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footer74.xml" ContentType="application/vnd.openxmlformats-officedocument.wordprocessingml.footer+xml"/>
  <Override PartName="/word/footer75.xml" ContentType="application/vnd.openxmlformats-officedocument.wordprocessingml.footer+xml"/>
  <Override PartName="/word/footer76.xml" ContentType="application/vnd.openxmlformats-officedocument.wordprocessingml.footer+xml"/>
  <Override PartName="/word/footer77.xml" ContentType="application/vnd.openxmlformats-officedocument.wordprocessingml.footer+xml"/>
  <Override PartName="/word/footer78.xml" ContentType="application/vnd.openxmlformats-officedocument.wordprocessingml.footer+xml"/>
  <Override PartName="/word/footer79.xml" ContentType="application/vnd.openxmlformats-officedocument.wordprocessingml.footer+xml"/>
  <Override PartName="/word/footer80.xml" ContentType="application/vnd.openxmlformats-officedocument.wordprocessingml.footer+xml"/>
  <Override PartName="/word/footer81.xml" ContentType="application/vnd.openxmlformats-officedocument.wordprocessingml.footer+xml"/>
  <Override PartName="/word/footer82.xml" ContentType="application/vnd.openxmlformats-officedocument.wordprocessingml.footer+xml"/>
  <Override PartName="/word/footer83.xml" ContentType="application/vnd.openxmlformats-officedocument.wordprocessingml.footer+xml"/>
  <Override PartName="/word/footer84.xml" ContentType="application/vnd.openxmlformats-officedocument.wordprocessingml.footer+xml"/>
  <Override PartName="/word/footer85.xml" ContentType="application/vnd.openxmlformats-officedocument.wordprocessingml.footer+xml"/>
  <Override PartName="/word/footer86.xml" ContentType="application/vnd.openxmlformats-officedocument.wordprocessingml.footer+xml"/>
  <Override PartName="/word/footer87.xml" ContentType="application/vnd.openxmlformats-officedocument.wordprocessingml.footer+xml"/>
  <Override PartName="/word/footer88.xml" ContentType="application/vnd.openxmlformats-officedocument.wordprocessingml.footer+xml"/>
  <Override PartName="/word/footer89.xml" ContentType="application/vnd.openxmlformats-officedocument.wordprocessingml.footer+xml"/>
  <Override PartName="/word/footer90.xml" ContentType="application/vnd.openxmlformats-officedocument.wordprocessingml.footer+xml"/>
  <Override PartName="/word/footer91.xml" ContentType="application/vnd.openxmlformats-officedocument.wordprocessingml.footer+xml"/>
  <Override PartName="/word/footer92.xml" ContentType="application/vnd.openxmlformats-officedocument.wordprocessingml.footer+xml"/>
  <Override PartName="/word/footer93.xml" ContentType="application/vnd.openxmlformats-officedocument.wordprocessingml.footer+xml"/>
  <Override PartName="/word/footer94.xml" ContentType="application/vnd.openxmlformats-officedocument.wordprocessingml.footer+xml"/>
  <Override PartName="/word/footer95.xml" ContentType="application/vnd.openxmlformats-officedocument.wordprocessingml.footer+xml"/>
  <Override PartName="/word/footer96.xml" ContentType="application/vnd.openxmlformats-officedocument.wordprocessingml.footer+xml"/>
  <Override PartName="/word/footer97.xml" ContentType="application/vnd.openxmlformats-officedocument.wordprocessingml.footer+xml"/>
  <Override PartName="/word/footer98.xml" ContentType="application/vnd.openxmlformats-officedocument.wordprocessingml.footer+xml"/>
  <Override PartName="/word/footer99.xml" ContentType="application/vnd.openxmlformats-officedocument.wordprocessingml.footer+xml"/>
  <Override PartName="/word/footer100.xml" ContentType="application/vnd.openxmlformats-officedocument.wordprocessingml.footer+xml"/>
  <Override PartName="/word/footer101.xml" ContentType="application/vnd.openxmlformats-officedocument.wordprocessingml.footer+xml"/>
  <Override PartName="/word/footer102.xml" ContentType="application/vnd.openxmlformats-officedocument.wordprocessingml.footer+xml"/>
  <Override PartName="/word/footer103.xml" ContentType="application/vnd.openxmlformats-officedocument.wordprocessingml.footer+xml"/>
  <Override PartName="/word/footer104.xml" ContentType="application/vnd.openxmlformats-officedocument.wordprocessingml.footer+xml"/>
  <Override PartName="/word/footer105.xml" ContentType="application/vnd.openxmlformats-officedocument.wordprocessingml.footer+xml"/>
  <Override PartName="/word/footer106.xml" ContentType="application/vnd.openxmlformats-officedocument.wordprocessingml.footer+xml"/>
  <Override PartName="/word/footer107.xml" ContentType="application/vnd.openxmlformats-officedocument.wordprocessingml.footer+xml"/>
  <Override PartName="/word/footer108.xml" ContentType="application/vnd.openxmlformats-officedocument.wordprocessingml.footer+xml"/>
  <Override PartName="/word/footer10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D625F31" w14:textId="7F6C630C" w:rsidR="00021792" w:rsidRDefault="00547D5D">
      <w:pPr>
        <w:pStyle w:val="BodyText"/>
        <w:rPr>
          <w:rFonts w:ascii="Times New Roman"/>
          <w:sz w:val="15"/>
        </w:rPr>
      </w:pPr>
      <w:r>
        <w:rPr>
          <w:rFonts w:ascii="Times New Roman"/>
          <w:noProof/>
          <w:sz w:val="15"/>
        </w:rPr>
        <w:drawing>
          <wp:anchor distT="0" distB="0" distL="114300" distR="114300" simplePos="0" relativeHeight="487799808" behindDoc="0" locked="0" layoutInCell="1" allowOverlap="1" wp14:anchorId="7C20C01D" wp14:editId="201F6CCB">
            <wp:simplePos x="0" y="0"/>
            <wp:positionH relativeFrom="column">
              <wp:posOffset>-76200</wp:posOffset>
            </wp:positionH>
            <wp:positionV relativeFrom="paragraph">
              <wp:posOffset>-1249680</wp:posOffset>
            </wp:positionV>
            <wp:extent cx="15178405" cy="10778088"/>
            <wp:effectExtent l="0" t="0" r="0" b="4445"/>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7">
                      <a:extLst>
                        <a:ext uri="{28A0092B-C50C-407E-A947-70E740481C1C}">
                          <a14:useLocalDpi xmlns:a14="http://schemas.microsoft.com/office/drawing/2010/main" val="0"/>
                        </a:ext>
                      </a:extLst>
                    </a:blip>
                    <a:stretch>
                      <a:fillRect/>
                    </a:stretch>
                  </pic:blipFill>
                  <pic:spPr>
                    <a:xfrm>
                      <a:off x="0" y="0"/>
                      <a:ext cx="15178405" cy="10778088"/>
                    </a:xfrm>
                    <a:prstGeom prst="rect">
                      <a:avLst/>
                    </a:prstGeom>
                  </pic:spPr>
                </pic:pic>
              </a:graphicData>
            </a:graphic>
            <wp14:sizeRelH relativeFrom="page">
              <wp14:pctWidth>0</wp14:pctWidth>
            </wp14:sizeRelH>
            <wp14:sizeRelV relativeFrom="page">
              <wp14:pctHeight>0</wp14:pctHeight>
            </wp14:sizeRelV>
          </wp:anchor>
        </w:drawing>
      </w:r>
    </w:p>
    <w:p w14:paraId="41EAD4B6" w14:textId="5BA9154B" w:rsidR="00021792" w:rsidRDefault="00000000">
      <w:pPr>
        <w:spacing w:before="35" w:line="201" w:lineRule="auto"/>
        <w:ind w:left="1853" w:right="16147"/>
        <w:rPr>
          <w:rFonts w:ascii="Calibri"/>
          <w:b/>
          <w:sz w:val="28"/>
        </w:rPr>
      </w:pPr>
      <w:r>
        <w:rPr>
          <w:rFonts w:ascii="Calibri"/>
          <w:b/>
          <w:color w:val="FFFFFF"/>
          <w:spacing w:val="18"/>
          <w:sz w:val="28"/>
        </w:rPr>
        <w:t xml:space="preserve">CITY </w:t>
      </w:r>
      <w:r>
        <w:rPr>
          <w:rFonts w:ascii="Calibri"/>
          <w:b/>
          <w:color w:val="FFFFFF"/>
          <w:spacing w:val="12"/>
          <w:sz w:val="28"/>
        </w:rPr>
        <w:t xml:space="preserve">OF </w:t>
      </w:r>
      <w:r>
        <w:rPr>
          <w:rFonts w:ascii="Calibri"/>
          <w:b/>
          <w:color w:val="FFFFFF"/>
          <w:spacing w:val="17"/>
          <w:sz w:val="28"/>
        </w:rPr>
        <w:t xml:space="preserve">GREATER </w:t>
      </w:r>
      <w:r>
        <w:rPr>
          <w:rFonts w:ascii="Calibri"/>
          <w:b/>
          <w:color w:val="FFFFFF"/>
          <w:spacing w:val="19"/>
          <w:sz w:val="28"/>
        </w:rPr>
        <w:t xml:space="preserve">GEELONG </w:t>
      </w:r>
      <w:r>
        <w:rPr>
          <w:rFonts w:ascii="Calibri"/>
          <w:b/>
          <w:color w:val="FFFFFF"/>
          <w:spacing w:val="16"/>
          <w:sz w:val="28"/>
        </w:rPr>
        <w:t xml:space="preserve">AND </w:t>
      </w:r>
      <w:r>
        <w:rPr>
          <w:rFonts w:ascii="Calibri"/>
          <w:b/>
          <w:color w:val="FFFFFF"/>
          <w:spacing w:val="20"/>
          <w:sz w:val="28"/>
        </w:rPr>
        <w:t xml:space="preserve">WYNDHAM </w:t>
      </w:r>
      <w:r>
        <w:rPr>
          <w:rFonts w:ascii="Calibri"/>
          <w:b/>
          <w:color w:val="FFFFFF"/>
          <w:spacing w:val="18"/>
          <w:sz w:val="28"/>
        </w:rPr>
        <w:t xml:space="preserve">CITY </w:t>
      </w:r>
      <w:r>
        <w:rPr>
          <w:rFonts w:ascii="Calibri"/>
          <w:b/>
          <w:color w:val="FFFFFF"/>
          <w:spacing w:val="23"/>
          <w:sz w:val="28"/>
        </w:rPr>
        <w:t>COUNCIL</w:t>
      </w:r>
    </w:p>
    <w:p w14:paraId="68EF11F9" w14:textId="1A6CBE27" w:rsidR="00021792" w:rsidRDefault="00021792">
      <w:pPr>
        <w:pStyle w:val="BodyText"/>
        <w:rPr>
          <w:rFonts w:ascii="Calibri"/>
          <w:b/>
          <w:sz w:val="28"/>
        </w:rPr>
      </w:pPr>
    </w:p>
    <w:p w14:paraId="36915EB7" w14:textId="282F9CE3" w:rsidR="00021792" w:rsidRDefault="00000000">
      <w:pPr>
        <w:spacing w:before="243" w:line="165" w:lineRule="auto"/>
        <w:ind w:left="1855" w:right="12657"/>
        <w:rPr>
          <w:rFonts w:ascii="Calibri"/>
          <w:b/>
          <w:sz w:val="104"/>
        </w:rPr>
      </w:pPr>
      <w:r>
        <w:rPr>
          <w:rFonts w:ascii="Calibri"/>
          <w:b/>
          <w:color w:val="FFFFFF"/>
          <w:spacing w:val="12"/>
          <w:sz w:val="104"/>
        </w:rPr>
        <w:t xml:space="preserve">AVALON </w:t>
      </w:r>
      <w:r>
        <w:rPr>
          <w:rFonts w:ascii="Calibri"/>
          <w:b/>
          <w:color w:val="FFFFFF"/>
          <w:spacing w:val="32"/>
          <w:sz w:val="104"/>
        </w:rPr>
        <w:t xml:space="preserve">CORRIDOR </w:t>
      </w:r>
      <w:r>
        <w:rPr>
          <w:rFonts w:ascii="Calibri"/>
          <w:b/>
          <w:color w:val="FFFFFF"/>
          <w:spacing w:val="17"/>
          <w:sz w:val="104"/>
        </w:rPr>
        <w:t>STRATEGY</w:t>
      </w:r>
    </w:p>
    <w:p w14:paraId="01EB637B" w14:textId="77777777" w:rsidR="00021792" w:rsidRDefault="00021792">
      <w:pPr>
        <w:pStyle w:val="BodyText"/>
        <w:rPr>
          <w:rFonts w:ascii="Calibri"/>
          <w:b/>
          <w:sz w:val="20"/>
        </w:rPr>
      </w:pPr>
    </w:p>
    <w:p w14:paraId="3E5426B9" w14:textId="77777777" w:rsidR="00021792" w:rsidRDefault="00021792">
      <w:pPr>
        <w:pStyle w:val="BodyText"/>
        <w:rPr>
          <w:rFonts w:ascii="Calibri"/>
          <w:b/>
          <w:sz w:val="20"/>
        </w:rPr>
      </w:pPr>
    </w:p>
    <w:p w14:paraId="3D5E5429" w14:textId="77777777" w:rsidR="00021792" w:rsidRDefault="00021792">
      <w:pPr>
        <w:pStyle w:val="BodyText"/>
        <w:rPr>
          <w:rFonts w:ascii="Calibri"/>
          <w:b/>
          <w:sz w:val="20"/>
        </w:rPr>
      </w:pPr>
    </w:p>
    <w:p w14:paraId="66CF8847" w14:textId="77777777" w:rsidR="00021792" w:rsidRDefault="00021792">
      <w:pPr>
        <w:pStyle w:val="BodyText"/>
        <w:rPr>
          <w:rFonts w:ascii="Calibri"/>
          <w:b/>
          <w:sz w:val="20"/>
        </w:rPr>
      </w:pPr>
    </w:p>
    <w:p w14:paraId="42ABEE66" w14:textId="4CF530B1" w:rsidR="00021792" w:rsidRDefault="00547D5D">
      <w:pPr>
        <w:spacing w:before="115"/>
        <w:ind w:left="1955"/>
        <w:rPr>
          <w:rFonts w:ascii="Calibri"/>
          <w:b/>
          <w:sz w:val="36"/>
        </w:rPr>
      </w:pPr>
      <w:r>
        <w:rPr>
          <w:noProof/>
        </w:rPr>
        <mc:AlternateContent>
          <mc:Choice Requires="wpg">
            <w:drawing>
              <wp:anchor distT="0" distB="0" distL="114300" distR="114300" simplePos="0" relativeHeight="482011136" behindDoc="1" locked="0" layoutInCell="1" allowOverlap="1" wp14:anchorId="0EE53EFC" wp14:editId="66B7C3EA">
                <wp:simplePos x="0" y="0"/>
                <wp:positionH relativeFrom="page">
                  <wp:posOffset>1282700</wp:posOffset>
                </wp:positionH>
                <wp:positionV relativeFrom="page">
                  <wp:posOffset>3898900</wp:posOffset>
                </wp:positionV>
                <wp:extent cx="13832205" cy="6741795"/>
                <wp:effectExtent l="0" t="25400" r="61595" b="116205"/>
                <wp:wrapNone/>
                <wp:docPr id="2832" name="docshapegroup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832205" cy="6741795"/>
                          <a:chOff x="2028" y="6130"/>
                          <a:chExt cx="21783" cy="10617"/>
                        </a:xfrm>
                      </wpg:grpSpPr>
                      <wps:wsp>
                        <wps:cNvPr id="2835" name="Line 2624"/>
                        <wps:cNvCnPr>
                          <a:cxnSpLocks/>
                        </wps:cNvCnPr>
                        <wps:spPr bwMode="auto">
                          <a:xfrm>
                            <a:off x="3474" y="16747"/>
                            <a:ext cx="20337" cy="0"/>
                          </a:xfrm>
                          <a:prstGeom prst="line">
                            <a:avLst/>
                          </a:prstGeom>
                          <a:noFill/>
                          <a:ln w="214046">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2836" name="Line 2625"/>
                        <wps:cNvCnPr>
                          <a:cxnSpLocks/>
                        </wps:cNvCnPr>
                        <wps:spPr bwMode="auto">
                          <a:xfrm>
                            <a:off x="2028" y="6130"/>
                            <a:ext cx="865" cy="0"/>
                          </a:xfrm>
                          <a:prstGeom prst="line">
                            <a:avLst/>
                          </a:prstGeom>
                          <a:noFill/>
                          <a:ln w="56363">
                            <a:solidFill>
                              <a:srgbClr val="FFFFFF"/>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24FDEF4" id="docshapegroup1" o:spid="_x0000_s1026" style="position:absolute;margin-left:101pt;margin-top:307pt;width:1089.15pt;height:530.85pt;z-index:-21305344;mso-position-horizontal-relative:page;mso-position-vertical-relative:page" coordorigin="2028,6130" coordsize="21783,1061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">
                <v:line id="Line 2624" o:spid="_x0000_s1027" style="position:absolute;visibility:visible;mso-wrap-style:square" from="3474,16747" to="23811,1674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" strokecolor="white" strokeweight="5.94572mm">
                  <o:lock v:ext="edit" shapetype="f"/>
                </v:line>
                <v:line id="Line 2625" o:spid="_x0000_s1028" style="position:absolute;visibility:visible;mso-wrap-style:square" from="2028,6130" to="2893,613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" strokecolor="white" strokeweight="1.56564mm">
                  <o:lock v:ext="edit" shapetype="f"/>
                </v:line>
                <w10:wrap anchorx="page" anchory="page"/>
              </v:group>
            </w:pict>
          </mc:Fallback>
        </mc:AlternateContent>
      </w:r>
      <w:r w:rsidR="00000000">
        <w:rPr>
          <w:rFonts w:ascii="Calibri"/>
          <w:b/>
          <w:color w:val="FFFFFF"/>
          <w:spacing w:val="29"/>
          <w:sz w:val="36"/>
        </w:rPr>
        <w:t>NOVEMBER</w:t>
      </w:r>
      <w:r w:rsidR="00000000">
        <w:rPr>
          <w:rFonts w:ascii="Calibri"/>
          <w:b/>
          <w:color w:val="FFFFFF"/>
          <w:spacing w:val="56"/>
          <w:sz w:val="36"/>
        </w:rPr>
        <w:t xml:space="preserve"> </w:t>
      </w:r>
      <w:r w:rsidR="00000000">
        <w:rPr>
          <w:rFonts w:ascii="Calibri"/>
          <w:b/>
          <w:color w:val="FFFFFF"/>
          <w:spacing w:val="11"/>
          <w:sz w:val="36"/>
        </w:rPr>
        <w:t>2022</w:t>
      </w:r>
    </w:p>
    <w:p w14:paraId="58E59A64" w14:textId="77777777" w:rsidR="00021792" w:rsidRDefault="00021792">
      <w:pPr>
        <w:rPr>
          <w:rFonts w:ascii="Calibri"/>
          <w:sz w:val="36"/>
        </w:rPr>
        <w:sectPr w:rsidR="00021792">
          <w:type w:val="continuous"/>
          <w:pgSz w:w="23820" w:h="16840" w:orient="landscape"/>
          <w:pgMar w:top="1920" w:right="0" w:bottom="280" w:left="80" w:header="720" w:footer="720" w:gutter="0"/>
          <w:cols w:space="720"/>
        </w:sectPr>
      </w:pPr>
    </w:p>
    <w:p w14:paraId="7B60D846" w14:textId="1F4646ED" w:rsidR="00021792" w:rsidRDefault="0034499B">
      <w:pPr>
        <w:pStyle w:val="BodyText"/>
        <w:rPr>
          <w:rFonts w:ascii="Calibri"/>
          <w:b/>
          <w:sz w:val="20"/>
        </w:rPr>
      </w:pPr>
      <w:r>
        <w:rPr>
          <w:rFonts w:ascii="Calibri"/>
          <w:b/>
          <w:noProof/>
          <w:sz w:val="20"/>
        </w:rPr>
        <w:lastRenderedPageBreak/>
        <w:drawing>
          <wp:anchor distT="0" distB="0" distL="114300" distR="114300" simplePos="0" relativeHeight="251753984" behindDoc="1" locked="0" layoutInCell="1" allowOverlap="1" wp14:anchorId="2F48C8F2" wp14:editId="080F7682">
            <wp:simplePos x="0" y="0"/>
            <wp:positionH relativeFrom="column">
              <wp:posOffset>-76201</wp:posOffset>
            </wp:positionH>
            <wp:positionV relativeFrom="paragraph">
              <wp:posOffset>-1397000</wp:posOffset>
            </wp:positionV>
            <wp:extent cx="15247681" cy="10058400"/>
            <wp:effectExtent l="0" t="0" r="5080" b="0"/>
            <wp:wrapNone/>
            <wp:docPr id="1340" name="Picture 1340" descr="A body of water surrounded by gras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 name="Picture 1340" descr="A body of water surrounded by grass&#10;&#10;Description automatically generated with low confidence"/>
                    <pic:cNvPicPr/>
                  </pic:nvPicPr>
                  <pic:blipFill>
                    <a:blip r:embed="rId8" cstate="email">
                      <a:extLst>
                        <a:ext uri="{28A0092B-C50C-407E-A947-70E740481C1C}">
                          <a14:useLocalDpi xmlns:a14="http://schemas.microsoft.com/office/drawing/2010/main"/>
                        </a:ext>
                      </a:extLst>
                    </a:blip>
                    <a:stretch>
                      <a:fillRect/>
                    </a:stretch>
                  </pic:blipFill>
                  <pic:spPr>
                    <a:xfrm>
                      <a:off x="0" y="0"/>
                      <a:ext cx="15253367" cy="10062151"/>
                    </a:xfrm>
                    <a:prstGeom prst="rect">
                      <a:avLst/>
                    </a:prstGeom>
                  </pic:spPr>
                </pic:pic>
              </a:graphicData>
            </a:graphic>
            <wp14:sizeRelH relativeFrom="page">
              <wp14:pctWidth>0</wp14:pctWidth>
            </wp14:sizeRelH>
            <wp14:sizeRelV relativeFrom="page">
              <wp14:pctHeight>0</wp14:pctHeight>
            </wp14:sizeRelV>
          </wp:anchor>
        </w:drawing>
      </w:r>
    </w:p>
    <w:p w14:paraId="4D55EF7D" w14:textId="77777777" w:rsidR="00021792" w:rsidRDefault="00021792">
      <w:pPr>
        <w:pStyle w:val="BodyText"/>
        <w:rPr>
          <w:rFonts w:ascii="Calibri"/>
          <w:b/>
          <w:sz w:val="20"/>
        </w:rPr>
      </w:pPr>
    </w:p>
    <w:p w14:paraId="74D16433" w14:textId="77777777" w:rsidR="00021792" w:rsidRDefault="00021792">
      <w:pPr>
        <w:pStyle w:val="BodyText"/>
        <w:rPr>
          <w:rFonts w:ascii="Calibri"/>
          <w:b/>
          <w:sz w:val="20"/>
        </w:rPr>
      </w:pPr>
    </w:p>
    <w:p w14:paraId="1FFDF7E8" w14:textId="77777777" w:rsidR="00021792" w:rsidRDefault="00021792">
      <w:pPr>
        <w:pStyle w:val="BodyText"/>
        <w:rPr>
          <w:rFonts w:ascii="Calibri"/>
          <w:b/>
          <w:sz w:val="20"/>
        </w:rPr>
      </w:pPr>
    </w:p>
    <w:p w14:paraId="6D1C5107" w14:textId="77777777" w:rsidR="00021792" w:rsidRDefault="00021792">
      <w:pPr>
        <w:pStyle w:val="BodyText"/>
        <w:rPr>
          <w:rFonts w:ascii="Calibri"/>
          <w:b/>
          <w:sz w:val="20"/>
        </w:rPr>
      </w:pPr>
    </w:p>
    <w:p w14:paraId="725D59E6" w14:textId="77777777" w:rsidR="00021792" w:rsidRDefault="00021792">
      <w:pPr>
        <w:pStyle w:val="BodyText"/>
        <w:rPr>
          <w:rFonts w:ascii="Calibri"/>
          <w:b/>
          <w:sz w:val="20"/>
        </w:rPr>
      </w:pPr>
    </w:p>
    <w:p w14:paraId="024EBD2D" w14:textId="77777777" w:rsidR="00021792" w:rsidRDefault="00021792">
      <w:pPr>
        <w:pStyle w:val="BodyText"/>
        <w:rPr>
          <w:rFonts w:ascii="Calibri"/>
          <w:b/>
          <w:sz w:val="20"/>
        </w:rPr>
      </w:pPr>
    </w:p>
    <w:p w14:paraId="21BC1B20" w14:textId="77777777" w:rsidR="00021792" w:rsidRDefault="00021792">
      <w:pPr>
        <w:pStyle w:val="BodyText"/>
        <w:rPr>
          <w:rFonts w:ascii="Calibri"/>
          <w:b/>
          <w:sz w:val="20"/>
        </w:rPr>
      </w:pPr>
    </w:p>
    <w:p w14:paraId="486961CF" w14:textId="77777777" w:rsidR="00021792" w:rsidRDefault="00021792">
      <w:pPr>
        <w:pStyle w:val="BodyText"/>
        <w:rPr>
          <w:rFonts w:ascii="Calibri"/>
          <w:b/>
          <w:sz w:val="20"/>
        </w:rPr>
      </w:pPr>
    </w:p>
    <w:p w14:paraId="0DDA221C" w14:textId="77777777" w:rsidR="00021792" w:rsidRDefault="00021792">
      <w:pPr>
        <w:pStyle w:val="BodyText"/>
        <w:rPr>
          <w:rFonts w:ascii="Calibri"/>
          <w:b/>
          <w:sz w:val="20"/>
        </w:rPr>
      </w:pPr>
    </w:p>
    <w:p w14:paraId="045B52D5" w14:textId="77777777" w:rsidR="00021792" w:rsidRDefault="00021792">
      <w:pPr>
        <w:pStyle w:val="BodyText"/>
        <w:rPr>
          <w:rFonts w:ascii="Calibri"/>
          <w:b/>
          <w:sz w:val="20"/>
        </w:rPr>
      </w:pPr>
    </w:p>
    <w:p w14:paraId="3E8573DF" w14:textId="5F03B5B8" w:rsidR="00021792" w:rsidRDefault="00021792">
      <w:pPr>
        <w:pStyle w:val="BodyText"/>
        <w:rPr>
          <w:rFonts w:ascii="Calibri"/>
          <w:b/>
          <w:sz w:val="20"/>
        </w:rPr>
      </w:pPr>
    </w:p>
    <w:p w14:paraId="20BAF839" w14:textId="77777777" w:rsidR="00021792" w:rsidRDefault="00021792">
      <w:pPr>
        <w:pStyle w:val="BodyText"/>
        <w:rPr>
          <w:rFonts w:ascii="Calibri"/>
          <w:b/>
          <w:sz w:val="20"/>
        </w:rPr>
      </w:pPr>
    </w:p>
    <w:p w14:paraId="3FD15DC0" w14:textId="77777777" w:rsidR="00021792" w:rsidRDefault="00021792">
      <w:pPr>
        <w:pStyle w:val="BodyText"/>
        <w:rPr>
          <w:rFonts w:ascii="Calibri"/>
          <w:b/>
          <w:sz w:val="20"/>
        </w:rPr>
      </w:pPr>
    </w:p>
    <w:p w14:paraId="5E066DAF" w14:textId="77777777" w:rsidR="00021792" w:rsidRDefault="00021792">
      <w:pPr>
        <w:pStyle w:val="BodyText"/>
        <w:rPr>
          <w:rFonts w:ascii="Calibri"/>
          <w:b/>
          <w:sz w:val="20"/>
        </w:rPr>
      </w:pPr>
    </w:p>
    <w:p w14:paraId="37AAB1BC" w14:textId="77777777" w:rsidR="00021792" w:rsidRDefault="00021792">
      <w:pPr>
        <w:pStyle w:val="BodyText"/>
        <w:rPr>
          <w:rFonts w:ascii="Calibri"/>
          <w:b/>
          <w:sz w:val="20"/>
        </w:rPr>
      </w:pPr>
    </w:p>
    <w:p w14:paraId="2A714700" w14:textId="77777777" w:rsidR="00021792" w:rsidRDefault="00021792">
      <w:pPr>
        <w:pStyle w:val="BodyText"/>
        <w:rPr>
          <w:rFonts w:ascii="Calibri"/>
          <w:b/>
          <w:sz w:val="20"/>
        </w:rPr>
      </w:pPr>
    </w:p>
    <w:p w14:paraId="56BD8C56" w14:textId="77777777" w:rsidR="00021792" w:rsidRDefault="00021792">
      <w:pPr>
        <w:pStyle w:val="BodyText"/>
        <w:rPr>
          <w:rFonts w:ascii="Calibri"/>
          <w:b/>
          <w:sz w:val="20"/>
        </w:rPr>
      </w:pPr>
    </w:p>
    <w:p w14:paraId="40BDA811" w14:textId="77777777" w:rsidR="00021792" w:rsidRDefault="00021792">
      <w:pPr>
        <w:pStyle w:val="BodyText"/>
        <w:rPr>
          <w:rFonts w:ascii="Calibri"/>
          <w:b/>
          <w:sz w:val="20"/>
        </w:rPr>
      </w:pPr>
    </w:p>
    <w:p w14:paraId="46E5726F" w14:textId="77777777" w:rsidR="00021792" w:rsidRDefault="00021792">
      <w:pPr>
        <w:pStyle w:val="BodyText"/>
        <w:rPr>
          <w:rFonts w:ascii="Calibri"/>
          <w:b/>
          <w:sz w:val="20"/>
        </w:rPr>
      </w:pPr>
    </w:p>
    <w:p w14:paraId="6B63F97E" w14:textId="77777777" w:rsidR="00021792" w:rsidRDefault="00021792">
      <w:pPr>
        <w:pStyle w:val="BodyText"/>
        <w:rPr>
          <w:rFonts w:ascii="Calibri"/>
          <w:b/>
          <w:sz w:val="20"/>
        </w:rPr>
      </w:pPr>
    </w:p>
    <w:p w14:paraId="75674990" w14:textId="43AD1274" w:rsidR="00021792" w:rsidRDefault="00021792">
      <w:pPr>
        <w:pStyle w:val="BodyText"/>
        <w:rPr>
          <w:rFonts w:ascii="Calibri"/>
          <w:b/>
          <w:sz w:val="20"/>
        </w:rPr>
      </w:pPr>
    </w:p>
    <w:p w14:paraId="167DFDA5" w14:textId="77777777" w:rsidR="00021792" w:rsidRDefault="00021792">
      <w:pPr>
        <w:pStyle w:val="BodyText"/>
        <w:rPr>
          <w:rFonts w:ascii="Calibri"/>
          <w:b/>
          <w:sz w:val="20"/>
        </w:rPr>
      </w:pPr>
    </w:p>
    <w:p w14:paraId="7A785ECE" w14:textId="32D13761" w:rsidR="00021792" w:rsidRDefault="00021792">
      <w:pPr>
        <w:pStyle w:val="BodyText"/>
        <w:rPr>
          <w:rFonts w:ascii="Calibri"/>
          <w:b/>
          <w:sz w:val="20"/>
        </w:rPr>
      </w:pPr>
    </w:p>
    <w:p w14:paraId="76DA0A0E" w14:textId="77777777" w:rsidR="00021792" w:rsidRDefault="00021792">
      <w:pPr>
        <w:pStyle w:val="BodyText"/>
        <w:rPr>
          <w:rFonts w:ascii="Calibri"/>
          <w:b/>
          <w:sz w:val="20"/>
        </w:rPr>
      </w:pPr>
    </w:p>
    <w:p w14:paraId="25C0B9CB" w14:textId="77777777" w:rsidR="00021792" w:rsidRDefault="00021792">
      <w:pPr>
        <w:pStyle w:val="BodyText"/>
        <w:rPr>
          <w:rFonts w:ascii="Calibri"/>
          <w:b/>
          <w:sz w:val="20"/>
        </w:rPr>
      </w:pPr>
    </w:p>
    <w:p w14:paraId="6DA45A37" w14:textId="77777777" w:rsidR="00021792" w:rsidRDefault="00021792">
      <w:pPr>
        <w:pStyle w:val="BodyText"/>
        <w:rPr>
          <w:rFonts w:ascii="Calibri"/>
          <w:b/>
          <w:sz w:val="20"/>
        </w:rPr>
      </w:pPr>
    </w:p>
    <w:p w14:paraId="5525D608" w14:textId="77777777" w:rsidR="00021792" w:rsidRDefault="00021792">
      <w:pPr>
        <w:pStyle w:val="BodyText"/>
        <w:rPr>
          <w:rFonts w:ascii="Calibri"/>
          <w:b/>
          <w:sz w:val="20"/>
        </w:rPr>
      </w:pPr>
    </w:p>
    <w:p w14:paraId="2790DA08" w14:textId="77777777" w:rsidR="00021792" w:rsidRDefault="00021792">
      <w:pPr>
        <w:pStyle w:val="BodyText"/>
        <w:rPr>
          <w:rFonts w:ascii="Calibri"/>
          <w:b/>
          <w:sz w:val="20"/>
        </w:rPr>
      </w:pPr>
    </w:p>
    <w:p w14:paraId="7B0938AC" w14:textId="77777777" w:rsidR="00021792" w:rsidRDefault="00021792">
      <w:pPr>
        <w:pStyle w:val="BodyText"/>
        <w:rPr>
          <w:rFonts w:ascii="Calibri"/>
          <w:b/>
          <w:sz w:val="20"/>
        </w:rPr>
      </w:pPr>
    </w:p>
    <w:p w14:paraId="2BD02189" w14:textId="77777777" w:rsidR="00021792" w:rsidRDefault="00021792">
      <w:pPr>
        <w:pStyle w:val="BodyText"/>
        <w:rPr>
          <w:rFonts w:ascii="Calibri"/>
          <w:b/>
          <w:sz w:val="20"/>
        </w:rPr>
      </w:pPr>
    </w:p>
    <w:p w14:paraId="6AA352C5" w14:textId="77777777" w:rsidR="00021792" w:rsidRDefault="00021792">
      <w:pPr>
        <w:pStyle w:val="BodyText"/>
        <w:rPr>
          <w:rFonts w:ascii="Calibri"/>
          <w:b/>
          <w:sz w:val="20"/>
        </w:rPr>
      </w:pPr>
    </w:p>
    <w:p w14:paraId="16AB2CC8" w14:textId="77777777" w:rsidR="00021792" w:rsidRDefault="00021792">
      <w:pPr>
        <w:pStyle w:val="BodyText"/>
        <w:rPr>
          <w:rFonts w:ascii="Calibri"/>
          <w:b/>
          <w:sz w:val="20"/>
        </w:rPr>
      </w:pPr>
    </w:p>
    <w:p w14:paraId="3FE1A6A2" w14:textId="77777777" w:rsidR="00021792" w:rsidRDefault="00021792">
      <w:pPr>
        <w:pStyle w:val="BodyText"/>
        <w:rPr>
          <w:rFonts w:ascii="Calibri"/>
          <w:b/>
          <w:sz w:val="20"/>
        </w:rPr>
      </w:pPr>
    </w:p>
    <w:p w14:paraId="4EC2749C" w14:textId="77777777" w:rsidR="00021792" w:rsidRDefault="00021792">
      <w:pPr>
        <w:pStyle w:val="BodyText"/>
        <w:rPr>
          <w:rFonts w:ascii="Calibri"/>
          <w:b/>
          <w:sz w:val="20"/>
        </w:rPr>
      </w:pPr>
    </w:p>
    <w:p w14:paraId="150063C2" w14:textId="77777777" w:rsidR="00021792" w:rsidRDefault="00021792">
      <w:pPr>
        <w:pStyle w:val="BodyText"/>
        <w:rPr>
          <w:rFonts w:ascii="Calibri"/>
          <w:b/>
          <w:sz w:val="20"/>
        </w:rPr>
      </w:pPr>
    </w:p>
    <w:p w14:paraId="4AFFD035" w14:textId="77777777" w:rsidR="00021792" w:rsidRDefault="00021792">
      <w:pPr>
        <w:pStyle w:val="BodyText"/>
        <w:rPr>
          <w:rFonts w:ascii="Calibri"/>
          <w:b/>
          <w:sz w:val="20"/>
        </w:rPr>
      </w:pPr>
    </w:p>
    <w:p w14:paraId="52E36D13" w14:textId="77777777" w:rsidR="00021792" w:rsidRDefault="00021792">
      <w:pPr>
        <w:pStyle w:val="BodyText"/>
        <w:rPr>
          <w:rFonts w:ascii="Calibri"/>
          <w:b/>
          <w:sz w:val="20"/>
        </w:rPr>
      </w:pPr>
    </w:p>
    <w:p w14:paraId="79DC5A59" w14:textId="77777777" w:rsidR="00021792" w:rsidRDefault="00021792">
      <w:pPr>
        <w:pStyle w:val="BodyText"/>
        <w:rPr>
          <w:rFonts w:ascii="Calibri"/>
          <w:b/>
          <w:sz w:val="20"/>
        </w:rPr>
      </w:pPr>
    </w:p>
    <w:p w14:paraId="1583107B" w14:textId="77777777" w:rsidR="00021792" w:rsidRDefault="00021792">
      <w:pPr>
        <w:pStyle w:val="BodyText"/>
        <w:rPr>
          <w:rFonts w:ascii="Calibri"/>
          <w:b/>
          <w:sz w:val="20"/>
        </w:rPr>
      </w:pPr>
    </w:p>
    <w:p w14:paraId="601BF3CE" w14:textId="77777777" w:rsidR="00021792" w:rsidRDefault="00021792">
      <w:pPr>
        <w:pStyle w:val="BodyText"/>
        <w:rPr>
          <w:rFonts w:ascii="Calibri"/>
          <w:b/>
          <w:sz w:val="20"/>
        </w:rPr>
      </w:pPr>
    </w:p>
    <w:p w14:paraId="2B651DB9" w14:textId="77777777" w:rsidR="00021792" w:rsidRDefault="00021792">
      <w:pPr>
        <w:pStyle w:val="BodyText"/>
        <w:rPr>
          <w:rFonts w:ascii="Calibri"/>
          <w:b/>
          <w:sz w:val="20"/>
        </w:rPr>
      </w:pPr>
    </w:p>
    <w:p w14:paraId="61320DA8" w14:textId="77777777" w:rsidR="00021792" w:rsidRDefault="00021792">
      <w:pPr>
        <w:pStyle w:val="BodyText"/>
        <w:rPr>
          <w:rFonts w:ascii="Calibri"/>
          <w:b/>
          <w:sz w:val="20"/>
        </w:rPr>
      </w:pPr>
    </w:p>
    <w:p w14:paraId="5842E2DC" w14:textId="77777777" w:rsidR="00021792" w:rsidRDefault="00021792">
      <w:pPr>
        <w:pStyle w:val="BodyText"/>
        <w:rPr>
          <w:rFonts w:ascii="Calibri"/>
          <w:b/>
          <w:sz w:val="20"/>
        </w:rPr>
      </w:pPr>
    </w:p>
    <w:p w14:paraId="1906034B" w14:textId="4CAC5324" w:rsidR="00021792" w:rsidRDefault="00021792">
      <w:pPr>
        <w:pStyle w:val="BodyText"/>
        <w:rPr>
          <w:rFonts w:ascii="Calibri"/>
          <w:b/>
          <w:sz w:val="20"/>
        </w:rPr>
      </w:pPr>
    </w:p>
    <w:p w14:paraId="09FE785B" w14:textId="6FCB2DB0" w:rsidR="0034499B" w:rsidRDefault="0034499B">
      <w:pPr>
        <w:pStyle w:val="BodyText"/>
        <w:rPr>
          <w:rFonts w:ascii="Calibri"/>
          <w:b/>
          <w:sz w:val="20"/>
        </w:rPr>
      </w:pPr>
    </w:p>
    <w:p w14:paraId="60A4BCA9" w14:textId="2AE685D3" w:rsidR="0034499B" w:rsidRDefault="0034499B">
      <w:pPr>
        <w:pStyle w:val="BodyText"/>
        <w:rPr>
          <w:rFonts w:ascii="Calibri"/>
          <w:b/>
          <w:sz w:val="20"/>
        </w:rPr>
      </w:pPr>
    </w:p>
    <w:p w14:paraId="68A8AEBD" w14:textId="2A44869E" w:rsidR="0034499B" w:rsidRDefault="0034499B">
      <w:pPr>
        <w:pStyle w:val="BodyText"/>
        <w:rPr>
          <w:rFonts w:ascii="Calibri"/>
          <w:b/>
          <w:sz w:val="20"/>
        </w:rPr>
      </w:pPr>
    </w:p>
    <w:p w14:paraId="21ED1BD7" w14:textId="2051C2AD" w:rsidR="0034499B" w:rsidRDefault="0034499B">
      <w:pPr>
        <w:pStyle w:val="BodyText"/>
        <w:rPr>
          <w:rFonts w:ascii="Calibri"/>
          <w:b/>
          <w:sz w:val="20"/>
        </w:rPr>
      </w:pPr>
    </w:p>
    <w:p w14:paraId="7BA629D5" w14:textId="309FB90E" w:rsidR="0034499B" w:rsidRDefault="0034499B">
      <w:pPr>
        <w:pStyle w:val="BodyText"/>
        <w:rPr>
          <w:rFonts w:ascii="Calibri"/>
          <w:b/>
          <w:sz w:val="20"/>
        </w:rPr>
      </w:pPr>
    </w:p>
    <w:p w14:paraId="7A8B1E7B" w14:textId="461D5111" w:rsidR="0034499B" w:rsidRDefault="0034499B">
      <w:pPr>
        <w:pStyle w:val="BodyText"/>
        <w:rPr>
          <w:rFonts w:ascii="Calibri"/>
          <w:b/>
          <w:sz w:val="20"/>
        </w:rPr>
      </w:pPr>
    </w:p>
    <w:p w14:paraId="6DBBC0BB" w14:textId="77777777" w:rsidR="0034499B" w:rsidRDefault="0034499B">
      <w:pPr>
        <w:pStyle w:val="BodyText"/>
        <w:rPr>
          <w:rFonts w:ascii="Calibri"/>
          <w:b/>
          <w:sz w:val="20"/>
        </w:rPr>
      </w:pPr>
    </w:p>
    <w:p w14:paraId="16B900E8" w14:textId="77777777" w:rsidR="00021792" w:rsidRDefault="00021792">
      <w:pPr>
        <w:pStyle w:val="BodyText"/>
        <w:rPr>
          <w:rFonts w:ascii="Calibri"/>
          <w:b/>
          <w:sz w:val="20"/>
        </w:rPr>
      </w:pPr>
    </w:p>
    <w:p w14:paraId="526481A6" w14:textId="77777777" w:rsidR="00021792" w:rsidRDefault="00021792">
      <w:pPr>
        <w:pStyle w:val="BodyText"/>
        <w:rPr>
          <w:rFonts w:ascii="Calibri"/>
          <w:b/>
          <w:sz w:val="20"/>
        </w:rPr>
      </w:pPr>
    </w:p>
    <w:p w14:paraId="74CE8E13" w14:textId="77777777" w:rsidR="00021792" w:rsidRDefault="00021792">
      <w:pPr>
        <w:pStyle w:val="BodyText"/>
        <w:spacing w:before="1"/>
        <w:rPr>
          <w:rFonts w:ascii="Calibri"/>
          <w:b/>
          <w:sz w:val="29"/>
        </w:rPr>
      </w:pPr>
    </w:p>
    <w:p w14:paraId="6385A05D" w14:textId="77777777" w:rsidR="0034499B" w:rsidRDefault="0034499B">
      <w:pPr>
        <w:tabs>
          <w:tab w:val="left" w:pos="1342"/>
          <w:tab w:val="left" w:pos="1628"/>
          <w:tab w:val="left" w:pos="15021"/>
        </w:tabs>
        <w:spacing w:before="99" w:line="259" w:lineRule="auto"/>
        <w:ind w:left="15777" w:right="446" w:hanging="14724"/>
        <w:rPr>
          <w:color w:val="003263"/>
          <w:spacing w:val="-10"/>
          <w:position w:val="1"/>
          <w:sz w:val="17"/>
        </w:rPr>
      </w:pPr>
    </w:p>
    <w:p w14:paraId="332D67C3" w14:textId="53F7C677" w:rsidR="00021792" w:rsidRDefault="00000000">
      <w:pPr>
        <w:tabs>
          <w:tab w:val="left" w:pos="1342"/>
          <w:tab w:val="left" w:pos="1628"/>
          <w:tab w:val="left" w:pos="15021"/>
        </w:tabs>
        <w:spacing w:before="99" w:line="259" w:lineRule="auto"/>
        <w:ind w:left="15777" w:right="446" w:hanging="14724"/>
        <w:rPr>
          <w:sz w:val="18"/>
        </w:rPr>
      </w:pPr>
      <w:r>
        <w:rPr>
          <w:color w:val="003263"/>
          <w:spacing w:val="-10"/>
          <w:position w:val="1"/>
          <w:sz w:val="17"/>
        </w:rPr>
        <w:t>2</w:t>
      </w:r>
      <w:r>
        <w:rPr>
          <w:color w:val="003263"/>
          <w:position w:val="1"/>
          <w:sz w:val="17"/>
        </w:rPr>
        <w:tab/>
      </w:r>
      <w:r>
        <w:rPr>
          <w:color w:val="003263"/>
          <w:spacing w:val="-10"/>
          <w:position w:val="1"/>
          <w:sz w:val="17"/>
        </w:rPr>
        <w:t>|</w:t>
      </w:r>
      <w:r>
        <w:rPr>
          <w:color w:val="003263"/>
          <w:position w:val="1"/>
          <w:sz w:val="17"/>
        </w:rPr>
        <w:tab/>
        <w:t>CITY OF GREATER GEELONG AND WYNDHAM CITY COUNCIL</w:t>
      </w:r>
      <w:r>
        <w:rPr>
          <w:color w:val="003263"/>
          <w:position w:val="1"/>
          <w:sz w:val="17"/>
        </w:rPr>
        <w:tab/>
      </w:r>
      <w:r>
        <w:rPr>
          <w:sz w:val="18"/>
        </w:rPr>
        <w:t>Open</w:t>
      </w:r>
      <w:r>
        <w:rPr>
          <w:spacing w:val="27"/>
          <w:sz w:val="18"/>
        </w:rPr>
        <w:t xml:space="preserve"> </w:t>
      </w:r>
      <w:r>
        <w:rPr>
          <w:sz w:val="18"/>
        </w:rPr>
        <w:t>landscapes</w:t>
      </w:r>
      <w:r>
        <w:rPr>
          <w:spacing w:val="27"/>
          <w:sz w:val="18"/>
        </w:rPr>
        <w:t xml:space="preserve"> </w:t>
      </w:r>
      <w:r>
        <w:rPr>
          <w:sz w:val="18"/>
        </w:rPr>
        <w:t>within</w:t>
      </w:r>
      <w:r>
        <w:rPr>
          <w:spacing w:val="27"/>
          <w:sz w:val="18"/>
        </w:rPr>
        <w:t xml:space="preserve"> </w:t>
      </w:r>
      <w:r>
        <w:rPr>
          <w:sz w:val="18"/>
        </w:rPr>
        <w:t>the</w:t>
      </w:r>
      <w:r>
        <w:rPr>
          <w:spacing w:val="27"/>
          <w:sz w:val="18"/>
        </w:rPr>
        <w:t xml:space="preserve"> </w:t>
      </w:r>
      <w:r>
        <w:rPr>
          <w:sz w:val="18"/>
        </w:rPr>
        <w:t>Avalon</w:t>
      </w:r>
      <w:r>
        <w:rPr>
          <w:spacing w:val="27"/>
          <w:sz w:val="18"/>
        </w:rPr>
        <w:t xml:space="preserve"> </w:t>
      </w:r>
      <w:r>
        <w:rPr>
          <w:sz w:val="18"/>
        </w:rPr>
        <w:t>Corridor</w:t>
      </w:r>
      <w:r>
        <w:rPr>
          <w:spacing w:val="27"/>
          <w:sz w:val="18"/>
        </w:rPr>
        <w:t xml:space="preserve"> </w:t>
      </w:r>
      <w:r>
        <w:rPr>
          <w:sz w:val="18"/>
        </w:rPr>
        <w:t>with</w:t>
      </w:r>
      <w:r>
        <w:rPr>
          <w:spacing w:val="27"/>
          <w:sz w:val="18"/>
        </w:rPr>
        <w:t xml:space="preserve"> </w:t>
      </w:r>
      <w:r>
        <w:rPr>
          <w:sz w:val="18"/>
        </w:rPr>
        <w:t>longer</w:t>
      </w:r>
      <w:r>
        <w:rPr>
          <w:spacing w:val="27"/>
          <w:sz w:val="18"/>
        </w:rPr>
        <w:t xml:space="preserve"> </w:t>
      </w:r>
      <w:r>
        <w:rPr>
          <w:sz w:val="18"/>
        </w:rPr>
        <w:t>range</w:t>
      </w:r>
      <w:r>
        <w:rPr>
          <w:spacing w:val="27"/>
          <w:sz w:val="18"/>
        </w:rPr>
        <w:t xml:space="preserve"> </w:t>
      </w:r>
      <w:r>
        <w:rPr>
          <w:sz w:val="18"/>
        </w:rPr>
        <w:t>views</w:t>
      </w:r>
      <w:r>
        <w:rPr>
          <w:spacing w:val="27"/>
          <w:sz w:val="18"/>
        </w:rPr>
        <w:t xml:space="preserve"> </w:t>
      </w:r>
      <w:r>
        <w:rPr>
          <w:sz w:val="18"/>
        </w:rPr>
        <w:t>to</w:t>
      </w:r>
      <w:r>
        <w:rPr>
          <w:spacing w:val="27"/>
          <w:sz w:val="18"/>
        </w:rPr>
        <w:t xml:space="preserve"> </w:t>
      </w:r>
      <w:proofErr w:type="spellStart"/>
      <w:r>
        <w:rPr>
          <w:sz w:val="18"/>
        </w:rPr>
        <w:t>Wurdi</w:t>
      </w:r>
      <w:proofErr w:type="spellEnd"/>
      <w:r>
        <w:rPr>
          <w:spacing w:val="27"/>
          <w:sz w:val="18"/>
        </w:rPr>
        <w:t xml:space="preserve"> </w:t>
      </w:r>
      <w:proofErr w:type="spellStart"/>
      <w:r>
        <w:rPr>
          <w:sz w:val="18"/>
        </w:rPr>
        <w:t>Youang</w:t>
      </w:r>
      <w:proofErr w:type="spellEnd"/>
      <w:r>
        <w:rPr>
          <w:spacing w:val="27"/>
          <w:sz w:val="18"/>
        </w:rPr>
        <w:t xml:space="preserve"> </w:t>
      </w:r>
      <w:r>
        <w:rPr>
          <w:sz w:val="18"/>
        </w:rPr>
        <w:t>/</w:t>
      </w:r>
      <w:r>
        <w:rPr>
          <w:spacing w:val="27"/>
          <w:sz w:val="18"/>
        </w:rPr>
        <w:t xml:space="preserve"> </w:t>
      </w:r>
      <w:r>
        <w:rPr>
          <w:sz w:val="18"/>
        </w:rPr>
        <w:t>the</w:t>
      </w:r>
      <w:r>
        <w:rPr>
          <w:spacing w:val="27"/>
          <w:sz w:val="18"/>
        </w:rPr>
        <w:t xml:space="preserve"> </w:t>
      </w:r>
      <w:r>
        <w:rPr>
          <w:sz w:val="18"/>
        </w:rPr>
        <w:t>You</w:t>
      </w:r>
      <w:r>
        <w:rPr>
          <w:spacing w:val="27"/>
          <w:sz w:val="18"/>
        </w:rPr>
        <w:t xml:space="preserve"> </w:t>
      </w:r>
      <w:proofErr w:type="spellStart"/>
      <w:r>
        <w:rPr>
          <w:sz w:val="18"/>
        </w:rPr>
        <w:t>Yangs</w:t>
      </w:r>
      <w:proofErr w:type="spellEnd"/>
      <w:r>
        <w:rPr>
          <w:sz w:val="18"/>
        </w:rPr>
        <w:t xml:space="preserve"> (image</w:t>
      </w:r>
      <w:r>
        <w:rPr>
          <w:spacing w:val="42"/>
          <w:sz w:val="18"/>
        </w:rPr>
        <w:t xml:space="preserve"> </w:t>
      </w:r>
      <w:r>
        <w:rPr>
          <w:sz w:val="18"/>
        </w:rPr>
        <w:t>courtesy</w:t>
      </w:r>
      <w:r>
        <w:rPr>
          <w:spacing w:val="44"/>
          <w:sz w:val="18"/>
        </w:rPr>
        <w:t xml:space="preserve"> </w:t>
      </w:r>
      <w:r>
        <w:rPr>
          <w:sz w:val="18"/>
        </w:rPr>
        <w:t>of</w:t>
      </w:r>
      <w:r>
        <w:rPr>
          <w:spacing w:val="44"/>
          <w:sz w:val="18"/>
        </w:rPr>
        <w:t xml:space="preserve"> </w:t>
      </w:r>
      <w:proofErr w:type="spellStart"/>
      <w:proofErr w:type="gramStart"/>
      <w:r>
        <w:rPr>
          <w:sz w:val="18"/>
        </w:rPr>
        <w:t>D.Jones</w:t>
      </w:r>
      <w:proofErr w:type="spellEnd"/>
      <w:proofErr w:type="gramEnd"/>
      <w:r>
        <w:rPr>
          <w:sz w:val="18"/>
        </w:rPr>
        <w:t>:</w:t>
      </w:r>
      <w:r>
        <w:rPr>
          <w:spacing w:val="44"/>
          <w:sz w:val="18"/>
        </w:rPr>
        <w:t xml:space="preserve"> </w:t>
      </w:r>
      <w:proofErr w:type="spellStart"/>
      <w:r>
        <w:rPr>
          <w:sz w:val="18"/>
        </w:rPr>
        <w:t>Wadawurrung</w:t>
      </w:r>
      <w:proofErr w:type="spellEnd"/>
      <w:r>
        <w:rPr>
          <w:spacing w:val="45"/>
          <w:sz w:val="18"/>
        </w:rPr>
        <w:t xml:space="preserve"> </w:t>
      </w:r>
      <w:r>
        <w:rPr>
          <w:sz w:val="18"/>
        </w:rPr>
        <w:t>Traditional</w:t>
      </w:r>
      <w:r>
        <w:rPr>
          <w:spacing w:val="44"/>
          <w:sz w:val="18"/>
        </w:rPr>
        <w:t xml:space="preserve"> </w:t>
      </w:r>
      <w:r>
        <w:rPr>
          <w:sz w:val="18"/>
        </w:rPr>
        <w:t>Owners</w:t>
      </w:r>
      <w:r>
        <w:rPr>
          <w:spacing w:val="44"/>
          <w:sz w:val="18"/>
        </w:rPr>
        <w:t xml:space="preserve"> </w:t>
      </w:r>
      <w:r>
        <w:rPr>
          <w:sz w:val="18"/>
        </w:rPr>
        <w:t>Aboriginal</w:t>
      </w:r>
      <w:r>
        <w:rPr>
          <w:spacing w:val="44"/>
          <w:sz w:val="18"/>
        </w:rPr>
        <w:t xml:space="preserve"> </w:t>
      </w:r>
      <w:r>
        <w:rPr>
          <w:sz w:val="18"/>
        </w:rPr>
        <w:t>Corporation,</w:t>
      </w:r>
      <w:r>
        <w:rPr>
          <w:spacing w:val="45"/>
          <w:sz w:val="18"/>
        </w:rPr>
        <w:t xml:space="preserve"> </w:t>
      </w:r>
      <w:r>
        <w:rPr>
          <w:spacing w:val="-2"/>
          <w:sz w:val="18"/>
        </w:rPr>
        <w:t>2021)</w:t>
      </w:r>
    </w:p>
    <w:p w14:paraId="6FF27D3A" w14:textId="77777777" w:rsidR="00021792" w:rsidRDefault="00021792">
      <w:pPr>
        <w:spacing w:line="259" w:lineRule="auto"/>
        <w:rPr>
          <w:sz w:val="18"/>
        </w:rPr>
        <w:sectPr w:rsidR="00021792">
          <w:pgSz w:w="23820" w:h="16840" w:orient="landscape"/>
          <w:pgMar w:top="1920" w:right="0" w:bottom="280" w:left="80" w:header="720" w:footer="720" w:gutter="0"/>
          <w:cols w:space="720"/>
        </w:sectPr>
      </w:pPr>
    </w:p>
    <w:p w14:paraId="44BB0EA9" w14:textId="77777777" w:rsidR="00021792" w:rsidRDefault="00000000">
      <w:pPr>
        <w:pStyle w:val="Heading2"/>
        <w:spacing w:line="646" w:lineRule="exact"/>
        <w:ind w:left="1053" w:firstLine="0"/>
      </w:pPr>
      <w:bookmarkStart w:id="0" w:name="_bookmark0"/>
      <w:bookmarkStart w:id="1" w:name="ACKNOWLEDGEMENT_OF_COUNTRY"/>
      <w:bookmarkEnd w:id="0"/>
      <w:bookmarkEnd w:id="1"/>
      <w:r>
        <w:rPr>
          <w:color w:val="003263"/>
          <w:spacing w:val="29"/>
        </w:rPr>
        <w:lastRenderedPageBreak/>
        <w:t>ACKNOWLEDGEMENT</w:t>
      </w:r>
      <w:r>
        <w:rPr>
          <w:color w:val="003263"/>
          <w:spacing w:val="73"/>
        </w:rPr>
        <w:t xml:space="preserve"> </w:t>
      </w:r>
      <w:r>
        <w:rPr>
          <w:color w:val="003263"/>
          <w:spacing w:val="16"/>
        </w:rPr>
        <w:t>OF</w:t>
      </w:r>
      <w:r>
        <w:rPr>
          <w:color w:val="003263"/>
          <w:spacing w:val="74"/>
        </w:rPr>
        <w:t xml:space="preserve"> </w:t>
      </w:r>
      <w:r>
        <w:rPr>
          <w:color w:val="003263"/>
          <w:spacing w:val="24"/>
        </w:rPr>
        <w:t>COUNTRY</w:t>
      </w:r>
    </w:p>
    <w:p w14:paraId="572E3525" w14:textId="77777777" w:rsidR="00021792" w:rsidRDefault="00021792">
      <w:pPr>
        <w:pStyle w:val="BodyText"/>
        <w:rPr>
          <w:rFonts w:ascii="Calibri"/>
          <w:b/>
          <w:sz w:val="20"/>
        </w:rPr>
      </w:pPr>
    </w:p>
    <w:p w14:paraId="22B9BEC9" w14:textId="77777777" w:rsidR="00021792" w:rsidRDefault="00021792">
      <w:pPr>
        <w:pStyle w:val="BodyText"/>
        <w:rPr>
          <w:rFonts w:ascii="Calibri"/>
          <w:b/>
          <w:sz w:val="20"/>
        </w:rPr>
      </w:pPr>
    </w:p>
    <w:p w14:paraId="4AD8DF8A" w14:textId="77777777" w:rsidR="00021792" w:rsidRDefault="00021792">
      <w:pPr>
        <w:pStyle w:val="BodyText"/>
        <w:rPr>
          <w:rFonts w:ascii="Calibri"/>
          <w:b/>
          <w:sz w:val="20"/>
        </w:rPr>
      </w:pPr>
    </w:p>
    <w:p w14:paraId="7D0485A6" w14:textId="77777777" w:rsidR="00021792" w:rsidRDefault="00021792">
      <w:pPr>
        <w:pStyle w:val="BodyText"/>
        <w:rPr>
          <w:rFonts w:ascii="Calibri"/>
          <w:b/>
          <w:sz w:val="20"/>
        </w:rPr>
      </w:pPr>
    </w:p>
    <w:p w14:paraId="31882D50" w14:textId="77777777" w:rsidR="00021792" w:rsidRDefault="00021792">
      <w:pPr>
        <w:pStyle w:val="BodyText"/>
        <w:rPr>
          <w:rFonts w:ascii="Calibri"/>
          <w:b/>
          <w:sz w:val="20"/>
        </w:rPr>
      </w:pPr>
    </w:p>
    <w:p w14:paraId="503F2137" w14:textId="77777777" w:rsidR="00021792" w:rsidRDefault="00021792">
      <w:pPr>
        <w:pStyle w:val="BodyText"/>
        <w:rPr>
          <w:rFonts w:ascii="Calibri"/>
          <w:b/>
          <w:sz w:val="20"/>
        </w:rPr>
      </w:pPr>
    </w:p>
    <w:p w14:paraId="20EA1BF1" w14:textId="77777777" w:rsidR="00021792" w:rsidRDefault="00021792">
      <w:pPr>
        <w:pStyle w:val="BodyText"/>
        <w:rPr>
          <w:rFonts w:ascii="Calibri"/>
          <w:b/>
          <w:sz w:val="20"/>
        </w:rPr>
      </w:pPr>
    </w:p>
    <w:p w14:paraId="503EA1AD" w14:textId="77777777" w:rsidR="00021792" w:rsidRDefault="00021792">
      <w:pPr>
        <w:pStyle w:val="BodyText"/>
        <w:rPr>
          <w:rFonts w:ascii="Calibri"/>
          <w:b/>
          <w:sz w:val="20"/>
        </w:rPr>
      </w:pPr>
    </w:p>
    <w:p w14:paraId="0DCD3B5F" w14:textId="77777777" w:rsidR="00021792" w:rsidRDefault="00021792">
      <w:pPr>
        <w:pStyle w:val="BodyText"/>
        <w:rPr>
          <w:rFonts w:ascii="Calibri"/>
          <w:b/>
          <w:sz w:val="20"/>
        </w:rPr>
      </w:pPr>
    </w:p>
    <w:p w14:paraId="156B76F8" w14:textId="77777777" w:rsidR="00021792" w:rsidRDefault="00021792">
      <w:pPr>
        <w:pStyle w:val="BodyText"/>
        <w:rPr>
          <w:rFonts w:ascii="Calibri"/>
          <w:b/>
          <w:sz w:val="20"/>
        </w:rPr>
      </w:pPr>
    </w:p>
    <w:p w14:paraId="56BFB832" w14:textId="77777777" w:rsidR="00021792" w:rsidRDefault="00021792">
      <w:pPr>
        <w:pStyle w:val="BodyText"/>
        <w:spacing w:before="9"/>
        <w:rPr>
          <w:rFonts w:ascii="Calibri"/>
          <w:b/>
          <w:sz w:val="12"/>
        </w:rPr>
      </w:pPr>
    </w:p>
    <w:p w14:paraId="140A4789" w14:textId="77777777" w:rsidR="00021792" w:rsidRDefault="00000000">
      <w:pPr>
        <w:pStyle w:val="BodyText"/>
        <w:spacing w:before="100" w:line="295" w:lineRule="auto"/>
        <w:ind w:left="1053" w:right="12657"/>
      </w:pPr>
      <w:r>
        <w:t>The</w:t>
      </w:r>
      <w:r>
        <w:rPr>
          <w:spacing w:val="40"/>
        </w:rPr>
        <w:t xml:space="preserve"> </w:t>
      </w:r>
      <w:r>
        <w:t>City</w:t>
      </w:r>
      <w:r>
        <w:rPr>
          <w:spacing w:val="40"/>
        </w:rPr>
        <w:t xml:space="preserve"> </w:t>
      </w:r>
      <w:r>
        <w:t>of</w:t>
      </w:r>
      <w:r>
        <w:rPr>
          <w:spacing w:val="40"/>
        </w:rPr>
        <w:t xml:space="preserve"> </w:t>
      </w:r>
      <w:r>
        <w:t>Greater</w:t>
      </w:r>
      <w:r>
        <w:rPr>
          <w:spacing w:val="40"/>
        </w:rPr>
        <w:t xml:space="preserve"> </w:t>
      </w:r>
      <w:r>
        <w:t>Geelong</w:t>
      </w:r>
      <w:r>
        <w:rPr>
          <w:spacing w:val="40"/>
        </w:rPr>
        <w:t xml:space="preserve"> </w:t>
      </w:r>
      <w:r>
        <w:t>and</w:t>
      </w:r>
      <w:r>
        <w:rPr>
          <w:spacing w:val="40"/>
        </w:rPr>
        <w:t xml:space="preserve"> </w:t>
      </w:r>
      <w:r>
        <w:t>Wyndham</w:t>
      </w:r>
      <w:r>
        <w:rPr>
          <w:spacing w:val="40"/>
        </w:rPr>
        <w:t xml:space="preserve"> </w:t>
      </w:r>
      <w:r>
        <w:t>City</w:t>
      </w:r>
      <w:r>
        <w:rPr>
          <w:spacing w:val="40"/>
        </w:rPr>
        <w:t xml:space="preserve"> </w:t>
      </w:r>
      <w:r>
        <w:t>Council</w:t>
      </w:r>
      <w:r>
        <w:rPr>
          <w:spacing w:val="40"/>
        </w:rPr>
        <w:t xml:space="preserve"> </w:t>
      </w:r>
      <w:r>
        <w:t>acknowledge</w:t>
      </w:r>
      <w:r>
        <w:rPr>
          <w:spacing w:val="40"/>
        </w:rPr>
        <w:t xml:space="preserve"> </w:t>
      </w:r>
      <w:r>
        <w:t>the</w:t>
      </w:r>
      <w:r>
        <w:rPr>
          <w:spacing w:val="40"/>
        </w:rPr>
        <w:t xml:space="preserve"> </w:t>
      </w:r>
      <w:proofErr w:type="spellStart"/>
      <w:r>
        <w:t>Wadawurrung</w:t>
      </w:r>
      <w:proofErr w:type="spellEnd"/>
      <w:r>
        <w:rPr>
          <w:spacing w:val="40"/>
        </w:rPr>
        <w:t xml:space="preserve"> </w:t>
      </w:r>
      <w:r>
        <w:t>People</w:t>
      </w:r>
      <w:r>
        <w:rPr>
          <w:spacing w:val="80"/>
        </w:rPr>
        <w:t xml:space="preserve"> </w:t>
      </w:r>
      <w:r>
        <w:t>as</w:t>
      </w:r>
      <w:r>
        <w:rPr>
          <w:spacing w:val="40"/>
        </w:rPr>
        <w:t xml:space="preserve"> </w:t>
      </w:r>
      <w:r>
        <w:t>the</w:t>
      </w:r>
      <w:r>
        <w:rPr>
          <w:spacing w:val="40"/>
        </w:rPr>
        <w:t xml:space="preserve"> </w:t>
      </w:r>
      <w:r>
        <w:t>Traditional</w:t>
      </w:r>
      <w:r>
        <w:rPr>
          <w:spacing w:val="40"/>
        </w:rPr>
        <w:t xml:space="preserve"> </w:t>
      </w:r>
      <w:r>
        <w:t>Owners</w:t>
      </w:r>
      <w:r>
        <w:rPr>
          <w:spacing w:val="40"/>
        </w:rPr>
        <w:t xml:space="preserve"> </w:t>
      </w:r>
      <w:r>
        <w:t>of</w:t>
      </w:r>
      <w:r>
        <w:rPr>
          <w:spacing w:val="40"/>
        </w:rPr>
        <w:t xml:space="preserve"> </w:t>
      </w:r>
      <w:r>
        <w:t>the</w:t>
      </w:r>
      <w:r>
        <w:rPr>
          <w:spacing w:val="40"/>
        </w:rPr>
        <w:t xml:space="preserve"> </w:t>
      </w:r>
      <w:r>
        <w:t>land,</w:t>
      </w:r>
      <w:r>
        <w:rPr>
          <w:spacing w:val="40"/>
        </w:rPr>
        <w:t xml:space="preserve"> </w:t>
      </w:r>
      <w:proofErr w:type="gramStart"/>
      <w:r>
        <w:t>waterways</w:t>
      </w:r>
      <w:proofErr w:type="gramEnd"/>
      <w:r>
        <w:rPr>
          <w:spacing w:val="40"/>
        </w:rPr>
        <w:t xml:space="preserve"> </w:t>
      </w:r>
      <w:r>
        <w:t>and</w:t>
      </w:r>
      <w:r>
        <w:rPr>
          <w:spacing w:val="40"/>
        </w:rPr>
        <w:t xml:space="preserve"> </w:t>
      </w:r>
      <w:r>
        <w:t>skies</w:t>
      </w:r>
      <w:r>
        <w:rPr>
          <w:spacing w:val="40"/>
        </w:rPr>
        <w:t xml:space="preserve"> </w:t>
      </w:r>
      <w:r>
        <w:t>of</w:t>
      </w:r>
      <w:r>
        <w:rPr>
          <w:spacing w:val="40"/>
        </w:rPr>
        <w:t xml:space="preserve"> </w:t>
      </w:r>
      <w:r>
        <w:t>the</w:t>
      </w:r>
      <w:r>
        <w:rPr>
          <w:spacing w:val="40"/>
        </w:rPr>
        <w:t xml:space="preserve"> </w:t>
      </w:r>
      <w:r>
        <w:t>Avalon</w:t>
      </w:r>
      <w:r>
        <w:rPr>
          <w:spacing w:val="40"/>
        </w:rPr>
        <w:t xml:space="preserve"> </w:t>
      </w:r>
      <w:r>
        <w:t>Corridor.</w:t>
      </w:r>
      <w:r>
        <w:rPr>
          <w:spacing w:val="40"/>
        </w:rPr>
        <w:t xml:space="preserve"> </w:t>
      </w:r>
      <w:r>
        <w:t>We</w:t>
      </w:r>
      <w:r>
        <w:rPr>
          <w:spacing w:val="40"/>
        </w:rPr>
        <w:t xml:space="preserve"> </w:t>
      </w:r>
      <w:r>
        <w:t>pay</w:t>
      </w:r>
      <w:r>
        <w:rPr>
          <w:spacing w:val="40"/>
        </w:rPr>
        <w:t xml:space="preserve"> </w:t>
      </w:r>
      <w:r>
        <w:t>our respects</w:t>
      </w:r>
      <w:r>
        <w:rPr>
          <w:spacing w:val="73"/>
        </w:rPr>
        <w:t xml:space="preserve"> </w:t>
      </w:r>
      <w:r>
        <w:t>to</w:t>
      </w:r>
      <w:r>
        <w:rPr>
          <w:spacing w:val="73"/>
        </w:rPr>
        <w:t xml:space="preserve"> </w:t>
      </w:r>
      <w:r>
        <w:t>their</w:t>
      </w:r>
      <w:r>
        <w:rPr>
          <w:spacing w:val="73"/>
        </w:rPr>
        <w:t xml:space="preserve"> </w:t>
      </w:r>
      <w:r>
        <w:t>Elders,</w:t>
      </w:r>
      <w:r>
        <w:rPr>
          <w:spacing w:val="73"/>
        </w:rPr>
        <w:t xml:space="preserve"> </w:t>
      </w:r>
      <w:r>
        <w:t>past</w:t>
      </w:r>
      <w:r>
        <w:rPr>
          <w:spacing w:val="73"/>
        </w:rPr>
        <w:t xml:space="preserve"> </w:t>
      </w:r>
      <w:r>
        <w:t>and</w:t>
      </w:r>
      <w:r>
        <w:rPr>
          <w:spacing w:val="73"/>
        </w:rPr>
        <w:t xml:space="preserve"> </w:t>
      </w:r>
      <w:r>
        <w:t>present.</w:t>
      </w:r>
      <w:r>
        <w:rPr>
          <w:spacing w:val="73"/>
        </w:rPr>
        <w:t xml:space="preserve"> </w:t>
      </w:r>
      <w:r>
        <w:t>We</w:t>
      </w:r>
      <w:r>
        <w:rPr>
          <w:spacing w:val="73"/>
        </w:rPr>
        <w:t xml:space="preserve"> </w:t>
      </w:r>
      <w:r>
        <w:t>acknowledge</w:t>
      </w:r>
      <w:r>
        <w:rPr>
          <w:spacing w:val="73"/>
        </w:rPr>
        <w:t xml:space="preserve"> </w:t>
      </w:r>
      <w:r>
        <w:t>all</w:t>
      </w:r>
      <w:r>
        <w:rPr>
          <w:spacing w:val="73"/>
        </w:rPr>
        <w:t xml:space="preserve"> </w:t>
      </w:r>
      <w:r>
        <w:t>Aboriginal</w:t>
      </w:r>
      <w:r>
        <w:rPr>
          <w:spacing w:val="73"/>
        </w:rPr>
        <w:t xml:space="preserve"> </w:t>
      </w:r>
      <w:r>
        <w:t>and</w:t>
      </w:r>
      <w:r>
        <w:rPr>
          <w:spacing w:val="73"/>
        </w:rPr>
        <w:t xml:space="preserve"> </w:t>
      </w:r>
      <w:r>
        <w:t>Torres</w:t>
      </w:r>
      <w:r>
        <w:rPr>
          <w:spacing w:val="73"/>
        </w:rPr>
        <w:t xml:space="preserve"> </w:t>
      </w:r>
      <w:r>
        <w:t>Strait</w:t>
      </w:r>
    </w:p>
    <w:p w14:paraId="6966FF6D" w14:textId="77777777" w:rsidR="00021792" w:rsidRDefault="00000000">
      <w:pPr>
        <w:pStyle w:val="BodyText"/>
        <w:spacing w:before="4"/>
        <w:ind w:left="1053"/>
      </w:pPr>
      <w:r>
        <w:t>Islander</w:t>
      </w:r>
      <w:r>
        <w:rPr>
          <w:spacing w:val="56"/>
        </w:rPr>
        <w:t xml:space="preserve"> </w:t>
      </w:r>
      <w:r>
        <w:t>people</w:t>
      </w:r>
      <w:r>
        <w:rPr>
          <w:spacing w:val="57"/>
        </w:rPr>
        <w:t xml:space="preserve"> </w:t>
      </w:r>
      <w:r>
        <w:t>who</w:t>
      </w:r>
      <w:r>
        <w:rPr>
          <w:spacing w:val="56"/>
        </w:rPr>
        <w:t xml:space="preserve"> </w:t>
      </w:r>
      <w:r>
        <w:t>are</w:t>
      </w:r>
      <w:r>
        <w:rPr>
          <w:spacing w:val="57"/>
        </w:rPr>
        <w:t xml:space="preserve"> </w:t>
      </w:r>
      <w:r>
        <w:t>part</w:t>
      </w:r>
      <w:r>
        <w:rPr>
          <w:spacing w:val="56"/>
        </w:rPr>
        <w:t xml:space="preserve"> </w:t>
      </w:r>
      <w:r>
        <w:t>of</w:t>
      </w:r>
      <w:r>
        <w:rPr>
          <w:spacing w:val="57"/>
        </w:rPr>
        <w:t xml:space="preserve"> </w:t>
      </w:r>
      <w:r>
        <w:t>our</w:t>
      </w:r>
      <w:r>
        <w:rPr>
          <w:spacing w:val="57"/>
        </w:rPr>
        <w:t xml:space="preserve"> </w:t>
      </w:r>
      <w:r>
        <w:t>Greater</w:t>
      </w:r>
      <w:r>
        <w:rPr>
          <w:spacing w:val="56"/>
        </w:rPr>
        <w:t xml:space="preserve"> </w:t>
      </w:r>
      <w:r>
        <w:t>Geelong</w:t>
      </w:r>
      <w:r>
        <w:rPr>
          <w:spacing w:val="57"/>
        </w:rPr>
        <w:t xml:space="preserve"> </w:t>
      </w:r>
      <w:r>
        <w:t>and</w:t>
      </w:r>
      <w:r>
        <w:rPr>
          <w:spacing w:val="56"/>
        </w:rPr>
        <w:t xml:space="preserve"> </w:t>
      </w:r>
      <w:r>
        <w:t>Wyndham</w:t>
      </w:r>
      <w:r>
        <w:rPr>
          <w:spacing w:val="57"/>
        </w:rPr>
        <w:t xml:space="preserve"> </w:t>
      </w:r>
      <w:r>
        <w:t>communities</w:t>
      </w:r>
      <w:r>
        <w:rPr>
          <w:spacing w:val="57"/>
        </w:rPr>
        <w:t xml:space="preserve"> </w:t>
      </w:r>
      <w:r>
        <w:rPr>
          <w:spacing w:val="-2"/>
        </w:rPr>
        <w:t>today.</w:t>
      </w:r>
    </w:p>
    <w:p w14:paraId="2F61DC54" w14:textId="77777777" w:rsidR="00021792" w:rsidRDefault="00021792">
      <w:pPr>
        <w:pStyle w:val="BodyText"/>
        <w:rPr>
          <w:sz w:val="26"/>
        </w:rPr>
      </w:pPr>
    </w:p>
    <w:p w14:paraId="584E534A" w14:textId="77777777" w:rsidR="00021792" w:rsidRDefault="00021792">
      <w:pPr>
        <w:pStyle w:val="BodyText"/>
        <w:rPr>
          <w:sz w:val="26"/>
        </w:rPr>
      </w:pPr>
    </w:p>
    <w:p w14:paraId="4FDE1061" w14:textId="77777777" w:rsidR="00021792" w:rsidRDefault="00021792">
      <w:pPr>
        <w:pStyle w:val="BodyText"/>
        <w:rPr>
          <w:sz w:val="26"/>
        </w:rPr>
      </w:pPr>
    </w:p>
    <w:p w14:paraId="1527328E" w14:textId="77777777" w:rsidR="00021792" w:rsidRDefault="00000000">
      <w:pPr>
        <w:pStyle w:val="Heading7"/>
        <w:spacing w:before="208" w:line="204" w:lineRule="auto"/>
        <w:ind w:left="1064" w:right="14051" w:hanging="4"/>
      </w:pPr>
      <w:r>
        <w:rPr>
          <w:color w:val="003263"/>
          <w:spacing w:val="21"/>
        </w:rPr>
        <w:t xml:space="preserve">WADAWURRUNG CULTURAL </w:t>
      </w:r>
      <w:r>
        <w:rPr>
          <w:color w:val="003263"/>
          <w:spacing w:val="18"/>
        </w:rPr>
        <w:t xml:space="preserve">VALUES </w:t>
      </w:r>
      <w:r>
        <w:rPr>
          <w:color w:val="003263"/>
          <w:spacing w:val="21"/>
        </w:rPr>
        <w:t xml:space="preserve">STATEMENT </w:t>
      </w:r>
      <w:r>
        <w:rPr>
          <w:color w:val="003263"/>
          <w:spacing w:val="14"/>
        </w:rPr>
        <w:t xml:space="preserve">OF </w:t>
      </w:r>
      <w:r>
        <w:rPr>
          <w:color w:val="003263"/>
          <w:spacing w:val="28"/>
        </w:rPr>
        <w:t>SIGNIFICANCE</w:t>
      </w:r>
    </w:p>
    <w:p w14:paraId="1BCB38D8" w14:textId="77777777" w:rsidR="00021792" w:rsidRDefault="00000000">
      <w:pPr>
        <w:spacing w:before="48" w:line="479" w:lineRule="exact"/>
        <w:ind w:left="1054"/>
        <w:rPr>
          <w:rFonts w:ascii="Calibri-BoldItalic"/>
          <w:b/>
          <w:i/>
          <w:sz w:val="36"/>
        </w:rPr>
      </w:pPr>
      <w:proofErr w:type="spellStart"/>
      <w:r>
        <w:rPr>
          <w:rFonts w:ascii="Calibri-BoldItalic"/>
          <w:b/>
          <w:i/>
          <w:color w:val="003263"/>
          <w:sz w:val="36"/>
        </w:rPr>
        <w:t>Mula</w:t>
      </w:r>
      <w:proofErr w:type="spellEnd"/>
      <w:r>
        <w:rPr>
          <w:rFonts w:ascii="Calibri-BoldItalic"/>
          <w:b/>
          <w:i/>
          <w:color w:val="003263"/>
          <w:spacing w:val="49"/>
          <w:sz w:val="36"/>
        </w:rPr>
        <w:t xml:space="preserve"> </w:t>
      </w:r>
      <w:proofErr w:type="spellStart"/>
      <w:r>
        <w:rPr>
          <w:rFonts w:ascii="Calibri-BoldItalic"/>
          <w:b/>
          <w:i/>
          <w:color w:val="003263"/>
          <w:sz w:val="36"/>
        </w:rPr>
        <w:t>mula</w:t>
      </w:r>
      <w:proofErr w:type="spellEnd"/>
      <w:r>
        <w:rPr>
          <w:rFonts w:ascii="Calibri-BoldItalic"/>
          <w:b/>
          <w:i/>
          <w:color w:val="003263"/>
          <w:sz w:val="36"/>
        </w:rPr>
        <w:t>-a</w:t>
      </w:r>
      <w:r>
        <w:rPr>
          <w:rFonts w:ascii="Calibri-BoldItalic"/>
          <w:b/>
          <w:i/>
          <w:color w:val="003263"/>
          <w:spacing w:val="51"/>
          <w:sz w:val="36"/>
        </w:rPr>
        <w:t xml:space="preserve"> </w:t>
      </w:r>
      <w:r>
        <w:rPr>
          <w:rFonts w:ascii="Calibri-BoldItalic"/>
          <w:b/>
          <w:i/>
          <w:color w:val="003263"/>
          <w:sz w:val="36"/>
        </w:rPr>
        <w:t>Anakie</w:t>
      </w:r>
      <w:r>
        <w:rPr>
          <w:rFonts w:ascii="Calibri-BoldItalic"/>
          <w:b/>
          <w:i/>
          <w:color w:val="003263"/>
          <w:spacing w:val="51"/>
          <w:sz w:val="36"/>
        </w:rPr>
        <w:t xml:space="preserve"> </w:t>
      </w:r>
      <w:proofErr w:type="spellStart"/>
      <w:r>
        <w:rPr>
          <w:rFonts w:ascii="Calibri-BoldItalic"/>
          <w:b/>
          <w:i/>
          <w:color w:val="003263"/>
          <w:sz w:val="36"/>
        </w:rPr>
        <w:t>Youang</w:t>
      </w:r>
      <w:proofErr w:type="spellEnd"/>
      <w:r>
        <w:rPr>
          <w:rFonts w:ascii="Calibri-BoldItalic"/>
          <w:b/>
          <w:i/>
          <w:color w:val="003263"/>
          <w:spacing w:val="50"/>
          <w:sz w:val="36"/>
        </w:rPr>
        <w:t xml:space="preserve"> </w:t>
      </w:r>
      <w:r>
        <w:rPr>
          <w:rFonts w:ascii="Calibri-BoldItalic"/>
          <w:b/>
          <w:i/>
          <w:color w:val="003263"/>
          <w:sz w:val="36"/>
        </w:rPr>
        <w:t>baa</w:t>
      </w:r>
      <w:r>
        <w:rPr>
          <w:rFonts w:ascii="Calibri-BoldItalic"/>
          <w:b/>
          <w:i/>
          <w:color w:val="003263"/>
          <w:spacing w:val="51"/>
          <w:sz w:val="36"/>
        </w:rPr>
        <w:t xml:space="preserve"> </w:t>
      </w:r>
      <w:proofErr w:type="spellStart"/>
      <w:r>
        <w:rPr>
          <w:rFonts w:ascii="Calibri-BoldItalic"/>
          <w:b/>
          <w:i/>
          <w:color w:val="003263"/>
          <w:sz w:val="36"/>
        </w:rPr>
        <w:t>Wurdi</w:t>
      </w:r>
      <w:proofErr w:type="spellEnd"/>
      <w:r>
        <w:rPr>
          <w:rFonts w:ascii="Calibri-BoldItalic"/>
          <w:b/>
          <w:i/>
          <w:color w:val="003263"/>
          <w:spacing w:val="50"/>
          <w:sz w:val="36"/>
        </w:rPr>
        <w:t xml:space="preserve"> </w:t>
      </w:r>
      <w:proofErr w:type="spellStart"/>
      <w:r>
        <w:rPr>
          <w:rFonts w:ascii="Calibri-BoldItalic"/>
          <w:b/>
          <w:i/>
          <w:color w:val="003263"/>
          <w:sz w:val="36"/>
        </w:rPr>
        <w:t>Youang</w:t>
      </w:r>
      <w:proofErr w:type="spellEnd"/>
      <w:r>
        <w:rPr>
          <w:rFonts w:ascii="Calibri-BoldItalic"/>
          <w:b/>
          <w:i/>
          <w:color w:val="003263"/>
          <w:spacing w:val="50"/>
          <w:sz w:val="36"/>
        </w:rPr>
        <w:t xml:space="preserve"> </w:t>
      </w:r>
      <w:proofErr w:type="spellStart"/>
      <w:r>
        <w:rPr>
          <w:rFonts w:ascii="Calibri-BoldItalic"/>
          <w:b/>
          <w:i/>
          <w:color w:val="003263"/>
          <w:sz w:val="36"/>
        </w:rPr>
        <w:t>ngubitj-iyu</w:t>
      </w:r>
      <w:proofErr w:type="spellEnd"/>
      <w:r>
        <w:rPr>
          <w:rFonts w:ascii="Calibri-BoldItalic"/>
          <w:b/>
          <w:i/>
          <w:color w:val="003263"/>
          <w:spacing w:val="50"/>
          <w:sz w:val="36"/>
        </w:rPr>
        <w:t xml:space="preserve"> </w:t>
      </w:r>
      <w:r>
        <w:rPr>
          <w:rFonts w:ascii="Calibri-BoldItalic"/>
          <w:b/>
          <w:i/>
          <w:color w:val="003263"/>
          <w:spacing w:val="-5"/>
          <w:sz w:val="36"/>
        </w:rPr>
        <w:t>baa</w:t>
      </w:r>
    </w:p>
    <w:p w14:paraId="5E508657" w14:textId="77777777" w:rsidR="00021792" w:rsidRDefault="00000000">
      <w:pPr>
        <w:spacing w:before="24" w:line="204" w:lineRule="auto"/>
        <w:ind w:left="1054" w:right="12258"/>
        <w:rPr>
          <w:rFonts w:ascii="Calibri-BoldItalic"/>
          <w:b/>
          <w:i/>
          <w:sz w:val="36"/>
        </w:rPr>
      </w:pPr>
      <w:proofErr w:type="spellStart"/>
      <w:r>
        <w:rPr>
          <w:rFonts w:ascii="Calibri-BoldItalic"/>
          <w:b/>
          <w:i/>
          <w:color w:val="003263"/>
          <w:sz w:val="36"/>
        </w:rPr>
        <w:t>maiwan</w:t>
      </w:r>
      <w:proofErr w:type="spellEnd"/>
      <w:r>
        <w:rPr>
          <w:rFonts w:ascii="Calibri-BoldItalic"/>
          <w:b/>
          <w:i/>
          <w:color w:val="003263"/>
          <w:spacing w:val="40"/>
          <w:sz w:val="36"/>
        </w:rPr>
        <w:t xml:space="preserve"> </w:t>
      </w:r>
      <w:proofErr w:type="spellStart"/>
      <w:r>
        <w:rPr>
          <w:rFonts w:ascii="Calibri-BoldItalic"/>
          <w:b/>
          <w:i/>
          <w:color w:val="003263"/>
          <w:sz w:val="36"/>
        </w:rPr>
        <w:t>parrarr</w:t>
      </w:r>
      <w:proofErr w:type="spellEnd"/>
      <w:r>
        <w:rPr>
          <w:rFonts w:ascii="Calibri-BoldItalic"/>
          <w:b/>
          <w:i/>
          <w:color w:val="003263"/>
          <w:spacing w:val="40"/>
          <w:sz w:val="36"/>
        </w:rPr>
        <w:t xml:space="preserve"> </w:t>
      </w:r>
      <w:proofErr w:type="spellStart"/>
      <w:r>
        <w:rPr>
          <w:rFonts w:ascii="Calibri-BoldItalic"/>
          <w:b/>
          <w:i/>
          <w:color w:val="003263"/>
          <w:sz w:val="36"/>
        </w:rPr>
        <w:t>Nerm</w:t>
      </w:r>
      <w:proofErr w:type="spellEnd"/>
      <w:r>
        <w:rPr>
          <w:rFonts w:ascii="Calibri-BoldItalic"/>
          <w:b/>
          <w:i/>
          <w:color w:val="003263"/>
          <w:spacing w:val="40"/>
          <w:sz w:val="36"/>
        </w:rPr>
        <w:t xml:space="preserve"> </w:t>
      </w:r>
      <w:r>
        <w:rPr>
          <w:rFonts w:ascii="Calibri-BoldItalic"/>
          <w:b/>
          <w:i/>
          <w:color w:val="003263"/>
          <w:sz w:val="36"/>
        </w:rPr>
        <w:t>baa</w:t>
      </w:r>
      <w:r>
        <w:rPr>
          <w:rFonts w:ascii="Calibri-BoldItalic"/>
          <w:b/>
          <w:i/>
          <w:color w:val="003263"/>
          <w:spacing w:val="40"/>
          <w:sz w:val="36"/>
        </w:rPr>
        <w:t xml:space="preserve"> </w:t>
      </w:r>
      <w:proofErr w:type="spellStart"/>
      <w:r>
        <w:rPr>
          <w:rFonts w:ascii="Calibri-BoldItalic"/>
          <w:b/>
          <w:i/>
          <w:color w:val="003263"/>
          <w:sz w:val="36"/>
        </w:rPr>
        <w:t>Wadawurrung</w:t>
      </w:r>
      <w:proofErr w:type="spellEnd"/>
      <w:r>
        <w:rPr>
          <w:rFonts w:ascii="Calibri-BoldItalic"/>
          <w:b/>
          <w:i/>
          <w:color w:val="003263"/>
          <w:spacing w:val="40"/>
          <w:sz w:val="36"/>
        </w:rPr>
        <w:t xml:space="preserve"> </w:t>
      </w:r>
      <w:proofErr w:type="spellStart"/>
      <w:r>
        <w:rPr>
          <w:rFonts w:ascii="Calibri-BoldItalic"/>
          <w:b/>
          <w:i/>
          <w:color w:val="003263"/>
          <w:sz w:val="36"/>
        </w:rPr>
        <w:t>ngoon</w:t>
      </w:r>
      <w:proofErr w:type="spellEnd"/>
      <w:r>
        <w:rPr>
          <w:rFonts w:ascii="Calibri-BoldItalic"/>
          <w:b/>
          <w:i/>
          <w:color w:val="003263"/>
          <w:spacing w:val="40"/>
          <w:sz w:val="36"/>
        </w:rPr>
        <w:t xml:space="preserve"> </w:t>
      </w:r>
      <w:r>
        <w:rPr>
          <w:rFonts w:ascii="Calibri-BoldItalic"/>
          <w:b/>
          <w:i/>
          <w:color w:val="003263"/>
          <w:sz w:val="36"/>
        </w:rPr>
        <w:t>di</w:t>
      </w:r>
      <w:r>
        <w:rPr>
          <w:rFonts w:ascii="Calibri-BoldItalic"/>
          <w:b/>
          <w:i/>
          <w:color w:val="003263"/>
          <w:spacing w:val="40"/>
          <w:sz w:val="36"/>
        </w:rPr>
        <w:t xml:space="preserve"> </w:t>
      </w:r>
      <w:proofErr w:type="spellStart"/>
      <w:r>
        <w:rPr>
          <w:rFonts w:ascii="Calibri-BoldItalic"/>
          <w:b/>
          <w:i/>
          <w:color w:val="003263"/>
          <w:sz w:val="36"/>
        </w:rPr>
        <w:t>kinkinbil</w:t>
      </w:r>
      <w:proofErr w:type="spellEnd"/>
      <w:r>
        <w:rPr>
          <w:rFonts w:ascii="Calibri-BoldItalic"/>
          <w:b/>
          <w:i/>
          <w:color w:val="003263"/>
          <w:spacing w:val="40"/>
          <w:sz w:val="36"/>
        </w:rPr>
        <w:t xml:space="preserve"> </w:t>
      </w:r>
      <w:proofErr w:type="spellStart"/>
      <w:r>
        <w:rPr>
          <w:rFonts w:ascii="Calibri-BoldItalic"/>
          <w:b/>
          <w:i/>
          <w:color w:val="003263"/>
          <w:sz w:val="36"/>
        </w:rPr>
        <w:t>bango</w:t>
      </w:r>
      <w:proofErr w:type="spellEnd"/>
      <w:r>
        <w:rPr>
          <w:rFonts w:ascii="Calibri-BoldItalic"/>
          <w:b/>
          <w:i/>
          <w:color w:val="003263"/>
          <w:sz w:val="36"/>
        </w:rPr>
        <w:t xml:space="preserve"> di</w:t>
      </w:r>
      <w:r>
        <w:rPr>
          <w:rFonts w:ascii="Calibri-BoldItalic"/>
          <w:b/>
          <w:i/>
          <w:color w:val="003263"/>
          <w:spacing w:val="40"/>
          <w:sz w:val="36"/>
        </w:rPr>
        <w:t xml:space="preserve"> </w:t>
      </w:r>
      <w:proofErr w:type="spellStart"/>
      <w:r>
        <w:rPr>
          <w:rFonts w:ascii="Calibri-BoldItalic"/>
          <w:b/>
          <w:i/>
          <w:color w:val="003263"/>
          <w:sz w:val="36"/>
        </w:rPr>
        <w:t>tonak</w:t>
      </w:r>
      <w:proofErr w:type="spellEnd"/>
      <w:r>
        <w:rPr>
          <w:rFonts w:ascii="Calibri-BoldItalic"/>
          <w:b/>
          <w:i/>
          <w:color w:val="003263"/>
          <w:spacing w:val="40"/>
          <w:sz w:val="36"/>
        </w:rPr>
        <w:t xml:space="preserve"> </w:t>
      </w:r>
      <w:r>
        <w:rPr>
          <w:rFonts w:ascii="Calibri-BoldItalic"/>
          <w:b/>
          <w:i/>
          <w:color w:val="003263"/>
          <w:sz w:val="36"/>
        </w:rPr>
        <w:t>baa</w:t>
      </w:r>
      <w:r>
        <w:rPr>
          <w:rFonts w:ascii="Calibri-BoldItalic"/>
          <w:b/>
          <w:i/>
          <w:color w:val="003263"/>
          <w:spacing w:val="40"/>
          <w:sz w:val="36"/>
        </w:rPr>
        <w:t xml:space="preserve"> </w:t>
      </w:r>
      <w:proofErr w:type="spellStart"/>
      <w:r>
        <w:rPr>
          <w:rFonts w:ascii="Calibri-BoldItalic"/>
          <w:b/>
          <w:i/>
          <w:color w:val="003263"/>
          <w:sz w:val="36"/>
        </w:rPr>
        <w:t>benganak</w:t>
      </w:r>
      <w:proofErr w:type="spellEnd"/>
      <w:r>
        <w:rPr>
          <w:rFonts w:ascii="Calibri-BoldItalic"/>
          <w:b/>
          <w:i/>
          <w:color w:val="003263"/>
          <w:spacing w:val="40"/>
          <w:sz w:val="36"/>
        </w:rPr>
        <w:t xml:space="preserve"> </w:t>
      </w:r>
      <w:proofErr w:type="spellStart"/>
      <w:r>
        <w:rPr>
          <w:rFonts w:ascii="Calibri-BoldItalic"/>
          <w:b/>
          <w:i/>
          <w:color w:val="003263"/>
          <w:sz w:val="36"/>
        </w:rPr>
        <w:t>marlo</w:t>
      </w:r>
      <w:proofErr w:type="spellEnd"/>
      <w:r>
        <w:rPr>
          <w:rFonts w:ascii="Calibri-BoldItalic"/>
          <w:b/>
          <w:i/>
          <w:color w:val="003263"/>
          <w:sz w:val="36"/>
        </w:rPr>
        <w:t>,</w:t>
      </w:r>
      <w:r>
        <w:rPr>
          <w:rFonts w:ascii="Calibri-BoldItalic"/>
          <w:b/>
          <w:i/>
          <w:color w:val="003263"/>
          <w:spacing w:val="40"/>
          <w:sz w:val="36"/>
        </w:rPr>
        <w:t xml:space="preserve"> </w:t>
      </w:r>
      <w:proofErr w:type="spellStart"/>
      <w:r>
        <w:rPr>
          <w:rFonts w:ascii="Calibri-BoldItalic"/>
          <w:b/>
          <w:i/>
          <w:color w:val="003263"/>
          <w:sz w:val="36"/>
        </w:rPr>
        <w:t>booyankal</w:t>
      </w:r>
      <w:proofErr w:type="spellEnd"/>
      <w:r>
        <w:rPr>
          <w:rFonts w:ascii="Calibri-BoldItalic"/>
          <w:b/>
          <w:i/>
          <w:color w:val="003263"/>
          <w:sz w:val="36"/>
        </w:rPr>
        <w:t>,</w:t>
      </w:r>
      <w:r>
        <w:rPr>
          <w:rFonts w:ascii="Calibri-BoldItalic"/>
          <w:b/>
          <w:i/>
          <w:color w:val="003263"/>
          <w:spacing w:val="40"/>
          <w:sz w:val="36"/>
        </w:rPr>
        <w:t xml:space="preserve"> </w:t>
      </w:r>
      <w:proofErr w:type="spellStart"/>
      <w:r>
        <w:rPr>
          <w:rFonts w:ascii="Calibri-BoldItalic"/>
          <w:b/>
          <w:i/>
          <w:color w:val="003263"/>
          <w:sz w:val="36"/>
        </w:rPr>
        <w:t>tolam</w:t>
      </w:r>
      <w:proofErr w:type="spellEnd"/>
      <w:r>
        <w:rPr>
          <w:rFonts w:ascii="Calibri-BoldItalic"/>
          <w:b/>
          <w:i/>
          <w:color w:val="003263"/>
          <w:spacing w:val="40"/>
          <w:sz w:val="36"/>
        </w:rPr>
        <w:t xml:space="preserve"> </w:t>
      </w:r>
      <w:proofErr w:type="spellStart"/>
      <w:r>
        <w:rPr>
          <w:rFonts w:ascii="Calibri-BoldItalic"/>
          <w:b/>
          <w:i/>
          <w:color w:val="003263"/>
          <w:sz w:val="36"/>
        </w:rPr>
        <w:t>ngubitj</w:t>
      </w:r>
      <w:proofErr w:type="spellEnd"/>
      <w:r>
        <w:rPr>
          <w:rFonts w:ascii="Calibri-BoldItalic"/>
          <w:b/>
          <w:i/>
          <w:color w:val="003263"/>
          <w:spacing w:val="40"/>
          <w:sz w:val="36"/>
        </w:rPr>
        <w:t xml:space="preserve"> </w:t>
      </w:r>
      <w:r>
        <w:rPr>
          <w:rFonts w:ascii="Calibri-BoldItalic"/>
          <w:b/>
          <w:i/>
          <w:color w:val="003263"/>
          <w:sz w:val="36"/>
        </w:rPr>
        <w:t>baa</w:t>
      </w:r>
    </w:p>
    <w:p w14:paraId="523EA992" w14:textId="77777777" w:rsidR="00021792" w:rsidRDefault="00000000">
      <w:pPr>
        <w:spacing w:line="453" w:lineRule="exact"/>
        <w:ind w:left="1054"/>
        <w:rPr>
          <w:rFonts w:ascii="Calibri-BoldItalic"/>
          <w:b/>
          <w:i/>
          <w:sz w:val="36"/>
        </w:rPr>
      </w:pPr>
      <w:proofErr w:type="spellStart"/>
      <w:r>
        <w:rPr>
          <w:rFonts w:ascii="Calibri-BoldItalic"/>
          <w:b/>
          <w:i/>
          <w:color w:val="003263"/>
          <w:sz w:val="36"/>
        </w:rPr>
        <w:t>lakoora</w:t>
      </w:r>
      <w:proofErr w:type="spellEnd"/>
      <w:r>
        <w:rPr>
          <w:rFonts w:ascii="Calibri-BoldItalic"/>
          <w:b/>
          <w:i/>
          <w:color w:val="003263"/>
          <w:sz w:val="36"/>
        </w:rPr>
        <w:t>-</w:t>
      </w:r>
      <w:r>
        <w:rPr>
          <w:rFonts w:ascii="Calibri-BoldItalic"/>
          <w:b/>
          <w:i/>
          <w:color w:val="003263"/>
          <w:spacing w:val="-40"/>
          <w:sz w:val="36"/>
        </w:rPr>
        <w:t xml:space="preserve"> </w:t>
      </w:r>
      <w:proofErr w:type="spellStart"/>
      <w:r>
        <w:rPr>
          <w:rFonts w:ascii="Calibri-BoldItalic"/>
          <w:b/>
          <w:i/>
          <w:color w:val="003263"/>
          <w:sz w:val="36"/>
        </w:rPr>
        <w:t>bul</w:t>
      </w:r>
      <w:proofErr w:type="spellEnd"/>
      <w:r>
        <w:rPr>
          <w:rFonts w:ascii="Calibri-BoldItalic"/>
          <w:b/>
          <w:i/>
          <w:color w:val="003263"/>
          <w:sz w:val="36"/>
        </w:rPr>
        <w:t>,</w:t>
      </w:r>
      <w:r>
        <w:rPr>
          <w:rFonts w:ascii="Calibri-BoldItalic"/>
          <w:b/>
          <w:i/>
          <w:color w:val="003263"/>
          <w:spacing w:val="79"/>
          <w:sz w:val="36"/>
        </w:rPr>
        <w:t xml:space="preserve"> </w:t>
      </w:r>
      <w:proofErr w:type="spellStart"/>
      <w:r>
        <w:rPr>
          <w:rFonts w:ascii="Calibri-BoldItalic"/>
          <w:b/>
          <w:i/>
          <w:color w:val="003263"/>
          <w:sz w:val="36"/>
        </w:rPr>
        <w:t>wul</w:t>
      </w:r>
      <w:proofErr w:type="spellEnd"/>
      <w:r>
        <w:rPr>
          <w:rFonts w:ascii="Calibri-BoldItalic"/>
          <w:b/>
          <w:i/>
          <w:color w:val="003263"/>
          <w:sz w:val="36"/>
        </w:rPr>
        <w:t>-a</w:t>
      </w:r>
      <w:r>
        <w:rPr>
          <w:rFonts w:ascii="Calibri-BoldItalic"/>
          <w:b/>
          <w:i/>
          <w:color w:val="003263"/>
          <w:spacing w:val="76"/>
          <w:sz w:val="36"/>
        </w:rPr>
        <w:t xml:space="preserve"> </w:t>
      </w:r>
      <w:r>
        <w:rPr>
          <w:rFonts w:ascii="Calibri-BoldItalic"/>
          <w:b/>
          <w:i/>
          <w:color w:val="003263"/>
          <w:sz w:val="36"/>
        </w:rPr>
        <w:t>baa</w:t>
      </w:r>
      <w:r>
        <w:rPr>
          <w:rFonts w:ascii="Calibri-BoldItalic"/>
          <w:b/>
          <w:i/>
          <w:color w:val="003263"/>
          <w:spacing w:val="79"/>
          <w:sz w:val="36"/>
        </w:rPr>
        <w:t xml:space="preserve"> </w:t>
      </w:r>
      <w:proofErr w:type="spellStart"/>
      <w:r>
        <w:rPr>
          <w:rFonts w:ascii="Calibri-BoldItalic"/>
          <w:b/>
          <w:i/>
          <w:color w:val="003263"/>
          <w:sz w:val="36"/>
        </w:rPr>
        <w:t>karringa</w:t>
      </w:r>
      <w:proofErr w:type="spellEnd"/>
      <w:r>
        <w:rPr>
          <w:rFonts w:ascii="Calibri-BoldItalic"/>
          <w:b/>
          <w:i/>
          <w:color w:val="003263"/>
          <w:sz w:val="36"/>
        </w:rPr>
        <w:t>-</w:t>
      </w:r>
      <w:r>
        <w:rPr>
          <w:rFonts w:ascii="Calibri-BoldItalic"/>
          <w:b/>
          <w:i/>
          <w:color w:val="003263"/>
          <w:spacing w:val="-5"/>
          <w:sz w:val="36"/>
        </w:rPr>
        <w:t>a.</w:t>
      </w:r>
    </w:p>
    <w:p w14:paraId="48FC2A71" w14:textId="77777777" w:rsidR="00021792" w:rsidRDefault="00000000">
      <w:pPr>
        <w:pStyle w:val="BodyText"/>
        <w:spacing w:before="305"/>
        <w:ind w:left="1053"/>
      </w:pPr>
      <w:r>
        <w:t>In</w:t>
      </w:r>
      <w:r>
        <w:rPr>
          <w:spacing w:val="38"/>
        </w:rPr>
        <w:t xml:space="preserve"> </w:t>
      </w:r>
      <w:r>
        <w:t>the</w:t>
      </w:r>
      <w:r>
        <w:rPr>
          <w:spacing w:val="38"/>
        </w:rPr>
        <w:t xml:space="preserve"> </w:t>
      </w:r>
      <w:r>
        <w:t>shadows</w:t>
      </w:r>
      <w:r>
        <w:rPr>
          <w:spacing w:val="38"/>
        </w:rPr>
        <w:t xml:space="preserve"> </w:t>
      </w:r>
      <w:r>
        <w:t>of</w:t>
      </w:r>
      <w:r>
        <w:rPr>
          <w:spacing w:val="38"/>
        </w:rPr>
        <w:t xml:space="preserve"> </w:t>
      </w:r>
      <w:r>
        <w:t>Anakie</w:t>
      </w:r>
      <w:r>
        <w:rPr>
          <w:spacing w:val="38"/>
        </w:rPr>
        <w:t xml:space="preserve"> </w:t>
      </w:r>
      <w:proofErr w:type="spellStart"/>
      <w:r>
        <w:t>Youang</w:t>
      </w:r>
      <w:proofErr w:type="spellEnd"/>
      <w:r>
        <w:rPr>
          <w:spacing w:val="38"/>
        </w:rPr>
        <w:t xml:space="preserve"> </w:t>
      </w:r>
      <w:r>
        <w:t>/</w:t>
      </w:r>
      <w:r>
        <w:rPr>
          <w:spacing w:val="38"/>
        </w:rPr>
        <w:t xml:space="preserve"> </w:t>
      </w:r>
      <w:r>
        <w:t>The</w:t>
      </w:r>
      <w:r>
        <w:rPr>
          <w:spacing w:val="38"/>
        </w:rPr>
        <w:t xml:space="preserve"> </w:t>
      </w:r>
      <w:proofErr w:type="spellStart"/>
      <w:r>
        <w:t>Anakies</w:t>
      </w:r>
      <w:proofErr w:type="spellEnd"/>
      <w:r>
        <w:rPr>
          <w:spacing w:val="38"/>
        </w:rPr>
        <w:t xml:space="preserve"> </w:t>
      </w:r>
      <w:r>
        <w:t>and</w:t>
      </w:r>
      <w:r>
        <w:rPr>
          <w:spacing w:val="38"/>
        </w:rPr>
        <w:t xml:space="preserve"> </w:t>
      </w:r>
      <w:proofErr w:type="spellStart"/>
      <w:r>
        <w:t>Wurdi</w:t>
      </w:r>
      <w:proofErr w:type="spellEnd"/>
      <w:r>
        <w:rPr>
          <w:spacing w:val="38"/>
        </w:rPr>
        <w:t xml:space="preserve"> </w:t>
      </w:r>
      <w:proofErr w:type="spellStart"/>
      <w:r>
        <w:t>Youang</w:t>
      </w:r>
      <w:proofErr w:type="spellEnd"/>
      <w:r>
        <w:rPr>
          <w:spacing w:val="38"/>
        </w:rPr>
        <w:t xml:space="preserve"> </w:t>
      </w:r>
      <w:r>
        <w:t>/</w:t>
      </w:r>
      <w:r>
        <w:rPr>
          <w:spacing w:val="38"/>
        </w:rPr>
        <w:t xml:space="preserve"> </w:t>
      </w:r>
      <w:r>
        <w:t>You</w:t>
      </w:r>
      <w:r>
        <w:rPr>
          <w:spacing w:val="38"/>
        </w:rPr>
        <w:t xml:space="preserve"> </w:t>
      </w:r>
      <w:proofErr w:type="spellStart"/>
      <w:r>
        <w:t>Yangs</w:t>
      </w:r>
      <w:proofErr w:type="spellEnd"/>
      <w:r>
        <w:rPr>
          <w:spacing w:val="38"/>
        </w:rPr>
        <w:t xml:space="preserve"> </w:t>
      </w:r>
      <w:r>
        <w:t>down</w:t>
      </w:r>
      <w:r>
        <w:rPr>
          <w:spacing w:val="38"/>
        </w:rPr>
        <w:t xml:space="preserve"> </w:t>
      </w:r>
      <w:r>
        <w:t>to</w:t>
      </w:r>
      <w:r>
        <w:rPr>
          <w:spacing w:val="39"/>
        </w:rPr>
        <w:t xml:space="preserve"> </w:t>
      </w:r>
      <w:r>
        <w:rPr>
          <w:spacing w:val="-5"/>
        </w:rPr>
        <w:t>the</w:t>
      </w:r>
    </w:p>
    <w:p w14:paraId="0CF51A2E" w14:textId="77777777" w:rsidR="00021792" w:rsidRDefault="00000000">
      <w:pPr>
        <w:pStyle w:val="BodyText"/>
        <w:spacing w:before="61" w:line="295" w:lineRule="auto"/>
        <w:ind w:left="1053" w:right="12258"/>
      </w:pPr>
      <w:r>
        <w:t>waters</w:t>
      </w:r>
      <w:r>
        <w:rPr>
          <w:spacing w:val="40"/>
        </w:rPr>
        <w:t xml:space="preserve"> </w:t>
      </w:r>
      <w:r>
        <w:t>and</w:t>
      </w:r>
      <w:r>
        <w:rPr>
          <w:spacing w:val="40"/>
        </w:rPr>
        <w:t xml:space="preserve"> </w:t>
      </w:r>
      <w:r>
        <w:t>former</w:t>
      </w:r>
      <w:r>
        <w:rPr>
          <w:spacing w:val="40"/>
        </w:rPr>
        <w:t xml:space="preserve"> </w:t>
      </w:r>
      <w:r>
        <w:t>grasslands</w:t>
      </w:r>
      <w:r>
        <w:rPr>
          <w:spacing w:val="40"/>
        </w:rPr>
        <w:t xml:space="preserve"> </w:t>
      </w:r>
      <w:r>
        <w:t>of</w:t>
      </w:r>
      <w:r>
        <w:rPr>
          <w:spacing w:val="40"/>
        </w:rPr>
        <w:t xml:space="preserve"> </w:t>
      </w:r>
      <w:proofErr w:type="spellStart"/>
      <w:r>
        <w:t>Nerm</w:t>
      </w:r>
      <w:proofErr w:type="spellEnd"/>
      <w:r>
        <w:rPr>
          <w:spacing w:val="40"/>
        </w:rPr>
        <w:t xml:space="preserve"> </w:t>
      </w:r>
      <w:r>
        <w:t>/</w:t>
      </w:r>
      <w:r>
        <w:rPr>
          <w:spacing w:val="40"/>
        </w:rPr>
        <w:t xml:space="preserve"> </w:t>
      </w:r>
      <w:r>
        <w:t>Port</w:t>
      </w:r>
      <w:r>
        <w:rPr>
          <w:spacing w:val="40"/>
        </w:rPr>
        <w:t xml:space="preserve"> </w:t>
      </w:r>
      <w:r>
        <w:t>Phillip</w:t>
      </w:r>
      <w:r>
        <w:rPr>
          <w:spacing w:val="40"/>
        </w:rPr>
        <w:t xml:space="preserve"> </w:t>
      </w:r>
      <w:r>
        <w:t>Bay</w:t>
      </w:r>
      <w:r>
        <w:rPr>
          <w:spacing w:val="40"/>
        </w:rPr>
        <w:t xml:space="preserve"> </w:t>
      </w:r>
      <w:r>
        <w:t>and</w:t>
      </w:r>
      <w:r>
        <w:rPr>
          <w:spacing w:val="40"/>
        </w:rPr>
        <w:t xml:space="preserve"> </w:t>
      </w:r>
      <w:r>
        <w:t>Corio</w:t>
      </w:r>
      <w:r>
        <w:rPr>
          <w:spacing w:val="40"/>
        </w:rPr>
        <w:t xml:space="preserve"> </w:t>
      </w:r>
      <w:r>
        <w:t>Bay,</w:t>
      </w:r>
      <w:r>
        <w:rPr>
          <w:spacing w:val="40"/>
        </w:rPr>
        <w:t xml:space="preserve"> </w:t>
      </w:r>
      <w:r>
        <w:t>this</w:t>
      </w:r>
      <w:r>
        <w:rPr>
          <w:spacing w:val="40"/>
        </w:rPr>
        <w:t xml:space="preserve"> </w:t>
      </w:r>
      <w:r>
        <w:t>is</w:t>
      </w:r>
      <w:r>
        <w:rPr>
          <w:spacing w:val="40"/>
        </w:rPr>
        <w:t xml:space="preserve"> </w:t>
      </w:r>
      <w:r>
        <w:t>a</w:t>
      </w:r>
      <w:r>
        <w:rPr>
          <w:spacing w:val="40"/>
        </w:rPr>
        <w:t xml:space="preserve"> </w:t>
      </w:r>
      <w:r>
        <w:t>special</w:t>
      </w:r>
      <w:r>
        <w:rPr>
          <w:spacing w:val="40"/>
        </w:rPr>
        <w:t xml:space="preserve"> </w:t>
      </w:r>
      <w:r>
        <w:t>place</w:t>
      </w:r>
      <w:r>
        <w:rPr>
          <w:spacing w:val="40"/>
        </w:rPr>
        <w:t xml:space="preserve"> </w:t>
      </w:r>
      <w:r>
        <w:t xml:space="preserve">for </w:t>
      </w:r>
      <w:proofErr w:type="spellStart"/>
      <w:r>
        <w:t>Wadawurrung</w:t>
      </w:r>
      <w:proofErr w:type="spellEnd"/>
      <w:r>
        <w:rPr>
          <w:spacing w:val="65"/>
        </w:rPr>
        <w:t xml:space="preserve"> </w:t>
      </w:r>
      <w:r>
        <w:t>People</w:t>
      </w:r>
      <w:r>
        <w:rPr>
          <w:spacing w:val="65"/>
        </w:rPr>
        <w:t xml:space="preserve"> </w:t>
      </w:r>
      <w:r>
        <w:t>and</w:t>
      </w:r>
      <w:r>
        <w:rPr>
          <w:spacing w:val="65"/>
        </w:rPr>
        <w:t xml:space="preserve"> </w:t>
      </w:r>
      <w:r>
        <w:t>their</w:t>
      </w:r>
      <w:r>
        <w:rPr>
          <w:spacing w:val="65"/>
        </w:rPr>
        <w:t xml:space="preserve"> </w:t>
      </w:r>
      <w:r>
        <w:t>animals,</w:t>
      </w:r>
      <w:r>
        <w:rPr>
          <w:spacing w:val="65"/>
        </w:rPr>
        <w:t xml:space="preserve"> </w:t>
      </w:r>
      <w:r>
        <w:t>plants,</w:t>
      </w:r>
      <w:r>
        <w:rPr>
          <w:spacing w:val="65"/>
        </w:rPr>
        <w:t xml:space="preserve"> </w:t>
      </w:r>
      <w:r>
        <w:t>birds,</w:t>
      </w:r>
      <w:r>
        <w:rPr>
          <w:spacing w:val="65"/>
        </w:rPr>
        <w:t xml:space="preserve"> </w:t>
      </w:r>
      <w:proofErr w:type="gramStart"/>
      <w:r>
        <w:t>waters</w:t>
      </w:r>
      <w:proofErr w:type="gramEnd"/>
      <w:r>
        <w:rPr>
          <w:spacing w:val="65"/>
        </w:rPr>
        <w:t xml:space="preserve"> </w:t>
      </w:r>
      <w:r>
        <w:t>and</w:t>
      </w:r>
      <w:r>
        <w:rPr>
          <w:spacing w:val="65"/>
        </w:rPr>
        <w:t xml:space="preserve"> </w:t>
      </w:r>
      <w:r>
        <w:t>skies;</w:t>
      </w:r>
      <w:r>
        <w:rPr>
          <w:spacing w:val="65"/>
        </w:rPr>
        <w:t xml:space="preserve"> </w:t>
      </w:r>
      <w:r>
        <w:t>a</w:t>
      </w:r>
      <w:r>
        <w:rPr>
          <w:spacing w:val="65"/>
        </w:rPr>
        <w:t xml:space="preserve"> </w:t>
      </w:r>
      <w:r>
        <w:t>place</w:t>
      </w:r>
      <w:r>
        <w:rPr>
          <w:spacing w:val="65"/>
        </w:rPr>
        <w:t xml:space="preserve"> </w:t>
      </w:r>
      <w:r>
        <w:t>to</w:t>
      </w:r>
      <w:r>
        <w:rPr>
          <w:spacing w:val="65"/>
        </w:rPr>
        <w:t xml:space="preserve"> </w:t>
      </w:r>
      <w:r>
        <w:t>care</w:t>
      </w:r>
      <w:r>
        <w:rPr>
          <w:spacing w:val="65"/>
        </w:rPr>
        <w:t xml:space="preserve"> </w:t>
      </w:r>
      <w:r>
        <w:t>for</w:t>
      </w:r>
      <w:r>
        <w:rPr>
          <w:spacing w:val="65"/>
        </w:rPr>
        <w:t xml:space="preserve"> </w:t>
      </w:r>
      <w:r>
        <w:t>and</w:t>
      </w:r>
    </w:p>
    <w:p w14:paraId="31FA041E" w14:textId="77777777" w:rsidR="00021792" w:rsidRDefault="00000000">
      <w:pPr>
        <w:pStyle w:val="BodyText"/>
        <w:spacing w:before="2"/>
        <w:ind w:left="1053"/>
      </w:pPr>
      <w:r>
        <w:rPr>
          <w:spacing w:val="-2"/>
        </w:rPr>
        <w:t>nurture.</w:t>
      </w:r>
    </w:p>
    <w:p w14:paraId="5F7CCF95" w14:textId="77777777" w:rsidR="00021792" w:rsidRDefault="00021792">
      <w:pPr>
        <w:pStyle w:val="BodyText"/>
        <w:rPr>
          <w:sz w:val="26"/>
        </w:rPr>
      </w:pPr>
    </w:p>
    <w:p w14:paraId="52347B6B" w14:textId="77777777" w:rsidR="00021792" w:rsidRDefault="00000000">
      <w:pPr>
        <w:spacing w:before="218"/>
        <w:ind w:left="1053"/>
        <w:rPr>
          <w:sz w:val="20"/>
        </w:rPr>
      </w:pPr>
      <w:proofErr w:type="spellStart"/>
      <w:r>
        <w:rPr>
          <w:sz w:val="20"/>
        </w:rPr>
        <w:t>Wadawurrung</w:t>
      </w:r>
      <w:proofErr w:type="spellEnd"/>
      <w:r>
        <w:rPr>
          <w:spacing w:val="58"/>
          <w:sz w:val="20"/>
        </w:rPr>
        <w:t xml:space="preserve"> </w:t>
      </w:r>
      <w:r>
        <w:rPr>
          <w:sz w:val="20"/>
        </w:rPr>
        <w:t>Traditional</w:t>
      </w:r>
      <w:r>
        <w:rPr>
          <w:spacing w:val="58"/>
          <w:sz w:val="20"/>
        </w:rPr>
        <w:t xml:space="preserve"> </w:t>
      </w:r>
      <w:r>
        <w:rPr>
          <w:sz w:val="20"/>
        </w:rPr>
        <w:t>Owners</w:t>
      </w:r>
      <w:r>
        <w:rPr>
          <w:spacing w:val="59"/>
          <w:sz w:val="20"/>
        </w:rPr>
        <w:t xml:space="preserve"> </w:t>
      </w:r>
      <w:r>
        <w:rPr>
          <w:sz w:val="20"/>
        </w:rPr>
        <w:t>Aboriginal</w:t>
      </w:r>
      <w:r>
        <w:rPr>
          <w:spacing w:val="57"/>
          <w:sz w:val="20"/>
        </w:rPr>
        <w:t xml:space="preserve"> </w:t>
      </w:r>
      <w:r>
        <w:rPr>
          <w:spacing w:val="-2"/>
          <w:sz w:val="20"/>
        </w:rPr>
        <w:t>Corporation</w:t>
      </w:r>
    </w:p>
    <w:p w14:paraId="426F8E1D" w14:textId="77777777" w:rsidR="00021792" w:rsidRDefault="00021792">
      <w:pPr>
        <w:rPr>
          <w:sz w:val="20"/>
        </w:rPr>
        <w:sectPr w:rsidR="00021792">
          <w:footerReference w:type="even" r:id="rId9"/>
          <w:footerReference w:type="default" r:id="rId10"/>
          <w:pgSz w:w="23820" w:h="16840" w:orient="landscape"/>
          <w:pgMar w:top="1040" w:right="0" w:bottom="820" w:left="80" w:header="0" w:footer="629" w:gutter="0"/>
          <w:pgNumType w:start="3"/>
          <w:cols w:space="720"/>
        </w:sectPr>
      </w:pPr>
    </w:p>
    <w:p w14:paraId="4CABCAFF" w14:textId="77777777" w:rsidR="00021792" w:rsidRDefault="00000000">
      <w:pPr>
        <w:pStyle w:val="Heading2"/>
        <w:spacing w:line="646" w:lineRule="exact"/>
        <w:ind w:left="1053" w:firstLine="0"/>
      </w:pPr>
      <w:bookmarkStart w:id="2" w:name="_bookmark2"/>
      <w:bookmarkStart w:id="3" w:name="EXECUTIVE_SUMMARY"/>
      <w:bookmarkStart w:id="4" w:name="_bookmark1"/>
      <w:bookmarkEnd w:id="2"/>
      <w:bookmarkEnd w:id="3"/>
      <w:bookmarkEnd w:id="4"/>
      <w:r>
        <w:rPr>
          <w:color w:val="003263"/>
          <w:spacing w:val="28"/>
        </w:rPr>
        <w:lastRenderedPageBreak/>
        <w:t>EXECUTIVE</w:t>
      </w:r>
      <w:r>
        <w:rPr>
          <w:color w:val="003263"/>
          <w:spacing w:val="70"/>
        </w:rPr>
        <w:t xml:space="preserve"> </w:t>
      </w:r>
      <w:r>
        <w:rPr>
          <w:color w:val="003263"/>
          <w:spacing w:val="24"/>
        </w:rPr>
        <w:t>SUMMARY</w:t>
      </w:r>
    </w:p>
    <w:p w14:paraId="75977804" w14:textId="77777777" w:rsidR="00021792" w:rsidRDefault="00021792">
      <w:pPr>
        <w:pStyle w:val="BodyText"/>
        <w:rPr>
          <w:rFonts w:ascii="Calibri"/>
          <w:b/>
          <w:sz w:val="20"/>
        </w:rPr>
      </w:pPr>
    </w:p>
    <w:p w14:paraId="4EE43A6C" w14:textId="77777777" w:rsidR="00021792" w:rsidRDefault="00021792">
      <w:pPr>
        <w:pStyle w:val="BodyText"/>
        <w:rPr>
          <w:rFonts w:ascii="Calibri"/>
          <w:b/>
          <w:sz w:val="20"/>
        </w:rPr>
      </w:pPr>
    </w:p>
    <w:p w14:paraId="24A21C93" w14:textId="77777777" w:rsidR="00021792" w:rsidRDefault="00021792">
      <w:pPr>
        <w:pStyle w:val="BodyText"/>
        <w:rPr>
          <w:rFonts w:ascii="Calibri"/>
          <w:b/>
          <w:sz w:val="20"/>
        </w:rPr>
      </w:pPr>
    </w:p>
    <w:p w14:paraId="7A2EF6FC" w14:textId="77777777" w:rsidR="00021792" w:rsidRDefault="00021792">
      <w:pPr>
        <w:pStyle w:val="BodyText"/>
        <w:rPr>
          <w:rFonts w:ascii="Calibri"/>
          <w:b/>
          <w:sz w:val="20"/>
        </w:rPr>
      </w:pPr>
    </w:p>
    <w:p w14:paraId="76C61B9A" w14:textId="77777777" w:rsidR="00021792" w:rsidRDefault="00021792">
      <w:pPr>
        <w:pStyle w:val="BodyText"/>
        <w:rPr>
          <w:rFonts w:ascii="Calibri"/>
          <w:b/>
          <w:sz w:val="20"/>
        </w:rPr>
      </w:pPr>
    </w:p>
    <w:p w14:paraId="291DDF1A" w14:textId="77777777" w:rsidR="00021792" w:rsidRDefault="00021792">
      <w:pPr>
        <w:pStyle w:val="BodyText"/>
        <w:spacing w:before="1"/>
        <w:rPr>
          <w:rFonts w:ascii="Calibri"/>
          <w:b/>
          <w:sz w:val="27"/>
        </w:rPr>
      </w:pPr>
    </w:p>
    <w:p w14:paraId="7A04C188" w14:textId="77777777" w:rsidR="00021792" w:rsidRDefault="00021792">
      <w:pPr>
        <w:rPr>
          <w:rFonts w:ascii="Calibri"/>
          <w:sz w:val="27"/>
        </w:rPr>
        <w:sectPr w:rsidR="00021792">
          <w:pgSz w:w="23820" w:h="16840" w:orient="landscape"/>
          <w:pgMar w:top="1040" w:right="0" w:bottom="820" w:left="80" w:header="0" w:footer="630" w:gutter="0"/>
          <w:cols w:space="720"/>
        </w:sectPr>
      </w:pPr>
    </w:p>
    <w:p w14:paraId="23817D7D" w14:textId="77777777" w:rsidR="00021792" w:rsidRDefault="00000000">
      <w:pPr>
        <w:spacing w:before="60" w:line="204" w:lineRule="auto"/>
        <w:ind w:left="1053" w:right="198"/>
        <w:rPr>
          <w:rFonts w:ascii="Calibri"/>
          <w:b/>
          <w:sz w:val="36"/>
        </w:rPr>
      </w:pPr>
      <w:r>
        <w:rPr>
          <w:rFonts w:ascii="Calibri"/>
          <w:b/>
          <w:color w:val="003263"/>
          <w:sz w:val="36"/>
        </w:rPr>
        <w:t>The</w:t>
      </w:r>
      <w:r>
        <w:rPr>
          <w:rFonts w:ascii="Calibri"/>
          <w:b/>
          <w:color w:val="003263"/>
          <w:spacing w:val="40"/>
          <w:sz w:val="36"/>
        </w:rPr>
        <w:t xml:space="preserve"> </w:t>
      </w:r>
      <w:r>
        <w:rPr>
          <w:rFonts w:ascii="Calibri"/>
          <w:b/>
          <w:color w:val="003263"/>
          <w:sz w:val="36"/>
        </w:rPr>
        <w:t>Avalon</w:t>
      </w:r>
      <w:r>
        <w:rPr>
          <w:rFonts w:ascii="Calibri"/>
          <w:b/>
          <w:color w:val="003263"/>
          <w:spacing w:val="40"/>
          <w:sz w:val="36"/>
        </w:rPr>
        <w:t xml:space="preserve"> </w:t>
      </w:r>
      <w:r>
        <w:rPr>
          <w:rFonts w:ascii="Calibri"/>
          <w:b/>
          <w:color w:val="003263"/>
          <w:sz w:val="36"/>
        </w:rPr>
        <w:t>Corridor</w:t>
      </w:r>
      <w:r>
        <w:rPr>
          <w:rFonts w:ascii="Calibri"/>
          <w:b/>
          <w:color w:val="003263"/>
          <w:spacing w:val="40"/>
          <w:sz w:val="36"/>
        </w:rPr>
        <w:t xml:space="preserve"> </w:t>
      </w:r>
      <w:r>
        <w:rPr>
          <w:rFonts w:ascii="Calibri"/>
          <w:b/>
          <w:color w:val="003263"/>
          <w:sz w:val="36"/>
        </w:rPr>
        <w:t>is</w:t>
      </w:r>
      <w:r>
        <w:rPr>
          <w:rFonts w:ascii="Calibri"/>
          <w:b/>
          <w:color w:val="003263"/>
          <w:spacing w:val="40"/>
          <w:sz w:val="36"/>
        </w:rPr>
        <w:t xml:space="preserve"> </w:t>
      </w:r>
      <w:r>
        <w:rPr>
          <w:rFonts w:ascii="Calibri"/>
          <w:b/>
          <w:color w:val="003263"/>
          <w:sz w:val="36"/>
        </w:rPr>
        <w:t>an</w:t>
      </w:r>
      <w:r>
        <w:rPr>
          <w:rFonts w:ascii="Calibri"/>
          <w:b/>
          <w:color w:val="003263"/>
          <w:spacing w:val="40"/>
          <w:sz w:val="36"/>
        </w:rPr>
        <w:t xml:space="preserve"> </w:t>
      </w:r>
      <w:r>
        <w:rPr>
          <w:rFonts w:ascii="Calibri"/>
          <w:b/>
          <w:color w:val="003263"/>
          <w:sz w:val="36"/>
        </w:rPr>
        <w:t>area</w:t>
      </w:r>
      <w:r>
        <w:rPr>
          <w:rFonts w:ascii="Calibri"/>
          <w:b/>
          <w:color w:val="003263"/>
          <w:spacing w:val="40"/>
          <w:sz w:val="36"/>
        </w:rPr>
        <w:t xml:space="preserve"> </w:t>
      </w:r>
      <w:r>
        <w:rPr>
          <w:rFonts w:ascii="Calibri"/>
          <w:b/>
          <w:color w:val="003263"/>
          <w:sz w:val="36"/>
        </w:rPr>
        <w:t>of</w:t>
      </w:r>
      <w:r>
        <w:rPr>
          <w:rFonts w:ascii="Calibri"/>
          <w:b/>
          <w:color w:val="003263"/>
          <w:spacing w:val="40"/>
          <w:sz w:val="36"/>
        </w:rPr>
        <w:t xml:space="preserve"> </w:t>
      </w:r>
      <w:r>
        <w:rPr>
          <w:rFonts w:ascii="Calibri"/>
          <w:b/>
          <w:color w:val="003263"/>
          <w:sz w:val="36"/>
        </w:rPr>
        <w:t>approximately</w:t>
      </w:r>
      <w:r>
        <w:rPr>
          <w:rFonts w:ascii="Calibri"/>
          <w:b/>
          <w:color w:val="003263"/>
          <w:spacing w:val="40"/>
          <w:sz w:val="36"/>
        </w:rPr>
        <w:t xml:space="preserve"> </w:t>
      </w:r>
      <w:r>
        <w:rPr>
          <w:rFonts w:ascii="Calibri"/>
          <w:b/>
          <w:color w:val="003263"/>
          <w:sz w:val="36"/>
        </w:rPr>
        <w:t>30,000</w:t>
      </w:r>
      <w:r>
        <w:rPr>
          <w:rFonts w:ascii="Calibri"/>
          <w:b/>
          <w:color w:val="003263"/>
          <w:spacing w:val="40"/>
          <w:sz w:val="36"/>
        </w:rPr>
        <w:t xml:space="preserve"> </w:t>
      </w:r>
      <w:r>
        <w:rPr>
          <w:rFonts w:ascii="Calibri"/>
          <w:b/>
          <w:color w:val="003263"/>
          <w:sz w:val="36"/>
        </w:rPr>
        <w:t>hectares of</w:t>
      </w:r>
      <w:r>
        <w:rPr>
          <w:rFonts w:ascii="Calibri"/>
          <w:b/>
          <w:color w:val="003263"/>
          <w:spacing w:val="40"/>
          <w:sz w:val="36"/>
        </w:rPr>
        <w:t xml:space="preserve"> </w:t>
      </w:r>
      <w:r>
        <w:rPr>
          <w:rFonts w:ascii="Calibri"/>
          <w:b/>
          <w:color w:val="003263"/>
          <w:sz w:val="36"/>
        </w:rPr>
        <w:t>land</w:t>
      </w:r>
      <w:r>
        <w:rPr>
          <w:rFonts w:ascii="Calibri"/>
          <w:b/>
          <w:color w:val="003263"/>
          <w:spacing w:val="40"/>
          <w:sz w:val="36"/>
        </w:rPr>
        <w:t xml:space="preserve"> </w:t>
      </w:r>
      <w:r>
        <w:rPr>
          <w:rFonts w:ascii="Calibri"/>
          <w:b/>
          <w:color w:val="003263"/>
          <w:sz w:val="36"/>
        </w:rPr>
        <w:t>between</w:t>
      </w:r>
      <w:r>
        <w:rPr>
          <w:rFonts w:ascii="Calibri"/>
          <w:b/>
          <w:color w:val="003263"/>
          <w:spacing w:val="40"/>
          <w:sz w:val="36"/>
        </w:rPr>
        <w:t xml:space="preserve"> </w:t>
      </w:r>
      <w:r>
        <w:rPr>
          <w:rFonts w:ascii="Calibri"/>
          <w:b/>
          <w:color w:val="003263"/>
          <w:sz w:val="36"/>
        </w:rPr>
        <w:t>Geelong</w:t>
      </w:r>
      <w:r>
        <w:rPr>
          <w:rFonts w:ascii="Calibri"/>
          <w:b/>
          <w:color w:val="003263"/>
          <w:spacing w:val="40"/>
          <w:sz w:val="36"/>
        </w:rPr>
        <w:t xml:space="preserve"> </w:t>
      </w:r>
      <w:r>
        <w:rPr>
          <w:rFonts w:ascii="Calibri"/>
          <w:b/>
          <w:color w:val="003263"/>
          <w:sz w:val="36"/>
        </w:rPr>
        <w:t>and</w:t>
      </w:r>
      <w:r>
        <w:rPr>
          <w:rFonts w:ascii="Calibri"/>
          <w:b/>
          <w:color w:val="003263"/>
          <w:spacing w:val="40"/>
          <w:sz w:val="36"/>
        </w:rPr>
        <w:t xml:space="preserve"> </w:t>
      </w:r>
      <w:r>
        <w:rPr>
          <w:rFonts w:ascii="Calibri"/>
          <w:b/>
          <w:color w:val="003263"/>
          <w:sz w:val="36"/>
        </w:rPr>
        <w:t>Melbourne,</w:t>
      </w:r>
      <w:r>
        <w:rPr>
          <w:rFonts w:ascii="Calibri"/>
          <w:b/>
          <w:color w:val="003263"/>
          <w:spacing w:val="40"/>
          <w:sz w:val="36"/>
        </w:rPr>
        <w:t xml:space="preserve"> </w:t>
      </w:r>
      <w:r>
        <w:rPr>
          <w:rFonts w:ascii="Calibri"/>
          <w:b/>
          <w:color w:val="003263"/>
          <w:sz w:val="36"/>
        </w:rPr>
        <w:t>which</w:t>
      </w:r>
      <w:r>
        <w:rPr>
          <w:rFonts w:ascii="Calibri"/>
          <w:b/>
          <w:color w:val="003263"/>
          <w:spacing w:val="40"/>
          <w:sz w:val="36"/>
        </w:rPr>
        <w:t xml:space="preserve"> </w:t>
      </w:r>
      <w:r>
        <w:rPr>
          <w:rFonts w:ascii="Calibri"/>
          <w:b/>
          <w:color w:val="003263"/>
          <w:sz w:val="36"/>
        </w:rPr>
        <w:t>contains</w:t>
      </w:r>
      <w:r>
        <w:rPr>
          <w:rFonts w:ascii="Calibri"/>
          <w:b/>
          <w:color w:val="003263"/>
          <w:spacing w:val="40"/>
          <w:sz w:val="36"/>
        </w:rPr>
        <w:t xml:space="preserve"> </w:t>
      </w:r>
      <w:r>
        <w:rPr>
          <w:rFonts w:ascii="Calibri"/>
          <w:b/>
          <w:color w:val="003263"/>
          <w:sz w:val="36"/>
        </w:rPr>
        <w:t>a</w:t>
      </w:r>
    </w:p>
    <w:p w14:paraId="39B7DA49" w14:textId="77777777" w:rsidR="00021792" w:rsidRDefault="00000000">
      <w:pPr>
        <w:spacing w:line="204" w:lineRule="auto"/>
        <w:ind w:left="1053" w:right="198"/>
        <w:rPr>
          <w:rFonts w:ascii="Calibri"/>
          <w:b/>
          <w:sz w:val="36"/>
        </w:rPr>
      </w:pPr>
      <w:r>
        <w:rPr>
          <w:rFonts w:ascii="Calibri"/>
          <w:b/>
          <w:color w:val="003263"/>
          <w:sz w:val="36"/>
        </w:rPr>
        <w:t>number</w:t>
      </w:r>
      <w:r>
        <w:rPr>
          <w:rFonts w:ascii="Calibri"/>
          <w:b/>
          <w:color w:val="003263"/>
          <w:spacing w:val="40"/>
          <w:sz w:val="36"/>
        </w:rPr>
        <w:t xml:space="preserve"> </w:t>
      </w:r>
      <w:r>
        <w:rPr>
          <w:rFonts w:ascii="Calibri"/>
          <w:b/>
          <w:color w:val="003263"/>
          <w:sz w:val="36"/>
        </w:rPr>
        <w:t>of</w:t>
      </w:r>
      <w:r>
        <w:rPr>
          <w:rFonts w:ascii="Calibri"/>
          <w:b/>
          <w:color w:val="003263"/>
          <w:spacing w:val="40"/>
          <w:sz w:val="36"/>
        </w:rPr>
        <w:t xml:space="preserve"> </w:t>
      </w:r>
      <w:r>
        <w:rPr>
          <w:rFonts w:ascii="Calibri"/>
          <w:b/>
          <w:color w:val="003263"/>
          <w:sz w:val="36"/>
        </w:rPr>
        <w:t>state</w:t>
      </w:r>
      <w:r>
        <w:rPr>
          <w:rFonts w:ascii="Calibri"/>
          <w:b/>
          <w:color w:val="003263"/>
          <w:spacing w:val="40"/>
          <w:sz w:val="36"/>
        </w:rPr>
        <w:t xml:space="preserve"> </w:t>
      </w:r>
      <w:r>
        <w:rPr>
          <w:rFonts w:ascii="Calibri"/>
          <w:b/>
          <w:color w:val="003263"/>
          <w:sz w:val="36"/>
        </w:rPr>
        <w:t>and</w:t>
      </w:r>
      <w:r>
        <w:rPr>
          <w:rFonts w:ascii="Calibri"/>
          <w:b/>
          <w:color w:val="003263"/>
          <w:spacing w:val="40"/>
          <w:sz w:val="36"/>
        </w:rPr>
        <w:t xml:space="preserve"> </w:t>
      </w:r>
      <w:r>
        <w:rPr>
          <w:rFonts w:ascii="Calibri"/>
          <w:b/>
          <w:color w:val="003263"/>
          <w:sz w:val="36"/>
        </w:rPr>
        <w:t>regionally</w:t>
      </w:r>
      <w:r>
        <w:rPr>
          <w:rFonts w:ascii="Calibri"/>
          <w:b/>
          <w:color w:val="003263"/>
          <w:spacing w:val="40"/>
          <w:sz w:val="36"/>
        </w:rPr>
        <w:t xml:space="preserve"> </w:t>
      </w:r>
      <w:r>
        <w:rPr>
          <w:rFonts w:ascii="Calibri"/>
          <w:b/>
          <w:color w:val="003263"/>
          <w:sz w:val="36"/>
        </w:rPr>
        <w:t>significant</w:t>
      </w:r>
      <w:r>
        <w:rPr>
          <w:rFonts w:ascii="Calibri"/>
          <w:b/>
          <w:color w:val="003263"/>
          <w:spacing w:val="40"/>
          <w:sz w:val="36"/>
        </w:rPr>
        <w:t xml:space="preserve"> </w:t>
      </w:r>
      <w:r>
        <w:rPr>
          <w:rFonts w:ascii="Calibri"/>
          <w:b/>
          <w:color w:val="003263"/>
          <w:sz w:val="36"/>
        </w:rPr>
        <w:t>assets</w:t>
      </w:r>
      <w:r>
        <w:rPr>
          <w:rFonts w:ascii="Calibri"/>
          <w:b/>
          <w:color w:val="003263"/>
          <w:spacing w:val="40"/>
          <w:sz w:val="36"/>
        </w:rPr>
        <w:t xml:space="preserve"> </w:t>
      </w:r>
      <w:r>
        <w:rPr>
          <w:rFonts w:ascii="Calibri"/>
          <w:b/>
          <w:color w:val="003263"/>
          <w:sz w:val="36"/>
        </w:rPr>
        <w:t>such</w:t>
      </w:r>
      <w:r>
        <w:rPr>
          <w:rFonts w:ascii="Calibri"/>
          <w:b/>
          <w:color w:val="003263"/>
          <w:spacing w:val="40"/>
          <w:sz w:val="36"/>
        </w:rPr>
        <w:t xml:space="preserve"> </w:t>
      </w:r>
      <w:r>
        <w:rPr>
          <w:rFonts w:ascii="Calibri"/>
          <w:b/>
          <w:color w:val="003263"/>
          <w:sz w:val="36"/>
        </w:rPr>
        <w:t>as</w:t>
      </w:r>
      <w:r>
        <w:rPr>
          <w:rFonts w:ascii="Calibri"/>
          <w:b/>
          <w:color w:val="003263"/>
          <w:spacing w:val="40"/>
          <w:sz w:val="36"/>
        </w:rPr>
        <w:t xml:space="preserve"> </w:t>
      </w:r>
      <w:r>
        <w:rPr>
          <w:rFonts w:ascii="Calibri"/>
          <w:b/>
          <w:color w:val="003263"/>
          <w:sz w:val="36"/>
        </w:rPr>
        <w:t>Avalon Airport</w:t>
      </w:r>
      <w:r>
        <w:rPr>
          <w:rFonts w:ascii="Calibri"/>
          <w:b/>
          <w:color w:val="003263"/>
          <w:spacing w:val="40"/>
          <w:sz w:val="36"/>
        </w:rPr>
        <w:t xml:space="preserve"> </w:t>
      </w:r>
      <w:r>
        <w:rPr>
          <w:rFonts w:ascii="Calibri"/>
          <w:b/>
          <w:color w:val="003263"/>
          <w:sz w:val="36"/>
        </w:rPr>
        <w:t>and</w:t>
      </w:r>
      <w:r>
        <w:rPr>
          <w:rFonts w:ascii="Calibri"/>
          <w:b/>
          <w:color w:val="003263"/>
          <w:spacing w:val="40"/>
          <w:sz w:val="36"/>
        </w:rPr>
        <w:t xml:space="preserve"> </w:t>
      </w:r>
      <w:r>
        <w:rPr>
          <w:rFonts w:ascii="Calibri"/>
          <w:b/>
          <w:color w:val="003263"/>
          <w:sz w:val="36"/>
        </w:rPr>
        <w:t>the</w:t>
      </w:r>
      <w:r>
        <w:rPr>
          <w:rFonts w:ascii="Calibri"/>
          <w:b/>
          <w:color w:val="003263"/>
          <w:spacing w:val="40"/>
          <w:sz w:val="36"/>
        </w:rPr>
        <w:t xml:space="preserve"> </w:t>
      </w:r>
      <w:r>
        <w:rPr>
          <w:rFonts w:ascii="Calibri"/>
          <w:b/>
          <w:color w:val="003263"/>
          <w:sz w:val="36"/>
        </w:rPr>
        <w:t>Melbourne</w:t>
      </w:r>
      <w:r>
        <w:rPr>
          <w:rFonts w:ascii="Calibri"/>
          <w:b/>
          <w:color w:val="003263"/>
          <w:spacing w:val="40"/>
          <w:sz w:val="36"/>
        </w:rPr>
        <w:t xml:space="preserve"> </w:t>
      </w:r>
      <w:r>
        <w:rPr>
          <w:rFonts w:ascii="Calibri"/>
          <w:b/>
          <w:color w:val="003263"/>
          <w:sz w:val="36"/>
        </w:rPr>
        <w:t>Water</w:t>
      </w:r>
      <w:r>
        <w:rPr>
          <w:rFonts w:ascii="Calibri"/>
          <w:b/>
          <w:color w:val="003263"/>
          <w:spacing w:val="40"/>
          <w:sz w:val="36"/>
        </w:rPr>
        <w:t xml:space="preserve"> </w:t>
      </w:r>
      <w:r>
        <w:rPr>
          <w:rFonts w:ascii="Calibri"/>
          <w:b/>
          <w:color w:val="003263"/>
          <w:sz w:val="36"/>
        </w:rPr>
        <w:t>Western</w:t>
      </w:r>
      <w:r>
        <w:rPr>
          <w:rFonts w:ascii="Calibri"/>
          <w:b/>
          <w:color w:val="003263"/>
          <w:spacing w:val="40"/>
          <w:sz w:val="36"/>
        </w:rPr>
        <w:t xml:space="preserve"> </w:t>
      </w:r>
      <w:r>
        <w:rPr>
          <w:rFonts w:ascii="Calibri"/>
          <w:b/>
          <w:color w:val="003263"/>
          <w:sz w:val="36"/>
        </w:rPr>
        <w:t>Treatment</w:t>
      </w:r>
      <w:r>
        <w:rPr>
          <w:rFonts w:ascii="Calibri"/>
          <w:b/>
          <w:color w:val="003263"/>
          <w:spacing w:val="40"/>
          <w:sz w:val="36"/>
        </w:rPr>
        <w:t xml:space="preserve"> </w:t>
      </w:r>
      <w:r>
        <w:rPr>
          <w:rFonts w:ascii="Calibri"/>
          <w:b/>
          <w:color w:val="003263"/>
          <w:sz w:val="36"/>
        </w:rPr>
        <w:t>Plant</w:t>
      </w:r>
    </w:p>
    <w:p w14:paraId="5D3DECFF" w14:textId="77777777" w:rsidR="00021792" w:rsidRDefault="00000000">
      <w:pPr>
        <w:spacing w:line="414" w:lineRule="exact"/>
        <w:ind w:left="1053"/>
        <w:rPr>
          <w:rFonts w:ascii="Calibri"/>
          <w:b/>
          <w:sz w:val="36"/>
        </w:rPr>
      </w:pPr>
      <w:r>
        <w:rPr>
          <w:rFonts w:ascii="Calibri"/>
          <w:b/>
          <w:color w:val="003263"/>
          <w:sz w:val="36"/>
        </w:rPr>
        <w:t>(WTP).</w:t>
      </w:r>
      <w:r>
        <w:rPr>
          <w:rFonts w:ascii="Calibri"/>
          <w:b/>
          <w:color w:val="003263"/>
          <w:spacing w:val="48"/>
          <w:sz w:val="36"/>
        </w:rPr>
        <w:t xml:space="preserve"> </w:t>
      </w:r>
      <w:r>
        <w:rPr>
          <w:rFonts w:ascii="Calibri"/>
          <w:b/>
          <w:color w:val="003263"/>
          <w:sz w:val="36"/>
        </w:rPr>
        <w:t>It</w:t>
      </w:r>
      <w:r>
        <w:rPr>
          <w:rFonts w:ascii="Calibri"/>
          <w:b/>
          <w:color w:val="003263"/>
          <w:spacing w:val="52"/>
          <w:sz w:val="36"/>
        </w:rPr>
        <w:t xml:space="preserve"> </w:t>
      </w:r>
      <w:r>
        <w:rPr>
          <w:rFonts w:ascii="Calibri"/>
          <w:b/>
          <w:color w:val="003263"/>
          <w:sz w:val="36"/>
        </w:rPr>
        <w:t>encompasses</w:t>
      </w:r>
      <w:r>
        <w:rPr>
          <w:rFonts w:ascii="Calibri"/>
          <w:b/>
          <w:color w:val="003263"/>
          <w:spacing w:val="52"/>
          <w:sz w:val="36"/>
        </w:rPr>
        <w:t xml:space="preserve"> </w:t>
      </w:r>
      <w:r>
        <w:rPr>
          <w:rFonts w:ascii="Calibri"/>
          <w:b/>
          <w:color w:val="003263"/>
          <w:sz w:val="36"/>
        </w:rPr>
        <w:t>the</w:t>
      </w:r>
      <w:r>
        <w:rPr>
          <w:rFonts w:ascii="Calibri"/>
          <w:b/>
          <w:color w:val="003263"/>
          <w:spacing w:val="52"/>
          <w:sz w:val="36"/>
        </w:rPr>
        <w:t xml:space="preserve"> </w:t>
      </w:r>
      <w:r>
        <w:rPr>
          <w:rFonts w:ascii="Calibri"/>
          <w:b/>
          <w:color w:val="003263"/>
          <w:sz w:val="36"/>
        </w:rPr>
        <w:t>township</w:t>
      </w:r>
      <w:r>
        <w:rPr>
          <w:rFonts w:ascii="Calibri"/>
          <w:b/>
          <w:color w:val="003263"/>
          <w:spacing w:val="51"/>
          <w:sz w:val="36"/>
        </w:rPr>
        <w:t xml:space="preserve"> </w:t>
      </w:r>
      <w:r>
        <w:rPr>
          <w:rFonts w:ascii="Calibri"/>
          <w:b/>
          <w:color w:val="003263"/>
          <w:sz w:val="36"/>
        </w:rPr>
        <w:t>of</w:t>
      </w:r>
      <w:r>
        <w:rPr>
          <w:rFonts w:ascii="Calibri"/>
          <w:b/>
          <w:color w:val="003263"/>
          <w:spacing w:val="52"/>
          <w:sz w:val="36"/>
        </w:rPr>
        <w:t xml:space="preserve"> </w:t>
      </w:r>
      <w:r>
        <w:rPr>
          <w:rFonts w:ascii="Calibri"/>
          <w:b/>
          <w:color w:val="003263"/>
          <w:sz w:val="36"/>
        </w:rPr>
        <w:t>Little</w:t>
      </w:r>
      <w:r>
        <w:rPr>
          <w:rFonts w:ascii="Calibri"/>
          <w:b/>
          <w:color w:val="003263"/>
          <w:spacing w:val="52"/>
          <w:sz w:val="36"/>
        </w:rPr>
        <w:t xml:space="preserve"> </w:t>
      </w:r>
      <w:r>
        <w:rPr>
          <w:rFonts w:ascii="Calibri"/>
          <w:b/>
          <w:color w:val="003263"/>
          <w:sz w:val="36"/>
        </w:rPr>
        <w:t>River</w:t>
      </w:r>
      <w:r>
        <w:rPr>
          <w:rFonts w:ascii="Calibri"/>
          <w:b/>
          <w:color w:val="003263"/>
          <w:spacing w:val="51"/>
          <w:sz w:val="36"/>
        </w:rPr>
        <w:t xml:space="preserve"> </w:t>
      </w:r>
      <w:r>
        <w:rPr>
          <w:rFonts w:ascii="Calibri"/>
          <w:b/>
          <w:color w:val="003263"/>
          <w:sz w:val="36"/>
        </w:rPr>
        <w:t>and</w:t>
      </w:r>
      <w:r>
        <w:rPr>
          <w:rFonts w:ascii="Calibri"/>
          <w:b/>
          <w:color w:val="003263"/>
          <w:spacing w:val="52"/>
          <w:sz w:val="36"/>
        </w:rPr>
        <w:t xml:space="preserve"> </w:t>
      </w:r>
      <w:proofErr w:type="gramStart"/>
      <w:r>
        <w:rPr>
          <w:rFonts w:ascii="Calibri"/>
          <w:b/>
          <w:color w:val="003263"/>
          <w:spacing w:val="-2"/>
          <w:sz w:val="36"/>
        </w:rPr>
        <w:t>parts</w:t>
      </w:r>
      <w:proofErr w:type="gramEnd"/>
    </w:p>
    <w:p w14:paraId="2BB9E19B" w14:textId="77777777" w:rsidR="00021792" w:rsidRDefault="00000000">
      <w:pPr>
        <w:spacing w:before="22" w:line="204" w:lineRule="auto"/>
        <w:ind w:left="1053" w:right="198"/>
        <w:rPr>
          <w:rFonts w:ascii="Calibri"/>
          <w:b/>
          <w:sz w:val="36"/>
        </w:rPr>
      </w:pPr>
      <w:r>
        <w:rPr>
          <w:rFonts w:ascii="Calibri"/>
          <w:b/>
          <w:color w:val="003263"/>
          <w:sz w:val="36"/>
        </w:rPr>
        <w:t>of</w:t>
      </w:r>
      <w:r>
        <w:rPr>
          <w:rFonts w:ascii="Calibri"/>
          <w:b/>
          <w:color w:val="003263"/>
          <w:spacing w:val="40"/>
          <w:sz w:val="36"/>
        </w:rPr>
        <w:t xml:space="preserve"> </w:t>
      </w:r>
      <w:proofErr w:type="gramStart"/>
      <w:r>
        <w:rPr>
          <w:rFonts w:ascii="Calibri"/>
          <w:b/>
          <w:color w:val="003263"/>
          <w:sz w:val="36"/>
        </w:rPr>
        <w:t>Lara,</w:t>
      </w:r>
      <w:r>
        <w:rPr>
          <w:rFonts w:ascii="Calibri"/>
          <w:b/>
          <w:color w:val="003263"/>
          <w:spacing w:val="40"/>
          <w:sz w:val="36"/>
        </w:rPr>
        <w:t xml:space="preserve"> </w:t>
      </w:r>
      <w:r>
        <w:rPr>
          <w:rFonts w:ascii="Calibri"/>
          <w:b/>
          <w:color w:val="003263"/>
          <w:sz w:val="36"/>
        </w:rPr>
        <w:t>and</w:t>
      </w:r>
      <w:proofErr w:type="gramEnd"/>
      <w:r>
        <w:rPr>
          <w:rFonts w:ascii="Calibri"/>
          <w:b/>
          <w:color w:val="003263"/>
          <w:spacing w:val="40"/>
          <w:sz w:val="36"/>
        </w:rPr>
        <w:t xml:space="preserve"> </w:t>
      </w:r>
      <w:r>
        <w:rPr>
          <w:rFonts w:ascii="Calibri"/>
          <w:b/>
          <w:color w:val="003263"/>
          <w:sz w:val="36"/>
        </w:rPr>
        <w:t>accommodates</w:t>
      </w:r>
      <w:r>
        <w:rPr>
          <w:rFonts w:ascii="Calibri"/>
          <w:b/>
          <w:color w:val="003263"/>
          <w:spacing w:val="40"/>
          <w:sz w:val="36"/>
        </w:rPr>
        <w:t xml:space="preserve"> </w:t>
      </w:r>
      <w:r>
        <w:rPr>
          <w:rFonts w:ascii="Calibri"/>
          <w:b/>
          <w:color w:val="003263"/>
          <w:sz w:val="36"/>
        </w:rPr>
        <w:t>a</w:t>
      </w:r>
      <w:r>
        <w:rPr>
          <w:rFonts w:ascii="Calibri"/>
          <w:b/>
          <w:color w:val="003263"/>
          <w:spacing w:val="40"/>
          <w:sz w:val="36"/>
        </w:rPr>
        <w:t xml:space="preserve"> </w:t>
      </w:r>
      <w:r>
        <w:rPr>
          <w:rFonts w:ascii="Calibri"/>
          <w:b/>
          <w:color w:val="003263"/>
          <w:sz w:val="36"/>
        </w:rPr>
        <w:t>wealth</w:t>
      </w:r>
      <w:r>
        <w:rPr>
          <w:rFonts w:ascii="Calibri"/>
          <w:b/>
          <w:color w:val="003263"/>
          <w:spacing w:val="40"/>
          <w:sz w:val="36"/>
        </w:rPr>
        <w:t xml:space="preserve"> </w:t>
      </w:r>
      <w:r>
        <w:rPr>
          <w:rFonts w:ascii="Calibri"/>
          <w:b/>
          <w:color w:val="003263"/>
          <w:sz w:val="36"/>
        </w:rPr>
        <w:t>of</w:t>
      </w:r>
      <w:r>
        <w:rPr>
          <w:rFonts w:ascii="Calibri"/>
          <w:b/>
          <w:color w:val="003263"/>
          <w:spacing w:val="40"/>
          <w:sz w:val="36"/>
        </w:rPr>
        <w:t xml:space="preserve"> </w:t>
      </w:r>
      <w:r>
        <w:rPr>
          <w:rFonts w:ascii="Calibri"/>
          <w:b/>
          <w:color w:val="003263"/>
          <w:sz w:val="36"/>
        </w:rPr>
        <w:t>biodiversity</w:t>
      </w:r>
      <w:r>
        <w:rPr>
          <w:rFonts w:ascii="Calibri"/>
          <w:b/>
          <w:color w:val="003263"/>
          <w:spacing w:val="40"/>
          <w:sz w:val="36"/>
        </w:rPr>
        <w:t xml:space="preserve"> </w:t>
      </w:r>
      <w:r>
        <w:rPr>
          <w:rFonts w:ascii="Calibri"/>
          <w:b/>
          <w:color w:val="003263"/>
          <w:sz w:val="36"/>
        </w:rPr>
        <w:t>values</w:t>
      </w:r>
      <w:r>
        <w:rPr>
          <w:rFonts w:ascii="Calibri"/>
          <w:b/>
          <w:color w:val="003263"/>
          <w:spacing w:val="40"/>
          <w:sz w:val="36"/>
        </w:rPr>
        <w:t xml:space="preserve"> </w:t>
      </w:r>
      <w:r>
        <w:rPr>
          <w:rFonts w:ascii="Calibri"/>
          <w:b/>
          <w:color w:val="003263"/>
          <w:sz w:val="36"/>
        </w:rPr>
        <w:t>and landscapes</w:t>
      </w:r>
      <w:r>
        <w:rPr>
          <w:rFonts w:ascii="Calibri"/>
          <w:b/>
          <w:color w:val="003263"/>
          <w:spacing w:val="80"/>
          <w:sz w:val="36"/>
        </w:rPr>
        <w:t xml:space="preserve"> </w:t>
      </w:r>
      <w:r>
        <w:rPr>
          <w:rFonts w:ascii="Calibri"/>
          <w:b/>
          <w:color w:val="003263"/>
          <w:sz w:val="36"/>
        </w:rPr>
        <w:t>of</w:t>
      </w:r>
      <w:r>
        <w:rPr>
          <w:rFonts w:ascii="Calibri"/>
          <w:b/>
          <w:color w:val="003263"/>
          <w:spacing w:val="80"/>
          <w:sz w:val="36"/>
        </w:rPr>
        <w:t xml:space="preserve"> </w:t>
      </w:r>
      <w:r>
        <w:rPr>
          <w:rFonts w:ascii="Calibri"/>
          <w:b/>
          <w:color w:val="003263"/>
          <w:sz w:val="36"/>
        </w:rPr>
        <w:t>environmental</w:t>
      </w:r>
      <w:r>
        <w:rPr>
          <w:rFonts w:ascii="Calibri"/>
          <w:b/>
          <w:color w:val="003263"/>
          <w:spacing w:val="80"/>
          <w:sz w:val="36"/>
        </w:rPr>
        <w:t xml:space="preserve"> </w:t>
      </w:r>
      <w:r>
        <w:rPr>
          <w:rFonts w:ascii="Calibri"/>
          <w:b/>
          <w:color w:val="003263"/>
          <w:sz w:val="36"/>
        </w:rPr>
        <w:t>and</w:t>
      </w:r>
      <w:r>
        <w:rPr>
          <w:rFonts w:ascii="Calibri"/>
          <w:b/>
          <w:color w:val="003263"/>
          <w:spacing w:val="80"/>
          <w:sz w:val="36"/>
        </w:rPr>
        <w:t xml:space="preserve"> </w:t>
      </w:r>
      <w:r>
        <w:rPr>
          <w:rFonts w:ascii="Calibri"/>
          <w:b/>
          <w:color w:val="003263"/>
          <w:sz w:val="36"/>
        </w:rPr>
        <w:t>cultural</w:t>
      </w:r>
      <w:r>
        <w:rPr>
          <w:rFonts w:ascii="Calibri"/>
          <w:b/>
          <w:color w:val="003263"/>
          <w:spacing w:val="80"/>
          <w:sz w:val="36"/>
        </w:rPr>
        <w:t xml:space="preserve"> </w:t>
      </w:r>
      <w:r>
        <w:rPr>
          <w:rFonts w:ascii="Calibri"/>
          <w:b/>
          <w:color w:val="003263"/>
          <w:sz w:val="36"/>
        </w:rPr>
        <w:t>importance.</w:t>
      </w:r>
    </w:p>
    <w:p w14:paraId="1510D186" w14:textId="77777777" w:rsidR="00021792" w:rsidRDefault="00000000">
      <w:pPr>
        <w:pStyle w:val="BodyText"/>
        <w:spacing w:before="318" w:line="295" w:lineRule="auto"/>
        <w:ind w:left="1053"/>
      </w:pPr>
      <w:r>
        <w:t>The</w:t>
      </w:r>
      <w:r>
        <w:rPr>
          <w:spacing w:val="40"/>
        </w:rPr>
        <w:t xml:space="preserve"> </w:t>
      </w:r>
      <w:r>
        <w:t>Avalon</w:t>
      </w:r>
      <w:r>
        <w:rPr>
          <w:spacing w:val="40"/>
        </w:rPr>
        <w:t xml:space="preserve"> </w:t>
      </w:r>
      <w:r>
        <w:t>Corridor</w:t>
      </w:r>
      <w:r>
        <w:rPr>
          <w:spacing w:val="40"/>
        </w:rPr>
        <w:t xml:space="preserve"> </w:t>
      </w:r>
      <w:r>
        <w:t>requires</w:t>
      </w:r>
      <w:r>
        <w:rPr>
          <w:spacing w:val="40"/>
        </w:rPr>
        <w:t xml:space="preserve"> </w:t>
      </w:r>
      <w:r>
        <w:t>clear</w:t>
      </w:r>
      <w:r>
        <w:rPr>
          <w:spacing w:val="40"/>
        </w:rPr>
        <w:t xml:space="preserve"> </w:t>
      </w:r>
      <w:r>
        <w:t>strategic</w:t>
      </w:r>
      <w:r>
        <w:rPr>
          <w:spacing w:val="40"/>
        </w:rPr>
        <w:t xml:space="preserve"> </w:t>
      </w:r>
      <w:r>
        <w:t>guidance</w:t>
      </w:r>
      <w:r>
        <w:rPr>
          <w:spacing w:val="40"/>
        </w:rPr>
        <w:t xml:space="preserve"> </w:t>
      </w:r>
      <w:r>
        <w:t>regarding</w:t>
      </w:r>
      <w:r>
        <w:rPr>
          <w:spacing w:val="40"/>
        </w:rPr>
        <w:t xml:space="preserve"> </w:t>
      </w:r>
      <w:r>
        <w:t>potential</w:t>
      </w:r>
      <w:r>
        <w:rPr>
          <w:spacing w:val="40"/>
        </w:rPr>
        <w:t xml:space="preserve"> </w:t>
      </w:r>
      <w:r>
        <w:t>land</w:t>
      </w:r>
      <w:r>
        <w:rPr>
          <w:spacing w:val="40"/>
        </w:rPr>
        <w:t xml:space="preserve"> </w:t>
      </w:r>
      <w:r>
        <w:t>use</w:t>
      </w:r>
      <w:r>
        <w:rPr>
          <w:spacing w:val="40"/>
        </w:rPr>
        <w:t xml:space="preserve"> </w:t>
      </w:r>
      <w:r>
        <w:t>and</w:t>
      </w:r>
      <w:r>
        <w:rPr>
          <w:spacing w:val="40"/>
        </w:rPr>
        <w:t xml:space="preserve"> </w:t>
      </w:r>
      <w:r>
        <w:t>development change,</w:t>
      </w:r>
      <w:r>
        <w:rPr>
          <w:spacing w:val="40"/>
        </w:rPr>
        <w:t xml:space="preserve"> </w:t>
      </w:r>
      <w:r>
        <w:t>and</w:t>
      </w:r>
      <w:r>
        <w:rPr>
          <w:spacing w:val="40"/>
        </w:rPr>
        <w:t xml:space="preserve"> </w:t>
      </w:r>
      <w:r>
        <w:t>direction</w:t>
      </w:r>
      <w:r>
        <w:rPr>
          <w:spacing w:val="40"/>
        </w:rPr>
        <w:t xml:space="preserve"> </w:t>
      </w:r>
      <w:r>
        <w:t>on</w:t>
      </w:r>
      <w:r>
        <w:rPr>
          <w:spacing w:val="40"/>
        </w:rPr>
        <w:t xml:space="preserve"> </w:t>
      </w:r>
      <w:r>
        <w:t>how</w:t>
      </w:r>
      <w:r>
        <w:rPr>
          <w:spacing w:val="40"/>
        </w:rPr>
        <w:t xml:space="preserve"> </w:t>
      </w:r>
      <w:r>
        <w:t>to</w:t>
      </w:r>
      <w:r>
        <w:rPr>
          <w:spacing w:val="40"/>
        </w:rPr>
        <w:t xml:space="preserve"> </w:t>
      </w:r>
      <w:r>
        <w:t>foster</w:t>
      </w:r>
      <w:r>
        <w:rPr>
          <w:spacing w:val="40"/>
        </w:rPr>
        <w:t xml:space="preserve"> </w:t>
      </w:r>
      <w:r>
        <w:t>opportunities</w:t>
      </w:r>
      <w:r>
        <w:rPr>
          <w:spacing w:val="40"/>
        </w:rPr>
        <w:t xml:space="preserve"> </w:t>
      </w:r>
      <w:r>
        <w:t>associated</w:t>
      </w:r>
      <w:r>
        <w:rPr>
          <w:spacing w:val="40"/>
        </w:rPr>
        <w:t xml:space="preserve"> </w:t>
      </w:r>
      <w:r>
        <w:t>with</w:t>
      </w:r>
      <w:r>
        <w:rPr>
          <w:spacing w:val="40"/>
        </w:rPr>
        <w:t xml:space="preserve"> </w:t>
      </w:r>
      <w:r>
        <w:t>its</w:t>
      </w:r>
      <w:r>
        <w:rPr>
          <w:spacing w:val="40"/>
        </w:rPr>
        <w:t xml:space="preserve"> </w:t>
      </w:r>
      <w:r>
        <w:t>strategic</w:t>
      </w:r>
      <w:r>
        <w:rPr>
          <w:spacing w:val="40"/>
        </w:rPr>
        <w:t xml:space="preserve"> </w:t>
      </w:r>
      <w:r>
        <w:t>location</w:t>
      </w:r>
      <w:r>
        <w:rPr>
          <w:spacing w:val="40"/>
        </w:rPr>
        <w:t xml:space="preserve"> </w:t>
      </w:r>
      <w:r>
        <w:t>and</w:t>
      </w:r>
      <w:r>
        <w:rPr>
          <w:spacing w:val="40"/>
        </w:rPr>
        <w:t xml:space="preserve"> </w:t>
      </w:r>
      <w:r>
        <w:t>the</w:t>
      </w:r>
    </w:p>
    <w:p w14:paraId="4142CFD5" w14:textId="77777777" w:rsidR="00021792" w:rsidRDefault="00000000">
      <w:pPr>
        <w:pStyle w:val="BodyText"/>
        <w:spacing w:before="3" w:line="295" w:lineRule="auto"/>
        <w:ind w:left="1053" w:right="198"/>
      </w:pPr>
      <w:r>
        <w:t>presence</w:t>
      </w:r>
      <w:r>
        <w:rPr>
          <w:spacing w:val="40"/>
        </w:rPr>
        <w:t xml:space="preserve"> </w:t>
      </w:r>
      <w:r>
        <w:t>of</w:t>
      </w:r>
      <w:r>
        <w:rPr>
          <w:spacing w:val="40"/>
        </w:rPr>
        <w:t xml:space="preserve"> </w:t>
      </w:r>
      <w:r>
        <w:t>significant</w:t>
      </w:r>
      <w:r>
        <w:rPr>
          <w:spacing w:val="40"/>
        </w:rPr>
        <w:t xml:space="preserve"> </w:t>
      </w:r>
      <w:r>
        <w:t>assets</w:t>
      </w:r>
      <w:r>
        <w:rPr>
          <w:spacing w:val="40"/>
        </w:rPr>
        <w:t xml:space="preserve"> </w:t>
      </w:r>
      <w:r>
        <w:t>and</w:t>
      </w:r>
      <w:r>
        <w:rPr>
          <w:spacing w:val="40"/>
        </w:rPr>
        <w:t xml:space="preserve"> </w:t>
      </w:r>
      <w:r>
        <w:t>infrastructure.</w:t>
      </w:r>
      <w:r>
        <w:rPr>
          <w:spacing w:val="40"/>
        </w:rPr>
        <w:t xml:space="preserve"> </w:t>
      </w:r>
      <w:r>
        <w:t>Within</w:t>
      </w:r>
      <w:r>
        <w:rPr>
          <w:spacing w:val="40"/>
        </w:rPr>
        <w:t xml:space="preserve"> </w:t>
      </w:r>
      <w:r>
        <w:t>this</w:t>
      </w:r>
      <w:r>
        <w:rPr>
          <w:spacing w:val="40"/>
        </w:rPr>
        <w:t xml:space="preserve"> </w:t>
      </w:r>
      <w:r>
        <w:t>context,</w:t>
      </w:r>
      <w:r>
        <w:rPr>
          <w:spacing w:val="40"/>
        </w:rPr>
        <w:t xml:space="preserve"> </w:t>
      </w:r>
      <w:r>
        <w:t>the</w:t>
      </w:r>
      <w:r>
        <w:rPr>
          <w:spacing w:val="40"/>
        </w:rPr>
        <w:t xml:space="preserve"> </w:t>
      </w:r>
      <w:r>
        <w:t>Avalon</w:t>
      </w:r>
      <w:r>
        <w:rPr>
          <w:spacing w:val="40"/>
        </w:rPr>
        <w:t xml:space="preserve"> </w:t>
      </w:r>
      <w:r>
        <w:t>Corridor</w:t>
      </w:r>
      <w:r>
        <w:rPr>
          <w:spacing w:val="40"/>
        </w:rPr>
        <w:t xml:space="preserve"> </w:t>
      </w:r>
      <w:r>
        <w:t>Strategy (the</w:t>
      </w:r>
      <w:r>
        <w:rPr>
          <w:spacing w:val="40"/>
        </w:rPr>
        <w:t xml:space="preserve"> </w:t>
      </w:r>
      <w:r>
        <w:t>Strategy)</w:t>
      </w:r>
      <w:r>
        <w:rPr>
          <w:spacing w:val="40"/>
        </w:rPr>
        <w:t xml:space="preserve"> </w:t>
      </w:r>
      <w:r>
        <w:t>has</w:t>
      </w:r>
      <w:r>
        <w:rPr>
          <w:spacing w:val="40"/>
        </w:rPr>
        <w:t xml:space="preserve"> </w:t>
      </w:r>
      <w:r>
        <w:t>been</w:t>
      </w:r>
      <w:r>
        <w:rPr>
          <w:spacing w:val="40"/>
        </w:rPr>
        <w:t xml:space="preserve"> </w:t>
      </w:r>
      <w:r>
        <w:t>prepared</w:t>
      </w:r>
      <w:r>
        <w:rPr>
          <w:spacing w:val="40"/>
        </w:rPr>
        <w:t xml:space="preserve"> </w:t>
      </w:r>
      <w:r>
        <w:t>to</w:t>
      </w:r>
      <w:r>
        <w:rPr>
          <w:spacing w:val="40"/>
        </w:rPr>
        <w:t xml:space="preserve"> </w:t>
      </w:r>
      <w:r>
        <w:t>provide</w:t>
      </w:r>
      <w:r>
        <w:rPr>
          <w:spacing w:val="40"/>
        </w:rPr>
        <w:t xml:space="preserve"> </w:t>
      </w:r>
      <w:r>
        <w:t>a</w:t>
      </w:r>
      <w:r>
        <w:rPr>
          <w:spacing w:val="40"/>
        </w:rPr>
        <w:t xml:space="preserve"> </w:t>
      </w:r>
      <w:r>
        <w:t>long-term</w:t>
      </w:r>
      <w:r>
        <w:rPr>
          <w:spacing w:val="40"/>
        </w:rPr>
        <w:t xml:space="preserve"> </w:t>
      </w:r>
      <w:r>
        <w:t>strategic</w:t>
      </w:r>
      <w:r>
        <w:rPr>
          <w:spacing w:val="40"/>
        </w:rPr>
        <w:t xml:space="preserve"> </w:t>
      </w:r>
      <w:r>
        <w:t>vision</w:t>
      </w:r>
      <w:r>
        <w:rPr>
          <w:spacing w:val="40"/>
        </w:rPr>
        <w:t xml:space="preserve"> </w:t>
      </w:r>
      <w:r>
        <w:t>for</w:t>
      </w:r>
      <w:r>
        <w:rPr>
          <w:spacing w:val="40"/>
        </w:rPr>
        <w:t xml:space="preserve"> </w:t>
      </w:r>
      <w:r>
        <w:t>the</w:t>
      </w:r>
      <w:r>
        <w:rPr>
          <w:spacing w:val="40"/>
        </w:rPr>
        <w:t xml:space="preserve"> </w:t>
      </w:r>
      <w:r>
        <w:t>Avalon</w:t>
      </w:r>
      <w:r>
        <w:rPr>
          <w:spacing w:val="40"/>
        </w:rPr>
        <w:t xml:space="preserve"> </w:t>
      </w:r>
      <w:r>
        <w:t>Corridor</w:t>
      </w:r>
    </w:p>
    <w:p w14:paraId="3B2BE32A" w14:textId="77777777" w:rsidR="00021792" w:rsidRDefault="00000000">
      <w:pPr>
        <w:pStyle w:val="BodyText"/>
        <w:spacing w:before="2"/>
        <w:ind w:left="1053"/>
      </w:pPr>
      <w:r>
        <w:t>to</w:t>
      </w:r>
      <w:r>
        <w:rPr>
          <w:spacing w:val="32"/>
        </w:rPr>
        <w:t xml:space="preserve"> </w:t>
      </w:r>
      <w:r>
        <w:t>2050</w:t>
      </w:r>
      <w:r>
        <w:rPr>
          <w:spacing w:val="32"/>
        </w:rPr>
        <w:t xml:space="preserve"> </w:t>
      </w:r>
      <w:proofErr w:type="gramStart"/>
      <w:r>
        <w:t>in</w:t>
      </w:r>
      <w:r>
        <w:rPr>
          <w:spacing w:val="33"/>
        </w:rPr>
        <w:t xml:space="preserve"> </w:t>
      </w:r>
      <w:r>
        <w:t>order</w:t>
      </w:r>
      <w:r>
        <w:rPr>
          <w:spacing w:val="32"/>
        </w:rPr>
        <w:t xml:space="preserve"> </w:t>
      </w:r>
      <w:r>
        <w:t>to</w:t>
      </w:r>
      <w:proofErr w:type="gramEnd"/>
      <w:r>
        <w:rPr>
          <w:spacing w:val="32"/>
        </w:rPr>
        <w:t xml:space="preserve"> </w:t>
      </w:r>
      <w:r>
        <w:t>guide</w:t>
      </w:r>
      <w:r>
        <w:rPr>
          <w:spacing w:val="33"/>
        </w:rPr>
        <w:t xml:space="preserve"> </w:t>
      </w:r>
      <w:r>
        <w:t>planning</w:t>
      </w:r>
      <w:r>
        <w:rPr>
          <w:spacing w:val="32"/>
        </w:rPr>
        <w:t xml:space="preserve"> </w:t>
      </w:r>
      <w:r>
        <w:t>decisions</w:t>
      </w:r>
      <w:r>
        <w:rPr>
          <w:spacing w:val="32"/>
        </w:rPr>
        <w:t xml:space="preserve"> </w:t>
      </w:r>
      <w:r>
        <w:t>for</w:t>
      </w:r>
      <w:r>
        <w:rPr>
          <w:spacing w:val="33"/>
        </w:rPr>
        <w:t xml:space="preserve"> </w:t>
      </w:r>
      <w:r>
        <w:t>individual</w:t>
      </w:r>
      <w:r>
        <w:rPr>
          <w:spacing w:val="32"/>
        </w:rPr>
        <w:t xml:space="preserve"> </w:t>
      </w:r>
      <w:r>
        <w:t>sites</w:t>
      </w:r>
      <w:r>
        <w:rPr>
          <w:spacing w:val="32"/>
        </w:rPr>
        <w:t xml:space="preserve"> </w:t>
      </w:r>
      <w:r>
        <w:t>and</w:t>
      </w:r>
      <w:r>
        <w:rPr>
          <w:spacing w:val="33"/>
        </w:rPr>
        <w:t xml:space="preserve"> </w:t>
      </w:r>
      <w:r>
        <w:t>the</w:t>
      </w:r>
      <w:r>
        <w:rPr>
          <w:spacing w:val="32"/>
        </w:rPr>
        <w:t xml:space="preserve"> </w:t>
      </w:r>
      <w:r>
        <w:t>surrounding</w:t>
      </w:r>
      <w:r>
        <w:rPr>
          <w:spacing w:val="32"/>
        </w:rPr>
        <w:t xml:space="preserve"> </w:t>
      </w:r>
      <w:r>
        <w:t>region.</w:t>
      </w:r>
      <w:r>
        <w:rPr>
          <w:spacing w:val="33"/>
        </w:rPr>
        <w:t xml:space="preserve"> </w:t>
      </w:r>
      <w:r>
        <w:rPr>
          <w:spacing w:val="-5"/>
        </w:rPr>
        <w:t>The</w:t>
      </w:r>
    </w:p>
    <w:p w14:paraId="1DB6925C" w14:textId="77777777" w:rsidR="00021792" w:rsidRDefault="00000000">
      <w:pPr>
        <w:pStyle w:val="BodyText"/>
        <w:spacing w:before="61" w:line="295" w:lineRule="auto"/>
        <w:ind w:left="1053" w:right="157"/>
        <w:jc w:val="both"/>
      </w:pPr>
      <w:r>
        <w:t>Avalon Corridor Strategy has been jointly commissioned by the City of Greater Geelong (</w:t>
      </w:r>
      <w:proofErr w:type="spellStart"/>
      <w:r>
        <w:t>CoGG</w:t>
      </w:r>
      <w:proofErr w:type="spellEnd"/>
      <w:r>
        <w:t>) and Wyndham City Council (WCC), in collaboration with the Victorian Department of Environment, Land, Water and Planning (DELWP).</w:t>
      </w:r>
    </w:p>
    <w:p w14:paraId="00198D92" w14:textId="77777777" w:rsidR="00021792" w:rsidRDefault="00000000">
      <w:pPr>
        <w:spacing w:before="193"/>
        <w:ind w:left="1053"/>
        <w:rPr>
          <w:rFonts w:ascii="Calibri"/>
          <w:b/>
          <w:sz w:val="32"/>
        </w:rPr>
      </w:pPr>
      <w:r>
        <w:rPr>
          <w:rFonts w:ascii="Calibri"/>
          <w:b/>
          <w:color w:val="003263"/>
          <w:sz w:val="32"/>
        </w:rPr>
        <w:t>The</w:t>
      </w:r>
      <w:r>
        <w:rPr>
          <w:rFonts w:ascii="Calibri"/>
          <w:b/>
          <w:color w:val="003263"/>
          <w:spacing w:val="42"/>
          <w:sz w:val="32"/>
        </w:rPr>
        <w:t xml:space="preserve"> </w:t>
      </w:r>
      <w:r>
        <w:rPr>
          <w:rFonts w:ascii="Calibri"/>
          <w:b/>
          <w:color w:val="003263"/>
          <w:sz w:val="32"/>
        </w:rPr>
        <w:t>development</w:t>
      </w:r>
      <w:r>
        <w:rPr>
          <w:rFonts w:ascii="Calibri"/>
          <w:b/>
          <w:color w:val="003263"/>
          <w:spacing w:val="45"/>
          <w:sz w:val="32"/>
        </w:rPr>
        <w:t xml:space="preserve"> </w:t>
      </w:r>
      <w:r>
        <w:rPr>
          <w:rFonts w:ascii="Calibri"/>
          <w:b/>
          <w:color w:val="003263"/>
          <w:sz w:val="32"/>
        </w:rPr>
        <w:t>of</w:t>
      </w:r>
      <w:r>
        <w:rPr>
          <w:rFonts w:ascii="Calibri"/>
          <w:b/>
          <w:color w:val="003263"/>
          <w:spacing w:val="46"/>
          <w:sz w:val="32"/>
        </w:rPr>
        <w:t xml:space="preserve"> </w:t>
      </w:r>
      <w:r>
        <w:rPr>
          <w:rFonts w:ascii="Calibri"/>
          <w:b/>
          <w:color w:val="003263"/>
          <w:sz w:val="32"/>
        </w:rPr>
        <w:t>the</w:t>
      </w:r>
      <w:r>
        <w:rPr>
          <w:rFonts w:ascii="Calibri"/>
          <w:b/>
          <w:color w:val="003263"/>
          <w:spacing w:val="45"/>
          <w:sz w:val="32"/>
        </w:rPr>
        <w:t xml:space="preserve"> </w:t>
      </w:r>
      <w:r>
        <w:rPr>
          <w:rFonts w:ascii="Calibri"/>
          <w:b/>
          <w:color w:val="003263"/>
          <w:sz w:val="32"/>
        </w:rPr>
        <w:t>Avalon</w:t>
      </w:r>
      <w:r>
        <w:rPr>
          <w:rFonts w:ascii="Calibri"/>
          <w:b/>
          <w:color w:val="003263"/>
          <w:spacing w:val="46"/>
          <w:sz w:val="32"/>
        </w:rPr>
        <w:t xml:space="preserve"> </w:t>
      </w:r>
      <w:r>
        <w:rPr>
          <w:rFonts w:ascii="Calibri"/>
          <w:b/>
          <w:color w:val="003263"/>
          <w:sz w:val="32"/>
        </w:rPr>
        <w:t>Corridor</w:t>
      </w:r>
      <w:r>
        <w:rPr>
          <w:rFonts w:ascii="Calibri"/>
          <w:b/>
          <w:color w:val="003263"/>
          <w:spacing w:val="44"/>
          <w:sz w:val="32"/>
        </w:rPr>
        <w:t xml:space="preserve"> </w:t>
      </w:r>
      <w:r>
        <w:rPr>
          <w:rFonts w:ascii="Calibri"/>
          <w:b/>
          <w:color w:val="003263"/>
          <w:sz w:val="32"/>
        </w:rPr>
        <w:t>Strategy</w:t>
      </w:r>
      <w:r>
        <w:rPr>
          <w:rFonts w:ascii="Calibri"/>
          <w:b/>
          <w:color w:val="003263"/>
          <w:spacing w:val="44"/>
          <w:sz w:val="32"/>
        </w:rPr>
        <w:t xml:space="preserve"> </w:t>
      </w:r>
      <w:r>
        <w:rPr>
          <w:rFonts w:ascii="Calibri"/>
          <w:b/>
          <w:color w:val="003263"/>
          <w:sz w:val="32"/>
        </w:rPr>
        <w:t>has</w:t>
      </w:r>
      <w:r>
        <w:rPr>
          <w:rFonts w:ascii="Calibri"/>
          <w:b/>
          <w:color w:val="003263"/>
          <w:spacing w:val="46"/>
          <w:sz w:val="32"/>
        </w:rPr>
        <w:t xml:space="preserve"> </w:t>
      </w:r>
      <w:r>
        <w:rPr>
          <w:rFonts w:ascii="Calibri"/>
          <w:b/>
          <w:color w:val="003263"/>
          <w:spacing w:val="-2"/>
          <w:sz w:val="32"/>
        </w:rPr>
        <w:t>involved:</w:t>
      </w:r>
    </w:p>
    <w:p w14:paraId="6F58CBB7" w14:textId="77777777" w:rsidR="00021792" w:rsidRDefault="00000000">
      <w:pPr>
        <w:pStyle w:val="ListParagraph"/>
        <w:numPr>
          <w:ilvl w:val="0"/>
          <w:numId w:val="118"/>
        </w:numPr>
        <w:tabs>
          <w:tab w:val="left" w:pos="1450"/>
          <w:tab w:val="left" w:pos="1451"/>
        </w:tabs>
        <w:spacing w:before="199" w:line="285" w:lineRule="auto"/>
        <w:ind w:right="48"/>
        <w:rPr>
          <w:sz w:val="23"/>
        </w:rPr>
      </w:pPr>
      <w:r>
        <w:rPr>
          <w:sz w:val="23"/>
        </w:rPr>
        <w:t>Desktop</w:t>
      </w:r>
      <w:r>
        <w:rPr>
          <w:spacing w:val="40"/>
          <w:sz w:val="23"/>
        </w:rPr>
        <w:t xml:space="preserve"> </w:t>
      </w:r>
      <w:r>
        <w:rPr>
          <w:sz w:val="23"/>
        </w:rPr>
        <w:t>review</w:t>
      </w:r>
      <w:r>
        <w:rPr>
          <w:spacing w:val="40"/>
          <w:sz w:val="23"/>
        </w:rPr>
        <w:t xml:space="preserve"> </w:t>
      </w:r>
      <w:r>
        <w:rPr>
          <w:sz w:val="23"/>
        </w:rPr>
        <w:t>of</w:t>
      </w:r>
      <w:r>
        <w:rPr>
          <w:spacing w:val="40"/>
          <w:sz w:val="23"/>
        </w:rPr>
        <w:t xml:space="preserve"> </w:t>
      </w:r>
      <w:r>
        <w:rPr>
          <w:sz w:val="23"/>
        </w:rPr>
        <w:t>existing</w:t>
      </w:r>
      <w:r>
        <w:rPr>
          <w:spacing w:val="40"/>
          <w:sz w:val="23"/>
        </w:rPr>
        <w:t xml:space="preserve"> </w:t>
      </w:r>
      <w:r>
        <w:rPr>
          <w:sz w:val="23"/>
        </w:rPr>
        <w:t>strategic</w:t>
      </w:r>
      <w:r>
        <w:rPr>
          <w:spacing w:val="40"/>
          <w:sz w:val="23"/>
        </w:rPr>
        <w:t xml:space="preserve"> </w:t>
      </w:r>
      <w:r>
        <w:rPr>
          <w:sz w:val="23"/>
        </w:rPr>
        <w:t>work</w:t>
      </w:r>
      <w:r>
        <w:rPr>
          <w:spacing w:val="40"/>
          <w:sz w:val="23"/>
        </w:rPr>
        <w:t xml:space="preserve"> </w:t>
      </w:r>
      <w:r>
        <w:rPr>
          <w:sz w:val="23"/>
        </w:rPr>
        <w:t>which</w:t>
      </w:r>
      <w:r>
        <w:rPr>
          <w:spacing w:val="40"/>
          <w:sz w:val="23"/>
        </w:rPr>
        <w:t xml:space="preserve"> </w:t>
      </w:r>
      <w:r>
        <w:rPr>
          <w:sz w:val="23"/>
        </w:rPr>
        <w:t>either</w:t>
      </w:r>
      <w:r>
        <w:rPr>
          <w:spacing w:val="40"/>
          <w:sz w:val="23"/>
        </w:rPr>
        <w:t xml:space="preserve"> </w:t>
      </w:r>
      <w:r>
        <w:rPr>
          <w:sz w:val="23"/>
        </w:rPr>
        <w:t>broadly</w:t>
      </w:r>
      <w:r>
        <w:rPr>
          <w:spacing w:val="40"/>
          <w:sz w:val="23"/>
        </w:rPr>
        <w:t xml:space="preserve"> </w:t>
      </w:r>
      <w:r>
        <w:rPr>
          <w:sz w:val="23"/>
        </w:rPr>
        <w:t>or</w:t>
      </w:r>
      <w:r>
        <w:rPr>
          <w:spacing w:val="40"/>
          <w:sz w:val="23"/>
        </w:rPr>
        <w:t xml:space="preserve"> </w:t>
      </w:r>
      <w:r>
        <w:rPr>
          <w:sz w:val="23"/>
        </w:rPr>
        <w:t>specifically</w:t>
      </w:r>
      <w:r>
        <w:rPr>
          <w:spacing w:val="40"/>
          <w:sz w:val="23"/>
        </w:rPr>
        <w:t xml:space="preserve"> </w:t>
      </w:r>
      <w:r>
        <w:rPr>
          <w:sz w:val="23"/>
        </w:rPr>
        <w:t>considers</w:t>
      </w:r>
      <w:r>
        <w:rPr>
          <w:spacing w:val="40"/>
          <w:sz w:val="23"/>
        </w:rPr>
        <w:t xml:space="preserve"> </w:t>
      </w:r>
      <w:r>
        <w:rPr>
          <w:sz w:val="23"/>
        </w:rPr>
        <w:t>the</w:t>
      </w:r>
      <w:r>
        <w:rPr>
          <w:spacing w:val="40"/>
          <w:sz w:val="23"/>
        </w:rPr>
        <w:t xml:space="preserve"> </w:t>
      </w:r>
      <w:r>
        <w:rPr>
          <w:sz w:val="23"/>
        </w:rPr>
        <w:t>future land</w:t>
      </w:r>
      <w:r>
        <w:rPr>
          <w:spacing w:val="40"/>
          <w:sz w:val="23"/>
        </w:rPr>
        <w:t xml:space="preserve"> </w:t>
      </w:r>
      <w:r>
        <w:rPr>
          <w:sz w:val="23"/>
        </w:rPr>
        <w:t>use</w:t>
      </w:r>
      <w:r>
        <w:rPr>
          <w:spacing w:val="40"/>
          <w:sz w:val="23"/>
        </w:rPr>
        <w:t xml:space="preserve"> </w:t>
      </w:r>
      <w:r>
        <w:rPr>
          <w:sz w:val="23"/>
        </w:rPr>
        <w:t>and</w:t>
      </w:r>
      <w:r>
        <w:rPr>
          <w:spacing w:val="40"/>
          <w:sz w:val="23"/>
        </w:rPr>
        <w:t xml:space="preserve"> </w:t>
      </w:r>
      <w:r>
        <w:rPr>
          <w:sz w:val="23"/>
        </w:rPr>
        <w:t>development</w:t>
      </w:r>
      <w:r>
        <w:rPr>
          <w:spacing w:val="40"/>
          <w:sz w:val="23"/>
        </w:rPr>
        <w:t xml:space="preserve"> </w:t>
      </w:r>
      <w:r>
        <w:rPr>
          <w:sz w:val="23"/>
        </w:rPr>
        <w:t>potential</w:t>
      </w:r>
      <w:r>
        <w:rPr>
          <w:spacing w:val="40"/>
          <w:sz w:val="23"/>
        </w:rPr>
        <w:t xml:space="preserve"> </w:t>
      </w:r>
      <w:r>
        <w:rPr>
          <w:sz w:val="23"/>
        </w:rPr>
        <w:t>of</w:t>
      </w:r>
      <w:r>
        <w:rPr>
          <w:spacing w:val="40"/>
          <w:sz w:val="23"/>
        </w:rPr>
        <w:t xml:space="preserve"> </w:t>
      </w:r>
      <w:r>
        <w:rPr>
          <w:sz w:val="23"/>
        </w:rPr>
        <w:t>the</w:t>
      </w:r>
      <w:r>
        <w:rPr>
          <w:spacing w:val="40"/>
          <w:sz w:val="23"/>
        </w:rPr>
        <w:t xml:space="preserve"> </w:t>
      </w:r>
      <w:r>
        <w:rPr>
          <w:sz w:val="23"/>
        </w:rPr>
        <w:t>Avalon</w:t>
      </w:r>
      <w:r>
        <w:rPr>
          <w:spacing w:val="40"/>
          <w:sz w:val="23"/>
        </w:rPr>
        <w:t xml:space="preserve"> </w:t>
      </w:r>
      <w:r>
        <w:rPr>
          <w:sz w:val="23"/>
        </w:rPr>
        <w:t>Corridor.</w:t>
      </w:r>
    </w:p>
    <w:p w14:paraId="3C8C15BB" w14:textId="77777777" w:rsidR="00021792" w:rsidRDefault="00000000">
      <w:pPr>
        <w:pStyle w:val="ListParagraph"/>
        <w:numPr>
          <w:ilvl w:val="0"/>
          <w:numId w:val="118"/>
        </w:numPr>
        <w:tabs>
          <w:tab w:val="left" w:pos="1450"/>
          <w:tab w:val="left" w:pos="1451"/>
        </w:tabs>
        <w:spacing w:before="122"/>
        <w:ind w:hanging="398"/>
        <w:rPr>
          <w:sz w:val="23"/>
        </w:rPr>
      </w:pPr>
      <w:r>
        <w:rPr>
          <w:sz w:val="23"/>
        </w:rPr>
        <w:t>Examination</w:t>
      </w:r>
      <w:r>
        <w:rPr>
          <w:spacing w:val="32"/>
          <w:sz w:val="23"/>
        </w:rPr>
        <w:t xml:space="preserve"> </w:t>
      </w:r>
      <w:r>
        <w:rPr>
          <w:sz w:val="23"/>
        </w:rPr>
        <w:t>of</w:t>
      </w:r>
      <w:r>
        <w:rPr>
          <w:spacing w:val="34"/>
          <w:sz w:val="23"/>
        </w:rPr>
        <w:t xml:space="preserve"> </w:t>
      </w:r>
      <w:r>
        <w:rPr>
          <w:sz w:val="23"/>
        </w:rPr>
        <w:t>opportunities</w:t>
      </w:r>
      <w:r>
        <w:rPr>
          <w:spacing w:val="34"/>
          <w:sz w:val="23"/>
        </w:rPr>
        <w:t xml:space="preserve"> </w:t>
      </w:r>
      <w:r>
        <w:rPr>
          <w:sz w:val="23"/>
        </w:rPr>
        <w:t>and</w:t>
      </w:r>
      <w:r>
        <w:rPr>
          <w:spacing w:val="34"/>
          <w:sz w:val="23"/>
        </w:rPr>
        <w:t xml:space="preserve"> </w:t>
      </w:r>
      <w:r>
        <w:rPr>
          <w:sz w:val="23"/>
        </w:rPr>
        <w:t>constraints</w:t>
      </w:r>
      <w:r>
        <w:rPr>
          <w:spacing w:val="34"/>
          <w:sz w:val="23"/>
        </w:rPr>
        <w:t xml:space="preserve"> </w:t>
      </w:r>
      <w:r>
        <w:rPr>
          <w:sz w:val="23"/>
        </w:rPr>
        <w:t>within</w:t>
      </w:r>
      <w:r>
        <w:rPr>
          <w:spacing w:val="34"/>
          <w:sz w:val="23"/>
        </w:rPr>
        <w:t xml:space="preserve"> </w:t>
      </w:r>
      <w:r>
        <w:rPr>
          <w:sz w:val="23"/>
        </w:rPr>
        <w:t>the</w:t>
      </w:r>
      <w:r>
        <w:rPr>
          <w:spacing w:val="35"/>
          <w:sz w:val="23"/>
        </w:rPr>
        <w:t xml:space="preserve"> </w:t>
      </w:r>
      <w:r>
        <w:rPr>
          <w:sz w:val="23"/>
        </w:rPr>
        <w:t>Avalon</w:t>
      </w:r>
      <w:r>
        <w:rPr>
          <w:spacing w:val="34"/>
          <w:sz w:val="23"/>
        </w:rPr>
        <w:t xml:space="preserve"> </w:t>
      </w:r>
      <w:r>
        <w:rPr>
          <w:sz w:val="23"/>
        </w:rPr>
        <w:t>Corridor</w:t>
      </w:r>
      <w:r>
        <w:rPr>
          <w:spacing w:val="34"/>
          <w:sz w:val="23"/>
        </w:rPr>
        <w:t xml:space="preserve"> </w:t>
      </w:r>
      <w:r>
        <w:rPr>
          <w:sz w:val="23"/>
        </w:rPr>
        <w:t>with</w:t>
      </w:r>
      <w:r>
        <w:rPr>
          <w:spacing w:val="34"/>
          <w:sz w:val="23"/>
        </w:rPr>
        <w:t xml:space="preserve"> </w:t>
      </w:r>
      <w:r>
        <w:rPr>
          <w:sz w:val="23"/>
        </w:rPr>
        <w:t>a</w:t>
      </w:r>
      <w:r>
        <w:rPr>
          <w:spacing w:val="34"/>
          <w:sz w:val="23"/>
        </w:rPr>
        <w:t xml:space="preserve"> </w:t>
      </w:r>
      <w:r>
        <w:rPr>
          <w:sz w:val="23"/>
        </w:rPr>
        <w:t>view</w:t>
      </w:r>
      <w:r>
        <w:rPr>
          <w:spacing w:val="34"/>
          <w:sz w:val="23"/>
        </w:rPr>
        <w:t xml:space="preserve"> </w:t>
      </w:r>
      <w:r>
        <w:rPr>
          <w:sz w:val="23"/>
        </w:rPr>
        <w:t>to</w:t>
      </w:r>
      <w:r>
        <w:rPr>
          <w:spacing w:val="35"/>
          <w:sz w:val="23"/>
        </w:rPr>
        <w:t xml:space="preserve"> </w:t>
      </w:r>
      <w:proofErr w:type="gramStart"/>
      <w:r>
        <w:rPr>
          <w:spacing w:val="-2"/>
          <w:sz w:val="23"/>
        </w:rPr>
        <w:t>define</w:t>
      </w:r>
      <w:proofErr w:type="gramEnd"/>
    </w:p>
    <w:p w14:paraId="652A7DEC" w14:textId="77777777" w:rsidR="00021792" w:rsidRDefault="00000000">
      <w:pPr>
        <w:pStyle w:val="BodyText"/>
        <w:spacing w:before="60"/>
        <w:ind w:left="1450"/>
      </w:pPr>
      <w:r>
        <w:t>areas</w:t>
      </w:r>
      <w:r>
        <w:rPr>
          <w:spacing w:val="24"/>
        </w:rPr>
        <w:t xml:space="preserve"> </w:t>
      </w:r>
      <w:r>
        <w:t>capable</w:t>
      </w:r>
      <w:r>
        <w:rPr>
          <w:spacing w:val="26"/>
        </w:rPr>
        <w:t xml:space="preserve"> </w:t>
      </w:r>
      <w:r>
        <w:t>of</w:t>
      </w:r>
      <w:r>
        <w:rPr>
          <w:spacing w:val="26"/>
        </w:rPr>
        <w:t xml:space="preserve"> </w:t>
      </w:r>
      <w:r>
        <w:t>being</w:t>
      </w:r>
      <w:r>
        <w:rPr>
          <w:spacing w:val="27"/>
        </w:rPr>
        <w:t xml:space="preserve"> </w:t>
      </w:r>
      <w:r>
        <w:t>developed</w:t>
      </w:r>
      <w:r>
        <w:rPr>
          <w:spacing w:val="26"/>
        </w:rPr>
        <w:t xml:space="preserve"> </w:t>
      </w:r>
      <w:r>
        <w:t>and</w:t>
      </w:r>
      <w:r>
        <w:rPr>
          <w:spacing w:val="26"/>
        </w:rPr>
        <w:t xml:space="preserve"> </w:t>
      </w:r>
      <w:r>
        <w:t>areas</w:t>
      </w:r>
      <w:r>
        <w:rPr>
          <w:spacing w:val="27"/>
        </w:rPr>
        <w:t xml:space="preserve"> </w:t>
      </w:r>
      <w:r>
        <w:t>to</w:t>
      </w:r>
      <w:r>
        <w:rPr>
          <w:spacing w:val="26"/>
        </w:rPr>
        <w:t xml:space="preserve"> </w:t>
      </w:r>
      <w:r>
        <w:t>be</w:t>
      </w:r>
      <w:r>
        <w:rPr>
          <w:spacing w:val="26"/>
        </w:rPr>
        <w:t xml:space="preserve"> </w:t>
      </w:r>
      <w:r>
        <w:t>retained</w:t>
      </w:r>
      <w:r>
        <w:rPr>
          <w:spacing w:val="26"/>
        </w:rPr>
        <w:t xml:space="preserve"> </w:t>
      </w:r>
      <w:r>
        <w:t>as</w:t>
      </w:r>
      <w:r>
        <w:rPr>
          <w:spacing w:val="27"/>
        </w:rPr>
        <w:t xml:space="preserve"> </w:t>
      </w:r>
      <w:r>
        <w:t>part</w:t>
      </w:r>
      <w:r>
        <w:rPr>
          <w:spacing w:val="26"/>
        </w:rPr>
        <w:t xml:space="preserve"> </w:t>
      </w:r>
      <w:r>
        <w:t>of</w:t>
      </w:r>
      <w:r>
        <w:rPr>
          <w:spacing w:val="26"/>
        </w:rPr>
        <w:t xml:space="preserve"> </w:t>
      </w:r>
      <w:r>
        <w:t>a</w:t>
      </w:r>
      <w:r>
        <w:rPr>
          <w:spacing w:val="27"/>
        </w:rPr>
        <w:t xml:space="preserve"> </w:t>
      </w:r>
      <w:r>
        <w:t>green</w:t>
      </w:r>
      <w:r>
        <w:rPr>
          <w:spacing w:val="26"/>
        </w:rPr>
        <w:t xml:space="preserve"> </w:t>
      </w:r>
      <w:r>
        <w:t>break</w:t>
      </w:r>
      <w:r>
        <w:rPr>
          <w:spacing w:val="26"/>
        </w:rPr>
        <w:t xml:space="preserve"> </w:t>
      </w:r>
      <w:r>
        <w:t>to</w:t>
      </w:r>
      <w:r>
        <w:rPr>
          <w:spacing w:val="27"/>
        </w:rPr>
        <w:t xml:space="preserve"> </w:t>
      </w:r>
      <w:proofErr w:type="gramStart"/>
      <w:r>
        <w:rPr>
          <w:spacing w:val="-2"/>
        </w:rPr>
        <w:t>separate</w:t>
      </w:r>
      <w:proofErr w:type="gramEnd"/>
    </w:p>
    <w:p w14:paraId="2A2DC284" w14:textId="77777777" w:rsidR="00021792" w:rsidRDefault="00000000">
      <w:pPr>
        <w:pStyle w:val="BodyText"/>
        <w:spacing w:before="61" w:line="295" w:lineRule="auto"/>
        <w:ind w:left="1450"/>
      </w:pPr>
      <w:r>
        <w:t>urban</w:t>
      </w:r>
      <w:r>
        <w:rPr>
          <w:spacing w:val="39"/>
        </w:rPr>
        <w:t xml:space="preserve"> </w:t>
      </w:r>
      <w:r>
        <w:t>Melbourne</w:t>
      </w:r>
      <w:r>
        <w:rPr>
          <w:spacing w:val="39"/>
        </w:rPr>
        <w:t xml:space="preserve"> </w:t>
      </w:r>
      <w:r>
        <w:t>and</w:t>
      </w:r>
      <w:r>
        <w:rPr>
          <w:spacing w:val="39"/>
        </w:rPr>
        <w:t xml:space="preserve"> </w:t>
      </w:r>
      <w:r>
        <w:t>Geelong</w:t>
      </w:r>
      <w:r>
        <w:rPr>
          <w:spacing w:val="39"/>
        </w:rPr>
        <w:t xml:space="preserve"> </w:t>
      </w:r>
      <w:r>
        <w:t>and</w:t>
      </w:r>
      <w:r>
        <w:rPr>
          <w:spacing w:val="39"/>
        </w:rPr>
        <w:t xml:space="preserve"> </w:t>
      </w:r>
      <w:r>
        <w:t>to</w:t>
      </w:r>
      <w:r>
        <w:rPr>
          <w:spacing w:val="39"/>
        </w:rPr>
        <w:t xml:space="preserve"> </w:t>
      </w:r>
      <w:r>
        <w:t>protect</w:t>
      </w:r>
      <w:r>
        <w:rPr>
          <w:spacing w:val="38"/>
        </w:rPr>
        <w:t xml:space="preserve"> </w:t>
      </w:r>
      <w:r>
        <w:t>the</w:t>
      </w:r>
      <w:r>
        <w:rPr>
          <w:spacing w:val="39"/>
        </w:rPr>
        <w:t xml:space="preserve"> </w:t>
      </w:r>
      <w:r>
        <w:t>area’s</w:t>
      </w:r>
      <w:r>
        <w:rPr>
          <w:spacing w:val="39"/>
        </w:rPr>
        <w:t xml:space="preserve"> </w:t>
      </w:r>
      <w:r>
        <w:t>significant</w:t>
      </w:r>
      <w:r>
        <w:rPr>
          <w:spacing w:val="39"/>
        </w:rPr>
        <w:t xml:space="preserve"> </w:t>
      </w:r>
      <w:r>
        <w:t>views,</w:t>
      </w:r>
      <w:r>
        <w:rPr>
          <w:spacing w:val="39"/>
        </w:rPr>
        <w:t xml:space="preserve"> </w:t>
      </w:r>
      <w:r>
        <w:t>grasslands</w:t>
      </w:r>
      <w:r>
        <w:rPr>
          <w:spacing w:val="39"/>
        </w:rPr>
        <w:t xml:space="preserve"> </w:t>
      </w:r>
      <w:r>
        <w:t>and</w:t>
      </w:r>
      <w:r>
        <w:rPr>
          <w:spacing w:val="39"/>
        </w:rPr>
        <w:t xml:space="preserve"> </w:t>
      </w:r>
      <w:r>
        <w:t>wetland habitat areas and cultural heritage.</w:t>
      </w:r>
    </w:p>
    <w:p w14:paraId="388C1E7E" w14:textId="77777777" w:rsidR="00021792" w:rsidRDefault="00000000">
      <w:pPr>
        <w:pStyle w:val="ListParagraph"/>
        <w:numPr>
          <w:ilvl w:val="0"/>
          <w:numId w:val="118"/>
        </w:numPr>
        <w:tabs>
          <w:tab w:val="left" w:pos="1450"/>
          <w:tab w:val="left" w:pos="1451"/>
        </w:tabs>
        <w:spacing w:before="112"/>
        <w:ind w:hanging="398"/>
        <w:rPr>
          <w:sz w:val="23"/>
        </w:rPr>
      </w:pPr>
      <w:r>
        <w:rPr>
          <w:sz w:val="23"/>
        </w:rPr>
        <w:t>Engagement</w:t>
      </w:r>
      <w:r>
        <w:rPr>
          <w:spacing w:val="37"/>
          <w:sz w:val="23"/>
        </w:rPr>
        <w:t xml:space="preserve"> </w:t>
      </w:r>
      <w:r>
        <w:rPr>
          <w:sz w:val="23"/>
        </w:rPr>
        <w:t>with</w:t>
      </w:r>
      <w:r>
        <w:rPr>
          <w:spacing w:val="40"/>
          <w:sz w:val="23"/>
        </w:rPr>
        <w:t xml:space="preserve"> </w:t>
      </w:r>
      <w:r>
        <w:rPr>
          <w:sz w:val="23"/>
        </w:rPr>
        <w:t>major</w:t>
      </w:r>
      <w:r>
        <w:rPr>
          <w:spacing w:val="39"/>
          <w:sz w:val="23"/>
        </w:rPr>
        <w:t xml:space="preserve"> </w:t>
      </w:r>
      <w:r>
        <w:rPr>
          <w:sz w:val="23"/>
        </w:rPr>
        <w:t>stakeholders</w:t>
      </w:r>
      <w:r>
        <w:rPr>
          <w:spacing w:val="40"/>
          <w:sz w:val="23"/>
        </w:rPr>
        <w:t xml:space="preserve"> </w:t>
      </w:r>
      <w:r>
        <w:rPr>
          <w:sz w:val="23"/>
        </w:rPr>
        <w:t>–</w:t>
      </w:r>
      <w:r>
        <w:rPr>
          <w:spacing w:val="40"/>
          <w:sz w:val="23"/>
        </w:rPr>
        <w:t xml:space="preserve"> </w:t>
      </w:r>
      <w:r>
        <w:rPr>
          <w:sz w:val="23"/>
        </w:rPr>
        <w:t>including</w:t>
      </w:r>
      <w:r>
        <w:rPr>
          <w:spacing w:val="39"/>
          <w:sz w:val="23"/>
        </w:rPr>
        <w:t xml:space="preserve"> </w:t>
      </w:r>
      <w:r>
        <w:rPr>
          <w:sz w:val="23"/>
        </w:rPr>
        <w:t>local</w:t>
      </w:r>
      <w:r>
        <w:rPr>
          <w:spacing w:val="40"/>
          <w:sz w:val="23"/>
        </w:rPr>
        <w:t xml:space="preserve"> </w:t>
      </w:r>
      <w:r>
        <w:rPr>
          <w:sz w:val="23"/>
        </w:rPr>
        <w:t>and</w:t>
      </w:r>
      <w:r>
        <w:rPr>
          <w:spacing w:val="40"/>
          <w:sz w:val="23"/>
        </w:rPr>
        <w:t xml:space="preserve"> </w:t>
      </w:r>
      <w:r>
        <w:rPr>
          <w:sz w:val="23"/>
        </w:rPr>
        <w:t>state</w:t>
      </w:r>
      <w:r>
        <w:rPr>
          <w:spacing w:val="39"/>
          <w:sz w:val="23"/>
        </w:rPr>
        <w:t xml:space="preserve"> </w:t>
      </w:r>
      <w:r>
        <w:rPr>
          <w:sz w:val="23"/>
        </w:rPr>
        <w:t>government,</w:t>
      </w:r>
      <w:r>
        <w:rPr>
          <w:spacing w:val="40"/>
          <w:sz w:val="23"/>
        </w:rPr>
        <w:t xml:space="preserve"> </w:t>
      </w:r>
      <w:r>
        <w:rPr>
          <w:sz w:val="23"/>
        </w:rPr>
        <w:t>Melbourne</w:t>
      </w:r>
      <w:r>
        <w:rPr>
          <w:spacing w:val="40"/>
          <w:sz w:val="23"/>
        </w:rPr>
        <w:t xml:space="preserve"> </w:t>
      </w:r>
      <w:r>
        <w:rPr>
          <w:spacing w:val="-2"/>
          <w:sz w:val="23"/>
        </w:rPr>
        <w:t>Water,</w:t>
      </w:r>
    </w:p>
    <w:p w14:paraId="727A87C2" w14:textId="77777777" w:rsidR="00021792" w:rsidRDefault="00000000">
      <w:pPr>
        <w:pStyle w:val="BodyText"/>
        <w:spacing w:before="61" w:line="295" w:lineRule="auto"/>
        <w:ind w:left="1450" w:right="198"/>
      </w:pPr>
      <w:r>
        <w:t>Avalon</w:t>
      </w:r>
      <w:r>
        <w:rPr>
          <w:spacing w:val="40"/>
        </w:rPr>
        <w:t xml:space="preserve"> </w:t>
      </w:r>
      <w:r>
        <w:t>Airport,</w:t>
      </w:r>
      <w:r>
        <w:rPr>
          <w:spacing w:val="40"/>
        </w:rPr>
        <w:t xml:space="preserve"> </w:t>
      </w:r>
      <w:proofErr w:type="spellStart"/>
      <w:r>
        <w:t>Wadawurrung</w:t>
      </w:r>
      <w:proofErr w:type="spellEnd"/>
      <w:r>
        <w:rPr>
          <w:spacing w:val="40"/>
        </w:rPr>
        <w:t xml:space="preserve"> </w:t>
      </w:r>
      <w:r>
        <w:t>Traditional</w:t>
      </w:r>
      <w:r>
        <w:rPr>
          <w:spacing w:val="40"/>
        </w:rPr>
        <w:t xml:space="preserve"> </w:t>
      </w:r>
      <w:proofErr w:type="gramStart"/>
      <w:r>
        <w:t>Owners</w:t>
      </w:r>
      <w:proofErr w:type="gramEnd"/>
      <w:r>
        <w:rPr>
          <w:spacing w:val="40"/>
        </w:rPr>
        <w:t xml:space="preserve"> </w:t>
      </w:r>
      <w:r>
        <w:t>and</w:t>
      </w:r>
      <w:r>
        <w:rPr>
          <w:spacing w:val="40"/>
        </w:rPr>
        <w:t xml:space="preserve"> </w:t>
      </w:r>
      <w:r>
        <w:t>other</w:t>
      </w:r>
      <w:r>
        <w:rPr>
          <w:spacing w:val="40"/>
        </w:rPr>
        <w:t xml:space="preserve"> </w:t>
      </w:r>
      <w:r>
        <w:t>major</w:t>
      </w:r>
      <w:r>
        <w:rPr>
          <w:spacing w:val="40"/>
        </w:rPr>
        <w:t xml:space="preserve"> </w:t>
      </w:r>
      <w:r>
        <w:t>landowners</w:t>
      </w:r>
      <w:r>
        <w:rPr>
          <w:spacing w:val="-6"/>
        </w:rPr>
        <w:t xml:space="preserve"> </w:t>
      </w:r>
      <w:r>
        <w:t>–to</w:t>
      </w:r>
      <w:r>
        <w:rPr>
          <w:spacing w:val="40"/>
        </w:rPr>
        <w:t xml:space="preserve"> </w:t>
      </w:r>
      <w:r>
        <w:t>inform</w:t>
      </w:r>
      <w:r>
        <w:rPr>
          <w:spacing w:val="40"/>
        </w:rPr>
        <w:t xml:space="preserve"> </w:t>
      </w:r>
      <w:r>
        <w:t>the preparation</w:t>
      </w:r>
      <w:r>
        <w:rPr>
          <w:spacing w:val="40"/>
        </w:rPr>
        <w:t xml:space="preserve"> </w:t>
      </w:r>
      <w:r>
        <w:t>of</w:t>
      </w:r>
      <w:r>
        <w:rPr>
          <w:spacing w:val="40"/>
        </w:rPr>
        <w:t xml:space="preserve"> </w:t>
      </w:r>
      <w:r>
        <w:t>the</w:t>
      </w:r>
      <w:r>
        <w:rPr>
          <w:spacing w:val="40"/>
        </w:rPr>
        <w:t xml:space="preserve"> </w:t>
      </w:r>
      <w:r>
        <w:t>Strategy</w:t>
      </w:r>
      <w:r>
        <w:rPr>
          <w:spacing w:val="40"/>
        </w:rPr>
        <w:t xml:space="preserve"> </w:t>
      </w:r>
      <w:r>
        <w:t>and</w:t>
      </w:r>
      <w:r>
        <w:rPr>
          <w:spacing w:val="40"/>
        </w:rPr>
        <w:t xml:space="preserve"> </w:t>
      </w:r>
      <w:r>
        <w:t>to</w:t>
      </w:r>
      <w:r>
        <w:rPr>
          <w:spacing w:val="40"/>
        </w:rPr>
        <w:t xml:space="preserve"> </w:t>
      </w:r>
      <w:r>
        <w:t>guide</w:t>
      </w:r>
      <w:r>
        <w:rPr>
          <w:spacing w:val="40"/>
        </w:rPr>
        <w:t xml:space="preserve"> </w:t>
      </w:r>
      <w:r>
        <w:t>future</w:t>
      </w:r>
      <w:r>
        <w:rPr>
          <w:spacing w:val="40"/>
        </w:rPr>
        <w:t xml:space="preserve"> </w:t>
      </w:r>
      <w:r>
        <w:t>development</w:t>
      </w:r>
      <w:r>
        <w:rPr>
          <w:spacing w:val="40"/>
        </w:rPr>
        <w:t xml:space="preserve"> </w:t>
      </w:r>
      <w:r>
        <w:t>within</w:t>
      </w:r>
      <w:r>
        <w:rPr>
          <w:spacing w:val="40"/>
        </w:rPr>
        <w:t xml:space="preserve"> </w:t>
      </w:r>
      <w:r>
        <w:t>the</w:t>
      </w:r>
      <w:r>
        <w:rPr>
          <w:spacing w:val="40"/>
        </w:rPr>
        <w:t xml:space="preserve"> </w:t>
      </w:r>
      <w:r>
        <w:t>corridor.</w:t>
      </w:r>
    </w:p>
    <w:p w14:paraId="61B72253" w14:textId="77777777" w:rsidR="00021792" w:rsidRDefault="00000000">
      <w:pPr>
        <w:pStyle w:val="ListParagraph"/>
        <w:numPr>
          <w:ilvl w:val="0"/>
          <w:numId w:val="118"/>
        </w:numPr>
        <w:tabs>
          <w:tab w:val="left" w:pos="1450"/>
          <w:tab w:val="left" w:pos="1451"/>
        </w:tabs>
        <w:spacing w:before="112" w:line="285" w:lineRule="auto"/>
        <w:ind w:right="592"/>
        <w:rPr>
          <w:sz w:val="23"/>
        </w:rPr>
      </w:pPr>
      <w:r>
        <w:rPr>
          <w:sz w:val="23"/>
        </w:rPr>
        <w:t>Development</w:t>
      </w:r>
      <w:r>
        <w:rPr>
          <w:spacing w:val="35"/>
          <w:sz w:val="23"/>
        </w:rPr>
        <w:t xml:space="preserve"> </w:t>
      </w:r>
      <w:r>
        <w:rPr>
          <w:sz w:val="23"/>
        </w:rPr>
        <w:t>of</w:t>
      </w:r>
      <w:r>
        <w:rPr>
          <w:spacing w:val="35"/>
          <w:sz w:val="23"/>
        </w:rPr>
        <w:t xml:space="preserve"> </w:t>
      </w:r>
      <w:r>
        <w:rPr>
          <w:sz w:val="23"/>
        </w:rPr>
        <w:t>a</w:t>
      </w:r>
      <w:r>
        <w:rPr>
          <w:spacing w:val="35"/>
          <w:sz w:val="23"/>
        </w:rPr>
        <w:t xml:space="preserve"> </w:t>
      </w:r>
      <w:r>
        <w:rPr>
          <w:sz w:val="23"/>
        </w:rPr>
        <w:t>Framework</w:t>
      </w:r>
      <w:r>
        <w:rPr>
          <w:spacing w:val="35"/>
          <w:sz w:val="23"/>
        </w:rPr>
        <w:t xml:space="preserve"> </w:t>
      </w:r>
      <w:r>
        <w:rPr>
          <w:sz w:val="23"/>
        </w:rPr>
        <w:t>Plan</w:t>
      </w:r>
      <w:r>
        <w:rPr>
          <w:spacing w:val="35"/>
          <w:sz w:val="23"/>
        </w:rPr>
        <w:t xml:space="preserve"> </w:t>
      </w:r>
      <w:r>
        <w:rPr>
          <w:sz w:val="23"/>
        </w:rPr>
        <w:t>suitable</w:t>
      </w:r>
      <w:r>
        <w:rPr>
          <w:spacing w:val="35"/>
          <w:sz w:val="23"/>
        </w:rPr>
        <w:t xml:space="preserve"> </w:t>
      </w:r>
      <w:r>
        <w:rPr>
          <w:sz w:val="23"/>
        </w:rPr>
        <w:t>for</w:t>
      </w:r>
      <w:r>
        <w:rPr>
          <w:spacing w:val="35"/>
          <w:sz w:val="23"/>
        </w:rPr>
        <w:t xml:space="preserve"> </w:t>
      </w:r>
      <w:r>
        <w:rPr>
          <w:sz w:val="23"/>
        </w:rPr>
        <w:t>inclusion</w:t>
      </w:r>
      <w:r>
        <w:rPr>
          <w:spacing w:val="35"/>
          <w:sz w:val="23"/>
        </w:rPr>
        <w:t xml:space="preserve"> </w:t>
      </w:r>
      <w:r>
        <w:rPr>
          <w:sz w:val="23"/>
        </w:rPr>
        <w:t>in</w:t>
      </w:r>
      <w:r>
        <w:rPr>
          <w:spacing w:val="35"/>
          <w:sz w:val="23"/>
        </w:rPr>
        <w:t xml:space="preserve"> </w:t>
      </w:r>
      <w:r>
        <w:rPr>
          <w:sz w:val="23"/>
        </w:rPr>
        <w:t>the</w:t>
      </w:r>
      <w:r>
        <w:rPr>
          <w:spacing w:val="35"/>
          <w:sz w:val="23"/>
        </w:rPr>
        <w:t xml:space="preserve"> </w:t>
      </w:r>
      <w:r>
        <w:rPr>
          <w:sz w:val="23"/>
        </w:rPr>
        <w:t>Wyndham</w:t>
      </w:r>
      <w:r>
        <w:rPr>
          <w:spacing w:val="35"/>
          <w:sz w:val="23"/>
        </w:rPr>
        <w:t xml:space="preserve"> </w:t>
      </w:r>
      <w:r>
        <w:rPr>
          <w:sz w:val="23"/>
        </w:rPr>
        <w:t>&amp;</w:t>
      </w:r>
      <w:r>
        <w:rPr>
          <w:spacing w:val="35"/>
          <w:sz w:val="23"/>
        </w:rPr>
        <w:t xml:space="preserve"> </w:t>
      </w:r>
      <w:r>
        <w:rPr>
          <w:sz w:val="23"/>
        </w:rPr>
        <w:t>Greater</w:t>
      </w:r>
      <w:r>
        <w:rPr>
          <w:spacing w:val="35"/>
          <w:sz w:val="23"/>
        </w:rPr>
        <w:t xml:space="preserve"> </w:t>
      </w:r>
      <w:r>
        <w:rPr>
          <w:sz w:val="23"/>
        </w:rPr>
        <w:t>Geelong Planning Schemes.</w:t>
      </w:r>
    </w:p>
    <w:p w14:paraId="49ACA5F0" w14:textId="77777777" w:rsidR="00021792" w:rsidRDefault="00000000">
      <w:pPr>
        <w:pStyle w:val="BodyText"/>
        <w:spacing w:before="100" w:line="295" w:lineRule="auto"/>
        <w:ind w:left="565" w:right="1448"/>
      </w:pPr>
      <w:r>
        <w:br w:type="column"/>
      </w:r>
      <w:r>
        <w:t>The</w:t>
      </w:r>
      <w:r>
        <w:rPr>
          <w:spacing w:val="36"/>
        </w:rPr>
        <w:t xml:space="preserve"> </w:t>
      </w:r>
      <w:r>
        <w:t>key</w:t>
      </w:r>
      <w:r>
        <w:rPr>
          <w:spacing w:val="36"/>
        </w:rPr>
        <w:t xml:space="preserve"> </w:t>
      </w:r>
      <w:r>
        <w:t>output</w:t>
      </w:r>
      <w:r>
        <w:rPr>
          <w:spacing w:val="36"/>
        </w:rPr>
        <w:t xml:space="preserve"> </w:t>
      </w:r>
      <w:r>
        <w:t>of</w:t>
      </w:r>
      <w:r>
        <w:rPr>
          <w:spacing w:val="36"/>
        </w:rPr>
        <w:t xml:space="preserve"> </w:t>
      </w:r>
      <w:r>
        <w:t>the</w:t>
      </w:r>
      <w:r>
        <w:rPr>
          <w:spacing w:val="36"/>
        </w:rPr>
        <w:t xml:space="preserve"> </w:t>
      </w:r>
      <w:r>
        <w:t>Avalon</w:t>
      </w:r>
      <w:r>
        <w:rPr>
          <w:spacing w:val="36"/>
        </w:rPr>
        <w:t xml:space="preserve"> </w:t>
      </w:r>
      <w:r>
        <w:t>Corridor</w:t>
      </w:r>
      <w:r>
        <w:rPr>
          <w:spacing w:val="36"/>
        </w:rPr>
        <w:t xml:space="preserve"> </w:t>
      </w:r>
      <w:r>
        <w:t>Strategy</w:t>
      </w:r>
      <w:r>
        <w:rPr>
          <w:spacing w:val="36"/>
        </w:rPr>
        <w:t xml:space="preserve"> </w:t>
      </w:r>
      <w:r>
        <w:t>is</w:t>
      </w:r>
      <w:r>
        <w:rPr>
          <w:spacing w:val="36"/>
        </w:rPr>
        <w:t xml:space="preserve"> </w:t>
      </w:r>
      <w:r>
        <w:t>the</w:t>
      </w:r>
      <w:r>
        <w:rPr>
          <w:spacing w:val="36"/>
        </w:rPr>
        <w:t xml:space="preserve"> </w:t>
      </w:r>
      <w:r>
        <w:t>Framework</w:t>
      </w:r>
      <w:r>
        <w:rPr>
          <w:spacing w:val="36"/>
        </w:rPr>
        <w:t xml:space="preserve"> </w:t>
      </w:r>
      <w:r>
        <w:t>Plan</w:t>
      </w:r>
      <w:r>
        <w:rPr>
          <w:spacing w:val="36"/>
        </w:rPr>
        <w:t xml:space="preserve"> </w:t>
      </w:r>
      <w:hyperlink w:anchor="_bookmark129" w:history="1">
        <w:r>
          <w:rPr>
            <w:u w:val="single"/>
          </w:rPr>
          <w:t>(Figure</w:t>
        </w:r>
        <w:r>
          <w:rPr>
            <w:spacing w:val="36"/>
            <w:u w:val="single"/>
          </w:rPr>
          <w:t xml:space="preserve"> </w:t>
        </w:r>
        <w:r>
          <w:rPr>
            <w:u w:val="single"/>
          </w:rPr>
          <w:t>19)</w:t>
        </w:r>
      </w:hyperlink>
      <w:r>
        <w:t>,</w:t>
      </w:r>
      <w:r>
        <w:rPr>
          <w:spacing w:val="36"/>
        </w:rPr>
        <w:t xml:space="preserve"> </w:t>
      </w:r>
      <w:r>
        <w:t>which</w:t>
      </w:r>
      <w:r>
        <w:rPr>
          <w:spacing w:val="36"/>
        </w:rPr>
        <w:t xml:space="preserve"> </w:t>
      </w:r>
      <w:r>
        <w:t>outlines strategic</w:t>
      </w:r>
      <w:r>
        <w:rPr>
          <w:spacing w:val="37"/>
        </w:rPr>
        <w:t xml:space="preserve"> </w:t>
      </w:r>
      <w:r>
        <w:t>guidance</w:t>
      </w:r>
      <w:r>
        <w:rPr>
          <w:spacing w:val="37"/>
        </w:rPr>
        <w:t xml:space="preserve"> </w:t>
      </w:r>
      <w:r>
        <w:t>on</w:t>
      </w:r>
      <w:r>
        <w:rPr>
          <w:spacing w:val="37"/>
        </w:rPr>
        <w:t xml:space="preserve"> </w:t>
      </w:r>
      <w:r>
        <w:t>the</w:t>
      </w:r>
      <w:r>
        <w:rPr>
          <w:spacing w:val="37"/>
        </w:rPr>
        <w:t xml:space="preserve"> </w:t>
      </w:r>
      <w:r>
        <w:t>broader</w:t>
      </w:r>
      <w:r>
        <w:rPr>
          <w:spacing w:val="37"/>
        </w:rPr>
        <w:t xml:space="preserve"> </w:t>
      </w:r>
      <w:r>
        <w:t>pattern</w:t>
      </w:r>
      <w:r>
        <w:rPr>
          <w:spacing w:val="37"/>
        </w:rPr>
        <w:t xml:space="preserve"> </w:t>
      </w:r>
      <w:r>
        <w:t>of</w:t>
      </w:r>
      <w:r>
        <w:rPr>
          <w:spacing w:val="37"/>
        </w:rPr>
        <w:t xml:space="preserve"> </w:t>
      </w:r>
      <w:r>
        <w:t>land</w:t>
      </w:r>
      <w:r>
        <w:rPr>
          <w:spacing w:val="37"/>
        </w:rPr>
        <w:t xml:space="preserve"> </w:t>
      </w:r>
      <w:r>
        <w:t>use</w:t>
      </w:r>
      <w:r>
        <w:rPr>
          <w:spacing w:val="37"/>
        </w:rPr>
        <w:t xml:space="preserve"> </w:t>
      </w:r>
      <w:r>
        <w:t>within</w:t>
      </w:r>
      <w:r>
        <w:rPr>
          <w:spacing w:val="37"/>
        </w:rPr>
        <w:t xml:space="preserve"> </w:t>
      </w:r>
      <w:r>
        <w:t>the</w:t>
      </w:r>
      <w:r>
        <w:rPr>
          <w:spacing w:val="37"/>
        </w:rPr>
        <w:t xml:space="preserve"> </w:t>
      </w:r>
      <w:r>
        <w:t>corridor</w:t>
      </w:r>
      <w:r>
        <w:rPr>
          <w:spacing w:val="37"/>
        </w:rPr>
        <w:t xml:space="preserve"> </w:t>
      </w:r>
      <w:r>
        <w:t>and</w:t>
      </w:r>
      <w:r>
        <w:rPr>
          <w:spacing w:val="37"/>
        </w:rPr>
        <w:t xml:space="preserve"> </w:t>
      </w:r>
      <w:r>
        <w:t>provides</w:t>
      </w:r>
      <w:r>
        <w:rPr>
          <w:spacing w:val="37"/>
        </w:rPr>
        <w:t xml:space="preserve"> </w:t>
      </w:r>
      <w:r>
        <w:t>direction</w:t>
      </w:r>
      <w:r>
        <w:rPr>
          <w:spacing w:val="37"/>
        </w:rPr>
        <w:t xml:space="preserve"> </w:t>
      </w:r>
      <w:r>
        <w:t>for future</w:t>
      </w:r>
      <w:r>
        <w:rPr>
          <w:spacing w:val="32"/>
        </w:rPr>
        <w:t xml:space="preserve"> </w:t>
      </w:r>
      <w:r>
        <w:t>land</w:t>
      </w:r>
      <w:r>
        <w:rPr>
          <w:spacing w:val="32"/>
        </w:rPr>
        <w:t xml:space="preserve"> </w:t>
      </w:r>
      <w:r>
        <w:t>use</w:t>
      </w:r>
      <w:r>
        <w:rPr>
          <w:spacing w:val="32"/>
        </w:rPr>
        <w:t xml:space="preserve"> </w:t>
      </w:r>
      <w:r>
        <w:t>and</w:t>
      </w:r>
      <w:r>
        <w:rPr>
          <w:spacing w:val="32"/>
        </w:rPr>
        <w:t xml:space="preserve"> </w:t>
      </w:r>
      <w:r>
        <w:t>development.</w:t>
      </w:r>
      <w:r>
        <w:rPr>
          <w:spacing w:val="32"/>
        </w:rPr>
        <w:t xml:space="preserve"> </w:t>
      </w:r>
      <w:r>
        <w:t>The</w:t>
      </w:r>
      <w:r>
        <w:rPr>
          <w:spacing w:val="32"/>
        </w:rPr>
        <w:t xml:space="preserve"> </w:t>
      </w:r>
      <w:r>
        <w:t>Framework</w:t>
      </w:r>
      <w:r>
        <w:rPr>
          <w:spacing w:val="32"/>
        </w:rPr>
        <w:t xml:space="preserve"> </w:t>
      </w:r>
      <w:r>
        <w:t>Plan</w:t>
      </w:r>
      <w:r>
        <w:rPr>
          <w:spacing w:val="32"/>
        </w:rPr>
        <w:t xml:space="preserve"> </w:t>
      </w:r>
      <w:r>
        <w:t>outlines</w:t>
      </w:r>
      <w:r>
        <w:rPr>
          <w:spacing w:val="32"/>
        </w:rPr>
        <w:t xml:space="preserve"> </w:t>
      </w:r>
      <w:r>
        <w:t>various</w:t>
      </w:r>
      <w:r>
        <w:rPr>
          <w:spacing w:val="32"/>
        </w:rPr>
        <w:t xml:space="preserve"> </w:t>
      </w:r>
      <w:r>
        <w:t>objectives</w:t>
      </w:r>
      <w:r>
        <w:rPr>
          <w:spacing w:val="32"/>
        </w:rPr>
        <w:t xml:space="preserve"> </w:t>
      </w:r>
      <w:r>
        <w:t>and</w:t>
      </w:r>
      <w:r>
        <w:rPr>
          <w:spacing w:val="32"/>
        </w:rPr>
        <w:t xml:space="preserve"> </w:t>
      </w:r>
      <w:r>
        <w:t>strategies</w:t>
      </w:r>
      <w:r>
        <w:rPr>
          <w:spacing w:val="32"/>
        </w:rPr>
        <w:t xml:space="preserve"> </w:t>
      </w:r>
      <w:r>
        <w:t>at broad</w:t>
      </w:r>
      <w:r>
        <w:rPr>
          <w:spacing w:val="40"/>
        </w:rPr>
        <w:t xml:space="preserve"> </w:t>
      </w:r>
      <w:r>
        <w:t>and</w:t>
      </w:r>
      <w:r>
        <w:rPr>
          <w:spacing w:val="40"/>
        </w:rPr>
        <w:t xml:space="preserve"> </w:t>
      </w:r>
      <w:r>
        <w:t>precinct/sub-precinct</w:t>
      </w:r>
      <w:r>
        <w:rPr>
          <w:spacing w:val="40"/>
        </w:rPr>
        <w:t xml:space="preserve"> </w:t>
      </w:r>
      <w:r>
        <w:t>level</w:t>
      </w:r>
      <w:r>
        <w:rPr>
          <w:spacing w:val="40"/>
        </w:rPr>
        <w:t xml:space="preserve"> </w:t>
      </w:r>
      <w:r>
        <w:t>that</w:t>
      </w:r>
      <w:r>
        <w:rPr>
          <w:spacing w:val="40"/>
        </w:rPr>
        <w:t xml:space="preserve"> </w:t>
      </w:r>
      <w:r>
        <w:t>relate</w:t>
      </w:r>
      <w:r>
        <w:rPr>
          <w:spacing w:val="40"/>
        </w:rPr>
        <w:t xml:space="preserve"> </w:t>
      </w:r>
      <w:r>
        <w:t>to</w:t>
      </w:r>
      <w:r>
        <w:rPr>
          <w:spacing w:val="40"/>
        </w:rPr>
        <w:t xml:space="preserve"> </w:t>
      </w:r>
      <w:r>
        <w:t>the</w:t>
      </w:r>
      <w:r>
        <w:rPr>
          <w:spacing w:val="40"/>
        </w:rPr>
        <w:t xml:space="preserve"> </w:t>
      </w:r>
      <w:r>
        <w:t>strategic</w:t>
      </w:r>
      <w:r>
        <w:rPr>
          <w:spacing w:val="40"/>
        </w:rPr>
        <w:t xml:space="preserve"> </w:t>
      </w:r>
      <w:r>
        <w:t>context</w:t>
      </w:r>
      <w:r>
        <w:rPr>
          <w:spacing w:val="40"/>
        </w:rPr>
        <w:t xml:space="preserve"> </w:t>
      </w:r>
      <w:r>
        <w:t>and</w:t>
      </w:r>
      <w:r>
        <w:rPr>
          <w:spacing w:val="40"/>
        </w:rPr>
        <w:t xml:space="preserve"> </w:t>
      </w:r>
      <w:r>
        <w:t>spatial</w:t>
      </w:r>
      <w:r>
        <w:rPr>
          <w:spacing w:val="40"/>
        </w:rPr>
        <w:t xml:space="preserve"> </w:t>
      </w:r>
      <w:r>
        <w:t>representation of</w:t>
      </w:r>
      <w:r>
        <w:rPr>
          <w:spacing w:val="37"/>
        </w:rPr>
        <w:t xml:space="preserve"> </w:t>
      </w:r>
      <w:r>
        <w:t>land</w:t>
      </w:r>
      <w:r>
        <w:rPr>
          <w:spacing w:val="37"/>
        </w:rPr>
        <w:t xml:space="preserve"> </w:t>
      </w:r>
      <w:r>
        <w:t>uses</w:t>
      </w:r>
      <w:r>
        <w:rPr>
          <w:spacing w:val="37"/>
        </w:rPr>
        <w:t xml:space="preserve"> </w:t>
      </w:r>
      <w:r>
        <w:t>across</w:t>
      </w:r>
      <w:r>
        <w:rPr>
          <w:spacing w:val="37"/>
        </w:rPr>
        <w:t xml:space="preserve"> </w:t>
      </w:r>
      <w:r>
        <w:t>the</w:t>
      </w:r>
      <w:r>
        <w:rPr>
          <w:spacing w:val="37"/>
        </w:rPr>
        <w:t xml:space="preserve"> </w:t>
      </w:r>
      <w:r>
        <w:t>corridor.</w:t>
      </w:r>
      <w:r>
        <w:rPr>
          <w:spacing w:val="37"/>
        </w:rPr>
        <w:t xml:space="preserve"> </w:t>
      </w:r>
      <w:r>
        <w:t>These</w:t>
      </w:r>
      <w:r>
        <w:rPr>
          <w:spacing w:val="37"/>
        </w:rPr>
        <w:t xml:space="preserve"> </w:t>
      </w:r>
      <w:r>
        <w:t>objectives</w:t>
      </w:r>
      <w:r>
        <w:rPr>
          <w:spacing w:val="37"/>
        </w:rPr>
        <w:t xml:space="preserve"> </w:t>
      </w:r>
      <w:r>
        <w:t>and</w:t>
      </w:r>
      <w:r>
        <w:rPr>
          <w:spacing w:val="37"/>
        </w:rPr>
        <w:t xml:space="preserve"> </w:t>
      </w:r>
      <w:r>
        <w:t>strategies</w:t>
      </w:r>
      <w:r>
        <w:rPr>
          <w:spacing w:val="37"/>
        </w:rPr>
        <w:t xml:space="preserve"> </w:t>
      </w:r>
      <w:r>
        <w:t>will</w:t>
      </w:r>
      <w:r>
        <w:rPr>
          <w:spacing w:val="37"/>
        </w:rPr>
        <w:t xml:space="preserve"> </w:t>
      </w:r>
      <w:r>
        <w:t>need</w:t>
      </w:r>
      <w:r>
        <w:rPr>
          <w:spacing w:val="37"/>
        </w:rPr>
        <w:t xml:space="preserve"> </w:t>
      </w:r>
      <w:r>
        <w:t>to</w:t>
      </w:r>
      <w:r>
        <w:rPr>
          <w:spacing w:val="37"/>
        </w:rPr>
        <w:t xml:space="preserve"> </w:t>
      </w:r>
      <w:r>
        <w:t>be</w:t>
      </w:r>
      <w:r>
        <w:rPr>
          <w:spacing w:val="37"/>
        </w:rPr>
        <w:t xml:space="preserve"> </w:t>
      </w:r>
      <w:r>
        <w:t>considered</w:t>
      </w:r>
      <w:r>
        <w:rPr>
          <w:spacing w:val="37"/>
        </w:rPr>
        <w:t xml:space="preserve"> </w:t>
      </w:r>
      <w:r>
        <w:t>when planning</w:t>
      </w:r>
      <w:r>
        <w:rPr>
          <w:spacing w:val="40"/>
        </w:rPr>
        <w:t xml:space="preserve"> </w:t>
      </w:r>
      <w:r>
        <w:t>for</w:t>
      </w:r>
      <w:r>
        <w:rPr>
          <w:spacing w:val="40"/>
        </w:rPr>
        <w:t xml:space="preserve"> </w:t>
      </w:r>
      <w:r>
        <w:t>future</w:t>
      </w:r>
      <w:r>
        <w:rPr>
          <w:spacing w:val="40"/>
        </w:rPr>
        <w:t xml:space="preserve"> </w:t>
      </w:r>
      <w:r>
        <w:t>land</w:t>
      </w:r>
      <w:r>
        <w:rPr>
          <w:spacing w:val="40"/>
        </w:rPr>
        <w:t xml:space="preserve"> </w:t>
      </w:r>
      <w:r>
        <w:t>use</w:t>
      </w:r>
      <w:r>
        <w:rPr>
          <w:spacing w:val="40"/>
        </w:rPr>
        <w:t xml:space="preserve"> </w:t>
      </w:r>
      <w:r>
        <w:t>and</w:t>
      </w:r>
      <w:r>
        <w:rPr>
          <w:spacing w:val="40"/>
        </w:rPr>
        <w:t xml:space="preserve"> </w:t>
      </w:r>
      <w:r>
        <w:t>development</w:t>
      </w:r>
      <w:r>
        <w:rPr>
          <w:spacing w:val="40"/>
        </w:rPr>
        <w:t xml:space="preserve"> </w:t>
      </w:r>
      <w:r>
        <w:t>proposals.</w:t>
      </w:r>
    </w:p>
    <w:p w14:paraId="7F66D594" w14:textId="77777777" w:rsidR="00021792" w:rsidRDefault="00000000">
      <w:pPr>
        <w:spacing w:before="197"/>
        <w:ind w:left="565"/>
        <w:rPr>
          <w:rFonts w:ascii="Calibri"/>
          <w:b/>
          <w:sz w:val="32"/>
        </w:rPr>
      </w:pPr>
      <w:r>
        <w:rPr>
          <w:rFonts w:ascii="Calibri"/>
          <w:b/>
          <w:color w:val="003263"/>
          <w:sz w:val="32"/>
        </w:rPr>
        <w:t>The</w:t>
      </w:r>
      <w:r>
        <w:rPr>
          <w:rFonts w:ascii="Calibri"/>
          <w:b/>
          <w:color w:val="003263"/>
          <w:spacing w:val="48"/>
          <w:sz w:val="32"/>
        </w:rPr>
        <w:t xml:space="preserve"> </w:t>
      </w:r>
      <w:r>
        <w:rPr>
          <w:rFonts w:ascii="Calibri"/>
          <w:b/>
          <w:color w:val="003263"/>
          <w:sz w:val="32"/>
        </w:rPr>
        <w:t>key</w:t>
      </w:r>
      <w:r>
        <w:rPr>
          <w:rFonts w:ascii="Calibri"/>
          <w:b/>
          <w:color w:val="003263"/>
          <w:spacing w:val="50"/>
          <w:sz w:val="32"/>
        </w:rPr>
        <w:t xml:space="preserve"> </w:t>
      </w:r>
      <w:r>
        <w:rPr>
          <w:rFonts w:ascii="Calibri"/>
          <w:b/>
          <w:color w:val="003263"/>
          <w:sz w:val="32"/>
        </w:rPr>
        <w:t>guiding</w:t>
      </w:r>
      <w:r>
        <w:rPr>
          <w:rFonts w:ascii="Calibri"/>
          <w:b/>
          <w:color w:val="003263"/>
          <w:spacing w:val="49"/>
          <w:sz w:val="32"/>
        </w:rPr>
        <w:t xml:space="preserve"> </w:t>
      </w:r>
      <w:r>
        <w:rPr>
          <w:rFonts w:ascii="Calibri"/>
          <w:b/>
          <w:color w:val="003263"/>
          <w:sz w:val="32"/>
        </w:rPr>
        <w:t>principles</w:t>
      </w:r>
      <w:r>
        <w:rPr>
          <w:rFonts w:ascii="Calibri"/>
          <w:b/>
          <w:color w:val="003263"/>
          <w:spacing w:val="50"/>
          <w:sz w:val="32"/>
        </w:rPr>
        <w:t xml:space="preserve"> </w:t>
      </w:r>
      <w:r>
        <w:rPr>
          <w:rFonts w:ascii="Calibri"/>
          <w:b/>
          <w:color w:val="003263"/>
          <w:sz w:val="32"/>
        </w:rPr>
        <w:t>which</w:t>
      </w:r>
      <w:r>
        <w:rPr>
          <w:rFonts w:ascii="Calibri"/>
          <w:b/>
          <w:color w:val="003263"/>
          <w:spacing w:val="49"/>
          <w:sz w:val="32"/>
        </w:rPr>
        <w:t xml:space="preserve"> </w:t>
      </w:r>
      <w:r>
        <w:rPr>
          <w:rFonts w:ascii="Calibri"/>
          <w:b/>
          <w:color w:val="003263"/>
          <w:sz w:val="32"/>
        </w:rPr>
        <w:t>underpin</w:t>
      </w:r>
      <w:r>
        <w:rPr>
          <w:rFonts w:ascii="Calibri"/>
          <w:b/>
          <w:color w:val="003263"/>
          <w:spacing w:val="50"/>
          <w:sz w:val="32"/>
        </w:rPr>
        <w:t xml:space="preserve"> </w:t>
      </w:r>
      <w:r>
        <w:rPr>
          <w:rFonts w:ascii="Calibri"/>
          <w:b/>
          <w:color w:val="003263"/>
          <w:sz w:val="32"/>
        </w:rPr>
        <w:t>the</w:t>
      </w:r>
      <w:r>
        <w:rPr>
          <w:rFonts w:ascii="Calibri"/>
          <w:b/>
          <w:color w:val="003263"/>
          <w:spacing w:val="50"/>
          <w:sz w:val="32"/>
        </w:rPr>
        <w:t xml:space="preserve"> </w:t>
      </w:r>
      <w:r>
        <w:rPr>
          <w:rFonts w:ascii="Calibri"/>
          <w:b/>
          <w:color w:val="003263"/>
          <w:sz w:val="32"/>
        </w:rPr>
        <w:t>Framework</w:t>
      </w:r>
      <w:r>
        <w:rPr>
          <w:rFonts w:ascii="Calibri"/>
          <w:b/>
          <w:color w:val="003263"/>
          <w:spacing w:val="50"/>
          <w:sz w:val="32"/>
        </w:rPr>
        <w:t xml:space="preserve"> </w:t>
      </w:r>
      <w:r>
        <w:rPr>
          <w:rFonts w:ascii="Calibri"/>
          <w:b/>
          <w:color w:val="003263"/>
          <w:sz w:val="32"/>
        </w:rPr>
        <w:t>Plan</w:t>
      </w:r>
      <w:r>
        <w:rPr>
          <w:rFonts w:ascii="Calibri"/>
          <w:b/>
          <w:color w:val="003263"/>
          <w:spacing w:val="51"/>
          <w:sz w:val="32"/>
        </w:rPr>
        <w:t xml:space="preserve"> </w:t>
      </w:r>
      <w:r>
        <w:rPr>
          <w:rFonts w:ascii="Calibri"/>
          <w:b/>
          <w:color w:val="003263"/>
          <w:spacing w:val="-2"/>
          <w:sz w:val="32"/>
        </w:rPr>
        <w:t>include:</w:t>
      </w:r>
    </w:p>
    <w:p w14:paraId="271C9676" w14:textId="77777777" w:rsidR="00021792" w:rsidRDefault="00000000">
      <w:pPr>
        <w:pStyle w:val="ListParagraph"/>
        <w:numPr>
          <w:ilvl w:val="0"/>
          <w:numId w:val="117"/>
        </w:numPr>
        <w:tabs>
          <w:tab w:val="left" w:pos="1185"/>
          <w:tab w:val="left" w:pos="1186"/>
        </w:tabs>
        <w:spacing w:before="142" w:line="285" w:lineRule="auto"/>
        <w:ind w:right="2024"/>
        <w:rPr>
          <w:sz w:val="23"/>
        </w:rPr>
      </w:pPr>
      <w:r>
        <w:rPr>
          <w:sz w:val="23"/>
        </w:rPr>
        <w:t>Maintain</w:t>
      </w:r>
      <w:r>
        <w:rPr>
          <w:spacing w:val="40"/>
          <w:sz w:val="23"/>
        </w:rPr>
        <w:t xml:space="preserve"> </w:t>
      </w:r>
      <w:r>
        <w:rPr>
          <w:sz w:val="23"/>
        </w:rPr>
        <w:t>and</w:t>
      </w:r>
      <w:r>
        <w:rPr>
          <w:spacing w:val="40"/>
          <w:sz w:val="23"/>
        </w:rPr>
        <w:t xml:space="preserve"> </w:t>
      </w:r>
      <w:r>
        <w:rPr>
          <w:sz w:val="23"/>
        </w:rPr>
        <w:t>reinforce</w:t>
      </w:r>
      <w:r>
        <w:rPr>
          <w:spacing w:val="40"/>
          <w:sz w:val="23"/>
        </w:rPr>
        <w:t xml:space="preserve"> </w:t>
      </w:r>
      <w:r>
        <w:rPr>
          <w:sz w:val="23"/>
        </w:rPr>
        <w:t>a</w:t>
      </w:r>
      <w:r>
        <w:rPr>
          <w:spacing w:val="40"/>
          <w:sz w:val="23"/>
        </w:rPr>
        <w:t xml:space="preserve"> </w:t>
      </w:r>
      <w:r>
        <w:rPr>
          <w:sz w:val="23"/>
        </w:rPr>
        <w:t>green</w:t>
      </w:r>
      <w:r>
        <w:rPr>
          <w:spacing w:val="40"/>
          <w:sz w:val="23"/>
        </w:rPr>
        <w:t xml:space="preserve"> </w:t>
      </w:r>
      <w:r>
        <w:rPr>
          <w:sz w:val="23"/>
        </w:rPr>
        <w:t>break</w:t>
      </w:r>
      <w:r>
        <w:rPr>
          <w:spacing w:val="40"/>
          <w:sz w:val="23"/>
        </w:rPr>
        <w:t xml:space="preserve"> </w:t>
      </w:r>
      <w:r>
        <w:rPr>
          <w:sz w:val="23"/>
        </w:rPr>
        <w:t>between</w:t>
      </w:r>
      <w:r>
        <w:rPr>
          <w:spacing w:val="40"/>
          <w:sz w:val="23"/>
        </w:rPr>
        <w:t xml:space="preserve"> </w:t>
      </w:r>
      <w:r>
        <w:rPr>
          <w:sz w:val="23"/>
        </w:rPr>
        <w:t>Geelong</w:t>
      </w:r>
      <w:r>
        <w:rPr>
          <w:spacing w:val="40"/>
          <w:sz w:val="23"/>
        </w:rPr>
        <w:t xml:space="preserve"> </w:t>
      </w:r>
      <w:r>
        <w:rPr>
          <w:sz w:val="23"/>
        </w:rPr>
        <w:t>(regional</w:t>
      </w:r>
      <w:r>
        <w:rPr>
          <w:spacing w:val="40"/>
          <w:sz w:val="23"/>
        </w:rPr>
        <w:t xml:space="preserve"> </w:t>
      </w:r>
      <w:r>
        <w:rPr>
          <w:sz w:val="23"/>
        </w:rPr>
        <w:t>Victoria)</w:t>
      </w:r>
      <w:r>
        <w:rPr>
          <w:spacing w:val="40"/>
          <w:sz w:val="23"/>
        </w:rPr>
        <w:t xml:space="preserve"> </w:t>
      </w:r>
      <w:r>
        <w:rPr>
          <w:sz w:val="23"/>
        </w:rPr>
        <w:t>and</w:t>
      </w:r>
      <w:r>
        <w:rPr>
          <w:spacing w:val="40"/>
          <w:sz w:val="23"/>
        </w:rPr>
        <w:t xml:space="preserve"> </w:t>
      </w:r>
      <w:proofErr w:type="spellStart"/>
      <w:r>
        <w:rPr>
          <w:sz w:val="23"/>
        </w:rPr>
        <w:t>Werribee</w:t>
      </w:r>
      <w:proofErr w:type="spellEnd"/>
      <w:r>
        <w:rPr>
          <w:sz w:val="23"/>
        </w:rPr>
        <w:t xml:space="preserve"> (metropolitan Melbourne).</w:t>
      </w:r>
    </w:p>
    <w:p w14:paraId="0EC504E9" w14:textId="77777777" w:rsidR="00021792" w:rsidRDefault="00000000">
      <w:pPr>
        <w:pStyle w:val="ListParagraph"/>
        <w:numPr>
          <w:ilvl w:val="0"/>
          <w:numId w:val="117"/>
        </w:numPr>
        <w:tabs>
          <w:tab w:val="left" w:pos="1185"/>
          <w:tab w:val="left" w:pos="1186"/>
        </w:tabs>
        <w:spacing w:before="122" w:line="285" w:lineRule="auto"/>
        <w:ind w:right="1797"/>
        <w:rPr>
          <w:sz w:val="23"/>
        </w:rPr>
      </w:pPr>
      <w:r>
        <w:rPr>
          <w:sz w:val="23"/>
        </w:rPr>
        <w:t>Protect</w:t>
      </w:r>
      <w:r>
        <w:rPr>
          <w:spacing w:val="39"/>
          <w:sz w:val="23"/>
        </w:rPr>
        <w:t xml:space="preserve"> </w:t>
      </w:r>
      <w:r>
        <w:rPr>
          <w:sz w:val="23"/>
        </w:rPr>
        <w:t>green</w:t>
      </w:r>
      <w:r>
        <w:rPr>
          <w:spacing w:val="39"/>
          <w:sz w:val="23"/>
        </w:rPr>
        <w:t xml:space="preserve"> </w:t>
      </w:r>
      <w:r>
        <w:rPr>
          <w:sz w:val="23"/>
        </w:rPr>
        <w:t>wedge</w:t>
      </w:r>
      <w:r>
        <w:rPr>
          <w:spacing w:val="39"/>
          <w:sz w:val="23"/>
        </w:rPr>
        <w:t xml:space="preserve"> </w:t>
      </w:r>
      <w:r>
        <w:rPr>
          <w:sz w:val="23"/>
        </w:rPr>
        <w:t>and</w:t>
      </w:r>
      <w:r>
        <w:rPr>
          <w:spacing w:val="39"/>
          <w:sz w:val="23"/>
        </w:rPr>
        <w:t xml:space="preserve"> </w:t>
      </w:r>
      <w:r>
        <w:rPr>
          <w:sz w:val="23"/>
        </w:rPr>
        <w:t>rural</w:t>
      </w:r>
      <w:r>
        <w:rPr>
          <w:spacing w:val="39"/>
          <w:sz w:val="23"/>
        </w:rPr>
        <w:t xml:space="preserve"> </w:t>
      </w:r>
      <w:r>
        <w:rPr>
          <w:sz w:val="23"/>
        </w:rPr>
        <w:t>landscapes,</w:t>
      </w:r>
      <w:r>
        <w:rPr>
          <w:spacing w:val="39"/>
          <w:sz w:val="23"/>
        </w:rPr>
        <w:t xml:space="preserve"> </w:t>
      </w:r>
      <w:r>
        <w:rPr>
          <w:sz w:val="23"/>
        </w:rPr>
        <w:t>as</w:t>
      </w:r>
      <w:r>
        <w:rPr>
          <w:spacing w:val="39"/>
          <w:sz w:val="23"/>
        </w:rPr>
        <w:t xml:space="preserve"> </w:t>
      </w:r>
      <w:r>
        <w:rPr>
          <w:sz w:val="23"/>
        </w:rPr>
        <w:t>well</w:t>
      </w:r>
      <w:r>
        <w:rPr>
          <w:spacing w:val="39"/>
          <w:sz w:val="23"/>
        </w:rPr>
        <w:t xml:space="preserve"> </w:t>
      </w:r>
      <w:r>
        <w:rPr>
          <w:sz w:val="23"/>
        </w:rPr>
        <w:t>as</w:t>
      </w:r>
      <w:r>
        <w:rPr>
          <w:spacing w:val="39"/>
          <w:sz w:val="23"/>
        </w:rPr>
        <w:t xml:space="preserve"> </w:t>
      </w:r>
      <w:r>
        <w:rPr>
          <w:sz w:val="23"/>
        </w:rPr>
        <w:t>cultural</w:t>
      </w:r>
      <w:r>
        <w:rPr>
          <w:spacing w:val="39"/>
          <w:sz w:val="23"/>
        </w:rPr>
        <w:t xml:space="preserve"> </w:t>
      </w:r>
      <w:r>
        <w:rPr>
          <w:sz w:val="23"/>
        </w:rPr>
        <w:t>and</w:t>
      </w:r>
      <w:r>
        <w:rPr>
          <w:spacing w:val="39"/>
          <w:sz w:val="23"/>
        </w:rPr>
        <w:t xml:space="preserve"> </w:t>
      </w:r>
      <w:r>
        <w:rPr>
          <w:sz w:val="23"/>
        </w:rPr>
        <w:t>environmental</w:t>
      </w:r>
      <w:r>
        <w:rPr>
          <w:spacing w:val="39"/>
          <w:sz w:val="23"/>
        </w:rPr>
        <w:t xml:space="preserve"> </w:t>
      </w:r>
      <w:r>
        <w:rPr>
          <w:sz w:val="23"/>
        </w:rPr>
        <w:t>features of identified value.</w:t>
      </w:r>
    </w:p>
    <w:p w14:paraId="375A2288" w14:textId="77777777" w:rsidR="00021792" w:rsidRDefault="00000000">
      <w:pPr>
        <w:pStyle w:val="ListParagraph"/>
        <w:numPr>
          <w:ilvl w:val="0"/>
          <w:numId w:val="117"/>
        </w:numPr>
        <w:tabs>
          <w:tab w:val="left" w:pos="1185"/>
          <w:tab w:val="left" w:pos="1186"/>
        </w:tabs>
        <w:spacing w:before="121"/>
        <w:ind w:hanging="568"/>
        <w:rPr>
          <w:sz w:val="23"/>
        </w:rPr>
      </w:pPr>
      <w:r>
        <w:rPr>
          <w:sz w:val="23"/>
        </w:rPr>
        <w:t>Protect</w:t>
      </w:r>
      <w:r>
        <w:rPr>
          <w:spacing w:val="31"/>
          <w:sz w:val="23"/>
        </w:rPr>
        <w:t xml:space="preserve"> </w:t>
      </w:r>
      <w:r>
        <w:rPr>
          <w:sz w:val="23"/>
        </w:rPr>
        <w:t>ongoing</w:t>
      </w:r>
      <w:r>
        <w:rPr>
          <w:spacing w:val="34"/>
          <w:sz w:val="23"/>
        </w:rPr>
        <w:t xml:space="preserve"> </w:t>
      </w:r>
      <w:r>
        <w:rPr>
          <w:sz w:val="23"/>
        </w:rPr>
        <w:t>and</w:t>
      </w:r>
      <w:r>
        <w:rPr>
          <w:spacing w:val="34"/>
          <w:sz w:val="23"/>
        </w:rPr>
        <w:t xml:space="preserve"> </w:t>
      </w:r>
      <w:r>
        <w:rPr>
          <w:sz w:val="23"/>
        </w:rPr>
        <w:t>future</w:t>
      </w:r>
      <w:r>
        <w:rPr>
          <w:spacing w:val="33"/>
          <w:sz w:val="23"/>
        </w:rPr>
        <w:t xml:space="preserve"> </w:t>
      </w:r>
      <w:r>
        <w:rPr>
          <w:sz w:val="23"/>
        </w:rPr>
        <w:t>operations</w:t>
      </w:r>
      <w:r>
        <w:rPr>
          <w:spacing w:val="34"/>
          <w:sz w:val="23"/>
        </w:rPr>
        <w:t xml:space="preserve"> </w:t>
      </w:r>
      <w:r>
        <w:rPr>
          <w:sz w:val="23"/>
        </w:rPr>
        <w:t>of</w:t>
      </w:r>
      <w:r>
        <w:rPr>
          <w:spacing w:val="34"/>
          <w:sz w:val="23"/>
        </w:rPr>
        <w:t xml:space="preserve"> </w:t>
      </w:r>
      <w:r>
        <w:rPr>
          <w:sz w:val="23"/>
        </w:rPr>
        <w:t>the</w:t>
      </w:r>
      <w:r>
        <w:rPr>
          <w:spacing w:val="33"/>
          <w:sz w:val="23"/>
        </w:rPr>
        <w:t xml:space="preserve"> </w:t>
      </w:r>
      <w:r>
        <w:rPr>
          <w:sz w:val="23"/>
        </w:rPr>
        <w:t>Western</w:t>
      </w:r>
      <w:r>
        <w:rPr>
          <w:spacing w:val="34"/>
          <w:sz w:val="23"/>
        </w:rPr>
        <w:t xml:space="preserve"> </w:t>
      </w:r>
      <w:r>
        <w:rPr>
          <w:sz w:val="23"/>
        </w:rPr>
        <w:t>Treatment</w:t>
      </w:r>
      <w:r>
        <w:rPr>
          <w:spacing w:val="34"/>
          <w:sz w:val="23"/>
        </w:rPr>
        <w:t xml:space="preserve"> </w:t>
      </w:r>
      <w:r>
        <w:rPr>
          <w:spacing w:val="-2"/>
          <w:sz w:val="23"/>
        </w:rPr>
        <w:t>Plant.</w:t>
      </w:r>
    </w:p>
    <w:p w14:paraId="17EB849D" w14:textId="77777777" w:rsidR="00021792" w:rsidRDefault="00000000">
      <w:pPr>
        <w:pStyle w:val="ListParagraph"/>
        <w:numPr>
          <w:ilvl w:val="0"/>
          <w:numId w:val="117"/>
        </w:numPr>
        <w:tabs>
          <w:tab w:val="left" w:pos="1185"/>
          <w:tab w:val="left" w:pos="1186"/>
        </w:tabs>
        <w:spacing w:line="285" w:lineRule="auto"/>
        <w:ind w:right="3122"/>
        <w:rPr>
          <w:sz w:val="23"/>
        </w:rPr>
      </w:pPr>
      <w:r>
        <w:rPr>
          <w:sz w:val="23"/>
        </w:rPr>
        <w:t>Protect</w:t>
      </w:r>
      <w:r>
        <w:rPr>
          <w:spacing w:val="40"/>
          <w:sz w:val="23"/>
        </w:rPr>
        <w:t xml:space="preserve"> </w:t>
      </w:r>
      <w:r>
        <w:rPr>
          <w:sz w:val="23"/>
        </w:rPr>
        <w:t>ongoing</w:t>
      </w:r>
      <w:r>
        <w:rPr>
          <w:spacing w:val="40"/>
          <w:sz w:val="23"/>
        </w:rPr>
        <w:t xml:space="preserve"> </w:t>
      </w:r>
      <w:r>
        <w:rPr>
          <w:sz w:val="23"/>
        </w:rPr>
        <w:t>and</w:t>
      </w:r>
      <w:r>
        <w:rPr>
          <w:spacing w:val="40"/>
          <w:sz w:val="23"/>
        </w:rPr>
        <w:t xml:space="preserve"> </w:t>
      </w:r>
      <w:r>
        <w:rPr>
          <w:sz w:val="23"/>
        </w:rPr>
        <w:t>future</w:t>
      </w:r>
      <w:r>
        <w:rPr>
          <w:spacing w:val="40"/>
          <w:sz w:val="23"/>
        </w:rPr>
        <w:t xml:space="preserve"> </w:t>
      </w:r>
      <w:r>
        <w:rPr>
          <w:sz w:val="23"/>
        </w:rPr>
        <w:t>expanded</w:t>
      </w:r>
      <w:r>
        <w:rPr>
          <w:spacing w:val="40"/>
          <w:sz w:val="23"/>
        </w:rPr>
        <w:t xml:space="preserve"> </w:t>
      </w:r>
      <w:r>
        <w:rPr>
          <w:sz w:val="23"/>
        </w:rPr>
        <w:t>functional</w:t>
      </w:r>
      <w:r>
        <w:rPr>
          <w:spacing w:val="40"/>
          <w:sz w:val="23"/>
        </w:rPr>
        <w:t xml:space="preserve"> </w:t>
      </w:r>
      <w:r>
        <w:rPr>
          <w:sz w:val="23"/>
        </w:rPr>
        <w:t>operations</w:t>
      </w:r>
      <w:r>
        <w:rPr>
          <w:spacing w:val="40"/>
          <w:sz w:val="23"/>
        </w:rPr>
        <w:t xml:space="preserve"> </w:t>
      </w:r>
      <w:r>
        <w:rPr>
          <w:sz w:val="23"/>
        </w:rPr>
        <w:t>of</w:t>
      </w:r>
      <w:r>
        <w:rPr>
          <w:spacing w:val="40"/>
          <w:sz w:val="23"/>
        </w:rPr>
        <w:t xml:space="preserve"> </w:t>
      </w:r>
      <w:r>
        <w:rPr>
          <w:sz w:val="23"/>
        </w:rPr>
        <w:t>Avalon</w:t>
      </w:r>
      <w:r>
        <w:rPr>
          <w:spacing w:val="40"/>
          <w:sz w:val="23"/>
        </w:rPr>
        <w:t xml:space="preserve"> </w:t>
      </w:r>
      <w:r>
        <w:rPr>
          <w:sz w:val="23"/>
        </w:rPr>
        <w:t>Airport as per Avalon Airport, Master Plan.</w:t>
      </w:r>
    </w:p>
    <w:p w14:paraId="414B4045" w14:textId="77777777" w:rsidR="00021792" w:rsidRDefault="00000000">
      <w:pPr>
        <w:pStyle w:val="ListParagraph"/>
        <w:numPr>
          <w:ilvl w:val="0"/>
          <w:numId w:val="117"/>
        </w:numPr>
        <w:tabs>
          <w:tab w:val="left" w:pos="1185"/>
          <w:tab w:val="left" w:pos="1186"/>
        </w:tabs>
        <w:spacing w:before="121" w:line="285" w:lineRule="auto"/>
        <w:ind w:right="2575"/>
        <w:rPr>
          <w:sz w:val="23"/>
        </w:rPr>
      </w:pPr>
      <w:r>
        <w:rPr>
          <w:sz w:val="23"/>
        </w:rPr>
        <w:t>Focus</w:t>
      </w:r>
      <w:r>
        <w:rPr>
          <w:spacing w:val="40"/>
          <w:sz w:val="23"/>
        </w:rPr>
        <w:t xml:space="preserve"> </w:t>
      </w:r>
      <w:r>
        <w:rPr>
          <w:sz w:val="23"/>
        </w:rPr>
        <w:t>appropriate</w:t>
      </w:r>
      <w:r>
        <w:rPr>
          <w:spacing w:val="40"/>
          <w:sz w:val="23"/>
        </w:rPr>
        <w:t xml:space="preserve"> </w:t>
      </w:r>
      <w:r>
        <w:rPr>
          <w:sz w:val="23"/>
        </w:rPr>
        <w:t>commercial</w:t>
      </w:r>
      <w:r>
        <w:rPr>
          <w:spacing w:val="40"/>
          <w:sz w:val="23"/>
        </w:rPr>
        <w:t xml:space="preserve"> </w:t>
      </w:r>
      <w:r>
        <w:rPr>
          <w:sz w:val="23"/>
        </w:rPr>
        <w:t>and</w:t>
      </w:r>
      <w:r>
        <w:rPr>
          <w:spacing w:val="40"/>
          <w:sz w:val="23"/>
        </w:rPr>
        <w:t xml:space="preserve"> </w:t>
      </w:r>
      <w:r>
        <w:rPr>
          <w:sz w:val="23"/>
        </w:rPr>
        <w:t>industrial</w:t>
      </w:r>
      <w:r>
        <w:rPr>
          <w:spacing w:val="40"/>
          <w:sz w:val="23"/>
        </w:rPr>
        <w:t xml:space="preserve"> </w:t>
      </w:r>
      <w:r>
        <w:rPr>
          <w:sz w:val="23"/>
        </w:rPr>
        <w:t>development</w:t>
      </w:r>
      <w:r>
        <w:rPr>
          <w:spacing w:val="40"/>
          <w:sz w:val="23"/>
        </w:rPr>
        <w:t xml:space="preserve"> </w:t>
      </w:r>
      <w:r>
        <w:rPr>
          <w:sz w:val="23"/>
        </w:rPr>
        <w:t>within</w:t>
      </w:r>
      <w:r>
        <w:rPr>
          <w:spacing w:val="40"/>
          <w:sz w:val="23"/>
        </w:rPr>
        <w:t xml:space="preserve"> </w:t>
      </w:r>
      <w:r>
        <w:rPr>
          <w:sz w:val="23"/>
        </w:rPr>
        <w:t>and</w:t>
      </w:r>
      <w:r>
        <w:rPr>
          <w:spacing w:val="40"/>
          <w:sz w:val="23"/>
        </w:rPr>
        <w:t xml:space="preserve"> </w:t>
      </w:r>
      <w:r>
        <w:rPr>
          <w:sz w:val="23"/>
        </w:rPr>
        <w:t>surrounding Avalon</w:t>
      </w:r>
      <w:r>
        <w:rPr>
          <w:spacing w:val="40"/>
          <w:sz w:val="23"/>
        </w:rPr>
        <w:t xml:space="preserve"> </w:t>
      </w:r>
      <w:r>
        <w:rPr>
          <w:sz w:val="23"/>
        </w:rPr>
        <w:t>Airport,</w:t>
      </w:r>
      <w:r>
        <w:rPr>
          <w:spacing w:val="40"/>
          <w:sz w:val="23"/>
        </w:rPr>
        <w:t xml:space="preserve"> </w:t>
      </w:r>
      <w:r>
        <w:rPr>
          <w:sz w:val="23"/>
        </w:rPr>
        <w:t>as</w:t>
      </w:r>
      <w:r>
        <w:rPr>
          <w:spacing w:val="40"/>
          <w:sz w:val="23"/>
        </w:rPr>
        <w:t xml:space="preserve"> </w:t>
      </w:r>
      <w:r>
        <w:rPr>
          <w:sz w:val="23"/>
        </w:rPr>
        <w:t>per</w:t>
      </w:r>
      <w:r>
        <w:rPr>
          <w:spacing w:val="40"/>
          <w:sz w:val="23"/>
        </w:rPr>
        <w:t xml:space="preserve"> </w:t>
      </w:r>
      <w:r>
        <w:rPr>
          <w:sz w:val="23"/>
        </w:rPr>
        <w:t>the</w:t>
      </w:r>
      <w:r>
        <w:rPr>
          <w:spacing w:val="40"/>
          <w:sz w:val="23"/>
        </w:rPr>
        <w:t xml:space="preserve"> </w:t>
      </w:r>
      <w:r>
        <w:rPr>
          <w:sz w:val="23"/>
        </w:rPr>
        <w:t>Framework</w:t>
      </w:r>
      <w:r>
        <w:rPr>
          <w:spacing w:val="40"/>
          <w:sz w:val="23"/>
        </w:rPr>
        <w:t xml:space="preserve"> </w:t>
      </w:r>
      <w:r>
        <w:rPr>
          <w:sz w:val="23"/>
        </w:rPr>
        <w:t>Plan.</w:t>
      </w:r>
    </w:p>
    <w:p w14:paraId="7EED6A9C" w14:textId="77777777" w:rsidR="00021792" w:rsidRDefault="00000000">
      <w:pPr>
        <w:pStyle w:val="ListParagraph"/>
        <w:numPr>
          <w:ilvl w:val="0"/>
          <w:numId w:val="117"/>
        </w:numPr>
        <w:tabs>
          <w:tab w:val="left" w:pos="1185"/>
          <w:tab w:val="left" w:pos="1186"/>
        </w:tabs>
        <w:spacing w:before="122"/>
        <w:ind w:hanging="568"/>
        <w:rPr>
          <w:sz w:val="23"/>
        </w:rPr>
      </w:pPr>
      <w:r>
        <w:rPr>
          <w:sz w:val="23"/>
        </w:rPr>
        <w:t>Create</w:t>
      </w:r>
      <w:r>
        <w:rPr>
          <w:spacing w:val="35"/>
          <w:sz w:val="23"/>
        </w:rPr>
        <w:t xml:space="preserve"> </w:t>
      </w:r>
      <w:r>
        <w:rPr>
          <w:sz w:val="23"/>
        </w:rPr>
        <w:t>economic</w:t>
      </w:r>
      <w:r>
        <w:rPr>
          <w:spacing w:val="38"/>
          <w:sz w:val="23"/>
        </w:rPr>
        <w:t xml:space="preserve"> </w:t>
      </w:r>
      <w:r>
        <w:rPr>
          <w:sz w:val="23"/>
        </w:rPr>
        <w:t>development</w:t>
      </w:r>
      <w:r>
        <w:rPr>
          <w:spacing w:val="38"/>
          <w:sz w:val="23"/>
        </w:rPr>
        <w:t xml:space="preserve"> </w:t>
      </w:r>
      <w:r>
        <w:rPr>
          <w:sz w:val="23"/>
        </w:rPr>
        <w:t>and</w:t>
      </w:r>
      <w:r>
        <w:rPr>
          <w:spacing w:val="38"/>
          <w:sz w:val="23"/>
        </w:rPr>
        <w:t xml:space="preserve"> </w:t>
      </w:r>
      <w:r>
        <w:rPr>
          <w:sz w:val="23"/>
        </w:rPr>
        <w:t>employment</w:t>
      </w:r>
      <w:r>
        <w:rPr>
          <w:spacing w:val="38"/>
          <w:sz w:val="23"/>
        </w:rPr>
        <w:t xml:space="preserve"> </w:t>
      </w:r>
      <w:r>
        <w:rPr>
          <w:sz w:val="23"/>
        </w:rPr>
        <w:t>opportunities</w:t>
      </w:r>
      <w:r>
        <w:rPr>
          <w:spacing w:val="37"/>
          <w:sz w:val="23"/>
        </w:rPr>
        <w:t xml:space="preserve"> </w:t>
      </w:r>
      <w:r>
        <w:rPr>
          <w:sz w:val="23"/>
        </w:rPr>
        <w:t>in</w:t>
      </w:r>
      <w:r>
        <w:rPr>
          <w:spacing w:val="38"/>
          <w:sz w:val="23"/>
        </w:rPr>
        <w:t xml:space="preserve"> </w:t>
      </w:r>
      <w:r>
        <w:rPr>
          <w:sz w:val="23"/>
        </w:rPr>
        <w:t>the</w:t>
      </w:r>
      <w:r>
        <w:rPr>
          <w:spacing w:val="38"/>
          <w:sz w:val="23"/>
        </w:rPr>
        <w:t xml:space="preserve"> </w:t>
      </w:r>
      <w:r>
        <w:rPr>
          <w:sz w:val="23"/>
        </w:rPr>
        <w:t>northern</w:t>
      </w:r>
      <w:r>
        <w:rPr>
          <w:spacing w:val="38"/>
          <w:sz w:val="23"/>
        </w:rPr>
        <w:t xml:space="preserve"> </w:t>
      </w:r>
      <w:r>
        <w:rPr>
          <w:sz w:val="23"/>
        </w:rPr>
        <w:t>part</w:t>
      </w:r>
      <w:r>
        <w:rPr>
          <w:spacing w:val="38"/>
          <w:sz w:val="23"/>
        </w:rPr>
        <w:t xml:space="preserve"> </w:t>
      </w:r>
      <w:r>
        <w:rPr>
          <w:sz w:val="23"/>
        </w:rPr>
        <w:t>of</w:t>
      </w:r>
      <w:r>
        <w:rPr>
          <w:spacing w:val="38"/>
          <w:sz w:val="23"/>
        </w:rPr>
        <w:t xml:space="preserve"> </w:t>
      </w:r>
      <w:r>
        <w:rPr>
          <w:spacing w:val="-2"/>
          <w:sz w:val="23"/>
        </w:rPr>
        <w:t>Geelong.</w:t>
      </w:r>
    </w:p>
    <w:p w14:paraId="751FD0D0" w14:textId="77777777" w:rsidR="00021792" w:rsidRDefault="00000000">
      <w:pPr>
        <w:pStyle w:val="ListParagraph"/>
        <w:numPr>
          <w:ilvl w:val="0"/>
          <w:numId w:val="117"/>
        </w:numPr>
        <w:tabs>
          <w:tab w:val="left" w:pos="1185"/>
          <w:tab w:val="left" w:pos="1186"/>
        </w:tabs>
        <w:spacing w:before="170" w:line="285" w:lineRule="auto"/>
        <w:ind w:right="1182"/>
        <w:rPr>
          <w:sz w:val="23"/>
        </w:rPr>
      </w:pPr>
      <w:r>
        <w:rPr>
          <w:sz w:val="23"/>
        </w:rPr>
        <w:t>Highlight</w:t>
      </w:r>
      <w:r>
        <w:rPr>
          <w:spacing w:val="40"/>
          <w:sz w:val="23"/>
        </w:rPr>
        <w:t xml:space="preserve"> </w:t>
      </w:r>
      <w:r>
        <w:rPr>
          <w:sz w:val="23"/>
        </w:rPr>
        <w:t>the</w:t>
      </w:r>
      <w:r>
        <w:rPr>
          <w:spacing w:val="40"/>
          <w:sz w:val="23"/>
        </w:rPr>
        <w:t xml:space="preserve"> </w:t>
      </w:r>
      <w:r>
        <w:rPr>
          <w:sz w:val="23"/>
        </w:rPr>
        <w:t>ongoing</w:t>
      </w:r>
      <w:r>
        <w:rPr>
          <w:spacing w:val="40"/>
          <w:sz w:val="23"/>
        </w:rPr>
        <w:t xml:space="preserve"> </w:t>
      </w:r>
      <w:r>
        <w:rPr>
          <w:sz w:val="23"/>
        </w:rPr>
        <w:t>importance</w:t>
      </w:r>
      <w:r>
        <w:rPr>
          <w:spacing w:val="40"/>
          <w:sz w:val="23"/>
        </w:rPr>
        <w:t xml:space="preserve"> </w:t>
      </w:r>
      <w:r>
        <w:rPr>
          <w:sz w:val="23"/>
        </w:rPr>
        <w:t>of</w:t>
      </w:r>
      <w:r>
        <w:rPr>
          <w:spacing w:val="40"/>
          <w:sz w:val="23"/>
        </w:rPr>
        <w:t xml:space="preserve"> </w:t>
      </w:r>
      <w:r>
        <w:rPr>
          <w:sz w:val="23"/>
        </w:rPr>
        <w:t>the</w:t>
      </w:r>
      <w:r>
        <w:rPr>
          <w:spacing w:val="40"/>
          <w:sz w:val="23"/>
        </w:rPr>
        <w:t xml:space="preserve"> </w:t>
      </w:r>
      <w:r>
        <w:rPr>
          <w:sz w:val="23"/>
        </w:rPr>
        <w:t>economic</w:t>
      </w:r>
      <w:r>
        <w:rPr>
          <w:spacing w:val="40"/>
          <w:sz w:val="23"/>
        </w:rPr>
        <w:t xml:space="preserve"> </w:t>
      </w:r>
      <w:r>
        <w:rPr>
          <w:sz w:val="23"/>
        </w:rPr>
        <w:t>and</w:t>
      </w:r>
      <w:r>
        <w:rPr>
          <w:spacing w:val="40"/>
          <w:sz w:val="23"/>
        </w:rPr>
        <w:t xml:space="preserve"> </w:t>
      </w:r>
      <w:r>
        <w:rPr>
          <w:sz w:val="23"/>
        </w:rPr>
        <w:t>transport</w:t>
      </w:r>
      <w:r>
        <w:rPr>
          <w:spacing w:val="40"/>
          <w:sz w:val="23"/>
        </w:rPr>
        <w:t xml:space="preserve"> </w:t>
      </w:r>
      <w:r>
        <w:rPr>
          <w:sz w:val="23"/>
        </w:rPr>
        <w:t>connections</w:t>
      </w:r>
      <w:r>
        <w:rPr>
          <w:spacing w:val="40"/>
          <w:sz w:val="23"/>
        </w:rPr>
        <w:t xml:space="preserve"> </w:t>
      </w:r>
      <w:r>
        <w:rPr>
          <w:sz w:val="23"/>
        </w:rPr>
        <w:t>between</w:t>
      </w:r>
      <w:r>
        <w:rPr>
          <w:spacing w:val="40"/>
          <w:sz w:val="23"/>
        </w:rPr>
        <w:t xml:space="preserve"> </w:t>
      </w:r>
      <w:proofErr w:type="spellStart"/>
      <w:r>
        <w:rPr>
          <w:sz w:val="23"/>
        </w:rPr>
        <w:t>Werribee</w:t>
      </w:r>
      <w:proofErr w:type="spellEnd"/>
      <w:r>
        <w:rPr>
          <w:sz w:val="23"/>
        </w:rPr>
        <w:t xml:space="preserve"> and Geelong.</w:t>
      </w:r>
    </w:p>
    <w:p w14:paraId="609ABC5D" w14:textId="77777777" w:rsidR="00021792" w:rsidRDefault="00000000">
      <w:pPr>
        <w:pStyle w:val="ListParagraph"/>
        <w:numPr>
          <w:ilvl w:val="0"/>
          <w:numId w:val="117"/>
        </w:numPr>
        <w:tabs>
          <w:tab w:val="left" w:pos="1186"/>
        </w:tabs>
        <w:spacing w:before="122"/>
        <w:ind w:hanging="568"/>
        <w:rPr>
          <w:sz w:val="23"/>
        </w:rPr>
      </w:pPr>
      <w:r>
        <w:rPr>
          <w:sz w:val="23"/>
        </w:rPr>
        <w:t>Protect</w:t>
      </w:r>
      <w:r>
        <w:rPr>
          <w:spacing w:val="26"/>
          <w:sz w:val="23"/>
        </w:rPr>
        <w:t xml:space="preserve"> </w:t>
      </w:r>
      <w:r>
        <w:rPr>
          <w:sz w:val="23"/>
        </w:rPr>
        <w:t>and</w:t>
      </w:r>
      <w:r>
        <w:rPr>
          <w:spacing w:val="27"/>
          <w:sz w:val="23"/>
        </w:rPr>
        <w:t xml:space="preserve"> </w:t>
      </w:r>
      <w:r>
        <w:rPr>
          <w:sz w:val="23"/>
        </w:rPr>
        <w:t>enhance</w:t>
      </w:r>
      <w:r>
        <w:rPr>
          <w:spacing w:val="27"/>
          <w:sz w:val="23"/>
        </w:rPr>
        <w:t xml:space="preserve"> </w:t>
      </w:r>
      <w:r>
        <w:rPr>
          <w:sz w:val="23"/>
        </w:rPr>
        <w:t>traffic</w:t>
      </w:r>
      <w:r>
        <w:rPr>
          <w:spacing w:val="27"/>
          <w:sz w:val="23"/>
        </w:rPr>
        <w:t xml:space="preserve"> </w:t>
      </w:r>
      <w:r>
        <w:rPr>
          <w:sz w:val="23"/>
        </w:rPr>
        <w:t>movement</w:t>
      </w:r>
      <w:r>
        <w:rPr>
          <w:spacing w:val="27"/>
          <w:sz w:val="23"/>
        </w:rPr>
        <w:t xml:space="preserve"> </w:t>
      </w:r>
      <w:r>
        <w:rPr>
          <w:sz w:val="23"/>
        </w:rPr>
        <w:t>on</w:t>
      </w:r>
      <w:r>
        <w:rPr>
          <w:spacing w:val="27"/>
          <w:sz w:val="23"/>
        </w:rPr>
        <w:t xml:space="preserve"> </w:t>
      </w:r>
      <w:r>
        <w:rPr>
          <w:sz w:val="23"/>
        </w:rPr>
        <w:t>major</w:t>
      </w:r>
      <w:r>
        <w:rPr>
          <w:spacing w:val="26"/>
          <w:sz w:val="23"/>
        </w:rPr>
        <w:t xml:space="preserve"> </w:t>
      </w:r>
      <w:r>
        <w:rPr>
          <w:sz w:val="23"/>
        </w:rPr>
        <w:t>roads</w:t>
      </w:r>
      <w:r>
        <w:rPr>
          <w:spacing w:val="27"/>
          <w:sz w:val="23"/>
        </w:rPr>
        <w:t xml:space="preserve"> </w:t>
      </w:r>
      <w:r>
        <w:rPr>
          <w:sz w:val="23"/>
        </w:rPr>
        <w:t>(current</w:t>
      </w:r>
      <w:r>
        <w:rPr>
          <w:spacing w:val="27"/>
          <w:sz w:val="23"/>
        </w:rPr>
        <w:t xml:space="preserve"> </w:t>
      </w:r>
      <w:r>
        <w:rPr>
          <w:sz w:val="23"/>
        </w:rPr>
        <w:t>and</w:t>
      </w:r>
      <w:r>
        <w:rPr>
          <w:spacing w:val="27"/>
          <w:sz w:val="23"/>
        </w:rPr>
        <w:t xml:space="preserve"> </w:t>
      </w:r>
      <w:r>
        <w:rPr>
          <w:sz w:val="23"/>
        </w:rPr>
        <w:t>proposed)</w:t>
      </w:r>
      <w:r>
        <w:rPr>
          <w:spacing w:val="27"/>
          <w:sz w:val="23"/>
        </w:rPr>
        <w:t xml:space="preserve"> </w:t>
      </w:r>
      <w:r>
        <w:rPr>
          <w:sz w:val="23"/>
        </w:rPr>
        <w:t>and</w:t>
      </w:r>
      <w:r>
        <w:rPr>
          <w:spacing w:val="27"/>
          <w:sz w:val="23"/>
        </w:rPr>
        <w:t xml:space="preserve"> </w:t>
      </w:r>
      <w:r>
        <w:rPr>
          <w:sz w:val="23"/>
        </w:rPr>
        <w:t>rail</w:t>
      </w:r>
      <w:r>
        <w:rPr>
          <w:spacing w:val="27"/>
          <w:sz w:val="23"/>
        </w:rPr>
        <w:t xml:space="preserve"> </w:t>
      </w:r>
      <w:r>
        <w:rPr>
          <w:spacing w:val="-2"/>
          <w:sz w:val="23"/>
        </w:rPr>
        <w:t>corridors.</w:t>
      </w:r>
    </w:p>
    <w:p w14:paraId="2B391EEB" w14:textId="77777777" w:rsidR="00021792" w:rsidRDefault="00000000">
      <w:pPr>
        <w:pStyle w:val="ListParagraph"/>
        <w:numPr>
          <w:ilvl w:val="0"/>
          <w:numId w:val="117"/>
        </w:numPr>
        <w:tabs>
          <w:tab w:val="left" w:pos="1185"/>
          <w:tab w:val="left" w:pos="1186"/>
        </w:tabs>
        <w:ind w:hanging="568"/>
        <w:rPr>
          <w:sz w:val="23"/>
        </w:rPr>
      </w:pPr>
      <w:r>
        <w:rPr>
          <w:sz w:val="23"/>
        </w:rPr>
        <w:t>Avoid</w:t>
      </w:r>
      <w:r>
        <w:rPr>
          <w:spacing w:val="39"/>
          <w:sz w:val="23"/>
        </w:rPr>
        <w:t xml:space="preserve"> </w:t>
      </w:r>
      <w:r>
        <w:rPr>
          <w:sz w:val="23"/>
        </w:rPr>
        <w:t>residential</w:t>
      </w:r>
      <w:r>
        <w:rPr>
          <w:spacing w:val="40"/>
          <w:sz w:val="23"/>
        </w:rPr>
        <w:t xml:space="preserve"> </w:t>
      </w:r>
      <w:r>
        <w:rPr>
          <w:sz w:val="23"/>
        </w:rPr>
        <w:t>development</w:t>
      </w:r>
      <w:r>
        <w:rPr>
          <w:spacing w:val="40"/>
          <w:sz w:val="23"/>
        </w:rPr>
        <w:t xml:space="preserve"> </w:t>
      </w:r>
      <w:r>
        <w:rPr>
          <w:sz w:val="23"/>
        </w:rPr>
        <w:t>within</w:t>
      </w:r>
      <w:r>
        <w:rPr>
          <w:spacing w:val="39"/>
          <w:sz w:val="23"/>
        </w:rPr>
        <w:t xml:space="preserve"> </w:t>
      </w:r>
      <w:r>
        <w:rPr>
          <w:sz w:val="23"/>
        </w:rPr>
        <w:t>the</w:t>
      </w:r>
      <w:r>
        <w:rPr>
          <w:spacing w:val="40"/>
          <w:sz w:val="23"/>
        </w:rPr>
        <w:t xml:space="preserve"> </w:t>
      </w:r>
      <w:r>
        <w:rPr>
          <w:sz w:val="23"/>
        </w:rPr>
        <w:t>Avalon</w:t>
      </w:r>
      <w:r>
        <w:rPr>
          <w:spacing w:val="40"/>
          <w:sz w:val="23"/>
        </w:rPr>
        <w:t xml:space="preserve"> </w:t>
      </w:r>
      <w:r>
        <w:rPr>
          <w:spacing w:val="-2"/>
          <w:sz w:val="23"/>
        </w:rPr>
        <w:t>Corridor.</w:t>
      </w:r>
    </w:p>
    <w:p w14:paraId="4963DCC3" w14:textId="77777777" w:rsidR="00021792" w:rsidRDefault="00000000">
      <w:pPr>
        <w:pStyle w:val="ListParagraph"/>
        <w:numPr>
          <w:ilvl w:val="0"/>
          <w:numId w:val="117"/>
        </w:numPr>
        <w:tabs>
          <w:tab w:val="left" w:pos="1185"/>
          <w:tab w:val="left" w:pos="1186"/>
        </w:tabs>
        <w:spacing w:before="170" w:line="285" w:lineRule="auto"/>
        <w:ind w:right="1376"/>
        <w:rPr>
          <w:sz w:val="23"/>
        </w:rPr>
      </w:pPr>
      <w:r>
        <w:rPr>
          <w:sz w:val="23"/>
        </w:rPr>
        <w:t>Protect</w:t>
      </w:r>
      <w:r>
        <w:rPr>
          <w:spacing w:val="40"/>
          <w:sz w:val="23"/>
        </w:rPr>
        <w:t xml:space="preserve"> </w:t>
      </w:r>
      <w:r>
        <w:rPr>
          <w:sz w:val="23"/>
        </w:rPr>
        <w:t>areas</w:t>
      </w:r>
      <w:r>
        <w:rPr>
          <w:spacing w:val="40"/>
          <w:sz w:val="23"/>
        </w:rPr>
        <w:t xml:space="preserve"> </w:t>
      </w:r>
      <w:r>
        <w:rPr>
          <w:sz w:val="23"/>
        </w:rPr>
        <w:t>of</w:t>
      </w:r>
      <w:r>
        <w:rPr>
          <w:spacing w:val="40"/>
          <w:sz w:val="23"/>
        </w:rPr>
        <w:t xml:space="preserve"> </w:t>
      </w:r>
      <w:r>
        <w:rPr>
          <w:sz w:val="23"/>
        </w:rPr>
        <w:t>acknowledged</w:t>
      </w:r>
      <w:r>
        <w:rPr>
          <w:spacing w:val="40"/>
          <w:sz w:val="23"/>
        </w:rPr>
        <w:t xml:space="preserve"> </w:t>
      </w:r>
      <w:r>
        <w:rPr>
          <w:sz w:val="23"/>
        </w:rPr>
        <w:t>environmental</w:t>
      </w:r>
      <w:r>
        <w:rPr>
          <w:spacing w:val="40"/>
          <w:sz w:val="23"/>
        </w:rPr>
        <w:t xml:space="preserve"> </w:t>
      </w:r>
      <w:r>
        <w:rPr>
          <w:sz w:val="23"/>
        </w:rPr>
        <w:t>value</w:t>
      </w:r>
      <w:r>
        <w:rPr>
          <w:spacing w:val="40"/>
          <w:sz w:val="23"/>
        </w:rPr>
        <w:t xml:space="preserve"> </w:t>
      </w:r>
      <w:r>
        <w:rPr>
          <w:sz w:val="23"/>
        </w:rPr>
        <w:t>including</w:t>
      </w:r>
      <w:r>
        <w:rPr>
          <w:spacing w:val="40"/>
          <w:sz w:val="23"/>
        </w:rPr>
        <w:t xml:space="preserve"> </w:t>
      </w:r>
      <w:r>
        <w:rPr>
          <w:sz w:val="23"/>
        </w:rPr>
        <w:t>coastline</w:t>
      </w:r>
      <w:r>
        <w:rPr>
          <w:spacing w:val="40"/>
          <w:sz w:val="23"/>
        </w:rPr>
        <w:t xml:space="preserve"> </w:t>
      </w:r>
      <w:r>
        <w:rPr>
          <w:sz w:val="23"/>
        </w:rPr>
        <w:t>and</w:t>
      </w:r>
      <w:r>
        <w:rPr>
          <w:spacing w:val="40"/>
          <w:sz w:val="23"/>
        </w:rPr>
        <w:t xml:space="preserve"> </w:t>
      </w:r>
      <w:r>
        <w:rPr>
          <w:sz w:val="23"/>
        </w:rPr>
        <w:t>Ramsar</w:t>
      </w:r>
      <w:r>
        <w:rPr>
          <w:spacing w:val="40"/>
          <w:sz w:val="23"/>
        </w:rPr>
        <w:t xml:space="preserve"> </w:t>
      </w:r>
      <w:r>
        <w:rPr>
          <w:sz w:val="23"/>
        </w:rPr>
        <w:t>wetlands and grasslands (Figure 15).</w:t>
      </w:r>
    </w:p>
    <w:p w14:paraId="1718F1F2" w14:textId="77777777" w:rsidR="00021792" w:rsidRDefault="00000000">
      <w:pPr>
        <w:pStyle w:val="ListParagraph"/>
        <w:numPr>
          <w:ilvl w:val="0"/>
          <w:numId w:val="117"/>
        </w:numPr>
        <w:tabs>
          <w:tab w:val="left" w:pos="1185"/>
          <w:tab w:val="left" w:pos="1186"/>
        </w:tabs>
        <w:spacing w:before="122"/>
        <w:ind w:hanging="568"/>
        <w:rPr>
          <w:sz w:val="23"/>
        </w:rPr>
      </w:pPr>
      <w:r>
        <w:rPr>
          <w:sz w:val="23"/>
        </w:rPr>
        <w:t>Protect</w:t>
      </w:r>
      <w:r>
        <w:rPr>
          <w:spacing w:val="37"/>
          <w:sz w:val="23"/>
        </w:rPr>
        <w:t xml:space="preserve"> </w:t>
      </w:r>
      <w:proofErr w:type="spellStart"/>
      <w:r>
        <w:rPr>
          <w:sz w:val="23"/>
        </w:rPr>
        <w:t>Wadawurrung</w:t>
      </w:r>
      <w:proofErr w:type="spellEnd"/>
      <w:r>
        <w:rPr>
          <w:spacing w:val="39"/>
          <w:sz w:val="23"/>
        </w:rPr>
        <w:t xml:space="preserve"> </w:t>
      </w:r>
      <w:r>
        <w:rPr>
          <w:sz w:val="23"/>
        </w:rPr>
        <w:t>cultural</w:t>
      </w:r>
      <w:r>
        <w:rPr>
          <w:spacing w:val="40"/>
          <w:sz w:val="23"/>
        </w:rPr>
        <w:t xml:space="preserve"> </w:t>
      </w:r>
      <w:r>
        <w:rPr>
          <w:sz w:val="23"/>
        </w:rPr>
        <w:t>values</w:t>
      </w:r>
      <w:r>
        <w:rPr>
          <w:spacing w:val="39"/>
          <w:sz w:val="23"/>
        </w:rPr>
        <w:t xml:space="preserve"> </w:t>
      </w:r>
      <w:r>
        <w:rPr>
          <w:sz w:val="23"/>
        </w:rPr>
        <w:t>and</w:t>
      </w:r>
      <w:r>
        <w:rPr>
          <w:spacing w:val="40"/>
          <w:sz w:val="23"/>
        </w:rPr>
        <w:t xml:space="preserve"> </w:t>
      </w:r>
      <w:r>
        <w:rPr>
          <w:sz w:val="23"/>
        </w:rPr>
        <w:t>areas</w:t>
      </w:r>
      <w:r>
        <w:rPr>
          <w:spacing w:val="39"/>
          <w:sz w:val="23"/>
        </w:rPr>
        <w:t xml:space="preserve"> </w:t>
      </w:r>
      <w:r>
        <w:rPr>
          <w:sz w:val="23"/>
        </w:rPr>
        <w:t>of</w:t>
      </w:r>
      <w:r>
        <w:rPr>
          <w:spacing w:val="40"/>
          <w:sz w:val="23"/>
        </w:rPr>
        <w:t xml:space="preserve"> </w:t>
      </w:r>
      <w:r>
        <w:rPr>
          <w:sz w:val="23"/>
        </w:rPr>
        <w:t>known</w:t>
      </w:r>
      <w:r>
        <w:rPr>
          <w:spacing w:val="39"/>
          <w:sz w:val="23"/>
        </w:rPr>
        <w:t xml:space="preserve"> </w:t>
      </w:r>
      <w:r>
        <w:rPr>
          <w:sz w:val="23"/>
        </w:rPr>
        <w:t>cultural</w:t>
      </w:r>
      <w:r>
        <w:rPr>
          <w:spacing w:val="40"/>
          <w:sz w:val="23"/>
        </w:rPr>
        <w:t xml:space="preserve"> </w:t>
      </w:r>
      <w:r>
        <w:rPr>
          <w:sz w:val="23"/>
        </w:rPr>
        <w:t>heritage</w:t>
      </w:r>
      <w:r>
        <w:rPr>
          <w:spacing w:val="39"/>
          <w:sz w:val="23"/>
        </w:rPr>
        <w:t xml:space="preserve"> </w:t>
      </w:r>
      <w:r>
        <w:rPr>
          <w:sz w:val="23"/>
        </w:rPr>
        <w:t>significance,</w:t>
      </w:r>
      <w:r>
        <w:rPr>
          <w:spacing w:val="40"/>
          <w:sz w:val="23"/>
        </w:rPr>
        <w:t xml:space="preserve"> </w:t>
      </w:r>
      <w:r>
        <w:rPr>
          <w:spacing w:val="-5"/>
          <w:sz w:val="23"/>
        </w:rPr>
        <w:t>as</w:t>
      </w:r>
    </w:p>
    <w:p w14:paraId="330680DF" w14:textId="77777777" w:rsidR="00021792" w:rsidRDefault="00000000">
      <w:pPr>
        <w:pStyle w:val="BodyText"/>
        <w:spacing w:before="60" w:line="295" w:lineRule="auto"/>
        <w:ind w:left="1185" w:right="740"/>
      </w:pPr>
      <w:r>
        <w:t>well</w:t>
      </w:r>
      <w:r>
        <w:rPr>
          <w:spacing w:val="40"/>
        </w:rPr>
        <w:t xml:space="preserve"> </w:t>
      </w:r>
      <w:r>
        <w:t>as</w:t>
      </w:r>
      <w:r>
        <w:rPr>
          <w:spacing w:val="40"/>
        </w:rPr>
        <w:t xml:space="preserve"> </w:t>
      </w:r>
      <w:r>
        <w:t>post-contact</w:t>
      </w:r>
      <w:r>
        <w:rPr>
          <w:spacing w:val="40"/>
        </w:rPr>
        <w:t xml:space="preserve"> </w:t>
      </w:r>
      <w:r>
        <w:t>heritage</w:t>
      </w:r>
      <w:r>
        <w:rPr>
          <w:spacing w:val="40"/>
        </w:rPr>
        <w:t xml:space="preserve"> </w:t>
      </w:r>
      <w:r>
        <w:t>sites</w:t>
      </w:r>
      <w:r>
        <w:rPr>
          <w:spacing w:val="40"/>
        </w:rPr>
        <w:t xml:space="preserve"> </w:t>
      </w:r>
      <w:r>
        <w:t>(in</w:t>
      </w:r>
      <w:r>
        <w:rPr>
          <w:spacing w:val="40"/>
        </w:rPr>
        <w:t xml:space="preserve"> </w:t>
      </w:r>
      <w:r>
        <w:t>addition</w:t>
      </w:r>
      <w:r>
        <w:rPr>
          <w:spacing w:val="40"/>
        </w:rPr>
        <w:t xml:space="preserve"> </w:t>
      </w:r>
      <w:r>
        <w:t>to</w:t>
      </w:r>
      <w:r>
        <w:rPr>
          <w:spacing w:val="40"/>
        </w:rPr>
        <w:t xml:space="preserve"> </w:t>
      </w:r>
      <w:r>
        <w:t>undertaking</w:t>
      </w:r>
      <w:r>
        <w:rPr>
          <w:spacing w:val="40"/>
        </w:rPr>
        <w:t xml:space="preserve"> </w:t>
      </w:r>
      <w:r>
        <w:t>further</w:t>
      </w:r>
      <w:r>
        <w:rPr>
          <w:spacing w:val="40"/>
        </w:rPr>
        <w:t xml:space="preserve"> </w:t>
      </w:r>
      <w:r>
        <w:t>investigations</w:t>
      </w:r>
      <w:r>
        <w:rPr>
          <w:spacing w:val="40"/>
        </w:rPr>
        <w:t xml:space="preserve"> </w:t>
      </w:r>
      <w:r>
        <w:t>as</w:t>
      </w:r>
      <w:r>
        <w:rPr>
          <w:spacing w:val="40"/>
        </w:rPr>
        <w:t xml:space="preserve"> </w:t>
      </w:r>
      <w:r>
        <w:t>part</w:t>
      </w:r>
      <w:r>
        <w:rPr>
          <w:spacing w:val="40"/>
        </w:rPr>
        <w:t xml:space="preserve"> </w:t>
      </w:r>
      <w:r>
        <w:t>of specific</w:t>
      </w:r>
      <w:r>
        <w:rPr>
          <w:spacing w:val="40"/>
        </w:rPr>
        <w:t xml:space="preserve"> </w:t>
      </w:r>
      <w:r>
        <w:t>land</w:t>
      </w:r>
      <w:r>
        <w:rPr>
          <w:spacing w:val="40"/>
        </w:rPr>
        <w:t xml:space="preserve"> </w:t>
      </w:r>
      <w:r>
        <w:t>use</w:t>
      </w:r>
      <w:r>
        <w:rPr>
          <w:spacing w:val="40"/>
        </w:rPr>
        <w:t xml:space="preserve"> </w:t>
      </w:r>
      <w:r>
        <w:t>change</w:t>
      </w:r>
      <w:r>
        <w:rPr>
          <w:spacing w:val="40"/>
        </w:rPr>
        <w:t xml:space="preserve"> </w:t>
      </w:r>
      <w:r>
        <w:t>and</w:t>
      </w:r>
      <w:r>
        <w:rPr>
          <w:spacing w:val="40"/>
        </w:rPr>
        <w:t xml:space="preserve"> </w:t>
      </w:r>
      <w:r>
        <w:t>development</w:t>
      </w:r>
      <w:r>
        <w:rPr>
          <w:spacing w:val="40"/>
        </w:rPr>
        <w:t xml:space="preserve"> </w:t>
      </w:r>
      <w:r>
        <w:t>proposals).</w:t>
      </w:r>
    </w:p>
    <w:p w14:paraId="1B8AA815" w14:textId="77777777" w:rsidR="00021792" w:rsidRDefault="00021792">
      <w:pPr>
        <w:spacing w:line="295" w:lineRule="auto"/>
        <w:sectPr w:rsidR="00021792">
          <w:type w:val="continuous"/>
          <w:pgSz w:w="23820" w:h="16840" w:orient="landscape"/>
          <w:pgMar w:top="1920" w:right="0" w:bottom="280" w:left="80" w:header="0" w:footer="629" w:gutter="0"/>
          <w:cols w:num="2" w:space="720" w:equalWidth="0">
            <w:col w:w="11504" w:space="40"/>
            <w:col w:w="12196"/>
          </w:cols>
        </w:sectPr>
      </w:pPr>
    </w:p>
    <w:p w14:paraId="315EE288" w14:textId="77777777" w:rsidR="00021792" w:rsidRDefault="00021792">
      <w:pPr>
        <w:pStyle w:val="BodyText"/>
        <w:rPr>
          <w:sz w:val="20"/>
        </w:rPr>
      </w:pPr>
    </w:p>
    <w:p w14:paraId="20253807" w14:textId="77777777" w:rsidR="00021792" w:rsidRDefault="00021792">
      <w:pPr>
        <w:pStyle w:val="BodyText"/>
        <w:rPr>
          <w:sz w:val="20"/>
        </w:rPr>
      </w:pPr>
    </w:p>
    <w:p w14:paraId="4EE315FF" w14:textId="77777777" w:rsidR="00021792" w:rsidRDefault="00021792">
      <w:pPr>
        <w:pStyle w:val="BodyText"/>
        <w:rPr>
          <w:sz w:val="20"/>
        </w:rPr>
      </w:pPr>
    </w:p>
    <w:p w14:paraId="78CFACFA" w14:textId="77777777" w:rsidR="00021792" w:rsidRDefault="00021792">
      <w:pPr>
        <w:pStyle w:val="BodyText"/>
        <w:rPr>
          <w:sz w:val="20"/>
        </w:rPr>
      </w:pPr>
    </w:p>
    <w:p w14:paraId="522BEEC0" w14:textId="77777777" w:rsidR="00021792" w:rsidRDefault="00021792">
      <w:pPr>
        <w:pStyle w:val="BodyText"/>
        <w:rPr>
          <w:sz w:val="20"/>
        </w:rPr>
      </w:pPr>
    </w:p>
    <w:p w14:paraId="7A73265F" w14:textId="77777777" w:rsidR="00021792" w:rsidRDefault="00021792">
      <w:pPr>
        <w:pStyle w:val="BodyText"/>
        <w:rPr>
          <w:sz w:val="20"/>
        </w:rPr>
      </w:pPr>
    </w:p>
    <w:p w14:paraId="2E93F68F" w14:textId="77777777" w:rsidR="00021792" w:rsidRDefault="00021792">
      <w:pPr>
        <w:pStyle w:val="BodyText"/>
        <w:spacing w:before="9"/>
        <w:rPr>
          <w:sz w:val="21"/>
        </w:rPr>
      </w:pPr>
    </w:p>
    <w:p w14:paraId="7D66A316" w14:textId="77777777" w:rsidR="00021792" w:rsidRDefault="00021792">
      <w:pPr>
        <w:rPr>
          <w:sz w:val="21"/>
        </w:rPr>
        <w:sectPr w:rsidR="00021792">
          <w:pgSz w:w="23820" w:h="16840" w:orient="landscape"/>
          <w:pgMar w:top="1920" w:right="0" w:bottom="820" w:left="80" w:header="0" w:footer="629" w:gutter="0"/>
          <w:cols w:space="720"/>
        </w:sectPr>
      </w:pPr>
    </w:p>
    <w:p w14:paraId="658B8CB5" w14:textId="77777777" w:rsidR="00021792" w:rsidRDefault="00000000">
      <w:pPr>
        <w:pStyle w:val="BodyText"/>
        <w:spacing w:before="100" w:line="295" w:lineRule="auto"/>
        <w:ind w:left="1053" w:right="409"/>
        <w:jc w:val="both"/>
      </w:pPr>
      <w:bookmarkStart w:id="5" w:name="_bookmark3"/>
      <w:bookmarkStart w:id="6" w:name="VISION_STATEMENT_"/>
      <w:bookmarkEnd w:id="5"/>
      <w:bookmarkEnd w:id="6"/>
      <w:r>
        <w:t>Although</w:t>
      </w:r>
      <w:r>
        <w:rPr>
          <w:spacing w:val="36"/>
        </w:rPr>
        <w:t xml:space="preserve"> </w:t>
      </w:r>
      <w:r>
        <w:t>the</w:t>
      </w:r>
      <w:r>
        <w:rPr>
          <w:spacing w:val="36"/>
        </w:rPr>
        <w:t xml:space="preserve"> </w:t>
      </w:r>
      <w:r>
        <w:t>Framework</w:t>
      </w:r>
      <w:r>
        <w:rPr>
          <w:spacing w:val="36"/>
        </w:rPr>
        <w:t xml:space="preserve"> </w:t>
      </w:r>
      <w:r>
        <w:t>Plan</w:t>
      </w:r>
      <w:r>
        <w:rPr>
          <w:spacing w:val="36"/>
        </w:rPr>
        <w:t xml:space="preserve"> </w:t>
      </w:r>
      <w:r>
        <w:t>sets</w:t>
      </w:r>
      <w:r>
        <w:rPr>
          <w:spacing w:val="36"/>
        </w:rPr>
        <w:t xml:space="preserve"> </w:t>
      </w:r>
      <w:r>
        <w:t>out</w:t>
      </w:r>
      <w:r>
        <w:rPr>
          <w:spacing w:val="36"/>
        </w:rPr>
        <w:t xml:space="preserve"> </w:t>
      </w:r>
      <w:r>
        <w:t>the</w:t>
      </w:r>
      <w:r>
        <w:rPr>
          <w:spacing w:val="36"/>
        </w:rPr>
        <w:t xml:space="preserve"> </w:t>
      </w:r>
      <w:r>
        <w:t>broader</w:t>
      </w:r>
      <w:r>
        <w:rPr>
          <w:spacing w:val="36"/>
        </w:rPr>
        <w:t xml:space="preserve"> </w:t>
      </w:r>
      <w:r>
        <w:t>directions</w:t>
      </w:r>
      <w:r>
        <w:rPr>
          <w:spacing w:val="36"/>
        </w:rPr>
        <w:t xml:space="preserve"> </w:t>
      </w:r>
      <w:r>
        <w:t>for</w:t>
      </w:r>
      <w:r>
        <w:rPr>
          <w:spacing w:val="36"/>
        </w:rPr>
        <w:t xml:space="preserve"> </w:t>
      </w:r>
      <w:r>
        <w:t>land</w:t>
      </w:r>
      <w:r>
        <w:rPr>
          <w:spacing w:val="36"/>
        </w:rPr>
        <w:t xml:space="preserve"> </w:t>
      </w:r>
      <w:r>
        <w:t>use</w:t>
      </w:r>
      <w:r>
        <w:rPr>
          <w:spacing w:val="36"/>
        </w:rPr>
        <w:t xml:space="preserve"> </w:t>
      </w:r>
      <w:r>
        <w:t>and</w:t>
      </w:r>
      <w:r>
        <w:rPr>
          <w:spacing w:val="36"/>
        </w:rPr>
        <w:t xml:space="preserve"> </w:t>
      </w:r>
      <w:r>
        <w:t>development</w:t>
      </w:r>
      <w:r>
        <w:rPr>
          <w:spacing w:val="36"/>
        </w:rPr>
        <w:t xml:space="preserve"> </w:t>
      </w:r>
      <w:r>
        <w:t>within the</w:t>
      </w:r>
      <w:r>
        <w:rPr>
          <w:spacing w:val="38"/>
        </w:rPr>
        <w:t xml:space="preserve"> </w:t>
      </w:r>
      <w:r>
        <w:t>Avalon</w:t>
      </w:r>
      <w:r>
        <w:rPr>
          <w:spacing w:val="38"/>
        </w:rPr>
        <w:t xml:space="preserve"> </w:t>
      </w:r>
      <w:r>
        <w:t>Corridor,</w:t>
      </w:r>
      <w:r>
        <w:rPr>
          <w:spacing w:val="38"/>
        </w:rPr>
        <w:t xml:space="preserve"> </w:t>
      </w:r>
      <w:r>
        <w:t>it</w:t>
      </w:r>
      <w:r>
        <w:rPr>
          <w:spacing w:val="38"/>
        </w:rPr>
        <w:t xml:space="preserve"> </w:t>
      </w:r>
      <w:r>
        <w:t>cannot</w:t>
      </w:r>
      <w:r>
        <w:rPr>
          <w:spacing w:val="38"/>
        </w:rPr>
        <w:t xml:space="preserve"> </w:t>
      </w:r>
      <w:r>
        <w:t>anticipate</w:t>
      </w:r>
      <w:r>
        <w:rPr>
          <w:spacing w:val="38"/>
        </w:rPr>
        <w:t xml:space="preserve"> </w:t>
      </w:r>
      <w:r>
        <w:t>all</w:t>
      </w:r>
      <w:r>
        <w:rPr>
          <w:spacing w:val="38"/>
        </w:rPr>
        <w:t xml:space="preserve"> </w:t>
      </w:r>
      <w:r>
        <w:t>potential</w:t>
      </w:r>
      <w:r>
        <w:rPr>
          <w:spacing w:val="38"/>
        </w:rPr>
        <w:t xml:space="preserve"> </w:t>
      </w:r>
      <w:r>
        <w:t>land</w:t>
      </w:r>
      <w:r>
        <w:rPr>
          <w:spacing w:val="38"/>
        </w:rPr>
        <w:t xml:space="preserve"> </w:t>
      </w:r>
      <w:r>
        <w:t>use</w:t>
      </w:r>
      <w:r>
        <w:rPr>
          <w:spacing w:val="38"/>
        </w:rPr>
        <w:t xml:space="preserve"> </w:t>
      </w:r>
      <w:r>
        <w:t>and</w:t>
      </w:r>
      <w:r>
        <w:rPr>
          <w:spacing w:val="38"/>
        </w:rPr>
        <w:t xml:space="preserve"> </w:t>
      </w:r>
      <w:r>
        <w:t>development</w:t>
      </w:r>
      <w:r>
        <w:rPr>
          <w:spacing w:val="38"/>
        </w:rPr>
        <w:t xml:space="preserve"> </w:t>
      </w:r>
      <w:r>
        <w:t>proposals</w:t>
      </w:r>
      <w:r>
        <w:rPr>
          <w:spacing w:val="38"/>
        </w:rPr>
        <w:t xml:space="preserve"> </w:t>
      </w:r>
      <w:r>
        <w:t>of</w:t>
      </w:r>
      <w:r>
        <w:rPr>
          <w:spacing w:val="38"/>
        </w:rPr>
        <w:t xml:space="preserve"> </w:t>
      </w:r>
      <w:r>
        <w:t>state or</w:t>
      </w:r>
      <w:r>
        <w:rPr>
          <w:spacing w:val="40"/>
        </w:rPr>
        <w:t xml:space="preserve"> </w:t>
      </w:r>
      <w:r>
        <w:t>regional</w:t>
      </w:r>
      <w:r>
        <w:rPr>
          <w:spacing w:val="40"/>
        </w:rPr>
        <w:t xml:space="preserve"> </w:t>
      </w:r>
      <w:r>
        <w:t>significance.</w:t>
      </w:r>
      <w:r>
        <w:rPr>
          <w:spacing w:val="40"/>
        </w:rPr>
        <w:t xml:space="preserve"> </w:t>
      </w:r>
      <w:r>
        <w:t>Therefore,</w:t>
      </w:r>
      <w:r>
        <w:rPr>
          <w:spacing w:val="40"/>
        </w:rPr>
        <w:t xml:space="preserve"> </w:t>
      </w:r>
      <w:r>
        <w:t>it</w:t>
      </w:r>
      <w:r>
        <w:rPr>
          <w:spacing w:val="40"/>
        </w:rPr>
        <w:t xml:space="preserve"> </w:t>
      </w:r>
      <w:r>
        <w:t>needs</w:t>
      </w:r>
      <w:r>
        <w:rPr>
          <w:spacing w:val="40"/>
        </w:rPr>
        <w:t xml:space="preserve"> </w:t>
      </w:r>
      <w:r>
        <w:t>to</w:t>
      </w:r>
      <w:r>
        <w:rPr>
          <w:spacing w:val="40"/>
        </w:rPr>
        <w:t xml:space="preserve"> </w:t>
      </w:r>
      <w:r>
        <w:t>be</w:t>
      </w:r>
      <w:r>
        <w:rPr>
          <w:spacing w:val="40"/>
        </w:rPr>
        <w:t xml:space="preserve"> </w:t>
      </w:r>
      <w:r>
        <w:t>flexible</w:t>
      </w:r>
      <w:r>
        <w:rPr>
          <w:spacing w:val="40"/>
        </w:rPr>
        <w:t xml:space="preserve"> </w:t>
      </w:r>
      <w:r>
        <w:t>enough</w:t>
      </w:r>
      <w:r>
        <w:rPr>
          <w:spacing w:val="40"/>
        </w:rPr>
        <w:t xml:space="preserve"> </w:t>
      </w:r>
      <w:r>
        <w:t>to</w:t>
      </w:r>
      <w:r>
        <w:rPr>
          <w:spacing w:val="40"/>
        </w:rPr>
        <w:t xml:space="preserve"> </w:t>
      </w:r>
      <w:r>
        <w:t>be</w:t>
      </w:r>
      <w:r>
        <w:rPr>
          <w:spacing w:val="40"/>
        </w:rPr>
        <w:t xml:space="preserve"> </w:t>
      </w:r>
      <w:r>
        <w:t>able</w:t>
      </w:r>
      <w:r>
        <w:rPr>
          <w:spacing w:val="40"/>
        </w:rPr>
        <w:t xml:space="preserve"> </w:t>
      </w:r>
      <w:r>
        <w:t>to</w:t>
      </w:r>
      <w:r>
        <w:rPr>
          <w:spacing w:val="40"/>
        </w:rPr>
        <w:t xml:space="preserve"> </w:t>
      </w:r>
      <w:r>
        <w:t>consider</w:t>
      </w:r>
      <w:r>
        <w:rPr>
          <w:spacing w:val="40"/>
        </w:rPr>
        <w:t xml:space="preserve"> </w:t>
      </w:r>
      <w:proofErr w:type="gramStart"/>
      <w:r>
        <w:t>alternate</w:t>
      </w:r>
      <w:proofErr w:type="gramEnd"/>
    </w:p>
    <w:p w14:paraId="35A1F690" w14:textId="77777777" w:rsidR="00021792" w:rsidRDefault="00000000">
      <w:pPr>
        <w:pStyle w:val="BodyText"/>
        <w:spacing w:before="4" w:line="295" w:lineRule="auto"/>
        <w:ind w:left="1053"/>
        <w:jc w:val="both"/>
      </w:pPr>
      <w:r>
        <w:t>outcomes</w:t>
      </w:r>
      <w:r>
        <w:rPr>
          <w:spacing w:val="37"/>
        </w:rPr>
        <w:t xml:space="preserve"> </w:t>
      </w:r>
      <w:r>
        <w:t>which</w:t>
      </w:r>
      <w:r>
        <w:rPr>
          <w:spacing w:val="37"/>
        </w:rPr>
        <w:t xml:space="preserve"> </w:t>
      </w:r>
      <w:r>
        <w:t>have</w:t>
      </w:r>
      <w:r>
        <w:rPr>
          <w:spacing w:val="37"/>
        </w:rPr>
        <w:t xml:space="preserve"> </w:t>
      </w:r>
      <w:r>
        <w:t>not</w:t>
      </w:r>
      <w:r>
        <w:rPr>
          <w:spacing w:val="37"/>
        </w:rPr>
        <w:t xml:space="preserve"> </w:t>
      </w:r>
      <w:r>
        <w:t>previously</w:t>
      </w:r>
      <w:r>
        <w:rPr>
          <w:spacing w:val="37"/>
        </w:rPr>
        <w:t xml:space="preserve"> </w:t>
      </w:r>
      <w:r>
        <w:t>been</w:t>
      </w:r>
      <w:r>
        <w:rPr>
          <w:spacing w:val="37"/>
        </w:rPr>
        <w:t xml:space="preserve"> </w:t>
      </w:r>
      <w:r>
        <w:t>identified.</w:t>
      </w:r>
      <w:r>
        <w:rPr>
          <w:spacing w:val="37"/>
        </w:rPr>
        <w:t xml:space="preserve"> </w:t>
      </w:r>
      <w:r>
        <w:t>It</w:t>
      </w:r>
      <w:r>
        <w:rPr>
          <w:spacing w:val="37"/>
        </w:rPr>
        <w:t xml:space="preserve"> </w:t>
      </w:r>
      <w:r>
        <w:t>will</w:t>
      </w:r>
      <w:r>
        <w:rPr>
          <w:spacing w:val="37"/>
        </w:rPr>
        <w:t xml:space="preserve"> </w:t>
      </w:r>
      <w:r>
        <w:t>also</w:t>
      </w:r>
      <w:r>
        <w:rPr>
          <w:spacing w:val="37"/>
        </w:rPr>
        <w:t xml:space="preserve"> </w:t>
      </w:r>
      <w:r>
        <w:t>be</w:t>
      </w:r>
      <w:r>
        <w:rPr>
          <w:spacing w:val="37"/>
        </w:rPr>
        <w:t xml:space="preserve"> </w:t>
      </w:r>
      <w:r>
        <w:t>necessary</w:t>
      </w:r>
      <w:r>
        <w:rPr>
          <w:spacing w:val="37"/>
        </w:rPr>
        <w:t xml:space="preserve"> </w:t>
      </w:r>
      <w:r>
        <w:t>for</w:t>
      </w:r>
      <w:r>
        <w:rPr>
          <w:spacing w:val="37"/>
        </w:rPr>
        <w:t xml:space="preserve"> </w:t>
      </w:r>
      <w:r>
        <w:t>further</w:t>
      </w:r>
      <w:r>
        <w:rPr>
          <w:spacing w:val="37"/>
        </w:rPr>
        <w:t xml:space="preserve"> </w:t>
      </w:r>
      <w:r>
        <w:t>detailed</w:t>
      </w:r>
      <w:r>
        <w:rPr>
          <w:spacing w:val="37"/>
        </w:rPr>
        <w:t xml:space="preserve"> </w:t>
      </w:r>
      <w:r>
        <w:t xml:space="preserve">work to be completed, as outlined in </w:t>
      </w:r>
      <w:hyperlink w:anchor="_bookmark131" w:history="1">
        <w:r>
          <w:rPr>
            <w:u w:val="single"/>
          </w:rPr>
          <w:t>Section 16</w:t>
        </w:r>
      </w:hyperlink>
      <w:r>
        <w:t>.</w:t>
      </w:r>
    </w:p>
    <w:p w14:paraId="217CC0FD" w14:textId="77777777" w:rsidR="00021792" w:rsidRDefault="00021792">
      <w:pPr>
        <w:pStyle w:val="BodyText"/>
        <w:spacing w:before="4"/>
        <w:rPr>
          <w:sz w:val="21"/>
        </w:rPr>
      </w:pPr>
    </w:p>
    <w:p w14:paraId="4A04791C" w14:textId="77777777" w:rsidR="00021792" w:rsidRDefault="00000000">
      <w:pPr>
        <w:spacing w:line="208" w:lineRule="auto"/>
        <w:ind w:left="1053" w:right="154"/>
        <w:rPr>
          <w:rFonts w:ascii="Calibri"/>
          <w:b/>
          <w:sz w:val="32"/>
        </w:rPr>
      </w:pPr>
      <w:r>
        <w:rPr>
          <w:rFonts w:ascii="Calibri"/>
          <w:b/>
          <w:color w:val="003263"/>
          <w:sz w:val="32"/>
        </w:rPr>
        <w:t>Future</w:t>
      </w:r>
      <w:r>
        <w:rPr>
          <w:rFonts w:ascii="Calibri"/>
          <w:b/>
          <w:color w:val="003263"/>
          <w:spacing w:val="40"/>
          <w:sz w:val="32"/>
        </w:rPr>
        <w:t xml:space="preserve"> </w:t>
      </w:r>
      <w:r>
        <w:rPr>
          <w:rFonts w:ascii="Calibri"/>
          <w:b/>
          <w:color w:val="003263"/>
          <w:sz w:val="32"/>
        </w:rPr>
        <w:t>work</w:t>
      </w:r>
      <w:r>
        <w:rPr>
          <w:rFonts w:ascii="Calibri"/>
          <w:b/>
          <w:color w:val="003263"/>
          <w:spacing w:val="40"/>
          <w:sz w:val="32"/>
        </w:rPr>
        <w:t xml:space="preserve"> </w:t>
      </w:r>
      <w:r>
        <w:rPr>
          <w:rFonts w:ascii="Calibri"/>
          <w:b/>
          <w:color w:val="003263"/>
          <w:sz w:val="32"/>
        </w:rPr>
        <w:t>to</w:t>
      </w:r>
      <w:r>
        <w:rPr>
          <w:rFonts w:ascii="Calibri"/>
          <w:b/>
          <w:color w:val="003263"/>
          <w:spacing w:val="40"/>
          <w:sz w:val="32"/>
        </w:rPr>
        <w:t xml:space="preserve"> </w:t>
      </w:r>
      <w:r>
        <w:rPr>
          <w:rFonts w:ascii="Calibri"/>
          <w:b/>
          <w:color w:val="003263"/>
          <w:sz w:val="32"/>
        </w:rPr>
        <w:t>be</w:t>
      </w:r>
      <w:r>
        <w:rPr>
          <w:rFonts w:ascii="Calibri"/>
          <w:b/>
          <w:color w:val="003263"/>
          <w:spacing w:val="40"/>
          <w:sz w:val="32"/>
        </w:rPr>
        <w:t xml:space="preserve"> </w:t>
      </w:r>
      <w:r>
        <w:rPr>
          <w:rFonts w:ascii="Calibri"/>
          <w:b/>
          <w:color w:val="003263"/>
          <w:sz w:val="32"/>
        </w:rPr>
        <w:t>undertaken</w:t>
      </w:r>
      <w:r>
        <w:rPr>
          <w:rFonts w:ascii="Calibri"/>
          <w:b/>
          <w:color w:val="003263"/>
          <w:spacing w:val="40"/>
          <w:sz w:val="32"/>
        </w:rPr>
        <w:t xml:space="preserve"> </w:t>
      </w:r>
      <w:r>
        <w:rPr>
          <w:rFonts w:ascii="Calibri"/>
          <w:b/>
          <w:color w:val="003263"/>
          <w:sz w:val="32"/>
        </w:rPr>
        <w:t>includes</w:t>
      </w:r>
      <w:r>
        <w:rPr>
          <w:rFonts w:ascii="Calibri"/>
          <w:b/>
          <w:color w:val="003263"/>
          <w:spacing w:val="40"/>
          <w:sz w:val="32"/>
        </w:rPr>
        <w:t xml:space="preserve"> </w:t>
      </w:r>
      <w:r>
        <w:rPr>
          <w:rFonts w:ascii="Calibri"/>
          <w:b/>
          <w:color w:val="003263"/>
          <w:sz w:val="32"/>
        </w:rPr>
        <w:t>(but</w:t>
      </w:r>
      <w:r>
        <w:rPr>
          <w:rFonts w:ascii="Calibri"/>
          <w:b/>
          <w:color w:val="003263"/>
          <w:spacing w:val="40"/>
          <w:sz w:val="32"/>
        </w:rPr>
        <w:t xml:space="preserve"> </w:t>
      </w:r>
      <w:r>
        <w:rPr>
          <w:rFonts w:ascii="Calibri"/>
          <w:b/>
          <w:color w:val="003263"/>
          <w:sz w:val="32"/>
        </w:rPr>
        <w:t>is</w:t>
      </w:r>
      <w:r>
        <w:rPr>
          <w:rFonts w:ascii="Calibri"/>
          <w:b/>
          <w:color w:val="003263"/>
          <w:spacing w:val="40"/>
          <w:sz w:val="32"/>
        </w:rPr>
        <w:t xml:space="preserve"> </w:t>
      </w:r>
      <w:r>
        <w:rPr>
          <w:rFonts w:ascii="Calibri"/>
          <w:b/>
          <w:color w:val="003263"/>
          <w:sz w:val="32"/>
        </w:rPr>
        <w:t>not</w:t>
      </w:r>
      <w:r>
        <w:rPr>
          <w:rFonts w:ascii="Calibri"/>
          <w:b/>
          <w:color w:val="003263"/>
          <w:spacing w:val="40"/>
          <w:sz w:val="32"/>
        </w:rPr>
        <w:t xml:space="preserve"> </w:t>
      </w:r>
      <w:r>
        <w:rPr>
          <w:rFonts w:ascii="Calibri"/>
          <w:b/>
          <w:color w:val="003263"/>
          <w:sz w:val="32"/>
        </w:rPr>
        <w:t>limited</w:t>
      </w:r>
      <w:r>
        <w:rPr>
          <w:rFonts w:ascii="Calibri"/>
          <w:b/>
          <w:color w:val="003263"/>
          <w:spacing w:val="40"/>
          <w:sz w:val="32"/>
        </w:rPr>
        <w:t xml:space="preserve"> </w:t>
      </w:r>
      <w:r>
        <w:rPr>
          <w:rFonts w:ascii="Calibri"/>
          <w:b/>
          <w:color w:val="003263"/>
          <w:sz w:val="32"/>
        </w:rPr>
        <w:t>to)</w:t>
      </w:r>
      <w:r>
        <w:rPr>
          <w:rFonts w:ascii="Calibri"/>
          <w:b/>
          <w:color w:val="003263"/>
          <w:spacing w:val="40"/>
          <w:sz w:val="32"/>
        </w:rPr>
        <w:t xml:space="preserve"> </w:t>
      </w:r>
      <w:r>
        <w:rPr>
          <w:rFonts w:ascii="Calibri"/>
          <w:b/>
          <w:color w:val="003263"/>
          <w:sz w:val="32"/>
        </w:rPr>
        <w:t xml:space="preserve">the </w:t>
      </w:r>
      <w:r>
        <w:rPr>
          <w:rFonts w:ascii="Calibri"/>
          <w:b/>
          <w:color w:val="003263"/>
          <w:spacing w:val="-2"/>
          <w:sz w:val="32"/>
        </w:rPr>
        <w:t>following:</w:t>
      </w:r>
    </w:p>
    <w:p w14:paraId="28A700CA" w14:textId="77777777" w:rsidR="00021792" w:rsidRDefault="00000000">
      <w:pPr>
        <w:pStyle w:val="ListParagraph"/>
        <w:numPr>
          <w:ilvl w:val="1"/>
          <w:numId w:val="117"/>
        </w:numPr>
        <w:tabs>
          <w:tab w:val="left" w:pos="1450"/>
          <w:tab w:val="left" w:pos="1451"/>
        </w:tabs>
        <w:spacing w:before="209"/>
        <w:ind w:hanging="398"/>
        <w:rPr>
          <w:sz w:val="23"/>
        </w:rPr>
      </w:pPr>
      <w:r>
        <w:rPr>
          <w:sz w:val="23"/>
        </w:rPr>
        <w:t>Progressing</w:t>
      </w:r>
      <w:r>
        <w:rPr>
          <w:spacing w:val="39"/>
          <w:sz w:val="23"/>
        </w:rPr>
        <w:t xml:space="preserve"> </w:t>
      </w:r>
      <w:r>
        <w:rPr>
          <w:sz w:val="23"/>
        </w:rPr>
        <w:t>relevant</w:t>
      </w:r>
      <w:r>
        <w:rPr>
          <w:spacing w:val="41"/>
          <w:sz w:val="23"/>
        </w:rPr>
        <w:t xml:space="preserve"> </w:t>
      </w:r>
      <w:r>
        <w:rPr>
          <w:sz w:val="23"/>
        </w:rPr>
        <w:t>planning</w:t>
      </w:r>
      <w:r>
        <w:rPr>
          <w:spacing w:val="41"/>
          <w:sz w:val="23"/>
        </w:rPr>
        <w:t xml:space="preserve"> </w:t>
      </w:r>
      <w:r>
        <w:rPr>
          <w:sz w:val="23"/>
        </w:rPr>
        <w:t>scheme</w:t>
      </w:r>
      <w:r>
        <w:rPr>
          <w:spacing w:val="41"/>
          <w:sz w:val="23"/>
        </w:rPr>
        <w:t xml:space="preserve"> </w:t>
      </w:r>
      <w:r>
        <w:rPr>
          <w:sz w:val="23"/>
        </w:rPr>
        <w:t>amendments</w:t>
      </w:r>
      <w:r>
        <w:rPr>
          <w:spacing w:val="41"/>
          <w:sz w:val="23"/>
        </w:rPr>
        <w:t xml:space="preserve"> </w:t>
      </w:r>
      <w:r>
        <w:rPr>
          <w:sz w:val="23"/>
        </w:rPr>
        <w:t>to</w:t>
      </w:r>
      <w:r>
        <w:rPr>
          <w:spacing w:val="41"/>
          <w:sz w:val="23"/>
        </w:rPr>
        <w:t xml:space="preserve"> </w:t>
      </w:r>
      <w:r>
        <w:rPr>
          <w:sz w:val="23"/>
        </w:rPr>
        <w:t>implement</w:t>
      </w:r>
      <w:r>
        <w:rPr>
          <w:spacing w:val="41"/>
          <w:sz w:val="23"/>
        </w:rPr>
        <w:t xml:space="preserve"> </w:t>
      </w:r>
      <w:r>
        <w:rPr>
          <w:sz w:val="23"/>
        </w:rPr>
        <w:t>the</w:t>
      </w:r>
      <w:r>
        <w:rPr>
          <w:spacing w:val="41"/>
          <w:sz w:val="23"/>
        </w:rPr>
        <w:t xml:space="preserve"> </w:t>
      </w:r>
      <w:r>
        <w:rPr>
          <w:sz w:val="23"/>
        </w:rPr>
        <w:t>Avalon</w:t>
      </w:r>
      <w:r>
        <w:rPr>
          <w:spacing w:val="41"/>
          <w:sz w:val="23"/>
        </w:rPr>
        <w:t xml:space="preserve"> </w:t>
      </w:r>
      <w:r>
        <w:rPr>
          <w:sz w:val="23"/>
        </w:rPr>
        <w:t>Corridor</w:t>
      </w:r>
      <w:r>
        <w:rPr>
          <w:spacing w:val="42"/>
          <w:sz w:val="23"/>
        </w:rPr>
        <w:t xml:space="preserve"> </w:t>
      </w:r>
      <w:r>
        <w:rPr>
          <w:spacing w:val="-2"/>
          <w:sz w:val="23"/>
        </w:rPr>
        <w:t>Strategy.</w:t>
      </w:r>
    </w:p>
    <w:p w14:paraId="29D60227" w14:textId="77777777" w:rsidR="00021792" w:rsidRDefault="00000000">
      <w:pPr>
        <w:pStyle w:val="ListParagraph"/>
        <w:numPr>
          <w:ilvl w:val="1"/>
          <w:numId w:val="117"/>
        </w:numPr>
        <w:tabs>
          <w:tab w:val="left" w:pos="1450"/>
          <w:tab w:val="left" w:pos="1451"/>
        </w:tabs>
        <w:ind w:hanging="398"/>
        <w:rPr>
          <w:sz w:val="23"/>
        </w:rPr>
      </w:pPr>
      <w:r>
        <w:rPr>
          <w:sz w:val="23"/>
        </w:rPr>
        <w:t>Reviewing</w:t>
      </w:r>
      <w:r>
        <w:rPr>
          <w:spacing w:val="41"/>
          <w:sz w:val="23"/>
        </w:rPr>
        <w:t xml:space="preserve"> </w:t>
      </w:r>
      <w:r>
        <w:rPr>
          <w:sz w:val="23"/>
        </w:rPr>
        <w:t>the</w:t>
      </w:r>
      <w:r>
        <w:rPr>
          <w:spacing w:val="41"/>
          <w:sz w:val="23"/>
        </w:rPr>
        <w:t xml:space="preserve"> </w:t>
      </w:r>
      <w:r>
        <w:rPr>
          <w:sz w:val="23"/>
        </w:rPr>
        <w:t>extent</w:t>
      </w:r>
      <w:r>
        <w:rPr>
          <w:spacing w:val="41"/>
          <w:sz w:val="23"/>
        </w:rPr>
        <w:t xml:space="preserve"> </w:t>
      </w:r>
      <w:r>
        <w:rPr>
          <w:sz w:val="23"/>
        </w:rPr>
        <w:t>of</w:t>
      </w:r>
      <w:r>
        <w:rPr>
          <w:spacing w:val="41"/>
          <w:sz w:val="23"/>
        </w:rPr>
        <w:t xml:space="preserve"> </w:t>
      </w:r>
      <w:r>
        <w:rPr>
          <w:sz w:val="23"/>
        </w:rPr>
        <w:t>relevant</w:t>
      </w:r>
      <w:r>
        <w:rPr>
          <w:spacing w:val="41"/>
          <w:sz w:val="23"/>
        </w:rPr>
        <w:t xml:space="preserve"> </w:t>
      </w:r>
      <w:r>
        <w:rPr>
          <w:sz w:val="23"/>
        </w:rPr>
        <w:t>Significant</w:t>
      </w:r>
      <w:r>
        <w:rPr>
          <w:spacing w:val="41"/>
          <w:sz w:val="23"/>
        </w:rPr>
        <w:t xml:space="preserve"> </w:t>
      </w:r>
      <w:r>
        <w:rPr>
          <w:sz w:val="23"/>
        </w:rPr>
        <w:t>Landscape</w:t>
      </w:r>
      <w:r>
        <w:rPr>
          <w:spacing w:val="41"/>
          <w:sz w:val="23"/>
        </w:rPr>
        <w:t xml:space="preserve"> </w:t>
      </w:r>
      <w:r>
        <w:rPr>
          <w:sz w:val="23"/>
        </w:rPr>
        <w:t>Overlays</w:t>
      </w:r>
      <w:r>
        <w:rPr>
          <w:spacing w:val="41"/>
          <w:sz w:val="23"/>
        </w:rPr>
        <w:t xml:space="preserve"> </w:t>
      </w:r>
      <w:r>
        <w:rPr>
          <w:spacing w:val="-2"/>
          <w:sz w:val="23"/>
        </w:rPr>
        <w:t>(SLOs).</w:t>
      </w:r>
    </w:p>
    <w:p w14:paraId="121D518F" w14:textId="77777777" w:rsidR="00021792" w:rsidRDefault="00000000">
      <w:pPr>
        <w:pStyle w:val="ListParagraph"/>
        <w:numPr>
          <w:ilvl w:val="1"/>
          <w:numId w:val="117"/>
        </w:numPr>
        <w:tabs>
          <w:tab w:val="left" w:pos="1450"/>
          <w:tab w:val="left" w:pos="1451"/>
        </w:tabs>
        <w:spacing w:before="170" w:line="285" w:lineRule="auto"/>
        <w:ind w:right="258"/>
        <w:rPr>
          <w:sz w:val="23"/>
        </w:rPr>
      </w:pPr>
      <w:r>
        <w:rPr>
          <w:sz w:val="23"/>
        </w:rPr>
        <w:t>Developing</w:t>
      </w:r>
      <w:r>
        <w:rPr>
          <w:spacing w:val="40"/>
          <w:sz w:val="23"/>
        </w:rPr>
        <w:t xml:space="preserve"> </w:t>
      </w:r>
      <w:r>
        <w:rPr>
          <w:sz w:val="23"/>
        </w:rPr>
        <w:t>Precinct</w:t>
      </w:r>
      <w:r>
        <w:rPr>
          <w:spacing w:val="40"/>
          <w:sz w:val="23"/>
        </w:rPr>
        <w:t xml:space="preserve"> </w:t>
      </w:r>
      <w:r>
        <w:rPr>
          <w:sz w:val="23"/>
        </w:rPr>
        <w:t>Structure</w:t>
      </w:r>
      <w:r>
        <w:rPr>
          <w:spacing w:val="40"/>
          <w:sz w:val="23"/>
        </w:rPr>
        <w:t xml:space="preserve"> </w:t>
      </w:r>
      <w:r>
        <w:rPr>
          <w:sz w:val="23"/>
        </w:rPr>
        <w:t>Plans</w:t>
      </w:r>
      <w:r>
        <w:rPr>
          <w:spacing w:val="40"/>
          <w:sz w:val="23"/>
        </w:rPr>
        <w:t xml:space="preserve"> </w:t>
      </w:r>
      <w:r>
        <w:rPr>
          <w:sz w:val="23"/>
        </w:rPr>
        <w:t>(PSPs)</w:t>
      </w:r>
      <w:r>
        <w:rPr>
          <w:spacing w:val="40"/>
          <w:sz w:val="23"/>
        </w:rPr>
        <w:t xml:space="preserve"> </w:t>
      </w:r>
      <w:r>
        <w:rPr>
          <w:sz w:val="23"/>
        </w:rPr>
        <w:t>for</w:t>
      </w:r>
      <w:r>
        <w:rPr>
          <w:spacing w:val="40"/>
          <w:sz w:val="23"/>
        </w:rPr>
        <w:t xml:space="preserve"> </w:t>
      </w:r>
      <w:proofErr w:type="spellStart"/>
      <w:r>
        <w:rPr>
          <w:sz w:val="23"/>
        </w:rPr>
        <w:t>Werribee</w:t>
      </w:r>
      <w:proofErr w:type="spellEnd"/>
      <w:r>
        <w:rPr>
          <w:spacing w:val="40"/>
          <w:sz w:val="23"/>
        </w:rPr>
        <w:t xml:space="preserve"> </w:t>
      </w:r>
      <w:r>
        <w:rPr>
          <w:sz w:val="23"/>
        </w:rPr>
        <w:t>Junction</w:t>
      </w:r>
      <w:r>
        <w:rPr>
          <w:spacing w:val="40"/>
          <w:sz w:val="23"/>
        </w:rPr>
        <w:t xml:space="preserve"> </w:t>
      </w:r>
      <w:r>
        <w:rPr>
          <w:sz w:val="23"/>
        </w:rPr>
        <w:t>and</w:t>
      </w:r>
      <w:r>
        <w:rPr>
          <w:spacing w:val="40"/>
          <w:sz w:val="23"/>
        </w:rPr>
        <w:t xml:space="preserve"> </w:t>
      </w:r>
      <w:r>
        <w:rPr>
          <w:sz w:val="23"/>
        </w:rPr>
        <w:t>Mambourin</w:t>
      </w:r>
      <w:r>
        <w:rPr>
          <w:spacing w:val="40"/>
          <w:sz w:val="23"/>
        </w:rPr>
        <w:t xml:space="preserve"> </w:t>
      </w:r>
      <w:r>
        <w:rPr>
          <w:sz w:val="23"/>
        </w:rPr>
        <w:t>East,</w:t>
      </w:r>
      <w:r>
        <w:rPr>
          <w:spacing w:val="40"/>
          <w:sz w:val="23"/>
        </w:rPr>
        <w:t xml:space="preserve"> </w:t>
      </w:r>
      <w:r>
        <w:rPr>
          <w:sz w:val="23"/>
        </w:rPr>
        <w:t>as</w:t>
      </w:r>
      <w:r>
        <w:rPr>
          <w:spacing w:val="40"/>
          <w:sz w:val="23"/>
        </w:rPr>
        <w:t xml:space="preserve"> </w:t>
      </w:r>
      <w:r>
        <w:rPr>
          <w:sz w:val="23"/>
        </w:rPr>
        <w:t>well as</w:t>
      </w:r>
      <w:r>
        <w:rPr>
          <w:spacing w:val="40"/>
          <w:sz w:val="23"/>
        </w:rPr>
        <w:t xml:space="preserve"> </w:t>
      </w:r>
      <w:r>
        <w:rPr>
          <w:sz w:val="23"/>
        </w:rPr>
        <w:t>a</w:t>
      </w:r>
      <w:r>
        <w:rPr>
          <w:spacing w:val="40"/>
          <w:sz w:val="23"/>
        </w:rPr>
        <w:t xml:space="preserve"> </w:t>
      </w:r>
      <w:r>
        <w:rPr>
          <w:sz w:val="23"/>
        </w:rPr>
        <w:t>Structure</w:t>
      </w:r>
      <w:r>
        <w:rPr>
          <w:spacing w:val="40"/>
          <w:sz w:val="23"/>
        </w:rPr>
        <w:t xml:space="preserve"> </w:t>
      </w:r>
      <w:r>
        <w:rPr>
          <w:sz w:val="23"/>
        </w:rPr>
        <w:t>Plan</w:t>
      </w:r>
      <w:r>
        <w:rPr>
          <w:spacing w:val="40"/>
          <w:sz w:val="23"/>
        </w:rPr>
        <w:t xml:space="preserve"> </w:t>
      </w:r>
      <w:r>
        <w:rPr>
          <w:sz w:val="23"/>
        </w:rPr>
        <w:t>for</w:t>
      </w:r>
      <w:r>
        <w:rPr>
          <w:spacing w:val="40"/>
          <w:sz w:val="23"/>
        </w:rPr>
        <w:t xml:space="preserve"> </w:t>
      </w:r>
      <w:r>
        <w:rPr>
          <w:sz w:val="23"/>
        </w:rPr>
        <w:t>a</w:t>
      </w:r>
      <w:r>
        <w:rPr>
          <w:spacing w:val="40"/>
          <w:sz w:val="23"/>
        </w:rPr>
        <w:t xml:space="preserve"> </w:t>
      </w:r>
      <w:r>
        <w:rPr>
          <w:sz w:val="23"/>
        </w:rPr>
        <w:t>Structure</w:t>
      </w:r>
      <w:r>
        <w:rPr>
          <w:spacing w:val="40"/>
          <w:sz w:val="23"/>
        </w:rPr>
        <w:t xml:space="preserve"> </w:t>
      </w:r>
      <w:r>
        <w:rPr>
          <w:sz w:val="23"/>
        </w:rPr>
        <w:t>Plan</w:t>
      </w:r>
      <w:r>
        <w:rPr>
          <w:spacing w:val="40"/>
          <w:sz w:val="23"/>
        </w:rPr>
        <w:t xml:space="preserve"> </w:t>
      </w:r>
      <w:r>
        <w:rPr>
          <w:sz w:val="23"/>
        </w:rPr>
        <w:t>for</w:t>
      </w:r>
      <w:r>
        <w:rPr>
          <w:spacing w:val="40"/>
          <w:sz w:val="23"/>
        </w:rPr>
        <w:t xml:space="preserve"> </w:t>
      </w:r>
      <w:r>
        <w:rPr>
          <w:sz w:val="23"/>
        </w:rPr>
        <w:t>the</w:t>
      </w:r>
      <w:r>
        <w:rPr>
          <w:spacing w:val="40"/>
          <w:sz w:val="23"/>
        </w:rPr>
        <w:t xml:space="preserve"> </w:t>
      </w:r>
      <w:r>
        <w:rPr>
          <w:sz w:val="23"/>
        </w:rPr>
        <w:t>proposed</w:t>
      </w:r>
      <w:r>
        <w:rPr>
          <w:spacing w:val="40"/>
          <w:sz w:val="23"/>
        </w:rPr>
        <w:t xml:space="preserve"> </w:t>
      </w:r>
      <w:r>
        <w:rPr>
          <w:sz w:val="23"/>
        </w:rPr>
        <w:t>Greater</w:t>
      </w:r>
      <w:r>
        <w:rPr>
          <w:spacing w:val="40"/>
          <w:sz w:val="23"/>
        </w:rPr>
        <w:t xml:space="preserve"> </w:t>
      </w:r>
      <w:r>
        <w:rPr>
          <w:sz w:val="23"/>
        </w:rPr>
        <w:t>Avalon</w:t>
      </w:r>
      <w:r>
        <w:rPr>
          <w:spacing w:val="40"/>
          <w:sz w:val="23"/>
        </w:rPr>
        <w:t xml:space="preserve"> </w:t>
      </w:r>
      <w:r>
        <w:rPr>
          <w:sz w:val="23"/>
        </w:rPr>
        <w:t>Employment</w:t>
      </w:r>
      <w:r>
        <w:rPr>
          <w:spacing w:val="40"/>
          <w:sz w:val="23"/>
        </w:rPr>
        <w:t xml:space="preserve"> </w:t>
      </w:r>
      <w:r>
        <w:rPr>
          <w:sz w:val="23"/>
        </w:rPr>
        <w:t>Precinct.</w:t>
      </w:r>
    </w:p>
    <w:p w14:paraId="09CEA80E" w14:textId="77777777" w:rsidR="00021792" w:rsidRDefault="00000000">
      <w:pPr>
        <w:pStyle w:val="ListParagraph"/>
        <w:numPr>
          <w:ilvl w:val="1"/>
          <w:numId w:val="117"/>
        </w:numPr>
        <w:tabs>
          <w:tab w:val="left" w:pos="1450"/>
          <w:tab w:val="left" w:pos="1451"/>
        </w:tabs>
        <w:spacing w:before="122" w:line="285" w:lineRule="auto"/>
        <w:ind w:right="530"/>
        <w:rPr>
          <w:sz w:val="23"/>
        </w:rPr>
      </w:pPr>
      <w:r>
        <w:rPr>
          <w:sz w:val="23"/>
        </w:rPr>
        <w:t>Undertaking</w:t>
      </w:r>
      <w:r>
        <w:rPr>
          <w:spacing w:val="40"/>
          <w:sz w:val="23"/>
        </w:rPr>
        <w:t xml:space="preserve"> </w:t>
      </w:r>
      <w:r>
        <w:rPr>
          <w:sz w:val="23"/>
        </w:rPr>
        <w:t>further</w:t>
      </w:r>
      <w:r>
        <w:rPr>
          <w:spacing w:val="40"/>
          <w:sz w:val="23"/>
        </w:rPr>
        <w:t xml:space="preserve"> </w:t>
      </w:r>
      <w:r>
        <w:rPr>
          <w:sz w:val="23"/>
        </w:rPr>
        <w:t>environmental</w:t>
      </w:r>
      <w:r>
        <w:rPr>
          <w:spacing w:val="40"/>
          <w:sz w:val="23"/>
        </w:rPr>
        <w:t xml:space="preserve"> </w:t>
      </w:r>
      <w:r>
        <w:rPr>
          <w:sz w:val="23"/>
        </w:rPr>
        <w:t>and</w:t>
      </w:r>
      <w:r>
        <w:rPr>
          <w:spacing w:val="40"/>
          <w:sz w:val="23"/>
        </w:rPr>
        <w:t xml:space="preserve"> </w:t>
      </w:r>
      <w:r>
        <w:rPr>
          <w:sz w:val="23"/>
        </w:rPr>
        <w:t>cultural</w:t>
      </w:r>
      <w:r>
        <w:rPr>
          <w:spacing w:val="40"/>
          <w:sz w:val="23"/>
        </w:rPr>
        <w:t xml:space="preserve"> </w:t>
      </w:r>
      <w:r>
        <w:rPr>
          <w:sz w:val="23"/>
        </w:rPr>
        <w:t>heritage</w:t>
      </w:r>
      <w:r>
        <w:rPr>
          <w:spacing w:val="40"/>
          <w:sz w:val="23"/>
        </w:rPr>
        <w:t xml:space="preserve"> </w:t>
      </w:r>
      <w:r>
        <w:rPr>
          <w:sz w:val="23"/>
        </w:rPr>
        <w:t>assessments</w:t>
      </w:r>
      <w:r>
        <w:rPr>
          <w:spacing w:val="40"/>
          <w:sz w:val="23"/>
        </w:rPr>
        <w:t xml:space="preserve"> </w:t>
      </w:r>
      <w:r>
        <w:rPr>
          <w:sz w:val="23"/>
        </w:rPr>
        <w:t>prior</w:t>
      </w:r>
      <w:r>
        <w:rPr>
          <w:spacing w:val="40"/>
          <w:sz w:val="23"/>
        </w:rPr>
        <w:t xml:space="preserve"> </w:t>
      </w:r>
      <w:r>
        <w:rPr>
          <w:sz w:val="23"/>
        </w:rPr>
        <w:t>to</w:t>
      </w:r>
      <w:r>
        <w:rPr>
          <w:spacing w:val="40"/>
          <w:sz w:val="23"/>
        </w:rPr>
        <w:t xml:space="preserve"> </w:t>
      </w:r>
      <w:r>
        <w:rPr>
          <w:sz w:val="23"/>
        </w:rPr>
        <w:t>future</w:t>
      </w:r>
      <w:r>
        <w:rPr>
          <w:spacing w:val="40"/>
          <w:sz w:val="23"/>
        </w:rPr>
        <w:t xml:space="preserve"> </w:t>
      </w:r>
      <w:r>
        <w:rPr>
          <w:sz w:val="23"/>
        </w:rPr>
        <w:t>land</w:t>
      </w:r>
      <w:r>
        <w:rPr>
          <w:spacing w:val="40"/>
          <w:sz w:val="23"/>
        </w:rPr>
        <w:t xml:space="preserve"> </w:t>
      </w:r>
      <w:r>
        <w:rPr>
          <w:sz w:val="23"/>
        </w:rPr>
        <w:t>use or development changes.</w:t>
      </w:r>
    </w:p>
    <w:p w14:paraId="5811D10A" w14:textId="77777777" w:rsidR="00021792" w:rsidRDefault="00000000">
      <w:pPr>
        <w:pStyle w:val="ListParagraph"/>
        <w:numPr>
          <w:ilvl w:val="1"/>
          <w:numId w:val="117"/>
        </w:numPr>
        <w:tabs>
          <w:tab w:val="left" w:pos="1450"/>
          <w:tab w:val="left" w:pos="1451"/>
        </w:tabs>
        <w:spacing w:before="121" w:line="285" w:lineRule="auto"/>
        <w:ind w:right="28"/>
        <w:rPr>
          <w:sz w:val="23"/>
        </w:rPr>
      </w:pPr>
      <w:r>
        <w:rPr>
          <w:sz w:val="23"/>
        </w:rPr>
        <w:t>Undertaking</w:t>
      </w:r>
      <w:r>
        <w:rPr>
          <w:spacing w:val="40"/>
          <w:sz w:val="23"/>
        </w:rPr>
        <w:t xml:space="preserve"> </w:t>
      </w:r>
      <w:r>
        <w:rPr>
          <w:sz w:val="23"/>
        </w:rPr>
        <w:t>further</w:t>
      </w:r>
      <w:r>
        <w:rPr>
          <w:spacing w:val="40"/>
          <w:sz w:val="23"/>
        </w:rPr>
        <w:t xml:space="preserve"> </w:t>
      </w:r>
      <w:r>
        <w:rPr>
          <w:sz w:val="23"/>
        </w:rPr>
        <w:t>assessments</w:t>
      </w:r>
      <w:r>
        <w:rPr>
          <w:spacing w:val="40"/>
          <w:sz w:val="23"/>
        </w:rPr>
        <w:t xml:space="preserve"> </w:t>
      </w:r>
      <w:r>
        <w:rPr>
          <w:sz w:val="23"/>
        </w:rPr>
        <w:t>of</w:t>
      </w:r>
      <w:r>
        <w:rPr>
          <w:spacing w:val="40"/>
          <w:sz w:val="23"/>
        </w:rPr>
        <w:t xml:space="preserve"> </w:t>
      </w:r>
      <w:r>
        <w:rPr>
          <w:sz w:val="23"/>
        </w:rPr>
        <w:t>movement</w:t>
      </w:r>
      <w:r>
        <w:rPr>
          <w:spacing w:val="40"/>
          <w:sz w:val="23"/>
        </w:rPr>
        <w:t xml:space="preserve"> </w:t>
      </w:r>
      <w:r>
        <w:rPr>
          <w:sz w:val="23"/>
        </w:rPr>
        <w:t>and</w:t>
      </w:r>
      <w:r>
        <w:rPr>
          <w:spacing w:val="40"/>
          <w:sz w:val="23"/>
        </w:rPr>
        <w:t xml:space="preserve"> </w:t>
      </w:r>
      <w:r>
        <w:rPr>
          <w:sz w:val="23"/>
        </w:rPr>
        <w:t>access</w:t>
      </w:r>
      <w:r>
        <w:rPr>
          <w:spacing w:val="40"/>
          <w:sz w:val="23"/>
        </w:rPr>
        <w:t xml:space="preserve"> </w:t>
      </w:r>
      <w:r>
        <w:rPr>
          <w:sz w:val="23"/>
        </w:rPr>
        <w:t>within</w:t>
      </w:r>
      <w:r>
        <w:rPr>
          <w:spacing w:val="40"/>
          <w:sz w:val="23"/>
        </w:rPr>
        <w:t xml:space="preserve"> </w:t>
      </w:r>
      <w:r>
        <w:rPr>
          <w:sz w:val="23"/>
        </w:rPr>
        <w:t>the</w:t>
      </w:r>
      <w:r>
        <w:rPr>
          <w:spacing w:val="40"/>
          <w:sz w:val="23"/>
        </w:rPr>
        <w:t xml:space="preserve"> </w:t>
      </w:r>
      <w:r>
        <w:rPr>
          <w:sz w:val="23"/>
        </w:rPr>
        <w:t>corridor,</w:t>
      </w:r>
      <w:r>
        <w:rPr>
          <w:spacing w:val="40"/>
          <w:sz w:val="23"/>
        </w:rPr>
        <w:t xml:space="preserve"> </w:t>
      </w:r>
      <w:r>
        <w:rPr>
          <w:sz w:val="23"/>
        </w:rPr>
        <w:t>particularly</w:t>
      </w:r>
      <w:r>
        <w:rPr>
          <w:spacing w:val="40"/>
          <w:sz w:val="23"/>
        </w:rPr>
        <w:t xml:space="preserve"> </w:t>
      </w:r>
      <w:r>
        <w:rPr>
          <w:sz w:val="23"/>
        </w:rPr>
        <w:t>around proposed development areas.</w:t>
      </w:r>
    </w:p>
    <w:p w14:paraId="3E8D5010" w14:textId="77777777" w:rsidR="00021792" w:rsidRDefault="00000000">
      <w:pPr>
        <w:pStyle w:val="ListParagraph"/>
        <w:numPr>
          <w:ilvl w:val="1"/>
          <w:numId w:val="117"/>
        </w:numPr>
        <w:tabs>
          <w:tab w:val="left" w:pos="1450"/>
          <w:tab w:val="left" w:pos="1451"/>
        </w:tabs>
        <w:spacing w:before="122"/>
        <w:ind w:hanging="398"/>
        <w:rPr>
          <w:sz w:val="23"/>
        </w:rPr>
      </w:pPr>
      <w:r>
        <w:rPr>
          <w:sz w:val="23"/>
        </w:rPr>
        <w:t>Reserving</w:t>
      </w:r>
      <w:r>
        <w:rPr>
          <w:spacing w:val="31"/>
          <w:sz w:val="23"/>
        </w:rPr>
        <w:t xml:space="preserve"> </w:t>
      </w:r>
      <w:r>
        <w:rPr>
          <w:sz w:val="23"/>
        </w:rPr>
        <w:t>land</w:t>
      </w:r>
      <w:r>
        <w:rPr>
          <w:spacing w:val="34"/>
          <w:sz w:val="23"/>
        </w:rPr>
        <w:t xml:space="preserve"> </w:t>
      </w:r>
      <w:r>
        <w:rPr>
          <w:sz w:val="23"/>
        </w:rPr>
        <w:t>required</w:t>
      </w:r>
      <w:r>
        <w:rPr>
          <w:spacing w:val="34"/>
          <w:sz w:val="23"/>
        </w:rPr>
        <w:t xml:space="preserve"> </w:t>
      </w:r>
      <w:r>
        <w:rPr>
          <w:sz w:val="23"/>
        </w:rPr>
        <w:t>for</w:t>
      </w:r>
      <w:r>
        <w:rPr>
          <w:spacing w:val="34"/>
          <w:sz w:val="23"/>
        </w:rPr>
        <w:t xml:space="preserve"> </w:t>
      </w:r>
      <w:r>
        <w:rPr>
          <w:sz w:val="23"/>
        </w:rPr>
        <w:t>major</w:t>
      </w:r>
      <w:r>
        <w:rPr>
          <w:spacing w:val="34"/>
          <w:sz w:val="23"/>
        </w:rPr>
        <w:t xml:space="preserve"> </w:t>
      </w:r>
      <w:r>
        <w:rPr>
          <w:sz w:val="23"/>
        </w:rPr>
        <w:t>infrastructure</w:t>
      </w:r>
      <w:r>
        <w:rPr>
          <w:spacing w:val="34"/>
          <w:sz w:val="23"/>
        </w:rPr>
        <w:t xml:space="preserve"> </w:t>
      </w:r>
      <w:r>
        <w:rPr>
          <w:sz w:val="23"/>
        </w:rPr>
        <w:t>projects,</w:t>
      </w:r>
      <w:r>
        <w:rPr>
          <w:spacing w:val="33"/>
          <w:sz w:val="23"/>
        </w:rPr>
        <w:t xml:space="preserve"> </w:t>
      </w:r>
      <w:r>
        <w:rPr>
          <w:sz w:val="23"/>
        </w:rPr>
        <w:t>such</w:t>
      </w:r>
      <w:r>
        <w:rPr>
          <w:spacing w:val="34"/>
          <w:sz w:val="23"/>
        </w:rPr>
        <w:t xml:space="preserve"> </w:t>
      </w:r>
      <w:r>
        <w:rPr>
          <w:sz w:val="23"/>
        </w:rPr>
        <w:t>as</w:t>
      </w:r>
      <w:r>
        <w:rPr>
          <w:spacing w:val="34"/>
          <w:sz w:val="23"/>
        </w:rPr>
        <w:t xml:space="preserve"> </w:t>
      </w:r>
      <w:r>
        <w:rPr>
          <w:sz w:val="23"/>
        </w:rPr>
        <w:t>the</w:t>
      </w:r>
      <w:r>
        <w:rPr>
          <w:spacing w:val="34"/>
          <w:sz w:val="23"/>
        </w:rPr>
        <w:t xml:space="preserve"> </w:t>
      </w:r>
      <w:r>
        <w:rPr>
          <w:sz w:val="23"/>
        </w:rPr>
        <w:t>Bay</w:t>
      </w:r>
      <w:r>
        <w:rPr>
          <w:spacing w:val="34"/>
          <w:sz w:val="23"/>
        </w:rPr>
        <w:t xml:space="preserve"> </w:t>
      </w:r>
      <w:r>
        <w:rPr>
          <w:sz w:val="23"/>
        </w:rPr>
        <w:t>West</w:t>
      </w:r>
      <w:r>
        <w:rPr>
          <w:spacing w:val="34"/>
          <w:sz w:val="23"/>
        </w:rPr>
        <w:t xml:space="preserve"> </w:t>
      </w:r>
      <w:r>
        <w:rPr>
          <w:spacing w:val="-2"/>
          <w:sz w:val="23"/>
        </w:rPr>
        <w:t>Port.</w:t>
      </w:r>
    </w:p>
    <w:p w14:paraId="4E455113" w14:textId="77777777" w:rsidR="00021792" w:rsidRDefault="00000000">
      <w:pPr>
        <w:pStyle w:val="ListParagraph"/>
        <w:numPr>
          <w:ilvl w:val="1"/>
          <w:numId w:val="117"/>
        </w:numPr>
        <w:tabs>
          <w:tab w:val="left" w:pos="1450"/>
          <w:tab w:val="left" w:pos="1451"/>
        </w:tabs>
        <w:spacing w:before="170"/>
        <w:ind w:hanging="398"/>
        <w:rPr>
          <w:sz w:val="23"/>
        </w:rPr>
      </w:pPr>
      <w:r>
        <w:rPr>
          <w:sz w:val="23"/>
        </w:rPr>
        <w:t>Establishing</w:t>
      </w:r>
      <w:r>
        <w:rPr>
          <w:spacing w:val="40"/>
          <w:sz w:val="23"/>
        </w:rPr>
        <w:t xml:space="preserve"> </w:t>
      </w:r>
      <w:r>
        <w:rPr>
          <w:sz w:val="23"/>
        </w:rPr>
        <w:t>a</w:t>
      </w:r>
      <w:r>
        <w:rPr>
          <w:spacing w:val="42"/>
          <w:sz w:val="23"/>
        </w:rPr>
        <w:t xml:space="preserve"> </w:t>
      </w:r>
      <w:r>
        <w:rPr>
          <w:sz w:val="23"/>
        </w:rPr>
        <w:t>formal</w:t>
      </w:r>
      <w:r>
        <w:rPr>
          <w:spacing w:val="43"/>
          <w:sz w:val="23"/>
        </w:rPr>
        <w:t xml:space="preserve"> </w:t>
      </w:r>
      <w:r>
        <w:rPr>
          <w:sz w:val="23"/>
        </w:rPr>
        <w:t>township</w:t>
      </w:r>
      <w:r>
        <w:rPr>
          <w:spacing w:val="42"/>
          <w:sz w:val="23"/>
        </w:rPr>
        <w:t xml:space="preserve"> </w:t>
      </w:r>
      <w:r>
        <w:rPr>
          <w:sz w:val="23"/>
        </w:rPr>
        <w:t>settlement</w:t>
      </w:r>
      <w:r>
        <w:rPr>
          <w:spacing w:val="42"/>
          <w:sz w:val="23"/>
        </w:rPr>
        <w:t xml:space="preserve"> </w:t>
      </w:r>
      <w:r>
        <w:rPr>
          <w:sz w:val="23"/>
        </w:rPr>
        <w:t>boundary</w:t>
      </w:r>
      <w:r>
        <w:rPr>
          <w:spacing w:val="43"/>
          <w:sz w:val="23"/>
        </w:rPr>
        <w:t xml:space="preserve"> </w:t>
      </w:r>
      <w:r>
        <w:rPr>
          <w:sz w:val="23"/>
        </w:rPr>
        <w:t>around</w:t>
      </w:r>
      <w:r>
        <w:rPr>
          <w:spacing w:val="42"/>
          <w:sz w:val="23"/>
        </w:rPr>
        <w:t xml:space="preserve"> </w:t>
      </w:r>
      <w:r>
        <w:rPr>
          <w:sz w:val="23"/>
        </w:rPr>
        <w:t>Little</w:t>
      </w:r>
      <w:r>
        <w:rPr>
          <w:spacing w:val="43"/>
          <w:sz w:val="23"/>
        </w:rPr>
        <w:t xml:space="preserve"> </w:t>
      </w:r>
      <w:r>
        <w:rPr>
          <w:spacing w:val="-2"/>
          <w:sz w:val="23"/>
        </w:rPr>
        <w:t>River.</w:t>
      </w:r>
    </w:p>
    <w:p w14:paraId="544428E2" w14:textId="77777777" w:rsidR="00021792" w:rsidRDefault="00000000">
      <w:pPr>
        <w:pStyle w:val="ListParagraph"/>
        <w:numPr>
          <w:ilvl w:val="1"/>
          <w:numId w:val="117"/>
        </w:numPr>
        <w:tabs>
          <w:tab w:val="left" w:pos="1450"/>
          <w:tab w:val="left" w:pos="1451"/>
        </w:tabs>
        <w:spacing w:line="285" w:lineRule="auto"/>
        <w:ind w:right="128"/>
        <w:rPr>
          <w:sz w:val="23"/>
        </w:rPr>
      </w:pPr>
      <w:r>
        <w:rPr>
          <w:sz w:val="23"/>
        </w:rPr>
        <w:t>Working</w:t>
      </w:r>
      <w:r>
        <w:rPr>
          <w:spacing w:val="39"/>
          <w:sz w:val="23"/>
        </w:rPr>
        <w:t xml:space="preserve"> </w:t>
      </w:r>
      <w:r>
        <w:rPr>
          <w:sz w:val="23"/>
        </w:rPr>
        <w:t>with</w:t>
      </w:r>
      <w:r>
        <w:rPr>
          <w:spacing w:val="39"/>
          <w:sz w:val="23"/>
        </w:rPr>
        <w:t xml:space="preserve"> </w:t>
      </w:r>
      <w:r>
        <w:rPr>
          <w:sz w:val="23"/>
        </w:rPr>
        <w:t>Avalon</w:t>
      </w:r>
      <w:r>
        <w:rPr>
          <w:spacing w:val="39"/>
          <w:sz w:val="23"/>
        </w:rPr>
        <w:t xml:space="preserve"> </w:t>
      </w:r>
      <w:r>
        <w:rPr>
          <w:sz w:val="23"/>
        </w:rPr>
        <w:t>Airport</w:t>
      </w:r>
      <w:r>
        <w:rPr>
          <w:spacing w:val="39"/>
          <w:sz w:val="23"/>
        </w:rPr>
        <w:t xml:space="preserve"> </w:t>
      </w:r>
      <w:r>
        <w:rPr>
          <w:sz w:val="23"/>
        </w:rPr>
        <w:t>to</w:t>
      </w:r>
      <w:r>
        <w:rPr>
          <w:spacing w:val="39"/>
          <w:sz w:val="23"/>
        </w:rPr>
        <w:t xml:space="preserve"> </w:t>
      </w:r>
      <w:proofErr w:type="spellStart"/>
      <w:r>
        <w:rPr>
          <w:sz w:val="23"/>
        </w:rPr>
        <w:t>finalise</w:t>
      </w:r>
      <w:proofErr w:type="spellEnd"/>
      <w:r>
        <w:rPr>
          <w:spacing w:val="39"/>
          <w:sz w:val="23"/>
        </w:rPr>
        <w:t xml:space="preserve"> </w:t>
      </w:r>
      <w:r>
        <w:rPr>
          <w:sz w:val="23"/>
        </w:rPr>
        <w:t>the</w:t>
      </w:r>
      <w:r>
        <w:rPr>
          <w:spacing w:val="39"/>
          <w:sz w:val="23"/>
        </w:rPr>
        <w:t xml:space="preserve"> </w:t>
      </w:r>
      <w:r>
        <w:rPr>
          <w:sz w:val="23"/>
        </w:rPr>
        <w:t>proposed</w:t>
      </w:r>
      <w:r>
        <w:rPr>
          <w:spacing w:val="39"/>
          <w:sz w:val="23"/>
        </w:rPr>
        <w:t xml:space="preserve"> </w:t>
      </w:r>
      <w:r>
        <w:rPr>
          <w:sz w:val="23"/>
        </w:rPr>
        <w:t>Australian</w:t>
      </w:r>
      <w:r>
        <w:rPr>
          <w:spacing w:val="39"/>
          <w:sz w:val="23"/>
        </w:rPr>
        <w:t xml:space="preserve"> </w:t>
      </w:r>
      <w:r>
        <w:rPr>
          <w:sz w:val="23"/>
        </w:rPr>
        <w:t>Noise</w:t>
      </w:r>
      <w:r>
        <w:rPr>
          <w:spacing w:val="39"/>
          <w:sz w:val="23"/>
        </w:rPr>
        <w:t xml:space="preserve"> </w:t>
      </w:r>
      <w:r>
        <w:rPr>
          <w:sz w:val="23"/>
        </w:rPr>
        <w:t>Exposure</w:t>
      </w:r>
      <w:r>
        <w:rPr>
          <w:spacing w:val="39"/>
          <w:sz w:val="23"/>
        </w:rPr>
        <w:t xml:space="preserve"> </w:t>
      </w:r>
      <w:r>
        <w:rPr>
          <w:sz w:val="23"/>
        </w:rPr>
        <w:t>Forecast</w:t>
      </w:r>
      <w:r>
        <w:rPr>
          <w:spacing w:val="39"/>
          <w:sz w:val="23"/>
        </w:rPr>
        <w:t xml:space="preserve"> </w:t>
      </w:r>
      <w:r>
        <w:rPr>
          <w:sz w:val="23"/>
        </w:rPr>
        <w:t>(ANEF) and</w:t>
      </w:r>
      <w:r>
        <w:rPr>
          <w:spacing w:val="40"/>
          <w:sz w:val="23"/>
        </w:rPr>
        <w:t xml:space="preserve"> </w:t>
      </w:r>
      <w:r>
        <w:rPr>
          <w:sz w:val="23"/>
        </w:rPr>
        <w:t>revise</w:t>
      </w:r>
      <w:r>
        <w:rPr>
          <w:spacing w:val="40"/>
          <w:sz w:val="23"/>
        </w:rPr>
        <w:t xml:space="preserve"> </w:t>
      </w:r>
      <w:r>
        <w:rPr>
          <w:sz w:val="23"/>
        </w:rPr>
        <w:t>the</w:t>
      </w:r>
      <w:r>
        <w:rPr>
          <w:spacing w:val="40"/>
          <w:sz w:val="23"/>
        </w:rPr>
        <w:t xml:space="preserve"> </w:t>
      </w:r>
      <w:r>
        <w:rPr>
          <w:sz w:val="23"/>
        </w:rPr>
        <w:t>Avalon</w:t>
      </w:r>
      <w:r>
        <w:rPr>
          <w:spacing w:val="40"/>
          <w:sz w:val="23"/>
        </w:rPr>
        <w:t xml:space="preserve"> </w:t>
      </w:r>
      <w:r>
        <w:rPr>
          <w:sz w:val="23"/>
        </w:rPr>
        <w:t>Airport</w:t>
      </w:r>
      <w:r>
        <w:rPr>
          <w:spacing w:val="40"/>
          <w:sz w:val="23"/>
        </w:rPr>
        <w:t xml:space="preserve"> </w:t>
      </w:r>
      <w:r>
        <w:rPr>
          <w:sz w:val="23"/>
        </w:rPr>
        <w:t>Master</w:t>
      </w:r>
      <w:r>
        <w:rPr>
          <w:spacing w:val="40"/>
          <w:sz w:val="23"/>
        </w:rPr>
        <w:t xml:space="preserve"> </w:t>
      </w:r>
      <w:r>
        <w:rPr>
          <w:sz w:val="23"/>
        </w:rPr>
        <w:t>Plan,</w:t>
      </w:r>
      <w:r>
        <w:rPr>
          <w:spacing w:val="40"/>
          <w:sz w:val="23"/>
        </w:rPr>
        <w:t xml:space="preserve"> </w:t>
      </w:r>
      <w:r>
        <w:rPr>
          <w:sz w:val="23"/>
        </w:rPr>
        <w:t>as</w:t>
      </w:r>
      <w:r>
        <w:rPr>
          <w:spacing w:val="40"/>
          <w:sz w:val="23"/>
        </w:rPr>
        <w:t xml:space="preserve"> </w:t>
      </w:r>
      <w:r>
        <w:rPr>
          <w:sz w:val="23"/>
        </w:rPr>
        <w:t>required.</w:t>
      </w:r>
    </w:p>
    <w:p w14:paraId="55E13DEB" w14:textId="77777777" w:rsidR="00021792" w:rsidRDefault="00000000">
      <w:pPr>
        <w:pStyle w:val="Heading5"/>
        <w:spacing w:line="597" w:lineRule="exact"/>
        <w:ind w:left="552" w:firstLine="0"/>
      </w:pPr>
      <w:r>
        <w:rPr>
          <w:b w:val="0"/>
        </w:rPr>
        <w:br w:type="column"/>
      </w:r>
      <w:r>
        <w:rPr>
          <w:color w:val="003263"/>
          <w:spacing w:val="35"/>
        </w:rPr>
        <w:t>VISION</w:t>
      </w:r>
      <w:r>
        <w:rPr>
          <w:color w:val="003263"/>
          <w:spacing w:val="74"/>
        </w:rPr>
        <w:t xml:space="preserve"> </w:t>
      </w:r>
      <w:r>
        <w:rPr>
          <w:color w:val="003263"/>
          <w:spacing w:val="28"/>
        </w:rPr>
        <w:t xml:space="preserve">STATEMENT </w:t>
      </w:r>
    </w:p>
    <w:p w14:paraId="3D1135B7" w14:textId="77777777" w:rsidR="00021792" w:rsidRDefault="00000000">
      <w:pPr>
        <w:spacing w:before="295" w:line="208" w:lineRule="auto"/>
        <w:ind w:left="543" w:right="1540"/>
        <w:rPr>
          <w:rFonts w:ascii="Calibri"/>
          <w:b/>
          <w:sz w:val="32"/>
        </w:rPr>
      </w:pPr>
      <w:r>
        <w:rPr>
          <w:rFonts w:ascii="Calibri"/>
          <w:b/>
          <w:color w:val="003263"/>
          <w:sz w:val="32"/>
        </w:rPr>
        <w:t>The</w:t>
      </w:r>
      <w:r>
        <w:rPr>
          <w:rFonts w:ascii="Calibri"/>
          <w:b/>
          <w:color w:val="003263"/>
          <w:spacing w:val="40"/>
          <w:sz w:val="32"/>
        </w:rPr>
        <w:t xml:space="preserve"> </w:t>
      </w:r>
      <w:r>
        <w:rPr>
          <w:rFonts w:ascii="Calibri"/>
          <w:b/>
          <w:color w:val="003263"/>
          <w:sz w:val="32"/>
        </w:rPr>
        <w:t>Avalon</w:t>
      </w:r>
      <w:r>
        <w:rPr>
          <w:rFonts w:ascii="Calibri"/>
          <w:b/>
          <w:color w:val="003263"/>
          <w:spacing w:val="40"/>
          <w:sz w:val="32"/>
        </w:rPr>
        <w:t xml:space="preserve"> </w:t>
      </w:r>
      <w:r>
        <w:rPr>
          <w:rFonts w:ascii="Calibri"/>
          <w:b/>
          <w:color w:val="003263"/>
          <w:sz w:val="32"/>
        </w:rPr>
        <w:t>Corridor</w:t>
      </w:r>
      <w:r>
        <w:rPr>
          <w:rFonts w:ascii="Calibri"/>
          <w:b/>
          <w:color w:val="003263"/>
          <w:spacing w:val="40"/>
          <w:sz w:val="32"/>
        </w:rPr>
        <w:t xml:space="preserve"> </w:t>
      </w:r>
      <w:r>
        <w:rPr>
          <w:rFonts w:ascii="Calibri"/>
          <w:b/>
          <w:color w:val="003263"/>
          <w:sz w:val="32"/>
        </w:rPr>
        <w:t>will</w:t>
      </w:r>
      <w:r>
        <w:rPr>
          <w:rFonts w:ascii="Calibri"/>
          <w:b/>
          <w:color w:val="003263"/>
          <w:spacing w:val="40"/>
          <w:sz w:val="32"/>
        </w:rPr>
        <w:t xml:space="preserve"> </w:t>
      </w:r>
      <w:r>
        <w:rPr>
          <w:rFonts w:ascii="Calibri"/>
          <w:b/>
          <w:color w:val="003263"/>
          <w:sz w:val="32"/>
        </w:rPr>
        <w:t>continue</w:t>
      </w:r>
      <w:r>
        <w:rPr>
          <w:rFonts w:ascii="Calibri"/>
          <w:b/>
          <w:color w:val="003263"/>
          <w:spacing w:val="40"/>
          <w:sz w:val="32"/>
        </w:rPr>
        <w:t xml:space="preserve"> </w:t>
      </w:r>
      <w:r>
        <w:rPr>
          <w:rFonts w:ascii="Calibri"/>
          <w:b/>
          <w:color w:val="003263"/>
          <w:sz w:val="32"/>
        </w:rPr>
        <w:t>to</w:t>
      </w:r>
      <w:r>
        <w:rPr>
          <w:rFonts w:ascii="Calibri"/>
          <w:b/>
          <w:color w:val="003263"/>
          <w:spacing w:val="40"/>
          <w:sz w:val="32"/>
        </w:rPr>
        <w:t xml:space="preserve"> </w:t>
      </w:r>
      <w:r>
        <w:rPr>
          <w:rFonts w:ascii="Calibri"/>
          <w:b/>
          <w:color w:val="003263"/>
          <w:sz w:val="32"/>
        </w:rPr>
        <w:t>provide</w:t>
      </w:r>
      <w:r>
        <w:rPr>
          <w:rFonts w:ascii="Calibri"/>
          <w:b/>
          <w:color w:val="003263"/>
          <w:spacing w:val="40"/>
          <w:sz w:val="32"/>
        </w:rPr>
        <w:t xml:space="preserve"> </w:t>
      </w:r>
      <w:r>
        <w:rPr>
          <w:rFonts w:ascii="Calibri"/>
          <w:b/>
          <w:color w:val="003263"/>
          <w:sz w:val="32"/>
        </w:rPr>
        <w:t>a</w:t>
      </w:r>
      <w:r>
        <w:rPr>
          <w:rFonts w:ascii="Calibri"/>
          <w:b/>
          <w:color w:val="003263"/>
          <w:spacing w:val="40"/>
          <w:sz w:val="32"/>
        </w:rPr>
        <w:t xml:space="preserve"> </w:t>
      </w:r>
      <w:r>
        <w:rPr>
          <w:rFonts w:ascii="Calibri"/>
          <w:b/>
          <w:color w:val="003263"/>
          <w:sz w:val="32"/>
        </w:rPr>
        <w:t>green</w:t>
      </w:r>
      <w:r>
        <w:rPr>
          <w:rFonts w:ascii="Calibri"/>
          <w:b/>
          <w:color w:val="003263"/>
          <w:spacing w:val="40"/>
          <w:sz w:val="32"/>
        </w:rPr>
        <w:t xml:space="preserve"> </w:t>
      </w:r>
      <w:r>
        <w:rPr>
          <w:rFonts w:ascii="Calibri"/>
          <w:b/>
          <w:color w:val="003263"/>
          <w:sz w:val="32"/>
        </w:rPr>
        <w:t>break</w:t>
      </w:r>
      <w:r>
        <w:rPr>
          <w:rFonts w:ascii="Calibri"/>
          <w:b/>
          <w:color w:val="003263"/>
          <w:spacing w:val="40"/>
          <w:sz w:val="32"/>
        </w:rPr>
        <w:t xml:space="preserve"> </w:t>
      </w:r>
      <w:r>
        <w:rPr>
          <w:rFonts w:ascii="Calibri"/>
          <w:b/>
          <w:color w:val="003263"/>
          <w:sz w:val="32"/>
        </w:rPr>
        <w:t>between Geelong</w:t>
      </w:r>
      <w:r>
        <w:rPr>
          <w:rFonts w:ascii="Calibri"/>
          <w:b/>
          <w:color w:val="003263"/>
          <w:spacing w:val="76"/>
          <w:sz w:val="32"/>
        </w:rPr>
        <w:t xml:space="preserve"> </w:t>
      </w:r>
      <w:r>
        <w:rPr>
          <w:rFonts w:ascii="Calibri"/>
          <w:b/>
          <w:color w:val="003263"/>
          <w:sz w:val="32"/>
        </w:rPr>
        <w:t>(regional</w:t>
      </w:r>
      <w:r>
        <w:rPr>
          <w:rFonts w:ascii="Calibri"/>
          <w:b/>
          <w:color w:val="003263"/>
          <w:spacing w:val="76"/>
          <w:sz w:val="32"/>
        </w:rPr>
        <w:t xml:space="preserve"> </w:t>
      </w:r>
      <w:r>
        <w:rPr>
          <w:rFonts w:ascii="Calibri"/>
          <w:b/>
          <w:color w:val="003263"/>
          <w:sz w:val="32"/>
        </w:rPr>
        <w:t>Victoria)</w:t>
      </w:r>
      <w:r>
        <w:rPr>
          <w:rFonts w:ascii="Calibri"/>
          <w:b/>
          <w:color w:val="003263"/>
          <w:spacing w:val="76"/>
          <w:sz w:val="32"/>
        </w:rPr>
        <w:t xml:space="preserve"> </w:t>
      </w:r>
      <w:r>
        <w:rPr>
          <w:rFonts w:ascii="Calibri"/>
          <w:b/>
          <w:color w:val="003263"/>
          <w:sz w:val="32"/>
        </w:rPr>
        <w:t>and</w:t>
      </w:r>
      <w:r>
        <w:rPr>
          <w:rFonts w:ascii="Calibri"/>
          <w:b/>
          <w:color w:val="003263"/>
          <w:spacing w:val="78"/>
          <w:sz w:val="32"/>
        </w:rPr>
        <w:t xml:space="preserve"> </w:t>
      </w:r>
      <w:proofErr w:type="spellStart"/>
      <w:r>
        <w:rPr>
          <w:rFonts w:ascii="Calibri"/>
          <w:b/>
          <w:color w:val="003263"/>
          <w:sz w:val="32"/>
        </w:rPr>
        <w:t>Werribee</w:t>
      </w:r>
      <w:proofErr w:type="spellEnd"/>
      <w:r>
        <w:rPr>
          <w:rFonts w:ascii="Calibri"/>
          <w:b/>
          <w:color w:val="003263"/>
          <w:spacing w:val="76"/>
          <w:sz w:val="32"/>
        </w:rPr>
        <w:t xml:space="preserve"> </w:t>
      </w:r>
      <w:r>
        <w:rPr>
          <w:rFonts w:ascii="Calibri"/>
          <w:b/>
          <w:color w:val="003263"/>
          <w:sz w:val="32"/>
        </w:rPr>
        <w:t>(metropolitan</w:t>
      </w:r>
      <w:r>
        <w:rPr>
          <w:rFonts w:ascii="Calibri"/>
          <w:b/>
          <w:color w:val="003263"/>
          <w:spacing w:val="78"/>
          <w:sz w:val="32"/>
        </w:rPr>
        <w:t xml:space="preserve"> </w:t>
      </w:r>
      <w:r>
        <w:rPr>
          <w:rFonts w:ascii="Calibri"/>
          <w:b/>
          <w:color w:val="003263"/>
          <w:sz w:val="32"/>
        </w:rPr>
        <w:t>Melbourne),</w:t>
      </w:r>
    </w:p>
    <w:p w14:paraId="5846830C" w14:textId="77777777" w:rsidR="00021792" w:rsidRDefault="00000000">
      <w:pPr>
        <w:spacing w:line="208" w:lineRule="auto"/>
        <w:ind w:left="543" w:right="1540"/>
        <w:rPr>
          <w:rFonts w:ascii="Calibri" w:hAnsi="Calibri"/>
          <w:b/>
          <w:sz w:val="32"/>
        </w:rPr>
      </w:pPr>
      <w:r>
        <w:rPr>
          <w:rFonts w:ascii="Calibri" w:hAnsi="Calibri"/>
          <w:b/>
          <w:color w:val="003263"/>
          <w:sz w:val="32"/>
        </w:rPr>
        <w:t>while</w:t>
      </w:r>
      <w:r>
        <w:rPr>
          <w:rFonts w:ascii="Calibri" w:hAnsi="Calibri"/>
          <w:b/>
          <w:color w:val="003263"/>
          <w:spacing w:val="40"/>
          <w:sz w:val="32"/>
        </w:rPr>
        <w:t xml:space="preserve"> </w:t>
      </w:r>
      <w:r>
        <w:rPr>
          <w:rFonts w:ascii="Calibri" w:hAnsi="Calibri"/>
          <w:b/>
          <w:color w:val="003263"/>
          <w:sz w:val="32"/>
        </w:rPr>
        <w:t>protecting</w:t>
      </w:r>
      <w:r>
        <w:rPr>
          <w:rFonts w:ascii="Calibri" w:hAnsi="Calibri"/>
          <w:b/>
          <w:color w:val="003263"/>
          <w:spacing w:val="40"/>
          <w:sz w:val="32"/>
        </w:rPr>
        <w:t xml:space="preserve"> </w:t>
      </w:r>
      <w:r>
        <w:rPr>
          <w:rFonts w:ascii="Calibri" w:hAnsi="Calibri"/>
          <w:b/>
          <w:color w:val="003263"/>
          <w:sz w:val="32"/>
        </w:rPr>
        <w:t>areas</w:t>
      </w:r>
      <w:r>
        <w:rPr>
          <w:rFonts w:ascii="Calibri" w:hAnsi="Calibri"/>
          <w:b/>
          <w:color w:val="003263"/>
          <w:spacing w:val="40"/>
          <w:sz w:val="32"/>
        </w:rPr>
        <w:t xml:space="preserve"> </w:t>
      </w:r>
      <w:r>
        <w:rPr>
          <w:rFonts w:ascii="Calibri" w:hAnsi="Calibri"/>
          <w:b/>
          <w:color w:val="003263"/>
          <w:sz w:val="32"/>
        </w:rPr>
        <w:t>of</w:t>
      </w:r>
      <w:r>
        <w:rPr>
          <w:rFonts w:ascii="Calibri" w:hAnsi="Calibri"/>
          <w:b/>
          <w:color w:val="003263"/>
          <w:spacing w:val="40"/>
          <w:sz w:val="32"/>
        </w:rPr>
        <w:t xml:space="preserve"> </w:t>
      </w:r>
      <w:proofErr w:type="spellStart"/>
      <w:r>
        <w:rPr>
          <w:rFonts w:ascii="Calibri" w:hAnsi="Calibri"/>
          <w:b/>
          <w:color w:val="003263"/>
          <w:sz w:val="32"/>
        </w:rPr>
        <w:t>recognised</w:t>
      </w:r>
      <w:proofErr w:type="spellEnd"/>
      <w:r>
        <w:rPr>
          <w:rFonts w:ascii="Calibri" w:hAnsi="Calibri"/>
          <w:b/>
          <w:color w:val="003263"/>
          <w:spacing w:val="40"/>
          <w:sz w:val="32"/>
        </w:rPr>
        <w:t xml:space="preserve"> </w:t>
      </w:r>
      <w:r>
        <w:rPr>
          <w:rFonts w:ascii="Calibri" w:hAnsi="Calibri"/>
          <w:b/>
          <w:color w:val="003263"/>
          <w:sz w:val="32"/>
        </w:rPr>
        <w:t>environmental,</w:t>
      </w:r>
      <w:r>
        <w:rPr>
          <w:rFonts w:ascii="Calibri" w:hAnsi="Calibri"/>
          <w:b/>
          <w:color w:val="003263"/>
          <w:spacing w:val="40"/>
          <w:sz w:val="32"/>
        </w:rPr>
        <w:t xml:space="preserve"> </w:t>
      </w:r>
      <w:r>
        <w:rPr>
          <w:rFonts w:ascii="Calibri" w:hAnsi="Calibri"/>
          <w:b/>
          <w:color w:val="003263"/>
          <w:sz w:val="32"/>
        </w:rPr>
        <w:t>landscape,</w:t>
      </w:r>
      <w:r>
        <w:rPr>
          <w:rFonts w:ascii="Calibri" w:hAnsi="Calibri"/>
          <w:b/>
          <w:color w:val="003263"/>
          <w:spacing w:val="40"/>
          <w:sz w:val="32"/>
        </w:rPr>
        <w:t xml:space="preserve"> </w:t>
      </w:r>
      <w:proofErr w:type="gramStart"/>
      <w:r>
        <w:rPr>
          <w:rFonts w:ascii="Calibri" w:hAnsi="Calibri"/>
          <w:b/>
          <w:color w:val="003263"/>
          <w:sz w:val="32"/>
        </w:rPr>
        <w:t>heritage</w:t>
      </w:r>
      <w:proofErr w:type="gramEnd"/>
      <w:r>
        <w:rPr>
          <w:rFonts w:ascii="Calibri" w:hAnsi="Calibri"/>
          <w:b/>
          <w:color w:val="003263"/>
          <w:sz w:val="32"/>
        </w:rPr>
        <w:t xml:space="preserve"> and</w:t>
      </w:r>
      <w:r>
        <w:rPr>
          <w:rFonts w:ascii="Calibri" w:hAnsi="Calibri"/>
          <w:b/>
          <w:color w:val="003263"/>
          <w:spacing w:val="40"/>
          <w:sz w:val="32"/>
        </w:rPr>
        <w:t xml:space="preserve"> </w:t>
      </w:r>
      <w:r>
        <w:rPr>
          <w:rFonts w:ascii="Calibri" w:hAnsi="Calibri"/>
          <w:b/>
          <w:color w:val="003263"/>
          <w:sz w:val="32"/>
        </w:rPr>
        <w:t>cultural</w:t>
      </w:r>
      <w:r>
        <w:rPr>
          <w:rFonts w:ascii="Calibri" w:hAnsi="Calibri"/>
          <w:b/>
          <w:color w:val="003263"/>
          <w:spacing w:val="40"/>
          <w:sz w:val="32"/>
        </w:rPr>
        <w:t xml:space="preserve"> </w:t>
      </w:r>
      <w:r>
        <w:rPr>
          <w:rFonts w:ascii="Calibri" w:hAnsi="Calibri"/>
          <w:b/>
          <w:color w:val="003263"/>
          <w:sz w:val="32"/>
        </w:rPr>
        <w:t>value.</w:t>
      </w:r>
      <w:r>
        <w:rPr>
          <w:rFonts w:ascii="Calibri" w:hAnsi="Calibri"/>
          <w:b/>
          <w:color w:val="003263"/>
          <w:spacing w:val="40"/>
          <w:sz w:val="32"/>
        </w:rPr>
        <w:t xml:space="preserve"> </w:t>
      </w:r>
      <w:r>
        <w:rPr>
          <w:rFonts w:ascii="Calibri" w:hAnsi="Calibri"/>
          <w:b/>
          <w:color w:val="003263"/>
          <w:sz w:val="32"/>
        </w:rPr>
        <w:t>It</w:t>
      </w:r>
      <w:r>
        <w:rPr>
          <w:rFonts w:ascii="Calibri" w:hAnsi="Calibri"/>
          <w:b/>
          <w:color w:val="003263"/>
          <w:spacing w:val="40"/>
          <w:sz w:val="32"/>
        </w:rPr>
        <w:t xml:space="preserve"> </w:t>
      </w:r>
      <w:r>
        <w:rPr>
          <w:rFonts w:ascii="Calibri" w:hAnsi="Calibri"/>
          <w:b/>
          <w:color w:val="003263"/>
          <w:sz w:val="32"/>
        </w:rPr>
        <w:t>will</w:t>
      </w:r>
      <w:r>
        <w:rPr>
          <w:rFonts w:ascii="Calibri" w:hAnsi="Calibri"/>
          <w:b/>
          <w:color w:val="003263"/>
          <w:spacing w:val="40"/>
          <w:sz w:val="32"/>
        </w:rPr>
        <w:t xml:space="preserve"> </w:t>
      </w:r>
      <w:r>
        <w:rPr>
          <w:rFonts w:ascii="Calibri" w:hAnsi="Calibri"/>
          <w:b/>
          <w:color w:val="003263"/>
          <w:sz w:val="32"/>
        </w:rPr>
        <w:t>limit</w:t>
      </w:r>
      <w:r>
        <w:rPr>
          <w:rFonts w:ascii="Calibri" w:hAnsi="Calibri"/>
          <w:b/>
          <w:color w:val="003263"/>
          <w:spacing w:val="40"/>
          <w:sz w:val="32"/>
        </w:rPr>
        <w:t xml:space="preserve"> </w:t>
      </w:r>
      <w:r>
        <w:rPr>
          <w:rFonts w:ascii="Calibri" w:hAnsi="Calibri"/>
          <w:b/>
          <w:color w:val="003263"/>
          <w:sz w:val="32"/>
        </w:rPr>
        <w:t>residential</w:t>
      </w:r>
      <w:r>
        <w:rPr>
          <w:rFonts w:ascii="Calibri" w:hAnsi="Calibri"/>
          <w:b/>
          <w:color w:val="003263"/>
          <w:spacing w:val="40"/>
          <w:sz w:val="32"/>
        </w:rPr>
        <w:t xml:space="preserve"> </w:t>
      </w:r>
      <w:r>
        <w:rPr>
          <w:rFonts w:ascii="Calibri" w:hAnsi="Calibri"/>
          <w:b/>
          <w:color w:val="003263"/>
          <w:sz w:val="32"/>
        </w:rPr>
        <w:t>growth</w:t>
      </w:r>
      <w:r>
        <w:rPr>
          <w:rFonts w:ascii="Calibri" w:hAnsi="Calibri"/>
          <w:b/>
          <w:color w:val="003263"/>
          <w:spacing w:val="40"/>
          <w:sz w:val="32"/>
        </w:rPr>
        <w:t xml:space="preserve"> </w:t>
      </w:r>
      <w:r>
        <w:rPr>
          <w:rFonts w:ascii="Calibri" w:hAnsi="Calibri"/>
          <w:b/>
          <w:color w:val="003263"/>
          <w:sz w:val="32"/>
        </w:rPr>
        <w:t>while</w:t>
      </w:r>
      <w:r>
        <w:rPr>
          <w:rFonts w:ascii="Calibri" w:hAnsi="Calibri"/>
          <w:b/>
          <w:color w:val="003263"/>
          <w:spacing w:val="40"/>
          <w:sz w:val="32"/>
        </w:rPr>
        <w:t xml:space="preserve"> </w:t>
      </w:r>
      <w:r>
        <w:rPr>
          <w:rFonts w:ascii="Calibri" w:hAnsi="Calibri"/>
          <w:b/>
          <w:color w:val="003263"/>
          <w:sz w:val="32"/>
        </w:rPr>
        <w:t>supporting</w:t>
      </w:r>
      <w:r>
        <w:rPr>
          <w:rFonts w:ascii="Calibri" w:hAnsi="Calibri"/>
          <w:b/>
          <w:color w:val="003263"/>
          <w:spacing w:val="40"/>
          <w:sz w:val="32"/>
        </w:rPr>
        <w:t xml:space="preserve"> </w:t>
      </w:r>
      <w:r>
        <w:rPr>
          <w:rFonts w:ascii="Calibri" w:hAnsi="Calibri"/>
          <w:b/>
          <w:color w:val="003263"/>
          <w:sz w:val="32"/>
        </w:rPr>
        <w:t>the expanded</w:t>
      </w:r>
      <w:r>
        <w:rPr>
          <w:rFonts w:ascii="Calibri" w:hAnsi="Calibri"/>
          <w:b/>
          <w:color w:val="003263"/>
          <w:spacing w:val="40"/>
          <w:sz w:val="32"/>
        </w:rPr>
        <w:t xml:space="preserve"> </w:t>
      </w:r>
      <w:r>
        <w:rPr>
          <w:rFonts w:ascii="Calibri" w:hAnsi="Calibri"/>
          <w:b/>
          <w:color w:val="003263"/>
          <w:sz w:val="32"/>
        </w:rPr>
        <w:t>operations</w:t>
      </w:r>
      <w:r>
        <w:rPr>
          <w:rFonts w:ascii="Calibri" w:hAnsi="Calibri"/>
          <w:b/>
          <w:color w:val="003263"/>
          <w:spacing w:val="40"/>
          <w:sz w:val="32"/>
        </w:rPr>
        <w:t xml:space="preserve"> </w:t>
      </w:r>
      <w:r>
        <w:rPr>
          <w:rFonts w:ascii="Calibri" w:hAnsi="Calibri"/>
          <w:b/>
          <w:color w:val="003263"/>
          <w:sz w:val="32"/>
        </w:rPr>
        <w:t>of</w:t>
      </w:r>
      <w:r>
        <w:rPr>
          <w:rFonts w:ascii="Calibri" w:hAnsi="Calibri"/>
          <w:b/>
          <w:color w:val="003263"/>
          <w:spacing w:val="40"/>
          <w:sz w:val="32"/>
        </w:rPr>
        <w:t xml:space="preserve"> </w:t>
      </w:r>
      <w:r>
        <w:rPr>
          <w:rFonts w:ascii="Calibri" w:hAnsi="Calibri"/>
          <w:b/>
          <w:color w:val="003263"/>
          <w:sz w:val="32"/>
        </w:rPr>
        <w:t>Avalon</w:t>
      </w:r>
      <w:r>
        <w:rPr>
          <w:rFonts w:ascii="Calibri" w:hAnsi="Calibri"/>
          <w:b/>
          <w:color w:val="003263"/>
          <w:spacing w:val="40"/>
          <w:sz w:val="32"/>
        </w:rPr>
        <w:t xml:space="preserve"> </w:t>
      </w:r>
      <w:r>
        <w:rPr>
          <w:rFonts w:ascii="Calibri" w:hAnsi="Calibri"/>
          <w:b/>
          <w:color w:val="003263"/>
          <w:sz w:val="32"/>
        </w:rPr>
        <w:t>Airport</w:t>
      </w:r>
      <w:r>
        <w:rPr>
          <w:rFonts w:ascii="Calibri" w:hAnsi="Calibri"/>
          <w:b/>
          <w:color w:val="003263"/>
          <w:spacing w:val="40"/>
          <w:sz w:val="32"/>
        </w:rPr>
        <w:t xml:space="preserve"> </w:t>
      </w:r>
      <w:r>
        <w:rPr>
          <w:rFonts w:ascii="Calibri" w:hAnsi="Calibri"/>
          <w:b/>
          <w:color w:val="003263"/>
          <w:sz w:val="32"/>
        </w:rPr>
        <w:t>as</w:t>
      </w:r>
      <w:r>
        <w:rPr>
          <w:rFonts w:ascii="Calibri" w:hAnsi="Calibri"/>
          <w:b/>
          <w:color w:val="003263"/>
          <w:spacing w:val="40"/>
          <w:sz w:val="32"/>
        </w:rPr>
        <w:t xml:space="preserve"> </w:t>
      </w:r>
      <w:r>
        <w:rPr>
          <w:rFonts w:ascii="Calibri" w:hAnsi="Calibri"/>
          <w:b/>
          <w:color w:val="003263"/>
          <w:sz w:val="32"/>
        </w:rPr>
        <w:t>Victoria’s</w:t>
      </w:r>
      <w:r>
        <w:rPr>
          <w:rFonts w:ascii="Calibri" w:hAnsi="Calibri"/>
          <w:b/>
          <w:color w:val="003263"/>
          <w:spacing w:val="40"/>
          <w:sz w:val="32"/>
        </w:rPr>
        <w:t xml:space="preserve"> </w:t>
      </w:r>
      <w:r>
        <w:rPr>
          <w:rFonts w:ascii="Calibri" w:hAnsi="Calibri"/>
          <w:b/>
          <w:color w:val="003263"/>
          <w:sz w:val="32"/>
        </w:rPr>
        <w:t>second</w:t>
      </w:r>
      <w:r>
        <w:rPr>
          <w:rFonts w:ascii="Calibri" w:hAnsi="Calibri"/>
          <w:b/>
          <w:color w:val="003263"/>
          <w:spacing w:val="40"/>
          <w:sz w:val="32"/>
        </w:rPr>
        <w:t xml:space="preserve"> </w:t>
      </w:r>
      <w:r>
        <w:rPr>
          <w:rFonts w:ascii="Calibri" w:hAnsi="Calibri"/>
          <w:b/>
          <w:color w:val="003263"/>
          <w:sz w:val="32"/>
        </w:rPr>
        <w:t>international airport</w:t>
      </w:r>
      <w:r>
        <w:rPr>
          <w:rFonts w:ascii="Calibri" w:hAnsi="Calibri"/>
          <w:b/>
          <w:color w:val="003263"/>
          <w:spacing w:val="40"/>
          <w:sz w:val="32"/>
        </w:rPr>
        <w:t xml:space="preserve"> </w:t>
      </w:r>
      <w:r>
        <w:rPr>
          <w:rFonts w:ascii="Calibri" w:hAnsi="Calibri"/>
          <w:b/>
          <w:color w:val="003263"/>
          <w:sz w:val="32"/>
        </w:rPr>
        <w:t>and</w:t>
      </w:r>
      <w:r>
        <w:rPr>
          <w:rFonts w:ascii="Calibri" w:hAnsi="Calibri"/>
          <w:b/>
          <w:color w:val="003263"/>
          <w:spacing w:val="40"/>
          <w:sz w:val="32"/>
        </w:rPr>
        <w:t xml:space="preserve"> </w:t>
      </w:r>
      <w:r>
        <w:rPr>
          <w:rFonts w:ascii="Calibri" w:hAnsi="Calibri"/>
          <w:b/>
          <w:color w:val="003263"/>
          <w:sz w:val="32"/>
        </w:rPr>
        <w:t>fostering</w:t>
      </w:r>
      <w:r>
        <w:rPr>
          <w:rFonts w:ascii="Calibri" w:hAnsi="Calibri"/>
          <w:b/>
          <w:color w:val="003263"/>
          <w:spacing w:val="40"/>
          <w:sz w:val="32"/>
        </w:rPr>
        <w:t xml:space="preserve"> </w:t>
      </w:r>
      <w:r>
        <w:rPr>
          <w:rFonts w:ascii="Calibri" w:hAnsi="Calibri"/>
          <w:b/>
          <w:color w:val="003263"/>
          <w:sz w:val="32"/>
        </w:rPr>
        <w:t>new</w:t>
      </w:r>
      <w:r>
        <w:rPr>
          <w:rFonts w:ascii="Calibri" w:hAnsi="Calibri"/>
          <w:b/>
          <w:color w:val="003263"/>
          <w:spacing w:val="40"/>
          <w:sz w:val="32"/>
        </w:rPr>
        <w:t xml:space="preserve"> </w:t>
      </w:r>
      <w:r>
        <w:rPr>
          <w:rFonts w:ascii="Calibri" w:hAnsi="Calibri"/>
          <w:b/>
          <w:color w:val="003263"/>
          <w:sz w:val="32"/>
        </w:rPr>
        <w:t>land</w:t>
      </w:r>
      <w:r>
        <w:rPr>
          <w:rFonts w:ascii="Calibri" w:hAnsi="Calibri"/>
          <w:b/>
          <w:color w:val="003263"/>
          <w:spacing w:val="40"/>
          <w:sz w:val="32"/>
        </w:rPr>
        <w:t xml:space="preserve"> </w:t>
      </w:r>
      <w:r>
        <w:rPr>
          <w:rFonts w:ascii="Calibri" w:hAnsi="Calibri"/>
          <w:b/>
          <w:color w:val="003263"/>
          <w:sz w:val="32"/>
        </w:rPr>
        <w:t>use,</w:t>
      </w:r>
      <w:r>
        <w:rPr>
          <w:rFonts w:ascii="Calibri" w:hAnsi="Calibri"/>
          <w:b/>
          <w:color w:val="003263"/>
          <w:spacing w:val="40"/>
          <w:sz w:val="32"/>
        </w:rPr>
        <w:t xml:space="preserve"> </w:t>
      </w:r>
      <w:r>
        <w:rPr>
          <w:rFonts w:ascii="Calibri" w:hAnsi="Calibri"/>
          <w:b/>
          <w:color w:val="003263"/>
          <w:sz w:val="32"/>
        </w:rPr>
        <w:t>development</w:t>
      </w:r>
      <w:r>
        <w:rPr>
          <w:rFonts w:ascii="Calibri" w:hAnsi="Calibri"/>
          <w:b/>
          <w:color w:val="003263"/>
          <w:spacing w:val="40"/>
          <w:sz w:val="32"/>
        </w:rPr>
        <w:t xml:space="preserve"> </w:t>
      </w:r>
      <w:r>
        <w:rPr>
          <w:rFonts w:ascii="Calibri" w:hAnsi="Calibri"/>
          <w:b/>
          <w:color w:val="003263"/>
          <w:sz w:val="32"/>
        </w:rPr>
        <w:t>and</w:t>
      </w:r>
      <w:r>
        <w:rPr>
          <w:rFonts w:ascii="Calibri" w:hAnsi="Calibri"/>
          <w:b/>
          <w:color w:val="003263"/>
          <w:spacing w:val="40"/>
          <w:sz w:val="32"/>
        </w:rPr>
        <w:t xml:space="preserve"> </w:t>
      </w:r>
      <w:proofErr w:type="gramStart"/>
      <w:r>
        <w:rPr>
          <w:rFonts w:ascii="Calibri" w:hAnsi="Calibri"/>
          <w:b/>
          <w:color w:val="003263"/>
          <w:sz w:val="32"/>
        </w:rPr>
        <w:t>employment</w:t>
      </w:r>
      <w:proofErr w:type="gramEnd"/>
    </w:p>
    <w:p w14:paraId="241E4DD6" w14:textId="77777777" w:rsidR="00021792" w:rsidRDefault="00000000">
      <w:pPr>
        <w:spacing w:line="377" w:lineRule="exact"/>
        <w:ind w:left="543"/>
        <w:rPr>
          <w:rFonts w:ascii="Calibri"/>
          <w:b/>
          <w:sz w:val="32"/>
        </w:rPr>
      </w:pPr>
      <w:r>
        <w:rPr>
          <w:rFonts w:ascii="Calibri"/>
          <w:b/>
          <w:color w:val="003263"/>
          <w:sz w:val="32"/>
        </w:rPr>
        <w:t>opportunities</w:t>
      </w:r>
      <w:r>
        <w:rPr>
          <w:rFonts w:ascii="Calibri"/>
          <w:b/>
          <w:color w:val="003263"/>
          <w:spacing w:val="54"/>
          <w:sz w:val="32"/>
        </w:rPr>
        <w:t xml:space="preserve"> </w:t>
      </w:r>
      <w:r>
        <w:rPr>
          <w:rFonts w:ascii="Calibri"/>
          <w:b/>
          <w:color w:val="003263"/>
          <w:sz w:val="32"/>
        </w:rPr>
        <w:t>on</w:t>
      </w:r>
      <w:r>
        <w:rPr>
          <w:rFonts w:ascii="Calibri"/>
          <w:b/>
          <w:color w:val="003263"/>
          <w:spacing w:val="57"/>
          <w:sz w:val="32"/>
        </w:rPr>
        <w:t xml:space="preserve"> </w:t>
      </w:r>
      <w:r>
        <w:rPr>
          <w:rFonts w:ascii="Calibri"/>
          <w:b/>
          <w:color w:val="003263"/>
          <w:sz w:val="32"/>
        </w:rPr>
        <w:t>airport</w:t>
      </w:r>
      <w:r>
        <w:rPr>
          <w:rFonts w:ascii="Calibri"/>
          <w:b/>
          <w:color w:val="003263"/>
          <w:spacing w:val="57"/>
          <w:sz w:val="32"/>
        </w:rPr>
        <w:t xml:space="preserve"> </w:t>
      </w:r>
      <w:r>
        <w:rPr>
          <w:rFonts w:ascii="Calibri"/>
          <w:b/>
          <w:color w:val="003263"/>
          <w:sz w:val="32"/>
        </w:rPr>
        <w:t>land</w:t>
      </w:r>
      <w:r>
        <w:rPr>
          <w:rFonts w:ascii="Calibri"/>
          <w:b/>
          <w:color w:val="003263"/>
          <w:spacing w:val="56"/>
          <w:sz w:val="32"/>
        </w:rPr>
        <w:t xml:space="preserve"> </w:t>
      </w:r>
      <w:r>
        <w:rPr>
          <w:rFonts w:ascii="Calibri"/>
          <w:b/>
          <w:color w:val="003263"/>
          <w:sz w:val="32"/>
        </w:rPr>
        <w:t>and</w:t>
      </w:r>
      <w:r>
        <w:rPr>
          <w:rFonts w:ascii="Calibri"/>
          <w:b/>
          <w:color w:val="003263"/>
          <w:spacing w:val="57"/>
          <w:sz w:val="32"/>
        </w:rPr>
        <w:t xml:space="preserve"> </w:t>
      </w:r>
      <w:r>
        <w:rPr>
          <w:rFonts w:ascii="Calibri"/>
          <w:b/>
          <w:color w:val="003263"/>
          <w:sz w:val="32"/>
        </w:rPr>
        <w:t>immediate</w:t>
      </w:r>
      <w:r>
        <w:rPr>
          <w:rFonts w:ascii="Calibri"/>
          <w:b/>
          <w:color w:val="003263"/>
          <w:spacing w:val="55"/>
          <w:sz w:val="32"/>
        </w:rPr>
        <w:t xml:space="preserve"> </w:t>
      </w:r>
      <w:r>
        <w:rPr>
          <w:rFonts w:ascii="Calibri"/>
          <w:b/>
          <w:color w:val="003263"/>
          <w:sz w:val="32"/>
        </w:rPr>
        <w:t>surrounds</w:t>
      </w:r>
      <w:r>
        <w:rPr>
          <w:rFonts w:ascii="Calibri"/>
          <w:b/>
          <w:color w:val="003263"/>
          <w:spacing w:val="57"/>
          <w:sz w:val="32"/>
        </w:rPr>
        <w:t xml:space="preserve"> </w:t>
      </w:r>
      <w:r>
        <w:rPr>
          <w:rFonts w:ascii="Calibri"/>
          <w:b/>
          <w:color w:val="003263"/>
          <w:sz w:val="32"/>
        </w:rPr>
        <w:t>(as</w:t>
      </w:r>
      <w:r>
        <w:rPr>
          <w:rFonts w:ascii="Calibri"/>
          <w:b/>
          <w:color w:val="003263"/>
          <w:spacing w:val="57"/>
          <w:sz w:val="32"/>
        </w:rPr>
        <w:t xml:space="preserve"> </w:t>
      </w:r>
      <w:r>
        <w:rPr>
          <w:rFonts w:ascii="Calibri"/>
          <w:b/>
          <w:color w:val="003263"/>
          <w:spacing w:val="-2"/>
          <w:sz w:val="32"/>
        </w:rPr>
        <w:t>appropriate).</w:t>
      </w:r>
    </w:p>
    <w:p w14:paraId="399CC27D" w14:textId="77777777" w:rsidR="00021792" w:rsidRDefault="00000000">
      <w:pPr>
        <w:spacing w:before="16" w:line="208" w:lineRule="auto"/>
        <w:ind w:left="543" w:right="1540"/>
        <w:rPr>
          <w:rFonts w:ascii="Calibri"/>
          <w:b/>
          <w:sz w:val="32"/>
        </w:rPr>
      </w:pPr>
      <w:r>
        <w:rPr>
          <w:rFonts w:ascii="Calibri"/>
          <w:b/>
          <w:color w:val="003263"/>
          <w:sz w:val="32"/>
        </w:rPr>
        <w:t>It</w:t>
      </w:r>
      <w:r>
        <w:rPr>
          <w:rFonts w:ascii="Calibri"/>
          <w:b/>
          <w:color w:val="003263"/>
          <w:spacing w:val="40"/>
          <w:sz w:val="32"/>
        </w:rPr>
        <w:t xml:space="preserve"> </w:t>
      </w:r>
      <w:r>
        <w:rPr>
          <w:rFonts w:ascii="Calibri"/>
          <w:b/>
          <w:color w:val="003263"/>
          <w:sz w:val="32"/>
        </w:rPr>
        <w:t>will</w:t>
      </w:r>
      <w:r>
        <w:rPr>
          <w:rFonts w:ascii="Calibri"/>
          <w:b/>
          <w:color w:val="003263"/>
          <w:spacing w:val="40"/>
          <w:sz w:val="32"/>
        </w:rPr>
        <w:t xml:space="preserve"> </w:t>
      </w:r>
      <w:r>
        <w:rPr>
          <w:rFonts w:ascii="Calibri"/>
          <w:b/>
          <w:color w:val="003263"/>
          <w:sz w:val="32"/>
        </w:rPr>
        <w:t>protect</w:t>
      </w:r>
      <w:r>
        <w:rPr>
          <w:rFonts w:ascii="Calibri"/>
          <w:b/>
          <w:color w:val="003263"/>
          <w:spacing w:val="40"/>
          <w:sz w:val="32"/>
        </w:rPr>
        <w:t xml:space="preserve"> </w:t>
      </w:r>
      <w:r>
        <w:rPr>
          <w:rFonts w:ascii="Calibri"/>
          <w:b/>
          <w:color w:val="003263"/>
          <w:sz w:val="32"/>
        </w:rPr>
        <w:t>operations</w:t>
      </w:r>
      <w:r>
        <w:rPr>
          <w:rFonts w:ascii="Calibri"/>
          <w:b/>
          <w:color w:val="003263"/>
          <w:spacing w:val="40"/>
          <w:sz w:val="32"/>
        </w:rPr>
        <w:t xml:space="preserve"> </w:t>
      </w:r>
      <w:r>
        <w:rPr>
          <w:rFonts w:ascii="Calibri"/>
          <w:b/>
          <w:color w:val="003263"/>
          <w:sz w:val="32"/>
        </w:rPr>
        <w:t>of</w:t>
      </w:r>
      <w:r>
        <w:rPr>
          <w:rFonts w:ascii="Calibri"/>
          <w:b/>
          <w:color w:val="003263"/>
          <w:spacing w:val="40"/>
          <w:sz w:val="32"/>
        </w:rPr>
        <w:t xml:space="preserve"> </w:t>
      </w:r>
      <w:r>
        <w:rPr>
          <w:rFonts w:ascii="Calibri"/>
          <w:b/>
          <w:color w:val="003263"/>
          <w:sz w:val="32"/>
        </w:rPr>
        <w:t>the</w:t>
      </w:r>
      <w:r>
        <w:rPr>
          <w:rFonts w:ascii="Calibri"/>
          <w:b/>
          <w:color w:val="003263"/>
          <w:spacing w:val="40"/>
          <w:sz w:val="32"/>
        </w:rPr>
        <w:t xml:space="preserve"> </w:t>
      </w:r>
      <w:r>
        <w:rPr>
          <w:rFonts w:ascii="Calibri"/>
          <w:b/>
          <w:color w:val="003263"/>
          <w:sz w:val="32"/>
        </w:rPr>
        <w:t>Western</w:t>
      </w:r>
      <w:r>
        <w:rPr>
          <w:rFonts w:ascii="Calibri"/>
          <w:b/>
          <w:color w:val="003263"/>
          <w:spacing w:val="40"/>
          <w:sz w:val="32"/>
        </w:rPr>
        <w:t xml:space="preserve"> </w:t>
      </w:r>
      <w:r>
        <w:rPr>
          <w:rFonts w:ascii="Calibri"/>
          <w:b/>
          <w:color w:val="003263"/>
          <w:sz w:val="32"/>
        </w:rPr>
        <w:t>Treatment</w:t>
      </w:r>
      <w:r>
        <w:rPr>
          <w:rFonts w:ascii="Calibri"/>
          <w:b/>
          <w:color w:val="003263"/>
          <w:spacing w:val="40"/>
          <w:sz w:val="32"/>
        </w:rPr>
        <w:t xml:space="preserve"> </w:t>
      </w:r>
      <w:r>
        <w:rPr>
          <w:rFonts w:ascii="Calibri"/>
          <w:b/>
          <w:color w:val="003263"/>
          <w:sz w:val="32"/>
        </w:rPr>
        <w:t>Plant</w:t>
      </w:r>
      <w:r>
        <w:rPr>
          <w:rFonts w:ascii="Calibri"/>
          <w:b/>
          <w:color w:val="003263"/>
          <w:spacing w:val="40"/>
          <w:sz w:val="32"/>
        </w:rPr>
        <w:t xml:space="preserve"> </w:t>
      </w:r>
      <w:r>
        <w:rPr>
          <w:rFonts w:ascii="Calibri"/>
          <w:b/>
          <w:color w:val="003263"/>
          <w:sz w:val="32"/>
        </w:rPr>
        <w:t>to</w:t>
      </w:r>
      <w:r>
        <w:rPr>
          <w:rFonts w:ascii="Calibri"/>
          <w:b/>
          <w:color w:val="003263"/>
          <w:spacing w:val="40"/>
          <w:sz w:val="32"/>
        </w:rPr>
        <w:t xml:space="preserve"> </w:t>
      </w:r>
      <w:r>
        <w:rPr>
          <w:rFonts w:ascii="Calibri"/>
          <w:b/>
          <w:color w:val="003263"/>
          <w:sz w:val="32"/>
        </w:rPr>
        <w:t>ensure</w:t>
      </w:r>
      <w:r>
        <w:rPr>
          <w:rFonts w:ascii="Calibri"/>
          <w:b/>
          <w:color w:val="003263"/>
          <w:spacing w:val="40"/>
          <w:sz w:val="32"/>
        </w:rPr>
        <w:t xml:space="preserve"> </w:t>
      </w:r>
      <w:r>
        <w:rPr>
          <w:rFonts w:ascii="Calibri"/>
          <w:b/>
          <w:color w:val="003263"/>
          <w:sz w:val="32"/>
        </w:rPr>
        <w:t>it can</w:t>
      </w:r>
      <w:r>
        <w:rPr>
          <w:rFonts w:ascii="Calibri"/>
          <w:b/>
          <w:color w:val="003263"/>
          <w:spacing w:val="40"/>
          <w:sz w:val="32"/>
        </w:rPr>
        <w:t xml:space="preserve"> </w:t>
      </w:r>
      <w:r>
        <w:rPr>
          <w:rFonts w:ascii="Calibri"/>
          <w:b/>
          <w:color w:val="003263"/>
          <w:sz w:val="32"/>
        </w:rPr>
        <w:t>continue</w:t>
      </w:r>
      <w:r>
        <w:rPr>
          <w:rFonts w:ascii="Calibri"/>
          <w:b/>
          <w:color w:val="003263"/>
          <w:spacing w:val="40"/>
          <w:sz w:val="32"/>
        </w:rPr>
        <w:t xml:space="preserve"> </w:t>
      </w:r>
      <w:r>
        <w:rPr>
          <w:rFonts w:ascii="Calibri"/>
          <w:b/>
          <w:color w:val="003263"/>
          <w:sz w:val="32"/>
        </w:rPr>
        <w:t>to</w:t>
      </w:r>
      <w:r>
        <w:rPr>
          <w:rFonts w:ascii="Calibri"/>
          <w:b/>
          <w:color w:val="003263"/>
          <w:spacing w:val="40"/>
          <w:sz w:val="32"/>
        </w:rPr>
        <w:t xml:space="preserve"> </w:t>
      </w:r>
      <w:r>
        <w:rPr>
          <w:rFonts w:ascii="Calibri"/>
          <w:b/>
          <w:color w:val="003263"/>
          <w:sz w:val="32"/>
        </w:rPr>
        <w:t>provide</w:t>
      </w:r>
      <w:r>
        <w:rPr>
          <w:rFonts w:ascii="Calibri"/>
          <w:b/>
          <w:color w:val="003263"/>
          <w:spacing w:val="40"/>
          <w:sz w:val="32"/>
        </w:rPr>
        <w:t xml:space="preserve"> </w:t>
      </w:r>
      <w:r>
        <w:rPr>
          <w:rFonts w:ascii="Calibri"/>
          <w:b/>
          <w:color w:val="003263"/>
          <w:sz w:val="32"/>
        </w:rPr>
        <w:t>low-cost</w:t>
      </w:r>
      <w:r>
        <w:rPr>
          <w:rFonts w:ascii="Calibri"/>
          <w:b/>
          <w:color w:val="003263"/>
          <w:spacing w:val="40"/>
          <w:sz w:val="32"/>
        </w:rPr>
        <w:t xml:space="preserve"> </w:t>
      </w:r>
      <w:r>
        <w:rPr>
          <w:rFonts w:ascii="Calibri"/>
          <w:b/>
          <w:color w:val="003263"/>
          <w:sz w:val="32"/>
        </w:rPr>
        <w:t>sewage</w:t>
      </w:r>
      <w:r>
        <w:rPr>
          <w:rFonts w:ascii="Calibri"/>
          <w:b/>
          <w:color w:val="003263"/>
          <w:spacing w:val="40"/>
          <w:sz w:val="32"/>
        </w:rPr>
        <w:t xml:space="preserve"> </w:t>
      </w:r>
      <w:r>
        <w:rPr>
          <w:rFonts w:ascii="Calibri"/>
          <w:b/>
          <w:color w:val="003263"/>
          <w:sz w:val="32"/>
        </w:rPr>
        <w:t>treatment,</w:t>
      </w:r>
      <w:r>
        <w:rPr>
          <w:rFonts w:ascii="Calibri"/>
          <w:b/>
          <w:color w:val="003263"/>
          <w:spacing w:val="40"/>
          <w:sz w:val="32"/>
        </w:rPr>
        <w:t xml:space="preserve"> </w:t>
      </w:r>
      <w:r>
        <w:rPr>
          <w:rFonts w:ascii="Calibri"/>
          <w:b/>
          <w:color w:val="003263"/>
          <w:sz w:val="32"/>
        </w:rPr>
        <w:t>recycled</w:t>
      </w:r>
      <w:r>
        <w:rPr>
          <w:rFonts w:ascii="Calibri"/>
          <w:b/>
          <w:color w:val="003263"/>
          <w:spacing w:val="40"/>
          <w:sz w:val="32"/>
        </w:rPr>
        <w:t xml:space="preserve"> </w:t>
      </w:r>
      <w:r>
        <w:rPr>
          <w:rFonts w:ascii="Calibri"/>
          <w:b/>
          <w:color w:val="003263"/>
          <w:sz w:val="32"/>
        </w:rPr>
        <w:t>water</w:t>
      </w:r>
      <w:r>
        <w:rPr>
          <w:rFonts w:ascii="Calibri"/>
          <w:b/>
          <w:color w:val="003263"/>
          <w:spacing w:val="40"/>
          <w:sz w:val="32"/>
        </w:rPr>
        <w:t xml:space="preserve"> </w:t>
      </w:r>
      <w:r>
        <w:rPr>
          <w:rFonts w:ascii="Calibri"/>
          <w:b/>
          <w:color w:val="003263"/>
          <w:sz w:val="32"/>
        </w:rPr>
        <w:t>for irrigation</w:t>
      </w:r>
      <w:r>
        <w:rPr>
          <w:rFonts w:ascii="Calibri"/>
          <w:b/>
          <w:color w:val="003263"/>
          <w:spacing w:val="40"/>
          <w:sz w:val="32"/>
        </w:rPr>
        <w:t xml:space="preserve"> </w:t>
      </w:r>
      <w:r>
        <w:rPr>
          <w:rFonts w:ascii="Calibri"/>
          <w:b/>
          <w:color w:val="003263"/>
          <w:sz w:val="32"/>
        </w:rPr>
        <w:t>and</w:t>
      </w:r>
      <w:r>
        <w:rPr>
          <w:rFonts w:ascii="Calibri"/>
          <w:b/>
          <w:color w:val="003263"/>
          <w:spacing w:val="40"/>
          <w:sz w:val="32"/>
        </w:rPr>
        <w:t xml:space="preserve"> </w:t>
      </w:r>
      <w:r>
        <w:rPr>
          <w:rFonts w:ascii="Calibri"/>
          <w:b/>
          <w:color w:val="003263"/>
          <w:sz w:val="32"/>
        </w:rPr>
        <w:t>support</w:t>
      </w:r>
      <w:r>
        <w:rPr>
          <w:rFonts w:ascii="Calibri"/>
          <w:b/>
          <w:color w:val="003263"/>
          <w:spacing w:val="40"/>
          <w:sz w:val="32"/>
        </w:rPr>
        <w:t xml:space="preserve"> </w:t>
      </w:r>
      <w:r>
        <w:rPr>
          <w:rFonts w:ascii="Calibri"/>
          <w:b/>
          <w:color w:val="003263"/>
          <w:sz w:val="32"/>
        </w:rPr>
        <w:t>broader</w:t>
      </w:r>
      <w:r>
        <w:rPr>
          <w:rFonts w:ascii="Calibri"/>
          <w:b/>
          <w:color w:val="003263"/>
          <w:spacing w:val="40"/>
          <w:sz w:val="32"/>
        </w:rPr>
        <w:t xml:space="preserve"> </w:t>
      </w:r>
      <w:r>
        <w:rPr>
          <w:rFonts w:ascii="Calibri"/>
          <w:b/>
          <w:color w:val="003263"/>
          <w:sz w:val="32"/>
        </w:rPr>
        <w:t>biodiversity</w:t>
      </w:r>
      <w:r>
        <w:rPr>
          <w:rFonts w:ascii="Calibri"/>
          <w:b/>
          <w:color w:val="003263"/>
          <w:spacing w:val="40"/>
          <w:sz w:val="32"/>
        </w:rPr>
        <w:t xml:space="preserve"> </w:t>
      </w:r>
      <w:r>
        <w:rPr>
          <w:rFonts w:ascii="Calibri"/>
          <w:b/>
          <w:color w:val="003263"/>
          <w:sz w:val="32"/>
        </w:rPr>
        <w:t>values</w:t>
      </w:r>
      <w:r>
        <w:rPr>
          <w:rFonts w:ascii="Calibri"/>
          <w:b/>
          <w:color w:val="003263"/>
          <w:spacing w:val="40"/>
          <w:sz w:val="32"/>
        </w:rPr>
        <w:t xml:space="preserve"> </w:t>
      </w:r>
      <w:r>
        <w:rPr>
          <w:rFonts w:ascii="Calibri"/>
          <w:b/>
          <w:color w:val="003263"/>
          <w:sz w:val="32"/>
        </w:rPr>
        <w:t>in</w:t>
      </w:r>
      <w:r>
        <w:rPr>
          <w:rFonts w:ascii="Calibri"/>
          <w:b/>
          <w:color w:val="003263"/>
          <w:spacing w:val="40"/>
          <w:sz w:val="32"/>
        </w:rPr>
        <w:t xml:space="preserve"> </w:t>
      </w:r>
      <w:r>
        <w:rPr>
          <w:rFonts w:ascii="Calibri"/>
          <w:b/>
          <w:color w:val="003263"/>
          <w:sz w:val="32"/>
        </w:rPr>
        <w:t>the</w:t>
      </w:r>
      <w:r>
        <w:rPr>
          <w:rFonts w:ascii="Calibri"/>
          <w:b/>
          <w:color w:val="003263"/>
          <w:spacing w:val="40"/>
          <w:sz w:val="32"/>
        </w:rPr>
        <w:t xml:space="preserve"> </w:t>
      </w:r>
      <w:r>
        <w:rPr>
          <w:rFonts w:ascii="Calibri"/>
          <w:b/>
          <w:color w:val="003263"/>
          <w:sz w:val="32"/>
        </w:rPr>
        <w:t>region.</w:t>
      </w:r>
    </w:p>
    <w:p w14:paraId="4DDE14A5" w14:textId="77777777" w:rsidR="00021792" w:rsidRDefault="00021792">
      <w:pPr>
        <w:spacing w:line="208" w:lineRule="auto"/>
        <w:rPr>
          <w:rFonts w:ascii="Calibri"/>
          <w:sz w:val="32"/>
        </w:rPr>
        <w:sectPr w:rsidR="00021792">
          <w:type w:val="continuous"/>
          <w:pgSz w:w="23820" w:h="16840" w:orient="landscape"/>
          <w:pgMar w:top="1920" w:right="0" w:bottom="280" w:left="80" w:header="0" w:footer="630" w:gutter="0"/>
          <w:cols w:num="2" w:space="720" w:equalWidth="0">
            <w:col w:w="11526" w:space="40"/>
            <w:col w:w="12174"/>
          </w:cols>
        </w:sectPr>
      </w:pPr>
    </w:p>
    <w:p w14:paraId="5BCAD29C" w14:textId="77777777" w:rsidR="00021792" w:rsidRDefault="00000000">
      <w:pPr>
        <w:spacing w:line="643" w:lineRule="exact"/>
        <w:ind w:left="1053"/>
        <w:rPr>
          <w:rFonts w:ascii="Calibri"/>
          <w:b/>
          <w:sz w:val="56"/>
        </w:rPr>
      </w:pPr>
      <w:bookmarkStart w:id="7" w:name="CONTENTS"/>
      <w:bookmarkEnd w:id="7"/>
      <w:r>
        <w:rPr>
          <w:rFonts w:ascii="Calibri"/>
          <w:b/>
          <w:color w:val="003263"/>
          <w:spacing w:val="26"/>
          <w:sz w:val="56"/>
        </w:rPr>
        <w:lastRenderedPageBreak/>
        <w:t>CONTENTS</w:t>
      </w:r>
    </w:p>
    <w:p w14:paraId="0EFE8E41" w14:textId="77777777" w:rsidR="00021792" w:rsidRDefault="00021792">
      <w:pPr>
        <w:pStyle w:val="BodyText"/>
        <w:rPr>
          <w:rFonts w:ascii="Calibri"/>
          <w:b/>
          <w:sz w:val="20"/>
        </w:rPr>
      </w:pPr>
    </w:p>
    <w:p w14:paraId="56A41673" w14:textId="77777777" w:rsidR="00021792" w:rsidRDefault="00021792">
      <w:pPr>
        <w:pStyle w:val="BodyText"/>
        <w:rPr>
          <w:rFonts w:ascii="Calibri"/>
          <w:b/>
          <w:sz w:val="20"/>
        </w:rPr>
      </w:pPr>
    </w:p>
    <w:p w14:paraId="6FFE1483" w14:textId="77777777" w:rsidR="00021792" w:rsidRDefault="00021792">
      <w:pPr>
        <w:pStyle w:val="BodyText"/>
        <w:rPr>
          <w:rFonts w:ascii="Calibri"/>
          <w:b/>
          <w:sz w:val="20"/>
        </w:rPr>
      </w:pPr>
    </w:p>
    <w:p w14:paraId="0165E486" w14:textId="77777777" w:rsidR="00021792" w:rsidRDefault="00021792">
      <w:pPr>
        <w:rPr>
          <w:rFonts w:ascii="Calibri"/>
          <w:sz w:val="20"/>
        </w:rPr>
        <w:sectPr w:rsidR="00021792">
          <w:pgSz w:w="23820" w:h="16840" w:orient="landscape"/>
          <w:pgMar w:top="1020" w:right="0" w:bottom="820" w:left="80" w:header="0" w:footer="630" w:gutter="0"/>
          <w:cols w:space="720"/>
        </w:sectPr>
      </w:pPr>
    </w:p>
    <w:sdt>
      <w:sdtPr>
        <w:rPr>
          <w:rFonts w:ascii="ARIAL-MDM" w:eastAsia="ARIAL-MDM" w:hAnsi="ARIAL-MDM" w:cs="ARIAL-MDM"/>
          <w:b w:val="0"/>
          <w:bCs w:val="0"/>
        </w:rPr>
        <w:id w:val="-163477243"/>
        <w:docPartObj>
          <w:docPartGallery w:val="Table of Contents"/>
          <w:docPartUnique/>
        </w:docPartObj>
      </w:sdtPr>
      <w:sdtContent>
        <w:p w14:paraId="3CFC90C4" w14:textId="77777777" w:rsidR="00021792" w:rsidRDefault="00000000">
          <w:pPr>
            <w:pStyle w:val="TOC3"/>
            <w:tabs>
              <w:tab w:val="right" w:pos="7743"/>
            </w:tabs>
            <w:spacing w:before="269"/>
            <w:ind w:left="1053" w:firstLine="0"/>
          </w:pPr>
          <w:hyperlink w:anchor="_bookmark0" w:history="1">
            <w:r>
              <w:rPr>
                <w:spacing w:val="12"/>
              </w:rPr>
              <w:t>ACKNOWLEDGEMENT</w:t>
            </w:r>
            <w:r>
              <w:rPr>
                <w:spacing w:val="34"/>
              </w:rPr>
              <w:t xml:space="preserve"> </w:t>
            </w:r>
            <w:r>
              <w:t>OF</w:t>
            </w:r>
            <w:r>
              <w:rPr>
                <w:spacing w:val="35"/>
              </w:rPr>
              <w:t xml:space="preserve"> </w:t>
            </w:r>
            <w:r>
              <w:rPr>
                <w:spacing w:val="8"/>
              </w:rPr>
              <w:t>COUNTRY</w:t>
            </w:r>
            <w:r>
              <w:tab/>
            </w:r>
            <w:r>
              <w:rPr>
                <w:spacing w:val="-10"/>
              </w:rPr>
              <w:t>3</w:t>
            </w:r>
          </w:hyperlink>
        </w:p>
        <w:p w14:paraId="404A8FDD" w14:textId="77777777" w:rsidR="00021792" w:rsidRDefault="00000000">
          <w:pPr>
            <w:pStyle w:val="TOC3"/>
            <w:tabs>
              <w:tab w:val="right" w:pos="7743"/>
            </w:tabs>
            <w:spacing w:before="396"/>
            <w:ind w:left="1053" w:firstLine="0"/>
          </w:pPr>
          <w:hyperlink w:anchor="_bookmark2" w:history="1">
            <w:r>
              <w:rPr>
                <w:spacing w:val="11"/>
              </w:rPr>
              <w:t>EXECUTIVE</w:t>
            </w:r>
            <w:r>
              <w:rPr>
                <w:spacing w:val="32"/>
              </w:rPr>
              <w:t xml:space="preserve"> </w:t>
            </w:r>
            <w:r>
              <w:rPr>
                <w:spacing w:val="-2"/>
              </w:rPr>
              <w:t>SUMMARY</w:t>
            </w:r>
            <w:r>
              <w:tab/>
            </w:r>
            <w:r>
              <w:rPr>
                <w:spacing w:val="-10"/>
              </w:rPr>
              <w:t>4</w:t>
            </w:r>
          </w:hyperlink>
        </w:p>
        <w:p w14:paraId="077DDC5E" w14:textId="77777777" w:rsidR="00021792" w:rsidRDefault="00000000">
          <w:pPr>
            <w:pStyle w:val="TOC4"/>
            <w:tabs>
              <w:tab w:val="right" w:pos="7743"/>
            </w:tabs>
            <w:spacing w:before="183"/>
            <w:ind w:left="1053" w:firstLine="0"/>
          </w:pPr>
          <w:hyperlink w:anchor="_bookmark3" w:history="1">
            <w:r>
              <w:t>Vision</w:t>
            </w:r>
            <w:r>
              <w:rPr>
                <w:spacing w:val="36"/>
              </w:rPr>
              <w:t xml:space="preserve"> </w:t>
            </w:r>
            <w:r>
              <w:rPr>
                <w:spacing w:val="-2"/>
              </w:rPr>
              <w:t>Statement</w:t>
            </w:r>
            <w:r>
              <w:tab/>
            </w:r>
            <w:r>
              <w:rPr>
                <w:spacing w:val="-10"/>
              </w:rPr>
              <w:t>5</w:t>
            </w:r>
          </w:hyperlink>
        </w:p>
        <w:p w14:paraId="027BB5C7" w14:textId="77777777" w:rsidR="00021792" w:rsidRDefault="00000000">
          <w:pPr>
            <w:pStyle w:val="TOC3"/>
            <w:numPr>
              <w:ilvl w:val="1"/>
              <w:numId w:val="116"/>
            </w:numPr>
            <w:tabs>
              <w:tab w:val="left" w:pos="1620"/>
              <w:tab w:val="left" w:pos="1621"/>
              <w:tab w:val="right" w:pos="7743"/>
            </w:tabs>
            <w:spacing w:before="386"/>
            <w:ind w:hanging="568"/>
          </w:pPr>
          <w:hyperlink w:anchor="_bookmark4" w:history="1">
            <w:r>
              <w:rPr>
                <w:spacing w:val="11"/>
              </w:rPr>
              <w:t>INTRODUCTION</w:t>
            </w:r>
          </w:hyperlink>
          <w:r>
            <w:tab/>
          </w:r>
          <w:r>
            <w:rPr>
              <w:spacing w:val="-10"/>
            </w:rPr>
            <w:t>8</w:t>
          </w:r>
        </w:p>
        <w:p w14:paraId="5EF94C89" w14:textId="77777777" w:rsidR="00021792" w:rsidRDefault="00000000">
          <w:pPr>
            <w:pStyle w:val="TOC4"/>
            <w:numPr>
              <w:ilvl w:val="1"/>
              <w:numId w:val="116"/>
            </w:numPr>
            <w:tabs>
              <w:tab w:val="left" w:pos="1620"/>
              <w:tab w:val="left" w:pos="1621"/>
              <w:tab w:val="right" w:pos="7743"/>
            </w:tabs>
            <w:spacing w:before="183"/>
            <w:ind w:hanging="568"/>
          </w:pPr>
          <w:hyperlink w:anchor="_bookmark5" w:history="1">
            <w:r>
              <w:t>Project</w:t>
            </w:r>
            <w:r>
              <w:rPr>
                <w:spacing w:val="32"/>
              </w:rPr>
              <w:t xml:space="preserve"> </w:t>
            </w:r>
            <w:r>
              <w:t>Context</w:t>
            </w:r>
            <w:r>
              <w:rPr>
                <w:spacing w:val="34"/>
              </w:rPr>
              <w:t xml:space="preserve"> </w:t>
            </w:r>
            <w:r>
              <w:t>and</w:t>
            </w:r>
            <w:r>
              <w:rPr>
                <w:spacing w:val="35"/>
              </w:rPr>
              <w:t xml:space="preserve"> </w:t>
            </w:r>
            <w:r>
              <w:rPr>
                <w:spacing w:val="-4"/>
              </w:rPr>
              <w:t>Aims</w:t>
            </w:r>
            <w:r>
              <w:tab/>
            </w:r>
            <w:r>
              <w:rPr>
                <w:spacing w:val="-10"/>
              </w:rPr>
              <w:t>9</w:t>
            </w:r>
          </w:hyperlink>
        </w:p>
        <w:p w14:paraId="1CFA1B49" w14:textId="77777777" w:rsidR="00021792" w:rsidRDefault="00000000">
          <w:pPr>
            <w:pStyle w:val="TOC4"/>
            <w:numPr>
              <w:ilvl w:val="1"/>
              <w:numId w:val="116"/>
            </w:numPr>
            <w:tabs>
              <w:tab w:val="left" w:pos="1620"/>
              <w:tab w:val="left" w:pos="1621"/>
              <w:tab w:val="right" w:pos="7743"/>
            </w:tabs>
            <w:ind w:hanging="568"/>
          </w:pPr>
          <w:hyperlink w:anchor="_bookmark6" w:history="1">
            <w:r>
              <w:rPr>
                <w:spacing w:val="-2"/>
              </w:rPr>
              <w:t>Methodology</w:t>
            </w:r>
            <w:r>
              <w:tab/>
            </w:r>
            <w:r>
              <w:rPr>
                <w:spacing w:val="-5"/>
              </w:rPr>
              <w:t>10</w:t>
            </w:r>
          </w:hyperlink>
        </w:p>
        <w:p w14:paraId="41F57F22" w14:textId="77777777" w:rsidR="00021792" w:rsidRDefault="00000000">
          <w:pPr>
            <w:pStyle w:val="TOC4"/>
            <w:numPr>
              <w:ilvl w:val="1"/>
              <w:numId w:val="116"/>
            </w:numPr>
            <w:tabs>
              <w:tab w:val="left" w:pos="1620"/>
              <w:tab w:val="left" w:pos="1621"/>
              <w:tab w:val="right" w:pos="7743"/>
            </w:tabs>
            <w:ind w:hanging="568"/>
          </w:pPr>
          <w:hyperlink w:anchor="_bookmark6" w:history="1">
            <w:r>
              <w:t>Stakeholder</w:t>
            </w:r>
            <w:r>
              <w:rPr>
                <w:spacing w:val="61"/>
              </w:rPr>
              <w:t xml:space="preserve"> </w:t>
            </w:r>
            <w:r>
              <w:rPr>
                <w:spacing w:val="-2"/>
              </w:rPr>
              <w:t>Consultation</w:t>
            </w:r>
            <w:r>
              <w:tab/>
            </w:r>
            <w:r>
              <w:rPr>
                <w:spacing w:val="-5"/>
              </w:rPr>
              <w:t>10</w:t>
            </w:r>
          </w:hyperlink>
        </w:p>
        <w:p w14:paraId="021B1D5D" w14:textId="77777777" w:rsidR="00021792" w:rsidRDefault="00000000">
          <w:pPr>
            <w:pStyle w:val="TOC3"/>
            <w:numPr>
              <w:ilvl w:val="1"/>
              <w:numId w:val="115"/>
            </w:numPr>
            <w:tabs>
              <w:tab w:val="left" w:pos="1620"/>
              <w:tab w:val="left" w:pos="1621"/>
              <w:tab w:val="right" w:pos="7757"/>
            </w:tabs>
            <w:ind w:hanging="568"/>
          </w:pPr>
          <w:hyperlink w:anchor="_bookmark9" w:history="1">
            <w:r>
              <w:rPr>
                <w:spacing w:val="10"/>
              </w:rPr>
              <w:t>METROPOLITAN</w:t>
            </w:r>
            <w:r>
              <w:rPr>
                <w:spacing w:val="31"/>
              </w:rPr>
              <w:t xml:space="preserve"> </w:t>
            </w:r>
            <w:r>
              <w:t>AND</w:t>
            </w:r>
            <w:r>
              <w:rPr>
                <w:spacing w:val="40"/>
              </w:rPr>
              <w:t xml:space="preserve"> </w:t>
            </w:r>
            <w:r>
              <w:rPr>
                <w:spacing w:val="9"/>
              </w:rPr>
              <w:t>MUNICIPAL</w:t>
            </w:r>
            <w:r>
              <w:rPr>
                <w:spacing w:val="36"/>
              </w:rPr>
              <w:t xml:space="preserve"> </w:t>
            </w:r>
            <w:r>
              <w:rPr>
                <w:spacing w:val="11"/>
              </w:rPr>
              <w:t>CONTEXT</w:t>
            </w:r>
          </w:hyperlink>
          <w:r>
            <w:tab/>
          </w:r>
          <w:r>
            <w:rPr>
              <w:spacing w:val="8"/>
            </w:rPr>
            <w:t>12</w:t>
          </w:r>
        </w:p>
        <w:p w14:paraId="65421C60" w14:textId="77777777" w:rsidR="00021792" w:rsidRDefault="00000000">
          <w:pPr>
            <w:pStyle w:val="TOC4"/>
            <w:numPr>
              <w:ilvl w:val="1"/>
              <w:numId w:val="115"/>
            </w:numPr>
            <w:tabs>
              <w:tab w:val="left" w:pos="1620"/>
              <w:tab w:val="left" w:pos="1621"/>
              <w:tab w:val="right" w:pos="7743"/>
            </w:tabs>
            <w:spacing w:before="183"/>
            <w:ind w:hanging="568"/>
          </w:pPr>
          <w:hyperlink w:anchor="_bookmark10" w:history="1">
            <w:r>
              <w:t>Environmental</w:t>
            </w:r>
            <w:r>
              <w:rPr>
                <w:spacing w:val="71"/>
              </w:rPr>
              <w:t xml:space="preserve"> </w:t>
            </w:r>
            <w:r>
              <w:rPr>
                <w:spacing w:val="-2"/>
              </w:rPr>
              <w:t>Assets</w:t>
            </w:r>
            <w:r>
              <w:tab/>
            </w:r>
            <w:r>
              <w:rPr>
                <w:spacing w:val="-5"/>
              </w:rPr>
              <w:t>14</w:t>
            </w:r>
          </w:hyperlink>
        </w:p>
        <w:p w14:paraId="3447736F" w14:textId="77777777" w:rsidR="00021792" w:rsidRDefault="00000000">
          <w:pPr>
            <w:pStyle w:val="TOC4"/>
            <w:numPr>
              <w:ilvl w:val="1"/>
              <w:numId w:val="115"/>
            </w:numPr>
            <w:tabs>
              <w:tab w:val="left" w:pos="1620"/>
              <w:tab w:val="left" w:pos="1621"/>
              <w:tab w:val="right" w:pos="7743"/>
            </w:tabs>
            <w:ind w:hanging="568"/>
          </w:pPr>
          <w:hyperlink w:anchor="_bookmark10" w:history="1">
            <w:r>
              <w:t>Major</w:t>
            </w:r>
            <w:r>
              <w:rPr>
                <w:spacing w:val="53"/>
              </w:rPr>
              <w:t xml:space="preserve"> </w:t>
            </w:r>
            <w:r>
              <w:t>Infrastructure</w:t>
            </w:r>
            <w:r>
              <w:rPr>
                <w:spacing w:val="54"/>
              </w:rPr>
              <w:t xml:space="preserve"> </w:t>
            </w:r>
            <w:r>
              <w:rPr>
                <w:spacing w:val="-2"/>
              </w:rPr>
              <w:t>Assets</w:t>
            </w:r>
            <w:r>
              <w:tab/>
            </w:r>
            <w:r>
              <w:rPr>
                <w:spacing w:val="-5"/>
              </w:rPr>
              <w:t>14</w:t>
            </w:r>
          </w:hyperlink>
        </w:p>
        <w:p w14:paraId="34242AAA" w14:textId="77777777" w:rsidR="00021792" w:rsidRDefault="00000000">
          <w:pPr>
            <w:pStyle w:val="TOC4"/>
            <w:numPr>
              <w:ilvl w:val="1"/>
              <w:numId w:val="115"/>
            </w:numPr>
            <w:tabs>
              <w:tab w:val="left" w:pos="1620"/>
              <w:tab w:val="left" w:pos="1621"/>
              <w:tab w:val="right" w:pos="7743"/>
            </w:tabs>
            <w:ind w:hanging="568"/>
          </w:pPr>
          <w:hyperlink w:anchor="_bookmark13" w:history="1">
            <w:r>
              <w:t>Melbourne</w:t>
            </w:r>
            <w:r>
              <w:rPr>
                <w:spacing w:val="36"/>
              </w:rPr>
              <w:t xml:space="preserve"> </w:t>
            </w:r>
            <w:r>
              <w:t>and</w:t>
            </w:r>
            <w:r>
              <w:rPr>
                <w:spacing w:val="36"/>
              </w:rPr>
              <w:t xml:space="preserve"> </w:t>
            </w:r>
            <w:r>
              <w:t>Geelong</w:t>
            </w:r>
            <w:r>
              <w:rPr>
                <w:spacing w:val="36"/>
              </w:rPr>
              <w:t xml:space="preserve"> </w:t>
            </w:r>
            <w:r>
              <w:t>Green</w:t>
            </w:r>
            <w:r>
              <w:rPr>
                <w:spacing w:val="36"/>
              </w:rPr>
              <w:t xml:space="preserve"> </w:t>
            </w:r>
            <w:r>
              <w:rPr>
                <w:spacing w:val="-2"/>
              </w:rPr>
              <w:t>Break</w:t>
            </w:r>
            <w:r>
              <w:tab/>
            </w:r>
            <w:r>
              <w:rPr>
                <w:spacing w:val="-5"/>
              </w:rPr>
              <w:t>1</w:t>
            </w:r>
          </w:hyperlink>
          <w:r>
            <w:rPr>
              <w:spacing w:val="-5"/>
            </w:rPr>
            <w:t>6</w:t>
          </w:r>
        </w:p>
        <w:p w14:paraId="6A857E38" w14:textId="77777777" w:rsidR="00021792" w:rsidRDefault="00000000">
          <w:pPr>
            <w:pStyle w:val="TOC4"/>
            <w:numPr>
              <w:ilvl w:val="1"/>
              <w:numId w:val="115"/>
            </w:numPr>
            <w:tabs>
              <w:tab w:val="left" w:pos="1620"/>
              <w:tab w:val="left" w:pos="1621"/>
              <w:tab w:val="right" w:pos="7743"/>
            </w:tabs>
            <w:spacing w:before="175"/>
            <w:ind w:hanging="568"/>
          </w:pPr>
          <w:hyperlink w:anchor="_bookmark17" w:history="1">
            <w:r>
              <w:t>Access</w:t>
            </w:r>
            <w:r>
              <w:rPr>
                <w:spacing w:val="28"/>
              </w:rPr>
              <w:t xml:space="preserve"> </w:t>
            </w:r>
            <w:r>
              <w:t>and</w:t>
            </w:r>
            <w:r>
              <w:rPr>
                <w:spacing w:val="29"/>
              </w:rPr>
              <w:t xml:space="preserve"> </w:t>
            </w:r>
            <w:r>
              <w:rPr>
                <w:spacing w:val="-2"/>
              </w:rPr>
              <w:t>Movement</w:t>
            </w:r>
            <w:r>
              <w:tab/>
            </w:r>
            <w:r>
              <w:rPr>
                <w:spacing w:val="-5"/>
              </w:rPr>
              <w:t>1</w:t>
            </w:r>
          </w:hyperlink>
          <w:r>
            <w:rPr>
              <w:spacing w:val="-5"/>
            </w:rPr>
            <w:t>9</w:t>
          </w:r>
        </w:p>
        <w:p w14:paraId="1E48089B" w14:textId="77777777" w:rsidR="00021792" w:rsidRDefault="00000000">
          <w:pPr>
            <w:pStyle w:val="TOC4"/>
            <w:numPr>
              <w:ilvl w:val="1"/>
              <w:numId w:val="115"/>
            </w:numPr>
            <w:tabs>
              <w:tab w:val="left" w:pos="1620"/>
              <w:tab w:val="left" w:pos="1621"/>
              <w:tab w:val="right" w:pos="7749"/>
            </w:tabs>
            <w:ind w:hanging="568"/>
          </w:pPr>
          <w:hyperlink w:anchor="_bookmark18" w:history="1">
            <w:r>
              <w:t>Other</w:t>
            </w:r>
            <w:r>
              <w:rPr>
                <w:spacing w:val="46"/>
              </w:rPr>
              <w:t xml:space="preserve"> </w:t>
            </w:r>
            <w:r>
              <w:t>Influential</w:t>
            </w:r>
            <w:r>
              <w:rPr>
                <w:spacing w:val="46"/>
              </w:rPr>
              <w:t xml:space="preserve"> </w:t>
            </w:r>
            <w:r>
              <w:rPr>
                <w:spacing w:val="-2"/>
              </w:rPr>
              <w:t>Assets</w:t>
            </w:r>
          </w:hyperlink>
          <w:r>
            <w:tab/>
          </w:r>
          <w:r>
            <w:rPr>
              <w:spacing w:val="-5"/>
            </w:rPr>
            <w:t>20</w:t>
          </w:r>
        </w:p>
        <w:p w14:paraId="4C7EE91E" w14:textId="77777777" w:rsidR="00021792" w:rsidRDefault="00000000">
          <w:pPr>
            <w:pStyle w:val="TOC3"/>
            <w:numPr>
              <w:ilvl w:val="1"/>
              <w:numId w:val="114"/>
            </w:numPr>
            <w:tabs>
              <w:tab w:val="left" w:pos="1620"/>
              <w:tab w:val="left" w:pos="1621"/>
            </w:tabs>
            <w:spacing w:before="386"/>
            <w:ind w:hanging="568"/>
          </w:pPr>
          <w:hyperlink w:anchor="_bookmark21" w:history="1">
            <w:r>
              <w:rPr>
                <w:spacing w:val="16"/>
              </w:rPr>
              <w:t>STRATEGIC</w:t>
            </w:r>
            <w:r>
              <w:rPr>
                <w:spacing w:val="34"/>
              </w:rPr>
              <w:t xml:space="preserve"> </w:t>
            </w:r>
            <w:r>
              <w:rPr>
                <w:spacing w:val="15"/>
              </w:rPr>
              <w:t>LAND</w:t>
            </w:r>
            <w:r>
              <w:rPr>
                <w:spacing w:val="37"/>
              </w:rPr>
              <w:t xml:space="preserve"> </w:t>
            </w:r>
            <w:r>
              <w:rPr>
                <w:spacing w:val="14"/>
              </w:rPr>
              <w:t>USE</w:t>
            </w:r>
            <w:r>
              <w:rPr>
                <w:spacing w:val="36"/>
              </w:rPr>
              <w:t xml:space="preserve"> </w:t>
            </w:r>
            <w:r>
              <w:rPr>
                <w:spacing w:val="18"/>
              </w:rPr>
              <w:t>STUDIES</w:t>
            </w:r>
            <w:r>
              <w:rPr>
                <w:spacing w:val="30"/>
              </w:rPr>
              <w:t xml:space="preserve"> </w:t>
            </w:r>
            <w:r>
              <w:rPr>
                <w:spacing w:val="9"/>
              </w:rPr>
              <w:t xml:space="preserve">AND </w:t>
            </w:r>
          </w:hyperlink>
        </w:p>
        <w:p w14:paraId="3BC1F053" w14:textId="77777777" w:rsidR="00021792" w:rsidRDefault="00000000">
          <w:pPr>
            <w:pStyle w:val="TOC5"/>
            <w:tabs>
              <w:tab w:val="right" w:pos="7757"/>
            </w:tabs>
          </w:pPr>
          <w:hyperlink w:anchor="_bookmark21" w:history="1">
            <w:r>
              <w:rPr>
                <w:spacing w:val="18"/>
              </w:rPr>
              <w:t>PLANNING</w:t>
            </w:r>
            <w:r>
              <w:rPr>
                <w:spacing w:val="32"/>
              </w:rPr>
              <w:t xml:space="preserve"> </w:t>
            </w:r>
            <w:r>
              <w:rPr>
                <w:spacing w:val="11"/>
              </w:rPr>
              <w:t>POLICY</w:t>
            </w:r>
          </w:hyperlink>
          <w:r>
            <w:tab/>
          </w:r>
          <w:r>
            <w:rPr>
              <w:spacing w:val="8"/>
            </w:rPr>
            <w:t>22</w:t>
          </w:r>
        </w:p>
        <w:p w14:paraId="1A2D847C" w14:textId="77777777" w:rsidR="00021792" w:rsidRDefault="00000000">
          <w:pPr>
            <w:pStyle w:val="TOC4"/>
            <w:numPr>
              <w:ilvl w:val="1"/>
              <w:numId w:val="114"/>
            </w:numPr>
            <w:tabs>
              <w:tab w:val="left" w:pos="1620"/>
              <w:tab w:val="left" w:pos="1621"/>
              <w:tab w:val="right" w:pos="7749"/>
            </w:tabs>
            <w:spacing w:before="183"/>
            <w:ind w:hanging="568"/>
          </w:pPr>
          <w:hyperlink w:anchor="_bookmark23" w:history="1">
            <w:r>
              <w:t>Strategic</w:t>
            </w:r>
            <w:r>
              <w:rPr>
                <w:spacing w:val="32"/>
              </w:rPr>
              <w:t xml:space="preserve"> </w:t>
            </w:r>
            <w:r>
              <w:t>Land</w:t>
            </w:r>
            <w:r>
              <w:rPr>
                <w:spacing w:val="33"/>
              </w:rPr>
              <w:t xml:space="preserve"> </w:t>
            </w:r>
            <w:r>
              <w:t>Use</w:t>
            </w:r>
            <w:r>
              <w:rPr>
                <w:spacing w:val="33"/>
              </w:rPr>
              <w:t xml:space="preserve"> </w:t>
            </w:r>
            <w:r>
              <w:rPr>
                <w:spacing w:val="-2"/>
              </w:rPr>
              <w:t>Studies</w:t>
            </w:r>
            <w:r>
              <w:tab/>
            </w:r>
            <w:r>
              <w:rPr>
                <w:spacing w:val="-5"/>
              </w:rPr>
              <w:t>23</w:t>
            </w:r>
          </w:hyperlink>
        </w:p>
        <w:p w14:paraId="5F4044D7" w14:textId="77777777" w:rsidR="00021792" w:rsidRDefault="00000000">
          <w:pPr>
            <w:pStyle w:val="TOC4"/>
            <w:numPr>
              <w:ilvl w:val="1"/>
              <w:numId w:val="114"/>
            </w:numPr>
            <w:tabs>
              <w:tab w:val="left" w:pos="1620"/>
              <w:tab w:val="left" w:pos="1621"/>
              <w:tab w:val="right" w:pos="7749"/>
            </w:tabs>
            <w:ind w:hanging="568"/>
          </w:pPr>
          <w:hyperlink w:anchor="_bookmark29" w:history="1">
            <w:r>
              <w:t>Planning</w:t>
            </w:r>
            <w:r>
              <w:rPr>
                <w:spacing w:val="46"/>
              </w:rPr>
              <w:t xml:space="preserve"> </w:t>
            </w:r>
            <w:r>
              <w:rPr>
                <w:spacing w:val="-2"/>
              </w:rPr>
              <w:t>Policy</w:t>
            </w:r>
          </w:hyperlink>
          <w:r>
            <w:tab/>
          </w:r>
          <w:r>
            <w:rPr>
              <w:spacing w:val="-5"/>
            </w:rPr>
            <w:t>33</w:t>
          </w:r>
        </w:p>
        <w:p w14:paraId="3F9DC3FF" w14:textId="77777777" w:rsidR="00021792" w:rsidRDefault="00000000">
          <w:pPr>
            <w:pStyle w:val="TOC4"/>
            <w:numPr>
              <w:ilvl w:val="1"/>
              <w:numId w:val="114"/>
            </w:numPr>
            <w:tabs>
              <w:tab w:val="left" w:pos="1620"/>
              <w:tab w:val="left" w:pos="1621"/>
              <w:tab w:val="right" w:pos="7749"/>
            </w:tabs>
            <w:ind w:hanging="568"/>
          </w:pPr>
          <w:hyperlink w:anchor="_bookmark34" w:history="1">
            <w:r>
              <w:t>Summary</w:t>
            </w:r>
            <w:r>
              <w:rPr>
                <w:spacing w:val="26"/>
              </w:rPr>
              <w:t xml:space="preserve"> </w:t>
            </w:r>
            <w:r>
              <w:t>of</w:t>
            </w:r>
            <w:r>
              <w:rPr>
                <w:spacing w:val="27"/>
              </w:rPr>
              <w:t xml:space="preserve"> </w:t>
            </w:r>
            <w:r>
              <w:t>Key</w:t>
            </w:r>
            <w:r>
              <w:rPr>
                <w:spacing w:val="27"/>
              </w:rPr>
              <w:t xml:space="preserve"> </w:t>
            </w:r>
            <w:r>
              <w:rPr>
                <w:spacing w:val="-2"/>
              </w:rPr>
              <w:t>Considerations</w:t>
            </w:r>
          </w:hyperlink>
          <w:r>
            <w:tab/>
          </w:r>
          <w:r>
            <w:rPr>
              <w:spacing w:val="-5"/>
            </w:rPr>
            <w:t>44</w:t>
          </w:r>
        </w:p>
        <w:p w14:paraId="2274E9F3" w14:textId="77777777" w:rsidR="00021792" w:rsidRDefault="00000000">
          <w:pPr>
            <w:pStyle w:val="TOC3"/>
            <w:numPr>
              <w:ilvl w:val="1"/>
              <w:numId w:val="113"/>
            </w:numPr>
            <w:tabs>
              <w:tab w:val="left" w:pos="1620"/>
              <w:tab w:val="left" w:pos="1621"/>
              <w:tab w:val="right" w:pos="7743"/>
            </w:tabs>
            <w:ind w:hanging="568"/>
          </w:pPr>
          <w:hyperlink w:anchor="_bookmark35" w:history="1">
            <w:r>
              <w:rPr>
                <w:spacing w:val="9"/>
              </w:rPr>
              <w:t>LAND</w:t>
            </w:r>
            <w:r>
              <w:rPr>
                <w:spacing w:val="42"/>
              </w:rPr>
              <w:t xml:space="preserve"> </w:t>
            </w:r>
            <w:r>
              <w:t>USE</w:t>
            </w:r>
            <w:r>
              <w:rPr>
                <w:spacing w:val="33"/>
              </w:rPr>
              <w:t xml:space="preserve"> </w:t>
            </w:r>
            <w:r>
              <w:rPr>
                <w:spacing w:val="8"/>
              </w:rPr>
              <w:t>ANALYSIS</w:t>
            </w:r>
          </w:hyperlink>
          <w:r>
            <w:tab/>
          </w:r>
          <w:r>
            <w:rPr>
              <w:spacing w:val="-5"/>
            </w:rPr>
            <w:t>46</w:t>
          </w:r>
        </w:p>
        <w:p w14:paraId="7A3FE0B9" w14:textId="77777777" w:rsidR="00021792" w:rsidRDefault="00000000">
          <w:pPr>
            <w:pStyle w:val="TOC4"/>
            <w:numPr>
              <w:ilvl w:val="1"/>
              <w:numId w:val="113"/>
            </w:numPr>
            <w:tabs>
              <w:tab w:val="left" w:pos="1620"/>
              <w:tab w:val="left" w:pos="1621"/>
              <w:tab w:val="right" w:pos="7749"/>
            </w:tabs>
            <w:spacing w:before="183"/>
            <w:ind w:hanging="568"/>
          </w:pPr>
          <w:hyperlink w:anchor="_bookmark36" w:history="1">
            <w:r>
              <w:t>Major</w:t>
            </w:r>
            <w:r>
              <w:rPr>
                <w:spacing w:val="28"/>
              </w:rPr>
              <w:t xml:space="preserve"> </w:t>
            </w:r>
            <w:r>
              <w:t>Land</w:t>
            </w:r>
            <w:r>
              <w:rPr>
                <w:spacing w:val="29"/>
              </w:rPr>
              <w:t xml:space="preserve"> </w:t>
            </w:r>
            <w:r>
              <w:rPr>
                <w:spacing w:val="-4"/>
              </w:rPr>
              <w:t>Uses</w:t>
            </w:r>
          </w:hyperlink>
          <w:r>
            <w:tab/>
          </w:r>
          <w:r>
            <w:rPr>
              <w:spacing w:val="-5"/>
            </w:rPr>
            <w:t>47</w:t>
          </w:r>
        </w:p>
        <w:p w14:paraId="7F9D040D" w14:textId="77777777" w:rsidR="00021792" w:rsidRDefault="00000000">
          <w:pPr>
            <w:pStyle w:val="TOC4"/>
            <w:numPr>
              <w:ilvl w:val="1"/>
              <w:numId w:val="113"/>
            </w:numPr>
            <w:tabs>
              <w:tab w:val="left" w:pos="1620"/>
              <w:tab w:val="left" w:pos="1621"/>
              <w:tab w:val="right" w:pos="7749"/>
            </w:tabs>
            <w:ind w:hanging="568"/>
          </w:pPr>
          <w:hyperlink w:anchor="_bookmark40" w:history="1">
            <w:r>
              <w:t>Land</w:t>
            </w:r>
            <w:r>
              <w:rPr>
                <w:spacing w:val="24"/>
              </w:rPr>
              <w:t xml:space="preserve"> </w:t>
            </w:r>
            <w:r>
              <w:t>Size</w:t>
            </w:r>
            <w:r>
              <w:rPr>
                <w:spacing w:val="24"/>
              </w:rPr>
              <w:t xml:space="preserve"> </w:t>
            </w:r>
            <w:r>
              <w:t>and</w:t>
            </w:r>
            <w:r>
              <w:rPr>
                <w:spacing w:val="25"/>
              </w:rPr>
              <w:t xml:space="preserve"> </w:t>
            </w:r>
            <w:r>
              <w:rPr>
                <w:spacing w:val="-2"/>
              </w:rPr>
              <w:t>Ownership</w:t>
            </w:r>
          </w:hyperlink>
          <w:r>
            <w:tab/>
          </w:r>
          <w:r>
            <w:rPr>
              <w:spacing w:val="-5"/>
            </w:rPr>
            <w:t>50</w:t>
          </w:r>
        </w:p>
        <w:p w14:paraId="45B167D3" w14:textId="77777777" w:rsidR="00021792" w:rsidRDefault="00000000">
          <w:pPr>
            <w:pStyle w:val="TOC4"/>
            <w:numPr>
              <w:ilvl w:val="1"/>
              <w:numId w:val="113"/>
            </w:numPr>
            <w:tabs>
              <w:tab w:val="left" w:pos="1620"/>
              <w:tab w:val="left" w:pos="1621"/>
              <w:tab w:val="right" w:pos="7743"/>
            </w:tabs>
            <w:ind w:hanging="568"/>
          </w:pPr>
          <w:hyperlink w:anchor="_bookmark41" w:history="1">
            <w:r>
              <w:t>Buffer</w:t>
            </w:r>
            <w:r>
              <w:rPr>
                <w:spacing w:val="38"/>
              </w:rPr>
              <w:t xml:space="preserve"> </w:t>
            </w:r>
            <w:r>
              <w:t>Separation</w:t>
            </w:r>
            <w:r>
              <w:rPr>
                <w:spacing w:val="39"/>
              </w:rPr>
              <w:t xml:space="preserve"> </w:t>
            </w:r>
            <w:r>
              <w:t>and</w:t>
            </w:r>
            <w:r>
              <w:rPr>
                <w:spacing w:val="38"/>
              </w:rPr>
              <w:t xml:space="preserve"> </w:t>
            </w:r>
            <w:r>
              <w:t>Amenity</w:t>
            </w:r>
            <w:r>
              <w:rPr>
                <w:spacing w:val="39"/>
              </w:rPr>
              <w:t xml:space="preserve"> </w:t>
            </w:r>
            <w:r>
              <w:rPr>
                <w:spacing w:val="-2"/>
              </w:rPr>
              <w:t>Management</w:t>
            </w:r>
          </w:hyperlink>
          <w:r>
            <w:tab/>
          </w:r>
          <w:r>
            <w:rPr>
              <w:spacing w:val="-5"/>
            </w:rPr>
            <w:t>51</w:t>
          </w:r>
        </w:p>
        <w:p w14:paraId="41E8E24B" w14:textId="77777777" w:rsidR="00021792" w:rsidRDefault="00000000">
          <w:pPr>
            <w:pStyle w:val="TOC3"/>
            <w:numPr>
              <w:ilvl w:val="0"/>
              <w:numId w:val="112"/>
            </w:numPr>
            <w:tabs>
              <w:tab w:val="left" w:pos="1620"/>
              <w:tab w:val="left" w:pos="1621"/>
              <w:tab w:val="right" w:pos="7757"/>
            </w:tabs>
            <w:ind w:hanging="568"/>
          </w:pPr>
          <w:hyperlink w:anchor="_bookmark43" w:history="1">
            <w:r>
              <w:t>AVALON</w:t>
            </w:r>
            <w:r>
              <w:rPr>
                <w:spacing w:val="35"/>
              </w:rPr>
              <w:t xml:space="preserve"> </w:t>
            </w:r>
            <w:r>
              <w:rPr>
                <w:spacing w:val="11"/>
              </w:rPr>
              <w:t>AIRPORT</w:t>
            </w:r>
            <w:r>
              <w:rPr>
                <w:spacing w:val="35"/>
              </w:rPr>
              <w:t xml:space="preserve"> </w:t>
            </w:r>
            <w:r>
              <w:rPr>
                <w:spacing w:val="8"/>
              </w:rPr>
              <w:t>ANALYSIS</w:t>
            </w:r>
          </w:hyperlink>
          <w:r>
            <w:tab/>
          </w:r>
          <w:r>
            <w:rPr>
              <w:spacing w:val="8"/>
            </w:rPr>
            <w:t>54</w:t>
          </w:r>
        </w:p>
        <w:p w14:paraId="1E3E2C84" w14:textId="77777777" w:rsidR="00021792" w:rsidRDefault="00000000">
          <w:pPr>
            <w:pStyle w:val="TOC3"/>
            <w:numPr>
              <w:ilvl w:val="0"/>
              <w:numId w:val="112"/>
            </w:numPr>
            <w:tabs>
              <w:tab w:val="left" w:pos="1620"/>
              <w:tab w:val="left" w:pos="1621"/>
              <w:tab w:val="right" w:pos="7757"/>
            </w:tabs>
            <w:spacing w:before="395"/>
            <w:ind w:hanging="568"/>
          </w:pPr>
          <w:hyperlink w:anchor="_bookmark45" w:history="1">
            <w:r>
              <w:rPr>
                <w:spacing w:val="11"/>
              </w:rPr>
              <w:t>ECONOMIC</w:t>
            </w:r>
            <w:r>
              <w:rPr>
                <w:spacing w:val="22"/>
              </w:rPr>
              <w:t xml:space="preserve"> </w:t>
            </w:r>
            <w:r>
              <w:rPr>
                <w:spacing w:val="-2"/>
              </w:rPr>
              <w:t>ANALYSIS</w:t>
            </w:r>
          </w:hyperlink>
          <w:r>
            <w:tab/>
          </w:r>
          <w:r>
            <w:rPr>
              <w:spacing w:val="-5"/>
            </w:rPr>
            <w:t>58</w:t>
          </w:r>
        </w:p>
        <w:p w14:paraId="523E928D" w14:textId="77777777" w:rsidR="00021792" w:rsidRDefault="00000000">
          <w:pPr>
            <w:pStyle w:val="TOC4"/>
            <w:numPr>
              <w:ilvl w:val="1"/>
              <w:numId w:val="112"/>
            </w:numPr>
            <w:tabs>
              <w:tab w:val="left" w:pos="1620"/>
              <w:tab w:val="left" w:pos="1621"/>
              <w:tab w:val="right" w:pos="7749"/>
            </w:tabs>
            <w:spacing w:before="183"/>
            <w:ind w:hanging="568"/>
            <w:jc w:val="left"/>
          </w:pPr>
          <w:hyperlink w:anchor="_bookmark47" w:history="1">
            <w:r>
              <w:t>Economic</w:t>
            </w:r>
            <w:r>
              <w:rPr>
                <w:spacing w:val="46"/>
              </w:rPr>
              <w:t xml:space="preserve"> </w:t>
            </w:r>
            <w:r>
              <w:rPr>
                <w:spacing w:val="-2"/>
              </w:rPr>
              <w:t>Overview</w:t>
            </w:r>
          </w:hyperlink>
          <w:r>
            <w:tab/>
          </w:r>
          <w:r>
            <w:rPr>
              <w:spacing w:val="-5"/>
            </w:rPr>
            <w:t>59</w:t>
          </w:r>
        </w:p>
        <w:p w14:paraId="458919D1" w14:textId="77777777" w:rsidR="00021792" w:rsidRDefault="00000000">
          <w:pPr>
            <w:pStyle w:val="TOC4"/>
            <w:numPr>
              <w:ilvl w:val="1"/>
              <w:numId w:val="112"/>
            </w:numPr>
            <w:tabs>
              <w:tab w:val="left" w:pos="1620"/>
              <w:tab w:val="left" w:pos="1621"/>
              <w:tab w:val="right" w:pos="7749"/>
            </w:tabs>
            <w:ind w:hanging="568"/>
            <w:jc w:val="left"/>
          </w:pPr>
          <w:hyperlink w:anchor="_bookmark49" w:history="1">
            <w:r>
              <w:t>Land</w:t>
            </w:r>
            <w:r>
              <w:rPr>
                <w:spacing w:val="29"/>
              </w:rPr>
              <w:t xml:space="preserve"> </w:t>
            </w:r>
            <w:r>
              <w:t>Available</w:t>
            </w:r>
            <w:r>
              <w:rPr>
                <w:spacing w:val="31"/>
              </w:rPr>
              <w:t xml:space="preserve"> </w:t>
            </w:r>
            <w:r>
              <w:t>for</w:t>
            </w:r>
            <w:r>
              <w:rPr>
                <w:spacing w:val="32"/>
              </w:rPr>
              <w:t xml:space="preserve"> </w:t>
            </w:r>
            <w:r>
              <w:rPr>
                <w:spacing w:val="-2"/>
              </w:rPr>
              <w:t>Development</w:t>
            </w:r>
          </w:hyperlink>
          <w:r>
            <w:tab/>
          </w:r>
          <w:r>
            <w:rPr>
              <w:spacing w:val="-5"/>
            </w:rPr>
            <w:t>60</w:t>
          </w:r>
        </w:p>
        <w:p w14:paraId="37B044A9" w14:textId="77777777" w:rsidR="00021792" w:rsidRDefault="00000000">
          <w:pPr>
            <w:pStyle w:val="TOC2"/>
            <w:numPr>
              <w:ilvl w:val="1"/>
              <w:numId w:val="112"/>
            </w:numPr>
            <w:tabs>
              <w:tab w:val="left" w:pos="1193"/>
              <w:tab w:val="left" w:pos="1194"/>
              <w:tab w:val="right" w:pos="7321"/>
            </w:tabs>
            <w:spacing w:before="267"/>
            <w:ind w:left="1193" w:hanging="568"/>
            <w:jc w:val="left"/>
          </w:pPr>
          <w:r>
            <w:br w:type="column"/>
          </w:r>
          <w:hyperlink w:anchor="_bookmark49" w:history="1">
            <w:r>
              <w:t>Relevant</w:t>
            </w:r>
            <w:r>
              <w:rPr>
                <w:spacing w:val="46"/>
              </w:rPr>
              <w:t xml:space="preserve"> </w:t>
            </w:r>
            <w:r>
              <w:t>Economic</w:t>
            </w:r>
            <w:r>
              <w:rPr>
                <w:spacing w:val="46"/>
              </w:rPr>
              <w:t xml:space="preserve"> </w:t>
            </w:r>
            <w:r>
              <w:rPr>
                <w:spacing w:val="-2"/>
              </w:rPr>
              <w:t>Trends</w:t>
            </w:r>
          </w:hyperlink>
          <w:r>
            <w:tab/>
          </w:r>
          <w:r>
            <w:rPr>
              <w:spacing w:val="-5"/>
            </w:rPr>
            <w:t>60</w:t>
          </w:r>
        </w:p>
        <w:p w14:paraId="0046EA27" w14:textId="77777777" w:rsidR="00021792" w:rsidRDefault="00000000">
          <w:pPr>
            <w:pStyle w:val="TOC2"/>
            <w:numPr>
              <w:ilvl w:val="1"/>
              <w:numId w:val="112"/>
            </w:numPr>
            <w:tabs>
              <w:tab w:val="left" w:pos="1193"/>
              <w:tab w:val="left" w:pos="1194"/>
              <w:tab w:val="right" w:pos="7316"/>
            </w:tabs>
            <w:ind w:left="1193" w:hanging="568"/>
            <w:jc w:val="left"/>
          </w:pPr>
          <w:hyperlink w:anchor="_bookmark51" w:history="1">
            <w:r>
              <w:t>Key</w:t>
            </w:r>
            <w:r>
              <w:rPr>
                <w:spacing w:val="24"/>
              </w:rPr>
              <w:t xml:space="preserve"> </w:t>
            </w:r>
            <w:r>
              <w:t>Issues</w:t>
            </w:r>
            <w:r>
              <w:rPr>
                <w:spacing w:val="25"/>
              </w:rPr>
              <w:t xml:space="preserve"> </w:t>
            </w:r>
            <w:r>
              <w:t>and</w:t>
            </w:r>
            <w:r>
              <w:rPr>
                <w:spacing w:val="25"/>
              </w:rPr>
              <w:t xml:space="preserve"> </w:t>
            </w:r>
            <w:r>
              <w:rPr>
                <w:spacing w:val="-2"/>
              </w:rPr>
              <w:t>Opportunities</w:t>
            </w:r>
          </w:hyperlink>
          <w:r>
            <w:tab/>
          </w:r>
          <w:r>
            <w:rPr>
              <w:spacing w:val="-5"/>
            </w:rPr>
            <w:t>61</w:t>
          </w:r>
        </w:p>
        <w:p w14:paraId="3B919D14" w14:textId="77777777" w:rsidR="00021792" w:rsidRDefault="00000000">
          <w:pPr>
            <w:pStyle w:val="TOC2"/>
            <w:numPr>
              <w:ilvl w:val="1"/>
              <w:numId w:val="112"/>
            </w:numPr>
            <w:tabs>
              <w:tab w:val="left" w:pos="1193"/>
              <w:tab w:val="left" w:pos="1194"/>
              <w:tab w:val="right" w:pos="7316"/>
            </w:tabs>
            <w:ind w:left="1193" w:hanging="568"/>
            <w:jc w:val="left"/>
          </w:pPr>
          <w:hyperlink w:anchor="_bookmark51" w:history="1">
            <w:r>
              <w:t>Economic</w:t>
            </w:r>
            <w:r>
              <w:rPr>
                <w:spacing w:val="46"/>
              </w:rPr>
              <w:t xml:space="preserve"> </w:t>
            </w:r>
            <w:r>
              <w:t>Planning</w:t>
            </w:r>
            <w:r>
              <w:rPr>
                <w:spacing w:val="46"/>
              </w:rPr>
              <w:t xml:space="preserve"> </w:t>
            </w:r>
            <w:r>
              <w:rPr>
                <w:spacing w:val="-2"/>
              </w:rPr>
              <w:t>Implications</w:t>
            </w:r>
          </w:hyperlink>
          <w:r>
            <w:tab/>
          </w:r>
          <w:r>
            <w:rPr>
              <w:spacing w:val="-5"/>
            </w:rPr>
            <w:t>61</w:t>
          </w:r>
        </w:p>
        <w:p w14:paraId="5C43E9F9" w14:textId="77777777" w:rsidR="00021792" w:rsidRDefault="00000000">
          <w:pPr>
            <w:pStyle w:val="TOC1"/>
            <w:numPr>
              <w:ilvl w:val="1"/>
              <w:numId w:val="111"/>
            </w:numPr>
            <w:tabs>
              <w:tab w:val="left" w:pos="1193"/>
              <w:tab w:val="left" w:pos="1194"/>
              <w:tab w:val="right" w:pos="7330"/>
            </w:tabs>
            <w:ind w:hanging="568"/>
          </w:pPr>
          <w:hyperlink w:anchor="_bookmark52" w:history="1">
            <w:r>
              <w:rPr>
                <w:spacing w:val="11"/>
              </w:rPr>
              <w:t>TRANSPORT</w:t>
            </w:r>
            <w:r>
              <w:rPr>
                <w:spacing w:val="24"/>
              </w:rPr>
              <w:t xml:space="preserve"> </w:t>
            </w:r>
            <w:r>
              <w:rPr>
                <w:spacing w:val="8"/>
              </w:rPr>
              <w:t>ANALYSIS</w:t>
            </w:r>
          </w:hyperlink>
          <w:r>
            <w:tab/>
          </w:r>
          <w:r>
            <w:rPr>
              <w:spacing w:val="8"/>
            </w:rPr>
            <w:t>62</w:t>
          </w:r>
        </w:p>
        <w:p w14:paraId="3473D84A" w14:textId="77777777" w:rsidR="00021792" w:rsidRDefault="00000000">
          <w:pPr>
            <w:pStyle w:val="TOC2"/>
            <w:numPr>
              <w:ilvl w:val="1"/>
              <w:numId w:val="111"/>
            </w:numPr>
            <w:tabs>
              <w:tab w:val="left" w:pos="1193"/>
              <w:tab w:val="left" w:pos="1194"/>
              <w:tab w:val="right" w:pos="7321"/>
            </w:tabs>
            <w:spacing w:before="183"/>
            <w:ind w:hanging="568"/>
          </w:pPr>
          <w:hyperlink w:anchor="_bookmark54" w:history="1">
            <w:r>
              <w:t>Princes</w:t>
            </w:r>
            <w:r>
              <w:rPr>
                <w:spacing w:val="41"/>
              </w:rPr>
              <w:t xml:space="preserve"> </w:t>
            </w:r>
            <w:r>
              <w:rPr>
                <w:spacing w:val="-2"/>
              </w:rPr>
              <w:t>Freeway</w:t>
            </w:r>
          </w:hyperlink>
          <w:r>
            <w:tab/>
          </w:r>
          <w:r>
            <w:rPr>
              <w:spacing w:val="-5"/>
            </w:rPr>
            <w:t>63</w:t>
          </w:r>
        </w:p>
        <w:p w14:paraId="5B3D58C3" w14:textId="77777777" w:rsidR="00021792" w:rsidRDefault="00000000">
          <w:pPr>
            <w:pStyle w:val="TOC2"/>
            <w:numPr>
              <w:ilvl w:val="1"/>
              <w:numId w:val="111"/>
            </w:numPr>
            <w:tabs>
              <w:tab w:val="left" w:pos="1193"/>
              <w:tab w:val="left" w:pos="1194"/>
              <w:tab w:val="right" w:pos="7321"/>
            </w:tabs>
            <w:ind w:hanging="568"/>
          </w:pPr>
          <w:hyperlink w:anchor="_bookmark56" w:history="1">
            <w:r>
              <w:t>OMR</w:t>
            </w:r>
            <w:r>
              <w:rPr>
                <w:spacing w:val="29"/>
              </w:rPr>
              <w:t xml:space="preserve"> </w:t>
            </w:r>
            <w:r>
              <w:t>Transport</w:t>
            </w:r>
            <w:r>
              <w:rPr>
                <w:spacing w:val="32"/>
              </w:rPr>
              <w:t xml:space="preserve"> </w:t>
            </w:r>
            <w:r>
              <w:rPr>
                <w:spacing w:val="-2"/>
              </w:rPr>
              <w:t>Corridor</w:t>
            </w:r>
          </w:hyperlink>
          <w:r>
            <w:tab/>
          </w:r>
          <w:r>
            <w:rPr>
              <w:spacing w:val="-5"/>
            </w:rPr>
            <w:t>64</w:t>
          </w:r>
        </w:p>
        <w:p w14:paraId="5B830E6D" w14:textId="77777777" w:rsidR="00021792" w:rsidRDefault="00000000">
          <w:pPr>
            <w:pStyle w:val="TOC2"/>
            <w:numPr>
              <w:ilvl w:val="1"/>
              <w:numId w:val="111"/>
            </w:numPr>
            <w:tabs>
              <w:tab w:val="left" w:pos="1193"/>
              <w:tab w:val="left" w:pos="1194"/>
              <w:tab w:val="right" w:pos="7321"/>
            </w:tabs>
            <w:ind w:hanging="568"/>
          </w:pPr>
          <w:hyperlink w:anchor="_bookmark56" w:history="1">
            <w:r>
              <w:t>Avalon</w:t>
            </w:r>
            <w:r>
              <w:rPr>
                <w:spacing w:val="34"/>
              </w:rPr>
              <w:t xml:space="preserve"> </w:t>
            </w:r>
            <w:r>
              <w:t>Airport</w:t>
            </w:r>
            <w:r>
              <w:rPr>
                <w:spacing w:val="36"/>
              </w:rPr>
              <w:t xml:space="preserve"> </w:t>
            </w:r>
            <w:r>
              <w:t>Access</w:t>
            </w:r>
            <w:r>
              <w:rPr>
                <w:spacing w:val="37"/>
              </w:rPr>
              <w:t xml:space="preserve"> </w:t>
            </w:r>
            <w:r>
              <w:rPr>
                <w:spacing w:val="-2"/>
              </w:rPr>
              <w:t>Upgrades</w:t>
            </w:r>
          </w:hyperlink>
          <w:r>
            <w:tab/>
          </w:r>
          <w:r>
            <w:rPr>
              <w:spacing w:val="-5"/>
            </w:rPr>
            <w:t>64</w:t>
          </w:r>
        </w:p>
        <w:p w14:paraId="4DCD406A" w14:textId="77777777" w:rsidR="00021792" w:rsidRDefault="00000000">
          <w:pPr>
            <w:pStyle w:val="TOC2"/>
            <w:numPr>
              <w:ilvl w:val="1"/>
              <w:numId w:val="111"/>
            </w:numPr>
            <w:tabs>
              <w:tab w:val="left" w:pos="1193"/>
              <w:tab w:val="left" w:pos="1194"/>
              <w:tab w:val="right" w:pos="7321"/>
            </w:tabs>
            <w:ind w:hanging="568"/>
          </w:pPr>
          <w:hyperlink w:anchor="_bookmark59" w:history="1">
            <w:r>
              <w:t>Broader</w:t>
            </w:r>
            <w:r>
              <w:rPr>
                <w:spacing w:val="33"/>
              </w:rPr>
              <w:t xml:space="preserve"> </w:t>
            </w:r>
            <w:r>
              <w:t>Road</w:t>
            </w:r>
            <w:r>
              <w:rPr>
                <w:spacing w:val="34"/>
              </w:rPr>
              <w:t xml:space="preserve"> </w:t>
            </w:r>
            <w:r>
              <w:rPr>
                <w:spacing w:val="-2"/>
              </w:rPr>
              <w:t>Network</w:t>
            </w:r>
          </w:hyperlink>
          <w:r>
            <w:tab/>
          </w:r>
          <w:r>
            <w:rPr>
              <w:spacing w:val="-5"/>
            </w:rPr>
            <w:t>65</w:t>
          </w:r>
        </w:p>
        <w:p w14:paraId="562D1406" w14:textId="77777777" w:rsidR="00021792" w:rsidRDefault="00000000">
          <w:pPr>
            <w:pStyle w:val="TOC2"/>
            <w:numPr>
              <w:ilvl w:val="1"/>
              <w:numId w:val="111"/>
            </w:numPr>
            <w:tabs>
              <w:tab w:val="left" w:pos="1193"/>
              <w:tab w:val="left" w:pos="1194"/>
              <w:tab w:val="right" w:pos="7321"/>
            </w:tabs>
            <w:spacing w:before="175"/>
            <w:ind w:hanging="568"/>
          </w:pPr>
          <w:hyperlink w:anchor="_bookmark59" w:history="1">
            <w:r>
              <w:t>Bay</w:t>
            </w:r>
            <w:r>
              <w:rPr>
                <w:spacing w:val="24"/>
              </w:rPr>
              <w:t xml:space="preserve"> </w:t>
            </w:r>
            <w:r>
              <w:t>West</w:t>
            </w:r>
            <w:r>
              <w:rPr>
                <w:spacing w:val="24"/>
              </w:rPr>
              <w:t xml:space="preserve"> </w:t>
            </w:r>
            <w:r>
              <w:t>Port</w:t>
            </w:r>
            <w:r>
              <w:rPr>
                <w:spacing w:val="24"/>
              </w:rPr>
              <w:t xml:space="preserve"> </w:t>
            </w:r>
            <w:r>
              <w:t>Freight</w:t>
            </w:r>
            <w:r>
              <w:rPr>
                <w:spacing w:val="24"/>
              </w:rPr>
              <w:t xml:space="preserve"> </w:t>
            </w:r>
            <w:r>
              <w:rPr>
                <w:spacing w:val="-2"/>
              </w:rPr>
              <w:t>Network</w:t>
            </w:r>
          </w:hyperlink>
          <w:r>
            <w:tab/>
          </w:r>
          <w:r>
            <w:rPr>
              <w:spacing w:val="-5"/>
            </w:rPr>
            <w:t>65</w:t>
          </w:r>
        </w:p>
        <w:p w14:paraId="1A660B24" w14:textId="77777777" w:rsidR="00021792" w:rsidRDefault="00000000">
          <w:pPr>
            <w:pStyle w:val="TOC2"/>
            <w:numPr>
              <w:ilvl w:val="1"/>
              <w:numId w:val="111"/>
            </w:numPr>
            <w:tabs>
              <w:tab w:val="left" w:pos="1193"/>
              <w:tab w:val="left" w:pos="1194"/>
              <w:tab w:val="right" w:pos="7321"/>
            </w:tabs>
            <w:ind w:hanging="568"/>
          </w:pPr>
          <w:hyperlink w:anchor="_bookmark63" w:history="1">
            <w:r>
              <w:t>Future</w:t>
            </w:r>
            <w:r>
              <w:rPr>
                <w:spacing w:val="38"/>
              </w:rPr>
              <w:t xml:space="preserve"> </w:t>
            </w:r>
            <w:r>
              <w:t>Freight</w:t>
            </w:r>
            <w:r>
              <w:rPr>
                <w:spacing w:val="39"/>
              </w:rPr>
              <w:t xml:space="preserve"> </w:t>
            </w:r>
            <w:r>
              <w:rPr>
                <w:spacing w:val="-2"/>
              </w:rPr>
              <w:t>Network</w:t>
            </w:r>
          </w:hyperlink>
          <w:r>
            <w:tab/>
          </w:r>
          <w:r>
            <w:rPr>
              <w:spacing w:val="-5"/>
            </w:rPr>
            <w:t>67</w:t>
          </w:r>
        </w:p>
        <w:p w14:paraId="57C61933" w14:textId="77777777" w:rsidR="00021792" w:rsidRDefault="00000000">
          <w:pPr>
            <w:pStyle w:val="TOC2"/>
            <w:numPr>
              <w:ilvl w:val="1"/>
              <w:numId w:val="111"/>
            </w:numPr>
            <w:tabs>
              <w:tab w:val="left" w:pos="1193"/>
              <w:tab w:val="left" w:pos="1194"/>
              <w:tab w:val="right" w:pos="7321"/>
            </w:tabs>
            <w:ind w:hanging="568"/>
          </w:pPr>
          <w:hyperlink w:anchor="_bookmark65" w:history="1">
            <w:r>
              <w:t>Rail</w:t>
            </w:r>
            <w:r>
              <w:rPr>
                <w:spacing w:val="24"/>
              </w:rPr>
              <w:t xml:space="preserve"> </w:t>
            </w:r>
            <w:r>
              <w:rPr>
                <w:spacing w:val="-2"/>
              </w:rPr>
              <w:t>Network</w:t>
            </w:r>
          </w:hyperlink>
          <w:r>
            <w:tab/>
          </w:r>
          <w:r>
            <w:rPr>
              <w:spacing w:val="-5"/>
            </w:rPr>
            <w:t>68</w:t>
          </w:r>
        </w:p>
        <w:p w14:paraId="65C1B169" w14:textId="77777777" w:rsidR="00021792" w:rsidRDefault="00000000">
          <w:pPr>
            <w:pStyle w:val="TOC2"/>
            <w:numPr>
              <w:ilvl w:val="1"/>
              <w:numId w:val="111"/>
            </w:numPr>
            <w:tabs>
              <w:tab w:val="left" w:pos="1193"/>
              <w:tab w:val="left" w:pos="1194"/>
              <w:tab w:val="right" w:pos="7321"/>
            </w:tabs>
            <w:ind w:hanging="568"/>
          </w:pPr>
          <w:hyperlink w:anchor="_bookmark67" w:history="1">
            <w:r>
              <w:t>Aviation</w:t>
            </w:r>
            <w:r>
              <w:rPr>
                <w:spacing w:val="42"/>
              </w:rPr>
              <w:t xml:space="preserve"> </w:t>
            </w:r>
            <w:r>
              <w:rPr>
                <w:spacing w:val="-2"/>
              </w:rPr>
              <w:t>Infrastructure</w:t>
            </w:r>
          </w:hyperlink>
          <w:r>
            <w:tab/>
          </w:r>
          <w:r>
            <w:rPr>
              <w:spacing w:val="-5"/>
            </w:rPr>
            <w:t>69</w:t>
          </w:r>
        </w:p>
        <w:p w14:paraId="52BFFAF6" w14:textId="77777777" w:rsidR="00021792" w:rsidRDefault="00000000">
          <w:pPr>
            <w:pStyle w:val="TOC1"/>
            <w:numPr>
              <w:ilvl w:val="1"/>
              <w:numId w:val="110"/>
            </w:numPr>
            <w:tabs>
              <w:tab w:val="left" w:pos="1193"/>
              <w:tab w:val="left" w:pos="1194"/>
              <w:tab w:val="right" w:pos="7316"/>
            </w:tabs>
            <w:ind w:hanging="568"/>
          </w:pPr>
          <w:hyperlink w:anchor="_bookmark68" w:history="1">
            <w:r>
              <w:rPr>
                <w:spacing w:val="11"/>
              </w:rPr>
              <w:t>UTILITIES</w:t>
            </w:r>
            <w:r>
              <w:rPr>
                <w:spacing w:val="34"/>
              </w:rPr>
              <w:t xml:space="preserve"> </w:t>
            </w:r>
            <w:r>
              <w:rPr>
                <w:spacing w:val="18"/>
              </w:rPr>
              <w:t>SERVICING</w:t>
            </w:r>
            <w:r>
              <w:rPr>
                <w:spacing w:val="31"/>
              </w:rPr>
              <w:t xml:space="preserve"> </w:t>
            </w:r>
            <w:r>
              <w:rPr>
                <w:spacing w:val="16"/>
              </w:rPr>
              <w:t>ANALYSIS</w:t>
            </w:r>
          </w:hyperlink>
          <w:r>
            <w:tab/>
          </w:r>
          <w:r>
            <w:rPr>
              <w:spacing w:val="-5"/>
            </w:rPr>
            <w:t>70</w:t>
          </w:r>
        </w:p>
        <w:p w14:paraId="2A0B85D6" w14:textId="77777777" w:rsidR="00021792" w:rsidRDefault="00000000">
          <w:pPr>
            <w:pStyle w:val="TOC2"/>
            <w:numPr>
              <w:ilvl w:val="1"/>
              <w:numId w:val="110"/>
            </w:numPr>
            <w:tabs>
              <w:tab w:val="left" w:pos="1193"/>
              <w:tab w:val="left" w:pos="1194"/>
              <w:tab w:val="right" w:pos="7316"/>
            </w:tabs>
            <w:spacing w:before="183"/>
            <w:ind w:hanging="568"/>
          </w:pPr>
          <w:hyperlink w:anchor="_bookmark70" w:history="1">
            <w:r>
              <w:t>Summary</w:t>
            </w:r>
            <w:r>
              <w:rPr>
                <w:spacing w:val="36"/>
              </w:rPr>
              <w:t xml:space="preserve"> </w:t>
            </w:r>
            <w:r>
              <w:t>of</w:t>
            </w:r>
            <w:r>
              <w:rPr>
                <w:spacing w:val="36"/>
              </w:rPr>
              <w:t xml:space="preserve"> </w:t>
            </w:r>
            <w:r>
              <w:t>Corridor</w:t>
            </w:r>
            <w:r>
              <w:rPr>
                <w:spacing w:val="37"/>
              </w:rPr>
              <w:t xml:space="preserve"> </w:t>
            </w:r>
            <w:r>
              <w:rPr>
                <w:spacing w:val="-2"/>
              </w:rPr>
              <w:t>Utilities</w:t>
            </w:r>
          </w:hyperlink>
          <w:r>
            <w:tab/>
          </w:r>
          <w:r>
            <w:rPr>
              <w:spacing w:val="-5"/>
            </w:rPr>
            <w:t>71</w:t>
          </w:r>
        </w:p>
        <w:p w14:paraId="171A2DC0" w14:textId="77777777" w:rsidR="00021792" w:rsidRDefault="00000000">
          <w:pPr>
            <w:pStyle w:val="TOC2"/>
            <w:numPr>
              <w:ilvl w:val="1"/>
              <w:numId w:val="110"/>
            </w:numPr>
            <w:tabs>
              <w:tab w:val="left" w:pos="1193"/>
              <w:tab w:val="left" w:pos="1194"/>
              <w:tab w:val="right" w:pos="7321"/>
            </w:tabs>
            <w:ind w:hanging="568"/>
          </w:pPr>
          <w:hyperlink w:anchor="_bookmark71" w:history="1">
            <w:r>
              <w:t>Gas</w:t>
            </w:r>
            <w:r>
              <w:rPr>
                <w:spacing w:val="21"/>
              </w:rPr>
              <w:t xml:space="preserve"> </w:t>
            </w:r>
            <w:r>
              <w:t>and</w:t>
            </w:r>
            <w:r>
              <w:rPr>
                <w:spacing w:val="21"/>
              </w:rPr>
              <w:t xml:space="preserve"> </w:t>
            </w:r>
            <w:r>
              <w:t>Oil</w:t>
            </w:r>
            <w:r>
              <w:rPr>
                <w:spacing w:val="21"/>
              </w:rPr>
              <w:t xml:space="preserve"> </w:t>
            </w:r>
            <w:r>
              <w:rPr>
                <w:spacing w:val="-2"/>
              </w:rPr>
              <w:t>Pipelines</w:t>
            </w:r>
            <w:r>
              <w:tab/>
            </w:r>
            <w:r>
              <w:rPr>
                <w:spacing w:val="-5"/>
              </w:rPr>
              <w:t>72</w:t>
            </w:r>
          </w:hyperlink>
        </w:p>
        <w:p w14:paraId="6259CB68" w14:textId="77777777" w:rsidR="00021792" w:rsidRDefault="00000000">
          <w:pPr>
            <w:pStyle w:val="TOC1"/>
            <w:numPr>
              <w:ilvl w:val="1"/>
              <w:numId w:val="109"/>
            </w:numPr>
            <w:tabs>
              <w:tab w:val="left" w:pos="1193"/>
              <w:tab w:val="left" w:pos="1194"/>
            </w:tabs>
            <w:ind w:hanging="568"/>
          </w:pPr>
          <w:hyperlink w:anchor="_bookmark72" w:history="1">
            <w:r>
              <w:rPr>
                <w:spacing w:val="16"/>
              </w:rPr>
              <w:t>CULTURAL</w:t>
            </w:r>
            <w:r>
              <w:rPr>
                <w:spacing w:val="31"/>
              </w:rPr>
              <w:t xml:space="preserve"> </w:t>
            </w:r>
            <w:r>
              <w:rPr>
                <w:spacing w:val="14"/>
              </w:rPr>
              <w:t>VALUES</w:t>
            </w:r>
            <w:r>
              <w:rPr>
                <w:spacing w:val="29"/>
              </w:rPr>
              <w:t xml:space="preserve"> </w:t>
            </w:r>
            <w:r>
              <w:rPr>
                <w:spacing w:val="14"/>
              </w:rPr>
              <w:t>AND</w:t>
            </w:r>
            <w:r>
              <w:rPr>
                <w:spacing w:val="36"/>
              </w:rPr>
              <w:t xml:space="preserve"> </w:t>
            </w:r>
            <w:r>
              <w:rPr>
                <w:spacing w:val="18"/>
              </w:rPr>
              <w:t>HERTIAGE</w:t>
            </w:r>
            <w:r>
              <w:rPr>
                <w:spacing w:val="30"/>
              </w:rPr>
              <w:t xml:space="preserve"> </w:t>
            </w:r>
            <w:r>
              <w:rPr>
                <w:spacing w:val="13"/>
              </w:rPr>
              <w:t xml:space="preserve">ANALYSIS </w:t>
            </w:r>
          </w:hyperlink>
        </w:p>
        <w:p w14:paraId="29DD3883" w14:textId="77777777" w:rsidR="00021792" w:rsidRDefault="00000000">
          <w:pPr>
            <w:pStyle w:val="TOC1"/>
            <w:spacing w:before="55"/>
            <w:ind w:left="626" w:firstLine="0"/>
          </w:pPr>
          <w:r>
            <w:rPr>
              <w:spacing w:val="8"/>
            </w:rPr>
            <w:t>74</w:t>
          </w:r>
        </w:p>
        <w:p w14:paraId="26CDCA5D" w14:textId="77777777" w:rsidR="00021792" w:rsidRDefault="00000000">
          <w:pPr>
            <w:pStyle w:val="TOC2"/>
            <w:numPr>
              <w:ilvl w:val="1"/>
              <w:numId w:val="109"/>
            </w:numPr>
            <w:tabs>
              <w:tab w:val="left" w:pos="1193"/>
              <w:tab w:val="left" w:pos="1194"/>
              <w:tab w:val="right" w:pos="7322"/>
            </w:tabs>
            <w:spacing w:before="183"/>
            <w:ind w:hanging="568"/>
          </w:pPr>
          <w:hyperlink w:anchor="_bookmark74" w:history="1">
            <w:r>
              <w:t>Aboriginal</w:t>
            </w:r>
            <w:r>
              <w:rPr>
                <w:spacing w:val="51"/>
              </w:rPr>
              <w:t xml:space="preserve"> </w:t>
            </w:r>
            <w:r>
              <w:t>Cultural</w:t>
            </w:r>
            <w:r>
              <w:rPr>
                <w:spacing w:val="51"/>
              </w:rPr>
              <w:t xml:space="preserve"> </w:t>
            </w:r>
            <w:r>
              <w:rPr>
                <w:spacing w:val="-2"/>
              </w:rPr>
              <w:t>Heritage</w:t>
            </w:r>
          </w:hyperlink>
          <w:r>
            <w:tab/>
          </w:r>
          <w:r>
            <w:rPr>
              <w:spacing w:val="-5"/>
            </w:rPr>
            <w:t>75</w:t>
          </w:r>
        </w:p>
        <w:p w14:paraId="3FD92448" w14:textId="77777777" w:rsidR="00021792" w:rsidRDefault="00000000">
          <w:pPr>
            <w:pStyle w:val="TOC2"/>
            <w:numPr>
              <w:ilvl w:val="1"/>
              <w:numId w:val="109"/>
            </w:numPr>
            <w:tabs>
              <w:tab w:val="left" w:pos="1193"/>
              <w:tab w:val="left" w:pos="1194"/>
              <w:tab w:val="right" w:pos="7316"/>
            </w:tabs>
            <w:ind w:hanging="568"/>
          </w:pPr>
          <w:hyperlink w:anchor="_bookmark75" w:history="1">
            <w:r>
              <w:t>Cultural</w:t>
            </w:r>
            <w:r>
              <w:rPr>
                <w:spacing w:val="36"/>
              </w:rPr>
              <w:t xml:space="preserve"> </w:t>
            </w:r>
            <w:r>
              <w:t>Values</w:t>
            </w:r>
            <w:r>
              <w:rPr>
                <w:spacing w:val="37"/>
              </w:rPr>
              <w:t xml:space="preserve"> </w:t>
            </w:r>
            <w:r>
              <w:rPr>
                <w:spacing w:val="-2"/>
              </w:rPr>
              <w:t>Assessment</w:t>
            </w:r>
          </w:hyperlink>
          <w:r>
            <w:tab/>
          </w:r>
          <w:r>
            <w:rPr>
              <w:spacing w:val="-5"/>
            </w:rPr>
            <w:t>76</w:t>
          </w:r>
        </w:p>
        <w:p w14:paraId="0851B779" w14:textId="77777777" w:rsidR="00021792" w:rsidRDefault="00000000">
          <w:pPr>
            <w:pStyle w:val="TOC2"/>
            <w:numPr>
              <w:ilvl w:val="1"/>
              <w:numId w:val="109"/>
            </w:numPr>
            <w:tabs>
              <w:tab w:val="left" w:pos="1193"/>
              <w:tab w:val="left" w:pos="1194"/>
              <w:tab w:val="right" w:pos="7322"/>
            </w:tabs>
            <w:ind w:hanging="568"/>
          </w:pPr>
          <w:hyperlink w:anchor="_bookmark77" w:history="1">
            <w:r>
              <w:t>Post</w:t>
            </w:r>
            <w:r>
              <w:rPr>
                <w:spacing w:val="30"/>
              </w:rPr>
              <w:t xml:space="preserve"> </w:t>
            </w:r>
            <w:r>
              <w:t>Contact</w:t>
            </w:r>
            <w:r>
              <w:rPr>
                <w:spacing w:val="31"/>
              </w:rPr>
              <w:t xml:space="preserve"> </w:t>
            </w:r>
            <w:r>
              <w:rPr>
                <w:spacing w:val="-2"/>
              </w:rPr>
              <w:t>Heritage</w:t>
            </w:r>
          </w:hyperlink>
          <w:r>
            <w:tab/>
          </w:r>
          <w:r>
            <w:rPr>
              <w:spacing w:val="-5"/>
            </w:rPr>
            <w:t>79</w:t>
          </w:r>
        </w:p>
        <w:p w14:paraId="41F86437" w14:textId="77777777" w:rsidR="00021792" w:rsidRDefault="00000000">
          <w:pPr>
            <w:pStyle w:val="TOC1"/>
            <w:numPr>
              <w:ilvl w:val="1"/>
              <w:numId w:val="108"/>
            </w:numPr>
            <w:tabs>
              <w:tab w:val="left" w:pos="1276"/>
              <w:tab w:val="right" w:pos="7316"/>
            </w:tabs>
            <w:ind w:hanging="650"/>
          </w:pPr>
          <w:hyperlink w:anchor="_bookmark80" w:history="1">
            <w:r>
              <w:rPr>
                <w:spacing w:val="18"/>
              </w:rPr>
              <w:t>LANDSCAPE</w:t>
            </w:r>
            <w:r>
              <w:rPr>
                <w:spacing w:val="40"/>
              </w:rPr>
              <w:t xml:space="preserve"> </w:t>
            </w:r>
            <w:r>
              <w:rPr>
                <w:spacing w:val="18"/>
              </w:rPr>
              <w:t>CHARACTER</w:t>
            </w:r>
            <w:r>
              <w:rPr>
                <w:spacing w:val="33"/>
              </w:rPr>
              <w:t xml:space="preserve"> </w:t>
            </w:r>
            <w:r>
              <w:rPr>
                <w:spacing w:val="16"/>
              </w:rPr>
              <w:t>ANALYSIS</w:t>
            </w:r>
          </w:hyperlink>
          <w:r>
            <w:tab/>
          </w:r>
          <w:r>
            <w:rPr>
              <w:spacing w:val="-5"/>
            </w:rPr>
            <w:t>82</w:t>
          </w:r>
        </w:p>
        <w:p w14:paraId="712961DA" w14:textId="77777777" w:rsidR="00021792" w:rsidRDefault="00000000">
          <w:pPr>
            <w:pStyle w:val="TOC2"/>
            <w:numPr>
              <w:ilvl w:val="1"/>
              <w:numId w:val="108"/>
            </w:numPr>
            <w:tabs>
              <w:tab w:val="left" w:pos="1194"/>
              <w:tab w:val="right" w:pos="7321"/>
            </w:tabs>
            <w:spacing w:before="183"/>
            <w:ind w:left="1193" w:hanging="568"/>
          </w:pPr>
          <w:hyperlink w:anchor="_bookmark82" w:history="1">
            <w:r>
              <w:t>Summary</w:t>
            </w:r>
            <w:r>
              <w:rPr>
                <w:spacing w:val="26"/>
              </w:rPr>
              <w:t xml:space="preserve"> </w:t>
            </w:r>
            <w:r>
              <w:t>of</w:t>
            </w:r>
            <w:r>
              <w:rPr>
                <w:spacing w:val="27"/>
              </w:rPr>
              <w:t xml:space="preserve"> </w:t>
            </w:r>
            <w:r>
              <w:t>Key</w:t>
            </w:r>
            <w:r>
              <w:rPr>
                <w:spacing w:val="27"/>
              </w:rPr>
              <w:t xml:space="preserve"> </w:t>
            </w:r>
            <w:r>
              <w:rPr>
                <w:spacing w:val="-2"/>
              </w:rPr>
              <w:t>Considerations</w:t>
            </w:r>
          </w:hyperlink>
          <w:r>
            <w:tab/>
          </w:r>
          <w:r>
            <w:rPr>
              <w:spacing w:val="-5"/>
            </w:rPr>
            <w:t>84</w:t>
          </w:r>
        </w:p>
        <w:p w14:paraId="5B9BDA29" w14:textId="77777777" w:rsidR="00021792" w:rsidRDefault="00000000">
          <w:pPr>
            <w:pStyle w:val="TOC2"/>
            <w:numPr>
              <w:ilvl w:val="1"/>
              <w:numId w:val="108"/>
            </w:numPr>
            <w:tabs>
              <w:tab w:val="left" w:pos="1194"/>
              <w:tab w:val="right" w:pos="7321"/>
            </w:tabs>
            <w:ind w:left="1193" w:hanging="568"/>
          </w:pPr>
          <w:hyperlink w:anchor="_bookmark86" w:history="1">
            <w:r>
              <w:t>Landscape</w:t>
            </w:r>
            <w:r>
              <w:rPr>
                <w:spacing w:val="51"/>
              </w:rPr>
              <w:t xml:space="preserve"> </w:t>
            </w:r>
            <w:r>
              <w:rPr>
                <w:spacing w:val="-2"/>
              </w:rPr>
              <w:t>Recommendations</w:t>
            </w:r>
          </w:hyperlink>
          <w:r>
            <w:tab/>
          </w:r>
          <w:r>
            <w:rPr>
              <w:spacing w:val="-5"/>
            </w:rPr>
            <w:t>86</w:t>
          </w:r>
        </w:p>
        <w:p w14:paraId="050D3B61" w14:textId="77777777" w:rsidR="00021792" w:rsidRDefault="00000000">
          <w:pPr>
            <w:pStyle w:val="TOC1"/>
            <w:numPr>
              <w:ilvl w:val="1"/>
              <w:numId w:val="107"/>
            </w:numPr>
            <w:tabs>
              <w:tab w:val="left" w:pos="1276"/>
              <w:tab w:val="right" w:pos="7316"/>
            </w:tabs>
            <w:ind w:hanging="650"/>
          </w:pPr>
          <w:hyperlink w:anchor="_bookmark90" w:history="1">
            <w:r>
              <w:rPr>
                <w:spacing w:val="18"/>
              </w:rPr>
              <w:t>ENVIRONMENTAL</w:t>
            </w:r>
            <w:r>
              <w:rPr>
                <w:spacing w:val="21"/>
              </w:rPr>
              <w:t xml:space="preserve"> </w:t>
            </w:r>
            <w:r>
              <w:rPr>
                <w:spacing w:val="16"/>
              </w:rPr>
              <w:t>ANALYSIS</w:t>
            </w:r>
          </w:hyperlink>
          <w:r>
            <w:tab/>
          </w:r>
          <w:r>
            <w:rPr>
              <w:spacing w:val="-5"/>
            </w:rPr>
            <w:t>89</w:t>
          </w:r>
        </w:p>
        <w:p w14:paraId="67AB9B9A" w14:textId="77777777" w:rsidR="00021792" w:rsidRDefault="00000000">
          <w:pPr>
            <w:pStyle w:val="TOC2"/>
            <w:numPr>
              <w:ilvl w:val="1"/>
              <w:numId w:val="107"/>
            </w:numPr>
            <w:tabs>
              <w:tab w:val="left" w:pos="1193"/>
              <w:tab w:val="left" w:pos="1194"/>
              <w:tab w:val="right" w:pos="7321"/>
            </w:tabs>
            <w:spacing w:before="183"/>
            <w:ind w:left="1193" w:hanging="568"/>
          </w:pPr>
          <w:hyperlink w:anchor="_bookmark92" w:history="1">
            <w:r>
              <w:t>Flora</w:t>
            </w:r>
            <w:r>
              <w:rPr>
                <w:spacing w:val="24"/>
              </w:rPr>
              <w:t xml:space="preserve"> </w:t>
            </w:r>
            <w:r>
              <w:t>and</w:t>
            </w:r>
            <w:r>
              <w:rPr>
                <w:spacing w:val="26"/>
              </w:rPr>
              <w:t xml:space="preserve"> </w:t>
            </w:r>
            <w:r>
              <w:t>Fauna</w:t>
            </w:r>
            <w:r>
              <w:rPr>
                <w:spacing w:val="26"/>
              </w:rPr>
              <w:t xml:space="preserve"> </w:t>
            </w:r>
            <w:r>
              <w:rPr>
                <w:spacing w:val="-2"/>
              </w:rPr>
              <w:t>Analysis</w:t>
            </w:r>
          </w:hyperlink>
          <w:r>
            <w:tab/>
          </w:r>
          <w:r>
            <w:rPr>
              <w:spacing w:val="-5"/>
            </w:rPr>
            <w:t>90</w:t>
          </w:r>
        </w:p>
        <w:p w14:paraId="3D7D58F5" w14:textId="77777777" w:rsidR="00021792" w:rsidRDefault="00000000">
          <w:pPr>
            <w:pStyle w:val="TOC2"/>
            <w:numPr>
              <w:ilvl w:val="1"/>
              <w:numId w:val="107"/>
            </w:numPr>
            <w:tabs>
              <w:tab w:val="left" w:pos="1194"/>
              <w:tab w:val="right" w:pos="7321"/>
            </w:tabs>
            <w:ind w:left="1193" w:hanging="568"/>
          </w:pPr>
          <w:hyperlink w:anchor="_bookmark94" w:history="1">
            <w:r>
              <w:t>Western</w:t>
            </w:r>
            <w:r>
              <w:rPr>
                <w:spacing w:val="40"/>
              </w:rPr>
              <w:t xml:space="preserve"> </w:t>
            </w:r>
            <w:r>
              <w:t>Grassland</w:t>
            </w:r>
            <w:r>
              <w:rPr>
                <w:spacing w:val="40"/>
              </w:rPr>
              <w:t xml:space="preserve"> </w:t>
            </w:r>
            <w:r>
              <w:rPr>
                <w:spacing w:val="-2"/>
              </w:rPr>
              <w:t>Reserve</w:t>
            </w:r>
          </w:hyperlink>
          <w:r>
            <w:tab/>
          </w:r>
          <w:r>
            <w:rPr>
              <w:spacing w:val="-5"/>
            </w:rPr>
            <w:t>92</w:t>
          </w:r>
        </w:p>
        <w:p w14:paraId="0CCA8C11" w14:textId="77777777" w:rsidR="00021792" w:rsidRDefault="00000000">
          <w:pPr>
            <w:pStyle w:val="TOC2"/>
            <w:numPr>
              <w:ilvl w:val="1"/>
              <w:numId w:val="107"/>
            </w:numPr>
            <w:tabs>
              <w:tab w:val="left" w:pos="1194"/>
              <w:tab w:val="right" w:pos="7321"/>
            </w:tabs>
            <w:ind w:left="1193" w:hanging="568"/>
          </w:pPr>
          <w:hyperlink w:anchor="_bookmark94" w:history="1">
            <w:r>
              <w:t>Important</w:t>
            </w:r>
            <w:r>
              <w:rPr>
                <w:spacing w:val="51"/>
              </w:rPr>
              <w:t xml:space="preserve"> </w:t>
            </w:r>
            <w:r>
              <w:rPr>
                <w:spacing w:val="-2"/>
              </w:rPr>
              <w:t>Wetlands</w:t>
            </w:r>
          </w:hyperlink>
          <w:r>
            <w:tab/>
          </w:r>
          <w:r>
            <w:rPr>
              <w:spacing w:val="-5"/>
            </w:rPr>
            <w:t>92</w:t>
          </w:r>
        </w:p>
        <w:p w14:paraId="516C3294" w14:textId="77777777" w:rsidR="00021792" w:rsidRDefault="00000000">
          <w:pPr>
            <w:pStyle w:val="TOC2"/>
            <w:numPr>
              <w:ilvl w:val="1"/>
              <w:numId w:val="107"/>
            </w:numPr>
            <w:tabs>
              <w:tab w:val="left" w:pos="1194"/>
              <w:tab w:val="right" w:pos="7321"/>
            </w:tabs>
            <w:ind w:left="1193" w:hanging="568"/>
          </w:pPr>
          <w:hyperlink w:anchor="_bookmark98" w:history="1">
            <w:r>
              <w:t>Marine</w:t>
            </w:r>
            <w:r>
              <w:rPr>
                <w:spacing w:val="36"/>
              </w:rPr>
              <w:t xml:space="preserve"> </w:t>
            </w:r>
            <w:r>
              <w:rPr>
                <w:spacing w:val="-2"/>
              </w:rPr>
              <w:t>Environment</w:t>
            </w:r>
          </w:hyperlink>
          <w:r>
            <w:tab/>
          </w:r>
          <w:r>
            <w:rPr>
              <w:spacing w:val="-5"/>
            </w:rPr>
            <w:t>94</w:t>
          </w:r>
        </w:p>
        <w:p w14:paraId="3EDD3FC4" w14:textId="77777777" w:rsidR="00021792" w:rsidRDefault="00000000">
          <w:pPr>
            <w:pStyle w:val="TOC2"/>
            <w:numPr>
              <w:ilvl w:val="1"/>
              <w:numId w:val="107"/>
            </w:numPr>
            <w:tabs>
              <w:tab w:val="left" w:pos="1194"/>
              <w:tab w:val="right" w:pos="7321"/>
            </w:tabs>
            <w:spacing w:before="699"/>
            <w:ind w:left="1193" w:hanging="568"/>
          </w:pPr>
          <w:r>
            <w:br w:type="column"/>
          </w:r>
          <w:hyperlink w:anchor="_bookmark98" w:history="1">
            <w:r>
              <w:t>Climate</w:t>
            </w:r>
            <w:r>
              <w:rPr>
                <w:spacing w:val="30"/>
              </w:rPr>
              <w:t xml:space="preserve"> </w:t>
            </w:r>
            <w:r>
              <w:t>Change,</w:t>
            </w:r>
            <w:r>
              <w:rPr>
                <w:spacing w:val="30"/>
              </w:rPr>
              <w:t xml:space="preserve"> </w:t>
            </w:r>
            <w:r>
              <w:t>Sea</w:t>
            </w:r>
            <w:r>
              <w:rPr>
                <w:spacing w:val="30"/>
              </w:rPr>
              <w:t xml:space="preserve"> </w:t>
            </w:r>
            <w:r>
              <w:t>Level</w:t>
            </w:r>
            <w:r>
              <w:rPr>
                <w:spacing w:val="30"/>
              </w:rPr>
              <w:t xml:space="preserve"> </w:t>
            </w:r>
            <w:r>
              <w:t>Rise</w:t>
            </w:r>
            <w:r>
              <w:rPr>
                <w:spacing w:val="30"/>
              </w:rPr>
              <w:t xml:space="preserve"> </w:t>
            </w:r>
            <w:r>
              <w:t>and</w:t>
            </w:r>
            <w:r>
              <w:rPr>
                <w:spacing w:val="31"/>
              </w:rPr>
              <w:t xml:space="preserve"> </w:t>
            </w:r>
            <w:r>
              <w:rPr>
                <w:spacing w:val="-2"/>
              </w:rPr>
              <w:t>Flooding</w:t>
            </w:r>
          </w:hyperlink>
          <w:r>
            <w:tab/>
          </w:r>
          <w:r>
            <w:rPr>
              <w:spacing w:val="-5"/>
            </w:rPr>
            <w:t>94</w:t>
          </w:r>
        </w:p>
        <w:p w14:paraId="48E4208A" w14:textId="77777777" w:rsidR="00021792" w:rsidRDefault="00000000">
          <w:pPr>
            <w:pStyle w:val="TOC2"/>
            <w:numPr>
              <w:ilvl w:val="1"/>
              <w:numId w:val="107"/>
            </w:numPr>
            <w:tabs>
              <w:tab w:val="left" w:pos="1194"/>
              <w:tab w:val="right" w:pos="7321"/>
            </w:tabs>
            <w:ind w:left="1193" w:hanging="568"/>
          </w:pPr>
          <w:hyperlink w:anchor="_bookmark103" w:history="1">
            <w:r>
              <w:t>Bushfire</w:t>
            </w:r>
            <w:r>
              <w:rPr>
                <w:spacing w:val="46"/>
              </w:rPr>
              <w:t xml:space="preserve"> </w:t>
            </w:r>
            <w:r>
              <w:rPr>
                <w:spacing w:val="-4"/>
              </w:rPr>
              <w:t>Risk</w:t>
            </w:r>
          </w:hyperlink>
          <w:r>
            <w:tab/>
          </w:r>
          <w:r>
            <w:rPr>
              <w:spacing w:val="-5"/>
            </w:rPr>
            <w:t>97</w:t>
          </w:r>
        </w:p>
        <w:p w14:paraId="72C11BE8" w14:textId="77777777" w:rsidR="00021792" w:rsidRDefault="00000000">
          <w:pPr>
            <w:pStyle w:val="TOC2"/>
            <w:numPr>
              <w:ilvl w:val="1"/>
              <w:numId w:val="107"/>
            </w:numPr>
            <w:tabs>
              <w:tab w:val="left" w:pos="1194"/>
              <w:tab w:val="right" w:pos="7321"/>
            </w:tabs>
            <w:ind w:left="1193" w:hanging="568"/>
          </w:pPr>
          <w:hyperlink w:anchor="_bookmark103" w:history="1">
            <w:r>
              <w:t>Weeds</w:t>
            </w:r>
            <w:r>
              <w:rPr>
                <w:spacing w:val="20"/>
              </w:rPr>
              <w:t xml:space="preserve"> </w:t>
            </w:r>
            <w:r>
              <w:t>and</w:t>
            </w:r>
            <w:r>
              <w:rPr>
                <w:spacing w:val="20"/>
              </w:rPr>
              <w:t xml:space="preserve"> </w:t>
            </w:r>
            <w:r>
              <w:t>Pest</w:t>
            </w:r>
            <w:r>
              <w:rPr>
                <w:spacing w:val="20"/>
              </w:rPr>
              <w:t xml:space="preserve"> </w:t>
            </w:r>
            <w:r>
              <w:rPr>
                <w:spacing w:val="-2"/>
              </w:rPr>
              <w:t>Plants</w:t>
            </w:r>
          </w:hyperlink>
          <w:r>
            <w:tab/>
          </w:r>
          <w:r>
            <w:rPr>
              <w:spacing w:val="-5"/>
            </w:rPr>
            <w:t>97</w:t>
          </w:r>
        </w:p>
        <w:p w14:paraId="755881F3" w14:textId="77777777" w:rsidR="00021792" w:rsidRDefault="00000000">
          <w:pPr>
            <w:pStyle w:val="TOC2"/>
            <w:numPr>
              <w:ilvl w:val="1"/>
              <w:numId w:val="107"/>
            </w:numPr>
            <w:tabs>
              <w:tab w:val="left" w:pos="1194"/>
              <w:tab w:val="right" w:pos="7321"/>
            </w:tabs>
            <w:ind w:left="1193" w:hanging="568"/>
          </w:pPr>
          <w:hyperlink w:anchor="_bookmark103" w:history="1">
            <w:r>
              <w:t>Hydrology,</w:t>
            </w:r>
            <w:r>
              <w:rPr>
                <w:spacing w:val="34"/>
              </w:rPr>
              <w:t xml:space="preserve"> </w:t>
            </w:r>
            <w:r>
              <w:t>Salinity</w:t>
            </w:r>
            <w:r>
              <w:rPr>
                <w:spacing w:val="36"/>
              </w:rPr>
              <w:t xml:space="preserve"> </w:t>
            </w:r>
            <w:r>
              <w:t>and</w:t>
            </w:r>
            <w:r>
              <w:rPr>
                <w:spacing w:val="36"/>
              </w:rPr>
              <w:t xml:space="preserve"> </w:t>
            </w:r>
            <w:r>
              <w:t>Acid</w:t>
            </w:r>
            <w:r>
              <w:rPr>
                <w:spacing w:val="36"/>
              </w:rPr>
              <w:t xml:space="preserve"> </w:t>
            </w:r>
            <w:r>
              <w:t>Sulphate</w:t>
            </w:r>
            <w:r>
              <w:rPr>
                <w:spacing w:val="36"/>
              </w:rPr>
              <w:t xml:space="preserve"> </w:t>
            </w:r>
            <w:r>
              <w:rPr>
                <w:spacing w:val="-2"/>
              </w:rPr>
              <w:t>Soils</w:t>
            </w:r>
            <w:r>
              <w:tab/>
            </w:r>
            <w:r>
              <w:rPr>
                <w:spacing w:val="-5"/>
              </w:rPr>
              <w:t>97</w:t>
            </w:r>
          </w:hyperlink>
        </w:p>
        <w:p w14:paraId="5F7E2C0E" w14:textId="77777777" w:rsidR="00021792" w:rsidRDefault="00000000">
          <w:pPr>
            <w:pStyle w:val="TOC1"/>
            <w:numPr>
              <w:ilvl w:val="0"/>
              <w:numId w:val="106"/>
            </w:numPr>
            <w:tabs>
              <w:tab w:val="left" w:pos="1276"/>
              <w:tab w:val="right" w:pos="7316"/>
            </w:tabs>
            <w:ind w:hanging="650"/>
          </w:pPr>
          <w:hyperlink w:anchor="_bookmark104" w:history="1">
            <w:r>
              <w:rPr>
                <w:spacing w:val="18"/>
              </w:rPr>
              <w:t>EMERGING</w:t>
            </w:r>
            <w:r>
              <w:rPr>
                <w:spacing w:val="36"/>
              </w:rPr>
              <w:t xml:space="preserve"> </w:t>
            </w:r>
            <w:r>
              <w:rPr>
                <w:spacing w:val="17"/>
              </w:rPr>
              <w:t>TRENDS</w:t>
            </w:r>
            <w:r>
              <w:rPr>
                <w:spacing w:val="28"/>
              </w:rPr>
              <w:t xml:space="preserve"> </w:t>
            </w:r>
            <w:r>
              <w:rPr>
                <w:spacing w:val="14"/>
              </w:rPr>
              <w:t>AND</w:t>
            </w:r>
            <w:r>
              <w:rPr>
                <w:spacing w:val="37"/>
              </w:rPr>
              <w:t xml:space="preserve"> </w:t>
            </w:r>
            <w:r>
              <w:rPr>
                <w:spacing w:val="19"/>
              </w:rPr>
              <w:t>INFLUENCES</w:t>
            </w:r>
          </w:hyperlink>
          <w:r>
            <w:tab/>
          </w:r>
          <w:r>
            <w:rPr>
              <w:spacing w:val="-7"/>
            </w:rPr>
            <w:t>98</w:t>
          </w:r>
        </w:p>
        <w:p w14:paraId="066CFAC4" w14:textId="77777777" w:rsidR="00021792" w:rsidRDefault="00000000">
          <w:pPr>
            <w:pStyle w:val="TOC1"/>
            <w:numPr>
              <w:ilvl w:val="0"/>
              <w:numId w:val="106"/>
            </w:numPr>
            <w:tabs>
              <w:tab w:val="left" w:pos="1275"/>
            </w:tabs>
            <w:spacing w:before="396"/>
            <w:ind w:left="1274"/>
          </w:pPr>
          <w:hyperlink w:anchor="_bookmark105" w:history="1">
            <w:r>
              <w:rPr>
                <w:spacing w:val="19"/>
              </w:rPr>
              <w:t>OPPORTUNITIES,</w:t>
            </w:r>
            <w:r>
              <w:rPr>
                <w:spacing w:val="30"/>
              </w:rPr>
              <w:t xml:space="preserve"> </w:t>
            </w:r>
            <w:proofErr w:type="gramStart"/>
            <w:r>
              <w:rPr>
                <w:spacing w:val="19"/>
              </w:rPr>
              <w:t>CONSTRAINTS</w:t>
            </w:r>
            <w:proofErr w:type="gramEnd"/>
            <w:r>
              <w:rPr>
                <w:spacing w:val="28"/>
              </w:rPr>
              <w:t xml:space="preserve"> </w:t>
            </w:r>
            <w:r>
              <w:rPr>
                <w:spacing w:val="14"/>
              </w:rPr>
              <w:t>AND</w:t>
            </w:r>
            <w:r>
              <w:rPr>
                <w:spacing w:val="36"/>
              </w:rPr>
              <w:t xml:space="preserve"> </w:t>
            </w:r>
            <w:r>
              <w:rPr>
                <w:spacing w:val="15"/>
              </w:rPr>
              <w:t xml:space="preserve">ISSUES </w:t>
            </w:r>
          </w:hyperlink>
        </w:p>
        <w:p w14:paraId="1DDCF757" w14:textId="77777777" w:rsidR="00021792" w:rsidRDefault="00000000">
          <w:pPr>
            <w:pStyle w:val="TOC1"/>
            <w:spacing w:before="55"/>
            <w:ind w:left="626" w:firstLine="0"/>
          </w:pPr>
          <w:r>
            <w:rPr>
              <w:spacing w:val="8"/>
            </w:rPr>
            <w:t>100</w:t>
          </w:r>
        </w:p>
        <w:p w14:paraId="410978AE" w14:textId="77777777" w:rsidR="00021792" w:rsidRDefault="00000000">
          <w:pPr>
            <w:pStyle w:val="TOC2"/>
            <w:numPr>
              <w:ilvl w:val="1"/>
              <w:numId w:val="106"/>
            </w:numPr>
            <w:tabs>
              <w:tab w:val="left" w:pos="1194"/>
              <w:tab w:val="right" w:pos="7316"/>
            </w:tabs>
            <w:spacing w:before="183"/>
            <w:ind w:hanging="568"/>
          </w:pPr>
          <w:hyperlink w:anchor="_bookmark107" w:history="1">
            <w:r>
              <w:rPr>
                <w:spacing w:val="-2"/>
              </w:rPr>
              <w:t>Opportunities</w:t>
            </w:r>
          </w:hyperlink>
          <w:r>
            <w:tab/>
          </w:r>
          <w:r>
            <w:rPr>
              <w:spacing w:val="-5"/>
            </w:rPr>
            <w:t>101</w:t>
          </w:r>
        </w:p>
        <w:p w14:paraId="23678E45" w14:textId="77777777" w:rsidR="00021792" w:rsidRDefault="00000000">
          <w:pPr>
            <w:pStyle w:val="TOC2"/>
            <w:numPr>
              <w:ilvl w:val="1"/>
              <w:numId w:val="106"/>
            </w:numPr>
            <w:tabs>
              <w:tab w:val="left" w:pos="1194"/>
              <w:tab w:val="right" w:pos="7321"/>
            </w:tabs>
            <w:ind w:hanging="568"/>
          </w:pPr>
          <w:hyperlink w:anchor="_bookmark109" w:history="1">
            <w:r>
              <w:rPr>
                <w:spacing w:val="-2"/>
              </w:rPr>
              <w:t>Constraints</w:t>
            </w:r>
          </w:hyperlink>
          <w:r>
            <w:tab/>
          </w:r>
          <w:r>
            <w:rPr>
              <w:spacing w:val="-5"/>
            </w:rPr>
            <w:t>102</w:t>
          </w:r>
        </w:p>
        <w:p w14:paraId="56C9A57D" w14:textId="77777777" w:rsidR="00021792" w:rsidRDefault="00000000">
          <w:pPr>
            <w:pStyle w:val="TOC2"/>
            <w:numPr>
              <w:ilvl w:val="1"/>
              <w:numId w:val="106"/>
            </w:numPr>
            <w:tabs>
              <w:tab w:val="left" w:pos="1194"/>
              <w:tab w:val="right" w:pos="7321"/>
            </w:tabs>
            <w:ind w:hanging="568"/>
          </w:pPr>
          <w:hyperlink w:anchor="_bookmark111" w:history="1">
            <w:r>
              <w:rPr>
                <w:spacing w:val="-2"/>
              </w:rPr>
              <w:t>Issues</w:t>
            </w:r>
          </w:hyperlink>
          <w:r>
            <w:tab/>
          </w:r>
          <w:r>
            <w:rPr>
              <w:spacing w:val="-5"/>
            </w:rPr>
            <w:t>103</w:t>
          </w:r>
        </w:p>
        <w:p w14:paraId="10DE7DA3" w14:textId="77777777" w:rsidR="00021792" w:rsidRDefault="00000000">
          <w:pPr>
            <w:pStyle w:val="TOC1"/>
            <w:numPr>
              <w:ilvl w:val="0"/>
              <w:numId w:val="106"/>
            </w:numPr>
            <w:tabs>
              <w:tab w:val="left" w:pos="1275"/>
            </w:tabs>
            <w:ind w:left="1274"/>
          </w:pPr>
          <w:hyperlink w:anchor="_bookmark112" w:history="1">
            <w:r>
              <w:rPr>
                <w:spacing w:val="11"/>
              </w:rPr>
              <w:t>TOWARD</w:t>
            </w:r>
            <w:r>
              <w:rPr>
                <w:spacing w:val="18"/>
              </w:rPr>
              <w:t xml:space="preserve"> </w:t>
            </w:r>
            <w:r>
              <w:t>A</w:t>
            </w:r>
            <w:r>
              <w:rPr>
                <w:spacing w:val="18"/>
              </w:rPr>
              <w:t xml:space="preserve"> </w:t>
            </w:r>
            <w:r>
              <w:rPr>
                <w:spacing w:val="15"/>
              </w:rPr>
              <w:t>CONCEPTUAL</w:t>
            </w:r>
            <w:r>
              <w:rPr>
                <w:spacing w:val="24"/>
              </w:rPr>
              <w:t xml:space="preserve"> </w:t>
            </w:r>
            <w:r>
              <w:rPr>
                <w:spacing w:val="15"/>
              </w:rPr>
              <w:t>FRAMEWORK</w:t>
            </w:r>
            <w:r>
              <w:rPr>
                <w:spacing w:val="28"/>
              </w:rPr>
              <w:t xml:space="preserve"> </w:t>
            </w:r>
            <w:r>
              <w:rPr>
                <w:spacing w:val="11"/>
              </w:rPr>
              <w:t>PLAN</w:t>
            </w:r>
          </w:hyperlink>
          <w:r>
            <w:rPr>
              <w:spacing w:val="11"/>
            </w:rPr>
            <w:t>104</w:t>
          </w:r>
        </w:p>
        <w:p w14:paraId="428685CB" w14:textId="77777777" w:rsidR="00021792" w:rsidRDefault="00000000">
          <w:pPr>
            <w:pStyle w:val="TOC2"/>
            <w:numPr>
              <w:ilvl w:val="1"/>
              <w:numId w:val="106"/>
            </w:numPr>
            <w:tabs>
              <w:tab w:val="left" w:pos="1194"/>
              <w:tab w:val="right" w:pos="7321"/>
            </w:tabs>
            <w:spacing w:before="183"/>
            <w:ind w:hanging="568"/>
          </w:pPr>
          <w:hyperlink w:anchor="_bookmark114" w:history="1">
            <w:r>
              <w:t>Major</w:t>
            </w:r>
            <w:r>
              <w:rPr>
                <w:spacing w:val="26"/>
              </w:rPr>
              <w:t xml:space="preserve"> </w:t>
            </w:r>
            <w:r>
              <w:t>Land</w:t>
            </w:r>
            <w:r>
              <w:rPr>
                <w:spacing w:val="26"/>
              </w:rPr>
              <w:t xml:space="preserve"> </w:t>
            </w:r>
            <w:r>
              <w:t>Uses</w:t>
            </w:r>
            <w:r>
              <w:rPr>
                <w:spacing w:val="26"/>
              </w:rPr>
              <w:t xml:space="preserve"> </w:t>
            </w:r>
            <w:r>
              <w:t>and</w:t>
            </w:r>
            <w:r>
              <w:rPr>
                <w:spacing w:val="26"/>
              </w:rPr>
              <w:t xml:space="preserve"> </w:t>
            </w:r>
            <w:r>
              <w:rPr>
                <w:spacing w:val="-2"/>
              </w:rPr>
              <w:t>Influences</w:t>
            </w:r>
          </w:hyperlink>
          <w:r>
            <w:tab/>
          </w:r>
          <w:r>
            <w:rPr>
              <w:spacing w:val="-5"/>
            </w:rPr>
            <w:t>105</w:t>
          </w:r>
        </w:p>
        <w:p w14:paraId="3DC7A3B3" w14:textId="77777777" w:rsidR="00021792" w:rsidRDefault="00000000">
          <w:pPr>
            <w:pStyle w:val="TOC2"/>
            <w:numPr>
              <w:ilvl w:val="1"/>
              <w:numId w:val="106"/>
            </w:numPr>
            <w:tabs>
              <w:tab w:val="left" w:pos="1194"/>
              <w:tab w:val="right" w:pos="7321"/>
            </w:tabs>
            <w:ind w:hanging="568"/>
          </w:pPr>
          <w:hyperlink w:anchor="_bookmark114" w:history="1">
            <w:r>
              <w:t>Key</w:t>
            </w:r>
            <w:r>
              <w:rPr>
                <w:spacing w:val="27"/>
              </w:rPr>
              <w:t xml:space="preserve"> </w:t>
            </w:r>
            <w:r>
              <w:t>Drivers</w:t>
            </w:r>
            <w:r>
              <w:rPr>
                <w:spacing w:val="28"/>
              </w:rPr>
              <w:t xml:space="preserve"> </w:t>
            </w:r>
            <w:r>
              <w:t>and</w:t>
            </w:r>
            <w:r>
              <w:rPr>
                <w:spacing w:val="27"/>
              </w:rPr>
              <w:t xml:space="preserve"> </w:t>
            </w:r>
            <w:r>
              <w:t>Role</w:t>
            </w:r>
            <w:r>
              <w:rPr>
                <w:spacing w:val="28"/>
              </w:rPr>
              <w:t xml:space="preserve"> </w:t>
            </w:r>
            <w:r>
              <w:t>of</w:t>
            </w:r>
            <w:r>
              <w:rPr>
                <w:spacing w:val="27"/>
              </w:rPr>
              <w:t xml:space="preserve"> </w:t>
            </w:r>
            <w:r>
              <w:t>the</w:t>
            </w:r>
            <w:r>
              <w:rPr>
                <w:spacing w:val="28"/>
              </w:rPr>
              <w:t xml:space="preserve"> </w:t>
            </w:r>
            <w:r>
              <w:t>Framework</w:t>
            </w:r>
            <w:r>
              <w:rPr>
                <w:spacing w:val="28"/>
              </w:rPr>
              <w:t xml:space="preserve"> </w:t>
            </w:r>
            <w:r>
              <w:rPr>
                <w:spacing w:val="-4"/>
              </w:rPr>
              <w:t>Plan</w:t>
            </w:r>
          </w:hyperlink>
          <w:r>
            <w:tab/>
          </w:r>
          <w:r>
            <w:rPr>
              <w:spacing w:val="-5"/>
            </w:rPr>
            <w:t>105</w:t>
          </w:r>
        </w:p>
        <w:p w14:paraId="2EDFD389" w14:textId="77777777" w:rsidR="00021792" w:rsidRDefault="00000000">
          <w:pPr>
            <w:pStyle w:val="TOC2"/>
            <w:numPr>
              <w:ilvl w:val="1"/>
              <w:numId w:val="106"/>
            </w:numPr>
            <w:tabs>
              <w:tab w:val="left" w:pos="1194"/>
              <w:tab w:val="right" w:pos="7321"/>
            </w:tabs>
            <w:ind w:hanging="568"/>
          </w:pPr>
          <w:hyperlink w:anchor="_bookmark116" w:history="1">
            <w:r>
              <w:t>Transport</w:t>
            </w:r>
            <w:r>
              <w:rPr>
                <w:spacing w:val="42"/>
              </w:rPr>
              <w:t xml:space="preserve"> </w:t>
            </w:r>
            <w:r>
              <w:rPr>
                <w:spacing w:val="-2"/>
              </w:rPr>
              <w:t>Synergies</w:t>
            </w:r>
          </w:hyperlink>
          <w:r>
            <w:tab/>
          </w:r>
          <w:r>
            <w:rPr>
              <w:spacing w:val="-5"/>
            </w:rPr>
            <w:t>106</w:t>
          </w:r>
        </w:p>
        <w:p w14:paraId="5BC2E983" w14:textId="77777777" w:rsidR="00021792" w:rsidRDefault="00000000">
          <w:pPr>
            <w:pStyle w:val="TOC2"/>
            <w:numPr>
              <w:ilvl w:val="1"/>
              <w:numId w:val="106"/>
            </w:numPr>
            <w:tabs>
              <w:tab w:val="left" w:pos="1194"/>
              <w:tab w:val="right" w:pos="7321"/>
            </w:tabs>
            <w:ind w:hanging="568"/>
          </w:pPr>
          <w:hyperlink w:anchor="_bookmark116" w:history="1">
            <w:r>
              <w:rPr>
                <w:spacing w:val="-2"/>
              </w:rPr>
              <w:t>Timing</w:t>
            </w:r>
          </w:hyperlink>
          <w:r>
            <w:tab/>
          </w:r>
          <w:r>
            <w:rPr>
              <w:spacing w:val="-5"/>
            </w:rPr>
            <w:t>106</w:t>
          </w:r>
        </w:p>
        <w:p w14:paraId="5F853003" w14:textId="77777777" w:rsidR="00021792" w:rsidRDefault="00000000">
          <w:pPr>
            <w:pStyle w:val="TOC2"/>
            <w:numPr>
              <w:ilvl w:val="1"/>
              <w:numId w:val="106"/>
            </w:numPr>
            <w:tabs>
              <w:tab w:val="left" w:pos="1194"/>
              <w:tab w:val="right" w:pos="7321"/>
            </w:tabs>
            <w:ind w:hanging="568"/>
          </w:pPr>
          <w:hyperlink w:anchor="_bookmark120" w:history="1">
            <w:r>
              <w:t>Future</w:t>
            </w:r>
            <w:r>
              <w:rPr>
                <w:spacing w:val="31"/>
              </w:rPr>
              <w:t xml:space="preserve"> </w:t>
            </w:r>
            <w:r>
              <w:t>Urban</w:t>
            </w:r>
            <w:r>
              <w:rPr>
                <w:spacing w:val="32"/>
              </w:rPr>
              <w:t xml:space="preserve"> </w:t>
            </w:r>
            <w:r>
              <w:rPr>
                <w:spacing w:val="-2"/>
              </w:rPr>
              <w:t>Development</w:t>
            </w:r>
          </w:hyperlink>
          <w:r>
            <w:tab/>
          </w:r>
          <w:r>
            <w:rPr>
              <w:spacing w:val="-5"/>
            </w:rPr>
            <w:t>108</w:t>
          </w:r>
        </w:p>
        <w:p w14:paraId="138FD2BC" w14:textId="77777777" w:rsidR="00021792" w:rsidRDefault="00000000">
          <w:pPr>
            <w:pStyle w:val="TOC2"/>
            <w:numPr>
              <w:ilvl w:val="1"/>
              <w:numId w:val="106"/>
            </w:numPr>
            <w:tabs>
              <w:tab w:val="left" w:pos="1194"/>
              <w:tab w:val="right" w:pos="7321"/>
            </w:tabs>
            <w:spacing w:before="175"/>
            <w:ind w:hanging="568"/>
          </w:pPr>
          <w:hyperlink w:anchor="_bookmark120" w:history="1">
            <w:r>
              <w:t>Precincts</w:t>
            </w:r>
            <w:r>
              <w:rPr>
                <w:spacing w:val="28"/>
              </w:rPr>
              <w:t xml:space="preserve"> </w:t>
            </w:r>
            <w:r>
              <w:t>-</w:t>
            </w:r>
            <w:r>
              <w:rPr>
                <w:spacing w:val="29"/>
              </w:rPr>
              <w:t xml:space="preserve"> </w:t>
            </w:r>
            <w:r>
              <w:t>North</w:t>
            </w:r>
            <w:r>
              <w:rPr>
                <w:spacing w:val="28"/>
              </w:rPr>
              <w:t xml:space="preserve"> </w:t>
            </w:r>
            <w:r>
              <w:t>and</w:t>
            </w:r>
            <w:r>
              <w:rPr>
                <w:spacing w:val="29"/>
              </w:rPr>
              <w:t xml:space="preserve"> </w:t>
            </w:r>
            <w:r>
              <w:rPr>
                <w:spacing w:val="-2"/>
              </w:rPr>
              <w:t>South</w:t>
            </w:r>
          </w:hyperlink>
          <w:r>
            <w:tab/>
          </w:r>
          <w:r>
            <w:rPr>
              <w:spacing w:val="-5"/>
            </w:rPr>
            <w:t>108</w:t>
          </w:r>
        </w:p>
        <w:p w14:paraId="0F944281" w14:textId="77777777" w:rsidR="00021792" w:rsidRDefault="00000000">
          <w:pPr>
            <w:pStyle w:val="TOC1"/>
            <w:numPr>
              <w:ilvl w:val="0"/>
              <w:numId w:val="106"/>
            </w:numPr>
            <w:tabs>
              <w:tab w:val="left" w:pos="1275"/>
              <w:tab w:val="right" w:pos="7316"/>
            </w:tabs>
            <w:spacing w:before="386"/>
            <w:ind w:left="1274"/>
          </w:pPr>
          <w:hyperlink w:anchor="_bookmark122" w:history="1">
            <w:r>
              <w:rPr>
                <w:spacing w:val="18"/>
              </w:rPr>
              <w:t>FRAMEWORK</w:t>
            </w:r>
            <w:r>
              <w:rPr>
                <w:spacing w:val="38"/>
              </w:rPr>
              <w:t xml:space="preserve"> </w:t>
            </w:r>
            <w:r>
              <w:rPr>
                <w:spacing w:val="17"/>
              </w:rPr>
              <w:t>PLAN</w:t>
            </w:r>
          </w:hyperlink>
          <w:r>
            <w:tab/>
          </w:r>
          <w:r>
            <w:rPr>
              <w:spacing w:val="-5"/>
            </w:rPr>
            <w:t>110</w:t>
          </w:r>
        </w:p>
        <w:p w14:paraId="45C7F7ED" w14:textId="77777777" w:rsidR="00021792" w:rsidRDefault="00000000">
          <w:pPr>
            <w:pStyle w:val="TOC2"/>
            <w:numPr>
              <w:ilvl w:val="1"/>
              <w:numId w:val="106"/>
            </w:numPr>
            <w:tabs>
              <w:tab w:val="left" w:pos="1194"/>
              <w:tab w:val="right" w:pos="7316"/>
            </w:tabs>
            <w:spacing w:before="183"/>
            <w:ind w:hanging="568"/>
          </w:pPr>
          <w:hyperlink w:anchor="_bookmark124" w:history="1">
            <w:r>
              <w:t>Framework</w:t>
            </w:r>
            <w:r>
              <w:rPr>
                <w:spacing w:val="38"/>
              </w:rPr>
              <w:t xml:space="preserve"> </w:t>
            </w:r>
            <w:r>
              <w:t>Plan</w:t>
            </w:r>
            <w:r>
              <w:rPr>
                <w:spacing w:val="39"/>
              </w:rPr>
              <w:t xml:space="preserve"> </w:t>
            </w:r>
            <w:r>
              <w:t>Objectives</w:t>
            </w:r>
            <w:r>
              <w:rPr>
                <w:spacing w:val="38"/>
              </w:rPr>
              <w:t xml:space="preserve"> </w:t>
            </w:r>
            <w:r>
              <w:t>and</w:t>
            </w:r>
            <w:r>
              <w:rPr>
                <w:spacing w:val="39"/>
              </w:rPr>
              <w:t xml:space="preserve"> </w:t>
            </w:r>
            <w:r>
              <w:rPr>
                <w:spacing w:val="-2"/>
              </w:rPr>
              <w:t>Strategies</w:t>
            </w:r>
          </w:hyperlink>
          <w:r>
            <w:tab/>
          </w:r>
          <w:r>
            <w:rPr>
              <w:spacing w:val="-5"/>
            </w:rPr>
            <w:t>111</w:t>
          </w:r>
        </w:p>
        <w:p w14:paraId="237F0741" w14:textId="77777777" w:rsidR="00021792" w:rsidRDefault="00000000">
          <w:pPr>
            <w:pStyle w:val="TOC2"/>
            <w:numPr>
              <w:ilvl w:val="1"/>
              <w:numId w:val="106"/>
            </w:numPr>
            <w:tabs>
              <w:tab w:val="left" w:pos="1194"/>
              <w:tab w:val="right" w:pos="7316"/>
            </w:tabs>
            <w:ind w:hanging="568"/>
          </w:pPr>
          <w:hyperlink w:anchor="_bookmark126" w:history="1">
            <w:r>
              <w:t>South</w:t>
            </w:r>
            <w:r>
              <w:rPr>
                <w:spacing w:val="31"/>
              </w:rPr>
              <w:t xml:space="preserve"> </w:t>
            </w:r>
            <w:r>
              <w:rPr>
                <w:spacing w:val="-2"/>
              </w:rPr>
              <w:t>Precinct</w:t>
            </w:r>
          </w:hyperlink>
          <w:r>
            <w:tab/>
          </w:r>
          <w:r>
            <w:rPr>
              <w:spacing w:val="-5"/>
            </w:rPr>
            <w:t>112</w:t>
          </w:r>
        </w:p>
        <w:p w14:paraId="5B461F61" w14:textId="77777777" w:rsidR="00021792" w:rsidRDefault="00000000">
          <w:pPr>
            <w:pStyle w:val="TOC2"/>
            <w:numPr>
              <w:ilvl w:val="1"/>
              <w:numId w:val="106"/>
            </w:numPr>
            <w:tabs>
              <w:tab w:val="left" w:pos="1194"/>
              <w:tab w:val="right" w:pos="7316"/>
            </w:tabs>
            <w:ind w:hanging="568"/>
          </w:pPr>
          <w:hyperlink w:anchor="_bookmark128" w:history="1">
            <w:r>
              <w:t>North</w:t>
            </w:r>
            <w:r>
              <w:rPr>
                <w:spacing w:val="29"/>
              </w:rPr>
              <w:t xml:space="preserve"> </w:t>
            </w:r>
            <w:r>
              <w:rPr>
                <w:spacing w:val="-2"/>
              </w:rPr>
              <w:t>Precinct</w:t>
            </w:r>
          </w:hyperlink>
          <w:r>
            <w:tab/>
          </w:r>
          <w:r>
            <w:rPr>
              <w:spacing w:val="-5"/>
            </w:rPr>
            <w:t>116</w:t>
          </w:r>
        </w:p>
        <w:p w14:paraId="2C2EB31E" w14:textId="77777777" w:rsidR="00021792" w:rsidRDefault="00000000">
          <w:pPr>
            <w:pStyle w:val="TOC1"/>
            <w:numPr>
              <w:ilvl w:val="0"/>
              <w:numId w:val="106"/>
            </w:numPr>
            <w:tabs>
              <w:tab w:val="left" w:pos="1275"/>
              <w:tab w:val="right" w:pos="7315"/>
            </w:tabs>
          </w:pPr>
          <w:hyperlink w:anchor="_bookmark132" w:history="1">
            <w:r>
              <w:rPr>
                <w:spacing w:val="16"/>
              </w:rPr>
              <w:t>IMPLEMENTATION</w:t>
            </w:r>
          </w:hyperlink>
          <w:r>
            <w:tab/>
          </w:r>
          <w:r>
            <w:rPr>
              <w:spacing w:val="-5"/>
            </w:rPr>
            <w:t>120</w:t>
          </w:r>
        </w:p>
        <w:p w14:paraId="169A4870" w14:textId="77777777" w:rsidR="00021792" w:rsidRDefault="00000000">
          <w:pPr>
            <w:pStyle w:val="TOC2"/>
            <w:numPr>
              <w:ilvl w:val="1"/>
              <w:numId w:val="106"/>
            </w:numPr>
            <w:tabs>
              <w:tab w:val="left" w:pos="1194"/>
              <w:tab w:val="right" w:pos="7316"/>
            </w:tabs>
            <w:spacing w:before="183"/>
            <w:ind w:hanging="568"/>
          </w:pPr>
          <w:hyperlink w:anchor="_bookmark135" w:history="1">
            <w:r>
              <w:t>Framework</w:t>
            </w:r>
            <w:r>
              <w:rPr>
                <w:spacing w:val="38"/>
              </w:rPr>
              <w:t xml:space="preserve"> </w:t>
            </w:r>
            <w:r>
              <w:t>Plan</w:t>
            </w:r>
            <w:r>
              <w:rPr>
                <w:spacing w:val="39"/>
              </w:rPr>
              <w:t xml:space="preserve"> </w:t>
            </w:r>
            <w:r>
              <w:rPr>
                <w:spacing w:val="-2"/>
              </w:rPr>
              <w:t>Implementation</w:t>
            </w:r>
          </w:hyperlink>
          <w:r>
            <w:tab/>
          </w:r>
          <w:r>
            <w:rPr>
              <w:spacing w:val="-5"/>
            </w:rPr>
            <w:t>121</w:t>
          </w:r>
        </w:p>
        <w:p w14:paraId="37D9AF8E" w14:textId="77777777" w:rsidR="00021792" w:rsidRDefault="00000000">
          <w:pPr>
            <w:pStyle w:val="TOC2"/>
            <w:numPr>
              <w:ilvl w:val="1"/>
              <w:numId w:val="106"/>
            </w:numPr>
            <w:tabs>
              <w:tab w:val="left" w:pos="1194"/>
              <w:tab w:val="right" w:pos="7321"/>
            </w:tabs>
            <w:ind w:hanging="568"/>
          </w:pPr>
          <w:hyperlink w:anchor="_bookmark137" w:history="1">
            <w:r>
              <w:t>Further</w:t>
            </w:r>
            <w:r>
              <w:rPr>
                <w:spacing w:val="21"/>
              </w:rPr>
              <w:t xml:space="preserve"> </w:t>
            </w:r>
            <w:r>
              <w:t>Work</w:t>
            </w:r>
            <w:r>
              <w:rPr>
                <w:spacing w:val="22"/>
              </w:rPr>
              <w:t xml:space="preserve"> </w:t>
            </w:r>
            <w:r>
              <w:t>to</w:t>
            </w:r>
            <w:r>
              <w:rPr>
                <w:spacing w:val="22"/>
              </w:rPr>
              <w:t xml:space="preserve"> </w:t>
            </w:r>
            <w:r>
              <w:t>be</w:t>
            </w:r>
            <w:r>
              <w:rPr>
                <w:spacing w:val="22"/>
              </w:rPr>
              <w:t xml:space="preserve"> </w:t>
            </w:r>
            <w:r>
              <w:rPr>
                <w:spacing w:val="-2"/>
              </w:rPr>
              <w:t>Undertaken</w:t>
            </w:r>
          </w:hyperlink>
          <w:r>
            <w:tab/>
          </w:r>
          <w:r>
            <w:rPr>
              <w:spacing w:val="-5"/>
            </w:rPr>
            <w:t>124</w:t>
          </w:r>
        </w:p>
        <w:p w14:paraId="35309D46" w14:textId="77777777" w:rsidR="00021792" w:rsidRDefault="00000000">
          <w:pPr>
            <w:pStyle w:val="TOC1"/>
            <w:numPr>
              <w:ilvl w:val="0"/>
              <w:numId w:val="106"/>
            </w:numPr>
            <w:tabs>
              <w:tab w:val="left" w:pos="1267"/>
              <w:tab w:val="right" w:pos="7329"/>
            </w:tabs>
            <w:ind w:left="1266" w:hanging="641"/>
          </w:pPr>
          <w:hyperlink w:anchor="_bookmark139" w:history="1">
            <w:r>
              <w:rPr>
                <w:spacing w:val="18"/>
              </w:rPr>
              <w:t>APPENDIX</w:t>
            </w:r>
            <w:r>
              <w:rPr>
                <w:spacing w:val="32"/>
              </w:rPr>
              <w:t xml:space="preserve"> </w:t>
            </w:r>
            <w:r>
              <w:rPr>
                <w:spacing w:val="-10"/>
              </w:rPr>
              <w:t>1</w:t>
            </w:r>
          </w:hyperlink>
          <w:r>
            <w:tab/>
          </w:r>
          <w:r>
            <w:rPr>
              <w:spacing w:val="8"/>
            </w:rPr>
            <w:t>128</w:t>
          </w:r>
        </w:p>
        <w:p w14:paraId="250E533C" w14:textId="77777777" w:rsidR="00021792" w:rsidRDefault="00000000">
          <w:pPr>
            <w:pStyle w:val="TOC2"/>
            <w:numPr>
              <w:ilvl w:val="1"/>
              <w:numId w:val="106"/>
            </w:numPr>
            <w:tabs>
              <w:tab w:val="left" w:pos="1194"/>
              <w:tab w:val="right" w:pos="7321"/>
            </w:tabs>
            <w:spacing w:before="183"/>
            <w:ind w:hanging="568"/>
          </w:pPr>
          <w:hyperlink w:anchor="_bookmark140" w:history="1">
            <w:r>
              <w:t>Planning</w:t>
            </w:r>
            <w:r>
              <w:rPr>
                <w:spacing w:val="38"/>
              </w:rPr>
              <w:t xml:space="preserve"> </w:t>
            </w:r>
            <w:r>
              <w:t>Policy</w:t>
            </w:r>
            <w:r>
              <w:rPr>
                <w:spacing w:val="38"/>
              </w:rPr>
              <w:t xml:space="preserve"> </w:t>
            </w:r>
            <w:r>
              <w:rPr>
                <w:spacing w:val="-2"/>
              </w:rPr>
              <w:t>Framework</w:t>
            </w:r>
            <w:r>
              <w:tab/>
            </w:r>
            <w:r>
              <w:rPr>
                <w:spacing w:val="-5"/>
              </w:rPr>
              <w:t>129</w:t>
            </w:r>
          </w:hyperlink>
        </w:p>
      </w:sdtContent>
    </w:sdt>
    <w:p w14:paraId="319BDF3E" w14:textId="77777777" w:rsidR="00021792" w:rsidRDefault="00021792">
      <w:pPr>
        <w:sectPr w:rsidR="00021792">
          <w:type w:val="continuous"/>
          <w:pgSz w:w="23820" w:h="16840" w:orient="landscape"/>
          <w:pgMar w:top="1920" w:right="0" w:bottom="280" w:left="80" w:header="0" w:footer="629" w:gutter="0"/>
          <w:cols w:num="3" w:space="720" w:equalWidth="0">
            <w:col w:w="7758" w:space="40"/>
            <w:col w:w="7331" w:space="39"/>
            <w:col w:w="8572"/>
          </w:cols>
        </w:sectPr>
      </w:pPr>
    </w:p>
    <w:p w14:paraId="43D01B13" w14:textId="77777777" w:rsidR="00021792" w:rsidRDefault="00000000">
      <w:pPr>
        <w:tabs>
          <w:tab w:val="left" w:pos="8423"/>
        </w:tabs>
        <w:spacing w:line="663" w:lineRule="exact"/>
        <w:ind w:left="1053"/>
        <w:rPr>
          <w:rFonts w:ascii="Calibri"/>
          <w:b/>
          <w:sz w:val="56"/>
        </w:rPr>
      </w:pPr>
      <w:bookmarkStart w:id="8" w:name="FIGURES"/>
      <w:bookmarkStart w:id="9" w:name="DIAGRAM"/>
      <w:bookmarkEnd w:id="8"/>
      <w:bookmarkEnd w:id="9"/>
      <w:r>
        <w:rPr>
          <w:rFonts w:ascii="Calibri"/>
          <w:b/>
          <w:color w:val="003263"/>
          <w:spacing w:val="25"/>
          <w:position w:val="-1"/>
          <w:sz w:val="56"/>
        </w:rPr>
        <w:lastRenderedPageBreak/>
        <w:t>FIGURES</w:t>
      </w:r>
      <w:r>
        <w:rPr>
          <w:rFonts w:ascii="Calibri"/>
          <w:b/>
          <w:color w:val="003263"/>
          <w:position w:val="-1"/>
          <w:sz w:val="56"/>
        </w:rPr>
        <w:tab/>
      </w:r>
      <w:r>
        <w:rPr>
          <w:rFonts w:ascii="Calibri"/>
          <w:b/>
          <w:color w:val="003263"/>
          <w:spacing w:val="30"/>
          <w:sz w:val="56"/>
        </w:rPr>
        <w:t>DIAGRAMS</w:t>
      </w:r>
    </w:p>
    <w:p w14:paraId="4B9A47D3" w14:textId="6048584C" w:rsidR="00021792" w:rsidRPr="00547D5D" w:rsidRDefault="00000000" w:rsidP="00547D5D">
      <w:pPr>
        <w:spacing w:line="666" w:lineRule="exact"/>
        <w:ind w:left="1053"/>
        <w:rPr>
          <w:rFonts w:ascii="Calibri"/>
          <w:b/>
          <w:sz w:val="56"/>
        </w:rPr>
        <w:sectPr w:rsidR="00021792" w:rsidRPr="00547D5D">
          <w:pgSz w:w="23820" w:h="16840" w:orient="landscape"/>
          <w:pgMar w:top="1020" w:right="0" w:bottom="820" w:left="80" w:header="0" w:footer="629" w:gutter="0"/>
          <w:cols w:num="2" w:space="720" w:equalWidth="0">
            <w:col w:w="11333" w:space="3407"/>
            <w:col w:w="9000"/>
          </w:cols>
        </w:sectPr>
      </w:pPr>
      <w:r>
        <w:br w:type="column"/>
      </w:r>
      <w:r>
        <w:rPr>
          <w:rFonts w:ascii="Calibri"/>
          <w:b/>
          <w:color w:val="003263"/>
          <w:spacing w:val="27"/>
          <w:sz w:val="56"/>
        </w:rPr>
        <w:t>ABBREVIATION</w:t>
      </w:r>
    </w:p>
    <w:p w14:paraId="78C24729" w14:textId="77777777" w:rsidR="00021792" w:rsidRDefault="00021792">
      <w:pPr>
        <w:pStyle w:val="BodyText"/>
        <w:rPr>
          <w:rFonts w:ascii="Calibri"/>
          <w:b/>
          <w:sz w:val="26"/>
        </w:rPr>
      </w:pPr>
    </w:p>
    <w:p w14:paraId="7EABD584" w14:textId="77777777" w:rsidR="00021792" w:rsidRDefault="00021792">
      <w:pPr>
        <w:pStyle w:val="BodyText"/>
        <w:rPr>
          <w:rFonts w:ascii="Calibri"/>
          <w:b/>
          <w:sz w:val="25"/>
        </w:rPr>
      </w:pPr>
    </w:p>
    <w:p w14:paraId="212B36DF" w14:textId="77777777" w:rsidR="00021792" w:rsidRDefault="00C02830">
      <w:pPr>
        <w:pStyle w:val="BodyText"/>
        <w:ind w:left="15794"/>
      </w:pPr>
      <w:r>
        <w:rPr>
          <w:noProof/>
        </w:rPr>
        <mc:AlternateContent>
          <mc:Choice Requires="wps">
            <w:drawing>
              <wp:anchor distT="0" distB="0" distL="114300" distR="114300" simplePos="0" relativeHeight="15729664" behindDoc="0" locked="0" layoutInCell="1" allowOverlap="1" wp14:anchorId="3CE61690" wp14:editId="0351598D">
                <wp:simplePos x="0" y="0"/>
                <wp:positionH relativeFrom="page">
                  <wp:posOffset>650240</wp:posOffset>
                </wp:positionH>
                <wp:positionV relativeFrom="paragraph">
                  <wp:posOffset>4445</wp:posOffset>
                </wp:positionV>
                <wp:extent cx="4391660" cy="5930265"/>
                <wp:effectExtent l="0" t="0" r="2540" b="635"/>
                <wp:wrapNone/>
                <wp:docPr id="2831" name="docshape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391660" cy="5930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1309"/>
                              <w:gridCol w:w="4798"/>
                              <w:gridCol w:w="688"/>
                            </w:tblGrid>
                            <w:tr w:rsidR="00021792" w14:paraId="17B594EA" w14:textId="77777777">
                              <w:trPr>
                                <w:trHeight w:val="349"/>
                              </w:trPr>
                              <w:tc>
                                <w:tcPr>
                                  <w:tcW w:w="1309" w:type="dxa"/>
                                </w:tcPr>
                                <w:p w14:paraId="6FE3472F" w14:textId="77777777" w:rsidR="00021792" w:rsidRDefault="00000000">
                                  <w:pPr>
                                    <w:pStyle w:val="TableParagraph"/>
                                    <w:spacing w:before="0" w:line="257" w:lineRule="exact"/>
                                    <w:ind w:left="50"/>
                                    <w:rPr>
                                      <w:sz w:val="18"/>
                                    </w:rPr>
                                  </w:pPr>
                                  <w:r>
                                    <w:fldChar w:fldCharType="begin"/>
                                  </w:r>
                                  <w:r>
                                    <w:instrText>HYPERLINK \l "_bookmark8"</w:instrText>
                                  </w:r>
                                  <w:r>
                                    <w:fldChar w:fldCharType="separate"/>
                                  </w:r>
                                  <w:r>
                                    <w:rPr>
                                      <w:rFonts w:ascii="Arial"/>
                                      <w:b/>
                                      <w:sz w:val="23"/>
                                    </w:rPr>
                                    <w:t>Figure</w:t>
                                  </w:r>
                                  <w:r>
                                    <w:rPr>
                                      <w:rFonts w:ascii="Arial"/>
                                      <w:b/>
                                      <w:spacing w:val="36"/>
                                      <w:sz w:val="23"/>
                                    </w:rPr>
                                    <w:t xml:space="preserve"> </w:t>
                                  </w:r>
                                  <w:r>
                                    <w:rPr>
                                      <w:rFonts w:ascii="Arial"/>
                                      <w:b/>
                                      <w:spacing w:val="-5"/>
                                      <w:sz w:val="23"/>
                                    </w:rPr>
                                    <w:t>1</w:t>
                                  </w:r>
                                  <w:r>
                                    <w:rPr>
                                      <w:spacing w:val="-5"/>
                                      <w:sz w:val="18"/>
                                    </w:rPr>
                                    <w:t>:</w:t>
                                  </w:r>
                                  <w:r>
                                    <w:rPr>
                                      <w:spacing w:val="-5"/>
                                      <w:sz w:val="18"/>
                                    </w:rPr>
                                    <w:fldChar w:fldCharType="end"/>
                                  </w:r>
                                </w:p>
                              </w:tc>
                              <w:tc>
                                <w:tcPr>
                                  <w:tcW w:w="4798" w:type="dxa"/>
                                </w:tcPr>
                                <w:p w14:paraId="7D2EC4D1" w14:textId="77777777" w:rsidR="00021792" w:rsidRDefault="00000000">
                                  <w:pPr>
                                    <w:pStyle w:val="TableParagraph"/>
                                    <w:spacing w:before="7"/>
                                    <w:ind w:left="101"/>
                                    <w:rPr>
                                      <w:sz w:val="23"/>
                                    </w:rPr>
                                  </w:pPr>
                                  <w:hyperlink w:anchor="_bookmark8" w:history="1">
                                    <w:r>
                                      <w:rPr>
                                        <w:sz w:val="23"/>
                                      </w:rPr>
                                      <w:t>Study</w:t>
                                    </w:r>
                                    <w:r>
                                      <w:rPr>
                                        <w:spacing w:val="31"/>
                                        <w:sz w:val="23"/>
                                      </w:rPr>
                                      <w:t xml:space="preserve"> </w:t>
                                    </w:r>
                                    <w:r>
                                      <w:rPr>
                                        <w:spacing w:val="-4"/>
                                        <w:sz w:val="23"/>
                                      </w:rPr>
                                      <w:t>area</w:t>
                                    </w:r>
                                  </w:hyperlink>
                                </w:p>
                              </w:tc>
                              <w:tc>
                                <w:tcPr>
                                  <w:tcW w:w="688" w:type="dxa"/>
                                </w:tcPr>
                                <w:p w14:paraId="064171C0" w14:textId="77777777" w:rsidR="00021792" w:rsidRDefault="00000000">
                                  <w:pPr>
                                    <w:pStyle w:val="TableParagraph"/>
                                    <w:spacing w:before="7"/>
                                    <w:ind w:right="53"/>
                                    <w:jc w:val="right"/>
                                    <w:rPr>
                                      <w:sz w:val="23"/>
                                    </w:rPr>
                                  </w:pPr>
                                  <w:hyperlink w:anchor="_bookmark8" w:history="1">
                                    <w:r>
                                      <w:rPr>
                                        <w:spacing w:val="-5"/>
                                        <w:sz w:val="23"/>
                                      </w:rPr>
                                      <w:t>11</w:t>
                                    </w:r>
                                  </w:hyperlink>
                                </w:p>
                              </w:tc>
                            </w:tr>
                            <w:tr w:rsidR="00021792" w14:paraId="6BED1E5F" w14:textId="77777777">
                              <w:trPr>
                                <w:trHeight w:val="433"/>
                              </w:trPr>
                              <w:tc>
                                <w:tcPr>
                                  <w:tcW w:w="1309" w:type="dxa"/>
                                </w:tcPr>
                                <w:p w14:paraId="2C1E9765" w14:textId="77777777" w:rsidR="00021792" w:rsidRDefault="00000000">
                                  <w:pPr>
                                    <w:pStyle w:val="TableParagraph"/>
                                    <w:spacing w:before="76"/>
                                    <w:ind w:left="50"/>
                                    <w:rPr>
                                      <w:rFonts w:ascii="Arial"/>
                                      <w:b/>
                                      <w:sz w:val="23"/>
                                    </w:rPr>
                                  </w:pPr>
                                  <w:hyperlink w:anchor="_bookmark12" w:history="1">
                                    <w:r>
                                      <w:rPr>
                                        <w:rFonts w:ascii="Arial"/>
                                        <w:b/>
                                        <w:sz w:val="23"/>
                                      </w:rPr>
                                      <w:t>Figure</w:t>
                                    </w:r>
                                    <w:r>
                                      <w:rPr>
                                        <w:rFonts w:ascii="Arial"/>
                                        <w:b/>
                                        <w:spacing w:val="36"/>
                                        <w:sz w:val="23"/>
                                      </w:rPr>
                                      <w:t xml:space="preserve"> </w:t>
                                    </w:r>
                                    <w:r>
                                      <w:rPr>
                                        <w:rFonts w:ascii="Arial"/>
                                        <w:b/>
                                        <w:spacing w:val="-5"/>
                                        <w:sz w:val="23"/>
                                      </w:rPr>
                                      <w:t>2:</w:t>
                                    </w:r>
                                  </w:hyperlink>
                                </w:p>
                              </w:tc>
                              <w:tc>
                                <w:tcPr>
                                  <w:tcW w:w="4798" w:type="dxa"/>
                                </w:tcPr>
                                <w:p w14:paraId="2CA2D4FC" w14:textId="77777777" w:rsidR="00021792" w:rsidRDefault="00000000">
                                  <w:pPr>
                                    <w:pStyle w:val="TableParagraph"/>
                                    <w:ind w:left="101"/>
                                    <w:rPr>
                                      <w:sz w:val="23"/>
                                    </w:rPr>
                                  </w:pPr>
                                  <w:hyperlink w:anchor="_bookmark12" w:history="1">
                                    <w:r>
                                      <w:rPr>
                                        <w:sz w:val="23"/>
                                      </w:rPr>
                                      <w:t>Regional</w:t>
                                    </w:r>
                                    <w:r>
                                      <w:rPr>
                                        <w:spacing w:val="46"/>
                                        <w:sz w:val="23"/>
                                      </w:rPr>
                                      <w:t xml:space="preserve"> </w:t>
                                    </w:r>
                                    <w:r>
                                      <w:rPr>
                                        <w:spacing w:val="-2"/>
                                        <w:sz w:val="23"/>
                                      </w:rPr>
                                      <w:t>context</w:t>
                                    </w:r>
                                  </w:hyperlink>
                                </w:p>
                              </w:tc>
                              <w:tc>
                                <w:tcPr>
                                  <w:tcW w:w="688" w:type="dxa"/>
                                </w:tcPr>
                                <w:p w14:paraId="7DD19279" w14:textId="77777777" w:rsidR="00021792" w:rsidRDefault="00000000">
                                  <w:pPr>
                                    <w:pStyle w:val="TableParagraph"/>
                                    <w:ind w:right="53"/>
                                    <w:jc w:val="right"/>
                                    <w:rPr>
                                      <w:sz w:val="23"/>
                                    </w:rPr>
                                  </w:pPr>
                                  <w:hyperlink w:anchor="_bookmark12" w:history="1">
                                    <w:r>
                                      <w:rPr>
                                        <w:spacing w:val="-5"/>
                                        <w:sz w:val="23"/>
                                      </w:rPr>
                                      <w:t>15</w:t>
                                    </w:r>
                                  </w:hyperlink>
                                </w:p>
                              </w:tc>
                            </w:tr>
                            <w:tr w:rsidR="00021792" w14:paraId="4951E05F" w14:textId="77777777">
                              <w:trPr>
                                <w:trHeight w:val="433"/>
                              </w:trPr>
                              <w:tc>
                                <w:tcPr>
                                  <w:tcW w:w="1309" w:type="dxa"/>
                                </w:tcPr>
                                <w:p w14:paraId="02B30A71" w14:textId="77777777" w:rsidR="00021792" w:rsidRDefault="00000000">
                                  <w:pPr>
                                    <w:pStyle w:val="TableParagraph"/>
                                    <w:spacing w:before="76"/>
                                    <w:ind w:left="50"/>
                                    <w:rPr>
                                      <w:rFonts w:ascii="Arial"/>
                                      <w:b/>
                                      <w:sz w:val="23"/>
                                    </w:rPr>
                                  </w:pPr>
                                  <w:hyperlink w:anchor="_bookmark14" w:history="1">
                                    <w:r>
                                      <w:rPr>
                                        <w:rFonts w:ascii="Arial"/>
                                        <w:b/>
                                        <w:sz w:val="23"/>
                                      </w:rPr>
                                      <w:t>Figure</w:t>
                                    </w:r>
                                    <w:r>
                                      <w:rPr>
                                        <w:rFonts w:ascii="Arial"/>
                                        <w:b/>
                                        <w:spacing w:val="36"/>
                                        <w:sz w:val="23"/>
                                      </w:rPr>
                                      <w:t xml:space="preserve"> </w:t>
                                    </w:r>
                                    <w:r>
                                      <w:rPr>
                                        <w:rFonts w:ascii="Arial"/>
                                        <w:b/>
                                        <w:spacing w:val="-5"/>
                                        <w:sz w:val="23"/>
                                      </w:rPr>
                                      <w:t>3:</w:t>
                                    </w:r>
                                  </w:hyperlink>
                                </w:p>
                              </w:tc>
                              <w:tc>
                                <w:tcPr>
                                  <w:tcW w:w="4798" w:type="dxa"/>
                                </w:tcPr>
                                <w:p w14:paraId="29A44221" w14:textId="77777777" w:rsidR="00021792" w:rsidRDefault="00000000">
                                  <w:pPr>
                                    <w:pStyle w:val="TableParagraph"/>
                                    <w:ind w:left="101"/>
                                    <w:rPr>
                                      <w:sz w:val="23"/>
                                    </w:rPr>
                                  </w:pPr>
                                  <w:hyperlink w:anchor="_bookmark14" w:history="1">
                                    <w:r>
                                      <w:rPr>
                                        <w:sz w:val="23"/>
                                      </w:rPr>
                                      <w:t>Green</w:t>
                                    </w:r>
                                    <w:r>
                                      <w:rPr>
                                        <w:spacing w:val="31"/>
                                        <w:sz w:val="23"/>
                                      </w:rPr>
                                      <w:t xml:space="preserve"> </w:t>
                                    </w:r>
                                    <w:r>
                                      <w:rPr>
                                        <w:spacing w:val="-2"/>
                                        <w:sz w:val="23"/>
                                      </w:rPr>
                                      <w:t>break</w:t>
                                    </w:r>
                                  </w:hyperlink>
                                </w:p>
                              </w:tc>
                              <w:tc>
                                <w:tcPr>
                                  <w:tcW w:w="688" w:type="dxa"/>
                                </w:tcPr>
                                <w:p w14:paraId="1D89C4DC" w14:textId="77777777" w:rsidR="00021792" w:rsidRDefault="00000000">
                                  <w:pPr>
                                    <w:pStyle w:val="TableParagraph"/>
                                    <w:ind w:right="53"/>
                                    <w:jc w:val="right"/>
                                    <w:rPr>
                                      <w:sz w:val="23"/>
                                    </w:rPr>
                                  </w:pPr>
                                  <w:hyperlink w:anchor="_bookmark14" w:history="1">
                                    <w:r>
                                      <w:rPr>
                                        <w:spacing w:val="-5"/>
                                        <w:sz w:val="23"/>
                                      </w:rPr>
                                      <w:t>18</w:t>
                                    </w:r>
                                  </w:hyperlink>
                                </w:p>
                              </w:tc>
                            </w:tr>
                            <w:tr w:rsidR="00021792" w14:paraId="72F8AAC4" w14:textId="77777777">
                              <w:trPr>
                                <w:trHeight w:val="433"/>
                              </w:trPr>
                              <w:tc>
                                <w:tcPr>
                                  <w:tcW w:w="1309" w:type="dxa"/>
                                </w:tcPr>
                                <w:p w14:paraId="65197C0B" w14:textId="77777777" w:rsidR="00021792" w:rsidRDefault="00000000">
                                  <w:pPr>
                                    <w:pStyle w:val="TableParagraph"/>
                                    <w:spacing w:before="76"/>
                                    <w:ind w:left="50"/>
                                    <w:rPr>
                                      <w:rFonts w:ascii="Arial"/>
                                      <w:b/>
                                      <w:sz w:val="23"/>
                                    </w:rPr>
                                  </w:pPr>
                                  <w:hyperlink w:anchor="_bookmark20" w:history="1">
                                    <w:r>
                                      <w:rPr>
                                        <w:rFonts w:ascii="Arial"/>
                                        <w:b/>
                                        <w:sz w:val="23"/>
                                      </w:rPr>
                                      <w:t>Figure</w:t>
                                    </w:r>
                                    <w:r>
                                      <w:rPr>
                                        <w:rFonts w:ascii="Arial"/>
                                        <w:b/>
                                        <w:spacing w:val="36"/>
                                        <w:sz w:val="23"/>
                                      </w:rPr>
                                      <w:t xml:space="preserve"> </w:t>
                                    </w:r>
                                    <w:r>
                                      <w:rPr>
                                        <w:rFonts w:ascii="Arial"/>
                                        <w:b/>
                                        <w:spacing w:val="-5"/>
                                        <w:sz w:val="23"/>
                                      </w:rPr>
                                      <w:t>4:</w:t>
                                    </w:r>
                                  </w:hyperlink>
                                </w:p>
                              </w:tc>
                              <w:tc>
                                <w:tcPr>
                                  <w:tcW w:w="4798" w:type="dxa"/>
                                </w:tcPr>
                                <w:p w14:paraId="1DB8A28A" w14:textId="77777777" w:rsidR="00021792" w:rsidRDefault="00000000">
                                  <w:pPr>
                                    <w:pStyle w:val="TableParagraph"/>
                                    <w:ind w:left="101"/>
                                    <w:rPr>
                                      <w:sz w:val="23"/>
                                    </w:rPr>
                                  </w:pPr>
                                  <w:hyperlink w:anchor="_bookmark20" w:history="1">
                                    <w:r>
                                      <w:rPr>
                                        <w:sz w:val="23"/>
                                      </w:rPr>
                                      <w:t>Access</w:t>
                                    </w:r>
                                    <w:r>
                                      <w:rPr>
                                        <w:spacing w:val="28"/>
                                        <w:sz w:val="23"/>
                                      </w:rPr>
                                      <w:t xml:space="preserve"> </w:t>
                                    </w:r>
                                    <w:r>
                                      <w:rPr>
                                        <w:sz w:val="23"/>
                                      </w:rPr>
                                      <w:t>and</w:t>
                                    </w:r>
                                    <w:r>
                                      <w:rPr>
                                        <w:spacing w:val="29"/>
                                        <w:sz w:val="23"/>
                                      </w:rPr>
                                      <w:t xml:space="preserve"> </w:t>
                                    </w:r>
                                    <w:r>
                                      <w:rPr>
                                        <w:spacing w:val="-2"/>
                                        <w:sz w:val="23"/>
                                      </w:rPr>
                                      <w:t>movement</w:t>
                                    </w:r>
                                  </w:hyperlink>
                                </w:p>
                              </w:tc>
                              <w:tc>
                                <w:tcPr>
                                  <w:tcW w:w="688" w:type="dxa"/>
                                </w:tcPr>
                                <w:p w14:paraId="4F405B3A" w14:textId="77777777" w:rsidR="00021792" w:rsidRDefault="00000000">
                                  <w:pPr>
                                    <w:pStyle w:val="TableParagraph"/>
                                    <w:ind w:right="53"/>
                                    <w:jc w:val="right"/>
                                    <w:rPr>
                                      <w:sz w:val="23"/>
                                    </w:rPr>
                                  </w:pPr>
                                  <w:hyperlink w:anchor="_bookmark20" w:history="1">
                                    <w:r>
                                      <w:rPr>
                                        <w:spacing w:val="-5"/>
                                        <w:sz w:val="23"/>
                                      </w:rPr>
                                      <w:t>21</w:t>
                                    </w:r>
                                  </w:hyperlink>
                                </w:p>
                              </w:tc>
                            </w:tr>
                            <w:tr w:rsidR="00021792" w14:paraId="491A6BAE" w14:textId="77777777">
                              <w:trPr>
                                <w:trHeight w:val="753"/>
                              </w:trPr>
                              <w:tc>
                                <w:tcPr>
                                  <w:tcW w:w="1309" w:type="dxa"/>
                                </w:tcPr>
                                <w:p w14:paraId="48BC1438" w14:textId="77777777" w:rsidR="00021792" w:rsidRDefault="00000000">
                                  <w:pPr>
                                    <w:pStyle w:val="TableParagraph"/>
                                    <w:spacing w:before="76"/>
                                    <w:ind w:left="50"/>
                                    <w:rPr>
                                      <w:rFonts w:ascii="Arial"/>
                                      <w:b/>
                                      <w:sz w:val="23"/>
                                    </w:rPr>
                                  </w:pPr>
                                  <w:hyperlink w:anchor="_bookmark25" w:history="1">
                                    <w:r>
                                      <w:rPr>
                                        <w:rFonts w:ascii="Arial"/>
                                        <w:b/>
                                        <w:sz w:val="23"/>
                                      </w:rPr>
                                      <w:t>Figure</w:t>
                                    </w:r>
                                    <w:r>
                                      <w:rPr>
                                        <w:rFonts w:ascii="Arial"/>
                                        <w:b/>
                                        <w:spacing w:val="36"/>
                                        <w:sz w:val="23"/>
                                      </w:rPr>
                                      <w:t xml:space="preserve"> </w:t>
                                    </w:r>
                                    <w:r>
                                      <w:rPr>
                                        <w:rFonts w:ascii="Arial"/>
                                        <w:b/>
                                        <w:spacing w:val="-5"/>
                                        <w:sz w:val="23"/>
                                      </w:rPr>
                                      <w:t>5:</w:t>
                                    </w:r>
                                  </w:hyperlink>
                                </w:p>
                              </w:tc>
                              <w:tc>
                                <w:tcPr>
                                  <w:tcW w:w="4798" w:type="dxa"/>
                                </w:tcPr>
                                <w:p w14:paraId="72607B49" w14:textId="77777777" w:rsidR="00021792" w:rsidRDefault="00000000">
                                  <w:pPr>
                                    <w:pStyle w:val="TableParagraph"/>
                                    <w:spacing w:line="295" w:lineRule="auto"/>
                                    <w:ind w:left="101" w:right="1011"/>
                                    <w:rPr>
                                      <w:sz w:val="23"/>
                                    </w:rPr>
                                  </w:pPr>
                                  <w:hyperlink w:anchor="_bookmark25" w:history="1">
                                    <w:r>
                                      <w:rPr>
                                        <w:sz w:val="23"/>
                                      </w:rPr>
                                      <w:t>Planning controls implemented as</w:t>
                                    </w:r>
                                  </w:hyperlink>
                                  <w:r>
                                    <w:rPr>
                                      <w:sz w:val="23"/>
                                    </w:rPr>
                                    <w:t xml:space="preserve"> </w:t>
                                  </w:r>
                                  <w:hyperlink w:anchor="_bookmark25" w:history="1">
                                    <w:r>
                                      <w:rPr>
                                        <w:sz w:val="23"/>
                                      </w:rPr>
                                      <w:t>part of the SERA pilot project</w:t>
                                    </w:r>
                                  </w:hyperlink>
                                </w:p>
                              </w:tc>
                              <w:tc>
                                <w:tcPr>
                                  <w:tcW w:w="688" w:type="dxa"/>
                                </w:tcPr>
                                <w:p w14:paraId="7A66A2A4" w14:textId="77777777" w:rsidR="00021792" w:rsidRDefault="00021792">
                                  <w:pPr>
                                    <w:pStyle w:val="TableParagraph"/>
                                    <w:spacing w:before="4"/>
                                    <w:rPr>
                                      <w:sz w:val="36"/>
                                    </w:rPr>
                                  </w:pPr>
                                </w:p>
                                <w:p w14:paraId="4E7A68FC" w14:textId="77777777" w:rsidR="00021792" w:rsidRDefault="00000000">
                                  <w:pPr>
                                    <w:pStyle w:val="TableParagraph"/>
                                    <w:spacing w:before="0"/>
                                    <w:ind w:right="47"/>
                                    <w:jc w:val="right"/>
                                    <w:rPr>
                                      <w:sz w:val="23"/>
                                    </w:rPr>
                                  </w:pPr>
                                  <w:hyperlink w:anchor="_bookmark25" w:history="1">
                                    <w:r>
                                      <w:rPr>
                                        <w:spacing w:val="-5"/>
                                        <w:sz w:val="23"/>
                                      </w:rPr>
                                      <w:t>26</w:t>
                                    </w:r>
                                  </w:hyperlink>
                                </w:p>
                              </w:tc>
                            </w:tr>
                            <w:tr w:rsidR="00021792" w14:paraId="40529485" w14:textId="77777777">
                              <w:trPr>
                                <w:trHeight w:val="433"/>
                              </w:trPr>
                              <w:tc>
                                <w:tcPr>
                                  <w:tcW w:w="1309" w:type="dxa"/>
                                </w:tcPr>
                                <w:p w14:paraId="15A1CDC7" w14:textId="77777777" w:rsidR="00021792" w:rsidRDefault="00000000">
                                  <w:pPr>
                                    <w:pStyle w:val="TableParagraph"/>
                                    <w:spacing w:before="76"/>
                                    <w:ind w:left="50"/>
                                    <w:rPr>
                                      <w:rFonts w:ascii="Arial"/>
                                      <w:b/>
                                      <w:sz w:val="23"/>
                                    </w:rPr>
                                  </w:pPr>
                                  <w:hyperlink w:anchor="_bookmark27" w:history="1">
                                    <w:r>
                                      <w:rPr>
                                        <w:rFonts w:ascii="Arial"/>
                                        <w:b/>
                                        <w:sz w:val="23"/>
                                      </w:rPr>
                                      <w:t>Figure</w:t>
                                    </w:r>
                                    <w:r>
                                      <w:rPr>
                                        <w:rFonts w:ascii="Arial"/>
                                        <w:b/>
                                        <w:spacing w:val="36"/>
                                        <w:sz w:val="23"/>
                                      </w:rPr>
                                      <w:t xml:space="preserve"> </w:t>
                                    </w:r>
                                    <w:r>
                                      <w:rPr>
                                        <w:rFonts w:ascii="Arial"/>
                                        <w:b/>
                                        <w:spacing w:val="-5"/>
                                        <w:sz w:val="23"/>
                                      </w:rPr>
                                      <w:t>6:</w:t>
                                    </w:r>
                                  </w:hyperlink>
                                </w:p>
                              </w:tc>
                              <w:tc>
                                <w:tcPr>
                                  <w:tcW w:w="4798" w:type="dxa"/>
                                </w:tcPr>
                                <w:p w14:paraId="7B5FFD6B" w14:textId="77777777" w:rsidR="00021792" w:rsidRDefault="00000000">
                                  <w:pPr>
                                    <w:pStyle w:val="TableParagraph"/>
                                    <w:ind w:left="101"/>
                                    <w:rPr>
                                      <w:sz w:val="23"/>
                                    </w:rPr>
                                  </w:pPr>
                                  <w:hyperlink w:anchor="_bookmark27" w:history="1">
                                    <w:r>
                                      <w:rPr>
                                        <w:sz w:val="23"/>
                                      </w:rPr>
                                      <w:t>Status</w:t>
                                    </w:r>
                                    <w:r>
                                      <w:rPr>
                                        <w:spacing w:val="29"/>
                                        <w:sz w:val="23"/>
                                      </w:rPr>
                                      <w:t xml:space="preserve"> </w:t>
                                    </w:r>
                                    <w:r>
                                      <w:rPr>
                                        <w:sz w:val="23"/>
                                      </w:rPr>
                                      <w:t>of</w:t>
                                    </w:r>
                                    <w:r>
                                      <w:rPr>
                                        <w:spacing w:val="32"/>
                                        <w:sz w:val="23"/>
                                      </w:rPr>
                                      <w:t xml:space="preserve"> </w:t>
                                    </w:r>
                                    <w:r>
                                      <w:rPr>
                                        <w:sz w:val="23"/>
                                      </w:rPr>
                                      <w:t>Green</w:t>
                                    </w:r>
                                    <w:r>
                                      <w:rPr>
                                        <w:spacing w:val="31"/>
                                        <w:sz w:val="23"/>
                                      </w:rPr>
                                      <w:t xml:space="preserve"> </w:t>
                                    </w:r>
                                    <w:r>
                                      <w:rPr>
                                        <w:sz w:val="23"/>
                                      </w:rPr>
                                      <w:t>Wedge</w:t>
                                    </w:r>
                                    <w:r>
                                      <w:rPr>
                                        <w:spacing w:val="32"/>
                                        <w:sz w:val="23"/>
                                      </w:rPr>
                                      <w:t xml:space="preserve"> </w:t>
                                    </w:r>
                                    <w:r>
                                      <w:rPr>
                                        <w:sz w:val="23"/>
                                      </w:rPr>
                                      <w:t>Management</w:t>
                                    </w:r>
                                    <w:r>
                                      <w:rPr>
                                        <w:spacing w:val="32"/>
                                        <w:sz w:val="23"/>
                                      </w:rPr>
                                      <w:t xml:space="preserve"> </w:t>
                                    </w:r>
                                    <w:r>
                                      <w:rPr>
                                        <w:spacing w:val="-2"/>
                                        <w:sz w:val="23"/>
                                      </w:rPr>
                                      <w:t>Plans</w:t>
                                    </w:r>
                                  </w:hyperlink>
                                </w:p>
                              </w:tc>
                              <w:tc>
                                <w:tcPr>
                                  <w:tcW w:w="688" w:type="dxa"/>
                                </w:tcPr>
                                <w:p w14:paraId="2C89DF91" w14:textId="77777777" w:rsidR="00021792" w:rsidRDefault="00000000">
                                  <w:pPr>
                                    <w:pStyle w:val="TableParagraph"/>
                                    <w:ind w:right="47"/>
                                    <w:jc w:val="right"/>
                                    <w:rPr>
                                      <w:sz w:val="23"/>
                                    </w:rPr>
                                  </w:pPr>
                                  <w:hyperlink w:anchor="_bookmark27" w:history="1">
                                    <w:r>
                                      <w:rPr>
                                        <w:spacing w:val="-5"/>
                                        <w:sz w:val="23"/>
                                      </w:rPr>
                                      <w:t>29</w:t>
                                    </w:r>
                                  </w:hyperlink>
                                </w:p>
                              </w:tc>
                            </w:tr>
                            <w:tr w:rsidR="00021792" w14:paraId="681676B4" w14:textId="77777777">
                              <w:trPr>
                                <w:trHeight w:val="433"/>
                              </w:trPr>
                              <w:tc>
                                <w:tcPr>
                                  <w:tcW w:w="1309" w:type="dxa"/>
                                </w:tcPr>
                                <w:p w14:paraId="3B1879CC" w14:textId="77777777" w:rsidR="00021792" w:rsidRDefault="00000000">
                                  <w:pPr>
                                    <w:pStyle w:val="TableParagraph"/>
                                    <w:spacing w:before="76"/>
                                    <w:ind w:left="50"/>
                                    <w:rPr>
                                      <w:rFonts w:ascii="Arial"/>
                                      <w:b/>
                                      <w:sz w:val="23"/>
                                    </w:rPr>
                                  </w:pPr>
                                  <w:hyperlink w:anchor="_bookmark32" w:history="1">
                                    <w:r>
                                      <w:rPr>
                                        <w:rFonts w:ascii="Arial"/>
                                        <w:b/>
                                        <w:sz w:val="23"/>
                                      </w:rPr>
                                      <w:t>Figure</w:t>
                                    </w:r>
                                    <w:r>
                                      <w:rPr>
                                        <w:rFonts w:ascii="Arial"/>
                                        <w:b/>
                                        <w:spacing w:val="36"/>
                                        <w:sz w:val="23"/>
                                      </w:rPr>
                                      <w:t xml:space="preserve"> </w:t>
                                    </w:r>
                                    <w:r>
                                      <w:rPr>
                                        <w:rFonts w:ascii="Arial"/>
                                        <w:b/>
                                        <w:spacing w:val="-5"/>
                                        <w:sz w:val="23"/>
                                      </w:rPr>
                                      <w:t>7:</w:t>
                                    </w:r>
                                  </w:hyperlink>
                                </w:p>
                              </w:tc>
                              <w:tc>
                                <w:tcPr>
                                  <w:tcW w:w="4798" w:type="dxa"/>
                                </w:tcPr>
                                <w:p w14:paraId="35056BE4" w14:textId="77777777" w:rsidR="00021792" w:rsidRDefault="00000000">
                                  <w:pPr>
                                    <w:pStyle w:val="TableParagraph"/>
                                    <w:ind w:left="101"/>
                                    <w:rPr>
                                      <w:sz w:val="23"/>
                                    </w:rPr>
                                  </w:pPr>
                                  <w:hyperlink w:anchor="_bookmark32" w:history="1">
                                    <w:r>
                                      <w:rPr>
                                        <w:spacing w:val="-2"/>
                                        <w:sz w:val="23"/>
                                      </w:rPr>
                                      <w:t>Zones</w:t>
                                    </w:r>
                                  </w:hyperlink>
                                </w:p>
                              </w:tc>
                              <w:tc>
                                <w:tcPr>
                                  <w:tcW w:w="688" w:type="dxa"/>
                                </w:tcPr>
                                <w:p w14:paraId="2C08C912" w14:textId="77777777" w:rsidR="00021792" w:rsidRDefault="00000000">
                                  <w:pPr>
                                    <w:pStyle w:val="TableParagraph"/>
                                    <w:ind w:right="47"/>
                                    <w:jc w:val="right"/>
                                    <w:rPr>
                                      <w:sz w:val="23"/>
                                    </w:rPr>
                                  </w:pPr>
                                  <w:r>
                                    <w:rPr>
                                      <w:spacing w:val="-5"/>
                                      <w:sz w:val="23"/>
                                    </w:rPr>
                                    <w:t>40</w:t>
                                  </w:r>
                                </w:p>
                              </w:tc>
                            </w:tr>
                            <w:tr w:rsidR="00021792" w14:paraId="6C338686" w14:textId="77777777">
                              <w:trPr>
                                <w:trHeight w:val="433"/>
                              </w:trPr>
                              <w:tc>
                                <w:tcPr>
                                  <w:tcW w:w="1309" w:type="dxa"/>
                                </w:tcPr>
                                <w:p w14:paraId="40D4B5F3" w14:textId="77777777" w:rsidR="00021792" w:rsidRDefault="00000000">
                                  <w:pPr>
                                    <w:pStyle w:val="TableParagraph"/>
                                    <w:spacing w:before="76"/>
                                    <w:ind w:left="50"/>
                                    <w:rPr>
                                      <w:rFonts w:ascii="Arial"/>
                                      <w:b/>
                                      <w:sz w:val="23"/>
                                    </w:rPr>
                                  </w:pPr>
                                  <w:hyperlink w:anchor="_bookmark33" w:history="1">
                                    <w:r>
                                      <w:rPr>
                                        <w:rFonts w:ascii="Arial"/>
                                        <w:b/>
                                        <w:sz w:val="23"/>
                                      </w:rPr>
                                      <w:t>Figure</w:t>
                                    </w:r>
                                    <w:r>
                                      <w:rPr>
                                        <w:rFonts w:ascii="Arial"/>
                                        <w:b/>
                                        <w:spacing w:val="36"/>
                                        <w:sz w:val="23"/>
                                      </w:rPr>
                                      <w:t xml:space="preserve"> </w:t>
                                    </w:r>
                                    <w:r>
                                      <w:rPr>
                                        <w:rFonts w:ascii="Arial"/>
                                        <w:b/>
                                        <w:spacing w:val="-5"/>
                                        <w:sz w:val="23"/>
                                      </w:rPr>
                                      <w:t>8:</w:t>
                                    </w:r>
                                  </w:hyperlink>
                                </w:p>
                              </w:tc>
                              <w:tc>
                                <w:tcPr>
                                  <w:tcW w:w="4798" w:type="dxa"/>
                                </w:tcPr>
                                <w:p w14:paraId="3B550DF5" w14:textId="77777777" w:rsidR="00021792" w:rsidRDefault="00000000">
                                  <w:pPr>
                                    <w:pStyle w:val="TableParagraph"/>
                                    <w:ind w:left="101"/>
                                    <w:rPr>
                                      <w:sz w:val="23"/>
                                    </w:rPr>
                                  </w:pPr>
                                  <w:hyperlink w:anchor="_bookmark33" w:history="1">
                                    <w:r>
                                      <w:rPr>
                                        <w:spacing w:val="-2"/>
                                        <w:sz w:val="23"/>
                                      </w:rPr>
                                      <w:t>Overlays</w:t>
                                    </w:r>
                                  </w:hyperlink>
                                </w:p>
                              </w:tc>
                              <w:tc>
                                <w:tcPr>
                                  <w:tcW w:w="688" w:type="dxa"/>
                                </w:tcPr>
                                <w:p w14:paraId="4905524F" w14:textId="77777777" w:rsidR="00021792" w:rsidRDefault="00000000">
                                  <w:pPr>
                                    <w:pStyle w:val="TableParagraph"/>
                                    <w:ind w:right="47"/>
                                    <w:jc w:val="right"/>
                                    <w:rPr>
                                      <w:sz w:val="23"/>
                                    </w:rPr>
                                  </w:pPr>
                                  <w:r>
                                    <w:rPr>
                                      <w:spacing w:val="-5"/>
                                      <w:sz w:val="23"/>
                                    </w:rPr>
                                    <w:t>43</w:t>
                                  </w:r>
                                </w:p>
                              </w:tc>
                            </w:tr>
                            <w:tr w:rsidR="00021792" w14:paraId="33FC4E2F" w14:textId="77777777">
                              <w:trPr>
                                <w:trHeight w:val="433"/>
                              </w:trPr>
                              <w:tc>
                                <w:tcPr>
                                  <w:tcW w:w="1309" w:type="dxa"/>
                                </w:tcPr>
                                <w:p w14:paraId="0FBCBD1E" w14:textId="77777777" w:rsidR="00021792" w:rsidRDefault="00000000">
                                  <w:pPr>
                                    <w:pStyle w:val="TableParagraph"/>
                                    <w:spacing w:before="76"/>
                                    <w:ind w:left="50"/>
                                    <w:rPr>
                                      <w:rFonts w:ascii="Arial"/>
                                      <w:b/>
                                      <w:sz w:val="23"/>
                                    </w:rPr>
                                  </w:pPr>
                                  <w:hyperlink w:anchor="_bookmark38" w:history="1">
                                    <w:r>
                                      <w:rPr>
                                        <w:rFonts w:ascii="Arial"/>
                                        <w:b/>
                                        <w:sz w:val="23"/>
                                      </w:rPr>
                                      <w:t>Figure</w:t>
                                    </w:r>
                                    <w:r>
                                      <w:rPr>
                                        <w:rFonts w:ascii="Arial"/>
                                        <w:b/>
                                        <w:spacing w:val="36"/>
                                        <w:sz w:val="23"/>
                                      </w:rPr>
                                      <w:t xml:space="preserve"> </w:t>
                                    </w:r>
                                    <w:r>
                                      <w:rPr>
                                        <w:rFonts w:ascii="Arial"/>
                                        <w:b/>
                                        <w:spacing w:val="-5"/>
                                        <w:sz w:val="23"/>
                                      </w:rPr>
                                      <w:t>9:</w:t>
                                    </w:r>
                                  </w:hyperlink>
                                </w:p>
                              </w:tc>
                              <w:tc>
                                <w:tcPr>
                                  <w:tcW w:w="4798" w:type="dxa"/>
                                </w:tcPr>
                                <w:p w14:paraId="56AFD3E1" w14:textId="77777777" w:rsidR="00021792" w:rsidRDefault="00000000">
                                  <w:pPr>
                                    <w:pStyle w:val="TableParagraph"/>
                                    <w:spacing w:before="91"/>
                                    <w:ind w:left="101"/>
                                    <w:rPr>
                                      <w:sz w:val="23"/>
                                    </w:rPr>
                                  </w:pPr>
                                  <w:hyperlink w:anchor="_bookmark38" w:history="1">
                                    <w:r>
                                      <w:rPr>
                                        <w:sz w:val="23"/>
                                      </w:rPr>
                                      <w:t>Existing</w:t>
                                    </w:r>
                                    <w:r>
                                      <w:rPr>
                                        <w:spacing w:val="36"/>
                                        <w:sz w:val="23"/>
                                      </w:rPr>
                                      <w:t xml:space="preserve"> </w:t>
                                    </w:r>
                                    <w:r>
                                      <w:rPr>
                                        <w:sz w:val="23"/>
                                      </w:rPr>
                                      <w:t>land</w:t>
                                    </w:r>
                                    <w:r>
                                      <w:rPr>
                                        <w:spacing w:val="36"/>
                                        <w:sz w:val="23"/>
                                      </w:rPr>
                                      <w:t xml:space="preserve"> </w:t>
                                    </w:r>
                                    <w:r>
                                      <w:rPr>
                                        <w:spacing w:val="-5"/>
                                        <w:sz w:val="23"/>
                                      </w:rPr>
                                      <w:t>use</w:t>
                                    </w:r>
                                  </w:hyperlink>
                                </w:p>
                              </w:tc>
                              <w:tc>
                                <w:tcPr>
                                  <w:tcW w:w="688" w:type="dxa"/>
                                </w:tcPr>
                                <w:p w14:paraId="3260507B" w14:textId="77777777" w:rsidR="00021792" w:rsidRDefault="00000000">
                                  <w:pPr>
                                    <w:pStyle w:val="TableParagraph"/>
                                    <w:spacing w:before="91"/>
                                    <w:ind w:right="47"/>
                                    <w:jc w:val="right"/>
                                    <w:rPr>
                                      <w:sz w:val="23"/>
                                    </w:rPr>
                                  </w:pPr>
                                  <w:r>
                                    <w:rPr>
                                      <w:spacing w:val="-5"/>
                                      <w:sz w:val="23"/>
                                    </w:rPr>
                                    <w:t>49</w:t>
                                  </w:r>
                                </w:p>
                              </w:tc>
                            </w:tr>
                            <w:tr w:rsidR="00021792" w14:paraId="6736AA02" w14:textId="77777777">
                              <w:trPr>
                                <w:trHeight w:val="753"/>
                              </w:trPr>
                              <w:tc>
                                <w:tcPr>
                                  <w:tcW w:w="1309" w:type="dxa"/>
                                </w:tcPr>
                                <w:p w14:paraId="71503032" w14:textId="77777777" w:rsidR="00021792" w:rsidRDefault="00000000">
                                  <w:pPr>
                                    <w:pStyle w:val="TableParagraph"/>
                                    <w:spacing w:before="76"/>
                                    <w:ind w:left="50"/>
                                    <w:rPr>
                                      <w:rFonts w:ascii="Arial"/>
                                      <w:b/>
                                      <w:sz w:val="23"/>
                                    </w:rPr>
                                  </w:pPr>
                                  <w:hyperlink w:anchor="_bookmark61" w:history="1">
                                    <w:r>
                                      <w:rPr>
                                        <w:rFonts w:ascii="Arial"/>
                                        <w:b/>
                                        <w:sz w:val="23"/>
                                      </w:rPr>
                                      <w:t>Figure</w:t>
                                    </w:r>
                                    <w:r>
                                      <w:rPr>
                                        <w:rFonts w:ascii="Arial"/>
                                        <w:b/>
                                        <w:spacing w:val="36"/>
                                        <w:sz w:val="23"/>
                                      </w:rPr>
                                      <w:t xml:space="preserve"> </w:t>
                                    </w:r>
                                    <w:r>
                                      <w:rPr>
                                        <w:rFonts w:ascii="Arial"/>
                                        <w:b/>
                                        <w:spacing w:val="-5"/>
                                        <w:sz w:val="23"/>
                                      </w:rPr>
                                      <w:t>10:</w:t>
                                    </w:r>
                                  </w:hyperlink>
                                </w:p>
                              </w:tc>
                              <w:tc>
                                <w:tcPr>
                                  <w:tcW w:w="4798" w:type="dxa"/>
                                </w:tcPr>
                                <w:p w14:paraId="2C55E72D" w14:textId="77777777" w:rsidR="00021792" w:rsidRDefault="00000000">
                                  <w:pPr>
                                    <w:pStyle w:val="TableParagraph"/>
                                    <w:spacing w:line="295" w:lineRule="auto"/>
                                    <w:ind w:left="101"/>
                                    <w:rPr>
                                      <w:sz w:val="23"/>
                                    </w:rPr>
                                  </w:pPr>
                                  <w:hyperlink w:anchor="_bookmark61" w:history="1">
                                    <w:r>
                                      <w:rPr>
                                        <w:sz w:val="23"/>
                                      </w:rPr>
                                      <w:t>Bay West Port development transport</w:t>
                                    </w:r>
                                  </w:hyperlink>
                                  <w:r>
                                    <w:rPr>
                                      <w:sz w:val="23"/>
                                    </w:rPr>
                                    <w:t xml:space="preserve"> </w:t>
                                  </w:r>
                                  <w:hyperlink w:anchor="_bookmark61" w:history="1">
                                    <w:r>
                                      <w:rPr>
                                        <w:sz w:val="23"/>
                                      </w:rPr>
                                      <w:t>connection concepts</w:t>
                                    </w:r>
                                  </w:hyperlink>
                                </w:p>
                              </w:tc>
                              <w:tc>
                                <w:tcPr>
                                  <w:tcW w:w="688" w:type="dxa"/>
                                </w:tcPr>
                                <w:p w14:paraId="76926A4F" w14:textId="77777777" w:rsidR="00021792" w:rsidRDefault="00021792">
                                  <w:pPr>
                                    <w:pStyle w:val="TableParagraph"/>
                                    <w:spacing w:before="4"/>
                                    <w:rPr>
                                      <w:sz w:val="36"/>
                                    </w:rPr>
                                  </w:pPr>
                                </w:p>
                                <w:p w14:paraId="6A05450B" w14:textId="77777777" w:rsidR="00021792" w:rsidRDefault="00000000">
                                  <w:pPr>
                                    <w:pStyle w:val="TableParagraph"/>
                                    <w:spacing w:before="0"/>
                                    <w:ind w:right="47"/>
                                    <w:jc w:val="right"/>
                                    <w:rPr>
                                      <w:sz w:val="23"/>
                                    </w:rPr>
                                  </w:pPr>
                                  <w:r>
                                    <w:rPr>
                                      <w:spacing w:val="-5"/>
                                      <w:sz w:val="23"/>
                                    </w:rPr>
                                    <w:t>66</w:t>
                                  </w:r>
                                </w:p>
                              </w:tc>
                            </w:tr>
                            <w:tr w:rsidR="00021792" w14:paraId="4AE903B0" w14:textId="77777777">
                              <w:trPr>
                                <w:trHeight w:val="753"/>
                              </w:trPr>
                              <w:tc>
                                <w:tcPr>
                                  <w:tcW w:w="1309" w:type="dxa"/>
                                </w:tcPr>
                                <w:p w14:paraId="372507F6" w14:textId="77777777" w:rsidR="00021792" w:rsidRDefault="00000000">
                                  <w:pPr>
                                    <w:pStyle w:val="TableParagraph"/>
                                    <w:spacing w:before="76"/>
                                    <w:ind w:left="50"/>
                                    <w:rPr>
                                      <w:rFonts w:ascii="Arial"/>
                                      <w:b/>
                                      <w:sz w:val="23"/>
                                    </w:rPr>
                                  </w:pPr>
                                  <w:hyperlink w:anchor="_bookmark63" w:history="1">
                                    <w:r>
                                      <w:rPr>
                                        <w:rFonts w:ascii="Arial"/>
                                        <w:b/>
                                        <w:sz w:val="23"/>
                                      </w:rPr>
                                      <w:t>Figure</w:t>
                                    </w:r>
                                    <w:r>
                                      <w:rPr>
                                        <w:rFonts w:ascii="Arial"/>
                                        <w:b/>
                                        <w:spacing w:val="36"/>
                                        <w:sz w:val="23"/>
                                      </w:rPr>
                                      <w:t xml:space="preserve"> </w:t>
                                    </w:r>
                                    <w:r>
                                      <w:rPr>
                                        <w:rFonts w:ascii="Arial"/>
                                        <w:b/>
                                        <w:spacing w:val="-5"/>
                                        <w:sz w:val="23"/>
                                      </w:rPr>
                                      <w:t>11:</w:t>
                                    </w:r>
                                  </w:hyperlink>
                                </w:p>
                              </w:tc>
                              <w:tc>
                                <w:tcPr>
                                  <w:tcW w:w="4798" w:type="dxa"/>
                                </w:tcPr>
                                <w:p w14:paraId="22AF3E2A" w14:textId="77777777" w:rsidR="00021792" w:rsidRDefault="00000000">
                                  <w:pPr>
                                    <w:pStyle w:val="TableParagraph"/>
                                    <w:spacing w:line="295" w:lineRule="auto"/>
                                    <w:ind w:left="101" w:right="1011"/>
                                    <w:rPr>
                                      <w:sz w:val="23"/>
                                    </w:rPr>
                                  </w:pPr>
                                  <w:hyperlink w:anchor="_bookmark63" w:history="1">
                                    <w:r>
                                      <w:rPr>
                                        <w:sz w:val="23"/>
                                      </w:rPr>
                                      <w:t>Envisaged road and road freight</w:t>
                                    </w:r>
                                  </w:hyperlink>
                                  <w:r>
                                    <w:rPr>
                                      <w:sz w:val="23"/>
                                    </w:rPr>
                                    <w:t xml:space="preserve"> </w:t>
                                  </w:r>
                                  <w:hyperlink w:anchor="_bookmark63" w:history="1">
                                    <w:r>
                                      <w:rPr>
                                        <w:sz w:val="23"/>
                                      </w:rPr>
                                      <w:t>interactions</w:t>
                                    </w:r>
                                    <w:r>
                                      <w:rPr>
                                        <w:spacing w:val="47"/>
                                        <w:sz w:val="23"/>
                                      </w:rPr>
                                      <w:t xml:space="preserve"> </w:t>
                                    </w:r>
                                    <w:r>
                                      <w:rPr>
                                        <w:sz w:val="23"/>
                                      </w:rPr>
                                      <w:t>in</w:t>
                                    </w:r>
                                    <w:r>
                                      <w:rPr>
                                        <w:spacing w:val="48"/>
                                        <w:sz w:val="23"/>
                                      </w:rPr>
                                      <w:t xml:space="preserve"> </w:t>
                                    </w:r>
                                    <w:r>
                                      <w:rPr>
                                        <w:sz w:val="23"/>
                                      </w:rPr>
                                      <w:t>Melbourne’s</w:t>
                                    </w:r>
                                    <w:r>
                                      <w:rPr>
                                        <w:spacing w:val="48"/>
                                        <w:sz w:val="23"/>
                                      </w:rPr>
                                      <w:t xml:space="preserve"> </w:t>
                                    </w:r>
                                    <w:r>
                                      <w:rPr>
                                        <w:spacing w:val="-4"/>
                                        <w:sz w:val="23"/>
                                      </w:rPr>
                                      <w:t>west</w:t>
                                    </w:r>
                                  </w:hyperlink>
                                </w:p>
                              </w:tc>
                              <w:tc>
                                <w:tcPr>
                                  <w:tcW w:w="688" w:type="dxa"/>
                                </w:tcPr>
                                <w:p w14:paraId="37F083E9" w14:textId="77777777" w:rsidR="00021792" w:rsidRDefault="00021792">
                                  <w:pPr>
                                    <w:pStyle w:val="TableParagraph"/>
                                    <w:spacing w:before="4"/>
                                    <w:rPr>
                                      <w:sz w:val="36"/>
                                    </w:rPr>
                                  </w:pPr>
                                </w:p>
                                <w:p w14:paraId="21015365" w14:textId="77777777" w:rsidR="00021792" w:rsidRDefault="00000000">
                                  <w:pPr>
                                    <w:pStyle w:val="TableParagraph"/>
                                    <w:spacing w:before="0"/>
                                    <w:ind w:right="47"/>
                                    <w:jc w:val="right"/>
                                    <w:rPr>
                                      <w:sz w:val="23"/>
                                    </w:rPr>
                                  </w:pPr>
                                  <w:r>
                                    <w:rPr>
                                      <w:spacing w:val="-5"/>
                                      <w:sz w:val="23"/>
                                    </w:rPr>
                                    <w:t>67</w:t>
                                  </w:r>
                                </w:p>
                              </w:tc>
                            </w:tr>
                            <w:tr w:rsidR="00021792" w14:paraId="09F07CE9" w14:textId="77777777">
                              <w:trPr>
                                <w:trHeight w:val="433"/>
                              </w:trPr>
                              <w:tc>
                                <w:tcPr>
                                  <w:tcW w:w="1309" w:type="dxa"/>
                                </w:tcPr>
                                <w:p w14:paraId="683F410A" w14:textId="77777777" w:rsidR="00021792" w:rsidRDefault="00000000">
                                  <w:pPr>
                                    <w:pStyle w:val="TableParagraph"/>
                                    <w:spacing w:before="76"/>
                                    <w:ind w:left="50"/>
                                    <w:rPr>
                                      <w:rFonts w:ascii="Arial"/>
                                      <w:b/>
                                      <w:sz w:val="23"/>
                                    </w:rPr>
                                  </w:pPr>
                                  <w:hyperlink w:anchor="_bookmark79" w:history="1">
                                    <w:r>
                                      <w:rPr>
                                        <w:rFonts w:ascii="Arial"/>
                                        <w:b/>
                                        <w:sz w:val="23"/>
                                      </w:rPr>
                                      <w:t>Figure</w:t>
                                    </w:r>
                                    <w:r>
                                      <w:rPr>
                                        <w:rFonts w:ascii="Arial"/>
                                        <w:b/>
                                        <w:spacing w:val="36"/>
                                        <w:sz w:val="23"/>
                                      </w:rPr>
                                      <w:t xml:space="preserve"> </w:t>
                                    </w:r>
                                    <w:r>
                                      <w:rPr>
                                        <w:rFonts w:ascii="Arial"/>
                                        <w:b/>
                                        <w:spacing w:val="-5"/>
                                        <w:sz w:val="23"/>
                                      </w:rPr>
                                      <w:t>12:</w:t>
                                    </w:r>
                                  </w:hyperlink>
                                </w:p>
                              </w:tc>
                              <w:tc>
                                <w:tcPr>
                                  <w:tcW w:w="4798" w:type="dxa"/>
                                </w:tcPr>
                                <w:p w14:paraId="5DAF0F1F" w14:textId="77777777" w:rsidR="00021792" w:rsidRDefault="00000000">
                                  <w:pPr>
                                    <w:pStyle w:val="TableParagraph"/>
                                    <w:ind w:left="101"/>
                                    <w:rPr>
                                      <w:sz w:val="23"/>
                                    </w:rPr>
                                  </w:pPr>
                                  <w:hyperlink w:anchor="_bookmark79" w:history="1">
                                    <w:r>
                                      <w:rPr>
                                        <w:sz w:val="23"/>
                                      </w:rPr>
                                      <w:t>Cultural</w:t>
                                    </w:r>
                                    <w:r>
                                      <w:rPr>
                                        <w:spacing w:val="33"/>
                                        <w:sz w:val="23"/>
                                      </w:rPr>
                                      <w:t xml:space="preserve"> </w:t>
                                    </w:r>
                                    <w:r>
                                      <w:rPr>
                                        <w:sz w:val="23"/>
                                      </w:rPr>
                                      <w:t>and</w:t>
                                    </w:r>
                                    <w:r>
                                      <w:rPr>
                                        <w:spacing w:val="34"/>
                                        <w:sz w:val="23"/>
                                      </w:rPr>
                                      <w:t xml:space="preserve"> </w:t>
                                    </w:r>
                                    <w:r>
                                      <w:rPr>
                                        <w:sz w:val="23"/>
                                      </w:rPr>
                                      <w:t>post</w:t>
                                    </w:r>
                                    <w:r>
                                      <w:rPr>
                                        <w:spacing w:val="33"/>
                                        <w:sz w:val="23"/>
                                      </w:rPr>
                                      <w:t xml:space="preserve"> </w:t>
                                    </w:r>
                                    <w:r>
                                      <w:rPr>
                                        <w:sz w:val="23"/>
                                      </w:rPr>
                                      <w:t>contact</w:t>
                                    </w:r>
                                    <w:r>
                                      <w:rPr>
                                        <w:spacing w:val="34"/>
                                        <w:sz w:val="23"/>
                                      </w:rPr>
                                      <w:t xml:space="preserve"> </w:t>
                                    </w:r>
                                    <w:r>
                                      <w:rPr>
                                        <w:spacing w:val="-2"/>
                                        <w:sz w:val="23"/>
                                      </w:rPr>
                                      <w:t>heritage</w:t>
                                    </w:r>
                                  </w:hyperlink>
                                </w:p>
                              </w:tc>
                              <w:tc>
                                <w:tcPr>
                                  <w:tcW w:w="688" w:type="dxa"/>
                                </w:tcPr>
                                <w:p w14:paraId="1FE40715" w14:textId="77777777" w:rsidR="00021792" w:rsidRDefault="00000000">
                                  <w:pPr>
                                    <w:pStyle w:val="TableParagraph"/>
                                    <w:ind w:right="53"/>
                                    <w:jc w:val="right"/>
                                    <w:rPr>
                                      <w:sz w:val="23"/>
                                    </w:rPr>
                                  </w:pPr>
                                  <w:r>
                                    <w:rPr>
                                      <w:spacing w:val="-5"/>
                                      <w:sz w:val="23"/>
                                    </w:rPr>
                                    <w:t>81</w:t>
                                  </w:r>
                                </w:p>
                              </w:tc>
                            </w:tr>
                            <w:tr w:rsidR="00021792" w14:paraId="20B35CE1" w14:textId="77777777">
                              <w:trPr>
                                <w:trHeight w:val="433"/>
                              </w:trPr>
                              <w:tc>
                                <w:tcPr>
                                  <w:tcW w:w="1309" w:type="dxa"/>
                                </w:tcPr>
                                <w:p w14:paraId="69F4A6AC" w14:textId="77777777" w:rsidR="00021792" w:rsidRDefault="00000000">
                                  <w:pPr>
                                    <w:pStyle w:val="TableParagraph"/>
                                    <w:spacing w:before="76"/>
                                    <w:ind w:left="50"/>
                                    <w:rPr>
                                      <w:rFonts w:ascii="Arial"/>
                                      <w:b/>
                                      <w:sz w:val="23"/>
                                    </w:rPr>
                                  </w:pPr>
                                  <w:hyperlink w:anchor="_bookmark84" w:history="1">
                                    <w:r>
                                      <w:rPr>
                                        <w:rFonts w:ascii="Arial"/>
                                        <w:b/>
                                        <w:sz w:val="23"/>
                                      </w:rPr>
                                      <w:t>Figure</w:t>
                                    </w:r>
                                    <w:r>
                                      <w:rPr>
                                        <w:rFonts w:ascii="Arial"/>
                                        <w:b/>
                                        <w:spacing w:val="36"/>
                                        <w:sz w:val="23"/>
                                      </w:rPr>
                                      <w:t xml:space="preserve"> </w:t>
                                    </w:r>
                                    <w:r>
                                      <w:rPr>
                                        <w:rFonts w:ascii="Arial"/>
                                        <w:b/>
                                        <w:spacing w:val="-5"/>
                                        <w:sz w:val="23"/>
                                      </w:rPr>
                                      <w:t>13:</w:t>
                                    </w:r>
                                  </w:hyperlink>
                                </w:p>
                              </w:tc>
                              <w:tc>
                                <w:tcPr>
                                  <w:tcW w:w="4798" w:type="dxa"/>
                                </w:tcPr>
                                <w:p w14:paraId="69AAFEE1" w14:textId="77777777" w:rsidR="00021792" w:rsidRDefault="00000000">
                                  <w:pPr>
                                    <w:pStyle w:val="TableParagraph"/>
                                    <w:ind w:left="101"/>
                                    <w:rPr>
                                      <w:sz w:val="23"/>
                                    </w:rPr>
                                  </w:pPr>
                                  <w:hyperlink w:anchor="_bookmark84" w:history="1">
                                    <w:r>
                                      <w:rPr>
                                        <w:sz w:val="23"/>
                                      </w:rPr>
                                      <w:t>Landscape</w:t>
                                    </w:r>
                                    <w:r>
                                      <w:rPr>
                                        <w:spacing w:val="51"/>
                                        <w:sz w:val="23"/>
                                      </w:rPr>
                                      <w:t xml:space="preserve"> </w:t>
                                    </w:r>
                                    <w:r>
                                      <w:rPr>
                                        <w:sz w:val="23"/>
                                      </w:rPr>
                                      <w:t>assessment</w:t>
                                    </w:r>
                                    <w:r>
                                      <w:rPr>
                                        <w:spacing w:val="54"/>
                                        <w:sz w:val="23"/>
                                      </w:rPr>
                                      <w:t xml:space="preserve"> </w:t>
                                    </w:r>
                                    <w:r>
                                      <w:rPr>
                                        <w:spacing w:val="-2"/>
                                        <w:sz w:val="23"/>
                                      </w:rPr>
                                      <w:t>summary</w:t>
                                    </w:r>
                                  </w:hyperlink>
                                </w:p>
                              </w:tc>
                              <w:tc>
                                <w:tcPr>
                                  <w:tcW w:w="688" w:type="dxa"/>
                                </w:tcPr>
                                <w:p w14:paraId="6000FB3E" w14:textId="77777777" w:rsidR="00021792" w:rsidRDefault="00000000">
                                  <w:pPr>
                                    <w:pStyle w:val="TableParagraph"/>
                                    <w:ind w:right="47"/>
                                    <w:jc w:val="right"/>
                                    <w:rPr>
                                      <w:sz w:val="23"/>
                                    </w:rPr>
                                  </w:pPr>
                                  <w:r>
                                    <w:rPr>
                                      <w:spacing w:val="-5"/>
                                      <w:sz w:val="23"/>
                                    </w:rPr>
                                    <w:t>85</w:t>
                                  </w:r>
                                </w:p>
                              </w:tc>
                            </w:tr>
                            <w:tr w:rsidR="00021792" w14:paraId="1530A07D" w14:textId="77777777">
                              <w:trPr>
                                <w:trHeight w:val="433"/>
                              </w:trPr>
                              <w:tc>
                                <w:tcPr>
                                  <w:tcW w:w="1309" w:type="dxa"/>
                                </w:tcPr>
                                <w:p w14:paraId="1BFEF809" w14:textId="77777777" w:rsidR="00021792" w:rsidRDefault="00000000">
                                  <w:pPr>
                                    <w:pStyle w:val="TableParagraph"/>
                                    <w:spacing w:before="76"/>
                                    <w:ind w:left="50"/>
                                    <w:rPr>
                                      <w:rFonts w:ascii="Arial"/>
                                      <w:b/>
                                      <w:sz w:val="23"/>
                                    </w:rPr>
                                  </w:pPr>
                                  <w:hyperlink w:anchor="_bookmark89" w:history="1">
                                    <w:r>
                                      <w:rPr>
                                        <w:rFonts w:ascii="Arial"/>
                                        <w:b/>
                                        <w:sz w:val="23"/>
                                      </w:rPr>
                                      <w:t>Figure</w:t>
                                    </w:r>
                                    <w:r>
                                      <w:rPr>
                                        <w:rFonts w:ascii="Arial"/>
                                        <w:b/>
                                        <w:spacing w:val="36"/>
                                        <w:sz w:val="23"/>
                                      </w:rPr>
                                      <w:t xml:space="preserve"> </w:t>
                                    </w:r>
                                    <w:r>
                                      <w:rPr>
                                        <w:rFonts w:ascii="Arial"/>
                                        <w:b/>
                                        <w:spacing w:val="-5"/>
                                        <w:sz w:val="23"/>
                                      </w:rPr>
                                      <w:t>14:</w:t>
                                    </w:r>
                                  </w:hyperlink>
                                </w:p>
                              </w:tc>
                              <w:tc>
                                <w:tcPr>
                                  <w:tcW w:w="4798" w:type="dxa"/>
                                </w:tcPr>
                                <w:p w14:paraId="1F7E3203" w14:textId="77777777" w:rsidR="00021792" w:rsidRDefault="00000000">
                                  <w:pPr>
                                    <w:pStyle w:val="TableParagraph"/>
                                    <w:ind w:left="101"/>
                                    <w:rPr>
                                      <w:sz w:val="23"/>
                                    </w:rPr>
                                  </w:pPr>
                                  <w:hyperlink w:anchor="_bookmark89" w:history="1">
                                    <w:r>
                                      <w:rPr>
                                        <w:sz w:val="23"/>
                                      </w:rPr>
                                      <w:t>Landscape</w:t>
                                    </w:r>
                                    <w:r>
                                      <w:rPr>
                                        <w:spacing w:val="51"/>
                                        <w:sz w:val="23"/>
                                      </w:rPr>
                                      <w:t xml:space="preserve"> </w:t>
                                    </w:r>
                                    <w:r>
                                      <w:rPr>
                                        <w:spacing w:val="-2"/>
                                        <w:sz w:val="23"/>
                                      </w:rPr>
                                      <w:t>character</w:t>
                                    </w:r>
                                  </w:hyperlink>
                                </w:p>
                              </w:tc>
                              <w:tc>
                                <w:tcPr>
                                  <w:tcW w:w="688" w:type="dxa"/>
                                </w:tcPr>
                                <w:p w14:paraId="47514E2B" w14:textId="77777777" w:rsidR="00021792" w:rsidRDefault="00000000">
                                  <w:pPr>
                                    <w:pStyle w:val="TableParagraph"/>
                                    <w:ind w:right="47"/>
                                    <w:jc w:val="right"/>
                                    <w:rPr>
                                      <w:sz w:val="23"/>
                                    </w:rPr>
                                  </w:pPr>
                                  <w:r>
                                    <w:rPr>
                                      <w:spacing w:val="-5"/>
                                      <w:sz w:val="23"/>
                                    </w:rPr>
                                    <w:t>88</w:t>
                                  </w:r>
                                </w:p>
                              </w:tc>
                            </w:tr>
                            <w:tr w:rsidR="00021792" w14:paraId="2193AA3D" w14:textId="77777777">
                              <w:trPr>
                                <w:trHeight w:val="433"/>
                              </w:trPr>
                              <w:tc>
                                <w:tcPr>
                                  <w:tcW w:w="1309" w:type="dxa"/>
                                </w:tcPr>
                                <w:p w14:paraId="05899F39" w14:textId="77777777" w:rsidR="00021792" w:rsidRDefault="00000000">
                                  <w:pPr>
                                    <w:pStyle w:val="TableParagraph"/>
                                    <w:spacing w:before="76"/>
                                    <w:ind w:left="50"/>
                                    <w:rPr>
                                      <w:rFonts w:ascii="Arial"/>
                                      <w:b/>
                                      <w:sz w:val="23"/>
                                    </w:rPr>
                                  </w:pPr>
                                  <w:hyperlink w:anchor="_bookmark96" w:history="1">
                                    <w:r>
                                      <w:rPr>
                                        <w:rFonts w:ascii="Arial"/>
                                        <w:b/>
                                        <w:sz w:val="23"/>
                                      </w:rPr>
                                      <w:t>Figure</w:t>
                                    </w:r>
                                    <w:r>
                                      <w:rPr>
                                        <w:rFonts w:ascii="Arial"/>
                                        <w:b/>
                                        <w:spacing w:val="36"/>
                                        <w:sz w:val="23"/>
                                      </w:rPr>
                                      <w:t xml:space="preserve"> </w:t>
                                    </w:r>
                                    <w:r>
                                      <w:rPr>
                                        <w:rFonts w:ascii="Arial"/>
                                        <w:b/>
                                        <w:spacing w:val="-5"/>
                                        <w:sz w:val="23"/>
                                      </w:rPr>
                                      <w:t>15:</w:t>
                                    </w:r>
                                  </w:hyperlink>
                                </w:p>
                              </w:tc>
                              <w:tc>
                                <w:tcPr>
                                  <w:tcW w:w="4798" w:type="dxa"/>
                                </w:tcPr>
                                <w:p w14:paraId="0BAE0FF2" w14:textId="77777777" w:rsidR="00021792" w:rsidRDefault="00000000">
                                  <w:pPr>
                                    <w:pStyle w:val="TableParagraph"/>
                                    <w:ind w:left="101"/>
                                    <w:rPr>
                                      <w:sz w:val="23"/>
                                    </w:rPr>
                                  </w:pPr>
                                  <w:hyperlink w:anchor="_bookmark96" w:history="1">
                                    <w:r>
                                      <w:rPr>
                                        <w:sz w:val="23"/>
                                      </w:rPr>
                                      <w:t>Environmental</w:t>
                                    </w:r>
                                    <w:r>
                                      <w:rPr>
                                        <w:spacing w:val="71"/>
                                        <w:sz w:val="23"/>
                                      </w:rPr>
                                      <w:t xml:space="preserve"> </w:t>
                                    </w:r>
                                    <w:r>
                                      <w:rPr>
                                        <w:spacing w:val="-2"/>
                                        <w:sz w:val="23"/>
                                      </w:rPr>
                                      <w:t>influences</w:t>
                                    </w:r>
                                  </w:hyperlink>
                                </w:p>
                              </w:tc>
                              <w:tc>
                                <w:tcPr>
                                  <w:tcW w:w="688" w:type="dxa"/>
                                </w:tcPr>
                                <w:p w14:paraId="2FA68045" w14:textId="77777777" w:rsidR="00021792" w:rsidRDefault="00000000">
                                  <w:pPr>
                                    <w:pStyle w:val="TableParagraph"/>
                                    <w:ind w:right="47"/>
                                    <w:jc w:val="right"/>
                                    <w:rPr>
                                      <w:sz w:val="23"/>
                                    </w:rPr>
                                  </w:pPr>
                                  <w:r>
                                    <w:rPr>
                                      <w:spacing w:val="-5"/>
                                      <w:sz w:val="23"/>
                                    </w:rPr>
                                    <w:t>93</w:t>
                                  </w:r>
                                </w:p>
                              </w:tc>
                            </w:tr>
                            <w:tr w:rsidR="00021792" w14:paraId="6326B8FB" w14:textId="77777777">
                              <w:trPr>
                                <w:trHeight w:val="753"/>
                              </w:trPr>
                              <w:tc>
                                <w:tcPr>
                                  <w:tcW w:w="1309" w:type="dxa"/>
                                </w:tcPr>
                                <w:p w14:paraId="38F6B177" w14:textId="77777777" w:rsidR="00021792" w:rsidRDefault="00000000">
                                  <w:pPr>
                                    <w:pStyle w:val="TableParagraph"/>
                                    <w:spacing w:before="76"/>
                                    <w:ind w:left="50"/>
                                    <w:rPr>
                                      <w:rFonts w:ascii="Arial"/>
                                      <w:b/>
                                      <w:sz w:val="23"/>
                                    </w:rPr>
                                  </w:pPr>
                                  <w:hyperlink w:anchor="_bookmark100" w:history="1">
                                    <w:r>
                                      <w:rPr>
                                        <w:rFonts w:ascii="Arial"/>
                                        <w:b/>
                                        <w:sz w:val="23"/>
                                      </w:rPr>
                                      <w:t>Figure</w:t>
                                    </w:r>
                                    <w:r>
                                      <w:rPr>
                                        <w:rFonts w:ascii="Arial"/>
                                        <w:b/>
                                        <w:spacing w:val="36"/>
                                        <w:sz w:val="23"/>
                                      </w:rPr>
                                      <w:t xml:space="preserve"> </w:t>
                                    </w:r>
                                    <w:r>
                                      <w:rPr>
                                        <w:rFonts w:ascii="Arial"/>
                                        <w:b/>
                                        <w:spacing w:val="-5"/>
                                        <w:sz w:val="23"/>
                                      </w:rPr>
                                      <w:t>16:</w:t>
                                    </w:r>
                                  </w:hyperlink>
                                </w:p>
                              </w:tc>
                              <w:tc>
                                <w:tcPr>
                                  <w:tcW w:w="4798" w:type="dxa"/>
                                </w:tcPr>
                                <w:p w14:paraId="6B02EAC2" w14:textId="77777777" w:rsidR="00021792" w:rsidRDefault="00000000">
                                  <w:pPr>
                                    <w:pStyle w:val="TableParagraph"/>
                                    <w:spacing w:line="295" w:lineRule="auto"/>
                                    <w:ind w:left="101" w:right="1062"/>
                                    <w:rPr>
                                      <w:sz w:val="23"/>
                                    </w:rPr>
                                  </w:pPr>
                                  <w:hyperlink w:anchor="_bookmark100" w:history="1">
                                    <w:r>
                                      <w:rPr>
                                        <w:sz w:val="23"/>
                                      </w:rPr>
                                      <w:t>Climate change, flooding and</w:t>
                                    </w:r>
                                  </w:hyperlink>
                                  <w:r>
                                    <w:rPr>
                                      <w:sz w:val="23"/>
                                    </w:rPr>
                                    <w:t xml:space="preserve"> </w:t>
                                  </w:r>
                                  <w:hyperlink w:anchor="_bookmark100" w:history="1">
                                    <w:r>
                                      <w:rPr>
                                        <w:sz w:val="23"/>
                                      </w:rPr>
                                      <w:t>bushfire influences</w:t>
                                    </w:r>
                                  </w:hyperlink>
                                </w:p>
                              </w:tc>
                              <w:tc>
                                <w:tcPr>
                                  <w:tcW w:w="688" w:type="dxa"/>
                                </w:tcPr>
                                <w:p w14:paraId="69F50E15" w14:textId="77777777" w:rsidR="00021792" w:rsidRDefault="00021792">
                                  <w:pPr>
                                    <w:pStyle w:val="TableParagraph"/>
                                    <w:spacing w:before="4"/>
                                    <w:rPr>
                                      <w:sz w:val="36"/>
                                    </w:rPr>
                                  </w:pPr>
                                </w:p>
                                <w:p w14:paraId="792A3456" w14:textId="77777777" w:rsidR="00021792" w:rsidRDefault="00000000">
                                  <w:pPr>
                                    <w:pStyle w:val="TableParagraph"/>
                                    <w:spacing w:before="0"/>
                                    <w:ind w:right="47"/>
                                    <w:jc w:val="right"/>
                                    <w:rPr>
                                      <w:sz w:val="23"/>
                                    </w:rPr>
                                  </w:pPr>
                                  <w:r>
                                    <w:rPr>
                                      <w:spacing w:val="-5"/>
                                      <w:sz w:val="23"/>
                                    </w:rPr>
                                    <w:t>95</w:t>
                                  </w:r>
                                </w:p>
                              </w:tc>
                            </w:tr>
                            <w:tr w:rsidR="00021792" w14:paraId="0BD242F6" w14:textId="77777777">
                              <w:trPr>
                                <w:trHeight w:val="433"/>
                              </w:trPr>
                              <w:tc>
                                <w:tcPr>
                                  <w:tcW w:w="1309" w:type="dxa"/>
                                </w:tcPr>
                                <w:p w14:paraId="5F936B32" w14:textId="77777777" w:rsidR="00021792" w:rsidRDefault="00000000">
                                  <w:pPr>
                                    <w:pStyle w:val="TableParagraph"/>
                                    <w:spacing w:before="76"/>
                                    <w:ind w:left="50"/>
                                    <w:rPr>
                                      <w:rFonts w:ascii="Arial"/>
                                      <w:b/>
                                      <w:sz w:val="23"/>
                                    </w:rPr>
                                  </w:pPr>
                                  <w:hyperlink w:anchor="_bookmark118" w:history="1">
                                    <w:r>
                                      <w:rPr>
                                        <w:rFonts w:ascii="Arial"/>
                                        <w:b/>
                                        <w:sz w:val="23"/>
                                      </w:rPr>
                                      <w:t>Figure</w:t>
                                    </w:r>
                                    <w:r>
                                      <w:rPr>
                                        <w:rFonts w:ascii="Arial"/>
                                        <w:b/>
                                        <w:spacing w:val="36"/>
                                        <w:sz w:val="23"/>
                                      </w:rPr>
                                      <w:t xml:space="preserve"> </w:t>
                                    </w:r>
                                    <w:r>
                                      <w:rPr>
                                        <w:rFonts w:ascii="Arial"/>
                                        <w:b/>
                                        <w:spacing w:val="-5"/>
                                        <w:sz w:val="23"/>
                                      </w:rPr>
                                      <w:t>17:</w:t>
                                    </w:r>
                                  </w:hyperlink>
                                </w:p>
                              </w:tc>
                              <w:tc>
                                <w:tcPr>
                                  <w:tcW w:w="4798" w:type="dxa"/>
                                </w:tcPr>
                                <w:p w14:paraId="35843A3A" w14:textId="77777777" w:rsidR="00021792" w:rsidRDefault="00000000">
                                  <w:pPr>
                                    <w:pStyle w:val="TableParagraph"/>
                                    <w:ind w:left="101"/>
                                    <w:rPr>
                                      <w:sz w:val="23"/>
                                    </w:rPr>
                                  </w:pPr>
                                  <w:hyperlink w:anchor="_bookmark118" w:history="1">
                                    <w:r>
                                      <w:rPr>
                                        <w:sz w:val="23"/>
                                      </w:rPr>
                                      <w:t>Major</w:t>
                                    </w:r>
                                    <w:r>
                                      <w:rPr>
                                        <w:spacing w:val="30"/>
                                        <w:sz w:val="23"/>
                                      </w:rPr>
                                      <w:t xml:space="preserve"> </w:t>
                                    </w:r>
                                    <w:r>
                                      <w:rPr>
                                        <w:sz w:val="23"/>
                                      </w:rPr>
                                      <w:t>land</w:t>
                                    </w:r>
                                    <w:r>
                                      <w:rPr>
                                        <w:spacing w:val="30"/>
                                        <w:sz w:val="23"/>
                                      </w:rPr>
                                      <w:t xml:space="preserve"> </w:t>
                                    </w:r>
                                    <w:r>
                                      <w:rPr>
                                        <w:sz w:val="23"/>
                                      </w:rPr>
                                      <w:t>uses</w:t>
                                    </w:r>
                                    <w:r>
                                      <w:rPr>
                                        <w:spacing w:val="30"/>
                                        <w:sz w:val="23"/>
                                      </w:rPr>
                                      <w:t xml:space="preserve"> </w:t>
                                    </w:r>
                                    <w:r>
                                      <w:rPr>
                                        <w:sz w:val="23"/>
                                      </w:rPr>
                                      <w:t>and</w:t>
                                    </w:r>
                                    <w:r>
                                      <w:rPr>
                                        <w:spacing w:val="30"/>
                                        <w:sz w:val="23"/>
                                      </w:rPr>
                                      <w:t xml:space="preserve"> </w:t>
                                    </w:r>
                                    <w:r>
                                      <w:rPr>
                                        <w:sz w:val="23"/>
                                      </w:rPr>
                                      <w:t>external</w:t>
                                    </w:r>
                                    <w:r>
                                      <w:rPr>
                                        <w:spacing w:val="30"/>
                                        <w:sz w:val="23"/>
                                      </w:rPr>
                                      <w:t xml:space="preserve"> </w:t>
                                    </w:r>
                                    <w:r>
                                      <w:rPr>
                                        <w:spacing w:val="-2"/>
                                        <w:sz w:val="23"/>
                                      </w:rPr>
                                      <w:t>influences</w:t>
                                    </w:r>
                                  </w:hyperlink>
                                </w:p>
                              </w:tc>
                              <w:tc>
                                <w:tcPr>
                                  <w:tcW w:w="688" w:type="dxa"/>
                                </w:tcPr>
                                <w:p w14:paraId="2CBA8D7A" w14:textId="77777777" w:rsidR="00021792" w:rsidRDefault="00000000">
                                  <w:pPr>
                                    <w:pStyle w:val="TableParagraph"/>
                                    <w:ind w:right="47"/>
                                    <w:jc w:val="right"/>
                                    <w:rPr>
                                      <w:sz w:val="23"/>
                                    </w:rPr>
                                  </w:pPr>
                                  <w:r>
                                    <w:rPr>
                                      <w:spacing w:val="-5"/>
                                      <w:sz w:val="23"/>
                                    </w:rPr>
                                    <w:t>107</w:t>
                                  </w:r>
                                </w:p>
                              </w:tc>
                            </w:tr>
                            <w:tr w:rsidR="00021792" w14:paraId="5E6E7DFC" w14:textId="77777777">
                              <w:trPr>
                                <w:trHeight w:val="433"/>
                              </w:trPr>
                              <w:tc>
                                <w:tcPr>
                                  <w:tcW w:w="1309" w:type="dxa"/>
                                </w:tcPr>
                                <w:p w14:paraId="1C5F8F57" w14:textId="77777777" w:rsidR="00021792" w:rsidRDefault="00000000">
                                  <w:pPr>
                                    <w:pStyle w:val="TableParagraph"/>
                                    <w:spacing w:before="76"/>
                                    <w:ind w:left="50"/>
                                    <w:rPr>
                                      <w:rFonts w:ascii="Arial"/>
                                      <w:b/>
                                      <w:sz w:val="23"/>
                                    </w:rPr>
                                  </w:pPr>
                                  <w:hyperlink w:anchor="_bookmark121" w:history="1">
                                    <w:r>
                                      <w:rPr>
                                        <w:rFonts w:ascii="Arial"/>
                                        <w:b/>
                                        <w:sz w:val="23"/>
                                      </w:rPr>
                                      <w:t>Figure</w:t>
                                    </w:r>
                                    <w:r>
                                      <w:rPr>
                                        <w:rFonts w:ascii="Arial"/>
                                        <w:b/>
                                        <w:spacing w:val="36"/>
                                        <w:sz w:val="23"/>
                                      </w:rPr>
                                      <w:t xml:space="preserve"> </w:t>
                                    </w:r>
                                    <w:r>
                                      <w:rPr>
                                        <w:rFonts w:ascii="Arial"/>
                                        <w:b/>
                                        <w:spacing w:val="-5"/>
                                        <w:sz w:val="23"/>
                                      </w:rPr>
                                      <w:t>18:</w:t>
                                    </w:r>
                                  </w:hyperlink>
                                </w:p>
                              </w:tc>
                              <w:tc>
                                <w:tcPr>
                                  <w:tcW w:w="4798" w:type="dxa"/>
                                </w:tcPr>
                                <w:p w14:paraId="190ACA62" w14:textId="77777777" w:rsidR="00021792" w:rsidRDefault="00000000">
                                  <w:pPr>
                                    <w:pStyle w:val="TableParagraph"/>
                                    <w:ind w:left="101"/>
                                    <w:rPr>
                                      <w:sz w:val="23"/>
                                    </w:rPr>
                                  </w:pPr>
                                  <w:hyperlink w:anchor="_bookmark121" w:history="1">
                                    <w:r>
                                      <w:rPr>
                                        <w:sz w:val="23"/>
                                      </w:rPr>
                                      <w:t>Key</w:t>
                                    </w:r>
                                    <w:r>
                                      <w:rPr>
                                        <w:spacing w:val="17"/>
                                        <w:sz w:val="23"/>
                                      </w:rPr>
                                      <w:t xml:space="preserve"> </w:t>
                                    </w:r>
                                    <w:r>
                                      <w:rPr>
                                        <w:spacing w:val="-2"/>
                                        <w:sz w:val="23"/>
                                      </w:rPr>
                                      <w:t>principles</w:t>
                                    </w:r>
                                  </w:hyperlink>
                                </w:p>
                              </w:tc>
                              <w:tc>
                                <w:tcPr>
                                  <w:tcW w:w="688" w:type="dxa"/>
                                </w:tcPr>
                                <w:p w14:paraId="4E02D9E8" w14:textId="77777777" w:rsidR="00021792" w:rsidRDefault="00000000">
                                  <w:pPr>
                                    <w:pStyle w:val="TableParagraph"/>
                                    <w:ind w:right="47"/>
                                    <w:jc w:val="right"/>
                                    <w:rPr>
                                      <w:sz w:val="23"/>
                                    </w:rPr>
                                  </w:pPr>
                                  <w:r>
                                    <w:rPr>
                                      <w:spacing w:val="-5"/>
                                      <w:sz w:val="23"/>
                                    </w:rPr>
                                    <w:t>109</w:t>
                                  </w:r>
                                </w:p>
                              </w:tc>
                            </w:tr>
                            <w:tr w:rsidR="00021792" w14:paraId="454BC096" w14:textId="77777777">
                              <w:trPr>
                                <w:trHeight w:val="349"/>
                              </w:trPr>
                              <w:tc>
                                <w:tcPr>
                                  <w:tcW w:w="1309" w:type="dxa"/>
                                </w:tcPr>
                                <w:p w14:paraId="4FE40B2E" w14:textId="77777777" w:rsidR="00021792" w:rsidRDefault="00000000">
                                  <w:pPr>
                                    <w:pStyle w:val="TableParagraph"/>
                                    <w:spacing w:before="76" w:line="253" w:lineRule="exact"/>
                                    <w:ind w:left="50"/>
                                    <w:rPr>
                                      <w:sz w:val="18"/>
                                    </w:rPr>
                                  </w:pPr>
                                  <w:hyperlink w:anchor="_bookmark130" w:history="1">
                                    <w:r>
                                      <w:rPr>
                                        <w:rFonts w:ascii="Arial"/>
                                        <w:b/>
                                        <w:sz w:val="23"/>
                                      </w:rPr>
                                      <w:t>Figure</w:t>
                                    </w:r>
                                    <w:r>
                                      <w:rPr>
                                        <w:rFonts w:ascii="Arial"/>
                                        <w:b/>
                                        <w:spacing w:val="36"/>
                                        <w:sz w:val="23"/>
                                      </w:rPr>
                                      <w:t xml:space="preserve"> </w:t>
                                    </w:r>
                                    <w:r>
                                      <w:rPr>
                                        <w:rFonts w:ascii="Arial"/>
                                        <w:b/>
                                        <w:spacing w:val="-5"/>
                                        <w:sz w:val="23"/>
                                      </w:rPr>
                                      <w:t>19</w:t>
                                    </w:r>
                                    <w:r>
                                      <w:rPr>
                                        <w:spacing w:val="-5"/>
                                        <w:sz w:val="18"/>
                                      </w:rPr>
                                      <w:t>:</w:t>
                                    </w:r>
                                  </w:hyperlink>
                                </w:p>
                              </w:tc>
                              <w:tc>
                                <w:tcPr>
                                  <w:tcW w:w="4798" w:type="dxa"/>
                                </w:tcPr>
                                <w:p w14:paraId="7A8DCD5B" w14:textId="77777777" w:rsidR="00021792" w:rsidRDefault="00000000">
                                  <w:pPr>
                                    <w:pStyle w:val="TableParagraph"/>
                                    <w:spacing w:line="239" w:lineRule="exact"/>
                                    <w:ind w:left="101"/>
                                    <w:rPr>
                                      <w:sz w:val="23"/>
                                    </w:rPr>
                                  </w:pPr>
                                  <w:hyperlink w:anchor="_bookmark130" w:history="1">
                                    <w:r>
                                      <w:rPr>
                                        <w:sz w:val="23"/>
                                      </w:rPr>
                                      <w:t>Framework</w:t>
                                    </w:r>
                                    <w:r>
                                      <w:rPr>
                                        <w:spacing w:val="51"/>
                                        <w:sz w:val="23"/>
                                      </w:rPr>
                                      <w:t xml:space="preserve"> </w:t>
                                    </w:r>
                                    <w:r>
                                      <w:rPr>
                                        <w:spacing w:val="-4"/>
                                        <w:sz w:val="23"/>
                                      </w:rPr>
                                      <w:t>Plan</w:t>
                                    </w:r>
                                  </w:hyperlink>
                                </w:p>
                              </w:tc>
                              <w:tc>
                                <w:tcPr>
                                  <w:tcW w:w="688" w:type="dxa"/>
                                </w:tcPr>
                                <w:p w14:paraId="2D0C209C" w14:textId="77777777" w:rsidR="00021792" w:rsidRDefault="00000000">
                                  <w:pPr>
                                    <w:pStyle w:val="TableParagraph"/>
                                    <w:spacing w:line="239" w:lineRule="exact"/>
                                    <w:ind w:right="53"/>
                                    <w:jc w:val="right"/>
                                    <w:rPr>
                                      <w:sz w:val="23"/>
                                    </w:rPr>
                                  </w:pPr>
                                  <w:r>
                                    <w:rPr>
                                      <w:spacing w:val="-5"/>
                                      <w:sz w:val="23"/>
                                    </w:rPr>
                                    <w:t>119</w:t>
                                  </w:r>
                                </w:p>
                              </w:tc>
                            </w:tr>
                          </w:tbl>
                          <w:p w14:paraId="06281203" w14:textId="77777777" w:rsidR="00021792" w:rsidRDefault="00021792">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CE61690" id="_x0000_t202" coordsize="21600,21600" o:spt="202" path="m,l,21600r21600,l21600,xe">
                <v:stroke joinstyle="miter"/>
                <v:path gradientshapeok="t" o:connecttype="rect"/>
              </v:shapetype>
              <v:shape id="docshape10" o:spid="_x0000_s1026" type="#_x0000_t202" style="position:absolute;left:0;text-align:left;margin-left:51.2pt;margin-top:.35pt;width:345.8pt;height:466.95pt;z-index:15729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" filled="f" stroked="f">
                <v:path arrowok="t"/>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1309"/>
                        <w:gridCol w:w="4798"/>
                        <w:gridCol w:w="688"/>
                      </w:tblGrid>
                      <w:tr w:rsidR="00021792" w14:paraId="17B594EA" w14:textId="77777777">
                        <w:trPr>
                          <w:trHeight w:val="349"/>
                        </w:trPr>
                        <w:tc>
                          <w:tcPr>
                            <w:tcW w:w="1309" w:type="dxa"/>
                          </w:tcPr>
                          <w:p w14:paraId="6FE3472F" w14:textId="77777777" w:rsidR="00021792" w:rsidRDefault="00000000">
                            <w:pPr>
                              <w:pStyle w:val="TableParagraph"/>
                              <w:spacing w:before="0" w:line="257" w:lineRule="exact"/>
                              <w:ind w:left="50"/>
                              <w:rPr>
                                <w:sz w:val="18"/>
                              </w:rPr>
                            </w:pPr>
                            <w:r>
                              <w:fldChar w:fldCharType="begin"/>
                            </w:r>
                            <w:r>
                              <w:instrText>HYPERLINK \l "_bookmark8"</w:instrText>
                            </w:r>
                            <w:r>
                              <w:fldChar w:fldCharType="separate"/>
                            </w:r>
                            <w:r>
                              <w:rPr>
                                <w:rFonts w:ascii="Arial"/>
                                <w:b/>
                                <w:sz w:val="23"/>
                              </w:rPr>
                              <w:t>Figure</w:t>
                            </w:r>
                            <w:r>
                              <w:rPr>
                                <w:rFonts w:ascii="Arial"/>
                                <w:b/>
                                <w:spacing w:val="36"/>
                                <w:sz w:val="23"/>
                              </w:rPr>
                              <w:t xml:space="preserve"> </w:t>
                            </w:r>
                            <w:r>
                              <w:rPr>
                                <w:rFonts w:ascii="Arial"/>
                                <w:b/>
                                <w:spacing w:val="-5"/>
                                <w:sz w:val="23"/>
                              </w:rPr>
                              <w:t>1</w:t>
                            </w:r>
                            <w:r>
                              <w:rPr>
                                <w:spacing w:val="-5"/>
                                <w:sz w:val="18"/>
                              </w:rPr>
                              <w:t>:</w:t>
                            </w:r>
                            <w:r>
                              <w:rPr>
                                <w:spacing w:val="-5"/>
                                <w:sz w:val="18"/>
                              </w:rPr>
                              <w:fldChar w:fldCharType="end"/>
                            </w:r>
                          </w:p>
                        </w:tc>
                        <w:tc>
                          <w:tcPr>
                            <w:tcW w:w="4798" w:type="dxa"/>
                          </w:tcPr>
                          <w:p w14:paraId="7D2EC4D1" w14:textId="77777777" w:rsidR="00021792" w:rsidRDefault="00000000">
                            <w:pPr>
                              <w:pStyle w:val="TableParagraph"/>
                              <w:spacing w:before="7"/>
                              <w:ind w:left="101"/>
                              <w:rPr>
                                <w:sz w:val="23"/>
                              </w:rPr>
                            </w:pPr>
                            <w:hyperlink w:anchor="_bookmark8" w:history="1">
                              <w:r>
                                <w:rPr>
                                  <w:sz w:val="23"/>
                                </w:rPr>
                                <w:t>Study</w:t>
                              </w:r>
                              <w:r>
                                <w:rPr>
                                  <w:spacing w:val="31"/>
                                  <w:sz w:val="23"/>
                                </w:rPr>
                                <w:t xml:space="preserve"> </w:t>
                              </w:r>
                              <w:r>
                                <w:rPr>
                                  <w:spacing w:val="-4"/>
                                  <w:sz w:val="23"/>
                                </w:rPr>
                                <w:t>area</w:t>
                              </w:r>
                            </w:hyperlink>
                          </w:p>
                        </w:tc>
                        <w:tc>
                          <w:tcPr>
                            <w:tcW w:w="688" w:type="dxa"/>
                          </w:tcPr>
                          <w:p w14:paraId="064171C0" w14:textId="77777777" w:rsidR="00021792" w:rsidRDefault="00000000">
                            <w:pPr>
                              <w:pStyle w:val="TableParagraph"/>
                              <w:spacing w:before="7"/>
                              <w:ind w:right="53"/>
                              <w:jc w:val="right"/>
                              <w:rPr>
                                <w:sz w:val="23"/>
                              </w:rPr>
                            </w:pPr>
                            <w:hyperlink w:anchor="_bookmark8" w:history="1">
                              <w:r>
                                <w:rPr>
                                  <w:spacing w:val="-5"/>
                                  <w:sz w:val="23"/>
                                </w:rPr>
                                <w:t>11</w:t>
                              </w:r>
                            </w:hyperlink>
                          </w:p>
                        </w:tc>
                      </w:tr>
                      <w:tr w:rsidR="00021792" w14:paraId="6BED1E5F" w14:textId="77777777">
                        <w:trPr>
                          <w:trHeight w:val="433"/>
                        </w:trPr>
                        <w:tc>
                          <w:tcPr>
                            <w:tcW w:w="1309" w:type="dxa"/>
                          </w:tcPr>
                          <w:p w14:paraId="2C1E9765" w14:textId="77777777" w:rsidR="00021792" w:rsidRDefault="00000000">
                            <w:pPr>
                              <w:pStyle w:val="TableParagraph"/>
                              <w:spacing w:before="76"/>
                              <w:ind w:left="50"/>
                              <w:rPr>
                                <w:rFonts w:ascii="Arial"/>
                                <w:b/>
                                <w:sz w:val="23"/>
                              </w:rPr>
                            </w:pPr>
                            <w:hyperlink w:anchor="_bookmark12" w:history="1">
                              <w:r>
                                <w:rPr>
                                  <w:rFonts w:ascii="Arial"/>
                                  <w:b/>
                                  <w:sz w:val="23"/>
                                </w:rPr>
                                <w:t>Figure</w:t>
                              </w:r>
                              <w:r>
                                <w:rPr>
                                  <w:rFonts w:ascii="Arial"/>
                                  <w:b/>
                                  <w:spacing w:val="36"/>
                                  <w:sz w:val="23"/>
                                </w:rPr>
                                <w:t xml:space="preserve"> </w:t>
                              </w:r>
                              <w:r>
                                <w:rPr>
                                  <w:rFonts w:ascii="Arial"/>
                                  <w:b/>
                                  <w:spacing w:val="-5"/>
                                  <w:sz w:val="23"/>
                                </w:rPr>
                                <w:t>2:</w:t>
                              </w:r>
                            </w:hyperlink>
                          </w:p>
                        </w:tc>
                        <w:tc>
                          <w:tcPr>
                            <w:tcW w:w="4798" w:type="dxa"/>
                          </w:tcPr>
                          <w:p w14:paraId="2CA2D4FC" w14:textId="77777777" w:rsidR="00021792" w:rsidRDefault="00000000">
                            <w:pPr>
                              <w:pStyle w:val="TableParagraph"/>
                              <w:ind w:left="101"/>
                              <w:rPr>
                                <w:sz w:val="23"/>
                              </w:rPr>
                            </w:pPr>
                            <w:hyperlink w:anchor="_bookmark12" w:history="1">
                              <w:r>
                                <w:rPr>
                                  <w:sz w:val="23"/>
                                </w:rPr>
                                <w:t>Regional</w:t>
                              </w:r>
                              <w:r>
                                <w:rPr>
                                  <w:spacing w:val="46"/>
                                  <w:sz w:val="23"/>
                                </w:rPr>
                                <w:t xml:space="preserve"> </w:t>
                              </w:r>
                              <w:r>
                                <w:rPr>
                                  <w:spacing w:val="-2"/>
                                  <w:sz w:val="23"/>
                                </w:rPr>
                                <w:t>context</w:t>
                              </w:r>
                            </w:hyperlink>
                          </w:p>
                        </w:tc>
                        <w:tc>
                          <w:tcPr>
                            <w:tcW w:w="688" w:type="dxa"/>
                          </w:tcPr>
                          <w:p w14:paraId="7DD19279" w14:textId="77777777" w:rsidR="00021792" w:rsidRDefault="00000000">
                            <w:pPr>
                              <w:pStyle w:val="TableParagraph"/>
                              <w:ind w:right="53"/>
                              <w:jc w:val="right"/>
                              <w:rPr>
                                <w:sz w:val="23"/>
                              </w:rPr>
                            </w:pPr>
                            <w:hyperlink w:anchor="_bookmark12" w:history="1">
                              <w:r>
                                <w:rPr>
                                  <w:spacing w:val="-5"/>
                                  <w:sz w:val="23"/>
                                </w:rPr>
                                <w:t>15</w:t>
                              </w:r>
                            </w:hyperlink>
                          </w:p>
                        </w:tc>
                      </w:tr>
                      <w:tr w:rsidR="00021792" w14:paraId="4951E05F" w14:textId="77777777">
                        <w:trPr>
                          <w:trHeight w:val="433"/>
                        </w:trPr>
                        <w:tc>
                          <w:tcPr>
                            <w:tcW w:w="1309" w:type="dxa"/>
                          </w:tcPr>
                          <w:p w14:paraId="02B30A71" w14:textId="77777777" w:rsidR="00021792" w:rsidRDefault="00000000">
                            <w:pPr>
                              <w:pStyle w:val="TableParagraph"/>
                              <w:spacing w:before="76"/>
                              <w:ind w:left="50"/>
                              <w:rPr>
                                <w:rFonts w:ascii="Arial"/>
                                <w:b/>
                                <w:sz w:val="23"/>
                              </w:rPr>
                            </w:pPr>
                            <w:hyperlink w:anchor="_bookmark14" w:history="1">
                              <w:r>
                                <w:rPr>
                                  <w:rFonts w:ascii="Arial"/>
                                  <w:b/>
                                  <w:sz w:val="23"/>
                                </w:rPr>
                                <w:t>Figure</w:t>
                              </w:r>
                              <w:r>
                                <w:rPr>
                                  <w:rFonts w:ascii="Arial"/>
                                  <w:b/>
                                  <w:spacing w:val="36"/>
                                  <w:sz w:val="23"/>
                                </w:rPr>
                                <w:t xml:space="preserve"> </w:t>
                              </w:r>
                              <w:r>
                                <w:rPr>
                                  <w:rFonts w:ascii="Arial"/>
                                  <w:b/>
                                  <w:spacing w:val="-5"/>
                                  <w:sz w:val="23"/>
                                </w:rPr>
                                <w:t>3:</w:t>
                              </w:r>
                            </w:hyperlink>
                          </w:p>
                        </w:tc>
                        <w:tc>
                          <w:tcPr>
                            <w:tcW w:w="4798" w:type="dxa"/>
                          </w:tcPr>
                          <w:p w14:paraId="29A44221" w14:textId="77777777" w:rsidR="00021792" w:rsidRDefault="00000000">
                            <w:pPr>
                              <w:pStyle w:val="TableParagraph"/>
                              <w:ind w:left="101"/>
                              <w:rPr>
                                <w:sz w:val="23"/>
                              </w:rPr>
                            </w:pPr>
                            <w:hyperlink w:anchor="_bookmark14" w:history="1">
                              <w:r>
                                <w:rPr>
                                  <w:sz w:val="23"/>
                                </w:rPr>
                                <w:t>Green</w:t>
                              </w:r>
                              <w:r>
                                <w:rPr>
                                  <w:spacing w:val="31"/>
                                  <w:sz w:val="23"/>
                                </w:rPr>
                                <w:t xml:space="preserve"> </w:t>
                              </w:r>
                              <w:r>
                                <w:rPr>
                                  <w:spacing w:val="-2"/>
                                  <w:sz w:val="23"/>
                                </w:rPr>
                                <w:t>break</w:t>
                              </w:r>
                            </w:hyperlink>
                          </w:p>
                        </w:tc>
                        <w:tc>
                          <w:tcPr>
                            <w:tcW w:w="688" w:type="dxa"/>
                          </w:tcPr>
                          <w:p w14:paraId="1D89C4DC" w14:textId="77777777" w:rsidR="00021792" w:rsidRDefault="00000000">
                            <w:pPr>
                              <w:pStyle w:val="TableParagraph"/>
                              <w:ind w:right="53"/>
                              <w:jc w:val="right"/>
                              <w:rPr>
                                <w:sz w:val="23"/>
                              </w:rPr>
                            </w:pPr>
                            <w:hyperlink w:anchor="_bookmark14" w:history="1">
                              <w:r>
                                <w:rPr>
                                  <w:spacing w:val="-5"/>
                                  <w:sz w:val="23"/>
                                </w:rPr>
                                <w:t>18</w:t>
                              </w:r>
                            </w:hyperlink>
                          </w:p>
                        </w:tc>
                      </w:tr>
                      <w:tr w:rsidR="00021792" w14:paraId="72F8AAC4" w14:textId="77777777">
                        <w:trPr>
                          <w:trHeight w:val="433"/>
                        </w:trPr>
                        <w:tc>
                          <w:tcPr>
                            <w:tcW w:w="1309" w:type="dxa"/>
                          </w:tcPr>
                          <w:p w14:paraId="65197C0B" w14:textId="77777777" w:rsidR="00021792" w:rsidRDefault="00000000">
                            <w:pPr>
                              <w:pStyle w:val="TableParagraph"/>
                              <w:spacing w:before="76"/>
                              <w:ind w:left="50"/>
                              <w:rPr>
                                <w:rFonts w:ascii="Arial"/>
                                <w:b/>
                                <w:sz w:val="23"/>
                              </w:rPr>
                            </w:pPr>
                            <w:hyperlink w:anchor="_bookmark20" w:history="1">
                              <w:r>
                                <w:rPr>
                                  <w:rFonts w:ascii="Arial"/>
                                  <w:b/>
                                  <w:sz w:val="23"/>
                                </w:rPr>
                                <w:t>Figure</w:t>
                              </w:r>
                              <w:r>
                                <w:rPr>
                                  <w:rFonts w:ascii="Arial"/>
                                  <w:b/>
                                  <w:spacing w:val="36"/>
                                  <w:sz w:val="23"/>
                                </w:rPr>
                                <w:t xml:space="preserve"> </w:t>
                              </w:r>
                              <w:r>
                                <w:rPr>
                                  <w:rFonts w:ascii="Arial"/>
                                  <w:b/>
                                  <w:spacing w:val="-5"/>
                                  <w:sz w:val="23"/>
                                </w:rPr>
                                <w:t>4:</w:t>
                              </w:r>
                            </w:hyperlink>
                          </w:p>
                        </w:tc>
                        <w:tc>
                          <w:tcPr>
                            <w:tcW w:w="4798" w:type="dxa"/>
                          </w:tcPr>
                          <w:p w14:paraId="1DB8A28A" w14:textId="77777777" w:rsidR="00021792" w:rsidRDefault="00000000">
                            <w:pPr>
                              <w:pStyle w:val="TableParagraph"/>
                              <w:ind w:left="101"/>
                              <w:rPr>
                                <w:sz w:val="23"/>
                              </w:rPr>
                            </w:pPr>
                            <w:hyperlink w:anchor="_bookmark20" w:history="1">
                              <w:r>
                                <w:rPr>
                                  <w:sz w:val="23"/>
                                </w:rPr>
                                <w:t>Access</w:t>
                              </w:r>
                              <w:r>
                                <w:rPr>
                                  <w:spacing w:val="28"/>
                                  <w:sz w:val="23"/>
                                </w:rPr>
                                <w:t xml:space="preserve"> </w:t>
                              </w:r>
                              <w:r>
                                <w:rPr>
                                  <w:sz w:val="23"/>
                                </w:rPr>
                                <w:t>and</w:t>
                              </w:r>
                              <w:r>
                                <w:rPr>
                                  <w:spacing w:val="29"/>
                                  <w:sz w:val="23"/>
                                </w:rPr>
                                <w:t xml:space="preserve"> </w:t>
                              </w:r>
                              <w:r>
                                <w:rPr>
                                  <w:spacing w:val="-2"/>
                                  <w:sz w:val="23"/>
                                </w:rPr>
                                <w:t>movement</w:t>
                              </w:r>
                            </w:hyperlink>
                          </w:p>
                        </w:tc>
                        <w:tc>
                          <w:tcPr>
                            <w:tcW w:w="688" w:type="dxa"/>
                          </w:tcPr>
                          <w:p w14:paraId="4F405B3A" w14:textId="77777777" w:rsidR="00021792" w:rsidRDefault="00000000">
                            <w:pPr>
                              <w:pStyle w:val="TableParagraph"/>
                              <w:ind w:right="53"/>
                              <w:jc w:val="right"/>
                              <w:rPr>
                                <w:sz w:val="23"/>
                              </w:rPr>
                            </w:pPr>
                            <w:hyperlink w:anchor="_bookmark20" w:history="1">
                              <w:r>
                                <w:rPr>
                                  <w:spacing w:val="-5"/>
                                  <w:sz w:val="23"/>
                                </w:rPr>
                                <w:t>21</w:t>
                              </w:r>
                            </w:hyperlink>
                          </w:p>
                        </w:tc>
                      </w:tr>
                      <w:tr w:rsidR="00021792" w14:paraId="491A6BAE" w14:textId="77777777">
                        <w:trPr>
                          <w:trHeight w:val="753"/>
                        </w:trPr>
                        <w:tc>
                          <w:tcPr>
                            <w:tcW w:w="1309" w:type="dxa"/>
                          </w:tcPr>
                          <w:p w14:paraId="48BC1438" w14:textId="77777777" w:rsidR="00021792" w:rsidRDefault="00000000">
                            <w:pPr>
                              <w:pStyle w:val="TableParagraph"/>
                              <w:spacing w:before="76"/>
                              <w:ind w:left="50"/>
                              <w:rPr>
                                <w:rFonts w:ascii="Arial"/>
                                <w:b/>
                                <w:sz w:val="23"/>
                              </w:rPr>
                            </w:pPr>
                            <w:hyperlink w:anchor="_bookmark25" w:history="1">
                              <w:r>
                                <w:rPr>
                                  <w:rFonts w:ascii="Arial"/>
                                  <w:b/>
                                  <w:sz w:val="23"/>
                                </w:rPr>
                                <w:t>Figure</w:t>
                              </w:r>
                              <w:r>
                                <w:rPr>
                                  <w:rFonts w:ascii="Arial"/>
                                  <w:b/>
                                  <w:spacing w:val="36"/>
                                  <w:sz w:val="23"/>
                                </w:rPr>
                                <w:t xml:space="preserve"> </w:t>
                              </w:r>
                              <w:r>
                                <w:rPr>
                                  <w:rFonts w:ascii="Arial"/>
                                  <w:b/>
                                  <w:spacing w:val="-5"/>
                                  <w:sz w:val="23"/>
                                </w:rPr>
                                <w:t>5:</w:t>
                              </w:r>
                            </w:hyperlink>
                          </w:p>
                        </w:tc>
                        <w:tc>
                          <w:tcPr>
                            <w:tcW w:w="4798" w:type="dxa"/>
                          </w:tcPr>
                          <w:p w14:paraId="72607B49" w14:textId="77777777" w:rsidR="00021792" w:rsidRDefault="00000000">
                            <w:pPr>
                              <w:pStyle w:val="TableParagraph"/>
                              <w:spacing w:line="295" w:lineRule="auto"/>
                              <w:ind w:left="101" w:right="1011"/>
                              <w:rPr>
                                <w:sz w:val="23"/>
                              </w:rPr>
                            </w:pPr>
                            <w:hyperlink w:anchor="_bookmark25" w:history="1">
                              <w:r>
                                <w:rPr>
                                  <w:sz w:val="23"/>
                                </w:rPr>
                                <w:t>Planning controls implemented as</w:t>
                              </w:r>
                            </w:hyperlink>
                            <w:r>
                              <w:rPr>
                                <w:sz w:val="23"/>
                              </w:rPr>
                              <w:t xml:space="preserve"> </w:t>
                            </w:r>
                            <w:hyperlink w:anchor="_bookmark25" w:history="1">
                              <w:r>
                                <w:rPr>
                                  <w:sz w:val="23"/>
                                </w:rPr>
                                <w:t>part of the SERA pilot project</w:t>
                              </w:r>
                            </w:hyperlink>
                          </w:p>
                        </w:tc>
                        <w:tc>
                          <w:tcPr>
                            <w:tcW w:w="688" w:type="dxa"/>
                          </w:tcPr>
                          <w:p w14:paraId="7A66A2A4" w14:textId="77777777" w:rsidR="00021792" w:rsidRDefault="00021792">
                            <w:pPr>
                              <w:pStyle w:val="TableParagraph"/>
                              <w:spacing w:before="4"/>
                              <w:rPr>
                                <w:sz w:val="36"/>
                              </w:rPr>
                            </w:pPr>
                          </w:p>
                          <w:p w14:paraId="4E7A68FC" w14:textId="77777777" w:rsidR="00021792" w:rsidRDefault="00000000">
                            <w:pPr>
                              <w:pStyle w:val="TableParagraph"/>
                              <w:spacing w:before="0"/>
                              <w:ind w:right="47"/>
                              <w:jc w:val="right"/>
                              <w:rPr>
                                <w:sz w:val="23"/>
                              </w:rPr>
                            </w:pPr>
                            <w:hyperlink w:anchor="_bookmark25" w:history="1">
                              <w:r>
                                <w:rPr>
                                  <w:spacing w:val="-5"/>
                                  <w:sz w:val="23"/>
                                </w:rPr>
                                <w:t>26</w:t>
                              </w:r>
                            </w:hyperlink>
                          </w:p>
                        </w:tc>
                      </w:tr>
                      <w:tr w:rsidR="00021792" w14:paraId="40529485" w14:textId="77777777">
                        <w:trPr>
                          <w:trHeight w:val="433"/>
                        </w:trPr>
                        <w:tc>
                          <w:tcPr>
                            <w:tcW w:w="1309" w:type="dxa"/>
                          </w:tcPr>
                          <w:p w14:paraId="15A1CDC7" w14:textId="77777777" w:rsidR="00021792" w:rsidRDefault="00000000">
                            <w:pPr>
                              <w:pStyle w:val="TableParagraph"/>
                              <w:spacing w:before="76"/>
                              <w:ind w:left="50"/>
                              <w:rPr>
                                <w:rFonts w:ascii="Arial"/>
                                <w:b/>
                                <w:sz w:val="23"/>
                              </w:rPr>
                            </w:pPr>
                            <w:hyperlink w:anchor="_bookmark27" w:history="1">
                              <w:r>
                                <w:rPr>
                                  <w:rFonts w:ascii="Arial"/>
                                  <w:b/>
                                  <w:sz w:val="23"/>
                                </w:rPr>
                                <w:t>Figure</w:t>
                              </w:r>
                              <w:r>
                                <w:rPr>
                                  <w:rFonts w:ascii="Arial"/>
                                  <w:b/>
                                  <w:spacing w:val="36"/>
                                  <w:sz w:val="23"/>
                                </w:rPr>
                                <w:t xml:space="preserve"> </w:t>
                              </w:r>
                              <w:r>
                                <w:rPr>
                                  <w:rFonts w:ascii="Arial"/>
                                  <w:b/>
                                  <w:spacing w:val="-5"/>
                                  <w:sz w:val="23"/>
                                </w:rPr>
                                <w:t>6:</w:t>
                              </w:r>
                            </w:hyperlink>
                          </w:p>
                        </w:tc>
                        <w:tc>
                          <w:tcPr>
                            <w:tcW w:w="4798" w:type="dxa"/>
                          </w:tcPr>
                          <w:p w14:paraId="7B5FFD6B" w14:textId="77777777" w:rsidR="00021792" w:rsidRDefault="00000000">
                            <w:pPr>
                              <w:pStyle w:val="TableParagraph"/>
                              <w:ind w:left="101"/>
                              <w:rPr>
                                <w:sz w:val="23"/>
                              </w:rPr>
                            </w:pPr>
                            <w:hyperlink w:anchor="_bookmark27" w:history="1">
                              <w:r>
                                <w:rPr>
                                  <w:sz w:val="23"/>
                                </w:rPr>
                                <w:t>Status</w:t>
                              </w:r>
                              <w:r>
                                <w:rPr>
                                  <w:spacing w:val="29"/>
                                  <w:sz w:val="23"/>
                                </w:rPr>
                                <w:t xml:space="preserve"> </w:t>
                              </w:r>
                              <w:r>
                                <w:rPr>
                                  <w:sz w:val="23"/>
                                </w:rPr>
                                <w:t>of</w:t>
                              </w:r>
                              <w:r>
                                <w:rPr>
                                  <w:spacing w:val="32"/>
                                  <w:sz w:val="23"/>
                                </w:rPr>
                                <w:t xml:space="preserve"> </w:t>
                              </w:r>
                              <w:r>
                                <w:rPr>
                                  <w:sz w:val="23"/>
                                </w:rPr>
                                <w:t>Green</w:t>
                              </w:r>
                              <w:r>
                                <w:rPr>
                                  <w:spacing w:val="31"/>
                                  <w:sz w:val="23"/>
                                </w:rPr>
                                <w:t xml:space="preserve"> </w:t>
                              </w:r>
                              <w:r>
                                <w:rPr>
                                  <w:sz w:val="23"/>
                                </w:rPr>
                                <w:t>Wedge</w:t>
                              </w:r>
                              <w:r>
                                <w:rPr>
                                  <w:spacing w:val="32"/>
                                  <w:sz w:val="23"/>
                                </w:rPr>
                                <w:t xml:space="preserve"> </w:t>
                              </w:r>
                              <w:r>
                                <w:rPr>
                                  <w:sz w:val="23"/>
                                </w:rPr>
                                <w:t>Management</w:t>
                              </w:r>
                              <w:r>
                                <w:rPr>
                                  <w:spacing w:val="32"/>
                                  <w:sz w:val="23"/>
                                </w:rPr>
                                <w:t xml:space="preserve"> </w:t>
                              </w:r>
                              <w:r>
                                <w:rPr>
                                  <w:spacing w:val="-2"/>
                                  <w:sz w:val="23"/>
                                </w:rPr>
                                <w:t>Plans</w:t>
                              </w:r>
                            </w:hyperlink>
                          </w:p>
                        </w:tc>
                        <w:tc>
                          <w:tcPr>
                            <w:tcW w:w="688" w:type="dxa"/>
                          </w:tcPr>
                          <w:p w14:paraId="2C89DF91" w14:textId="77777777" w:rsidR="00021792" w:rsidRDefault="00000000">
                            <w:pPr>
                              <w:pStyle w:val="TableParagraph"/>
                              <w:ind w:right="47"/>
                              <w:jc w:val="right"/>
                              <w:rPr>
                                <w:sz w:val="23"/>
                              </w:rPr>
                            </w:pPr>
                            <w:hyperlink w:anchor="_bookmark27" w:history="1">
                              <w:r>
                                <w:rPr>
                                  <w:spacing w:val="-5"/>
                                  <w:sz w:val="23"/>
                                </w:rPr>
                                <w:t>29</w:t>
                              </w:r>
                            </w:hyperlink>
                          </w:p>
                        </w:tc>
                      </w:tr>
                      <w:tr w:rsidR="00021792" w14:paraId="681676B4" w14:textId="77777777">
                        <w:trPr>
                          <w:trHeight w:val="433"/>
                        </w:trPr>
                        <w:tc>
                          <w:tcPr>
                            <w:tcW w:w="1309" w:type="dxa"/>
                          </w:tcPr>
                          <w:p w14:paraId="3B1879CC" w14:textId="77777777" w:rsidR="00021792" w:rsidRDefault="00000000">
                            <w:pPr>
                              <w:pStyle w:val="TableParagraph"/>
                              <w:spacing w:before="76"/>
                              <w:ind w:left="50"/>
                              <w:rPr>
                                <w:rFonts w:ascii="Arial"/>
                                <w:b/>
                                <w:sz w:val="23"/>
                              </w:rPr>
                            </w:pPr>
                            <w:hyperlink w:anchor="_bookmark32" w:history="1">
                              <w:r>
                                <w:rPr>
                                  <w:rFonts w:ascii="Arial"/>
                                  <w:b/>
                                  <w:sz w:val="23"/>
                                </w:rPr>
                                <w:t>Figure</w:t>
                              </w:r>
                              <w:r>
                                <w:rPr>
                                  <w:rFonts w:ascii="Arial"/>
                                  <w:b/>
                                  <w:spacing w:val="36"/>
                                  <w:sz w:val="23"/>
                                </w:rPr>
                                <w:t xml:space="preserve"> </w:t>
                              </w:r>
                              <w:r>
                                <w:rPr>
                                  <w:rFonts w:ascii="Arial"/>
                                  <w:b/>
                                  <w:spacing w:val="-5"/>
                                  <w:sz w:val="23"/>
                                </w:rPr>
                                <w:t>7:</w:t>
                              </w:r>
                            </w:hyperlink>
                          </w:p>
                        </w:tc>
                        <w:tc>
                          <w:tcPr>
                            <w:tcW w:w="4798" w:type="dxa"/>
                          </w:tcPr>
                          <w:p w14:paraId="35056BE4" w14:textId="77777777" w:rsidR="00021792" w:rsidRDefault="00000000">
                            <w:pPr>
                              <w:pStyle w:val="TableParagraph"/>
                              <w:ind w:left="101"/>
                              <w:rPr>
                                <w:sz w:val="23"/>
                              </w:rPr>
                            </w:pPr>
                            <w:hyperlink w:anchor="_bookmark32" w:history="1">
                              <w:r>
                                <w:rPr>
                                  <w:spacing w:val="-2"/>
                                  <w:sz w:val="23"/>
                                </w:rPr>
                                <w:t>Zones</w:t>
                              </w:r>
                            </w:hyperlink>
                          </w:p>
                        </w:tc>
                        <w:tc>
                          <w:tcPr>
                            <w:tcW w:w="688" w:type="dxa"/>
                          </w:tcPr>
                          <w:p w14:paraId="2C08C912" w14:textId="77777777" w:rsidR="00021792" w:rsidRDefault="00000000">
                            <w:pPr>
                              <w:pStyle w:val="TableParagraph"/>
                              <w:ind w:right="47"/>
                              <w:jc w:val="right"/>
                              <w:rPr>
                                <w:sz w:val="23"/>
                              </w:rPr>
                            </w:pPr>
                            <w:r>
                              <w:rPr>
                                <w:spacing w:val="-5"/>
                                <w:sz w:val="23"/>
                              </w:rPr>
                              <w:t>40</w:t>
                            </w:r>
                          </w:p>
                        </w:tc>
                      </w:tr>
                      <w:tr w:rsidR="00021792" w14:paraId="6C338686" w14:textId="77777777">
                        <w:trPr>
                          <w:trHeight w:val="433"/>
                        </w:trPr>
                        <w:tc>
                          <w:tcPr>
                            <w:tcW w:w="1309" w:type="dxa"/>
                          </w:tcPr>
                          <w:p w14:paraId="40D4B5F3" w14:textId="77777777" w:rsidR="00021792" w:rsidRDefault="00000000">
                            <w:pPr>
                              <w:pStyle w:val="TableParagraph"/>
                              <w:spacing w:before="76"/>
                              <w:ind w:left="50"/>
                              <w:rPr>
                                <w:rFonts w:ascii="Arial"/>
                                <w:b/>
                                <w:sz w:val="23"/>
                              </w:rPr>
                            </w:pPr>
                            <w:hyperlink w:anchor="_bookmark33" w:history="1">
                              <w:r>
                                <w:rPr>
                                  <w:rFonts w:ascii="Arial"/>
                                  <w:b/>
                                  <w:sz w:val="23"/>
                                </w:rPr>
                                <w:t>Figure</w:t>
                              </w:r>
                              <w:r>
                                <w:rPr>
                                  <w:rFonts w:ascii="Arial"/>
                                  <w:b/>
                                  <w:spacing w:val="36"/>
                                  <w:sz w:val="23"/>
                                </w:rPr>
                                <w:t xml:space="preserve"> </w:t>
                              </w:r>
                              <w:r>
                                <w:rPr>
                                  <w:rFonts w:ascii="Arial"/>
                                  <w:b/>
                                  <w:spacing w:val="-5"/>
                                  <w:sz w:val="23"/>
                                </w:rPr>
                                <w:t>8:</w:t>
                              </w:r>
                            </w:hyperlink>
                          </w:p>
                        </w:tc>
                        <w:tc>
                          <w:tcPr>
                            <w:tcW w:w="4798" w:type="dxa"/>
                          </w:tcPr>
                          <w:p w14:paraId="3B550DF5" w14:textId="77777777" w:rsidR="00021792" w:rsidRDefault="00000000">
                            <w:pPr>
                              <w:pStyle w:val="TableParagraph"/>
                              <w:ind w:left="101"/>
                              <w:rPr>
                                <w:sz w:val="23"/>
                              </w:rPr>
                            </w:pPr>
                            <w:hyperlink w:anchor="_bookmark33" w:history="1">
                              <w:r>
                                <w:rPr>
                                  <w:spacing w:val="-2"/>
                                  <w:sz w:val="23"/>
                                </w:rPr>
                                <w:t>Overlays</w:t>
                              </w:r>
                            </w:hyperlink>
                          </w:p>
                        </w:tc>
                        <w:tc>
                          <w:tcPr>
                            <w:tcW w:w="688" w:type="dxa"/>
                          </w:tcPr>
                          <w:p w14:paraId="4905524F" w14:textId="77777777" w:rsidR="00021792" w:rsidRDefault="00000000">
                            <w:pPr>
                              <w:pStyle w:val="TableParagraph"/>
                              <w:ind w:right="47"/>
                              <w:jc w:val="right"/>
                              <w:rPr>
                                <w:sz w:val="23"/>
                              </w:rPr>
                            </w:pPr>
                            <w:r>
                              <w:rPr>
                                <w:spacing w:val="-5"/>
                                <w:sz w:val="23"/>
                              </w:rPr>
                              <w:t>43</w:t>
                            </w:r>
                          </w:p>
                        </w:tc>
                      </w:tr>
                      <w:tr w:rsidR="00021792" w14:paraId="33FC4E2F" w14:textId="77777777">
                        <w:trPr>
                          <w:trHeight w:val="433"/>
                        </w:trPr>
                        <w:tc>
                          <w:tcPr>
                            <w:tcW w:w="1309" w:type="dxa"/>
                          </w:tcPr>
                          <w:p w14:paraId="0FBCBD1E" w14:textId="77777777" w:rsidR="00021792" w:rsidRDefault="00000000">
                            <w:pPr>
                              <w:pStyle w:val="TableParagraph"/>
                              <w:spacing w:before="76"/>
                              <w:ind w:left="50"/>
                              <w:rPr>
                                <w:rFonts w:ascii="Arial"/>
                                <w:b/>
                                <w:sz w:val="23"/>
                              </w:rPr>
                            </w:pPr>
                            <w:hyperlink w:anchor="_bookmark38" w:history="1">
                              <w:r>
                                <w:rPr>
                                  <w:rFonts w:ascii="Arial"/>
                                  <w:b/>
                                  <w:sz w:val="23"/>
                                </w:rPr>
                                <w:t>Figure</w:t>
                              </w:r>
                              <w:r>
                                <w:rPr>
                                  <w:rFonts w:ascii="Arial"/>
                                  <w:b/>
                                  <w:spacing w:val="36"/>
                                  <w:sz w:val="23"/>
                                </w:rPr>
                                <w:t xml:space="preserve"> </w:t>
                              </w:r>
                              <w:r>
                                <w:rPr>
                                  <w:rFonts w:ascii="Arial"/>
                                  <w:b/>
                                  <w:spacing w:val="-5"/>
                                  <w:sz w:val="23"/>
                                </w:rPr>
                                <w:t>9:</w:t>
                              </w:r>
                            </w:hyperlink>
                          </w:p>
                        </w:tc>
                        <w:tc>
                          <w:tcPr>
                            <w:tcW w:w="4798" w:type="dxa"/>
                          </w:tcPr>
                          <w:p w14:paraId="56AFD3E1" w14:textId="77777777" w:rsidR="00021792" w:rsidRDefault="00000000">
                            <w:pPr>
                              <w:pStyle w:val="TableParagraph"/>
                              <w:spacing w:before="91"/>
                              <w:ind w:left="101"/>
                              <w:rPr>
                                <w:sz w:val="23"/>
                              </w:rPr>
                            </w:pPr>
                            <w:hyperlink w:anchor="_bookmark38" w:history="1">
                              <w:r>
                                <w:rPr>
                                  <w:sz w:val="23"/>
                                </w:rPr>
                                <w:t>Existing</w:t>
                              </w:r>
                              <w:r>
                                <w:rPr>
                                  <w:spacing w:val="36"/>
                                  <w:sz w:val="23"/>
                                </w:rPr>
                                <w:t xml:space="preserve"> </w:t>
                              </w:r>
                              <w:r>
                                <w:rPr>
                                  <w:sz w:val="23"/>
                                </w:rPr>
                                <w:t>land</w:t>
                              </w:r>
                              <w:r>
                                <w:rPr>
                                  <w:spacing w:val="36"/>
                                  <w:sz w:val="23"/>
                                </w:rPr>
                                <w:t xml:space="preserve"> </w:t>
                              </w:r>
                              <w:r>
                                <w:rPr>
                                  <w:spacing w:val="-5"/>
                                  <w:sz w:val="23"/>
                                </w:rPr>
                                <w:t>use</w:t>
                              </w:r>
                            </w:hyperlink>
                          </w:p>
                        </w:tc>
                        <w:tc>
                          <w:tcPr>
                            <w:tcW w:w="688" w:type="dxa"/>
                          </w:tcPr>
                          <w:p w14:paraId="3260507B" w14:textId="77777777" w:rsidR="00021792" w:rsidRDefault="00000000">
                            <w:pPr>
                              <w:pStyle w:val="TableParagraph"/>
                              <w:spacing w:before="91"/>
                              <w:ind w:right="47"/>
                              <w:jc w:val="right"/>
                              <w:rPr>
                                <w:sz w:val="23"/>
                              </w:rPr>
                            </w:pPr>
                            <w:r>
                              <w:rPr>
                                <w:spacing w:val="-5"/>
                                <w:sz w:val="23"/>
                              </w:rPr>
                              <w:t>49</w:t>
                            </w:r>
                          </w:p>
                        </w:tc>
                      </w:tr>
                      <w:tr w:rsidR="00021792" w14:paraId="6736AA02" w14:textId="77777777">
                        <w:trPr>
                          <w:trHeight w:val="753"/>
                        </w:trPr>
                        <w:tc>
                          <w:tcPr>
                            <w:tcW w:w="1309" w:type="dxa"/>
                          </w:tcPr>
                          <w:p w14:paraId="71503032" w14:textId="77777777" w:rsidR="00021792" w:rsidRDefault="00000000">
                            <w:pPr>
                              <w:pStyle w:val="TableParagraph"/>
                              <w:spacing w:before="76"/>
                              <w:ind w:left="50"/>
                              <w:rPr>
                                <w:rFonts w:ascii="Arial"/>
                                <w:b/>
                                <w:sz w:val="23"/>
                              </w:rPr>
                            </w:pPr>
                            <w:hyperlink w:anchor="_bookmark61" w:history="1">
                              <w:r>
                                <w:rPr>
                                  <w:rFonts w:ascii="Arial"/>
                                  <w:b/>
                                  <w:sz w:val="23"/>
                                </w:rPr>
                                <w:t>Figure</w:t>
                              </w:r>
                              <w:r>
                                <w:rPr>
                                  <w:rFonts w:ascii="Arial"/>
                                  <w:b/>
                                  <w:spacing w:val="36"/>
                                  <w:sz w:val="23"/>
                                </w:rPr>
                                <w:t xml:space="preserve"> </w:t>
                              </w:r>
                              <w:r>
                                <w:rPr>
                                  <w:rFonts w:ascii="Arial"/>
                                  <w:b/>
                                  <w:spacing w:val="-5"/>
                                  <w:sz w:val="23"/>
                                </w:rPr>
                                <w:t>10:</w:t>
                              </w:r>
                            </w:hyperlink>
                          </w:p>
                        </w:tc>
                        <w:tc>
                          <w:tcPr>
                            <w:tcW w:w="4798" w:type="dxa"/>
                          </w:tcPr>
                          <w:p w14:paraId="2C55E72D" w14:textId="77777777" w:rsidR="00021792" w:rsidRDefault="00000000">
                            <w:pPr>
                              <w:pStyle w:val="TableParagraph"/>
                              <w:spacing w:line="295" w:lineRule="auto"/>
                              <w:ind w:left="101"/>
                              <w:rPr>
                                <w:sz w:val="23"/>
                              </w:rPr>
                            </w:pPr>
                            <w:hyperlink w:anchor="_bookmark61" w:history="1">
                              <w:r>
                                <w:rPr>
                                  <w:sz w:val="23"/>
                                </w:rPr>
                                <w:t>Bay West Port development transport</w:t>
                              </w:r>
                            </w:hyperlink>
                            <w:r>
                              <w:rPr>
                                <w:sz w:val="23"/>
                              </w:rPr>
                              <w:t xml:space="preserve"> </w:t>
                            </w:r>
                            <w:hyperlink w:anchor="_bookmark61" w:history="1">
                              <w:r>
                                <w:rPr>
                                  <w:sz w:val="23"/>
                                </w:rPr>
                                <w:t>connection concepts</w:t>
                              </w:r>
                            </w:hyperlink>
                          </w:p>
                        </w:tc>
                        <w:tc>
                          <w:tcPr>
                            <w:tcW w:w="688" w:type="dxa"/>
                          </w:tcPr>
                          <w:p w14:paraId="76926A4F" w14:textId="77777777" w:rsidR="00021792" w:rsidRDefault="00021792">
                            <w:pPr>
                              <w:pStyle w:val="TableParagraph"/>
                              <w:spacing w:before="4"/>
                              <w:rPr>
                                <w:sz w:val="36"/>
                              </w:rPr>
                            </w:pPr>
                          </w:p>
                          <w:p w14:paraId="6A05450B" w14:textId="77777777" w:rsidR="00021792" w:rsidRDefault="00000000">
                            <w:pPr>
                              <w:pStyle w:val="TableParagraph"/>
                              <w:spacing w:before="0"/>
                              <w:ind w:right="47"/>
                              <w:jc w:val="right"/>
                              <w:rPr>
                                <w:sz w:val="23"/>
                              </w:rPr>
                            </w:pPr>
                            <w:r>
                              <w:rPr>
                                <w:spacing w:val="-5"/>
                                <w:sz w:val="23"/>
                              </w:rPr>
                              <w:t>66</w:t>
                            </w:r>
                          </w:p>
                        </w:tc>
                      </w:tr>
                      <w:tr w:rsidR="00021792" w14:paraId="4AE903B0" w14:textId="77777777">
                        <w:trPr>
                          <w:trHeight w:val="753"/>
                        </w:trPr>
                        <w:tc>
                          <w:tcPr>
                            <w:tcW w:w="1309" w:type="dxa"/>
                          </w:tcPr>
                          <w:p w14:paraId="372507F6" w14:textId="77777777" w:rsidR="00021792" w:rsidRDefault="00000000">
                            <w:pPr>
                              <w:pStyle w:val="TableParagraph"/>
                              <w:spacing w:before="76"/>
                              <w:ind w:left="50"/>
                              <w:rPr>
                                <w:rFonts w:ascii="Arial"/>
                                <w:b/>
                                <w:sz w:val="23"/>
                              </w:rPr>
                            </w:pPr>
                            <w:hyperlink w:anchor="_bookmark63" w:history="1">
                              <w:r>
                                <w:rPr>
                                  <w:rFonts w:ascii="Arial"/>
                                  <w:b/>
                                  <w:sz w:val="23"/>
                                </w:rPr>
                                <w:t>Figure</w:t>
                              </w:r>
                              <w:r>
                                <w:rPr>
                                  <w:rFonts w:ascii="Arial"/>
                                  <w:b/>
                                  <w:spacing w:val="36"/>
                                  <w:sz w:val="23"/>
                                </w:rPr>
                                <w:t xml:space="preserve"> </w:t>
                              </w:r>
                              <w:r>
                                <w:rPr>
                                  <w:rFonts w:ascii="Arial"/>
                                  <w:b/>
                                  <w:spacing w:val="-5"/>
                                  <w:sz w:val="23"/>
                                </w:rPr>
                                <w:t>11:</w:t>
                              </w:r>
                            </w:hyperlink>
                          </w:p>
                        </w:tc>
                        <w:tc>
                          <w:tcPr>
                            <w:tcW w:w="4798" w:type="dxa"/>
                          </w:tcPr>
                          <w:p w14:paraId="22AF3E2A" w14:textId="77777777" w:rsidR="00021792" w:rsidRDefault="00000000">
                            <w:pPr>
                              <w:pStyle w:val="TableParagraph"/>
                              <w:spacing w:line="295" w:lineRule="auto"/>
                              <w:ind w:left="101" w:right="1011"/>
                              <w:rPr>
                                <w:sz w:val="23"/>
                              </w:rPr>
                            </w:pPr>
                            <w:hyperlink w:anchor="_bookmark63" w:history="1">
                              <w:r>
                                <w:rPr>
                                  <w:sz w:val="23"/>
                                </w:rPr>
                                <w:t>Envisaged road and road freight</w:t>
                              </w:r>
                            </w:hyperlink>
                            <w:r>
                              <w:rPr>
                                <w:sz w:val="23"/>
                              </w:rPr>
                              <w:t xml:space="preserve"> </w:t>
                            </w:r>
                            <w:hyperlink w:anchor="_bookmark63" w:history="1">
                              <w:r>
                                <w:rPr>
                                  <w:sz w:val="23"/>
                                </w:rPr>
                                <w:t>interactions</w:t>
                              </w:r>
                              <w:r>
                                <w:rPr>
                                  <w:spacing w:val="47"/>
                                  <w:sz w:val="23"/>
                                </w:rPr>
                                <w:t xml:space="preserve"> </w:t>
                              </w:r>
                              <w:r>
                                <w:rPr>
                                  <w:sz w:val="23"/>
                                </w:rPr>
                                <w:t>in</w:t>
                              </w:r>
                              <w:r>
                                <w:rPr>
                                  <w:spacing w:val="48"/>
                                  <w:sz w:val="23"/>
                                </w:rPr>
                                <w:t xml:space="preserve"> </w:t>
                              </w:r>
                              <w:r>
                                <w:rPr>
                                  <w:sz w:val="23"/>
                                </w:rPr>
                                <w:t>Melbourne’s</w:t>
                              </w:r>
                              <w:r>
                                <w:rPr>
                                  <w:spacing w:val="48"/>
                                  <w:sz w:val="23"/>
                                </w:rPr>
                                <w:t xml:space="preserve"> </w:t>
                              </w:r>
                              <w:r>
                                <w:rPr>
                                  <w:spacing w:val="-4"/>
                                  <w:sz w:val="23"/>
                                </w:rPr>
                                <w:t>west</w:t>
                              </w:r>
                            </w:hyperlink>
                          </w:p>
                        </w:tc>
                        <w:tc>
                          <w:tcPr>
                            <w:tcW w:w="688" w:type="dxa"/>
                          </w:tcPr>
                          <w:p w14:paraId="37F083E9" w14:textId="77777777" w:rsidR="00021792" w:rsidRDefault="00021792">
                            <w:pPr>
                              <w:pStyle w:val="TableParagraph"/>
                              <w:spacing w:before="4"/>
                              <w:rPr>
                                <w:sz w:val="36"/>
                              </w:rPr>
                            </w:pPr>
                          </w:p>
                          <w:p w14:paraId="21015365" w14:textId="77777777" w:rsidR="00021792" w:rsidRDefault="00000000">
                            <w:pPr>
                              <w:pStyle w:val="TableParagraph"/>
                              <w:spacing w:before="0"/>
                              <w:ind w:right="47"/>
                              <w:jc w:val="right"/>
                              <w:rPr>
                                <w:sz w:val="23"/>
                              </w:rPr>
                            </w:pPr>
                            <w:r>
                              <w:rPr>
                                <w:spacing w:val="-5"/>
                                <w:sz w:val="23"/>
                              </w:rPr>
                              <w:t>67</w:t>
                            </w:r>
                          </w:p>
                        </w:tc>
                      </w:tr>
                      <w:tr w:rsidR="00021792" w14:paraId="09F07CE9" w14:textId="77777777">
                        <w:trPr>
                          <w:trHeight w:val="433"/>
                        </w:trPr>
                        <w:tc>
                          <w:tcPr>
                            <w:tcW w:w="1309" w:type="dxa"/>
                          </w:tcPr>
                          <w:p w14:paraId="683F410A" w14:textId="77777777" w:rsidR="00021792" w:rsidRDefault="00000000">
                            <w:pPr>
                              <w:pStyle w:val="TableParagraph"/>
                              <w:spacing w:before="76"/>
                              <w:ind w:left="50"/>
                              <w:rPr>
                                <w:rFonts w:ascii="Arial"/>
                                <w:b/>
                                <w:sz w:val="23"/>
                              </w:rPr>
                            </w:pPr>
                            <w:hyperlink w:anchor="_bookmark79" w:history="1">
                              <w:r>
                                <w:rPr>
                                  <w:rFonts w:ascii="Arial"/>
                                  <w:b/>
                                  <w:sz w:val="23"/>
                                </w:rPr>
                                <w:t>Figure</w:t>
                              </w:r>
                              <w:r>
                                <w:rPr>
                                  <w:rFonts w:ascii="Arial"/>
                                  <w:b/>
                                  <w:spacing w:val="36"/>
                                  <w:sz w:val="23"/>
                                </w:rPr>
                                <w:t xml:space="preserve"> </w:t>
                              </w:r>
                              <w:r>
                                <w:rPr>
                                  <w:rFonts w:ascii="Arial"/>
                                  <w:b/>
                                  <w:spacing w:val="-5"/>
                                  <w:sz w:val="23"/>
                                </w:rPr>
                                <w:t>12:</w:t>
                              </w:r>
                            </w:hyperlink>
                          </w:p>
                        </w:tc>
                        <w:tc>
                          <w:tcPr>
                            <w:tcW w:w="4798" w:type="dxa"/>
                          </w:tcPr>
                          <w:p w14:paraId="5DAF0F1F" w14:textId="77777777" w:rsidR="00021792" w:rsidRDefault="00000000">
                            <w:pPr>
                              <w:pStyle w:val="TableParagraph"/>
                              <w:ind w:left="101"/>
                              <w:rPr>
                                <w:sz w:val="23"/>
                              </w:rPr>
                            </w:pPr>
                            <w:hyperlink w:anchor="_bookmark79" w:history="1">
                              <w:r>
                                <w:rPr>
                                  <w:sz w:val="23"/>
                                </w:rPr>
                                <w:t>Cultural</w:t>
                              </w:r>
                              <w:r>
                                <w:rPr>
                                  <w:spacing w:val="33"/>
                                  <w:sz w:val="23"/>
                                </w:rPr>
                                <w:t xml:space="preserve"> </w:t>
                              </w:r>
                              <w:r>
                                <w:rPr>
                                  <w:sz w:val="23"/>
                                </w:rPr>
                                <w:t>and</w:t>
                              </w:r>
                              <w:r>
                                <w:rPr>
                                  <w:spacing w:val="34"/>
                                  <w:sz w:val="23"/>
                                </w:rPr>
                                <w:t xml:space="preserve"> </w:t>
                              </w:r>
                              <w:r>
                                <w:rPr>
                                  <w:sz w:val="23"/>
                                </w:rPr>
                                <w:t>post</w:t>
                              </w:r>
                              <w:r>
                                <w:rPr>
                                  <w:spacing w:val="33"/>
                                  <w:sz w:val="23"/>
                                </w:rPr>
                                <w:t xml:space="preserve"> </w:t>
                              </w:r>
                              <w:r>
                                <w:rPr>
                                  <w:sz w:val="23"/>
                                </w:rPr>
                                <w:t>contact</w:t>
                              </w:r>
                              <w:r>
                                <w:rPr>
                                  <w:spacing w:val="34"/>
                                  <w:sz w:val="23"/>
                                </w:rPr>
                                <w:t xml:space="preserve"> </w:t>
                              </w:r>
                              <w:r>
                                <w:rPr>
                                  <w:spacing w:val="-2"/>
                                  <w:sz w:val="23"/>
                                </w:rPr>
                                <w:t>heritage</w:t>
                              </w:r>
                            </w:hyperlink>
                          </w:p>
                        </w:tc>
                        <w:tc>
                          <w:tcPr>
                            <w:tcW w:w="688" w:type="dxa"/>
                          </w:tcPr>
                          <w:p w14:paraId="1FE40715" w14:textId="77777777" w:rsidR="00021792" w:rsidRDefault="00000000">
                            <w:pPr>
                              <w:pStyle w:val="TableParagraph"/>
                              <w:ind w:right="53"/>
                              <w:jc w:val="right"/>
                              <w:rPr>
                                <w:sz w:val="23"/>
                              </w:rPr>
                            </w:pPr>
                            <w:r>
                              <w:rPr>
                                <w:spacing w:val="-5"/>
                                <w:sz w:val="23"/>
                              </w:rPr>
                              <w:t>81</w:t>
                            </w:r>
                          </w:p>
                        </w:tc>
                      </w:tr>
                      <w:tr w:rsidR="00021792" w14:paraId="20B35CE1" w14:textId="77777777">
                        <w:trPr>
                          <w:trHeight w:val="433"/>
                        </w:trPr>
                        <w:tc>
                          <w:tcPr>
                            <w:tcW w:w="1309" w:type="dxa"/>
                          </w:tcPr>
                          <w:p w14:paraId="69F4A6AC" w14:textId="77777777" w:rsidR="00021792" w:rsidRDefault="00000000">
                            <w:pPr>
                              <w:pStyle w:val="TableParagraph"/>
                              <w:spacing w:before="76"/>
                              <w:ind w:left="50"/>
                              <w:rPr>
                                <w:rFonts w:ascii="Arial"/>
                                <w:b/>
                                <w:sz w:val="23"/>
                              </w:rPr>
                            </w:pPr>
                            <w:hyperlink w:anchor="_bookmark84" w:history="1">
                              <w:r>
                                <w:rPr>
                                  <w:rFonts w:ascii="Arial"/>
                                  <w:b/>
                                  <w:sz w:val="23"/>
                                </w:rPr>
                                <w:t>Figure</w:t>
                              </w:r>
                              <w:r>
                                <w:rPr>
                                  <w:rFonts w:ascii="Arial"/>
                                  <w:b/>
                                  <w:spacing w:val="36"/>
                                  <w:sz w:val="23"/>
                                </w:rPr>
                                <w:t xml:space="preserve"> </w:t>
                              </w:r>
                              <w:r>
                                <w:rPr>
                                  <w:rFonts w:ascii="Arial"/>
                                  <w:b/>
                                  <w:spacing w:val="-5"/>
                                  <w:sz w:val="23"/>
                                </w:rPr>
                                <w:t>13:</w:t>
                              </w:r>
                            </w:hyperlink>
                          </w:p>
                        </w:tc>
                        <w:tc>
                          <w:tcPr>
                            <w:tcW w:w="4798" w:type="dxa"/>
                          </w:tcPr>
                          <w:p w14:paraId="69AAFEE1" w14:textId="77777777" w:rsidR="00021792" w:rsidRDefault="00000000">
                            <w:pPr>
                              <w:pStyle w:val="TableParagraph"/>
                              <w:ind w:left="101"/>
                              <w:rPr>
                                <w:sz w:val="23"/>
                              </w:rPr>
                            </w:pPr>
                            <w:hyperlink w:anchor="_bookmark84" w:history="1">
                              <w:r>
                                <w:rPr>
                                  <w:sz w:val="23"/>
                                </w:rPr>
                                <w:t>Landscape</w:t>
                              </w:r>
                              <w:r>
                                <w:rPr>
                                  <w:spacing w:val="51"/>
                                  <w:sz w:val="23"/>
                                </w:rPr>
                                <w:t xml:space="preserve"> </w:t>
                              </w:r>
                              <w:r>
                                <w:rPr>
                                  <w:sz w:val="23"/>
                                </w:rPr>
                                <w:t>assessment</w:t>
                              </w:r>
                              <w:r>
                                <w:rPr>
                                  <w:spacing w:val="54"/>
                                  <w:sz w:val="23"/>
                                </w:rPr>
                                <w:t xml:space="preserve"> </w:t>
                              </w:r>
                              <w:r>
                                <w:rPr>
                                  <w:spacing w:val="-2"/>
                                  <w:sz w:val="23"/>
                                </w:rPr>
                                <w:t>summary</w:t>
                              </w:r>
                            </w:hyperlink>
                          </w:p>
                        </w:tc>
                        <w:tc>
                          <w:tcPr>
                            <w:tcW w:w="688" w:type="dxa"/>
                          </w:tcPr>
                          <w:p w14:paraId="6000FB3E" w14:textId="77777777" w:rsidR="00021792" w:rsidRDefault="00000000">
                            <w:pPr>
                              <w:pStyle w:val="TableParagraph"/>
                              <w:ind w:right="47"/>
                              <w:jc w:val="right"/>
                              <w:rPr>
                                <w:sz w:val="23"/>
                              </w:rPr>
                            </w:pPr>
                            <w:r>
                              <w:rPr>
                                <w:spacing w:val="-5"/>
                                <w:sz w:val="23"/>
                              </w:rPr>
                              <w:t>85</w:t>
                            </w:r>
                          </w:p>
                        </w:tc>
                      </w:tr>
                      <w:tr w:rsidR="00021792" w14:paraId="1530A07D" w14:textId="77777777">
                        <w:trPr>
                          <w:trHeight w:val="433"/>
                        </w:trPr>
                        <w:tc>
                          <w:tcPr>
                            <w:tcW w:w="1309" w:type="dxa"/>
                          </w:tcPr>
                          <w:p w14:paraId="1BFEF809" w14:textId="77777777" w:rsidR="00021792" w:rsidRDefault="00000000">
                            <w:pPr>
                              <w:pStyle w:val="TableParagraph"/>
                              <w:spacing w:before="76"/>
                              <w:ind w:left="50"/>
                              <w:rPr>
                                <w:rFonts w:ascii="Arial"/>
                                <w:b/>
                                <w:sz w:val="23"/>
                              </w:rPr>
                            </w:pPr>
                            <w:hyperlink w:anchor="_bookmark89" w:history="1">
                              <w:r>
                                <w:rPr>
                                  <w:rFonts w:ascii="Arial"/>
                                  <w:b/>
                                  <w:sz w:val="23"/>
                                </w:rPr>
                                <w:t>Figure</w:t>
                              </w:r>
                              <w:r>
                                <w:rPr>
                                  <w:rFonts w:ascii="Arial"/>
                                  <w:b/>
                                  <w:spacing w:val="36"/>
                                  <w:sz w:val="23"/>
                                </w:rPr>
                                <w:t xml:space="preserve"> </w:t>
                              </w:r>
                              <w:r>
                                <w:rPr>
                                  <w:rFonts w:ascii="Arial"/>
                                  <w:b/>
                                  <w:spacing w:val="-5"/>
                                  <w:sz w:val="23"/>
                                </w:rPr>
                                <w:t>14:</w:t>
                              </w:r>
                            </w:hyperlink>
                          </w:p>
                        </w:tc>
                        <w:tc>
                          <w:tcPr>
                            <w:tcW w:w="4798" w:type="dxa"/>
                          </w:tcPr>
                          <w:p w14:paraId="1F7E3203" w14:textId="77777777" w:rsidR="00021792" w:rsidRDefault="00000000">
                            <w:pPr>
                              <w:pStyle w:val="TableParagraph"/>
                              <w:ind w:left="101"/>
                              <w:rPr>
                                <w:sz w:val="23"/>
                              </w:rPr>
                            </w:pPr>
                            <w:hyperlink w:anchor="_bookmark89" w:history="1">
                              <w:r>
                                <w:rPr>
                                  <w:sz w:val="23"/>
                                </w:rPr>
                                <w:t>Landscape</w:t>
                              </w:r>
                              <w:r>
                                <w:rPr>
                                  <w:spacing w:val="51"/>
                                  <w:sz w:val="23"/>
                                </w:rPr>
                                <w:t xml:space="preserve"> </w:t>
                              </w:r>
                              <w:r>
                                <w:rPr>
                                  <w:spacing w:val="-2"/>
                                  <w:sz w:val="23"/>
                                </w:rPr>
                                <w:t>character</w:t>
                              </w:r>
                            </w:hyperlink>
                          </w:p>
                        </w:tc>
                        <w:tc>
                          <w:tcPr>
                            <w:tcW w:w="688" w:type="dxa"/>
                          </w:tcPr>
                          <w:p w14:paraId="47514E2B" w14:textId="77777777" w:rsidR="00021792" w:rsidRDefault="00000000">
                            <w:pPr>
                              <w:pStyle w:val="TableParagraph"/>
                              <w:ind w:right="47"/>
                              <w:jc w:val="right"/>
                              <w:rPr>
                                <w:sz w:val="23"/>
                              </w:rPr>
                            </w:pPr>
                            <w:r>
                              <w:rPr>
                                <w:spacing w:val="-5"/>
                                <w:sz w:val="23"/>
                              </w:rPr>
                              <w:t>88</w:t>
                            </w:r>
                          </w:p>
                        </w:tc>
                      </w:tr>
                      <w:tr w:rsidR="00021792" w14:paraId="2193AA3D" w14:textId="77777777">
                        <w:trPr>
                          <w:trHeight w:val="433"/>
                        </w:trPr>
                        <w:tc>
                          <w:tcPr>
                            <w:tcW w:w="1309" w:type="dxa"/>
                          </w:tcPr>
                          <w:p w14:paraId="05899F39" w14:textId="77777777" w:rsidR="00021792" w:rsidRDefault="00000000">
                            <w:pPr>
                              <w:pStyle w:val="TableParagraph"/>
                              <w:spacing w:before="76"/>
                              <w:ind w:left="50"/>
                              <w:rPr>
                                <w:rFonts w:ascii="Arial"/>
                                <w:b/>
                                <w:sz w:val="23"/>
                              </w:rPr>
                            </w:pPr>
                            <w:hyperlink w:anchor="_bookmark96" w:history="1">
                              <w:r>
                                <w:rPr>
                                  <w:rFonts w:ascii="Arial"/>
                                  <w:b/>
                                  <w:sz w:val="23"/>
                                </w:rPr>
                                <w:t>Figure</w:t>
                              </w:r>
                              <w:r>
                                <w:rPr>
                                  <w:rFonts w:ascii="Arial"/>
                                  <w:b/>
                                  <w:spacing w:val="36"/>
                                  <w:sz w:val="23"/>
                                </w:rPr>
                                <w:t xml:space="preserve"> </w:t>
                              </w:r>
                              <w:r>
                                <w:rPr>
                                  <w:rFonts w:ascii="Arial"/>
                                  <w:b/>
                                  <w:spacing w:val="-5"/>
                                  <w:sz w:val="23"/>
                                </w:rPr>
                                <w:t>15:</w:t>
                              </w:r>
                            </w:hyperlink>
                          </w:p>
                        </w:tc>
                        <w:tc>
                          <w:tcPr>
                            <w:tcW w:w="4798" w:type="dxa"/>
                          </w:tcPr>
                          <w:p w14:paraId="0BAE0FF2" w14:textId="77777777" w:rsidR="00021792" w:rsidRDefault="00000000">
                            <w:pPr>
                              <w:pStyle w:val="TableParagraph"/>
                              <w:ind w:left="101"/>
                              <w:rPr>
                                <w:sz w:val="23"/>
                              </w:rPr>
                            </w:pPr>
                            <w:hyperlink w:anchor="_bookmark96" w:history="1">
                              <w:r>
                                <w:rPr>
                                  <w:sz w:val="23"/>
                                </w:rPr>
                                <w:t>Environmental</w:t>
                              </w:r>
                              <w:r>
                                <w:rPr>
                                  <w:spacing w:val="71"/>
                                  <w:sz w:val="23"/>
                                </w:rPr>
                                <w:t xml:space="preserve"> </w:t>
                              </w:r>
                              <w:r>
                                <w:rPr>
                                  <w:spacing w:val="-2"/>
                                  <w:sz w:val="23"/>
                                </w:rPr>
                                <w:t>influences</w:t>
                              </w:r>
                            </w:hyperlink>
                          </w:p>
                        </w:tc>
                        <w:tc>
                          <w:tcPr>
                            <w:tcW w:w="688" w:type="dxa"/>
                          </w:tcPr>
                          <w:p w14:paraId="2FA68045" w14:textId="77777777" w:rsidR="00021792" w:rsidRDefault="00000000">
                            <w:pPr>
                              <w:pStyle w:val="TableParagraph"/>
                              <w:ind w:right="47"/>
                              <w:jc w:val="right"/>
                              <w:rPr>
                                <w:sz w:val="23"/>
                              </w:rPr>
                            </w:pPr>
                            <w:r>
                              <w:rPr>
                                <w:spacing w:val="-5"/>
                                <w:sz w:val="23"/>
                              </w:rPr>
                              <w:t>93</w:t>
                            </w:r>
                          </w:p>
                        </w:tc>
                      </w:tr>
                      <w:tr w:rsidR="00021792" w14:paraId="6326B8FB" w14:textId="77777777">
                        <w:trPr>
                          <w:trHeight w:val="753"/>
                        </w:trPr>
                        <w:tc>
                          <w:tcPr>
                            <w:tcW w:w="1309" w:type="dxa"/>
                          </w:tcPr>
                          <w:p w14:paraId="38F6B177" w14:textId="77777777" w:rsidR="00021792" w:rsidRDefault="00000000">
                            <w:pPr>
                              <w:pStyle w:val="TableParagraph"/>
                              <w:spacing w:before="76"/>
                              <w:ind w:left="50"/>
                              <w:rPr>
                                <w:rFonts w:ascii="Arial"/>
                                <w:b/>
                                <w:sz w:val="23"/>
                              </w:rPr>
                            </w:pPr>
                            <w:hyperlink w:anchor="_bookmark100" w:history="1">
                              <w:r>
                                <w:rPr>
                                  <w:rFonts w:ascii="Arial"/>
                                  <w:b/>
                                  <w:sz w:val="23"/>
                                </w:rPr>
                                <w:t>Figure</w:t>
                              </w:r>
                              <w:r>
                                <w:rPr>
                                  <w:rFonts w:ascii="Arial"/>
                                  <w:b/>
                                  <w:spacing w:val="36"/>
                                  <w:sz w:val="23"/>
                                </w:rPr>
                                <w:t xml:space="preserve"> </w:t>
                              </w:r>
                              <w:r>
                                <w:rPr>
                                  <w:rFonts w:ascii="Arial"/>
                                  <w:b/>
                                  <w:spacing w:val="-5"/>
                                  <w:sz w:val="23"/>
                                </w:rPr>
                                <w:t>16:</w:t>
                              </w:r>
                            </w:hyperlink>
                          </w:p>
                        </w:tc>
                        <w:tc>
                          <w:tcPr>
                            <w:tcW w:w="4798" w:type="dxa"/>
                          </w:tcPr>
                          <w:p w14:paraId="6B02EAC2" w14:textId="77777777" w:rsidR="00021792" w:rsidRDefault="00000000">
                            <w:pPr>
                              <w:pStyle w:val="TableParagraph"/>
                              <w:spacing w:line="295" w:lineRule="auto"/>
                              <w:ind w:left="101" w:right="1062"/>
                              <w:rPr>
                                <w:sz w:val="23"/>
                              </w:rPr>
                            </w:pPr>
                            <w:hyperlink w:anchor="_bookmark100" w:history="1">
                              <w:r>
                                <w:rPr>
                                  <w:sz w:val="23"/>
                                </w:rPr>
                                <w:t>Climate change, flooding and</w:t>
                              </w:r>
                            </w:hyperlink>
                            <w:r>
                              <w:rPr>
                                <w:sz w:val="23"/>
                              </w:rPr>
                              <w:t xml:space="preserve"> </w:t>
                            </w:r>
                            <w:hyperlink w:anchor="_bookmark100" w:history="1">
                              <w:r>
                                <w:rPr>
                                  <w:sz w:val="23"/>
                                </w:rPr>
                                <w:t>bushfire influences</w:t>
                              </w:r>
                            </w:hyperlink>
                          </w:p>
                        </w:tc>
                        <w:tc>
                          <w:tcPr>
                            <w:tcW w:w="688" w:type="dxa"/>
                          </w:tcPr>
                          <w:p w14:paraId="69F50E15" w14:textId="77777777" w:rsidR="00021792" w:rsidRDefault="00021792">
                            <w:pPr>
                              <w:pStyle w:val="TableParagraph"/>
                              <w:spacing w:before="4"/>
                              <w:rPr>
                                <w:sz w:val="36"/>
                              </w:rPr>
                            </w:pPr>
                          </w:p>
                          <w:p w14:paraId="792A3456" w14:textId="77777777" w:rsidR="00021792" w:rsidRDefault="00000000">
                            <w:pPr>
                              <w:pStyle w:val="TableParagraph"/>
                              <w:spacing w:before="0"/>
                              <w:ind w:right="47"/>
                              <w:jc w:val="right"/>
                              <w:rPr>
                                <w:sz w:val="23"/>
                              </w:rPr>
                            </w:pPr>
                            <w:r>
                              <w:rPr>
                                <w:spacing w:val="-5"/>
                                <w:sz w:val="23"/>
                              </w:rPr>
                              <w:t>95</w:t>
                            </w:r>
                          </w:p>
                        </w:tc>
                      </w:tr>
                      <w:tr w:rsidR="00021792" w14:paraId="0BD242F6" w14:textId="77777777">
                        <w:trPr>
                          <w:trHeight w:val="433"/>
                        </w:trPr>
                        <w:tc>
                          <w:tcPr>
                            <w:tcW w:w="1309" w:type="dxa"/>
                          </w:tcPr>
                          <w:p w14:paraId="5F936B32" w14:textId="77777777" w:rsidR="00021792" w:rsidRDefault="00000000">
                            <w:pPr>
                              <w:pStyle w:val="TableParagraph"/>
                              <w:spacing w:before="76"/>
                              <w:ind w:left="50"/>
                              <w:rPr>
                                <w:rFonts w:ascii="Arial"/>
                                <w:b/>
                                <w:sz w:val="23"/>
                              </w:rPr>
                            </w:pPr>
                            <w:hyperlink w:anchor="_bookmark118" w:history="1">
                              <w:r>
                                <w:rPr>
                                  <w:rFonts w:ascii="Arial"/>
                                  <w:b/>
                                  <w:sz w:val="23"/>
                                </w:rPr>
                                <w:t>Figure</w:t>
                              </w:r>
                              <w:r>
                                <w:rPr>
                                  <w:rFonts w:ascii="Arial"/>
                                  <w:b/>
                                  <w:spacing w:val="36"/>
                                  <w:sz w:val="23"/>
                                </w:rPr>
                                <w:t xml:space="preserve"> </w:t>
                              </w:r>
                              <w:r>
                                <w:rPr>
                                  <w:rFonts w:ascii="Arial"/>
                                  <w:b/>
                                  <w:spacing w:val="-5"/>
                                  <w:sz w:val="23"/>
                                </w:rPr>
                                <w:t>17:</w:t>
                              </w:r>
                            </w:hyperlink>
                          </w:p>
                        </w:tc>
                        <w:tc>
                          <w:tcPr>
                            <w:tcW w:w="4798" w:type="dxa"/>
                          </w:tcPr>
                          <w:p w14:paraId="35843A3A" w14:textId="77777777" w:rsidR="00021792" w:rsidRDefault="00000000">
                            <w:pPr>
                              <w:pStyle w:val="TableParagraph"/>
                              <w:ind w:left="101"/>
                              <w:rPr>
                                <w:sz w:val="23"/>
                              </w:rPr>
                            </w:pPr>
                            <w:hyperlink w:anchor="_bookmark118" w:history="1">
                              <w:r>
                                <w:rPr>
                                  <w:sz w:val="23"/>
                                </w:rPr>
                                <w:t>Major</w:t>
                              </w:r>
                              <w:r>
                                <w:rPr>
                                  <w:spacing w:val="30"/>
                                  <w:sz w:val="23"/>
                                </w:rPr>
                                <w:t xml:space="preserve"> </w:t>
                              </w:r>
                              <w:r>
                                <w:rPr>
                                  <w:sz w:val="23"/>
                                </w:rPr>
                                <w:t>land</w:t>
                              </w:r>
                              <w:r>
                                <w:rPr>
                                  <w:spacing w:val="30"/>
                                  <w:sz w:val="23"/>
                                </w:rPr>
                                <w:t xml:space="preserve"> </w:t>
                              </w:r>
                              <w:r>
                                <w:rPr>
                                  <w:sz w:val="23"/>
                                </w:rPr>
                                <w:t>uses</w:t>
                              </w:r>
                              <w:r>
                                <w:rPr>
                                  <w:spacing w:val="30"/>
                                  <w:sz w:val="23"/>
                                </w:rPr>
                                <w:t xml:space="preserve"> </w:t>
                              </w:r>
                              <w:r>
                                <w:rPr>
                                  <w:sz w:val="23"/>
                                </w:rPr>
                                <w:t>and</w:t>
                              </w:r>
                              <w:r>
                                <w:rPr>
                                  <w:spacing w:val="30"/>
                                  <w:sz w:val="23"/>
                                </w:rPr>
                                <w:t xml:space="preserve"> </w:t>
                              </w:r>
                              <w:r>
                                <w:rPr>
                                  <w:sz w:val="23"/>
                                </w:rPr>
                                <w:t>external</w:t>
                              </w:r>
                              <w:r>
                                <w:rPr>
                                  <w:spacing w:val="30"/>
                                  <w:sz w:val="23"/>
                                </w:rPr>
                                <w:t xml:space="preserve"> </w:t>
                              </w:r>
                              <w:r>
                                <w:rPr>
                                  <w:spacing w:val="-2"/>
                                  <w:sz w:val="23"/>
                                </w:rPr>
                                <w:t>influences</w:t>
                              </w:r>
                            </w:hyperlink>
                          </w:p>
                        </w:tc>
                        <w:tc>
                          <w:tcPr>
                            <w:tcW w:w="688" w:type="dxa"/>
                          </w:tcPr>
                          <w:p w14:paraId="2CBA8D7A" w14:textId="77777777" w:rsidR="00021792" w:rsidRDefault="00000000">
                            <w:pPr>
                              <w:pStyle w:val="TableParagraph"/>
                              <w:ind w:right="47"/>
                              <w:jc w:val="right"/>
                              <w:rPr>
                                <w:sz w:val="23"/>
                              </w:rPr>
                            </w:pPr>
                            <w:r>
                              <w:rPr>
                                <w:spacing w:val="-5"/>
                                <w:sz w:val="23"/>
                              </w:rPr>
                              <w:t>107</w:t>
                            </w:r>
                          </w:p>
                        </w:tc>
                      </w:tr>
                      <w:tr w:rsidR="00021792" w14:paraId="5E6E7DFC" w14:textId="77777777">
                        <w:trPr>
                          <w:trHeight w:val="433"/>
                        </w:trPr>
                        <w:tc>
                          <w:tcPr>
                            <w:tcW w:w="1309" w:type="dxa"/>
                          </w:tcPr>
                          <w:p w14:paraId="1C5F8F57" w14:textId="77777777" w:rsidR="00021792" w:rsidRDefault="00000000">
                            <w:pPr>
                              <w:pStyle w:val="TableParagraph"/>
                              <w:spacing w:before="76"/>
                              <w:ind w:left="50"/>
                              <w:rPr>
                                <w:rFonts w:ascii="Arial"/>
                                <w:b/>
                                <w:sz w:val="23"/>
                              </w:rPr>
                            </w:pPr>
                            <w:hyperlink w:anchor="_bookmark121" w:history="1">
                              <w:r>
                                <w:rPr>
                                  <w:rFonts w:ascii="Arial"/>
                                  <w:b/>
                                  <w:sz w:val="23"/>
                                </w:rPr>
                                <w:t>Figure</w:t>
                              </w:r>
                              <w:r>
                                <w:rPr>
                                  <w:rFonts w:ascii="Arial"/>
                                  <w:b/>
                                  <w:spacing w:val="36"/>
                                  <w:sz w:val="23"/>
                                </w:rPr>
                                <w:t xml:space="preserve"> </w:t>
                              </w:r>
                              <w:r>
                                <w:rPr>
                                  <w:rFonts w:ascii="Arial"/>
                                  <w:b/>
                                  <w:spacing w:val="-5"/>
                                  <w:sz w:val="23"/>
                                </w:rPr>
                                <w:t>18:</w:t>
                              </w:r>
                            </w:hyperlink>
                          </w:p>
                        </w:tc>
                        <w:tc>
                          <w:tcPr>
                            <w:tcW w:w="4798" w:type="dxa"/>
                          </w:tcPr>
                          <w:p w14:paraId="190ACA62" w14:textId="77777777" w:rsidR="00021792" w:rsidRDefault="00000000">
                            <w:pPr>
                              <w:pStyle w:val="TableParagraph"/>
                              <w:ind w:left="101"/>
                              <w:rPr>
                                <w:sz w:val="23"/>
                              </w:rPr>
                            </w:pPr>
                            <w:hyperlink w:anchor="_bookmark121" w:history="1">
                              <w:r>
                                <w:rPr>
                                  <w:sz w:val="23"/>
                                </w:rPr>
                                <w:t>Key</w:t>
                              </w:r>
                              <w:r>
                                <w:rPr>
                                  <w:spacing w:val="17"/>
                                  <w:sz w:val="23"/>
                                </w:rPr>
                                <w:t xml:space="preserve"> </w:t>
                              </w:r>
                              <w:r>
                                <w:rPr>
                                  <w:spacing w:val="-2"/>
                                  <w:sz w:val="23"/>
                                </w:rPr>
                                <w:t>principles</w:t>
                              </w:r>
                            </w:hyperlink>
                          </w:p>
                        </w:tc>
                        <w:tc>
                          <w:tcPr>
                            <w:tcW w:w="688" w:type="dxa"/>
                          </w:tcPr>
                          <w:p w14:paraId="4E02D9E8" w14:textId="77777777" w:rsidR="00021792" w:rsidRDefault="00000000">
                            <w:pPr>
                              <w:pStyle w:val="TableParagraph"/>
                              <w:ind w:right="47"/>
                              <w:jc w:val="right"/>
                              <w:rPr>
                                <w:sz w:val="23"/>
                              </w:rPr>
                            </w:pPr>
                            <w:r>
                              <w:rPr>
                                <w:spacing w:val="-5"/>
                                <w:sz w:val="23"/>
                              </w:rPr>
                              <w:t>109</w:t>
                            </w:r>
                          </w:p>
                        </w:tc>
                      </w:tr>
                      <w:tr w:rsidR="00021792" w14:paraId="454BC096" w14:textId="77777777">
                        <w:trPr>
                          <w:trHeight w:val="349"/>
                        </w:trPr>
                        <w:tc>
                          <w:tcPr>
                            <w:tcW w:w="1309" w:type="dxa"/>
                          </w:tcPr>
                          <w:p w14:paraId="4FE40B2E" w14:textId="77777777" w:rsidR="00021792" w:rsidRDefault="00000000">
                            <w:pPr>
                              <w:pStyle w:val="TableParagraph"/>
                              <w:spacing w:before="76" w:line="253" w:lineRule="exact"/>
                              <w:ind w:left="50"/>
                              <w:rPr>
                                <w:sz w:val="18"/>
                              </w:rPr>
                            </w:pPr>
                            <w:hyperlink w:anchor="_bookmark130" w:history="1">
                              <w:r>
                                <w:rPr>
                                  <w:rFonts w:ascii="Arial"/>
                                  <w:b/>
                                  <w:sz w:val="23"/>
                                </w:rPr>
                                <w:t>Figure</w:t>
                              </w:r>
                              <w:r>
                                <w:rPr>
                                  <w:rFonts w:ascii="Arial"/>
                                  <w:b/>
                                  <w:spacing w:val="36"/>
                                  <w:sz w:val="23"/>
                                </w:rPr>
                                <w:t xml:space="preserve"> </w:t>
                              </w:r>
                              <w:r>
                                <w:rPr>
                                  <w:rFonts w:ascii="Arial"/>
                                  <w:b/>
                                  <w:spacing w:val="-5"/>
                                  <w:sz w:val="23"/>
                                </w:rPr>
                                <w:t>19</w:t>
                              </w:r>
                              <w:r>
                                <w:rPr>
                                  <w:spacing w:val="-5"/>
                                  <w:sz w:val="18"/>
                                </w:rPr>
                                <w:t>:</w:t>
                              </w:r>
                            </w:hyperlink>
                          </w:p>
                        </w:tc>
                        <w:tc>
                          <w:tcPr>
                            <w:tcW w:w="4798" w:type="dxa"/>
                          </w:tcPr>
                          <w:p w14:paraId="7A8DCD5B" w14:textId="77777777" w:rsidR="00021792" w:rsidRDefault="00000000">
                            <w:pPr>
                              <w:pStyle w:val="TableParagraph"/>
                              <w:spacing w:line="239" w:lineRule="exact"/>
                              <w:ind w:left="101"/>
                              <w:rPr>
                                <w:sz w:val="23"/>
                              </w:rPr>
                            </w:pPr>
                            <w:hyperlink w:anchor="_bookmark130" w:history="1">
                              <w:r>
                                <w:rPr>
                                  <w:sz w:val="23"/>
                                </w:rPr>
                                <w:t>Framework</w:t>
                              </w:r>
                              <w:r>
                                <w:rPr>
                                  <w:spacing w:val="51"/>
                                  <w:sz w:val="23"/>
                                </w:rPr>
                                <w:t xml:space="preserve"> </w:t>
                              </w:r>
                              <w:r>
                                <w:rPr>
                                  <w:spacing w:val="-4"/>
                                  <w:sz w:val="23"/>
                                </w:rPr>
                                <w:t>Plan</w:t>
                              </w:r>
                            </w:hyperlink>
                          </w:p>
                        </w:tc>
                        <w:tc>
                          <w:tcPr>
                            <w:tcW w:w="688" w:type="dxa"/>
                          </w:tcPr>
                          <w:p w14:paraId="2D0C209C" w14:textId="77777777" w:rsidR="00021792" w:rsidRDefault="00000000">
                            <w:pPr>
                              <w:pStyle w:val="TableParagraph"/>
                              <w:spacing w:line="239" w:lineRule="exact"/>
                              <w:ind w:right="53"/>
                              <w:jc w:val="right"/>
                              <w:rPr>
                                <w:sz w:val="23"/>
                              </w:rPr>
                            </w:pPr>
                            <w:r>
                              <w:rPr>
                                <w:spacing w:val="-5"/>
                                <w:sz w:val="23"/>
                              </w:rPr>
                              <w:t>119</w:t>
                            </w:r>
                          </w:p>
                        </w:tc>
                      </w:tr>
                    </w:tbl>
                    <w:p w14:paraId="06281203" w14:textId="77777777" w:rsidR="00021792" w:rsidRDefault="00021792">
                      <w:pPr>
                        <w:pStyle w:val="BodyText"/>
                      </w:pPr>
                    </w:p>
                  </w:txbxContent>
                </v:textbox>
                <w10:wrap anchorx="page"/>
              </v:shape>
            </w:pict>
          </mc:Fallback>
        </mc:AlternateContent>
      </w:r>
      <w:r>
        <w:rPr>
          <w:noProof/>
        </w:rPr>
        <mc:AlternateContent>
          <mc:Choice Requires="wps">
            <w:drawing>
              <wp:anchor distT="0" distB="0" distL="114300" distR="114300" simplePos="0" relativeHeight="15730176" behindDoc="0" locked="0" layoutInCell="1" allowOverlap="1" wp14:anchorId="6027E745" wp14:editId="6FF9C3D9">
                <wp:simplePos x="0" y="0"/>
                <wp:positionH relativeFrom="page">
                  <wp:posOffset>5330190</wp:posOffset>
                </wp:positionH>
                <wp:positionV relativeFrom="paragraph">
                  <wp:posOffset>5080</wp:posOffset>
                </wp:positionV>
                <wp:extent cx="4391660" cy="1949450"/>
                <wp:effectExtent l="0" t="0" r="2540" b="6350"/>
                <wp:wrapNone/>
                <wp:docPr id="2830" name="docshape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391660" cy="1949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1353"/>
                              <w:gridCol w:w="4422"/>
                              <w:gridCol w:w="1020"/>
                            </w:tblGrid>
                            <w:tr w:rsidR="00021792" w14:paraId="21C91999" w14:textId="77777777">
                              <w:trPr>
                                <w:trHeight w:val="349"/>
                              </w:trPr>
                              <w:tc>
                                <w:tcPr>
                                  <w:tcW w:w="1353" w:type="dxa"/>
                                </w:tcPr>
                                <w:p w14:paraId="3C337201" w14:textId="77777777" w:rsidR="00021792" w:rsidRDefault="00000000">
                                  <w:pPr>
                                    <w:pStyle w:val="TableParagraph"/>
                                    <w:spacing w:before="0" w:line="257" w:lineRule="exact"/>
                                    <w:ind w:left="50"/>
                                    <w:rPr>
                                      <w:rFonts w:ascii="Arial"/>
                                      <w:b/>
                                      <w:sz w:val="23"/>
                                    </w:rPr>
                                  </w:pPr>
                                  <w:hyperlink w:anchor="_bookmark27" w:history="1">
                                    <w:r>
                                      <w:rPr>
                                        <w:rFonts w:ascii="Arial"/>
                                        <w:b/>
                                        <w:sz w:val="23"/>
                                      </w:rPr>
                                      <w:t>Diagram</w:t>
                                    </w:r>
                                    <w:r>
                                      <w:rPr>
                                        <w:rFonts w:ascii="Arial"/>
                                        <w:b/>
                                        <w:spacing w:val="41"/>
                                        <w:sz w:val="23"/>
                                      </w:rPr>
                                      <w:t xml:space="preserve"> </w:t>
                                    </w:r>
                                    <w:r>
                                      <w:rPr>
                                        <w:rFonts w:ascii="Arial"/>
                                        <w:b/>
                                        <w:spacing w:val="-5"/>
                                        <w:sz w:val="23"/>
                                      </w:rPr>
                                      <w:t>1:</w:t>
                                    </w:r>
                                  </w:hyperlink>
                                </w:p>
                              </w:tc>
                              <w:tc>
                                <w:tcPr>
                                  <w:tcW w:w="4422" w:type="dxa"/>
                                </w:tcPr>
                                <w:p w14:paraId="1CA952FA" w14:textId="77777777" w:rsidR="00021792" w:rsidRDefault="00000000">
                                  <w:pPr>
                                    <w:pStyle w:val="TableParagraph"/>
                                    <w:spacing w:before="6"/>
                                    <w:ind w:left="57"/>
                                    <w:rPr>
                                      <w:sz w:val="23"/>
                                    </w:rPr>
                                  </w:pPr>
                                  <w:hyperlink w:anchor="_bookmark27" w:history="1">
                                    <w:r>
                                      <w:rPr>
                                        <w:sz w:val="23"/>
                                      </w:rPr>
                                      <w:t>Agricultural</w:t>
                                    </w:r>
                                    <w:r>
                                      <w:rPr>
                                        <w:spacing w:val="44"/>
                                        <w:sz w:val="23"/>
                                      </w:rPr>
                                      <w:t xml:space="preserve"> </w:t>
                                    </w:r>
                                    <w:r>
                                      <w:rPr>
                                        <w:sz w:val="23"/>
                                      </w:rPr>
                                      <w:t>land</w:t>
                                    </w:r>
                                    <w:r>
                                      <w:rPr>
                                        <w:spacing w:val="44"/>
                                        <w:sz w:val="23"/>
                                      </w:rPr>
                                      <w:t xml:space="preserve"> </w:t>
                                    </w:r>
                                    <w:r>
                                      <w:rPr>
                                        <w:sz w:val="23"/>
                                      </w:rPr>
                                      <w:t>quality</w:t>
                                    </w:r>
                                    <w:r>
                                      <w:rPr>
                                        <w:spacing w:val="45"/>
                                        <w:sz w:val="23"/>
                                      </w:rPr>
                                      <w:t xml:space="preserve"> </w:t>
                                    </w:r>
                                    <w:r>
                                      <w:rPr>
                                        <w:spacing w:val="-2"/>
                                        <w:sz w:val="23"/>
                                      </w:rPr>
                                      <w:t>class</w:t>
                                    </w:r>
                                  </w:hyperlink>
                                </w:p>
                              </w:tc>
                              <w:tc>
                                <w:tcPr>
                                  <w:tcW w:w="1020" w:type="dxa"/>
                                </w:tcPr>
                                <w:p w14:paraId="26E106A8" w14:textId="77777777" w:rsidR="00021792" w:rsidRDefault="00000000">
                                  <w:pPr>
                                    <w:pStyle w:val="TableParagraph"/>
                                    <w:spacing w:before="6"/>
                                    <w:ind w:right="47"/>
                                    <w:jc w:val="right"/>
                                    <w:rPr>
                                      <w:sz w:val="23"/>
                                    </w:rPr>
                                  </w:pPr>
                                  <w:hyperlink w:anchor="_bookmark27" w:history="1">
                                    <w:r>
                                      <w:rPr>
                                        <w:spacing w:val="-5"/>
                                        <w:sz w:val="23"/>
                                      </w:rPr>
                                      <w:t>29</w:t>
                                    </w:r>
                                  </w:hyperlink>
                                </w:p>
                              </w:tc>
                            </w:tr>
                            <w:tr w:rsidR="00021792" w14:paraId="308BF771" w14:textId="77777777">
                              <w:trPr>
                                <w:trHeight w:val="433"/>
                              </w:trPr>
                              <w:tc>
                                <w:tcPr>
                                  <w:tcW w:w="1353" w:type="dxa"/>
                                </w:tcPr>
                                <w:p w14:paraId="3AE7CFC2" w14:textId="77777777" w:rsidR="00021792" w:rsidRDefault="00000000">
                                  <w:pPr>
                                    <w:pStyle w:val="TableParagraph"/>
                                    <w:spacing w:before="76"/>
                                    <w:ind w:left="50"/>
                                    <w:rPr>
                                      <w:rFonts w:ascii="Arial"/>
                                      <w:b/>
                                      <w:sz w:val="23"/>
                                    </w:rPr>
                                  </w:pPr>
                                  <w:hyperlink w:anchor="_bookmark28" w:history="1">
                                    <w:r>
                                      <w:rPr>
                                        <w:rFonts w:ascii="Arial"/>
                                        <w:b/>
                                        <w:sz w:val="23"/>
                                      </w:rPr>
                                      <w:t>Diagram</w:t>
                                    </w:r>
                                    <w:r>
                                      <w:rPr>
                                        <w:rFonts w:ascii="Arial"/>
                                        <w:b/>
                                        <w:spacing w:val="41"/>
                                        <w:sz w:val="23"/>
                                      </w:rPr>
                                      <w:t xml:space="preserve"> </w:t>
                                    </w:r>
                                    <w:r>
                                      <w:rPr>
                                        <w:rFonts w:ascii="Arial"/>
                                        <w:b/>
                                        <w:spacing w:val="-5"/>
                                        <w:sz w:val="23"/>
                                      </w:rPr>
                                      <w:t>2:</w:t>
                                    </w:r>
                                  </w:hyperlink>
                                </w:p>
                              </w:tc>
                              <w:tc>
                                <w:tcPr>
                                  <w:tcW w:w="4422" w:type="dxa"/>
                                </w:tcPr>
                                <w:p w14:paraId="6A1A22C3" w14:textId="77777777" w:rsidR="00021792" w:rsidRDefault="00000000">
                                  <w:pPr>
                                    <w:pStyle w:val="TableParagraph"/>
                                    <w:ind w:left="57"/>
                                    <w:rPr>
                                      <w:sz w:val="23"/>
                                    </w:rPr>
                                  </w:pPr>
                                  <w:hyperlink w:anchor="_bookmark28" w:history="1">
                                    <w:r>
                                      <w:rPr>
                                        <w:sz w:val="23"/>
                                      </w:rPr>
                                      <w:t>Wyndham</w:t>
                                    </w:r>
                                    <w:r>
                                      <w:rPr>
                                        <w:spacing w:val="31"/>
                                        <w:sz w:val="23"/>
                                      </w:rPr>
                                      <w:t xml:space="preserve"> </w:t>
                                    </w:r>
                                    <w:r>
                                      <w:rPr>
                                        <w:sz w:val="23"/>
                                      </w:rPr>
                                      <w:t>soil</w:t>
                                    </w:r>
                                    <w:r>
                                      <w:rPr>
                                        <w:spacing w:val="32"/>
                                        <w:sz w:val="23"/>
                                      </w:rPr>
                                      <w:t xml:space="preserve"> </w:t>
                                    </w:r>
                                    <w:r>
                                      <w:rPr>
                                        <w:spacing w:val="-2"/>
                                        <w:sz w:val="23"/>
                                      </w:rPr>
                                      <w:t>classifications</w:t>
                                    </w:r>
                                  </w:hyperlink>
                                </w:p>
                              </w:tc>
                              <w:tc>
                                <w:tcPr>
                                  <w:tcW w:w="1020" w:type="dxa"/>
                                </w:tcPr>
                                <w:p w14:paraId="07B47227" w14:textId="77777777" w:rsidR="00021792" w:rsidRDefault="00000000">
                                  <w:pPr>
                                    <w:pStyle w:val="TableParagraph"/>
                                    <w:ind w:right="47"/>
                                    <w:jc w:val="right"/>
                                    <w:rPr>
                                      <w:sz w:val="23"/>
                                    </w:rPr>
                                  </w:pPr>
                                  <w:hyperlink w:anchor="_bookmark28" w:history="1">
                                    <w:r>
                                      <w:rPr>
                                        <w:spacing w:val="-5"/>
                                        <w:sz w:val="23"/>
                                      </w:rPr>
                                      <w:t>32</w:t>
                                    </w:r>
                                  </w:hyperlink>
                                </w:p>
                              </w:tc>
                            </w:tr>
                            <w:tr w:rsidR="00021792" w14:paraId="30A16E43" w14:textId="77777777">
                              <w:trPr>
                                <w:trHeight w:val="433"/>
                              </w:trPr>
                              <w:tc>
                                <w:tcPr>
                                  <w:tcW w:w="1353" w:type="dxa"/>
                                </w:tcPr>
                                <w:p w14:paraId="04A08983" w14:textId="77777777" w:rsidR="00021792" w:rsidRDefault="00000000">
                                  <w:pPr>
                                    <w:pStyle w:val="TableParagraph"/>
                                    <w:spacing w:before="76"/>
                                    <w:ind w:left="50"/>
                                    <w:rPr>
                                      <w:sz w:val="23"/>
                                    </w:rPr>
                                  </w:pPr>
                                  <w:hyperlink w:anchor="_bookmark44" w:history="1">
                                    <w:r>
                                      <w:rPr>
                                        <w:rFonts w:ascii="Arial"/>
                                        <w:b/>
                                        <w:sz w:val="23"/>
                                      </w:rPr>
                                      <w:t>Diagram</w:t>
                                    </w:r>
                                    <w:r>
                                      <w:rPr>
                                        <w:rFonts w:ascii="Arial"/>
                                        <w:b/>
                                        <w:spacing w:val="41"/>
                                        <w:sz w:val="23"/>
                                      </w:rPr>
                                      <w:t xml:space="preserve"> </w:t>
                                    </w:r>
                                    <w:r>
                                      <w:rPr>
                                        <w:rFonts w:ascii="Arial"/>
                                        <w:b/>
                                        <w:spacing w:val="-5"/>
                                        <w:sz w:val="23"/>
                                      </w:rPr>
                                      <w:t>3</w:t>
                                    </w:r>
                                    <w:r>
                                      <w:rPr>
                                        <w:spacing w:val="-5"/>
                                        <w:sz w:val="23"/>
                                      </w:rPr>
                                      <w:t>:</w:t>
                                    </w:r>
                                  </w:hyperlink>
                                </w:p>
                              </w:tc>
                              <w:tc>
                                <w:tcPr>
                                  <w:tcW w:w="4422" w:type="dxa"/>
                                </w:tcPr>
                                <w:p w14:paraId="1DC829CE" w14:textId="77777777" w:rsidR="00021792" w:rsidRDefault="00000000">
                                  <w:pPr>
                                    <w:pStyle w:val="TableParagraph"/>
                                    <w:ind w:left="57"/>
                                    <w:rPr>
                                      <w:sz w:val="23"/>
                                    </w:rPr>
                                  </w:pPr>
                                  <w:hyperlink w:anchor="_bookmark44" w:history="1">
                                    <w:r>
                                      <w:rPr>
                                        <w:sz w:val="23"/>
                                      </w:rPr>
                                      <w:t>ANEC</w:t>
                                    </w:r>
                                    <w:r>
                                      <w:rPr>
                                        <w:spacing w:val="23"/>
                                        <w:sz w:val="23"/>
                                      </w:rPr>
                                      <w:t xml:space="preserve"> </w:t>
                                    </w:r>
                                    <w:r>
                                      <w:rPr>
                                        <w:sz w:val="23"/>
                                      </w:rPr>
                                      <w:t>for</w:t>
                                    </w:r>
                                    <w:r>
                                      <w:rPr>
                                        <w:spacing w:val="23"/>
                                        <w:sz w:val="23"/>
                                      </w:rPr>
                                      <w:t xml:space="preserve"> </w:t>
                                    </w:r>
                                    <w:r>
                                      <w:rPr>
                                        <w:sz w:val="23"/>
                                      </w:rPr>
                                      <w:t>2019</w:t>
                                    </w:r>
                                    <w:r>
                                      <w:rPr>
                                        <w:spacing w:val="23"/>
                                        <w:sz w:val="23"/>
                                      </w:rPr>
                                      <w:t xml:space="preserve"> </w:t>
                                    </w:r>
                                    <w:r>
                                      <w:rPr>
                                        <w:sz w:val="23"/>
                                      </w:rPr>
                                      <w:t>airport</w:t>
                                    </w:r>
                                    <w:r>
                                      <w:rPr>
                                        <w:spacing w:val="23"/>
                                        <w:sz w:val="23"/>
                                      </w:rPr>
                                      <w:t xml:space="preserve"> </w:t>
                                    </w:r>
                                    <w:r>
                                      <w:rPr>
                                        <w:spacing w:val="-2"/>
                                        <w:sz w:val="23"/>
                                      </w:rPr>
                                      <w:t>operations</w:t>
                                    </w:r>
                                  </w:hyperlink>
                                </w:p>
                              </w:tc>
                              <w:tc>
                                <w:tcPr>
                                  <w:tcW w:w="1020" w:type="dxa"/>
                                </w:tcPr>
                                <w:p w14:paraId="22F874B1" w14:textId="77777777" w:rsidR="00021792" w:rsidRDefault="00000000">
                                  <w:pPr>
                                    <w:pStyle w:val="TableParagraph"/>
                                    <w:ind w:right="47"/>
                                    <w:jc w:val="right"/>
                                    <w:rPr>
                                      <w:sz w:val="23"/>
                                    </w:rPr>
                                  </w:pPr>
                                  <w:hyperlink w:anchor="_bookmark44" w:history="1">
                                    <w:r>
                                      <w:rPr>
                                        <w:spacing w:val="-5"/>
                                        <w:sz w:val="23"/>
                                      </w:rPr>
                                      <w:t>57</w:t>
                                    </w:r>
                                  </w:hyperlink>
                                </w:p>
                              </w:tc>
                            </w:tr>
                            <w:tr w:rsidR="00021792" w14:paraId="5FC169A7" w14:textId="77777777">
                              <w:trPr>
                                <w:trHeight w:val="753"/>
                              </w:trPr>
                              <w:tc>
                                <w:tcPr>
                                  <w:tcW w:w="1353" w:type="dxa"/>
                                </w:tcPr>
                                <w:p w14:paraId="3C0FD084" w14:textId="77777777" w:rsidR="00021792" w:rsidRDefault="00000000">
                                  <w:pPr>
                                    <w:pStyle w:val="TableParagraph"/>
                                    <w:spacing w:before="76"/>
                                    <w:ind w:left="50"/>
                                    <w:rPr>
                                      <w:rFonts w:ascii="Arial"/>
                                      <w:b/>
                                      <w:sz w:val="23"/>
                                    </w:rPr>
                                  </w:pPr>
                                  <w:hyperlink w:anchor="_bookmark44" w:history="1">
                                    <w:r>
                                      <w:rPr>
                                        <w:rFonts w:ascii="Arial"/>
                                        <w:b/>
                                        <w:sz w:val="23"/>
                                      </w:rPr>
                                      <w:t>Diagram</w:t>
                                    </w:r>
                                    <w:r>
                                      <w:rPr>
                                        <w:rFonts w:ascii="Arial"/>
                                        <w:b/>
                                        <w:spacing w:val="41"/>
                                        <w:sz w:val="23"/>
                                      </w:rPr>
                                      <w:t xml:space="preserve"> </w:t>
                                    </w:r>
                                    <w:r>
                                      <w:rPr>
                                        <w:rFonts w:ascii="Arial"/>
                                        <w:b/>
                                        <w:spacing w:val="-5"/>
                                        <w:sz w:val="23"/>
                                      </w:rPr>
                                      <w:t>4:</w:t>
                                    </w:r>
                                  </w:hyperlink>
                                </w:p>
                              </w:tc>
                              <w:tc>
                                <w:tcPr>
                                  <w:tcW w:w="4422" w:type="dxa"/>
                                </w:tcPr>
                                <w:p w14:paraId="45BF1911" w14:textId="77777777" w:rsidR="00021792" w:rsidRDefault="00000000">
                                  <w:pPr>
                                    <w:pStyle w:val="TableParagraph"/>
                                    <w:spacing w:line="295" w:lineRule="auto"/>
                                    <w:ind w:left="57"/>
                                    <w:rPr>
                                      <w:sz w:val="23"/>
                                    </w:rPr>
                                  </w:pPr>
                                  <w:hyperlink w:anchor="_bookmark44" w:history="1">
                                    <w:r>
                                      <w:rPr>
                                        <w:sz w:val="23"/>
                                      </w:rPr>
                                      <w:t>Proposed ANEC for ultimate airport</w:t>
                                    </w:r>
                                  </w:hyperlink>
                                  <w:r>
                                    <w:rPr>
                                      <w:sz w:val="23"/>
                                    </w:rPr>
                                    <w:t xml:space="preserve"> </w:t>
                                  </w:r>
                                  <w:hyperlink w:anchor="_bookmark44" w:history="1">
                                    <w:r>
                                      <w:rPr>
                                        <w:spacing w:val="-2"/>
                                        <w:sz w:val="23"/>
                                      </w:rPr>
                                      <w:t>operations</w:t>
                                    </w:r>
                                  </w:hyperlink>
                                </w:p>
                              </w:tc>
                              <w:tc>
                                <w:tcPr>
                                  <w:tcW w:w="1020" w:type="dxa"/>
                                </w:tcPr>
                                <w:p w14:paraId="4F317518" w14:textId="77777777" w:rsidR="00021792" w:rsidRDefault="00021792">
                                  <w:pPr>
                                    <w:pStyle w:val="TableParagraph"/>
                                    <w:spacing w:before="4"/>
                                    <w:rPr>
                                      <w:sz w:val="36"/>
                                    </w:rPr>
                                  </w:pPr>
                                </w:p>
                                <w:p w14:paraId="37660458" w14:textId="77777777" w:rsidR="00021792" w:rsidRDefault="00000000">
                                  <w:pPr>
                                    <w:pStyle w:val="TableParagraph"/>
                                    <w:spacing w:before="0"/>
                                    <w:ind w:right="47"/>
                                    <w:jc w:val="right"/>
                                    <w:rPr>
                                      <w:sz w:val="23"/>
                                    </w:rPr>
                                  </w:pPr>
                                  <w:hyperlink w:anchor="_bookmark44" w:history="1">
                                    <w:r>
                                      <w:rPr>
                                        <w:spacing w:val="-5"/>
                                        <w:sz w:val="23"/>
                                      </w:rPr>
                                      <w:t>57</w:t>
                                    </w:r>
                                  </w:hyperlink>
                                </w:p>
                              </w:tc>
                            </w:tr>
                            <w:tr w:rsidR="00021792" w14:paraId="3947FF6F" w14:textId="77777777">
                              <w:trPr>
                                <w:trHeight w:val="433"/>
                              </w:trPr>
                              <w:tc>
                                <w:tcPr>
                                  <w:tcW w:w="1353" w:type="dxa"/>
                                </w:tcPr>
                                <w:p w14:paraId="19FF02AA" w14:textId="77777777" w:rsidR="00021792" w:rsidRDefault="00000000">
                                  <w:pPr>
                                    <w:pStyle w:val="TableParagraph"/>
                                    <w:spacing w:before="76"/>
                                    <w:ind w:left="50"/>
                                    <w:rPr>
                                      <w:rFonts w:ascii="Arial"/>
                                      <w:b/>
                                      <w:sz w:val="23"/>
                                    </w:rPr>
                                  </w:pPr>
                                  <w:hyperlink w:anchor="_bookmark87" w:history="1">
                                    <w:r>
                                      <w:rPr>
                                        <w:rFonts w:ascii="Arial"/>
                                        <w:b/>
                                        <w:sz w:val="23"/>
                                      </w:rPr>
                                      <w:t>Diagram</w:t>
                                    </w:r>
                                    <w:r>
                                      <w:rPr>
                                        <w:rFonts w:ascii="Arial"/>
                                        <w:b/>
                                        <w:spacing w:val="41"/>
                                        <w:sz w:val="23"/>
                                      </w:rPr>
                                      <w:t xml:space="preserve"> </w:t>
                                    </w:r>
                                    <w:r>
                                      <w:rPr>
                                        <w:rFonts w:ascii="Arial"/>
                                        <w:b/>
                                        <w:spacing w:val="-5"/>
                                        <w:sz w:val="23"/>
                                      </w:rPr>
                                      <w:t>5:</w:t>
                                    </w:r>
                                  </w:hyperlink>
                                </w:p>
                              </w:tc>
                              <w:tc>
                                <w:tcPr>
                                  <w:tcW w:w="4422" w:type="dxa"/>
                                </w:tcPr>
                                <w:p w14:paraId="6715E2D0" w14:textId="77777777" w:rsidR="00021792" w:rsidRDefault="00000000">
                                  <w:pPr>
                                    <w:pStyle w:val="TableParagraph"/>
                                    <w:ind w:left="57"/>
                                    <w:rPr>
                                      <w:sz w:val="23"/>
                                    </w:rPr>
                                  </w:pPr>
                                  <w:hyperlink w:anchor="_bookmark87" w:history="1">
                                    <w:r>
                                      <w:rPr>
                                        <w:sz w:val="23"/>
                                      </w:rPr>
                                      <w:t>Key</w:t>
                                    </w:r>
                                    <w:r>
                                      <w:rPr>
                                        <w:spacing w:val="25"/>
                                        <w:sz w:val="23"/>
                                      </w:rPr>
                                      <w:t xml:space="preserve"> </w:t>
                                    </w:r>
                                    <w:r>
                                      <w:rPr>
                                        <w:sz w:val="23"/>
                                      </w:rPr>
                                      <w:t>features</w:t>
                                    </w:r>
                                    <w:r>
                                      <w:rPr>
                                        <w:spacing w:val="25"/>
                                        <w:sz w:val="23"/>
                                      </w:rPr>
                                      <w:t xml:space="preserve"> </w:t>
                                    </w:r>
                                    <w:r>
                                      <w:rPr>
                                        <w:sz w:val="23"/>
                                      </w:rPr>
                                      <w:t>in</w:t>
                                    </w:r>
                                    <w:r>
                                      <w:rPr>
                                        <w:spacing w:val="25"/>
                                        <w:sz w:val="23"/>
                                      </w:rPr>
                                      <w:t xml:space="preserve"> </w:t>
                                    </w:r>
                                    <w:r>
                                      <w:rPr>
                                        <w:sz w:val="23"/>
                                      </w:rPr>
                                      <w:t>the</w:t>
                                    </w:r>
                                    <w:r>
                                      <w:rPr>
                                        <w:spacing w:val="25"/>
                                        <w:sz w:val="23"/>
                                      </w:rPr>
                                      <w:t xml:space="preserve"> </w:t>
                                    </w:r>
                                    <w:r>
                                      <w:rPr>
                                        <w:spacing w:val="-4"/>
                                        <w:sz w:val="23"/>
                                      </w:rPr>
                                      <w:t>view</w:t>
                                    </w:r>
                                  </w:hyperlink>
                                </w:p>
                              </w:tc>
                              <w:tc>
                                <w:tcPr>
                                  <w:tcW w:w="1020" w:type="dxa"/>
                                </w:tcPr>
                                <w:p w14:paraId="4DAB2219" w14:textId="77777777" w:rsidR="00021792" w:rsidRDefault="00000000">
                                  <w:pPr>
                                    <w:pStyle w:val="TableParagraph"/>
                                    <w:ind w:right="47"/>
                                    <w:jc w:val="right"/>
                                    <w:rPr>
                                      <w:sz w:val="23"/>
                                    </w:rPr>
                                  </w:pPr>
                                  <w:hyperlink w:anchor="_bookmark87" w:history="1">
                                    <w:r>
                                      <w:rPr>
                                        <w:spacing w:val="-5"/>
                                        <w:sz w:val="23"/>
                                      </w:rPr>
                                      <w:t>87</w:t>
                                    </w:r>
                                  </w:hyperlink>
                                </w:p>
                              </w:tc>
                            </w:tr>
                            <w:tr w:rsidR="00021792" w14:paraId="7E7ACEDC" w14:textId="77777777">
                              <w:trPr>
                                <w:trHeight w:val="669"/>
                              </w:trPr>
                              <w:tc>
                                <w:tcPr>
                                  <w:tcW w:w="1353" w:type="dxa"/>
                                </w:tcPr>
                                <w:p w14:paraId="1A1F23D0" w14:textId="77777777" w:rsidR="00021792" w:rsidRDefault="00000000">
                                  <w:pPr>
                                    <w:pStyle w:val="TableParagraph"/>
                                    <w:spacing w:before="76"/>
                                    <w:ind w:left="50"/>
                                    <w:rPr>
                                      <w:rFonts w:ascii="Arial"/>
                                      <w:b/>
                                      <w:sz w:val="23"/>
                                    </w:rPr>
                                  </w:pPr>
                                  <w:hyperlink w:anchor="_bookmark87" w:history="1">
                                    <w:r>
                                      <w:rPr>
                                        <w:rFonts w:ascii="Arial"/>
                                        <w:b/>
                                        <w:sz w:val="23"/>
                                      </w:rPr>
                                      <w:t>Diagram</w:t>
                                    </w:r>
                                    <w:r>
                                      <w:rPr>
                                        <w:rFonts w:ascii="Arial"/>
                                        <w:b/>
                                        <w:spacing w:val="41"/>
                                        <w:sz w:val="23"/>
                                      </w:rPr>
                                      <w:t xml:space="preserve"> </w:t>
                                    </w:r>
                                    <w:r>
                                      <w:rPr>
                                        <w:rFonts w:ascii="Arial"/>
                                        <w:b/>
                                        <w:spacing w:val="-5"/>
                                        <w:sz w:val="23"/>
                                      </w:rPr>
                                      <w:t>6:</w:t>
                                    </w:r>
                                  </w:hyperlink>
                                </w:p>
                              </w:tc>
                              <w:tc>
                                <w:tcPr>
                                  <w:tcW w:w="4422" w:type="dxa"/>
                                </w:tcPr>
                                <w:p w14:paraId="37AD97EA" w14:textId="77777777" w:rsidR="00021792" w:rsidRDefault="00000000">
                                  <w:pPr>
                                    <w:pStyle w:val="TableParagraph"/>
                                    <w:spacing w:before="9" w:line="320" w:lineRule="atLeast"/>
                                    <w:ind w:left="57" w:right="586"/>
                                    <w:rPr>
                                      <w:sz w:val="23"/>
                                    </w:rPr>
                                  </w:pPr>
                                  <w:hyperlink w:anchor="_bookmark87" w:history="1">
                                    <w:r>
                                      <w:rPr>
                                        <w:sz w:val="23"/>
                                      </w:rPr>
                                      <w:t>Extent of landscape character area</w:t>
                                    </w:r>
                                  </w:hyperlink>
                                  <w:r>
                                    <w:rPr>
                                      <w:sz w:val="23"/>
                                    </w:rPr>
                                    <w:t xml:space="preserve"> </w:t>
                                  </w:r>
                                  <w:hyperlink w:anchor="_bookmark87" w:history="1">
                                    <w:r>
                                      <w:rPr>
                                        <w:sz w:val="23"/>
                                      </w:rPr>
                                      <w:t>with high landscape value</w:t>
                                    </w:r>
                                  </w:hyperlink>
                                </w:p>
                              </w:tc>
                              <w:tc>
                                <w:tcPr>
                                  <w:tcW w:w="1020" w:type="dxa"/>
                                </w:tcPr>
                                <w:p w14:paraId="19A9AC13" w14:textId="77777777" w:rsidR="00021792" w:rsidRDefault="00021792">
                                  <w:pPr>
                                    <w:pStyle w:val="TableParagraph"/>
                                    <w:spacing w:before="4"/>
                                    <w:rPr>
                                      <w:sz w:val="36"/>
                                    </w:rPr>
                                  </w:pPr>
                                </w:p>
                                <w:p w14:paraId="1D3B13FF" w14:textId="77777777" w:rsidR="00021792" w:rsidRDefault="00000000">
                                  <w:pPr>
                                    <w:pStyle w:val="TableParagraph"/>
                                    <w:spacing w:before="0" w:line="239" w:lineRule="exact"/>
                                    <w:ind w:right="47"/>
                                    <w:jc w:val="right"/>
                                    <w:rPr>
                                      <w:sz w:val="23"/>
                                    </w:rPr>
                                  </w:pPr>
                                  <w:hyperlink w:anchor="_bookmark87" w:history="1">
                                    <w:r>
                                      <w:rPr>
                                        <w:spacing w:val="-5"/>
                                        <w:sz w:val="23"/>
                                      </w:rPr>
                                      <w:t>87</w:t>
                                    </w:r>
                                  </w:hyperlink>
                                </w:p>
                              </w:tc>
                            </w:tr>
                          </w:tbl>
                          <w:p w14:paraId="485EDB16" w14:textId="77777777" w:rsidR="00021792" w:rsidRDefault="00021792">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27E745" id="docshape11" o:spid="_x0000_s1027" type="#_x0000_t202" style="position:absolute;left:0;text-align:left;margin-left:419.7pt;margin-top:.4pt;width:345.8pt;height:153.5pt;z-index:15730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" filled="f" stroked="f">
                <v:path arrowok="t"/>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1353"/>
                        <w:gridCol w:w="4422"/>
                        <w:gridCol w:w="1020"/>
                      </w:tblGrid>
                      <w:tr w:rsidR="00021792" w14:paraId="21C91999" w14:textId="77777777">
                        <w:trPr>
                          <w:trHeight w:val="349"/>
                        </w:trPr>
                        <w:tc>
                          <w:tcPr>
                            <w:tcW w:w="1353" w:type="dxa"/>
                          </w:tcPr>
                          <w:p w14:paraId="3C337201" w14:textId="77777777" w:rsidR="00021792" w:rsidRDefault="00000000">
                            <w:pPr>
                              <w:pStyle w:val="TableParagraph"/>
                              <w:spacing w:before="0" w:line="257" w:lineRule="exact"/>
                              <w:ind w:left="50"/>
                              <w:rPr>
                                <w:rFonts w:ascii="Arial"/>
                                <w:b/>
                                <w:sz w:val="23"/>
                              </w:rPr>
                            </w:pPr>
                            <w:hyperlink w:anchor="_bookmark27" w:history="1">
                              <w:r>
                                <w:rPr>
                                  <w:rFonts w:ascii="Arial"/>
                                  <w:b/>
                                  <w:sz w:val="23"/>
                                </w:rPr>
                                <w:t>Diagram</w:t>
                              </w:r>
                              <w:r>
                                <w:rPr>
                                  <w:rFonts w:ascii="Arial"/>
                                  <w:b/>
                                  <w:spacing w:val="41"/>
                                  <w:sz w:val="23"/>
                                </w:rPr>
                                <w:t xml:space="preserve"> </w:t>
                              </w:r>
                              <w:r>
                                <w:rPr>
                                  <w:rFonts w:ascii="Arial"/>
                                  <w:b/>
                                  <w:spacing w:val="-5"/>
                                  <w:sz w:val="23"/>
                                </w:rPr>
                                <w:t>1:</w:t>
                              </w:r>
                            </w:hyperlink>
                          </w:p>
                        </w:tc>
                        <w:tc>
                          <w:tcPr>
                            <w:tcW w:w="4422" w:type="dxa"/>
                          </w:tcPr>
                          <w:p w14:paraId="1CA952FA" w14:textId="77777777" w:rsidR="00021792" w:rsidRDefault="00000000">
                            <w:pPr>
                              <w:pStyle w:val="TableParagraph"/>
                              <w:spacing w:before="6"/>
                              <w:ind w:left="57"/>
                              <w:rPr>
                                <w:sz w:val="23"/>
                              </w:rPr>
                            </w:pPr>
                            <w:hyperlink w:anchor="_bookmark27" w:history="1">
                              <w:r>
                                <w:rPr>
                                  <w:sz w:val="23"/>
                                </w:rPr>
                                <w:t>Agricultural</w:t>
                              </w:r>
                              <w:r>
                                <w:rPr>
                                  <w:spacing w:val="44"/>
                                  <w:sz w:val="23"/>
                                </w:rPr>
                                <w:t xml:space="preserve"> </w:t>
                              </w:r>
                              <w:r>
                                <w:rPr>
                                  <w:sz w:val="23"/>
                                </w:rPr>
                                <w:t>land</w:t>
                              </w:r>
                              <w:r>
                                <w:rPr>
                                  <w:spacing w:val="44"/>
                                  <w:sz w:val="23"/>
                                </w:rPr>
                                <w:t xml:space="preserve"> </w:t>
                              </w:r>
                              <w:r>
                                <w:rPr>
                                  <w:sz w:val="23"/>
                                </w:rPr>
                                <w:t>quality</w:t>
                              </w:r>
                              <w:r>
                                <w:rPr>
                                  <w:spacing w:val="45"/>
                                  <w:sz w:val="23"/>
                                </w:rPr>
                                <w:t xml:space="preserve"> </w:t>
                              </w:r>
                              <w:r>
                                <w:rPr>
                                  <w:spacing w:val="-2"/>
                                  <w:sz w:val="23"/>
                                </w:rPr>
                                <w:t>class</w:t>
                              </w:r>
                            </w:hyperlink>
                          </w:p>
                        </w:tc>
                        <w:tc>
                          <w:tcPr>
                            <w:tcW w:w="1020" w:type="dxa"/>
                          </w:tcPr>
                          <w:p w14:paraId="26E106A8" w14:textId="77777777" w:rsidR="00021792" w:rsidRDefault="00000000">
                            <w:pPr>
                              <w:pStyle w:val="TableParagraph"/>
                              <w:spacing w:before="6"/>
                              <w:ind w:right="47"/>
                              <w:jc w:val="right"/>
                              <w:rPr>
                                <w:sz w:val="23"/>
                              </w:rPr>
                            </w:pPr>
                            <w:hyperlink w:anchor="_bookmark27" w:history="1">
                              <w:r>
                                <w:rPr>
                                  <w:spacing w:val="-5"/>
                                  <w:sz w:val="23"/>
                                </w:rPr>
                                <w:t>29</w:t>
                              </w:r>
                            </w:hyperlink>
                          </w:p>
                        </w:tc>
                      </w:tr>
                      <w:tr w:rsidR="00021792" w14:paraId="308BF771" w14:textId="77777777">
                        <w:trPr>
                          <w:trHeight w:val="433"/>
                        </w:trPr>
                        <w:tc>
                          <w:tcPr>
                            <w:tcW w:w="1353" w:type="dxa"/>
                          </w:tcPr>
                          <w:p w14:paraId="3AE7CFC2" w14:textId="77777777" w:rsidR="00021792" w:rsidRDefault="00000000">
                            <w:pPr>
                              <w:pStyle w:val="TableParagraph"/>
                              <w:spacing w:before="76"/>
                              <w:ind w:left="50"/>
                              <w:rPr>
                                <w:rFonts w:ascii="Arial"/>
                                <w:b/>
                                <w:sz w:val="23"/>
                              </w:rPr>
                            </w:pPr>
                            <w:hyperlink w:anchor="_bookmark28" w:history="1">
                              <w:r>
                                <w:rPr>
                                  <w:rFonts w:ascii="Arial"/>
                                  <w:b/>
                                  <w:sz w:val="23"/>
                                </w:rPr>
                                <w:t>Diagram</w:t>
                              </w:r>
                              <w:r>
                                <w:rPr>
                                  <w:rFonts w:ascii="Arial"/>
                                  <w:b/>
                                  <w:spacing w:val="41"/>
                                  <w:sz w:val="23"/>
                                </w:rPr>
                                <w:t xml:space="preserve"> </w:t>
                              </w:r>
                              <w:r>
                                <w:rPr>
                                  <w:rFonts w:ascii="Arial"/>
                                  <w:b/>
                                  <w:spacing w:val="-5"/>
                                  <w:sz w:val="23"/>
                                </w:rPr>
                                <w:t>2:</w:t>
                              </w:r>
                            </w:hyperlink>
                          </w:p>
                        </w:tc>
                        <w:tc>
                          <w:tcPr>
                            <w:tcW w:w="4422" w:type="dxa"/>
                          </w:tcPr>
                          <w:p w14:paraId="6A1A22C3" w14:textId="77777777" w:rsidR="00021792" w:rsidRDefault="00000000">
                            <w:pPr>
                              <w:pStyle w:val="TableParagraph"/>
                              <w:ind w:left="57"/>
                              <w:rPr>
                                <w:sz w:val="23"/>
                              </w:rPr>
                            </w:pPr>
                            <w:hyperlink w:anchor="_bookmark28" w:history="1">
                              <w:r>
                                <w:rPr>
                                  <w:sz w:val="23"/>
                                </w:rPr>
                                <w:t>Wyndham</w:t>
                              </w:r>
                              <w:r>
                                <w:rPr>
                                  <w:spacing w:val="31"/>
                                  <w:sz w:val="23"/>
                                </w:rPr>
                                <w:t xml:space="preserve"> </w:t>
                              </w:r>
                              <w:r>
                                <w:rPr>
                                  <w:sz w:val="23"/>
                                </w:rPr>
                                <w:t>soil</w:t>
                              </w:r>
                              <w:r>
                                <w:rPr>
                                  <w:spacing w:val="32"/>
                                  <w:sz w:val="23"/>
                                </w:rPr>
                                <w:t xml:space="preserve"> </w:t>
                              </w:r>
                              <w:r>
                                <w:rPr>
                                  <w:spacing w:val="-2"/>
                                  <w:sz w:val="23"/>
                                </w:rPr>
                                <w:t>classifications</w:t>
                              </w:r>
                            </w:hyperlink>
                          </w:p>
                        </w:tc>
                        <w:tc>
                          <w:tcPr>
                            <w:tcW w:w="1020" w:type="dxa"/>
                          </w:tcPr>
                          <w:p w14:paraId="07B47227" w14:textId="77777777" w:rsidR="00021792" w:rsidRDefault="00000000">
                            <w:pPr>
                              <w:pStyle w:val="TableParagraph"/>
                              <w:ind w:right="47"/>
                              <w:jc w:val="right"/>
                              <w:rPr>
                                <w:sz w:val="23"/>
                              </w:rPr>
                            </w:pPr>
                            <w:hyperlink w:anchor="_bookmark28" w:history="1">
                              <w:r>
                                <w:rPr>
                                  <w:spacing w:val="-5"/>
                                  <w:sz w:val="23"/>
                                </w:rPr>
                                <w:t>32</w:t>
                              </w:r>
                            </w:hyperlink>
                          </w:p>
                        </w:tc>
                      </w:tr>
                      <w:tr w:rsidR="00021792" w14:paraId="30A16E43" w14:textId="77777777">
                        <w:trPr>
                          <w:trHeight w:val="433"/>
                        </w:trPr>
                        <w:tc>
                          <w:tcPr>
                            <w:tcW w:w="1353" w:type="dxa"/>
                          </w:tcPr>
                          <w:p w14:paraId="04A08983" w14:textId="77777777" w:rsidR="00021792" w:rsidRDefault="00000000">
                            <w:pPr>
                              <w:pStyle w:val="TableParagraph"/>
                              <w:spacing w:before="76"/>
                              <w:ind w:left="50"/>
                              <w:rPr>
                                <w:sz w:val="23"/>
                              </w:rPr>
                            </w:pPr>
                            <w:hyperlink w:anchor="_bookmark44" w:history="1">
                              <w:r>
                                <w:rPr>
                                  <w:rFonts w:ascii="Arial"/>
                                  <w:b/>
                                  <w:sz w:val="23"/>
                                </w:rPr>
                                <w:t>Diagram</w:t>
                              </w:r>
                              <w:r>
                                <w:rPr>
                                  <w:rFonts w:ascii="Arial"/>
                                  <w:b/>
                                  <w:spacing w:val="41"/>
                                  <w:sz w:val="23"/>
                                </w:rPr>
                                <w:t xml:space="preserve"> </w:t>
                              </w:r>
                              <w:r>
                                <w:rPr>
                                  <w:rFonts w:ascii="Arial"/>
                                  <w:b/>
                                  <w:spacing w:val="-5"/>
                                  <w:sz w:val="23"/>
                                </w:rPr>
                                <w:t>3</w:t>
                              </w:r>
                              <w:r>
                                <w:rPr>
                                  <w:spacing w:val="-5"/>
                                  <w:sz w:val="23"/>
                                </w:rPr>
                                <w:t>:</w:t>
                              </w:r>
                            </w:hyperlink>
                          </w:p>
                        </w:tc>
                        <w:tc>
                          <w:tcPr>
                            <w:tcW w:w="4422" w:type="dxa"/>
                          </w:tcPr>
                          <w:p w14:paraId="1DC829CE" w14:textId="77777777" w:rsidR="00021792" w:rsidRDefault="00000000">
                            <w:pPr>
                              <w:pStyle w:val="TableParagraph"/>
                              <w:ind w:left="57"/>
                              <w:rPr>
                                <w:sz w:val="23"/>
                              </w:rPr>
                            </w:pPr>
                            <w:hyperlink w:anchor="_bookmark44" w:history="1">
                              <w:r>
                                <w:rPr>
                                  <w:sz w:val="23"/>
                                </w:rPr>
                                <w:t>ANEC</w:t>
                              </w:r>
                              <w:r>
                                <w:rPr>
                                  <w:spacing w:val="23"/>
                                  <w:sz w:val="23"/>
                                </w:rPr>
                                <w:t xml:space="preserve"> </w:t>
                              </w:r>
                              <w:r>
                                <w:rPr>
                                  <w:sz w:val="23"/>
                                </w:rPr>
                                <w:t>for</w:t>
                              </w:r>
                              <w:r>
                                <w:rPr>
                                  <w:spacing w:val="23"/>
                                  <w:sz w:val="23"/>
                                </w:rPr>
                                <w:t xml:space="preserve"> </w:t>
                              </w:r>
                              <w:r>
                                <w:rPr>
                                  <w:sz w:val="23"/>
                                </w:rPr>
                                <w:t>2019</w:t>
                              </w:r>
                              <w:r>
                                <w:rPr>
                                  <w:spacing w:val="23"/>
                                  <w:sz w:val="23"/>
                                </w:rPr>
                                <w:t xml:space="preserve"> </w:t>
                              </w:r>
                              <w:r>
                                <w:rPr>
                                  <w:sz w:val="23"/>
                                </w:rPr>
                                <w:t>airport</w:t>
                              </w:r>
                              <w:r>
                                <w:rPr>
                                  <w:spacing w:val="23"/>
                                  <w:sz w:val="23"/>
                                </w:rPr>
                                <w:t xml:space="preserve"> </w:t>
                              </w:r>
                              <w:r>
                                <w:rPr>
                                  <w:spacing w:val="-2"/>
                                  <w:sz w:val="23"/>
                                </w:rPr>
                                <w:t>operations</w:t>
                              </w:r>
                            </w:hyperlink>
                          </w:p>
                        </w:tc>
                        <w:tc>
                          <w:tcPr>
                            <w:tcW w:w="1020" w:type="dxa"/>
                          </w:tcPr>
                          <w:p w14:paraId="22F874B1" w14:textId="77777777" w:rsidR="00021792" w:rsidRDefault="00000000">
                            <w:pPr>
                              <w:pStyle w:val="TableParagraph"/>
                              <w:ind w:right="47"/>
                              <w:jc w:val="right"/>
                              <w:rPr>
                                <w:sz w:val="23"/>
                              </w:rPr>
                            </w:pPr>
                            <w:hyperlink w:anchor="_bookmark44" w:history="1">
                              <w:r>
                                <w:rPr>
                                  <w:spacing w:val="-5"/>
                                  <w:sz w:val="23"/>
                                </w:rPr>
                                <w:t>57</w:t>
                              </w:r>
                            </w:hyperlink>
                          </w:p>
                        </w:tc>
                      </w:tr>
                      <w:tr w:rsidR="00021792" w14:paraId="5FC169A7" w14:textId="77777777">
                        <w:trPr>
                          <w:trHeight w:val="753"/>
                        </w:trPr>
                        <w:tc>
                          <w:tcPr>
                            <w:tcW w:w="1353" w:type="dxa"/>
                          </w:tcPr>
                          <w:p w14:paraId="3C0FD084" w14:textId="77777777" w:rsidR="00021792" w:rsidRDefault="00000000">
                            <w:pPr>
                              <w:pStyle w:val="TableParagraph"/>
                              <w:spacing w:before="76"/>
                              <w:ind w:left="50"/>
                              <w:rPr>
                                <w:rFonts w:ascii="Arial"/>
                                <w:b/>
                                <w:sz w:val="23"/>
                              </w:rPr>
                            </w:pPr>
                            <w:hyperlink w:anchor="_bookmark44" w:history="1">
                              <w:r>
                                <w:rPr>
                                  <w:rFonts w:ascii="Arial"/>
                                  <w:b/>
                                  <w:sz w:val="23"/>
                                </w:rPr>
                                <w:t>Diagram</w:t>
                              </w:r>
                              <w:r>
                                <w:rPr>
                                  <w:rFonts w:ascii="Arial"/>
                                  <w:b/>
                                  <w:spacing w:val="41"/>
                                  <w:sz w:val="23"/>
                                </w:rPr>
                                <w:t xml:space="preserve"> </w:t>
                              </w:r>
                              <w:r>
                                <w:rPr>
                                  <w:rFonts w:ascii="Arial"/>
                                  <w:b/>
                                  <w:spacing w:val="-5"/>
                                  <w:sz w:val="23"/>
                                </w:rPr>
                                <w:t>4:</w:t>
                              </w:r>
                            </w:hyperlink>
                          </w:p>
                        </w:tc>
                        <w:tc>
                          <w:tcPr>
                            <w:tcW w:w="4422" w:type="dxa"/>
                          </w:tcPr>
                          <w:p w14:paraId="45BF1911" w14:textId="77777777" w:rsidR="00021792" w:rsidRDefault="00000000">
                            <w:pPr>
                              <w:pStyle w:val="TableParagraph"/>
                              <w:spacing w:line="295" w:lineRule="auto"/>
                              <w:ind w:left="57"/>
                              <w:rPr>
                                <w:sz w:val="23"/>
                              </w:rPr>
                            </w:pPr>
                            <w:hyperlink w:anchor="_bookmark44" w:history="1">
                              <w:r>
                                <w:rPr>
                                  <w:sz w:val="23"/>
                                </w:rPr>
                                <w:t>Proposed ANEC for ultimate airport</w:t>
                              </w:r>
                            </w:hyperlink>
                            <w:r>
                              <w:rPr>
                                <w:sz w:val="23"/>
                              </w:rPr>
                              <w:t xml:space="preserve"> </w:t>
                            </w:r>
                            <w:hyperlink w:anchor="_bookmark44" w:history="1">
                              <w:r>
                                <w:rPr>
                                  <w:spacing w:val="-2"/>
                                  <w:sz w:val="23"/>
                                </w:rPr>
                                <w:t>operations</w:t>
                              </w:r>
                            </w:hyperlink>
                          </w:p>
                        </w:tc>
                        <w:tc>
                          <w:tcPr>
                            <w:tcW w:w="1020" w:type="dxa"/>
                          </w:tcPr>
                          <w:p w14:paraId="4F317518" w14:textId="77777777" w:rsidR="00021792" w:rsidRDefault="00021792">
                            <w:pPr>
                              <w:pStyle w:val="TableParagraph"/>
                              <w:spacing w:before="4"/>
                              <w:rPr>
                                <w:sz w:val="36"/>
                              </w:rPr>
                            </w:pPr>
                          </w:p>
                          <w:p w14:paraId="37660458" w14:textId="77777777" w:rsidR="00021792" w:rsidRDefault="00000000">
                            <w:pPr>
                              <w:pStyle w:val="TableParagraph"/>
                              <w:spacing w:before="0"/>
                              <w:ind w:right="47"/>
                              <w:jc w:val="right"/>
                              <w:rPr>
                                <w:sz w:val="23"/>
                              </w:rPr>
                            </w:pPr>
                            <w:hyperlink w:anchor="_bookmark44" w:history="1">
                              <w:r>
                                <w:rPr>
                                  <w:spacing w:val="-5"/>
                                  <w:sz w:val="23"/>
                                </w:rPr>
                                <w:t>57</w:t>
                              </w:r>
                            </w:hyperlink>
                          </w:p>
                        </w:tc>
                      </w:tr>
                      <w:tr w:rsidR="00021792" w14:paraId="3947FF6F" w14:textId="77777777">
                        <w:trPr>
                          <w:trHeight w:val="433"/>
                        </w:trPr>
                        <w:tc>
                          <w:tcPr>
                            <w:tcW w:w="1353" w:type="dxa"/>
                          </w:tcPr>
                          <w:p w14:paraId="19FF02AA" w14:textId="77777777" w:rsidR="00021792" w:rsidRDefault="00000000">
                            <w:pPr>
                              <w:pStyle w:val="TableParagraph"/>
                              <w:spacing w:before="76"/>
                              <w:ind w:left="50"/>
                              <w:rPr>
                                <w:rFonts w:ascii="Arial"/>
                                <w:b/>
                                <w:sz w:val="23"/>
                              </w:rPr>
                            </w:pPr>
                            <w:hyperlink w:anchor="_bookmark87" w:history="1">
                              <w:r>
                                <w:rPr>
                                  <w:rFonts w:ascii="Arial"/>
                                  <w:b/>
                                  <w:sz w:val="23"/>
                                </w:rPr>
                                <w:t>Diagram</w:t>
                              </w:r>
                              <w:r>
                                <w:rPr>
                                  <w:rFonts w:ascii="Arial"/>
                                  <w:b/>
                                  <w:spacing w:val="41"/>
                                  <w:sz w:val="23"/>
                                </w:rPr>
                                <w:t xml:space="preserve"> </w:t>
                              </w:r>
                              <w:r>
                                <w:rPr>
                                  <w:rFonts w:ascii="Arial"/>
                                  <w:b/>
                                  <w:spacing w:val="-5"/>
                                  <w:sz w:val="23"/>
                                </w:rPr>
                                <w:t>5:</w:t>
                              </w:r>
                            </w:hyperlink>
                          </w:p>
                        </w:tc>
                        <w:tc>
                          <w:tcPr>
                            <w:tcW w:w="4422" w:type="dxa"/>
                          </w:tcPr>
                          <w:p w14:paraId="6715E2D0" w14:textId="77777777" w:rsidR="00021792" w:rsidRDefault="00000000">
                            <w:pPr>
                              <w:pStyle w:val="TableParagraph"/>
                              <w:ind w:left="57"/>
                              <w:rPr>
                                <w:sz w:val="23"/>
                              </w:rPr>
                            </w:pPr>
                            <w:hyperlink w:anchor="_bookmark87" w:history="1">
                              <w:r>
                                <w:rPr>
                                  <w:sz w:val="23"/>
                                </w:rPr>
                                <w:t>Key</w:t>
                              </w:r>
                              <w:r>
                                <w:rPr>
                                  <w:spacing w:val="25"/>
                                  <w:sz w:val="23"/>
                                </w:rPr>
                                <w:t xml:space="preserve"> </w:t>
                              </w:r>
                              <w:r>
                                <w:rPr>
                                  <w:sz w:val="23"/>
                                </w:rPr>
                                <w:t>features</w:t>
                              </w:r>
                              <w:r>
                                <w:rPr>
                                  <w:spacing w:val="25"/>
                                  <w:sz w:val="23"/>
                                </w:rPr>
                                <w:t xml:space="preserve"> </w:t>
                              </w:r>
                              <w:r>
                                <w:rPr>
                                  <w:sz w:val="23"/>
                                </w:rPr>
                                <w:t>in</w:t>
                              </w:r>
                              <w:r>
                                <w:rPr>
                                  <w:spacing w:val="25"/>
                                  <w:sz w:val="23"/>
                                </w:rPr>
                                <w:t xml:space="preserve"> </w:t>
                              </w:r>
                              <w:r>
                                <w:rPr>
                                  <w:sz w:val="23"/>
                                </w:rPr>
                                <w:t>the</w:t>
                              </w:r>
                              <w:r>
                                <w:rPr>
                                  <w:spacing w:val="25"/>
                                  <w:sz w:val="23"/>
                                </w:rPr>
                                <w:t xml:space="preserve"> </w:t>
                              </w:r>
                              <w:r>
                                <w:rPr>
                                  <w:spacing w:val="-4"/>
                                  <w:sz w:val="23"/>
                                </w:rPr>
                                <w:t>view</w:t>
                              </w:r>
                            </w:hyperlink>
                          </w:p>
                        </w:tc>
                        <w:tc>
                          <w:tcPr>
                            <w:tcW w:w="1020" w:type="dxa"/>
                          </w:tcPr>
                          <w:p w14:paraId="4DAB2219" w14:textId="77777777" w:rsidR="00021792" w:rsidRDefault="00000000">
                            <w:pPr>
                              <w:pStyle w:val="TableParagraph"/>
                              <w:ind w:right="47"/>
                              <w:jc w:val="right"/>
                              <w:rPr>
                                <w:sz w:val="23"/>
                              </w:rPr>
                            </w:pPr>
                            <w:hyperlink w:anchor="_bookmark87" w:history="1">
                              <w:r>
                                <w:rPr>
                                  <w:spacing w:val="-5"/>
                                  <w:sz w:val="23"/>
                                </w:rPr>
                                <w:t>87</w:t>
                              </w:r>
                            </w:hyperlink>
                          </w:p>
                        </w:tc>
                      </w:tr>
                      <w:tr w:rsidR="00021792" w14:paraId="7E7ACEDC" w14:textId="77777777">
                        <w:trPr>
                          <w:trHeight w:val="669"/>
                        </w:trPr>
                        <w:tc>
                          <w:tcPr>
                            <w:tcW w:w="1353" w:type="dxa"/>
                          </w:tcPr>
                          <w:p w14:paraId="1A1F23D0" w14:textId="77777777" w:rsidR="00021792" w:rsidRDefault="00000000">
                            <w:pPr>
                              <w:pStyle w:val="TableParagraph"/>
                              <w:spacing w:before="76"/>
                              <w:ind w:left="50"/>
                              <w:rPr>
                                <w:rFonts w:ascii="Arial"/>
                                <w:b/>
                                <w:sz w:val="23"/>
                              </w:rPr>
                            </w:pPr>
                            <w:hyperlink w:anchor="_bookmark87" w:history="1">
                              <w:r>
                                <w:rPr>
                                  <w:rFonts w:ascii="Arial"/>
                                  <w:b/>
                                  <w:sz w:val="23"/>
                                </w:rPr>
                                <w:t>Diagram</w:t>
                              </w:r>
                              <w:r>
                                <w:rPr>
                                  <w:rFonts w:ascii="Arial"/>
                                  <w:b/>
                                  <w:spacing w:val="41"/>
                                  <w:sz w:val="23"/>
                                </w:rPr>
                                <w:t xml:space="preserve"> </w:t>
                              </w:r>
                              <w:r>
                                <w:rPr>
                                  <w:rFonts w:ascii="Arial"/>
                                  <w:b/>
                                  <w:spacing w:val="-5"/>
                                  <w:sz w:val="23"/>
                                </w:rPr>
                                <w:t>6:</w:t>
                              </w:r>
                            </w:hyperlink>
                          </w:p>
                        </w:tc>
                        <w:tc>
                          <w:tcPr>
                            <w:tcW w:w="4422" w:type="dxa"/>
                          </w:tcPr>
                          <w:p w14:paraId="37AD97EA" w14:textId="77777777" w:rsidR="00021792" w:rsidRDefault="00000000">
                            <w:pPr>
                              <w:pStyle w:val="TableParagraph"/>
                              <w:spacing w:before="9" w:line="320" w:lineRule="atLeast"/>
                              <w:ind w:left="57" w:right="586"/>
                              <w:rPr>
                                <w:sz w:val="23"/>
                              </w:rPr>
                            </w:pPr>
                            <w:hyperlink w:anchor="_bookmark87" w:history="1">
                              <w:r>
                                <w:rPr>
                                  <w:sz w:val="23"/>
                                </w:rPr>
                                <w:t>Extent of landscape character area</w:t>
                              </w:r>
                            </w:hyperlink>
                            <w:r>
                              <w:rPr>
                                <w:sz w:val="23"/>
                              </w:rPr>
                              <w:t xml:space="preserve"> </w:t>
                            </w:r>
                            <w:hyperlink w:anchor="_bookmark87" w:history="1">
                              <w:r>
                                <w:rPr>
                                  <w:sz w:val="23"/>
                                </w:rPr>
                                <w:t>with high landscape value</w:t>
                              </w:r>
                            </w:hyperlink>
                          </w:p>
                        </w:tc>
                        <w:tc>
                          <w:tcPr>
                            <w:tcW w:w="1020" w:type="dxa"/>
                          </w:tcPr>
                          <w:p w14:paraId="19A9AC13" w14:textId="77777777" w:rsidR="00021792" w:rsidRDefault="00021792">
                            <w:pPr>
                              <w:pStyle w:val="TableParagraph"/>
                              <w:spacing w:before="4"/>
                              <w:rPr>
                                <w:sz w:val="36"/>
                              </w:rPr>
                            </w:pPr>
                          </w:p>
                          <w:p w14:paraId="1D3B13FF" w14:textId="77777777" w:rsidR="00021792" w:rsidRDefault="00000000">
                            <w:pPr>
                              <w:pStyle w:val="TableParagraph"/>
                              <w:spacing w:before="0" w:line="239" w:lineRule="exact"/>
                              <w:ind w:right="47"/>
                              <w:jc w:val="right"/>
                              <w:rPr>
                                <w:sz w:val="23"/>
                              </w:rPr>
                            </w:pPr>
                            <w:hyperlink w:anchor="_bookmark87" w:history="1">
                              <w:r>
                                <w:rPr>
                                  <w:spacing w:val="-5"/>
                                  <w:sz w:val="23"/>
                                </w:rPr>
                                <w:t>87</w:t>
                              </w:r>
                            </w:hyperlink>
                          </w:p>
                        </w:tc>
                      </w:tr>
                    </w:tbl>
                    <w:p w14:paraId="485EDB16" w14:textId="77777777" w:rsidR="00021792" w:rsidRDefault="00021792">
                      <w:pPr>
                        <w:pStyle w:val="BodyText"/>
                      </w:pPr>
                    </w:p>
                  </w:txbxContent>
                </v:textbox>
                <w10:wrap anchorx="page"/>
              </v:shape>
            </w:pict>
          </mc:Fallback>
        </mc:AlternateContent>
      </w:r>
      <w:r>
        <w:rPr>
          <w:rFonts w:ascii="Arial" w:hAnsi="Arial"/>
          <w:b/>
        </w:rPr>
        <w:t>BIFT</w:t>
      </w:r>
      <w:r>
        <w:rPr>
          <w:rFonts w:ascii="Arial" w:hAnsi="Arial"/>
          <w:b/>
          <w:spacing w:val="40"/>
        </w:rPr>
        <w:t xml:space="preserve"> </w:t>
      </w:r>
      <w:r>
        <w:t>–</w:t>
      </w:r>
      <w:r>
        <w:rPr>
          <w:spacing w:val="36"/>
        </w:rPr>
        <w:t xml:space="preserve"> </w:t>
      </w:r>
      <w:r>
        <w:t>Beveridge</w:t>
      </w:r>
      <w:r>
        <w:rPr>
          <w:spacing w:val="36"/>
        </w:rPr>
        <w:t xml:space="preserve"> </w:t>
      </w:r>
      <w:r>
        <w:t>Interstate</w:t>
      </w:r>
      <w:r>
        <w:rPr>
          <w:spacing w:val="36"/>
        </w:rPr>
        <w:t xml:space="preserve"> </w:t>
      </w:r>
      <w:r>
        <w:t>Freight</w:t>
      </w:r>
      <w:r>
        <w:rPr>
          <w:spacing w:val="37"/>
        </w:rPr>
        <w:t xml:space="preserve"> </w:t>
      </w:r>
      <w:r>
        <w:rPr>
          <w:spacing w:val="-2"/>
        </w:rPr>
        <w:t>Terminal</w:t>
      </w:r>
    </w:p>
    <w:p w14:paraId="11E4BDB0" w14:textId="77777777" w:rsidR="00021792" w:rsidRDefault="00000000">
      <w:pPr>
        <w:pStyle w:val="BodyText"/>
        <w:spacing w:before="160"/>
        <w:ind w:left="15794"/>
      </w:pPr>
      <w:r>
        <w:rPr>
          <w:rFonts w:ascii="Arial" w:hAnsi="Arial"/>
          <w:b/>
        </w:rPr>
        <w:t>BPA</w:t>
      </w:r>
      <w:r>
        <w:rPr>
          <w:rFonts w:ascii="Arial" w:hAnsi="Arial"/>
          <w:b/>
          <w:spacing w:val="14"/>
        </w:rPr>
        <w:t xml:space="preserve"> </w:t>
      </w:r>
      <w:r>
        <w:t>–</w:t>
      </w:r>
      <w:r>
        <w:rPr>
          <w:spacing w:val="23"/>
        </w:rPr>
        <w:t xml:space="preserve"> </w:t>
      </w:r>
      <w:r>
        <w:t>Bushfire</w:t>
      </w:r>
      <w:r>
        <w:rPr>
          <w:spacing w:val="23"/>
        </w:rPr>
        <w:t xml:space="preserve"> </w:t>
      </w:r>
      <w:r>
        <w:t>Prone</w:t>
      </w:r>
      <w:r>
        <w:rPr>
          <w:spacing w:val="23"/>
        </w:rPr>
        <w:t xml:space="preserve"> </w:t>
      </w:r>
      <w:r>
        <w:rPr>
          <w:spacing w:val="-4"/>
        </w:rPr>
        <w:t>Area</w:t>
      </w:r>
    </w:p>
    <w:p w14:paraId="0F4DD704" w14:textId="77777777" w:rsidR="00021792" w:rsidRDefault="00000000">
      <w:pPr>
        <w:pStyle w:val="BodyText"/>
        <w:spacing w:before="160"/>
        <w:ind w:left="15794"/>
      </w:pPr>
      <w:r>
        <w:rPr>
          <w:rFonts w:ascii="Arial" w:hAnsi="Arial"/>
          <w:b/>
        </w:rPr>
        <w:t>CHMP</w:t>
      </w:r>
      <w:r>
        <w:rPr>
          <w:rFonts w:ascii="Arial" w:hAnsi="Arial"/>
          <w:b/>
          <w:spacing w:val="35"/>
        </w:rPr>
        <w:t xml:space="preserve"> </w:t>
      </w:r>
      <w:r>
        <w:t>–</w:t>
      </w:r>
      <w:r>
        <w:rPr>
          <w:spacing w:val="36"/>
        </w:rPr>
        <w:t xml:space="preserve"> </w:t>
      </w:r>
      <w:r>
        <w:t>Cultural</w:t>
      </w:r>
      <w:r>
        <w:rPr>
          <w:spacing w:val="37"/>
        </w:rPr>
        <w:t xml:space="preserve"> </w:t>
      </w:r>
      <w:r>
        <w:t>Heritage</w:t>
      </w:r>
      <w:r>
        <w:rPr>
          <w:spacing w:val="36"/>
        </w:rPr>
        <w:t xml:space="preserve"> </w:t>
      </w:r>
      <w:r>
        <w:t>Management</w:t>
      </w:r>
      <w:r>
        <w:rPr>
          <w:spacing w:val="37"/>
        </w:rPr>
        <w:t xml:space="preserve"> </w:t>
      </w:r>
      <w:r>
        <w:rPr>
          <w:spacing w:val="-4"/>
        </w:rPr>
        <w:t>Plan</w:t>
      </w:r>
    </w:p>
    <w:p w14:paraId="383E7245" w14:textId="77777777" w:rsidR="00021792" w:rsidRDefault="00000000">
      <w:pPr>
        <w:pStyle w:val="BodyText"/>
        <w:spacing w:before="161"/>
        <w:ind w:left="15794"/>
      </w:pPr>
      <w:proofErr w:type="spellStart"/>
      <w:r>
        <w:rPr>
          <w:rFonts w:ascii="Arial" w:hAnsi="Arial"/>
          <w:b/>
        </w:rPr>
        <w:t>CoGG</w:t>
      </w:r>
      <w:proofErr w:type="spellEnd"/>
      <w:r>
        <w:rPr>
          <w:rFonts w:ascii="Arial" w:hAnsi="Arial"/>
          <w:b/>
          <w:spacing w:val="25"/>
        </w:rPr>
        <w:t xml:space="preserve"> </w:t>
      </w:r>
      <w:r>
        <w:t>–</w:t>
      </w:r>
      <w:r>
        <w:rPr>
          <w:spacing w:val="24"/>
        </w:rPr>
        <w:t xml:space="preserve"> </w:t>
      </w:r>
      <w:r>
        <w:t>City</w:t>
      </w:r>
      <w:r>
        <w:rPr>
          <w:spacing w:val="23"/>
        </w:rPr>
        <w:t xml:space="preserve"> </w:t>
      </w:r>
      <w:r>
        <w:t>of</w:t>
      </w:r>
      <w:r>
        <w:rPr>
          <w:spacing w:val="24"/>
        </w:rPr>
        <w:t xml:space="preserve"> </w:t>
      </w:r>
      <w:r>
        <w:t>Greater</w:t>
      </w:r>
      <w:r>
        <w:rPr>
          <w:spacing w:val="24"/>
        </w:rPr>
        <w:t xml:space="preserve"> </w:t>
      </w:r>
      <w:r>
        <w:rPr>
          <w:spacing w:val="-2"/>
        </w:rPr>
        <w:t>Geelong</w:t>
      </w:r>
    </w:p>
    <w:p w14:paraId="4EB29549" w14:textId="77777777" w:rsidR="00021792" w:rsidRDefault="00000000">
      <w:pPr>
        <w:pStyle w:val="BodyText"/>
        <w:spacing w:before="160"/>
        <w:ind w:left="15794"/>
      </w:pPr>
      <w:r>
        <w:rPr>
          <w:rFonts w:ascii="Arial" w:hAnsi="Arial"/>
          <w:b/>
        </w:rPr>
        <w:t>DELWP</w:t>
      </w:r>
      <w:r>
        <w:rPr>
          <w:rFonts w:ascii="Arial" w:hAnsi="Arial"/>
          <w:b/>
          <w:spacing w:val="24"/>
        </w:rPr>
        <w:t xml:space="preserve"> </w:t>
      </w:r>
      <w:r>
        <w:t>–</w:t>
      </w:r>
      <w:r>
        <w:rPr>
          <w:spacing w:val="29"/>
        </w:rPr>
        <w:t xml:space="preserve"> </w:t>
      </w:r>
      <w:r>
        <w:t>Department</w:t>
      </w:r>
      <w:r>
        <w:rPr>
          <w:spacing w:val="29"/>
        </w:rPr>
        <w:t xml:space="preserve"> </w:t>
      </w:r>
      <w:r>
        <w:t>of</w:t>
      </w:r>
      <w:r>
        <w:rPr>
          <w:spacing w:val="29"/>
        </w:rPr>
        <w:t xml:space="preserve"> </w:t>
      </w:r>
      <w:r>
        <w:t>Environment,</w:t>
      </w:r>
      <w:r>
        <w:rPr>
          <w:spacing w:val="29"/>
        </w:rPr>
        <w:t xml:space="preserve"> </w:t>
      </w:r>
      <w:r>
        <w:t>Land</w:t>
      </w:r>
      <w:r>
        <w:rPr>
          <w:spacing w:val="29"/>
        </w:rPr>
        <w:t xml:space="preserve"> </w:t>
      </w:r>
      <w:r>
        <w:t>Water</w:t>
      </w:r>
      <w:r>
        <w:rPr>
          <w:spacing w:val="29"/>
        </w:rPr>
        <w:t xml:space="preserve"> </w:t>
      </w:r>
      <w:r>
        <w:t>and</w:t>
      </w:r>
      <w:r>
        <w:rPr>
          <w:spacing w:val="29"/>
        </w:rPr>
        <w:t xml:space="preserve"> </w:t>
      </w:r>
      <w:r>
        <w:rPr>
          <w:spacing w:val="-2"/>
        </w:rPr>
        <w:t>Planning</w:t>
      </w:r>
    </w:p>
    <w:p w14:paraId="3415F1A7" w14:textId="77777777" w:rsidR="00021792" w:rsidRDefault="00000000">
      <w:pPr>
        <w:pStyle w:val="BodyText"/>
        <w:spacing w:before="160"/>
        <w:ind w:left="15794"/>
      </w:pPr>
      <w:r>
        <w:rPr>
          <w:rFonts w:ascii="Arial" w:hAnsi="Arial"/>
          <w:b/>
        </w:rPr>
        <w:t>DJPR</w:t>
      </w:r>
      <w:r>
        <w:rPr>
          <w:rFonts w:ascii="Arial" w:hAnsi="Arial"/>
          <w:b/>
          <w:spacing w:val="32"/>
        </w:rPr>
        <w:t xml:space="preserve"> </w:t>
      </w:r>
      <w:r>
        <w:t>–</w:t>
      </w:r>
      <w:r>
        <w:rPr>
          <w:spacing w:val="30"/>
        </w:rPr>
        <w:t xml:space="preserve"> </w:t>
      </w:r>
      <w:r>
        <w:t>Department</w:t>
      </w:r>
      <w:r>
        <w:rPr>
          <w:spacing w:val="30"/>
        </w:rPr>
        <w:t xml:space="preserve"> </w:t>
      </w:r>
      <w:r>
        <w:t>of</w:t>
      </w:r>
      <w:r>
        <w:rPr>
          <w:spacing w:val="30"/>
        </w:rPr>
        <w:t xml:space="preserve"> </w:t>
      </w:r>
      <w:r>
        <w:t>Jobs,</w:t>
      </w:r>
      <w:r>
        <w:rPr>
          <w:spacing w:val="30"/>
        </w:rPr>
        <w:t xml:space="preserve"> </w:t>
      </w:r>
      <w:r>
        <w:t>Precincts</w:t>
      </w:r>
      <w:r>
        <w:rPr>
          <w:spacing w:val="30"/>
        </w:rPr>
        <w:t xml:space="preserve"> </w:t>
      </w:r>
      <w:r>
        <w:t>and</w:t>
      </w:r>
      <w:r>
        <w:rPr>
          <w:spacing w:val="30"/>
        </w:rPr>
        <w:t xml:space="preserve"> </w:t>
      </w:r>
      <w:r>
        <w:rPr>
          <w:spacing w:val="-2"/>
        </w:rPr>
        <w:t>Regions</w:t>
      </w:r>
    </w:p>
    <w:p w14:paraId="48E46F3B" w14:textId="77777777" w:rsidR="00021792" w:rsidRDefault="00000000">
      <w:pPr>
        <w:pStyle w:val="BodyText"/>
        <w:spacing w:before="160"/>
        <w:ind w:left="15794"/>
      </w:pPr>
      <w:r>
        <w:rPr>
          <w:rFonts w:ascii="Arial" w:hAnsi="Arial"/>
          <w:b/>
        </w:rPr>
        <w:t>DoT</w:t>
      </w:r>
      <w:r>
        <w:rPr>
          <w:rFonts w:ascii="Arial" w:hAnsi="Arial"/>
          <w:b/>
          <w:spacing w:val="27"/>
        </w:rPr>
        <w:t xml:space="preserve"> </w:t>
      </w:r>
      <w:r>
        <w:t>–</w:t>
      </w:r>
      <w:r>
        <w:rPr>
          <w:spacing w:val="26"/>
        </w:rPr>
        <w:t xml:space="preserve"> </w:t>
      </w:r>
      <w:r>
        <w:t>Department</w:t>
      </w:r>
      <w:r>
        <w:rPr>
          <w:spacing w:val="25"/>
        </w:rPr>
        <w:t xml:space="preserve"> </w:t>
      </w:r>
      <w:r>
        <w:t>of</w:t>
      </w:r>
      <w:r>
        <w:rPr>
          <w:spacing w:val="26"/>
        </w:rPr>
        <w:t xml:space="preserve"> </w:t>
      </w:r>
      <w:r>
        <w:rPr>
          <w:spacing w:val="-2"/>
        </w:rPr>
        <w:t>Transport</w:t>
      </w:r>
    </w:p>
    <w:p w14:paraId="7E8C02EC" w14:textId="77777777" w:rsidR="00021792" w:rsidRDefault="00000000">
      <w:pPr>
        <w:pStyle w:val="BodyText"/>
        <w:spacing w:before="160"/>
        <w:ind w:left="15794"/>
      </w:pPr>
      <w:r>
        <w:rPr>
          <w:rFonts w:ascii="Arial" w:hAnsi="Arial"/>
          <w:b/>
        </w:rPr>
        <w:t>EIIA</w:t>
      </w:r>
      <w:r>
        <w:rPr>
          <w:rFonts w:ascii="Arial" w:hAnsi="Arial"/>
          <w:b/>
          <w:spacing w:val="30"/>
        </w:rPr>
        <w:t xml:space="preserve"> </w:t>
      </w:r>
      <w:r>
        <w:t>–</w:t>
      </w:r>
      <w:r>
        <w:rPr>
          <w:spacing w:val="38"/>
        </w:rPr>
        <w:t xml:space="preserve"> </w:t>
      </w:r>
      <w:r>
        <w:t>Extractive</w:t>
      </w:r>
      <w:r>
        <w:rPr>
          <w:spacing w:val="38"/>
        </w:rPr>
        <w:t xml:space="preserve"> </w:t>
      </w:r>
      <w:r>
        <w:t>Industry</w:t>
      </w:r>
      <w:r>
        <w:rPr>
          <w:spacing w:val="39"/>
        </w:rPr>
        <w:t xml:space="preserve"> </w:t>
      </w:r>
      <w:r>
        <w:t>Interest</w:t>
      </w:r>
      <w:r>
        <w:rPr>
          <w:spacing w:val="38"/>
        </w:rPr>
        <w:t xml:space="preserve"> </w:t>
      </w:r>
      <w:r>
        <w:rPr>
          <w:spacing w:val="-4"/>
        </w:rPr>
        <w:t>Area</w:t>
      </w:r>
    </w:p>
    <w:p w14:paraId="5C59056E" w14:textId="77777777" w:rsidR="00021792" w:rsidRDefault="00000000">
      <w:pPr>
        <w:pStyle w:val="BodyText"/>
        <w:spacing w:before="160"/>
        <w:ind w:left="15794"/>
      </w:pPr>
      <w:r>
        <w:rPr>
          <w:rFonts w:ascii="Arial" w:hAnsi="Arial"/>
          <w:b/>
        </w:rPr>
        <w:t>EPBC</w:t>
      </w:r>
      <w:r>
        <w:rPr>
          <w:rFonts w:ascii="Arial" w:hAnsi="Arial"/>
          <w:b/>
          <w:spacing w:val="26"/>
        </w:rPr>
        <w:t xml:space="preserve"> </w:t>
      </w:r>
      <w:r>
        <w:rPr>
          <w:rFonts w:ascii="Arial" w:hAnsi="Arial"/>
          <w:b/>
        </w:rPr>
        <w:t>Act</w:t>
      </w:r>
      <w:r>
        <w:rPr>
          <w:rFonts w:ascii="Arial" w:hAnsi="Arial"/>
          <w:b/>
          <w:spacing w:val="39"/>
        </w:rPr>
        <w:t xml:space="preserve"> </w:t>
      </w:r>
      <w:r>
        <w:t>–</w:t>
      </w:r>
      <w:r>
        <w:rPr>
          <w:spacing w:val="35"/>
        </w:rPr>
        <w:t xml:space="preserve"> </w:t>
      </w:r>
      <w:r>
        <w:t>Environment</w:t>
      </w:r>
      <w:r>
        <w:rPr>
          <w:spacing w:val="36"/>
        </w:rPr>
        <w:t xml:space="preserve"> </w:t>
      </w:r>
      <w:r>
        <w:t>Protection</w:t>
      </w:r>
      <w:r>
        <w:rPr>
          <w:spacing w:val="35"/>
        </w:rPr>
        <w:t xml:space="preserve"> </w:t>
      </w:r>
      <w:r>
        <w:t>&amp;</w:t>
      </w:r>
      <w:r>
        <w:rPr>
          <w:spacing w:val="35"/>
        </w:rPr>
        <w:t xml:space="preserve"> </w:t>
      </w:r>
      <w:r>
        <w:t>Biodiversity</w:t>
      </w:r>
      <w:r>
        <w:rPr>
          <w:spacing w:val="36"/>
        </w:rPr>
        <w:t xml:space="preserve"> </w:t>
      </w:r>
      <w:r>
        <w:rPr>
          <w:spacing w:val="-2"/>
        </w:rPr>
        <w:t>Conservation</w:t>
      </w:r>
    </w:p>
    <w:p w14:paraId="5E3223CD" w14:textId="77777777" w:rsidR="00021792" w:rsidRDefault="00000000">
      <w:pPr>
        <w:pStyle w:val="BodyText"/>
        <w:spacing w:before="160"/>
        <w:ind w:left="15794"/>
      </w:pPr>
      <w:r>
        <w:rPr>
          <w:rFonts w:ascii="Arial" w:hAnsi="Arial"/>
          <w:b/>
        </w:rPr>
        <w:t>FZ</w:t>
      </w:r>
      <w:r>
        <w:rPr>
          <w:rFonts w:ascii="Arial" w:hAnsi="Arial"/>
          <w:b/>
          <w:spacing w:val="22"/>
        </w:rPr>
        <w:t xml:space="preserve"> </w:t>
      </w:r>
      <w:r>
        <w:t>–</w:t>
      </w:r>
      <w:r>
        <w:rPr>
          <w:spacing w:val="20"/>
        </w:rPr>
        <w:t xml:space="preserve"> </w:t>
      </w:r>
      <w:r>
        <w:t>Farming</w:t>
      </w:r>
      <w:r>
        <w:rPr>
          <w:spacing w:val="21"/>
        </w:rPr>
        <w:t xml:space="preserve"> </w:t>
      </w:r>
      <w:r>
        <w:rPr>
          <w:spacing w:val="-4"/>
        </w:rPr>
        <w:t>Zone</w:t>
      </w:r>
    </w:p>
    <w:p w14:paraId="44945D51" w14:textId="77777777" w:rsidR="00021792" w:rsidRDefault="00000000">
      <w:pPr>
        <w:spacing w:before="160"/>
        <w:ind w:left="15794"/>
        <w:rPr>
          <w:sz w:val="23"/>
        </w:rPr>
      </w:pPr>
      <w:r>
        <w:rPr>
          <w:rFonts w:ascii="Arial" w:hAnsi="Arial"/>
          <w:b/>
          <w:sz w:val="23"/>
        </w:rPr>
        <w:t>FFG</w:t>
      </w:r>
      <w:r>
        <w:rPr>
          <w:rFonts w:ascii="Arial" w:hAnsi="Arial"/>
          <w:b/>
          <w:spacing w:val="11"/>
          <w:sz w:val="23"/>
        </w:rPr>
        <w:t xml:space="preserve"> </w:t>
      </w:r>
      <w:r>
        <w:rPr>
          <w:rFonts w:ascii="Arial" w:hAnsi="Arial"/>
          <w:b/>
          <w:sz w:val="23"/>
        </w:rPr>
        <w:t>Act</w:t>
      </w:r>
      <w:r>
        <w:rPr>
          <w:rFonts w:ascii="Arial" w:hAnsi="Arial"/>
          <w:b/>
          <w:spacing w:val="24"/>
          <w:sz w:val="23"/>
        </w:rPr>
        <w:t xml:space="preserve"> </w:t>
      </w:r>
      <w:r>
        <w:rPr>
          <w:sz w:val="23"/>
        </w:rPr>
        <w:t>–</w:t>
      </w:r>
      <w:r>
        <w:rPr>
          <w:spacing w:val="21"/>
          <w:sz w:val="23"/>
        </w:rPr>
        <w:t xml:space="preserve"> </w:t>
      </w:r>
      <w:r>
        <w:rPr>
          <w:sz w:val="23"/>
        </w:rPr>
        <w:t>Flora</w:t>
      </w:r>
      <w:r>
        <w:rPr>
          <w:spacing w:val="22"/>
          <w:sz w:val="23"/>
        </w:rPr>
        <w:t xml:space="preserve"> </w:t>
      </w:r>
      <w:r>
        <w:rPr>
          <w:sz w:val="23"/>
        </w:rPr>
        <w:t>and</w:t>
      </w:r>
      <w:r>
        <w:rPr>
          <w:spacing w:val="21"/>
          <w:sz w:val="23"/>
        </w:rPr>
        <w:t xml:space="preserve"> </w:t>
      </w:r>
      <w:r>
        <w:rPr>
          <w:sz w:val="23"/>
        </w:rPr>
        <w:t>Fauna</w:t>
      </w:r>
      <w:r>
        <w:rPr>
          <w:spacing w:val="22"/>
          <w:sz w:val="23"/>
        </w:rPr>
        <w:t xml:space="preserve"> </w:t>
      </w:r>
      <w:r>
        <w:rPr>
          <w:spacing w:val="-2"/>
          <w:sz w:val="23"/>
        </w:rPr>
        <w:t>Guarantee</w:t>
      </w:r>
    </w:p>
    <w:p w14:paraId="0ACCD135" w14:textId="77777777" w:rsidR="00021792" w:rsidRDefault="00000000">
      <w:pPr>
        <w:pStyle w:val="BodyText"/>
        <w:spacing w:before="160"/>
        <w:ind w:left="15794"/>
      </w:pPr>
      <w:r>
        <w:rPr>
          <w:rFonts w:ascii="Arial" w:hAnsi="Arial"/>
          <w:b/>
        </w:rPr>
        <w:t>GRZ</w:t>
      </w:r>
      <w:r>
        <w:rPr>
          <w:rFonts w:ascii="Arial" w:hAnsi="Arial"/>
          <w:b/>
          <w:spacing w:val="10"/>
        </w:rPr>
        <w:t xml:space="preserve"> </w:t>
      </w:r>
      <w:r>
        <w:t>–</w:t>
      </w:r>
      <w:r>
        <w:rPr>
          <w:spacing w:val="21"/>
        </w:rPr>
        <w:t xml:space="preserve"> </w:t>
      </w:r>
      <w:r>
        <w:t>Green</w:t>
      </w:r>
      <w:r>
        <w:rPr>
          <w:spacing w:val="20"/>
        </w:rPr>
        <w:t xml:space="preserve"> </w:t>
      </w:r>
      <w:r>
        <w:t>Wedge</w:t>
      </w:r>
      <w:r>
        <w:rPr>
          <w:spacing w:val="21"/>
        </w:rPr>
        <w:t xml:space="preserve"> </w:t>
      </w:r>
      <w:r>
        <w:rPr>
          <w:spacing w:val="-4"/>
        </w:rPr>
        <w:t>Zone</w:t>
      </w:r>
    </w:p>
    <w:p w14:paraId="6E829D7E" w14:textId="77777777" w:rsidR="00021792" w:rsidRDefault="00000000">
      <w:pPr>
        <w:pStyle w:val="BodyText"/>
        <w:spacing w:before="160"/>
        <w:ind w:left="15794"/>
      </w:pPr>
      <w:r>
        <w:rPr>
          <w:rFonts w:ascii="Arial" w:hAnsi="Arial"/>
          <w:b/>
        </w:rPr>
        <w:t>Hansen</w:t>
      </w:r>
      <w:r>
        <w:rPr>
          <w:rFonts w:ascii="Arial" w:hAnsi="Arial"/>
          <w:b/>
          <w:spacing w:val="21"/>
        </w:rPr>
        <w:t xml:space="preserve"> </w:t>
      </w:r>
      <w:r>
        <w:t>–</w:t>
      </w:r>
      <w:r>
        <w:rPr>
          <w:spacing w:val="32"/>
        </w:rPr>
        <w:t xml:space="preserve"> </w:t>
      </w:r>
      <w:r>
        <w:t>Hansen</w:t>
      </w:r>
      <w:r>
        <w:rPr>
          <w:spacing w:val="32"/>
        </w:rPr>
        <w:t xml:space="preserve"> </w:t>
      </w:r>
      <w:r>
        <w:t>Partnership</w:t>
      </w:r>
      <w:r>
        <w:rPr>
          <w:spacing w:val="32"/>
        </w:rPr>
        <w:t xml:space="preserve"> </w:t>
      </w:r>
      <w:r>
        <w:t>Pty</w:t>
      </w:r>
      <w:r>
        <w:rPr>
          <w:spacing w:val="32"/>
        </w:rPr>
        <w:t xml:space="preserve"> </w:t>
      </w:r>
      <w:r>
        <w:rPr>
          <w:spacing w:val="-5"/>
        </w:rPr>
        <w:t>Ltd</w:t>
      </w:r>
    </w:p>
    <w:p w14:paraId="23E0D04E" w14:textId="77777777" w:rsidR="00021792" w:rsidRDefault="00000000">
      <w:pPr>
        <w:pStyle w:val="BodyText"/>
        <w:spacing w:before="160"/>
        <w:ind w:left="15794"/>
      </w:pPr>
      <w:r>
        <w:rPr>
          <w:rFonts w:ascii="Arial" w:hAnsi="Arial"/>
          <w:b/>
        </w:rPr>
        <w:t>NEIC</w:t>
      </w:r>
      <w:r>
        <w:rPr>
          <w:rFonts w:ascii="Arial" w:hAnsi="Arial"/>
          <w:b/>
          <w:spacing w:val="26"/>
        </w:rPr>
        <w:t xml:space="preserve"> </w:t>
      </w:r>
      <w:r>
        <w:t>–</w:t>
      </w:r>
      <w:r>
        <w:rPr>
          <w:spacing w:val="36"/>
        </w:rPr>
        <w:t xml:space="preserve"> </w:t>
      </w:r>
      <w:r>
        <w:t>National</w:t>
      </w:r>
      <w:r>
        <w:rPr>
          <w:spacing w:val="36"/>
        </w:rPr>
        <w:t xml:space="preserve"> </w:t>
      </w:r>
      <w:r>
        <w:t>Employment</w:t>
      </w:r>
      <w:r>
        <w:rPr>
          <w:spacing w:val="36"/>
        </w:rPr>
        <w:t xml:space="preserve"> </w:t>
      </w:r>
      <w:r>
        <w:t>and</w:t>
      </w:r>
      <w:r>
        <w:rPr>
          <w:spacing w:val="36"/>
        </w:rPr>
        <w:t xml:space="preserve"> </w:t>
      </w:r>
      <w:r>
        <w:t>Innovation</w:t>
      </w:r>
      <w:r>
        <w:rPr>
          <w:spacing w:val="36"/>
        </w:rPr>
        <w:t xml:space="preserve"> </w:t>
      </w:r>
      <w:r>
        <w:rPr>
          <w:spacing w:val="-2"/>
        </w:rPr>
        <w:t>Cluster</w:t>
      </w:r>
    </w:p>
    <w:p w14:paraId="02A3F89C" w14:textId="77777777" w:rsidR="00021792" w:rsidRDefault="00000000">
      <w:pPr>
        <w:pStyle w:val="BodyText"/>
        <w:spacing w:before="160"/>
        <w:ind w:left="15794"/>
      </w:pPr>
      <w:r>
        <w:rPr>
          <w:rFonts w:ascii="Arial" w:hAnsi="Arial"/>
          <w:b/>
        </w:rPr>
        <w:t>NIW</w:t>
      </w:r>
      <w:r>
        <w:rPr>
          <w:rFonts w:ascii="Arial" w:hAnsi="Arial"/>
          <w:b/>
          <w:spacing w:val="24"/>
        </w:rPr>
        <w:t xml:space="preserve"> </w:t>
      </w:r>
      <w:r>
        <w:t>–</w:t>
      </w:r>
      <w:r>
        <w:rPr>
          <w:spacing w:val="35"/>
        </w:rPr>
        <w:t xml:space="preserve"> </w:t>
      </w:r>
      <w:r>
        <w:t>Nationally</w:t>
      </w:r>
      <w:r>
        <w:rPr>
          <w:spacing w:val="35"/>
        </w:rPr>
        <w:t xml:space="preserve"> </w:t>
      </w:r>
      <w:r>
        <w:t>Important</w:t>
      </w:r>
      <w:r>
        <w:rPr>
          <w:spacing w:val="35"/>
        </w:rPr>
        <w:t xml:space="preserve"> </w:t>
      </w:r>
      <w:r>
        <w:rPr>
          <w:spacing w:val="-2"/>
        </w:rPr>
        <w:t>Wetland</w:t>
      </w:r>
    </w:p>
    <w:p w14:paraId="67853BF5" w14:textId="77777777" w:rsidR="00021792" w:rsidRDefault="00000000">
      <w:pPr>
        <w:pStyle w:val="BodyText"/>
        <w:spacing w:before="161"/>
        <w:ind w:left="15794"/>
      </w:pPr>
      <w:r>
        <w:rPr>
          <w:rFonts w:ascii="Arial" w:hAnsi="Arial"/>
          <w:b/>
        </w:rPr>
        <w:t>OMR</w:t>
      </w:r>
      <w:r>
        <w:rPr>
          <w:rFonts w:ascii="Arial" w:hAnsi="Arial"/>
          <w:b/>
          <w:spacing w:val="22"/>
        </w:rPr>
        <w:t xml:space="preserve"> </w:t>
      </w:r>
      <w:r>
        <w:t>–</w:t>
      </w:r>
      <w:r>
        <w:rPr>
          <w:spacing w:val="32"/>
        </w:rPr>
        <w:t xml:space="preserve"> </w:t>
      </w:r>
      <w:r>
        <w:t>Outer</w:t>
      </w:r>
      <w:r>
        <w:rPr>
          <w:spacing w:val="32"/>
        </w:rPr>
        <w:t xml:space="preserve"> </w:t>
      </w:r>
      <w:r>
        <w:t>Metropolitan</w:t>
      </w:r>
      <w:r>
        <w:rPr>
          <w:spacing w:val="33"/>
        </w:rPr>
        <w:t xml:space="preserve"> </w:t>
      </w:r>
      <w:r>
        <w:rPr>
          <w:spacing w:val="-4"/>
        </w:rPr>
        <w:t>Ring</w:t>
      </w:r>
    </w:p>
    <w:p w14:paraId="7D5A0430" w14:textId="77777777" w:rsidR="00021792" w:rsidRDefault="00000000">
      <w:pPr>
        <w:pStyle w:val="BodyText"/>
        <w:spacing w:before="160" w:line="381" w:lineRule="auto"/>
        <w:ind w:left="15794" w:right="4149"/>
      </w:pPr>
      <w:r>
        <w:rPr>
          <w:rFonts w:ascii="Arial" w:hAnsi="Arial"/>
          <w:b/>
        </w:rPr>
        <w:t xml:space="preserve">P&amp;E Act </w:t>
      </w:r>
      <w:r>
        <w:t xml:space="preserve">– Planning &amp; Environment </w:t>
      </w:r>
      <w:r>
        <w:rPr>
          <w:rFonts w:ascii="Arial" w:hAnsi="Arial"/>
          <w:b/>
        </w:rPr>
        <w:t xml:space="preserve">PPF </w:t>
      </w:r>
      <w:r>
        <w:t xml:space="preserve">– Planning Policy Framework </w:t>
      </w:r>
      <w:r>
        <w:rPr>
          <w:rFonts w:ascii="Arial" w:hAnsi="Arial"/>
          <w:b/>
        </w:rPr>
        <w:t xml:space="preserve">PSP </w:t>
      </w:r>
      <w:r>
        <w:t>– Precinct Structure Plan</w:t>
      </w:r>
    </w:p>
    <w:p w14:paraId="015FA2A6" w14:textId="77777777" w:rsidR="00021792" w:rsidRDefault="00000000">
      <w:pPr>
        <w:pStyle w:val="BodyText"/>
        <w:spacing w:before="12"/>
        <w:ind w:left="15794"/>
      </w:pPr>
      <w:r>
        <w:rPr>
          <w:rFonts w:ascii="Arial" w:hAnsi="Arial"/>
          <w:b/>
        </w:rPr>
        <w:t>RDF</w:t>
      </w:r>
      <w:r>
        <w:rPr>
          <w:rFonts w:ascii="Arial" w:hAnsi="Arial"/>
          <w:b/>
          <w:spacing w:val="18"/>
        </w:rPr>
        <w:t xml:space="preserve"> </w:t>
      </w:r>
      <w:r>
        <w:t>–</w:t>
      </w:r>
      <w:r>
        <w:rPr>
          <w:spacing w:val="29"/>
        </w:rPr>
        <w:t xml:space="preserve"> </w:t>
      </w:r>
      <w:r>
        <w:t>Refuse</w:t>
      </w:r>
      <w:r>
        <w:rPr>
          <w:spacing w:val="28"/>
        </w:rPr>
        <w:t xml:space="preserve"> </w:t>
      </w:r>
      <w:r>
        <w:t>Disposal</w:t>
      </w:r>
      <w:r>
        <w:rPr>
          <w:spacing w:val="29"/>
        </w:rPr>
        <w:t xml:space="preserve"> </w:t>
      </w:r>
      <w:r>
        <w:rPr>
          <w:spacing w:val="-2"/>
        </w:rPr>
        <w:t>Facility</w:t>
      </w:r>
    </w:p>
    <w:p w14:paraId="4CEF5B7F" w14:textId="77777777" w:rsidR="00021792" w:rsidRDefault="00000000">
      <w:pPr>
        <w:pStyle w:val="BodyText"/>
        <w:spacing w:before="160"/>
        <w:ind w:left="15794"/>
      </w:pPr>
      <w:r>
        <w:rPr>
          <w:rFonts w:ascii="Arial" w:hAnsi="Arial"/>
          <w:b/>
        </w:rPr>
        <w:t>RLUS</w:t>
      </w:r>
      <w:r>
        <w:rPr>
          <w:rFonts w:ascii="Arial" w:hAnsi="Arial"/>
          <w:b/>
          <w:spacing w:val="13"/>
        </w:rPr>
        <w:t xml:space="preserve"> </w:t>
      </w:r>
      <w:r>
        <w:t>–</w:t>
      </w:r>
      <w:r>
        <w:rPr>
          <w:spacing w:val="23"/>
        </w:rPr>
        <w:t xml:space="preserve"> </w:t>
      </w:r>
      <w:r>
        <w:t>Rural</w:t>
      </w:r>
      <w:r>
        <w:rPr>
          <w:spacing w:val="23"/>
        </w:rPr>
        <w:t xml:space="preserve"> </w:t>
      </w:r>
      <w:r>
        <w:t>Land</w:t>
      </w:r>
      <w:r>
        <w:rPr>
          <w:spacing w:val="23"/>
        </w:rPr>
        <w:t xml:space="preserve"> </w:t>
      </w:r>
      <w:r>
        <w:t>Use</w:t>
      </w:r>
      <w:r>
        <w:rPr>
          <w:spacing w:val="23"/>
        </w:rPr>
        <w:t xml:space="preserve"> </w:t>
      </w:r>
      <w:r>
        <w:rPr>
          <w:spacing w:val="-2"/>
        </w:rPr>
        <w:t>Strategy</w:t>
      </w:r>
    </w:p>
    <w:p w14:paraId="159602E3" w14:textId="77777777" w:rsidR="00021792" w:rsidRDefault="00000000">
      <w:pPr>
        <w:pStyle w:val="BodyText"/>
        <w:spacing w:before="160"/>
        <w:ind w:left="15794"/>
      </w:pPr>
      <w:r>
        <w:rPr>
          <w:rFonts w:ascii="Arial" w:hAnsi="Arial"/>
          <w:b/>
        </w:rPr>
        <w:t>SERA</w:t>
      </w:r>
      <w:r>
        <w:rPr>
          <w:rFonts w:ascii="Arial" w:hAnsi="Arial"/>
          <w:b/>
          <w:spacing w:val="28"/>
        </w:rPr>
        <w:t xml:space="preserve"> </w:t>
      </w:r>
      <w:r>
        <w:t>–</w:t>
      </w:r>
      <w:r>
        <w:rPr>
          <w:spacing w:val="38"/>
        </w:rPr>
        <w:t xml:space="preserve"> </w:t>
      </w:r>
      <w:r>
        <w:t>Strategic</w:t>
      </w:r>
      <w:r>
        <w:rPr>
          <w:spacing w:val="38"/>
        </w:rPr>
        <w:t xml:space="preserve"> </w:t>
      </w:r>
      <w:r>
        <w:t>Extractive</w:t>
      </w:r>
      <w:r>
        <w:rPr>
          <w:spacing w:val="38"/>
        </w:rPr>
        <w:t xml:space="preserve"> </w:t>
      </w:r>
      <w:r>
        <w:t>Resource</w:t>
      </w:r>
      <w:r>
        <w:rPr>
          <w:spacing w:val="38"/>
        </w:rPr>
        <w:t xml:space="preserve"> </w:t>
      </w:r>
      <w:r>
        <w:rPr>
          <w:spacing w:val="-4"/>
        </w:rPr>
        <w:t>Area</w:t>
      </w:r>
    </w:p>
    <w:p w14:paraId="36F9850C" w14:textId="77777777" w:rsidR="00021792" w:rsidRDefault="00000000">
      <w:pPr>
        <w:pStyle w:val="BodyText"/>
        <w:spacing w:before="160"/>
        <w:ind w:left="15794"/>
      </w:pPr>
      <w:r>
        <w:rPr>
          <w:rFonts w:ascii="Arial" w:hAnsi="Arial"/>
          <w:b/>
        </w:rPr>
        <w:t>SLO</w:t>
      </w:r>
      <w:r>
        <w:rPr>
          <w:rFonts w:ascii="Arial" w:hAnsi="Arial"/>
          <w:b/>
          <w:spacing w:val="38"/>
        </w:rPr>
        <w:t xml:space="preserve"> </w:t>
      </w:r>
      <w:r>
        <w:t>–</w:t>
      </w:r>
      <w:r>
        <w:rPr>
          <w:spacing w:val="35"/>
        </w:rPr>
        <w:t xml:space="preserve"> </w:t>
      </w:r>
      <w:r>
        <w:t>Significant</w:t>
      </w:r>
      <w:r>
        <w:rPr>
          <w:spacing w:val="35"/>
        </w:rPr>
        <w:t xml:space="preserve"> </w:t>
      </w:r>
      <w:r>
        <w:t>Landscape</w:t>
      </w:r>
      <w:r>
        <w:rPr>
          <w:spacing w:val="36"/>
        </w:rPr>
        <w:t xml:space="preserve"> </w:t>
      </w:r>
      <w:r>
        <w:rPr>
          <w:spacing w:val="-2"/>
        </w:rPr>
        <w:t>Overlay</w:t>
      </w:r>
    </w:p>
    <w:p w14:paraId="1D71FB3F" w14:textId="77777777" w:rsidR="00021792" w:rsidRDefault="00000000">
      <w:pPr>
        <w:pStyle w:val="BodyText"/>
        <w:spacing w:before="160"/>
        <w:ind w:left="15794"/>
      </w:pPr>
      <w:r>
        <w:rPr>
          <w:rFonts w:ascii="Arial" w:hAnsi="Arial"/>
          <w:b/>
        </w:rPr>
        <w:t>UGB</w:t>
      </w:r>
      <w:r>
        <w:rPr>
          <w:rFonts w:ascii="Arial" w:hAnsi="Arial"/>
          <w:b/>
          <w:spacing w:val="11"/>
        </w:rPr>
        <w:t xml:space="preserve"> </w:t>
      </w:r>
      <w:r>
        <w:t>–</w:t>
      </w:r>
      <w:r>
        <w:rPr>
          <w:spacing w:val="24"/>
        </w:rPr>
        <w:t xml:space="preserve"> </w:t>
      </w:r>
      <w:r>
        <w:t>Urban</w:t>
      </w:r>
      <w:r>
        <w:rPr>
          <w:spacing w:val="24"/>
        </w:rPr>
        <w:t xml:space="preserve"> </w:t>
      </w:r>
      <w:r>
        <w:t>Growth</w:t>
      </w:r>
      <w:r>
        <w:rPr>
          <w:spacing w:val="24"/>
        </w:rPr>
        <w:t xml:space="preserve"> </w:t>
      </w:r>
      <w:r>
        <w:rPr>
          <w:spacing w:val="-2"/>
        </w:rPr>
        <w:t>Boundary</w:t>
      </w:r>
    </w:p>
    <w:p w14:paraId="38C06A37" w14:textId="77777777" w:rsidR="00021792" w:rsidRDefault="00000000">
      <w:pPr>
        <w:pStyle w:val="BodyText"/>
        <w:spacing w:before="160"/>
        <w:ind w:left="15794"/>
      </w:pPr>
      <w:r>
        <w:rPr>
          <w:rFonts w:ascii="Arial" w:hAnsi="Arial"/>
          <w:b/>
        </w:rPr>
        <w:t>VHI</w:t>
      </w:r>
      <w:r>
        <w:rPr>
          <w:rFonts w:ascii="Arial" w:hAnsi="Arial"/>
          <w:b/>
          <w:spacing w:val="22"/>
        </w:rPr>
        <w:t xml:space="preserve"> </w:t>
      </w:r>
      <w:r>
        <w:t>–</w:t>
      </w:r>
      <w:r>
        <w:rPr>
          <w:spacing w:val="32"/>
        </w:rPr>
        <w:t xml:space="preserve"> </w:t>
      </w:r>
      <w:r>
        <w:t>Victorian</w:t>
      </w:r>
      <w:r>
        <w:rPr>
          <w:spacing w:val="32"/>
        </w:rPr>
        <w:t xml:space="preserve"> </w:t>
      </w:r>
      <w:r>
        <w:t>Heritage</w:t>
      </w:r>
      <w:r>
        <w:rPr>
          <w:spacing w:val="33"/>
        </w:rPr>
        <w:t xml:space="preserve"> </w:t>
      </w:r>
      <w:r>
        <w:rPr>
          <w:spacing w:val="-2"/>
        </w:rPr>
        <w:t>Inventory</w:t>
      </w:r>
    </w:p>
    <w:p w14:paraId="48B7A103" w14:textId="77777777" w:rsidR="00021792" w:rsidRDefault="00000000">
      <w:pPr>
        <w:pStyle w:val="BodyText"/>
        <w:spacing w:before="160"/>
        <w:ind w:left="15794"/>
      </w:pPr>
      <w:r>
        <w:rPr>
          <w:rFonts w:ascii="Arial" w:hAnsi="Arial"/>
          <w:b/>
        </w:rPr>
        <w:t>WCC</w:t>
      </w:r>
      <w:r>
        <w:rPr>
          <w:rFonts w:ascii="Arial" w:hAnsi="Arial"/>
          <w:b/>
          <w:spacing w:val="13"/>
        </w:rPr>
        <w:t xml:space="preserve"> </w:t>
      </w:r>
      <w:r>
        <w:t>–</w:t>
      </w:r>
      <w:r>
        <w:rPr>
          <w:spacing w:val="24"/>
        </w:rPr>
        <w:t xml:space="preserve"> </w:t>
      </w:r>
      <w:r>
        <w:t>Wyndham</w:t>
      </w:r>
      <w:r>
        <w:rPr>
          <w:spacing w:val="24"/>
        </w:rPr>
        <w:t xml:space="preserve"> </w:t>
      </w:r>
      <w:r>
        <w:t>City</w:t>
      </w:r>
      <w:r>
        <w:rPr>
          <w:spacing w:val="24"/>
        </w:rPr>
        <w:t xml:space="preserve"> </w:t>
      </w:r>
      <w:r>
        <w:rPr>
          <w:spacing w:val="-2"/>
        </w:rPr>
        <w:t>Council</w:t>
      </w:r>
    </w:p>
    <w:p w14:paraId="47A8D28C" w14:textId="77777777" w:rsidR="00021792" w:rsidRDefault="00000000">
      <w:pPr>
        <w:pStyle w:val="BodyText"/>
        <w:spacing w:before="160"/>
        <w:ind w:left="15794"/>
      </w:pPr>
      <w:r>
        <w:rPr>
          <w:rFonts w:ascii="Arial" w:hAnsi="Arial"/>
          <w:b/>
        </w:rPr>
        <w:t>WIFT</w:t>
      </w:r>
      <w:r>
        <w:rPr>
          <w:rFonts w:ascii="Arial" w:hAnsi="Arial"/>
          <w:b/>
          <w:spacing w:val="22"/>
        </w:rPr>
        <w:t xml:space="preserve"> </w:t>
      </w:r>
      <w:r>
        <w:t>–</w:t>
      </w:r>
      <w:r>
        <w:rPr>
          <w:spacing w:val="33"/>
        </w:rPr>
        <w:t xml:space="preserve"> </w:t>
      </w:r>
      <w:r>
        <w:t>Western</w:t>
      </w:r>
      <w:r>
        <w:rPr>
          <w:spacing w:val="32"/>
        </w:rPr>
        <w:t xml:space="preserve"> </w:t>
      </w:r>
      <w:r>
        <w:t>Interstate</w:t>
      </w:r>
      <w:r>
        <w:rPr>
          <w:spacing w:val="33"/>
        </w:rPr>
        <w:t xml:space="preserve"> </w:t>
      </w:r>
      <w:r>
        <w:t>Freight</w:t>
      </w:r>
      <w:r>
        <w:rPr>
          <w:spacing w:val="33"/>
        </w:rPr>
        <w:t xml:space="preserve"> </w:t>
      </w:r>
      <w:r>
        <w:rPr>
          <w:spacing w:val="-2"/>
        </w:rPr>
        <w:t>Terminal</w:t>
      </w:r>
    </w:p>
    <w:p w14:paraId="32A21243" w14:textId="77777777" w:rsidR="00021792" w:rsidRDefault="00000000">
      <w:pPr>
        <w:pStyle w:val="BodyText"/>
        <w:spacing w:before="160"/>
        <w:ind w:left="15794"/>
      </w:pPr>
      <w:r>
        <w:rPr>
          <w:rFonts w:ascii="Arial" w:hAnsi="Arial"/>
          <w:b/>
        </w:rPr>
        <w:t>WTOAC</w:t>
      </w:r>
      <w:r>
        <w:rPr>
          <w:rFonts w:ascii="Arial" w:hAnsi="Arial"/>
          <w:b/>
          <w:spacing w:val="12"/>
        </w:rPr>
        <w:t xml:space="preserve"> </w:t>
      </w:r>
      <w:r>
        <w:t>–</w:t>
      </w:r>
      <w:r>
        <w:rPr>
          <w:spacing w:val="22"/>
        </w:rPr>
        <w:t xml:space="preserve"> </w:t>
      </w:r>
      <w:proofErr w:type="spellStart"/>
      <w:r>
        <w:t>Wadawurrung</w:t>
      </w:r>
      <w:proofErr w:type="spellEnd"/>
      <w:r>
        <w:rPr>
          <w:spacing w:val="14"/>
        </w:rPr>
        <w:t xml:space="preserve"> </w:t>
      </w:r>
      <w:r>
        <w:t>Traditional</w:t>
      </w:r>
      <w:r>
        <w:rPr>
          <w:spacing w:val="14"/>
        </w:rPr>
        <w:t xml:space="preserve"> </w:t>
      </w:r>
      <w:r>
        <w:t>Owners</w:t>
      </w:r>
      <w:r>
        <w:rPr>
          <w:spacing w:val="14"/>
        </w:rPr>
        <w:t xml:space="preserve"> </w:t>
      </w:r>
      <w:r>
        <w:t>Aboriginal</w:t>
      </w:r>
      <w:r>
        <w:rPr>
          <w:spacing w:val="15"/>
        </w:rPr>
        <w:t xml:space="preserve"> </w:t>
      </w:r>
      <w:r>
        <w:rPr>
          <w:spacing w:val="-2"/>
        </w:rPr>
        <w:t>Corporation</w:t>
      </w:r>
    </w:p>
    <w:p w14:paraId="0EA3602C" w14:textId="77777777" w:rsidR="00021792" w:rsidRDefault="00000000">
      <w:pPr>
        <w:pStyle w:val="BodyText"/>
        <w:spacing w:before="160"/>
        <w:ind w:left="15794"/>
      </w:pPr>
      <w:r>
        <w:rPr>
          <w:rFonts w:ascii="Arial" w:hAnsi="Arial"/>
          <w:b/>
        </w:rPr>
        <w:t>WSUD</w:t>
      </w:r>
      <w:r>
        <w:rPr>
          <w:rFonts w:ascii="Arial" w:hAnsi="Arial"/>
          <w:b/>
          <w:spacing w:val="14"/>
        </w:rPr>
        <w:t xml:space="preserve"> </w:t>
      </w:r>
      <w:r>
        <w:t>–</w:t>
      </w:r>
      <w:r>
        <w:rPr>
          <w:spacing w:val="27"/>
        </w:rPr>
        <w:t xml:space="preserve"> </w:t>
      </w:r>
      <w:r>
        <w:t>Water</w:t>
      </w:r>
      <w:r>
        <w:rPr>
          <w:spacing w:val="27"/>
        </w:rPr>
        <w:t xml:space="preserve"> </w:t>
      </w:r>
      <w:r>
        <w:t>Sensitive</w:t>
      </w:r>
      <w:r>
        <w:rPr>
          <w:spacing w:val="27"/>
        </w:rPr>
        <w:t xml:space="preserve"> </w:t>
      </w:r>
      <w:r>
        <w:t>Urban</w:t>
      </w:r>
      <w:r>
        <w:rPr>
          <w:spacing w:val="27"/>
        </w:rPr>
        <w:t xml:space="preserve"> </w:t>
      </w:r>
      <w:r>
        <w:rPr>
          <w:spacing w:val="-2"/>
        </w:rPr>
        <w:t>Design</w:t>
      </w:r>
    </w:p>
    <w:p w14:paraId="2CAD2491" w14:textId="77777777" w:rsidR="00021792" w:rsidRDefault="00000000">
      <w:pPr>
        <w:pStyle w:val="BodyText"/>
        <w:spacing w:before="161"/>
        <w:ind w:left="15794"/>
      </w:pPr>
      <w:r>
        <w:rPr>
          <w:rFonts w:ascii="Arial" w:hAnsi="Arial"/>
          <w:b/>
        </w:rPr>
        <w:t>WTP</w:t>
      </w:r>
      <w:r>
        <w:rPr>
          <w:rFonts w:ascii="Arial" w:hAnsi="Arial"/>
          <w:b/>
          <w:spacing w:val="13"/>
        </w:rPr>
        <w:t xml:space="preserve"> </w:t>
      </w:r>
      <w:r>
        <w:t>–</w:t>
      </w:r>
      <w:r>
        <w:rPr>
          <w:spacing w:val="26"/>
        </w:rPr>
        <w:t xml:space="preserve"> </w:t>
      </w:r>
      <w:r>
        <w:t>Western</w:t>
      </w:r>
      <w:r>
        <w:rPr>
          <w:spacing w:val="26"/>
        </w:rPr>
        <w:t xml:space="preserve"> </w:t>
      </w:r>
      <w:r>
        <w:t>Treatment</w:t>
      </w:r>
      <w:r>
        <w:rPr>
          <w:spacing w:val="26"/>
        </w:rPr>
        <w:t xml:space="preserve"> </w:t>
      </w:r>
      <w:r>
        <w:rPr>
          <w:spacing w:val="-2"/>
        </w:rPr>
        <w:t>Plant</w:t>
      </w:r>
    </w:p>
    <w:p w14:paraId="0960AB71" w14:textId="77777777" w:rsidR="00021792" w:rsidRDefault="00021792">
      <w:pPr>
        <w:sectPr w:rsidR="00021792">
          <w:type w:val="continuous"/>
          <w:pgSz w:w="23820" w:h="16840" w:orient="landscape"/>
          <w:pgMar w:top="1920" w:right="0" w:bottom="280" w:left="80" w:header="0" w:footer="630" w:gutter="0"/>
          <w:cols w:space="720"/>
        </w:sectPr>
      </w:pPr>
    </w:p>
    <w:p w14:paraId="5C9DBC94" w14:textId="77777777" w:rsidR="00021792" w:rsidRDefault="00C02830">
      <w:pPr>
        <w:pStyle w:val="Heading1"/>
        <w:spacing w:line="891" w:lineRule="exact"/>
      </w:pPr>
      <w:r>
        <w:rPr>
          <w:noProof/>
        </w:rPr>
        <w:lastRenderedPageBreak/>
        <mc:AlternateContent>
          <mc:Choice Requires="wps">
            <w:drawing>
              <wp:anchor distT="0" distB="0" distL="114300" distR="114300" simplePos="0" relativeHeight="482013184" behindDoc="1" locked="0" layoutInCell="1" allowOverlap="1" wp14:anchorId="31732856" wp14:editId="0BAF185D">
                <wp:simplePos x="0" y="0"/>
                <wp:positionH relativeFrom="page">
                  <wp:posOffset>0</wp:posOffset>
                </wp:positionH>
                <wp:positionV relativeFrom="page">
                  <wp:posOffset>0</wp:posOffset>
                </wp:positionV>
                <wp:extent cx="15119985" cy="10692130"/>
                <wp:effectExtent l="0" t="0" r="5715" b="1270"/>
                <wp:wrapNone/>
                <wp:docPr id="2829" name="docshape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119985" cy="10692130"/>
                        </a:xfrm>
                        <a:prstGeom prst="rect">
                          <a:avLst/>
                        </a:prstGeom>
                        <a:solidFill>
                          <a:srgbClr val="0032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18C4D4" id="docshape12" o:spid="_x0000_s1026" style="position:absolute;margin-left:0;margin-top:0;width:1190.55pt;height:841.9pt;z-index:-21303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" fillcolor="#003263" stroked="f">
                <v:path arrowok="t"/>
                <w10:wrap anchorx="page" anchory="page"/>
              </v:rect>
            </w:pict>
          </mc:Fallback>
        </mc:AlternateContent>
      </w:r>
      <w:r>
        <w:rPr>
          <w:noProof/>
        </w:rPr>
        <mc:AlternateContent>
          <mc:Choice Requires="wps">
            <w:drawing>
              <wp:anchor distT="0" distB="0" distL="114300" distR="114300" simplePos="0" relativeHeight="15731200" behindDoc="0" locked="0" layoutInCell="1" allowOverlap="1" wp14:anchorId="2FC2095F" wp14:editId="55394547">
                <wp:simplePos x="0" y="0"/>
                <wp:positionH relativeFrom="page">
                  <wp:posOffset>9449435</wp:posOffset>
                </wp:positionH>
                <wp:positionV relativeFrom="page">
                  <wp:posOffset>6627495</wp:posOffset>
                </wp:positionV>
                <wp:extent cx="5092700" cy="4445000"/>
                <wp:effectExtent l="0" t="0" r="0" b="0"/>
                <wp:wrapNone/>
                <wp:docPr id="2828" name="docshape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092700" cy="444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E79316" w14:textId="77777777" w:rsidR="00021792" w:rsidRDefault="00000000">
                            <w:pPr>
                              <w:spacing w:line="7000" w:lineRule="exact"/>
                              <w:rPr>
                                <w:rFonts w:ascii="Calibri"/>
                                <w:sz w:val="700"/>
                              </w:rPr>
                            </w:pPr>
                            <w:bookmarkStart w:id="10" w:name="_bookmark4"/>
                            <w:bookmarkEnd w:id="10"/>
                            <w:r>
                              <w:rPr>
                                <w:rFonts w:ascii="Calibri"/>
                                <w:color w:val="FFFFFF"/>
                                <w:spacing w:val="-286"/>
                                <w:sz w:val="700"/>
                              </w:rPr>
                              <w:t>1</w:t>
                            </w:r>
                            <w:r>
                              <w:rPr>
                                <w:rFonts w:ascii="Calibri"/>
                                <w:color w:val="FFFFFF"/>
                                <w:spacing w:val="-569"/>
                                <w:sz w:val="700"/>
                              </w:rPr>
                              <w:t>.</w:t>
                            </w:r>
                            <w:r>
                              <w:rPr>
                                <w:rFonts w:ascii="Calibri"/>
                                <w:color w:val="FFFFFF"/>
                                <w:spacing w:val="-5"/>
                                <w:sz w:val="700"/>
                              </w:rPr>
                              <w:t>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C2095F" id="docshape13" o:spid="_x0000_s1028" type="#_x0000_t202" style="position:absolute;left:0;text-align:left;margin-left:744.05pt;margin-top:521.85pt;width:401pt;height:350pt;z-index:15731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" filled="f" stroked="f">
                <v:path arrowok="t"/>
                <v:textbox inset="0,0,0,0">
                  <w:txbxContent>
                    <w:p w14:paraId="15E79316" w14:textId="77777777" w:rsidR="00021792" w:rsidRDefault="00000000">
                      <w:pPr>
                        <w:spacing w:line="7000" w:lineRule="exact"/>
                        <w:rPr>
                          <w:rFonts w:ascii="Calibri"/>
                          <w:sz w:val="700"/>
                        </w:rPr>
                      </w:pPr>
                      <w:bookmarkStart w:id="11" w:name="_bookmark4"/>
                      <w:bookmarkEnd w:id="11"/>
                      <w:r>
                        <w:rPr>
                          <w:rFonts w:ascii="Calibri"/>
                          <w:color w:val="FFFFFF"/>
                          <w:spacing w:val="-286"/>
                          <w:sz w:val="700"/>
                        </w:rPr>
                        <w:t>1</w:t>
                      </w:r>
                      <w:r>
                        <w:rPr>
                          <w:rFonts w:ascii="Calibri"/>
                          <w:color w:val="FFFFFF"/>
                          <w:spacing w:val="-569"/>
                          <w:sz w:val="700"/>
                        </w:rPr>
                        <w:t>.</w:t>
                      </w:r>
                      <w:r>
                        <w:rPr>
                          <w:rFonts w:ascii="Calibri"/>
                          <w:color w:val="FFFFFF"/>
                          <w:spacing w:val="-5"/>
                          <w:sz w:val="700"/>
                        </w:rPr>
                        <w:t>0</w:t>
                      </w:r>
                    </w:p>
                  </w:txbxContent>
                </v:textbox>
                <w10:wrap anchorx="page" anchory="page"/>
              </v:shape>
            </w:pict>
          </mc:Fallback>
        </mc:AlternateContent>
      </w:r>
      <w:bookmarkStart w:id="12" w:name="1_INTRODUCTION"/>
      <w:bookmarkEnd w:id="12"/>
      <w:r>
        <w:rPr>
          <w:color w:val="FFFFFF"/>
          <w:spacing w:val="55"/>
        </w:rPr>
        <w:t>INTRODUCTION</w:t>
      </w:r>
    </w:p>
    <w:p w14:paraId="2A587241" w14:textId="77777777" w:rsidR="00021792" w:rsidRDefault="00021792">
      <w:pPr>
        <w:pStyle w:val="BodyText"/>
        <w:spacing w:before="7"/>
        <w:rPr>
          <w:rFonts w:ascii="Calibri"/>
          <w:b/>
          <w:sz w:val="116"/>
        </w:rPr>
      </w:pPr>
    </w:p>
    <w:p w14:paraId="1E23DE17" w14:textId="77777777" w:rsidR="00021792" w:rsidRDefault="00000000">
      <w:pPr>
        <w:pStyle w:val="ListParagraph"/>
        <w:numPr>
          <w:ilvl w:val="1"/>
          <w:numId w:val="105"/>
        </w:numPr>
        <w:tabs>
          <w:tab w:val="left" w:pos="1734"/>
          <w:tab w:val="left" w:pos="1735"/>
          <w:tab w:val="right" w:pos="11258"/>
        </w:tabs>
        <w:spacing w:before="0"/>
        <w:ind w:hanging="682"/>
        <w:rPr>
          <w:rFonts w:ascii="Arial"/>
          <w:b/>
          <w:sz w:val="24"/>
        </w:rPr>
      </w:pPr>
      <w:r>
        <w:rPr>
          <w:rFonts w:ascii="Arial"/>
          <w:b/>
          <w:color w:val="FFFFFF"/>
          <w:spacing w:val="-2"/>
          <w:sz w:val="24"/>
        </w:rPr>
        <w:t>Introduction</w:t>
      </w:r>
      <w:r>
        <w:rPr>
          <w:rFonts w:ascii="Arial"/>
          <w:b/>
          <w:color w:val="FFFFFF"/>
          <w:sz w:val="24"/>
        </w:rPr>
        <w:tab/>
      </w:r>
      <w:r>
        <w:rPr>
          <w:rFonts w:ascii="Arial"/>
          <w:b/>
          <w:color w:val="FFFFFF"/>
          <w:spacing w:val="-10"/>
          <w:sz w:val="24"/>
        </w:rPr>
        <w:t>9</w:t>
      </w:r>
    </w:p>
    <w:p w14:paraId="610BCDDA" w14:textId="77777777" w:rsidR="00021792" w:rsidRDefault="00000000">
      <w:pPr>
        <w:pStyle w:val="ListParagraph"/>
        <w:numPr>
          <w:ilvl w:val="1"/>
          <w:numId w:val="105"/>
        </w:numPr>
        <w:tabs>
          <w:tab w:val="left" w:pos="1734"/>
          <w:tab w:val="left" w:pos="1735"/>
          <w:tab w:val="right" w:pos="11258"/>
        </w:tabs>
        <w:spacing w:before="158"/>
        <w:ind w:hanging="682"/>
        <w:rPr>
          <w:rFonts w:ascii="Arial"/>
          <w:b/>
          <w:sz w:val="24"/>
        </w:rPr>
      </w:pPr>
      <w:r>
        <w:rPr>
          <w:rFonts w:ascii="Arial"/>
          <w:b/>
          <w:color w:val="FFFFFF"/>
          <w:sz w:val="24"/>
        </w:rPr>
        <w:t>Project</w:t>
      </w:r>
      <w:r>
        <w:rPr>
          <w:rFonts w:ascii="Arial"/>
          <w:b/>
          <w:color w:val="FFFFFF"/>
          <w:spacing w:val="38"/>
          <w:sz w:val="24"/>
        </w:rPr>
        <w:t xml:space="preserve"> </w:t>
      </w:r>
      <w:r>
        <w:rPr>
          <w:rFonts w:ascii="Arial"/>
          <w:b/>
          <w:color w:val="FFFFFF"/>
          <w:sz w:val="24"/>
        </w:rPr>
        <w:t>Context</w:t>
      </w:r>
      <w:r>
        <w:rPr>
          <w:rFonts w:ascii="Arial"/>
          <w:b/>
          <w:color w:val="FFFFFF"/>
          <w:spacing w:val="37"/>
          <w:sz w:val="24"/>
        </w:rPr>
        <w:t xml:space="preserve"> </w:t>
      </w:r>
      <w:r>
        <w:rPr>
          <w:rFonts w:ascii="Arial"/>
          <w:b/>
          <w:color w:val="FFFFFF"/>
          <w:sz w:val="24"/>
        </w:rPr>
        <w:t>and</w:t>
      </w:r>
      <w:r>
        <w:rPr>
          <w:rFonts w:ascii="Arial"/>
          <w:b/>
          <w:color w:val="FFFFFF"/>
          <w:spacing w:val="27"/>
          <w:sz w:val="24"/>
        </w:rPr>
        <w:t xml:space="preserve"> </w:t>
      </w:r>
      <w:r>
        <w:rPr>
          <w:rFonts w:ascii="Arial"/>
          <w:b/>
          <w:color w:val="FFFFFF"/>
          <w:spacing w:val="-4"/>
          <w:sz w:val="24"/>
        </w:rPr>
        <w:t>Aims</w:t>
      </w:r>
      <w:r>
        <w:rPr>
          <w:rFonts w:ascii="Arial"/>
          <w:b/>
          <w:color w:val="FFFFFF"/>
          <w:sz w:val="24"/>
        </w:rPr>
        <w:tab/>
      </w:r>
      <w:r>
        <w:rPr>
          <w:rFonts w:ascii="Arial"/>
          <w:b/>
          <w:color w:val="FFFFFF"/>
          <w:spacing w:val="-10"/>
          <w:sz w:val="24"/>
        </w:rPr>
        <w:t>9</w:t>
      </w:r>
    </w:p>
    <w:p w14:paraId="1CE51890" w14:textId="77777777" w:rsidR="00021792" w:rsidRDefault="00000000">
      <w:pPr>
        <w:pStyle w:val="ListParagraph"/>
        <w:numPr>
          <w:ilvl w:val="1"/>
          <w:numId w:val="105"/>
        </w:numPr>
        <w:tabs>
          <w:tab w:val="left" w:pos="1734"/>
          <w:tab w:val="left" w:pos="1735"/>
          <w:tab w:val="right" w:pos="11264"/>
        </w:tabs>
        <w:spacing w:before="157"/>
        <w:ind w:hanging="682"/>
        <w:rPr>
          <w:rFonts w:ascii="Arial"/>
          <w:b/>
          <w:sz w:val="24"/>
        </w:rPr>
      </w:pPr>
      <w:r>
        <w:rPr>
          <w:rFonts w:ascii="Arial"/>
          <w:b/>
          <w:color w:val="FFFFFF"/>
          <w:spacing w:val="-2"/>
          <w:sz w:val="24"/>
        </w:rPr>
        <w:t>Methodology</w:t>
      </w:r>
      <w:r>
        <w:rPr>
          <w:rFonts w:ascii="Arial"/>
          <w:b/>
          <w:color w:val="FFFFFF"/>
          <w:sz w:val="24"/>
        </w:rPr>
        <w:tab/>
      </w:r>
      <w:r>
        <w:rPr>
          <w:rFonts w:ascii="Arial"/>
          <w:b/>
          <w:color w:val="FFFFFF"/>
          <w:spacing w:val="-5"/>
          <w:sz w:val="24"/>
        </w:rPr>
        <w:t>10</w:t>
      </w:r>
    </w:p>
    <w:p w14:paraId="1BEC032A" w14:textId="77777777" w:rsidR="00021792" w:rsidRDefault="00000000">
      <w:pPr>
        <w:pStyle w:val="ListParagraph"/>
        <w:numPr>
          <w:ilvl w:val="1"/>
          <w:numId w:val="105"/>
        </w:numPr>
        <w:tabs>
          <w:tab w:val="left" w:pos="1734"/>
          <w:tab w:val="left" w:pos="1735"/>
          <w:tab w:val="right" w:pos="11264"/>
        </w:tabs>
        <w:spacing w:before="157"/>
        <w:rPr>
          <w:rFonts w:ascii="Arial"/>
          <w:b/>
          <w:sz w:val="24"/>
        </w:rPr>
      </w:pPr>
      <w:r>
        <w:rPr>
          <w:rFonts w:ascii="Arial"/>
          <w:b/>
          <w:color w:val="FFFFFF"/>
          <w:sz w:val="24"/>
        </w:rPr>
        <w:t>Stakeholder</w:t>
      </w:r>
      <w:r>
        <w:rPr>
          <w:rFonts w:ascii="Arial"/>
          <w:b/>
          <w:color w:val="FFFFFF"/>
          <w:spacing w:val="72"/>
          <w:sz w:val="24"/>
        </w:rPr>
        <w:t xml:space="preserve"> </w:t>
      </w:r>
      <w:r>
        <w:rPr>
          <w:rFonts w:ascii="Arial"/>
          <w:b/>
          <w:color w:val="FFFFFF"/>
          <w:spacing w:val="-2"/>
          <w:sz w:val="24"/>
        </w:rPr>
        <w:t>Consultation</w:t>
      </w:r>
      <w:r>
        <w:rPr>
          <w:rFonts w:ascii="Arial"/>
          <w:b/>
          <w:color w:val="FFFFFF"/>
          <w:sz w:val="24"/>
        </w:rPr>
        <w:tab/>
      </w:r>
      <w:r>
        <w:rPr>
          <w:rFonts w:ascii="Arial"/>
          <w:b/>
          <w:color w:val="FFFFFF"/>
          <w:spacing w:val="-5"/>
          <w:sz w:val="24"/>
        </w:rPr>
        <w:t>10</w:t>
      </w:r>
    </w:p>
    <w:p w14:paraId="4842143C" w14:textId="77777777" w:rsidR="00021792" w:rsidRDefault="00021792">
      <w:pPr>
        <w:rPr>
          <w:rFonts w:ascii="Arial"/>
          <w:sz w:val="24"/>
        </w:rPr>
        <w:sectPr w:rsidR="00021792">
          <w:footerReference w:type="even" r:id="rId11"/>
          <w:pgSz w:w="23820" w:h="16840" w:orient="landscape"/>
          <w:pgMar w:top="1040" w:right="0" w:bottom="0" w:left="80" w:header="0" w:footer="0" w:gutter="0"/>
          <w:cols w:space="720"/>
        </w:sectPr>
      </w:pPr>
    </w:p>
    <w:p w14:paraId="2A0F218F" w14:textId="77777777" w:rsidR="00021792" w:rsidRDefault="00000000">
      <w:pPr>
        <w:pStyle w:val="Heading2"/>
        <w:numPr>
          <w:ilvl w:val="1"/>
          <w:numId w:val="104"/>
        </w:numPr>
        <w:tabs>
          <w:tab w:val="left" w:pos="2044"/>
        </w:tabs>
        <w:spacing w:line="646" w:lineRule="exact"/>
        <w:ind w:hanging="991"/>
        <w:jc w:val="left"/>
        <w:rPr>
          <w:color w:val="003263"/>
        </w:rPr>
      </w:pPr>
      <w:bookmarkStart w:id="13" w:name="_bookmark5"/>
      <w:bookmarkStart w:id="14" w:name="1.0_INTRODUCTION"/>
      <w:bookmarkStart w:id="15" w:name="1.1_PROJECT_CONTEXT_and_AIMS"/>
      <w:bookmarkEnd w:id="13"/>
      <w:bookmarkEnd w:id="14"/>
      <w:bookmarkEnd w:id="15"/>
      <w:r>
        <w:rPr>
          <w:color w:val="003263"/>
          <w:spacing w:val="48"/>
        </w:rPr>
        <w:lastRenderedPageBreak/>
        <w:t xml:space="preserve">INTRODUCTION </w:t>
      </w:r>
    </w:p>
    <w:p w14:paraId="218723AC" w14:textId="77777777" w:rsidR="00021792" w:rsidRDefault="00021792">
      <w:pPr>
        <w:pStyle w:val="BodyText"/>
        <w:rPr>
          <w:rFonts w:ascii="Calibri"/>
          <w:b/>
          <w:sz w:val="20"/>
        </w:rPr>
      </w:pPr>
    </w:p>
    <w:p w14:paraId="58704437" w14:textId="77777777" w:rsidR="00021792" w:rsidRDefault="00021792">
      <w:pPr>
        <w:pStyle w:val="BodyText"/>
        <w:rPr>
          <w:rFonts w:ascii="Calibri"/>
          <w:b/>
          <w:sz w:val="20"/>
        </w:rPr>
      </w:pPr>
    </w:p>
    <w:p w14:paraId="65F5DDCD" w14:textId="77777777" w:rsidR="00021792" w:rsidRDefault="00021792">
      <w:pPr>
        <w:pStyle w:val="BodyText"/>
        <w:rPr>
          <w:rFonts w:ascii="Calibri"/>
          <w:b/>
          <w:sz w:val="20"/>
        </w:rPr>
      </w:pPr>
    </w:p>
    <w:p w14:paraId="244AE9ED" w14:textId="77777777" w:rsidR="00021792" w:rsidRDefault="00021792">
      <w:pPr>
        <w:pStyle w:val="BodyText"/>
        <w:rPr>
          <w:rFonts w:ascii="Calibri"/>
          <w:b/>
          <w:sz w:val="20"/>
        </w:rPr>
      </w:pPr>
    </w:p>
    <w:p w14:paraId="68FCE483" w14:textId="77777777" w:rsidR="00021792" w:rsidRDefault="00021792">
      <w:pPr>
        <w:pStyle w:val="BodyText"/>
        <w:rPr>
          <w:rFonts w:ascii="Calibri"/>
          <w:b/>
          <w:sz w:val="20"/>
        </w:rPr>
      </w:pPr>
    </w:p>
    <w:p w14:paraId="48D7775E" w14:textId="77777777" w:rsidR="00021792" w:rsidRDefault="00021792">
      <w:pPr>
        <w:pStyle w:val="BodyText"/>
        <w:rPr>
          <w:rFonts w:ascii="Calibri"/>
          <w:b/>
          <w:sz w:val="20"/>
        </w:rPr>
      </w:pPr>
    </w:p>
    <w:p w14:paraId="0D0B1BB5" w14:textId="77777777" w:rsidR="00021792" w:rsidRDefault="00021792">
      <w:pPr>
        <w:rPr>
          <w:rFonts w:ascii="Calibri"/>
          <w:sz w:val="20"/>
        </w:rPr>
        <w:sectPr w:rsidR="00021792">
          <w:footerReference w:type="default" r:id="rId12"/>
          <w:pgSz w:w="23820" w:h="16840" w:orient="landscape"/>
          <w:pgMar w:top="1040" w:right="0" w:bottom="280" w:left="80" w:header="0" w:footer="0" w:gutter="0"/>
          <w:cols w:space="720"/>
        </w:sectPr>
      </w:pPr>
    </w:p>
    <w:p w14:paraId="7E3297F6" w14:textId="77777777" w:rsidR="00021792" w:rsidRDefault="00000000">
      <w:pPr>
        <w:spacing w:before="162" w:line="204" w:lineRule="auto"/>
        <w:ind w:left="1053"/>
        <w:rPr>
          <w:rFonts w:ascii="Calibri"/>
          <w:b/>
          <w:sz w:val="36"/>
        </w:rPr>
      </w:pPr>
      <w:r>
        <w:rPr>
          <w:rFonts w:ascii="Calibri"/>
          <w:b/>
          <w:color w:val="003263"/>
          <w:sz w:val="36"/>
        </w:rPr>
        <w:t>The</w:t>
      </w:r>
      <w:r>
        <w:rPr>
          <w:rFonts w:ascii="Calibri"/>
          <w:b/>
          <w:color w:val="003263"/>
          <w:spacing w:val="40"/>
          <w:sz w:val="36"/>
        </w:rPr>
        <w:t xml:space="preserve"> </w:t>
      </w:r>
      <w:r>
        <w:rPr>
          <w:rFonts w:ascii="Calibri"/>
          <w:b/>
          <w:color w:val="003263"/>
          <w:sz w:val="36"/>
        </w:rPr>
        <w:t>Avalon</w:t>
      </w:r>
      <w:r>
        <w:rPr>
          <w:rFonts w:ascii="Calibri"/>
          <w:b/>
          <w:color w:val="003263"/>
          <w:spacing w:val="40"/>
          <w:sz w:val="36"/>
        </w:rPr>
        <w:t xml:space="preserve"> </w:t>
      </w:r>
      <w:r>
        <w:rPr>
          <w:rFonts w:ascii="Calibri"/>
          <w:b/>
          <w:color w:val="003263"/>
          <w:sz w:val="36"/>
        </w:rPr>
        <w:t>Corridor</w:t>
      </w:r>
      <w:r>
        <w:rPr>
          <w:rFonts w:ascii="Calibri"/>
          <w:b/>
          <w:color w:val="003263"/>
          <w:spacing w:val="40"/>
          <w:sz w:val="36"/>
        </w:rPr>
        <w:t xml:space="preserve"> </w:t>
      </w:r>
      <w:r>
        <w:rPr>
          <w:rFonts w:ascii="Calibri"/>
          <w:b/>
          <w:color w:val="003263"/>
          <w:sz w:val="36"/>
        </w:rPr>
        <w:t>Strategy</w:t>
      </w:r>
      <w:r>
        <w:rPr>
          <w:rFonts w:ascii="Calibri"/>
          <w:b/>
          <w:color w:val="003263"/>
          <w:spacing w:val="40"/>
          <w:sz w:val="36"/>
        </w:rPr>
        <w:t xml:space="preserve"> </w:t>
      </w:r>
      <w:r>
        <w:rPr>
          <w:rFonts w:ascii="Calibri"/>
          <w:b/>
          <w:color w:val="003263"/>
          <w:sz w:val="36"/>
        </w:rPr>
        <w:t>(the</w:t>
      </w:r>
      <w:r>
        <w:rPr>
          <w:rFonts w:ascii="Calibri"/>
          <w:b/>
          <w:color w:val="003263"/>
          <w:spacing w:val="40"/>
          <w:sz w:val="36"/>
        </w:rPr>
        <w:t xml:space="preserve"> </w:t>
      </w:r>
      <w:r>
        <w:rPr>
          <w:rFonts w:ascii="Calibri"/>
          <w:b/>
          <w:color w:val="003263"/>
          <w:sz w:val="36"/>
        </w:rPr>
        <w:t>Strategy)</w:t>
      </w:r>
      <w:r>
        <w:rPr>
          <w:rFonts w:ascii="Calibri"/>
          <w:b/>
          <w:color w:val="003263"/>
          <w:spacing w:val="40"/>
          <w:sz w:val="36"/>
        </w:rPr>
        <w:t xml:space="preserve"> </w:t>
      </w:r>
      <w:r>
        <w:rPr>
          <w:rFonts w:ascii="Calibri"/>
          <w:b/>
          <w:color w:val="003263"/>
          <w:sz w:val="36"/>
        </w:rPr>
        <w:t>has</w:t>
      </w:r>
      <w:r>
        <w:rPr>
          <w:rFonts w:ascii="Calibri"/>
          <w:b/>
          <w:color w:val="003263"/>
          <w:spacing w:val="40"/>
          <w:sz w:val="36"/>
        </w:rPr>
        <w:t xml:space="preserve"> </w:t>
      </w:r>
      <w:r>
        <w:rPr>
          <w:rFonts w:ascii="Calibri"/>
          <w:b/>
          <w:color w:val="003263"/>
          <w:sz w:val="36"/>
        </w:rPr>
        <w:t>been</w:t>
      </w:r>
      <w:r>
        <w:rPr>
          <w:rFonts w:ascii="Calibri"/>
          <w:b/>
          <w:color w:val="003263"/>
          <w:spacing w:val="40"/>
          <w:sz w:val="36"/>
        </w:rPr>
        <w:t xml:space="preserve"> </w:t>
      </w:r>
      <w:r>
        <w:rPr>
          <w:rFonts w:ascii="Calibri"/>
          <w:b/>
          <w:color w:val="003263"/>
          <w:sz w:val="36"/>
        </w:rPr>
        <w:t>prepared</w:t>
      </w:r>
      <w:r>
        <w:rPr>
          <w:rFonts w:ascii="Calibri"/>
          <w:b/>
          <w:color w:val="003263"/>
          <w:spacing w:val="80"/>
          <w:sz w:val="36"/>
        </w:rPr>
        <w:t xml:space="preserve"> </w:t>
      </w:r>
      <w:r>
        <w:rPr>
          <w:rFonts w:ascii="Calibri"/>
          <w:b/>
          <w:color w:val="003263"/>
          <w:sz w:val="36"/>
        </w:rPr>
        <w:t>by</w:t>
      </w:r>
      <w:r>
        <w:rPr>
          <w:rFonts w:ascii="Calibri"/>
          <w:b/>
          <w:color w:val="003263"/>
          <w:spacing w:val="40"/>
          <w:sz w:val="36"/>
        </w:rPr>
        <w:t xml:space="preserve"> </w:t>
      </w:r>
      <w:r>
        <w:rPr>
          <w:rFonts w:ascii="Calibri"/>
          <w:b/>
          <w:color w:val="003263"/>
          <w:sz w:val="36"/>
        </w:rPr>
        <w:t>Hansen</w:t>
      </w:r>
      <w:r>
        <w:rPr>
          <w:rFonts w:ascii="Calibri"/>
          <w:b/>
          <w:color w:val="003263"/>
          <w:spacing w:val="40"/>
          <w:sz w:val="36"/>
        </w:rPr>
        <w:t xml:space="preserve"> </w:t>
      </w:r>
      <w:r>
        <w:rPr>
          <w:rFonts w:ascii="Calibri"/>
          <w:b/>
          <w:color w:val="003263"/>
          <w:sz w:val="36"/>
        </w:rPr>
        <w:t>Partnership,</w:t>
      </w:r>
      <w:r>
        <w:rPr>
          <w:rFonts w:ascii="Calibri"/>
          <w:b/>
          <w:color w:val="003263"/>
          <w:spacing w:val="40"/>
          <w:sz w:val="36"/>
        </w:rPr>
        <w:t xml:space="preserve"> </w:t>
      </w:r>
      <w:r>
        <w:rPr>
          <w:rFonts w:ascii="Calibri"/>
          <w:b/>
          <w:color w:val="003263"/>
          <w:sz w:val="36"/>
        </w:rPr>
        <w:t>the</w:t>
      </w:r>
      <w:r>
        <w:rPr>
          <w:rFonts w:ascii="Calibri"/>
          <w:b/>
          <w:color w:val="003263"/>
          <w:spacing w:val="40"/>
          <w:sz w:val="36"/>
        </w:rPr>
        <w:t xml:space="preserve"> </w:t>
      </w:r>
      <w:r>
        <w:rPr>
          <w:rFonts w:ascii="Calibri"/>
          <w:b/>
          <w:color w:val="003263"/>
          <w:sz w:val="36"/>
        </w:rPr>
        <w:t>City</w:t>
      </w:r>
      <w:r>
        <w:rPr>
          <w:rFonts w:ascii="Calibri"/>
          <w:b/>
          <w:color w:val="003263"/>
          <w:spacing w:val="40"/>
          <w:sz w:val="36"/>
        </w:rPr>
        <w:t xml:space="preserve"> </w:t>
      </w:r>
      <w:r>
        <w:rPr>
          <w:rFonts w:ascii="Calibri"/>
          <w:b/>
          <w:color w:val="003263"/>
          <w:sz w:val="36"/>
        </w:rPr>
        <w:t>of</w:t>
      </w:r>
      <w:r>
        <w:rPr>
          <w:rFonts w:ascii="Calibri"/>
          <w:b/>
          <w:color w:val="003263"/>
          <w:spacing w:val="40"/>
          <w:sz w:val="36"/>
        </w:rPr>
        <w:t xml:space="preserve"> </w:t>
      </w:r>
      <w:r>
        <w:rPr>
          <w:rFonts w:ascii="Calibri"/>
          <w:b/>
          <w:color w:val="003263"/>
          <w:sz w:val="36"/>
        </w:rPr>
        <w:t>Greater</w:t>
      </w:r>
      <w:r>
        <w:rPr>
          <w:rFonts w:ascii="Calibri"/>
          <w:b/>
          <w:color w:val="003263"/>
          <w:spacing w:val="40"/>
          <w:sz w:val="36"/>
        </w:rPr>
        <w:t xml:space="preserve"> </w:t>
      </w:r>
      <w:r>
        <w:rPr>
          <w:rFonts w:ascii="Calibri"/>
          <w:b/>
          <w:color w:val="003263"/>
          <w:sz w:val="36"/>
        </w:rPr>
        <w:t>Geelong</w:t>
      </w:r>
      <w:r>
        <w:rPr>
          <w:rFonts w:ascii="Calibri"/>
          <w:b/>
          <w:color w:val="003263"/>
          <w:spacing w:val="40"/>
          <w:sz w:val="36"/>
        </w:rPr>
        <w:t xml:space="preserve"> </w:t>
      </w:r>
      <w:r>
        <w:rPr>
          <w:rFonts w:ascii="Calibri"/>
          <w:b/>
          <w:color w:val="003263"/>
          <w:sz w:val="36"/>
        </w:rPr>
        <w:t>(</w:t>
      </w:r>
      <w:proofErr w:type="spellStart"/>
      <w:r>
        <w:rPr>
          <w:rFonts w:ascii="Calibri"/>
          <w:b/>
          <w:color w:val="003263"/>
          <w:sz w:val="36"/>
        </w:rPr>
        <w:t>CoGG</w:t>
      </w:r>
      <w:proofErr w:type="spellEnd"/>
      <w:r>
        <w:rPr>
          <w:rFonts w:ascii="Calibri"/>
          <w:b/>
          <w:color w:val="003263"/>
          <w:sz w:val="36"/>
        </w:rPr>
        <w:t>)</w:t>
      </w:r>
      <w:r>
        <w:rPr>
          <w:rFonts w:ascii="Calibri"/>
          <w:b/>
          <w:color w:val="003263"/>
          <w:spacing w:val="40"/>
          <w:sz w:val="36"/>
        </w:rPr>
        <w:t xml:space="preserve"> </w:t>
      </w:r>
      <w:r>
        <w:rPr>
          <w:rFonts w:ascii="Calibri"/>
          <w:b/>
          <w:color w:val="003263"/>
          <w:sz w:val="36"/>
        </w:rPr>
        <w:t>and Wyndham</w:t>
      </w:r>
      <w:r>
        <w:rPr>
          <w:rFonts w:ascii="Calibri"/>
          <w:b/>
          <w:color w:val="003263"/>
          <w:spacing w:val="40"/>
          <w:sz w:val="36"/>
        </w:rPr>
        <w:t xml:space="preserve"> </w:t>
      </w:r>
      <w:r>
        <w:rPr>
          <w:rFonts w:ascii="Calibri"/>
          <w:b/>
          <w:color w:val="003263"/>
          <w:sz w:val="36"/>
        </w:rPr>
        <w:t>City</w:t>
      </w:r>
      <w:r>
        <w:rPr>
          <w:rFonts w:ascii="Calibri"/>
          <w:b/>
          <w:color w:val="003263"/>
          <w:spacing w:val="40"/>
          <w:sz w:val="36"/>
        </w:rPr>
        <w:t xml:space="preserve"> </w:t>
      </w:r>
      <w:r>
        <w:rPr>
          <w:rFonts w:ascii="Calibri"/>
          <w:b/>
          <w:color w:val="003263"/>
          <w:sz w:val="36"/>
        </w:rPr>
        <w:t>Council</w:t>
      </w:r>
      <w:r>
        <w:rPr>
          <w:rFonts w:ascii="Calibri"/>
          <w:b/>
          <w:color w:val="003263"/>
          <w:spacing w:val="40"/>
          <w:sz w:val="36"/>
        </w:rPr>
        <w:t xml:space="preserve"> </w:t>
      </w:r>
      <w:r>
        <w:rPr>
          <w:rFonts w:ascii="Calibri"/>
          <w:b/>
          <w:color w:val="003263"/>
          <w:sz w:val="36"/>
        </w:rPr>
        <w:t>(WCC),</w:t>
      </w:r>
      <w:r>
        <w:rPr>
          <w:rFonts w:ascii="Calibri"/>
          <w:b/>
          <w:color w:val="003263"/>
          <w:spacing w:val="40"/>
          <w:sz w:val="36"/>
        </w:rPr>
        <w:t xml:space="preserve"> </w:t>
      </w:r>
      <w:r>
        <w:rPr>
          <w:rFonts w:ascii="Calibri"/>
          <w:b/>
          <w:color w:val="003263"/>
          <w:sz w:val="36"/>
        </w:rPr>
        <w:t>in</w:t>
      </w:r>
      <w:r>
        <w:rPr>
          <w:rFonts w:ascii="Calibri"/>
          <w:b/>
          <w:color w:val="003263"/>
          <w:spacing w:val="40"/>
          <w:sz w:val="36"/>
        </w:rPr>
        <w:t xml:space="preserve"> </w:t>
      </w:r>
      <w:r>
        <w:rPr>
          <w:rFonts w:ascii="Calibri"/>
          <w:b/>
          <w:color w:val="003263"/>
          <w:sz w:val="36"/>
        </w:rPr>
        <w:t>collaboration</w:t>
      </w:r>
      <w:r>
        <w:rPr>
          <w:rFonts w:ascii="Calibri"/>
          <w:b/>
          <w:color w:val="003263"/>
          <w:spacing w:val="40"/>
          <w:sz w:val="36"/>
        </w:rPr>
        <w:t xml:space="preserve"> </w:t>
      </w:r>
      <w:r>
        <w:rPr>
          <w:rFonts w:ascii="Calibri"/>
          <w:b/>
          <w:color w:val="003263"/>
          <w:sz w:val="36"/>
        </w:rPr>
        <w:t>with</w:t>
      </w:r>
      <w:r>
        <w:rPr>
          <w:rFonts w:ascii="Calibri"/>
          <w:b/>
          <w:color w:val="003263"/>
          <w:spacing w:val="40"/>
          <w:sz w:val="36"/>
        </w:rPr>
        <w:t xml:space="preserve"> </w:t>
      </w:r>
      <w:r>
        <w:rPr>
          <w:rFonts w:ascii="Calibri"/>
          <w:b/>
          <w:color w:val="003263"/>
          <w:sz w:val="36"/>
        </w:rPr>
        <w:t>the</w:t>
      </w:r>
      <w:r>
        <w:rPr>
          <w:rFonts w:ascii="Calibri"/>
          <w:b/>
          <w:color w:val="003263"/>
          <w:spacing w:val="40"/>
          <w:sz w:val="36"/>
        </w:rPr>
        <w:t xml:space="preserve"> </w:t>
      </w:r>
      <w:r>
        <w:rPr>
          <w:rFonts w:ascii="Calibri"/>
          <w:b/>
          <w:color w:val="003263"/>
          <w:sz w:val="36"/>
        </w:rPr>
        <w:t>Victorian Department</w:t>
      </w:r>
      <w:r>
        <w:rPr>
          <w:rFonts w:ascii="Calibri"/>
          <w:b/>
          <w:color w:val="003263"/>
          <w:spacing w:val="44"/>
          <w:sz w:val="36"/>
        </w:rPr>
        <w:t xml:space="preserve"> </w:t>
      </w:r>
      <w:r>
        <w:rPr>
          <w:rFonts w:ascii="Calibri"/>
          <w:b/>
          <w:color w:val="003263"/>
          <w:sz w:val="36"/>
        </w:rPr>
        <w:t>of</w:t>
      </w:r>
      <w:r>
        <w:rPr>
          <w:rFonts w:ascii="Calibri"/>
          <w:b/>
          <w:color w:val="003263"/>
          <w:spacing w:val="46"/>
          <w:sz w:val="36"/>
        </w:rPr>
        <w:t xml:space="preserve"> </w:t>
      </w:r>
      <w:r>
        <w:rPr>
          <w:rFonts w:ascii="Calibri"/>
          <w:b/>
          <w:color w:val="003263"/>
          <w:sz w:val="36"/>
        </w:rPr>
        <w:t>Environment,</w:t>
      </w:r>
      <w:r>
        <w:rPr>
          <w:rFonts w:ascii="Calibri"/>
          <w:b/>
          <w:color w:val="003263"/>
          <w:spacing w:val="46"/>
          <w:sz w:val="36"/>
        </w:rPr>
        <w:t xml:space="preserve"> </w:t>
      </w:r>
      <w:r>
        <w:rPr>
          <w:rFonts w:ascii="Calibri"/>
          <w:b/>
          <w:color w:val="003263"/>
          <w:sz w:val="36"/>
        </w:rPr>
        <w:t>Land,</w:t>
      </w:r>
      <w:r>
        <w:rPr>
          <w:rFonts w:ascii="Calibri"/>
          <w:b/>
          <w:color w:val="003263"/>
          <w:spacing w:val="46"/>
          <w:sz w:val="36"/>
        </w:rPr>
        <w:t xml:space="preserve"> </w:t>
      </w:r>
      <w:r>
        <w:rPr>
          <w:rFonts w:ascii="Calibri"/>
          <w:b/>
          <w:color w:val="003263"/>
          <w:sz w:val="36"/>
        </w:rPr>
        <w:t>Water</w:t>
      </w:r>
      <w:r>
        <w:rPr>
          <w:rFonts w:ascii="Calibri"/>
          <w:b/>
          <w:color w:val="003263"/>
          <w:spacing w:val="46"/>
          <w:sz w:val="36"/>
        </w:rPr>
        <w:t xml:space="preserve"> </w:t>
      </w:r>
      <w:r>
        <w:rPr>
          <w:rFonts w:ascii="Calibri"/>
          <w:b/>
          <w:color w:val="003263"/>
          <w:sz w:val="36"/>
        </w:rPr>
        <w:t>and</w:t>
      </w:r>
      <w:r>
        <w:rPr>
          <w:rFonts w:ascii="Calibri"/>
          <w:b/>
          <w:color w:val="003263"/>
          <w:spacing w:val="46"/>
          <w:sz w:val="36"/>
        </w:rPr>
        <w:t xml:space="preserve"> </w:t>
      </w:r>
      <w:r>
        <w:rPr>
          <w:rFonts w:ascii="Calibri"/>
          <w:b/>
          <w:color w:val="003263"/>
          <w:sz w:val="36"/>
        </w:rPr>
        <w:t>Planning</w:t>
      </w:r>
      <w:r>
        <w:rPr>
          <w:rFonts w:ascii="Calibri"/>
          <w:b/>
          <w:color w:val="003263"/>
          <w:spacing w:val="47"/>
          <w:sz w:val="36"/>
        </w:rPr>
        <w:t xml:space="preserve"> </w:t>
      </w:r>
      <w:r>
        <w:rPr>
          <w:rFonts w:ascii="Calibri"/>
          <w:b/>
          <w:color w:val="003263"/>
          <w:spacing w:val="-2"/>
          <w:sz w:val="36"/>
        </w:rPr>
        <w:t>(DELWP).</w:t>
      </w:r>
    </w:p>
    <w:p w14:paraId="75FCB4D2" w14:textId="77777777" w:rsidR="00021792" w:rsidRDefault="00000000">
      <w:pPr>
        <w:spacing w:before="223"/>
        <w:ind w:left="1053"/>
        <w:rPr>
          <w:rFonts w:ascii="Calibri"/>
          <w:b/>
          <w:sz w:val="32"/>
        </w:rPr>
      </w:pPr>
      <w:r>
        <w:rPr>
          <w:rFonts w:ascii="Calibri"/>
          <w:b/>
          <w:color w:val="003263"/>
          <w:sz w:val="32"/>
        </w:rPr>
        <w:t>Key</w:t>
      </w:r>
      <w:r>
        <w:rPr>
          <w:rFonts w:ascii="Calibri"/>
          <w:b/>
          <w:color w:val="003263"/>
          <w:spacing w:val="47"/>
          <w:sz w:val="32"/>
        </w:rPr>
        <w:t xml:space="preserve"> </w:t>
      </w:r>
      <w:r>
        <w:rPr>
          <w:rFonts w:ascii="Calibri"/>
          <w:b/>
          <w:color w:val="003263"/>
          <w:sz w:val="32"/>
        </w:rPr>
        <w:t>specialist</w:t>
      </w:r>
      <w:r>
        <w:rPr>
          <w:rFonts w:ascii="Calibri"/>
          <w:b/>
          <w:color w:val="003263"/>
          <w:spacing w:val="47"/>
          <w:sz w:val="32"/>
        </w:rPr>
        <w:t xml:space="preserve"> </w:t>
      </w:r>
      <w:r>
        <w:rPr>
          <w:rFonts w:ascii="Calibri"/>
          <w:b/>
          <w:color w:val="003263"/>
          <w:sz w:val="32"/>
        </w:rPr>
        <w:t>inputs</w:t>
      </w:r>
      <w:r>
        <w:rPr>
          <w:rFonts w:ascii="Calibri"/>
          <w:b/>
          <w:color w:val="003263"/>
          <w:spacing w:val="47"/>
          <w:sz w:val="32"/>
        </w:rPr>
        <w:t xml:space="preserve"> </w:t>
      </w:r>
      <w:r>
        <w:rPr>
          <w:rFonts w:ascii="Calibri"/>
          <w:b/>
          <w:color w:val="003263"/>
          <w:sz w:val="32"/>
        </w:rPr>
        <w:t>which</w:t>
      </w:r>
      <w:r>
        <w:rPr>
          <w:rFonts w:ascii="Calibri"/>
          <w:b/>
          <w:color w:val="003263"/>
          <w:spacing w:val="46"/>
          <w:sz w:val="32"/>
        </w:rPr>
        <w:t xml:space="preserve"> </w:t>
      </w:r>
      <w:r>
        <w:rPr>
          <w:rFonts w:ascii="Calibri"/>
          <w:b/>
          <w:color w:val="003263"/>
          <w:sz w:val="32"/>
        </w:rPr>
        <w:t>have</w:t>
      </w:r>
      <w:r>
        <w:rPr>
          <w:rFonts w:ascii="Calibri"/>
          <w:b/>
          <w:color w:val="003263"/>
          <w:spacing w:val="46"/>
          <w:sz w:val="32"/>
        </w:rPr>
        <w:t xml:space="preserve"> </w:t>
      </w:r>
      <w:r>
        <w:rPr>
          <w:rFonts w:ascii="Calibri"/>
          <w:b/>
          <w:color w:val="003263"/>
          <w:sz w:val="32"/>
        </w:rPr>
        <w:t>informed</w:t>
      </w:r>
      <w:r>
        <w:rPr>
          <w:rFonts w:ascii="Calibri"/>
          <w:b/>
          <w:color w:val="003263"/>
          <w:spacing w:val="47"/>
          <w:sz w:val="32"/>
        </w:rPr>
        <w:t xml:space="preserve"> </w:t>
      </w:r>
      <w:r>
        <w:rPr>
          <w:rFonts w:ascii="Calibri"/>
          <w:b/>
          <w:color w:val="003263"/>
          <w:sz w:val="32"/>
        </w:rPr>
        <w:t>the</w:t>
      </w:r>
      <w:r>
        <w:rPr>
          <w:rFonts w:ascii="Calibri"/>
          <w:b/>
          <w:color w:val="003263"/>
          <w:spacing w:val="48"/>
          <w:sz w:val="32"/>
        </w:rPr>
        <w:t xml:space="preserve"> </w:t>
      </w:r>
      <w:r>
        <w:rPr>
          <w:rFonts w:ascii="Calibri"/>
          <w:b/>
          <w:color w:val="003263"/>
          <w:sz w:val="32"/>
        </w:rPr>
        <w:t>Strategy</w:t>
      </w:r>
      <w:r>
        <w:rPr>
          <w:rFonts w:ascii="Calibri"/>
          <w:b/>
          <w:color w:val="003263"/>
          <w:spacing w:val="46"/>
          <w:sz w:val="32"/>
        </w:rPr>
        <w:t xml:space="preserve"> </w:t>
      </w:r>
      <w:r>
        <w:rPr>
          <w:rFonts w:ascii="Calibri"/>
          <w:b/>
          <w:color w:val="003263"/>
          <w:sz w:val="32"/>
        </w:rPr>
        <w:t>have</w:t>
      </w:r>
      <w:r>
        <w:rPr>
          <w:rFonts w:ascii="Calibri"/>
          <w:b/>
          <w:color w:val="003263"/>
          <w:spacing w:val="46"/>
          <w:sz w:val="32"/>
        </w:rPr>
        <w:t xml:space="preserve"> </w:t>
      </w:r>
      <w:r>
        <w:rPr>
          <w:rFonts w:ascii="Calibri"/>
          <w:b/>
          <w:color w:val="003263"/>
          <w:spacing w:val="-2"/>
          <w:sz w:val="32"/>
        </w:rPr>
        <w:t>included:</w:t>
      </w:r>
    </w:p>
    <w:p w14:paraId="7AB1D140" w14:textId="77777777" w:rsidR="00021792" w:rsidRDefault="00000000">
      <w:pPr>
        <w:pStyle w:val="ListParagraph"/>
        <w:numPr>
          <w:ilvl w:val="2"/>
          <w:numId w:val="104"/>
        </w:numPr>
        <w:tabs>
          <w:tab w:val="left" w:pos="1450"/>
          <w:tab w:val="left" w:pos="1451"/>
        </w:tabs>
        <w:spacing w:before="199"/>
        <w:ind w:hanging="398"/>
        <w:rPr>
          <w:sz w:val="23"/>
        </w:rPr>
      </w:pPr>
      <w:r>
        <w:rPr>
          <w:sz w:val="23"/>
        </w:rPr>
        <w:t>Landscape</w:t>
      </w:r>
      <w:r>
        <w:rPr>
          <w:spacing w:val="38"/>
          <w:sz w:val="23"/>
        </w:rPr>
        <w:t xml:space="preserve"> </w:t>
      </w:r>
      <w:r>
        <w:rPr>
          <w:sz w:val="23"/>
        </w:rPr>
        <w:t>Character</w:t>
      </w:r>
      <w:r>
        <w:rPr>
          <w:spacing w:val="38"/>
          <w:sz w:val="23"/>
        </w:rPr>
        <w:t xml:space="preserve"> </w:t>
      </w:r>
      <w:r>
        <w:rPr>
          <w:sz w:val="23"/>
        </w:rPr>
        <w:t>Assessment</w:t>
      </w:r>
      <w:r>
        <w:rPr>
          <w:spacing w:val="39"/>
          <w:sz w:val="23"/>
        </w:rPr>
        <w:t xml:space="preserve"> </w:t>
      </w:r>
      <w:r>
        <w:rPr>
          <w:sz w:val="23"/>
        </w:rPr>
        <w:t>(2021)</w:t>
      </w:r>
      <w:r>
        <w:rPr>
          <w:spacing w:val="38"/>
          <w:sz w:val="23"/>
        </w:rPr>
        <w:t xml:space="preserve"> </w:t>
      </w:r>
      <w:r>
        <w:rPr>
          <w:sz w:val="23"/>
        </w:rPr>
        <w:t>–</w:t>
      </w:r>
      <w:r>
        <w:rPr>
          <w:spacing w:val="38"/>
          <w:sz w:val="23"/>
        </w:rPr>
        <w:t xml:space="preserve"> </w:t>
      </w:r>
      <w:r>
        <w:rPr>
          <w:sz w:val="23"/>
        </w:rPr>
        <w:t>Hansen</w:t>
      </w:r>
      <w:r>
        <w:rPr>
          <w:spacing w:val="39"/>
          <w:sz w:val="23"/>
        </w:rPr>
        <w:t xml:space="preserve"> </w:t>
      </w:r>
      <w:r>
        <w:rPr>
          <w:spacing w:val="-2"/>
          <w:sz w:val="23"/>
        </w:rPr>
        <w:t>Partnership</w:t>
      </w:r>
    </w:p>
    <w:p w14:paraId="12B572EC" w14:textId="77777777" w:rsidR="00021792" w:rsidRDefault="00000000">
      <w:pPr>
        <w:pStyle w:val="ListParagraph"/>
        <w:numPr>
          <w:ilvl w:val="2"/>
          <w:numId w:val="104"/>
        </w:numPr>
        <w:tabs>
          <w:tab w:val="left" w:pos="1450"/>
          <w:tab w:val="left" w:pos="1451"/>
        </w:tabs>
        <w:spacing w:before="170"/>
        <w:ind w:hanging="398"/>
        <w:rPr>
          <w:sz w:val="23"/>
        </w:rPr>
      </w:pPr>
      <w:r>
        <w:rPr>
          <w:sz w:val="23"/>
        </w:rPr>
        <w:t>Economic</w:t>
      </w:r>
      <w:r>
        <w:rPr>
          <w:spacing w:val="31"/>
          <w:sz w:val="23"/>
        </w:rPr>
        <w:t xml:space="preserve"> </w:t>
      </w:r>
      <w:r>
        <w:rPr>
          <w:sz w:val="23"/>
        </w:rPr>
        <w:t>Outlook</w:t>
      </w:r>
      <w:r>
        <w:rPr>
          <w:spacing w:val="32"/>
          <w:sz w:val="23"/>
        </w:rPr>
        <w:t xml:space="preserve"> </w:t>
      </w:r>
      <w:r>
        <w:rPr>
          <w:sz w:val="23"/>
        </w:rPr>
        <w:t>Report</w:t>
      </w:r>
      <w:r>
        <w:rPr>
          <w:spacing w:val="32"/>
          <w:sz w:val="23"/>
        </w:rPr>
        <w:t xml:space="preserve"> </w:t>
      </w:r>
      <w:r>
        <w:rPr>
          <w:sz w:val="23"/>
        </w:rPr>
        <w:t>(2021)</w:t>
      </w:r>
      <w:r>
        <w:rPr>
          <w:spacing w:val="31"/>
          <w:sz w:val="23"/>
        </w:rPr>
        <w:t xml:space="preserve"> </w:t>
      </w:r>
      <w:r>
        <w:rPr>
          <w:sz w:val="23"/>
        </w:rPr>
        <w:t>–</w:t>
      </w:r>
      <w:r>
        <w:rPr>
          <w:spacing w:val="32"/>
          <w:sz w:val="23"/>
        </w:rPr>
        <w:t xml:space="preserve"> </w:t>
      </w:r>
      <w:r>
        <w:rPr>
          <w:sz w:val="23"/>
        </w:rPr>
        <w:t>Ethos</w:t>
      </w:r>
      <w:r>
        <w:rPr>
          <w:spacing w:val="32"/>
          <w:sz w:val="23"/>
        </w:rPr>
        <w:t xml:space="preserve"> </w:t>
      </w:r>
      <w:r>
        <w:rPr>
          <w:spacing w:val="-2"/>
          <w:sz w:val="23"/>
        </w:rPr>
        <w:t>Urban</w:t>
      </w:r>
    </w:p>
    <w:p w14:paraId="56068626" w14:textId="77777777" w:rsidR="00021792" w:rsidRDefault="00000000">
      <w:pPr>
        <w:pStyle w:val="ListParagraph"/>
        <w:numPr>
          <w:ilvl w:val="2"/>
          <w:numId w:val="104"/>
        </w:numPr>
        <w:tabs>
          <w:tab w:val="left" w:pos="1450"/>
          <w:tab w:val="left" w:pos="1451"/>
        </w:tabs>
        <w:ind w:hanging="398"/>
        <w:rPr>
          <w:sz w:val="23"/>
        </w:rPr>
      </w:pPr>
      <w:r>
        <w:rPr>
          <w:sz w:val="23"/>
        </w:rPr>
        <w:t>Existing</w:t>
      </w:r>
      <w:r>
        <w:rPr>
          <w:spacing w:val="30"/>
          <w:sz w:val="23"/>
        </w:rPr>
        <w:t xml:space="preserve"> </w:t>
      </w:r>
      <w:r>
        <w:rPr>
          <w:sz w:val="23"/>
        </w:rPr>
        <w:t>Conditions</w:t>
      </w:r>
      <w:r>
        <w:rPr>
          <w:spacing w:val="32"/>
          <w:sz w:val="23"/>
        </w:rPr>
        <w:t xml:space="preserve"> </w:t>
      </w:r>
      <w:r>
        <w:rPr>
          <w:sz w:val="23"/>
        </w:rPr>
        <w:t>Report,</w:t>
      </w:r>
      <w:r>
        <w:rPr>
          <w:spacing w:val="32"/>
          <w:sz w:val="23"/>
        </w:rPr>
        <w:t xml:space="preserve"> </w:t>
      </w:r>
      <w:proofErr w:type="gramStart"/>
      <w:r>
        <w:rPr>
          <w:sz w:val="23"/>
        </w:rPr>
        <w:t>Flora</w:t>
      </w:r>
      <w:proofErr w:type="gramEnd"/>
      <w:r>
        <w:rPr>
          <w:spacing w:val="33"/>
          <w:sz w:val="23"/>
        </w:rPr>
        <w:t xml:space="preserve"> </w:t>
      </w:r>
      <w:r>
        <w:rPr>
          <w:sz w:val="23"/>
        </w:rPr>
        <w:t>and</w:t>
      </w:r>
      <w:r>
        <w:rPr>
          <w:spacing w:val="32"/>
          <w:sz w:val="23"/>
        </w:rPr>
        <w:t xml:space="preserve"> </w:t>
      </w:r>
      <w:r>
        <w:rPr>
          <w:sz w:val="23"/>
        </w:rPr>
        <w:t>Fauna</w:t>
      </w:r>
      <w:r>
        <w:rPr>
          <w:spacing w:val="32"/>
          <w:sz w:val="23"/>
        </w:rPr>
        <w:t xml:space="preserve"> </w:t>
      </w:r>
      <w:r>
        <w:rPr>
          <w:sz w:val="23"/>
        </w:rPr>
        <w:t>(2021)</w:t>
      </w:r>
      <w:r>
        <w:rPr>
          <w:spacing w:val="32"/>
          <w:sz w:val="23"/>
        </w:rPr>
        <w:t xml:space="preserve"> </w:t>
      </w:r>
      <w:r>
        <w:rPr>
          <w:sz w:val="23"/>
        </w:rPr>
        <w:t>–</w:t>
      </w:r>
      <w:r>
        <w:rPr>
          <w:spacing w:val="33"/>
          <w:sz w:val="23"/>
        </w:rPr>
        <w:t xml:space="preserve"> </w:t>
      </w:r>
      <w:r>
        <w:rPr>
          <w:sz w:val="23"/>
        </w:rPr>
        <w:t>Ecology</w:t>
      </w:r>
      <w:r>
        <w:rPr>
          <w:spacing w:val="32"/>
          <w:sz w:val="23"/>
        </w:rPr>
        <w:t xml:space="preserve"> </w:t>
      </w:r>
      <w:r>
        <w:rPr>
          <w:sz w:val="23"/>
        </w:rPr>
        <w:t>&amp;</w:t>
      </w:r>
      <w:r>
        <w:rPr>
          <w:spacing w:val="32"/>
          <w:sz w:val="23"/>
        </w:rPr>
        <w:t xml:space="preserve"> </w:t>
      </w:r>
      <w:r>
        <w:rPr>
          <w:sz w:val="23"/>
        </w:rPr>
        <w:t>Heritage</w:t>
      </w:r>
      <w:r>
        <w:rPr>
          <w:spacing w:val="33"/>
          <w:sz w:val="23"/>
        </w:rPr>
        <w:t xml:space="preserve"> </w:t>
      </w:r>
      <w:r>
        <w:rPr>
          <w:spacing w:val="-2"/>
          <w:sz w:val="23"/>
        </w:rPr>
        <w:t>Partners</w:t>
      </w:r>
    </w:p>
    <w:p w14:paraId="53554568" w14:textId="77777777" w:rsidR="00021792" w:rsidRDefault="00000000">
      <w:pPr>
        <w:pStyle w:val="ListParagraph"/>
        <w:numPr>
          <w:ilvl w:val="2"/>
          <w:numId w:val="104"/>
        </w:numPr>
        <w:tabs>
          <w:tab w:val="left" w:pos="1450"/>
          <w:tab w:val="left" w:pos="1451"/>
        </w:tabs>
        <w:ind w:hanging="398"/>
        <w:rPr>
          <w:sz w:val="23"/>
        </w:rPr>
      </w:pPr>
      <w:r>
        <w:rPr>
          <w:sz w:val="23"/>
        </w:rPr>
        <w:t>Servicing</w:t>
      </w:r>
      <w:r>
        <w:rPr>
          <w:spacing w:val="32"/>
          <w:sz w:val="23"/>
        </w:rPr>
        <w:t xml:space="preserve"> </w:t>
      </w:r>
      <w:r>
        <w:rPr>
          <w:sz w:val="23"/>
        </w:rPr>
        <w:t>Report</w:t>
      </w:r>
      <w:r>
        <w:rPr>
          <w:spacing w:val="32"/>
          <w:sz w:val="23"/>
        </w:rPr>
        <w:t xml:space="preserve"> </w:t>
      </w:r>
      <w:r>
        <w:rPr>
          <w:sz w:val="23"/>
        </w:rPr>
        <w:t>(2021)</w:t>
      </w:r>
      <w:r>
        <w:rPr>
          <w:spacing w:val="32"/>
          <w:sz w:val="23"/>
        </w:rPr>
        <w:t xml:space="preserve"> </w:t>
      </w:r>
      <w:r>
        <w:rPr>
          <w:sz w:val="23"/>
        </w:rPr>
        <w:t>–</w:t>
      </w:r>
      <w:r>
        <w:rPr>
          <w:spacing w:val="33"/>
          <w:sz w:val="23"/>
        </w:rPr>
        <w:t xml:space="preserve"> </w:t>
      </w:r>
      <w:r>
        <w:rPr>
          <w:spacing w:val="-5"/>
          <w:sz w:val="23"/>
        </w:rPr>
        <w:t>GHD</w:t>
      </w:r>
    </w:p>
    <w:p w14:paraId="09548C50" w14:textId="77777777" w:rsidR="00021792" w:rsidRDefault="00000000">
      <w:pPr>
        <w:pStyle w:val="ListParagraph"/>
        <w:numPr>
          <w:ilvl w:val="2"/>
          <w:numId w:val="104"/>
        </w:numPr>
        <w:tabs>
          <w:tab w:val="left" w:pos="1450"/>
          <w:tab w:val="left" w:pos="1451"/>
        </w:tabs>
        <w:spacing w:before="170" w:line="285" w:lineRule="auto"/>
        <w:ind w:right="1956"/>
        <w:rPr>
          <w:sz w:val="23"/>
        </w:rPr>
      </w:pPr>
      <w:r>
        <w:rPr>
          <w:sz w:val="23"/>
        </w:rPr>
        <w:t>Cultural</w:t>
      </w:r>
      <w:r>
        <w:rPr>
          <w:spacing w:val="40"/>
          <w:sz w:val="23"/>
        </w:rPr>
        <w:t xml:space="preserve"> </w:t>
      </w:r>
      <w:r>
        <w:rPr>
          <w:sz w:val="23"/>
        </w:rPr>
        <w:t>Values</w:t>
      </w:r>
      <w:r>
        <w:rPr>
          <w:spacing w:val="40"/>
          <w:sz w:val="23"/>
        </w:rPr>
        <w:t xml:space="preserve"> </w:t>
      </w:r>
      <w:r>
        <w:rPr>
          <w:sz w:val="23"/>
        </w:rPr>
        <w:t>Assessment</w:t>
      </w:r>
      <w:r>
        <w:rPr>
          <w:spacing w:val="40"/>
          <w:sz w:val="23"/>
        </w:rPr>
        <w:t xml:space="preserve"> </w:t>
      </w:r>
      <w:r>
        <w:rPr>
          <w:sz w:val="23"/>
        </w:rPr>
        <w:t>(2021)</w:t>
      </w:r>
      <w:r>
        <w:rPr>
          <w:spacing w:val="40"/>
          <w:sz w:val="23"/>
        </w:rPr>
        <w:t xml:space="preserve"> </w:t>
      </w:r>
      <w:r>
        <w:rPr>
          <w:sz w:val="23"/>
        </w:rPr>
        <w:t>–</w:t>
      </w:r>
      <w:r>
        <w:rPr>
          <w:spacing w:val="40"/>
          <w:sz w:val="23"/>
        </w:rPr>
        <w:t xml:space="preserve"> </w:t>
      </w:r>
      <w:r>
        <w:rPr>
          <w:sz w:val="23"/>
        </w:rPr>
        <w:t>Unearthed</w:t>
      </w:r>
      <w:r>
        <w:rPr>
          <w:spacing w:val="40"/>
          <w:sz w:val="23"/>
        </w:rPr>
        <w:t xml:space="preserve"> </w:t>
      </w:r>
      <w:r>
        <w:rPr>
          <w:sz w:val="23"/>
        </w:rPr>
        <w:t>Heritage</w:t>
      </w:r>
      <w:r>
        <w:rPr>
          <w:spacing w:val="40"/>
          <w:sz w:val="23"/>
        </w:rPr>
        <w:t xml:space="preserve"> </w:t>
      </w:r>
      <w:r>
        <w:rPr>
          <w:sz w:val="23"/>
        </w:rPr>
        <w:t>and</w:t>
      </w:r>
      <w:r>
        <w:rPr>
          <w:spacing w:val="40"/>
          <w:sz w:val="23"/>
        </w:rPr>
        <w:t xml:space="preserve"> </w:t>
      </w:r>
      <w:proofErr w:type="spellStart"/>
      <w:r>
        <w:rPr>
          <w:sz w:val="23"/>
        </w:rPr>
        <w:t>Wadawurrung</w:t>
      </w:r>
      <w:proofErr w:type="spellEnd"/>
      <w:r>
        <w:rPr>
          <w:sz w:val="23"/>
        </w:rPr>
        <w:t xml:space="preserve"> Traditional Owners Aboriginal Corporation</w:t>
      </w:r>
    </w:p>
    <w:p w14:paraId="0B979143" w14:textId="77777777" w:rsidR="00021792" w:rsidRDefault="00021792">
      <w:pPr>
        <w:pStyle w:val="BodyText"/>
        <w:spacing w:before="2"/>
        <w:rPr>
          <w:sz w:val="21"/>
        </w:rPr>
      </w:pPr>
    </w:p>
    <w:p w14:paraId="50AC73A8" w14:textId="77777777" w:rsidR="00021792" w:rsidRDefault="00000000">
      <w:pPr>
        <w:pStyle w:val="BodyText"/>
        <w:spacing w:line="295" w:lineRule="auto"/>
        <w:ind w:left="1053" w:right="604"/>
      </w:pPr>
      <w:r>
        <w:t>Additional</w:t>
      </w:r>
      <w:r>
        <w:rPr>
          <w:spacing w:val="40"/>
        </w:rPr>
        <w:t xml:space="preserve"> </w:t>
      </w:r>
      <w:r>
        <w:t>detailed</w:t>
      </w:r>
      <w:r>
        <w:rPr>
          <w:spacing w:val="40"/>
        </w:rPr>
        <w:t xml:space="preserve"> </w:t>
      </w:r>
      <w:r>
        <w:t>commentary,</w:t>
      </w:r>
      <w:r>
        <w:rPr>
          <w:spacing w:val="40"/>
        </w:rPr>
        <w:t xml:space="preserve"> </w:t>
      </w:r>
      <w:r>
        <w:t>input</w:t>
      </w:r>
      <w:r>
        <w:rPr>
          <w:spacing w:val="40"/>
        </w:rPr>
        <w:t xml:space="preserve"> </w:t>
      </w:r>
      <w:r>
        <w:t>and</w:t>
      </w:r>
      <w:r>
        <w:rPr>
          <w:spacing w:val="40"/>
        </w:rPr>
        <w:t xml:space="preserve"> </w:t>
      </w:r>
      <w:r>
        <w:t>guidance</w:t>
      </w:r>
      <w:r>
        <w:rPr>
          <w:spacing w:val="40"/>
        </w:rPr>
        <w:t xml:space="preserve"> </w:t>
      </w:r>
      <w:r>
        <w:t>has</w:t>
      </w:r>
      <w:r>
        <w:rPr>
          <w:spacing w:val="40"/>
        </w:rPr>
        <w:t xml:space="preserve"> </w:t>
      </w:r>
      <w:r>
        <w:t>been</w:t>
      </w:r>
      <w:r>
        <w:rPr>
          <w:spacing w:val="40"/>
        </w:rPr>
        <w:t xml:space="preserve"> </w:t>
      </w:r>
      <w:r>
        <w:t>provided</w:t>
      </w:r>
      <w:r>
        <w:rPr>
          <w:spacing w:val="40"/>
        </w:rPr>
        <w:t xml:space="preserve"> </w:t>
      </w:r>
      <w:r>
        <w:t>by</w:t>
      </w:r>
      <w:r>
        <w:rPr>
          <w:spacing w:val="40"/>
        </w:rPr>
        <w:t xml:space="preserve"> </w:t>
      </w:r>
      <w:r>
        <w:t>the</w:t>
      </w:r>
      <w:r>
        <w:rPr>
          <w:spacing w:val="40"/>
        </w:rPr>
        <w:t xml:space="preserve"> </w:t>
      </w:r>
      <w:r>
        <w:t>community and</w:t>
      </w:r>
      <w:r>
        <w:rPr>
          <w:spacing w:val="40"/>
        </w:rPr>
        <w:t xml:space="preserve"> </w:t>
      </w:r>
      <w:r>
        <w:t>government</w:t>
      </w:r>
      <w:r>
        <w:rPr>
          <w:spacing w:val="40"/>
        </w:rPr>
        <w:t xml:space="preserve"> </w:t>
      </w:r>
      <w:r>
        <w:t>agencies</w:t>
      </w:r>
      <w:r>
        <w:rPr>
          <w:spacing w:val="40"/>
        </w:rPr>
        <w:t xml:space="preserve"> </w:t>
      </w:r>
      <w:r>
        <w:t>throughout</w:t>
      </w:r>
      <w:r>
        <w:rPr>
          <w:spacing w:val="40"/>
        </w:rPr>
        <w:t xml:space="preserve"> </w:t>
      </w:r>
      <w:r>
        <w:t>the</w:t>
      </w:r>
      <w:r>
        <w:rPr>
          <w:spacing w:val="40"/>
        </w:rPr>
        <w:t xml:space="preserve"> </w:t>
      </w:r>
      <w:r>
        <w:t>course</w:t>
      </w:r>
      <w:r>
        <w:rPr>
          <w:spacing w:val="40"/>
        </w:rPr>
        <w:t xml:space="preserve"> </w:t>
      </w:r>
      <w:r>
        <w:t>and</w:t>
      </w:r>
      <w:r>
        <w:rPr>
          <w:spacing w:val="40"/>
        </w:rPr>
        <w:t xml:space="preserve"> </w:t>
      </w:r>
      <w:r>
        <w:t>development</w:t>
      </w:r>
      <w:r>
        <w:rPr>
          <w:spacing w:val="40"/>
        </w:rPr>
        <w:t xml:space="preserve"> </w:t>
      </w:r>
      <w:r>
        <w:t>of</w:t>
      </w:r>
      <w:r>
        <w:rPr>
          <w:spacing w:val="40"/>
        </w:rPr>
        <w:t xml:space="preserve"> </w:t>
      </w:r>
      <w:r>
        <w:t>the</w:t>
      </w:r>
      <w:r>
        <w:rPr>
          <w:spacing w:val="40"/>
        </w:rPr>
        <w:t xml:space="preserve"> </w:t>
      </w:r>
      <w:r>
        <w:t>Strategy.</w:t>
      </w:r>
    </w:p>
    <w:p w14:paraId="02DDD657" w14:textId="77777777" w:rsidR="00021792" w:rsidRDefault="00000000">
      <w:pPr>
        <w:pStyle w:val="Heading5"/>
        <w:numPr>
          <w:ilvl w:val="1"/>
          <w:numId w:val="104"/>
        </w:numPr>
        <w:tabs>
          <w:tab w:val="left" w:pos="1667"/>
        </w:tabs>
        <w:spacing w:before="65"/>
        <w:ind w:left="1666" w:hanging="779"/>
        <w:jc w:val="left"/>
        <w:rPr>
          <w:color w:val="003263"/>
        </w:rPr>
      </w:pPr>
      <w:r>
        <w:rPr>
          <w:b w:val="0"/>
        </w:rPr>
        <w:br w:type="column"/>
      </w:r>
      <w:r>
        <w:rPr>
          <w:color w:val="003263"/>
          <w:spacing w:val="35"/>
        </w:rPr>
        <w:t>PROJECT</w:t>
      </w:r>
      <w:r>
        <w:rPr>
          <w:color w:val="003263"/>
          <w:spacing w:val="69"/>
        </w:rPr>
        <w:t xml:space="preserve"> </w:t>
      </w:r>
      <w:r>
        <w:rPr>
          <w:color w:val="003263"/>
          <w:spacing w:val="36"/>
        </w:rPr>
        <w:t>CONTEXT</w:t>
      </w:r>
      <w:r>
        <w:rPr>
          <w:color w:val="003263"/>
          <w:spacing w:val="71"/>
        </w:rPr>
        <w:t xml:space="preserve"> </w:t>
      </w:r>
      <w:r>
        <w:rPr>
          <w:color w:val="003263"/>
          <w:spacing w:val="28"/>
        </w:rPr>
        <w:t>AND</w:t>
      </w:r>
      <w:r>
        <w:rPr>
          <w:color w:val="003263"/>
          <w:spacing w:val="71"/>
        </w:rPr>
        <w:t xml:space="preserve"> </w:t>
      </w:r>
      <w:r>
        <w:rPr>
          <w:color w:val="003263"/>
          <w:spacing w:val="28"/>
        </w:rPr>
        <w:t xml:space="preserve">AIMS </w:t>
      </w:r>
    </w:p>
    <w:p w14:paraId="13748713" w14:textId="77777777" w:rsidR="00021792" w:rsidRDefault="00000000">
      <w:pPr>
        <w:pStyle w:val="BodyText"/>
        <w:spacing w:before="340" w:line="295" w:lineRule="auto"/>
        <w:ind w:left="888" w:right="879"/>
      </w:pPr>
      <w:r>
        <w:t>The</w:t>
      </w:r>
      <w:r>
        <w:rPr>
          <w:spacing w:val="40"/>
        </w:rPr>
        <w:t xml:space="preserve"> </w:t>
      </w:r>
      <w:r>
        <w:t>Avalon</w:t>
      </w:r>
      <w:r>
        <w:rPr>
          <w:spacing w:val="40"/>
        </w:rPr>
        <w:t xml:space="preserve"> </w:t>
      </w:r>
      <w:r>
        <w:t>Corridor</w:t>
      </w:r>
      <w:r>
        <w:rPr>
          <w:spacing w:val="40"/>
        </w:rPr>
        <w:t xml:space="preserve"> </w:t>
      </w:r>
      <w:r>
        <w:t>constitutes</w:t>
      </w:r>
      <w:r>
        <w:rPr>
          <w:spacing w:val="40"/>
        </w:rPr>
        <w:t xml:space="preserve"> </w:t>
      </w:r>
      <w:r>
        <w:t>the</w:t>
      </w:r>
      <w:r>
        <w:rPr>
          <w:spacing w:val="40"/>
        </w:rPr>
        <w:t xml:space="preserve"> </w:t>
      </w:r>
      <w:r>
        <w:t>large</w:t>
      </w:r>
      <w:r>
        <w:rPr>
          <w:spacing w:val="40"/>
        </w:rPr>
        <w:t xml:space="preserve"> </w:t>
      </w:r>
      <w:r>
        <w:t>extent</w:t>
      </w:r>
      <w:r>
        <w:rPr>
          <w:spacing w:val="40"/>
        </w:rPr>
        <w:t xml:space="preserve"> </w:t>
      </w:r>
      <w:r>
        <w:t>of</w:t>
      </w:r>
      <w:r>
        <w:rPr>
          <w:spacing w:val="40"/>
        </w:rPr>
        <w:t xml:space="preserve"> </w:t>
      </w:r>
      <w:r>
        <w:t>land</w:t>
      </w:r>
      <w:r>
        <w:rPr>
          <w:spacing w:val="40"/>
        </w:rPr>
        <w:t xml:space="preserve"> </w:t>
      </w:r>
      <w:r>
        <w:t>located</w:t>
      </w:r>
      <w:r>
        <w:rPr>
          <w:spacing w:val="40"/>
        </w:rPr>
        <w:t xml:space="preserve"> </w:t>
      </w:r>
      <w:r>
        <w:t>between</w:t>
      </w:r>
      <w:r>
        <w:rPr>
          <w:spacing w:val="40"/>
        </w:rPr>
        <w:t xml:space="preserve"> </w:t>
      </w:r>
      <w:r>
        <w:t>Geelong</w:t>
      </w:r>
      <w:r>
        <w:rPr>
          <w:spacing w:val="40"/>
        </w:rPr>
        <w:t xml:space="preserve"> </w:t>
      </w:r>
      <w:r>
        <w:t>and</w:t>
      </w:r>
      <w:r>
        <w:rPr>
          <w:spacing w:val="40"/>
        </w:rPr>
        <w:t xml:space="preserve"> </w:t>
      </w:r>
      <w:proofErr w:type="spellStart"/>
      <w:r>
        <w:t>Werribee</w:t>
      </w:r>
      <w:proofErr w:type="spellEnd"/>
      <w:r>
        <w:t>, including</w:t>
      </w:r>
      <w:r>
        <w:rPr>
          <w:spacing w:val="25"/>
        </w:rPr>
        <w:t xml:space="preserve"> </w:t>
      </w:r>
      <w:r>
        <w:t>the</w:t>
      </w:r>
      <w:r>
        <w:rPr>
          <w:spacing w:val="25"/>
        </w:rPr>
        <w:t xml:space="preserve"> </w:t>
      </w:r>
      <w:r>
        <w:t>township</w:t>
      </w:r>
      <w:r>
        <w:rPr>
          <w:spacing w:val="25"/>
        </w:rPr>
        <w:t xml:space="preserve"> </w:t>
      </w:r>
      <w:r>
        <w:t>of</w:t>
      </w:r>
      <w:r>
        <w:rPr>
          <w:spacing w:val="25"/>
        </w:rPr>
        <w:t xml:space="preserve"> </w:t>
      </w:r>
      <w:r>
        <w:t>Little</w:t>
      </w:r>
      <w:r>
        <w:rPr>
          <w:spacing w:val="25"/>
        </w:rPr>
        <w:t xml:space="preserve"> </w:t>
      </w:r>
      <w:r>
        <w:t>River</w:t>
      </w:r>
      <w:r>
        <w:rPr>
          <w:spacing w:val="25"/>
        </w:rPr>
        <w:t xml:space="preserve"> </w:t>
      </w:r>
      <w:r>
        <w:t>and</w:t>
      </w:r>
      <w:r>
        <w:rPr>
          <w:spacing w:val="25"/>
        </w:rPr>
        <w:t xml:space="preserve"> </w:t>
      </w:r>
      <w:r>
        <w:t>part</w:t>
      </w:r>
      <w:r>
        <w:rPr>
          <w:spacing w:val="25"/>
        </w:rPr>
        <w:t xml:space="preserve"> </w:t>
      </w:r>
      <w:r>
        <w:t>of</w:t>
      </w:r>
      <w:r>
        <w:rPr>
          <w:spacing w:val="25"/>
        </w:rPr>
        <w:t xml:space="preserve"> </w:t>
      </w:r>
      <w:r>
        <w:t>the</w:t>
      </w:r>
      <w:r>
        <w:rPr>
          <w:spacing w:val="25"/>
        </w:rPr>
        <w:t xml:space="preserve"> </w:t>
      </w:r>
      <w:r>
        <w:t>township</w:t>
      </w:r>
      <w:r>
        <w:rPr>
          <w:spacing w:val="25"/>
        </w:rPr>
        <w:t xml:space="preserve"> </w:t>
      </w:r>
      <w:r>
        <w:t>of</w:t>
      </w:r>
      <w:r>
        <w:rPr>
          <w:spacing w:val="25"/>
        </w:rPr>
        <w:t xml:space="preserve"> </w:t>
      </w:r>
      <w:r>
        <w:t>Lara.</w:t>
      </w:r>
      <w:r>
        <w:rPr>
          <w:spacing w:val="80"/>
        </w:rPr>
        <w:t xml:space="preserve"> </w:t>
      </w:r>
      <w:r>
        <w:t>The</w:t>
      </w:r>
      <w:r>
        <w:rPr>
          <w:spacing w:val="25"/>
        </w:rPr>
        <w:t xml:space="preserve"> </w:t>
      </w:r>
      <w:r>
        <w:t>Avalon</w:t>
      </w:r>
      <w:r>
        <w:rPr>
          <w:spacing w:val="25"/>
        </w:rPr>
        <w:t xml:space="preserve"> </w:t>
      </w:r>
      <w:r>
        <w:t>Corridor</w:t>
      </w:r>
      <w:r>
        <w:rPr>
          <w:spacing w:val="25"/>
        </w:rPr>
        <w:t xml:space="preserve"> </w:t>
      </w:r>
      <w:r>
        <w:t>covers approximately</w:t>
      </w:r>
      <w:r>
        <w:rPr>
          <w:spacing w:val="40"/>
        </w:rPr>
        <w:t xml:space="preserve"> </w:t>
      </w:r>
      <w:r>
        <w:t>30,000</w:t>
      </w:r>
      <w:r>
        <w:rPr>
          <w:spacing w:val="40"/>
        </w:rPr>
        <w:t xml:space="preserve"> </w:t>
      </w:r>
      <w:r>
        <w:t>hectares</w:t>
      </w:r>
      <w:r>
        <w:rPr>
          <w:spacing w:val="40"/>
        </w:rPr>
        <w:t xml:space="preserve"> </w:t>
      </w:r>
      <w:r>
        <w:t>of</w:t>
      </w:r>
      <w:r>
        <w:rPr>
          <w:spacing w:val="40"/>
        </w:rPr>
        <w:t xml:space="preserve"> </w:t>
      </w:r>
      <w:r>
        <w:t>land</w:t>
      </w:r>
      <w:r>
        <w:rPr>
          <w:spacing w:val="40"/>
        </w:rPr>
        <w:t xml:space="preserve"> </w:t>
      </w:r>
      <w:r>
        <w:t>and</w:t>
      </w:r>
      <w:r>
        <w:rPr>
          <w:spacing w:val="40"/>
        </w:rPr>
        <w:t xml:space="preserve"> </w:t>
      </w:r>
      <w:r>
        <w:t>is</w:t>
      </w:r>
      <w:r>
        <w:rPr>
          <w:spacing w:val="40"/>
        </w:rPr>
        <w:t xml:space="preserve"> </w:t>
      </w:r>
      <w:r>
        <w:t>illustrated</w:t>
      </w:r>
      <w:r>
        <w:rPr>
          <w:spacing w:val="40"/>
        </w:rPr>
        <w:t xml:space="preserve"> </w:t>
      </w:r>
      <w:r>
        <w:t>in</w:t>
      </w:r>
      <w:r>
        <w:rPr>
          <w:spacing w:val="40"/>
        </w:rPr>
        <w:t xml:space="preserve"> </w:t>
      </w:r>
      <w:hyperlink w:anchor="_bookmark7" w:history="1">
        <w:r>
          <w:rPr>
            <w:u w:val="single"/>
          </w:rPr>
          <w:t>Figure</w:t>
        </w:r>
        <w:r>
          <w:rPr>
            <w:spacing w:val="40"/>
            <w:u w:val="single"/>
          </w:rPr>
          <w:t xml:space="preserve"> </w:t>
        </w:r>
        <w:r>
          <w:rPr>
            <w:u w:val="single"/>
          </w:rPr>
          <w:t>1</w:t>
        </w:r>
      </w:hyperlink>
      <w:r>
        <w:t>.</w:t>
      </w:r>
    </w:p>
    <w:p w14:paraId="786E919C" w14:textId="77777777" w:rsidR="00021792" w:rsidRDefault="00000000">
      <w:pPr>
        <w:spacing w:before="193"/>
        <w:ind w:left="888"/>
        <w:rPr>
          <w:rFonts w:ascii="Calibri"/>
          <w:b/>
          <w:sz w:val="32"/>
        </w:rPr>
      </w:pPr>
      <w:r>
        <w:rPr>
          <w:rFonts w:ascii="Calibri"/>
          <w:b/>
          <w:color w:val="003263"/>
          <w:sz w:val="32"/>
        </w:rPr>
        <w:t>Project</w:t>
      </w:r>
      <w:r>
        <w:rPr>
          <w:rFonts w:ascii="Calibri"/>
          <w:b/>
          <w:color w:val="003263"/>
          <w:spacing w:val="59"/>
          <w:sz w:val="32"/>
        </w:rPr>
        <w:t xml:space="preserve"> </w:t>
      </w:r>
      <w:r>
        <w:rPr>
          <w:rFonts w:ascii="Calibri"/>
          <w:b/>
          <w:color w:val="003263"/>
          <w:spacing w:val="-4"/>
          <w:sz w:val="32"/>
        </w:rPr>
        <w:t>aims:</w:t>
      </w:r>
    </w:p>
    <w:p w14:paraId="44D4F6DF" w14:textId="77777777" w:rsidR="00021792" w:rsidRDefault="00021792">
      <w:pPr>
        <w:pStyle w:val="BodyText"/>
        <w:spacing w:before="13"/>
        <w:rPr>
          <w:rFonts w:ascii="Calibri"/>
          <w:b/>
          <w:sz w:val="21"/>
        </w:rPr>
      </w:pPr>
    </w:p>
    <w:p w14:paraId="390FA3C0" w14:textId="77777777" w:rsidR="00021792" w:rsidRDefault="00000000">
      <w:pPr>
        <w:pStyle w:val="BodyText"/>
        <w:spacing w:before="1" w:line="295" w:lineRule="auto"/>
        <w:ind w:left="888" w:right="506" w:hanging="1"/>
      </w:pPr>
      <w:r>
        <w:t>To</w:t>
      </w:r>
      <w:r>
        <w:rPr>
          <w:spacing w:val="22"/>
        </w:rPr>
        <w:t xml:space="preserve"> </w:t>
      </w:r>
      <w:r>
        <w:t>prepare</w:t>
      </w:r>
      <w:r>
        <w:rPr>
          <w:spacing w:val="22"/>
        </w:rPr>
        <w:t xml:space="preserve"> </w:t>
      </w:r>
      <w:r>
        <w:t>a</w:t>
      </w:r>
      <w:r>
        <w:rPr>
          <w:spacing w:val="22"/>
        </w:rPr>
        <w:t xml:space="preserve"> </w:t>
      </w:r>
      <w:r>
        <w:t>Framework</w:t>
      </w:r>
      <w:r>
        <w:rPr>
          <w:spacing w:val="22"/>
        </w:rPr>
        <w:t xml:space="preserve"> </w:t>
      </w:r>
      <w:r>
        <w:t>Plan</w:t>
      </w:r>
      <w:r>
        <w:rPr>
          <w:spacing w:val="22"/>
        </w:rPr>
        <w:t xml:space="preserve"> </w:t>
      </w:r>
      <w:r>
        <w:t>to</w:t>
      </w:r>
      <w:r>
        <w:rPr>
          <w:spacing w:val="22"/>
        </w:rPr>
        <w:t xml:space="preserve"> </w:t>
      </w:r>
      <w:r>
        <w:t>guide</w:t>
      </w:r>
      <w:r>
        <w:rPr>
          <w:spacing w:val="22"/>
        </w:rPr>
        <w:t xml:space="preserve"> </w:t>
      </w:r>
      <w:r>
        <w:t>land</w:t>
      </w:r>
      <w:r>
        <w:rPr>
          <w:spacing w:val="22"/>
        </w:rPr>
        <w:t xml:space="preserve"> </w:t>
      </w:r>
      <w:r>
        <w:t>use</w:t>
      </w:r>
      <w:r>
        <w:rPr>
          <w:spacing w:val="22"/>
        </w:rPr>
        <w:t xml:space="preserve"> </w:t>
      </w:r>
      <w:r>
        <w:t>and</w:t>
      </w:r>
      <w:r>
        <w:rPr>
          <w:spacing w:val="22"/>
        </w:rPr>
        <w:t xml:space="preserve"> </w:t>
      </w:r>
      <w:r>
        <w:t>development</w:t>
      </w:r>
      <w:r>
        <w:rPr>
          <w:spacing w:val="22"/>
        </w:rPr>
        <w:t xml:space="preserve"> </w:t>
      </w:r>
      <w:r>
        <w:t>in</w:t>
      </w:r>
      <w:r>
        <w:rPr>
          <w:spacing w:val="22"/>
        </w:rPr>
        <w:t xml:space="preserve"> </w:t>
      </w:r>
      <w:r>
        <w:t>the</w:t>
      </w:r>
      <w:r>
        <w:rPr>
          <w:spacing w:val="22"/>
        </w:rPr>
        <w:t xml:space="preserve"> </w:t>
      </w:r>
      <w:r>
        <w:t>Avalon</w:t>
      </w:r>
      <w:r>
        <w:rPr>
          <w:spacing w:val="22"/>
        </w:rPr>
        <w:t xml:space="preserve"> </w:t>
      </w:r>
      <w:r>
        <w:t>Corridor</w:t>
      </w:r>
      <w:r>
        <w:rPr>
          <w:spacing w:val="22"/>
        </w:rPr>
        <w:t xml:space="preserve"> </w:t>
      </w:r>
      <w:r>
        <w:t>to</w:t>
      </w:r>
      <w:r>
        <w:rPr>
          <w:spacing w:val="22"/>
        </w:rPr>
        <w:t xml:space="preserve"> </w:t>
      </w:r>
      <w:r>
        <w:t>2050</w:t>
      </w:r>
      <w:r>
        <w:rPr>
          <w:spacing w:val="22"/>
        </w:rPr>
        <w:t xml:space="preserve"> </w:t>
      </w:r>
      <w:r>
        <w:t>and</w:t>
      </w:r>
      <w:r>
        <w:rPr>
          <w:spacing w:val="22"/>
        </w:rPr>
        <w:t xml:space="preserve"> </w:t>
      </w:r>
      <w:r>
        <w:t xml:space="preserve">to </w:t>
      </w:r>
      <w:r>
        <w:rPr>
          <w:spacing w:val="-2"/>
        </w:rPr>
        <w:t>identify:</w:t>
      </w:r>
    </w:p>
    <w:p w14:paraId="2809D551" w14:textId="77777777" w:rsidR="00021792" w:rsidRDefault="00000000">
      <w:pPr>
        <w:pStyle w:val="ListParagraph"/>
        <w:numPr>
          <w:ilvl w:val="2"/>
          <w:numId w:val="104"/>
        </w:numPr>
        <w:tabs>
          <w:tab w:val="left" w:pos="1285"/>
          <w:tab w:val="left" w:pos="1286"/>
        </w:tabs>
        <w:spacing w:before="168"/>
        <w:ind w:left="1285" w:hanging="398"/>
        <w:rPr>
          <w:sz w:val="23"/>
        </w:rPr>
      </w:pPr>
      <w:r>
        <w:rPr>
          <w:sz w:val="23"/>
        </w:rPr>
        <w:t xml:space="preserve">Land to be protected for its environmental, cultural and landscape </w:t>
      </w:r>
      <w:r>
        <w:rPr>
          <w:spacing w:val="-2"/>
          <w:sz w:val="23"/>
        </w:rPr>
        <w:t>values.</w:t>
      </w:r>
    </w:p>
    <w:p w14:paraId="1C4952BA" w14:textId="77777777" w:rsidR="00021792" w:rsidRDefault="00000000">
      <w:pPr>
        <w:pStyle w:val="ListParagraph"/>
        <w:numPr>
          <w:ilvl w:val="2"/>
          <w:numId w:val="104"/>
        </w:numPr>
        <w:tabs>
          <w:tab w:val="left" w:pos="1285"/>
          <w:tab w:val="left" w:pos="1286"/>
        </w:tabs>
        <w:spacing w:line="285" w:lineRule="auto"/>
        <w:ind w:left="1285" w:right="1773"/>
        <w:rPr>
          <w:sz w:val="23"/>
        </w:rPr>
      </w:pPr>
      <w:r>
        <w:rPr>
          <w:sz w:val="23"/>
        </w:rPr>
        <w:t>Land</w:t>
      </w:r>
      <w:r>
        <w:rPr>
          <w:spacing w:val="40"/>
          <w:sz w:val="23"/>
        </w:rPr>
        <w:t xml:space="preserve"> </w:t>
      </w:r>
      <w:r>
        <w:rPr>
          <w:sz w:val="23"/>
        </w:rPr>
        <w:t>with</w:t>
      </w:r>
      <w:r>
        <w:rPr>
          <w:spacing w:val="40"/>
          <w:sz w:val="23"/>
        </w:rPr>
        <w:t xml:space="preserve"> </w:t>
      </w:r>
      <w:r>
        <w:rPr>
          <w:sz w:val="23"/>
        </w:rPr>
        <w:t>capacity</w:t>
      </w:r>
      <w:r>
        <w:rPr>
          <w:spacing w:val="40"/>
          <w:sz w:val="23"/>
        </w:rPr>
        <w:t xml:space="preserve"> </w:t>
      </w:r>
      <w:r>
        <w:rPr>
          <w:sz w:val="23"/>
        </w:rPr>
        <w:t>to</w:t>
      </w:r>
      <w:r>
        <w:rPr>
          <w:spacing w:val="40"/>
          <w:sz w:val="23"/>
        </w:rPr>
        <w:t xml:space="preserve"> </w:t>
      </w:r>
      <w:r>
        <w:rPr>
          <w:sz w:val="23"/>
        </w:rPr>
        <w:t>be</w:t>
      </w:r>
      <w:r>
        <w:rPr>
          <w:spacing w:val="40"/>
          <w:sz w:val="23"/>
        </w:rPr>
        <w:t xml:space="preserve"> </w:t>
      </w:r>
      <w:r>
        <w:rPr>
          <w:sz w:val="23"/>
        </w:rPr>
        <w:t>developed</w:t>
      </w:r>
      <w:r>
        <w:rPr>
          <w:spacing w:val="40"/>
          <w:sz w:val="23"/>
        </w:rPr>
        <w:t xml:space="preserve"> </w:t>
      </w:r>
      <w:r>
        <w:rPr>
          <w:sz w:val="23"/>
        </w:rPr>
        <w:t>for</w:t>
      </w:r>
      <w:r>
        <w:rPr>
          <w:spacing w:val="40"/>
          <w:sz w:val="23"/>
        </w:rPr>
        <w:t xml:space="preserve"> </w:t>
      </w:r>
      <w:r>
        <w:rPr>
          <w:sz w:val="23"/>
        </w:rPr>
        <w:t>infrastructure</w:t>
      </w:r>
      <w:r>
        <w:rPr>
          <w:spacing w:val="40"/>
          <w:sz w:val="23"/>
        </w:rPr>
        <w:t xml:space="preserve"> </w:t>
      </w:r>
      <w:r>
        <w:rPr>
          <w:sz w:val="23"/>
        </w:rPr>
        <w:t>and</w:t>
      </w:r>
      <w:r>
        <w:rPr>
          <w:spacing w:val="40"/>
          <w:sz w:val="23"/>
        </w:rPr>
        <w:t xml:space="preserve"> </w:t>
      </w:r>
      <w:r>
        <w:rPr>
          <w:sz w:val="23"/>
        </w:rPr>
        <w:t>other</w:t>
      </w:r>
      <w:r>
        <w:rPr>
          <w:spacing w:val="40"/>
          <w:sz w:val="23"/>
        </w:rPr>
        <w:t xml:space="preserve"> </w:t>
      </w:r>
      <w:r>
        <w:rPr>
          <w:sz w:val="23"/>
        </w:rPr>
        <w:t>complementary</w:t>
      </w:r>
      <w:r>
        <w:rPr>
          <w:spacing w:val="40"/>
          <w:sz w:val="23"/>
        </w:rPr>
        <w:t xml:space="preserve"> </w:t>
      </w:r>
      <w:r>
        <w:rPr>
          <w:sz w:val="23"/>
        </w:rPr>
        <w:t>employment generating uses.</w:t>
      </w:r>
    </w:p>
    <w:p w14:paraId="43F77C4B" w14:textId="77777777" w:rsidR="00021792" w:rsidRDefault="00000000">
      <w:pPr>
        <w:pStyle w:val="ListParagraph"/>
        <w:numPr>
          <w:ilvl w:val="2"/>
          <w:numId w:val="104"/>
        </w:numPr>
        <w:tabs>
          <w:tab w:val="left" w:pos="1285"/>
          <w:tab w:val="left" w:pos="1286"/>
        </w:tabs>
        <w:spacing w:before="121"/>
        <w:ind w:left="1285" w:hanging="398"/>
        <w:rPr>
          <w:sz w:val="23"/>
        </w:rPr>
      </w:pPr>
      <w:r>
        <w:rPr>
          <w:sz w:val="23"/>
        </w:rPr>
        <w:t>Issues</w:t>
      </w:r>
      <w:r>
        <w:rPr>
          <w:spacing w:val="35"/>
          <w:sz w:val="23"/>
        </w:rPr>
        <w:t xml:space="preserve"> </w:t>
      </w:r>
      <w:r>
        <w:rPr>
          <w:sz w:val="23"/>
        </w:rPr>
        <w:t>and</w:t>
      </w:r>
      <w:r>
        <w:rPr>
          <w:spacing w:val="37"/>
          <w:sz w:val="23"/>
        </w:rPr>
        <w:t xml:space="preserve"> </w:t>
      </w:r>
      <w:r>
        <w:rPr>
          <w:sz w:val="23"/>
        </w:rPr>
        <w:t>opportunities</w:t>
      </w:r>
      <w:r>
        <w:rPr>
          <w:spacing w:val="37"/>
          <w:sz w:val="23"/>
        </w:rPr>
        <w:t xml:space="preserve"> </w:t>
      </w:r>
      <w:r>
        <w:rPr>
          <w:sz w:val="23"/>
        </w:rPr>
        <w:t>such</w:t>
      </w:r>
      <w:r>
        <w:rPr>
          <w:spacing w:val="38"/>
          <w:sz w:val="23"/>
        </w:rPr>
        <w:t xml:space="preserve"> </w:t>
      </w:r>
      <w:r>
        <w:rPr>
          <w:sz w:val="23"/>
        </w:rPr>
        <w:t>as</w:t>
      </w:r>
      <w:r>
        <w:rPr>
          <w:spacing w:val="37"/>
          <w:sz w:val="23"/>
        </w:rPr>
        <w:t xml:space="preserve"> </w:t>
      </w:r>
      <w:r>
        <w:rPr>
          <w:sz w:val="23"/>
        </w:rPr>
        <w:t>land</w:t>
      </w:r>
      <w:r>
        <w:rPr>
          <w:spacing w:val="37"/>
          <w:sz w:val="23"/>
        </w:rPr>
        <w:t xml:space="preserve"> </w:t>
      </w:r>
      <w:r>
        <w:rPr>
          <w:sz w:val="23"/>
        </w:rPr>
        <w:t>capability</w:t>
      </w:r>
      <w:r>
        <w:rPr>
          <w:spacing w:val="37"/>
          <w:sz w:val="23"/>
        </w:rPr>
        <w:t xml:space="preserve"> </w:t>
      </w:r>
      <w:r>
        <w:rPr>
          <w:sz w:val="23"/>
        </w:rPr>
        <w:t>and</w:t>
      </w:r>
      <w:r>
        <w:rPr>
          <w:spacing w:val="38"/>
          <w:sz w:val="23"/>
        </w:rPr>
        <w:t xml:space="preserve"> </w:t>
      </w:r>
      <w:r>
        <w:rPr>
          <w:sz w:val="23"/>
        </w:rPr>
        <w:t>national</w:t>
      </w:r>
      <w:r>
        <w:rPr>
          <w:spacing w:val="37"/>
          <w:sz w:val="23"/>
        </w:rPr>
        <w:t xml:space="preserve"> </w:t>
      </w:r>
      <w:r>
        <w:rPr>
          <w:sz w:val="23"/>
        </w:rPr>
        <w:t>and</w:t>
      </w:r>
      <w:r>
        <w:rPr>
          <w:spacing w:val="37"/>
          <w:sz w:val="23"/>
        </w:rPr>
        <w:t xml:space="preserve"> </w:t>
      </w:r>
      <w:r>
        <w:rPr>
          <w:sz w:val="23"/>
        </w:rPr>
        <w:t>state</w:t>
      </w:r>
      <w:r>
        <w:rPr>
          <w:spacing w:val="37"/>
          <w:sz w:val="23"/>
        </w:rPr>
        <w:t xml:space="preserve"> </w:t>
      </w:r>
      <w:r>
        <w:rPr>
          <w:sz w:val="23"/>
        </w:rPr>
        <w:t>infrastructure</w:t>
      </w:r>
      <w:r>
        <w:rPr>
          <w:spacing w:val="38"/>
          <w:sz w:val="23"/>
        </w:rPr>
        <w:t xml:space="preserve"> </w:t>
      </w:r>
      <w:r>
        <w:rPr>
          <w:spacing w:val="-2"/>
          <w:sz w:val="23"/>
        </w:rPr>
        <w:t>planning.</w:t>
      </w:r>
    </w:p>
    <w:p w14:paraId="0868111B" w14:textId="77777777" w:rsidR="00021792" w:rsidRDefault="00000000">
      <w:pPr>
        <w:pStyle w:val="ListParagraph"/>
        <w:numPr>
          <w:ilvl w:val="2"/>
          <w:numId w:val="104"/>
        </w:numPr>
        <w:tabs>
          <w:tab w:val="left" w:pos="1285"/>
          <w:tab w:val="left" w:pos="1286"/>
        </w:tabs>
        <w:ind w:left="1285" w:hanging="398"/>
        <w:rPr>
          <w:sz w:val="23"/>
        </w:rPr>
      </w:pPr>
      <w:r>
        <w:rPr>
          <w:sz w:val="23"/>
        </w:rPr>
        <w:t>Measures</w:t>
      </w:r>
      <w:r>
        <w:rPr>
          <w:spacing w:val="32"/>
          <w:sz w:val="23"/>
        </w:rPr>
        <w:t xml:space="preserve"> </w:t>
      </w:r>
      <w:r>
        <w:rPr>
          <w:sz w:val="23"/>
        </w:rPr>
        <w:t>required</w:t>
      </w:r>
      <w:r>
        <w:rPr>
          <w:spacing w:val="34"/>
          <w:sz w:val="23"/>
        </w:rPr>
        <w:t xml:space="preserve"> </w:t>
      </w:r>
      <w:r>
        <w:rPr>
          <w:sz w:val="23"/>
        </w:rPr>
        <w:t>to</w:t>
      </w:r>
      <w:r>
        <w:rPr>
          <w:spacing w:val="34"/>
          <w:sz w:val="23"/>
        </w:rPr>
        <w:t xml:space="preserve"> </w:t>
      </w:r>
      <w:r>
        <w:rPr>
          <w:sz w:val="23"/>
        </w:rPr>
        <w:t>maintain</w:t>
      </w:r>
      <w:r>
        <w:rPr>
          <w:spacing w:val="34"/>
          <w:sz w:val="23"/>
        </w:rPr>
        <w:t xml:space="preserve"> </w:t>
      </w:r>
      <w:r>
        <w:rPr>
          <w:sz w:val="23"/>
        </w:rPr>
        <w:t>a</w:t>
      </w:r>
      <w:r>
        <w:rPr>
          <w:spacing w:val="34"/>
          <w:sz w:val="23"/>
        </w:rPr>
        <w:t xml:space="preserve"> </w:t>
      </w:r>
      <w:r>
        <w:rPr>
          <w:sz w:val="23"/>
        </w:rPr>
        <w:t>green</w:t>
      </w:r>
      <w:r>
        <w:rPr>
          <w:spacing w:val="34"/>
          <w:sz w:val="23"/>
        </w:rPr>
        <w:t xml:space="preserve"> </w:t>
      </w:r>
      <w:r>
        <w:rPr>
          <w:sz w:val="23"/>
        </w:rPr>
        <w:t>break</w:t>
      </w:r>
      <w:r>
        <w:rPr>
          <w:spacing w:val="34"/>
          <w:sz w:val="23"/>
        </w:rPr>
        <w:t xml:space="preserve"> </w:t>
      </w:r>
      <w:r>
        <w:rPr>
          <w:sz w:val="23"/>
        </w:rPr>
        <w:t>between</w:t>
      </w:r>
      <w:r>
        <w:rPr>
          <w:spacing w:val="34"/>
          <w:sz w:val="23"/>
        </w:rPr>
        <w:t xml:space="preserve"> </w:t>
      </w:r>
      <w:r>
        <w:rPr>
          <w:sz w:val="23"/>
        </w:rPr>
        <w:t>Melbourne</w:t>
      </w:r>
      <w:r>
        <w:rPr>
          <w:spacing w:val="34"/>
          <w:sz w:val="23"/>
        </w:rPr>
        <w:t xml:space="preserve"> </w:t>
      </w:r>
      <w:r>
        <w:rPr>
          <w:sz w:val="23"/>
        </w:rPr>
        <w:t>and</w:t>
      </w:r>
      <w:r>
        <w:rPr>
          <w:spacing w:val="34"/>
          <w:sz w:val="23"/>
        </w:rPr>
        <w:t xml:space="preserve"> </w:t>
      </w:r>
      <w:r>
        <w:rPr>
          <w:spacing w:val="-2"/>
          <w:sz w:val="23"/>
        </w:rPr>
        <w:t>Geelong.</w:t>
      </w:r>
    </w:p>
    <w:p w14:paraId="1B64F3B4" w14:textId="77777777" w:rsidR="00021792" w:rsidRDefault="00000000">
      <w:pPr>
        <w:spacing w:before="194"/>
        <w:ind w:left="888"/>
        <w:rPr>
          <w:rFonts w:ascii="Calibri"/>
          <w:b/>
          <w:sz w:val="32"/>
        </w:rPr>
      </w:pPr>
      <w:r>
        <w:rPr>
          <w:rFonts w:ascii="Calibri"/>
          <w:b/>
          <w:color w:val="003263"/>
          <w:sz w:val="32"/>
        </w:rPr>
        <w:t>The</w:t>
      </w:r>
      <w:r>
        <w:rPr>
          <w:rFonts w:ascii="Calibri"/>
          <w:b/>
          <w:color w:val="003263"/>
          <w:spacing w:val="35"/>
          <w:sz w:val="32"/>
        </w:rPr>
        <w:t xml:space="preserve"> </w:t>
      </w:r>
      <w:r>
        <w:rPr>
          <w:rFonts w:ascii="Calibri"/>
          <w:b/>
          <w:color w:val="003263"/>
          <w:sz w:val="32"/>
        </w:rPr>
        <w:t>key</w:t>
      </w:r>
      <w:r>
        <w:rPr>
          <w:rFonts w:ascii="Calibri"/>
          <w:b/>
          <w:color w:val="003263"/>
          <w:spacing w:val="37"/>
          <w:sz w:val="32"/>
        </w:rPr>
        <w:t xml:space="preserve"> </w:t>
      </w:r>
      <w:r>
        <w:rPr>
          <w:rFonts w:ascii="Calibri"/>
          <w:b/>
          <w:color w:val="003263"/>
          <w:sz w:val="32"/>
        </w:rPr>
        <w:t>project</w:t>
      </w:r>
      <w:r>
        <w:rPr>
          <w:rFonts w:ascii="Calibri"/>
          <w:b/>
          <w:color w:val="003263"/>
          <w:spacing w:val="36"/>
          <w:sz w:val="32"/>
        </w:rPr>
        <w:t xml:space="preserve"> </w:t>
      </w:r>
      <w:r>
        <w:rPr>
          <w:rFonts w:ascii="Calibri"/>
          <w:b/>
          <w:color w:val="003263"/>
          <w:sz w:val="32"/>
        </w:rPr>
        <w:t>tasks</w:t>
      </w:r>
      <w:r>
        <w:rPr>
          <w:rFonts w:ascii="Calibri"/>
          <w:b/>
          <w:color w:val="003263"/>
          <w:spacing w:val="37"/>
          <w:sz w:val="32"/>
        </w:rPr>
        <w:t xml:space="preserve"> </w:t>
      </w:r>
      <w:r>
        <w:rPr>
          <w:rFonts w:ascii="Calibri"/>
          <w:b/>
          <w:color w:val="003263"/>
          <w:sz w:val="32"/>
        </w:rPr>
        <w:t>have</w:t>
      </w:r>
      <w:r>
        <w:rPr>
          <w:rFonts w:ascii="Calibri"/>
          <w:b/>
          <w:color w:val="003263"/>
          <w:spacing w:val="36"/>
          <w:sz w:val="32"/>
        </w:rPr>
        <w:t xml:space="preserve"> </w:t>
      </w:r>
      <w:r>
        <w:rPr>
          <w:rFonts w:ascii="Calibri"/>
          <w:b/>
          <w:color w:val="003263"/>
          <w:spacing w:val="-2"/>
          <w:sz w:val="32"/>
        </w:rPr>
        <w:t>included:</w:t>
      </w:r>
    </w:p>
    <w:p w14:paraId="0AE61164" w14:textId="77777777" w:rsidR="00021792" w:rsidRDefault="00000000">
      <w:pPr>
        <w:pStyle w:val="ListParagraph"/>
        <w:numPr>
          <w:ilvl w:val="2"/>
          <w:numId w:val="104"/>
        </w:numPr>
        <w:tabs>
          <w:tab w:val="left" w:pos="1285"/>
          <w:tab w:val="left" w:pos="1286"/>
        </w:tabs>
        <w:spacing w:before="199" w:line="285" w:lineRule="auto"/>
        <w:ind w:left="1285" w:right="1220"/>
        <w:rPr>
          <w:sz w:val="23"/>
        </w:rPr>
      </w:pPr>
      <w:r>
        <w:rPr>
          <w:sz w:val="23"/>
        </w:rPr>
        <w:t>Desktop</w:t>
      </w:r>
      <w:r>
        <w:rPr>
          <w:spacing w:val="40"/>
          <w:sz w:val="23"/>
        </w:rPr>
        <w:t xml:space="preserve"> </w:t>
      </w:r>
      <w:r>
        <w:rPr>
          <w:sz w:val="23"/>
        </w:rPr>
        <w:t>review</w:t>
      </w:r>
      <w:r>
        <w:rPr>
          <w:spacing w:val="40"/>
          <w:sz w:val="23"/>
        </w:rPr>
        <w:t xml:space="preserve"> </w:t>
      </w:r>
      <w:r>
        <w:rPr>
          <w:sz w:val="23"/>
        </w:rPr>
        <w:t>of</w:t>
      </w:r>
      <w:r>
        <w:rPr>
          <w:spacing w:val="40"/>
          <w:sz w:val="23"/>
        </w:rPr>
        <w:t xml:space="preserve"> </w:t>
      </w:r>
      <w:r>
        <w:rPr>
          <w:sz w:val="23"/>
        </w:rPr>
        <w:t>existing</w:t>
      </w:r>
      <w:r>
        <w:rPr>
          <w:spacing w:val="40"/>
          <w:sz w:val="23"/>
        </w:rPr>
        <w:t xml:space="preserve"> </w:t>
      </w:r>
      <w:r>
        <w:rPr>
          <w:sz w:val="23"/>
        </w:rPr>
        <w:t>strategic</w:t>
      </w:r>
      <w:r>
        <w:rPr>
          <w:spacing w:val="40"/>
          <w:sz w:val="23"/>
        </w:rPr>
        <w:t xml:space="preserve"> </w:t>
      </w:r>
      <w:r>
        <w:rPr>
          <w:sz w:val="23"/>
        </w:rPr>
        <w:t>work</w:t>
      </w:r>
      <w:r>
        <w:rPr>
          <w:spacing w:val="40"/>
          <w:sz w:val="23"/>
        </w:rPr>
        <w:t xml:space="preserve"> </w:t>
      </w:r>
      <w:r>
        <w:rPr>
          <w:sz w:val="23"/>
        </w:rPr>
        <w:t>which</w:t>
      </w:r>
      <w:r>
        <w:rPr>
          <w:spacing w:val="40"/>
          <w:sz w:val="23"/>
        </w:rPr>
        <w:t xml:space="preserve"> </w:t>
      </w:r>
      <w:r>
        <w:rPr>
          <w:sz w:val="23"/>
        </w:rPr>
        <w:t>either</w:t>
      </w:r>
      <w:r>
        <w:rPr>
          <w:spacing w:val="40"/>
          <w:sz w:val="23"/>
        </w:rPr>
        <w:t xml:space="preserve"> </w:t>
      </w:r>
      <w:r>
        <w:rPr>
          <w:sz w:val="23"/>
        </w:rPr>
        <w:t>broadly</w:t>
      </w:r>
      <w:r>
        <w:rPr>
          <w:spacing w:val="40"/>
          <w:sz w:val="23"/>
        </w:rPr>
        <w:t xml:space="preserve"> </w:t>
      </w:r>
      <w:r>
        <w:rPr>
          <w:sz w:val="23"/>
        </w:rPr>
        <w:t>or</w:t>
      </w:r>
      <w:r>
        <w:rPr>
          <w:spacing w:val="40"/>
          <w:sz w:val="23"/>
        </w:rPr>
        <w:t xml:space="preserve"> </w:t>
      </w:r>
      <w:r>
        <w:rPr>
          <w:sz w:val="23"/>
        </w:rPr>
        <w:t>specifically</w:t>
      </w:r>
      <w:r>
        <w:rPr>
          <w:spacing w:val="40"/>
          <w:sz w:val="23"/>
        </w:rPr>
        <w:t xml:space="preserve"> </w:t>
      </w:r>
      <w:r>
        <w:rPr>
          <w:sz w:val="23"/>
        </w:rPr>
        <w:t>considers</w:t>
      </w:r>
      <w:r>
        <w:rPr>
          <w:spacing w:val="40"/>
          <w:sz w:val="23"/>
        </w:rPr>
        <w:t xml:space="preserve"> </w:t>
      </w:r>
      <w:r>
        <w:rPr>
          <w:sz w:val="23"/>
        </w:rPr>
        <w:t>the</w:t>
      </w:r>
      <w:r>
        <w:rPr>
          <w:spacing w:val="40"/>
          <w:sz w:val="23"/>
        </w:rPr>
        <w:t xml:space="preserve"> </w:t>
      </w:r>
      <w:r>
        <w:rPr>
          <w:sz w:val="23"/>
        </w:rPr>
        <w:t>future land</w:t>
      </w:r>
      <w:r>
        <w:rPr>
          <w:spacing w:val="40"/>
          <w:sz w:val="23"/>
        </w:rPr>
        <w:t xml:space="preserve"> </w:t>
      </w:r>
      <w:r>
        <w:rPr>
          <w:sz w:val="23"/>
        </w:rPr>
        <w:t>use</w:t>
      </w:r>
      <w:r>
        <w:rPr>
          <w:spacing w:val="40"/>
          <w:sz w:val="23"/>
        </w:rPr>
        <w:t xml:space="preserve"> </w:t>
      </w:r>
      <w:r>
        <w:rPr>
          <w:sz w:val="23"/>
        </w:rPr>
        <w:t>and</w:t>
      </w:r>
      <w:r>
        <w:rPr>
          <w:spacing w:val="40"/>
          <w:sz w:val="23"/>
        </w:rPr>
        <w:t xml:space="preserve"> </w:t>
      </w:r>
      <w:r>
        <w:rPr>
          <w:sz w:val="23"/>
        </w:rPr>
        <w:t>development</w:t>
      </w:r>
      <w:r>
        <w:rPr>
          <w:spacing w:val="40"/>
          <w:sz w:val="23"/>
        </w:rPr>
        <w:t xml:space="preserve"> </w:t>
      </w:r>
      <w:r>
        <w:rPr>
          <w:sz w:val="23"/>
        </w:rPr>
        <w:t>potential</w:t>
      </w:r>
      <w:r>
        <w:rPr>
          <w:spacing w:val="40"/>
          <w:sz w:val="23"/>
        </w:rPr>
        <w:t xml:space="preserve"> </w:t>
      </w:r>
      <w:r>
        <w:rPr>
          <w:sz w:val="23"/>
        </w:rPr>
        <w:t>of</w:t>
      </w:r>
      <w:r>
        <w:rPr>
          <w:spacing w:val="40"/>
          <w:sz w:val="23"/>
        </w:rPr>
        <w:t xml:space="preserve"> </w:t>
      </w:r>
      <w:r>
        <w:rPr>
          <w:sz w:val="23"/>
        </w:rPr>
        <w:t>the</w:t>
      </w:r>
      <w:r>
        <w:rPr>
          <w:spacing w:val="40"/>
          <w:sz w:val="23"/>
        </w:rPr>
        <w:t xml:space="preserve"> </w:t>
      </w:r>
      <w:r>
        <w:rPr>
          <w:sz w:val="23"/>
        </w:rPr>
        <w:t>Avalon</w:t>
      </w:r>
      <w:r>
        <w:rPr>
          <w:spacing w:val="40"/>
          <w:sz w:val="23"/>
        </w:rPr>
        <w:t xml:space="preserve"> </w:t>
      </w:r>
      <w:r>
        <w:rPr>
          <w:sz w:val="23"/>
        </w:rPr>
        <w:t>Corridor.</w:t>
      </w:r>
    </w:p>
    <w:p w14:paraId="3735EA5E" w14:textId="77777777" w:rsidR="00021792" w:rsidRDefault="00000000">
      <w:pPr>
        <w:pStyle w:val="ListParagraph"/>
        <w:numPr>
          <w:ilvl w:val="2"/>
          <w:numId w:val="104"/>
        </w:numPr>
        <w:tabs>
          <w:tab w:val="left" w:pos="1285"/>
          <w:tab w:val="left" w:pos="1286"/>
        </w:tabs>
        <w:spacing w:before="121" w:line="290" w:lineRule="auto"/>
        <w:ind w:left="1285" w:right="1519"/>
        <w:rPr>
          <w:sz w:val="23"/>
        </w:rPr>
      </w:pPr>
      <w:r>
        <w:rPr>
          <w:sz w:val="23"/>
        </w:rPr>
        <w:t>Examination</w:t>
      </w:r>
      <w:r>
        <w:rPr>
          <w:spacing w:val="40"/>
          <w:sz w:val="23"/>
        </w:rPr>
        <w:t xml:space="preserve"> </w:t>
      </w:r>
      <w:r>
        <w:rPr>
          <w:sz w:val="23"/>
        </w:rPr>
        <w:t>of</w:t>
      </w:r>
      <w:r>
        <w:rPr>
          <w:spacing w:val="40"/>
          <w:sz w:val="23"/>
        </w:rPr>
        <w:t xml:space="preserve"> </w:t>
      </w:r>
      <w:r>
        <w:rPr>
          <w:sz w:val="23"/>
        </w:rPr>
        <w:t>opportunities</w:t>
      </w:r>
      <w:r>
        <w:rPr>
          <w:spacing w:val="40"/>
          <w:sz w:val="23"/>
        </w:rPr>
        <w:t xml:space="preserve"> </w:t>
      </w:r>
      <w:r>
        <w:rPr>
          <w:sz w:val="23"/>
        </w:rPr>
        <w:t>and</w:t>
      </w:r>
      <w:r>
        <w:rPr>
          <w:spacing w:val="40"/>
          <w:sz w:val="23"/>
        </w:rPr>
        <w:t xml:space="preserve"> </w:t>
      </w:r>
      <w:r>
        <w:rPr>
          <w:sz w:val="23"/>
        </w:rPr>
        <w:t>constraints</w:t>
      </w:r>
      <w:r>
        <w:rPr>
          <w:spacing w:val="40"/>
          <w:sz w:val="23"/>
        </w:rPr>
        <w:t xml:space="preserve"> </w:t>
      </w:r>
      <w:r>
        <w:rPr>
          <w:sz w:val="23"/>
        </w:rPr>
        <w:t>within</w:t>
      </w:r>
      <w:r>
        <w:rPr>
          <w:spacing w:val="40"/>
          <w:sz w:val="23"/>
        </w:rPr>
        <w:t xml:space="preserve"> </w:t>
      </w:r>
      <w:r>
        <w:rPr>
          <w:sz w:val="23"/>
        </w:rPr>
        <w:t>the</w:t>
      </w:r>
      <w:r>
        <w:rPr>
          <w:spacing w:val="40"/>
          <w:sz w:val="23"/>
        </w:rPr>
        <w:t xml:space="preserve"> </w:t>
      </w:r>
      <w:r>
        <w:rPr>
          <w:sz w:val="23"/>
        </w:rPr>
        <w:t>Avalon</w:t>
      </w:r>
      <w:r>
        <w:rPr>
          <w:spacing w:val="40"/>
          <w:sz w:val="23"/>
        </w:rPr>
        <w:t xml:space="preserve"> </w:t>
      </w:r>
      <w:r>
        <w:rPr>
          <w:sz w:val="23"/>
        </w:rPr>
        <w:t>Corridor</w:t>
      </w:r>
      <w:r>
        <w:rPr>
          <w:spacing w:val="40"/>
          <w:sz w:val="23"/>
        </w:rPr>
        <w:t xml:space="preserve"> </w:t>
      </w:r>
      <w:r>
        <w:rPr>
          <w:sz w:val="23"/>
        </w:rPr>
        <w:t>with</w:t>
      </w:r>
      <w:r>
        <w:rPr>
          <w:spacing w:val="40"/>
          <w:sz w:val="23"/>
        </w:rPr>
        <w:t xml:space="preserve"> </w:t>
      </w:r>
      <w:r>
        <w:rPr>
          <w:sz w:val="23"/>
        </w:rPr>
        <w:t>a</w:t>
      </w:r>
      <w:r>
        <w:rPr>
          <w:spacing w:val="40"/>
          <w:sz w:val="23"/>
        </w:rPr>
        <w:t xml:space="preserve"> </w:t>
      </w:r>
      <w:r>
        <w:rPr>
          <w:sz w:val="23"/>
        </w:rPr>
        <w:t>view</w:t>
      </w:r>
      <w:r>
        <w:rPr>
          <w:spacing w:val="40"/>
          <w:sz w:val="23"/>
        </w:rPr>
        <w:t xml:space="preserve"> </w:t>
      </w:r>
      <w:r>
        <w:rPr>
          <w:sz w:val="23"/>
        </w:rPr>
        <w:t>to</w:t>
      </w:r>
      <w:r>
        <w:rPr>
          <w:spacing w:val="40"/>
          <w:sz w:val="23"/>
        </w:rPr>
        <w:t xml:space="preserve"> </w:t>
      </w:r>
      <w:r>
        <w:rPr>
          <w:sz w:val="23"/>
        </w:rPr>
        <w:t>define areas</w:t>
      </w:r>
      <w:r>
        <w:rPr>
          <w:spacing w:val="31"/>
          <w:sz w:val="23"/>
        </w:rPr>
        <w:t xml:space="preserve"> </w:t>
      </w:r>
      <w:r>
        <w:rPr>
          <w:sz w:val="23"/>
        </w:rPr>
        <w:t>capable</w:t>
      </w:r>
      <w:r>
        <w:rPr>
          <w:spacing w:val="31"/>
          <w:sz w:val="23"/>
        </w:rPr>
        <w:t xml:space="preserve"> </w:t>
      </w:r>
      <w:r>
        <w:rPr>
          <w:sz w:val="23"/>
        </w:rPr>
        <w:t>of</w:t>
      </w:r>
      <w:r>
        <w:rPr>
          <w:spacing w:val="31"/>
          <w:sz w:val="23"/>
        </w:rPr>
        <w:t xml:space="preserve"> </w:t>
      </w:r>
      <w:r>
        <w:rPr>
          <w:sz w:val="23"/>
        </w:rPr>
        <w:t>being</w:t>
      </w:r>
      <w:r>
        <w:rPr>
          <w:spacing w:val="31"/>
          <w:sz w:val="23"/>
        </w:rPr>
        <w:t xml:space="preserve"> </w:t>
      </w:r>
      <w:r>
        <w:rPr>
          <w:sz w:val="23"/>
        </w:rPr>
        <w:t>developed</w:t>
      </w:r>
      <w:r>
        <w:rPr>
          <w:spacing w:val="31"/>
          <w:sz w:val="23"/>
        </w:rPr>
        <w:t xml:space="preserve"> </w:t>
      </w:r>
      <w:r>
        <w:rPr>
          <w:sz w:val="23"/>
        </w:rPr>
        <w:t>and</w:t>
      </w:r>
      <w:r>
        <w:rPr>
          <w:spacing w:val="31"/>
          <w:sz w:val="23"/>
        </w:rPr>
        <w:t xml:space="preserve"> </w:t>
      </w:r>
      <w:r>
        <w:rPr>
          <w:sz w:val="23"/>
        </w:rPr>
        <w:t>areas</w:t>
      </w:r>
      <w:r>
        <w:rPr>
          <w:spacing w:val="31"/>
          <w:sz w:val="23"/>
        </w:rPr>
        <w:t xml:space="preserve"> </w:t>
      </w:r>
      <w:r>
        <w:rPr>
          <w:sz w:val="23"/>
        </w:rPr>
        <w:t>to</w:t>
      </w:r>
      <w:r>
        <w:rPr>
          <w:spacing w:val="31"/>
          <w:sz w:val="23"/>
        </w:rPr>
        <w:t xml:space="preserve"> </w:t>
      </w:r>
      <w:r>
        <w:rPr>
          <w:sz w:val="23"/>
        </w:rPr>
        <w:t>be</w:t>
      </w:r>
      <w:r>
        <w:rPr>
          <w:spacing w:val="31"/>
          <w:sz w:val="23"/>
        </w:rPr>
        <w:t xml:space="preserve"> </w:t>
      </w:r>
      <w:r>
        <w:rPr>
          <w:sz w:val="23"/>
        </w:rPr>
        <w:t>retained</w:t>
      </w:r>
      <w:r>
        <w:rPr>
          <w:spacing w:val="31"/>
          <w:sz w:val="23"/>
        </w:rPr>
        <w:t xml:space="preserve"> </w:t>
      </w:r>
      <w:r>
        <w:rPr>
          <w:sz w:val="23"/>
        </w:rPr>
        <w:t>as</w:t>
      </w:r>
      <w:r>
        <w:rPr>
          <w:spacing w:val="31"/>
          <w:sz w:val="23"/>
        </w:rPr>
        <w:t xml:space="preserve"> </w:t>
      </w:r>
      <w:r>
        <w:rPr>
          <w:sz w:val="23"/>
        </w:rPr>
        <w:t>green</w:t>
      </w:r>
      <w:r>
        <w:rPr>
          <w:spacing w:val="31"/>
          <w:sz w:val="23"/>
        </w:rPr>
        <w:t xml:space="preserve"> </w:t>
      </w:r>
      <w:r>
        <w:rPr>
          <w:sz w:val="23"/>
        </w:rPr>
        <w:t>break</w:t>
      </w:r>
      <w:r>
        <w:rPr>
          <w:spacing w:val="31"/>
          <w:sz w:val="23"/>
        </w:rPr>
        <w:t xml:space="preserve"> </w:t>
      </w:r>
      <w:r>
        <w:rPr>
          <w:sz w:val="23"/>
        </w:rPr>
        <w:t>to</w:t>
      </w:r>
      <w:r>
        <w:rPr>
          <w:spacing w:val="31"/>
          <w:sz w:val="23"/>
        </w:rPr>
        <w:t xml:space="preserve"> </w:t>
      </w:r>
      <w:r>
        <w:rPr>
          <w:sz w:val="23"/>
        </w:rPr>
        <w:t>delineate</w:t>
      </w:r>
      <w:r>
        <w:rPr>
          <w:spacing w:val="31"/>
          <w:sz w:val="23"/>
        </w:rPr>
        <w:t xml:space="preserve"> </w:t>
      </w:r>
      <w:r>
        <w:rPr>
          <w:sz w:val="23"/>
        </w:rPr>
        <w:t>a</w:t>
      </w:r>
      <w:r>
        <w:rPr>
          <w:spacing w:val="31"/>
          <w:sz w:val="23"/>
        </w:rPr>
        <w:t xml:space="preserve"> </w:t>
      </w:r>
      <w:r>
        <w:rPr>
          <w:sz w:val="23"/>
        </w:rPr>
        <w:t>break between</w:t>
      </w:r>
      <w:r>
        <w:rPr>
          <w:spacing w:val="40"/>
          <w:sz w:val="23"/>
        </w:rPr>
        <w:t xml:space="preserve"> </w:t>
      </w:r>
      <w:r>
        <w:rPr>
          <w:sz w:val="23"/>
        </w:rPr>
        <w:t>Melbourne</w:t>
      </w:r>
      <w:r>
        <w:rPr>
          <w:spacing w:val="40"/>
          <w:sz w:val="23"/>
        </w:rPr>
        <w:t xml:space="preserve"> </w:t>
      </w:r>
      <w:r>
        <w:rPr>
          <w:sz w:val="23"/>
        </w:rPr>
        <w:t>and</w:t>
      </w:r>
      <w:r>
        <w:rPr>
          <w:spacing w:val="40"/>
          <w:sz w:val="23"/>
        </w:rPr>
        <w:t xml:space="preserve"> </w:t>
      </w:r>
      <w:r>
        <w:rPr>
          <w:sz w:val="23"/>
        </w:rPr>
        <w:t>Geelong</w:t>
      </w:r>
      <w:r>
        <w:rPr>
          <w:spacing w:val="40"/>
          <w:sz w:val="23"/>
        </w:rPr>
        <w:t xml:space="preserve"> </w:t>
      </w:r>
      <w:r>
        <w:rPr>
          <w:sz w:val="23"/>
        </w:rPr>
        <w:t>and</w:t>
      </w:r>
      <w:r>
        <w:rPr>
          <w:spacing w:val="40"/>
          <w:sz w:val="23"/>
        </w:rPr>
        <w:t xml:space="preserve"> </w:t>
      </w:r>
      <w:r>
        <w:rPr>
          <w:sz w:val="23"/>
        </w:rPr>
        <w:t>to</w:t>
      </w:r>
      <w:r>
        <w:rPr>
          <w:spacing w:val="40"/>
          <w:sz w:val="23"/>
        </w:rPr>
        <w:t xml:space="preserve"> </w:t>
      </w:r>
      <w:r>
        <w:rPr>
          <w:sz w:val="23"/>
        </w:rPr>
        <w:t>protect</w:t>
      </w:r>
      <w:r>
        <w:rPr>
          <w:spacing w:val="40"/>
          <w:sz w:val="23"/>
        </w:rPr>
        <w:t xml:space="preserve"> </w:t>
      </w:r>
      <w:r>
        <w:rPr>
          <w:sz w:val="23"/>
        </w:rPr>
        <w:t>the</w:t>
      </w:r>
      <w:r>
        <w:rPr>
          <w:spacing w:val="40"/>
          <w:sz w:val="23"/>
        </w:rPr>
        <w:t xml:space="preserve"> </w:t>
      </w:r>
      <w:r>
        <w:rPr>
          <w:sz w:val="23"/>
        </w:rPr>
        <w:t>area’s</w:t>
      </w:r>
      <w:r>
        <w:rPr>
          <w:spacing w:val="40"/>
          <w:sz w:val="23"/>
        </w:rPr>
        <w:t xml:space="preserve"> </w:t>
      </w:r>
      <w:r>
        <w:rPr>
          <w:sz w:val="23"/>
        </w:rPr>
        <w:t>significant</w:t>
      </w:r>
      <w:r>
        <w:rPr>
          <w:spacing w:val="40"/>
          <w:sz w:val="23"/>
        </w:rPr>
        <w:t xml:space="preserve"> </w:t>
      </w:r>
      <w:r>
        <w:rPr>
          <w:sz w:val="23"/>
        </w:rPr>
        <w:t>views,</w:t>
      </w:r>
      <w:r>
        <w:rPr>
          <w:spacing w:val="40"/>
          <w:sz w:val="23"/>
        </w:rPr>
        <w:t xml:space="preserve"> </w:t>
      </w:r>
      <w:r>
        <w:rPr>
          <w:sz w:val="23"/>
        </w:rPr>
        <w:t>grassland</w:t>
      </w:r>
      <w:r>
        <w:rPr>
          <w:spacing w:val="40"/>
          <w:sz w:val="23"/>
        </w:rPr>
        <w:t xml:space="preserve"> </w:t>
      </w:r>
      <w:r>
        <w:rPr>
          <w:sz w:val="23"/>
        </w:rPr>
        <w:t>and</w:t>
      </w:r>
    </w:p>
    <w:p w14:paraId="2A6CE51A" w14:textId="77777777" w:rsidR="00021792" w:rsidRDefault="00000000">
      <w:pPr>
        <w:pStyle w:val="BodyText"/>
        <w:spacing w:before="7"/>
        <w:ind w:left="1285"/>
      </w:pPr>
      <w:r>
        <w:t>wetland</w:t>
      </w:r>
      <w:r>
        <w:rPr>
          <w:spacing w:val="36"/>
        </w:rPr>
        <w:t xml:space="preserve"> </w:t>
      </w:r>
      <w:r>
        <w:t>habitat</w:t>
      </w:r>
      <w:r>
        <w:rPr>
          <w:spacing w:val="36"/>
        </w:rPr>
        <w:t xml:space="preserve"> </w:t>
      </w:r>
      <w:r>
        <w:t>areas</w:t>
      </w:r>
      <w:r>
        <w:rPr>
          <w:spacing w:val="36"/>
        </w:rPr>
        <w:t xml:space="preserve"> </w:t>
      </w:r>
      <w:r>
        <w:t>and</w:t>
      </w:r>
      <w:r>
        <w:rPr>
          <w:spacing w:val="36"/>
        </w:rPr>
        <w:t xml:space="preserve"> </w:t>
      </w:r>
      <w:r>
        <w:t>cultural</w:t>
      </w:r>
      <w:r>
        <w:rPr>
          <w:spacing w:val="36"/>
        </w:rPr>
        <w:t xml:space="preserve"> </w:t>
      </w:r>
      <w:r>
        <w:rPr>
          <w:spacing w:val="-2"/>
        </w:rPr>
        <w:t>heritage.</w:t>
      </w:r>
    </w:p>
    <w:p w14:paraId="2E9DDED4" w14:textId="77777777" w:rsidR="00021792" w:rsidRDefault="00000000">
      <w:pPr>
        <w:pStyle w:val="ListParagraph"/>
        <w:numPr>
          <w:ilvl w:val="2"/>
          <w:numId w:val="104"/>
        </w:numPr>
        <w:tabs>
          <w:tab w:val="left" w:pos="1285"/>
          <w:tab w:val="left" w:pos="1286"/>
        </w:tabs>
        <w:spacing w:before="170" w:line="285" w:lineRule="auto"/>
        <w:ind w:left="1285" w:right="1411"/>
        <w:rPr>
          <w:sz w:val="23"/>
        </w:rPr>
      </w:pPr>
      <w:r>
        <w:rPr>
          <w:sz w:val="23"/>
        </w:rPr>
        <w:t>Engagement</w:t>
      </w:r>
      <w:r>
        <w:rPr>
          <w:spacing w:val="40"/>
          <w:sz w:val="23"/>
        </w:rPr>
        <w:t xml:space="preserve"> </w:t>
      </w:r>
      <w:r>
        <w:rPr>
          <w:sz w:val="23"/>
        </w:rPr>
        <w:t>with</w:t>
      </w:r>
      <w:r>
        <w:rPr>
          <w:spacing w:val="40"/>
          <w:sz w:val="23"/>
        </w:rPr>
        <w:t xml:space="preserve"> </w:t>
      </w:r>
      <w:r>
        <w:rPr>
          <w:sz w:val="23"/>
        </w:rPr>
        <w:t>government</w:t>
      </w:r>
      <w:r>
        <w:rPr>
          <w:spacing w:val="40"/>
          <w:sz w:val="23"/>
        </w:rPr>
        <w:t xml:space="preserve"> </w:t>
      </w:r>
      <w:r>
        <w:rPr>
          <w:sz w:val="23"/>
        </w:rPr>
        <w:t>and</w:t>
      </w:r>
      <w:r>
        <w:rPr>
          <w:spacing w:val="40"/>
          <w:sz w:val="23"/>
        </w:rPr>
        <w:t xml:space="preserve"> </w:t>
      </w:r>
      <w:r>
        <w:rPr>
          <w:sz w:val="23"/>
        </w:rPr>
        <w:t>other</w:t>
      </w:r>
      <w:r>
        <w:rPr>
          <w:spacing w:val="40"/>
          <w:sz w:val="23"/>
        </w:rPr>
        <w:t xml:space="preserve"> </w:t>
      </w:r>
      <w:r>
        <w:rPr>
          <w:sz w:val="23"/>
        </w:rPr>
        <w:t>major</w:t>
      </w:r>
      <w:r>
        <w:rPr>
          <w:spacing w:val="40"/>
          <w:sz w:val="23"/>
        </w:rPr>
        <w:t xml:space="preserve"> </w:t>
      </w:r>
      <w:r>
        <w:rPr>
          <w:sz w:val="23"/>
        </w:rPr>
        <w:t>stakeholders</w:t>
      </w:r>
      <w:r>
        <w:rPr>
          <w:spacing w:val="40"/>
          <w:sz w:val="23"/>
        </w:rPr>
        <w:t xml:space="preserve"> </w:t>
      </w:r>
      <w:r>
        <w:rPr>
          <w:sz w:val="23"/>
        </w:rPr>
        <w:t>including</w:t>
      </w:r>
      <w:r>
        <w:rPr>
          <w:spacing w:val="40"/>
          <w:sz w:val="23"/>
        </w:rPr>
        <w:t xml:space="preserve"> </w:t>
      </w:r>
      <w:r>
        <w:rPr>
          <w:sz w:val="23"/>
        </w:rPr>
        <w:t>Melbourne</w:t>
      </w:r>
      <w:r>
        <w:rPr>
          <w:spacing w:val="40"/>
          <w:sz w:val="23"/>
        </w:rPr>
        <w:t xml:space="preserve"> </w:t>
      </w:r>
      <w:r>
        <w:rPr>
          <w:sz w:val="23"/>
        </w:rPr>
        <w:t>Water,</w:t>
      </w:r>
      <w:r>
        <w:rPr>
          <w:spacing w:val="40"/>
          <w:sz w:val="23"/>
        </w:rPr>
        <w:t xml:space="preserve"> </w:t>
      </w:r>
      <w:r>
        <w:rPr>
          <w:sz w:val="23"/>
        </w:rPr>
        <w:t>Avalon Airport,</w:t>
      </w:r>
      <w:r>
        <w:rPr>
          <w:spacing w:val="40"/>
          <w:sz w:val="23"/>
        </w:rPr>
        <w:t xml:space="preserve"> </w:t>
      </w:r>
      <w:proofErr w:type="spellStart"/>
      <w:r>
        <w:rPr>
          <w:sz w:val="23"/>
        </w:rPr>
        <w:t>Wadawurrung</w:t>
      </w:r>
      <w:proofErr w:type="spellEnd"/>
      <w:r>
        <w:rPr>
          <w:spacing w:val="40"/>
          <w:sz w:val="23"/>
        </w:rPr>
        <w:t xml:space="preserve"> </w:t>
      </w:r>
      <w:r>
        <w:rPr>
          <w:sz w:val="23"/>
        </w:rPr>
        <w:t>Traditional</w:t>
      </w:r>
      <w:r>
        <w:rPr>
          <w:spacing w:val="40"/>
          <w:sz w:val="23"/>
        </w:rPr>
        <w:t xml:space="preserve"> </w:t>
      </w:r>
      <w:proofErr w:type="gramStart"/>
      <w:r>
        <w:rPr>
          <w:sz w:val="23"/>
        </w:rPr>
        <w:t>Owners</w:t>
      </w:r>
      <w:proofErr w:type="gramEnd"/>
      <w:r>
        <w:rPr>
          <w:spacing w:val="40"/>
          <w:sz w:val="23"/>
        </w:rPr>
        <w:t xml:space="preserve"> </w:t>
      </w:r>
      <w:r>
        <w:rPr>
          <w:sz w:val="23"/>
        </w:rPr>
        <w:t>and</w:t>
      </w:r>
      <w:r>
        <w:rPr>
          <w:spacing w:val="40"/>
          <w:sz w:val="23"/>
        </w:rPr>
        <w:t xml:space="preserve"> </w:t>
      </w:r>
      <w:r>
        <w:rPr>
          <w:sz w:val="23"/>
        </w:rPr>
        <w:t>other</w:t>
      </w:r>
      <w:r>
        <w:rPr>
          <w:spacing w:val="40"/>
          <w:sz w:val="23"/>
        </w:rPr>
        <w:t xml:space="preserve"> </w:t>
      </w:r>
      <w:r>
        <w:rPr>
          <w:sz w:val="23"/>
        </w:rPr>
        <w:t>major</w:t>
      </w:r>
      <w:r>
        <w:rPr>
          <w:spacing w:val="40"/>
          <w:sz w:val="23"/>
        </w:rPr>
        <w:t xml:space="preserve"> </w:t>
      </w:r>
      <w:r>
        <w:rPr>
          <w:sz w:val="23"/>
        </w:rPr>
        <w:t>landowner</w:t>
      </w:r>
      <w:r>
        <w:rPr>
          <w:spacing w:val="40"/>
          <w:sz w:val="23"/>
        </w:rPr>
        <w:t xml:space="preserve"> </w:t>
      </w:r>
      <w:r>
        <w:rPr>
          <w:sz w:val="23"/>
        </w:rPr>
        <w:t>interests</w:t>
      </w:r>
      <w:r>
        <w:rPr>
          <w:spacing w:val="40"/>
          <w:sz w:val="23"/>
        </w:rPr>
        <w:t xml:space="preserve"> </w:t>
      </w:r>
      <w:r>
        <w:rPr>
          <w:sz w:val="23"/>
        </w:rPr>
        <w:t>to</w:t>
      </w:r>
      <w:r>
        <w:rPr>
          <w:spacing w:val="40"/>
          <w:sz w:val="23"/>
        </w:rPr>
        <w:t xml:space="preserve"> </w:t>
      </w:r>
      <w:r>
        <w:rPr>
          <w:sz w:val="23"/>
        </w:rPr>
        <w:t>inform</w:t>
      </w:r>
      <w:r>
        <w:rPr>
          <w:spacing w:val="40"/>
          <w:sz w:val="23"/>
        </w:rPr>
        <w:t xml:space="preserve"> </w:t>
      </w:r>
      <w:r>
        <w:rPr>
          <w:sz w:val="23"/>
        </w:rPr>
        <w:t>the</w:t>
      </w:r>
    </w:p>
    <w:p w14:paraId="797A3052" w14:textId="77777777" w:rsidR="00021792" w:rsidRDefault="00000000">
      <w:pPr>
        <w:pStyle w:val="BodyText"/>
        <w:spacing w:before="12"/>
        <w:ind w:left="1285"/>
      </w:pPr>
      <w:r>
        <w:t>preparation</w:t>
      </w:r>
      <w:r>
        <w:rPr>
          <w:spacing w:val="29"/>
        </w:rPr>
        <w:t xml:space="preserve"> </w:t>
      </w:r>
      <w:r>
        <w:t>of</w:t>
      </w:r>
      <w:r>
        <w:rPr>
          <w:spacing w:val="31"/>
        </w:rPr>
        <w:t xml:space="preserve"> </w:t>
      </w:r>
      <w:r>
        <w:t>the</w:t>
      </w:r>
      <w:r>
        <w:rPr>
          <w:spacing w:val="32"/>
        </w:rPr>
        <w:t xml:space="preserve"> </w:t>
      </w:r>
      <w:r>
        <w:t>Framework</w:t>
      </w:r>
      <w:r>
        <w:rPr>
          <w:spacing w:val="31"/>
        </w:rPr>
        <w:t xml:space="preserve"> </w:t>
      </w:r>
      <w:r>
        <w:t>Plan</w:t>
      </w:r>
      <w:r>
        <w:rPr>
          <w:spacing w:val="32"/>
        </w:rPr>
        <w:t xml:space="preserve"> </w:t>
      </w:r>
      <w:r>
        <w:t>to</w:t>
      </w:r>
      <w:r>
        <w:rPr>
          <w:spacing w:val="31"/>
        </w:rPr>
        <w:t xml:space="preserve"> </w:t>
      </w:r>
      <w:r>
        <w:t>guide</w:t>
      </w:r>
      <w:r>
        <w:rPr>
          <w:spacing w:val="31"/>
        </w:rPr>
        <w:t xml:space="preserve"> </w:t>
      </w:r>
      <w:r>
        <w:t>the</w:t>
      </w:r>
      <w:r>
        <w:rPr>
          <w:spacing w:val="32"/>
        </w:rPr>
        <w:t xml:space="preserve"> </w:t>
      </w:r>
      <w:r>
        <w:t>future</w:t>
      </w:r>
      <w:r>
        <w:rPr>
          <w:spacing w:val="31"/>
        </w:rPr>
        <w:t xml:space="preserve"> </w:t>
      </w:r>
      <w:r>
        <w:t>development</w:t>
      </w:r>
      <w:r>
        <w:rPr>
          <w:spacing w:val="32"/>
        </w:rPr>
        <w:t xml:space="preserve"> </w:t>
      </w:r>
      <w:r>
        <w:t>of</w:t>
      </w:r>
      <w:r>
        <w:rPr>
          <w:spacing w:val="31"/>
        </w:rPr>
        <w:t xml:space="preserve"> </w:t>
      </w:r>
      <w:r>
        <w:t>the</w:t>
      </w:r>
      <w:r>
        <w:rPr>
          <w:spacing w:val="32"/>
        </w:rPr>
        <w:t xml:space="preserve"> </w:t>
      </w:r>
      <w:r>
        <w:rPr>
          <w:spacing w:val="-2"/>
        </w:rPr>
        <w:t>corridor.</w:t>
      </w:r>
    </w:p>
    <w:p w14:paraId="5F9CBAAA" w14:textId="77777777" w:rsidR="00021792" w:rsidRDefault="00000000">
      <w:pPr>
        <w:pStyle w:val="ListParagraph"/>
        <w:numPr>
          <w:ilvl w:val="2"/>
          <w:numId w:val="104"/>
        </w:numPr>
        <w:tabs>
          <w:tab w:val="left" w:pos="1285"/>
          <w:tab w:val="left" w:pos="1286"/>
        </w:tabs>
        <w:spacing w:before="170" w:line="285" w:lineRule="auto"/>
        <w:ind w:left="1285" w:right="1764"/>
        <w:rPr>
          <w:sz w:val="23"/>
        </w:rPr>
      </w:pPr>
      <w:r>
        <w:rPr>
          <w:sz w:val="23"/>
        </w:rPr>
        <w:t>Development</w:t>
      </w:r>
      <w:r>
        <w:rPr>
          <w:spacing w:val="35"/>
          <w:sz w:val="23"/>
        </w:rPr>
        <w:t xml:space="preserve"> </w:t>
      </w:r>
      <w:r>
        <w:rPr>
          <w:sz w:val="23"/>
        </w:rPr>
        <w:t>of</w:t>
      </w:r>
      <w:r>
        <w:rPr>
          <w:spacing w:val="35"/>
          <w:sz w:val="23"/>
        </w:rPr>
        <w:t xml:space="preserve"> </w:t>
      </w:r>
      <w:r>
        <w:rPr>
          <w:sz w:val="23"/>
        </w:rPr>
        <w:t>a</w:t>
      </w:r>
      <w:r>
        <w:rPr>
          <w:spacing w:val="35"/>
          <w:sz w:val="23"/>
        </w:rPr>
        <w:t xml:space="preserve"> </w:t>
      </w:r>
      <w:r>
        <w:rPr>
          <w:sz w:val="23"/>
        </w:rPr>
        <w:t>Framework</w:t>
      </w:r>
      <w:r>
        <w:rPr>
          <w:spacing w:val="35"/>
          <w:sz w:val="23"/>
        </w:rPr>
        <w:t xml:space="preserve"> </w:t>
      </w:r>
      <w:r>
        <w:rPr>
          <w:sz w:val="23"/>
        </w:rPr>
        <w:t>Plan</w:t>
      </w:r>
      <w:r>
        <w:rPr>
          <w:spacing w:val="35"/>
          <w:sz w:val="23"/>
        </w:rPr>
        <w:t xml:space="preserve"> </w:t>
      </w:r>
      <w:r>
        <w:rPr>
          <w:sz w:val="23"/>
        </w:rPr>
        <w:t>suitable</w:t>
      </w:r>
      <w:r>
        <w:rPr>
          <w:spacing w:val="35"/>
          <w:sz w:val="23"/>
        </w:rPr>
        <w:t xml:space="preserve"> </w:t>
      </w:r>
      <w:r>
        <w:rPr>
          <w:sz w:val="23"/>
        </w:rPr>
        <w:t>for</w:t>
      </w:r>
      <w:r>
        <w:rPr>
          <w:spacing w:val="35"/>
          <w:sz w:val="23"/>
        </w:rPr>
        <w:t xml:space="preserve"> </w:t>
      </w:r>
      <w:r>
        <w:rPr>
          <w:sz w:val="23"/>
        </w:rPr>
        <w:t>inclusion</w:t>
      </w:r>
      <w:r>
        <w:rPr>
          <w:spacing w:val="35"/>
          <w:sz w:val="23"/>
        </w:rPr>
        <w:t xml:space="preserve"> </w:t>
      </w:r>
      <w:r>
        <w:rPr>
          <w:sz w:val="23"/>
        </w:rPr>
        <w:t>in</w:t>
      </w:r>
      <w:r>
        <w:rPr>
          <w:spacing w:val="35"/>
          <w:sz w:val="23"/>
        </w:rPr>
        <w:t xml:space="preserve"> </w:t>
      </w:r>
      <w:r>
        <w:rPr>
          <w:sz w:val="23"/>
        </w:rPr>
        <w:t>the</w:t>
      </w:r>
      <w:r>
        <w:rPr>
          <w:spacing w:val="35"/>
          <w:sz w:val="23"/>
        </w:rPr>
        <w:t xml:space="preserve"> </w:t>
      </w:r>
      <w:r>
        <w:rPr>
          <w:sz w:val="23"/>
        </w:rPr>
        <w:t>Wyndham</w:t>
      </w:r>
      <w:r>
        <w:rPr>
          <w:spacing w:val="35"/>
          <w:sz w:val="23"/>
        </w:rPr>
        <w:t xml:space="preserve"> </w:t>
      </w:r>
      <w:r>
        <w:rPr>
          <w:sz w:val="23"/>
        </w:rPr>
        <w:t>&amp;</w:t>
      </w:r>
      <w:r>
        <w:rPr>
          <w:spacing w:val="35"/>
          <w:sz w:val="23"/>
        </w:rPr>
        <w:t xml:space="preserve"> </w:t>
      </w:r>
      <w:r>
        <w:rPr>
          <w:sz w:val="23"/>
        </w:rPr>
        <w:t>Greater</w:t>
      </w:r>
      <w:r>
        <w:rPr>
          <w:spacing w:val="35"/>
          <w:sz w:val="23"/>
        </w:rPr>
        <w:t xml:space="preserve"> </w:t>
      </w:r>
      <w:r>
        <w:rPr>
          <w:sz w:val="23"/>
        </w:rPr>
        <w:t>Geelong Planning Schemes.</w:t>
      </w:r>
    </w:p>
    <w:p w14:paraId="1AB1F5C9" w14:textId="77777777" w:rsidR="00021792" w:rsidRDefault="00021792">
      <w:pPr>
        <w:spacing w:line="285" w:lineRule="auto"/>
        <w:rPr>
          <w:sz w:val="23"/>
        </w:rPr>
        <w:sectPr w:rsidR="00021792">
          <w:type w:val="continuous"/>
          <w:pgSz w:w="23820" w:h="16840" w:orient="landscape"/>
          <w:pgMar w:top="1920" w:right="0" w:bottom="280" w:left="80" w:header="0" w:footer="0" w:gutter="0"/>
          <w:cols w:num="2" w:space="720" w:equalWidth="0">
            <w:col w:w="11181" w:space="40"/>
            <w:col w:w="12519"/>
          </w:cols>
        </w:sectPr>
      </w:pPr>
    </w:p>
    <w:p w14:paraId="382ED452" w14:textId="77777777" w:rsidR="00021792" w:rsidRDefault="00021792">
      <w:pPr>
        <w:pStyle w:val="BodyText"/>
        <w:rPr>
          <w:sz w:val="20"/>
        </w:rPr>
      </w:pPr>
    </w:p>
    <w:p w14:paraId="77941F62" w14:textId="77777777" w:rsidR="00021792" w:rsidRDefault="00021792">
      <w:pPr>
        <w:pStyle w:val="BodyText"/>
        <w:rPr>
          <w:sz w:val="20"/>
        </w:rPr>
      </w:pPr>
    </w:p>
    <w:p w14:paraId="0884EB64" w14:textId="77777777" w:rsidR="00021792" w:rsidRDefault="00021792">
      <w:pPr>
        <w:pStyle w:val="BodyText"/>
        <w:rPr>
          <w:sz w:val="20"/>
        </w:rPr>
      </w:pPr>
    </w:p>
    <w:p w14:paraId="6E47074F" w14:textId="77777777" w:rsidR="00021792" w:rsidRDefault="00021792">
      <w:pPr>
        <w:pStyle w:val="BodyText"/>
        <w:rPr>
          <w:sz w:val="20"/>
        </w:rPr>
      </w:pPr>
    </w:p>
    <w:p w14:paraId="35F05371" w14:textId="77777777" w:rsidR="00021792" w:rsidRDefault="00021792">
      <w:pPr>
        <w:pStyle w:val="BodyText"/>
        <w:rPr>
          <w:sz w:val="20"/>
        </w:rPr>
      </w:pPr>
    </w:p>
    <w:p w14:paraId="5FBDE5B3" w14:textId="77777777" w:rsidR="00021792" w:rsidRDefault="00021792">
      <w:pPr>
        <w:pStyle w:val="BodyText"/>
        <w:rPr>
          <w:sz w:val="20"/>
        </w:rPr>
      </w:pPr>
    </w:p>
    <w:p w14:paraId="1321E117" w14:textId="77777777" w:rsidR="00021792" w:rsidRDefault="00021792">
      <w:pPr>
        <w:pStyle w:val="BodyText"/>
        <w:rPr>
          <w:sz w:val="20"/>
        </w:rPr>
      </w:pPr>
    </w:p>
    <w:p w14:paraId="15C4F9C3" w14:textId="77777777" w:rsidR="00021792" w:rsidRDefault="00021792">
      <w:pPr>
        <w:pStyle w:val="BodyText"/>
        <w:spacing w:before="9"/>
        <w:rPr>
          <w:sz w:val="17"/>
        </w:rPr>
      </w:pPr>
    </w:p>
    <w:p w14:paraId="40AE6F7A" w14:textId="77777777" w:rsidR="00021792" w:rsidRDefault="00000000">
      <w:pPr>
        <w:tabs>
          <w:tab w:val="left" w:pos="2801"/>
          <w:tab w:val="left" w:pos="3087"/>
          <w:tab w:val="left" w:pos="5074"/>
        </w:tabs>
        <w:spacing w:before="94"/>
        <w:ind w:right="1131"/>
        <w:jc w:val="right"/>
        <w:rPr>
          <w:sz w:val="17"/>
        </w:rPr>
      </w:pPr>
      <w:r>
        <w:rPr>
          <w:color w:val="003263"/>
          <w:sz w:val="17"/>
        </w:rPr>
        <w:t>AVALON</w:t>
      </w:r>
      <w:r>
        <w:rPr>
          <w:color w:val="003263"/>
          <w:spacing w:val="51"/>
          <w:sz w:val="17"/>
        </w:rPr>
        <w:t xml:space="preserve"> </w:t>
      </w:r>
      <w:r>
        <w:rPr>
          <w:color w:val="003263"/>
          <w:sz w:val="17"/>
        </w:rPr>
        <w:t>CORRIDOR</w:t>
      </w:r>
      <w:r>
        <w:rPr>
          <w:color w:val="003263"/>
          <w:spacing w:val="52"/>
          <w:sz w:val="17"/>
        </w:rPr>
        <w:t xml:space="preserve"> </w:t>
      </w:r>
      <w:r>
        <w:rPr>
          <w:color w:val="003263"/>
          <w:spacing w:val="-2"/>
          <w:sz w:val="17"/>
        </w:rPr>
        <w:t>STRATEGY</w:t>
      </w:r>
      <w:r>
        <w:rPr>
          <w:color w:val="003263"/>
          <w:sz w:val="17"/>
        </w:rPr>
        <w:tab/>
      </w:r>
      <w:r>
        <w:rPr>
          <w:color w:val="003263"/>
          <w:spacing w:val="-10"/>
          <w:sz w:val="17"/>
        </w:rPr>
        <w:t>|</w:t>
      </w:r>
      <w:r>
        <w:rPr>
          <w:color w:val="003263"/>
          <w:sz w:val="17"/>
        </w:rPr>
        <w:tab/>
      </w:r>
      <w:r>
        <w:rPr>
          <w:rFonts w:ascii="Arial"/>
          <w:b/>
          <w:color w:val="003263"/>
          <w:sz w:val="17"/>
        </w:rPr>
        <w:t>1.0</w:t>
      </w:r>
      <w:r>
        <w:rPr>
          <w:rFonts w:ascii="Arial"/>
          <w:b/>
          <w:color w:val="003263"/>
          <w:spacing w:val="35"/>
          <w:sz w:val="17"/>
        </w:rPr>
        <w:t xml:space="preserve"> </w:t>
      </w:r>
      <w:r>
        <w:rPr>
          <w:rFonts w:ascii="Arial"/>
          <w:b/>
          <w:color w:val="003263"/>
          <w:spacing w:val="10"/>
          <w:sz w:val="17"/>
        </w:rPr>
        <w:t>INTRODUCTION</w:t>
      </w:r>
      <w:r>
        <w:rPr>
          <w:rFonts w:ascii="Arial"/>
          <w:b/>
          <w:color w:val="003263"/>
          <w:sz w:val="17"/>
        </w:rPr>
        <w:tab/>
      </w:r>
      <w:r>
        <w:rPr>
          <w:color w:val="003263"/>
          <w:spacing w:val="-10"/>
          <w:sz w:val="17"/>
        </w:rPr>
        <w:t>9</w:t>
      </w:r>
    </w:p>
    <w:p w14:paraId="7EF779A7" w14:textId="77777777" w:rsidR="00021792" w:rsidRDefault="00021792">
      <w:pPr>
        <w:jc w:val="right"/>
        <w:rPr>
          <w:sz w:val="17"/>
        </w:rPr>
        <w:sectPr w:rsidR="00021792">
          <w:type w:val="continuous"/>
          <w:pgSz w:w="23820" w:h="16840" w:orient="landscape"/>
          <w:pgMar w:top="1920" w:right="0" w:bottom="280" w:left="80" w:header="0" w:footer="0" w:gutter="0"/>
          <w:cols w:space="720"/>
        </w:sectPr>
      </w:pPr>
    </w:p>
    <w:p w14:paraId="7702EFCE" w14:textId="77777777" w:rsidR="00021792" w:rsidRDefault="00000000">
      <w:pPr>
        <w:pStyle w:val="Heading3"/>
        <w:rPr>
          <w:u w:val="none"/>
        </w:rPr>
      </w:pPr>
      <w:bookmarkStart w:id="16" w:name="_bookmark6"/>
      <w:bookmarkStart w:id="17" w:name="1.2_METHODOLOGY"/>
      <w:bookmarkStart w:id="18" w:name="1.3__STAKEHOLDER_CONSULTATION"/>
      <w:bookmarkEnd w:id="16"/>
      <w:bookmarkEnd w:id="17"/>
      <w:bookmarkEnd w:id="18"/>
      <w:r>
        <w:rPr>
          <w:color w:val="003263"/>
          <w:spacing w:val="31"/>
          <w:u w:val="thick" w:color="003263"/>
        </w:rPr>
        <w:lastRenderedPageBreak/>
        <w:t>1.1–1.3</w:t>
      </w:r>
    </w:p>
    <w:p w14:paraId="46B6A0A8" w14:textId="77777777" w:rsidR="00021792" w:rsidRDefault="00021792">
      <w:pPr>
        <w:pStyle w:val="BodyText"/>
        <w:rPr>
          <w:rFonts w:ascii="Calibri"/>
          <w:b/>
          <w:sz w:val="20"/>
        </w:rPr>
      </w:pPr>
    </w:p>
    <w:p w14:paraId="673E1962" w14:textId="77777777" w:rsidR="00021792" w:rsidRDefault="00021792">
      <w:pPr>
        <w:pStyle w:val="BodyText"/>
        <w:rPr>
          <w:rFonts w:ascii="Calibri"/>
          <w:b/>
          <w:sz w:val="20"/>
        </w:rPr>
      </w:pPr>
    </w:p>
    <w:p w14:paraId="5460A1F6" w14:textId="77777777" w:rsidR="00021792" w:rsidRDefault="00021792">
      <w:pPr>
        <w:pStyle w:val="BodyText"/>
        <w:rPr>
          <w:rFonts w:ascii="Calibri"/>
          <w:b/>
          <w:sz w:val="20"/>
        </w:rPr>
      </w:pPr>
    </w:p>
    <w:p w14:paraId="1A3240A6" w14:textId="77777777" w:rsidR="00021792" w:rsidRDefault="00021792">
      <w:pPr>
        <w:pStyle w:val="BodyText"/>
        <w:rPr>
          <w:rFonts w:ascii="Calibri"/>
          <w:b/>
          <w:sz w:val="20"/>
        </w:rPr>
      </w:pPr>
    </w:p>
    <w:p w14:paraId="14E6D176" w14:textId="77777777" w:rsidR="00021792" w:rsidRDefault="00021792">
      <w:pPr>
        <w:pStyle w:val="BodyText"/>
        <w:rPr>
          <w:rFonts w:ascii="Calibri"/>
          <w:b/>
          <w:sz w:val="20"/>
        </w:rPr>
      </w:pPr>
    </w:p>
    <w:p w14:paraId="75FE5556" w14:textId="77777777" w:rsidR="00021792" w:rsidRDefault="00021792">
      <w:pPr>
        <w:pStyle w:val="BodyText"/>
        <w:rPr>
          <w:rFonts w:ascii="Calibri"/>
          <w:b/>
          <w:sz w:val="20"/>
        </w:rPr>
      </w:pPr>
    </w:p>
    <w:p w14:paraId="391CAA4C" w14:textId="77777777" w:rsidR="00021792" w:rsidRDefault="00021792">
      <w:pPr>
        <w:rPr>
          <w:rFonts w:ascii="Calibri"/>
          <w:sz w:val="20"/>
        </w:rPr>
        <w:sectPr w:rsidR="00021792">
          <w:footerReference w:type="even" r:id="rId13"/>
          <w:pgSz w:w="23820" w:h="16840" w:orient="landscape"/>
          <w:pgMar w:top="1040" w:right="0" w:bottom="280" w:left="80" w:header="0" w:footer="0" w:gutter="0"/>
          <w:cols w:space="720"/>
        </w:sectPr>
      </w:pPr>
    </w:p>
    <w:p w14:paraId="1BBDE85F" w14:textId="77777777" w:rsidR="00021792" w:rsidRDefault="00000000">
      <w:pPr>
        <w:spacing w:before="115"/>
        <w:ind w:left="1053"/>
        <w:rPr>
          <w:rFonts w:ascii="Calibri"/>
          <w:b/>
          <w:sz w:val="32"/>
        </w:rPr>
      </w:pPr>
      <w:r>
        <w:rPr>
          <w:rFonts w:ascii="Calibri"/>
          <w:b/>
          <w:color w:val="003263"/>
          <w:sz w:val="32"/>
        </w:rPr>
        <w:t>Key</w:t>
      </w:r>
      <w:r>
        <w:rPr>
          <w:rFonts w:ascii="Calibri"/>
          <w:b/>
          <w:color w:val="003263"/>
          <w:spacing w:val="41"/>
          <w:sz w:val="32"/>
        </w:rPr>
        <w:t xml:space="preserve"> </w:t>
      </w:r>
      <w:r>
        <w:rPr>
          <w:rFonts w:ascii="Calibri"/>
          <w:b/>
          <w:color w:val="003263"/>
          <w:sz w:val="32"/>
        </w:rPr>
        <w:t>matters</w:t>
      </w:r>
      <w:r>
        <w:rPr>
          <w:rFonts w:ascii="Calibri"/>
          <w:b/>
          <w:color w:val="003263"/>
          <w:spacing w:val="43"/>
          <w:sz w:val="32"/>
        </w:rPr>
        <w:t xml:space="preserve"> </w:t>
      </w:r>
      <w:r>
        <w:rPr>
          <w:rFonts w:ascii="Calibri"/>
          <w:b/>
          <w:color w:val="003263"/>
          <w:sz w:val="32"/>
        </w:rPr>
        <w:t>the</w:t>
      </w:r>
      <w:r>
        <w:rPr>
          <w:rFonts w:ascii="Calibri"/>
          <w:b/>
          <w:color w:val="003263"/>
          <w:spacing w:val="43"/>
          <w:sz w:val="32"/>
        </w:rPr>
        <w:t xml:space="preserve"> </w:t>
      </w:r>
      <w:r>
        <w:rPr>
          <w:rFonts w:ascii="Calibri"/>
          <w:b/>
          <w:color w:val="003263"/>
          <w:sz w:val="32"/>
        </w:rPr>
        <w:t>Avalon</w:t>
      </w:r>
      <w:r>
        <w:rPr>
          <w:rFonts w:ascii="Calibri"/>
          <w:b/>
          <w:color w:val="003263"/>
          <w:spacing w:val="43"/>
          <w:sz w:val="32"/>
        </w:rPr>
        <w:t xml:space="preserve"> </w:t>
      </w:r>
      <w:r>
        <w:rPr>
          <w:rFonts w:ascii="Calibri"/>
          <w:b/>
          <w:color w:val="003263"/>
          <w:sz w:val="32"/>
        </w:rPr>
        <w:t>Corridor</w:t>
      </w:r>
      <w:r>
        <w:rPr>
          <w:rFonts w:ascii="Calibri"/>
          <w:b/>
          <w:color w:val="003263"/>
          <w:spacing w:val="42"/>
          <w:sz w:val="32"/>
        </w:rPr>
        <w:t xml:space="preserve"> </w:t>
      </w:r>
      <w:r>
        <w:rPr>
          <w:rFonts w:ascii="Calibri"/>
          <w:b/>
          <w:color w:val="003263"/>
          <w:sz w:val="32"/>
        </w:rPr>
        <w:t>Strategy</w:t>
      </w:r>
      <w:r>
        <w:rPr>
          <w:rFonts w:ascii="Calibri"/>
          <w:b/>
          <w:color w:val="003263"/>
          <w:spacing w:val="42"/>
          <w:sz w:val="32"/>
        </w:rPr>
        <w:t xml:space="preserve"> </w:t>
      </w:r>
      <w:r>
        <w:rPr>
          <w:rFonts w:ascii="Calibri"/>
          <w:b/>
          <w:color w:val="003263"/>
          <w:sz w:val="32"/>
        </w:rPr>
        <w:t>seeks</w:t>
      </w:r>
      <w:r>
        <w:rPr>
          <w:rFonts w:ascii="Calibri"/>
          <w:b/>
          <w:color w:val="003263"/>
          <w:spacing w:val="43"/>
          <w:sz w:val="32"/>
        </w:rPr>
        <w:t xml:space="preserve"> </w:t>
      </w:r>
      <w:r>
        <w:rPr>
          <w:rFonts w:ascii="Calibri"/>
          <w:b/>
          <w:color w:val="003263"/>
          <w:sz w:val="32"/>
        </w:rPr>
        <w:t>to</w:t>
      </w:r>
      <w:r>
        <w:rPr>
          <w:rFonts w:ascii="Calibri"/>
          <w:b/>
          <w:color w:val="003263"/>
          <w:spacing w:val="44"/>
          <w:sz w:val="32"/>
        </w:rPr>
        <w:t xml:space="preserve"> </w:t>
      </w:r>
      <w:r>
        <w:rPr>
          <w:rFonts w:ascii="Calibri"/>
          <w:b/>
          <w:color w:val="003263"/>
          <w:sz w:val="32"/>
        </w:rPr>
        <w:t>address</w:t>
      </w:r>
      <w:r>
        <w:rPr>
          <w:rFonts w:ascii="Calibri"/>
          <w:b/>
          <w:color w:val="003263"/>
          <w:spacing w:val="42"/>
          <w:sz w:val="32"/>
        </w:rPr>
        <w:t xml:space="preserve"> </w:t>
      </w:r>
      <w:r>
        <w:rPr>
          <w:rFonts w:ascii="Calibri"/>
          <w:b/>
          <w:color w:val="003263"/>
          <w:spacing w:val="-2"/>
          <w:sz w:val="32"/>
        </w:rPr>
        <w:t>include:</w:t>
      </w:r>
    </w:p>
    <w:p w14:paraId="5F885848" w14:textId="77777777" w:rsidR="00021792" w:rsidRDefault="00000000">
      <w:pPr>
        <w:pStyle w:val="ListParagraph"/>
        <w:numPr>
          <w:ilvl w:val="3"/>
          <w:numId w:val="104"/>
        </w:numPr>
        <w:tabs>
          <w:tab w:val="left" w:pos="1450"/>
          <w:tab w:val="left" w:pos="1451"/>
        </w:tabs>
        <w:spacing w:before="199" w:line="285" w:lineRule="auto"/>
        <w:rPr>
          <w:sz w:val="23"/>
        </w:rPr>
      </w:pPr>
      <w:r>
        <w:rPr>
          <w:sz w:val="23"/>
        </w:rPr>
        <w:t>Provide</w:t>
      </w:r>
      <w:r>
        <w:rPr>
          <w:spacing w:val="40"/>
          <w:sz w:val="23"/>
        </w:rPr>
        <w:t xml:space="preserve"> </w:t>
      </w:r>
      <w:r>
        <w:rPr>
          <w:sz w:val="23"/>
        </w:rPr>
        <w:t>direction</w:t>
      </w:r>
      <w:r>
        <w:rPr>
          <w:spacing w:val="40"/>
          <w:sz w:val="23"/>
        </w:rPr>
        <w:t xml:space="preserve"> </w:t>
      </w:r>
      <w:r>
        <w:rPr>
          <w:sz w:val="23"/>
        </w:rPr>
        <w:t>on</w:t>
      </w:r>
      <w:r>
        <w:rPr>
          <w:spacing w:val="40"/>
          <w:sz w:val="23"/>
        </w:rPr>
        <w:t xml:space="preserve"> </w:t>
      </w:r>
      <w:r>
        <w:rPr>
          <w:sz w:val="23"/>
        </w:rPr>
        <w:t>suitable</w:t>
      </w:r>
      <w:r>
        <w:rPr>
          <w:spacing w:val="40"/>
          <w:sz w:val="23"/>
        </w:rPr>
        <w:t xml:space="preserve"> </w:t>
      </w:r>
      <w:r>
        <w:rPr>
          <w:sz w:val="23"/>
        </w:rPr>
        <w:t>future</w:t>
      </w:r>
      <w:r>
        <w:rPr>
          <w:spacing w:val="40"/>
          <w:sz w:val="23"/>
        </w:rPr>
        <w:t xml:space="preserve"> </w:t>
      </w:r>
      <w:r>
        <w:rPr>
          <w:sz w:val="23"/>
        </w:rPr>
        <w:t>land</w:t>
      </w:r>
      <w:r>
        <w:rPr>
          <w:spacing w:val="40"/>
          <w:sz w:val="23"/>
        </w:rPr>
        <w:t xml:space="preserve"> </w:t>
      </w:r>
      <w:r>
        <w:rPr>
          <w:sz w:val="23"/>
        </w:rPr>
        <w:t>uses,</w:t>
      </w:r>
      <w:r>
        <w:rPr>
          <w:spacing w:val="40"/>
          <w:sz w:val="23"/>
        </w:rPr>
        <w:t xml:space="preserve"> </w:t>
      </w:r>
      <w:r>
        <w:rPr>
          <w:sz w:val="23"/>
        </w:rPr>
        <w:t>including</w:t>
      </w:r>
      <w:r>
        <w:rPr>
          <w:spacing w:val="40"/>
          <w:sz w:val="23"/>
        </w:rPr>
        <w:t xml:space="preserve"> </w:t>
      </w:r>
      <w:r>
        <w:rPr>
          <w:sz w:val="23"/>
        </w:rPr>
        <w:t>areas</w:t>
      </w:r>
      <w:r>
        <w:rPr>
          <w:spacing w:val="40"/>
          <w:sz w:val="23"/>
        </w:rPr>
        <w:t xml:space="preserve"> </w:t>
      </w:r>
      <w:r>
        <w:rPr>
          <w:sz w:val="23"/>
        </w:rPr>
        <w:t>suitable</w:t>
      </w:r>
      <w:r>
        <w:rPr>
          <w:spacing w:val="40"/>
          <w:sz w:val="23"/>
        </w:rPr>
        <w:t xml:space="preserve"> </w:t>
      </w:r>
      <w:r>
        <w:rPr>
          <w:sz w:val="23"/>
        </w:rPr>
        <w:t>for</w:t>
      </w:r>
      <w:r>
        <w:rPr>
          <w:spacing w:val="40"/>
          <w:sz w:val="23"/>
        </w:rPr>
        <w:t xml:space="preserve"> </w:t>
      </w:r>
      <w:r>
        <w:rPr>
          <w:sz w:val="23"/>
        </w:rPr>
        <w:t>development</w:t>
      </w:r>
      <w:r>
        <w:rPr>
          <w:spacing w:val="40"/>
          <w:sz w:val="23"/>
        </w:rPr>
        <w:t xml:space="preserve"> </w:t>
      </w:r>
      <w:r>
        <w:rPr>
          <w:sz w:val="23"/>
        </w:rPr>
        <w:t>and</w:t>
      </w:r>
      <w:r>
        <w:rPr>
          <w:spacing w:val="40"/>
          <w:sz w:val="23"/>
        </w:rPr>
        <w:t xml:space="preserve"> </w:t>
      </w:r>
      <w:r>
        <w:rPr>
          <w:sz w:val="23"/>
        </w:rPr>
        <w:t>those that should be protected.</w:t>
      </w:r>
    </w:p>
    <w:p w14:paraId="0CAF9ED9" w14:textId="77777777" w:rsidR="00021792" w:rsidRDefault="00000000">
      <w:pPr>
        <w:pStyle w:val="ListParagraph"/>
        <w:numPr>
          <w:ilvl w:val="3"/>
          <w:numId w:val="104"/>
        </w:numPr>
        <w:tabs>
          <w:tab w:val="left" w:pos="1450"/>
          <w:tab w:val="left" w:pos="1451"/>
        </w:tabs>
        <w:spacing w:before="122"/>
        <w:ind w:hanging="398"/>
        <w:rPr>
          <w:sz w:val="23"/>
        </w:rPr>
      </w:pPr>
      <w:r>
        <w:rPr>
          <w:sz w:val="23"/>
        </w:rPr>
        <w:t>Outline</w:t>
      </w:r>
      <w:r>
        <w:rPr>
          <w:spacing w:val="43"/>
          <w:sz w:val="23"/>
        </w:rPr>
        <w:t xml:space="preserve"> </w:t>
      </w:r>
      <w:r>
        <w:rPr>
          <w:sz w:val="23"/>
        </w:rPr>
        <w:t>high</w:t>
      </w:r>
      <w:r>
        <w:rPr>
          <w:spacing w:val="44"/>
          <w:sz w:val="23"/>
        </w:rPr>
        <w:t xml:space="preserve"> </w:t>
      </w:r>
      <w:r>
        <w:rPr>
          <w:sz w:val="23"/>
        </w:rPr>
        <w:t>level</w:t>
      </w:r>
      <w:r>
        <w:rPr>
          <w:spacing w:val="43"/>
          <w:sz w:val="23"/>
        </w:rPr>
        <w:t xml:space="preserve"> </w:t>
      </w:r>
      <w:r>
        <w:rPr>
          <w:sz w:val="23"/>
        </w:rPr>
        <w:t>infrastructure</w:t>
      </w:r>
      <w:r>
        <w:rPr>
          <w:spacing w:val="44"/>
          <w:sz w:val="23"/>
        </w:rPr>
        <w:t xml:space="preserve"> </w:t>
      </w:r>
      <w:r>
        <w:rPr>
          <w:spacing w:val="-2"/>
          <w:sz w:val="23"/>
        </w:rPr>
        <w:t>commitments.</w:t>
      </w:r>
    </w:p>
    <w:p w14:paraId="486D9265" w14:textId="77777777" w:rsidR="00021792" w:rsidRDefault="00000000">
      <w:pPr>
        <w:pStyle w:val="ListParagraph"/>
        <w:numPr>
          <w:ilvl w:val="3"/>
          <w:numId w:val="104"/>
        </w:numPr>
        <w:tabs>
          <w:tab w:val="left" w:pos="1450"/>
          <w:tab w:val="left" w:pos="1451"/>
        </w:tabs>
        <w:spacing w:before="170"/>
        <w:ind w:hanging="398"/>
        <w:rPr>
          <w:sz w:val="23"/>
        </w:rPr>
      </w:pPr>
      <w:r>
        <w:rPr>
          <w:sz w:val="23"/>
        </w:rPr>
        <w:t>Address</w:t>
      </w:r>
      <w:r>
        <w:rPr>
          <w:spacing w:val="34"/>
          <w:sz w:val="23"/>
        </w:rPr>
        <w:t xml:space="preserve"> </w:t>
      </w:r>
      <w:r>
        <w:rPr>
          <w:sz w:val="23"/>
        </w:rPr>
        <w:t>buffer</w:t>
      </w:r>
      <w:r>
        <w:rPr>
          <w:spacing w:val="34"/>
          <w:sz w:val="23"/>
        </w:rPr>
        <w:t xml:space="preserve"> </w:t>
      </w:r>
      <w:r>
        <w:rPr>
          <w:sz w:val="23"/>
        </w:rPr>
        <w:t>or</w:t>
      </w:r>
      <w:r>
        <w:rPr>
          <w:spacing w:val="35"/>
          <w:sz w:val="23"/>
        </w:rPr>
        <w:t xml:space="preserve"> </w:t>
      </w:r>
      <w:r>
        <w:rPr>
          <w:sz w:val="23"/>
        </w:rPr>
        <w:t>separation</w:t>
      </w:r>
      <w:r>
        <w:rPr>
          <w:spacing w:val="34"/>
          <w:sz w:val="23"/>
        </w:rPr>
        <w:t xml:space="preserve"> </w:t>
      </w:r>
      <w:r>
        <w:rPr>
          <w:sz w:val="23"/>
        </w:rPr>
        <w:t>issues</w:t>
      </w:r>
      <w:r>
        <w:rPr>
          <w:spacing w:val="34"/>
          <w:sz w:val="23"/>
        </w:rPr>
        <w:t xml:space="preserve"> </w:t>
      </w:r>
      <w:r>
        <w:rPr>
          <w:sz w:val="23"/>
        </w:rPr>
        <w:t>(as</w:t>
      </w:r>
      <w:r>
        <w:rPr>
          <w:spacing w:val="35"/>
          <w:sz w:val="23"/>
        </w:rPr>
        <w:t xml:space="preserve"> </w:t>
      </w:r>
      <w:r>
        <w:rPr>
          <w:spacing w:val="-2"/>
          <w:sz w:val="23"/>
        </w:rPr>
        <w:t>appropriate).</w:t>
      </w:r>
    </w:p>
    <w:p w14:paraId="2E9602EF" w14:textId="77777777" w:rsidR="00021792" w:rsidRDefault="00000000">
      <w:pPr>
        <w:pStyle w:val="ListParagraph"/>
        <w:numPr>
          <w:ilvl w:val="3"/>
          <w:numId w:val="104"/>
        </w:numPr>
        <w:tabs>
          <w:tab w:val="left" w:pos="1450"/>
          <w:tab w:val="left" w:pos="1451"/>
        </w:tabs>
        <w:ind w:hanging="398"/>
        <w:rPr>
          <w:sz w:val="23"/>
        </w:rPr>
      </w:pPr>
      <w:r>
        <w:rPr>
          <w:sz w:val="23"/>
        </w:rPr>
        <w:t>Define</w:t>
      </w:r>
      <w:r>
        <w:rPr>
          <w:spacing w:val="29"/>
          <w:sz w:val="23"/>
        </w:rPr>
        <w:t xml:space="preserve"> </w:t>
      </w:r>
      <w:r>
        <w:rPr>
          <w:sz w:val="23"/>
        </w:rPr>
        <w:t>issues</w:t>
      </w:r>
      <w:r>
        <w:rPr>
          <w:spacing w:val="32"/>
          <w:sz w:val="23"/>
        </w:rPr>
        <w:t xml:space="preserve"> </w:t>
      </w:r>
      <w:r>
        <w:rPr>
          <w:sz w:val="23"/>
        </w:rPr>
        <w:t>that</w:t>
      </w:r>
      <w:r>
        <w:rPr>
          <w:spacing w:val="31"/>
          <w:sz w:val="23"/>
        </w:rPr>
        <w:t xml:space="preserve"> </w:t>
      </w:r>
      <w:r>
        <w:rPr>
          <w:sz w:val="23"/>
        </w:rPr>
        <w:t>need</w:t>
      </w:r>
      <w:r>
        <w:rPr>
          <w:spacing w:val="32"/>
          <w:sz w:val="23"/>
        </w:rPr>
        <w:t xml:space="preserve"> </w:t>
      </w:r>
      <w:r>
        <w:rPr>
          <w:sz w:val="23"/>
        </w:rPr>
        <w:t>to</w:t>
      </w:r>
      <w:r>
        <w:rPr>
          <w:spacing w:val="31"/>
          <w:sz w:val="23"/>
        </w:rPr>
        <w:t xml:space="preserve"> </w:t>
      </w:r>
      <w:r>
        <w:rPr>
          <w:sz w:val="23"/>
        </w:rPr>
        <w:t>be</w:t>
      </w:r>
      <w:r>
        <w:rPr>
          <w:spacing w:val="32"/>
          <w:sz w:val="23"/>
        </w:rPr>
        <w:t xml:space="preserve"> </w:t>
      </w:r>
      <w:r>
        <w:rPr>
          <w:sz w:val="23"/>
        </w:rPr>
        <w:t>addressed</w:t>
      </w:r>
      <w:r>
        <w:rPr>
          <w:spacing w:val="31"/>
          <w:sz w:val="23"/>
        </w:rPr>
        <w:t xml:space="preserve"> </w:t>
      </w:r>
      <w:r>
        <w:rPr>
          <w:sz w:val="23"/>
        </w:rPr>
        <w:t>by</w:t>
      </w:r>
      <w:r>
        <w:rPr>
          <w:spacing w:val="32"/>
          <w:sz w:val="23"/>
        </w:rPr>
        <w:t xml:space="preserve"> </w:t>
      </w:r>
      <w:r>
        <w:rPr>
          <w:sz w:val="23"/>
        </w:rPr>
        <w:t>development</w:t>
      </w:r>
      <w:r>
        <w:rPr>
          <w:spacing w:val="32"/>
          <w:sz w:val="23"/>
        </w:rPr>
        <w:t xml:space="preserve"> </w:t>
      </w:r>
      <w:r>
        <w:rPr>
          <w:spacing w:val="-2"/>
          <w:sz w:val="23"/>
        </w:rPr>
        <w:t>proponents.</w:t>
      </w:r>
    </w:p>
    <w:p w14:paraId="4BFB6749" w14:textId="77777777" w:rsidR="00021792" w:rsidRDefault="00021792">
      <w:pPr>
        <w:pStyle w:val="BodyText"/>
        <w:spacing w:before="6"/>
        <w:rPr>
          <w:sz w:val="25"/>
        </w:rPr>
      </w:pPr>
    </w:p>
    <w:p w14:paraId="06B63AE8" w14:textId="77777777" w:rsidR="00021792" w:rsidRDefault="00000000">
      <w:pPr>
        <w:pStyle w:val="BodyText"/>
        <w:spacing w:line="295" w:lineRule="auto"/>
        <w:ind w:left="1053"/>
      </w:pPr>
      <w:r>
        <w:t>As</w:t>
      </w:r>
      <w:r>
        <w:rPr>
          <w:spacing w:val="31"/>
        </w:rPr>
        <w:t xml:space="preserve"> </w:t>
      </w:r>
      <w:r>
        <w:t>a</w:t>
      </w:r>
      <w:r>
        <w:rPr>
          <w:spacing w:val="31"/>
        </w:rPr>
        <w:t xml:space="preserve"> </w:t>
      </w:r>
      <w:r>
        <w:t>Land</w:t>
      </w:r>
      <w:r>
        <w:rPr>
          <w:spacing w:val="31"/>
        </w:rPr>
        <w:t xml:space="preserve"> </w:t>
      </w:r>
      <w:r>
        <w:t>Use</w:t>
      </w:r>
      <w:r>
        <w:rPr>
          <w:spacing w:val="31"/>
        </w:rPr>
        <w:t xml:space="preserve"> </w:t>
      </w:r>
      <w:r>
        <w:t>Framework</w:t>
      </w:r>
      <w:r>
        <w:rPr>
          <w:spacing w:val="31"/>
        </w:rPr>
        <w:t xml:space="preserve"> </w:t>
      </w:r>
      <w:r>
        <w:t>Plan,</w:t>
      </w:r>
      <w:r>
        <w:rPr>
          <w:spacing w:val="31"/>
        </w:rPr>
        <w:t xml:space="preserve"> </w:t>
      </w:r>
      <w:r>
        <w:t>the</w:t>
      </w:r>
      <w:r>
        <w:rPr>
          <w:spacing w:val="31"/>
        </w:rPr>
        <w:t xml:space="preserve"> </w:t>
      </w:r>
      <w:r>
        <w:t>Strategy</w:t>
      </w:r>
      <w:r>
        <w:rPr>
          <w:spacing w:val="31"/>
        </w:rPr>
        <w:t xml:space="preserve"> </w:t>
      </w:r>
      <w:r>
        <w:t>sits</w:t>
      </w:r>
      <w:r>
        <w:rPr>
          <w:spacing w:val="31"/>
        </w:rPr>
        <w:t xml:space="preserve"> </w:t>
      </w:r>
      <w:r>
        <w:t>at</w:t>
      </w:r>
      <w:r>
        <w:rPr>
          <w:spacing w:val="31"/>
        </w:rPr>
        <w:t xml:space="preserve"> </w:t>
      </w:r>
      <w:r>
        <w:t>the</w:t>
      </w:r>
      <w:r>
        <w:rPr>
          <w:spacing w:val="31"/>
        </w:rPr>
        <w:t xml:space="preserve"> </w:t>
      </w:r>
      <w:r>
        <w:t>highest</w:t>
      </w:r>
      <w:r>
        <w:rPr>
          <w:spacing w:val="31"/>
        </w:rPr>
        <w:t xml:space="preserve"> </w:t>
      </w:r>
      <w:r>
        <w:t>level</w:t>
      </w:r>
      <w:r>
        <w:rPr>
          <w:spacing w:val="31"/>
        </w:rPr>
        <w:t xml:space="preserve"> </w:t>
      </w:r>
      <w:r>
        <w:t>of</w:t>
      </w:r>
      <w:r>
        <w:rPr>
          <w:spacing w:val="31"/>
        </w:rPr>
        <w:t xml:space="preserve"> </w:t>
      </w:r>
      <w:r>
        <w:t>the</w:t>
      </w:r>
      <w:r>
        <w:rPr>
          <w:spacing w:val="31"/>
        </w:rPr>
        <w:t xml:space="preserve"> </w:t>
      </w:r>
      <w:r>
        <w:t>Victorian</w:t>
      </w:r>
      <w:r>
        <w:rPr>
          <w:spacing w:val="31"/>
        </w:rPr>
        <w:t xml:space="preserve"> </w:t>
      </w:r>
      <w:r>
        <w:t>planning hierarchy</w:t>
      </w:r>
      <w:r>
        <w:rPr>
          <w:spacing w:val="40"/>
        </w:rPr>
        <w:t xml:space="preserve"> </w:t>
      </w:r>
      <w:r>
        <w:t>and</w:t>
      </w:r>
      <w:r>
        <w:rPr>
          <w:spacing w:val="40"/>
        </w:rPr>
        <w:t xml:space="preserve"> </w:t>
      </w:r>
      <w:r>
        <w:t>guides</w:t>
      </w:r>
      <w:r>
        <w:rPr>
          <w:spacing w:val="40"/>
        </w:rPr>
        <w:t xml:space="preserve"> </w:t>
      </w:r>
      <w:r>
        <w:t>subsequent</w:t>
      </w:r>
      <w:r>
        <w:rPr>
          <w:spacing w:val="40"/>
        </w:rPr>
        <w:t xml:space="preserve"> </w:t>
      </w:r>
      <w:r>
        <w:t>planning</w:t>
      </w:r>
      <w:r>
        <w:rPr>
          <w:spacing w:val="40"/>
        </w:rPr>
        <w:t xml:space="preserve"> </w:t>
      </w:r>
      <w:r>
        <w:t>processes</w:t>
      </w:r>
      <w:r>
        <w:rPr>
          <w:spacing w:val="40"/>
        </w:rPr>
        <w:t xml:space="preserve"> </w:t>
      </w:r>
      <w:r>
        <w:t>such</w:t>
      </w:r>
      <w:r>
        <w:rPr>
          <w:spacing w:val="40"/>
        </w:rPr>
        <w:t xml:space="preserve"> </w:t>
      </w:r>
      <w:r>
        <w:t>as</w:t>
      </w:r>
      <w:r>
        <w:rPr>
          <w:spacing w:val="40"/>
        </w:rPr>
        <w:t xml:space="preserve"> </w:t>
      </w:r>
      <w:r>
        <w:t>Precinct</w:t>
      </w:r>
      <w:r>
        <w:rPr>
          <w:spacing w:val="40"/>
        </w:rPr>
        <w:t xml:space="preserve"> </w:t>
      </w:r>
      <w:r>
        <w:t>Structure</w:t>
      </w:r>
      <w:r>
        <w:rPr>
          <w:spacing w:val="40"/>
        </w:rPr>
        <w:t xml:space="preserve"> </w:t>
      </w:r>
      <w:r>
        <w:t>Plan</w:t>
      </w:r>
      <w:r>
        <w:rPr>
          <w:spacing w:val="40"/>
        </w:rPr>
        <w:t xml:space="preserve"> </w:t>
      </w:r>
      <w:r>
        <w:t>(PSP)</w:t>
      </w:r>
    </w:p>
    <w:p w14:paraId="17FE9287" w14:textId="77777777" w:rsidR="00021792" w:rsidRDefault="00000000">
      <w:pPr>
        <w:pStyle w:val="BodyText"/>
        <w:spacing w:before="2"/>
        <w:ind w:left="1053"/>
      </w:pPr>
      <w:r>
        <w:t>development.</w:t>
      </w:r>
      <w:r>
        <w:rPr>
          <w:spacing w:val="28"/>
        </w:rPr>
        <w:t xml:space="preserve"> </w:t>
      </w:r>
      <w:r>
        <w:t>It</w:t>
      </w:r>
      <w:r>
        <w:rPr>
          <w:spacing w:val="30"/>
        </w:rPr>
        <w:t xml:space="preserve"> </w:t>
      </w:r>
      <w:r>
        <w:t>is</w:t>
      </w:r>
      <w:r>
        <w:rPr>
          <w:spacing w:val="30"/>
        </w:rPr>
        <w:t xml:space="preserve"> </w:t>
      </w:r>
      <w:r>
        <w:t>intended</w:t>
      </w:r>
      <w:r>
        <w:rPr>
          <w:spacing w:val="30"/>
        </w:rPr>
        <w:t xml:space="preserve"> </w:t>
      </w:r>
      <w:r>
        <w:t>for</w:t>
      </w:r>
      <w:r>
        <w:rPr>
          <w:spacing w:val="30"/>
        </w:rPr>
        <w:t xml:space="preserve"> </w:t>
      </w:r>
      <w:r>
        <w:t>key</w:t>
      </w:r>
      <w:r>
        <w:rPr>
          <w:spacing w:val="30"/>
        </w:rPr>
        <w:t xml:space="preserve"> </w:t>
      </w:r>
      <w:r>
        <w:t>aspects</w:t>
      </w:r>
      <w:r>
        <w:rPr>
          <w:spacing w:val="30"/>
        </w:rPr>
        <w:t xml:space="preserve"> </w:t>
      </w:r>
      <w:r>
        <w:t>of</w:t>
      </w:r>
      <w:r>
        <w:rPr>
          <w:spacing w:val="30"/>
        </w:rPr>
        <w:t xml:space="preserve"> </w:t>
      </w:r>
      <w:r>
        <w:t>the</w:t>
      </w:r>
      <w:r>
        <w:rPr>
          <w:spacing w:val="30"/>
        </w:rPr>
        <w:t xml:space="preserve"> </w:t>
      </w:r>
      <w:r>
        <w:t>Strategy</w:t>
      </w:r>
      <w:r>
        <w:rPr>
          <w:spacing w:val="30"/>
        </w:rPr>
        <w:t xml:space="preserve"> </w:t>
      </w:r>
      <w:r>
        <w:t>to</w:t>
      </w:r>
      <w:r>
        <w:rPr>
          <w:spacing w:val="30"/>
        </w:rPr>
        <w:t xml:space="preserve"> </w:t>
      </w:r>
      <w:r>
        <w:t>be</w:t>
      </w:r>
      <w:r>
        <w:rPr>
          <w:spacing w:val="30"/>
        </w:rPr>
        <w:t xml:space="preserve"> </w:t>
      </w:r>
      <w:r>
        <w:t>incorporated</w:t>
      </w:r>
      <w:r>
        <w:rPr>
          <w:spacing w:val="30"/>
        </w:rPr>
        <w:t xml:space="preserve"> </w:t>
      </w:r>
      <w:r>
        <w:t>both</w:t>
      </w:r>
      <w:r>
        <w:rPr>
          <w:spacing w:val="30"/>
        </w:rPr>
        <w:t xml:space="preserve"> </w:t>
      </w:r>
      <w:r>
        <w:t>into</w:t>
      </w:r>
      <w:r>
        <w:rPr>
          <w:spacing w:val="30"/>
        </w:rPr>
        <w:t xml:space="preserve"> </w:t>
      </w:r>
      <w:r>
        <w:t>the</w:t>
      </w:r>
      <w:r>
        <w:rPr>
          <w:spacing w:val="31"/>
        </w:rPr>
        <w:t xml:space="preserve"> </w:t>
      </w:r>
      <w:proofErr w:type="gramStart"/>
      <w:r>
        <w:rPr>
          <w:spacing w:val="-2"/>
        </w:rPr>
        <w:t>State</w:t>
      </w:r>
      <w:proofErr w:type="gramEnd"/>
    </w:p>
    <w:p w14:paraId="1C47FA05" w14:textId="77777777" w:rsidR="00021792" w:rsidRDefault="00000000">
      <w:pPr>
        <w:pStyle w:val="BodyText"/>
        <w:spacing w:before="61" w:line="295" w:lineRule="auto"/>
        <w:ind w:left="1053"/>
      </w:pPr>
      <w:r>
        <w:t>and</w:t>
      </w:r>
      <w:r>
        <w:rPr>
          <w:spacing w:val="34"/>
        </w:rPr>
        <w:t xml:space="preserve"> </w:t>
      </w:r>
      <w:r>
        <w:t>Local</w:t>
      </w:r>
      <w:r>
        <w:rPr>
          <w:spacing w:val="34"/>
        </w:rPr>
        <w:t xml:space="preserve"> </w:t>
      </w:r>
      <w:r>
        <w:t>Planning</w:t>
      </w:r>
      <w:r>
        <w:rPr>
          <w:spacing w:val="34"/>
        </w:rPr>
        <w:t xml:space="preserve"> </w:t>
      </w:r>
      <w:r>
        <w:t>Policy</w:t>
      </w:r>
      <w:r>
        <w:rPr>
          <w:spacing w:val="34"/>
        </w:rPr>
        <w:t xml:space="preserve"> </w:t>
      </w:r>
      <w:r>
        <w:t>Framework,</w:t>
      </w:r>
      <w:r>
        <w:rPr>
          <w:spacing w:val="34"/>
        </w:rPr>
        <w:t xml:space="preserve"> </w:t>
      </w:r>
      <w:r>
        <w:t>and</w:t>
      </w:r>
      <w:r>
        <w:rPr>
          <w:spacing w:val="34"/>
        </w:rPr>
        <w:t xml:space="preserve"> </w:t>
      </w:r>
      <w:r>
        <w:t>for</w:t>
      </w:r>
      <w:r>
        <w:rPr>
          <w:spacing w:val="34"/>
        </w:rPr>
        <w:t xml:space="preserve"> </w:t>
      </w:r>
      <w:r>
        <w:t>the</w:t>
      </w:r>
      <w:r>
        <w:rPr>
          <w:spacing w:val="34"/>
        </w:rPr>
        <w:t xml:space="preserve"> </w:t>
      </w:r>
      <w:r>
        <w:t>Strategy</w:t>
      </w:r>
      <w:r>
        <w:rPr>
          <w:spacing w:val="34"/>
        </w:rPr>
        <w:t xml:space="preserve"> </w:t>
      </w:r>
      <w:r>
        <w:t>itself</w:t>
      </w:r>
      <w:r>
        <w:rPr>
          <w:spacing w:val="34"/>
        </w:rPr>
        <w:t xml:space="preserve"> </w:t>
      </w:r>
      <w:r>
        <w:t>to</w:t>
      </w:r>
      <w:r>
        <w:rPr>
          <w:spacing w:val="34"/>
        </w:rPr>
        <w:t xml:space="preserve"> </w:t>
      </w:r>
      <w:r>
        <w:t>be</w:t>
      </w:r>
      <w:r>
        <w:rPr>
          <w:spacing w:val="34"/>
        </w:rPr>
        <w:t xml:space="preserve"> </w:t>
      </w:r>
      <w:r>
        <w:t>designated</w:t>
      </w:r>
      <w:r>
        <w:rPr>
          <w:spacing w:val="34"/>
        </w:rPr>
        <w:t xml:space="preserve"> </w:t>
      </w:r>
      <w:r>
        <w:t>as</w:t>
      </w:r>
      <w:r>
        <w:rPr>
          <w:spacing w:val="34"/>
        </w:rPr>
        <w:t xml:space="preserve"> </w:t>
      </w:r>
      <w:r>
        <w:t>a</w:t>
      </w:r>
      <w:r>
        <w:rPr>
          <w:spacing w:val="34"/>
        </w:rPr>
        <w:t xml:space="preserve"> </w:t>
      </w:r>
      <w:r>
        <w:t xml:space="preserve">background </w:t>
      </w:r>
      <w:r>
        <w:rPr>
          <w:spacing w:val="-2"/>
        </w:rPr>
        <w:t>document.</w:t>
      </w:r>
    </w:p>
    <w:p w14:paraId="104F5568" w14:textId="77777777" w:rsidR="00021792" w:rsidRDefault="00021792">
      <w:pPr>
        <w:pStyle w:val="BodyText"/>
        <w:rPr>
          <w:sz w:val="26"/>
        </w:rPr>
      </w:pPr>
    </w:p>
    <w:p w14:paraId="4E8C241D" w14:textId="77777777" w:rsidR="00021792" w:rsidRDefault="00000000">
      <w:pPr>
        <w:pStyle w:val="Heading5"/>
        <w:numPr>
          <w:ilvl w:val="1"/>
          <w:numId w:val="104"/>
        </w:numPr>
        <w:tabs>
          <w:tab w:val="left" w:pos="1832"/>
        </w:tabs>
        <w:spacing w:before="219"/>
        <w:ind w:left="1831" w:hanging="779"/>
        <w:jc w:val="left"/>
        <w:rPr>
          <w:color w:val="003263"/>
        </w:rPr>
      </w:pPr>
      <w:r>
        <w:rPr>
          <w:color w:val="003263"/>
          <w:spacing w:val="35"/>
        </w:rPr>
        <w:t>METHODOLOGY</w:t>
      </w:r>
    </w:p>
    <w:p w14:paraId="71524240" w14:textId="77777777" w:rsidR="00021792" w:rsidRDefault="00000000">
      <w:pPr>
        <w:spacing w:before="246"/>
        <w:ind w:left="1053"/>
        <w:rPr>
          <w:rFonts w:ascii="Calibri"/>
          <w:b/>
          <w:sz w:val="32"/>
        </w:rPr>
      </w:pPr>
      <w:r>
        <w:rPr>
          <w:rFonts w:ascii="Calibri"/>
          <w:b/>
          <w:color w:val="003263"/>
          <w:sz w:val="32"/>
        </w:rPr>
        <w:t>Preparation</w:t>
      </w:r>
      <w:r>
        <w:rPr>
          <w:rFonts w:ascii="Calibri"/>
          <w:b/>
          <w:color w:val="003263"/>
          <w:spacing w:val="47"/>
          <w:sz w:val="32"/>
        </w:rPr>
        <w:t xml:space="preserve"> </w:t>
      </w:r>
      <w:r>
        <w:rPr>
          <w:rFonts w:ascii="Calibri"/>
          <w:b/>
          <w:color w:val="003263"/>
          <w:sz w:val="32"/>
        </w:rPr>
        <w:t>of</w:t>
      </w:r>
      <w:r>
        <w:rPr>
          <w:rFonts w:ascii="Calibri"/>
          <w:b/>
          <w:color w:val="003263"/>
          <w:spacing w:val="50"/>
          <w:sz w:val="32"/>
        </w:rPr>
        <w:t xml:space="preserve"> </w:t>
      </w:r>
      <w:r>
        <w:rPr>
          <w:rFonts w:ascii="Calibri"/>
          <w:b/>
          <w:color w:val="003263"/>
          <w:sz w:val="32"/>
        </w:rPr>
        <w:t>the</w:t>
      </w:r>
      <w:r>
        <w:rPr>
          <w:rFonts w:ascii="Calibri"/>
          <w:b/>
          <w:color w:val="003263"/>
          <w:spacing w:val="49"/>
          <w:sz w:val="32"/>
        </w:rPr>
        <w:t xml:space="preserve"> </w:t>
      </w:r>
      <w:r>
        <w:rPr>
          <w:rFonts w:ascii="Calibri"/>
          <w:b/>
          <w:color w:val="003263"/>
          <w:sz w:val="32"/>
        </w:rPr>
        <w:t>Avalon</w:t>
      </w:r>
      <w:r>
        <w:rPr>
          <w:rFonts w:ascii="Calibri"/>
          <w:b/>
          <w:color w:val="003263"/>
          <w:spacing w:val="50"/>
          <w:sz w:val="32"/>
        </w:rPr>
        <w:t xml:space="preserve"> </w:t>
      </w:r>
      <w:r>
        <w:rPr>
          <w:rFonts w:ascii="Calibri"/>
          <w:b/>
          <w:color w:val="003263"/>
          <w:sz w:val="32"/>
        </w:rPr>
        <w:t>Corridor</w:t>
      </w:r>
      <w:r>
        <w:rPr>
          <w:rFonts w:ascii="Calibri"/>
          <w:b/>
          <w:color w:val="003263"/>
          <w:spacing w:val="48"/>
          <w:sz w:val="32"/>
        </w:rPr>
        <w:t xml:space="preserve"> </w:t>
      </w:r>
      <w:r>
        <w:rPr>
          <w:rFonts w:ascii="Calibri"/>
          <w:b/>
          <w:color w:val="003263"/>
          <w:sz w:val="32"/>
        </w:rPr>
        <w:t>Strategy</w:t>
      </w:r>
      <w:r>
        <w:rPr>
          <w:rFonts w:ascii="Calibri"/>
          <w:b/>
          <w:color w:val="003263"/>
          <w:spacing w:val="49"/>
          <w:sz w:val="32"/>
        </w:rPr>
        <w:t xml:space="preserve"> </w:t>
      </w:r>
      <w:r>
        <w:rPr>
          <w:rFonts w:ascii="Calibri"/>
          <w:b/>
          <w:color w:val="003263"/>
          <w:spacing w:val="-2"/>
          <w:sz w:val="32"/>
        </w:rPr>
        <w:t>involved:</w:t>
      </w:r>
    </w:p>
    <w:p w14:paraId="7BC489A8" w14:textId="77777777" w:rsidR="00021792" w:rsidRDefault="00000000">
      <w:pPr>
        <w:pStyle w:val="ListParagraph"/>
        <w:numPr>
          <w:ilvl w:val="2"/>
          <w:numId w:val="104"/>
        </w:numPr>
        <w:tabs>
          <w:tab w:val="left" w:pos="1450"/>
          <w:tab w:val="left" w:pos="1451"/>
        </w:tabs>
        <w:spacing w:before="199"/>
        <w:ind w:hanging="398"/>
        <w:rPr>
          <w:sz w:val="23"/>
        </w:rPr>
      </w:pPr>
      <w:r>
        <w:rPr>
          <w:sz w:val="23"/>
        </w:rPr>
        <w:t>Project</w:t>
      </w:r>
      <w:r>
        <w:rPr>
          <w:spacing w:val="32"/>
          <w:sz w:val="23"/>
        </w:rPr>
        <w:t xml:space="preserve"> </w:t>
      </w:r>
      <w:r>
        <w:rPr>
          <w:sz w:val="23"/>
        </w:rPr>
        <w:t>inception,</w:t>
      </w:r>
      <w:r>
        <w:rPr>
          <w:spacing w:val="35"/>
          <w:sz w:val="23"/>
        </w:rPr>
        <w:t xml:space="preserve"> </w:t>
      </w:r>
      <w:r>
        <w:rPr>
          <w:sz w:val="23"/>
        </w:rPr>
        <w:t>including</w:t>
      </w:r>
      <w:r>
        <w:rPr>
          <w:spacing w:val="34"/>
          <w:sz w:val="23"/>
        </w:rPr>
        <w:t xml:space="preserve"> </w:t>
      </w:r>
      <w:r>
        <w:rPr>
          <w:sz w:val="23"/>
        </w:rPr>
        <w:t>guided</w:t>
      </w:r>
      <w:r>
        <w:rPr>
          <w:spacing w:val="35"/>
          <w:sz w:val="23"/>
        </w:rPr>
        <w:t xml:space="preserve"> </w:t>
      </w:r>
      <w:r>
        <w:rPr>
          <w:sz w:val="23"/>
        </w:rPr>
        <w:t>project</w:t>
      </w:r>
      <w:r>
        <w:rPr>
          <w:spacing w:val="35"/>
          <w:sz w:val="23"/>
        </w:rPr>
        <w:t xml:space="preserve"> </w:t>
      </w:r>
      <w:r>
        <w:rPr>
          <w:sz w:val="23"/>
        </w:rPr>
        <w:t>team</w:t>
      </w:r>
      <w:r>
        <w:rPr>
          <w:spacing w:val="34"/>
          <w:sz w:val="23"/>
        </w:rPr>
        <w:t xml:space="preserve"> </w:t>
      </w:r>
      <w:r>
        <w:rPr>
          <w:sz w:val="23"/>
        </w:rPr>
        <w:t>tour</w:t>
      </w:r>
      <w:r>
        <w:rPr>
          <w:spacing w:val="35"/>
          <w:sz w:val="23"/>
        </w:rPr>
        <w:t xml:space="preserve"> </w:t>
      </w:r>
      <w:r>
        <w:rPr>
          <w:sz w:val="23"/>
        </w:rPr>
        <w:t>of</w:t>
      </w:r>
      <w:r>
        <w:rPr>
          <w:spacing w:val="34"/>
          <w:sz w:val="23"/>
        </w:rPr>
        <w:t xml:space="preserve"> </w:t>
      </w:r>
      <w:r>
        <w:rPr>
          <w:sz w:val="23"/>
        </w:rPr>
        <w:t>the</w:t>
      </w:r>
      <w:r>
        <w:rPr>
          <w:spacing w:val="35"/>
          <w:sz w:val="23"/>
        </w:rPr>
        <w:t xml:space="preserve"> </w:t>
      </w:r>
      <w:r>
        <w:rPr>
          <w:sz w:val="23"/>
        </w:rPr>
        <w:t>Avalon</w:t>
      </w:r>
      <w:r>
        <w:rPr>
          <w:spacing w:val="35"/>
          <w:sz w:val="23"/>
        </w:rPr>
        <w:t xml:space="preserve"> </w:t>
      </w:r>
      <w:r>
        <w:rPr>
          <w:spacing w:val="-2"/>
          <w:sz w:val="23"/>
        </w:rPr>
        <w:t>Corridor.</w:t>
      </w:r>
    </w:p>
    <w:p w14:paraId="3DE1EE56" w14:textId="77777777" w:rsidR="00021792" w:rsidRDefault="00000000">
      <w:pPr>
        <w:pStyle w:val="ListParagraph"/>
        <w:numPr>
          <w:ilvl w:val="2"/>
          <w:numId w:val="104"/>
        </w:numPr>
        <w:tabs>
          <w:tab w:val="left" w:pos="1450"/>
          <w:tab w:val="left" w:pos="1451"/>
        </w:tabs>
        <w:ind w:hanging="398"/>
        <w:rPr>
          <w:sz w:val="23"/>
        </w:rPr>
      </w:pPr>
      <w:r>
        <w:rPr>
          <w:sz w:val="23"/>
        </w:rPr>
        <w:t>Desktop</w:t>
      </w:r>
      <w:r>
        <w:rPr>
          <w:spacing w:val="33"/>
          <w:sz w:val="23"/>
        </w:rPr>
        <w:t xml:space="preserve"> </w:t>
      </w:r>
      <w:r>
        <w:rPr>
          <w:sz w:val="23"/>
        </w:rPr>
        <w:t>review</w:t>
      </w:r>
      <w:r>
        <w:rPr>
          <w:spacing w:val="36"/>
          <w:sz w:val="23"/>
        </w:rPr>
        <w:t xml:space="preserve"> </w:t>
      </w:r>
      <w:r>
        <w:rPr>
          <w:sz w:val="23"/>
        </w:rPr>
        <w:t>of</w:t>
      </w:r>
      <w:r>
        <w:rPr>
          <w:spacing w:val="35"/>
          <w:sz w:val="23"/>
        </w:rPr>
        <w:t xml:space="preserve"> </w:t>
      </w:r>
      <w:r>
        <w:rPr>
          <w:sz w:val="23"/>
        </w:rPr>
        <w:t>relevant</w:t>
      </w:r>
      <w:r>
        <w:rPr>
          <w:spacing w:val="36"/>
          <w:sz w:val="23"/>
        </w:rPr>
        <w:t xml:space="preserve"> </w:t>
      </w:r>
      <w:r>
        <w:rPr>
          <w:sz w:val="23"/>
        </w:rPr>
        <w:t>policies,</w:t>
      </w:r>
      <w:r>
        <w:rPr>
          <w:spacing w:val="35"/>
          <w:sz w:val="23"/>
        </w:rPr>
        <w:t xml:space="preserve"> </w:t>
      </w:r>
      <w:r>
        <w:rPr>
          <w:sz w:val="23"/>
        </w:rPr>
        <w:t>strategies</w:t>
      </w:r>
      <w:r>
        <w:rPr>
          <w:spacing w:val="36"/>
          <w:sz w:val="23"/>
        </w:rPr>
        <w:t xml:space="preserve"> </w:t>
      </w:r>
      <w:r>
        <w:rPr>
          <w:sz w:val="23"/>
        </w:rPr>
        <w:t>and</w:t>
      </w:r>
      <w:r>
        <w:rPr>
          <w:spacing w:val="35"/>
          <w:sz w:val="23"/>
        </w:rPr>
        <w:t xml:space="preserve"> </w:t>
      </w:r>
      <w:r>
        <w:rPr>
          <w:sz w:val="23"/>
        </w:rPr>
        <w:t>reports</w:t>
      </w:r>
      <w:r>
        <w:rPr>
          <w:spacing w:val="36"/>
          <w:sz w:val="23"/>
        </w:rPr>
        <w:t xml:space="preserve"> </w:t>
      </w:r>
      <w:r>
        <w:rPr>
          <w:sz w:val="23"/>
        </w:rPr>
        <w:t>relating</w:t>
      </w:r>
      <w:r>
        <w:rPr>
          <w:spacing w:val="35"/>
          <w:sz w:val="23"/>
        </w:rPr>
        <w:t xml:space="preserve"> </w:t>
      </w:r>
      <w:r>
        <w:rPr>
          <w:sz w:val="23"/>
        </w:rPr>
        <w:t>to</w:t>
      </w:r>
      <w:r>
        <w:rPr>
          <w:spacing w:val="36"/>
          <w:sz w:val="23"/>
        </w:rPr>
        <w:t xml:space="preserve"> </w:t>
      </w:r>
      <w:r>
        <w:rPr>
          <w:sz w:val="23"/>
        </w:rPr>
        <w:t>the</w:t>
      </w:r>
      <w:r>
        <w:rPr>
          <w:spacing w:val="36"/>
          <w:sz w:val="23"/>
        </w:rPr>
        <w:t xml:space="preserve"> </w:t>
      </w:r>
      <w:r>
        <w:rPr>
          <w:spacing w:val="-2"/>
          <w:sz w:val="23"/>
        </w:rPr>
        <w:t>corridor.</w:t>
      </w:r>
    </w:p>
    <w:p w14:paraId="1F814045" w14:textId="77777777" w:rsidR="00021792" w:rsidRDefault="00000000">
      <w:pPr>
        <w:pStyle w:val="ListParagraph"/>
        <w:numPr>
          <w:ilvl w:val="2"/>
          <w:numId w:val="104"/>
        </w:numPr>
        <w:tabs>
          <w:tab w:val="left" w:pos="1450"/>
          <w:tab w:val="left" w:pos="1451"/>
        </w:tabs>
        <w:spacing w:before="170"/>
        <w:ind w:hanging="398"/>
        <w:rPr>
          <w:sz w:val="23"/>
        </w:rPr>
      </w:pPr>
      <w:r>
        <w:rPr>
          <w:sz w:val="23"/>
        </w:rPr>
        <w:t>Targeted</w:t>
      </w:r>
      <w:r>
        <w:rPr>
          <w:spacing w:val="29"/>
          <w:sz w:val="23"/>
        </w:rPr>
        <w:t xml:space="preserve"> </w:t>
      </w:r>
      <w:r>
        <w:rPr>
          <w:sz w:val="23"/>
        </w:rPr>
        <w:t>engagement</w:t>
      </w:r>
      <w:r>
        <w:rPr>
          <w:spacing w:val="29"/>
          <w:sz w:val="23"/>
        </w:rPr>
        <w:t xml:space="preserve"> </w:t>
      </w:r>
      <w:r>
        <w:rPr>
          <w:sz w:val="23"/>
        </w:rPr>
        <w:t>with</w:t>
      </w:r>
      <w:r>
        <w:rPr>
          <w:spacing w:val="29"/>
          <w:sz w:val="23"/>
        </w:rPr>
        <w:t xml:space="preserve"> </w:t>
      </w:r>
      <w:r>
        <w:rPr>
          <w:sz w:val="23"/>
        </w:rPr>
        <w:t>a</w:t>
      </w:r>
      <w:r>
        <w:rPr>
          <w:spacing w:val="30"/>
          <w:sz w:val="23"/>
        </w:rPr>
        <w:t xml:space="preserve"> </w:t>
      </w:r>
      <w:r>
        <w:rPr>
          <w:sz w:val="23"/>
        </w:rPr>
        <w:t>range</w:t>
      </w:r>
      <w:r>
        <w:rPr>
          <w:spacing w:val="29"/>
          <w:sz w:val="23"/>
        </w:rPr>
        <w:t xml:space="preserve"> </w:t>
      </w:r>
      <w:r>
        <w:rPr>
          <w:sz w:val="23"/>
        </w:rPr>
        <w:t>of</w:t>
      </w:r>
      <w:r>
        <w:rPr>
          <w:spacing w:val="29"/>
          <w:sz w:val="23"/>
        </w:rPr>
        <w:t xml:space="preserve"> </w:t>
      </w:r>
      <w:r>
        <w:rPr>
          <w:sz w:val="23"/>
        </w:rPr>
        <w:t>major</w:t>
      </w:r>
      <w:r>
        <w:rPr>
          <w:spacing w:val="30"/>
          <w:sz w:val="23"/>
        </w:rPr>
        <w:t xml:space="preserve"> </w:t>
      </w:r>
      <w:r>
        <w:rPr>
          <w:spacing w:val="-2"/>
          <w:sz w:val="23"/>
        </w:rPr>
        <w:t>stakeholders.</w:t>
      </w:r>
    </w:p>
    <w:p w14:paraId="3C8B678A" w14:textId="77777777" w:rsidR="00021792" w:rsidRDefault="00000000">
      <w:pPr>
        <w:pStyle w:val="ListParagraph"/>
        <w:numPr>
          <w:ilvl w:val="2"/>
          <w:numId w:val="104"/>
        </w:numPr>
        <w:tabs>
          <w:tab w:val="left" w:pos="1450"/>
          <w:tab w:val="left" w:pos="1451"/>
        </w:tabs>
        <w:ind w:hanging="398"/>
        <w:rPr>
          <w:sz w:val="23"/>
        </w:rPr>
      </w:pPr>
      <w:r>
        <w:rPr>
          <w:sz w:val="23"/>
        </w:rPr>
        <w:t>Initial</w:t>
      </w:r>
      <w:r>
        <w:rPr>
          <w:spacing w:val="37"/>
          <w:sz w:val="23"/>
        </w:rPr>
        <w:t xml:space="preserve"> </w:t>
      </w:r>
      <w:r>
        <w:rPr>
          <w:sz w:val="23"/>
        </w:rPr>
        <w:t>community</w:t>
      </w:r>
      <w:r>
        <w:rPr>
          <w:spacing w:val="40"/>
          <w:sz w:val="23"/>
        </w:rPr>
        <w:t xml:space="preserve"> </w:t>
      </w:r>
      <w:r>
        <w:rPr>
          <w:sz w:val="23"/>
        </w:rPr>
        <w:t>and</w:t>
      </w:r>
      <w:r>
        <w:rPr>
          <w:spacing w:val="40"/>
          <w:sz w:val="23"/>
        </w:rPr>
        <w:t xml:space="preserve"> </w:t>
      </w:r>
      <w:r>
        <w:rPr>
          <w:sz w:val="23"/>
        </w:rPr>
        <w:t>stakeholder</w:t>
      </w:r>
      <w:r>
        <w:rPr>
          <w:spacing w:val="40"/>
          <w:sz w:val="23"/>
        </w:rPr>
        <w:t xml:space="preserve"> </w:t>
      </w:r>
      <w:r>
        <w:rPr>
          <w:sz w:val="23"/>
        </w:rPr>
        <w:t>engagement</w:t>
      </w:r>
      <w:r>
        <w:rPr>
          <w:spacing w:val="40"/>
          <w:sz w:val="23"/>
        </w:rPr>
        <w:t xml:space="preserve"> </w:t>
      </w:r>
      <w:r>
        <w:rPr>
          <w:sz w:val="23"/>
        </w:rPr>
        <w:t>from</w:t>
      </w:r>
      <w:r>
        <w:rPr>
          <w:spacing w:val="40"/>
          <w:sz w:val="23"/>
        </w:rPr>
        <w:t xml:space="preserve"> </w:t>
      </w:r>
      <w:r>
        <w:rPr>
          <w:sz w:val="23"/>
        </w:rPr>
        <w:t>October</w:t>
      </w:r>
      <w:r>
        <w:rPr>
          <w:spacing w:val="40"/>
          <w:sz w:val="23"/>
        </w:rPr>
        <w:t xml:space="preserve"> </w:t>
      </w:r>
      <w:r>
        <w:rPr>
          <w:sz w:val="23"/>
        </w:rPr>
        <w:t>to</w:t>
      </w:r>
      <w:r>
        <w:rPr>
          <w:spacing w:val="40"/>
          <w:sz w:val="23"/>
        </w:rPr>
        <w:t xml:space="preserve"> </w:t>
      </w:r>
      <w:r>
        <w:rPr>
          <w:sz w:val="23"/>
        </w:rPr>
        <w:t>November</w:t>
      </w:r>
      <w:r>
        <w:rPr>
          <w:spacing w:val="40"/>
          <w:sz w:val="23"/>
        </w:rPr>
        <w:t xml:space="preserve"> </w:t>
      </w:r>
      <w:r>
        <w:rPr>
          <w:spacing w:val="-2"/>
          <w:sz w:val="23"/>
        </w:rPr>
        <w:t>2016.</w:t>
      </w:r>
    </w:p>
    <w:p w14:paraId="4B0FF61E" w14:textId="77777777" w:rsidR="00021792" w:rsidRDefault="00000000">
      <w:pPr>
        <w:pStyle w:val="ListParagraph"/>
        <w:numPr>
          <w:ilvl w:val="2"/>
          <w:numId w:val="104"/>
        </w:numPr>
        <w:tabs>
          <w:tab w:val="left" w:pos="1450"/>
          <w:tab w:val="left" w:pos="1451"/>
        </w:tabs>
        <w:ind w:hanging="398"/>
        <w:rPr>
          <w:sz w:val="23"/>
        </w:rPr>
      </w:pPr>
      <w:r>
        <w:rPr>
          <w:sz w:val="23"/>
        </w:rPr>
        <w:t>Development</w:t>
      </w:r>
      <w:r>
        <w:rPr>
          <w:spacing w:val="38"/>
          <w:sz w:val="23"/>
        </w:rPr>
        <w:t xml:space="preserve"> </w:t>
      </w:r>
      <w:r>
        <w:rPr>
          <w:sz w:val="23"/>
        </w:rPr>
        <w:t>and</w:t>
      </w:r>
      <w:r>
        <w:rPr>
          <w:spacing w:val="38"/>
          <w:sz w:val="23"/>
        </w:rPr>
        <w:t xml:space="preserve"> </w:t>
      </w:r>
      <w:r>
        <w:rPr>
          <w:sz w:val="23"/>
        </w:rPr>
        <w:t>preparation</w:t>
      </w:r>
      <w:r>
        <w:rPr>
          <w:spacing w:val="38"/>
          <w:sz w:val="23"/>
        </w:rPr>
        <w:t xml:space="preserve"> </w:t>
      </w:r>
      <w:r>
        <w:rPr>
          <w:sz w:val="23"/>
        </w:rPr>
        <w:t>of</w:t>
      </w:r>
      <w:r>
        <w:rPr>
          <w:spacing w:val="38"/>
          <w:sz w:val="23"/>
        </w:rPr>
        <w:t xml:space="preserve"> </w:t>
      </w:r>
      <w:r>
        <w:rPr>
          <w:sz w:val="23"/>
        </w:rPr>
        <w:t>draft</w:t>
      </w:r>
      <w:r>
        <w:rPr>
          <w:spacing w:val="39"/>
          <w:sz w:val="23"/>
        </w:rPr>
        <w:t xml:space="preserve"> </w:t>
      </w:r>
      <w:r>
        <w:rPr>
          <w:sz w:val="23"/>
        </w:rPr>
        <w:t>Framework</w:t>
      </w:r>
      <w:r>
        <w:rPr>
          <w:spacing w:val="38"/>
          <w:sz w:val="23"/>
        </w:rPr>
        <w:t xml:space="preserve"> </w:t>
      </w:r>
      <w:r>
        <w:rPr>
          <w:sz w:val="23"/>
        </w:rPr>
        <w:t>Plan</w:t>
      </w:r>
      <w:r>
        <w:rPr>
          <w:spacing w:val="38"/>
          <w:sz w:val="23"/>
        </w:rPr>
        <w:t xml:space="preserve"> </w:t>
      </w:r>
      <w:r>
        <w:rPr>
          <w:sz w:val="23"/>
        </w:rPr>
        <w:t>and</w:t>
      </w:r>
      <w:r>
        <w:rPr>
          <w:spacing w:val="38"/>
          <w:sz w:val="23"/>
        </w:rPr>
        <w:t xml:space="preserve"> </w:t>
      </w:r>
      <w:r>
        <w:rPr>
          <w:sz w:val="23"/>
        </w:rPr>
        <w:t>associated</w:t>
      </w:r>
      <w:r>
        <w:rPr>
          <w:spacing w:val="39"/>
          <w:sz w:val="23"/>
        </w:rPr>
        <w:t xml:space="preserve"> </w:t>
      </w:r>
      <w:r>
        <w:rPr>
          <w:spacing w:val="-2"/>
          <w:sz w:val="23"/>
        </w:rPr>
        <w:t>report.</w:t>
      </w:r>
    </w:p>
    <w:p w14:paraId="3E61C6B3" w14:textId="77777777" w:rsidR="00021792" w:rsidRDefault="00000000">
      <w:pPr>
        <w:pStyle w:val="ListParagraph"/>
        <w:numPr>
          <w:ilvl w:val="2"/>
          <w:numId w:val="104"/>
        </w:numPr>
        <w:tabs>
          <w:tab w:val="left" w:pos="1450"/>
          <w:tab w:val="left" w:pos="1451"/>
        </w:tabs>
        <w:spacing w:before="170" w:line="285" w:lineRule="auto"/>
        <w:ind w:right="424"/>
        <w:rPr>
          <w:sz w:val="23"/>
        </w:rPr>
      </w:pPr>
      <w:r>
        <w:rPr>
          <w:sz w:val="23"/>
        </w:rPr>
        <w:t>Additional</w:t>
      </w:r>
      <w:r>
        <w:rPr>
          <w:spacing w:val="40"/>
          <w:sz w:val="23"/>
        </w:rPr>
        <w:t xml:space="preserve"> </w:t>
      </w:r>
      <w:r>
        <w:rPr>
          <w:sz w:val="23"/>
        </w:rPr>
        <w:t>community</w:t>
      </w:r>
      <w:r>
        <w:rPr>
          <w:spacing w:val="40"/>
          <w:sz w:val="23"/>
        </w:rPr>
        <w:t xml:space="preserve"> </w:t>
      </w:r>
      <w:r>
        <w:rPr>
          <w:sz w:val="23"/>
        </w:rPr>
        <w:t>and</w:t>
      </w:r>
      <w:r>
        <w:rPr>
          <w:spacing w:val="40"/>
          <w:sz w:val="23"/>
        </w:rPr>
        <w:t xml:space="preserve"> </w:t>
      </w:r>
      <w:r>
        <w:rPr>
          <w:sz w:val="23"/>
        </w:rPr>
        <w:t>stakeholder</w:t>
      </w:r>
      <w:r>
        <w:rPr>
          <w:spacing w:val="40"/>
          <w:sz w:val="23"/>
        </w:rPr>
        <w:t xml:space="preserve"> </w:t>
      </w:r>
      <w:r>
        <w:rPr>
          <w:sz w:val="23"/>
        </w:rPr>
        <w:t>engagement</w:t>
      </w:r>
      <w:r>
        <w:rPr>
          <w:spacing w:val="40"/>
          <w:sz w:val="23"/>
        </w:rPr>
        <w:t xml:space="preserve"> </w:t>
      </w:r>
      <w:r>
        <w:rPr>
          <w:sz w:val="23"/>
        </w:rPr>
        <w:t>on</w:t>
      </w:r>
      <w:r>
        <w:rPr>
          <w:spacing w:val="40"/>
          <w:sz w:val="23"/>
        </w:rPr>
        <w:t xml:space="preserve"> </w:t>
      </w:r>
      <w:r>
        <w:rPr>
          <w:sz w:val="23"/>
        </w:rPr>
        <w:t>the</w:t>
      </w:r>
      <w:r>
        <w:rPr>
          <w:spacing w:val="40"/>
          <w:sz w:val="23"/>
        </w:rPr>
        <w:t xml:space="preserve"> </w:t>
      </w:r>
      <w:r>
        <w:rPr>
          <w:sz w:val="23"/>
        </w:rPr>
        <w:t>draft</w:t>
      </w:r>
      <w:r>
        <w:rPr>
          <w:spacing w:val="40"/>
          <w:sz w:val="23"/>
        </w:rPr>
        <w:t xml:space="preserve"> </w:t>
      </w:r>
      <w:r>
        <w:rPr>
          <w:sz w:val="23"/>
        </w:rPr>
        <w:t>Strategy</w:t>
      </w:r>
      <w:r>
        <w:rPr>
          <w:spacing w:val="40"/>
          <w:sz w:val="23"/>
        </w:rPr>
        <w:t xml:space="preserve"> </w:t>
      </w:r>
      <w:r>
        <w:rPr>
          <w:sz w:val="23"/>
        </w:rPr>
        <w:t>and</w:t>
      </w:r>
      <w:r>
        <w:rPr>
          <w:spacing w:val="40"/>
          <w:sz w:val="23"/>
        </w:rPr>
        <w:t xml:space="preserve"> </w:t>
      </w:r>
      <w:r>
        <w:rPr>
          <w:sz w:val="23"/>
        </w:rPr>
        <w:t>Framework</w:t>
      </w:r>
      <w:r>
        <w:rPr>
          <w:spacing w:val="40"/>
          <w:sz w:val="23"/>
        </w:rPr>
        <w:t xml:space="preserve"> </w:t>
      </w:r>
      <w:r>
        <w:rPr>
          <w:sz w:val="23"/>
        </w:rPr>
        <w:t>Plan from August to September 2021.</w:t>
      </w:r>
    </w:p>
    <w:p w14:paraId="481086C9" w14:textId="77777777" w:rsidR="00021792" w:rsidRDefault="00000000">
      <w:pPr>
        <w:pStyle w:val="ListParagraph"/>
        <w:numPr>
          <w:ilvl w:val="2"/>
          <w:numId w:val="104"/>
        </w:numPr>
        <w:tabs>
          <w:tab w:val="left" w:pos="1450"/>
          <w:tab w:val="left" w:pos="1451"/>
        </w:tabs>
        <w:spacing w:before="122"/>
        <w:ind w:hanging="398"/>
        <w:rPr>
          <w:sz w:val="23"/>
        </w:rPr>
      </w:pPr>
      <w:proofErr w:type="spellStart"/>
      <w:r>
        <w:rPr>
          <w:sz w:val="23"/>
        </w:rPr>
        <w:t>Finalisation</w:t>
      </w:r>
      <w:proofErr w:type="spellEnd"/>
      <w:r>
        <w:rPr>
          <w:spacing w:val="42"/>
          <w:sz w:val="23"/>
        </w:rPr>
        <w:t xml:space="preserve"> </w:t>
      </w:r>
      <w:r>
        <w:rPr>
          <w:sz w:val="23"/>
        </w:rPr>
        <w:t>of</w:t>
      </w:r>
      <w:r>
        <w:rPr>
          <w:spacing w:val="45"/>
          <w:sz w:val="23"/>
        </w:rPr>
        <w:t xml:space="preserve"> </w:t>
      </w:r>
      <w:r>
        <w:rPr>
          <w:sz w:val="23"/>
        </w:rPr>
        <w:t>Strategy</w:t>
      </w:r>
      <w:r>
        <w:rPr>
          <w:spacing w:val="44"/>
          <w:sz w:val="23"/>
        </w:rPr>
        <w:t xml:space="preserve"> </w:t>
      </w:r>
      <w:r>
        <w:rPr>
          <w:sz w:val="23"/>
        </w:rPr>
        <w:t>following</w:t>
      </w:r>
      <w:r>
        <w:rPr>
          <w:spacing w:val="45"/>
          <w:sz w:val="23"/>
        </w:rPr>
        <w:t xml:space="preserve"> </w:t>
      </w:r>
      <w:r>
        <w:rPr>
          <w:sz w:val="23"/>
        </w:rPr>
        <w:t>community</w:t>
      </w:r>
      <w:r>
        <w:rPr>
          <w:spacing w:val="44"/>
          <w:sz w:val="23"/>
        </w:rPr>
        <w:t xml:space="preserve"> </w:t>
      </w:r>
      <w:r>
        <w:rPr>
          <w:sz w:val="23"/>
        </w:rPr>
        <w:t>and</w:t>
      </w:r>
      <w:r>
        <w:rPr>
          <w:spacing w:val="45"/>
          <w:sz w:val="23"/>
        </w:rPr>
        <w:t xml:space="preserve"> </w:t>
      </w:r>
      <w:r>
        <w:rPr>
          <w:sz w:val="23"/>
        </w:rPr>
        <w:t>stakeholder</w:t>
      </w:r>
      <w:r>
        <w:rPr>
          <w:spacing w:val="45"/>
          <w:sz w:val="23"/>
        </w:rPr>
        <w:t xml:space="preserve"> </w:t>
      </w:r>
      <w:r>
        <w:rPr>
          <w:spacing w:val="-2"/>
          <w:sz w:val="23"/>
        </w:rPr>
        <w:t>engagement.</w:t>
      </w:r>
    </w:p>
    <w:p w14:paraId="3D0FAAFB" w14:textId="77777777" w:rsidR="00021792" w:rsidRDefault="00000000">
      <w:pPr>
        <w:pStyle w:val="Heading5"/>
        <w:numPr>
          <w:ilvl w:val="1"/>
          <w:numId w:val="104"/>
        </w:numPr>
        <w:tabs>
          <w:tab w:val="left" w:pos="1447"/>
          <w:tab w:val="left" w:pos="1448"/>
        </w:tabs>
        <w:spacing w:before="65"/>
        <w:ind w:left="1447" w:hanging="904"/>
        <w:jc w:val="left"/>
        <w:rPr>
          <w:color w:val="003263"/>
        </w:rPr>
      </w:pPr>
      <w:r>
        <w:rPr>
          <w:b w:val="0"/>
        </w:rPr>
        <w:br w:type="column"/>
      </w:r>
      <w:r>
        <w:rPr>
          <w:color w:val="003263"/>
          <w:spacing w:val="35"/>
        </w:rPr>
        <w:t>STAKEHOLDER</w:t>
      </w:r>
      <w:r>
        <w:rPr>
          <w:color w:val="003263"/>
          <w:spacing w:val="76"/>
        </w:rPr>
        <w:t xml:space="preserve"> </w:t>
      </w:r>
      <w:r>
        <w:rPr>
          <w:color w:val="003263"/>
          <w:spacing w:val="28"/>
        </w:rPr>
        <w:t xml:space="preserve">CONSULTATION </w:t>
      </w:r>
    </w:p>
    <w:p w14:paraId="1D1F307C" w14:textId="77777777" w:rsidR="00021792" w:rsidRDefault="00000000">
      <w:pPr>
        <w:spacing w:before="246" w:line="431" w:lineRule="exact"/>
        <w:ind w:left="544"/>
        <w:rPr>
          <w:rFonts w:ascii="Calibri"/>
          <w:b/>
          <w:sz w:val="32"/>
        </w:rPr>
      </w:pPr>
      <w:r>
        <w:rPr>
          <w:rFonts w:ascii="Calibri"/>
          <w:b/>
          <w:color w:val="003263"/>
          <w:sz w:val="32"/>
        </w:rPr>
        <w:t>A</w:t>
      </w:r>
      <w:r>
        <w:rPr>
          <w:rFonts w:ascii="Calibri"/>
          <w:b/>
          <w:color w:val="003263"/>
          <w:spacing w:val="47"/>
          <w:sz w:val="32"/>
        </w:rPr>
        <w:t xml:space="preserve"> </w:t>
      </w:r>
      <w:r>
        <w:rPr>
          <w:rFonts w:ascii="Calibri"/>
          <w:b/>
          <w:color w:val="003263"/>
          <w:sz w:val="32"/>
        </w:rPr>
        <w:t>wide</w:t>
      </w:r>
      <w:r>
        <w:rPr>
          <w:rFonts w:ascii="Calibri"/>
          <w:b/>
          <w:color w:val="003263"/>
          <w:spacing w:val="45"/>
          <w:sz w:val="32"/>
        </w:rPr>
        <w:t xml:space="preserve"> </w:t>
      </w:r>
      <w:r>
        <w:rPr>
          <w:rFonts w:ascii="Calibri"/>
          <w:b/>
          <w:color w:val="003263"/>
          <w:sz w:val="32"/>
        </w:rPr>
        <w:t>range</w:t>
      </w:r>
      <w:r>
        <w:rPr>
          <w:rFonts w:ascii="Calibri"/>
          <w:b/>
          <w:color w:val="003263"/>
          <w:spacing w:val="46"/>
          <w:sz w:val="32"/>
        </w:rPr>
        <w:t xml:space="preserve"> </w:t>
      </w:r>
      <w:r>
        <w:rPr>
          <w:rFonts w:ascii="Calibri"/>
          <w:b/>
          <w:color w:val="003263"/>
          <w:sz w:val="32"/>
        </w:rPr>
        <w:t>of</w:t>
      </w:r>
      <w:r>
        <w:rPr>
          <w:rFonts w:ascii="Calibri"/>
          <w:b/>
          <w:color w:val="003263"/>
          <w:spacing w:val="47"/>
          <w:sz w:val="32"/>
        </w:rPr>
        <w:t xml:space="preserve"> </w:t>
      </w:r>
      <w:r>
        <w:rPr>
          <w:rFonts w:ascii="Calibri"/>
          <w:b/>
          <w:color w:val="003263"/>
          <w:sz w:val="32"/>
        </w:rPr>
        <w:t>government</w:t>
      </w:r>
      <w:r>
        <w:rPr>
          <w:rFonts w:ascii="Calibri"/>
          <w:b/>
          <w:color w:val="003263"/>
          <w:spacing w:val="47"/>
          <w:sz w:val="32"/>
        </w:rPr>
        <w:t xml:space="preserve"> </w:t>
      </w:r>
      <w:r>
        <w:rPr>
          <w:rFonts w:ascii="Calibri"/>
          <w:b/>
          <w:color w:val="003263"/>
          <w:sz w:val="32"/>
        </w:rPr>
        <w:t>agencies</w:t>
      </w:r>
      <w:r>
        <w:rPr>
          <w:rFonts w:ascii="Calibri"/>
          <w:b/>
          <w:color w:val="003263"/>
          <w:spacing w:val="46"/>
          <w:sz w:val="32"/>
        </w:rPr>
        <w:t xml:space="preserve"> </w:t>
      </w:r>
      <w:r>
        <w:rPr>
          <w:rFonts w:ascii="Calibri"/>
          <w:b/>
          <w:color w:val="003263"/>
          <w:sz w:val="32"/>
        </w:rPr>
        <w:t>and</w:t>
      </w:r>
      <w:r>
        <w:rPr>
          <w:rFonts w:ascii="Calibri"/>
          <w:b/>
          <w:color w:val="003263"/>
          <w:spacing w:val="47"/>
          <w:sz w:val="32"/>
        </w:rPr>
        <w:t xml:space="preserve"> </w:t>
      </w:r>
      <w:r>
        <w:rPr>
          <w:rFonts w:ascii="Calibri"/>
          <w:b/>
          <w:color w:val="003263"/>
          <w:sz w:val="32"/>
        </w:rPr>
        <w:t>other</w:t>
      </w:r>
      <w:r>
        <w:rPr>
          <w:rFonts w:ascii="Calibri"/>
          <w:b/>
          <w:color w:val="003263"/>
          <w:spacing w:val="47"/>
          <w:sz w:val="32"/>
        </w:rPr>
        <w:t xml:space="preserve"> </w:t>
      </w:r>
      <w:r>
        <w:rPr>
          <w:rFonts w:ascii="Calibri"/>
          <w:b/>
          <w:color w:val="003263"/>
          <w:sz w:val="32"/>
        </w:rPr>
        <w:t>authorities</w:t>
      </w:r>
      <w:r>
        <w:rPr>
          <w:rFonts w:ascii="Calibri"/>
          <w:b/>
          <w:color w:val="003263"/>
          <w:spacing w:val="48"/>
          <w:sz w:val="32"/>
        </w:rPr>
        <w:t xml:space="preserve"> </w:t>
      </w:r>
      <w:proofErr w:type="gramStart"/>
      <w:r>
        <w:rPr>
          <w:rFonts w:ascii="Calibri"/>
          <w:b/>
          <w:color w:val="003263"/>
          <w:spacing w:val="-4"/>
          <w:sz w:val="32"/>
        </w:rPr>
        <w:t>were</w:t>
      </w:r>
      <w:proofErr w:type="gramEnd"/>
    </w:p>
    <w:p w14:paraId="5093BB98" w14:textId="77777777" w:rsidR="00021792" w:rsidRDefault="00000000">
      <w:pPr>
        <w:spacing w:line="431" w:lineRule="exact"/>
        <w:ind w:left="544"/>
        <w:rPr>
          <w:rFonts w:ascii="Calibri"/>
          <w:b/>
          <w:sz w:val="32"/>
        </w:rPr>
      </w:pPr>
      <w:r>
        <w:rPr>
          <w:rFonts w:ascii="Calibri"/>
          <w:b/>
          <w:color w:val="003263"/>
          <w:sz w:val="32"/>
        </w:rPr>
        <w:t>consulted</w:t>
      </w:r>
      <w:r>
        <w:rPr>
          <w:rFonts w:ascii="Calibri"/>
          <w:b/>
          <w:color w:val="003263"/>
          <w:spacing w:val="48"/>
          <w:sz w:val="32"/>
        </w:rPr>
        <w:t xml:space="preserve"> </w:t>
      </w:r>
      <w:r>
        <w:rPr>
          <w:rFonts w:ascii="Calibri"/>
          <w:b/>
          <w:color w:val="003263"/>
          <w:sz w:val="32"/>
        </w:rPr>
        <w:t>during</w:t>
      </w:r>
      <w:r>
        <w:rPr>
          <w:rFonts w:ascii="Calibri"/>
          <w:b/>
          <w:color w:val="003263"/>
          <w:spacing w:val="53"/>
          <w:sz w:val="32"/>
        </w:rPr>
        <w:t xml:space="preserve"> </w:t>
      </w:r>
      <w:r>
        <w:rPr>
          <w:rFonts w:ascii="Calibri"/>
          <w:b/>
          <w:color w:val="003263"/>
          <w:sz w:val="32"/>
        </w:rPr>
        <w:t>preparation</w:t>
      </w:r>
      <w:r>
        <w:rPr>
          <w:rFonts w:ascii="Calibri"/>
          <w:b/>
          <w:color w:val="003263"/>
          <w:spacing w:val="52"/>
          <w:sz w:val="32"/>
        </w:rPr>
        <w:t xml:space="preserve"> </w:t>
      </w:r>
      <w:r>
        <w:rPr>
          <w:rFonts w:ascii="Calibri"/>
          <w:b/>
          <w:color w:val="003263"/>
          <w:sz w:val="32"/>
        </w:rPr>
        <w:t>of</w:t>
      </w:r>
      <w:r>
        <w:rPr>
          <w:rFonts w:ascii="Calibri"/>
          <w:b/>
          <w:color w:val="003263"/>
          <w:spacing w:val="52"/>
          <w:sz w:val="32"/>
        </w:rPr>
        <w:t xml:space="preserve"> </w:t>
      </w:r>
      <w:r>
        <w:rPr>
          <w:rFonts w:ascii="Calibri"/>
          <w:b/>
          <w:color w:val="003263"/>
          <w:sz w:val="32"/>
        </w:rPr>
        <w:t>the</w:t>
      </w:r>
      <w:r>
        <w:rPr>
          <w:rFonts w:ascii="Calibri"/>
          <w:b/>
          <w:color w:val="003263"/>
          <w:spacing w:val="53"/>
          <w:sz w:val="32"/>
        </w:rPr>
        <w:t xml:space="preserve"> </w:t>
      </w:r>
      <w:r>
        <w:rPr>
          <w:rFonts w:ascii="Calibri"/>
          <w:b/>
          <w:color w:val="003263"/>
          <w:sz w:val="32"/>
        </w:rPr>
        <w:t>Avalon</w:t>
      </w:r>
      <w:r>
        <w:rPr>
          <w:rFonts w:ascii="Calibri"/>
          <w:b/>
          <w:color w:val="003263"/>
          <w:spacing w:val="52"/>
          <w:sz w:val="32"/>
        </w:rPr>
        <w:t xml:space="preserve"> </w:t>
      </w:r>
      <w:r>
        <w:rPr>
          <w:rFonts w:ascii="Calibri"/>
          <w:b/>
          <w:color w:val="003263"/>
          <w:sz w:val="32"/>
        </w:rPr>
        <w:t>Corridor</w:t>
      </w:r>
      <w:r>
        <w:rPr>
          <w:rFonts w:ascii="Calibri"/>
          <w:b/>
          <w:color w:val="003263"/>
          <w:spacing w:val="52"/>
          <w:sz w:val="32"/>
        </w:rPr>
        <w:t xml:space="preserve"> </w:t>
      </w:r>
      <w:r>
        <w:rPr>
          <w:rFonts w:ascii="Calibri"/>
          <w:b/>
          <w:color w:val="003263"/>
          <w:sz w:val="32"/>
        </w:rPr>
        <w:t>Strategy,</w:t>
      </w:r>
      <w:r>
        <w:rPr>
          <w:rFonts w:ascii="Calibri"/>
          <w:b/>
          <w:color w:val="003263"/>
          <w:spacing w:val="53"/>
          <w:sz w:val="32"/>
        </w:rPr>
        <w:t xml:space="preserve"> </w:t>
      </w:r>
      <w:r>
        <w:rPr>
          <w:rFonts w:ascii="Calibri"/>
          <w:b/>
          <w:color w:val="003263"/>
          <w:spacing w:val="-2"/>
          <w:sz w:val="32"/>
        </w:rPr>
        <w:t>including:</w:t>
      </w:r>
    </w:p>
    <w:p w14:paraId="4E90990C" w14:textId="77777777" w:rsidR="00021792" w:rsidRDefault="00000000">
      <w:pPr>
        <w:pStyle w:val="ListParagraph"/>
        <w:numPr>
          <w:ilvl w:val="2"/>
          <w:numId w:val="104"/>
        </w:numPr>
        <w:tabs>
          <w:tab w:val="left" w:pos="941"/>
          <w:tab w:val="left" w:pos="942"/>
        </w:tabs>
        <w:spacing w:before="199"/>
        <w:ind w:left="941" w:hanging="398"/>
        <w:rPr>
          <w:sz w:val="23"/>
        </w:rPr>
      </w:pPr>
      <w:r>
        <w:rPr>
          <w:spacing w:val="-5"/>
          <w:sz w:val="23"/>
        </w:rPr>
        <w:t>APA</w:t>
      </w:r>
    </w:p>
    <w:p w14:paraId="1C4C519B" w14:textId="77777777" w:rsidR="00021792" w:rsidRDefault="00000000">
      <w:pPr>
        <w:pStyle w:val="ListParagraph"/>
        <w:numPr>
          <w:ilvl w:val="2"/>
          <w:numId w:val="104"/>
        </w:numPr>
        <w:tabs>
          <w:tab w:val="left" w:pos="941"/>
          <w:tab w:val="left" w:pos="942"/>
        </w:tabs>
        <w:ind w:left="941" w:hanging="398"/>
        <w:rPr>
          <w:sz w:val="23"/>
        </w:rPr>
      </w:pPr>
      <w:proofErr w:type="spellStart"/>
      <w:r>
        <w:rPr>
          <w:spacing w:val="-2"/>
          <w:sz w:val="23"/>
        </w:rPr>
        <w:t>AusNet</w:t>
      </w:r>
      <w:proofErr w:type="spellEnd"/>
    </w:p>
    <w:p w14:paraId="36E35E88" w14:textId="77777777" w:rsidR="00021792" w:rsidRDefault="00000000">
      <w:pPr>
        <w:pStyle w:val="ListParagraph"/>
        <w:numPr>
          <w:ilvl w:val="2"/>
          <w:numId w:val="104"/>
        </w:numPr>
        <w:tabs>
          <w:tab w:val="left" w:pos="941"/>
          <w:tab w:val="left" w:pos="942"/>
        </w:tabs>
        <w:ind w:left="941" w:hanging="398"/>
        <w:rPr>
          <w:sz w:val="23"/>
        </w:rPr>
      </w:pPr>
      <w:r>
        <w:rPr>
          <w:sz w:val="23"/>
        </w:rPr>
        <w:t>Avalon</w:t>
      </w:r>
      <w:r>
        <w:rPr>
          <w:spacing w:val="30"/>
          <w:sz w:val="23"/>
        </w:rPr>
        <w:t xml:space="preserve"> </w:t>
      </w:r>
      <w:r>
        <w:rPr>
          <w:spacing w:val="-2"/>
          <w:sz w:val="23"/>
        </w:rPr>
        <w:t>Airport</w:t>
      </w:r>
    </w:p>
    <w:p w14:paraId="4BAE5C3A" w14:textId="77777777" w:rsidR="00021792" w:rsidRDefault="00000000">
      <w:pPr>
        <w:pStyle w:val="ListParagraph"/>
        <w:numPr>
          <w:ilvl w:val="2"/>
          <w:numId w:val="104"/>
        </w:numPr>
        <w:tabs>
          <w:tab w:val="left" w:pos="941"/>
          <w:tab w:val="left" w:pos="942"/>
        </w:tabs>
        <w:spacing w:before="170"/>
        <w:ind w:left="941" w:hanging="398"/>
        <w:rPr>
          <w:sz w:val="23"/>
        </w:rPr>
      </w:pPr>
      <w:r>
        <w:rPr>
          <w:sz w:val="23"/>
        </w:rPr>
        <w:t>Barwon</w:t>
      </w:r>
      <w:r>
        <w:rPr>
          <w:spacing w:val="42"/>
          <w:sz w:val="23"/>
        </w:rPr>
        <w:t xml:space="preserve"> </w:t>
      </w:r>
      <w:r>
        <w:rPr>
          <w:spacing w:val="-2"/>
          <w:sz w:val="23"/>
        </w:rPr>
        <w:t>Water</w:t>
      </w:r>
    </w:p>
    <w:p w14:paraId="7B14E838" w14:textId="77777777" w:rsidR="00021792" w:rsidRDefault="00000000">
      <w:pPr>
        <w:pStyle w:val="ListParagraph"/>
        <w:numPr>
          <w:ilvl w:val="2"/>
          <w:numId w:val="104"/>
        </w:numPr>
        <w:tabs>
          <w:tab w:val="left" w:pos="941"/>
          <w:tab w:val="left" w:pos="942"/>
        </w:tabs>
        <w:ind w:left="941" w:hanging="398"/>
        <w:rPr>
          <w:sz w:val="23"/>
        </w:rPr>
      </w:pPr>
      <w:proofErr w:type="spellStart"/>
      <w:r>
        <w:rPr>
          <w:sz w:val="23"/>
        </w:rPr>
        <w:t>CitiPower</w:t>
      </w:r>
      <w:proofErr w:type="spellEnd"/>
      <w:r>
        <w:rPr>
          <w:spacing w:val="33"/>
          <w:sz w:val="23"/>
        </w:rPr>
        <w:t xml:space="preserve"> </w:t>
      </w:r>
      <w:r>
        <w:rPr>
          <w:sz w:val="23"/>
        </w:rPr>
        <w:t>and</w:t>
      </w:r>
      <w:r>
        <w:rPr>
          <w:spacing w:val="33"/>
          <w:sz w:val="23"/>
        </w:rPr>
        <w:t xml:space="preserve"> </w:t>
      </w:r>
      <w:proofErr w:type="spellStart"/>
      <w:r>
        <w:rPr>
          <w:spacing w:val="-2"/>
          <w:sz w:val="23"/>
        </w:rPr>
        <w:t>Powercor</w:t>
      </w:r>
      <w:proofErr w:type="spellEnd"/>
    </w:p>
    <w:p w14:paraId="6C1DB3A9" w14:textId="77777777" w:rsidR="00021792" w:rsidRDefault="00000000">
      <w:pPr>
        <w:pStyle w:val="ListParagraph"/>
        <w:numPr>
          <w:ilvl w:val="2"/>
          <w:numId w:val="104"/>
        </w:numPr>
        <w:tabs>
          <w:tab w:val="left" w:pos="941"/>
          <w:tab w:val="left" w:pos="942"/>
        </w:tabs>
        <w:ind w:left="941" w:hanging="398"/>
        <w:rPr>
          <w:sz w:val="23"/>
        </w:rPr>
      </w:pPr>
      <w:r>
        <w:rPr>
          <w:sz w:val="23"/>
        </w:rPr>
        <w:t>Commonwealth</w:t>
      </w:r>
      <w:r>
        <w:rPr>
          <w:spacing w:val="44"/>
          <w:sz w:val="23"/>
        </w:rPr>
        <w:t xml:space="preserve"> </w:t>
      </w:r>
      <w:r>
        <w:rPr>
          <w:sz w:val="23"/>
        </w:rPr>
        <w:t>Department</w:t>
      </w:r>
      <w:r>
        <w:rPr>
          <w:spacing w:val="45"/>
          <w:sz w:val="23"/>
        </w:rPr>
        <w:t xml:space="preserve"> </w:t>
      </w:r>
      <w:r>
        <w:rPr>
          <w:sz w:val="23"/>
        </w:rPr>
        <w:t>of</w:t>
      </w:r>
      <w:r>
        <w:rPr>
          <w:spacing w:val="45"/>
          <w:sz w:val="23"/>
        </w:rPr>
        <w:t xml:space="preserve"> </w:t>
      </w:r>
      <w:proofErr w:type="spellStart"/>
      <w:r>
        <w:rPr>
          <w:sz w:val="23"/>
        </w:rPr>
        <w:t>Defence</w:t>
      </w:r>
      <w:proofErr w:type="spellEnd"/>
      <w:r>
        <w:rPr>
          <w:spacing w:val="45"/>
          <w:sz w:val="23"/>
        </w:rPr>
        <w:t xml:space="preserve"> </w:t>
      </w:r>
      <w:r>
        <w:rPr>
          <w:spacing w:val="-2"/>
          <w:sz w:val="23"/>
        </w:rPr>
        <w:t>(DoD)</w:t>
      </w:r>
    </w:p>
    <w:p w14:paraId="4A825C65" w14:textId="77777777" w:rsidR="00021792" w:rsidRDefault="00000000">
      <w:pPr>
        <w:pStyle w:val="ListParagraph"/>
        <w:numPr>
          <w:ilvl w:val="2"/>
          <w:numId w:val="104"/>
        </w:numPr>
        <w:tabs>
          <w:tab w:val="left" w:pos="941"/>
          <w:tab w:val="left" w:pos="942"/>
        </w:tabs>
        <w:spacing w:before="170"/>
        <w:ind w:left="941" w:hanging="398"/>
        <w:rPr>
          <w:sz w:val="23"/>
        </w:rPr>
      </w:pPr>
      <w:r>
        <w:rPr>
          <w:sz w:val="23"/>
        </w:rPr>
        <w:t>Commonwealth</w:t>
      </w:r>
      <w:r>
        <w:rPr>
          <w:spacing w:val="34"/>
          <w:sz w:val="23"/>
        </w:rPr>
        <w:t xml:space="preserve"> </w:t>
      </w:r>
      <w:r>
        <w:rPr>
          <w:sz w:val="23"/>
        </w:rPr>
        <w:t>Department</w:t>
      </w:r>
      <w:r>
        <w:rPr>
          <w:spacing w:val="37"/>
          <w:sz w:val="23"/>
        </w:rPr>
        <w:t xml:space="preserve"> </w:t>
      </w:r>
      <w:r>
        <w:rPr>
          <w:sz w:val="23"/>
        </w:rPr>
        <w:t>of</w:t>
      </w:r>
      <w:r>
        <w:rPr>
          <w:spacing w:val="37"/>
          <w:sz w:val="23"/>
        </w:rPr>
        <w:t xml:space="preserve"> </w:t>
      </w:r>
      <w:r>
        <w:rPr>
          <w:sz w:val="23"/>
        </w:rPr>
        <w:t>Climate</w:t>
      </w:r>
      <w:r>
        <w:rPr>
          <w:spacing w:val="37"/>
          <w:sz w:val="23"/>
        </w:rPr>
        <w:t xml:space="preserve"> </w:t>
      </w:r>
      <w:r>
        <w:rPr>
          <w:sz w:val="23"/>
        </w:rPr>
        <w:t>Change,</w:t>
      </w:r>
      <w:r>
        <w:rPr>
          <w:spacing w:val="37"/>
          <w:sz w:val="23"/>
        </w:rPr>
        <w:t xml:space="preserve"> </w:t>
      </w:r>
      <w:r>
        <w:rPr>
          <w:sz w:val="23"/>
        </w:rPr>
        <w:t>Energy,</w:t>
      </w:r>
      <w:r>
        <w:rPr>
          <w:spacing w:val="36"/>
          <w:sz w:val="23"/>
        </w:rPr>
        <w:t xml:space="preserve"> </w:t>
      </w:r>
      <w:r>
        <w:rPr>
          <w:sz w:val="23"/>
        </w:rPr>
        <w:t>the</w:t>
      </w:r>
      <w:r>
        <w:rPr>
          <w:spacing w:val="37"/>
          <w:sz w:val="23"/>
        </w:rPr>
        <w:t xml:space="preserve"> </w:t>
      </w:r>
      <w:r>
        <w:rPr>
          <w:sz w:val="23"/>
        </w:rPr>
        <w:t>Environment</w:t>
      </w:r>
      <w:r>
        <w:rPr>
          <w:spacing w:val="37"/>
          <w:sz w:val="23"/>
        </w:rPr>
        <w:t xml:space="preserve"> </w:t>
      </w:r>
      <w:r>
        <w:rPr>
          <w:sz w:val="23"/>
        </w:rPr>
        <w:t>and</w:t>
      </w:r>
      <w:r>
        <w:rPr>
          <w:spacing w:val="37"/>
          <w:sz w:val="23"/>
        </w:rPr>
        <w:t xml:space="preserve"> </w:t>
      </w:r>
      <w:r>
        <w:rPr>
          <w:sz w:val="23"/>
        </w:rPr>
        <w:t>Water</w:t>
      </w:r>
      <w:r>
        <w:rPr>
          <w:spacing w:val="37"/>
          <w:sz w:val="23"/>
        </w:rPr>
        <w:t xml:space="preserve"> </w:t>
      </w:r>
      <w:r>
        <w:rPr>
          <w:spacing w:val="-2"/>
          <w:sz w:val="23"/>
        </w:rPr>
        <w:t>(DCCEEW)</w:t>
      </w:r>
    </w:p>
    <w:p w14:paraId="061F6E3B" w14:textId="77777777" w:rsidR="00021792" w:rsidRDefault="00000000">
      <w:pPr>
        <w:pStyle w:val="ListParagraph"/>
        <w:numPr>
          <w:ilvl w:val="2"/>
          <w:numId w:val="104"/>
        </w:numPr>
        <w:tabs>
          <w:tab w:val="left" w:pos="941"/>
          <w:tab w:val="left" w:pos="942"/>
        </w:tabs>
        <w:ind w:left="941" w:hanging="398"/>
        <w:rPr>
          <w:sz w:val="23"/>
        </w:rPr>
      </w:pPr>
      <w:r>
        <w:rPr>
          <w:sz w:val="23"/>
        </w:rPr>
        <w:t>Department</w:t>
      </w:r>
      <w:r>
        <w:rPr>
          <w:spacing w:val="34"/>
          <w:sz w:val="23"/>
        </w:rPr>
        <w:t xml:space="preserve"> </w:t>
      </w:r>
      <w:r>
        <w:rPr>
          <w:sz w:val="23"/>
        </w:rPr>
        <w:t>of</w:t>
      </w:r>
      <w:r>
        <w:rPr>
          <w:spacing w:val="34"/>
          <w:sz w:val="23"/>
        </w:rPr>
        <w:t xml:space="preserve"> </w:t>
      </w:r>
      <w:r>
        <w:rPr>
          <w:sz w:val="23"/>
        </w:rPr>
        <w:t>Environment</w:t>
      </w:r>
      <w:r>
        <w:rPr>
          <w:spacing w:val="34"/>
          <w:sz w:val="23"/>
        </w:rPr>
        <w:t xml:space="preserve"> </w:t>
      </w:r>
      <w:r>
        <w:rPr>
          <w:sz w:val="23"/>
        </w:rPr>
        <w:t>Land,</w:t>
      </w:r>
      <w:r>
        <w:rPr>
          <w:spacing w:val="35"/>
          <w:sz w:val="23"/>
        </w:rPr>
        <w:t xml:space="preserve"> </w:t>
      </w:r>
      <w:r>
        <w:rPr>
          <w:sz w:val="23"/>
        </w:rPr>
        <w:t>Water</w:t>
      </w:r>
      <w:r>
        <w:rPr>
          <w:spacing w:val="34"/>
          <w:sz w:val="23"/>
        </w:rPr>
        <w:t xml:space="preserve"> </w:t>
      </w:r>
      <w:r>
        <w:rPr>
          <w:sz w:val="23"/>
        </w:rPr>
        <w:t>&amp;</w:t>
      </w:r>
      <w:r>
        <w:rPr>
          <w:spacing w:val="34"/>
          <w:sz w:val="23"/>
        </w:rPr>
        <w:t xml:space="preserve"> </w:t>
      </w:r>
      <w:r>
        <w:rPr>
          <w:sz w:val="23"/>
        </w:rPr>
        <w:t>Planning</w:t>
      </w:r>
      <w:r>
        <w:rPr>
          <w:spacing w:val="35"/>
          <w:sz w:val="23"/>
        </w:rPr>
        <w:t xml:space="preserve"> </w:t>
      </w:r>
      <w:r>
        <w:rPr>
          <w:spacing w:val="-2"/>
          <w:sz w:val="23"/>
        </w:rPr>
        <w:t>(DELWP)</w:t>
      </w:r>
    </w:p>
    <w:p w14:paraId="7ED4713F" w14:textId="77777777" w:rsidR="00021792" w:rsidRDefault="00000000">
      <w:pPr>
        <w:pStyle w:val="ListParagraph"/>
        <w:numPr>
          <w:ilvl w:val="2"/>
          <w:numId w:val="104"/>
        </w:numPr>
        <w:tabs>
          <w:tab w:val="left" w:pos="941"/>
          <w:tab w:val="left" w:pos="942"/>
        </w:tabs>
        <w:ind w:left="941" w:hanging="398"/>
        <w:rPr>
          <w:sz w:val="23"/>
        </w:rPr>
      </w:pPr>
      <w:r>
        <w:rPr>
          <w:sz w:val="23"/>
        </w:rPr>
        <w:t>Department</w:t>
      </w:r>
      <w:r>
        <w:rPr>
          <w:spacing w:val="34"/>
          <w:sz w:val="23"/>
        </w:rPr>
        <w:t xml:space="preserve"> </w:t>
      </w:r>
      <w:r>
        <w:rPr>
          <w:sz w:val="23"/>
        </w:rPr>
        <w:t>of</w:t>
      </w:r>
      <w:r>
        <w:rPr>
          <w:spacing w:val="36"/>
          <w:sz w:val="23"/>
        </w:rPr>
        <w:t xml:space="preserve"> </w:t>
      </w:r>
      <w:r>
        <w:rPr>
          <w:sz w:val="23"/>
        </w:rPr>
        <w:t>Jobs,</w:t>
      </w:r>
      <w:r>
        <w:rPr>
          <w:spacing w:val="36"/>
          <w:sz w:val="23"/>
        </w:rPr>
        <w:t xml:space="preserve"> </w:t>
      </w:r>
      <w:r>
        <w:rPr>
          <w:sz w:val="23"/>
        </w:rPr>
        <w:t>Precincts</w:t>
      </w:r>
      <w:r>
        <w:rPr>
          <w:spacing w:val="36"/>
          <w:sz w:val="23"/>
        </w:rPr>
        <w:t xml:space="preserve"> </w:t>
      </w:r>
      <w:r>
        <w:rPr>
          <w:sz w:val="23"/>
        </w:rPr>
        <w:t>and</w:t>
      </w:r>
      <w:r>
        <w:rPr>
          <w:spacing w:val="36"/>
          <w:sz w:val="23"/>
        </w:rPr>
        <w:t xml:space="preserve"> </w:t>
      </w:r>
      <w:r>
        <w:rPr>
          <w:sz w:val="23"/>
        </w:rPr>
        <w:t>Regions</w:t>
      </w:r>
      <w:r>
        <w:rPr>
          <w:spacing w:val="36"/>
          <w:sz w:val="23"/>
        </w:rPr>
        <w:t xml:space="preserve"> </w:t>
      </w:r>
      <w:r>
        <w:rPr>
          <w:spacing w:val="-2"/>
          <w:sz w:val="23"/>
        </w:rPr>
        <w:t>(DJPR)</w:t>
      </w:r>
    </w:p>
    <w:p w14:paraId="37097759" w14:textId="77777777" w:rsidR="00021792" w:rsidRDefault="00000000">
      <w:pPr>
        <w:pStyle w:val="ListParagraph"/>
        <w:numPr>
          <w:ilvl w:val="2"/>
          <w:numId w:val="104"/>
        </w:numPr>
        <w:tabs>
          <w:tab w:val="left" w:pos="941"/>
          <w:tab w:val="left" w:pos="942"/>
        </w:tabs>
        <w:spacing w:before="170"/>
        <w:ind w:left="941" w:hanging="398"/>
        <w:rPr>
          <w:sz w:val="23"/>
        </w:rPr>
      </w:pPr>
      <w:r>
        <w:rPr>
          <w:sz w:val="23"/>
        </w:rPr>
        <w:t>Department</w:t>
      </w:r>
      <w:r>
        <w:rPr>
          <w:spacing w:val="38"/>
          <w:sz w:val="23"/>
        </w:rPr>
        <w:t xml:space="preserve"> </w:t>
      </w:r>
      <w:r>
        <w:rPr>
          <w:sz w:val="23"/>
        </w:rPr>
        <w:t>of</w:t>
      </w:r>
      <w:r>
        <w:rPr>
          <w:spacing w:val="38"/>
          <w:sz w:val="23"/>
        </w:rPr>
        <w:t xml:space="preserve"> </w:t>
      </w:r>
      <w:r>
        <w:rPr>
          <w:sz w:val="23"/>
        </w:rPr>
        <w:t>Transport</w:t>
      </w:r>
      <w:r>
        <w:rPr>
          <w:spacing w:val="38"/>
          <w:sz w:val="23"/>
        </w:rPr>
        <w:t xml:space="preserve"> </w:t>
      </w:r>
      <w:r>
        <w:rPr>
          <w:spacing w:val="-4"/>
          <w:sz w:val="23"/>
        </w:rPr>
        <w:t>(DoT)</w:t>
      </w:r>
    </w:p>
    <w:p w14:paraId="013455BF" w14:textId="77777777" w:rsidR="00021792" w:rsidRDefault="00000000">
      <w:pPr>
        <w:pStyle w:val="ListParagraph"/>
        <w:numPr>
          <w:ilvl w:val="2"/>
          <w:numId w:val="104"/>
        </w:numPr>
        <w:tabs>
          <w:tab w:val="left" w:pos="941"/>
          <w:tab w:val="left" w:pos="942"/>
        </w:tabs>
        <w:ind w:left="941" w:hanging="398"/>
        <w:rPr>
          <w:sz w:val="23"/>
        </w:rPr>
      </w:pPr>
      <w:r>
        <w:rPr>
          <w:sz w:val="23"/>
        </w:rPr>
        <w:t>Environmental</w:t>
      </w:r>
      <w:r>
        <w:rPr>
          <w:spacing w:val="54"/>
          <w:sz w:val="23"/>
        </w:rPr>
        <w:t xml:space="preserve"> </w:t>
      </w:r>
      <w:r>
        <w:rPr>
          <w:sz w:val="23"/>
        </w:rPr>
        <w:t>Protection</w:t>
      </w:r>
      <w:r>
        <w:rPr>
          <w:spacing w:val="54"/>
          <w:sz w:val="23"/>
        </w:rPr>
        <w:t xml:space="preserve"> </w:t>
      </w:r>
      <w:r>
        <w:rPr>
          <w:sz w:val="23"/>
        </w:rPr>
        <w:t>Agency</w:t>
      </w:r>
      <w:r>
        <w:rPr>
          <w:spacing w:val="55"/>
          <w:sz w:val="23"/>
        </w:rPr>
        <w:t xml:space="preserve"> </w:t>
      </w:r>
      <w:r>
        <w:rPr>
          <w:spacing w:val="-4"/>
          <w:sz w:val="23"/>
        </w:rPr>
        <w:t>(EPA)</w:t>
      </w:r>
    </w:p>
    <w:p w14:paraId="4FCA2DA5" w14:textId="77777777" w:rsidR="00021792" w:rsidRDefault="00000000">
      <w:pPr>
        <w:pStyle w:val="ListParagraph"/>
        <w:numPr>
          <w:ilvl w:val="2"/>
          <w:numId w:val="104"/>
        </w:numPr>
        <w:tabs>
          <w:tab w:val="left" w:pos="941"/>
          <w:tab w:val="left" w:pos="942"/>
        </w:tabs>
        <w:ind w:left="941" w:hanging="398"/>
        <w:rPr>
          <w:sz w:val="23"/>
        </w:rPr>
      </w:pPr>
      <w:r>
        <w:rPr>
          <w:sz w:val="23"/>
        </w:rPr>
        <w:t>Greater</w:t>
      </w:r>
      <w:r>
        <w:rPr>
          <w:spacing w:val="35"/>
          <w:sz w:val="23"/>
        </w:rPr>
        <w:t xml:space="preserve"> </w:t>
      </w:r>
      <w:r>
        <w:rPr>
          <w:sz w:val="23"/>
        </w:rPr>
        <w:t>Western</w:t>
      </w:r>
      <w:r>
        <w:rPr>
          <w:spacing w:val="35"/>
          <w:sz w:val="23"/>
        </w:rPr>
        <w:t xml:space="preserve"> </w:t>
      </w:r>
      <w:r>
        <w:rPr>
          <w:spacing w:val="-2"/>
          <w:sz w:val="23"/>
        </w:rPr>
        <w:t>Water</w:t>
      </w:r>
    </w:p>
    <w:p w14:paraId="1A45E1B2" w14:textId="77777777" w:rsidR="00021792" w:rsidRDefault="00000000">
      <w:pPr>
        <w:pStyle w:val="ListParagraph"/>
        <w:numPr>
          <w:ilvl w:val="2"/>
          <w:numId w:val="104"/>
        </w:numPr>
        <w:tabs>
          <w:tab w:val="left" w:pos="941"/>
          <w:tab w:val="left" w:pos="942"/>
        </w:tabs>
        <w:spacing w:before="170"/>
        <w:ind w:left="941" w:hanging="398"/>
        <w:rPr>
          <w:sz w:val="23"/>
        </w:rPr>
      </w:pPr>
      <w:r>
        <w:rPr>
          <w:sz w:val="23"/>
        </w:rPr>
        <w:t>Parks</w:t>
      </w:r>
      <w:r>
        <w:rPr>
          <w:spacing w:val="25"/>
          <w:sz w:val="23"/>
        </w:rPr>
        <w:t xml:space="preserve"> </w:t>
      </w:r>
      <w:r>
        <w:rPr>
          <w:spacing w:val="-2"/>
          <w:sz w:val="23"/>
        </w:rPr>
        <w:t>Victoria</w:t>
      </w:r>
    </w:p>
    <w:p w14:paraId="05F024F0" w14:textId="77777777" w:rsidR="00021792" w:rsidRDefault="00000000">
      <w:pPr>
        <w:pStyle w:val="ListParagraph"/>
        <w:numPr>
          <w:ilvl w:val="2"/>
          <w:numId w:val="104"/>
        </w:numPr>
        <w:tabs>
          <w:tab w:val="left" w:pos="941"/>
          <w:tab w:val="left" w:pos="942"/>
        </w:tabs>
        <w:ind w:left="941" w:hanging="398"/>
        <w:rPr>
          <w:sz w:val="23"/>
        </w:rPr>
      </w:pPr>
      <w:r>
        <w:rPr>
          <w:sz w:val="23"/>
        </w:rPr>
        <w:t>Melbourne</w:t>
      </w:r>
      <w:r>
        <w:rPr>
          <w:spacing w:val="51"/>
          <w:sz w:val="23"/>
        </w:rPr>
        <w:t xml:space="preserve"> </w:t>
      </w:r>
      <w:r>
        <w:rPr>
          <w:spacing w:val="-2"/>
          <w:sz w:val="23"/>
        </w:rPr>
        <w:t>Water</w:t>
      </w:r>
    </w:p>
    <w:p w14:paraId="68C5B24C" w14:textId="77777777" w:rsidR="00021792" w:rsidRDefault="00000000">
      <w:pPr>
        <w:pStyle w:val="ListParagraph"/>
        <w:numPr>
          <w:ilvl w:val="2"/>
          <w:numId w:val="104"/>
        </w:numPr>
        <w:tabs>
          <w:tab w:val="left" w:pos="941"/>
          <w:tab w:val="left" w:pos="942"/>
        </w:tabs>
        <w:ind w:left="941" w:hanging="398"/>
        <w:rPr>
          <w:sz w:val="23"/>
        </w:rPr>
      </w:pPr>
      <w:r>
        <w:rPr>
          <w:sz w:val="23"/>
        </w:rPr>
        <w:t>VIVA</w:t>
      </w:r>
      <w:r>
        <w:rPr>
          <w:spacing w:val="9"/>
          <w:sz w:val="23"/>
        </w:rPr>
        <w:t xml:space="preserve"> </w:t>
      </w:r>
      <w:r>
        <w:rPr>
          <w:spacing w:val="-2"/>
          <w:sz w:val="23"/>
        </w:rPr>
        <w:t>Energy</w:t>
      </w:r>
    </w:p>
    <w:p w14:paraId="035606C6" w14:textId="77777777" w:rsidR="00021792" w:rsidRDefault="00000000">
      <w:pPr>
        <w:pStyle w:val="ListParagraph"/>
        <w:numPr>
          <w:ilvl w:val="2"/>
          <w:numId w:val="104"/>
        </w:numPr>
        <w:tabs>
          <w:tab w:val="left" w:pos="941"/>
          <w:tab w:val="left" w:pos="942"/>
        </w:tabs>
        <w:spacing w:before="170"/>
        <w:ind w:left="941" w:hanging="398"/>
        <w:rPr>
          <w:sz w:val="23"/>
        </w:rPr>
      </w:pPr>
      <w:r>
        <w:rPr>
          <w:sz w:val="23"/>
        </w:rPr>
        <w:t>Victorian</w:t>
      </w:r>
      <w:r>
        <w:rPr>
          <w:spacing w:val="48"/>
          <w:sz w:val="23"/>
        </w:rPr>
        <w:t xml:space="preserve"> </w:t>
      </w:r>
      <w:r>
        <w:rPr>
          <w:sz w:val="23"/>
        </w:rPr>
        <w:t>Planning</w:t>
      </w:r>
      <w:r>
        <w:rPr>
          <w:spacing w:val="49"/>
          <w:sz w:val="23"/>
        </w:rPr>
        <w:t xml:space="preserve"> </w:t>
      </w:r>
      <w:r>
        <w:rPr>
          <w:spacing w:val="-2"/>
          <w:sz w:val="23"/>
        </w:rPr>
        <w:t>Authority</w:t>
      </w:r>
    </w:p>
    <w:p w14:paraId="164E8265" w14:textId="77777777" w:rsidR="00021792" w:rsidRDefault="00000000">
      <w:pPr>
        <w:pStyle w:val="ListParagraph"/>
        <w:numPr>
          <w:ilvl w:val="2"/>
          <w:numId w:val="104"/>
        </w:numPr>
        <w:tabs>
          <w:tab w:val="left" w:pos="941"/>
          <w:tab w:val="left" w:pos="942"/>
        </w:tabs>
        <w:ind w:left="941" w:hanging="398"/>
        <w:rPr>
          <w:sz w:val="23"/>
        </w:rPr>
      </w:pPr>
      <w:proofErr w:type="spellStart"/>
      <w:r>
        <w:rPr>
          <w:sz w:val="23"/>
        </w:rPr>
        <w:t>Wadawurrung</w:t>
      </w:r>
      <w:proofErr w:type="spellEnd"/>
      <w:r>
        <w:rPr>
          <w:spacing w:val="48"/>
          <w:sz w:val="23"/>
        </w:rPr>
        <w:t xml:space="preserve"> </w:t>
      </w:r>
      <w:r>
        <w:rPr>
          <w:sz w:val="23"/>
        </w:rPr>
        <w:t>Traditional</w:t>
      </w:r>
      <w:r>
        <w:rPr>
          <w:spacing w:val="48"/>
          <w:sz w:val="23"/>
        </w:rPr>
        <w:t xml:space="preserve"> </w:t>
      </w:r>
      <w:r>
        <w:rPr>
          <w:sz w:val="23"/>
        </w:rPr>
        <w:t>Owners</w:t>
      </w:r>
      <w:r>
        <w:rPr>
          <w:spacing w:val="48"/>
          <w:sz w:val="23"/>
        </w:rPr>
        <w:t xml:space="preserve"> </w:t>
      </w:r>
      <w:r>
        <w:rPr>
          <w:sz w:val="23"/>
        </w:rPr>
        <w:t>Aboriginal</w:t>
      </w:r>
      <w:r>
        <w:rPr>
          <w:spacing w:val="49"/>
          <w:sz w:val="23"/>
        </w:rPr>
        <w:t xml:space="preserve"> </w:t>
      </w:r>
      <w:r>
        <w:rPr>
          <w:spacing w:val="-2"/>
          <w:sz w:val="23"/>
        </w:rPr>
        <w:t>Corporation</w:t>
      </w:r>
    </w:p>
    <w:p w14:paraId="5CED1376" w14:textId="77777777" w:rsidR="00021792" w:rsidRDefault="00021792">
      <w:pPr>
        <w:rPr>
          <w:sz w:val="23"/>
        </w:rPr>
        <w:sectPr w:rsidR="00021792">
          <w:type w:val="continuous"/>
          <w:pgSz w:w="23820" w:h="16840" w:orient="landscape"/>
          <w:pgMar w:top="1920" w:right="0" w:bottom="280" w:left="80" w:header="0" w:footer="0" w:gutter="0"/>
          <w:cols w:num="2" w:space="720" w:equalWidth="0">
            <w:col w:w="11525" w:space="40"/>
            <w:col w:w="12175"/>
          </w:cols>
        </w:sectPr>
      </w:pPr>
    </w:p>
    <w:p w14:paraId="0E108D9B" w14:textId="77777777" w:rsidR="00021792" w:rsidRDefault="00021792">
      <w:pPr>
        <w:pStyle w:val="BodyText"/>
        <w:rPr>
          <w:sz w:val="20"/>
        </w:rPr>
      </w:pPr>
    </w:p>
    <w:p w14:paraId="2C1530D4" w14:textId="77777777" w:rsidR="00021792" w:rsidRDefault="00021792">
      <w:pPr>
        <w:pStyle w:val="BodyText"/>
        <w:rPr>
          <w:sz w:val="20"/>
        </w:rPr>
      </w:pPr>
    </w:p>
    <w:p w14:paraId="43FEED5D" w14:textId="77777777" w:rsidR="00021792" w:rsidRDefault="00021792">
      <w:pPr>
        <w:pStyle w:val="BodyText"/>
        <w:rPr>
          <w:sz w:val="20"/>
        </w:rPr>
      </w:pPr>
    </w:p>
    <w:p w14:paraId="25E4D30A" w14:textId="77777777" w:rsidR="00021792" w:rsidRDefault="00021792">
      <w:pPr>
        <w:pStyle w:val="BodyText"/>
        <w:rPr>
          <w:sz w:val="20"/>
        </w:rPr>
      </w:pPr>
    </w:p>
    <w:p w14:paraId="568100B2" w14:textId="77777777" w:rsidR="00021792" w:rsidRDefault="00021792">
      <w:pPr>
        <w:pStyle w:val="BodyText"/>
        <w:rPr>
          <w:sz w:val="20"/>
        </w:rPr>
      </w:pPr>
    </w:p>
    <w:p w14:paraId="2E04933E" w14:textId="77777777" w:rsidR="00021792" w:rsidRDefault="00021792">
      <w:pPr>
        <w:pStyle w:val="BodyText"/>
        <w:rPr>
          <w:sz w:val="20"/>
        </w:rPr>
      </w:pPr>
    </w:p>
    <w:p w14:paraId="00917E8E" w14:textId="77777777" w:rsidR="00021792" w:rsidRDefault="00021792">
      <w:pPr>
        <w:pStyle w:val="BodyText"/>
        <w:rPr>
          <w:sz w:val="20"/>
        </w:rPr>
      </w:pPr>
    </w:p>
    <w:p w14:paraId="68B0B692" w14:textId="77777777" w:rsidR="00021792" w:rsidRDefault="00021792">
      <w:pPr>
        <w:pStyle w:val="BodyText"/>
        <w:rPr>
          <w:sz w:val="20"/>
        </w:rPr>
      </w:pPr>
    </w:p>
    <w:p w14:paraId="5E58E697" w14:textId="77777777" w:rsidR="00021792" w:rsidRDefault="00021792">
      <w:pPr>
        <w:pStyle w:val="BodyText"/>
        <w:rPr>
          <w:sz w:val="20"/>
        </w:rPr>
      </w:pPr>
    </w:p>
    <w:p w14:paraId="13931536" w14:textId="77777777" w:rsidR="00021792" w:rsidRDefault="00021792">
      <w:pPr>
        <w:pStyle w:val="BodyText"/>
        <w:spacing w:before="7"/>
        <w:rPr>
          <w:sz w:val="22"/>
        </w:rPr>
      </w:pPr>
    </w:p>
    <w:p w14:paraId="0CA170BE" w14:textId="77777777" w:rsidR="00021792" w:rsidRDefault="00000000">
      <w:pPr>
        <w:tabs>
          <w:tab w:val="left" w:pos="1429"/>
          <w:tab w:val="left" w:pos="1715"/>
        </w:tabs>
        <w:ind w:left="1053"/>
        <w:rPr>
          <w:sz w:val="17"/>
        </w:rPr>
      </w:pPr>
      <w:r>
        <w:rPr>
          <w:color w:val="003263"/>
          <w:spacing w:val="-5"/>
          <w:sz w:val="17"/>
        </w:rPr>
        <w:t>10</w:t>
      </w:r>
      <w:r>
        <w:rPr>
          <w:color w:val="003263"/>
          <w:sz w:val="17"/>
        </w:rPr>
        <w:tab/>
      </w:r>
      <w:r>
        <w:rPr>
          <w:color w:val="003263"/>
          <w:spacing w:val="-10"/>
          <w:sz w:val="17"/>
        </w:rPr>
        <w:t>|</w:t>
      </w:r>
      <w:r>
        <w:rPr>
          <w:color w:val="003263"/>
          <w:sz w:val="17"/>
        </w:rPr>
        <w:tab/>
        <w:t>CITY</w:t>
      </w:r>
      <w:r>
        <w:rPr>
          <w:color w:val="003263"/>
          <w:spacing w:val="47"/>
          <w:sz w:val="17"/>
        </w:rPr>
        <w:t xml:space="preserve"> </w:t>
      </w:r>
      <w:r>
        <w:rPr>
          <w:color w:val="003263"/>
          <w:sz w:val="17"/>
        </w:rPr>
        <w:t>OF</w:t>
      </w:r>
      <w:r>
        <w:rPr>
          <w:color w:val="003263"/>
          <w:spacing w:val="47"/>
          <w:sz w:val="17"/>
        </w:rPr>
        <w:t xml:space="preserve"> </w:t>
      </w:r>
      <w:r>
        <w:rPr>
          <w:color w:val="003263"/>
          <w:sz w:val="17"/>
        </w:rPr>
        <w:t>GREATER</w:t>
      </w:r>
      <w:r>
        <w:rPr>
          <w:color w:val="003263"/>
          <w:spacing w:val="48"/>
          <w:sz w:val="17"/>
        </w:rPr>
        <w:t xml:space="preserve"> </w:t>
      </w:r>
      <w:r>
        <w:rPr>
          <w:color w:val="003263"/>
          <w:sz w:val="17"/>
        </w:rPr>
        <w:t>GEELONG</w:t>
      </w:r>
      <w:r>
        <w:rPr>
          <w:color w:val="003263"/>
          <w:spacing w:val="47"/>
          <w:sz w:val="17"/>
        </w:rPr>
        <w:t xml:space="preserve"> </w:t>
      </w:r>
      <w:r>
        <w:rPr>
          <w:color w:val="003263"/>
          <w:sz w:val="17"/>
        </w:rPr>
        <w:t>AND</w:t>
      </w:r>
      <w:r>
        <w:rPr>
          <w:color w:val="003263"/>
          <w:spacing w:val="48"/>
          <w:sz w:val="17"/>
        </w:rPr>
        <w:t xml:space="preserve"> </w:t>
      </w:r>
      <w:r>
        <w:rPr>
          <w:color w:val="003263"/>
          <w:sz w:val="17"/>
        </w:rPr>
        <w:t>WYNDHAM</w:t>
      </w:r>
      <w:r>
        <w:rPr>
          <w:color w:val="003263"/>
          <w:spacing w:val="47"/>
          <w:sz w:val="17"/>
        </w:rPr>
        <w:t xml:space="preserve"> </w:t>
      </w:r>
      <w:r>
        <w:rPr>
          <w:color w:val="003263"/>
          <w:sz w:val="17"/>
        </w:rPr>
        <w:t>CITY</w:t>
      </w:r>
      <w:r>
        <w:rPr>
          <w:color w:val="003263"/>
          <w:spacing w:val="48"/>
          <w:sz w:val="17"/>
        </w:rPr>
        <w:t xml:space="preserve"> </w:t>
      </w:r>
      <w:r>
        <w:rPr>
          <w:color w:val="003263"/>
          <w:spacing w:val="-2"/>
          <w:sz w:val="17"/>
        </w:rPr>
        <w:t>COUNCIL</w:t>
      </w:r>
    </w:p>
    <w:p w14:paraId="286EDE60" w14:textId="77777777" w:rsidR="00021792" w:rsidRDefault="00021792">
      <w:pPr>
        <w:rPr>
          <w:sz w:val="17"/>
        </w:rPr>
        <w:sectPr w:rsidR="00021792">
          <w:type w:val="continuous"/>
          <w:pgSz w:w="23820" w:h="16840" w:orient="landscape"/>
          <w:pgMar w:top="1920" w:right="0" w:bottom="280" w:left="80" w:header="0" w:footer="0" w:gutter="0"/>
          <w:cols w:space="720"/>
        </w:sectPr>
      </w:pPr>
    </w:p>
    <w:p w14:paraId="419B6CF4" w14:textId="0433D3C9" w:rsidR="00021792" w:rsidRDefault="00000000" w:rsidP="00415108">
      <w:pPr>
        <w:spacing w:before="77" w:line="295" w:lineRule="auto"/>
        <w:ind w:left="20596" w:hanging="3"/>
        <w:rPr>
          <w:sz w:val="20"/>
        </w:rPr>
      </w:pPr>
      <w:bookmarkStart w:id="19" w:name="_bookmark8"/>
      <w:bookmarkStart w:id="20" w:name="Figure_1:_Study_area"/>
      <w:bookmarkEnd w:id="19"/>
      <w:bookmarkEnd w:id="20"/>
      <w:r>
        <w:rPr>
          <w:rFonts w:ascii="Arial"/>
          <w:b/>
          <w:color w:val="163656"/>
          <w:w w:val="110"/>
          <w:sz w:val="20"/>
        </w:rPr>
        <w:t>AV</w:t>
      </w:r>
      <w:r>
        <w:rPr>
          <w:rFonts w:ascii="Arial"/>
          <w:b/>
          <w:color w:val="163656"/>
          <w:w w:val="110"/>
          <w:sz w:val="20"/>
        </w:rPr>
        <w:t>AL</w:t>
      </w:r>
      <w:r>
        <w:rPr>
          <w:rFonts w:ascii="Arial"/>
          <w:b/>
          <w:color w:val="163656"/>
          <w:w w:val="110"/>
          <w:sz w:val="20"/>
        </w:rPr>
        <w:t xml:space="preserve">ON </w:t>
      </w:r>
      <w:r>
        <w:rPr>
          <w:rFonts w:ascii="Arial"/>
          <w:b/>
          <w:color w:val="163656"/>
          <w:w w:val="110"/>
          <w:sz w:val="20"/>
        </w:rPr>
        <w:t>CO</w:t>
      </w:r>
      <w:r>
        <w:rPr>
          <w:rFonts w:ascii="Arial"/>
          <w:b/>
          <w:color w:val="163656"/>
          <w:w w:val="110"/>
          <w:sz w:val="20"/>
        </w:rPr>
        <w:t>RR</w:t>
      </w:r>
      <w:r w:rsidR="00547D5D">
        <w:rPr>
          <w:noProof/>
          <w:sz w:val="20"/>
        </w:rPr>
        <w:lastRenderedPageBreak/>
        <w:drawing>
          <wp:anchor distT="0" distB="0" distL="114300" distR="114300" simplePos="0" relativeHeight="487771136" behindDoc="0" locked="0" layoutInCell="1" allowOverlap="1" wp14:anchorId="2D537D57" wp14:editId="4B72A71F">
            <wp:simplePos x="0" y="0"/>
            <wp:positionH relativeFrom="column">
              <wp:posOffset>-63500</wp:posOffset>
            </wp:positionH>
            <wp:positionV relativeFrom="paragraph">
              <wp:posOffset>-1210945</wp:posOffset>
            </wp:positionV>
            <wp:extent cx="15087600" cy="10663207"/>
            <wp:effectExtent l="0" t="0" r="0" b="5080"/>
            <wp:wrapNone/>
            <wp:docPr id="2571" name="Picture 257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1" name="Picture 2571" descr="Map&#10;&#10;Description automatically generated"/>
                    <pic:cNvPicPr/>
                  </pic:nvPicPr>
                  <pic:blipFill>
                    <a:blip r:embed="rId14" cstate="email">
                      <a:extLst>
                        <a:ext uri="{28A0092B-C50C-407E-A947-70E740481C1C}">
                          <a14:useLocalDpi xmlns:a14="http://schemas.microsoft.com/office/drawing/2010/main"/>
                        </a:ext>
                      </a:extLst>
                    </a:blip>
                    <a:stretch>
                      <a:fillRect/>
                    </a:stretch>
                  </pic:blipFill>
                  <pic:spPr>
                    <a:xfrm>
                      <a:off x="0" y="0"/>
                      <a:ext cx="15087600" cy="10663207"/>
                    </a:xfrm>
                    <a:prstGeom prst="rect">
                      <a:avLst/>
                    </a:prstGeom>
                  </pic:spPr>
                </pic:pic>
              </a:graphicData>
            </a:graphic>
            <wp14:sizeRelH relativeFrom="page">
              <wp14:pctWidth>0</wp14:pctWidth>
            </wp14:sizeRelH>
            <wp14:sizeRelV relativeFrom="page">
              <wp14:pctHeight>0</wp14:pctHeight>
            </wp14:sizeRelV>
          </wp:anchor>
        </w:drawing>
      </w:r>
      <w:r>
        <w:rPr>
          <w:rFonts w:ascii="Arial"/>
          <w:b/>
          <w:color w:val="163656"/>
          <w:w w:val="110"/>
          <w:sz w:val="20"/>
        </w:rPr>
        <w:t xml:space="preserve">OR </w:t>
      </w:r>
    </w:p>
    <w:p w14:paraId="02AFA788" w14:textId="77777777" w:rsidR="00021792" w:rsidRDefault="00021792">
      <w:pPr>
        <w:pStyle w:val="BodyText"/>
        <w:rPr>
          <w:sz w:val="20"/>
        </w:rPr>
      </w:pPr>
    </w:p>
    <w:p w14:paraId="27BACC8C" w14:textId="77777777" w:rsidR="00021792" w:rsidRDefault="00021792">
      <w:pPr>
        <w:pStyle w:val="BodyText"/>
        <w:rPr>
          <w:sz w:val="20"/>
        </w:rPr>
      </w:pPr>
    </w:p>
    <w:p w14:paraId="4445DCEB" w14:textId="77777777" w:rsidR="00021792" w:rsidRDefault="00021792">
      <w:pPr>
        <w:pStyle w:val="BodyText"/>
        <w:rPr>
          <w:sz w:val="20"/>
        </w:rPr>
      </w:pPr>
    </w:p>
    <w:p w14:paraId="47390DD8" w14:textId="77777777" w:rsidR="00021792" w:rsidRDefault="00021792">
      <w:pPr>
        <w:pStyle w:val="BodyText"/>
        <w:rPr>
          <w:sz w:val="20"/>
        </w:rPr>
      </w:pPr>
    </w:p>
    <w:p w14:paraId="72D4F593" w14:textId="77777777" w:rsidR="00021792" w:rsidRDefault="00021792">
      <w:pPr>
        <w:pStyle w:val="BodyText"/>
        <w:rPr>
          <w:sz w:val="20"/>
        </w:rPr>
      </w:pPr>
    </w:p>
    <w:p w14:paraId="6EDE0DFF" w14:textId="5B23B717" w:rsidR="00021792" w:rsidRDefault="00021792">
      <w:pPr>
        <w:pStyle w:val="BodyText"/>
        <w:rPr>
          <w:sz w:val="20"/>
        </w:rPr>
      </w:pPr>
    </w:p>
    <w:p w14:paraId="57CBEABE" w14:textId="77777777" w:rsidR="00021792" w:rsidRDefault="00021792">
      <w:pPr>
        <w:pStyle w:val="BodyText"/>
        <w:rPr>
          <w:sz w:val="20"/>
        </w:rPr>
      </w:pPr>
    </w:p>
    <w:p w14:paraId="44F965A5" w14:textId="77777777" w:rsidR="00021792" w:rsidRDefault="00021792">
      <w:pPr>
        <w:pStyle w:val="BodyText"/>
        <w:rPr>
          <w:sz w:val="20"/>
        </w:rPr>
      </w:pPr>
    </w:p>
    <w:p w14:paraId="2EBD56FD" w14:textId="77777777" w:rsidR="00021792" w:rsidRDefault="00021792">
      <w:pPr>
        <w:pStyle w:val="BodyText"/>
        <w:rPr>
          <w:sz w:val="20"/>
        </w:rPr>
      </w:pPr>
    </w:p>
    <w:p w14:paraId="30BEFEE7" w14:textId="77777777" w:rsidR="00021792" w:rsidRDefault="00021792">
      <w:pPr>
        <w:pStyle w:val="BodyText"/>
        <w:rPr>
          <w:sz w:val="20"/>
        </w:rPr>
      </w:pPr>
    </w:p>
    <w:p w14:paraId="2A45B956" w14:textId="77777777" w:rsidR="00021792" w:rsidRDefault="00021792">
      <w:pPr>
        <w:pStyle w:val="BodyText"/>
        <w:rPr>
          <w:sz w:val="20"/>
        </w:rPr>
      </w:pPr>
    </w:p>
    <w:p w14:paraId="4FE3F4C7" w14:textId="77777777" w:rsidR="00021792" w:rsidRDefault="00021792">
      <w:pPr>
        <w:pStyle w:val="BodyText"/>
        <w:rPr>
          <w:sz w:val="20"/>
        </w:rPr>
      </w:pPr>
    </w:p>
    <w:p w14:paraId="77325CA4" w14:textId="77777777" w:rsidR="00021792" w:rsidRDefault="00021792">
      <w:pPr>
        <w:pStyle w:val="BodyText"/>
        <w:rPr>
          <w:sz w:val="20"/>
        </w:rPr>
      </w:pPr>
    </w:p>
    <w:p w14:paraId="6219046D" w14:textId="77777777" w:rsidR="00021792" w:rsidRDefault="00021792">
      <w:pPr>
        <w:pStyle w:val="BodyText"/>
        <w:rPr>
          <w:sz w:val="20"/>
        </w:rPr>
      </w:pPr>
    </w:p>
    <w:p w14:paraId="74CBA562" w14:textId="77777777" w:rsidR="00021792" w:rsidRDefault="00021792">
      <w:pPr>
        <w:pStyle w:val="BodyText"/>
        <w:rPr>
          <w:sz w:val="20"/>
        </w:rPr>
      </w:pPr>
    </w:p>
    <w:p w14:paraId="43948DFF" w14:textId="77777777" w:rsidR="00021792" w:rsidRDefault="00021792">
      <w:pPr>
        <w:pStyle w:val="BodyText"/>
        <w:rPr>
          <w:sz w:val="20"/>
        </w:rPr>
      </w:pPr>
    </w:p>
    <w:p w14:paraId="351850F8" w14:textId="77777777" w:rsidR="00021792" w:rsidRDefault="00021792">
      <w:pPr>
        <w:pStyle w:val="BodyText"/>
        <w:rPr>
          <w:sz w:val="20"/>
        </w:rPr>
      </w:pPr>
    </w:p>
    <w:p w14:paraId="00E71210" w14:textId="77777777" w:rsidR="00021792" w:rsidRDefault="00021792">
      <w:pPr>
        <w:pStyle w:val="BodyText"/>
        <w:rPr>
          <w:sz w:val="21"/>
        </w:rPr>
      </w:pPr>
    </w:p>
    <w:p w14:paraId="1D859197" w14:textId="2BA2417A" w:rsidR="00021792" w:rsidRDefault="00021792">
      <w:pPr>
        <w:spacing w:line="241" w:lineRule="exact"/>
        <w:rPr>
          <w:rFonts w:ascii="Arial"/>
          <w:sz w:val="19"/>
        </w:rPr>
        <w:sectPr w:rsidR="00021792">
          <w:footerReference w:type="default" r:id="rId15"/>
          <w:type w:val="continuous"/>
          <w:pgSz w:w="23820" w:h="16840" w:orient="landscape"/>
          <w:pgMar w:top="1920" w:right="0" w:bottom="280" w:left="80" w:header="0" w:footer="0" w:gutter="0"/>
          <w:cols w:num="5" w:space="720" w:equalWidth="0">
            <w:col w:w="17796" w:space="40"/>
            <w:col w:w="1091" w:space="39"/>
            <w:col w:w="1081" w:space="39"/>
            <w:col w:w="1189" w:space="39"/>
            <w:col w:w="2426"/>
          </w:cols>
        </w:sectPr>
      </w:pPr>
    </w:p>
    <w:p w14:paraId="282F1FD4" w14:textId="77777777" w:rsidR="00021792" w:rsidRDefault="00C02830">
      <w:pPr>
        <w:pStyle w:val="Heading1"/>
        <w:spacing w:before="28" w:line="165" w:lineRule="auto"/>
        <w:ind w:right="12657"/>
      </w:pPr>
      <w:r>
        <w:rPr>
          <w:noProof/>
        </w:rPr>
        <w:lastRenderedPageBreak/>
        <mc:AlternateContent>
          <mc:Choice Requires="wps">
            <w:drawing>
              <wp:anchor distT="0" distB="0" distL="114300" distR="114300" simplePos="0" relativeHeight="482017792" behindDoc="1" locked="0" layoutInCell="1" allowOverlap="1" wp14:anchorId="2101FF1B" wp14:editId="39AC7962">
                <wp:simplePos x="0" y="0"/>
                <wp:positionH relativeFrom="page">
                  <wp:posOffset>0</wp:posOffset>
                </wp:positionH>
                <wp:positionV relativeFrom="page">
                  <wp:posOffset>0</wp:posOffset>
                </wp:positionV>
                <wp:extent cx="15119985" cy="10692130"/>
                <wp:effectExtent l="0" t="0" r="5715" b="1270"/>
                <wp:wrapNone/>
                <wp:docPr id="2827" name="docshape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119985" cy="10692130"/>
                        </a:xfrm>
                        <a:prstGeom prst="rect">
                          <a:avLst/>
                        </a:prstGeom>
                        <a:solidFill>
                          <a:srgbClr val="0032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FA3A41" id="docshape20" o:spid="_x0000_s1026" style="position:absolute;margin-left:0;margin-top:0;width:1190.55pt;height:841.9pt;z-index:-21298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" fillcolor="#003263" stroked="f">
                <v:path arrowok="t"/>
                <w10:wrap anchorx="page" anchory="page"/>
              </v:rect>
            </w:pict>
          </mc:Fallback>
        </mc:AlternateContent>
      </w:r>
      <w:r>
        <w:rPr>
          <w:noProof/>
        </w:rPr>
        <mc:AlternateContent>
          <mc:Choice Requires="wps">
            <w:drawing>
              <wp:anchor distT="0" distB="0" distL="114300" distR="114300" simplePos="0" relativeHeight="15735808" behindDoc="0" locked="0" layoutInCell="1" allowOverlap="1" wp14:anchorId="1F0DA3EB" wp14:editId="6FC8E7E5">
                <wp:simplePos x="0" y="0"/>
                <wp:positionH relativeFrom="page">
                  <wp:posOffset>9271635</wp:posOffset>
                </wp:positionH>
                <wp:positionV relativeFrom="page">
                  <wp:posOffset>6627495</wp:posOffset>
                </wp:positionV>
                <wp:extent cx="5270500" cy="4445000"/>
                <wp:effectExtent l="0" t="0" r="0" b="0"/>
                <wp:wrapNone/>
                <wp:docPr id="2826" name="docshape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270500" cy="444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E7978A" w14:textId="77777777" w:rsidR="00021792" w:rsidRDefault="00000000">
                            <w:pPr>
                              <w:spacing w:line="7000" w:lineRule="exact"/>
                              <w:rPr>
                                <w:rFonts w:ascii="Calibri"/>
                                <w:sz w:val="700"/>
                              </w:rPr>
                            </w:pPr>
                            <w:bookmarkStart w:id="21" w:name="_bookmark9"/>
                            <w:bookmarkEnd w:id="21"/>
                            <w:r>
                              <w:rPr>
                                <w:rFonts w:ascii="Calibri"/>
                                <w:color w:val="FFFFFF"/>
                                <w:spacing w:val="-6"/>
                                <w:sz w:val="700"/>
                              </w:rPr>
                              <w:t>2</w:t>
                            </w:r>
                            <w:r>
                              <w:rPr>
                                <w:rFonts w:ascii="Calibri"/>
                                <w:color w:val="FFFFFF"/>
                                <w:spacing w:val="-569"/>
                                <w:sz w:val="700"/>
                              </w:rPr>
                              <w:t>.</w:t>
                            </w:r>
                            <w:r>
                              <w:rPr>
                                <w:rFonts w:ascii="Calibri"/>
                                <w:color w:val="FFFFFF"/>
                                <w:spacing w:val="-5"/>
                                <w:sz w:val="700"/>
                              </w:rPr>
                              <w:t>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0DA3EB" id="docshape21" o:spid="_x0000_s1029" type="#_x0000_t202" style="position:absolute;left:0;text-align:left;margin-left:730.05pt;margin-top:521.85pt;width:415pt;height:350pt;z-index:15735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" filled="f" stroked="f">
                <v:path arrowok="t"/>
                <v:textbox inset="0,0,0,0">
                  <w:txbxContent>
                    <w:p w14:paraId="06E7978A" w14:textId="77777777" w:rsidR="00021792" w:rsidRDefault="00000000">
                      <w:pPr>
                        <w:spacing w:line="7000" w:lineRule="exact"/>
                        <w:rPr>
                          <w:rFonts w:ascii="Calibri"/>
                          <w:sz w:val="700"/>
                        </w:rPr>
                      </w:pPr>
                      <w:bookmarkStart w:id="22" w:name="_bookmark9"/>
                      <w:bookmarkEnd w:id="22"/>
                      <w:r>
                        <w:rPr>
                          <w:rFonts w:ascii="Calibri"/>
                          <w:color w:val="FFFFFF"/>
                          <w:spacing w:val="-6"/>
                          <w:sz w:val="700"/>
                        </w:rPr>
                        <w:t>2</w:t>
                      </w:r>
                      <w:r>
                        <w:rPr>
                          <w:rFonts w:ascii="Calibri"/>
                          <w:color w:val="FFFFFF"/>
                          <w:spacing w:val="-569"/>
                          <w:sz w:val="700"/>
                        </w:rPr>
                        <w:t>.</w:t>
                      </w:r>
                      <w:r>
                        <w:rPr>
                          <w:rFonts w:ascii="Calibri"/>
                          <w:color w:val="FFFFFF"/>
                          <w:spacing w:val="-5"/>
                          <w:sz w:val="700"/>
                        </w:rPr>
                        <w:t>0</w:t>
                      </w:r>
                    </w:p>
                  </w:txbxContent>
                </v:textbox>
                <w10:wrap anchorx="page" anchory="page"/>
              </v:shape>
            </w:pict>
          </mc:Fallback>
        </mc:AlternateContent>
      </w:r>
      <w:bookmarkStart w:id="23" w:name="2.0_METROPOLITAN_AND_MUNICIPAL_CONTEXT"/>
      <w:bookmarkEnd w:id="23"/>
      <w:r>
        <w:rPr>
          <w:color w:val="FFFFFF"/>
          <w:spacing w:val="51"/>
        </w:rPr>
        <w:t xml:space="preserve">METROPOLITAN </w:t>
      </w:r>
      <w:r>
        <w:rPr>
          <w:color w:val="FFFFFF"/>
          <w:spacing w:val="42"/>
        </w:rPr>
        <w:t xml:space="preserve">AND </w:t>
      </w:r>
      <w:r>
        <w:rPr>
          <w:color w:val="FFFFFF"/>
          <w:spacing w:val="49"/>
        </w:rPr>
        <w:t>MUNICIPAL</w:t>
      </w:r>
      <w:r>
        <w:rPr>
          <w:color w:val="FFFFFF"/>
          <w:spacing w:val="11"/>
          <w:w w:val="150"/>
        </w:rPr>
        <w:t xml:space="preserve"> </w:t>
      </w:r>
      <w:r>
        <w:rPr>
          <w:color w:val="FFFFFF"/>
          <w:spacing w:val="58"/>
        </w:rPr>
        <w:t>CONTEXT</w:t>
      </w:r>
    </w:p>
    <w:p w14:paraId="32E4D6EB" w14:textId="77777777" w:rsidR="00021792" w:rsidRDefault="00000000">
      <w:pPr>
        <w:pStyle w:val="ListParagraph"/>
        <w:numPr>
          <w:ilvl w:val="1"/>
          <w:numId w:val="102"/>
        </w:numPr>
        <w:tabs>
          <w:tab w:val="left" w:pos="1734"/>
          <w:tab w:val="left" w:pos="1735"/>
          <w:tab w:val="right" w:pos="11264"/>
        </w:tabs>
        <w:spacing w:before="951"/>
        <w:ind w:hanging="682"/>
        <w:rPr>
          <w:rFonts w:ascii="Arial"/>
          <w:b/>
          <w:sz w:val="24"/>
        </w:rPr>
      </w:pPr>
      <w:r>
        <w:rPr>
          <w:rFonts w:ascii="Arial"/>
          <w:b/>
          <w:color w:val="FFFFFF"/>
          <w:sz w:val="24"/>
        </w:rPr>
        <w:t>Metropolitan</w:t>
      </w:r>
      <w:r>
        <w:rPr>
          <w:rFonts w:ascii="Arial"/>
          <w:b/>
          <w:color w:val="FFFFFF"/>
          <w:spacing w:val="51"/>
          <w:sz w:val="24"/>
        </w:rPr>
        <w:t xml:space="preserve"> </w:t>
      </w:r>
      <w:r>
        <w:rPr>
          <w:rFonts w:ascii="Arial"/>
          <w:b/>
          <w:color w:val="FFFFFF"/>
          <w:sz w:val="24"/>
        </w:rPr>
        <w:t>and</w:t>
      </w:r>
      <w:r>
        <w:rPr>
          <w:rFonts w:ascii="Arial"/>
          <w:b/>
          <w:color w:val="FFFFFF"/>
          <w:spacing w:val="52"/>
          <w:sz w:val="24"/>
        </w:rPr>
        <w:t xml:space="preserve"> </w:t>
      </w:r>
      <w:r>
        <w:rPr>
          <w:rFonts w:ascii="Arial"/>
          <w:b/>
          <w:color w:val="FFFFFF"/>
          <w:sz w:val="24"/>
        </w:rPr>
        <w:t>Municipal</w:t>
      </w:r>
      <w:r>
        <w:rPr>
          <w:rFonts w:ascii="Arial"/>
          <w:b/>
          <w:color w:val="FFFFFF"/>
          <w:spacing w:val="54"/>
          <w:sz w:val="24"/>
        </w:rPr>
        <w:t xml:space="preserve"> </w:t>
      </w:r>
      <w:r>
        <w:rPr>
          <w:rFonts w:ascii="Arial"/>
          <w:b/>
          <w:color w:val="FFFFFF"/>
          <w:spacing w:val="-2"/>
          <w:sz w:val="24"/>
        </w:rPr>
        <w:t>Context</w:t>
      </w:r>
      <w:r>
        <w:rPr>
          <w:rFonts w:ascii="Arial"/>
          <w:b/>
          <w:color w:val="FFFFFF"/>
          <w:sz w:val="24"/>
        </w:rPr>
        <w:tab/>
      </w:r>
      <w:r>
        <w:rPr>
          <w:rFonts w:ascii="Arial"/>
          <w:b/>
          <w:color w:val="FFFFFF"/>
          <w:spacing w:val="-5"/>
          <w:sz w:val="24"/>
        </w:rPr>
        <w:t>13</w:t>
      </w:r>
    </w:p>
    <w:p w14:paraId="1015B31E" w14:textId="77777777" w:rsidR="00021792" w:rsidRDefault="00000000">
      <w:pPr>
        <w:pStyle w:val="ListParagraph"/>
        <w:numPr>
          <w:ilvl w:val="1"/>
          <w:numId w:val="102"/>
        </w:numPr>
        <w:tabs>
          <w:tab w:val="left" w:pos="1734"/>
          <w:tab w:val="left" w:pos="1735"/>
          <w:tab w:val="right" w:pos="11264"/>
        </w:tabs>
        <w:spacing w:before="157"/>
        <w:rPr>
          <w:rFonts w:ascii="Arial"/>
          <w:b/>
          <w:sz w:val="24"/>
        </w:rPr>
      </w:pPr>
      <w:r>
        <w:rPr>
          <w:rFonts w:ascii="Arial"/>
          <w:b/>
          <w:color w:val="FFFFFF"/>
          <w:sz w:val="24"/>
        </w:rPr>
        <w:t>Environmental</w:t>
      </w:r>
      <w:r>
        <w:rPr>
          <w:rFonts w:ascii="Arial"/>
          <w:b/>
          <w:color w:val="FFFFFF"/>
          <w:spacing w:val="75"/>
          <w:sz w:val="24"/>
        </w:rPr>
        <w:t xml:space="preserve"> </w:t>
      </w:r>
      <w:r>
        <w:rPr>
          <w:rFonts w:ascii="Arial"/>
          <w:b/>
          <w:color w:val="FFFFFF"/>
          <w:spacing w:val="-2"/>
          <w:sz w:val="24"/>
        </w:rPr>
        <w:t>Assets</w:t>
      </w:r>
      <w:r>
        <w:rPr>
          <w:rFonts w:ascii="Arial"/>
          <w:b/>
          <w:color w:val="FFFFFF"/>
          <w:sz w:val="24"/>
        </w:rPr>
        <w:tab/>
      </w:r>
      <w:r>
        <w:rPr>
          <w:rFonts w:ascii="Arial"/>
          <w:b/>
          <w:color w:val="FFFFFF"/>
          <w:spacing w:val="-5"/>
          <w:sz w:val="24"/>
        </w:rPr>
        <w:t>14</w:t>
      </w:r>
    </w:p>
    <w:p w14:paraId="2B852CCA" w14:textId="77777777" w:rsidR="00021792" w:rsidRDefault="00000000">
      <w:pPr>
        <w:pStyle w:val="ListParagraph"/>
        <w:numPr>
          <w:ilvl w:val="1"/>
          <w:numId w:val="102"/>
        </w:numPr>
        <w:tabs>
          <w:tab w:val="left" w:pos="1734"/>
          <w:tab w:val="left" w:pos="1735"/>
          <w:tab w:val="right" w:pos="11265"/>
        </w:tabs>
        <w:spacing w:before="158"/>
        <w:rPr>
          <w:rFonts w:ascii="Arial"/>
          <w:b/>
          <w:sz w:val="24"/>
        </w:rPr>
      </w:pPr>
      <w:r>
        <w:rPr>
          <w:rFonts w:ascii="Arial"/>
          <w:b/>
          <w:color w:val="FFFFFF"/>
          <w:sz w:val="24"/>
        </w:rPr>
        <w:t>Major</w:t>
      </w:r>
      <w:r>
        <w:rPr>
          <w:rFonts w:ascii="Arial"/>
          <w:b/>
          <w:color w:val="FFFFFF"/>
          <w:spacing w:val="66"/>
          <w:sz w:val="24"/>
        </w:rPr>
        <w:t xml:space="preserve"> </w:t>
      </w:r>
      <w:r>
        <w:rPr>
          <w:rFonts w:ascii="Arial"/>
          <w:b/>
          <w:color w:val="FFFFFF"/>
          <w:sz w:val="24"/>
        </w:rPr>
        <w:t>Infrastructure</w:t>
      </w:r>
      <w:r>
        <w:rPr>
          <w:rFonts w:ascii="Arial"/>
          <w:b/>
          <w:color w:val="FFFFFF"/>
          <w:spacing w:val="51"/>
          <w:sz w:val="24"/>
        </w:rPr>
        <w:t xml:space="preserve"> </w:t>
      </w:r>
      <w:r>
        <w:rPr>
          <w:rFonts w:ascii="Arial"/>
          <w:b/>
          <w:color w:val="FFFFFF"/>
          <w:spacing w:val="-2"/>
          <w:sz w:val="24"/>
        </w:rPr>
        <w:t>Assets</w:t>
      </w:r>
      <w:r>
        <w:rPr>
          <w:rFonts w:ascii="Arial"/>
          <w:b/>
          <w:color w:val="FFFFFF"/>
          <w:sz w:val="24"/>
        </w:rPr>
        <w:tab/>
      </w:r>
      <w:r>
        <w:rPr>
          <w:rFonts w:ascii="Arial"/>
          <w:b/>
          <w:color w:val="FFFFFF"/>
          <w:spacing w:val="-7"/>
          <w:sz w:val="24"/>
        </w:rPr>
        <w:t>14</w:t>
      </w:r>
    </w:p>
    <w:p w14:paraId="2F13FF46" w14:textId="77777777" w:rsidR="00021792" w:rsidRDefault="00000000">
      <w:pPr>
        <w:pStyle w:val="ListParagraph"/>
        <w:numPr>
          <w:ilvl w:val="1"/>
          <w:numId w:val="102"/>
        </w:numPr>
        <w:tabs>
          <w:tab w:val="left" w:pos="1734"/>
          <w:tab w:val="left" w:pos="1735"/>
          <w:tab w:val="right" w:pos="11265"/>
        </w:tabs>
        <w:spacing w:before="157"/>
        <w:rPr>
          <w:rFonts w:ascii="Arial"/>
          <w:b/>
          <w:sz w:val="24"/>
        </w:rPr>
      </w:pPr>
      <w:r>
        <w:rPr>
          <w:rFonts w:ascii="Arial"/>
          <w:b/>
          <w:color w:val="FFFFFF"/>
          <w:sz w:val="24"/>
        </w:rPr>
        <w:t>Melbourne</w:t>
      </w:r>
      <w:r>
        <w:rPr>
          <w:rFonts w:ascii="Arial"/>
          <w:b/>
          <w:color w:val="FFFFFF"/>
          <w:spacing w:val="39"/>
          <w:sz w:val="24"/>
        </w:rPr>
        <w:t xml:space="preserve"> </w:t>
      </w:r>
      <w:r>
        <w:rPr>
          <w:rFonts w:ascii="Arial"/>
          <w:b/>
          <w:color w:val="FFFFFF"/>
          <w:sz w:val="24"/>
        </w:rPr>
        <w:t>and</w:t>
      </w:r>
      <w:r>
        <w:rPr>
          <w:rFonts w:ascii="Arial"/>
          <w:b/>
          <w:color w:val="FFFFFF"/>
          <w:spacing w:val="40"/>
          <w:sz w:val="24"/>
        </w:rPr>
        <w:t xml:space="preserve"> </w:t>
      </w:r>
      <w:r>
        <w:rPr>
          <w:rFonts w:ascii="Arial"/>
          <w:b/>
          <w:color w:val="FFFFFF"/>
          <w:sz w:val="24"/>
        </w:rPr>
        <w:t>Geelong</w:t>
      </w:r>
      <w:r>
        <w:rPr>
          <w:rFonts w:ascii="Arial"/>
          <w:b/>
          <w:color w:val="FFFFFF"/>
          <w:spacing w:val="42"/>
          <w:sz w:val="24"/>
        </w:rPr>
        <w:t xml:space="preserve"> </w:t>
      </w:r>
      <w:r>
        <w:rPr>
          <w:rFonts w:ascii="Arial"/>
          <w:b/>
          <w:color w:val="FFFFFF"/>
          <w:sz w:val="24"/>
        </w:rPr>
        <w:t>Green</w:t>
      </w:r>
      <w:r>
        <w:rPr>
          <w:rFonts w:ascii="Arial"/>
          <w:b/>
          <w:color w:val="FFFFFF"/>
          <w:spacing w:val="42"/>
          <w:sz w:val="24"/>
        </w:rPr>
        <w:t xml:space="preserve"> </w:t>
      </w:r>
      <w:r>
        <w:rPr>
          <w:rFonts w:ascii="Arial"/>
          <w:b/>
          <w:color w:val="FFFFFF"/>
          <w:spacing w:val="-2"/>
          <w:sz w:val="24"/>
        </w:rPr>
        <w:t>Break</w:t>
      </w:r>
      <w:r>
        <w:rPr>
          <w:rFonts w:ascii="Arial"/>
          <w:b/>
          <w:color w:val="FFFFFF"/>
          <w:sz w:val="24"/>
        </w:rPr>
        <w:tab/>
      </w:r>
      <w:r>
        <w:rPr>
          <w:rFonts w:ascii="Arial"/>
          <w:b/>
          <w:color w:val="FFFFFF"/>
          <w:spacing w:val="-5"/>
          <w:sz w:val="24"/>
        </w:rPr>
        <w:t>15</w:t>
      </w:r>
    </w:p>
    <w:p w14:paraId="2D34FB9E" w14:textId="77777777" w:rsidR="00021792" w:rsidRDefault="00000000">
      <w:pPr>
        <w:pStyle w:val="ListParagraph"/>
        <w:numPr>
          <w:ilvl w:val="1"/>
          <w:numId w:val="102"/>
        </w:numPr>
        <w:tabs>
          <w:tab w:val="left" w:pos="1735"/>
          <w:tab w:val="left" w:pos="1736"/>
          <w:tab w:val="right" w:pos="11265"/>
        </w:tabs>
        <w:spacing w:before="158"/>
        <w:ind w:left="1735" w:hanging="682"/>
        <w:rPr>
          <w:rFonts w:ascii="Arial"/>
          <w:b/>
          <w:sz w:val="24"/>
        </w:rPr>
      </w:pPr>
      <w:r>
        <w:rPr>
          <w:rFonts w:ascii="Arial"/>
          <w:b/>
          <w:color w:val="FFFFFF"/>
          <w:sz w:val="24"/>
        </w:rPr>
        <w:t>Access</w:t>
      </w:r>
      <w:r>
        <w:rPr>
          <w:rFonts w:ascii="Arial"/>
          <w:b/>
          <w:color w:val="FFFFFF"/>
          <w:spacing w:val="26"/>
          <w:sz w:val="24"/>
        </w:rPr>
        <w:t xml:space="preserve"> </w:t>
      </w:r>
      <w:r>
        <w:rPr>
          <w:rFonts w:ascii="Arial"/>
          <w:b/>
          <w:color w:val="FFFFFF"/>
          <w:sz w:val="24"/>
        </w:rPr>
        <w:t>and</w:t>
      </w:r>
      <w:r>
        <w:rPr>
          <w:rFonts w:ascii="Arial"/>
          <w:b/>
          <w:color w:val="FFFFFF"/>
          <w:spacing w:val="29"/>
          <w:sz w:val="24"/>
        </w:rPr>
        <w:t xml:space="preserve"> </w:t>
      </w:r>
      <w:r>
        <w:rPr>
          <w:rFonts w:ascii="Arial"/>
          <w:b/>
          <w:color w:val="FFFFFF"/>
          <w:spacing w:val="-2"/>
          <w:sz w:val="24"/>
        </w:rPr>
        <w:t>Movement</w:t>
      </w:r>
      <w:r>
        <w:rPr>
          <w:rFonts w:ascii="Arial"/>
          <w:b/>
          <w:color w:val="FFFFFF"/>
          <w:sz w:val="24"/>
        </w:rPr>
        <w:tab/>
      </w:r>
      <w:r>
        <w:rPr>
          <w:rFonts w:ascii="Arial"/>
          <w:b/>
          <w:color w:val="FFFFFF"/>
          <w:spacing w:val="-5"/>
          <w:sz w:val="24"/>
        </w:rPr>
        <w:t>18</w:t>
      </w:r>
    </w:p>
    <w:p w14:paraId="64A5B869" w14:textId="77777777" w:rsidR="00021792" w:rsidRDefault="00000000">
      <w:pPr>
        <w:pStyle w:val="ListParagraph"/>
        <w:numPr>
          <w:ilvl w:val="1"/>
          <w:numId w:val="102"/>
        </w:numPr>
        <w:tabs>
          <w:tab w:val="left" w:pos="1735"/>
          <w:tab w:val="left" w:pos="1736"/>
          <w:tab w:val="right" w:pos="11265"/>
        </w:tabs>
        <w:spacing w:before="157"/>
        <w:ind w:left="1735"/>
        <w:rPr>
          <w:rFonts w:ascii="Arial"/>
          <w:b/>
          <w:sz w:val="24"/>
        </w:rPr>
      </w:pPr>
      <w:r>
        <w:rPr>
          <w:rFonts w:ascii="Arial"/>
          <w:b/>
          <w:color w:val="FFFFFF"/>
          <w:sz w:val="24"/>
        </w:rPr>
        <w:t>Other</w:t>
      </w:r>
      <w:r>
        <w:rPr>
          <w:rFonts w:ascii="Arial"/>
          <w:b/>
          <w:color w:val="FFFFFF"/>
          <w:spacing w:val="55"/>
          <w:sz w:val="24"/>
        </w:rPr>
        <w:t xml:space="preserve"> </w:t>
      </w:r>
      <w:r>
        <w:rPr>
          <w:rFonts w:ascii="Arial"/>
          <w:b/>
          <w:color w:val="FFFFFF"/>
          <w:sz w:val="24"/>
        </w:rPr>
        <w:t>Influential</w:t>
      </w:r>
      <w:r>
        <w:rPr>
          <w:rFonts w:ascii="Arial"/>
          <w:b/>
          <w:color w:val="FFFFFF"/>
          <w:spacing w:val="43"/>
          <w:sz w:val="24"/>
        </w:rPr>
        <w:t xml:space="preserve"> </w:t>
      </w:r>
      <w:r>
        <w:rPr>
          <w:rFonts w:ascii="Arial"/>
          <w:b/>
          <w:color w:val="FFFFFF"/>
          <w:spacing w:val="-2"/>
          <w:sz w:val="24"/>
        </w:rPr>
        <w:t>Assets</w:t>
      </w:r>
      <w:r>
        <w:rPr>
          <w:rFonts w:ascii="Arial"/>
          <w:b/>
          <w:color w:val="FFFFFF"/>
          <w:sz w:val="24"/>
        </w:rPr>
        <w:tab/>
      </w:r>
      <w:r>
        <w:rPr>
          <w:rFonts w:ascii="Arial"/>
          <w:b/>
          <w:color w:val="FFFFFF"/>
          <w:spacing w:val="-5"/>
          <w:sz w:val="24"/>
        </w:rPr>
        <w:t>20</w:t>
      </w:r>
    </w:p>
    <w:p w14:paraId="44A07015" w14:textId="77777777" w:rsidR="00021792" w:rsidRDefault="00021792">
      <w:pPr>
        <w:rPr>
          <w:rFonts w:ascii="Arial"/>
          <w:sz w:val="24"/>
        </w:rPr>
        <w:sectPr w:rsidR="00021792">
          <w:footerReference w:type="even" r:id="rId16"/>
          <w:pgSz w:w="23820" w:h="16840" w:orient="landscape"/>
          <w:pgMar w:top="1040" w:right="0" w:bottom="0" w:left="80" w:header="0" w:footer="0" w:gutter="0"/>
          <w:cols w:space="720"/>
        </w:sectPr>
      </w:pPr>
    </w:p>
    <w:p w14:paraId="59F8AA99" w14:textId="77777777" w:rsidR="00021792" w:rsidRDefault="00000000">
      <w:pPr>
        <w:pStyle w:val="Heading2"/>
        <w:numPr>
          <w:ilvl w:val="1"/>
          <w:numId w:val="101"/>
        </w:numPr>
        <w:tabs>
          <w:tab w:val="left" w:pos="2044"/>
        </w:tabs>
        <w:spacing w:line="646" w:lineRule="exact"/>
        <w:ind w:hanging="991"/>
        <w:jc w:val="left"/>
        <w:rPr>
          <w:color w:val="003263"/>
        </w:rPr>
      </w:pPr>
      <w:bookmarkStart w:id="24" w:name="2_METROPOLITAN_AND_MUNICIPAL_CONTEXT"/>
      <w:bookmarkEnd w:id="24"/>
      <w:r>
        <w:rPr>
          <w:color w:val="003263"/>
          <w:spacing w:val="46"/>
        </w:rPr>
        <w:lastRenderedPageBreak/>
        <w:t>METROPOLITAN</w:t>
      </w:r>
      <w:r>
        <w:rPr>
          <w:color w:val="003263"/>
          <w:spacing w:val="28"/>
          <w:w w:val="150"/>
        </w:rPr>
        <w:t xml:space="preserve"> </w:t>
      </w:r>
      <w:r>
        <w:rPr>
          <w:color w:val="003263"/>
          <w:spacing w:val="36"/>
        </w:rPr>
        <w:t>AND</w:t>
      </w:r>
      <w:r>
        <w:rPr>
          <w:color w:val="003263"/>
          <w:spacing w:val="29"/>
          <w:w w:val="150"/>
        </w:rPr>
        <w:t xml:space="preserve"> </w:t>
      </w:r>
      <w:r>
        <w:rPr>
          <w:color w:val="003263"/>
          <w:spacing w:val="44"/>
        </w:rPr>
        <w:t>MUNICIPAL</w:t>
      </w:r>
      <w:r>
        <w:rPr>
          <w:color w:val="003263"/>
          <w:spacing w:val="29"/>
          <w:w w:val="150"/>
        </w:rPr>
        <w:t xml:space="preserve"> </w:t>
      </w:r>
      <w:r>
        <w:rPr>
          <w:color w:val="003263"/>
          <w:spacing w:val="44"/>
        </w:rPr>
        <w:t xml:space="preserve">CONTEXT </w:t>
      </w:r>
    </w:p>
    <w:p w14:paraId="33B588AC" w14:textId="77777777" w:rsidR="00021792" w:rsidRDefault="00021792">
      <w:pPr>
        <w:pStyle w:val="BodyText"/>
        <w:rPr>
          <w:rFonts w:ascii="Calibri"/>
          <w:b/>
          <w:sz w:val="20"/>
        </w:rPr>
      </w:pPr>
    </w:p>
    <w:p w14:paraId="56490733" w14:textId="77777777" w:rsidR="00021792" w:rsidRDefault="00021792">
      <w:pPr>
        <w:pStyle w:val="BodyText"/>
        <w:rPr>
          <w:rFonts w:ascii="Calibri"/>
          <w:b/>
          <w:sz w:val="20"/>
        </w:rPr>
      </w:pPr>
    </w:p>
    <w:p w14:paraId="4AA60BC4" w14:textId="77777777" w:rsidR="00021792" w:rsidRDefault="00021792">
      <w:pPr>
        <w:pStyle w:val="BodyText"/>
        <w:rPr>
          <w:rFonts w:ascii="Calibri"/>
          <w:b/>
          <w:sz w:val="20"/>
        </w:rPr>
      </w:pPr>
    </w:p>
    <w:p w14:paraId="5F1E28AE" w14:textId="77777777" w:rsidR="00021792" w:rsidRDefault="00021792">
      <w:pPr>
        <w:pStyle w:val="BodyText"/>
        <w:rPr>
          <w:rFonts w:ascii="Calibri"/>
          <w:b/>
          <w:sz w:val="20"/>
        </w:rPr>
      </w:pPr>
    </w:p>
    <w:p w14:paraId="230B8A2F" w14:textId="77777777" w:rsidR="00021792" w:rsidRDefault="00021792">
      <w:pPr>
        <w:pStyle w:val="BodyText"/>
        <w:rPr>
          <w:rFonts w:ascii="Calibri"/>
          <w:b/>
          <w:sz w:val="20"/>
        </w:rPr>
      </w:pPr>
    </w:p>
    <w:p w14:paraId="0CC0E0EE" w14:textId="77777777" w:rsidR="00021792" w:rsidRDefault="00021792">
      <w:pPr>
        <w:pStyle w:val="BodyText"/>
        <w:spacing w:before="1"/>
        <w:rPr>
          <w:rFonts w:ascii="Calibri"/>
          <w:b/>
          <w:sz w:val="27"/>
        </w:rPr>
      </w:pPr>
    </w:p>
    <w:p w14:paraId="5E81B23F" w14:textId="77777777" w:rsidR="00021792" w:rsidRDefault="00021792">
      <w:pPr>
        <w:rPr>
          <w:rFonts w:ascii="Calibri"/>
          <w:sz w:val="27"/>
        </w:rPr>
        <w:sectPr w:rsidR="00021792">
          <w:footerReference w:type="default" r:id="rId17"/>
          <w:pgSz w:w="23820" w:h="16840" w:orient="landscape"/>
          <w:pgMar w:top="1040" w:right="0" w:bottom="280" w:left="80" w:header="0" w:footer="0" w:gutter="0"/>
          <w:cols w:space="720"/>
        </w:sectPr>
      </w:pPr>
    </w:p>
    <w:p w14:paraId="30A00609" w14:textId="77777777" w:rsidR="00021792" w:rsidRDefault="00000000">
      <w:pPr>
        <w:spacing w:before="60" w:line="204" w:lineRule="auto"/>
        <w:ind w:left="1053" w:right="73"/>
        <w:rPr>
          <w:rFonts w:ascii="Calibri"/>
          <w:b/>
          <w:sz w:val="36"/>
        </w:rPr>
      </w:pPr>
      <w:r>
        <w:rPr>
          <w:rFonts w:ascii="Calibri"/>
          <w:b/>
          <w:color w:val="003263"/>
          <w:sz w:val="36"/>
        </w:rPr>
        <w:t>Policies</w:t>
      </w:r>
      <w:r>
        <w:rPr>
          <w:rFonts w:ascii="Calibri"/>
          <w:b/>
          <w:color w:val="003263"/>
          <w:spacing w:val="40"/>
          <w:sz w:val="36"/>
        </w:rPr>
        <w:t xml:space="preserve"> </w:t>
      </w:r>
      <w:r>
        <w:rPr>
          <w:rFonts w:ascii="Calibri"/>
          <w:b/>
          <w:color w:val="003263"/>
          <w:sz w:val="36"/>
        </w:rPr>
        <w:t>within</w:t>
      </w:r>
      <w:r>
        <w:rPr>
          <w:rFonts w:ascii="Calibri"/>
          <w:b/>
          <w:color w:val="003263"/>
          <w:spacing w:val="40"/>
          <w:sz w:val="36"/>
        </w:rPr>
        <w:t xml:space="preserve"> </w:t>
      </w:r>
      <w:r>
        <w:rPr>
          <w:rFonts w:ascii="Calibri"/>
          <w:b/>
          <w:color w:val="003263"/>
          <w:sz w:val="36"/>
        </w:rPr>
        <w:t>Plan</w:t>
      </w:r>
      <w:r>
        <w:rPr>
          <w:rFonts w:ascii="Calibri"/>
          <w:b/>
          <w:color w:val="003263"/>
          <w:spacing w:val="40"/>
          <w:sz w:val="36"/>
        </w:rPr>
        <w:t xml:space="preserve"> </w:t>
      </w:r>
      <w:r>
        <w:rPr>
          <w:rFonts w:ascii="Calibri"/>
          <w:b/>
          <w:color w:val="003263"/>
          <w:sz w:val="36"/>
        </w:rPr>
        <w:t>Melbourne</w:t>
      </w:r>
      <w:r>
        <w:rPr>
          <w:rFonts w:ascii="Calibri"/>
          <w:b/>
          <w:color w:val="003263"/>
          <w:spacing w:val="40"/>
          <w:sz w:val="36"/>
        </w:rPr>
        <w:t xml:space="preserve"> </w:t>
      </w:r>
      <w:r>
        <w:rPr>
          <w:rFonts w:ascii="Calibri"/>
          <w:b/>
          <w:color w:val="003263"/>
          <w:sz w:val="36"/>
        </w:rPr>
        <w:t>were</w:t>
      </w:r>
      <w:r>
        <w:rPr>
          <w:rFonts w:ascii="Calibri"/>
          <w:b/>
          <w:color w:val="003263"/>
          <w:spacing w:val="40"/>
          <w:sz w:val="36"/>
        </w:rPr>
        <w:t xml:space="preserve"> </w:t>
      </w:r>
      <w:r>
        <w:rPr>
          <w:rFonts w:ascii="Calibri"/>
          <w:b/>
          <w:color w:val="003263"/>
          <w:sz w:val="36"/>
        </w:rPr>
        <w:t>a</w:t>
      </w:r>
      <w:r>
        <w:rPr>
          <w:rFonts w:ascii="Calibri"/>
          <w:b/>
          <w:color w:val="003263"/>
          <w:spacing w:val="40"/>
          <w:sz w:val="36"/>
        </w:rPr>
        <w:t xml:space="preserve"> </w:t>
      </w:r>
      <w:r>
        <w:rPr>
          <w:rFonts w:ascii="Calibri"/>
          <w:b/>
          <w:color w:val="003263"/>
          <w:sz w:val="36"/>
        </w:rPr>
        <w:t>key</w:t>
      </w:r>
      <w:r>
        <w:rPr>
          <w:rFonts w:ascii="Calibri"/>
          <w:b/>
          <w:color w:val="003263"/>
          <w:spacing w:val="40"/>
          <w:sz w:val="36"/>
        </w:rPr>
        <w:t xml:space="preserve"> </w:t>
      </w:r>
      <w:r>
        <w:rPr>
          <w:rFonts w:ascii="Calibri"/>
          <w:b/>
          <w:color w:val="003263"/>
          <w:sz w:val="36"/>
        </w:rPr>
        <w:t>driver</w:t>
      </w:r>
      <w:r>
        <w:rPr>
          <w:rFonts w:ascii="Calibri"/>
          <w:b/>
          <w:color w:val="003263"/>
          <w:spacing w:val="40"/>
          <w:sz w:val="36"/>
        </w:rPr>
        <w:t xml:space="preserve"> </w:t>
      </w:r>
      <w:r>
        <w:rPr>
          <w:rFonts w:ascii="Calibri"/>
          <w:b/>
          <w:color w:val="003263"/>
          <w:sz w:val="36"/>
        </w:rPr>
        <w:t>for</w:t>
      </w:r>
      <w:r>
        <w:rPr>
          <w:rFonts w:ascii="Calibri"/>
          <w:b/>
          <w:color w:val="003263"/>
          <w:spacing w:val="40"/>
          <w:sz w:val="36"/>
        </w:rPr>
        <w:t xml:space="preserve"> </w:t>
      </w:r>
      <w:r>
        <w:rPr>
          <w:rFonts w:ascii="Calibri"/>
          <w:b/>
          <w:color w:val="003263"/>
          <w:sz w:val="36"/>
        </w:rPr>
        <w:t>the development of this Strategy.</w:t>
      </w:r>
    </w:p>
    <w:p w14:paraId="0614575F" w14:textId="77777777" w:rsidR="00021792" w:rsidRDefault="00000000">
      <w:pPr>
        <w:pStyle w:val="BodyText"/>
        <w:spacing w:before="319" w:line="295" w:lineRule="auto"/>
        <w:ind w:left="1053" w:right="73"/>
      </w:pPr>
      <w:r>
        <w:t xml:space="preserve">Avalon Airport is </w:t>
      </w:r>
      <w:proofErr w:type="spellStart"/>
      <w:r>
        <w:t>recognised</w:t>
      </w:r>
      <w:proofErr w:type="spellEnd"/>
      <w:r>
        <w:t xml:space="preserve"> in </w:t>
      </w:r>
      <w:r>
        <w:rPr>
          <w:rFonts w:ascii="ARIAL-MDMITL"/>
          <w:i/>
        </w:rPr>
        <w:t xml:space="preserve">Plan Melbourne 2017-2050 </w:t>
      </w:r>
      <w:r>
        <w:t>as a state significant Transport Gateway, with the purpose to secure adequate gateway capacity for moving passengers and freight into and out of</w:t>
      </w:r>
      <w:r>
        <w:rPr>
          <w:spacing w:val="40"/>
        </w:rPr>
        <w:t xml:space="preserve"> </w:t>
      </w:r>
      <w:r>
        <w:t xml:space="preserve">Victoria and support future employment and economic development opportunities at major ports, </w:t>
      </w:r>
      <w:proofErr w:type="gramStart"/>
      <w:r>
        <w:t>airports</w:t>
      </w:r>
      <w:proofErr w:type="gramEnd"/>
      <w:r>
        <w:t xml:space="preserve"> and interstate terminals.</w:t>
      </w:r>
    </w:p>
    <w:p w14:paraId="556891A8" w14:textId="77777777" w:rsidR="00021792" w:rsidRDefault="00000000">
      <w:pPr>
        <w:spacing w:before="194"/>
        <w:ind w:left="1053"/>
        <w:rPr>
          <w:rFonts w:ascii="Calibri"/>
          <w:b/>
          <w:sz w:val="32"/>
        </w:rPr>
      </w:pPr>
      <w:r>
        <w:rPr>
          <w:rFonts w:ascii="Calibri"/>
          <w:b/>
          <w:color w:val="003263"/>
          <w:sz w:val="32"/>
        </w:rPr>
        <w:t>Key</w:t>
      </w:r>
      <w:r>
        <w:rPr>
          <w:rFonts w:ascii="Calibri"/>
          <w:b/>
          <w:color w:val="003263"/>
          <w:spacing w:val="23"/>
          <w:sz w:val="32"/>
        </w:rPr>
        <w:t xml:space="preserve"> </w:t>
      </w:r>
      <w:r>
        <w:rPr>
          <w:rFonts w:ascii="Calibri"/>
          <w:b/>
          <w:color w:val="003263"/>
          <w:spacing w:val="-2"/>
          <w:sz w:val="32"/>
        </w:rPr>
        <w:t>policies:</w:t>
      </w:r>
    </w:p>
    <w:p w14:paraId="27A8B213" w14:textId="77777777" w:rsidR="00021792" w:rsidRDefault="00021792">
      <w:pPr>
        <w:pStyle w:val="BodyText"/>
        <w:spacing w:before="13"/>
        <w:rPr>
          <w:rFonts w:ascii="Calibri"/>
          <w:b/>
          <w:sz w:val="20"/>
        </w:rPr>
      </w:pPr>
    </w:p>
    <w:p w14:paraId="0DC446CA" w14:textId="77777777" w:rsidR="00021792" w:rsidRDefault="00000000">
      <w:pPr>
        <w:spacing w:before="1" w:line="300" w:lineRule="auto"/>
        <w:ind w:left="1053" w:right="73"/>
        <w:rPr>
          <w:sz w:val="23"/>
        </w:rPr>
      </w:pPr>
      <w:r>
        <w:rPr>
          <w:rFonts w:ascii="Arial"/>
          <w:b/>
          <w:color w:val="003263"/>
          <w:sz w:val="23"/>
        </w:rPr>
        <w:t>Policy</w:t>
      </w:r>
      <w:r>
        <w:rPr>
          <w:rFonts w:ascii="Arial"/>
          <w:b/>
          <w:color w:val="003263"/>
          <w:spacing w:val="40"/>
          <w:sz w:val="23"/>
        </w:rPr>
        <w:t xml:space="preserve"> </w:t>
      </w:r>
      <w:r>
        <w:rPr>
          <w:rFonts w:ascii="Arial"/>
          <w:b/>
          <w:color w:val="003263"/>
          <w:sz w:val="23"/>
        </w:rPr>
        <w:t>4.5.2</w:t>
      </w:r>
      <w:r>
        <w:rPr>
          <w:rFonts w:ascii="Arial"/>
          <w:b/>
          <w:color w:val="003263"/>
          <w:spacing w:val="40"/>
          <w:sz w:val="23"/>
        </w:rPr>
        <w:t xml:space="preserve"> </w:t>
      </w:r>
      <w:r>
        <w:rPr>
          <w:rFonts w:ascii="Arial"/>
          <w:b/>
          <w:color w:val="003263"/>
          <w:sz w:val="23"/>
        </w:rPr>
        <w:t>Protect</w:t>
      </w:r>
      <w:r>
        <w:rPr>
          <w:rFonts w:ascii="Arial"/>
          <w:b/>
          <w:color w:val="003263"/>
          <w:spacing w:val="40"/>
          <w:sz w:val="23"/>
        </w:rPr>
        <w:t xml:space="preserve"> </w:t>
      </w:r>
      <w:r>
        <w:rPr>
          <w:rFonts w:ascii="Arial"/>
          <w:b/>
          <w:color w:val="003263"/>
          <w:sz w:val="23"/>
        </w:rPr>
        <w:t>and</w:t>
      </w:r>
      <w:r>
        <w:rPr>
          <w:rFonts w:ascii="Arial"/>
          <w:b/>
          <w:color w:val="003263"/>
          <w:spacing w:val="40"/>
          <w:sz w:val="23"/>
        </w:rPr>
        <w:t xml:space="preserve"> </w:t>
      </w:r>
      <w:r>
        <w:rPr>
          <w:rFonts w:ascii="Arial"/>
          <w:b/>
          <w:color w:val="003263"/>
          <w:sz w:val="23"/>
        </w:rPr>
        <w:t>enhance</w:t>
      </w:r>
      <w:r>
        <w:rPr>
          <w:rFonts w:ascii="Arial"/>
          <w:b/>
          <w:color w:val="003263"/>
          <w:spacing w:val="40"/>
          <w:sz w:val="23"/>
        </w:rPr>
        <w:t xml:space="preserve"> </w:t>
      </w:r>
      <w:r>
        <w:rPr>
          <w:rFonts w:ascii="Arial"/>
          <w:b/>
          <w:color w:val="003263"/>
          <w:sz w:val="23"/>
        </w:rPr>
        <w:t>valued</w:t>
      </w:r>
      <w:r>
        <w:rPr>
          <w:rFonts w:ascii="Arial"/>
          <w:b/>
          <w:color w:val="003263"/>
          <w:spacing w:val="40"/>
          <w:sz w:val="23"/>
        </w:rPr>
        <w:t xml:space="preserve"> </w:t>
      </w:r>
      <w:r>
        <w:rPr>
          <w:rFonts w:ascii="Arial"/>
          <w:b/>
          <w:color w:val="003263"/>
          <w:sz w:val="23"/>
        </w:rPr>
        <w:t>attributes</w:t>
      </w:r>
      <w:r>
        <w:rPr>
          <w:rFonts w:ascii="Arial"/>
          <w:b/>
          <w:color w:val="003263"/>
          <w:spacing w:val="40"/>
          <w:sz w:val="23"/>
        </w:rPr>
        <w:t xml:space="preserve"> </w:t>
      </w:r>
      <w:r>
        <w:rPr>
          <w:rFonts w:ascii="Arial"/>
          <w:b/>
          <w:color w:val="003263"/>
          <w:sz w:val="23"/>
        </w:rPr>
        <w:t>of</w:t>
      </w:r>
      <w:r>
        <w:rPr>
          <w:rFonts w:ascii="Arial"/>
          <w:b/>
          <w:color w:val="003263"/>
          <w:spacing w:val="40"/>
          <w:sz w:val="23"/>
        </w:rPr>
        <w:t xml:space="preserve"> </w:t>
      </w:r>
      <w:r>
        <w:rPr>
          <w:rFonts w:ascii="Arial"/>
          <w:b/>
          <w:color w:val="003263"/>
          <w:sz w:val="23"/>
        </w:rPr>
        <w:t>distinctive</w:t>
      </w:r>
      <w:r>
        <w:rPr>
          <w:rFonts w:ascii="Arial"/>
          <w:b/>
          <w:color w:val="003263"/>
          <w:spacing w:val="40"/>
          <w:sz w:val="23"/>
        </w:rPr>
        <w:t xml:space="preserve"> </w:t>
      </w:r>
      <w:r>
        <w:rPr>
          <w:rFonts w:ascii="Arial"/>
          <w:b/>
          <w:color w:val="003263"/>
          <w:sz w:val="23"/>
        </w:rPr>
        <w:t>areas</w:t>
      </w:r>
      <w:r>
        <w:rPr>
          <w:rFonts w:ascii="Arial"/>
          <w:b/>
          <w:color w:val="003263"/>
          <w:spacing w:val="40"/>
          <w:sz w:val="23"/>
        </w:rPr>
        <w:t xml:space="preserve"> </w:t>
      </w:r>
      <w:r>
        <w:rPr>
          <w:rFonts w:ascii="Arial"/>
          <w:b/>
          <w:color w:val="003263"/>
          <w:sz w:val="23"/>
        </w:rPr>
        <w:t>and</w:t>
      </w:r>
      <w:r>
        <w:rPr>
          <w:rFonts w:ascii="Arial"/>
          <w:b/>
          <w:color w:val="003263"/>
          <w:spacing w:val="40"/>
          <w:sz w:val="23"/>
        </w:rPr>
        <w:t xml:space="preserve"> </w:t>
      </w:r>
      <w:r>
        <w:rPr>
          <w:rFonts w:ascii="Arial"/>
          <w:b/>
          <w:color w:val="003263"/>
          <w:sz w:val="23"/>
        </w:rPr>
        <w:t xml:space="preserve">landscapes </w:t>
      </w:r>
      <w:r>
        <w:rPr>
          <w:sz w:val="23"/>
        </w:rPr>
        <w:t>seeks</w:t>
      </w:r>
      <w:r>
        <w:rPr>
          <w:spacing w:val="40"/>
          <w:sz w:val="23"/>
        </w:rPr>
        <w:t xml:space="preserve"> </w:t>
      </w:r>
      <w:r>
        <w:rPr>
          <w:sz w:val="23"/>
        </w:rPr>
        <w:t>to</w:t>
      </w:r>
      <w:r>
        <w:rPr>
          <w:spacing w:val="38"/>
          <w:sz w:val="23"/>
        </w:rPr>
        <w:t xml:space="preserve"> </w:t>
      </w:r>
      <w:proofErr w:type="spellStart"/>
      <w:r>
        <w:rPr>
          <w:sz w:val="23"/>
        </w:rPr>
        <w:t>recognise</w:t>
      </w:r>
      <w:proofErr w:type="spellEnd"/>
      <w:r>
        <w:rPr>
          <w:spacing w:val="38"/>
          <w:sz w:val="23"/>
        </w:rPr>
        <w:t xml:space="preserve"> </w:t>
      </w:r>
      <w:r>
        <w:rPr>
          <w:sz w:val="23"/>
        </w:rPr>
        <w:t>and</w:t>
      </w:r>
      <w:r>
        <w:rPr>
          <w:spacing w:val="38"/>
          <w:sz w:val="23"/>
        </w:rPr>
        <w:t xml:space="preserve"> </w:t>
      </w:r>
      <w:r>
        <w:rPr>
          <w:sz w:val="23"/>
        </w:rPr>
        <w:t>protect</w:t>
      </w:r>
      <w:r>
        <w:rPr>
          <w:spacing w:val="38"/>
          <w:sz w:val="23"/>
        </w:rPr>
        <w:t xml:space="preserve"> </w:t>
      </w:r>
      <w:r>
        <w:rPr>
          <w:sz w:val="23"/>
        </w:rPr>
        <w:t>green</w:t>
      </w:r>
      <w:r>
        <w:rPr>
          <w:spacing w:val="38"/>
          <w:sz w:val="23"/>
        </w:rPr>
        <w:t xml:space="preserve"> </w:t>
      </w:r>
      <w:r>
        <w:rPr>
          <w:sz w:val="23"/>
        </w:rPr>
        <w:t>wedges</w:t>
      </w:r>
      <w:r>
        <w:rPr>
          <w:spacing w:val="38"/>
          <w:sz w:val="23"/>
        </w:rPr>
        <w:t xml:space="preserve"> </w:t>
      </w:r>
      <w:r>
        <w:rPr>
          <w:sz w:val="23"/>
        </w:rPr>
        <w:t>and</w:t>
      </w:r>
      <w:r>
        <w:rPr>
          <w:spacing w:val="38"/>
          <w:sz w:val="23"/>
        </w:rPr>
        <w:t xml:space="preserve"> </w:t>
      </w:r>
      <w:r>
        <w:rPr>
          <w:sz w:val="23"/>
        </w:rPr>
        <w:t>peri-urban</w:t>
      </w:r>
      <w:r>
        <w:rPr>
          <w:spacing w:val="38"/>
          <w:sz w:val="23"/>
        </w:rPr>
        <w:t xml:space="preserve"> </w:t>
      </w:r>
      <w:r>
        <w:rPr>
          <w:sz w:val="23"/>
        </w:rPr>
        <w:t>areas</w:t>
      </w:r>
      <w:r>
        <w:rPr>
          <w:spacing w:val="38"/>
          <w:sz w:val="23"/>
        </w:rPr>
        <w:t xml:space="preserve"> </w:t>
      </w:r>
      <w:r>
        <w:rPr>
          <w:sz w:val="23"/>
        </w:rPr>
        <w:t>which</w:t>
      </w:r>
      <w:r>
        <w:rPr>
          <w:spacing w:val="38"/>
          <w:sz w:val="23"/>
        </w:rPr>
        <w:t xml:space="preserve"> </w:t>
      </w:r>
      <w:r>
        <w:rPr>
          <w:sz w:val="23"/>
        </w:rPr>
        <w:t>contain</w:t>
      </w:r>
      <w:r>
        <w:rPr>
          <w:spacing w:val="38"/>
          <w:sz w:val="23"/>
        </w:rPr>
        <w:t xml:space="preserve"> </w:t>
      </w:r>
      <w:r>
        <w:rPr>
          <w:sz w:val="23"/>
        </w:rPr>
        <w:t>landscapes</w:t>
      </w:r>
      <w:r>
        <w:rPr>
          <w:spacing w:val="38"/>
          <w:sz w:val="23"/>
        </w:rPr>
        <w:t xml:space="preserve"> </w:t>
      </w:r>
      <w:r>
        <w:rPr>
          <w:sz w:val="23"/>
        </w:rPr>
        <w:t>that have</w:t>
      </w:r>
      <w:r>
        <w:rPr>
          <w:spacing w:val="40"/>
          <w:sz w:val="23"/>
        </w:rPr>
        <w:t xml:space="preserve"> </w:t>
      </w:r>
      <w:r>
        <w:rPr>
          <w:sz w:val="23"/>
        </w:rPr>
        <w:t>significant</w:t>
      </w:r>
      <w:r>
        <w:rPr>
          <w:spacing w:val="40"/>
          <w:sz w:val="23"/>
        </w:rPr>
        <w:t xml:space="preserve"> </w:t>
      </w:r>
      <w:r>
        <w:rPr>
          <w:sz w:val="23"/>
        </w:rPr>
        <w:t>geographic</w:t>
      </w:r>
      <w:r>
        <w:rPr>
          <w:spacing w:val="40"/>
          <w:sz w:val="23"/>
        </w:rPr>
        <w:t xml:space="preserve"> </w:t>
      </w:r>
      <w:r>
        <w:rPr>
          <w:sz w:val="23"/>
        </w:rPr>
        <w:t>and</w:t>
      </w:r>
      <w:r>
        <w:rPr>
          <w:spacing w:val="40"/>
          <w:sz w:val="23"/>
        </w:rPr>
        <w:t xml:space="preserve"> </w:t>
      </w:r>
      <w:r>
        <w:rPr>
          <w:sz w:val="23"/>
        </w:rPr>
        <w:t>physical</w:t>
      </w:r>
      <w:r>
        <w:rPr>
          <w:spacing w:val="40"/>
          <w:sz w:val="23"/>
        </w:rPr>
        <w:t xml:space="preserve"> </w:t>
      </w:r>
      <w:r>
        <w:rPr>
          <w:sz w:val="23"/>
        </w:rPr>
        <w:t>features.</w:t>
      </w:r>
    </w:p>
    <w:p w14:paraId="3DDC7C97" w14:textId="77777777" w:rsidR="00021792" w:rsidRDefault="00021792">
      <w:pPr>
        <w:pStyle w:val="BodyText"/>
        <w:spacing w:before="5"/>
      </w:pPr>
    </w:p>
    <w:p w14:paraId="4EA47217" w14:textId="77777777" w:rsidR="00021792" w:rsidRDefault="00000000">
      <w:pPr>
        <w:ind w:left="1053"/>
        <w:rPr>
          <w:rFonts w:ascii="Arial"/>
          <w:b/>
          <w:sz w:val="23"/>
        </w:rPr>
      </w:pPr>
      <w:r>
        <w:rPr>
          <w:rFonts w:ascii="Arial"/>
          <w:b/>
          <w:color w:val="003263"/>
          <w:sz w:val="23"/>
        </w:rPr>
        <w:t>Policy</w:t>
      </w:r>
      <w:r>
        <w:rPr>
          <w:rFonts w:ascii="Arial"/>
          <w:b/>
          <w:color w:val="003263"/>
          <w:spacing w:val="35"/>
          <w:sz w:val="23"/>
        </w:rPr>
        <w:t xml:space="preserve"> </w:t>
      </w:r>
      <w:r>
        <w:rPr>
          <w:rFonts w:ascii="Arial"/>
          <w:b/>
          <w:color w:val="003263"/>
          <w:sz w:val="23"/>
        </w:rPr>
        <w:t>7.2.2</w:t>
      </w:r>
      <w:r>
        <w:rPr>
          <w:rFonts w:ascii="Arial"/>
          <w:b/>
          <w:color w:val="003263"/>
          <w:spacing w:val="36"/>
          <w:sz w:val="23"/>
        </w:rPr>
        <w:t xml:space="preserve"> </w:t>
      </w:r>
      <w:r>
        <w:rPr>
          <w:rFonts w:ascii="Arial"/>
          <w:b/>
          <w:color w:val="003263"/>
          <w:sz w:val="23"/>
        </w:rPr>
        <w:t>Strengthen</w:t>
      </w:r>
      <w:r>
        <w:rPr>
          <w:rFonts w:ascii="Arial"/>
          <w:b/>
          <w:color w:val="003263"/>
          <w:spacing w:val="35"/>
          <w:sz w:val="23"/>
        </w:rPr>
        <w:t xml:space="preserve"> </w:t>
      </w:r>
      <w:r>
        <w:rPr>
          <w:rFonts w:ascii="Arial"/>
          <w:b/>
          <w:color w:val="003263"/>
          <w:sz w:val="23"/>
        </w:rPr>
        <w:t>transport</w:t>
      </w:r>
      <w:r>
        <w:rPr>
          <w:rFonts w:ascii="Arial"/>
          <w:b/>
          <w:color w:val="003263"/>
          <w:spacing w:val="36"/>
          <w:sz w:val="23"/>
        </w:rPr>
        <w:t xml:space="preserve"> </w:t>
      </w:r>
      <w:r>
        <w:rPr>
          <w:rFonts w:ascii="Arial"/>
          <w:b/>
          <w:color w:val="003263"/>
          <w:sz w:val="23"/>
        </w:rPr>
        <w:t>links</w:t>
      </w:r>
      <w:r>
        <w:rPr>
          <w:rFonts w:ascii="Arial"/>
          <w:b/>
          <w:color w:val="003263"/>
          <w:spacing w:val="35"/>
          <w:sz w:val="23"/>
        </w:rPr>
        <w:t xml:space="preserve"> </w:t>
      </w:r>
      <w:r>
        <w:rPr>
          <w:rFonts w:ascii="Arial"/>
          <w:b/>
          <w:color w:val="003263"/>
          <w:sz w:val="23"/>
        </w:rPr>
        <w:t>on</w:t>
      </w:r>
      <w:r>
        <w:rPr>
          <w:rFonts w:ascii="Arial"/>
          <w:b/>
          <w:color w:val="003263"/>
          <w:spacing w:val="36"/>
          <w:sz w:val="23"/>
        </w:rPr>
        <w:t xml:space="preserve"> </w:t>
      </w:r>
      <w:r>
        <w:rPr>
          <w:rFonts w:ascii="Arial"/>
          <w:b/>
          <w:color w:val="003263"/>
          <w:sz w:val="23"/>
        </w:rPr>
        <w:t>national</w:t>
      </w:r>
      <w:r>
        <w:rPr>
          <w:rFonts w:ascii="Arial"/>
          <w:b/>
          <w:color w:val="003263"/>
          <w:spacing w:val="35"/>
          <w:sz w:val="23"/>
        </w:rPr>
        <w:t xml:space="preserve"> </w:t>
      </w:r>
      <w:r>
        <w:rPr>
          <w:rFonts w:ascii="Arial"/>
          <w:b/>
          <w:color w:val="003263"/>
          <w:sz w:val="23"/>
        </w:rPr>
        <w:t>networks</w:t>
      </w:r>
      <w:r>
        <w:rPr>
          <w:rFonts w:ascii="Arial"/>
          <w:b/>
          <w:color w:val="003263"/>
          <w:spacing w:val="36"/>
          <w:sz w:val="23"/>
        </w:rPr>
        <w:t xml:space="preserve"> </w:t>
      </w:r>
      <w:r>
        <w:rPr>
          <w:rFonts w:ascii="Arial"/>
          <w:b/>
          <w:color w:val="003263"/>
          <w:sz w:val="23"/>
        </w:rPr>
        <w:t>for</w:t>
      </w:r>
      <w:r>
        <w:rPr>
          <w:rFonts w:ascii="Arial"/>
          <w:b/>
          <w:color w:val="003263"/>
          <w:spacing w:val="35"/>
          <w:sz w:val="23"/>
        </w:rPr>
        <w:t xml:space="preserve"> </w:t>
      </w:r>
      <w:r>
        <w:rPr>
          <w:rFonts w:ascii="Arial"/>
          <w:b/>
          <w:color w:val="003263"/>
          <w:sz w:val="23"/>
        </w:rPr>
        <w:t>the</w:t>
      </w:r>
      <w:r>
        <w:rPr>
          <w:rFonts w:ascii="Arial"/>
          <w:b/>
          <w:color w:val="003263"/>
          <w:spacing w:val="36"/>
          <w:sz w:val="23"/>
        </w:rPr>
        <w:t xml:space="preserve"> </w:t>
      </w:r>
      <w:proofErr w:type="gramStart"/>
      <w:r>
        <w:rPr>
          <w:rFonts w:ascii="Arial"/>
          <w:b/>
          <w:color w:val="003263"/>
          <w:spacing w:val="-2"/>
          <w:sz w:val="23"/>
        </w:rPr>
        <w:t>movement</w:t>
      </w:r>
      <w:proofErr w:type="gramEnd"/>
    </w:p>
    <w:p w14:paraId="15B9AFE7" w14:textId="77777777" w:rsidR="00021792" w:rsidRDefault="00000000">
      <w:pPr>
        <w:pStyle w:val="BodyText"/>
        <w:spacing w:before="56" w:line="295" w:lineRule="auto"/>
        <w:ind w:left="1053" w:right="73"/>
      </w:pPr>
      <w:r>
        <w:rPr>
          <w:rFonts w:ascii="Arial"/>
          <w:b/>
          <w:color w:val="003263"/>
        </w:rPr>
        <w:t>of</w:t>
      </w:r>
      <w:r>
        <w:rPr>
          <w:rFonts w:ascii="Arial"/>
          <w:b/>
          <w:color w:val="003263"/>
          <w:spacing w:val="40"/>
        </w:rPr>
        <w:t xml:space="preserve"> </w:t>
      </w:r>
      <w:r>
        <w:rPr>
          <w:rFonts w:ascii="Arial"/>
          <w:b/>
          <w:color w:val="003263"/>
        </w:rPr>
        <w:t>commodities</w:t>
      </w:r>
      <w:r>
        <w:rPr>
          <w:rFonts w:ascii="Arial"/>
          <w:b/>
          <w:color w:val="003263"/>
          <w:spacing w:val="39"/>
        </w:rPr>
        <w:t xml:space="preserve"> </w:t>
      </w:r>
      <w:r>
        <w:t>seeks</w:t>
      </w:r>
      <w:r>
        <w:rPr>
          <w:spacing w:val="40"/>
        </w:rPr>
        <w:t xml:space="preserve"> </w:t>
      </w:r>
      <w:r>
        <w:t>to</w:t>
      </w:r>
      <w:r>
        <w:rPr>
          <w:spacing w:val="40"/>
        </w:rPr>
        <w:t xml:space="preserve"> </w:t>
      </w:r>
      <w:r>
        <w:t>foster</w:t>
      </w:r>
      <w:r>
        <w:rPr>
          <w:spacing w:val="40"/>
        </w:rPr>
        <w:t xml:space="preserve"> </w:t>
      </w:r>
      <w:r>
        <w:t>economic</w:t>
      </w:r>
      <w:r>
        <w:rPr>
          <w:spacing w:val="40"/>
        </w:rPr>
        <w:t xml:space="preserve"> </w:t>
      </w:r>
      <w:r>
        <w:t>opportunities</w:t>
      </w:r>
      <w:r>
        <w:rPr>
          <w:spacing w:val="40"/>
        </w:rPr>
        <w:t xml:space="preserve"> </w:t>
      </w:r>
      <w:r>
        <w:t>associated</w:t>
      </w:r>
      <w:r>
        <w:rPr>
          <w:spacing w:val="40"/>
        </w:rPr>
        <w:t xml:space="preserve"> </w:t>
      </w:r>
      <w:r>
        <w:t>with</w:t>
      </w:r>
      <w:r>
        <w:rPr>
          <w:spacing w:val="40"/>
        </w:rPr>
        <w:t xml:space="preserve"> </w:t>
      </w:r>
      <w:r>
        <w:t>the</w:t>
      </w:r>
      <w:r>
        <w:rPr>
          <w:spacing w:val="40"/>
        </w:rPr>
        <w:t xml:space="preserve"> </w:t>
      </w:r>
      <w:r>
        <w:t>movement</w:t>
      </w:r>
      <w:r>
        <w:rPr>
          <w:spacing w:val="40"/>
        </w:rPr>
        <w:t xml:space="preserve"> </w:t>
      </w:r>
      <w:r>
        <w:t>of</w:t>
      </w:r>
      <w:r>
        <w:rPr>
          <w:spacing w:val="40"/>
        </w:rPr>
        <w:t xml:space="preserve"> </w:t>
      </w:r>
      <w:r>
        <w:t>goods within</w:t>
      </w:r>
      <w:r>
        <w:rPr>
          <w:spacing w:val="40"/>
        </w:rPr>
        <w:t xml:space="preserve"> </w:t>
      </w:r>
      <w:r>
        <w:t>Victoria,</w:t>
      </w:r>
      <w:r>
        <w:rPr>
          <w:spacing w:val="40"/>
        </w:rPr>
        <w:t xml:space="preserve"> </w:t>
      </w:r>
      <w:r>
        <w:t>interstate</w:t>
      </w:r>
      <w:r>
        <w:rPr>
          <w:spacing w:val="40"/>
        </w:rPr>
        <w:t xml:space="preserve"> </w:t>
      </w:r>
      <w:r>
        <w:t>and</w:t>
      </w:r>
      <w:r>
        <w:rPr>
          <w:spacing w:val="40"/>
        </w:rPr>
        <w:t xml:space="preserve"> </w:t>
      </w:r>
      <w:r>
        <w:t>internationally.</w:t>
      </w:r>
      <w:r>
        <w:rPr>
          <w:spacing w:val="40"/>
        </w:rPr>
        <w:t xml:space="preserve"> </w:t>
      </w:r>
      <w:r>
        <w:t>This</w:t>
      </w:r>
      <w:r>
        <w:rPr>
          <w:spacing w:val="40"/>
        </w:rPr>
        <w:t xml:space="preserve"> </w:t>
      </w:r>
      <w:r>
        <w:t>policy</w:t>
      </w:r>
      <w:r>
        <w:rPr>
          <w:spacing w:val="40"/>
        </w:rPr>
        <w:t xml:space="preserve"> </w:t>
      </w:r>
      <w:r>
        <w:t>seeks</w:t>
      </w:r>
      <w:r>
        <w:rPr>
          <w:spacing w:val="40"/>
        </w:rPr>
        <w:t xml:space="preserve"> </w:t>
      </w:r>
      <w:r>
        <w:t>to</w:t>
      </w:r>
      <w:r>
        <w:rPr>
          <w:spacing w:val="40"/>
        </w:rPr>
        <w:t xml:space="preserve"> </w:t>
      </w:r>
      <w:r>
        <w:t>identify</w:t>
      </w:r>
      <w:r>
        <w:rPr>
          <w:spacing w:val="40"/>
        </w:rPr>
        <w:t xml:space="preserve"> </w:t>
      </w:r>
      <w:r>
        <w:t>key</w:t>
      </w:r>
      <w:r>
        <w:rPr>
          <w:spacing w:val="40"/>
        </w:rPr>
        <w:t xml:space="preserve"> </w:t>
      </w:r>
      <w:r>
        <w:t>freight</w:t>
      </w:r>
      <w:r>
        <w:rPr>
          <w:spacing w:val="40"/>
        </w:rPr>
        <w:t xml:space="preserve"> </w:t>
      </w:r>
      <w:r>
        <w:t>corridors</w:t>
      </w:r>
      <w:r>
        <w:rPr>
          <w:spacing w:val="40"/>
        </w:rPr>
        <w:t xml:space="preserve"> </w:t>
      </w:r>
      <w:r>
        <w:t>and interstate freight terminals.</w:t>
      </w:r>
    </w:p>
    <w:p w14:paraId="0F9DF8B4" w14:textId="77777777" w:rsidR="00021792" w:rsidRDefault="00021792">
      <w:pPr>
        <w:pStyle w:val="BodyText"/>
        <w:spacing w:before="3"/>
        <w:rPr>
          <w:sz w:val="25"/>
        </w:rPr>
      </w:pPr>
    </w:p>
    <w:p w14:paraId="3A5AC551" w14:textId="77777777" w:rsidR="00021792" w:rsidRDefault="00000000">
      <w:pPr>
        <w:pStyle w:val="BodyText"/>
        <w:spacing w:before="1"/>
        <w:ind w:left="1053"/>
      </w:pPr>
      <w:r>
        <w:t>Policy</w:t>
      </w:r>
      <w:r>
        <w:rPr>
          <w:spacing w:val="36"/>
        </w:rPr>
        <w:t xml:space="preserve"> </w:t>
      </w:r>
      <w:r>
        <w:t>7.2.2</w:t>
      </w:r>
      <w:r>
        <w:rPr>
          <w:spacing w:val="36"/>
        </w:rPr>
        <w:t xml:space="preserve"> </w:t>
      </w:r>
      <w:r>
        <w:t>specifically</w:t>
      </w:r>
      <w:r>
        <w:rPr>
          <w:spacing w:val="36"/>
        </w:rPr>
        <w:t xml:space="preserve"> </w:t>
      </w:r>
      <w:proofErr w:type="spellStart"/>
      <w:r>
        <w:t>recognises</w:t>
      </w:r>
      <w:proofErr w:type="spellEnd"/>
      <w:r>
        <w:rPr>
          <w:spacing w:val="36"/>
        </w:rPr>
        <w:t xml:space="preserve"> </w:t>
      </w:r>
      <w:r>
        <w:t>that</w:t>
      </w:r>
      <w:r>
        <w:rPr>
          <w:spacing w:val="36"/>
        </w:rPr>
        <w:t xml:space="preserve"> </w:t>
      </w:r>
      <w:r>
        <w:t>‘the</w:t>
      </w:r>
      <w:r>
        <w:rPr>
          <w:spacing w:val="36"/>
        </w:rPr>
        <w:t xml:space="preserve"> </w:t>
      </w:r>
      <w:r>
        <w:t>Avalon</w:t>
      </w:r>
      <w:r>
        <w:rPr>
          <w:spacing w:val="36"/>
        </w:rPr>
        <w:t xml:space="preserve"> </w:t>
      </w:r>
      <w:r>
        <w:t>corridor</w:t>
      </w:r>
      <w:r>
        <w:rPr>
          <w:spacing w:val="36"/>
        </w:rPr>
        <w:t xml:space="preserve"> </w:t>
      </w:r>
      <w:r>
        <w:t>near</w:t>
      </w:r>
      <w:r>
        <w:rPr>
          <w:spacing w:val="36"/>
        </w:rPr>
        <w:t xml:space="preserve"> </w:t>
      </w:r>
      <w:r>
        <w:t>Geelong</w:t>
      </w:r>
      <w:r>
        <w:rPr>
          <w:spacing w:val="36"/>
        </w:rPr>
        <w:t xml:space="preserve"> </w:t>
      </w:r>
      <w:r>
        <w:t>contains</w:t>
      </w:r>
      <w:r>
        <w:rPr>
          <w:spacing w:val="36"/>
        </w:rPr>
        <w:t xml:space="preserve"> </w:t>
      </w:r>
      <w:proofErr w:type="gramStart"/>
      <w:r>
        <w:rPr>
          <w:spacing w:val="-2"/>
        </w:rPr>
        <w:t>nationally</w:t>
      </w:r>
      <w:proofErr w:type="gramEnd"/>
    </w:p>
    <w:p w14:paraId="4750898B" w14:textId="77777777" w:rsidR="00021792" w:rsidRDefault="00000000">
      <w:pPr>
        <w:pStyle w:val="BodyText"/>
        <w:spacing w:before="60" w:line="295" w:lineRule="auto"/>
        <w:ind w:left="1053" w:right="455"/>
      </w:pPr>
      <w:r>
        <w:t>significant</w:t>
      </w:r>
      <w:r>
        <w:rPr>
          <w:spacing w:val="40"/>
        </w:rPr>
        <w:t xml:space="preserve"> </w:t>
      </w:r>
      <w:r>
        <w:t>economic</w:t>
      </w:r>
      <w:r>
        <w:rPr>
          <w:spacing w:val="40"/>
        </w:rPr>
        <w:t xml:space="preserve"> </w:t>
      </w:r>
      <w:r>
        <w:t>assets,</w:t>
      </w:r>
      <w:r>
        <w:rPr>
          <w:spacing w:val="40"/>
        </w:rPr>
        <w:t xml:space="preserve"> </w:t>
      </w:r>
      <w:r>
        <w:t>including</w:t>
      </w:r>
      <w:r>
        <w:rPr>
          <w:spacing w:val="40"/>
        </w:rPr>
        <w:t xml:space="preserve"> </w:t>
      </w:r>
      <w:r>
        <w:t>airport,</w:t>
      </w:r>
      <w:r>
        <w:rPr>
          <w:spacing w:val="40"/>
        </w:rPr>
        <w:t xml:space="preserve"> </w:t>
      </w:r>
      <w:r>
        <w:t>road,</w:t>
      </w:r>
      <w:r>
        <w:rPr>
          <w:spacing w:val="40"/>
        </w:rPr>
        <w:t xml:space="preserve"> </w:t>
      </w:r>
      <w:proofErr w:type="gramStart"/>
      <w:r>
        <w:t>rail</w:t>
      </w:r>
      <w:proofErr w:type="gramEnd"/>
      <w:r>
        <w:rPr>
          <w:spacing w:val="40"/>
        </w:rPr>
        <w:t xml:space="preserve"> </w:t>
      </w:r>
      <w:r>
        <w:t>and</w:t>
      </w:r>
      <w:r>
        <w:rPr>
          <w:spacing w:val="40"/>
        </w:rPr>
        <w:t xml:space="preserve"> </w:t>
      </w:r>
      <w:r>
        <w:t>waste</w:t>
      </w:r>
      <w:r>
        <w:rPr>
          <w:spacing w:val="40"/>
        </w:rPr>
        <w:t xml:space="preserve"> </w:t>
      </w:r>
      <w:r>
        <w:t>facilities.</w:t>
      </w:r>
      <w:r>
        <w:rPr>
          <w:spacing w:val="40"/>
        </w:rPr>
        <w:t xml:space="preserve"> </w:t>
      </w:r>
      <w:r>
        <w:t>This</w:t>
      </w:r>
      <w:r>
        <w:rPr>
          <w:spacing w:val="40"/>
        </w:rPr>
        <w:t xml:space="preserve"> </w:t>
      </w:r>
      <w:r>
        <w:t>corridor</w:t>
      </w:r>
      <w:r>
        <w:rPr>
          <w:spacing w:val="40"/>
        </w:rPr>
        <w:t xml:space="preserve"> </w:t>
      </w:r>
      <w:r>
        <w:t>must</w:t>
      </w:r>
      <w:r>
        <w:rPr>
          <w:spacing w:val="40"/>
        </w:rPr>
        <w:t xml:space="preserve"> </w:t>
      </w:r>
      <w:r>
        <w:t>be safeguarded</w:t>
      </w:r>
      <w:r>
        <w:rPr>
          <w:spacing w:val="40"/>
        </w:rPr>
        <w:t xml:space="preserve"> </w:t>
      </w:r>
      <w:r>
        <w:t>for</w:t>
      </w:r>
      <w:r>
        <w:rPr>
          <w:spacing w:val="40"/>
        </w:rPr>
        <w:t xml:space="preserve"> </w:t>
      </w:r>
      <w:r>
        <w:t>state</w:t>
      </w:r>
      <w:r>
        <w:rPr>
          <w:spacing w:val="40"/>
        </w:rPr>
        <w:t xml:space="preserve"> </w:t>
      </w:r>
      <w:r>
        <w:t>infrastructure</w:t>
      </w:r>
      <w:r>
        <w:rPr>
          <w:spacing w:val="40"/>
        </w:rPr>
        <w:t xml:space="preserve"> </w:t>
      </w:r>
      <w:r>
        <w:t>opportunities</w:t>
      </w:r>
      <w:r>
        <w:rPr>
          <w:spacing w:val="40"/>
        </w:rPr>
        <w:t xml:space="preserve"> </w:t>
      </w:r>
      <w:r>
        <w:t>and</w:t>
      </w:r>
      <w:r>
        <w:rPr>
          <w:spacing w:val="40"/>
        </w:rPr>
        <w:t xml:space="preserve"> </w:t>
      </w:r>
      <w:r>
        <w:t>complementary</w:t>
      </w:r>
      <w:r>
        <w:rPr>
          <w:spacing w:val="40"/>
        </w:rPr>
        <w:t xml:space="preserve"> </w:t>
      </w:r>
      <w:r>
        <w:t>development</w:t>
      </w:r>
      <w:r>
        <w:rPr>
          <w:spacing w:val="40"/>
        </w:rPr>
        <w:t xml:space="preserve"> </w:t>
      </w:r>
      <w:r>
        <w:t>in</w:t>
      </w:r>
      <w:r>
        <w:rPr>
          <w:spacing w:val="40"/>
        </w:rPr>
        <w:t xml:space="preserve"> </w:t>
      </w:r>
      <w:r>
        <w:t>the</w:t>
      </w:r>
      <w:r>
        <w:rPr>
          <w:spacing w:val="40"/>
        </w:rPr>
        <w:t xml:space="preserve"> </w:t>
      </w:r>
      <w:r>
        <w:t>future,</w:t>
      </w:r>
      <w:r>
        <w:rPr>
          <w:spacing w:val="80"/>
        </w:rPr>
        <w:t xml:space="preserve"> </w:t>
      </w:r>
      <w:r>
        <w:t>as</w:t>
      </w:r>
      <w:r>
        <w:rPr>
          <w:spacing w:val="40"/>
        </w:rPr>
        <w:t xml:space="preserve"> </w:t>
      </w:r>
      <w:r>
        <w:t>well</w:t>
      </w:r>
      <w:r>
        <w:rPr>
          <w:spacing w:val="40"/>
        </w:rPr>
        <w:t xml:space="preserve"> </w:t>
      </w:r>
      <w:r>
        <w:t>as</w:t>
      </w:r>
      <w:r>
        <w:rPr>
          <w:spacing w:val="40"/>
        </w:rPr>
        <w:t xml:space="preserve"> </w:t>
      </w:r>
      <w:r>
        <w:t>maintaining</w:t>
      </w:r>
      <w:r>
        <w:rPr>
          <w:spacing w:val="40"/>
        </w:rPr>
        <w:t xml:space="preserve"> </w:t>
      </w:r>
      <w:r>
        <w:t>a</w:t>
      </w:r>
      <w:r>
        <w:rPr>
          <w:spacing w:val="40"/>
        </w:rPr>
        <w:t xml:space="preserve"> </w:t>
      </w:r>
      <w:r>
        <w:t>settlement</w:t>
      </w:r>
      <w:r>
        <w:rPr>
          <w:spacing w:val="40"/>
        </w:rPr>
        <w:t xml:space="preserve"> </w:t>
      </w:r>
      <w:r>
        <w:t>break</w:t>
      </w:r>
      <w:r>
        <w:rPr>
          <w:spacing w:val="40"/>
        </w:rPr>
        <w:t xml:space="preserve"> </w:t>
      </w:r>
      <w:r>
        <w:t>between</w:t>
      </w:r>
      <w:r>
        <w:rPr>
          <w:spacing w:val="40"/>
        </w:rPr>
        <w:t xml:space="preserve"> </w:t>
      </w:r>
      <w:r>
        <w:t>Melbourne</w:t>
      </w:r>
      <w:r>
        <w:rPr>
          <w:spacing w:val="40"/>
        </w:rPr>
        <w:t xml:space="preserve"> </w:t>
      </w:r>
      <w:r>
        <w:t>and</w:t>
      </w:r>
      <w:r>
        <w:rPr>
          <w:spacing w:val="80"/>
          <w:w w:val="150"/>
        </w:rPr>
        <w:t xml:space="preserve"> </w:t>
      </w:r>
      <w:r>
        <w:t>Geelong.</w:t>
      </w:r>
      <w:r>
        <w:rPr>
          <w:spacing w:val="40"/>
        </w:rPr>
        <w:t xml:space="preserve"> </w:t>
      </w:r>
      <w:r>
        <w:t>Land</w:t>
      </w:r>
      <w:r>
        <w:rPr>
          <w:spacing w:val="40"/>
        </w:rPr>
        <w:t xml:space="preserve"> </w:t>
      </w:r>
      <w:r>
        <w:t>use</w:t>
      </w:r>
      <w:r>
        <w:rPr>
          <w:spacing w:val="40"/>
        </w:rPr>
        <w:t xml:space="preserve"> </w:t>
      </w:r>
      <w:r>
        <w:t>buffers</w:t>
      </w:r>
      <w:r>
        <w:rPr>
          <w:spacing w:val="40"/>
        </w:rPr>
        <w:t xml:space="preserve"> </w:t>
      </w:r>
      <w:r>
        <w:t>for</w:t>
      </w:r>
    </w:p>
    <w:p w14:paraId="77B98085" w14:textId="77777777" w:rsidR="00021792" w:rsidRDefault="00000000">
      <w:pPr>
        <w:pStyle w:val="BodyText"/>
        <w:spacing w:before="4" w:line="295" w:lineRule="auto"/>
        <w:ind w:left="1053" w:right="73"/>
      </w:pPr>
      <w:r>
        <w:t>infrastructure</w:t>
      </w:r>
      <w:r>
        <w:rPr>
          <w:spacing w:val="40"/>
        </w:rPr>
        <w:t xml:space="preserve"> </w:t>
      </w:r>
      <w:r>
        <w:t>and</w:t>
      </w:r>
      <w:r>
        <w:rPr>
          <w:spacing w:val="40"/>
        </w:rPr>
        <w:t xml:space="preserve"> </w:t>
      </w:r>
      <w:r>
        <w:t>Avalon</w:t>
      </w:r>
      <w:r>
        <w:rPr>
          <w:spacing w:val="40"/>
        </w:rPr>
        <w:t xml:space="preserve"> </w:t>
      </w:r>
      <w:r>
        <w:t>Airport</w:t>
      </w:r>
      <w:r>
        <w:rPr>
          <w:spacing w:val="40"/>
        </w:rPr>
        <w:t xml:space="preserve"> </w:t>
      </w:r>
      <w:r>
        <w:t>and</w:t>
      </w:r>
      <w:r>
        <w:rPr>
          <w:spacing w:val="40"/>
        </w:rPr>
        <w:t xml:space="preserve"> </w:t>
      </w:r>
      <w:r>
        <w:t>areas</w:t>
      </w:r>
      <w:r>
        <w:rPr>
          <w:spacing w:val="40"/>
        </w:rPr>
        <w:t xml:space="preserve"> </w:t>
      </w:r>
      <w:r>
        <w:t>of</w:t>
      </w:r>
      <w:r>
        <w:rPr>
          <w:spacing w:val="40"/>
        </w:rPr>
        <w:t xml:space="preserve"> </w:t>
      </w:r>
      <w:r>
        <w:t>high</w:t>
      </w:r>
      <w:r>
        <w:rPr>
          <w:spacing w:val="40"/>
        </w:rPr>
        <w:t xml:space="preserve"> </w:t>
      </w:r>
      <w:r>
        <w:t>biodiversity</w:t>
      </w:r>
      <w:r>
        <w:rPr>
          <w:spacing w:val="40"/>
        </w:rPr>
        <w:t xml:space="preserve"> </w:t>
      </w:r>
      <w:r>
        <w:t>value,</w:t>
      </w:r>
      <w:r>
        <w:rPr>
          <w:spacing w:val="40"/>
        </w:rPr>
        <w:t xml:space="preserve"> </w:t>
      </w:r>
      <w:r>
        <w:t>including</w:t>
      </w:r>
      <w:r>
        <w:rPr>
          <w:spacing w:val="40"/>
        </w:rPr>
        <w:t xml:space="preserve"> </w:t>
      </w:r>
      <w:r>
        <w:t>Ramsar</w:t>
      </w:r>
      <w:r>
        <w:rPr>
          <w:spacing w:val="40"/>
        </w:rPr>
        <w:t xml:space="preserve"> </w:t>
      </w:r>
      <w:r>
        <w:t>conservation areas, must be protected.’</w:t>
      </w:r>
    </w:p>
    <w:p w14:paraId="22846528" w14:textId="77777777" w:rsidR="00021792" w:rsidRDefault="00021792">
      <w:pPr>
        <w:pStyle w:val="BodyText"/>
        <w:spacing w:before="3"/>
        <w:rPr>
          <w:sz w:val="25"/>
        </w:rPr>
      </w:pPr>
    </w:p>
    <w:p w14:paraId="4C29664E" w14:textId="77777777" w:rsidR="00021792" w:rsidRDefault="00000000">
      <w:pPr>
        <w:pStyle w:val="BodyText"/>
        <w:spacing w:before="1" w:line="295" w:lineRule="auto"/>
        <w:ind w:left="1053" w:right="73"/>
      </w:pPr>
      <w:r>
        <w:t>The</w:t>
      </w:r>
      <w:r>
        <w:rPr>
          <w:spacing w:val="18"/>
        </w:rPr>
        <w:t xml:space="preserve"> </w:t>
      </w:r>
      <w:r>
        <w:rPr>
          <w:rFonts w:ascii="ARIAL-MDMITL" w:hAnsi="ARIAL-MDMITL"/>
          <w:i/>
        </w:rPr>
        <w:t>G21</w:t>
      </w:r>
      <w:r>
        <w:rPr>
          <w:rFonts w:ascii="ARIAL-MDMITL" w:hAnsi="ARIAL-MDMITL"/>
          <w:i/>
          <w:spacing w:val="18"/>
        </w:rPr>
        <w:t xml:space="preserve"> </w:t>
      </w:r>
      <w:r>
        <w:rPr>
          <w:rFonts w:ascii="ARIAL-MDMITL" w:hAnsi="ARIAL-MDMITL"/>
          <w:i/>
        </w:rPr>
        <w:t>Regional</w:t>
      </w:r>
      <w:r>
        <w:rPr>
          <w:rFonts w:ascii="ARIAL-MDMITL" w:hAnsi="ARIAL-MDMITL"/>
          <w:i/>
          <w:spacing w:val="18"/>
        </w:rPr>
        <w:t xml:space="preserve"> </w:t>
      </w:r>
      <w:r>
        <w:rPr>
          <w:rFonts w:ascii="ARIAL-MDMITL" w:hAnsi="ARIAL-MDMITL"/>
          <w:i/>
        </w:rPr>
        <w:t>Growth</w:t>
      </w:r>
      <w:r>
        <w:rPr>
          <w:rFonts w:ascii="ARIAL-MDMITL" w:hAnsi="ARIAL-MDMITL"/>
          <w:i/>
          <w:spacing w:val="18"/>
        </w:rPr>
        <w:t xml:space="preserve"> </w:t>
      </w:r>
      <w:r>
        <w:rPr>
          <w:rFonts w:ascii="ARIAL-MDMITL" w:hAnsi="ARIAL-MDMITL"/>
          <w:i/>
        </w:rPr>
        <w:t>Plan</w:t>
      </w:r>
      <w:r>
        <w:rPr>
          <w:rFonts w:ascii="ARIAL-MDMITL" w:hAnsi="ARIAL-MDMITL"/>
          <w:i/>
          <w:spacing w:val="18"/>
        </w:rPr>
        <w:t xml:space="preserve"> </w:t>
      </w:r>
      <w:r>
        <w:t>is</w:t>
      </w:r>
      <w:r>
        <w:rPr>
          <w:spacing w:val="18"/>
        </w:rPr>
        <w:t xml:space="preserve"> </w:t>
      </w:r>
      <w:r>
        <w:t>a</w:t>
      </w:r>
      <w:r>
        <w:rPr>
          <w:spacing w:val="18"/>
        </w:rPr>
        <w:t xml:space="preserve"> </w:t>
      </w:r>
      <w:r>
        <w:t>reference</w:t>
      </w:r>
      <w:r>
        <w:rPr>
          <w:spacing w:val="18"/>
        </w:rPr>
        <w:t xml:space="preserve"> </w:t>
      </w:r>
      <w:r>
        <w:t>document</w:t>
      </w:r>
      <w:r>
        <w:rPr>
          <w:spacing w:val="18"/>
        </w:rPr>
        <w:t xml:space="preserve"> </w:t>
      </w:r>
      <w:r>
        <w:t>to</w:t>
      </w:r>
      <w:r>
        <w:rPr>
          <w:spacing w:val="18"/>
        </w:rPr>
        <w:t xml:space="preserve"> </w:t>
      </w:r>
      <w:r>
        <w:t>State</w:t>
      </w:r>
      <w:r>
        <w:rPr>
          <w:spacing w:val="18"/>
        </w:rPr>
        <w:t xml:space="preserve"> </w:t>
      </w:r>
      <w:r>
        <w:t>Planning</w:t>
      </w:r>
      <w:r>
        <w:rPr>
          <w:spacing w:val="18"/>
        </w:rPr>
        <w:t xml:space="preserve"> </w:t>
      </w:r>
      <w:r>
        <w:t>Policy</w:t>
      </w:r>
      <w:r>
        <w:rPr>
          <w:spacing w:val="18"/>
        </w:rPr>
        <w:t xml:space="preserve"> </w:t>
      </w:r>
      <w:r>
        <w:rPr>
          <w:rFonts w:ascii="ARIAL-MDMITL" w:hAnsi="ARIAL-MDMITL"/>
          <w:i/>
        </w:rPr>
        <w:t>Clause</w:t>
      </w:r>
      <w:r>
        <w:rPr>
          <w:rFonts w:ascii="ARIAL-MDMITL" w:hAnsi="ARIAL-MDMITL"/>
          <w:i/>
          <w:spacing w:val="18"/>
        </w:rPr>
        <w:t xml:space="preserve"> </w:t>
      </w:r>
      <w:r>
        <w:rPr>
          <w:rFonts w:ascii="ARIAL-MDMITL" w:hAnsi="ARIAL-MDMITL"/>
          <w:i/>
        </w:rPr>
        <w:t>11.01-</w:t>
      </w:r>
      <w:r>
        <w:rPr>
          <w:rFonts w:ascii="ARIAL-MDMITL" w:hAnsi="ARIAL-MDMITL"/>
          <w:i/>
          <w:spacing w:val="18"/>
        </w:rPr>
        <w:t xml:space="preserve"> </w:t>
      </w:r>
      <w:r>
        <w:rPr>
          <w:rFonts w:ascii="ARIAL-MDMITL" w:hAnsi="ARIAL-MDMITL"/>
          <w:i/>
        </w:rPr>
        <w:t>1R Geelong G21</w:t>
      </w:r>
      <w:r>
        <w:t>. The Plan provides a strategic land use and growth framework to manage population growth</w:t>
      </w:r>
      <w:r>
        <w:rPr>
          <w:spacing w:val="40"/>
        </w:rPr>
        <w:t xml:space="preserve"> </w:t>
      </w:r>
      <w:r>
        <w:t>of the region to 500,000 by 2050. The Plan identifies Avalon Airport and surrounds as an ‘employment growth’</w:t>
      </w:r>
      <w:r>
        <w:rPr>
          <w:spacing w:val="27"/>
        </w:rPr>
        <w:t xml:space="preserve"> </w:t>
      </w:r>
      <w:r>
        <w:t>opportunity</w:t>
      </w:r>
      <w:r>
        <w:rPr>
          <w:spacing w:val="27"/>
        </w:rPr>
        <w:t xml:space="preserve"> </w:t>
      </w:r>
      <w:r>
        <w:t>and</w:t>
      </w:r>
      <w:r>
        <w:rPr>
          <w:spacing w:val="27"/>
        </w:rPr>
        <w:t xml:space="preserve"> </w:t>
      </w:r>
      <w:r>
        <w:t>the</w:t>
      </w:r>
      <w:r>
        <w:rPr>
          <w:spacing w:val="27"/>
        </w:rPr>
        <w:t xml:space="preserve"> </w:t>
      </w:r>
      <w:r>
        <w:t>development</w:t>
      </w:r>
      <w:r>
        <w:rPr>
          <w:spacing w:val="27"/>
        </w:rPr>
        <w:t xml:space="preserve"> </w:t>
      </w:r>
      <w:r>
        <w:t>of</w:t>
      </w:r>
      <w:r>
        <w:rPr>
          <w:spacing w:val="27"/>
        </w:rPr>
        <w:t xml:space="preserve"> </w:t>
      </w:r>
      <w:r>
        <w:t>a</w:t>
      </w:r>
      <w:r>
        <w:rPr>
          <w:spacing w:val="27"/>
        </w:rPr>
        <w:t xml:space="preserve"> </w:t>
      </w:r>
      <w:r>
        <w:t>national</w:t>
      </w:r>
      <w:r>
        <w:rPr>
          <w:spacing w:val="27"/>
        </w:rPr>
        <w:t xml:space="preserve"> </w:t>
      </w:r>
      <w:r>
        <w:t>transport</w:t>
      </w:r>
      <w:r>
        <w:rPr>
          <w:spacing w:val="27"/>
        </w:rPr>
        <w:t xml:space="preserve"> </w:t>
      </w:r>
      <w:r>
        <w:t>and</w:t>
      </w:r>
      <w:r>
        <w:rPr>
          <w:spacing w:val="27"/>
        </w:rPr>
        <w:t xml:space="preserve"> </w:t>
      </w:r>
      <w:r>
        <w:t>logistics</w:t>
      </w:r>
      <w:r>
        <w:rPr>
          <w:spacing w:val="27"/>
        </w:rPr>
        <w:t xml:space="preserve"> </w:t>
      </w:r>
      <w:r>
        <w:t>precinct</w:t>
      </w:r>
      <w:r>
        <w:rPr>
          <w:spacing w:val="27"/>
        </w:rPr>
        <w:t xml:space="preserve"> </w:t>
      </w:r>
      <w:r>
        <w:t>which</w:t>
      </w:r>
      <w:r>
        <w:rPr>
          <w:spacing w:val="27"/>
        </w:rPr>
        <w:t xml:space="preserve"> </w:t>
      </w:r>
      <w:r>
        <w:t xml:space="preserve">includes and connects Avalon Airport, the Port of </w:t>
      </w:r>
      <w:proofErr w:type="gramStart"/>
      <w:r>
        <w:t>Geelong</w:t>
      </w:r>
      <w:proofErr w:type="gramEnd"/>
      <w:r>
        <w:t xml:space="preserve"> and the Geelong Ring Road Employment Precinct to </w:t>
      </w:r>
      <w:proofErr w:type="spellStart"/>
      <w:r>
        <w:t>maximise</w:t>
      </w:r>
      <w:proofErr w:type="spellEnd"/>
      <w:r>
        <w:t xml:space="preserve"> efficiencies in freight movement. This includes improving road and rail access to and from existing </w:t>
      </w:r>
      <w:proofErr w:type="gramStart"/>
      <w:r>
        <w:t>broad and standard gauge</w:t>
      </w:r>
      <w:proofErr w:type="gramEnd"/>
      <w:r>
        <w:t xml:space="preserve"> rail networks and major roads, including the Princes Freeway and the Geelong Ring Road.</w:t>
      </w:r>
    </w:p>
    <w:p w14:paraId="6B468FB5" w14:textId="77777777" w:rsidR="00021792" w:rsidRDefault="00000000">
      <w:pPr>
        <w:pStyle w:val="BodyText"/>
        <w:spacing w:before="100"/>
        <w:ind w:left="525"/>
      </w:pPr>
      <w:r>
        <w:br w:type="column"/>
      </w:r>
      <w:r>
        <w:t>In</w:t>
      </w:r>
      <w:r>
        <w:rPr>
          <w:spacing w:val="35"/>
        </w:rPr>
        <w:t xml:space="preserve"> </w:t>
      </w:r>
      <w:r>
        <w:t>its</w:t>
      </w:r>
      <w:r>
        <w:rPr>
          <w:spacing w:val="37"/>
        </w:rPr>
        <w:t xml:space="preserve"> </w:t>
      </w:r>
      <w:r>
        <w:t>metropolitan</w:t>
      </w:r>
      <w:r>
        <w:rPr>
          <w:spacing w:val="37"/>
        </w:rPr>
        <w:t xml:space="preserve"> </w:t>
      </w:r>
      <w:r>
        <w:t>and</w:t>
      </w:r>
      <w:r>
        <w:rPr>
          <w:spacing w:val="37"/>
        </w:rPr>
        <w:t xml:space="preserve"> </w:t>
      </w:r>
      <w:r>
        <w:t>municipal</w:t>
      </w:r>
      <w:r>
        <w:rPr>
          <w:spacing w:val="38"/>
        </w:rPr>
        <w:t xml:space="preserve"> </w:t>
      </w:r>
      <w:proofErr w:type="gramStart"/>
      <w:r>
        <w:t>context</w:t>
      </w:r>
      <w:proofErr w:type="gramEnd"/>
      <w:r>
        <w:rPr>
          <w:spacing w:val="37"/>
        </w:rPr>
        <w:t xml:space="preserve"> </w:t>
      </w:r>
      <w:r>
        <w:t>the</w:t>
      </w:r>
      <w:r>
        <w:rPr>
          <w:spacing w:val="37"/>
        </w:rPr>
        <w:t xml:space="preserve"> </w:t>
      </w:r>
      <w:r>
        <w:t>Avalon</w:t>
      </w:r>
      <w:r>
        <w:rPr>
          <w:spacing w:val="37"/>
        </w:rPr>
        <w:t xml:space="preserve"> </w:t>
      </w:r>
      <w:r>
        <w:t>Corridor</w:t>
      </w:r>
      <w:r>
        <w:rPr>
          <w:spacing w:val="38"/>
        </w:rPr>
        <w:t xml:space="preserve"> </w:t>
      </w:r>
      <w:r>
        <w:t>is</w:t>
      </w:r>
      <w:r>
        <w:rPr>
          <w:spacing w:val="37"/>
        </w:rPr>
        <w:t xml:space="preserve"> </w:t>
      </w:r>
      <w:r>
        <w:t>strategically</w:t>
      </w:r>
      <w:r>
        <w:rPr>
          <w:spacing w:val="37"/>
        </w:rPr>
        <w:t xml:space="preserve"> </w:t>
      </w:r>
      <w:r>
        <w:t>located</w:t>
      </w:r>
      <w:r>
        <w:rPr>
          <w:spacing w:val="37"/>
        </w:rPr>
        <w:t xml:space="preserve"> </w:t>
      </w:r>
      <w:r>
        <w:t>between</w:t>
      </w:r>
      <w:r>
        <w:rPr>
          <w:spacing w:val="38"/>
        </w:rPr>
        <w:t xml:space="preserve"> </w:t>
      </w:r>
      <w:r>
        <w:rPr>
          <w:spacing w:val="-5"/>
        </w:rPr>
        <w:t>the</w:t>
      </w:r>
    </w:p>
    <w:p w14:paraId="0D03F6A3" w14:textId="77777777" w:rsidR="00021792" w:rsidRDefault="00000000">
      <w:pPr>
        <w:pStyle w:val="BodyText"/>
        <w:spacing w:before="61" w:line="295" w:lineRule="auto"/>
        <w:ind w:left="525" w:right="994"/>
      </w:pPr>
      <w:r>
        <w:t>outer</w:t>
      </w:r>
      <w:r>
        <w:rPr>
          <w:spacing w:val="40"/>
        </w:rPr>
        <w:t xml:space="preserve"> </w:t>
      </w:r>
      <w:r>
        <w:t>edge</w:t>
      </w:r>
      <w:r>
        <w:rPr>
          <w:spacing w:val="40"/>
        </w:rPr>
        <w:t xml:space="preserve"> </w:t>
      </w:r>
      <w:r>
        <w:t>of</w:t>
      </w:r>
      <w:r>
        <w:rPr>
          <w:spacing w:val="40"/>
        </w:rPr>
        <w:t xml:space="preserve"> </w:t>
      </w:r>
      <w:r>
        <w:t>metropolitan</w:t>
      </w:r>
      <w:r>
        <w:rPr>
          <w:spacing w:val="40"/>
        </w:rPr>
        <w:t xml:space="preserve"> </w:t>
      </w:r>
      <w:r>
        <w:t>Melbourne</w:t>
      </w:r>
      <w:r>
        <w:rPr>
          <w:spacing w:val="40"/>
        </w:rPr>
        <w:t xml:space="preserve"> </w:t>
      </w:r>
      <w:r>
        <w:t>at</w:t>
      </w:r>
      <w:r>
        <w:rPr>
          <w:spacing w:val="40"/>
        </w:rPr>
        <w:t xml:space="preserve"> </w:t>
      </w:r>
      <w:proofErr w:type="spellStart"/>
      <w:r>
        <w:t>Werribee</w:t>
      </w:r>
      <w:proofErr w:type="spellEnd"/>
      <w:r>
        <w:rPr>
          <w:spacing w:val="40"/>
        </w:rPr>
        <w:t xml:space="preserve"> </w:t>
      </w:r>
      <w:r>
        <w:t>and</w:t>
      </w:r>
      <w:r>
        <w:rPr>
          <w:spacing w:val="40"/>
        </w:rPr>
        <w:t xml:space="preserve"> </w:t>
      </w:r>
      <w:r>
        <w:t>Victoria’s</w:t>
      </w:r>
      <w:r>
        <w:rPr>
          <w:spacing w:val="40"/>
        </w:rPr>
        <w:t xml:space="preserve"> </w:t>
      </w:r>
      <w:r>
        <w:t>second</w:t>
      </w:r>
      <w:r>
        <w:rPr>
          <w:spacing w:val="40"/>
        </w:rPr>
        <w:t xml:space="preserve"> </w:t>
      </w:r>
      <w:r>
        <w:t>largest</w:t>
      </w:r>
      <w:r>
        <w:rPr>
          <w:spacing w:val="40"/>
        </w:rPr>
        <w:t xml:space="preserve"> </w:t>
      </w:r>
      <w:r>
        <w:t>city</w:t>
      </w:r>
      <w:r>
        <w:rPr>
          <w:spacing w:val="40"/>
        </w:rPr>
        <w:t xml:space="preserve"> </w:t>
      </w:r>
      <w:r>
        <w:t>of</w:t>
      </w:r>
      <w:r>
        <w:rPr>
          <w:spacing w:val="40"/>
        </w:rPr>
        <w:t xml:space="preserve"> </w:t>
      </w:r>
      <w:r>
        <w:t>Geelong.</w:t>
      </w:r>
      <w:r>
        <w:rPr>
          <w:spacing w:val="40"/>
        </w:rPr>
        <w:t xml:space="preserve"> </w:t>
      </w:r>
      <w:r>
        <w:t>The Avalon</w:t>
      </w:r>
      <w:r>
        <w:rPr>
          <w:spacing w:val="32"/>
        </w:rPr>
        <w:t xml:space="preserve"> </w:t>
      </w:r>
      <w:r>
        <w:t>Corridor</w:t>
      </w:r>
      <w:r>
        <w:rPr>
          <w:spacing w:val="32"/>
        </w:rPr>
        <w:t xml:space="preserve"> </w:t>
      </w:r>
      <w:r>
        <w:t>spans</w:t>
      </w:r>
      <w:r>
        <w:rPr>
          <w:spacing w:val="32"/>
        </w:rPr>
        <w:t xml:space="preserve"> </w:t>
      </w:r>
      <w:r>
        <w:t>part</w:t>
      </w:r>
      <w:r>
        <w:rPr>
          <w:spacing w:val="32"/>
        </w:rPr>
        <w:t xml:space="preserve"> </w:t>
      </w:r>
      <w:r>
        <w:t>of</w:t>
      </w:r>
      <w:r>
        <w:rPr>
          <w:spacing w:val="32"/>
        </w:rPr>
        <w:t xml:space="preserve"> </w:t>
      </w:r>
      <w:r>
        <w:t>WCC</w:t>
      </w:r>
      <w:r>
        <w:rPr>
          <w:spacing w:val="32"/>
        </w:rPr>
        <w:t xml:space="preserve"> </w:t>
      </w:r>
      <w:r>
        <w:t>and</w:t>
      </w:r>
      <w:r>
        <w:rPr>
          <w:spacing w:val="32"/>
        </w:rPr>
        <w:t xml:space="preserve"> </w:t>
      </w:r>
      <w:proofErr w:type="spellStart"/>
      <w:r>
        <w:t>CoGG</w:t>
      </w:r>
      <w:proofErr w:type="spellEnd"/>
      <w:r>
        <w:t>,</w:t>
      </w:r>
      <w:r>
        <w:rPr>
          <w:spacing w:val="32"/>
        </w:rPr>
        <w:t xml:space="preserve"> </w:t>
      </w:r>
      <w:r>
        <w:t>with</w:t>
      </w:r>
      <w:r>
        <w:rPr>
          <w:spacing w:val="32"/>
        </w:rPr>
        <w:t xml:space="preserve"> </w:t>
      </w:r>
      <w:r>
        <w:t>the</w:t>
      </w:r>
      <w:r>
        <w:rPr>
          <w:spacing w:val="32"/>
        </w:rPr>
        <w:t xml:space="preserve"> </w:t>
      </w:r>
      <w:r>
        <w:t>alignment</w:t>
      </w:r>
      <w:r>
        <w:rPr>
          <w:spacing w:val="32"/>
        </w:rPr>
        <w:t xml:space="preserve"> </w:t>
      </w:r>
      <w:r>
        <w:t>of</w:t>
      </w:r>
      <w:r>
        <w:rPr>
          <w:spacing w:val="32"/>
        </w:rPr>
        <w:t xml:space="preserve"> </w:t>
      </w:r>
      <w:r>
        <w:t>Little</w:t>
      </w:r>
      <w:r>
        <w:rPr>
          <w:spacing w:val="32"/>
        </w:rPr>
        <w:t xml:space="preserve"> </w:t>
      </w:r>
      <w:r>
        <w:t>River</w:t>
      </w:r>
      <w:r>
        <w:rPr>
          <w:spacing w:val="32"/>
        </w:rPr>
        <w:t xml:space="preserve"> </w:t>
      </w:r>
      <w:r>
        <w:t>forming</w:t>
      </w:r>
      <w:r>
        <w:rPr>
          <w:spacing w:val="32"/>
        </w:rPr>
        <w:t xml:space="preserve"> </w:t>
      </w:r>
      <w:r>
        <w:t>the</w:t>
      </w:r>
      <w:r>
        <w:rPr>
          <w:spacing w:val="32"/>
        </w:rPr>
        <w:t xml:space="preserve"> </w:t>
      </w:r>
      <w:r>
        <w:t>municipal boundary line.</w:t>
      </w:r>
    </w:p>
    <w:p w14:paraId="6C1983A2" w14:textId="77777777" w:rsidR="00021792" w:rsidRDefault="00021792">
      <w:pPr>
        <w:pStyle w:val="BodyText"/>
        <w:spacing w:before="5"/>
        <w:rPr>
          <w:sz w:val="25"/>
        </w:rPr>
      </w:pPr>
    </w:p>
    <w:p w14:paraId="29DBD570" w14:textId="77777777" w:rsidR="00021792" w:rsidRDefault="00000000">
      <w:pPr>
        <w:pStyle w:val="BodyText"/>
        <w:ind w:left="525"/>
      </w:pPr>
      <w:r>
        <w:t>The</w:t>
      </w:r>
      <w:r>
        <w:rPr>
          <w:spacing w:val="32"/>
        </w:rPr>
        <w:t xml:space="preserve"> </w:t>
      </w:r>
      <w:r>
        <w:t>Avalon</w:t>
      </w:r>
      <w:r>
        <w:rPr>
          <w:spacing w:val="35"/>
        </w:rPr>
        <w:t xml:space="preserve"> </w:t>
      </w:r>
      <w:r>
        <w:t>Corridor</w:t>
      </w:r>
      <w:r>
        <w:rPr>
          <w:spacing w:val="34"/>
        </w:rPr>
        <w:t xml:space="preserve"> </w:t>
      </w:r>
      <w:r>
        <w:t>contains</w:t>
      </w:r>
      <w:r>
        <w:rPr>
          <w:spacing w:val="35"/>
        </w:rPr>
        <w:t xml:space="preserve"> </w:t>
      </w:r>
      <w:r>
        <w:t>a</w:t>
      </w:r>
      <w:r>
        <w:rPr>
          <w:spacing w:val="35"/>
        </w:rPr>
        <w:t xml:space="preserve"> </w:t>
      </w:r>
      <w:r>
        <w:t>significant</w:t>
      </w:r>
      <w:r>
        <w:rPr>
          <w:spacing w:val="34"/>
        </w:rPr>
        <w:t xml:space="preserve"> </w:t>
      </w:r>
      <w:r>
        <w:t>range</w:t>
      </w:r>
      <w:r>
        <w:rPr>
          <w:spacing w:val="35"/>
        </w:rPr>
        <w:t xml:space="preserve"> </w:t>
      </w:r>
      <w:r>
        <w:t>of</w:t>
      </w:r>
      <w:r>
        <w:rPr>
          <w:spacing w:val="35"/>
        </w:rPr>
        <w:t xml:space="preserve"> </w:t>
      </w:r>
      <w:r>
        <w:t>cultural</w:t>
      </w:r>
      <w:r>
        <w:rPr>
          <w:spacing w:val="34"/>
        </w:rPr>
        <w:t xml:space="preserve"> </w:t>
      </w:r>
      <w:r>
        <w:t>and</w:t>
      </w:r>
      <w:r>
        <w:rPr>
          <w:spacing w:val="35"/>
        </w:rPr>
        <w:t xml:space="preserve"> </w:t>
      </w:r>
      <w:r>
        <w:t>environmental</w:t>
      </w:r>
      <w:r>
        <w:rPr>
          <w:spacing w:val="35"/>
        </w:rPr>
        <w:t xml:space="preserve"> </w:t>
      </w:r>
      <w:r>
        <w:t>values,</w:t>
      </w:r>
      <w:r>
        <w:rPr>
          <w:spacing w:val="34"/>
        </w:rPr>
        <w:t xml:space="preserve"> </w:t>
      </w:r>
      <w:r>
        <w:t>as</w:t>
      </w:r>
      <w:r>
        <w:rPr>
          <w:spacing w:val="35"/>
        </w:rPr>
        <w:t xml:space="preserve"> </w:t>
      </w:r>
      <w:r>
        <w:t>well</w:t>
      </w:r>
      <w:r>
        <w:rPr>
          <w:spacing w:val="35"/>
        </w:rPr>
        <w:t xml:space="preserve"> </w:t>
      </w:r>
      <w:r>
        <w:rPr>
          <w:spacing w:val="-5"/>
        </w:rPr>
        <w:t>as</w:t>
      </w:r>
    </w:p>
    <w:p w14:paraId="7197FFA1" w14:textId="77777777" w:rsidR="00021792" w:rsidRDefault="00000000">
      <w:pPr>
        <w:pStyle w:val="BodyText"/>
        <w:spacing w:before="61" w:line="295" w:lineRule="auto"/>
        <w:ind w:left="525" w:right="795"/>
      </w:pPr>
      <w:r>
        <w:t>important</w:t>
      </w:r>
      <w:r>
        <w:rPr>
          <w:spacing w:val="40"/>
        </w:rPr>
        <w:t xml:space="preserve"> </w:t>
      </w:r>
      <w:r>
        <w:t>infrastructure</w:t>
      </w:r>
      <w:r>
        <w:rPr>
          <w:spacing w:val="40"/>
        </w:rPr>
        <w:t xml:space="preserve"> </w:t>
      </w:r>
      <w:r>
        <w:t>and</w:t>
      </w:r>
      <w:r>
        <w:rPr>
          <w:spacing w:val="40"/>
        </w:rPr>
        <w:t xml:space="preserve"> </w:t>
      </w:r>
      <w:r>
        <w:t>assets.</w:t>
      </w:r>
      <w:r>
        <w:rPr>
          <w:spacing w:val="40"/>
        </w:rPr>
        <w:t xml:space="preserve"> </w:t>
      </w:r>
      <w:r>
        <w:t>There</w:t>
      </w:r>
      <w:r>
        <w:rPr>
          <w:spacing w:val="40"/>
        </w:rPr>
        <w:t xml:space="preserve"> </w:t>
      </w:r>
      <w:r>
        <w:t>is</w:t>
      </w:r>
      <w:r>
        <w:rPr>
          <w:spacing w:val="40"/>
        </w:rPr>
        <w:t xml:space="preserve"> </w:t>
      </w:r>
      <w:r>
        <w:t>limited</w:t>
      </w:r>
      <w:r>
        <w:rPr>
          <w:spacing w:val="40"/>
        </w:rPr>
        <w:t xml:space="preserve"> </w:t>
      </w:r>
      <w:r>
        <w:t>residential</w:t>
      </w:r>
      <w:r>
        <w:rPr>
          <w:spacing w:val="40"/>
        </w:rPr>
        <w:t xml:space="preserve"> </w:t>
      </w:r>
      <w:r>
        <w:t>development</w:t>
      </w:r>
      <w:r>
        <w:rPr>
          <w:spacing w:val="40"/>
        </w:rPr>
        <w:t xml:space="preserve"> </w:t>
      </w:r>
      <w:r>
        <w:t>within</w:t>
      </w:r>
      <w:r>
        <w:rPr>
          <w:spacing w:val="40"/>
        </w:rPr>
        <w:t xml:space="preserve"> </w:t>
      </w:r>
      <w:r>
        <w:t>the</w:t>
      </w:r>
      <w:r>
        <w:rPr>
          <w:spacing w:val="40"/>
        </w:rPr>
        <w:t xml:space="preserve"> </w:t>
      </w:r>
      <w:r>
        <w:t>established settlements of Lara and Little River.</w:t>
      </w:r>
    </w:p>
    <w:p w14:paraId="6F36AA70" w14:textId="77777777" w:rsidR="00021792" w:rsidRDefault="00021792">
      <w:pPr>
        <w:pStyle w:val="BodyText"/>
        <w:spacing w:before="4"/>
        <w:rPr>
          <w:sz w:val="25"/>
        </w:rPr>
      </w:pPr>
    </w:p>
    <w:p w14:paraId="1F357AB5" w14:textId="77777777" w:rsidR="00021792" w:rsidRDefault="00000000">
      <w:pPr>
        <w:pStyle w:val="BodyText"/>
        <w:spacing w:line="295" w:lineRule="auto"/>
        <w:ind w:left="525" w:right="1299"/>
      </w:pPr>
      <w:r>
        <w:t>The</w:t>
      </w:r>
      <w:r>
        <w:rPr>
          <w:spacing w:val="40"/>
        </w:rPr>
        <w:t xml:space="preserve"> </w:t>
      </w:r>
      <w:r>
        <w:t>existence</w:t>
      </w:r>
      <w:r>
        <w:rPr>
          <w:spacing w:val="40"/>
        </w:rPr>
        <w:t xml:space="preserve"> </w:t>
      </w:r>
      <w:r>
        <w:t>of</w:t>
      </w:r>
      <w:r>
        <w:rPr>
          <w:spacing w:val="40"/>
        </w:rPr>
        <w:t xml:space="preserve"> </w:t>
      </w:r>
      <w:r>
        <w:t>important</w:t>
      </w:r>
      <w:r>
        <w:rPr>
          <w:spacing w:val="40"/>
        </w:rPr>
        <w:t xml:space="preserve"> </w:t>
      </w:r>
      <w:r>
        <w:t>environmental</w:t>
      </w:r>
      <w:r>
        <w:rPr>
          <w:spacing w:val="40"/>
        </w:rPr>
        <w:t xml:space="preserve"> </w:t>
      </w:r>
      <w:r>
        <w:t>and</w:t>
      </w:r>
      <w:r>
        <w:rPr>
          <w:spacing w:val="40"/>
        </w:rPr>
        <w:t xml:space="preserve"> </w:t>
      </w:r>
      <w:r>
        <w:t>infrastructure</w:t>
      </w:r>
      <w:r>
        <w:rPr>
          <w:spacing w:val="40"/>
        </w:rPr>
        <w:t xml:space="preserve"> </w:t>
      </w:r>
      <w:r>
        <w:t>assets</w:t>
      </w:r>
      <w:r>
        <w:rPr>
          <w:spacing w:val="40"/>
        </w:rPr>
        <w:t xml:space="preserve"> </w:t>
      </w:r>
      <w:r>
        <w:t>gives</w:t>
      </w:r>
      <w:r>
        <w:rPr>
          <w:spacing w:val="40"/>
        </w:rPr>
        <w:t xml:space="preserve"> </w:t>
      </w:r>
      <w:r>
        <w:t>rise</w:t>
      </w:r>
      <w:r>
        <w:rPr>
          <w:spacing w:val="40"/>
        </w:rPr>
        <w:t xml:space="preserve"> </w:t>
      </w:r>
      <w:r>
        <w:t>to</w:t>
      </w:r>
      <w:r>
        <w:rPr>
          <w:spacing w:val="40"/>
        </w:rPr>
        <w:t xml:space="preserve"> </w:t>
      </w:r>
      <w:r>
        <w:t>competing objectives.</w:t>
      </w:r>
      <w:r>
        <w:rPr>
          <w:spacing w:val="40"/>
        </w:rPr>
        <w:t xml:space="preserve"> </w:t>
      </w:r>
      <w:r>
        <w:t>A</w:t>
      </w:r>
      <w:r>
        <w:rPr>
          <w:spacing w:val="40"/>
        </w:rPr>
        <w:t xml:space="preserve"> </w:t>
      </w:r>
      <w:r>
        <w:t>particular</w:t>
      </w:r>
      <w:r>
        <w:rPr>
          <w:spacing w:val="40"/>
        </w:rPr>
        <w:t xml:space="preserve"> </w:t>
      </w:r>
      <w:r>
        <w:t>strategic</w:t>
      </w:r>
      <w:r>
        <w:rPr>
          <w:spacing w:val="40"/>
        </w:rPr>
        <w:t xml:space="preserve"> </w:t>
      </w:r>
      <w:r>
        <w:t>consideration</w:t>
      </w:r>
      <w:r>
        <w:rPr>
          <w:spacing w:val="40"/>
        </w:rPr>
        <w:t xml:space="preserve"> </w:t>
      </w:r>
      <w:r>
        <w:t>is</w:t>
      </w:r>
      <w:r>
        <w:rPr>
          <w:spacing w:val="40"/>
        </w:rPr>
        <w:t xml:space="preserve"> </w:t>
      </w:r>
      <w:r>
        <w:t>how</w:t>
      </w:r>
      <w:r>
        <w:rPr>
          <w:spacing w:val="40"/>
        </w:rPr>
        <w:t xml:space="preserve"> </w:t>
      </w:r>
      <w:r>
        <w:t>these</w:t>
      </w:r>
      <w:r>
        <w:rPr>
          <w:spacing w:val="40"/>
        </w:rPr>
        <w:t xml:space="preserve"> </w:t>
      </w:r>
      <w:r>
        <w:t>matters</w:t>
      </w:r>
      <w:r>
        <w:rPr>
          <w:spacing w:val="40"/>
        </w:rPr>
        <w:t xml:space="preserve"> </w:t>
      </w:r>
      <w:r>
        <w:t>can</w:t>
      </w:r>
      <w:r>
        <w:rPr>
          <w:spacing w:val="40"/>
        </w:rPr>
        <w:t xml:space="preserve"> </w:t>
      </w:r>
      <w:r>
        <w:t>be</w:t>
      </w:r>
      <w:r>
        <w:rPr>
          <w:spacing w:val="40"/>
        </w:rPr>
        <w:t xml:space="preserve"> </w:t>
      </w:r>
      <w:r>
        <w:t>balanced</w:t>
      </w:r>
      <w:r>
        <w:rPr>
          <w:spacing w:val="40"/>
        </w:rPr>
        <w:t xml:space="preserve"> </w:t>
      </w:r>
      <w:r>
        <w:t>and</w:t>
      </w:r>
    </w:p>
    <w:p w14:paraId="61B13A82" w14:textId="77777777" w:rsidR="00021792" w:rsidRDefault="00000000">
      <w:pPr>
        <w:pStyle w:val="BodyText"/>
        <w:spacing w:before="2" w:line="295" w:lineRule="auto"/>
        <w:ind w:left="525" w:right="1299"/>
      </w:pPr>
      <w:r>
        <w:t>appropriately</w:t>
      </w:r>
      <w:r>
        <w:rPr>
          <w:spacing w:val="40"/>
        </w:rPr>
        <w:t xml:space="preserve"> </w:t>
      </w:r>
      <w:r>
        <w:t>addressed</w:t>
      </w:r>
      <w:r>
        <w:rPr>
          <w:spacing w:val="40"/>
        </w:rPr>
        <w:t xml:space="preserve"> </w:t>
      </w:r>
      <w:r>
        <w:t>through</w:t>
      </w:r>
      <w:r>
        <w:rPr>
          <w:spacing w:val="40"/>
        </w:rPr>
        <w:t xml:space="preserve"> </w:t>
      </w:r>
      <w:r>
        <w:t>relevant</w:t>
      </w:r>
      <w:r>
        <w:rPr>
          <w:spacing w:val="40"/>
        </w:rPr>
        <w:t xml:space="preserve"> </w:t>
      </w:r>
      <w:r>
        <w:t>policy</w:t>
      </w:r>
      <w:r>
        <w:rPr>
          <w:spacing w:val="40"/>
        </w:rPr>
        <w:t xml:space="preserve"> </w:t>
      </w:r>
      <w:r>
        <w:t>frameworks.</w:t>
      </w:r>
      <w:r>
        <w:rPr>
          <w:spacing w:val="40"/>
        </w:rPr>
        <w:t xml:space="preserve"> </w:t>
      </w:r>
      <w:r>
        <w:t>Noting</w:t>
      </w:r>
      <w:r>
        <w:rPr>
          <w:spacing w:val="40"/>
        </w:rPr>
        <w:t xml:space="preserve"> </w:t>
      </w:r>
      <w:r>
        <w:t>this</w:t>
      </w:r>
      <w:r>
        <w:rPr>
          <w:spacing w:val="40"/>
        </w:rPr>
        <w:t xml:space="preserve"> </w:t>
      </w:r>
      <w:r>
        <w:t>will</w:t>
      </w:r>
      <w:r>
        <w:rPr>
          <w:spacing w:val="40"/>
        </w:rPr>
        <w:t xml:space="preserve"> </w:t>
      </w:r>
      <w:r>
        <w:t>constitute</w:t>
      </w:r>
      <w:r>
        <w:rPr>
          <w:spacing w:val="40"/>
        </w:rPr>
        <w:t xml:space="preserve"> </w:t>
      </w:r>
      <w:r>
        <w:t>a</w:t>
      </w:r>
      <w:r>
        <w:rPr>
          <w:spacing w:val="40"/>
        </w:rPr>
        <w:t xml:space="preserve"> </w:t>
      </w:r>
      <w:r>
        <w:t>functional role</w:t>
      </w:r>
      <w:r>
        <w:rPr>
          <w:spacing w:val="38"/>
        </w:rPr>
        <w:t xml:space="preserve"> </w:t>
      </w:r>
      <w:r>
        <w:t>of</w:t>
      </w:r>
      <w:r>
        <w:rPr>
          <w:spacing w:val="38"/>
        </w:rPr>
        <w:t xml:space="preserve"> </w:t>
      </w:r>
      <w:r>
        <w:t>the</w:t>
      </w:r>
      <w:r>
        <w:rPr>
          <w:spacing w:val="38"/>
        </w:rPr>
        <w:t xml:space="preserve"> </w:t>
      </w:r>
      <w:r>
        <w:t>Frameworks</w:t>
      </w:r>
      <w:r>
        <w:rPr>
          <w:spacing w:val="38"/>
        </w:rPr>
        <w:t xml:space="preserve"> </w:t>
      </w:r>
      <w:r>
        <w:t>Plan,</w:t>
      </w:r>
      <w:r>
        <w:rPr>
          <w:spacing w:val="38"/>
        </w:rPr>
        <w:t xml:space="preserve"> </w:t>
      </w:r>
      <w:r>
        <w:t>there</w:t>
      </w:r>
      <w:r>
        <w:rPr>
          <w:spacing w:val="38"/>
        </w:rPr>
        <w:t xml:space="preserve"> </w:t>
      </w:r>
      <w:r>
        <w:t>is</w:t>
      </w:r>
      <w:r>
        <w:rPr>
          <w:spacing w:val="38"/>
        </w:rPr>
        <w:t xml:space="preserve"> </w:t>
      </w:r>
      <w:r>
        <w:t>a</w:t>
      </w:r>
      <w:r>
        <w:rPr>
          <w:spacing w:val="38"/>
        </w:rPr>
        <w:t xml:space="preserve"> </w:t>
      </w:r>
      <w:r>
        <w:t>need</w:t>
      </w:r>
      <w:r>
        <w:rPr>
          <w:spacing w:val="38"/>
        </w:rPr>
        <w:t xml:space="preserve"> </w:t>
      </w:r>
      <w:r>
        <w:t>to</w:t>
      </w:r>
      <w:r>
        <w:rPr>
          <w:spacing w:val="38"/>
        </w:rPr>
        <w:t xml:space="preserve"> </w:t>
      </w:r>
      <w:r>
        <w:t>first</w:t>
      </w:r>
      <w:r>
        <w:rPr>
          <w:spacing w:val="38"/>
        </w:rPr>
        <w:t xml:space="preserve"> </w:t>
      </w:r>
      <w:r>
        <w:t>consider</w:t>
      </w:r>
      <w:r>
        <w:rPr>
          <w:spacing w:val="38"/>
        </w:rPr>
        <w:t xml:space="preserve"> </w:t>
      </w:r>
      <w:r>
        <w:t>the</w:t>
      </w:r>
      <w:r>
        <w:rPr>
          <w:spacing w:val="38"/>
        </w:rPr>
        <w:t xml:space="preserve"> </w:t>
      </w:r>
      <w:r>
        <w:t>existing</w:t>
      </w:r>
      <w:r>
        <w:rPr>
          <w:spacing w:val="38"/>
        </w:rPr>
        <w:t xml:space="preserve"> </w:t>
      </w:r>
      <w:r>
        <w:t>context</w:t>
      </w:r>
      <w:r>
        <w:rPr>
          <w:spacing w:val="38"/>
        </w:rPr>
        <w:t xml:space="preserve"> </w:t>
      </w:r>
      <w:r>
        <w:t>and</w:t>
      </w:r>
      <w:r>
        <w:rPr>
          <w:spacing w:val="38"/>
        </w:rPr>
        <w:t xml:space="preserve"> </w:t>
      </w:r>
      <w:r>
        <w:t>the</w:t>
      </w:r>
      <w:r>
        <w:rPr>
          <w:spacing w:val="38"/>
        </w:rPr>
        <w:t xml:space="preserve"> </w:t>
      </w:r>
      <w:proofErr w:type="gramStart"/>
      <w:r>
        <w:t>range</w:t>
      </w:r>
      <w:proofErr w:type="gramEnd"/>
    </w:p>
    <w:p w14:paraId="671E7560" w14:textId="77777777" w:rsidR="00021792" w:rsidRDefault="00000000">
      <w:pPr>
        <w:pStyle w:val="BodyText"/>
        <w:spacing w:before="2"/>
        <w:ind w:left="525"/>
      </w:pPr>
      <w:r>
        <w:t>of</w:t>
      </w:r>
      <w:r>
        <w:rPr>
          <w:spacing w:val="32"/>
        </w:rPr>
        <w:t xml:space="preserve"> </w:t>
      </w:r>
      <w:r>
        <w:t>relevant</w:t>
      </w:r>
      <w:r>
        <w:rPr>
          <w:spacing w:val="35"/>
        </w:rPr>
        <w:t xml:space="preserve"> </w:t>
      </w:r>
      <w:r>
        <w:t>and</w:t>
      </w:r>
      <w:r>
        <w:rPr>
          <w:spacing w:val="35"/>
        </w:rPr>
        <w:t xml:space="preserve"> </w:t>
      </w:r>
      <w:r>
        <w:t>influential</w:t>
      </w:r>
      <w:r>
        <w:rPr>
          <w:spacing w:val="35"/>
        </w:rPr>
        <w:t xml:space="preserve"> </w:t>
      </w:r>
      <w:r>
        <w:t>considerations.</w:t>
      </w:r>
      <w:r>
        <w:rPr>
          <w:spacing w:val="35"/>
        </w:rPr>
        <w:t xml:space="preserve"> </w:t>
      </w:r>
      <w:r>
        <w:t>This</w:t>
      </w:r>
      <w:r>
        <w:rPr>
          <w:spacing w:val="35"/>
        </w:rPr>
        <w:t xml:space="preserve"> </w:t>
      </w:r>
      <w:r>
        <w:t>includes</w:t>
      </w:r>
      <w:r>
        <w:rPr>
          <w:spacing w:val="34"/>
        </w:rPr>
        <w:t xml:space="preserve"> </w:t>
      </w:r>
      <w:r>
        <w:t>matters</w:t>
      </w:r>
      <w:r>
        <w:rPr>
          <w:spacing w:val="35"/>
        </w:rPr>
        <w:t xml:space="preserve"> </w:t>
      </w:r>
      <w:r>
        <w:t>such</w:t>
      </w:r>
      <w:r>
        <w:rPr>
          <w:spacing w:val="35"/>
        </w:rPr>
        <w:t xml:space="preserve"> </w:t>
      </w:r>
      <w:r>
        <w:t>as</w:t>
      </w:r>
      <w:r>
        <w:rPr>
          <w:spacing w:val="35"/>
        </w:rPr>
        <w:t xml:space="preserve"> </w:t>
      </w:r>
      <w:r>
        <w:t>the</w:t>
      </w:r>
      <w:r>
        <w:rPr>
          <w:spacing w:val="35"/>
        </w:rPr>
        <w:t xml:space="preserve"> </w:t>
      </w:r>
      <w:r>
        <w:t>long</w:t>
      </w:r>
      <w:r>
        <w:rPr>
          <w:spacing w:val="35"/>
        </w:rPr>
        <w:t xml:space="preserve"> </w:t>
      </w:r>
      <w:r>
        <w:t>held</w:t>
      </w:r>
      <w:r>
        <w:rPr>
          <w:spacing w:val="35"/>
        </w:rPr>
        <w:t xml:space="preserve"> </w:t>
      </w:r>
      <w:proofErr w:type="gramStart"/>
      <w:r>
        <w:rPr>
          <w:spacing w:val="-2"/>
        </w:rPr>
        <w:t>planning</w:t>
      </w:r>
      <w:proofErr w:type="gramEnd"/>
    </w:p>
    <w:p w14:paraId="1689D026" w14:textId="77777777" w:rsidR="00021792" w:rsidRDefault="00000000">
      <w:pPr>
        <w:pStyle w:val="BodyText"/>
        <w:spacing w:before="61" w:line="295" w:lineRule="auto"/>
        <w:ind w:left="525" w:right="994"/>
      </w:pPr>
      <w:r>
        <w:t>principle</w:t>
      </w:r>
      <w:r>
        <w:rPr>
          <w:spacing w:val="40"/>
        </w:rPr>
        <w:t xml:space="preserve"> </w:t>
      </w:r>
      <w:r>
        <w:t>of</w:t>
      </w:r>
      <w:r>
        <w:rPr>
          <w:spacing w:val="40"/>
        </w:rPr>
        <w:t xml:space="preserve"> </w:t>
      </w:r>
      <w:r>
        <w:t>maintaining</w:t>
      </w:r>
      <w:r>
        <w:rPr>
          <w:spacing w:val="40"/>
        </w:rPr>
        <w:t xml:space="preserve"> </w:t>
      </w:r>
      <w:r>
        <w:t>a</w:t>
      </w:r>
      <w:r>
        <w:rPr>
          <w:spacing w:val="40"/>
        </w:rPr>
        <w:t xml:space="preserve"> </w:t>
      </w:r>
      <w:r>
        <w:t>green</w:t>
      </w:r>
      <w:r>
        <w:rPr>
          <w:spacing w:val="40"/>
        </w:rPr>
        <w:t xml:space="preserve"> </w:t>
      </w:r>
      <w:r>
        <w:t>break</w:t>
      </w:r>
      <w:r>
        <w:rPr>
          <w:spacing w:val="40"/>
        </w:rPr>
        <w:t xml:space="preserve"> </w:t>
      </w:r>
      <w:r>
        <w:t>between</w:t>
      </w:r>
      <w:r>
        <w:rPr>
          <w:spacing w:val="40"/>
        </w:rPr>
        <w:t xml:space="preserve"> </w:t>
      </w:r>
      <w:r>
        <w:t>Melbourne</w:t>
      </w:r>
      <w:r>
        <w:rPr>
          <w:spacing w:val="40"/>
        </w:rPr>
        <w:t xml:space="preserve"> </w:t>
      </w:r>
      <w:r>
        <w:t>and</w:t>
      </w:r>
      <w:r>
        <w:rPr>
          <w:spacing w:val="40"/>
        </w:rPr>
        <w:t xml:space="preserve"> </w:t>
      </w:r>
      <w:r>
        <w:t>Geelong</w:t>
      </w:r>
      <w:r>
        <w:rPr>
          <w:spacing w:val="40"/>
        </w:rPr>
        <w:t xml:space="preserve"> </w:t>
      </w:r>
      <w:r>
        <w:t>(land</w:t>
      </w:r>
      <w:r>
        <w:rPr>
          <w:spacing w:val="40"/>
        </w:rPr>
        <w:t xml:space="preserve"> </w:t>
      </w:r>
      <w:r>
        <w:t>maintained</w:t>
      </w:r>
      <w:r>
        <w:rPr>
          <w:spacing w:val="40"/>
        </w:rPr>
        <w:t xml:space="preserve"> </w:t>
      </w:r>
      <w:r>
        <w:t>for</w:t>
      </w:r>
      <w:r>
        <w:rPr>
          <w:spacing w:val="40"/>
        </w:rPr>
        <w:t xml:space="preserve"> </w:t>
      </w:r>
      <w:r>
        <w:t>farming and</w:t>
      </w:r>
      <w:r>
        <w:rPr>
          <w:spacing w:val="40"/>
        </w:rPr>
        <w:t xml:space="preserve"> </w:t>
      </w:r>
      <w:r>
        <w:t>agriculture,</w:t>
      </w:r>
      <w:r>
        <w:rPr>
          <w:spacing w:val="40"/>
        </w:rPr>
        <w:t xml:space="preserve"> </w:t>
      </w:r>
      <w:r>
        <w:t>environmental</w:t>
      </w:r>
      <w:r>
        <w:rPr>
          <w:spacing w:val="40"/>
        </w:rPr>
        <w:t xml:space="preserve"> </w:t>
      </w:r>
      <w:r>
        <w:t>value,</w:t>
      </w:r>
      <w:r>
        <w:rPr>
          <w:spacing w:val="40"/>
        </w:rPr>
        <w:t xml:space="preserve"> </w:t>
      </w:r>
      <w:r>
        <w:t>landscape</w:t>
      </w:r>
      <w:r>
        <w:rPr>
          <w:spacing w:val="40"/>
        </w:rPr>
        <w:t xml:space="preserve"> </w:t>
      </w:r>
      <w:r>
        <w:t>setting,</w:t>
      </w:r>
      <w:r>
        <w:rPr>
          <w:spacing w:val="40"/>
        </w:rPr>
        <w:t xml:space="preserve"> </w:t>
      </w:r>
      <w:r>
        <w:t>and</w:t>
      </w:r>
      <w:r>
        <w:rPr>
          <w:spacing w:val="40"/>
        </w:rPr>
        <w:t xml:space="preserve"> </w:t>
      </w:r>
      <w:r>
        <w:t>some</w:t>
      </w:r>
      <w:r>
        <w:rPr>
          <w:spacing w:val="40"/>
        </w:rPr>
        <w:t xml:space="preserve"> </w:t>
      </w:r>
      <w:r>
        <w:t>low</w:t>
      </w:r>
      <w:r>
        <w:rPr>
          <w:spacing w:val="40"/>
        </w:rPr>
        <w:t xml:space="preserve"> </w:t>
      </w:r>
      <w:r>
        <w:t>density</w:t>
      </w:r>
      <w:r>
        <w:rPr>
          <w:spacing w:val="40"/>
        </w:rPr>
        <w:t xml:space="preserve"> </w:t>
      </w:r>
      <w:r>
        <w:t>and</w:t>
      </w:r>
      <w:r>
        <w:rPr>
          <w:spacing w:val="40"/>
        </w:rPr>
        <w:t xml:space="preserve"> </w:t>
      </w:r>
      <w:r>
        <w:t>rural</w:t>
      </w:r>
      <w:r>
        <w:rPr>
          <w:spacing w:val="40"/>
        </w:rPr>
        <w:t xml:space="preserve"> </w:t>
      </w:r>
      <w:r>
        <w:t>residential</w:t>
      </w:r>
    </w:p>
    <w:p w14:paraId="40030757" w14:textId="77777777" w:rsidR="00021792" w:rsidRDefault="00000000">
      <w:pPr>
        <w:pStyle w:val="BodyText"/>
        <w:spacing w:before="2" w:line="295" w:lineRule="auto"/>
        <w:ind w:left="525" w:right="1299"/>
      </w:pPr>
      <w:r>
        <w:t>living).</w:t>
      </w:r>
      <w:r>
        <w:rPr>
          <w:spacing w:val="31"/>
        </w:rPr>
        <w:t xml:space="preserve"> </w:t>
      </w:r>
      <w:r>
        <w:t>For</w:t>
      </w:r>
      <w:r>
        <w:rPr>
          <w:spacing w:val="31"/>
        </w:rPr>
        <w:t xml:space="preserve"> </w:t>
      </w:r>
      <w:r>
        <w:t>clarity</w:t>
      </w:r>
      <w:r>
        <w:rPr>
          <w:spacing w:val="31"/>
        </w:rPr>
        <w:t xml:space="preserve"> </w:t>
      </w:r>
      <w:r>
        <w:t>a</w:t>
      </w:r>
      <w:r>
        <w:rPr>
          <w:spacing w:val="31"/>
        </w:rPr>
        <w:t xml:space="preserve"> </w:t>
      </w:r>
      <w:r>
        <w:t>green</w:t>
      </w:r>
      <w:r>
        <w:rPr>
          <w:spacing w:val="31"/>
        </w:rPr>
        <w:t xml:space="preserve"> </w:t>
      </w:r>
      <w:r>
        <w:t>break</w:t>
      </w:r>
      <w:r>
        <w:rPr>
          <w:spacing w:val="31"/>
        </w:rPr>
        <w:t xml:space="preserve"> </w:t>
      </w:r>
      <w:r>
        <w:t>is</w:t>
      </w:r>
      <w:r>
        <w:rPr>
          <w:spacing w:val="31"/>
        </w:rPr>
        <w:t xml:space="preserve"> </w:t>
      </w:r>
      <w:r>
        <w:t>also</w:t>
      </w:r>
      <w:r>
        <w:rPr>
          <w:spacing w:val="31"/>
        </w:rPr>
        <w:t xml:space="preserve"> </w:t>
      </w:r>
      <w:r>
        <w:t>referred</w:t>
      </w:r>
      <w:r>
        <w:rPr>
          <w:spacing w:val="31"/>
        </w:rPr>
        <w:t xml:space="preserve"> </w:t>
      </w:r>
      <w:r>
        <w:t>to</w:t>
      </w:r>
      <w:r>
        <w:rPr>
          <w:spacing w:val="31"/>
        </w:rPr>
        <w:t xml:space="preserve"> </w:t>
      </w:r>
      <w:r>
        <w:t>in</w:t>
      </w:r>
      <w:r>
        <w:rPr>
          <w:spacing w:val="31"/>
        </w:rPr>
        <w:t xml:space="preserve"> </w:t>
      </w:r>
      <w:r>
        <w:t>some</w:t>
      </w:r>
      <w:r>
        <w:rPr>
          <w:spacing w:val="31"/>
        </w:rPr>
        <w:t xml:space="preserve"> </w:t>
      </w:r>
      <w:r>
        <w:t>policy</w:t>
      </w:r>
      <w:r>
        <w:rPr>
          <w:spacing w:val="31"/>
        </w:rPr>
        <w:t xml:space="preserve"> </w:t>
      </w:r>
      <w:r>
        <w:t>documents</w:t>
      </w:r>
      <w:r>
        <w:rPr>
          <w:spacing w:val="31"/>
        </w:rPr>
        <w:t xml:space="preserve"> </w:t>
      </w:r>
      <w:r>
        <w:t>as</w:t>
      </w:r>
      <w:r>
        <w:rPr>
          <w:spacing w:val="31"/>
        </w:rPr>
        <w:t xml:space="preserve"> </w:t>
      </w:r>
      <w:r>
        <w:t>a</w:t>
      </w:r>
      <w:r>
        <w:rPr>
          <w:spacing w:val="31"/>
        </w:rPr>
        <w:t xml:space="preserve"> </w:t>
      </w:r>
      <w:r>
        <w:t>‘settlement</w:t>
      </w:r>
      <w:r>
        <w:rPr>
          <w:spacing w:val="31"/>
        </w:rPr>
        <w:t xml:space="preserve"> </w:t>
      </w:r>
      <w:r>
        <w:t>break’ or ‘non-urban break’).</w:t>
      </w:r>
    </w:p>
    <w:p w14:paraId="4F3D5DA9" w14:textId="77777777" w:rsidR="00021792" w:rsidRDefault="00021792">
      <w:pPr>
        <w:pStyle w:val="BodyText"/>
        <w:spacing w:before="4"/>
        <w:rPr>
          <w:sz w:val="25"/>
        </w:rPr>
      </w:pPr>
    </w:p>
    <w:p w14:paraId="003EFA0F" w14:textId="77777777" w:rsidR="00021792" w:rsidRDefault="00000000">
      <w:pPr>
        <w:pStyle w:val="BodyText"/>
        <w:spacing w:line="295" w:lineRule="auto"/>
        <w:ind w:left="525" w:right="795"/>
      </w:pPr>
      <w:r>
        <w:t>The</w:t>
      </w:r>
      <w:r>
        <w:rPr>
          <w:spacing w:val="37"/>
        </w:rPr>
        <w:t xml:space="preserve"> </w:t>
      </w:r>
      <w:r>
        <w:t>general</w:t>
      </w:r>
      <w:r>
        <w:rPr>
          <w:spacing w:val="37"/>
        </w:rPr>
        <w:t xml:space="preserve"> </w:t>
      </w:r>
      <w:r>
        <w:t>metropolitan</w:t>
      </w:r>
      <w:r>
        <w:rPr>
          <w:spacing w:val="37"/>
        </w:rPr>
        <w:t xml:space="preserve"> </w:t>
      </w:r>
      <w:r>
        <w:t>and</w:t>
      </w:r>
      <w:r>
        <w:rPr>
          <w:spacing w:val="37"/>
        </w:rPr>
        <w:t xml:space="preserve"> </w:t>
      </w:r>
      <w:r>
        <w:t>municipal</w:t>
      </w:r>
      <w:r>
        <w:rPr>
          <w:spacing w:val="37"/>
        </w:rPr>
        <w:t xml:space="preserve"> </w:t>
      </w:r>
      <w:r>
        <w:t>context</w:t>
      </w:r>
      <w:r>
        <w:rPr>
          <w:spacing w:val="37"/>
        </w:rPr>
        <w:t xml:space="preserve"> </w:t>
      </w:r>
      <w:r>
        <w:t>of</w:t>
      </w:r>
      <w:r>
        <w:rPr>
          <w:spacing w:val="37"/>
        </w:rPr>
        <w:t xml:space="preserve"> </w:t>
      </w:r>
      <w:r>
        <w:t>the</w:t>
      </w:r>
      <w:r>
        <w:rPr>
          <w:spacing w:val="37"/>
        </w:rPr>
        <w:t xml:space="preserve"> </w:t>
      </w:r>
      <w:r>
        <w:t>Avalon</w:t>
      </w:r>
      <w:r>
        <w:rPr>
          <w:spacing w:val="37"/>
        </w:rPr>
        <w:t xml:space="preserve"> </w:t>
      </w:r>
      <w:r>
        <w:t>Corridor</w:t>
      </w:r>
      <w:r>
        <w:rPr>
          <w:spacing w:val="37"/>
        </w:rPr>
        <w:t xml:space="preserve"> </w:t>
      </w:r>
      <w:r>
        <w:t>is</w:t>
      </w:r>
      <w:r>
        <w:rPr>
          <w:spacing w:val="37"/>
        </w:rPr>
        <w:t xml:space="preserve"> </w:t>
      </w:r>
      <w:r>
        <w:t>illustrated</w:t>
      </w:r>
      <w:r>
        <w:rPr>
          <w:spacing w:val="37"/>
        </w:rPr>
        <w:t xml:space="preserve"> </w:t>
      </w:r>
      <w:r>
        <w:t>in</w:t>
      </w:r>
      <w:r>
        <w:rPr>
          <w:spacing w:val="37"/>
        </w:rPr>
        <w:t xml:space="preserve"> </w:t>
      </w:r>
      <w:hyperlink w:anchor="_bookmark11" w:history="1">
        <w:r>
          <w:rPr>
            <w:u w:val="single"/>
          </w:rPr>
          <w:t>Figure</w:t>
        </w:r>
        <w:r>
          <w:rPr>
            <w:spacing w:val="32"/>
            <w:u w:val="single"/>
          </w:rPr>
          <w:t xml:space="preserve"> </w:t>
        </w:r>
        <w:r>
          <w:rPr>
            <w:u w:val="single"/>
          </w:rPr>
          <w:t>2,</w:t>
        </w:r>
      </w:hyperlink>
      <w:r>
        <w:rPr>
          <w:spacing w:val="28"/>
        </w:rPr>
        <w:t xml:space="preserve"> </w:t>
      </w:r>
      <w:r>
        <w:t>with further</w:t>
      </w:r>
      <w:r>
        <w:rPr>
          <w:spacing w:val="40"/>
        </w:rPr>
        <w:t xml:space="preserve"> </w:t>
      </w:r>
      <w:r>
        <w:t>details</w:t>
      </w:r>
      <w:r>
        <w:rPr>
          <w:spacing w:val="40"/>
        </w:rPr>
        <w:t xml:space="preserve"> </w:t>
      </w:r>
      <w:r>
        <w:t>of</w:t>
      </w:r>
      <w:r>
        <w:rPr>
          <w:spacing w:val="40"/>
        </w:rPr>
        <w:t xml:space="preserve"> </w:t>
      </w:r>
      <w:r>
        <w:t>environmental</w:t>
      </w:r>
      <w:r>
        <w:rPr>
          <w:spacing w:val="40"/>
        </w:rPr>
        <w:t xml:space="preserve"> </w:t>
      </w:r>
      <w:r>
        <w:t>and</w:t>
      </w:r>
      <w:r>
        <w:rPr>
          <w:spacing w:val="40"/>
        </w:rPr>
        <w:t xml:space="preserve"> </w:t>
      </w:r>
      <w:r>
        <w:t>infrastructure</w:t>
      </w:r>
      <w:r>
        <w:rPr>
          <w:spacing w:val="40"/>
        </w:rPr>
        <w:t xml:space="preserve"> </w:t>
      </w:r>
      <w:r>
        <w:t>assets</w:t>
      </w:r>
      <w:r>
        <w:rPr>
          <w:spacing w:val="40"/>
        </w:rPr>
        <w:t xml:space="preserve"> </w:t>
      </w:r>
      <w:r>
        <w:t>within</w:t>
      </w:r>
      <w:r>
        <w:rPr>
          <w:spacing w:val="40"/>
        </w:rPr>
        <w:t xml:space="preserve"> </w:t>
      </w:r>
      <w:r>
        <w:t>the</w:t>
      </w:r>
      <w:r>
        <w:rPr>
          <w:spacing w:val="40"/>
        </w:rPr>
        <w:t xml:space="preserve"> </w:t>
      </w:r>
      <w:r>
        <w:t>Avalon</w:t>
      </w:r>
      <w:r>
        <w:rPr>
          <w:spacing w:val="40"/>
        </w:rPr>
        <w:t xml:space="preserve"> </w:t>
      </w:r>
      <w:r>
        <w:t>Corridor</w:t>
      </w:r>
      <w:r>
        <w:rPr>
          <w:spacing w:val="40"/>
        </w:rPr>
        <w:t xml:space="preserve"> </w:t>
      </w:r>
      <w:r>
        <w:t>outlined</w:t>
      </w:r>
      <w:r>
        <w:rPr>
          <w:spacing w:val="40"/>
        </w:rPr>
        <w:t xml:space="preserve"> </w:t>
      </w:r>
      <w:r>
        <w:t>under relevant headings.</w:t>
      </w:r>
    </w:p>
    <w:p w14:paraId="0B0BC6E0" w14:textId="77777777" w:rsidR="00021792" w:rsidRDefault="00021792">
      <w:pPr>
        <w:spacing w:line="295" w:lineRule="auto"/>
        <w:sectPr w:rsidR="00021792">
          <w:type w:val="continuous"/>
          <w:pgSz w:w="23820" w:h="16840" w:orient="landscape"/>
          <w:pgMar w:top="1920" w:right="0" w:bottom="280" w:left="80" w:header="0" w:footer="0" w:gutter="0"/>
          <w:cols w:num="2" w:space="720" w:equalWidth="0">
            <w:col w:w="11544" w:space="40"/>
            <w:col w:w="12156"/>
          </w:cols>
        </w:sectPr>
      </w:pPr>
    </w:p>
    <w:p w14:paraId="5DD94668" w14:textId="77777777" w:rsidR="00021792" w:rsidRDefault="00021792">
      <w:pPr>
        <w:pStyle w:val="BodyText"/>
        <w:rPr>
          <w:sz w:val="20"/>
        </w:rPr>
      </w:pPr>
    </w:p>
    <w:p w14:paraId="736EF37D" w14:textId="77777777" w:rsidR="00021792" w:rsidRDefault="00021792">
      <w:pPr>
        <w:pStyle w:val="BodyText"/>
        <w:rPr>
          <w:sz w:val="20"/>
        </w:rPr>
      </w:pPr>
    </w:p>
    <w:p w14:paraId="027FECAA" w14:textId="77777777" w:rsidR="00021792" w:rsidRDefault="00021792">
      <w:pPr>
        <w:pStyle w:val="BodyText"/>
        <w:rPr>
          <w:sz w:val="20"/>
        </w:rPr>
      </w:pPr>
    </w:p>
    <w:p w14:paraId="00A6D8C1" w14:textId="77777777" w:rsidR="00021792" w:rsidRDefault="00021792">
      <w:pPr>
        <w:pStyle w:val="BodyText"/>
        <w:rPr>
          <w:sz w:val="20"/>
        </w:rPr>
      </w:pPr>
    </w:p>
    <w:p w14:paraId="1BD610ED" w14:textId="77777777" w:rsidR="00021792" w:rsidRDefault="00021792">
      <w:pPr>
        <w:pStyle w:val="BodyText"/>
        <w:rPr>
          <w:sz w:val="20"/>
        </w:rPr>
      </w:pPr>
    </w:p>
    <w:p w14:paraId="7E541008" w14:textId="77777777" w:rsidR="00021792" w:rsidRDefault="00021792">
      <w:pPr>
        <w:pStyle w:val="BodyText"/>
        <w:spacing w:before="3"/>
        <w:rPr>
          <w:sz w:val="26"/>
        </w:rPr>
      </w:pPr>
    </w:p>
    <w:p w14:paraId="79F7FBF3" w14:textId="77777777" w:rsidR="00021792" w:rsidRDefault="00000000">
      <w:pPr>
        <w:tabs>
          <w:tab w:val="left" w:pos="17834"/>
          <w:tab w:val="left" w:pos="18120"/>
          <w:tab w:val="left" w:pos="22422"/>
        </w:tabs>
        <w:spacing w:before="94"/>
        <w:ind w:left="15032"/>
        <w:rPr>
          <w:sz w:val="17"/>
        </w:rPr>
      </w:pPr>
      <w:r>
        <w:rPr>
          <w:color w:val="003263"/>
          <w:sz w:val="17"/>
        </w:rPr>
        <w:t>AVALON</w:t>
      </w:r>
      <w:r>
        <w:rPr>
          <w:color w:val="003263"/>
          <w:spacing w:val="51"/>
          <w:sz w:val="17"/>
        </w:rPr>
        <w:t xml:space="preserve"> </w:t>
      </w:r>
      <w:r>
        <w:rPr>
          <w:color w:val="003263"/>
          <w:sz w:val="17"/>
        </w:rPr>
        <w:t>CORRIDOR</w:t>
      </w:r>
      <w:r>
        <w:rPr>
          <w:color w:val="003263"/>
          <w:spacing w:val="52"/>
          <w:sz w:val="17"/>
        </w:rPr>
        <w:t xml:space="preserve"> </w:t>
      </w:r>
      <w:r>
        <w:rPr>
          <w:color w:val="003263"/>
          <w:spacing w:val="-2"/>
          <w:sz w:val="17"/>
        </w:rPr>
        <w:t>STRATEGY</w:t>
      </w:r>
      <w:r>
        <w:rPr>
          <w:color w:val="003263"/>
          <w:sz w:val="17"/>
        </w:rPr>
        <w:tab/>
      </w:r>
      <w:r>
        <w:rPr>
          <w:color w:val="003263"/>
          <w:spacing w:val="-10"/>
          <w:sz w:val="17"/>
        </w:rPr>
        <w:t>|</w:t>
      </w:r>
      <w:r>
        <w:rPr>
          <w:color w:val="003263"/>
          <w:sz w:val="17"/>
        </w:rPr>
        <w:tab/>
      </w:r>
      <w:r>
        <w:rPr>
          <w:rFonts w:ascii="Arial"/>
          <w:b/>
          <w:color w:val="003263"/>
          <w:sz w:val="17"/>
        </w:rPr>
        <w:t>2.0</w:t>
      </w:r>
      <w:r>
        <w:rPr>
          <w:rFonts w:ascii="Arial"/>
          <w:b/>
          <w:color w:val="003263"/>
          <w:spacing w:val="25"/>
          <w:sz w:val="17"/>
        </w:rPr>
        <w:t xml:space="preserve"> </w:t>
      </w:r>
      <w:r>
        <w:rPr>
          <w:rFonts w:ascii="Arial"/>
          <w:b/>
          <w:color w:val="003263"/>
          <w:spacing w:val="11"/>
          <w:sz w:val="17"/>
        </w:rPr>
        <w:t>METROPOLITAN</w:t>
      </w:r>
      <w:r>
        <w:rPr>
          <w:rFonts w:ascii="Arial"/>
          <w:b/>
          <w:color w:val="003263"/>
          <w:spacing w:val="26"/>
          <w:sz w:val="17"/>
        </w:rPr>
        <w:t xml:space="preserve"> </w:t>
      </w:r>
      <w:r>
        <w:rPr>
          <w:rFonts w:ascii="Arial"/>
          <w:b/>
          <w:color w:val="003263"/>
          <w:sz w:val="17"/>
        </w:rPr>
        <w:t>&amp;</w:t>
      </w:r>
      <w:r>
        <w:rPr>
          <w:rFonts w:ascii="Arial"/>
          <w:b/>
          <w:color w:val="003263"/>
          <w:spacing w:val="25"/>
          <w:sz w:val="17"/>
        </w:rPr>
        <w:t xml:space="preserve"> </w:t>
      </w:r>
      <w:r>
        <w:rPr>
          <w:rFonts w:ascii="Arial"/>
          <w:b/>
          <w:color w:val="003263"/>
          <w:spacing w:val="11"/>
          <w:sz w:val="17"/>
        </w:rPr>
        <w:t>MUNICIPAL</w:t>
      </w:r>
      <w:r>
        <w:rPr>
          <w:rFonts w:ascii="Arial"/>
          <w:b/>
          <w:color w:val="003263"/>
          <w:spacing w:val="26"/>
          <w:sz w:val="17"/>
        </w:rPr>
        <w:t xml:space="preserve"> </w:t>
      </w:r>
      <w:r>
        <w:rPr>
          <w:rFonts w:ascii="Arial"/>
          <w:b/>
          <w:color w:val="003263"/>
          <w:spacing w:val="10"/>
          <w:sz w:val="17"/>
        </w:rPr>
        <w:t>CONTEXT</w:t>
      </w:r>
      <w:r>
        <w:rPr>
          <w:rFonts w:ascii="Arial"/>
          <w:b/>
          <w:color w:val="003263"/>
          <w:sz w:val="17"/>
        </w:rPr>
        <w:tab/>
      </w:r>
      <w:r>
        <w:rPr>
          <w:color w:val="003263"/>
          <w:spacing w:val="-5"/>
          <w:sz w:val="17"/>
        </w:rPr>
        <w:t>13</w:t>
      </w:r>
    </w:p>
    <w:p w14:paraId="3989973C" w14:textId="77777777" w:rsidR="00021792" w:rsidRDefault="00021792">
      <w:pPr>
        <w:rPr>
          <w:sz w:val="17"/>
        </w:rPr>
        <w:sectPr w:rsidR="00021792">
          <w:type w:val="continuous"/>
          <w:pgSz w:w="23820" w:h="16840" w:orient="landscape"/>
          <w:pgMar w:top="1920" w:right="0" w:bottom="280" w:left="80" w:header="0" w:footer="0" w:gutter="0"/>
          <w:cols w:space="720"/>
        </w:sectPr>
      </w:pPr>
    </w:p>
    <w:p w14:paraId="6E7B994F" w14:textId="77777777" w:rsidR="00021792" w:rsidRDefault="00000000">
      <w:pPr>
        <w:pStyle w:val="Heading3"/>
        <w:rPr>
          <w:u w:val="none"/>
        </w:rPr>
      </w:pPr>
      <w:bookmarkStart w:id="25" w:name="_bookmark10"/>
      <w:bookmarkStart w:id="26" w:name="2.1_ENVIRONMENTAL_ASSETS"/>
      <w:bookmarkStart w:id="27" w:name="2.2_MAJOR_INFRASTRUCTURE_ASSETS"/>
      <w:bookmarkEnd w:id="25"/>
      <w:bookmarkEnd w:id="26"/>
      <w:bookmarkEnd w:id="27"/>
      <w:r>
        <w:rPr>
          <w:color w:val="003263"/>
          <w:spacing w:val="22"/>
          <w:u w:val="thick" w:color="003263"/>
        </w:rPr>
        <w:lastRenderedPageBreak/>
        <w:t>2.1</w:t>
      </w:r>
      <w:r>
        <w:rPr>
          <w:color w:val="003263"/>
          <w:spacing w:val="66"/>
          <w:u w:val="thick" w:color="003263"/>
        </w:rPr>
        <w:t xml:space="preserve"> </w:t>
      </w:r>
      <w:r>
        <w:rPr>
          <w:color w:val="003263"/>
          <w:u w:val="thick" w:color="003263"/>
        </w:rPr>
        <w:t>–</w:t>
      </w:r>
      <w:r>
        <w:rPr>
          <w:color w:val="003263"/>
          <w:spacing w:val="66"/>
          <w:u w:val="thick" w:color="003263"/>
        </w:rPr>
        <w:t xml:space="preserve"> </w:t>
      </w:r>
      <w:r>
        <w:rPr>
          <w:color w:val="003263"/>
          <w:spacing w:val="28"/>
          <w:u w:val="thick" w:color="003263"/>
        </w:rPr>
        <w:t>2.2</w:t>
      </w:r>
    </w:p>
    <w:p w14:paraId="16B5549A" w14:textId="77777777" w:rsidR="00021792" w:rsidRDefault="00021792">
      <w:pPr>
        <w:pStyle w:val="BodyText"/>
        <w:rPr>
          <w:rFonts w:ascii="Calibri"/>
          <w:b/>
          <w:sz w:val="20"/>
        </w:rPr>
      </w:pPr>
    </w:p>
    <w:p w14:paraId="457B56CF" w14:textId="77777777" w:rsidR="00021792" w:rsidRDefault="00021792">
      <w:pPr>
        <w:pStyle w:val="BodyText"/>
        <w:rPr>
          <w:rFonts w:ascii="Calibri"/>
          <w:b/>
          <w:sz w:val="20"/>
        </w:rPr>
      </w:pPr>
    </w:p>
    <w:p w14:paraId="27BE2C40" w14:textId="77777777" w:rsidR="00021792" w:rsidRDefault="00021792">
      <w:pPr>
        <w:pStyle w:val="BodyText"/>
        <w:rPr>
          <w:rFonts w:ascii="Calibri"/>
          <w:b/>
          <w:sz w:val="20"/>
        </w:rPr>
      </w:pPr>
    </w:p>
    <w:p w14:paraId="45B4600D" w14:textId="77777777" w:rsidR="00021792" w:rsidRDefault="00021792">
      <w:pPr>
        <w:pStyle w:val="BodyText"/>
        <w:rPr>
          <w:rFonts w:ascii="Calibri"/>
          <w:b/>
          <w:sz w:val="20"/>
        </w:rPr>
      </w:pPr>
    </w:p>
    <w:p w14:paraId="33D5B388" w14:textId="77777777" w:rsidR="00021792" w:rsidRDefault="00021792">
      <w:pPr>
        <w:pStyle w:val="BodyText"/>
        <w:rPr>
          <w:rFonts w:ascii="Calibri"/>
          <w:b/>
          <w:sz w:val="20"/>
        </w:rPr>
      </w:pPr>
    </w:p>
    <w:p w14:paraId="285535F5" w14:textId="77777777" w:rsidR="00021792" w:rsidRDefault="00021792">
      <w:pPr>
        <w:pStyle w:val="BodyText"/>
        <w:rPr>
          <w:rFonts w:ascii="Calibri"/>
          <w:b/>
          <w:sz w:val="20"/>
        </w:rPr>
      </w:pPr>
    </w:p>
    <w:p w14:paraId="6803D1C4" w14:textId="77777777" w:rsidR="00021792" w:rsidRDefault="00021792">
      <w:pPr>
        <w:rPr>
          <w:rFonts w:ascii="Calibri"/>
          <w:sz w:val="20"/>
        </w:rPr>
        <w:sectPr w:rsidR="00021792">
          <w:footerReference w:type="even" r:id="rId18"/>
          <w:pgSz w:w="23820" w:h="16840" w:orient="landscape"/>
          <w:pgMar w:top="1040" w:right="0" w:bottom="700" w:left="80" w:header="0" w:footer="516" w:gutter="0"/>
          <w:pgNumType w:start="14"/>
          <w:cols w:space="720"/>
        </w:sectPr>
      </w:pPr>
    </w:p>
    <w:p w14:paraId="75933D44" w14:textId="77777777" w:rsidR="00021792" w:rsidRDefault="00000000">
      <w:pPr>
        <w:pStyle w:val="Heading5"/>
        <w:numPr>
          <w:ilvl w:val="1"/>
          <w:numId w:val="101"/>
        </w:numPr>
        <w:tabs>
          <w:tab w:val="left" w:pos="1832"/>
        </w:tabs>
        <w:spacing w:before="65"/>
        <w:ind w:left="1831" w:hanging="779"/>
        <w:jc w:val="left"/>
        <w:rPr>
          <w:color w:val="003263"/>
        </w:rPr>
      </w:pPr>
      <w:r>
        <w:rPr>
          <w:color w:val="003263"/>
          <w:spacing w:val="36"/>
        </w:rPr>
        <w:t>ENVIRONMENTAL</w:t>
      </w:r>
      <w:r>
        <w:rPr>
          <w:color w:val="003263"/>
          <w:spacing w:val="76"/>
        </w:rPr>
        <w:t xml:space="preserve"> </w:t>
      </w:r>
      <w:r>
        <w:rPr>
          <w:color w:val="003263"/>
          <w:spacing w:val="33"/>
        </w:rPr>
        <w:t>ASSETS</w:t>
      </w:r>
    </w:p>
    <w:p w14:paraId="2CA25D94" w14:textId="77777777" w:rsidR="00021792" w:rsidRDefault="00000000">
      <w:pPr>
        <w:spacing w:before="295" w:line="208" w:lineRule="auto"/>
        <w:ind w:left="1053" w:right="434"/>
        <w:rPr>
          <w:rFonts w:ascii="Calibri"/>
          <w:b/>
          <w:sz w:val="32"/>
        </w:rPr>
      </w:pPr>
      <w:r>
        <w:rPr>
          <w:rFonts w:ascii="Calibri"/>
          <w:b/>
          <w:color w:val="003263"/>
          <w:sz w:val="32"/>
        </w:rPr>
        <w:t>A</w:t>
      </w:r>
      <w:r>
        <w:rPr>
          <w:rFonts w:ascii="Calibri"/>
          <w:b/>
          <w:color w:val="003263"/>
          <w:spacing w:val="40"/>
          <w:sz w:val="32"/>
        </w:rPr>
        <w:t xml:space="preserve"> </w:t>
      </w:r>
      <w:r>
        <w:rPr>
          <w:rFonts w:ascii="Calibri"/>
          <w:b/>
          <w:color w:val="003263"/>
          <w:sz w:val="32"/>
        </w:rPr>
        <w:t>range</w:t>
      </w:r>
      <w:r>
        <w:rPr>
          <w:rFonts w:ascii="Calibri"/>
          <w:b/>
          <w:color w:val="003263"/>
          <w:spacing w:val="40"/>
          <w:sz w:val="32"/>
        </w:rPr>
        <w:t xml:space="preserve"> </w:t>
      </w:r>
      <w:r>
        <w:rPr>
          <w:rFonts w:ascii="Calibri"/>
          <w:b/>
          <w:color w:val="003263"/>
          <w:sz w:val="32"/>
        </w:rPr>
        <w:t>of</w:t>
      </w:r>
      <w:r>
        <w:rPr>
          <w:rFonts w:ascii="Calibri"/>
          <w:b/>
          <w:color w:val="003263"/>
          <w:spacing w:val="40"/>
          <w:sz w:val="32"/>
        </w:rPr>
        <w:t xml:space="preserve"> </w:t>
      </w:r>
      <w:r>
        <w:rPr>
          <w:rFonts w:ascii="Calibri"/>
          <w:b/>
          <w:color w:val="003263"/>
          <w:sz w:val="32"/>
        </w:rPr>
        <w:t>significant</w:t>
      </w:r>
      <w:r>
        <w:rPr>
          <w:rFonts w:ascii="Calibri"/>
          <w:b/>
          <w:color w:val="003263"/>
          <w:spacing w:val="40"/>
          <w:sz w:val="32"/>
        </w:rPr>
        <w:t xml:space="preserve"> </w:t>
      </w:r>
      <w:r>
        <w:rPr>
          <w:rFonts w:ascii="Calibri"/>
          <w:b/>
          <w:color w:val="003263"/>
          <w:sz w:val="32"/>
        </w:rPr>
        <w:t>environmental</w:t>
      </w:r>
      <w:r>
        <w:rPr>
          <w:rFonts w:ascii="Calibri"/>
          <w:b/>
          <w:color w:val="003263"/>
          <w:spacing w:val="40"/>
          <w:sz w:val="32"/>
        </w:rPr>
        <w:t xml:space="preserve"> </w:t>
      </w:r>
      <w:r>
        <w:rPr>
          <w:rFonts w:ascii="Calibri"/>
          <w:b/>
          <w:color w:val="003263"/>
          <w:sz w:val="32"/>
        </w:rPr>
        <w:t>assets</w:t>
      </w:r>
      <w:r>
        <w:rPr>
          <w:rFonts w:ascii="Calibri"/>
          <w:b/>
          <w:color w:val="003263"/>
          <w:spacing w:val="40"/>
          <w:sz w:val="32"/>
        </w:rPr>
        <w:t xml:space="preserve"> </w:t>
      </w:r>
      <w:r>
        <w:rPr>
          <w:rFonts w:ascii="Calibri"/>
          <w:b/>
          <w:color w:val="003263"/>
          <w:sz w:val="32"/>
        </w:rPr>
        <w:t>are</w:t>
      </w:r>
      <w:r>
        <w:rPr>
          <w:rFonts w:ascii="Calibri"/>
          <w:b/>
          <w:color w:val="003263"/>
          <w:spacing w:val="40"/>
          <w:sz w:val="32"/>
        </w:rPr>
        <w:t xml:space="preserve"> </w:t>
      </w:r>
      <w:r>
        <w:rPr>
          <w:rFonts w:ascii="Calibri"/>
          <w:b/>
          <w:color w:val="003263"/>
          <w:sz w:val="32"/>
        </w:rPr>
        <w:t>located</w:t>
      </w:r>
      <w:r>
        <w:rPr>
          <w:rFonts w:ascii="Calibri"/>
          <w:b/>
          <w:color w:val="003263"/>
          <w:spacing w:val="40"/>
          <w:sz w:val="32"/>
        </w:rPr>
        <w:t xml:space="preserve"> </w:t>
      </w:r>
      <w:r>
        <w:rPr>
          <w:rFonts w:ascii="Calibri"/>
          <w:b/>
          <w:color w:val="003263"/>
          <w:sz w:val="32"/>
        </w:rPr>
        <w:t>within</w:t>
      </w:r>
      <w:r>
        <w:rPr>
          <w:rFonts w:ascii="Calibri"/>
          <w:b/>
          <w:color w:val="003263"/>
          <w:spacing w:val="40"/>
          <w:sz w:val="32"/>
        </w:rPr>
        <w:t xml:space="preserve"> </w:t>
      </w:r>
      <w:r>
        <w:rPr>
          <w:rFonts w:ascii="Calibri"/>
          <w:b/>
          <w:color w:val="003263"/>
          <w:sz w:val="32"/>
        </w:rPr>
        <w:t>the Avalon Corridor, including:</w:t>
      </w:r>
    </w:p>
    <w:p w14:paraId="6BECC49D" w14:textId="77777777" w:rsidR="00021792" w:rsidRDefault="00000000">
      <w:pPr>
        <w:pStyle w:val="ListParagraph"/>
        <w:numPr>
          <w:ilvl w:val="0"/>
          <w:numId w:val="96"/>
        </w:numPr>
        <w:tabs>
          <w:tab w:val="left" w:pos="1450"/>
          <w:tab w:val="left" w:pos="1451"/>
        </w:tabs>
        <w:spacing w:before="209"/>
        <w:ind w:hanging="398"/>
        <w:rPr>
          <w:sz w:val="23"/>
        </w:rPr>
      </w:pPr>
      <w:r>
        <w:rPr>
          <w:sz w:val="23"/>
        </w:rPr>
        <w:t>Port</w:t>
      </w:r>
      <w:r>
        <w:rPr>
          <w:spacing w:val="34"/>
          <w:sz w:val="23"/>
        </w:rPr>
        <w:t xml:space="preserve"> </w:t>
      </w:r>
      <w:r>
        <w:rPr>
          <w:sz w:val="23"/>
        </w:rPr>
        <w:t>Phillip</w:t>
      </w:r>
      <w:r>
        <w:rPr>
          <w:spacing w:val="35"/>
          <w:sz w:val="23"/>
        </w:rPr>
        <w:t xml:space="preserve"> </w:t>
      </w:r>
      <w:r>
        <w:rPr>
          <w:sz w:val="23"/>
        </w:rPr>
        <w:t>Bay</w:t>
      </w:r>
      <w:r>
        <w:rPr>
          <w:spacing w:val="35"/>
          <w:sz w:val="23"/>
        </w:rPr>
        <w:t xml:space="preserve"> </w:t>
      </w:r>
      <w:r>
        <w:rPr>
          <w:sz w:val="23"/>
        </w:rPr>
        <w:t>(Western</w:t>
      </w:r>
      <w:r>
        <w:rPr>
          <w:spacing w:val="34"/>
          <w:sz w:val="23"/>
        </w:rPr>
        <w:t xml:space="preserve"> </w:t>
      </w:r>
      <w:r>
        <w:rPr>
          <w:sz w:val="23"/>
        </w:rPr>
        <w:t>Shoreline)</w:t>
      </w:r>
      <w:r>
        <w:rPr>
          <w:spacing w:val="35"/>
          <w:sz w:val="23"/>
        </w:rPr>
        <w:t xml:space="preserve"> </w:t>
      </w:r>
      <w:r>
        <w:rPr>
          <w:sz w:val="23"/>
        </w:rPr>
        <w:t>Ramsar</w:t>
      </w:r>
      <w:r>
        <w:rPr>
          <w:spacing w:val="35"/>
          <w:sz w:val="23"/>
        </w:rPr>
        <w:t xml:space="preserve"> </w:t>
      </w:r>
      <w:r>
        <w:rPr>
          <w:spacing w:val="-4"/>
          <w:sz w:val="23"/>
        </w:rPr>
        <w:t>site</w:t>
      </w:r>
    </w:p>
    <w:p w14:paraId="753FB0AB" w14:textId="77777777" w:rsidR="00021792" w:rsidRDefault="00000000">
      <w:pPr>
        <w:pStyle w:val="ListParagraph"/>
        <w:numPr>
          <w:ilvl w:val="0"/>
          <w:numId w:val="96"/>
        </w:numPr>
        <w:tabs>
          <w:tab w:val="left" w:pos="1450"/>
          <w:tab w:val="left" w:pos="1451"/>
        </w:tabs>
        <w:ind w:hanging="398"/>
        <w:rPr>
          <w:sz w:val="23"/>
        </w:rPr>
      </w:pPr>
      <w:r>
        <w:rPr>
          <w:sz w:val="23"/>
        </w:rPr>
        <w:t>Conservation</w:t>
      </w:r>
      <w:r>
        <w:rPr>
          <w:spacing w:val="51"/>
          <w:sz w:val="23"/>
        </w:rPr>
        <w:t xml:space="preserve"> </w:t>
      </w:r>
      <w:r>
        <w:rPr>
          <w:sz w:val="23"/>
        </w:rPr>
        <w:t>reserves,</w:t>
      </w:r>
      <w:r>
        <w:rPr>
          <w:spacing w:val="52"/>
          <w:sz w:val="23"/>
        </w:rPr>
        <w:t xml:space="preserve"> </w:t>
      </w:r>
      <w:r>
        <w:rPr>
          <w:sz w:val="23"/>
        </w:rPr>
        <w:t>such</w:t>
      </w:r>
      <w:r>
        <w:rPr>
          <w:spacing w:val="52"/>
          <w:sz w:val="23"/>
        </w:rPr>
        <w:t xml:space="preserve"> </w:t>
      </w:r>
      <w:r>
        <w:rPr>
          <w:spacing w:val="-5"/>
          <w:sz w:val="23"/>
        </w:rPr>
        <w:t>as:</w:t>
      </w:r>
    </w:p>
    <w:p w14:paraId="27699738" w14:textId="77777777" w:rsidR="00021792" w:rsidRDefault="00000000">
      <w:pPr>
        <w:pStyle w:val="ListParagraph"/>
        <w:numPr>
          <w:ilvl w:val="1"/>
          <w:numId w:val="96"/>
        </w:numPr>
        <w:tabs>
          <w:tab w:val="left" w:pos="1847"/>
          <w:tab w:val="left" w:pos="1848"/>
        </w:tabs>
        <w:spacing w:before="217"/>
        <w:ind w:hanging="398"/>
        <w:rPr>
          <w:rFonts w:ascii="Arial" w:hAnsi="Arial"/>
          <w:b/>
          <w:sz w:val="23"/>
        </w:rPr>
      </w:pPr>
      <w:r>
        <w:rPr>
          <w:rFonts w:ascii="Arial" w:hAnsi="Arial"/>
          <w:b/>
          <w:sz w:val="23"/>
        </w:rPr>
        <w:t>Port</w:t>
      </w:r>
      <w:r>
        <w:rPr>
          <w:rFonts w:ascii="Arial" w:hAnsi="Arial"/>
          <w:b/>
          <w:spacing w:val="32"/>
          <w:sz w:val="23"/>
        </w:rPr>
        <w:t xml:space="preserve"> </w:t>
      </w:r>
      <w:r>
        <w:rPr>
          <w:rFonts w:ascii="Arial" w:hAnsi="Arial"/>
          <w:b/>
          <w:sz w:val="23"/>
        </w:rPr>
        <w:t>Phillip</w:t>
      </w:r>
      <w:r>
        <w:rPr>
          <w:rFonts w:ascii="Arial" w:hAnsi="Arial"/>
          <w:b/>
          <w:spacing w:val="32"/>
          <w:sz w:val="23"/>
        </w:rPr>
        <w:t xml:space="preserve"> </w:t>
      </w:r>
      <w:r>
        <w:rPr>
          <w:rFonts w:ascii="Arial" w:hAnsi="Arial"/>
          <w:b/>
          <w:sz w:val="23"/>
        </w:rPr>
        <w:t>Bay</w:t>
      </w:r>
      <w:r>
        <w:rPr>
          <w:rFonts w:ascii="Arial" w:hAnsi="Arial"/>
          <w:b/>
          <w:spacing w:val="32"/>
          <w:sz w:val="23"/>
        </w:rPr>
        <w:t xml:space="preserve"> </w:t>
      </w:r>
      <w:r>
        <w:rPr>
          <w:rFonts w:ascii="Arial" w:hAnsi="Arial"/>
          <w:b/>
          <w:sz w:val="23"/>
        </w:rPr>
        <w:t>Coastal</w:t>
      </w:r>
      <w:r>
        <w:rPr>
          <w:rFonts w:ascii="Arial" w:hAnsi="Arial"/>
          <w:b/>
          <w:spacing w:val="33"/>
          <w:sz w:val="23"/>
        </w:rPr>
        <w:t xml:space="preserve"> </w:t>
      </w:r>
      <w:r>
        <w:rPr>
          <w:rFonts w:ascii="Arial" w:hAnsi="Arial"/>
          <w:b/>
          <w:spacing w:val="-2"/>
          <w:sz w:val="23"/>
        </w:rPr>
        <w:t>Reserve</w:t>
      </w:r>
    </w:p>
    <w:p w14:paraId="18DB0601" w14:textId="77777777" w:rsidR="00021792" w:rsidRDefault="00000000">
      <w:pPr>
        <w:pStyle w:val="ListParagraph"/>
        <w:numPr>
          <w:ilvl w:val="1"/>
          <w:numId w:val="96"/>
        </w:numPr>
        <w:tabs>
          <w:tab w:val="left" w:pos="1847"/>
          <w:tab w:val="left" w:pos="1848"/>
        </w:tabs>
        <w:spacing w:before="225"/>
        <w:ind w:hanging="398"/>
        <w:rPr>
          <w:rFonts w:ascii="Arial" w:hAnsi="Arial"/>
          <w:b/>
          <w:sz w:val="23"/>
        </w:rPr>
      </w:pPr>
      <w:proofErr w:type="spellStart"/>
      <w:r>
        <w:rPr>
          <w:rFonts w:ascii="Arial" w:hAnsi="Arial"/>
          <w:b/>
          <w:sz w:val="23"/>
        </w:rPr>
        <w:t>Limeburners</w:t>
      </w:r>
      <w:proofErr w:type="spellEnd"/>
      <w:r>
        <w:rPr>
          <w:rFonts w:ascii="Arial" w:hAnsi="Arial"/>
          <w:b/>
          <w:spacing w:val="33"/>
          <w:sz w:val="23"/>
        </w:rPr>
        <w:t xml:space="preserve"> </w:t>
      </w:r>
      <w:r>
        <w:rPr>
          <w:rFonts w:ascii="Arial" w:hAnsi="Arial"/>
          <w:b/>
          <w:sz w:val="23"/>
        </w:rPr>
        <w:t>Bay</w:t>
      </w:r>
      <w:r>
        <w:rPr>
          <w:rFonts w:ascii="Arial" w:hAnsi="Arial"/>
          <w:b/>
          <w:spacing w:val="33"/>
          <w:sz w:val="23"/>
        </w:rPr>
        <w:t xml:space="preserve"> </w:t>
      </w:r>
      <w:r>
        <w:rPr>
          <w:rFonts w:ascii="Arial" w:hAnsi="Arial"/>
          <w:b/>
          <w:sz w:val="23"/>
        </w:rPr>
        <w:t>Flora</w:t>
      </w:r>
      <w:r>
        <w:rPr>
          <w:rFonts w:ascii="Arial" w:hAnsi="Arial"/>
          <w:b/>
          <w:spacing w:val="33"/>
          <w:sz w:val="23"/>
        </w:rPr>
        <w:t xml:space="preserve"> </w:t>
      </w:r>
      <w:r>
        <w:rPr>
          <w:rFonts w:ascii="Arial" w:hAnsi="Arial"/>
          <w:b/>
          <w:sz w:val="23"/>
        </w:rPr>
        <w:t>and</w:t>
      </w:r>
      <w:r>
        <w:rPr>
          <w:rFonts w:ascii="Arial" w:hAnsi="Arial"/>
          <w:b/>
          <w:spacing w:val="33"/>
          <w:sz w:val="23"/>
        </w:rPr>
        <w:t xml:space="preserve"> </w:t>
      </w:r>
      <w:r>
        <w:rPr>
          <w:rFonts w:ascii="Arial" w:hAnsi="Arial"/>
          <w:b/>
          <w:sz w:val="23"/>
        </w:rPr>
        <w:t>Fauna</w:t>
      </w:r>
      <w:r>
        <w:rPr>
          <w:rFonts w:ascii="Arial" w:hAnsi="Arial"/>
          <w:b/>
          <w:spacing w:val="33"/>
          <w:sz w:val="23"/>
        </w:rPr>
        <w:t xml:space="preserve"> </w:t>
      </w:r>
      <w:r>
        <w:rPr>
          <w:rFonts w:ascii="Arial" w:hAnsi="Arial"/>
          <w:b/>
          <w:spacing w:val="-2"/>
          <w:sz w:val="23"/>
        </w:rPr>
        <w:t>Reserve</w:t>
      </w:r>
    </w:p>
    <w:p w14:paraId="258212DB" w14:textId="77777777" w:rsidR="00021792" w:rsidRDefault="00000000">
      <w:pPr>
        <w:pStyle w:val="ListParagraph"/>
        <w:numPr>
          <w:ilvl w:val="1"/>
          <w:numId w:val="96"/>
        </w:numPr>
        <w:tabs>
          <w:tab w:val="left" w:pos="1847"/>
          <w:tab w:val="left" w:pos="1848"/>
        </w:tabs>
        <w:spacing w:before="226"/>
        <w:ind w:hanging="398"/>
        <w:rPr>
          <w:rFonts w:ascii="Arial" w:hAnsi="Arial"/>
          <w:b/>
          <w:sz w:val="23"/>
        </w:rPr>
      </w:pPr>
      <w:r>
        <w:rPr>
          <w:rFonts w:ascii="Arial" w:hAnsi="Arial"/>
          <w:b/>
          <w:sz w:val="23"/>
        </w:rPr>
        <w:t>The</w:t>
      </w:r>
      <w:r>
        <w:rPr>
          <w:rFonts w:ascii="Arial" w:hAnsi="Arial"/>
          <w:b/>
          <w:spacing w:val="28"/>
          <w:sz w:val="23"/>
        </w:rPr>
        <w:t xml:space="preserve"> </w:t>
      </w:r>
      <w:r>
        <w:rPr>
          <w:rFonts w:ascii="Arial" w:hAnsi="Arial"/>
          <w:b/>
          <w:sz w:val="23"/>
        </w:rPr>
        <w:t>Spit</w:t>
      </w:r>
      <w:r>
        <w:rPr>
          <w:rFonts w:ascii="Arial" w:hAnsi="Arial"/>
          <w:b/>
          <w:spacing w:val="30"/>
          <w:sz w:val="23"/>
        </w:rPr>
        <w:t xml:space="preserve"> </w:t>
      </w:r>
      <w:r>
        <w:rPr>
          <w:rFonts w:ascii="Arial" w:hAnsi="Arial"/>
          <w:b/>
          <w:sz w:val="23"/>
        </w:rPr>
        <w:t>Wildlife</w:t>
      </w:r>
      <w:r>
        <w:rPr>
          <w:rFonts w:ascii="Arial" w:hAnsi="Arial"/>
          <w:b/>
          <w:spacing w:val="31"/>
          <w:sz w:val="23"/>
        </w:rPr>
        <w:t xml:space="preserve"> </w:t>
      </w:r>
      <w:r>
        <w:rPr>
          <w:rFonts w:ascii="Arial" w:hAnsi="Arial"/>
          <w:b/>
          <w:spacing w:val="-2"/>
          <w:sz w:val="23"/>
        </w:rPr>
        <w:t>Reserve</w:t>
      </w:r>
    </w:p>
    <w:p w14:paraId="0A1A21C5" w14:textId="77777777" w:rsidR="00021792" w:rsidRDefault="00000000">
      <w:pPr>
        <w:pStyle w:val="ListParagraph"/>
        <w:numPr>
          <w:ilvl w:val="1"/>
          <w:numId w:val="96"/>
        </w:numPr>
        <w:tabs>
          <w:tab w:val="left" w:pos="1847"/>
          <w:tab w:val="left" w:pos="1848"/>
        </w:tabs>
        <w:spacing w:before="225"/>
        <w:ind w:hanging="398"/>
        <w:rPr>
          <w:rFonts w:ascii="Arial" w:hAnsi="Arial"/>
          <w:b/>
          <w:sz w:val="23"/>
        </w:rPr>
      </w:pPr>
      <w:proofErr w:type="spellStart"/>
      <w:r>
        <w:rPr>
          <w:rFonts w:ascii="Arial" w:hAnsi="Arial"/>
          <w:b/>
          <w:sz w:val="23"/>
        </w:rPr>
        <w:t>Werribee</w:t>
      </w:r>
      <w:proofErr w:type="spellEnd"/>
      <w:r>
        <w:rPr>
          <w:rFonts w:ascii="Arial" w:hAnsi="Arial"/>
          <w:b/>
          <w:spacing w:val="39"/>
          <w:sz w:val="23"/>
        </w:rPr>
        <w:t xml:space="preserve"> </w:t>
      </w:r>
      <w:r>
        <w:rPr>
          <w:rFonts w:ascii="Arial" w:hAnsi="Arial"/>
          <w:b/>
          <w:sz w:val="23"/>
        </w:rPr>
        <w:t>River</w:t>
      </w:r>
      <w:r>
        <w:rPr>
          <w:rFonts w:ascii="Arial" w:hAnsi="Arial"/>
          <w:b/>
          <w:spacing w:val="40"/>
          <w:sz w:val="23"/>
        </w:rPr>
        <w:t xml:space="preserve"> </w:t>
      </w:r>
      <w:r>
        <w:rPr>
          <w:rFonts w:ascii="Arial" w:hAnsi="Arial"/>
          <w:b/>
          <w:sz w:val="23"/>
        </w:rPr>
        <w:t>Regional</w:t>
      </w:r>
      <w:r>
        <w:rPr>
          <w:rFonts w:ascii="Arial" w:hAnsi="Arial"/>
          <w:b/>
          <w:spacing w:val="40"/>
          <w:sz w:val="23"/>
        </w:rPr>
        <w:t xml:space="preserve"> </w:t>
      </w:r>
      <w:r>
        <w:rPr>
          <w:rFonts w:ascii="Arial" w:hAnsi="Arial"/>
          <w:b/>
          <w:spacing w:val="-4"/>
          <w:sz w:val="23"/>
        </w:rPr>
        <w:t>Park</w:t>
      </w:r>
    </w:p>
    <w:p w14:paraId="278E3D9D" w14:textId="77777777" w:rsidR="00021792" w:rsidRDefault="00000000">
      <w:pPr>
        <w:pStyle w:val="ListParagraph"/>
        <w:numPr>
          <w:ilvl w:val="1"/>
          <w:numId w:val="96"/>
        </w:numPr>
        <w:tabs>
          <w:tab w:val="left" w:pos="1847"/>
          <w:tab w:val="left" w:pos="1848"/>
        </w:tabs>
        <w:spacing w:before="226"/>
        <w:ind w:hanging="398"/>
        <w:rPr>
          <w:rFonts w:ascii="Arial" w:hAnsi="Arial"/>
          <w:b/>
          <w:sz w:val="23"/>
        </w:rPr>
      </w:pPr>
      <w:proofErr w:type="spellStart"/>
      <w:r>
        <w:rPr>
          <w:rFonts w:ascii="Arial" w:hAnsi="Arial"/>
          <w:b/>
          <w:sz w:val="23"/>
        </w:rPr>
        <w:t>Werribee</w:t>
      </w:r>
      <w:proofErr w:type="spellEnd"/>
      <w:r>
        <w:rPr>
          <w:rFonts w:ascii="Arial" w:hAnsi="Arial"/>
          <w:b/>
          <w:spacing w:val="33"/>
          <w:sz w:val="23"/>
        </w:rPr>
        <w:t xml:space="preserve"> </w:t>
      </w:r>
      <w:r>
        <w:rPr>
          <w:rFonts w:ascii="Arial" w:hAnsi="Arial"/>
          <w:b/>
          <w:sz w:val="23"/>
        </w:rPr>
        <w:t>Plains</w:t>
      </w:r>
      <w:r>
        <w:rPr>
          <w:rFonts w:ascii="Arial" w:hAnsi="Arial"/>
          <w:b/>
          <w:spacing w:val="33"/>
          <w:sz w:val="23"/>
        </w:rPr>
        <w:t xml:space="preserve"> </w:t>
      </w:r>
      <w:r>
        <w:rPr>
          <w:rFonts w:ascii="Arial" w:hAnsi="Arial"/>
          <w:b/>
          <w:sz w:val="23"/>
        </w:rPr>
        <w:t>South</w:t>
      </w:r>
      <w:r>
        <w:rPr>
          <w:rFonts w:ascii="Arial" w:hAnsi="Arial"/>
          <w:b/>
          <w:spacing w:val="34"/>
          <w:sz w:val="23"/>
        </w:rPr>
        <w:t xml:space="preserve"> </w:t>
      </w:r>
      <w:r>
        <w:rPr>
          <w:rFonts w:ascii="Arial" w:hAnsi="Arial"/>
          <w:b/>
          <w:sz w:val="23"/>
        </w:rPr>
        <w:t>and</w:t>
      </w:r>
      <w:r>
        <w:rPr>
          <w:rFonts w:ascii="Arial" w:hAnsi="Arial"/>
          <w:b/>
          <w:spacing w:val="33"/>
          <w:sz w:val="23"/>
        </w:rPr>
        <w:t xml:space="preserve"> </w:t>
      </w:r>
      <w:proofErr w:type="spellStart"/>
      <w:r>
        <w:rPr>
          <w:rFonts w:ascii="Arial" w:hAnsi="Arial"/>
          <w:b/>
          <w:sz w:val="23"/>
        </w:rPr>
        <w:t>Werribee</w:t>
      </w:r>
      <w:proofErr w:type="spellEnd"/>
      <w:r>
        <w:rPr>
          <w:rFonts w:ascii="Arial" w:hAnsi="Arial"/>
          <w:b/>
          <w:spacing w:val="34"/>
          <w:sz w:val="23"/>
        </w:rPr>
        <w:t xml:space="preserve"> </w:t>
      </w:r>
      <w:r>
        <w:rPr>
          <w:rFonts w:ascii="Arial" w:hAnsi="Arial"/>
          <w:b/>
          <w:sz w:val="23"/>
        </w:rPr>
        <w:t>South</w:t>
      </w:r>
      <w:r>
        <w:rPr>
          <w:rFonts w:ascii="Arial" w:hAnsi="Arial"/>
          <w:b/>
          <w:spacing w:val="33"/>
          <w:sz w:val="23"/>
        </w:rPr>
        <w:t xml:space="preserve"> </w:t>
      </w:r>
      <w:r>
        <w:rPr>
          <w:rFonts w:ascii="Arial" w:hAnsi="Arial"/>
          <w:b/>
          <w:sz w:val="23"/>
        </w:rPr>
        <w:t>green</w:t>
      </w:r>
      <w:r>
        <w:rPr>
          <w:rFonts w:ascii="Arial" w:hAnsi="Arial"/>
          <w:b/>
          <w:spacing w:val="34"/>
          <w:sz w:val="23"/>
        </w:rPr>
        <w:t xml:space="preserve"> </w:t>
      </w:r>
      <w:r>
        <w:rPr>
          <w:rFonts w:ascii="Arial" w:hAnsi="Arial"/>
          <w:b/>
          <w:spacing w:val="-2"/>
          <w:sz w:val="23"/>
        </w:rPr>
        <w:t>wedges</w:t>
      </w:r>
    </w:p>
    <w:p w14:paraId="16DE689C" w14:textId="77777777" w:rsidR="00021792" w:rsidRDefault="00000000">
      <w:pPr>
        <w:pStyle w:val="ListParagraph"/>
        <w:numPr>
          <w:ilvl w:val="1"/>
          <w:numId w:val="96"/>
        </w:numPr>
        <w:tabs>
          <w:tab w:val="left" w:pos="1847"/>
          <w:tab w:val="left" w:pos="1848"/>
        </w:tabs>
        <w:spacing w:before="226"/>
        <w:ind w:hanging="398"/>
        <w:rPr>
          <w:rFonts w:ascii="Arial" w:hAnsi="Arial"/>
          <w:b/>
          <w:sz w:val="23"/>
        </w:rPr>
      </w:pPr>
      <w:r>
        <w:rPr>
          <w:rFonts w:ascii="Arial" w:hAnsi="Arial"/>
          <w:b/>
          <w:sz w:val="23"/>
        </w:rPr>
        <w:t>Western</w:t>
      </w:r>
      <w:r>
        <w:rPr>
          <w:rFonts w:ascii="Arial" w:hAnsi="Arial"/>
          <w:b/>
          <w:spacing w:val="46"/>
          <w:sz w:val="23"/>
        </w:rPr>
        <w:t xml:space="preserve"> </w:t>
      </w:r>
      <w:r>
        <w:rPr>
          <w:rFonts w:ascii="Arial" w:hAnsi="Arial"/>
          <w:b/>
          <w:sz w:val="23"/>
        </w:rPr>
        <w:t>Grasslands</w:t>
      </w:r>
      <w:r>
        <w:rPr>
          <w:rFonts w:ascii="Arial" w:hAnsi="Arial"/>
          <w:b/>
          <w:spacing w:val="47"/>
          <w:sz w:val="23"/>
        </w:rPr>
        <w:t xml:space="preserve"> </w:t>
      </w:r>
      <w:r>
        <w:rPr>
          <w:rFonts w:ascii="Arial" w:hAnsi="Arial"/>
          <w:b/>
          <w:spacing w:val="-2"/>
          <w:sz w:val="23"/>
        </w:rPr>
        <w:t>Reserve</w:t>
      </w:r>
    </w:p>
    <w:p w14:paraId="6D5FE177" w14:textId="77777777" w:rsidR="00021792" w:rsidRDefault="00000000">
      <w:pPr>
        <w:pStyle w:val="ListParagraph"/>
        <w:numPr>
          <w:ilvl w:val="0"/>
          <w:numId w:val="96"/>
        </w:numPr>
        <w:tabs>
          <w:tab w:val="left" w:pos="1450"/>
          <w:tab w:val="left" w:pos="1451"/>
        </w:tabs>
        <w:spacing w:before="179"/>
        <w:ind w:hanging="398"/>
        <w:rPr>
          <w:sz w:val="23"/>
        </w:rPr>
      </w:pPr>
      <w:r>
        <w:rPr>
          <w:sz w:val="23"/>
        </w:rPr>
        <w:t>Significant</w:t>
      </w:r>
      <w:r>
        <w:rPr>
          <w:spacing w:val="51"/>
          <w:sz w:val="23"/>
        </w:rPr>
        <w:t xml:space="preserve"> </w:t>
      </w:r>
      <w:r>
        <w:rPr>
          <w:sz w:val="23"/>
        </w:rPr>
        <w:t>waterbodies,</w:t>
      </w:r>
      <w:r>
        <w:rPr>
          <w:spacing w:val="51"/>
          <w:sz w:val="23"/>
        </w:rPr>
        <w:t xml:space="preserve"> </w:t>
      </w:r>
      <w:r>
        <w:rPr>
          <w:sz w:val="23"/>
        </w:rPr>
        <w:t>such</w:t>
      </w:r>
      <w:r>
        <w:rPr>
          <w:spacing w:val="51"/>
          <w:sz w:val="23"/>
        </w:rPr>
        <w:t xml:space="preserve"> </w:t>
      </w:r>
      <w:r>
        <w:rPr>
          <w:spacing w:val="-5"/>
          <w:sz w:val="23"/>
        </w:rPr>
        <w:t>as:</w:t>
      </w:r>
    </w:p>
    <w:p w14:paraId="1259864C" w14:textId="77777777" w:rsidR="00021792" w:rsidRDefault="00000000">
      <w:pPr>
        <w:pStyle w:val="ListParagraph"/>
        <w:numPr>
          <w:ilvl w:val="1"/>
          <w:numId w:val="96"/>
        </w:numPr>
        <w:tabs>
          <w:tab w:val="left" w:pos="1847"/>
          <w:tab w:val="left" w:pos="1848"/>
        </w:tabs>
        <w:spacing w:before="217"/>
        <w:ind w:hanging="398"/>
        <w:rPr>
          <w:rFonts w:ascii="Arial" w:hAnsi="Arial"/>
          <w:b/>
          <w:sz w:val="23"/>
        </w:rPr>
      </w:pPr>
      <w:r>
        <w:rPr>
          <w:rFonts w:ascii="Arial" w:hAnsi="Arial"/>
          <w:b/>
          <w:sz w:val="23"/>
        </w:rPr>
        <w:t>Western</w:t>
      </w:r>
      <w:r>
        <w:rPr>
          <w:rFonts w:ascii="Arial" w:hAnsi="Arial"/>
          <w:b/>
          <w:spacing w:val="39"/>
          <w:sz w:val="23"/>
        </w:rPr>
        <w:t xml:space="preserve"> </w:t>
      </w:r>
      <w:r>
        <w:rPr>
          <w:rFonts w:ascii="Arial" w:hAnsi="Arial"/>
          <w:b/>
          <w:sz w:val="23"/>
        </w:rPr>
        <w:t>Treatment</w:t>
      </w:r>
      <w:r>
        <w:rPr>
          <w:rFonts w:ascii="Arial" w:hAnsi="Arial"/>
          <w:b/>
          <w:spacing w:val="39"/>
          <w:sz w:val="23"/>
        </w:rPr>
        <w:t xml:space="preserve"> </w:t>
      </w:r>
      <w:r>
        <w:rPr>
          <w:rFonts w:ascii="Arial" w:hAnsi="Arial"/>
          <w:b/>
          <w:sz w:val="23"/>
        </w:rPr>
        <w:t>Plant</w:t>
      </w:r>
      <w:r>
        <w:rPr>
          <w:rFonts w:ascii="Arial" w:hAnsi="Arial"/>
          <w:b/>
          <w:spacing w:val="39"/>
          <w:sz w:val="23"/>
        </w:rPr>
        <w:t xml:space="preserve"> </w:t>
      </w:r>
      <w:r>
        <w:rPr>
          <w:rFonts w:ascii="Arial" w:hAnsi="Arial"/>
          <w:b/>
          <w:sz w:val="23"/>
        </w:rPr>
        <w:t>(WTP)</w:t>
      </w:r>
      <w:r>
        <w:rPr>
          <w:rFonts w:ascii="Arial" w:hAnsi="Arial"/>
          <w:b/>
          <w:spacing w:val="39"/>
          <w:sz w:val="23"/>
        </w:rPr>
        <w:t xml:space="preserve"> </w:t>
      </w:r>
      <w:r>
        <w:rPr>
          <w:rFonts w:ascii="Arial" w:hAnsi="Arial"/>
          <w:b/>
          <w:sz w:val="23"/>
        </w:rPr>
        <w:t>sewage</w:t>
      </w:r>
      <w:r>
        <w:rPr>
          <w:rFonts w:ascii="Arial" w:hAnsi="Arial"/>
          <w:b/>
          <w:spacing w:val="39"/>
          <w:sz w:val="23"/>
        </w:rPr>
        <w:t xml:space="preserve"> </w:t>
      </w:r>
      <w:r>
        <w:rPr>
          <w:rFonts w:ascii="Arial" w:hAnsi="Arial"/>
          <w:b/>
          <w:sz w:val="23"/>
        </w:rPr>
        <w:t>treatment</w:t>
      </w:r>
      <w:r>
        <w:rPr>
          <w:rFonts w:ascii="Arial" w:hAnsi="Arial"/>
          <w:b/>
          <w:spacing w:val="39"/>
          <w:sz w:val="23"/>
        </w:rPr>
        <w:t xml:space="preserve"> </w:t>
      </w:r>
      <w:r>
        <w:rPr>
          <w:rFonts w:ascii="Arial" w:hAnsi="Arial"/>
          <w:b/>
          <w:sz w:val="23"/>
        </w:rPr>
        <w:t>and</w:t>
      </w:r>
      <w:r>
        <w:rPr>
          <w:rFonts w:ascii="Arial" w:hAnsi="Arial"/>
          <w:b/>
          <w:spacing w:val="39"/>
          <w:sz w:val="23"/>
        </w:rPr>
        <w:t xml:space="preserve"> </w:t>
      </w:r>
      <w:r>
        <w:rPr>
          <w:rFonts w:ascii="Arial" w:hAnsi="Arial"/>
          <w:b/>
          <w:sz w:val="23"/>
        </w:rPr>
        <w:t>conservation</w:t>
      </w:r>
      <w:r>
        <w:rPr>
          <w:rFonts w:ascii="Arial" w:hAnsi="Arial"/>
          <w:b/>
          <w:spacing w:val="39"/>
          <w:sz w:val="23"/>
        </w:rPr>
        <w:t xml:space="preserve"> </w:t>
      </w:r>
      <w:r>
        <w:rPr>
          <w:rFonts w:ascii="Arial" w:hAnsi="Arial"/>
          <w:b/>
          <w:spacing w:val="-2"/>
          <w:sz w:val="23"/>
        </w:rPr>
        <w:t>ponds</w:t>
      </w:r>
    </w:p>
    <w:p w14:paraId="0F81D306" w14:textId="77777777" w:rsidR="00021792" w:rsidRDefault="00000000">
      <w:pPr>
        <w:pStyle w:val="ListParagraph"/>
        <w:numPr>
          <w:ilvl w:val="1"/>
          <w:numId w:val="96"/>
        </w:numPr>
        <w:tabs>
          <w:tab w:val="left" w:pos="1847"/>
          <w:tab w:val="left" w:pos="1848"/>
        </w:tabs>
        <w:spacing w:before="226" w:line="290" w:lineRule="auto"/>
        <w:ind w:right="1099"/>
        <w:rPr>
          <w:rFonts w:ascii="Arial" w:hAnsi="Arial"/>
          <w:b/>
          <w:sz w:val="23"/>
        </w:rPr>
      </w:pPr>
      <w:proofErr w:type="spellStart"/>
      <w:r>
        <w:rPr>
          <w:rFonts w:ascii="Arial" w:hAnsi="Arial"/>
          <w:b/>
          <w:sz w:val="23"/>
        </w:rPr>
        <w:t>Werribee</w:t>
      </w:r>
      <w:proofErr w:type="spellEnd"/>
      <w:r>
        <w:rPr>
          <w:rFonts w:ascii="Arial" w:hAnsi="Arial"/>
          <w:b/>
          <w:sz w:val="23"/>
        </w:rPr>
        <w:t>-Avalon Area</w:t>
      </w:r>
      <w:r>
        <w:rPr>
          <w:rFonts w:ascii="Arial" w:hAnsi="Arial"/>
          <w:b/>
          <w:spacing w:val="40"/>
          <w:sz w:val="23"/>
        </w:rPr>
        <w:t xml:space="preserve"> </w:t>
      </w:r>
      <w:r>
        <w:rPr>
          <w:rFonts w:ascii="Arial" w:hAnsi="Arial"/>
          <w:b/>
          <w:sz w:val="23"/>
        </w:rPr>
        <w:t>Nationally</w:t>
      </w:r>
      <w:r>
        <w:rPr>
          <w:rFonts w:ascii="Arial" w:hAnsi="Arial"/>
          <w:b/>
          <w:spacing w:val="40"/>
          <w:sz w:val="23"/>
        </w:rPr>
        <w:t xml:space="preserve"> </w:t>
      </w:r>
      <w:r>
        <w:rPr>
          <w:rFonts w:ascii="Arial" w:hAnsi="Arial"/>
          <w:b/>
          <w:sz w:val="23"/>
        </w:rPr>
        <w:t>Important</w:t>
      </w:r>
      <w:r>
        <w:rPr>
          <w:rFonts w:ascii="Arial" w:hAnsi="Arial"/>
          <w:b/>
          <w:spacing w:val="40"/>
          <w:sz w:val="23"/>
        </w:rPr>
        <w:t xml:space="preserve"> </w:t>
      </w:r>
      <w:r>
        <w:rPr>
          <w:rFonts w:ascii="Arial" w:hAnsi="Arial"/>
          <w:b/>
          <w:sz w:val="23"/>
        </w:rPr>
        <w:t>Wetlands</w:t>
      </w:r>
      <w:r>
        <w:rPr>
          <w:rFonts w:ascii="Arial" w:hAnsi="Arial"/>
          <w:b/>
          <w:spacing w:val="40"/>
          <w:sz w:val="23"/>
        </w:rPr>
        <w:t xml:space="preserve"> </w:t>
      </w:r>
      <w:r>
        <w:rPr>
          <w:rFonts w:ascii="Arial" w:hAnsi="Arial"/>
          <w:b/>
          <w:sz w:val="23"/>
        </w:rPr>
        <w:t>(including</w:t>
      </w:r>
      <w:r>
        <w:rPr>
          <w:rFonts w:ascii="Arial" w:hAnsi="Arial"/>
          <w:b/>
          <w:spacing w:val="40"/>
          <w:sz w:val="23"/>
        </w:rPr>
        <w:t xml:space="preserve"> </w:t>
      </w:r>
      <w:r>
        <w:rPr>
          <w:rFonts w:ascii="Arial" w:hAnsi="Arial"/>
          <w:b/>
          <w:sz w:val="23"/>
        </w:rPr>
        <w:t>the</w:t>
      </w:r>
      <w:r>
        <w:rPr>
          <w:rFonts w:ascii="Arial" w:hAnsi="Arial"/>
          <w:b/>
          <w:spacing w:val="40"/>
          <w:sz w:val="23"/>
        </w:rPr>
        <w:t xml:space="preserve"> </w:t>
      </w:r>
      <w:r>
        <w:rPr>
          <w:rFonts w:ascii="Arial" w:hAnsi="Arial"/>
          <w:b/>
          <w:sz w:val="23"/>
        </w:rPr>
        <w:t>former Cheetham Saltworks site)</w:t>
      </w:r>
    </w:p>
    <w:p w14:paraId="0289569D" w14:textId="77777777" w:rsidR="00021792" w:rsidRDefault="00000000">
      <w:pPr>
        <w:pStyle w:val="ListParagraph"/>
        <w:numPr>
          <w:ilvl w:val="1"/>
          <w:numId w:val="96"/>
        </w:numPr>
        <w:tabs>
          <w:tab w:val="left" w:pos="1847"/>
          <w:tab w:val="left" w:pos="1848"/>
        </w:tabs>
        <w:spacing w:before="170" w:line="290" w:lineRule="auto"/>
        <w:ind w:right="287"/>
        <w:rPr>
          <w:rFonts w:ascii="Arial" w:hAnsi="Arial"/>
          <w:b/>
          <w:sz w:val="23"/>
        </w:rPr>
      </w:pPr>
      <w:r>
        <w:rPr>
          <w:rFonts w:ascii="Arial" w:hAnsi="Arial"/>
          <w:b/>
          <w:sz w:val="23"/>
        </w:rPr>
        <w:t>Waterways</w:t>
      </w:r>
      <w:r>
        <w:rPr>
          <w:rFonts w:ascii="Arial" w:hAnsi="Arial"/>
          <w:b/>
          <w:spacing w:val="40"/>
          <w:sz w:val="23"/>
        </w:rPr>
        <w:t xml:space="preserve"> </w:t>
      </w:r>
      <w:r>
        <w:rPr>
          <w:rFonts w:ascii="Arial" w:hAnsi="Arial"/>
          <w:b/>
          <w:sz w:val="23"/>
        </w:rPr>
        <w:t>and</w:t>
      </w:r>
      <w:r>
        <w:rPr>
          <w:rFonts w:ascii="Arial" w:hAnsi="Arial"/>
          <w:b/>
          <w:spacing w:val="40"/>
          <w:sz w:val="23"/>
        </w:rPr>
        <w:t xml:space="preserve"> </w:t>
      </w:r>
      <w:r>
        <w:rPr>
          <w:rFonts w:ascii="Arial" w:hAnsi="Arial"/>
          <w:b/>
          <w:sz w:val="23"/>
        </w:rPr>
        <w:t>riparian</w:t>
      </w:r>
      <w:r>
        <w:rPr>
          <w:rFonts w:ascii="Arial" w:hAnsi="Arial"/>
          <w:b/>
          <w:spacing w:val="40"/>
          <w:sz w:val="23"/>
        </w:rPr>
        <w:t xml:space="preserve"> </w:t>
      </w:r>
      <w:r>
        <w:rPr>
          <w:rFonts w:ascii="Arial" w:hAnsi="Arial"/>
          <w:b/>
          <w:sz w:val="23"/>
        </w:rPr>
        <w:t>corridors</w:t>
      </w:r>
      <w:r>
        <w:rPr>
          <w:rFonts w:ascii="Arial" w:hAnsi="Arial"/>
          <w:b/>
          <w:spacing w:val="40"/>
          <w:sz w:val="23"/>
        </w:rPr>
        <w:t xml:space="preserve"> </w:t>
      </w:r>
      <w:r>
        <w:rPr>
          <w:rFonts w:ascii="Arial" w:hAnsi="Arial"/>
          <w:b/>
          <w:sz w:val="23"/>
        </w:rPr>
        <w:t>(including</w:t>
      </w:r>
      <w:r>
        <w:rPr>
          <w:rFonts w:ascii="Arial" w:hAnsi="Arial"/>
          <w:b/>
          <w:spacing w:val="40"/>
          <w:sz w:val="23"/>
        </w:rPr>
        <w:t xml:space="preserve"> </w:t>
      </w:r>
      <w:proofErr w:type="spellStart"/>
      <w:r>
        <w:rPr>
          <w:rFonts w:ascii="Arial" w:hAnsi="Arial"/>
          <w:b/>
          <w:sz w:val="23"/>
        </w:rPr>
        <w:t>Werribee</w:t>
      </w:r>
      <w:proofErr w:type="spellEnd"/>
      <w:r>
        <w:rPr>
          <w:rFonts w:ascii="Arial" w:hAnsi="Arial"/>
          <w:b/>
          <w:spacing w:val="40"/>
          <w:sz w:val="23"/>
        </w:rPr>
        <w:t xml:space="preserve"> </w:t>
      </w:r>
      <w:r>
        <w:rPr>
          <w:rFonts w:ascii="Arial" w:hAnsi="Arial"/>
          <w:b/>
          <w:sz w:val="23"/>
        </w:rPr>
        <w:t>River,</w:t>
      </w:r>
      <w:r>
        <w:rPr>
          <w:rFonts w:ascii="Arial" w:hAnsi="Arial"/>
          <w:b/>
          <w:spacing w:val="40"/>
          <w:sz w:val="23"/>
        </w:rPr>
        <w:t xml:space="preserve"> </w:t>
      </w:r>
      <w:r>
        <w:rPr>
          <w:rFonts w:ascii="Arial" w:hAnsi="Arial"/>
          <w:b/>
          <w:sz w:val="23"/>
        </w:rPr>
        <w:t>Little</w:t>
      </w:r>
      <w:r>
        <w:rPr>
          <w:rFonts w:ascii="Arial" w:hAnsi="Arial"/>
          <w:b/>
          <w:spacing w:val="40"/>
          <w:sz w:val="23"/>
        </w:rPr>
        <w:t xml:space="preserve"> </w:t>
      </w:r>
      <w:r>
        <w:rPr>
          <w:rFonts w:ascii="Arial" w:hAnsi="Arial"/>
          <w:b/>
          <w:sz w:val="23"/>
        </w:rPr>
        <w:t>River,</w:t>
      </w:r>
      <w:r>
        <w:rPr>
          <w:rFonts w:ascii="Arial" w:hAnsi="Arial"/>
          <w:b/>
          <w:spacing w:val="40"/>
          <w:sz w:val="23"/>
        </w:rPr>
        <w:t xml:space="preserve"> </w:t>
      </w:r>
      <w:r>
        <w:rPr>
          <w:rFonts w:ascii="Arial" w:hAnsi="Arial"/>
          <w:b/>
          <w:sz w:val="23"/>
        </w:rPr>
        <w:t>Lollypop Creek,</w:t>
      </w:r>
      <w:r>
        <w:rPr>
          <w:rFonts w:ascii="Arial" w:hAnsi="Arial"/>
          <w:b/>
          <w:spacing w:val="40"/>
          <w:sz w:val="23"/>
        </w:rPr>
        <w:t xml:space="preserve"> </w:t>
      </w:r>
      <w:r>
        <w:rPr>
          <w:rFonts w:ascii="Arial" w:hAnsi="Arial"/>
          <w:b/>
          <w:sz w:val="23"/>
        </w:rPr>
        <w:t>Cherry</w:t>
      </w:r>
      <w:r>
        <w:rPr>
          <w:rFonts w:ascii="Arial" w:hAnsi="Arial"/>
          <w:b/>
          <w:spacing w:val="40"/>
          <w:sz w:val="23"/>
        </w:rPr>
        <w:t xml:space="preserve"> </w:t>
      </w:r>
      <w:r>
        <w:rPr>
          <w:rFonts w:ascii="Arial" w:hAnsi="Arial"/>
          <w:b/>
          <w:sz w:val="23"/>
        </w:rPr>
        <w:t>Tree</w:t>
      </w:r>
      <w:r>
        <w:rPr>
          <w:rFonts w:ascii="Arial" w:hAnsi="Arial"/>
          <w:b/>
          <w:spacing w:val="40"/>
          <w:sz w:val="23"/>
        </w:rPr>
        <w:t xml:space="preserve"> </w:t>
      </w:r>
      <w:r>
        <w:rPr>
          <w:rFonts w:ascii="Arial" w:hAnsi="Arial"/>
          <w:b/>
          <w:sz w:val="23"/>
        </w:rPr>
        <w:t>Creek</w:t>
      </w:r>
      <w:r>
        <w:rPr>
          <w:rFonts w:ascii="Arial" w:hAnsi="Arial"/>
          <w:b/>
          <w:spacing w:val="40"/>
          <w:sz w:val="23"/>
        </w:rPr>
        <w:t xml:space="preserve"> </w:t>
      </w:r>
      <w:r>
        <w:rPr>
          <w:rFonts w:ascii="Arial" w:hAnsi="Arial"/>
          <w:b/>
          <w:sz w:val="23"/>
        </w:rPr>
        <w:t>and</w:t>
      </w:r>
      <w:r>
        <w:rPr>
          <w:rFonts w:ascii="Arial" w:hAnsi="Arial"/>
          <w:b/>
          <w:spacing w:val="40"/>
          <w:sz w:val="23"/>
        </w:rPr>
        <w:t xml:space="preserve"> </w:t>
      </w:r>
      <w:proofErr w:type="spellStart"/>
      <w:r>
        <w:rPr>
          <w:rFonts w:ascii="Arial" w:hAnsi="Arial"/>
          <w:b/>
          <w:sz w:val="23"/>
        </w:rPr>
        <w:t>Hovells</w:t>
      </w:r>
      <w:proofErr w:type="spellEnd"/>
      <w:r>
        <w:rPr>
          <w:rFonts w:ascii="Arial" w:hAnsi="Arial"/>
          <w:b/>
          <w:spacing w:val="40"/>
          <w:sz w:val="23"/>
        </w:rPr>
        <w:t xml:space="preserve"> </w:t>
      </w:r>
      <w:r>
        <w:rPr>
          <w:rFonts w:ascii="Arial" w:hAnsi="Arial"/>
          <w:b/>
          <w:sz w:val="23"/>
        </w:rPr>
        <w:t>Creek)</w:t>
      </w:r>
    </w:p>
    <w:p w14:paraId="69CC78CF" w14:textId="77777777" w:rsidR="00021792" w:rsidRDefault="00000000">
      <w:pPr>
        <w:pStyle w:val="ListParagraph"/>
        <w:numPr>
          <w:ilvl w:val="1"/>
          <w:numId w:val="96"/>
        </w:numPr>
        <w:tabs>
          <w:tab w:val="left" w:pos="1847"/>
          <w:tab w:val="left" w:pos="1848"/>
        </w:tabs>
        <w:spacing w:before="170" w:line="290" w:lineRule="auto"/>
        <w:ind w:right="551"/>
        <w:rPr>
          <w:rFonts w:ascii="Arial" w:hAnsi="Arial"/>
          <w:b/>
          <w:sz w:val="23"/>
        </w:rPr>
      </w:pPr>
      <w:r>
        <w:rPr>
          <w:rFonts w:ascii="Arial" w:hAnsi="Arial"/>
          <w:b/>
          <w:sz w:val="23"/>
        </w:rPr>
        <w:t>Swamplands</w:t>
      </w:r>
      <w:r>
        <w:rPr>
          <w:rFonts w:ascii="Arial" w:hAnsi="Arial"/>
          <w:b/>
          <w:spacing w:val="40"/>
          <w:sz w:val="23"/>
        </w:rPr>
        <w:t xml:space="preserve"> </w:t>
      </w:r>
      <w:r>
        <w:rPr>
          <w:rFonts w:ascii="Arial" w:hAnsi="Arial"/>
          <w:b/>
          <w:sz w:val="23"/>
        </w:rPr>
        <w:t>(</w:t>
      </w:r>
      <w:proofErr w:type="spellStart"/>
      <w:r>
        <w:rPr>
          <w:rFonts w:ascii="Arial" w:hAnsi="Arial"/>
          <w:b/>
          <w:sz w:val="23"/>
        </w:rPr>
        <w:t>Ryans</w:t>
      </w:r>
      <w:proofErr w:type="spellEnd"/>
      <w:r>
        <w:rPr>
          <w:rFonts w:ascii="Arial" w:hAnsi="Arial"/>
          <w:b/>
          <w:spacing w:val="40"/>
          <w:sz w:val="23"/>
        </w:rPr>
        <w:t xml:space="preserve"> </w:t>
      </w:r>
      <w:r>
        <w:rPr>
          <w:rFonts w:ascii="Arial" w:hAnsi="Arial"/>
          <w:b/>
          <w:sz w:val="23"/>
        </w:rPr>
        <w:t>Swamp</w:t>
      </w:r>
      <w:r>
        <w:rPr>
          <w:rFonts w:ascii="Arial" w:hAnsi="Arial"/>
          <w:b/>
          <w:spacing w:val="40"/>
          <w:sz w:val="23"/>
        </w:rPr>
        <w:t xml:space="preserve"> </w:t>
      </w:r>
      <w:r>
        <w:rPr>
          <w:rFonts w:ascii="Arial" w:hAnsi="Arial"/>
          <w:b/>
          <w:sz w:val="23"/>
        </w:rPr>
        <w:t>Wetland,</w:t>
      </w:r>
      <w:r>
        <w:rPr>
          <w:rFonts w:ascii="Arial" w:hAnsi="Arial"/>
          <w:b/>
          <w:spacing w:val="40"/>
          <w:sz w:val="23"/>
        </w:rPr>
        <w:t xml:space="preserve"> </w:t>
      </w:r>
      <w:r>
        <w:rPr>
          <w:rFonts w:ascii="Arial" w:hAnsi="Arial"/>
          <w:b/>
          <w:sz w:val="23"/>
        </w:rPr>
        <w:t>Paul</w:t>
      </w:r>
      <w:r>
        <w:rPr>
          <w:rFonts w:ascii="Arial" w:hAnsi="Arial"/>
          <w:b/>
          <w:spacing w:val="40"/>
          <w:sz w:val="23"/>
        </w:rPr>
        <w:t xml:space="preserve"> </w:t>
      </w:r>
      <w:r>
        <w:rPr>
          <w:rFonts w:ascii="Arial" w:hAnsi="Arial"/>
          <w:b/>
          <w:sz w:val="23"/>
        </w:rPr>
        <w:t>and</w:t>
      </w:r>
      <w:r>
        <w:rPr>
          <w:rFonts w:ascii="Arial" w:hAnsi="Arial"/>
          <w:b/>
          <w:spacing w:val="40"/>
          <w:sz w:val="23"/>
        </w:rPr>
        <w:t xml:space="preserve"> </w:t>
      </w:r>
      <w:proofErr w:type="spellStart"/>
      <w:r>
        <w:rPr>
          <w:rFonts w:ascii="Arial" w:hAnsi="Arial"/>
          <w:b/>
          <w:sz w:val="23"/>
        </w:rPr>
        <w:t>Belfrages</w:t>
      </w:r>
      <w:proofErr w:type="spellEnd"/>
      <w:r>
        <w:rPr>
          <w:rFonts w:ascii="Arial" w:hAnsi="Arial"/>
          <w:b/>
          <w:spacing w:val="40"/>
          <w:sz w:val="23"/>
        </w:rPr>
        <w:t xml:space="preserve"> </w:t>
      </w:r>
      <w:r>
        <w:rPr>
          <w:rFonts w:ascii="Arial" w:hAnsi="Arial"/>
          <w:b/>
          <w:sz w:val="23"/>
        </w:rPr>
        <w:t>Swamp,</w:t>
      </w:r>
      <w:r>
        <w:rPr>
          <w:rFonts w:ascii="Arial" w:hAnsi="Arial"/>
          <w:b/>
          <w:spacing w:val="40"/>
          <w:sz w:val="23"/>
        </w:rPr>
        <w:t xml:space="preserve"> </w:t>
      </w:r>
      <w:r>
        <w:rPr>
          <w:rFonts w:ascii="Arial" w:hAnsi="Arial"/>
          <w:b/>
          <w:sz w:val="23"/>
        </w:rPr>
        <w:t>Edgars</w:t>
      </w:r>
      <w:r>
        <w:rPr>
          <w:rFonts w:ascii="Arial" w:hAnsi="Arial"/>
          <w:b/>
          <w:spacing w:val="40"/>
          <w:sz w:val="23"/>
        </w:rPr>
        <w:t xml:space="preserve"> </w:t>
      </w:r>
      <w:r>
        <w:rPr>
          <w:rFonts w:ascii="Arial" w:hAnsi="Arial"/>
          <w:b/>
          <w:sz w:val="23"/>
        </w:rPr>
        <w:t>Road Swamp and Cherry Swamp)</w:t>
      </w:r>
    </w:p>
    <w:p w14:paraId="64438ABF" w14:textId="77777777" w:rsidR="00021792" w:rsidRDefault="00021792">
      <w:pPr>
        <w:pStyle w:val="BodyText"/>
        <w:spacing w:before="10"/>
        <w:rPr>
          <w:rFonts w:ascii="Arial"/>
          <w:b/>
          <w:sz w:val="20"/>
        </w:rPr>
      </w:pPr>
    </w:p>
    <w:p w14:paraId="0E2EA14C" w14:textId="77777777" w:rsidR="00021792" w:rsidRDefault="00000000">
      <w:pPr>
        <w:pStyle w:val="BodyText"/>
        <w:spacing w:line="295" w:lineRule="auto"/>
        <w:ind w:left="1053"/>
      </w:pPr>
      <w:r>
        <w:t>The</w:t>
      </w:r>
      <w:r>
        <w:rPr>
          <w:spacing w:val="40"/>
        </w:rPr>
        <w:t xml:space="preserve"> </w:t>
      </w:r>
      <w:r>
        <w:t>above</w:t>
      </w:r>
      <w:r>
        <w:rPr>
          <w:spacing w:val="40"/>
        </w:rPr>
        <w:t xml:space="preserve"> </w:t>
      </w:r>
      <w:r>
        <w:t>environmental</w:t>
      </w:r>
      <w:r>
        <w:rPr>
          <w:spacing w:val="40"/>
        </w:rPr>
        <w:t xml:space="preserve"> </w:t>
      </w:r>
      <w:r>
        <w:t>assets</w:t>
      </w:r>
      <w:r>
        <w:rPr>
          <w:spacing w:val="40"/>
        </w:rPr>
        <w:t xml:space="preserve"> </w:t>
      </w:r>
      <w:r>
        <w:t>are</w:t>
      </w:r>
      <w:r>
        <w:rPr>
          <w:spacing w:val="40"/>
        </w:rPr>
        <w:t xml:space="preserve"> </w:t>
      </w:r>
      <w:r>
        <w:t>notable</w:t>
      </w:r>
      <w:r>
        <w:rPr>
          <w:spacing w:val="40"/>
        </w:rPr>
        <w:t xml:space="preserve"> </w:t>
      </w:r>
      <w:r>
        <w:t>for</w:t>
      </w:r>
      <w:r>
        <w:rPr>
          <w:spacing w:val="40"/>
        </w:rPr>
        <w:t xml:space="preserve"> </w:t>
      </w:r>
      <w:r>
        <w:t>providing</w:t>
      </w:r>
      <w:r>
        <w:rPr>
          <w:spacing w:val="40"/>
        </w:rPr>
        <w:t xml:space="preserve"> </w:t>
      </w:r>
      <w:r>
        <w:t>for</w:t>
      </w:r>
      <w:r>
        <w:rPr>
          <w:spacing w:val="40"/>
        </w:rPr>
        <w:t xml:space="preserve"> </w:t>
      </w:r>
      <w:r>
        <w:t>significant</w:t>
      </w:r>
      <w:r>
        <w:rPr>
          <w:spacing w:val="40"/>
        </w:rPr>
        <w:t xml:space="preserve"> </w:t>
      </w:r>
      <w:r>
        <w:t>wildlife</w:t>
      </w:r>
      <w:r>
        <w:rPr>
          <w:spacing w:val="40"/>
        </w:rPr>
        <w:t xml:space="preserve"> </w:t>
      </w:r>
      <w:r>
        <w:t>habitat</w:t>
      </w:r>
      <w:r>
        <w:rPr>
          <w:spacing w:val="40"/>
        </w:rPr>
        <w:t xml:space="preserve"> </w:t>
      </w:r>
      <w:r>
        <w:t>for</w:t>
      </w:r>
      <w:r>
        <w:rPr>
          <w:spacing w:val="40"/>
        </w:rPr>
        <w:t xml:space="preserve"> </w:t>
      </w:r>
      <w:proofErr w:type="gramStart"/>
      <w:r>
        <w:t>a</w:t>
      </w:r>
      <w:r>
        <w:rPr>
          <w:spacing w:val="40"/>
        </w:rPr>
        <w:t xml:space="preserve"> </w:t>
      </w:r>
      <w:r>
        <w:t>number of</w:t>
      </w:r>
      <w:proofErr w:type="gramEnd"/>
      <w:r>
        <w:rPr>
          <w:spacing w:val="40"/>
        </w:rPr>
        <w:t xml:space="preserve"> </w:t>
      </w:r>
      <w:r>
        <w:t>endangered</w:t>
      </w:r>
      <w:r>
        <w:rPr>
          <w:spacing w:val="40"/>
        </w:rPr>
        <w:t xml:space="preserve"> </w:t>
      </w:r>
      <w:r>
        <w:t>and</w:t>
      </w:r>
      <w:r>
        <w:rPr>
          <w:spacing w:val="40"/>
        </w:rPr>
        <w:t xml:space="preserve"> </w:t>
      </w:r>
      <w:r>
        <w:t>critically</w:t>
      </w:r>
      <w:r>
        <w:rPr>
          <w:spacing w:val="40"/>
        </w:rPr>
        <w:t xml:space="preserve"> </w:t>
      </w:r>
      <w:r>
        <w:t>endangered</w:t>
      </w:r>
      <w:r>
        <w:rPr>
          <w:spacing w:val="40"/>
        </w:rPr>
        <w:t xml:space="preserve"> </w:t>
      </w:r>
      <w:r>
        <w:t>species</w:t>
      </w:r>
      <w:r>
        <w:rPr>
          <w:spacing w:val="40"/>
        </w:rPr>
        <w:t xml:space="preserve"> </w:t>
      </w:r>
      <w:r>
        <w:t>and</w:t>
      </w:r>
      <w:r>
        <w:rPr>
          <w:spacing w:val="40"/>
        </w:rPr>
        <w:t xml:space="preserve"> </w:t>
      </w:r>
      <w:r>
        <w:t>communities,</w:t>
      </w:r>
      <w:r>
        <w:rPr>
          <w:spacing w:val="40"/>
        </w:rPr>
        <w:t xml:space="preserve"> </w:t>
      </w:r>
      <w:r>
        <w:t>such</w:t>
      </w:r>
      <w:r>
        <w:rPr>
          <w:spacing w:val="40"/>
        </w:rPr>
        <w:t xml:space="preserve"> </w:t>
      </w:r>
      <w:r>
        <w:t>as</w:t>
      </w:r>
      <w:r>
        <w:rPr>
          <w:spacing w:val="40"/>
        </w:rPr>
        <w:t xml:space="preserve"> </w:t>
      </w:r>
      <w:r>
        <w:t>the</w:t>
      </w:r>
      <w:r>
        <w:rPr>
          <w:spacing w:val="40"/>
        </w:rPr>
        <w:t xml:space="preserve"> </w:t>
      </w:r>
      <w:r>
        <w:t>Orange-bellied</w:t>
      </w:r>
      <w:r>
        <w:rPr>
          <w:spacing w:val="40"/>
        </w:rPr>
        <w:t xml:space="preserve"> </w:t>
      </w:r>
      <w:r>
        <w:t>Parrot and</w:t>
      </w:r>
      <w:r>
        <w:rPr>
          <w:spacing w:val="40"/>
        </w:rPr>
        <w:t xml:space="preserve"> </w:t>
      </w:r>
      <w:r>
        <w:t>Natural</w:t>
      </w:r>
      <w:r>
        <w:rPr>
          <w:spacing w:val="40"/>
        </w:rPr>
        <w:t xml:space="preserve"> </w:t>
      </w:r>
      <w:r>
        <w:t>Temperate</w:t>
      </w:r>
      <w:r>
        <w:rPr>
          <w:spacing w:val="40"/>
        </w:rPr>
        <w:t xml:space="preserve"> </w:t>
      </w:r>
      <w:r>
        <w:t>Grasslands</w:t>
      </w:r>
      <w:r>
        <w:rPr>
          <w:spacing w:val="40"/>
        </w:rPr>
        <w:t xml:space="preserve"> </w:t>
      </w:r>
      <w:r>
        <w:t>of</w:t>
      </w:r>
      <w:r>
        <w:rPr>
          <w:spacing w:val="40"/>
        </w:rPr>
        <w:t xml:space="preserve"> </w:t>
      </w:r>
      <w:r>
        <w:t>the</w:t>
      </w:r>
      <w:r>
        <w:rPr>
          <w:spacing w:val="40"/>
        </w:rPr>
        <w:t xml:space="preserve"> </w:t>
      </w:r>
      <w:r>
        <w:t>Victorian</w:t>
      </w:r>
      <w:r>
        <w:rPr>
          <w:spacing w:val="40"/>
        </w:rPr>
        <w:t xml:space="preserve"> </w:t>
      </w:r>
      <w:r>
        <w:t>Volcanic</w:t>
      </w:r>
      <w:r>
        <w:rPr>
          <w:spacing w:val="40"/>
        </w:rPr>
        <w:t xml:space="preserve"> </w:t>
      </w:r>
      <w:r>
        <w:t>Plains.</w:t>
      </w:r>
    </w:p>
    <w:p w14:paraId="2DEEA745" w14:textId="77777777" w:rsidR="00021792" w:rsidRDefault="00000000">
      <w:pPr>
        <w:pStyle w:val="Heading5"/>
        <w:numPr>
          <w:ilvl w:val="1"/>
          <w:numId w:val="101"/>
        </w:numPr>
        <w:tabs>
          <w:tab w:val="left" w:pos="1371"/>
        </w:tabs>
        <w:spacing w:before="65"/>
        <w:ind w:left="1370" w:hanging="779"/>
        <w:jc w:val="left"/>
        <w:rPr>
          <w:color w:val="003263"/>
        </w:rPr>
      </w:pPr>
      <w:r>
        <w:rPr>
          <w:b w:val="0"/>
        </w:rPr>
        <w:br w:type="column"/>
      </w:r>
      <w:r>
        <w:rPr>
          <w:color w:val="003263"/>
          <w:spacing w:val="35"/>
        </w:rPr>
        <w:t>MAJOR</w:t>
      </w:r>
      <w:r>
        <w:rPr>
          <w:color w:val="003263"/>
          <w:spacing w:val="76"/>
        </w:rPr>
        <w:t xml:space="preserve"> </w:t>
      </w:r>
      <w:r>
        <w:rPr>
          <w:color w:val="003263"/>
          <w:spacing w:val="39"/>
        </w:rPr>
        <w:t>INFRASTRUCTURE</w:t>
      </w:r>
      <w:r>
        <w:rPr>
          <w:color w:val="003263"/>
          <w:spacing w:val="76"/>
        </w:rPr>
        <w:t xml:space="preserve"> </w:t>
      </w:r>
      <w:r>
        <w:rPr>
          <w:color w:val="003263"/>
          <w:spacing w:val="33"/>
        </w:rPr>
        <w:t>ASSETS</w:t>
      </w:r>
    </w:p>
    <w:p w14:paraId="3793C08F" w14:textId="77777777" w:rsidR="00021792" w:rsidRDefault="00000000">
      <w:pPr>
        <w:pStyle w:val="BodyText"/>
        <w:spacing w:before="340" w:line="295" w:lineRule="auto"/>
        <w:ind w:left="592" w:right="1129"/>
        <w:jc w:val="both"/>
      </w:pPr>
      <w:r>
        <w:t>The</w:t>
      </w:r>
      <w:r>
        <w:rPr>
          <w:spacing w:val="39"/>
        </w:rPr>
        <w:t xml:space="preserve"> </w:t>
      </w:r>
      <w:r>
        <w:t>regional</w:t>
      </w:r>
      <w:r>
        <w:rPr>
          <w:spacing w:val="39"/>
        </w:rPr>
        <w:t xml:space="preserve"> </w:t>
      </w:r>
      <w:r>
        <w:t>and</w:t>
      </w:r>
      <w:r>
        <w:rPr>
          <w:spacing w:val="39"/>
        </w:rPr>
        <w:t xml:space="preserve"> </w:t>
      </w:r>
      <w:r>
        <w:t>metropolitan</w:t>
      </w:r>
      <w:r>
        <w:rPr>
          <w:spacing w:val="39"/>
        </w:rPr>
        <w:t xml:space="preserve"> </w:t>
      </w:r>
      <w:r>
        <w:t>significance</w:t>
      </w:r>
      <w:r>
        <w:rPr>
          <w:spacing w:val="39"/>
        </w:rPr>
        <w:t xml:space="preserve"> </w:t>
      </w:r>
      <w:r>
        <w:t>of</w:t>
      </w:r>
      <w:r>
        <w:rPr>
          <w:spacing w:val="39"/>
        </w:rPr>
        <w:t xml:space="preserve"> </w:t>
      </w:r>
      <w:r>
        <w:t>the</w:t>
      </w:r>
      <w:r>
        <w:rPr>
          <w:spacing w:val="39"/>
        </w:rPr>
        <w:t xml:space="preserve"> </w:t>
      </w:r>
      <w:r>
        <w:t>Avalon</w:t>
      </w:r>
      <w:r>
        <w:rPr>
          <w:spacing w:val="39"/>
        </w:rPr>
        <w:t xml:space="preserve"> </w:t>
      </w:r>
      <w:r>
        <w:t>Corridor</w:t>
      </w:r>
      <w:r>
        <w:rPr>
          <w:spacing w:val="39"/>
        </w:rPr>
        <w:t xml:space="preserve"> </w:t>
      </w:r>
      <w:r>
        <w:t>is</w:t>
      </w:r>
      <w:r>
        <w:rPr>
          <w:spacing w:val="39"/>
        </w:rPr>
        <w:t xml:space="preserve"> </w:t>
      </w:r>
      <w:r>
        <w:t>reinforced</w:t>
      </w:r>
      <w:r>
        <w:rPr>
          <w:spacing w:val="39"/>
        </w:rPr>
        <w:t xml:space="preserve"> </w:t>
      </w:r>
      <w:r>
        <w:t>by</w:t>
      </w:r>
      <w:r>
        <w:rPr>
          <w:spacing w:val="39"/>
        </w:rPr>
        <w:t xml:space="preserve"> </w:t>
      </w:r>
      <w:r>
        <w:t>the</w:t>
      </w:r>
      <w:r>
        <w:rPr>
          <w:spacing w:val="39"/>
        </w:rPr>
        <w:t xml:space="preserve"> </w:t>
      </w:r>
      <w:r>
        <w:t>number</w:t>
      </w:r>
      <w:r>
        <w:rPr>
          <w:spacing w:val="39"/>
        </w:rPr>
        <w:t xml:space="preserve"> </w:t>
      </w:r>
      <w:r>
        <w:t>of</w:t>
      </w:r>
      <w:r>
        <w:rPr>
          <w:spacing w:val="39"/>
        </w:rPr>
        <w:t xml:space="preserve"> </w:t>
      </w:r>
      <w:r>
        <w:t>state and</w:t>
      </w:r>
      <w:r>
        <w:rPr>
          <w:spacing w:val="40"/>
        </w:rPr>
        <w:t xml:space="preserve"> </w:t>
      </w:r>
      <w:r>
        <w:t>nationally</w:t>
      </w:r>
      <w:r>
        <w:rPr>
          <w:spacing w:val="40"/>
        </w:rPr>
        <w:t xml:space="preserve"> </w:t>
      </w:r>
      <w:r>
        <w:t>significant</w:t>
      </w:r>
      <w:r>
        <w:rPr>
          <w:spacing w:val="40"/>
        </w:rPr>
        <w:t xml:space="preserve"> </w:t>
      </w:r>
      <w:r>
        <w:t>infrastructure</w:t>
      </w:r>
      <w:r>
        <w:rPr>
          <w:spacing w:val="40"/>
        </w:rPr>
        <w:t xml:space="preserve"> </w:t>
      </w:r>
      <w:r>
        <w:t>assets</w:t>
      </w:r>
      <w:r>
        <w:rPr>
          <w:spacing w:val="40"/>
        </w:rPr>
        <w:t xml:space="preserve"> </w:t>
      </w:r>
      <w:r>
        <w:t>it</w:t>
      </w:r>
      <w:r>
        <w:rPr>
          <w:spacing w:val="40"/>
        </w:rPr>
        <w:t xml:space="preserve"> </w:t>
      </w:r>
      <w:r>
        <w:t>contains.</w:t>
      </w:r>
      <w:r>
        <w:rPr>
          <w:spacing w:val="40"/>
        </w:rPr>
        <w:t xml:space="preserve"> </w:t>
      </w:r>
      <w:r>
        <w:t>Major</w:t>
      </w:r>
      <w:r>
        <w:rPr>
          <w:spacing w:val="40"/>
        </w:rPr>
        <w:t xml:space="preserve"> </w:t>
      </w:r>
      <w:r>
        <w:t>infrastructure</w:t>
      </w:r>
      <w:r>
        <w:rPr>
          <w:spacing w:val="40"/>
        </w:rPr>
        <w:t xml:space="preserve"> </w:t>
      </w:r>
      <w:r>
        <w:t>assets</w:t>
      </w:r>
      <w:r>
        <w:rPr>
          <w:spacing w:val="40"/>
        </w:rPr>
        <w:t xml:space="preserve"> </w:t>
      </w:r>
      <w:r>
        <w:t>identified</w:t>
      </w:r>
      <w:r>
        <w:rPr>
          <w:spacing w:val="40"/>
        </w:rPr>
        <w:t xml:space="preserve"> </w:t>
      </w:r>
      <w:r>
        <w:t>below are</w:t>
      </w:r>
      <w:r>
        <w:rPr>
          <w:spacing w:val="40"/>
        </w:rPr>
        <w:t xml:space="preserve"> </w:t>
      </w:r>
      <w:r>
        <w:t>further</w:t>
      </w:r>
      <w:r>
        <w:rPr>
          <w:spacing w:val="40"/>
        </w:rPr>
        <w:t xml:space="preserve"> </w:t>
      </w:r>
      <w:r>
        <w:t>expanded</w:t>
      </w:r>
      <w:r>
        <w:rPr>
          <w:spacing w:val="40"/>
        </w:rPr>
        <w:t xml:space="preserve"> </w:t>
      </w:r>
      <w:r>
        <w:t>upon</w:t>
      </w:r>
      <w:r>
        <w:rPr>
          <w:spacing w:val="40"/>
        </w:rPr>
        <w:t xml:space="preserve"> </w:t>
      </w:r>
      <w:r>
        <w:t>in</w:t>
      </w:r>
      <w:r>
        <w:rPr>
          <w:spacing w:val="40"/>
        </w:rPr>
        <w:t xml:space="preserve"> </w:t>
      </w:r>
      <w:r>
        <w:t>subsequent</w:t>
      </w:r>
      <w:r>
        <w:rPr>
          <w:spacing w:val="40"/>
        </w:rPr>
        <w:t xml:space="preserve"> </w:t>
      </w:r>
      <w:r>
        <w:t>sections</w:t>
      </w:r>
      <w:r>
        <w:rPr>
          <w:spacing w:val="40"/>
        </w:rPr>
        <w:t xml:space="preserve"> </w:t>
      </w:r>
      <w:r>
        <w:t>of</w:t>
      </w:r>
      <w:r>
        <w:rPr>
          <w:spacing w:val="40"/>
        </w:rPr>
        <w:t xml:space="preserve"> </w:t>
      </w:r>
      <w:r>
        <w:t>this</w:t>
      </w:r>
      <w:r>
        <w:rPr>
          <w:spacing w:val="40"/>
        </w:rPr>
        <w:t xml:space="preserve"> </w:t>
      </w:r>
      <w:r>
        <w:t>Strategy.</w:t>
      </w:r>
    </w:p>
    <w:p w14:paraId="3A4EF428" w14:textId="77777777" w:rsidR="00021792" w:rsidRDefault="00000000">
      <w:pPr>
        <w:spacing w:before="193"/>
        <w:ind w:left="592"/>
        <w:jc w:val="both"/>
        <w:rPr>
          <w:rFonts w:ascii="Calibri"/>
          <w:b/>
          <w:sz w:val="32"/>
        </w:rPr>
      </w:pPr>
      <w:r>
        <w:rPr>
          <w:rFonts w:ascii="Calibri"/>
          <w:b/>
          <w:color w:val="003263"/>
          <w:sz w:val="32"/>
        </w:rPr>
        <w:t>Major</w:t>
      </w:r>
      <w:r>
        <w:rPr>
          <w:rFonts w:ascii="Calibri"/>
          <w:b/>
          <w:color w:val="003263"/>
          <w:spacing w:val="52"/>
          <w:sz w:val="32"/>
        </w:rPr>
        <w:t xml:space="preserve"> </w:t>
      </w:r>
      <w:r>
        <w:rPr>
          <w:rFonts w:ascii="Calibri"/>
          <w:b/>
          <w:color w:val="003263"/>
          <w:sz w:val="32"/>
        </w:rPr>
        <w:t>infrastructure</w:t>
      </w:r>
      <w:r>
        <w:rPr>
          <w:rFonts w:ascii="Calibri"/>
          <w:b/>
          <w:color w:val="003263"/>
          <w:spacing w:val="55"/>
          <w:sz w:val="32"/>
        </w:rPr>
        <w:t xml:space="preserve"> </w:t>
      </w:r>
      <w:r>
        <w:rPr>
          <w:rFonts w:ascii="Calibri"/>
          <w:b/>
          <w:color w:val="003263"/>
          <w:sz w:val="32"/>
        </w:rPr>
        <w:t>assets</w:t>
      </w:r>
      <w:r>
        <w:rPr>
          <w:rFonts w:ascii="Calibri"/>
          <w:b/>
          <w:color w:val="003263"/>
          <w:spacing w:val="56"/>
          <w:sz w:val="32"/>
        </w:rPr>
        <w:t xml:space="preserve"> </w:t>
      </w:r>
      <w:r>
        <w:rPr>
          <w:rFonts w:ascii="Calibri"/>
          <w:b/>
          <w:color w:val="003263"/>
          <w:sz w:val="32"/>
        </w:rPr>
        <w:t>within</w:t>
      </w:r>
      <w:r>
        <w:rPr>
          <w:rFonts w:ascii="Calibri"/>
          <w:b/>
          <w:color w:val="003263"/>
          <w:spacing w:val="54"/>
          <w:sz w:val="32"/>
        </w:rPr>
        <w:t xml:space="preserve"> </w:t>
      </w:r>
      <w:r>
        <w:rPr>
          <w:rFonts w:ascii="Calibri"/>
          <w:b/>
          <w:color w:val="003263"/>
          <w:sz w:val="32"/>
        </w:rPr>
        <w:t>the</w:t>
      </w:r>
      <w:r>
        <w:rPr>
          <w:rFonts w:ascii="Calibri"/>
          <w:b/>
          <w:color w:val="003263"/>
          <w:spacing w:val="56"/>
          <w:sz w:val="32"/>
        </w:rPr>
        <w:t xml:space="preserve"> </w:t>
      </w:r>
      <w:r>
        <w:rPr>
          <w:rFonts w:ascii="Calibri"/>
          <w:b/>
          <w:color w:val="003263"/>
          <w:sz w:val="32"/>
        </w:rPr>
        <w:t>Avalon</w:t>
      </w:r>
      <w:r>
        <w:rPr>
          <w:rFonts w:ascii="Calibri"/>
          <w:b/>
          <w:color w:val="003263"/>
          <w:spacing w:val="56"/>
          <w:sz w:val="32"/>
        </w:rPr>
        <w:t xml:space="preserve"> </w:t>
      </w:r>
      <w:r>
        <w:rPr>
          <w:rFonts w:ascii="Calibri"/>
          <w:b/>
          <w:color w:val="003263"/>
          <w:sz w:val="32"/>
        </w:rPr>
        <w:t>Corridor</w:t>
      </w:r>
      <w:r>
        <w:rPr>
          <w:rFonts w:ascii="Calibri"/>
          <w:b/>
          <w:color w:val="003263"/>
          <w:spacing w:val="55"/>
          <w:sz w:val="32"/>
        </w:rPr>
        <w:t xml:space="preserve"> </w:t>
      </w:r>
      <w:r>
        <w:rPr>
          <w:rFonts w:ascii="Calibri"/>
          <w:b/>
          <w:color w:val="003263"/>
          <w:sz w:val="32"/>
        </w:rPr>
        <w:t>Strategy</w:t>
      </w:r>
      <w:r>
        <w:rPr>
          <w:rFonts w:ascii="Calibri"/>
          <w:b/>
          <w:color w:val="003263"/>
          <w:spacing w:val="55"/>
          <w:sz w:val="32"/>
        </w:rPr>
        <w:t xml:space="preserve"> </w:t>
      </w:r>
      <w:r>
        <w:rPr>
          <w:rFonts w:ascii="Calibri"/>
          <w:b/>
          <w:color w:val="003263"/>
          <w:spacing w:val="-2"/>
          <w:sz w:val="32"/>
        </w:rPr>
        <w:t>include:</w:t>
      </w:r>
    </w:p>
    <w:p w14:paraId="01F983F1" w14:textId="77777777" w:rsidR="00021792" w:rsidRDefault="00000000">
      <w:pPr>
        <w:pStyle w:val="ListParagraph"/>
        <w:numPr>
          <w:ilvl w:val="0"/>
          <w:numId w:val="97"/>
        </w:numPr>
        <w:tabs>
          <w:tab w:val="left" w:pos="989"/>
          <w:tab w:val="left" w:pos="990"/>
        </w:tabs>
        <w:spacing w:before="199"/>
        <w:ind w:hanging="398"/>
        <w:rPr>
          <w:sz w:val="23"/>
        </w:rPr>
      </w:pPr>
      <w:r>
        <w:rPr>
          <w:sz w:val="23"/>
        </w:rPr>
        <w:t>Avalon</w:t>
      </w:r>
      <w:r>
        <w:rPr>
          <w:spacing w:val="42"/>
          <w:sz w:val="23"/>
        </w:rPr>
        <w:t xml:space="preserve"> </w:t>
      </w:r>
      <w:r>
        <w:rPr>
          <w:sz w:val="23"/>
        </w:rPr>
        <w:t>Airport,</w:t>
      </w:r>
      <w:r>
        <w:rPr>
          <w:spacing w:val="43"/>
          <w:sz w:val="23"/>
        </w:rPr>
        <w:t xml:space="preserve"> </w:t>
      </w:r>
      <w:r>
        <w:rPr>
          <w:sz w:val="23"/>
        </w:rPr>
        <w:t>as</w:t>
      </w:r>
      <w:r>
        <w:rPr>
          <w:spacing w:val="43"/>
          <w:sz w:val="23"/>
        </w:rPr>
        <w:t xml:space="preserve"> </w:t>
      </w:r>
      <w:r>
        <w:rPr>
          <w:sz w:val="23"/>
        </w:rPr>
        <w:t>Victoria’s</w:t>
      </w:r>
      <w:r>
        <w:rPr>
          <w:spacing w:val="43"/>
          <w:sz w:val="23"/>
        </w:rPr>
        <w:t xml:space="preserve"> </w:t>
      </w:r>
      <w:r>
        <w:rPr>
          <w:sz w:val="23"/>
        </w:rPr>
        <w:t>second</w:t>
      </w:r>
      <w:r>
        <w:rPr>
          <w:spacing w:val="43"/>
          <w:sz w:val="23"/>
        </w:rPr>
        <w:t xml:space="preserve"> </w:t>
      </w:r>
      <w:r>
        <w:rPr>
          <w:sz w:val="23"/>
        </w:rPr>
        <w:t>international</w:t>
      </w:r>
      <w:r>
        <w:rPr>
          <w:spacing w:val="43"/>
          <w:sz w:val="23"/>
        </w:rPr>
        <w:t xml:space="preserve"> </w:t>
      </w:r>
      <w:r>
        <w:rPr>
          <w:spacing w:val="-2"/>
          <w:sz w:val="23"/>
        </w:rPr>
        <w:t>airport</w:t>
      </w:r>
    </w:p>
    <w:p w14:paraId="5C476D1F" w14:textId="77777777" w:rsidR="00021792" w:rsidRDefault="00000000">
      <w:pPr>
        <w:pStyle w:val="ListParagraph"/>
        <w:numPr>
          <w:ilvl w:val="0"/>
          <w:numId w:val="97"/>
        </w:numPr>
        <w:tabs>
          <w:tab w:val="left" w:pos="989"/>
          <w:tab w:val="left" w:pos="990"/>
        </w:tabs>
        <w:ind w:hanging="398"/>
        <w:rPr>
          <w:sz w:val="23"/>
        </w:rPr>
      </w:pPr>
      <w:r>
        <w:rPr>
          <w:sz w:val="23"/>
        </w:rPr>
        <w:t>Princes</w:t>
      </w:r>
      <w:r>
        <w:rPr>
          <w:spacing w:val="31"/>
          <w:sz w:val="23"/>
        </w:rPr>
        <w:t xml:space="preserve"> </w:t>
      </w:r>
      <w:r>
        <w:rPr>
          <w:sz w:val="23"/>
        </w:rPr>
        <w:t>Freeway,</w:t>
      </w:r>
      <w:r>
        <w:rPr>
          <w:spacing w:val="34"/>
          <w:sz w:val="23"/>
        </w:rPr>
        <w:t xml:space="preserve"> </w:t>
      </w:r>
      <w:r>
        <w:rPr>
          <w:sz w:val="23"/>
        </w:rPr>
        <w:t>as</w:t>
      </w:r>
      <w:r>
        <w:rPr>
          <w:spacing w:val="34"/>
          <w:sz w:val="23"/>
        </w:rPr>
        <w:t xml:space="preserve"> </w:t>
      </w:r>
      <w:r>
        <w:rPr>
          <w:sz w:val="23"/>
        </w:rPr>
        <w:t>the</w:t>
      </w:r>
      <w:r>
        <w:rPr>
          <w:spacing w:val="33"/>
          <w:sz w:val="23"/>
        </w:rPr>
        <w:t xml:space="preserve"> </w:t>
      </w:r>
      <w:r>
        <w:rPr>
          <w:sz w:val="23"/>
        </w:rPr>
        <w:t>main</w:t>
      </w:r>
      <w:r>
        <w:rPr>
          <w:spacing w:val="34"/>
          <w:sz w:val="23"/>
        </w:rPr>
        <w:t xml:space="preserve"> </w:t>
      </w:r>
      <w:r>
        <w:rPr>
          <w:sz w:val="23"/>
        </w:rPr>
        <w:t>road</w:t>
      </w:r>
      <w:r>
        <w:rPr>
          <w:spacing w:val="34"/>
          <w:sz w:val="23"/>
        </w:rPr>
        <w:t xml:space="preserve"> </w:t>
      </w:r>
      <w:r>
        <w:rPr>
          <w:sz w:val="23"/>
        </w:rPr>
        <w:t>transport</w:t>
      </w:r>
      <w:r>
        <w:rPr>
          <w:spacing w:val="34"/>
          <w:sz w:val="23"/>
        </w:rPr>
        <w:t xml:space="preserve"> </w:t>
      </w:r>
      <w:r>
        <w:rPr>
          <w:sz w:val="23"/>
        </w:rPr>
        <w:t>corridor</w:t>
      </w:r>
      <w:r>
        <w:rPr>
          <w:spacing w:val="33"/>
          <w:sz w:val="23"/>
        </w:rPr>
        <w:t xml:space="preserve"> </w:t>
      </w:r>
      <w:r>
        <w:rPr>
          <w:sz w:val="23"/>
        </w:rPr>
        <w:t>between</w:t>
      </w:r>
      <w:r>
        <w:rPr>
          <w:spacing w:val="34"/>
          <w:sz w:val="23"/>
        </w:rPr>
        <w:t xml:space="preserve"> </w:t>
      </w:r>
      <w:r>
        <w:rPr>
          <w:sz w:val="23"/>
        </w:rPr>
        <w:t>Melbourne</w:t>
      </w:r>
      <w:r>
        <w:rPr>
          <w:spacing w:val="34"/>
          <w:sz w:val="23"/>
        </w:rPr>
        <w:t xml:space="preserve"> </w:t>
      </w:r>
      <w:r>
        <w:rPr>
          <w:sz w:val="23"/>
        </w:rPr>
        <w:t>and</w:t>
      </w:r>
      <w:r>
        <w:rPr>
          <w:spacing w:val="34"/>
          <w:sz w:val="23"/>
        </w:rPr>
        <w:t xml:space="preserve"> </w:t>
      </w:r>
      <w:r>
        <w:rPr>
          <w:spacing w:val="-2"/>
          <w:sz w:val="23"/>
        </w:rPr>
        <w:t>Geelong</w:t>
      </w:r>
    </w:p>
    <w:p w14:paraId="3B321D6C" w14:textId="77777777" w:rsidR="00021792" w:rsidRDefault="00000000">
      <w:pPr>
        <w:pStyle w:val="ListParagraph"/>
        <w:numPr>
          <w:ilvl w:val="0"/>
          <w:numId w:val="97"/>
        </w:numPr>
        <w:tabs>
          <w:tab w:val="left" w:pos="989"/>
          <w:tab w:val="left" w:pos="990"/>
        </w:tabs>
        <w:ind w:hanging="398"/>
        <w:rPr>
          <w:sz w:val="23"/>
        </w:rPr>
      </w:pPr>
      <w:r>
        <w:rPr>
          <w:sz w:val="23"/>
        </w:rPr>
        <w:t>Geelong-Melbourne</w:t>
      </w:r>
      <w:r>
        <w:rPr>
          <w:spacing w:val="38"/>
          <w:sz w:val="23"/>
        </w:rPr>
        <w:t xml:space="preserve"> </w:t>
      </w:r>
      <w:r>
        <w:rPr>
          <w:sz w:val="23"/>
        </w:rPr>
        <w:t>rail</w:t>
      </w:r>
      <w:r>
        <w:rPr>
          <w:spacing w:val="41"/>
          <w:sz w:val="23"/>
        </w:rPr>
        <w:t xml:space="preserve"> </w:t>
      </w:r>
      <w:r>
        <w:rPr>
          <w:sz w:val="23"/>
        </w:rPr>
        <w:t>line,</w:t>
      </w:r>
      <w:r>
        <w:rPr>
          <w:spacing w:val="40"/>
          <w:sz w:val="23"/>
        </w:rPr>
        <w:t xml:space="preserve"> </w:t>
      </w:r>
      <w:r>
        <w:rPr>
          <w:sz w:val="23"/>
        </w:rPr>
        <w:t>including</w:t>
      </w:r>
      <w:r>
        <w:rPr>
          <w:spacing w:val="41"/>
          <w:sz w:val="23"/>
        </w:rPr>
        <w:t xml:space="preserve"> </w:t>
      </w:r>
      <w:r>
        <w:rPr>
          <w:sz w:val="23"/>
        </w:rPr>
        <w:t>the</w:t>
      </w:r>
      <w:r>
        <w:rPr>
          <w:spacing w:val="40"/>
          <w:sz w:val="23"/>
        </w:rPr>
        <w:t xml:space="preserve"> </w:t>
      </w:r>
      <w:r>
        <w:rPr>
          <w:sz w:val="23"/>
        </w:rPr>
        <w:t>possible</w:t>
      </w:r>
      <w:r>
        <w:rPr>
          <w:spacing w:val="41"/>
          <w:sz w:val="23"/>
        </w:rPr>
        <w:t xml:space="preserve"> </w:t>
      </w:r>
      <w:r>
        <w:rPr>
          <w:sz w:val="23"/>
        </w:rPr>
        <w:t>Avalon</w:t>
      </w:r>
      <w:r>
        <w:rPr>
          <w:spacing w:val="40"/>
          <w:sz w:val="23"/>
        </w:rPr>
        <w:t xml:space="preserve"> </w:t>
      </w:r>
      <w:r>
        <w:rPr>
          <w:sz w:val="23"/>
        </w:rPr>
        <w:t>Airport</w:t>
      </w:r>
      <w:r>
        <w:rPr>
          <w:spacing w:val="41"/>
          <w:sz w:val="23"/>
        </w:rPr>
        <w:t xml:space="preserve"> </w:t>
      </w:r>
      <w:r>
        <w:rPr>
          <w:sz w:val="23"/>
        </w:rPr>
        <w:t>Rail</w:t>
      </w:r>
      <w:r>
        <w:rPr>
          <w:spacing w:val="41"/>
          <w:sz w:val="23"/>
        </w:rPr>
        <w:t xml:space="preserve"> </w:t>
      </w:r>
      <w:r>
        <w:rPr>
          <w:spacing w:val="-4"/>
          <w:sz w:val="23"/>
        </w:rPr>
        <w:t>Link</w:t>
      </w:r>
    </w:p>
    <w:p w14:paraId="0C9F9CF1" w14:textId="77777777" w:rsidR="00021792" w:rsidRDefault="00000000">
      <w:pPr>
        <w:pStyle w:val="ListParagraph"/>
        <w:numPr>
          <w:ilvl w:val="0"/>
          <w:numId w:val="97"/>
        </w:numPr>
        <w:tabs>
          <w:tab w:val="left" w:pos="989"/>
          <w:tab w:val="left" w:pos="990"/>
        </w:tabs>
        <w:spacing w:before="170"/>
        <w:ind w:hanging="398"/>
        <w:rPr>
          <w:sz w:val="23"/>
        </w:rPr>
      </w:pPr>
      <w:r>
        <w:rPr>
          <w:sz w:val="23"/>
        </w:rPr>
        <w:t>Melbourne</w:t>
      </w:r>
      <w:r>
        <w:rPr>
          <w:spacing w:val="35"/>
          <w:sz w:val="23"/>
        </w:rPr>
        <w:t xml:space="preserve"> </w:t>
      </w:r>
      <w:r>
        <w:rPr>
          <w:sz w:val="23"/>
        </w:rPr>
        <w:t>Water</w:t>
      </w:r>
      <w:r>
        <w:rPr>
          <w:spacing w:val="35"/>
          <w:sz w:val="23"/>
        </w:rPr>
        <w:t xml:space="preserve"> </w:t>
      </w:r>
      <w:r>
        <w:rPr>
          <w:spacing w:val="-5"/>
          <w:sz w:val="23"/>
        </w:rPr>
        <w:t>WTP</w:t>
      </w:r>
    </w:p>
    <w:p w14:paraId="625481D2" w14:textId="77777777" w:rsidR="00021792" w:rsidRDefault="00000000">
      <w:pPr>
        <w:pStyle w:val="ListParagraph"/>
        <w:numPr>
          <w:ilvl w:val="0"/>
          <w:numId w:val="97"/>
        </w:numPr>
        <w:tabs>
          <w:tab w:val="left" w:pos="989"/>
          <w:tab w:val="left" w:pos="990"/>
        </w:tabs>
        <w:ind w:hanging="398"/>
        <w:rPr>
          <w:sz w:val="23"/>
        </w:rPr>
      </w:pPr>
      <w:r>
        <w:rPr>
          <w:sz w:val="23"/>
        </w:rPr>
        <w:t>Wyndham</w:t>
      </w:r>
      <w:r>
        <w:rPr>
          <w:spacing w:val="37"/>
          <w:sz w:val="23"/>
        </w:rPr>
        <w:t xml:space="preserve"> </w:t>
      </w:r>
      <w:r>
        <w:rPr>
          <w:sz w:val="23"/>
        </w:rPr>
        <w:t>refuse</w:t>
      </w:r>
      <w:r>
        <w:rPr>
          <w:spacing w:val="39"/>
          <w:sz w:val="23"/>
        </w:rPr>
        <w:t xml:space="preserve"> </w:t>
      </w:r>
      <w:r>
        <w:rPr>
          <w:sz w:val="23"/>
        </w:rPr>
        <w:t>disposal</w:t>
      </w:r>
      <w:r>
        <w:rPr>
          <w:spacing w:val="39"/>
          <w:sz w:val="23"/>
        </w:rPr>
        <w:t xml:space="preserve"> </w:t>
      </w:r>
      <w:r>
        <w:rPr>
          <w:sz w:val="23"/>
        </w:rPr>
        <w:t>facility</w:t>
      </w:r>
      <w:r>
        <w:rPr>
          <w:spacing w:val="39"/>
          <w:sz w:val="23"/>
        </w:rPr>
        <w:t xml:space="preserve"> </w:t>
      </w:r>
      <w:r>
        <w:rPr>
          <w:sz w:val="23"/>
        </w:rPr>
        <w:t>(RDF),</w:t>
      </w:r>
      <w:r>
        <w:rPr>
          <w:spacing w:val="39"/>
          <w:sz w:val="23"/>
        </w:rPr>
        <w:t xml:space="preserve"> </w:t>
      </w:r>
      <w:r>
        <w:rPr>
          <w:sz w:val="23"/>
        </w:rPr>
        <w:t>which</w:t>
      </w:r>
      <w:r>
        <w:rPr>
          <w:spacing w:val="39"/>
          <w:sz w:val="23"/>
        </w:rPr>
        <w:t xml:space="preserve"> </w:t>
      </w:r>
      <w:r>
        <w:rPr>
          <w:sz w:val="23"/>
        </w:rPr>
        <w:t>serves</w:t>
      </w:r>
      <w:r>
        <w:rPr>
          <w:spacing w:val="39"/>
          <w:sz w:val="23"/>
        </w:rPr>
        <w:t xml:space="preserve"> </w:t>
      </w:r>
      <w:r>
        <w:rPr>
          <w:sz w:val="23"/>
        </w:rPr>
        <w:t>a</w:t>
      </w:r>
      <w:r>
        <w:rPr>
          <w:spacing w:val="39"/>
          <w:sz w:val="23"/>
        </w:rPr>
        <w:t xml:space="preserve"> </w:t>
      </w:r>
      <w:r>
        <w:rPr>
          <w:sz w:val="23"/>
        </w:rPr>
        <w:t>metropolitan</w:t>
      </w:r>
      <w:r>
        <w:rPr>
          <w:spacing w:val="39"/>
          <w:sz w:val="23"/>
        </w:rPr>
        <w:t xml:space="preserve"> </w:t>
      </w:r>
      <w:proofErr w:type="gramStart"/>
      <w:r>
        <w:rPr>
          <w:spacing w:val="-2"/>
          <w:sz w:val="23"/>
        </w:rPr>
        <w:t>catchment</w:t>
      </w:r>
      <w:proofErr w:type="gramEnd"/>
    </w:p>
    <w:p w14:paraId="5F053EF0" w14:textId="77777777" w:rsidR="00021792" w:rsidRDefault="00000000">
      <w:pPr>
        <w:pStyle w:val="ListParagraph"/>
        <w:numPr>
          <w:ilvl w:val="0"/>
          <w:numId w:val="97"/>
        </w:numPr>
        <w:tabs>
          <w:tab w:val="left" w:pos="989"/>
          <w:tab w:val="left" w:pos="990"/>
        </w:tabs>
        <w:ind w:hanging="398"/>
        <w:rPr>
          <w:sz w:val="23"/>
        </w:rPr>
      </w:pPr>
      <w:r>
        <w:rPr>
          <w:sz w:val="23"/>
        </w:rPr>
        <w:t>Cherry</w:t>
      </w:r>
      <w:r>
        <w:rPr>
          <w:spacing w:val="30"/>
          <w:sz w:val="23"/>
        </w:rPr>
        <w:t xml:space="preserve"> </w:t>
      </w:r>
      <w:r>
        <w:rPr>
          <w:sz w:val="23"/>
        </w:rPr>
        <w:t>Creek</w:t>
      </w:r>
      <w:r>
        <w:rPr>
          <w:spacing w:val="31"/>
          <w:sz w:val="23"/>
        </w:rPr>
        <w:t xml:space="preserve"> </w:t>
      </w:r>
      <w:r>
        <w:rPr>
          <w:sz w:val="23"/>
        </w:rPr>
        <w:t>Youth</w:t>
      </w:r>
      <w:r>
        <w:rPr>
          <w:spacing w:val="30"/>
          <w:sz w:val="23"/>
        </w:rPr>
        <w:t xml:space="preserve"> </w:t>
      </w:r>
      <w:r>
        <w:rPr>
          <w:sz w:val="23"/>
        </w:rPr>
        <w:t>Justice</w:t>
      </w:r>
      <w:r>
        <w:rPr>
          <w:spacing w:val="31"/>
          <w:sz w:val="23"/>
        </w:rPr>
        <w:t xml:space="preserve"> </w:t>
      </w:r>
      <w:r>
        <w:rPr>
          <w:spacing w:val="-2"/>
          <w:sz w:val="23"/>
        </w:rPr>
        <w:t>Facility</w:t>
      </w:r>
    </w:p>
    <w:p w14:paraId="674C5B5F" w14:textId="77777777" w:rsidR="00021792" w:rsidRDefault="00000000">
      <w:pPr>
        <w:pStyle w:val="ListParagraph"/>
        <w:numPr>
          <w:ilvl w:val="0"/>
          <w:numId w:val="97"/>
        </w:numPr>
        <w:tabs>
          <w:tab w:val="left" w:pos="989"/>
          <w:tab w:val="left" w:pos="990"/>
        </w:tabs>
        <w:spacing w:before="170"/>
        <w:ind w:hanging="398"/>
        <w:rPr>
          <w:sz w:val="23"/>
        </w:rPr>
      </w:pPr>
      <w:r>
        <w:rPr>
          <w:sz w:val="23"/>
        </w:rPr>
        <w:t>Point</w:t>
      </w:r>
      <w:r>
        <w:rPr>
          <w:spacing w:val="36"/>
          <w:sz w:val="23"/>
        </w:rPr>
        <w:t xml:space="preserve"> </w:t>
      </w:r>
      <w:r>
        <w:rPr>
          <w:sz w:val="23"/>
        </w:rPr>
        <w:t>Wilson</w:t>
      </w:r>
      <w:r>
        <w:rPr>
          <w:spacing w:val="36"/>
          <w:sz w:val="23"/>
        </w:rPr>
        <w:t xml:space="preserve"> </w:t>
      </w:r>
      <w:r>
        <w:rPr>
          <w:sz w:val="23"/>
        </w:rPr>
        <w:t>Munitions</w:t>
      </w:r>
      <w:r>
        <w:rPr>
          <w:spacing w:val="37"/>
          <w:sz w:val="23"/>
        </w:rPr>
        <w:t xml:space="preserve"> </w:t>
      </w:r>
      <w:r>
        <w:rPr>
          <w:spacing w:val="-2"/>
          <w:sz w:val="23"/>
        </w:rPr>
        <w:t>Facility</w:t>
      </w:r>
    </w:p>
    <w:p w14:paraId="775A31B6" w14:textId="77777777" w:rsidR="00021792" w:rsidRDefault="00000000">
      <w:pPr>
        <w:pStyle w:val="ListParagraph"/>
        <w:numPr>
          <w:ilvl w:val="0"/>
          <w:numId w:val="97"/>
        </w:numPr>
        <w:tabs>
          <w:tab w:val="left" w:pos="989"/>
          <w:tab w:val="left" w:pos="990"/>
        </w:tabs>
        <w:ind w:hanging="398"/>
        <w:rPr>
          <w:sz w:val="23"/>
        </w:rPr>
      </w:pPr>
      <w:r>
        <w:rPr>
          <w:sz w:val="23"/>
        </w:rPr>
        <w:t>Oil</w:t>
      </w:r>
      <w:r>
        <w:rPr>
          <w:spacing w:val="31"/>
          <w:sz w:val="23"/>
        </w:rPr>
        <w:t xml:space="preserve"> </w:t>
      </w:r>
      <w:r>
        <w:rPr>
          <w:sz w:val="23"/>
        </w:rPr>
        <w:t>pipelines</w:t>
      </w:r>
      <w:r>
        <w:rPr>
          <w:spacing w:val="31"/>
          <w:sz w:val="23"/>
        </w:rPr>
        <w:t xml:space="preserve"> </w:t>
      </w:r>
      <w:r>
        <w:rPr>
          <w:sz w:val="23"/>
        </w:rPr>
        <w:t>and</w:t>
      </w:r>
      <w:r>
        <w:rPr>
          <w:spacing w:val="31"/>
          <w:sz w:val="23"/>
        </w:rPr>
        <w:t xml:space="preserve"> </w:t>
      </w:r>
      <w:proofErr w:type="gramStart"/>
      <w:r>
        <w:rPr>
          <w:sz w:val="23"/>
        </w:rPr>
        <w:t>high</w:t>
      </w:r>
      <w:r>
        <w:rPr>
          <w:spacing w:val="31"/>
          <w:sz w:val="23"/>
        </w:rPr>
        <w:t xml:space="preserve"> </w:t>
      </w:r>
      <w:r>
        <w:rPr>
          <w:sz w:val="23"/>
        </w:rPr>
        <w:t>pressure</w:t>
      </w:r>
      <w:proofErr w:type="gramEnd"/>
      <w:r>
        <w:rPr>
          <w:spacing w:val="31"/>
          <w:sz w:val="23"/>
        </w:rPr>
        <w:t xml:space="preserve"> </w:t>
      </w:r>
      <w:r>
        <w:rPr>
          <w:sz w:val="23"/>
        </w:rPr>
        <w:t>gas</w:t>
      </w:r>
      <w:r>
        <w:rPr>
          <w:spacing w:val="31"/>
          <w:sz w:val="23"/>
        </w:rPr>
        <w:t xml:space="preserve"> </w:t>
      </w:r>
      <w:r>
        <w:rPr>
          <w:spacing w:val="-2"/>
          <w:sz w:val="23"/>
        </w:rPr>
        <w:t>pipelines</w:t>
      </w:r>
    </w:p>
    <w:p w14:paraId="5A320A07" w14:textId="77777777" w:rsidR="00021792" w:rsidRDefault="00000000">
      <w:pPr>
        <w:pStyle w:val="ListParagraph"/>
        <w:numPr>
          <w:ilvl w:val="0"/>
          <w:numId w:val="97"/>
        </w:numPr>
        <w:tabs>
          <w:tab w:val="left" w:pos="989"/>
          <w:tab w:val="left" w:pos="990"/>
        </w:tabs>
        <w:spacing w:line="285" w:lineRule="auto"/>
        <w:ind w:right="2601"/>
        <w:rPr>
          <w:sz w:val="23"/>
        </w:rPr>
      </w:pPr>
      <w:r>
        <w:rPr>
          <w:sz w:val="23"/>
        </w:rPr>
        <w:t>The</w:t>
      </w:r>
      <w:r>
        <w:rPr>
          <w:spacing w:val="39"/>
          <w:sz w:val="23"/>
        </w:rPr>
        <w:t xml:space="preserve"> </w:t>
      </w:r>
      <w:r>
        <w:rPr>
          <w:sz w:val="23"/>
        </w:rPr>
        <w:t>Outer</w:t>
      </w:r>
      <w:r>
        <w:rPr>
          <w:spacing w:val="39"/>
          <w:sz w:val="23"/>
        </w:rPr>
        <w:t xml:space="preserve"> </w:t>
      </w:r>
      <w:r>
        <w:rPr>
          <w:sz w:val="23"/>
        </w:rPr>
        <w:t>Metropolitan</w:t>
      </w:r>
      <w:r>
        <w:rPr>
          <w:spacing w:val="39"/>
          <w:sz w:val="23"/>
        </w:rPr>
        <w:t xml:space="preserve"> </w:t>
      </w:r>
      <w:r>
        <w:rPr>
          <w:sz w:val="23"/>
        </w:rPr>
        <w:t>Ring</w:t>
      </w:r>
      <w:r>
        <w:rPr>
          <w:spacing w:val="39"/>
          <w:sz w:val="23"/>
        </w:rPr>
        <w:t xml:space="preserve"> </w:t>
      </w:r>
      <w:r>
        <w:rPr>
          <w:sz w:val="23"/>
        </w:rPr>
        <w:t>(OMR)</w:t>
      </w:r>
      <w:r>
        <w:rPr>
          <w:spacing w:val="39"/>
          <w:sz w:val="23"/>
        </w:rPr>
        <w:t xml:space="preserve"> </w:t>
      </w:r>
      <w:r>
        <w:rPr>
          <w:sz w:val="23"/>
        </w:rPr>
        <w:t>Transport</w:t>
      </w:r>
      <w:r>
        <w:rPr>
          <w:spacing w:val="39"/>
          <w:sz w:val="23"/>
        </w:rPr>
        <w:t xml:space="preserve"> </w:t>
      </w:r>
      <w:r>
        <w:rPr>
          <w:sz w:val="23"/>
        </w:rPr>
        <w:t>Corridor,</w:t>
      </w:r>
      <w:r>
        <w:rPr>
          <w:spacing w:val="39"/>
          <w:sz w:val="23"/>
        </w:rPr>
        <w:t xml:space="preserve"> </w:t>
      </w:r>
      <w:r>
        <w:rPr>
          <w:sz w:val="23"/>
        </w:rPr>
        <w:t>as</w:t>
      </w:r>
      <w:r>
        <w:rPr>
          <w:spacing w:val="39"/>
          <w:sz w:val="23"/>
        </w:rPr>
        <w:t xml:space="preserve"> </w:t>
      </w:r>
      <w:r>
        <w:rPr>
          <w:sz w:val="23"/>
        </w:rPr>
        <w:t>a</w:t>
      </w:r>
      <w:r>
        <w:rPr>
          <w:spacing w:val="39"/>
          <w:sz w:val="23"/>
        </w:rPr>
        <w:t xml:space="preserve"> </w:t>
      </w:r>
      <w:r>
        <w:rPr>
          <w:sz w:val="23"/>
        </w:rPr>
        <w:t>future</w:t>
      </w:r>
      <w:r>
        <w:rPr>
          <w:spacing w:val="39"/>
          <w:sz w:val="23"/>
        </w:rPr>
        <w:t xml:space="preserve"> </w:t>
      </w:r>
      <w:r>
        <w:rPr>
          <w:sz w:val="23"/>
        </w:rPr>
        <w:t>transport</w:t>
      </w:r>
      <w:r>
        <w:rPr>
          <w:spacing w:val="39"/>
          <w:sz w:val="23"/>
        </w:rPr>
        <w:t xml:space="preserve"> </w:t>
      </w:r>
      <w:r>
        <w:rPr>
          <w:sz w:val="23"/>
        </w:rPr>
        <w:t xml:space="preserve">project with alignment confirmed and </w:t>
      </w:r>
      <w:proofErr w:type="gramStart"/>
      <w:r>
        <w:rPr>
          <w:sz w:val="23"/>
        </w:rPr>
        <w:t>protected</w:t>
      </w:r>
      <w:proofErr w:type="gramEnd"/>
    </w:p>
    <w:p w14:paraId="4CB79292" w14:textId="77777777" w:rsidR="00021792" w:rsidRDefault="00000000">
      <w:pPr>
        <w:pStyle w:val="ListParagraph"/>
        <w:numPr>
          <w:ilvl w:val="0"/>
          <w:numId w:val="97"/>
        </w:numPr>
        <w:tabs>
          <w:tab w:val="left" w:pos="989"/>
          <w:tab w:val="left" w:pos="990"/>
        </w:tabs>
        <w:spacing w:before="121" w:line="285" w:lineRule="auto"/>
        <w:ind w:right="1241"/>
        <w:rPr>
          <w:sz w:val="23"/>
        </w:rPr>
      </w:pPr>
      <w:r>
        <w:rPr>
          <w:sz w:val="23"/>
        </w:rPr>
        <w:t>Bay</w:t>
      </w:r>
      <w:r>
        <w:rPr>
          <w:spacing w:val="37"/>
          <w:sz w:val="23"/>
        </w:rPr>
        <w:t xml:space="preserve"> </w:t>
      </w:r>
      <w:r>
        <w:rPr>
          <w:sz w:val="23"/>
        </w:rPr>
        <w:t>West</w:t>
      </w:r>
      <w:r>
        <w:rPr>
          <w:spacing w:val="37"/>
          <w:sz w:val="23"/>
        </w:rPr>
        <w:t xml:space="preserve"> </w:t>
      </w:r>
      <w:r>
        <w:rPr>
          <w:sz w:val="23"/>
        </w:rPr>
        <w:t>Port,</w:t>
      </w:r>
      <w:r>
        <w:rPr>
          <w:spacing w:val="37"/>
          <w:sz w:val="23"/>
        </w:rPr>
        <w:t xml:space="preserve"> </w:t>
      </w:r>
      <w:r>
        <w:rPr>
          <w:sz w:val="23"/>
        </w:rPr>
        <w:t>designated</w:t>
      </w:r>
      <w:r>
        <w:rPr>
          <w:spacing w:val="37"/>
          <w:sz w:val="23"/>
        </w:rPr>
        <w:t xml:space="preserve"> </w:t>
      </w:r>
      <w:r>
        <w:rPr>
          <w:sz w:val="23"/>
        </w:rPr>
        <w:t>by</w:t>
      </w:r>
      <w:r>
        <w:rPr>
          <w:spacing w:val="37"/>
          <w:sz w:val="23"/>
        </w:rPr>
        <w:t xml:space="preserve"> </w:t>
      </w:r>
      <w:r>
        <w:rPr>
          <w:sz w:val="23"/>
        </w:rPr>
        <w:t>state</w:t>
      </w:r>
      <w:r>
        <w:rPr>
          <w:spacing w:val="37"/>
          <w:sz w:val="23"/>
        </w:rPr>
        <w:t xml:space="preserve"> </w:t>
      </w:r>
      <w:r>
        <w:rPr>
          <w:sz w:val="23"/>
        </w:rPr>
        <w:t>government</w:t>
      </w:r>
      <w:r>
        <w:rPr>
          <w:spacing w:val="37"/>
          <w:sz w:val="23"/>
        </w:rPr>
        <w:t xml:space="preserve"> </w:t>
      </w:r>
      <w:r>
        <w:rPr>
          <w:sz w:val="23"/>
        </w:rPr>
        <w:t>as</w:t>
      </w:r>
      <w:r>
        <w:rPr>
          <w:spacing w:val="37"/>
          <w:sz w:val="23"/>
        </w:rPr>
        <w:t xml:space="preserve"> </w:t>
      </w:r>
      <w:r>
        <w:rPr>
          <w:sz w:val="23"/>
        </w:rPr>
        <w:t>the</w:t>
      </w:r>
      <w:r>
        <w:rPr>
          <w:spacing w:val="37"/>
          <w:sz w:val="23"/>
        </w:rPr>
        <w:t xml:space="preserve"> </w:t>
      </w:r>
      <w:r>
        <w:rPr>
          <w:sz w:val="23"/>
        </w:rPr>
        <w:t>location</w:t>
      </w:r>
      <w:r>
        <w:rPr>
          <w:spacing w:val="37"/>
          <w:sz w:val="23"/>
        </w:rPr>
        <w:t xml:space="preserve"> </w:t>
      </w:r>
      <w:r>
        <w:rPr>
          <w:sz w:val="23"/>
        </w:rPr>
        <w:t>for</w:t>
      </w:r>
      <w:r>
        <w:rPr>
          <w:spacing w:val="37"/>
          <w:sz w:val="23"/>
        </w:rPr>
        <w:t xml:space="preserve"> </w:t>
      </w:r>
      <w:r>
        <w:rPr>
          <w:sz w:val="23"/>
        </w:rPr>
        <w:t>Melbourne’s</w:t>
      </w:r>
      <w:r>
        <w:rPr>
          <w:spacing w:val="37"/>
          <w:sz w:val="23"/>
        </w:rPr>
        <w:t xml:space="preserve"> </w:t>
      </w:r>
      <w:r>
        <w:rPr>
          <w:sz w:val="23"/>
        </w:rPr>
        <w:t>second</w:t>
      </w:r>
      <w:r>
        <w:rPr>
          <w:spacing w:val="37"/>
          <w:sz w:val="23"/>
        </w:rPr>
        <w:t xml:space="preserve"> </w:t>
      </w:r>
      <w:r>
        <w:rPr>
          <w:sz w:val="23"/>
        </w:rPr>
        <w:t>container port</w:t>
      </w:r>
      <w:r>
        <w:rPr>
          <w:spacing w:val="40"/>
          <w:sz w:val="23"/>
        </w:rPr>
        <w:t xml:space="preserve"> </w:t>
      </w:r>
      <w:r>
        <w:rPr>
          <w:sz w:val="23"/>
        </w:rPr>
        <w:t>terminal</w:t>
      </w:r>
      <w:r>
        <w:rPr>
          <w:spacing w:val="40"/>
          <w:sz w:val="23"/>
        </w:rPr>
        <w:t xml:space="preserve"> </w:t>
      </w:r>
      <w:r>
        <w:rPr>
          <w:sz w:val="23"/>
        </w:rPr>
        <w:t>(targeted</w:t>
      </w:r>
      <w:r>
        <w:rPr>
          <w:spacing w:val="40"/>
          <w:sz w:val="23"/>
        </w:rPr>
        <w:t xml:space="preserve"> </w:t>
      </w:r>
      <w:r>
        <w:rPr>
          <w:sz w:val="23"/>
        </w:rPr>
        <w:t>for</w:t>
      </w:r>
      <w:r>
        <w:rPr>
          <w:spacing w:val="40"/>
          <w:sz w:val="23"/>
        </w:rPr>
        <w:t xml:space="preserve"> </w:t>
      </w:r>
      <w:r>
        <w:rPr>
          <w:sz w:val="23"/>
        </w:rPr>
        <w:t>operation</w:t>
      </w:r>
      <w:r>
        <w:rPr>
          <w:spacing w:val="40"/>
          <w:sz w:val="23"/>
        </w:rPr>
        <w:t xml:space="preserve"> </w:t>
      </w:r>
      <w:r>
        <w:rPr>
          <w:sz w:val="23"/>
        </w:rPr>
        <w:t>from</w:t>
      </w:r>
      <w:r>
        <w:rPr>
          <w:spacing w:val="40"/>
          <w:sz w:val="23"/>
        </w:rPr>
        <w:t xml:space="preserve"> </w:t>
      </w:r>
      <w:r>
        <w:rPr>
          <w:sz w:val="23"/>
        </w:rPr>
        <w:t>around</w:t>
      </w:r>
      <w:r>
        <w:rPr>
          <w:spacing w:val="40"/>
          <w:sz w:val="23"/>
        </w:rPr>
        <w:t xml:space="preserve"> </w:t>
      </w:r>
      <w:r>
        <w:rPr>
          <w:sz w:val="23"/>
        </w:rPr>
        <w:t>2055)</w:t>
      </w:r>
    </w:p>
    <w:p w14:paraId="397ED7B0" w14:textId="77777777" w:rsidR="00021792" w:rsidRDefault="00000000">
      <w:pPr>
        <w:pStyle w:val="ListParagraph"/>
        <w:numPr>
          <w:ilvl w:val="0"/>
          <w:numId w:val="97"/>
        </w:numPr>
        <w:tabs>
          <w:tab w:val="left" w:pos="989"/>
          <w:tab w:val="left" w:pos="990"/>
        </w:tabs>
        <w:spacing w:before="121"/>
        <w:ind w:hanging="398"/>
        <w:rPr>
          <w:sz w:val="23"/>
        </w:rPr>
      </w:pPr>
      <w:r>
        <w:rPr>
          <w:sz w:val="23"/>
        </w:rPr>
        <w:t>Areas</w:t>
      </w:r>
      <w:r>
        <w:rPr>
          <w:spacing w:val="39"/>
          <w:sz w:val="23"/>
        </w:rPr>
        <w:t xml:space="preserve"> </w:t>
      </w:r>
      <w:r>
        <w:rPr>
          <w:sz w:val="23"/>
        </w:rPr>
        <w:t>identified</w:t>
      </w:r>
      <w:r>
        <w:rPr>
          <w:spacing w:val="41"/>
          <w:sz w:val="23"/>
        </w:rPr>
        <w:t xml:space="preserve"> </w:t>
      </w:r>
      <w:r>
        <w:rPr>
          <w:sz w:val="23"/>
        </w:rPr>
        <w:t>as</w:t>
      </w:r>
      <w:r>
        <w:rPr>
          <w:spacing w:val="42"/>
          <w:sz w:val="23"/>
        </w:rPr>
        <w:t xml:space="preserve"> </w:t>
      </w:r>
      <w:r>
        <w:rPr>
          <w:sz w:val="23"/>
        </w:rPr>
        <w:t>containing</w:t>
      </w:r>
      <w:r>
        <w:rPr>
          <w:spacing w:val="41"/>
          <w:sz w:val="23"/>
        </w:rPr>
        <w:t xml:space="preserve"> </w:t>
      </w:r>
      <w:r>
        <w:rPr>
          <w:sz w:val="23"/>
        </w:rPr>
        <w:t>or</w:t>
      </w:r>
      <w:r>
        <w:rPr>
          <w:spacing w:val="42"/>
          <w:sz w:val="23"/>
        </w:rPr>
        <w:t xml:space="preserve"> </w:t>
      </w:r>
      <w:r>
        <w:rPr>
          <w:sz w:val="23"/>
        </w:rPr>
        <w:t>potentially</w:t>
      </w:r>
      <w:r>
        <w:rPr>
          <w:spacing w:val="41"/>
          <w:sz w:val="23"/>
        </w:rPr>
        <w:t xml:space="preserve"> </w:t>
      </w:r>
      <w:r>
        <w:rPr>
          <w:sz w:val="23"/>
        </w:rPr>
        <w:t>containing</w:t>
      </w:r>
      <w:r>
        <w:rPr>
          <w:spacing w:val="42"/>
          <w:sz w:val="23"/>
        </w:rPr>
        <w:t xml:space="preserve"> </w:t>
      </w:r>
      <w:r>
        <w:rPr>
          <w:sz w:val="23"/>
        </w:rPr>
        <w:t>extractive</w:t>
      </w:r>
      <w:r>
        <w:rPr>
          <w:spacing w:val="41"/>
          <w:sz w:val="23"/>
        </w:rPr>
        <w:t xml:space="preserve"> </w:t>
      </w:r>
      <w:r>
        <w:rPr>
          <w:sz w:val="23"/>
        </w:rPr>
        <w:t>resources</w:t>
      </w:r>
      <w:r>
        <w:rPr>
          <w:spacing w:val="42"/>
          <w:sz w:val="23"/>
        </w:rPr>
        <w:t xml:space="preserve"> </w:t>
      </w:r>
      <w:r>
        <w:rPr>
          <w:sz w:val="23"/>
        </w:rPr>
        <w:t>needed</w:t>
      </w:r>
      <w:r>
        <w:rPr>
          <w:spacing w:val="41"/>
          <w:sz w:val="23"/>
        </w:rPr>
        <w:t xml:space="preserve"> </w:t>
      </w:r>
      <w:r>
        <w:rPr>
          <w:sz w:val="23"/>
        </w:rPr>
        <w:t>for</w:t>
      </w:r>
      <w:r>
        <w:rPr>
          <w:spacing w:val="42"/>
          <w:sz w:val="23"/>
        </w:rPr>
        <w:t xml:space="preserve"> </w:t>
      </w:r>
      <w:r>
        <w:rPr>
          <w:spacing w:val="-5"/>
          <w:sz w:val="23"/>
        </w:rPr>
        <w:t>the</w:t>
      </w:r>
    </w:p>
    <w:p w14:paraId="52253CF3" w14:textId="77777777" w:rsidR="00021792" w:rsidRDefault="00000000">
      <w:pPr>
        <w:pStyle w:val="BodyText"/>
        <w:spacing w:before="61" w:line="295" w:lineRule="auto"/>
        <w:ind w:left="989" w:right="676"/>
      </w:pPr>
      <w:r>
        <w:t>construction</w:t>
      </w:r>
      <w:r>
        <w:rPr>
          <w:spacing w:val="35"/>
        </w:rPr>
        <w:t xml:space="preserve"> </w:t>
      </w:r>
      <w:r>
        <w:t>industry,</w:t>
      </w:r>
      <w:r>
        <w:rPr>
          <w:spacing w:val="35"/>
        </w:rPr>
        <w:t xml:space="preserve"> </w:t>
      </w:r>
      <w:r>
        <w:t>such</w:t>
      </w:r>
      <w:r>
        <w:rPr>
          <w:spacing w:val="35"/>
        </w:rPr>
        <w:t xml:space="preserve"> </w:t>
      </w:r>
      <w:r>
        <w:t>as</w:t>
      </w:r>
      <w:r>
        <w:rPr>
          <w:spacing w:val="35"/>
        </w:rPr>
        <w:t xml:space="preserve"> </w:t>
      </w:r>
      <w:r>
        <w:t>rock,</w:t>
      </w:r>
      <w:r>
        <w:rPr>
          <w:spacing w:val="35"/>
        </w:rPr>
        <w:t xml:space="preserve"> </w:t>
      </w:r>
      <w:proofErr w:type="gramStart"/>
      <w:r>
        <w:t>sand</w:t>
      </w:r>
      <w:proofErr w:type="gramEnd"/>
      <w:r>
        <w:rPr>
          <w:spacing w:val="35"/>
        </w:rPr>
        <w:t xml:space="preserve"> </w:t>
      </w:r>
      <w:r>
        <w:t>and</w:t>
      </w:r>
      <w:r>
        <w:rPr>
          <w:spacing w:val="35"/>
        </w:rPr>
        <w:t xml:space="preserve"> </w:t>
      </w:r>
      <w:r>
        <w:t>gravel.</w:t>
      </w:r>
      <w:r>
        <w:rPr>
          <w:spacing w:val="35"/>
        </w:rPr>
        <w:t xml:space="preserve"> </w:t>
      </w:r>
      <w:r>
        <w:t>These</w:t>
      </w:r>
      <w:r>
        <w:rPr>
          <w:spacing w:val="35"/>
        </w:rPr>
        <w:t xml:space="preserve"> </w:t>
      </w:r>
      <w:r>
        <w:t>are</w:t>
      </w:r>
      <w:r>
        <w:rPr>
          <w:spacing w:val="35"/>
        </w:rPr>
        <w:t xml:space="preserve"> </w:t>
      </w:r>
      <w:r>
        <w:t>shown</w:t>
      </w:r>
      <w:r>
        <w:rPr>
          <w:spacing w:val="35"/>
        </w:rPr>
        <w:t xml:space="preserve"> </w:t>
      </w:r>
      <w:r>
        <w:t>as</w:t>
      </w:r>
      <w:r>
        <w:rPr>
          <w:spacing w:val="35"/>
        </w:rPr>
        <w:t xml:space="preserve"> </w:t>
      </w:r>
      <w:r>
        <w:t>either</w:t>
      </w:r>
      <w:r>
        <w:rPr>
          <w:spacing w:val="35"/>
        </w:rPr>
        <w:t xml:space="preserve"> </w:t>
      </w:r>
      <w:r>
        <w:t>Work</w:t>
      </w:r>
      <w:r>
        <w:rPr>
          <w:spacing w:val="35"/>
        </w:rPr>
        <w:t xml:space="preserve"> </w:t>
      </w:r>
      <w:r>
        <w:t>Authorities (WAs)</w:t>
      </w:r>
      <w:r>
        <w:rPr>
          <w:spacing w:val="40"/>
        </w:rPr>
        <w:t xml:space="preserve"> </w:t>
      </w:r>
      <w:r>
        <w:t>where</w:t>
      </w:r>
      <w:r>
        <w:rPr>
          <w:spacing w:val="40"/>
        </w:rPr>
        <w:t xml:space="preserve"> </w:t>
      </w:r>
      <w:r>
        <w:t>quarries</w:t>
      </w:r>
      <w:r>
        <w:rPr>
          <w:spacing w:val="40"/>
        </w:rPr>
        <w:t xml:space="preserve"> </w:t>
      </w:r>
      <w:r>
        <w:t>are</w:t>
      </w:r>
      <w:r>
        <w:rPr>
          <w:spacing w:val="40"/>
        </w:rPr>
        <w:t xml:space="preserve"> </w:t>
      </w:r>
      <w:r>
        <w:t>operating</w:t>
      </w:r>
      <w:r>
        <w:rPr>
          <w:spacing w:val="40"/>
        </w:rPr>
        <w:t xml:space="preserve"> </w:t>
      </w:r>
      <w:r>
        <w:t>or</w:t>
      </w:r>
      <w:r>
        <w:rPr>
          <w:spacing w:val="40"/>
        </w:rPr>
        <w:t xml:space="preserve"> </w:t>
      </w:r>
      <w:r>
        <w:t>have</w:t>
      </w:r>
      <w:r>
        <w:rPr>
          <w:spacing w:val="40"/>
        </w:rPr>
        <w:t xml:space="preserve"> </w:t>
      </w:r>
      <w:proofErr w:type="spellStart"/>
      <w:r>
        <w:t>licence</w:t>
      </w:r>
      <w:proofErr w:type="spellEnd"/>
      <w:r>
        <w:rPr>
          <w:spacing w:val="40"/>
        </w:rPr>
        <w:t xml:space="preserve"> </w:t>
      </w:r>
      <w:r>
        <w:t>to</w:t>
      </w:r>
      <w:r>
        <w:rPr>
          <w:spacing w:val="40"/>
        </w:rPr>
        <w:t xml:space="preserve"> </w:t>
      </w:r>
      <w:r>
        <w:t>operate,</w:t>
      </w:r>
      <w:r>
        <w:rPr>
          <w:spacing w:val="40"/>
        </w:rPr>
        <w:t xml:space="preserve"> </w:t>
      </w:r>
      <w:r>
        <w:t>Extractive</w:t>
      </w:r>
      <w:r>
        <w:rPr>
          <w:spacing w:val="40"/>
        </w:rPr>
        <w:t xml:space="preserve"> </w:t>
      </w:r>
      <w:r>
        <w:t>Industry</w:t>
      </w:r>
      <w:r>
        <w:rPr>
          <w:spacing w:val="40"/>
        </w:rPr>
        <w:t xml:space="preserve"> </w:t>
      </w:r>
      <w:r>
        <w:t>Interest</w:t>
      </w:r>
    </w:p>
    <w:p w14:paraId="79A01116" w14:textId="77777777" w:rsidR="00021792" w:rsidRDefault="00000000">
      <w:pPr>
        <w:pStyle w:val="BodyText"/>
        <w:spacing w:before="2" w:line="295" w:lineRule="auto"/>
        <w:ind w:left="989" w:right="1250"/>
      </w:pPr>
      <w:r>
        <w:t>Areas</w:t>
      </w:r>
      <w:r>
        <w:rPr>
          <w:spacing w:val="40"/>
        </w:rPr>
        <w:t xml:space="preserve"> </w:t>
      </w:r>
      <w:r>
        <w:t>(EIIAs)</w:t>
      </w:r>
      <w:r>
        <w:rPr>
          <w:spacing w:val="40"/>
        </w:rPr>
        <w:t xml:space="preserve"> </w:t>
      </w:r>
      <w:r>
        <w:t>where</w:t>
      </w:r>
      <w:r>
        <w:rPr>
          <w:spacing w:val="40"/>
        </w:rPr>
        <w:t xml:space="preserve"> </w:t>
      </w:r>
      <w:r>
        <w:t>potential</w:t>
      </w:r>
      <w:r>
        <w:rPr>
          <w:spacing w:val="40"/>
        </w:rPr>
        <w:t xml:space="preserve"> </w:t>
      </w:r>
      <w:r>
        <w:t>extractive</w:t>
      </w:r>
      <w:r>
        <w:rPr>
          <w:spacing w:val="40"/>
        </w:rPr>
        <w:t xml:space="preserve"> </w:t>
      </w:r>
      <w:r>
        <w:t>resources</w:t>
      </w:r>
      <w:r>
        <w:rPr>
          <w:spacing w:val="40"/>
        </w:rPr>
        <w:t xml:space="preserve"> </w:t>
      </w:r>
      <w:r>
        <w:t>of</w:t>
      </w:r>
      <w:r>
        <w:rPr>
          <w:spacing w:val="40"/>
        </w:rPr>
        <w:t xml:space="preserve"> </w:t>
      </w:r>
      <w:r>
        <w:t>state</w:t>
      </w:r>
      <w:r>
        <w:rPr>
          <w:spacing w:val="40"/>
        </w:rPr>
        <w:t xml:space="preserve"> </w:t>
      </w:r>
      <w:r>
        <w:t>significance</w:t>
      </w:r>
      <w:r>
        <w:rPr>
          <w:spacing w:val="40"/>
        </w:rPr>
        <w:t xml:space="preserve"> </w:t>
      </w:r>
      <w:r>
        <w:t>have</w:t>
      </w:r>
      <w:r>
        <w:rPr>
          <w:spacing w:val="40"/>
        </w:rPr>
        <w:t xml:space="preserve"> </w:t>
      </w:r>
      <w:r>
        <w:t>been</w:t>
      </w:r>
      <w:r>
        <w:rPr>
          <w:spacing w:val="40"/>
        </w:rPr>
        <w:t xml:space="preserve"> </w:t>
      </w:r>
      <w:r>
        <w:t>identified,</w:t>
      </w:r>
      <w:r>
        <w:rPr>
          <w:spacing w:val="40"/>
        </w:rPr>
        <w:t xml:space="preserve"> </w:t>
      </w:r>
      <w:r>
        <w:t>or Strategic</w:t>
      </w:r>
      <w:r>
        <w:rPr>
          <w:spacing w:val="40"/>
        </w:rPr>
        <w:t xml:space="preserve"> </w:t>
      </w:r>
      <w:r>
        <w:t>Extractive</w:t>
      </w:r>
      <w:r>
        <w:rPr>
          <w:spacing w:val="40"/>
        </w:rPr>
        <w:t xml:space="preserve"> </w:t>
      </w:r>
      <w:r>
        <w:t>Resource</w:t>
      </w:r>
      <w:r>
        <w:rPr>
          <w:spacing w:val="40"/>
        </w:rPr>
        <w:t xml:space="preserve"> </w:t>
      </w:r>
      <w:r>
        <w:t>Areas</w:t>
      </w:r>
      <w:r>
        <w:rPr>
          <w:spacing w:val="40"/>
        </w:rPr>
        <w:t xml:space="preserve"> </w:t>
      </w:r>
      <w:r>
        <w:t>(SERAs)</w:t>
      </w:r>
      <w:r>
        <w:rPr>
          <w:spacing w:val="40"/>
        </w:rPr>
        <w:t xml:space="preserve"> </w:t>
      </w:r>
      <w:r>
        <w:t>where</w:t>
      </w:r>
      <w:r>
        <w:rPr>
          <w:spacing w:val="40"/>
        </w:rPr>
        <w:t xml:space="preserve"> </w:t>
      </w:r>
      <w:r>
        <w:t>extractive</w:t>
      </w:r>
      <w:r>
        <w:rPr>
          <w:spacing w:val="40"/>
        </w:rPr>
        <w:t xml:space="preserve"> </w:t>
      </w:r>
      <w:r>
        <w:t>resources</w:t>
      </w:r>
      <w:r>
        <w:rPr>
          <w:spacing w:val="40"/>
        </w:rPr>
        <w:t xml:space="preserve"> </w:t>
      </w:r>
      <w:r>
        <w:t>of</w:t>
      </w:r>
      <w:r>
        <w:rPr>
          <w:spacing w:val="40"/>
        </w:rPr>
        <w:t xml:space="preserve"> </w:t>
      </w:r>
      <w:r>
        <w:t>state</w:t>
      </w:r>
      <w:r>
        <w:rPr>
          <w:spacing w:val="40"/>
        </w:rPr>
        <w:t xml:space="preserve"> </w:t>
      </w:r>
      <w:r>
        <w:t>significance have been confirmed.</w:t>
      </w:r>
    </w:p>
    <w:p w14:paraId="0CBC7EE4" w14:textId="77777777" w:rsidR="00021792" w:rsidRDefault="00021792">
      <w:pPr>
        <w:spacing w:line="295" w:lineRule="auto"/>
        <w:sectPr w:rsidR="00021792">
          <w:type w:val="continuous"/>
          <w:pgSz w:w="23820" w:h="16840" w:orient="landscape"/>
          <w:pgMar w:top="1920" w:right="0" w:bottom="280" w:left="80" w:header="0" w:footer="0" w:gutter="0"/>
          <w:cols w:num="2" w:space="720" w:equalWidth="0">
            <w:col w:w="11477" w:space="40"/>
            <w:col w:w="12223"/>
          </w:cols>
        </w:sectPr>
      </w:pPr>
    </w:p>
    <w:p w14:paraId="365CBB15" w14:textId="30507553" w:rsidR="00021792" w:rsidRDefault="001D54D1">
      <w:pPr>
        <w:pStyle w:val="BodyText"/>
        <w:spacing w:before="2"/>
        <w:rPr>
          <w:sz w:val="9"/>
        </w:rPr>
      </w:pPr>
      <w:r>
        <w:rPr>
          <w:noProof/>
        </w:rPr>
        <w:lastRenderedPageBreak/>
        <w:drawing>
          <wp:anchor distT="0" distB="0" distL="114300" distR="114300" simplePos="0" relativeHeight="251763200" behindDoc="0" locked="0" layoutInCell="1" allowOverlap="1" wp14:anchorId="648F8863" wp14:editId="01DCCC96">
            <wp:simplePos x="0" y="0"/>
            <wp:positionH relativeFrom="column">
              <wp:posOffset>-63500</wp:posOffset>
            </wp:positionH>
            <wp:positionV relativeFrom="paragraph">
              <wp:posOffset>-101580</wp:posOffset>
            </wp:positionV>
            <wp:extent cx="15130807" cy="10693400"/>
            <wp:effectExtent l="0" t="0" r="0" b="0"/>
            <wp:wrapNone/>
            <wp:docPr id="2575" name="Picture 2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5" name="Picture 2575"/>
                    <pic:cNvPicPr/>
                  </pic:nvPicPr>
                  <pic:blipFill>
                    <a:blip r:embed="rId19" cstate="email">
                      <a:extLst>
                        <a:ext uri="{28A0092B-C50C-407E-A947-70E740481C1C}">
                          <a14:useLocalDpi xmlns:a14="http://schemas.microsoft.com/office/drawing/2010/main"/>
                        </a:ext>
                      </a:extLst>
                    </a:blip>
                    <a:stretch>
                      <a:fillRect/>
                    </a:stretch>
                  </pic:blipFill>
                  <pic:spPr>
                    <a:xfrm>
                      <a:off x="0" y="0"/>
                      <a:ext cx="15130807" cy="10693400"/>
                    </a:xfrm>
                    <a:prstGeom prst="rect">
                      <a:avLst/>
                    </a:prstGeom>
                  </pic:spPr>
                </pic:pic>
              </a:graphicData>
            </a:graphic>
            <wp14:sizeRelH relativeFrom="page">
              <wp14:pctWidth>0</wp14:pctWidth>
            </wp14:sizeRelH>
            <wp14:sizeRelV relativeFrom="page">
              <wp14:pctHeight>0</wp14:pctHeight>
            </wp14:sizeRelV>
          </wp:anchor>
        </w:drawing>
      </w:r>
    </w:p>
    <w:p w14:paraId="1E81EEB2" w14:textId="77777777" w:rsidR="00021792" w:rsidRDefault="00021792">
      <w:pPr>
        <w:rPr>
          <w:sz w:val="9"/>
        </w:rPr>
        <w:sectPr w:rsidR="00021792">
          <w:footerReference w:type="default" r:id="rId20"/>
          <w:pgSz w:w="23820" w:h="16840" w:orient="landscape"/>
          <w:pgMar w:top="140" w:right="0" w:bottom="0" w:left="80" w:header="0" w:footer="0" w:gutter="0"/>
          <w:cols w:space="720"/>
        </w:sectPr>
      </w:pPr>
    </w:p>
    <w:p w14:paraId="4F0C7BF2" w14:textId="2EDCBDF2" w:rsidR="00021792" w:rsidRPr="001D54D1" w:rsidRDefault="00021792" w:rsidP="001D54D1">
      <w:pPr>
        <w:rPr>
          <w:rFonts w:ascii="Times New Roman"/>
          <w:sz w:val="10"/>
        </w:rPr>
      </w:pPr>
    </w:p>
    <w:p w14:paraId="2C938076" w14:textId="5D8AB526" w:rsidR="00021792" w:rsidRDefault="00021792">
      <w:pPr>
        <w:pStyle w:val="ListParagraph"/>
        <w:numPr>
          <w:ilvl w:val="1"/>
          <w:numId w:val="101"/>
        </w:numPr>
        <w:tabs>
          <w:tab w:val="left" w:pos="1840"/>
        </w:tabs>
        <w:spacing w:before="0" w:line="646" w:lineRule="exact"/>
        <w:ind w:left="1839" w:hanging="787"/>
        <w:jc w:val="left"/>
        <w:rPr>
          <w:rFonts w:ascii="Calibri"/>
          <w:b/>
          <w:color w:val="003263"/>
          <w:sz w:val="54"/>
          <w:u w:val="single" w:color="003263"/>
        </w:rPr>
      </w:pPr>
      <w:bookmarkStart w:id="28" w:name="_bookmark13"/>
      <w:bookmarkStart w:id="29" w:name="2.3_MELBOURNE_AND_GEELONG_GREEN_BREAK"/>
      <w:bookmarkEnd w:id="28"/>
      <w:bookmarkEnd w:id="29"/>
    </w:p>
    <w:p w14:paraId="31B3F53A" w14:textId="77777777" w:rsidR="00021792" w:rsidRDefault="00021792">
      <w:pPr>
        <w:pStyle w:val="BodyText"/>
        <w:rPr>
          <w:rFonts w:ascii="Calibri"/>
          <w:b/>
          <w:sz w:val="20"/>
        </w:rPr>
      </w:pPr>
    </w:p>
    <w:p w14:paraId="5FD37B0D" w14:textId="77777777" w:rsidR="00021792" w:rsidRDefault="00021792">
      <w:pPr>
        <w:pStyle w:val="BodyText"/>
        <w:rPr>
          <w:rFonts w:ascii="Calibri"/>
          <w:b/>
          <w:sz w:val="20"/>
        </w:rPr>
      </w:pPr>
    </w:p>
    <w:p w14:paraId="4F24786A" w14:textId="77777777" w:rsidR="00021792" w:rsidRDefault="00021792">
      <w:pPr>
        <w:pStyle w:val="BodyText"/>
        <w:rPr>
          <w:rFonts w:ascii="Calibri"/>
          <w:b/>
          <w:sz w:val="20"/>
        </w:rPr>
      </w:pPr>
    </w:p>
    <w:p w14:paraId="452C5A6B" w14:textId="77777777" w:rsidR="00021792" w:rsidRDefault="00021792">
      <w:pPr>
        <w:pStyle w:val="BodyText"/>
        <w:rPr>
          <w:rFonts w:ascii="Calibri"/>
          <w:b/>
          <w:sz w:val="20"/>
        </w:rPr>
      </w:pPr>
    </w:p>
    <w:p w14:paraId="51958187" w14:textId="77777777" w:rsidR="00021792" w:rsidRDefault="00021792">
      <w:pPr>
        <w:pStyle w:val="BodyText"/>
        <w:rPr>
          <w:rFonts w:ascii="Calibri"/>
          <w:b/>
          <w:sz w:val="20"/>
        </w:rPr>
      </w:pPr>
    </w:p>
    <w:p w14:paraId="6F96FCE5" w14:textId="77777777" w:rsidR="00021792" w:rsidRDefault="00021792">
      <w:pPr>
        <w:pStyle w:val="BodyText"/>
        <w:rPr>
          <w:rFonts w:ascii="Calibri"/>
          <w:b/>
          <w:sz w:val="27"/>
        </w:rPr>
      </w:pPr>
    </w:p>
    <w:p w14:paraId="0E70C9C4" w14:textId="77777777" w:rsidR="00021792" w:rsidRDefault="00021792">
      <w:pPr>
        <w:rPr>
          <w:rFonts w:ascii="Calibri"/>
          <w:sz w:val="27"/>
        </w:rPr>
        <w:sectPr w:rsidR="00021792">
          <w:footerReference w:type="even" r:id="rId21"/>
          <w:footerReference w:type="default" r:id="rId22"/>
          <w:pgSz w:w="23820" w:h="16840" w:orient="landscape"/>
          <w:pgMar w:top="1040" w:right="0" w:bottom="700" w:left="80" w:header="0" w:footer="516" w:gutter="0"/>
          <w:pgNumType w:start="16"/>
          <w:cols w:space="720"/>
        </w:sectPr>
      </w:pPr>
    </w:p>
    <w:p w14:paraId="17F91F53" w14:textId="77777777" w:rsidR="00021792" w:rsidRDefault="00000000">
      <w:pPr>
        <w:pStyle w:val="Heading5"/>
        <w:numPr>
          <w:ilvl w:val="1"/>
          <w:numId w:val="100"/>
        </w:numPr>
        <w:tabs>
          <w:tab w:val="left" w:pos="1832"/>
        </w:tabs>
        <w:spacing w:line="598" w:lineRule="exact"/>
        <w:ind w:hanging="779"/>
        <w:rPr>
          <w:color w:val="003263"/>
          <w:u w:val="single" w:color="003263"/>
        </w:rPr>
      </w:pPr>
      <w:r>
        <w:rPr>
          <w:color w:val="003263"/>
          <w:spacing w:val="38"/>
        </w:rPr>
        <w:t>MELBOURNE</w:t>
      </w:r>
      <w:r>
        <w:rPr>
          <w:color w:val="003263"/>
          <w:spacing w:val="69"/>
        </w:rPr>
        <w:t xml:space="preserve"> </w:t>
      </w:r>
      <w:r>
        <w:rPr>
          <w:color w:val="003263"/>
          <w:spacing w:val="28"/>
        </w:rPr>
        <w:t>AND</w:t>
      </w:r>
      <w:r>
        <w:rPr>
          <w:color w:val="003263"/>
          <w:spacing w:val="72"/>
        </w:rPr>
        <w:t xml:space="preserve"> </w:t>
      </w:r>
      <w:r>
        <w:rPr>
          <w:color w:val="003263"/>
          <w:spacing w:val="35"/>
        </w:rPr>
        <w:t>GEELONG</w:t>
      </w:r>
      <w:r>
        <w:rPr>
          <w:color w:val="003263"/>
          <w:spacing w:val="72"/>
        </w:rPr>
        <w:t xml:space="preserve"> </w:t>
      </w:r>
      <w:r>
        <w:rPr>
          <w:color w:val="003263"/>
          <w:spacing w:val="34"/>
        </w:rPr>
        <w:t>GREEN</w:t>
      </w:r>
      <w:r>
        <w:rPr>
          <w:color w:val="003263"/>
          <w:spacing w:val="72"/>
        </w:rPr>
        <w:t xml:space="preserve"> </w:t>
      </w:r>
      <w:r>
        <w:rPr>
          <w:color w:val="003263"/>
          <w:spacing w:val="29"/>
        </w:rPr>
        <w:t xml:space="preserve">BREAK </w:t>
      </w:r>
    </w:p>
    <w:p w14:paraId="4B3372B1" w14:textId="77777777" w:rsidR="00021792" w:rsidRDefault="00000000">
      <w:pPr>
        <w:pStyle w:val="BodyText"/>
        <w:spacing w:before="340" w:line="295" w:lineRule="auto"/>
        <w:ind w:left="1053"/>
      </w:pPr>
      <w:r>
        <w:t>The</w:t>
      </w:r>
      <w:r>
        <w:rPr>
          <w:spacing w:val="30"/>
        </w:rPr>
        <w:t xml:space="preserve"> </w:t>
      </w:r>
      <w:r>
        <w:t>Avalon</w:t>
      </w:r>
      <w:r>
        <w:rPr>
          <w:spacing w:val="30"/>
        </w:rPr>
        <w:t xml:space="preserve"> </w:t>
      </w:r>
      <w:r>
        <w:t>Corridor</w:t>
      </w:r>
      <w:r>
        <w:rPr>
          <w:spacing w:val="30"/>
        </w:rPr>
        <w:t xml:space="preserve"> </w:t>
      </w:r>
      <w:r>
        <w:t>provides</w:t>
      </w:r>
      <w:r>
        <w:rPr>
          <w:spacing w:val="30"/>
        </w:rPr>
        <w:t xml:space="preserve"> </w:t>
      </w:r>
      <w:r>
        <w:t>a</w:t>
      </w:r>
      <w:r>
        <w:rPr>
          <w:spacing w:val="30"/>
        </w:rPr>
        <w:t xml:space="preserve"> </w:t>
      </w:r>
      <w:r>
        <w:t>physical</w:t>
      </w:r>
      <w:r>
        <w:rPr>
          <w:spacing w:val="30"/>
        </w:rPr>
        <w:t xml:space="preserve"> </w:t>
      </w:r>
      <w:r>
        <w:t>break</w:t>
      </w:r>
      <w:r>
        <w:rPr>
          <w:spacing w:val="30"/>
        </w:rPr>
        <w:t xml:space="preserve"> </w:t>
      </w:r>
      <w:r>
        <w:t>in</w:t>
      </w:r>
      <w:r>
        <w:rPr>
          <w:spacing w:val="30"/>
        </w:rPr>
        <w:t xml:space="preserve"> </w:t>
      </w:r>
      <w:r>
        <w:t>urban</w:t>
      </w:r>
      <w:r>
        <w:rPr>
          <w:spacing w:val="30"/>
        </w:rPr>
        <w:t xml:space="preserve"> </w:t>
      </w:r>
      <w:r>
        <w:t>development</w:t>
      </w:r>
      <w:r>
        <w:rPr>
          <w:spacing w:val="30"/>
        </w:rPr>
        <w:t xml:space="preserve"> </w:t>
      </w:r>
      <w:r>
        <w:t>between</w:t>
      </w:r>
      <w:r>
        <w:rPr>
          <w:spacing w:val="30"/>
        </w:rPr>
        <w:t xml:space="preserve"> </w:t>
      </w:r>
      <w:r>
        <w:t>Melbourne</w:t>
      </w:r>
      <w:r>
        <w:rPr>
          <w:spacing w:val="30"/>
        </w:rPr>
        <w:t xml:space="preserve"> </w:t>
      </w:r>
      <w:r>
        <w:t>and</w:t>
      </w:r>
      <w:r>
        <w:rPr>
          <w:spacing w:val="30"/>
        </w:rPr>
        <w:t xml:space="preserve"> </w:t>
      </w:r>
      <w:r>
        <w:t>Geelong, being</w:t>
      </w:r>
      <w:r>
        <w:rPr>
          <w:spacing w:val="40"/>
        </w:rPr>
        <w:t xml:space="preserve"> </w:t>
      </w:r>
      <w:r>
        <w:t>Victoria’s</w:t>
      </w:r>
      <w:r>
        <w:rPr>
          <w:spacing w:val="40"/>
        </w:rPr>
        <w:t xml:space="preserve"> </w:t>
      </w:r>
      <w:r>
        <w:t>capital</w:t>
      </w:r>
      <w:r>
        <w:rPr>
          <w:spacing w:val="40"/>
        </w:rPr>
        <w:t xml:space="preserve"> </w:t>
      </w:r>
      <w:r>
        <w:t>city</w:t>
      </w:r>
      <w:r>
        <w:rPr>
          <w:spacing w:val="40"/>
        </w:rPr>
        <w:t xml:space="preserve"> </w:t>
      </w:r>
      <w:r>
        <w:t>and</w:t>
      </w:r>
      <w:r>
        <w:rPr>
          <w:spacing w:val="40"/>
        </w:rPr>
        <w:t xml:space="preserve"> </w:t>
      </w:r>
      <w:r>
        <w:t>second</w:t>
      </w:r>
      <w:r>
        <w:rPr>
          <w:spacing w:val="40"/>
        </w:rPr>
        <w:t xml:space="preserve"> </w:t>
      </w:r>
      <w:r>
        <w:t>largest</w:t>
      </w:r>
      <w:r>
        <w:rPr>
          <w:spacing w:val="40"/>
        </w:rPr>
        <w:t xml:space="preserve"> </w:t>
      </w:r>
      <w:r>
        <w:t>city</w:t>
      </w:r>
      <w:r>
        <w:rPr>
          <w:spacing w:val="40"/>
        </w:rPr>
        <w:t xml:space="preserve"> </w:t>
      </w:r>
      <w:r>
        <w:t>respectively.</w:t>
      </w:r>
    </w:p>
    <w:p w14:paraId="0FC3CB58" w14:textId="77777777" w:rsidR="00021792" w:rsidRDefault="00021792">
      <w:pPr>
        <w:pStyle w:val="BodyText"/>
        <w:spacing w:before="5"/>
        <w:rPr>
          <w:sz w:val="26"/>
        </w:rPr>
      </w:pPr>
    </w:p>
    <w:p w14:paraId="655C96AE" w14:textId="77777777" w:rsidR="00021792" w:rsidRDefault="00000000">
      <w:pPr>
        <w:pStyle w:val="Heading7"/>
        <w:numPr>
          <w:ilvl w:val="2"/>
          <w:numId w:val="100"/>
        </w:numPr>
        <w:tabs>
          <w:tab w:val="left" w:pos="2064"/>
          <w:tab w:val="left" w:pos="2065"/>
        </w:tabs>
        <w:spacing w:before="1"/>
        <w:ind w:hanging="1012"/>
        <w:jc w:val="left"/>
      </w:pPr>
      <w:r>
        <w:rPr>
          <w:color w:val="003263"/>
          <w:spacing w:val="21"/>
        </w:rPr>
        <w:t>HISTORY</w:t>
      </w:r>
      <w:r>
        <w:rPr>
          <w:color w:val="003263"/>
          <w:spacing w:val="42"/>
        </w:rPr>
        <w:t xml:space="preserve"> </w:t>
      </w:r>
      <w:r>
        <w:rPr>
          <w:color w:val="003263"/>
          <w:spacing w:val="14"/>
        </w:rPr>
        <w:t>OF</w:t>
      </w:r>
      <w:r>
        <w:rPr>
          <w:color w:val="003263"/>
          <w:spacing w:val="43"/>
        </w:rPr>
        <w:t xml:space="preserve"> </w:t>
      </w:r>
      <w:r>
        <w:rPr>
          <w:color w:val="003263"/>
          <w:spacing w:val="22"/>
        </w:rPr>
        <w:t>GREEN</w:t>
      </w:r>
      <w:r>
        <w:rPr>
          <w:color w:val="003263"/>
          <w:spacing w:val="43"/>
        </w:rPr>
        <w:t xml:space="preserve"> </w:t>
      </w:r>
      <w:r>
        <w:rPr>
          <w:color w:val="003263"/>
          <w:spacing w:val="23"/>
        </w:rPr>
        <w:t>BREAK</w:t>
      </w:r>
    </w:p>
    <w:p w14:paraId="2C0D7564" w14:textId="77777777" w:rsidR="00021792" w:rsidRDefault="00000000">
      <w:pPr>
        <w:pStyle w:val="BodyText"/>
        <w:spacing w:before="135" w:line="295" w:lineRule="auto"/>
        <w:ind w:left="1053" w:right="174"/>
      </w:pPr>
      <w:r>
        <w:t>The</w:t>
      </w:r>
      <w:r>
        <w:rPr>
          <w:spacing w:val="33"/>
        </w:rPr>
        <w:t xml:space="preserve"> </w:t>
      </w:r>
      <w:r>
        <w:t>concept</w:t>
      </w:r>
      <w:r>
        <w:rPr>
          <w:spacing w:val="33"/>
        </w:rPr>
        <w:t xml:space="preserve"> </w:t>
      </w:r>
      <w:r>
        <w:t>of</w:t>
      </w:r>
      <w:r>
        <w:rPr>
          <w:spacing w:val="33"/>
        </w:rPr>
        <w:t xml:space="preserve"> </w:t>
      </w:r>
      <w:r>
        <w:t>containing</w:t>
      </w:r>
      <w:r>
        <w:rPr>
          <w:spacing w:val="33"/>
        </w:rPr>
        <w:t xml:space="preserve"> </w:t>
      </w:r>
      <w:r>
        <w:t>the</w:t>
      </w:r>
      <w:r>
        <w:rPr>
          <w:spacing w:val="33"/>
        </w:rPr>
        <w:t xml:space="preserve"> </w:t>
      </w:r>
      <w:r>
        <w:t>extent</w:t>
      </w:r>
      <w:r>
        <w:rPr>
          <w:spacing w:val="33"/>
        </w:rPr>
        <w:t xml:space="preserve"> </w:t>
      </w:r>
      <w:r>
        <w:t>of</w:t>
      </w:r>
      <w:r>
        <w:rPr>
          <w:spacing w:val="33"/>
        </w:rPr>
        <w:t xml:space="preserve"> </w:t>
      </w:r>
      <w:r>
        <w:t>Melbourne</w:t>
      </w:r>
      <w:r>
        <w:rPr>
          <w:spacing w:val="33"/>
        </w:rPr>
        <w:t xml:space="preserve"> </w:t>
      </w:r>
      <w:r>
        <w:t>growth</w:t>
      </w:r>
      <w:r>
        <w:rPr>
          <w:spacing w:val="33"/>
        </w:rPr>
        <w:t xml:space="preserve"> </w:t>
      </w:r>
      <w:r>
        <w:t>has</w:t>
      </w:r>
      <w:r>
        <w:rPr>
          <w:spacing w:val="33"/>
        </w:rPr>
        <w:t xml:space="preserve"> </w:t>
      </w:r>
      <w:r>
        <w:t>its</w:t>
      </w:r>
      <w:r>
        <w:rPr>
          <w:spacing w:val="33"/>
        </w:rPr>
        <w:t xml:space="preserve"> </w:t>
      </w:r>
      <w:r>
        <w:t>basis</w:t>
      </w:r>
      <w:r>
        <w:rPr>
          <w:spacing w:val="33"/>
        </w:rPr>
        <w:t xml:space="preserve"> </w:t>
      </w:r>
      <w:r>
        <w:t>in</w:t>
      </w:r>
      <w:r>
        <w:rPr>
          <w:spacing w:val="33"/>
        </w:rPr>
        <w:t xml:space="preserve"> </w:t>
      </w:r>
      <w:r>
        <w:rPr>
          <w:rFonts w:ascii="ARIAL-MDMITL"/>
          <w:i/>
        </w:rPr>
        <w:t>Town</w:t>
      </w:r>
      <w:r>
        <w:rPr>
          <w:rFonts w:ascii="ARIAL-MDMITL"/>
          <w:i/>
          <w:spacing w:val="26"/>
        </w:rPr>
        <w:t xml:space="preserve"> </w:t>
      </w:r>
      <w:r>
        <w:rPr>
          <w:rFonts w:ascii="ARIAL-MDMITL"/>
          <w:i/>
        </w:rPr>
        <w:t>and</w:t>
      </w:r>
      <w:r>
        <w:rPr>
          <w:rFonts w:ascii="ARIAL-MDMITL"/>
          <w:i/>
          <w:spacing w:val="26"/>
        </w:rPr>
        <w:t xml:space="preserve"> </w:t>
      </w:r>
      <w:r>
        <w:rPr>
          <w:rFonts w:ascii="ARIAL-MDMITL"/>
          <w:i/>
        </w:rPr>
        <w:t xml:space="preserve">Country Planning Act </w:t>
      </w:r>
      <w:proofErr w:type="gramStart"/>
      <w:r>
        <w:rPr>
          <w:rFonts w:ascii="ARIAL-MDMITL"/>
          <w:i/>
        </w:rPr>
        <w:t>1944</w:t>
      </w:r>
      <w:r>
        <w:t>,</w:t>
      </w:r>
      <w:r>
        <w:rPr>
          <w:spacing w:val="27"/>
        </w:rPr>
        <w:t xml:space="preserve"> </w:t>
      </w:r>
      <w:r>
        <w:t>and</w:t>
      </w:r>
      <w:proofErr w:type="gramEnd"/>
      <w:r>
        <w:rPr>
          <w:spacing w:val="27"/>
        </w:rPr>
        <w:t xml:space="preserve"> </w:t>
      </w:r>
      <w:r>
        <w:t>has</w:t>
      </w:r>
      <w:r>
        <w:rPr>
          <w:spacing w:val="27"/>
        </w:rPr>
        <w:t xml:space="preserve"> </w:t>
      </w:r>
      <w:r>
        <w:t>been</w:t>
      </w:r>
      <w:r>
        <w:rPr>
          <w:spacing w:val="27"/>
        </w:rPr>
        <w:t xml:space="preserve"> </w:t>
      </w:r>
      <w:r>
        <w:t>progressively</w:t>
      </w:r>
      <w:r>
        <w:rPr>
          <w:spacing w:val="27"/>
        </w:rPr>
        <w:t xml:space="preserve"> </w:t>
      </w:r>
      <w:r>
        <w:t>enshrined</w:t>
      </w:r>
      <w:r>
        <w:rPr>
          <w:spacing w:val="27"/>
        </w:rPr>
        <w:t xml:space="preserve"> </w:t>
      </w:r>
      <w:r>
        <w:t>in</w:t>
      </w:r>
      <w:r>
        <w:rPr>
          <w:spacing w:val="27"/>
        </w:rPr>
        <w:t xml:space="preserve"> </w:t>
      </w:r>
      <w:r>
        <w:t>planning</w:t>
      </w:r>
      <w:r>
        <w:rPr>
          <w:spacing w:val="27"/>
        </w:rPr>
        <w:t xml:space="preserve"> </w:t>
      </w:r>
      <w:r>
        <w:t>policy</w:t>
      </w:r>
      <w:r>
        <w:rPr>
          <w:spacing w:val="27"/>
        </w:rPr>
        <w:t xml:space="preserve"> </w:t>
      </w:r>
      <w:r>
        <w:t>in</w:t>
      </w:r>
      <w:r>
        <w:rPr>
          <w:spacing w:val="27"/>
        </w:rPr>
        <w:t xml:space="preserve"> </w:t>
      </w:r>
      <w:r>
        <w:t>the</w:t>
      </w:r>
      <w:r>
        <w:rPr>
          <w:spacing w:val="27"/>
        </w:rPr>
        <w:t xml:space="preserve"> </w:t>
      </w:r>
      <w:r>
        <w:t>following</w:t>
      </w:r>
      <w:r>
        <w:rPr>
          <w:spacing w:val="27"/>
        </w:rPr>
        <w:t xml:space="preserve"> </w:t>
      </w:r>
      <w:r>
        <w:t>decades, culminating</w:t>
      </w:r>
      <w:r>
        <w:rPr>
          <w:spacing w:val="39"/>
        </w:rPr>
        <w:t xml:space="preserve"> </w:t>
      </w:r>
      <w:r>
        <w:t>in</w:t>
      </w:r>
      <w:r>
        <w:rPr>
          <w:spacing w:val="39"/>
        </w:rPr>
        <w:t xml:space="preserve"> </w:t>
      </w:r>
      <w:r>
        <w:t>the</w:t>
      </w:r>
      <w:r>
        <w:rPr>
          <w:spacing w:val="39"/>
        </w:rPr>
        <w:t xml:space="preserve"> </w:t>
      </w:r>
      <w:r>
        <w:t>application</w:t>
      </w:r>
      <w:r>
        <w:rPr>
          <w:spacing w:val="39"/>
        </w:rPr>
        <w:t xml:space="preserve"> </w:t>
      </w:r>
      <w:r>
        <w:t>of</w:t>
      </w:r>
      <w:r>
        <w:rPr>
          <w:spacing w:val="39"/>
        </w:rPr>
        <w:t xml:space="preserve"> </w:t>
      </w:r>
      <w:r>
        <w:t>the</w:t>
      </w:r>
      <w:r>
        <w:rPr>
          <w:spacing w:val="39"/>
        </w:rPr>
        <w:t xml:space="preserve"> </w:t>
      </w:r>
      <w:r>
        <w:t>current</w:t>
      </w:r>
      <w:r>
        <w:rPr>
          <w:spacing w:val="39"/>
        </w:rPr>
        <w:t xml:space="preserve"> </w:t>
      </w:r>
      <w:r>
        <w:t>Metropolitan</w:t>
      </w:r>
      <w:r>
        <w:rPr>
          <w:spacing w:val="39"/>
        </w:rPr>
        <w:t xml:space="preserve"> </w:t>
      </w:r>
      <w:r>
        <w:t>Melbourne</w:t>
      </w:r>
      <w:r>
        <w:rPr>
          <w:spacing w:val="39"/>
        </w:rPr>
        <w:t xml:space="preserve"> </w:t>
      </w:r>
      <w:r>
        <w:t>Urban</w:t>
      </w:r>
      <w:r>
        <w:rPr>
          <w:spacing w:val="39"/>
        </w:rPr>
        <w:t xml:space="preserve"> </w:t>
      </w:r>
      <w:r>
        <w:t>Growth</w:t>
      </w:r>
      <w:r>
        <w:rPr>
          <w:spacing w:val="39"/>
        </w:rPr>
        <w:t xml:space="preserve"> </w:t>
      </w:r>
      <w:r>
        <w:t>Boundary</w:t>
      </w:r>
      <w:r>
        <w:rPr>
          <w:spacing w:val="39"/>
        </w:rPr>
        <w:t xml:space="preserve"> </w:t>
      </w:r>
      <w:r>
        <w:t>(UGB).</w:t>
      </w:r>
    </w:p>
    <w:p w14:paraId="1B5D518D" w14:textId="77777777" w:rsidR="00021792" w:rsidRDefault="00000000">
      <w:pPr>
        <w:pStyle w:val="BodyText"/>
        <w:spacing w:before="3" w:line="295" w:lineRule="auto"/>
        <w:ind w:left="1053"/>
      </w:pPr>
      <w:r>
        <w:t>Whilst</w:t>
      </w:r>
      <w:r>
        <w:rPr>
          <w:spacing w:val="26"/>
        </w:rPr>
        <w:t xml:space="preserve"> </w:t>
      </w:r>
      <w:r>
        <w:t>there</w:t>
      </w:r>
      <w:r>
        <w:rPr>
          <w:spacing w:val="26"/>
        </w:rPr>
        <w:t xml:space="preserve"> </w:t>
      </w:r>
      <w:r>
        <w:t>has</w:t>
      </w:r>
      <w:r>
        <w:rPr>
          <w:spacing w:val="26"/>
        </w:rPr>
        <w:t xml:space="preserve"> </w:t>
      </w:r>
      <w:r>
        <w:t>also</w:t>
      </w:r>
      <w:r>
        <w:rPr>
          <w:spacing w:val="26"/>
        </w:rPr>
        <w:t xml:space="preserve"> </w:t>
      </w:r>
      <w:r>
        <w:t>been</w:t>
      </w:r>
      <w:r>
        <w:rPr>
          <w:spacing w:val="26"/>
        </w:rPr>
        <w:t xml:space="preserve"> </w:t>
      </w:r>
      <w:r>
        <w:t>a</w:t>
      </w:r>
      <w:r>
        <w:rPr>
          <w:spacing w:val="26"/>
        </w:rPr>
        <w:t xml:space="preserve"> </w:t>
      </w:r>
      <w:proofErr w:type="gramStart"/>
      <w:r>
        <w:t>long</w:t>
      </w:r>
      <w:r>
        <w:rPr>
          <w:spacing w:val="26"/>
        </w:rPr>
        <w:t xml:space="preserve"> </w:t>
      </w:r>
      <w:r>
        <w:t>held</w:t>
      </w:r>
      <w:proofErr w:type="gramEnd"/>
      <w:r>
        <w:rPr>
          <w:spacing w:val="26"/>
        </w:rPr>
        <w:t xml:space="preserve"> </w:t>
      </w:r>
      <w:r>
        <w:t>planning</w:t>
      </w:r>
      <w:r>
        <w:rPr>
          <w:spacing w:val="26"/>
        </w:rPr>
        <w:t xml:space="preserve"> </w:t>
      </w:r>
      <w:r>
        <w:t>principle</w:t>
      </w:r>
      <w:r>
        <w:rPr>
          <w:spacing w:val="26"/>
        </w:rPr>
        <w:t xml:space="preserve"> </w:t>
      </w:r>
      <w:r>
        <w:t>to</w:t>
      </w:r>
      <w:r>
        <w:rPr>
          <w:spacing w:val="26"/>
        </w:rPr>
        <w:t xml:space="preserve"> </w:t>
      </w:r>
      <w:r>
        <w:t>maintain</w:t>
      </w:r>
      <w:r>
        <w:rPr>
          <w:spacing w:val="26"/>
        </w:rPr>
        <w:t xml:space="preserve"> </w:t>
      </w:r>
      <w:r>
        <w:t>a</w:t>
      </w:r>
      <w:r>
        <w:rPr>
          <w:spacing w:val="26"/>
        </w:rPr>
        <w:t xml:space="preserve"> </w:t>
      </w:r>
      <w:r>
        <w:t>green</w:t>
      </w:r>
      <w:r>
        <w:rPr>
          <w:spacing w:val="26"/>
        </w:rPr>
        <w:t xml:space="preserve"> </w:t>
      </w:r>
      <w:r>
        <w:t>break</w:t>
      </w:r>
      <w:r>
        <w:rPr>
          <w:spacing w:val="26"/>
        </w:rPr>
        <w:t xml:space="preserve"> </w:t>
      </w:r>
      <w:r>
        <w:t>between</w:t>
      </w:r>
      <w:r>
        <w:rPr>
          <w:spacing w:val="26"/>
        </w:rPr>
        <w:t xml:space="preserve"> </w:t>
      </w:r>
      <w:r>
        <w:t>Melbourne and</w:t>
      </w:r>
      <w:r>
        <w:rPr>
          <w:spacing w:val="39"/>
        </w:rPr>
        <w:t xml:space="preserve"> </w:t>
      </w:r>
      <w:r>
        <w:t>Geelong,</w:t>
      </w:r>
      <w:r>
        <w:rPr>
          <w:spacing w:val="39"/>
        </w:rPr>
        <w:t xml:space="preserve"> </w:t>
      </w:r>
      <w:r>
        <w:t>this</w:t>
      </w:r>
      <w:r>
        <w:rPr>
          <w:spacing w:val="39"/>
        </w:rPr>
        <w:t xml:space="preserve"> </w:t>
      </w:r>
      <w:r>
        <w:t>has</w:t>
      </w:r>
      <w:r>
        <w:rPr>
          <w:spacing w:val="39"/>
        </w:rPr>
        <w:t xml:space="preserve"> </w:t>
      </w:r>
      <w:r>
        <w:t>rarely</w:t>
      </w:r>
      <w:r>
        <w:rPr>
          <w:spacing w:val="39"/>
        </w:rPr>
        <w:t xml:space="preserve"> </w:t>
      </w:r>
      <w:r>
        <w:t>been</w:t>
      </w:r>
      <w:r>
        <w:rPr>
          <w:spacing w:val="39"/>
        </w:rPr>
        <w:t xml:space="preserve"> </w:t>
      </w:r>
      <w:r>
        <w:t>explicitly</w:t>
      </w:r>
      <w:r>
        <w:rPr>
          <w:spacing w:val="39"/>
        </w:rPr>
        <w:t xml:space="preserve"> </w:t>
      </w:r>
      <w:r>
        <w:t>stated</w:t>
      </w:r>
      <w:r>
        <w:rPr>
          <w:spacing w:val="39"/>
        </w:rPr>
        <w:t xml:space="preserve"> </w:t>
      </w:r>
      <w:r>
        <w:t>with</w:t>
      </w:r>
      <w:r>
        <w:rPr>
          <w:spacing w:val="39"/>
        </w:rPr>
        <w:t xml:space="preserve"> </w:t>
      </w:r>
      <w:r>
        <w:t>the</w:t>
      </w:r>
      <w:r>
        <w:rPr>
          <w:spacing w:val="39"/>
        </w:rPr>
        <w:t xml:space="preserve"> </w:t>
      </w:r>
      <w:r>
        <w:t>metropolitan</w:t>
      </w:r>
      <w:r>
        <w:rPr>
          <w:spacing w:val="39"/>
        </w:rPr>
        <w:t xml:space="preserve"> </w:t>
      </w:r>
      <w:r>
        <w:t>strategic</w:t>
      </w:r>
      <w:r>
        <w:rPr>
          <w:spacing w:val="39"/>
        </w:rPr>
        <w:t xml:space="preserve"> </w:t>
      </w:r>
      <w:r>
        <w:t>documents</w:t>
      </w:r>
      <w:r>
        <w:rPr>
          <w:spacing w:val="39"/>
        </w:rPr>
        <w:t xml:space="preserve"> </w:t>
      </w:r>
      <w:r>
        <w:t>prepared for Melbourne over recent decades.</w:t>
      </w:r>
    </w:p>
    <w:p w14:paraId="660E47FE" w14:textId="77777777" w:rsidR="00021792" w:rsidRDefault="00021792">
      <w:pPr>
        <w:pStyle w:val="BodyText"/>
        <w:spacing w:before="5"/>
        <w:rPr>
          <w:sz w:val="25"/>
        </w:rPr>
      </w:pPr>
    </w:p>
    <w:p w14:paraId="4CECB6D6" w14:textId="77777777" w:rsidR="00021792" w:rsidRDefault="00000000">
      <w:pPr>
        <w:pStyle w:val="BodyText"/>
        <w:spacing w:line="295" w:lineRule="auto"/>
        <w:ind w:left="1053" w:right="131"/>
      </w:pPr>
      <w:r>
        <w:t>Of</w:t>
      </w:r>
      <w:r>
        <w:rPr>
          <w:spacing w:val="39"/>
        </w:rPr>
        <w:t xml:space="preserve"> </w:t>
      </w:r>
      <w:r>
        <w:t>interest,</w:t>
      </w:r>
      <w:r>
        <w:rPr>
          <w:spacing w:val="39"/>
        </w:rPr>
        <w:t xml:space="preserve"> </w:t>
      </w:r>
      <w:r>
        <w:rPr>
          <w:rFonts w:ascii="ARIAL-MDMITL"/>
          <w:i/>
        </w:rPr>
        <w:t>Planning</w:t>
      </w:r>
      <w:r>
        <w:rPr>
          <w:rFonts w:ascii="ARIAL-MDMITL"/>
          <w:i/>
          <w:spacing w:val="32"/>
        </w:rPr>
        <w:t xml:space="preserve"> </w:t>
      </w:r>
      <w:r>
        <w:rPr>
          <w:rFonts w:ascii="ARIAL-MDMITL"/>
          <w:i/>
        </w:rPr>
        <w:t>Policies</w:t>
      </w:r>
      <w:r>
        <w:rPr>
          <w:rFonts w:ascii="ARIAL-MDMITL"/>
          <w:i/>
          <w:spacing w:val="32"/>
        </w:rPr>
        <w:t xml:space="preserve"> </w:t>
      </w:r>
      <w:r>
        <w:rPr>
          <w:rFonts w:ascii="ARIAL-MDMITL"/>
          <w:i/>
        </w:rPr>
        <w:t>for</w:t>
      </w:r>
      <w:r>
        <w:rPr>
          <w:rFonts w:ascii="ARIAL-MDMITL"/>
          <w:i/>
          <w:spacing w:val="32"/>
        </w:rPr>
        <w:t xml:space="preserve"> </w:t>
      </w:r>
      <w:r>
        <w:rPr>
          <w:rFonts w:ascii="ARIAL-MDMITL"/>
          <w:i/>
        </w:rPr>
        <w:t>Metropolitan</w:t>
      </w:r>
      <w:r>
        <w:rPr>
          <w:rFonts w:ascii="ARIAL-MDMITL"/>
          <w:i/>
          <w:spacing w:val="32"/>
        </w:rPr>
        <w:t xml:space="preserve"> </w:t>
      </w:r>
      <w:r>
        <w:rPr>
          <w:rFonts w:ascii="ARIAL-MDMITL"/>
          <w:i/>
        </w:rPr>
        <w:t>Melbourne</w:t>
      </w:r>
      <w:r>
        <w:rPr>
          <w:rFonts w:ascii="ARIAL-MDMITL"/>
          <w:i/>
          <w:spacing w:val="32"/>
        </w:rPr>
        <w:t xml:space="preserve"> </w:t>
      </w:r>
      <w:r>
        <w:rPr>
          <w:rFonts w:ascii="ARIAL-MDMITL"/>
          <w:i/>
        </w:rPr>
        <w:t>1971</w:t>
      </w:r>
      <w:r>
        <w:rPr>
          <w:rFonts w:ascii="ARIAL-MDMITL"/>
          <w:i/>
          <w:spacing w:val="35"/>
        </w:rPr>
        <w:t xml:space="preserve"> </w:t>
      </w:r>
      <w:r>
        <w:t>prepared</w:t>
      </w:r>
      <w:r>
        <w:rPr>
          <w:spacing w:val="39"/>
        </w:rPr>
        <w:t xml:space="preserve"> </w:t>
      </w:r>
      <w:r>
        <w:t>by</w:t>
      </w:r>
      <w:r>
        <w:rPr>
          <w:spacing w:val="39"/>
        </w:rPr>
        <w:t xml:space="preserve"> </w:t>
      </w:r>
      <w:r>
        <w:t>the</w:t>
      </w:r>
      <w:r>
        <w:rPr>
          <w:spacing w:val="39"/>
        </w:rPr>
        <w:t xml:space="preserve"> </w:t>
      </w:r>
      <w:r>
        <w:t>former</w:t>
      </w:r>
      <w:r>
        <w:rPr>
          <w:spacing w:val="39"/>
        </w:rPr>
        <w:t xml:space="preserve"> </w:t>
      </w:r>
      <w:r>
        <w:t>Metropolitan Board</w:t>
      </w:r>
      <w:r>
        <w:rPr>
          <w:spacing w:val="40"/>
        </w:rPr>
        <w:t xml:space="preserve"> </w:t>
      </w:r>
      <w:r>
        <w:t>of</w:t>
      </w:r>
      <w:r>
        <w:rPr>
          <w:spacing w:val="40"/>
        </w:rPr>
        <w:t xml:space="preserve"> </w:t>
      </w:r>
      <w:r>
        <w:t>Works</w:t>
      </w:r>
      <w:r>
        <w:rPr>
          <w:spacing w:val="40"/>
        </w:rPr>
        <w:t xml:space="preserve"> </w:t>
      </w:r>
      <w:r>
        <w:t>(MMBW)</w:t>
      </w:r>
      <w:r>
        <w:rPr>
          <w:spacing w:val="40"/>
        </w:rPr>
        <w:t xml:space="preserve"> </w:t>
      </w:r>
      <w:r>
        <w:t>adopted</w:t>
      </w:r>
      <w:r>
        <w:rPr>
          <w:spacing w:val="40"/>
        </w:rPr>
        <w:t xml:space="preserve"> </w:t>
      </w:r>
      <w:r>
        <w:t>a</w:t>
      </w:r>
      <w:r>
        <w:rPr>
          <w:spacing w:val="40"/>
        </w:rPr>
        <w:t xml:space="preserve"> </w:t>
      </w:r>
      <w:r>
        <w:t>corridor</w:t>
      </w:r>
      <w:r>
        <w:rPr>
          <w:spacing w:val="40"/>
        </w:rPr>
        <w:t xml:space="preserve"> </w:t>
      </w:r>
      <w:r>
        <w:t>approach</w:t>
      </w:r>
      <w:r>
        <w:rPr>
          <w:spacing w:val="40"/>
        </w:rPr>
        <w:t xml:space="preserve"> </w:t>
      </w:r>
      <w:r>
        <w:t>for</w:t>
      </w:r>
      <w:r>
        <w:rPr>
          <w:spacing w:val="40"/>
        </w:rPr>
        <w:t xml:space="preserve"> </w:t>
      </w:r>
      <w:r>
        <w:t>accommodating</w:t>
      </w:r>
      <w:r>
        <w:rPr>
          <w:spacing w:val="40"/>
        </w:rPr>
        <w:t xml:space="preserve"> </w:t>
      </w:r>
      <w:r>
        <w:t>future</w:t>
      </w:r>
      <w:r>
        <w:rPr>
          <w:spacing w:val="40"/>
        </w:rPr>
        <w:t xml:space="preserve"> </w:t>
      </w:r>
      <w:r>
        <w:t>population</w:t>
      </w:r>
      <w:r>
        <w:rPr>
          <w:spacing w:val="40"/>
        </w:rPr>
        <w:t xml:space="preserve"> </w:t>
      </w:r>
      <w:r>
        <w:t>growth, which</w:t>
      </w:r>
      <w:r>
        <w:rPr>
          <w:spacing w:val="38"/>
        </w:rPr>
        <w:t xml:space="preserve"> </w:t>
      </w:r>
      <w:r>
        <w:t>resulted</w:t>
      </w:r>
      <w:r>
        <w:rPr>
          <w:spacing w:val="38"/>
        </w:rPr>
        <w:t xml:space="preserve"> </w:t>
      </w:r>
      <w:r>
        <w:t>in</w:t>
      </w:r>
      <w:r>
        <w:rPr>
          <w:spacing w:val="38"/>
        </w:rPr>
        <w:t xml:space="preserve"> </w:t>
      </w:r>
      <w:r>
        <w:t>the</w:t>
      </w:r>
      <w:r>
        <w:rPr>
          <w:spacing w:val="38"/>
        </w:rPr>
        <w:t xml:space="preserve"> </w:t>
      </w:r>
      <w:r>
        <w:t>creation</w:t>
      </w:r>
      <w:r>
        <w:rPr>
          <w:spacing w:val="38"/>
        </w:rPr>
        <w:t xml:space="preserve"> </w:t>
      </w:r>
      <w:r>
        <w:t>of</w:t>
      </w:r>
      <w:r>
        <w:rPr>
          <w:spacing w:val="38"/>
        </w:rPr>
        <w:t xml:space="preserve"> </w:t>
      </w:r>
      <w:r>
        <w:t>green</w:t>
      </w:r>
      <w:r>
        <w:rPr>
          <w:spacing w:val="38"/>
        </w:rPr>
        <w:t xml:space="preserve"> </w:t>
      </w:r>
      <w:r>
        <w:t>wedge</w:t>
      </w:r>
      <w:r>
        <w:rPr>
          <w:spacing w:val="38"/>
        </w:rPr>
        <w:t xml:space="preserve"> </w:t>
      </w:r>
      <w:r>
        <w:t>areas</w:t>
      </w:r>
      <w:r>
        <w:rPr>
          <w:spacing w:val="38"/>
        </w:rPr>
        <w:t xml:space="preserve"> </w:t>
      </w:r>
      <w:r>
        <w:t>still</w:t>
      </w:r>
      <w:r>
        <w:rPr>
          <w:spacing w:val="38"/>
        </w:rPr>
        <w:t xml:space="preserve"> </w:t>
      </w:r>
      <w:r>
        <w:t>found</w:t>
      </w:r>
      <w:r>
        <w:rPr>
          <w:spacing w:val="38"/>
        </w:rPr>
        <w:t xml:space="preserve"> </w:t>
      </w:r>
      <w:r>
        <w:t>within</w:t>
      </w:r>
      <w:r>
        <w:rPr>
          <w:spacing w:val="38"/>
        </w:rPr>
        <w:t xml:space="preserve"> </w:t>
      </w:r>
      <w:r>
        <w:t>the</w:t>
      </w:r>
      <w:r>
        <w:rPr>
          <w:spacing w:val="38"/>
        </w:rPr>
        <w:t xml:space="preserve"> </w:t>
      </w:r>
      <w:r>
        <w:t>boundary</w:t>
      </w:r>
      <w:r>
        <w:rPr>
          <w:spacing w:val="38"/>
        </w:rPr>
        <w:t xml:space="preserve"> </w:t>
      </w:r>
      <w:r>
        <w:t>of</w:t>
      </w:r>
      <w:r>
        <w:rPr>
          <w:spacing w:val="38"/>
        </w:rPr>
        <w:t xml:space="preserve"> </w:t>
      </w:r>
      <w:r>
        <w:t>metropolitan Melbourne,</w:t>
      </w:r>
      <w:r>
        <w:rPr>
          <w:spacing w:val="37"/>
        </w:rPr>
        <w:t xml:space="preserve"> </w:t>
      </w:r>
      <w:r>
        <w:t>identified</w:t>
      </w:r>
      <w:r>
        <w:rPr>
          <w:spacing w:val="37"/>
        </w:rPr>
        <w:t xml:space="preserve"> </w:t>
      </w:r>
      <w:r>
        <w:t>by</w:t>
      </w:r>
      <w:r>
        <w:rPr>
          <w:spacing w:val="37"/>
        </w:rPr>
        <w:t xml:space="preserve"> </w:t>
      </w:r>
      <w:r>
        <w:t>the</w:t>
      </w:r>
      <w:r>
        <w:rPr>
          <w:spacing w:val="37"/>
        </w:rPr>
        <w:t xml:space="preserve"> </w:t>
      </w:r>
      <w:r>
        <w:t>Green</w:t>
      </w:r>
      <w:r>
        <w:rPr>
          <w:spacing w:val="37"/>
        </w:rPr>
        <w:t xml:space="preserve"> </w:t>
      </w:r>
      <w:r>
        <w:t>Wedge</w:t>
      </w:r>
      <w:r>
        <w:rPr>
          <w:spacing w:val="37"/>
        </w:rPr>
        <w:t xml:space="preserve"> </w:t>
      </w:r>
      <w:r>
        <w:t>Zone</w:t>
      </w:r>
      <w:r>
        <w:rPr>
          <w:spacing w:val="37"/>
        </w:rPr>
        <w:t xml:space="preserve"> </w:t>
      </w:r>
      <w:r>
        <w:t>(GWZ).</w:t>
      </w:r>
      <w:r>
        <w:rPr>
          <w:spacing w:val="37"/>
        </w:rPr>
        <w:t xml:space="preserve"> </w:t>
      </w:r>
      <w:r>
        <w:t>This</w:t>
      </w:r>
      <w:r>
        <w:rPr>
          <w:spacing w:val="37"/>
        </w:rPr>
        <w:t xml:space="preserve"> </w:t>
      </w:r>
      <w:r>
        <w:t>1971</w:t>
      </w:r>
      <w:r>
        <w:rPr>
          <w:spacing w:val="37"/>
        </w:rPr>
        <w:t xml:space="preserve"> </w:t>
      </w:r>
      <w:r>
        <w:t>document</w:t>
      </w:r>
      <w:r>
        <w:rPr>
          <w:spacing w:val="37"/>
        </w:rPr>
        <w:t xml:space="preserve"> </w:t>
      </w:r>
      <w:r>
        <w:t>also</w:t>
      </w:r>
      <w:r>
        <w:rPr>
          <w:spacing w:val="37"/>
        </w:rPr>
        <w:t xml:space="preserve"> </w:t>
      </w:r>
      <w:r>
        <w:t>identified</w:t>
      </w:r>
      <w:r>
        <w:rPr>
          <w:spacing w:val="37"/>
        </w:rPr>
        <w:t xml:space="preserve"> </w:t>
      </w:r>
      <w:r>
        <w:t>the</w:t>
      </w:r>
      <w:r>
        <w:rPr>
          <w:spacing w:val="37"/>
        </w:rPr>
        <w:t xml:space="preserve"> </w:t>
      </w:r>
      <w:r>
        <w:t>need for</w:t>
      </w:r>
      <w:r>
        <w:rPr>
          <w:spacing w:val="31"/>
        </w:rPr>
        <w:t xml:space="preserve"> </w:t>
      </w:r>
      <w:r>
        <w:t>a</w:t>
      </w:r>
      <w:r>
        <w:rPr>
          <w:spacing w:val="30"/>
        </w:rPr>
        <w:t xml:space="preserve"> </w:t>
      </w:r>
      <w:r>
        <w:t>metropolitan-regional</w:t>
      </w:r>
      <w:r>
        <w:rPr>
          <w:spacing w:val="31"/>
        </w:rPr>
        <w:t xml:space="preserve"> </w:t>
      </w:r>
      <w:r>
        <w:t>boundary</w:t>
      </w:r>
      <w:r>
        <w:rPr>
          <w:spacing w:val="30"/>
        </w:rPr>
        <w:t xml:space="preserve"> </w:t>
      </w:r>
      <w:r>
        <w:t>and</w:t>
      </w:r>
      <w:r>
        <w:rPr>
          <w:spacing w:val="31"/>
        </w:rPr>
        <w:t xml:space="preserve"> </w:t>
      </w:r>
      <w:r>
        <w:t>identified</w:t>
      </w:r>
      <w:r>
        <w:rPr>
          <w:spacing w:val="30"/>
        </w:rPr>
        <w:t xml:space="preserve"> </w:t>
      </w:r>
      <w:r>
        <w:t>land</w:t>
      </w:r>
      <w:r>
        <w:rPr>
          <w:spacing w:val="31"/>
        </w:rPr>
        <w:t xml:space="preserve"> </w:t>
      </w:r>
      <w:r>
        <w:t>south</w:t>
      </w:r>
      <w:r>
        <w:rPr>
          <w:spacing w:val="30"/>
        </w:rPr>
        <w:t xml:space="preserve"> </w:t>
      </w:r>
      <w:r>
        <w:t>of</w:t>
      </w:r>
      <w:r>
        <w:rPr>
          <w:spacing w:val="31"/>
        </w:rPr>
        <w:t xml:space="preserve"> </w:t>
      </w:r>
      <w:r>
        <w:t>the</w:t>
      </w:r>
      <w:r>
        <w:rPr>
          <w:spacing w:val="30"/>
        </w:rPr>
        <w:t xml:space="preserve"> </w:t>
      </w:r>
      <w:r>
        <w:t>Princes</w:t>
      </w:r>
      <w:r>
        <w:rPr>
          <w:spacing w:val="31"/>
        </w:rPr>
        <w:t xml:space="preserve"> </w:t>
      </w:r>
      <w:r>
        <w:t>Freeway</w:t>
      </w:r>
      <w:r>
        <w:rPr>
          <w:spacing w:val="30"/>
        </w:rPr>
        <w:t xml:space="preserve"> </w:t>
      </w:r>
      <w:r>
        <w:t>as</w:t>
      </w:r>
      <w:r>
        <w:rPr>
          <w:spacing w:val="31"/>
        </w:rPr>
        <w:t xml:space="preserve"> </w:t>
      </w:r>
      <w:r>
        <w:t>an</w:t>
      </w:r>
      <w:r>
        <w:rPr>
          <w:spacing w:val="30"/>
        </w:rPr>
        <w:t xml:space="preserve"> </w:t>
      </w:r>
      <w:r>
        <w:t>important non-urban</w:t>
      </w:r>
      <w:r>
        <w:rPr>
          <w:spacing w:val="40"/>
        </w:rPr>
        <w:t xml:space="preserve"> </w:t>
      </w:r>
      <w:r>
        <w:t>area.</w:t>
      </w:r>
      <w:r>
        <w:rPr>
          <w:spacing w:val="40"/>
        </w:rPr>
        <w:t xml:space="preserve"> </w:t>
      </w:r>
      <w:r>
        <w:t>This</w:t>
      </w:r>
      <w:r>
        <w:rPr>
          <w:spacing w:val="40"/>
        </w:rPr>
        <w:t xml:space="preserve"> </w:t>
      </w:r>
      <w:r>
        <w:t>included</w:t>
      </w:r>
      <w:r>
        <w:rPr>
          <w:spacing w:val="40"/>
        </w:rPr>
        <w:t xml:space="preserve"> </w:t>
      </w:r>
      <w:r>
        <w:t>land</w:t>
      </w:r>
      <w:r>
        <w:rPr>
          <w:spacing w:val="40"/>
        </w:rPr>
        <w:t xml:space="preserve"> </w:t>
      </w:r>
      <w:r>
        <w:t>still</w:t>
      </w:r>
      <w:r>
        <w:rPr>
          <w:spacing w:val="40"/>
        </w:rPr>
        <w:t xml:space="preserve"> </w:t>
      </w:r>
      <w:r>
        <w:t>known</w:t>
      </w:r>
      <w:r>
        <w:rPr>
          <w:spacing w:val="40"/>
        </w:rPr>
        <w:t xml:space="preserve"> </w:t>
      </w:r>
      <w:r>
        <w:t>as</w:t>
      </w:r>
      <w:r>
        <w:rPr>
          <w:spacing w:val="40"/>
        </w:rPr>
        <w:t xml:space="preserve"> </w:t>
      </w:r>
      <w:r>
        <w:t>the</w:t>
      </w:r>
      <w:r>
        <w:rPr>
          <w:spacing w:val="40"/>
        </w:rPr>
        <w:t xml:space="preserve"> </w:t>
      </w:r>
      <w:proofErr w:type="spellStart"/>
      <w:r>
        <w:t>Werribee</w:t>
      </w:r>
      <w:proofErr w:type="spellEnd"/>
      <w:r>
        <w:rPr>
          <w:spacing w:val="40"/>
        </w:rPr>
        <w:t xml:space="preserve"> </w:t>
      </w:r>
      <w:r>
        <w:t>South</w:t>
      </w:r>
      <w:r>
        <w:rPr>
          <w:spacing w:val="40"/>
        </w:rPr>
        <w:t xml:space="preserve"> </w:t>
      </w:r>
      <w:r>
        <w:t>agricultural</w:t>
      </w:r>
      <w:r>
        <w:rPr>
          <w:spacing w:val="40"/>
        </w:rPr>
        <w:t xml:space="preserve"> </w:t>
      </w:r>
      <w:r>
        <w:t>precinct.</w:t>
      </w:r>
    </w:p>
    <w:p w14:paraId="302F083C" w14:textId="77777777" w:rsidR="00021792" w:rsidRDefault="00021792">
      <w:pPr>
        <w:pStyle w:val="BodyText"/>
        <w:spacing w:before="8"/>
        <w:rPr>
          <w:sz w:val="25"/>
        </w:rPr>
      </w:pPr>
    </w:p>
    <w:p w14:paraId="175BAD22" w14:textId="77777777" w:rsidR="00021792" w:rsidRDefault="00000000">
      <w:pPr>
        <w:pStyle w:val="BodyText"/>
        <w:spacing w:before="1" w:line="295" w:lineRule="auto"/>
        <w:ind w:left="1053"/>
      </w:pPr>
      <w:r>
        <w:rPr>
          <w:rFonts w:ascii="ARIAL-MDMITL"/>
          <w:i/>
        </w:rPr>
        <w:t xml:space="preserve">Melbourne 2030 </w:t>
      </w:r>
      <w:r>
        <w:t>introduced the concept of the UGB in 2002 and served to formally cement this break between</w:t>
      </w:r>
      <w:r>
        <w:rPr>
          <w:spacing w:val="-4"/>
        </w:rPr>
        <w:t xml:space="preserve"> </w:t>
      </w:r>
      <w:r>
        <w:t>the</w:t>
      </w:r>
      <w:r>
        <w:rPr>
          <w:spacing w:val="-4"/>
        </w:rPr>
        <w:t xml:space="preserve"> </w:t>
      </w:r>
      <w:r>
        <w:t>outer</w:t>
      </w:r>
      <w:r>
        <w:rPr>
          <w:spacing w:val="-4"/>
        </w:rPr>
        <w:t xml:space="preserve"> </w:t>
      </w:r>
      <w:r>
        <w:t>edge</w:t>
      </w:r>
      <w:r>
        <w:rPr>
          <w:spacing w:val="-4"/>
        </w:rPr>
        <w:t xml:space="preserve"> </w:t>
      </w:r>
      <w:r>
        <w:t>of</w:t>
      </w:r>
      <w:r>
        <w:rPr>
          <w:spacing w:val="-4"/>
        </w:rPr>
        <w:t xml:space="preserve"> </w:t>
      </w:r>
      <w:r>
        <w:t>Metropolitan</w:t>
      </w:r>
      <w:r>
        <w:rPr>
          <w:spacing w:val="-4"/>
        </w:rPr>
        <w:t xml:space="preserve"> </w:t>
      </w:r>
      <w:r>
        <w:t>Melbourne</w:t>
      </w:r>
      <w:r>
        <w:rPr>
          <w:spacing w:val="-4"/>
        </w:rPr>
        <w:t xml:space="preserve"> </w:t>
      </w:r>
      <w:r>
        <w:t>at</w:t>
      </w:r>
      <w:r>
        <w:rPr>
          <w:spacing w:val="-4"/>
        </w:rPr>
        <w:t xml:space="preserve"> </w:t>
      </w:r>
      <w:proofErr w:type="spellStart"/>
      <w:r>
        <w:t>Werribee</w:t>
      </w:r>
      <w:proofErr w:type="spellEnd"/>
      <w:r>
        <w:t>.</w:t>
      </w:r>
      <w:r>
        <w:rPr>
          <w:spacing w:val="-4"/>
        </w:rPr>
        <w:t xml:space="preserve"> </w:t>
      </w:r>
      <w:r>
        <w:t>Since</w:t>
      </w:r>
      <w:r>
        <w:rPr>
          <w:spacing w:val="-4"/>
        </w:rPr>
        <w:t xml:space="preserve"> </w:t>
      </w:r>
      <w:r>
        <w:t>then,</w:t>
      </w:r>
      <w:r>
        <w:rPr>
          <w:spacing w:val="-4"/>
        </w:rPr>
        <w:t xml:space="preserve"> </w:t>
      </w:r>
      <w:r>
        <w:t>there</w:t>
      </w:r>
      <w:r>
        <w:rPr>
          <w:spacing w:val="-4"/>
        </w:rPr>
        <w:t xml:space="preserve"> </w:t>
      </w:r>
      <w:r>
        <w:t>have</w:t>
      </w:r>
      <w:r>
        <w:rPr>
          <w:spacing w:val="-4"/>
        </w:rPr>
        <w:t xml:space="preserve"> </w:t>
      </w:r>
      <w:r>
        <w:t>been</w:t>
      </w:r>
      <w:r>
        <w:rPr>
          <w:spacing w:val="-4"/>
        </w:rPr>
        <w:t xml:space="preserve"> </w:t>
      </w:r>
      <w:r>
        <w:t>significant expansions to the UGB, including in 2010 and the subsequent logical inclusions process.</w:t>
      </w:r>
    </w:p>
    <w:p w14:paraId="330DA1D5" w14:textId="77777777" w:rsidR="00021792" w:rsidRDefault="00021792">
      <w:pPr>
        <w:pStyle w:val="BodyText"/>
        <w:spacing w:before="4"/>
        <w:rPr>
          <w:sz w:val="25"/>
        </w:rPr>
      </w:pPr>
    </w:p>
    <w:p w14:paraId="2D062FDD" w14:textId="77777777" w:rsidR="00021792" w:rsidRDefault="00000000">
      <w:pPr>
        <w:spacing w:before="1" w:line="295" w:lineRule="auto"/>
        <w:ind w:left="1053" w:right="326"/>
        <w:rPr>
          <w:sz w:val="23"/>
        </w:rPr>
      </w:pPr>
      <w:r>
        <w:rPr>
          <w:rFonts w:ascii="ARIAL-MDMITL"/>
          <w:i/>
          <w:sz w:val="23"/>
        </w:rPr>
        <w:t xml:space="preserve">Plan Melbourne 2017-2050 </w:t>
      </w:r>
      <w:r>
        <w:rPr>
          <w:sz w:val="23"/>
        </w:rPr>
        <w:t>outlines</w:t>
      </w:r>
      <w:r>
        <w:rPr>
          <w:spacing w:val="28"/>
          <w:sz w:val="23"/>
        </w:rPr>
        <w:t xml:space="preserve"> </w:t>
      </w:r>
      <w:r>
        <w:rPr>
          <w:sz w:val="23"/>
        </w:rPr>
        <w:t>the</w:t>
      </w:r>
      <w:r>
        <w:rPr>
          <w:spacing w:val="28"/>
          <w:sz w:val="23"/>
        </w:rPr>
        <w:t xml:space="preserve"> </w:t>
      </w:r>
      <w:r>
        <w:rPr>
          <w:sz w:val="23"/>
        </w:rPr>
        <w:t>importance</w:t>
      </w:r>
      <w:r>
        <w:rPr>
          <w:spacing w:val="28"/>
          <w:sz w:val="23"/>
        </w:rPr>
        <w:t xml:space="preserve"> </w:t>
      </w:r>
      <w:r>
        <w:rPr>
          <w:sz w:val="23"/>
        </w:rPr>
        <w:t>of</w:t>
      </w:r>
      <w:r>
        <w:rPr>
          <w:spacing w:val="28"/>
          <w:sz w:val="23"/>
        </w:rPr>
        <w:t xml:space="preserve"> </w:t>
      </w:r>
      <w:r>
        <w:rPr>
          <w:sz w:val="23"/>
        </w:rPr>
        <w:t>connection</w:t>
      </w:r>
      <w:r>
        <w:rPr>
          <w:spacing w:val="28"/>
          <w:sz w:val="23"/>
        </w:rPr>
        <w:t xml:space="preserve"> </w:t>
      </w:r>
      <w:r>
        <w:rPr>
          <w:sz w:val="23"/>
        </w:rPr>
        <w:t>between</w:t>
      </w:r>
      <w:r>
        <w:rPr>
          <w:spacing w:val="28"/>
          <w:sz w:val="23"/>
        </w:rPr>
        <w:t xml:space="preserve"> </w:t>
      </w:r>
      <w:r>
        <w:rPr>
          <w:sz w:val="23"/>
        </w:rPr>
        <w:t>cities</w:t>
      </w:r>
      <w:r>
        <w:rPr>
          <w:spacing w:val="28"/>
          <w:sz w:val="23"/>
        </w:rPr>
        <w:t xml:space="preserve"> </w:t>
      </w:r>
      <w:r>
        <w:rPr>
          <w:sz w:val="23"/>
        </w:rPr>
        <w:t>and</w:t>
      </w:r>
      <w:r>
        <w:rPr>
          <w:spacing w:val="28"/>
          <w:sz w:val="23"/>
        </w:rPr>
        <w:t xml:space="preserve"> </w:t>
      </w:r>
      <w:r>
        <w:rPr>
          <w:sz w:val="23"/>
        </w:rPr>
        <w:t>regions</w:t>
      </w:r>
      <w:r>
        <w:rPr>
          <w:spacing w:val="28"/>
          <w:sz w:val="23"/>
        </w:rPr>
        <w:t xml:space="preserve"> </w:t>
      </w:r>
      <w:r>
        <w:rPr>
          <w:sz w:val="23"/>
        </w:rPr>
        <w:t xml:space="preserve">under </w:t>
      </w:r>
      <w:r>
        <w:rPr>
          <w:rFonts w:ascii="ARIAL-MDMITL"/>
          <w:i/>
          <w:sz w:val="23"/>
        </w:rPr>
        <w:t>Direction</w:t>
      </w:r>
      <w:r>
        <w:rPr>
          <w:rFonts w:ascii="ARIAL-MDMITL"/>
          <w:i/>
          <w:spacing w:val="31"/>
          <w:sz w:val="23"/>
        </w:rPr>
        <w:t xml:space="preserve"> </w:t>
      </w:r>
      <w:r>
        <w:rPr>
          <w:rFonts w:ascii="ARIAL-MDMITL"/>
          <w:i/>
          <w:sz w:val="23"/>
        </w:rPr>
        <w:t>7.2</w:t>
      </w:r>
      <w:r>
        <w:rPr>
          <w:rFonts w:ascii="ARIAL-MDMITL"/>
          <w:i/>
          <w:spacing w:val="31"/>
          <w:sz w:val="23"/>
        </w:rPr>
        <w:t xml:space="preserve"> </w:t>
      </w:r>
      <w:r>
        <w:rPr>
          <w:rFonts w:ascii="ARIAL-MDMITL"/>
          <w:i/>
          <w:sz w:val="23"/>
        </w:rPr>
        <w:t>Improve</w:t>
      </w:r>
      <w:r>
        <w:rPr>
          <w:rFonts w:ascii="ARIAL-MDMITL"/>
          <w:i/>
          <w:spacing w:val="31"/>
          <w:sz w:val="23"/>
        </w:rPr>
        <w:t xml:space="preserve"> </w:t>
      </w:r>
      <w:r>
        <w:rPr>
          <w:rFonts w:ascii="ARIAL-MDMITL"/>
          <w:i/>
          <w:sz w:val="23"/>
        </w:rPr>
        <w:t>connections</w:t>
      </w:r>
      <w:r>
        <w:rPr>
          <w:rFonts w:ascii="ARIAL-MDMITL"/>
          <w:i/>
          <w:spacing w:val="31"/>
          <w:sz w:val="23"/>
        </w:rPr>
        <w:t xml:space="preserve"> </w:t>
      </w:r>
      <w:r>
        <w:rPr>
          <w:rFonts w:ascii="ARIAL-MDMITL"/>
          <w:i/>
          <w:sz w:val="23"/>
        </w:rPr>
        <w:t>between</w:t>
      </w:r>
      <w:r>
        <w:rPr>
          <w:rFonts w:ascii="ARIAL-MDMITL"/>
          <w:i/>
          <w:spacing w:val="31"/>
          <w:sz w:val="23"/>
        </w:rPr>
        <w:t xml:space="preserve"> </w:t>
      </w:r>
      <w:r>
        <w:rPr>
          <w:rFonts w:ascii="ARIAL-MDMITL"/>
          <w:i/>
          <w:sz w:val="23"/>
        </w:rPr>
        <w:t>cities</w:t>
      </w:r>
      <w:r>
        <w:rPr>
          <w:rFonts w:ascii="ARIAL-MDMITL"/>
          <w:i/>
          <w:spacing w:val="31"/>
          <w:sz w:val="23"/>
        </w:rPr>
        <w:t xml:space="preserve"> </w:t>
      </w:r>
      <w:r>
        <w:rPr>
          <w:rFonts w:ascii="ARIAL-MDMITL"/>
          <w:i/>
          <w:sz w:val="23"/>
        </w:rPr>
        <w:t>and</w:t>
      </w:r>
      <w:r>
        <w:rPr>
          <w:rFonts w:ascii="ARIAL-MDMITL"/>
          <w:i/>
          <w:spacing w:val="31"/>
          <w:sz w:val="23"/>
        </w:rPr>
        <w:t xml:space="preserve"> </w:t>
      </w:r>
      <w:r>
        <w:rPr>
          <w:rFonts w:ascii="ARIAL-MDMITL"/>
          <w:i/>
          <w:sz w:val="23"/>
        </w:rPr>
        <w:t>regions</w:t>
      </w:r>
      <w:r>
        <w:rPr>
          <w:sz w:val="23"/>
        </w:rPr>
        <w:t>.</w:t>
      </w:r>
      <w:r>
        <w:rPr>
          <w:spacing w:val="39"/>
          <w:sz w:val="23"/>
        </w:rPr>
        <w:t xml:space="preserve"> </w:t>
      </w:r>
      <w:r>
        <w:rPr>
          <w:sz w:val="23"/>
        </w:rPr>
        <w:t>This</w:t>
      </w:r>
      <w:r>
        <w:rPr>
          <w:spacing w:val="39"/>
          <w:sz w:val="23"/>
        </w:rPr>
        <w:t xml:space="preserve"> </w:t>
      </w:r>
      <w:r>
        <w:rPr>
          <w:sz w:val="23"/>
        </w:rPr>
        <w:t>Direction</w:t>
      </w:r>
      <w:r>
        <w:rPr>
          <w:spacing w:val="39"/>
          <w:sz w:val="23"/>
        </w:rPr>
        <w:t xml:space="preserve"> </w:t>
      </w:r>
      <w:r>
        <w:rPr>
          <w:sz w:val="23"/>
        </w:rPr>
        <w:t>explicitly</w:t>
      </w:r>
      <w:r>
        <w:rPr>
          <w:spacing w:val="39"/>
          <w:sz w:val="23"/>
        </w:rPr>
        <w:t xml:space="preserve"> </w:t>
      </w:r>
      <w:r>
        <w:rPr>
          <w:sz w:val="23"/>
        </w:rPr>
        <w:t>states</w:t>
      </w:r>
      <w:r>
        <w:rPr>
          <w:spacing w:val="39"/>
          <w:sz w:val="23"/>
        </w:rPr>
        <w:t xml:space="preserve"> </w:t>
      </w:r>
      <w:r>
        <w:rPr>
          <w:sz w:val="23"/>
        </w:rPr>
        <w:t>that the</w:t>
      </w:r>
      <w:r>
        <w:rPr>
          <w:spacing w:val="31"/>
          <w:sz w:val="23"/>
        </w:rPr>
        <w:t xml:space="preserve"> </w:t>
      </w:r>
      <w:r>
        <w:rPr>
          <w:sz w:val="23"/>
        </w:rPr>
        <w:t>Avalon</w:t>
      </w:r>
      <w:r>
        <w:rPr>
          <w:spacing w:val="31"/>
          <w:sz w:val="23"/>
        </w:rPr>
        <w:t xml:space="preserve"> </w:t>
      </w:r>
      <w:r>
        <w:rPr>
          <w:sz w:val="23"/>
        </w:rPr>
        <w:t>Corridor</w:t>
      </w:r>
      <w:r>
        <w:rPr>
          <w:spacing w:val="31"/>
          <w:sz w:val="23"/>
        </w:rPr>
        <w:t xml:space="preserve"> </w:t>
      </w:r>
      <w:r>
        <w:rPr>
          <w:sz w:val="23"/>
        </w:rPr>
        <w:t>should</w:t>
      </w:r>
      <w:r>
        <w:rPr>
          <w:spacing w:val="31"/>
          <w:sz w:val="23"/>
        </w:rPr>
        <w:t xml:space="preserve"> </w:t>
      </w:r>
      <w:r>
        <w:rPr>
          <w:sz w:val="23"/>
        </w:rPr>
        <w:t>be</w:t>
      </w:r>
      <w:r>
        <w:rPr>
          <w:spacing w:val="31"/>
          <w:sz w:val="23"/>
        </w:rPr>
        <w:t xml:space="preserve"> </w:t>
      </w:r>
      <w:r>
        <w:rPr>
          <w:sz w:val="23"/>
        </w:rPr>
        <w:t>preserved</w:t>
      </w:r>
      <w:r>
        <w:rPr>
          <w:spacing w:val="31"/>
          <w:sz w:val="23"/>
        </w:rPr>
        <w:t xml:space="preserve"> </w:t>
      </w:r>
      <w:r>
        <w:rPr>
          <w:sz w:val="23"/>
        </w:rPr>
        <w:t>for</w:t>
      </w:r>
      <w:r>
        <w:rPr>
          <w:spacing w:val="31"/>
          <w:sz w:val="23"/>
        </w:rPr>
        <w:t xml:space="preserve"> </w:t>
      </w:r>
      <w:r>
        <w:rPr>
          <w:sz w:val="23"/>
        </w:rPr>
        <w:t>state</w:t>
      </w:r>
      <w:r>
        <w:rPr>
          <w:spacing w:val="31"/>
          <w:sz w:val="23"/>
        </w:rPr>
        <w:t xml:space="preserve"> </w:t>
      </w:r>
      <w:r>
        <w:rPr>
          <w:sz w:val="23"/>
        </w:rPr>
        <w:t>infrastructure</w:t>
      </w:r>
      <w:r>
        <w:rPr>
          <w:spacing w:val="31"/>
          <w:sz w:val="23"/>
        </w:rPr>
        <w:t xml:space="preserve"> </w:t>
      </w:r>
      <w:r>
        <w:rPr>
          <w:sz w:val="23"/>
        </w:rPr>
        <w:t>opportunities</w:t>
      </w:r>
      <w:r>
        <w:rPr>
          <w:spacing w:val="31"/>
          <w:sz w:val="23"/>
        </w:rPr>
        <w:t xml:space="preserve"> </w:t>
      </w:r>
      <w:r>
        <w:rPr>
          <w:sz w:val="23"/>
        </w:rPr>
        <w:t>but</w:t>
      </w:r>
      <w:r>
        <w:rPr>
          <w:spacing w:val="31"/>
          <w:sz w:val="23"/>
        </w:rPr>
        <w:t xml:space="preserve"> </w:t>
      </w:r>
      <w:r>
        <w:rPr>
          <w:sz w:val="23"/>
        </w:rPr>
        <w:t>also</w:t>
      </w:r>
      <w:r>
        <w:rPr>
          <w:spacing w:val="31"/>
          <w:sz w:val="23"/>
        </w:rPr>
        <w:t xml:space="preserve"> </w:t>
      </w:r>
      <w:r>
        <w:rPr>
          <w:sz w:val="23"/>
        </w:rPr>
        <w:t>to</w:t>
      </w:r>
      <w:r>
        <w:rPr>
          <w:spacing w:val="31"/>
          <w:sz w:val="23"/>
        </w:rPr>
        <w:t xml:space="preserve"> </w:t>
      </w:r>
      <w:r>
        <w:rPr>
          <w:sz w:val="23"/>
        </w:rPr>
        <w:t>ensure</w:t>
      </w:r>
      <w:r>
        <w:rPr>
          <w:spacing w:val="31"/>
          <w:sz w:val="23"/>
        </w:rPr>
        <w:t xml:space="preserve"> </w:t>
      </w:r>
      <w:r>
        <w:rPr>
          <w:sz w:val="23"/>
        </w:rPr>
        <w:t>a maintenance</w:t>
      </w:r>
      <w:r>
        <w:rPr>
          <w:spacing w:val="40"/>
          <w:sz w:val="23"/>
        </w:rPr>
        <w:t xml:space="preserve"> </w:t>
      </w:r>
      <w:r>
        <w:rPr>
          <w:sz w:val="23"/>
        </w:rPr>
        <w:t>of</w:t>
      </w:r>
      <w:r>
        <w:rPr>
          <w:spacing w:val="40"/>
          <w:sz w:val="23"/>
        </w:rPr>
        <w:t xml:space="preserve"> </w:t>
      </w:r>
      <w:r>
        <w:rPr>
          <w:sz w:val="23"/>
        </w:rPr>
        <w:t>a</w:t>
      </w:r>
      <w:r>
        <w:rPr>
          <w:spacing w:val="40"/>
          <w:sz w:val="23"/>
        </w:rPr>
        <w:t xml:space="preserve"> </w:t>
      </w:r>
      <w:r>
        <w:rPr>
          <w:sz w:val="23"/>
        </w:rPr>
        <w:t>settlement</w:t>
      </w:r>
      <w:r>
        <w:rPr>
          <w:spacing w:val="40"/>
          <w:sz w:val="23"/>
        </w:rPr>
        <w:t xml:space="preserve"> </w:t>
      </w:r>
      <w:r>
        <w:rPr>
          <w:sz w:val="23"/>
        </w:rPr>
        <w:t>break</w:t>
      </w:r>
      <w:r>
        <w:rPr>
          <w:spacing w:val="40"/>
          <w:sz w:val="23"/>
        </w:rPr>
        <w:t xml:space="preserve"> </w:t>
      </w:r>
      <w:r>
        <w:rPr>
          <w:sz w:val="23"/>
        </w:rPr>
        <w:t>between</w:t>
      </w:r>
      <w:r>
        <w:rPr>
          <w:spacing w:val="40"/>
          <w:sz w:val="23"/>
        </w:rPr>
        <w:t xml:space="preserve"> </w:t>
      </w:r>
      <w:r>
        <w:rPr>
          <w:sz w:val="23"/>
        </w:rPr>
        <w:t>Melbourne</w:t>
      </w:r>
      <w:r>
        <w:rPr>
          <w:spacing w:val="40"/>
          <w:sz w:val="23"/>
        </w:rPr>
        <w:t xml:space="preserve"> </w:t>
      </w:r>
      <w:r>
        <w:rPr>
          <w:sz w:val="23"/>
        </w:rPr>
        <w:t>and</w:t>
      </w:r>
      <w:r>
        <w:rPr>
          <w:spacing w:val="40"/>
          <w:sz w:val="23"/>
        </w:rPr>
        <w:t xml:space="preserve"> </w:t>
      </w:r>
      <w:r>
        <w:rPr>
          <w:sz w:val="23"/>
        </w:rPr>
        <w:t>Geelong.</w:t>
      </w:r>
    </w:p>
    <w:p w14:paraId="6166EFB3" w14:textId="77777777" w:rsidR="00021792" w:rsidRDefault="00021792">
      <w:pPr>
        <w:pStyle w:val="BodyText"/>
        <w:spacing w:before="6"/>
        <w:rPr>
          <w:sz w:val="25"/>
        </w:rPr>
      </w:pPr>
    </w:p>
    <w:p w14:paraId="45068BA1" w14:textId="77777777" w:rsidR="00021792" w:rsidRDefault="00000000">
      <w:pPr>
        <w:pStyle w:val="BodyText"/>
        <w:spacing w:line="295" w:lineRule="auto"/>
        <w:ind w:left="1053" w:right="237"/>
      </w:pPr>
      <w:r>
        <w:t>The</w:t>
      </w:r>
      <w:r>
        <w:rPr>
          <w:spacing w:val="40"/>
        </w:rPr>
        <w:t xml:space="preserve"> </w:t>
      </w:r>
      <w:r>
        <w:t>Greater</w:t>
      </w:r>
      <w:r>
        <w:rPr>
          <w:spacing w:val="40"/>
        </w:rPr>
        <w:t xml:space="preserve"> </w:t>
      </w:r>
      <w:r>
        <w:t>Geelong</w:t>
      </w:r>
      <w:r>
        <w:rPr>
          <w:spacing w:val="40"/>
        </w:rPr>
        <w:t xml:space="preserve"> </w:t>
      </w:r>
      <w:r>
        <w:t>Planning</w:t>
      </w:r>
      <w:r>
        <w:rPr>
          <w:spacing w:val="40"/>
        </w:rPr>
        <w:t xml:space="preserve"> </w:t>
      </w:r>
      <w:r>
        <w:t>Scheme</w:t>
      </w:r>
      <w:r>
        <w:rPr>
          <w:spacing w:val="40"/>
        </w:rPr>
        <w:t xml:space="preserve"> </w:t>
      </w:r>
      <w:r>
        <w:t>(Clause</w:t>
      </w:r>
      <w:r>
        <w:rPr>
          <w:spacing w:val="40"/>
        </w:rPr>
        <w:t xml:space="preserve"> </w:t>
      </w:r>
      <w:r>
        <w:t>21.06-2)</w:t>
      </w:r>
      <w:r>
        <w:rPr>
          <w:spacing w:val="40"/>
        </w:rPr>
        <w:t xml:space="preserve"> </w:t>
      </w:r>
      <w:r>
        <w:t>and</w:t>
      </w:r>
      <w:r>
        <w:rPr>
          <w:spacing w:val="40"/>
        </w:rPr>
        <w:t xml:space="preserve"> </w:t>
      </w:r>
      <w:r>
        <w:t>Wyndham</w:t>
      </w:r>
      <w:r>
        <w:rPr>
          <w:spacing w:val="40"/>
        </w:rPr>
        <w:t xml:space="preserve"> </w:t>
      </w:r>
      <w:r>
        <w:t>Planning</w:t>
      </w:r>
      <w:r>
        <w:rPr>
          <w:spacing w:val="40"/>
        </w:rPr>
        <w:t xml:space="preserve"> </w:t>
      </w:r>
      <w:r>
        <w:t>Scheme</w:t>
      </w:r>
      <w:r>
        <w:rPr>
          <w:spacing w:val="40"/>
        </w:rPr>
        <w:t xml:space="preserve"> </w:t>
      </w:r>
      <w:r>
        <w:t>(Clause 21.02-1)</w:t>
      </w:r>
      <w:r>
        <w:rPr>
          <w:spacing w:val="24"/>
        </w:rPr>
        <w:t xml:space="preserve"> </w:t>
      </w:r>
      <w:r>
        <w:t>both</w:t>
      </w:r>
      <w:r>
        <w:rPr>
          <w:spacing w:val="24"/>
        </w:rPr>
        <w:t xml:space="preserve"> </w:t>
      </w:r>
      <w:r>
        <w:t>identify</w:t>
      </w:r>
      <w:r>
        <w:rPr>
          <w:spacing w:val="24"/>
        </w:rPr>
        <w:t xml:space="preserve"> </w:t>
      </w:r>
      <w:r>
        <w:t>the</w:t>
      </w:r>
      <w:r>
        <w:rPr>
          <w:spacing w:val="24"/>
        </w:rPr>
        <w:t xml:space="preserve"> </w:t>
      </w:r>
      <w:r>
        <w:t>need</w:t>
      </w:r>
      <w:r>
        <w:rPr>
          <w:spacing w:val="24"/>
        </w:rPr>
        <w:t xml:space="preserve"> </w:t>
      </w:r>
      <w:r>
        <w:t>to</w:t>
      </w:r>
      <w:r>
        <w:rPr>
          <w:spacing w:val="24"/>
        </w:rPr>
        <w:t xml:space="preserve"> </w:t>
      </w:r>
      <w:r>
        <w:t>maintain</w:t>
      </w:r>
      <w:r>
        <w:rPr>
          <w:spacing w:val="24"/>
        </w:rPr>
        <w:t xml:space="preserve"> </w:t>
      </w:r>
      <w:r>
        <w:t>a</w:t>
      </w:r>
      <w:r>
        <w:rPr>
          <w:spacing w:val="24"/>
        </w:rPr>
        <w:t xml:space="preserve"> </w:t>
      </w:r>
      <w:r>
        <w:t>green</w:t>
      </w:r>
      <w:r>
        <w:rPr>
          <w:spacing w:val="24"/>
        </w:rPr>
        <w:t xml:space="preserve"> </w:t>
      </w:r>
      <w:r>
        <w:t>break</w:t>
      </w:r>
      <w:r>
        <w:rPr>
          <w:spacing w:val="24"/>
        </w:rPr>
        <w:t xml:space="preserve"> </w:t>
      </w:r>
      <w:r>
        <w:t>between</w:t>
      </w:r>
      <w:r>
        <w:rPr>
          <w:spacing w:val="24"/>
        </w:rPr>
        <w:t xml:space="preserve"> </w:t>
      </w:r>
      <w:r>
        <w:t>Geelong</w:t>
      </w:r>
      <w:r>
        <w:rPr>
          <w:spacing w:val="24"/>
        </w:rPr>
        <w:t xml:space="preserve"> </w:t>
      </w:r>
      <w:r>
        <w:t>and</w:t>
      </w:r>
      <w:r>
        <w:rPr>
          <w:spacing w:val="24"/>
        </w:rPr>
        <w:t xml:space="preserve"> </w:t>
      </w:r>
      <w:proofErr w:type="spellStart"/>
      <w:r>
        <w:t>Werribee</w:t>
      </w:r>
      <w:proofErr w:type="spellEnd"/>
      <w:r>
        <w:t>.</w:t>
      </w:r>
      <w:r>
        <w:rPr>
          <w:spacing w:val="24"/>
        </w:rPr>
        <w:t xml:space="preserve"> </w:t>
      </w:r>
      <w:r>
        <w:t>For</w:t>
      </w:r>
      <w:r>
        <w:rPr>
          <w:spacing w:val="24"/>
        </w:rPr>
        <w:t xml:space="preserve"> </w:t>
      </w:r>
      <w:r>
        <w:t>Greater Geelong,</w:t>
      </w:r>
      <w:r>
        <w:rPr>
          <w:spacing w:val="40"/>
        </w:rPr>
        <w:t xml:space="preserve"> </w:t>
      </w:r>
      <w:r>
        <w:t>the</w:t>
      </w:r>
      <w:r>
        <w:rPr>
          <w:spacing w:val="40"/>
        </w:rPr>
        <w:t xml:space="preserve"> </w:t>
      </w:r>
      <w:r>
        <w:t>G21</w:t>
      </w:r>
      <w:r>
        <w:rPr>
          <w:spacing w:val="40"/>
        </w:rPr>
        <w:t xml:space="preserve"> </w:t>
      </w:r>
      <w:r>
        <w:t>Strategy</w:t>
      </w:r>
      <w:r>
        <w:rPr>
          <w:spacing w:val="40"/>
        </w:rPr>
        <w:t xml:space="preserve"> </w:t>
      </w:r>
      <w:r>
        <w:t>further</w:t>
      </w:r>
      <w:r>
        <w:rPr>
          <w:spacing w:val="40"/>
        </w:rPr>
        <w:t xml:space="preserve"> </w:t>
      </w:r>
      <w:r>
        <w:t>contains</w:t>
      </w:r>
      <w:r>
        <w:rPr>
          <w:spacing w:val="40"/>
        </w:rPr>
        <w:t xml:space="preserve"> </w:t>
      </w:r>
      <w:r>
        <w:t>a</w:t>
      </w:r>
      <w:r>
        <w:rPr>
          <w:spacing w:val="40"/>
        </w:rPr>
        <w:t xml:space="preserve"> </w:t>
      </w:r>
      <w:r>
        <w:t>principle</w:t>
      </w:r>
      <w:r>
        <w:rPr>
          <w:spacing w:val="40"/>
        </w:rPr>
        <w:t xml:space="preserve"> </w:t>
      </w:r>
      <w:r>
        <w:t>relating</w:t>
      </w:r>
      <w:r>
        <w:rPr>
          <w:spacing w:val="40"/>
        </w:rPr>
        <w:t xml:space="preserve"> </w:t>
      </w:r>
      <w:r>
        <w:t>to</w:t>
      </w:r>
      <w:r>
        <w:rPr>
          <w:spacing w:val="40"/>
        </w:rPr>
        <w:t xml:space="preserve"> </w:t>
      </w:r>
      <w:r>
        <w:t>‘connected</w:t>
      </w:r>
      <w:r>
        <w:rPr>
          <w:spacing w:val="40"/>
        </w:rPr>
        <w:t xml:space="preserve"> </w:t>
      </w:r>
      <w:r>
        <w:t>communities’,</w:t>
      </w:r>
      <w:r>
        <w:rPr>
          <w:spacing w:val="40"/>
        </w:rPr>
        <w:t xml:space="preserve"> </w:t>
      </w:r>
      <w:r>
        <w:t>which refers</w:t>
      </w:r>
      <w:r>
        <w:rPr>
          <w:spacing w:val="40"/>
        </w:rPr>
        <w:t xml:space="preserve"> </w:t>
      </w:r>
      <w:r>
        <w:t>to</w:t>
      </w:r>
      <w:r>
        <w:rPr>
          <w:spacing w:val="40"/>
        </w:rPr>
        <w:t xml:space="preserve"> </w:t>
      </w:r>
      <w:r>
        <w:t>the</w:t>
      </w:r>
      <w:r>
        <w:rPr>
          <w:spacing w:val="40"/>
        </w:rPr>
        <w:t xml:space="preserve"> </w:t>
      </w:r>
      <w:r>
        <w:t>need</w:t>
      </w:r>
      <w:r>
        <w:rPr>
          <w:spacing w:val="40"/>
        </w:rPr>
        <w:t xml:space="preserve"> </w:t>
      </w:r>
      <w:r>
        <w:t>to</w:t>
      </w:r>
      <w:r>
        <w:rPr>
          <w:spacing w:val="40"/>
        </w:rPr>
        <w:t xml:space="preserve"> </w:t>
      </w:r>
      <w:r>
        <w:t>provide</w:t>
      </w:r>
      <w:r>
        <w:rPr>
          <w:spacing w:val="40"/>
        </w:rPr>
        <w:t xml:space="preserve"> </w:t>
      </w:r>
      <w:r>
        <w:t>settlement</w:t>
      </w:r>
      <w:r>
        <w:rPr>
          <w:spacing w:val="40"/>
        </w:rPr>
        <w:t xml:space="preserve"> </w:t>
      </w:r>
      <w:r>
        <w:t>breaks</w:t>
      </w:r>
      <w:r>
        <w:rPr>
          <w:spacing w:val="40"/>
        </w:rPr>
        <w:t xml:space="preserve"> </w:t>
      </w:r>
      <w:r>
        <w:t>between</w:t>
      </w:r>
      <w:r>
        <w:rPr>
          <w:spacing w:val="40"/>
        </w:rPr>
        <w:t xml:space="preserve"> </w:t>
      </w:r>
      <w:r>
        <w:t>towns</w:t>
      </w:r>
      <w:r>
        <w:rPr>
          <w:spacing w:val="40"/>
        </w:rPr>
        <w:t xml:space="preserve"> </w:t>
      </w:r>
      <w:r>
        <w:t>to</w:t>
      </w:r>
      <w:r>
        <w:rPr>
          <w:spacing w:val="40"/>
        </w:rPr>
        <w:t xml:space="preserve"> </w:t>
      </w:r>
      <w:r>
        <w:t>maintain</w:t>
      </w:r>
      <w:r>
        <w:rPr>
          <w:spacing w:val="40"/>
        </w:rPr>
        <w:t xml:space="preserve"> </w:t>
      </w:r>
      <w:r>
        <w:t>their</w:t>
      </w:r>
      <w:r>
        <w:rPr>
          <w:spacing w:val="40"/>
        </w:rPr>
        <w:t xml:space="preserve"> </w:t>
      </w:r>
      <w:r>
        <w:t>unique</w:t>
      </w:r>
      <w:r>
        <w:rPr>
          <w:spacing w:val="40"/>
        </w:rPr>
        <w:t xml:space="preserve"> </w:t>
      </w:r>
      <w:r>
        <w:t>identities.</w:t>
      </w:r>
    </w:p>
    <w:p w14:paraId="27278505" w14:textId="77777777" w:rsidR="00021792" w:rsidRDefault="00021792">
      <w:pPr>
        <w:pStyle w:val="BodyText"/>
        <w:spacing w:before="6"/>
        <w:rPr>
          <w:sz w:val="25"/>
        </w:rPr>
      </w:pPr>
    </w:p>
    <w:p w14:paraId="3226C904" w14:textId="77777777" w:rsidR="00021792" w:rsidRDefault="00000000">
      <w:pPr>
        <w:pStyle w:val="BodyText"/>
        <w:ind w:left="1053"/>
      </w:pPr>
      <w:r>
        <w:t>Currently</w:t>
      </w:r>
      <w:r>
        <w:rPr>
          <w:spacing w:val="39"/>
        </w:rPr>
        <w:t xml:space="preserve"> </w:t>
      </w:r>
      <w:r>
        <w:t>the</w:t>
      </w:r>
      <w:r>
        <w:rPr>
          <w:spacing w:val="41"/>
        </w:rPr>
        <w:t xml:space="preserve"> </w:t>
      </w:r>
      <w:r>
        <w:t>state</w:t>
      </w:r>
      <w:r>
        <w:rPr>
          <w:spacing w:val="42"/>
        </w:rPr>
        <w:t xml:space="preserve"> </w:t>
      </w:r>
      <w:r>
        <w:t>government</w:t>
      </w:r>
      <w:r>
        <w:rPr>
          <w:spacing w:val="41"/>
        </w:rPr>
        <w:t xml:space="preserve"> </w:t>
      </w:r>
      <w:r>
        <w:t>is</w:t>
      </w:r>
      <w:r>
        <w:rPr>
          <w:spacing w:val="42"/>
        </w:rPr>
        <w:t xml:space="preserve"> </w:t>
      </w:r>
      <w:r>
        <w:t>undertaking</w:t>
      </w:r>
      <w:r>
        <w:rPr>
          <w:spacing w:val="41"/>
        </w:rPr>
        <w:t xml:space="preserve"> </w:t>
      </w:r>
      <w:r>
        <w:t>program</w:t>
      </w:r>
      <w:r>
        <w:rPr>
          <w:spacing w:val="42"/>
        </w:rPr>
        <w:t xml:space="preserve"> </w:t>
      </w:r>
      <w:r>
        <w:t>of</w:t>
      </w:r>
      <w:r>
        <w:rPr>
          <w:spacing w:val="41"/>
        </w:rPr>
        <w:t xml:space="preserve"> </w:t>
      </w:r>
      <w:r>
        <w:t>investigating</w:t>
      </w:r>
      <w:r>
        <w:rPr>
          <w:spacing w:val="42"/>
        </w:rPr>
        <w:t xml:space="preserve"> </w:t>
      </w:r>
      <w:r>
        <w:t>Distinctive</w:t>
      </w:r>
      <w:r>
        <w:rPr>
          <w:spacing w:val="41"/>
        </w:rPr>
        <w:t xml:space="preserve"> </w:t>
      </w:r>
      <w:r>
        <w:t>Areas</w:t>
      </w:r>
      <w:r>
        <w:rPr>
          <w:spacing w:val="42"/>
        </w:rPr>
        <w:t xml:space="preserve"> </w:t>
      </w:r>
      <w:r>
        <w:rPr>
          <w:spacing w:val="-5"/>
        </w:rPr>
        <w:t>and</w:t>
      </w:r>
    </w:p>
    <w:p w14:paraId="14FA5AC6" w14:textId="77777777" w:rsidR="00021792" w:rsidRDefault="00000000">
      <w:pPr>
        <w:pStyle w:val="BodyText"/>
        <w:spacing w:before="61" w:line="295" w:lineRule="auto"/>
        <w:ind w:left="1053" w:right="174"/>
      </w:pPr>
      <w:r>
        <w:t>Landscapes</w:t>
      </w:r>
      <w:r>
        <w:rPr>
          <w:spacing w:val="40"/>
        </w:rPr>
        <w:t xml:space="preserve"> </w:t>
      </w:r>
      <w:r>
        <w:t>within</w:t>
      </w:r>
      <w:r>
        <w:rPr>
          <w:spacing w:val="40"/>
        </w:rPr>
        <w:t xml:space="preserve"> </w:t>
      </w:r>
      <w:r>
        <w:t>designated</w:t>
      </w:r>
      <w:r>
        <w:rPr>
          <w:spacing w:val="40"/>
        </w:rPr>
        <w:t xml:space="preserve"> </w:t>
      </w:r>
      <w:r>
        <w:t>peri-urban</w:t>
      </w:r>
      <w:r>
        <w:rPr>
          <w:spacing w:val="40"/>
        </w:rPr>
        <w:t xml:space="preserve"> </w:t>
      </w:r>
      <w:r>
        <w:t>areas</w:t>
      </w:r>
      <w:r>
        <w:rPr>
          <w:spacing w:val="40"/>
        </w:rPr>
        <w:t xml:space="preserve"> </w:t>
      </w:r>
      <w:r>
        <w:t>(through</w:t>
      </w:r>
      <w:r>
        <w:rPr>
          <w:spacing w:val="40"/>
        </w:rPr>
        <w:t xml:space="preserve"> </w:t>
      </w:r>
      <w:r>
        <w:t>relevant</w:t>
      </w:r>
      <w:r>
        <w:rPr>
          <w:spacing w:val="40"/>
        </w:rPr>
        <w:t xml:space="preserve"> </w:t>
      </w:r>
      <w:r>
        <w:t>legislation</w:t>
      </w:r>
      <w:r>
        <w:rPr>
          <w:spacing w:val="40"/>
        </w:rPr>
        <w:t xml:space="preserve"> </w:t>
      </w:r>
      <w:r>
        <w:t>including</w:t>
      </w:r>
      <w:r>
        <w:rPr>
          <w:spacing w:val="40"/>
        </w:rPr>
        <w:t xml:space="preserve"> </w:t>
      </w:r>
      <w:r>
        <w:t>Part</w:t>
      </w:r>
      <w:r>
        <w:rPr>
          <w:spacing w:val="40"/>
        </w:rPr>
        <w:t xml:space="preserve"> </w:t>
      </w:r>
      <w:r>
        <w:t>3AAB</w:t>
      </w:r>
      <w:r>
        <w:rPr>
          <w:spacing w:val="40"/>
        </w:rPr>
        <w:t xml:space="preserve"> </w:t>
      </w:r>
      <w:r>
        <w:t>of the</w:t>
      </w:r>
      <w:r>
        <w:rPr>
          <w:spacing w:val="35"/>
        </w:rPr>
        <w:t xml:space="preserve"> </w:t>
      </w:r>
      <w:r>
        <w:t>P&amp;E</w:t>
      </w:r>
      <w:r>
        <w:rPr>
          <w:spacing w:val="35"/>
        </w:rPr>
        <w:t xml:space="preserve"> </w:t>
      </w:r>
      <w:r>
        <w:t>Act</w:t>
      </w:r>
      <w:r>
        <w:rPr>
          <w:spacing w:val="35"/>
        </w:rPr>
        <w:t xml:space="preserve"> </w:t>
      </w:r>
      <w:r>
        <w:t>1987).</w:t>
      </w:r>
      <w:r>
        <w:rPr>
          <w:spacing w:val="35"/>
        </w:rPr>
        <w:t xml:space="preserve"> </w:t>
      </w:r>
      <w:proofErr w:type="gramStart"/>
      <w:r>
        <w:t>However</w:t>
      </w:r>
      <w:proofErr w:type="gramEnd"/>
      <w:r>
        <w:rPr>
          <w:spacing w:val="35"/>
        </w:rPr>
        <w:t xml:space="preserve"> </w:t>
      </w:r>
      <w:r>
        <w:t>no</w:t>
      </w:r>
      <w:r>
        <w:rPr>
          <w:spacing w:val="35"/>
        </w:rPr>
        <w:t xml:space="preserve"> </w:t>
      </w:r>
      <w:r>
        <w:t>part</w:t>
      </w:r>
      <w:r>
        <w:rPr>
          <w:spacing w:val="35"/>
        </w:rPr>
        <w:t xml:space="preserve"> </w:t>
      </w:r>
      <w:r>
        <w:t>of</w:t>
      </w:r>
      <w:r>
        <w:rPr>
          <w:spacing w:val="35"/>
        </w:rPr>
        <w:t xml:space="preserve"> </w:t>
      </w:r>
      <w:r>
        <w:t>the</w:t>
      </w:r>
      <w:r>
        <w:rPr>
          <w:spacing w:val="35"/>
        </w:rPr>
        <w:t xml:space="preserve"> </w:t>
      </w:r>
      <w:r>
        <w:t>Avalon</w:t>
      </w:r>
      <w:r>
        <w:rPr>
          <w:spacing w:val="35"/>
        </w:rPr>
        <w:t xml:space="preserve"> </w:t>
      </w:r>
      <w:r>
        <w:t>Corridor</w:t>
      </w:r>
      <w:r>
        <w:rPr>
          <w:spacing w:val="35"/>
        </w:rPr>
        <w:t xml:space="preserve"> </w:t>
      </w:r>
      <w:r>
        <w:t>has</w:t>
      </w:r>
      <w:r>
        <w:rPr>
          <w:spacing w:val="35"/>
        </w:rPr>
        <w:t xml:space="preserve"> </w:t>
      </w:r>
      <w:r>
        <w:t>to</w:t>
      </w:r>
      <w:r>
        <w:rPr>
          <w:spacing w:val="35"/>
        </w:rPr>
        <w:t xml:space="preserve"> </w:t>
      </w:r>
      <w:r>
        <w:t>date</w:t>
      </w:r>
      <w:r>
        <w:rPr>
          <w:spacing w:val="35"/>
        </w:rPr>
        <w:t xml:space="preserve"> </w:t>
      </w:r>
      <w:r>
        <w:t>been</w:t>
      </w:r>
      <w:r>
        <w:rPr>
          <w:spacing w:val="35"/>
        </w:rPr>
        <w:t xml:space="preserve"> </w:t>
      </w:r>
      <w:r>
        <w:t>designated</w:t>
      </w:r>
      <w:r>
        <w:rPr>
          <w:spacing w:val="35"/>
        </w:rPr>
        <w:t xml:space="preserve"> </w:t>
      </w:r>
      <w:r>
        <w:t>as</w:t>
      </w:r>
      <w:r>
        <w:rPr>
          <w:spacing w:val="35"/>
        </w:rPr>
        <w:t xml:space="preserve"> </w:t>
      </w:r>
      <w:r>
        <w:t>an</w:t>
      </w:r>
      <w:r>
        <w:rPr>
          <w:spacing w:val="35"/>
        </w:rPr>
        <w:t xml:space="preserve"> </w:t>
      </w:r>
      <w:r>
        <w:t>area</w:t>
      </w:r>
    </w:p>
    <w:p w14:paraId="637919DF" w14:textId="77777777" w:rsidR="00021792" w:rsidRDefault="00000000">
      <w:pPr>
        <w:pStyle w:val="BodyText"/>
        <w:spacing w:before="100" w:line="295" w:lineRule="auto"/>
        <w:ind w:left="523" w:right="1089"/>
      </w:pPr>
      <w:r>
        <w:br w:type="column"/>
      </w:r>
      <w:r>
        <w:t>for</w:t>
      </w:r>
      <w:r>
        <w:rPr>
          <w:spacing w:val="32"/>
        </w:rPr>
        <w:t xml:space="preserve"> </w:t>
      </w:r>
      <w:r>
        <w:t>investigation.</w:t>
      </w:r>
      <w:r>
        <w:rPr>
          <w:spacing w:val="32"/>
        </w:rPr>
        <w:t xml:space="preserve"> </w:t>
      </w:r>
      <w:r>
        <w:t>Despite</w:t>
      </w:r>
      <w:r>
        <w:rPr>
          <w:spacing w:val="32"/>
        </w:rPr>
        <w:t xml:space="preserve"> </w:t>
      </w:r>
      <w:r>
        <w:t>this,</w:t>
      </w:r>
      <w:r>
        <w:rPr>
          <w:spacing w:val="32"/>
        </w:rPr>
        <w:t xml:space="preserve"> </w:t>
      </w:r>
      <w:r>
        <w:t>large</w:t>
      </w:r>
      <w:r>
        <w:rPr>
          <w:spacing w:val="32"/>
        </w:rPr>
        <w:t xml:space="preserve"> </w:t>
      </w:r>
      <w:r>
        <w:t>areas</w:t>
      </w:r>
      <w:r>
        <w:rPr>
          <w:spacing w:val="32"/>
        </w:rPr>
        <w:t xml:space="preserve"> </w:t>
      </w:r>
      <w:r>
        <w:t>of</w:t>
      </w:r>
      <w:r>
        <w:rPr>
          <w:spacing w:val="32"/>
        </w:rPr>
        <w:t xml:space="preserve"> </w:t>
      </w:r>
      <w:r>
        <w:t>the</w:t>
      </w:r>
      <w:r>
        <w:rPr>
          <w:spacing w:val="32"/>
        </w:rPr>
        <w:t xml:space="preserve"> </w:t>
      </w:r>
      <w:r>
        <w:t>study</w:t>
      </w:r>
      <w:r>
        <w:rPr>
          <w:spacing w:val="32"/>
        </w:rPr>
        <w:t xml:space="preserve"> </w:t>
      </w:r>
      <w:r>
        <w:t>area</w:t>
      </w:r>
      <w:r>
        <w:rPr>
          <w:spacing w:val="32"/>
        </w:rPr>
        <w:t xml:space="preserve"> </w:t>
      </w:r>
      <w:r>
        <w:t>form</w:t>
      </w:r>
      <w:r>
        <w:rPr>
          <w:spacing w:val="32"/>
        </w:rPr>
        <w:t xml:space="preserve"> </w:t>
      </w:r>
      <w:r>
        <w:t>part</w:t>
      </w:r>
      <w:r>
        <w:rPr>
          <w:spacing w:val="32"/>
        </w:rPr>
        <w:t xml:space="preserve"> </w:t>
      </w:r>
      <w:r>
        <w:t>of</w:t>
      </w:r>
      <w:r>
        <w:rPr>
          <w:spacing w:val="32"/>
        </w:rPr>
        <w:t xml:space="preserve"> </w:t>
      </w:r>
      <w:r>
        <w:t>the</w:t>
      </w:r>
      <w:r>
        <w:rPr>
          <w:spacing w:val="32"/>
        </w:rPr>
        <w:t xml:space="preserve"> </w:t>
      </w:r>
      <w:r>
        <w:t>Port</w:t>
      </w:r>
      <w:r>
        <w:rPr>
          <w:spacing w:val="32"/>
        </w:rPr>
        <w:t xml:space="preserve"> </w:t>
      </w:r>
      <w:r>
        <w:t>Phillip</w:t>
      </w:r>
      <w:r>
        <w:rPr>
          <w:spacing w:val="32"/>
        </w:rPr>
        <w:t xml:space="preserve"> </w:t>
      </w:r>
      <w:r>
        <w:t>Bay</w:t>
      </w:r>
      <w:r>
        <w:rPr>
          <w:spacing w:val="32"/>
        </w:rPr>
        <w:t xml:space="preserve"> </w:t>
      </w:r>
      <w:r>
        <w:t>(Western Shoreline)</w:t>
      </w:r>
      <w:r>
        <w:rPr>
          <w:spacing w:val="40"/>
        </w:rPr>
        <w:t xml:space="preserve"> </w:t>
      </w:r>
      <w:r>
        <w:t>and</w:t>
      </w:r>
      <w:r>
        <w:rPr>
          <w:spacing w:val="40"/>
        </w:rPr>
        <w:t xml:space="preserve"> </w:t>
      </w:r>
      <w:r>
        <w:t>Bellarine</w:t>
      </w:r>
      <w:r>
        <w:rPr>
          <w:spacing w:val="40"/>
        </w:rPr>
        <w:t xml:space="preserve"> </w:t>
      </w:r>
      <w:r>
        <w:t>Peninsula</w:t>
      </w:r>
      <w:r>
        <w:rPr>
          <w:spacing w:val="40"/>
        </w:rPr>
        <w:t xml:space="preserve"> </w:t>
      </w:r>
      <w:r>
        <w:t>Ramsar</w:t>
      </w:r>
      <w:r>
        <w:rPr>
          <w:spacing w:val="40"/>
        </w:rPr>
        <w:t xml:space="preserve"> </w:t>
      </w:r>
      <w:r>
        <w:t>Site,</w:t>
      </w:r>
      <w:r>
        <w:rPr>
          <w:spacing w:val="40"/>
        </w:rPr>
        <w:t xml:space="preserve"> </w:t>
      </w:r>
      <w:r>
        <w:t>in</w:t>
      </w:r>
      <w:r>
        <w:rPr>
          <w:spacing w:val="40"/>
        </w:rPr>
        <w:t xml:space="preserve"> </w:t>
      </w:r>
      <w:r>
        <w:t>addition</w:t>
      </w:r>
      <w:r>
        <w:rPr>
          <w:spacing w:val="40"/>
        </w:rPr>
        <w:t xml:space="preserve"> </w:t>
      </w:r>
      <w:r>
        <w:t>to</w:t>
      </w:r>
      <w:r>
        <w:rPr>
          <w:spacing w:val="40"/>
        </w:rPr>
        <w:t xml:space="preserve"> </w:t>
      </w:r>
      <w:r>
        <w:t>numerous</w:t>
      </w:r>
      <w:r>
        <w:rPr>
          <w:spacing w:val="40"/>
        </w:rPr>
        <w:t xml:space="preserve"> </w:t>
      </w:r>
      <w:r>
        <w:t>sites</w:t>
      </w:r>
      <w:r>
        <w:rPr>
          <w:spacing w:val="40"/>
        </w:rPr>
        <w:t xml:space="preserve"> </w:t>
      </w:r>
      <w:r>
        <w:t>of</w:t>
      </w:r>
      <w:r>
        <w:rPr>
          <w:spacing w:val="40"/>
        </w:rPr>
        <w:t xml:space="preserve"> </w:t>
      </w:r>
      <w:r>
        <w:t>Aboriginal</w:t>
      </w:r>
      <w:r>
        <w:rPr>
          <w:spacing w:val="40"/>
        </w:rPr>
        <w:t xml:space="preserve"> </w:t>
      </w:r>
      <w:r>
        <w:t>Cultural Heritage</w:t>
      </w:r>
      <w:r>
        <w:rPr>
          <w:spacing w:val="40"/>
        </w:rPr>
        <w:t xml:space="preserve"> </w:t>
      </w:r>
      <w:r>
        <w:t>sensitivity</w:t>
      </w:r>
      <w:r>
        <w:rPr>
          <w:spacing w:val="40"/>
        </w:rPr>
        <w:t xml:space="preserve"> </w:t>
      </w:r>
      <w:r>
        <w:t>and</w:t>
      </w:r>
      <w:r>
        <w:rPr>
          <w:spacing w:val="40"/>
        </w:rPr>
        <w:t xml:space="preserve"> </w:t>
      </w:r>
      <w:r>
        <w:t>Victorian</w:t>
      </w:r>
      <w:r>
        <w:rPr>
          <w:spacing w:val="40"/>
        </w:rPr>
        <w:t xml:space="preserve"> </w:t>
      </w:r>
      <w:r>
        <w:t>Heritage</w:t>
      </w:r>
      <w:r>
        <w:rPr>
          <w:spacing w:val="40"/>
        </w:rPr>
        <w:t xml:space="preserve"> </w:t>
      </w:r>
      <w:r>
        <w:t>Register</w:t>
      </w:r>
      <w:r>
        <w:rPr>
          <w:spacing w:val="40"/>
        </w:rPr>
        <w:t xml:space="preserve"> </w:t>
      </w:r>
      <w:r>
        <w:t>listings.</w:t>
      </w:r>
    </w:p>
    <w:p w14:paraId="37E265D7" w14:textId="77777777" w:rsidR="00021792" w:rsidRDefault="00021792">
      <w:pPr>
        <w:pStyle w:val="BodyText"/>
        <w:spacing w:before="8"/>
        <w:rPr>
          <w:sz w:val="26"/>
        </w:rPr>
      </w:pPr>
    </w:p>
    <w:p w14:paraId="0369BD2E" w14:textId="77777777" w:rsidR="00021792" w:rsidRDefault="00000000">
      <w:pPr>
        <w:pStyle w:val="Heading7"/>
        <w:numPr>
          <w:ilvl w:val="2"/>
          <w:numId w:val="100"/>
        </w:numPr>
        <w:tabs>
          <w:tab w:val="left" w:pos="1533"/>
          <w:tab w:val="left" w:pos="1534"/>
        </w:tabs>
        <w:ind w:left="1533"/>
        <w:jc w:val="left"/>
      </w:pPr>
      <w:r>
        <w:rPr>
          <w:color w:val="003263"/>
          <w:spacing w:val="19"/>
        </w:rPr>
        <w:t>GREATER</w:t>
      </w:r>
      <w:r>
        <w:rPr>
          <w:color w:val="003263"/>
          <w:spacing w:val="45"/>
        </w:rPr>
        <w:t xml:space="preserve"> </w:t>
      </w:r>
      <w:r>
        <w:rPr>
          <w:color w:val="003263"/>
          <w:spacing w:val="23"/>
        </w:rPr>
        <w:t>GEELONG</w:t>
      </w:r>
      <w:r>
        <w:rPr>
          <w:color w:val="003263"/>
          <w:spacing w:val="45"/>
        </w:rPr>
        <w:t xml:space="preserve"> </w:t>
      </w:r>
      <w:r>
        <w:rPr>
          <w:color w:val="003263"/>
          <w:spacing w:val="25"/>
        </w:rPr>
        <w:t>SETTLEMENT</w:t>
      </w:r>
      <w:r>
        <w:rPr>
          <w:color w:val="003263"/>
          <w:spacing w:val="46"/>
        </w:rPr>
        <w:t xml:space="preserve"> </w:t>
      </w:r>
      <w:r>
        <w:rPr>
          <w:color w:val="003263"/>
          <w:spacing w:val="17"/>
        </w:rPr>
        <w:t>STRATEGY</w:t>
      </w:r>
    </w:p>
    <w:p w14:paraId="0A8B398C" w14:textId="77777777" w:rsidR="00021792" w:rsidRDefault="00000000">
      <w:pPr>
        <w:pStyle w:val="BodyText"/>
        <w:spacing w:before="135" w:line="295" w:lineRule="auto"/>
        <w:ind w:left="523" w:right="1089"/>
      </w:pPr>
      <w:r>
        <w:t xml:space="preserve">The principle of a settlement break between Melbourne and Geelong is reinforced by the Greater Geelong </w:t>
      </w:r>
      <w:r>
        <w:rPr>
          <w:rFonts w:ascii="ARIAL-MDMITL"/>
          <w:i/>
        </w:rPr>
        <w:t>Settlement</w:t>
      </w:r>
      <w:r>
        <w:rPr>
          <w:rFonts w:ascii="ARIAL-MDMITL"/>
          <w:i/>
          <w:spacing w:val="29"/>
        </w:rPr>
        <w:t xml:space="preserve"> </w:t>
      </w:r>
      <w:r>
        <w:rPr>
          <w:rFonts w:ascii="ARIAL-MDMITL"/>
          <w:i/>
        </w:rPr>
        <w:t>Strategy</w:t>
      </w:r>
      <w:r>
        <w:rPr>
          <w:rFonts w:ascii="ARIAL-MDMITL"/>
          <w:i/>
          <w:spacing w:val="29"/>
        </w:rPr>
        <w:t xml:space="preserve"> </w:t>
      </w:r>
      <w:r>
        <w:rPr>
          <w:rFonts w:ascii="ARIAL-MDMITL"/>
          <w:i/>
        </w:rPr>
        <w:t>2020</w:t>
      </w:r>
      <w:r>
        <w:t>,</w:t>
      </w:r>
      <w:r>
        <w:rPr>
          <w:spacing w:val="29"/>
        </w:rPr>
        <w:t xml:space="preserve"> </w:t>
      </w:r>
      <w:r>
        <w:t>which</w:t>
      </w:r>
      <w:r>
        <w:rPr>
          <w:spacing w:val="29"/>
        </w:rPr>
        <w:t xml:space="preserve"> </w:t>
      </w:r>
      <w:r>
        <w:t>was</w:t>
      </w:r>
      <w:r>
        <w:rPr>
          <w:spacing w:val="29"/>
        </w:rPr>
        <w:t xml:space="preserve"> </w:t>
      </w:r>
      <w:r>
        <w:t>formally</w:t>
      </w:r>
      <w:r>
        <w:rPr>
          <w:spacing w:val="29"/>
        </w:rPr>
        <w:t xml:space="preserve"> </w:t>
      </w:r>
      <w:r>
        <w:t>incorporated</w:t>
      </w:r>
      <w:r>
        <w:rPr>
          <w:spacing w:val="29"/>
        </w:rPr>
        <w:t xml:space="preserve"> </w:t>
      </w:r>
      <w:r>
        <w:t>into</w:t>
      </w:r>
      <w:r>
        <w:rPr>
          <w:spacing w:val="29"/>
        </w:rPr>
        <w:t xml:space="preserve"> </w:t>
      </w:r>
      <w:r>
        <w:t>the</w:t>
      </w:r>
      <w:r>
        <w:rPr>
          <w:spacing w:val="29"/>
        </w:rPr>
        <w:t xml:space="preserve"> </w:t>
      </w:r>
      <w:r>
        <w:t>Greater</w:t>
      </w:r>
      <w:r>
        <w:rPr>
          <w:spacing w:val="29"/>
        </w:rPr>
        <w:t xml:space="preserve"> </w:t>
      </w:r>
      <w:r>
        <w:t>Geelong</w:t>
      </w:r>
      <w:r>
        <w:rPr>
          <w:spacing w:val="29"/>
        </w:rPr>
        <w:t xml:space="preserve"> </w:t>
      </w:r>
      <w:r>
        <w:t>Planning</w:t>
      </w:r>
      <w:r>
        <w:rPr>
          <w:spacing w:val="29"/>
        </w:rPr>
        <w:t xml:space="preserve"> </w:t>
      </w:r>
      <w:r>
        <w:t>Scheme on</w:t>
      </w:r>
      <w:r>
        <w:rPr>
          <w:spacing w:val="27"/>
        </w:rPr>
        <w:t xml:space="preserve"> </w:t>
      </w:r>
      <w:r>
        <w:t>6</w:t>
      </w:r>
      <w:r>
        <w:rPr>
          <w:spacing w:val="27"/>
        </w:rPr>
        <w:t xml:space="preserve"> </w:t>
      </w:r>
      <w:r>
        <w:t>May</w:t>
      </w:r>
      <w:r>
        <w:rPr>
          <w:spacing w:val="27"/>
        </w:rPr>
        <w:t xml:space="preserve"> </w:t>
      </w:r>
      <w:r>
        <w:t>2021</w:t>
      </w:r>
      <w:r>
        <w:rPr>
          <w:spacing w:val="27"/>
        </w:rPr>
        <w:t xml:space="preserve"> </w:t>
      </w:r>
      <w:r>
        <w:t>via</w:t>
      </w:r>
      <w:r>
        <w:rPr>
          <w:spacing w:val="27"/>
        </w:rPr>
        <w:t xml:space="preserve"> </w:t>
      </w:r>
      <w:r>
        <w:t>amendment</w:t>
      </w:r>
      <w:r>
        <w:rPr>
          <w:spacing w:val="27"/>
        </w:rPr>
        <w:t xml:space="preserve"> </w:t>
      </w:r>
      <w:r>
        <w:t>c395.</w:t>
      </w:r>
      <w:r>
        <w:rPr>
          <w:spacing w:val="27"/>
        </w:rPr>
        <w:t xml:space="preserve"> </w:t>
      </w:r>
      <w:r>
        <w:t>The</w:t>
      </w:r>
      <w:r>
        <w:rPr>
          <w:spacing w:val="37"/>
        </w:rPr>
        <w:t xml:space="preserve"> </w:t>
      </w:r>
      <w:r>
        <w:t>Settlement</w:t>
      </w:r>
      <w:r>
        <w:rPr>
          <w:spacing w:val="37"/>
        </w:rPr>
        <w:t xml:space="preserve"> </w:t>
      </w:r>
      <w:r>
        <w:t>Strategy</w:t>
      </w:r>
      <w:r>
        <w:rPr>
          <w:spacing w:val="37"/>
        </w:rPr>
        <w:t xml:space="preserve"> </w:t>
      </w:r>
      <w:r>
        <w:t>clarifies</w:t>
      </w:r>
      <w:r>
        <w:rPr>
          <w:spacing w:val="37"/>
        </w:rPr>
        <w:t xml:space="preserve"> </w:t>
      </w:r>
      <w:r>
        <w:t>what</w:t>
      </w:r>
      <w:r>
        <w:rPr>
          <w:spacing w:val="37"/>
        </w:rPr>
        <w:t xml:space="preserve"> </w:t>
      </w:r>
      <w:r>
        <w:t>is</w:t>
      </w:r>
      <w:r>
        <w:rPr>
          <w:spacing w:val="37"/>
        </w:rPr>
        <w:t xml:space="preserve"> </w:t>
      </w:r>
      <w:r>
        <w:t>defined</w:t>
      </w:r>
      <w:r>
        <w:rPr>
          <w:spacing w:val="37"/>
        </w:rPr>
        <w:t xml:space="preserve"> </w:t>
      </w:r>
      <w:r>
        <w:t>as</w:t>
      </w:r>
      <w:r>
        <w:rPr>
          <w:spacing w:val="37"/>
        </w:rPr>
        <w:t xml:space="preserve"> </w:t>
      </w:r>
      <w:r>
        <w:t>the</w:t>
      </w:r>
      <w:r>
        <w:rPr>
          <w:spacing w:val="37"/>
        </w:rPr>
        <w:t xml:space="preserve"> </w:t>
      </w:r>
      <w:proofErr w:type="gramStart"/>
      <w:r>
        <w:t>green</w:t>
      </w:r>
      <w:proofErr w:type="gramEnd"/>
    </w:p>
    <w:p w14:paraId="1A2B6D4E" w14:textId="77777777" w:rsidR="00021792" w:rsidRDefault="00000000">
      <w:pPr>
        <w:pStyle w:val="BodyText"/>
        <w:spacing w:before="4" w:line="295" w:lineRule="auto"/>
        <w:ind w:left="523" w:right="1089"/>
      </w:pPr>
      <w:r>
        <w:t>break</w:t>
      </w:r>
      <w:r>
        <w:rPr>
          <w:spacing w:val="36"/>
        </w:rPr>
        <w:t xml:space="preserve"> </w:t>
      </w:r>
      <w:r>
        <w:t>or</w:t>
      </w:r>
      <w:r>
        <w:rPr>
          <w:spacing w:val="36"/>
        </w:rPr>
        <w:t xml:space="preserve"> </w:t>
      </w:r>
      <w:r>
        <w:t>non-urban</w:t>
      </w:r>
      <w:r>
        <w:rPr>
          <w:spacing w:val="36"/>
        </w:rPr>
        <w:t xml:space="preserve"> </w:t>
      </w:r>
      <w:r>
        <w:t>break,</w:t>
      </w:r>
      <w:r>
        <w:rPr>
          <w:spacing w:val="36"/>
        </w:rPr>
        <w:t xml:space="preserve"> </w:t>
      </w:r>
      <w:r>
        <w:t>and</w:t>
      </w:r>
      <w:r>
        <w:rPr>
          <w:spacing w:val="36"/>
        </w:rPr>
        <w:t xml:space="preserve"> </w:t>
      </w:r>
      <w:r>
        <w:t>its</w:t>
      </w:r>
      <w:r>
        <w:rPr>
          <w:spacing w:val="36"/>
        </w:rPr>
        <w:t xml:space="preserve"> </w:t>
      </w:r>
      <w:r>
        <w:t>location</w:t>
      </w:r>
      <w:r>
        <w:rPr>
          <w:spacing w:val="36"/>
        </w:rPr>
        <w:t xml:space="preserve"> </w:t>
      </w:r>
      <w:r>
        <w:t>between</w:t>
      </w:r>
      <w:r>
        <w:rPr>
          <w:spacing w:val="36"/>
        </w:rPr>
        <w:t xml:space="preserve"> </w:t>
      </w:r>
      <w:r>
        <w:t>Geelong</w:t>
      </w:r>
      <w:r>
        <w:rPr>
          <w:spacing w:val="36"/>
        </w:rPr>
        <w:t xml:space="preserve"> </w:t>
      </w:r>
      <w:r>
        <w:t>and</w:t>
      </w:r>
      <w:r>
        <w:rPr>
          <w:spacing w:val="36"/>
        </w:rPr>
        <w:t xml:space="preserve"> </w:t>
      </w:r>
      <w:r>
        <w:t>Melbourne</w:t>
      </w:r>
      <w:r>
        <w:rPr>
          <w:spacing w:val="36"/>
        </w:rPr>
        <w:t xml:space="preserve"> </w:t>
      </w:r>
      <w:r>
        <w:t>(Wyndham),</w:t>
      </w:r>
      <w:r>
        <w:rPr>
          <w:spacing w:val="36"/>
        </w:rPr>
        <w:t xml:space="preserve"> </w:t>
      </w:r>
      <w:r>
        <w:t>as</w:t>
      </w:r>
      <w:r>
        <w:rPr>
          <w:spacing w:val="36"/>
        </w:rPr>
        <w:t xml:space="preserve"> </w:t>
      </w:r>
      <w:r>
        <w:t>per</w:t>
      </w:r>
      <w:r>
        <w:rPr>
          <w:spacing w:val="36"/>
        </w:rPr>
        <w:t xml:space="preserve"> </w:t>
      </w:r>
      <w:r>
        <w:t>the following statement (page 78-79):</w:t>
      </w:r>
    </w:p>
    <w:p w14:paraId="0F0CFAB8" w14:textId="77777777" w:rsidR="00021792" w:rsidRDefault="00021792">
      <w:pPr>
        <w:pStyle w:val="BodyText"/>
        <w:spacing w:before="3"/>
        <w:rPr>
          <w:sz w:val="25"/>
        </w:rPr>
      </w:pPr>
    </w:p>
    <w:p w14:paraId="7FFB0CDA" w14:textId="77777777" w:rsidR="00021792" w:rsidRDefault="00000000">
      <w:pPr>
        <w:pStyle w:val="BodyText"/>
        <w:spacing w:before="1" w:line="295" w:lineRule="auto"/>
        <w:ind w:left="919" w:right="1089"/>
      </w:pPr>
      <w:r>
        <w:t>Non-urban</w:t>
      </w:r>
      <w:r>
        <w:rPr>
          <w:spacing w:val="38"/>
        </w:rPr>
        <w:t xml:space="preserve"> </w:t>
      </w:r>
      <w:r>
        <w:t>breaks</w:t>
      </w:r>
      <w:r>
        <w:rPr>
          <w:spacing w:val="38"/>
        </w:rPr>
        <w:t xml:space="preserve"> </w:t>
      </w:r>
      <w:r>
        <w:t>are</w:t>
      </w:r>
      <w:r>
        <w:rPr>
          <w:spacing w:val="38"/>
        </w:rPr>
        <w:t xml:space="preserve"> </w:t>
      </w:r>
      <w:r>
        <w:t>critical</w:t>
      </w:r>
      <w:r>
        <w:rPr>
          <w:spacing w:val="38"/>
        </w:rPr>
        <w:t xml:space="preserve"> </w:t>
      </w:r>
      <w:r>
        <w:t>to</w:t>
      </w:r>
      <w:r>
        <w:rPr>
          <w:spacing w:val="38"/>
        </w:rPr>
        <w:t xml:space="preserve"> </w:t>
      </w:r>
      <w:r>
        <w:t>the</w:t>
      </w:r>
      <w:r>
        <w:rPr>
          <w:spacing w:val="38"/>
        </w:rPr>
        <w:t xml:space="preserve"> </w:t>
      </w:r>
      <w:r>
        <w:t>identity</w:t>
      </w:r>
      <w:r>
        <w:rPr>
          <w:spacing w:val="38"/>
        </w:rPr>
        <w:t xml:space="preserve"> </w:t>
      </w:r>
      <w:r>
        <w:t>of</w:t>
      </w:r>
      <w:r>
        <w:rPr>
          <w:spacing w:val="38"/>
        </w:rPr>
        <w:t xml:space="preserve"> </w:t>
      </w:r>
      <w:r>
        <w:t>our</w:t>
      </w:r>
      <w:r>
        <w:rPr>
          <w:spacing w:val="38"/>
        </w:rPr>
        <w:t xml:space="preserve"> </w:t>
      </w:r>
      <w:r>
        <w:t>municipality</w:t>
      </w:r>
      <w:r>
        <w:rPr>
          <w:spacing w:val="38"/>
        </w:rPr>
        <w:t xml:space="preserve"> </w:t>
      </w:r>
      <w:r>
        <w:t>and</w:t>
      </w:r>
      <w:r>
        <w:rPr>
          <w:spacing w:val="38"/>
        </w:rPr>
        <w:t xml:space="preserve"> </w:t>
      </w:r>
      <w:r>
        <w:t>individual</w:t>
      </w:r>
      <w:r>
        <w:rPr>
          <w:spacing w:val="38"/>
        </w:rPr>
        <w:t xml:space="preserve"> </w:t>
      </w:r>
      <w:r>
        <w:t>townships</w:t>
      </w:r>
      <w:r>
        <w:rPr>
          <w:spacing w:val="38"/>
        </w:rPr>
        <w:t xml:space="preserve"> </w:t>
      </w:r>
      <w:r>
        <w:t>and</w:t>
      </w:r>
      <w:r>
        <w:rPr>
          <w:spacing w:val="38"/>
        </w:rPr>
        <w:t xml:space="preserve"> </w:t>
      </w:r>
      <w:r>
        <w:t>will also</w:t>
      </w:r>
      <w:r>
        <w:rPr>
          <w:spacing w:val="40"/>
        </w:rPr>
        <w:t xml:space="preserve"> </w:t>
      </w:r>
      <w:r>
        <w:t>help</w:t>
      </w:r>
      <w:r>
        <w:rPr>
          <w:spacing w:val="40"/>
        </w:rPr>
        <w:t xml:space="preserve"> </w:t>
      </w:r>
      <w:r>
        <w:t>establish</w:t>
      </w:r>
      <w:r>
        <w:rPr>
          <w:spacing w:val="40"/>
        </w:rPr>
        <w:t xml:space="preserve"> </w:t>
      </w:r>
      <w:r>
        <w:t>long</w:t>
      </w:r>
      <w:r>
        <w:rPr>
          <w:spacing w:val="40"/>
        </w:rPr>
        <w:t xml:space="preserve"> </w:t>
      </w:r>
      <w:r>
        <w:t>term</w:t>
      </w:r>
      <w:r>
        <w:rPr>
          <w:spacing w:val="40"/>
        </w:rPr>
        <w:t xml:space="preserve"> </w:t>
      </w:r>
      <w:r>
        <w:t>settlement</w:t>
      </w:r>
      <w:r>
        <w:rPr>
          <w:spacing w:val="40"/>
        </w:rPr>
        <w:t xml:space="preserve"> </w:t>
      </w:r>
      <w:r>
        <w:t>boundaries.</w:t>
      </w:r>
      <w:r>
        <w:rPr>
          <w:spacing w:val="40"/>
        </w:rPr>
        <w:t xml:space="preserve"> </w:t>
      </w:r>
      <w:r>
        <w:t>There</w:t>
      </w:r>
      <w:r>
        <w:rPr>
          <w:spacing w:val="40"/>
        </w:rPr>
        <w:t xml:space="preserve"> </w:t>
      </w:r>
      <w:proofErr w:type="gramStart"/>
      <w:r>
        <w:t>are</w:t>
      </w:r>
      <w:proofErr w:type="gramEnd"/>
      <w:r>
        <w:rPr>
          <w:spacing w:val="40"/>
        </w:rPr>
        <w:t xml:space="preserve"> </w:t>
      </w:r>
      <w:r>
        <w:t>some</w:t>
      </w:r>
      <w:r>
        <w:rPr>
          <w:spacing w:val="40"/>
        </w:rPr>
        <w:t xml:space="preserve"> </w:t>
      </w:r>
      <w:r>
        <w:t>physical</w:t>
      </w:r>
      <w:r>
        <w:rPr>
          <w:spacing w:val="40"/>
        </w:rPr>
        <w:t xml:space="preserve"> </w:t>
      </w:r>
      <w:r>
        <w:t>land</w:t>
      </w:r>
      <w:r>
        <w:rPr>
          <w:spacing w:val="40"/>
        </w:rPr>
        <w:t xml:space="preserve"> </w:t>
      </w:r>
      <w:r>
        <w:t>constraints</w:t>
      </w:r>
    </w:p>
    <w:p w14:paraId="5D29073F" w14:textId="77777777" w:rsidR="00021792" w:rsidRDefault="00000000">
      <w:pPr>
        <w:pStyle w:val="BodyText"/>
        <w:spacing w:before="2" w:line="295" w:lineRule="auto"/>
        <w:ind w:left="919" w:right="914"/>
      </w:pPr>
      <w:r>
        <w:t>and</w:t>
      </w:r>
      <w:r>
        <w:rPr>
          <w:spacing w:val="36"/>
        </w:rPr>
        <w:t xml:space="preserve"> </w:t>
      </w:r>
      <w:r>
        <w:t>uses</w:t>
      </w:r>
      <w:r>
        <w:rPr>
          <w:spacing w:val="36"/>
        </w:rPr>
        <w:t xml:space="preserve"> </w:t>
      </w:r>
      <w:r>
        <w:t>that,</w:t>
      </w:r>
      <w:r>
        <w:rPr>
          <w:spacing w:val="36"/>
        </w:rPr>
        <w:t xml:space="preserve"> </w:t>
      </w:r>
      <w:r>
        <w:t>by</w:t>
      </w:r>
      <w:r>
        <w:rPr>
          <w:spacing w:val="36"/>
        </w:rPr>
        <w:t xml:space="preserve"> </w:t>
      </w:r>
      <w:r>
        <w:t>their</w:t>
      </w:r>
      <w:r>
        <w:rPr>
          <w:spacing w:val="36"/>
        </w:rPr>
        <w:t xml:space="preserve"> </w:t>
      </w:r>
      <w:r>
        <w:t>nature,</w:t>
      </w:r>
      <w:r>
        <w:rPr>
          <w:spacing w:val="36"/>
        </w:rPr>
        <w:t xml:space="preserve"> </w:t>
      </w:r>
      <w:r>
        <w:t>help</w:t>
      </w:r>
      <w:r>
        <w:rPr>
          <w:spacing w:val="36"/>
        </w:rPr>
        <w:t xml:space="preserve"> </w:t>
      </w:r>
      <w:r>
        <w:t>maintain</w:t>
      </w:r>
      <w:r>
        <w:rPr>
          <w:spacing w:val="36"/>
        </w:rPr>
        <w:t xml:space="preserve"> </w:t>
      </w:r>
      <w:r>
        <w:t>these</w:t>
      </w:r>
      <w:r>
        <w:rPr>
          <w:spacing w:val="36"/>
        </w:rPr>
        <w:t xml:space="preserve"> </w:t>
      </w:r>
      <w:r>
        <w:t>breaks.</w:t>
      </w:r>
      <w:r>
        <w:rPr>
          <w:spacing w:val="36"/>
        </w:rPr>
        <w:t xml:space="preserve"> </w:t>
      </w:r>
      <w:r>
        <w:t>However,</w:t>
      </w:r>
      <w:r>
        <w:rPr>
          <w:spacing w:val="36"/>
        </w:rPr>
        <w:t xml:space="preserve"> </w:t>
      </w:r>
      <w:r>
        <w:t>in</w:t>
      </w:r>
      <w:r>
        <w:rPr>
          <w:spacing w:val="36"/>
        </w:rPr>
        <w:t xml:space="preserve"> </w:t>
      </w:r>
      <w:r>
        <w:t>other</w:t>
      </w:r>
      <w:r>
        <w:rPr>
          <w:spacing w:val="36"/>
        </w:rPr>
        <w:t xml:space="preserve"> </w:t>
      </w:r>
      <w:r>
        <w:t>cases,</w:t>
      </w:r>
      <w:r>
        <w:rPr>
          <w:spacing w:val="36"/>
        </w:rPr>
        <w:t xml:space="preserve"> </w:t>
      </w:r>
      <w:r>
        <w:t>non-urban breaks</w:t>
      </w:r>
      <w:r>
        <w:rPr>
          <w:spacing w:val="40"/>
        </w:rPr>
        <w:t xml:space="preserve"> </w:t>
      </w:r>
      <w:r>
        <w:t>will</w:t>
      </w:r>
      <w:r>
        <w:rPr>
          <w:spacing w:val="40"/>
        </w:rPr>
        <w:t xml:space="preserve"> </w:t>
      </w:r>
      <w:r>
        <w:t>need</w:t>
      </w:r>
      <w:r>
        <w:rPr>
          <w:spacing w:val="40"/>
        </w:rPr>
        <w:t xml:space="preserve"> </w:t>
      </w:r>
      <w:r>
        <w:t>to</w:t>
      </w:r>
      <w:r>
        <w:rPr>
          <w:spacing w:val="40"/>
        </w:rPr>
        <w:t xml:space="preserve"> </w:t>
      </w:r>
      <w:r>
        <w:t>be</w:t>
      </w:r>
      <w:r>
        <w:rPr>
          <w:spacing w:val="40"/>
        </w:rPr>
        <w:t xml:space="preserve"> </w:t>
      </w:r>
      <w:r>
        <w:t>more</w:t>
      </w:r>
      <w:r>
        <w:rPr>
          <w:spacing w:val="40"/>
        </w:rPr>
        <w:t xml:space="preserve"> </w:t>
      </w:r>
      <w:r>
        <w:t>actively</w:t>
      </w:r>
      <w:r>
        <w:rPr>
          <w:spacing w:val="40"/>
        </w:rPr>
        <w:t xml:space="preserve"> </w:t>
      </w:r>
      <w:r>
        <w:t>managed.</w:t>
      </w:r>
      <w:r>
        <w:rPr>
          <w:spacing w:val="40"/>
        </w:rPr>
        <w:t xml:space="preserve"> </w:t>
      </w:r>
      <w:r>
        <w:t>Non-urban</w:t>
      </w:r>
      <w:r>
        <w:rPr>
          <w:spacing w:val="40"/>
        </w:rPr>
        <w:t xml:space="preserve"> </w:t>
      </w:r>
      <w:r>
        <w:t>areas</w:t>
      </w:r>
      <w:r>
        <w:rPr>
          <w:spacing w:val="40"/>
        </w:rPr>
        <w:t xml:space="preserve"> </w:t>
      </w:r>
      <w:r>
        <w:t>outside</w:t>
      </w:r>
      <w:r>
        <w:rPr>
          <w:spacing w:val="40"/>
        </w:rPr>
        <w:t xml:space="preserve"> </w:t>
      </w:r>
      <w:r>
        <w:t>the</w:t>
      </w:r>
      <w:r>
        <w:rPr>
          <w:spacing w:val="40"/>
        </w:rPr>
        <w:t xml:space="preserve"> </w:t>
      </w:r>
      <w:r>
        <w:t>Urban</w:t>
      </w:r>
      <w:r>
        <w:rPr>
          <w:spacing w:val="40"/>
        </w:rPr>
        <w:t xml:space="preserve"> </w:t>
      </w:r>
      <w:r>
        <w:t>Growth</w:t>
      </w:r>
    </w:p>
    <w:p w14:paraId="0A07E610" w14:textId="77777777" w:rsidR="00021792" w:rsidRDefault="00000000">
      <w:pPr>
        <w:pStyle w:val="BodyText"/>
        <w:spacing w:before="2"/>
        <w:ind w:left="919"/>
      </w:pPr>
      <w:r>
        <w:t>Boundary</w:t>
      </w:r>
      <w:r>
        <w:rPr>
          <w:spacing w:val="26"/>
        </w:rPr>
        <w:t xml:space="preserve"> </w:t>
      </w:r>
      <w:r>
        <w:t>in</w:t>
      </w:r>
      <w:r>
        <w:rPr>
          <w:spacing w:val="29"/>
        </w:rPr>
        <w:t xml:space="preserve"> </w:t>
      </w:r>
      <w:r>
        <w:t>Melbourne</w:t>
      </w:r>
      <w:r>
        <w:rPr>
          <w:spacing w:val="28"/>
        </w:rPr>
        <w:t xml:space="preserve"> </w:t>
      </w:r>
      <w:r>
        <w:t>are</w:t>
      </w:r>
      <w:r>
        <w:rPr>
          <w:spacing w:val="29"/>
        </w:rPr>
        <w:t xml:space="preserve"> </w:t>
      </w:r>
      <w:r>
        <w:t>known</w:t>
      </w:r>
      <w:r>
        <w:rPr>
          <w:spacing w:val="28"/>
        </w:rPr>
        <w:t xml:space="preserve"> </w:t>
      </w:r>
      <w:r>
        <w:t>as</w:t>
      </w:r>
      <w:r>
        <w:rPr>
          <w:spacing w:val="29"/>
        </w:rPr>
        <w:t xml:space="preserve"> </w:t>
      </w:r>
      <w:r>
        <w:t>green</w:t>
      </w:r>
      <w:r>
        <w:rPr>
          <w:spacing w:val="29"/>
        </w:rPr>
        <w:t xml:space="preserve"> </w:t>
      </w:r>
      <w:r>
        <w:t>wedges</w:t>
      </w:r>
      <w:r>
        <w:rPr>
          <w:spacing w:val="28"/>
        </w:rPr>
        <w:t xml:space="preserve"> </w:t>
      </w:r>
      <w:r>
        <w:t>and</w:t>
      </w:r>
      <w:r>
        <w:rPr>
          <w:spacing w:val="29"/>
        </w:rPr>
        <w:t xml:space="preserve"> </w:t>
      </w:r>
      <w:r>
        <w:t>are</w:t>
      </w:r>
      <w:r>
        <w:rPr>
          <w:spacing w:val="28"/>
        </w:rPr>
        <w:t xml:space="preserve"> </w:t>
      </w:r>
      <w:r>
        <w:t>managed</w:t>
      </w:r>
      <w:r>
        <w:rPr>
          <w:spacing w:val="29"/>
        </w:rPr>
        <w:t xml:space="preserve"> </w:t>
      </w:r>
      <w:r>
        <w:t>via</w:t>
      </w:r>
      <w:r>
        <w:rPr>
          <w:spacing w:val="28"/>
        </w:rPr>
        <w:t xml:space="preserve"> </w:t>
      </w:r>
      <w:r>
        <w:t>a</w:t>
      </w:r>
      <w:r>
        <w:rPr>
          <w:spacing w:val="29"/>
        </w:rPr>
        <w:t xml:space="preserve"> </w:t>
      </w:r>
      <w:r>
        <w:t>Green</w:t>
      </w:r>
      <w:r>
        <w:rPr>
          <w:spacing w:val="29"/>
        </w:rPr>
        <w:t xml:space="preserve"> </w:t>
      </w:r>
      <w:r>
        <w:rPr>
          <w:spacing w:val="-4"/>
        </w:rPr>
        <w:t>Wedge</w:t>
      </w:r>
    </w:p>
    <w:p w14:paraId="6C11B60C" w14:textId="77777777" w:rsidR="00021792" w:rsidRDefault="00000000">
      <w:pPr>
        <w:pStyle w:val="BodyText"/>
        <w:spacing w:before="61" w:line="295" w:lineRule="auto"/>
        <w:ind w:left="919" w:right="914"/>
      </w:pPr>
      <w:r>
        <w:t>Management</w:t>
      </w:r>
      <w:r>
        <w:rPr>
          <w:spacing w:val="35"/>
        </w:rPr>
        <w:t xml:space="preserve"> </w:t>
      </w:r>
      <w:r>
        <w:t>Plan.</w:t>
      </w:r>
      <w:r>
        <w:rPr>
          <w:spacing w:val="35"/>
        </w:rPr>
        <w:t xml:space="preserve"> </w:t>
      </w:r>
      <w:r>
        <w:t>This</w:t>
      </w:r>
      <w:r>
        <w:rPr>
          <w:spacing w:val="35"/>
        </w:rPr>
        <w:t xml:space="preserve"> </w:t>
      </w:r>
      <w:r>
        <w:t>could</w:t>
      </w:r>
      <w:r>
        <w:rPr>
          <w:spacing w:val="35"/>
        </w:rPr>
        <w:t xml:space="preserve"> </w:t>
      </w:r>
      <w:r>
        <w:t>be</w:t>
      </w:r>
      <w:r>
        <w:rPr>
          <w:spacing w:val="35"/>
        </w:rPr>
        <w:t xml:space="preserve"> </w:t>
      </w:r>
      <w:r>
        <w:t>an</w:t>
      </w:r>
      <w:r>
        <w:rPr>
          <w:spacing w:val="35"/>
        </w:rPr>
        <w:t xml:space="preserve"> </w:t>
      </w:r>
      <w:r>
        <w:t>option</w:t>
      </w:r>
      <w:r>
        <w:rPr>
          <w:spacing w:val="35"/>
        </w:rPr>
        <w:t xml:space="preserve"> </w:t>
      </w:r>
      <w:r>
        <w:t>for</w:t>
      </w:r>
      <w:r>
        <w:rPr>
          <w:spacing w:val="35"/>
        </w:rPr>
        <w:t xml:space="preserve"> </w:t>
      </w:r>
      <w:r>
        <w:t>managing</w:t>
      </w:r>
      <w:r>
        <w:rPr>
          <w:spacing w:val="35"/>
        </w:rPr>
        <w:t xml:space="preserve"> </w:t>
      </w:r>
      <w:r>
        <w:t>the</w:t>
      </w:r>
      <w:r>
        <w:rPr>
          <w:spacing w:val="35"/>
        </w:rPr>
        <w:t xml:space="preserve"> </w:t>
      </w:r>
      <w:r>
        <w:t>non-urban</w:t>
      </w:r>
      <w:r>
        <w:rPr>
          <w:spacing w:val="35"/>
        </w:rPr>
        <w:t xml:space="preserve"> </w:t>
      </w:r>
      <w:r>
        <w:t>breaks</w:t>
      </w:r>
      <w:r>
        <w:rPr>
          <w:spacing w:val="35"/>
        </w:rPr>
        <w:t xml:space="preserve"> </w:t>
      </w:r>
      <w:r>
        <w:t>outside</w:t>
      </w:r>
      <w:r>
        <w:rPr>
          <w:spacing w:val="35"/>
        </w:rPr>
        <w:t xml:space="preserve"> </w:t>
      </w:r>
      <w:r>
        <w:t>long</w:t>
      </w:r>
      <w:r>
        <w:rPr>
          <w:spacing w:val="35"/>
        </w:rPr>
        <w:t xml:space="preserve"> </w:t>
      </w:r>
      <w:r>
        <w:t>term boundaries in Greater Geelong.</w:t>
      </w:r>
    </w:p>
    <w:p w14:paraId="7E81DA13" w14:textId="77777777" w:rsidR="00021792" w:rsidRDefault="00021792">
      <w:pPr>
        <w:pStyle w:val="BodyText"/>
        <w:spacing w:before="4"/>
        <w:rPr>
          <w:sz w:val="21"/>
        </w:rPr>
      </w:pPr>
    </w:p>
    <w:p w14:paraId="56980483" w14:textId="77777777" w:rsidR="00021792" w:rsidRDefault="00000000">
      <w:pPr>
        <w:spacing w:before="1" w:line="208" w:lineRule="auto"/>
        <w:ind w:left="523" w:right="1322"/>
        <w:rPr>
          <w:rFonts w:ascii="Calibri"/>
          <w:b/>
          <w:sz w:val="32"/>
        </w:rPr>
      </w:pPr>
      <w:r>
        <w:rPr>
          <w:rFonts w:ascii="Calibri"/>
          <w:b/>
          <w:color w:val="003263"/>
          <w:sz w:val="32"/>
        </w:rPr>
        <w:t>The</w:t>
      </w:r>
      <w:r>
        <w:rPr>
          <w:rFonts w:ascii="Calibri"/>
          <w:b/>
          <w:color w:val="003263"/>
          <w:spacing w:val="40"/>
          <w:sz w:val="32"/>
        </w:rPr>
        <w:t xml:space="preserve"> </w:t>
      </w:r>
      <w:r>
        <w:rPr>
          <w:rFonts w:ascii="Calibri"/>
          <w:b/>
          <w:color w:val="003263"/>
          <w:sz w:val="32"/>
        </w:rPr>
        <w:t>following</w:t>
      </w:r>
      <w:r>
        <w:rPr>
          <w:rFonts w:ascii="Calibri"/>
          <w:b/>
          <w:color w:val="003263"/>
          <w:spacing w:val="40"/>
          <w:sz w:val="32"/>
        </w:rPr>
        <w:t xml:space="preserve"> </w:t>
      </w:r>
      <w:r>
        <w:rPr>
          <w:rFonts w:ascii="Calibri"/>
          <w:b/>
          <w:color w:val="003263"/>
          <w:sz w:val="32"/>
        </w:rPr>
        <w:t>areas</w:t>
      </w:r>
      <w:r>
        <w:rPr>
          <w:rFonts w:ascii="Calibri"/>
          <w:b/>
          <w:color w:val="003263"/>
          <w:spacing w:val="40"/>
          <w:sz w:val="32"/>
        </w:rPr>
        <w:t xml:space="preserve"> </w:t>
      </w:r>
      <w:r>
        <w:rPr>
          <w:rFonts w:ascii="Calibri"/>
          <w:b/>
          <w:color w:val="003263"/>
          <w:sz w:val="32"/>
        </w:rPr>
        <w:t>help</w:t>
      </w:r>
      <w:r>
        <w:rPr>
          <w:rFonts w:ascii="Calibri"/>
          <w:b/>
          <w:color w:val="003263"/>
          <w:spacing w:val="40"/>
          <w:sz w:val="32"/>
        </w:rPr>
        <w:t xml:space="preserve"> </w:t>
      </w:r>
      <w:r>
        <w:rPr>
          <w:rFonts w:ascii="Calibri"/>
          <w:b/>
          <w:color w:val="003263"/>
          <w:sz w:val="32"/>
        </w:rPr>
        <w:t>maintain</w:t>
      </w:r>
      <w:r>
        <w:rPr>
          <w:rFonts w:ascii="Calibri"/>
          <w:b/>
          <w:color w:val="003263"/>
          <w:spacing w:val="40"/>
          <w:sz w:val="32"/>
        </w:rPr>
        <w:t xml:space="preserve"> </w:t>
      </w:r>
      <w:r>
        <w:rPr>
          <w:rFonts w:ascii="Calibri"/>
          <w:b/>
          <w:color w:val="003263"/>
          <w:sz w:val="32"/>
        </w:rPr>
        <w:t>a</w:t>
      </w:r>
      <w:r>
        <w:rPr>
          <w:rFonts w:ascii="Calibri"/>
          <w:b/>
          <w:color w:val="003263"/>
          <w:spacing w:val="40"/>
          <w:sz w:val="32"/>
        </w:rPr>
        <w:t xml:space="preserve"> </w:t>
      </w:r>
      <w:r>
        <w:rPr>
          <w:rFonts w:ascii="Calibri"/>
          <w:b/>
          <w:color w:val="003263"/>
          <w:sz w:val="32"/>
        </w:rPr>
        <w:t>non-urban</w:t>
      </w:r>
      <w:r>
        <w:rPr>
          <w:rFonts w:ascii="Calibri"/>
          <w:b/>
          <w:color w:val="003263"/>
          <w:spacing w:val="40"/>
          <w:sz w:val="32"/>
        </w:rPr>
        <w:t xml:space="preserve"> </w:t>
      </w:r>
      <w:r>
        <w:rPr>
          <w:rFonts w:ascii="Calibri"/>
          <w:b/>
          <w:color w:val="003263"/>
          <w:sz w:val="32"/>
        </w:rPr>
        <w:t>break</w:t>
      </w:r>
      <w:r>
        <w:rPr>
          <w:rFonts w:ascii="Calibri"/>
          <w:b/>
          <w:color w:val="003263"/>
          <w:spacing w:val="40"/>
          <w:sz w:val="32"/>
        </w:rPr>
        <w:t xml:space="preserve"> </w:t>
      </w:r>
      <w:r>
        <w:rPr>
          <w:rFonts w:ascii="Calibri"/>
          <w:b/>
          <w:color w:val="003263"/>
          <w:sz w:val="32"/>
        </w:rPr>
        <w:t>between</w:t>
      </w:r>
      <w:r>
        <w:rPr>
          <w:rFonts w:ascii="Calibri"/>
          <w:b/>
          <w:color w:val="003263"/>
          <w:spacing w:val="40"/>
          <w:sz w:val="32"/>
        </w:rPr>
        <w:t xml:space="preserve"> </w:t>
      </w:r>
      <w:r>
        <w:rPr>
          <w:rFonts w:ascii="Calibri"/>
          <w:b/>
          <w:color w:val="003263"/>
          <w:sz w:val="32"/>
        </w:rPr>
        <w:t>Geelong and Melbourne:</w:t>
      </w:r>
    </w:p>
    <w:p w14:paraId="20F1E7F0" w14:textId="77777777" w:rsidR="00021792" w:rsidRDefault="00000000">
      <w:pPr>
        <w:pStyle w:val="ListParagraph"/>
        <w:numPr>
          <w:ilvl w:val="0"/>
          <w:numId w:val="99"/>
        </w:numPr>
        <w:tabs>
          <w:tab w:val="left" w:pos="1316"/>
          <w:tab w:val="left" w:pos="1317"/>
        </w:tabs>
        <w:spacing w:before="255" w:line="290" w:lineRule="auto"/>
        <w:ind w:right="1766"/>
        <w:rPr>
          <w:rFonts w:ascii="Arial" w:hAnsi="Arial"/>
          <w:b/>
          <w:sz w:val="23"/>
        </w:rPr>
      </w:pPr>
      <w:r>
        <w:rPr>
          <w:rFonts w:ascii="Arial" w:hAnsi="Arial"/>
          <w:b/>
          <w:sz w:val="23"/>
        </w:rPr>
        <w:t>The</w:t>
      </w:r>
      <w:r>
        <w:rPr>
          <w:rFonts w:ascii="Arial" w:hAnsi="Arial"/>
          <w:b/>
          <w:spacing w:val="38"/>
          <w:sz w:val="23"/>
        </w:rPr>
        <w:t xml:space="preserve"> </w:t>
      </w:r>
      <w:r>
        <w:rPr>
          <w:rFonts w:ascii="Arial" w:hAnsi="Arial"/>
          <w:b/>
          <w:sz w:val="23"/>
        </w:rPr>
        <w:t>Ramsar</w:t>
      </w:r>
      <w:r>
        <w:rPr>
          <w:rFonts w:ascii="Arial" w:hAnsi="Arial"/>
          <w:b/>
          <w:spacing w:val="38"/>
          <w:sz w:val="23"/>
        </w:rPr>
        <w:t xml:space="preserve"> </w:t>
      </w:r>
      <w:r>
        <w:rPr>
          <w:rFonts w:ascii="Arial" w:hAnsi="Arial"/>
          <w:b/>
          <w:sz w:val="23"/>
        </w:rPr>
        <w:t>wetlands</w:t>
      </w:r>
      <w:r>
        <w:rPr>
          <w:rFonts w:ascii="Arial" w:hAnsi="Arial"/>
          <w:b/>
          <w:spacing w:val="38"/>
          <w:sz w:val="23"/>
        </w:rPr>
        <w:t xml:space="preserve"> </w:t>
      </w:r>
      <w:r>
        <w:rPr>
          <w:rFonts w:ascii="Arial" w:hAnsi="Arial"/>
          <w:b/>
          <w:sz w:val="23"/>
        </w:rPr>
        <w:t>(mainly</w:t>
      </w:r>
      <w:r>
        <w:rPr>
          <w:rFonts w:ascii="Arial" w:hAnsi="Arial"/>
          <w:b/>
          <w:spacing w:val="38"/>
          <w:sz w:val="23"/>
        </w:rPr>
        <w:t xml:space="preserve"> </w:t>
      </w:r>
      <w:r>
        <w:rPr>
          <w:rFonts w:ascii="Arial" w:hAnsi="Arial"/>
          <w:b/>
          <w:sz w:val="23"/>
        </w:rPr>
        <w:t>associated</w:t>
      </w:r>
      <w:r>
        <w:rPr>
          <w:rFonts w:ascii="Arial" w:hAnsi="Arial"/>
          <w:b/>
          <w:spacing w:val="38"/>
          <w:sz w:val="23"/>
        </w:rPr>
        <w:t xml:space="preserve"> </w:t>
      </w:r>
      <w:r>
        <w:rPr>
          <w:rFonts w:ascii="Arial" w:hAnsi="Arial"/>
          <w:b/>
          <w:sz w:val="23"/>
        </w:rPr>
        <w:t>with</w:t>
      </w:r>
      <w:r>
        <w:rPr>
          <w:rFonts w:ascii="Arial" w:hAnsi="Arial"/>
          <w:b/>
          <w:spacing w:val="38"/>
          <w:sz w:val="23"/>
        </w:rPr>
        <w:t xml:space="preserve"> </w:t>
      </w:r>
      <w:r>
        <w:rPr>
          <w:rFonts w:ascii="Arial" w:hAnsi="Arial"/>
          <w:b/>
          <w:sz w:val="23"/>
        </w:rPr>
        <w:t>Melbourne</w:t>
      </w:r>
      <w:r>
        <w:rPr>
          <w:rFonts w:ascii="Arial" w:hAnsi="Arial"/>
          <w:b/>
          <w:spacing w:val="38"/>
          <w:sz w:val="23"/>
        </w:rPr>
        <w:t xml:space="preserve"> </w:t>
      </w:r>
      <w:r>
        <w:rPr>
          <w:rFonts w:ascii="Arial" w:hAnsi="Arial"/>
          <w:b/>
          <w:sz w:val="23"/>
        </w:rPr>
        <w:t>Water</w:t>
      </w:r>
      <w:r>
        <w:rPr>
          <w:rFonts w:ascii="Arial" w:hAnsi="Arial"/>
          <w:b/>
          <w:spacing w:val="38"/>
          <w:sz w:val="23"/>
        </w:rPr>
        <w:t xml:space="preserve"> </w:t>
      </w:r>
      <w:r>
        <w:rPr>
          <w:rFonts w:ascii="Arial" w:hAnsi="Arial"/>
          <w:b/>
          <w:sz w:val="23"/>
        </w:rPr>
        <w:t>WTP</w:t>
      </w:r>
      <w:r>
        <w:rPr>
          <w:rFonts w:ascii="Arial" w:hAnsi="Arial"/>
          <w:b/>
          <w:spacing w:val="32"/>
          <w:sz w:val="23"/>
        </w:rPr>
        <w:t xml:space="preserve"> </w:t>
      </w:r>
      <w:r>
        <w:rPr>
          <w:rFonts w:ascii="Arial" w:hAnsi="Arial"/>
          <w:b/>
          <w:sz w:val="23"/>
        </w:rPr>
        <w:t>and</w:t>
      </w:r>
      <w:r>
        <w:rPr>
          <w:rFonts w:ascii="Arial" w:hAnsi="Arial"/>
          <w:b/>
          <w:spacing w:val="38"/>
          <w:sz w:val="23"/>
        </w:rPr>
        <w:t xml:space="preserve"> </w:t>
      </w:r>
      <w:r>
        <w:rPr>
          <w:rFonts w:ascii="Arial" w:hAnsi="Arial"/>
          <w:b/>
          <w:sz w:val="23"/>
        </w:rPr>
        <w:t>areas along</w:t>
      </w:r>
      <w:r>
        <w:rPr>
          <w:rFonts w:ascii="Arial" w:hAnsi="Arial"/>
          <w:b/>
          <w:spacing w:val="40"/>
          <w:sz w:val="23"/>
        </w:rPr>
        <w:t xml:space="preserve"> </w:t>
      </w:r>
      <w:r>
        <w:rPr>
          <w:rFonts w:ascii="Arial" w:hAnsi="Arial"/>
          <w:b/>
          <w:sz w:val="23"/>
        </w:rPr>
        <w:t>the</w:t>
      </w:r>
      <w:r>
        <w:rPr>
          <w:rFonts w:ascii="Arial" w:hAnsi="Arial"/>
          <w:b/>
          <w:spacing w:val="40"/>
          <w:sz w:val="23"/>
        </w:rPr>
        <w:t xml:space="preserve"> </w:t>
      </w:r>
      <w:r>
        <w:rPr>
          <w:rFonts w:ascii="Arial" w:hAnsi="Arial"/>
          <w:b/>
          <w:sz w:val="23"/>
        </w:rPr>
        <w:t>northern</w:t>
      </w:r>
      <w:r>
        <w:rPr>
          <w:rFonts w:ascii="Arial" w:hAnsi="Arial"/>
          <w:b/>
          <w:spacing w:val="40"/>
          <w:sz w:val="23"/>
        </w:rPr>
        <w:t xml:space="preserve"> </w:t>
      </w:r>
      <w:r>
        <w:rPr>
          <w:rFonts w:ascii="Arial" w:hAnsi="Arial"/>
          <w:b/>
          <w:sz w:val="23"/>
        </w:rPr>
        <w:t>shore</w:t>
      </w:r>
      <w:r>
        <w:rPr>
          <w:rFonts w:ascii="Arial" w:hAnsi="Arial"/>
          <w:b/>
          <w:spacing w:val="40"/>
          <w:sz w:val="23"/>
        </w:rPr>
        <w:t xml:space="preserve"> </w:t>
      </w:r>
      <w:r>
        <w:rPr>
          <w:rFonts w:ascii="Arial" w:hAnsi="Arial"/>
          <w:b/>
          <w:sz w:val="23"/>
        </w:rPr>
        <w:t>of</w:t>
      </w:r>
      <w:r>
        <w:rPr>
          <w:rFonts w:ascii="Arial" w:hAnsi="Arial"/>
          <w:b/>
          <w:spacing w:val="40"/>
          <w:sz w:val="23"/>
        </w:rPr>
        <w:t xml:space="preserve"> </w:t>
      </w:r>
      <w:r>
        <w:rPr>
          <w:rFonts w:ascii="Arial" w:hAnsi="Arial"/>
          <w:b/>
          <w:sz w:val="23"/>
        </w:rPr>
        <w:t>Corio</w:t>
      </w:r>
      <w:r>
        <w:rPr>
          <w:rFonts w:ascii="Arial" w:hAnsi="Arial"/>
          <w:b/>
          <w:spacing w:val="40"/>
          <w:sz w:val="23"/>
        </w:rPr>
        <w:t xml:space="preserve"> </w:t>
      </w:r>
      <w:r>
        <w:rPr>
          <w:rFonts w:ascii="Arial" w:hAnsi="Arial"/>
          <w:b/>
          <w:sz w:val="23"/>
        </w:rPr>
        <w:t>Bay</w:t>
      </w:r>
      <w:r>
        <w:rPr>
          <w:rFonts w:ascii="Arial" w:hAnsi="Arial"/>
          <w:b/>
          <w:spacing w:val="40"/>
          <w:sz w:val="23"/>
        </w:rPr>
        <w:t xml:space="preserve"> </w:t>
      </w:r>
      <w:r>
        <w:rPr>
          <w:rFonts w:ascii="Arial" w:hAnsi="Arial"/>
          <w:b/>
          <w:sz w:val="23"/>
        </w:rPr>
        <w:t>and</w:t>
      </w:r>
      <w:r>
        <w:rPr>
          <w:rFonts w:ascii="Arial" w:hAnsi="Arial"/>
          <w:b/>
          <w:spacing w:val="40"/>
          <w:sz w:val="23"/>
        </w:rPr>
        <w:t xml:space="preserve"> </w:t>
      </w:r>
      <w:r>
        <w:rPr>
          <w:rFonts w:ascii="Arial" w:hAnsi="Arial"/>
          <w:b/>
          <w:sz w:val="23"/>
        </w:rPr>
        <w:t>Outer</w:t>
      </w:r>
      <w:r>
        <w:rPr>
          <w:rFonts w:ascii="Arial" w:hAnsi="Arial"/>
          <w:b/>
          <w:spacing w:val="40"/>
          <w:sz w:val="23"/>
        </w:rPr>
        <w:t xml:space="preserve"> </w:t>
      </w:r>
      <w:proofErr w:type="spellStart"/>
      <w:r>
        <w:rPr>
          <w:rFonts w:ascii="Arial" w:hAnsi="Arial"/>
          <w:b/>
          <w:sz w:val="23"/>
        </w:rPr>
        <w:t>Harbour</w:t>
      </w:r>
      <w:proofErr w:type="spellEnd"/>
      <w:r>
        <w:rPr>
          <w:rFonts w:ascii="Arial" w:hAnsi="Arial"/>
          <w:b/>
          <w:sz w:val="23"/>
        </w:rPr>
        <w:t>)</w:t>
      </w:r>
    </w:p>
    <w:p w14:paraId="7B5BAD90" w14:textId="77777777" w:rsidR="00021792" w:rsidRDefault="00000000">
      <w:pPr>
        <w:pStyle w:val="ListParagraph"/>
        <w:numPr>
          <w:ilvl w:val="0"/>
          <w:numId w:val="99"/>
        </w:numPr>
        <w:tabs>
          <w:tab w:val="left" w:pos="1316"/>
          <w:tab w:val="left" w:pos="1317"/>
        </w:tabs>
        <w:spacing w:before="170" w:line="290" w:lineRule="auto"/>
        <w:ind w:right="1304"/>
        <w:rPr>
          <w:rFonts w:ascii="Arial" w:hAnsi="Arial"/>
          <w:b/>
          <w:sz w:val="23"/>
        </w:rPr>
      </w:pPr>
      <w:r>
        <w:rPr>
          <w:rFonts w:ascii="Arial" w:hAnsi="Arial"/>
          <w:b/>
          <w:sz w:val="23"/>
        </w:rPr>
        <w:t>Areas</w:t>
      </w:r>
      <w:r>
        <w:rPr>
          <w:rFonts w:ascii="Arial" w:hAnsi="Arial"/>
          <w:b/>
          <w:spacing w:val="40"/>
          <w:sz w:val="23"/>
        </w:rPr>
        <w:t xml:space="preserve"> </w:t>
      </w:r>
      <w:r>
        <w:rPr>
          <w:rFonts w:ascii="Arial" w:hAnsi="Arial"/>
          <w:b/>
          <w:sz w:val="23"/>
        </w:rPr>
        <w:t>reserved</w:t>
      </w:r>
      <w:r>
        <w:rPr>
          <w:rFonts w:ascii="Arial" w:hAnsi="Arial"/>
          <w:b/>
          <w:spacing w:val="40"/>
          <w:sz w:val="23"/>
        </w:rPr>
        <w:t xml:space="preserve"> </w:t>
      </w:r>
      <w:r>
        <w:rPr>
          <w:rFonts w:ascii="Arial" w:hAnsi="Arial"/>
          <w:b/>
          <w:sz w:val="23"/>
        </w:rPr>
        <w:t>for</w:t>
      </w:r>
      <w:r>
        <w:rPr>
          <w:rFonts w:ascii="Arial" w:hAnsi="Arial"/>
          <w:b/>
          <w:spacing w:val="40"/>
          <w:sz w:val="23"/>
        </w:rPr>
        <w:t xml:space="preserve"> </w:t>
      </w:r>
      <w:r>
        <w:rPr>
          <w:rFonts w:ascii="Arial" w:hAnsi="Arial"/>
          <w:b/>
          <w:sz w:val="23"/>
        </w:rPr>
        <w:t>conservation</w:t>
      </w:r>
      <w:r>
        <w:rPr>
          <w:rFonts w:ascii="Arial" w:hAnsi="Arial"/>
          <w:b/>
          <w:spacing w:val="40"/>
          <w:sz w:val="23"/>
        </w:rPr>
        <w:t xml:space="preserve"> </w:t>
      </w:r>
      <w:r>
        <w:rPr>
          <w:rFonts w:ascii="Arial" w:hAnsi="Arial"/>
          <w:b/>
          <w:sz w:val="23"/>
        </w:rPr>
        <w:t>purposes,</w:t>
      </w:r>
      <w:r>
        <w:rPr>
          <w:rFonts w:ascii="Arial" w:hAnsi="Arial"/>
          <w:b/>
          <w:spacing w:val="40"/>
          <w:sz w:val="23"/>
        </w:rPr>
        <w:t xml:space="preserve"> </w:t>
      </w:r>
      <w:r>
        <w:rPr>
          <w:rFonts w:ascii="Arial" w:hAnsi="Arial"/>
          <w:b/>
          <w:sz w:val="23"/>
        </w:rPr>
        <w:t>including</w:t>
      </w:r>
      <w:r>
        <w:rPr>
          <w:rFonts w:ascii="Arial" w:hAnsi="Arial"/>
          <w:b/>
          <w:spacing w:val="40"/>
          <w:sz w:val="23"/>
        </w:rPr>
        <w:t xml:space="preserve"> </w:t>
      </w:r>
      <w:r>
        <w:rPr>
          <w:rFonts w:ascii="Arial" w:hAnsi="Arial"/>
          <w:b/>
          <w:sz w:val="23"/>
        </w:rPr>
        <w:t>the</w:t>
      </w:r>
      <w:r>
        <w:rPr>
          <w:rFonts w:ascii="Arial" w:hAnsi="Arial"/>
          <w:b/>
          <w:spacing w:val="34"/>
          <w:sz w:val="23"/>
        </w:rPr>
        <w:t xml:space="preserve"> </w:t>
      </w:r>
      <w:r>
        <w:rPr>
          <w:rFonts w:ascii="Arial" w:hAnsi="Arial"/>
          <w:b/>
          <w:sz w:val="23"/>
        </w:rPr>
        <w:t>You</w:t>
      </w:r>
      <w:r>
        <w:rPr>
          <w:rFonts w:ascii="Arial" w:hAnsi="Arial"/>
          <w:b/>
          <w:spacing w:val="34"/>
          <w:sz w:val="23"/>
        </w:rPr>
        <w:t xml:space="preserve"> </w:t>
      </w:r>
      <w:proofErr w:type="spellStart"/>
      <w:r>
        <w:rPr>
          <w:rFonts w:ascii="Arial" w:hAnsi="Arial"/>
          <w:b/>
          <w:sz w:val="23"/>
        </w:rPr>
        <w:t>Yangs</w:t>
      </w:r>
      <w:proofErr w:type="spellEnd"/>
      <w:r>
        <w:rPr>
          <w:rFonts w:ascii="Arial" w:hAnsi="Arial"/>
          <w:b/>
          <w:spacing w:val="40"/>
          <w:sz w:val="23"/>
        </w:rPr>
        <w:t xml:space="preserve"> </w:t>
      </w:r>
      <w:r>
        <w:rPr>
          <w:rFonts w:ascii="Arial" w:hAnsi="Arial"/>
          <w:b/>
          <w:sz w:val="23"/>
        </w:rPr>
        <w:t>Regional</w:t>
      </w:r>
      <w:r>
        <w:rPr>
          <w:rFonts w:ascii="Arial" w:hAnsi="Arial"/>
          <w:b/>
          <w:spacing w:val="40"/>
          <w:sz w:val="23"/>
        </w:rPr>
        <w:t xml:space="preserve"> </w:t>
      </w:r>
      <w:r>
        <w:rPr>
          <w:rFonts w:ascii="Arial" w:hAnsi="Arial"/>
          <w:b/>
          <w:sz w:val="23"/>
        </w:rPr>
        <w:t>Park, part</w:t>
      </w:r>
      <w:r>
        <w:rPr>
          <w:rFonts w:ascii="Arial" w:hAnsi="Arial"/>
          <w:b/>
          <w:spacing w:val="40"/>
          <w:sz w:val="23"/>
        </w:rPr>
        <w:t xml:space="preserve"> </w:t>
      </w:r>
      <w:r>
        <w:rPr>
          <w:rFonts w:ascii="Arial" w:hAnsi="Arial"/>
          <w:b/>
          <w:sz w:val="23"/>
        </w:rPr>
        <w:t>of</w:t>
      </w:r>
      <w:r>
        <w:rPr>
          <w:rFonts w:ascii="Arial" w:hAnsi="Arial"/>
          <w:b/>
          <w:spacing w:val="40"/>
          <w:sz w:val="23"/>
        </w:rPr>
        <w:t xml:space="preserve"> </w:t>
      </w:r>
      <w:r>
        <w:rPr>
          <w:rFonts w:ascii="Arial" w:hAnsi="Arial"/>
          <w:b/>
          <w:sz w:val="23"/>
        </w:rPr>
        <w:t>the</w:t>
      </w:r>
      <w:r>
        <w:rPr>
          <w:rFonts w:ascii="Arial" w:hAnsi="Arial"/>
          <w:b/>
          <w:spacing w:val="40"/>
          <w:sz w:val="23"/>
        </w:rPr>
        <w:t xml:space="preserve"> </w:t>
      </w:r>
      <w:r>
        <w:rPr>
          <w:rFonts w:ascii="Arial" w:hAnsi="Arial"/>
          <w:b/>
          <w:sz w:val="23"/>
        </w:rPr>
        <w:t>Brisbane</w:t>
      </w:r>
      <w:r>
        <w:rPr>
          <w:rFonts w:ascii="Arial" w:hAnsi="Arial"/>
          <w:b/>
          <w:spacing w:val="40"/>
          <w:sz w:val="23"/>
        </w:rPr>
        <w:t xml:space="preserve"> </w:t>
      </w:r>
      <w:r>
        <w:rPr>
          <w:rFonts w:ascii="Arial" w:hAnsi="Arial"/>
          <w:b/>
          <w:sz w:val="23"/>
        </w:rPr>
        <w:t>Ranges</w:t>
      </w:r>
      <w:r>
        <w:rPr>
          <w:rFonts w:ascii="Arial" w:hAnsi="Arial"/>
          <w:b/>
          <w:spacing w:val="40"/>
          <w:sz w:val="23"/>
        </w:rPr>
        <w:t xml:space="preserve"> </w:t>
      </w:r>
      <w:r>
        <w:rPr>
          <w:rFonts w:ascii="Arial" w:hAnsi="Arial"/>
          <w:b/>
          <w:sz w:val="23"/>
        </w:rPr>
        <w:t>National</w:t>
      </w:r>
      <w:r>
        <w:rPr>
          <w:rFonts w:ascii="Arial" w:hAnsi="Arial"/>
          <w:b/>
          <w:spacing w:val="40"/>
          <w:sz w:val="23"/>
        </w:rPr>
        <w:t xml:space="preserve"> </w:t>
      </w:r>
      <w:r>
        <w:rPr>
          <w:rFonts w:ascii="Arial" w:hAnsi="Arial"/>
          <w:b/>
          <w:sz w:val="23"/>
        </w:rPr>
        <w:t>Park,</w:t>
      </w:r>
      <w:r>
        <w:rPr>
          <w:rFonts w:ascii="Arial" w:hAnsi="Arial"/>
          <w:b/>
          <w:spacing w:val="40"/>
          <w:sz w:val="23"/>
        </w:rPr>
        <w:t xml:space="preserve"> </w:t>
      </w:r>
      <w:r>
        <w:rPr>
          <w:rFonts w:ascii="Arial" w:hAnsi="Arial"/>
          <w:b/>
          <w:sz w:val="23"/>
        </w:rPr>
        <w:t>the</w:t>
      </w:r>
      <w:r>
        <w:rPr>
          <w:rFonts w:ascii="Arial" w:hAnsi="Arial"/>
          <w:b/>
          <w:spacing w:val="40"/>
          <w:sz w:val="23"/>
        </w:rPr>
        <w:t xml:space="preserve"> </w:t>
      </w:r>
      <w:proofErr w:type="spellStart"/>
      <w:r>
        <w:rPr>
          <w:rFonts w:ascii="Arial" w:hAnsi="Arial"/>
          <w:b/>
          <w:sz w:val="23"/>
        </w:rPr>
        <w:t>Serendip</w:t>
      </w:r>
      <w:proofErr w:type="spellEnd"/>
      <w:r>
        <w:rPr>
          <w:rFonts w:ascii="Arial" w:hAnsi="Arial"/>
          <w:b/>
          <w:spacing w:val="40"/>
          <w:sz w:val="23"/>
        </w:rPr>
        <w:t xml:space="preserve"> </w:t>
      </w:r>
      <w:r>
        <w:rPr>
          <w:rFonts w:ascii="Arial" w:hAnsi="Arial"/>
          <w:b/>
          <w:sz w:val="23"/>
        </w:rPr>
        <w:t>Sanctuary</w:t>
      </w:r>
      <w:r>
        <w:rPr>
          <w:rFonts w:ascii="Arial" w:hAnsi="Arial"/>
          <w:b/>
          <w:spacing w:val="40"/>
          <w:sz w:val="23"/>
        </w:rPr>
        <w:t xml:space="preserve"> </w:t>
      </w:r>
      <w:r>
        <w:rPr>
          <w:rFonts w:ascii="Arial" w:hAnsi="Arial"/>
          <w:b/>
          <w:sz w:val="23"/>
        </w:rPr>
        <w:t>and</w:t>
      </w:r>
      <w:r>
        <w:rPr>
          <w:rFonts w:ascii="Arial" w:hAnsi="Arial"/>
          <w:b/>
          <w:spacing w:val="40"/>
          <w:sz w:val="23"/>
        </w:rPr>
        <w:t xml:space="preserve"> </w:t>
      </w:r>
      <w:r>
        <w:rPr>
          <w:rFonts w:ascii="Arial" w:hAnsi="Arial"/>
          <w:b/>
          <w:sz w:val="23"/>
        </w:rPr>
        <w:t>the</w:t>
      </w:r>
      <w:r>
        <w:rPr>
          <w:rFonts w:ascii="Arial" w:hAnsi="Arial"/>
          <w:b/>
          <w:spacing w:val="40"/>
          <w:sz w:val="23"/>
        </w:rPr>
        <w:t xml:space="preserve"> </w:t>
      </w:r>
      <w:r>
        <w:rPr>
          <w:rFonts w:ascii="Arial" w:hAnsi="Arial"/>
          <w:b/>
          <w:sz w:val="23"/>
        </w:rPr>
        <w:t>Mount Rothwell</w:t>
      </w:r>
      <w:r>
        <w:rPr>
          <w:rFonts w:ascii="Arial" w:hAnsi="Arial"/>
          <w:b/>
          <w:spacing w:val="40"/>
          <w:sz w:val="23"/>
        </w:rPr>
        <w:t xml:space="preserve"> </w:t>
      </w:r>
      <w:r>
        <w:rPr>
          <w:rFonts w:ascii="Arial" w:hAnsi="Arial"/>
          <w:b/>
          <w:sz w:val="23"/>
        </w:rPr>
        <w:t>Conservation</w:t>
      </w:r>
      <w:r>
        <w:rPr>
          <w:rFonts w:ascii="Arial" w:hAnsi="Arial"/>
          <w:b/>
          <w:spacing w:val="40"/>
          <w:sz w:val="23"/>
        </w:rPr>
        <w:t xml:space="preserve"> </w:t>
      </w:r>
      <w:r>
        <w:rPr>
          <w:rFonts w:ascii="Arial" w:hAnsi="Arial"/>
          <w:b/>
          <w:sz w:val="23"/>
        </w:rPr>
        <w:t>and</w:t>
      </w:r>
      <w:r>
        <w:rPr>
          <w:rFonts w:ascii="Arial" w:hAnsi="Arial"/>
          <w:b/>
          <w:spacing w:val="40"/>
          <w:sz w:val="23"/>
        </w:rPr>
        <w:t xml:space="preserve"> </w:t>
      </w:r>
      <w:r>
        <w:rPr>
          <w:rFonts w:ascii="Arial" w:hAnsi="Arial"/>
          <w:b/>
          <w:sz w:val="23"/>
        </w:rPr>
        <w:t>Research</w:t>
      </w:r>
      <w:r>
        <w:rPr>
          <w:rFonts w:ascii="Arial" w:hAnsi="Arial"/>
          <w:b/>
          <w:spacing w:val="40"/>
          <w:sz w:val="23"/>
        </w:rPr>
        <w:t xml:space="preserve"> </w:t>
      </w:r>
      <w:r>
        <w:rPr>
          <w:rFonts w:ascii="Arial" w:hAnsi="Arial"/>
          <w:b/>
          <w:sz w:val="23"/>
        </w:rPr>
        <w:t>Centre</w:t>
      </w:r>
    </w:p>
    <w:p w14:paraId="071E632E" w14:textId="77777777" w:rsidR="00021792" w:rsidRDefault="00000000">
      <w:pPr>
        <w:pStyle w:val="ListParagraph"/>
        <w:numPr>
          <w:ilvl w:val="0"/>
          <w:numId w:val="99"/>
        </w:numPr>
        <w:tabs>
          <w:tab w:val="left" w:pos="1316"/>
          <w:tab w:val="left" w:pos="1317"/>
        </w:tabs>
        <w:spacing w:before="170"/>
        <w:rPr>
          <w:rFonts w:ascii="Arial" w:hAnsi="Arial"/>
          <w:b/>
          <w:sz w:val="23"/>
        </w:rPr>
      </w:pPr>
      <w:r>
        <w:rPr>
          <w:rFonts w:ascii="Arial" w:hAnsi="Arial"/>
          <w:b/>
          <w:sz w:val="23"/>
        </w:rPr>
        <w:t>Areas</w:t>
      </w:r>
      <w:r>
        <w:rPr>
          <w:rFonts w:ascii="Arial" w:hAnsi="Arial"/>
          <w:b/>
          <w:spacing w:val="28"/>
          <w:sz w:val="23"/>
        </w:rPr>
        <w:t xml:space="preserve"> </w:t>
      </w:r>
      <w:r>
        <w:rPr>
          <w:rFonts w:ascii="Arial" w:hAnsi="Arial"/>
          <w:b/>
          <w:sz w:val="23"/>
        </w:rPr>
        <w:t>with</w:t>
      </w:r>
      <w:r>
        <w:rPr>
          <w:rFonts w:ascii="Arial" w:hAnsi="Arial"/>
          <w:b/>
          <w:spacing w:val="29"/>
          <w:sz w:val="23"/>
        </w:rPr>
        <w:t xml:space="preserve"> </w:t>
      </w:r>
      <w:r>
        <w:rPr>
          <w:rFonts w:ascii="Arial" w:hAnsi="Arial"/>
          <w:b/>
          <w:sz w:val="23"/>
        </w:rPr>
        <w:t>landscape</w:t>
      </w:r>
      <w:r>
        <w:rPr>
          <w:rFonts w:ascii="Arial" w:hAnsi="Arial"/>
          <w:b/>
          <w:spacing w:val="29"/>
          <w:sz w:val="23"/>
        </w:rPr>
        <w:t xml:space="preserve"> </w:t>
      </w:r>
      <w:r>
        <w:rPr>
          <w:rFonts w:ascii="Arial" w:hAnsi="Arial"/>
          <w:b/>
          <w:sz w:val="23"/>
        </w:rPr>
        <w:t>value,</w:t>
      </w:r>
      <w:r>
        <w:rPr>
          <w:rFonts w:ascii="Arial" w:hAnsi="Arial"/>
          <w:b/>
          <w:spacing w:val="28"/>
          <w:sz w:val="23"/>
        </w:rPr>
        <w:t xml:space="preserve"> </w:t>
      </w:r>
      <w:r>
        <w:rPr>
          <w:rFonts w:ascii="Arial" w:hAnsi="Arial"/>
          <w:b/>
          <w:sz w:val="23"/>
        </w:rPr>
        <w:t>such</w:t>
      </w:r>
      <w:r>
        <w:rPr>
          <w:rFonts w:ascii="Arial" w:hAnsi="Arial"/>
          <w:b/>
          <w:spacing w:val="29"/>
          <w:sz w:val="23"/>
        </w:rPr>
        <w:t xml:space="preserve"> </w:t>
      </w:r>
      <w:r>
        <w:rPr>
          <w:rFonts w:ascii="Arial" w:hAnsi="Arial"/>
          <w:b/>
          <w:sz w:val="23"/>
        </w:rPr>
        <w:t>as</w:t>
      </w:r>
      <w:r>
        <w:rPr>
          <w:rFonts w:ascii="Arial" w:hAnsi="Arial"/>
          <w:b/>
          <w:spacing w:val="29"/>
          <w:sz w:val="23"/>
        </w:rPr>
        <w:t xml:space="preserve"> </w:t>
      </w:r>
      <w:r>
        <w:rPr>
          <w:rFonts w:ascii="Arial" w:hAnsi="Arial"/>
          <w:b/>
          <w:sz w:val="23"/>
        </w:rPr>
        <w:t>the</w:t>
      </w:r>
      <w:r>
        <w:rPr>
          <w:rFonts w:ascii="Arial" w:hAnsi="Arial"/>
          <w:b/>
          <w:spacing w:val="28"/>
          <w:sz w:val="23"/>
        </w:rPr>
        <w:t xml:space="preserve"> </w:t>
      </w:r>
      <w:proofErr w:type="spellStart"/>
      <w:r>
        <w:rPr>
          <w:rFonts w:ascii="Arial" w:hAnsi="Arial"/>
          <w:b/>
          <w:sz w:val="23"/>
        </w:rPr>
        <w:t>Barrabool</w:t>
      </w:r>
      <w:proofErr w:type="spellEnd"/>
      <w:r>
        <w:rPr>
          <w:rFonts w:ascii="Arial" w:hAnsi="Arial"/>
          <w:b/>
          <w:spacing w:val="29"/>
          <w:sz w:val="23"/>
        </w:rPr>
        <w:t xml:space="preserve"> </w:t>
      </w:r>
      <w:r>
        <w:rPr>
          <w:rFonts w:ascii="Arial" w:hAnsi="Arial"/>
          <w:b/>
          <w:sz w:val="23"/>
        </w:rPr>
        <w:t>Hills</w:t>
      </w:r>
      <w:r>
        <w:rPr>
          <w:rFonts w:ascii="Arial" w:hAnsi="Arial"/>
          <w:b/>
          <w:spacing w:val="29"/>
          <w:sz w:val="23"/>
        </w:rPr>
        <w:t xml:space="preserve"> </w:t>
      </w:r>
      <w:r>
        <w:rPr>
          <w:rFonts w:ascii="Arial" w:hAnsi="Arial"/>
          <w:b/>
          <w:sz w:val="23"/>
        </w:rPr>
        <w:t>and</w:t>
      </w:r>
      <w:r>
        <w:rPr>
          <w:rFonts w:ascii="Arial" w:hAnsi="Arial"/>
          <w:b/>
          <w:spacing w:val="25"/>
          <w:sz w:val="23"/>
        </w:rPr>
        <w:t xml:space="preserve"> </w:t>
      </w:r>
      <w:r>
        <w:rPr>
          <w:rFonts w:ascii="Arial" w:hAnsi="Arial"/>
          <w:b/>
          <w:sz w:val="23"/>
        </w:rPr>
        <w:t>You</w:t>
      </w:r>
      <w:r>
        <w:rPr>
          <w:rFonts w:ascii="Arial" w:hAnsi="Arial"/>
          <w:b/>
          <w:spacing w:val="24"/>
          <w:sz w:val="23"/>
        </w:rPr>
        <w:t xml:space="preserve"> </w:t>
      </w:r>
      <w:proofErr w:type="spellStart"/>
      <w:r>
        <w:rPr>
          <w:rFonts w:ascii="Arial" w:hAnsi="Arial"/>
          <w:b/>
          <w:spacing w:val="-2"/>
          <w:sz w:val="23"/>
        </w:rPr>
        <w:t>Yangs</w:t>
      </w:r>
      <w:proofErr w:type="spellEnd"/>
    </w:p>
    <w:p w14:paraId="33CF848C" w14:textId="77777777" w:rsidR="00021792" w:rsidRDefault="00000000">
      <w:pPr>
        <w:pStyle w:val="ListParagraph"/>
        <w:numPr>
          <w:ilvl w:val="0"/>
          <w:numId w:val="99"/>
        </w:numPr>
        <w:tabs>
          <w:tab w:val="left" w:pos="1316"/>
          <w:tab w:val="left" w:pos="1317"/>
        </w:tabs>
        <w:spacing w:before="225" w:line="290" w:lineRule="auto"/>
        <w:ind w:right="1189"/>
        <w:rPr>
          <w:rFonts w:ascii="Arial" w:hAnsi="Arial"/>
          <w:b/>
          <w:sz w:val="23"/>
        </w:rPr>
      </w:pPr>
      <w:r>
        <w:rPr>
          <w:rFonts w:ascii="Arial" w:hAnsi="Arial"/>
          <w:b/>
          <w:sz w:val="23"/>
        </w:rPr>
        <w:t>Areas</w:t>
      </w:r>
      <w:r>
        <w:rPr>
          <w:rFonts w:ascii="Arial" w:hAnsi="Arial"/>
          <w:b/>
          <w:spacing w:val="40"/>
          <w:sz w:val="23"/>
        </w:rPr>
        <w:t xml:space="preserve"> </w:t>
      </w:r>
      <w:r>
        <w:rPr>
          <w:rFonts w:ascii="Arial" w:hAnsi="Arial"/>
          <w:b/>
          <w:sz w:val="23"/>
        </w:rPr>
        <w:t>containing</w:t>
      </w:r>
      <w:r>
        <w:rPr>
          <w:rFonts w:ascii="Arial" w:hAnsi="Arial"/>
          <w:b/>
          <w:spacing w:val="40"/>
          <w:sz w:val="23"/>
        </w:rPr>
        <w:t xml:space="preserve"> </w:t>
      </w:r>
      <w:r>
        <w:rPr>
          <w:rFonts w:ascii="Arial" w:hAnsi="Arial"/>
          <w:b/>
          <w:sz w:val="23"/>
        </w:rPr>
        <w:t>infrastructure</w:t>
      </w:r>
      <w:r>
        <w:rPr>
          <w:rFonts w:ascii="Arial" w:hAnsi="Arial"/>
          <w:b/>
          <w:spacing w:val="40"/>
          <w:sz w:val="23"/>
        </w:rPr>
        <w:t xml:space="preserve"> </w:t>
      </w:r>
      <w:r>
        <w:rPr>
          <w:rFonts w:ascii="Arial" w:hAnsi="Arial"/>
          <w:b/>
          <w:sz w:val="23"/>
        </w:rPr>
        <w:t>of</w:t>
      </w:r>
      <w:r>
        <w:rPr>
          <w:rFonts w:ascii="Arial" w:hAnsi="Arial"/>
          <w:b/>
          <w:spacing w:val="40"/>
          <w:sz w:val="23"/>
        </w:rPr>
        <w:t xml:space="preserve"> </w:t>
      </w:r>
      <w:r>
        <w:rPr>
          <w:rFonts w:ascii="Arial" w:hAnsi="Arial"/>
          <w:b/>
          <w:sz w:val="23"/>
        </w:rPr>
        <w:t>regional</w:t>
      </w:r>
      <w:r>
        <w:rPr>
          <w:rFonts w:ascii="Arial" w:hAnsi="Arial"/>
          <w:b/>
          <w:spacing w:val="40"/>
          <w:sz w:val="23"/>
        </w:rPr>
        <w:t xml:space="preserve"> </w:t>
      </w:r>
      <w:r>
        <w:rPr>
          <w:rFonts w:ascii="Arial" w:hAnsi="Arial"/>
          <w:b/>
          <w:sz w:val="23"/>
        </w:rPr>
        <w:t>and</w:t>
      </w:r>
      <w:r>
        <w:rPr>
          <w:rFonts w:ascii="Arial" w:hAnsi="Arial"/>
          <w:b/>
          <w:spacing w:val="40"/>
          <w:sz w:val="23"/>
        </w:rPr>
        <w:t xml:space="preserve"> </w:t>
      </w:r>
      <w:r>
        <w:rPr>
          <w:rFonts w:ascii="Arial" w:hAnsi="Arial"/>
          <w:b/>
          <w:sz w:val="23"/>
        </w:rPr>
        <w:t>state</w:t>
      </w:r>
      <w:r>
        <w:rPr>
          <w:rFonts w:ascii="Arial" w:hAnsi="Arial"/>
          <w:b/>
          <w:spacing w:val="40"/>
          <w:sz w:val="23"/>
        </w:rPr>
        <w:t xml:space="preserve"> </w:t>
      </w:r>
      <w:r>
        <w:rPr>
          <w:rFonts w:ascii="Arial" w:hAnsi="Arial"/>
          <w:b/>
          <w:sz w:val="23"/>
        </w:rPr>
        <w:t>significance,</w:t>
      </w:r>
      <w:r>
        <w:rPr>
          <w:rFonts w:ascii="Arial" w:hAnsi="Arial"/>
          <w:b/>
          <w:spacing w:val="40"/>
          <w:sz w:val="23"/>
        </w:rPr>
        <w:t xml:space="preserve"> </w:t>
      </w:r>
      <w:r>
        <w:rPr>
          <w:rFonts w:ascii="Arial" w:hAnsi="Arial"/>
          <w:b/>
          <w:sz w:val="23"/>
        </w:rPr>
        <w:t>such</w:t>
      </w:r>
      <w:r>
        <w:rPr>
          <w:rFonts w:ascii="Arial" w:hAnsi="Arial"/>
          <w:b/>
          <w:spacing w:val="40"/>
          <w:sz w:val="23"/>
        </w:rPr>
        <w:t xml:space="preserve"> </w:t>
      </w:r>
      <w:r>
        <w:rPr>
          <w:rFonts w:ascii="Arial" w:hAnsi="Arial"/>
          <w:b/>
          <w:sz w:val="23"/>
        </w:rPr>
        <w:t>as</w:t>
      </w:r>
      <w:r>
        <w:rPr>
          <w:rFonts w:ascii="Arial" w:hAnsi="Arial"/>
          <w:b/>
          <w:spacing w:val="40"/>
          <w:sz w:val="23"/>
        </w:rPr>
        <w:t xml:space="preserve"> </w:t>
      </w:r>
      <w:r>
        <w:rPr>
          <w:rFonts w:ascii="Arial" w:hAnsi="Arial"/>
          <w:b/>
          <w:sz w:val="23"/>
        </w:rPr>
        <w:t>WTP</w:t>
      </w:r>
      <w:r>
        <w:rPr>
          <w:rFonts w:ascii="Arial" w:hAnsi="Arial"/>
          <w:b/>
          <w:spacing w:val="37"/>
          <w:sz w:val="23"/>
        </w:rPr>
        <w:t xml:space="preserve"> </w:t>
      </w:r>
      <w:r>
        <w:rPr>
          <w:rFonts w:ascii="Arial" w:hAnsi="Arial"/>
          <w:b/>
          <w:sz w:val="23"/>
        </w:rPr>
        <w:t>and Avalon Airport.</w:t>
      </w:r>
    </w:p>
    <w:p w14:paraId="3B1CC879" w14:textId="77777777" w:rsidR="00021792" w:rsidRDefault="00021792">
      <w:pPr>
        <w:spacing w:line="290" w:lineRule="auto"/>
        <w:rPr>
          <w:rFonts w:ascii="Arial" w:hAnsi="Arial"/>
          <w:sz w:val="23"/>
        </w:rPr>
        <w:sectPr w:rsidR="00021792">
          <w:type w:val="continuous"/>
          <w:pgSz w:w="23820" w:h="16840" w:orient="landscape"/>
          <w:pgMar w:top="1920" w:right="0" w:bottom="280" w:left="80" w:header="0" w:footer="510" w:gutter="0"/>
          <w:cols w:num="2" w:space="720" w:equalWidth="0">
            <w:col w:w="11546" w:space="40"/>
            <w:col w:w="12154"/>
          </w:cols>
        </w:sectPr>
      </w:pPr>
    </w:p>
    <w:p w14:paraId="5A43AD16" w14:textId="77777777" w:rsidR="00021792" w:rsidRDefault="00000000">
      <w:pPr>
        <w:pStyle w:val="Heading3"/>
        <w:rPr>
          <w:u w:val="none"/>
        </w:rPr>
      </w:pPr>
      <w:r>
        <w:rPr>
          <w:color w:val="003263"/>
          <w:spacing w:val="28"/>
          <w:u w:color="003263"/>
        </w:rPr>
        <w:lastRenderedPageBreak/>
        <w:t>2.3</w:t>
      </w:r>
    </w:p>
    <w:p w14:paraId="71540ABE" w14:textId="77777777" w:rsidR="00021792" w:rsidRDefault="00021792">
      <w:pPr>
        <w:pStyle w:val="BodyText"/>
        <w:rPr>
          <w:rFonts w:ascii="Calibri"/>
          <w:b/>
          <w:sz w:val="20"/>
        </w:rPr>
      </w:pPr>
    </w:p>
    <w:p w14:paraId="402D0E7D" w14:textId="77777777" w:rsidR="00021792" w:rsidRDefault="00021792">
      <w:pPr>
        <w:pStyle w:val="BodyText"/>
        <w:rPr>
          <w:rFonts w:ascii="Calibri"/>
          <w:b/>
          <w:sz w:val="20"/>
        </w:rPr>
      </w:pPr>
    </w:p>
    <w:p w14:paraId="1B91A7CE" w14:textId="77777777" w:rsidR="00021792" w:rsidRDefault="00021792">
      <w:pPr>
        <w:pStyle w:val="BodyText"/>
        <w:rPr>
          <w:rFonts w:ascii="Calibri"/>
          <w:b/>
          <w:sz w:val="20"/>
        </w:rPr>
      </w:pPr>
    </w:p>
    <w:p w14:paraId="3DDF4DDF" w14:textId="77777777" w:rsidR="00021792" w:rsidRDefault="00021792">
      <w:pPr>
        <w:pStyle w:val="BodyText"/>
        <w:rPr>
          <w:rFonts w:ascii="Calibri"/>
          <w:b/>
          <w:sz w:val="20"/>
        </w:rPr>
      </w:pPr>
    </w:p>
    <w:p w14:paraId="3ABB3B27" w14:textId="77777777" w:rsidR="00021792" w:rsidRDefault="00021792">
      <w:pPr>
        <w:pStyle w:val="BodyText"/>
        <w:rPr>
          <w:rFonts w:ascii="Calibri"/>
          <w:b/>
          <w:sz w:val="20"/>
        </w:rPr>
      </w:pPr>
    </w:p>
    <w:p w14:paraId="3BD92A86" w14:textId="77777777" w:rsidR="00021792" w:rsidRDefault="00021792">
      <w:pPr>
        <w:pStyle w:val="BodyText"/>
        <w:spacing w:before="1"/>
        <w:rPr>
          <w:rFonts w:ascii="Calibri"/>
          <w:b/>
          <w:sz w:val="27"/>
        </w:rPr>
      </w:pPr>
    </w:p>
    <w:p w14:paraId="15412AFA" w14:textId="77777777" w:rsidR="00021792" w:rsidRDefault="00021792">
      <w:pPr>
        <w:rPr>
          <w:rFonts w:ascii="Calibri"/>
          <w:sz w:val="27"/>
        </w:rPr>
        <w:sectPr w:rsidR="00021792">
          <w:pgSz w:w="23820" w:h="16840" w:orient="landscape"/>
          <w:pgMar w:top="1040" w:right="0" w:bottom="700" w:left="80" w:header="0" w:footer="510" w:gutter="0"/>
          <w:cols w:space="720"/>
        </w:sectPr>
      </w:pPr>
    </w:p>
    <w:p w14:paraId="001A7990" w14:textId="77777777" w:rsidR="00021792" w:rsidRDefault="00000000">
      <w:pPr>
        <w:pStyle w:val="BodyText"/>
        <w:spacing w:before="100" w:line="295" w:lineRule="auto"/>
        <w:ind w:left="1053"/>
      </w:pPr>
      <w:r>
        <w:t>The</w:t>
      </w:r>
      <w:r>
        <w:rPr>
          <w:spacing w:val="40"/>
        </w:rPr>
        <w:t xml:space="preserve"> </w:t>
      </w:r>
      <w:r>
        <w:t>Settlement</w:t>
      </w:r>
      <w:r>
        <w:rPr>
          <w:spacing w:val="40"/>
        </w:rPr>
        <w:t xml:space="preserve"> </w:t>
      </w:r>
      <w:r>
        <w:t>Strategy</w:t>
      </w:r>
      <w:r>
        <w:rPr>
          <w:spacing w:val="40"/>
        </w:rPr>
        <w:t xml:space="preserve"> </w:t>
      </w:r>
      <w:r>
        <w:t>contains</w:t>
      </w:r>
      <w:r>
        <w:rPr>
          <w:spacing w:val="40"/>
        </w:rPr>
        <w:t xml:space="preserve"> </w:t>
      </w:r>
      <w:r>
        <w:t>further</w:t>
      </w:r>
      <w:r>
        <w:rPr>
          <w:spacing w:val="40"/>
        </w:rPr>
        <w:t xml:space="preserve"> </w:t>
      </w:r>
      <w:r>
        <w:t>principles</w:t>
      </w:r>
      <w:r>
        <w:rPr>
          <w:spacing w:val="40"/>
        </w:rPr>
        <w:t xml:space="preserve"> </w:t>
      </w:r>
      <w:r>
        <w:t>and</w:t>
      </w:r>
      <w:r>
        <w:rPr>
          <w:spacing w:val="40"/>
        </w:rPr>
        <w:t xml:space="preserve"> </w:t>
      </w:r>
      <w:r>
        <w:t>directions</w:t>
      </w:r>
      <w:r>
        <w:rPr>
          <w:spacing w:val="40"/>
        </w:rPr>
        <w:t xml:space="preserve"> </w:t>
      </w:r>
      <w:r>
        <w:t>relating</w:t>
      </w:r>
      <w:r>
        <w:rPr>
          <w:spacing w:val="40"/>
        </w:rPr>
        <w:t xml:space="preserve"> </w:t>
      </w:r>
      <w:r>
        <w:t>to</w:t>
      </w:r>
      <w:r>
        <w:rPr>
          <w:spacing w:val="40"/>
        </w:rPr>
        <w:t xml:space="preserve"> </w:t>
      </w:r>
      <w:r>
        <w:t>the</w:t>
      </w:r>
      <w:r>
        <w:rPr>
          <w:spacing w:val="40"/>
        </w:rPr>
        <w:t xml:space="preserve"> </w:t>
      </w:r>
      <w:r>
        <w:t>settlement</w:t>
      </w:r>
      <w:r>
        <w:rPr>
          <w:spacing w:val="40"/>
        </w:rPr>
        <w:t xml:space="preserve"> </w:t>
      </w:r>
      <w:r>
        <w:t>boundary. Principles</w:t>
      </w:r>
      <w:r>
        <w:rPr>
          <w:spacing w:val="40"/>
        </w:rPr>
        <w:t xml:space="preserve"> </w:t>
      </w:r>
      <w:r>
        <w:t>and</w:t>
      </w:r>
      <w:r>
        <w:rPr>
          <w:spacing w:val="40"/>
        </w:rPr>
        <w:t xml:space="preserve"> </w:t>
      </w:r>
      <w:r>
        <w:t>directions</w:t>
      </w:r>
      <w:r>
        <w:rPr>
          <w:spacing w:val="40"/>
        </w:rPr>
        <w:t xml:space="preserve"> </w:t>
      </w:r>
      <w:r>
        <w:t>relevant</w:t>
      </w:r>
      <w:r>
        <w:rPr>
          <w:spacing w:val="40"/>
        </w:rPr>
        <w:t xml:space="preserve"> </w:t>
      </w:r>
      <w:r>
        <w:t>to</w:t>
      </w:r>
      <w:r>
        <w:rPr>
          <w:spacing w:val="40"/>
        </w:rPr>
        <w:t xml:space="preserve"> </w:t>
      </w:r>
      <w:r>
        <w:t>the</w:t>
      </w:r>
      <w:r>
        <w:rPr>
          <w:spacing w:val="40"/>
        </w:rPr>
        <w:t xml:space="preserve"> </w:t>
      </w:r>
      <w:r>
        <w:t>green</w:t>
      </w:r>
      <w:r>
        <w:rPr>
          <w:spacing w:val="40"/>
        </w:rPr>
        <w:t xml:space="preserve"> </w:t>
      </w:r>
      <w:r>
        <w:t>break</w:t>
      </w:r>
      <w:r>
        <w:rPr>
          <w:spacing w:val="40"/>
        </w:rPr>
        <w:t xml:space="preserve"> </w:t>
      </w:r>
      <w:r>
        <w:t>between</w:t>
      </w:r>
      <w:r>
        <w:rPr>
          <w:spacing w:val="40"/>
        </w:rPr>
        <w:t xml:space="preserve"> </w:t>
      </w:r>
      <w:r>
        <w:t>Geelong</w:t>
      </w:r>
      <w:r>
        <w:rPr>
          <w:spacing w:val="40"/>
        </w:rPr>
        <w:t xml:space="preserve"> </w:t>
      </w:r>
      <w:r>
        <w:t>and</w:t>
      </w:r>
      <w:r>
        <w:rPr>
          <w:spacing w:val="40"/>
        </w:rPr>
        <w:t xml:space="preserve"> </w:t>
      </w:r>
      <w:r>
        <w:t>Melbourne</w:t>
      </w:r>
      <w:r>
        <w:rPr>
          <w:spacing w:val="40"/>
        </w:rPr>
        <w:t xml:space="preserve"> </w:t>
      </w:r>
      <w:r>
        <w:t>(Wyndham)</w:t>
      </w:r>
    </w:p>
    <w:p w14:paraId="12B63A65" w14:textId="77777777" w:rsidR="00021792" w:rsidRDefault="00000000">
      <w:pPr>
        <w:pStyle w:val="BodyText"/>
        <w:spacing w:before="3"/>
        <w:ind w:left="1053"/>
      </w:pPr>
      <w:r>
        <w:rPr>
          <w:spacing w:val="-2"/>
        </w:rPr>
        <w:t>include:</w:t>
      </w:r>
    </w:p>
    <w:p w14:paraId="73EAE731" w14:textId="77777777" w:rsidR="00021792" w:rsidRDefault="00021792">
      <w:pPr>
        <w:pStyle w:val="BodyText"/>
        <w:spacing w:before="3"/>
        <w:rPr>
          <w:sz w:val="29"/>
        </w:rPr>
      </w:pPr>
    </w:p>
    <w:p w14:paraId="15B43B58" w14:textId="77777777" w:rsidR="00021792" w:rsidRDefault="00000000">
      <w:pPr>
        <w:ind w:left="1450"/>
        <w:rPr>
          <w:rFonts w:ascii="Arial"/>
          <w:b/>
          <w:sz w:val="23"/>
        </w:rPr>
      </w:pPr>
      <w:r>
        <w:rPr>
          <w:rFonts w:ascii="Arial"/>
          <w:b/>
          <w:color w:val="003263"/>
          <w:spacing w:val="-2"/>
          <w:sz w:val="23"/>
        </w:rPr>
        <w:t>Principle</w:t>
      </w:r>
    </w:p>
    <w:p w14:paraId="3E556447" w14:textId="77777777" w:rsidR="00021792" w:rsidRDefault="00000000">
      <w:pPr>
        <w:pStyle w:val="BodyText"/>
        <w:spacing w:before="183"/>
        <w:ind w:left="1450"/>
      </w:pPr>
      <w:r>
        <w:t>Maintain</w:t>
      </w:r>
      <w:r>
        <w:rPr>
          <w:spacing w:val="30"/>
        </w:rPr>
        <w:t xml:space="preserve"> </w:t>
      </w:r>
      <w:r>
        <w:t>the</w:t>
      </w:r>
      <w:r>
        <w:rPr>
          <w:spacing w:val="32"/>
        </w:rPr>
        <w:t xml:space="preserve"> </w:t>
      </w:r>
      <w:r>
        <w:t>unique</w:t>
      </w:r>
      <w:r>
        <w:rPr>
          <w:spacing w:val="32"/>
        </w:rPr>
        <w:t xml:space="preserve"> </w:t>
      </w:r>
      <w:r>
        <w:t>identity</w:t>
      </w:r>
      <w:r>
        <w:rPr>
          <w:spacing w:val="32"/>
        </w:rPr>
        <w:t xml:space="preserve"> </w:t>
      </w:r>
      <w:r>
        <w:t>of</w:t>
      </w:r>
      <w:r>
        <w:rPr>
          <w:spacing w:val="32"/>
        </w:rPr>
        <w:t xml:space="preserve"> </w:t>
      </w:r>
      <w:r>
        <w:t>Greater</w:t>
      </w:r>
      <w:r>
        <w:rPr>
          <w:spacing w:val="32"/>
        </w:rPr>
        <w:t xml:space="preserve"> </w:t>
      </w:r>
      <w:r>
        <w:t>Geelong</w:t>
      </w:r>
      <w:r>
        <w:rPr>
          <w:spacing w:val="32"/>
        </w:rPr>
        <w:t xml:space="preserve"> </w:t>
      </w:r>
      <w:r>
        <w:t>and</w:t>
      </w:r>
      <w:r>
        <w:rPr>
          <w:spacing w:val="32"/>
        </w:rPr>
        <w:t xml:space="preserve"> </w:t>
      </w:r>
      <w:r>
        <w:t>its</w:t>
      </w:r>
      <w:r>
        <w:rPr>
          <w:spacing w:val="33"/>
        </w:rPr>
        <w:t xml:space="preserve"> </w:t>
      </w:r>
      <w:r>
        <w:rPr>
          <w:spacing w:val="-2"/>
        </w:rPr>
        <w:t>townships.</w:t>
      </w:r>
    </w:p>
    <w:p w14:paraId="6CF4D24E" w14:textId="77777777" w:rsidR="00021792" w:rsidRDefault="00021792">
      <w:pPr>
        <w:pStyle w:val="BodyText"/>
        <w:spacing w:before="3"/>
        <w:rPr>
          <w:sz w:val="29"/>
        </w:rPr>
      </w:pPr>
    </w:p>
    <w:p w14:paraId="0734E45D" w14:textId="77777777" w:rsidR="00021792" w:rsidRDefault="00000000">
      <w:pPr>
        <w:ind w:left="1450"/>
        <w:rPr>
          <w:rFonts w:ascii="Arial"/>
          <w:b/>
          <w:sz w:val="23"/>
        </w:rPr>
      </w:pPr>
      <w:r>
        <w:rPr>
          <w:rFonts w:ascii="Arial"/>
          <w:b/>
          <w:color w:val="003263"/>
          <w:spacing w:val="-2"/>
          <w:sz w:val="23"/>
        </w:rPr>
        <w:t>Directions</w:t>
      </w:r>
    </w:p>
    <w:p w14:paraId="1329782A" w14:textId="77777777" w:rsidR="00021792" w:rsidRDefault="00000000">
      <w:pPr>
        <w:pStyle w:val="ListParagraph"/>
        <w:numPr>
          <w:ilvl w:val="0"/>
          <w:numId w:val="98"/>
        </w:numPr>
        <w:tabs>
          <w:tab w:val="left" w:pos="1724"/>
        </w:tabs>
        <w:spacing w:before="169"/>
        <w:rPr>
          <w:sz w:val="23"/>
        </w:rPr>
      </w:pPr>
      <w:r>
        <w:rPr>
          <w:sz w:val="23"/>
        </w:rPr>
        <w:t>Maintain</w:t>
      </w:r>
      <w:r>
        <w:rPr>
          <w:spacing w:val="38"/>
          <w:sz w:val="23"/>
        </w:rPr>
        <w:t xml:space="preserve"> </w:t>
      </w:r>
      <w:r>
        <w:rPr>
          <w:sz w:val="23"/>
        </w:rPr>
        <w:t>the</w:t>
      </w:r>
      <w:r>
        <w:rPr>
          <w:spacing w:val="40"/>
          <w:sz w:val="23"/>
        </w:rPr>
        <w:t xml:space="preserve"> </w:t>
      </w:r>
      <w:r>
        <w:rPr>
          <w:sz w:val="23"/>
        </w:rPr>
        <w:t>non-urban</w:t>
      </w:r>
      <w:r>
        <w:rPr>
          <w:spacing w:val="40"/>
          <w:sz w:val="23"/>
        </w:rPr>
        <w:t xml:space="preserve"> </w:t>
      </w:r>
      <w:r>
        <w:rPr>
          <w:sz w:val="23"/>
        </w:rPr>
        <w:t>breaks</w:t>
      </w:r>
      <w:r>
        <w:rPr>
          <w:spacing w:val="40"/>
          <w:sz w:val="23"/>
        </w:rPr>
        <w:t xml:space="preserve"> </w:t>
      </w:r>
      <w:r>
        <w:rPr>
          <w:sz w:val="23"/>
        </w:rPr>
        <w:t>between</w:t>
      </w:r>
      <w:r>
        <w:rPr>
          <w:spacing w:val="40"/>
          <w:sz w:val="23"/>
        </w:rPr>
        <w:t xml:space="preserve"> </w:t>
      </w:r>
      <w:r>
        <w:rPr>
          <w:sz w:val="23"/>
        </w:rPr>
        <w:t>Geelong</w:t>
      </w:r>
      <w:r>
        <w:rPr>
          <w:spacing w:val="40"/>
          <w:sz w:val="23"/>
        </w:rPr>
        <w:t xml:space="preserve"> </w:t>
      </w:r>
      <w:r>
        <w:rPr>
          <w:sz w:val="23"/>
        </w:rPr>
        <w:t>and</w:t>
      </w:r>
      <w:r>
        <w:rPr>
          <w:spacing w:val="40"/>
          <w:sz w:val="23"/>
        </w:rPr>
        <w:t xml:space="preserve"> </w:t>
      </w:r>
      <w:r>
        <w:rPr>
          <w:sz w:val="23"/>
        </w:rPr>
        <w:t>Melbourne</w:t>
      </w:r>
      <w:r>
        <w:rPr>
          <w:spacing w:val="40"/>
          <w:sz w:val="23"/>
        </w:rPr>
        <w:t xml:space="preserve"> </w:t>
      </w:r>
      <w:r>
        <w:rPr>
          <w:sz w:val="23"/>
        </w:rPr>
        <w:t>(Wyndham),</w:t>
      </w:r>
      <w:r>
        <w:rPr>
          <w:spacing w:val="40"/>
          <w:sz w:val="23"/>
        </w:rPr>
        <w:t xml:space="preserve"> </w:t>
      </w:r>
      <w:r>
        <w:rPr>
          <w:sz w:val="23"/>
        </w:rPr>
        <w:t>Geelong</w:t>
      </w:r>
      <w:r>
        <w:rPr>
          <w:spacing w:val="41"/>
          <w:sz w:val="23"/>
        </w:rPr>
        <w:t xml:space="preserve"> </w:t>
      </w:r>
      <w:r>
        <w:rPr>
          <w:spacing w:val="-5"/>
          <w:sz w:val="23"/>
        </w:rPr>
        <w:t>and</w:t>
      </w:r>
    </w:p>
    <w:p w14:paraId="38F39576" w14:textId="77777777" w:rsidR="00021792" w:rsidRDefault="00000000">
      <w:pPr>
        <w:pStyle w:val="BodyText"/>
        <w:spacing w:before="61" w:line="295" w:lineRule="auto"/>
        <w:ind w:left="1450"/>
      </w:pPr>
      <w:r>
        <w:t>the</w:t>
      </w:r>
      <w:r>
        <w:rPr>
          <w:spacing w:val="35"/>
        </w:rPr>
        <w:t xml:space="preserve"> </w:t>
      </w:r>
      <w:r>
        <w:t>Surf</w:t>
      </w:r>
      <w:r>
        <w:rPr>
          <w:spacing w:val="35"/>
        </w:rPr>
        <w:t xml:space="preserve"> </w:t>
      </w:r>
      <w:r>
        <w:t>Coast,</w:t>
      </w:r>
      <w:r>
        <w:rPr>
          <w:spacing w:val="35"/>
        </w:rPr>
        <w:t xml:space="preserve"> </w:t>
      </w:r>
      <w:r>
        <w:t>urban</w:t>
      </w:r>
      <w:r>
        <w:rPr>
          <w:spacing w:val="35"/>
        </w:rPr>
        <w:t xml:space="preserve"> </w:t>
      </w:r>
      <w:r>
        <w:t>Geelong</w:t>
      </w:r>
      <w:r>
        <w:rPr>
          <w:spacing w:val="35"/>
        </w:rPr>
        <w:t xml:space="preserve"> </w:t>
      </w:r>
      <w:r>
        <w:t>and</w:t>
      </w:r>
      <w:r>
        <w:rPr>
          <w:spacing w:val="35"/>
        </w:rPr>
        <w:t xml:space="preserve"> </w:t>
      </w:r>
      <w:r>
        <w:t>the</w:t>
      </w:r>
      <w:r>
        <w:rPr>
          <w:spacing w:val="35"/>
        </w:rPr>
        <w:t xml:space="preserve"> </w:t>
      </w:r>
      <w:r>
        <w:t>Bellarine</w:t>
      </w:r>
      <w:r>
        <w:rPr>
          <w:spacing w:val="35"/>
        </w:rPr>
        <w:t xml:space="preserve"> </w:t>
      </w:r>
      <w:r>
        <w:t>Peninsula,</w:t>
      </w:r>
      <w:r>
        <w:rPr>
          <w:spacing w:val="35"/>
        </w:rPr>
        <w:t xml:space="preserve"> </w:t>
      </w:r>
      <w:r>
        <w:t>and</w:t>
      </w:r>
      <w:r>
        <w:rPr>
          <w:spacing w:val="35"/>
        </w:rPr>
        <w:t xml:space="preserve"> </w:t>
      </w:r>
      <w:r>
        <w:t>the</w:t>
      </w:r>
      <w:r>
        <w:rPr>
          <w:spacing w:val="35"/>
        </w:rPr>
        <w:t xml:space="preserve"> </w:t>
      </w:r>
      <w:r>
        <w:t>townships</w:t>
      </w:r>
      <w:r>
        <w:rPr>
          <w:spacing w:val="35"/>
        </w:rPr>
        <w:t xml:space="preserve"> </w:t>
      </w:r>
      <w:r>
        <w:t>on</w:t>
      </w:r>
      <w:r>
        <w:rPr>
          <w:spacing w:val="35"/>
        </w:rPr>
        <w:t xml:space="preserve"> </w:t>
      </w:r>
      <w:r>
        <w:t>the</w:t>
      </w:r>
      <w:r>
        <w:rPr>
          <w:spacing w:val="35"/>
        </w:rPr>
        <w:t xml:space="preserve"> </w:t>
      </w:r>
      <w:r>
        <w:t xml:space="preserve">Bellarine </w:t>
      </w:r>
      <w:r>
        <w:rPr>
          <w:spacing w:val="-2"/>
        </w:rPr>
        <w:t>Peninsula.</w:t>
      </w:r>
    </w:p>
    <w:p w14:paraId="73B99E2A" w14:textId="77777777" w:rsidR="00021792" w:rsidRDefault="00021792">
      <w:pPr>
        <w:pStyle w:val="BodyText"/>
        <w:spacing w:before="1"/>
        <w:rPr>
          <w:sz w:val="24"/>
        </w:rPr>
      </w:pPr>
    </w:p>
    <w:p w14:paraId="32F5AA58" w14:textId="77777777" w:rsidR="00021792" w:rsidRDefault="00000000">
      <w:pPr>
        <w:pStyle w:val="ListParagraph"/>
        <w:numPr>
          <w:ilvl w:val="0"/>
          <w:numId w:val="98"/>
        </w:numPr>
        <w:tabs>
          <w:tab w:val="left" w:pos="1737"/>
        </w:tabs>
        <w:spacing w:before="0" w:line="292" w:lineRule="auto"/>
        <w:ind w:left="1450" w:right="432" w:firstLine="0"/>
        <w:rPr>
          <w:sz w:val="23"/>
        </w:rPr>
      </w:pPr>
      <w:r>
        <w:rPr>
          <w:sz w:val="23"/>
        </w:rPr>
        <w:t>Assess</w:t>
      </w:r>
      <w:r>
        <w:rPr>
          <w:spacing w:val="39"/>
          <w:sz w:val="23"/>
        </w:rPr>
        <w:t xml:space="preserve"> </w:t>
      </w:r>
      <w:r>
        <w:rPr>
          <w:sz w:val="23"/>
        </w:rPr>
        <w:t>areas</w:t>
      </w:r>
      <w:r>
        <w:rPr>
          <w:spacing w:val="39"/>
          <w:sz w:val="23"/>
        </w:rPr>
        <w:t xml:space="preserve"> </w:t>
      </w:r>
      <w:r>
        <w:rPr>
          <w:sz w:val="23"/>
        </w:rPr>
        <w:t>with</w:t>
      </w:r>
      <w:r>
        <w:rPr>
          <w:spacing w:val="39"/>
          <w:sz w:val="23"/>
        </w:rPr>
        <w:t xml:space="preserve"> </w:t>
      </w:r>
      <w:r>
        <w:rPr>
          <w:sz w:val="23"/>
        </w:rPr>
        <w:t>special</w:t>
      </w:r>
      <w:r>
        <w:rPr>
          <w:spacing w:val="39"/>
          <w:sz w:val="23"/>
        </w:rPr>
        <w:t xml:space="preserve"> </w:t>
      </w:r>
      <w:r>
        <w:rPr>
          <w:sz w:val="23"/>
        </w:rPr>
        <w:t>local</w:t>
      </w:r>
      <w:r>
        <w:rPr>
          <w:spacing w:val="39"/>
          <w:sz w:val="23"/>
        </w:rPr>
        <w:t xml:space="preserve"> </w:t>
      </w:r>
      <w:r>
        <w:rPr>
          <w:sz w:val="23"/>
        </w:rPr>
        <w:t>environmental</w:t>
      </w:r>
      <w:r>
        <w:rPr>
          <w:spacing w:val="39"/>
          <w:sz w:val="23"/>
        </w:rPr>
        <w:t xml:space="preserve"> </w:t>
      </w:r>
      <w:r>
        <w:rPr>
          <w:sz w:val="23"/>
        </w:rPr>
        <w:t>or</w:t>
      </w:r>
      <w:r>
        <w:rPr>
          <w:spacing w:val="39"/>
          <w:sz w:val="23"/>
        </w:rPr>
        <w:t xml:space="preserve"> </w:t>
      </w:r>
      <w:r>
        <w:rPr>
          <w:sz w:val="23"/>
        </w:rPr>
        <w:t>landscape</w:t>
      </w:r>
      <w:r>
        <w:rPr>
          <w:spacing w:val="39"/>
          <w:sz w:val="23"/>
        </w:rPr>
        <w:t xml:space="preserve"> </w:t>
      </w:r>
      <w:r>
        <w:rPr>
          <w:sz w:val="23"/>
        </w:rPr>
        <w:t>values</w:t>
      </w:r>
      <w:r>
        <w:rPr>
          <w:spacing w:val="39"/>
          <w:sz w:val="23"/>
        </w:rPr>
        <w:t xml:space="preserve"> </w:t>
      </w:r>
      <w:r>
        <w:rPr>
          <w:sz w:val="23"/>
        </w:rPr>
        <w:t>and</w:t>
      </w:r>
      <w:r>
        <w:rPr>
          <w:spacing w:val="39"/>
          <w:sz w:val="23"/>
        </w:rPr>
        <w:t xml:space="preserve"> </w:t>
      </w:r>
      <w:r>
        <w:rPr>
          <w:sz w:val="23"/>
        </w:rPr>
        <w:t>consider</w:t>
      </w:r>
      <w:r>
        <w:rPr>
          <w:spacing w:val="39"/>
          <w:sz w:val="23"/>
        </w:rPr>
        <w:t xml:space="preserve"> </w:t>
      </w:r>
      <w:r>
        <w:rPr>
          <w:sz w:val="23"/>
        </w:rPr>
        <w:t>options</w:t>
      </w:r>
      <w:r>
        <w:rPr>
          <w:spacing w:val="39"/>
          <w:sz w:val="23"/>
        </w:rPr>
        <w:t xml:space="preserve"> </w:t>
      </w:r>
      <w:r>
        <w:rPr>
          <w:sz w:val="23"/>
        </w:rPr>
        <w:t>to help</w:t>
      </w:r>
      <w:r>
        <w:rPr>
          <w:spacing w:val="40"/>
          <w:sz w:val="23"/>
        </w:rPr>
        <w:t xml:space="preserve"> </w:t>
      </w:r>
      <w:r>
        <w:rPr>
          <w:sz w:val="23"/>
        </w:rPr>
        <w:t>preserve</w:t>
      </w:r>
      <w:r>
        <w:rPr>
          <w:spacing w:val="40"/>
          <w:sz w:val="23"/>
        </w:rPr>
        <w:t xml:space="preserve"> </w:t>
      </w:r>
      <w:r>
        <w:rPr>
          <w:sz w:val="23"/>
        </w:rPr>
        <w:t>and</w:t>
      </w:r>
      <w:r>
        <w:rPr>
          <w:spacing w:val="40"/>
          <w:sz w:val="23"/>
        </w:rPr>
        <w:t xml:space="preserve"> </w:t>
      </w:r>
      <w:r>
        <w:rPr>
          <w:sz w:val="23"/>
        </w:rPr>
        <w:t>manage</w:t>
      </w:r>
      <w:r>
        <w:rPr>
          <w:spacing w:val="40"/>
          <w:sz w:val="23"/>
        </w:rPr>
        <w:t xml:space="preserve"> </w:t>
      </w:r>
      <w:r>
        <w:rPr>
          <w:sz w:val="23"/>
        </w:rPr>
        <w:t>these</w:t>
      </w:r>
      <w:r>
        <w:rPr>
          <w:spacing w:val="40"/>
          <w:sz w:val="23"/>
        </w:rPr>
        <w:t xml:space="preserve"> </w:t>
      </w:r>
      <w:r>
        <w:rPr>
          <w:sz w:val="23"/>
        </w:rPr>
        <w:t>breaks</w:t>
      </w:r>
      <w:r>
        <w:rPr>
          <w:spacing w:val="40"/>
          <w:sz w:val="23"/>
        </w:rPr>
        <w:t xml:space="preserve"> </w:t>
      </w:r>
      <w:r>
        <w:rPr>
          <w:sz w:val="23"/>
        </w:rPr>
        <w:t>into</w:t>
      </w:r>
      <w:r>
        <w:rPr>
          <w:spacing w:val="40"/>
          <w:sz w:val="23"/>
        </w:rPr>
        <w:t xml:space="preserve"> </w:t>
      </w:r>
      <w:r>
        <w:rPr>
          <w:sz w:val="23"/>
        </w:rPr>
        <w:t>the</w:t>
      </w:r>
      <w:r>
        <w:rPr>
          <w:spacing w:val="40"/>
          <w:sz w:val="23"/>
        </w:rPr>
        <w:t xml:space="preserve"> </w:t>
      </w:r>
      <w:r>
        <w:rPr>
          <w:sz w:val="23"/>
        </w:rPr>
        <w:t>future.</w:t>
      </w:r>
    </w:p>
    <w:p w14:paraId="1594B9D4" w14:textId="77777777" w:rsidR="00021792" w:rsidRDefault="00000000">
      <w:pPr>
        <w:pStyle w:val="Heading7"/>
        <w:numPr>
          <w:ilvl w:val="2"/>
          <w:numId w:val="100"/>
        </w:numPr>
        <w:tabs>
          <w:tab w:val="left" w:pos="1537"/>
          <w:tab w:val="left" w:pos="1538"/>
        </w:tabs>
        <w:spacing w:line="516" w:lineRule="exact"/>
        <w:ind w:left="1537"/>
        <w:jc w:val="left"/>
      </w:pPr>
      <w:r>
        <w:rPr>
          <w:b w:val="0"/>
        </w:rPr>
        <w:br w:type="column"/>
      </w:r>
      <w:r>
        <w:rPr>
          <w:color w:val="003263"/>
          <w:spacing w:val="18"/>
        </w:rPr>
        <w:t>DELWP</w:t>
      </w:r>
      <w:r>
        <w:rPr>
          <w:color w:val="003263"/>
          <w:spacing w:val="43"/>
        </w:rPr>
        <w:t xml:space="preserve"> </w:t>
      </w:r>
      <w:r>
        <w:rPr>
          <w:color w:val="003263"/>
          <w:spacing w:val="22"/>
        </w:rPr>
        <w:t>GREEN</w:t>
      </w:r>
      <w:r>
        <w:rPr>
          <w:color w:val="003263"/>
          <w:spacing w:val="45"/>
        </w:rPr>
        <w:t xml:space="preserve"> </w:t>
      </w:r>
      <w:r>
        <w:rPr>
          <w:color w:val="003263"/>
          <w:spacing w:val="22"/>
        </w:rPr>
        <w:t>WEDGE</w:t>
      </w:r>
      <w:r>
        <w:rPr>
          <w:color w:val="003263"/>
          <w:spacing w:val="45"/>
        </w:rPr>
        <w:t xml:space="preserve"> </w:t>
      </w:r>
      <w:r>
        <w:rPr>
          <w:color w:val="003263"/>
          <w:spacing w:val="20"/>
        </w:rPr>
        <w:t>STRATEGIC</w:t>
      </w:r>
      <w:r>
        <w:rPr>
          <w:color w:val="003263"/>
          <w:spacing w:val="46"/>
        </w:rPr>
        <w:t xml:space="preserve"> </w:t>
      </w:r>
      <w:r>
        <w:rPr>
          <w:color w:val="003263"/>
          <w:spacing w:val="23"/>
        </w:rPr>
        <w:t>WORK</w:t>
      </w:r>
    </w:p>
    <w:p w14:paraId="05A9B4EA" w14:textId="77777777" w:rsidR="00021792" w:rsidRDefault="00000000">
      <w:pPr>
        <w:pStyle w:val="BodyText"/>
        <w:spacing w:before="135"/>
        <w:ind w:left="527"/>
      </w:pPr>
      <w:r>
        <w:t>Melbourne’s</w:t>
      </w:r>
      <w:r>
        <w:rPr>
          <w:spacing w:val="31"/>
        </w:rPr>
        <w:t xml:space="preserve"> </w:t>
      </w:r>
      <w:r>
        <w:t>green</w:t>
      </w:r>
      <w:r>
        <w:rPr>
          <w:spacing w:val="31"/>
        </w:rPr>
        <w:t xml:space="preserve"> </w:t>
      </w:r>
      <w:r>
        <w:t>wedges</w:t>
      </w:r>
      <w:r>
        <w:rPr>
          <w:spacing w:val="32"/>
        </w:rPr>
        <w:t xml:space="preserve"> </w:t>
      </w:r>
      <w:r>
        <w:t>are</w:t>
      </w:r>
      <w:r>
        <w:rPr>
          <w:spacing w:val="31"/>
        </w:rPr>
        <w:t xml:space="preserve"> </w:t>
      </w:r>
      <w:r>
        <w:t>also</w:t>
      </w:r>
      <w:r>
        <w:rPr>
          <w:spacing w:val="31"/>
        </w:rPr>
        <w:t xml:space="preserve"> </w:t>
      </w:r>
      <w:r>
        <w:t>vital</w:t>
      </w:r>
      <w:r>
        <w:rPr>
          <w:spacing w:val="32"/>
        </w:rPr>
        <w:t xml:space="preserve"> </w:t>
      </w:r>
      <w:r>
        <w:t>for</w:t>
      </w:r>
      <w:r>
        <w:rPr>
          <w:spacing w:val="31"/>
        </w:rPr>
        <w:t xml:space="preserve"> </w:t>
      </w:r>
      <w:r>
        <w:t>protecting</w:t>
      </w:r>
      <w:r>
        <w:rPr>
          <w:spacing w:val="32"/>
        </w:rPr>
        <w:t xml:space="preserve"> </w:t>
      </w:r>
      <w:r>
        <w:t>green</w:t>
      </w:r>
      <w:r>
        <w:rPr>
          <w:spacing w:val="31"/>
        </w:rPr>
        <w:t xml:space="preserve"> </w:t>
      </w:r>
      <w:r>
        <w:t>break</w:t>
      </w:r>
      <w:r>
        <w:rPr>
          <w:spacing w:val="31"/>
        </w:rPr>
        <w:t xml:space="preserve"> </w:t>
      </w:r>
      <w:r>
        <w:t>land</w:t>
      </w:r>
      <w:r>
        <w:rPr>
          <w:spacing w:val="32"/>
        </w:rPr>
        <w:t xml:space="preserve"> </w:t>
      </w:r>
      <w:r>
        <w:t>on</w:t>
      </w:r>
      <w:r>
        <w:rPr>
          <w:spacing w:val="31"/>
        </w:rPr>
        <w:t xml:space="preserve"> </w:t>
      </w:r>
      <w:r>
        <w:t>the</w:t>
      </w:r>
      <w:r>
        <w:rPr>
          <w:spacing w:val="32"/>
        </w:rPr>
        <w:t xml:space="preserve"> </w:t>
      </w:r>
      <w:proofErr w:type="gramStart"/>
      <w:r>
        <w:rPr>
          <w:spacing w:val="-2"/>
        </w:rPr>
        <w:t>metropolitan</w:t>
      </w:r>
      <w:proofErr w:type="gramEnd"/>
    </w:p>
    <w:p w14:paraId="5A8E1FA4" w14:textId="77777777" w:rsidR="00021792" w:rsidRDefault="00000000">
      <w:pPr>
        <w:pStyle w:val="BodyText"/>
        <w:spacing w:before="60"/>
        <w:ind w:left="527"/>
      </w:pPr>
      <w:r>
        <w:t>fringe,</w:t>
      </w:r>
      <w:r>
        <w:rPr>
          <w:spacing w:val="28"/>
        </w:rPr>
        <w:t xml:space="preserve"> </w:t>
      </w:r>
      <w:r>
        <w:t>with</w:t>
      </w:r>
      <w:r>
        <w:rPr>
          <w:spacing w:val="30"/>
        </w:rPr>
        <w:t xml:space="preserve"> </w:t>
      </w:r>
      <w:r>
        <w:t>the</w:t>
      </w:r>
      <w:r>
        <w:rPr>
          <w:spacing w:val="30"/>
        </w:rPr>
        <w:t xml:space="preserve"> </w:t>
      </w:r>
      <w:r>
        <w:t>concepts</w:t>
      </w:r>
      <w:r>
        <w:rPr>
          <w:spacing w:val="31"/>
        </w:rPr>
        <w:t xml:space="preserve"> </w:t>
      </w:r>
      <w:r>
        <w:t>around</w:t>
      </w:r>
      <w:r>
        <w:rPr>
          <w:spacing w:val="30"/>
        </w:rPr>
        <w:t xml:space="preserve"> </w:t>
      </w:r>
      <w:r>
        <w:t>the</w:t>
      </w:r>
      <w:r>
        <w:rPr>
          <w:spacing w:val="30"/>
        </w:rPr>
        <w:t xml:space="preserve"> </w:t>
      </w:r>
      <w:r>
        <w:t>need</w:t>
      </w:r>
      <w:r>
        <w:rPr>
          <w:spacing w:val="31"/>
        </w:rPr>
        <w:t xml:space="preserve"> </w:t>
      </w:r>
      <w:r>
        <w:t>to</w:t>
      </w:r>
      <w:r>
        <w:rPr>
          <w:spacing w:val="30"/>
        </w:rPr>
        <w:t xml:space="preserve"> </w:t>
      </w:r>
      <w:r>
        <w:t>protect</w:t>
      </w:r>
      <w:r>
        <w:rPr>
          <w:spacing w:val="30"/>
        </w:rPr>
        <w:t xml:space="preserve"> </w:t>
      </w:r>
      <w:r>
        <w:t>these</w:t>
      </w:r>
      <w:r>
        <w:rPr>
          <w:spacing w:val="31"/>
        </w:rPr>
        <w:t xml:space="preserve"> </w:t>
      </w:r>
      <w:r>
        <w:t>dating</w:t>
      </w:r>
      <w:r>
        <w:rPr>
          <w:spacing w:val="30"/>
        </w:rPr>
        <w:t xml:space="preserve"> </w:t>
      </w:r>
      <w:r>
        <w:t>back</w:t>
      </w:r>
      <w:r>
        <w:rPr>
          <w:spacing w:val="30"/>
        </w:rPr>
        <w:t xml:space="preserve"> </w:t>
      </w:r>
      <w:r>
        <w:t>to</w:t>
      </w:r>
      <w:r>
        <w:rPr>
          <w:spacing w:val="31"/>
        </w:rPr>
        <w:t xml:space="preserve"> </w:t>
      </w:r>
      <w:r>
        <w:t>the</w:t>
      </w:r>
      <w:r>
        <w:rPr>
          <w:spacing w:val="30"/>
        </w:rPr>
        <w:t xml:space="preserve"> </w:t>
      </w:r>
      <w:r>
        <w:t>1860s.</w:t>
      </w:r>
      <w:r>
        <w:rPr>
          <w:spacing w:val="30"/>
        </w:rPr>
        <w:t xml:space="preserve"> </w:t>
      </w:r>
      <w:r>
        <w:t>Protection</w:t>
      </w:r>
      <w:r>
        <w:rPr>
          <w:spacing w:val="31"/>
        </w:rPr>
        <w:t xml:space="preserve"> </w:t>
      </w:r>
      <w:r>
        <w:rPr>
          <w:spacing w:val="-5"/>
        </w:rPr>
        <w:t>of</w:t>
      </w:r>
    </w:p>
    <w:p w14:paraId="1960BDFB" w14:textId="77777777" w:rsidR="00021792" w:rsidRDefault="00000000">
      <w:pPr>
        <w:spacing w:before="61" w:line="295" w:lineRule="auto"/>
        <w:ind w:left="527" w:right="1086"/>
        <w:rPr>
          <w:sz w:val="23"/>
        </w:rPr>
      </w:pPr>
      <w:r>
        <w:rPr>
          <w:sz w:val="23"/>
        </w:rPr>
        <w:t>Melbourne’s</w:t>
      </w:r>
      <w:r>
        <w:rPr>
          <w:spacing w:val="30"/>
          <w:sz w:val="23"/>
        </w:rPr>
        <w:t xml:space="preserve"> </w:t>
      </w:r>
      <w:r>
        <w:rPr>
          <w:sz w:val="23"/>
        </w:rPr>
        <w:t>green</w:t>
      </w:r>
      <w:r>
        <w:rPr>
          <w:spacing w:val="30"/>
          <w:sz w:val="23"/>
        </w:rPr>
        <w:t xml:space="preserve"> </w:t>
      </w:r>
      <w:r>
        <w:rPr>
          <w:sz w:val="23"/>
        </w:rPr>
        <w:t>wedges</w:t>
      </w:r>
      <w:r>
        <w:rPr>
          <w:spacing w:val="30"/>
          <w:sz w:val="23"/>
        </w:rPr>
        <w:t xml:space="preserve"> </w:t>
      </w:r>
      <w:r>
        <w:rPr>
          <w:sz w:val="23"/>
        </w:rPr>
        <w:t>is</w:t>
      </w:r>
      <w:r>
        <w:rPr>
          <w:spacing w:val="30"/>
          <w:sz w:val="23"/>
        </w:rPr>
        <w:t xml:space="preserve"> </w:t>
      </w:r>
      <w:r>
        <w:rPr>
          <w:sz w:val="23"/>
        </w:rPr>
        <w:t>included</w:t>
      </w:r>
      <w:r>
        <w:rPr>
          <w:spacing w:val="30"/>
          <w:sz w:val="23"/>
        </w:rPr>
        <w:t xml:space="preserve"> </w:t>
      </w:r>
      <w:r>
        <w:rPr>
          <w:sz w:val="23"/>
        </w:rPr>
        <w:t>in</w:t>
      </w:r>
      <w:r>
        <w:rPr>
          <w:spacing w:val="30"/>
          <w:sz w:val="23"/>
        </w:rPr>
        <w:t xml:space="preserve"> </w:t>
      </w:r>
      <w:r>
        <w:rPr>
          <w:sz w:val="23"/>
        </w:rPr>
        <w:t>the</w:t>
      </w:r>
      <w:r>
        <w:rPr>
          <w:spacing w:val="30"/>
          <w:sz w:val="23"/>
        </w:rPr>
        <w:t xml:space="preserve"> </w:t>
      </w:r>
      <w:r>
        <w:rPr>
          <w:rFonts w:ascii="ARIAL-MDMITL" w:hAnsi="ARIAL-MDMITL"/>
          <w:i/>
          <w:sz w:val="23"/>
        </w:rPr>
        <w:t>Planning</w:t>
      </w:r>
      <w:r>
        <w:rPr>
          <w:rFonts w:ascii="ARIAL-MDMITL" w:hAnsi="ARIAL-MDMITL"/>
          <w:i/>
          <w:spacing w:val="21"/>
          <w:sz w:val="23"/>
        </w:rPr>
        <w:t xml:space="preserve"> </w:t>
      </w:r>
      <w:r>
        <w:rPr>
          <w:rFonts w:ascii="ARIAL-MDMITL" w:hAnsi="ARIAL-MDMITL"/>
          <w:i/>
          <w:sz w:val="23"/>
        </w:rPr>
        <w:t>and</w:t>
      </w:r>
      <w:r>
        <w:rPr>
          <w:rFonts w:ascii="ARIAL-MDMITL" w:hAnsi="ARIAL-MDMITL"/>
          <w:i/>
          <w:spacing w:val="21"/>
          <w:sz w:val="23"/>
        </w:rPr>
        <w:t xml:space="preserve"> </w:t>
      </w:r>
      <w:r>
        <w:rPr>
          <w:rFonts w:ascii="ARIAL-MDMITL" w:hAnsi="ARIAL-MDMITL"/>
          <w:i/>
          <w:sz w:val="23"/>
        </w:rPr>
        <w:t>Environment</w:t>
      </w:r>
      <w:r>
        <w:rPr>
          <w:rFonts w:ascii="ARIAL-MDMITL" w:hAnsi="ARIAL-MDMITL"/>
          <w:i/>
          <w:spacing w:val="21"/>
          <w:sz w:val="23"/>
        </w:rPr>
        <w:t xml:space="preserve"> </w:t>
      </w:r>
      <w:r>
        <w:rPr>
          <w:rFonts w:ascii="ARIAL-MDMITL" w:hAnsi="ARIAL-MDMITL"/>
          <w:i/>
          <w:sz w:val="23"/>
        </w:rPr>
        <w:t>Act</w:t>
      </w:r>
      <w:r>
        <w:rPr>
          <w:rFonts w:ascii="ARIAL-MDMITL" w:hAnsi="ARIAL-MDMITL"/>
          <w:i/>
          <w:spacing w:val="21"/>
          <w:sz w:val="23"/>
        </w:rPr>
        <w:t xml:space="preserve"> </w:t>
      </w:r>
      <w:r>
        <w:rPr>
          <w:rFonts w:ascii="ARIAL-MDMITL" w:hAnsi="ARIAL-MDMITL"/>
          <w:i/>
          <w:sz w:val="23"/>
        </w:rPr>
        <w:t>1987</w:t>
      </w:r>
      <w:r>
        <w:rPr>
          <w:rFonts w:ascii="ARIAL-MDMITL" w:hAnsi="ARIAL-MDMITL"/>
          <w:i/>
          <w:spacing w:val="26"/>
          <w:sz w:val="23"/>
        </w:rPr>
        <w:t xml:space="preserve"> </w:t>
      </w:r>
      <w:r>
        <w:rPr>
          <w:sz w:val="23"/>
        </w:rPr>
        <w:t>as</w:t>
      </w:r>
      <w:r>
        <w:rPr>
          <w:spacing w:val="30"/>
          <w:sz w:val="23"/>
        </w:rPr>
        <w:t xml:space="preserve"> </w:t>
      </w:r>
      <w:r>
        <w:rPr>
          <w:sz w:val="23"/>
        </w:rPr>
        <w:t>well</w:t>
      </w:r>
      <w:r>
        <w:rPr>
          <w:spacing w:val="30"/>
          <w:sz w:val="23"/>
        </w:rPr>
        <w:t xml:space="preserve"> </w:t>
      </w:r>
      <w:r>
        <w:rPr>
          <w:sz w:val="23"/>
        </w:rPr>
        <w:t>as</w:t>
      </w:r>
      <w:r>
        <w:rPr>
          <w:spacing w:val="30"/>
          <w:sz w:val="23"/>
        </w:rPr>
        <w:t xml:space="preserve"> </w:t>
      </w:r>
      <w:r>
        <w:rPr>
          <w:sz w:val="23"/>
        </w:rPr>
        <w:t>throughout the Victoria Planning Provisions.</w:t>
      </w:r>
    </w:p>
    <w:p w14:paraId="2F651323" w14:textId="77777777" w:rsidR="00021792" w:rsidRDefault="00021792">
      <w:pPr>
        <w:pStyle w:val="BodyText"/>
        <w:spacing w:before="4"/>
        <w:rPr>
          <w:sz w:val="25"/>
        </w:rPr>
      </w:pPr>
    </w:p>
    <w:p w14:paraId="539BEE18" w14:textId="77777777" w:rsidR="00021792" w:rsidRDefault="00000000">
      <w:pPr>
        <w:pStyle w:val="BodyText"/>
        <w:ind w:left="527"/>
      </w:pPr>
      <w:r>
        <w:t>Of</w:t>
      </w:r>
      <w:r>
        <w:rPr>
          <w:spacing w:val="32"/>
        </w:rPr>
        <w:t xml:space="preserve"> </w:t>
      </w:r>
      <w:r>
        <w:t>relevance,</w:t>
      </w:r>
      <w:r>
        <w:rPr>
          <w:spacing w:val="34"/>
        </w:rPr>
        <w:t xml:space="preserve"> </w:t>
      </w:r>
      <w:r>
        <w:t>DELWP</w:t>
      </w:r>
      <w:r>
        <w:rPr>
          <w:spacing w:val="34"/>
        </w:rPr>
        <w:t xml:space="preserve"> </w:t>
      </w:r>
      <w:r>
        <w:t>is</w:t>
      </w:r>
      <w:r>
        <w:rPr>
          <w:spacing w:val="34"/>
        </w:rPr>
        <w:t xml:space="preserve"> </w:t>
      </w:r>
      <w:r>
        <w:t>undertaking</w:t>
      </w:r>
      <w:r>
        <w:rPr>
          <w:spacing w:val="34"/>
        </w:rPr>
        <w:t xml:space="preserve"> </w:t>
      </w:r>
      <w:r>
        <w:t>detailed</w:t>
      </w:r>
      <w:r>
        <w:rPr>
          <w:spacing w:val="34"/>
        </w:rPr>
        <w:t xml:space="preserve"> </w:t>
      </w:r>
      <w:r>
        <w:t>strategic</w:t>
      </w:r>
      <w:r>
        <w:rPr>
          <w:spacing w:val="34"/>
        </w:rPr>
        <w:t xml:space="preserve"> </w:t>
      </w:r>
      <w:r>
        <w:t>work</w:t>
      </w:r>
      <w:r>
        <w:rPr>
          <w:spacing w:val="34"/>
        </w:rPr>
        <w:t xml:space="preserve"> </w:t>
      </w:r>
      <w:r>
        <w:t>to</w:t>
      </w:r>
      <w:r>
        <w:rPr>
          <w:spacing w:val="34"/>
        </w:rPr>
        <w:t xml:space="preserve"> </w:t>
      </w:r>
      <w:r>
        <w:t>strengthen</w:t>
      </w:r>
      <w:r>
        <w:rPr>
          <w:spacing w:val="34"/>
        </w:rPr>
        <w:t xml:space="preserve"> </w:t>
      </w:r>
      <w:r>
        <w:t>the</w:t>
      </w:r>
      <w:r>
        <w:rPr>
          <w:spacing w:val="34"/>
        </w:rPr>
        <w:t xml:space="preserve"> </w:t>
      </w:r>
      <w:r>
        <w:t>green</w:t>
      </w:r>
      <w:r>
        <w:rPr>
          <w:spacing w:val="34"/>
        </w:rPr>
        <w:t xml:space="preserve"> </w:t>
      </w:r>
      <w:r>
        <w:t>break</w:t>
      </w:r>
      <w:r>
        <w:rPr>
          <w:spacing w:val="34"/>
        </w:rPr>
        <w:t xml:space="preserve"> </w:t>
      </w:r>
      <w:r>
        <w:t>role</w:t>
      </w:r>
      <w:r>
        <w:rPr>
          <w:spacing w:val="35"/>
        </w:rPr>
        <w:t xml:space="preserve"> </w:t>
      </w:r>
      <w:r>
        <w:rPr>
          <w:spacing w:val="-5"/>
        </w:rPr>
        <w:t>of</w:t>
      </w:r>
    </w:p>
    <w:p w14:paraId="2009FA65" w14:textId="77777777" w:rsidR="00021792" w:rsidRDefault="00000000">
      <w:pPr>
        <w:pStyle w:val="BodyText"/>
        <w:spacing w:before="61"/>
        <w:ind w:left="527"/>
      </w:pPr>
      <w:r>
        <w:t>nominated</w:t>
      </w:r>
      <w:r>
        <w:rPr>
          <w:spacing w:val="28"/>
        </w:rPr>
        <w:t xml:space="preserve"> </w:t>
      </w:r>
      <w:r>
        <w:t>GWZ</w:t>
      </w:r>
      <w:r>
        <w:rPr>
          <w:spacing w:val="30"/>
        </w:rPr>
        <w:t xml:space="preserve"> </w:t>
      </w:r>
      <w:r>
        <w:t>areas,</w:t>
      </w:r>
      <w:r>
        <w:rPr>
          <w:spacing w:val="30"/>
        </w:rPr>
        <w:t xml:space="preserve"> </w:t>
      </w:r>
      <w:r>
        <w:t>which</w:t>
      </w:r>
      <w:r>
        <w:rPr>
          <w:spacing w:val="31"/>
        </w:rPr>
        <w:t xml:space="preserve"> </w:t>
      </w:r>
      <w:r>
        <w:t>includes</w:t>
      </w:r>
      <w:r>
        <w:rPr>
          <w:spacing w:val="30"/>
        </w:rPr>
        <w:t xml:space="preserve"> </w:t>
      </w:r>
      <w:r>
        <w:t>part</w:t>
      </w:r>
      <w:r>
        <w:rPr>
          <w:spacing w:val="30"/>
        </w:rPr>
        <w:t xml:space="preserve"> </w:t>
      </w:r>
      <w:r>
        <w:t>of</w:t>
      </w:r>
      <w:r>
        <w:rPr>
          <w:spacing w:val="31"/>
        </w:rPr>
        <w:t xml:space="preserve"> </w:t>
      </w:r>
      <w:r>
        <w:t>the</w:t>
      </w:r>
      <w:r>
        <w:rPr>
          <w:spacing w:val="30"/>
        </w:rPr>
        <w:t xml:space="preserve"> </w:t>
      </w:r>
      <w:r>
        <w:t>Avalon</w:t>
      </w:r>
      <w:r>
        <w:rPr>
          <w:spacing w:val="30"/>
        </w:rPr>
        <w:t xml:space="preserve"> </w:t>
      </w:r>
      <w:r>
        <w:t>Corridor</w:t>
      </w:r>
      <w:r>
        <w:rPr>
          <w:spacing w:val="31"/>
        </w:rPr>
        <w:t xml:space="preserve"> </w:t>
      </w:r>
      <w:r>
        <w:t>within</w:t>
      </w:r>
      <w:r>
        <w:rPr>
          <w:spacing w:val="30"/>
        </w:rPr>
        <w:t xml:space="preserve"> </w:t>
      </w:r>
      <w:r>
        <w:t>WCC.</w:t>
      </w:r>
      <w:r>
        <w:rPr>
          <w:spacing w:val="30"/>
        </w:rPr>
        <w:t xml:space="preserve"> </w:t>
      </w:r>
      <w:r>
        <w:t>This</w:t>
      </w:r>
      <w:r>
        <w:rPr>
          <w:spacing w:val="31"/>
        </w:rPr>
        <w:t xml:space="preserve"> </w:t>
      </w:r>
      <w:r>
        <w:t>project</w:t>
      </w:r>
      <w:r>
        <w:rPr>
          <w:spacing w:val="30"/>
        </w:rPr>
        <w:t xml:space="preserve"> </w:t>
      </w:r>
      <w:r>
        <w:t>is</w:t>
      </w:r>
      <w:r>
        <w:rPr>
          <w:spacing w:val="30"/>
        </w:rPr>
        <w:t xml:space="preserve"> </w:t>
      </w:r>
      <w:r>
        <w:t>part</w:t>
      </w:r>
      <w:r>
        <w:rPr>
          <w:spacing w:val="31"/>
        </w:rPr>
        <w:t xml:space="preserve"> </w:t>
      </w:r>
      <w:r>
        <w:rPr>
          <w:spacing w:val="-5"/>
        </w:rPr>
        <w:t>of</w:t>
      </w:r>
    </w:p>
    <w:p w14:paraId="39D7A8D8" w14:textId="77777777" w:rsidR="00021792" w:rsidRDefault="00000000">
      <w:pPr>
        <w:pStyle w:val="BodyText"/>
        <w:spacing w:before="61" w:line="295" w:lineRule="auto"/>
        <w:ind w:left="527" w:right="1086"/>
      </w:pPr>
      <w:r>
        <w:t>the</w:t>
      </w:r>
      <w:r>
        <w:rPr>
          <w:spacing w:val="40"/>
        </w:rPr>
        <w:t xml:space="preserve"> </w:t>
      </w:r>
      <w:r>
        <w:t>Victorian</w:t>
      </w:r>
      <w:r>
        <w:rPr>
          <w:spacing w:val="40"/>
        </w:rPr>
        <w:t xml:space="preserve"> </w:t>
      </w:r>
      <w:r>
        <w:t>Government’s</w:t>
      </w:r>
      <w:r>
        <w:rPr>
          <w:spacing w:val="40"/>
        </w:rPr>
        <w:t xml:space="preserve"> </w:t>
      </w:r>
      <w:r>
        <w:t>commitment</w:t>
      </w:r>
      <w:r>
        <w:rPr>
          <w:spacing w:val="40"/>
        </w:rPr>
        <w:t xml:space="preserve"> </w:t>
      </w:r>
      <w:r>
        <w:t>to</w:t>
      </w:r>
      <w:r>
        <w:rPr>
          <w:spacing w:val="40"/>
        </w:rPr>
        <w:t xml:space="preserve"> </w:t>
      </w:r>
      <w:r>
        <w:t>protecting</w:t>
      </w:r>
      <w:r>
        <w:rPr>
          <w:spacing w:val="40"/>
        </w:rPr>
        <w:t xml:space="preserve"> </w:t>
      </w:r>
      <w:r>
        <w:t>Melbourne’s</w:t>
      </w:r>
      <w:r>
        <w:rPr>
          <w:spacing w:val="40"/>
        </w:rPr>
        <w:t xml:space="preserve"> </w:t>
      </w:r>
      <w:r>
        <w:t>green</w:t>
      </w:r>
      <w:r>
        <w:rPr>
          <w:spacing w:val="40"/>
        </w:rPr>
        <w:t xml:space="preserve"> </w:t>
      </w:r>
      <w:r>
        <w:t>wedge</w:t>
      </w:r>
      <w:r>
        <w:rPr>
          <w:spacing w:val="40"/>
        </w:rPr>
        <w:t xml:space="preserve"> </w:t>
      </w:r>
      <w:r>
        <w:t>and</w:t>
      </w:r>
      <w:r>
        <w:rPr>
          <w:spacing w:val="40"/>
        </w:rPr>
        <w:t xml:space="preserve"> </w:t>
      </w:r>
      <w:r>
        <w:t>peri-urban</w:t>
      </w:r>
      <w:r>
        <w:rPr>
          <w:spacing w:val="40"/>
        </w:rPr>
        <w:t xml:space="preserve"> </w:t>
      </w:r>
      <w:r>
        <w:t>areas as</w:t>
      </w:r>
      <w:r>
        <w:rPr>
          <w:spacing w:val="38"/>
        </w:rPr>
        <w:t xml:space="preserve"> </w:t>
      </w:r>
      <w:r>
        <w:t>outlined</w:t>
      </w:r>
      <w:r>
        <w:rPr>
          <w:spacing w:val="38"/>
        </w:rPr>
        <w:t xml:space="preserve"> </w:t>
      </w:r>
      <w:r>
        <w:t>in</w:t>
      </w:r>
      <w:r>
        <w:rPr>
          <w:spacing w:val="38"/>
        </w:rPr>
        <w:t xml:space="preserve"> </w:t>
      </w:r>
      <w:r>
        <w:t>Actions</w:t>
      </w:r>
      <w:r>
        <w:rPr>
          <w:spacing w:val="38"/>
        </w:rPr>
        <w:t xml:space="preserve"> </w:t>
      </w:r>
      <w:r>
        <w:t>17,</w:t>
      </w:r>
      <w:r>
        <w:rPr>
          <w:spacing w:val="38"/>
        </w:rPr>
        <w:t xml:space="preserve"> </w:t>
      </w:r>
      <w:r>
        <w:t>72</w:t>
      </w:r>
      <w:r>
        <w:rPr>
          <w:spacing w:val="38"/>
        </w:rPr>
        <w:t xml:space="preserve"> </w:t>
      </w:r>
      <w:r>
        <w:t>and</w:t>
      </w:r>
      <w:r>
        <w:rPr>
          <w:spacing w:val="38"/>
        </w:rPr>
        <w:t xml:space="preserve"> </w:t>
      </w:r>
      <w:r>
        <w:t>73</w:t>
      </w:r>
      <w:r>
        <w:rPr>
          <w:spacing w:val="38"/>
        </w:rPr>
        <w:t xml:space="preserve"> </w:t>
      </w:r>
      <w:r>
        <w:t>of</w:t>
      </w:r>
      <w:r>
        <w:rPr>
          <w:spacing w:val="38"/>
        </w:rPr>
        <w:t xml:space="preserve"> </w:t>
      </w:r>
      <w:r>
        <w:t>Plan</w:t>
      </w:r>
      <w:r>
        <w:rPr>
          <w:spacing w:val="38"/>
        </w:rPr>
        <w:t xml:space="preserve"> </w:t>
      </w:r>
      <w:r>
        <w:t>Melbourne.</w:t>
      </w:r>
      <w:r>
        <w:rPr>
          <w:spacing w:val="38"/>
        </w:rPr>
        <w:t xml:space="preserve"> </w:t>
      </w:r>
      <w:r>
        <w:t>The</w:t>
      </w:r>
      <w:r>
        <w:rPr>
          <w:spacing w:val="38"/>
        </w:rPr>
        <w:t xml:space="preserve"> </w:t>
      </w:r>
      <w:r>
        <w:t>project</w:t>
      </w:r>
      <w:r>
        <w:rPr>
          <w:spacing w:val="38"/>
        </w:rPr>
        <w:t xml:space="preserve"> </w:t>
      </w:r>
      <w:r>
        <w:t>considers</w:t>
      </w:r>
      <w:r>
        <w:rPr>
          <w:spacing w:val="38"/>
        </w:rPr>
        <w:t xml:space="preserve"> </w:t>
      </w:r>
      <w:r>
        <w:t>agricultural</w:t>
      </w:r>
      <w:r>
        <w:rPr>
          <w:spacing w:val="38"/>
        </w:rPr>
        <w:t xml:space="preserve"> </w:t>
      </w:r>
      <w:r>
        <w:t>land</w:t>
      </w:r>
      <w:r>
        <w:rPr>
          <w:spacing w:val="38"/>
        </w:rPr>
        <w:t xml:space="preserve"> </w:t>
      </w:r>
      <w:r>
        <w:t>within 100km</w:t>
      </w:r>
      <w:r>
        <w:rPr>
          <w:spacing w:val="40"/>
        </w:rPr>
        <w:t xml:space="preserve"> </w:t>
      </w:r>
      <w:r>
        <w:t>from</w:t>
      </w:r>
      <w:r>
        <w:rPr>
          <w:spacing w:val="40"/>
        </w:rPr>
        <w:t xml:space="preserve"> </w:t>
      </w:r>
      <w:r>
        <w:t>Melbourne</w:t>
      </w:r>
      <w:r>
        <w:rPr>
          <w:spacing w:val="40"/>
        </w:rPr>
        <w:t xml:space="preserve"> </w:t>
      </w:r>
      <w:r>
        <w:t>and</w:t>
      </w:r>
      <w:r>
        <w:rPr>
          <w:spacing w:val="40"/>
        </w:rPr>
        <w:t xml:space="preserve"> </w:t>
      </w:r>
      <w:r>
        <w:t>therefore</w:t>
      </w:r>
      <w:r>
        <w:rPr>
          <w:spacing w:val="40"/>
        </w:rPr>
        <w:t xml:space="preserve"> </w:t>
      </w:r>
      <w:r>
        <w:t>has</w:t>
      </w:r>
      <w:r>
        <w:rPr>
          <w:spacing w:val="40"/>
        </w:rPr>
        <w:t xml:space="preserve"> </w:t>
      </w:r>
      <w:r>
        <w:t>implications</w:t>
      </w:r>
      <w:r>
        <w:rPr>
          <w:spacing w:val="40"/>
        </w:rPr>
        <w:t xml:space="preserve"> </w:t>
      </w:r>
      <w:r>
        <w:t>for</w:t>
      </w:r>
      <w:r>
        <w:rPr>
          <w:spacing w:val="40"/>
        </w:rPr>
        <w:t xml:space="preserve"> </w:t>
      </w:r>
      <w:r>
        <w:t>both</w:t>
      </w:r>
      <w:r>
        <w:rPr>
          <w:spacing w:val="40"/>
        </w:rPr>
        <w:t xml:space="preserve"> </w:t>
      </w:r>
      <w:proofErr w:type="spellStart"/>
      <w:r>
        <w:t>CoGG</w:t>
      </w:r>
      <w:proofErr w:type="spellEnd"/>
      <w:r>
        <w:rPr>
          <w:spacing w:val="40"/>
        </w:rPr>
        <w:t xml:space="preserve"> </w:t>
      </w:r>
      <w:r>
        <w:t>and</w:t>
      </w:r>
      <w:r>
        <w:rPr>
          <w:spacing w:val="40"/>
        </w:rPr>
        <w:t xml:space="preserve"> </w:t>
      </w:r>
      <w:r>
        <w:t>WCC.</w:t>
      </w:r>
    </w:p>
    <w:p w14:paraId="21752A22" w14:textId="77777777" w:rsidR="00021792" w:rsidRDefault="00021792">
      <w:pPr>
        <w:pStyle w:val="BodyText"/>
        <w:spacing w:before="5"/>
        <w:rPr>
          <w:sz w:val="25"/>
        </w:rPr>
      </w:pPr>
    </w:p>
    <w:p w14:paraId="26DE0EA7" w14:textId="77777777" w:rsidR="00021792" w:rsidRDefault="00000000">
      <w:pPr>
        <w:spacing w:line="295" w:lineRule="auto"/>
        <w:ind w:left="527" w:right="1305"/>
        <w:rPr>
          <w:sz w:val="23"/>
        </w:rPr>
      </w:pPr>
      <w:r>
        <w:rPr>
          <w:sz w:val="23"/>
        </w:rPr>
        <w:t xml:space="preserve">In 2020, DELWP released the </w:t>
      </w:r>
      <w:r>
        <w:rPr>
          <w:rFonts w:ascii="ARIAL-MDMITL" w:hAnsi="ARIAL-MDMITL"/>
          <w:i/>
          <w:sz w:val="23"/>
        </w:rPr>
        <w:t>Planning for Melbourne’s Green Wedges and Agricultural Land</w:t>
      </w:r>
      <w:r>
        <w:rPr>
          <w:rFonts w:ascii="ARIAL-MDMITL" w:hAnsi="ARIAL-MDMITL"/>
          <w:i/>
          <w:spacing w:val="80"/>
          <w:sz w:val="23"/>
        </w:rPr>
        <w:t xml:space="preserve"> </w:t>
      </w:r>
      <w:r>
        <w:rPr>
          <w:rFonts w:ascii="ARIAL-MDMITL" w:hAnsi="ARIAL-MDMITL"/>
          <w:i/>
          <w:sz w:val="23"/>
        </w:rPr>
        <w:t>Consultation</w:t>
      </w:r>
      <w:r>
        <w:rPr>
          <w:rFonts w:ascii="ARIAL-MDMITL" w:hAnsi="ARIAL-MDMITL"/>
          <w:i/>
          <w:spacing w:val="24"/>
          <w:sz w:val="23"/>
        </w:rPr>
        <w:t xml:space="preserve"> </w:t>
      </w:r>
      <w:r>
        <w:rPr>
          <w:rFonts w:ascii="ARIAL-MDMITL" w:hAnsi="ARIAL-MDMITL"/>
          <w:i/>
          <w:sz w:val="23"/>
        </w:rPr>
        <w:t>Paper</w:t>
      </w:r>
      <w:r>
        <w:rPr>
          <w:rFonts w:ascii="ARIAL-MDMITL" w:hAnsi="ARIAL-MDMITL"/>
          <w:i/>
          <w:spacing w:val="30"/>
          <w:sz w:val="23"/>
        </w:rPr>
        <w:t xml:space="preserve"> </w:t>
      </w:r>
      <w:r>
        <w:rPr>
          <w:sz w:val="23"/>
        </w:rPr>
        <w:t>for</w:t>
      </w:r>
      <w:r>
        <w:rPr>
          <w:spacing w:val="34"/>
          <w:sz w:val="23"/>
        </w:rPr>
        <w:t xml:space="preserve"> </w:t>
      </w:r>
      <w:r>
        <w:rPr>
          <w:sz w:val="23"/>
        </w:rPr>
        <w:t>public</w:t>
      </w:r>
      <w:r>
        <w:rPr>
          <w:spacing w:val="34"/>
          <w:sz w:val="23"/>
        </w:rPr>
        <w:t xml:space="preserve"> </w:t>
      </w:r>
      <w:r>
        <w:rPr>
          <w:sz w:val="23"/>
        </w:rPr>
        <w:t>consultation.</w:t>
      </w:r>
      <w:r>
        <w:rPr>
          <w:spacing w:val="34"/>
          <w:sz w:val="23"/>
        </w:rPr>
        <w:t xml:space="preserve"> </w:t>
      </w:r>
      <w:r>
        <w:rPr>
          <w:sz w:val="23"/>
        </w:rPr>
        <w:t>Page</w:t>
      </w:r>
      <w:r>
        <w:rPr>
          <w:spacing w:val="34"/>
          <w:sz w:val="23"/>
        </w:rPr>
        <w:t xml:space="preserve"> </w:t>
      </w:r>
      <w:r>
        <w:rPr>
          <w:sz w:val="23"/>
        </w:rPr>
        <w:t>20</w:t>
      </w:r>
      <w:r>
        <w:rPr>
          <w:spacing w:val="34"/>
          <w:sz w:val="23"/>
        </w:rPr>
        <w:t xml:space="preserve"> </w:t>
      </w:r>
      <w:r>
        <w:rPr>
          <w:sz w:val="23"/>
        </w:rPr>
        <w:t>of</w:t>
      </w:r>
      <w:r>
        <w:rPr>
          <w:spacing w:val="34"/>
          <w:sz w:val="23"/>
        </w:rPr>
        <w:t xml:space="preserve"> </w:t>
      </w:r>
      <w:r>
        <w:rPr>
          <w:sz w:val="23"/>
        </w:rPr>
        <w:t>the</w:t>
      </w:r>
      <w:r>
        <w:rPr>
          <w:spacing w:val="34"/>
          <w:sz w:val="23"/>
        </w:rPr>
        <w:t xml:space="preserve"> </w:t>
      </w:r>
      <w:r>
        <w:rPr>
          <w:sz w:val="23"/>
        </w:rPr>
        <w:t>Consultation</w:t>
      </w:r>
      <w:r>
        <w:rPr>
          <w:spacing w:val="34"/>
          <w:sz w:val="23"/>
        </w:rPr>
        <w:t xml:space="preserve"> </w:t>
      </w:r>
      <w:r>
        <w:rPr>
          <w:sz w:val="23"/>
        </w:rPr>
        <w:t>Paper</w:t>
      </w:r>
      <w:r>
        <w:rPr>
          <w:spacing w:val="34"/>
          <w:sz w:val="23"/>
        </w:rPr>
        <w:t xml:space="preserve"> </w:t>
      </w:r>
      <w:r>
        <w:rPr>
          <w:sz w:val="23"/>
        </w:rPr>
        <w:t>notes</w:t>
      </w:r>
      <w:r>
        <w:rPr>
          <w:spacing w:val="34"/>
          <w:sz w:val="23"/>
        </w:rPr>
        <w:t xml:space="preserve"> </w:t>
      </w:r>
      <w:r>
        <w:rPr>
          <w:sz w:val="23"/>
        </w:rPr>
        <w:t>that</w:t>
      </w:r>
      <w:r>
        <w:rPr>
          <w:spacing w:val="34"/>
          <w:sz w:val="23"/>
        </w:rPr>
        <w:t xml:space="preserve"> </w:t>
      </w:r>
      <w:r>
        <w:rPr>
          <w:sz w:val="23"/>
        </w:rPr>
        <w:t>‘the</w:t>
      </w:r>
      <w:r>
        <w:rPr>
          <w:spacing w:val="34"/>
          <w:sz w:val="23"/>
        </w:rPr>
        <w:t xml:space="preserve"> </w:t>
      </w:r>
      <w:r>
        <w:rPr>
          <w:sz w:val="23"/>
        </w:rPr>
        <w:t>western study</w:t>
      </w:r>
      <w:r>
        <w:rPr>
          <w:spacing w:val="40"/>
          <w:sz w:val="23"/>
        </w:rPr>
        <w:t xml:space="preserve"> </w:t>
      </w:r>
      <w:r>
        <w:rPr>
          <w:sz w:val="23"/>
        </w:rPr>
        <w:t>area</w:t>
      </w:r>
      <w:r>
        <w:rPr>
          <w:spacing w:val="40"/>
          <w:sz w:val="23"/>
        </w:rPr>
        <w:t xml:space="preserve"> </w:t>
      </w:r>
      <w:r>
        <w:rPr>
          <w:sz w:val="23"/>
        </w:rPr>
        <w:t>is</w:t>
      </w:r>
      <w:r>
        <w:rPr>
          <w:spacing w:val="40"/>
          <w:sz w:val="23"/>
        </w:rPr>
        <w:t xml:space="preserve"> </w:t>
      </w:r>
      <w:r>
        <w:rPr>
          <w:sz w:val="23"/>
        </w:rPr>
        <w:t>an</w:t>
      </w:r>
      <w:r>
        <w:rPr>
          <w:spacing w:val="40"/>
          <w:sz w:val="23"/>
        </w:rPr>
        <w:t xml:space="preserve"> </w:t>
      </w:r>
      <w:r>
        <w:rPr>
          <w:sz w:val="23"/>
        </w:rPr>
        <w:t>important</w:t>
      </w:r>
      <w:r>
        <w:rPr>
          <w:spacing w:val="40"/>
          <w:sz w:val="23"/>
        </w:rPr>
        <w:t xml:space="preserve"> </w:t>
      </w:r>
      <w:r>
        <w:rPr>
          <w:sz w:val="23"/>
        </w:rPr>
        <w:t>non-urban</w:t>
      </w:r>
      <w:r>
        <w:rPr>
          <w:spacing w:val="40"/>
          <w:sz w:val="23"/>
        </w:rPr>
        <w:t xml:space="preserve"> </w:t>
      </w:r>
      <w:r>
        <w:rPr>
          <w:sz w:val="23"/>
        </w:rPr>
        <w:t>break</w:t>
      </w:r>
      <w:r>
        <w:rPr>
          <w:spacing w:val="40"/>
          <w:sz w:val="23"/>
        </w:rPr>
        <w:t xml:space="preserve"> </w:t>
      </w:r>
      <w:r>
        <w:rPr>
          <w:sz w:val="23"/>
        </w:rPr>
        <w:t>between</w:t>
      </w:r>
      <w:r>
        <w:rPr>
          <w:spacing w:val="40"/>
          <w:sz w:val="23"/>
        </w:rPr>
        <w:t xml:space="preserve"> </w:t>
      </w:r>
      <w:r>
        <w:rPr>
          <w:sz w:val="23"/>
        </w:rPr>
        <w:t>Melbourne</w:t>
      </w:r>
      <w:r>
        <w:rPr>
          <w:spacing w:val="40"/>
          <w:sz w:val="23"/>
        </w:rPr>
        <w:t xml:space="preserve"> </w:t>
      </w:r>
      <w:r>
        <w:rPr>
          <w:sz w:val="23"/>
        </w:rPr>
        <w:t>and</w:t>
      </w:r>
      <w:r>
        <w:rPr>
          <w:spacing w:val="40"/>
          <w:sz w:val="23"/>
        </w:rPr>
        <w:t xml:space="preserve"> </w:t>
      </w:r>
      <w:r>
        <w:rPr>
          <w:sz w:val="23"/>
        </w:rPr>
        <w:t>Geelong’.</w:t>
      </w:r>
      <w:r>
        <w:rPr>
          <w:spacing w:val="40"/>
          <w:sz w:val="23"/>
        </w:rPr>
        <w:t xml:space="preserve"> </w:t>
      </w:r>
      <w:r>
        <w:rPr>
          <w:sz w:val="23"/>
        </w:rPr>
        <w:t>As</w:t>
      </w:r>
      <w:r>
        <w:rPr>
          <w:spacing w:val="40"/>
          <w:sz w:val="23"/>
        </w:rPr>
        <w:t xml:space="preserve"> </w:t>
      </w:r>
      <w:r>
        <w:rPr>
          <w:sz w:val="23"/>
        </w:rPr>
        <w:t>such,</w:t>
      </w:r>
      <w:r>
        <w:rPr>
          <w:spacing w:val="40"/>
          <w:sz w:val="23"/>
        </w:rPr>
        <w:t xml:space="preserve"> </w:t>
      </w:r>
      <w:r>
        <w:rPr>
          <w:sz w:val="23"/>
        </w:rPr>
        <w:t>the</w:t>
      </w:r>
      <w:r>
        <w:rPr>
          <w:spacing w:val="40"/>
          <w:sz w:val="23"/>
        </w:rPr>
        <w:t xml:space="preserve"> </w:t>
      </w:r>
      <w:r>
        <w:rPr>
          <w:sz w:val="23"/>
        </w:rPr>
        <w:t>current</w:t>
      </w:r>
    </w:p>
    <w:p w14:paraId="2FE4EE44" w14:textId="77777777" w:rsidR="00021792" w:rsidRDefault="00000000">
      <w:pPr>
        <w:pStyle w:val="BodyText"/>
        <w:spacing w:before="3" w:line="295" w:lineRule="auto"/>
        <w:ind w:left="527" w:right="1086"/>
      </w:pPr>
      <w:r>
        <w:t>designated</w:t>
      </w:r>
      <w:r>
        <w:rPr>
          <w:spacing w:val="39"/>
        </w:rPr>
        <w:t xml:space="preserve"> </w:t>
      </w:r>
      <w:r>
        <w:t>GWZ</w:t>
      </w:r>
      <w:r>
        <w:rPr>
          <w:spacing w:val="39"/>
        </w:rPr>
        <w:t xml:space="preserve"> </w:t>
      </w:r>
      <w:r>
        <w:t>land</w:t>
      </w:r>
      <w:r>
        <w:rPr>
          <w:spacing w:val="39"/>
        </w:rPr>
        <w:t xml:space="preserve"> </w:t>
      </w:r>
      <w:r>
        <w:t>and</w:t>
      </w:r>
      <w:r>
        <w:rPr>
          <w:spacing w:val="39"/>
        </w:rPr>
        <w:t xml:space="preserve"> </w:t>
      </w:r>
      <w:r>
        <w:t>the</w:t>
      </w:r>
      <w:r>
        <w:rPr>
          <w:spacing w:val="39"/>
        </w:rPr>
        <w:t xml:space="preserve"> </w:t>
      </w:r>
      <w:r>
        <w:t>additional</w:t>
      </w:r>
      <w:r>
        <w:rPr>
          <w:spacing w:val="39"/>
        </w:rPr>
        <w:t xml:space="preserve"> </w:t>
      </w:r>
      <w:r>
        <w:t>strategic</w:t>
      </w:r>
      <w:r>
        <w:rPr>
          <w:spacing w:val="39"/>
        </w:rPr>
        <w:t xml:space="preserve"> </w:t>
      </w:r>
      <w:r>
        <w:t>work</w:t>
      </w:r>
      <w:r>
        <w:rPr>
          <w:spacing w:val="39"/>
        </w:rPr>
        <w:t xml:space="preserve"> </w:t>
      </w:r>
      <w:r>
        <w:t>being</w:t>
      </w:r>
      <w:r>
        <w:rPr>
          <w:spacing w:val="39"/>
        </w:rPr>
        <w:t xml:space="preserve"> </w:t>
      </w:r>
      <w:r>
        <w:t>undertaken</w:t>
      </w:r>
      <w:r>
        <w:rPr>
          <w:spacing w:val="39"/>
        </w:rPr>
        <w:t xml:space="preserve"> </w:t>
      </w:r>
      <w:r>
        <w:t>to</w:t>
      </w:r>
      <w:r>
        <w:rPr>
          <w:spacing w:val="39"/>
        </w:rPr>
        <w:t xml:space="preserve"> </w:t>
      </w:r>
      <w:r>
        <w:t>strengthen</w:t>
      </w:r>
      <w:r>
        <w:rPr>
          <w:spacing w:val="39"/>
        </w:rPr>
        <w:t xml:space="preserve"> </w:t>
      </w:r>
      <w:r>
        <w:t>controls</w:t>
      </w:r>
      <w:r>
        <w:rPr>
          <w:spacing w:val="39"/>
        </w:rPr>
        <w:t xml:space="preserve"> </w:t>
      </w:r>
      <w:r>
        <w:t>for</w:t>
      </w:r>
      <w:r>
        <w:rPr>
          <w:spacing w:val="39"/>
        </w:rPr>
        <w:t xml:space="preserve"> </w:t>
      </w:r>
      <w:r>
        <w:t>its planning</w:t>
      </w:r>
      <w:r>
        <w:rPr>
          <w:spacing w:val="40"/>
        </w:rPr>
        <w:t xml:space="preserve"> </w:t>
      </w:r>
      <w:r>
        <w:t>and</w:t>
      </w:r>
      <w:r>
        <w:rPr>
          <w:spacing w:val="40"/>
        </w:rPr>
        <w:t xml:space="preserve"> </w:t>
      </w:r>
      <w:r>
        <w:t>protection</w:t>
      </w:r>
      <w:r>
        <w:rPr>
          <w:spacing w:val="40"/>
        </w:rPr>
        <w:t xml:space="preserve"> </w:t>
      </w:r>
      <w:r>
        <w:t>will</w:t>
      </w:r>
      <w:r>
        <w:rPr>
          <w:spacing w:val="40"/>
        </w:rPr>
        <w:t xml:space="preserve"> </w:t>
      </w:r>
      <w:r>
        <w:t>function</w:t>
      </w:r>
      <w:r>
        <w:rPr>
          <w:spacing w:val="40"/>
        </w:rPr>
        <w:t xml:space="preserve"> </w:t>
      </w:r>
      <w:r>
        <w:t>to</w:t>
      </w:r>
      <w:r>
        <w:rPr>
          <w:spacing w:val="40"/>
        </w:rPr>
        <w:t xml:space="preserve"> </w:t>
      </w:r>
      <w:r>
        <w:t>further</w:t>
      </w:r>
      <w:r>
        <w:rPr>
          <w:spacing w:val="40"/>
        </w:rPr>
        <w:t xml:space="preserve"> </w:t>
      </w:r>
      <w:r>
        <w:t>reinforce</w:t>
      </w:r>
      <w:r>
        <w:rPr>
          <w:spacing w:val="40"/>
        </w:rPr>
        <w:t xml:space="preserve"> </w:t>
      </w:r>
      <w:r>
        <w:t>a</w:t>
      </w:r>
      <w:r>
        <w:rPr>
          <w:spacing w:val="40"/>
        </w:rPr>
        <w:t xml:space="preserve"> </w:t>
      </w:r>
      <w:r>
        <w:t>green</w:t>
      </w:r>
      <w:r>
        <w:rPr>
          <w:spacing w:val="40"/>
        </w:rPr>
        <w:t xml:space="preserve"> </w:t>
      </w:r>
      <w:r>
        <w:t>break</w:t>
      </w:r>
      <w:r>
        <w:rPr>
          <w:spacing w:val="40"/>
        </w:rPr>
        <w:t xml:space="preserve"> </w:t>
      </w:r>
      <w:r>
        <w:t>within</w:t>
      </w:r>
      <w:r>
        <w:rPr>
          <w:spacing w:val="40"/>
        </w:rPr>
        <w:t xml:space="preserve"> </w:t>
      </w:r>
      <w:r>
        <w:t>and</w:t>
      </w:r>
      <w:r>
        <w:rPr>
          <w:spacing w:val="40"/>
        </w:rPr>
        <w:t xml:space="preserve"> </w:t>
      </w:r>
      <w:r>
        <w:t>beyond</w:t>
      </w:r>
      <w:r>
        <w:rPr>
          <w:spacing w:val="40"/>
        </w:rPr>
        <w:t xml:space="preserve"> </w:t>
      </w:r>
      <w:r>
        <w:t>the</w:t>
      </w:r>
      <w:r>
        <w:rPr>
          <w:spacing w:val="40"/>
        </w:rPr>
        <w:t xml:space="preserve"> </w:t>
      </w:r>
      <w:r>
        <w:t xml:space="preserve">Avalon </w:t>
      </w:r>
      <w:r>
        <w:rPr>
          <w:spacing w:val="-2"/>
        </w:rPr>
        <w:t>Corridor.</w:t>
      </w:r>
    </w:p>
    <w:p w14:paraId="7C95791F" w14:textId="77777777" w:rsidR="00021792" w:rsidRDefault="00021792">
      <w:pPr>
        <w:spacing w:line="295" w:lineRule="auto"/>
        <w:sectPr w:rsidR="00021792">
          <w:type w:val="continuous"/>
          <w:pgSz w:w="23820" w:h="16840" w:orient="landscape"/>
          <w:pgMar w:top="1920" w:right="0" w:bottom="280" w:left="80" w:header="0" w:footer="516" w:gutter="0"/>
          <w:cols w:num="2" w:space="720" w:equalWidth="0">
            <w:col w:w="11542" w:space="40"/>
            <w:col w:w="12158"/>
          </w:cols>
        </w:sectPr>
      </w:pPr>
    </w:p>
    <w:p w14:paraId="0D5492FA" w14:textId="1A72FE65" w:rsidR="00021792" w:rsidRDefault="00C82AF4">
      <w:pPr>
        <w:spacing w:before="177" w:line="295" w:lineRule="auto"/>
        <w:ind w:left="20596" w:hanging="3"/>
        <w:rPr>
          <w:rFonts w:ascii="Arial"/>
          <w:b/>
          <w:sz w:val="20"/>
        </w:rPr>
      </w:pPr>
      <w:bookmarkStart w:id="30" w:name="_bookmark14"/>
      <w:bookmarkStart w:id="31" w:name="Figure_3:_Green_break"/>
      <w:bookmarkEnd w:id="30"/>
      <w:bookmarkEnd w:id="31"/>
      <w:r>
        <w:rPr>
          <w:rFonts w:ascii="Arial"/>
          <w:b/>
          <w:noProof/>
          <w:sz w:val="12"/>
        </w:rPr>
        <w:lastRenderedPageBreak/>
        <w:drawing>
          <wp:anchor distT="0" distB="0" distL="114300" distR="114300" simplePos="0" relativeHeight="251767296" behindDoc="0" locked="0" layoutInCell="1" allowOverlap="1" wp14:anchorId="29BC542F" wp14:editId="6FA52F3E">
            <wp:simplePos x="0" y="0"/>
            <wp:positionH relativeFrom="column">
              <wp:posOffset>-128851</wp:posOffset>
            </wp:positionH>
            <wp:positionV relativeFrom="paragraph">
              <wp:posOffset>29210</wp:posOffset>
            </wp:positionV>
            <wp:extent cx="15074900" cy="10655152"/>
            <wp:effectExtent l="0" t="0" r="0" b="635"/>
            <wp:wrapNone/>
            <wp:docPr id="2576" name="Picture 257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6" name="Picture 2576" descr="Map&#10;&#10;Description automatically generated"/>
                    <pic:cNvPicPr/>
                  </pic:nvPicPr>
                  <pic:blipFill>
                    <a:blip r:embed="rId23" cstate="email">
                      <a:extLst>
                        <a:ext uri="{28A0092B-C50C-407E-A947-70E740481C1C}">
                          <a14:useLocalDpi xmlns:a14="http://schemas.microsoft.com/office/drawing/2010/main"/>
                        </a:ext>
                      </a:extLst>
                    </a:blip>
                    <a:stretch>
                      <a:fillRect/>
                    </a:stretch>
                  </pic:blipFill>
                  <pic:spPr>
                    <a:xfrm>
                      <a:off x="0" y="0"/>
                      <a:ext cx="15074900" cy="10655152"/>
                    </a:xfrm>
                    <a:prstGeom prst="rect">
                      <a:avLst/>
                    </a:prstGeom>
                  </pic:spPr>
                </pic:pic>
              </a:graphicData>
            </a:graphic>
            <wp14:sizeRelH relativeFrom="page">
              <wp14:pctWidth>0</wp14:pctWidth>
            </wp14:sizeRelH>
            <wp14:sizeRelV relativeFrom="page">
              <wp14:pctHeight>0</wp14:pctHeight>
            </wp14:sizeRelV>
          </wp:anchor>
        </w:drawing>
      </w:r>
      <w:r w:rsidR="001D54D1">
        <w:rPr>
          <w:rFonts w:ascii="Arial"/>
          <w:b/>
          <w:color w:val="13345B"/>
          <w:w w:val="110"/>
          <w:sz w:val="20"/>
        </w:rPr>
        <w:t>AVALON CORR</w:t>
      </w:r>
      <w:r w:rsidR="001D54D1">
        <w:rPr>
          <w:rFonts w:ascii="Arial"/>
          <w:b/>
          <w:color w:val="334475"/>
          <w:w w:val="110"/>
          <w:sz w:val="20"/>
        </w:rPr>
        <w:t>I</w:t>
      </w:r>
      <w:r w:rsidR="001D54D1">
        <w:rPr>
          <w:rFonts w:ascii="Arial"/>
          <w:b/>
          <w:color w:val="13345B"/>
          <w:w w:val="110"/>
          <w:sz w:val="20"/>
        </w:rPr>
        <w:t xml:space="preserve">DOR </w:t>
      </w:r>
      <w:r w:rsidR="001D54D1">
        <w:rPr>
          <w:rFonts w:ascii="Arial"/>
          <w:b/>
          <w:color w:val="13345B"/>
          <w:spacing w:val="-2"/>
          <w:w w:val="110"/>
          <w:sz w:val="20"/>
        </w:rPr>
        <w:t>STRATEGY</w:t>
      </w:r>
    </w:p>
    <w:p w14:paraId="009725EA" w14:textId="77777777" w:rsidR="00021792" w:rsidRDefault="00000000">
      <w:pPr>
        <w:spacing w:before="58" w:line="387" w:lineRule="exact"/>
        <w:ind w:left="20587"/>
        <w:rPr>
          <w:rFonts w:ascii="Arial"/>
          <w:b/>
          <w:sz w:val="35"/>
        </w:rPr>
      </w:pPr>
      <w:r>
        <w:rPr>
          <w:rFonts w:ascii="Arial"/>
          <w:b/>
          <w:color w:val="13345B"/>
          <w:sz w:val="35"/>
        </w:rPr>
        <w:t>GREEN</w:t>
      </w:r>
      <w:r>
        <w:rPr>
          <w:rFonts w:ascii="Arial"/>
          <w:b/>
          <w:color w:val="13345B"/>
          <w:spacing w:val="36"/>
          <w:sz w:val="35"/>
        </w:rPr>
        <w:t xml:space="preserve"> </w:t>
      </w:r>
      <w:r>
        <w:rPr>
          <w:rFonts w:ascii="Arial"/>
          <w:b/>
          <w:color w:val="13345B"/>
          <w:spacing w:val="-4"/>
          <w:sz w:val="35"/>
        </w:rPr>
        <w:t>BREAK</w:t>
      </w:r>
    </w:p>
    <w:p w14:paraId="4196321D" w14:textId="77777777" w:rsidR="00021792" w:rsidRDefault="00000000">
      <w:pPr>
        <w:pStyle w:val="Heading6"/>
        <w:spacing w:line="422" w:lineRule="exact"/>
        <w:ind w:left="20601"/>
      </w:pPr>
      <w:r>
        <w:rPr>
          <w:color w:val="13345B"/>
          <w:spacing w:val="-5"/>
        </w:rPr>
        <w:t>MAP</w:t>
      </w:r>
    </w:p>
    <w:p w14:paraId="3A0D4D8A" w14:textId="6B535DAB" w:rsidR="00021792" w:rsidRDefault="00000000">
      <w:pPr>
        <w:spacing w:before="154"/>
        <w:ind w:left="20566"/>
        <w:rPr>
          <w:rFonts w:ascii="Arial"/>
          <w:b/>
          <w:sz w:val="24"/>
        </w:rPr>
      </w:pPr>
      <w:r>
        <w:rPr>
          <w:rFonts w:ascii="Arial"/>
          <w:b/>
          <w:color w:val="363838"/>
          <w:spacing w:val="-5"/>
          <w:sz w:val="24"/>
        </w:rPr>
        <w:t>KEY</w:t>
      </w:r>
    </w:p>
    <w:p w14:paraId="2B64859E" w14:textId="77777777" w:rsidR="00021792" w:rsidRDefault="00021792">
      <w:pPr>
        <w:rPr>
          <w:rFonts w:ascii="Arial"/>
          <w:sz w:val="24"/>
        </w:rPr>
        <w:sectPr w:rsidR="00021792">
          <w:footerReference w:type="even" r:id="rId24"/>
          <w:pgSz w:w="23820" w:h="16840" w:orient="landscape"/>
          <w:pgMar w:top="160" w:right="0" w:bottom="0" w:left="80" w:header="0" w:footer="0" w:gutter="0"/>
          <w:cols w:space="720"/>
        </w:sectPr>
      </w:pPr>
    </w:p>
    <w:p w14:paraId="4A66DA1C" w14:textId="77777777" w:rsidR="00021792" w:rsidRDefault="00021792">
      <w:pPr>
        <w:pStyle w:val="BodyText"/>
        <w:rPr>
          <w:rFonts w:ascii="Arial"/>
          <w:b/>
          <w:sz w:val="12"/>
        </w:rPr>
      </w:pPr>
    </w:p>
    <w:p w14:paraId="66CA4A99" w14:textId="23DF3A7F" w:rsidR="00021792" w:rsidRDefault="00021792">
      <w:pPr>
        <w:pStyle w:val="BodyText"/>
        <w:rPr>
          <w:rFonts w:ascii="Arial"/>
          <w:b/>
          <w:sz w:val="12"/>
        </w:rPr>
      </w:pPr>
    </w:p>
    <w:p w14:paraId="799CB508" w14:textId="4310BB35" w:rsidR="00021792" w:rsidRDefault="00021792">
      <w:pPr>
        <w:pStyle w:val="BodyText"/>
        <w:rPr>
          <w:rFonts w:ascii="Arial"/>
          <w:b/>
          <w:sz w:val="12"/>
        </w:rPr>
      </w:pPr>
    </w:p>
    <w:p w14:paraId="0BD9F1DD" w14:textId="76F19974" w:rsidR="00021792" w:rsidRDefault="00021792">
      <w:pPr>
        <w:pStyle w:val="BodyText"/>
        <w:rPr>
          <w:rFonts w:ascii="Arial"/>
          <w:b/>
          <w:sz w:val="12"/>
        </w:rPr>
      </w:pPr>
    </w:p>
    <w:p w14:paraId="43206BCC" w14:textId="77777777" w:rsidR="00021792" w:rsidRDefault="00021792">
      <w:pPr>
        <w:pStyle w:val="BodyText"/>
        <w:rPr>
          <w:rFonts w:ascii="Arial"/>
          <w:b/>
          <w:sz w:val="12"/>
        </w:rPr>
      </w:pPr>
    </w:p>
    <w:p w14:paraId="4DD45A02" w14:textId="77777777" w:rsidR="00021792" w:rsidRDefault="00021792">
      <w:pPr>
        <w:pStyle w:val="BodyText"/>
        <w:rPr>
          <w:rFonts w:ascii="Arial"/>
          <w:b/>
          <w:sz w:val="12"/>
        </w:rPr>
      </w:pPr>
    </w:p>
    <w:p w14:paraId="668DE3F4" w14:textId="77777777" w:rsidR="00021792" w:rsidRDefault="00021792">
      <w:pPr>
        <w:pStyle w:val="BodyText"/>
        <w:rPr>
          <w:rFonts w:ascii="Arial"/>
          <w:b/>
          <w:sz w:val="12"/>
        </w:rPr>
      </w:pPr>
    </w:p>
    <w:p w14:paraId="6C6EF0B0" w14:textId="77777777" w:rsidR="00021792" w:rsidRDefault="00021792">
      <w:pPr>
        <w:pStyle w:val="BodyText"/>
        <w:rPr>
          <w:rFonts w:ascii="Arial"/>
          <w:b/>
          <w:sz w:val="12"/>
        </w:rPr>
      </w:pPr>
    </w:p>
    <w:p w14:paraId="77148319" w14:textId="77777777" w:rsidR="00021792" w:rsidRDefault="00021792">
      <w:pPr>
        <w:pStyle w:val="BodyText"/>
        <w:rPr>
          <w:rFonts w:ascii="Arial"/>
          <w:b/>
          <w:sz w:val="12"/>
        </w:rPr>
      </w:pPr>
    </w:p>
    <w:p w14:paraId="68F65D53" w14:textId="77777777" w:rsidR="00021792" w:rsidRDefault="00021792">
      <w:pPr>
        <w:pStyle w:val="BodyText"/>
        <w:rPr>
          <w:rFonts w:ascii="Arial"/>
          <w:b/>
          <w:sz w:val="12"/>
        </w:rPr>
      </w:pPr>
    </w:p>
    <w:p w14:paraId="4E67341C" w14:textId="77777777" w:rsidR="00021792" w:rsidRDefault="00021792">
      <w:pPr>
        <w:pStyle w:val="BodyText"/>
        <w:rPr>
          <w:rFonts w:ascii="Arial"/>
          <w:b/>
          <w:sz w:val="12"/>
        </w:rPr>
      </w:pPr>
    </w:p>
    <w:p w14:paraId="6846F2C8" w14:textId="77777777" w:rsidR="00021792" w:rsidRDefault="00021792">
      <w:pPr>
        <w:pStyle w:val="BodyText"/>
        <w:rPr>
          <w:rFonts w:ascii="Arial"/>
          <w:b/>
          <w:sz w:val="12"/>
        </w:rPr>
      </w:pPr>
    </w:p>
    <w:p w14:paraId="04DCCFFB" w14:textId="77777777" w:rsidR="00021792" w:rsidRDefault="00021792">
      <w:pPr>
        <w:pStyle w:val="BodyText"/>
        <w:rPr>
          <w:rFonts w:ascii="Arial"/>
          <w:b/>
          <w:sz w:val="12"/>
        </w:rPr>
      </w:pPr>
    </w:p>
    <w:p w14:paraId="26238430" w14:textId="77777777" w:rsidR="00021792" w:rsidRDefault="00021792">
      <w:pPr>
        <w:pStyle w:val="BodyText"/>
        <w:rPr>
          <w:rFonts w:ascii="Arial"/>
          <w:b/>
          <w:sz w:val="12"/>
        </w:rPr>
      </w:pPr>
    </w:p>
    <w:p w14:paraId="3B92DB29" w14:textId="77777777" w:rsidR="00021792" w:rsidRDefault="00021792">
      <w:pPr>
        <w:pStyle w:val="BodyText"/>
        <w:rPr>
          <w:rFonts w:ascii="Arial"/>
          <w:b/>
          <w:sz w:val="12"/>
        </w:rPr>
      </w:pPr>
    </w:p>
    <w:p w14:paraId="0BEE96CE" w14:textId="77777777" w:rsidR="00021792" w:rsidRDefault="00021792">
      <w:pPr>
        <w:pStyle w:val="BodyText"/>
        <w:spacing w:before="11"/>
        <w:rPr>
          <w:rFonts w:ascii="Arial"/>
          <w:b/>
          <w:sz w:val="10"/>
        </w:rPr>
      </w:pPr>
    </w:p>
    <w:p w14:paraId="5B1C0752" w14:textId="77777777" w:rsidR="00021792" w:rsidRDefault="00000000">
      <w:pPr>
        <w:jc w:val="right"/>
        <w:rPr>
          <w:rFonts w:ascii="Arial"/>
          <w:sz w:val="12"/>
        </w:rPr>
      </w:pPr>
      <w:r>
        <w:rPr>
          <w:rFonts w:ascii="Arial"/>
          <w:color w:val="6B6D6E"/>
          <w:w w:val="310"/>
          <w:sz w:val="12"/>
        </w:rPr>
        <w:t>----</w:t>
      </w:r>
      <w:r>
        <w:rPr>
          <w:rFonts w:ascii="Arial"/>
          <w:color w:val="6B6D6E"/>
          <w:spacing w:val="-10"/>
          <w:w w:val="310"/>
          <w:sz w:val="12"/>
        </w:rPr>
        <w:t>/</w:t>
      </w:r>
    </w:p>
    <w:p w14:paraId="5D51AE41" w14:textId="77777777" w:rsidR="00021792" w:rsidRDefault="00000000">
      <w:pPr>
        <w:spacing w:before="35" w:line="103" w:lineRule="exact"/>
        <w:ind w:right="49"/>
        <w:jc w:val="right"/>
        <w:rPr>
          <w:rFonts w:ascii="Times New Roman"/>
          <w:sz w:val="10"/>
        </w:rPr>
      </w:pPr>
      <w:r>
        <w:rPr>
          <w:rFonts w:ascii="Times New Roman"/>
          <w:color w:val="6B6D6E"/>
          <w:w w:val="311"/>
          <w:sz w:val="10"/>
        </w:rPr>
        <w:t>/</w:t>
      </w:r>
    </w:p>
    <w:p w14:paraId="2196C8CF" w14:textId="77777777" w:rsidR="00021792" w:rsidRDefault="00000000">
      <w:pPr>
        <w:spacing w:before="1" w:line="211" w:lineRule="auto"/>
        <w:ind w:left="19992" w:right="90" w:firstLine="153"/>
        <w:rPr>
          <w:rFonts w:ascii="Arial"/>
          <w:sz w:val="12"/>
        </w:rPr>
      </w:pPr>
      <w:r>
        <w:rPr>
          <w:rFonts w:ascii="Times New Roman"/>
          <w:i/>
          <w:color w:val="6B6D6E"/>
          <w:spacing w:val="-10"/>
          <w:w w:val="310"/>
          <w:sz w:val="11"/>
        </w:rPr>
        <w:t xml:space="preserve">I </w:t>
      </w:r>
      <w:proofErr w:type="spellStart"/>
      <w:r>
        <w:rPr>
          <w:rFonts w:ascii="Arial"/>
          <w:i/>
          <w:color w:val="6B6D6E"/>
          <w:spacing w:val="-10"/>
          <w:w w:val="310"/>
          <w:sz w:val="11"/>
        </w:rPr>
        <w:t>I</w:t>
      </w:r>
      <w:proofErr w:type="spellEnd"/>
      <w:r>
        <w:rPr>
          <w:rFonts w:ascii="Arial"/>
          <w:i/>
          <w:color w:val="6B6D6E"/>
          <w:spacing w:val="80"/>
          <w:w w:val="310"/>
          <w:sz w:val="11"/>
        </w:rPr>
        <w:t xml:space="preserve"> </w:t>
      </w:r>
      <w:proofErr w:type="spellStart"/>
      <w:r>
        <w:rPr>
          <w:rFonts w:ascii="Arial"/>
          <w:i/>
          <w:color w:val="7E807E"/>
          <w:spacing w:val="-10"/>
          <w:w w:val="310"/>
          <w:sz w:val="11"/>
        </w:rPr>
        <w:t>I</w:t>
      </w:r>
      <w:proofErr w:type="spellEnd"/>
      <w:r>
        <w:rPr>
          <w:rFonts w:ascii="Arial"/>
          <w:i/>
          <w:color w:val="7E807E"/>
          <w:spacing w:val="40"/>
          <w:w w:val="310"/>
          <w:sz w:val="11"/>
        </w:rPr>
        <w:t xml:space="preserve"> </w:t>
      </w:r>
      <w:proofErr w:type="spellStart"/>
      <w:r>
        <w:rPr>
          <w:rFonts w:ascii="Arial"/>
          <w:color w:val="7E807E"/>
          <w:spacing w:val="-10"/>
          <w:w w:val="310"/>
          <w:sz w:val="12"/>
        </w:rPr>
        <w:t>I</w:t>
      </w:r>
      <w:proofErr w:type="spellEnd"/>
    </w:p>
    <w:p w14:paraId="30A274D5" w14:textId="77777777" w:rsidR="00021792" w:rsidRDefault="00000000">
      <w:pPr>
        <w:spacing w:before="10" w:after="25"/>
        <w:rPr>
          <w:rFonts w:ascii="Arial"/>
          <w:sz w:val="3"/>
        </w:rPr>
      </w:pPr>
      <w:r>
        <w:br w:type="column"/>
      </w:r>
    </w:p>
    <w:p w14:paraId="6368DBBB" w14:textId="77777777" w:rsidR="00021792" w:rsidRDefault="00C02830">
      <w:pPr>
        <w:pStyle w:val="BodyText"/>
        <w:spacing w:line="20" w:lineRule="exact"/>
        <w:ind w:left="181"/>
        <w:rPr>
          <w:rFonts w:ascii="Arial"/>
          <w:sz w:val="2"/>
        </w:rPr>
      </w:pPr>
      <w:r>
        <w:rPr>
          <w:rFonts w:ascii="Arial"/>
          <w:noProof/>
          <w:sz w:val="2"/>
        </w:rPr>
        <mc:AlternateContent>
          <mc:Choice Requires="wpg">
            <w:drawing>
              <wp:inline distT="0" distB="0" distL="0" distR="0" wp14:anchorId="019E19DA" wp14:editId="3ECD49BE">
                <wp:extent cx="1827530" cy="3175"/>
                <wp:effectExtent l="0" t="0" r="13970" b="9525"/>
                <wp:docPr id="2824" name="docshapegroup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27530" cy="3175"/>
                          <a:chOff x="0" y="0"/>
                          <a:chExt cx="2878" cy="5"/>
                        </a:xfrm>
                      </wpg:grpSpPr>
                      <wps:wsp>
                        <wps:cNvPr id="2825" name="Line 2614"/>
                        <wps:cNvCnPr>
                          <a:cxnSpLocks/>
                        </wps:cNvCnPr>
                        <wps:spPr bwMode="auto">
                          <a:xfrm>
                            <a:off x="0" y="2"/>
                            <a:ext cx="2877" cy="0"/>
                          </a:xfrm>
                          <a:prstGeom prst="line">
                            <a:avLst/>
                          </a:prstGeom>
                          <a:noFill/>
                          <a:ln w="3051">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13339FE" id="docshapegroup58" o:spid="_x0000_s1026" style="width:143.9pt;height:.25pt;mso-position-horizontal-relative:char;mso-position-vertical-relative:line" coordsize="2878,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">
                <v:line id="Line 2614" o:spid="_x0000_s1027" style="position:absolute;visibility:visible;mso-wrap-style:square" from="0,2" to="2877,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" strokeweight=".08475mm">
                  <o:lock v:ext="edit" shapetype="f"/>
                </v:line>
                <w10:anchorlock/>
              </v:group>
            </w:pict>
          </mc:Fallback>
        </mc:AlternateContent>
      </w:r>
    </w:p>
    <w:p w14:paraId="48C2724B" w14:textId="54CEFC3B" w:rsidR="00021792" w:rsidRDefault="00000000">
      <w:pPr>
        <w:ind w:left="985"/>
        <w:rPr>
          <w:rFonts w:ascii="Times New Roman"/>
          <w:b/>
          <w:sz w:val="55"/>
        </w:rPr>
      </w:pPr>
      <w:r>
        <w:rPr>
          <w:rFonts w:ascii="Arial"/>
          <w:color w:val="5D5D5D"/>
          <w:w w:val="85"/>
          <w:sz w:val="17"/>
        </w:rPr>
        <w:t>Stud</w:t>
      </w:r>
      <w:r>
        <w:rPr>
          <w:rFonts w:ascii="Arial"/>
          <w:color w:val="7E807E"/>
          <w:w w:val="85"/>
          <w:sz w:val="17"/>
        </w:rPr>
        <w:t>y</w:t>
      </w:r>
      <w:r>
        <w:rPr>
          <w:rFonts w:ascii="Arial"/>
          <w:color w:val="7E807E"/>
          <w:spacing w:val="-8"/>
          <w:w w:val="85"/>
          <w:sz w:val="17"/>
        </w:rPr>
        <w:t xml:space="preserve"> </w:t>
      </w:r>
      <w:r>
        <w:rPr>
          <w:rFonts w:ascii="Arial"/>
          <w:color w:val="5D5D5D"/>
          <w:w w:val="85"/>
          <w:sz w:val="17"/>
        </w:rPr>
        <w:t>Area</w:t>
      </w:r>
      <w:r>
        <w:rPr>
          <w:rFonts w:ascii="Arial"/>
          <w:color w:val="5D5D5D"/>
          <w:spacing w:val="-5"/>
          <w:w w:val="85"/>
          <w:sz w:val="17"/>
        </w:rPr>
        <w:t xml:space="preserve"> </w:t>
      </w:r>
      <w:r>
        <w:rPr>
          <w:rFonts w:ascii="Arial"/>
          <w:color w:val="5D5D5D"/>
          <w:w w:val="85"/>
          <w:sz w:val="17"/>
        </w:rPr>
        <w:t>Boundary</w:t>
      </w:r>
      <w:r>
        <w:rPr>
          <w:rFonts w:ascii="Arial"/>
          <w:color w:val="5D5D5D"/>
          <w:spacing w:val="53"/>
          <w:sz w:val="17"/>
        </w:rPr>
        <w:t xml:space="preserve"> </w:t>
      </w:r>
      <w:r>
        <w:rPr>
          <w:rFonts w:ascii="Times New Roman"/>
          <w:b/>
          <w:color w:val="13181C"/>
          <w:spacing w:val="-10"/>
          <w:w w:val="85"/>
          <w:position w:val="-18"/>
          <w:sz w:val="55"/>
        </w:rPr>
        <w:t>D</w:t>
      </w:r>
    </w:p>
    <w:p w14:paraId="66A78D85" w14:textId="77777777" w:rsidR="00021792" w:rsidRDefault="00000000">
      <w:pPr>
        <w:spacing w:before="6" w:line="230" w:lineRule="auto"/>
        <w:ind w:left="961" w:right="955" w:hanging="117"/>
        <w:rPr>
          <w:rFonts w:ascii="Arial"/>
          <w:sz w:val="17"/>
        </w:rPr>
      </w:pPr>
      <w:r>
        <w:rPr>
          <w:rFonts w:ascii="Arial"/>
          <w:color w:val="5D5D5D"/>
          <w:w w:val="85"/>
          <w:sz w:val="17"/>
        </w:rPr>
        <w:t>Gee</w:t>
      </w:r>
      <w:r>
        <w:rPr>
          <w:rFonts w:ascii="Arial"/>
          <w:color w:val="7E807E"/>
          <w:w w:val="85"/>
          <w:sz w:val="17"/>
        </w:rPr>
        <w:t>l</w:t>
      </w:r>
      <w:r>
        <w:rPr>
          <w:rFonts w:ascii="Arial"/>
          <w:color w:val="5D5D5D"/>
          <w:w w:val="85"/>
          <w:sz w:val="17"/>
        </w:rPr>
        <w:t>ong</w:t>
      </w:r>
      <w:r>
        <w:rPr>
          <w:rFonts w:ascii="Arial"/>
          <w:color w:val="5D5D5D"/>
          <w:spacing w:val="-21"/>
          <w:w w:val="85"/>
          <w:sz w:val="17"/>
        </w:rPr>
        <w:t xml:space="preserve"> </w:t>
      </w:r>
      <w:r>
        <w:rPr>
          <w:rFonts w:ascii="Arial"/>
          <w:color w:val="5D5D5D"/>
          <w:w w:val="85"/>
          <w:sz w:val="17"/>
        </w:rPr>
        <w:t>and Wyndham</w:t>
      </w:r>
      <w:r>
        <w:rPr>
          <w:rFonts w:ascii="Arial"/>
          <w:color w:val="5D5D5D"/>
          <w:sz w:val="17"/>
        </w:rPr>
        <w:t xml:space="preserve"> </w:t>
      </w:r>
      <w:r>
        <w:rPr>
          <w:rFonts w:ascii="Arial"/>
          <w:color w:val="5D5D5D"/>
          <w:w w:val="85"/>
          <w:sz w:val="17"/>
        </w:rPr>
        <w:t>Munic</w:t>
      </w:r>
      <w:r>
        <w:rPr>
          <w:rFonts w:ascii="Arial"/>
          <w:color w:val="363838"/>
          <w:w w:val="85"/>
          <w:sz w:val="17"/>
        </w:rPr>
        <w:t>i</w:t>
      </w:r>
      <w:r>
        <w:rPr>
          <w:rFonts w:ascii="Arial"/>
          <w:color w:val="5D5D5D"/>
          <w:w w:val="85"/>
          <w:sz w:val="17"/>
        </w:rPr>
        <w:t>pal</w:t>
      </w:r>
      <w:r>
        <w:rPr>
          <w:rFonts w:ascii="Arial"/>
          <w:color w:val="5D5D5D"/>
          <w:spacing w:val="-2"/>
          <w:sz w:val="17"/>
        </w:rPr>
        <w:t xml:space="preserve"> </w:t>
      </w:r>
      <w:r>
        <w:rPr>
          <w:rFonts w:ascii="Arial"/>
          <w:color w:val="5D5D5D"/>
          <w:spacing w:val="-2"/>
          <w:w w:val="90"/>
          <w:sz w:val="17"/>
        </w:rPr>
        <w:t>Boundar</w:t>
      </w:r>
      <w:r>
        <w:rPr>
          <w:rFonts w:ascii="Arial"/>
          <w:color w:val="363838"/>
          <w:spacing w:val="-2"/>
          <w:w w:val="90"/>
          <w:sz w:val="17"/>
        </w:rPr>
        <w:t>i</w:t>
      </w:r>
      <w:r>
        <w:rPr>
          <w:rFonts w:ascii="Arial"/>
          <w:color w:val="5D5D5D"/>
          <w:spacing w:val="-2"/>
          <w:w w:val="90"/>
          <w:sz w:val="17"/>
        </w:rPr>
        <w:t>es</w:t>
      </w:r>
    </w:p>
    <w:p w14:paraId="44ED2532" w14:textId="77777777" w:rsidR="00021792" w:rsidRDefault="00000000">
      <w:pPr>
        <w:spacing w:before="97" w:line="235" w:lineRule="auto"/>
        <w:ind w:left="1201" w:right="401" w:hanging="427"/>
        <w:rPr>
          <w:rFonts w:ascii="Arial"/>
          <w:sz w:val="17"/>
        </w:rPr>
      </w:pPr>
      <w:r>
        <w:rPr>
          <w:rFonts w:ascii="Arial"/>
          <w:color w:val="5D5D5D"/>
          <w:w w:val="90"/>
          <w:sz w:val="17"/>
        </w:rPr>
        <w:t>Outer</w:t>
      </w:r>
      <w:r>
        <w:rPr>
          <w:rFonts w:ascii="Arial"/>
          <w:color w:val="5D5D5D"/>
          <w:spacing w:val="-8"/>
          <w:w w:val="90"/>
          <w:sz w:val="17"/>
        </w:rPr>
        <w:t xml:space="preserve"> </w:t>
      </w:r>
      <w:proofErr w:type="spellStart"/>
      <w:r>
        <w:rPr>
          <w:rFonts w:ascii="Arial"/>
          <w:color w:val="5D5D5D"/>
          <w:w w:val="90"/>
          <w:sz w:val="17"/>
        </w:rPr>
        <w:t>Me</w:t>
      </w:r>
      <w:r>
        <w:rPr>
          <w:rFonts w:ascii="Arial"/>
          <w:color w:val="363838"/>
          <w:w w:val="90"/>
          <w:sz w:val="17"/>
        </w:rPr>
        <w:t>t</w:t>
      </w:r>
      <w:r>
        <w:rPr>
          <w:rFonts w:ascii="Arial"/>
          <w:color w:val="5D5D5D"/>
          <w:w w:val="90"/>
          <w:sz w:val="17"/>
        </w:rPr>
        <w:t>roRing</w:t>
      </w:r>
      <w:proofErr w:type="spellEnd"/>
      <w:r>
        <w:rPr>
          <w:rFonts w:ascii="Arial"/>
          <w:color w:val="5D5D5D"/>
          <w:spacing w:val="-7"/>
          <w:w w:val="90"/>
          <w:sz w:val="17"/>
        </w:rPr>
        <w:t xml:space="preserve"> </w:t>
      </w:r>
      <w:r>
        <w:rPr>
          <w:rFonts w:ascii="Arial"/>
          <w:color w:val="5D5D5D"/>
          <w:w w:val="90"/>
          <w:sz w:val="17"/>
        </w:rPr>
        <w:t xml:space="preserve">(OMA) </w:t>
      </w:r>
      <w:r>
        <w:rPr>
          <w:rFonts w:ascii="Arial"/>
          <w:color w:val="6B6D6E"/>
          <w:w w:val="80"/>
          <w:sz w:val="17"/>
        </w:rPr>
        <w:t>Transport</w:t>
      </w:r>
      <w:r>
        <w:rPr>
          <w:rFonts w:ascii="Arial"/>
          <w:color w:val="6B6D6E"/>
          <w:spacing w:val="13"/>
          <w:sz w:val="17"/>
        </w:rPr>
        <w:t xml:space="preserve"> </w:t>
      </w:r>
      <w:r>
        <w:rPr>
          <w:rFonts w:ascii="Arial"/>
          <w:color w:val="464648"/>
          <w:spacing w:val="-2"/>
          <w:w w:val="90"/>
          <w:sz w:val="17"/>
        </w:rPr>
        <w:t>Co</w:t>
      </w:r>
      <w:r>
        <w:rPr>
          <w:rFonts w:ascii="Arial"/>
          <w:color w:val="6B6D6E"/>
          <w:spacing w:val="-2"/>
          <w:w w:val="90"/>
          <w:sz w:val="17"/>
        </w:rPr>
        <w:t>rr</w:t>
      </w:r>
      <w:r>
        <w:rPr>
          <w:rFonts w:ascii="Arial"/>
          <w:color w:val="363838"/>
          <w:spacing w:val="-2"/>
          <w:w w:val="90"/>
          <w:sz w:val="17"/>
        </w:rPr>
        <w:t>i</w:t>
      </w:r>
      <w:r>
        <w:rPr>
          <w:rFonts w:ascii="Arial"/>
          <w:color w:val="5D5D5D"/>
          <w:spacing w:val="-2"/>
          <w:w w:val="90"/>
          <w:sz w:val="17"/>
        </w:rPr>
        <w:t>dor</w:t>
      </w:r>
    </w:p>
    <w:p w14:paraId="58B8CEFF" w14:textId="77777777" w:rsidR="00021792" w:rsidRDefault="00000000">
      <w:pPr>
        <w:spacing w:line="512" w:lineRule="exact"/>
        <w:ind w:left="2103" w:right="930"/>
        <w:jc w:val="center"/>
        <w:rPr>
          <w:rFonts w:ascii="Arial"/>
          <w:sz w:val="17"/>
        </w:rPr>
      </w:pPr>
      <w:proofErr w:type="spellStart"/>
      <w:r>
        <w:rPr>
          <w:rFonts w:ascii="Arial"/>
          <w:color w:val="5D5D5D"/>
          <w:spacing w:val="-2"/>
          <w:w w:val="99"/>
          <w:sz w:val="17"/>
        </w:rPr>
        <w:t>na</w:t>
      </w:r>
      <w:r>
        <w:rPr>
          <w:rFonts w:ascii="Arial"/>
          <w:color w:val="5D5D5D"/>
          <w:spacing w:val="-10"/>
          <w:w w:val="99"/>
          <w:sz w:val="17"/>
        </w:rPr>
        <w:t>i</w:t>
      </w:r>
      <w:proofErr w:type="spellEnd"/>
      <w:r>
        <w:rPr>
          <w:rFonts w:ascii="Arial"/>
          <w:color w:val="959797"/>
          <w:spacing w:val="-321"/>
          <w:position w:val="-13"/>
          <w:sz w:val="52"/>
        </w:rPr>
        <w:t>B</w:t>
      </w:r>
      <w:r>
        <w:rPr>
          <w:rFonts w:ascii="Arial"/>
          <w:color w:val="7E807E"/>
          <w:spacing w:val="-2"/>
          <w:w w:val="99"/>
          <w:sz w:val="17"/>
        </w:rPr>
        <w:t>l</w:t>
      </w:r>
    </w:p>
    <w:p w14:paraId="44E9F2B0" w14:textId="17157786" w:rsidR="00021792" w:rsidRDefault="00000000">
      <w:pPr>
        <w:spacing w:line="534" w:lineRule="exact"/>
        <w:ind w:left="1746" w:right="654"/>
        <w:jc w:val="center"/>
        <w:rPr>
          <w:rFonts w:ascii="Arial"/>
          <w:sz w:val="52"/>
        </w:rPr>
      </w:pPr>
      <w:r>
        <w:rPr>
          <w:rFonts w:ascii="Arial"/>
          <w:color w:val="464648"/>
          <w:w w:val="75"/>
          <w:sz w:val="17"/>
        </w:rPr>
        <w:t>Fr-</w:t>
      </w:r>
      <w:proofErr w:type="spellStart"/>
      <w:r>
        <w:rPr>
          <w:rFonts w:ascii="Arial"/>
          <w:color w:val="464648"/>
          <w:spacing w:val="-2"/>
          <w:w w:val="90"/>
          <w:sz w:val="17"/>
        </w:rPr>
        <w:t>eewa</w:t>
      </w:r>
      <w:r>
        <w:rPr>
          <w:rFonts w:ascii="Arial"/>
          <w:color w:val="6B6D6E"/>
          <w:spacing w:val="-2"/>
          <w:w w:val="90"/>
          <w:sz w:val="17"/>
        </w:rPr>
        <w:t>y</w:t>
      </w:r>
      <w:proofErr w:type="spellEnd"/>
      <w:r>
        <w:rPr>
          <w:rFonts w:ascii="Arial"/>
          <w:color w:val="AAA8AF"/>
          <w:spacing w:val="-2"/>
          <w:w w:val="90"/>
          <w:position w:val="-11"/>
          <w:sz w:val="52"/>
        </w:rPr>
        <w:t>B</w:t>
      </w:r>
    </w:p>
    <w:p w14:paraId="5E1032E9" w14:textId="77777777" w:rsidR="00021792" w:rsidRDefault="00000000">
      <w:pPr>
        <w:spacing w:before="63"/>
        <w:ind w:left="513"/>
        <w:rPr>
          <w:rFonts w:ascii="Arial"/>
          <w:sz w:val="17"/>
        </w:rPr>
      </w:pPr>
      <w:r>
        <w:rPr>
          <w:rFonts w:ascii="Arial"/>
          <w:color w:val="5D5D5D"/>
          <w:spacing w:val="-2"/>
          <w:w w:val="85"/>
          <w:sz w:val="17"/>
        </w:rPr>
        <w:t>Around</w:t>
      </w:r>
      <w:r>
        <w:rPr>
          <w:rFonts w:ascii="Arial"/>
          <w:color w:val="5D5D5D"/>
          <w:spacing w:val="-1"/>
          <w:sz w:val="17"/>
        </w:rPr>
        <w:t xml:space="preserve"> </w:t>
      </w:r>
      <w:r>
        <w:rPr>
          <w:rFonts w:ascii="Arial"/>
          <w:color w:val="5D5D5D"/>
          <w:spacing w:val="-2"/>
          <w:w w:val="85"/>
          <w:sz w:val="17"/>
        </w:rPr>
        <w:t>the</w:t>
      </w:r>
      <w:r>
        <w:rPr>
          <w:rFonts w:ascii="Arial"/>
          <w:color w:val="5D5D5D"/>
          <w:spacing w:val="-6"/>
          <w:sz w:val="17"/>
        </w:rPr>
        <w:t xml:space="preserve"> </w:t>
      </w:r>
      <w:proofErr w:type="spellStart"/>
      <w:r>
        <w:rPr>
          <w:rFonts w:ascii="Arial"/>
          <w:color w:val="5D5D5D"/>
          <w:spacing w:val="-2"/>
          <w:w w:val="85"/>
          <w:sz w:val="17"/>
        </w:rPr>
        <w:t>bny</w:t>
      </w:r>
      <w:proofErr w:type="spellEnd"/>
      <w:r>
        <w:rPr>
          <w:rFonts w:ascii="Arial"/>
          <w:color w:val="5D5D5D"/>
          <w:spacing w:val="-8"/>
          <w:sz w:val="17"/>
        </w:rPr>
        <w:t xml:space="preserve"> </w:t>
      </w:r>
      <w:r>
        <w:rPr>
          <w:rFonts w:ascii="Arial"/>
          <w:color w:val="5D5D5D"/>
          <w:spacing w:val="-2"/>
          <w:w w:val="85"/>
          <w:sz w:val="17"/>
        </w:rPr>
        <w:t>bicycle</w:t>
      </w:r>
      <w:r>
        <w:rPr>
          <w:rFonts w:ascii="Arial"/>
          <w:color w:val="5D5D5D"/>
          <w:spacing w:val="-4"/>
          <w:sz w:val="17"/>
        </w:rPr>
        <w:t xml:space="preserve"> </w:t>
      </w:r>
      <w:r>
        <w:rPr>
          <w:rFonts w:ascii="Arial"/>
          <w:color w:val="6B6D6E"/>
          <w:spacing w:val="-2"/>
          <w:w w:val="85"/>
          <w:sz w:val="17"/>
        </w:rPr>
        <w:t>route</w:t>
      </w:r>
    </w:p>
    <w:p w14:paraId="2E7E00D8" w14:textId="77777777" w:rsidR="00021792" w:rsidRDefault="00000000">
      <w:pPr>
        <w:spacing w:before="54" w:line="76" w:lineRule="exact"/>
        <w:ind w:left="1115"/>
        <w:rPr>
          <w:rFonts w:ascii="Arial"/>
          <w:sz w:val="17"/>
        </w:rPr>
      </w:pPr>
      <w:proofErr w:type="spellStart"/>
      <w:r>
        <w:rPr>
          <w:rFonts w:ascii="Arial"/>
          <w:color w:val="5D5D5D"/>
          <w:w w:val="85"/>
          <w:sz w:val="17"/>
        </w:rPr>
        <w:t>Sub</w:t>
      </w:r>
      <w:r>
        <w:rPr>
          <w:rFonts w:ascii="Arial"/>
          <w:color w:val="7E807E"/>
          <w:w w:val="85"/>
          <w:sz w:val="17"/>
        </w:rPr>
        <w:t>urb</w:t>
      </w:r>
      <w:r>
        <w:rPr>
          <w:rFonts w:ascii="Arial"/>
          <w:color w:val="5D5D5D"/>
          <w:w w:val="85"/>
          <w:sz w:val="17"/>
        </w:rPr>
        <w:t>anRa</w:t>
      </w:r>
      <w:r>
        <w:rPr>
          <w:rFonts w:ascii="Arial"/>
          <w:color w:val="7E807E"/>
          <w:w w:val="85"/>
          <w:sz w:val="17"/>
        </w:rPr>
        <w:t>il</w:t>
      </w:r>
      <w:proofErr w:type="spellEnd"/>
      <w:r>
        <w:rPr>
          <w:rFonts w:ascii="Arial"/>
          <w:color w:val="7E807E"/>
          <w:spacing w:val="-3"/>
          <w:sz w:val="17"/>
        </w:rPr>
        <w:t xml:space="preserve"> </w:t>
      </w:r>
      <w:proofErr w:type="spellStart"/>
      <w:r>
        <w:rPr>
          <w:rFonts w:ascii="Arial"/>
          <w:color w:val="5D5D5D"/>
          <w:spacing w:val="-2"/>
          <w:w w:val="90"/>
          <w:sz w:val="17"/>
        </w:rPr>
        <w:t>LooP</w:t>
      </w:r>
      <w:proofErr w:type="spellEnd"/>
      <w:r>
        <w:rPr>
          <w:rFonts w:ascii="Arial"/>
          <w:color w:val="5D5D5D"/>
          <w:spacing w:val="-2"/>
          <w:w w:val="90"/>
          <w:sz w:val="17"/>
        </w:rPr>
        <w:t>,</w:t>
      </w:r>
    </w:p>
    <w:p w14:paraId="32F31D09" w14:textId="77777777" w:rsidR="00021792" w:rsidRDefault="00021792">
      <w:pPr>
        <w:spacing w:line="76" w:lineRule="exact"/>
        <w:rPr>
          <w:rFonts w:ascii="Arial"/>
          <w:sz w:val="17"/>
        </w:rPr>
        <w:sectPr w:rsidR="00021792">
          <w:type w:val="continuous"/>
          <w:pgSz w:w="23820" w:h="16840" w:orient="landscape"/>
          <w:pgMar w:top="1920" w:right="0" w:bottom="280" w:left="80" w:header="0" w:footer="0" w:gutter="0"/>
          <w:cols w:num="2" w:space="720" w:equalWidth="0">
            <w:col w:w="20354" w:space="40"/>
            <w:col w:w="3346"/>
          </w:cols>
        </w:sectPr>
      </w:pPr>
    </w:p>
    <w:p w14:paraId="33ADAF72" w14:textId="77777777" w:rsidR="00021792" w:rsidRDefault="00021792">
      <w:pPr>
        <w:pStyle w:val="BodyText"/>
        <w:rPr>
          <w:rFonts w:ascii="Arial"/>
          <w:sz w:val="16"/>
        </w:rPr>
      </w:pPr>
    </w:p>
    <w:p w14:paraId="293085B4" w14:textId="77777777" w:rsidR="00021792" w:rsidRDefault="00021792">
      <w:pPr>
        <w:pStyle w:val="BodyText"/>
        <w:rPr>
          <w:rFonts w:ascii="Arial"/>
          <w:sz w:val="16"/>
        </w:rPr>
      </w:pPr>
    </w:p>
    <w:p w14:paraId="45860356" w14:textId="77777777" w:rsidR="00021792" w:rsidRDefault="00021792">
      <w:pPr>
        <w:pStyle w:val="BodyText"/>
        <w:rPr>
          <w:rFonts w:ascii="Arial"/>
          <w:sz w:val="16"/>
        </w:rPr>
      </w:pPr>
    </w:p>
    <w:p w14:paraId="413AD5E1" w14:textId="77777777" w:rsidR="00021792" w:rsidRDefault="00000000">
      <w:pPr>
        <w:spacing w:before="116"/>
        <w:ind w:left="1689" w:right="29"/>
        <w:jc w:val="center"/>
        <w:rPr>
          <w:rFonts w:ascii="Arial"/>
          <w:i/>
          <w:sz w:val="14"/>
        </w:rPr>
      </w:pPr>
      <w:r>
        <w:rPr>
          <w:rFonts w:ascii="Arial"/>
          <w:i/>
          <w:color w:val="363838"/>
          <w:sz w:val="14"/>
        </w:rPr>
        <w:t>Brisbane</w:t>
      </w:r>
      <w:r>
        <w:rPr>
          <w:rFonts w:ascii="Arial"/>
          <w:i/>
          <w:color w:val="363838"/>
          <w:spacing w:val="-9"/>
          <w:sz w:val="14"/>
        </w:rPr>
        <w:t xml:space="preserve"> </w:t>
      </w:r>
      <w:proofErr w:type="gramStart"/>
      <w:r>
        <w:rPr>
          <w:rFonts w:ascii="Arial"/>
          <w:i/>
          <w:color w:val="363838"/>
          <w:spacing w:val="-2"/>
          <w:sz w:val="14"/>
        </w:rPr>
        <w:t>R{</w:t>
      </w:r>
      <w:proofErr w:type="spellStart"/>
      <w:proofErr w:type="gramEnd"/>
      <w:r>
        <w:rPr>
          <w:rFonts w:ascii="Arial"/>
          <w:i/>
          <w:color w:val="363838"/>
          <w:spacing w:val="-2"/>
          <w:sz w:val="14"/>
        </w:rPr>
        <w:t>jnges</w:t>
      </w:r>
      <w:proofErr w:type="spellEnd"/>
    </w:p>
    <w:p w14:paraId="092BF833" w14:textId="77777777" w:rsidR="00021792" w:rsidRDefault="00000000">
      <w:pPr>
        <w:spacing w:before="17"/>
        <w:ind w:left="1689" w:right="29"/>
        <w:jc w:val="center"/>
        <w:rPr>
          <w:rFonts w:ascii="Arial"/>
          <w:i/>
          <w:sz w:val="15"/>
        </w:rPr>
      </w:pPr>
      <w:proofErr w:type="spellStart"/>
      <w:r>
        <w:rPr>
          <w:rFonts w:ascii="Arial"/>
          <w:i/>
          <w:color w:val="363838"/>
          <w:spacing w:val="-4"/>
          <w:sz w:val="15"/>
        </w:rPr>
        <w:t>Nntinnnl</w:t>
      </w:r>
      <w:proofErr w:type="spellEnd"/>
      <w:r>
        <w:rPr>
          <w:rFonts w:ascii="Arial"/>
          <w:i/>
          <w:color w:val="363838"/>
          <w:spacing w:val="2"/>
          <w:sz w:val="15"/>
        </w:rPr>
        <w:t xml:space="preserve"> </w:t>
      </w:r>
      <w:proofErr w:type="spellStart"/>
      <w:r>
        <w:rPr>
          <w:rFonts w:ascii="Arial"/>
          <w:i/>
          <w:color w:val="363838"/>
          <w:spacing w:val="-4"/>
          <w:sz w:val="15"/>
        </w:rPr>
        <w:t>Pnrk</w:t>
      </w:r>
      <w:proofErr w:type="spellEnd"/>
    </w:p>
    <w:p w14:paraId="76DD7FBC" w14:textId="77777777" w:rsidR="00021792" w:rsidRDefault="00000000">
      <w:pPr>
        <w:spacing w:before="159" w:line="329" w:lineRule="exact"/>
        <w:jc w:val="right"/>
        <w:rPr>
          <w:rFonts w:ascii="Arial"/>
          <w:sz w:val="17"/>
        </w:rPr>
      </w:pPr>
      <w:r>
        <w:br w:type="column"/>
      </w:r>
      <w:r>
        <w:rPr>
          <w:rFonts w:ascii="Arial"/>
          <w:color w:val="6B6D6E"/>
          <w:spacing w:val="-2"/>
          <w:w w:val="80"/>
          <w:sz w:val="21"/>
        </w:rPr>
        <w:t>,,,</w:t>
      </w:r>
      <w:r>
        <w:rPr>
          <w:rFonts w:ascii="Arial"/>
          <w:color w:val="7E807E"/>
          <w:spacing w:val="-2"/>
          <w:w w:val="80"/>
          <w:position w:val="7"/>
          <w:sz w:val="17"/>
        </w:rPr>
        <w:t>,,</w:t>
      </w:r>
      <w:r>
        <w:rPr>
          <w:rFonts w:ascii="Arial"/>
          <w:color w:val="6B6D6E"/>
          <w:spacing w:val="-2"/>
          <w:w w:val="80"/>
          <w:position w:val="14"/>
          <w:sz w:val="17"/>
        </w:rPr>
        <w:t>,,</w:t>
      </w:r>
    </w:p>
    <w:p w14:paraId="2A7A4CE1" w14:textId="77777777" w:rsidR="00021792" w:rsidRDefault="00000000">
      <w:pPr>
        <w:spacing w:line="174" w:lineRule="exact"/>
        <w:ind w:left="1775"/>
        <w:rPr>
          <w:rFonts w:ascii="Arial"/>
          <w:i/>
          <w:sz w:val="18"/>
        </w:rPr>
      </w:pPr>
      <w:r>
        <w:rPr>
          <w:rFonts w:ascii="Arial"/>
          <w:i/>
          <w:color w:val="6B6D6E"/>
          <w:w w:val="102"/>
          <w:sz w:val="18"/>
        </w:rPr>
        <w:t>/</w:t>
      </w:r>
    </w:p>
    <w:p w14:paraId="30E417B3" w14:textId="77777777" w:rsidR="00021792" w:rsidRDefault="00000000">
      <w:pPr>
        <w:spacing w:before="6" w:line="184" w:lineRule="auto"/>
        <w:ind w:left="1700" w:right="478" w:firstLine="49"/>
        <w:jc w:val="both"/>
        <w:rPr>
          <w:rFonts w:ascii="Times New Roman"/>
          <w:sz w:val="13"/>
        </w:rPr>
      </w:pPr>
      <w:r>
        <w:rPr>
          <w:rFonts w:ascii="Arial"/>
          <w:i/>
          <w:color w:val="7E807E"/>
          <w:spacing w:val="-10"/>
          <w:w w:val="95"/>
          <w:sz w:val="11"/>
        </w:rPr>
        <w:t>I</w:t>
      </w:r>
      <w:r>
        <w:rPr>
          <w:rFonts w:ascii="Arial"/>
          <w:i/>
          <w:color w:val="7E807E"/>
          <w:spacing w:val="40"/>
          <w:sz w:val="11"/>
        </w:rPr>
        <w:t xml:space="preserve"> </w:t>
      </w:r>
      <w:proofErr w:type="spellStart"/>
      <w:r>
        <w:rPr>
          <w:rFonts w:ascii="Times New Roman"/>
          <w:i/>
          <w:color w:val="7E807E"/>
          <w:spacing w:val="-10"/>
          <w:w w:val="95"/>
          <w:sz w:val="13"/>
        </w:rPr>
        <w:t>I</w:t>
      </w:r>
      <w:proofErr w:type="spellEnd"/>
      <w:r>
        <w:rPr>
          <w:rFonts w:ascii="Times New Roman"/>
          <w:i/>
          <w:color w:val="7E807E"/>
          <w:spacing w:val="40"/>
          <w:sz w:val="13"/>
        </w:rPr>
        <w:t xml:space="preserve"> </w:t>
      </w:r>
      <w:proofErr w:type="spellStart"/>
      <w:r>
        <w:rPr>
          <w:rFonts w:ascii="Times New Roman"/>
          <w:color w:val="7E807E"/>
          <w:spacing w:val="-10"/>
          <w:w w:val="90"/>
          <w:sz w:val="13"/>
        </w:rPr>
        <w:t>I</w:t>
      </w:r>
      <w:proofErr w:type="spellEnd"/>
    </w:p>
    <w:p w14:paraId="396DFE34" w14:textId="77777777" w:rsidR="00021792" w:rsidRDefault="00000000">
      <w:pPr>
        <w:spacing w:line="113" w:lineRule="exact"/>
        <w:ind w:left="1704"/>
        <w:rPr>
          <w:rFonts w:ascii="Arial"/>
          <w:sz w:val="11"/>
        </w:rPr>
      </w:pPr>
      <w:r>
        <w:rPr>
          <w:rFonts w:ascii="Arial"/>
          <w:color w:val="7E807E"/>
          <w:w w:val="107"/>
          <w:sz w:val="11"/>
        </w:rPr>
        <w:t>\</w:t>
      </w:r>
    </w:p>
    <w:p w14:paraId="4BBDD201" w14:textId="77777777" w:rsidR="00021792" w:rsidRDefault="00000000">
      <w:pPr>
        <w:spacing w:line="56" w:lineRule="exact"/>
        <w:ind w:left="1712"/>
        <w:rPr>
          <w:rFonts w:ascii="Arial"/>
          <w:sz w:val="12"/>
        </w:rPr>
      </w:pPr>
      <w:r>
        <w:rPr>
          <w:rFonts w:ascii="Arial"/>
          <w:color w:val="7E807E"/>
          <w:w w:val="107"/>
          <w:sz w:val="12"/>
        </w:rPr>
        <w:t>I</w:t>
      </w:r>
    </w:p>
    <w:p w14:paraId="4C2E4448" w14:textId="77777777" w:rsidR="00021792" w:rsidRDefault="00000000">
      <w:pPr>
        <w:spacing w:before="58"/>
        <w:ind w:left="89"/>
        <w:rPr>
          <w:rFonts w:ascii="Arial"/>
          <w:i/>
          <w:sz w:val="14"/>
        </w:rPr>
      </w:pPr>
      <w:r>
        <w:br w:type="column"/>
      </w:r>
      <w:r>
        <w:rPr>
          <w:rFonts w:ascii="Arial"/>
          <w:i/>
          <w:color w:val="5D5D5D"/>
          <w:spacing w:val="-5"/>
          <w:w w:val="95"/>
          <w:sz w:val="14"/>
        </w:rPr>
        <w:t>,/'</w:t>
      </w:r>
    </w:p>
    <w:p w14:paraId="25FE68C8" w14:textId="77777777" w:rsidR="00021792" w:rsidRDefault="00000000">
      <w:pPr>
        <w:spacing w:before="105" w:line="163" w:lineRule="auto"/>
        <w:ind w:left="1700" w:right="11" w:firstLine="207"/>
        <w:jc w:val="both"/>
        <w:rPr>
          <w:rFonts w:ascii="Arial" w:hAnsi="Arial"/>
          <w:b/>
          <w:sz w:val="15"/>
        </w:rPr>
      </w:pPr>
      <w:r>
        <w:br w:type="column"/>
      </w:r>
      <w:r>
        <w:rPr>
          <w:rFonts w:ascii="Arial" w:hAnsi="Arial"/>
          <w:color w:val="7E807E"/>
          <w:w w:val="70"/>
          <w:sz w:val="17"/>
        </w:rPr>
        <w:t>(n</w:t>
      </w:r>
      <w:r>
        <w:rPr>
          <w:rFonts w:ascii="Arial" w:hAnsi="Arial"/>
          <w:color w:val="5D5D5D"/>
          <w:w w:val="70"/>
          <w:sz w:val="17"/>
        </w:rPr>
        <w:t>ote</w:t>
      </w:r>
      <w:r>
        <w:rPr>
          <w:rFonts w:ascii="Arial" w:hAnsi="Arial"/>
          <w:color w:val="5D5D5D"/>
          <w:spacing w:val="-12"/>
          <w:sz w:val="17"/>
        </w:rPr>
        <w:t xml:space="preserve"> </w:t>
      </w:r>
      <w:r>
        <w:rPr>
          <w:rFonts w:ascii="Arial" w:hAnsi="Arial"/>
          <w:color w:val="5D5D5D"/>
          <w:w w:val="70"/>
          <w:sz w:val="17"/>
        </w:rPr>
        <w:t>a</w:t>
      </w:r>
      <w:r>
        <w:rPr>
          <w:rFonts w:ascii="Arial" w:hAnsi="Arial"/>
          <w:color w:val="7E807E"/>
          <w:w w:val="70"/>
          <w:sz w:val="17"/>
        </w:rPr>
        <w:t>i</w:t>
      </w:r>
      <w:r>
        <w:rPr>
          <w:rFonts w:ascii="Arial" w:hAnsi="Arial"/>
          <w:color w:val="7E807E"/>
          <w:spacing w:val="-12"/>
          <w:sz w:val="17"/>
        </w:rPr>
        <w:t xml:space="preserve"> </w:t>
      </w:r>
      <w:proofErr w:type="spellStart"/>
      <w:r>
        <w:rPr>
          <w:rFonts w:ascii="Arial" w:hAnsi="Arial"/>
          <w:color w:val="7E807E"/>
          <w:w w:val="70"/>
          <w:sz w:val="17"/>
        </w:rPr>
        <w:t>nment</w:t>
      </w:r>
      <w:proofErr w:type="spellEnd"/>
      <w:r>
        <w:rPr>
          <w:rFonts w:ascii="Arial" w:hAnsi="Arial"/>
          <w:color w:val="7E807E"/>
          <w:spacing w:val="-12"/>
          <w:sz w:val="17"/>
        </w:rPr>
        <w:t xml:space="preserve"> </w:t>
      </w:r>
      <w:r>
        <w:rPr>
          <w:rFonts w:ascii="Arial" w:hAnsi="Arial"/>
          <w:color w:val="7E807E"/>
          <w:w w:val="70"/>
          <w:sz w:val="15"/>
        </w:rPr>
        <w:t>is</w:t>
      </w:r>
      <w:r>
        <w:rPr>
          <w:rFonts w:ascii="Arial" w:hAnsi="Arial"/>
          <w:color w:val="7E807E"/>
          <w:spacing w:val="-6"/>
          <w:sz w:val="15"/>
        </w:rPr>
        <w:t xml:space="preserve"> </w:t>
      </w:r>
      <w:proofErr w:type="spellStart"/>
      <w:proofErr w:type="gramStart"/>
      <w:r>
        <w:rPr>
          <w:rFonts w:ascii="Arial" w:hAnsi="Arial"/>
          <w:color w:val="6B6D6E"/>
          <w:w w:val="70"/>
          <w:sz w:val="17"/>
        </w:rPr>
        <w:t>concl!</w:t>
      </w:r>
      <w:r>
        <w:rPr>
          <w:rFonts w:ascii="Arial" w:hAnsi="Arial"/>
          <w:color w:val="464648"/>
          <w:w w:val="70"/>
          <w:sz w:val="17"/>
        </w:rPr>
        <w:t>ptua</w:t>
      </w:r>
      <w:r>
        <w:rPr>
          <w:rFonts w:ascii="Arial" w:hAnsi="Arial"/>
          <w:color w:val="959797"/>
          <w:w w:val="70"/>
          <w:sz w:val="17"/>
        </w:rPr>
        <w:t>l</w:t>
      </w:r>
      <w:proofErr w:type="spellEnd"/>
      <w:proofErr w:type="gramEnd"/>
      <w:r>
        <w:rPr>
          <w:rFonts w:ascii="Arial" w:hAnsi="Arial"/>
          <w:color w:val="959797"/>
          <w:spacing w:val="-12"/>
          <w:sz w:val="17"/>
        </w:rPr>
        <w:t xml:space="preserve"> </w:t>
      </w:r>
      <w:r>
        <w:rPr>
          <w:rFonts w:ascii="Arial" w:hAnsi="Arial"/>
          <w:color w:val="5D5D5D"/>
          <w:w w:val="70"/>
          <w:sz w:val="17"/>
        </w:rPr>
        <w:t>and</w:t>
      </w:r>
      <w:r>
        <w:rPr>
          <w:rFonts w:ascii="Arial" w:hAnsi="Arial"/>
          <w:color w:val="5D5D5D"/>
          <w:sz w:val="17"/>
        </w:rPr>
        <w:t xml:space="preserve"> </w:t>
      </w:r>
      <w:proofErr w:type="spellStart"/>
      <w:r>
        <w:rPr>
          <w:rFonts w:ascii="Arial" w:hAnsi="Arial"/>
          <w:color w:val="7E807E"/>
          <w:w w:val="80"/>
          <w:sz w:val="17"/>
        </w:rPr>
        <w:t>indi</w:t>
      </w:r>
      <w:r>
        <w:rPr>
          <w:rFonts w:ascii="Arial" w:hAnsi="Arial"/>
          <w:color w:val="5D5D5D"/>
          <w:w w:val="80"/>
          <w:sz w:val="17"/>
        </w:rPr>
        <w:t>ca</w:t>
      </w:r>
      <w:r>
        <w:rPr>
          <w:rFonts w:ascii="Arial" w:hAnsi="Arial"/>
          <w:color w:val="7E807E"/>
          <w:w w:val="80"/>
          <w:sz w:val="17"/>
        </w:rPr>
        <w:t>li</w:t>
      </w:r>
      <w:proofErr w:type="spellEnd"/>
      <w:r>
        <w:rPr>
          <w:rFonts w:ascii="Arial" w:hAnsi="Arial"/>
          <w:color w:val="7E807E"/>
          <w:w w:val="80"/>
          <w:sz w:val="17"/>
        </w:rPr>
        <w:t>\/</w:t>
      </w:r>
      <w:proofErr w:type="spellStart"/>
      <w:r>
        <w:rPr>
          <w:rFonts w:ascii="Arial" w:hAnsi="Arial"/>
          <w:color w:val="464648"/>
          <w:w w:val="80"/>
          <w:sz w:val="17"/>
        </w:rPr>
        <w:t>e</w:t>
      </w:r>
      <w:r>
        <w:rPr>
          <w:rFonts w:ascii="Arial" w:hAnsi="Arial"/>
          <w:color w:val="6B6D6E"/>
          <w:w w:val="80"/>
          <w:sz w:val="15"/>
        </w:rPr>
        <w:t>only</w:t>
      </w:r>
      <w:proofErr w:type="spellEnd"/>
      <w:r>
        <w:rPr>
          <w:rFonts w:ascii="Arial" w:hAnsi="Arial"/>
          <w:color w:val="6B6D6E"/>
          <w:w w:val="80"/>
          <w:sz w:val="15"/>
        </w:rPr>
        <w:t>,</w:t>
      </w:r>
      <w:r>
        <w:rPr>
          <w:rFonts w:ascii="Arial" w:hAnsi="Arial"/>
          <w:color w:val="6B6D6E"/>
          <w:spacing w:val="-3"/>
          <w:w w:val="80"/>
          <w:sz w:val="15"/>
        </w:rPr>
        <w:t xml:space="preserve"> </w:t>
      </w:r>
      <w:r>
        <w:rPr>
          <w:rFonts w:ascii="Arial" w:hAnsi="Arial"/>
          <w:color w:val="5D5D5D"/>
          <w:w w:val="80"/>
          <w:sz w:val="15"/>
        </w:rPr>
        <w:t>and</w:t>
      </w:r>
      <w:r>
        <w:rPr>
          <w:rFonts w:ascii="Arial" w:hAnsi="Arial"/>
          <w:color w:val="5D5D5D"/>
          <w:spacing w:val="-2"/>
          <w:w w:val="80"/>
          <w:sz w:val="15"/>
        </w:rPr>
        <w:t xml:space="preserve"> </w:t>
      </w:r>
      <w:r>
        <w:rPr>
          <w:rFonts w:ascii="Arial" w:hAnsi="Arial"/>
          <w:color w:val="7E807E"/>
          <w:w w:val="80"/>
          <w:sz w:val="15"/>
        </w:rPr>
        <w:t>will</w:t>
      </w:r>
      <w:r>
        <w:rPr>
          <w:rFonts w:ascii="Arial" w:hAnsi="Arial"/>
          <w:color w:val="7E807E"/>
          <w:spacing w:val="-2"/>
          <w:w w:val="80"/>
          <w:sz w:val="15"/>
        </w:rPr>
        <w:t xml:space="preserve"> </w:t>
      </w:r>
      <w:r>
        <w:rPr>
          <w:rFonts w:ascii="Arial" w:hAnsi="Arial"/>
          <w:color w:val="5D5D5D"/>
          <w:w w:val="80"/>
          <w:sz w:val="13"/>
        </w:rPr>
        <w:t>be</w:t>
      </w:r>
      <w:r>
        <w:rPr>
          <w:rFonts w:ascii="Arial" w:hAnsi="Arial"/>
          <w:color w:val="5D5D5D"/>
          <w:spacing w:val="-2"/>
          <w:w w:val="80"/>
          <w:sz w:val="13"/>
        </w:rPr>
        <w:t xml:space="preserve"> </w:t>
      </w:r>
      <w:proofErr w:type="spellStart"/>
      <w:r>
        <w:rPr>
          <w:rFonts w:ascii="Arial" w:hAnsi="Arial"/>
          <w:color w:val="6B6D6E"/>
          <w:w w:val="80"/>
          <w:sz w:val="17"/>
        </w:rPr>
        <w:t>su</w:t>
      </w:r>
      <w:proofErr w:type="spellEnd"/>
      <w:r>
        <w:rPr>
          <w:rFonts w:ascii="Arial" w:hAnsi="Arial"/>
          <w:color w:val="6B6D6E"/>
          <w:spacing w:val="-2"/>
          <w:w w:val="80"/>
          <w:sz w:val="17"/>
        </w:rPr>
        <w:t xml:space="preserve"> </w:t>
      </w:r>
      <w:r>
        <w:rPr>
          <w:rFonts w:ascii="Arial" w:hAnsi="Arial"/>
          <w:color w:val="6B6D6E"/>
          <w:w w:val="80"/>
          <w:sz w:val="17"/>
        </w:rPr>
        <w:t>·</w:t>
      </w:r>
      <w:proofErr w:type="spellStart"/>
      <w:r>
        <w:rPr>
          <w:rFonts w:ascii="Arial" w:hAnsi="Arial"/>
          <w:color w:val="6B6D6E"/>
          <w:w w:val="80"/>
          <w:sz w:val="17"/>
        </w:rPr>
        <w:t>ec</w:t>
      </w:r>
      <w:r>
        <w:rPr>
          <w:rFonts w:ascii="Arial" w:hAnsi="Arial"/>
          <w:color w:val="464648"/>
          <w:w w:val="80"/>
          <w:sz w:val="17"/>
        </w:rPr>
        <w:t>t</w:t>
      </w:r>
      <w:proofErr w:type="spellEnd"/>
      <w:r>
        <w:rPr>
          <w:rFonts w:ascii="Arial" w:hAnsi="Arial"/>
          <w:color w:val="464648"/>
          <w:spacing w:val="-2"/>
          <w:w w:val="80"/>
          <w:sz w:val="17"/>
        </w:rPr>
        <w:t xml:space="preserve"> </w:t>
      </w:r>
      <w:r>
        <w:rPr>
          <w:rFonts w:ascii="Arial" w:hAnsi="Arial"/>
          <w:color w:val="6B6D6E"/>
          <w:w w:val="80"/>
          <w:sz w:val="12"/>
        </w:rPr>
        <w:t>to</w:t>
      </w:r>
      <w:r>
        <w:rPr>
          <w:rFonts w:ascii="Arial" w:hAnsi="Arial"/>
          <w:color w:val="6B6D6E"/>
          <w:spacing w:val="40"/>
          <w:sz w:val="12"/>
        </w:rPr>
        <w:t xml:space="preserve"> </w:t>
      </w:r>
      <w:proofErr w:type="spellStart"/>
      <w:r>
        <w:rPr>
          <w:rFonts w:ascii="Arial" w:hAnsi="Arial"/>
          <w:color w:val="5D5D5D"/>
          <w:spacing w:val="-2"/>
          <w:w w:val="80"/>
          <w:sz w:val="17"/>
        </w:rPr>
        <w:t>cha</w:t>
      </w:r>
      <w:r>
        <w:rPr>
          <w:rFonts w:ascii="Arial" w:hAnsi="Arial"/>
          <w:color w:val="7E807E"/>
          <w:spacing w:val="-2"/>
          <w:w w:val="80"/>
          <w:sz w:val="17"/>
        </w:rPr>
        <w:t>n!Ji</w:t>
      </w:r>
      <w:r>
        <w:rPr>
          <w:rFonts w:ascii="Arial" w:hAnsi="Arial"/>
          <w:color w:val="6B6D6E"/>
          <w:spacing w:val="-2"/>
          <w:w w:val="80"/>
          <w:sz w:val="15"/>
        </w:rPr>
        <w:t>b</w:t>
      </w:r>
      <w:r>
        <w:rPr>
          <w:rFonts w:ascii="Arial" w:hAnsi="Arial"/>
          <w:color w:val="7E807E"/>
          <w:spacing w:val="-2"/>
          <w:w w:val="80"/>
          <w:sz w:val="17"/>
        </w:rPr>
        <w:t>l</w:t>
      </w:r>
      <w:r>
        <w:rPr>
          <w:rFonts w:ascii="Arial" w:hAnsi="Arial"/>
          <w:color w:val="6B6D6E"/>
          <w:spacing w:val="-2"/>
          <w:w w:val="80"/>
          <w:sz w:val="15"/>
        </w:rPr>
        <w:t>ased</w:t>
      </w:r>
      <w:proofErr w:type="spellEnd"/>
      <w:r>
        <w:rPr>
          <w:rFonts w:ascii="Arial" w:hAnsi="Arial"/>
          <w:color w:val="6B6D6E"/>
          <w:spacing w:val="-5"/>
          <w:w w:val="80"/>
          <w:sz w:val="15"/>
        </w:rPr>
        <w:t xml:space="preserve"> </w:t>
      </w:r>
      <w:r>
        <w:rPr>
          <w:rFonts w:ascii="Arial" w:hAnsi="Arial"/>
          <w:color w:val="6B6D6E"/>
          <w:spacing w:val="-2"/>
          <w:w w:val="80"/>
          <w:sz w:val="15"/>
        </w:rPr>
        <w:t>on</w:t>
      </w:r>
      <w:r>
        <w:rPr>
          <w:rFonts w:ascii="Arial" w:hAnsi="Arial"/>
          <w:color w:val="6B6D6E"/>
          <w:spacing w:val="-6"/>
          <w:w w:val="80"/>
          <w:sz w:val="15"/>
        </w:rPr>
        <w:t xml:space="preserve"> </w:t>
      </w:r>
      <w:proofErr w:type="spellStart"/>
      <w:r>
        <w:rPr>
          <w:rFonts w:ascii="Arial" w:hAnsi="Arial"/>
          <w:color w:val="7E807E"/>
          <w:spacing w:val="-2"/>
          <w:w w:val="80"/>
          <w:sz w:val="15"/>
        </w:rPr>
        <w:t>M</w:t>
      </w:r>
      <w:r>
        <w:rPr>
          <w:rFonts w:ascii="Arial" w:hAnsi="Arial"/>
          <w:color w:val="5D5D5D"/>
          <w:spacing w:val="-2"/>
          <w:w w:val="80"/>
          <w:sz w:val="15"/>
        </w:rPr>
        <w:t>ure</w:t>
      </w:r>
      <w:r>
        <w:rPr>
          <w:rFonts w:ascii="Arial" w:hAnsi="Arial"/>
          <w:color w:val="6B6D6E"/>
          <w:spacing w:val="-2"/>
          <w:w w:val="80"/>
          <w:sz w:val="17"/>
        </w:rPr>
        <w:t>detai</w:t>
      </w:r>
      <w:r>
        <w:rPr>
          <w:rFonts w:ascii="Arial" w:hAnsi="Arial"/>
          <w:color w:val="959797"/>
          <w:spacing w:val="-2"/>
          <w:w w:val="80"/>
          <w:sz w:val="17"/>
        </w:rPr>
        <w:t>l</w:t>
      </w:r>
      <w:proofErr w:type="spellEnd"/>
      <w:r>
        <w:rPr>
          <w:rFonts w:ascii="Arial" w:hAnsi="Arial"/>
          <w:color w:val="959797"/>
          <w:spacing w:val="61"/>
          <w:sz w:val="17"/>
        </w:rPr>
        <w:t xml:space="preserve"> </w:t>
      </w:r>
      <w:r>
        <w:rPr>
          <w:rFonts w:ascii="Arial" w:hAnsi="Arial"/>
          <w:b/>
          <w:color w:val="6B6D6E"/>
          <w:spacing w:val="-2"/>
          <w:w w:val="80"/>
          <w:sz w:val="15"/>
        </w:rPr>
        <w:t>work!</w:t>
      </w:r>
    </w:p>
    <w:p w14:paraId="2C068657" w14:textId="77777777" w:rsidR="00021792" w:rsidRDefault="00000000">
      <w:pPr>
        <w:spacing w:before="77" w:line="206" w:lineRule="auto"/>
        <w:ind w:left="2102" w:firstLine="563"/>
        <w:jc w:val="right"/>
        <w:rPr>
          <w:rFonts w:ascii="Arial"/>
          <w:sz w:val="17"/>
        </w:rPr>
      </w:pPr>
      <w:r>
        <w:rPr>
          <w:rFonts w:ascii="Arial"/>
          <w:color w:val="5D5D5D"/>
          <w:spacing w:val="-2"/>
          <w:w w:val="90"/>
          <w:sz w:val="17"/>
        </w:rPr>
        <w:t>Land</w:t>
      </w:r>
      <w:r>
        <w:rPr>
          <w:rFonts w:ascii="Arial"/>
          <w:color w:val="5D5D5D"/>
          <w:spacing w:val="-6"/>
          <w:w w:val="90"/>
          <w:sz w:val="17"/>
        </w:rPr>
        <w:t xml:space="preserve"> </w:t>
      </w:r>
      <w:r>
        <w:rPr>
          <w:rFonts w:ascii="Arial"/>
          <w:color w:val="5D5D5D"/>
          <w:spacing w:val="-2"/>
          <w:w w:val="90"/>
          <w:sz w:val="17"/>
        </w:rPr>
        <w:t>within</w:t>
      </w:r>
      <w:r>
        <w:rPr>
          <w:rFonts w:ascii="Arial"/>
          <w:color w:val="5D5D5D"/>
          <w:spacing w:val="-5"/>
          <w:w w:val="90"/>
          <w:sz w:val="17"/>
        </w:rPr>
        <w:t xml:space="preserve"> </w:t>
      </w:r>
      <w:r>
        <w:rPr>
          <w:rFonts w:ascii="Arial"/>
          <w:color w:val="6B6D6E"/>
          <w:spacing w:val="-2"/>
          <w:w w:val="90"/>
          <w:sz w:val="17"/>
        </w:rPr>
        <w:t xml:space="preserve">the </w:t>
      </w:r>
      <w:r>
        <w:rPr>
          <w:rFonts w:ascii="Arial"/>
          <w:color w:val="5D5D5D"/>
          <w:w w:val="85"/>
          <w:sz w:val="17"/>
        </w:rPr>
        <w:t>Urban</w:t>
      </w:r>
      <w:r>
        <w:rPr>
          <w:rFonts w:ascii="Arial"/>
          <w:color w:val="5D5D5D"/>
          <w:spacing w:val="-3"/>
          <w:w w:val="85"/>
          <w:sz w:val="17"/>
        </w:rPr>
        <w:t xml:space="preserve"> </w:t>
      </w:r>
      <w:r>
        <w:rPr>
          <w:rFonts w:ascii="Arial"/>
          <w:color w:val="5D5D5D"/>
          <w:w w:val="85"/>
          <w:sz w:val="17"/>
        </w:rPr>
        <w:t>Growth</w:t>
      </w:r>
      <w:r>
        <w:rPr>
          <w:rFonts w:ascii="Arial"/>
          <w:color w:val="5D5D5D"/>
          <w:spacing w:val="-5"/>
          <w:w w:val="85"/>
          <w:sz w:val="17"/>
        </w:rPr>
        <w:t xml:space="preserve"> </w:t>
      </w:r>
      <w:proofErr w:type="spellStart"/>
      <w:r>
        <w:rPr>
          <w:rFonts w:ascii="Arial"/>
          <w:color w:val="5D5D5D"/>
          <w:spacing w:val="-2"/>
          <w:w w:val="85"/>
          <w:sz w:val="17"/>
        </w:rPr>
        <w:t>Bou</w:t>
      </w:r>
      <w:r>
        <w:rPr>
          <w:rFonts w:ascii="Arial"/>
          <w:color w:val="7E807E"/>
          <w:spacing w:val="-2"/>
          <w:w w:val="85"/>
          <w:sz w:val="17"/>
        </w:rPr>
        <w:t>n</w:t>
      </w:r>
      <w:r>
        <w:rPr>
          <w:rFonts w:ascii="Arial"/>
          <w:color w:val="464648"/>
          <w:spacing w:val="-2"/>
          <w:w w:val="85"/>
          <w:sz w:val="17"/>
        </w:rPr>
        <w:t>da</w:t>
      </w:r>
      <w:r>
        <w:rPr>
          <w:rFonts w:ascii="Arial"/>
          <w:color w:val="6B6D6E"/>
          <w:spacing w:val="-2"/>
          <w:w w:val="85"/>
          <w:sz w:val="17"/>
        </w:rPr>
        <w:t>iy</w:t>
      </w:r>
      <w:proofErr w:type="spellEnd"/>
    </w:p>
    <w:p w14:paraId="115C8E9A" w14:textId="77777777" w:rsidR="00021792" w:rsidRDefault="00000000">
      <w:pPr>
        <w:spacing w:before="60" w:line="188" w:lineRule="exact"/>
        <w:ind w:right="8"/>
        <w:jc w:val="right"/>
        <w:rPr>
          <w:rFonts w:ascii="Arial"/>
          <w:sz w:val="17"/>
        </w:rPr>
      </w:pPr>
      <w:r>
        <w:rPr>
          <w:rFonts w:ascii="Arial"/>
          <w:color w:val="5D5D5D"/>
          <w:spacing w:val="-2"/>
          <w:w w:val="85"/>
          <w:sz w:val="17"/>
        </w:rPr>
        <w:t>Western</w:t>
      </w:r>
      <w:r>
        <w:rPr>
          <w:rFonts w:ascii="Arial"/>
          <w:color w:val="5D5D5D"/>
          <w:spacing w:val="-3"/>
          <w:sz w:val="17"/>
        </w:rPr>
        <w:t xml:space="preserve"> </w:t>
      </w:r>
      <w:r>
        <w:rPr>
          <w:rFonts w:ascii="Arial"/>
          <w:color w:val="5D5D5D"/>
          <w:spacing w:val="-2"/>
          <w:w w:val="85"/>
          <w:sz w:val="17"/>
        </w:rPr>
        <w:t>Plains</w:t>
      </w:r>
      <w:r>
        <w:rPr>
          <w:rFonts w:ascii="Arial"/>
          <w:color w:val="5D5D5D"/>
          <w:spacing w:val="-2"/>
          <w:sz w:val="17"/>
        </w:rPr>
        <w:t xml:space="preserve"> </w:t>
      </w:r>
      <w:r>
        <w:rPr>
          <w:rFonts w:ascii="Arial"/>
          <w:color w:val="5D5D5D"/>
          <w:spacing w:val="-4"/>
          <w:w w:val="85"/>
          <w:sz w:val="17"/>
        </w:rPr>
        <w:t>South</w:t>
      </w:r>
    </w:p>
    <w:p w14:paraId="26D75901" w14:textId="77777777" w:rsidR="00021792" w:rsidRDefault="00000000">
      <w:pPr>
        <w:spacing w:line="447" w:lineRule="exact"/>
        <w:ind w:left="29"/>
        <w:rPr>
          <w:rFonts w:ascii="Arial"/>
          <w:sz w:val="40"/>
        </w:rPr>
      </w:pPr>
      <w:r>
        <w:br w:type="column"/>
      </w:r>
      <w:r>
        <w:rPr>
          <w:rFonts w:ascii="Arial"/>
          <w:color w:val="A1444D"/>
          <w:spacing w:val="-5"/>
          <w:w w:val="75"/>
          <w:sz w:val="40"/>
        </w:rPr>
        <w:t>E!]</w:t>
      </w:r>
    </w:p>
    <w:p w14:paraId="2E7E318A" w14:textId="77777777" w:rsidR="00021792" w:rsidRDefault="00021792">
      <w:pPr>
        <w:pStyle w:val="BodyText"/>
        <w:spacing w:before="6"/>
        <w:rPr>
          <w:rFonts w:ascii="Arial"/>
          <w:sz w:val="51"/>
        </w:rPr>
      </w:pPr>
    </w:p>
    <w:p w14:paraId="3A3F3B1F" w14:textId="77777777" w:rsidR="00021792" w:rsidRDefault="00000000">
      <w:pPr>
        <w:spacing w:before="1" w:line="124" w:lineRule="exact"/>
        <w:ind w:left="-6"/>
        <w:rPr>
          <w:rFonts w:ascii="Arial" w:hAnsi="Arial"/>
          <w:sz w:val="86"/>
        </w:rPr>
      </w:pPr>
      <w:r w:rsidRPr="004E3DE7">
        <w:rPr>
          <w:rFonts w:ascii="Arial" w:hAnsi="Arial"/>
          <w:color w:val="1CA560"/>
          <w:w w:val="85"/>
          <w:sz w:val="86"/>
          <w14:shadow w14:blurRad="50800" w14:dist="38100" w14:dir="2700000" w14:sx="100000" w14:sy="100000" w14:kx="0" w14:ky="0" w14:algn="tl">
            <w14:srgbClr w14:val="000000">
              <w14:alpha w14:val="60000"/>
            </w14:srgbClr>
          </w14:shadow>
        </w:rPr>
        <w:t>□</w:t>
      </w:r>
    </w:p>
    <w:p w14:paraId="26CBF2C0" w14:textId="77777777" w:rsidR="00021792" w:rsidRDefault="00021792">
      <w:pPr>
        <w:spacing w:line="124" w:lineRule="exact"/>
        <w:rPr>
          <w:rFonts w:ascii="Arial" w:hAnsi="Arial"/>
          <w:sz w:val="86"/>
        </w:rPr>
        <w:sectPr w:rsidR="00021792">
          <w:type w:val="continuous"/>
          <w:pgSz w:w="23820" w:h="16840" w:orient="landscape"/>
          <w:pgMar w:top="1920" w:right="0" w:bottom="280" w:left="80" w:header="0" w:footer="0" w:gutter="0"/>
          <w:cols w:num="5" w:space="720" w:equalWidth="0">
            <w:col w:w="2809" w:space="8486"/>
            <w:col w:w="2263" w:space="40"/>
            <w:col w:w="222" w:space="5278"/>
            <w:col w:w="3673" w:space="39"/>
            <w:col w:w="930"/>
          </w:cols>
        </w:sectPr>
      </w:pPr>
    </w:p>
    <w:p w14:paraId="792C6519" w14:textId="77777777" w:rsidR="00021792" w:rsidRDefault="00000000">
      <w:pPr>
        <w:tabs>
          <w:tab w:val="left" w:pos="21867"/>
          <w:tab w:val="left" w:pos="23213"/>
        </w:tabs>
        <w:spacing w:line="173" w:lineRule="exact"/>
        <w:ind w:left="13027"/>
        <w:rPr>
          <w:rFonts w:ascii="Times New Roman"/>
          <w:sz w:val="7"/>
        </w:rPr>
      </w:pPr>
      <w:r>
        <w:rPr>
          <w:rFonts w:ascii="Arial"/>
          <w:color w:val="7E807E"/>
          <w:spacing w:val="-10"/>
          <w:w w:val="95"/>
          <w:sz w:val="12"/>
        </w:rPr>
        <w:t>I</w:t>
      </w:r>
      <w:r>
        <w:rPr>
          <w:rFonts w:ascii="Arial"/>
          <w:color w:val="7E807E"/>
          <w:sz w:val="12"/>
        </w:rPr>
        <w:tab/>
      </w:r>
      <w:r>
        <w:rPr>
          <w:rFonts w:ascii="Arial"/>
          <w:color w:val="6B6D6E"/>
          <w:w w:val="65"/>
          <w:position w:val="1"/>
          <w:sz w:val="17"/>
        </w:rPr>
        <w:t>Gree11</w:t>
      </w:r>
      <w:r>
        <w:rPr>
          <w:rFonts w:ascii="Arial"/>
          <w:color w:val="6B6D6E"/>
          <w:spacing w:val="-2"/>
          <w:position w:val="1"/>
          <w:sz w:val="17"/>
        </w:rPr>
        <w:t xml:space="preserve"> </w:t>
      </w:r>
      <w:proofErr w:type="spellStart"/>
      <w:r>
        <w:rPr>
          <w:rFonts w:ascii="Arial"/>
          <w:color w:val="5D5D5D"/>
          <w:spacing w:val="-2"/>
          <w:w w:val="95"/>
          <w:position w:val="1"/>
          <w:sz w:val="17"/>
        </w:rPr>
        <w:t>Wedye</w:t>
      </w:r>
      <w:proofErr w:type="spellEnd"/>
      <w:r>
        <w:rPr>
          <w:rFonts w:ascii="Arial"/>
          <w:color w:val="5D5D5D"/>
          <w:position w:val="1"/>
          <w:sz w:val="17"/>
        </w:rPr>
        <w:tab/>
      </w:r>
      <w:r>
        <w:rPr>
          <w:rFonts w:ascii="Times New Roman"/>
          <w:color w:val="959797"/>
          <w:spacing w:val="-10"/>
          <w:w w:val="95"/>
          <w:position w:val="7"/>
          <w:sz w:val="7"/>
        </w:rPr>
        <w:t>,</w:t>
      </w:r>
    </w:p>
    <w:p w14:paraId="372F5683" w14:textId="77777777" w:rsidR="00021792" w:rsidRDefault="00000000">
      <w:pPr>
        <w:spacing w:line="113" w:lineRule="exact"/>
        <w:ind w:left="13020"/>
        <w:rPr>
          <w:rFonts w:ascii="Arial"/>
          <w:i/>
          <w:sz w:val="14"/>
        </w:rPr>
      </w:pPr>
      <w:r>
        <w:rPr>
          <w:rFonts w:ascii="Arial"/>
          <w:i/>
          <w:color w:val="7E807E"/>
          <w:w w:val="109"/>
          <w:sz w:val="14"/>
        </w:rPr>
        <w:t>I</w:t>
      </w:r>
    </w:p>
    <w:p w14:paraId="2E169EC1" w14:textId="77777777" w:rsidR="00021792" w:rsidRDefault="00000000">
      <w:pPr>
        <w:tabs>
          <w:tab w:val="left" w:pos="21735"/>
        </w:tabs>
        <w:spacing w:line="143" w:lineRule="exact"/>
        <w:ind w:left="13003"/>
        <w:rPr>
          <w:rFonts w:ascii="Arial"/>
          <w:sz w:val="17"/>
        </w:rPr>
      </w:pPr>
      <w:r>
        <w:rPr>
          <w:rFonts w:ascii="Arial"/>
          <w:color w:val="7E807E"/>
          <w:spacing w:val="-10"/>
          <w:position w:val="1"/>
          <w:sz w:val="12"/>
        </w:rPr>
        <w:t>I</w:t>
      </w:r>
      <w:r>
        <w:rPr>
          <w:rFonts w:ascii="Arial"/>
          <w:color w:val="7E807E"/>
          <w:position w:val="1"/>
          <w:sz w:val="12"/>
        </w:rPr>
        <w:tab/>
      </w:r>
      <w:proofErr w:type="spellStart"/>
      <w:r>
        <w:rPr>
          <w:rFonts w:ascii="Arial"/>
          <w:color w:val="5D5D5D"/>
          <w:w w:val="85"/>
          <w:sz w:val="17"/>
        </w:rPr>
        <w:t>Werribee</w:t>
      </w:r>
      <w:proofErr w:type="spellEnd"/>
      <w:r>
        <w:rPr>
          <w:rFonts w:ascii="Arial"/>
          <w:color w:val="5D5D5D"/>
          <w:spacing w:val="-1"/>
          <w:sz w:val="17"/>
        </w:rPr>
        <w:t xml:space="preserve"> </w:t>
      </w:r>
      <w:r>
        <w:rPr>
          <w:rFonts w:ascii="Arial"/>
          <w:color w:val="5D5D5D"/>
          <w:spacing w:val="-2"/>
          <w:sz w:val="17"/>
        </w:rPr>
        <w:t>South</w:t>
      </w:r>
    </w:p>
    <w:p w14:paraId="34D530AC" w14:textId="77777777" w:rsidR="00021792" w:rsidRDefault="00C02830">
      <w:pPr>
        <w:tabs>
          <w:tab w:val="left" w:pos="21867"/>
        </w:tabs>
        <w:spacing w:line="198" w:lineRule="exact"/>
        <w:ind w:left="12987"/>
        <w:rPr>
          <w:rFonts w:ascii="Arial"/>
          <w:sz w:val="17"/>
        </w:rPr>
      </w:pPr>
      <w:r>
        <w:rPr>
          <w:noProof/>
        </w:rPr>
        <mc:AlternateContent>
          <mc:Choice Requires="wps">
            <w:drawing>
              <wp:anchor distT="0" distB="0" distL="114300" distR="114300" simplePos="0" relativeHeight="15760896" behindDoc="0" locked="0" layoutInCell="1" allowOverlap="1" wp14:anchorId="72DDDFF5" wp14:editId="6F492B49">
                <wp:simplePos x="0" y="0"/>
                <wp:positionH relativeFrom="page">
                  <wp:posOffset>8300085</wp:posOffset>
                </wp:positionH>
                <wp:positionV relativeFrom="paragraph">
                  <wp:posOffset>51435</wp:posOffset>
                </wp:positionV>
                <wp:extent cx="20955" cy="106045"/>
                <wp:effectExtent l="0" t="0" r="4445" b="8255"/>
                <wp:wrapNone/>
                <wp:docPr id="2823" name="docshape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0955" cy="106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7A6253" w14:textId="77777777" w:rsidR="00021792" w:rsidRDefault="00000000">
                            <w:pPr>
                              <w:spacing w:line="166" w:lineRule="exact"/>
                              <w:rPr>
                                <w:rFonts w:ascii="Times New Roman"/>
                                <w:sz w:val="15"/>
                              </w:rPr>
                            </w:pPr>
                            <w:r>
                              <w:rPr>
                                <w:rFonts w:ascii="Times New Roman"/>
                                <w:color w:val="7E807E"/>
                                <w:w w:val="65"/>
                                <w:sz w:val="15"/>
                              </w:rPr>
                              <w:t>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DDDFF5" id="docshape61" o:spid="_x0000_s1030" type="#_x0000_t202" style="position:absolute;left:0;text-align:left;margin-left:653.55pt;margin-top:4.05pt;width:1.65pt;height:8.35pt;z-index:15760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" filled="f" stroked="f">
                <v:path arrowok="t"/>
                <v:textbox inset="0,0,0,0">
                  <w:txbxContent>
                    <w:p w14:paraId="5B7A6253" w14:textId="77777777" w:rsidR="00021792" w:rsidRDefault="00000000">
                      <w:pPr>
                        <w:spacing w:line="166" w:lineRule="exact"/>
                        <w:rPr>
                          <w:rFonts w:ascii="Times New Roman"/>
                          <w:sz w:val="15"/>
                        </w:rPr>
                      </w:pPr>
                      <w:r>
                        <w:rPr>
                          <w:rFonts w:ascii="Times New Roman"/>
                          <w:color w:val="7E807E"/>
                          <w:w w:val="65"/>
                          <w:sz w:val="15"/>
                        </w:rPr>
                        <w:t>I</w:t>
                      </w:r>
                    </w:p>
                  </w:txbxContent>
                </v:textbox>
                <w10:wrap anchorx="page"/>
              </v:shape>
            </w:pict>
          </mc:Fallback>
        </mc:AlternateContent>
      </w:r>
      <w:r>
        <w:rPr>
          <w:noProof/>
        </w:rPr>
        <mc:AlternateContent>
          <mc:Choice Requires="wps">
            <w:drawing>
              <wp:anchor distT="0" distB="0" distL="114300" distR="114300" simplePos="0" relativeHeight="482043904" behindDoc="1" locked="0" layoutInCell="1" allowOverlap="1" wp14:anchorId="4F3B4CF3" wp14:editId="642E61D8">
                <wp:simplePos x="0" y="0"/>
                <wp:positionH relativeFrom="page">
                  <wp:posOffset>8288020</wp:posOffset>
                </wp:positionH>
                <wp:positionV relativeFrom="paragraph">
                  <wp:posOffset>133350</wp:posOffset>
                </wp:positionV>
                <wp:extent cx="20955" cy="99060"/>
                <wp:effectExtent l="0" t="0" r="4445" b="2540"/>
                <wp:wrapNone/>
                <wp:docPr id="2822" name="docshape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0955" cy="99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A39933" w14:textId="77777777" w:rsidR="00021792" w:rsidRDefault="00000000">
                            <w:pPr>
                              <w:spacing w:line="155" w:lineRule="exact"/>
                              <w:rPr>
                                <w:rFonts w:ascii="Times New Roman"/>
                                <w:sz w:val="14"/>
                              </w:rPr>
                            </w:pPr>
                            <w:r>
                              <w:rPr>
                                <w:rFonts w:ascii="Times New Roman"/>
                                <w:color w:val="6B6D6E"/>
                                <w:w w:val="69"/>
                                <w:sz w:val="14"/>
                              </w:rPr>
                              <w:t>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3B4CF3" id="docshape62" o:spid="_x0000_s1031" type="#_x0000_t202" style="position:absolute;left:0;text-align:left;margin-left:652.6pt;margin-top:10.5pt;width:1.65pt;height:7.8pt;z-index:-21272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" filled="f" stroked="f">
                <v:path arrowok="t"/>
                <v:textbox inset="0,0,0,0">
                  <w:txbxContent>
                    <w:p w14:paraId="7FA39933" w14:textId="77777777" w:rsidR="00021792" w:rsidRDefault="00000000">
                      <w:pPr>
                        <w:spacing w:line="155" w:lineRule="exact"/>
                        <w:rPr>
                          <w:rFonts w:ascii="Times New Roman"/>
                          <w:sz w:val="14"/>
                        </w:rPr>
                      </w:pPr>
                      <w:r>
                        <w:rPr>
                          <w:rFonts w:ascii="Times New Roman"/>
                          <w:color w:val="6B6D6E"/>
                          <w:w w:val="69"/>
                          <w:sz w:val="14"/>
                        </w:rPr>
                        <w:t>I</w:t>
                      </w:r>
                    </w:p>
                  </w:txbxContent>
                </v:textbox>
                <w10:wrap anchorx="page"/>
              </v:shape>
            </w:pict>
          </mc:Fallback>
        </mc:AlternateContent>
      </w:r>
      <w:r>
        <w:rPr>
          <w:rFonts w:ascii="Arial"/>
          <w:color w:val="7E807E"/>
          <w:spacing w:val="-10"/>
          <w:position w:val="6"/>
          <w:sz w:val="13"/>
        </w:rPr>
        <w:t>I</w:t>
      </w:r>
      <w:r>
        <w:rPr>
          <w:rFonts w:ascii="Arial"/>
          <w:color w:val="7E807E"/>
          <w:position w:val="6"/>
          <w:sz w:val="13"/>
        </w:rPr>
        <w:tab/>
      </w:r>
      <w:r>
        <w:rPr>
          <w:rFonts w:ascii="Arial"/>
          <w:color w:val="5D5D5D"/>
          <w:w w:val="80"/>
          <w:sz w:val="17"/>
        </w:rPr>
        <w:t>Green</w:t>
      </w:r>
      <w:r>
        <w:rPr>
          <w:rFonts w:ascii="Arial"/>
          <w:color w:val="5D5D5D"/>
          <w:spacing w:val="-9"/>
          <w:sz w:val="17"/>
        </w:rPr>
        <w:t xml:space="preserve"> </w:t>
      </w:r>
      <w:r>
        <w:rPr>
          <w:rFonts w:ascii="Arial"/>
          <w:color w:val="5D5D5D"/>
          <w:spacing w:val="-2"/>
          <w:sz w:val="17"/>
        </w:rPr>
        <w:t>Wedge</w:t>
      </w:r>
    </w:p>
    <w:p w14:paraId="71B9192A" w14:textId="77777777" w:rsidR="00021792" w:rsidRDefault="00C02830">
      <w:pPr>
        <w:tabs>
          <w:tab w:val="left" w:pos="21507"/>
        </w:tabs>
        <w:spacing w:before="26" w:line="563" w:lineRule="exact"/>
        <w:ind w:left="12940"/>
        <w:rPr>
          <w:rFonts w:ascii="Arial"/>
          <w:sz w:val="49"/>
        </w:rPr>
      </w:pPr>
      <w:r>
        <w:rPr>
          <w:noProof/>
        </w:rPr>
        <mc:AlternateContent>
          <mc:Choice Requires="wps">
            <w:drawing>
              <wp:anchor distT="0" distB="0" distL="114300" distR="114300" simplePos="0" relativeHeight="15761920" behindDoc="0" locked="0" layoutInCell="1" allowOverlap="1" wp14:anchorId="30FF6227" wp14:editId="0CC727C9">
                <wp:simplePos x="0" y="0"/>
                <wp:positionH relativeFrom="page">
                  <wp:posOffset>8246745</wp:posOffset>
                </wp:positionH>
                <wp:positionV relativeFrom="paragraph">
                  <wp:posOffset>164465</wp:posOffset>
                </wp:positionV>
                <wp:extent cx="22860" cy="85725"/>
                <wp:effectExtent l="0" t="0" r="2540" b="3175"/>
                <wp:wrapNone/>
                <wp:docPr id="2821" name="docshape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2860" cy="85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938AC5" w14:textId="77777777" w:rsidR="00021792" w:rsidRDefault="00000000">
                            <w:pPr>
                              <w:spacing w:line="134" w:lineRule="exact"/>
                              <w:rPr>
                                <w:rFonts w:ascii="Arial"/>
                                <w:sz w:val="12"/>
                              </w:rPr>
                            </w:pPr>
                            <w:r>
                              <w:rPr>
                                <w:rFonts w:ascii="Arial"/>
                                <w:color w:val="5D5D5D"/>
                                <w:w w:val="104"/>
                                <w:sz w:val="12"/>
                              </w:rPr>
                              <w:t>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FF6227" id="docshape63" o:spid="_x0000_s1032" type="#_x0000_t202" style="position:absolute;left:0;text-align:left;margin-left:649.35pt;margin-top:12.95pt;width:1.8pt;height:6.75pt;z-index:15761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" filled="f" stroked="f">
                <v:path arrowok="t"/>
                <v:textbox inset="0,0,0,0">
                  <w:txbxContent>
                    <w:p w14:paraId="29938AC5" w14:textId="77777777" w:rsidR="00021792" w:rsidRDefault="00000000">
                      <w:pPr>
                        <w:spacing w:line="134" w:lineRule="exact"/>
                        <w:rPr>
                          <w:rFonts w:ascii="Arial"/>
                          <w:sz w:val="12"/>
                        </w:rPr>
                      </w:pPr>
                      <w:r>
                        <w:rPr>
                          <w:rFonts w:ascii="Arial"/>
                          <w:color w:val="5D5D5D"/>
                          <w:w w:val="104"/>
                          <w:sz w:val="12"/>
                        </w:rPr>
                        <w:t>I</w:t>
                      </w:r>
                    </w:p>
                  </w:txbxContent>
                </v:textbox>
                <w10:wrap anchorx="page"/>
              </v:shape>
            </w:pict>
          </mc:Fallback>
        </mc:AlternateContent>
      </w:r>
      <w:r>
        <w:rPr>
          <w:noProof/>
        </w:rPr>
        <mc:AlternateContent>
          <mc:Choice Requires="wps">
            <w:drawing>
              <wp:anchor distT="0" distB="0" distL="114300" distR="114300" simplePos="0" relativeHeight="15762432" behindDoc="0" locked="0" layoutInCell="1" allowOverlap="1" wp14:anchorId="399094F8" wp14:editId="5E1E370C">
                <wp:simplePos x="0" y="0"/>
                <wp:positionH relativeFrom="page">
                  <wp:posOffset>8232140</wp:posOffset>
                </wp:positionH>
                <wp:positionV relativeFrom="paragraph">
                  <wp:posOffset>235585</wp:posOffset>
                </wp:positionV>
                <wp:extent cx="18415" cy="85090"/>
                <wp:effectExtent l="0" t="0" r="6985" b="3810"/>
                <wp:wrapNone/>
                <wp:docPr id="2820" name="docshape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415" cy="85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292665" w14:textId="77777777" w:rsidR="00021792" w:rsidRDefault="00000000">
                            <w:pPr>
                              <w:spacing w:line="133" w:lineRule="exact"/>
                              <w:rPr>
                                <w:rFonts w:ascii="Times New Roman"/>
                                <w:i/>
                                <w:sz w:val="12"/>
                              </w:rPr>
                            </w:pPr>
                            <w:r>
                              <w:rPr>
                                <w:rFonts w:ascii="Times New Roman"/>
                                <w:i/>
                                <w:color w:val="6B6D6E"/>
                                <w:w w:val="70"/>
                                <w:sz w:val="12"/>
                              </w:rPr>
                              <w:t>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9094F8" id="docshape64" o:spid="_x0000_s1033" type="#_x0000_t202" style="position:absolute;left:0;text-align:left;margin-left:648.2pt;margin-top:18.55pt;width:1.45pt;height:6.7pt;z-index:15762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" filled="f" stroked="f">
                <v:path arrowok="t"/>
                <v:textbox inset="0,0,0,0">
                  <w:txbxContent>
                    <w:p w14:paraId="4B292665" w14:textId="77777777" w:rsidR="00021792" w:rsidRDefault="00000000">
                      <w:pPr>
                        <w:spacing w:line="133" w:lineRule="exact"/>
                        <w:rPr>
                          <w:rFonts w:ascii="Times New Roman"/>
                          <w:i/>
                          <w:sz w:val="12"/>
                        </w:rPr>
                      </w:pPr>
                      <w:r>
                        <w:rPr>
                          <w:rFonts w:ascii="Times New Roman"/>
                          <w:i/>
                          <w:color w:val="6B6D6E"/>
                          <w:w w:val="70"/>
                          <w:sz w:val="12"/>
                        </w:rPr>
                        <w:t>I</w:t>
                      </w:r>
                    </w:p>
                  </w:txbxContent>
                </v:textbox>
                <w10:wrap anchorx="page"/>
              </v:shape>
            </w:pict>
          </mc:Fallback>
        </mc:AlternateContent>
      </w:r>
      <w:r>
        <w:rPr>
          <w:rFonts w:ascii="Arial"/>
          <w:i/>
          <w:color w:val="6B6D6E"/>
          <w:spacing w:val="-10"/>
          <w:position w:val="5"/>
          <w:sz w:val="11"/>
        </w:rPr>
        <w:t>I</w:t>
      </w:r>
      <w:r>
        <w:rPr>
          <w:rFonts w:ascii="Arial"/>
          <w:i/>
          <w:color w:val="6B6D6E"/>
          <w:position w:val="5"/>
          <w:sz w:val="11"/>
        </w:rPr>
        <w:tab/>
      </w:r>
      <w:r>
        <w:rPr>
          <w:rFonts w:ascii="Arial"/>
          <w:color w:val="5D5D5D"/>
          <w:spacing w:val="-2"/>
          <w:w w:val="85"/>
          <w:sz w:val="17"/>
        </w:rPr>
        <w:t>Green</w:t>
      </w:r>
      <w:r>
        <w:rPr>
          <w:rFonts w:ascii="Arial"/>
          <w:color w:val="5D5D5D"/>
          <w:spacing w:val="-3"/>
          <w:w w:val="85"/>
          <w:sz w:val="17"/>
        </w:rPr>
        <w:t xml:space="preserve"> </w:t>
      </w:r>
      <w:r>
        <w:rPr>
          <w:rFonts w:ascii="Arial"/>
          <w:color w:val="6B6D6E"/>
          <w:spacing w:val="-2"/>
          <w:w w:val="85"/>
          <w:sz w:val="17"/>
        </w:rPr>
        <w:t>Wedge</w:t>
      </w:r>
      <w:r>
        <w:rPr>
          <w:rFonts w:ascii="Arial"/>
          <w:color w:val="6B6D6E"/>
          <w:spacing w:val="-6"/>
          <w:sz w:val="17"/>
        </w:rPr>
        <w:t xml:space="preserve"> </w:t>
      </w:r>
      <w:proofErr w:type="spellStart"/>
      <w:r>
        <w:rPr>
          <w:rFonts w:ascii="Arial"/>
          <w:color w:val="5D5D5D"/>
          <w:spacing w:val="-2"/>
          <w:w w:val="85"/>
          <w:sz w:val="17"/>
        </w:rPr>
        <w:t>Zorie</w:t>
      </w:r>
      <w:proofErr w:type="spellEnd"/>
      <w:r>
        <w:rPr>
          <w:rFonts w:ascii="Arial"/>
          <w:color w:val="5D5D5D"/>
          <w:spacing w:val="24"/>
          <w:sz w:val="17"/>
        </w:rPr>
        <w:t xml:space="preserve"> </w:t>
      </w:r>
      <w:r>
        <w:rPr>
          <w:rFonts w:ascii="Arial"/>
          <w:color w:val="AAA8AF"/>
          <w:spacing w:val="-5"/>
          <w:w w:val="85"/>
          <w:position w:val="-18"/>
          <w:sz w:val="49"/>
        </w:rPr>
        <w:t>E3</w:t>
      </w:r>
    </w:p>
    <w:p w14:paraId="65074290" w14:textId="77777777" w:rsidR="00021792" w:rsidRDefault="00000000">
      <w:pPr>
        <w:spacing w:line="195" w:lineRule="exact"/>
        <w:ind w:right="947"/>
        <w:jc w:val="right"/>
        <w:rPr>
          <w:rFonts w:ascii="Arial"/>
          <w:sz w:val="17"/>
        </w:rPr>
      </w:pPr>
      <w:proofErr w:type="spellStart"/>
      <w:r>
        <w:rPr>
          <w:rFonts w:ascii="Arial"/>
          <w:color w:val="6B6D6E"/>
          <w:w w:val="80"/>
          <w:sz w:val="17"/>
        </w:rPr>
        <w:t>RegionaV</w:t>
      </w:r>
      <w:proofErr w:type="spellEnd"/>
      <w:r>
        <w:rPr>
          <w:rFonts w:ascii="Arial"/>
          <w:color w:val="6B6D6E"/>
          <w:spacing w:val="22"/>
          <w:sz w:val="17"/>
        </w:rPr>
        <w:t xml:space="preserve"> </w:t>
      </w:r>
      <w:r>
        <w:rPr>
          <w:rFonts w:ascii="Arial"/>
          <w:color w:val="5D5D5D"/>
          <w:w w:val="80"/>
          <w:sz w:val="17"/>
        </w:rPr>
        <w:t>na</w:t>
      </w:r>
      <w:r>
        <w:rPr>
          <w:rFonts w:ascii="Arial"/>
          <w:color w:val="363838"/>
          <w:w w:val="80"/>
          <w:sz w:val="17"/>
        </w:rPr>
        <w:t>ti</w:t>
      </w:r>
      <w:r>
        <w:rPr>
          <w:rFonts w:ascii="Arial"/>
          <w:color w:val="5D5D5D"/>
          <w:w w:val="80"/>
          <w:sz w:val="17"/>
        </w:rPr>
        <w:t>o</w:t>
      </w:r>
      <w:r>
        <w:rPr>
          <w:rFonts w:ascii="Arial"/>
          <w:color w:val="7E807E"/>
          <w:w w:val="80"/>
          <w:sz w:val="17"/>
        </w:rPr>
        <w:t>n</w:t>
      </w:r>
      <w:r>
        <w:rPr>
          <w:rFonts w:ascii="Arial"/>
          <w:color w:val="5D5D5D"/>
          <w:w w:val="80"/>
          <w:sz w:val="17"/>
        </w:rPr>
        <w:t>al</w:t>
      </w:r>
      <w:r>
        <w:rPr>
          <w:rFonts w:ascii="Arial"/>
          <w:color w:val="5D5D5D"/>
          <w:spacing w:val="-5"/>
          <w:w w:val="80"/>
          <w:sz w:val="17"/>
        </w:rPr>
        <w:t xml:space="preserve"> </w:t>
      </w:r>
      <w:r>
        <w:rPr>
          <w:rFonts w:ascii="Arial"/>
          <w:color w:val="6B6D6E"/>
          <w:spacing w:val="-2"/>
          <w:w w:val="80"/>
          <w:sz w:val="17"/>
        </w:rPr>
        <w:t>pa</w:t>
      </w:r>
      <w:r>
        <w:rPr>
          <w:rFonts w:ascii="Arial"/>
          <w:color w:val="464648"/>
          <w:spacing w:val="-2"/>
          <w:w w:val="80"/>
          <w:sz w:val="17"/>
        </w:rPr>
        <w:t>rks</w:t>
      </w:r>
    </w:p>
    <w:p w14:paraId="62917423" w14:textId="77777777" w:rsidR="00021792" w:rsidRDefault="00021792">
      <w:pPr>
        <w:pStyle w:val="BodyText"/>
        <w:spacing w:before="10"/>
        <w:rPr>
          <w:rFonts w:ascii="Arial"/>
          <w:sz w:val="14"/>
        </w:rPr>
      </w:pPr>
    </w:p>
    <w:p w14:paraId="01215D27" w14:textId="77777777" w:rsidR="00021792" w:rsidRDefault="00021792">
      <w:pPr>
        <w:rPr>
          <w:rFonts w:ascii="Arial"/>
          <w:sz w:val="14"/>
        </w:rPr>
        <w:sectPr w:rsidR="00021792">
          <w:type w:val="continuous"/>
          <w:pgSz w:w="23820" w:h="16840" w:orient="landscape"/>
          <w:pgMar w:top="1920" w:right="0" w:bottom="280" w:left="80" w:header="0" w:footer="0" w:gutter="0"/>
          <w:cols w:space="720"/>
        </w:sectPr>
      </w:pPr>
    </w:p>
    <w:p w14:paraId="77FF4CFF" w14:textId="77777777" w:rsidR="00021792" w:rsidRDefault="00000000">
      <w:pPr>
        <w:spacing w:before="119" w:line="212" w:lineRule="exact"/>
        <w:ind w:left="175"/>
        <w:rPr>
          <w:rFonts w:ascii="Arial"/>
          <w:sz w:val="10"/>
        </w:rPr>
      </w:pPr>
      <w:r>
        <w:rPr>
          <w:rFonts w:ascii="Arial"/>
          <w:color w:val="7E807E"/>
          <w:spacing w:val="-5"/>
          <w:sz w:val="19"/>
        </w:rPr>
        <w:t>'</w:t>
      </w:r>
      <w:r>
        <w:rPr>
          <w:rFonts w:ascii="Arial"/>
          <w:color w:val="7E807E"/>
          <w:spacing w:val="-5"/>
          <w:position w:val="-1"/>
          <w:sz w:val="10"/>
        </w:rPr>
        <w:t>\</w:t>
      </w:r>
    </w:p>
    <w:p w14:paraId="1839DCCF" w14:textId="77777777" w:rsidR="00021792" w:rsidRDefault="00000000">
      <w:pPr>
        <w:spacing w:line="103" w:lineRule="exact"/>
        <w:ind w:right="15043"/>
        <w:jc w:val="right"/>
        <w:rPr>
          <w:rFonts w:ascii="Arial"/>
          <w:sz w:val="10"/>
        </w:rPr>
      </w:pPr>
      <w:r>
        <w:rPr>
          <w:rFonts w:ascii="Arial"/>
          <w:color w:val="7E807E"/>
          <w:w w:val="93"/>
          <w:sz w:val="10"/>
        </w:rPr>
        <w:t>\</w:t>
      </w:r>
    </w:p>
    <w:p w14:paraId="7ED8AE1D" w14:textId="77777777" w:rsidR="00021792" w:rsidRDefault="00000000">
      <w:pPr>
        <w:spacing w:line="103" w:lineRule="exact"/>
        <w:ind w:right="14976"/>
        <w:jc w:val="right"/>
        <w:rPr>
          <w:rFonts w:ascii="Arial"/>
          <w:sz w:val="10"/>
        </w:rPr>
      </w:pPr>
      <w:r>
        <w:rPr>
          <w:rFonts w:ascii="Arial"/>
          <w:color w:val="6B6D6E"/>
          <w:w w:val="93"/>
          <w:sz w:val="10"/>
        </w:rPr>
        <w:t>\</w:t>
      </w:r>
    </w:p>
    <w:p w14:paraId="599C8239" w14:textId="77777777" w:rsidR="00021792" w:rsidRDefault="00000000">
      <w:pPr>
        <w:spacing w:line="107" w:lineRule="exact"/>
        <w:ind w:right="14916"/>
        <w:jc w:val="right"/>
        <w:rPr>
          <w:rFonts w:ascii="Arial"/>
          <w:sz w:val="11"/>
        </w:rPr>
      </w:pPr>
      <w:r>
        <w:rPr>
          <w:rFonts w:ascii="Arial"/>
          <w:color w:val="6B6D6E"/>
          <w:w w:val="93"/>
          <w:sz w:val="11"/>
        </w:rPr>
        <w:t>\</w:t>
      </w:r>
    </w:p>
    <w:p w14:paraId="643CAFED" w14:textId="77777777" w:rsidR="00021792" w:rsidRDefault="00000000">
      <w:pPr>
        <w:spacing w:line="106" w:lineRule="exact"/>
        <w:ind w:right="14855"/>
        <w:jc w:val="right"/>
        <w:rPr>
          <w:rFonts w:ascii="Arial"/>
          <w:sz w:val="11"/>
        </w:rPr>
      </w:pPr>
      <w:r>
        <w:rPr>
          <w:rFonts w:ascii="Arial"/>
          <w:color w:val="7E807E"/>
          <w:w w:val="93"/>
          <w:sz w:val="11"/>
        </w:rPr>
        <w:t>\</w:t>
      </w:r>
    </w:p>
    <w:p w14:paraId="07361488" w14:textId="77777777" w:rsidR="00021792" w:rsidRDefault="00000000">
      <w:pPr>
        <w:spacing w:line="110" w:lineRule="exact"/>
        <w:ind w:left="515"/>
        <w:rPr>
          <w:rFonts w:ascii="Times New Roman"/>
          <w:sz w:val="11"/>
        </w:rPr>
      </w:pPr>
      <w:r>
        <w:rPr>
          <w:rFonts w:ascii="Times New Roman"/>
          <w:color w:val="7E807E"/>
          <w:w w:val="93"/>
          <w:sz w:val="11"/>
        </w:rPr>
        <w:t>\</w:t>
      </w:r>
    </w:p>
    <w:p w14:paraId="40BE5B6E" w14:textId="77777777" w:rsidR="00021792" w:rsidRDefault="00000000">
      <w:pPr>
        <w:spacing w:line="95" w:lineRule="exact"/>
        <w:ind w:left="582"/>
        <w:rPr>
          <w:rFonts w:ascii="Times New Roman"/>
          <w:sz w:val="9"/>
        </w:rPr>
      </w:pPr>
      <w:r>
        <w:rPr>
          <w:rFonts w:ascii="Times New Roman"/>
          <w:color w:val="7E807E"/>
          <w:w w:val="93"/>
          <w:sz w:val="9"/>
        </w:rPr>
        <w:t>\</w:t>
      </w:r>
    </w:p>
    <w:p w14:paraId="61C66360" w14:textId="77777777" w:rsidR="00021792" w:rsidRDefault="00000000">
      <w:pPr>
        <w:spacing w:before="2" w:line="108" w:lineRule="exact"/>
        <w:ind w:left="640"/>
        <w:rPr>
          <w:rFonts w:ascii="Arial"/>
          <w:sz w:val="10"/>
        </w:rPr>
      </w:pPr>
      <w:r>
        <w:rPr>
          <w:rFonts w:ascii="Arial"/>
          <w:color w:val="6B6D6E"/>
          <w:w w:val="93"/>
          <w:sz w:val="10"/>
        </w:rPr>
        <w:t>\</w:t>
      </w:r>
    </w:p>
    <w:p w14:paraId="12DF409B" w14:textId="77777777" w:rsidR="00021792" w:rsidRDefault="00000000">
      <w:pPr>
        <w:spacing w:line="95" w:lineRule="exact"/>
        <w:ind w:left="702"/>
        <w:rPr>
          <w:rFonts w:ascii="Times New Roman"/>
          <w:sz w:val="9"/>
        </w:rPr>
      </w:pPr>
      <w:r>
        <w:rPr>
          <w:rFonts w:ascii="Times New Roman"/>
          <w:color w:val="7E807E"/>
          <w:w w:val="93"/>
          <w:sz w:val="9"/>
        </w:rPr>
        <w:t>\</w:t>
      </w:r>
    </w:p>
    <w:p w14:paraId="19BE2EE9" w14:textId="77777777" w:rsidR="00021792" w:rsidRDefault="00000000">
      <w:pPr>
        <w:spacing w:line="107" w:lineRule="exact"/>
        <w:ind w:left="760"/>
        <w:rPr>
          <w:rFonts w:ascii="Arial"/>
          <w:sz w:val="10"/>
        </w:rPr>
      </w:pPr>
      <w:r>
        <w:rPr>
          <w:rFonts w:ascii="Arial"/>
          <w:color w:val="7E807E"/>
          <w:w w:val="93"/>
          <w:sz w:val="10"/>
        </w:rPr>
        <w:t>\</w:t>
      </w:r>
    </w:p>
    <w:p w14:paraId="301A67C1" w14:textId="77777777" w:rsidR="00021792" w:rsidRDefault="00000000">
      <w:pPr>
        <w:spacing w:line="87" w:lineRule="exact"/>
        <w:ind w:left="822"/>
        <w:rPr>
          <w:rFonts w:ascii="Arial"/>
          <w:sz w:val="11"/>
        </w:rPr>
      </w:pPr>
      <w:r>
        <w:rPr>
          <w:rFonts w:ascii="Arial"/>
          <w:color w:val="6B6D6E"/>
          <w:w w:val="93"/>
          <w:sz w:val="11"/>
        </w:rPr>
        <w:t>\</w:t>
      </w:r>
    </w:p>
    <w:p w14:paraId="000B190E" w14:textId="77777777" w:rsidR="00021792" w:rsidRDefault="00C02830">
      <w:pPr>
        <w:spacing w:line="288" w:lineRule="exact"/>
        <w:ind w:left="799"/>
        <w:rPr>
          <w:rFonts w:ascii="Arial"/>
          <w:sz w:val="28"/>
        </w:rPr>
      </w:pPr>
      <w:r>
        <w:rPr>
          <w:noProof/>
        </w:rPr>
        <mc:AlternateContent>
          <mc:Choice Requires="wps">
            <w:drawing>
              <wp:anchor distT="0" distB="0" distL="114300" distR="114300" simplePos="0" relativeHeight="15762944" behindDoc="0" locked="0" layoutInCell="1" allowOverlap="1" wp14:anchorId="209A42B7" wp14:editId="3D174351">
                <wp:simplePos x="0" y="0"/>
                <wp:positionH relativeFrom="page">
                  <wp:posOffset>617220</wp:posOffset>
                </wp:positionH>
                <wp:positionV relativeFrom="paragraph">
                  <wp:posOffset>45085</wp:posOffset>
                </wp:positionV>
                <wp:extent cx="34290" cy="184785"/>
                <wp:effectExtent l="0" t="0" r="3810" b="5715"/>
                <wp:wrapNone/>
                <wp:docPr id="2819" name="docshape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4290" cy="184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C34F97" w14:textId="77777777" w:rsidR="00021792" w:rsidRDefault="00000000">
                            <w:pPr>
                              <w:spacing w:line="291" w:lineRule="exact"/>
                              <w:rPr>
                                <w:rFonts w:ascii="Arial"/>
                                <w:sz w:val="26"/>
                              </w:rPr>
                            </w:pPr>
                            <w:r>
                              <w:rPr>
                                <w:rFonts w:ascii="Arial"/>
                                <w:color w:val="6B6D6E"/>
                                <w:w w:val="107"/>
                                <w:sz w:val="2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9A42B7" id="docshape65" o:spid="_x0000_s1034" type="#_x0000_t202" style="position:absolute;left:0;text-align:left;margin-left:48.6pt;margin-top:3.55pt;width:2.7pt;height:14.55pt;z-index:15762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" filled="f" stroked="f">
                <v:path arrowok="t"/>
                <v:textbox inset="0,0,0,0">
                  <w:txbxContent>
                    <w:p w14:paraId="57C34F97" w14:textId="77777777" w:rsidR="00021792" w:rsidRDefault="00000000">
                      <w:pPr>
                        <w:spacing w:line="291" w:lineRule="exact"/>
                        <w:rPr>
                          <w:rFonts w:ascii="Arial"/>
                          <w:sz w:val="26"/>
                        </w:rPr>
                      </w:pPr>
                      <w:r>
                        <w:rPr>
                          <w:rFonts w:ascii="Arial"/>
                          <w:color w:val="6B6D6E"/>
                          <w:w w:val="107"/>
                          <w:sz w:val="26"/>
                        </w:rPr>
                        <w:t>'</w:t>
                      </w:r>
                    </w:p>
                  </w:txbxContent>
                </v:textbox>
                <w10:wrap anchorx="page"/>
              </v:shape>
            </w:pict>
          </mc:Fallback>
        </mc:AlternateContent>
      </w:r>
      <w:r>
        <w:rPr>
          <w:noProof/>
        </w:rPr>
        <mc:AlternateContent>
          <mc:Choice Requires="wps">
            <w:drawing>
              <wp:anchor distT="0" distB="0" distL="114300" distR="114300" simplePos="0" relativeHeight="15763456" behindDoc="0" locked="0" layoutInCell="1" allowOverlap="1" wp14:anchorId="174D3D38" wp14:editId="7CB8084E">
                <wp:simplePos x="0" y="0"/>
                <wp:positionH relativeFrom="page">
                  <wp:posOffset>712470</wp:posOffset>
                </wp:positionH>
                <wp:positionV relativeFrom="paragraph">
                  <wp:posOffset>103505</wp:posOffset>
                </wp:positionV>
                <wp:extent cx="34290" cy="184785"/>
                <wp:effectExtent l="0" t="0" r="3810" b="5715"/>
                <wp:wrapNone/>
                <wp:docPr id="2818" name="docshape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4290" cy="184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E136B0" w14:textId="77777777" w:rsidR="00021792" w:rsidRDefault="00000000">
                            <w:pPr>
                              <w:spacing w:line="291" w:lineRule="exact"/>
                              <w:rPr>
                                <w:rFonts w:ascii="Arial"/>
                                <w:sz w:val="26"/>
                              </w:rPr>
                            </w:pPr>
                            <w:r>
                              <w:rPr>
                                <w:rFonts w:ascii="Arial"/>
                                <w:color w:val="7E807E"/>
                                <w:w w:val="107"/>
                                <w:sz w:val="2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4D3D38" id="docshape66" o:spid="_x0000_s1035" type="#_x0000_t202" style="position:absolute;left:0;text-align:left;margin-left:56.1pt;margin-top:8.15pt;width:2.7pt;height:14.55pt;z-index:15763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" filled="f" stroked="f">
                <v:path arrowok="t"/>
                <v:textbox inset="0,0,0,0">
                  <w:txbxContent>
                    <w:p w14:paraId="45E136B0" w14:textId="77777777" w:rsidR="00021792" w:rsidRDefault="00000000">
                      <w:pPr>
                        <w:spacing w:line="291" w:lineRule="exact"/>
                        <w:rPr>
                          <w:rFonts w:ascii="Arial"/>
                          <w:sz w:val="26"/>
                        </w:rPr>
                      </w:pPr>
                      <w:r>
                        <w:rPr>
                          <w:rFonts w:ascii="Arial"/>
                          <w:color w:val="7E807E"/>
                          <w:w w:val="107"/>
                          <w:sz w:val="26"/>
                        </w:rPr>
                        <w:t>'</w:t>
                      </w:r>
                    </w:p>
                  </w:txbxContent>
                </v:textbox>
                <w10:wrap anchorx="page"/>
              </v:shape>
            </w:pict>
          </mc:Fallback>
        </mc:AlternateContent>
      </w:r>
      <w:r>
        <w:rPr>
          <w:rFonts w:ascii="Arial"/>
          <w:color w:val="7E807E"/>
          <w:w w:val="106"/>
          <w:sz w:val="28"/>
        </w:rPr>
        <w:t>'</w:t>
      </w:r>
    </w:p>
    <w:p w14:paraId="44CCDB91" w14:textId="77777777" w:rsidR="00021792" w:rsidRDefault="00000000">
      <w:pPr>
        <w:spacing w:before="8" w:line="218" w:lineRule="auto"/>
        <w:ind w:left="1151" w:right="14139" w:hanging="41"/>
        <w:rPr>
          <w:rFonts w:ascii="Arial"/>
          <w:sz w:val="11"/>
        </w:rPr>
      </w:pPr>
      <w:r>
        <w:rPr>
          <w:rFonts w:ascii="Times New Roman"/>
          <w:color w:val="6B6D6E"/>
          <w:spacing w:val="-10"/>
          <w:w w:val="105"/>
          <w:sz w:val="11"/>
        </w:rPr>
        <w:t>\</w:t>
      </w:r>
      <w:r>
        <w:rPr>
          <w:rFonts w:ascii="Times New Roman"/>
          <w:color w:val="6B6D6E"/>
          <w:spacing w:val="80"/>
          <w:w w:val="105"/>
          <w:sz w:val="11"/>
        </w:rPr>
        <w:t xml:space="preserve"> </w:t>
      </w:r>
      <w:r>
        <w:rPr>
          <w:rFonts w:ascii="Times New Roman"/>
          <w:color w:val="6B6D6E"/>
          <w:spacing w:val="-10"/>
          <w:w w:val="105"/>
          <w:sz w:val="11"/>
        </w:rPr>
        <w:t>I</w:t>
      </w:r>
      <w:r>
        <w:rPr>
          <w:rFonts w:ascii="Times New Roman"/>
          <w:color w:val="6B6D6E"/>
          <w:spacing w:val="40"/>
          <w:w w:val="105"/>
          <w:sz w:val="11"/>
        </w:rPr>
        <w:t xml:space="preserve"> </w:t>
      </w:r>
      <w:proofErr w:type="spellStart"/>
      <w:r>
        <w:rPr>
          <w:rFonts w:ascii="Arial"/>
          <w:color w:val="7E807E"/>
          <w:spacing w:val="-10"/>
          <w:w w:val="105"/>
          <w:sz w:val="11"/>
        </w:rPr>
        <w:t>I</w:t>
      </w:r>
      <w:proofErr w:type="spellEnd"/>
    </w:p>
    <w:p w14:paraId="02102D56" w14:textId="77777777" w:rsidR="00021792" w:rsidRDefault="00000000">
      <w:pPr>
        <w:spacing w:line="111" w:lineRule="exact"/>
        <w:ind w:left="1208"/>
        <w:rPr>
          <w:rFonts w:ascii="Times New Roman"/>
          <w:sz w:val="12"/>
        </w:rPr>
      </w:pPr>
      <w:r>
        <w:rPr>
          <w:rFonts w:ascii="Times New Roman"/>
          <w:color w:val="7E807E"/>
          <w:w w:val="105"/>
          <w:sz w:val="12"/>
        </w:rPr>
        <w:t>l</w:t>
      </w:r>
    </w:p>
    <w:p w14:paraId="41A7ED52" w14:textId="77777777" w:rsidR="00021792" w:rsidRDefault="00000000">
      <w:pPr>
        <w:spacing w:line="98" w:lineRule="exact"/>
        <w:ind w:left="1255"/>
        <w:rPr>
          <w:rFonts w:ascii="Times New Roman"/>
          <w:sz w:val="11"/>
        </w:rPr>
      </w:pPr>
      <w:r>
        <w:rPr>
          <w:rFonts w:ascii="Times New Roman"/>
          <w:color w:val="7E807E"/>
          <w:w w:val="105"/>
          <w:sz w:val="11"/>
        </w:rPr>
        <w:t>\</w:t>
      </w:r>
    </w:p>
    <w:p w14:paraId="62483BA8" w14:textId="77777777" w:rsidR="00021792" w:rsidRDefault="00000000">
      <w:pPr>
        <w:tabs>
          <w:tab w:val="left" w:pos="15034"/>
        </w:tabs>
        <w:spacing w:line="179" w:lineRule="exact"/>
        <w:ind w:left="1312"/>
        <w:rPr>
          <w:rFonts w:ascii="Arial"/>
          <w:sz w:val="20"/>
        </w:rPr>
      </w:pPr>
      <w:r>
        <w:rPr>
          <w:rFonts w:ascii="Arial"/>
          <w:color w:val="7E807E"/>
          <w:position w:val="9"/>
          <w:sz w:val="11"/>
        </w:rPr>
        <w:t>\</w:t>
      </w:r>
      <w:r>
        <w:rPr>
          <w:rFonts w:ascii="Arial"/>
          <w:color w:val="7E807E"/>
          <w:spacing w:val="10"/>
          <w:position w:val="9"/>
          <w:sz w:val="11"/>
        </w:rPr>
        <w:t xml:space="preserve"> </w:t>
      </w:r>
      <w:r>
        <w:rPr>
          <w:rFonts w:ascii="Times New Roman"/>
          <w:color w:val="7E807E"/>
          <w:spacing w:val="-10"/>
          <w:sz w:val="10"/>
        </w:rPr>
        <w:t>\</w:t>
      </w:r>
      <w:r>
        <w:rPr>
          <w:rFonts w:ascii="Times New Roman"/>
          <w:color w:val="7E807E"/>
          <w:sz w:val="10"/>
        </w:rPr>
        <w:tab/>
      </w:r>
      <w:r>
        <w:rPr>
          <w:rFonts w:ascii="Arial"/>
          <w:color w:val="6B6D6E"/>
          <w:spacing w:val="-5"/>
          <w:position w:val="2"/>
          <w:sz w:val="20"/>
        </w:rPr>
        <w:t>,-</w:t>
      </w:r>
    </w:p>
    <w:p w14:paraId="082576D9" w14:textId="77777777" w:rsidR="00021792" w:rsidRDefault="00000000">
      <w:pPr>
        <w:tabs>
          <w:tab w:val="left" w:pos="14940"/>
        </w:tabs>
        <w:spacing w:line="29" w:lineRule="exact"/>
        <w:ind w:left="1452"/>
        <w:rPr>
          <w:rFonts w:ascii="Arial"/>
          <w:sz w:val="13"/>
        </w:rPr>
      </w:pPr>
      <w:r>
        <w:rPr>
          <w:rFonts w:ascii="Times New Roman"/>
          <w:color w:val="7E807E"/>
          <w:spacing w:val="-10"/>
          <w:w w:val="140"/>
          <w:sz w:val="13"/>
          <w:vertAlign w:val="subscript"/>
        </w:rPr>
        <w:t>\</w:t>
      </w:r>
      <w:r>
        <w:rPr>
          <w:rFonts w:ascii="Times New Roman"/>
          <w:color w:val="7E807E"/>
          <w:sz w:val="13"/>
        </w:rPr>
        <w:tab/>
      </w:r>
      <w:r>
        <w:rPr>
          <w:rFonts w:ascii="Arial"/>
          <w:i/>
          <w:color w:val="5D5D5D"/>
          <w:w w:val="105"/>
          <w:sz w:val="13"/>
        </w:rPr>
        <w:t>1</w:t>
      </w:r>
      <w:proofErr w:type="gramStart"/>
      <w:r>
        <w:rPr>
          <w:rFonts w:ascii="Arial"/>
          <w:i/>
          <w:color w:val="5D5D5D"/>
          <w:w w:val="105"/>
          <w:sz w:val="13"/>
        </w:rPr>
        <w:t>/</w:t>
      </w:r>
      <w:r>
        <w:rPr>
          <w:rFonts w:ascii="Arial"/>
          <w:i/>
          <w:color w:val="5D5D5D"/>
          <w:spacing w:val="-60"/>
          <w:w w:val="275"/>
          <w:sz w:val="13"/>
        </w:rPr>
        <w:t xml:space="preserve"> </w:t>
      </w:r>
      <w:r>
        <w:rPr>
          <w:rFonts w:ascii="Arial"/>
          <w:color w:val="505B7C"/>
          <w:spacing w:val="-5"/>
          <w:w w:val="275"/>
          <w:sz w:val="13"/>
        </w:rPr>
        <w:t>,</w:t>
      </w:r>
      <w:proofErr w:type="gramEnd"/>
      <w:r>
        <w:rPr>
          <w:rFonts w:ascii="Arial"/>
          <w:color w:val="6B6D6E"/>
          <w:spacing w:val="-5"/>
          <w:w w:val="275"/>
          <w:sz w:val="13"/>
        </w:rPr>
        <w:t>,</w:t>
      </w:r>
    </w:p>
    <w:p w14:paraId="204D1C01" w14:textId="77777777" w:rsidR="00021792" w:rsidRDefault="00000000">
      <w:pPr>
        <w:spacing w:before="94" w:line="182" w:lineRule="exact"/>
        <w:ind w:right="974"/>
        <w:jc w:val="right"/>
        <w:rPr>
          <w:rFonts w:ascii="Arial"/>
          <w:sz w:val="17"/>
        </w:rPr>
      </w:pPr>
      <w:r>
        <w:br w:type="column"/>
      </w:r>
      <w:r>
        <w:rPr>
          <w:rFonts w:ascii="Arial"/>
          <w:color w:val="5D5D5D"/>
          <w:w w:val="85"/>
          <w:sz w:val="17"/>
        </w:rPr>
        <w:t>Western</w:t>
      </w:r>
      <w:r>
        <w:rPr>
          <w:rFonts w:ascii="Arial"/>
          <w:color w:val="5D5D5D"/>
          <w:spacing w:val="5"/>
          <w:sz w:val="17"/>
        </w:rPr>
        <w:t xml:space="preserve"> </w:t>
      </w:r>
      <w:r>
        <w:rPr>
          <w:rFonts w:ascii="Arial"/>
          <w:color w:val="5D5D5D"/>
          <w:spacing w:val="-2"/>
          <w:w w:val="90"/>
          <w:sz w:val="17"/>
        </w:rPr>
        <w:t>Grassland</w:t>
      </w:r>
    </w:p>
    <w:p w14:paraId="49381C8B" w14:textId="77777777" w:rsidR="00021792" w:rsidRDefault="00000000">
      <w:pPr>
        <w:spacing w:line="182" w:lineRule="exact"/>
        <w:ind w:left="1732"/>
        <w:rPr>
          <w:rFonts w:ascii="Arial"/>
          <w:sz w:val="17"/>
        </w:rPr>
      </w:pPr>
      <w:r>
        <w:rPr>
          <w:rFonts w:ascii="Arial"/>
          <w:color w:val="5D5D5D"/>
          <w:spacing w:val="-2"/>
          <w:w w:val="80"/>
          <w:sz w:val="17"/>
        </w:rPr>
        <w:t>R!!</w:t>
      </w:r>
      <w:proofErr w:type="gramStart"/>
      <w:r>
        <w:rPr>
          <w:rFonts w:ascii="Arial"/>
          <w:color w:val="5D5D5D"/>
          <w:spacing w:val="-2"/>
          <w:w w:val="80"/>
          <w:sz w:val="17"/>
        </w:rPr>
        <w:t>SQIV(</w:t>
      </w:r>
      <w:proofErr w:type="gramEnd"/>
      <w:r>
        <w:rPr>
          <w:rFonts w:ascii="Arial"/>
          <w:color w:val="5D5D5D"/>
          <w:spacing w:val="-2"/>
          <w:w w:val="80"/>
          <w:sz w:val="17"/>
        </w:rPr>
        <w:t>l</w:t>
      </w:r>
    </w:p>
    <w:p w14:paraId="08ABD398" w14:textId="1490EE5F" w:rsidR="00021792" w:rsidRDefault="00000000">
      <w:pPr>
        <w:spacing w:before="132"/>
        <w:ind w:left="1280"/>
        <w:rPr>
          <w:rFonts w:ascii="Arial"/>
          <w:sz w:val="17"/>
        </w:rPr>
      </w:pPr>
      <w:r>
        <w:rPr>
          <w:rFonts w:ascii="Arial"/>
          <w:color w:val="6B6D6E"/>
          <w:w w:val="80"/>
          <w:sz w:val="17"/>
        </w:rPr>
        <w:t>Farm</w:t>
      </w:r>
      <w:r>
        <w:rPr>
          <w:rFonts w:ascii="Arial"/>
          <w:color w:val="6B6D6E"/>
          <w:spacing w:val="-4"/>
          <w:sz w:val="17"/>
        </w:rPr>
        <w:t xml:space="preserve"> </w:t>
      </w:r>
      <w:r>
        <w:rPr>
          <w:rFonts w:ascii="Arial"/>
          <w:color w:val="5D5D5D"/>
          <w:w w:val="80"/>
          <w:sz w:val="17"/>
        </w:rPr>
        <w:t>Zone</w:t>
      </w:r>
      <w:r>
        <w:rPr>
          <w:rFonts w:ascii="Arial"/>
          <w:color w:val="5D5D5D"/>
          <w:spacing w:val="1"/>
          <w:sz w:val="17"/>
        </w:rPr>
        <w:t xml:space="preserve"> </w:t>
      </w:r>
      <w:r>
        <w:rPr>
          <w:rFonts w:ascii="Arial"/>
          <w:color w:val="6B6D6E"/>
          <w:spacing w:val="-4"/>
          <w:w w:val="80"/>
          <w:sz w:val="17"/>
        </w:rPr>
        <w:t>(</w:t>
      </w:r>
      <w:r>
        <w:rPr>
          <w:rFonts w:ascii="Arial"/>
          <w:color w:val="363838"/>
          <w:spacing w:val="-4"/>
          <w:w w:val="80"/>
          <w:sz w:val="17"/>
        </w:rPr>
        <w:t>F</w:t>
      </w:r>
      <w:r>
        <w:rPr>
          <w:rFonts w:ascii="Arial"/>
          <w:color w:val="5D5D5D"/>
          <w:spacing w:val="-4"/>
          <w:w w:val="80"/>
          <w:sz w:val="17"/>
        </w:rPr>
        <w:t>Z)</w:t>
      </w:r>
    </w:p>
    <w:p w14:paraId="42E1328E" w14:textId="77777777" w:rsidR="00021792" w:rsidRDefault="00021792">
      <w:pPr>
        <w:pStyle w:val="BodyText"/>
        <w:rPr>
          <w:rFonts w:ascii="Arial"/>
          <w:sz w:val="18"/>
        </w:rPr>
      </w:pPr>
    </w:p>
    <w:p w14:paraId="545D3E3D" w14:textId="77777777" w:rsidR="00021792" w:rsidRDefault="00000000">
      <w:pPr>
        <w:spacing w:before="105" w:line="206" w:lineRule="auto"/>
        <w:ind w:left="809" w:right="955" w:hanging="286"/>
        <w:jc w:val="right"/>
        <w:rPr>
          <w:rFonts w:ascii="Arial"/>
          <w:sz w:val="17"/>
        </w:rPr>
      </w:pPr>
      <w:proofErr w:type="spellStart"/>
      <w:r>
        <w:rPr>
          <w:rFonts w:ascii="Arial"/>
          <w:color w:val="5D5D5D"/>
          <w:w w:val="85"/>
          <w:sz w:val="17"/>
        </w:rPr>
        <w:t>Wyridham</w:t>
      </w:r>
      <w:proofErr w:type="spellEnd"/>
      <w:r>
        <w:rPr>
          <w:rFonts w:ascii="Arial"/>
          <w:color w:val="5D5D5D"/>
          <w:spacing w:val="-5"/>
          <w:w w:val="85"/>
          <w:sz w:val="17"/>
        </w:rPr>
        <w:t xml:space="preserve"> </w:t>
      </w:r>
      <w:r>
        <w:rPr>
          <w:rFonts w:ascii="Arial"/>
          <w:color w:val="5D5D5D"/>
          <w:w w:val="85"/>
          <w:sz w:val="17"/>
        </w:rPr>
        <w:t>Refuse</w:t>
      </w:r>
      <w:r>
        <w:rPr>
          <w:rFonts w:ascii="Arial"/>
          <w:color w:val="5D5D5D"/>
          <w:spacing w:val="-5"/>
          <w:w w:val="85"/>
          <w:sz w:val="17"/>
        </w:rPr>
        <w:t xml:space="preserve"> </w:t>
      </w:r>
      <w:r>
        <w:rPr>
          <w:rFonts w:ascii="Arial"/>
          <w:color w:val="5D5D5D"/>
          <w:w w:val="85"/>
          <w:sz w:val="17"/>
        </w:rPr>
        <w:t>D</w:t>
      </w:r>
      <w:r>
        <w:rPr>
          <w:rFonts w:ascii="Arial"/>
          <w:color w:val="363838"/>
          <w:w w:val="85"/>
          <w:sz w:val="17"/>
        </w:rPr>
        <w:t>i</w:t>
      </w:r>
      <w:r>
        <w:rPr>
          <w:rFonts w:ascii="Arial"/>
          <w:color w:val="5D5D5D"/>
          <w:w w:val="85"/>
          <w:sz w:val="17"/>
        </w:rPr>
        <w:t>sposa</w:t>
      </w:r>
      <w:r>
        <w:rPr>
          <w:rFonts w:ascii="Arial"/>
          <w:color w:val="7E807E"/>
          <w:w w:val="85"/>
          <w:sz w:val="17"/>
        </w:rPr>
        <w:t>l</w:t>
      </w:r>
      <w:r>
        <w:rPr>
          <w:rFonts w:ascii="Arial"/>
          <w:color w:val="7E807E"/>
          <w:sz w:val="17"/>
        </w:rPr>
        <w:t xml:space="preserve"> </w:t>
      </w:r>
      <w:r>
        <w:rPr>
          <w:rFonts w:ascii="Arial"/>
          <w:color w:val="363838"/>
          <w:w w:val="85"/>
          <w:sz w:val="17"/>
        </w:rPr>
        <w:t>F</w:t>
      </w:r>
      <w:r>
        <w:rPr>
          <w:rFonts w:ascii="Arial"/>
          <w:color w:val="5D5D5D"/>
          <w:w w:val="85"/>
          <w:sz w:val="17"/>
        </w:rPr>
        <w:t>aci</w:t>
      </w:r>
      <w:r>
        <w:rPr>
          <w:rFonts w:ascii="Arial"/>
          <w:color w:val="7E807E"/>
          <w:w w:val="85"/>
          <w:sz w:val="17"/>
        </w:rPr>
        <w:t>l</w:t>
      </w:r>
      <w:r>
        <w:rPr>
          <w:rFonts w:ascii="Arial"/>
          <w:color w:val="464648"/>
          <w:w w:val="85"/>
          <w:sz w:val="17"/>
        </w:rPr>
        <w:t>i</w:t>
      </w:r>
      <w:r>
        <w:rPr>
          <w:rFonts w:ascii="Arial"/>
          <w:color w:val="6B6D6E"/>
          <w:w w:val="85"/>
          <w:sz w:val="17"/>
        </w:rPr>
        <w:t>ty/</w:t>
      </w:r>
      <w:r>
        <w:rPr>
          <w:rFonts w:ascii="Arial"/>
          <w:color w:val="6B6D6E"/>
          <w:spacing w:val="-4"/>
          <w:w w:val="85"/>
          <w:sz w:val="17"/>
        </w:rPr>
        <w:t xml:space="preserve"> </w:t>
      </w:r>
      <w:r>
        <w:rPr>
          <w:rFonts w:ascii="Arial"/>
          <w:color w:val="5D5D5D"/>
          <w:w w:val="85"/>
          <w:sz w:val="17"/>
        </w:rPr>
        <w:t>Holcim</w:t>
      </w:r>
      <w:r>
        <w:rPr>
          <w:rFonts w:ascii="Arial"/>
          <w:color w:val="5D5D5D"/>
          <w:spacing w:val="-7"/>
          <w:sz w:val="17"/>
        </w:rPr>
        <w:t xml:space="preserve"> </w:t>
      </w:r>
      <w:proofErr w:type="spellStart"/>
      <w:proofErr w:type="gramStart"/>
      <w:r>
        <w:rPr>
          <w:rFonts w:ascii="Arial"/>
          <w:color w:val="5D5D5D"/>
          <w:spacing w:val="-2"/>
          <w:w w:val="85"/>
          <w:sz w:val="17"/>
        </w:rPr>
        <w:t>Quar,y</w:t>
      </w:r>
      <w:proofErr w:type="spellEnd"/>
      <w:proofErr w:type="gramEnd"/>
    </w:p>
    <w:p w14:paraId="18297D09" w14:textId="77777777" w:rsidR="00021792" w:rsidRDefault="00000000">
      <w:pPr>
        <w:spacing w:before="83"/>
        <w:ind w:right="974"/>
        <w:jc w:val="right"/>
        <w:rPr>
          <w:rFonts w:ascii="Arial"/>
          <w:sz w:val="17"/>
        </w:rPr>
      </w:pPr>
      <w:r>
        <w:rPr>
          <w:rFonts w:ascii="Arial"/>
          <w:color w:val="6B6D6E"/>
          <w:w w:val="85"/>
          <w:sz w:val="17"/>
        </w:rPr>
        <w:t>Western</w:t>
      </w:r>
      <w:r>
        <w:rPr>
          <w:rFonts w:ascii="Arial"/>
          <w:color w:val="6B6D6E"/>
          <w:spacing w:val="3"/>
          <w:sz w:val="17"/>
        </w:rPr>
        <w:t xml:space="preserve"> </w:t>
      </w:r>
      <w:r>
        <w:rPr>
          <w:rFonts w:ascii="Arial"/>
          <w:color w:val="6B6D6E"/>
          <w:w w:val="85"/>
          <w:sz w:val="17"/>
        </w:rPr>
        <w:t>Trea</w:t>
      </w:r>
      <w:r>
        <w:rPr>
          <w:rFonts w:ascii="Arial"/>
          <w:color w:val="464648"/>
          <w:w w:val="85"/>
          <w:sz w:val="17"/>
        </w:rPr>
        <w:t>tme</w:t>
      </w:r>
      <w:r>
        <w:rPr>
          <w:rFonts w:ascii="Arial"/>
          <w:color w:val="6B6D6E"/>
          <w:w w:val="85"/>
          <w:sz w:val="17"/>
        </w:rPr>
        <w:t>nt</w:t>
      </w:r>
      <w:r>
        <w:rPr>
          <w:rFonts w:ascii="Arial"/>
          <w:color w:val="6B6D6E"/>
          <w:spacing w:val="-3"/>
          <w:sz w:val="17"/>
        </w:rPr>
        <w:t xml:space="preserve"> </w:t>
      </w:r>
      <w:proofErr w:type="spellStart"/>
      <w:r>
        <w:rPr>
          <w:rFonts w:ascii="Arial"/>
          <w:color w:val="5D5D5D"/>
          <w:spacing w:val="-4"/>
          <w:w w:val="85"/>
          <w:sz w:val="17"/>
        </w:rPr>
        <w:t>rlant</w:t>
      </w:r>
      <w:proofErr w:type="spellEnd"/>
    </w:p>
    <w:p w14:paraId="0AAE71B4" w14:textId="77777777" w:rsidR="00021792" w:rsidRDefault="00021792">
      <w:pPr>
        <w:pStyle w:val="BodyText"/>
        <w:spacing w:before="4"/>
        <w:rPr>
          <w:rFonts w:ascii="Arial"/>
          <w:sz w:val="19"/>
        </w:rPr>
      </w:pPr>
    </w:p>
    <w:p w14:paraId="614CB90A" w14:textId="77777777" w:rsidR="00021792" w:rsidRDefault="00000000">
      <w:pPr>
        <w:spacing w:before="1" w:line="194" w:lineRule="exact"/>
        <w:ind w:right="1031"/>
        <w:jc w:val="right"/>
        <w:rPr>
          <w:rFonts w:ascii="Arial"/>
          <w:sz w:val="17"/>
        </w:rPr>
      </w:pPr>
      <w:r>
        <w:rPr>
          <w:rFonts w:ascii="Arial"/>
          <w:color w:val="6B6D6E"/>
          <w:w w:val="90"/>
          <w:sz w:val="17"/>
        </w:rPr>
        <w:t>Pot</w:t>
      </w:r>
      <w:r>
        <w:rPr>
          <w:rFonts w:ascii="Arial"/>
          <w:color w:val="6B6D6E"/>
          <w:spacing w:val="-5"/>
          <w:w w:val="90"/>
          <w:sz w:val="17"/>
        </w:rPr>
        <w:t xml:space="preserve"> </w:t>
      </w:r>
      <w:proofErr w:type="spellStart"/>
      <w:r>
        <w:rPr>
          <w:rFonts w:ascii="Arial"/>
          <w:color w:val="6B6D6E"/>
          <w:w w:val="90"/>
          <w:sz w:val="17"/>
        </w:rPr>
        <w:t>nfoil</w:t>
      </w:r>
      <w:proofErr w:type="spellEnd"/>
      <w:r>
        <w:rPr>
          <w:rFonts w:ascii="Arial"/>
          <w:color w:val="6B6D6E"/>
          <w:spacing w:val="-1"/>
          <w:w w:val="90"/>
          <w:sz w:val="17"/>
        </w:rPr>
        <w:t xml:space="preserve"> </w:t>
      </w:r>
      <w:proofErr w:type="spellStart"/>
      <w:proofErr w:type="gramStart"/>
      <w:r>
        <w:rPr>
          <w:rFonts w:ascii="Arial"/>
          <w:color w:val="7E807E"/>
          <w:w w:val="90"/>
          <w:sz w:val="17"/>
        </w:rPr>
        <w:t>l</w:t>
      </w:r>
      <w:r>
        <w:rPr>
          <w:rFonts w:ascii="Arial"/>
          <w:color w:val="5D5D5D"/>
          <w:w w:val="90"/>
          <w:sz w:val="17"/>
        </w:rPr>
        <w:t>nr.fl</w:t>
      </w:r>
      <w:r>
        <w:rPr>
          <w:rFonts w:ascii="Arial"/>
          <w:color w:val="363838"/>
          <w:w w:val="90"/>
          <w:sz w:val="17"/>
        </w:rPr>
        <w:t>t</w:t>
      </w:r>
      <w:r>
        <w:rPr>
          <w:rFonts w:ascii="Arial"/>
          <w:color w:val="6B6D6E"/>
          <w:w w:val="90"/>
          <w:sz w:val="17"/>
        </w:rPr>
        <w:t>inn</w:t>
      </w:r>
      <w:proofErr w:type="spellEnd"/>
      <w:proofErr w:type="gramEnd"/>
      <w:r>
        <w:rPr>
          <w:rFonts w:ascii="Arial"/>
          <w:color w:val="6B6D6E"/>
          <w:spacing w:val="-27"/>
          <w:w w:val="90"/>
          <w:sz w:val="17"/>
        </w:rPr>
        <w:t xml:space="preserve"> </w:t>
      </w:r>
      <w:proofErr w:type="spellStart"/>
      <w:r>
        <w:rPr>
          <w:rFonts w:ascii="Arial"/>
          <w:color w:val="6B6D6E"/>
          <w:w w:val="90"/>
          <w:sz w:val="17"/>
        </w:rPr>
        <w:t>nf</w:t>
      </w:r>
      <w:proofErr w:type="spellEnd"/>
      <w:r>
        <w:rPr>
          <w:rFonts w:ascii="Arial"/>
          <w:color w:val="6B6D6E"/>
          <w:spacing w:val="-5"/>
          <w:w w:val="90"/>
          <w:sz w:val="17"/>
        </w:rPr>
        <w:t xml:space="preserve"> </w:t>
      </w:r>
      <w:r>
        <w:rPr>
          <w:rFonts w:ascii="Arial"/>
          <w:color w:val="6B6D6E"/>
          <w:w w:val="90"/>
          <w:sz w:val="16"/>
        </w:rPr>
        <w:t>fitf11r</w:t>
      </w:r>
      <w:r>
        <w:rPr>
          <w:rFonts w:ascii="Arial"/>
          <w:color w:val="6B6D6E"/>
          <w:spacing w:val="-3"/>
          <w:sz w:val="16"/>
        </w:rPr>
        <w:t xml:space="preserve"> </w:t>
      </w:r>
      <w:proofErr w:type="spellStart"/>
      <w:r>
        <w:rPr>
          <w:rFonts w:ascii="Arial"/>
          <w:color w:val="5D5D5D"/>
          <w:spacing w:val="-4"/>
          <w:w w:val="90"/>
          <w:sz w:val="17"/>
        </w:rPr>
        <w:t>Rily</w:t>
      </w:r>
      <w:proofErr w:type="spellEnd"/>
    </w:p>
    <w:p w14:paraId="5763ACBE" w14:textId="77777777" w:rsidR="00021792" w:rsidRDefault="00000000">
      <w:pPr>
        <w:spacing w:line="194" w:lineRule="exact"/>
        <w:ind w:right="1030"/>
        <w:jc w:val="right"/>
        <w:rPr>
          <w:rFonts w:ascii="Arial"/>
          <w:sz w:val="17"/>
        </w:rPr>
      </w:pPr>
      <w:r>
        <w:rPr>
          <w:rFonts w:ascii="Arial"/>
          <w:color w:val="5D5D5D"/>
          <w:w w:val="90"/>
          <w:sz w:val="17"/>
        </w:rPr>
        <w:t>West</w:t>
      </w:r>
      <w:r>
        <w:rPr>
          <w:rFonts w:ascii="Arial"/>
          <w:color w:val="5D5D5D"/>
          <w:spacing w:val="-5"/>
          <w:w w:val="90"/>
          <w:sz w:val="17"/>
        </w:rPr>
        <w:t xml:space="preserve"> </w:t>
      </w:r>
      <w:r>
        <w:rPr>
          <w:rFonts w:ascii="Arial"/>
          <w:color w:val="6B6D6E"/>
          <w:spacing w:val="-4"/>
          <w:sz w:val="17"/>
        </w:rPr>
        <w:t>port</w:t>
      </w:r>
    </w:p>
    <w:p w14:paraId="25E6D562" w14:textId="77777777" w:rsidR="00021792" w:rsidRDefault="00000000">
      <w:pPr>
        <w:spacing w:before="26" w:line="27" w:lineRule="exact"/>
        <w:ind w:left="175"/>
        <w:rPr>
          <w:rFonts w:ascii="Arial"/>
          <w:sz w:val="17"/>
        </w:rPr>
      </w:pPr>
      <w:r>
        <w:rPr>
          <w:rFonts w:ascii="Arial"/>
          <w:color w:val="464648"/>
          <w:w w:val="85"/>
          <w:sz w:val="17"/>
        </w:rPr>
        <w:t>F</w:t>
      </w:r>
      <w:r>
        <w:rPr>
          <w:rFonts w:ascii="Arial"/>
          <w:color w:val="6B6D6E"/>
          <w:w w:val="85"/>
          <w:sz w:val="17"/>
        </w:rPr>
        <w:t>uture</w:t>
      </w:r>
      <w:r>
        <w:rPr>
          <w:rFonts w:ascii="Arial"/>
          <w:color w:val="6B6D6E"/>
          <w:spacing w:val="-21"/>
          <w:w w:val="85"/>
          <w:sz w:val="17"/>
        </w:rPr>
        <w:t xml:space="preserve"> </w:t>
      </w:r>
      <w:r>
        <w:rPr>
          <w:rFonts w:ascii="Arial"/>
          <w:color w:val="5D5D5D"/>
          <w:w w:val="85"/>
          <w:sz w:val="17"/>
        </w:rPr>
        <w:t>Bay</w:t>
      </w:r>
      <w:r>
        <w:rPr>
          <w:rFonts w:ascii="Arial"/>
          <w:color w:val="5D5D5D"/>
          <w:spacing w:val="1"/>
          <w:sz w:val="17"/>
        </w:rPr>
        <w:t xml:space="preserve"> </w:t>
      </w:r>
      <w:r>
        <w:rPr>
          <w:rFonts w:ascii="Arial"/>
          <w:color w:val="6B6D6E"/>
          <w:w w:val="85"/>
          <w:sz w:val="17"/>
        </w:rPr>
        <w:t>West</w:t>
      </w:r>
      <w:r>
        <w:rPr>
          <w:rFonts w:ascii="Arial"/>
          <w:color w:val="6B6D6E"/>
          <w:spacing w:val="-1"/>
          <w:sz w:val="17"/>
        </w:rPr>
        <w:t xml:space="preserve"> </w:t>
      </w:r>
      <w:r>
        <w:rPr>
          <w:rFonts w:ascii="Arial"/>
          <w:color w:val="5D5D5D"/>
          <w:w w:val="85"/>
          <w:sz w:val="17"/>
        </w:rPr>
        <w:t>port</w:t>
      </w:r>
      <w:r>
        <w:rPr>
          <w:rFonts w:ascii="Arial"/>
          <w:color w:val="5D5D5D"/>
          <w:spacing w:val="7"/>
          <w:sz w:val="17"/>
        </w:rPr>
        <w:t xml:space="preserve"> </w:t>
      </w:r>
      <w:r>
        <w:rPr>
          <w:rFonts w:ascii="Arial"/>
          <w:color w:val="6B6D6E"/>
          <w:spacing w:val="-2"/>
          <w:w w:val="85"/>
          <w:sz w:val="17"/>
        </w:rPr>
        <w:t>(ind</w:t>
      </w:r>
      <w:r>
        <w:rPr>
          <w:rFonts w:ascii="Arial"/>
          <w:color w:val="464648"/>
          <w:spacing w:val="-2"/>
          <w:w w:val="85"/>
          <w:sz w:val="17"/>
        </w:rPr>
        <w:t>icat</w:t>
      </w:r>
      <w:r>
        <w:rPr>
          <w:rFonts w:ascii="Arial"/>
          <w:color w:val="6B6D6E"/>
          <w:spacing w:val="-2"/>
          <w:w w:val="85"/>
          <w:sz w:val="17"/>
        </w:rPr>
        <w:t>ive</w:t>
      </w:r>
    </w:p>
    <w:p w14:paraId="2394DAB5" w14:textId="77777777" w:rsidR="00021792" w:rsidRDefault="00021792">
      <w:pPr>
        <w:spacing w:line="27" w:lineRule="exact"/>
        <w:rPr>
          <w:rFonts w:ascii="Arial"/>
          <w:sz w:val="17"/>
        </w:rPr>
        <w:sectPr w:rsidR="00021792">
          <w:type w:val="continuous"/>
          <w:pgSz w:w="23820" w:h="16840" w:orient="landscape"/>
          <w:pgMar w:top="1920" w:right="0" w:bottom="280" w:left="80" w:header="0" w:footer="0" w:gutter="0"/>
          <w:cols w:num="2" w:space="720" w:equalWidth="0">
            <w:col w:w="15348" w:space="5153"/>
            <w:col w:w="3239"/>
          </w:cols>
        </w:sectPr>
      </w:pPr>
    </w:p>
    <w:p w14:paraId="20971DE2" w14:textId="77777777" w:rsidR="00021792" w:rsidRDefault="00021792">
      <w:pPr>
        <w:pStyle w:val="BodyText"/>
        <w:rPr>
          <w:rFonts w:ascii="Arial"/>
          <w:sz w:val="8"/>
        </w:rPr>
      </w:pPr>
    </w:p>
    <w:p w14:paraId="60622F8E" w14:textId="77777777" w:rsidR="00021792" w:rsidRDefault="00C02830">
      <w:pPr>
        <w:ind w:left="1514"/>
        <w:rPr>
          <w:rFonts w:ascii="Arial"/>
          <w:sz w:val="10"/>
        </w:rPr>
      </w:pPr>
      <w:r>
        <w:rPr>
          <w:noProof/>
        </w:rPr>
        <mc:AlternateContent>
          <mc:Choice Requires="wps">
            <w:drawing>
              <wp:anchor distT="0" distB="0" distL="114300" distR="114300" simplePos="0" relativeHeight="15764480" behindDoc="0" locked="0" layoutInCell="1" allowOverlap="1" wp14:anchorId="0E2A10D9" wp14:editId="64C19725">
                <wp:simplePos x="0" y="0"/>
                <wp:positionH relativeFrom="page">
                  <wp:posOffset>1041400</wp:posOffset>
                </wp:positionH>
                <wp:positionV relativeFrom="paragraph">
                  <wp:posOffset>70485</wp:posOffset>
                </wp:positionV>
                <wp:extent cx="24765" cy="77470"/>
                <wp:effectExtent l="0" t="0" r="635" b="11430"/>
                <wp:wrapNone/>
                <wp:docPr id="2817" name="docshape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4765" cy="77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DF5945" w14:textId="77777777" w:rsidR="00021792" w:rsidRDefault="00000000">
                            <w:pPr>
                              <w:spacing w:line="122" w:lineRule="exact"/>
                              <w:rPr>
                                <w:rFonts w:ascii="Times New Roman"/>
                                <w:sz w:val="11"/>
                              </w:rPr>
                            </w:pPr>
                            <w:r>
                              <w:rPr>
                                <w:rFonts w:ascii="Times New Roman"/>
                                <w:color w:val="6B6D6E"/>
                                <w:w w:val="105"/>
                                <w:sz w:val="11"/>
                              </w:rPr>
                              <w:t>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2A10D9" id="docshape68" o:spid="_x0000_s1036" type="#_x0000_t202" style="position:absolute;left:0;text-align:left;margin-left:82pt;margin-top:5.55pt;width:1.95pt;height:6.1pt;z-index:15764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" filled="f" stroked="f">
                <v:path arrowok="t"/>
                <v:textbox inset="0,0,0,0">
                  <w:txbxContent>
                    <w:p w14:paraId="5CDF5945" w14:textId="77777777" w:rsidR="00021792" w:rsidRDefault="00000000">
                      <w:pPr>
                        <w:spacing w:line="122" w:lineRule="exact"/>
                        <w:rPr>
                          <w:rFonts w:ascii="Times New Roman"/>
                          <w:sz w:val="11"/>
                        </w:rPr>
                      </w:pPr>
                      <w:r>
                        <w:rPr>
                          <w:rFonts w:ascii="Times New Roman"/>
                          <w:color w:val="6B6D6E"/>
                          <w:w w:val="105"/>
                          <w:sz w:val="11"/>
                        </w:rPr>
                        <w:t>I</w:t>
                      </w:r>
                    </w:p>
                  </w:txbxContent>
                </v:textbox>
                <w10:wrap anchorx="page"/>
              </v:shape>
            </w:pict>
          </mc:Fallback>
        </mc:AlternateContent>
      </w:r>
      <w:r>
        <w:rPr>
          <w:rFonts w:ascii="Arial"/>
          <w:color w:val="7E807E"/>
          <w:w w:val="105"/>
          <w:sz w:val="10"/>
        </w:rPr>
        <w:t>\</w:t>
      </w:r>
    </w:p>
    <w:p w14:paraId="31C74D3A" w14:textId="77777777" w:rsidR="00021792" w:rsidRDefault="00000000">
      <w:pPr>
        <w:tabs>
          <w:tab w:val="left" w:pos="14743"/>
        </w:tabs>
        <w:spacing w:before="45" w:line="214" w:lineRule="exact"/>
        <w:ind w:left="1598"/>
        <w:rPr>
          <w:rFonts w:ascii="Arial"/>
          <w:i/>
          <w:sz w:val="7"/>
        </w:rPr>
      </w:pPr>
      <w:r>
        <w:rPr>
          <w:rFonts w:ascii="Times New Roman"/>
          <w:color w:val="6B6D6E"/>
          <w:spacing w:val="-10"/>
          <w:w w:val="90"/>
          <w:position w:val="-4"/>
          <w:sz w:val="10"/>
        </w:rPr>
        <w:t>I</w:t>
      </w:r>
      <w:proofErr w:type="gramStart"/>
      <w:r>
        <w:rPr>
          <w:rFonts w:ascii="Times New Roman"/>
          <w:color w:val="6B6D6E"/>
          <w:position w:val="-4"/>
          <w:sz w:val="10"/>
        </w:rPr>
        <w:tab/>
      </w:r>
      <w:r>
        <w:rPr>
          <w:rFonts w:ascii="Arial"/>
          <w:color w:val="505B7C"/>
          <w:spacing w:val="-8"/>
          <w:w w:val="75"/>
          <w:position w:val="-8"/>
          <w:sz w:val="21"/>
        </w:rPr>
        <w:t>.,</w:t>
      </w:r>
      <w:r>
        <w:rPr>
          <w:rFonts w:ascii="Arial"/>
          <w:i/>
          <w:color w:val="5D5D5D"/>
          <w:spacing w:val="-8"/>
          <w:w w:val="75"/>
          <w:sz w:val="7"/>
        </w:rPr>
        <w:t>,</w:t>
      </w:r>
      <w:proofErr w:type="gramEnd"/>
      <w:r>
        <w:rPr>
          <w:rFonts w:ascii="Arial"/>
          <w:i/>
          <w:color w:val="5D5D5D"/>
          <w:spacing w:val="-8"/>
          <w:w w:val="75"/>
          <w:sz w:val="7"/>
        </w:rPr>
        <w:t>/</w:t>
      </w:r>
    </w:p>
    <w:p w14:paraId="45EA8076" w14:textId="77777777" w:rsidR="00021792" w:rsidRDefault="00000000">
      <w:pPr>
        <w:spacing w:line="41" w:lineRule="exact"/>
        <w:ind w:left="1634"/>
        <w:rPr>
          <w:rFonts w:ascii="Arial"/>
          <w:sz w:val="10"/>
        </w:rPr>
      </w:pPr>
      <w:r>
        <w:rPr>
          <w:rFonts w:ascii="Arial"/>
          <w:color w:val="6B6D6E"/>
          <w:w w:val="105"/>
          <w:sz w:val="10"/>
        </w:rPr>
        <w:t>\</w:t>
      </w:r>
    </w:p>
    <w:p w14:paraId="504F1944" w14:textId="77777777" w:rsidR="00021792" w:rsidRDefault="00000000">
      <w:pPr>
        <w:tabs>
          <w:tab w:val="left" w:pos="420"/>
        </w:tabs>
        <w:spacing w:line="323" w:lineRule="exact"/>
        <w:ind w:left="-30" w:right="38"/>
        <w:jc w:val="center"/>
        <w:rPr>
          <w:rFonts w:ascii="Arial"/>
          <w:sz w:val="32"/>
        </w:rPr>
      </w:pPr>
      <w:r>
        <w:br w:type="column"/>
      </w:r>
      <w:r>
        <w:rPr>
          <w:rFonts w:ascii="Arial"/>
          <w:color w:val="505B7C"/>
          <w:spacing w:val="-5"/>
          <w:w w:val="65"/>
          <w:sz w:val="29"/>
        </w:rPr>
        <w:t>&lt;.</w:t>
      </w:r>
      <w:r>
        <w:rPr>
          <w:rFonts w:ascii="Arial"/>
          <w:color w:val="505B7C"/>
          <w:sz w:val="29"/>
        </w:rPr>
        <w:tab/>
      </w:r>
      <w:r>
        <w:rPr>
          <w:rFonts w:ascii="Arial"/>
          <w:color w:val="6B6D6E"/>
          <w:spacing w:val="-21"/>
          <w:w w:val="65"/>
          <w:sz w:val="32"/>
        </w:rPr>
        <w:t>&gt;</w:t>
      </w:r>
    </w:p>
    <w:p w14:paraId="05891CD9" w14:textId="77777777" w:rsidR="00021792" w:rsidRDefault="00000000">
      <w:pPr>
        <w:spacing w:line="157" w:lineRule="exact"/>
        <w:ind w:left="22" w:right="38"/>
        <w:jc w:val="center"/>
        <w:rPr>
          <w:rFonts w:ascii="Arial"/>
          <w:sz w:val="7"/>
        </w:rPr>
      </w:pPr>
      <w:r>
        <w:rPr>
          <w:rFonts w:ascii="Arial"/>
          <w:color w:val="7E807E"/>
          <w:spacing w:val="-2"/>
          <w:w w:val="65"/>
          <w:sz w:val="16"/>
        </w:rPr>
        <w:t>.,-</w:t>
      </w:r>
      <w:r>
        <w:rPr>
          <w:rFonts w:ascii="Arial"/>
          <w:color w:val="7E807E"/>
          <w:spacing w:val="-5"/>
          <w:w w:val="75"/>
          <w:sz w:val="16"/>
        </w:rPr>
        <w:t>;</w:t>
      </w:r>
      <w:r>
        <w:rPr>
          <w:rFonts w:ascii="Arial"/>
          <w:color w:val="505B7C"/>
          <w:spacing w:val="-5"/>
          <w:w w:val="75"/>
          <w:position w:val="9"/>
          <w:sz w:val="7"/>
        </w:rPr>
        <w:t>.,</w:t>
      </w:r>
    </w:p>
    <w:p w14:paraId="78246DD2" w14:textId="77777777" w:rsidR="00021792" w:rsidRDefault="00000000">
      <w:pPr>
        <w:spacing w:before="1"/>
        <w:rPr>
          <w:rFonts w:ascii="Arial"/>
          <w:sz w:val="29"/>
        </w:rPr>
      </w:pPr>
      <w:r>
        <w:br w:type="column"/>
      </w:r>
    </w:p>
    <w:p w14:paraId="28960BF3" w14:textId="77777777" w:rsidR="00021792" w:rsidRDefault="00000000">
      <w:pPr>
        <w:spacing w:line="173" w:lineRule="exact"/>
        <w:ind w:left="1514"/>
        <w:rPr>
          <w:rFonts w:ascii="Arial"/>
          <w:i/>
          <w:sz w:val="18"/>
        </w:rPr>
      </w:pPr>
      <w:r>
        <w:rPr>
          <w:rFonts w:ascii="Arial"/>
          <w:i/>
          <w:color w:val="363838"/>
          <w:w w:val="75"/>
          <w:sz w:val="18"/>
        </w:rPr>
        <w:t>Port</w:t>
      </w:r>
      <w:r>
        <w:rPr>
          <w:rFonts w:ascii="Arial"/>
          <w:i/>
          <w:color w:val="363838"/>
          <w:spacing w:val="-9"/>
          <w:sz w:val="18"/>
        </w:rPr>
        <w:t xml:space="preserve"> </w:t>
      </w:r>
      <w:r>
        <w:rPr>
          <w:rFonts w:ascii="Arial"/>
          <w:i/>
          <w:color w:val="363838"/>
          <w:w w:val="75"/>
          <w:sz w:val="18"/>
        </w:rPr>
        <w:t>Phillip</w:t>
      </w:r>
      <w:r>
        <w:rPr>
          <w:rFonts w:ascii="Arial"/>
          <w:i/>
          <w:color w:val="363838"/>
          <w:spacing w:val="-10"/>
          <w:sz w:val="18"/>
        </w:rPr>
        <w:t xml:space="preserve"> </w:t>
      </w:r>
      <w:r>
        <w:rPr>
          <w:rFonts w:ascii="Arial"/>
          <w:i/>
          <w:color w:val="363838"/>
          <w:spacing w:val="-5"/>
          <w:w w:val="75"/>
          <w:sz w:val="18"/>
        </w:rPr>
        <w:t>Bay</w:t>
      </w:r>
    </w:p>
    <w:p w14:paraId="1F552A18" w14:textId="77777777" w:rsidR="00021792" w:rsidRDefault="00000000">
      <w:pPr>
        <w:spacing w:line="418" w:lineRule="exact"/>
        <w:ind w:left="1514"/>
        <w:rPr>
          <w:rFonts w:ascii="Arial"/>
          <w:sz w:val="45"/>
        </w:rPr>
      </w:pPr>
      <w:r>
        <w:br w:type="column"/>
      </w:r>
      <w:r>
        <w:rPr>
          <w:rFonts w:ascii="Arial"/>
          <w:color w:val="6B6D6E"/>
          <w:w w:val="85"/>
          <w:sz w:val="17"/>
        </w:rPr>
        <w:t>c</w:t>
      </w:r>
      <w:r>
        <w:rPr>
          <w:rFonts w:ascii="Arial"/>
          <w:color w:val="464648"/>
          <w:w w:val="85"/>
          <w:sz w:val="17"/>
        </w:rPr>
        <w:t>o</w:t>
      </w:r>
      <w:r>
        <w:rPr>
          <w:rFonts w:ascii="Arial"/>
          <w:color w:val="6B6D6E"/>
          <w:w w:val="85"/>
          <w:sz w:val="17"/>
        </w:rPr>
        <w:t>ncept</w:t>
      </w:r>
      <w:r>
        <w:rPr>
          <w:rFonts w:ascii="Arial"/>
          <w:color w:val="6B6D6E"/>
          <w:spacing w:val="3"/>
          <w:sz w:val="17"/>
        </w:rPr>
        <w:t xml:space="preserve"> </w:t>
      </w:r>
      <w:r>
        <w:rPr>
          <w:rFonts w:ascii="Arial"/>
          <w:color w:val="5D5D5D"/>
          <w:w w:val="85"/>
          <w:sz w:val="17"/>
        </w:rPr>
        <w:t>design</w:t>
      </w:r>
      <w:r>
        <w:rPr>
          <w:rFonts w:ascii="Arial"/>
          <w:color w:val="5D5D5D"/>
          <w:spacing w:val="-4"/>
          <w:w w:val="85"/>
          <w:sz w:val="17"/>
        </w:rPr>
        <w:t xml:space="preserve"> </w:t>
      </w:r>
      <w:r>
        <w:rPr>
          <w:rFonts w:ascii="Arial"/>
          <w:color w:val="464648"/>
          <w:w w:val="85"/>
          <w:sz w:val="17"/>
        </w:rPr>
        <w:t>-</w:t>
      </w:r>
      <w:r>
        <w:rPr>
          <w:rFonts w:ascii="Arial"/>
          <w:color w:val="464648"/>
          <w:spacing w:val="43"/>
          <w:sz w:val="17"/>
        </w:rPr>
        <w:t xml:space="preserve"> </w:t>
      </w:r>
      <w:r>
        <w:rPr>
          <w:rFonts w:ascii="Arial"/>
          <w:color w:val="6B6D6E"/>
          <w:w w:val="85"/>
          <w:sz w:val="17"/>
        </w:rPr>
        <w:t>su</w:t>
      </w:r>
      <w:r>
        <w:rPr>
          <w:rFonts w:ascii="Arial"/>
          <w:color w:val="464648"/>
          <w:w w:val="85"/>
          <w:sz w:val="17"/>
        </w:rPr>
        <w:t>b</w:t>
      </w:r>
      <w:r>
        <w:rPr>
          <w:rFonts w:ascii="Arial"/>
          <w:color w:val="6B6D6E"/>
          <w:w w:val="85"/>
          <w:sz w:val="17"/>
        </w:rPr>
        <w:t>j!!cl</w:t>
      </w:r>
      <w:r>
        <w:rPr>
          <w:rFonts w:ascii="Arial"/>
          <w:color w:val="6B6D6E"/>
          <w:spacing w:val="-1"/>
          <w:sz w:val="17"/>
        </w:rPr>
        <w:t xml:space="preserve"> </w:t>
      </w:r>
      <w:r>
        <w:rPr>
          <w:rFonts w:ascii="Arial"/>
          <w:color w:val="464648"/>
          <w:w w:val="85"/>
          <w:sz w:val="17"/>
        </w:rPr>
        <w:t>to</w:t>
      </w:r>
      <w:r>
        <w:rPr>
          <w:rFonts w:ascii="Arial"/>
          <w:color w:val="464648"/>
          <w:spacing w:val="-2"/>
          <w:w w:val="85"/>
          <w:sz w:val="17"/>
        </w:rPr>
        <w:t xml:space="preserve"> </w:t>
      </w:r>
      <w:r>
        <w:rPr>
          <w:rFonts w:ascii="Arial"/>
          <w:color w:val="6B6D6E"/>
          <w:w w:val="85"/>
          <w:sz w:val="17"/>
        </w:rPr>
        <w:t>future</w:t>
      </w:r>
      <w:r>
        <w:rPr>
          <w:rFonts w:ascii="Arial"/>
          <w:color w:val="6B6D6E"/>
          <w:spacing w:val="27"/>
          <w:sz w:val="17"/>
        </w:rPr>
        <w:t xml:space="preserve"> </w:t>
      </w:r>
      <w:r>
        <w:rPr>
          <w:rFonts w:ascii="Arial"/>
          <w:color w:val="7E807E"/>
          <w:spacing w:val="-5"/>
          <w:w w:val="85"/>
          <w:position w:val="-3"/>
          <w:sz w:val="45"/>
        </w:rPr>
        <w:t>E3</w:t>
      </w:r>
    </w:p>
    <w:p w14:paraId="213C92C4" w14:textId="77777777" w:rsidR="00021792" w:rsidRDefault="00C02830">
      <w:pPr>
        <w:spacing w:line="90" w:lineRule="exact"/>
        <w:ind w:right="547"/>
        <w:jc w:val="right"/>
        <w:rPr>
          <w:rFonts w:ascii="Times New Roman"/>
          <w:sz w:val="53"/>
        </w:rPr>
      </w:pPr>
      <w:r>
        <w:rPr>
          <w:noProof/>
        </w:rPr>
        <mc:AlternateContent>
          <mc:Choice Requires="wps">
            <w:drawing>
              <wp:anchor distT="0" distB="0" distL="114300" distR="114300" simplePos="0" relativeHeight="482039296" behindDoc="1" locked="0" layoutInCell="1" allowOverlap="1" wp14:anchorId="08249D62" wp14:editId="0CB50B06">
                <wp:simplePos x="0" y="0"/>
                <wp:positionH relativeFrom="page">
                  <wp:posOffset>13630275</wp:posOffset>
                </wp:positionH>
                <wp:positionV relativeFrom="paragraph">
                  <wp:posOffset>-52070</wp:posOffset>
                </wp:positionV>
                <wp:extent cx="869950" cy="121285"/>
                <wp:effectExtent l="0" t="0" r="6350" b="5715"/>
                <wp:wrapNone/>
                <wp:docPr id="2816" name="docshape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869950" cy="121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801EF0" w14:textId="77777777" w:rsidR="00021792" w:rsidRDefault="00000000">
                            <w:pPr>
                              <w:spacing w:line="190" w:lineRule="exact"/>
                              <w:rPr>
                                <w:rFonts w:ascii="Arial"/>
                                <w:sz w:val="17"/>
                              </w:rPr>
                            </w:pPr>
                            <w:r>
                              <w:rPr>
                                <w:rFonts w:ascii="Arial"/>
                                <w:color w:val="6B6D6E"/>
                                <w:w w:val="70"/>
                                <w:sz w:val="17"/>
                              </w:rPr>
                              <w:t>pla1mi11y</w:t>
                            </w:r>
                            <w:r>
                              <w:rPr>
                                <w:rFonts w:ascii="Arial"/>
                                <w:color w:val="6B6D6E"/>
                                <w:spacing w:val="23"/>
                                <w:sz w:val="17"/>
                              </w:rPr>
                              <w:t xml:space="preserve"> </w:t>
                            </w:r>
                            <w:proofErr w:type="spellStart"/>
                            <w:r>
                              <w:rPr>
                                <w:rFonts w:ascii="Arial"/>
                                <w:color w:val="5D5D5D"/>
                                <w:w w:val="70"/>
                                <w:sz w:val="17"/>
                              </w:rPr>
                              <w:t>aml</w:t>
                            </w:r>
                            <w:proofErr w:type="spellEnd"/>
                            <w:r>
                              <w:rPr>
                                <w:rFonts w:ascii="Arial"/>
                                <w:color w:val="5D5D5D"/>
                                <w:spacing w:val="-9"/>
                                <w:sz w:val="17"/>
                              </w:rPr>
                              <w:t xml:space="preserve"> </w:t>
                            </w:r>
                            <w:r>
                              <w:rPr>
                                <w:rFonts w:ascii="Arial"/>
                                <w:color w:val="5D5D5D"/>
                                <w:spacing w:val="-2"/>
                                <w:w w:val="70"/>
                                <w:sz w:val="17"/>
                              </w:rPr>
                              <w:t>d</w:t>
                            </w:r>
                            <w:proofErr w:type="gramStart"/>
                            <w:r>
                              <w:rPr>
                                <w:rFonts w:ascii="Arial"/>
                                <w:color w:val="5D5D5D"/>
                                <w:spacing w:val="-2"/>
                                <w:w w:val="70"/>
                                <w:sz w:val="17"/>
                              </w:rPr>
                              <w:t>1,mye</w:t>
                            </w:r>
                            <w:proofErr w:type="gramEnd"/>
                            <w:r>
                              <w:rPr>
                                <w:rFonts w:ascii="Arial"/>
                                <w:color w:val="5D5D5D"/>
                                <w:spacing w:val="-2"/>
                                <w:w w:val="70"/>
                                <w:sz w:val="17"/>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249D62" id="docshape69" o:spid="_x0000_s1037" type="#_x0000_t202" style="position:absolute;left:0;text-align:left;margin-left:1073.25pt;margin-top:-4.1pt;width:68.5pt;height:9.55pt;z-index:-21277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" filled="f" stroked="f">
                <v:path arrowok="t"/>
                <v:textbox inset="0,0,0,0">
                  <w:txbxContent>
                    <w:p w14:paraId="1B801EF0" w14:textId="77777777" w:rsidR="00021792" w:rsidRDefault="00000000">
                      <w:pPr>
                        <w:spacing w:line="190" w:lineRule="exact"/>
                        <w:rPr>
                          <w:rFonts w:ascii="Arial"/>
                          <w:sz w:val="17"/>
                        </w:rPr>
                      </w:pPr>
                      <w:r>
                        <w:rPr>
                          <w:rFonts w:ascii="Arial"/>
                          <w:color w:val="6B6D6E"/>
                          <w:w w:val="70"/>
                          <w:sz w:val="17"/>
                        </w:rPr>
                        <w:t>pla1mi11y</w:t>
                      </w:r>
                      <w:r>
                        <w:rPr>
                          <w:rFonts w:ascii="Arial"/>
                          <w:color w:val="6B6D6E"/>
                          <w:spacing w:val="23"/>
                          <w:sz w:val="17"/>
                        </w:rPr>
                        <w:t xml:space="preserve"> </w:t>
                      </w:r>
                      <w:proofErr w:type="spellStart"/>
                      <w:r>
                        <w:rPr>
                          <w:rFonts w:ascii="Arial"/>
                          <w:color w:val="5D5D5D"/>
                          <w:w w:val="70"/>
                          <w:sz w:val="17"/>
                        </w:rPr>
                        <w:t>aml</w:t>
                      </w:r>
                      <w:proofErr w:type="spellEnd"/>
                      <w:r>
                        <w:rPr>
                          <w:rFonts w:ascii="Arial"/>
                          <w:color w:val="5D5D5D"/>
                          <w:spacing w:val="-9"/>
                          <w:sz w:val="17"/>
                        </w:rPr>
                        <w:t xml:space="preserve"> </w:t>
                      </w:r>
                      <w:r>
                        <w:rPr>
                          <w:rFonts w:ascii="Arial"/>
                          <w:color w:val="5D5D5D"/>
                          <w:spacing w:val="-2"/>
                          <w:w w:val="70"/>
                          <w:sz w:val="17"/>
                        </w:rPr>
                        <w:t>d</w:t>
                      </w:r>
                      <w:proofErr w:type="gramStart"/>
                      <w:r>
                        <w:rPr>
                          <w:rFonts w:ascii="Arial"/>
                          <w:color w:val="5D5D5D"/>
                          <w:spacing w:val="-2"/>
                          <w:w w:val="70"/>
                          <w:sz w:val="17"/>
                        </w:rPr>
                        <w:t>1,mye</w:t>
                      </w:r>
                      <w:proofErr w:type="gramEnd"/>
                      <w:r>
                        <w:rPr>
                          <w:rFonts w:ascii="Arial"/>
                          <w:color w:val="5D5D5D"/>
                          <w:spacing w:val="-2"/>
                          <w:w w:val="70"/>
                          <w:sz w:val="17"/>
                        </w:rPr>
                        <w:t>)</w:t>
                      </w:r>
                    </w:p>
                  </w:txbxContent>
                </v:textbox>
                <w10:wrap anchorx="page"/>
              </v:shape>
            </w:pict>
          </mc:Fallback>
        </mc:AlternateContent>
      </w:r>
      <w:r>
        <w:rPr>
          <w:rFonts w:ascii="Times New Roman"/>
          <w:color w:val="E4673A"/>
          <w:w w:val="82"/>
          <w:sz w:val="53"/>
        </w:rPr>
        <w:t>D</w:t>
      </w:r>
    </w:p>
    <w:p w14:paraId="2BD73DF3" w14:textId="77777777" w:rsidR="00021792" w:rsidRDefault="00021792">
      <w:pPr>
        <w:spacing w:line="90" w:lineRule="exact"/>
        <w:jc w:val="right"/>
        <w:rPr>
          <w:rFonts w:ascii="Times New Roman"/>
          <w:sz w:val="53"/>
        </w:rPr>
        <w:sectPr w:rsidR="00021792">
          <w:type w:val="continuous"/>
          <w:pgSz w:w="23820" w:h="16840" w:orient="landscape"/>
          <w:pgMar w:top="1920" w:right="0" w:bottom="280" w:left="80" w:header="0" w:footer="0" w:gutter="0"/>
          <w:cols w:num="4" w:space="720" w:equalWidth="0">
            <w:col w:w="14842" w:space="40"/>
            <w:col w:w="570" w:space="1012"/>
            <w:col w:w="2512" w:space="48"/>
            <w:col w:w="4716"/>
          </w:cols>
        </w:sectPr>
      </w:pPr>
    </w:p>
    <w:p w14:paraId="7B705775" w14:textId="77777777" w:rsidR="00021792" w:rsidRDefault="00000000">
      <w:pPr>
        <w:tabs>
          <w:tab w:val="left" w:pos="14366"/>
        </w:tabs>
        <w:spacing w:line="162" w:lineRule="exact"/>
        <w:ind w:left="1653"/>
        <w:rPr>
          <w:rFonts w:ascii="Arial"/>
          <w:i/>
          <w:sz w:val="16"/>
        </w:rPr>
      </w:pPr>
      <w:r>
        <w:rPr>
          <w:rFonts w:ascii="Arial"/>
          <w:color w:val="7E807E"/>
          <w:spacing w:val="-10"/>
          <w:sz w:val="10"/>
        </w:rPr>
        <w:t>\</w:t>
      </w:r>
      <w:r>
        <w:rPr>
          <w:rFonts w:ascii="Arial"/>
          <w:color w:val="7E807E"/>
          <w:sz w:val="10"/>
        </w:rPr>
        <w:tab/>
      </w:r>
      <w:proofErr w:type="spellStart"/>
      <w:r>
        <w:rPr>
          <w:rFonts w:ascii="Arial"/>
          <w:i/>
          <w:color w:val="363838"/>
          <w:spacing w:val="-4"/>
          <w:sz w:val="16"/>
        </w:rPr>
        <w:t>Pote</w:t>
      </w:r>
      <w:proofErr w:type="spellEnd"/>
      <w:r>
        <w:rPr>
          <w:rFonts w:ascii="Arial"/>
          <w:i/>
          <w:color w:val="363838"/>
          <w:spacing w:val="2"/>
          <w:sz w:val="16"/>
        </w:rPr>
        <w:t xml:space="preserve"> </w:t>
      </w:r>
      <w:proofErr w:type="spellStart"/>
      <w:r>
        <w:rPr>
          <w:rFonts w:ascii="Arial"/>
          <w:i/>
          <w:color w:val="363838"/>
          <w:spacing w:val="-4"/>
          <w:sz w:val="16"/>
        </w:rPr>
        <w:t>ial</w:t>
      </w:r>
      <w:proofErr w:type="spellEnd"/>
      <w:r>
        <w:rPr>
          <w:rFonts w:ascii="Arial"/>
          <w:i/>
          <w:color w:val="363838"/>
          <w:spacing w:val="-7"/>
          <w:sz w:val="16"/>
        </w:rPr>
        <w:t xml:space="preserve"> </w:t>
      </w:r>
      <w:r>
        <w:rPr>
          <w:rFonts w:ascii="Arial"/>
          <w:i/>
          <w:color w:val="5D5D5D"/>
          <w:spacing w:val="-4"/>
          <w:sz w:val="16"/>
        </w:rPr>
        <w:t>I</w:t>
      </w:r>
      <w:r>
        <w:rPr>
          <w:rFonts w:ascii="Arial"/>
          <w:i/>
          <w:color w:val="363838"/>
          <w:spacing w:val="-4"/>
          <w:sz w:val="16"/>
        </w:rPr>
        <w:t>deation</w:t>
      </w:r>
      <w:r>
        <w:rPr>
          <w:rFonts w:ascii="Arial"/>
          <w:i/>
          <w:color w:val="363838"/>
          <w:spacing w:val="-19"/>
          <w:sz w:val="16"/>
        </w:rPr>
        <w:t xml:space="preserve"> </w:t>
      </w:r>
      <w:r>
        <w:rPr>
          <w:rFonts w:ascii="Arial"/>
          <w:i/>
          <w:color w:val="363838"/>
          <w:spacing w:val="-5"/>
          <w:sz w:val="16"/>
        </w:rPr>
        <w:t>of</w:t>
      </w:r>
    </w:p>
    <w:p w14:paraId="1FD82EF3" w14:textId="77777777" w:rsidR="00021792" w:rsidRDefault="00C02830">
      <w:pPr>
        <w:tabs>
          <w:tab w:val="left" w:pos="14333"/>
        </w:tabs>
        <w:spacing w:line="203" w:lineRule="exact"/>
        <w:ind w:left="1670"/>
        <w:rPr>
          <w:rFonts w:ascii="Arial"/>
          <w:i/>
          <w:sz w:val="16"/>
        </w:rPr>
      </w:pPr>
      <w:r>
        <w:rPr>
          <w:noProof/>
        </w:rPr>
        <mc:AlternateContent>
          <mc:Choice Requires="wps">
            <w:drawing>
              <wp:anchor distT="0" distB="0" distL="114300" distR="114300" simplePos="0" relativeHeight="482047488" behindDoc="1" locked="0" layoutInCell="1" allowOverlap="1" wp14:anchorId="77050841" wp14:editId="169E896A">
                <wp:simplePos x="0" y="0"/>
                <wp:positionH relativeFrom="page">
                  <wp:posOffset>1136015</wp:posOffset>
                </wp:positionH>
                <wp:positionV relativeFrom="paragraph">
                  <wp:posOffset>70485</wp:posOffset>
                </wp:positionV>
                <wp:extent cx="27305" cy="85090"/>
                <wp:effectExtent l="0" t="0" r="10795" b="3810"/>
                <wp:wrapNone/>
                <wp:docPr id="2815" name="docshape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7305" cy="85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B085B4" w14:textId="77777777" w:rsidR="00021792" w:rsidRDefault="00000000">
                            <w:pPr>
                              <w:spacing w:line="133" w:lineRule="exact"/>
                              <w:rPr>
                                <w:rFonts w:ascii="Times New Roman"/>
                                <w:sz w:val="12"/>
                              </w:rPr>
                            </w:pPr>
                            <w:r>
                              <w:rPr>
                                <w:rFonts w:ascii="Times New Roman"/>
                                <w:color w:val="959797"/>
                                <w:w w:val="105"/>
                                <w:sz w:val="12"/>
                              </w:rPr>
                              <w:t>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050841" id="docshape70" o:spid="_x0000_s1038" type="#_x0000_t202" style="position:absolute;left:0;text-align:left;margin-left:89.45pt;margin-top:5.55pt;width:2.15pt;height:6.7pt;z-index:-21268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" filled="f" stroked="f">
                <v:path arrowok="t"/>
                <v:textbox inset="0,0,0,0">
                  <w:txbxContent>
                    <w:p w14:paraId="46B085B4" w14:textId="77777777" w:rsidR="00021792" w:rsidRDefault="00000000">
                      <w:pPr>
                        <w:spacing w:line="133" w:lineRule="exact"/>
                        <w:rPr>
                          <w:rFonts w:ascii="Times New Roman"/>
                          <w:sz w:val="12"/>
                        </w:rPr>
                      </w:pPr>
                      <w:r>
                        <w:rPr>
                          <w:rFonts w:ascii="Times New Roman"/>
                          <w:color w:val="959797"/>
                          <w:w w:val="105"/>
                          <w:sz w:val="12"/>
                        </w:rPr>
                        <w:t>I</w:t>
                      </w:r>
                    </w:p>
                  </w:txbxContent>
                </v:textbox>
                <w10:wrap anchorx="page"/>
              </v:shape>
            </w:pict>
          </mc:Fallback>
        </mc:AlternateContent>
      </w:r>
      <w:r>
        <w:rPr>
          <w:rFonts w:ascii="Arial"/>
          <w:color w:val="7E807E"/>
          <w:spacing w:val="-10"/>
          <w:position w:val="6"/>
          <w:sz w:val="13"/>
        </w:rPr>
        <w:t>I</w:t>
      </w:r>
      <w:r>
        <w:rPr>
          <w:rFonts w:ascii="Arial"/>
          <w:color w:val="7E807E"/>
          <w:position w:val="6"/>
          <w:sz w:val="13"/>
        </w:rPr>
        <w:tab/>
      </w:r>
      <w:r>
        <w:rPr>
          <w:rFonts w:ascii="Arial"/>
          <w:i/>
          <w:color w:val="464648"/>
          <w:w w:val="85"/>
          <w:sz w:val="16"/>
        </w:rPr>
        <w:t>future</w:t>
      </w:r>
      <w:r>
        <w:rPr>
          <w:rFonts w:ascii="Arial"/>
          <w:i/>
          <w:color w:val="464648"/>
          <w:spacing w:val="3"/>
          <w:sz w:val="16"/>
        </w:rPr>
        <w:t xml:space="preserve"> </w:t>
      </w:r>
      <w:r>
        <w:rPr>
          <w:rFonts w:ascii="Arial"/>
          <w:i/>
          <w:color w:val="363838"/>
          <w:w w:val="85"/>
          <w:sz w:val="18"/>
        </w:rPr>
        <w:t>Bay</w:t>
      </w:r>
      <w:r>
        <w:rPr>
          <w:rFonts w:ascii="Arial"/>
          <w:i/>
          <w:color w:val="363838"/>
          <w:spacing w:val="-6"/>
          <w:w w:val="85"/>
          <w:sz w:val="18"/>
        </w:rPr>
        <w:t xml:space="preserve"> </w:t>
      </w:r>
      <w:r>
        <w:rPr>
          <w:rFonts w:ascii="Arial"/>
          <w:i/>
          <w:color w:val="363838"/>
          <w:w w:val="85"/>
          <w:sz w:val="16"/>
        </w:rPr>
        <w:t>West</w:t>
      </w:r>
      <w:r>
        <w:rPr>
          <w:rFonts w:ascii="Arial"/>
          <w:i/>
          <w:color w:val="363838"/>
          <w:spacing w:val="-5"/>
          <w:sz w:val="16"/>
        </w:rPr>
        <w:t xml:space="preserve"> </w:t>
      </w:r>
      <w:r>
        <w:rPr>
          <w:rFonts w:ascii="Arial"/>
          <w:i/>
          <w:color w:val="464648"/>
          <w:spacing w:val="-4"/>
          <w:w w:val="85"/>
          <w:sz w:val="16"/>
        </w:rPr>
        <w:t>Port</w:t>
      </w:r>
    </w:p>
    <w:p w14:paraId="438DD51A" w14:textId="77777777" w:rsidR="00021792" w:rsidRDefault="00000000">
      <w:pPr>
        <w:spacing w:before="17" w:line="134" w:lineRule="exact"/>
        <w:ind w:left="1724"/>
        <w:rPr>
          <w:rFonts w:ascii="Arial"/>
          <w:sz w:val="12"/>
        </w:rPr>
      </w:pPr>
      <w:r>
        <w:rPr>
          <w:rFonts w:ascii="Arial"/>
          <w:color w:val="7E807E"/>
          <w:w w:val="105"/>
          <w:sz w:val="12"/>
        </w:rPr>
        <w:t>I</w:t>
      </w:r>
    </w:p>
    <w:p w14:paraId="33352275" w14:textId="77777777" w:rsidR="00021792" w:rsidRDefault="00000000">
      <w:pPr>
        <w:spacing w:line="112" w:lineRule="exact"/>
        <w:ind w:left="1764"/>
        <w:rPr>
          <w:rFonts w:ascii="Arial"/>
          <w:sz w:val="11"/>
        </w:rPr>
      </w:pPr>
      <w:r>
        <w:rPr>
          <w:rFonts w:ascii="Arial"/>
          <w:color w:val="7E807E"/>
          <w:w w:val="107"/>
          <w:sz w:val="11"/>
        </w:rPr>
        <w:t>\</w:t>
      </w:r>
    </w:p>
    <w:p w14:paraId="1877BE72" w14:textId="77777777" w:rsidR="00021792" w:rsidRDefault="00000000">
      <w:pPr>
        <w:spacing w:line="116" w:lineRule="exact"/>
        <w:ind w:left="1782"/>
        <w:rPr>
          <w:rFonts w:ascii="Arial"/>
          <w:sz w:val="12"/>
        </w:rPr>
      </w:pPr>
      <w:r>
        <w:rPr>
          <w:rFonts w:ascii="Arial"/>
          <w:color w:val="6B6D6E"/>
          <w:w w:val="107"/>
          <w:sz w:val="12"/>
        </w:rPr>
        <w:t>I</w:t>
      </w:r>
    </w:p>
    <w:p w14:paraId="44D1CA05" w14:textId="77777777" w:rsidR="00021792" w:rsidRDefault="00000000">
      <w:pPr>
        <w:spacing w:line="105" w:lineRule="exact"/>
        <w:ind w:left="1841"/>
        <w:rPr>
          <w:rFonts w:ascii="Arial"/>
          <w:sz w:val="11"/>
        </w:rPr>
      </w:pPr>
      <w:r>
        <w:rPr>
          <w:rFonts w:ascii="Arial"/>
          <w:color w:val="7E807E"/>
          <w:w w:val="107"/>
          <w:sz w:val="11"/>
        </w:rPr>
        <w:t>\</w:t>
      </w:r>
    </w:p>
    <w:p w14:paraId="3F3FFAE8" w14:textId="77777777" w:rsidR="00021792" w:rsidRDefault="00000000">
      <w:pPr>
        <w:spacing w:line="104" w:lineRule="exact"/>
        <w:ind w:left="1903"/>
        <w:rPr>
          <w:rFonts w:ascii="Arial"/>
          <w:sz w:val="10"/>
        </w:rPr>
      </w:pPr>
      <w:r>
        <w:rPr>
          <w:rFonts w:ascii="Arial"/>
          <w:color w:val="7E807E"/>
          <w:w w:val="107"/>
          <w:sz w:val="10"/>
        </w:rPr>
        <w:t>\</w:t>
      </w:r>
    </w:p>
    <w:p w14:paraId="14896F00" w14:textId="77777777" w:rsidR="00021792" w:rsidRDefault="00C02830">
      <w:pPr>
        <w:ind w:left="1975"/>
        <w:rPr>
          <w:rFonts w:ascii="Arial"/>
          <w:sz w:val="20"/>
        </w:rPr>
      </w:pPr>
      <w:r>
        <w:rPr>
          <w:rFonts w:ascii="Arial"/>
          <w:noProof/>
          <w:position w:val="25"/>
          <w:sz w:val="20"/>
        </w:rPr>
        <mc:AlternateContent>
          <mc:Choice Requires="wps">
            <w:drawing>
              <wp:inline distT="0" distB="0" distL="0" distR="0" wp14:anchorId="0C34BCBD" wp14:editId="2B6DC04B">
                <wp:extent cx="19685" cy="71120"/>
                <wp:effectExtent l="0" t="0" r="5715" b="5080"/>
                <wp:docPr id="2814" name="docshape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685" cy="71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5280FC" w14:textId="77777777" w:rsidR="00021792" w:rsidRDefault="00000000">
                            <w:pPr>
                              <w:spacing w:line="112" w:lineRule="exact"/>
                              <w:rPr>
                                <w:rFonts w:ascii="Arial"/>
                                <w:sz w:val="10"/>
                              </w:rPr>
                            </w:pPr>
                            <w:r>
                              <w:rPr>
                                <w:rFonts w:ascii="Arial"/>
                                <w:color w:val="7E807E"/>
                                <w:w w:val="107"/>
                                <w:sz w:val="10"/>
                              </w:rPr>
                              <w:t>\</w:t>
                            </w:r>
                          </w:p>
                        </w:txbxContent>
                      </wps:txbx>
                      <wps:bodyPr rot="0" vert="horz" wrap="square" lIns="0" tIns="0" rIns="0" bIns="0" anchor="t" anchorCtr="0" upright="1">
                        <a:noAutofit/>
                      </wps:bodyPr>
                    </wps:wsp>
                  </a:graphicData>
                </a:graphic>
              </wp:inline>
            </w:drawing>
          </mc:Choice>
          <mc:Fallback>
            <w:pict>
              <v:shape w14:anchorId="0C34BCBD" id="docshape71" o:spid="_x0000_s1039" type="#_x0000_t202" style="width:1.55pt;height:5.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" filled="f" stroked="f">
                <v:path arrowok="t"/>
                <v:textbox inset="0,0,0,0">
                  <w:txbxContent>
                    <w:p w14:paraId="6F5280FC" w14:textId="77777777" w:rsidR="00021792" w:rsidRDefault="00000000">
                      <w:pPr>
                        <w:spacing w:line="112" w:lineRule="exact"/>
                        <w:rPr>
                          <w:rFonts w:ascii="Arial"/>
                          <w:sz w:val="10"/>
                        </w:rPr>
                      </w:pPr>
                      <w:r>
                        <w:rPr>
                          <w:rFonts w:ascii="Arial"/>
                          <w:color w:val="7E807E"/>
                          <w:w w:val="107"/>
                          <w:sz w:val="10"/>
                        </w:rPr>
                        <w:t>\</w:t>
                      </w:r>
                    </w:p>
                  </w:txbxContent>
                </v:textbox>
                <w10:anchorlock/>
              </v:shape>
            </w:pict>
          </mc:Fallback>
        </mc:AlternateContent>
      </w:r>
      <w:r>
        <w:rPr>
          <w:rFonts w:ascii="Times New Roman"/>
          <w:spacing w:val="-35"/>
          <w:position w:val="25"/>
          <w:sz w:val="20"/>
        </w:rPr>
        <w:t xml:space="preserve"> </w:t>
      </w:r>
      <w:r>
        <w:rPr>
          <w:rFonts w:ascii="Arial"/>
          <w:noProof/>
          <w:spacing w:val="-35"/>
          <w:sz w:val="20"/>
        </w:rPr>
        <mc:AlternateContent>
          <mc:Choice Requires="wps">
            <w:drawing>
              <wp:inline distT="0" distB="0" distL="0" distR="0" wp14:anchorId="24CB311E" wp14:editId="42CBE982">
                <wp:extent cx="72390" cy="184785"/>
                <wp:effectExtent l="0" t="0" r="3810" b="5715"/>
                <wp:docPr id="2813" name="docshape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2390" cy="184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49A2BE" w14:textId="77777777" w:rsidR="00021792" w:rsidRDefault="00000000">
                            <w:pPr>
                              <w:spacing w:line="291" w:lineRule="exact"/>
                              <w:rPr>
                                <w:rFonts w:ascii="Arial"/>
                                <w:sz w:val="10"/>
                              </w:rPr>
                            </w:pPr>
                            <w:r>
                              <w:rPr>
                                <w:rFonts w:ascii="Arial"/>
                                <w:color w:val="6B6D6E"/>
                                <w:w w:val="105"/>
                                <w:sz w:val="26"/>
                              </w:rPr>
                              <w:t>'</w:t>
                            </w:r>
                            <w:r>
                              <w:rPr>
                                <w:rFonts w:ascii="Arial"/>
                                <w:color w:val="6B6D6E"/>
                                <w:spacing w:val="-46"/>
                                <w:w w:val="105"/>
                                <w:sz w:val="26"/>
                              </w:rPr>
                              <w:t xml:space="preserve"> </w:t>
                            </w:r>
                            <w:r>
                              <w:rPr>
                                <w:rFonts w:ascii="Arial"/>
                                <w:color w:val="7E807E"/>
                                <w:spacing w:val="-10"/>
                                <w:w w:val="110"/>
                                <w:position w:val="2"/>
                                <w:sz w:val="10"/>
                              </w:rPr>
                              <w:t>\</w:t>
                            </w:r>
                          </w:p>
                        </w:txbxContent>
                      </wps:txbx>
                      <wps:bodyPr rot="0" vert="horz" wrap="square" lIns="0" tIns="0" rIns="0" bIns="0" anchor="t" anchorCtr="0" upright="1">
                        <a:noAutofit/>
                      </wps:bodyPr>
                    </wps:wsp>
                  </a:graphicData>
                </a:graphic>
              </wp:inline>
            </w:drawing>
          </mc:Choice>
          <mc:Fallback>
            <w:pict>
              <v:shape w14:anchorId="24CB311E" id="docshape72" o:spid="_x0000_s1040" type="#_x0000_t202" style="width:5.7pt;height:14.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" filled="f" stroked="f">
                <v:path arrowok="t"/>
                <v:textbox inset="0,0,0,0">
                  <w:txbxContent>
                    <w:p w14:paraId="5149A2BE" w14:textId="77777777" w:rsidR="00021792" w:rsidRDefault="00000000">
                      <w:pPr>
                        <w:spacing w:line="291" w:lineRule="exact"/>
                        <w:rPr>
                          <w:rFonts w:ascii="Arial"/>
                          <w:sz w:val="10"/>
                        </w:rPr>
                      </w:pPr>
                      <w:r>
                        <w:rPr>
                          <w:rFonts w:ascii="Arial"/>
                          <w:color w:val="6B6D6E"/>
                          <w:w w:val="105"/>
                          <w:sz w:val="26"/>
                        </w:rPr>
                        <w:t>'</w:t>
                      </w:r>
                      <w:r>
                        <w:rPr>
                          <w:rFonts w:ascii="Arial"/>
                          <w:color w:val="6B6D6E"/>
                          <w:spacing w:val="-46"/>
                          <w:w w:val="105"/>
                          <w:sz w:val="26"/>
                        </w:rPr>
                        <w:t xml:space="preserve"> </w:t>
                      </w:r>
                      <w:r>
                        <w:rPr>
                          <w:rFonts w:ascii="Arial"/>
                          <w:color w:val="7E807E"/>
                          <w:spacing w:val="-10"/>
                          <w:w w:val="110"/>
                          <w:position w:val="2"/>
                          <w:sz w:val="10"/>
                        </w:rPr>
                        <w:t>\</w:t>
                      </w:r>
                    </w:p>
                  </w:txbxContent>
                </v:textbox>
                <w10:anchorlock/>
              </v:shape>
            </w:pict>
          </mc:Fallback>
        </mc:AlternateContent>
      </w:r>
    </w:p>
    <w:p w14:paraId="777408DF" w14:textId="77777777" w:rsidR="00021792" w:rsidRDefault="00000000">
      <w:pPr>
        <w:rPr>
          <w:rFonts w:ascii="Arial"/>
          <w:sz w:val="16"/>
        </w:rPr>
      </w:pPr>
      <w:r>
        <w:br w:type="column"/>
      </w:r>
    </w:p>
    <w:p w14:paraId="398543DB" w14:textId="77777777" w:rsidR="00021792" w:rsidRDefault="00021792">
      <w:pPr>
        <w:pStyle w:val="BodyText"/>
        <w:spacing w:before="9"/>
        <w:rPr>
          <w:rFonts w:ascii="Arial"/>
          <w:sz w:val="12"/>
        </w:rPr>
      </w:pPr>
    </w:p>
    <w:p w14:paraId="4888F150" w14:textId="77777777" w:rsidR="00021792" w:rsidRDefault="00000000">
      <w:pPr>
        <w:spacing w:line="144" w:lineRule="exact"/>
        <w:ind w:left="3"/>
        <w:rPr>
          <w:rFonts w:ascii="Arial"/>
          <w:sz w:val="15"/>
        </w:rPr>
      </w:pPr>
      <w:r>
        <w:rPr>
          <w:rFonts w:ascii="Arial"/>
          <w:color w:val="827597"/>
          <w:spacing w:val="-2"/>
          <w:w w:val="75"/>
          <w:sz w:val="15"/>
        </w:rPr>
        <w:t>...</w:t>
      </w:r>
      <w:r>
        <w:rPr>
          <w:rFonts w:ascii="Arial"/>
          <w:color w:val="505B7C"/>
          <w:spacing w:val="-2"/>
          <w:w w:val="75"/>
          <w:sz w:val="15"/>
        </w:rPr>
        <w:t>...</w:t>
      </w:r>
      <w:r>
        <w:rPr>
          <w:rFonts w:ascii="Arial"/>
          <w:color w:val="6B6D6E"/>
          <w:spacing w:val="-2"/>
          <w:w w:val="75"/>
          <w:sz w:val="15"/>
        </w:rPr>
        <w:t>...</w:t>
      </w:r>
      <w:r>
        <w:rPr>
          <w:rFonts w:ascii="Arial"/>
          <w:color w:val="505B7C"/>
          <w:spacing w:val="-2"/>
          <w:w w:val="75"/>
          <w:sz w:val="15"/>
        </w:rPr>
        <w:t>...</w:t>
      </w:r>
      <w:r>
        <w:rPr>
          <w:rFonts w:ascii="Arial"/>
          <w:color w:val="6B6D6E"/>
          <w:spacing w:val="-2"/>
          <w:w w:val="75"/>
          <w:sz w:val="15"/>
        </w:rPr>
        <w:t>....</w:t>
      </w:r>
    </w:p>
    <w:p w14:paraId="489E7236" w14:textId="77777777" w:rsidR="00021792" w:rsidRDefault="00000000">
      <w:pPr>
        <w:spacing w:line="167" w:lineRule="exact"/>
        <w:ind w:left="84"/>
        <w:rPr>
          <w:rFonts w:ascii="Arial"/>
          <w:sz w:val="17"/>
        </w:rPr>
      </w:pPr>
      <w:r>
        <w:rPr>
          <w:rFonts w:ascii="Arial"/>
          <w:color w:val="334475"/>
          <w:spacing w:val="8"/>
          <w:w w:val="142"/>
          <w:sz w:val="17"/>
        </w:rPr>
        <w:t>,</w:t>
      </w:r>
      <w:r>
        <w:rPr>
          <w:rFonts w:ascii="Arial"/>
          <w:color w:val="6B6D6E"/>
          <w:spacing w:val="-98"/>
          <w:w w:val="142"/>
          <w:sz w:val="17"/>
        </w:rPr>
        <w:t>_</w:t>
      </w:r>
      <w:r>
        <w:rPr>
          <w:rFonts w:ascii="Arial"/>
          <w:color w:val="6B6D6E"/>
          <w:spacing w:val="7"/>
          <w:w w:val="63"/>
          <w:sz w:val="17"/>
        </w:rPr>
        <w:t>...</w:t>
      </w:r>
      <w:r>
        <w:rPr>
          <w:rFonts w:ascii="Arial"/>
          <w:color w:val="6B6D6E"/>
          <w:spacing w:val="8"/>
          <w:w w:val="63"/>
          <w:sz w:val="17"/>
        </w:rPr>
        <w:t>.</w:t>
      </w:r>
      <w:r>
        <w:rPr>
          <w:rFonts w:ascii="Arial"/>
          <w:color w:val="6B6D6E"/>
          <w:spacing w:val="-11"/>
          <w:w w:val="90"/>
          <w:sz w:val="17"/>
        </w:rPr>
        <w:t xml:space="preserve"> </w:t>
      </w:r>
      <w:r>
        <w:rPr>
          <w:rFonts w:ascii="Arial"/>
          <w:color w:val="505B7C"/>
          <w:spacing w:val="-10"/>
          <w:w w:val="90"/>
          <w:sz w:val="17"/>
        </w:rPr>
        <w:t>-z.:</w:t>
      </w:r>
      <w:r>
        <w:rPr>
          <w:rFonts w:ascii="Arial"/>
          <w:color w:val="505B7C"/>
          <w:spacing w:val="8"/>
          <w:sz w:val="17"/>
        </w:rPr>
        <w:t xml:space="preserve"> </w:t>
      </w:r>
      <w:r>
        <w:rPr>
          <w:rFonts w:ascii="Arial"/>
          <w:color w:val="505B7C"/>
          <w:spacing w:val="-10"/>
          <w:w w:val="90"/>
          <w:sz w:val="17"/>
        </w:rPr>
        <w:t>-</w:t>
      </w:r>
      <w:r>
        <w:rPr>
          <w:rFonts w:ascii="Arial"/>
          <w:color w:val="7E807E"/>
          <w:spacing w:val="-10"/>
          <w:w w:val="90"/>
          <w:sz w:val="17"/>
        </w:rPr>
        <w:t>,</w:t>
      </w:r>
    </w:p>
    <w:p w14:paraId="01906DE5" w14:textId="77777777" w:rsidR="00021792" w:rsidRDefault="00000000">
      <w:pPr>
        <w:spacing w:before="21" w:line="157" w:lineRule="exact"/>
        <w:ind w:left="584"/>
        <w:rPr>
          <w:rFonts w:ascii="Arial"/>
          <w:sz w:val="14"/>
        </w:rPr>
      </w:pPr>
      <w:r>
        <w:rPr>
          <w:rFonts w:ascii="Arial"/>
          <w:color w:val="505B7C"/>
          <w:spacing w:val="-2"/>
          <w:w w:val="80"/>
          <w:sz w:val="16"/>
        </w:rPr>
        <w:t>...</w:t>
      </w:r>
      <w:r>
        <w:rPr>
          <w:rFonts w:ascii="Arial"/>
          <w:color w:val="6B6D6E"/>
          <w:spacing w:val="-2"/>
          <w:w w:val="80"/>
          <w:sz w:val="16"/>
        </w:rPr>
        <w:t>...</w:t>
      </w:r>
      <w:r>
        <w:rPr>
          <w:rFonts w:ascii="Arial"/>
          <w:color w:val="505B7C"/>
          <w:spacing w:val="-2"/>
          <w:w w:val="80"/>
          <w:sz w:val="16"/>
        </w:rPr>
        <w:t>.</w:t>
      </w:r>
      <w:r>
        <w:rPr>
          <w:rFonts w:ascii="Arial"/>
          <w:color w:val="505B7C"/>
          <w:spacing w:val="-2"/>
          <w:w w:val="80"/>
          <w:sz w:val="17"/>
        </w:rPr>
        <w:t>:</w:t>
      </w:r>
      <w:r>
        <w:rPr>
          <w:rFonts w:ascii="Arial"/>
          <w:color w:val="505B7C"/>
          <w:spacing w:val="-2"/>
          <w:w w:val="80"/>
          <w:sz w:val="16"/>
        </w:rPr>
        <w:t>.</w:t>
      </w:r>
      <w:r>
        <w:rPr>
          <w:rFonts w:ascii="Arial"/>
          <w:color w:val="505B7C"/>
          <w:spacing w:val="-2"/>
          <w:w w:val="80"/>
          <w:sz w:val="17"/>
        </w:rPr>
        <w:t>:</w:t>
      </w:r>
      <w:r>
        <w:rPr>
          <w:rFonts w:ascii="Arial"/>
          <w:color w:val="505B7C"/>
          <w:spacing w:val="-2"/>
          <w:w w:val="80"/>
          <w:sz w:val="16"/>
        </w:rPr>
        <w:t>.</w:t>
      </w:r>
      <w:r>
        <w:rPr>
          <w:rFonts w:ascii="Arial"/>
          <w:color w:val="505B7C"/>
          <w:spacing w:val="-2"/>
          <w:w w:val="80"/>
          <w:sz w:val="17"/>
        </w:rPr>
        <w:t>:</w:t>
      </w:r>
      <w:r>
        <w:rPr>
          <w:rFonts w:ascii="Arial"/>
          <w:color w:val="6B6D6E"/>
          <w:spacing w:val="-2"/>
          <w:w w:val="80"/>
          <w:sz w:val="17"/>
        </w:rPr>
        <w:t>::</w:t>
      </w:r>
      <w:r>
        <w:rPr>
          <w:rFonts w:ascii="Arial"/>
          <w:color w:val="505B7C"/>
          <w:spacing w:val="-2"/>
          <w:w w:val="80"/>
          <w:sz w:val="17"/>
        </w:rPr>
        <w:t>:::</w:t>
      </w:r>
      <w:r>
        <w:rPr>
          <w:rFonts w:ascii="Arial"/>
          <w:color w:val="6B6D6E"/>
          <w:spacing w:val="-2"/>
          <w:w w:val="80"/>
          <w:sz w:val="17"/>
        </w:rPr>
        <w:t>::</w:t>
      </w:r>
      <w:r>
        <w:rPr>
          <w:rFonts w:ascii="Arial"/>
          <w:color w:val="505B7C"/>
          <w:spacing w:val="-2"/>
          <w:w w:val="80"/>
          <w:sz w:val="14"/>
        </w:rPr>
        <w:t>....</w:t>
      </w:r>
      <w:r>
        <w:rPr>
          <w:rFonts w:ascii="Arial"/>
          <w:color w:val="6B6D6E"/>
          <w:spacing w:val="-2"/>
          <w:w w:val="80"/>
          <w:sz w:val="14"/>
        </w:rPr>
        <w:t>...</w:t>
      </w:r>
    </w:p>
    <w:p w14:paraId="1CD4895D" w14:textId="77777777" w:rsidR="00021792" w:rsidRDefault="00C02830">
      <w:pPr>
        <w:tabs>
          <w:tab w:val="left" w:leader="dot" w:pos="1873"/>
        </w:tabs>
        <w:spacing w:line="536" w:lineRule="exact"/>
        <w:ind w:left="1096"/>
        <w:rPr>
          <w:rFonts w:ascii="Times New Roman"/>
          <w:sz w:val="50"/>
        </w:rPr>
      </w:pPr>
      <w:r>
        <w:rPr>
          <w:noProof/>
        </w:rPr>
        <mc:AlternateContent>
          <mc:Choice Requires="wps">
            <w:drawing>
              <wp:anchor distT="0" distB="0" distL="114300" distR="114300" simplePos="0" relativeHeight="482042368" behindDoc="1" locked="0" layoutInCell="1" allowOverlap="1" wp14:anchorId="473D07EA" wp14:editId="231452AF">
                <wp:simplePos x="0" y="0"/>
                <wp:positionH relativeFrom="page">
                  <wp:posOffset>10800715</wp:posOffset>
                </wp:positionH>
                <wp:positionV relativeFrom="paragraph">
                  <wp:posOffset>46990</wp:posOffset>
                </wp:positionV>
                <wp:extent cx="527050" cy="250825"/>
                <wp:effectExtent l="0" t="0" r="6350" b="3175"/>
                <wp:wrapNone/>
                <wp:docPr id="2812" name="docshape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27050" cy="250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0B6653" w14:textId="77777777" w:rsidR="00021792" w:rsidRDefault="00000000">
                            <w:pPr>
                              <w:spacing w:line="145" w:lineRule="exact"/>
                              <w:rPr>
                                <w:rFonts w:ascii="Arial"/>
                                <w:sz w:val="15"/>
                              </w:rPr>
                            </w:pPr>
                            <w:r>
                              <w:rPr>
                                <w:rFonts w:ascii="Arial"/>
                                <w:color w:val="7E807E"/>
                                <w:spacing w:val="-8"/>
                                <w:w w:val="65"/>
                                <w:sz w:val="16"/>
                              </w:rPr>
                              <w:t>...</w:t>
                            </w:r>
                            <w:r>
                              <w:rPr>
                                <w:rFonts w:ascii="Arial"/>
                                <w:color w:val="505B7C"/>
                                <w:spacing w:val="-8"/>
                                <w:w w:val="65"/>
                                <w:sz w:val="16"/>
                              </w:rPr>
                              <w:t>..</w:t>
                            </w:r>
                            <w:r>
                              <w:rPr>
                                <w:rFonts w:ascii="Times New Roman"/>
                                <w:color w:val="7E807E"/>
                                <w:spacing w:val="-8"/>
                                <w:w w:val="65"/>
                                <w:sz w:val="15"/>
                              </w:rPr>
                              <w:t>.:</w:t>
                            </w:r>
                            <w:r>
                              <w:rPr>
                                <w:rFonts w:ascii="Arial"/>
                                <w:color w:val="505B7C"/>
                                <w:spacing w:val="-8"/>
                                <w:w w:val="65"/>
                                <w:sz w:val="16"/>
                              </w:rPr>
                              <w:t>.</w:t>
                            </w:r>
                            <w:r>
                              <w:rPr>
                                <w:rFonts w:ascii="Times New Roman"/>
                                <w:color w:val="7E807E"/>
                                <w:spacing w:val="-8"/>
                                <w:w w:val="65"/>
                                <w:sz w:val="15"/>
                              </w:rPr>
                              <w:t>:-</w:t>
                            </w:r>
                            <w:r>
                              <w:rPr>
                                <w:rFonts w:ascii="Arial"/>
                                <w:color w:val="505B7C"/>
                                <w:spacing w:val="-2"/>
                                <w:w w:val="85"/>
                                <w:sz w:val="15"/>
                              </w:rPr>
                              <w:t>...</w:t>
                            </w:r>
                            <w:r>
                              <w:rPr>
                                <w:rFonts w:ascii="Arial"/>
                                <w:color w:val="7E807E"/>
                                <w:spacing w:val="-2"/>
                                <w:w w:val="85"/>
                                <w:sz w:val="15"/>
                              </w:rPr>
                              <w:t>....</w:t>
                            </w:r>
                          </w:p>
                          <w:p w14:paraId="4C614D93" w14:textId="77777777" w:rsidR="00021792" w:rsidRDefault="00000000">
                            <w:pPr>
                              <w:spacing w:line="177" w:lineRule="auto"/>
                              <w:ind w:left="225"/>
                              <w:rPr>
                                <w:rFonts w:ascii="Arial"/>
                                <w:sz w:val="18"/>
                              </w:rPr>
                            </w:pPr>
                            <w:r>
                              <w:rPr>
                                <w:rFonts w:ascii="Arial"/>
                                <w:color w:val="505B7C"/>
                                <w:spacing w:val="-1"/>
                                <w:w w:val="44"/>
                                <w:sz w:val="11"/>
                              </w:rPr>
                              <w:t>...</w:t>
                            </w:r>
                            <w:r>
                              <w:rPr>
                                <w:rFonts w:ascii="Arial"/>
                                <w:color w:val="505B7C"/>
                                <w:spacing w:val="-6"/>
                                <w:w w:val="44"/>
                                <w:sz w:val="11"/>
                              </w:rPr>
                              <w:t>.</w:t>
                            </w:r>
                            <w:r>
                              <w:rPr>
                                <w:rFonts w:ascii="Arial"/>
                                <w:color w:val="505B7C"/>
                                <w:spacing w:val="-77"/>
                                <w:w w:val="160"/>
                                <w:sz w:val="17"/>
                              </w:rPr>
                              <w:t>.</w:t>
                            </w:r>
                            <w:r>
                              <w:rPr>
                                <w:rFonts w:ascii="Arial"/>
                                <w:color w:val="505B7C"/>
                                <w:w w:val="44"/>
                                <w:sz w:val="11"/>
                              </w:rPr>
                              <w:t>...</w:t>
                            </w:r>
                            <w:r>
                              <w:rPr>
                                <w:rFonts w:ascii="Arial"/>
                                <w:color w:val="505B7C"/>
                                <w:spacing w:val="5"/>
                                <w:w w:val="44"/>
                                <w:sz w:val="11"/>
                              </w:rPr>
                              <w:t>.</w:t>
                            </w:r>
                            <w:r>
                              <w:rPr>
                                <w:rFonts w:ascii="Arial"/>
                                <w:color w:val="505B7C"/>
                                <w:spacing w:val="-1"/>
                                <w:w w:val="160"/>
                                <w:sz w:val="17"/>
                              </w:rPr>
                              <w:t>.</w:t>
                            </w:r>
                            <w:r>
                              <w:rPr>
                                <w:rFonts w:ascii="Arial"/>
                                <w:color w:val="505B7C"/>
                                <w:spacing w:val="-28"/>
                                <w:w w:val="160"/>
                                <w:sz w:val="17"/>
                              </w:rPr>
                              <w:t>:</w:t>
                            </w:r>
                            <w:r>
                              <w:rPr>
                                <w:rFonts w:ascii="Arial"/>
                                <w:color w:val="6B6D6E"/>
                                <w:spacing w:val="-22"/>
                                <w:w w:val="67"/>
                                <w:position w:val="-8"/>
                                <w:sz w:val="16"/>
                              </w:rPr>
                              <w:t>.</w:t>
                            </w:r>
                            <w:r>
                              <w:rPr>
                                <w:rFonts w:ascii="Times New Roman"/>
                                <w:color w:val="7E807E"/>
                                <w:spacing w:val="-11"/>
                                <w:w w:val="55"/>
                                <w:sz w:val="14"/>
                              </w:rPr>
                              <w:t>.</w:t>
                            </w:r>
                            <w:r>
                              <w:rPr>
                                <w:rFonts w:ascii="Arial"/>
                                <w:color w:val="505B7C"/>
                                <w:spacing w:val="-91"/>
                                <w:w w:val="160"/>
                                <w:sz w:val="17"/>
                              </w:rPr>
                              <w:t>-</w:t>
                            </w:r>
                            <w:r>
                              <w:rPr>
                                <w:rFonts w:ascii="Arial"/>
                                <w:color w:val="6B6D6E"/>
                                <w:spacing w:val="-16"/>
                                <w:w w:val="80"/>
                                <w:position w:val="-8"/>
                                <w:sz w:val="16"/>
                              </w:rPr>
                              <w:t>.</w:t>
                            </w:r>
                            <w:r>
                              <w:rPr>
                                <w:rFonts w:ascii="Times New Roman"/>
                                <w:color w:val="7E807E"/>
                                <w:spacing w:val="-16"/>
                                <w:w w:val="80"/>
                                <w:sz w:val="14"/>
                              </w:rPr>
                              <w:t>..</w:t>
                            </w:r>
                            <w:r>
                              <w:rPr>
                                <w:rFonts w:ascii="Arial"/>
                                <w:color w:val="6B6D6E"/>
                                <w:spacing w:val="-16"/>
                                <w:w w:val="80"/>
                                <w:position w:val="-8"/>
                                <w:sz w:val="16"/>
                              </w:rPr>
                              <w:t>.</w:t>
                            </w:r>
                            <w:r>
                              <w:rPr>
                                <w:rFonts w:ascii="Times New Roman"/>
                                <w:color w:val="7E807E"/>
                                <w:spacing w:val="-16"/>
                                <w:w w:val="80"/>
                                <w:sz w:val="14"/>
                              </w:rPr>
                              <w:t>.</w:t>
                            </w:r>
                            <w:r>
                              <w:rPr>
                                <w:rFonts w:ascii="Arial"/>
                                <w:color w:val="505B7C"/>
                                <w:spacing w:val="-16"/>
                                <w:w w:val="80"/>
                                <w:position w:val="-8"/>
                                <w:sz w:val="16"/>
                              </w:rPr>
                              <w:t>.</w:t>
                            </w:r>
                            <w:r>
                              <w:rPr>
                                <w:rFonts w:ascii="Times New Roman"/>
                                <w:color w:val="7E807E"/>
                                <w:spacing w:val="-16"/>
                                <w:w w:val="80"/>
                                <w:sz w:val="14"/>
                              </w:rPr>
                              <w:t>.</w:t>
                            </w:r>
                            <w:r>
                              <w:rPr>
                                <w:rFonts w:ascii="Times New Roman"/>
                                <w:color w:val="505B7C"/>
                                <w:spacing w:val="-16"/>
                                <w:w w:val="80"/>
                                <w:sz w:val="14"/>
                              </w:rPr>
                              <w:t>.</w:t>
                            </w:r>
                            <w:r>
                              <w:rPr>
                                <w:rFonts w:ascii="Arial"/>
                                <w:color w:val="505B7C"/>
                                <w:spacing w:val="-16"/>
                                <w:w w:val="80"/>
                                <w:position w:val="-8"/>
                                <w:sz w:val="16"/>
                              </w:rPr>
                              <w:t>.</w:t>
                            </w:r>
                            <w:r>
                              <w:rPr>
                                <w:rFonts w:ascii="Times New Roman"/>
                                <w:color w:val="505B7C"/>
                                <w:spacing w:val="-16"/>
                                <w:w w:val="80"/>
                                <w:sz w:val="14"/>
                              </w:rPr>
                              <w:t>.</w:t>
                            </w:r>
                            <w:r>
                              <w:rPr>
                                <w:rFonts w:ascii="Arial"/>
                                <w:color w:val="505B7C"/>
                                <w:spacing w:val="-16"/>
                                <w:w w:val="80"/>
                                <w:position w:val="-8"/>
                                <w:sz w:val="16"/>
                              </w:rPr>
                              <w:t>.</w:t>
                            </w:r>
                            <w:r>
                              <w:rPr>
                                <w:rFonts w:ascii="Times New Roman"/>
                                <w:color w:val="505B7C"/>
                                <w:spacing w:val="-16"/>
                                <w:w w:val="80"/>
                                <w:sz w:val="14"/>
                              </w:rPr>
                              <w:t>.</w:t>
                            </w:r>
                            <w:r>
                              <w:rPr>
                                <w:rFonts w:ascii="Times New Roman"/>
                                <w:color w:val="505B7C"/>
                                <w:spacing w:val="41"/>
                                <w:sz w:val="14"/>
                              </w:rPr>
                              <w:t xml:space="preserve"> </w:t>
                            </w:r>
                            <w:r>
                              <w:rPr>
                                <w:rFonts w:ascii="Arial"/>
                                <w:color w:val="505B7C"/>
                                <w:spacing w:val="-16"/>
                                <w:w w:val="70"/>
                                <w:position w:val="-8"/>
                                <w:sz w:val="18"/>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3D07EA" id="docshape73" o:spid="_x0000_s1041" type="#_x0000_t202" style="position:absolute;left:0;text-align:left;margin-left:850.45pt;margin-top:3.7pt;width:41.5pt;height:19.75pt;z-index:-21274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" filled="f" stroked="f">
                <v:path arrowok="t"/>
                <v:textbox inset="0,0,0,0">
                  <w:txbxContent>
                    <w:p w14:paraId="2C0B6653" w14:textId="77777777" w:rsidR="00021792" w:rsidRDefault="00000000">
                      <w:pPr>
                        <w:spacing w:line="145" w:lineRule="exact"/>
                        <w:rPr>
                          <w:rFonts w:ascii="Arial"/>
                          <w:sz w:val="15"/>
                        </w:rPr>
                      </w:pPr>
                      <w:r>
                        <w:rPr>
                          <w:rFonts w:ascii="Arial"/>
                          <w:color w:val="7E807E"/>
                          <w:spacing w:val="-8"/>
                          <w:w w:val="65"/>
                          <w:sz w:val="16"/>
                        </w:rPr>
                        <w:t>...</w:t>
                      </w:r>
                      <w:r>
                        <w:rPr>
                          <w:rFonts w:ascii="Arial"/>
                          <w:color w:val="505B7C"/>
                          <w:spacing w:val="-8"/>
                          <w:w w:val="65"/>
                          <w:sz w:val="16"/>
                        </w:rPr>
                        <w:t>..</w:t>
                      </w:r>
                      <w:r>
                        <w:rPr>
                          <w:rFonts w:ascii="Times New Roman"/>
                          <w:color w:val="7E807E"/>
                          <w:spacing w:val="-8"/>
                          <w:w w:val="65"/>
                          <w:sz w:val="15"/>
                        </w:rPr>
                        <w:t>.:</w:t>
                      </w:r>
                      <w:r>
                        <w:rPr>
                          <w:rFonts w:ascii="Arial"/>
                          <w:color w:val="505B7C"/>
                          <w:spacing w:val="-8"/>
                          <w:w w:val="65"/>
                          <w:sz w:val="16"/>
                        </w:rPr>
                        <w:t>.</w:t>
                      </w:r>
                      <w:r>
                        <w:rPr>
                          <w:rFonts w:ascii="Times New Roman"/>
                          <w:color w:val="7E807E"/>
                          <w:spacing w:val="-8"/>
                          <w:w w:val="65"/>
                          <w:sz w:val="15"/>
                        </w:rPr>
                        <w:t>:-</w:t>
                      </w:r>
                      <w:r>
                        <w:rPr>
                          <w:rFonts w:ascii="Arial"/>
                          <w:color w:val="505B7C"/>
                          <w:spacing w:val="-2"/>
                          <w:w w:val="85"/>
                          <w:sz w:val="15"/>
                        </w:rPr>
                        <w:t>...</w:t>
                      </w:r>
                      <w:r>
                        <w:rPr>
                          <w:rFonts w:ascii="Arial"/>
                          <w:color w:val="7E807E"/>
                          <w:spacing w:val="-2"/>
                          <w:w w:val="85"/>
                          <w:sz w:val="15"/>
                        </w:rPr>
                        <w:t>....</w:t>
                      </w:r>
                    </w:p>
                    <w:p w14:paraId="4C614D93" w14:textId="77777777" w:rsidR="00021792" w:rsidRDefault="00000000">
                      <w:pPr>
                        <w:spacing w:line="177" w:lineRule="auto"/>
                        <w:ind w:left="225"/>
                        <w:rPr>
                          <w:rFonts w:ascii="Arial"/>
                          <w:sz w:val="18"/>
                        </w:rPr>
                      </w:pPr>
                      <w:r>
                        <w:rPr>
                          <w:rFonts w:ascii="Arial"/>
                          <w:color w:val="505B7C"/>
                          <w:spacing w:val="-1"/>
                          <w:w w:val="44"/>
                          <w:sz w:val="11"/>
                        </w:rPr>
                        <w:t>...</w:t>
                      </w:r>
                      <w:r>
                        <w:rPr>
                          <w:rFonts w:ascii="Arial"/>
                          <w:color w:val="505B7C"/>
                          <w:spacing w:val="-6"/>
                          <w:w w:val="44"/>
                          <w:sz w:val="11"/>
                        </w:rPr>
                        <w:t>.</w:t>
                      </w:r>
                      <w:r>
                        <w:rPr>
                          <w:rFonts w:ascii="Arial"/>
                          <w:color w:val="505B7C"/>
                          <w:spacing w:val="-77"/>
                          <w:w w:val="160"/>
                          <w:sz w:val="17"/>
                        </w:rPr>
                        <w:t>.</w:t>
                      </w:r>
                      <w:r>
                        <w:rPr>
                          <w:rFonts w:ascii="Arial"/>
                          <w:color w:val="505B7C"/>
                          <w:w w:val="44"/>
                          <w:sz w:val="11"/>
                        </w:rPr>
                        <w:t>...</w:t>
                      </w:r>
                      <w:r>
                        <w:rPr>
                          <w:rFonts w:ascii="Arial"/>
                          <w:color w:val="505B7C"/>
                          <w:spacing w:val="5"/>
                          <w:w w:val="44"/>
                          <w:sz w:val="11"/>
                        </w:rPr>
                        <w:t>.</w:t>
                      </w:r>
                      <w:r>
                        <w:rPr>
                          <w:rFonts w:ascii="Arial"/>
                          <w:color w:val="505B7C"/>
                          <w:spacing w:val="-1"/>
                          <w:w w:val="160"/>
                          <w:sz w:val="17"/>
                        </w:rPr>
                        <w:t>.</w:t>
                      </w:r>
                      <w:r>
                        <w:rPr>
                          <w:rFonts w:ascii="Arial"/>
                          <w:color w:val="505B7C"/>
                          <w:spacing w:val="-28"/>
                          <w:w w:val="160"/>
                          <w:sz w:val="17"/>
                        </w:rPr>
                        <w:t>:</w:t>
                      </w:r>
                      <w:r>
                        <w:rPr>
                          <w:rFonts w:ascii="Arial"/>
                          <w:color w:val="6B6D6E"/>
                          <w:spacing w:val="-22"/>
                          <w:w w:val="67"/>
                          <w:position w:val="-8"/>
                          <w:sz w:val="16"/>
                        </w:rPr>
                        <w:t>.</w:t>
                      </w:r>
                      <w:r>
                        <w:rPr>
                          <w:rFonts w:ascii="Times New Roman"/>
                          <w:color w:val="7E807E"/>
                          <w:spacing w:val="-11"/>
                          <w:w w:val="55"/>
                          <w:sz w:val="14"/>
                        </w:rPr>
                        <w:t>.</w:t>
                      </w:r>
                      <w:r>
                        <w:rPr>
                          <w:rFonts w:ascii="Arial"/>
                          <w:color w:val="505B7C"/>
                          <w:spacing w:val="-91"/>
                          <w:w w:val="160"/>
                          <w:sz w:val="17"/>
                        </w:rPr>
                        <w:t>-</w:t>
                      </w:r>
                      <w:r>
                        <w:rPr>
                          <w:rFonts w:ascii="Arial"/>
                          <w:color w:val="6B6D6E"/>
                          <w:spacing w:val="-16"/>
                          <w:w w:val="80"/>
                          <w:position w:val="-8"/>
                          <w:sz w:val="16"/>
                        </w:rPr>
                        <w:t>.</w:t>
                      </w:r>
                      <w:r>
                        <w:rPr>
                          <w:rFonts w:ascii="Times New Roman"/>
                          <w:color w:val="7E807E"/>
                          <w:spacing w:val="-16"/>
                          <w:w w:val="80"/>
                          <w:sz w:val="14"/>
                        </w:rPr>
                        <w:t>..</w:t>
                      </w:r>
                      <w:r>
                        <w:rPr>
                          <w:rFonts w:ascii="Arial"/>
                          <w:color w:val="6B6D6E"/>
                          <w:spacing w:val="-16"/>
                          <w:w w:val="80"/>
                          <w:position w:val="-8"/>
                          <w:sz w:val="16"/>
                        </w:rPr>
                        <w:t>.</w:t>
                      </w:r>
                      <w:r>
                        <w:rPr>
                          <w:rFonts w:ascii="Times New Roman"/>
                          <w:color w:val="7E807E"/>
                          <w:spacing w:val="-16"/>
                          <w:w w:val="80"/>
                          <w:sz w:val="14"/>
                        </w:rPr>
                        <w:t>.</w:t>
                      </w:r>
                      <w:r>
                        <w:rPr>
                          <w:rFonts w:ascii="Arial"/>
                          <w:color w:val="505B7C"/>
                          <w:spacing w:val="-16"/>
                          <w:w w:val="80"/>
                          <w:position w:val="-8"/>
                          <w:sz w:val="16"/>
                        </w:rPr>
                        <w:t>.</w:t>
                      </w:r>
                      <w:r>
                        <w:rPr>
                          <w:rFonts w:ascii="Times New Roman"/>
                          <w:color w:val="7E807E"/>
                          <w:spacing w:val="-16"/>
                          <w:w w:val="80"/>
                          <w:sz w:val="14"/>
                        </w:rPr>
                        <w:t>.</w:t>
                      </w:r>
                      <w:r>
                        <w:rPr>
                          <w:rFonts w:ascii="Times New Roman"/>
                          <w:color w:val="505B7C"/>
                          <w:spacing w:val="-16"/>
                          <w:w w:val="80"/>
                          <w:sz w:val="14"/>
                        </w:rPr>
                        <w:t>.</w:t>
                      </w:r>
                      <w:r>
                        <w:rPr>
                          <w:rFonts w:ascii="Arial"/>
                          <w:color w:val="505B7C"/>
                          <w:spacing w:val="-16"/>
                          <w:w w:val="80"/>
                          <w:position w:val="-8"/>
                          <w:sz w:val="16"/>
                        </w:rPr>
                        <w:t>.</w:t>
                      </w:r>
                      <w:r>
                        <w:rPr>
                          <w:rFonts w:ascii="Times New Roman"/>
                          <w:color w:val="505B7C"/>
                          <w:spacing w:val="-16"/>
                          <w:w w:val="80"/>
                          <w:sz w:val="14"/>
                        </w:rPr>
                        <w:t>.</w:t>
                      </w:r>
                      <w:r>
                        <w:rPr>
                          <w:rFonts w:ascii="Arial"/>
                          <w:color w:val="505B7C"/>
                          <w:spacing w:val="-16"/>
                          <w:w w:val="80"/>
                          <w:position w:val="-8"/>
                          <w:sz w:val="16"/>
                        </w:rPr>
                        <w:t>.</w:t>
                      </w:r>
                      <w:r>
                        <w:rPr>
                          <w:rFonts w:ascii="Times New Roman"/>
                          <w:color w:val="505B7C"/>
                          <w:spacing w:val="-16"/>
                          <w:w w:val="80"/>
                          <w:sz w:val="14"/>
                        </w:rPr>
                        <w:t>.</w:t>
                      </w:r>
                      <w:r>
                        <w:rPr>
                          <w:rFonts w:ascii="Times New Roman"/>
                          <w:color w:val="505B7C"/>
                          <w:spacing w:val="41"/>
                          <w:sz w:val="14"/>
                        </w:rPr>
                        <w:t xml:space="preserve"> </w:t>
                      </w:r>
                      <w:r>
                        <w:rPr>
                          <w:rFonts w:ascii="Arial"/>
                          <w:color w:val="505B7C"/>
                          <w:spacing w:val="-16"/>
                          <w:w w:val="70"/>
                          <w:position w:val="-8"/>
                          <w:sz w:val="18"/>
                        </w:rPr>
                        <w:t>...</w:t>
                      </w:r>
                    </w:p>
                  </w:txbxContent>
                </v:textbox>
                <w10:wrap anchorx="page"/>
              </v:shape>
            </w:pict>
          </mc:Fallback>
        </mc:AlternateContent>
      </w:r>
      <w:r>
        <w:rPr>
          <w:rFonts w:ascii="Arial"/>
          <w:color w:val="6B6D6E"/>
          <w:spacing w:val="-10"/>
          <w:w w:val="90"/>
          <w:sz w:val="13"/>
        </w:rPr>
        <w:t>.</w:t>
      </w:r>
      <w:r>
        <w:rPr>
          <w:rFonts w:ascii="Arial"/>
          <w:color w:val="6B6D6E"/>
          <w:sz w:val="13"/>
        </w:rPr>
        <w:tab/>
      </w:r>
      <w:r>
        <w:rPr>
          <w:rFonts w:ascii="Times New Roman"/>
          <w:color w:val="6B6D6E"/>
          <w:spacing w:val="-10"/>
          <w:w w:val="90"/>
          <w:position w:val="-29"/>
          <w:sz w:val="50"/>
        </w:rPr>
        <w:t>,</w:t>
      </w:r>
    </w:p>
    <w:p w14:paraId="20A67DD8" w14:textId="77777777" w:rsidR="00021792" w:rsidRDefault="00000000">
      <w:pPr>
        <w:spacing w:before="54" w:line="194" w:lineRule="auto"/>
        <w:ind w:left="2147" w:right="717" w:hanging="494"/>
        <w:rPr>
          <w:rFonts w:ascii="Arial"/>
          <w:sz w:val="17"/>
        </w:rPr>
      </w:pPr>
      <w:r>
        <w:br w:type="column"/>
      </w:r>
      <w:r>
        <w:rPr>
          <w:rFonts w:ascii="Arial"/>
          <w:color w:val="5D5D5D"/>
          <w:w w:val="75"/>
          <w:sz w:val="17"/>
        </w:rPr>
        <w:t>Extractive</w:t>
      </w:r>
      <w:r>
        <w:rPr>
          <w:rFonts w:ascii="Arial"/>
          <w:color w:val="5D5D5D"/>
          <w:sz w:val="17"/>
        </w:rPr>
        <w:t xml:space="preserve"> </w:t>
      </w:r>
      <w:r>
        <w:rPr>
          <w:rFonts w:ascii="Arial"/>
          <w:color w:val="6B6D6E"/>
          <w:w w:val="75"/>
          <w:sz w:val="17"/>
        </w:rPr>
        <w:t>lndu3trie3 Works</w:t>
      </w:r>
      <w:r>
        <w:rPr>
          <w:rFonts w:ascii="Arial"/>
          <w:color w:val="6B6D6E"/>
          <w:sz w:val="17"/>
        </w:rPr>
        <w:t xml:space="preserve"> </w:t>
      </w:r>
      <w:proofErr w:type="spellStart"/>
      <w:r>
        <w:rPr>
          <w:rFonts w:ascii="Arial"/>
          <w:color w:val="5D5D5D"/>
          <w:w w:val="75"/>
          <w:sz w:val="17"/>
        </w:rPr>
        <w:t>Approvll</w:t>
      </w:r>
      <w:r>
        <w:rPr>
          <w:rFonts w:ascii="Arial"/>
          <w:color w:val="7E807E"/>
          <w:w w:val="75"/>
          <w:sz w:val="17"/>
        </w:rPr>
        <w:t>l</w:t>
      </w:r>
      <w:r>
        <w:rPr>
          <w:rFonts w:ascii="Arial"/>
          <w:color w:val="5D5D5D"/>
          <w:w w:val="75"/>
          <w:sz w:val="17"/>
        </w:rPr>
        <w:t>s</w:t>
      </w:r>
      <w:proofErr w:type="spellEnd"/>
      <w:r>
        <w:rPr>
          <w:rFonts w:ascii="Arial"/>
          <w:color w:val="5D5D5D"/>
          <w:sz w:val="17"/>
        </w:rPr>
        <w:t xml:space="preserve"> </w:t>
      </w:r>
      <w:r>
        <w:rPr>
          <w:rFonts w:ascii="Arial"/>
          <w:color w:val="6B6D6E"/>
          <w:w w:val="75"/>
          <w:sz w:val="17"/>
        </w:rPr>
        <w:t>(WA)</w:t>
      </w:r>
      <w:r>
        <w:rPr>
          <w:rFonts w:ascii="Arial"/>
          <w:color w:val="6B6D6E"/>
          <w:spacing w:val="-2"/>
          <w:sz w:val="17"/>
        </w:rPr>
        <w:t xml:space="preserve"> </w:t>
      </w:r>
      <w:r>
        <w:rPr>
          <w:rFonts w:ascii="Arial"/>
          <w:color w:val="464648"/>
          <w:w w:val="75"/>
          <w:sz w:val="17"/>
        </w:rPr>
        <w:t>-</w:t>
      </w:r>
      <w:r>
        <w:rPr>
          <w:rFonts w:ascii="Arial"/>
          <w:color w:val="464648"/>
          <w:spacing w:val="43"/>
          <w:sz w:val="17"/>
        </w:rPr>
        <w:t xml:space="preserve"> </w:t>
      </w:r>
      <w:r>
        <w:rPr>
          <w:rFonts w:ascii="Arial"/>
          <w:color w:val="5D5D5D"/>
          <w:w w:val="75"/>
          <w:sz w:val="17"/>
        </w:rPr>
        <w:t>cu</w:t>
      </w:r>
      <w:r>
        <w:rPr>
          <w:rFonts w:ascii="Arial"/>
          <w:color w:val="7E807E"/>
          <w:w w:val="75"/>
          <w:sz w:val="17"/>
        </w:rPr>
        <w:t>rr</w:t>
      </w:r>
      <w:r>
        <w:rPr>
          <w:rFonts w:ascii="Arial"/>
          <w:color w:val="5D5D5D"/>
          <w:w w:val="75"/>
          <w:sz w:val="17"/>
        </w:rPr>
        <w:t>ent</w:t>
      </w:r>
      <w:r>
        <w:rPr>
          <w:rFonts w:ascii="Arial"/>
          <w:color w:val="5D5D5D"/>
          <w:spacing w:val="-2"/>
          <w:w w:val="75"/>
          <w:sz w:val="17"/>
        </w:rPr>
        <w:t xml:space="preserve"> </w:t>
      </w:r>
      <w:r>
        <w:rPr>
          <w:rFonts w:ascii="Arial"/>
          <w:color w:val="5D5D5D"/>
          <w:w w:val="75"/>
          <w:sz w:val="17"/>
        </w:rPr>
        <w:t>am!</w:t>
      </w:r>
      <w:r>
        <w:rPr>
          <w:rFonts w:ascii="Arial"/>
          <w:color w:val="5D5D5D"/>
          <w:spacing w:val="-4"/>
          <w:w w:val="75"/>
          <w:sz w:val="17"/>
        </w:rPr>
        <w:t xml:space="preserve"> </w:t>
      </w:r>
      <w:r>
        <w:rPr>
          <w:rFonts w:ascii="Arial"/>
          <w:color w:val="5D5D5D"/>
          <w:spacing w:val="-2"/>
          <w:w w:val="75"/>
          <w:sz w:val="17"/>
        </w:rPr>
        <w:t>proposed</w:t>
      </w:r>
    </w:p>
    <w:p w14:paraId="2E368A45" w14:textId="330D4BCD" w:rsidR="00021792" w:rsidRDefault="00000000">
      <w:pPr>
        <w:spacing w:before="105" w:line="179" w:lineRule="exact"/>
        <w:ind w:left="1884"/>
        <w:rPr>
          <w:rFonts w:ascii="Arial"/>
          <w:sz w:val="17"/>
        </w:rPr>
      </w:pPr>
      <w:proofErr w:type="spellStart"/>
      <w:r>
        <w:rPr>
          <w:rFonts w:ascii="Arial"/>
          <w:color w:val="5D5D5D"/>
          <w:w w:val="75"/>
          <w:sz w:val="17"/>
        </w:rPr>
        <w:t>Extrac</w:t>
      </w:r>
      <w:r>
        <w:rPr>
          <w:rFonts w:ascii="Arial"/>
          <w:color w:val="7E807E"/>
          <w:w w:val="75"/>
          <w:sz w:val="17"/>
        </w:rPr>
        <w:t>ti</w:t>
      </w:r>
      <w:r>
        <w:rPr>
          <w:rFonts w:ascii="Arial"/>
          <w:color w:val="5D5D5D"/>
          <w:w w:val="75"/>
          <w:sz w:val="17"/>
        </w:rPr>
        <w:t>ve</w:t>
      </w:r>
      <w:r>
        <w:rPr>
          <w:rFonts w:ascii="Arial"/>
          <w:color w:val="6B6D6E"/>
          <w:w w:val="75"/>
          <w:sz w:val="17"/>
        </w:rPr>
        <w:t>Industries</w:t>
      </w:r>
      <w:proofErr w:type="spellEnd"/>
      <w:r>
        <w:rPr>
          <w:rFonts w:ascii="Arial"/>
          <w:color w:val="6B6D6E"/>
          <w:spacing w:val="8"/>
          <w:sz w:val="17"/>
        </w:rPr>
        <w:t xml:space="preserve"> </w:t>
      </w:r>
      <w:r>
        <w:rPr>
          <w:rFonts w:ascii="Arial"/>
          <w:color w:val="7E807E"/>
          <w:w w:val="75"/>
          <w:sz w:val="17"/>
        </w:rPr>
        <w:t>Inter</w:t>
      </w:r>
      <w:r>
        <w:rPr>
          <w:rFonts w:ascii="Arial"/>
          <w:color w:val="5D5D5D"/>
          <w:w w:val="75"/>
          <w:sz w:val="17"/>
        </w:rPr>
        <w:t>es</w:t>
      </w:r>
      <w:r>
        <w:rPr>
          <w:rFonts w:ascii="Arial"/>
          <w:color w:val="7E807E"/>
          <w:w w:val="75"/>
          <w:sz w:val="17"/>
        </w:rPr>
        <w:t>t</w:t>
      </w:r>
      <w:r>
        <w:rPr>
          <w:rFonts w:ascii="Arial"/>
          <w:color w:val="7E807E"/>
          <w:spacing w:val="8"/>
          <w:sz w:val="17"/>
        </w:rPr>
        <w:t xml:space="preserve"> </w:t>
      </w:r>
      <w:r>
        <w:rPr>
          <w:rFonts w:ascii="Arial"/>
          <w:color w:val="5D5D5D"/>
          <w:spacing w:val="-4"/>
          <w:w w:val="75"/>
          <w:sz w:val="17"/>
        </w:rPr>
        <w:t>Area</w:t>
      </w:r>
    </w:p>
    <w:p w14:paraId="7D633D23" w14:textId="77777777" w:rsidR="00021792" w:rsidRDefault="00C02830">
      <w:pPr>
        <w:spacing w:line="147" w:lineRule="exact"/>
        <w:ind w:right="927"/>
        <w:jc w:val="right"/>
        <w:rPr>
          <w:rFonts w:ascii="Arial"/>
          <w:sz w:val="17"/>
        </w:rPr>
      </w:pPr>
      <w:r>
        <w:rPr>
          <w:noProof/>
        </w:rPr>
        <mc:AlternateContent>
          <mc:Choice Requires="wps">
            <w:drawing>
              <wp:anchor distT="0" distB="0" distL="114300" distR="114300" simplePos="0" relativeHeight="482040320" behindDoc="1" locked="0" layoutInCell="1" allowOverlap="1" wp14:anchorId="007B4BC8" wp14:editId="172DEF95">
                <wp:simplePos x="0" y="0"/>
                <wp:positionH relativeFrom="page">
                  <wp:posOffset>14565630</wp:posOffset>
                </wp:positionH>
                <wp:positionV relativeFrom="paragraph">
                  <wp:posOffset>56515</wp:posOffset>
                </wp:positionV>
                <wp:extent cx="227330" cy="429895"/>
                <wp:effectExtent l="0" t="0" r="1270" b="1905"/>
                <wp:wrapNone/>
                <wp:docPr id="2811" name="docshape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27330" cy="429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9F66C6" w14:textId="77777777" w:rsidR="00021792" w:rsidRDefault="00000000">
                            <w:pPr>
                              <w:spacing w:line="676" w:lineRule="exact"/>
                              <w:rPr>
                                <w:rFonts w:ascii="Times New Roman"/>
                                <w:b/>
                                <w:sz w:val="61"/>
                              </w:rPr>
                            </w:pPr>
                            <w:r>
                              <w:rPr>
                                <w:rFonts w:ascii="Times New Roman"/>
                                <w:b/>
                                <w:color w:val="755944"/>
                                <w:w w:val="81"/>
                                <w:sz w:val="61"/>
                              </w:rPr>
                              <w:t>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7B4BC8" id="docshape75" o:spid="_x0000_s1042" type="#_x0000_t202" style="position:absolute;left:0;text-align:left;margin-left:1146.9pt;margin-top:4.45pt;width:17.9pt;height:33.85pt;z-index:-212761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" filled="f" stroked="f">
                <v:path arrowok="t"/>
                <v:textbox inset="0,0,0,0">
                  <w:txbxContent>
                    <w:p w14:paraId="5B9F66C6" w14:textId="77777777" w:rsidR="00021792" w:rsidRDefault="00000000">
                      <w:pPr>
                        <w:spacing w:line="676" w:lineRule="exact"/>
                        <w:rPr>
                          <w:rFonts w:ascii="Times New Roman"/>
                          <w:b/>
                          <w:sz w:val="61"/>
                        </w:rPr>
                      </w:pPr>
                      <w:r>
                        <w:rPr>
                          <w:rFonts w:ascii="Times New Roman"/>
                          <w:b/>
                          <w:color w:val="755944"/>
                          <w:w w:val="81"/>
                          <w:sz w:val="61"/>
                        </w:rPr>
                        <w:t>D</w:t>
                      </w:r>
                    </w:p>
                  </w:txbxContent>
                </v:textbox>
                <w10:wrap anchorx="page"/>
              </v:shape>
            </w:pict>
          </mc:Fallback>
        </mc:AlternateContent>
      </w:r>
      <w:r>
        <w:rPr>
          <w:rFonts w:ascii="Arial"/>
          <w:color w:val="6B6D6E"/>
          <w:spacing w:val="-2"/>
          <w:w w:val="85"/>
          <w:sz w:val="17"/>
        </w:rPr>
        <w:t>I</w:t>
      </w:r>
      <w:r>
        <w:rPr>
          <w:rFonts w:ascii="Arial"/>
          <w:color w:val="363838"/>
          <w:spacing w:val="-2"/>
          <w:w w:val="85"/>
          <w:sz w:val="17"/>
        </w:rPr>
        <w:t>EI</w:t>
      </w:r>
      <w:r>
        <w:rPr>
          <w:rFonts w:ascii="Arial"/>
          <w:color w:val="5D5D5D"/>
          <w:spacing w:val="-2"/>
          <w:w w:val="85"/>
          <w:sz w:val="17"/>
        </w:rPr>
        <w:t>IA)</w:t>
      </w:r>
    </w:p>
    <w:p w14:paraId="632D5585" w14:textId="77777777" w:rsidR="00021792" w:rsidRDefault="00C02830">
      <w:pPr>
        <w:spacing w:line="1053" w:lineRule="exact"/>
        <w:ind w:right="460"/>
        <w:jc w:val="right"/>
        <w:rPr>
          <w:rFonts w:ascii="Arial" w:hAnsi="Arial"/>
          <w:sz w:val="144"/>
        </w:rPr>
      </w:pPr>
      <w:r>
        <w:rPr>
          <w:noProof/>
        </w:rPr>
        <mc:AlternateContent>
          <mc:Choice Requires="wps">
            <w:drawing>
              <wp:anchor distT="0" distB="0" distL="114300" distR="114300" simplePos="0" relativeHeight="15758336" behindDoc="0" locked="0" layoutInCell="1" allowOverlap="1" wp14:anchorId="75617EF8" wp14:editId="736FC747">
                <wp:simplePos x="0" y="0"/>
                <wp:positionH relativeFrom="page">
                  <wp:posOffset>11307445</wp:posOffset>
                </wp:positionH>
                <wp:positionV relativeFrom="paragraph">
                  <wp:posOffset>92075</wp:posOffset>
                </wp:positionV>
                <wp:extent cx="3175" cy="239395"/>
                <wp:effectExtent l="0" t="0" r="9525" b="1905"/>
                <wp:wrapNone/>
                <wp:docPr id="2810" name="docshape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75" cy="239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84AA96" w14:textId="77777777" w:rsidR="00021792" w:rsidRDefault="00000000">
                            <w:pPr>
                              <w:spacing w:line="377" w:lineRule="exact"/>
                              <w:rPr>
                                <w:rFonts w:ascii="Times New Roman"/>
                                <w:sz w:val="34"/>
                              </w:rPr>
                            </w:pPr>
                            <w:r>
                              <w:rPr>
                                <w:rFonts w:ascii="Times New Roman"/>
                                <w:color w:val="505B7C"/>
                                <w:spacing w:val="-43"/>
                                <w:w w:val="55"/>
                                <w:sz w:val="34"/>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617EF8" id="docshape76" o:spid="_x0000_s1043" type="#_x0000_t202" style="position:absolute;left:0;text-align:left;margin-left:890.35pt;margin-top:7.25pt;width:.25pt;height:18.85pt;z-index:15758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" filled="f" stroked="f">
                <v:path arrowok="t"/>
                <v:textbox inset="0,0,0,0">
                  <w:txbxContent>
                    <w:p w14:paraId="0384AA96" w14:textId="77777777" w:rsidR="00021792" w:rsidRDefault="00000000">
                      <w:pPr>
                        <w:spacing w:line="377" w:lineRule="exact"/>
                        <w:rPr>
                          <w:rFonts w:ascii="Times New Roman"/>
                          <w:sz w:val="34"/>
                        </w:rPr>
                      </w:pPr>
                      <w:r>
                        <w:rPr>
                          <w:rFonts w:ascii="Times New Roman"/>
                          <w:color w:val="505B7C"/>
                          <w:spacing w:val="-43"/>
                          <w:w w:val="55"/>
                          <w:sz w:val="34"/>
                        </w:rPr>
                        <w:t>,</w:t>
                      </w:r>
                    </w:p>
                  </w:txbxContent>
                </v:textbox>
                <w10:wrap anchorx="page"/>
              </v:shape>
            </w:pict>
          </mc:Fallback>
        </mc:AlternateContent>
      </w:r>
      <w:r>
        <w:rPr>
          <w:noProof/>
        </w:rPr>
        <mc:AlternateContent>
          <mc:Choice Requires="wps">
            <w:drawing>
              <wp:anchor distT="0" distB="0" distL="114300" distR="114300" simplePos="0" relativeHeight="15760384" behindDoc="0" locked="0" layoutInCell="1" allowOverlap="1" wp14:anchorId="238F96F6" wp14:editId="7267B811">
                <wp:simplePos x="0" y="0"/>
                <wp:positionH relativeFrom="page">
                  <wp:posOffset>13266420</wp:posOffset>
                </wp:positionH>
                <wp:positionV relativeFrom="paragraph">
                  <wp:posOffset>52705</wp:posOffset>
                </wp:positionV>
                <wp:extent cx="1200785" cy="474980"/>
                <wp:effectExtent l="0" t="0" r="5715" b="7620"/>
                <wp:wrapNone/>
                <wp:docPr id="2809" name="docshape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200785" cy="474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5EA545" w14:textId="77777777" w:rsidR="00021792" w:rsidRDefault="00000000">
                            <w:pPr>
                              <w:spacing w:before="9" w:line="218" w:lineRule="auto"/>
                              <w:ind w:left="508" w:firstLine="158"/>
                              <w:rPr>
                                <w:rFonts w:ascii="Arial"/>
                                <w:sz w:val="17"/>
                              </w:rPr>
                            </w:pPr>
                            <w:r>
                              <w:rPr>
                                <w:rFonts w:ascii="Arial"/>
                                <w:color w:val="5D5D5D"/>
                                <w:w w:val="80"/>
                                <w:sz w:val="17"/>
                              </w:rPr>
                              <w:t>Gee</w:t>
                            </w:r>
                            <w:r>
                              <w:rPr>
                                <w:rFonts w:ascii="Arial"/>
                                <w:color w:val="7E807E"/>
                                <w:w w:val="80"/>
                                <w:sz w:val="17"/>
                              </w:rPr>
                              <w:t>l</w:t>
                            </w:r>
                            <w:r>
                              <w:rPr>
                                <w:rFonts w:ascii="Arial"/>
                                <w:color w:val="5D5D5D"/>
                                <w:w w:val="80"/>
                                <w:sz w:val="17"/>
                              </w:rPr>
                              <w:t>ong</w:t>
                            </w:r>
                            <w:r>
                              <w:rPr>
                                <w:rFonts w:ascii="Arial"/>
                                <w:color w:val="5D5D5D"/>
                                <w:spacing w:val="-14"/>
                                <w:w w:val="80"/>
                                <w:sz w:val="17"/>
                              </w:rPr>
                              <w:t xml:space="preserve"> </w:t>
                            </w:r>
                            <w:r>
                              <w:rPr>
                                <w:rFonts w:ascii="Arial"/>
                                <w:color w:val="5D5D5D"/>
                                <w:w w:val="80"/>
                                <w:sz w:val="17"/>
                              </w:rPr>
                              <w:t>Ring</w:t>
                            </w:r>
                            <w:r>
                              <w:rPr>
                                <w:rFonts w:ascii="Arial"/>
                                <w:color w:val="5D5D5D"/>
                                <w:spacing w:val="-6"/>
                                <w:sz w:val="17"/>
                              </w:rPr>
                              <w:t xml:space="preserve"> </w:t>
                            </w:r>
                            <w:r>
                              <w:rPr>
                                <w:rFonts w:ascii="Arial"/>
                                <w:color w:val="5D5D5D"/>
                                <w:w w:val="80"/>
                                <w:sz w:val="17"/>
                              </w:rPr>
                              <w:t>Road</w:t>
                            </w:r>
                            <w:r>
                              <w:rPr>
                                <w:rFonts w:ascii="Arial"/>
                                <w:color w:val="5D5D5D"/>
                                <w:sz w:val="17"/>
                              </w:rPr>
                              <w:t xml:space="preserve"> </w:t>
                            </w:r>
                            <w:proofErr w:type="spellStart"/>
                            <w:r>
                              <w:rPr>
                                <w:rFonts w:ascii="Arial"/>
                                <w:color w:val="5D5D5D"/>
                                <w:w w:val="85"/>
                                <w:sz w:val="17"/>
                              </w:rPr>
                              <w:t>Emp</w:t>
                            </w:r>
                            <w:r>
                              <w:rPr>
                                <w:rFonts w:ascii="Arial"/>
                                <w:color w:val="363838"/>
                                <w:w w:val="85"/>
                                <w:sz w:val="17"/>
                              </w:rPr>
                              <w:t>l</w:t>
                            </w:r>
                            <w:r>
                              <w:rPr>
                                <w:rFonts w:ascii="Arial"/>
                                <w:color w:val="5D5D5D"/>
                                <w:w w:val="85"/>
                                <w:sz w:val="17"/>
                              </w:rPr>
                              <w:t>oymerit</w:t>
                            </w:r>
                            <w:proofErr w:type="spellEnd"/>
                            <w:r>
                              <w:rPr>
                                <w:rFonts w:ascii="Arial"/>
                                <w:color w:val="5D5D5D"/>
                                <w:spacing w:val="-4"/>
                                <w:w w:val="85"/>
                                <w:sz w:val="17"/>
                              </w:rPr>
                              <w:t xml:space="preserve"> </w:t>
                            </w:r>
                            <w:r>
                              <w:rPr>
                                <w:rFonts w:ascii="Arial"/>
                                <w:color w:val="6B6D6E"/>
                                <w:spacing w:val="-4"/>
                                <w:w w:val="90"/>
                                <w:sz w:val="17"/>
                              </w:rPr>
                              <w:t>Pr</w:t>
                            </w:r>
                            <w:r>
                              <w:rPr>
                                <w:rFonts w:ascii="Arial"/>
                                <w:color w:val="464648"/>
                                <w:spacing w:val="-4"/>
                                <w:w w:val="90"/>
                                <w:sz w:val="17"/>
                              </w:rPr>
                              <w:t>ec</w:t>
                            </w:r>
                            <w:r>
                              <w:rPr>
                                <w:rFonts w:ascii="Arial"/>
                                <w:color w:val="6B6D6E"/>
                                <w:spacing w:val="-4"/>
                                <w:w w:val="90"/>
                                <w:sz w:val="17"/>
                              </w:rPr>
                              <w:t>inct</w:t>
                            </w:r>
                          </w:p>
                          <w:p w14:paraId="21F7159F" w14:textId="77777777" w:rsidR="00021792" w:rsidRDefault="00021792">
                            <w:pPr>
                              <w:pStyle w:val="BodyText"/>
                              <w:spacing w:before="3"/>
                              <w:rPr>
                                <w:rFonts w:ascii="Arial"/>
                                <w:sz w:val="16"/>
                              </w:rPr>
                            </w:pPr>
                          </w:p>
                          <w:p w14:paraId="1F05282A" w14:textId="77777777" w:rsidR="00021792" w:rsidRDefault="00000000">
                            <w:pPr>
                              <w:rPr>
                                <w:rFonts w:ascii="Arial"/>
                                <w:sz w:val="17"/>
                              </w:rPr>
                            </w:pPr>
                            <w:r>
                              <w:rPr>
                                <w:rFonts w:ascii="Arial"/>
                                <w:color w:val="5D5D5D"/>
                                <w:w w:val="85"/>
                                <w:sz w:val="17"/>
                              </w:rPr>
                              <w:t>Pivot</w:t>
                            </w:r>
                            <w:r>
                              <w:rPr>
                                <w:rFonts w:ascii="Arial"/>
                                <w:color w:val="5D5D5D"/>
                                <w:spacing w:val="-4"/>
                                <w:sz w:val="17"/>
                              </w:rPr>
                              <w:t xml:space="preserve"> </w:t>
                            </w:r>
                            <w:r>
                              <w:rPr>
                                <w:rFonts w:ascii="Arial"/>
                                <w:color w:val="6B6D6E"/>
                                <w:w w:val="85"/>
                                <w:sz w:val="17"/>
                              </w:rPr>
                              <w:t>City</w:t>
                            </w:r>
                            <w:r>
                              <w:rPr>
                                <w:rFonts w:ascii="Arial"/>
                                <w:color w:val="6B6D6E"/>
                                <w:spacing w:val="-4"/>
                                <w:w w:val="85"/>
                                <w:sz w:val="17"/>
                              </w:rPr>
                              <w:t xml:space="preserve"> </w:t>
                            </w:r>
                            <w:r>
                              <w:rPr>
                                <w:rFonts w:ascii="Arial"/>
                                <w:color w:val="7E807E"/>
                                <w:w w:val="85"/>
                                <w:sz w:val="17"/>
                              </w:rPr>
                              <w:t>In</w:t>
                            </w:r>
                            <w:r>
                              <w:rPr>
                                <w:rFonts w:ascii="Arial"/>
                                <w:color w:val="5D5D5D"/>
                                <w:w w:val="85"/>
                                <w:sz w:val="17"/>
                              </w:rPr>
                              <w:t>nova</w:t>
                            </w:r>
                            <w:r>
                              <w:rPr>
                                <w:rFonts w:ascii="Arial"/>
                                <w:color w:val="7E807E"/>
                                <w:w w:val="85"/>
                                <w:sz w:val="17"/>
                              </w:rPr>
                              <w:t>ti</w:t>
                            </w:r>
                            <w:r>
                              <w:rPr>
                                <w:rFonts w:ascii="Arial"/>
                                <w:color w:val="5D5D5D"/>
                                <w:w w:val="85"/>
                                <w:sz w:val="17"/>
                              </w:rPr>
                              <w:t>on</w:t>
                            </w:r>
                            <w:r>
                              <w:rPr>
                                <w:rFonts w:ascii="Arial"/>
                                <w:color w:val="5D5D5D"/>
                                <w:spacing w:val="-25"/>
                                <w:w w:val="85"/>
                                <w:sz w:val="17"/>
                              </w:rPr>
                              <w:t xml:space="preserve"> </w:t>
                            </w:r>
                            <w:r>
                              <w:rPr>
                                <w:rFonts w:ascii="Arial"/>
                                <w:color w:val="6B6D6E"/>
                                <w:spacing w:val="-2"/>
                                <w:w w:val="80"/>
                                <w:sz w:val="17"/>
                              </w:rPr>
                              <w:t>Preci11ct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8F96F6" id="docshape77" o:spid="_x0000_s1044" type="#_x0000_t202" style="position:absolute;left:0;text-align:left;margin-left:1044.6pt;margin-top:4.15pt;width:94.55pt;height:37.4pt;z-index:15760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" filled="f" stroked="f">
                <v:path arrowok="t"/>
                <v:textbox inset="0,0,0,0">
                  <w:txbxContent>
                    <w:p w14:paraId="385EA545" w14:textId="77777777" w:rsidR="00021792" w:rsidRDefault="00000000">
                      <w:pPr>
                        <w:spacing w:before="9" w:line="218" w:lineRule="auto"/>
                        <w:ind w:left="508" w:firstLine="158"/>
                        <w:rPr>
                          <w:rFonts w:ascii="Arial"/>
                          <w:sz w:val="17"/>
                        </w:rPr>
                      </w:pPr>
                      <w:r>
                        <w:rPr>
                          <w:rFonts w:ascii="Arial"/>
                          <w:color w:val="5D5D5D"/>
                          <w:w w:val="80"/>
                          <w:sz w:val="17"/>
                        </w:rPr>
                        <w:t>Gee</w:t>
                      </w:r>
                      <w:r>
                        <w:rPr>
                          <w:rFonts w:ascii="Arial"/>
                          <w:color w:val="7E807E"/>
                          <w:w w:val="80"/>
                          <w:sz w:val="17"/>
                        </w:rPr>
                        <w:t>l</w:t>
                      </w:r>
                      <w:r>
                        <w:rPr>
                          <w:rFonts w:ascii="Arial"/>
                          <w:color w:val="5D5D5D"/>
                          <w:w w:val="80"/>
                          <w:sz w:val="17"/>
                        </w:rPr>
                        <w:t>ong</w:t>
                      </w:r>
                      <w:r>
                        <w:rPr>
                          <w:rFonts w:ascii="Arial"/>
                          <w:color w:val="5D5D5D"/>
                          <w:spacing w:val="-14"/>
                          <w:w w:val="80"/>
                          <w:sz w:val="17"/>
                        </w:rPr>
                        <w:t xml:space="preserve"> </w:t>
                      </w:r>
                      <w:r>
                        <w:rPr>
                          <w:rFonts w:ascii="Arial"/>
                          <w:color w:val="5D5D5D"/>
                          <w:w w:val="80"/>
                          <w:sz w:val="17"/>
                        </w:rPr>
                        <w:t>Ring</w:t>
                      </w:r>
                      <w:r>
                        <w:rPr>
                          <w:rFonts w:ascii="Arial"/>
                          <w:color w:val="5D5D5D"/>
                          <w:spacing w:val="-6"/>
                          <w:sz w:val="17"/>
                        </w:rPr>
                        <w:t xml:space="preserve"> </w:t>
                      </w:r>
                      <w:r>
                        <w:rPr>
                          <w:rFonts w:ascii="Arial"/>
                          <w:color w:val="5D5D5D"/>
                          <w:w w:val="80"/>
                          <w:sz w:val="17"/>
                        </w:rPr>
                        <w:t>Road</w:t>
                      </w:r>
                      <w:r>
                        <w:rPr>
                          <w:rFonts w:ascii="Arial"/>
                          <w:color w:val="5D5D5D"/>
                          <w:sz w:val="17"/>
                        </w:rPr>
                        <w:t xml:space="preserve"> </w:t>
                      </w:r>
                      <w:proofErr w:type="spellStart"/>
                      <w:r>
                        <w:rPr>
                          <w:rFonts w:ascii="Arial"/>
                          <w:color w:val="5D5D5D"/>
                          <w:w w:val="85"/>
                          <w:sz w:val="17"/>
                        </w:rPr>
                        <w:t>Emp</w:t>
                      </w:r>
                      <w:r>
                        <w:rPr>
                          <w:rFonts w:ascii="Arial"/>
                          <w:color w:val="363838"/>
                          <w:w w:val="85"/>
                          <w:sz w:val="17"/>
                        </w:rPr>
                        <w:t>l</w:t>
                      </w:r>
                      <w:r>
                        <w:rPr>
                          <w:rFonts w:ascii="Arial"/>
                          <w:color w:val="5D5D5D"/>
                          <w:w w:val="85"/>
                          <w:sz w:val="17"/>
                        </w:rPr>
                        <w:t>oymerit</w:t>
                      </w:r>
                      <w:proofErr w:type="spellEnd"/>
                      <w:r>
                        <w:rPr>
                          <w:rFonts w:ascii="Arial"/>
                          <w:color w:val="5D5D5D"/>
                          <w:spacing w:val="-4"/>
                          <w:w w:val="85"/>
                          <w:sz w:val="17"/>
                        </w:rPr>
                        <w:t xml:space="preserve"> </w:t>
                      </w:r>
                      <w:r>
                        <w:rPr>
                          <w:rFonts w:ascii="Arial"/>
                          <w:color w:val="6B6D6E"/>
                          <w:spacing w:val="-4"/>
                          <w:w w:val="90"/>
                          <w:sz w:val="17"/>
                        </w:rPr>
                        <w:t>Pr</w:t>
                      </w:r>
                      <w:r>
                        <w:rPr>
                          <w:rFonts w:ascii="Arial"/>
                          <w:color w:val="464648"/>
                          <w:spacing w:val="-4"/>
                          <w:w w:val="90"/>
                          <w:sz w:val="17"/>
                        </w:rPr>
                        <w:t>ec</w:t>
                      </w:r>
                      <w:r>
                        <w:rPr>
                          <w:rFonts w:ascii="Arial"/>
                          <w:color w:val="6B6D6E"/>
                          <w:spacing w:val="-4"/>
                          <w:w w:val="90"/>
                          <w:sz w:val="17"/>
                        </w:rPr>
                        <w:t>inct</w:t>
                      </w:r>
                    </w:p>
                    <w:p w14:paraId="21F7159F" w14:textId="77777777" w:rsidR="00021792" w:rsidRDefault="00021792">
                      <w:pPr>
                        <w:pStyle w:val="BodyText"/>
                        <w:spacing w:before="3"/>
                        <w:rPr>
                          <w:rFonts w:ascii="Arial"/>
                          <w:sz w:val="16"/>
                        </w:rPr>
                      </w:pPr>
                    </w:p>
                    <w:p w14:paraId="1F05282A" w14:textId="77777777" w:rsidR="00021792" w:rsidRDefault="00000000">
                      <w:pPr>
                        <w:rPr>
                          <w:rFonts w:ascii="Arial"/>
                          <w:sz w:val="17"/>
                        </w:rPr>
                      </w:pPr>
                      <w:r>
                        <w:rPr>
                          <w:rFonts w:ascii="Arial"/>
                          <w:color w:val="5D5D5D"/>
                          <w:w w:val="85"/>
                          <w:sz w:val="17"/>
                        </w:rPr>
                        <w:t>Pivot</w:t>
                      </w:r>
                      <w:r>
                        <w:rPr>
                          <w:rFonts w:ascii="Arial"/>
                          <w:color w:val="5D5D5D"/>
                          <w:spacing w:val="-4"/>
                          <w:sz w:val="17"/>
                        </w:rPr>
                        <w:t xml:space="preserve"> </w:t>
                      </w:r>
                      <w:r>
                        <w:rPr>
                          <w:rFonts w:ascii="Arial"/>
                          <w:color w:val="6B6D6E"/>
                          <w:w w:val="85"/>
                          <w:sz w:val="17"/>
                        </w:rPr>
                        <w:t>City</w:t>
                      </w:r>
                      <w:r>
                        <w:rPr>
                          <w:rFonts w:ascii="Arial"/>
                          <w:color w:val="6B6D6E"/>
                          <w:spacing w:val="-4"/>
                          <w:w w:val="85"/>
                          <w:sz w:val="17"/>
                        </w:rPr>
                        <w:t xml:space="preserve"> </w:t>
                      </w:r>
                      <w:r>
                        <w:rPr>
                          <w:rFonts w:ascii="Arial"/>
                          <w:color w:val="7E807E"/>
                          <w:w w:val="85"/>
                          <w:sz w:val="17"/>
                        </w:rPr>
                        <w:t>In</w:t>
                      </w:r>
                      <w:r>
                        <w:rPr>
                          <w:rFonts w:ascii="Arial"/>
                          <w:color w:val="5D5D5D"/>
                          <w:w w:val="85"/>
                          <w:sz w:val="17"/>
                        </w:rPr>
                        <w:t>nova</w:t>
                      </w:r>
                      <w:r>
                        <w:rPr>
                          <w:rFonts w:ascii="Arial"/>
                          <w:color w:val="7E807E"/>
                          <w:w w:val="85"/>
                          <w:sz w:val="17"/>
                        </w:rPr>
                        <w:t>ti</w:t>
                      </w:r>
                      <w:r>
                        <w:rPr>
                          <w:rFonts w:ascii="Arial"/>
                          <w:color w:val="5D5D5D"/>
                          <w:w w:val="85"/>
                          <w:sz w:val="17"/>
                        </w:rPr>
                        <w:t>on</w:t>
                      </w:r>
                      <w:r>
                        <w:rPr>
                          <w:rFonts w:ascii="Arial"/>
                          <w:color w:val="5D5D5D"/>
                          <w:spacing w:val="-25"/>
                          <w:w w:val="85"/>
                          <w:sz w:val="17"/>
                        </w:rPr>
                        <w:t xml:space="preserve"> </w:t>
                      </w:r>
                      <w:r>
                        <w:rPr>
                          <w:rFonts w:ascii="Arial"/>
                          <w:color w:val="6B6D6E"/>
                          <w:spacing w:val="-2"/>
                          <w:w w:val="80"/>
                          <w:sz w:val="17"/>
                        </w:rPr>
                        <w:t>Preci11ct</w:t>
                      </w:r>
                    </w:p>
                  </w:txbxContent>
                </v:textbox>
                <w10:wrap anchorx="page"/>
              </v:shape>
            </w:pict>
          </mc:Fallback>
        </mc:AlternateContent>
      </w:r>
      <w:r>
        <w:rPr>
          <w:rFonts w:ascii="Arial" w:hAnsi="Arial"/>
          <w:color w:val="827597"/>
          <w:w w:val="73"/>
          <w:sz w:val="144"/>
        </w:rPr>
        <w:t>•</w:t>
      </w:r>
    </w:p>
    <w:p w14:paraId="5D36C3D4" w14:textId="77777777" w:rsidR="00021792" w:rsidRDefault="00021792">
      <w:pPr>
        <w:spacing w:line="1053" w:lineRule="exact"/>
        <w:jc w:val="right"/>
        <w:rPr>
          <w:rFonts w:ascii="Arial" w:hAnsi="Arial"/>
          <w:sz w:val="144"/>
        </w:rPr>
        <w:sectPr w:rsidR="00021792">
          <w:type w:val="continuous"/>
          <w:pgSz w:w="23820" w:h="16840" w:orient="landscape"/>
          <w:pgMar w:top="1920" w:right="0" w:bottom="280" w:left="80" w:header="0" w:footer="0" w:gutter="0"/>
          <w:cols w:num="3" w:space="720" w:equalWidth="0">
            <w:col w:w="15652" w:space="40"/>
            <w:col w:w="2015" w:space="1229"/>
            <w:col w:w="4804"/>
          </w:cols>
        </w:sectPr>
      </w:pPr>
    </w:p>
    <w:p w14:paraId="1903872A" w14:textId="77777777" w:rsidR="00021792" w:rsidRDefault="00000000">
      <w:pPr>
        <w:spacing w:line="190" w:lineRule="exact"/>
        <w:ind w:right="1027"/>
        <w:jc w:val="right"/>
        <w:rPr>
          <w:rFonts w:ascii="Arial"/>
          <w:sz w:val="17"/>
        </w:rPr>
      </w:pPr>
      <w:r>
        <w:rPr>
          <w:rFonts w:ascii="Arial"/>
          <w:color w:val="5D5D5D"/>
          <w:w w:val="75"/>
          <w:sz w:val="17"/>
        </w:rPr>
        <w:t>Geelm</w:t>
      </w:r>
      <w:r>
        <w:rPr>
          <w:rFonts w:ascii="Arial"/>
          <w:color w:val="7E807E"/>
          <w:w w:val="75"/>
          <w:sz w:val="17"/>
        </w:rPr>
        <w:t>1</w:t>
      </w:r>
      <w:r>
        <w:rPr>
          <w:rFonts w:ascii="Arial"/>
          <w:color w:val="5D5D5D"/>
          <w:w w:val="75"/>
          <w:sz w:val="17"/>
        </w:rPr>
        <w:t>g</w:t>
      </w:r>
      <w:r>
        <w:rPr>
          <w:rFonts w:ascii="Arial"/>
          <w:color w:val="5D5D5D"/>
          <w:spacing w:val="-4"/>
          <w:w w:val="95"/>
          <w:sz w:val="17"/>
        </w:rPr>
        <w:t xml:space="preserve"> </w:t>
      </w:r>
      <w:proofErr w:type="spellStart"/>
      <w:r>
        <w:rPr>
          <w:rFonts w:ascii="Arial"/>
          <w:color w:val="6B6D6E"/>
          <w:spacing w:val="-2"/>
          <w:w w:val="95"/>
          <w:sz w:val="17"/>
        </w:rPr>
        <w:t>ur</w:t>
      </w:r>
      <w:r>
        <w:rPr>
          <w:rFonts w:ascii="Arial"/>
          <w:color w:val="464648"/>
          <w:spacing w:val="-2"/>
          <w:w w:val="95"/>
          <w:sz w:val="17"/>
        </w:rPr>
        <w:t>ba</w:t>
      </w:r>
      <w:r>
        <w:rPr>
          <w:rFonts w:ascii="Arial"/>
          <w:color w:val="6B6D6E"/>
          <w:spacing w:val="-2"/>
          <w:w w:val="95"/>
          <w:sz w:val="17"/>
        </w:rPr>
        <w:t>n</w:t>
      </w:r>
      <w:r>
        <w:rPr>
          <w:rFonts w:ascii="Arial"/>
          <w:color w:val="5D5D5D"/>
          <w:spacing w:val="-2"/>
          <w:w w:val="95"/>
          <w:sz w:val="17"/>
        </w:rPr>
        <w:t>exten</w:t>
      </w:r>
      <w:r>
        <w:rPr>
          <w:rFonts w:ascii="Arial"/>
          <w:color w:val="7E807E"/>
          <w:spacing w:val="-2"/>
          <w:w w:val="95"/>
          <w:sz w:val="17"/>
        </w:rPr>
        <w:t>t</w:t>
      </w:r>
      <w:proofErr w:type="spellEnd"/>
    </w:p>
    <w:p w14:paraId="3765265B" w14:textId="77777777" w:rsidR="00021792" w:rsidRDefault="00021792">
      <w:pPr>
        <w:pStyle w:val="BodyText"/>
        <w:rPr>
          <w:rFonts w:ascii="Arial"/>
          <w:sz w:val="16"/>
        </w:rPr>
      </w:pPr>
    </w:p>
    <w:p w14:paraId="3E7D5191" w14:textId="636B6C3B" w:rsidR="00021792" w:rsidRDefault="00000000">
      <w:pPr>
        <w:spacing w:line="189" w:lineRule="auto"/>
        <w:ind w:left="21431" w:right="1008" w:firstLine="178"/>
        <w:jc w:val="right"/>
        <w:rPr>
          <w:rFonts w:ascii="Arial"/>
          <w:sz w:val="17"/>
        </w:rPr>
      </w:pPr>
      <w:proofErr w:type="spellStart"/>
      <w:r>
        <w:rPr>
          <w:rFonts w:ascii="Arial"/>
          <w:color w:val="5D5D5D"/>
          <w:spacing w:val="-2"/>
          <w:w w:val="75"/>
          <w:sz w:val="17"/>
        </w:rPr>
        <w:t>Strntegi</w:t>
      </w:r>
      <w:r>
        <w:rPr>
          <w:rFonts w:ascii="Arial"/>
          <w:color w:val="7E807E"/>
          <w:spacing w:val="-2"/>
          <w:w w:val="75"/>
          <w:sz w:val="17"/>
        </w:rPr>
        <w:t>c</w:t>
      </w:r>
      <w:r>
        <w:rPr>
          <w:rFonts w:ascii="Arial"/>
          <w:color w:val="5D5D5D"/>
          <w:spacing w:val="-2"/>
          <w:w w:val="75"/>
          <w:sz w:val="17"/>
        </w:rPr>
        <w:t>Extractive</w:t>
      </w:r>
      <w:proofErr w:type="spellEnd"/>
      <w:r>
        <w:rPr>
          <w:rFonts w:ascii="Arial"/>
          <w:color w:val="5D5D5D"/>
          <w:sz w:val="17"/>
        </w:rPr>
        <w:t xml:space="preserve"> </w:t>
      </w:r>
      <w:r>
        <w:rPr>
          <w:rFonts w:ascii="Arial"/>
          <w:color w:val="6B6D6E"/>
          <w:w w:val="70"/>
          <w:sz w:val="17"/>
        </w:rPr>
        <w:t>Resource</w:t>
      </w:r>
      <w:r>
        <w:rPr>
          <w:rFonts w:ascii="Arial"/>
          <w:color w:val="6B6D6E"/>
          <w:spacing w:val="10"/>
          <w:sz w:val="17"/>
        </w:rPr>
        <w:t xml:space="preserve"> </w:t>
      </w:r>
      <w:r>
        <w:rPr>
          <w:rFonts w:ascii="Arial"/>
          <w:color w:val="5D5D5D"/>
          <w:w w:val="70"/>
          <w:sz w:val="17"/>
        </w:rPr>
        <w:t>Area</w:t>
      </w:r>
      <w:r>
        <w:rPr>
          <w:rFonts w:ascii="Arial"/>
          <w:color w:val="5D5D5D"/>
          <w:spacing w:val="9"/>
          <w:sz w:val="17"/>
        </w:rPr>
        <w:t xml:space="preserve"> </w:t>
      </w:r>
      <w:r>
        <w:rPr>
          <w:rFonts w:ascii="Arial"/>
          <w:color w:val="6B6D6E"/>
          <w:spacing w:val="-2"/>
          <w:w w:val="70"/>
          <w:sz w:val="17"/>
        </w:rPr>
        <w:t>(SEAAI</w:t>
      </w:r>
    </w:p>
    <w:p w14:paraId="68AEFFB7" w14:textId="77777777" w:rsidR="00021792" w:rsidRDefault="00021792">
      <w:pPr>
        <w:pStyle w:val="BodyText"/>
        <w:rPr>
          <w:rFonts w:ascii="Arial"/>
          <w:sz w:val="20"/>
        </w:rPr>
      </w:pPr>
    </w:p>
    <w:p w14:paraId="1C94F9BB" w14:textId="77777777" w:rsidR="00021792" w:rsidRDefault="00021792">
      <w:pPr>
        <w:pStyle w:val="BodyText"/>
        <w:rPr>
          <w:rFonts w:ascii="Arial"/>
          <w:sz w:val="20"/>
        </w:rPr>
      </w:pPr>
    </w:p>
    <w:p w14:paraId="1A3D4424" w14:textId="77777777" w:rsidR="00021792" w:rsidRDefault="00021792">
      <w:pPr>
        <w:rPr>
          <w:rFonts w:ascii="Arial"/>
          <w:sz w:val="20"/>
        </w:rPr>
        <w:sectPr w:rsidR="00021792">
          <w:type w:val="continuous"/>
          <w:pgSz w:w="23820" w:h="16840" w:orient="landscape"/>
          <w:pgMar w:top="1920" w:right="0" w:bottom="280" w:left="80" w:header="0" w:footer="0" w:gutter="0"/>
          <w:cols w:space="720"/>
        </w:sectPr>
      </w:pPr>
    </w:p>
    <w:p w14:paraId="3B6BDE50" w14:textId="77777777" w:rsidR="00021792" w:rsidRDefault="00021792">
      <w:pPr>
        <w:pStyle w:val="BodyText"/>
        <w:rPr>
          <w:rFonts w:ascii="Arial"/>
          <w:sz w:val="10"/>
        </w:rPr>
      </w:pPr>
    </w:p>
    <w:p w14:paraId="343C769C" w14:textId="77777777" w:rsidR="00021792" w:rsidRDefault="00021792">
      <w:pPr>
        <w:pStyle w:val="BodyText"/>
        <w:spacing w:before="10"/>
        <w:rPr>
          <w:rFonts w:ascii="Arial"/>
          <w:sz w:val="9"/>
        </w:rPr>
      </w:pPr>
    </w:p>
    <w:p w14:paraId="0E9F0675" w14:textId="77777777" w:rsidR="00021792" w:rsidRDefault="00000000">
      <w:pPr>
        <w:spacing w:line="90" w:lineRule="exact"/>
        <w:ind w:left="6558"/>
        <w:rPr>
          <w:rFonts w:ascii="Arial"/>
          <w:sz w:val="10"/>
        </w:rPr>
      </w:pPr>
      <w:r>
        <w:rPr>
          <w:rFonts w:ascii="Arial"/>
          <w:color w:val="827597"/>
          <w:w w:val="107"/>
          <w:sz w:val="10"/>
        </w:rPr>
        <w:t>\</w:t>
      </w:r>
    </w:p>
    <w:p w14:paraId="05C76A6F" w14:textId="77777777" w:rsidR="00021792" w:rsidRDefault="00000000">
      <w:pPr>
        <w:spacing w:line="236" w:lineRule="exact"/>
        <w:ind w:left="6609"/>
        <w:rPr>
          <w:rFonts w:ascii="Arial"/>
          <w:b/>
          <w:sz w:val="12"/>
        </w:rPr>
      </w:pPr>
      <w:r>
        <w:rPr>
          <w:rFonts w:ascii="Arial"/>
          <w:color w:val="6B6D6E"/>
          <w:spacing w:val="-11"/>
          <w:sz w:val="25"/>
        </w:rPr>
        <w:t>"</w:t>
      </w:r>
      <w:r>
        <w:rPr>
          <w:rFonts w:ascii="Arial"/>
          <w:b/>
          <w:color w:val="827597"/>
          <w:spacing w:val="-11"/>
          <w:sz w:val="12"/>
        </w:rPr>
        <w:t>1</w:t>
      </w:r>
      <w:r>
        <w:rPr>
          <w:rFonts w:ascii="Arial"/>
          <w:color w:val="6B6D6E"/>
          <w:spacing w:val="-11"/>
          <w:sz w:val="25"/>
        </w:rPr>
        <w:t>'</w:t>
      </w:r>
      <w:r>
        <w:rPr>
          <w:rFonts w:ascii="Arial"/>
          <w:b/>
          <w:color w:val="5D5D5D"/>
          <w:spacing w:val="-11"/>
          <w:sz w:val="12"/>
        </w:rPr>
        <w:t>1rj</w:t>
      </w:r>
    </w:p>
    <w:p w14:paraId="4E4AD314" w14:textId="77777777" w:rsidR="00021792" w:rsidRDefault="00000000">
      <w:pPr>
        <w:spacing w:line="94" w:lineRule="exact"/>
        <w:ind w:right="183"/>
        <w:jc w:val="right"/>
        <w:rPr>
          <w:rFonts w:ascii="Arial"/>
          <w:sz w:val="13"/>
        </w:rPr>
      </w:pPr>
      <w:r>
        <w:rPr>
          <w:rFonts w:ascii="Arial"/>
          <w:color w:val="7E807E"/>
          <w:w w:val="91"/>
          <w:sz w:val="13"/>
        </w:rPr>
        <w:t>J</w:t>
      </w:r>
    </w:p>
    <w:p w14:paraId="27908D4B" w14:textId="77777777" w:rsidR="00021792" w:rsidRDefault="00000000">
      <w:pPr>
        <w:rPr>
          <w:rFonts w:ascii="Arial"/>
          <w:sz w:val="20"/>
        </w:rPr>
      </w:pPr>
      <w:r>
        <w:br w:type="column"/>
      </w:r>
    </w:p>
    <w:p w14:paraId="6F8946B7" w14:textId="77777777" w:rsidR="00021792" w:rsidRDefault="00C02830">
      <w:pPr>
        <w:pStyle w:val="BodyText"/>
        <w:spacing w:before="8"/>
        <w:rPr>
          <w:rFonts w:ascii="Arial"/>
          <w:sz w:val="14"/>
        </w:rPr>
      </w:pPr>
      <w:r>
        <w:rPr>
          <w:noProof/>
        </w:rPr>
        <mc:AlternateContent>
          <mc:Choice Requires="wps">
            <w:drawing>
              <wp:anchor distT="0" distB="0" distL="0" distR="0" simplePos="0" relativeHeight="487613440" behindDoc="1" locked="0" layoutInCell="1" allowOverlap="1" wp14:anchorId="57CE7AAC" wp14:editId="69F085CF">
                <wp:simplePos x="0" y="0"/>
                <wp:positionH relativeFrom="page">
                  <wp:posOffset>13143230</wp:posOffset>
                </wp:positionH>
                <wp:positionV relativeFrom="paragraph">
                  <wp:posOffset>123190</wp:posOffset>
                </wp:positionV>
                <wp:extent cx="1851660" cy="1270"/>
                <wp:effectExtent l="0" t="0" r="15240" b="11430"/>
                <wp:wrapTopAndBottom/>
                <wp:docPr id="2808" name="docshape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51660" cy="1270"/>
                        </a:xfrm>
                        <a:custGeom>
                          <a:avLst/>
                          <a:gdLst>
                            <a:gd name="T0" fmla="*/ 0 w 2916"/>
                            <a:gd name="T1" fmla="*/ 0 h 1270"/>
                            <a:gd name="T2" fmla="*/ 1175804100 w 2916"/>
                            <a:gd name="T3" fmla="*/ 0 h 1270"/>
                            <a:gd name="T4" fmla="*/ 0 60000 65536"/>
                            <a:gd name="T5" fmla="*/ 0 60000 65536"/>
                          </a:gdLst>
                          <a:ahLst/>
                          <a:cxnLst>
                            <a:cxn ang="T4">
                              <a:pos x="T0" y="T1"/>
                            </a:cxn>
                            <a:cxn ang="T5">
                              <a:pos x="T2" y="T3"/>
                            </a:cxn>
                          </a:cxnLst>
                          <a:rect l="0" t="0" r="r" b="b"/>
                          <a:pathLst>
                            <a:path w="2916" h="1270">
                              <a:moveTo>
                                <a:pt x="0" y="0"/>
                              </a:moveTo>
                              <a:lnTo>
                                <a:pt x="2916" y="0"/>
                              </a:lnTo>
                            </a:path>
                          </a:pathLst>
                        </a:custGeom>
                        <a:noFill/>
                        <a:ln w="305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A45770" id="docshape78" o:spid="_x0000_s1026" style="position:absolute;margin-left:1034.9pt;margin-top:9.7pt;width:145.8pt;height:.1pt;z-index:-157030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916,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" path="m,l2916,e" filled="f" strokeweight=".08475mm">
                <v:path arrowok="t" o:connecttype="custom" o:connectlocs="0,0;2147483646,0" o:connectangles="0,0"/>
                <w10:wrap type="topAndBottom" anchorx="page"/>
              </v:shape>
            </w:pict>
          </mc:Fallback>
        </mc:AlternateContent>
      </w:r>
    </w:p>
    <w:p w14:paraId="006ADDD5" w14:textId="77777777" w:rsidR="00021792" w:rsidRDefault="00000000">
      <w:pPr>
        <w:spacing w:before="35" w:line="188" w:lineRule="exact"/>
        <w:ind w:left="188"/>
        <w:rPr>
          <w:sz w:val="18"/>
        </w:rPr>
      </w:pPr>
      <w:r>
        <w:rPr>
          <w:sz w:val="18"/>
        </w:rPr>
        <w:t>Figure</w:t>
      </w:r>
      <w:r>
        <w:rPr>
          <w:spacing w:val="15"/>
          <w:sz w:val="18"/>
        </w:rPr>
        <w:t xml:space="preserve"> </w:t>
      </w:r>
      <w:r>
        <w:rPr>
          <w:sz w:val="18"/>
        </w:rPr>
        <w:t>3:</w:t>
      </w:r>
      <w:r>
        <w:rPr>
          <w:spacing w:val="17"/>
          <w:sz w:val="18"/>
        </w:rPr>
        <w:t xml:space="preserve"> </w:t>
      </w:r>
      <w:r>
        <w:rPr>
          <w:sz w:val="18"/>
        </w:rPr>
        <w:t>Green</w:t>
      </w:r>
      <w:r>
        <w:rPr>
          <w:spacing w:val="17"/>
          <w:sz w:val="18"/>
        </w:rPr>
        <w:t xml:space="preserve"> </w:t>
      </w:r>
      <w:r>
        <w:rPr>
          <w:spacing w:val="-2"/>
          <w:sz w:val="18"/>
        </w:rPr>
        <w:t>break</w:t>
      </w:r>
    </w:p>
    <w:p w14:paraId="1ECCF7E4" w14:textId="77777777" w:rsidR="00021792" w:rsidRDefault="00021792">
      <w:pPr>
        <w:spacing w:line="188" w:lineRule="exact"/>
        <w:rPr>
          <w:sz w:val="18"/>
        </w:rPr>
        <w:sectPr w:rsidR="00021792">
          <w:type w:val="continuous"/>
          <w:pgSz w:w="23820" w:h="16840" w:orient="landscape"/>
          <w:pgMar w:top="1920" w:right="0" w:bottom="280" w:left="80" w:header="0" w:footer="0" w:gutter="0"/>
          <w:cols w:num="2" w:space="720" w:equalWidth="0">
            <w:col w:w="6911" w:space="13513"/>
            <w:col w:w="3316"/>
          </w:cols>
        </w:sectPr>
      </w:pPr>
    </w:p>
    <w:p w14:paraId="384EB28F" w14:textId="09D7AC55" w:rsidR="00021792" w:rsidRDefault="00000000">
      <w:pPr>
        <w:spacing w:line="132" w:lineRule="exact"/>
        <w:ind w:left="6580"/>
        <w:rPr>
          <w:rFonts w:ascii="Arial"/>
          <w:i/>
          <w:sz w:val="16"/>
        </w:rPr>
      </w:pPr>
      <w:r>
        <w:rPr>
          <w:rFonts w:ascii="Arial"/>
          <w:i/>
          <w:color w:val="363838"/>
          <w:w w:val="85"/>
          <w:sz w:val="16"/>
        </w:rPr>
        <w:t>Port</w:t>
      </w:r>
      <w:r>
        <w:rPr>
          <w:rFonts w:ascii="Arial"/>
          <w:i/>
          <w:color w:val="363838"/>
          <w:spacing w:val="-4"/>
          <w:sz w:val="16"/>
        </w:rPr>
        <w:t xml:space="preserve"> </w:t>
      </w:r>
      <w:r>
        <w:rPr>
          <w:rFonts w:ascii="Arial"/>
          <w:i/>
          <w:color w:val="363838"/>
          <w:w w:val="85"/>
          <w:sz w:val="16"/>
        </w:rPr>
        <w:t>of</w:t>
      </w:r>
      <w:r>
        <w:rPr>
          <w:rFonts w:ascii="Arial"/>
          <w:i/>
          <w:color w:val="363838"/>
          <w:spacing w:val="-5"/>
          <w:sz w:val="16"/>
        </w:rPr>
        <w:t xml:space="preserve"> </w:t>
      </w:r>
      <w:proofErr w:type="spellStart"/>
      <w:r>
        <w:rPr>
          <w:rFonts w:ascii="Arial"/>
          <w:i/>
          <w:color w:val="363838"/>
          <w:spacing w:val="-2"/>
          <w:w w:val="85"/>
          <w:sz w:val="16"/>
        </w:rPr>
        <w:t>Gcc</w:t>
      </w:r>
      <w:r>
        <w:rPr>
          <w:rFonts w:ascii="Arial"/>
          <w:i/>
          <w:color w:val="5D5D5D"/>
          <w:spacing w:val="-2"/>
          <w:w w:val="85"/>
          <w:sz w:val="16"/>
        </w:rPr>
        <w:t>l</w:t>
      </w:r>
      <w:r>
        <w:rPr>
          <w:rFonts w:ascii="Arial"/>
          <w:i/>
          <w:color w:val="363838"/>
          <w:spacing w:val="-2"/>
          <w:w w:val="85"/>
          <w:sz w:val="16"/>
        </w:rPr>
        <w:t>ong</w:t>
      </w:r>
      <w:proofErr w:type="spellEnd"/>
    </w:p>
    <w:p w14:paraId="3E24D6ED" w14:textId="77777777" w:rsidR="00021792" w:rsidRDefault="00000000">
      <w:pPr>
        <w:pStyle w:val="Heading4"/>
        <w:ind w:left="6626"/>
      </w:pPr>
      <w:proofErr w:type="gramStart"/>
      <w:r>
        <w:rPr>
          <w:color w:val="827597"/>
          <w:spacing w:val="-5"/>
          <w:w w:val="95"/>
        </w:rPr>
        <w:t>t</w:t>
      </w:r>
      <w:r>
        <w:rPr>
          <w:color w:val="3F3D90"/>
          <w:spacing w:val="-5"/>
          <w:w w:val="95"/>
        </w:rPr>
        <w:t>(</w:t>
      </w:r>
      <w:proofErr w:type="gramEnd"/>
    </w:p>
    <w:p w14:paraId="26562275" w14:textId="77777777" w:rsidR="00021792" w:rsidRDefault="00000000">
      <w:pPr>
        <w:spacing w:before="7"/>
        <w:ind w:left="6689"/>
        <w:rPr>
          <w:rFonts w:ascii="Arial"/>
          <w:i/>
          <w:sz w:val="16"/>
        </w:rPr>
      </w:pPr>
      <w:proofErr w:type="spellStart"/>
      <w:r>
        <w:rPr>
          <w:rFonts w:ascii="Arial"/>
          <w:i/>
          <w:color w:val="363838"/>
          <w:spacing w:val="-2"/>
          <w:w w:val="95"/>
          <w:sz w:val="16"/>
        </w:rPr>
        <w:t>eelo</w:t>
      </w:r>
      <w:r>
        <w:rPr>
          <w:rFonts w:ascii="Arial"/>
          <w:i/>
          <w:color w:val="363838"/>
          <w:spacing w:val="-2"/>
          <w:w w:val="95"/>
          <w:sz w:val="16"/>
        </w:rPr>
        <w:t>ng</w:t>
      </w:r>
      <w:proofErr w:type="spellEnd"/>
    </w:p>
    <w:p w14:paraId="5174AC9B" w14:textId="77777777" w:rsidR="00021792" w:rsidRDefault="00000000">
      <w:pPr>
        <w:spacing w:before="17" w:line="109" w:lineRule="exact"/>
        <w:ind w:left="6705"/>
        <w:rPr>
          <w:rFonts w:ascii="Arial"/>
          <w:i/>
          <w:sz w:val="12"/>
        </w:rPr>
      </w:pPr>
      <w:r>
        <w:rPr>
          <w:rFonts w:ascii="Arial"/>
          <w:i/>
          <w:color w:val="6B6D6E"/>
          <w:w w:val="95"/>
          <w:sz w:val="12"/>
        </w:rPr>
        <w:t>I</w:t>
      </w:r>
    </w:p>
    <w:p w14:paraId="040EA8CE" w14:textId="77777777" w:rsidR="00021792" w:rsidRDefault="00C02830">
      <w:pPr>
        <w:spacing w:line="175" w:lineRule="auto"/>
        <w:ind w:left="6714"/>
        <w:rPr>
          <w:rFonts w:ascii="Arial"/>
        </w:rPr>
      </w:pPr>
      <w:r>
        <w:rPr>
          <w:noProof/>
        </w:rPr>
        <mc:AlternateContent>
          <mc:Choice Requires="wps">
            <w:drawing>
              <wp:anchor distT="0" distB="0" distL="114300" distR="114300" simplePos="0" relativeHeight="15758848" behindDoc="0" locked="0" layoutInCell="1" allowOverlap="1" wp14:anchorId="0DD1D386" wp14:editId="1D775041">
                <wp:simplePos x="0" y="0"/>
                <wp:positionH relativeFrom="page">
                  <wp:posOffset>4435475</wp:posOffset>
                </wp:positionH>
                <wp:positionV relativeFrom="paragraph">
                  <wp:posOffset>137795</wp:posOffset>
                </wp:positionV>
                <wp:extent cx="36195" cy="199390"/>
                <wp:effectExtent l="0" t="0" r="1905" b="3810"/>
                <wp:wrapNone/>
                <wp:docPr id="2807" name="docshape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6195" cy="199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D2C3E1" w14:textId="77777777" w:rsidR="00021792" w:rsidRDefault="00000000">
                            <w:pPr>
                              <w:spacing w:line="313" w:lineRule="exact"/>
                              <w:rPr>
                                <w:rFonts w:ascii="Arial"/>
                                <w:sz w:val="28"/>
                              </w:rPr>
                            </w:pPr>
                            <w:r>
                              <w:rPr>
                                <w:rFonts w:ascii="Arial"/>
                                <w:color w:val="6B6D6E"/>
                                <w:w w:val="106"/>
                                <w:sz w:val="28"/>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D1D386" id="docshape84" o:spid="_x0000_s1045" type="#_x0000_t202" style="position:absolute;left:0;text-align:left;margin-left:349.25pt;margin-top:10.85pt;width:2.85pt;height:15.7pt;z-index:157588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" filled="f" stroked="f">
                <v:path arrowok="t"/>
                <v:textbox inset="0,0,0,0">
                  <w:txbxContent>
                    <w:p w14:paraId="47D2C3E1" w14:textId="77777777" w:rsidR="00021792" w:rsidRDefault="00000000">
                      <w:pPr>
                        <w:spacing w:line="313" w:lineRule="exact"/>
                        <w:rPr>
                          <w:rFonts w:ascii="Arial"/>
                          <w:sz w:val="28"/>
                        </w:rPr>
                      </w:pPr>
                      <w:r>
                        <w:rPr>
                          <w:rFonts w:ascii="Arial"/>
                          <w:color w:val="6B6D6E"/>
                          <w:w w:val="106"/>
                          <w:sz w:val="28"/>
                        </w:rPr>
                        <w:t>'</w:t>
                      </w:r>
                    </w:p>
                  </w:txbxContent>
                </v:textbox>
                <w10:wrap anchorx="page"/>
              </v:shape>
            </w:pict>
          </mc:Fallback>
        </mc:AlternateContent>
      </w:r>
      <w:r>
        <w:rPr>
          <w:rFonts w:ascii="Arial"/>
          <w:color w:val="6B6D6E"/>
          <w:spacing w:val="-14"/>
          <w:sz w:val="26"/>
        </w:rPr>
        <w:t>'</w:t>
      </w:r>
      <w:r>
        <w:rPr>
          <w:rFonts w:ascii="Arial"/>
          <w:color w:val="6B6D6E"/>
          <w:spacing w:val="-14"/>
          <w:position w:val="-7"/>
          <w:sz w:val="24"/>
        </w:rPr>
        <w:t>'</w:t>
      </w:r>
      <w:r>
        <w:rPr>
          <w:rFonts w:ascii="Arial"/>
          <w:color w:val="6B6D6E"/>
          <w:spacing w:val="-5"/>
          <w:position w:val="-7"/>
          <w:sz w:val="24"/>
        </w:rPr>
        <w:t xml:space="preserve"> </w:t>
      </w:r>
      <w:r>
        <w:rPr>
          <w:rFonts w:ascii="Arial"/>
          <w:color w:val="6B6D6E"/>
          <w:spacing w:val="-10"/>
          <w:position w:val="-14"/>
        </w:rPr>
        <w:t>'</w:t>
      </w:r>
    </w:p>
    <w:p w14:paraId="416E88EE" w14:textId="77777777" w:rsidR="00021792" w:rsidRDefault="00000000">
      <w:pPr>
        <w:spacing w:line="201" w:lineRule="exact"/>
        <w:ind w:left="7066"/>
        <w:rPr>
          <w:rFonts w:ascii="Arial"/>
          <w:sz w:val="10"/>
        </w:rPr>
      </w:pPr>
      <w:r>
        <w:rPr>
          <w:rFonts w:ascii="Arial"/>
          <w:color w:val="6B6D6E"/>
          <w:spacing w:val="-5"/>
          <w:w w:val="105"/>
          <w:sz w:val="24"/>
        </w:rPr>
        <w:t>"</w:t>
      </w:r>
      <w:r>
        <w:rPr>
          <w:rFonts w:ascii="Arial"/>
          <w:color w:val="6B6D6E"/>
          <w:spacing w:val="-5"/>
          <w:w w:val="105"/>
          <w:position w:val="1"/>
          <w:sz w:val="10"/>
        </w:rPr>
        <w:t>I</w:t>
      </w:r>
    </w:p>
    <w:p w14:paraId="4887DEBD" w14:textId="77777777" w:rsidR="00021792" w:rsidRDefault="00000000">
      <w:pPr>
        <w:spacing w:line="94" w:lineRule="exact"/>
        <w:ind w:left="7152"/>
        <w:rPr>
          <w:rFonts w:ascii="Times New Roman"/>
          <w:i/>
          <w:sz w:val="11"/>
        </w:rPr>
      </w:pPr>
      <w:r>
        <w:rPr>
          <w:rFonts w:ascii="Times New Roman"/>
          <w:i/>
          <w:color w:val="6B6D6E"/>
          <w:w w:val="87"/>
          <w:sz w:val="11"/>
        </w:rPr>
        <w:t>I</w:t>
      </w:r>
    </w:p>
    <w:p w14:paraId="1F78CF0E" w14:textId="77777777" w:rsidR="00021792" w:rsidRDefault="00000000">
      <w:pPr>
        <w:spacing w:line="112" w:lineRule="exact"/>
        <w:ind w:left="7085"/>
        <w:rPr>
          <w:rFonts w:ascii="Arial"/>
          <w:sz w:val="12"/>
        </w:rPr>
      </w:pPr>
      <w:r>
        <w:rPr>
          <w:rFonts w:ascii="Arial"/>
          <w:color w:val="6B6D6E"/>
          <w:w w:val="87"/>
          <w:sz w:val="12"/>
        </w:rPr>
        <w:t>I</w:t>
      </w:r>
    </w:p>
    <w:p w14:paraId="78AC101E" w14:textId="77777777" w:rsidR="00021792" w:rsidRDefault="00000000">
      <w:pPr>
        <w:spacing w:line="111" w:lineRule="exact"/>
        <w:ind w:left="7045"/>
        <w:rPr>
          <w:rFonts w:ascii="Times New Roman"/>
          <w:sz w:val="12"/>
        </w:rPr>
      </w:pPr>
      <w:r>
        <w:rPr>
          <w:rFonts w:ascii="Times New Roman"/>
          <w:color w:val="7E807E"/>
          <w:w w:val="87"/>
          <w:sz w:val="12"/>
        </w:rPr>
        <w:t>I</w:t>
      </w:r>
    </w:p>
    <w:p w14:paraId="7BF34C66" w14:textId="77777777" w:rsidR="00021792" w:rsidRDefault="00000000">
      <w:pPr>
        <w:spacing w:line="117" w:lineRule="exact"/>
        <w:ind w:left="6999"/>
        <w:rPr>
          <w:rFonts w:ascii="Times New Roman"/>
          <w:i/>
          <w:sz w:val="11"/>
        </w:rPr>
      </w:pPr>
      <w:r>
        <w:rPr>
          <w:rFonts w:ascii="Times New Roman"/>
          <w:i/>
          <w:color w:val="7E807E"/>
          <w:w w:val="97"/>
          <w:sz w:val="11"/>
        </w:rPr>
        <w:t>I</w:t>
      </w:r>
    </w:p>
    <w:p w14:paraId="0B52CD2D" w14:textId="4990AAED" w:rsidR="00021792" w:rsidRPr="00C82AF4" w:rsidRDefault="00000000" w:rsidP="00C82AF4">
      <w:pPr>
        <w:rPr>
          <w:rFonts w:ascii="Times New Roman"/>
          <w:i/>
          <w:sz w:val="48"/>
        </w:rPr>
      </w:pPr>
      <w:r>
        <w:br w:type="column"/>
      </w:r>
    </w:p>
    <w:p w14:paraId="0295EFEC" w14:textId="77777777" w:rsidR="00021792" w:rsidRDefault="00021792">
      <w:pPr>
        <w:rPr>
          <w:rFonts w:ascii="Arial"/>
        </w:rPr>
        <w:sectPr w:rsidR="00021792">
          <w:type w:val="continuous"/>
          <w:pgSz w:w="23820" w:h="16840" w:orient="landscape"/>
          <w:pgMar w:top="1920" w:right="0" w:bottom="280" w:left="80" w:header="0" w:footer="0" w:gutter="0"/>
          <w:cols w:num="6" w:space="720" w:equalWidth="0">
            <w:col w:w="7572" w:space="40"/>
            <w:col w:w="2006" w:space="39"/>
            <w:col w:w="678" w:space="49"/>
            <w:col w:w="9580" w:space="40"/>
            <w:col w:w="2254" w:space="39"/>
            <w:col w:w="1443"/>
          </w:cols>
        </w:sectPr>
      </w:pPr>
    </w:p>
    <w:p w14:paraId="4D21E988" w14:textId="77777777" w:rsidR="00021792" w:rsidRDefault="00021792">
      <w:pPr>
        <w:pStyle w:val="ListParagraph"/>
        <w:numPr>
          <w:ilvl w:val="1"/>
          <w:numId w:val="100"/>
        </w:numPr>
        <w:tabs>
          <w:tab w:val="left" w:pos="1840"/>
        </w:tabs>
        <w:spacing w:before="0" w:line="646" w:lineRule="exact"/>
        <w:ind w:left="1839" w:hanging="787"/>
        <w:rPr>
          <w:rFonts w:ascii="Calibri"/>
          <w:b/>
          <w:color w:val="003263"/>
          <w:sz w:val="54"/>
          <w:u w:val="single" w:color="003263"/>
        </w:rPr>
      </w:pPr>
      <w:bookmarkStart w:id="32" w:name="_bookmark17"/>
      <w:bookmarkStart w:id="33" w:name="2.4_ACCESS_AND_MOVEMENT"/>
      <w:bookmarkEnd w:id="32"/>
      <w:bookmarkEnd w:id="33"/>
    </w:p>
    <w:p w14:paraId="2908D41C" w14:textId="77777777" w:rsidR="00021792" w:rsidRDefault="00021792">
      <w:pPr>
        <w:pStyle w:val="BodyText"/>
        <w:rPr>
          <w:rFonts w:ascii="Calibri"/>
          <w:b/>
          <w:sz w:val="20"/>
        </w:rPr>
      </w:pPr>
    </w:p>
    <w:p w14:paraId="52BE0E83" w14:textId="77777777" w:rsidR="00021792" w:rsidRDefault="00021792">
      <w:pPr>
        <w:pStyle w:val="BodyText"/>
        <w:rPr>
          <w:rFonts w:ascii="Calibri"/>
          <w:b/>
          <w:sz w:val="20"/>
        </w:rPr>
      </w:pPr>
    </w:p>
    <w:p w14:paraId="603F9759" w14:textId="77777777" w:rsidR="00021792" w:rsidRDefault="00021792">
      <w:pPr>
        <w:pStyle w:val="BodyText"/>
        <w:rPr>
          <w:rFonts w:ascii="Calibri"/>
          <w:b/>
          <w:sz w:val="20"/>
        </w:rPr>
      </w:pPr>
    </w:p>
    <w:p w14:paraId="029E106C" w14:textId="77777777" w:rsidR="00021792" w:rsidRDefault="00021792">
      <w:pPr>
        <w:pStyle w:val="BodyText"/>
        <w:rPr>
          <w:rFonts w:ascii="Calibri"/>
          <w:b/>
          <w:sz w:val="20"/>
        </w:rPr>
      </w:pPr>
    </w:p>
    <w:p w14:paraId="04E89F9B" w14:textId="77777777" w:rsidR="00021792" w:rsidRDefault="00021792">
      <w:pPr>
        <w:pStyle w:val="BodyText"/>
        <w:rPr>
          <w:rFonts w:ascii="Calibri"/>
          <w:b/>
          <w:sz w:val="20"/>
        </w:rPr>
      </w:pPr>
    </w:p>
    <w:p w14:paraId="6B3FC2C4" w14:textId="77777777" w:rsidR="00021792" w:rsidRDefault="00021792">
      <w:pPr>
        <w:pStyle w:val="BodyText"/>
        <w:spacing w:before="1"/>
        <w:rPr>
          <w:rFonts w:ascii="Calibri"/>
          <w:b/>
          <w:sz w:val="27"/>
        </w:rPr>
      </w:pPr>
    </w:p>
    <w:p w14:paraId="081FD8A7" w14:textId="77777777" w:rsidR="00021792" w:rsidRDefault="00021792">
      <w:pPr>
        <w:rPr>
          <w:rFonts w:ascii="Calibri"/>
          <w:sz w:val="27"/>
        </w:rPr>
        <w:sectPr w:rsidR="00021792">
          <w:footerReference w:type="default" r:id="rId25"/>
          <w:pgSz w:w="23820" w:h="16840" w:orient="landscape"/>
          <w:pgMar w:top="1040" w:right="0" w:bottom="700" w:left="80" w:header="0" w:footer="510" w:gutter="0"/>
          <w:pgNumType w:start="19"/>
          <w:cols w:space="720"/>
        </w:sectPr>
      </w:pPr>
    </w:p>
    <w:p w14:paraId="48C721CF" w14:textId="77777777" w:rsidR="00021792" w:rsidRDefault="00000000">
      <w:pPr>
        <w:pStyle w:val="Heading5"/>
        <w:numPr>
          <w:ilvl w:val="1"/>
          <w:numId w:val="101"/>
        </w:numPr>
        <w:tabs>
          <w:tab w:val="left" w:pos="1832"/>
        </w:tabs>
        <w:spacing w:line="597" w:lineRule="exact"/>
        <w:ind w:left="1831" w:hanging="779"/>
        <w:jc w:val="left"/>
        <w:rPr>
          <w:color w:val="003263"/>
        </w:rPr>
      </w:pPr>
      <w:r>
        <w:rPr>
          <w:color w:val="003263"/>
          <w:spacing w:val="34"/>
        </w:rPr>
        <w:t>ACCESS</w:t>
      </w:r>
      <w:r>
        <w:rPr>
          <w:color w:val="003263"/>
          <w:spacing w:val="71"/>
        </w:rPr>
        <w:t xml:space="preserve"> </w:t>
      </w:r>
      <w:r>
        <w:rPr>
          <w:color w:val="003263"/>
          <w:spacing w:val="28"/>
        </w:rPr>
        <w:t>AND</w:t>
      </w:r>
      <w:r>
        <w:rPr>
          <w:color w:val="003263"/>
          <w:spacing w:val="71"/>
        </w:rPr>
        <w:t xml:space="preserve"> </w:t>
      </w:r>
      <w:r>
        <w:rPr>
          <w:color w:val="003263"/>
          <w:spacing w:val="34"/>
        </w:rPr>
        <w:t xml:space="preserve">MOVEMENT </w:t>
      </w:r>
    </w:p>
    <w:p w14:paraId="1A68E34F" w14:textId="77777777" w:rsidR="00021792" w:rsidRDefault="00000000">
      <w:pPr>
        <w:pStyle w:val="BodyText"/>
        <w:spacing w:before="340"/>
        <w:ind w:left="1053"/>
      </w:pPr>
      <w:r>
        <w:t>The</w:t>
      </w:r>
      <w:r>
        <w:rPr>
          <w:spacing w:val="32"/>
        </w:rPr>
        <w:t xml:space="preserve"> </w:t>
      </w:r>
      <w:r>
        <w:t>key</w:t>
      </w:r>
      <w:r>
        <w:rPr>
          <w:spacing w:val="33"/>
        </w:rPr>
        <w:t xml:space="preserve"> </w:t>
      </w:r>
      <w:r>
        <w:t>access</w:t>
      </w:r>
      <w:r>
        <w:rPr>
          <w:spacing w:val="32"/>
        </w:rPr>
        <w:t xml:space="preserve"> </w:t>
      </w:r>
      <w:r>
        <w:t>and</w:t>
      </w:r>
      <w:r>
        <w:rPr>
          <w:spacing w:val="33"/>
        </w:rPr>
        <w:t xml:space="preserve"> </w:t>
      </w:r>
      <w:r>
        <w:t>movement</w:t>
      </w:r>
      <w:r>
        <w:rPr>
          <w:spacing w:val="32"/>
        </w:rPr>
        <w:t xml:space="preserve"> </w:t>
      </w:r>
      <w:r>
        <w:t>networks</w:t>
      </w:r>
      <w:r>
        <w:rPr>
          <w:spacing w:val="33"/>
        </w:rPr>
        <w:t xml:space="preserve"> </w:t>
      </w:r>
      <w:r>
        <w:t>within</w:t>
      </w:r>
      <w:r>
        <w:rPr>
          <w:spacing w:val="32"/>
        </w:rPr>
        <w:t xml:space="preserve"> </w:t>
      </w:r>
      <w:r>
        <w:t>the</w:t>
      </w:r>
      <w:r>
        <w:rPr>
          <w:spacing w:val="33"/>
        </w:rPr>
        <w:t xml:space="preserve"> </w:t>
      </w:r>
      <w:r>
        <w:t>Avalon</w:t>
      </w:r>
      <w:r>
        <w:rPr>
          <w:spacing w:val="32"/>
        </w:rPr>
        <w:t xml:space="preserve"> </w:t>
      </w:r>
      <w:r>
        <w:t>Corridor</w:t>
      </w:r>
      <w:r>
        <w:rPr>
          <w:spacing w:val="33"/>
        </w:rPr>
        <w:t xml:space="preserve"> </w:t>
      </w:r>
      <w:r>
        <w:t>are</w:t>
      </w:r>
      <w:r>
        <w:rPr>
          <w:spacing w:val="33"/>
        </w:rPr>
        <w:t xml:space="preserve"> </w:t>
      </w:r>
      <w:r>
        <w:t>illustrated</w:t>
      </w:r>
      <w:r>
        <w:rPr>
          <w:spacing w:val="32"/>
        </w:rPr>
        <w:t xml:space="preserve"> </w:t>
      </w:r>
      <w:r>
        <w:t>on</w:t>
      </w:r>
      <w:r>
        <w:rPr>
          <w:spacing w:val="33"/>
        </w:rPr>
        <w:t xml:space="preserve"> </w:t>
      </w:r>
      <w:hyperlink w:anchor="_bookmark19" w:history="1">
        <w:r>
          <w:rPr>
            <w:u w:val="single"/>
          </w:rPr>
          <w:t>Figure</w:t>
        </w:r>
        <w:r>
          <w:rPr>
            <w:spacing w:val="30"/>
            <w:u w:val="single"/>
          </w:rPr>
          <w:t xml:space="preserve"> </w:t>
        </w:r>
        <w:r>
          <w:rPr>
            <w:spacing w:val="-5"/>
            <w:u w:val="single"/>
          </w:rPr>
          <w:t>4</w:t>
        </w:r>
      </w:hyperlink>
      <w:r>
        <w:rPr>
          <w:spacing w:val="-5"/>
        </w:rPr>
        <w:t>.</w:t>
      </w:r>
    </w:p>
    <w:p w14:paraId="44E510C3" w14:textId="77777777" w:rsidR="00021792" w:rsidRDefault="00021792">
      <w:pPr>
        <w:pStyle w:val="BodyText"/>
        <w:spacing w:before="8"/>
        <w:rPr>
          <w:sz w:val="31"/>
        </w:rPr>
      </w:pPr>
    </w:p>
    <w:p w14:paraId="22C0D21F" w14:textId="77777777" w:rsidR="00021792" w:rsidRDefault="00000000">
      <w:pPr>
        <w:pStyle w:val="Heading7"/>
        <w:numPr>
          <w:ilvl w:val="2"/>
          <w:numId w:val="101"/>
        </w:numPr>
        <w:tabs>
          <w:tab w:val="left" w:pos="2064"/>
          <w:tab w:val="left" w:pos="2065"/>
        </w:tabs>
        <w:ind w:hanging="1012"/>
        <w:jc w:val="left"/>
      </w:pPr>
      <w:r>
        <w:rPr>
          <w:color w:val="003263"/>
          <w:spacing w:val="16"/>
        </w:rPr>
        <w:t>AVALON</w:t>
      </w:r>
      <w:r>
        <w:rPr>
          <w:color w:val="003263"/>
          <w:spacing w:val="43"/>
        </w:rPr>
        <w:t xml:space="preserve"> </w:t>
      </w:r>
      <w:r>
        <w:rPr>
          <w:color w:val="003263"/>
          <w:spacing w:val="21"/>
        </w:rPr>
        <w:t>AIRPORT</w:t>
      </w:r>
    </w:p>
    <w:p w14:paraId="5A49BB76" w14:textId="77777777" w:rsidR="00021792" w:rsidRDefault="00000000">
      <w:pPr>
        <w:pStyle w:val="BodyText"/>
        <w:spacing w:before="135" w:line="295" w:lineRule="auto"/>
        <w:ind w:left="1053" w:right="214"/>
      </w:pPr>
      <w:r>
        <w:t>Avalon</w:t>
      </w:r>
      <w:r>
        <w:rPr>
          <w:spacing w:val="40"/>
        </w:rPr>
        <w:t xml:space="preserve"> </w:t>
      </w:r>
      <w:r>
        <w:t>Airport</w:t>
      </w:r>
      <w:r>
        <w:rPr>
          <w:spacing w:val="40"/>
        </w:rPr>
        <w:t xml:space="preserve"> </w:t>
      </w:r>
      <w:r>
        <w:t>accommodates</w:t>
      </w:r>
      <w:r>
        <w:rPr>
          <w:spacing w:val="40"/>
        </w:rPr>
        <w:t xml:space="preserve"> </w:t>
      </w:r>
      <w:r>
        <w:t>domestic</w:t>
      </w:r>
      <w:r>
        <w:rPr>
          <w:spacing w:val="40"/>
        </w:rPr>
        <w:t xml:space="preserve"> </w:t>
      </w:r>
      <w:r>
        <w:t>and</w:t>
      </w:r>
      <w:r>
        <w:rPr>
          <w:spacing w:val="40"/>
        </w:rPr>
        <w:t xml:space="preserve"> </w:t>
      </w:r>
      <w:r>
        <w:t>international</w:t>
      </w:r>
      <w:r>
        <w:rPr>
          <w:spacing w:val="40"/>
        </w:rPr>
        <w:t xml:space="preserve"> </w:t>
      </w:r>
      <w:r>
        <w:t>flights,</w:t>
      </w:r>
      <w:r>
        <w:rPr>
          <w:spacing w:val="40"/>
        </w:rPr>
        <w:t xml:space="preserve"> </w:t>
      </w:r>
      <w:r>
        <w:t>thereby</w:t>
      </w:r>
      <w:r>
        <w:rPr>
          <w:spacing w:val="40"/>
        </w:rPr>
        <w:t xml:space="preserve"> </w:t>
      </w:r>
      <w:r>
        <w:t>playing</w:t>
      </w:r>
      <w:r>
        <w:rPr>
          <w:spacing w:val="40"/>
        </w:rPr>
        <w:t xml:space="preserve"> </w:t>
      </w:r>
      <w:r>
        <w:t>a</w:t>
      </w:r>
      <w:r>
        <w:rPr>
          <w:spacing w:val="40"/>
        </w:rPr>
        <w:t xml:space="preserve"> </w:t>
      </w:r>
      <w:r>
        <w:t>supporting</w:t>
      </w:r>
      <w:r>
        <w:rPr>
          <w:spacing w:val="40"/>
        </w:rPr>
        <w:t xml:space="preserve"> </w:t>
      </w:r>
      <w:r>
        <w:t>role to</w:t>
      </w:r>
      <w:r>
        <w:rPr>
          <w:spacing w:val="40"/>
        </w:rPr>
        <w:t xml:space="preserve"> </w:t>
      </w:r>
      <w:r>
        <w:t>functions</w:t>
      </w:r>
      <w:r>
        <w:rPr>
          <w:spacing w:val="40"/>
        </w:rPr>
        <w:t xml:space="preserve"> </w:t>
      </w:r>
      <w:r>
        <w:t>and</w:t>
      </w:r>
      <w:r>
        <w:rPr>
          <w:spacing w:val="40"/>
        </w:rPr>
        <w:t xml:space="preserve"> </w:t>
      </w:r>
      <w:r>
        <w:t>operations</w:t>
      </w:r>
      <w:r>
        <w:rPr>
          <w:spacing w:val="40"/>
        </w:rPr>
        <w:t xml:space="preserve"> </w:t>
      </w:r>
      <w:r>
        <w:t>of</w:t>
      </w:r>
      <w:r>
        <w:rPr>
          <w:spacing w:val="40"/>
        </w:rPr>
        <w:t xml:space="preserve"> </w:t>
      </w:r>
      <w:r>
        <w:t>Tullamarine</w:t>
      </w:r>
      <w:r>
        <w:rPr>
          <w:spacing w:val="40"/>
        </w:rPr>
        <w:t xml:space="preserve"> </w:t>
      </w:r>
      <w:r>
        <w:t>Airport.</w:t>
      </w:r>
      <w:r>
        <w:rPr>
          <w:spacing w:val="40"/>
        </w:rPr>
        <w:t xml:space="preserve"> </w:t>
      </w:r>
      <w:r>
        <w:t>Operational</w:t>
      </w:r>
      <w:r>
        <w:rPr>
          <w:spacing w:val="40"/>
        </w:rPr>
        <w:t xml:space="preserve"> </w:t>
      </w:r>
      <w:r>
        <w:t>capacity</w:t>
      </w:r>
      <w:r>
        <w:rPr>
          <w:spacing w:val="40"/>
        </w:rPr>
        <w:t xml:space="preserve"> </w:t>
      </w:r>
      <w:r>
        <w:t>of</w:t>
      </w:r>
      <w:r>
        <w:rPr>
          <w:spacing w:val="40"/>
        </w:rPr>
        <w:t xml:space="preserve"> </w:t>
      </w:r>
      <w:r>
        <w:t>the</w:t>
      </w:r>
      <w:r>
        <w:rPr>
          <w:spacing w:val="40"/>
        </w:rPr>
        <w:t xml:space="preserve"> </w:t>
      </w:r>
      <w:r>
        <w:t>airport</w:t>
      </w:r>
      <w:r>
        <w:rPr>
          <w:spacing w:val="40"/>
        </w:rPr>
        <w:t xml:space="preserve"> </w:t>
      </w:r>
      <w:r>
        <w:t>has</w:t>
      </w:r>
      <w:r>
        <w:rPr>
          <w:spacing w:val="40"/>
        </w:rPr>
        <w:t xml:space="preserve"> </w:t>
      </w:r>
      <w:r>
        <w:t>room</w:t>
      </w:r>
      <w:r>
        <w:rPr>
          <w:spacing w:val="40"/>
        </w:rPr>
        <w:t xml:space="preserve"> </w:t>
      </w:r>
      <w:r>
        <w:t>for expansion,</w:t>
      </w:r>
      <w:r>
        <w:rPr>
          <w:spacing w:val="26"/>
        </w:rPr>
        <w:t xml:space="preserve"> </w:t>
      </w:r>
      <w:r>
        <w:t>in</w:t>
      </w:r>
      <w:r>
        <w:rPr>
          <w:spacing w:val="26"/>
        </w:rPr>
        <w:t xml:space="preserve"> </w:t>
      </w:r>
      <w:r>
        <w:t>line</w:t>
      </w:r>
      <w:r>
        <w:rPr>
          <w:spacing w:val="26"/>
        </w:rPr>
        <w:t xml:space="preserve"> </w:t>
      </w:r>
      <w:r>
        <w:t>with</w:t>
      </w:r>
      <w:r>
        <w:rPr>
          <w:spacing w:val="26"/>
        </w:rPr>
        <w:t xml:space="preserve"> </w:t>
      </w:r>
      <w:r>
        <w:t>the</w:t>
      </w:r>
      <w:r>
        <w:rPr>
          <w:spacing w:val="26"/>
        </w:rPr>
        <w:t xml:space="preserve"> </w:t>
      </w:r>
      <w:r>
        <w:t>federally</w:t>
      </w:r>
      <w:r>
        <w:rPr>
          <w:spacing w:val="26"/>
        </w:rPr>
        <w:t xml:space="preserve"> </w:t>
      </w:r>
      <w:r>
        <w:t>endorsed</w:t>
      </w:r>
      <w:r>
        <w:rPr>
          <w:spacing w:val="26"/>
        </w:rPr>
        <w:t xml:space="preserve"> </w:t>
      </w:r>
      <w:r>
        <w:rPr>
          <w:rFonts w:ascii="ARIAL-MDMITL" w:hAnsi="ARIAL-MDMITL"/>
          <w:i/>
        </w:rPr>
        <w:t xml:space="preserve">Avalon Airport Master Plan </w:t>
      </w:r>
      <w:r>
        <w:t>(2015).</w:t>
      </w:r>
      <w:r>
        <w:rPr>
          <w:spacing w:val="26"/>
        </w:rPr>
        <w:t xml:space="preserve"> </w:t>
      </w:r>
      <w:r>
        <w:t>Expansion</w:t>
      </w:r>
      <w:r>
        <w:rPr>
          <w:spacing w:val="26"/>
        </w:rPr>
        <w:t xml:space="preserve"> </w:t>
      </w:r>
      <w:r>
        <w:t>of</w:t>
      </w:r>
      <w:r>
        <w:rPr>
          <w:spacing w:val="26"/>
        </w:rPr>
        <w:t xml:space="preserve"> </w:t>
      </w:r>
      <w:r>
        <w:t>airport activities</w:t>
      </w:r>
      <w:r>
        <w:rPr>
          <w:spacing w:val="40"/>
        </w:rPr>
        <w:t xml:space="preserve"> </w:t>
      </w:r>
      <w:r>
        <w:t>will</w:t>
      </w:r>
      <w:r>
        <w:rPr>
          <w:spacing w:val="40"/>
        </w:rPr>
        <w:t xml:space="preserve"> </w:t>
      </w:r>
      <w:r>
        <w:t>elevate</w:t>
      </w:r>
      <w:r>
        <w:rPr>
          <w:spacing w:val="40"/>
        </w:rPr>
        <w:t xml:space="preserve"> </w:t>
      </w:r>
      <w:r>
        <w:t>Avalon</w:t>
      </w:r>
      <w:r>
        <w:rPr>
          <w:spacing w:val="40"/>
        </w:rPr>
        <w:t xml:space="preserve"> </w:t>
      </w:r>
      <w:r>
        <w:t>Airport’s</w:t>
      </w:r>
      <w:r>
        <w:rPr>
          <w:spacing w:val="40"/>
        </w:rPr>
        <w:t xml:space="preserve"> </w:t>
      </w:r>
      <w:r>
        <w:t>status</w:t>
      </w:r>
      <w:r>
        <w:rPr>
          <w:spacing w:val="40"/>
        </w:rPr>
        <w:t xml:space="preserve"> </w:t>
      </w:r>
      <w:r>
        <w:t>as</w:t>
      </w:r>
      <w:r>
        <w:rPr>
          <w:spacing w:val="40"/>
        </w:rPr>
        <w:t xml:space="preserve"> </w:t>
      </w:r>
      <w:r>
        <w:t>Melbourne’s</w:t>
      </w:r>
      <w:r>
        <w:rPr>
          <w:spacing w:val="40"/>
        </w:rPr>
        <w:t xml:space="preserve"> </w:t>
      </w:r>
      <w:r>
        <w:t>second</w:t>
      </w:r>
      <w:r>
        <w:rPr>
          <w:spacing w:val="40"/>
        </w:rPr>
        <w:t xml:space="preserve"> </w:t>
      </w:r>
      <w:r>
        <w:t>international</w:t>
      </w:r>
      <w:r>
        <w:rPr>
          <w:spacing w:val="40"/>
        </w:rPr>
        <w:t xml:space="preserve"> </w:t>
      </w:r>
      <w:r>
        <w:t>airport.</w:t>
      </w:r>
    </w:p>
    <w:p w14:paraId="59A993A7" w14:textId="77777777" w:rsidR="00021792" w:rsidRDefault="00021792">
      <w:pPr>
        <w:pStyle w:val="BodyText"/>
        <w:spacing w:before="8"/>
        <w:rPr>
          <w:sz w:val="26"/>
        </w:rPr>
      </w:pPr>
    </w:p>
    <w:p w14:paraId="59925C30" w14:textId="77777777" w:rsidR="00021792" w:rsidRDefault="00000000">
      <w:pPr>
        <w:pStyle w:val="Heading7"/>
        <w:numPr>
          <w:ilvl w:val="2"/>
          <w:numId w:val="101"/>
        </w:numPr>
        <w:tabs>
          <w:tab w:val="left" w:pos="2064"/>
          <w:tab w:val="left" w:pos="2065"/>
        </w:tabs>
        <w:ind w:hanging="1012"/>
        <w:jc w:val="left"/>
      </w:pPr>
      <w:bookmarkStart w:id="34" w:name="_bookmark15"/>
      <w:bookmarkEnd w:id="34"/>
      <w:r>
        <w:rPr>
          <w:color w:val="003263"/>
          <w:spacing w:val="23"/>
        </w:rPr>
        <w:t>PRINCES</w:t>
      </w:r>
      <w:r>
        <w:rPr>
          <w:color w:val="003263"/>
          <w:spacing w:val="44"/>
        </w:rPr>
        <w:t xml:space="preserve"> </w:t>
      </w:r>
      <w:r>
        <w:rPr>
          <w:color w:val="003263"/>
          <w:spacing w:val="17"/>
        </w:rPr>
        <w:t>FREEWAY</w:t>
      </w:r>
      <w:r>
        <w:rPr>
          <w:color w:val="003263"/>
          <w:spacing w:val="45"/>
        </w:rPr>
        <w:t xml:space="preserve"> </w:t>
      </w:r>
      <w:r>
        <w:rPr>
          <w:color w:val="003263"/>
          <w:spacing w:val="18"/>
        </w:rPr>
        <w:t>AND</w:t>
      </w:r>
      <w:r>
        <w:rPr>
          <w:color w:val="003263"/>
          <w:spacing w:val="45"/>
        </w:rPr>
        <w:t xml:space="preserve"> </w:t>
      </w:r>
      <w:r>
        <w:rPr>
          <w:color w:val="003263"/>
          <w:spacing w:val="18"/>
        </w:rPr>
        <w:t>OMR</w:t>
      </w:r>
      <w:r>
        <w:rPr>
          <w:color w:val="003263"/>
          <w:spacing w:val="45"/>
        </w:rPr>
        <w:t xml:space="preserve"> </w:t>
      </w:r>
      <w:r>
        <w:rPr>
          <w:color w:val="003263"/>
          <w:spacing w:val="24"/>
        </w:rPr>
        <w:t>TRANSPORT</w:t>
      </w:r>
      <w:r>
        <w:rPr>
          <w:color w:val="003263"/>
          <w:spacing w:val="46"/>
        </w:rPr>
        <w:t xml:space="preserve"> </w:t>
      </w:r>
      <w:r>
        <w:rPr>
          <w:color w:val="003263"/>
          <w:spacing w:val="25"/>
        </w:rPr>
        <w:t>CORRIDOR</w:t>
      </w:r>
    </w:p>
    <w:p w14:paraId="5EE77434" w14:textId="77777777" w:rsidR="00021792" w:rsidRDefault="00000000">
      <w:pPr>
        <w:pStyle w:val="BodyText"/>
        <w:spacing w:before="135"/>
        <w:ind w:left="1053"/>
      </w:pPr>
      <w:r>
        <w:t>Princes</w:t>
      </w:r>
      <w:r>
        <w:rPr>
          <w:spacing w:val="37"/>
        </w:rPr>
        <w:t xml:space="preserve"> </w:t>
      </w:r>
      <w:r>
        <w:t>Freeway</w:t>
      </w:r>
      <w:r>
        <w:rPr>
          <w:spacing w:val="39"/>
        </w:rPr>
        <w:t xml:space="preserve"> </w:t>
      </w:r>
      <w:r>
        <w:t>is</w:t>
      </w:r>
      <w:r>
        <w:rPr>
          <w:spacing w:val="39"/>
        </w:rPr>
        <w:t xml:space="preserve"> </w:t>
      </w:r>
      <w:proofErr w:type="gramStart"/>
      <w:r>
        <w:t>the</w:t>
      </w:r>
      <w:proofErr w:type="gramEnd"/>
      <w:r>
        <w:rPr>
          <w:spacing w:val="39"/>
        </w:rPr>
        <w:t xml:space="preserve"> </w:t>
      </w:r>
      <w:r>
        <w:t>major</w:t>
      </w:r>
      <w:r>
        <w:rPr>
          <w:spacing w:val="39"/>
        </w:rPr>
        <w:t xml:space="preserve"> </w:t>
      </w:r>
      <w:r>
        <w:t>piece</w:t>
      </w:r>
      <w:r>
        <w:rPr>
          <w:spacing w:val="39"/>
        </w:rPr>
        <w:t xml:space="preserve"> </w:t>
      </w:r>
      <w:r>
        <w:t>of</w:t>
      </w:r>
      <w:r>
        <w:rPr>
          <w:spacing w:val="39"/>
        </w:rPr>
        <w:t xml:space="preserve"> </w:t>
      </w:r>
      <w:r>
        <w:t>road</w:t>
      </w:r>
      <w:r>
        <w:rPr>
          <w:spacing w:val="39"/>
        </w:rPr>
        <w:t xml:space="preserve"> </w:t>
      </w:r>
      <w:r>
        <w:t>infrastructure</w:t>
      </w:r>
      <w:r>
        <w:rPr>
          <w:spacing w:val="39"/>
        </w:rPr>
        <w:t xml:space="preserve"> </w:t>
      </w:r>
      <w:r>
        <w:t>which</w:t>
      </w:r>
      <w:r>
        <w:rPr>
          <w:spacing w:val="39"/>
        </w:rPr>
        <w:t xml:space="preserve"> </w:t>
      </w:r>
      <w:r>
        <w:t>bisects</w:t>
      </w:r>
      <w:r>
        <w:rPr>
          <w:spacing w:val="39"/>
        </w:rPr>
        <w:t xml:space="preserve"> </w:t>
      </w:r>
      <w:r>
        <w:t>the</w:t>
      </w:r>
      <w:r>
        <w:rPr>
          <w:spacing w:val="39"/>
        </w:rPr>
        <w:t xml:space="preserve"> </w:t>
      </w:r>
      <w:r>
        <w:t>Avalon</w:t>
      </w:r>
      <w:r>
        <w:rPr>
          <w:spacing w:val="39"/>
        </w:rPr>
        <w:t xml:space="preserve"> </w:t>
      </w:r>
      <w:r>
        <w:rPr>
          <w:spacing w:val="-2"/>
        </w:rPr>
        <w:t>Corridor,</w:t>
      </w:r>
    </w:p>
    <w:p w14:paraId="7061D5C4" w14:textId="77777777" w:rsidR="00021792" w:rsidRDefault="00000000">
      <w:pPr>
        <w:pStyle w:val="BodyText"/>
        <w:spacing w:before="60" w:line="295" w:lineRule="auto"/>
        <w:ind w:left="1053"/>
      </w:pPr>
      <w:r>
        <w:t>consisting</w:t>
      </w:r>
      <w:r>
        <w:rPr>
          <w:spacing w:val="40"/>
        </w:rPr>
        <w:t xml:space="preserve"> </w:t>
      </w:r>
      <w:r>
        <w:t>of</w:t>
      </w:r>
      <w:r>
        <w:rPr>
          <w:spacing w:val="40"/>
        </w:rPr>
        <w:t xml:space="preserve"> </w:t>
      </w:r>
      <w:r>
        <w:t>a</w:t>
      </w:r>
      <w:r>
        <w:rPr>
          <w:spacing w:val="40"/>
        </w:rPr>
        <w:t xml:space="preserve"> </w:t>
      </w:r>
      <w:r>
        <w:t>separated</w:t>
      </w:r>
      <w:r>
        <w:rPr>
          <w:spacing w:val="40"/>
        </w:rPr>
        <w:t xml:space="preserve"> </w:t>
      </w:r>
      <w:r>
        <w:t>carriageway</w:t>
      </w:r>
      <w:r>
        <w:rPr>
          <w:spacing w:val="40"/>
        </w:rPr>
        <w:t xml:space="preserve"> </w:t>
      </w:r>
      <w:r>
        <w:t>with</w:t>
      </w:r>
      <w:r>
        <w:rPr>
          <w:spacing w:val="40"/>
        </w:rPr>
        <w:t xml:space="preserve"> </w:t>
      </w:r>
      <w:r>
        <w:t>three</w:t>
      </w:r>
      <w:r>
        <w:rPr>
          <w:spacing w:val="40"/>
        </w:rPr>
        <w:t xml:space="preserve"> </w:t>
      </w:r>
      <w:r>
        <w:t>lanes</w:t>
      </w:r>
      <w:r>
        <w:rPr>
          <w:spacing w:val="40"/>
        </w:rPr>
        <w:t xml:space="preserve"> </w:t>
      </w:r>
      <w:r>
        <w:t>of</w:t>
      </w:r>
      <w:r>
        <w:rPr>
          <w:spacing w:val="40"/>
        </w:rPr>
        <w:t xml:space="preserve"> </w:t>
      </w:r>
      <w:r>
        <w:t>traffic</w:t>
      </w:r>
      <w:r>
        <w:rPr>
          <w:spacing w:val="40"/>
        </w:rPr>
        <w:t xml:space="preserve"> </w:t>
      </w:r>
      <w:r>
        <w:t>in</w:t>
      </w:r>
      <w:r>
        <w:rPr>
          <w:spacing w:val="40"/>
        </w:rPr>
        <w:t xml:space="preserve"> </w:t>
      </w:r>
      <w:r>
        <w:t>each</w:t>
      </w:r>
      <w:r>
        <w:rPr>
          <w:spacing w:val="40"/>
        </w:rPr>
        <w:t xml:space="preserve"> </w:t>
      </w:r>
      <w:r>
        <w:t>direction.</w:t>
      </w:r>
      <w:r>
        <w:rPr>
          <w:spacing w:val="80"/>
          <w:w w:val="150"/>
        </w:rPr>
        <w:t xml:space="preserve"> </w:t>
      </w:r>
      <w:r>
        <w:t>Princes</w:t>
      </w:r>
      <w:r>
        <w:rPr>
          <w:spacing w:val="40"/>
        </w:rPr>
        <w:t xml:space="preserve"> </w:t>
      </w:r>
      <w:r>
        <w:t>Freeway plays</w:t>
      </w:r>
      <w:r>
        <w:rPr>
          <w:spacing w:val="40"/>
        </w:rPr>
        <w:t xml:space="preserve"> </w:t>
      </w:r>
      <w:r>
        <w:t>a</w:t>
      </w:r>
      <w:r>
        <w:rPr>
          <w:spacing w:val="40"/>
        </w:rPr>
        <w:t xml:space="preserve"> </w:t>
      </w:r>
      <w:r>
        <w:t>significant</w:t>
      </w:r>
      <w:r>
        <w:rPr>
          <w:spacing w:val="40"/>
        </w:rPr>
        <w:t xml:space="preserve"> </w:t>
      </w:r>
      <w:r>
        <w:t>role</w:t>
      </w:r>
      <w:r>
        <w:rPr>
          <w:spacing w:val="40"/>
        </w:rPr>
        <w:t xml:space="preserve"> </w:t>
      </w:r>
      <w:r>
        <w:t>on</w:t>
      </w:r>
      <w:r>
        <w:rPr>
          <w:spacing w:val="40"/>
        </w:rPr>
        <w:t xml:space="preserve"> </w:t>
      </w:r>
      <w:r>
        <w:t>the</w:t>
      </w:r>
      <w:r>
        <w:rPr>
          <w:spacing w:val="40"/>
        </w:rPr>
        <w:t xml:space="preserve"> </w:t>
      </w:r>
      <w:r>
        <w:t>movement</w:t>
      </w:r>
      <w:r>
        <w:rPr>
          <w:spacing w:val="40"/>
        </w:rPr>
        <w:t xml:space="preserve"> </w:t>
      </w:r>
      <w:r>
        <w:t>of</w:t>
      </w:r>
      <w:r>
        <w:rPr>
          <w:spacing w:val="40"/>
        </w:rPr>
        <w:t xml:space="preserve"> </w:t>
      </w:r>
      <w:r>
        <w:t>freight</w:t>
      </w:r>
      <w:r>
        <w:rPr>
          <w:spacing w:val="40"/>
        </w:rPr>
        <w:t xml:space="preserve"> </w:t>
      </w:r>
      <w:r>
        <w:t>and</w:t>
      </w:r>
      <w:r>
        <w:rPr>
          <w:spacing w:val="40"/>
        </w:rPr>
        <w:t xml:space="preserve"> </w:t>
      </w:r>
      <w:r>
        <w:t>people</w:t>
      </w:r>
      <w:r>
        <w:rPr>
          <w:spacing w:val="40"/>
        </w:rPr>
        <w:t xml:space="preserve"> </w:t>
      </w:r>
      <w:r>
        <w:t>between</w:t>
      </w:r>
      <w:r>
        <w:rPr>
          <w:spacing w:val="40"/>
        </w:rPr>
        <w:t xml:space="preserve"> </w:t>
      </w:r>
      <w:r>
        <w:t>Melbourne,</w:t>
      </w:r>
      <w:r>
        <w:rPr>
          <w:spacing w:val="40"/>
        </w:rPr>
        <w:t xml:space="preserve"> </w:t>
      </w:r>
      <w:proofErr w:type="gramStart"/>
      <w:r>
        <w:t>Geelong</w:t>
      </w:r>
      <w:proofErr w:type="gramEnd"/>
      <w:r>
        <w:rPr>
          <w:spacing w:val="40"/>
        </w:rPr>
        <w:t xml:space="preserve"> </w:t>
      </w:r>
      <w:r>
        <w:t>and</w:t>
      </w:r>
      <w:r>
        <w:rPr>
          <w:spacing w:val="40"/>
        </w:rPr>
        <w:t xml:space="preserve"> </w:t>
      </w:r>
      <w:r>
        <w:t>the regions</w:t>
      </w:r>
      <w:r>
        <w:rPr>
          <w:spacing w:val="40"/>
        </w:rPr>
        <w:t xml:space="preserve"> </w:t>
      </w:r>
      <w:r>
        <w:t>beyond.</w:t>
      </w:r>
      <w:r>
        <w:rPr>
          <w:spacing w:val="80"/>
          <w:w w:val="150"/>
        </w:rPr>
        <w:t xml:space="preserve"> </w:t>
      </w:r>
      <w:r>
        <w:t>Ensuring</w:t>
      </w:r>
      <w:r>
        <w:rPr>
          <w:spacing w:val="40"/>
        </w:rPr>
        <w:t xml:space="preserve"> </w:t>
      </w:r>
      <w:r>
        <w:t>quick</w:t>
      </w:r>
      <w:r>
        <w:rPr>
          <w:spacing w:val="40"/>
        </w:rPr>
        <w:t xml:space="preserve"> </w:t>
      </w:r>
      <w:r>
        <w:t>and</w:t>
      </w:r>
      <w:r>
        <w:rPr>
          <w:spacing w:val="40"/>
        </w:rPr>
        <w:t xml:space="preserve"> </w:t>
      </w:r>
      <w:r>
        <w:t>reliable</w:t>
      </w:r>
      <w:r>
        <w:rPr>
          <w:spacing w:val="40"/>
        </w:rPr>
        <w:t xml:space="preserve"> </w:t>
      </w:r>
      <w:r>
        <w:t>travel</w:t>
      </w:r>
      <w:r>
        <w:rPr>
          <w:spacing w:val="40"/>
        </w:rPr>
        <w:t xml:space="preserve"> </w:t>
      </w:r>
      <w:r>
        <w:t>times</w:t>
      </w:r>
      <w:r>
        <w:rPr>
          <w:spacing w:val="40"/>
        </w:rPr>
        <w:t xml:space="preserve"> </w:t>
      </w:r>
      <w:r>
        <w:t>between</w:t>
      </w:r>
      <w:r>
        <w:rPr>
          <w:spacing w:val="40"/>
        </w:rPr>
        <w:t xml:space="preserve"> </w:t>
      </w:r>
      <w:r>
        <w:t>Melbourne</w:t>
      </w:r>
      <w:r>
        <w:rPr>
          <w:spacing w:val="40"/>
        </w:rPr>
        <w:t xml:space="preserve"> </w:t>
      </w:r>
      <w:r>
        <w:t>and</w:t>
      </w:r>
      <w:r>
        <w:rPr>
          <w:spacing w:val="40"/>
        </w:rPr>
        <w:t xml:space="preserve"> </w:t>
      </w:r>
      <w:r>
        <w:t>Geelong</w:t>
      </w:r>
      <w:r>
        <w:rPr>
          <w:spacing w:val="40"/>
        </w:rPr>
        <w:t xml:space="preserve"> </w:t>
      </w:r>
      <w:r>
        <w:t>on</w:t>
      </w:r>
      <w:r>
        <w:rPr>
          <w:spacing w:val="40"/>
        </w:rPr>
        <w:t xml:space="preserve"> </w:t>
      </w:r>
      <w:r>
        <w:t>the</w:t>
      </w:r>
    </w:p>
    <w:p w14:paraId="7452A91A" w14:textId="77777777" w:rsidR="00021792" w:rsidRDefault="00000000">
      <w:pPr>
        <w:pStyle w:val="BodyText"/>
        <w:spacing w:before="4" w:line="295" w:lineRule="auto"/>
        <w:ind w:left="1053" w:right="311"/>
      </w:pPr>
      <w:r>
        <w:t>Princes</w:t>
      </w:r>
      <w:r>
        <w:rPr>
          <w:spacing w:val="40"/>
        </w:rPr>
        <w:t xml:space="preserve"> </w:t>
      </w:r>
      <w:r>
        <w:t>Freeway</w:t>
      </w:r>
      <w:r>
        <w:rPr>
          <w:spacing w:val="40"/>
        </w:rPr>
        <w:t xml:space="preserve"> </w:t>
      </w:r>
      <w:r>
        <w:t>is</w:t>
      </w:r>
      <w:r>
        <w:rPr>
          <w:spacing w:val="40"/>
        </w:rPr>
        <w:t xml:space="preserve"> </w:t>
      </w:r>
      <w:r>
        <w:t>an</w:t>
      </w:r>
      <w:r>
        <w:rPr>
          <w:spacing w:val="40"/>
        </w:rPr>
        <w:t xml:space="preserve"> </w:t>
      </w:r>
      <w:r>
        <w:t>important</w:t>
      </w:r>
      <w:r>
        <w:rPr>
          <w:spacing w:val="40"/>
        </w:rPr>
        <w:t xml:space="preserve"> </w:t>
      </w:r>
      <w:r>
        <w:t>strategic</w:t>
      </w:r>
      <w:r>
        <w:rPr>
          <w:spacing w:val="40"/>
        </w:rPr>
        <w:t xml:space="preserve"> </w:t>
      </w:r>
      <w:r>
        <w:t>priority</w:t>
      </w:r>
      <w:r>
        <w:rPr>
          <w:spacing w:val="40"/>
        </w:rPr>
        <w:t xml:space="preserve"> </w:t>
      </w:r>
      <w:r>
        <w:t>to</w:t>
      </w:r>
      <w:r>
        <w:rPr>
          <w:spacing w:val="40"/>
        </w:rPr>
        <w:t xml:space="preserve"> </w:t>
      </w:r>
      <w:r>
        <w:t>be</w:t>
      </w:r>
      <w:r>
        <w:rPr>
          <w:spacing w:val="40"/>
        </w:rPr>
        <w:t xml:space="preserve"> </w:t>
      </w:r>
      <w:r>
        <w:t>maintained</w:t>
      </w:r>
      <w:r>
        <w:rPr>
          <w:spacing w:val="40"/>
        </w:rPr>
        <w:t xml:space="preserve"> </w:t>
      </w:r>
      <w:r>
        <w:t>into</w:t>
      </w:r>
      <w:r>
        <w:rPr>
          <w:spacing w:val="40"/>
        </w:rPr>
        <w:t xml:space="preserve"> </w:t>
      </w:r>
      <w:r>
        <w:t>the</w:t>
      </w:r>
      <w:r>
        <w:rPr>
          <w:spacing w:val="40"/>
        </w:rPr>
        <w:t xml:space="preserve"> </w:t>
      </w:r>
      <w:r>
        <w:t>future.</w:t>
      </w:r>
      <w:r>
        <w:rPr>
          <w:spacing w:val="80"/>
          <w:w w:val="150"/>
        </w:rPr>
        <w:t xml:space="preserve"> </w:t>
      </w:r>
      <w:r>
        <w:t>The</w:t>
      </w:r>
      <w:r>
        <w:rPr>
          <w:spacing w:val="40"/>
        </w:rPr>
        <w:t xml:space="preserve"> </w:t>
      </w:r>
      <w:r>
        <w:t>functional role</w:t>
      </w:r>
      <w:r>
        <w:rPr>
          <w:spacing w:val="40"/>
        </w:rPr>
        <w:t xml:space="preserve"> </w:t>
      </w:r>
      <w:r>
        <w:t>and</w:t>
      </w:r>
      <w:r>
        <w:rPr>
          <w:spacing w:val="40"/>
        </w:rPr>
        <w:t xml:space="preserve"> </w:t>
      </w:r>
      <w:r>
        <w:t>operation</w:t>
      </w:r>
      <w:r>
        <w:rPr>
          <w:spacing w:val="40"/>
        </w:rPr>
        <w:t xml:space="preserve"> </w:t>
      </w:r>
      <w:r>
        <w:t>of</w:t>
      </w:r>
      <w:r>
        <w:rPr>
          <w:spacing w:val="40"/>
        </w:rPr>
        <w:t xml:space="preserve"> </w:t>
      </w:r>
      <w:r>
        <w:t>the</w:t>
      </w:r>
      <w:r>
        <w:rPr>
          <w:spacing w:val="40"/>
        </w:rPr>
        <w:t xml:space="preserve"> </w:t>
      </w:r>
      <w:r>
        <w:t>Princes</w:t>
      </w:r>
      <w:r>
        <w:rPr>
          <w:spacing w:val="40"/>
        </w:rPr>
        <w:t xml:space="preserve"> </w:t>
      </w:r>
      <w:r>
        <w:t>Freeway</w:t>
      </w:r>
      <w:r>
        <w:rPr>
          <w:spacing w:val="40"/>
        </w:rPr>
        <w:t xml:space="preserve"> </w:t>
      </w:r>
      <w:r>
        <w:t>will</w:t>
      </w:r>
      <w:r>
        <w:rPr>
          <w:spacing w:val="40"/>
        </w:rPr>
        <w:t xml:space="preserve"> </w:t>
      </w:r>
      <w:r>
        <w:t>be</w:t>
      </w:r>
      <w:r>
        <w:rPr>
          <w:spacing w:val="40"/>
        </w:rPr>
        <w:t xml:space="preserve"> </w:t>
      </w:r>
      <w:r>
        <w:t>further</w:t>
      </w:r>
      <w:r>
        <w:rPr>
          <w:spacing w:val="40"/>
        </w:rPr>
        <w:t xml:space="preserve"> </w:t>
      </w:r>
      <w:r>
        <w:t>augmented</w:t>
      </w:r>
      <w:r>
        <w:rPr>
          <w:spacing w:val="40"/>
        </w:rPr>
        <w:t xml:space="preserve"> </w:t>
      </w:r>
      <w:r>
        <w:t>with</w:t>
      </w:r>
      <w:r>
        <w:rPr>
          <w:spacing w:val="40"/>
        </w:rPr>
        <w:t xml:space="preserve"> </w:t>
      </w:r>
      <w:r>
        <w:t>the</w:t>
      </w:r>
      <w:r>
        <w:rPr>
          <w:spacing w:val="40"/>
        </w:rPr>
        <w:t xml:space="preserve"> </w:t>
      </w:r>
      <w:r>
        <w:t>construction</w:t>
      </w:r>
      <w:r>
        <w:rPr>
          <w:spacing w:val="40"/>
        </w:rPr>
        <w:t xml:space="preserve"> </w:t>
      </w:r>
      <w:r>
        <w:t>of</w:t>
      </w:r>
      <w:r>
        <w:rPr>
          <w:spacing w:val="40"/>
        </w:rPr>
        <w:t xml:space="preserve"> </w:t>
      </w:r>
      <w:r>
        <w:t>the multi-modal</w:t>
      </w:r>
      <w:r>
        <w:rPr>
          <w:spacing w:val="40"/>
        </w:rPr>
        <w:t xml:space="preserve"> </w:t>
      </w:r>
      <w:r>
        <w:t>OMR</w:t>
      </w:r>
      <w:r>
        <w:rPr>
          <w:spacing w:val="40"/>
        </w:rPr>
        <w:t xml:space="preserve"> </w:t>
      </w:r>
      <w:r>
        <w:t>Transport</w:t>
      </w:r>
      <w:r>
        <w:rPr>
          <w:spacing w:val="40"/>
        </w:rPr>
        <w:t xml:space="preserve"> </w:t>
      </w:r>
      <w:r>
        <w:t>Corridor,</w:t>
      </w:r>
      <w:r>
        <w:rPr>
          <w:spacing w:val="40"/>
        </w:rPr>
        <w:t xml:space="preserve"> </w:t>
      </w:r>
      <w:r>
        <w:t>estimated</w:t>
      </w:r>
      <w:r>
        <w:rPr>
          <w:spacing w:val="40"/>
        </w:rPr>
        <w:t xml:space="preserve"> </w:t>
      </w:r>
      <w:r>
        <w:t>to</w:t>
      </w:r>
      <w:r>
        <w:rPr>
          <w:spacing w:val="40"/>
        </w:rPr>
        <w:t xml:space="preserve"> </w:t>
      </w:r>
      <w:r>
        <w:t>be</w:t>
      </w:r>
      <w:r>
        <w:rPr>
          <w:spacing w:val="40"/>
        </w:rPr>
        <w:t xml:space="preserve"> </w:t>
      </w:r>
      <w:r>
        <w:t>built</w:t>
      </w:r>
      <w:r>
        <w:rPr>
          <w:spacing w:val="40"/>
        </w:rPr>
        <w:t xml:space="preserve"> </w:t>
      </w:r>
      <w:r>
        <w:t>within</w:t>
      </w:r>
      <w:r>
        <w:rPr>
          <w:spacing w:val="40"/>
        </w:rPr>
        <w:t xml:space="preserve"> </w:t>
      </w:r>
      <w:r>
        <w:t>15-30</w:t>
      </w:r>
      <w:r>
        <w:rPr>
          <w:spacing w:val="40"/>
        </w:rPr>
        <w:t xml:space="preserve"> </w:t>
      </w:r>
      <w:r>
        <w:t>years.</w:t>
      </w:r>
    </w:p>
    <w:p w14:paraId="222E2FAD" w14:textId="77777777" w:rsidR="00021792" w:rsidRDefault="00021792">
      <w:pPr>
        <w:pStyle w:val="BodyText"/>
        <w:spacing w:before="7"/>
        <w:rPr>
          <w:sz w:val="26"/>
        </w:rPr>
      </w:pPr>
    </w:p>
    <w:p w14:paraId="60E7C29B" w14:textId="77777777" w:rsidR="00021792" w:rsidRDefault="00000000">
      <w:pPr>
        <w:pStyle w:val="Heading7"/>
        <w:numPr>
          <w:ilvl w:val="2"/>
          <w:numId w:val="101"/>
        </w:numPr>
        <w:tabs>
          <w:tab w:val="left" w:pos="2064"/>
          <w:tab w:val="left" w:pos="2065"/>
        </w:tabs>
        <w:ind w:hanging="1012"/>
        <w:jc w:val="left"/>
      </w:pPr>
      <w:bookmarkStart w:id="35" w:name="_bookmark16"/>
      <w:bookmarkEnd w:id="35"/>
      <w:r>
        <w:rPr>
          <w:color w:val="003263"/>
          <w:spacing w:val="25"/>
        </w:rPr>
        <w:t>GEELONG-</w:t>
      </w:r>
      <w:r>
        <w:rPr>
          <w:color w:val="003263"/>
          <w:spacing w:val="24"/>
        </w:rPr>
        <w:t>MELBOURNE</w:t>
      </w:r>
      <w:r>
        <w:rPr>
          <w:color w:val="003263"/>
          <w:spacing w:val="46"/>
        </w:rPr>
        <w:t xml:space="preserve"> </w:t>
      </w:r>
      <w:r>
        <w:rPr>
          <w:color w:val="003263"/>
          <w:spacing w:val="21"/>
        </w:rPr>
        <w:t>RAIL</w:t>
      </w:r>
      <w:r>
        <w:rPr>
          <w:color w:val="003263"/>
          <w:spacing w:val="48"/>
        </w:rPr>
        <w:t xml:space="preserve"> </w:t>
      </w:r>
      <w:r>
        <w:rPr>
          <w:color w:val="003263"/>
          <w:spacing w:val="24"/>
        </w:rPr>
        <w:t>LINE</w:t>
      </w:r>
    </w:p>
    <w:p w14:paraId="3621AE71" w14:textId="77777777" w:rsidR="00021792" w:rsidRDefault="00000000">
      <w:pPr>
        <w:pStyle w:val="BodyText"/>
        <w:spacing w:before="135" w:line="295" w:lineRule="auto"/>
        <w:ind w:left="1053" w:right="152"/>
      </w:pPr>
      <w:r>
        <w:t>Like</w:t>
      </w:r>
      <w:r>
        <w:rPr>
          <w:spacing w:val="40"/>
        </w:rPr>
        <w:t xml:space="preserve"> </w:t>
      </w:r>
      <w:r>
        <w:t>the</w:t>
      </w:r>
      <w:r>
        <w:rPr>
          <w:spacing w:val="40"/>
        </w:rPr>
        <w:t xml:space="preserve"> </w:t>
      </w:r>
      <w:r>
        <w:t>Princes</w:t>
      </w:r>
      <w:r>
        <w:rPr>
          <w:spacing w:val="40"/>
        </w:rPr>
        <w:t xml:space="preserve"> </w:t>
      </w:r>
      <w:r>
        <w:t>Freeway,</w:t>
      </w:r>
      <w:r>
        <w:rPr>
          <w:spacing w:val="40"/>
        </w:rPr>
        <w:t xml:space="preserve"> </w:t>
      </w:r>
      <w:r>
        <w:t>the</w:t>
      </w:r>
      <w:r>
        <w:rPr>
          <w:spacing w:val="40"/>
        </w:rPr>
        <w:t xml:space="preserve"> </w:t>
      </w:r>
      <w:r>
        <w:t>Geelong-Melbourne</w:t>
      </w:r>
      <w:r>
        <w:rPr>
          <w:spacing w:val="40"/>
        </w:rPr>
        <w:t xml:space="preserve"> </w:t>
      </w:r>
      <w:r>
        <w:t>rail-line</w:t>
      </w:r>
      <w:r>
        <w:rPr>
          <w:spacing w:val="40"/>
        </w:rPr>
        <w:t xml:space="preserve"> </w:t>
      </w:r>
      <w:r>
        <w:t>plays</w:t>
      </w:r>
      <w:r>
        <w:rPr>
          <w:spacing w:val="40"/>
        </w:rPr>
        <w:t xml:space="preserve"> </w:t>
      </w:r>
      <w:r>
        <w:t>a</w:t>
      </w:r>
      <w:r>
        <w:rPr>
          <w:spacing w:val="40"/>
        </w:rPr>
        <w:t xml:space="preserve"> </w:t>
      </w:r>
      <w:r>
        <w:t>significant</w:t>
      </w:r>
      <w:r>
        <w:rPr>
          <w:spacing w:val="40"/>
        </w:rPr>
        <w:t xml:space="preserve"> </w:t>
      </w:r>
      <w:r>
        <w:t>role</w:t>
      </w:r>
      <w:r>
        <w:rPr>
          <w:spacing w:val="40"/>
        </w:rPr>
        <w:t xml:space="preserve"> </w:t>
      </w:r>
      <w:r>
        <w:t>in</w:t>
      </w:r>
      <w:r>
        <w:rPr>
          <w:spacing w:val="40"/>
        </w:rPr>
        <w:t xml:space="preserve"> </w:t>
      </w:r>
      <w:r>
        <w:t>the</w:t>
      </w:r>
      <w:r>
        <w:rPr>
          <w:spacing w:val="40"/>
        </w:rPr>
        <w:t xml:space="preserve"> </w:t>
      </w:r>
      <w:r>
        <w:t>movement of</w:t>
      </w:r>
      <w:r>
        <w:rPr>
          <w:spacing w:val="33"/>
        </w:rPr>
        <w:t xml:space="preserve"> </w:t>
      </w:r>
      <w:r>
        <w:t>people</w:t>
      </w:r>
      <w:r>
        <w:rPr>
          <w:spacing w:val="33"/>
        </w:rPr>
        <w:t xml:space="preserve"> </w:t>
      </w:r>
      <w:r>
        <w:t>between</w:t>
      </w:r>
      <w:r>
        <w:rPr>
          <w:spacing w:val="33"/>
        </w:rPr>
        <w:t xml:space="preserve"> </w:t>
      </w:r>
      <w:r>
        <w:t>Melbourne,</w:t>
      </w:r>
      <w:r>
        <w:rPr>
          <w:spacing w:val="33"/>
        </w:rPr>
        <w:t xml:space="preserve"> </w:t>
      </w:r>
      <w:proofErr w:type="gramStart"/>
      <w:r>
        <w:t>Geelong</w:t>
      </w:r>
      <w:proofErr w:type="gramEnd"/>
      <w:r>
        <w:rPr>
          <w:spacing w:val="33"/>
        </w:rPr>
        <w:t xml:space="preserve"> </w:t>
      </w:r>
      <w:r>
        <w:t>and</w:t>
      </w:r>
      <w:r>
        <w:rPr>
          <w:spacing w:val="33"/>
        </w:rPr>
        <w:t xml:space="preserve"> </w:t>
      </w:r>
      <w:r>
        <w:t>the</w:t>
      </w:r>
      <w:r>
        <w:rPr>
          <w:spacing w:val="33"/>
        </w:rPr>
        <w:t xml:space="preserve"> </w:t>
      </w:r>
      <w:r>
        <w:t>regions</w:t>
      </w:r>
      <w:r>
        <w:rPr>
          <w:spacing w:val="33"/>
        </w:rPr>
        <w:t xml:space="preserve"> </w:t>
      </w:r>
      <w:r>
        <w:t>beyond.</w:t>
      </w:r>
      <w:r>
        <w:rPr>
          <w:spacing w:val="33"/>
        </w:rPr>
        <w:t xml:space="preserve"> </w:t>
      </w:r>
      <w:r>
        <w:t>The</w:t>
      </w:r>
      <w:r>
        <w:rPr>
          <w:spacing w:val="33"/>
        </w:rPr>
        <w:t xml:space="preserve"> </w:t>
      </w:r>
      <w:r>
        <w:t>potential</w:t>
      </w:r>
      <w:r>
        <w:rPr>
          <w:spacing w:val="33"/>
        </w:rPr>
        <w:t xml:space="preserve"> </w:t>
      </w:r>
      <w:r>
        <w:t>for</w:t>
      </w:r>
      <w:r>
        <w:rPr>
          <w:spacing w:val="33"/>
        </w:rPr>
        <w:t xml:space="preserve"> </w:t>
      </w:r>
      <w:r>
        <w:t>a</w:t>
      </w:r>
      <w:r>
        <w:rPr>
          <w:spacing w:val="33"/>
        </w:rPr>
        <w:t xml:space="preserve"> </w:t>
      </w:r>
      <w:r>
        <w:t>future</w:t>
      </w:r>
      <w:r>
        <w:rPr>
          <w:spacing w:val="33"/>
        </w:rPr>
        <w:t xml:space="preserve"> </w:t>
      </w:r>
      <w:r>
        <w:t>rail</w:t>
      </w:r>
      <w:r>
        <w:rPr>
          <w:spacing w:val="33"/>
        </w:rPr>
        <w:t xml:space="preserve"> </w:t>
      </w:r>
      <w:r>
        <w:t>link</w:t>
      </w:r>
      <w:r>
        <w:rPr>
          <w:spacing w:val="33"/>
        </w:rPr>
        <w:t xml:space="preserve"> </w:t>
      </w:r>
      <w:r>
        <w:t>to Avalon</w:t>
      </w:r>
      <w:r>
        <w:rPr>
          <w:spacing w:val="35"/>
        </w:rPr>
        <w:t xml:space="preserve"> </w:t>
      </w:r>
      <w:r>
        <w:t>Airport</w:t>
      </w:r>
      <w:r>
        <w:rPr>
          <w:spacing w:val="36"/>
        </w:rPr>
        <w:t xml:space="preserve"> </w:t>
      </w:r>
      <w:r>
        <w:t>has</w:t>
      </w:r>
      <w:r>
        <w:rPr>
          <w:spacing w:val="36"/>
        </w:rPr>
        <w:t xml:space="preserve"> </w:t>
      </w:r>
      <w:r>
        <w:t>been</w:t>
      </w:r>
      <w:r>
        <w:rPr>
          <w:spacing w:val="36"/>
        </w:rPr>
        <w:t xml:space="preserve"> </w:t>
      </w:r>
      <w:r>
        <w:t>protected</w:t>
      </w:r>
      <w:r>
        <w:rPr>
          <w:spacing w:val="36"/>
        </w:rPr>
        <w:t xml:space="preserve"> </w:t>
      </w:r>
      <w:r>
        <w:t>through</w:t>
      </w:r>
      <w:r>
        <w:rPr>
          <w:spacing w:val="36"/>
        </w:rPr>
        <w:t xml:space="preserve"> </w:t>
      </w:r>
      <w:r>
        <w:t>a</w:t>
      </w:r>
      <w:r>
        <w:rPr>
          <w:spacing w:val="36"/>
        </w:rPr>
        <w:t xml:space="preserve"> </w:t>
      </w:r>
      <w:r>
        <w:t>Public</w:t>
      </w:r>
      <w:r>
        <w:rPr>
          <w:spacing w:val="36"/>
        </w:rPr>
        <w:t xml:space="preserve"> </w:t>
      </w:r>
      <w:r>
        <w:t>Acquisition</w:t>
      </w:r>
      <w:r>
        <w:rPr>
          <w:spacing w:val="36"/>
        </w:rPr>
        <w:t xml:space="preserve"> </w:t>
      </w:r>
      <w:r>
        <w:t>Overlay</w:t>
      </w:r>
      <w:r>
        <w:rPr>
          <w:spacing w:val="36"/>
        </w:rPr>
        <w:t xml:space="preserve"> </w:t>
      </w:r>
      <w:r>
        <w:t>(PAO).</w:t>
      </w:r>
      <w:r>
        <w:rPr>
          <w:spacing w:val="36"/>
        </w:rPr>
        <w:t xml:space="preserve"> </w:t>
      </w:r>
      <w:r>
        <w:t>The</w:t>
      </w:r>
      <w:r>
        <w:rPr>
          <w:spacing w:val="36"/>
        </w:rPr>
        <w:t xml:space="preserve"> </w:t>
      </w:r>
      <w:r>
        <w:t>existing</w:t>
      </w:r>
      <w:r>
        <w:rPr>
          <w:spacing w:val="36"/>
        </w:rPr>
        <w:t xml:space="preserve"> </w:t>
      </w:r>
      <w:r>
        <w:t>rail-</w:t>
      </w:r>
      <w:r>
        <w:rPr>
          <w:spacing w:val="-4"/>
        </w:rPr>
        <w:t>line</w:t>
      </w:r>
    </w:p>
    <w:p w14:paraId="452E01BD" w14:textId="77777777" w:rsidR="00021792" w:rsidRDefault="00000000">
      <w:pPr>
        <w:pStyle w:val="BodyText"/>
        <w:spacing w:before="3" w:line="295" w:lineRule="auto"/>
        <w:ind w:left="1053"/>
        <w:jc w:val="both"/>
      </w:pPr>
      <w:r>
        <w:t>configuration consists of three running lines: the eastern two being broad gauge (BG) intrastate lines servicing mainly passenger trains to Geelong; and the third western line being a standard gauge (SG) single bi-directional intrastate line.</w:t>
      </w:r>
    </w:p>
    <w:p w14:paraId="11057D97" w14:textId="77777777" w:rsidR="00021792" w:rsidRDefault="00021792">
      <w:pPr>
        <w:pStyle w:val="BodyText"/>
        <w:spacing w:before="5"/>
        <w:rPr>
          <w:sz w:val="25"/>
        </w:rPr>
      </w:pPr>
    </w:p>
    <w:p w14:paraId="1AAFB9BD" w14:textId="77777777" w:rsidR="00021792" w:rsidRDefault="00000000">
      <w:pPr>
        <w:pStyle w:val="BodyText"/>
        <w:ind w:left="1053"/>
        <w:jc w:val="both"/>
      </w:pPr>
      <w:r>
        <w:t>The</w:t>
      </w:r>
      <w:r>
        <w:rPr>
          <w:spacing w:val="30"/>
        </w:rPr>
        <w:t xml:space="preserve"> </w:t>
      </w:r>
      <w:r>
        <w:rPr>
          <w:rFonts w:ascii="ARIAL-MDMITL"/>
          <w:i/>
        </w:rPr>
        <w:t>Western</w:t>
      </w:r>
      <w:r>
        <w:rPr>
          <w:rFonts w:ascii="ARIAL-MDMITL"/>
          <w:i/>
          <w:spacing w:val="22"/>
        </w:rPr>
        <w:t xml:space="preserve"> </w:t>
      </w:r>
      <w:r>
        <w:rPr>
          <w:rFonts w:ascii="ARIAL-MDMITL"/>
          <w:i/>
        </w:rPr>
        <w:t>Rail</w:t>
      </w:r>
      <w:r>
        <w:rPr>
          <w:rFonts w:ascii="ARIAL-MDMITL"/>
          <w:i/>
          <w:spacing w:val="22"/>
        </w:rPr>
        <w:t xml:space="preserve"> </w:t>
      </w:r>
      <w:r>
        <w:rPr>
          <w:rFonts w:ascii="ARIAL-MDMITL"/>
          <w:i/>
        </w:rPr>
        <w:t>Plan</w:t>
      </w:r>
      <w:r>
        <w:rPr>
          <w:rFonts w:ascii="ARIAL-MDMITL"/>
          <w:i/>
          <w:spacing w:val="27"/>
        </w:rPr>
        <w:t xml:space="preserve"> </w:t>
      </w:r>
      <w:r>
        <w:t>is</w:t>
      </w:r>
      <w:r>
        <w:rPr>
          <w:spacing w:val="30"/>
        </w:rPr>
        <w:t xml:space="preserve"> </w:t>
      </w:r>
      <w:r>
        <w:t>a</w:t>
      </w:r>
      <w:r>
        <w:rPr>
          <w:spacing w:val="31"/>
        </w:rPr>
        <w:t xml:space="preserve"> </w:t>
      </w:r>
      <w:r>
        <w:t>major</w:t>
      </w:r>
      <w:r>
        <w:rPr>
          <w:spacing w:val="31"/>
        </w:rPr>
        <w:t xml:space="preserve"> </w:t>
      </w:r>
      <w:r>
        <w:t>Commonwealth</w:t>
      </w:r>
      <w:r>
        <w:rPr>
          <w:spacing w:val="31"/>
        </w:rPr>
        <w:t xml:space="preserve"> </w:t>
      </w:r>
      <w:r>
        <w:t>and</w:t>
      </w:r>
      <w:r>
        <w:rPr>
          <w:spacing w:val="31"/>
        </w:rPr>
        <w:t xml:space="preserve"> </w:t>
      </w:r>
      <w:r>
        <w:t>Victorian</w:t>
      </w:r>
      <w:r>
        <w:rPr>
          <w:spacing w:val="30"/>
        </w:rPr>
        <w:t xml:space="preserve"> </w:t>
      </w:r>
      <w:r>
        <w:t>Government</w:t>
      </w:r>
      <w:r>
        <w:rPr>
          <w:spacing w:val="31"/>
        </w:rPr>
        <w:t xml:space="preserve"> </w:t>
      </w:r>
      <w:r>
        <w:t>initiative</w:t>
      </w:r>
      <w:r>
        <w:rPr>
          <w:spacing w:val="31"/>
        </w:rPr>
        <w:t xml:space="preserve"> </w:t>
      </w:r>
      <w:r>
        <w:t>that</w:t>
      </w:r>
      <w:r>
        <w:rPr>
          <w:spacing w:val="31"/>
        </w:rPr>
        <w:t xml:space="preserve"> </w:t>
      </w:r>
      <w:r>
        <w:t>sets</w:t>
      </w:r>
      <w:r>
        <w:rPr>
          <w:spacing w:val="31"/>
        </w:rPr>
        <w:t xml:space="preserve"> </w:t>
      </w:r>
      <w:proofErr w:type="gramStart"/>
      <w:r>
        <w:rPr>
          <w:spacing w:val="-5"/>
        </w:rPr>
        <w:t>out</w:t>
      </w:r>
      <w:proofErr w:type="gramEnd"/>
    </w:p>
    <w:p w14:paraId="62753DC2" w14:textId="77777777" w:rsidR="00021792" w:rsidRDefault="00000000">
      <w:pPr>
        <w:pStyle w:val="BodyText"/>
        <w:spacing w:before="61" w:line="295" w:lineRule="auto"/>
        <w:ind w:left="1053" w:right="5"/>
        <w:jc w:val="both"/>
      </w:pPr>
      <w:r>
        <w:t>objectives to deliver a faster, high-capacity rail network servicing growing outer suburbs and regional</w:t>
      </w:r>
      <w:r>
        <w:rPr>
          <w:spacing w:val="40"/>
        </w:rPr>
        <w:t xml:space="preserve"> </w:t>
      </w:r>
      <w:r>
        <w:t>cities.</w:t>
      </w:r>
      <w:r>
        <w:rPr>
          <w:spacing w:val="40"/>
        </w:rPr>
        <w:t xml:space="preserve"> </w:t>
      </w:r>
      <w:r>
        <w:t>The</w:t>
      </w:r>
      <w:r>
        <w:rPr>
          <w:spacing w:val="40"/>
        </w:rPr>
        <w:t xml:space="preserve"> </w:t>
      </w:r>
      <w:r>
        <w:t>Plan</w:t>
      </w:r>
      <w:r>
        <w:rPr>
          <w:spacing w:val="40"/>
        </w:rPr>
        <w:t xml:space="preserve"> </w:t>
      </w:r>
      <w:r>
        <w:t>seeks</w:t>
      </w:r>
      <w:r>
        <w:rPr>
          <w:spacing w:val="40"/>
        </w:rPr>
        <w:t xml:space="preserve"> </w:t>
      </w:r>
      <w:r>
        <w:t>to</w:t>
      </w:r>
      <w:r>
        <w:rPr>
          <w:spacing w:val="40"/>
        </w:rPr>
        <w:t xml:space="preserve"> </w:t>
      </w:r>
      <w:r>
        <w:t>deliver</w:t>
      </w:r>
      <w:r>
        <w:rPr>
          <w:spacing w:val="40"/>
        </w:rPr>
        <w:t xml:space="preserve"> </w:t>
      </w:r>
      <w:r>
        <w:t>full</w:t>
      </w:r>
      <w:r>
        <w:rPr>
          <w:spacing w:val="40"/>
        </w:rPr>
        <w:t xml:space="preserve"> </w:t>
      </w:r>
      <w:r>
        <w:t>separation</w:t>
      </w:r>
      <w:r>
        <w:rPr>
          <w:spacing w:val="40"/>
        </w:rPr>
        <w:t xml:space="preserve"> </w:t>
      </w:r>
      <w:r>
        <w:t>of</w:t>
      </w:r>
      <w:r>
        <w:rPr>
          <w:spacing w:val="40"/>
        </w:rPr>
        <w:t xml:space="preserve"> </w:t>
      </w:r>
      <w:r>
        <w:t>regional</w:t>
      </w:r>
      <w:r>
        <w:rPr>
          <w:spacing w:val="40"/>
        </w:rPr>
        <w:t xml:space="preserve"> </w:t>
      </w:r>
      <w:r>
        <w:t>and</w:t>
      </w:r>
      <w:r>
        <w:rPr>
          <w:spacing w:val="40"/>
        </w:rPr>
        <w:t xml:space="preserve"> </w:t>
      </w:r>
      <w:r>
        <w:t>metro</w:t>
      </w:r>
      <w:r>
        <w:rPr>
          <w:spacing w:val="40"/>
        </w:rPr>
        <w:t xml:space="preserve"> </w:t>
      </w:r>
      <w:r>
        <w:t>services</w:t>
      </w:r>
      <w:r>
        <w:rPr>
          <w:spacing w:val="40"/>
        </w:rPr>
        <w:t xml:space="preserve"> </w:t>
      </w:r>
      <w:r>
        <w:t>on</w:t>
      </w:r>
      <w:r>
        <w:rPr>
          <w:spacing w:val="40"/>
        </w:rPr>
        <w:t xml:space="preserve"> </w:t>
      </w:r>
      <w:r>
        <w:t>the</w:t>
      </w:r>
      <w:r>
        <w:rPr>
          <w:spacing w:val="40"/>
        </w:rPr>
        <w:t xml:space="preserve"> </w:t>
      </w:r>
      <w:r>
        <w:t>Geelong</w:t>
      </w:r>
      <w:r>
        <w:rPr>
          <w:spacing w:val="40"/>
        </w:rPr>
        <w:t xml:space="preserve"> </w:t>
      </w:r>
      <w:r>
        <w:t>and</w:t>
      </w:r>
    </w:p>
    <w:p w14:paraId="46CF1ADC" w14:textId="77777777" w:rsidR="00021792" w:rsidRDefault="00000000">
      <w:pPr>
        <w:pStyle w:val="BodyText"/>
        <w:spacing w:before="2" w:line="295" w:lineRule="auto"/>
        <w:ind w:left="1053" w:right="162"/>
        <w:jc w:val="both"/>
      </w:pPr>
      <w:r>
        <w:t>Ballarat</w:t>
      </w:r>
      <w:r>
        <w:rPr>
          <w:spacing w:val="31"/>
        </w:rPr>
        <w:t xml:space="preserve"> </w:t>
      </w:r>
      <w:r>
        <w:t>lines.</w:t>
      </w:r>
      <w:r>
        <w:rPr>
          <w:spacing w:val="31"/>
        </w:rPr>
        <w:t xml:space="preserve"> </w:t>
      </w:r>
      <w:r>
        <w:t>The</w:t>
      </w:r>
      <w:r>
        <w:rPr>
          <w:spacing w:val="31"/>
        </w:rPr>
        <w:t xml:space="preserve"> </w:t>
      </w:r>
      <w:r>
        <w:t>Geelong</w:t>
      </w:r>
      <w:r>
        <w:rPr>
          <w:spacing w:val="31"/>
        </w:rPr>
        <w:t xml:space="preserve"> </w:t>
      </w:r>
      <w:r>
        <w:t>Fast</w:t>
      </w:r>
      <w:r>
        <w:rPr>
          <w:spacing w:val="31"/>
        </w:rPr>
        <w:t xml:space="preserve"> </w:t>
      </w:r>
      <w:r>
        <w:t>Rail</w:t>
      </w:r>
      <w:r>
        <w:rPr>
          <w:spacing w:val="31"/>
        </w:rPr>
        <w:t xml:space="preserve"> </w:t>
      </w:r>
      <w:r>
        <w:t>project</w:t>
      </w:r>
      <w:r>
        <w:rPr>
          <w:spacing w:val="31"/>
        </w:rPr>
        <w:t xml:space="preserve"> </w:t>
      </w:r>
      <w:r>
        <w:t>is</w:t>
      </w:r>
      <w:r>
        <w:rPr>
          <w:spacing w:val="31"/>
        </w:rPr>
        <w:t xml:space="preserve"> </w:t>
      </w:r>
      <w:r>
        <w:t>a</w:t>
      </w:r>
      <w:r>
        <w:rPr>
          <w:spacing w:val="31"/>
        </w:rPr>
        <w:t xml:space="preserve"> </w:t>
      </w:r>
      <w:r>
        <w:t>targeted</w:t>
      </w:r>
      <w:r>
        <w:rPr>
          <w:spacing w:val="31"/>
        </w:rPr>
        <w:t xml:space="preserve"> </w:t>
      </w:r>
      <w:r>
        <w:t>aspect</w:t>
      </w:r>
      <w:r>
        <w:rPr>
          <w:spacing w:val="31"/>
        </w:rPr>
        <w:t xml:space="preserve"> </w:t>
      </w:r>
      <w:r>
        <w:t>of</w:t>
      </w:r>
      <w:r>
        <w:rPr>
          <w:spacing w:val="31"/>
        </w:rPr>
        <w:t xml:space="preserve"> </w:t>
      </w:r>
      <w:r>
        <w:t>the</w:t>
      </w:r>
      <w:r>
        <w:rPr>
          <w:spacing w:val="31"/>
        </w:rPr>
        <w:t xml:space="preserve"> </w:t>
      </w:r>
      <w:r>
        <w:t>Western</w:t>
      </w:r>
      <w:r>
        <w:rPr>
          <w:spacing w:val="31"/>
        </w:rPr>
        <w:t xml:space="preserve"> </w:t>
      </w:r>
      <w:r>
        <w:t>Rail</w:t>
      </w:r>
      <w:r>
        <w:rPr>
          <w:spacing w:val="31"/>
        </w:rPr>
        <w:t xml:space="preserve"> </w:t>
      </w:r>
      <w:r>
        <w:t>Plan</w:t>
      </w:r>
      <w:r>
        <w:rPr>
          <w:spacing w:val="31"/>
        </w:rPr>
        <w:t xml:space="preserve"> </w:t>
      </w:r>
      <w:r>
        <w:t>and</w:t>
      </w:r>
      <w:r>
        <w:rPr>
          <w:spacing w:val="31"/>
        </w:rPr>
        <w:t xml:space="preserve"> </w:t>
      </w:r>
      <w:r>
        <w:t>seeks to deliver faster journeys between Geelong and Melbourne, with a travel time of around 50 minutes. Construction</w:t>
      </w:r>
      <w:r>
        <w:rPr>
          <w:spacing w:val="40"/>
        </w:rPr>
        <w:t xml:space="preserve"> </w:t>
      </w:r>
      <w:r>
        <w:t>is</w:t>
      </w:r>
      <w:r>
        <w:rPr>
          <w:spacing w:val="40"/>
        </w:rPr>
        <w:t xml:space="preserve"> </w:t>
      </w:r>
      <w:r>
        <w:t>anticipated</w:t>
      </w:r>
      <w:r>
        <w:rPr>
          <w:spacing w:val="40"/>
        </w:rPr>
        <w:t xml:space="preserve"> </w:t>
      </w:r>
      <w:r>
        <w:t>to</w:t>
      </w:r>
      <w:r>
        <w:rPr>
          <w:spacing w:val="40"/>
        </w:rPr>
        <w:t xml:space="preserve"> </w:t>
      </w:r>
      <w:r>
        <w:t>commence</w:t>
      </w:r>
      <w:r>
        <w:rPr>
          <w:spacing w:val="40"/>
        </w:rPr>
        <w:t xml:space="preserve"> </w:t>
      </w:r>
      <w:r>
        <w:t>in</w:t>
      </w:r>
      <w:r>
        <w:rPr>
          <w:spacing w:val="40"/>
        </w:rPr>
        <w:t xml:space="preserve"> </w:t>
      </w:r>
      <w:r>
        <w:t>2023.</w:t>
      </w:r>
    </w:p>
    <w:p w14:paraId="12464C88" w14:textId="77777777" w:rsidR="00021792" w:rsidRDefault="00000000">
      <w:pPr>
        <w:pStyle w:val="BodyText"/>
        <w:spacing w:before="100"/>
        <w:ind w:left="586"/>
      </w:pPr>
      <w:r>
        <w:br w:type="column"/>
      </w:r>
      <w:r>
        <w:t>Another</w:t>
      </w:r>
      <w:r>
        <w:rPr>
          <w:spacing w:val="30"/>
        </w:rPr>
        <w:t xml:space="preserve"> </w:t>
      </w:r>
      <w:r>
        <w:t>associated</w:t>
      </w:r>
      <w:r>
        <w:rPr>
          <w:spacing w:val="31"/>
        </w:rPr>
        <w:t xml:space="preserve"> </w:t>
      </w:r>
      <w:r>
        <w:t>rail</w:t>
      </w:r>
      <w:r>
        <w:rPr>
          <w:spacing w:val="31"/>
        </w:rPr>
        <w:t xml:space="preserve"> </w:t>
      </w:r>
      <w:r>
        <w:t>project</w:t>
      </w:r>
      <w:r>
        <w:rPr>
          <w:spacing w:val="30"/>
        </w:rPr>
        <w:t xml:space="preserve"> </w:t>
      </w:r>
      <w:r>
        <w:t>is</w:t>
      </w:r>
      <w:r>
        <w:rPr>
          <w:spacing w:val="31"/>
        </w:rPr>
        <w:t xml:space="preserve"> </w:t>
      </w:r>
      <w:r>
        <w:t>the</w:t>
      </w:r>
      <w:r>
        <w:rPr>
          <w:spacing w:val="31"/>
        </w:rPr>
        <w:t xml:space="preserve"> </w:t>
      </w:r>
      <w:r>
        <w:t>Suburban</w:t>
      </w:r>
      <w:r>
        <w:rPr>
          <w:spacing w:val="30"/>
        </w:rPr>
        <w:t xml:space="preserve"> </w:t>
      </w:r>
      <w:r>
        <w:t>Rail</w:t>
      </w:r>
      <w:r>
        <w:rPr>
          <w:spacing w:val="31"/>
        </w:rPr>
        <w:t xml:space="preserve"> </w:t>
      </w:r>
      <w:r>
        <w:t>Loop</w:t>
      </w:r>
      <w:r>
        <w:rPr>
          <w:spacing w:val="31"/>
        </w:rPr>
        <w:t xml:space="preserve"> </w:t>
      </w:r>
      <w:r>
        <w:t>(SRL),</w:t>
      </w:r>
      <w:r>
        <w:rPr>
          <w:spacing w:val="30"/>
        </w:rPr>
        <w:t xml:space="preserve"> </w:t>
      </w:r>
      <w:r>
        <w:t>a</w:t>
      </w:r>
      <w:r>
        <w:rPr>
          <w:spacing w:val="31"/>
        </w:rPr>
        <w:t xml:space="preserve"> </w:t>
      </w:r>
      <w:proofErr w:type="gramStart"/>
      <w:r>
        <w:t>90</w:t>
      </w:r>
      <w:r>
        <w:rPr>
          <w:spacing w:val="31"/>
        </w:rPr>
        <w:t xml:space="preserve"> </w:t>
      </w:r>
      <w:proofErr w:type="spellStart"/>
      <w:r>
        <w:t>kilometre</w:t>
      </w:r>
      <w:proofErr w:type="spellEnd"/>
      <w:proofErr w:type="gramEnd"/>
      <w:r>
        <w:rPr>
          <w:spacing w:val="30"/>
        </w:rPr>
        <w:t xml:space="preserve"> </w:t>
      </w:r>
      <w:r>
        <w:t>rail</w:t>
      </w:r>
      <w:r>
        <w:rPr>
          <w:spacing w:val="31"/>
        </w:rPr>
        <w:t xml:space="preserve"> </w:t>
      </w:r>
      <w:r>
        <w:t>line</w:t>
      </w:r>
      <w:r>
        <w:rPr>
          <w:spacing w:val="31"/>
        </w:rPr>
        <w:t xml:space="preserve"> </w:t>
      </w:r>
      <w:r>
        <w:t>that</w:t>
      </w:r>
      <w:r>
        <w:rPr>
          <w:spacing w:val="31"/>
        </w:rPr>
        <w:t xml:space="preserve"> </w:t>
      </w:r>
      <w:r>
        <w:rPr>
          <w:spacing w:val="-4"/>
        </w:rPr>
        <w:t>will</w:t>
      </w:r>
    </w:p>
    <w:p w14:paraId="2DF2B262" w14:textId="77777777" w:rsidR="00021792" w:rsidRDefault="00000000">
      <w:pPr>
        <w:pStyle w:val="BodyText"/>
        <w:spacing w:before="61" w:line="295" w:lineRule="auto"/>
        <w:ind w:left="586" w:right="1165"/>
      </w:pPr>
      <w:r>
        <w:t>link</w:t>
      </w:r>
      <w:r>
        <w:rPr>
          <w:spacing w:val="40"/>
        </w:rPr>
        <w:t xml:space="preserve"> </w:t>
      </w:r>
      <w:r>
        <w:t>every</w:t>
      </w:r>
      <w:r>
        <w:rPr>
          <w:spacing w:val="40"/>
        </w:rPr>
        <w:t xml:space="preserve"> </w:t>
      </w:r>
      <w:r>
        <w:t>major</w:t>
      </w:r>
      <w:r>
        <w:rPr>
          <w:spacing w:val="40"/>
        </w:rPr>
        <w:t xml:space="preserve"> </w:t>
      </w:r>
      <w:r>
        <w:t>service</w:t>
      </w:r>
      <w:r>
        <w:rPr>
          <w:spacing w:val="40"/>
        </w:rPr>
        <w:t xml:space="preserve"> </w:t>
      </w:r>
      <w:r>
        <w:t>from</w:t>
      </w:r>
      <w:r>
        <w:rPr>
          <w:spacing w:val="40"/>
        </w:rPr>
        <w:t xml:space="preserve"> </w:t>
      </w:r>
      <w:r>
        <w:t>the</w:t>
      </w:r>
      <w:r>
        <w:rPr>
          <w:spacing w:val="40"/>
        </w:rPr>
        <w:t xml:space="preserve"> </w:t>
      </w:r>
      <w:r>
        <w:t>Frankston</w:t>
      </w:r>
      <w:r>
        <w:rPr>
          <w:spacing w:val="40"/>
        </w:rPr>
        <w:t xml:space="preserve"> </w:t>
      </w:r>
      <w:r>
        <w:t>Line</w:t>
      </w:r>
      <w:r>
        <w:rPr>
          <w:spacing w:val="40"/>
        </w:rPr>
        <w:t xml:space="preserve"> </w:t>
      </w:r>
      <w:r>
        <w:t>to</w:t>
      </w:r>
      <w:r>
        <w:rPr>
          <w:spacing w:val="40"/>
        </w:rPr>
        <w:t xml:space="preserve"> </w:t>
      </w:r>
      <w:r>
        <w:t>the</w:t>
      </w:r>
      <w:r>
        <w:rPr>
          <w:spacing w:val="40"/>
        </w:rPr>
        <w:t xml:space="preserve"> </w:t>
      </w:r>
      <w:proofErr w:type="spellStart"/>
      <w:r>
        <w:t>Werribee</w:t>
      </w:r>
      <w:proofErr w:type="spellEnd"/>
      <w:r>
        <w:rPr>
          <w:spacing w:val="40"/>
        </w:rPr>
        <w:t xml:space="preserve"> </w:t>
      </w:r>
      <w:r>
        <w:t>Line</w:t>
      </w:r>
      <w:r>
        <w:rPr>
          <w:spacing w:val="40"/>
        </w:rPr>
        <w:t xml:space="preserve"> </w:t>
      </w:r>
      <w:r>
        <w:t>via</w:t>
      </w:r>
      <w:r>
        <w:rPr>
          <w:spacing w:val="40"/>
        </w:rPr>
        <w:t xml:space="preserve"> </w:t>
      </w:r>
      <w:r>
        <w:t>Melbourne</w:t>
      </w:r>
      <w:r>
        <w:rPr>
          <w:spacing w:val="40"/>
        </w:rPr>
        <w:t xml:space="preserve"> </w:t>
      </w:r>
      <w:r>
        <w:t>Airport.</w:t>
      </w:r>
      <w:r>
        <w:rPr>
          <w:spacing w:val="40"/>
        </w:rPr>
        <w:t xml:space="preserve"> </w:t>
      </w:r>
      <w:r>
        <w:t>SRL West</w:t>
      </w:r>
      <w:r>
        <w:rPr>
          <w:spacing w:val="32"/>
        </w:rPr>
        <w:t xml:space="preserve"> </w:t>
      </w:r>
      <w:r>
        <w:t>from</w:t>
      </w:r>
      <w:r>
        <w:rPr>
          <w:spacing w:val="32"/>
        </w:rPr>
        <w:t xml:space="preserve"> </w:t>
      </w:r>
      <w:r>
        <w:t>Melbourne</w:t>
      </w:r>
      <w:r>
        <w:rPr>
          <w:spacing w:val="32"/>
        </w:rPr>
        <w:t xml:space="preserve"> </w:t>
      </w:r>
      <w:r>
        <w:t>Airport</w:t>
      </w:r>
      <w:r>
        <w:rPr>
          <w:spacing w:val="32"/>
        </w:rPr>
        <w:t xml:space="preserve"> </w:t>
      </w:r>
      <w:r>
        <w:t>to</w:t>
      </w:r>
      <w:r>
        <w:rPr>
          <w:spacing w:val="32"/>
        </w:rPr>
        <w:t xml:space="preserve"> </w:t>
      </w:r>
      <w:proofErr w:type="spellStart"/>
      <w:r>
        <w:t>Werribee</w:t>
      </w:r>
      <w:proofErr w:type="spellEnd"/>
      <w:r>
        <w:rPr>
          <w:spacing w:val="32"/>
        </w:rPr>
        <w:t xml:space="preserve"> </w:t>
      </w:r>
      <w:r>
        <w:t>will</w:t>
      </w:r>
      <w:r>
        <w:rPr>
          <w:spacing w:val="32"/>
        </w:rPr>
        <w:t xml:space="preserve"> </w:t>
      </w:r>
      <w:r>
        <w:t>build</w:t>
      </w:r>
      <w:r>
        <w:rPr>
          <w:spacing w:val="32"/>
        </w:rPr>
        <w:t xml:space="preserve"> </w:t>
      </w:r>
      <w:r>
        <w:t>on</w:t>
      </w:r>
      <w:r>
        <w:rPr>
          <w:spacing w:val="32"/>
        </w:rPr>
        <w:t xml:space="preserve"> </w:t>
      </w:r>
      <w:r>
        <w:t>the</w:t>
      </w:r>
      <w:r>
        <w:rPr>
          <w:spacing w:val="32"/>
        </w:rPr>
        <w:t xml:space="preserve"> </w:t>
      </w:r>
      <w:r>
        <w:t>major</w:t>
      </w:r>
      <w:r>
        <w:rPr>
          <w:spacing w:val="32"/>
        </w:rPr>
        <w:t xml:space="preserve"> </w:t>
      </w:r>
      <w:r>
        <w:t>road</w:t>
      </w:r>
      <w:r>
        <w:rPr>
          <w:spacing w:val="32"/>
        </w:rPr>
        <w:t xml:space="preserve"> </w:t>
      </w:r>
      <w:r>
        <w:t>and</w:t>
      </w:r>
      <w:r>
        <w:rPr>
          <w:spacing w:val="32"/>
        </w:rPr>
        <w:t xml:space="preserve"> </w:t>
      </w:r>
      <w:r>
        <w:t>rail</w:t>
      </w:r>
      <w:r>
        <w:rPr>
          <w:spacing w:val="32"/>
        </w:rPr>
        <w:t xml:space="preserve"> </w:t>
      </w:r>
      <w:r>
        <w:t>projects</w:t>
      </w:r>
      <w:r>
        <w:rPr>
          <w:spacing w:val="32"/>
        </w:rPr>
        <w:t xml:space="preserve"> </w:t>
      </w:r>
      <w:r>
        <w:t>already</w:t>
      </w:r>
      <w:r>
        <w:rPr>
          <w:spacing w:val="32"/>
        </w:rPr>
        <w:t xml:space="preserve"> </w:t>
      </w:r>
      <w:r>
        <w:t>being delivered</w:t>
      </w:r>
      <w:r>
        <w:rPr>
          <w:spacing w:val="40"/>
        </w:rPr>
        <w:t xml:space="preserve"> </w:t>
      </w:r>
      <w:r>
        <w:t>in</w:t>
      </w:r>
      <w:r>
        <w:rPr>
          <w:spacing w:val="40"/>
        </w:rPr>
        <w:t xml:space="preserve"> </w:t>
      </w:r>
      <w:r>
        <w:t>the</w:t>
      </w:r>
      <w:r>
        <w:rPr>
          <w:spacing w:val="40"/>
        </w:rPr>
        <w:t xml:space="preserve"> </w:t>
      </w:r>
      <w:r>
        <w:t>west,</w:t>
      </w:r>
      <w:r>
        <w:rPr>
          <w:spacing w:val="40"/>
        </w:rPr>
        <w:t xml:space="preserve"> </w:t>
      </w:r>
      <w:r>
        <w:t>including</w:t>
      </w:r>
      <w:r>
        <w:rPr>
          <w:spacing w:val="40"/>
        </w:rPr>
        <w:t xml:space="preserve"> </w:t>
      </w:r>
      <w:r>
        <w:t>Geelong</w:t>
      </w:r>
      <w:r>
        <w:rPr>
          <w:spacing w:val="40"/>
        </w:rPr>
        <w:t xml:space="preserve"> </w:t>
      </w:r>
      <w:r>
        <w:t>Fast</w:t>
      </w:r>
      <w:r>
        <w:rPr>
          <w:spacing w:val="40"/>
        </w:rPr>
        <w:t xml:space="preserve"> </w:t>
      </w:r>
      <w:r>
        <w:t>Rail.</w:t>
      </w:r>
    </w:p>
    <w:p w14:paraId="52B21D30" w14:textId="77777777" w:rsidR="00021792" w:rsidRDefault="00021792">
      <w:pPr>
        <w:pStyle w:val="BodyText"/>
        <w:spacing w:before="7"/>
        <w:rPr>
          <w:sz w:val="26"/>
        </w:rPr>
      </w:pPr>
    </w:p>
    <w:p w14:paraId="16168E23" w14:textId="77777777" w:rsidR="00021792" w:rsidRDefault="00000000">
      <w:pPr>
        <w:pStyle w:val="Heading7"/>
        <w:numPr>
          <w:ilvl w:val="2"/>
          <w:numId w:val="101"/>
        </w:numPr>
        <w:tabs>
          <w:tab w:val="left" w:pos="1502"/>
        </w:tabs>
        <w:ind w:left="1501" w:hanging="916"/>
        <w:jc w:val="left"/>
      </w:pPr>
      <w:r>
        <w:rPr>
          <w:color w:val="003263"/>
          <w:spacing w:val="18"/>
        </w:rPr>
        <w:t>INTERSTATE</w:t>
      </w:r>
      <w:r>
        <w:rPr>
          <w:color w:val="003263"/>
          <w:spacing w:val="46"/>
        </w:rPr>
        <w:t xml:space="preserve"> </w:t>
      </w:r>
      <w:r>
        <w:rPr>
          <w:color w:val="003263"/>
          <w:spacing w:val="24"/>
        </w:rPr>
        <w:t>FREIGHT</w:t>
      </w:r>
      <w:r>
        <w:rPr>
          <w:color w:val="003263"/>
          <w:spacing w:val="47"/>
        </w:rPr>
        <w:t xml:space="preserve"> </w:t>
      </w:r>
      <w:r>
        <w:rPr>
          <w:color w:val="003263"/>
          <w:spacing w:val="26"/>
        </w:rPr>
        <w:t>TERMINALS</w:t>
      </w:r>
    </w:p>
    <w:p w14:paraId="7A578411" w14:textId="77777777" w:rsidR="00021792" w:rsidRDefault="00000000">
      <w:pPr>
        <w:pStyle w:val="BodyText"/>
        <w:spacing w:before="135"/>
        <w:ind w:left="586"/>
      </w:pPr>
      <w:r>
        <w:t>The</w:t>
      </w:r>
      <w:r>
        <w:rPr>
          <w:spacing w:val="38"/>
        </w:rPr>
        <w:t xml:space="preserve"> </w:t>
      </w:r>
      <w:r>
        <w:t>Victorian</w:t>
      </w:r>
      <w:r>
        <w:rPr>
          <w:spacing w:val="38"/>
        </w:rPr>
        <w:t xml:space="preserve"> </w:t>
      </w:r>
      <w:r>
        <w:t>Government</w:t>
      </w:r>
      <w:r>
        <w:rPr>
          <w:spacing w:val="38"/>
        </w:rPr>
        <w:t xml:space="preserve"> </w:t>
      </w:r>
      <w:r>
        <w:rPr>
          <w:rFonts w:ascii="ARIAL-MDMITL"/>
          <w:i/>
        </w:rPr>
        <w:t>Freight</w:t>
      </w:r>
      <w:r>
        <w:rPr>
          <w:rFonts w:ascii="ARIAL-MDMITL"/>
          <w:i/>
          <w:spacing w:val="28"/>
        </w:rPr>
        <w:t xml:space="preserve"> </w:t>
      </w:r>
      <w:r>
        <w:rPr>
          <w:rFonts w:ascii="ARIAL-MDMITL"/>
          <w:i/>
        </w:rPr>
        <w:t>Strategy</w:t>
      </w:r>
      <w:r>
        <w:rPr>
          <w:rFonts w:ascii="ARIAL-MDMITL"/>
          <w:i/>
          <w:spacing w:val="34"/>
        </w:rPr>
        <w:t xml:space="preserve"> </w:t>
      </w:r>
      <w:r>
        <w:t>(2018-2050)</w:t>
      </w:r>
      <w:r>
        <w:rPr>
          <w:spacing w:val="38"/>
        </w:rPr>
        <w:t xml:space="preserve"> </w:t>
      </w:r>
      <w:r>
        <w:t>designates</w:t>
      </w:r>
      <w:r>
        <w:rPr>
          <w:spacing w:val="38"/>
        </w:rPr>
        <w:t xml:space="preserve"> </w:t>
      </w:r>
      <w:r>
        <w:t>the</w:t>
      </w:r>
      <w:r>
        <w:rPr>
          <w:spacing w:val="38"/>
        </w:rPr>
        <w:t xml:space="preserve"> </w:t>
      </w:r>
      <w:r>
        <w:t>Western</w:t>
      </w:r>
      <w:r>
        <w:rPr>
          <w:spacing w:val="38"/>
        </w:rPr>
        <w:t xml:space="preserve"> </w:t>
      </w:r>
      <w:r>
        <w:t>Interstate</w:t>
      </w:r>
      <w:r>
        <w:rPr>
          <w:spacing w:val="39"/>
        </w:rPr>
        <w:t xml:space="preserve"> </w:t>
      </w:r>
      <w:r>
        <w:rPr>
          <w:spacing w:val="-2"/>
        </w:rPr>
        <w:t>Freight</w:t>
      </w:r>
    </w:p>
    <w:p w14:paraId="0A727897" w14:textId="77777777" w:rsidR="00021792" w:rsidRDefault="00000000">
      <w:pPr>
        <w:pStyle w:val="BodyText"/>
        <w:spacing w:before="61" w:line="295" w:lineRule="auto"/>
        <w:ind w:left="586" w:right="1173"/>
      </w:pPr>
      <w:r>
        <w:t>Terminal</w:t>
      </w:r>
      <w:r>
        <w:rPr>
          <w:spacing w:val="40"/>
        </w:rPr>
        <w:t xml:space="preserve"> </w:t>
      </w:r>
      <w:r>
        <w:t>(WIFT)</w:t>
      </w:r>
      <w:r>
        <w:rPr>
          <w:spacing w:val="40"/>
        </w:rPr>
        <w:t xml:space="preserve"> </w:t>
      </w:r>
      <w:r>
        <w:t>and</w:t>
      </w:r>
      <w:r>
        <w:rPr>
          <w:spacing w:val="40"/>
        </w:rPr>
        <w:t xml:space="preserve"> </w:t>
      </w:r>
      <w:r>
        <w:t>the</w:t>
      </w:r>
      <w:r>
        <w:rPr>
          <w:spacing w:val="40"/>
        </w:rPr>
        <w:t xml:space="preserve"> </w:t>
      </w:r>
      <w:r>
        <w:t>Beveridge</w:t>
      </w:r>
      <w:r>
        <w:rPr>
          <w:spacing w:val="40"/>
        </w:rPr>
        <w:t xml:space="preserve"> </w:t>
      </w:r>
      <w:r>
        <w:t>Interstate</w:t>
      </w:r>
      <w:r>
        <w:rPr>
          <w:spacing w:val="40"/>
        </w:rPr>
        <w:t xml:space="preserve"> </w:t>
      </w:r>
      <w:r>
        <w:t>Freight</w:t>
      </w:r>
      <w:r>
        <w:rPr>
          <w:spacing w:val="40"/>
        </w:rPr>
        <w:t xml:space="preserve"> </w:t>
      </w:r>
      <w:r>
        <w:t>Terminal</w:t>
      </w:r>
      <w:r>
        <w:rPr>
          <w:spacing w:val="40"/>
        </w:rPr>
        <w:t xml:space="preserve"> </w:t>
      </w:r>
      <w:r>
        <w:t>(BIFT)</w:t>
      </w:r>
      <w:r>
        <w:rPr>
          <w:spacing w:val="40"/>
        </w:rPr>
        <w:t xml:space="preserve"> </w:t>
      </w:r>
      <w:r>
        <w:t>as</w:t>
      </w:r>
      <w:r>
        <w:rPr>
          <w:spacing w:val="40"/>
        </w:rPr>
        <w:t xml:space="preserve"> </w:t>
      </w:r>
      <w:r>
        <w:t>the</w:t>
      </w:r>
      <w:r>
        <w:rPr>
          <w:spacing w:val="40"/>
        </w:rPr>
        <w:t xml:space="preserve"> </w:t>
      </w:r>
      <w:r>
        <w:t>future</w:t>
      </w:r>
      <w:r>
        <w:rPr>
          <w:spacing w:val="40"/>
        </w:rPr>
        <w:t xml:space="preserve"> </w:t>
      </w:r>
      <w:r>
        <w:t>intermodal</w:t>
      </w:r>
      <w:r>
        <w:rPr>
          <w:spacing w:val="40"/>
        </w:rPr>
        <w:t xml:space="preserve"> </w:t>
      </w:r>
      <w:r>
        <w:t>freight terminals</w:t>
      </w:r>
      <w:r>
        <w:rPr>
          <w:spacing w:val="38"/>
        </w:rPr>
        <w:t xml:space="preserve"> </w:t>
      </w:r>
      <w:r>
        <w:t>for</w:t>
      </w:r>
      <w:r>
        <w:rPr>
          <w:spacing w:val="38"/>
        </w:rPr>
        <w:t xml:space="preserve"> </w:t>
      </w:r>
      <w:r>
        <w:t>Melbourne</w:t>
      </w:r>
      <w:r>
        <w:rPr>
          <w:spacing w:val="38"/>
        </w:rPr>
        <w:t xml:space="preserve"> </w:t>
      </w:r>
      <w:r>
        <w:t>and</w:t>
      </w:r>
      <w:r>
        <w:rPr>
          <w:spacing w:val="38"/>
        </w:rPr>
        <w:t xml:space="preserve"> </w:t>
      </w:r>
      <w:r>
        <w:t>Victoria.</w:t>
      </w:r>
      <w:r>
        <w:rPr>
          <w:spacing w:val="38"/>
        </w:rPr>
        <w:t xml:space="preserve"> </w:t>
      </w:r>
      <w:r>
        <w:t>At</w:t>
      </w:r>
      <w:r>
        <w:rPr>
          <w:spacing w:val="38"/>
        </w:rPr>
        <w:t xml:space="preserve"> </w:t>
      </w:r>
      <w:r>
        <w:t>a</w:t>
      </w:r>
      <w:r>
        <w:rPr>
          <w:spacing w:val="38"/>
        </w:rPr>
        <w:t xml:space="preserve"> </w:t>
      </w:r>
      <w:r>
        <w:t>metropolitan</w:t>
      </w:r>
      <w:r>
        <w:rPr>
          <w:spacing w:val="38"/>
        </w:rPr>
        <w:t xml:space="preserve"> </w:t>
      </w:r>
      <w:r>
        <w:t>scale</w:t>
      </w:r>
      <w:r>
        <w:rPr>
          <w:spacing w:val="38"/>
        </w:rPr>
        <w:t xml:space="preserve"> </w:t>
      </w:r>
      <w:r>
        <w:t>the</w:t>
      </w:r>
      <w:r>
        <w:rPr>
          <w:spacing w:val="38"/>
        </w:rPr>
        <w:t xml:space="preserve"> </w:t>
      </w:r>
      <w:r>
        <w:t>proposed</w:t>
      </w:r>
      <w:r>
        <w:rPr>
          <w:spacing w:val="38"/>
        </w:rPr>
        <w:t xml:space="preserve"> </w:t>
      </w:r>
      <w:r>
        <w:t>WIFT</w:t>
      </w:r>
      <w:r>
        <w:rPr>
          <w:spacing w:val="38"/>
        </w:rPr>
        <w:t xml:space="preserve"> </w:t>
      </w:r>
      <w:r>
        <w:t>at</w:t>
      </w:r>
      <w:r>
        <w:rPr>
          <w:spacing w:val="38"/>
        </w:rPr>
        <w:t xml:space="preserve"> </w:t>
      </w:r>
      <w:proofErr w:type="spellStart"/>
      <w:r>
        <w:t>Truganina</w:t>
      </w:r>
      <w:proofErr w:type="spellEnd"/>
      <w:r>
        <w:rPr>
          <w:spacing w:val="38"/>
        </w:rPr>
        <w:t xml:space="preserve"> </w:t>
      </w:r>
      <w:r>
        <w:t>(north of</w:t>
      </w:r>
      <w:r>
        <w:rPr>
          <w:spacing w:val="40"/>
        </w:rPr>
        <w:t xml:space="preserve"> </w:t>
      </w:r>
      <w:r>
        <w:t>the</w:t>
      </w:r>
      <w:r>
        <w:rPr>
          <w:spacing w:val="40"/>
        </w:rPr>
        <w:t xml:space="preserve"> </w:t>
      </w:r>
      <w:r>
        <w:t>Avalon</w:t>
      </w:r>
      <w:r>
        <w:rPr>
          <w:spacing w:val="40"/>
        </w:rPr>
        <w:t xml:space="preserve"> </w:t>
      </w:r>
      <w:r>
        <w:t>Corridor)</w:t>
      </w:r>
      <w:r>
        <w:rPr>
          <w:spacing w:val="40"/>
        </w:rPr>
        <w:t xml:space="preserve"> </w:t>
      </w:r>
      <w:r>
        <w:t>is</w:t>
      </w:r>
      <w:r>
        <w:rPr>
          <w:spacing w:val="40"/>
        </w:rPr>
        <w:t xml:space="preserve"> </w:t>
      </w:r>
      <w:r>
        <w:t>a</w:t>
      </w:r>
      <w:r>
        <w:rPr>
          <w:spacing w:val="40"/>
        </w:rPr>
        <w:t xml:space="preserve"> </w:t>
      </w:r>
      <w:r>
        <w:t>major</w:t>
      </w:r>
      <w:r>
        <w:rPr>
          <w:spacing w:val="40"/>
        </w:rPr>
        <w:t xml:space="preserve"> </w:t>
      </w:r>
      <w:r>
        <w:t>infrastructure</w:t>
      </w:r>
      <w:r>
        <w:rPr>
          <w:spacing w:val="40"/>
        </w:rPr>
        <w:t xml:space="preserve"> </w:t>
      </w:r>
      <w:r>
        <w:t>initiative</w:t>
      </w:r>
      <w:r>
        <w:rPr>
          <w:spacing w:val="40"/>
        </w:rPr>
        <w:t xml:space="preserve"> </w:t>
      </w:r>
      <w:r>
        <w:t>of</w:t>
      </w:r>
      <w:r>
        <w:rPr>
          <w:spacing w:val="40"/>
        </w:rPr>
        <w:t xml:space="preserve"> </w:t>
      </w:r>
      <w:r>
        <w:t>state</w:t>
      </w:r>
      <w:r>
        <w:rPr>
          <w:spacing w:val="40"/>
        </w:rPr>
        <w:t xml:space="preserve"> </w:t>
      </w:r>
      <w:r>
        <w:t>importance</w:t>
      </w:r>
      <w:r>
        <w:rPr>
          <w:spacing w:val="40"/>
        </w:rPr>
        <w:t xml:space="preserve"> </w:t>
      </w:r>
      <w:r>
        <w:t>in</w:t>
      </w:r>
      <w:r>
        <w:rPr>
          <w:spacing w:val="40"/>
        </w:rPr>
        <w:t xml:space="preserve"> </w:t>
      </w:r>
      <w:r>
        <w:t>the</w:t>
      </w:r>
      <w:r>
        <w:rPr>
          <w:spacing w:val="40"/>
        </w:rPr>
        <w:t xml:space="preserve"> </w:t>
      </w:r>
      <w:r>
        <w:t>longer</w:t>
      </w:r>
      <w:r>
        <w:rPr>
          <w:spacing w:val="40"/>
        </w:rPr>
        <w:t xml:space="preserve"> </w:t>
      </w:r>
      <w:r>
        <w:t>term.</w:t>
      </w:r>
      <w:r>
        <w:rPr>
          <w:spacing w:val="40"/>
        </w:rPr>
        <w:t xml:space="preserve"> </w:t>
      </w:r>
      <w:r>
        <w:t>The Victorian</w:t>
      </w:r>
      <w:r>
        <w:rPr>
          <w:spacing w:val="40"/>
        </w:rPr>
        <w:t xml:space="preserve"> </w:t>
      </w:r>
      <w:r>
        <w:t>Government</w:t>
      </w:r>
      <w:r>
        <w:rPr>
          <w:spacing w:val="40"/>
        </w:rPr>
        <w:t xml:space="preserve"> </w:t>
      </w:r>
      <w:r>
        <w:t>is</w:t>
      </w:r>
      <w:r>
        <w:rPr>
          <w:spacing w:val="40"/>
        </w:rPr>
        <w:t xml:space="preserve"> </w:t>
      </w:r>
      <w:r>
        <w:t>currently</w:t>
      </w:r>
      <w:r>
        <w:rPr>
          <w:spacing w:val="40"/>
        </w:rPr>
        <w:t xml:space="preserve"> </w:t>
      </w:r>
      <w:proofErr w:type="spellStart"/>
      <w:r>
        <w:t>finalising</w:t>
      </w:r>
      <w:proofErr w:type="spellEnd"/>
      <w:r>
        <w:rPr>
          <w:spacing w:val="40"/>
        </w:rPr>
        <w:t xml:space="preserve"> </w:t>
      </w:r>
      <w:r>
        <w:t>the</w:t>
      </w:r>
      <w:r>
        <w:rPr>
          <w:spacing w:val="40"/>
        </w:rPr>
        <w:t xml:space="preserve"> </w:t>
      </w:r>
      <w:r>
        <w:t>full</w:t>
      </w:r>
      <w:r>
        <w:rPr>
          <w:spacing w:val="40"/>
        </w:rPr>
        <w:t xml:space="preserve"> </w:t>
      </w:r>
      <w:r>
        <w:t>business</w:t>
      </w:r>
      <w:r>
        <w:rPr>
          <w:spacing w:val="40"/>
        </w:rPr>
        <w:t xml:space="preserve"> </w:t>
      </w:r>
      <w:r>
        <w:t>case</w:t>
      </w:r>
      <w:r>
        <w:rPr>
          <w:spacing w:val="40"/>
        </w:rPr>
        <w:t xml:space="preserve"> </w:t>
      </w:r>
      <w:r>
        <w:t>for</w:t>
      </w:r>
      <w:r>
        <w:rPr>
          <w:spacing w:val="40"/>
        </w:rPr>
        <w:t xml:space="preserve"> </w:t>
      </w:r>
      <w:r>
        <w:t>the</w:t>
      </w:r>
      <w:r>
        <w:rPr>
          <w:spacing w:val="40"/>
        </w:rPr>
        <w:t xml:space="preserve"> </w:t>
      </w:r>
      <w:r>
        <w:t>WIFT</w:t>
      </w:r>
      <w:r>
        <w:rPr>
          <w:spacing w:val="40"/>
        </w:rPr>
        <w:t xml:space="preserve"> </w:t>
      </w:r>
      <w:r>
        <w:t>and</w:t>
      </w:r>
      <w:r>
        <w:rPr>
          <w:spacing w:val="40"/>
        </w:rPr>
        <w:t xml:space="preserve"> </w:t>
      </w:r>
      <w:r>
        <w:t>BIFT,</w:t>
      </w:r>
      <w:r>
        <w:rPr>
          <w:spacing w:val="40"/>
        </w:rPr>
        <w:t xml:space="preserve"> </w:t>
      </w:r>
      <w:proofErr w:type="gramStart"/>
      <w:r>
        <w:t>including</w:t>
      </w:r>
      <w:proofErr w:type="gramEnd"/>
    </w:p>
    <w:p w14:paraId="6488E86F" w14:textId="77777777" w:rsidR="00021792" w:rsidRDefault="00000000">
      <w:pPr>
        <w:pStyle w:val="BodyText"/>
        <w:spacing w:before="4" w:line="295" w:lineRule="auto"/>
        <w:ind w:left="586" w:right="1173"/>
      </w:pPr>
      <w:r>
        <w:t>the</w:t>
      </w:r>
      <w:r>
        <w:rPr>
          <w:spacing w:val="39"/>
        </w:rPr>
        <w:t xml:space="preserve"> </w:t>
      </w:r>
      <w:r>
        <w:t>preferred</w:t>
      </w:r>
      <w:r>
        <w:rPr>
          <w:spacing w:val="39"/>
        </w:rPr>
        <w:t xml:space="preserve"> </w:t>
      </w:r>
      <w:r>
        <w:t>transport</w:t>
      </w:r>
      <w:r>
        <w:rPr>
          <w:spacing w:val="39"/>
        </w:rPr>
        <w:t xml:space="preserve"> </w:t>
      </w:r>
      <w:r>
        <w:t>connections</w:t>
      </w:r>
      <w:r>
        <w:rPr>
          <w:spacing w:val="39"/>
        </w:rPr>
        <w:t xml:space="preserve"> </w:t>
      </w:r>
      <w:r>
        <w:t>and</w:t>
      </w:r>
      <w:r>
        <w:rPr>
          <w:spacing w:val="39"/>
        </w:rPr>
        <w:t xml:space="preserve"> </w:t>
      </w:r>
      <w:r>
        <w:t>staging.</w:t>
      </w:r>
      <w:r>
        <w:rPr>
          <w:spacing w:val="39"/>
        </w:rPr>
        <w:t xml:space="preserve"> </w:t>
      </w:r>
      <w:r>
        <w:t>The</w:t>
      </w:r>
      <w:r>
        <w:rPr>
          <w:spacing w:val="39"/>
        </w:rPr>
        <w:t xml:space="preserve"> </w:t>
      </w:r>
      <w:r>
        <w:t>business</w:t>
      </w:r>
      <w:r>
        <w:rPr>
          <w:spacing w:val="39"/>
        </w:rPr>
        <w:t xml:space="preserve"> </w:t>
      </w:r>
      <w:r>
        <w:t>case</w:t>
      </w:r>
      <w:r>
        <w:rPr>
          <w:spacing w:val="39"/>
        </w:rPr>
        <w:t xml:space="preserve"> </w:t>
      </w:r>
      <w:r>
        <w:t>is</w:t>
      </w:r>
      <w:r>
        <w:rPr>
          <w:spacing w:val="39"/>
        </w:rPr>
        <w:t xml:space="preserve"> </w:t>
      </w:r>
      <w:r>
        <w:t>jointly</w:t>
      </w:r>
      <w:r>
        <w:rPr>
          <w:spacing w:val="39"/>
        </w:rPr>
        <w:t xml:space="preserve"> </w:t>
      </w:r>
      <w:r>
        <w:t>funded</w:t>
      </w:r>
      <w:r>
        <w:rPr>
          <w:spacing w:val="39"/>
        </w:rPr>
        <w:t xml:space="preserve"> </w:t>
      </w:r>
      <w:r>
        <w:t>by</w:t>
      </w:r>
      <w:r>
        <w:rPr>
          <w:spacing w:val="39"/>
        </w:rPr>
        <w:t xml:space="preserve"> </w:t>
      </w:r>
      <w:r>
        <w:t>the</w:t>
      </w:r>
      <w:r>
        <w:rPr>
          <w:spacing w:val="39"/>
        </w:rPr>
        <w:t xml:space="preserve"> </w:t>
      </w:r>
      <w:r>
        <w:t>Victorian and</w:t>
      </w:r>
      <w:r>
        <w:rPr>
          <w:spacing w:val="40"/>
        </w:rPr>
        <w:t xml:space="preserve"> </w:t>
      </w:r>
      <w:r>
        <w:t>Commonwealth</w:t>
      </w:r>
      <w:r>
        <w:rPr>
          <w:spacing w:val="40"/>
        </w:rPr>
        <w:t xml:space="preserve"> </w:t>
      </w:r>
      <w:r>
        <w:t>Government.</w:t>
      </w:r>
      <w:r>
        <w:rPr>
          <w:spacing w:val="40"/>
        </w:rPr>
        <w:t xml:space="preserve"> </w:t>
      </w:r>
      <w:r>
        <w:t>The</w:t>
      </w:r>
      <w:r>
        <w:rPr>
          <w:spacing w:val="40"/>
        </w:rPr>
        <w:t xml:space="preserve"> </w:t>
      </w:r>
      <w:r>
        <w:t>location</w:t>
      </w:r>
      <w:r>
        <w:rPr>
          <w:spacing w:val="40"/>
        </w:rPr>
        <w:t xml:space="preserve"> </w:t>
      </w:r>
      <w:r>
        <w:t>of</w:t>
      </w:r>
      <w:r>
        <w:rPr>
          <w:spacing w:val="40"/>
        </w:rPr>
        <w:t xml:space="preserve"> </w:t>
      </w:r>
      <w:r>
        <w:t>the</w:t>
      </w:r>
      <w:r>
        <w:rPr>
          <w:spacing w:val="40"/>
        </w:rPr>
        <w:t xml:space="preserve"> </w:t>
      </w:r>
      <w:r>
        <w:t>WIFT</w:t>
      </w:r>
      <w:r>
        <w:rPr>
          <w:spacing w:val="40"/>
        </w:rPr>
        <w:t xml:space="preserve"> </w:t>
      </w:r>
      <w:r>
        <w:t>is</w:t>
      </w:r>
      <w:r>
        <w:rPr>
          <w:spacing w:val="40"/>
        </w:rPr>
        <w:t xml:space="preserve"> </w:t>
      </w:r>
      <w:r>
        <w:t>shown</w:t>
      </w:r>
      <w:r>
        <w:rPr>
          <w:spacing w:val="40"/>
        </w:rPr>
        <w:t xml:space="preserve"> </w:t>
      </w:r>
      <w:r>
        <w:t>on</w:t>
      </w:r>
      <w:r>
        <w:rPr>
          <w:spacing w:val="40"/>
        </w:rPr>
        <w:t xml:space="preserve"> </w:t>
      </w:r>
      <w:hyperlink w:anchor="_bookmark11" w:history="1">
        <w:r>
          <w:rPr>
            <w:u w:val="single"/>
          </w:rPr>
          <w:t>Figure</w:t>
        </w:r>
        <w:r>
          <w:rPr>
            <w:spacing w:val="40"/>
            <w:u w:val="single"/>
          </w:rPr>
          <w:t xml:space="preserve"> </w:t>
        </w:r>
        <w:r>
          <w:rPr>
            <w:u w:val="single"/>
          </w:rPr>
          <w:t>2</w:t>
        </w:r>
      </w:hyperlink>
      <w:r>
        <w:t>.</w:t>
      </w:r>
    </w:p>
    <w:p w14:paraId="7349D146" w14:textId="77777777" w:rsidR="00021792" w:rsidRDefault="00021792">
      <w:pPr>
        <w:pStyle w:val="BodyText"/>
        <w:spacing w:before="4"/>
        <w:rPr>
          <w:sz w:val="25"/>
        </w:rPr>
      </w:pPr>
    </w:p>
    <w:p w14:paraId="71EE5A4B" w14:textId="77777777" w:rsidR="00021792" w:rsidRDefault="00000000">
      <w:pPr>
        <w:pStyle w:val="BodyText"/>
        <w:spacing w:line="295" w:lineRule="auto"/>
        <w:ind w:left="586" w:right="1165"/>
      </w:pPr>
      <w:r>
        <w:t xml:space="preserve">The Department of Transport’s fact sheet on </w:t>
      </w:r>
      <w:r>
        <w:rPr>
          <w:rFonts w:ascii="ARIAL-MDMITL" w:hAnsi="ARIAL-MDMITL"/>
          <w:i/>
        </w:rPr>
        <w:t xml:space="preserve">Victoria’s new intermodal freight precincts </w:t>
      </w:r>
      <w:r>
        <w:t xml:space="preserve">notes that “the Victorian Government is planning to deliver new intermodal freight precincts at </w:t>
      </w:r>
      <w:proofErr w:type="spellStart"/>
      <w:r>
        <w:t>Truganina</w:t>
      </w:r>
      <w:proofErr w:type="spellEnd"/>
      <w:r>
        <w:t xml:space="preserve"> in Melbourne’s west and Beveridge in Melbourne’s outer north. The role of the new precincts will be primarily to handle interstate freight, but also the import and export container trade.”</w:t>
      </w:r>
    </w:p>
    <w:p w14:paraId="600AF6CA" w14:textId="77777777" w:rsidR="00021792" w:rsidRDefault="00021792">
      <w:pPr>
        <w:pStyle w:val="BodyText"/>
        <w:spacing w:before="6"/>
        <w:rPr>
          <w:sz w:val="25"/>
        </w:rPr>
      </w:pPr>
    </w:p>
    <w:p w14:paraId="1FAA93DA" w14:textId="77777777" w:rsidR="00021792" w:rsidRDefault="00000000">
      <w:pPr>
        <w:pStyle w:val="BodyText"/>
        <w:ind w:left="586"/>
      </w:pPr>
      <w:r>
        <w:t>Currently,</w:t>
      </w:r>
      <w:r>
        <w:rPr>
          <w:spacing w:val="31"/>
        </w:rPr>
        <w:t xml:space="preserve"> </w:t>
      </w:r>
      <w:r>
        <w:t>interstate</w:t>
      </w:r>
      <w:r>
        <w:rPr>
          <w:spacing w:val="33"/>
        </w:rPr>
        <w:t xml:space="preserve"> </w:t>
      </w:r>
      <w:r>
        <w:t>freight</w:t>
      </w:r>
      <w:r>
        <w:rPr>
          <w:spacing w:val="34"/>
        </w:rPr>
        <w:t xml:space="preserve"> </w:t>
      </w:r>
      <w:r>
        <w:t>containers</w:t>
      </w:r>
      <w:r>
        <w:rPr>
          <w:spacing w:val="33"/>
        </w:rPr>
        <w:t xml:space="preserve"> </w:t>
      </w:r>
      <w:r>
        <w:t>are</w:t>
      </w:r>
      <w:r>
        <w:rPr>
          <w:spacing w:val="34"/>
        </w:rPr>
        <w:t xml:space="preserve"> </w:t>
      </w:r>
      <w:r>
        <w:t>railed</w:t>
      </w:r>
      <w:r>
        <w:rPr>
          <w:spacing w:val="33"/>
        </w:rPr>
        <w:t xml:space="preserve"> </w:t>
      </w:r>
      <w:r>
        <w:t>to</w:t>
      </w:r>
      <w:r>
        <w:rPr>
          <w:spacing w:val="34"/>
        </w:rPr>
        <w:t xml:space="preserve"> </w:t>
      </w:r>
      <w:r>
        <w:t>terminals</w:t>
      </w:r>
      <w:r>
        <w:rPr>
          <w:spacing w:val="33"/>
        </w:rPr>
        <w:t xml:space="preserve"> </w:t>
      </w:r>
      <w:r>
        <w:t>at</w:t>
      </w:r>
      <w:r>
        <w:rPr>
          <w:spacing w:val="33"/>
        </w:rPr>
        <w:t xml:space="preserve"> </w:t>
      </w:r>
      <w:r>
        <w:t>Dynon</w:t>
      </w:r>
      <w:r>
        <w:rPr>
          <w:spacing w:val="34"/>
        </w:rPr>
        <w:t xml:space="preserve"> </w:t>
      </w:r>
      <w:r>
        <w:t>adjacent</w:t>
      </w:r>
      <w:r>
        <w:rPr>
          <w:spacing w:val="33"/>
        </w:rPr>
        <w:t xml:space="preserve"> </w:t>
      </w:r>
      <w:r>
        <w:t>to</w:t>
      </w:r>
      <w:r>
        <w:rPr>
          <w:spacing w:val="34"/>
        </w:rPr>
        <w:t xml:space="preserve"> </w:t>
      </w:r>
      <w:r>
        <w:t>the</w:t>
      </w:r>
      <w:r>
        <w:rPr>
          <w:spacing w:val="33"/>
        </w:rPr>
        <w:t xml:space="preserve"> </w:t>
      </w:r>
      <w:r>
        <w:t>Port</w:t>
      </w:r>
      <w:r>
        <w:rPr>
          <w:spacing w:val="34"/>
        </w:rPr>
        <w:t xml:space="preserve"> </w:t>
      </w:r>
      <w:r>
        <w:rPr>
          <w:spacing w:val="-5"/>
        </w:rPr>
        <w:t>of</w:t>
      </w:r>
    </w:p>
    <w:p w14:paraId="6DF6DE52" w14:textId="77777777" w:rsidR="00021792" w:rsidRDefault="00000000">
      <w:pPr>
        <w:pStyle w:val="BodyText"/>
        <w:spacing w:before="61" w:line="295" w:lineRule="auto"/>
        <w:ind w:left="586" w:right="1165"/>
      </w:pPr>
      <w:r>
        <w:t>Melbourne,</w:t>
      </w:r>
      <w:r>
        <w:rPr>
          <w:spacing w:val="37"/>
        </w:rPr>
        <w:t xml:space="preserve"> </w:t>
      </w:r>
      <w:r>
        <w:t>and</w:t>
      </w:r>
      <w:r>
        <w:rPr>
          <w:spacing w:val="37"/>
        </w:rPr>
        <w:t xml:space="preserve"> </w:t>
      </w:r>
      <w:r>
        <w:t>then</w:t>
      </w:r>
      <w:r>
        <w:rPr>
          <w:spacing w:val="37"/>
        </w:rPr>
        <w:t xml:space="preserve"> </w:t>
      </w:r>
      <w:r>
        <w:t>trucked</w:t>
      </w:r>
      <w:r>
        <w:rPr>
          <w:spacing w:val="37"/>
        </w:rPr>
        <w:t xml:space="preserve"> </w:t>
      </w:r>
      <w:r>
        <w:t>to</w:t>
      </w:r>
      <w:r>
        <w:rPr>
          <w:spacing w:val="37"/>
        </w:rPr>
        <w:t xml:space="preserve"> </w:t>
      </w:r>
      <w:r>
        <w:t>the</w:t>
      </w:r>
      <w:r>
        <w:rPr>
          <w:spacing w:val="37"/>
        </w:rPr>
        <w:t xml:space="preserve"> </w:t>
      </w:r>
      <w:r>
        <w:t>outer</w:t>
      </w:r>
      <w:r>
        <w:rPr>
          <w:spacing w:val="37"/>
        </w:rPr>
        <w:t xml:space="preserve"> </w:t>
      </w:r>
      <w:r>
        <w:t>suburbs</w:t>
      </w:r>
      <w:r>
        <w:rPr>
          <w:spacing w:val="37"/>
        </w:rPr>
        <w:t xml:space="preserve"> </w:t>
      </w:r>
      <w:r>
        <w:t>and</w:t>
      </w:r>
      <w:r>
        <w:rPr>
          <w:spacing w:val="37"/>
        </w:rPr>
        <w:t xml:space="preserve"> </w:t>
      </w:r>
      <w:r>
        <w:t>regional</w:t>
      </w:r>
      <w:r>
        <w:rPr>
          <w:spacing w:val="37"/>
        </w:rPr>
        <w:t xml:space="preserve"> </w:t>
      </w:r>
      <w:r>
        <w:t>areas.</w:t>
      </w:r>
      <w:r>
        <w:rPr>
          <w:spacing w:val="37"/>
        </w:rPr>
        <w:t xml:space="preserve"> </w:t>
      </w:r>
      <w:r>
        <w:t>However,</w:t>
      </w:r>
      <w:r>
        <w:rPr>
          <w:spacing w:val="37"/>
        </w:rPr>
        <w:t xml:space="preserve"> </w:t>
      </w:r>
      <w:r>
        <w:t>the</w:t>
      </w:r>
      <w:r>
        <w:rPr>
          <w:spacing w:val="37"/>
        </w:rPr>
        <w:t xml:space="preserve"> </w:t>
      </w:r>
      <w:r>
        <w:t>Dynon</w:t>
      </w:r>
      <w:r>
        <w:rPr>
          <w:spacing w:val="37"/>
        </w:rPr>
        <w:t xml:space="preserve"> </w:t>
      </w:r>
      <w:r>
        <w:t>terminals have</w:t>
      </w:r>
      <w:r>
        <w:rPr>
          <w:spacing w:val="40"/>
        </w:rPr>
        <w:t xml:space="preserve"> </w:t>
      </w:r>
      <w:r>
        <w:t>limited</w:t>
      </w:r>
      <w:r>
        <w:rPr>
          <w:spacing w:val="40"/>
        </w:rPr>
        <w:t xml:space="preserve"> </w:t>
      </w:r>
      <w:r>
        <w:t>space</w:t>
      </w:r>
      <w:r>
        <w:rPr>
          <w:spacing w:val="40"/>
        </w:rPr>
        <w:t xml:space="preserve"> </w:t>
      </w:r>
      <w:r>
        <w:t>and</w:t>
      </w:r>
      <w:r>
        <w:rPr>
          <w:spacing w:val="40"/>
        </w:rPr>
        <w:t xml:space="preserve"> </w:t>
      </w:r>
      <w:r>
        <w:t>capacity,</w:t>
      </w:r>
      <w:r>
        <w:rPr>
          <w:spacing w:val="40"/>
        </w:rPr>
        <w:t xml:space="preserve"> </w:t>
      </w:r>
      <w:r>
        <w:t>and</w:t>
      </w:r>
      <w:r>
        <w:rPr>
          <w:spacing w:val="40"/>
        </w:rPr>
        <w:t xml:space="preserve"> </w:t>
      </w:r>
      <w:r>
        <w:t>can</w:t>
      </w:r>
      <w:r>
        <w:rPr>
          <w:spacing w:val="40"/>
        </w:rPr>
        <w:t xml:space="preserve"> </w:t>
      </w:r>
      <w:r>
        <w:t>be</w:t>
      </w:r>
      <w:r>
        <w:rPr>
          <w:spacing w:val="40"/>
        </w:rPr>
        <w:t xml:space="preserve"> </w:t>
      </w:r>
      <w:r>
        <w:t>difficult</w:t>
      </w:r>
      <w:r>
        <w:rPr>
          <w:spacing w:val="40"/>
        </w:rPr>
        <w:t xml:space="preserve"> </w:t>
      </w:r>
      <w:r>
        <w:t>to</w:t>
      </w:r>
      <w:r>
        <w:rPr>
          <w:spacing w:val="40"/>
        </w:rPr>
        <w:t xml:space="preserve"> </w:t>
      </w:r>
      <w:r>
        <w:t>access</w:t>
      </w:r>
      <w:r>
        <w:rPr>
          <w:spacing w:val="40"/>
        </w:rPr>
        <w:t xml:space="preserve"> </w:t>
      </w:r>
      <w:r>
        <w:t>due</w:t>
      </w:r>
      <w:r>
        <w:rPr>
          <w:spacing w:val="40"/>
        </w:rPr>
        <w:t xml:space="preserve"> </w:t>
      </w:r>
      <w:r>
        <w:t>to</w:t>
      </w:r>
      <w:r>
        <w:rPr>
          <w:spacing w:val="40"/>
        </w:rPr>
        <w:t xml:space="preserve"> </w:t>
      </w:r>
      <w:r>
        <w:t>increasing</w:t>
      </w:r>
      <w:r>
        <w:rPr>
          <w:spacing w:val="40"/>
        </w:rPr>
        <w:t xml:space="preserve"> </w:t>
      </w:r>
      <w:r>
        <w:t>congestion</w:t>
      </w:r>
      <w:r>
        <w:rPr>
          <w:spacing w:val="40"/>
        </w:rPr>
        <w:t xml:space="preserve"> </w:t>
      </w:r>
      <w:r>
        <w:t>on</w:t>
      </w:r>
      <w:r>
        <w:rPr>
          <w:spacing w:val="40"/>
        </w:rPr>
        <w:t xml:space="preserve"> </w:t>
      </w:r>
      <w:r>
        <w:t>the</w:t>
      </w:r>
    </w:p>
    <w:p w14:paraId="32BBDE9C" w14:textId="77777777" w:rsidR="00021792" w:rsidRDefault="00000000">
      <w:pPr>
        <w:pStyle w:val="BodyText"/>
        <w:spacing w:before="2"/>
        <w:ind w:left="586"/>
      </w:pPr>
      <w:r>
        <w:t>inner</w:t>
      </w:r>
      <w:r>
        <w:rPr>
          <w:spacing w:val="31"/>
        </w:rPr>
        <w:t xml:space="preserve"> </w:t>
      </w:r>
      <w:proofErr w:type="gramStart"/>
      <w:r>
        <w:t>Melbourne</w:t>
      </w:r>
      <w:r>
        <w:rPr>
          <w:spacing w:val="31"/>
        </w:rPr>
        <w:t xml:space="preserve"> </w:t>
      </w:r>
      <w:r>
        <w:t>road</w:t>
      </w:r>
      <w:proofErr w:type="gramEnd"/>
      <w:r>
        <w:rPr>
          <w:spacing w:val="31"/>
        </w:rPr>
        <w:t xml:space="preserve"> </w:t>
      </w:r>
      <w:r>
        <w:t>and</w:t>
      </w:r>
      <w:r>
        <w:rPr>
          <w:spacing w:val="31"/>
        </w:rPr>
        <w:t xml:space="preserve"> </w:t>
      </w:r>
      <w:r>
        <w:t>rail</w:t>
      </w:r>
      <w:r>
        <w:rPr>
          <w:spacing w:val="31"/>
        </w:rPr>
        <w:t xml:space="preserve"> </w:t>
      </w:r>
      <w:r>
        <w:rPr>
          <w:spacing w:val="-2"/>
        </w:rPr>
        <w:t>networks.</w:t>
      </w:r>
    </w:p>
    <w:p w14:paraId="6C57D305" w14:textId="77777777" w:rsidR="00021792" w:rsidRDefault="00021792">
      <w:pPr>
        <w:pStyle w:val="BodyText"/>
        <w:spacing w:before="6"/>
        <w:rPr>
          <w:sz w:val="30"/>
        </w:rPr>
      </w:pPr>
    </w:p>
    <w:p w14:paraId="00476A8B" w14:textId="77777777" w:rsidR="00021792" w:rsidRDefault="00000000">
      <w:pPr>
        <w:pStyle w:val="BodyText"/>
        <w:spacing w:before="1" w:line="295" w:lineRule="auto"/>
        <w:ind w:left="586" w:right="1165"/>
      </w:pPr>
      <w:r>
        <w:t>The</w:t>
      </w:r>
      <w:r>
        <w:rPr>
          <w:spacing w:val="40"/>
        </w:rPr>
        <w:t xml:space="preserve"> </w:t>
      </w:r>
      <w:r>
        <w:t>intended</w:t>
      </w:r>
      <w:r>
        <w:rPr>
          <w:spacing w:val="40"/>
        </w:rPr>
        <w:t xml:space="preserve"> </w:t>
      </w:r>
      <w:r>
        <w:t>benefits</w:t>
      </w:r>
      <w:r>
        <w:rPr>
          <w:spacing w:val="40"/>
        </w:rPr>
        <w:t xml:space="preserve"> </w:t>
      </w:r>
      <w:r>
        <w:t>of</w:t>
      </w:r>
      <w:r>
        <w:rPr>
          <w:spacing w:val="40"/>
        </w:rPr>
        <w:t xml:space="preserve"> </w:t>
      </w:r>
      <w:r>
        <w:t>the</w:t>
      </w:r>
      <w:r>
        <w:rPr>
          <w:spacing w:val="40"/>
        </w:rPr>
        <w:t xml:space="preserve"> </w:t>
      </w:r>
      <w:r>
        <w:t>WIFT</w:t>
      </w:r>
      <w:r>
        <w:rPr>
          <w:spacing w:val="40"/>
        </w:rPr>
        <w:t xml:space="preserve"> </w:t>
      </w:r>
      <w:proofErr w:type="gramStart"/>
      <w:r>
        <w:t>is</w:t>
      </w:r>
      <w:proofErr w:type="gramEnd"/>
      <w:r>
        <w:rPr>
          <w:spacing w:val="40"/>
        </w:rPr>
        <w:t xml:space="preserve"> </w:t>
      </w:r>
      <w:r>
        <w:t>to</w:t>
      </w:r>
      <w:r>
        <w:rPr>
          <w:spacing w:val="40"/>
        </w:rPr>
        <w:t xml:space="preserve"> </w:t>
      </w:r>
      <w:r>
        <w:t>allow</w:t>
      </w:r>
      <w:r>
        <w:rPr>
          <w:spacing w:val="40"/>
        </w:rPr>
        <w:t xml:space="preserve"> </w:t>
      </w:r>
      <w:r>
        <w:t>more</w:t>
      </w:r>
      <w:r>
        <w:rPr>
          <w:spacing w:val="40"/>
        </w:rPr>
        <w:t xml:space="preserve"> </w:t>
      </w:r>
      <w:r>
        <w:t>efficient</w:t>
      </w:r>
      <w:r>
        <w:rPr>
          <w:spacing w:val="40"/>
        </w:rPr>
        <w:t xml:space="preserve"> </w:t>
      </w:r>
      <w:r>
        <w:t>freight</w:t>
      </w:r>
      <w:r>
        <w:rPr>
          <w:spacing w:val="40"/>
        </w:rPr>
        <w:t xml:space="preserve"> </w:t>
      </w:r>
      <w:r>
        <w:t>movement</w:t>
      </w:r>
      <w:r>
        <w:rPr>
          <w:spacing w:val="40"/>
        </w:rPr>
        <w:t xml:space="preserve"> </w:t>
      </w:r>
      <w:r>
        <w:t>by</w:t>
      </w:r>
      <w:r>
        <w:rPr>
          <w:spacing w:val="40"/>
        </w:rPr>
        <w:t xml:space="preserve"> </w:t>
      </w:r>
      <w:r>
        <w:t>providing</w:t>
      </w:r>
      <w:r>
        <w:rPr>
          <w:spacing w:val="40"/>
        </w:rPr>
        <w:t xml:space="preserve"> </w:t>
      </w:r>
      <w:r>
        <w:t>modern terminal</w:t>
      </w:r>
      <w:r>
        <w:rPr>
          <w:spacing w:val="38"/>
        </w:rPr>
        <w:t xml:space="preserve"> </w:t>
      </w:r>
      <w:r>
        <w:t>facilities</w:t>
      </w:r>
      <w:r>
        <w:rPr>
          <w:spacing w:val="38"/>
        </w:rPr>
        <w:t xml:space="preserve"> </w:t>
      </w:r>
      <w:r>
        <w:t>closer</w:t>
      </w:r>
      <w:r>
        <w:rPr>
          <w:spacing w:val="38"/>
        </w:rPr>
        <w:t xml:space="preserve"> </w:t>
      </w:r>
      <w:r>
        <w:t>to</w:t>
      </w:r>
      <w:r>
        <w:rPr>
          <w:spacing w:val="38"/>
        </w:rPr>
        <w:t xml:space="preserve"> </w:t>
      </w:r>
      <w:r>
        <w:t>the</w:t>
      </w:r>
      <w:r>
        <w:rPr>
          <w:spacing w:val="38"/>
        </w:rPr>
        <w:t xml:space="preserve"> </w:t>
      </w:r>
      <w:r>
        <w:t>large</w:t>
      </w:r>
      <w:r>
        <w:rPr>
          <w:spacing w:val="38"/>
        </w:rPr>
        <w:t xml:space="preserve"> </w:t>
      </w:r>
      <w:r>
        <w:t>industrial</w:t>
      </w:r>
      <w:r>
        <w:rPr>
          <w:spacing w:val="38"/>
        </w:rPr>
        <w:t xml:space="preserve"> </w:t>
      </w:r>
      <w:r>
        <w:t>cluster</w:t>
      </w:r>
      <w:r>
        <w:rPr>
          <w:spacing w:val="38"/>
        </w:rPr>
        <w:t xml:space="preserve"> </w:t>
      </w:r>
      <w:r>
        <w:t>in</w:t>
      </w:r>
      <w:r>
        <w:rPr>
          <w:spacing w:val="38"/>
        </w:rPr>
        <w:t xml:space="preserve"> </w:t>
      </w:r>
      <w:r>
        <w:t>Melbourne’s</w:t>
      </w:r>
      <w:r>
        <w:rPr>
          <w:spacing w:val="38"/>
        </w:rPr>
        <w:t xml:space="preserve"> </w:t>
      </w:r>
      <w:r>
        <w:t>west,</w:t>
      </w:r>
      <w:r>
        <w:rPr>
          <w:spacing w:val="38"/>
        </w:rPr>
        <w:t xml:space="preserve"> </w:t>
      </w:r>
      <w:r>
        <w:t>which</w:t>
      </w:r>
      <w:r>
        <w:rPr>
          <w:spacing w:val="38"/>
        </w:rPr>
        <w:t xml:space="preserve"> </w:t>
      </w:r>
      <w:r>
        <w:t>in</w:t>
      </w:r>
      <w:r>
        <w:rPr>
          <w:spacing w:val="38"/>
        </w:rPr>
        <w:t xml:space="preserve"> </w:t>
      </w:r>
      <w:r>
        <w:t>turn</w:t>
      </w:r>
      <w:r>
        <w:rPr>
          <w:spacing w:val="38"/>
        </w:rPr>
        <w:t xml:space="preserve"> </w:t>
      </w:r>
      <w:r>
        <w:t>will</w:t>
      </w:r>
      <w:r>
        <w:rPr>
          <w:spacing w:val="38"/>
        </w:rPr>
        <w:t xml:space="preserve"> </w:t>
      </w:r>
      <w:r>
        <w:t>reduce the</w:t>
      </w:r>
      <w:r>
        <w:rPr>
          <w:spacing w:val="35"/>
        </w:rPr>
        <w:t xml:space="preserve"> </w:t>
      </w:r>
      <w:r>
        <w:t>time</w:t>
      </w:r>
      <w:r>
        <w:rPr>
          <w:spacing w:val="35"/>
        </w:rPr>
        <w:t xml:space="preserve"> </w:t>
      </w:r>
      <w:r>
        <w:t>and</w:t>
      </w:r>
      <w:r>
        <w:rPr>
          <w:spacing w:val="35"/>
        </w:rPr>
        <w:t xml:space="preserve"> </w:t>
      </w:r>
      <w:r>
        <w:t>length</w:t>
      </w:r>
      <w:r>
        <w:rPr>
          <w:spacing w:val="35"/>
        </w:rPr>
        <w:t xml:space="preserve"> </w:t>
      </w:r>
      <w:r>
        <w:t>of</w:t>
      </w:r>
      <w:r>
        <w:rPr>
          <w:spacing w:val="35"/>
        </w:rPr>
        <w:t xml:space="preserve"> </w:t>
      </w:r>
      <w:r>
        <w:t>truck</w:t>
      </w:r>
      <w:r>
        <w:rPr>
          <w:spacing w:val="35"/>
        </w:rPr>
        <w:t xml:space="preserve"> </w:t>
      </w:r>
      <w:r>
        <w:t>trips.</w:t>
      </w:r>
      <w:r>
        <w:rPr>
          <w:spacing w:val="35"/>
        </w:rPr>
        <w:t xml:space="preserve"> </w:t>
      </w:r>
      <w:r>
        <w:t>This</w:t>
      </w:r>
      <w:r>
        <w:rPr>
          <w:spacing w:val="35"/>
        </w:rPr>
        <w:t xml:space="preserve"> </w:t>
      </w:r>
      <w:r>
        <w:t>will</w:t>
      </w:r>
      <w:r>
        <w:rPr>
          <w:spacing w:val="35"/>
        </w:rPr>
        <w:t xml:space="preserve"> </w:t>
      </w:r>
      <w:r>
        <w:t>have</w:t>
      </w:r>
      <w:r>
        <w:rPr>
          <w:spacing w:val="35"/>
        </w:rPr>
        <w:t xml:space="preserve"> </w:t>
      </w:r>
      <w:r>
        <w:t>the</w:t>
      </w:r>
      <w:r>
        <w:rPr>
          <w:spacing w:val="35"/>
        </w:rPr>
        <w:t xml:space="preserve"> </w:t>
      </w:r>
      <w:r>
        <w:t>added</w:t>
      </w:r>
      <w:r>
        <w:rPr>
          <w:spacing w:val="35"/>
        </w:rPr>
        <w:t xml:space="preserve"> </w:t>
      </w:r>
      <w:r>
        <w:t>benefit</w:t>
      </w:r>
      <w:r>
        <w:rPr>
          <w:spacing w:val="35"/>
        </w:rPr>
        <w:t xml:space="preserve"> </w:t>
      </w:r>
      <w:r>
        <w:t>of</w:t>
      </w:r>
      <w:r>
        <w:rPr>
          <w:spacing w:val="35"/>
        </w:rPr>
        <w:t xml:space="preserve"> </w:t>
      </w:r>
      <w:r>
        <w:t>reducing</w:t>
      </w:r>
      <w:r>
        <w:rPr>
          <w:spacing w:val="35"/>
        </w:rPr>
        <w:t xml:space="preserve"> </w:t>
      </w:r>
      <w:r>
        <w:t>freight</w:t>
      </w:r>
      <w:r>
        <w:rPr>
          <w:spacing w:val="35"/>
        </w:rPr>
        <w:t xml:space="preserve"> </w:t>
      </w:r>
      <w:r>
        <w:t>traffic</w:t>
      </w:r>
      <w:r>
        <w:rPr>
          <w:spacing w:val="35"/>
        </w:rPr>
        <w:t xml:space="preserve"> </w:t>
      </w:r>
      <w:r>
        <w:t>through the</w:t>
      </w:r>
      <w:r>
        <w:rPr>
          <w:spacing w:val="40"/>
        </w:rPr>
        <w:t xml:space="preserve"> </w:t>
      </w:r>
      <w:r>
        <w:t>inner</w:t>
      </w:r>
      <w:r>
        <w:rPr>
          <w:spacing w:val="40"/>
        </w:rPr>
        <w:t xml:space="preserve"> </w:t>
      </w:r>
      <w:r>
        <w:t>west,</w:t>
      </w:r>
      <w:r>
        <w:rPr>
          <w:spacing w:val="40"/>
        </w:rPr>
        <w:t xml:space="preserve"> </w:t>
      </w:r>
      <w:r>
        <w:t>potentially</w:t>
      </w:r>
      <w:r>
        <w:rPr>
          <w:spacing w:val="40"/>
        </w:rPr>
        <w:t xml:space="preserve"> </w:t>
      </w:r>
      <w:r>
        <w:t>removing</w:t>
      </w:r>
      <w:r>
        <w:rPr>
          <w:spacing w:val="40"/>
        </w:rPr>
        <w:t xml:space="preserve"> </w:t>
      </w:r>
      <w:r>
        <w:t>up</w:t>
      </w:r>
      <w:r>
        <w:rPr>
          <w:spacing w:val="40"/>
        </w:rPr>
        <w:t xml:space="preserve"> </w:t>
      </w:r>
      <w:r>
        <w:t>to</w:t>
      </w:r>
      <w:r>
        <w:rPr>
          <w:spacing w:val="40"/>
        </w:rPr>
        <w:t xml:space="preserve"> </w:t>
      </w:r>
      <w:r>
        <w:t>2,000</w:t>
      </w:r>
      <w:r>
        <w:rPr>
          <w:spacing w:val="40"/>
        </w:rPr>
        <w:t xml:space="preserve"> </w:t>
      </w:r>
      <w:r>
        <w:t>truck</w:t>
      </w:r>
      <w:r>
        <w:rPr>
          <w:spacing w:val="40"/>
        </w:rPr>
        <w:t xml:space="preserve"> </w:t>
      </w:r>
      <w:r>
        <w:t>movements</w:t>
      </w:r>
      <w:r>
        <w:rPr>
          <w:spacing w:val="40"/>
        </w:rPr>
        <w:t xml:space="preserve"> </w:t>
      </w:r>
      <w:r>
        <w:t>daily.</w:t>
      </w:r>
      <w:r>
        <w:rPr>
          <w:spacing w:val="40"/>
        </w:rPr>
        <w:t xml:space="preserve"> </w:t>
      </w:r>
      <w:r>
        <w:t>It</w:t>
      </w:r>
      <w:r>
        <w:rPr>
          <w:spacing w:val="40"/>
        </w:rPr>
        <w:t xml:space="preserve"> </w:t>
      </w:r>
      <w:r>
        <w:t>is</w:t>
      </w:r>
      <w:r>
        <w:rPr>
          <w:spacing w:val="40"/>
        </w:rPr>
        <w:t xml:space="preserve"> </w:t>
      </w:r>
      <w:r>
        <w:t>also</w:t>
      </w:r>
      <w:r>
        <w:rPr>
          <w:spacing w:val="40"/>
        </w:rPr>
        <w:t xml:space="preserve"> </w:t>
      </w:r>
      <w:r>
        <w:t>intended</w:t>
      </w:r>
      <w:r>
        <w:rPr>
          <w:spacing w:val="40"/>
        </w:rPr>
        <w:t xml:space="preserve"> </w:t>
      </w:r>
      <w:r>
        <w:t>for</w:t>
      </w:r>
      <w:r>
        <w:rPr>
          <w:spacing w:val="40"/>
        </w:rPr>
        <w:t xml:space="preserve"> </w:t>
      </w:r>
      <w:r>
        <w:t>the</w:t>
      </w:r>
    </w:p>
    <w:p w14:paraId="4ECF168F" w14:textId="77777777" w:rsidR="00021792" w:rsidRDefault="00000000">
      <w:pPr>
        <w:pStyle w:val="BodyText"/>
        <w:spacing w:before="4" w:line="295" w:lineRule="auto"/>
        <w:ind w:left="586" w:right="1173"/>
      </w:pPr>
      <w:r>
        <w:t>WIFT</w:t>
      </w:r>
      <w:r>
        <w:rPr>
          <w:spacing w:val="29"/>
        </w:rPr>
        <w:t xml:space="preserve"> </w:t>
      </w:r>
      <w:r>
        <w:t>to</w:t>
      </w:r>
      <w:r>
        <w:rPr>
          <w:spacing w:val="29"/>
        </w:rPr>
        <w:t xml:space="preserve"> </w:t>
      </w:r>
      <w:r>
        <w:t>include</w:t>
      </w:r>
      <w:r>
        <w:rPr>
          <w:spacing w:val="29"/>
        </w:rPr>
        <w:t xml:space="preserve"> </w:t>
      </w:r>
      <w:r>
        <w:t>provision</w:t>
      </w:r>
      <w:r>
        <w:rPr>
          <w:spacing w:val="28"/>
        </w:rPr>
        <w:t xml:space="preserve"> </w:t>
      </w:r>
      <w:r>
        <w:t>for</w:t>
      </w:r>
      <w:r>
        <w:rPr>
          <w:spacing w:val="29"/>
        </w:rPr>
        <w:t xml:space="preserve"> </w:t>
      </w:r>
      <w:r>
        <w:t>connection</w:t>
      </w:r>
      <w:r>
        <w:rPr>
          <w:spacing w:val="29"/>
        </w:rPr>
        <w:t xml:space="preserve"> </w:t>
      </w:r>
      <w:r>
        <w:t>to</w:t>
      </w:r>
      <w:r>
        <w:rPr>
          <w:spacing w:val="29"/>
        </w:rPr>
        <w:t xml:space="preserve"> </w:t>
      </w:r>
      <w:r>
        <w:t>the</w:t>
      </w:r>
      <w:r>
        <w:rPr>
          <w:spacing w:val="28"/>
        </w:rPr>
        <w:t xml:space="preserve"> </w:t>
      </w:r>
      <w:r>
        <w:t>Bay</w:t>
      </w:r>
      <w:r>
        <w:rPr>
          <w:spacing w:val="29"/>
        </w:rPr>
        <w:t xml:space="preserve"> </w:t>
      </w:r>
      <w:r>
        <w:t>West</w:t>
      </w:r>
      <w:r>
        <w:rPr>
          <w:spacing w:val="29"/>
        </w:rPr>
        <w:t xml:space="preserve"> </w:t>
      </w:r>
      <w:r>
        <w:t>Port.</w:t>
      </w:r>
      <w:r>
        <w:rPr>
          <w:spacing w:val="29"/>
        </w:rPr>
        <w:t xml:space="preserve"> </w:t>
      </w:r>
      <w:r>
        <w:t>Other</w:t>
      </w:r>
      <w:r>
        <w:rPr>
          <w:spacing w:val="28"/>
        </w:rPr>
        <w:t xml:space="preserve"> </w:t>
      </w:r>
      <w:r>
        <w:t>benefits</w:t>
      </w:r>
      <w:r>
        <w:rPr>
          <w:spacing w:val="29"/>
        </w:rPr>
        <w:t xml:space="preserve"> </w:t>
      </w:r>
      <w:r>
        <w:t>of</w:t>
      </w:r>
      <w:r>
        <w:rPr>
          <w:spacing w:val="29"/>
        </w:rPr>
        <w:t xml:space="preserve"> </w:t>
      </w:r>
      <w:r>
        <w:t>the</w:t>
      </w:r>
      <w:r>
        <w:rPr>
          <w:spacing w:val="29"/>
        </w:rPr>
        <w:t xml:space="preserve"> </w:t>
      </w:r>
      <w:r>
        <w:t>WIFT</w:t>
      </w:r>
      <w:r>
        <w:rPr>
          <w:spacing w:val="28"/>
        </w:rPr>
        <w:t xml:space="preserve"> </w:t>
      </w:r>
      <w:r>
        <w:t>as</w:t>
      </w:r>
      <w:r>
        <w:rPr>
          <w:spacing w:val="29"/>
        </w:rPr>
        <w:t xml:space="preserve"> </w:t>
      </w:r>
      <w:r>
        <w:t>a</w:t>
      </w:r>
      <w:r>
        <w:rPr>
          <w:spacing w:val="29"/>
        </w:rPr>
        <w:t xml:space="preserve"> </w:t>
      </w:r>
      <w:proofErr w:type="gramStart"/>
      <w:r>
        <w:t>long term</w:t>
      </w:r>
      <w:proofErr w:type="gramEnd"/>
      <w:r>
        <w:rPr>
          <w:spacing w:val="40"/>
        </w:rPr>
        <w:t xml:space="preserve"> </w:t>
      </w:r>
      <w:r>
        <w:t>strategic</w:t>
      </w:r>
      <w:r>
        <w:rPr>
          <w:spacing w:val="40"/>
        </w:rPr>
        <w:t xml:space="preserve"> </w:t>
      </w:r>
      <w:r>
        <w:t>option</w:t>
      </w:r>
      <w:r>
        <w:rPr>
          <w:spacing w:val="40"/>
        </w:rPr>
        <w:t xml:space="preserve"> </w:t>
      </w:r>
      <w:r>
        <w:t>have</w:t>
      </w:r>
      <w:r>
        <w:rPr>
          <w:spacing w:val="40"/>
        </w:rPr>
        <w:t xml:space="preserve"> </w:t>
      </w:r>
      <w:r>
        <w:t>been</w:t>
      </w:r>
      <w:r>
        <w:rPr>
          <w:spacing w:val="40"/>
        </w:rPr>
        <w:t xml:space="preserve"> </w:t>
      </w:r>
      <w:r>
        <w:t>highlighted</w:t>
      </w:r>
      <w:r>
        <w:rPr>
          <w:spacing w:val="40"/>
        </w:rPr>
        <w:t xml:space="preserve"> </w:t>
      </w:r>
      <w:r>
        <w:t>to:</w:t>
      </w:r>
    </w:p>
    <w:p w14:paraId="79A15167" w14:textId="77777777" w:rsidR="00021792" w:rsidRDefault="00000000">
      <w:pPr>
        <w:pStyle w:val="ListParagraph"/>
        <w:numPr>
          <w:ilvl w:val="0"/>
          <w:numId w:val="95"/>
        </w:numPr>
        <w:tabs>
          <w:tab w:val="left" w:pos="983"/>
          <w:tab w:val="left" w:pos="984"/>
        </w:tabs>
        <w:spacing w:before="169" w:line="285" w:lineRule="auto"/>
        <w:ind w:right="1328"/>
        <w:rPr>
          <w:sz w:val="23"/>
        </w:rPr>
      </w:pPr>
      <w:r>
        <w:rPr>
          <w:sz w:val="23"/>
        </w:rPr>
        <w:t>Significantly</w:t>
      </w:r>
      <w:r>
        <w:rPr>
          <w:spacing w:val="40"/>
          <w:sz w:val="23"/>
        </w:rPr>
        <w:t xml:space="preserve"> </w:t>
      </w:r>
      <w:r>
        <w:rPr>
          <w:sz w:val="23"/>
        </w:rPr>
        <w:t>improve</w:t>
      </w:r>
      <w:r>
        <w:rPr>
          <w:spacing w:val="40"/>
          <w:sz w:val="23"/>
        </w:rPr>
        <w:t xml:space="preserve"> </w:t>
      </w:r>
      <w:r>
        <w:rPr>
          <w:sz w:val="23"/>
        </w:rPr>
        <w:t>the</w:t>
      </w:r>
      <w:r>
        <w:rPr>
          <w:spacing w:val="40"/>
          <w:sz w:val="23"/>
        </w:rPr>
        <w:t xml:space="preserve"> </w:t>
      </w:r>
      <w:r>
        <w:rPr>
          <w:sz w:val="23"/>
        </w:rPr>
        <w:t>capacity</w:t>
      </w:r>
      <w:r>
        <w:rPr>
          <w:spacing w:val="40"/>
          <w:sz w:val="23"/>
        </w:rPr>
        <w:t xml:space="preserve"> </w:t>
      </w:r>
      <w:r>
        <w:rPr>
          <w:sz w:val="23"/>
        </w:rPr>
        <w:t>of</w:t>
      </w:r>
      <w:r>
        <w:rPr>
          <w:spacing w:val="40"/>
          <w:sz w:val="23"/>
        </w:rPr>
        <w:t xml:space="preserve"> </w:t>
      </w:r>
      <w:r>
        <w:rPr>
          <w:sz w:val="23"/>
        </w:rPr>
        <w:t>interstate</w:t>
      </w:r>
      <w:r>
        <w:rPr>
          <w:spacing w:val="40"/>
          <w:sz w:val="23"/>
        </w:rPr>
        <w:t xml:space="preserve"> </w:t>
      </w:r>
      <w:r>
        <w:rPr>
          <w:sz w:val="23"/>
        </w:rPr>
        <w:t>freight</w:t>
      </w:r>
      <w:r>
        <w:rPr>
          <w:spacing w:val="40"/>
          <w:sz w:val="23"/>
        </w:rPr>
        <w:t xml:space="preserve"> </w:t>
      </w:r>
      <w:r>
        <w:rPr>
          <w:sz w:val="23"/>
        </w:rPr>
        <w:t>transport</w:t>
      </w:r>
      <w:r>
        <w:rPr>
          <w:spacing w:val="40"/>
          <w:sz w:val="23"/>
        </w:rPr>
        <w:t xml:space="preserve"> </w:t>
      </w:r>
      <w:r>
        <w:rPr>
          <w:sz w:val="23"/>
        </w:rPr>
        <w:t>in</w:t>
      </w:r>
      <w:r>
        <w:rPr>
          <w:spacing w:val="40"/>
          <w:sz w:val="23"/>
        </w:rPr>
        <w:t xml:space="preserve"> </w:t>
      </w:r>
      <w:r>
        <w:rPr>
          <w:sz w:val="23"/>
        </w:rPr>
        <w:t>the</w:t>
      </w:r>
      <w:r>
        <w:rPr>
          <w:spacing w:val="40"/>
          <w:sz w:val="23"/>
        </w:rPr>
        <w:t xml:space="preserve"> </w:t>
      </w:r>
      <w:r>
        <w:rPr>
          <w:sz w:val="23"/>
        </w:rPr>
        <w:t>north-south</w:t>
      </w:r>
      <w:r>
        <w:rPr>
          <w:spacing w:val="40"/>
          <w:sz w:val="23"/>
        </w:rPr>
        <w:t xml:space="preserve"> </w:t>
      </w:r>
      <w:r>
        <w:rPr>
          <w:sz w:val="23"/>
        </w:rPr>
        <w:t>and</w:t>
      </w:r>
      <w:r>
        <w:rPr>
          <w:spacing w:val="40"/>
          <w:sz w:val="23"/>
        </w:rPr>
        <w:t xml:space="preserve"> </w:t>
      </w:r>
      <w:r>
        <w:rPr>
          <w:sz w:val="23"/>
        </w:rPr>
        <w:t>east-west national</w:t>
      </w:r>
      <w:r>
        <w:rPr>
          <w:spacing w:val="40"/>
          <w:sz w:val="23"/>
        </w:rPr>
        <w:t xml:space="preserve"> </w:t>
      </w:r>
      <w:r>
        <w:rPr>
          <w:sz w:val="23"/>
        </w:rPr>
        <w:t>corridors</w:t>
      </w:r>
      <w:r>
        <w:rPr>
          <w:spacing w:val="40"/>
          <w:sz w:val="23"/>
        </w:rPr>
        <w:t xml:space="preserve"> </w:t>
      </w:r>
      <w:r>
        <w:rPr>
          <w:sz w:val="23"/>
        </w:rPr>
        <w:t>connecting</w:t>
      </w:r>
      <w:r>
        <w:rPr>
          <w:spacing w:val="40"/>
          <w:sz w:val="23"/>
        </w:rPr>
        <w:t xml:space="preserve"> </w:t>
      </w:r>
      <w:proofErr w:type="gramStart"/>
      <w:r>
        <w:rPr>
          <w:sz w:val="23"/>
        </w:rPr>
        <w:t>Melbourne;</w:t>
      </w:r>
      <w:proofErr w:type="gramEnd"/>
    </w:p>
    <w:p w14:paraId="3CBCC265" w14:textId="77777777" w:rsidR="00021792" w:rsidRDefault="00000000">
      <w:pPr>
        <w:pStyle w:val="ListParagraph"/>
        <w:numPr>
          <w:ilvl w:val="0"/>
          <w:numId w:val="95"/>
        </w:numPr>
        <w:tabs>
          <w:tab w:val="left" w:pos="983"/>
          <w:tab w:val="left" w:pos="984"/>
        </w:tabs>
        <w:spacing w:before="121" w:line="285" w:lineRule="auto"/>
        <w:ind w:right="1476"/>
        <w:rPr>
          <w:sz w:val="23"/>
        </w:rPr>
      </w:pPr>
      <w:r>
        <w:rPr>
          <w:sz w:val="23"/>
        </w:rPr>
        <w:t>Complement</w:t>
      </w:r>
      <w:r>
        <w:rPr>
          <w:spacing w:val="40"/>
          <w:sz w:val="23"/>
        </w:rPr>
        <w:t xml:space="preserve"> </w:t>
      </w:r>
      <w:r>
        <w:rPr>
          <w:sz w:val="23"/>
        </w:rPr>
        <w:t>other</w:t>
      </w:r>
      <w:r>
        <w:rPr>
          <w:spacing w:val="40"/>
          <w:sz w:val="23"/>
        </w:rPr>
        <w:t xml:space="preserve"> </w:t>
      </w:r>
      <w:r>
        <w:rPr>
          <w:sz w:val="23"/>
        </w:rPr>
        <w:t>improvements</w:t>
      </w:r>
      <w:r>
        <w:rPr>
          <w:spacing w:val="40"/>
          <w:sz w:val="23"/>
        </w:rPr>
        <w:t xml:space="preserve"> </w:t>
      </w:r>
      <w:r>
        <w:rPr>
          <w:sz w:val="23"/>
        </w:rPr>
        <w:t>to</w:t>
      </w:r>
      <w:r>
        <w:rPr>
          <w:spacing w:val="40"/>
          <w:sz w:val="23"/>
        </w:rPr>
        <w:t xml:space="preserve"> </w:t>
      </w:r>
      <w:r>
        <w:rPr>
          <w:sz w:val="23"/>
        </w:rPr>
        <w:t>the</w:t>
      </w:r>
      <w:r>
        <w:rPr>
          <w:spacing w:val="40"/>
          <w:sz w:val="23"/>
        </w:rPr>
        <w:t xml:space="preserve"> </w:t>
      </w:r>
      <w:r>
        <w:rPr>
          <w:sz w:val="23"/>
        </w:rPr>
        <w:t>north-south</w:t>
      </w:r>
      <w:r>
        <w:rPr>
          <w:spacing w:val="40"/>
          <w:sz w:val="23"/>
        </w:rPr>
        <w:t xml:space="preserve"> </w:t>
      </w:r>
      <w:r>
        <w:rPr>
          <w:sz w:val="23"/>
        </w:rPr>
        <w:t>intermodal</w:t>
      </w:r>
      <w:r>
        <w:rPr>
          <w:spacing w:val="40"/>
          <w:sz w:val="23"/>
        </w:rPr>
        <w:t xml:space="preserve"> </w:t>
      </w:r>
      <w:r>
        <w:rPr>
          <w:sz w:val="23"/>
        </w:rPr>
        <w:t>rail</w:t>
      </w:r>
      <w:r>
        <w:rPr>
          <w:spacing w:val="40"/>
          <w:sz w:val="23"/>
        </w:rPr>
        <w:t xml:space="preserve"> </w:t>
      </w:r>
      <w:r>
        <w:rPr>
          <w:sz w:val="23"/>
        </w:rPr>
        <w:t>supply</w:t>
      </w:r>
      <w:r>
        <w:rPr>
          <w:spacing w:val="40"/>
          <w:sz w:val="23"/>
        </w:rPr>
        <w:t xml:space="preserve"> </w:t>
      </w:r>
      <w:r>
        <w:rPr>
          <w:sz w:val="23"/>
        </w:rPr>
        <w:t>chain</w:t>
      </w:r>
      <w:r>
        <w:rPr>
          <w:spacing w:val="40"/>
          <w:sz w:val="23"/>
        </w:rPr>
        <w:t xml:space="preserve"> </w:t>
      </w:r>
      <w:r>
        <w:rPr>
          <w:sz w:val="23"/>
        </w:rPr>
        <w:t>with</w:t>
      </w:r>
      <w:r>
        <w:rPr>
          <w:spacing w:val="40"/>
          <w:sz w:val="23"/>
        </w:rPr>
        <w:t xml:space="preserve"> </w:t>
      </w:r>
      <w:r>
        <w:rPr>
          <w:sz w:val="23"/>
        </w:rPr>
        <w:t>matching capacity</w:t>
      </w:r>
      <w:r>
        <w:rPr>
          <w:spacing w:val="40"/>
          <w:sz w:val="23"/>
        </w:rPr>
        <w:t xml:space="preserve"> </w:t>
      </w:r>
      <w:r>
        <w:rPr>
          <w:sz w:val="23"/>
        </w:rPr>
        <w:t>and</w:t>
      </w:r>
      <w:r>
        <w:rPr>
          <w:spacing w:val="40"/>
          <w:sz w:val="23"/>
        </w:rPr>
        <w:t xml:space="preserve"> </w:t>
      </w:r>
      <w:r>
        <w:rPr>
          <w:sz w:val="23"/>
        </w:rPr>
        <w:t>service</w:t>
      </w:r>
      <w:r>
        <w:rPr>
          <w:spacing w:val="40"/>
          <w:sz w:val="23"/>
        </w:rPr>
        <w:t xml:space="preserve"> </w:t>
      </w:r>
      <w:r>
        <w:rPr>
          <w:sz w:val="23"/>
        </w:rPr>
        <w:t>level</w:t>
      </w:r>
      <w:r>
        <w:rPr>
          <w:spacing w:val="40"/>
          <w:sz w:val="23"/>
        </w:rPr>
        <w:t xml:space="preserve"> </w:t>
      </w:r>
      <w:proofErr w:type="gramStart"/>
      <w:r>
        <w:rPr>
          <w:sz w:val="23"/>
        </w:rPr>
        <w:t>improvements;</w:t>
      </w:r>
      <w:proofErr w:type="gramEnd"/>
    </w:p>
    <w:p w14:paraId="307A7EC6" w14:textId="77777777" w:rsidR="00021792" w:rsidRDefault="00000000">
      <w:pPr>
        <w:pStyle w:val="ListParagraph"/>
        <w:numPr>
          <w:ilvl w:val="0"/>
          <w:numId w:val="95"/>
        </w:numPr>
        <w:tabs>
          <w:tab w:val="left" w:pos="983"/>
          <w:tab w:val="left" w:pos="984"/>
        </w:tabs>
        <w:spacing w:before="122" w:line="285" w:lineRule="auto"/>
        <w:ind w:right="3324"/>
        <w:rPr>
          <w:sz w:val="23"/>
        </w:rPr>
      </w:pPr>
      <w:r>
        <w:rPr>
          <w:sz w:val="23"/>
        </w:rPr>
        <w:t>Enhance</w:t>
      </w:r>
      <w:r>
        <w:rPr>
          <w:spacing w:val="40"/>
          <w:sz w:val="23"/>
        </w:rPr>
        <w:t xml:space="preserve"> </w:t>
      </w:r>
      <w:r>
        <w:rPr>
          <w:sz w:val="23"/>
        </w:rPr>
        <w:t>national</w:t>
      </w:r>
      <w:r>
        <w:rPr>
          <w:spacing w:val="40"/>
          <w:sz w:val="23"/>
        </w:rPr>
        <w:t xml:space="preserve"> </w:t>
      </w:r>
      <w:r>
        <w:rPr>
          <w:sz w:val="23"/>
        </w:rPr>
        <w:t>productivity</w:t>
      </w:r>
      <w:r>
        <w:rPr>
          <w:spacing w:val="40"/>
          <w:sz w:val="23"/>
        </w:rPr>
        <w:t xml:space="preserve"> </w:t>
      </w:r>
      <w:r>
        <w:rPr>
          <w:sz w:val="23"/>
        </w:rPr>
        <w:t>by</w:t>
      </w:r>
      <w:r>
        <w:rPr>
          <w:spacing w:val="40"/>
          <w:sz w:val="23"/>
        </w:rPr>
        <w:t xml:space="preserve"> </w:t>
      </w:r>
      <w:r>
        <w:rPr>
          <w:sz w:val="23"/>
        </w:rPr>
        <w:t>lowering</w:t>
      </w:r>
      <w:r>
        <w:rPr>
          <w:spacing w:val="40"/>
          <w:sz w:val="23"/>
        </w:rPr>
        <w:t xml:space="preserve"> </w:t>
      </w:r>
      <w:r>
        <w:rPr>
          <w:sz w:val="23"/>
        </w:rPr>
        <w:t>the</w:t>
      </w:r>
      <w:r>
        <w:rPr>
          <w:spacing w:val="40"/>
          <w:sz w:val="23"/>
        </w:rPr>
        <w:t xml:space="preserve"> </w:t>
      </w:r>
      <w:r>
        <w:rPr>
          <w:sz w:val="23"/>
        </w:rPr>
        <w:t>door-to-door</w:t>
      </w:r>
      <w:r>
        <w:rPr>
          <w:spacing w:val="40"/>
          <w:sz w:val="23"/>
        </w:rPr>
        <w:t xml:space="preserve"> </w:t>
      </w:r>
      <w:r>
        <w:rPr>
          <w:sz w:val="23"/>
        </w:rPr>
        <w:t>cost</w:t>
      </w:r>
      <w:r>
        <w:rPr>
          <w:spacing w:val="40"/>
          <w:sz w:val="23"/>
        </w:rPr>
        <w:t xml:space="preserve"> </w:t>
      </w:r>
      <w:r>
        <w:rPr>
          <w:sz w:val="23"/>
        </w:rPr>
        <w:t>of</w:t>
      </w:r>
      <w:r>
        <w:rPr>
          <w:spacing w:val="40"/>
          <w:sz w:val="23"/>
        </w:rPr>
        <w:t xml:space="preserve"> </w:t>
      </w:r>
      <w:r>
        <w:rPr>
          <w:sz w:val="23"/>
        </w:rPr>
        <w:t>freight</w:t>
      </w:r>
      <w:r>
        <w:rPr>
          <w:spacing w:val="40"/>
          <w:sz w:val="23"/>
        </w:rPr>
        <w:t xml:space="preserve"> </w:t>
      </w:r>
      <w:r>
        <w:rPr>
          <w:sz w:val="23"/>
        </w:rPr>
        <w:t xml:space="preserve">for interstate </w:t>
      </w:r>
      <w:proofErr w:type="gramStart"/>
      <w:r>
        <w:rPr>
          <w:sz w:val="23"/>
        </w:rPr>
        <w:t>movements;</w:t>
      </w:r>
      <w:proofErr w:type="gramEnd"/>
    </w:p>
    <w:p w14:paraId="665E42DA" w14:textId="77777777" w:rsidR="00021792" w:rsidRDefault="00021792">
      <w:pPr>
        <w:spacing w:line="285" w:lineRule="auto"/>
        <w:rPr>
          <w:sz w:val="23"/>
        </w:rPr>
        <w:sectPr w:rsidR="00021792">
          <w:type w:val="continuous"/>
          <w:pgSz w:w="23820" w:h="16840" w:orient="landscape"/>
          <w:pgMar w:top="1920" w:right="0" w:bottom="280" w:left="80" w:header="0" w:footer="0" w:gutter="0"/>
          <w:cols w:num="2" w:space="720" w:equalWidth="0">
            <w:col w:w="11483" w:space="40"/>
            <w:col w:w="12217"/>
          </w:cols>
        </w:sectPr>
      </w:pPr>
    </w:p>
    <w:p w14:paraId="493785A1" w14:textId="77777777" w:rsidR="00021792" w:rsidRDefault="00000000">
      <w:pPr>
        <w:pStyle w:val="Heading3"/>
        <w:rPr>
          <w:u w:val="none"/>
        </w:rPr>
      </w:pPr>
      <w:bookmarkStart w:id="36" w:name="_bookmark18"/>
      <w:bookmarkStart w:id="37" w:name="2.5_OTHER_INFLUENTIAL_ASSETS"/>
      <w:bookmarkEnd w:id="36"/>
      <w:bookmarkEnd w:id="37"/>
      <w:r>
        <w:rPr>
          <w:color w:val="003263"/>
          <w:spacing w:val="31"/>
          <w:u w:val="thick" w:color="003263"/>
        </w:rPr>
        <w:lastRenderedPageBreak/>
        <w:t>2.4–2.5</w:t>
      </w:r>
    </w:p>
    <w:p w14:paraId="720E428F" w14:textId="77777777" w:rsidR="00021792" w:rsidRDefault="00021792">
      <w:pPr>
        <w:pStyle w:val="BodyText"/>
        <w:rPr>
          <w:rFonts w:ascii="Calibri"/>
          <w:b/>
          <w:sz w:val="20"/>
        </w:rPr>
      </w:pPr>
    </w:p>
    <w:p w14:paraId="281C5652" w14:textId="77777777" w:rsidR="00021792" w:rsidRDefault="00021792">
      <w:pPr>
        <w:pStyle w:val="BodyText"/>
        <w:rPr>
          <w:rFonts w:ascii="Calibri"/>
          <w:b/>
          <w:sz w:val="20"/>
        </w:rPr>
      </w:pPr>
    </w:p>
    <w:p w14:paraId="622850B1" w14:textId="77777777" w:rsidR="00021792" w:rsidRDefault="00021792">
      <w:pPr>
        <w:pStyle w:val="BodyText"/>
        <w:rPr>
          <w:rFonts w:ascii="Calibri"/>
          <w:b/>
          <w:sz w:val="20"/>
        </w:rPr>
      </w:pPr>
    </w:p>
    <w:p w14:paraId="3FAC8C63" w14:textId="77777777" w:rsidR="00021792" w:rsidRDefault="00021792">
      <w:pPr>
        <w:pStyle w:val="BodyText"/>
        <w:rPr>
          <w:rFonts w:ascii="Calibri"/>
          <w:b/>
          <w:sz w:val="20"/>
        </w:rPr>
      </w:pPr>
    </w:p>
    <w:p w14:paraId="599295FE" w14:textId="77777777" w:rsidR="00021792" w:rsidRDefault="00021792">
      <w:pPr>
        <w:pStyle w:val="BodyText"/>
        <w:rPr>
          <w:rFonts w:ascii="Calibri"/>
          <w:b/>
          <w:sz w:val="20"/>
        </w:rPr>
      </w:pPr>
    </w:p>
    <w:p w14:paraId="67911DEB" w14:textId="77777777" w:rsidR="00021792" w:rsidRDefault="00021792">
      <w:pPr>
        <w:pStyle w:val="BodyText"/>
        <w:spacing w:before="1"/>
        <w:rPr>
          <w:rFonts w:ascii="Calibri"/>
          <w:b/>
          <w:sz w:val="26"/>
        </w:rPr>
      </w:pPr>
    </w:p>
    <w:p w14:paraId="4535A8BF" w14:textId="77777777" w:rsidR="00021792" w:rsidRDefault="00021792">
      <w:pPr>
        <w:rPr>
          <w:rFonts w:ascii="Calibri"/>
          <w:sz w:val="26"/>
        </w:rPr>
        <w:sectPr w:rsidR="00021792">
          <w:footerReference w:type="even" r:id="rId26"/>
          <w:pgSz w:w="23820" w:h="16840" w:orient="landscape"/>
          <w:pgMar w:top="1040" w:right="0" w:bottom="280" w:left="80" w:header="0" w:footer="0" w:gutter="0"/>
          <w:cols w:space="720"/>
        </w:sectPr>
      </w:pPr>
    </w:p>
    <w:p w14:paraId="36978233" w14:textId="77777777" w:rsidR="00021792" w:rsidRDefault="00000000">
      <w:pPr>
        <w:pStyle w:val="ListParagraph"/>
        <w:numPr>
          <w:ilvl w:val="1"/>
          <w:numId w:val="95"/>
        </w:numPr>
        <w:tabs>
          <w:tab w:val="left" w:pos="1450"/>
          <w:tab w:val="left" w:pos="1451"/>
        </w:tabs>
        <w:spacing w:before="55"/>
        <w:ind w:hanging="398"/>
        <w:rPr>
          <w:sz w:val="23"/>
        </w:rPr>
      </w:pPr>
      <w:r>
        <w:rPr>
          <w:sz w:val="23"/>
        </w:rPr>
        <w:t>Create</w:t>
      </w:r>
      <w:r>
        <w:rPr>
          <w:spacing w:val="31"/>
          <w:sz w:val="23"/>
        </w:rPr>
        <w:t xml:space="preserve"> </w:t>
      </w:r>
      <w:r>
        <w:rPr>
          <w:sz w:val="23"/>
        </w:rPr>
        <w:t>opportunities</w:t>
      </w:r>
      <w:r>
        <w:rPr>
          <w:spacing w:val="33"/>
          <w:sz w:val="23"/>
        </w:rPr>
        <w:t xml:space="preserve"> </w:t>
      </w:r>
      <w:r>
        <w:rPr>
          <w:sz w:val="23"/>
        </w:rPr>
        <w:t>for</w:t>
      </w:r>
      <w:r>
        <w:rPr>
          <w:spacing w:val="33"/>
          <w:sz w:val="23"/>
        </w:rPr>
        <w:t xml:space="preserve"> </w:t>
      </w:r>
      <w:r>
        <w:rPr>
          <w:sz w:val="23"/>
        </w:rPr>
        <w:t>urban</w:t>
      </w:r>
      <w:r>
        <w:rPr>
          <w:spacing w:val="33"/>
          <w:sz w:val="23"/>
        </w:rPr>
        <w:t xml:space="preserve"> </w:t>
      </w:r>
      <w:r>
        <w:rPr>
          <w:sz w:val="23"/>
        </w:rPr>
        <w:t>renewal</w:t>
      </w:r>
      <w:r>
        <w:rPr>
          <w:spacing w:val="34"/>
          <w:sz w:val="23"/>
        </w:rPr>
        <w:t xml:space="preserve"> </w:t>
      </w:r>
      <w:r>
        <w:rPr>
          <w:sz w:val="23"/>
        </w:rPr>
        <w:t>in</w:t>
      </w:r>
      <w:r>
        <w:rPr>
          <w:spacing w:val="33"/>
          <w:sz w:val="23"/>
        </w:rPr>
        <w:t xml:space="preserve"> </w:t>
      </w:r>
      <w:r>
        <w:rPr>
          <w:sz w:val="23"/>
        </w:rPr>
        <w:t>the</w:t>
      </w:r>
      <w:r>
        <w:rPr>
          <w:spacing w:val="33"/>
          <w:sz w:val="23"/>
        </w:rPr>
        <w:t xml:space="preserve"> </w:t>
      </w:r>
      <w:r>
        <w:rPr>
          <w:sz w:val="23"/>
        </w:rPr>
        <w:t>North</w:t>
      </w:r>
      <w:r>
        <w:rPr>
          <w:spacing w:val="33"/>
          <w:sz w:val="23"/>
        </w:rPr>
        <w:t xml:space="preserve"> </w:t>
      </w:r>
      <w:r>
        <w:rPr>
          <w:sz w:val="23"/>
        </w:rPr>
        <w:t>Dynon</w:t>
      </w:r>
      <w:r>
        <w:rPr>
          <w:spacing w:val="34"/>
          <w:sz w:val="23"/>
        </w:rPr>
        <w:t xml:space="preserve"> </w:t>
      </w:r>
      <w:proofErr w:type="gramStart"/>
      <w:r>
        <w:rPr>
          <w:spacing w:val="-2"/>
          <w:sz w:val="23"/>
        </w:rPr>
        <w:t>area;</w:t>
      </w:r>
      <w:proofErr w:type="gramEnd"/>
    </w:p>
    <w:p w14:paraId="6D6ABE0F" w14:textId="77777777" w:rsidR="00021792" w:rsidRDefault="00000000">
      <w:pPr>
        <w:pStyle w:val="ListParagraph"/>
        <w:numPr>
          <w:ilvl w:val="1"/>
          <w:numId w:val="95"/>
        </w:numPr>
        <w:tabs>
          <w:tab w:val="left" w:pos="1450"/>
          <w:tab w:val="left" w:pos="1451"/>
        </w:tabs>
        <w:spacing w:before="170"/>
        <w:ind w:hanging="398"/>
        <w:rPr>
          <w:sz w:val="23"/>
        </w:rPr>
      </w:pPr>
      <w:r>
        <w:rPr>
          <w:sz w:val="23"/>
        </w:rPr>
        <w:t>Reduce</w:t>
      </w:r>
      <w:r>
        <w:rPr>
          <w:spacing w:val="40"/>
          <w:sz w:val="23"/>
        </w:rPr>
        <w:t xml:space="preserve"> </w:t>
      </w:r>
      <w:r>
        <w:rPr>
          <w:sz w:val="23"/>
        </w:rPr>
        <w:t>truck</w:t>
      </w:r>
      <w:r>
        <w:rPr>
          <w:spacing w:val="40"/>
          <w:sz w:val="23"/>
        </w:rPr>
        <w:t xml:space="preserve"> </w:t>
      </w:r>
      <w:r>
        <w:rPr>
          <w:sz w:val="23"/>
        </w:rPr>
        <w:t>movements</w:t>
      </w:r>
      <w:r>
        <w:rPr>
          <w:spacing w:val="40"/>
          <w:sz w:val="23"/>
        </w:rPr>
        <w:t xml:space="preserve"> </w:t>
      </w:r>
      <w:r>
        <w:rPr>
          <w:sz w:val="23"/>
        </w:rPr>
        <w:t>through</w:t>
      </w:r>
      <w:r>
        <w:rPr>
          <w:spacing w:val="41"/>
          <w:sz w:val="23"/>
        </w:rPr>
        <w:t xml:space="preserve"> </w:t>
      </w:r>
      <w:r>
        <w:rPr>
          <w:sz w:val="23"/>
        </w:rPr>
        <w:t>Melbourne’s</w:t>
      </w:r>
      <w:r>
        <w:rPr>
          <w:spacing w:val="40"/>
          <w:sz w:val="23"/>
        </w:rPr>
        <w:t xml:space="preserve"> </w:t>
      </w:r>
      <w:r>
        <w:rPr>
          <w:sz w:val="23"/>
        </w:rPr>
        <w:t>inner</w:t>
      </w:r>
      <w:r>
        <w:rPr>
          <w:spacing w:val="40"/>
          <w:sz w:val="23"/>
        </w:rPr>
        <w:t xml:space="preserve"> </w:t>
      </w:r>
      <w:r>
        <w:rPr>
          <w:sz w:val="23"/>
        </w:rPr>
        <w:t>west;</w:t>
      </w:r>
      <w:r>
        <w:rPr>
          <w:spacing w:val="41"/>
          <w:sz w:val="23"/>
        </w:rPr>
        <w:t xml:space="preserve"> </w:t>
      </w:r>
      <w:r>
        <w:rPr>
          <w:spacing w:val="-5"/>
          <w:sz w:val="23"/>
        </w:rPr>
        <w:t>and</w:t>
      </w:r>
    </w:p>
    <w:p w14:paraId="330A35FE" w14:textId="77777777" w:rsidR="00021792" w:rsidRDefault="00000000">
      <w:pPr>
        <w:pStyle w:val="ListParagraph"/>
        <w:numPr>
          <w:ilvl w:val="1"/>
          <w:numId w:val="95"/>
        </w:numPr>
        <w:tabs>
          <w:tab w:val="left" w:pos="1450"/>
          <w:tab w:val="left" w:pos="1451"/>
        </w:tabs>
        <w:spacing w:line="285" w:lineRule="auto"/>
        <w:ind w:right="314"/>
        <w:rPr>
          <w:sz w:val="23"/>
        </w:rPr>
      </w:pPr>
      <w:r>
        <w:rPr>
          <w:sz w:val="23"/>
        </w:rPr>
        <w:t>Improve</w:t>
      </w:r>
      <w:r>
        <w:rPr>
          <w:spacing w:val="40"/>
          <w:sz w:val="23"/>
        </w:rPr>
        <w:t xml:space="preserve"> </w:t>
      </w:r>
      <w:r>
        <w:rPr>
          <w:sz w:val="23"/>
        </w:rPr>
        <w:t>rail</w:t>
      </w:r>
      <w:r>
        <w:rPr>
          <w:spacing w:val="40"/>
          <w:sz w:val="23"/>
        </w:rPr>
        <w:t xml:space="preserve"> </w:t>
      </w:r>
      <w:r>
        <w:rPr>
          <w:sz w:val="23"/>
        </w:rPr>
        <w:t>access</w:t>
      </w:r>
      <w:r>
        <w:rPr>
          <w:spacing w:val="40"/>
          <w:sz w:val="23"/>
        </w:rPr>
        <w:t xml:space="preserve"> </w:t>
      </w:r>
      <w:r>
        <w:rPr>
          <w:sz w:val="23"/>
        </w:rPr>
        <w:t>for</w:t>
      </w:r>
      <w:r>
        <w:rPr>
          <w:spacing w:val="40"/>
          <w:sz w:val="23"/>
        </w:rPr>
        <w:t xml:space="preserve"> </w:t>
      </w:r>
      <w:r>
        <w:rPr>
          <w:sz w:val="23"/>
        </w:rPr>
        <w:t>port-related</w:t>
      </w:r>
      <w:r>
        <w:rPr>
          <w:spacing w:val="40"/>
          <w:sz w:val="23"/>
        </w:rPr>
        <w:t xml:space="preserve"> </w:t>
      </w:r>
      <w:r>
        <w:rPr>
          <w:sz w:val="23"/>
        </w:rPr>
        <w:t>freight</w:t>
      </w:r>
      <w:r>
        <w:rPr>
          <w:spacing w:val="40"/>
          <w:sz w:val="23"/>
        </w:rPr>
        <w:t xml:space="preserve"> </w:t>
      </w:r>
      <w:r>
        <w:rPr>
          <w:sz w:val="23"/>
        </w:rPr>
        <w:t>by</w:t>
      </w:r>
      <w:r>
        <w:rPr>
          <w:spacing w:val="40"/>
          <w:sz w:val="23"/>
        </w:rPr>
        <w:t xml:space="preserve"> </w:t>
      </w:r>
      <w:r>
        <w:rPr>
          <w:sz w:val="23"/>
        </w:rPr>
        <w:t>removing</w:t>
      </w:r>
      <w:r>
        <w:rPr>
          <w:spacing w:val="40"/>
          <w:sz w:val="23"/>
        </w:rPr>
        <w:t xml:space="preserve"> </w:t>
      </w:r>
      <w:r>
        <w:rPr>
          <w:sz w:val="23"/>
        </w:rPr>
        <w:t>many</w:t>
      </w:r>
      <w:r>
        <w:rPr>
          <w:spacing w:val="40"/>
          <w:sz w:val="23"/>
        </w:rPr>
        <w:t xml:space="preserve"> </w:t>
      </w:r>
      <w:r>
        <w:rPr>
          <w:sz w:val="23"/>
        </w:rPr>
        <w:t>non-</w:t>
      </w:r>
      <w:proofErr w:type="gramStart"/>
      <w:r>
        <w:rPr>
          <w:sz w:val="23"/>
        </w:rPr>
        <w:t>port</w:t>
      </w:r>
      <w:proofErr w:type="gramEnd"/>
      <w:r>
        <w:rPr>
          <w:spacing w:val="40"/>
          <w:sz w:val="23"/>
        </w:rPr>
        <w:t xml:space="preserve"> </w:t>
      </w:r>
      <w:r>
        <w:rPr>
          <w:sz w:val="23"/>
        </w:rPr>
        <w:t>freight</w:t>
      </w:r>
      <w:r>
        <w:rPr>
          <w:spacing w:val="40"/>
          <w:sz w:val="23"/>
        </w:rPr>
        <w:t xml:space="preserve"> </w:t>
      </w:r>
      <w:r>
        <w:rPr>
          <w:sz w:val="23"/>
        </w:rPr>
        <w:t>movements</w:t>
      </w:r>
      <w:r>
        <w:rPr>
          <w:spacing w:val="40"/>
          <w:sz w:val="23"/>
        </w:rPr>
        <w:t xml:space="preserve"> </w:t>
      </w:r>
      <w:r>
        <w:rPr>
          <w:sz w:val="23"/>
        </w:rPr>
        <w:t>from the Dynon precinct.</w:t>
      </w:r>
    </w:p>
    <w:p w14:paraId="29C62485" w14:textId="77777777" w:rsidR="00021792" w:rsidRDefault="00021792">
      <w:pPr>
        <w:pStyle w:val="BodyText"/>
        <w:spacing w:before="1"/>
        <w:rPr>
          <w:sz w:val="21"/>
        </w:rPr>
      </w:pPr>
    </w:p>
    <w:p w14:paraId="3173D497" w14:textId="77777777" w:rsidR="00021792" w:rsidRDefault="00000000">
      <w:pPr>
        <w:pStyle w:val="BodyText"/>
        <w:spacing w:line="295" w:lineRule="auto"/>
        <w:ind w:left="1053" w:right="97"/>
      </w:pPr>
      <w:r>
        <w:t>The</w:t>
      </w:r>
      <w:r>
        <w:rPr>
          <w:spacing w:val="28"/>
        </w:rPr>
        <w:t xml:space="preserve"> </w:t>
      </w:r>
      <w:r>
        <w:rPr>
          <w:rFonts w:ascii="ARIAL-MDMITL" w:hAnsi="ARIAL-MDMITL"/>
          <w:i/>
        </w:rPr>
        <w:t>West</w:t>
      </w:r>
      <w:r>
        <w:rPr>
          <w:rFonts w:ascii="ARIAL-MDMITL" w:hAnsi="ARIAL-MDMITL"/>
          <w:i/>
          <w:spacing w:val="19"/>
        </w:rPr>
        <w:t xml:space="preserve"> </w:t>
      </w:r>
      <w:r>
        <w:rPr>
          <w:rFonts w:ascii="ARIAL-MDMITL" w:hAnsi="ARIAL-MDMITL"/>
          <w:i/>
        </w:rPr>
        <w:t>Growth</w:t>
      </w:r>
      <w:r>
        <w:rPr>
          <w:rFonts w:ascii="ARIAL-MDMITL" w:hAnsi="ARIAL-MDMITL"/>
          <w:i/>
          <w:spacing w:val="19"/>
        </w:rPr>
        <w:t xml:space="preserve"> </w:t>
      </w:r>
      <w:r>
        <w:rPr>
          <w:rFonts w:ascii="ARIAL-MDMITL" w:hAnsi="ARIAL-MDMITL"/>
          <w:i/>
        </w:rPr>
        <w:t>Corridor</w:t>
      </w:r>
      <w:r>
        <w:rPr>
          <w:rFonts w:ascii="ARIAL-MDMITL" w:hAnsi="ARIAL-MDMITL"/>
          <w:i/>
          <w:spacing w:val="19"/>
        </w:rPr>
        <w:t xml:space="preserve"> </w:t>
      </w:r>
      <w:r>
        <w:rPr>
          <w:rFonts w:ascii="ARIAL-MDMITL" w:hAnsi="ARIAL-MDMITL"/>
          <w:i/>
        </w:rPr>
        <w:t>Plan</w:t>
      </w:r>
      <w:r>
        <w:rPr>
          <w:rFonts w:ascii="ARIAL-MDMITL" w:hAnsi="ARIAL-MDMITL"/>
          <w:i/>
          <w:spacing w:val="24"/>
        </w:rPr>
        <w:t xml:space="preserve"> </w:t>
      </w:r>
      <w:r>
        <w:t>(2020)</w:t>
      </w:r>
      <w:r>
        <w:rPr>
          <w:spacing w:val="28"/>
        </w:rPr>
        <w:t xml:space="preserve"> </w:t>
      </w:r>
      <w:r>
        <w:t>locates</w:t>
      </w:r>
      <w:r>
        <w:rPr>
          <w:spacing w:val="28"/>
        </w:rPr>
        <w:t xml:space="preserve"> </w:t>
      </w:r>
      <w:r>
        <w:t>the</w:t>
      </w:r>
      <w:r>
        <w:rPr>
          <w:spacing w:val="28"/>
        </w:rPr>
        <w:t xml:space="preserve"> </w:t>
      </w:r>
      <w:r>
        <w:t>WIFT</w:t>
      </w:r>
      <w:r>
        <w:rPr>
          <w:spacing w:val="28"/>
        </w:rPr>
        <w:t xml:space="preserve"> </w:t>
      </w:r>
      <w:r>
        <w:t>on</w:t>
      </w:r>
      <w:r>
        <w:rPr>
          <w:spacing w:val="28"/>
        </w:rPr>
        <w:t xml:space="preserve"> </w:t>
      </w:r>
      <w:r>
        <w:t>the</w:t>
      </w:r>
      <w:r>
        <w:rPr>
          <w:spacing w:val="28"/>
        </w:rPr>
        <w:t xml:space="preserve"> </w:t>
      </w:r>
      <w:r>
        <w:t>northern</w:t>
      </w:r>
      <w:r>
        <w:rPr>
          <w:spacing w:val="28"/>
        </w:rPr>
        <w:t xml:space="preserve"> </w:t>
      </w:r>
      <w:r>
        <w:t>side</w:t>
      </w:r>
      <w:r>
        <w:rPr>
          <w:spacing w:val="28"/>
        </w:rPr>
        <w:t xml:space="preserve"> </w:t>
      </w:r>
      <w:r>
        <w:t>of</w:t>
      </w:r>
      <w:r>
        <w:rPr>
          <w:spacing w:val="28"/>
        </w:rPr>
        <w:t xml:space="preserve"> </w:t>
      </w:r>
      <w:r>
        <w:t>Boundary</w:t>
      </w:r>
      <w:r>
        <w:rPr>
          <w:spacing w:val="28"/>
        </w:rPr>
        <w:t xml:space="preserve"> </w:t>
      </w:r>
      <w:r>
        <w:t xml:space="preserve">Road, </w:t>
      </w:r>
      <w:proofErr w:type="spellStart"/>
      <w:r>
        <w:t>Truganina</w:t>
      </w:r>
      <w:proofErr w:type="spellEnd"/>
      <w:r>
        <w:t>,</w:t>
      </w:r>
      <w:r>
        <w:rPr>
          <w:spacing w:val="40"/>
        </w:rPr>
        <w:t xml:space="preserve"> </w:t>
      </w:r>
      <w:r>
        <w:t>between</w:t>
      </w:r>
      <w:r>
        <w:rPr>
          <w:spacing w:val="40"/>
        </w:rPr>
        <w:t xml:space="preserve"> </w:t>
      </w:r>
      <w:r>
        <w:t>Christie’s</w:t>
      </w:r>
      <w:r>
        <w:rPr>
          <w:spacing w:val="40"/>
        </w:rPr>
        <w:t xml:space="preserve"> </w:t>
      </w:r>
      <w:r>
        <w:t>Road</w:t>
      </w:r>
      <w:r>
        <w:rPr>
          <w:spacing w:val="40"/>
        </w:rPr>
        <w:t xml:space="preserve"> </w:t>
      </w:r>
      <w:r>
        <w:t>and</w:t>
      </w:r>
      <w:r>
        <w:rPr>
          <w:spacing w:val="40"/>
        </w:rPr>
        <w:t xml:space="preserve"> </w:t>
      </w:r>
      <w:r>
        <w:t>the</w:t>
      </w:r>
      <w:r>
        <w:rPr>
          <w:spacing w:val="40"/>
        </w:rPr>
        <w:t xml:space="preserve"> </w:t>
      </w:r>
      <w:r>
        <w:t>OMR</w:t>
      </w:r>
      <w:r>
        <w:rPr>
          <w:spacing w:val="40"/>
        </w:rPr>
        <w:t xml:space="preserve"> </w:t>
      </w:r>
      <w:r>
        <w:t>Transport</w:t>
      </w:r>
      <w:r>
        <w:rPr>
          <w:spacing w:val="40"/>
        </w:rPr>
        <w:t xml:space="preserve"> </w:t>
      </w:r>
      <w:r>
        <w:t>Corridor</w:t>
      </w:r>
      <w:r>
        <w:rPr>
          <w:spacing w:val="40"/>
        </w:rPr>
        <w:t xml:space="preserve"> </w:t>
      </w:r>
      <w:r>
        <w:t>(well</w:t>
      </w:r>
      <w:r>
        <w:rPr>
          <w:spacing w:val="40"/>
        </w:rPr>
        <w:t xml:space="preserve"> </w:t>
      </w:r>
      <w:r>
        <w:t>outside</w:t>
      </w:r>
      <w:r>
        <w:rPr>
          <w:spacing w:val="40"/>
        </w:rPr>
        <w:t xml:space="preserve"> </w:t>
      </w:r>
      <w:r>
        <w:t>the</w:t>
      </w:r>
      <w:r>
        <w:rPr>
          <w:spacing w:val="40"/>
        </w:rPr>
        <w:t xml:space="preserve"> </w:t>
      </w:r>
      <w:r>
        <w:t>Avalon Corridor study area).</w:t>
      </w:r>
    </w:p>
    <w:p w14:paraId="43AF6944" w14:textId="77777777" w:rsidR="00021792" w:rsidRDefault="00021792">
      <w:pPr>
        <w:pStyle w:val="BodyText"/>
        <w:spacing w:before="5"/>
        <w:rPr>
          <w:sz w:val="25"/>
        </w:rPr>
      </w:pPr>
    </w:p>
    <w:p w14:paraId="3B662953" w14:textId="77777777" w:rsidR="00021792" w:rsidRDefault="00000000">
      <w:pPr>
        <w:pStyle w:val="BodyText"/>
        <w:spacing w:before="1"/>
        <w:ind w:left="1053"/>
      </w:pPr>
      <w:r>
        <w:t>Once</w:t>
      </w:r>
      <w:r>
        <w:rPr>
          <w:spacing w:val="36"/>
        </w:rPr>
        <w:t xml:space="preserve"> </w:t>
      </w:r>
      <w:r>
        <w:t>state</w:t>
      </w:r>
      <w:r>
        <w:rPr>
          <w:spacing w:val="36"/>
        </w:rPr>
        <w:t xml:space="preserve"> </w:t>
      </w:r>
      <w:r>
        <w:t>government</w:t>
      </w:r>
      <w:r>
        <w:rPr>
          <w:spacing w:val="36"/>
        </w:rPr>
        <w:t xml:space="preserve"> </w:t>
      </w:r>
      <w:r>
        <w:t>determines</w:t>
      </w:r>
      <w:r>
        <w:rPr>
          <w:spacing w:val="36"/>
        </w:rPr>
        <w:t xml:space="preserve"> </w:t>
      </w:r>
      <w:r>
        <w:t>its</w:t>
      </w:r>
      <w:r>
        <w:rPr>
          <w:spacing w:val="36"/>
        </w:rPr>
        <w:t xml:space="preserve"> </w:t>
      </w:r>
      <w:r>
        <w:t>preferred</w:t>
      </w:r>
      <w:r>
        <w:rPr>
          <w:spacing w:val="36"/>
        </w:rPr>
        <w:t xml:space="preserve"> </w:t>
      </w:r>
      <w:r>
        <w:t>solution,</w:t>
      </w:r>
      <w:r>
        <w:rPr>
          <w:spacing w:val="36"/>
        </w:rPr>
        <w:t xml:space="preserve"> </w:t>
      </w:r>
      <w:r>
        <w:t>necessary</w:t>
      </w:r>
      <w:r>
        <w:rPr>
          <w:spacing w:val="36"/>
        </w:rPr>
        <w:t xml:space="preserve"> </w:t>
      </w:r>
      <w:r>
        <w:t>steps</w:t>
      </w:r>
      <w:r>
        <w:rPr>
          <w:spacing w:val="36"/>
        </w:rPr>
        <w:t xml:space="preserve"> </w:t>
      </w:r>
      <w:r>
        <w:t>will</w:t>
      </w:r>
      <w:r>
        <w:rPr>
          <w:spacing w:val="36"/>
        </w:rPr>
        <w:t xml:space="preserve"> </w:t>
      </w:r>
      <w:r>
        <w:t>be</w:t>
      </w:r>
      <w:r>
        <w:rPr>
          <w:spacing w:val="36"/>
        </w:rPr>
        <w:t xml:space="preserve"> </w:t>
      </w:r>
      <w:r>
        <w:t>taken</w:t>
      </w:r>
      <w:r>
        <w:rPr>
          <w:spacing w:val="36"/>
        </w:rPr>
        <w:t xml:space="preserve"> </w:t>
      </w:r>
      <w:r>
        <w:t>to</w:t>
      </w:r>
      <w:r>
        <w:rPr>
          <w:spacing w:val="37"/>
        </w:rPr>
        <w:t xml:space="preserve"> </w:t>
      </w:r>
      <w:proofErr w:type="gramStart"/>
      <w:r>
        <w:rPr>
          <w:spacing w:val="-2"/>
        </w:rPr>
        <w:t>reserve</w:t>
      </w:r>
      <w:proofErr w:type="gramEnd"/>
    </w:p>
    <w:p w14:paraId="594C23E7" w14:textId="77777777" w:rsidR="00021792" w:rsidRDefault="00000000">
      <w:pPr>
        <w:pStyle w:val="BodyText"/>
        <w:spacing w:before="60" w:line="295" w:lineRule="auto"/>
        <w:ind w:left="1053" w:right="97"/>
      </w:pPr>
      <w:r>
        <w:t>land</w:t>
      </w:r>
      <w:r>
        <w:rPr>
          <w:spacing w:val="40"/>
        </w:rPr>
        <w:t xml:space="preserve"> </w:t>
      </w:r>
      <w:r>
        <w:t>and</w:t>
      </w:r>
      <w:r>
        <w:rPr>
          <w:spacing w:val="40"/>
        </w:rPr>
        <w:t xml:space="preserve"> </w:t>
      </w:r>
      <w:r>
        <w:t>access</w:t>
      </w:r>
      <w:r>
        <w:rPr>
          <w:spacing w:val="40"/>
        </w:rPr>
        <w:t xml:space="preserve"> </w:t>
      </w:r>
      <w:r>
        <w:t>corridors</w:t>
      </w:r>
      <w:r>
        <w:rPr>
          <w:spacing w:val="40"/>
        </w:rPr>
        <w:t xml:space="preserve"> </w:t>
      </w:r>
      <w:r>
        <w:t>required</w:t>
      </w:r>
      <w:r>
        <w:rPr>
          <w:spacing w:val="40"/>
        </w:rPr>
        <w:t xml:space="preserve"> </w:t>
      </w:r>
      <w:r>
        <w:t>for</w:t>
      </w:r>
      <w:r>
        <w:rPr>
          <w:spacing w:val="40"/>
        </w:rPr>
        <w:t xml:space="preserve"> </w:t>
      </w:r>
      <w:r>
        <w:t>future</w:t>
      </w:r>
      <w:r>
        <w:rPr>
          <w:spacing w:val="40"/>
        </w:rPr>
        <w:t xml:space="preserve"> </w:t>
      </w:r>
      <w:r>
        <w:t>interstate</w:t>
      </w:r>
      <w:r>
        <w:rPr>
          <w:spacing w:val="40"/>
        </w:rPr>
        <w:t xml:space="preserve"> </w:t>
      </w:r>
      <w:r>
        <w:t>terminals</w:t>
      </w:r>
      <w:r>
        <w:rPr>
          <w:spacing w:val="40"/>
        </w:rPr>
        <w:t xml:space="preserve"> </w:t>
      </w:r>
      <w:r>
        <w:t>through</w:t>
      </w:r>
      <w:r>
        <w:rPr>
          <w:spacing w:val="40"/>
        </w:rPr>
        <w:t xml:space="preserve"> </w:t>
      </w:r>
      <w:r>
        <w:t>relevant</w:t>
      </w:r>
      <w:r>
        <w:rPr>
          <w:spacing w:val="40"/>
        </w:rPr>
        <w:t xml:space="preserve"> </w:t>
      </w:r>
      <w:r>
        <w:t>planning</w:t>
      </w:r>
      <w:r>
        <w:rPr>
          <w:spacing w:val="40"/>
        </w:rPr>
        <w:t xml:space="preserve"> </w:t>
      </w:r>
      <w:r>
        <w:t xml:space="preserve">scheme </w:t>
      </w:r>
      <w:r>
        <w:rPr>
          <w:spacing w:val="-2"/>
        </w:rPr>
        <w:t>provisions.</w:t>
      </w:r>
    </w:p>
    <w:p w14:paraId="590A2B16" w14:textId="77777777" w:rsidR="00021792" w:rsidRDefault="00021792">
      <w:pPr>
        <w:pStyle w:val="BodyText"/>
        <w:spacing w:before="4"/>
        <w:rPr>
          <w:sz w:val="25"/>
        </w:rPr>
      </w:pPr>
    </w:p>
    <w:p w14:paraId="7623C07B" w14:textId="77777777" w:rsidR="00021792" w:rsidRDefault="00000000">
      <w:pPr>
        <w:pStyle w:val="BodyText"/>
        <w:spacing w:line="295" w:lineRule="auto"/>
        <w:ind w:left="1053" w:right="97"/>
      </w:pPr>
      <w:proofErr w:type="gramStart"/>
      <w:r>
        <w:t>With</w:t>
      </w:r>
      <w:r>
        <w:rPr>
          <w:spacing w:val="35"/>
        </w:rPr>
        <w:t xml:space="preserve"> </w:t>
      </w:r>
      <w:r>
        <w:t>regard</w:t>
      </w:r>
      <w:r>
        <w:rPr>
          <w:spacing w:val="35"/>
        </w:rPr>
        <w:t xml:space="preserve"> </w:t>
      </w:r>
      <w:r>
        <w:t>to</w:t>
      </w:r>
      <w:proofErr w:type="gramEnd"/>
      <w:r>
        <w:rPr>
          <w:spacing w:val="35"/>
        </w:rPr>
        <w:t xml:space="preserve"> </w:t>
      </w:r>
      <w:r>
        <w:t>timing,</w:t>
      </w:r>
      <w:r>
        <w:rPr>
          <w:spacing w:val="35"/>
        </w:rPr>
        <w:t xml:space="preserve"> </w:t>
      </w:r>
      <w:r>
        <w:t>0-5</w:t>
      </w:r>
      <w:r>
        <w:rPr>
          <w:spacing w:val="35"/>
        </w:rPr>
        <w:t xml:space="preserve"> </w:t>
      </w:r>
      <w:r>
        <w:t>years</w:t>
      </w:r>
      <w:r>
        <w:rPr>
          <w:spacing w:val="35"/>
        </w:rPr>
        <w:t xml:space="preserve"> </w:t>
      </w:r>
      <w:r>
        <w:t>has</w:t>
      </w:r>
      <w:r>
        <w:rPr>
          <w:spacing w:val="35"/>
        </w:rPr>
        <w:t xml:space="preserve"> </w:t>
      </w:r>
      <w:r>
        <w:t>been</w:t>
      </w:r>
      <w:r>
        <w:rPr>
          <w:spacing w:val="35"/>
        </w:rPr>
        <w:t xml:space="preserve"> </w:t>
      </w:r>
      <w:r>
        <w:t>indicated</w:t>
      </w:r>
      <w:r>
        <w:rPr>
          <w:spacing w:val="35"/>
        </w:rPr>
        <w:t xml:space="preserve"> </w:t>
      </w:r>
      <w:r>
        <w:t>for</w:t>
      </w:r>
      <w:r>
        <w:rPr>
          <w:spacing w:val="35"/>
        </w:rPr>
        <w:t xml:space="preserve"> </w:t>
      </w:r>
      <w:r>
        <w:t>planning</w:t>
      </w:r>
      <w:r>
        <w:rPr>
          <w:spacing w:val="35"/>
        </w:rPr>
        <w:t xml:space="preserve"> </w:t>
      </w:r>
      <w:r>
        <w:t>and</w:t>
      </w:r>
      <w:r>
        <w:rPr>
          <w:spacing w:val="35"/>
        </w:rPr>
        <w:t xml:space="preserve"> </w:t>
      </w:r>
      <w:proofErr w:type="spellStart"/>
      <w:r>
        <w:t>prioritisation</w:t>
      </w:r>
      <w:proofErr w:type="spellEnd"/>
      <w:r>
        <w:rPr>
          <w:spacing w:val="35"/>
        </w:rPr>
        <w:t xml:space="preserve"> </w:t>
      </w:r>
      <w:r>
        <w:t>of</w:t>
      </w:r>
      <w:r>
        <w:rPr>
          <w:spacing w:val="35"/>
        </w:rPr>
        <w:t xml:space="preserve"> </w:t>
      </w:r>
      <w:r>
        <w:t>further investigation,</w:t>
      </w:r>
      <w:r>
        <w:rPr>
          <w:spacing w:val="40"/>
        </w:rPr>
        <w:t xml:space="preserve"> </w:t>
      </w:r>
      <w:r>
        <w:t>and</w:t>
      </w:r>
      <w:r>
        <w:rPr>
          <w:spacing w:val="40"/>
        </w:rPr>
        <w:t xml:space="preserve"> </w:t>
      </w:r>
      <w:r>
        <w:t>then</w:t>
      </w:r>
      <w:r>
        <w:rPr>
          <w:spacing w:val="40"/>
        </w:rPr>
        <w:t xml:space="preserve"> </w:t>
      </w:r>
      <w:r>
        <w:t>between</w:t>
      </w:r>
      <w:r>
        <w:rPr>
          <w:spacing w:val="40"/>
        </w:rPr>
        <w:t xml:space="preserve"> </w:t>
      </w:r>
      <w:r>
        <w:t>10-30</w:t>
      </w:r>
      <w:r>
        <w:rPr>
          <w:spacing w:val="40"/>
        </w:rPr>
        <w:t xml:space="preserve"> </w:t>
      </w:r>
      <w:r>
        <w:t>years</w:t>
      </w:r>
      <w:r>
        <w:rPr>
          <w:spacing w:val="40"/>
        </w:rPr>
        <w:t xml:space="preserve"> </w:t>
      </w:r>
      <w:r>
        <w:t>for</w:t>
      </w:r>
      <w:r>
        <w:rPr>
          <w:spacing w:val="40"/>
        </w:rPr>
        <w:t xml:space="preserve"> </w:t>
      </w:r>
      <w:r>
        <w:t>the</w:t>
      </w:r>
      <w:r>
        <w:rPr>
          <w:spacing w:val="40"/>
        </w:rPr>
        <w:t xml:space="preserve"> </w:t>
      </w:r>
      <w:r>
        <w:t>anticipated</w:t>
      </w:r>
      <w:r>
        <w:rPr>
          <w:spacing w:val="40"/>
        </w:rPr>
        <w:t xml:space="preserve"> </w:t>
      </w:r>
      <w:r>
        <w:t>completion.</w:t>
      </w:r>
    </w:p>
    <w:p w14:paraId="549C388D" w14:textId="77777777" w:rsidR="00021792" w:rsidRDefault="00021792">
      <w:pPr>
        <w:pStyle w:val="BodyText"/>
        <w:rPr>
          <w:sz w:val="26"/>
        </w:rPr>
      </w:pPr>
    </w:p>
    <w:p w14:paraId="08325B75" w14:textId="77777777" w:rsidR="00021792" w:rsidRDefault="00000000">
      <w:pPr>
        <w:pStyle w:val="Heading5"/>
        <w:numPr>
          <w:ilvl w:val="1"/>
          <w:numId w:val="101"/>
        </w:numPr>
        <w:tabs>
          <w:tab w:val="left" w:pos="1832"/>
        </w:tabs>
        <w:spacing w:before="219"/>
        <w:ind w:left="1831" w:hanging="779"/>
        <w:jc w:val="left"/>
        <w:rPr>
          <w:color w:val="003263"/>
        </w:rPr>
      </w:pPr>
      <w:r>
        <w:rPr>
          <w:color w:val="003263"/>
          <w:spacing w:val="32"/>
        </w:rPr>
        <w:t>OTHER</w:t>
      </w:r>
      <w:r>
        <w:rPr>
          <w:color w:val="003263"/>
          <w:spacing w:val="68"/>
        </w:rPr>
        <w:t xml:space="preserve"> </w:t>
      </w:r>
      <w:r>
        <w:rPr>
          <w:color w:val="003263"/>
          <w:spacing w:val="38"/>
        </w:rPr>
        <w:t>INFLUENTIAL</w:t>
      </w:r>
      <w:r>
        <w:rPr>
          <w:color w:val="003263"/>
          <w:spacing w:val="71"/>
        </w:rPr>
        <w:t xml:space="preserve"> </w:t>
      </w:r>
      <w:r>
        <w:rPr>
          <w:color w:val="003263"/>
          <w:spacing w:val="33"/>
        </w:rPr>
        <w:t>ASSETS</w:t>
      </w:r>
    </w:p>
    <w:p w14:paraId="0EEB5001" w14:textId="77777777" w:rsidR="00021792" w:rsidRDefault="00000000">
      <w:pPr>
        <w:spacing w:before="296" w:line="208" w:lineRule="auto"/>
        <w:ind w:left="1053" w:right="97"/>
        <w:rPr>
          <w:rFonts w:ascii="Calibri"/>
          <w:b/>
          <w:sz w:val="32"/>
        </w:rPr>
      </w:pPr>
      <w:r>
        <w:rPr>
          <w:rFonts w:ascii="Calibri"/>
          <w:b/>
          <w:color w:val="003263"/>
          <w:sz w:val="32"/>
        </w:rPr>
        <w:t>The</w:t>
      </w:r>
      <w:r>
        <w:rPr>
          <w:rFonts w:ascii="Calibri"/>
          <w:b/>
          <w:color w:val="003263"/>
          <w:spacing w:val="40"/>
          <w:sz w:val="32"/>
        </w:rPr>
        <w:t xml:space="preserve"> </w:t>
      </w:r>
      <w:r>
        <w:rPr>
          <w:rFonts w:ascii="Calibri"/>
          <w:b/>
          <w:color w:val="003263"/>
          <w:sz w:val="32"/>
        </w:rPr>
        <w:t>Avalon</w:t>
      </w:r>
      <w:r>
        <w:rPr>
          <w:rFonts w:ascii="Calibri"/>
          <w:b/>
          <w:color w:val="003263"/>
          <w:spacing w:val="40"/>
          <w:sz w:val="32"/>
        </w:rPr>
        <w:t xml:space="preserve"> </w:t>
      </w:r>
      <w:r>
        <w:rPr>
          <w:rFonts w:ascii="Calibri"/>
          <w:b/>
          <w:color w:val="003263"/>
          <w:sz w:val="32"/>
        </w:rPr>
        <w:t>Corridor</w:t>
      </w:r>
      <w:r>
        <w:rPr>
          <w:rFonts w:ascii="Calibri"/>
          <w:b/>
          <w:color w:val="003263"/>
          <w:spacing w:val="40"/>
          <w:sz w:val="32"/>
        </w:rPr>
        <w:t xml:space="preserve"> </w:t>
      </w:r>
      <w:r>
        <w:rPr>
          <w:rFonts w:ascii="Calibri"/>
          <w:b/>
          <w:color w:val="003263"/>
          <w:sz w:val="32"/>
        </w:rPr>
        <w:t>is</w:t>
      </w:r>
      <w:r>
        <w:rPr>
          <w:rFonts w:ascii="Calibri"/>
          <w:b/>
          <w:color w:val="003263"/>
          <w:spacing w:val="40"/>
          <w:sz w:val="32"/>
        </w:rPr>
        <w:t xml:space="preserve"> </w:t>
      </w:r>
      <w:r>
        <w:rPr>
          <w:rFonts w:ascii="Calibri"/>
          <w:b/>
          <w:color w:val="003263"/>
          <w:sz w:val="32"/>
        </w:rPr>
        <w:t>also</w:t>
      </w:r>
      <w:r>
        <w:rPr>
          <w:rFonts w:ascii="Calibri"/>
          <w:b/>
          <w:color w:val="003263"/>
          <w:spacing w:val="40"/>
          <w:sz w:val="32"/>
        </w:rPr>
        <w:t xml:space="preserve"> </w:t>
      </w:r>
      <w:r>
        <w:rPr>
          <w:rFonts w:ascii="Calibri"/>
          <w:b/>
          <w:color w:val="003263"/>
          <w:sz w:val="32"/>
        </w:rPr>
        <w:t>located</w:t>
      </w:r>
      <w:r>
        <w:rPr>
          <w:rFonts w:ascii="Calibri"/>
          <w:b/>
          <w:color w:val="003263"/>
          <w:spacing w:val="40"/>
          <w:sz w:val="32"/>
        </w:rPr>
        <w:t xml:space="preserve"> </w:t>
      </w:r>
      <w:r>
        <w:rPr>
          <w:rFonts w:ascii="Calibri"/>
          <w:b/>
          <w:color w:val="003263"/>
          <w:sz w:val="32"/>
        </w:rPr>
        <w:t>adjacent</w:t>
      </w:r>
      <w:r>
        <w:rPr>
          <w:rFonts w:ascii="Calibri"/>
          <w:b/>
          <w:color w:val="003263"/>
          <w:spacing w:val="40"/>
          <w:sz w:val="32"/>
        </w:rPr>
        <w:t xml:space="preserve"> </w:t>
      </w:r>
      <w:r>
        <w:rPr>
          <w:rFonts w:ascii="Calibri"/>
          <w:b/>
          <w:color w:val="003263"/>
          <w:sz w:val="32"/>
        </w:rPr>
        <w:t>to</w:t>
      </w:r>
      <w:r>
        <w:rPr>
          <w:rFonts w:ascii="Calibri"/>
          <w:b/>
          <w:color w:val="003263"/>
          <w:spacing w:val="40"/>
          <w:sz w:val="32"/>
        </w:rPr>
        <w:t xml:space="preserve"> </w:t>
      </w:r>
      <w:r>
        <w:rPr>
          <w:rFonts w:ascii="Calibri"/>
          <w:b/>
          <w:color w:val="003263"/>
          <w:sz w:val="32"/>
        </w:rPr>
        <w:t>a</w:t>
      </w:r>
      <w:r>
        <w:rPr>
          <w:rFonts w:ascii="Calibri"/>
          <w:b/>
          <w:color w:val="003263"/>
          <w:spacing w:val="40"/>
          <w:sz w:val="32"/>
        </w:rPr>
        <w:t xml:space="preserve"> </w:t>
      </w:r>
      <w:r>
        <w:rPr>
          <w:rFonts w:ascii="Calibri"/>
          <w:b/>
          <w:color w:val="003263"/>
          <w:sz w:val="32"/>
        </w:rPr>
        <w:t>number</w:t>
      </w:r>
      <w:r>
        <w:rPr>
          <w:rFonts w:ascii="Calibri"/>
          <w:b/>
          <w:color w:val="003263"/>
          <w:spacing w:val="40"/>
          <w:sz w:val="32"/>
        </w:rPr>
        <w:t xml:space="preserve"> </w:t>
      </w:r>
      <w:r>
        <w:rPr>
          <w:rFonts w:ascii="Calibri"/>
          <w:b/>
          <w:color w:val="003263"/>
          <w:sz w:val="32"/>
        </w:rPr>
        <w:t>of</w:t>
      </w:r>
      <w:r>
        <w:rPr>
          <w:rFonts w:ascii="Calibri"/>
          <w:b/>
          <w:color w:val="003263"/>
          <w:spacing w:val="40"/>
          <w:sz w:val="32"/>
        </w:rPr>
        <w:t xml:space="preserve"> </w:t>
      </w:r>
      <w:r>
        <w:rPr>
          <w:rFonts w:ascii="Calibri"/>
          <w:b/>
          <w:color w:val="003263"/>
          <w:sz w:val="32"/>
        </w:rPr>
        <w:t>important environmental,</w:t>
      </w:r>
      <w:r>
        <w:rPr>
          <w:rFonts w:ascii="Calibri"/>
          <w:b/>
          <w:color w:val="003263"/>
          <w:spacing w:val="80"/>
          <w:sz w:val="32"/>
        </w:rPr>
        <w:t xml:space="preserve"> </w:t>
      </w:r>
      <w:r>
        <w:rPr>
          <w:rFonts w:ascii="Calibri"/>
          <w:b/>
          <w:color w:val="003263"/>
          <w:sz w:val="32"/>
        </w:rPr>
        <w:t>open</w:t>
      </w:r>
      <w:r>
        <w:rPr>
          <w:rFonts w:ascii="Calibri"/>
          <w:b/>
          <w:color w:val="003263"/>
          <w:spacing w:val="80"/>
          <w:sz w:val="32"/>
        </w:rPr>
        <w:t xml:space="preserve"> </w:t>
      </w:r>
      <w:r>
        <w:rPr>
          <w:rFonts w:ascii="Calibri"/>
          <w:b/>
          <w:color w:val="003263"/>
          <w:sz w:val="32"/>
        </w:rPr>
        <w:t>space,</w:t>
      </w:r>
      <w:r>
        <w:rPr>
          <w:rFonts w:ascii="Calibri"/>
          <w:b/>
          <w:color w:val="003263"/>
          <w:spacing w:val="80"/>
          <w:sz w:val="32"/>
        </w:rPr>
        <w:t xml:space="preserve"> </w:t>
      </w:r>
      <w:r>
        <w:rPr>
          <w:rFonts w:ascii="Calibri"/>
          <w:b/>
          <w:color w:val="003263"/>
          <w:sz w:val="32"/>
        </w:rPr>
        <w:t>extractive</w:t>
      </w:r>
      <w:r>
        <w:rPr>
          <w:rFonts w:ascii="Calibri"/>
          <w:b/>
          <w:color w:val="003263"/>
          <w:spacing w:val="80"/>
          <w:sz w:val="32"/>
        </w:rPr>
        <w:t xml:space="preserve"> </w:t>
      </w:r>
      <w:r>
        <w:rPr>
          <w:rFonts w:ascii="Calibri"/>
          <w:b/>
          <w:color w:val="003263"/>
          <w:sz w:val="32"/>
        </w:rPr>
        <w:t>resource</w:t>
      </w:r>
      <w:r>
        <w:rPr>
          <w:rFonts w:ascii="Calibri"/>
          <w:b/>
          <w:color w:val="003263"/>
          <w:spacing w:val="80"/>
          <w:sz w:val="32"/>
        </w:rPr>
        <w:t xml:space="preserve"> </w:t>
      </w:r>
      <w:r>
        <w:rPr>
          <w:rFonts w:ascii="Calibri"/>
          <w:b/>
          <w:color w:val="003263"/>
          <w:sz w:val="32"/>
        </w:rPr>
        <w:t>and</w:t>
      </w:r>
      <w:r>
        <w:rPr>
          <w:rFonts w:ascii="Calibri"/>
          <w:b/>
          <w:color w:val="003263"/>
          <w:spacing w:val="80"/>
          <w:sz w:val="32"/>
        </w:rPr>
        <w:t xml:space="preserve"> </w:t>
      </w:r>
      <w:r>
        <w:rPr>
          <w:rFonts w:ascii="Calibri"/>
          <w:b/>
          <w:color w:val="003263"/>
          <w:sz w:val="32"/>
        </w:rPr>
        <w:t>tourism</w:t>
      </w:r>
      <w:r>
        <w:rPr>
          <w:rFonts w:ascii="Calibri"/>
          <w:b/>
          <w:color w:val="003263"/>
          <w:spacing w:val="80"/>
          <w:sz w:val="32"/>
        </w:rPr>
        <w:t xml:space="preserve"> </w:t>
      </w:r>
      <w:proofErr w:type="gramStart"/>
      <w:r>
        <w:rPr>
          <w:rFonts w:ascii="Calibri"/>
          <w:b/>
          <w:color w:val="003263"/>
          <w:sz w:val="32"/>
        </w:rPr>
        <w:t>related</w:t>
      </w:r>
      <w:proofErr w:type="gramEnd"/>
    </w:p>
    <w:p w14:paraId="7468E830" w14:textId="77777777" w:rsidR="00021792" w:rsidRDefault="00000000">
      <w:pPr>
        <w:spacing w:line="410" w:lineRule="exact"/>
        <w:ind w:left="1053"/>
        <w:rPr>
          <w:rFonts w:ascii="Calibri"/>
          <w:b/>
          <w:sz w:val="32"/>
        </w:rPr>
      </w:pPr>
      <w:r>
        <w:rPr>
          <w:rFonts w:ascii="Calibri"/>
          <w:b/>
          <w:color w:val="003263"/>
          <w:sz w:val="32"/>
        </w:rPr>
        <w:t>assets,</w:t>
      </w:r>
      <w:r>
        <w:rPr>
          <w:rFonts w:ascii="Calibri"/>
          <w:b/>
          <w:color w:val="003263"/>
          <w:spacing w:val="68"/>
          <w:sz w:val="32"/>
        </w:rPr>
        <w:t xml:space="preserve"> </w:t>
      </w:r>
      <w:r>
        <w:rPr>
          <w:rFonts w:ascii="Calibri"/>
          <w:b/>
          <w:color w:val="003263"/>
          <w:spacing w:val="-2"/>
          <w:sz w:val="32"/>
        </w:rPr>
        <w:t>including:</w:t>
      </w:r>
    </w:p>
    <w:p w14:paraId="77A0719F" w14:textId="77777777" w:rsidR="00021792" w:rsidRDefault="00000000">
      <w:pPr>
        <w:pStyle w:val="ListParagraph"/>
        <w:numPr>
          <w:ilvl w:val="0"/>
          <w:numId w:val="94"/>
        </w:numPr>
        <w:tabs>
          <w:tab w:val="left" w:pos="1450"/>
          <w:tab w:val="left" w:pos="1451"/>
        </w:tabs>
        <w:spacing w:before="198"/>
        <w:ind w:hanging="398"/>
        <w:rPr>
          <w:sz w:val="23"/>
        </w:rPr>
      </w:pPr>
      <w:r>
        <w:rPr>
          <w:sz w:val="23"/>
        </w:rPr>
        <w:t>Port</w:t>
      </w:r>
      <w:r>
        <w:rPr>
          <w:spacing w:val="26"/>
          <w:sz w:val="23"/>
        </w:rPr>
        <w:t xml:space="preserve"> </w:t>
      </w:r>
      <w:r>
        <w:rPr>
          <w:sz w:val="23"/>
        </w:rPr>
        <w:t>Phillip</w:t>
      </w:r>
      <w:r>
        <w:rPr>
          <w:spacing w:val="28"/>
          <w:sz w:val="23"/>
        </w:rPr>
        <w:t xml:space="preserve"> </w:t>
      </w:r>
      <w:r>
        <w:rPr>
          <w:sz w:val="23"/>
        </w:rPr>
        <w:t>Bay</w:t>
      </w:r>
      <w:r>
        <w:rPr>
          <w:spacing w:val="29"/>
          <w:sz w:val="23"/>
        </w:rPr>
        <w:t xml:space="preserve"> </w:t>
      </w:r>
      <w:r>
        <w:rPr>
          <w:sz w:val="23"/>
        </w:rPr>
        <w:t>and</w:t>
      </w:r>
      <w:r>
        <w:rPr>
          <w:spacing w:val="28"/>
          <w:sz w:val="23"/>
        </w:rPr>
        <w:t xml:space="preserve"> </w:t>
      </w:r>
      <w:r>
        <w:rPr>
          <w:sz w:val="23"/>
        </w:rPr>
        <w:t>Corio</w:t>
      </w:r>
      <w:r>
        <w:rPr>
          <w:spacing w:val="29"/>
          <w:sz w:val="23"/>
        </w:rPr>
        <w:t xml:space="preserve"> </w:t>
      </w:r>
      <w:r>
        <w:rPr>
          <w:sz w:val="23"/>
        </w:rPr>
        <w:t>Bay</w:t>
      </w:r>
      <w:r>
        <w:rPr>
          <w:spacing w:val="28"/>
          <w:sz w:val="23"/>
        </w:rPr>
        <w:t xml:space="preserve"> </w:t>
      </w:r>
      <w:r>
        <w:rPr>
          <w:sz w:val="23"/>
        </w:rPr>
        <w:t>coastal</w:t>
      </w:r>
      <w:r>
        <w:rPr>
          <w:spacing w:val="28"/>
          <w:sz w:val="23"/>
        </w:rPr>
        <w:t xml:space="preserve"> </w:t>
      </w:r>
      <w:r>
        <w:rPr>
          <w:sz w:val="23"/>
        </w:rPr>
        <w:t>environs</w:t>
      </w:r>
      <w:r>
        <w:rPr>
          <w:spacing w:val="29"/>
          <w:sz w:val="23"/>
        </w:rPr>
        <w:t xml:space="preserve"> </w:t>
      </w:r>
      <w:r>
        <w:rPr>
          <w:sz w:val="23"/>
        </w:rPr>
        <w:t>(to</w:t>
      </w:r>
      <w:r>
        <w:rPr>
          <w:spacing w:val="28"/>
          <w:sz w:val="23"/>
        </w:rPr>
        <w:t xml:space="preserve"> </w:t>
      </w:r>
      <w:r>
        <w:rPr>
          <w:sz w:val="23"/>
        </w:rPr>
        <w:t>the</w:t>
      </w:r>
      <w:r>
        <w:rPr>
          <w:spacing w:val="29"/>
          <w:sz w:val="23"/>
        </w:rPr>
        <w:t xml:space="preserve"> </w:t>
      </w:r>
      <w:r>
        <w:rPr>
          <w:spacing w:val="-2"/>
          <w:sz w:val="23"/>
        </w:rPr>
        <w:t>south).</w:t>
      </w:r>
    </w:p>
    <w:p w14:paraId="6133C816" w14:textId="77777777" w:rsidR="00021792" w:rsidRDefault="00000000">
      <w:pPr>
        <w:pStyle w:val="ListParagraph"/>
        <w:numPr>
          <w:ilvl w:val="0"/>
          <w:numId w:val="94"/>
        </w:numPr>
        <w:tabs>
          <w:tab w:val="left" w:pos="1450"/>
          <w:tab w:val="left" w:pos="1451"/>
        </w:tabs>
        <w:spacing w:line="290" w:lineRule="auto"/>
        <w:ind w:right="561"/>
        <w:rPr>
          <w:sz w:val="23"/>
        </w:rPr>
      </w:pPr>
      <w:r>
        <w:rPr>
          <w:sz w:val="23"/>
        </w:rPr>
        <w:t>The</w:t>
      </w:r>
      <w:r>
        <w:rPr>
          <w:spacing w:val="40"/>
          <w:sz w:val="23"/>
        </w:rPr>
        <w:t xml:space="preserve"> </w:t>
      </w:r>
      <w:r>
        <w:rPr>
          <w:sz w:val="23"/>
        </w:rPr>
        <w:t>Western</w:t>
      </w:r>
      <w:r>
        <w:rPr>
          <w:spacing w:val="40"/>
          <w:sz w:val="23"/>
        </w:rPr>
        <w:t xml:space="preserve"> </w:t>
      </w:r>
      <w:r>
        <w:rPr>
          <w:sz w:val="23"/>
        </w:rPr>
        <w:t>Grasslands</w:t>
      </w:r>
      <w:r>
        <w:rPr>
          <w:spacing w:val="40"/>
          <w:sz w:val="23"/>
        </w:rPr>
        <w:t xml:space="preserve"> </w:t>
      </w:r>
      <w:r>
        <w:rPr>
          <w:sz w:val="23"/>
        </w:rPr>
        <w:t>Reserve</w:t>
      </w:r>
      <w:r>
        <w:rPr>
          <w:spacing w:val="40"/>
          <w:sz w:val="23"/>
        </w:rPr>
        <w:t xml:space="preserve"> </w:t>
      </w:r>
      <w:r>
        <w:rPr>
          <w:sz w:val="23"/>
        </w:rPr>
        <w:t>(to</w:t>
      </w:r>
      <w:r>
        <w:rPr>
          <w:spacing w:val="40"/>
          <w:sz w:val="23"/>
        </w:rPr>
        <w:t xml:space="preserve"> </w:t>
      </w:r>
      <w:r>
        <w:rPr>
          <w:sz w:val="23"/>
        </w:rPr>
        <w:t>the</w:t>
      </w:r>
      <w:r>
        <w:rPr>
          <w:spacing w:val="40"/>
          <w:sz w:val="23"/>
        </w:rPr>
        <w:t xml:space="preserve"> </w:t>
      </w:r>
      <w:r>
        <w:rPr>
          <w:sz w:val="23"/>
        </w:rPr>
        <w:t>north),</w:t>
      </w:r>
      <w:r>
        <w:rPr>
          <w:spacing w:val="40"/>
          <w:sz w:val="23"/>
        </w:rPr>
        <w:t xml:space="preserve"> </w:t>
      </w:r>
      <w:r>
        <w:rPr>
          <w:sz w:val="23"/>
        </w:rPr>
        <w:t>which</w:t>
      </w:r>
      <w:r>
        <w:rPr>
          <w:spacing w:val="40"/>
          <w:sz w:val="23"/>
        </w:rPr>
        <w:t xml:space="preserve"> </w:t>
      </w:r>
      <w:r>
        <w:rPr>
          <w:sz w:val="23"/>
        </w:rPr>
        <w:t>will</w:t>
      </w:r>
      <w:r>
        <w:rPr>
          <w:spacing w:val="40"/>
          <w:sz w:val="23"/>
        </w:rPr>
        <w:t xml:space="preserve"> </w:t>
      </w:r>
      <w:r>
        <w:rPr>
          <w:sz w:val="23"/>
        </w:rPr>
        <w:t>become</w:t>
      </w:r>
      <w:r>
        <w:rPr>
          <w:spacing w:val="40"/>
          <w:sz w:val="23"/>
        </w:rPr>
        <w:t xml:space="preserve"> </w:t>
      </w:r>
      <w:r>
        <w:rPr>
          <w:sz w:val="23"/>
        </w:rPr>
        <w:t>Victoria’s</w:t>
      </w:r>
      <w:r>
        <w:rPr>
          <w:spacing w:val="40"/>
          <w:sz w:val="23"/>
        </w:rPr>
        <w:t xml:space="preserve"> </w:t>
      </w:r>
      <w:r>
        <w:rPr>
          <w:sz w:val="23"/>
        </w:rPr>
        <w:t>largest</w:t>
      </w:r>
      <w:r>
        <w:rPr>
          <w:spacing w:val="40"/>
          <w:sz w:val="23"/>
        </w:rPr>
        <w:t xml:space="preserve"> </w:t>
      </w:r>
      <w:r>
        <w:rPr>
          <w:sz w:val="23"/>
        </w:rPr>
        <w:t>native grasslands</w:t>
      </w:r>
      <w:r>
        <w:rPr>
          <w:spacing w:val="38"/>
          <w:sz w:val="23"/>
        </w:rPr>
        <w:t xml:space="preserve"> </w:t>
      </w:r>
      <w:r>
        <w:rPr>
          <w:sz w:val="23"/>
        </w:rPr>
        <w:t>reserve</w:t>
      </w:r>
      <w:r>
        <w:rPr>
          <w:spacing w:val="38"/>
          <w:sz w:val="23"/>
        </w:rPr>
        <w:t xml:space="preserve"> </w:t>
      </w:r>
      <w:r>
        <w:rPr>
          <w:sz w:val="23"/>
        </w:rPr>
        <w:t>and</w:t>
      </w:r>
      <w:r>
        <w:rPr>
          <w:spacing w:val="38"/>
          <w:sz w:val="23"/>
        </w:rPr>
        <w:t xml:space="preserve"> </w:t>
      </w:r>
      <w:r>
        <w:rPr>
          <w:sz w:val="23"/>
        </w:rPr>
        <w:t>a</w:t>
      </w:r>
      <w:r>
        <w:rPr>
          <w:spacing w:val="38"/>
          <w:sz w:val="23"/>
        </w:rPr>
        <w:t xml:space="preserve"> </w:t>
      </w:r>
      <w:r>
        <w:rPr>
          <w:sz w:val="23"/>
        </w:rPr>
        <w:t>site</w:t>
      </w:r>
      <w:r>
        <w:rPr>
          <w:spacing w:val="38"/>
          <w:sz w:val="23"/>
        </w:rPr>
        <w:t xml:space="preserve"> </w:t>
      </w:r>
      <w:r>
        <w:rPr>
          <w:sz w:val="23"/>
        </w:rPr>
        <w:t>of</w:t>
      </w:r>
      <w:r>
        <w:rPr>
          <w:spacing w:val="38"/>
          <w:sz w:val="23"/>
        </w:rPr>
        <w:t xml:space="preserve"> </w:t>
      </w:r>
      <w:r>
        <w:rPr>
          <w:sz w:val="23"/>
        </w:rPr>
        <w:t>strategic</w:t>
      </w:r>
      <w:r>
        <w:rPr>
          <w:spacing w:val="38"/>
          <w:sz w:val="23"/>
        </w:rPr>
        <w:t xml:space="preserve"> </w:t>
      </w:r>
      <w:r>
        <w:rPr>
          <w:sz w:val="23"/>
        </w:rPr>
        <w:t>importance</w:t>
      </w:r>
      <w:r>
        <w:rPr>
          <w:spacing w:val="38"/>
          <w:sz w:val="23"/>
        </w:rPr>
        <w:t xml:space="preserve"> </w:t>
      </w:r>
      <w:r>
        <w:rPr>
          <w:sz w:val="23"/>
        </w:rPr>
        <w:t>as</w:t>
      </w:r>
      <w:r>
        <w:rPr>
          <w:spacing w:val="38"/>
          <w:sz w:val="23"/>
        </w:rPr>
        <w:t xml:space="preserve"> </w:t>
      </w:r>
      <w:r>
        <w:rPr>
          <w:sz w:val="23"/>
        </w:rPr>
        <w:t>an</w:t>
      </w:r>
      <w:r>
        <w:rPr>
          <w:spacing w:val="38"/>
          <w:sz w:val="23"/>
        </w:rPr>
        <w:t xml:space="preserve"> </w:t>
      </w:r>
      <w:r>
        <w:rPr>
          <w:sz w:val="23"/>
        </w:rPr>
        <w:t>offset</w:t>
      </w:r>
      <w:r>
        <w:rPr>
          <w:spacing w:val="38"/>
          <w:sz w:val="23"/>
        </w:rPr>
        <w:t xml:space="preserve"> </w:t>
      </w:r>
      <w:r>
        <w:rPr>
          <w:sz w:val="23"/>
        </w:rPr>
        <w:t>for</w:t>
      </w:r>
      <w:r>
        <w:rPr>
          <w:spacing w:val="38"/>
          <w:sz w:val="23"/>
        </w:rPr>
        <w:t xml:space="preserve"> </w:t>
      </w:r>
      <w:r>
        <w:rPr>
          <w:sz w:val="23"/>
        </w:rPr>
        <w:t>Melbourne’s</w:t>
      </w:r>
      <w:r>
        <w:rPr>
          <w:spacing w:val="38"/>
          <w:sz w:val="23"/>
        </w:rPr>
        <w:t xml:space="preserve"> </w:t>
      </w:r>
      <w:r>
        <w:rPr>
          <w:sz w:val="23"/>
        </w:rPr>
        <w:t>continued urban</w:t>
      </w:r>
      <w:r>
        <w:rPr>
          <w:spacing w:val="28"/>
          <w:sz w:val="23"/>
        </w:rPr>
        <w:t xml:space="preserve"> </w:t>
      </w:r>
      <w:r>
        <w:rPr>
          <w:sz w:val="23"/>
        </w:rPr>
        <w:t>expansion</w:t>
      </w:r>
      <w:r>
        <w:rPr>
          <w:spacing w:val="28"/>
          <w:sz w:val="23"/>
        </w:rPr>
        <w:t xml:space="preserve"> </w:t>
      </w:r>
      <w:r>
        <w:rPr>
          <w:sz w:val="23"/>
        </w:rPr>
        <w:t>within</w:t>
      </w:r>
      <w:r>
        <w:rPr>
          <w:spacing w:val="28"/>
          <w:sz w:val="23"/>
        </w:rPr>
        <w:t xml:space="preserve"> </w:t>
      </w:r>
      <w:r>
        <w:rPr>
          <w:sz w:val="23"/>
        </w:rPr>
        <w:t>the</w:t>
      </w:r>
      <w:r>
        <w:rPr>
          <w:spacing w:val="28"/>
          <w:sz w:val="23"/>
        </w:rPr>
        <w:t xml:space="preserve"> </w:t>
      </w:r>
      <w:r>
        <w:rPr>
          <w:sz w:val="23"/>
        </w:rPr>
        <w:t>UGB.</w:t>
      </w:r>
      <w:r>
        <w:rPr>
          <w:spacing w:val="28"/>
          <w:sz w:val="23"/>
        </w:rPr>
        <w:t xml:space="preserve"> </w:t>
      </w:r>
      <w:r>
        <w:rPr>
          <w:sz w:val="23"/>
        </w:rPr>
        <w:t>The</w:t>
      </w:r>
      <w:r>
        <w:rPr>
          <w:spacing w:val="28"/>
          <w:sz w:val="23"/>
        </w:rPr>
        <w:t xml:space="preserve"> </w:t>
      </w:r>
      <w:r>
        <w:rPr>
          <w:sz w:val="23"/>
        </w:rPr>
        <w:t>reserve</w:t>
      </w:r>
      <w:r>
        <w:rPr>
          <w:spacing w:val="28"/>
          <w:sz w:val="23"/>
        </w:rPr>
        <w:t xml:space="preserve"> </w:t>
      </w:r>
      <w:r>
        <w:rPr>
          <w:sz w:val="23"/>
        </w:rPr>
        <w:t>plays</w:t>
      </w:r>
      <w:r>
        <w:rPr>
          <w:spacing w:val="28"/>
          <w:sz w:val="23"/>
        </w:rPr>
        <w:t xml:space="preserve"> </w:t>
      </w:r>
      <w:r>
        <w:rPr>
          <w:sz w:val="23"/>
        </w:rPr>
        <w:t>a</w:t>
      </w:r>
      <w:r>
        <w:rPr>
          <w:spacing w:val="28"/>
          <w:sz w:val="23"/>
        </w:rPr>
        <w:t xml:space="preserve"> </w:t>
      </w:r>
      <w:r>
        <w:rPr>
          <w:sz w:val="23"/>
        </w:rPr>
        <w:t>strategic</w:t>
      </w:r>
      <w:r>
        <w:rPr>
          <w:spacing w:val="28"/>
          <w:sz w:val="23"/>
        </w:rPr>
        <w:t xml:space="preserve"> </w:t>
      </w:r>
      <w:r>
        <w:rPr>
          <w:sz w:val="23"/>
        </w:rPr>
        <w:t>role</w:t>
      </w:r>
      <w:r>
        <w:rPr>
          <w:spacing w:val="28"/>
          <w:sz w:val="23"/>
        </w:rPr>
        <w:t xml:space="preserve"> </w:t>
      </w:r>
      <w:r>
        <w:rPr>
          <w:sz w:val="23"/>
        </w:rPr>
        <w:t>in</w:t>
      </w:r>
      <w:r>
        <w:rPr>
          <w:spacing w:val="28"/>
          <w:sz w:val="23"/>
        </w:rPr>
        <w:t xml:space="preserve"> </w:t>
      </w:r>
      <w:r>
        <w:rPr>
          <w:sz w:val="23"/>
        </w:rPr>
        <w:t>firming</w:t>
      </w:r>
      <w:r>
        <w:rPr>
          <w:spacing w:val="28"/>
          <w:sz w:val="23"/>
        </w:rPr>
        <w:t xml:space="preserve"> </w:t>
      </w:r>
      <w:r>
        <w:rPr>
          <w:sz w:val="23"/>
        </w:rPr>
        <w:t>up</w:t>
      </w:r>
      <w:r>
        <w:rPr>
          <w:spacing w:val="28"/>
          <w:sz w:val="23"/>
        </w:rPr>
        <w:t xml:space="preserve"> </w:t>
      </w:r>
      <w:proofErr w:type="gramStart"/>
      <w:r>
        <w:rPr>
          <w:sz w:val="23"/>
        </w:rPr>
        <w:t>Metropolitan</w:t>
      </w:r>
      <w:proofErr w:type="gramEnd"/>
    </w:p>
    <w:p w14:paraId="1A8FE06B" w14:textId="77777777" w:rsidR="00021792" w:rsidRDefault="00000000">
      <w:pPr>
        <w:pStyle w:val="BodyText"/>
        <w:spacing w:before="6" w:line="295" w:lineRule="auto"/>
        <w:ind w:left="1450"/>
      </w:pPr>
      <w:r>
        <w:t>Melbourne’s</w:t>
      </w:r>
      <w:r>
        <w:rPr>
          <w:spacing w:val="29"/>
        </w:rPr>
        <w:t xml:space="preserve"> </w:t>
      </w:r>
      <w:r>
        <w:t>UGB</w:t>
      </w:r>
      <w:r>
        <w:rPr>
          <w:spacing w:val="29"/>
        </w:rPr>
        <w:t xml:space="preserve"> </w:t>
      </w:r>
      <w:r>
        <w:t>and</w:t>
      </w:r>
      <w:r>
        <w:rPr>
          <w:spacing w:val="29"/>
        </w:rPr>
        <w:t xml:space="preserve"> </w:t>
      </w:r>
      <w:r>
        <w:t>supporting</w:t>
      </w:r>
      <w:r>
        <w:rPr>
          <w:spacing w:val="29"/>
        </w:rPr>
        <w:t xml:space="preserve"> </w:t>
      </w:r>
      <w:r>
        <w:t>the</w:t>
      </w:r>
      <w:r>
        <w:rPr>
          <w:spacing w:val="29"/>
        </w:rPr>
        <w:t xml:space="preserve"> </w:t>
      </w:r>
      <w:r>
        <w:t>protection</w:t>
      </w:r>
      <w:r>
        <w:rPr>
          <w:spacing w:val="29"/>
        </w:rPr>
        <w:t xml:space="preserve"> </w:t>
      </w:r>
      <w:r>
        <w:t>of</w:t>
      </w:r>
      <w:r>
        <w:rPr>
          <w:spacing w:val="29"/>
        </w:rPr>
        <w:t xml:space="preserve"> </w:t>
      </w:r>
      <w:r>
        <w:t>the</w:t>
      </w:r>
      <w:r>
        <w:rPr>
          <w:spacing w:val="29"/>
        </w:rPr>
        <w:t xml:space="preserve"> </w:t>
      </w:r>
      <w:r>
        <w:t>green</w:t>
      </w:r>
      <w:r>
        <w:rPr>
          <w:spacing w:val="29"/>
        </w:rPr>
        <w:t xml:space="preserve"> </w:t>
      </w:r>
      <w:r>
        <w:t>break</w:t>
      </w:r>
      <w:r>
        <w:rPr>
          <w:spacing w:val="29"/>
        </w:rPr>
        <w:t xml:space="preserve"> </w:t>
      </w:r>
      <w:r>
        <w:t>between</w:t>
      </w:r>
      <w:r>
        <w:rPr>
          <w:spacing w:val="29"/>
        </w:rPr>
        <w:t xml:space="preserve"> </w:t>
      </w:r>
      <w:r>
        <w:t>Wyndham</w:t>
      </w:r>
      <w:r>
        <w:rPr>
          <w:spacing w:val="29"/>
        </w:rPr>
        <w:t xml:space="preserve"> </w:t>
      </w:r>
      <w:r>
        <w:t>and</w:t>
      </w:r>
      <w:r>
        <w:rPr>
          <w:spacing w:val="29"/>
        </w:rPr>
        <w:t xml:space="preserve"> </w:t>
      </w:r>
      <w:r>
        <w:t>Greater Geelong.</w:t>
      </w:r>
      <w:r>
        <w:rPr>
          <w:spacing w:val="38"/>
        </w:rPr>
        <w:t xml:space="preserve"> </w:t>
      </w:r>
      <w:r>
        <w:t>A</w:t>
      </w:r>
      <w:r>
        <w:rPr>
          <w:spacing w:val="38"/>
        </w:rPr>
        <w:t xml:space="preserve"> </w:t>
      </w:r>
      <w:r>
        <w:t>small</w:t>
      </w:r>
      <w:r>
        <w:rPr>
          <w:spacing w:val="38"/>
        </w:rPr>
        <w:t xml:space="preserve"> </w:t>
      </w:r>
      <w:r>
        <w:t>part</w:t>
      </w:r>
      <w:r>
        <w:rPr>
          <w:spacing w:val="38"/>
        </w:rPr>
        <w:t xml:space="preserve"> </w:t>
      </w:r>
      <w:r>
        <w:t>of</w:t>
      </w:r>
      <w:r>
        <w:rPr>
          <w:spacing w:val="38"/>
        </w:rPr>
        <w:t xml:space="preserve"> </w:t>
      </w:r>
      <w:r>
        <w:t>the</w:t>
      </w:r>
      <w:r>
        <w:rPr>
          <w:spacing w:val="38"/>
        </w:rPr>
        <w:t xml:space="preserve"> </w:t>
      </w:r>
      <w:r>
        <w:t>reserve</w:t>
      </w:r>
      <w:r>
        <w:rPr>
          <w:spacing w:val="38"/>
        </w:rPr>
        <w:t xml:space="preserve"> </w:t>
      </w:r>
      <w:r>
        <w:t>is</w:t>
      </w:r>
      <w:r>
        <w:rPr>
          <w:spacing w:val="38"/>
        </w:rPr>
        <w:t xml:space="preserve"> </w:t>
      </w:r>
      <w:r>
        <w:t>located</w:t>
      </w:r>
      <w:r>
        <w:rPr>
          <w:spacing w:val="38"/>
        </w:rPr>
        <w:t xml:space="preserve"> </w:t>
      </w:r>
      <w:r>
        <w:t>within</w:t>
      </w:r>
      <w:r>
        <w:rPr>
          <w:spacing w:val="38"/>
        </w:rPr>
        <w:t xml:space="preserve"> </w:t>
      </w:r>
      <w:r>
        <w:t>the</w:t>
      </w:r>
      <w:r>
        <w:rPr>
          <w:spacing w:val="38"/>
        </w:rPr>
        <w:t xml:space="preserve"> </w:t>
      </w:r>
      <w:r>
        <w:t>Avalon</w:t>
      </w:r>
      <w:r>
        <w:rPr>
          <w:spacing w:val="38"/>
        </w:rPr>
        <w:t xml:space="preserve"> </w:t>
      </w:r>
      <w:r>
        <w:t>Corridor.</w:t>
      </w:r>
    </w:p>
    <w:p w14:paraId="1CA115FB" w14:textId="77777777" w:rsidR="00021792" w:rsidRDefault="00000000">
      <w:pPr>
        <w:pStyle w:val="ListParagraph"/>
        <w:numPr>
          <w:ilvl w:val="0"/>
          <w:numId w:val="94"/>
        </w:numPr>
        <w:tabs>
          <w:tab w:val="left" w:pos="1450"/>
          <w:tab w:val="left" w:pos="1451"/>
        </w:tabs>
        <w:spacing w:before="112" w:line="290" w:lineRule="auto"/>
        <w:ind w:right="883"/>
        <w:rPr>
          <w:sz w:val="23"/>
        </w:rPr>
      </w:pPr>
      <w:r>
        <w:rPr>
          <w:sz w:val="23"/>
        </w:rPr>
        <w:t>The</w:t>
      </w:r>
      <w:r>
        <w:rPr>
          <w:spacing w:val="40"/>
          <w:sz w:val="23"/>
        </w:rPr>
        <w:t xml:space="preserve"> </w:t>
      </w:r>
      <w:r>
        <w:rPr>
          <w:sz w:val="23"/>
        </w:rPr>
        <w:t>You</w:t>
      </w:r>
      <w:r>
        <w:rPr>
          <w:spacing w:val="40"/>
          <w:sz w:val="23"/>
        </w:rPr>
        <w:t xml:space="preserve"> </w:t>
      </w:r>
      <w:proofErr w:type="spellStart"/>
      <w:r>
        <w:rPr>
          <w:sz w:val="23"/>
        </w:rPr>
        <w:t>Yangs</w:t>
      </w:r>
      <w:proofErr w:type="spellEnd"/>
      <w:r>
        <w:rPr>
          <w:spacing w:val="40"/>
          <w:sz w:val="23"/>
        </w:rPr>
        <w:t xml:space="preserve"> </w:t>
      </w:r>
      <w:r>
        <w:rPr>
          <w:sz w:val="23"/>
        </w:rPr>
        <w:t>Regional</w:t>
      </w:r>
      <w:r>
        <w:rPr>
          <w:spacing w:val="40"/>
          <w:sz w:val="23"/>
        </w:rPr>
        <w:t xml:space="preserve"> </w:t>
      </w:r>
      <w:r>
        <w:rPr>
          <w:sz w:val="23"/>
        </w:rPr>
        <w:t>Park</w:t>
      </w:r>
      <w:r>
        <w:rPr>
          <w:spacing w:val="40"/>
          <w:sz w:val="23"/>
        </w:rPr>
        <w:t xml:space="preserve"> </w:t>
      </w:r>
      <w:r>
        <w:rPr>
          <w:sz w:val="23"/>
        </w:rPr>
        <w:t>(to</w:t>
      </w:r>
      <w:r>
        <w:rPr>
          <w:spacing w:val="40"/>
          <w:sz w:val="23"/>
        </w:rPr>
        <w:t xml:space="preserve"> </w:t>
      </w:r>
      <w:r>
        <w:rPr>
          <w:sz w:val="23"/>
        </w:rPr>
        <w:t>the</w:t>
      </w:r>
      <w:r>
        <w:rPr>
          <w:spacing w:val="40"/>
          <w:sz w:val="23"/>
        </w:rPr>
        <w:t xml:space="preserve"> </w:t>
      </w:r>
      <w:r>
        <w:rPr>
          <w:sz w:val="23"/>
        </w:rPr>
        <w:t>west),</w:t>
      </w:r>
      <w:r>
        <w:rPr>
          <w:spacing w:val="40"/>
          <w:sz w:val="23"/>
        </w:rPr>
        <w:t xml:space="preserve"> </w:t>
      </w:r>
      <w:r>
        <w:rPr>
          <w:sz w:val="23"/>
        </w:rPr>
        <w:t>which</w:t>
      </w:r>
      <w:r>
        <w:rPr>
          <w:spacing w:val="40"/>
          <w:sz w:val="23"/>
        </w:rPr>
        <w:t xml:space="preserve"> </w:t>
      </w:r>
      <w:r>
        <w:rPr>
          <w:sz w:val="23"/>
        </w:rPr>
        <w:t>constitutes</w:t>
      </w:r>
      <w:r>
        <w:rPr>
          <w:spacing w:val="40"/>
          <w:sz w:val="23"/>
        </w:rPr>
        <w:t xml:space="preserve"> </w:t>
      </w:r>
      <w:r>
        <w:rPr>
          <w:sz w:val="23"/>
        </w:rPr>
        <w:t>the</w:t>
      </w:r>
      <w:r>
        <w:rPr>
          <w:spacing w:val="40"/>
          <w:sz w:val="23"/>
        </w:rPr>
        <w:t xml:space="preserve"> </w:t>
      </w:r>
      <w:r>
        <w:rPr>
          <w:sz w:val="23"/>
        </w:rPr>
        <w:t>single</w:t>
      </w:r>
      <w:r>
        <w:rPr>
          <w:spacing w:val="40"/>
          <w:sz w:val="23"/>
        </w:rPr>
        <w:t xml:space="preserve"> </w:t>
      </w:r>
      <w:r>
        <w:rPr>
          <w:sz w:val="23"/>
        </w:rPr>
        <w:t>most</w:t>
      </w:r>
      <w:r>
        <w:rPr>
          <w:spacing w:val="40"/>
          <w:sz w:val="23"/>
        </w:rPr>
        <w:t xml:space="preserve"> </w:t>
      </w:r>
      <w:r>
        <w:rPr>
          <w:sz w:val="23"/>
        </w:rPr>
        <w:t>significant landscape</w:t>
      </w:r>
      <w:r>
        <w:rPr>
          <w:spacing w:val="33"/>
          <w:sz w:val="23"/>
        </w:rPr>
        <w:t xml:space="preserve"> </w:t>
      </w:r>
      <w:r>
        <w:rPr>
          <w:sz w:val="23"/>
        </w:rPr>
        <w:t>feature</w:t>
      </w:r>
      <w:r>
        <w:rPr>
          <w:spacing w:val="33"/>
          <w:sz w:val="23"/>
        </w:rPr>
        <w:t xml:space="preserve"> </w:t>
      </w:r>
      <w:r>
        <w:rPr>
          <w:sz w:val="23"/>
        </w:rPr>
        <w:t>within</w:t>
      </w:r>
      <w:r>
        <w:rPr>
          <w:spacing w:val="33"/>
          <w:sz w:val="23"/>
        </w:rPr>
        <w:t xml:space="preserve"> </w:t>
      </w:r>
      <w:r>
        <w:rPr>
          <w:sz w:val="23"/>
        </w:rPr>
        <w:t>the</w:t>
      </w:r>
      <w:r>
        <w:rPr>
          <w:spacing w:val="33"/>
          <w:sz w:val="23"/>
        </w:rPr>
        <w:t xml:space="preserve"> </w:t>
      </w:r>
      <w:r>
        <w:rPr>
          <w:sz w:val="23"/>
        </w:rPr>
        <w:t>wider</w:t>
      </w:r>
      <w:r>
        <w:rPr>
          <w:spacing w:val="33"/>
          <w:sz w:val="23"/>
        </w:rPr>
        <w:t xml:space="preserve"> </w:t>
      </w:r>
      <w:r>
        <w:rPr>
          <w:sz w:val="23"/>
        </w:rPr>
        <w:t>region.</w:t>
      </w:r>
      <w:r>
        <w:rPr>
          <w:spacing w:val="33"/>
          <w:sz w:val="23"/>
        </w:rPr>
        <w:t xml:space="preserve"> </w:t>
      </w:r>
      <w:r>
        <w:rPr>
          <w:sz w:val="23"/>
        </w:rPr>
        <w:t>Strategic</w:t>
      </w:r>
      <w:r>
        <w:rPr>
          <w:spacing w:val="33"/>
          <w:sz w:val="23"/>
        </w:rPr>
        <w:t xml:space="preserve"> </w:t>
      </w:r>
      <w:r>
        <w:rPr>
          <w:sz w:val="23"/>
        </w:rPr>
        <w:t>land</w:t>
      </w:r>
      <w:r>
        <w:rPr>
          <w:spacing w:val="33"/>
          <w:sz w:val="23"/>
        </w:rPr>
        <w:t xml:space="preserve"> </w:t>
      </w:r>
      <w:r>
        <w:rPr>
          <w:sz w:val="23"/>
        </w:rPr>
        <w:t>use</w:t>
      </w:r>
      <w:r>
        <w:rPr>
          <w:spacing w:val="33"/>
          <w:sz w:val="23"/>
        </w:rPr>
        <w:t xml:space="preserve"> </w:t>
      </w:r>
      <w:r>
        <w:rPr>
          <w:sz w:val="23"/>
        </w:rPr>
        <w:t>directions</w:t>
      </w:r>
      <w:r>
        <w:rPr>
          <w:spacing w:val="33"/>
          <w:sz w:val="23"/>
        </w:rPr>
        <w:t xml:space="preserve"> </w:t>
      </w:r>
      <w:r>
        <w:rPr>
          <w:sz w:val="23"/>
        </w:rPr>
        <w:t>for</w:t>
      </w:r>
      <w:r>
        <w:rPr>
          <w:spacing w:val="33"/>
          <w:sz w:val="23"/>
        </w:rPr>
        <w:t xml:space="preserve"> </w:t>
      </w:r>
      <w:r>
        <w:rPr>
          <w:sz w:val="23"/>
        </w:rPr>
        <w:t>the</w:t>
      </w:r>
      <w:r>
        <w:rPr>
          <w:spacing w:val="33"/>
          <w:sz w:val="23"/>
        </w:rPr>
        <w:t xml:space="preserve"> </w:t>
      </w:r>
      <w:r>
        <w:rPr>
          <w:sz w:val="23"/>
        </w:rPr>
        <w:t>You</w:t>
      </w:r>
      <w:r>
        <w:rPr>
          <w:spacing w:val="33"/>
          <w:sz w:val="23"/>
        </w:rPr>
        <w:t xml:space="preserve"> </w:t>
      </w:r>
      <w:proofErr w:type="spellStart"/>
      <w:r>
        <w:rPr>
          <w:sz w:val="23"/>
        </w:rPr>
        <w:t>Yangs</w:t>
      </w:r>
      <w:proofErr w:type="spellEnd"/>
      <w:r>
        <w:rPr>
          <w:sz w:val="23"/>
        </w:rPr>
        <w:t xml:space="preserve"> Regional</w:t>
      </w:r>
      <w:r>
        <w:rPr>
          <w:spacing w:val="37"/>
          <w:sz w:val="23"/>
        </w:rPr>
        <w:t xml:space="preserve"> </w:t>
      </w:r>
      <w:r>
        <w:rPr>
          <w:sz w:val="23"/>
        </w:rPr>
        <w:t>Park</w:t>
      </w:r>
      <w:r>
        <w:rPr>
          <w:spacing w:val="37"/>
          <w:sz w:val="23"/>
        </w:rPr>
        <w:t xml:space="preserve"> </w:t>
      </w:r>
      <w:r>
        <w:rPr>
          <w:sz w:val="23"/>
        </w:rPr>
        <w:t>are</w:t>
      </w:r>
      <w:r>
        <w:rPr>
          <w:spacing w:val="37"/>
          <w:sz w:val="23"/>
        </w:rPr>
        <w:t xml:space="preserve"> </w:t>
      </w:r>
      <w:r>
        <w:rPr>
          <w:sz w:val="23"/>
        </w:rPr>
        <w:t>guided</w:t>
      </w:r>
      <w:r>
        <w:rPr>
          <w:spacing w:val="37"/>
          <w:sz w:val="23"/>
        </w:rPr>
        <w:t xml:space="preserve"> </w:t>
      </w:r>
      <w:r>
        <w:rPr>
          <w:sz w:val="23"/>
        </w:rPr>
        <w:t>by</w:t>
      </w:r>
      <w:r>
        <w:rPr>
          <w:spacing w:val="37"/>
          <w:sz w:val="23"/>
        </w:rPr>
        <w:t xml:space="preserve"> </w:t>
      </w:r>
      <w:r>
        <w:rPr>
          <w:sz w:val="23"/>
        </w:rPr>
        <w:t>the</w:t>
      </w:r>
      <w:r>
        <w:rPr>
          <w:spacing w:val="32"/>
          <w:sz w:val="23"/>
        </w:rPr>
        <w:t xml:space="preserve"> </w:t>
      </w:r>
      <w:r>
        <w:rPr>
          <w:rFonts w:ascii="ARIAL-MDMITL" w:hAnsi="ARIAL-MDMITL"/>
          <w:i/>
          <w:sz w:val="23"/>
        </w:rPr>
        <w:t xml:space="preserve">You </w:t>
      </w:r>
      <w:proofErr w:type="spellStart"/>
      <w:r>
        <w:rPr>
          <w:rFonts w:ascii="ARIAL-MDMITL" w:hAnsi="ARIAL-MDMITL"/>
          <w:i/>
          <w:sz w:val="23"/>
        </w:rPr>
        <w:t>Yangs</w:t>
      </w:r>
      <w:proofErr w:type="spellEnd"/>
      <w:r>
        <w:rPr>
          <w:rFonts w:ascii="ARIAL-MDMITL" w:hAnsi="ARIAL-MDMITL"/>
          <w:i/>
          <w:sz w:val="23"/>
        </w:rPr>
        <w:t xml:space="preserve"> Precinct Master Plan</w:t>
      </w:r>
      <w:r>
        <w:rPr>
          <w:rFonts w:ascii="ARIAL-MDMITL" w:hAnsi="ARIAL-MDMITL"/>
          <w:i/>
          <w:spacing w:val="32"/>
          <w:sz w:val="23"/>
        </w:rPr>
        <w:t xml:space="preserve"> </w:t>
      </w:r>
      <w:r>
        <w:rPr>
          <w:sz w:val="23"/>
        </w:rPr>
        <w:t>(2021).</w:t>
      </w:r>
    </w:p>
    <w:p w14:paraId="6AD4FEFF" w14:textId="77777777" w:rsidR="00021792" w:rsidRDefault="00000000">
      <w:pPr>
        <w:pStyle w:val="ListParagraph"/>
        <w:numPr>
          <w:ilvl w:val="0"/>
          <w:numId w:val="94"/>
        </w:numPr>
        <w:tabs>
          <w:tab w:val="left" w:pos="952"/>
          <w:tab w:val="left" w:pos="953"/>
        </w:tabs>
        <w:spacing w:before="54" w:line="285" w:lineRule="auto"/>
        <w:ind w:left="952" w:right="1135"/>
        <w:rPr>
          <w:sz w:val="23"/>
        </w:rPr>
      </w:pPr>
      <w:r>
        <w:br w:type="column"/>
      </w:r>
      <w:r>
        <w:rPr>
          <w:sz w:val="23"/>
        </w:rPr>
        <w:t>The</w:t>
      </w:r>
      <w:r>
        <w:rPr>
          <w:spacing w:val="33"/>
          <w:sz w:val="23"/>
        </w:rPr>
        <w:t xml:space="preserve"> </w:t>
      </w:r>
      <w:proofErr w:type="spellStart"/>
      <w:r>
        <w:rPr>
          <w:sz w:val="23"/>
        </w:rPr>
        <w:t>Werribee</w:t>
      </w:r>
      <w:proofErr w:type="spellEnd"/>
      <w:r>
        <w:rPr>
          <w:spacing w:val="33"/>
          <w:sz w:val="23"/>
        </w:rPr>
        <w:t xml:space="preserve"> </w:t>
      </w:r>
      <w:r>
        <w:rPr>
          <w:sz w:val="23"/>
        </w:rPr>
        <w:t>Open</w:t>
      </w:r>
      <w:r>
        <w:rPr>
          <w:spacing w:val="33"/>
          <w:sz w:val="23"/>
        </w:rPr>
        <w:t xml:space="preserve"> </w:t>
      </w:r>
      <w:r>
        <w:rPr>
          <w:sz w:val="23"/>
        </w:rPr>
        <w:t>Plains</w:t>
      </w:r>
      <w:r>
        <w:rPr>
          <w:spacing w:val="33"/>
          <w:sz w:val="23"/>
        </w:rPr>
        <w:t xml:space="preserve"> </w:t>
      </w:r>
      <w:r>
        <w:rPr>
          <w:sz w:val="23"/>
        </w:rPr>
        <w:t>Zoo</w:t>
      </w:r>
      <w:r>
        <w:rPr>
          <w:spacing w:val="33"/>
          <w:sz w:val="23"/>
        </w:rPr>
        <w:t xml:space="preserve"> </w:t>
      </w:r>
      <w:r>
        <w:rPr>
          <w:sz w:val="23"/>
        </w:rPr>
        <w:t>and</w:t>
      </w:r>
      <w:r>
        <w:rPr>
          <w:spacing w:val="33"/>
          <w:sz w:val="23"/>
        </w:rPr>
        <w:t xml:space="preserve"> </w:t>
      </w:r>
      <w:proofErr w:type="spellStart"/>
      <w:r>
        <w:rPr>
          <w:sz w:val="23"/>
        </w:rPr>
        <w:t>Werribee</w:t>
      </w:r>
      <w:proofErr w:type="spellEnd"/>
      <w:r>
        <w:rPr>
          <w:spacing w:val="33"/>
          <w:sz w:val="23"/>
        </w:rPr>
        <w:t xml:space="preserve"> </w:t>
      </w:r>
      <w:r>
        <w:rPr>
          <w:sz w:val="23"/>
        </w:rPr>
        <w:t>Mansion</w:t>
      </w:r>
      <w:r>
        <w:rPr>
          <w:spacing w:val="33"/>
          <w:sz w:val="23"/>
        </w:rPr>
        <w:t xml:space="preserve"> </w:t>
      </w:r>
      <w:r>
        <w:rPr>
          <w:sz w:val="23"/>
        </w:rPr>
        <w:t>(to</w:t>
      </w:r>
      <w:r>
        <w:rPr>
          <w:spacing w:val="33"/>
          <w:sz w:val="23"/>
        </w:rPr>
        <w:t xml:space="preserve"> </w:t>
      </w:r>
      <w:r>
        <w:rPr>
          <w:sz w:val="23"/>
        </w:rPr>
        <w:t>the</w:t>
      </w:r>
      <w:r>
        <w:rPr>
          <w:spacing w:val="33"/>
          <w:sz w:val="23"/>
        </w:rPr>
        <w:t xml:space="preserve"> </w:t>
      </w:r>
      <w:r>
        <w:rPr>
          <w:sz w:val="23"/>
        </w:rPr>
        <w:t>east),</w:t>
      </w:r>
      <w:r>
        <w:rPr>
          <w:spacing w:val="33"/>
          <w:sz w:val="23"/>
        </w:rPr>
        <w:t xml:space="preserve"> </w:t>
      </w:r>
      <w:r>
        <w:rPr>
          <w:sz w:val="23"/>
        </w:rPr>
        <w:t>which</w:t>
      </w:r>
      <w:r>
        <w:rPr>
          <w:spacing w:val="33"/>
          <w:sz w:val="23"/>
        </w:rPr>
        <w:t xml:space="preserve"> </w:t>
      </w:r>
      <w:r>
        <w:rPr>
          <w:sz w:val="23"/>
        </w:rPr>
        <w:t>is</w:t>
      </w:r>
      <w:r>
        <w:rPr>
          <w:spacing w:val="33"/>
          <w:sz w:val="23"/>
        </w:rPr>
        <w:t xml:space="preserve"> </w:t>
      </w:r>
      <w:r>
        <w:rPr>
          <w:sz w:val="23"/>
        </w:rPr>
        <w:t>a</w:t>
      </w:r>
      <w:r>
        <w:rPr>
          <w:spacing w:val="33"/>
          <w:sz w:val="23"/>
        </w:rPr>
        <w:t xml:space="preserve"> </w:t>
      </w:r>
      <w:r>
        <w:rPr>
          <w:sz w:val="23"/>
        </w:rPr>
        <w:t>regionally</w:t>
      </w:r>
      <w:r>
        <w:rPr>
          <w:spacing w:val="33"/>
          <w:sz w:val="23"/>
        </w:rPr>
        <w:t xml:space="preserve"> </w:t>
      </w:r>
      <w:r>
        <w:rPr>
          <w:sz w:val="23"/>
        </w:rPr>
        <w:t>important tourism</w:t>
      </w:r>
      <w:r>
        <w:rPr>
          <w:spacing w:val="40"/>
          <w:sz w:val="23"/>
        </w:rPr>
        <w:t xml:space="preserve"> </w:t>
      </w:r>
      <w:r>
        <w:rPr>
          <w:sz w:val="23"/>
        </w:rPr>
        <w:t>node.</w:t>
      </w:r>
      <w:r>
        <w:rPr>
          <w:spacing w:val="40"/>
          <w:sz w:val="23"/>
        </w:rPr>
        <w:t xml:space="preserve"> </w:t>
      </w:r>
      <w:r>
        <w:rPr>
          <w:sz w:val="23"/>
        </w:rPr>
        <w:t>The</w:t>
      </w:r>
      <w:r>
        <w:rPr>
          <w:spacing w:val="40"/>
          <w:sz w:val="23"/>
        </w:rPr>
        <w:t xml:space="preserve"> </w:t>
      </w:r>
      <w:r>
        <w:rPr>
          <w:sz w:val="23"/>
        </w:rPr>
        <w:t>state</w:t>
      </w:r>
      <w:r>
        <w:rPr>
          <w:spacing w:val="40"/>
          <w:sz w:val="23"/>
        </w:rPr>
        <w:t xml:space="preserve"> </w:t>
      </w:r>
      <w:r>
        <w:rPr>
          <w:sz w:val="23"/>
        </w:rPr>
        <w:t>government</w:t>
      </w:r>
      <w:r>
        <w:rPr>
          <w:spacing w:val="40"/>
          <w:sz w:val="23"/>
        </w:rPr>
        <w:t xml:space="preserve"> </w:t>
      </w:r>
      <w:r>
        <w:rPr>
          <w:sz w:val="23"/>
        </w:rPr>
        <w:t>recently</w:t>
      </w:r>
      <w:r>
        <w:rPr>
          <w:spacing w:val="40"/>
          <w:sz w:val="23"/>
        </w:rPr>
        <w:t xml:space="preserve"> </w:t>
      </w:r>
      <w:r>
        <w:rPr>
          <w:sz w:val="23"/>
        </w:rPr>
        <w:t>announced</w:t>
      </w:r>
      <w:r>
        <w:rPr>
          <w:spacing w:val="40"/>
          <w:sz w:val="23"/>
        </w:rPr>
        <w:t xml:space="preserve"> </w:t>
      </w:r>
      <w:r>
        <w:rPr>
          <w:sz w:val="23"/>
        </w:rPr>
        <w:t>$84</w:t>
      </w:r>
      <w:r>
        <w:rPr>
          <w:spacing w:val="40"/>
          <w:sz w:val="23"/>
        </w:rPr>
        <w:t xml:space="preserve"> </w:t>
      </w:r>
      <w:r>
        <w:rPr>
          <w:sz w:val="23"/>
        </w:rPr>
        <w:t>million</w:t>
      </w:r>
      <w:r>
        <w:rPr>
          <w:spacing w:val="40"/>
          <w:sz w:val="23"/>
        </w:rPr>
        <w:t xml:space="preserve"> </w:t>
      </w:r>
      <w:r>
        <w:rPr>
          <w:sz w:val="23"/>
        </w:rPr>
        <w:t>funding</w:t>
      </w:r>
      <w:r>
        <w:rPr>
          <w:spacing w:val="40"/>
          <w:sz w:val="23"/>
        </w:rPr>
        <w:t xml:space="preserve"> </w:t>
      </w:r>
      <w:r>
        <w:rPr>
          <w:sz w:val="23"/>
        </w:rPr>
        <w:t>to</w:t>
      </w:r>
      <w:r>
        <w:rPr>
          <w:spacing w:val="40"/>
          <w:sz w:val="23"/>
        </w:rPr>
        <w:t xml:space="preserve"> </w:t>
      </w:r>
      <w:r>
        <w:rPr>
          <w:sz w:val="23"/>
        </w:rPr>
        <w:t>make</w:t>
      </w:r>
      <w:r>
        <w:rPr>
          <w:spacing w:val="40"/>
          <w:sz w:val="23"/>
        </w:rPr>
        <w:t xml:space="preserve"> </w:t>
      </w:r>
      <w:proofErr w:type="spellStart"/>
      <w:proofErr w:type="gramStart"/>
      <w:r>
        <w:rPr>
          <w:sz w:val="23"/>
        </w:rPr>
        <w:t>Werribee</w:t>
      </w:r>
      <w:proofErr w:type="spellEnd"/>
      <w:proofErr w:type="gramEnd"/>
    </w:p>
    <w:p w14:paraId="08475B0D" w14:textId="77777777" w:rsidR="00021792" w:rsidRDefault="00000000">
      <w:pPr>
        <w:pStyle w:val="BodyText"/>
        <w:spacing w:before="12" w:line="295" w:lineRule="auto"/>
        <w:ind w:left="952" w:right="1263"/>
      </w:pPr>
      <w:r>
        <w:t>Open</w:t>
      </w:r>
      <w:r>
        <w:rPr>
          <w:spacing w:val="31"/>
        </w:rPr>
        <w:t xml:space="preserve"> </w:t>
      </w:r>
      <w:r>
        <w:t>Plains</w:t>
      </w:r>
      <w:r>
        <w:rPr>
          <w:spacing w:val="31"/>
        </w:rPr>
        <w:t xml:space="preserve"> </w:t>
      </w:r>
      <w:r>
        <w:t>Zoo</w:t>
      </w:r>
      <w:r>
        <w:rPr>
          <w:spacing w:val="31"/>
        </w:rPr>
        <w:t xml:space="preserve"> </w:t>
      </w:r>
      <w:r>
        <w:t>the</w:t>
      </w:r>
      <w:r>
        <w:rPr>
          <w:spacing w:val="31"/>
        </w:rPr>
        <w:t xml:space="preserve"> </w:t>
      </w:r>
      <w:r>
        <w:t>most</w:t>
      </w:r>
      <w:r>
        <w:rPr>
          <w:spacing w:val="31"/>
        </w:rPr>
        <w:t xml:space="preserve"> </w:t>
      </w:r>
      <w:r>
        <w:t>significant</w:t>
      </w:r>
      <w:r>
        <w:rPr>
          <w:spacing w:val="31"/>
        </w:rPr>
        <w:t xml:space="preserve"> </w:t>
      </w:r>
      <w:r>
        <w:t>open</w:t>
      </w:r>
      <w:r>
        <w:rPr>
          <w:spacing w:val="31"/>
        </w:rPr>
        <w:t xml:space="preserve"> </w:t>
      </w:r>
      <w:r>
        <w:t>range</w:t>
      </w:r>
      <w:r>
        <w:rPr>
          <w:spacing w:val="31"/>
        </w:rPr>
        <w:t xml:space="preserve"> </w:t>
      </w:r>
      <w:r>
        <w:t>zoo</w:t>
      </w:r>
      <w:r>
        <w:rPr>
          <w:spacing w:val="31"/>
        </w:rPr>
        <w:t xml:space="preserve"> </w:t>
      </w:r>
      <w:r>
        <w:t>in</w:t>
      </w:r>
      <w:r>
        <w:rPr>
          <w:spacing w:val="31"/>
        </w:rPr>
        <w:t xml:space="preserve"> </w:t>
      </w:r>
      <w:r>
        <w:t>Australia,</w:t>
      </w:r>
      <w:r>
        <w:rPr>
          <w:spacing w:val="31"/>
        </w:rPr>
        <w:t xml:space="preserve"> </w:t>
      </w:r>
      <w:r>
        <w:t>to</w:t>
      </w:r>
      <w:r>
        <w:rPr>
          <w:spacing w:val="31"/>
        </w:rPr>
        <w:t xml:space="preserve"> </w:t>
      </w:r>
      <w:r>
        <w:t>transform</w:t>
      </w:r>
      <w:r>
        <w:rPr>
          <w:spacing w:val="31"/>
        </w:rPr>
        <w:t xml:space="preserve"> </w:t>
      </w:r>
      <w:r>
        <w:t>it</w:t>
      </w:r>
      <w:r>
        <w:rPr>
          <w:spacing w:val="31"/>
        </w:rPr>
        <w:t xml:space="preserve"> </w:t>
      </w:r>
      <w:r>
        <w:t>into</w:t>
      </w:r>
      <w:r>
        <w:rPr>
          <w:spacing w:val="31"/>
        </w:rPr>
        <w:t xml:space="preserve"> </w:t>
      </w:r>
      <w:r>
        <w:t>a</w:t>
      </w:r>
      <w:r>
        <w:rPr>
          <w:spacing w:val="31"/>
        </w:rPr>
        <w:t xml:space="preserve"> </w:t>
      </w:r>
      <w:r>
        <w:t>world class</w:t>
      </w:r>
      <w:r>
        <w:rPr>
          <w:spacing w:val="40"/>
        </w:rPr>
        <w:t xml:space="preserve"> </w:t>
      </w:r>
      <w:r>
        <w:t>facility,</w:t>
      </w:r>
      <w:r>
        <w:rPr>
          <w:spacing w:val="40"/>
        </w:rPr>
        <w:t xml:space="preserve"> </w:t>
      </w:r>
      <w:r>
        <w:t>including</w:t>
      </w:r>
      <w:r>
        <w:rPr>
          <w:spacing w:val="40"/>
        </w:rPr>
        <w:t xml:space="preserve"> </w:t>
      </w:r>
      <w:r>
        <w:t>a</w:t>
      </w:r>
      <w:r>
        <w:rPr>
          <w:spacing w:val="40"/>
        </w:rPr>
        <w:t xml:space="preserve"> </w:t>
      </w:r>
      <w:r>
        <w:t>1.6km</w:t>
      </w:r>
      <w:r>
        <w:rPr>
          <w:spacing w:val="40"/>
        </w:rPr>
        <w:t xml:space="preserve"> </w:t>
      </w:r>
      <w:r>
        <w:t>tree</w:t>
      </w:r>
      <w:r>
        <w:rPr>
          <w:spacing w:val="40"/>
        </w:rPr>
        <w:t xml:space="preserve"> </w:t>
      </w:r>
      <w:r>
        <w:t>top</w:t>
      </w:r>
      <w:r>
        <w:rPr>
          <w:spacing w:val="40"/>
        </w:rPr>
        <w:t xml:space="preserve"> </w:t>
      </w:r>
      <w:r>
        <w:t>Sky</w:t>
      </w:r>
      <w:r>
        <w:rPr>
          <w:spacing w:val="40"/>
        </w:rPr>
        <w:t xml:space="preserve"> </w:t>
      </w:r>
      <w:r>
        <w:t>Safari</w:t>
      </w:r>
      <w:r>
        <w:rPr>
          <w:spacing w:val="40"/>
        </w:rPr>
        <w:t xml:space="preserve"> </w:t>
      </w:r>
      <w:r>
        <w:t>gondola</w:t>
      </w:r>
      <w:r>
        <w:rPr>
          <w:spacing w:val="40"/>
        </w:rPr>
        <w:t xml:space="preserve"> </w:t>
      </w:r>
      <w:r>
        <w:t>boasting</w:t>
      </w:r>
      <w:r>
        <w:rPr>
          <w:spacing w:val="40"/>
        </w:rPr>
        <w:t xml:space="preserve"> </w:t>
      </w:r>
      <w:r>
        <w:t>360-degree</w:t>
      </w:r>
      <w:r>
        <w:rPr>
          <w:spacing w:val="40"/>
        </w:rPr>
        <w:t xml:space="preserve"> </w:t>
      </w:r>
      <w:r>
        <w:t>views.</w:t>
      </w:r>
    </w:p>
    <w:p w14:paraId="347CB01B" w14:textId="77777777" w:rsidR="00021792" w:rsidRDefault="00000000">
      <w:pPr>
        <w:pStyle w:val="ListParagraph"/>
        <w:numPr>
          <w:ilvl w:val="0"/>
          <w:numId w:val="94"/>
        </w:numPr>
        <w:tabs>
          <w:tab w:val="left" w:pos="952"/>
          <w:tab w:val="left" w:pos="953"/>
        </w:tabs>
        <w:spacing w:before="112"/>
        <w:ind w:left="952" w:hanging="398"/>
        <w:rPr>
          <w:sz w:val="23"/>
        </w:rPr>
      </w:pPr>
      <w:r>
        <w:rPr>
          <w:sz w:val="23"/>
        </w:rPr>
        <w:t>Strategic</w:t>
      </w:r>
      <w:r>
        <w:rPr>
          <w:spacing w:val="36"/>
          <w:sz w:val="23"/>
        </w:rPr>
        <w:t xml:space="preserve"> </w:t>
      </w:r>
      <w:r>
        <w:rPr>
          <w:sz w:val="23"/>
        </w:rPr>
        <w:t>Extractive</w:t>
      </w:r>
      <w:r>
        <w:rPr>
          <w:spacing w:val="38"/>
          <w:sz w:val="23"/>
        </w:rPr>
        <w:t xml:space="preserve"> </w:t>
      </w:r>
      <w:r>
        <w:rPr>
          <w:sz w:val="23"/>
        </w:rPr>
        <w:t>Resource</w:t>
      </w:r>
      <w:r>
        <w:rPr>
          <w:spacing w:val="38"/>
          <w:sz w:val="23"/>
        </w:rPr>
        <w:t xml:space="preserve"> </w:t>
      </w:r>
      <w:r>
        <w:rPr>
          <w:sz w:val="23"/>
        </w:rPr>
        <w:t>Areas</w:t>
      </w:r>
      <w:r>
        <w:rPr>
          <w:spacing w:val="38"/>
          <w:sz w:val="23"/>
        </w:rPr>
        <w:t xml:space="preserve"> </w:t>
      </w:r>
      <w:r>
        <w:rPr>
          <w:sz w:val="23"/>
        </w:rPr>
        <w:t>(SERAs)</w:t>
      </w:r>
      <w:r>
        <w:rPr>
          <w:spacing w:val="39"/>
          <w:sz w:val="23"/>
        </w:rPr>
        <w:t xml:space="preserve"> </w:t>
      </w:r>
      <w:r>
        <w:rPr>
          <w:sz w:val="23"/>
        </w:rPr>
        <w:t>in</w:t>
      </w:r>
      <w:r>
        <w:rPr>
          <w:spacing w:val="38"/>
          <w:sz w:val="23"/>
        </w:rPr>
        <w:t xml:space="preserve"> </w:t>
      </w:r>
      <w:r>
        <w:rPr>
          <w:sz w:val="23"/>
        </w:rPr>
        <w:t>WCC,</w:t>
      </w:r>
      <w:r>
        <w:rPr>
          <w:spacing w:val="38"/>
          <w:sz w:val="23"/>
        </w:rPr>
        <w:t xml:space="preserve"> </w:t>
      </w:r>
      <w:r>
        <w:rPr>
          <w:sz w:val="23"/>
        </w:rPr>
        <w:t>which</w:t>
      </w:r>
      <w:r>
        <w:rPr>
          <w:spacing w:val="38"/>
          <w:sz w:val="23"/>
        </w:rPr>
        <w:t xml:space="preserve"> </w:t>
      </w:r>
      <w:r>
        <w:rPr>
          <w:sz w:val="23"/>
        </w:rPr>
        <w:t>contain</w:t>
      </w:r>
      <w:r>
        <w:rPr>
          <w:spacing w:val="38"/>
          <w:sz w:val="23"/>
        </w:rPr>
        <w:t xml:space="preserve"> </w:t>
      </w:r>
      <w:r>
        <w:rPr>
          <w:sz w:val="23"/>
        </w:rPr>
        <w:t>strategic</w:t>
      </w:r>
      <w:r>
        <w:rPr>
          <w:spacing w:val="39"/>
          <w:sz w:val="23"/>
        </w:rPr>
        <w:t xml:space="preserve"> </w:t>
      </w:r>
      <w:proofErr w:type="gramStart"/>
      <w:r>
        <w:rPr>
          <w:spacing w:val="-2"/>
          <w:sz w:val="23"/>
        </w:rPr>
        <w:t>extractive</w:t>
      </w:r>
      <w:proofErr w:type="gramEnd"/>
    </w:p>
    <w:p w14:paraId="2E7CBFFF" w14:textId="77777777" w:rsidR="00021792" w:rsidRDefault="00000000">
      <w:pPr>
        <w:pStyle w:val="BodyText"/>
        <w:spacing w:before="61"/>
        <w:ind w:left="952"/>
      </w:pPr>
      <w:r>
        <w:t>resources</w:t>
      </w:r>
      <w:r>
        <w:rPr>
          <w:spacing w:val="37"/>
        </w:rPr>
        <w:t xml:space="preserve"> </w:t>
      </w:r>
      <w:r>
        <w:t>(hard</w:t>
      </w:r>
      <w:r>
        <w:rPr>
          <w:spacing w:val="39"/>
        </w:rPr>
        <w:t xml:space="preserve"> </w:t>
      </w:r>
      <w:r>
        <w:t>rock)</w:t>
      </w:r>
      <w:r>
        <w:rPr>
          <w:spacing w:val="39"/>
        </w:rPr>
        <w:t xml:space="preserve"> </w:t>
      </w:r>
      <w:r>
        <w:t>needed</w:t>
      </w:r>
      <w:r>
        <w:rPr>
          <w:spacing w:val="39"/>
        </w:rPr>
        <w:t xml:space="preserve"> </w:t>
      </w:r>
      <w:r>
        <w:t>for</w:t>
      </w:r>
      <w:r>
        <w:rPr>
          <w:spacing w:val="39"/>
        </w:rPr>
        <w:t xml:space="preserve"> </w:t>
      </w:r>
      <w:r>
        <w:t>the</w:t>
      </w:r>
      <w:r>
        <w:rPr>
          <w:spacing w:val="39"/>
        </w:rPr>
        <w:t xml:space="preserve"> </w:t>
      </w:r>
      <w:r>
        <w:t>construction</w:t>
      </w:r>
      <w:r>
        <w:rPr>
          <w:spacing w:val="39"/>
        </w:rPr>
        <w:t xml:space="preserve"> </w:t>
      </w:r>
      <w:r>
        <w:t>industry</w:t>
      </w:r>
      <w:r>
        <w:rPr>
          <w:spacing w:val="39"/>
        </w:rPr>
        <w:t xml:space="preserve"> </w:t>
      </w:r>
      <w:r>
        <w:t>and</w:t>
      </w:r>
      <w:r>
        <w:rPr>
          <w:spacing w:val="39"/>
        </w:rPr>
        <w:t xml:space="preserve"> </w:t>
      </w:r>
      <w:r>
        <w:t>major</w:t>
      </w:r>
      <w:r>
        <w:rPr>
          <w:spacing w:val="39"/>
        </w:rPr>
        <w:t xml:space="preserve"> </w:t>
      </w:r>
      <w:r>
        <w:t>state</w:t>
      </w:r>
      <w:r>
        <w:rPr>
          <w:spacing w:val="39"/>
        </w:rPr>
        <w:t xml:space="preserve"> </w:t>
      </w:r>
      <w:r>
        <w:t>infrastructure</w:t>
      </w:r>
      <w:r>
        <w:rPr>
          <w:spacing w:val="39"/>
        </w:rPr>
        <w:t xml:space="preserve"> </w:t>
      </w:r>
      <w:r>
        <w:rPr>
          <w:spacing w:val="-2"/>
        </w:rPr>
        <w:t>projects.</w:t>
      </w:r>
    </w:p>
    <w:p w14:paraId="02DE585B" w14:textId="77777777" w:rsidR="00021792" w:rsidRDefault="00000000">
      <w:pPr>
        <w:pStyle w:val="BodyText"/>
        <w:spacing w:before="60" w:line="295" w:lineRule="auto"/>
        <w:ind w:left="952" w:right="1263"/>
      </w:pPr>
      <w:r>
        <w:t>To</w:t>
      </w:r>
      <w:r>
        <w:rPr>
          <w:spacing w:val="40"/>
        </w:rPr>
        <w:t xml:space="preserve"> </w:t>
      </w:r>
      <w:r>
        <w:t>protect</w:t>
      </w:r>
      <w:r>
        <w:rPr>
          <w:spacing w:val="40"/>
        </w:rPr>
        <w:t xml:space="preserve"> </w:t>
      </w:r>
      <w:r>
        <w:t>these</w:t>
      </w:r>
      <w:r>
        <w:rPr>
          <w:spacing w:val="40"/>
        </w:rPr>
        <w:t xml:space="preserve"> </w:t>
      </w:r>
      <w:r>
        <w:t>resources,</w:t>
      </w:r>
      <w:r>
        <w:rPr>
          <w:spacing w:val="40"/>
        </w:rPr>
        <w:t xml:space="preserve"> </w:t>
      </w:r>
      <w:r>
        <w:t>the</w:t>
      </w:r>
      <w:r>
        <w:rPr>
          <w:spacing w:val="40"/>
        </w:rPr>
        <w:t xml:space="preserve"> </w:t>
      </w:r>
      <w:r>
        <w:t>Victorian</w:t>
      </w:r>
      <w:r>
        <w:rPr>
          <w:spacing w:val="40"/>
        </w:rPr>
        <w:t xml:space="preserve"> </w:t>
      </w:r>
      <w:r>
        <w:t>Government</w:t>
      </w:r>
      <w:r>
        <w:rPr>
          <w:spacing w:val="40"/>
        </w:rPr>
        <w:t xml:space="preserve"> </w:t>
      </w:r>
      <w:r>
        <w:t>introduced</w:t>
      </w:r>
      <w:r>
        <w:rPr>
          <w:spacing w:val="40"/>
        </w:rPr>
        <w:t xml:space="preserve"> </w:t>
      </w:r>
      <w:r>
        <w:t>the</w:t>
      </w:r>
      <w:r>
        <w:rPr>
          <w:spacing w:val="40"/>
        </w:rPr>
        <w:t xml:space="preserve"> </w:t>
      </w:r>
      <w:r>
        <w:t>State</w:t>
      </w:r>
      <w:r>
        <w:rPr>
          <w:spacing w:val="40"/>
        </w:rPr>
        <w:t xml:space="preserve"> </w:t>
      </w:r>
      <w:r>
        <w:t>Resource</w:t>
      </w:r>
      <w:r>
        <w:rPr>
          <w:spacing w:val="40"/>
        </w:rPr>
        <w:t xml:space="preserve"> </w:t>
      </w:r>
      <w:r>
        <w:t>Overlay (SRO) in 2021.</w:t>
      </w:r>
    </w:p>
    <w:p w14:paraId="26F04FCF" w14:textId="77777777" w:rsidR="00021792" w:rsidRDefault="00000000">
      <w:pPr>
        <w:spacing w:before="185" w:line="208" w:lineRule="auto"/>
        <w:ind w:left="555" w:right="1197"/>
        <w:jc w:val="both"/>
        <w:rPr>
          <w:rFonts w:ascii="Calibri"/>
          <w:b/>
          <w:sz w:val="32"/>
        </w:rPr>
      </w:pPr>
      <w:r>
        <w:rPr>
          <w:rFonts w:ascii="Calibri"/>
          <w:b/>
          <w:color w:val="003263"/>
          <w:sz w:val="32"/>
        </w:rPr>
        <w:t>The Avalon Corridor is also broadly influenced by the location of the other major</w:t>
      </w:r>
      <w:r>
        <w:rPr>
          <w:rFonts w:ascii="Calibri"/>
          <w:b/>
          <w:color w:val="003263"/>
          <w:spacing w:val="40"/>
          <w:sz w:val="32"/>
        </w:rPr>
        <w:t xml:space="preserve"> </w:t>
      </w:r>
      <w:r>
        <w:rPr>
          <w:rFonts w:ascii="Calibri"/>
          <w:b/>
          <w:color w:val="003263"/>
          <w:sz w:val="32"/>
        </w:rPr>
        <w:t>land</w:t>
      </w:r>
      <w:r>
        <w:rPr>
          <w:rFonts w:ascii="Calibri"/>
          <w:b/>
          <w:color w:val="003263"/>
          <w:spacing w:val="40"/>
          <w:sz w:val="32"/>
        </w:rPr>
        <w:t xml:space="preserve"> </w:t>
      </w:r>
      <w:r>
        <w:rPr>
          <w:rFonts w:ascii="Calibri"/>
          <w:b/>
          <w:color w:val="003263"/>
          <w:sz w:val="32"/>
        </w:rPr>
        <w:t>uses</w:t>
      </w:r>
      <w:r>
        <w:rPr>
          <w:rFonts w:ascii="Calibri"/>
          <w:b/>
          <w:color w:val="003263"/>
          <w:spacing w:val="40"/>
          <w:sz w:val="32"/>
        </w:rPr>
        <w:t xml:space="preserve"> </w:t>
      </w:r>
      <w:r>
        <w:rPr>
          <w:rFonts w:ascii="Calibri"/>
          <w:b/>
          <w:color w:val="003263"/>
          <w:sz w:val="32"/>
        </w:rPr>
        <w:t>outside</w:t>
      </w:r>
      <w:r>
        <w:rPr>
          <w:rFonts w:ascii="Calibri"/>
          <w:b/>
          <w:color w:val="003263"/>
          <w:spacing w:val="40"/>
          <w:sz w:val="32"/>
        </w:rPr>
        <w:t xml:space="preserve"> </w:t>
      </w:r>
      <w:r>
        <w:rPr>
          <w:rFonts w:ascii="Calibri"/>
          <w:b/>
          <w:color w:val="003263"/>
          <w:sz w:val="32"/>
        </w:rPr>
        <w:t>of,</w:t>
      </w:r>
      <w:r>
        <w:rPr>
          <w:rFonts w:ascii="Calibri"/>
          <w:b/>
          <w:color w:val="003263"/>
          <w:spacing w:val="40"/>
          <w:sz w:val="32"/>
        </w:rPr>
        <w:t xml:space="preserve"> </w:t>
      </w:r>
      <w:r>
        <w:rPr>
          <w:rFonts w:ascii="Calibri"/>
          <w:b/>
          <w:color w:val="003263"/>
          <w:sz w:val="32"/>
        </w:rPr>
        <w:t>but</w:t>
      </w:r>
      <w:r>
        <w:rPr>
          <w:rFonts w:ascii="Calibri"/>
          <w:b/>
          <w:color w:val="003263"/>
          <w:spacing w:val="40"/>
          <w:sz w:val="32"/>
        </w:rPr>
        <w:t xml:space="preserve"> </w:t>
      </w:r>
      <w:r>
        <w:rPr>
          <w:rFonts w:ascii="Calibri"/>
          <w:b/>
          <w:color w:val="003263"/>
          <w:sz w:val="32"/>
        </w:rPr>
        <w:t>within</w:t>
      </w:r>
      <w:r>
        <w:rPr>
          <w:rFonts w:ascii="Calibri"/>
          <w:b/>
          <w:color w:val="003263"/>
          <w:spacing w:val="40"/>
          <w:sz w:val="32"/>
        </w:rPr>
        <w:t xml:space="preserve"> </w:t>
      </w:r>
      <w:proofErr w:type="gramStart"/>
      <w:r>
        <w:rPr>
          <w:rFonts w:ascii="Calibri"/>
          <w:b/>
          <w:color w:val="003263"/>
          <w:sz w:val="32"/>
        </w:rPr>
        <w:t>close</w:t>
      </w:r>
      <w:r>
        <w:rPr>
          <w:rFonts w:ascii="Calibri"/>
          <w:b/>
          <w:color w:val="003263"/>
          <w:spacing w:val="40"/>
          <w:sz w:val="32"/>
        </w:rPr>
        <w:t xml:space="preserve"> </w:t>
      </w:r>
      <w:r>
        <w:rPr>
          <w:rFonts w:ascii="Calibri"/>
          <w:b/>
          <w:color w:val="003263"/>
          <w:sz w:val="32"/>
        </w:rPr>
        <w:t>proximity</w:t>
      </w:r>
      <w:proofErr w:type="gramEnd"/>
      <w:r>
        <w:rPr>
          <w:rFonts w:ascii="Calibri"/>
          <w:b/>
          <w:color w:val="003263"/>
          <w:sz w:val="32"/>
        </w:rPr>
        <w:t>,</w:t>
      </w:r>
      <w:r>
        <w:rPr>
          <w:rFonts w:ascii="Calibri"/>
          <w:b/>
          <w:color w:val="003263"/>
          <w:spacing w:val="40"/>
          <w:sz w:val="32"/>
        </w:rPr>
        <w:t xml:space="preserve"> </w:t>
      </w:r>
      <w:r>
        <w:rPr>
          <w:rFonts w:ascii="Calibri"/>
          <w:b/>
          <w:color w:val="003263"/>
          <w:sz w:val="32"/>
        </w:rPr>
        <w:t>including:</w:t>
      </w:r>
    </w:p>
    <w:p w14:paraId="6C328D3E" w14:textId="77777777" w:rsidR="00021792" w:rsidRDefault="00000000">
      <w:pPr>
        <w:pStyle w:val="ListParagraph"/>
        <w:numPr>
          <w:ilvl w:val="0"/>
          <w:numId w:val="94"/>
        </w:numPr>
        <w:tabs>
          <w:tab w:val="left" w:pos="952"/>
          <w:tab w:val="left" w:pos="953"/>
        </w:tabs>
        <w:spacing w:before="209"/>
        <w:ind w:left="952" w:hanging="398"/>
        <w:rPr>
          <w:sz w:val="23"/>
        </w:rPr>
      </w:pPr>
      <w:r>
        <w:rPr>
          <w:sz w:val="23"/>
        </w:rPr>
        <w:t>Geelong</w:t>
      </w:r>
      <w:r>
        <w:rPr>
          <w:spacing w:val="37"/>
          <w:sz w:val="23"/>
        </w:rPr>
        <w:t xml:space="preserve"> </w:t>
      </w:r>
      <w:r>
        <w:rPr>
          <w:sz w:val="23"/>
        </w:rPr>
        <w:t>Ring</w:t>
      </w:r>
      <w:r>
        <w:rPr>
          <w:spacing w:val="37"/>
          <w:sz w:val="23"/>
        </w:rPr>
        <w:t xml:space="preserve"> </w:t>
      </w:r>
      <w:r>
        <w:rPr>
          <w:sz w:val="23"/>
        </w:rPr>
        <w:t>Road</w:t>
      </w:r>
      <w:r>
        <w:rPr>
          <w:spacing w:val="37"/>
          <w:sz w:val="23"/>
        </w:rPr>
        <w:t xml:space="preserve"> </w:t>
      </w:r>
      <w:r>
        <w:rPr>
          <w:sz w:val="23"/>
        </w:rPr>
        <w:t>Employment</w:t>
      </w:r>
      <w:r>
        <w:rPr>
          <w:spacing w:val="38"/>
          <w:sz w:val="23"/>
        </w:rPr>
        <w:t xml:space="preserve"> </w:t>
      </w:r>
      <w:r>
        <w:rPr>
          <w:spacing w:val="-2"/>
          <w:sz w:val="23"/>
        </w:rPr>
        <w:t>Precinct</w:t>
      </w:r>
    </w:p>
    <w:p w14:paraId="6A617A95" w14:textId="77777777" w:rsidR="00021792" w:rsidRDefault="00000000">
      <w:pPr>
        <w:pStyle w:val="ListParagraph"/>
        <w:numPr>
          <w:ilvl w:val="0"/>
          <w:numId w:val="94"/>
        </w:numPr>
        <w:tabs>
          <w:tab w:val="left" w:pos="952"/>
          <w:tab w:val="left" w:pos="953"/>
        </w:tabs>
        <w:ind w:left="952" w:hanging="398"/>
        <w:rPr>
          <w:sz w:val="23"/>
        </w:rPr>
      </w:pPr>
      <w:r>
        <w:rPr>
          <w:sz w:val="23"/>
        </w:rPr>
        <w:t>Port</w:t>
      </w:r>
      <w:r>
        <w:rPr>
          <w:spacing w:val="18"/>
          <w:sz w:val="23"/>
        </w:rPr>
        <w:t xml:space="preserve"> </w:t>
      </w:r>
      <w:r>
        <w:rPr>
          <w:sz w:val="23"/>
        </w:rPr>
        <w:t>of</w:t>
      </w:r>
      <w:r>
        <w:rPr>
          <w:spacing w:val="18"/>
          <w:sz w:val="23"/>
        </w:rPr>
        <w:t xml:space="preserve"> </w:t>
      </w:r>
      <w:r>
        <w:rPr>
          <w:spacing w:val="-2"/>
          <w:sz w:val="23"/>
        </w:rPr>
        <w:t>Geelong</w:t>
      </w:r>
    </w:p>
    <w:p w14:paraId="38A89818" w14:textId="77777777" w:rsidR="00021792" w:rsidRDefault="00000000">
      <w:pPr>
        <w:pStyle w:val="ListParagraph"/>
        <w:numPr>
          <w:ilvl w:val="0"/>
          <w:numId w:val="94"/>
        </w:numPr>
        <w:tabs>
          <w:tab w:val="left" w:pos="952"/>
          <w:tab w:val="left" w:pos="953"/>
        </w:tabs>
        <w:spacing w:before="170"/>
        <w:ind w:left="952" w:hanging="398"/>
        <w:rPr>
          <w:sz w:val="23"/>
        </w:rPr>
      </w:pPr>
      <w:r>
        <w:rPr>
          <w:sz w:val="23"/>
        </w:rPr>
        <w:t>Pivot</w:t>
      </w:r>
      <w:r>
        <w:rPr>
          <w:spacing w:val="37"/>
          <w:sz w:val="23"/>
        </w:rPr>
        <w:t xml:space="preserve"> </w:t>
      </w:r>
      <w:r>
        <w:rPr>
          <w:sz w:val="23"/>
        </w:rPr>
        <w:t>City</w:t>
      </w:r>
      <w:r>
        <w:rPr>
          <w:spacing w:val="38"/>
          <w:sz w:val="23"/>
        </w:rPr>
        <w:t xml:space="preserve"> </w:t>
      </w:r>
      <w:r>
        <w:rPr>
          <w:sz w:val="23"/>
        </w:rPr>
        <w:t>Innovation</w:t>
      </w:r>
      <w:r>
        <w:rPr>
          <w:spacing w:val="38"/>
          <w:sz w:val="23"/>
        </w:rPr>
        <w:t xml:space="preserve"> </w:t>
      </w:r>
      <w:r>
        <w:rPr>
          <w:spacing w:val="-2"/>
          <w:sz w:val="23"/>
        </w:rPr>
        <w:t>Precinct</w:t>
      </w:r>
    </w:p>
    <w:p w14:paraId="36DFB520" w14:textId="77777777" w:rsidR="00021792" w:rsidRDefault="00000000">
      <w:pPr>
        <w:pStyle w:val="ListParagraph"/>
        <w:numPr>
          <w:ilvl w:val="0"/>
          <w:numId w:val="94"/>
        </w:numPr>
        <w:tabs>
          <w:tab w:val="left" w:pos="952"/>
          <w:tab w:val="left" w:pos="953"/>
        </w:tabs>
        <w:ind w:left="952" w:hanging="398"/>
        <w:rPr>
          <w:sz w:val="23"/>
        </w:rPr>
      </w:pPr>
      <w:r>
        <w:rPr>
          <w:sz w:val="23"/>
        </w:rPr>
        <w:t>Northern</w:t>
      </w:r>
      <w:r>
        <w:rPr>
          <w:spacing w:val="41"/>
          <w:sz w:val="23"/>
        </w:rPr>
        <w:t xml:space="preserve"> </w:t>
      </w:r>
      <w:r>
        <w:rPr>
          <w:sz w:val="23"/>
        </w:rPr>
        <w:t>Geelong</w:t>
      </w:r>
      <w:r>
        <w:rPr>
          <w:spacing w:val="41"/>
          <w:sz w:val="23"/>
        </w:rPr>
        <w:t xml:space="preserve"> </w:t>
      </w:r>
      <w:r>
        <w:rPr>
          <w:sz w:val="23"/>
        </w:rPr>
        <w:t>Growth</w:t>
      </w:r>
      <w:r>
        <w:rPr>
          <w:spacing w:val="41"/>
          <w:sz w:val="23"/>
        </w:rPr>
        <w:t xml:space="preserve"> </w:t>
      </w:r>
      <w:r>
        <w:rPr>
          <w:spacing w:val="-4"/>
          <w:sz w:val="23"/>
        </w:rPr>
        <w:t>Area</w:t>
      </w:r>
    </w:p>
    <w:p w14:paraId="3F344F63" w14:textId="77777777" w:rsidR="00021792" w:rsidRDefault="00021792">
      <w:pPr>
        <w:pStyle w:val="BodyText"/>
        <w:spacing w:before="5"/>
        <w:rPr>
          <w:sz w:val="25"/>
        </w:rPr>
      </w:pPr>
    </w:p>
    <w:p w14:paraId="54D65CBC" w14:textId="77777777" w:rsidR="00021792" w:rsidRDefault="00000000">
      <w:pPr>
        <w:pStyle w:val="BodyText"/>
        <w:spacing w:before="1" w:line="295" w:lineRule="auto"/>
        <w:ind w:left="555" w:right="1289"/>
        <w:jc w:val="both"/>
      </w:pPr>
      <w:r>
        <w:t>Ongoing</w:t>
      </w:r>
      <w:r>
        <w:rPr>
          <w:spacing w:val="40"/>
        </w:rPr>
        <w:t xml:space="preserve"> </w:t>
      </w:r>
      <w:r>
        <w:t>investigations</w:t>
      </w:r>
      <w:r>
        <w:rPr>
          <w:spacing w:val="40"/>
        </w:rPr>
        <w:t xml:space="preserve"> </w:t>
      </w:r>
      <w:r>
        <w:t>into</w:t>
      </w:r>
      <w:r>
        <w:rPr>
          <w:spacing w:val="40"/>
        </w:rPr>
        <w:t xml:space="preserve"> </w:t>
      </w:r>
      <w:r>
        <w:t>the</w:t>
      </w:r>
      <w:r>
        <w:rPr>
          <w:spacing w:val="40"/>
        </w:rPr>
        <w:t xml:space="preserve"> </w:t>
      </w:r>
      <w:r>
        <w:t>East</w:t>
      </w:r>
      <w:r>
        <w:rPr>
          <w:spacing w:val="40"/>
        </w:rPr>
        <w:t xml:space="preserve"> </w:t>
      </w:r>
      <w:proofErr w:type="spellStart"/>
      <w:r>
        <w:t>Werribee</w:t>
      </w:r>
      <w:proofErr w:type="spellEnd"/>
      <w:r>
        <w:rPr>
          <w:spacing w:val="40"/>
        </w:rPr>
        <w:t xml:space="preserve"> </w:t>
      </w:r>
      <w:r>
        <w:t>Employment</w:t>
      </w:r>
      <w:r>
        <w:rPr>
          <w:spacing w:val="40"/>
        </w:rPr>
        <w:t xml:space="preserve"> </w:t>
      </w:r>
      <w:r>
        <w:t>Precinct</w:t>
      </w:r>
      <w:r>
        <w:rPr>
          <w:spacing w:val="40"/>
        </w:rPr>
        <w:t xml:space="preserve"> </w:t>
      </w:r>
      <w:r>
        <w:t>(EWEP),</w:t>
      </w:r>
      <w:r>
        <w:rPr>
          <w:spacing w:val="40"/>
        </w:rPr>
        <w:t xml:space="preserve"> </w:t>
      </w:r>
      <w:r>
        <w:t>located</w:t>
      </w:r>
      <w:r>
        <w:rPr>
          <w:spacing w:val="40"/>
        </w:rPr>
        <w:t xml:space="preserve"> </w:t>
      </w:r>
      <w:r>
        <w:t>just</w:t>
      </w:r>
      <w:r>
        <w:rPr>
          <w:spacing w:val="40"/>
        </w:rPr>
        <w:t xml:space="preserve"> </w:t>
      </w:r>
      <w:r>
        <w:t>outside</w:t>
      </w:r>
      <w:r>
        <w:rPr>
          <w:spacing w:val="40"/>
        </w:rPr>
        <w:t xml:space="preserve"> </w:t>
      </w:r>
      <w:r>
        <w:t>of the</w:t>
      </w:r>
      <w:r>
        <w:rPr>
          <w:spacing w:val="30"/>
        </w:rPr>
        <w:t xml:space="preserve"> </w:t>
      </w:r>
      <w:r>
        <w:t>Avalon</w:t>
      </w:r>
      <w:r>
        <w:rPr>
          <w:spacing w:val="30"/>
        </w:rPr>
        <w:t xml:space="preserve"> </w:t>
      </w:r>
      <w:r>
        <w:t>Corridor</w:t>
      </w:r>
      <w:r>
        <w:rPr>
          <w:spacing w:val="30"/>
        </w:rPr>
        <w:t xml:space="preserve"> </w:t>
      </w:r>
      <w:r>
        <w:t>to</w:t>
      </w:r>
      <w:r>
        <w:rPr>
          <w:spacing w:val="30"/>
        </w:rPr>
        <w:t xml:space="preserve"> </w:t>
      </w:r>
      <w:r>
        <w:t>the</w:t>
      </w:r>
      <w:r>
        <w:rPr>
          <w:spacing w:val="30"/>
        </w:rPr>
        <w:t xml:space="preserve"> </w:t>
      </w:r>
      <w:r>
        <w:t>east</w:t>
      </w:r>
      <w:r>
        <w:rPr>
          <w:spacing w:val="30"/>
        </w:rPr>
        <w:t xml:space="preserve"> </w:t>
      </w:r>
      <w:r>
        <w:t>are</w:t>
      </w:r>
      <w:r>
        <w:rPr>
          <w:spacing w:val="30"/>
        </w:rPr>
        <w:t xml:space="preserve"> </w:t>
      </w:r>
      <w:r>
        <w:t>being</w:t>
      </w:r>
      <w:r>
        <w:rPr>
          <w:spacing w:val="30"/>
        </w:rPr>
        <w:t xml:space="preserve"> </w:t>
      </w:r>
      <w:r>
        <w:t>undertaken.</w:t>
      </w:r>
      <w:r>
        <w:rPr>
          <w:spacing w:val="30"/>
        </w:rPr>
        <w:t xml:space="preserve"> </w:t>
      </w:r>
      <w:r>
        <w:t>EWEP</w:t>
      </w:r>
      <w:r>
        <w:rPr>
          <w:spacing w:val="30"/>
        </w:rPr>
        <w:t xml:space="preserve"> </w:t>
      </w:r>
      <w:r>
        <w:t>is</w:t>
      </w:r>
      <w:r>
        <w:rPr>
          <w:spacing w:val="30"/>
        </w:rPr>
        <w:t xml:space="preserve"> </w:t>
      </w:r>
      <w:r>
        <w:t>proposed</w:t>
      </w:r>
      <w:r>
        <w:rPr>
          <w:spacing w:val="30"/>
        </w:rPr>
        <w:t xml:space="preserve"> </w:t>
      </w:r>
      <w:r>
        <w:t>to</w:t>
      </w:r>
      <w:r>
        <w:rPr>
          <w:spacing w:val="30"/>
        </w:rPr>
        <w:t xml:space="preserve"> </w:t>
      </w:r>
      <w:r>
        <w:t>be</w:t>
      </w:r>
      <w:r>
        <w:rPr>
          <w:spacing w:val="30"/>
        </w:rPr>
        <w:t xml:space="preserve"> </w:t>
      </w:r>
      <w:r>
        <w:t>developed</w:t>
      </w:r>
      <w:r>
        <w:rPr>
          <w:spacing w:val="30"/>
        </w:rPr>
        <w:t xml:space="preserve"> </w:t>
      </w:r>
      <w:r>
        <w:t>as</w:t>
      </w:r>
      <w:r>
        <w:rPr>
          <w:spacing w:val="30"/>
        </w:rPr>
        <w:t xml:space="preserve"> </w:t>
      </w:r>
      <w:r>
        <w:t>a</w:t>
      </w:r>
      <w:r>
        <w:rPr>
          <w:spacing w:val="30"/>
        </w:rPr>
        <w:t xml:space="preserve"> </w:t>
      </w:r>
      <w:proofErr w:type="gramStart"/>
      <w:r>
        <w:t>mixed</w:t>
      </w:r>
      <w:proofErr w:type="gramEnd"/>
    </w:p>
    <w:p w14:paraId="3EB074FC" w14:textId="77777777" w:rsidR="00021792" w:rsidRDefault="00000000">
      <w:pPr>
        <w:pStyle w:val="BodyText"/>
        <w:spacing w:before="2" w:line="295" w:lineRule="auto"/>
        <w:ind w:left="555" w:right="1174"/>
        <w:jc w:val="both"/>
      </w:pPr>
      <w:r>
        <w:t>use</w:t>
      </w:r>
      <w:r>
        <w:rPr>
          <w:spacing w:val="32"/>
        </w:rPr>
        <w:t xml:space="preserve"> </w:t>
      </w:r>
      <w:r>
        <w:t>business</w:t>
      </w:r>
      <w:r>
        <w:rPr>
          <w:spacing w:val="32"/>
        </w:rPr>
        <w:t xml:space="preserve"> </w:t>
      </w:r>
      <w:r>
        <w:t>precinct</w:t>
      </w:r>
      <w:r>
        <w:rPr>
          <w:spacing w:val="32"/>
        </w:rPr>
        <w:t xml:space="preserve"> </w:t>
      </w:r>
      <w:r>
        <w:t>generating</w:t>
      </w:r>
      <w:r>
        <w:rPr>
          <w:spacing w:val="32"/>
        </w:rPr>
        <w:t xml:space="preserve"> </w:t>
      </w:r>
      <w:r>
        <w:t>over</w:t>
      </w:r>
      <w:r>
        <w:rPr>
          <w:spacing w:val="32"/>
        </w:rPr>
        <w:t xml:space="preserve"> </w:t>
      </w:r>
      <w:r>
        <w:t>50,000</w:t>
      </w:r>
      <w:r>
        <w:rPr>
          <w:spacing w:val="32"/>
        </w:rPr>
        <w:t xml:space="preserve"> </w:t>
      </w:r>
      <w:r>
        <w:t>new</w:t>
      </w:r>
      <w:r>
        <w:rPr>
          <w:spacing w:val="32"/>
        </w:rPr>
        <w:t xml:space="preserve"> </w:t>
      </w:r>
      <w:r>
        <w:t>jobs.</w:t>
      </w:r>
      <w:r>
        <w:rPr>
          <w:spacing w:val="32"/>
        </w:rPr>
        <w:t xml:space="preserve"> </w:t>
      </w:r>
      <w:r>
        <w:t>It</w:t>
      </w:r>
      <w:r>
        <w:rPr>
          <w:spacing w:val="32"/>
        </w:rPr>
        <w:t xml:space="preserve"> </w:t>
      </w:r>
      <w:r>
        <w:t>will</w:t>
      </w:r>
      <w:r>
        <w:rPr>
          <w:spacing w:val="32"/>
        </w:rPr>
        <w:t xml:space="preserve"> </w:t>
      </w:r>
      <w:r>
        <w:t>be</w:t>
      </w:r>
      <w:r>
        <w:rPr>
          <w:spacing w:val="32"/>
        </w:rPr>
        <w:t xml:space="preserve"> </w:t>
      </w:r>
      <w:proofErr w:type="spellStart"/>
      <w:r>
        <w:t>centred</w:t>
      </w:r>
      <w:proofErr w:type="spellEnd"/>
      <w:r>
        <w:rPr>
          <w:spacing w:val="32"/>
        </w:rPr>
        <w:t xml:space="preserve"> </w:t>
      </w:r>
      <w:r>
        <w:t>on</w:t>
      </w:r>
      <w:r>
        <w:rPr>
          <w:spacing w:val="32"/>
        </w:rPr>
        <w:t xml:space="preserve"> </w:t>
      </w:r>
      <w:r>
        <w:t>a</w:t>
      </w:r>
      <w:r>
        <w:rPr>
          <w:spacing w:val="32"/>
        </w:rPr>
        <w:t xml:space="preserve"> </w:t>
      </w:r>
      <w:r>
        <w:t>new</w:t>
      </w:r>
      <w:r>
        <w:rPr>
          <w:spacing w:val="32"/>
        </w:rPr>
        <w:t xml:space="preserve"> </w:t>
      </w:r>
      <w:r>
        <w:t>lake</w:t>
      </w:r>
      <w:r>
        <w:rPr>
          <w:spacing w:val="32"/>
        </w:rPr>
        <w:t xml:space="preserve"> </w:t>
      </w:r>
      <w:r>
        <w:t>and</w:t>
      </w:r>
      <w:r>
        <w:rPr>
          <w:spacing w:val="32"/>
        </w:rPr>
        <w:t xml:space="preserve"> </w:t>
      </w:r>
      <w:proofErr w:type="spellStart"/>
      <w:r>
        <w:t>capitalise</w:t>
      </w:r>
      <w:proofErr w:type="spellEnd"/>
      <w:r>
        <w:t xml:space="preserve"> on the current heritage and economic base of the former </w:t>
      </w:r>
      <w:proofErr w:type="spellStart"/>
      <w:r>
        <w:t>Werribee</w:t>
      </w:r>
      <w:proofErr w:type="spellEnd"/>
      <w:r>
        <w:t xml:space="preserve"> Technology Precinct and emerging Health,</w:t>
      </w:r>
      <w:r>
        <w:rPr>
          <w:spacing w:val="40"/>
        </w:rPr>
        <w:t xml:space="preserve"> </w:t>
      </w:r>
      <w:r>
        <w:t>Education</w:t>
      </w:r>
      <w:r>
        <w:rPr>
          <w:spacing w:val="40"/>
        </w:rPr>
        <w:t xml:space="preserve"> </w:t>
      </w:r>
      <w:r>
        <w:t>and</w:t>
      </w:r>
      <w:r>
        <w:rPr>
          <w:spacing w:val="40"/>
        </w:rPr>
        <w:t xml:space="preserve"> </w:t>
      </w:r>
      <w:r>
        <w:t>Justice</w:t>
      </w:r>
      <w:r>
        <w:rPr>
          <w:spacing w:val="40"/>
        </w:rPr>
        <w:t xml:space="preserve"> </w:t>
      </w:r>
      <w:r>
        <w:t>Precincts.</w:t>
      </w:r>
      <w:r>
        <w:rPr>
          <w:spacing w:val="40"/>
        </w:rPr>
        <w:t xml:space="preserve"> </w:t>
      </w:r>
      <w:r>
        <w:t>The</w:t>
      </w:r>
      <w:r>
        <w:rPr>
          <w:spacing w:val="40"/>
        </w:rPr>
        <w:t xml:space="preserve"> </w:t>
      </w:r>
      <w:r>
        <w:t>proposed</w:t>
      </w:r>
      <w:r>
        <w:rPr>
          <w:spacing w:val="40"/>
        </w:rPr>
        <w:t xml:space="preserve"> </w:t>
      </w:r>
      <w:r>
        <w:t>development</w:t>
      </w:r>
      <w:r>
        <w:rPr>
          <w:spacing w:val="40"/>
        </w:rPr>
        <w:t xml:space="preserve"> </w:t>
      </w:r>
      <w:r>
        <w:t>will</w:t>
      </w:r>
      <w:r>
        <w:rPr>
          <w:spacing w:val="40"/>
        </w:rPr>
        <w:t xml:space="preserve"> </w:t>
      </w:r>
      <w:r>
        <w:t>help</w:t>
      </w:r>
      <w:r>
        <w:rPr>
          <w:spacing w:val="40"/>
        </w:rPr>
        <w:t xml:space="preserve"> </w:t>
      </w:r>
      <w:r>
        <w:t>to</w:t>
      </w:r>
      <w:r>
        <w:rPr>
          <w:spacing w:val="40"/>
        </w:rPr>
        <w:t xml:space="preserve"> </w:t>
      </w:r>
      <w:r>
        <w:t>establish</w:t>
      </w:r>
      <w:r>
        <w:rPr>
          <w:spacing w:val="40"/>
        </w:rPr>
        <w:t xml:space="preserve"> </w:t>
      </w:r>
      <w:proofErr w:type="spellStart"/>
      <w:proofErr w:type="gramStart"/>
      <w:r>
        <w:t>Werribee</w:t>
      </w:r>
      <w:proofErr w:type="spellEnd"/>
      <w:proofErr w:type="gramEnd"/>
    </w:p>
    <w:p w14:paraId="1284B57A" w14:textId="77777777" w:rsidR="00021792" w:rsidRDefault="00000000">
      <w:pPr>
        <w:pStyle w:val="BodyText"/>
        <w:spacing w:before="3"/>
        <w:ind w:left="555"/>
        <w:jc w:val="both"/>
      </w:pPr>
      <w:r>
        <w:t>as</w:t>
      </w:r>
      <w:r>
        <w:rPr>
          <w:spacing w:val="30"/>
        </w:rPr>
        <w:t xml:space="preserve"> </w:t>
      </w:r>
      <w:r>
        <w:t>a</w:t>
      </w:r>
      <w:r>
        <w:rPr>
          <w:spacing w:val="32"/>
        </w:rPr>
        <w:t xml:space="preserve"> </w:t>
      </w:r>
      <w:r>
        <w:t>key</w:t>
      </w:r>
      <w:r>
        <w:rPr>
          <w:spacing w:val="32"/>
        </w:rPr>
        <w:t xml:space="preserve"> </w:t>
      </w:r>
      <w:r>
        <w:t>business,</w:t>
      </w:r>
      <w:r>
        <w:rPr>
          <w:spacing w:val="32"/>
        </w:rPr>
        <w:t xml:space="preserve"> </w:t>
      </w:r>
      <w:proofErr w:type="gramStart"/>
      <w:r>
        <w:t>service</w:t>
      </w:r>
      <w:proofErr w:type="gramEnd"/>
      <w:r>
        <w:rPr>
          <w:spacing w:val="32"/>
        </w:rPr>
        <w:t xml:space="preserve"> </w:t>
      </w:r>
      <w:r>
        <w:t>and</w:t>
      </w:r>
      <w:r>
        <w:rPr>
          <w:spacing w:val="32"/>
        </w:rPr>
        <w:t xml:space="preserve"> </w:t>
      </w:r>
      <w:r>
        <w:t>employment</w:t>
      </w:r>
      <w:r>
        <w:rPr>
          <w:spacing w:val="32"/>
        </w:rPr>
        <w:t xml:space="preserve"> </w:t>
      </w:r>
      <w:r>
        <w:t>hub</w:t>
      </w:r>
      <w:r>
        <w:rPr>
          <w:spacing w:val="32"/>
        </w:rPr>
        <w:t xml:space="preserve"> </w:t>
      </w:r>
      <w:r>
        <w:t>of</w:t>
      </w:r>
      <w:r>
        <w:rPr>
          <w:spacing w:val="32"/>
        </w:rPr>
        <w:t xml:space="preserve"> </w:t>
      </w:r>
      <w:r>
        <w:t>Melbourne’s</w:t>
      </w:r>
      <w:r>
        <w:rPr>
          <w:spacing w:val="33"/>
        </w:rPr>
        <w:t xml:space="preserve"> </w:t>
      </w:r>
      <w:r>
        <w:rPr>
          <w:spacing w:val="-2"/>
        </w:rPr>
        <w:t>west.</w:t>
      </w:r>
    </w:p>
    <w:p w14:paraId="0832B934" w14:textId="77777777" w:rsidR="00021792" w:rsidRDefault="00021792">
      <w:pPr>
        <w:jc w:val="both"/>
        <w:sectPr w:rsidR="00021792">
          <w:type w:val="continuous"/>
          <w:pgSz w:w="23820" w:h="16840" w:orient="landscape"/>
          <w:pgMar w:top="1920" w:right="0" w:bottom="280" w:left="80" w:header="0" w:footer="0" w:gutter="0"/>
          <w:cols w:num="2" w:space="720" w:equalWidth="0">
            <w:col w:w="11514" w:space="40"/>
            <w:col w:w="12186"/>
          </w:cols>
        </w:sectPr>
      </w:pPr>
    </w:p>
    <w:p w14:paraId="1CF7B5FE" w14:textId="77777777" w:rsidR="00021792" w:rsidRDefault="00021792">
      <w:pPr>
        <w:pStyle w:val="BodyText"/>
        <w:rPr>
          <w:sz w:val="20"/>
        </w:rPr>
      </w:pPr>
    </w:p>
    <w:p w14:paraId="660D8A4B" w14:textId="77777777" w:rsidR="00021792" w:rsidRDefault="00021792">
      <w:pPr>
        <w:pStyle w:val="BodyText"/>
        <w:rPr>
          <w:sz w:val="20"/>
        </w:rPr>
      </w:pPr>
    </w:p>
    <w:p w14:paraId="307F41DA" w14:textId="77777777" w:rsidR="00021792" w:rsidRDefault="00021792">
      <w:pPr>
        <w:pStyle w:val="BodyText"/>
        <w:rPr>
          <w:sz w:val="20"/>
        </w:rPr>
      </w:pPr>
    </w:p>
    <w:p w14:paraId="1D0E2389" w14:textId="77777777" w:rsidR="00021792" w:rsidRDefault="00021792">
      <w:pPr>
        <w:pStyle w:val="BodyText"/>
        <w:rPr>
          <w:sz w:val="20"/>
        </w:rPr>
      </w:pPr>
    </w:p>
    <w:p w14:paraId="4276025B" w14:textId="77777777" w:rsidR="00021792" w:rsidRDefault="00021792">
      <w:pPr>
        <w:pStyle w:val="BodyText"/>
        <w:rPr>
          <w:sz w:val="20"/>
        </w:rPr>
      </w:pPr>
    </w:p>
    <w:p w14:paraId="444530C1" w14:textId="77777777" w:rsidR="00021792" w:rsidRDefault="00021792">
      <w:pPr>
        <w:pStyle w:val="BodyText"/>
        <w:spacing w:before="1"/>
      </w:pPr>
    </w:p>
    <w:p w14:paraId="2D6C31D5" w14:textId="77777777" w:rsidR="00021792" w:rsidRDefault="00000000">
      <w:pPr>
        <w:tabs>
          <w:tab w:val="left" w:pos="1437"/>
          <w:tab w:val="left" w:pos="1723"/>
        </w:tabs>
        <w:ind w:left="1053"/>
        <w:rPr>
          <w:sz w:val="17"/>
        </w:rPr>
      </w:pPr>
      <w:r>
        <w:rPr>
          <w:color w:val="003263"/>
          <w:spacing w:val="-5"/>
          <w:sz w:val="17"/>
        </w:rPr>
        <w:t>20</w:t>
      </w:r>
      <w:r>
        <w:rPr>
          <w:color w:val="003263"/>
          <w:sz w:val="17"/>
        </w:rPr>
        <w:tab/>
      </w:r>
      <w:r>
        <w:rPr>
          <w:color w:val="003263"/>
          <w:spacing w:val="-10"/>
          <w:sz w:val="17"/>
        </w:rPr>
        <w:t>|</w:t>
      </w:r>
      <w:r>
        <w:rPr>
          <w:color w:val="003263"/>
          <w:sz w:val="17"/>
        </w:rPr>
        <w:tab/>
        <w:t>CITY</w:t>
      </w:r>
      <w:r>
        <w:rPr>
          <w:color w:val="003263"/>
          <w:spacing w:val="41"/>
          <w:sz w:val="17"/>
        </w:rPr>
        <w:t xml:space="preserve"> </w:t>
      </w:r>
      <w:r>
        <w:rPr>
          <w:color w:val="003263"/>
          <w:sz w:val="17"/>
        </w:rPr>
        <w:t>OF</w:t>
      </w:r>
      <w:r>
        <w:rPr>
          <w:color w:val="003263"/>
          <w:spacing w:val="41"/>
          <w:sz w:val="17"/>
        </w:rPr>
        <w:t xml:space="preserve"> </w:t>
      </w:r>
      <w:r>
        <w:rPr>
          <w:color w:val="003263"/>
          <w:sz w:val="17"/>
        </w:rPr>
        <w:t>GREATER</w:t>
      </w:r>
      <w:r>
        <w:rPr>
          <w:color w:val="003263"/>
          <w:spacing w:val="42"/>
          <w:sz w:val="17"/>
        </w:rPr>
        <w:t xml:space="preserve"> </w:t>
      </w:r>
      <w:r>
        <w:rPr>
          <w:color w:val="003263"/>
          <w:spacing w:val="-2"/>
          <w:sz w:val="17"/>
        </w:rPr>
        <w:t>GEELONG</w:t>
      </w:r>
    </w:p>
    <w:p w14:paraId="2AC08A6D" w14:textId="77777777" w:rsidR="00021792" w:rsidRDefault="00021792">
      <w:pPr>
        <w:rPr>
          <w:sz w:val="17"/>
        </w:rPr>
        <w:sectPr w:rsidR="00021792">
          <w:type w:val="continuous"/>
          <w:pgSz w:w="23820" w:h="16840" w:orient="landscape"/>
          <w:pgMar w:top="1920" w:right="0" w:bottom="280" w:left="80" w:header="0" w:footer="0" w:gutter="0"/>
          <w:cols w:space="720"/>
        </w:sectPr>
      </w:pPr>
    </w:p>
    <w:p w14:paraId="378B4D77" w14:textId="47A71B10" w:rsidR="00021792" w:rsidRDefault="00000000">
      <w:pPr>
        <w:spacing w:before="65" w:line="357" w:lineRule="auto"/>
        <w:ind w:left="20740" w:hanging="27"/>
        <w:rPr>
          <w:rFonts w:ascii="Arial"/>
          <w:b/>
          <w:sz w:val="21"/>
        </w:rPr>
      </w:pPr>
      <w:bookmarkStart w:id="38" w:name="Figure_4:_Access_and_movement"/>
      <w:bookmarkEnd w:id="38"/>
      <w:r>
        <w:rPr>
          <w:rFonts w:ascii="Arial"/>
          <w:b/>
          <w:color w:val="13345B"/>
          <w:w w:val="105"/>
          <w:sz w:val="21"/>
        </w:rPr>
        <w:t>AV</w:t>
      </w:r>
      <w:r>
        <w:rPr>
          <w:rFonts w:ascii="Arial"/>
          <w:b/>
          <w:color w:val="13345B"/>
          <w:w w:val="105"/>
          <w:sz w:val="21"/>
        </w:rPr>
        <w:t>AL</w:t>
      </w:r>
      <w:r>
        <w:rPr>
          <w:rFonts w:ascii="Arial"/>
          <w:b/>
          <w:color w:val="13345B"/>
          <w:w w:val="105"/>
          <w:sz w:val="21"/>
        </w:rPr>
        <w:lastRenderedPageBreak/>
        <w:t>ON</w:t>
      </w:r>
      <w:r w:rsidR="001D54D1">
        <w:rPr>
          <w:rFonts w:ascii="Arial"/>
          <w:b/>
          <w:noProof/>
          <w:color w:val="4B4B4B"/>
          <w:spacing w:val="-4"/>
          <w:w w:val="90"/>
          <w:sz w:val="17"/>
        </w:rPr>
        <w:drawing>
          <wp:anchor distT="0" distB="0" distL="114300" distR="114300" simplePos="0" relativeHeight="251768320" behindDoc="0" locked="0" layoutInCell="1" allowOverlap="1" wp14:anchorId="5A7162DA" wp14:editId="2F826D5D">
            <wp:simplePos x="0" y="0"/>
            <wp:positionH relativeFrom="column">
              <wp:posOffset>-25400</wp:posOffset>
            </wp:positionH>
            <wp:positionV relativeFrom="paragraph">
              <wp:posOffset>-1181100</wp:posOffset>
            </wp:positionV>
            <wp:extent cx="15087600" cy="10904325"/>
            <wp:effectExtent l="0" t="0" r="0" b="5080"/>
            <wp:wrapNone/>
            <wp:docPr id="2577" name="Picture 2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7" name="Picture 2577"/>
                    <pic:cNvPicPr/>
                  </pic:nvPicPr>
                  <pic:blipFill>
                    <a:blip r:embed="rId27" cstate="email">
                      <a:extLst>
                        <a:ext uri="{28A0092B-C50C-407E-A947-70E740481C1C}">
                          <a14:useLocalDpi xmlns:a14="http://schemas.microsoft.com/office/drawing/2010/main"/>
                        </a:ext>
                      </a:extLst>
                    </a:blip>
                    <a:stretch>
                      <a:fillRect/>
                    </a:stretch>
                  </pic:blipFill>
                  <pic:spPr>
                    <a:xfrm>
                      <a:off x="0" y="0"/>
                      <a:ext cx="15110127" cy="10920606"/>
                    </a:xfrm>
                    <a:prstGeom prst="rect">
                      <a:avLst/>
                    </a:prstGeom>
                  </pic:spPr>
                </pic:pic>
              </a:graphicData>
            </a:graphic>
            <wp14:sizeRelH relativeFrom="page">
              <wp14:pctWidth>0</wp14:pctWidth>
            </wp14:sizeRelH>
            <wp14:sizeRelV relativeFrom="page">
              <wp14:pctHeight>0</wp14:pctHeight>
            </wp14:sizeRelV>
          </wp:anchor>
        </w:drawing>
      </w:r>
      <w:r>
        <w:rPr>
          <w:rFonts w:ascii="Arial"/>
          <w:b/>
          <w:color w:val="13345B"/>
          <w:w w:val="105"/>
          <w:sz w:val="21"/>
        </w:rPr>
        <w:t xml:space="preserve"> </w:t>
      </w:r>
      <w:proofErr w:type="spellStart"/>
      <w:r>
        <w:rPr>
          <w:rFonts w:ascii="Arial"/>
          <w:b/>
          <w:color w:val="13345B"/>
          <w:w w:val="105"/>
          <w:sz w:val="21"/>
        </w:rPr>
        <w:t>coRR</w:t>
      </w:r>
      <w:proofErr w:type="spellEnd"/>
      <w:r>
        <w:rPr>
          <w:rFonts w:ascii="Arial"/>
          <w:b/>
          <w:color w:val="13345B"/>
          <w:w w:val="105"/>
          <w:sz w:val="21"/>
        </w:rPr>
        <w:t xml:space="preserve">\OOR </w:t>
      </w:r>
      <w:r>
        <w:rPr>
          <w:rFonts w:ascii="Arial"/>
          <w:b/>
          <w:color w:val="13345B"/>
          <w:spacing w:val="-2"/>
          <w:w w:val="105"/>
          <w:sz w:val="21"/>
        </w:rPr>
        <w:t>STRATEGY</w:t>
      </w:r>
    </w:p>
    <w:p w14:paraId="7627AE36" w14:textId="77777777" w:rsidR="00021792" w:rsidRDefault="00000000">
      <w:pPr>
        <w:spacing w:line="319" w:lineRule="exact"/>
        <w:ind w:left="20815"/>
        <w:rPr>
          <w:rFonts w:ascii="Arial"/>
          <w:sz w:val="35"/>
        </w:rPr>
      </w:pPr>
      <w:r>
        <w:rPr>
          <w:rFonts w:ascii="Arial"/>
          <w:b/>
          <w:color w:val="13345B"/>
          <w:w w:val="85"/>
          <w:sz w:val="37"/>
        </w:rPr>
        <w:t>ACCESS</w:t>
      </w:r>
      <w:r>
        <w:rPr>
          <w:rFonts w:ascii="Arial"/>
          <w:b/>
          <w:color w:val="13345B"/>
          <w:spacing w:val="1"/>
          <w:sz w:val="37"/>
        </w:rPr>
        <w:t xml:space="preserve"> </w:t>
      </w:r>
      <w:r>
        <w:rPr>
          <w:rFonts w:ascii="Arial"/>
          <w:color w:val="13345B"/>
          <w:spacing w:val="-10"/>
          <w:sz w:val="35"/>
        </w:rPr>
        <w:t>&amp;</w:t>
      </w:r>
    </w:p>
    <w:p w14:paraId="6B53419B" w14:textId="77777777" w:rsidR="00021792" w:rsidRDefault="00000000">
      <w:pPr>
        <w:spacing w:line="395" w:lineRule="exact"/>
        <w:ind w:left="20861"/>
        <w:rPr>
          <w:rFonts w:ascii="Arial"/>
          <w:b/>
          <w:sz w:val="37"/>
        </w:rPr>
      </w:pPr>
      <w:r>
        <w:rPr>
          <w:rFonts w:ascii="Arial"/>
          <w:b/>
          <w:color w:val="13345B"/>
          <w:w w:val="90"/>
          <w:sz w:val="37"/>
        </w:rPr>
        <w:t>MOVEMEt-</w:t>
      </w:r>
      <w:r>
        <w:rPr>
          <w:rFonts w:ascii="Arial"/>
          <w:b/>
          <w:color w:val="13345B"/>
          <w:spacing w:val="-5"/>
          <w:sz w:val="37"/>
        </w:rPr>
        <w:t>11</w:t>
      </w:r>
    </w:p>
    <w:p w14:paraId="7408B80A" w14:textId="77777777" w:rsidR="00021792" w:rsidRDefault="00000000">
      <w:pPr>
        <w:spacing w:before="218"/>
        <w:ind w:right="2388"/>
        <w:jc w:val="right"/>
        <w:rPr>
          <w:rFonts w:ascii="Times New Roman"/>
          <w:b/>
          <w:sz w:val="27"/>
        </w:rPr>
      </w:pPr>
      <w:r>
        <w:rPr>
          <w:rFonts w:ascii="Times New Roman"/>
          <w:b/>
          <w:color w:val="4B4B4B"/>
          <w:spacing w:val="-5"/>
          <w:w w:val="85"/>
          <w:sz w:val="27"/>
        </w:rPr>
        <w:t>KEY</w:t>
      </w:r>
    </w:p>
    <w:p w14:paraId="0D8944A8" w14:textId="77777777" w:rsidR="00021792" w:rsidRDefault="00021792">
      <w:pPr>
        <w:pStyle w:val="BodyText"/>
        <w:rPr>
          <w:rFonts w:ascii="Times New Roman"/>
          <w:b/>
          <w:sz w:val="20"/>
        </w:rPr>
      </w:pPr>
    </w:p>
    <w:p w14:paraId="661B9F98" w14:textId="77777777" w:rsidR="00021792" w:rsidRDefault="00021792">
      <w:pPr>
        <w:pStyle w:val="BodyText"/>
        <w:rPr>
          <w:rFonts w:ascii="Times New Roman"/>
          <w:b/>
          <w:sz w:val="20"/>
        </w:rPr>
      </w:pPr>
    </w:p>
    <w:p w14:paraId="4CC67DC2" w14:textId="77777777" w:rsidR="00021792" w:rsidRDefault="00021792">
      <w:pPr>
        <w:pStyle w:val="BodyText"/>
        <w:rPr>
          <w:rFonts w:ascii="Times New Roman"/>
          <w:b/>
          <w:sz w:val="20"/>
        </w:rPr>
      </w:pPr>
    </w:p>
    <w:p w14:paraId="75D358C2" w14:textId="77777777" w:rsidR="00021792" w:rsidRDefault="00021792">
      <w:pPr>
        <w:pStyle w:val="BodyText"/>
        <w:rPr>
          <w:rFonts w:ascii="Times New Roman"/>
          <w:b/>
          <w:sz w:val="20"/>
        </w:rPr>
      </w:pPr>
    </w:p>
    <w:p w14:paraId="48011026" w14:textId="77777777" w:rsidR="00021792" w:rsidRDefault="00021792">
      <w:pPr>
        <w:pStyle w:val="BodyText"/>
        <w:rPr>
          <w:rFonts w:ascii="Times New Roman"/>
          <w:b/>
          <w:sz w:val="20"/>
        </w:rPr>
      </w:pPr>
    </w:p>
    <w:p w14:paraId="6BD55D71" w14:textId="36ADD471" w:rsidR="00021792" w:rsidRDefault="00021792">
      <w:pPr>
        <w:pStyle w:val="BodyText"/>
        <w:rPr>
          <w:rFonts w:ascii="Times New Roman"/>
          <w:b/>
          <w:sz w:val="20"/>
        </w:rPr>
      </w:pPr>
    </w:p>
    <w:p w14:paraId="282F9A11" w14:textId="5C306532" w:rsidR="00021792" w:rsidRDefault="00000000">
      <w:pPr>
        <w:spacing w:before="19" w:line="210" w:lineRule="atLeast"/>
        <w:ind w:left="3558" w:right="477" w:hanging="23"/>
        <w:jc w:val="right"/>
        <w:rPr>
          <w:rFonts w:ascii="Arial"/>
          <w:b/>
          <w:sz w:val="17"/>
        </w:rPr>
      </w:pPr>
      <w:proofErr w:type="spellStart"/>
      <w:r>
        <w:rPr>
          <w:rFonts w:ascii="Arial"/>
          <w:b/>
          <w:color w:val="4B4B4B"/>
          <w:spacing w:val="-4"/>
          <w:w w:val="90"/>
          <w:sz w:val="17"/>
        </w:rPr>
        <w:t>Oate</w:t>
      </w:r>
      <w:proofErr w:type="spellEnd"/>
      <w:r>
        <w:rPr>
          <w:rFonts w:ascii="Arial"/>
          <w:b/>
          <w:color w:val="4B4B4B"/>
          <w:spacing w:val="-4"/>
          <w:w w:val="90"/>
          <w:sz w:val="17"/>
        </w:rPr>
        <w:t>:</w:t>
      </w:r>
    </w:p>
    <w:p w14:paraId="453649B4" w14:textId="77777777" w:rsidR="00021792" w:rsidRDefault="00021792">
      <w:pPr>
        <w:spacing w:line="210" w:lineRule="atLeast"/>
        <w:jc w:val="right"/>
        <w:rPr>
          <w:rFonts w:ascii="Arial"/>
          <w:sz w:val="17"/>
        </w:rPr>
        <w:sectPr w:rsidR="00021792">
          <w:footerReference w:type="default" r:id="rId28"/>
          <w:type w:val="continuous"/>
          <w:pgSz w:w="23820" w:h="16840" w:orient="landscape"/>
          <w:pgMar w:top="1920" w:right="0" w:bottom="280" w:left="80" w:header="0" w:footer="0" w:gutter="0"/>
          <w:cols w:num="2" w:space="720" w:equalWidth="0">
            <w:col w:w="3906" w:space="15409"/>
            <w:col w:w="4425"/>
          </w:cols>
        </w:sectPr>
      </w:pPr>
    </w:p>
    <w:p w14:paraId="4EB65BD3" w14:textId="77777777" w:rsidR="00021792" w:rsidRDefault="00C02830">
      <w:pPr>
        <w:pStyle w:val="Heading1"/>
        <w:spacing w:before="28" w:line="165" w:lineRule="auto"/>
        <w:ind w:right="9716"/>
      </w:pPr>
      <w:r>
        <w:rPr>
          <w:noProof/>
        </w:rPr>
        <w:lastRenderedPageBreak/>
        <mc:AlternateContent>
          <mc:Choice Requires="wps">
            <w:drawing>
              <wp:anchor distT="0" distB="0" distL="114300" distR="114300" simplePos="0" relativeHeight="482049536" behindDoc="1" locked="0" layoutInCell="1" allowOverlap="1" wp14:anchorId="4BE32F3B" wp14:editId="36C73151">
                <wp:simplePos x="0" y="0"/>
                <wp:positionH relativeFrom="page">
                  <wp:posOffset>0</wp:posOffset>
                </wp:positionH>
                <wp:positionV relativeFrom="page">
                  <wp:posOffset>0</wp:posOffset>
                </wp:positionV>
                <wp:extent cx="15119985" cy="10692130"/>
                <wp:effectExtent l="0" t="0" r="5715" b="1270"/>
                <wp:wrapNone/>
                <wp:docPr id="2806" name="docshape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119985" cy="10692130"/>
                        </a:xfrm>
                        <a:prstGeom prst="rect">
                          <a:avLst/>
                        </a:prstGeom>
                        <a:solidFill>
                          <a:srgbClr val="0032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843EB8" id="docshape96" o:spid="_x0000_s1026" style="position:absolute;margin-left:0;margin-top:0;width:1190.55pt;height:841.9pt;z-index:-21266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" fillcolor="#003263" stroked="f">
                <v:path arrowok="t"/>
                <w10:wrap anchorx="page" anchory="page"/>
              </v:rect>
            </w:pict>
          </mc:Fallback>
        </mc:AlternateContent>
      </w:r>
      <w:r>
        <w:rPr>
          <w:noProof/>
        </w:rPr>
        <mc:AlternateContent>
          <mc:Choice Requires="wps">
            <w:drawing>
              <wp:anchor distT="0" distB="0" distL="114300" distR="114300" simplePos="0" relativeHeight="15767552" behindDoc="0" locked="0" layoutInCell="1" allowOverlap="1" wp14:anchorId="2F9DD434" wp14:editId="538688FC">
                <wp:simplePos x="0" y="0"/>
                <wp:positionH relativeFrom="page">
                  <wp:posOffset>9271635</wp:posOffset>
                </wp:positionH>
                <wp:positionV relativeFrom="page">
                  <wp:posOffset>6627495</wp:posOffset>
                </wp:positionV>
                <wp:extent cx="5270500" cy="4445000"/>
                <wp:effectExtent l="0" t="0" r="0" b="0"/>
                <wp:wrapNone/>
                <wp:docPr id="2805" name="docshape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270500" cy="444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A5C9D4" w14:textId="77777777" w:rsidR="00021792" w:rsidRDefault="00000000">
                            <w:pPr>
                              <w:spacing w:line="7000" w:lineRule="exact"/>
                              <w:rPr>
                                <w:rFonts w:ascii="Calibri"/>
                                <w:sz w:val="700"/>
                              </w:rPr>
                            </w:pPr>
                            <w:bookmarkStart w:id="39" w:name="_bookmark21"/>
                            <w:bookmarkEnd w:id="39"/>
                            <w:r>
                              <w:rPr>
                                <w:rFonts w:ascii="Calibri"/>
                                <w:color w:val="FFFFFF"/>
                                <w:spacing w:val="-6"/>
                                <w:sz w:val="700"/>
                              </w:rPr>
                              <w:t>3</w:t>
                            </w:r>
                            <w:r>
                              <w:rPr>
                                <w:rFonts w:ascii="Calibri"/>
                                <w:color w:val="FFFFFF"/>
                                <w:spacing w:val="-569"/>
                                <w:sz w:val="700"/>
                              </w:rPr>
                              <w:t>.</w:t>
                            </w:r>
                            <w:r>
                              <w:rPr>
                                <w:rFonts w:ascii="Calibri"/>
                                <w:color w:val="FFFFFF"/>
                                <w:spacing w:val="-5"/>
                                <w:sz w:val="700"/>
                              </w:rPr>
                              <w:t>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9DD434" id="docshape97" o:spid="_x0000_s1046" type="#_x0000_t202" style="position:absolute;left:0;text-align:left;margin-left:730.05pt;margin-top:521.85pt;width:415pt;height:350pt;z-index:15767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" filled="f" stroked="f">
                <v:path arrowok="t"/>
                <v:textbox inset="0,0,0,0">
                  <w:txbxContent>
                    <w:p w14:paraId="58A5C9D4" w14:textId="77777777" w:rsidR="00021792" w:rsidRDefault="00000000">
                      <w:pPr>
                        <w:spacing w:line="7000" w:lineRule="exact"/>
                        <w:rPr>
                          <w:rFonts w:ascii="Calibri"/>
                          <w:sz w:val="700"/>
                        </w:rPr>
                      </w:pPr>
                      <w:bookmarkStart w:id="40" w:name="_bookmark21"/>
                      <w:bookmarkEnd w:id="40"/>
                      <w:r>
                        <w:rPr>
                          <w:rFonts w:ascii="Calibri"/>
                          <w:color w:val="FFFFFF"/>
                          <w:spacing w:val="-6"/>
                          <w:sz w:val="700"/>
                        </w:rPr>
                        <w:t>3</w:t>
                      </w:r>
                      <w:r>
                        <w:rPr>
                          <w:rFonts w:ascii="Calibri"/>
                          <w:color w:val="FFFFFF"/>
                          <w:spacing w:val="-569"/>
                          <w:sz w:val="700"/>
                        </w:rPr>
                        <w:t>.</w:t>
                      </w:r>
                      <w:r>
                        <w:rPr>
                          <w:rFonts w:ascii="Calibri"/>
                          <w:color w:val="FFFFFF"/>
                          <w:spacing w:val="-5"/>
                          <w:sz w:val="700"/>
                        </w:rPr>
                        <w:t>0</w:t>
                      </w:r>
                    </w:p>
                  </w:txbxContent>
                </v:textbox>
                <w10:wrap anchorx="page" anchory="page"/>
              </v:shape>
            </w:pict>
          </mc:Fallback>
        </mc:AlternateContent>
      </w:r>
      <w:bookmarkStart w:id="41" w:name="3_STRATEGIC_LAND_USE_STUDIES_AND_PLANNIN"/>
      <w:bookmarkEnd w:id="41"/>
      <w:r>
        <w:rPr>
          <w:color w:val="FFFFFF"/>
          <w:spacing w:val="46"/>
        </w:rPr>
        <w:t xml:space="preserve">STRATEGIC </w:t>
      </w:r>
      <w:r>
        <w:rPr>
          <w:color w:val="FFFFFF"/>
          <w:spacing w:val="47"/>
        </w:rPr>
        <w:t xml:space="preserve">LAND </w:t>
      </w:r>
      <w:r>
        <w:rPr>
          <w:color w:val="FFFFFF"/>
          <w:spacing w:val="42"/>
        </w:rPr>
        <w:t xml:space="preserve">USE </w:t>
      </w:r>
      <w:r>
        <w:rPr>
          <w:color w:val="FFFFFF"/>
          <w:spacing w:val="51"/>
        </w:rPr>
        <w:t xml:space="preserve">STUDIES </w:t>
      </w:r>
      <w:r>
        <w:rPr>
          <w:color w:val="FFFFFF"/>
          <w:spacing w:val="42"/>
        </w:rPr>
        <w:t xml:space="preserve">AND </w:t>
      </w:r>
      <w:r>
        <w:rPr>
          <w:color w:val="FFFFFF"/>
          <w:spacing w:val="55"/>
        </w:rPr>
        <w:t xml:space="preserve">PLANNING </w:t>
      </w:r>
      <w:r>
        <w:rPr>
          <w:color w:val="FFFFFF"/>
          <w:spacing w:val="52"/>
        </w:rPr>
        <w:t>POLICY</w:t>
      </w:r>
    </w:p>
    <w:p w14:paraId="44ED9AE6" w14:textId="77777777" w:rsidR="00021792" w:rsidRDefault="00000000">
      <w:pPr>
        <w:pStyle w:val="ListParagraph"/>
        <w:numPr>
          <w:ilvl w:val="1"/>
          <w:numId w:val="93"/>
        </w:numPr>
        <w:tabs>
          <w:tab w:val="left" w:pos="1734"/>
          <w:tab w:val="left" w:pos="1735"/>
          <w:tab w:val="right" w:pos="11264"/>
        </w:tabs>
        <w:spacing w:before="951"/>
        <w:ind w:hanging="682"/>
        <w:rPr>
          <w:rFonts w:ascii="Arial"/>
          <w:b/>
          <w:sz w:val="24"/>
        </w:rPr>
      </w:pPr>
      <w:r>
        <w:rPr>
          <w:rFonts w:ascii="Arial"/>
          <w:b/>
          <w:color w:val="FFFFFF"/>
          <w:sz w:val="24"/>
        </w:rPr>
        <w:t>Strategic</w:t>
      </w:r>
      <w:r>
        <w:rPr>
          <w:rFonts w:ascii="Arial"/>
          <w:b/>
          <w:color w:val="FFFFFF"/>
          <w:spacing w:val="37"/>
          <w:sz w:val="24"/>
        </w:rPr>
        <w:t xml:space="preserve"> </w:t>
      </w:r>
      <w:r>
        <w:rPr>
          <w:rFonts w:ascii="Arial"/>
          <w:b/>
          <w:color w:val="FFFFFF"/>
          <w:sz w:val="24"/>
        </w:rPr>
        <w:t>Land</w:t>
      </w:r>
      <w:r>
        <w:rPr>
          <w:rFonts w:ascii="Arial"/>
          <w:b/>
          <w:color w:val="FFFFFF"/>
          <w:spacing w:val="39"/>
          <w:sz w:val="24"/>
        </w:rPr>
        <w:t xml:space="preserve"> </w:t>
      </w:r>
      <w:r>
        <w:rPr>
          <w:rFonts w:ascii="Arial"/>
          <w:b/>
          <w:color w:val="FFFFFF"/>
          <w:sz w:val="24"/>
        </w:rPr>
        <w:t>Use</w:t>
      </w:r>
      <w:r>
        <w:rPr>
          <w:rFonts w:ascii="Arial"/>
          <w:b/>
          <w:color w:val="FFFFFF"/>
          <w:spacing w:val="39"/>
          <w:sz w:val="24"/>
        </w:rPr>
        <w:t xml:space="preserve"> </w:t>
      </w:r>
      <w:r>
        <w:rPr>
          <w:rFonts w:ascii="Arial"/>
          <w:b/>
          <w:color w:val="FFFFFF"/>
          <w:sz w:val="24"/>
        </w:rPr>
        <w:t>Studies</w:t>
      </w:r>
      <w:r>
        <w:rPr>
          <w:rFonts w:ascii="Arial"/>
          <w:b/>
          <w:color w:val="FFFFFF"/>
          <w:spacing w:val="39"/>
          <w:sz w:val="24"/>
        </w:rPr>
        <w:t xml:space="preserve"> </w:t>
      </w:r>
      <w:r>
        <w:rPr>
          <w:rFonts w:ascii="Arial"/>
          <w:b/>
          <w:color w:val="FFFFFF"/>
          <w:sz w:val="24"/>
        </w:rPr>
        <w:t>and</w:t>
      </w:r>
      <w:r>
        <w:rPr>
          <w:rFonts w:ascii="Arial"/>
          <w:b/>
          <w:color w:val="FFFFFF"/>
          <w:spacing w:val="38"/>
          <w:sz w:val="24"/>
        </w:rPr>
        <w:t xml:space="preserve"> </w:t>
      </w:r>
      <w:r>
        <w:rPr>
          <w:rFonts w:ascii="Arial"/>
          <w:b/>
          <w:color w:val="FFFFFF"/>
          <w:sz w:val="24"/>
        </w:rPr>
        <w:t>Planning</w:t>
      </w:r>
      <w:r>
        <w:rPr>
          <w:rFonts w:ascii="Arial"/>
          <w:b/>
          <w:color w:val="FFFFFF"/>
          <w:spacing w:val="40"/>
          <w:sz w:val="24"/>
        </w:rPr>
        <w:t xml:space="preserve"> </w:t>
      </w:r>
      <w:r>
        <w:rPr>
          <w:rFonts w:ascii="Arial"/>
          <w:b/>
          <w:color w:val="FFFFFF"/>
          <w:spacing w:val="-2"/>
          <w:sz w:val="24"/>
        </w:rPr>
        <w:t>Policy</w:t>
      </w:r>
      <w:r>
        <w:rPr>
          <w:rFonts w:ascii="Arial"/>
          <w:b/>
          <w:color w:val="FFFFFF"/>
          <w:sz w:val="24"/>
        </w:rPr>
        <w:tab/>
      </w:r>
      <w:r>
        <w:rPr>
          <w:rFonts w:ascii="Arial"/>
          <w:b/>
          <w:color w:val="FFFFFF"/>
          <w:spacing w:val="-5"/>
          <w:sz w:val="24"/>
        </w:rPr>
        <w:t>23</w:t>
      </w:r>
    </w:p>
    <w:p w14:paraId="6A5C3CF3" w14:textId="77777777" w:rsidR="00021792" w:rsidRDefault="00000000">
      <w:pPr>
        <w:pStyle w:val="ListParagraph"/>
        <w:numPr>
          <w:ilvl w:val="1"/>
          <w:numId w:val="93"/>
        </w:numPr>
        <w:tabs>
          <w:tab w:val="left" w:pos="1734"/>
          <w:tab w:val="left" w:pos="1735"/>
          <w:tab w:val="right" w:pos="11264"/>
        </w:tabs>
        <w:spacing w:before="157"/>
        <w:rPr>
          <w:rFonts w:ascii="Arial"/>
          <w:b/>
          <w:sz w:val="24"/>
        </w:rPr>
      </w:pPr>
      <w:hyperlink w:anchor="_bookmark22" w:history="1">
        <w:r>
          <w:rPr>
            <w:rFonts w:ascii="Arial"/>
            <w:b/>
            <w:color w:val="FFFFFF"/>
            <w:sz w:val="24"/>
          </w:rPr>
          <w:t>Strategic</w:t>
        </w:r>
        <w:r>
          <w:rPr>
            <w:rFonts w:ascii="Arial"/>
            <w:b/>
            <w:color w:val="FFFFFF"/>
            <w:spacing w:val="37"/>
            <w:sz w:val="24"/>
          </w:rPr>
          <w:t xml:space="preserve"> </w:t>
        </w:r>
        <w:r>
          <w:rPr>
            <w:rFonts w:ascii="Arial"/>
            <w:b/>
            <w:color w:val="FFFFFF"/>
            <w:sz w:val="24"/>
          </w:rPr>
          <w:t>Land</w:t>
        </w:r>
        <w:r>
          <w:rPr>
            <w:rFonts w:ascii="Arial"/>
            <w:b/>
            <w:color w:val="FFFFFF"/>
            <w:spacing w:val="37"/>
            <w:sz w:val="24"/>
          </w:rPr>
          <w:t xml:space="preserve"> </w:t>
        </w:r>
        <w:r>
          <w:rPr>
            <w:rFonts w:ascii="Arial"/>
            <w:b/>
            <w:color w:val="FFFFFF"/>
            <w:sz w:val="24"/>
          </w:rPr>
          <w:t>Use</w:t>
        </w:r>
        <w:r>
          <w:rPr>
            <w:rFonts w:ascii="Arial"/>
            <w:b/>
            <w:color w:val="FFFFFF"/>
            <w:spacing w:val="37"/>
            <w:sz w:val="24"/>
          </w:rPr>
          <w:t xml:space="preserve"> </w:t>
        </w:r>
        <w:r>
          <w:rPr>
            <w:rFonts w:ascii="Arial"/>
            <w:b/>
            <w:color w:val="FFFFFF"/>
            <w:spacing w:val="-2"/>
            <w:sz w:val="24"/>
          </w:rPr>
          <w:t>Studies</w:t>
        </w:r>
        <w:r>
          <w:rPr>
            <w:rFonts w:ascii="Arial"/>
            <w:b/>
            <w:color w:val="FFFFFF"/>
            <w:sz w:val="24"/>
          </w:rPr>
          <w:tab/>
        </w:r>
        <w:r>
          <w:rPr>
            <w:rFonts w:ascii="Arial"/>
            <w:b/>
            <w:color w:val="FFFFFF"/>
            <w:spacing w:val="-5"/>
            <w:sz w:val="24"/>
          </w:rPr>
          <w:t>23</w:t>
        </w:r>
      </w:hyperlink>
    </w:p>
    <w:p w14:paraId="6F9B167C" w14:textId="77777777" w:rsidR="00021792" w:rsidRDefault="00000000">
      <w:pPr>
        <w:pStyle w:val="ListParagraph"/>
        <w:numPr>
          <w:ilvl w:val="1"/>
          <w:numId w:val="93"/>
        </w:numPr>
        <w:tabs>
          <w:tab w:val="left" w:pos="1734"/>
          <w:tab w:val="left" w:pos="1735"/>
          <w:tab w:val="right" w:pos="11265"/>
        </w:tabs>
        <w:spacing w:before="158"/>
        <w:rPr>
          <w:rFonts w:ascii="Arial"/>
          <w:b/>
          <w:sz w:val="24"/>
        </w:rPr>
      </w:pPr>
      <w:hyperlink w:anchor="_bookmark30" w:history="1">
        <w:r>
          <w:rPr>
            <w:rFonts w:ascii="Arial"/>
            <w:b/>
            <w:color w:val="FFFFFF"/>
            <w:sz w:val="24"/>
          </w:rPr>
          <w:t>Planning</w:t>
        </w:r>
        <w:r>
          <w:rPr>
            <w:rFonts w:ascii="Arial"/>
            <w:b/>
            <w:color w:val="FFFFFF"/>
            <w:spacing w:val="54"/>
            <w:sz w:val="24"/>
          </w:rPr>
          <w:t xml:space="preserve"> </w:t>
        </w:r>
        <w:r>
          <w:rPr>
            <w:rFonts w:ascii="Arial"/>
            <w:b/>
            <w:color w:val="FFFFFF"/>
            <w:spacing w:val="-2"/>
            <w:sz w:val="24"/>
          </w:rPr>
          <w:t>Policy</w:t>
        </w:r>
      </w:hyperlink>
      <w:r>
        <w:rPr>
          <w:rFonts w:ascii="Arial"/>
          <w:b/>
          <w:color w:val="FFFFFF"/>
          <w:sz w:val="24"/>
        </w:rPr>
        <w:tab/>
      </w:r>
      <w:r>
        <w:rPr>
          <w:rFonts w:ascii="Arial"/>
          <w:b/>
          <w:color w:val="FFFFFF"/>
          <w:spacing w:val="-5"/>
          <w:sz w:val="24"/>
        </w:rPr>
        <w:t>33</w:t>
      </w:r>
    </w:p>
    <w:p w14:paraId="2BBA7594" w14:textId="77777777" w:rsidR="00021792" w:rsidRDefault="00000000">
      <w:pPr>
        <w:pStyle w:val="ListParagraph"/>
        <w:numPr>
          <w:ilvl w:val="1"/>
          <w:numId w:val="93"/>
        </w:numPr>
        <w:tabs>
          <w:tab w:val="left" w:pos="1734"/>
          <w:tab w:val="left" w:pos="1735"/>
          <w:tab w:val="right" w:pos="11259"/>
        </w:tabs>
        <w:spacing w:before="157"/>
        <w:rPr>
          <w:rFonts w:ascii="Arial"/>
          <w:b/>
          <w:sz w:val="24"/>
        </w:rPr>
      </w:pPr>
      <w:r>
        <w:rPr>
          <w:rFonts w:ascii="Arial"/>
          <w:b/>
          <w:color w:val="FFFFFF"/>
          <w:sz w:val="24"/>
        </w:rPr>
        <w:t>Summary</w:t>
      </w:r>
      <w:r>
        <w:rPr>
          <w:rFonts w:ascii="Arial"/>
          <w:b/>
          <w:color w:val="FFFFFF"/>
          <w:spacing w:val="27"/>
          <w:sz w:val="24"/>
        </w:rPr>
        <w:t xml:space="preserve"> </w:t>
      </w:r>
      <w:r>
        <w:rPr>
          <w:rFonts w:ascii="Arial"/>
          <w:b/>
          <w:color w:val="FFFFFF"/>
          <w:sz w:val="24"/>
        </w:rPr>
        <w:t>of</w:t>
      </w:r>
      <w:r>
        <w:rPr>
          <w:rFonts w:ascii="Arial"/>
          <w:b/>
          <w:color w:val="FFFFFF"/>
          <w:spacing w:val="29"/>
          <w:sz w:val="24"/>
        </w:rPr>
        <w:t xml:space="preserve"> </w:t>
      </w:r>
      <w:r>
        <w:rPr>
          <w:rFonts w:ascii="Arial"/>
          <w:b/>
          <w:color w:val="FFFFFF"/>
          <w:sz w:val="24"/>
        </w:rPr>
        <w:t>Key</w:t>
      </w:r>
      <w:r>
        <w:rPr>
          <w:rFonts w:ascii="Arial"/>
          <w:b/>
          <w:color w:val="FFFFFF"/>
          <w:spacing w:val="29"/>
          <w:sz w:val="24"/>
        </w:rPr>
        <w:t xml:space="preserve"> </w:t>
      </w:r>
      <w:r>
        <w:rPr>
          <w:rFonts w:ascii="Arial"/>
          <w:b/>
          <w:color w:val="FFFFFF"/>
          <w:spacing w:val="-2"/>
          <w:sz w:val="24"/>
        </w:rPr>
        <w:t>Considerations</w:t>
      </w:r>
      <w:r>
        <w:rPr>
          <w:rFonts w:ascii="Arial"/>
          <w:b/>
          <w:color w:val="FFFFFF"/>
          <w:sz w:val="24"/>
        </w:rPr>
        <w:tab/>
      </w:r>
      <w:r>
        <w:rPr>
          <w:rFonts w:ascii="Arial"/>
          <w:b/>
          <w:color w:val="FFFFFF"/>
          <w:spacing w:val="-7"/>
          <w:sz w:val="24"/>
        </w:rPr>
        <w:t>46</w:t>
      </w:r>
    </w:p>
    <w:p w14:paraId="2B3D8336" w14:textId="77777777" w:rsidR="00021792" w:rsidRDefault="00021792">
      <w:pPr>
        <w:rPr>
          <w:rFonts w:ascii="Arial"/>
          <w:sz w:val="24"/>
        </w:rPr>
        <w:sectPr w:rsidR="00021792">
          <w:footerReference w:type="even" r:id="rId29"/>
          <w:pgSz w:w="23820" w:h="16840" w:orient="landscape"/>
          <w:pgMar w:top="1040" w:right="0" w:bottom="0" w:left="80" w:header="0" w:footer="0" w:gutter="0"/>
          <w:cols w:space="720"/>
        </w:sectPr>
      </w:pPr>
    </w:p>
    <w:p w14:paraId="71DF7D4A" w14:textId="77777777" w:rsidR="00021792" w:rsidRDefault="00021792">
      <w:pPr>
        <w:pStyle w:val="BodyText"/>
        <w:rPr>
          <w:rFonts w:ascii="Arial"/>
          <w:b/>
          <w:sz w:val="20"/>
        </w:rPr>
      </w:pPr>
    </w:p>
    <w:p w14:paraId="25D67572" w14:textId="77777777" w:rsidR="00021792" w:rsidRDefault="00021792">
      <w:pPr>
        <w:pStyle w:val="BodyText"/>
        <w:rPr>
          <w:rFonts w:ascii="Arial"/>
          <w:b/>
          <w:sz w:val="20"/>
        </w:rPr>
      </w:pPr>
    </w:p>
    <w:p w14:paraId="2F64701B" w14:textId="77777777" w:rsidR="00021792" w:rsidRDefault="00021792">
      <w:pPr>
        <w:pStyle w:val="BodyText"/>
        <w:rPr>
          <w:rFonts w:ascii="Arial"/>
          <w:b/>
          <w:sz w:val="20"/>
        </w:rPr>
      </w:pPr>
    </w:p>
    <w:p w14:paraId="3B2D7F8B" w14:textId="77777777" w:rsidR="00021792" w:rsidRDefault="00021792">
      <w:pPr>
        <w:pStyle w:val="BodyText"/>
        <w:spacing w:before="4"/>
        <w:rPr>
          <w:rFonts w:ascii="Arial"/>
          <w:b/>
          <w:sz w:val="28"/>
        </w:rPr>
      </w:pPr>
    </w:p>
    <w:p w14:paraId="5B82D920" w14:textId="77777777" w:rsidR="00021792" w:rsidRDefault="00000000">
      <w:pPr>
        <w:pStyle w:val="Heading2"/>
        <w:numPr>
          <w:ilvl w:val="1"/>
          <w:numId w:val="92"/>
        </w:numPr>
        <w:tabs>
          <w:tab w:val="left" w:pos="2044"/>
        </w:tabs>
        <w:ind w:hanging="991"/>
        <w:rPr>
          <w:color w:val="003263"/>
        </w:rPr>
      </w:pPr>
      <w:bookmarkStart w:id="42" w:name="_bookmark23"/>
      <w:bookmarkStart w:id="43" w:name="3.0_STRATEGIC_LAND_USE_STUDIES_AND_PLANN"/>
      <w:bookmarkStart w:id="44" w:name="3.1_STRATEGIC_LAND_USE_STUDIES"/>
      <w:bookmarkStart w:id="45" w:name="_bookmark22"/>
      <w:bookmarkEnd w:id="42"/>
      <w:bookmarkEnd w:id="43"/>
      <w:bookmarkEnd w:id="44"/>
      <w:bookmarkEnd w:id="45"/>
      <w:r>
        <w:rPr>
          <w:color w:val="003263"/>
          <w:spacing w:val="42"/>
        </w:rPr>
        <w:t>STRATEGIC</w:t>
      </w:r>
      <w:r>
        <w:rPr>
          <w:color w:val="003263"/>
          <w:spacing w:val="27"/>
          <w:w w:val="150"/>
        </w:rPr>
        <w:t xml:space="preserve"> </w:t>
      </w:r>
      <w:r>
        <w:rPr>
          <w:color w:val="003263"/>
          <w:spacing w:val="41"/>
        </w:rPr>
        <w:t>LAND</w:t>
      </w:r>
      <w:r>
        <w:rPr>
          <w:color w:val="003263"/>
          <w:spacing w:val="27"/>
          <w:w w:val="150"/>
        </w:rPr>
        <w:t xml:space="preserve"> </w:t>
      </w:r>
      <w:r>
        <w:rPr>
          <w:color w:val="003263"/>
          <w:spacing w:val="36"/>
        </w:rPr>
        <w:t>USE</w:t>
      </w:r>
      <w:r>
        <w:rPr>
          <w:color w:val="003263"/>
          <w:spacing w:val="27"/>
          <w:w w:val="150"/>
        </w:rPr>
        <w:t xml:space="preserve"> </w:t>
      </w:r>
      <w:r>
        <w:rPr>
          <w:color w:val="003263"/>
          <w:spacing w:val="45"/>
        </w:rPr>
        <w:t>STUDIES</w:t>
      </w:r>
      <w:r>
        <w:rPr>
          <w:color w:val="003263"/>
          <w:spacing w:val="27"/>
          <w:w w:val="150"/>
        </w:rPr>
        <w:t xml:space="preserve"> </w:t>
      </w:r>
      <w:r>
        <w:rPr>
          <w:color w:val="003263"/>
          <w:spacing w:val="36"/>
        </w:rPr>
        <w:t>AND</w:t>
      </w:r>
      <w:r>
        <w:rPr>
          <w:color w:val="003263"/>
          <w:spacing w:val="28"/>
          <w:w w:val="150"/>
        </w:rPr>
        <w:t xml:space="preserve"> </w:t>
      </w:r>
      <w:r>
        <w:rPr>
          <w:color w:val="003263"/>
          <w:spacing w:val="48"/>
        </w:rPr>
        <w:t>PLANNING</w:t>
      </w:r>
      <w:r>
        <w:rPr>
          <w:color w:val="003263"/>
          <w:spacing w:val="27"/>
          <w:w w:val="150"/>
        </w:rPr>
        <w:t xml:space="preserve"> </w:t>
      </w:r>
      <w:r>
        <w:rPr>
          <w:color w:val="003263"/>
          <w:spacing w:val="43"/>
        </w:rPr>
        <w:t>POLICY</w:t>
      </w:r>
    </w:p>
    <w:p w14:paraId="45D09477" w14:textId="77777777" w:rsidR="00021792" w:rsidRDefault="00021792">
      <w:pPr>
        <w:pStyle w:val="BodyText"/>
        <w:rPr>
          <w:rFonts w:ascii="Calibri"/>
          <w:b/>
          <w:sz w:val="20"/>
        </w:rPr>
      </w:pPr>
    </w:p>
    <w:p w14:paraId="6DDC6C06" w14:textId="77777777" w:rsidR="00021792" w:rsidRDefault="00021792">
      <w:pPr>
        <w:pStyle w:val="BodyText"/>
        <w:rPr>
          <w:rFonts w:ascii="Calibri"/>
          <w:b/>
          <w:sz w:val="20"/>
        </w:rPr>
      </w:pPr>
    </w:p>
    <w:p w14:paraId="3C29175E" w14:textId="77777777" w:rsidR="00021792" w:rsidRDefault="00021792">
      <w:pPr>
        <w:pStyle w:val="BodyText"/>
        <w:rPr>
          <w:rFonts w:ascii="Calibri"/>
          <w:b/>
          <w:sz w:val="20"/>
        </w:rPr>
      </w:pPr>
    </w:p>
    <w:p w14:paraId="0F724E4A" w14:textId="77777777" w:rsidR="00021792" w:rsidRDefault="00021792">
      <w:pPr>
        <w:pStyle w:val="BodyText"/>
        <w:rPr>
          <w:rFonts w:ascii="Calibri"/>
          <w:b/>
          <w:sz w:val="20"/>
        </w:rPr>
      </w:pPr>
    </w:p>
    <w:p w14:paraId="2F3217E5" w14:textId="77777777" w:rsidR="00021792" w:rsidRDefault="00021792">
      <w:pPr>
        <w:pStyle w:val="BodyText"/>
        <w:rPr>
          <w:rFonts w:ascii="Calibri"/>
          <w:b/>
          <w:sz w:val="20"/>
        </w:rPr>
      </w:pPr>
    </w:p>
    <w:p w14:paraId="2FCB69B5" w14:textId="77777777" w:rsidR="00021792" w:rsidRDefault="00021792">
      <w:pPr>
        <w:pStyle w:val="BodyText"/>
        <w:spacing w:before="1"/>
        <w:rPr>
          <w:rFonts w:ascii="Calibri"/>
          <w:b/>
          <w:sz w:val="26"/>
        </w:rPr>
      </w:pPr>
    </w:p>
    <w:p w14:paraId="29A32377" w14:textId="77777777" w:rsidR="00021792" w:rsidRDefault="00021792">
      <w:pPr>
        <w:rPr>
          <w:rFonts w:ascii="Calibri"/>
          <w:sz w:val="26"/>
        </w:rPr>
        <w:sectPr w:rsidR="00021792">
          <w:footerReference w:type="even" r:id="rId30"/>
          <w:footerReference w:type="default" r:id="rId31"/>
          <w:pgSz w:w="23820" w:h="16840" w:orient="landscape"/>
          <w:pgMar w:top="0" w:right="0" w:bottom="700" w:left="80" w:header="0" w:footer="510" w:gutter="0"/>
          <w:pgNumType w:start="23"/>
          <w:cols w:space="720"/>
        </w:sectPr>
      </w:pPr>
    </w:p>
    <w:p w14:paraId="7294567B" w14:textId="77777777" w:rsidR="00021792" w:rsidRDefault="00C02830">
      <w:pPr>
        <w:spacing w:before="74" w:line="204" w:lineRule="auto"/>
        <w:ind w:left="1053"/>
        <w:rPr>
          <w:rFonts w:ascii="Calibri"/>
          <w:b/>
          <w:sz w:val="36"/>
        </w:rPr>
      </w:pPr>
      <w:r>
        <w:rPr>
          <w:noProof/>
        </w:rPr>
        <mc:AlternateContent>
          <mc:Choice Requires="wps">
            <w:drawing>
              <wp:anchor distT="0" distB="0" distL="114300" distR="114300" simplePos="0" relativeHeight="15768064" behindDoc="0" locked="0" layoutInCell="1" allowOverlap="1" wp14:anchorId="0B224990" wp14:editId="3C07FFE0">
                <wp:simplePos x="0" y="0"/>
                <wp:positionH relativeFrom="page">
                  <wp:posOffset>0</wp:posOffset>
                </wp:positionH>
                <wp:positionV relativeFrom="page">
                  <wp:posOffset>0</wp:posOffset>
                </wp:positionV>
                <wp:extent cx="1270" cy="10692130"/>
                <wp:effectExtent l="0" t="0" r="0" b="0"/>
                <wp:wrapNone/>
                <wp:docPr id="2804" name="docshape1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 cy="10692130"/>
                        </a:xfrm>
                        <a:custGeom>
                          <a:avLst/>
                          <a:gdLst>
                            <a:gd name="T0" fmla="*/ 0 w 1270"/>
                            <a:gd name="T1" fmla="*/ 0 h 16838"/>
                            <a:gd name="T2" fmla="*/ 0 w 1270"/>
                            <a:gd name="T3" fmla="*/ 2147483646 h 16838"/>
                            <a:gd name="T4" fmla="*/ 0 60000 65536"/>
                            <a:gd name="T5" fmla="*/ 0 60000 65536"/>
                          </a:gdLst>
                          <a:ahLst/>
                          <a:cxnLst>
                            <a:cxn ang="T4">
                              <a:pos x="T0" y="T1"/>
                            </a:cxn>
                            <a:cxn ang="T5">
                              <a:pos x="T2" y="T3"/>
                            </a:cxn>
                          </a:cxnLst>
                          <a:rect l="0" t="0" r="r" b="b"/>
                          <a:pathLst>
                            <a:path w="1270" h="16838">
                              <a:moveTo>
                                <a:pt x="0" y="0"/>
                              </a:moveTo>
                              <a:lnTo>
                                <a:pt x="0" y="16838"/>
                              </a:lnTo>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F18BFE" id="docshape100" o:spid="_x0000_s1026" style="position:absolute;margin-left:0;margin-top:0;width:.1pt;height:841.9pt;z-index:15768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70,1683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" path="m,l,16838e" fillcolor="#003263" stroked="f">
                <v:path arrowok="t" o:connecttype="custom" o:connectlocs="0,0;0,2147483646" o:connectangles="0,0"/>
                <w10:wrap anchorx="page" anchory="page"/>
              </v:shape>
            </w:pict>
          </mc:Fallback>
        </mc:AlternateContent>
      </w:r>
      <w:r>
        <w:rPr>
          <w:rFonts w:ascii="Calibri"/>
          <w:b/>
          <w:color w:val="003263"/>
          <w:sz w:val="36"/>
        </w:rPr>
        <w:t>A</w:t>
      </w:r>
      <w:r>
        <w:rPr>
          <w:rFonts w:ascii="Calibri"/>
          <w:b/>
          <w:color w:val="003263"/>
          <w:spacing w:val="40"/>
          <w:sz w:val="36"/>
        </w:rPr>
        <w:t xml:space="preserve"> </w:t>
      </w:r>
      <w:r>
        <w:rPr>
          <w:rFonts w:ascii="Calibri"/>
          <w:b/>
          <w:color w:val="003263"/>
          <w:sz w:val="36"/>
        </w:rPr>
        <w:t>wealth</w:t>
      </w:r>
      <w:r>
        <w:rPr>
          <w:rFonts w:ascii="Calibri"/>
          <w:b/>
          <w:color w:val="003263"/>
          <w:spacing w:val="40"/>
          <w:sz w:val="36"/>
        </w:rPr>
        <w:t xml:space="preserve"> </w:t>
      </w:r>
      <w:r>
        <w:rPr>
          <w:rFonts w:ascii="Calibri"/>
          <w:b/>
          <w:color w:val="003263"/>
          <w:sz w:val="36"/>
        </w:rPr>
        <w:t>of</w:t>
      </w:r>
      <w:r>
        <w:rPr>
          <w:rFonts w:ascii="Calibri"/>
          <w:b/>
          <w:color w:val="003263"/>
          <w:spacing w:val="40"/>
          <w:sz w:val="36"/>
        </w:rPr>
        <w:t xml:space="preserve"> </w:t>
      </w:r>
      <w:r>
        <w:rPr>
          <w:rFonts w:ascii="Calibri"/>
          <w:b/>
          <w:color w:val="003263"/>
          <w:sz w:val="36"/>
        </w:rPr>
        <w:t>existing</w:t>
      </w:r>
      <w:r>
        <w:rPr>
          <w:rFonts w:ascii="Calibri"/>
          <w:b/>
          <w:color w:val="003263"/>
          <w:spacing w:val="40"/>
          <w:sz w:val="36"/>
        </w:rPr>
        <w:t xml:space="preserve"> </w:t>
      </w:r>
      <w:r>
        <w:rPr>
          <w:rFonts w:ascii="Calibri"/>
          <w:b/>
          <w:color w:val="003263"/>
          <w:sz w:val="36"/>
        </w:rPr>
        <w:t>background</w:t>
      </w:r>
      <w:r>
        <w:rPr>
          <w:rFonts w:ascii="Calibri"/>
          <w:b/>
          <w:color w:val="003263"/>
          <w:spacing w:val="40"/>
          <w:sz w:val="36"/>
        </w:rPr>
        <w:t xml:space="preserve"> </w:t>
      </w:r>
      <w:r>
        <w:rPr>
          <w:rFonts w:ascii="Calibri"/>
          <w:b/>
          <w:color w:val="003263"/>
          <w:sz w:val="36"/>
        </w:rPr>
        <w:t>documentation</w:t>
      </w:r>
      <w:r>
        <w:rPr>
          <w:rFonts w:ascii="Calibri"/>
          <w:b/>
          <w:color w:val="003263"/>
          <w:spacing w:val="40"/>
          <w:sz w:val="36"/>
        </w:rPr>
        <w:t xml:space="preserve"> </w:t>
      </w:r>
      <w:r>
        <w:rPr>
          <w:rFonts w:ascii="Calibri"/>
          <w:b/>
          <w:color w:val="003263"/>
          <w:sz w:val="36"/>
        </w:rPr>
        <w:t>is</w:t>
      </w:r>
      <w:r>
        <w:rPr>
          <w:rFonts w:ascii="Calibri"/>
          <w:b/>
          <w:color w:val="003263"/>
          <w:spacing w:val="40"/>
          <w:sz w:val="36"/>
        </w:rPr>
        <w:t xml:space="preserve"> </w:t>
      </w:r>
      <w:r>
        <w:rPr>
          <w:rFonts w:ascii="Calibri"/>
          <w:b/>
          <w:color w:val="003263"/>
          <w:sz w:val="36"/>
        </w:rPr>
        <w:t>available</w:t>
      </w:r>
      <w:r>
        <w:rPr>
          <w:rFonts w:ascii="Calibri"/>
          <w:b/>
          <w:color w:val="003263"/>
          <w:spacing w:val="40"/>
          <w:sz w:val="36"/>
        </w:rPr>
        <w:t xml:space="preserve"> </w:t>
      </w:r>
      <w:r>
        <w:rPr>
          <w:rFonts w:ascii="Calibri"/>
          <w:b/>
          <w:color w:val="003263"/>
          <w:sz w:val="36"/>
        </w:rPr>
        <w:t>which provides</w:t>
      </w:r>
      <w:r>
        <w:rPr>
          <w:rFonts w:ascii="Calibri"/>
          <w:b/>
          <w:color w:val="003263"/>
          <w:spacing w:val="40"/>
          <w:sz w:val="36"/>
        </w:rPr>
        <w:t xml:space="preserve"> </w:t>
      </w:r>
      <w:r>
        <w:rPr>
          <w:rFonts w:ascii="Calibri"/>
          <w:b/>
          <w:color w:val="003263"/>
          <w:sz w:val="36"/>
        </w:rPr>
        <w:t>relevant</w:t>
      </w:r>
      <w:r>
        <w:rPr>
          <w:rFonts w:ascii="Calibri"/>
          <w:b/>
          <w:color w:val="003263"/>
          <w:spacing w:val="40"/>
          <w:sz w:val="36"/>
        </w:rPr>
        <w:t xml:space="preserve"> </w:t>
      </w:r>
      <w:r>
        <w:rPr>
          <w:rFonts w:ascii="Calibri"/>
          <w:b/>
          <w:color w:val="003263"/>
          <w:sz w:val="36"/>
        </w:rPr>
        <w:t>strategic</w:t>
      </w:r>
      <w:r>
        <w:rPr>
          <w:rFonts w:ascii="Calibri"/>
          <w:b/>
          <w:color w:val="003263"/>
          <w:spacing w:val="40"/>
          <w:sz w:val="36"/>
        </w:rPr>
        <w:t xml:space="preserve"> </w:t>
      </w:r>
      <w:r>
        <w:rPr>
          <w:rFonts w:ascii="Calibri"/>
          <w:b/>
          <w:color w:val="003263"/>
          <w:sz w:val="36"/>
        </w:rPr>
        <w:t>context</w:t>
      </w:r>
      <w:r>
        <w:rPr>
          <w:rFonts w:ascii="Calibri"/>
          <w:b/>
          <w:color w:val="003263"/>
          <w:spacing w:val="40"/>
          <w:sz w:val="36"/>
        </w:rPr>
        <w:t xml:space="preserve"> </w:t>
      </w:r>
      <w:r>
        <w:rPr>
          <w:rFonts w:ascii="Calibri"/>
          <w:b/>
          <w:color w:val="003263"/>
          <w:sz w:val="36"/>
        </w:rPr>
        <w:t>for</w:t>
      </w:r>
      <w:r>
        <w:rPr>
          <w:rFonts w:ascii="Calibri"/>
          <w:b/>
          <w:color w:val="003263"/>
          <w:spacing w:val="40"/>
          <w:sz w:val="36"/>
        </w:rPr>
        <w:t xml:space="preserve"> </w:t>
      </w:r>
      <w:r>
        <w:rPr>
          <w:rFonts w:ascii="Calibri"/>
          <w:b/>
          <w:color w:val="003263"/>
          <w:sz w:val="36"/>
        </w:rPr>
        <w:t>the</w:t>
      </w:r>
      <w:r>
        <w:rPr>
          <w:rFonts w:ascii="Calibri"/>
          <w:b/>
          <w:color w:val="003263"/>
          <w:spacing w:val="40"/>
          <w:sz w:val="36"/>
        </w:rPr>
        <w:t xml:space="preserve"> </w:t>
      </w:r>
      <w:r>
        <w:rPr>
          <w:rFonts w:ascii="Calibri"/>
          <w:b/>
          <w:color w:val="003263"/>
          <w:sz w:val="36"/>
        </w:rPr>
        <w:t>Avalon</w:t>
      </w:r>
      <w:r>
        <w:rPr>
          <w:rFonts w:ascii="Calibri"/>
          <w:b/>
          <w:color w:val="003263"/>
          <w:spacing w:val="40"/>
          <w:sz w:val="36"/>
        </w:rPr>
        <w:t xml:space="preserve"> </w:t>
      </w:r>
      <w:r>
        <w:rPr>
          <w:rFonts w:ascii="Calibri"/>
          <w:b/>
          <w:color w:val="003263"/>
          <w:sz w:val="36"/>
        </w:rPr>
        <w:t>Corridor.</w:t>
      </w:r>
      <w:r>
        <w:rPr>
          <w:rFonts w:ascii="Calibri"/>
          <w:b/>
          <w:color w:val="003263"/>
          <w:spacing w:val="40"/>
          <w:sz w:val="36"/>
        </w:rPr>
        <w:t xml:space="preserve"> </w:t>
      </w:r>
      <w:r>
        <w:rPr>
          <w:rFonts w:ascii="Calibri"/>
          <w:b/>
          <w:color w:val="003263"/>
          <w:sz w:val="36"/>
        </w:rPr>
        <w:t>This work</w:t>
      </w:r>
      <w:r>
        <w:rPr>
          <w:rFonts w:ascii="Calibri"/>
          <w:b/>
          <w:color w:val="003263"/>
          <w:spacing w:val="40"/>
          <w:sz w:val="36"/>
        </w:rPr>
        <w:t xml:space="preserve"> </w:t>
      </w:r>
      <w:r>
        <w:rPr>
          <w:rFonts w:ascii="Calibri"/>
          <w:b/>
          <w:color w:val="003263"/>
          <w:sz w:val="36"/>
        </w:rPr>
        <w:t>is</w:t>
      </w:r>
      <w:r>
        <w:rPr>
          <w:rFonts w:ascii="Calibri"/>
          <w:b/>
          <w:color w:val="003263"/>
          <w:spacing w:val="40"/>
          <w:sz w:val="36"/>
        </w:rPr>
        <w:t xml:space="preserve"> </w:t>
      </w:r>
      <w:r>
        <w:rPr>
          <w:rFonts w:ascii="Calibri"/>
          <w:b/>
          <w:color w:val="003263"/>
          <w:sz w:val="36"/>
        </w:rPr>
        <w:t>critical</w:t>
      </w:r>
      <w:r>
        <w:rPr>
          <w:rFonts w:ascii="Calibri"/>
          <w:b/>
          <w:color w:val="003263"/>
          <w:spacing w:val="40"/>
          <w:sz w:val="36"/>
        </w:rPr>
        <w:t xml:space="preserve"> </w:t>
      </w:r>
      <w:r>
        <w:rPr>
          <w:rFonts w:ascii="Calibri"/>
          <w:b/>
          <w:color w:val="003263"/>
          <w:sz w:val="36"/>
        </w:rPr>
        <w:t>for</w:t>
      </w:r>
      <w:r>
        <w:rPr>
          <w:rFonts w:ascii="Calibri"/>
          <w:b/>
          <w:color w:val="003263"/>
          <w:spacing w:val="40"/>
          <w:sz w:val="36"/>
        </w:rPr>
        <w:t xml:space="preserve"> </w:t>
      </w:r>
      <w:r>
        <w:rPr>
          <w:rFonts w:ascii="Calibri"/>
          <w:b/>
          <w:color w:val="003263"/>
          <w:sz w:val="36"/>
        </w:rPr>
        <w:t>understanding</w:t>
      </w:r>
      <w:r>
        <w:rPr>
          <w:rFonts w:ascii="Calibri"/>
          <w:b/>
          <w:color w:val="003263"/>
          <w:spacing w:val="40"/>
          <w:sz w:val="36"/>
        </w:rPr>
        <w:t xml:space="preserve"> </w:t>
      </w:r>
      <w:r>
        <w:rPr>
          <w:rFonts w:ascii="Calibri"/>
          <w:b/>
          <w:color w:val="003263"/>
          <w:sz w:val="36"/>
        </w:rPr>
        <w:t>the</w:t>
      </w:r>
      <w:r>
        <w:rPr>
          <w:rFonts w:ascii="Calibri"/>
          <w:b/>
          <w:color w:val="003263"/>
          <w:spacing w:val="40"/>
          <w:sz w:val="36"/>
        </w:rPr>
        <w:t xml:space="preserve"> </w:t>
      </w:r>
      <w:r>
        <w:rPr>
          <w:rFonts w:ascii="Calibri"/>
          <w:b/>
          <w:color w:val="003263"/>
          <w:sz w:val="36"/>
        </w:rPr>
        <w:t>evolving</w:t>
      </w:r>
      <w:r>
        <w:rPr>
          <w:rFonts w:ascii="Calibri"/>
          <w:b/>
          <w:color w:val="003263"/>
          <w:spacing w:val="40"/>
          <w:sz w:val="36"/>
        </w:rPr>
        <w:t xml:space="preserve"> </w:t>
      </w:r>
      <w:r>
        <w:rPr>
          <w:rFonts w:ascii="Calibri"/>
          <w:b/>
          <w:color w:val="003263"/>
          <w:sz w:val="36"/>
        </w:rPr>
        <w:t>scope</w:t>
      </w:r>
      <w:r>
        <w:rPr>
          <w:rFonts w:ascii="Calibri"/>
          <w:b/>
          <w:color w:val="003263"/>
          <w:spacing w:val="40"/>
          <w:sz w:val="36"/>
        </w:rPr>
        <w:t xml:space="preserve"> </w:t>
      </w:r>
      <w:r>
        <w:rPr>
          <w:rFonts w:ascii="Calibri"/>
          <w:b/>
          <w:color w:val="003263"/>
          <w:sz w:val="36"/>
        </w:rPr>
        <w:t>of</w:t>
      </w:r>
      <w:r>
        <w:rPr>
          <w:rFonts w:ascii="Calibri"/>
          <w:b/>
          <w:color w:val="003263"/>
          <w:spacing w:val="40"/>
          <w:sz w:val="36"/>
        </w:rPr>
        <w:t xml:space="preserve"> </w:t>
      </w:r>
      <w:proofErr w:type="gramStart"/>
      <w:r>
        <w:rPr>
          <w:rFonts w:ascii="Calibri"/>
          <w:b/>
          <w:color w:val="003263"/>
          <w:sz w:val="36"/>
        </w:rPr>
        <w:t>strategic</w:t>
      </w:r>
      <w:proofErr w:type="gramEnd"/>
    </w:p>
    <w:p w14:paraId="3FC6AD1C" w14:textId="77777777" w:rsidR="00021792" w:rsidRDefault="00000000">
      <w:pPr>
        <w:spacing w:line="204" w:lineRule="auto"/>
        <w:ind w:left="1053"/>
        <w:rPr>
          <w:rFonts w:ascii="Calibri"/>
          <w:b/>
          <w:sz w:val="36"/>
        </w:rPr>
      </w:pPr>
      <w:r>
        <w:rPr>
          <w:rFonts w:ascii="Calibri"/>
          <w:b/>
          <w:color w:val="003263"/>
          <w:sz w:val="36"/>
        </w:rPr>
        <w:t>influences</w:t>
      </w:r>
      <w:r>
        <w:rPr>
          <w:rFonts w:ascii="Calibri"/>
          <w:b/>
          <w:color w:val="003263"/>
          <w:spacing w:val="40"/>
          <w:sz w:val="36"/>
        </w:rPr>
        <w:t xml:space="preserve"> </w:t>
      </w:r>
      <w:r>
        <w:rPr>
          <w:rFonts w:ascii="Calibri"/>
          <w:b/>
          <w:color w:val="003263"/>
          <w:sz w:val="36"/>
        </w:rPr>
        <w:t>within</w:t>
      </w:r>
      <w:r>
        <w:rPr>
          <w:rFonts w:ascii="Calibri"/>
          <w:b/>
          <w:color w:val="003263"/>
          <w:spacing w:val="40"/>
          <w:sz w:val="36"/>
        </w:rPr>
        <w:t xml:space="preserve"> </w:t>
      </w:r>
      <w:r>
        <w:rPr>
          <w:rFonts w:ascii="Calibri"/>
          <w:b/>
          <w:color w:val="003263"/>
          <w:sz w:val="36"/>
        </w:rPr>
        <w:t>the</w:t>
      </w:r>
      <w:r>
        <w:rPr>
          <w:rFonts w:ascii="Calibri"/>
          <w:b/>
          <w:color w:val="003263"/>
          <w:spacing w:val="40"/>
          <w:sz w:val="36"/>
        </w:rPr>
        <w:t xml:space="preserve"> </w:t>
      </w:r>
      <w:r>
        <w:rPr>
          <w:rFonts w:ascii="Calibri"/>
          <w:b/>
          <w:color w:val="003263"/>
          <w:sz w:val="36"/>
        </w:rPr>
        <w:t>Avalon</w:t>
      </w:r>
      <w:r>
        <w:rPr>
          <w:rFonts w:ascii="Calibri"/>
          <w:b/>
          <w:color w:val="003263"/>
          <w:spacing w:val="40"/>
          <w:sz w:val="36"/>
        </w:rPr>
        <w:t xml:space="preserve"> </w:t>
      </w:r>
      <w:r>
        <w:rPr>
          <w:rFonts w:ascii="Calibri"/>
          <w:b/>
          <w:color w:val="003263"/>
          <w:sz w:val="36"/>
        </w:rPr>
        <w:t>Corridor,</w:t>
      </w:r>
      <w:r>
        <w:rPr>
          <w:rFonts w:ascii="Calibri"/>
          <w:b/>
          <w:color w:val="003263"/>
          <w:spacing w:val="40"/>
          <w:sz w:val="36"/>
        </w:rPr>
        <w:t xml:space="preserve"> </w:t>
      </w:r>
      <w:r>
        <w:rPr>
          <w:rFonts w:ascii="Calibri"/>
          <w:b/>
          <w:color w:val="003263"/>
          <w:sz w:val="36"/>
        </w:rPr>
        <w:t>which</w:t>
      </w:r>
      <w:r>
        <w:rPr>
          <w:rFonts w:ascii="Calibri"/>
          <w:b/>
          <w:color w:val="003263"/>
          <w:spacing w:val="40"/>
          <w:sz w:val="36"/>
        </w:rPr>
        <w:t xml:space="preserve"> </w:t>
      </w:r>
      <w:r>
        <w:rPr>
          <w:rFonts w:ascii="Calibri"/>
          <w:b/>
          <w:color w:val="003263"/>
          <w:sz w:val="36"/>
        </w:rPr>
        <w:t>have</w:t>
      </w:r>
      <w:r>
        <w:rPr>
          <w:rFonts w:ascii="Calibri"/>
          <w:b/>
          <w:color w:val="003263"/>
          <w:spacing w:val="40"/>
          <w:sz w:val="36"/>
        </w:rPr>
        <w:t xml:space="preserve"> </w:t>
      </w:r>
      <w:r>
        <w:rPr>
          <w:rFonts w:ascii="Calibri"/>
          <w:b/>
          <w:color w:val="003263"/>
          <w:sz w:val="36"/>
        </w:rPr>
        <w:t>influenced</w:t>
      </w:r>
      <w:r>
        <w:rPr>
          <w:rFonts w:ascii="Calibri"/>
          <w:b/>
          <w:color w:val="003263"/>
          <w:spacing w:val="40"/>
          <w:sz w:val="36"/>
        </w:rPr>
        <w:t xml:space="preserve"> </w:t>
      </w:r>
      <w:r>
        <w:rPr>
          <w:rFonts w:ascii="Calibri"/>
          <w:b/>
          <w:color w:val="003263"/>
          <w:sz w:val="36"/>
        </w:rPr>
        <w:t>the findings</w:t>
      </w:r>
      <w:r>
        <w:rPr>
          <w:rFonts w:ascii="Calibri"/>
          <w:b/>
          <w:color w:val="003263"/>
          <w:spacing w:val="40"/>
          <w:sz w:val="36"/>
        </w:rPr>
        <w:t xml:space="preserve"> </w:t>
      </w:r>
      <w:r>
        <w:rPr>
          <w:rFonts w:ascii="Calibri"/>
          <w:b/>
          <w:color w:val="003263"/>
          <w:sz w:val="36"/>
        </w:rPr>
        <w:t>and</w:t>
      </w:r>
      <w:r>
        <w:rPr>
          <w:rFonts w:ascii="Calibri"/>
          <w:b/>
          <w:color w:val="003263"/>
          <w:spacing w:val="80"/>
          <w:sz w:val="36"/>
        </w:rPr>
        <w:t xml:space="preserve"> </w:t>
      </w:r>
      <w:r>
        <w:rPr>
          <w:rFonts w:ascii="Calibri"/>
          <w:b/>
          <w:color w:val="003263"/>
          <w:sz w:val="36"/>
        </w:rPr>
        <w:t>recommendations</w:t>
      </w:r>
      <w:r>
        <w:rPr>
          <w:rFonts w:ascii="Calibri"/>
          <w:b/>
          <w:color w:val="003263"/>
          <w:spacing w:val="80"/>
          <w:sz w:val="36"/>
        </w:rPr>
        <w:t xml:space="preserve"> </w:t>
      </w:r>
      <w:r>
        <w:rPr>
          <w:rFonts w:ascii="Calibri"/>
          <w:b/>
          <w:color w:val="003263"/>
          <w:sz w:val="36"/>
        </w:rPr>
        <w:t>relating</w:t>
      </w:r>
      <w:r>
        <w:rPr>
          <w:rFonts w:ascii="Calibri"/>
          <w:b/>
          <w:color w:val="003263"/>
          <w:spacing w:val="80"/>
          <w:sz w:val="36"/>
        </w:rPr>
        <w:t xml:space="preserve"> </w:t>
      </w:r>
      <w:r>
        <w:rPr>
          <w:rFonts w:ascii="Calibri"/>
          <w:b/>
          <w:color w:val="003263"/>
          <w:sz w:val="36"/>
        </w:rPr>
        <w:t>to</w:t>
      </w:r>
      <w:r>
        <w:rPr>
          <w:rFonts w:ascii="Calibri"/>
          <w:b/>
          <w:color w:val="003263"/>
          <w:spacing w:val="80"/>
          <w:sz w:val="36"/>
        </w:rPr>
        <w:t xml:space="preserve"> </w:t>
      </w:r>
      <w:r>
        <w:rPr>
          <w:rFonts w:ascii="Calibri"/>
          <w:b/>
          <w:color w:val="003263"/>
          <w:sz w:val="36"/>
        </w:rPr>
        <w:t>the</w:t>
      </w:r>
      <w:r>
        <w:rPr>
          <w:rFonts w:ascii="Calibri"/>
          <w:b/>
          <w:color w:val="003263"/>
          <w:spacing w:val="80"/>
          <w:sz w:val="36"/>
        </w:rPr>
        <w:t xml:space="preserve"> </w:t>
      </w:r>
      <w:r>
        <w:rPr>
          <w:rFonts w:ascii="Calibri"/>
          <w:b/>
          <w:color w:val="003263"/>
          <w:sz w:val="36"/>
        </w:rPr>
        <w:t>Avalon</w:t>
      </w:r>
      <w:r>
        <w:rPr>
          <w:rFonts w:ascii="Calibri"/>
          <w:b/>
          <w:color w:val="003263"/>
          <w:spacing w:val="80"/>
          <w:sz w:val="36"/>
        </w:rPr>
        <w:t xml:space="preserve"> </w:t>
      </w:r>
      <w:r>
        <w:rPr>
          <w:rFonts w:ascii="Calibri"/>
          <w:b/>
          <w:color w:val="003263"/>
          <w:sz w:val="36"/>
        </w:rPr>
        <w:t>Corridor</w:t>
      </w:r>
    </w:p>
    <w:p w14:paraId="43EBF1E6" w14:textId="77777777" w:rsidR="00021792" w:rsidRDefault="00000000">
      <w:pPr>
        <w:spacing w:line="453" w:lineRule="exact"/>
        <w:ind w:left="1053"/>
        <w:rPr>
          <w:rFonts w:ascii="Calibri"/>
          <w:b/>
          <w:sz w:val="36"/>
        </w:rPr>
      </w:pPr>
      <w:r>
        <w:rPr>
          <w:rFonts w:ascii="Calibri"/>
          <w:b/>
          <w:color w:val="003263"/>
          <w:spacing w:val="-2"/>
          <w:sz w:val="36"/>
        </w:rPr>
        <w:t>Strategy.</w:t>
      </w:r>
    </w:p>
    <w:p w14:paraId="4DABDF84" w14:textId="77777777" w:rsidR="00021792" w:rsidRDefault="00000000">
      <w:pPr>
        <w:pStyle w:val="BodyText"/>
        <w:spacing w:before="302"/>
        <w:ind w:left="1053"/>
      </w:pPr>
      <w:r>
        <w:t>A</w:t>
      </w:r>
      <w:r>
        <w:rPr>
          <w:spacing w:val="29"/>
        </w:rPr>
        <w:t xml:space="preserve"> </w:t>
      </w:r>
      <w:r>
        <w:t>desktop</w:t>
      </w:r>
      <w:r>
        <w:rPr>
          <w:spacing w:val="32"/>
        </w:rPr>
        <w:t xml:space="preserve"> </w:t>
      </w:r>
      <w:r>
        <w:t>analysis</w:t>
      </w:r>
      <w:r>
        <w:rPr>
          <w:spacing w:val="32"/>
        </w:rPr>
        <w:t xml:space="preserve"> </w:t>
      </w:r>
      <w:r>
        <w:t>was</w:t>
      </w:r>
      <w:r>
        <w:rPr>
          <w:spacing w:val="31"/>
        </w:rPr>
        <w:t xml:space="preserve"> </w:t>
      </w:r>
      <w:r>
        <w:t>undertaken</w:t>
      </w:r>
      <w:r>
        <w:rPr>
          <w:spacing w:val="32"/>
        </w:rPr>
        <w:t xml:space="preserve"> </w:t>
      </w:r>
      <w:r>
        <w:t>of</w:t>
      </w:r>
      <w:r>
        <w:rPr>
          <w:spacing w:val="32"/>
        </w:rPr>
        <w:t xml:space="preserve"> </w:t>
      </w:r>
      <w:r>
        <w:t>key</w:t>
      </w:r>
      <w:r>
        <w:rPr>
          <w:spacing w:val="32"/>
        </w:rPr>
        <w:t xml:space="preserve"> </w:t>
      </w:r>
      <w:r>
        <w:t>policy</w:t>
      </w:r>
      <w:r>
        <w:rPr>
          <w:spacing w:val="31"/>
        </w:rPr>
        <w:t xml:space="preserve"> </w:t>
      </w:r>
      <w:r>
        <w:t>and</w:t>
      </w:r>
      <w:r>
        <w:rPr>
          <w:spacing w:val="32"/>
        </w:rPr>
        <w:t xml:space="preserve"> </w:t>
      </w:r>
      <w:r>
        <w:t>strategy</w:t>
      </w:r>
      <w:r>
        <w:rPr>
          <w:spacing w:val="32"/>
        </w:rPr>
        <w:t xml:space="preserve"> </w:t>
      </w:r>
      <w:r>
        <w:t>documents</w:t>
      </w:r>
      <w:r>
        <w:rPr>
          <w:spacing w:val="31"/>
        </w:rPr>
        <w:t xml:space="preserve"> </w:t>
      </w:r>
      <w:r>
        <w:t>across</w:t>
      </w:r>
      <w:r>
        <w:rPr>
          <w:spacing w:val="32"/>
        </w:rPr>
        <w:t xml:space="preserve"> </w:t>
      </w:r>
      <w:r>
        <w:t>a</w:t>
      </w:r>
      <w:r>
        <w:rPr>
          <w:spacing w:val="32"/>
        </w:rPr>
        <w:t xml:space="preserve"> </w:t>
      </w:r>
      <w:r>
        <w:t>range</w:t>
      </w:r>
      <w:r>
        <w:rPr>
          <w:spacing w:val="32"/>
        </w:rPr>
        <w:t xml:space="preserve"> </w:t>
      </w:r>
      <w:r>
        <w:rPr>
          <w:spacing w:val="-5"/>
        </w:rPr>
        <w:t>of</w:t>
      </w:r>
    </w:p>
    <w:p w14:paraId="55AAB86C" w14:textId="77777777" w:rsidR="00021792" w:rsidRDefault="00000000">
      <w:pPr>
        <w:pStyle w:val="BodyText"/>
        <w:spacing w:before="61" w:line="295" w:lineRule="auto"/>
        <w:ind w:left="1053" w:right="187"/>
      </w:pPr>
      <w:r>
        <w:t>professional</w:t>
      </w:r>
      <w:r>
        <w:rPr>
          <w:spacing w:val="40"/>
        </w:rPr>
        <w:t xml:space="preserve"> </w:t>
      </w:r>
      <w:r>
        <w:t>expertise.</w:t>
      </w:r>
      <w:r>
        <w:rPr>
          <w:spacing w:val="40"/>
        </w:rPr>
        <w:t xml:space="preserve"> </w:t>
      </w:r>
      <w:r>
        <w:t>An</w:t>
      </w:r>
      <w:r>
        <w:rPr>
          <w:spacing w:val="40"/>
        </w:rPr>
        <w:t xml:space="preserve"> </w:t>
      </w:r>
      <w:r>
        <w:t>overview</w:t>
      </w:r>
      <w:r>
        <w:rPr>
          <w:spacing w:val="40"/>
        </w:rPr>
        <w:t xml:space="preserve"> </w:t>
      </w:r>
      <w:r>
        <w:t>of</w:t>
      </w:r>
      <w:r>
        <w:rPr>
          <w:spacing w:val="40"/>
        </w:rPr>
        <w:t xml:space="preserve"> </w:t>
      </w:r>
      <w:r>
        <w:t>key</w:t>
      </w:r>
      <w:r>
        <w:rPr>
          <w:spacing w:val="40"/>
        </w:rPr>
        <w:t xml:space="preserve"> </w:t>
      </w:r>
      <w:r>
        <w:t>documents</w:t>
      </w:r>
      <w:r>
        <w:rPr>
          <w:spacing w:val="40"/>
        </w:rPr>
        <w:t xml:space="preserve"> </w:t>
      </w:r>
      <w:r>
        <w:t>is</w:t>
      </w:r>
      <w:r>
        <w:rPr>
          <w:spacing w:val="40"/>
        </w:rPr>
        <w:t xml:space="preserve"> </w:t>
      </w:r>
      <w:r>
        <w:t>provided</w:t>
      </w:r>
      <w:r>
        <w:rPr>
          <w:spacing w:val="40"/>
        </w:rPr>
        <w:t xml:space="preserve"> </w:t>
      </w:r>
      <w:r>
        <w:t>in</w:t>
      </w:r>
      <w:r>
        <w:rPr>
          <w:spacing w:val="40"/>
        </w:rPr>
        <w:t xml:space="preserve"> </w:t>
      </w:r>
      <w:r>
        <w:t>the</w:t>
      </w:r>
      <w:r>
        <w:rPr>
          <w:spacing w:val="40"/>
        </w:rPr>
        <w:t xml:space="preserve"> </w:t>
      </w:r>
      <w:r>
        <w:t>following</w:t>
      </w:r>
      <w:r>
        <w:rPr>
          <w:spacing w:val="40"/>
        </w:rPr>
        <w:t xml:space="preserve"> </w:t>
      </w:r>
      <w:r>
        <w:t>sections,</w:t>
      </w:r>
      <w:r>
        <w:rPr>
          <w:spacing w:val="40"/>
        </w:rPr>
        <w:t xml:space="preserve"> </w:t>
      </w:r>
      <w:r>
        <w:t>along with</w:t>
      </w:r>
      <w:r>
        <w:rPr>
          <w:spacing w:val="40"/>
        </w:rPr>
        <w:t xml:space="preserve"> </w:t>
      </w:r>
      <w:r>
        <w:t>a</w:t>
      </w:r>
      <w:r>
        <w:rPr>
          <w:spacing w:val="40"/>
        </w:rPr>
        <w:t xml:space="preserve"> </w:t>
      </w:r>
      <w:r>
        <w:t>summary</w:t>
      </w:r>
      <w:r>
        <w:rPr>
          <w:spacing w:val="40"/>
        </w:rPr>
        <w:t xml:space="preserve"> </w:t>
      </w:r>
      <w:r>
        <w:t>of</w:t>
      </w:r>
      <w:r>
        <w:rPr>
          <w:spacing w:val="40"/>
        </w:rPr>
        <w:t xml:space="preserve"> </w:t>
      </w:r>
      <w:r>
        <w:t>key</w:t>
      </w:r>
      <w:r>
        <w:rPr>
          <w:spacing w:val="40"/>
        </w:rPr>
        <w:t xml:space="preserve"> </w:t>
      </w:r>
      <w:r>
        <w:t>findings</w:t>
      </w:r>
      <w:r>
        <w:rPr>
          <w:spacing w:val="40"/>
        </w:rPr>
        <w:t xml:space="preserve"> </w:t>
      </w:r>
      <w:r>
        <w:t>and</w:t>
      </w:r>
      <w:r>
        <w:rPr>
          <w:spacing w:val="40"/>
        </w:rPr>
        <w:t xml:space="preserve"> </w:t>
      </w:r>
      <w:r>
        <w:t>directions.</w:t>
      </w:r>
    </w:p>
    <w:p w14:paraId="1171EF8A" w14:textId="77777777" w:rsidR="00021792" w:rsidRDefault="00021792">
      <w:pPr>
        <w:pStyle w:val="BodyText"/>
        <w:rPr>
          <w:sz w:val="26"/>
        </w:rPr>
      </w:pPr>
    </w:p>
    <w:p w14:paraId="5AFF2E9D" w14:textId="77777777" w:rsidR="00021792" w:rsidRDefault="00000000">
      <w:pPr>
        <w:pStyle w:val="Heading5"/>
        <w:numPr>
          <w:ilvl w:val="1"/>
          <w:numId w:val="92"/>
        </w:numPr>
        <w:tabs>
          <w:tab w:val="left" w:pos="1832"/>
        </w:tabs>
        <w:spacing w:before="219"/>
        <w:ind w:left="1831" w:hanging="779"/>
        <w:rPr>
          <w:color w:val="003263"/>
        </w:rPr>
      </w:pPr>
      <w:r>
        <w:rPr>
          <w:color w:val="003263"/>
          <w:spacing w:val="33"/>
        </w:rPr>
        <w:t>STRATEGIC</w:t>
      </w:r>
      <w:r>
        <w:rPr>
          <w:color w:val="003263"/>
          <w:spacing w:val="69"/>
        </w:rPr>
        <w:t xml:space="preserve"> </w:t>
      </w:r>
      <w:r>
        <w:rPr>
          <w:color w:val="003263"/>
          <w:spacing w:val="32"/>
        </w:rPr>
        <w:t>LAND</w:t>
      </w:r>
      <w:r>
        <w:rPr>
          <w:color w:val="003263"/>
          <w:spacing w:val="71"/>
        </w:rPr>
        <w:t xml:space="preserve"> </w:t>
      </w:r>
      <w:r>
        <w:rPr>
          <w:color w:val="003263"/>
          <w:spacing w:val="28"/>
        </w:rPr>
        <w:t>USE</w:t>
      </w:r>
      <w:r>
        <w:rPr>
          <w:color w:val="003263"/>
          <w:spacing w:val="71"/>
        </w:rPr>
        <w:t xml:space="preserve"> </w:t>
      </w:r>
      <w:r>
        <w:rPr>
          <w:color w:val="003263"/>
          <w:spacing w:val="33"/>
        </w:rPr>
        <w:t>STUDIES</w:t>
      </w:r>
    </w:p>
    <w:p w14:paraId="0AAC20B2" w14:textId="77777777" w:rsidR="00021792" w:rsidRDefault="00000000">
      <w:pPr>
        <w:spacing w:before="247" w:line="431" w:lineRule="exact"/>
        <w:ind w:left="1053"/>
        <w:rPr>
          <w:rFonts w:ascii="Calibri"/>
          <w:b/>
          <w:sz w:val="32"/>
        </w:rPr>
      </w:pPr>
      <w:r>
        <w:rPr>
          <w:rFonts w:ascii="Calibri"/>
          <w:b/>
          <w:color w:val="003263"/>
          <w:sz w:val="32"/>
        </w:rPr>
        <w:t>A</w:t>
      </w:r>
      <w:r>
        <w:rPr>
          <w:rFonts w:ascii="Calibri"/>
          <w:b/>
          <w:color w:val="003263"/>
          <w:spacing w:val="49"/>
          <w:sz w:val="32"/>
        </w:rPr>
        <w:t xml:space="preserve"> </w:t>
      </w:r>
      <w:r>
        <w:rPr>
          <w:rFonts w:ascii="Calibri"/>
          <w:b/>
          <w:color w:val="003263"/>
          <w:sz w:val="32"/>
        </w:rPr>
        <w:t>substantial</w:t>
      </w:r>
      <w:r>
        <w:rPr>
          <w:rFonts w:ascii="Calibri"/>
          <w:b/>
          <w:color w:val="003263"/>
          <w:spacing w:val="49"/>
          <w:sz w:val="32"/>
        </w:rPr>
        <w:t xml:space="preserve"> </w:t>
      </w:r>
      <w:r>
        <w:rPr>
          <w:rFonts w:ascii="Calibri"/>
          <w:b/>
          <w:color w:val="003263"/>
          <w:sz w:val="32"/>
        </w:rPr>
        <w:t>number</w:t>
      </w:r>
      <w:r>
        <w:rPr>
          <w:rFonts w:ascii="Calibri"/>
          <w:b/>
          <w:color w:val="003263"/>
          <w:spacing w:val="49"/>
          <w:sz w:val="32"/>
        </w:rPr>
        <w:t xml:space="preserve"> </w:t>
      </w:r>
      <w:r>
        <w:rPr>
          <w:rFonts w:ascii="Calibri"/>
          <w:b/>
          <w:color w:val="003263"/>
          <w:sz w:val="32"/>
        </w:rPr>
        <w:t>of</w:t>
      </w:r>
      <w:r>
        <w:rPr>
          <w:rFonts w:ascii="Calibri"/>
          <w:b/>
          <w:color w:val="003263"/>
          <w:spacing w:val="50"/>
          <w:sz w:val="32"/>
        </w:rPr>
        <w:t xml:space="preserve"> </w:t>
      </w:r>
      <w:r>
        <w:rPr>
          <w:rFonts w:ascii="Calibri"/>
          <w:b/>
          <w:color w:val="003263"/>
          <w:sz w:val="32"/>
        </w:rPr>
        <w:t>background</w:t>
      </w:r>
      <w:r>
        <w:rPr>
          <w:rFonts w:ascii="Calibri"/>
          <w:b/>
          <w:color w:val="003263"/>
          <w:spacing w:val="49"/>
          <w:sz w:val="32"/>
        </w:rPr>
        <w:t xml:space="preserve"> </w:t>
      </w:r>
      <w:r>
        <w:rPr>
          <w:rFonts w:ascii="Calibri"/>
          <w:b/>
          <w:color w:val="003263"/>
          <w:sz w:val="32"/>
        </w:rPr>
        <w:t>strategic</w:t>
      </w:r>
      <w:r>
        <w:rPr>
          <w:rFonts w:ascii="Calibri"/>
          <w:b/>
          <w:color w:val="003263"/>
          <w:spacing w:val="48"/>
          <w:sz w:val="32"/>
        </w:rPr>
        <w:t xml:space="preserve"> </w:t>
      </w:r>
      <w:r>
        <w:rPr>
          <w:rFonts w:ascii="Calibri"/>
          <w:b/>
          <w:color w:val="003263"/>
          <w:sz w:val="32"/>
        </w:rPr>
        <w:t>land</w:t>
      </w:r>
      <w:r>
        <w:rPr>
          <w:rFonts w:ascii="Calibri"/>
          <w:b/>
          <w:color w:val="003263"/>
          <w:spacing w:val="49"/>
          <w:sz w:val="32"/>
        </w:rPr>
        <w:t xml:space="preserve"> </w:t>
      </w:r>
      <w:r>
        <w:rPr>
          <w:rFonts w:ascii="Calibri"/>
          <w:b/>
          <w:color w:val="003263"/>
          <w:sz w:val="32"/>
        </w:rPr>
        <w:t>use</w:t>
      </w:r>
      <w:r>
        <w:rPr>
          <w:rFonts w:ascii="Calibri"/>
          <w:b/>
          <w:color w:val="003263"/>
          <w:spacing w:val="50"/>
          <w:sz w:val="32"/>
        </w:rPr>
        <w:t xml:space="preserve"> </w:t>
      </w:r>
      <w:r>
        <w:rPr>
          <w:rFonts w:ascii="Calibri"/>
          <w:b/>
          <w:color w:val="003263"/>
          <w:sz w:val="32"/>
        </w:rPr>
        <w:t>related</w:t>
      </w:r>
      <w:r>
        <w:rPr>
          <w:rFonts w:ascii="Calibri"/>
          <w:b/>
          <w:color w:val="003263"/>
          <w:spacing w:val="48"/>
          <w:sz w:val="32"/>
        </w:rPr>
        <w:t xml:space="preserve"> </w:t>
      </w:r>
      <w:r>
        <w:rPr>
          <w:rFonts w:ascii="Calibri"/>
          <w:b/>
          <w:color w:val="003263"/>
          <w:spacing w:val="-2"/>
          <w:sz w:val="32"/>
        </w:rPr>
        <w:t>studies</w:t>
      </w:r>
    </w:p>
    <w:p w14:paraId="086EF01C" w14:textId="77777777" w:rsidR="00021792" w:rsidRDefault="00000000">
      <w:pPr>
        <w:spacing w:before="18" w:line="208" w:lineRule="auto"/>
        <w:ind w:left="1053"/>
        <w:rPr>
          <w:rFonts w:ascii="Calibri"/>
          <w:b/>
          <w:sz w:val="32"/>
        </w:rPr>
      </w:pPr>
      <w:r>
        <w:rPr>
          <w:rFonts w:ascii="Calibri"/>
          <w:b/>
          <w:color w:val="003263"/>
          <w:sz w:val="32"/>
        </w:rPr>
        <w:t>have</w:t>
      </w:r>
      <w:r>
        <w:rPr>
          <w:rFonts w:ascii="Calibri"/>
          <w:b/>
          <w:color w:val="003263"/>
          <w:spacing w:val="40"/>
          <w:sz w:val="32"/>
        </w:rPr>
        <w:t xml:space="preserve"> </w:t>
      </w:r>
      <w:r>
        <w:rPr>
          <w:rFonts w:ascii="Calibri"/>
          <w:b/>
          <w:color w:val="003263"/>
          <w:sz w:val="32"/>
        </w:rPr>
        <w:t>been</w:t>
      </w:r>
      <w:r>
        <w:rPr>
          <w:rFonts w:ascii="Calibri"/>
          <w:b/>
          <w:color w:val="003263"/>
          <w:spacing w:val="40"/>
          <w:sz w:val="32"/>
        </w:rPr>
        <w:t xml:space="preserve"> </w:t>
      </w:r>
      <w:r>
        <w:rPr>
          <w:rFonts w:ascii="Calibri"/>
          <w:b/>
          <w:color w:val="003263"/>
          <w:sz w:val="32"/>
        </w:rPr>
        <w:t>prepared</w:t>
      </w:r>
      <w:r>
        <w:rPr>
          <w:rFonts w:ascii="Calibri"/>
          <w:b/>
          <w:color w:val="003263"/>
          <w:spacing w:val="40"/>
          <w:sz w:val="32"/>
        </w:rPr>
        <w:t xml:space="preserve"> </w:t>
      </w:r>
      <w:r>
        <w:rPr>
          <w:rFonts w:ascii="Calibri"/>
          <w:b/>
          <w:color w:val="003263"/>
          <w:sz w:val="32"/>
        </w:rPr>
        <w:t>which</w:t>
      </w:r>
      <w:r>
        <w:rPr>
          <w:rFonts w:ascii="Calibri"/>
          <w:b/>
          <w:color w:val="003263"/>
          <w:spacing w:val="40"/>
          <w:sz w:val="32"/>
        </w:rPr>
        <w:t xml:space="preserve"> </w:t>
      </w:r>
      <w:r>
        <w:rPr>
          <w:rFonts w:ascii="Calibri"/>
          <w:b/>
          <w:color w:val="003263"/>
          <w:sz w:val="32"/>
        </w:rPr>
        <w:t>have</w:t>
      </w:r>
      <w:r>
        <w:rPr>
          <w:rFonts w:ascii="Calibri"/>
          <w:b/>
          <w:color w:val="003263"/>
          <w:spacing w:val="40"/>
          <w:sz w:val="32"/>
        </w:rPr>
        <w:t xml:space="preserve"> </w:t>
      </w:r>
      <w:r>
        <w:rPr>
          <w:rFonts w:ascii="Calibri"/>
          <w:b/>
          <w:color w:val="003263"/>
          <w:sz w:val="32"/>
        </w:rPr>
        <w:t>either</w:t>
      </w:r>
      <w:r>
        <w:rPr>
          <w:rFonts w:ascii="Calibri"/>
          <w:b/>
          <w:color w:val="003263"/>
          <w:spacing w:val="40"/>
          <w:sz w:val="32"/>
        </w:rPr>
        <w:t xml:space="preserve"> </w:t>
      </w:r>
      <w:r>
        <w:rPr>
          <w:rFonts w:ascii="Calibri"/>
          <w:b/>
          <w:color w:val="003263"/>
          <w:sz w:val="32"/>
        </w:rPr>
        <w:t>direct</w:t>
      </w:r>
      <w:r>
        <w:rPr>
          <w:rFonts w:ascii="Calibri"/>
          <w:b/>
          <w:color w:val="003263"/>
          <w:spacing w:val="40"/>
          <w:sz w:val="32"/>
        </w:rPr>
        <w:t xml:space="preserve"> </w:t>
      </w:r>
      <w:r>
        <w:rPr>
          <w:rFonts w:ascii="Calibri"/>
          <w:b/>
          <w:color w:val="003263"/>
          <w:sz w:val="32"/>
        </w:rPr>
        <w:t>or</w:t>
      </w:r>
      <w:r>
        <w:rPr>
          <w:rFonts w:ascii="Calibri"/>
          <w:b/>
          <w:color w:val="003263"/>
          <w:spacing w:val="40"/>
          <w:sz w:val="32"/>
        </w:rPr>
        <w:t xml:space="preserve"> </w:t>
      </w:r>
      <w:r>
        <w:rPr>
          <w:rFonts w:ascii="Calibri"/>
          <w:b/>
          <w:color w:val="003263"/>
          <w:sz w:val="32"/>
        </w:rPr>
        <w:t>indirect</w:t>
      </w:r>
      <w:r>
        <w:rPr>
          <w:rFonts w:ascii="Calibri"/>
          <w:b/>
          <w:color w:val="003263"/>
          <w:spacing w:val="40"/>
          <w:sz w:val="32"/>
        </w:rPr>
        <w:t xml:space="preserve"> </w:t>
      </w:r>
      <w:r>
        <w:rPr>
          <w:rFonts w:ascii="Calibri"/>
          <w:b/>
          <w:color w:val="003263"/>
          <w:sz w:val="32"/>
        </w:rPr>
        <w:t>relevance</w:t>
      </w:r>
      <w:r>
        <w:rPr>
          <w:rFonts w:ascii="Calibri"/>
          <w:b/>
          <w:color w:val="003263"/>
          <w:spacing w:val="40"/>
          <w:sz w:val="32"/>
        </w:rPr>
        <w:t xml:space="preserve"> </w:t>
      </w:r>
      <w:r>
        <w:rPr>
          <w:rFonts w:ascii="Calibri"/>
          <w:b/>
          <w:color w:val="003263"/>
          <w:sz w:val="32"/>
        </w:rPr>
        <w:t>to</w:t>
      </w:r>
      <w:r>
        <w:rPr>
          <w:rFonts w:ascii="Calibri"/>
          <w:b/>
          <w:color w:val="003263"/>
          <w:spacing w:val="40"/>
          <w:sz w:val="32"/>
        </w:rPr>
        <w:t xml:space="preserve"> </w:t>
      </w:r>
      <w:r>
        <w:rPr>
          <w:rFonts w:ascii="Calibri"/>
          <w:b/>
          <w:color w:val="003263"/>
          <w:sz w:val="32"/>
        </w:rPr>
        <w:t>the Avalon</w:t>
      </w:r>
      <w:r>
        <w:rPr>
          <w:rFonts w:ascii="Calibri"/>
          <w:b/>
          <w:color w:val="003263"/>
          <w:spacing w:val="40"/>
          <w:sz w:val="32"/>
        </w:rPr>
        <w:t xml:space="preserve"> </w:t>
      </w:r>
      <w:r>
        <w:rPr>
          <w:rFonts w:ascii="Calibri"/>
          <w:b/>
          <w:color w:val="003263"/>
          <w:sz w:val="32"/>
        </w:rPr>
        <w:t>Corridor</w:t>
      </w:r>
      <w:r>
        <w:rPr>
          <w:rFonts w:ascii="Calibri"/>
          <w:b/>
          <w:color w:val="003263"/>
          <w:spacing w:val="40"/>
          <w:sz w:val="32"/>
        </w:rPr>
        <w:t xml:space="preserve"> </w:t>
      </w:r>
      <w:r>
        <w:rPr>
          <w:rFonts w:ascii="Calibri"/>
          <w:b/>
          <w:color w:val="003263"/>
          <w:sz w:val="32"/>
        </w:rPr>
        <w:t>Strategy.</w:t>
      </w:r>
      <w:r>
        <w:rPr>
          <w:rFonts w:ascii="Calibri"/>
          <w:b/>
          <w:color w:val="003263"/>
          <w:spacing w:val="40"/>
          <w:sz w:val="32"/>
        </w:rPr>
        <w:t xml:space="preserve"> </w:t>
      </w:r>
      <w:r>
        <w:rPr>
          <w:rFonts w:ascii="Calibri"/>
          <w:b/>
          <w:color w:val="003263"/>
          <w:sz w:val="32"/>
        </w:rPr>
        <w:t>These</w:t>
      </w:r>
      <w:r>
        <w:rPr>
          <w:rFonts w:ascii="Calibri"/>
          <w:b/>
          <w:color w:val="003263"/>
          <w:spacing w:val="40"/>
          <w:sz w:val="32"/>
        </w:rPr>
        <w:t xml:space="preserve"> </w:t>
      </w:r>
      <w:r>
        <w:rPr>
          <w:rFonts w:ascii="Calibri"/>
          <w:b/>
          <w:color w:val="003263"/>
          <w:sz w:val="32"/>
        </w:rPr>
        <w:t>include:</w:t>
      </w:r>
    </w:p>
    <w:p w14:paraId="22FE126E" w14:textId="77777777" w:rsidR="00021792" w:rsidRDefault="00000000">
      <w:pPr>
        <w:pStyle w:val="ListParagraph"/>
        <w:numPr>
          <w:ilvl w:val="0"/>
          <w:numId w:val="81"/>
        </w:numPr>
        <w:tabs>
          <w:tab w:val="left" w:pos="1450"/>
          <w:tab w:val="left" w:pos="1451"/>
        </w:tabs>
        <w:spacing w:before="208"/>
        <w:ind w:hanging="398"/>
        <w:rPr>
          <w:sz w:val="23"/>
        </w:rPr>
      </w:pPr>
      <w:r>
        <w:rPr>
          <w:rFonts w:ascii="ARIAL-MDMITL" w:hAnsi="ARIAL-MDMITL"/>
          <w:i/>
          <w:sz w:val="23"/>
        </w:rPr>
        <w:t>Plan</w:t>
      </w:r>
      <w:r>
        <w:rPr>
          <w:rFonts w:ascii="ARIAL-MDMITL" w:hAnsi="ARIAL-MDMITL"/>
          <w:i/>
          <w:spacing w:val="27"/>
          <w:sz w:val="23"/>
        </w:rPr>
        <w:t xml:space="preserve"> </w:t>
      </w:r>
      <w:r>
        <w:rPr>
          <w:rFonts w:ascii="ARIAL-MDMITL" w:hAnsi="ARIAL-MDMITL"/>
          <w:i/>
          <w:sz w:val="23"/>
        </w:rPr>
        <w:t>Melbourne</w:t>
      </w:r>
      <w:r>
        <w:rPr>
          <w:rFonts w:ascii="ARIAL-MDMITL" w:hAnsi="ARIAL-MDMITL"/>
          <w:i/>
          <w:spacing w:val="28"/>
          <w:sz w:val="23"/>
        </w:rPr>
        <w:t xml:space="preserve"> </w:t>
      </w:r>
      <w:r>
        <w:rPr>
          <w:rFonts w:ascii="ARIAL-MDMITL" w:hAnsi="ARIAL-MDMITL"/>
          <w:i/>
          <w:sz w:val="23"/>
        </w:rPr>
        <w:t>2017-2050</w:t>
      </w:r>
      <w:r>
        <w:rPr>
          <w:rFonts w:ascii="ARIAL-MDMITL" w:hAnsi="ARIAL-MDMITL"/>
          <w:i/>
          <w:spacing w:val="27"/>
          <w:sz w:val="23"/>
        </w:rPr>
        <w:t xml:space="preserve"> </w:t>
      </w:r>
      <w:r>
        <w:rPr>
          <w:sz w:val="23"/>
        </w:rPr>
        <w:t>(DELWP,</w:t>
      </w:r>
      <w:r>
        <w:rPr>
          <w:spacing w:val="26"/>
          <w:sz w:val="23"/>
        </w:rPr>
        <w:t xml:space="preserve"> </w:t>
      </w:r>
      <w:r>
        <w:rPr>
          <w:spacing w:val="-4"/>
          <w:sz w:val="23"/>
        </w:rPr>
        <w:t>2017)</w:t>
      </w:r>
    </w:p>
    <w:p w14:paraId="0815B88B" w14:textId="77777777" w:rsidR="00021792" w:rsidRDefault="00000000">
      <w:pPr>
        <w:pStyle w:val="ListParagraph"/>
        <w:numPr>
          <w:ilvl w:val="0"/>
          <w:numId w:val="81"/>
        </w:numPr>
        <w:tabs>
          <w:tab w:val="left" w:pos="1450"/>
          <w:tab w:val="left" w:pos="1451"/>
        </w:tabs>
        <w:ind w:hanging="398"/>
        <w:rPr>
          <w:sz w:val="23"/>
        </w:rPr>
      </w:pPr>
      <w:r>
        <w:rPr>
          <w:rFonts w:ascii="ARIAL-MDMITL" w:hAnsi="ARIAL-MDMITL"/>
          <w:i/>
          <w:sz w:val="23"/>
        </w:rPr>
        <w:t>Rural</w:t>
      </w:r>
      <w:r>
        <w:rPr>
          <w:rFonts w:ascii="ARIAL-MDMITL" w:hAnsi="ARIAL-MDMITL"/>
          <w:i/>
          <w:spacing w:val="30"/>
          <w:sz w:val="23"/>
        </w:rPr>
        <w:t xml:space="preserve"> </w:t>
      </w:r>
      <w:r>
        <w:rPr>
          <w:rFonts w:ascii="ARIAL-MDMITL" w:hAnsi="ARIAL-MDMITL"/>
          <w:i/>
          <w:sz w:val="23"/>
        </w:rPr>
        <w:t>Land</w:t>
      </w:r>
      <w:r>
        <w:rPr>
          <w:rFonts w:ascii="ARIAL-MDMITL" w:hAnsi="ARIAL-MDMITL"/>
          <w:i/>
          <w:spacing w:val="32"/>
          <w:sz w:val="23"/>
        </w:rPr>
        <w:t xml:space="preserve"> </w:t>
      </w:r>
      <w:r>
        <w:rPr>
          <w:rFonts w:ascii="ARIAL-MDMITL" w:hAnsi="ARIAL-MDMITL"/>
          <w:i/>
          <w:sz w:val="23"/>
        </w:rPr>
        <w:t>Use</w:t>
      </w:r>
      <w:r>
        <w:rPr>
          <w:rFonts w:ascii="ARIAL-MDMITL" w:hAnsi="ARIAL-MDMITL"/>
          <w:i/>
          <w:spacing w:val="32"/>
          <w:sz w:val="23"/>
        </w:rPr>
        <w:t xml:space="preserve"> </w:t>
      </w:r>
      <w:r>
        <w:rPr>
          <w:rFonts w:ascii="ARIAL-MDMITL" w:hAnsi="ARIAL-MDMITL"/>
          <w:i/>
          <w:sz w:val="23"/>
        </w:rPr>
        <w:t>Strategy</w:t>
      </w:r>
      <w:r>
        <w:rPr>
          <w:rFonts w:ascii="ARIAL-MDMITL" w:hAnsi="ARIAL-MDMITL"/>
          <w:i/>
          <w:spacing w:val="32"/>
          <w:sz w:val="23"/>
        </w:rPr>
        <w:t xml:space="preserve"> </w:t>
      </w:r>
      <w:r>
        <w:rPr>
          <w:sz w:val="23"/>
        </w:rPr>
        <w:t>(</w:t>
      </w:r>
      <w:proofErr w:type="spellStart"/>
      <w:r>
        <w:rPr>
          <w:sz w:val="23"/>
        </w:rPr>
        <w:t>CoGG</w:t>
      </w:r>
      <w:proofErr w:type="spellEnd"/>
      <w:r>
        <w:rPr>
          <w:sz w:val="23"/>
        </w:rPr>
        <w:t>,</w:t>
      </w:r>
      <w:r>
        <w:rPr>
          <w:spacing w:val="32"/>
          <w:sz w:val="23"/>
        </w:rPr>
        <w:t xml:space="preserve"> </w:t>
      </w:r>
      <w:r>
        <w:rPr>
          <w:spacing w:val="-2"/>
          <w:sz w:val="23"/>
        </w:rPr>
        <w:t>2007)</w:t>
      </w:r>
    </w:p>
    <w:p w14:paraId="445550E9" w14:textId="77777777" w:rsidR="00021792" w:rsidRDefault="00000000">
      <w:pPr>
        <w:pStyle w:val="ListParagraph"/>
        <w:numPr>
          <w:ilvl w:val="0"/>
          <w:numId w:val="81"/>
        </w:numPr>
        <w:tabs>
          <w:tab w:val="left" w:pos="1450"/>
          <w:tab w:val="left" w:pos="1451"/>
        </w:tabs>
        <w:ind w:hanging="398"/>
        <w:rPr>
          <w:sz w:val="23"/>
        </w:rPr>
      </w:pPr>
      <w:r>
        <w:rPr>
          <w:rFonts w:ascii="ARIAL-MDMITL" w:hAnsi="ARIAL-MDMITL"/>
          <w:i/>
          <w:sz w:val="23"/>
        </w:rPr>
        <w:t>Outer</w:t>
      </w:r>
      <w:r>
        <w:rPr>
          <w:rFonts w:ascii="ARIAL-MDMITL" w:hAnsi="ARIAL-MDMITL"/>
          <w:i/>
          <w:spacing w:val="37"/>
          <w:sz w:val="23"/>
        </w:rPr>
        <w:t xml:space="preserve"> </w:t>
      </w:r>
      <w:r>
        <w:rPr>
          <w:rFonts w:ascii="ARIAL-MDMITL" w:hAnsi="ARIAL-MDMITL"/>
          <w:i/>
          <w:sz w:val="23"/>
        </w:rPr>
        <w:t>Metropolitan</w:t>
      </w:r>
      <w:r>
        <w:rPr>
          <w:rFonts w:ascii="ARIAL-MDMITL" w:hAnsi="ARIAL-MDMITL"/>
          <w:i/>
          <w:spacing w:val="37"/>
          <w:sz w:val="23"/>
        </w:rPr>
        <w:t xml:space="preserve"> </w:t>
      </w:r>
      <w:r>
        <w:rPr>
          <w:rFonts w:ascii="ARIAL-MDMITL" w:hAnsi="ARIAL-MDMITL"/>
          <w:i/>
          <w:sz w:val="23"/>
        </w:rPr>
        <w:t>Ring/E6</w:t>
      </w:r>
      <w:r>
        <w:rPr>
          <w:rFonts w:ascii="ARIAL-MDMITL" w:hAnsi="ARIAL-MDMITL"/>
          <w:i/>
          <w:spacing w:val="38"/>
          <w:sz w:val="23"/>
        </w:rPr>
        <w:t xml:space="preserve"> </w:t>
      </w:r>
      <w:r>
        <w:rPr>
          <w:rFonts w:ascii="ARIAL-MDMITL" w:hAnsi="ARIAL-MDMITL"/>
          <w:i/>
          <w:sz w:val="23"/>
        </w:rPr>
        <w:t>Transport</w:t>
      </w:r>
      <w:r>
        <w:rPr>
          <w:rFonts w:ascii="ARIAL-MDMITL" w:hAnsi="ARIAL-MDMITL"/>
          <w:i/>
          <w:spacing w:val="37"/>
          <w:sz w:val="23"/>
        </w:rPr>
        <w:t xml:space="preserve"> </w:t>
      </w:r>
      <w:r>
        <w:rPr>
          <w:rFonts w:ascii="ARIAL-MDMITL" w:hAnsi="ARIAL-MDMITL"/>
          <w:i/>
          <w:sz w:val="23"/>
        </w:rPr>
        <w:t>Corridor</w:t>
      </w:r>
      <w:r>
        <w:rPr>
          <w:rFonts w:ascii="ARIAL-MDMITL" w:hAnsi="ARIAL-MDMITL"/>
          <w:i/>
          <w:spacing w:val="37"/>
          <w:sz w:val="23"/>
        </w:rPr>
        <w:t xml:space="preserve"> </w:t>
      </w:r>
      <w:r>
        <w:rPr>
          <w:rFonts w:ascii="ARIAL-MDMITL" w:hAnsi="ARIAL-MDMITL"/>
          <w:i/>
          <w:sz w:val="23"/>
        </w:rPr>
        <w:t>Planning</w:t>
      </w:r>
      <w:r>
        <w:rPr>
          <w:rFonts w:ascii="ARIAL-MDMITL" w:hAnsi="ARIAL-MDMITL"/>
          <w:i/>
          <w:spacing w:val="38"/>
          <w:sz w:val="23"/>
        </w:rPr>
        <w:t xml:space="preserve"> </w:t>
      </w:r>
      <w:r>
        <w:rPr>
          <w:rFonts w:ascii="ARIAL-MDMITL" w:hAnsi="ARIAL-MDMITL"/>
          <w:i/>
          <w:sz w:val="23"/>
        </w:rPr>
        <w:t>Assessment</w:t>
      </w:r>
      <w:r>
        <w:rPr>
          <w:rFonts w:ascii="ARIAL-MDMITL" w:hAnsi="ARIAL-MDMITL"/>
          <w:i/>
          <w:spacing w:val="37"/>
          <w:sz w:val="23"/>
        </w:rPr>
        <w:t xml:space="preserve"> </w:t>
      </w:r>
      <w:r>
        <w:rPr>
          <w:rFonts w:ascii="ARIAL-MDMITL" w:hAnsi="ARIAL-MDMITL"/>
          <w:i/>
          <w:sz w:val="23"/>
        </w:rPr>
        <w:t>Report</w:t>
      </w:r>
      <w:r>
        <w:rPr>
          <w:rFonts w:ascii="ARIAL-MDMITL" w:hAnsi="ARIAL-MDMITL"/>
          <w:i/>
          <w:spacing w:val="37"/>
          <w:sz w:val="23"/>
        </w:rPr>
        <w:t xml:space="preserve"> </w:t>
      </w:r>
      <w:r>
        <w:rPr>
          <w:sz w:val="23"/>
        </w:rPr>
        <w:t>(VicRoads,</w:t>
      </w:r>
      <w:r>
        <w:rPr>
          <w:spacing w:val="38"/>
          <w:sz w:val="23"/>
        </w:rPr>
        <w:t xml:space="preserve"> </w:t>
      </w:r>
      <w:r>
        <w:rPr>
          <w:spacing w:val="-2"/>
          <w:sz w:val="23"/>
        </w:rPr>
        <w:t>2009)</w:t>
      </w:r>
    </w:p>
    <w:p w14:paraId="180DDF20" w14:textId="77777777" w:rsidR="00021792" w:rsidRDefault="00000000">
      <w:pPr>
        <w:pStyle w:val="ListParagraph"/>
        <w:numPr>
          <w:ilvl w:val="0"/>
          <w:numId w:val="81"/>
        </w:numPr>
        <w:tabs>
          <w:tab w:val="left" w:pos="1450"/>
          <w:tab w:val="left" w:pos="1451"/>
        </w:tabs>
        <w:spacing w:before="170" w:line="285" w:lineRule="auto"/>
        <w:rPr>
          <w:sz w:val="23"/>
        </w:rPr>
      </w:pPr>
      <w:r>
        <w:rPr>
          <w:rFonts w:ascii="ARIAL-MDMITL" w:hAnsi="ARIAL-MDMITL"/>
          <w:i/>
          <w:sz w:val="23"/>
        </w:rPr>
        <w:t>Delivering</w:t>
      </w:r>
      <w:r>
        <w:rPr>
          <w:rFonts w:ascii="ARIAL-MDMITL" w:hAnsi="ARIAL-MDMITL"/>
          <w:i/>
          <w:spacing w:val="40"/>
          <w:sz w:val="23"/>
        </w:rPr>
        <w:t xml:space="preserve"> </w:t>
      </w:r>
      <w:r>
        <w:rPr>
          <w:rFonts w:ascii="ARIAL-MDMITL" w:hAnsi="ARIAL-MDMITL"/>
          <w:i/>
          <w:sz w:val="23"/>
        </w:rPr>
        <w:t>Melbourne’s</w:t>
      </w:r>
      <w:r>
        <w:rPr>
          <w:rFonts w:ascii="ARIAL-MDMITL" w:hAnsi="ARIAL-MDMITL"/>
          <w:i/>
          <w:spacing w:val="40"/>
          <w:sz w:val="23"/>
        </w:rPr>
        <w:t xml:space="preserve"> </w:t>
      </w:r>
      <w:r>
        <w:rPr>
          <w:rFonts w:ascii="ARIAL-MDMITL" w:hAnsi="ARIAL-MDMITL"/>
          <w:i/>
          <w:sz w:val="23"/>
        </w:rPr>
        <w:t>Newest</w:t>
      </w:r>
      <w:r>
        <w:rPr>
          <w:rFonts w:ascii="ARIAL-MDMITL" w:hAnsi="ARIAL-MDMITL"/>
          <w:i/>
          <w:spacing w:val="40"/>
          <w:sz w:val="23"/>
        </w:rPr>
        <w:t xml:space="preserve"> </w:t>
      </w:r>
      <w:r>
        <w:rPr>
          <w:rFonts w:ascii="ARIAL-MDMITL" w:hAnsi="ARIAL-MDMITL"/>
          <w:i/>
          <w:sz w:val="23"/>
        </w:rPr>
        <w:t>Sustainable</w:t>
      </w:r>
      <w:r>
        <w:rPr>
          <w:rFonts w:ascii="ARIAL-MDMITL" w:hAnsi="ARIAL-MDMITL"/>
          <w:i/>
          <w:spacing w:val="40"/>
          <w:sz w:val="23"/>
        </w:rPr>
        <w:t xml:space="preserve"> </w:t>
      </w:r>
      <w:r>
        <w:rPr>
          <w:rFonts w:ascii="ARIAL-MDMITL" w:hAnsi="ARIAL-MDMITL"/>
          <w:i/>
          <w:sz w:val="23"/>
        </w:rPr>
        <w:t>communities:</w:t>
      </w:r>
      <w:r>
        <w:rPr>
          <w:rFonts w:ascii="ARIAL-MDMITL" w:hAnsi="ARIAL-MDMITL"/>
          <w:i/>
          <w:spacing w:val="40"/>
          <w:sz w:val="23"/>
        </w:rPr>
        <w:t xml:space="preserve"> </w:t>
      </w:r>
      <w:r>
        <w:rPr>
          <w:rFonts w:ascii="ARIAL-MDMITL" w:hAnsi="ARIAL-MDMITL"/>
          <w:i/>
          <w:sz w:val="23"/>
        </w:rPr>
        <w:t>Program</w:t>
      </w:r>
      <w:r>
        <w:rPr>
          <w:rFonts w:ascii="ARIAL-MDMITL" w:hAnsi="ARIAL-MDMITL"/>
          <w:i/>
          <w:spacing w:val="40"/>
          <w:sz w:val="23"/>
        </w:rPr>
        <w:t xml:space="preserve"> </w:t>
      </w:r>
      <w:r>
        <w:rPr>
          <w:rFonts w:ascii="ARIAL-MDMITL" w:hAnsi="ARIAL-MDMITL"/>
          <w:i/>
          <w:sz w:val="23"/>
        </w:rPr>
        <w:t>Report</w:t>
      </w:r>
      <w:r>
        <w:rPr>
          <w:rFonts w:ascii="ARIAL-MDMITL" w:hAnsi="ARIAL-MDMITL"/>
          <w:i/>
          <w:spacing w:val="40"/>
          <w:sz w:val="23"/>
        </w:rPr>
        <w:t xml:space="preserve"> </w:t>
      </w:r>
      <w:r>
        <w:rPr>
          <w:sz w:val="23"/>
        </w:rPr>
        <w:t>(Victorian</w:t>
      </w:r>
      <w:r>
        <w:rPr>
          <w:spacing w:val="40"/>
          <w:sz w:val="23"/>
        </w:rPr>
        <w:t xml:space="preserve"> </w:t>
      </w:r>
      <w:r>
        <w:rPr>
          <w:sz w:val="23"/>
        </w:rPr>
        <w:t xml:space="preserve">Government, </w:t>
      </w:r>
      <w:r>
        <w:rPr>
          <w:spacing w:val="-2"/>
          <w:sz w:val="23"/>
        </w:rPr>
        <w:t>2009)</w:t>
      </w:r>
    </w:p>
    <w:p w14:paraId="6735985A" w14:textId="77777777" w:rsidR="00021792" w:rsidRDefault="00000000">
      <w:pPr>
        <w:pStyle w:val="ListParagraph"/>
        <w:numPr>
          <w:ilvl w:val="0"/>
          <w:numId w:val="81"/>
        </w:numPr>
        <w:tabs>
          <w:tab w:val="left" w:pos="1450"/>
          <w:tab w:val="left" w:pos="1451"/>
        </w:tabs>
        <w:spacing w:before="122" w:line="285" w:lineRule="auto"/>
        <w:rPr>
          <w:sz w:val="23"/>
        </w:rPr>
      </w:pPr>
      <w:proofErr w:type="spellStart"/>
      <w:r>
        <w:rPr>
          <w:rFonts w:ascii="ARIAL-MDMITL" w:hAnsi="ARIAL-MDMITL"/>
          <w:i/>
          <w:sz w:val="23"/>
        </w:rPr>
        <w:t>Werribee</w:t>
      </w:r>
      <w:proofErr w:type="spellEnd"/>
      <w:r>
        <w:rPr>
          <w:rFonts w:ascii="ARIAL-MDMITL" w:hAnsi="ARIAL-MDMITL"/>
          <w:i/>
          <w:sz w:val="23"/>
        </w:rPr>
        <w:t>-Geelong:</w:t>
      </w:r>
      <w:r>
        <w:rPr>
          <w:rFonts w:ascii="ARIAL-MDMITL" w:hAnsi="ARIAL-MDMITL"/>
          <w:i/>
          <w:spacing w:val="-6"/>
          <w:sz w:val="23"/>
        </w:rPr>
        <w:t xml:space="preserve"> </w:t>
      </w:r>
      <w:r>
        <w:rPr>
          <w:rFonts w:ascii="ARIAL-MDMITL" w:hAnsi="ARIAL-MDMITL"/>
          <w:i/>
          <w:sz w:val="23"/>
        </w:rPr>
        <w:t>Planning</w:t>
      </w:r>
      <w:r>
        <w:rPr>
          <w:rFonts w:ascii="ARIAL-MDMITL" w:hAnsi="ARIAL-MDMITL"/>
          <w:i/>
          <w:spacing w:val="-6"/>
          <w:sz w:val="23"/>
        </w:rPr>
        <w:t xml:space="preserve"> </w:t>
      </w:r>
      <w:r>
        <w:rPr>
          <w:rFonts w:ascii="ARIAL-MDMITL" w:hAnsi="ARIAL-MDMITL"/>
          <w:i/>
          <w:sz w:val="23"/>
        </w:rPr>
        <w:t>Investigation</w:t>
      </w:r>
      <w:r>
        <w:rPr>
          <w:rFonts w:ascii="ARIAL-MDMITL" w:hAnsi="ARIAL-MDMITL"/>
          <w:i/>
          <w:spacing w:val="-6"/>
          <w:sz w:val="23"/>
        </w:rPr>
        <w:t xml:space="preserve"> </w:t>
      </w:r>
      <w:r>
        <w:rPr>
          <w:rFonts w:ascii="ARIAL-MDMITL" w:hAnsi="ARIAL-MDMITL"/>
          <w:i/>
          <w:sz w:val="23"/>
        </w:rPr>
        <w:t>of</w:t>
      </w:r>
      <w:r>
        <w:rPr>
          <w:rFonts w:ascii="ARIAL-MDMITL" w:hAnsi="ARIAL-MDMITL"/>
          <w:i/>
          <w:spacing w:val="-6"/>
          <w:sz w:val="23"/>
        </w:rPr>
        <w:t xml:space="preserve"> </w:t>
      </w:r>
      <w:r>
        <w:rPr>
          <w:rFonts w:ascii="ARIAL-MDMITL" w:hAnsi="ARIAL-MDMITL"/>
          <w:i/>
          <w:sz w:val="23"/>
        </w:rPr>
        <w:t>Strategic</w:t>
      </w:r>
      <w:r>
        <w:rPr>
          <w:rFonts w:ascii="ARIAL-MDMITL" w:hAnsi="ARIAL-MDMITL"/>
          <w:i/>
          <w:spacing w:val="-6"/>
          <w:sz w:val="23"/>
        </w:rPr>
        <w:t xml:space="preserve"> </w:t>
      </w:r>
      <w:r>
        <w:rPr>
          <w:rFonts w:ascii="ARIAL-MDMITL" w:hAnsi="ARIAL-MDMITL"/>
          <w:i/>
          <w:sz w:val="23"/>
        </w:rPr>
        <w:t>Intent</w:t>
      </w:r>
      <w:r>
        <w:rPr>
          <w:rFonts w:ascii="ARIAL-MDMITL" w:hAnsi="ARIAL-MDMITL"/>
          <w:i/>
          <w:spacing w:val="-6"/>
          <w:sz w:val="23"/>
        </w:rPr>
        <w:t xml:space="preserve"> </w:t>
      </w:r>
      <w:r>
        <w:rPr>
          <w:rFonts w:ascii="ARIAL-MDMITL" w:hAnsi="ARIAL-MDMITL"/>
          <w:i/>
          <w:sz w:val="23"/>
        </w:rPr>
        <w:t>Developable</w:t>
      </w:r>
      <w:r>
        <w:rPr>
          <w:rFonts w:ascii="ARIAL-MDMITL" w:hAnsi="ARIAL-MDMITL"/>
          <w:i/>
          <w:spacing w:val="-6"/>
          <w:sz w:val="23"/>
        </w:rPr>
        <w:t xml:space="preserve"> </w:t>
      </w:r>
      <w:r>
        <w:rPr>
          <w:rFonts w:ascii="ARIAL-MDMITL" w:hAnsi="ARIAL-MDMITL"/>
          <w:i/>
          <w:sz w:val="23"/>
        </w:rPr>
        <w:t>Land</w:t>
      </w:r>
      <w:r>
        <w:rPr>
          <w:rFonts w:ascii="ARIAL-MDMITL" w:hAnsi="ARIAL-MDMITL"/>
          <w:i/>
          <w:spacing w:val="-6"/>
          <w:sz w:val="23"/>
        </w:rPr>
        <w:t xml:space="preserve"> </w:t>
      </w:r>
      <w:r>
        <w:rPr>
          <w:rFonts w:ascii="ARIAL-MDMITL" w:hAnsi="ARIAL-MDMITL"/>
          <w:i/>
          <w:sz w:val="23"/>
        </w:rPr>
        <w:t>Analysis</w:t>
      </w:r>
      <w:r>
        <w:rPr>
          <w:rFonts w:ascii="ARIAL-MDMITL" w:hAnsi="ARIAL-MDMITL"/>
          <w:i/>
          <w:spacing w:val="-6"/>
          <w:sz w:val="23"/>
        </w:rPr>
        <w:t xml:space="preserve"> </w:t>
      </w:r>
      <w:r>
        <w:rPr>
          <w:sz w:val="23"/>
        </w:rPr>
        <w:t>(Department</w:t>
      </w:r>
      <w:r>
        <w:rPr>
          <w:spacing w:val="-6"/>
          <w:sz w:val="23"/>
        </w:rPr>
        <w:t xml:space="preserve"> </w:t>
      </w:r>
      <w:r>
        <w:rPr>
          <w:sz w:val="23"/>
        </w:rPr>
        <w:t>of Transport Planning and Local Infrastructure, 2014)</w:t>
      </w:r>
    </w:p>
    <w:p w14:paraId="0E22AAB6" w14:textId="77777777" w:rsidR="00021792" w:rsidRDefault="00000000">
      <w:pPr>
        <w:pStyle w:val="ListParagraph"/>
        <w:numPr>
          <w:ilvl w:val="0"/>
          <w:numId w:val="81"/>
        </w:numPr>
        <w:tabs>
          <w:tab w:val="left" w:pos="1450"/>
          <w:tab w:val="left" w:pos="1451"/>
        </w:tabs>
        <w:spacing w:before="121"/>
        <w:ind w:hanging="398"/>
        <w:rPr>
          <w:sz w:val="23"/>
        </w:rPr>
      </w:pPr>
      <w:r>
        <w:rPr>
          <w:rFonts w:ascii="ARIAL-MDMITL" w:hAnsi="ARIAL-MDMITL"/>
          <w:i/>
          <w:sz w:val="23"/>
        </w:rPr>
        <w:t>G21</w:t>
      </w:r>
      <w:r>
        <w:rPr>
          <w:rFonts w:ascii="ARIAL-MDMITL" w:hAnsi="ARIAL-MDMITL"/>
          <w:i/>
          <w:spacing w:val="30"/>
          <w:sz w:val="23"/>
        </w:rPr>
        <w:t xml:space="preserve"> </w:t>
      </w:r>
      <w:r>
        <w:rPr>
          <w:rFonts w:ascii="ARIAL-MDMITL" w:hAnsi="ARIAL-MDMITL"/>
          <w:i/>
          <w:sz w:val="23"/>
        </w:rPr>
        <w:t>Regional</w:t>
      </w:r>
      <w:r>
        <w:rPr>
          <w:rFonts w:ascii="ARIAL-MDMITL" w:hAnsi="ARIAL-MDMITL"/>
          <w:i/>
          <w:spacing w:val="33"/>
          <w:sz w:val="23"/>
        </w:rPr>
        <w:t xml:space="preserve"> </w:t>
      </w:r>
      <w:r>
        <w:rPr>
          <w:rFonts w:ascii="ARIAL-MDMITL" w:hAnsi="ARIAL-MDMITL"/>
          <w:i/>
          <w:sz w:val="23"/>
        </w:rPr>
        <w:t>Growth</w:t>
      </w:r>
      <w:r>
        <w:rPr>
          <w:rFonts w:ascii="ARIAL-MDMITL" w:hAnsi="ARIAL-MDMITL"/>
          <w:i/>
          <w:spacing w:val="32"/>
          <w:sz w:val="23"/>
        </w:rPr>
        <w:t xml:space="preserve"> </w:t>
      </w:r>
      <w:r>
        <w:rPr>
          <w:rFonts w:ascii="ARIAL-MDMITL" w:hAnsi="ARIAL-MDMITL"/>
          <w:i/>
          <w:sz w:val="23"/>
        </w:rPr>
        <w:t>Plan</w:t>
      </w:r>
      <w:r>
        <w:rPr>
          <w:rFonts w:ascii="ARIAL-MDMITL" w:hAnsi="ARIAL-MDMITL"/>
          <w:i/>
          <w:spacing w:val="33"/>
          <w:sz w:val="23"/>
        </w:rPr>
        <w:t xml:space="preserve"> </w:t>
      </w:r>
      <w:r>
        <w:rPr>
          <w:rFonts w:ascii="ARIAL-MDMITL" w:hAnsi="ARIAL-MDMITL"/>
          <w:i/>
          <w:sz w:val="23"/>
        </w:rPr>
        <w:t>and</w:t>
      </w:r>
      <w:r>
        <w:rPr>
          <w:rFonts w:ascii="ARIAL-MDMITL" w:hAnsi="ARIAL-MDMITL"/>
          <w:i/>
          <w:spacing w:val="33"/>
          <w:sz w:val="23"/>
        </w:rPr>
        <w:t xml:space="preserve"> </w:t>
      </w:r>
      <w:r>
        <w:rPr>
          <w:rFonts w:ascii="ARIAL-MDMITL" w:hAnsi="ARIAL-MDMITL"/>
          <w:i/>
          <w:sz w:val="23"/>
        </w:rPr>
        <w:t>Implementation</w:t>
      </w:r>
      <w:r>
        <w:rPr>
          <w:rFonts w:ascii="ARIAL-MDMITL" w:hAnsi="ARIAL-MDMITL"/>
          <w:i/>
          <w:spacing w:val="32"/>
          <w:sz w:val="23"/>
        </w:rPr>
        <w:t xml:space="preserve"> </w:t>
      </w:r>
      <w:r>
        <w:rPr>
          <w:rFonts w:ascii="ARIAL-MDMITL" w:hAnsi="ARIAL-MDMITL"/>
          <w:i/>
          <w:sz w:val="23"/>
        </w:rPr>
        <w:t>Plan</w:t>
      </w:r>
      <w:r>
        <w:rPr>
          <w:rFonts w:ascii="ARIAL-MDMITL" w:hAnsi="ARIAL-MDMITL"/>
          <w:i/>
          <w:spacing w:val="33"/>
          <w:sz w:val="23"/>
        </w:rPr>
        <w:t xml:space="preserve"> </w:t>
      </w:r>
      <w:r>
        <w:rPr>
          <w:rFonts w:ascii="ARIAL-MDMITL" w:hAnsi="ARIAL-MDMITL"/>
          <w:i/>
          <w:sz w:val="23"/>
        </w:rPr>
        <w:t>Background</w:t>
      </w:r>
      <w:r>
        <w:rPr>
          <w:rFonts w:ascii="ARIAL-MDMITL" w:hAnsi="ARIAL-MDMITL"/>
          <w:i/>
          <w:spacing w:val="32"/>
          <w:sz w:val="23"/>
        </w:rPr>
        <w:t xml:space="preserve"> </w:t>
      </w:r>
      <w:r>
        <w:rPr>
          <w:rFonts w:ascii="ARIAL-MDMITL" w:hAnsi="ARIAL-MDMITL"/>
          <w:i/>
          <w:sz w:val="23"/>
        </w:rPr>
        <w:t>Report</w:t>
      </w:r>
      <w:r>
        <w:rPr>
          <w:rFonts w:ascii="ARIAL-MDMITL" w:hAnsi="ARIAL-MDMITL"/>
          <w:i/>
          <w:spacing w:val="33"/>
          <w:sz w:val="23"/>
        </w:rPr>
        <w:t xml:space="preserve"> </w:t>
      </w:r>
      <w:r>
        <w:rPr>
          <w:sz w:val="23"/>
        </w:rPr>
        <w:t>(G21,</w:t>
      </w:r>
      <w:r>
        <w:rPr>
          <w:spacing w:val="33"/>
          <w:sz w:val="23"/>
        </w:rPr>
        <w:t xml:space="preserve"> </w:t>
      </w:r>
      <w:r>
        <w:rPr>
          <w:spacing w:val="-2"/>
          <w:sz w:val="23"/>
        </w:rPr>
        <w:t>2013)</w:t>
      </w:r>
    </w:p>
    <w:p w14:paraId="62FBBED0" w14:textId="77777777" w:rsidR="00021792" w:rsidRDefault="00000000">
      <w:pPr>
        <w:pStyle w:val="ListParagraph"/>
        <w:numPr>
          <w:ilvl w:val="0"/>
          <w:numId w:val="81"/>
        </w:numPr>
        <w:tabs>
          <w:tab w:val="left" w:pos="1450"/>
          <w:tab w:val="left" w:pos="1451"/>
        </w:tabs>
        <w:spacing w:before="199"/>
        <w:ind w:hanging="398"/>
        <w:rPr>
          <w:sz w:val="23"/>
        </w:rPr>
      </w:pPr>
      <w:proofErr w:type="gramStart"/>
      <w:r>
        <w:rPr>
          <w:rFonts w:ascii="ARIAL-MDMITL" w:hAnsi="ARIAL-MDMITL"/>
          <w:i/>
          <w:sz w:val="23"/>
        </w:rPr>
        <w:t>South</w:t>
      </w:r>
      <w:r>
        <w:rPr>
          <w:rFonts w:ascii="ARIAL-MDMITL" w:hAnsi="ARIAL-MDMITL"/>
          <w:i/>
          <w:spacing w:val="35"/>
          <w:sz w:val="23"/>
        </w:rPr>
        <w:t xml:space="preserve"> </w:t>
      </w:r>
      <w:r>
        <w:rPr>
          <w:rFonts w:ascii="ARIAL-MDMITL" w:hAnsi="ARIAL-MDMITL"/>
          <w:i/>
          <w:sz w:val="23"/>
        </w:rPr>
        <w:t>West</w:t>
      </w:r>
      <w:proofErr w:type="gramEnd"/>
      <w:r>
        <w:rPr>
          <w:rFonts w:ascii="ARIAL-MDMITL" w:hAnsi="ARIAL-MDMITL"/>
          <w:i/>
          <w:spacing w:val="38"/>
          <w:sz w:val="23"/>
        </w:rPr>
        <w:t xml:space="preserve"> </w:t>
      </w:r>
      <w:r>
        <w:rPr>
          <w:rFonts w:ascii="ARIAL-MDMITL" w:hAnsi="ARIAL-MDMITL"/>
          <w:i/>
          <w:sz w:val="23"/>
        </w:rPr>
        <w:t>Victoria</w:t>
      </w:r>
      <w:r>
        <w:rPr>
          <w:rFonts w:ascii="ARIAL-MDMITL" w:hAnsi="ARIAL-MDMITL"/>
          <w:i/>
          <w:spacing w:val="38"/>
          <w:sz w:val="23"/>
        </w:rPr>
        <w:t xml:space="preserve"> </w:t>
      </w:r>
      <w:r>
        <w:rPr>
          <w:rFonts w:ascii="ARIAL-MDMITL" w:hAnsi="ARIAL-MDMITL"/>
          <w:i/>
          <w:sz w:val="23"/>
        </w:rPr>
        <w:t>Landscape</w:t>
      </w:r>
      <w:r>
        <w:rPr>
          <w:rFonts w:ascii="ARIAL-MDMITL" w:hAnsi="ARIAL-MDMITL"/>
          <w:i/>
          <w:spacing w:val="38"/>
          <w:sz w:val="23"/>
        </w:rPr>
        <w:t xml:space="preserve"> </w:t>
      </w:r>
      <w:r>
        <w:rPr>
          <w:rFonts w:ascii="ARIAL-MDMITL" w:hAnsi="ARIAL-MDMITL"/>
          <w:i/>
          <w:sz w:val="23"/>
        </w:rPr>
        <w:t>Assessment</w:t>
      </w:r>
      <w:r>
        <w:rPr>
          <w:rFonts w:ascii="ARIAL-MDMITL" w:hAnsi="ARIAL-MDMITL"/>
          <w:i/>
          <w:spacing w:val="38"/>
          <w:sz w:val="23"/>
        </w:rPr>
        <w:t xml:space="preserve"> </w:t>
      </w:r>
      <w:r>
        <w:rPr>
          <w:rFonts w:ascii="ARIAL-MDMITL" w:hAnsi="ARIAL-MDMITL"/>
          <w:i/>
          <w:sz w:val="23"/>
        </w:rPr>
        <w:t>Study</w:t>
      </w:r>
      <w:r>
        <w:rPr>
          <w:rFonts w:ascii="ARIAL-MDMITL" w:hAnsi="ARIAL-MDMITL"/>
          <w:i/>
          <w:spacing w:val="38"/>
          <w:sz w:val="23"/>
        </w:rPr>
        <w:t xml:space="preserve"> </w:t>
      </w:r>
      <w:r>
        <w:rPr>
          <w:rFonts w:ascii="ARIAL-MDMITL" w:hAnsi="ARIAL-MDMITL"/>
          <w:i/>
          <w:sz w:val="23"/>
        </w:rPr>
        <w:t>-</w:t>
      </w:r>
      <w:r>
        <w:rPr>
          <w:rFonts w:ascii="ARIAL-MDMITL" w:hAnsi="ARIAL-MDMITL"/>
          <w:i/>
          <w:spacing w:val="38"/>
          <w:sz w:val="23"/>
        </w:rPr>
        <w:t xml:space="preserve"> </w:t>
      </w:r>
      <w:r>
        <w:rPr>
          <w:rFonts w:ascii="ARIAL-MDMITL" w:hAnsi="ARIAL-MDMITL"/>
          <w:i/>
          <w:sz w:val="23"/>
        </w:rPr>
        <w:t>Regional</w:t>
      </w:r>
      <w:r>
        <w:rPr>
          <w:rFonts w:ascii="ARIAL-MDMITL" w:hAnsi="ARIAL-MDMITL"/>
          <w:i/>
          <w:spacing w:val="38"/>
          <w:sz w:val="23"/>
        </w:rPr>
        <w:t xml:space="preserve"> </w:t>
      </w:r>
      <w:r>
        <w:rPr>
          <w:rFonts w:ascii="ARIAL-MDMITL" w:hAnsi="ARIAL-MDMITL"/>
          <w:i/>
          <w:sz w:val="23"/>
        </w:rPr>
        <w:t>Overview</w:t>
      </w:r>
      <w:r>
        <w:rPr>
          <w:rFonts w:ascii="ARIAL-MDMITL" w:hAnsi="ARIAL-MDMITL"/>
          <w:i/>
          <w:spacing w:val="38"/>
          <w:sz w:val="23"/>
        </w:rPr>
        <w:t xml:space="preserve"> </w:t>
      </w:r>
      <w:r>
        <w:rPr>
          <w:rFonts w:ascii="ARIAL-MDMITL" w:hAnsi="ARIAL-MDMITL"/>
          <w:i/>
          <w:sz w:val="23"/>
        </w:rPr>
        <w:t>Report:</w:t>
      </w:r>
      <w:r>
        <w:rPr>
          <w:rFonts w:ascii="ARIAL-MDMITL" w:hAnsi="ARIAL-MDMITL"/>
          <w:i/>
          <w:spacing w:val="38"/>
          <w:sz w:val="23"/>
        </w:rPr>
        <w:t xml:space="preserve"> </w:t>
      </w:r>
      <w:r>
        <w:rPr>
          <w:spacing w:val="-4"/>
          <w:sz w:val="23"/>
        </w:rPr>
        <w:t>2013</w:t>
      </w:r>
    </w:p>
    <w:p w14:paraId="6ED42254" w14:textId="77777777" w:rsidR="00021792" w:rsidRDefault="00000000">
      <w:pPr>
        <w:pStyle w:val="ListParagraph"/>
        <w:numPr>
          <w:ilvl w:val="0"/>
          <w:numId w:val="81"/>
        </w:numPr>
        <w:tabs>
          <w:tab w:val="left" w:pos="1450"/>
          <w:tab w:val="left" w:pos="1451"/>
        </w:tabs>
        <w:spacing w:before="199" w:line="285" w:lineRule="auto"/>
        <w:ind w:right="236"/>
        <w:rPr>
          <w:sz w:val="23"/>
        </w:rPr>
      </w:pPr>
      <w:r>
        <w:rPr>
          <w:rFonts w:ascii="ARIAL-MDMITL" w:hAnsi="ARIAL-MDMITL"/>
          <w:i/>
          <w:sz w:val="23"/>
        </w:rPr>
        <w:t>Avalon</w:t>
      </w:r>
      <w:r>
        <w:rPr>
          <w:rFonts w:ascii="ARIAL-MDMITL" w:hAnsi="ARIAL-MDMITL"/>
          <w:i/>
          <w:spacing w:val="40"/>
          <w:sz w:val="23"/>
        </w:rPr>
        <w:t xml:space="preserve"> </w:t>
      </w:r>
      <w:r>
        <w:rPr>
          <w:rFonts w:ascii="ARIAL-MDMITL" w:hAnsi="ARIAL-MDMITL"/>
          <w:i/>
          <w:sz w:val="23"/>
        </w:rPr>
        <w:t>Airport</w:t>
      </w:r>
      <w:r>
        <w:rPr>
          <w:rFonts w:ascii="ARIAL-MDMITL" w:hAnsi="ARIAL-MDMITL"/>
          <w:i/>
          <w:spacing w:val="40"/>
          <w:sz w:val="23"/>
        </w:rPr>
        <w:t xml:space="preserve"> </w:t>
      </w:r>
      <w:r>
        <w:rPr>
          <w:rFonts w:ascii="ARIAL-MDMITL" w:hAnsi="ARIAL-MDMITL"/>
          <w:i/>
          <w:sz w:val="23"/>
        </w:rPr>
        <w:t>Rail</w:t>
      </w:r>
      <w:r>
        <w:rPr>
          <w:rFonts w:ascii="ARIAL-MDMITL" w:hAnsi="ARIAL-MDMITL"/>
          <w:i/>
          <w:spacing w:val="40"/>
          <w:sz w:val="23"/>
        </w:rPr>
        <w:t xml:space="preserve"> </w:t>
      </w:r>
      <w:r>
        <w:rPr>
          <w:rFonts w:ascii="ARIAL-MDMITL" w:hAnsi="ARIAL-MDMITL"/>
          <w:i/>
          <w:sz w:val="23"/>
        </w:rPr>
        <w:t>Link:</w:t>
      </w:r>
      <w:r>
        <w:rPr>
          <w:rFonts w:ascii="ARIAL-MDMITL" w:hAnsi="ARIAL-MDMITL"/>
          <w:i/>
          <w:spacing w:val="40"/>
          <w:sz w:val="23"/>
        </w:rPr>
        <w:t xml:space="preserve"> </w:t>
      </w:r>
      <w:r>
        <w:rPr>
          <w:rFonts w:ascii="ARIAL-MDMITL" w:hAnsi="ARIAL-MDMITL"/>
          <w:i/>
          <w:sz w:val="23"/>
        </w:rPr>
        <w:t>Rail</w:t>
      </w:r>
      <w:r>
        <w:rPr>
          <w:rFonts w:ascii="ARIAL-MDMITL" w:hAnsi="ARIAL-MDMITL"/>
          <w:i/>
          <w:spacing w:val="40"/>
          <w:sz w:val="23"/>
        </w:rPr>
        <w:t xml:space="preserve"> </w:t>
      </w:r>
      <w:r>
        <w:rPr>
          <w:rFonts w:ascii="ARIAL-MDMITL" w:hAnsi="ARIAL-MDMITL"/>
          <w:i/>
          <w:sz w:val="23"/>
        </w:rPr>
        <w:t>Corridor</w:t>
      </w:r>
      <w:r>
        <w:rPr>
          <w:rFonts w:ascii="ARIAL-MDMITL" w:hAnsi="ARIAL-MDMITL"/>
          <w:i/>
          <w:spacing w:val="40"/>
          <w:sz w:val="23"/>
        </w:rPr>
        <w:t xml:space="preserve"> </w:t>
      </w:r>
      <w:r>
        <w:rPr>
          <w:rFonts w:ascii="ARIAL-MDMITL" w:hAnsi="ARIAL-MDMITL"/>
          <w:i/>
          <w:sz w:val="23"/>
        </w:rPr>
        <w:t>Establishment:</w:t>
      </w:r>
      <w:r>
        <w:rPr>
          <w:rFonts w:ascii="ARIAL-MDMITL" w:hAnsi="ARIAL-MDMITL"/>
          <w:i/>
          <w:spacing w:val="40"/>
          <w:sz w:val="23"/>
        </w:rPr>
        <w:t xml:space="preserve"> </w:t>
      </w:r>
      <w:r>
        <w:rPr>
          <w:rFonts w:ascii="ARIAL-MDMITL" w:hAnsi="ARIAL-MDMITL"/>
          <w:i/>
          <w:sz w:val="23"/>
        </w:rPr>
        <w:t>S</w:t>
      </w:r>
      <w:r>
        <w:rPr>
          <w:sz w:val="23"/>
        </w:rPr>
        <w:t>eptember</w:t>
      </w:r>
      <w:r>
        <w:rPr>
          <w:spacing w:val="40"/>
          <w:sz w:val="23"/>
        </w:rPr>
        <w:t xml:space="preserve"> </w:t>
      </w:r>
      <w:r>
        <w:rPr>
          <w:sz w:val="23"/>
        </w:rPr>
        <w:t>2014,</w:t>
      </w:r>
      <w:r>
        <w:rPr>
          <w:spacing w:val="40"/>
          <w:sz w:val="23"/>
        </w:rPr>
        <w:t xml:space="preserve"> </w:t>
      </w:r>
      <w:r>
        <w:rPr>
          <w:sz w:val="23"/>
        </w:rPr>
        <w:t>Department</w:t>
      </w:r>
      <w:r>
        <w:rPr>
          <w:spacing w:val="40"/>
          <w:sz w:val="23"/>
        </w:rPr>
        <w:t xml:space="preserve"> </w:t>
      </w:r>
      <w:r>
        <w:rPr>
          <w:sz w:val="23"/>
        </w:rPr>
        <w:t>of</w:t>
      </w:r>
      <w:r>
        <w:rPr>
          <w:spacing w:val="40"/>
          <w:sz w:val="23"/>
        </w:rPr>
        <w:t xml:space="preserve"> </w:t>
      </w:r>
      <w:r>
        <w:rPr>
          <w:sz w:val="23"/>
        </w:rPr>
        <w:t>Transport Planning &amp; Local Infrastructure</w:t>
      </w:r>
    </w:p>
    <w:p w14:paraId="5B35D884" w14:textId="77777777" w:rsidR="00021792" w:rsidRDefault="00000000">
      <w:pPr>
        <w:pStyle w:val="ListParagraph"/>
        <w:numPr>
          <w:ilvl w:val="0"/>
          <w:numId w:val="94"/>
        </w:numPr>
        <w:tabs>
          <w:tab w:val="left" w:pos="924"/>
          <w:tab w:val="left" w:pos="925"/>
        </w:tabs>
        <w:spacing w:before="55"/>
        <w:ind w:left="924" w:hanging="398"/>
        <w:rPr>
          <w:rFonts w:ascii="ARIAL-MDMITL" w:hAnsi="ARIAL-MDMITL"/>
          <w:i/>
          <w:sz w:val="23"/>
        </w:rPr>
      </w:pPr>
      <w:r>
        <w:br w:type="column"/>
      </w:r>
      <w:r>
        <w:rPr>
          <w:rFonts w:ascii="ARIAL-MDMITL" w:hAnsi="ARIAL-MDMITL"/>
          <w:i/>
          <w:sz w:val="23"/>
        </w:rPr>
        <w:t>Native</w:t>
      </w:r>
      <w:r>
        <w:rPr>
          <w:rFonts w:ascii="ARIAL-MDMITL" w:hAnsi="ARIAL-MDMITL"/>
          <w:i/>
          <w:spacing w:val="47"/>
          <w:sz w:val="23"/>
        </w:rPr>
        <w:t xml:space="preserve"> </w:t>
      </w:r>
      <w:r>
        <w:rPr>
          <w:rFonts w:ascii="ARIAL-MDMITL" w:hAnsi="ARIAL-MDMITL"/>
          <w:i/>
          <w:sz w:val="23"/>
        </w:rPr>
        <w:t>Vegetation</w:t>
      </w:r>
      <w:r>
        <w:rPr>
          <w:rFonts w:ascii="ARIAL-MDMITL" w:hAnsi="ARIAL-MDMITL"/>
          <w:i/>
          <w:spacing w:val="49"/>
          <w:sz w:val="23"/>
        </w:rPr>
        <w:t xml:space="preserve"> </w:t>
      </w:r>
      <w:r>
        <w:rPr>
          <w:rFonts w:ascii="ARIAL-MDMITL" w:hAnsi="ARIAL-MDMITL"/>
          <w:i/>
          <w:sz w:val="23"/>
        </w:rPr>
        <w:t>Precinct</w:t>
      </w:r>
      <w:r>
        <w:rPr>
          <w:rFonts w:ascii="ARIAL-MDMITL" w:hAnsi="ARIAL-MDMITL"/>
          <w:i/>
          <w:spacing w:val="49"/>
          <w:sz w:val="23"/>
        </w:rPr>
        <w:t xml:space="preserve"> </w:t>
      </w:r>
      <w:r>
        <w:rPr>
          <w:rFonts w:ascii="ARIAL-MDMITL" w:hAnsi="ARIAL-MDMITL"/>
          <w:i/>
          <w:sz w:val="23"/>
        </w:rPr>
        <w:t>Plan:</w:t>
      </w:r>
      <w:r>
        <w:rPr>
          <w:rFonts w:ascii="ARIAL-MDMITL" w:hAnsi="ARIAL-MDMITL"/>
          <w:i/>
          <w:spacing w:val="50"/>
          <w:sz w:val="23"/>
        </w:rPr>
        <w:t xml:space="preserve"> </w:t>
      </w:r>
      <w:r>
        <w:rPr>
          <w:rFonts w:ascii="ARIAL-MDMITL" w:hAnsi="ARIAL-MDMITL"/>
          <w:i/>
          <w:sz w:val="23"/>
        </w:rPr>
        <w:t>Geelong</w:t>
      </w:r>
      <w:r>
        <w:rPr>
          <w:rFonts w:ascii="ARIAL-MDMITL" w:hAnsi="ARIAL-MDMITL"/>
          <w:i/>
          <w:spacing w:val="49"/>
          <w:sz w:val="23"/>
        </w:rPr>
        <w:t xml:space="preserve"> </w:t>
      </w:r>
      <w:r>
        <w:rPr>
          <w:rFonts w:ascii="ARIAL-MDMITL" w:hAnsi="ARIAL-MDMITL"/>
          <w:i/>
          <w:sz w:val="23"/>
        </w:rPr>
        <w:t>Ring</w:t>
      </w:r>
      <w:r>
        <w:rPr>
          <w:rFonts w:ascii="ARIAL-MDMITL" w:hAnsi="ARIAL-MDMITL"/>
          <w:i/>
          <w:spacing w:val="49"/>
          <w:sz w:val="23"/>
        </w:rPr>
        <w:t xml:space="preserve"> </w:t>
      </w:r>
      <w:r>
        <w:rPr>
          <w:rFonts w:ascii="ARIAL-MDMITL" w:hAnsi="ARIAL-MDMITL"/>
          <w:i/>
          <w:sz w:val="23"/>
        </w:rPr>
        <w:t>Road</w:t>
      </w:r>
      <w:r>
        <w:rPr>
          <w:rFonts w:ascii="ARIAL-MDMITL" w:hAnsi="ARIAL-MDMITL"/>
          <w:i/>
          <w:spacing w:val="50"/>
          <w:sz w:val="23"/>
        </w:rPr>
        <w:t xml:space="preserve"> </w:t>
      </w:r>
      <w:r>
        <w:rPr>
          <w:rFonts w:ascii="ARIAL-MDMITL" w:hAnsi="ARIAL-MDMITL"/>
          <w:i/>
          <w:sz w:val="23"/>
        </w:rPr>
        <w:t>Employment</w:t>
      </w:r>
      <w:r>
        <w:rPr>
          <w:rFonts w:ascii="ARIAL-MDMITL" w:hAnsi="ARIAL-MDMITL"/>
          <w:i/>
          <w:spacing w:val="49"/>
          <w:sz w:val="23"/>
        </w:rPr>
        <w:t xml:space="preserve"> </w:t>
      </w:r>
      <w:r>
        <w:rPr>
          <w:rFonts w:ascii="ARIAL-MDMITL" w:hAnsi="ARIAL-MDMITL"/>
          <w:i/>
          <w:sz w:val="23"/>
        </w:rPr>
        <w:t>Precinct</w:t>
      </w:r>
      <w:r>
        <w:rPr>
          <w:rFonts w:ascii="ARIAL-MDMITL" w:hAnsi="ARIAL-MDMITL"/>
          <w:i/>
          <w:spacing w:val="49"/>
          <w:sz w:val="23"/>
        </w:rPr>
        <w:t xml:space="preserve"> </w:t>
      </w:r>
      <w:r>
        <w:rPr>
          <w:rFonts w:ascii="ARIAL-MDMITL" w:hAnsi="ARIAL-MDMITL"/>
          <w:i/>
          <w:sz w:val="23"/>
        </w:rPr>
        <w:t>(Amendment</w:t>
      </w:r>
      <w:r>
        <w:rPr>
          <w:rFonts w:ascii="ARIAL-MDMITL" w:hAnsi="ARIAL-MDMITL"/>
          <w:i/>
          <w:spacing w:val="50"/>
          <w:sz w:val="23"/>
        </w:rPr>
        <w:t xml:space="preserve"> </w:t>
      </w:r>
      <w:r>
        <w:rPr>
          <w:rFonts w:ascii="ARIAL-MDMITL" w:hAnsi="ARIAL-MDMITL"/>
          <w:i/>
          <w:spacing w:val="-2"/>
          <w:sz w:val="23"/>
        </w:rPr>
        <w:t>C423)</w:t>
      </w:r>
    </w:p>
    <w:p w14:paraId="3BC01E4A" w14:textId="77777777" w:rsidR="00021792" w:rsidRDefault="00000000">
      <w:pPr>
        <w:pStyle w:val="BodyText"/>
        <w:spacing w:before="60"/>
        <w:ind w:left="924"/>
      </w:pPr>
      <w:r>
        <w:t>(Ecology</w:t>
      </w:r>
      <w:r>
        <w:rPr>
          <w:spacing w:val="38"/>
        </w:rPr>
        <w:t xml:space="preserve"> </w:t>
      </w:r>
      <w:r>
        <w:t>Partners</w:t>
      </w:r>
      <w:r>
        <w:rPr>
          <w:spacing w:val="40"/>
        </w:rPr>
        <w:t xml:space="preserve"> </w:t>
      </w:r>
      <w:r>
        <w:t>Pty</w:t>
      </w:r>
      <w:r>
        <w:rPr>
          <w:spacing w:val="40"/>
        </w:rPr>
        <w:t xml:space="preserve"> </w:t>
      </w:r>
      <w:r>
        <w:t>Ltd,</w:t>
      </w:r>
      <w:r>
        <w:rPr>
          <w:spacing w:val="40"/>
        </w:rPr>
        <w:t xml:space="preserve"> </w:t>
      </w:r>
      <w:r>
        <w:rPr>
          <w:spacing w:val="-4"/>
        </w:rPr>
        <w:t>2013)</w:t>
      </w:r>
    </w:p>
    <w:p w14:paraId="5456CAA8" w14:textId="77777777" w:rsidR="00021792" w:rsidRDefault="00000000">
      <w:pPr>
        <w:pStyle w:val="ListParagraph"/>
        <w:numPr>
          <w:ilvl w:val="0"/>
          <w:numId w:val="94"/>
        </w:numPr>
        <w:tabs>
          <w:tab w:val="left" w:pos="924"/>
          <w:tab w:val="left" w:pos="925"/>
        </w:tabs>
        <w:spacing w:before="199"/>
        <w:ind w:left="924" w:hanging="398"/>
        <w:rPr>
          <w:sz w:val="23"/>
        </w:rPr>
      </w:pPr>
      <w:r>
        <w:rPr>
          <w:rFonts w:ascii="ARIAL-MDMITL" w:hAnsi="ARIAL-MDMITL"/>
          <w:i/>
          <w:sz w:val="23"/>
        </w:rPr>
        <w:t>Victorian</w:t>
      </w:r>
      <w:r>
        <w:rPr>
          <w:rFonts w:ascii="ARIAL-MDMITL" w:hAnsi="ARIAL-MDMITL"/>
          <w:i/>
          <w:spacing w:val="51"/>
          <w:sz w:val="23"/>
        </w:rPr>
        <w:t xml:space="preserve"> </w:t>
      </w:r>
      <w:r>
        <w:rPr>
          <w:rFonts w:ascii="ARIAL-MDMITL" w:hAnsi="ARIAL-MDMITL"/>
          <w:i/>
          <w:sz w:val="23"/>
        </w:rPr>
        <w:t>Coastal</w:t>
      </w:r>
      <w:r>
        <w:rPr>
          <w:rFonts w:ascii="ARIAL-MDMITL" w:hAnsi="ARIAL-MDMITL"/>
          <w:i/>
          <w:spacing w:val="51"/>
          <w:sz w:val="23"/>
        </w:rPr>
        <w:t xml:space="preserve"> </w:t>
      </w:r>
      <w:r>
        <w:rPr>
          <w:rFonts w:ascii="ARIAL-MDMITL" w:hAnsi="ARIAL-MDMITL"/>
          <w:i/>
          <w:sz w:val="23"/>
        </w:rPr>
        <w:t>Strategy</w:t>
      </w:r>
      <w:r>
        <w:rPr>
          <w:rFonts w:ascii="ARIAL-MDMITL" w:hAnsi="ARIAL-MDMITL"/>
          <w:i/>
          <w:spacing w:val="51"/>
          <w:sz w:val="23"/>
        </w:rPr>
        <w:t xml:space="preserve"> </w:t>
      </w:r>
      <w:r>
        <w:rPr>
          <w:sz w:val="23"/>
        </w:rPr>
        <w:t>(Victorian</w:t>
      </w:r>
      <w:r>
        <w:rPr>
          <w:spacing w:val="51"/>
          <w:sz w:val="23"/>
        </w:rPr>
        <w:t xml:space="preserve"> </w:t>
      </w:r>
      <w:r>
        <w:rPr>
          <w:sz w:val="23"/>
        </w:rPr>
        <w:t>Government,</w:t>
      </w:r>
      <w:r>
        <w:rPr>
          <w:spacing w:val="51"/>
          <w:sz w:val="23"/>
        </w:rPr>
        <w:t xml:space="preserve"> </w:t>
      </w:r>
      <w:r>
        <w:rPr>
          <w:spacing w:val="-4"/>
          <w:sz w:val="23"/>
        </w:rPr>
        <w:t>2014)</w:t>
      </w:r>
    </w:p>
    <w:p w14:paraId="20A97DB4" w14:textId="77777777" w:rsidR="00021792" w:rsidRDefault="00000000">
      <w:pPr>
        <w:pStyle w:val="ListParagraph"/>
        <w:numPr>
          <w:ilvl w:val="0"/>
          <w:numId w:val="94"/>
        </w:numPr>
        <w:tabs>
          <w:tab w:val="left" w:pos="924"/>
          <w:tab w:val="left" w:pos="925"/>
        </w:tabs>
        <w:spacing w:before="199"/>
        <w:ind w:left="924" w:hanging="398"/>
        <w:rPr>
          <w:sz w:val="23"/>
        </w:rPr>
      </w:pPr>
      <w:r>
        <w:rPr>
          <w:rFonts w:ascii="ARIAL-MDMITL" w:hAnsi="ARIAL-MDMITL"/>
          <w:i/>
          <w:sz w:val="23"/>
        </w:rPr>
        <w:t>West</w:t>
      </w:r>
      <w:r>
        <w:rPr>
          <w:rFonts w:ascii="ARIAL-MDMITL" w:hAnsi="ARIAL-MDMITL"/>
          <w:i/>
          <w:spacing w:val="30"/>
          <w:sz w:val="23"/>
        </w:rPr>
        <w:t xml:space="preserve"> </w:t>
      </w:r>
      <w:r>
        <w:rPr>
          <w:rFonts w:ascii="ARIAL-MDMITL" w:hAnsi="ARIAL-MDMITL"/>
          <w:i/>
          <w:sz w:val="23"/>
        </w:rPr>
        <w:t>Growth</w:t>
      </w:r>
      <w:r>
        <w:rPr>
          <w:rFonts w:ascii="ARIAL-MDMITL" w:hAnsi="ARIAL-MDMITL"/>
          <w:i/>
          <w:spacing w:val="33"/>
          <w:sz w:val="23"/>
        </w:rPr>
        <w:t xml:space="preserve"> </w:t>
      </w:r>
      <w:r>
        <w:rPr>
          <w:rFonts w:ascii="ARIAL-MDMITL" w:hAnsi="ARIAL-MDMITL"/>
          <w:i/>
          <w:sz w:val="23"/>
        </w:rPr>
        <w:t>Corridor</w:t>
      </w:r>
      <w:r>
        <w:rPr>
          <w:rFonts w:ascii="ARIAL-MDMITL" w:hAnsi="ARIAL-MDMITL"/>
          <w:i/>
          <w:spacing w:val="33"/>
          <w:sz w:val="23"/>
        </w:rPr>
        <w:t xml:space="preserve"> </w:t>
      </w:r>
      <w:r>
        <w:rPr>
          <w:rFonts w:ascii="ARIAL-MDMITL" w:hAnsi="ARIAL-MDMITL"/>
          <w:i/>
          <w:sz w:val="23"/>
        </w:rPr>
        <w:t>Plan</w:t>
      </w:r>
      <w:r>
        <w:rPr>
          <w:rFonts w:ascii="ARIAL-MDMITL" w:hAnsi="ARIAL-MDMITL"/>
          <w:i/>
          <w:spacing w:val="33"/>
          <w:sz w:val="23"/>
        </w:rPr>
        <w:t xml:space="preserve"> </w:t>
      </w:r>
      <w:r>
        <w:rPr>
          <w:sz w:val="23"/>
        </w:rPr>
        <w:t>(Growth</w:t>
      </w:r>
      <w:r>
        <w:rPr>
          <w:spacing w:val="33"/>
          <w:sz w:val="23"/>
        </w:rPr>
        <w:t xml:space="preserve"> </w:t>
      </w:r>
      <w:r>
        <w:rPr>
          <w:sz w:val="23"/>
        </w:rPr>
        <w:t>Area</w:t>
      </w:r>
      <w:r>
        <w:rPr>
          <w:spacing w:val="33"/>
          <w:sz w:val="23"/>
        </w:rPr>
        <w:t xml:space="preserve"> </w:t>
      </w:r>
      <w:r>
        <w:rPr>
          <w:sz w:val="23"/>
        </w:rPr>
        <w:t>Authority,</w:t>
      </w:r>
      <w:r>
        <w:rPr>
          <w:spacing w:val="33"/>
          <w:sz w:val="23"/>
        </w:rPr>
        <w:t xml:space="preserve"> </w:t>
      </w:r>
      <w:r>
        <w:rPr>
          <w:spacing w:val="-2"/>
          <w:sz w:val="23"/>
        </w:rPr>
        <w:t>2012)</w:t>
      </w:r>
    </w:p>
    <w:p w14:paraId="214820BC" w14:textId="77777777" w:rsidR="00021792" w:rsidRDefault="00000000">
      <w:pPr>
        <w:pStyle w:val="ListParagraph"/>
        <w:numPr>
          <w:ilvl w:val="0"/>
          <w:numId w:val="94"/>
        </w:numPr>
        <w:tabs>
          <w:tab w:val="left" w:pos="924"/>
          <w:tab w:val="left" w:pos="925"/>
        </w:tabs>
        <w:spacing w:before="199"/>
        <w:ind w:left="924" w:hanging="398"/>
        <w:rPr>
          <w:sz w:val="23"/>
        </w:rPr>
      </w:pPr>
      <w:r>
        <w:rPr>
          <w:rFonts w:ascii="ARIAL-MDMITL" w:hAnsi="ARIAL-MDMITL"/>
          <w:i/>
          <w:sz w:val="23"/>
        </w:rPr>
        <w:t>Avalon</w:t>
      </w:r>
      <w:r>
        <w:rPr>
          <w:rFonts w:ascii="ARIAL-MDMITL" w:hAnsi="ARIAL-MDMITL"/>
          <w:i/>
          <w:spacing w:val="34"/>
          <w:sz w:val="23"/>
        </w:rPr>
        <w:t xml:space="preserve"> </w:t>
      </w:r>
      <w:r>
        <w:rPr>
          <w:rFonts w:ascii="ARIAL-MDMITL" w:hAnsi="ARIAL-MDMITL"/>
          <w:i/>
          <w:sz w:val="23"/>
        </w:rPr>
        <w:t>Airport</w:t>
      </w:r>
      <w:r>
        <w:rPr>
          <w:rFonts w:ascii="ARIAL-MDMITL" w:hAnsi="ARIAL-MDMITL"/>
          <w:i/>
          <w:spacing w:val="36"/>
          <w:sz w:val="23"/>
        </w:rPr>
        <w:t xml:space="preserve"> </w:t>
      </w:r>
      <w:r>
        <w:rPr>
          <w:rFonts w:ascii="ARIAL-MDMITL" w:hAnsi="ARIAL-MDMITL"/>
          <w:i/>
          <w:sz w:val="23"/>
        </w:rPr>
        <w:t>Master</w:t>
      </w:r>
      <w:r>
        <w:rPr>
          <w:rFonts w:ascii="ARIAL-MDMITL" w:hAnsi="ARIAL-MDMITL"/>
          <w:i/>
          <w:spacing w:val="37"/>
          <w:sz w:val="23"/>
        </w:rPr>
        <w:t xml:space="preserve"> </w:t>
      </w:r>
      <w:r>
        <w:rPr>
          <w:rFonts w:ascii="ARIAL-MDMITL" w:hAnsi="ARIAL-MDMITL"/>
          <w:i/>
          <w:sz w:val="23"/>
        </w:rPr>
        <w:t>Plan</w:t>
      </w:r>
      <w:r>
        <w:rPr>
          <w:rFonts w:ascii="ARIAL-MDMITL" w:hAnsi="ARIAL-MDMITL"/>
          <w:i/>
          <w:spacing w:val="36"/>
          <w:sz w:val="23"/>
        </w:rPr>
        <w:t xml:space="preserve"> </w:t>
      </w:r>
      <w:r>
        <w:rPr>
          <w:sz w:val="23"/>
        </w:rPr>
        <w:t>(Avalon</w:t>
      </w:r>
      <w:r>
        <w:rPr>
          <w:spacing w:val="36"/>
          <w:sz w:val="23"/>
        </w:rPr>
        <w:t xml:space="preserve"> </w:t>
      </w:r>
      <w:r>
        <w:rPr>
          <w:sz w:val="23"/>
        </w:rPr>
        <w:t>Airport,</w:t>
      </w:r>
      <w:r>
        <w:rPr>
          <w:spacing w:val="37"/>
          <w:sz w:val="23"/>
        </w:rPr>
        <w:t xml:space="preserve"> </w:t>
      </w:r>
      <w:r>
        <w:rPr>
          <w:spacing w:val="-4"/>
          <w:sz w:val="23"/>
        </w:rPr>
        <w:t>2015)</w:t>
      </w:r>
    </w:p>
    <w:p w14:paraId="671C8491" w14:textId="77777777" w:rsidR="00021792" w:rsidRDefault="00000000">
      <w:pPr>
        <w:pStyle w:val="ListParagraph"/>
        <w:numPr>
          <w:ilvl w:val="0"/>
          <w:numId w:val="94"/>
        </w:numPr>
        <w:tabs>
          <w:tab w:val="left" w:pos="924"/>
          <w:tab w:val="left" w:pos="925"/>
        </w:tabs>
        <w:spacing w:before="199" w:line="285" w:lineRule="auto"/>
        <w:ind w:left="924" w:right="1534"/>
        <w:rPr>
          <w:sz w:val="23"/>
        </w:rPr>
      </w:pPr>
      <w:r>
        <w:rPr>
          <w:rFonts w:ascii="ARIAL-MDMITL" w:hAnsi="ARIAL-MDMITL"/>
          <w:i/>
          <w:sz w:val="23"/>
        </w:rPr>
        <w:t>Inundation</w:t>
      </w:r>
      <w:r>
        <w:rPr>
          <w:rFonts w:ascii="ARIAL-MDMITL" w:hAnsi="ARIAL-MDMITL"/>
          <w:i/>
          <w:spacing w:val="34"/>
          <w:sz w:val="23"/>
        </w:rPr>
        <w:t xml:space="preserve"> </w:t>
      </w:r>
      <w:r>
        <w:rPr>
          <w:rFonts w:ascii="ARIAL-MDMITL" w:hAnsi="ARIAL-MDMITL"/>
          <w:i/>
          <w:sz w:val="23"/>
        </w:rPr>
        <w:t>Report:</w:t>
      </w:r>
      <w:r>
        <w:rPr>
          <w:rFonts w:ascii="ARIAL-MDMITL" w:hAnsi="ARIAL-MDMITL"/>
          <w:i/>
          <w:spacing w:val="34"/>
          <w:sz w:val="23"/>
        </w:rPr>
        <w:t xml:space="preserve"> </w:t>
      </w:r>
      <w:r>
        <w:rPr>
          <w:rFonts w:ascii="ARIAL-MDMITL" w:hAnsi="ARIAL-MDMITL"/>
          <w:i/>
          <w:sz w:val="23"/>
        </w:rPr>
        <w:t>Bellarine</w:t>
      </w:r>
      <w:r>
        <w:rPr>
          <w:rFonts w:ascii="ARIAL-MDMITL" w:hAnsi="ARIAL-MDMITL"/>
          <w:i/>
          <w:spacing w:val="34"/>
          <w:sz w:val="23"/>
        </w:rPr>
        <w:t xml:space="preserve"> </w:t>
      </w:r>
      <w:r>
        <w:rPr>
          <w:rFonts w:ascii="ARIAL-MDMITL" w:hAnsi="ARIAL-MDMITL"/>
          <w:i/>
          <w:sz w:val="23"/>
        </w:rPr>
        <w:t>Peninsula</w:t>
      </w:r>
      <w:r>
        <w:rPr>
          <w:rFonts w:ascii="ARIAL-MDMITL" w:hAnsi="ARIAL-MDMITL"/>
          <w:i/>
          <w:spacing w:val="34"/>
          <w:sz w:val="23"/>
        </w:rPr>
        <w:t xml:space="preserve"> </w:t>
      </w:r>
      <w:r>
        <w:rPr>
          <w:rFonts w:ascii="ARIAL-MDMITL" w:hAnsi="ARIAL-MDMITL"/>
          <w:i/>
          <w:sz w:val="23"/>
        </w:rPr>
        <w:t>–</w:t>
      </w:r>
      <w:r>
        <w:rPr>
          <w:rFonts w:ascii="ARIAL-MDMITL" w:hAnsi="ARIAL-MDMITL"/>
          <w:i/>
          <w:spacing w:val="34"/>
          <w:sz w:val="23"/>
        </w:rPr>
        <w:t xml:space="preserve"> </w:t>
      </w:r>
      <w:r>
        <w:rPr>
          <w:rFonts w:ascii="ARIAL-MDMITL" w:hAnsi="ARIAL-MDMITL"/>
          <w:i/>
          <w:sz w:val="23"/>
        </w:rPr>
        <w:t>Corio</w:t>
      </w:r>
      <w:r>
        <w:rPr>
          <w:rFonts w:ascii="ARIAL-MDMITL" w:hAnsi="ARIAL-MDMITL"/>
          <w:i/>
          <w:spacing w:val="34"/>
          <w:sz w:val="23"/>
        </w:rPr>
        <w:t xml:space="preserve"> </w:t>
      </w:r>
      <w:r>
        <w:rPr>
          <w:rFonts w:ascii="ARIAL-MDMITL" w:hAnsi="ARIAL-MDMITL"/>
          <w:i/>
          <w:sz w:val="23"/>
        </w:rPr>
        <w:t>Bay</w:t>
      </w:r>
      <w:r>
        <w:rPr>
          <w:rFonts w:ascii="ARIAL-MDMITL" w:hAnsi="ARIAL-MDMITL"/>
          <w:i/>
          <w:spacing w:val="34"/>
          <w:sz w:val="23"/>
        </w:rPr>
        <w:t xml:space="preserve"> </w:t>
      </w:r>
      <w:r>
        <w:rPr>
          <w:rFonts w:ascii="ARIAL-MDMITL" w:hAnsi="ARIAL-MDMITL"/>
          <w:i/>
          <w:sz w:val="23"/>
        </w:rPr>
        <w:t>Local</w:t>
      </w:r>
      <w:r>
        <w:rPr>
          <w:rFonts w:ascii="ARIAL-MDMITL" w:hAnsi="ARIAL-MDMITL"/>
          <w:i/>
          <w:spacing w:val="34"/>
          <w:sz w:val="23"/>
        </w:rPr>
        <w:t xml:space="preserve"> </w:t>
      </w:r>
      <w:r>
        <w:rPr>
          <w:rFonts w:ascii="ARIAL-MDMITL" w:hAnsi="ARIAL-MDMITL"/>
          <w:i/>
          <w:sz w:val="23"/>
        </w:rPr>
        <w:t>Coastal</w:t>
      </w:r>
      <w:r>
        <w:rPr>
          <w:rFonts w:ascii="ARIAL-MDMITL" w:hAnsi="ARIAL-MDMITL"/>
          <w:i/>
          <w:spacing w:val="34"/>
          <w:sz w:val="23"/>
        </w:rPr>
        <w:t xml:space="preserve"> </w:t>
      </w:r>
      <w:r>
        <w:rPr>
          <w:rFonts w:ascii="ARIAL-MDMITL" w:hAnsi="ARIAL-MDMITL"/>
          <w:i/>
          <w:sz w:val="23"/>
        </w:rPr>
        <w:t>Hazard</w:t>
      </w:r>
      <w:r>
        <w:rPr>
          <w:rFonts w:ascii="ARIAL-MDMITL" w:hAnsi="ARIAL-MDMITL"/>
          <w:i/>
          <w:spacing w:val="34"/>
          <w:sz w:val="23"/>
        </w:rPr>
        <w:t xml:space="preserve"> </w:t>
      </w:r>
      <w:r>
        <w:rPr>
          <w:rFonts w:ascii="ARIAL-MDMITL" w:hAnsi="ARIAL-MDMITL"/>
          <w:i/>
          <w:sz w:val="23"/>
        </w:rPr>
        <w:t>Assessment</w:t>
      </w:r>
      <w:r>
        <w:rPr>
          <w:rFonts w:ascii="ARIAL-MDMITL" w:hAnsi="ARIAL-MDMITL"/>
          <w:i/>
          <w:spacing w:val="34"/>
          <w:sz w:val="23"/>
        </w:rPr>
        <w:t xml:space="preserve"> </w:t>
      </w:r>
      <w:r>
        <w:rPr>
          <w:sz w:val="23"/>
        </w:rPr>
        <w:t>(</w:t>
      </w:r>
      <w:proofErr w:type="spellStart"/>
      <w:r>
        <w:rPr>
          <w:sz w:val="23"/>
        </w:rPr>
        <w:t>Cardno</w:t>
      </w:r>
      <w:proofErr w:type="spellEnd"/>
      <w:r>
        <w:rPr>
          <w:sz w:val="23"/>
        </w:rPr>
        <w:t xml:space="preserve">, </w:t>
      </w:r>
      <w:r>
        <w:rPr>
          <w:spacing w:val="-2"/>
          <w:sz w:val="23"/>
        </w:rPr>
        <w:t>2015)</w:t>
      </w:r>
    </w:p>
    <w:p w14:paraId="4C169853" w14:textId="77777777" w:rsidR="00021792" w:rsidRDefault="00000000">
      <w:pPr>
        <w:pStyle w:val="ListParagraph"/>
        <w:numPr>
          <w:ilvl w:val="0"/>
          <w:numId w:val="94"/>
        </w:numPr>
        <w:tabs>
          <w:tab w:val="left" w:pos="924"/>
          <w:tab w:val="left" w:pos="925"/>
        </w:tabs>
        <w:spacing w:before="150"/>
        <w:ind w:left="924" w:hanging="398"/>
        <w:rPr>
          <w:sz w:val="23"/>
        </w:rPr>
      </w:pPr>
      <w:r>
        <w:rPr>
          <w:rFonts w:ascii="ARIAL-MDMITL" w:hAnsi="ARIAL-MDMITL"/>
          <w:i/>
          <w:sz w:val="23"/>
        </w:rPr>
        <w:t>Extractive</w:t>
      </w:r>
      <w:r>
        <w:rPr>
          <w:rFonts w:ascii="ARIAL-MDMITL" w:hAnsi="ARIAL-MDMITL"/>
          <w:i/>
          <w:spacing w:val="33"/>
          <w:sz w:val="23"/>
        </w:rPr>
        <w:t xml:space="preserve"> </w:t>
      </w:r>
      <w:r>
        <w:rPr>
          <w:rFonts w:ascii="ARIAL-MDMITL" w:hAnsi="ARIAL-MDMITL"/>
          <w:i/>
          <w:sz w:val="23"/>
        </w:rPr>
        <w:t>Resources</w:t>
      </w:r>
      <w:r>
        <w:rPr>
          <w:rFonts w:ascii="ARIAL-MDMITL" w:hAnsi="ARIAL-MDMITL"/>
          <w:i/>
          <w:spacing w:val="35"/>
          <w:sz w:val="23"/>
        </w:rPr>
        <w:t xml:space="preserve"> </w:t>
      </w:r>
      <w:r>
        <w:rPr>
          <w:rFonts w:ascii="ARIAL-MDMITL" w:hAnsi="ARIAL-MDMITL"/>
          <w:i/>
          <w:sz w:val="23"/>
        </w:rPr>
        <w:t>in</w:t>
      </w:r>
      <w:r>
        <w:rPr>
          <w:rFonts w:ascii="ARIAL-MDMITL" w:hAnsi="ARIAL-MDMITL"/>
          <w:i/>
          <w:spacing w:val="36"/>
          <w:sz w:val="23"/>
        </w:rPr>
        <w:t xml:space="preserve"> </w:t>
      </w:r>
      <w:r>
        <w:rPr>
          <w:rFonts w:ascii="ARIAL-MDMITL" w:hAnsi="ARIAL-MDMITL"/>
          <w:i/>
          <w:sz w:val="23"/>
        </w:rPr>
        <w:t>Victoria:</w:t>
      </w:r>
      <w:r>
        <w:rPr>
          <w:rFonts w:ascii="ARIAL-MDMITL" w:hAnsi="ARIAL-MDMITL"/>
          <w:i/>
          <w:spacing w:val="35"/>
          <w:sz w:val="23"/>
        </w:rPr>
        <w:t xml:space="preserve"> </w:t>
      </w:r>
      <w:r>
        <w:rPr>
          <w:rFonts w:ascii="ARIAL-MDMITL" w:hAnsi="ARIAL-MDMITL"/>
          <w:i/>
          <w:sz w:val="23"/>
        </w:rPr>
        <w:t>Demand</w:t>
      </w:r>
      <w:r>
        <w:rPr>
          <w:rFonts w:ascii="ARIAL-MDMITL" w:hAnsi="ARIAL-MDMITL"/>
          <w:i/>
          <w:spacing w:val="36"/>
          <w:sz w:val="23"/>
        </w:rPr>
        <w:t xml:space="preserve"> </w:t>
      </w:r>
      <w:r>
        <w:rPr>
          <w:rFonts w:ascii="ARIAL-MDMITL" w:hAnsi="ARIAL-MDMITL"/>
          <w:i/>
          <w:sz w:val="23"/>
        </w:rPr>
        <w:t>and</w:t>
      </w:r>
      <w:r>
        <w:rPr>
          <w:rFonts w:ascii="ARIAL-MDMITL" w:hAnsi="ARIAL-MDMITL"/>
          <w:i/>
          <w:spacing w:val="35"/>
          <w:sz w:val="23"/>
        </w:rPr>
        <w:t xml:space="preserve"> </w:t>
      </w:r>
      <w:r>
        <w:rPr>
          <w:rFonts w:ascii="ARIAL-MDMITL" w:hAnsi="ARIAL-MDMITL"/>
          <w:i/>
          <w:sz w:val="23"/>
        </w:rPr>
        <w:t>Supply</w:t>
      </w:r>
      <w:r>
        <w:rPr>
          <w:rFonts w:ascii="ARIAL-MDMITL" w:hAnsi="ARIAL-MDMITL"/>
          <w:i/>
          <w:spacing w:val="35"/>
          <w:sz w:val="23"/>
        </w:rPr>
        <w:t xml:space="preserve"> </w:t>
      </w:r>
      <w:r>
        <w:rPr>
          <w:rFonts w:ascii="ARIAL-MDMITL" w:hAnsi="ARIAL-MDMITL"/>
          <w:i/>
          <w:sz w:val="23"/>
        </w:rPr>
        <w:t>Study</w:t>
      </w:r>
      <w:r>
        <w:rPr>
          <w:rFonts w:ascii="ARIAL-MDMITL" w:hAnsi="ARIAL-MDMITL"/>
          <w:i/>
          <w:spacing w:val="36"/>
          <w:sz w:val="23"/>
        </w:rPr>
        <w:t xml:space="preserve"> </w:t>
      </w:r>
      <w:r>
        <w:rPr>
          <w:rFonts w:ascii="ARIAL-MDMITL" w:hAnsi="ARIAL-MDMITL"/>
          <w:i/>
          <w:sz w:val="23"/>
        </w:rPr>
        <w:t>2015-2050</w:t>
      </w:r>
      <w:r>
        <w:rPr>
          <w:rFonts w:ascii="ARIAL-MDMITL" w:hAnsi="ARIAL-MDMITL"/>
          <w:i/>
          <w:spacing w:val="35"/>
          <w:sz w:val="23"/>
        </w:rPr>
        <w:t xml:space="preserve"> </w:t>
      </w:r>
      <w:r>
        <w:rPr>
          <w:sz w:val="23"/>
        </w:rPr>
        <w:t>(PWC,</w:t>
      </w:r>
      <w:r>
        <w:rPr>
          <w:spacing w:val="36"/>
          <w:sz w:val="23"/>
        </w:rPr>
        <w:t xml:space="preserve"> </w:t>
      </w:r>
      <w:r>
        <w:rPr>
          <w:spacing w:val="-2"/>
          <w:sz w:val="23"/>
        </w:rPr>
        <w:t>2016)</w:t>
      </w:r>
    </w:p>
    <w:p w14:paraId="19DE8657" w14:textId="77777777" w:rsidR="00021792" w:rsidRDefault="00000000">
      <w:pPr>
        <w:pStyle w:val="ListParagraph"/>
        <w:numPr>
          <w:ilvl w:val="0"/>
          <w:numId w:val="94"/>
        </w:numPr>
        <w:tabs>
          <w:tab w:val="left" w:pos="924"/>
          <w:tab w:val="left" w:pos="925"/>
        </w:tabs>
        <w:spacing w:before="199"/>
        <w:ind w:left="924" w:hanging="398"/>
        <w:rPr>
          <w:sz w:val="23"/>
        </w:rPr>
      </w:pPr>
      <w:proofErr w:type="spellStart"/>
      <w:r>
        <w:rPr>
          <w:rFonts w:ascii="ARIAL-MDMITL" w:hAnsi="ARIAL-MDMITL"/>
          <w:i/>
          <w:sz w:val="23"/>
        </w:rPr>
        <w:t>Werribee</w:t>
      </w:r>
      <w:proofErr w:type="spellEnd"/>
      <w:r>
        <w:rPr>
          <w:rFonts w:ascii="ARIAL-MDMITL" w:hAnsi="ARIAL-MDMITL"/>
          <w:i/>
          <w:spacing w:val="30"/>
          <w:sz w:val="23"/>
        </w:rPr>
        <w:t xml:space="preserve"> </w:t>
      </w:r>
      <w:r>
        <w:rPr>
          <w:rFonts w:ascii="ARIAL-MDMITL" w:hAnsi="ARIAL-MDMITL"/>
          <w:i/>
          <w:sz w:val="23"/>
        </w:rPr>
        <w:t>South</w:t>
      </w:r>
      <w:r>
        <w:rPr>
          <w:rFonts w:ascii="ARIAL-MDMITL" w:hAnsi="ARIAL-MDMITL"/>
          <w:i/>
          <w:spacing w:val="33"/>
          <w:sz w:val="23"/>
        </w:rPr>
        <w:t xml:space="preserve"> </w:t>
      </w:r>
      <w:r>
        <w:rPr>
          <w:rFonts w:ascii="ARIAL-MDMITL" w:hAnsi="ARIAL-MDMITL"/>
          <w:i/>
          <w:sz w:val="23"/>
        </w:rPr>
        <w:t>Green</w:t>
      </w:r>
      <w:r>
        <w:rPr>
          <w:rFonts w:ascii="ARIAL-MDMITL" w:hAnsi="ARIAL-MDMITL"/>
          <w:i/>
          <w:spacing w:val="33"/>
          <w:sz w:val="23"/>
        </w:rPr>
        <w:t xml:space="preserve"> </w:t>
      </w:r>
      <w:r>
        <w:rPr>
          <w:rFonts w:ascii="ARIAL-MDMITL" w:hAnsi="ARIAL-MDMITL"/>
          <w:i/>
          <w:sz w:val="23"/>
        </w:rPr>
        <w:t>Wedge</w:t>
      </w:r>
      <w:r>
        <w:rPr>
          <w:rFonts w:ascii="ARIAL-MDMITL" w:hAnsi="ARIAL-MDMITL"/>
          <w:i/>
          <w:spacing w:val="33"/>
          <w:sz w:val="23"/>
        </w:rPr>
        <w:t xml:space="preserve"> </w:t>
      </w:r>
      <w:r>
        <w:rPr>
          <w:rFonts w:ascii="ARIAL-MDMITL" w:hAnsi="ARIAL-MDMITL"/>
          <w:i/>
          <w:sz w:val="23"/>
        </w:rPr>
        <w:t>Policy</w:t>
      </w:r>
      <w:r>
        <w:rPr>
          <w:rFonts w:ascii="ARIAL-MDMITL" w:hAnsi="ARIAL-MDMITL"/>
          <w:i/>
          <w:spacing w:val="33"/>
          <w:sz w:val="23"/>
        </w:rPr>
        <w:t xml:space="preserve"> </w:t>
      </w:r>
      <w:r>
        <w:rPr>
          <w:rFonts w:ascii="ARIAL-MDMITL" w:hAnsi="ARIAL-MDMITL"/>
          <w:i/>
          <w:sz w:val="23"/>
        </w:rPr>
        <w:t>and</w:t>
      </w:r>
      <w:r>
        <w:rPr>
          <w:rFonts w:ascii="ARIAL-MDMITL" w:hAnsi="ARIAL-MDMITL"/>
          <w:i/>
          <w:spacing w:val="33"/>
          <w:sz w:val="23"/>
        </w:rPr>
        <w:t xml:space="preserve"> </w:t>
      </w:r>
      <w:r>
        <w:rPr>
          <w:rFonts w:ascii="ARIAL-MDMITL" w:hAnsi="ARIAL-MDMITL"/>
          <w:i/>
          <w:sz w:val="23"/>
        </w:rPr>
        <w:t>Management</w:t>
      </w:r>
      <w:r>
        <w:rPr>
          <w:rFonts w:ascii="ARIAL-MDMITL" w:hAnsi="ARIAL-MDMITL"/>
          <w:i/>
          <w:spacing w:val="33"/>
          <w:sz w:val="23"/>
        </w:rPr>
        <w:t xml:space="preserve"> </w:t>
      </w:r>
      <w:r>
        <w:rPr>
          <w:rFonts w:ascii="ARIAL-MDMITL" w:hAnsi="ARIAL-MDMITL"/>
          <w:i/>
          <w:sz w:val="23"/>
        </w:rPr>
        <w:t>Plan</w:t>
      </w:r>
      <w:r>
        <w:rPr>
          <w:rFonts w:ascii="ARIAL-MDMITL" w:hAnsi="ARIAL-MDMITL"/>
          <w:i/>
          <w:spacing w:val="33"/>
          <w:sz w:val="23"/>
        </w:rPr>
        <w:t xml:space="preserve"> </w:t>
      </w:r>
      <w:r>
        <w:rPr>
          <w:sz w:val="23"/>
        </w:rPr>
        <w:t>(Wyndham</w:t>
      </w:r>
      <w:r>
        <w:rPr>
          <w:spacing w:val="33"/>
          <w:sz w:val="23"/>
        </w:rPr>
        <w:t xml:space="preserve"> </w:t>
      </w:r>
      <w:r>
        <w:rPr>
          <w:sz w:val="23"/>
        </w:rPr>
        <w:t>City</w:t>
      </w:r>
      <w:r>
        <w:rPr>
          <w:spacing w:val="33"/>
          <w:sz w:val="23"/>
        </w:rPr>
        <w:t xml:space="preserve"> </w:t>
      </w:r>
      <w:r>
        <w:rPr>
          <w:sz w:val="23"/>
        </w:rPr>
        <w:t>Council,</w:t>
      </w:r>
      <w:r>
        <w:rPr>
          <w:spacing w:val="33"/>
          <w:sz w:val="23"/>
        </w:rPr>
        <w:t xml:space="preserve"> </w:t>
      </w:r>
      <w:r>
        <w:rPr>
          <w:spacing w:val="-2"/>
          <w:sz w:val="23"/>
        </w:rPr>
        <w:t>2016)</w:t>
      </w:r>
    </w:p>
    <w:p w14:paraId="08D47773" w14:textId="77777777" w:rsidR="00021792" w:rsidRDefault="00000000">
      <w:pPr>
        <w:pStyle w:val="ListParagraph"/>
        <w:numPr>
          <w:ilvl w:val="0"/>
          <w:numId w:val="94"/>
        </w:numPr>
        <w:tabs>
          <w:tab w:val="left" w:pos="924"/>
          <w:tab w:val="left" w:pos="925"/>
        </w:tabs>
        <w:spacing w:before="199"/>
        <w:ind w:left="924" w:hanging="398"/>
        <w:rPr>
          <w:sz w:val="23"/>
        </w:rPr>
      </w:pPr>
      <w:r>
        <w:rPr>
          <w:rFonts w:ascii="ARIAL-MDMITL" w:hAnsi="ARIAL-MDMITL"/>
          <w:i/>
          <w:sz w:val="23"/>
        </w:rPr>
        <w:t>Victoria’s</w:t>
      </w:r>
      <w:r>
        <w:rPr>
          <w:rFonts w:ascii="ARIAL-MDMITL" w:hAnsi="ARIAL-MDMITL"/>
          <w:i/>
          <w:spacing w:val="48"/>
          <w:sz w:val="23"/>
        </w:rPr>
        <w:t xml:space="preserve"> </w:t>
      </w:r>
      <w:r>
        <w:rPr>
          <w:rFonts w:ascii="ARIAL-MDMITL" w:hAnsi="ARIAL-MDMITL"/>
          <w:i/>
          <w:sz w:val="23"/>
        </w:rPr>
        <w:t>30-Year</w:t>
      </w:r>
      <w:r>
        <w:rPr>
          <w:rFonts w:ascii="ARIAL-MDMITL" w:hAnsi="ARIAL-MDMITL"/>
          <w:i/>
          <w:spacing w:val="50"/>
          <w:sz w:val="23"/>
        </w:rPr>
        <w:t xml:space="preserve"> </w:t>
      </w:r>
      <w:r>
        <w:rPr>
          <w:rFonts w:ascii="ARIAL-MDMITL" w:hAnsi="ARIAL-MDMITL"/>
          <w:i/>
          <w:sz w:val="23"/>
        </w:rPr>
        <w:t>Infrastructure</w:t>
      </w:r>
      <w:r>
        <w:rPr>
          <w:rFonts w:ascii="ARIAL-MDMITL" w:hAnsi="ARIAL-MDMITL"/>
          <w:i/>
          <w:spacing w:val="50"/>
          <w:sz w:val="23"/>
        </w:rPr>
        <w:t xml:space="preserve"> </w:t>
      </w:r>
      <w:r>
        <w:rPr>
          <w:rFonts w:ascii="ARIAL-MDMITL" w:hAnsi="ARIAL-MDMITL"/>
          <w:i/>
          <w:sz w:val="23"/>
        </w:rPr>
        <w:t>Strategy</w:t>
      </w:r>
      <w:r>
        <w:rPr>
          <w:rFonts w:ascii="ARIAL-MDMITL" w:hAnsi="ARIAL-MDMITL"/>
          <w:i/>
          <w:spacing w:val="50"/>
          <w:sz w:val="23"/>
        </w:rPr>
        <w:t xml:space="preserve"> </w:t>
      </w:r>
      <w:r>
        <w:rPr>
          <w:sz w:val="23"/>
        </w:rPr>
        <w:t>(Infrastructure</w:t>
      </w:r>
      <w:r>
        <w:rPr>
          <w:spacing w:val="50"/>
          <w:sz w:val="23"/>
        </w:rPr>
        <w:t xml:space="preserve"> </w:t>
      </w:r>
      <w:r>
        <w:rPr>
          <w:sz w:val="23"/>
        </w:rPr>
        <w:t>Victoria</w:t>
      </w:r>
      <w:r>
        <w:rPr>
          <w:spacing w:val="50"/>
          <w:sz w:val="23"/>
        </w:rPr>
        <w:t xml:space="preserve"> </w:t>
      </w:r>
      <w:r>
        <w:rPr>
          <w:spacing w:val="-2"/>
          <w:sz w:val="23"/>
        </w:rPr>
        <w:t>2016)</w:t>
      </w:r>
    </w:p>
    <w:p w14:paraId="59F720F6" w14:textId="77777777" w:rsidR="00021792" w:rsidRDefault="00000000">
      <w:pPr>
        <w:pStyle w:val="ListParagraph"/>
        <w:numPr>
          <w:ilvl w:val="0"/>
          <w:numId w:val="94"/>
        </w:numPr>
        <w:tabs>
          <w:tab w:val="left" w:pos="924"/>
          <w:tab w:val="left" w:pos="925"/>
        </w:tabs>
        <w:spacing w:before="199" w:line="285" w:lineRule="auto"/>
        <w:ind w:left="924" w:right="1514"/>
        <w:rPr>
          <w:sz w:val="23"/>
        </w:rPr>
      </w:pPr>
      <w:r>
        <w:rPr>
          <w:rFonts w:ascii="ARIAL-MDMITL" w:hAnsi="ARIAL-MDMITL"/>
          <w:i/>
          <w:sz w:val="23"/>
        </w:rPr>
        <w:t>Preparing</w:t>
      </w:r>
      <w:r>
        <w:rPr>
          <w:rFonts w:ascii="ARIAL-MDMITL" w:hAnsi="ARIAL-MDMITL"/>
          <w:i/>
          <w:spacing w:val="40"/>
          <w:sz w:val="23"/>
        </w:rPr>
        <w:t xml:space="preserve"> </w:t>
      </w:r>
      <w:r>
        <w:rPr>
          <w:rFonts w:ascii="ARIAL-MDMITL" w:hAnsi="ARIAL-MDMITL"/>
          <w:i/>
          <w:sz w:val="23"/>
        </w:rPr>
        <w:t>Advice</w:t>
      </w:r>
      <w:r>
        <w:rPr>
          <w:rFonts w:ascii="ARIAL-MDMITL" w:hAnsi="ARIAL-MDMITL"/>
          <w:i/>
          <w:spacing w:val="40"/>
          <w:sz w:val="23"/>
        </w:rPr>
        <w:t xml:space="preserve"> </w:t>
      </w:r>
      <w:r>
        <w:rPr>
          <w:rFonts w:ascii="ARIAL-MDMITL" w:hAnsi="ARIAL-MDMITL"/>
          <w:i/>
          <w:sz w:val="23"/>
        </w:rPr>
        <w:t>on</w:t>
      </w:r>
      <w:r>
        <w:rPr>
          <w:rFonts w:ascii="ARIAL-MDMITL" w:hAnsi="ARIAL-MDMITL"/>
          <w:i/>
          <w:spacing w:val="40"/>
          <w:sz w:val="23"/>
        </w:rPr>
        <w:t xml:space="preserve"> </w:t>
      </w:r>
      <w:r>
        <w:rPr>
          <w:rFonts w:ascii="ARIAL-MDMITL" w:hAnsi="ARIAL-MDMITL"/>
          <w:i/>
          <w:sz w:val="23"/>
        </w:rPr>
        <w:t>Victoria’s</w:t>
      </w:r>
      <w:r>
        <w:rPr>
          <w:rFonts w:ascii="ARIAL-MDMITL" w:hAnsi="ARIAL-MDMITL"/>
          <w:i/>
          <w:spacing w:val="40"/>
          <w:sz w:val="23"/>
        </w:rPr>
        <w:t xml:space="preserve"> </w:t>
      </w:r>
      <w:r>
        <w:rPr>
          <w:rFonts w:ascii="ARIAL-MDMITL" w:hAnsi="ARIAL-MDMITL"/>
          <w:i/>
          <w:sz w:val="23"/>
        </w:rPr>
        <w:t>Future</w:t>
      </w:r>
      <w:r>
        <w:rPr>
          <w:rFonts w:ascii="ARIAL-MDMITL" w:hAnsi="ARIAL-MDMITL"/>
          <w:i/>
          <w:spacing w:val="40"/>
          <w:sz w:val="23"/>
        </w:rPr>
        <w:t xml:space="preserve"> </w:t>
      </w:r>
      <w:r>
        <w:rPr>
          <w:rFonts w:ascii="ARIAL-MDMITL" w:hAnsi="ARIAL-MDMITL"/>
          <w:i/>
          <w:sz w:val="23"/>
        </w:rPr>
        <w:t>Port</w:t>
      </w:r>
      <w:r>
        <w:rPr>
          <w:rFonts w:ascii="ARIAL-MDMITL" w:hAnsi="ARIAL-MDMITL"/>
          <w:i/>
          <w:spacing w:val="40"/>
          <w:sz w:val="23"/>
        </w:rPr>
        <w:t xml:space="preserve"> </w:t>
      </w:r>
      <w:r>
        <w:rPr>
          <w:rFonts w:ascii="ARIAL-MDMITL" w:hAnsi="ARIAL-MDMITL"/>
          <w:i/>
          <w:sz w:val="23"/>
        </w:rPr>
        <w:t>Capacity:</w:t>
      </w:r>
      <w:r>
        <w:rPr>
          <w:rFonts w:ascii="ARIAL-MDMITL" w:hAnsi="ARIAL-MDMITL"/>
          <w:i/>
          <w:spacing w:val="40"/>
          <w:sz w:val="23"/>
        </w:rPr>
        <w:t xml:space="preserve"> </w:t>
      </w:r>
      <w:r>
        <w:rPr>
          <w:rFonts w:ascii="ARIAL-MDMITL" w:hAnsi="ARIAL-MDMITL"/>
          <w:i/>
          <w:sz w:val="23"/>
        </w:rPr>
        <w:t>Discussion</w:t>
      </w:r>
      <w:r>
        <w:rPr>
          <w:rFonts w:ascii="ARIAL-MDMITL" w:hAnsi="ARIAL-MDMITL"/>
          <w:i/>
          <w:spacing w:val="40"/>
          <w:sz w:val="23"/>
        </w:rPr>
        <w:t xml:space="preserve"> </w:t>
      </w:r>
      <w:r>
        <w:rPr>
          <w:rFonts w:ascii="ARIAL-MDMITL" w:hAnsi="ARIAL-MDMITL"/>
          <w:i/>
          <w:sz w:val="23"/>
        </w:rPr>
        <w:t>Paper</w:t>
      </w:r>
      <w:r>
        <w:rPr>
          <w:rFonts w:ascii="ARIAL-MDMITL" w:hAnsi="ARIAL-MDMITL"/>
          <w:i/>
          <w:spacing w:val="40"/>
          <w:sz w:val="23"/>
        </w:rPr>
        <w:t xml:space="preserve"> </w:t>
      </w:r>
      <w:r>
        <w:rPr>
          <w:sz w:val="23"/>
        </w:rPr>
        <w:t>(Infrastructure</w:t>
      </w:r>
      <w:r>
        <w:rPr>
          <w:spacing w:val="40"/>
          <w:sz w:val="23"/>
        </w:rPr>
        <w:t xml:space="preserve"> </w:t>
      </w:r>
      <w:r>
        <w:rPr>
          <w:sz w:val="23"/>
        </w:rPr>
        <w:t xml:space="preserve">Victoria, </w:t>
      </w:r>
      <w:r>
        <w:rPr>
          <w:spacing w:val="-2"/>
          <w:sz w:val="23"/>
        </w:rPr>
        <w:t>2016)</w:t>
      </w:r>
    </w:p>
    <w:p w14:paraId="78B86152" w14:textId="77777777" w:rsidR="00021792" w:rsidRDefault="00000000">
      <w:pPr>
        <w:pStyle w:val="ListParagraph"/>
        <w:numPr>
          <w:ilvl w:val="0"/>
          <w:numId w:val="94"/>
        </w:numPr>
        <w:tabs>
          <w:tab w:val="left" w:pos="924"/>
          <w:tab w:val="left" w:pos="925"/>
        </w:tabs>
        <w:spacing w:before="149"/>
        <w:ind w:left="924" w:hanging="398"/>
        <w:rPr>
          <w:sz w:val="23"/>
        </w:rPr>
      </w:pPr>
      <w:r>
        <w:rPr>
          <w:rFonts w:ascii="ARIAL-MDMITL" w:hAnsi="ARIAL-MDMITL"/>
          <w:i/>
          <w:sz w:val="23"/>
        </w:rPr>
        <w:t>Second</w:t>
      </w:r>
      <w:r>
        <w:rPr>
          <w:rFonts w:ascii="ARIAL-MDMITL" w:hAnsi="ARIAL-MDMITL"/>
          <w:i/>
          <w:spacing w:val="42"/>
          <w:sz w:val="23"/>
        </w:rPr>
        <w:t xml:space="preserve"> </w:t>
      </w:r>
      <w:r>
        <w:rPr>
          <w:rFonts w:ascii="ARIAL-MDMITL" w:hAnsi="ARIAL-MDMITL"/>
          <w:i/>
          <w:sz w:val="23"/>
        </w:rPr>
        <w:t>Container</w:t>
      </w:r>
      <w:r>
        <w:rPr>
          <w:rFonts w:ascii="ARIAL-MDMITL" w:hAnsi="ARIAL-MDMITL"/>
          <w:i/>
          <w:spacing w:val="44"/>
          <w:sz w:val="23"/>
        </w:rPr>
        <w:t xml:space="preserve"> </w:t>
      </w:r>
      <w:r>
        <w:rPr>
          <w:rFonts w:ascii="ARIAL-MDMITL" w:hAnsi="ARIAL-MDMITL"/>
          <w:i/>
          <w:sz w:val="23"/>
        </w:rPr>
        <w:t>Port</w:t>
      </w:r>
      <w:r>
        <w:rPr>
          <w:rFonts w:ascii="ARIAL-MDMITL" w:hAnsi="ARIAL-MDMITL"/>
          <w:i/>
          <w:spacing w:val="44"/>
          <w:sz w:val="23"/>
        </w:rPr>
        <w:t xml:space="preserve"> </w:t>
      </w:r>
      <w:r>
        <w:rPr>
          <w:rFonts w:ascii="ARIAL-MDMITL" w:hAnsi="ARIAL-MDMITL"/>
          <w:i/>
          <w:sz w:val="23"/>
        </w:rPr>
        <w:t>Advice:</w:t>
      </w:r>
      <w:r>
        <w:rPr>
          <w:rFonts w:ascii="ARIAL-MDMITL" w:hAnsi="ARIAL-MDMITL"/>
          <w:i/>
          <w:spacing w:val="44"/>
          <w:sz w:val="23"/>
        </w:rPr>
        <w:t xml:space="preserve"> </w:t>
      </w:r>
      <w:r>
        <w:rPr>
          <w:rFonts w:ascii="ARIAL-MDMITL" w:hAnsi="ARIAL-MDMITL"/>
          <w:i/>
          <w:sz w:val="23"/>
        </w:rPr>
        <w:t>Evidence</w:t>
      </w:r>
      <w:r>
        <w:rPr>
          <w:rFonts w:ascii="ARIAL-MDMITL" w:hAnsi="ARIAL-MDMITL"/>
          <w:i/>
          <w:spacing w:val="44"/>
          <w:sz w:val="23"/>
        </w:rPr>
        <w:t xml:space="preserve"> </w:t>
      </w:r>
      <w:r>
        <w:rPr>
          <w:rFonts w:ascii="ARIAL-MDMITL" w:hAnsi="ARIAL-MDMITL"/>
          <w:i/>
          <w:sz w:val="23"/>
        </w:rPr>
        <w:t>Base</w:t>
      </w:r>
      <w:r>
        <w:rPr>
          <w:rFonts w:ascii="ARIAL-MDMITL" w:hAnsi="ARIAL-MDMITL"/>
          <w:i/>
          <w:spacing w:val="44"/>
          <w:sz w:val="23"/>
        </w:rPr>
        <w:t xml:space="preserve"> </w:t>
      </w:r>
      <w:r>
        <w:rPr>
          <w:sz w:val="23"/>
        </w:rPr>
        <w:t>(Infrastructure</w:t>
      </w:r>
      <w:r>
        <w:rPr>
          <w:spacing w:val="44"/>
          <w:sz w:val="23"/>
        </w:rPr>
        <w:t xml:space="preserve"> </w:t>
      </w:r>
      <w:r>
        <w:rPr>
          <w:sz w:val="23"/>
        </w:rPr>
        <w:t>Victoria,</w:t>
      </w:r>
      <w:r>
        <w:rPr>
          <w:spacing w:val="44"/>
          <w:sz w:val="23"/>
        </w:rPr>
        <w:t xml:space="preserve"> </w:t>
      </w:r>
      <w:r>
        <w:rPr>
          <w:spacing w:val="-2"/>
          <w:sz w:val="23"/>
        </w:rPr>
        <w:t>2017)</w:t>
      </w:r>
    </w:p>
    <w:p w14:paraId="547A6C77" w14:textId="77777777" w:rsidR="00021792" w:rsidRDefault="00000000">
      <w:pPr>
        <w:pStyle w:val="ListParagraph"/>
        <w:numPr>
          <w:ilvl w:val="0"/>
          <w:numId w:val="94"/>
        </w:numPr>
        <w:tabs>
          <w:tab w:val="left" w:pos="924"/>
          <w:tab w:val="left" w:pos="925"/>
        </w:tabs>
        <w:spacing w:before="199"/>
        <w:ind w:left="924" w:hanging="398"/>
        <w:rPr>
          <w:sz w:val="23"/>
        </w:rPr>
      </w:pPr>
      <w:r>
        <w:rPr>
          <w:rFonts w:ascii="ARIAL-MDMITL" w:hAnsi="ARIAL-MDMITL"/>
          <w:i/>
          <w:sz w:val="23"/>
        </w:rPr>
        <w:t>Port</w:t>
      </w:r>
      <w:r>
        <w:rPr>
          <w:rFonts w:ascii="ARIAL-MDMITL" w:hAnsi="ARIAL-MDMITL"/>
          <w:i/>
          <w:spacing w:val="36"/>
          <w:sz w:val="23"/>
        </w:rPr>
        <w:t xml:space="preserve"> </w:t>
      </w:r>
      <w:r>
        <w:rPr>
          <w:rFonts w:ascii="ARIAL-MDMITL" w:hAnsi="ARIAL-MDMITL"/>
          <w:i/>
          <w:sz w:val="23"/>
        </w:rPr>
        <w:t>Phillip</w:t>
      </w:r>
      <w:r>
        <w:rPr>
          <w:rFonts w:ascii="ARIAL-MDMITL" w:hAnsi="ARIAL-MDMITL"/>
          <w:i/>
          <w:spacing w:val="36"/>
          <w:sz w:val="23"/>
        </w:rPr>
        <w:t xml:space="preserve"> </w:t>
      </w:r>
      <w:r>
        <w:rPr>
          <w:rFonts w:ascii="ARIAL-MDMITL" w:hAnsi="ARIAL-MDMITL"/>
          <w:i/>
          <w:sz w:val="23"/>
        </w:rPr>
        <w:t>Environmental</w:t>
      </w:r>
      <w:r>
        <w:rPr>
          <w:rFonts w:ascii="ARIAL-MDMITL" w:hAnsi="ARIAL-MDMITL"/>
          <w:i/>
          <w:spacing w:val="36"/>
          <w:sz w:val="23"/>
        </w:rPr>
        <w:t xml:space="preserve"> </w:t>
      </w:r>
      <w:r>
        <w:rPr>
          <w:rFonts w:ascii="ARIAL-MDMITL" w:hAnsi="ARIAL-MDMITL"/>
          <w:i/>
          <w:sz w:val="23"/>
        </w:rPr>
        <w:t>Management</w:t>
      </w:r>
      <w:r>
        <w:rPr>
          <w:rFonts w:ascii="ARIAL-MDMITL" w:hAnsi="ARIAL-MDMITL"/>
          <w:i/>
          <w:spacing w:val="37"/>
          <w:sz w:val="23"/>
        </w:rPr>
        <w:t xml:space="preserve"> </w:t>
      </w:r>
      <w:r>
        <w:rPr>
          <w:rFonts w:ascii="ARIAL-MDMITL" w:hAnsi="ARIAL-MDMITL"/>
          <w:i/>
          <w:sz w:val="23"/>
        </w:rPr>
        <w:t>Plan</w:t>
      </w:r>
      <w:r>
        <w:rPr>
          <w:rFonts w:ascii="ARIAL-MDMITL" w:hAnsi="ARIAL-MDMITL"/>
          <w:i/>
          <w:spacing w:val="36"/>
          <w:sz w:val="23"/>
        </w:rPr>
        <w:t xml:space="preserve"> </w:t>
      </w:r>
      <w:r>
        <w:rPr>
          <w:rFonts w:ascii="ARIAL-MDMITL" w:hAnsi="ARIAL-MDMITL"/>
          <w:i/>
          <w:sz w:val="23"/>
        </w:rPr>
        <w:t>2017-2027</w:t>
      </w:r>
      <w:r>
        <w:rPr>
          <w:rFonts w:ascii="ARIAL-MDMITL" w:hAnsi="ARIAL-MDMITL"/>
          <w:i/>
          <w:spacing w:val="36"/>
          <w:sz w:val="23"/>
        </w:rPr>
        <w:t xml:space="preserve"> </w:t>
      </w:r>
      <w:r>
        <w:rPr>
          <w:sz w:val="23"/>
        </w:rPr>
        <w:t>(DELWP,</w:t>
      </w:r>
      <w:r>
        <w:rPr>
          <w:spacing w:val="37"/>
          <w:sz w:val="23"/>
        </w:rPr>
        <w:t xml:space="preserve"> </w:t>
      </w:r>
      <w:r>
        <w:rPr>
          <w:spacing w:val="-2"/>
          <w:sz w:val="23"/>
        </w:rPr>
        <w:t>2017)</w:t>
      </w:r>
    </w:p>
    <w:p w14:paraId="779FFDCC" w14:textId="77777777" w:rsidR="00021792" w:rsidRDefault="00000000">
      <w:pPr>
        <w:pStyle w:val="ListParagraph"/>
        <w:numPr>
          <w:ilvl w:val="0"/>
          <w:numId w:val="94"/>
        </w:numPr>
        <w:tabs>
          <w:tab w:val="left" w:pos="924"/>
          <w:tab w:val="left" w:pos="925"/>
        </w:tabs>
        <w:spacing w:before="199"/>
        <w:ind w:left="924" w:hanging="398"/>
        <w:rPr>
          <w:sz w:val="23"/>
        </w:rPr>
      </w:pPr>
      <w:r>
        <w:rPr>
          <w:rFonts w:ascii="ARIAL-MDMITL" w:hAnsi="ARIAL-MDMITL"/>
          <w:i/>
          <w:sz w:val="23"/>
        </w:rPr>
        <w:t>Avalon</w:t>
      </w:r>
      <w:r>
        <w:rPr>
          <w:rFonts w:ascii="ARIAL-MDMITL" w:hAnsi="ARIAL-MDMITL"/>
          <w:i/>
          <w:spacing w:val="35"/>
          <w:sz w:val="23"/>
        </w:rPr>
        <w:t xml:space="preserve"> </w:t>
      </w:r>
      <w:r>
        <w:rPr>
          <w:rFonts w:ascii="ARIAL-MDMITL" w:hAnsi="ARIAL-MDMITL"/>
          <w:i/>
          <w:sz w:val="23"/>
        </w:rPr>
        <w:t>Airport</w:t>
      </w:r>
      <w:r>
        <w:rPr>
          <w:rFonts w:ascii="ARIAL-MDMITL" w:hAnsi="ARIAL-MDMITL"/>
          <w:i/>
          <w:spacing w:val="37"/>
          <w:sz w:val="23"/>
        </w:rPr>
        <w:t xml:space="preserve"> </w:t>
      </w:r>
      <w:r>
        <w:rPr>
          <w:rFonts w:ascii="ARIAL-MDMITL" w:hAnsi="ARIAL-MDMITL"/>
          <w:i/>
          <w:sz w:val="23"/>
        </w:rPr>
        <w:t>Ground</w:t>
      </w:r>
      <w:r>
        <w:rPr>
          <w:rFonts w:ascii="ARIAL-MDMITL" w:hAnsi="ARIAL-MDMITL"/>
          <w:i/>
          <w:spacing w:val="37"/>
          <w:sz w:val="23"/>
        </w:rPr>
        <w:t xml:space="preserve"> </w:t>
      </w:r>
      <w:r>
        <w:rPr>
          <w:rFonts w:ascii="ARIAL-MDMITL" w:hAnsi="ARIAL-MDMITL"/>
          <w:i/>
          <w:sz w:val="23"/>
        </w:rPr>
        <w:t>Transport</w:t>
      </w:r>
      <w:r>
        <w:rPr>
          <w:rFonts w:ascii="ARIAL-MDMITL" w:hAnsi="ARIAL-MDMITL"/>
          <w:i/>
          <w:spacing w:val="37"/>
          <w:sz w:val="23"/>
        </w:rPr>
        <w:t xml:space="preserve"> </w:t>
      </w:r>
      <w:r>
        <w:rPr>
          <w:rFonts w:ascii="ARIAL-MDMITL" w:hAnsi="ARIAL-MDMITL"/>
          <w:i/>
          <w:sz w:val="23"/>
        </w:rPr>
        <w:t>Plan</w:t>
      </w:r>
      <w:r>
        <w:rPr>
          <w:rFonts w:ascii="ARIAL-MDMITL" w:hAnsi="ARIAL-MDMITL"/>
          <w:i/>
          <w:spacing w:val="37"/>
          <w:sz w:val="23"/>
        </w:rPr>
        <w:t xml:space="preserve"> </w:t>
      </w:r>
      <w:r>
        <w:rPr>
          <w:sz w:val="23"/>
        </w:rPr>
        <w:t>(Avalon</w:t>
      </w:r>
      <w:r>
        <w:rPr>
          <w:spacing w:val="37"/>
          <w:sz w:val="23"/>
        </w:rPr>
        <w:t xml:space="preserve"> </w:t>
      </w:r>
      <w:r>
        <w:rPr>
          <w:sz w:val="23"/>
        </w:rPr>
        <w:t>Airport,</w:t>
      </w:r>
      <w:r>
        <w:rPr>
          <w:spacing w:val="38"/>
          <w:sz w:val="23"/>
        </w:rPr>
        <w:t xml:space="preserve"> </w:t>
      </w:r>
      <w:r>
        <w:rPr>
          <w:spacing w:val="-2"/>
          <w:sz w:val="23"/>
        </w:rPr>
        <w:t>2017)</w:t>
      </w:r>
    </w:p>
    <w:p w14:paraId="4FD882E1" w14:textId="77777777" w:rsidR="00021792" w:rsidRDefault="00000000">
      <w:pPr>
        <w:pStyle w:val="ListParagraph"/>
        <w:numPr>
          <w:ilvl w:val="0"/>
          <w:numId w:val="94"/>
        </w:numPr>
        <w:tabs>
          <w:tab w:val="left" w:pos="924"/>
          <w:tab w:val="left" w:pos="925"/>
        </w:tabs>
        <w:spacing w:before="199"/>
        <w:ind w:left="924" w:hanging="398"/>
        <w:rPr>
          <w:sz w:val="23"/>
        </w:rPr>
      </w:pPr>
      <w:r>
        <w:rPr>
          <w:rFonts w:ascii="ARIAL-MDMITL" w:hAnsi="ARIAL-MDMITL"/>
          <w:i/>
          <w:sz w:val="23"/>
        </w:rPr>
        <w:t>Protecting</w:t>
      </w:r>
      <w:r>
        <w:rPr>
          <w:rFonts w:ascii="ARIAL-MDMITL" w:hAnsi="ARIAL-MDMITL"/>
          <w:i/>
          <w:spacing w:val="39"/>
          <w:sz w:val="23"/>
        </w:rPr>
        <w:t xml:space="preserve"> </w:t>
      </w:r>
      <w:r>
        <w:rPr>
          <w:rFonts w:ascii="ARIAL-MDMITL" w:hAnsi="ARIAL-MDMITL"/>
          <w:i/>
          <w:sz w:val="23"/>
        </w:rPr>
        <w:t>Victoria’s</w:t>
      </w:r>
      <w:r>
        <w:rPr>
          <w:rFonts w:ascii="ARIAL-MDMITL" w:hAnsi="ARIAL-MDMITL"/>
          <w:i/>
          <w:spacing w:val="41"/>
          <w:sz w:val="23"/>
        </w:rPr>
        <w:t xml:space="preserve"> </w:t>
      </w:r>
      <w:r>
        <w:rPr>
          <w:rFonts w:ascii="ARIAL-MDMITL" w:hAnsi="ARIAL-MDMITL"/>
          <w:i/>
          <w:sz w:val="23"/>
        </w:rPr>
        <w:t>Environment</w:t>
      </w:r>
      <w:r>
        <w:rPr>
          <w:rFonts w:ascii="ARIAL-MDMITL" w:hAnsi="ARIAL-MDMITL"/>
          <w:i/>
          <w:spacing w:val="41"/>
          <w:sz w:val="23"/>
        </w:rPr>
        <w:t xml:space="preserve"> </w:t>
      </w:r>
      <w:r>
        <w:rPr>
          <w:rFonts w:ascii="ARIAL-MDMITL" w:hAnsi="ARIAL-MDMITL"/>
          <w:i/>
          <w:sz w:val="23"/>
        </w:rPr>
        <w:t>–</w:t>
      </w:r>
      <w:r>
        <w:rPr>
          <w:rFonts w:ascii="ARIAL-MDMITL" w:hAnsi="ARIAL-MDMITL"/>
          <w:i/>
          <w:spacing w:val="41"/>
          <w:sz w:val="23"/>
        </w:rPr>
        <w:t xml:space="preserve"> </w:t>
      </w:r>
      <w:r>
        <w:rPr>
          <w:rFonts w:ascii="ARIAL-MDMITL" w:hAnsi="ARIAL-MDMITL"/>
          <w:i/>
          <w:sz w:val="23"/>
        </w:rPr>
        <w:t>Biodiversity</w:t>
      </w:r>
      <w:r>
        <w:rPr>
          <w:rFonts w:ascii="ARIAL-MDMITL" w:hAnsi="ARIAL-MDMITL"/>
          <w:i/>
          <w:spacing w:val="41"/>
          <w:sz w:val="23"/>
        </w:rPr>
        <w:t xml:space="preserve"> </w:t>
      </w:r>
      <w:r>
        <w:rPr>
          <w:rFonts w:ascii="ARIAL-MDMITL" w:hAnsi="ARIAL-MDMITL"/>
          <w:i/>
          <w:sz w:val="23"/>
        </w:rPr>
        <w:t>2037</w:t>
      </w:r>
      <w:r>
        <w:rPr>
          <w:rFonts w:ascii="ARIAL-MDMITL" w:hAnsi="ARIAL-MDMITL"/>
          <w:i/>
          <w:spacing w:val="41"/>
          <w:sz w:val="23"/>
        </w:rPr>
        <w:t xml:space="preserve"> </w:t>
      </w:r>
      <w:r>
        <w:rPr>
          <w:sz w:val="23"/>
        </w:rPr>
        <w:t>(DELWP,</w:t>
      </w:r>
      <w:r>
        <w:rPr>
          <w:spacing w:val="41"/>
          <w:sz w:val="23"/>
        </w:rPr>
        <w:t xml:space="preserve"> </w:t>
      </w:r>
      <w:r>
        <w:rPr>
          <w:spacing w:val="-2"/>
          <w:sz w:val="23"/>
        </w:rPr>
        <w:t>2017)</w:t>
      </w:r>
    </w:p>
    <w:p w14:paraId="4021D0AC" w14:textId="77777777" w:rsidR="00021792" w:rsidRDefault="00000000">
      <w:pPr>
        <w:pStyle w:val="ListParagraph"/>
        <w:numPr>
          <w:ilvl w:val="0"/>
          <w:numId w:val="94"/>
        </w:numPr>
        <w:tabs>
          <w:tab w:val="left" w:pos="924"/>
          <w:tab w:val="left" w:pos="925"/>
        </w:tabs>
        <w:spacing w:before="199"/>
        <w:ind w:left="924" w:hanging="398"/>
        <w:rPr>
          <w:sz w:val="23"/>
        </w:rPr>
      </w:pPr>
      <w:r>
        <w:rPr>
          <w:rFonts w:ascii="ARIAL-MDMITL" w:hAnsi="ARIAL-MDMITL"/>
          <w:i/>
          <w:sz w:val="23"/>
        </w:rPr>
        <w:t>City</w:t>
      </w:r>
      <w:r>
        <w:rPr>
          <w:rFonts w:ascii="ARIAL-MDMITL" w:hAnsi="ARIAL-MDMITL"/>
          <w:i/>
          <w:spacing w:val="30"/>
          <w:sz w:val="23"/>
        </w:rPr>
        <w:t xml:space="preserve"> </w:t>
      </w:r>
      <w:r>
        <w:rPr>
          <w:rFonts w:ascii="ARIAL-MDMITL" w:hAnsi="ARIAL-MDMITL"/>
          <w:i/>
          <w:sz w:val="23"/>
        </w:rPr>
        <w:t>Forest</w:t>
      </w:r>
      <w:r>
        <w:rPr>
          <w:rFonts w:ascii="ARIAL-MDMITL" w:hAnsi="ARIAL-MDMITL"/>
          <w:i/>
          <w:spacing w:val="31"/>
          <w:sz w:val="23"/>
        </w:rPr>
        <w:t xml:space="preserve"> </w:t>
      </w:r>
      <w:r>
        <w:rPr>
          <w:rFonts w:ascii="ARIAL-MDMITL" w:hAnsi="ARIAL-MDMITL"/>
          <w:i/>
          <w:sz w:val="23"/>
        </w:rPr>
        <w:t>and</w:t>
      </w:r>
      <w:r>
        <w:rPr>
          <w:rFonts w:ascii="ARIAL-MDMITL" w:hAnsi="ARIAL-MDMITL"/>
          <w:i/>
          <w:spacing w:val="31"/>
          <w:sz w:val="23"/>
        </w:rPr>
        <w:t xml:space="preserve"> </w:t>
      </w:r>
      <w:r>
        <w:rPr>
          <w:rFonts w:ascii="ARIAL-MDMITL" w:hAnsi="ARIAL-MDMITL"/>
          <w:i/>
          <w:sz w:val="23"/>
        </w:rPr>
        <w:t>Habitat</w:t>
      </w:r>
      <w:r>
        <w:rPr>
          <w:rFonts w:ascii="ARIAL-MDMITL" w:hAnsi="ARIAL-MDMITL"/>
          <w:i/>
          <w:spacing w:val="30"/>
          <w:sz w:val="23"/>
        </w:rPr>
        <w:t xml:space="preserve"> </w:t>
      </w:r>
      <w:r>
        <w:rPr>
          <w:rFonts w:ascii="ARIAL-MDMITL" w:hAnsi="ARIAL-MDMITL"/>
          <w:i/>
          <w:sz w:val="23"/>
        </w:rPr>
        <w:t>Strategy</w:t>
      </w:r>
      <w:r>
        <w:rPr>
          <w:rFonts w:ascii="ARIAL-MDMITL" w:hAnsi="ARIAL-MDMITL"/>
          <w:i/>
          <w:spacing w:val="31"/>
          <w:sz w:val="23"/>
        </w:rPr>
        <w:t xml:space="preserve"> </w:t>
      </w:r>
      <w:r>
        <w:rPr>
          <w:rFonts w:ascii="ARIAL-MDMITL" w:hAnsi="ARIAL-MDMITL"/>
          <w:i/>
          <w:sz w:val="23"/>
        </w:rPr>
        <w:t>2017-2040</w:t>
      </w:r>
      <w:r>
        <w:rPr>
          <w:rFonts w:ascii="ARIAL-MDMITL" w:hAnsi="ARIAL-MDMITL"/>
          <w:i/>
          <w:spacing w:val="31"/>
          <w:sz w:val="23"/>
        </w:rPr>
        <w:t xml:space="preserve"> </w:t>
      </w:r>
      <w:r>
        <w:rPr>
          <w:sz w:val="23"/>
        </w:rPr>
        <w:t>(WCC,</w:t>
      </w:r>
      <w:r>
        <w:rPr>
          <w:spacing w:val="31"/>
          <w:sz w:val="23"/>
        </w:rPr>
        <w:t xml:space="preserve"> </w:t>
      </w:r>
      <w:r>
        <w:rPr>
          <w:spacing w:val="-4"/>
          <w:sz w:val="23"/>
        </w:rPr>
        <w:t>2017)</w:t>
      </w:r>
    </w:p>
    <w:p w14:paraId="6C4F35A4" w14:textId="77777777" w:rsidR="00021792" w:rsidRDefault="00000000">
      <w:pPr>
        <w:pStyle w:val="ListParagraph"/>
        <w:numPr>
          <w:ilvl w:val="0"/>
          <w:numId w:val="94"/>
        </w:numPr>
        <w:tabs>
          <w:tab w:val="left" w:pos="924"/>
          <w:tab w:val="left" w:pos="925"/>
        </w:tabs>
        <w:spacing w:before="199"/>
        <w:ind w:left="924" w:hanging="398"/>
        <w:rPr>
          <w:sz w:val="23"/>
        </w:rPr>
      </w:pPr>
      <w:r>
        <w:rPr>
          <w:rFonts w:ascii="ARIAL-MDMITL" w:hAnsi="ARIAL-MDMITL"/>
          <w:i/>
          <w:sz w:val="23"/>
        </w:rPr>
        <w:t>Healthy</w:t>
      </w:r>
      <w:r>
        <w:rPr>
          <w:rFonts w:ascii="ARIAL-MDMITL" w:hAnsi="ARIAL-MDMITL"/>
          <w:i/>
          <w:spacing w:val="35"/>
          <w:sz w:val="23"/>
        </w:rPr>
        <w:t xml:space="preserve"> </w:t>
      </w:r>
      <w:r>
        <w:rPr>
          <w:rFonts w:ascii="ARIAL-MDMITL" w:hAnsi="ARIAL-MDMITL"/>
          <w:i/>
          <w:sz w:val="23"/>
        </w:rPr>
        <w:t>Waterways</w:t>
      </w:r>
      <w:r>
        <w:rPr>
          <w:rFonts w:ascii="ARIAL-MDMITL" w:hAnsi="ARIAL-MDMITL"/>
          <w:i/>
          <w:spacing w:val="37"/>
          <w:sz w:val="23"/>
        </w:rPr>
        <w:t xml:space="preserve"> </w:t>
      </w:r>
      <w:r>
        <w:rPr>
          <w:rFonts w:ascii="ARIAL-MDMITL" w:hAnsi="ARIAL-MDMITL"/>
          <w:i/>
          <w:sz w:val="23"/>
        </w:rPr>
        <w:t>Strategy</w:t>
      </w:r>
      <w:r>
        <w:rPr>
          <w:rFonts w:ascii="ARIAL-MDMITL" w:hAnsi="ARIAL-MDMITL"/>
          <w:i/>
          <w:spacing w:val="38"/>
          <w:sz w:val="23"/>
        </w:rPr>
        <w:t xml:space="preserve"> </w:t>
      </w:r>
      <w:r>
        <w:rPr>
          <w:rFonts w:ascii="ARIAL-MDMITL" w:hAnsi="ARIAL-MDMITL"/>
          <w:i/>
          <w:sz w:val="23"/>
        </w:rPr>
        <w:t>2018-28</w:t>
      </w:r>
      <w:r>
        <w:rPr>
          <w:rFonts w:ascii="ARIAL-MDMITL" w:hAnsi="ARIAL-MDMITL"/>
          <w:i/>
          <w:spacing w:val="37"/>
          <w:sz w:val="23"/>
        </w:rPr>
        <w:t xml:space="preserve"> </w:t>
      </w:r>
      <w:r>
        <w:rPr>
          <w:sz w:val="23"/>
        </w:rPr>
        <w:t>(Melbourne</w:t>
      </w:r>
      <w:r>
        <w:rPr>
          <w:spacing w:val="37"/>
          <w:sz w:val="23"/>
        </w:rPr>
        <w:t xml:space="preserve"> </w:t>
      </w:r>
      <w:r>
        <w:rPr>
          <w:sz w:val="23"/>
        </w:rPr>
        <w:t>Water,</w:t>
      </w:r>
      <w:r>
        <w:rPr>
          <w:spacing w:val="38"/>
          <w:sz w:val="23"/>
        </w:rPr>
        <w:t xml:space="preserve"> </w:t>
      </w:r>
      <w:r>
        <w:rPr>
          <w:spacing w:val="-2"/>
          <w:sz w:val="23"/>
        </w:rPr>
        <w:t>2018)</w:t>
      </w:r>
    </w:p>
    <w:p w14:paraId="35C9C8A5" w14:textId="77777777" w:rsidR="00021792" w:rsidRDefault="00000000">
      <w:pPr>
        <w:pStyle w:val="ListParagraph"/>
        <w:numPr>
          <w:ilvl w:val="0"/>
          <w:numId w:val="94"/>
        </w:numPr>
        <w:tabs>
          <w:tab w:val="left" w:pos="924"/>
          <w:tab w:val="left" w:pos="925"/>
        </w:tabs>
        <w:spacing w:before="199"/>
        <w:ind w:left="924" w:hanging="398"/>
        <w:rPr>
          <w:rFonts w:ascii="ARIAL-MDMITL" w:hAnsi="ARIAL-MDMITL"/>
          <w:i/>
          <w:sz w:val="23"/>
        </w:rPr>
      </w:pPr>
      <w:r>
        <w:rPr>
          <w:rFonts w:ascii="ARIAL-MDMITL" w:hAnsi="ARIAL-MDMITL"/>
          <w:i/>
          <w:sz w:val="23"/>
        </w:rPr>
        <w:t>Port</w:t>
      </w:r>
      <w:r>
        <w:rPr>
          <w:rFonts w:ascii="ARIAL-MDMITL" w:hAnsi="ARIAL-MDMITL"/>
          <w:i/>
          <w:spacing w:val="35"/>
          <w:sz w:val="23"/>
        </w:rPr>
        <w:t xml:space="preserve"> </w:t>
      </w:r>
      <w:r>
        <w:rPr>
          <w:rFonts w:ascii="ARIAL-MDMITL" w:hAnsi="ARIAL-MDMITL"/>
          <w:i/>
          <w:sz w:val="23"/>
        </w:rPr>
        <w:t>Phillip</w:t>
      </w:r>
      <w:r>
        <w:rPr>
          <w:rFonts w:ascii="ARIAL-MDMITL" w:hAnsi="ARIAL-MDMITL"/>
          <w:i/>
          <w:spacing w:val="37"/>
          <w:sz w:val="23"/>
        </w:rPr>
        <w:t xml:space="preserve"> </w:t>
      </w:r>
      <w:r>
        <w:rPr>
          <w:rFonts w:ascii="ARIAL-MDMITL" w:hAnsi="ARIAL-MDMITL"/>
          <w:i/>
          <w:sz w:val="23"/>
        </w:rPr>
        <w:t>Bay</w:t>
      </w:r>
      <w:r>
        <w:rPr>
          <w:rFonts w:ascii="ARIAL-MDMITL" w:hAnsi="ARIAL-MDMITL"/>
          <w:i/>
          <w:spacing w:val="37"/>
          <w:sz w:val="23"/>
        </w:rPr>
        <w:t xml:space="preserve"> </w:t>
      </w:r>
      <w:r>
        <w:rPr>
          <w:rFonts w:ascii="ARIAL-MDMITL" w:hAnsi="ARIAL-MDMITL"/>
          <w:i/>
          <w:sz w:val="23"/>
        </w:rPr>
        <w:t>(Western</w:t>
      </w:r>
      <w:r>
        <w:rPr>
          <w:rFonts w:ascii="ARIAL-MDMITL" w:hAnsi="ARIAL-MDMITL"/>
          <w:i/>
          <w:spacing w:val="37"/>
          <w:sz w:val="23"/>
        </w:rPr>
        <w:t xml:space="preserve"> </w:t>
      </w:r>
      <w:r>
        <w:rPr>
          <w:rFonts w:ascii="ARIAL-MDMITL" w:hAnsi="ARIAL-MDMITL"/>
          <w:i/>
          <w:sz w:val="23"/>
        </w:rPr>
        <w:t>Shoreline)</w:t>
      </w:r>
      <w:r>
        <w:rPr>
          <w:rFonts w:ascii="ARIAL-MDMITL" w:hAnsi="ARIAL-MDMITL"/>
          <w:i/>
          <w:spacing w:val="37"/>
          <w:sz w:val="23"/>
        </w:rPr>
        <w:t xml:space="preserve"> </w:t>
      </w:r>
      <w:r>
        <w:rPr>
          <w:rFonts w:ascii="ARIAL-MDMITL" w:hAnsi="ARIAL-MDMITL"/>
          <w:i/>
          <w:sz w:val="23"/>
        </w:rPr>
        <w:t>and</w:t>
      </w:r>
      <w:r>
        <w:rPr>
          <w:rFonts w:ascii="ARIAL-MDMITL" w:hAnsi="ARIAL-MDMITL"/>
          <w:i/>
          <w:spacing w:val="37"/>
          <w:sz w:val="23"/>
        </w:rPr>
        <w:t xml:space="preserve"> </w:t>
      </w:r>
      <w:r>
        <w:rPr>
          <w:rFonts w:ascii="ARIAL-MDMITL" w:hAnsi="ARIAL-MDMITL"/>
          <w:i/>
          <w:sz w:val="23"/>
        </w:rPr>
        <w:t>Bellarine</w:t>
      </w:r>
      <w:r>
        <w:rPr>
          <w:rFonts w:ascii="ARIAL-MDMITL" w:hAnsi="ARIAL-MDMITL"/>
          <w:i/>
          <w:spacing w:val="37"/>
          <w:sz w:val="23"/>
        </w:rPr>
        <w:t xml:space="preserve"> </w:t>
      </w:r>
      <w:r>
        <w:rPr>
          <w:rFonts w:ascii="ARIAL-MDMITL" w:hAnsi="ARIAL-MDMITL"/>
          <w:i/>
          <w:sz w:val="23"/>
        </w:rPr>
        <w:t>Peninsula</w:t>
      </w:r>
      <w:r>
        <w:rPr>
          <w:rFonts w:ascii="ARIAL-MDMITL" w:hAnsi="ARIAL-MDMITL"/>
          <w:i/>
          <w:spacing w:val="37"/>
          <w:sz w:val="23"/>
        </w:rPr>
        <w:t xml:space="preserve"> </w:t>
      </w:r>
      <w:r>
        <w:rPr>
          <w:rFonts w:ascii="ARIAL-MDMITL" w:hAnsi="ARIAL-MDMITL"/>
          <w:i/>
          <w:sz w:val="23"/>
        </w:rPr>
        <w:t>Ramsar</w:t>
      </w:r>
      <w:r>
        <w:rPr>
          <w:rFonts w:ascii="ARIAL-MDMITL" w:hAnsi="ARIAL-MDMITL"/>
          <w:i/>
          <w:spacing w:val="37"/>
          <w:sz w:val="23"/>
        </w:rPr>
        <w:t xml:space="preserve"> </w:t>
      </w:r>
      <w:r>
        <w:rPr>
          <w:rFonts w:ascii="ARIAL-MDMITL" w:hAnsi="ARIAL-MDMITL"/>
          <w:i/>
          <w:sz w:val="23"/>
        </w:rPr>
        <w:t>Site</w:t>
      </w:r>
      <w:r>
        <w:rPr>
          <w:rFonts w:ascii="ARIAL-MDMITL" w:hAnsi="ARIAL-MDMITL"/>
          <w:i/>
          <w:spacing w:val="37"/>
          <w:sz w:val="23"/>
        </w:rPr>
        <w:t xml:space="preserve"> </w:t>
      </w:r>
      <w:r>
        <w:rPr>
          <w:rFonts w:ascii="ARIAL-MDMITL" w:hAnsi="ARIAL-MDMITL"/>
          <w:i/>
          <w:sz w:val="23"/>
        </w:rPr>
        <w:t>Management</w:t>
      </w:r>
      <w:r>
        <w:rPr>
          <w:rFonts w:ascii="ARIAL-MDMITL" w:hAnsi="ARIAL-MDMITL"/>
          <w:i/>
          <w:spacing w:val="37"/>
          <w:sz w:val="23"/>
        </w:rPr>
        <w:t xml:space="preserve"> </w:t>
      </w:r>
      <w:r>
        <w:rPr>
          <w:rFonts w:ascii="ARIAL-MDMITL" w:hAnsi="ARIAL-MDMITL"/>
          <w:i/>
          <w:spacing w:val="-4"/>
          <w:sz w:val="23"/>
        </w:rPr>
        <w:t>Plan</w:t>
      </w:r>
    </w:p>
    <w:p w14:paraId="1923235B" w14:textId="77777777" w:rsidR="00021792" w:rsidRDefault="00000000">
      <w:pPr>
        <w:pStyle w:val="BodyText"/>
        <w:spacing w:before="61"/>
        <w:ind w:left="924"/>
      </w:pPr>
      <w:r>
        <w:t>(DELWP,</w:t>
      </w:r>
      <w:r>
        <w:rPr>
          <w:spacing w:val="11"/>
        </w:rPr>
        <w:t xml:space="preserve"> </w:t>
      </w:r>
      <w:r>
        <w:rPr>
          <w:spacing w:val="-2"/>
        </w:rPr>
        <w:t>2018)</w:t>
      </w:r>
    </w:p>
    <w:p w14:paraId="7410237C" w14:textId="77777777" w:rsidR="00021792" w:rsidRDefault="00000000">
      <w:pPr>
        <w:pStyle w:val="ListParagraph"/>
        <w:numPr>
          <w:ilvl w:val="0"/>
          <w:numId w:val="94"/>
        </w:numPr>
        <w:tabs>
          <w:tab w:val="left" w:pos="924"/>
          <w:tab w:val="left" w:pos="925"/>
        </w:tabs>
        <w:spacing w:before="199"/>
        <w:ind w:left="924" w:hanging="398"/>
        <w:rPr>
          <w:sz w:val="23"/>
        </w:rPr>
      </w:pPr>
      <w:r>
        <w:rPr>
          <w:rFonts w:ascii="ARIAL-MDMITL" w:hAnsi="ARIAL-MDMITL"/>
          <w:i/>
          <w:sz w:val="23"/>
        </w:rPr>
        <w:t>Helping</w:t>
      </w:r>
      <w:r>
        <w:rPr>
          <w:rFonts w:ascii="ARIAL-MDMITL" w:hAnsi="ARIAL-MDMITL"/>
          <w:i/>
          <w:spacing w:val="38"/>
          <w:sz w:val="23"/>
        </w:rPr>
        <w:t xml:space="preserve"> </w:t>
      </w:r>
      <w:r>
        <w:rPr>
          <w:rFonts w:ascii="ARIAL-MDMITL" w:hAnsi="ARIAL-MDMITL"/>
          <w:i/>
          <w:sz w:val="23"/>
        </w:rPr>
        <w:t>Victoria</w:t>
      </w:r>
      <w:r>
        <w:rPr>
          <w:rFonts w:ascii="ARIAL-MDMITL" w:hAnsi="ARIAL-MDMITL"/>
          <w:i/>
          <w:spacing w:val="40"/>
          <w:sz w:val="23"/>
        </w:rPr>
        <w:t xml:space="preserve"> </w:t>
      </w:r>
      <w:r>
        <w:rPr>
          <w:rFonts w:ascii="ARIAL-MDMITL" w:hAnsi="ARIAL-MDMITL"/>
          <w:i/>
          <w:sz w:val="23"/>
        </w:rPr>
        <w:t>Grow</w:t>
      </w:r>
      <w:r>
        <w:rPr>
          <w:rFonts w:ascii="ARIAL-MDMITL" w:hAnsi="ARIAL-MDMITL"/>
          <w:i/>
          <w:spacing w:val="41"/>
          <w:sz w:val="23"/>
        </w:rPr>
        <w:t xml:space="preserve"> </w:t>
      </w:r>
      <w:r>
        <w:rPr>
          <w:rFonts w:ascii="ARIAL-MDMITL" w:hAnsi="ARIAL-MDMITL"/>
          <w:i/>
          <w:sz w:val="23"/>
        </w:rPr>
        <w:t>–</w:t>
      </w:r>
      <w:r>
        <w:rPr>
          <w:rFonts w:ascii="ARIAL-MDMITL" w:hAnsi="ARIAL-MDMITL"/>
          <w:i/>
          <w:spacing w:val="40"/>
          <w:sz w:val="23"/>
        </w:rPr>
        <w:t xml:space="preserve"> </w:t>
      </w:r>
      <w:r>
        <w:rPr>
          <w:rFonts w:ascii="ARIAL-MDMITL" w:hAnsi="ARIAL-MDMITL"/>
          <w:i/>
          <w:sz w:val="23"/>
        </w:rPr>
        <w:t>Extractive</w:t>
      </w:r>
      <w:r>
        <w:rPr>
          <w:rFonts w:ascii="ARIAL-MDMITL" w:hAnsi="ARIAL-MDMITL"/>
          <w:i/>
          <w:spacing w:val="40"/>
          <w:sz w:val="23"/>
        </w:rPr>
        <w:t xml:space="preserve"> </w:t>
      </w:r>
      <w:r>
        <w:rPr>
          <w:rFonts w:ascii="ARIAL-MDMITL" w:hAnsi="ARIAL-MDMITL"/>
          <w:i/>
          <w:sz w:val="23"/>
        </w:rPr>
        <w:t>Resources</w:t>
      </w:r>
      <w:r>
        <w:rPr>
          <w:rFonts w:ascii="ARIAL-MDMITL" w:hAnsi="ARIAL-MDMITL"/>
          <w:i/>
          <w:spacing w:val="41"/>
          <w:sz w:val="23"/>
        </w:rPr>
        <w:t xml:space="preserve"> </w:t>
      </w:r>
      <w:r>
        <w:rPr>
          <w:rFonts w:ascii="ARIAL-MDMITL" w:hAnsi="ARIAL-MDMITL"/>
          <w:i/>
          <w:sz w:val="23"/>
        </w:rPr>
        <w:t>Strategy</w:t>
      </w:r>
      <w:r>
        <w:rPr>
          <w:rFonts w:ascii="ARIAL-MDMITL" w:hAnsi="ARIAL-MDMITL"/>
          <w:i/>
          <w:spacing w:val="40"/>
          <w:sz w:val="23"/>
        </w:rPr>
        <w:t xml:space="preserve"> </w:t>
      </w:r>
      <w:r>
        <w:rPr>
          <w:sz w:val="23"/>
        </w:rPr>
        <w:t>(DEDJTR,</w:t>
      </w:r>
      <w:r>
        <w:rPr>
          <w:spacing w:val="41"/>
          <w:sz w:val="23"/>
        </w:rPr>
        <w:t xml:space="preserve"> </w:t>
      </w:r>
      <w:r>
        <w:rPr>
          <w:spacing w:val="-2"/>
          <w:sz w:val="23"/>
        </w:rPr>
        <w:t>2018)</w:t>
      </w:r>
    </w:p>
    <w:p w14:paraId="2A2E4C8D" w14:textId="77777777" w:rsidR="00021792" w:rsidRDefault="00000000">
      <w:pPr>
        <w:pStyle w:val="ListParagraph"/>
        <w:numPr>
          <w:ilvl w:val="0"/>
          <w:numId w:val="94"/>
        </w:numPr>
        <w:tabs>
          <w:tab w:val="left" w:pos="924"/>
          <w:tab w:val="left" w:pos="925"/>
        </w:tabs>
        <w:spacing w:before="199"/>
        <w:ind w:left="924" w:hanging="398"/>
        <w:rPr>
          <w:sz w:val="23"/>
        </w:rPr>
      </w:pPr>
      <w:r>
        <w:rPr>
          <w:rFonts w:ascii="ARIAL-MDMITL" w:hAnsi="ARIAL-MDMITL"/>
          <w:i/>
          <w:sz w:val="23"/>
        </w:rPr>
        <w:t>Western</w:t>
      </w:r>
      <w:r>
        <w:rPr>
          <w:rFonts w:ascii="ARIAL-MDMITL" w:hAnsi="ARIAL-MDMITL"/>
          <w:i/>
          <w:spacing w:val="39"/>
          <w:sz w:val="23"/>
        </w:rPr>
        <w:t xml:space="preserve"> </w:t>
      </w:r>
      <w:r>
        <w:rPr>
          <w:rFonts w:ascii="ARIAL-MDMITL" w:hAnsi="ARIAL-MDMITL"/>
          <w:i/>
          <w:sz w:val="23"/>
        </w:rPr>
        <w:t>Rail</w:t>
      </w:r>
      <w:r>
        <w:rPr>
          <w:rFonts w:ascii="ARIAL-MDMITL" w:hAnsi="ARIAL-MDMITL"/>
          <w:i/>
          <w:spacing w:val="40"/>
          <w:sz w:val="23"/>
        </w:rPr>
        <w:t xml:space="preserve"> </w:t>
      </w:r>
      <w:r>
        <w:rPr>
          <w:rFonts w:ascii="ARIAL-MDMITL" w:hAnsi="ARIAL-MDMITL"/>
          <w:i/>
          <w:sz w:val="23"/>
        </w:rPr>
        <w:t>Plan</w:t>
      </w:r>
      <w:r>
        <w:rPr>
          <w:rFonts w:ascii="ARIAL-MDMITL" w:hAnsi="ARIAL-MDMITL"/>
          <w:i/>
          <w:spacing w:val="39"/>
          <w:sz w:val="23"/>
        </w:rPr>
        <w:t xml:space="preserve"> </w:t>
      </w:r>
      <w:r>
        <w:rPr>
          <w:sz w:val="23"/>
        </w:rPr>
        <w:t>(Victorian</w:t>
      </w:r>
      <w:r>
        <w:rPr>
          <w:spacing w:val="40"/>
          <w:sz w:val="23"/>
        </w:rPr>
        <w:t xml:space="preserve"> </w:t>
      </w:r>
      <w:r>
        <w:rPr>
          <w:sz w:val="23"/>
        </w:rPr>
        <w:t>Government,</w:t>
      </w:r>
      <w:r>
        <w:rPr>
          <w:spacing w:val="40"/>
          <w:sz w:val="23"/>
        </w:rPr>
        <w:t xml:space="preserve"> </w:t>
      </w:r>
      <w:r>
        <w:rPr>
          <w:spacing w:val="-4"/>
          <w:sz w:val="23"/>
        </w:rPr>
        <w:t>2018)</w:t>
      </w:r>
    </w:p>
    <w:p w14:paraId="4D3B847B" w14:textId="77777777" w:rsidR="00021792" w:rsidRDefault="00021792">
      <w:pPr>
        <w:rPr>
          <w:sz w:val="23"/>
        </w:rPr>
        <w:sectPr w:rsidR="00021792">
          <w:type w:val="continuous"/>
          <w:pgSz w:w="23820" w:h="16840" w:orient="landscape"/>
          <w:pgMar w:top="1920" w:right="0" w:bottom="280" w:left="80" w:header="0" w:footer="516" w:gutter="0"/>
          <w:cols w:num="2" w:space="720" w:equalWidth="0">
            <w:col w:w="11542" w:space="40"/>
            <w:col w:w="12158"/>
          </w:cols>
        </w:sectPr>
      </w:pPr>
    </w:p>
    <w:p w14:paraId="7F56328E" w14:textId="77777777" w:rsidR="00021792" w:rsidRDefault="00000000">
      <w:pPr>
        <w:pStyle w:val="Heading3"/>
        <w:rPr>
          <w:u w:val="none"/>
        </w:rPr>
      </w:pPr>
      <w:r>
        <w:rPr>
          <w:color w:val="003263"/>
          <w:spacing w:val="28"/>
          <w:u w:color="003263"/>
        </w:rPr>
        <w:lastRenderedPageBreak/>
        <w:t>3.1</w:t>
      </w:r>
    </w:p>
    <w:p w14:paraId="28DE638E" w14:textId="77777777" w:rsidR="00021792" w:rsidRDefault="00021792">
      <w:pPr>
        <w:pStyle w:val="BodyText"/>
        <w:rPr>
          <w:rFonts w:ascii="Calibri"/>
          <w:b/>
          <w:sz w:val="20"/>
        </w:rPr>
      </w:pPr>
    </w:p>
    <w:p w14:paraId="769DFCB3" w14:textId="77777777" w:rsidR="00021792" w:rsidRDefault="00021792">
      <w:pPr>
        <w:pStyle w:val="BodyText"/>
        <w:rPr>
          <w:rFonts w:ascii="Calibri"/>
          <w:b/>
          <w:sz w:val="20"/>
        </w:rPr>
      </w:pPr>
    </w:p>
    <w:p w14:paraId="25F44F1F" w14:textId="77777777" w:rsidR="00021792" w:rsidRDefault="00021792">
      <w:pPr>
        <w:pStyle w:val="BodyText"/>
        <w:rPr>
          <w:rFonts w:ascii="Calibri"/>
          <w:b/>
          <w:sz w:val="20"/>
        </w:rPr>
      </w:pPr>
    </w:p>
    <w:p w14:paraId="288C27EA" w14:textId="77777777" w:rsidR="00021792" w:rsidRDefault="00021792">
      <w:pPr>
        <w:pStyle w:val="BodyText"/>
        <w:rPr>
          <w:rFonts w:ascii="Calibri"/>
          <w:b/>
          <w:sz w:val="20"/>
        </w:rPr>
      </w:pPr>
    </w:p>
    <w:p w14:paraId="23E3F2B5" w14:textId="77777777" w:rsidR="00021792" w:rsidRDefault="00021792">
      <w:pPr>
        <w:pStyle w:val="BodyText"/>
        <w:rPr>
          <w:rFonts w:ascii="Calibri"/>
          <w:b/>
          <w:sz w:val="20"/>
        </w:rPr>
      </w:pPr>
    </w:p>
    <w:p w14:paraId="7AE2D428" w14:textId="77777777" w:rsidR="00021792" w:rsidRDefault="00021792">
      <w:pPr>
        <w:pStyle w:val="BodyText"/>
        <w:spacing w:before="1"/>
        <w:rPr>
          <w:rFonts w:ascii="Calibri"/>
          <w:b/>
          <w:sz w:val="26"/>
        </w:rPr>
      </w:pPr>
    </w:p>
    <w:p w14:paraId="6AF1EA88" w14:textId="77777777" w:rsidR="00021792" w:rsidRDefault="00021792">
      <w:pPr>
        <w:rPr>
          <w:rFonts w:ascii="Calibri"/>
          <w:sz w:val="26"/>
        </w:rPr>
        <w:sectPr w:rsidR="00021792">
          <w:pgSz w:w="23820" w:h="16840" w:orient="landscape"/>
          <w:pgMar w:top="1040" w:right="0" w:bottom="700" w:left="80" w:header="0" w:footer="516" w:gutter="0"/>
          <w:cols w:space="720"/>
        </w:sectPr>
      </w:pPr>
    </w:p>
    <w:p w14:paraId="5DBF41BD" w14:textId="77777777" w:rsidR="00021792" w:rsidRDefault="00000000">
      <w:pPr>
        <w:pStyle w:val="ListParagraph"/>
        <w:numPr>
          <w:ilvl w:val="1"/>
          <w:numId w:val="94"/>
        </w:numPr>
        <w:tabs>
          <w:tab w:val="left" w:pos="1450"/>
          <w:tab w:val="left" w:pos="1451"/>
        </w:tabs>
        <w:spacing w:before="55"/>
        <w:ind w:hanging="398"/>
        <w:rPr>
          <w:sz w:val="23"/>
        </w:rPr>
      </w:pPr>
      <w:r>
        <w:rPr>
          <w:rFonts w:ascii="ARIAL-MDMITL" w:hAnsi="ARIAL-MDMITL"/>
          <w:i/>
          <w:sz w:val="23"/>
        </w:rPr>
        <w:t>Western</w:t>
      </w:r>
      <w:r>
        <w:rPr>
          <w:rFonts w:ascii="ARIAL-MDMITL" w:hAnsi="ARIAL-MDMITL"/>
          <w:i/>
          <w:spacing w:val="32"/>
          <w:sz w:val="23"/>
        </w:rPr>
        <w:t xml:space="preserve"> </w:t>
      </w:r>
      <w:r>
        <w:rPr>
          <w:rFonts w:ascii="ARIAL-MDMITL" w:hAnsi="ARIAL-MDMITL"/>
          <w:i/>
          <w:sz w:val="23"/>
        </w:rPr>
        <w:t>Plains</w:t>
      </w:r>
      <w:r>
        <w:rPr>
          <w:rFonts w:ascii="ARIAL-MDMITL" w:hAnsi="ARIAL-MDMITL"/>
          <w:i/>
          <w:spacing w:val="35"/>
          <w:sz w:val="23"/>
        </w:rPr>
        <w:t xml:space="preserve"> </w:t>
      </w:r>
      <w:r>
        <w:rPr>
          <w:rFonts w:ascii="ARIAL-MDMITL" w:hAnsi="ARIAL-MDMITL"/>
          <w:i/>
          <w:sz w:val="23"/>
        </w:rPr>
        <w:t>South</w:t>
      </w:r>
      <w:r>
        <w:rPr>
          <w:rFonts w:ascii="ARIAL-MDMITL" w:hAnsi="ARIAL-MDMITL"/>
          <w:i/>
          <w:spacing w:val="35"/>
          <w:sz w:val="23"/>
        </w:rPr>
        <w:t xml:space="preserve"> </w:t>
      </w:r>
      <w:r>
        <w:rPr>
          <w:rFonts w:ascii="ARIAL-MDMITL" w:hAnsi="ARIAL-MDMITL"/>
          <w:i/>
          <w:sz w:val="23"/>
        </w:rPr>
        <w:t>Green</w:t>
      </w:r>
      <w:r>
        <w:rPr>
          <w:rFonts w:ascii="ARIAL-MDMITL" w:hAnsi="ARIAL-MDMITL"/>
          <w:i/>
          <w:spacing w:val="35"/>
          <w:sz w:val="23"/>
        </w:rPr>
        <w:t xml:space="preserve"> </w:t>
      </w:r>
      <w:r>
        <w:rPr>
          <w:rFonts w:ascii="ARIAL-MDMITL" w:hAnsi="ARIAL-MDMITL"/>
          <w:i/>
          <w:sz w:val="23"/>
        </w:rPr>
        <w:t>Wedge</w:t>
      </w:r>
      <w:r>
        <w:rPr>
          <w:rFonts w:ascii="ARIAL-MDMITL" w:hAnsi="ARIAL-MDMITL"/>
          <w:i/>
          <w:spacing w:val="35"/>
          <w:sz w:val="23"/>
        </w:rPr>
        <w:t xml:space="preserve"> </w:t>
      </w:r>
      <w:r>
        <w:rPr>
          <w:rFonts w:ascii="ARIAL-MDMITL" w:hAnsi="ARIAL-MDMITL"/>
          <w:i/>
          <w:sz w:val="23"/>
        </w:rPr>
        <w:t>Management</w:t>
      </w:r>
      <w:r>
        <w:rPr>
          <w:rFonts w:ascii="ARIAL-MDMITL" w:hAnsi="ARIAL-MDMITL"/>
          <w:i/>
          <w:spacing w:val="34"/>
          <w:sz w:val="23"/>
        </w:rPr>
        <w:t xml:space="preserve"> </w:t>
      </w:r>
      <w:r>
        <w:rPr>
          <w:rFonts w:ascii="ARIAL-MDMITL" w:hAnsi="ARIAL-MDMITL"/>
          <w:i/>
          <w:sz w:val="23"/>
        </w:rPr>
        <w:t>Plan:</w:t>
      </w:r>
      <w:r>
        <w:rPr>
          <w:rFonts w:ascii="ARIAL-MDMITL" w:hAnsi="ARIAL-MDMITL"/>
          <w:i/>
          <w:spacing w:val="35"/>
          <w:sz w:val="23"/>
        </w:rPr>
        <w:t xml:space="preserve"> </w:t>
      </w:r>
      <w:r>
        <w:rPr>
          <w:rFonts w:ascii="ARIAL-MDMITL" w:hAnsi="ARIAL-MDMITL"/>
          <w:i/>
          <w:sz w:val="23"/>
        </w:rPr>
        <w:t>Background</w:t>
      </w:r>
      <w:r>
        <w:rPr>
          <w:rFonts w:ascii="ARIAL-MDMITL" w:hAnsi="ARIAL-MDMITL"/>
          <w:i/>
          <w:spacing w:val="35"/>
          <w:sz w:val="23"/>
        </w:rPr>
        <w:t xml:space="preserve"> </w:t>
      </w:r>
      <w:r>
        <w:rPr>
          <w:rFonts w:ascii="ARIAL-MDMITL" w:hAnsi="ARIAL-MDMITL"/>
          <w:i/>
          <w:sz w:val="23"/>
        </w:rPr>
        <w:t>Report</w:t>
      </w:r>
      <w:r>
        <w:rPr>
          <w:rFonts w:ascii="ARIAL-MDMITL" w:hAnsi="ARIAL-MDMITL"/>
          <w:i/>
          <w:spacing w:val="35"/>
          <w:sz w:val="23"/>
        </w:rPr>
        <w:t xml:space="preserve"> </w:t>
      </w:r>
      <w:r>
        <w:rPr>
          <w:sz w:val="23"/>
        </w:rPr>
        <w:t>(WCC,</w:t>
      </w:r>
      <w:r>
        <w:rPr>
          <w:spacing w:val="35"/>
          <w:sz w:val="23"/>
        </w:rPr>
        <w:t xml:space="preserve"> </w:t>
      </w:r>
      <w:r>
        <w:rPr>
          <w:spacing w:val="-2"/>
          <w:sz w:val="23"/>
        </w:rPr>
        <w:t>2018)</w:t>
      </w:r>
    </w:p>
    <w:p w14:paraId="0D49E3E1" w14:textId="77777777" w:rsidR="00021792" w:rsidRDefault="00000000">
      <w:pPr>
        <w:pStyle w:val="ListParagraph"/>
        <w:numPr>
          <w:ilvl w:val="1"/>
          <w:numId w:val="94"/>
        </w:numPr>
        <w:tabs>
          <w:tab w:val="left" w:pos="1450"/>
          <w:tab w:val="left" w:pos="1451"/>
        </w:tabs>
        <w:spacing w:before="170"/>
        <w:ind w:hanging="398"/>
        <w:rPr>
          <w:sz w:val="23"/>
        </w:rPr>
      </w:pPr>
      <w:r>
        <w:rPr>
          <w:rFonts w:ascii="ARIAL-MDMITL" w:hAnsi="ARIAL-MDMITL"/>
          <w:i/>
          <w:sz w:val="23"/>
        </w:rPr>
        <w:t>Melbourne</w:t>
      </w:r>
      <w:r>
        <w:rPr>
          <w:rFonts w:ascii="ARIAL-MDMITL" w:hAnsi="ARIAL-MDMITL"/>
          <w:i/>
          <w:spacing w:val="41"/>
          <w:sz w:val="23"/>
        </w:rPr>
        <w:t xml:space="preserve"> </w:t>
      </w:r>
      <w:r>
        <w:rPr>
          <w:rFonts w:ascii="ARIAL-MDMITL" w:hAnsi="ARIAL-MDMITL"/>
          <w:i/>
          <w:sz w:val="23"/>
        </w:rPr>
        <w:t>Sewage</w:t>
      </w:r>
      <w:r>
        <w:rPr>
          <w:rFonts w:ascii="ARIAL-MDMITL" w:hAnsi="ARIAL-MDMITL"/>
          <w:i/>
          <w:spacing w:val="41"/>
          <w:sz w:val="23"/>
        </w:rPr>
        <w:t xml:space="preserve"> </w:t>
      </w:r>
      <w:r>
        <w:rPr>
          <w:rFonts w:ascii="ARIAL-MDMITL" w:hAnsi="ARIAL-MDMITL"/>
          <w:i/>
          <w:sz w:val="23"/>
        </w:rPr>
        <w:t>Strategy</w:t>
      </w:r>
      <w:r>
        <w:rPr>
          <w:rFonts w:ascii="ARIAL-MDMITL" w:hAnsi="ARIAL-MDMITL"/>
          <w:i/>
          <w:spacing w:val="41"/>
          <w:sz w:val="23"/>
        </w:rPr>
        <w:t xml:space="preserve"> </w:t>
      </w:r>
      <w:r>
        <w:rPr>
          <w:sz w:val="23"/>
        </w:rPr>
        <w:t>(Melbourne</w:t>
      </w:r>
      <w:r>
        <w:rPr>
          <w:spacing w:val="41"/>
          <w:sz w:val="23"/>
        </w:rPr>
        <w:t xml:space="preserve"> </w:t>
      </w:r>
      <w:r>
        <w:rPr>
          <w:sz w:val="23"/>
        </w:rPr>
        <w:t>Water,</w:t>
      </w:r>
      <w:r>
        <w:rPr>
          <w:spacing w:val="42"/>
          <w:sz w:val="23"/>
        </w:rPr>
        <w:t xml:space="preserve"> </w:t>
      </w:r>
      <w:r>
        <w:rPr>
          <w:spacing w:val="-2"/>
          <w:sz w:val="23"/>
        </w:rPr>
        <w:t>2018)</w:t>
      </w:r>
    </w:p>
    <w:p w14:paraId="66B7D7A6" w14:textId="77777777" w:rsidR="00021792" w:rsidRDefault="00000000">
      <w:pPr>
        <w:pStyle w:val="ListParagraph"/>
        <w:numPr>
          <w:ilvl w:val="1"/>
          <w:numId w:val="94"/>
        </w:numPr>
        <w:tabs>
          <w:tab w:val="left" w:pos="1450"/>
          <w:tab w:val="left" w:pos="1451"/>
        </w:tabs>
        <w:ind w:hanging="398"/>
        <w:rPr>
          <w:sz w:val="23"/>
        </w:rPr>
      </w:pPr>
      <w:r>
        <w:rPr>
          <w:rFonts w:ascii="ARIAL-MDMITL" w:hAnsi="ARIAL-MDMITL"/>
          <w:i/>
          <w:sz w:val="23"/>
        </w:rPr>
        <w:t>Industrial</w:t>
      </w:r>
      <w:r>
        <w:rPr>
          <w:rFonts w:ascii="ARIAL-MDMITL" w:hAnsi="ARIAL-MDMITL"/>
          <w:i/>
          <w:spacing w:val="38"/>
          <w:sz w:val="23"/>
        </w:rPr>
        <w:t xml:space="preserve"> </w:t>
      </w:r>
      <w:r>
        <w:rPr>
          <w:rFonts w:ascii="ARIAL-MDMITL" w:hAnsi="ARIAL-MDMITL"/>
          <w:i/>
          <w:sz w:val="23"/>
        </w:rPr>
        <w:t>Land</w:t>
      </w:r>
      <w:r>
        <w:rPr>
          <w:rFonts w:ascii="ARIAL-MDMITL" w:hAnsi="ARIAL-MDMITL"/>
          <w:i/>
          <w:spacing w:val="38"/>
          <w:sz w:val="23"/>
        </w:rPr>
        <w:t xml:space="preserve"> </w:t>
      </w:r>
      <w:r>
        <w:rPr>
          <w:rFonts w:ascii="ARIAL-MDMITL" w:hAnsi="ARIAL-MDMITL"/>
          <w:i/>
          <w:sz w:val="23"/>
        </w:rPr>
        <w:t>Supply</w:t>
      </w:r>
      <w:r>
        <w:rPr>
          <w:rFonts w:ascii="ARIAL-MDMITL" w:hAnsi="ARIAL-MDMITL"/>
          <w:i/>
          <w:spacing w:val="38"/>
          <w:sz w:val="23"/>
        </w:rPr>
        <w:t xml:space="preserve"> </w:t>
      </w:r>
      <w:r>
        <w:rPr>
          <w:rFonts w:ascii="ARIAL-MDMITL" w:hAnsi="ARIAL-MDMITL"/>
          <w:i/>
          <w:sz w:val="23"/>
        </w:rPr>
        <w:t>Report</w:t>
      </w:r>
      <w:r>
        <w:rPr>
          <w:rFonts w:ascii="ARIAL-MDMITL" w:hAnsi="ARIAL-MDMITL"/>
          <w:i/>
          <w:spacing w:val="38"/>
          <w:sz w:val="23"/>
        </w:rPr>
        <w:t xml:space="preserve"> </w:t>
      </w:r>
      <w:r>
        <w:rPr>
          <w:sz w:val="23"/>
        </w:rPr>
        <w:t>(</w:t>
      </w:r>
      <w:proofErr w:type="spellStart"/>
      <w:r>
        <w:rPr>
          <w:sz w:val="23"/>
        </w:rPr>
        <w:t>CoGG</w:t>
      </w:r>
      <w:proofErr w:type="spellEnd"/>
      <w:r>
        <w:rPr>
          <w:sz w:val="23"/>
        </w:rPr>
        <w:t>,</w:t>
      </w:r>
      <w:r>
        <w:rPr>
          <w:spacing w:val="38"/>
          <w:sz w:val="23"/>
        </w:rPr>
        <w:t xml:space="preserve"> </w:t>
      </w:r>
      <w:r>
        <w:rPr>
          <w:spacing w:val="-4"/>
          <w:sz w:val="23"/>
        </w:rPr>
        <w:t>2018)</w:t>
      </w:r>
    </w:p>
    <w:p w14:paraId="35D8DBE3" w14:textId="77777777" w:rsidR="00021792" w:rsidRDefault="00000000">
      <w:pPr>
        <w:pStyle w:val="ListParagraph"/>
        <w:numPr>
          <w:ilvl w:val="1"/>
          <w:numId w:val="94"/>
        </w:numPr>
        <w:tabs>
          <w:tab w:val="left" w:pos="1450"/>
          <w:tab w:val="left" w:pos="1451"/>
        </w:tabs>
        <w:ind w:hanging="398"/>
        <w:rPr>
          <w:sz w:val="23"/>
        </w:rPr>
      </w:pPr>
      <w:r>
        <w:rPr>
          <w:rFonts w:ascii="ARIAL-MDMITL" w:hAnsi="ARIAL-MDMITL"/>
          <w:i/>
          <w:sz w:val="23"/>
        </w:rPr>
        <w:t>Victorian</w:t>
      </w:r>
      <w:r>
        <w:rPr>
          <w:rFonts w:ascii="ARIAL-MDMITL" w:hAnsi="ARIAL-MDMITL"/>
          <w:i/>
          <w:spacing w:val="38"/>
          <w:sz w:val="23"/>
        </w:rPr>
        <w:t xml:space="preserve"> </w:t>
      </w:r>
      <w:r>
        <w:rPr>
          <w:rFonts w:ascii="ARIAL-MDMITL" w:hAnsi="ARIAL-MDMITL"/>
          <w:i/>
          <w:sz w:val="23"/>
        </w:rPr>
        <w:t>Freight</w:t>
      </w:r>
      <w:r>
        <w:rPr>
          <w:rFonts w:ascii="ARIAL-MDMITL" w:hAnsi="ARIAL-MDMITL"/>
          <w:i/>
          <w:spacing w:val="38"/>
          <w:sz w:val="23"/>
        </w:rPr>
        <w:t xml:space="preserve"> </w:t>
      </w:r>
      <w:r>
        <w:rPr>
          <w:rFonts w:ascii="ARIAL-MDMITL" w:hAnsi="ARIAL-MDMITL"/>
          <w:i/>
          <w:sz w:val="23"/>
        </w:rPr>
        <w:t>Plan:</w:t>
      </w:r>
      <w:r>
        <w:rPr>
          <w:rFonts w:ascii="ARIAL-MDMITL" w:hAnsi="ARIAL-MDMITL"/>
          <w:i/>
          <w:spacing w:val="38"/>
          <w:sz w:val="23"/>
        </w:rPr>
        <w:t xml:space="preserve"> </w:t>
      </w:r>
      <w:r>
        <w:rPr>
          <w:rFonts w:ascii="ARIAL-MDMITL" w:hAnsi="ARIAL-MDMITL"/>
          <w:i/>
          <w:sz w:val="23"/>
        </w:rPr>
        <w:t>Delivering</w:t>
      </w:r>
      <w:r>
        <w:rPr>
          <w:rFonts w:ascii="ARIAL-MDMITL" w:hAnsi="ARIAL-MDMITL"/>
          <w:i/>
          <w:spacing w:val="38"/>
          <w:sz w:val="23"/>
        </w:rPr>
        <w:t xml:space="preserve"> </w:t>
      </w:r>
      <w:r>
        <w:rPr>
          <w:rFonts w:ascii="ARIAL-MDMITL" w:hAnsi="ARIAL-MDMITL"/>
          <w:i/>
          <w:sz w:val="23"/>
        </w:rPr>
        <w:t>the</w:t>
      </w:r>
      <w:r>
        <w:rPr>
          <w:rFonts w:ascii="ARIAL-MDMITL" w:hAnsi="ARIAL-MDMITL"/>
          <w:i/>
          <w:spacing w:val="38"/>
          <w:sz w:val="23"/>
        </w:rPr>
        <w:t xml:space="preserve"> </w:t>
      </w:r>
      <w:r>
        <w:rPr>
          <w:rFonts w:ascii="ARIAL-MDMITL" w:hAnsi="ARIAL-MDMITL"/>
          <w:i/>
          <w:sz w:val="23"/>
        </w:rPr>
        <w:t>Goods</w:t>
      </w:r>
      <w:r>
        <w:rPr>
          <w:rFonts w:ascii="ARIAL-MDMITL" w:hAnsi="ARIAL-MDMITL"/>
          <w:i/>
          <w:spacing w:val="38"/>
          <w:sz w:val="23"/>
        </w:rPr>
        <w:t xml:space="preserve"> </w:t>
      </w:r>
      <w:r>
        <w:rPr>
          <w:sz w:val="23"/>
        </w:rPr>
        <w:t>(DJPR,</w:t>
      </w:r>
      <w:r>
        <w:rPr>
          <w:spacing w:val="39"/>
          <w:sz w:val="23"/>
        </w:rPr>
        <w:t xml:space="preserve"> </w:t>
      </w:r>
      <w:r>
        <w:rPr>
          <w:spacing w:val="-2"/>
          <w:sz w:val="23"/>
        </w:rPr>
        <w:t>2018)</w:t>
      </w:r>
    </w:p>
    <w:p w14:paraId="5B787279" w14:textId="77777777" w:rsidR="00021792" w:rsidRDefault="00000000">
      <w:pPr>
        <w:pStyle w:val="ListParagraph"/>
        <w:numPr>
          <w:ilvl w:val="1"/>
          <w:numId w:val="94"/>
        </w:numPr>
        <w:tabs>
          <w:tab w:val="left" w:pos="1450"/>
          <w:tab w:val="left" w:pos="1451"/>
        </w:tabs>
        <w:spacing w:before="170"/>
        <w:ind w:hanging="398"/>
        <w:rPr>
          <w:sz w:val="23"/>
        </w:rPr>
      </w:pPr>
      <w:r>
        <w:rPr>
          <w:rFonts w:ascii="ARIAL-MDMITL" w:hAnsi="ARIAL-MDMITL"/>
          <w:i/>
          <w:sz w:val="23"/>
        </w:rPr>
        <w:t>Avalon</w:t>
      </w:r>
      <w:r>
        <w:rPr>
          <w:rFonts w:ascii="ARIAL-MDMITL" w:hAnsi="ARIAL-MDMITL"/>
          <w:i/>
          <w:spacing w:val="35"/>
          <w:sz w:val="23"/>
        </w:rPr>
        <w:t xml:space="preserve"> </w:t>
      </w:r>
      <w:r>
        <w:rPr>
          <w:rFonts w:ascii="ARIAL-MDMITL" w:hAnsi="ARIAL-MDMITL"/>
          <w:i/>
          <w:sz w:val="23"/>
        </w:rPr>
        <w:t>Signage</w:t>
      </w:r>
      <w:r>
        <w:rPr>
          <w:rFonts w:ascii="ARIAL-MDMITL" w:hAnsi="ARIAL-MDMITL"/>
          <w:i/>
          <w:spacing w:val="35"/>
          <w:sz w:val="23"/>
        </w:rPr>
        <w:t xml:space="preserve"> </w:t>
      </w:r>
      <w:r>
        <w:rPr>
          <w:rFonts w:ascii="ARIAL-MDMITL" w:hAnsi="ARIAL-MDMITL"/>
          <w:i/>
          <w:sz w:val="23"/>
        </w:rPr>
        <w:t>Audit</w:t>
      </w:r>
      <w:r>
        <w:rPr>
          <w:rFonts w:ascii="ARIAL-MDMITL" w:hAnsi="ARIAL-MDMITL"/>
          <w:i/>
          <w:spacing w:val="35"/>
          <w:sz w:val="23"/>
        </w:rPr>
        <w:t xml:space="preserve"> </w:t>
      </w:r>
      <w:r>
        <w:rPr>
          <w:sz w:val="23"/>
        </w:rPr>
        <w:t>(SMEC,</w:t>
      </w:r>
      <w:r>
        <w:rPr>
          <w:spacing w:val="35"/>
          <w:sz w:val="23"/>
        </w:rPr>
        <w:t xml:space="preserve"> </w:t>
      </w:r>
      <w:r>
        <w:rPr>
          <w:spacing w:val="-4"/>
          <w:sz w:val="23"/>
        </w:rPr>
        <w:t>2019)</w:t>
      </w:r>
    </w:p>
    <w:p w14:paraId="36CC7216" w14:textId="77777777" w:rsidR="00021792" w:rsidRDefault="00000000">
      <w:pPr>
        <w:pStyle w:val="ListParagraph"/>
        <w:numPr>
          <w:ilvl w:val="1"/>
          <w:numId w:val="94"/>
        </w:numPr>
        <w:tabs>
          <w:tab w:val="left" w:pos="1450"/>
          <w:tab w:val="left" w:pos="1451"/>
        </w:tabs>
        <w:ind w:hanging="398"/>
        <w:rPr>
          <w:sz w:val="23"/>
        </w:rPr>
      </w:pPr>
      <w:r>
        <w:rPr>
          <w:rFonts w:ascii="ARIAL-MDMITL" w:hAnsi="ARIAL-MDMITL"/>
          <w:i/>
          <w:sz w:val="23"/>
        </w:rPr>
        <w:t>Greater</w:t>
      </w:r>
      <w:r>
        <w:rPr>
          <w:rFonts w:ascii="ARIAL-MDMITL" w:hAnsi="ARIAL-MDMITL"/>
          <w:i/>
          <w:spacing w:val="44"/>
          <w:sz w:val="23"/>
        </w:rPr>
        <w:t xml:space="preserve"> </w:t>
      </w:r>
      <w:r>
        <w:rPr>
          <w:rFonts w:ascii="ARIAL-MDMITL" w:hAnsi="ARIAL-MDMITL"/>
          <w:i/>
          <w:sz w:val="23"/>
        </w:rPr>
        <w:t>Geelong</w:t>
      </w:r>
      <w:r>
        <w:rPr>
          <w:rFonts w:ascii="ARIAL-MDMITL" w:hAnsi="ARIAL-MDMITL"/>
          <w:i/>
          <w:spacing w:val="44"/>
          <w:sz w:val="23"/>
        </w:rPr>
        <w:t xml:space="preserve"> </w:t>
      </w:r>
      <w:r>
        <w:rPr>
          <w:rFonts w:ascii="ARIAL-MDMITL" w:hAnsi="ARIAL-MDMITL"/>
          <w:i/>
          <w:sz w:val="23"/>
        </w:rPr>
        <w:t>Settlement</w:t>
      </w:r>
      <w:r>
        <w:rPr>
          <w:rFonts w:ascii="ARIAL-MDMITL" w:hAnsi="ARIAL-MDMITL"/>
          <w:i/>
          <w:spacing w:val="44"/>
          <w:sz w:val="23"/>
        </w:rPr>
        <w:t xml:space="preserve"> </w:t>
      </w:r>
      <w:r>
        <w:rPr>
          <w:rFonts w:ascii="ARIAL-MDMITL" w:hAnsi="ARIAL-MDMITL"/>
          <w:i/>
          <w:sz w:val="23"/>
        </w:rPr>
        <w:t>Strategy</w:t>
      </w:r>
      <w:r>
        <w:rPr>
          <w:rFonts w:ascii="ARIAL-MDMITL" w:hAnsi="ARIAL-MDMITL"/>
          <w:i/>
          <w:spacing w:val="44"/>
          <w:sz w:val="23"/>
        </w:rPr>
        <w:t xml:space="preserve"> </w:t>
      </w:r>
      <w:r>
        <w:rPr>
          <w:sz w:val="23"/>
        </w:rPr>
        <w:t>(</w:t>
      </w:r>
      <w:proofErr w:type="spellStart"/>
      <w:r>
        <w:rPr>
          <w:sz w:val="23"/>
        </w:rPr>
        <w:t>CoGG</w:t>
      </w:r>
      <w:proofErr w:type="spellEnd"/>
      <w:r>
        <w:rPr>
          <w:sz w:val="23"/>
        </w:rPr>
        <w:t>,</w:t>
      </w:r>
      <w:r>
        <w:rPr>
          <w:spacing w:val="44"/>
          <w:sz w:val="23"/>
        </w:rPr>
        <w:t xml:space="preserve"> </w:t>
      </w:r>
      <w:r>
        <w:rPr>
          <w:spacing w:val="-4"/>
          <w:sz w:val="23"/>
        </w:rPr>
        <w:t>2020)</w:t>
      </w:r>
    </w:p>
    <w:p w14:paraId="5C417F92" w14:textId="77777777" w:rsidR="00021792" w:rsidRDefault="00000000">
      <w:pPr>
        <w:pStyle w:val="ListParagraph"/>
        <w:numPr>
          <w:ilvl w:val="1"/>
          <w:numId w:val="94"/>
        </w:numPr>
        <w:tabs>
          <w:tab w:val="left" w:pos="1450"/>
          <w:tab w:val="left" w:pos="1451"/>
        </w:tabs>
        <w:spacing w:before="170"/>
        <w:ind w:hanging="398"/>
        <w:rPr>
          <w:sz w:val="23"/>
        </w:rPr>
      </w:pPr>
      <w:r>
        <w:rPr>
          <w:rFonts w:ascii="ARIAL-MDMITL" w:hAnsi="ARIAL-MDMITL"/>
          <w:i/>
          <w:sz w:val="23"/>
        </w:rPr>
        <w:t>Strategic</w:t>
      </w:r>
      <w:r>
        <w:rPr>
          <w:rFonts w:ascii="ARIAL-MDMITL" w:hAnsi="ARIAL-MDMITL"/>
          <w:i/>
          <w:spacing w:val="38"/>
          <w:sz w:val="23"/>
        </w:rPr>
        <w:t xml:space="preserve"> </w:t>
      </w:r>
      <w:r>
        <w:rPr>
          <w:rFonts w:ascii="ARIAL-MDMITL" w:hAnsi="ARIAL-MDMITL"/>
          <w:i/>
          <w:sz w:val="23"/>
        </w:rPr>
        <w:t>Extractive</w:t>
      </w:r>
      <w:r>
        <w:rPr>
          <w:rFonts w:ascii="ARIAL-MDMITL" w:hAnsi="ARIAL-MDMITL"/>
          <w:i/>
          <w:spacing w:val="38"/>
          <w:sz w:val="23"/>
        </w:rPr>
        <w:t xml:space="preserve"> </w:t>
      </w:r>
      <w:r>
        <w:rPr>
          <w:rFonts w:ascii="ARIAL-MDMITL" w:hAnsi="ARIAL-MDMITL"/>
          <w:i/>
          <w:sz w:val="23"/>
        </w:rPr>
        <w:t>Resource</w:t>
      </w:r>
      <w:r>
        <w:rPr>
          <w:rFonts w:ascii="ARIAL-MDMITL" w:hAnsi="ARIAL-MDMITL"/>
          <w:i/>
          <w:spacing w:val="38"/>
          <w:sz w:val="23"/>
        </w:rPr>
        <w:t xml:space="preserve"> </w:t>
      </w:r>
      <w:r>
        <w:rPr>
          <w:rFonts w:ascii="ARIAL-MDMITL" w:hAnsi="ARIAL-MDMITL"/>
          <w:i/>
          <w:sz w:val="23"/>
        </w:rPr>
        <w:t>Areas</w:t>
      </w:r>
      <w:r>
        <w:rPr>
          <w:rFonts w:ascii="ARIAL-MDMITL" w:hAnsi="ARIAL-MDMITL"/>
          <w:i/>
          <w:spacing w:val="38"/>
          <w:sz w:val="23"/>
        </w:rPr>
        <w:t xml:space="preserve"> </w:t>
      </w:r>
      <w:r>
        <w:rPr>
          <w:rFonts w:ascii="ARIAL-MDMITL" w:hAnsi="ARIAL-MDMITL"/>
          <w:i/>
          <w:sz w:val="23"/>
        </w:rPr>
        <w:t>Pilot</w:t>
      </w:r>
      <w:r>
        <w:rPr>
          <w:rFonts w:ascii="ARIAL-MDMITL" w:hAnsi="ARIAL-MDMITL"/>
          <w:i/>
          <w:spacing w:val="38"/>
          <w:sz w:val="23"/>
        </w:rPr>
        <w:t xml:space="preserve"> </w:t>
      </w:r>
      <w:r>
        <w:rPr>
          <w:rFonts w:ascii="ARIAL-MDMITL" w:hAnsi="ARIAL-MDMITL"/>
          <w:i/>
          <w:sz w:val="23"/>
        </w:rPr>
        <w:t>Project</w:t>
      </w:r>
      <w:r>
        <w:rPr>
          <w:rFonts w:ascii="ARIAL-MDMITL" w:hAnsi="ARIAL-MDMITL"/>
          <w:i/>
          <w:spacing w:val="38"/>
          <w:sz w:val="23"/>
        </w:rPr>
        <w:t xml:space="preserve"> </w:t>
      </w:r>
      <w:r>
        <w:rPr>
          <w:sz w:val="23"/>
        </w:rPr>
        <w:t>(DELWP,</w:t>
      </w:r>
      <w:r>
        <w:rPr>
          <w:spacing w:val="39"/>
          <w:sz w:val="23"/>
        </w:rPr>
        <w:t xml:space="preserve"> </w:t>
      </w:r>
      <w:r>
        <w:rPr>
          <w:spacing w:val="-2"/>
          <w:sz w:val="23"/>
        </w:rPr>
        <w:t>2020)</w:t>
      </w:r>
    </w:p>
    <w:p w14:paraId="57C7EC1D" w14:textId="77777777" w:rsidR="00021792" w:rsidRDefault="00000000">
      <w:pPr>
        <w:pStyle w:val="ListParagraph"/>
        <w:numPr>
          <w:ilvl w:val="1"/>
          <w:numId w:val="94"/>
        </w:numPr>
        <w:tabs>
          <w:tab w:val="left" w:pos="1450"/>
          <w:tab w:val="left" w:pos="1451"/>
        </w:tabs>
        <w:spacing w:line="285" w:lineRule="auto"/>
        <w:ind w:right="205"/>
        <w:rPr>
          <w:sz w:val="23"/>
        </w:rPr>
      </w:pPr>
      <w:r>
        <w:rPr>
          <w:rFonts w:ascii="ARIAL-MDMITL" w:hAnsi="ARIAL-MDMITL"/>
          <w:i/>
          <w:sz w:val="23"/>
        </w:rPr>
        <w:t>Planning</w:t>
      </w:r>
      <w:r>
        <w:rPr>
          <w:rFonts w:ascii="ARIAL-MDMITL" w:hAnsi="ARIAL-MDMITL"/>
          <w:i/>
          <w:spacing w:val="40"/>
          <w:sz w:val="23"/>
        </w:rPr>
        <w:t xml:space="preserve"> </w:t>
      </w:r>
      <w:r>
        <w:rPr>
          <w:rFonts w:ascii="ARIAL-MDMITL" w:hAnsi="ARIAL-MDMITL"/>
          <w:i/>
          <w:sz w:val="23"/>
        </w:rPr>
        <w:t>for</w:t>
      </w:r>
      <w:r>
        <w:rPr>
          <w:rFonts w:ascii="ARIAL-MDMITL" w:hAnsi="ARIAL-MDMITL"/>
          <w:i/>
          <w:spacing w:val="40"/>
          <w:sz w:val="23"/>
        </w:rPr>
        <w:t xml:space="preserve"> </w:t>
      </w:r>
      <w:r>
        <w:rPr>
          <w:rFonts w:ascii="ARIAL-MDMITL" w:hAnsi="ARIAL-MDMITL"/>
          <w:i/>
          <w:sz w:val="23"/>
        </w:rPr>
        <w:t>Melbourne’s</w:t>
      </w:r>
      <w:r>
        <w:rPr>
          <w:rFonts w:ascii="ARIAL-MDMITL" w:hAnsi="ARIAL-MDMITL"/>
          <w:i/>
          <w:spacing w:val="40"/>
          <w:sz w:val="23"/>
        </w:rPr>
        <w:t xml:space="preserve"> </w:t>
      </w:r>
      <w:r>
        <w:rPr>
          <w:rFonts w:ascii="ARIAL-MDMITL" w:hAnsi="ARIAL-MDMITL"/>
          <w:i/>
          <w:sz w:val="23"/>
        </w:rPr>
        <w:t>Green</w:t>
      </w:r>
      <w:r>
        <w:rPr>
          <w:rFonts w:ascii="ARIAL-MDMITL" w:hAnsi="ARIAL-MDMITL"/>
          <w:i/>
          <w:spacing w:val="40"/>
          <w:sz w:val="23"/>
        </w:rPr>
        <w:t xml:space="preserve"> </w:t>
      </w:r>
      <w:r>
        <w:rPr>
          <w:rFonts w:ascii="ARIAL-MDMITL" w:hAnsi="ARIAL-MDMITL"/>
          <w:i/>
          <w:sz w:val="23"/>
        </w:rPr>
        <w:t>Wedges</w:t>
      </w:r>
      <w:r>
        <w:rPr>
          <w:rFonts w:ascii="ARIAL-MDMITL" w:hAnsi="ARIAL-MDMITL"/>
          <w:i/>
          <w:spacing w:val="40"/>
          <w:sz w:val="23"/>
        </w:rPr>
        <w:t xml:space="preserve"> </w:t>
      </w:r>
      <w:r>
        <w:rPr>
          <w:rFonts w:ascii="ARIAL-MDMITL" w:hAnsi="ARIAL-MDMITL"/>
          <w:i/>
          <w:sz w:val="23"/>
        </w:rPr>
        <w:t>and</w:t>
      </w:r>
      <w:r>
        <w:rPr>
          <w:rFonts w:ascii="ARIAL-MDMITL" w:hAnsi="ARIAL-MDMITL"/>
          <w:i/>
          <w:spacing w:val="40"/>
          <w:sz w:val="23"/>
        </w:rPr>
        <w:t xml:space="preserve"> </w:t>
      </w:r>
      <w:r>
        <w:rPr>
          <w:rFonts w:ascii="ARIAL-MDMITL" w:hAnsi="ARIAL-MDMITL"/>
          <w:i/>
          <w:sz w:val="23"/>
        </w:rPr>
        <w:t>Agricultural</w:t>
      </w:r>
      <w:r>
        <w:rPr>
          <w:rFonts w:ascii="ARIAL-MDMITL" w:hAnsi="ARIAL-MDMITL"/>
          <w:i/>
          <w:spacing w:val="40"/>
          <w:sz w:val="23"/>
        </w:rPr>
        <w:t xml:space="preserve"> </w:t>
      </w:r>
      <w:r>
        <w:rPr>
          <w:rFonts w:ascii="ARIAL-MDMITL" w:hAnsi="ARIAL-MDMITL"/>
          <w:i/>
          <w:sz w:val="23"/>
        </w:rPr>
        <w:t>Land:</w:t>
      </w:r>
      <w:r>
        <w:rPr>
          <w:rFonts w:ascii="ARIAL-MDMITL" w:hAnsi="ARIAL-MDMITL"/>
          <w:i/>
          <w:spacing w:val="40"/>
          <w:sz w:val="23"/>
        </w:rPr>
        <w:t xml:space="preserve"> </w:t>
      </w:r>
      <w:r>
        <w:rPr>
          <w:rFonts w:ascii="ARIAL-MDMITL" w:hAnsi="ARIAL-MDMITL"/>
          <w:i/>
          <w:sz w:val="23"/>
        </w:rPr>
        <w:t>Consultation</w:t>
      </w:r>
      <w:r>
        <w:rPr>
          <w:rFonts w:ascii="ARIAL-MDMITL" w:hAnsi="ARIAL-MDMITL"/>
          <w:i/>
          <w:spacing w:val="40"/>
          <w:sz w:val="23"/>
        </w:rPr>
        <w:t xml:space="preserve"> </w:t>
      </w:r>
      <w:r>
        <w:rPr>
          <w:rFonts w:ascii="ARIAL-MDMITL" w:hAnsi="ARIAL-MDMITL"/>
          <w:i/>
          <w:sz w:val="23"/>
        </w:rPr>
        <w:t>Paper</w:t>
      </w:r>
      <w:r>
        <w:rPr>
          <w:rFonts w:ascii="ARIAL-MDMITL" w:hAnsi="ARIAL-MDMITL"/>
          <w:i/>
          <w:spacing w:val="40"/>
          <w:sz w:val="23"/>
        </w:rPr>
        <w:t xml:space="preserve"> </w:t>
      </w:r>
      <w:r>
        <w:rPr>
          <w:sz w:val="23"/>
        </w:rPr>
        <w:t xml:space="preserve">(DELWP, </w:t>
      </w:r>
      <w:r>
        <w:rPr>
          <w:spacing w:val="-2"/>
          <w:sz w:val="23"/>
        </w:rPr>
        <w:t>2020)</w:t>
      </w:r>
    </w:p>
    <w:p w14:paraId="2BB9F9D7" w14:textId="77777777" w:rsidR="00021792" w:rsidRDefault="00000000">
      <w:pPr>
        <w:pStyle w:val="ListParagraph"/>
        <w:numPr>
          <w:ilvl w:val="1"/>
          <w:numId w:val="94"/>
        </w:numPr>
        <w:tabs>
          <w:tab w:val="left" w:pos="1450"/>
          <w:tab w:val="left" w:pos="1451"/>
        </w:tabs>
        <w:spacing w:before="122"/>
        <w:ind w:hanging="398"/>
        <w:rPr>
          <w:sz w:val="23"/>
        </w:rPr>
      </w:pPr>
      <w:r>
        <w:rPr>
          <w:rFonts w:ascii="ARIAL-MDMITL" w:hAnsi="ARIAL-MDMITL"/>
          <w:i/>
          <w:sz w:val="23"/>
        </w:rPr>
        <w:t>Avalon</w:t>
      </w:r>
      <w:r>
        <w:rPr>
          <w:rFonts w:ascii="ARIAL-MDMITL" w:hAnsi="ARIAL-MDMITL"/>
          <w:i/>
          <w:spacing w:val="34"/>
          <w:sz w:val="23"/>
        </w:rPr>
        <w:t xml:space="preserve"> </w:t>
      </w:r>
      <w:r>
        <w:rPr>
          <w:rFonts w:ascii="ARIAL-MDMITL" w:hAnsi="ARIAL-MDMITL"/>
          <w:i/>
          <w:sz w:val="23"/>
        </w:rPr>
        <w:t>Airport</w:t>
      </w:r>
      <w:r>
        <w:rPr>
          <w:rFonts w:ascii="ARIAL-MDMITL" w:hAnsi="ARIAL-MDMITL"/>
          <w:i/>
          <w:spacing w:val="36"/>
          <w:sz w:val="23"/>
        </w:rPr>
        <w:t xml:space="preserve"> </w:t>
      </w:r>
      <w:r>
        <w:rPr>
          <w:rFonts w:ascii="ARIAL-MDMITL" w:hAnsi="ARIAL-MDMITL"/>
          <w:i/>
          <w:sz w:val="23"/>
        </w:rPr>
        <w:t>ANEC</w:t>
      </w:r>
      <w:r>
        <w:rPr>
          <w:rFonts w:ascii="ARIAL-MDMITL" w:hAnsi="ARIAL-MDMITL"/>
          <w:i/>
          <w:spacing w:val="36"/>
          <w:sz w:val="23"/>
        </w:rPr>
        <w:t xml:space="preserve"> </w:t>
      </w:r>
      <w:r>
        <w:rPr>
          <w:rFonts w:ascii="ARIAL-MDMITL" w:hAnsi="ARIAL-MDMITL"/>
          <w:i/>
          <w:sz w:val="23"/>
        </w:rPr>
        <w:t>Study:</w:t>
      </w:r>
      <w:r>
        <w:rPr>
          <w:rFonts w:ascii="ARIAL-MDMITL" w:hAnsi="ARIAL-MDMITL"/>
          <w:i/>
          <w:spacing w:val="36"/>
          <w:sz w:val="23"/>
        </w:rPr>
        <w:t xml:space="preserve"> </w:t>
      </w:r>
      <w:r>
        <w:rPr>
          <w:rFonts w:ascii="ARIAL-MDMITL" w:hAnsi="ARIAL-MDMITL"/>
          <w:i/>
          <w:sz w:val="23"/>
        </w:rPr>
        <w:t>Noise</w:t>
      </w:r>
      <w:r>
        <w:rPr>
          <w:rFonts w:ascii="ARIAL-MDMITL" w:hAnsi="ARIAL-MDMITL"/>
          <w:i/>
          <w:spacing w:val="36"/>
          <w:sz w:val="23"/>
        </w:rPr>
        <w:t xml:space="preserve"> </w:t>
      </w:r>
      <w:r>
        <w:rPr>
          <w:rFonts w:ascii="ARIAL-MDMITL" w:hAnsi="ARIAL-MDMITL"/>
          <w:i/>
          <w:sz w:val="23"/>
        </w:rPr>
        <w:t>modelling</w:t>
      </w:r>
      <w:r>
        <w:rPr>
          <w:rFonts w:ascii="ARIAL-MDMITL" w:hAnsi="ARIAL-MDMITL"/>
          <w:i/>
          <w:spacing w:val="36"/>
          <w:sz w:val="23"/>
        </w:rPr>
        <w:t xml:space="preserve"> </w:t>
      </w:r>
      <w:r>
        <w:rPr>
          <w:rFonts w:ascii="ARIAL-MDMITL" w:hAnsi="ARIAL-MDMITL"/>
          <w:i/>
          <w:sz w:val="23"/>
        </w:rPr>
        <w:t>report</w:t>
      </w:r>
      <w:r>
        <w:rPr>
          <w:rFonts w:ascii="ARIAL-MDMITL" w:hAnsi="ARIAL-MDMITL"/>
          <w:i/>
          <w:spacing w:val="36"/>
          <w:sz w:val="23"/>
        </w:rPr>
        <w:t xml:space="preserve"> </w:t>
      </w:r>
      <w:r>
        <w:rPr>
          <w:sz w:val="23"/>
        </w:rPr>
        <w:t>(GHD,</w:t>
      </w:r>
      <w:r>
        <w:rPr>
          <w:spacing w:val="37"/>
          <w:sz w:val="23"/>
        </w:rPr>
        <w:t xml:space="preserve"> </w:t>
      </w:r>
      <w:r>
        <w:rPr>
          <w:spacing w:val="-2"/>
          <w:sz w:val="23"/>
        </w:rPr>
        <w:t>2020)</w:t>
      </w:r>
    </w:p>
    <w:p w14:paraId="18B276C3" w14:textId="77777777" w:rsidR="00021792" w:rsidRDefault="00000000">
      <w:pPr>
        <w:pStyle w:val="ListParagraph"/>
        <w:numPr>
          <w:ilvl w:val="1"/>
          <w:numId w:val="94"/>
        </w:numPr>
        <w:tabs>
          <w:tab w:val="left" w:pos="1450"/>
          <w:tab w:val="left" w:pos="1451"/>
        </w:tabs>
        <w:spacing w:before="170"/>
        <w:ind w:hanging="398"/>
        <w:rPr>
          <w:sz w:val="23"/>
        </w:rPr>
      </w:pPr>
      <w:r>
        <w:rPr>
          <w:rFonts w:ascii="ARIAL-MDMITL" w:hAnsi="ARIAL-MDMITL"/>
          <w:i/>
          <w:sz w:val="23"/>
        </w:rPr>
        <w:t>Victoria’s</w:t>
      </w:r>
      <w:r>
        <w:rPr>
          <w:rFonts w:ascii="ARIAL-MDMITL" w:hAnsi="ARIAL-MDMITL"/>
          <w:i/>
          <w:spacing w:val="50"/>
          <w:sz w:val="23"/>
        </w:rPr>
        <w:t xml:space="preserve"> </w:t>
      </w:r>
      <w:r>
        <w:rPr>
          <w:rFonts w:ascii="ARIAL-MDMITL" w:hAnsi="ARIAL-MDMITL"/>
          <w:i/>
          <w:sz w:val="23"/>
        </w:rPr>
        <w:t>30-Year</w:t>
      </w:r>
      <w:r>
        <w:rPr>
          <w:rFonts w:ascii="ARIAL-MDMITL" w:hAnsi="ARIAL-MDMITL"/>
          <w:i/>
          <w:spacing w:val="51"/>
          <w:sz w:val="23"/>
        </w:rPr>
        <w:t xml:space="preserve"> </w:t>
      </w:r>
      <w:r>
        <w:rPr>
          <w:rFonts w:ascii="ARIAL-MDMITL" w:hAnsi="ARIAL-MDMITL"/>
          <w:i/>
          <w:sz w:val="23"/>
        </w:rPr>
        <w:t>Infrastructure</w:t>
      </w:r>
      <w:r>
        <w:rPr>
          <w:rFonts w:ascii="ARIAL-MDMITL" w:hAnsi="ARIAL-MDMITL"/>
          <w:i/>
          <w:spacing w:val="51"/>
          <w:sz w:val="23"/>
        </w:rPr>
        <w:t xml:space="preserve"> </w:t>
      </w:r>
      <w:r>
        <w:rPr>
          <w:rFonts w:ascii="ARIAL-MDMITL" w:hAnsi="ARIAL-MDMITL"/>
          <w:i/>
          <w:sz w:val="23"/>
        </w:rPr>
        <w:t>Strategy</w:t>
      </w:r>
      <w:r>
        <w:rPr>
          <w:rFonts w:ascii="ARIAL-MDMITL" w:hAnsi="ARIAL-MDMITL"/>
          <w:i/>
          <w:spacing w:val="51"/>
          <w:sz w:val="23"/>
        </w:rPr>
        <w:t xml:space="preserve"> </w:t>
      </w:r>
      <w:r>
        <w:rPr>
          <w:sz w:val="23"/>
        </w:rPr>
        <w:t>(Infrastructure</w:t>
      </w:r>
      <w:r>
        <w:rPr>
          <w:spacing w:val="51"/>
          <w:sz w:val="23"/>
        </w:rPr>
        <w:t xml:space="preserve"> </w:t>
      </w:r>
      <w:r>
        <w:rPr>
          <w:sz w:val="23"/>
        </w:rPr>
        <w:t>Victoria,</w:t>
      </w:r>
      <w:r>
        <w:rPr>
          <w:spacing w:val="51"/>
          <w:sz w:val="23"/>
        </w:rPr>
        <w:t xml:space="preserve"> </w:t>
      </w:r>
      <w:r>
        <w:rPr>
          <w:spacing w:val="-2"/>
          <w:sz w:val="23"/>
        </w:rPr>
        <w:t>2020)</w:t>
      </w:r>
    </w:p>
    <w:p w14:paraId="1182DF86" w14:textId="77777777" w:rsidR="00021792" w:rsidRDefault="00000000">
      <w:pPr>
        <w:pStyle w:val="ListParagraph"/>
        <w:numPr>
          <w:ilvl w:val="1"/>
          <w:numId w:val="94"/>
        </w:numPr>
        <w:tabs>
          <w:tab w:val="left" w:pos="1450"/>
          <w:tab w:val="left" w:pos="1451"/>
        </w:tabs>
        <w:ind w:hanging="398"/>
        <w:rPr>
          <w:sz w:val="23"/>
        </w:rPr>
      </w:pPr>
      <w:r>
        <w:rPr>
          <w:rFonts w:ascii="ARIAL-MDMITL" w:hAnsi="ARIAL-MDMITL"/>
          <w:i/>
          <w:sz w:val="23"/>
        </w:rPr>
        <w:t>Lara</w:t>
      </w:r>
      <w:r>
        <w:rPr>
          <w:rFonts w:ascii="ARIAL-MDMITL" w:hAnsi="ARIAL-MDMITL"/>
          <w:i/>
          <w:spacing w:val="35"/>
          <w:sz w:val="23"/>
        </w:rPr>
        <w:t xml:space="preserve"> </w:t>
      </w:r>
      <w:r>
        <w:rPr>
          <w:rFonts w:ascii="ARIAL-MDMITL" w:hAnsi="ARIAL-MDMITL"/>
          <w:i/>
          <w:sz w:val="23"/>
        </w:rPr>
        <w:t>Flood</w:t>
      </w:r>
      <w:r>
        <w:rPr>
          <w:rFonts w:ascii="ARIAL-MDMITL" w:hAnsi="ARIAL-MDMITL"/>
          <w:i/>
          <w:spacing w:val="35"/>
          <w:sz w:val="23"/>
        </w:rPr>
        <w:t xml:space="preserve"> </w:t>
      </w:r>
      <w:r>
        <w:rPr>
          <w:rFonts w:ascii="ARIAL-MDMITL" w:hAnsi="ARIAL-MDMITL"/>
          <w:i/>
          <w:sz w:val="23"/>
        </w:rPr>
        <w:t>Study</w:t>
      </w:r>
      <w:r>
        <w:rPr>
          <w:rFonts w:ascii="ARIAL-MDMITL" w:hAnsi="ARIAL-MDMITL"/>
          <w:i/>
          <w:spacing w:val="35"/>
          <w:sz w:val="23"/>
        </w:rPr>
        <w:t xml:space="preserve"> </w:t>
      </w:r>
      <w:r>
        <w:rPr>
          <w:sz w:val="23"/>
        </w:rPr>
        <w:t>(Amendment</w:t>
      </w:r>
      <w:r>
        <w:rPr>
          <w:spacing w:val="35"/>
          <w:sz w:val="23"/>
        </w:rPr>
        <w:t xml:space="preserve"> </w:t>
      </w:r>
      <w:r>
        <w:rPr>
          <w:sz w:val="23"/>
        </w:rPr>
        <w:t>C339)</w:t>
      </w:r>
      <w:r>
        <w:rPr>
          <w:spacing w:val="35"/>
          <w:sz w:val="23"/>
        </w:rPr>
        <w:t xml:space="preserve"> </w:t>
      </w:r>
      <w:r>
        <w:rPr>
          <w:sz w:val="23"/>
        </w:rPr>
        <w:t>(</w:t>
      </w:r>
      <w:proofErr w:type="spellStart"/>
      <w:r>
        <w:rPr>
          <w:sz w:val="23"/>
        </w:rPr>
        <w:t>CoGG</w:t>
      </w:r>
      <w:proofErr w:type="spellEnd"/>
      <w:r>
        <w:rPr>
          <w:sz w:val="23"/>
        </w:rPr>
        <w:t>,</w:t>
      </w:r>
      <w:r>
        <w:rPr>
          <w:spacing w:val="36"/>
          <w:sz w:val="23"/>
        </w:rPr>
        <w:t xml:space="preserve"> </w:t>
      </w:r>
      <w:r>
        <w:rPr>
          <w:spacing w:val="-2"/>
          <w:sz w:val="23"/>
        </w:rPr>
        <w:t>2020)</w:t>
      </w:r>
    </w:p>
    <w:p w14:paraId="64C5D27F" w14:textId="77777777" w:rsidR="00021792" w:rsidRDefault="00000000">
      <w:pPr>
        <w:pStyle w:val="ListParagraph"/>
        <w:numPr>
          <w:ilvl w:val="1"/>
          <w:numId w:val="94"/>
        </w:numPr>
        <w:tabs>
          <w:tab w:val="left" w:pos="1450"/>
          <w:tab w:val="left" w:pos="1451"/>
        </w:tabs>
        <w:ind w:hanging="398"/>
        <w:rPr>
          <w:sz w:val="23"/>
        </w:rPr>
      </w:pPr>
      <w:r>
        <w:rPr>
          <w:rFonts w:ascii="ARIAL-MDMITL" w:hAnsi="ARIAL-MDMITL"/>
          <w:i/>
          <w:sz w:val="23"/>
        </w:rPr>
        <w:t>Lower</w:t>
      </w:r>
      <w:r>
        <w:rPr>
          <w:rFonts w:ascii="ARIAL-MDMITL" w:hAnsi="ARIAL-MDMITL"/>
          <w:i/>
          <w:spacing w:val="36"/>
          <w:sz w:val="23"/>
        </w:rPr>
        <w:t xml:space="preserve"> </w:t>
      </w:r>
      <w:r>
        <w:rPr>
          <w:rFonts w:ascii="ARIAL-MDMITL" w:hAnsi="ARIAL-MDMITL"/>
          <w:i/>
          <w:sz w:val="23"/>
        </w:rPr>
        <w:t>Barwon</w:t>
      </w:r>
      <w:r>
        <w:rPr>
          <w:rFonts w:ascii="ARIAL-MDMITL" w:hAnsi="ARIAL-MDMITL"/>
          <w:i/>
          <w:spacing w:val="36"/>
          <w:sz w:val="23"/>
        </w:rPr>
        <w:t xml:space="preserve"> </w:t>
      </w:r>
      <w:r>
        <w:rPr>
          <w:rFonts w:ascii="ARIAL-MDMITL" w:hAnsi="ARIAL-MDMITL"/>
          <w:i/>
          <w:sz w:val="23"/>
        </w:rPr>
        <w:t>and</w:t>
      </w:r>
      <w:r>
        <w:rPr>
          <w:rFonts w:ascii="ARIAL-MDMITL" w:hAnsi="ARIAL-MDMITL"/>
          <w:i/>
          <w:spacing w:val="36"/>
          <w:sz w:val="23"/>
        </w:rPr>
        <w:t xml:space="preserve"> </w:t>
      </w:r>
      <w:r>
        <w:rPr>
          <w:rFonts w:ascii="ARIAL-MDMITL" w:hAnsi="ARIAL-MDMITL"/>
          <w:i/>
          <w:sz w:val="23"/>
        </w:rPr>
        <w:t>Lower</w:t>
      </w:r>
      <w:r>
        <w:rPr>
          <w:rFonts w:ascii="ARIAL-MDMITL" w:hAnsi="ARIAL-MDMITL"/>
          <w:i/>
          <w:spacing w:val="36"/>
          <w:sz w:val="23"/>
        </w:rPr>
        <w:t xml:space="preserve"> </w:t>
      </w:r>
      <w:r>
        <w:rPr>
          <w:rFonts w:ascii="ARIAL-MDMITL" w:hAnsi="ARIAL-MDMITL"/>
          <w:i/>
          <w:sz w:val="23"/>
        </w:rPr>
        <w:t>Moorabool</w:t>
      </w:r>
      <w:r>
        <w:rPr>
          <w:rFonts w:ascii="ARIAL-MDMITL" w:hAnsi="ARIAL-MDMITL"/>
          <w:i/>
          <w:spacing w:val="36"/>
          <w:sz w:val="23"/>
        </w:rPr>
        <w:t xml:space="preserve"> </w:t>
      </w:r>
      <w:r>
        <w:rPr>
          <w:rFonts w:ascii="ARIAL-MDMITL" w:hAnsi="ARIAL-MDMITL"/>
          <w:i/>
          <w:sz w:val="23"/>
        </w:rPr>
        <w:t>Flood</w:t>
      </w:r>
      <w:r>
        <w:rPr>
          <w:rFonts w:ascii="ARIAL-MDMITL" w:hAnsi="ARIAL-MDMITL"/>
          <w:i/>
          <w:spacing w:val="36"/>
          <w:sz w:val="23"/>
        </w:rPr>
        <w:t xml:space="preserve"> </w:t>
      </w:r>
      <w:r>
        <w:rPr>
          <w:rFonts w:ascii="ARIAL-MDMITL" w:hAnsi="ARIAL-MDMITL"/>
          <w:i/>
          <w:sz w:val="23"/>
        </w:rPr>
        <w:t>Investigation</w:t>
      </w:r>
      <w:r>
        <w:rPr>
          <w:rFonts w:ascii="ARIAL-MDMITL" w:hAnsi="ARIAL-MDMITL"/>
          <w:i/>
          <w:spacing w:val="36"/>
          <w:sz w:val="23"/>
        </w:rPr>
        <w:t xml:space="preserve"> </w:t>
      </w:r>
      <w:r>
        <w:rPr>
          <w:sz w:val="23"/>
        </w:rPr>
        <w:t>(DELWP,</w:t>
      </w:r>
      <w:r>
        <w:rPr>
          <w:spacing w:val="37"/>
          <w:sz w:val="23"/>
        </w:rPr>
        <w:t xml:space="preserve"> </w:t>
      </w:r>
      <w:r>
        <w:rPr>
          <w:spacing w:val="-2"/>
          <w:sz w:val="23"/>
        </w:rPr>
        <w:t>2019)</w:t>
      </w:r>
    </w:p>
    <w:p w14:paraId="14294288" w14:textId="77777777" w:rsidR="00021792" w:rsidRDefault="00000000">
      <w:pPr>
        <w:pStyle w:val="ListParagraph"/>
        <w:numPr>
          <w:ilvl w:val="1"/>
          <w:numId w:val="94"/>
        </w:numPr>
        <w:tabs>
          <w:tab w:val="left" w:pos="1450"/>
          <w:tab w:val="left" w:pos="1451"/>
        </w:tabs>
        <w:spacing w:before="170"/>
        <w:ind w:hanging="398"/>
        <w:rPr>
          <w:sz w:val="23"/>
        </w:rPr>
      </w:pPr>
      <w:r>
        <w:rPr>
          <w:rFonts w:ascii="ARIAL-MDMITL" w:hAnsi="ARIAL-MDMITL"/>
          <w:i/>
          <w:sz w:val="23"/>
        </w:rPr>
        <w:t>Bellarine</w:t>
      </w:r>
      <w:r>
        <w:rPr>
          <w:rFonts w:ascii="ARIAL-MDMITL" w:hAnsi="ARIAL-MDMITL"/>
          <w:i/>
          <w:spacing w:val="31"/>
          <w:sz w:val="23"/>
        </w:rPr>
        <w:t xml:space="preserve"> </w:t>
      </w:r>
      <w:r>
        <w:rPr>
          <w:rFonts w:ascii="ARIAL-MDMITL" w:hAnsi="ARIAL-MDMITL"/>
          <w:i/>
          <w:sz w:val="23"/>
        </w:rPr>
        <w:t>Peninsula</w:t>
      </w:r>
      <w:r>
        <w:rPr>
          <w:rFonts w:ascii="ARIAL-MDMITL" w:hAnsi="ARIAL-MDMITL"/>
          <w:i/>
          <w:spacing w:val="33"/>
          <w:sz w:val="23"/>
        </w:rPr>
        <w:t xml:space="preserve"> </w:t>
      </w:r>
      <w:r>
        <w:rPr>
          <w:rFonts w:ascii="ARIAL-MDMITL" w:hAnsi="ARIAL-MDMITL"/>
          <w:i/>
          <w:sz w:val="23"/>
        </w:rPr>
        <w:t>-</w:t>
      </w:r>
      <w:r>
        <w:rPr>
          <w:rFonts w:ascii="ARIAL-MDMITL" w:hAnsi="ARIAL-MDMITL"/>
          <w:i/>
          <w:spacing w:val="34"/>
          <w:sz w:val="23"/>
        </w:rPr>
        <w:t xml:space="preserve"> </w:t>
      </w:r>
      <w:r>
        <w:rPr>
          <w:rFonts w:ascii="ARIAL-MDMITL" w:hAnsi="ARIAL-MDMITL"/>
          <w:i/>
          <w:sz w:val="23"/>
        </w:rPr>
        <w:t>Corio</w:t>
      </w:r>
      <w:r>
        <w:rPr>
          <w:rFonts w:ascii="ARIAL-MDMITL" w:hAnsi="ARIAL-MDMITL"/>
          <w:i/>
          <w:spacing w:val="33"/>
          <w:sz w:val="23"/>
        </w:rPr>
        <w:t xml:space="preserve"> </w:t>
      </w:r>
      <w:r>
        <w:rPr>
          <w:rFonts w:ascii="ARIAL-MDMITL" w:hAnsi="ARIAL-MDMITL"/>
          <w:i/>
          <w:sz w:val="23"/>
        </w:rPr>
        <w:t>Bay</w:t>
      </w:r>
      <w:r>
        <w:rPr>
          <w:rFonts w:ascii="ARIAL-MDMITL" w:hAnsi="ARIAL-MDMITL"/>
          <w:i/>
          <w:spacing w:val="34"/>
          <w:sz w:val="23"/>
        </w:rPr>
        <w:t xml:space="preserve"> </w:t>
      </w:r>
      <w:r>
        <w:rPr>
          <w:rFonts w:ascii="ARIAL-MDMITL" w:hAnsi="ARIAL-MDMITL"/>
          <w:i/>
          <w:sz w:val="23"/>
        </w:rPr>
        <w:t>Local</w:t>
      </w:r>
      <w:r>
        <w:rPr>
          <w:rFonts w:ascii="ARIAL-MDMITL" w:hAnsi="ARIAL-MDMITL"/>
          <w:i/>
          <w:spacing w:val="33"/>
          <w:sz w:val="23"/>
        </w:rPr>
        <w:t xml:space="preserve"> </w:t>
      </w:r>
      <w:r>
        <w:rPr>
          <w:rFonts w:ascii="ARIAL-MDMITL" w:hAnsi="ARIAL-MDMITL"/>
          <w:i/>
          <w:sz w:val="23"/>
        </w:rPr>
        <w:t>Coastal</w:t>
      </w:r>
      <w:r>
        <w:rPr>
          <w:rFonts w:ascii="ARIAL-MDMITL" w:hAnsi="ARIAL-MDMITL"/>
          <w:i/>
          <w:spacing w:val="33"/>
          <w:sz w:val="23"/>
        </w:rPr>
        <w:t xml:space="preserve"> </w:t>
      </w:r>
      <w:r>
        <w:rPr>
          <w:rFonts w:ascii="ARIAL-MDMITL" w:hAnsi="ARIAL-MDMITL"/>
          <w:i/>
          <w:sz w:val="23"/>
        </w:rPr>
        <w:t>Hazard</w:t>
      </w:r>
      <w:r>
        <w:rPr>
          <w:rFonts w:ascii="ARIAL-MDMITL" w:hAnsi="ARIAL-MDMITL"/>
          <w:i/>
          <w:spacing w:val="34"/>
          <w:sz w:val="23"/>
        </w:rPr>
        <w:t xml:space="preserve"> </w:t>
      </w:r>
      <w:r>
        <w:rPr>
          <w:rFonts w:ascii="ARIAL-MDMITL" w:hAnsi="ARIAL-MDMITL"/>
          <w:i/>
          <w:sz w:val="23"/>
        </w:rPr>
        <w:t>Assessment</w:t>
      </w:r>
      <w:r>
        <w:rPr>
          <w:rFonts w:ascii="ARIAL-MDMITL" w:hAnsi="ARIAL-MDMITL"/>
          <w:i/>
          <w:spacing w:val="33"/>
          <w:sz w:val="23"/>
        </w:rPr>
        <w:t xml:space="preserve"> </w:t>
      </w:r>
      <w:r>
        <w:rPr>
          <w:sz w:val="23"/>
        </w:rPr>
        <w:t>(DELWP,</w:t>
      </w:r>
      <w:r>
        <w:rPr>
          <w:spacing w:val="34"/>
          <w:sz w:val="23"/>
        </w:rPr>
        <w:t xml:space="preserve"> </w:t>
      </w:r>
      <w:r>
        <w:rPr>
          <w:spacing w:val="-2"/>
          <w:sz w:val="23"/>
        </w:rPr>
        <w:t>2015)</w:t>
      </w:r>
    </w:p>
    <w:p w14:paraId="0DEA2092" w14:textId="77777777" w:rsidR="00021792" w:rsidRDefault="00000000">
      <w:pPr>
        <w:pStyle w:val="ListParagraph"/>
        <w:numPr>
          <w:ilvl w:val="1"/>
          <w:numId w:val="94"/>
        </w:numPr>
        <w:tabs>
          <w:tab w:val="left" w:pos="1450"/>
          <w:tab w:val="left" w:pos="1451"/>
        </w:tabs>
        <w:ind w:hanging="398"/>
        <w:rPr>
          <w:sz w:val="23"/>
        </w:rPr>
      </w:pPr>
      <w:r>
        <w:rPr>
          <w:rFonts w:ascii="ARIAL-MDMITL" w:hAnsi="ARIAL-MDMITL"/>
          <w:i/>
          <w:sz w:val="23"/>
        </w:rPr>
        <w:t>Marine</w:t>
      </w:r>
      <w:r>
        <w:rPr>
          <w:rFonts w:ascii="ARIAL-MDMITL" w:hAnsi="ARIAL-MDMITL"/>
          <w:i/>
          <w:spacing w:val="27"/>
          <w:sz w:val="23"/>
        </w:rPr>
        <w:t xml:space="preserve"> </w:t>
      </w:r>
      <w:r>
        <w:rPr>
          <w:rFonts w:ascii="ARIAL-MDMITL" w:hAnsi="ARIAL-MDMITL"/>
          <w:i/>
          <w:sz w:val="23"/>
        </w:rPr>
        <w:t>and</w:t>
      </w:r>
      <w:r>
        <w:rPr>
          <w:rFonts w:ascii="ARIAL-MDMITL" w:hAnsi="ARIAL-MDMITL"/>
          <w:i/>
          <w:spacing w:val="28"/>
          <w:sz w:val="23"/>
        </w:rPr>
        <w:t xml:space="preserve"> </w:t>
      </w:r>
      <w:r>
        <w:rPr>
          <w:rFonts w:ascii="ARIAL-MDMITL" w:hAnsi="ARIAL-MDMITL"/>
          <w:i/>
          <w:sz w:val="23"/>
        </w:rPr>
        <w:t>Coastal</w:t>
      </w:r>
      <w:r>
        <w:rPr>
          <w:rFonts w:ascii="ARIAL-MDMITL" w:hAnsi="ARIAL-MDMITL"/>
          <w:i/>
          <w:spacing w:val="28"/>
          <w:sz w:val="23"/>
        </w:rPr>
        <w:t xml:space="preserve"> </w:t>
      </w:r>
      <w:r>
        <w:rPr>
          <w:rFonts w:ascii="ARIAL-MDMITL" w:hAnsi="ARIAL-MDMITL"/>
          <w:i/>
          <w:sz w:val="23"/>
        </w:rPr>
        <w:t>Policy</w:t>
      </w:r>
      <w:r>
        <w:rPr>
          <w:rFonts w:ascii="ARIAL-MDMITL" w:hAnsi="ARIAL-MDMITL"/>
          <w:i/>
          <w:spacing w:val="28"/>
          <w:sz w:val="23"/>
        </w:rPr>
        <w:t xml:space="preserve"> </w:t>
      </w:r>
      <w:r>
        <w:rPr>
          <w:sz w:val="23"/>
        </w:rPr>
        <w:t>(DELWP,</w:t>
      </w:r>
      <w:r>
        <w:rPr>
          <w:spacing w:val="28"/>
          <w:sz w:val="23"/>
        </w:rPr>
        <w:t xml:space="preserve"> </w:t>
      </w:r>
      <w:r>
        <w:rPr>
          <w:spacing w:val="-2"/>
          <w:sz w:val="23"/>
        </w:rPr>
        <w:t>2020)</w:t>
      </w:r>
    </w:p>
    <w:p w14:paraId="69F02740" w14:textId="77777777" w:rsidR="00021792" w:rsidRDefault="00000000">
      <w:pPr>
        <w:pStyle w:val="ListParagraph"/>
        <w:numPr>
          <w:ilvl w:val="1"/>
          <w:numId w:val="94"/>
        </w:numPr>
        <w:tabs>
          <w:tab w:val="left" w:pos="1450"/>
          <w:tab w:val="left" w:pos="1451"/>
        </w:tabs>
        <w:ind w:hanging="398"/>
        <w:rPr>
          <w:sz w:val="23"/>
        </w:rPr>
      </w:pPr>
      <w:r>
        <w:rPr>
          <w:rFonts w:ascii="ARIAL-MDMITL" w:hAnsi="ARIAL-MDMITL"/>
          <w:i/>
          <w:sz w:val="23"/>
        </w:rPr>
        <w:t>Wyndham</w:t>
      </w:r>
      <w:r>
        <w:rPr>
          <w:rFonts w:ascii="ARIAL-MDMITL" w:hAnsi="ARIAL-MDMITL"/>
          <w:i/>
          <w:spacing w:val="35"/>
          <w:sz w:val="23"/>
        </w:rPr>
        <w:t xml:space="preserve"> </w:t>
      </w:r>
      <w:r>
        <w:rPr>
          <w:rFonts w:ascii="ARIAL-MDMITL" w:hAnsi="ARIAL-MDMITL"/>
          <w:i/>
          <w:sz w:val="23"/>
        </w:rPr>
        <w:t>Coastal</w:t>
      </w:r>
      <w:r>
        <w:rPr>
          <w:rFonts w:ascii="ARIAL-MDMITL" w:hAnsi="ARIAL-MDMITL"/>
          <w:i/>
          <w:spacing w:val="35"/>
          <w:sz w:val="23"/>
        </w:rPr>
        <w:t xml:space="preserve"> </w:t>
      </w:r>
      <w:r>
        <w:rPr>
          <w:rFonts w:ascii="ARIAL-MDMITL" w:hAnsi="ARIAL-MDMITL"/>
          <w:i/>
          <w:sz w:val="23"/>
        </w:rPr>
        <w:t>&amp;</w:t>
      </w:r>
      <w:r>
        <w:rPr>
          <w:rFonts w:ascii="ARIAL-MDMITL" w:hAnsi="ARIAL-MDMITL"/>
          <w:i/>
          <w:spacing w:val="35"/>
          <w:sz w:val="23"/>
        </w:rPr>
        <w:t xml:space="preserve"> </w:t>
      </w:r>
      <w:r>
        <w:rPr>
          <w:rFonts w:ascii="ARIAL-MDMITL" w:hAnsi="ARIAL-MDMITL"/>
          <w:i/>
          <w:sz w:val="23"/>
        </w:rPr>
        <w:t>Marine</w:t>
      </w:r>
      <w:r>
        <w:rPr>
          <w:rFonts w:ascii="ARIAL-MDMITL" w:hAnsi="ARIAL-MDMITL"/>
          <w:i/>
          <w:spacing w:val="35"/>
          <w:sz w:val="23"/>
        </w:rPr>
        <w:t xml:space="preserve"> </w:t>
      </w:r>
      <w:r>
        <w:rPr>
          <w:rFonts w:ascii="ARIAL-MDMITL" w:hAnsi="ARIAL-MDMITL"/>
          <w:i/>
          <w:sz w:val="23"/>
        </w:rPr>
        <w:t>Management</w:t>
      </w:r>
      <w:r>
        <w:rPr>
          <w:rFonts w:ascii="ARIAL-MDMITL" w:hAnsi="ARIAL-MDMITL"/>
          <w:i/>
          <w:spacing w:val="35"/>
          <w:sz w:val="23"/>
        </w:rPr>
        <w:t xml:space="preserve"> </w:t>
      </w:r>
      <w:r>
        <w:rPr>
          <w:rFonts w:ascii="ARIAL-MDMITL" w:hAnsi="ARIAL-MDMITL"/>
          <w:i/>
          <w:sz w:val="23"/>
        </w:rPr>
        <w:t>Plan</w:t>
      </w:r>
      <w:r>
        <w:rPr>
          <w:rFonts w:ascii="ARIAL-MDMITL" w:hAnsi="ARIAL-MDMITL"/>
          <w:i/>
          <w:spacing w:val="35"/>
          <w:sz w:val="23"/>
        </w:rPr>
        <w:t xml:space="preserve"> </w:t>
      </w:r>
      <w:r>
        <w:rPr>
          <w:rFonts w:ascii="ARIAL-MDMITL" w:hAnsi="ARIAL-MDMITL"/>
          <w:i/>
          <w:sz w:val="23"/>
        </w:rPr>
        <w:t>2020-2025</w:t>
      </w:r>
      <w:r>
        <w:rPr>
          <w:rFonts w:ascii="ARIAL-MDMITL" w:hAnsi="ARIAL-MDMITL"/>
          <w:i/>
          <w:spacing w:val="35"/>
          <w:sz w:val="23"/>
        </w:rPr>
        <w:t xml:space="preserve"> </w:t>
      </w:r>
      <w:r>
        <w:rPr>
          <w:sz w:val="23"/>
        </w:rPr>
        <w:t>(WCC,</w:t>
      </w:r>
      <w:r>
        <w:rPr>
          <w:spacing w:val="36"/>
          <w:sz w:val="23"/>
        </w:rPr>
        <w:t xml:space="preserve"> </w:t>
      </w:r>
      <w:r>
        <w:rPr>
          <w:spacing w:val="-2"/>
          <w:sz w:val="23"/>
        </w:rPr>
        <w:t>2020)</w:t>
      </w:r>
    </w:p>
    <w:p w14:paraId="3D1EB484" w14:textId="77777777" w:rsidR="00021792" w:rsidRDefault="00000000">
      <w:pPr>
        <w:pStyle w:val="ListParagraph"/>
        <w:numPr>
          <w:ilvl w:val="1"/>
          <w:numId w:val="94"/>
        </w:numPr>
        <w:tabs>
          <w:tab w:val="left" w:pos="1450"/>
          <w:tab w:val="left" w:pos="1451"/>
        </w:tabs>
        <w:spacing w:before="170"/>
        <w:ind w:hanging="398"/>
        <w:rPr>
          <w:sz w:val="23"/>
        </w:rPr>
      </w:pPr>
      <w:r>
        <w:rPr>
          <w:rFonts w:ascii="ARIAL-MDMITL" w:hAnsi="ARIAL-MDMITL"/>
          <w:i/>
          <w:sz w:val="23"/>
        </w:rPr>
        <w:t>Independent</w:t>
      </w:r>
      <w:r>
        <w:rPr>
          <w:rFonts w:ascii="ARIAL-MDMITL" w:hAnsi="ARIAL-MDMITL"/>
          <w:i/>
          <w:spacing w:val="39"/>
          <w:sz w:val="23"/>
        </w:rPr>
        <w:t xml:space="preserve"> </w:t>
      </w:r>
      <w:r>
        <w:rPr>
          <w:rFonts w:ascii="ARIAL-MDMITL" w:hAnsi="ARIAL-MDMITL"/>
          <w:i/>
          <w:sz w:val="23"/>
        </w:rPr>
        <w:t>review</w:t>
      </w:r>
      <w:r>
        <w:rPr>
          <w:rFonts w:ascii="ARIAL-MDMITL" w:hAnsi="ARIAL-MDMITL"/>
          <w:i/>
          <w:spacing w:val="40"/>
          <w:sz w:val="23"/>
        </w:rPr>
        <w:t xml:space="preserve"> </w:t>
      </w:r>
      <w:r>
        <w:rPr>
          <w:rFonts w:ascii="ARIAL-MDMITL" w:hAnsi="ARIAL-MDMITL"/>
          <w:i/>
          <w:sz w:val="23"/>
        </w:rPr>
        <w:t>of</w:t>
      </w:r>
      <w:r>
        <w:rPr>
          <w:rFonts w:ascii="ARIAL-MDMITL" w:hAnsi="ARIAL-MDMITL"/>
          <w:i/>
          <w:spacing w:val="40"/>
          <w:sz w:val="23"/>
        </w:rPr>
        <w:t xml:space="preserve"> </w:t>
      </w:r>
      <w:r>
        <w:rPr>
          <w:rFonts w:ascii="ARIAL-MDMITL" w:hAnsi="ARIAL-MDMITL"/>
          <w:i/>
          <w:sz w:val="23"/>
        </w:rPr>
        <w:t>the</w:t>
      </w:r>
      <w:r>
        <w:rPr>
          <w:rFonts w:ascii="ARIAL-MDMITL" w:hAnsi="ARIAL-MDMITL"/>
          <w:i/>
          <w:spacing w:val="40"/>
          <w:sz w:val="23"/>
        </w:rPr>
        <w:t xml:space="preserve"> </w:t>
      </w:r>
      <w:r>
        <w:rPr>
          <w:rFonts w:ascii="ARIAL-MDMITL" w:hAnsi="ARIAL-MDMITL"/>
          <w:i/>
          <w:sz w:val="23"/>
        </w:rPr>
        <w:t>Victoria</w:t>
      </w:r>
      <w:r>
        <w:rPr>
          <w:rFonts w:ascii="ARIAL-MDMITL" w:hAnsi="ARIAL-MDMITL"/>
          <w:i/>
          <w:spacing w:val="39"/>
          <w:sz w:val="23"/>
        </w:rPr>
        <w:t xml:space="preserve"> </w:t>
      </w:r>
      <w:r>
        <w:rPr>
          <w:rFonts w:ascii="ARIAL-MDMITL" w:hAnsi="ARIAL-MDMITL"/>
          <w:i/>
          <w:sz w:val="23"/>
        </w:rPr>
        <w:t>Ports</w:t>
      </w:r>
      <w:r>
        <w:rPr>
          <w:rFonts w:ascii="ARIAL-MDMITL" w:hAnsi="ARIAL-MDMITL"/>
          <w:i/>
          <w:spacing w:val="40"/>
          <w:sz w:val="23"/>
        </w:rPr>
        <w:t xml:space="preserve"> </w:t>
      </w:r>
      <w:r>
        <w:rPr>
          <w:rFonts w:ascii="ARIAL-MDMITL" w:hAnsi="ARIAL-MDMITL"/>
          <w:i/>
          <w:sz w:val="23"/>
        </w:rPr>
        <w:t>System</w:t>
      </w:r>
      <w:r>
        <w:rPr>
          <w:rFonts w:ascii="ARIAL-MDMITL" w:hAnsi="ARIAL-MDMITL"/>
          <w:i/>
          <w:spacing w:val="40"/>
          <w:sz w:val="23"/>
        </w:rPr>
        <w:t xml:space="preserve"> </w:t>
      </w:r>
      <w:r>
        <w:rPr>
          <w:sz w:val="23"/>
        </w:rPr>
        <w:t>(Victorian</w:t>
      </w:r>
      <w:r>
        <w:rPr>
          <w:spacing w:val="40"/>
          <w:sz w:val="23"/>
        </w:rPr>
        <w:t xml:space="preserve"> </w:t>
      </w:r>
      <w:r>
        <w:rPr>
          <w:sz w:val="23"/>
        </w:rPr>
        <w:t>Government,</w:t>
      </w:r>
      <w:r>
        <w:rPr>
          <w:spacing w:val="40"/>
          <w:sz w:val="23"/>
        </w:rPr>
        <w:t xml:space="preserve"> </w:t>
      </w:r>
      <w:r>
        <w:rPr>
          <w:spacing w:val="-2"/>
          <w:sz w:val="23"/>
        </w:rPr>
        <w:t>2021)</w:t>
      </w:r>
    </w:p>
    <w:p w14:paraId="5E0005DE" w14:textId="77777777" w:rsidR="00021792" w:rsidRDefault="00000000">
      <w:pPr>
        <w:pStyle w:val="ListParagraph"/>
        <w:numPr>
          <w:ilvl w:val="1"/>
          <w:numId w:val="94"/>
        </w:numPr>
        <w:tabs>
          <w:tab w:val="left" w:pos="1450"/>
          <w:tab w:val="left" w:pos="1451"/>
        </w:tabs>
        <w:ind w:hanging="398"/>
        <w:rPr>
          <w:sz w:val="23"/>
        </w:rPr>
      </w:pPr>
      <w:r>
        <w:rPr>
          <w:rFonts w:ascii="ARIAL-MDMITL" w:hAnsi="ARIAL-MDMITL"/>
          <w:i/>
          <w:sz w:val="23"/>
        </w:rPr>
        <w:t>Draft</w:t>
      </w:r>
      <w:r>
        <w:rPr>
          <w:rFonts w:ascii="ARIAL-MDMITL" w:hAnsi="ARIAL-MDMITL"/>
          <w:i/>
          <w:spacing w:val="27"/>
          <w:sz w:val="23"/>
        </w:rPr>
        <w:t xml:space="preserve"> </w:t>
      </w:r>
      <w:r>
        <w:rPr>
          <w:rFonts w:ascii="ARIAL-MDMITL" w:hAnsi="ARIAL-MDMITL"/>
          <w:i/>
          <w:sz w:val="23"/>
        </w:rPr>
        <w:t>Western</w:t>
      </w:r>
      <w:r>
        <w:rPr>
          <w:rFonts w:ascii="ARIAL-MDMITL" w:hAnsi="ARIAL-MDMITL"/>
          <w:i/>
          <w:spacing w:val="27"/>
          <w:sz w:val="23"/>
        </w:rPr>
        <w:t xml:space="preserve"> </w:t>
      </w:r>
      <w:r>
        <w:rPr>
          <w:rFonts w:ascii="ARIAL-MDMITL" w:hAnsi="ARIAL-MDMITL"/>
          <w:i/>
          <w:sz w:val="23"/>
        </w:rPr>
        <w:t>Metro</w:t>
      </w:r>
      <w:r>
        <w:rPr>
          <w:rFonts w:ascii="ARIAL-MDMITL" w:hAnsi="ARIAL-MDMITL"/>
          <w:i/>
          <w:spacing w:val="28"/>
          <w:sz w:val="23"/>
        </w:rPr>
        <w:t xml:space="preserve"> </w:t>
      </w:r>
      <w:r>
        <w:rPr>
          <w:rFonts w:ascii="ARIAL-MDMITL" w:hAnsi="ARIAL-MDMITL"/>
          <w:i/>
          <w:sz w:val="23"/>
        </w:rPr>
        <w:t>Land</w:t>
      </w:r>
      <w:r>
        <w:rPr>
          <w:rFonts w:ascii="ARIAL-MDMITL" w:hAnsi="ARIAL-MDMITL"/>
          <w:i/>
          <w:spacing w:val="27"/>
          <w:sz w:val="23"/>
        </w:rPr>
        <w:t xml:space="preserve"> </w:t>
      </w:r>
      <w:r>
        <w:rPr>
          <w:rFonts w:ascii="ARIAL-MDMITL" w:hAnsi="ARIAL-MDMITL"/>
          <w:i/>
          <w:sz w:val="23"/>
        </w:rPr>
        <w:t>Use</w:t>
      </w:r>
      <w:r>
        <w:rPr>
          <w:rFonts w:ascii="ARIAL-MDMITL" w:hAnsi="ARIAL-MDMITL"/>
          <w:i/>
          <w:spacing w:val="27"/>
          <w:sz w:val="23"/>
        </w:rPr>
        <w:t xml:space="preserve"> </w:t>
      </w:r>
      <w:r>
        <w:rPr>
          <w:rFonts w:ascii="ARIAL-MDMITL" w:hAnsi="ARIAL-MDMITL"/>
          <w:i/>
          <w:sz w:val="23"/>
        </w:rPr>
        <w:t>Framework</w:t>
      </w:r>
      <w:r>
        <w:rPr>
          <w:rFonts w:ascii="ARIAL-MDMITL" w:hAnsi="ARIAL-MDMITL"/>
          <w:i/>
          <w:spacing w:val="28"/>
          <w:sz w:val="23"/>
        </w:rPr>
        <w:t xml:space="preserve"> </w:t>
      </w:r>
      <w:r>
        <w:rPr>
          <w:rFonts w:ascii="ARIAL-MDMITL" w:hAnsi="ARIAL-MDMITL"/>
          <w:i/>
          <w:sz w:val="23"/>
        </w:rPr>
        <w:t>Plan,</w:t>
      </w:r>
      <w:r>
        <w:rPr>
          <w:rFonts w:ascii="ARIAL-MDMITL" w:hAnsi="ARIAL-MDMITL"/>
          <w:i/>
          <w:spacing w:val="27"/>
          <w:sz w:val="23"/>
        </w:rPr>
        <w:t xml:space="preserve"> </w:t>
      </w:r>
      <w:r>
        <w:rPr>
          <w:sz w:val="23"/>
        </w:rPr>
        <w:t>2021</w:t>
      </w:r>
      <w:r>
        <w:rPr>
          <w:spacing w:val="27"/>
          <w:sz w:val="23"/>
        </w:rPr>
        <w:t xml:space="preserve"> </w:t>
      </w:r>
      <w:r>
        <w:rPr>
          <w:sz w:val="23"/>
        </w:rPr>
        <w:t>(DELWP,</w:t>
      </w:r>
      <w:r>
        <w:rPr>
          <w:spacing w:val="28"/>
          <w:sz w:val="23"/>
        </w:rPr>
        <w:t xml:space="preserve"> </w:t>
      </w:r>
      <w:r>
        <w:rPr>
          <w:spacing w:val="-2"/>
          <w:sz w:val="23"/>
        </w:rPr>
        <w:t>2021)</w:t>
      </w:r>
    </w:p>
    <w:p w14:paraId="41EDEE4A" w14:textId="77777777" w:rsidR="00021792" w:rsidRDefault="00021792">
      <w:pPr>
        <w:pStyle w:val="BodyText"/>
        <w:spacing w:before="5"/>
        <w:rPr>
          <w:sz w:val="25"/>
        </w:rPr>
      </w:pPr>
    </w:p>
    <w:p w14:paraId="5FDB6226" w14:textId="77777777" w:rsidR="00021792" w:rsidRDefault="00000000">
      <w:pPr>
        <w:pStyle w:val="BodyText"/>
        <w:spacing w:before="1" w:line="295" w:lineRule="auto"/>
        <w:ind w:left="1053" w:right="82"/>
      </w:pPr>
      <w:r>
        <w:t>The</w:t>
      </w:r>
      <w:r>
        <w:rPr>
          <w:spacing w:val="40"/>
        </w:rPr>
        <w:t xml:space="preserve"> </w:t>
      </w:r>
      <w:r>
        <w:t>context</w:t>
      </w:r>
      <w:r>
        <w:rPr>
          <w:spacing w:val="40"/>
        </w:rPr>
        <w:t xml:space="preserve"> </w:t>
      </w:r>
      <w:r>
        <w:t>and</w:t>
      </w:r>
      <w:r>
        <w:rPr>
          <w:spacing w:val="40"/>
        </w:rPr>
        <w:t xml:space="preserve"> </w:t>
      </w:r>
      <w:r>
        <w:t>influence</w:t>
      </w:r>
      <w:r>
        <w:rPr>
          <w:spacing w:val="40"/>
        </w:rPr>
        <w:t xml:space="preserve"> </w:t>
      </w:r>
      <w:r>
        <w:t>of</w:t>
      </w:r>
      <w:r>
        <w:rPr>
          <w:spacing w:val="40"/>
        </w:rPr>
        <w:t xml:space="preserve"> </w:t>
      </w:r>
      <w:r>
        <w:t>these</w:t>
      </w:r>
      <w:r>
        <w:rPr>
          <w:spacing w:val="40"/>
        </w:rPr>
        <w:t xml:space="preserve"> </w:t>
      </w:r>
      <w:r>
        <w:t>documents</w:t>
      </w:r>
      <w:r>
        <w:rPr>
          <w:spacing w:val="40"/>
        </w:rPr>
        <w:t xml:space="preserve"> </w:t>
      </w:r>
      <w:r>
        <w:t>have</w:t>
      </w:r>
      <w:r>
        <w:rPr>
          <w:spacing w:val="40"/>
        </w:rPr>
        <w:t xml:space="preserve"> </w:t>
      </w:r>
      <w:r>
        <w:t>been</w:t>
      </w:r>
      <w:r>
        <w:rPr>
          <w:spacing w:val="40"/>
        </w:rPr>
        <w:t xml:space="preserve"> </w:t>
      </w:r>
      <w:proofErr w:type="spellStart"/>
      <w:r>
        <w:t>analysed</w:t>
      </w:r>
      <w:proofErr w:type="spellEnd"/>
      <w:r>
        <w:rPr>
          <w:spacing w:val="40"/>
        </w:rPr>
        <w:t xml:space="preserve"> </w:t>
      </w:r>
      <w:r>
        <w:t>along</w:t>
      </w:r>
      <w:r>
        <w:rPr>
          <w:spacing w:val="40"/>
        </w:rPr>
        <w:t xml:space="preserve"> </w:t>
      </w:r>
      <w:r>
        <w:t>with</w:t>
      </w:r>
      <w:r>
        <w:rPr>
          <w:spacing w:val="40"/>
        </w:rPr>
        <w:t xml:space="preserve"> </w:t>
      </w:r>
      <w:r>
        <w:t>a</w:t>
      </w:r>
      <w:r>
        <w:rPr>
          <w:spacing w:val="40"/>
        </w:rPr>
        <w:t xml:space="preserve"> </w:t>
      </w:r>
      <w:r>
        <w:t>further</w:t>
      </w:r>
      <w:r>
        <w:rPr>
          <w:spacing w:val="40"/>
        </w:rPr>
        <w:t xml:space="preserve"> </w:t>
      </w:r>
      <w:r>
        <w:t>analysis of</w:t>
      </w:r>
      <w:r>
        <w:rPr>
          <w:spacing w:val="31"/>
        </w:rPr>
        <w:t xml:space="preserve"> </w:t>
      </w:r>
      <w:r>
        <w:t>a</w:t>
      </w:r>
      <w:r>
        <w:rPr>
          <w:spacing w:val="31"/>
        </w:rPr>
        <w:t xml:space="preserve"> </w:t>
      </w:r>
      <w:r>
        <w:t>range</w:t>
      </w:r>
      <w:r>
        <w:rPr>
          <w:spacing w:val="31"/>
        </w:rPr>
        <w:t xml:space="preserve"> </w:t>
      </w:r>
      <w:r>
        <w:t>of</w:t>
      </w:r>
      <w:r>
        <w:rPr>
          <w:spacing w:val="31"/>
        </w:rPr>
        <w:t xml:space="preserve"> </w:t>
      </w:r>
      <w:r>
        <w:t>further</w:t>
      </w:r>
      <w:r>
        <w:rPr>
          <w:spacing w:val="31"/>
        </w:rPr>
        <w:t xml:space="preserve"> </w:t>
      </w:r>
      <w:r>
        <w:t>municipal</w:t>
      </w:r>
      <w:r>
        <w:rPr>
          <w:spacing w:val="31"/>
        </w:rPr>
        <w:t xml:space="preserve"> </w:t>
      </w:r>
      <w:r>
        <w:t>level</w:t>
      </w:r>
      <w:r>
        <w:rPr>
          <w:spacing w:val="31"/>
        </w:rPr>
        <w:t xml:space="preserve"> </w:t>
      </w:r>
      <w:r>
        <w:t>strategies</w:t>
      </w:r>
      <w:r>
        <w:rPr>
          <w:spacing w:val="31"/>
        </w:rPr>
        <w:t xml:space="preserve"> </w:t>
      </w:r>
      <w:r>
        <w:t>which</w:t>
      </w:r>
      <w:r>
        <w:rPr>
          <w:spacing w:val="31"/>
        </w:rPr>
        <w:t xml:space="preserve"> </w:t>
      </w:r>
      <w:r>
        <w:t>have</w:t>
      </w:r>
      <w:r>
        <w:rPr>
          <w:spacing w:val="31"/>
        </w:rPr>
        <w:t xml:space="preserve"> </w:t>
      </w:r>
      <w:r>
        <w:t>relevance</w:t>
      </w:r>
      <w:r>
        <w:rPr>
          <w:spacing w:val="31"/>
        </w:rPr>
        <w:t xml:space="preserve"> </w:t>
      </w:r>
      <w:r>
        <w:t>with</w:t>
      </w:r>
      <w:r>
        <w:rPr>
          <w:spacing w:val="31"/>
        </w:rPr>
        <w:t xml:space="preserve"> </w:t>
      </w:r>
      <w:r>
        <w:t>the</w:t>
      </w:r>
      <w:r>
        <w:rPr>
          <w:spacing w:val="31"/>
        </w:rPr>
        <w:t xml:space="preserve"> </w:t>
      </w:r>
      <w:r>
        <w:t>context</w:t>
      </w:r>
      <w:r>
        <w:rPr>
          <w:spacing w:val="31"/>
        </w:rPr>
        <w:t xml:space="preserve"> </w:t>
      </w:r>
      <w:r>
        <w:t>of</w:t>
      </w:r>
      <w:r>
        <w:rPr>
          <w:spacing w:val="31"/>
        </w:rPr>
        <w:t xml:space="preserve"> </w:t>
      </w:r>
      <w:r>
        <w:t>the</w:t>
      </w:r>
      <w:r>
        <w:rPr>
          <w:spacing w:val="31"/>
        </w:rPr>
        <w:t xml:space="preserve"> </w:t>
      </w:r>
      <w:proofErr w:type="gramStart"/>
      <w:r>
        <w:t>WCC</w:t>
      </w:r>
      <w:proofErr w:type="gramEnd"/>
    </w:p>
    <w:p w14:paraId="7E5140C4" w14:textId="77777777" w:rsidR="00021792" w:rsidRDefault="00000000">
      <w:pPr>
        <w:pStyle w:val="BodyText"/>
        <w:spacing w:before="2" w:line="295" w:lineRule="auto"/>
        <w:ind w:left="1053"/>
      </w:pPr>
      <w:r>
        <w:t>and</w:t>
      </w:r>
      <w:r>
        <w:rPr>
          <w:spacing w:val="30"/>
        </w:rPr>
        <w:t xml:space="preserve"> </w:t>
      </w:r>
      <w:proofErr w:type="spellStart"/>
      <w:r>
        <w:t>CoGG</w:t>
      </w:r>
      <w:proofErr w:type="spellEnd"/>
      <w:r>
        <w:t>.</w:t>
      </w:r>
      <w:r>
        <w:rPr>
          <w:spacing w:val="30"/>
        </w:rPr>
        <w:t xml:space="preserve"> </w:t>
      </w:r>
      <w:r>
        <w:t>The</w:t>
      </w:r>
      <w:r>
        <w:rPr>
          <w:spacing w:val="30"/>
        </w:rPr>
        <w:t xml:space="preserve"> </w:t>
      </w:r>
      <w:r>
        <w:t>following</w:t>
      </w:r>
      <w:r>
        <w:rPr>
          <w:spacing w:val="30"/>
        </w:rPr>
        <w:t xml:space="preserve"> </w:t>
      </w:r>
      <w:r>
        <w:t>text</w:t>
      </w:r>
      <w:r>
        <w:rPr>
          <w:spacing w:val="30"/>
        </w:rPr>
        <w:t xml:space="preserve"> </w:t>
      </w:r>
      <w:r>
        <w:t>is</w:t>
      </w:r>
      <w:r>
        <w:rPr>
          <w:spacing w:val="30"/>
        </w:rPr>
        <w:t xml:space="preserve"> </w:t>
      </w:r>
      <w:r>
        <w:t>a</w:t>
      </w:r>
      <w:r>
        <w:rPr>
          <w:spacing w:val="30"/>
        </w:rPr>
        <w:t xml:space="preserve"> </w:t>
      </w:r>
      <w:proofErr w:type="gramStart"/>
      <w:r>
        <w:t>high</w:t>
      </w:r>
      <w:r>
        <w:rPr>
          <w:spacing w:val="30"/>
        </w:rPr>
        <w:t xml:space="preserve"> </w:t>
      </w:r>
      <w:r>
        <w:t>level</w:t>
      </w:r>
      <w:proofErr w:type="gramEnd"/>
      <w:r>
        <w:rPr>
          <w:spacing w:val="30"/>
        </w:rPr>
        <w:t xml:space="preserve"> </w:t>
      </w:r>
      <w:r>
        <w:t>abridged</w:t>
      </w:r>
      <w:r>
        <w:rPr>
          <w:spacing w:val="30"/>
        </w:rPr>
        <w:t xml:space="preserve"> </w:t>
      </w:r>
      <w:r>
        <w:t>summary</w:t>
      </w:r>
      <w:r>
        <w:rPr>
          <w:spacing w:val="30"/>
        </w:rPr>
        <w:t xml:space="preserve"> </w:t>
      </w:r>
      <w:r>
        <w:t>of</w:t>
      </w:r>
      <w:r>
        <w:rPr>
          <w:spacing w:val="30"/>
        </w:rPr>
        <w:t xml:space="preserve"> </w:t>
      </w:r>
      <w:r>
        <w:t>the</w:t>
      </w:r>
      <w:r>
        <w:rPr>
          <w:spacing w:val="30"/>
        </w:rPr>
        <w:t xml:space="preserve"> </w:t>
      </w:r>
      <w:r>
        <w:t>key</w:t>
      </w:r>
      <w:r>
        <w:rPr>
          <w:spacing w:val="30"/>
        </w:rPr>
        <w:t xml:space="preserve"> </w:t>
      </w:r>
      <w:r>
        <w:t>matters</w:t>
      </w:r>
      <w:r>
        <w:rPr>
          <w:spacing w:val="30"/>
        </w:rPr>
        <w:t xml:space="preserve"> </w:t>
      </w:r>
      <w:r>
        <w:t>of</w:t>
      </w:r>
      <w:r>
        <w:rPr>
          <w:spacing w:val="30"/>
        </w:rPr>
        <w:t xml:space="preserve"> </w:t>
      </w:r>
      <w:r>
        <w:t>influence</w:t>
      </w:r>
      <w:r>
        <w:rPr>
          <w:spacing w:val="30"/>
        </w:rPr>
        <w:t xml:space="preserve"> </w:t>
      </w:r>
      <w:r>
        <w:t>and relevance to the Avalon Corridor Strategy.</w:t>
      </w:r>
    </w:p>
    <w:p w14:paraId="0E2E8DCD" w14:textId="77777777" w:rsidR="00021792" w:rsidRDefault="00000000">
      <w:pPr>
        <w:spacing w:before="45"/>
        <w:ind w:left="903"/>
        <w:rPr>
          <w:rFonts w:ascii="Calibri"/>
          <w:b/>
          <w:sz w:val="28"/>
        </w:rPr>
      </w:pPr>
      <w:r>
        <w:br w:type="column"/>
      </w:r>
      <w:r>
        <w:rPr>
          <w:rFonts w:ascii="Calibri"/>
          <w:b/>
          <w:color w:val="003263"/>
          <w:spacing w:val="18"/>
          <w:sz w:val="28"/>
        </w:rPr>
        <w:t>GENERAL</w:t>
      </w:r>
      <w:r>
        <w:rPr>
          <w:rFonts w:ascii="Calibri"/>
          <w:b/>
          <w:color w:val="003263"/>
          <w:spacing w:val="39"/>
          <w:sz w:val="28"/>
        </w:rPr>
        <w:t xml:space="preserve"> </w:t>
      </w:r>
      <w:r>
        <w:rPr>
          <w:rFonts w:ascii="Calibri"/>
          <w:b/>
          <w:color w:val="003263"/>
          <w:spacing w:val="16"/>
          <w:sz w:val="28"/>
        </w:rPr>
        <w:t>SUMMARY</w:t>
      </w:r>
    </w:p>
    <w:p w14:paraId="2B02A8D9" w14:textId="77777777" w:rsidR="00021792" w:rsidRDefault="00000000">
      <w:pPr>
        <w:spacing w:before="225" w:line="208" w:lineRule="auto"/>
        <w:ind w:left="897" w:right="2132"/>
        <w:rPr>
          <w:rFonts w:ascii="Calibri"/>
          <w:b/>
          <w:sz w:val="32"/>
        </w:rPr>
      </w:pPr>
      <w:r>
        <w:rPr>
          <w:rFonts w:ascii="Calibri"/>
          <w:b/>
          <w:color w:val="003263"/>
          <w:sz w:val="32"/>
        </w:rPr>
        <w:t>The</w:t>
      </w:r>
      <w:r>
        <w:rPr>
          <w:rFonts w:ascii="Calibri"/>
          <w:b/>
          <w:color w:val="003263"/>
          <w:spacing w:val="40"/>
          <w:sz w:val="32"/>
        </w:rPr>
        <w:t xml:space="preserve"> </w:t>
      </w:r>
      <w:r>
        <w:rPr>
          <w:rFonts w:ascii="Calibri"/>
          <w:b/>
          <w:color w:val="003263"/>
          <w:sz w:val="32"/>
        </w:rPr>
        <w:t>Avalon</w:t>
      </w:r>
      <w:r>
        <w:rPr>
          <w:rFonts w:ascii="Calibri"/>
          <w:b/>
          <w:color w:val="003263"/>
          <w:spacing w:val="40"/>
          <w:sz w:val="32"/>
        </w:rPr>
        <w:t xml:space="preserve"> </w:t>
      </w:r>
      <w:r>
        <w:rPr>
          <w:rFonts w:ascii="Calibri"/>
          <w:b/>
          <w:color w:val="003263"/>
          <w:sz w:val="32"/>
        </w:rPr>
        <w:t>Corridor</w:t>
      </w:r>
      <w:r>
        <w:rPr>
          <w:rFonts w:ascii="Calibri"/>
          <w:b/>
          <w:color w:val="003263"/>
          <w:spacing w:val="40"/>
          <w:sz w:val="32"/>
        </w:rPr>
        <w:t xml:space="preserve"> </w:t>
      </w:r>
      <w:r>
        <w:rPr>
          <w:rFonts w:ascii="Calibri"/>
          <w:b/>
          <w:color w:val="003263"/>
          <w:sz w:val="32"/>
        </w:rPr>
        <w:t>has</w:t>
      </w:r>
      <w:r>
        <w:rPr>
          <w:rFonts w:ascii="Calibri"/>
          <w:b/>
          <w:color w:val="003263"/>
          <w:spacing w:val="40"/>
          <w:sz w:val="32"/>
        </w:rPr>
        <w:t xml:space="preserve"> </w:t>
      </w:r>
      <w:r>
        <w:rPr>
          <w:rFonts w:ascii="Calibri"/>
          <w:b/>
          <w:color w:val="003263"/>
          <w:sz w:val="32"/>
        </w:rPr>
        <w:t>been</w:t>
      </w:r>
      <w:r>
        <w:rPr>
          <w:rFonts w:ascii="Calibri"/>
          <w:b/>
          <w:color w:val="003263"/>
          <w:spacing w:val="40"/>
          <w:sz w:val="32"/>
        </w:rPr>
        <w:t xml:space="preserve"> </w:t>
      </w:r>
      <w:r>
        <w:rPr>
          <w:rFonts w:ascii="Calibri"/>
          <w:b/>
          <w:color w:val="003263"/>
          <w:sz w:val="32"/>
        </w:rPr>
        <w:t>acknowledged</w:t>
      </w:r>
      <w:r>
        <w:rPr>
          <w:rFonts w:ascii="Calibri"/>
          <w:b/>
          <w:color w:val="003263"/>
          <w:spacing w:val="40"/>
          <w:sz w:val="32"/>
        </w:rPr>
        <w:t xml:space="preserve"> </w:t>
      </w:r>
      <w:r>
        <w:rPr>
          <w:rFonts w:ascii="Calibri"/>
          <w:b/>
          <w:color w:val="003263"/>
          <w:sz w:val="32"/>
        </w:rPr>
        <w:t>as</w:t>
      </w:r>
      <w:r>
        <w:rPr>
          <w:rFonts w:ascii="Calibri"/>
          <w:b/>
          <w:color w:val="003263"/>
          <w:spacing w:val="40"/>
          <w:sz w:val="32"/>
        </w:rPr>
        <w:t xml:space="preserve"> </w:t>
      </w:r>
      <w:r>
        <w:rPr>
          <w:rFonts w:ascii="Calibri"/>
          <w:b/>
          <w:color w:val="003263"/>
          <w:sz w:val="32"/>
        </w:rPr>
        <w:t>a</w:t>
      </w:r>
      <w:r>
        <w:rPr>
          <w:rFonts w:ascii="Calibri"/>
          <w:b/>
          <w:color w:val="003263"/>
          <w:spacing w:val="40"/>
          <w:sz w:val="32"/>
        </w:rPr>
        <w:t xml:space="preserve"> </w:t>
      </w:r>
      <w:r>
        <w:rPr>
          <w:rFonts w:ascii="Calibri"/>
          <w:b/>
          <w:color w:val="003263"/>
          <w:sz w:val="32"/>
        </w:rPr>
        <w:t>strategic</w:t>
      </w:r>
      <w:r>
        <w:rPr>
          <w:rFonts w:ascii="Calibri"/>
          <w:b/>
          <w:color w:val="003263"/>
          <w:spacing w:val="40"/>
          <w:sz w:val="32"/>
        </w:rPr>
        <w:t xml:space="preserve"> </w:t>
      </w:r>
      <w:r>
        <w:rPr>
          <w:rFonts w:ascii="Calibri"/>
          <w:b/>
          <w:color w:val="003263"/>
          <w:sz w:val="32"/>
        </w:rPr>
        <w:t>location of</w:t>
      </w:r>
      <w:r>
        <w:rPr>
          <w:rFonts w:ascii="Calibri"/>
          <w:b/>
          <w:color w:val="003263"/>
          <w:spacing w:val="40"/>
          <w:sz w:val="32"/>
        </w:rPr>
        <w:t xml:space="preserve"> </w:t>
      </w:r>
      <w:r>
        <w:rPr>
          <w:rFonts w:ascii="Calibri"/>
          <w:b/>
          <w:color w:val="003263"/>
          <w:sz w:val="32"/>
        </w:rPr>
        <w:t>cultural</w:t>
      </w:r>
      <w:r>
        <w:rPr>
          <w:rFonts w:ascii="Calibri"/>
          <w:b/>
          <w:color w:val="003263"/>
          <w:spacing w:val="40"/>
          <w:sz w:val="32"/>
        </w:rPr>
        <w:t xml:space="preserve"> </w:t>
      </w:r>
      <w:r>
        <w:rPr>
          <w:rFonts w:ascii="Calibri"/>
          <w:b/>
          <w:color w:val="003263"/>
          <w:sz w:val="32"/>
        </w:rPr>
        <w:t>values,</w:t>
      </w:r>
      <w:r>
        <w:rPr>
          <w:rFonts w:ascii="Calibri"/>
          <w:b/>
          <w:color w:val="003263"/>
          <w:spacing w:val="40"/>
          <w:sz w:val="32"/>
        </w:rPr>
        <w:t xml:space="preserve"> </w:t>
      </w:r>
      <w:r>
        <w:rPr>
          <w:rFonts w:ascii="Calibri"/>
          <w:b/>
          <w:color w:val="003263"/>
          <w:sz w:val="32"/>
        </w:rPr>
        <w:t>economic</w:t>
      </w:r>
      <w:r>
        <w:rPr>
          <w:rFonts w:ascii="Calibri"/>
          <w:b/>
          <w:color w:val="003263"/>
          <w:spacing w:val="40"/>
          <w:sz w:val="32"/>
        </w:rPr>
        <w:t xml:space="preserve"> </w:t>
      </w:r>
      <w:r>
        <w:rPr>
          <w:rFonts w:ascii="Calibri"/>
          <w:b/>
          <w:color w:val="003263"/>
          <w:sz w:val="32"/>
        </w:rPr>
        <w:t>assets,</w:t>
      </w:r>
      <w:r>
        <w:rPr>
          <w:rFonts w:ascii="Calibri"/>
          <w:b/>
          <w:color w:val="003263"/>
          <w:spacing w:val="40"/>
          <w:sz w:val="32"/>
        </w:rPr>
        <w:t xml:space="preserve"> </w:t>
      </w:r>
      <w:r>
        <w:rPr>
          <w:rFonts w:ascii="Calibri"/>
          <w:b/>
          <w:color w:val="003263"/>
          <w:sz w:val="32"/>
        </w:rPr>
        <w:t>natural</w:t>
      </w:r>
      <w:r>
        <w:rPr>
          <w:rFonts w:ascii="Calibri"/>
          <w:b/>
          <w:color w:val="003263"/>
          <w:spacing w:val="40"/>
          <w:sz w:val="32"/>
        </w:rPr>
        <w:t xml:space="preserve"> </w:t>
      </w:r>
      <w:proofErr w:type="gramStart"/>
      <w:r>
        <w:rPr>
          <w:rFonts w:ascii="Calibri"/>
          <w:b/>
          <w:color w:val="003263"/>
          <w:sz w:val="32"/>
        </w:rPr>
        <w:t>resources</w:t>
      </w:r>
      <w:proofErr w:type="gramEnd"/>
      <w:r>
        <w:rPr>
          <w:rFonts w:ascii="Calibri"/>
          <w:b/>
          <w:color w:val="003263"/>
          <w:spacing w:val="40"/>
          <w:sz w:val="32"/>
        </w:rPr>
        <w:t xml:space="preserve"> </w:t>
      </w:r>
      <w:r>
        <w:rPr>
          <w:rFonts w:ascii="Calibri"/>
          <w:b/>
          <w:color w:val="003263"/>
          <w:sz w:val="32"/>
        </w:rPr>
        <w:t>and</w:t>
      </w:r>
      <w:r>
        <w:rPr>
          <w:rFonts w:ascii="Calibri"/>
          <w:b/>
          <w:color w:val="003263"/>
          <w:spacing w:val="40"/>
          <w:sz w:val="32"/>
        </w:rPr>
        <w:t xml:space="preserve"> </w:t>
      </w:r>
      <w:r>
        <w:rPr>
          <w:rFonts w:ascii="Calibri"/>
          <w:b/>
          <w:color w:val="003263"/>
          <w:sz w:val="32"/>
        </w:rPr>
        <w:t>existing infrastructure including:</w:t>
      </w:r>
    </w:p>
    <w:p w14:paraId="2014493A" w14:textId="77777777" w:rsidR="00021792" w:rsidRDefault="00000000">
      <w:pPr>
        <w:pStyle w:val="ListParagraph"/>
        <w:numPr>
          <w:ilvl w:val="0"/>
          <w:numId w:val="91"/>
        </w:numPr>
        <w:tabs>
          <w:tab w:val="left" w:pos="1294"/>
          <w:tab w:val="left" w:pos="1295"/>
        </w:tabs>
        <w:spacing w:before="207"/>
        <w:ind w:hanging="398"/>
        <w:rPr>
          <w:sz w:val="23"/>
        </w:rPr>
      </w:pPr>
      <w:r>
        <w:rPr>
          <w:sz w:val="23"/>
        </w:rPr>
        <w:t>Avalon</w:t>
      </w:r>
      <w:r>
        <w:rPr>
          <w:spacing w:val="30"/>
          <w:sz w:val="23"/>
        </w:rPr>
        <w:t xml:space="preserve"> </w:t>
      </w:r>
      <w:r>
        <w:rPr>
          <w:spacing w:val="-2"/>
          <w:sz w:val="23"/>
        </w:rPr>
        <w:t>Airport</w:t>
      </w:r>
    </w:p>
    <w:p w14:paraId="4549F8FB" w14:textId="77777777" w:rsidR="00021792" w:rsidRDefault="00000000">
      <w:pPr>
        <w:pStyle w:val="ListParagraph"/>
        <w:numPr>
          <w:ilvl w:val="0"/>
          <w:numId w:val="91"/>
        </w:numPr>
        <w:tabs>
          <w:tab w:val="left" w:pos="1294"/>
          <w:tab w:val="left" w:pos="1295"/>
        </w:tabs>
        <w:ind w:hanging="398"/>
        <w:rPr>
          <w:sz w:val="23"/>
        </w:rPr>
      </w:pPr>
      <w:r>
        <w:rPr>
          <w:sz w:val="23"/>
        </w:rPr>
        <w:t>Point</w:t>
      </w:r>
      <w:r>
        <w:rPr>
          <w:spacing w:val="36"/>
          <w:sz w:val="23"/>
        </w:rPr>
        <w:t xml:space="preserve"> </w:t>
      </w:r>
      <w:r>
        <w:rPr>
          <w:sz w:val="23"/>
        </w:rPr>
        <w:t>Wilson</w:t>
      </w:r>
      <w:r>
        <w:rPr>
          <w:spacing w:val="36"/>
          <w:sz w:val="23"/>
        </w:rPr>
        <w:t xml:space="preserve"> </w:t>
      </w:r>
      <w:r>
        <w:rPr>
          <w:sz w:val="23"/>
        </w:rPr>
        <w:t>Munitions</w:t>
      </w:r>
      <w:r>
        <w:rPr>
          <w:spacing w:val="37"/>
          <w:sz w:val="23"/>
        </w:rPr>
        <w:t xml:space="preserve"> </w:t>
      </w:r>
      <w:r>
        <w:rPr>
          <w:spacing w:val="-2"/>
          <w:sz w:val="23"/>
        </w:rPr>
        <w:t>Facility</w:t>
      </w:r>
    </w:p>
    <w:p w14:paraId="41E196E4" w14:textId="77777777" w:rsidR="00021792" w:rsidRDefault="00000000">
      <w:pPr>
        <w:pStyle w:val="ListParagraph"/>
        <w:numPr>
          <w:ilvl w:val="0"/>
          <w:numId w:val="91"/>
        </w:numPr>
        <w:tabs>
          <w:tab w:val="left" w:pos="1294"/>
          <w:tab w:val="left" w:pos="1295"/>
        </w:tabs>
        <w:ind w:hanging="398"/>
        <w:rPr>
          <w:sz w:val="23"/>
        </w:rPr>
      </w:pPr>
      <w:r>
        <w:rPr>
          <w:sz w:val="23"/>
        </w:rPr>
        <w:t>Western</w:t>
      </w:r>
      <w:r>
        <w:rPr>
          <w:spacing w:val="32"/>
          <w:sz w:val="23"/>
        </w:rPr>
        <w:t xml:space="preserve"> </w:t>
      </w:r>
      <w:r>
        <w:rPr>
          <w:sz w:val="23"/>
        </w:rPr>
        <w:t>Treatment</w:t>
      </w:r>
      <w:r>
        <w:rPr>
          <w:spacing w:val="34"/>
          <w:sz w:val="23"/>
        </w:rPr>
        <w:t xml:space="preserve"> </w:t>
      </w:r>
      <w:r>
        <w:rPr>
          <w:sz w:val="23"/>
        </w:rPr>
        <w:t>Plant</w:t>
      </w:r>
      <w:r>
        <w:rPr>
          <w:spacing w:val="34"/>
          <w:sz w:val="23"/>
        </w:rPr>
        <w:t xml:space="preserve"> </w:t>
      </w:r>
      <w:r>
        <w:rPr>
          <w:spacing w:val="-2"/>
          <w:sz w:val="23"/>
        </w:rPr>
        <w:t>(WTP)</w:t>
      </w:r>
    </w:p>
    <w:p w14:paraId="06667D47" w14:textId="77777777" w:rsidR="00021792" w:rsidRDefault="00000000">
      <w:pPr>
        <w:pStyle w:val="ListParagraph"/>
        <w:numPr>
          <w:ilvl w:val="0"/>
          <w:numId w:val="91"/>
        </w:numPr>
        <w:tabs>
          <w:tab w:val="left" w:pos="1294"/>
          <w:tab w:val="left" w:pos="1295"/>
        </w:tabs>
        <w:spacing w:before="170"/>
        <w:ind w:hanging="398"/>
        <w:rPr>
          <w:sz w:val="23"/>
        </w:rPr>
      </w:pPr>
      <w:r>
        <w:rPr>
          <w:sz w:val="23"/>
        </w:rPr>
        <w:t>Existing</w:t>
      </w:r>
      <w:r>
        <w:rPr>
          <w:spacing w:val="30"/>
          <w:sz w:val="23"/>
        </w:rPr>
        <w:t xml:space="preserve"> </w:t>
      </w:r>
      <w:r>
        <w:rPr>
          <w:sz w:val="23"/>
        </w:rPr>
        <w:t>major</w:t>
      </w:r>
      <w:r>
        <w:rPr>
          <w:spacing w:val="30"/>
          <w:sz w:val="23"/>
        </w:rPr>
        <w:t xml:space="preserve"> </w:t>
      </w:r>
      <w:r>
        <w:rPr>
          <w:sz w:val="23"/>
        </w:rPr>
        <w:t>road</w:t>
      </w:r>
      <w:r>
        <w:rPr>
          <w:spacing w:val="30"/>
          <w:sz w:val="23"/>
        </w:rPr>
        <w:t xml:space="preserve"> </w:t>
      </w:r>
      <w:r>
        <w:rPr>
          <w:sz w:val="23"/>
        </w:rPr>
        <w:t>and</w:t>
      </w:r>
      <w:r>
        <w:rPr>
          <w:spacing w:val="30"/>
          <w:sz w:val="23"/>
        </w:rPr>
        <w:t xml:space="preserve"> </w:t>
      </w:r>
      <w:r>
        <w:rPr>
          <w:sz w:val="23"/>
        </w:rPr>
        <w:t>rail</w:t>
      </w:r>
      <w:r>
        <w:rPr>
          <w:spacing w:val="30"/>
          <w:sz w:val="23"/>
        </w:rPr>
        <w:t xml:space="preserve"> </w:t>
      </w:r>
      <w:r>
        <w:rPr>
          <w:spacing w:val="-2"/>
          <w:sz w:val="23"/>
        </w:rPr>
        <w:t>infrastructure</w:t>
      </w:r>
    </w:p>
    <w:p w14:paraId="24E0B51B" w14:textId="77777777" w:rsidR="00021792" w:rsidRDefault="00000000">
      <w:pPr>
        <w:pStyle w:val="ListParagraph"/>
        <w:numPr>
          <w:ilvl w:val="0"/>
          <w:numId w:val="91"/>
        </w:numPr>
        <w:tabs>
          <w:tab w:val="left" w:pos="1294"/>
          <w:tab w:val="left" w:pos="1295"/>
        </w:tabs>
        <w:spacing w:line="285" w:lineRule="auto"/>
        <w:ind w:right="1125"/>
        <w:rPr>
          <w:sz w:val="23"/>
        </w:rPr>
      </w:pPr>
      <w:r>
        <w:rPr>
          <w:sz w:val="23"/>
        </w:rPr>
        <w:t>Areas</w:t>
      </w:r>
      <w:r>
        <w:rPr>
          <w:spacing w:val="40"/>
          <w:sz w:val="23"/>
        </w:rPr>
        <w:t xml:space="preserve"> </w:t>
      </w:r>
      <w:r>
        <w:rPr>
          <w:sz w:val="23"/>
        </w:rPr>
        <w:t>containing</w:t>
      </w:r>
      <w:r>
        <w:rPr>
          <w:spacing w:val="40"/>
          <w:sz w:val="23"/>
        </w:rPr>
        <w:t xml:space="preserve"> </w:t>
      </w:r>
      <w:r>
        <w:rPr>
          <w:sz w:val="23"/>
        </w:rPr>
        <w:t>strategic</w:t>
      </w:r>
      <w:r>
        <w:rPr>
          <w:spacing w:val="40"/>
          <w:sz w:val="23"/>
        </w:rPr>
        <w:t xml:space="preserve"> </w:t>
      </w:r>
      <w:r>
        <w:rPr>
          <w:sz w:val="23"/>
        </w:rPr>
        <w:t>extractive</w:t>
      </w:r>
      <w:r>
        <w:rPr>
          <w:spacing w:val="40"/>
          <w:sz w:val="23"/>
        </w:rPr>
        <w:t xml:space="preserve"> </w:t>
      </w:r>
      <w:r>
        <w:rPr>
          <w:sz w:val="23"/>
        </w:rPr>
        <w:t>resources</w:t>
      </w:r>
      <w:r>
        <w:rPr>
          <w:spacing w:val="40"/>
          <w:sz w:val="23"/>
        </w:rPr>
        <w:t xml:space="preserve"> </w:t>
      </w:r>
      <w:r>
        <w:rPr>
          <w:sz w:val="23"/>
        </w:rPr>
        <w:t>(hard</w:t>
      </w:r>
      <w:r>
        <w:rPr>
          <w:spacing w:val="40"/>
          <w:sz w:val="23"/>
        </w:rPr>
        <w:t xml:space="preserve"> </w:t>
      </w:r>
      <w:r>
        <w:rPr>
          <w:sz w:val="23"/>
        </w:rPr>
        <w:t>rock</w:t>
      </w:r>
      <w:r>
        <w:rPr>
          <w:spacing w:val="40"/>
          <w:sz w:val="23"/>
        </w:rPr>
        <w:t xml:space="preserve"> </w:t>
      </w:r>
      <w:r>
        <w:rPr>
          <w:sz w:val="23"/>
        </w:rPr>
        <w:t>and</w:t>
      </w:r>
      <w:r>
        <w:rPr>
          <w:spacing w:val="40"/>
          <w:sz w:val="23"/>
        </w:rPr>
        <w:t xml:space="preserve"> </w:t>
      </w:r>
      <w:r>
        <w:rPr>
          <w:sz w:val="23"/>
        </w:rPr>
        <w:t>gravel)</w:t>
      </w:r>
      <w:r>
        <w:rPr>
          <w:spacing w:val="40"/>
          <w:sz w:val="23"/>
        </w:rPr>
        <w:t xml:space="preserve"> </w:t>
      </w:r>
      <w:r>
        <w:rPr>
          <w:sz w:val="23"/>
        </w:rPr>
        <w:t>needed</w:t>
      </w:r>
      <w:r>
        <w:rPr>
          <w:spacing w:val="40"/>
          <w:sz w:val="23"/>
        </w:rPr>
        <w:t xml:space="preserve"> </w:t>
      </w:r>
      <w:r>
        <w:rPr>
          <w:sz w:val="23"/>
        </w:rPr>
        <w:t>for</w:t>
      </w:r>
      <w:r>
        <w:rPr>
          <w:spacing w:val="40"/>
          <w:sz w:val="23"/>
        </w:rPr>
        <w:t xml:space="preserve"> </w:t>
      </w:r>
      <w:r>
        <w:rPr>
          <w:sz w:val="23"/>
        </w:rPr>
        <w:t>the</w:t>
      </w:r>
      <w:r>
        <w:rPr>
          <w:spacing w:val="40"/>
          <w:sz w:val="23"/>
        </w:rPr>
        <w:t xml:space="preserve"> </w:t>
      </w:r>
      <w:r>
        <w:rPr>
          <w:sz w:val="23"/>
        </w:rPr>
        <w:t xml:space="preserve">construction </w:t>
      </w:r>
      <w:proofErr w:type="gramStart"/>
      <w:r>
        <w:rPr>
          <w:spacing w:val="-2"/>
          <w:sz w:val="23"/>
        </w:rPr>
        <w:t>industry</w:t>
      </w:r>
      <w:proofErr w:type="gramEnd"/>
    </w:p>
    <w:p w14:paraId="5B909C02" w14:textId="77777777" w:rsidR="00021792" w:rsidRDefault="00000000">
      <w:pPr>
        <w:pStyle w:val="ListParagraph"/>
        <w:numPr>
          <w:ilvl w:val="0"/>
          <w:numId w:val="91"/>
        </w:numPr>
        <w:tabs>
          <w:tab w:val="left" w:pos="1294"/>
          <w:tab w:val="left" w:pos="1295"/>
        </w:tabs>
        <w:spacing w:before="122"/>
        <w:ind w:hanging="398"/>
        <w:rPr>
          <w:sz w:val="23"/>
        </w:rPr>
      </w:pPr>
      <w:r>
        <w:rPr>
          <w:sz w:val="23"/>
        </w:rPr>
        <w:t>Ramsar-listed</w:t>
      </w:r>
      <w:r>
        <w:rPr>
          <w:spacing w:val="71"/>
          <w:sz w:val="23"/>
        </w:rPr>
        <w:t xml:space="preserve"> </w:t>
      </w:r>
      <w:proofErr w:type="gramStart"/>
      <w:r>
        <w:rPr>
          <w:spacing w:val="-2"/>
          <w:sz w:val="23"/>
        </w:rPr>
        <w:t>wetlands;</w:t>
      </w:r>
      <w:proofErr w:type="gramEnd"/>
    </w:p>
    <w:p w14:paraId="55BDD257" w14:textId="77777777" w:rsidR="00021792" w:rsidRDefault="00000000">
      <w:pPr>
        <w:pStyle w:val="ListParagraph"/>
        <w:numPr>
          <w:ilvl w:val="0"/>
          <w:numId w:val="91"/>
        </w:numPr>
        <w:tabs>
          <w:tab w:val="left" w:pos="1294"/>
          <w:tab w:val="left" w:pos="1295"/>
        </w:tabs>
        <w:spacing w:before="170"/>
        <w:ind w:hanging="398"/>
        <w:rPr>
          <w:sz w:val="23"/>
        </w:rPr>
      </w:pPr>
      <w:r>
        <w:rPr>
          <w:sz w:val="23"/>
        </w:rPr>
        <w:t>Landscapes</w:t>
      </w:r>
      <w:r>
        <w:rPr>
          <w:spacing w:val="42"/>
          <w:sz w:val="23"/>
        </w:rPr>
        <w:t xml:space="preserve"> </w:t>
      </w:r>
      <w:r>
        <w:rPr>
          <w:sz w:val="23"/>
        </w:rPr>
        <w:t>of</w:t>
      </w:r>
      <w:r>
        <w:rPr>
          <w:spacing w:val="43"/>
          <w:sz w:val="23"/>
        </w:rPr>
        <w:t xml:space="preserve"> </w:t>
      </w:r>
      <w:proofErr w:type="spellStart"/>
      <w:r>
        <w:rPr>
          <w:sz w:val="23"/>
        </w:rPr>
        <w:t>recognised</w:t>
      </w:r>
      <w:proofErr w:type="spellEnd"/>
      <w:r>
        <w:rPr>
          <w:spacing w:val="43"/>
          <w:sz w:val="23"/>
        </w:rPr>
        <w:t xml:space="preserve"> </w:t>
      </w:r>
      <w:r>
        <w:rPr>
          <w:spacing w:val="-2"/>
          <w:sz w:val="23"/>
        </w:rPr>
        <w:t>importance</w:t>
      </w:r>
    </w:p>
    <w:p w14:paraId="6E3B36BC" w14:textId="77777777" w:rsidR="00021792" w:rsidRDefault="00000000">
      <w:pPr>
        <w:pStyle w:val="ListParagraph"/>
        <w:numPr>
          <w:ilvl w:val="0"/>
          <w:numId w:val="91"/>
        </w:numPr>
        <w:tabs>
          <w:tab w:val="left" w:pos="1294"/>
          <w:tab w:val="left" w:pos="1295"/>
        </w:tabs>
        <w:ind w:hanging="398"/>
        <w:rPr>
          <w:sz w:val="23"/>
        </w:rPr>
      </w:pPr>
      <w:r>
        <w:rPr>
          <w:sz w:val="23"/>
        </w:rPr>
        <w:t>Cultural</w:t>
      </w:r>
      <w:r>
        <w:rPr>
          <w:spacing w:val="37"/>
          <w:sz w:val="23"/>
        </w:rPr>
        <w:t xml:space="preserve"> </w:t>
      </w:r>
      <w:r>
        <w:rPr>
          <w:sz w:val="23"/>
        </w:rPr>
        <w:t>heritage</w:t>
      </w:r>
      <w:r>
        <w:rPr>
          <w:spacing w:val="38"/>
          <w:sz w:val="23"/>
        </w:rPr>
        <w:t xml:space="preserve"> </w:t>
      </w:r>
      <w:r>
        <w:rPr>
          <w:sz w:val="23"/>
        </w:rPr>
        <w:t>and</w:t>
      </w:r>
      <w:r>
        <w:rPr>
          <w:spacing w:val="38"/>
          <w:sz w:val="23"/>
        </w:rPr>
        <w:t xml:space="preserve"> </w:t>
      </w:r>
      <w:r>
        <w:rPr>
          <w:spacing w:val="-2"/>
          <w:sz w:val="23"/>
        </w:rPr>
        <w:t>values</w:t>
      </w:r>
    </w:p>
    <w:p w14:paraId="70AFB00C" w14:textId="77777777" w:rsidR="00021792" w:rsidRDefault="00000000">
      <w:pPr>
        <w:pStyle w:val="ListParagraph"/>
        <w:numPr>
          <w:ilvl w:val="0"/>
          <w:numId w:val="91"/>
        </w:numPr>
        <w:tabs>
          <w:tab w:val="left" w:pos="1294"/>
          <w:tab w:val="left" w:pos="1295"/>
        </w:tabs>
        <w:spacing w:before="170"/>
        <w:ind w:hanging="398"/>
        <w:rPr>
          <w:sz w:val="23"/>
        </w:rPr>
      </w:pPr>
      <w:r>
        <w:rPr>
          <w:sz w:val="23"/>
        </w:rPr>
        <w:t>Regional</w:t>
      </w:r>
      <w:r>
        <w:rPr>
          <w:spacing w:val="44"/>
          <w:sz w:val="23"/>
        </w:rPr>
        <w:t xml:space="preserve"> </w:t>
      </w:r>
      <w:r>
        <w:rPr>
          <w:spacing w:val="-2"/>
          <w:sz w:val="23"/>
        </w:rPr>
        <w:t>waterways</w:t>
      </w:r>
    </w:p>
    <w:p w14:paraId="1F01AFFA" w14:textId="77777777" w:rsidR="00021792" w:rsidRDefault="00000000">
      <w:pPr>
        <w:pStyle w:val="ListParagraph"/>
        <w:numPr>
          <w:ilvl w:val="0"/>
          <w:numId w:val="91"/>
        </w:numPr>
        <w:tabs>
          <w:tab w:val="left" w:pos="1294"/>
          <w:tab w:val="left" w:pos="1295"/>
        </w:tabs>
        <w:ind w:hanging="398"/>
        <w:rPr>
          <w:sz w:val="23"/>
        </w:rPr>
      </w:pPr>
      <w:r>
        <w:rPr>
          <w:sz w:val="23"/>
        </w:rPr>
        <w:t>Commonwealth</w:t>
      </w:r>
      <w:r>
        <w:rPr>
          <w:spacing w:val="40"/>
          <w:sz w:val="23"/>
        </w:rPr>
        <w:t xml:space="preserve"> </w:t>
      </w:r>
      <w:r>
        <w:rPr>
          <w:sz w:val="23"/>
        </w:rPr>
        <w:t>and</w:t>
      </w:r>
      <w:r>
        <w:rPr>
          <w:spacing w:val="40"/>
          <w:sz w:val="23"/>
        </w:rPr>
        <w:t xml:space="preserve"> </w:t>
      </w:r>
      <w:r>
        <w:rPr>
          <w:sz w:val="23"/>
        </w:rPr>
        <w:t>State-listed</w:t>
      </w:r>
      <w:r>
        <w:rPr>
          <w:spacing w:val="40"/>
          <w:sz w:val="23"/>
        </w:rPr>
        <w:t xml:space="preserve"> </w:t>
      </w:r>
      <w:r>
        <w:rPr>
          <w:sz w:val="23"/>
        </w:rPr>
        <w:t>flora,</w:t>
      </w:r>
      <w:r>
        <w:rPr>
          <w:spacing w:val="40"/>
          <w:sz w:val="23"/>
        </w:rPr>
        <w:t xml:space="preserve"> </w:t>
      </w:r>
      <w:proofErr w:type="gramStart"/>
      <w:r>
        <w:rPr>
          <w:sz w:val="23"/>
        </w:rPr>
        <w:t>fauna</w:t>
      </w:r>
      <w:proofErr w:type="gramEnd"/>
      <w:r>
        <w:rPr>
          <w:spacing w:val="40"/>
          <w:sz w:val="23"/>
        </w:rPr>
        <w:t xml:space="preserve"> </w:t>
      </w:r>
      <w:r>
        <w:rPr>
          <w:sz w:val="23"/>
        </w:rPr>
        <w:t>and</w:t>
      </w:r>
      <w:r>
        <w:rPr>
          <w:spacing w:val="41"/>
          <w:sz w:val="23"/>
        </w:rPr>
        <w:t xml:space="preserve"> </w:t>
      </w:r>
      <w:r>
        <w:rPr>
          <w:spacing w:val="-2"/>
          <w:sz w:val="23"/>
        </w:rPr>
        <w:t>communities</w:t>
      </w:r>
    </w:p>
    <w:p w14:paraId="1EC8C7CA" w14:textId="77777777" w:rsidR="00021792" w:rsidRDefault="00000000">
      <w:pPr>
        <w:pStyle w:val="ListParagraph"/>
        <w:numPr>
          <w:ilvl w:val="0"/>
          <w:numId w:val="91"/>
        </w:numPr>
        <w:tabs>
          <w:tab w:val="left" w:pos="1294"/>
          <w:tab w:val="left" w:pos="1295"/>
        </w:tabs>
        <w:ind w:hanging="398"/>
        <w:rPr>
          <w:sz w:val="23"/>
        </w:rPr>
      </w:pPr>
      <w:r>
        <w:rPr>
          <w:sz w:val="23"/>
        </w:rPr>
        <w:t>Green</w:t>
      </w:r>
      <w:r>
        <w:rPr>
          <w:spacing w:val="31"/>
          <w:sz w:val="23"/>
        </w:rPr>
        <w:t xml:space="preserve"> </w:t>
      </w:r>
      <w:r>
        <w:rPr>
          <w:sz w:val="23"/>
        </w:rPr>
        <w:t>wedge</w:t>
      </w:r>
      <w:r>
        <w:rPr>
          <w:spacing w:val="31"/>
          <w:sz w:val="23"/>
        </w:rPr>
        <w:t xml:space="preserve"> </w:t>
      </w:r>
      <w:r>
        <w:rPr>
          <w:spacing w:val="-2"/>
          <w:sz w:val="23"/>
        </w:rPr>
        <w:t>land.</w:t>
      </w:r>
    </w:p>
    <w:p w14:paraId="17A54C2E" w14:textId="77777777" w:rsidR="00021792" w:rsidRDefault="00000000">
      <w:pPr>
        <w:spacing w:before="193"/>
        <w:ind w:left="897"/>
        <w:rPr>
          <w:rFonts w:ascii="Calibri"/>
          <w:b/>
          <w:sz w:val="32"/>
        </w:rPr>
      </w:pPr>
      <w:r>
        <w:rPr>
          <w:rFonts w:ascii="Calibri"/>
          <w:b/>
          <w:color w:val="003263"/>
          <w:sz w:val="32"/>
        </w:rPr>
        <w:t>Further</w:t>
      </w:r>
      <w:r>
        <w:rPr>
          <w:rFonts w:ascii="Calibri"/>
          <w:b/>
          <w:color w:val="003263"/>
          <w:spacing w:val="47"/>
          <w:sz w:val="32"/>
        </w:rPr>
        <w:t xml:space="preserve"> </w:t>
      </w:r>
      <w:r>
        <w:rPr>
          <w:rFonts w:ascii="Calibri"/>
          <w:b/>
          <w:color w:val="003263"/>
          <w:sz w:val="32"/>
        </w:rPr>
        <w:t>summary</w:t>
      </w:r>
      <w:r>
        <w:rPr>
          <w:rFonts w:ascii="Calibri"/>
          <w:b/>
          <w:color w:val="003263"/>
          <w:spacing w:val="49"/>
          <w:sz w:val="32"/>
        </w:rPr>
        <w:t xml:space="preserve"> </w:t>
      </w:r>
      <w:r>
        <w:rPr>
          <w:rFonts w:ascii="Calibri"/>
          <w:b/>
          <w:color w:val="003263"/>
          <w:sz w:val="32"/>
        </w:rPr>
        <w:t>commentary</w:t>
      </w:r>
      <w:r>
        <w:rPr>
          <w:rFonts w:ascii="Calibri"/>
          <w:b/>
          <w:color w:val="003263"/>
          <w:spacing w:val="49"/>
          <w:sz w:val="32"/>
        </w:rPr>
        <w:t xml:space="preserve"> </w:t>
      </w:r>
      <w:r>
        <w:rPr>
          <w:rFonts w:ascii="Calibri"/>
          <w:b/>
          <w:color w:val="003263"/>
          <w:sz w:val="32"/>
        </w:rPr>
        <w:t>on</w:t>
      </w:r>
      <w:r>
        <w:rPr>
          <w:rFonts w:ascii="Calibri"/>
          <w:b/>
          <w:color w:val="003263"/>
          <w:spacing w:val="48"/>
          <w:sz w:val="32"/>
        </w:rPr>
        <w:t xml:space="preserve"> </w:t>
      </w:r>
      <w:r>
        <w:rPr>
          <w:rFonts w:ascii="Calibri"/>
          <w:b/>
          <w:color w:val="003263"/>
          <w:sz w:val="32"/>
        </w:rPr>
        <w:t>the</w:t>
      </w:r>
      <w:r>
        <w:rPr>
          <w:rFonts w:ascii="Calibri"/>
          <w:b/>
          <w:color w:val="003263"/>
          <w:spacing w:val="49"/>
          <w:sz w:val="32"/>
        </w:rPr>
        <w:t xml:space="preserve"> </w:t>
      </w:r>
      <w:r>
        <w:rPr>
          <w:rFonts w:ascii="Calibri"/>
          <w:b/>
          <w:color w:val="003263"/>
          <w:sz w:val="32"/>
        </w:rPr>
        <w:t>above</w:t>
      </w:r>
      <w:r>
        <w:rPr>
          <w:rFonts w:ascii="Calibri"/>
          <w:b/>
          <w:color w:val="003263"/>
          <w:spacing w:val="48"/>
          <w:sz w:val="32"/>
        </w:rPr>
        <w:t xml:space="preserve"> </w:t>
      </w:r>
      <w:r>
        <w:rPr>
          <w:rFonts w:ascii="Calibri"/>
          <w:b/>
          <w:color w:val="003263"/>
          <w:sz w:val="32"/>
        </w:rPr>
        <w:t>items</w:t>
      </w:r>
      <w:r>
        <w:rPr>
          <w:rFonts w:ascii="Calibri"/>
          <w:b/>
          <w:color w:val="003263"/>
          <w:spacing w:val="47"/>
          <w:sz w:val="32"/>
        </w:rPr>
        <w:t xml:space="preserve"> </w:t>
      </w:r>
      <w:r>
        <w:rPr>
          <w:rFonts w:ascii="Calibri"/>
          <w:b/>
          <w:color w:val="003263"/>
          <w:sz w:val="32"/>
        </w:rPr>
        <w:t>is</w:t>
      </w:r>
      <w:r>
        <w:rPr>
          <w:rFonts w:ascii="Calibri"/>
          <w:b/>
          <w:color w:val="003263"/>
          <w:spacing w:val="49"/>
          <w:sz w:val="32"/>
        </w:rPr>
        <w:t xml:space="preserve"> </w:t>
      </w:r>
      <w:r>
        <w:rPr>
          <w:rFonts w:ascii="Calibri"/>
          <w:b/>
          <w:color w:val="003263"/>
          <w:sz w:val="32"/>
        </w:rPr>
        <w:t>provided</w:t>
      </w:r>
      <w:r>
        <w:rPr>
          <w:rFonts w:ascii="Calibri"/>
          <w:b/>
          <w:color w:val="003263"/>
          <w:spacing w:val="48"/>
          <w:sz w:val="32"/>
        </w:rPr>
        <w:t xml:space="preserve"> </w:t>
      </w:r>
      <w:r>
        <w:rPr>
          <w:rFonts w:ascii="Calibri"/>
          <w:b/>
          <w:color w:val="003263"/>
          <w:spacing w:val="-2"/>
          <w:sz w:val="32"/>
        </w:rPr>
        <w:t>below:</w:t>
      </w:r>
    </w:p>
    <w:p w14:paraId="3B68323D" w14:textId="77777777" w:rsidR="00021792" w:rsidRDefault="00000000">
      <w:pPr>
        <w:pStyle w:val="ListParagraph"/>
        <w:numPr>
          <w:ilvl w:val="0"/>
          <w:numId w:val="91"/>
        </w:numPr>
        <w:tabs>
          <w:tab w:val="left" w:pos="1294"/>
          <w:tab w:val="left" w:pos="1295"/>
        </w:tabs>
        <w:spacing w:before="199" w:line="285" w:lineRule="auto"/>
        <w:ind w:right="1289"/>
        <w:rPr>
          <w:sz w:val="23"/>
        </w:rPr>
      </w:pPr>
      <w:r>
        <w:rPr>
          <w:sz w:val="23"/>
        </w:rPr>
        <w:t>The</w:t>
      </w:r>
      <w:r>
        <w:rPr>
          <w:spacing w:val="40"/>
          <w:sz w:val="23"/>
        </w:rPr>
        <w:t xml:space="preserve"> </w:t>
      </w:r>
      <w:r>
        <w:rPr>
          <w:sz w:val="23"/>
        </w:rPr>
        <w:t>State</w:t>
      </w:r>
      <w:r>
        <w:rPr>
          <w:spacing w:val="40"/>
          <w:sz w:val="23"/>
        </w:rPr>
        <w:t xml:space="preserve"> </w:t>
      </w:r>
      <w:r>
        <w:rPr>
          <w:sz w:val="23"/>
        </w:rPr>
        <w:t>significance</w:t>
      </w:r>
      <w:r>
        <w:rPr>
          <w:spacing w:val="40"/>
          <w:sz w:val="23"/>
        </w:rPr>
        <w:t xml:space="preserve"> </w:t>
      </w:r>
      <w:r>
        <w:rPr>
          <w:sz w:val="23"/>
        </w:rPr>
        <w:t>and</w:t>
      </w:r>
      <w:r>
        <w:rPr>
          <w:spacing w:val="40"/>
          <w:sz w:val="23"/>
        </w:rPr>
        <w:t xml:space="preserve"> </w:t>
      </w:r>
      <w:r>
        <w:rPr>
          <w:sz w:val="23"/>
        </w:rPr>
        <w:t>strategic</w:t>
      </w:r>
      <w:r>
        <w:rPr>
          <w:spacing w:val="40"/>
          <w:sz w:val="23"/>
        </w:rPr>
        <w:t xml:space="preserve"> </w:t>
      </w:r>
      <w:r>
        <w:rPr>
          <w:sz w:val="23"/>
        </w:rPr>
        <w:t>importance</w:t>
      </w:r>
      <w:r>
        <w:rPr>
          <w:spacing w:val="40"/>
          <w:sz w:val="23"/>
        </w:rPr>
        <w:t xml:space="preserve"> </w:t>
      </w:r>
      <w:r>
        <w:rPr>
          <w:sz w:val="23"/>
        </w:rPr>
        <w:t>of</w:t>
      </w:r>
      <w:r>
        <w:rPr>
          <w:spacing w:val="40"/>
          <w:sz w:val="23"/>
        </w:rPr>
        <w:t xml:space="preserve"> </w:t>
      </w:r>
      <w:r>
        <w:rPr>
          <w:sz w:val="23"/>
        </w:rPr>
        <w:t>Avalon</w:t>
      </w:r>
      <w:r>
        <w:rPr>
          <w:spacing w:val="40"/>
          <w:sz w:val="23"/>
        </w:rPr>
        <w:t xml:space="preserve"> </w:t>
      </w:r>
      <w:r>
        <w:rPr>
          <w:sz w:val="23"/>
        </w:rPr>
        <w:t>Airport</w:t>
      </w:r>
      <w:r>
        <w:rPr>
          <w:spacing w:val="40"/>
          <w:sz w:val="23"/>
        </w:rPr>
        <w:t xml:space="preserve"> </w:t>
      </w:r>
      <w:r>
        <w:rPr>
          <w:sz w:val="23"/>
        </w:rPr>
        <w:t>is</w:t>
      </w:r>
      <w:r>
        <w:rPr>
          <w:spacing w:val="40"/>
          <w:sz w:val="23"/>
        </w:rPr>
        <w:t xml:space="preserve"> </w:t>
      </w:r>
      <w:r>
        <w:rPr>
          <w:sz w:val="23"/>
        </w:rPr>
        <w:t>strongly</w:t>
      </w:r>
      <w:r>
        <w:rPr>
          <w:spacing w:val="40"/>
          <w:sz w:val="23"/>
        </w:rPr>
        <w:t xml:space="preserve"> </w:t>
      </w:r>
      <w:r>
        <w:rPr>
          <w:sz w:val="23"/>
        </w:rPr>
        <w:t>highlighted</w:t>
      </w:r>
      <w:r>
        <w:rPr>
          <w:spacing w:val="40"/>
          <w:sz w:val="23"/>
        </w:rPr>
        <w:t xml:space="preserve"> </w:t>
      </w:r>
      <w:r>
        <w:rPr>
          <w:sz w:val="23"/>
        </w:rPr>
        <w:t>through various</w:t>
      </w:r>
      <w:r>
        <w:rPr>
          <w:spacing w:val="40"/>
          <w:sz w:val="23"/>
        </w:rPr>
        <w:t xml:space="preserve"> </w:t>
      </w:r>
      <w:r>
        <w:rPr>
          <w:sz w:val="23"/>
        </w:rPr>
        <w:t>documents,</w:t>
      </w:r>
      <w:r>
        <w:rPr>
          <w:spacing w:val="40"/>
          <w:sz w:val="23"/>
        </w:rPr>
        <w:t xml:space="preserve"> </w:t>
      </w:r>
      <w:r>
        <w:rPr>
          <w:sz w:val="23"/>
        </w:rPr>
        <w:t>noting</w:t>
      </w:r>
      <w:r>
        <w:rPr>
          <w:spacing w:val="40"/>
          <w:sz w:val="23"/>
        </w:rPr>
        <w:t xml:space="preserve"> </w:t>
      </w:r>
      <w:r>
        <w:rPr>
          <w:sz w:val="23"/>
        </w:rPr>
        <w:t>it</w:t>
      </w:r>
      <w:r>
        <w:rPr>
          <w:spacing w:val="40"/>
          <w:sz w:val="23"/>
        </w:rPr>
        <w:t xml:space="preserve"> </w:t>
      </w:r>
      <w:r>
        <w:rPr>
          <w:sz w:val="23"/>
        </w:rPr>
        <w:t>provides</w:t>
      </w:r>
      <w:r>
        <w:rPr>
          <w:spacing w:val="40"/>
          <w:sz w:val="23"/>
        </w:rPr>
        <w:t xml:space="preserve"> </w:t>
      </w:r>
      <w:r>
        <w:rPr>
          <w:sz w:val="23"/>
        </w:rPr>
        <w:t>opportunities</w:t>
      </w:r>
      <w:r>
        <w:rPr>
          <w:spacing w:val="40"/>
          <w:sz w:val="23"/>
        </w:rPr>
        <w:t xml:space="preserve"> </w:t>
      </w:r>
      <w:r>
        <w:rPr>
          <w:sz w:val="23"/>
        </w:rPr>
        <w:t>for</w:t>
      </w:r>
      <w:r>
        <w:rPr>
          <w:spacing w:val="40"/>
          <w:sz w:val="23"/>
        </w:rPr>
        <w:t xml:space="preserve"> </w:t>
      </w:r>
      <w:r>
        <w:rPr>
          <w:sz w:val="23"/>
        </w:rPr>
        <w:t>domestic</w:t>
      </w:r>
      <w:r>
        <w:rPr>
          <w:spacing w:val="40"/>
          <w:sz w:val="23"/>
        </w:rPr>
        <w:t xml:space="preserve"> </w:t>
      </w:r>
      <w:r>
        <w:rPr>
          <w:sz w:val="23"/>
        </w:rPr>
        <w:t>travel</w:t>
      </w:r>
      <w:r>
        <w:rPr>
          <w:spacing w:val="40"/>
          <w:sz w:val="23"/>
        </w:rPr>
        <w:t xml:space="preserve"> </w:t>
      </w:r>
      <w:r>
        <w:rPr>
          <w:sz w:val="23"/>
        </w:rPr>
        <w:t>and</w:t>
      </w:r>
      <w:r>
        <w:rPr>
          <w:spacing w:val="40"/>
          <w:sz w:val="23"/>
        </w:rPr>
        <w:t xml:space="preserve"> </w:t>
      </w:r>
      <w:r>
        <w:rPr>
          <w:sz w:val="23"/>
        </w:rPr>
        <w:t>future</w:t>
      </w:r>
      <w:r>
        <w:rPr>
          <w:spacing w:val="40"/>
          <w:sz w:val="23"/>
        </w:rPr>
        <w:t xml:space="preserve"> </w:t>
      </w:r>
      <w:r>
        <w:rPr>
          <w:sz w:val="23"/>
        </w:rPr>
        <w:t>growth</w:t>
      </w:r>
      <w:r>
        <w:rPr>
          <w:spacing w:val="40"/>
          <w:sz w:val="23"/>
        </w:rPr>
        <w:t xml:space="preserve"> </w:t>
      </w:r>
      <w:r>
        <w:rPr>
          <w:sz w:val="23"/>
        </w:rPr>
        <w:t>in</w:t>
      </w:r>
    </w:p>
    <w:p w14:paraId="275C2A79" w14:textId="77777777" w:rsidR="00021792" w:rsidRDefault="00000000">
      <w:pPr>
        <w:pStyle w:val="BodyText"/>
        <w:spacing w:before="12"/>
        <w:ind w:left="1294"/>
      </w:pPr>
      <w:r>
        <w:t>international</w:t>
      </w:r>
      <w:r>
        <w:rPr>
          <w:spacing w:val="46"/>
        </w:rPr>
        <w:t xml:space="preserve"> </w:t>
      </w:r>
      <w:r>
        <w:t>capacity,</w:t>
      </w:r>
      <w:r>
        <w:rPr>
          <w:spacing w:val="49"/>
        </w:rPr>
        <w:t xml:space="preserve"> </w:t>
      </w:r>
      <w:r>
        <w:t>freight</w:t>
      </w:r>
      <w:r>
        <w:rPr>
          <w:spacing w:val="49"/>
        </w:rPr>
        <w:t xml:space="preserve"> </w:t>
      </w:r>
      <w:r>
        <w:t>services,</w:t>
      </w:r>
      <w:r>
        <w:rPr>
          <w:spacing w:val="48"/>
        </w:rPr>
        <w:t xml:space="preserve"> </w:t>
      </w:r>
      <w:r>
        <w:t>and</w:t>
      </w:r>
      <w:r>
        <w:rPr>
          <w:spacing w:val="49"/>
        </w:rPr>
        <w:t xml:space="preserve"> </w:t>
      </w:r>
      <w:r>
        <w:t>aeronautical</w:t>
      </w:r>
      <w:r>
        <w:rPr>
          <w:spacing w:val="49"/>
        </w:rPr>
        <w:t xml:space="preserve"> </w:t>
      </w:r>
      <w:r>
        <w:rPr>
          <w:spacing w:val="-2"/>
        </w:rPr>
        <w:t>industry.</w:t>
      </w:r>
    </w:p>
    <w:p w14:paraId="15D63568" w14:textId="77777777" w:rsidR="00021792" w:rsidRDefault="00000000">
      <w:pPr>
        <w:pStyle w:val="ListParagraph"/>
        <w:numPr>
          <w:ilvl w:val="0"/>
          <w:numId w:val="91"/>
        </w:numPr>
        <w:tabs>
          <w:tab w:val="left" w:pos="1294"/>
          <w:tab w:val="left" w:pos="1295"/>
        </w:tabs>
        <w:spacing w:before="170" w:line="292" w:lineRule="auto"/>
        <w:ind w:right="1165"/>
        <w:rPr>
          <w:sz w:val="23"/>
        </w:rPr>
      </w:pPr>
      <w:r>
        <w:rPr>
          <w:sz w:val="23"/>
        </w:rPr>
        <w:t>Avalon</w:t>
      </w:r>
      <w:r>
        <w:rPr>
          <w:spacing w:val="30"/>
          <w:sz w:val="23"/>
        </w:rPr>
        <w:t xml:space="preserve"> </w:t>
      </w:r>
      <w:r>
        <w:rPr>
          <w:sz w:val="23"/>
        </w:rPr>
        <w:t>Airport</w:t>
      </w:r>
      <w:r>
        <w:rPr>
          <w:spacing w:val="30"/>
          <w:sz w:val="23"/>
        </w:rPr>
        <w:t xml:space="preserve"> </w:t>
      </w:r>
      <w:r>
        <w:rPr>
          <w:sz w:val="23"/>
        </w:rPr>
        <w:t>is</w:t>
      </w:r>
      <w:r>
        <w:rPr>
          <w:spacing w:val="30"/>
          <w:sz w:val="23"/>
        </w:rPr>
        <w:t xml:space="preserve"> </w:t>
      </w:r>
      <w:r>
        <w:rPr>
          <w:sz w:val="23"/>
        </w:rPr>
        <w:t>acknowledged</w:t>
      </w:r>
      <w:r>
        <w:rPr>
          <w:spacing w:val="30"/>
          <w:sz w:val="23"/>
        </w:rPr>
        <w:t xml:space="preserve"> </w:t>
      </w:r>
      <w:r>
        <w:rPr>
          <w:sz w:val="23"/>
        </w:rPr>
        <w:t>as</w:t>
      </w:r>
      <w:r>
        <w:rPr>
          <w:spacing w:val="30"/>
          <w:sz w:val="23"/>
        </w:rPr>
        <w:t xml:space="preserve"> </w:t>
      </w:r>
      <w:r>
        <w:rPr>
          <w:sz w:val="23"/>
        </w:rPr>
        <w:t>an</w:t>
      </w:r>
      <w:r>
        <w:rPr>
          <w:spacing w:val="30"/>
          <w:sz w:val="23"/>
        </w:rPr>
        <w:t xml:space="preserve"> </w:t>
      </w:r>
      <w:r>
        <w:rPr>
          <w:sz w:val="23"/>
        </w:rPr>
        <w:t>important</w:t>
      </w:r>
      <w:r>
        <w:rPr>
          <w:spacing w:val="30"/>
          <w:sz w:val="23"/>
        </w:rPr>
        <w:t xml:space="preserve"> </w:t>
      </w:r>
      <w:r>
        <w:rPr>
          <w:sz w:val="23"/>
        </w:rPr>
        <w:t>major</w:t>
      </w:r>
      <w:r>
        <w:rPr>
          <w:spacing w:val="30"/>
          <w:sz w:val="23"/>
        </w:rPr>
        <w:t xml:space="preserve"> </w:t>
      </w:r>
      <w:r>
        <w:rPr>
          <w:sz w:val="23"/>
        </w:rPr>
        <w:t>employment</w:t>
      </w:r>
      <w:r>
        <w:rPr>
          <w:spacing w:val="30"/>
          <w:sz w:val="23"/>
        </w:rPr>
        <w:t xml:space="preserve"> </w:t>
      </w:r>
      <w:r>
        <w:rPr>
          <w:sz w:val="23"/>
        </w:rPr>
        <w:t>node</w:t>
      </w:r>
      <w:r>
        <w:rPr>
          <w:spacing w:val="30"/>
          <w:sz w:val="23"/>
        </w:rPr>
        <w:t xml:space="preserve"> </w:t>
      </w:r>
      <w:r>
        <w:rPr>
          <w:sz w:val="23"/>
        </w:rPr>
        <w:t>in</w:t>
      </w:r>
      <w:r>
        <w:rPr>
          <w:spacing w:val="30"/>
          <w:sz w:val="23"/>
        </w:rPr>
        <w:t xml:space="preserve"> </w:t>
      </w:r>
      <w:r>
        <w:rPr>
          <w:sz w:val="23"/>
        </w:rPr>
        <w:t>Geelong’s</w:t>
      </w:r>
      <w:r>
        <w:rPr>
          <w:spacing w:val="30"/>
          <w:sz w:val="23"/>
        </w:rPr>
        <w:t xml:space="preserve"> </w:t>
      </w:r>
      <w:r>
        <w:rPr>
          <w:sz w:val="23"/>
        </w:rPr>
        <w:t>north,</w:t>
      </w:r>
      <w:r>
        <w:rPr>
          <w:spacing w:val="30"/>
          <w:sz w:val="23"/>
        </w:rPr>
        <w:t xml:space="preserve"> </w:t>
      </w:r>
      <w:r>
        <w:rPr>
          <w:sz w:val="23"/>
        </w:rPr>
        <w:t>which also</w:t>
      </w:r>
      <w:r>
        <w:rPr>
          <w:spacing w:val="40"/>
          <w:sz w:val="23"/>
        </w:rPr>
        <w:t xml:space="preserve"> </w:t>
      </w:r>
      <w:r>
        <w:rPr>
          <w:sz w:val="23"/>
        </w:rPr>
        <w:t>promotes</w:t>
      </w:r>
      <w:r>
        <w:rPr>
          <w:spacing w:val="40"/>
          <w:sz w:val="23"/>
        </w:rPr>
        <w:t xml:space="preserve"> </w:t>
      </w:r>
      <w:r>
        <w:rPr>
          <w:sz w:val="23"/>
        </w:rPr>
        <w:t>economic</w:t>
      </w:r>
      <w:r>
        <w:rPr>
          <w:spacing w:val="40"/>
          <w:sz w:val="23"/>
        </w:rPr>
        <w:t xml:space="preserve"> </w:t>
      </w:r>
      <w:r>
        <w:rPr>
          <w:sz w:val="23"/>
        </w:rPr>
        <w:t>opportunities</w:t>
      </w:r>
      <w:r>
        <w:rPr>
          <w:spacing w:val="40"/>
          <w:sz w:val="23"/>
        </w:rPr>
        <w:t xml:space="preserve"> </w:t>
      </w:r>
      <w:r>
        <w:rPr>
          <w:sz w:val="23"/>
        </w:rPr>
        <w:t>on</w:t>
      </w:r>
      <w:r>
        <w:rPr>
          <w:spacing w:val="40"/>
          <w:sz w:val="23"/>
        </w:rPr>
        <w:t xml:space="preserve"> </w:t>
      </w:r>
      <w:r>
        <w:rPr>
          <w:sz w:val="23"/>
        </w:rPr>
        <w:t>adjacent</w:t>
      </w:r>
      <w:r>
        <w:rPr>
          <w:spacing w:val="40"/>
          <w:sz w:val="23"/>
        </w:rPr>
        <w:t xml:space="preserve"> </w:t>
      </w:r>
      <w:r>
        <w:rPr>
          <w:sz w:val="23"/>
        </w:rPr>
        <w:t>land.</w:t>
      </w:r>
      <w:r>
        <w:rPr>
          <w:spacing w:val="40"/>
          <w:sz w:val="23"/>
        </w:rPr>
        <w:t xml:space="preserve"> </w:t>
      </w:r>
      <w:r>
        <w:rPr>
          <w:sz w:val="23"/>
        </w:rPr>
        <w:t>This</w:t>
      </w:r>
      <w:r>
        <w:rPr>
          <w:spacing w:val="40"/>
          <w:sz w:val="23"/>
        </w:rPr>
        <w:t xml:space="preserve"> </w:t>
      </w:r>
      <w:r>
        <w:rPr>
          <w:sz w:val="23"/>
        </w:rPr>
        <w:t>precinct</w:t>
      </w:r>
      <w:r>
        <w:rPr>
          <w:spacing w:val="40"/>
          <w:sz w:val="23"/>
        </w:rPr>
        <w:t xml:space="preserve"> </w:t>
      </w:r>
      <w:r>
        <w:rPr>
          <w:sz w:val="23"/>
        </w:rPr>
        <w:t>benefits</w:t>
      </w:r>
      <w:r>
        <w:rPr>
          <w:spacing w:val="40"/>
          <w:sz w:val="23"/>
        </w:rPr>
        <w:t xml:space="preserve"> </w:t>
      </w:r>
      <w:r>
        <w:rPr>
          <w:sz w:val="23"/>
        </w:rPr>
        <w:t>from</w:t>
      </w:r>
      <w:r>
        <w:rPr>
          <w:spacing w:val="40"/>
          <w:sz w:val="23"/>
        </w:rPr>
        <w:t xml:space="preserve"> </w:t>
      </w:r>
      <w:r>
        <w:rPr>
          <w:sz w:val="23"/>
        </w:rPr>
        <w:t>proximity</w:t>
      </w:r>
      <w:r>
        <w:rPr>
          <w:spacing w:val="40"/>
          <w:sz w:val="23"/>
        </w:rPr>
        <w:t xml:space="preserve"> </w:t>
      </w:r>
      <w:r>
        <w:rPr>
          <w:sz w:val="23"/>
        </w:rPr>
        <w:t>and links</w:t>
      </w:r>
      <w:r>
        <w:rPr>
          <w:spacing w:val="34"/>
          <w:sz w:val="23"/>
        </w:rPr>
        <w:t xml:space="preserve"> </w:t>
      </w:r>
      <w:r>
        <w:rPr>
          <w:sz w:val="23"/>
        </w:rPr>
        <w:t>to</w:t>
      </w:r>
      <w:r>
        <w:rPr>
          <w:spacing w:val="34"/>
          <w:sz w:val="23"/>
        </w:rPr>
        <w:t xml:space="preserve"> </w:t>
      </w:r>
      <w:r>
        <w:rPr>
          <w:sz w:val="23"/>
        </w:rPr>
        <w:t>the</w:t>
      </w:r>
      <w:r>
        <w:rPr>
          <w:spacing w:val="34"/>
          <w:sz w:val="23"/>
        </w:rPr>
        <w:t xml:space="preserve"> </w:t>
      </w:r>
      <w:r>
        <w:rPr>
          <w:sz w:val="23"/>
        </w:rPr>
        <w:t>Geelong</w:t>
      </w:r>
      <w:r>
        <w:rPr>
          <w:spacing w:val="34"/>
          <w:sz w:val="23"/>
        </w:rPr>
        <w:t xml:space="preserve"> </w:t>
      </w:r>
      <w:r>
        <w:rPr>
          <w:sz w:val="23"/>
        </w:rPr>
        <w:t>Ring</w:t>
      </w:r>
      <w:r>
        <w:rPr>
          <w:spacing w:val="34"/>
          <w:sz w:val="23"/>
        </w:rPr>
        <w:t xml:space="preserve"> </w:t>
      </w:r>
      <w:r>
        <w:rPr>
          <w:sz w:val="23"/>
        </w:rPr>
        <w:t>Road</w:t>
      </w:r>
      <w:r>
        <w:rPr>
          <w:spacing w:val="34"/>
          <w:sz w:val="23"/>
        </w:rPr>
        <w:t xml:space="preserve"> </w:t>
      </w:r>
      <w:r>
        <w:rPr>
          <w:sz w:val="23"/>
        </w:rPr>
        <w:t>Employment</w:t>
      </w:r>
      <w:r>
        <w:rPr>
          <w:spacing w:val="34"/>
          <w:sz w:val="23"/>
        </w:rPr>
        <w:t xml:space="preserve"> </w:t>
      </w:r>
      <w:r>
        <w:rPr>
          <w:sz w:val="23"/>
        </w:rPr>
        <w:t>Precinct,</w:t>
      </w:r>
      <w:r>
        <w:rPr>
          <w:spacing w:val="34"/>
          <w:sz w:val="23"/>
        </w:rPr>
        <w:t xml:space="preserve"> </w:t>
      </w:r>
      <w:r>
        <w:rPr>
          <w:sz w:val="23"/>
        </w:rPr>
        <w:t>Geelong</w:t>
      </w:r>
      <w:r>
        <w:rPr>
          <w:spacing w:val="34"/>
          <w:sz w:val="23"/>
        </w:rPr>
        <w:t xml:space="preserve"> </w:t>
      </w:r>
      <w:r>
        <w:rPr>
          <w:sz w:val="23"/>
        </w:rPr>
        <w:t>Port</w:t>
      </w:r>
      <w:r>
        <w:rPr>
          <w:spacing w:val="34"/>
          <w:sz w:val="23"/>
        </w:rPr>
        <w:t xml:space="preserve"> </w:t>
      </w:r>
      <w:r>
        <w:rPr>
          <w:sz w:val="23"/>
        </w:rPr>
        <w:t>and</w:t>
      </w:r>
      <w:r>
        <w:rPr>
          <w:spacing w:val="34"/>
          <w:sz w:val="23"/>
        </w:rPr>
        <w:t xml:space="preserve"> </w:t>
      </w:r>
      <w:r>
        <w:rPr>
          <w:sz w:val="23"/>
        </w:rPr>
        <w:t>freight</w:t>
      </w:r>
      <w:r>
        <w:rPr>
          <w:spacing w:val="34"/>
          <w:sz w:val="23"/>
        </w:rPr>
        <w:t xml:space="preserve"> </w:t>
      </w:r>
      <w:r>
        <w:rPr>
          <w:sz w:val="23"/>
        </w:rPr>
        <w:t>and</w:t>
      </w:r>
      <w:r>
        <w:rPr>
          <w:spacing w:val="34"/>
          <w:sz w:val="23"/>
        </w:rPr>
        <w:t xml:space="preserve"> </w:t>
      </w:r>
      <w:r>
        <w:rPr>
          <w:sz w:val="23"/>
        </w:rPr>
        <w:t>passenger</w:t>
      </w:r>
      <w:r>
        <w:rPr>
          <w:spacing w:val="34"/>
          <w:sz w:val="23"/>
        </w:rPr>
        <w:t xml:space="preserve"> </w:t>
      </w:r>
      <w:r>
        <w:rPr>
          <w:sz w:val="23"/>
        </w:rPr>
        <w:t>rail networks.</w:t>
      </w:r>
      <w:r>
        <w:rPr>
          <w:spacing w:val="40"/>
          <w:sz w:val="23"/>
        </w:rPr>
        <w:t xml:space="preserve"> </w:t>
      </w:r>
      <w:r>
        <w:rPr>
          <w:sz w:val="23"/>
        </w:rPr>
        <w:t>It</w:t>
      </w:r>
      <w:r>
        <w:rPr>
          <w:spacing w:val="40"/>
          <w:sz w:val="23"/>
        </w:rPr>
        <w:t xml:space="preserve"> </w:t>
      </w:r>
      <w:r>
        <w:rPr>
          <w:sz w:val="23"/>
        </w:rPr>
        <w:t>therefore</w:t>
      </w:r>
      <w:r>
        <w:rPr>
          <w:spacing w:val="40"/>
          <w:sz w:val="23"/>
        </w:rPr>
        <w:t xml:space="preserve"> </w:t>
      </w:r>
      <w:r>
        <w:rPr>
          <w:sz w:val="23"/>
        </w:rPr>
        <w:t>has</w:t>
      </w:r>
      <w:r>
        <w:rPr>
          <w:spacing w:val="40"/>
          <w:sz w:val="23"/>
        </w:rPr>
        <w:t xml:space="preserve"> </w:t>
      </w:r>
      <w:r>
        <w:rPr>
          <w:sz w:val="23"/>
        </w:rPr>
        <w:t>major</w:t>
      </w:r>
      <w:r>
        <w:rPr>
          <w:spacing w:val="40"/>
          <w:sz w:val="23"/>
        </w:rPr>
        <w:t xml:space="preserve"> </w:t>
      </w:r>
      <w:r>
        <w:rPr>
          <w:sz w:val="23"/>
        </w:rPr>
        <w:t>potential</w:t>
      </w:r>
      <w:r>
        <w:rPr>
          <w:spacing w:val="40"/>
          <w:sz w:val="23"/>
        </w:rPr>
        <w:t xml:space="preserve"> </w:t>
      </w:r>
      <w:r>
        <w:rPr>
          <w:sz w:val="23"/>
        </w:rPr>
        <w:t>relating</w:t>
      </w:r>
      <w:r>
        <w:rPr>
          <w:spacing w:val="40"/>
          <w:sz w:val="23"/>
        </w:rPr>
        <w:t xml:space="preserve"> </w:t>
      </w:r>
      <w:r>
        <w:rPr>
          <w:sz w:val="23"/>
        </w:rPr>
        <w:t>to</w:t>
      </w:r>
      <w:r>
        <w:rPr>
          <w:spacing w:val="40"/>
          <w:sz w:val="23"/>
        </w:rPr>
        <w:t xml:space="preserve"> </w:t>
      </w:r>
      <w:r>
        <w:rPr>
          <w:sz w:val="23"/>
        </w:rPr>
        <w:t>export</w:t>
      </w:r>
      <w:r>
        <w:rPr>
          <w:spacing w:val="40"/>
          <w:sz w:val="23"/>
        </w:rPr>
        <w:t xml:space="preserve"> </w:t>
      </w:r>
      <w:r>
        <w:rPr>
          <w:sz w:val="23"/>
        </w:rPr>
        <w:t>of</w:t>
      </w:r>
      <w:r>
        <w:rPr>
          <w:spacing w:val="40"/>
          <w:sz w:val="23"/>
        </w:rPr>
        <w:t xml:space="preserve"> </w:t>
      </w:r>
      <w:r>
        <w:rPr>
          <w:sz w:val="23"/>
        </w:rPr>
        <w:t>regional</w:t>
      </w:r>
      <w:r>
        <w:rPr>
          <w:spacing w:val="40"/>
          <w:sz w:val="23"/>
        </w:rPr>
        <w:t xml:space="preserve"> </w:t>
      </w:r>
      <w:r>
        <w:rPr>
          <w:sz w:val="23"/>
        </w:rPr>
        <w:t>products.</w:t>
      </w:r>
    </w:p>
    <w:p w14:paraId="55CB9B44" w14:textId="77777777" w:rsidR="00021792" w:rsidRDefault="00021792">
      <w:pPr>
        <w:spacing w:line="292" w:lineRule="auto"/>
        <w:rPr>
          <w:sz w:val="23"/>
        </w:rPr>
        <w:sectPr w:rsidR="00021792">
          <w:type w:val="continuous"/>
          <w:pgSz w:w="23820" w:h="16840" w:orient="landscape"/>
          <w:pgMar w:top="1920" w:right="0" w:bottom="280" w:left="80" w:header="0" w:footer="510" w:gutter="0"/>
          <w:cols w:num="2" w:space="720" w:equalWidth="0">
            <w:col w:w="11172" w:space="40"/>
            <w:col w:w="12528"/>
          </w:cols>
        </w:sectPr>
      </w:pPr>
    </w:p>
    <w:p w14:paraId="7F105A4A" w14:textId="77777777" w:rsidR="00021792" w:rsidRDefault="00000000">
      <w:pPr>
        <w:pStyle w:val="Heading3"/>
        <w:rPr>
          <w:u w:val="none"/>
        </w:rPr>
      </w:pPr>
      <w:r>
        <w:rPr>
          <w:color w:val="003263"/>
          <w:spacing w:val="28"/>
          <w:u w:color="003263"/>
        </w:rPr>
        <w:lastRenderedPageBreak/>
        <w:t>3.1</w:t>
      </w:r>
    </w:p>
    <w:p w14:paraId="3164B9E0" w14:textId="77777777" w:rsidR="00021792" w:rsidRDefault="00021792">
      <w:pPr>
        <w:pStyle w:val="BodyText"/>
        <w:rPr>
          <w:rFonts w:ascii="Calibri"/>
          <w:b/>
          <w:sz w:val="20"/>
        </w:rPr>
      </w:pPr>
    </w:p>
    <w:p w14:paraId="003B9CEC" w14:textId="77777777" w:rsidR="00021792" w:rsidRDefault="00021792">
      <w:pPr>
        <w:pStyle w:val="BodyText"/>
        <w:rPr>
          <w:rFonts w:ascii="Calibri"/>
          <w:b/>
          <w:sz w:val="20"/>
        </w:rPr>
      </w:pPr>
    </w:p>
    <w:p w14:paraId="09FFB559" w14:textId="77777777" w:rsidR="00021792" w:rsidRDefault="00021792">
      <w:pPr>
        <w:pStyle w:val="BodyText"/>
        <w:rPr>
          <w:rFonts w:ascii="Calibri"/>
          <w:b/>
          <w:sz w:val="20"/>
        </w:rPr>
      </w:pPr>
    </w:p>
    <w:p w14:paraId="31DCBFDF" w14:textId="77777777" w:rsidR="00021792" w:rsidRDefault="00021792">
      <w:pPr>
        <w:pStyle w:val="BodyText"/>
        <w:rPr>
          <w:rFonts w:ascii="Calibri"/>
          <w:b/>
          <w:sz w:val="20"/>
        </w:rPr>
      </w:pPr>
    </w:p>
    <w:p w14:paraId="7CB99A20" w14:textId="77777777" w:rsidR="00021792" w:rsidRDefault="00021792">
      <w:pPr>
        <w:pStyle w:val="BodyText"/>
        <w:rPr>
          <w:rFonts w:ascii="Calibri"/>
          <w:b/>
          <w:sz w:val="20"/>
        </w:rPr>
      </w:pPr>
    </w:p>
    <w:p w14:paraId="775AC38E" w14:textId="77777777" w:rsidR="00021792" w:rsidRDefault="00021792">
      <w:pPr>
        <w:pStyle w:val="BodyText"/>
        <w:rPr>
          <w:rFonts w:ascii="Calibri"/>
          <w:b/>
          <w:sz w:val="26"/>
        </w:rPr>
      </w:pPr>
    </w:p>
    <w:p w14:paraId="700D25D4" w14:textId="77777777" w:rsidR="00021792" w:rsidRDefault="00021792">
      <w:pPr>
        <w:rPr>
          <w:rFonts w:ascii="Calibri"/>
          <w:sz w:val="26"/>
        </w:rPr>
        <w:sectPr w:rsidR="00021792">
          <w:pgSz w:w="23820" w:h="16840" w:orient="landscape"/>
          <w:pgMar w:top="1040" w:right="0" w:bottom="700" w:left="80" w:header="0" w:footer="510" w:gutter="0"/>
          <w:cols w:space="720"/>
        </w:sectPr>
      </w:pPr>
    </w:p>
    <w:p w14:paraId="437130F9" w14:textId="77777777" w:rsidR="00021792" w:rsidRDefault="00000000">
      <w:pPr>
        <w:pStyle w:val="ListParagraph"/>
        <w:numPr>
          <w:ilvl w:val="1"/>
          <w:numId w:val="91"/>
        </w:numPr>
        <w:tabs>
          <w:tab w:val="left" w:pos="1451"/>
        </w:tabs>
        <w:spacing w:before="56" w:line="285" w:lineRule="auto"/>
        <w:ind w:right="561"/>
        <w:jc w:val="both"/>
        <w:rPr>
          <w:sz w:val="23"/>
        </w:rPr>
      </w:pPr>
      <w:r>
        <w:rPr>
          <w:sz w:val="23"/>
        </w:rPr>
        <w:t>A future rail link to Avalon Airport connecting Melbourne and Geelong passengers has been contemplated</w:t>
      </w:r>
      <w:r>
        <w:rPr>
          <w:spacing w:val="40"/>
          <w:sz w:val="23"/>
        </w:rPr>
        <w:t xml:space="preserve"> </w:t>
      </w:r>
      <w:r>
        <w:rPr>
          <w:sz w:val="23"/>
        </w:rPr>
        <w:t>by</w:t>
      </w:r>
      <w:r>
        <w:rPr>
          <w:spacing w:val="40"/>
          <w:sz w:val="23"/>
        </w:rPr>
        <w:t xml:space="preserve"> </w:t>
      </w:r>
      <w:proofErr w:type="gramStart"/>
      <w:r>
        <w:rPr>
          <w:sz w:val="23"/>
        </w:rPr>
        <w:t>a</w:t>
      </w:r>
      <w:r>
        <w:rPr>
          <w:spacing w:val="40"/>
          <w:sz w:val="23"/>
        </w:rPr>
        <w:t xml:space="preserve"> </w:t>
      </w:r>
      <w:r>
        <w:rPr>
          <w:sz w:val="23"/>
        </w:rPr>
        <w:t>number</w:t>
      </w:r>
      <w:r>
        <w:rPr>
          <w:spacing w:val="40"/>
          <w:sz w:val="23"/>
        </w:rPr>
        <w:t xml:space="preserve"> </w:t>
      </w:r>
      <w:r>
        <w:rPr>
          <w:sz w:val="23"/>
        </w:rPr>
        <w:t>of</w:t>
      </w:r>
      <w:proofErr w:type="gramEnd"/>
      <w:r>
        <w:rPr>
          <w:spacing w:val="40"/>
          <w:sz w:val="23"/>
        </w:rPr>
        <w:t xml:space="preserve"> </w:t>
      </w:r>
      <w:r>
        <w:rPr>
          <w:sz w:val="23"/>
        </w:rPr>
        <w:t>studies,</w:t>
      </w:r>
      <w:r>
        <w:rPr>
          <w:spacing w:val="40"/>
          <w:sz w:val="23"/>
        </w:rPr>
        <w:t xml:space="preserve"> </w:t>
      </w:r>
      <w:r>
        <w:rPr>
          <w:sz w:val="23"/>
        </w:rPr>
        <w:t>with</w:t>
      </w:r>
      <w:r>
        <w:rPr>
          <w:spacing w:val="40"/>
          <w:sz w:val="23"/>
        </w:rPr>
        <w:t xml:space="preserve"> </w:t>
      </w:r>
      <w:r>
        <w:rPr>
          <w:sz w:val="23"/>
        </w:rPr>
        <w:t>a</w:t>
      </w:r>
      <w:r>
        <w:rPr>
          <w:spacing w:val="40"/>
          <w:sz w:val="23"/>
        </w:rPr>
        <w:t xml:space="preserve"> </w:t>
      </w:r>
      <w:r>
        <w:rPr>
          <w:sz w:val="23"/>
        </w:rPr>
        <w:t>preferred</w:t>
      </w:r>
      <w:r>
        <w:rPr>
          <w:spacing w:val="40"/>
          <w:sz w:val="23"/>
        </w:rPr>
        <w:t xml:space="preserve"> </w:t>
      </w:r>
      <w:r>
        <w:rPr>
          <w:sz w:val="23"/>
        </w:rPr>
        <w:t>alignment</w:t>
      </w:r>
      <w:r>
        <w:rPr>
          <w:spacing w:val="40"/>
          <w:sz w:val="23"/>
        </w:rPr>
        <w:t xml:space="preserve"> </w:t>
      </w:r>
      <w:r>
        <w:rPr>
          <w:sz w:val="23"/>
        </w:rPr>
        <w:t>protected</w:t>
      </w:r>
      <w:r>
        <w:rPr>
          <w:spacing w:val="40"/>
          <w:sz w:val="23"/>
        </w:rPr>
        <w:t xml:space="preserve"> </w:t>
      </w:r>
      <w:r>
        <w:rPr>
          <w:sz w:val="23"/>
        </w:rPr>
        <w:t>through</w:t>
      </w:r>
      <w:r>
        <w:rPr>
          <w:spacing w:val="40"/>
          <w:sz w:val="23"/>
        </w:rPr>
        <w:t xml:space="preserve"> </w:t>
      </w:r>
      <w:r>
        <w:rPr>
          <w:sz w:val="23"/>
        </w:rPr>
        <w:t>the</w:t>
      </w:r>
    </w:p>
    <w:p w14:paraId="68709D24" w14:textId="77777777" w:rsidR="00021792" w:rsidRDefault="00000000">
      <w:pPr>
        <w:pStyle w:val="BodyText"/>
        <w:spacing w:before="11"/>
        <w:ind w:left="1450"/>
        <w:jc w:val="both"/>
      </w:pPr>
      <w:r>
        <w:t>application</w:t>
      </w:r>
      <w:r>
        <w:rPr>
          <w:spacing w:val="37"/>
        </w:rPr>
        <w:t xml:space="preserve"> </w:t>
      </w:r>
      <w:r>
        <w:t>of</w:t>
      </w:r>
      <w:r>
        <w:rPr>
          <w:spacing w:val="38"/>
        </w:rPr>
        <w:t xml:space="preserve"> </w:t>
      </w:r>
      <w:r>
        <w:t>a</w:t>
      </w:r>
      <w:r>
        <w:rPr>
          <w:spacing w:val="38"/>
        </w:rPr>
        <w:t xml:space="preserve"> </w:t>
      </w:r>
      <w:r>
        <w:t>Public</w:t>
      </w:r>
      <w:r>
        <w:rPr>
          <w:spacing w:val="37"/>
        </w:rPr>
        <w:t xml:space="preserve"> </w:t>
      </w:r>
      <w:r>
        <w:t>Acquisition</w:t>
      </w:r>
      <w:r>
        <w:rPr>
          <w:spacing w:val="38"/>
        </w:rPr>
        <w:t xml:space="preserve"> </w:t>
      </w:r>
      <w:r>
        <w:t>Overlay</w:t>
      </w:r>
      <w:r>
        <w:rPr>
          <w:spacing w:val="38"/>
        </w:rPr>
        <w:t xml:space="preserve"> </w:t>
      </w:r>
      <w:r>
        <w:rPr>
          <w:spacing w:val="-2"/>
        </w:rPr>
        <w:t>(PAO14).</w:t>
      </w:r>
    </w:p>
    <w:p w14:paraId="4349625E" w14:textId="77777777" w:rsidR="00021792" w:rsidRDefault="00000000">
      <w:pPr>
        <w:pStyle w:val="ListParagraph"/>
        <w:numPr>
          <w:ilvl w:val="1"/>
          <w:numId w:val="91"/>
        </w:numPr>
        <w:tabs>
          <w:tab w:val="left" w:pos="1451"/>
        </w:tabs>
        <w:spacing w:line="285" w:lineRule="auto"/>
        <w:ind w:right="485"/>
        <w:jc w:val="both"/>
        <w:rPr>
          <w:sz w:val="23"/>
        </w:rPr>
      </w:pPr>
      <w:r>
        <w:rPr>
          <w:sz w:val="23"/>
        </w:rPr>
        <w:t xml:space="preserve">The federally endorsed </w:t>
      </w:r>
      <w:r>
        <w:rPr>
          <w:rFonts w:ascii="ARIAL-MDMITL" w:hAnsi="ARIAL-MDMITL"/>
          <w:i/>
          <w:sz w:val="23"/>
        </w:rPr>
        <w:t xml:space="preserve">Avalon Airport Master Plan </w:t>
      </w:r>
      <w:r>
        <w:rPr>
          <w:sz w:val="23"/>
        </w:rPr>
        <w:t>(2015) outlines future development plans, including</w:t>
      </w:r>
      <w:r>
        <w:rPr>
          <w:spacing w:val="40"/>
          <w:sz w:val="23"/>
        </w:rPr>
        <w:t xml:space="preserve"> </w:t>
      </w:r>
      <w:r>
        <w:rPr>
          <w:sz w:val="23"/>
        </w:rPr>
        <w:t>details</w:t>
      </w:r>
      <w:r>
        <w:rPr>
          <w:spacing w:val="40"/>
          <w:sz w:val="23"/>
        </w:rPr>
        <w:t xml:space="preserve"> </w:t>
      </w:r>
      <w:r>
        <w:rPr>
          <w:sz w:val="23"/>
        </w:rPr>
        <w:t>for</w:t>
      </w:r>
      <w:r>
        <w:rPr>
          <w:spacing w:val="40"/>
          <w:sz w:val="23"/>
        </w:rPr>
        <w:t xml:space="preserve"> </w:t>
      </w:r>
      <w:r>
        <w:rPr>
          <w:sz w:val="23"/>
        </w:rPr>
        <w:t>ground</w:t>
      </w:r>
      <w:r>
        <w:rPr>
          <w:spacing w:val="40"/>
          <w:sz w:val="23"/>
        </w:rPr>
        <w:t xml:space="preserve"> </w:t>
      </w:r>
      <w:r>
        <w:rPr>
          <w:sz w:val="23"/>
        </w:rPr>
        <w:t>transport</w:t>
      </w:r>
      <w:r>
        <w:rPr>
          <w:spacing w:val="40"/>
          <w:sz w:val="23"/>
        </w:rPr>
        <w:t xml:space="preserve"> </w:t>
      </w:r>
      <w:r>
        <w:rPr>
          <w:sz w:val="23"/>
        </w:rPr>
        <w:t>and</w:t>
      </w:r>
      <w:r>
        <w:rPr>
          <w:spacing w:val="40"/>
          <w:sz w:val="23"/>
        </w:rPr>
        <w:t xml:space="preserve"> </w:t>
      </w:r>
      <w:r>
        <w:rPr>
          <w:sz w:val="23"/>
        </w:rPr>
        <w:t>surface</w:t>
      </w:r>
      <w:r>
        <w:rPr>
          <w:spacing w:val="40"/>
          <w:sz w:val="23"/>
        </w:rPr>
        <w:t xml:space="preserve"> </w:t>
      </w:r>
      <w:r>
        <w:rPr>
          <w:sz w:val="23"/>
        </w:rPr>
        <w:t>access.</w:t>
      </w:r>
      <w:r>
        <w:rPr>
          <w:spacing w:val="40"/>
          <w:sz w:val="23"/>
        </w:rPr>
        <w:t xml:space="preserve"> </w:t>
      </w:r>
      <w:r>
        <w:rPr>
          <w:sz w:val="23"/>
        </w:rPr>
        <w:t>Excluding</w:t>
      </w:r>
      <w:r>
        <w:rPr>
          <w:spacing w:val="40"/>
          <w:sz w:val="23"/>
        </w:rPr>
        <w:t xml:space="preserve"> </w:t>
      </w:r>
      <w:r>
        <w:rPr>
          <w:sz w:val="23"/>
        </w:rPr>
        <w:t>current</w:t>
      </w:r>
      <w:r>
        <w:rPr>
          <w:spacing w:val="40"/>
          <w:sz w:val="23"/>
        </w:rPr>
        <w:t xml:space="preserve"> </w:t>
      </w:r>
      <w:r>
        <w:rPr>
          <w:sz w:val="23"/>
        </w:rPr>
        <w:t>runways</w:t>
      </w:r>
      <w:r>
        <w:rPr>
          <w:spacing w:val="40"/>
          <w:sz w:val="23"/>
        </w:rPr>
        <w:t xml:space="preserve"> </w:t>
      </w:r>
      <w:r>
        <w:rPr>
          <w:sz w:val="23"/>
        </w:rPr>
        <w:t>and</w:t>
      </w:r>
    </w:p>
    <w:p w14:paraId="714F8663" w14:textId="77777777" w:rsidR="00021792" w:rsidRDefault="00000000">
      <w:pPr>
        <w:pStyle w:val="BodyText"/>
        <w:spacing w:before="11"/>
        <w:ind w:left="1450"/>
        <w:jc w:val="both"/>
      </w:pPr>
      <w:r>
        <w:t>associated</w:t>
      </w:r>
      <w:r>
        <w:rPr>
          <w:spacing w:val="32"/>
        </w:rPr>
        <w:t xml:space="preserve"> </w:t>
      </w:r>
      <w:r>
        <w:t>taxiways,</w:t>
      </w:r>
      <w:r>
        <w:rPr>
          <w:spacing w:val="35"/>
        </w:rPr>
        <w:t xml:space="preserve"> </w:t>
      </w:r>
      <w:r>
        <w:t>the</w:t>
      </w:r>
      <w:r>
        <w:rPr>
          <w:spacing w:val="35"/>
        </w:rPr>
        <w:t xml:space="preserve"> </w:t>
      </w:r>
      <w:r>
        <w:t>Master</w:t>
      </w:r>
      <w:r>
        <w:rPr>
          <w:spacing w:val="35"/>
        </w:rPr>
        <w:t xml:space="preserve"> </w:t>
      </w:r>
      <w:r>
        <w:t>Plan</w:t>
      </w:r>
      <w:r>
        <w:rPr>
          <w:spacing w:val="35"/>
        </w:rPr>
        <w:t xml:space="preserve"> </w:t>
      </w:r>
      <w:r>
        <w:t>notes</w:t>
      </w:r>
      <w:r>
        <w:rPr>
          <w:spacing w:val="35"/>
        </w:rPr>
        <w:t xml:space="preserve"> </w:t>
      </w:r>
      <w:r>
        <w:t>that</w:t>
      </w:r>
      <w:r>
        <w:rPr>
          <w:spacing w:val="35"/>
        </w:rPr>
        <w:t xml:space="preserve"> </w:t>
      </w:r>
      <w:r>
        <w:t>total</w:t>
      </w:r>
      <w:r>
        <w:rPr>
          <w:spacing w:val="35"/>
        </w:rPr>
        <w:t xml:space="preserve"> </w:t>
      </w:r>
      <w:r>
        <w:t>developable</w:t>
      </w:r>
      <w:r>
        <w:rPr>
          <w:spacing w:val="35"/>
        </w:rPr>
        <w:t xml:space="preserve"> </w:t>
      </w:r>
      <w:r>
        <w:t>land</w:t>
      </w:r>
      <w:r>
        <w:rPr>
          <w:spacing w:val="35"/>
        </w:rPr>
        <w:t xml:space="preserve"> </w:t>
      </w:r>
      <w:r>
        <w:t>at</w:t>
      </w:r>
      <w:r>
        <w:rPr>
          <w:spacing w:val="35"/>
        </w:rPr>
        <w:t xml:space="preserve"> </w:t>
      </w:r>
      <w:r>
        <w:t>Avalon</w:t>
      </w:r>
      <w:r>
        <w:rPr>
          <w:spacing w:val="35"/>
        </w:rPr>
        <w:t xml:space="preserve"> </w:t>
      </w:r>
      <w:r>
        <w:t>Airport</w:t>
      </w:r>
      <w:r>
        <w:rPr>
          <w:spacing w:val="35"/>
        </w:rPr>
        <w:t xml:space="preserve"> </w:t>
      </w:r>
      <w:proofErr w:type="gramStart"/>
      <w:r>
        <w:rPr>
          <w:spacing w:val="-5"/>
        </w:rPr>
        <w:t>is</w:t>
      </w:r>
      <w:proofErr w:type="gramEnd"/>
    </w:p>
    <w:p w14:paraId="12E386CB" w14:textId="77777777" w:rsidR="00021792" w:rsidRDefault="00000000">
      <w:pPr>
        <w:pStyle w:val="BodyText"/>
        <w:spacing w:before="61" w:line="295" w:lineRule="auto"/>
        <w:ind w:left="1450" w:right="364"/>
        <w:jc w:val="both"/>
      </w:pPr>
      <w:r>
        <w:t>approximately</w:t>
      </w:r>
      <w:r>
        <w:rPr>
          <w:spacing w:val="40"/>
        </w:rPr>
        <w:t xml:space="preserve"> </w:t>
      </w:r>
      <w:r>
        <w:t>1,600</w:t>
      </w:r>
      <w:r>
        <w:rPr>
          <w:spacing w:val="40"/>
        </w:rPr>
        <w:t xml:space="preserve"> </w:t>
      </w:r>
      <w:r>
        <w:t>hectares.</w:t>
      </w:r>
      <w:r>
        <w:rPr>
          <w:spacing w:val="40"/>
        </w:rPr>
        <w:t xml:space="preserve"> </w:t>
      </w:r>
      <w:r>
        <w:t>It</w:t>
      </w:r>
      <w:r>
        <w:rPr>
          <w:spacing w:val="40"/>
        </w:rPr>
        <w:t xml:space="preserve"> </w:t>
      </w:r>
      <w:r>
        <w:t>identifies</w:t>
      </w:r>
      <w:r>
        <w:rPr>
          <w:spacing w:val="40"/>
        </w:rPr>
        <w:t xml:space="preserve"> </w:t>
      </w:r>
      <w:r>
        <w:t>seven</w:t>
      </w:r>
      <w:r>
        <w:rPr>
          <w:spacing w:val="40"/>
        </w:rPr>
        <w:t xml:space="preserve"> </w:t>
      </w:r>
      <w:r>
        <w:t>developable</w:t>
      </w:r>
      <w:r>
        <w:rPr>
          <w:spacing w:val="40"/>
        </w:rPr>
        <w:t xml:space="preserve"> </w:t>
      </w:r>
      <w:r>
        <w:t>precincts</w:t>
      </w:r>
      <w:r>
        <w:rPr>
          <w:spacing w:val="40"/>
        </w:rPr>
        <w:t xml:space="preserve"> </w:t>
      </w:r>
      <w:r>
        <w:t>for</w:t>
      </w:r>
      <w:r>
        <w:rPr>
          <w:spacing w:val="40"/>
        </w:rPr>
        <w:t xml:space="preserve"> </w:t>
      </w:r>
      <w:r>
        <w:t>the</w:t>
      </w:r>
      <w:r>
        <w:rPr>
          <w:spacing w:val="40"/>
        </w:rPr>
        <w:t xml:space="preserve"> </w:t>
      </w:r>
      <w:r>
        <w:t>airport</w:t>
      </w:r>
      <w:r>
        <w:rPr>
          <w:spacing w:val="40"/>
        </w:rPr>
        <w:t xml:space="preserve"> </w:t>
      </w:r>
      <w:r>
        <w:t>to</w:t>
      </w:r>
      <w:r>
        <w:rPr>
          <w:spacing w:val="40"/>
        </w:rPr>
        <w:t xml:space="preserve"> </w:t>
      </w:r>
      <w:r>
        <w:t>guide its expansion and defines individual development objectives and indicative land uses into the future.</w:t>
      </w:r>
      <w:r>
        <w:rPr>
          <w:spacing w:val="40"/>
        </w:rPr>
        <w:t xml:space="preserve"> </w:t>
      </w:r>
      <w:r>
        <w:t>These</w:t>
      </w:r>
      <w:r>
        <w:rPr>
          <w:spacing w:val="40"/>
        </w:rPr>
        <w:t xml:space="preserve"> </w:t>
      </w:r>
      <w:r>
        <w:t>precincts</w:t>
      </w:r>
      <w:r>
        <w:rPr>
          <w:spacing w:val="40"/>
        </w:rPr>
        <w:t xml:space="preserve"> </w:t>
      </w:r>
      <w:r>
        <w:t>are</w:t>
      </w:r>
      <w:r>
        <w:rPr>
          <w:spacing w:val="40"/>
        </w:rPr>
        <w:t xml:space="preserve"> </w:t>
      </w:r>
      <w:r>
        <w:t>further</w:t>
      </w:r>
      <w:r>
        <w:rPr>
          <w:spacing w:val="40"/>
        </w:rPr>
        <w:t xml:space="preserve"> </w:t>
      </w:r>
      <w:r>
        <w:t>outlined</w:t>
      </w:r>
      <w:r>
        <w:rPr>
          <w:spacing w:val="40"/>
        </w:rPr>
        <w:t xml:space="preserve"> </w:t>
      </w:r>
      <w:r>
        <w:t>in</w:t>
      </w:r>
      <w:r>
        <w:rPr>
          <w:spacing w:val="40"/>
        </w:rPr>
        <w:t xml:space="preserve"> </w:t>
      </w:r>
      <w:r>
        <w:t>the</w:t>
      </w:r>
      <w:r>
        <w:rPr>
          <w:spacing w:val="40"/>
        </w:rPr>
        <w:t xml:space="preserve"> </w:t>
      </w:r>
      <w:r>
        <w:t>Land</w:t>
      </w:r>
      <w:r>
        <w:rPr>
          <w:spacing w:val="40"/>
        </w:rPr>
        <w:t xml:space="preserve"> </w:t>
      </w:r>
      <w:r>
        <w:t>Use</w:t>
      </w:r>
      <w:r>
        <w:rPr>
          <w:spacing w:val="40"/>
        </w:rPr>
        <w:t xml:space="preserve"> </w:t>
      </w:r>
      <w:r>
        <w:t>Plan</w:t>
      </w:r>
      <w:r>
        <w:rPr>
          <w:spacing w:val="40"/>
        </w:rPr>
        <w:t xml:space="preserve"> </w:t>
      </w:r>
      <w:r>
        <w:t>attached</w:t>
      </w:r>
      <w:r>
        <w:rPr>
          <w:spacing w:val="40"/>
        </w:rPr>
        <w:t xml:space="preserve"> </w:t>
      </w:r>
      <w:r>
        <w:t>to</w:t>
      </w:r>
      <w:r>
        <w:rPr>
          <w:spacing w:val="40"/>
        </w:rPr>
        <w:t xml:space="preserve"> </w:t>
      </w:r>
      <w:r>
        <w:t>the</w:t>
      </w:r>
      <w:r>
        <w:rPr>
          <w:spacing w:val="40"/>
        </w:rPr>
        <w:t xml:space="preserve"> </w:t>
      </w:r>
      <w:r>
        <w:t>Master</w:t>
      </w:r>
      <w:r>
        <w:rPr>
          <w:spacing w:val="40"/>
        </w:rPr>
        <w:t xml:space="preserve"> </w:t>
      </w:r>
      <w:r>
        <w:t>Plan</w:t>
      </w:r>
    </w:p>
    <w:p w14:paraId="3DB6D2EB" w14:textId="77777777" w:rsidR="00021792" w:rsidRDefault="00000000">
      <w:pPr>
        <w:pStyle w:val="BodyText"/>
        <w:spacing w:before="3" w:line="295" w:lineRule="auto"/>
        <w:ind w:left="1450" w:right="270"/>
        <w:jc w:val="both"/>
      </w:pPr>
      <w:r>
        <w:t xml:space="preserve">which provides details regarding the management and permissibility of development within the </w:t>
      </w:r>
      <w:r>
        <w:rPr>
          <w:spacing w:val="-2"/>
        </w:rPr>
        <w:t>precincts.</w:t>
      </w:r>
    </w:p>
    <w:p w14:paraId="29C64B8D" w14:textId="77777777" w:rsidR="00021792" w:rsidRDefault="00000000">
      <w:pPr>
        <w:pStyle w:val="ListParagraph"/>
        <w:numPr>
          <w:ilvl w:val="1"/>
          <w:numId w:val="91"/>
        </w:numPr>
        <w:tabs>
          <w:tab w:val="left" w:pos="1451"/>
        </w:tabs>
        <w:spacing w:before="112"/>
        <w:ind w:hanging="398"/>
        <w:jc w:val="both"/>
        <w:rPr>
          <w:sz w:val="23"/>
        </w:rPr>
      </w:pPr>
      <w:r>
        <w:rPr>
          <w:sz w:val="23"/>
        </w:rPr>
        <w:t>An</w:t>
      </w:r>
      <w:r>
        <w:rPr>
          <w:spacing w:val="25"/>
          <w:sz w:val="23"/>
        </w:rPr>
        <w:t xml:space="preserve"> </w:t>
      </w:r>
      <w:r>
        <w:rPr>
          <w:sz w:val="23"/>
        </w:rPr>
        <w:t>update</w:t>
      </w:r>
      <w:r>
        <w:rPr>
          <w:spacing w:val="27"/>
          <w:sz w:val="23"/>
        </w:rPr>
        <w:t xml:space="preserve"> </w:t>
      </w:r>
      <w:r>
        <w:rPr>
          <w:sz w:val="23"/>
        </w:rPr>
        <w:t>to</w:t>
      </w:r>
      <w:r>
        <w:rPr>
          <w:spacing w:val="27"/>
          <w:sz w:val="23"/>
        </w:rPr>
        <w:t xml:space="preserve"> </w:t>
      </w:r>
      <w:r>
        <w:rPr>
          <w:sz w:val="23"/>
        </w:rPr>
        <w:t>the</w:t>
      </w:r>
      <w:r>
        <w:rPr>
          <w:spacing w:val="28"/>
          <w:sz w:val="23"/>
        </w:rPr>
        <w:t xml:space="preserve"> </w:t>
      </w:r>
      <w:r>
        <w:rPr>
          <w:sz w:val="23"/>
        </w:rPr>
        <w:t>Master</w:t>
      </w:r>
      <w:r>
        <w:rPr>
          <w:spacing w:val="27"/>
          <w:sz w:val="23"/>
        </w:rPr>
        <w:t xml:space="preserve"> </w:t>
      </w:r>
      <w:r>
        <w:rPr>
          <w:sz w:val="23"/>
        </w:rPr>
        <w:t>Plan</w:t>
      </w:r>
      <w:r>
        <w:rPr>
          <w:spacing w:val="27"/>
          <w:sz w:val="23"/>
        </w:rPr>
        <w:t xml:space="preserve"> </w:t>
      </w:r>
      <w:r>
        <w:rPr>
          <w:sz w:val="23"/>
        </w:rPr>
        <w:t>has</w:t>
      </w:r>
      <w:r>
        <w:rPr>
          <w:spacing w:val="28"/>
          <w:sz w:val="23"/>
        </w:rPr>
        <w:t xml:space="preserve"> </w:t>
      </w:r>
      <w:r>
        <w:rPr>
          <w:sz w:val="23"/>
        </w:rPr>
        <w:t>been</w:t>
      </w:r>
      <w:r>
        <w:rPr>
          <w:spacing w:val="27"/>
          <w:sz w:val="23"/>
        </w:rPr>
        <w:t xml:space="preserve"> </w:t>
      </w:r>
      <w:r>
        <w:rPr>
          <w:sz w:val="23"/>
        </w:rPr>
        <w:t>flagged</w:t>
      </w:r>
      <w:r>
        <w:rPr>
          <w:spacing w:val="27"/>
          <w:sz w:val="23"/>
        </w:rPr>
        <w:t xml:space="preserve"> </w:t>
      </w:r>
      <w:r>
        <w:rPr>
          <w:sz w:val="23"/>
        </w:rPr>
        <w:t>by</w:t>
      </w:r>
      <w:r>
        <w:rPr>
          <w:spacing w:val="28"/>
          <w:sz w:val="23"/>
        </w:rPr>
        <w:t xml:space="preserve"> </w:t>
      </w:r>
      <w:r>
        <w:rPr>
          <w:sz w:val="23"/>
        </w:rPr>
        <w:t>Avalon</w:t>
      </w:r>
      <w:r>
        <w:rPr>
          <w:spacing w:val="27"/>
          <w:sz w:val="23"/>
        </w:rPr>
        <w:t xml:space="preserve"> </w:t>
      </w:r>
      <w:r>
        <w:rPr>
          <w:sz w:val="23"/>
        </w:rPr>
        <w:t>Airport</w:t>
      </w:r>
      <w:r>
        <w:rPr>
          <w:spacing w:val="27"/>
          <w:sz w:val="23"/>
        </w:rPr>
        <w:t xml:space="preserve"> </w:t>
      </w:r>
      <w:r>
        <w:rPr>
          <w:sz w:val="23"/>
        </w:rPr>
        <w:t>in</w:t>
      </w:r>
      <w:r>
        <w:rPr>
          <w:spacing w:val="28"/>
          <w:sz w:val="23"/>
        </w:rPr>
        <w:t xml:space="preserve"> </w:t>
      </w:r>
      <w:r>
        <w:rPr>
          <w:sz w:val="23"/>
        </w:rPr>
        <w:t>light</w:t>
      </w:r>
      <w:r>
        <w:rPr>
          <w:spacing w:val="27"/>
          <w:sz w:val="23"/>
        </w:rPr>
        <w:t xml:space="preserve"> </w:t>
      </w:r>
      <w:r>
        <w:rPr>
          <w:sz w:val="23"/>
        </w:rPr>
        <w:t>of</w:t>
      </w:r>
      <w:r>
        <w:rPr>
          <w:spacing w:val="27"/>
          <w:sz w:val="23"/>
        </w:rPr>
        <w:t xml:space="preserve"> </w:t>
      </w:r>
      <w:r>
        <w:rPr>
          <w:sz w:val="23"/>
        </w:rPr>
        <w:t>emerging</w:t>
      </w:r>
      <w:r>
        <w:rPr>
          <w:spacing w:val="28"/>
          <w:sz w:val="23"/>
        </w:rPr>
        <w:t xml:space="preserve"> </w:t>
      </w:r>
      <w:proofErr w:type="gramStart"/>
      <w:r>
        <w:rPr>
          <w:spacing w:val="-2"/>
          <w:sz w:val="23"/>
        </w:rPr>
        <w:t>strategic</w:t>
      </w:r>
      <w:proofErr w:type="gramEnd"/>
    </w:p>
    <w:p w14:paraId="374D3352" w14:textId="77777777" w:rsidR="00021792" w:rsidRDefault="00000000">
      <w:pPr>
        <w:pStyle w:val="BodyText"/>
        <w:spacing w:before="61" w:line="295" w:lineRule="auto"/>
        <w:ind w:left="1450" w:right="59"/>
        <w:jc w:val="both"/>
      </w:pPr>
      <w:r>
        <w:t>directions and considerations around the need for a third cross runway. While it has not yet been confirmed when a revised Master Plan would be available, there remains a need to safeguard the option</w:t>
      </w:r>
      <w:r>
        <w:rPr>
          <w:spacing w:val="40"/>
        </w:rPr>
        <w:t xml:space="preserve"> </w:t>
      </w:r>
      <w:r>
        <w:t>for</w:t>
      </w:r>
      <w:r>
        <w:rPr>
          <w:spacing w:val="40"/>
        </w:rPr>
        <w:t xml:space="preserve"> </w:t>
      </w:r>
      <w:r>
        <w:t>a</w:t>
      </w:r>
      <w:r>
        <w:rPr>
          <w:spacing w:val="40"/>
        </w:rPr>
        <w:t xml:space="preserve"> </w:t>
      </w:r>
      <w:r>
        <w:t>third</w:t>
      </w:r>
      <w:r>
        <w:rPr>
          <w:spacing w:val="40"/>
        </w:rPr>
        <w:t xml:space="preserve"> </w:t>
      </w:r>
      <w:r>
        <w:t>runway</w:t>
      </w:r>
      <w:r>
        <w:rPr>
          <w:spacing w:val="40"/>
        </w:rPr>
        <w:t xml:space="preserve"> </w:t>
      </w:r>
      <w:r>
        <w:t>into</w:t>
      </w:r>
      <w:r>
        <w:rPr>
          <w:spacing w:val="40"/>
        </w:rPr>
        <w:t xml:space="preserve"> </w:t>
      </w:r>
      <w:r>
        <w:t>the</w:t>
      </w:r>
      <w:r>
        <w:rPr>
          <w:spacing w:val="40"/>
        </w:rPr>
        <w:t xml:space="preserve"> </w:t>
      </w:r>
      <w:r>
        <w:t>future.</w:t>
      </w:r>
      <w:r>
        <w:rPr>
          <w:spacing w:val="40"/>
        </w:rPr>
        <w:t xml:space="preserve"> </w:t>
      </w:r>
      <w:r>
        <w:t>Potential</w:t>
      </w:r>
      <w:r>
        <w:rPr>
          <w:spacing w:val="40"/>
        </w:rPr>
        <w:t xml:space="preserve"> </w:t>
      </w:r>
      <w:r>
        <w:t>updates</w:t>
      </w:r>
      <w:r>
        <w:rPr>
          <w:spacing w:val="40"/>
        </w:rPr>
        <w:t xml:space="preserve"> </w:t>
      </w:r>
      <w:r>
        <w:t>to</w:t>
      </w:r>
      <w:r>
        <w:rPr>
          <w:spacing w:val="40"/>
        </w:rPr>
        <w:t xml:space="preserve"> </w:t>
      </w:r>
      <w:r>
        <w:t>the</w:t>
      </w:r>
      <w:r>
        <w:rPr>
          <w:spacing w:val="40"/>
        </w:rPr>
        <w:t xml:space="preserve"> </w:t>
      </w:r>
      <w:r>
        <w:t>Master</w:t>
      </w:r>
      <w:r>
        <w:rPr>
          <w:spacing w:val="40"/>
        </w:rPr>
        <w:t xml:space="preserve"> </w:t>
      </w:r>
      <w:r>
        <w:t>Plan</w:t>
      </w:r>
      <w:r>
        <w:rPr>
          <w:spacing w:val="40"/>
        </w:rPr>
        <w:t xml:space="preserve"> </w:t>
      </w:r>
      <w:r>
        <w:t>would</w:t>
      </w:r>
      <w:r>
        <w:rPr>
          <w:spacing w:val="40"/>
        </w:rPr>
        <w:t xml:space="preserve"> </w:t>
      </w:r>
      <w:r>
        <w:t>not</w:t>
      </w:r>
      <w:r>
        <w:rPr>
          <w:spacing w:val="40"/>
        </w:rPr>
        <w:t xml:space="preserve"> </w:t>
      </w:r>
      <w:proofErr w:type="gramStart"/>
      <w:r>
        <w:t>change</w:t>
      </w:r>
      <w:proofErr w:type="gramEnd"/>
    </w:p>
    <w:p w14:paraId="27B69520" w14:textId="77777777" w:rsidR="00021792" w:rsidRDefault="00000000">
      <w:pPr>
        <w:pStyle w:val="BodyText"/>
        <w:spacing w:before="3" w:line="295" w:lineRule="auto"/>
        <w:ind w:left="1450"/>
        <w:jc w:val="both"/>
      </w:pPr>
      <w:r>
        <w:t>the</w:t>
      </w:r>
      <w:r>
        <w:rPr>
          <w:spacing w:val="32"/>
        </w:rPr>
        <w:t xml:space="preserve"> </w:t>
      </w:r>
      <w:r>
        <w:t>overall</w:t>
      </w:r>
      <w:r>
        <w:rPr>
          <w:spacing w:val="32"/>
        </w:rPr>
        <w:t xml:space="preserve"> </w:t>
      </w:r>
      <w:r>
        <w:t>intent</w:t>
      </w:r>
      <w:r>
        <w:rPr>
          <w:spacing w:val="32"/>
        </w:rPr>
        <w:t xml:space="preserve"> </w:t>
      </w:r>
      <w:r>
        <w:t>of</w:t>
      </w:r>
      <w:r>
        <w:rPr>
          <w:spacing w:val="32"/>
        </w:rPr>
        <w:t xml:space="preserve"> </w:t>
      </w:r>
      <w:r>
        <w:t>this</w:t>
      </w:r>
      <w:r>
        <w:rPr>
          <w:spacing w:val="32"/>
        </w:rPr>
        <w:t xml:space="preserve"> </w:t>
      </w:r>
      <w:r>
        <w:t>Strategy</w:t>
      </w:r>
      <w:r>
        <w:rPr>
          <w:spacing w:val="32"/>
        </w:rPr>
        <w:t xml:space="preserve"> </w:t>
      </w:r>
      <w:r>
        <w:t>to</w:t>
      </w:r>
      <w:r>
        <w:rPr>
          <w:spacing w:val="32"/>
        </w:rPr>
        <w:t xml:space="preserve"> </w:t>
      </w:r>
      <w:r>
        <w:t>protect</w:t>
      </w:r>
      <w:r>
        <w:rPr>
          <w:spacing w:val="32"/>
        </w:rPr>
        <w:t xml:space="preserve"> </w:t>
      </w:r>
      <w:r>
        <w:t>the</w:t>
      </w:r>
      <w:r>
        <w:rPr>
          <w:spacing w:val="32"/>
        </w:rPr>
        <w:t xml:space="preserve"> </w:t>
      </w:r>
      <w:r>
        <w:t>operations</w:t>
      </w:r>
      <w:r>
        <w:rPr>
          <w:spacing w:val="32"/>
        </w:rPr>
        <w:t xml:space="preserve"> </w:t>
      </w:r>
      <w:r>
        <w:t>of</w:t>
      </w:r>
      <w:r>
        <w:rPr>
          <w:spacing w:val="32"/>
        </w:rPr>
        <w:t xml:space="preserve"> </w:t>
      </w:r>
      <w:r>
        <w:t>the</w:t>
      </w:r>
      <w:r>
        <w:rPr>
          <w:spacing w:val="32"/>
        </w:rPr>
        <w:t xml:space="preserve"> </w:t>
      </w:r>
      <w:r>
        <w:t>airport</w:t>
      </w:r>
      <w:r>
        <w:rPr>
          <w:spacing w:val="32"/>
        </w:rPr>
        <w:t xml:space="preserve"> </w:t>
      </w:r>
      <w:r>
        <w:t>and</w:t>
      </w:r>
      <w:r>
        <w:rPr>
          <w:spacing w:val="32"/>
        </w:rPr>
        <w:t xml:space="preserve"> </w:t>
      </w:r>
      <w:r>
        <w:t>the</w:t>
      </w:r>
      <w:r>
        <w:rPr>
          <w:spacing w:val="32"/>
        </w:rPr>
        <w:t xml:space="preserve"> </w:t>
      </w:r>
      <w:r>
        <w:t>option</w:t>
      </w:r>
      <w:r>
        <w:rPr>
          <w:spacing w:val="32"/>
        </w:rPr>
        <w:t xml:space="preserve"> </w:t>
      </w:r>
      <w:r>
        <w:t>to</w:t>
      </w:r>
      <w:r>
        <w:rPr>
          <w:spacing w:val="32"/>
        </w:rPr>
        <w:t xml:space="preserve"> </w:t>
      </w:r>
      <w:r>
        <w:t>develop the third runway.</w:t>
      </w:r>
    </w:p>
    <w:p w14:paraId="2283B947" w14:textId="77777777" w:rsidR="00021792" w:rsidRDefault="00000000">
      <w:pPr>
        <w:pStyle w:val="ListParagraph"/>
        <w:numPr>
          <w:ilvl w:val="1"/>
          <w:numId w:val="91"/>
        </w:numPr>
        <w:tabs>
          <w:tab w:val="left" w:pos="1450"/>
          <w:tab w:val="left" w:pos="1451"/>
        </w:tabs>
        <w:spacing w:before="113" w:line="290" w:lineRule="auto"/>
        <w:ind w:right="361"/>
        <w:rPr>
          <w:sz w:val="23"/>
        </w:rPr>
      </w:pPr>
      <w:r>
        <w:rPr>
          <w:sz w:val="23"/>
        </w:rPr>
        <w:t>The</w:t>
      </w:r>
      <w:r>
        <w:rPr>
          <w:spacing w:val="40"/>
          <w:sz w:val="23"/>
        </w:rPr>
        <w:t xml:space="preserve"> </w:t>
      </w:r>
      <w:r>
        <w:rPr>
          <w:rFonts w:ascii="ARIAL-MDMITL" w:hAnsi="ARIAL-MDMITL"/>
          <w:i/>
          <w:sz w:val="23"/>
        </w:rPr>
        <w:t>Victorian</w:t>
      </w:r>
      <w:r>
        <w:rPr>
          <w:rFonts w:ascii="ARIAL-MDMITL" w:hAnsi="ARIAL-MDMITL"/>
          <w:i/>
          <w:spacing w:val="40"/>
          <w:sz w:val="23"/>
        </w:rPr>
        <w:t xml:space="preserve"> </w:t>
      </w:r>
      <w:r>
        <w:rPr>
          <w:rFonts w:ascii="ARIAL-MDMITL" w:hAnsi="ARIAL-MDMITL"/>
          <w:i/>
          <w:sz w:val="23"/>
        </w:rPr>
        <w:t>Freight</w:t>
      </w:r>
      <w:r>
        <w:rPr>
          <w:rFonts w:ascii="ARIAL-MDMITL" w:hAnsi="ARIAL-MDMITL"/>
          <w:i/>
          <w:spacing w:val="40"/>
          <w:sz w:val="23"/>
        </w:rPr>
        <w:t xml:space="preserve"> </w:t>
      </w:r>
      <w:r>
        <w:rPr>
          <w:rFonts w:ascii="ARIAL-MDMITL" w:hAnsi="ARIAL-MDMITL"/>
          <w:i/>
          <w:sz w:val="23"/>
        </w:rPr>
        <w:t>Plan</w:t>
      </w:r>
      <w:r>
        <w:rPr>
          <w:rFonts w:ascii="ARIAL-MDMITL" w:hAnsi="ARIAL-MDMITL"/>
          <w:i/>
          <w:spacing w:val="40"/>
          <w:sz w:val="23"/>
        </w:rPr>
        <w:t xml:space="preserve"> </w:t>
      </w:r>
      <w:r>
        <w:rPr>
          <w:sz w:val="23"/>
        </w:rPr>
        <w:t>(2018)</w:t>
      </w:r>
      <w:r>
        <w:rPr>
          <w:spacing w:val="40"/>
          <w:sz w:val="23"/>
        </w:rPr>
        <w:t xml:space="preserve"> </w:t>
      </w:r>
      <w:r>
        <w:rPr>
          <w:sz w:val="23"/>
        </w:rPr>
        <w:t>nominates</w:t>
      </w:r>
      <w:r>
        <w:rPr>
          <w:spacing w:val="40"/>
          <w:sz w:val="23"/>
        </w:rPr>
        <w:t xml:space="preserve"> </w:t>
      </w:r>
      <w:r>
        <w:rPr>
          <w:sz w:val="23"/>
        </w:rPr>
        <w:t>Bay</w:t>
      </w:r>
      <w:r>
        <w:rPr>
          <w:spacing w:val="40"/>
          <w:sz w:val="23"/>
        </w:rPr>
        <w:t xml:space="preserve"> </w:t>
      </w:r>
      <w:r>
        <w:rPr>
          <w:sz w:val="23"/>
        </w:rPr>
        <w:t>West</w:t>
      </w:r>
      <w:r>
        <w:rPr>
          <w:spacing w:val="40"/>
          <w:sz w:val="23"/>
        </w:rPr>
        <w:t xml:space="preserve"> </w:t>
      </w:r>
      <w:r>
        <w:rPr>
          <w:sz w:val="23"/>
        </w:rPr>
        <w:t>as</w:t>
      </w:r>
      <w:r>
        <w:rPr>
          <w:spacing w:val="40"/>
          <w:sz w:val="23"/>
        </w:rPr>
        <w:t xml:space="preserve"> </w:t>
      </w:r>
      <w:r>
        <w:rPr>
          <w:sz w:val="23"/>
        </w:rPr>
        <w:t>the</w:t>
      </w:r>
      <w:r>
        <w:rPr>
          <w:spacing w:val="40"/>
          <w:sz w:val="23"/>
        </w:rPr>
        <w:t xml:space="preserve"> </w:t>
      </w:r>
      <w:r>
        <w:rPr>
          <w:sz w:val="23"/>
        </w:rPr>
        <w:t>preferred</w:t>
      </w:r>
      <w:r>
        <w:rPr>
          <w:spacing w:val="40"/>
          <w:sz w:val="23"/>
        </w:rPr>
        <w:t xml:space="preserve"> </w:t>
      </w:r>
      <w:r>
        <w:rPr>
          <w:sz w:val="23"/>
        </w:rPr>
        <w:t>location</w:t>
      </w:r>
      <w:r>
        <w:rPr>
          <w:spacing w:val="40"/>
          <w:sz w:val="23"/>
        </w:rPr>
        <w:t xml:space="preserve"> </w:t>
      </w:r>
      <w:r>
        <w:rPr>
          <w:sz w:val="23"/>
        </w:rPr>
        <w:t>for</w:t>
      </w:r>
      <w:r>
        <w:rPr>
          <w:spacing w:val="40"/>
          <w:sz w:val="23"/>
        </w:rPr>
        <w:t xml:space="preserve"> </w:t>
      </w:r>
      <w:r>
        <w:rPr>
          <w:sz w:val="23"/>
        </w:rPr>
        <w:t>Victoria’s second</w:t>
      </w:r>
      <w:r>
        <w:rPr>
          <w:spacing w:val="40"/>
          <w:sz w:val="23"/>
        </w:rPr>
        <w:t xml:space="preserve"> </w:t>
      </w:r>
      <w:r>
        <w:rPr>
          <w:sz w:val="23"/>
        </w:rPr>
        <w:t>container</w:t>
      </w:r>
      <w:r>
        <w:rPr>
          <w:spacing w:val="40"/>
          <w:sz w:val="23"/>
        </w:rPr>
        <w:t xml:space="preserve"> </w:t>
      </w:r>
      <w:r>
        <w:rPr>
          <w:sz w:val="23"/>
        </w:rPr>
        <w:t>port.</w:t>
      </w:r>
      <w:r>
        <w:rPr>
          <w:spacing w:val="40"/>
          <w:sz w:val="23"/>
        </w:rPr>
        <w:t xml:space="preserve"> </w:t>
      </w:r>
      <w:r>
        <w:rPr>
          <w:sz w:val="23"/>
        </w:rPr>
        <w:t>The</w:t>
      </w:r>
      <w:r>
        <w:rPr>
          <w:spacing w:val="40"/>
          <w:sz w:val="23"/>
        </w:rPr>
        <w:t xml:space="preserve"> </w:t>
      </w:r>
      <w:r>
        <w:rPr>
          <w:sz w:val="23"/>
        </w:rPr>
        <w:t>preferred</w:t>
      </w:r>
      <w:r>
        <w:rPr>
          <w:spacing w:val="40"/>
          <w:sz w:val="23"/>
        </w:rPr>
        <w:t xml:space="preserve"> </w:t>
      </w:r>
      <w:r>
        <w:rPr>
          <w:sz w:val="23"/>
        </w:rPr>
        <w:t>location</w:t>
      </w:r>
      <w:r>
        <w:rPr>
          <w:spacing w:val="40"/>
          <w:sz w:val="23"/>
        </w:rPr>
        <w:t xml:space="preserve"> </w:t>
      </w:r>
      <w:r>
        <w:rPr>
          <w:sz w:val="23"/>
        </w:rPr>
        <w:t>of</w:t>
      </w:r>
      <w:r>
        <w:rPr>
          <w:spacing w:val="40"/>
          <w:sz w:val="23"/>
        </w:rPr>
        <w:t xml:space="preserve"> </w:t>
      </w:r>
      <w:r>
        <w:rPr>
          <w:sz w:val="23"/>
        </w:rPr>
        <w:t>Bay</w:t>
      </w:r>
      <w:r>
        <w:rPr>
          <w:spacing w:val="40"/>
          <w:sz w:val="23"/>
        </w:rPr>
        <w:t xml:space="preserve"> </w:t>
      </w:r>
      <w:r>
        <w:rPr>
          <w:sz w:val="23"/>
        </w:rPr>
        <w:t>West</w:t>
      </w:r>
      <w:r>
        <w:rPr>
          <w:spacing w:val="40"/>
          <w:sz w:val="23"/>
        </w:rPr>
        <w:t xml:space="preserve"> </w:t>
      </w:r>
      <w:r>
        <w:rPr>
          <w:sz w:val="23"/>
        </w:rPr>
        <w:t>Port</w:t>
      </w:r>
      <w:r>
        <w:rPr>
          <w:spacing w:val="40"/>
          <w:sz w:val="23"/>
        </w:rPr>
        <w:t xml:space="preserve"> </w:t>
      </w:r>
      <w:r>
        <w:rPr>
          <w:sz w:val="23"/>
        </w:rPr>
        <w:t>is</w:t>
      </w:r>
      <w:r>
        <w:rPr>
          <w:spacing w:val="40"/>
          <w:sz w:val="23"/>
        </w:rPr>
        <w:t xml:space="preserve"> </w:t>
      </w:r>
      <w:r>
        <w:rPr>
          <w:sz w:val="23"/>
        </w:rPr>
        <w:t>within</w:t>
      </w:r>
      <w:r>
        <w:rPr>
          <w:spacing w:val="40"/>
          <w:sz w:val="23"/>
        </w:rPr>
        <w:t xml:space="preserve"> </w:t>
      </w:r>
      <w:r>
        <w:rPr>
          <w:sz w:val="23"/>
        </w:rPr>
        <w:t>the</w:t>
      </w:r>
      <w:r>
        <w:rPr>
          <w:spacing w:val="40"/>
          <w:sz w:val="23"/>
        </w:rPr>
        <w:t xml:space="preserve"> </w:t>
      </w:r>
      <w:r>
        <w:rPr>
          <w:sz w:val="23"/>
        </w:rPr>
        <w:t>Avalon</w:t>
      </w:r>
      <w:r>
        <w:rPr>
          <w:spacing w:val="40"/>
          <w:sz w:val="23"/>
        </w:rPr>
        <w:t xml:space="preserve"> </w:t>
      </w:r>
      <w:r>
        <w:rPr>
          <w:sz w:val="23"/>
        </w:rPr>
        <w:t>Corridor, along</w:t>
      </w:r>
      <w:r>
        <w:rPr>
          <w:spacing w:val="32"/>
          <w:sz w:val="23"/>
        </w:rPr>
        <w:t xml:space="preserve"> </w:t>
      </w:r>
      <w:r>
        <w:rPr>
          <w:sz w:val="23"/>
        </w:rPr>
        <w:t>the</w:t>
      </w:r>
      <w:r>
        <w:rPr>
          <w:spacing w:val="32"/>
          <w:sz w:val="23"/>
        </w:rPr>
        <w:t xml:space="preserve"> </w:t>
      </w:r>
      <w:r>
        <w:rPr>
          <w:sz w:val="23"/>
        </w:rPr>
        <w:t>WTP</w:t>
      </w:r>
      <w:r>
        <w:rPr>
          <w:spacing w:val="32"/>
          <w:sz w:val="23"/>
        </w:rPr>
        <w:t xml:space="preserve"> </w:t>
      </w:r>
      <w:r>
        <w:rPr>
          <w:sz w:val="23"/>
        </w:rPr>
        <w:t>coastline.</w:t>
      </w:r>
      <w:r>
        <w:rPr>
          <w:spacing w:val="32"/>
          <w:sz w:val="23"/>
        </w:rPr>
        <w:t xml:space="preserve"> </w:t>
      </w:r>
      <w:r>
        <w:rPr>
          <w:sz w:val="23"/>
        </w:rPr>
        <w:t>Actions</w:t>
      </w:r>
      <w:r>
        <w:rPr>
          <w:spacing w:val="32"/>
          <w:sz w:val="23"/>
        </w:rPr>
        <w:t xml:space="preserve"> </w:t>
      </w:r>
      <w:r>
        <w:rPr>
          <w:sz w:val="23"/>
        </w:rPr>
        <w:t>for</w:t>
      </w:r>
      <w:r>
        <w:rPr>
          <w:spacing w:val="32"/>
          <w:sz w:val="23"/>
        </w:rPr>
        <w:t xml:space="preserve"> </w:t>
      </w:r>
      <w:r>
        <w:rPr>
          <w:sz w:val="23"/>
        </w:rPr>
        <w:t>the</w:t>
      </w:r>
      <w:r>
        <w:rPr>
          <w:spacing w:val="32"/>
          <w:sz w:val="23"/>
        </w:rPr>
        <w:t xml:space="preserve"> </w:t>
      </w:r>
      <w:r>
        <w:rPr>
          <w:sz w:val="23"/>
        </w:rPr>
        <w:t>Bay</w:t>
      </w:r>
      <w:r>
        <w:rPr>
          <w:spacing w:val="32"/>
          <w:sz w:val="23"/>
        </w:rPr>
        <w:t xml:space="preserve"> </w:t>
      </w:r>
      <w:r>
        <w:rPr>
          <w:sz w:val="23"/>
        </w:rPr>
        <w:t>West</w:t>
      </w:r>
      <w:r>
        <w:rPr>
          <w:spacing w:val="32"/>
          <w:sz w:val="23"/>
        </w:rPr>
        <w:t xml:space="preserve"> </w:t>
      </w:r>
      <w:r>
        <w:rPr>
          <w:sz w:val="23"/>
        </w:rPr>
        <w:t>Port</w:t>
      </w:r>
      <w:r>
        <w:rPr>
          <w:spacing w:val="32"/>
          <w:sz w:val="23"/>
        </w:rPr>
        <w:t xml:space="preserve"> </w:t>
      </w:r>
      <w:r>
        <w:rPr>
          <w:sz w:val="23"/>
        </w:rPr>
        <w:t>nominated</w:t>
      </w:r>
      <w:r>
        <w:rPr>
          <w:spacing w:val="32"/>
          <w:sz w:val="23"/>
        </w:rPr>
        <w:t xml:space="preserve"> </w:t>
      </w:r>
      <w:r>
        <w:rPr>
          <w:sz w:val="23"/>
        </w:rPr>
        <w:t>in</w:t>
      </w:r>
      <w:r>
        <w:rPr>
          <w:spacing w:val="32"/>
          <w:sz w:val="23"/>
        </w:rPr>
        <w:t xml:space="preserve"> </w:t>
      </w:r>
      <w:r>
        <w:rPr>
          <w:sz w:val="23"/>
        </w:rPr>
        <w:t>the</w:t>
      </w:r>
      <w:r>
        <w:rPr>
          <w:spacing w:val="32"/>
          <w:sz w:val="23"/>
        </w:rPr>
        <w:t xml:space="preserve"> </w:t>
      </w:r>
      <w:r>
        <w:rPr>
          <w:sz w:val="23"/>
        </w:rPr>
        <w:t>Freight</w:t>
      </w:r>
      <w:r>
        <w:rPr>
          <w:spacing w:val="32"/>
          <w:sz w:val="23"/>
        </w:rPr>
        <w:t xml:space="preserve"> </w:t>
      </w:r>
      <w:r>
        <w:rPr>
          <w:sz w:val="23"/>
        </w:rPr>
        <w:t>Plan</w:t>
      </w:r>
      <w:r>
        <w:rPr>
          <w:spacing w:val="32"/>
          <w:sz w:val="23"/>
        </w:rPr>
        <w:t xml:space="preserve"> </w:t>
      </w:r>
      <w:r>
        <w:rPr>
          <w:sz w:val="23"/>
        </w:rPr>
        <w:t>include:</w:t>
      </w:r>
    </w:p>
    <w:p w14:paraId="3267ABAA" w14:textId="77777777" w:rsidR="00021792" w:rsidRDefault="00000000">
      <w:pPr>
        <w:pStyle w:val="ListParagraph"/>
        <w:numPr>
          <w:ilvl w:val="2"/>
          <w:numId w:val="91"/>
        </w:numPr>
        <w:tabs>
          <w:tab w:val="left" w:pos="1847"/>
          <w:tab w:val="left" w:pos="1848"/>
        </w:tabs>
        <w:spacing w:before="162"/>
        <w:ind w:hanging="398"/>
        <w:rPr>
          <w:rFonts w:ascii="Arial" w:hAnsi="Arial"/>
          <w:b/>
          <w:sz w:val="23"/>
        </w:rPr>
      </w:pPr>
      <w:r>
        <w:rPr>
          <w:rFonts w:ascii="Arial" w:hAnsi="Arial"/>
          <w:b/>
          <w:color w:val="003263"/>
          <w:sz w:val="23"/>
        </w:rPr>
        <w:t>Short</w:t>
      </w:r>
      <w:r>
        <w:rPr>
          <w:rFonts w:ascii="Arial" w:hAnsi="Arial"/>
          <w:b/>
          <w:color w:val="003263"/>
          <w:spacing w:val="25"/>
          <w:sz w:val="23"/>
        </w:rPr>
        <w:t xml:space="preserve"> </w:t>
      </w:r>
      <w:r>
        <w:rPr>
          <w:rFonts w:ascii="Arial" w:hAnsi="Arial"/>
          <w:b/>
          <w:color w:val="003263"/>
          <w:sz w:val="23"/>
        </w:rPr>
        <w:t>term</w:t>
      </w:r>
      <w:r>
        <w:rPr>
          <w:rFonts w:ascii="Arial" w:hAnsi="Arial"/>
          <w:b/>
          <w:color w:val="003263"/>
          <w:spacing w:val="28"/>
          <w:sz w:val="23"/>
        </w:rPr>
        <w:t xml:space="preserve"> </w:t>
      </w:r>
      <w:r>
        <w:rPr>
          <w:rFonts w:ascii="Arial" w:hAnsi="Arial"/>
          <w:b/>
          <w:color w:val="003263"/>
          <w:sz w:val="23"/>
        </w:rPr>
        <w:t>(1-5</w:t>
      </w:r>
      <w:r>
        <w:rPr>
          <w:rFonts w:ascii="Arial" w:hAnsi="Arial"/>
          <w:b/>
          <w:color w:val="003263"/>
          <w:spacing w:val="28"/>
          <w:sz w:val="23"/>
        </w:rPr>
        <w:t xml:space="preserve"> </w:t>
      </w:r>
      <w:r>
        <w:rPr>
          <w:rFonts w:ascii="Arial" w:hAnsi="Arial"/>
          <w:b/>
          <w:color w:val="003263"/>
          <w:spacing w:val="-2"/>
          <w:sz w:val="23"/>
        </w:rPr>
        <w:t>years):</w:t>
      </w:r>
    </w:p>
    <w:p w14:paraId="4E316E8D" w14:textId="77777777" w:rsidR="00021792" w:rsidRDefault="00000000">
      <w:pPr>
        <w:pStyle w:val="BodyText"/>
        <w:spacing w:before="69"/>
        <w:ind w:left="1847"/>
      </w:pPr>
      <w:r>
        <w:t>Further</w:t>
      </w:r>
      <w:r>
        <w:rPr>
          <w:spacing w:val="28"/>
        </w:rPr>
        <w:t xml:space="preserve"> </w:t>
      </w:r>
      <w:r>
        <w:t>investigate</w:t>
      </w:r>
      <w:r>
        <w:rPr>
          <w:spacing w:val="31"/>
        </w:rPr>
        <w:t xml:space="preserve"> </w:t>
      </w:r>
      <w:r>
        <w:t>the</w:t>
      </w:r>
      <w:r>
        <w:rPr>
          <w:spacing w:val="31"/>
        </w:rPr>
        <w:t xml:space="preserve"> </w:t>
      </w:r>
      <w:r>
        <w:t>feasibility</w:t>
      </w:r>
      <w:r>
        <w:rPr>
          <w:spacing w:val="31"/>
        </w:rPr>
        <w:t xml:space="preserve"> </w:t>
      </w:r>
      <w:r>
        <w:t>of</w:t>
      </w:r>
      <w:r>
        <w:rPr>
          <w:spacing w:val="31"/>
        </w:rPr>
        <w:t xml:space="preserve"> </w:t>
      </w:r>
      <w:r>
        <w:t>Bay</w:t>
      </w:r>
      <w:r>
        <w:rPr>
          <w:spacing w:val="30"/>
        </w:rPr>
        <w:t xml:space="preserve"> </w:t>
      </w:r>
      <w:r>
        <w:t>West</w:t>
      </w:r>
      <w:r>
        <w:rPr>
          <w:spacing w:val="31"/>
        </w:rPr>
        <w:t xml:space="preserve"> </w:t>
      </w:r>
      <w:r>
        <w:t>as</w:t>
      </w:r>
      <w:r>
        <w:rPr>
          <w:spacing w:val="31"/>
        </w:rPr>
        <w:t xml:space="preserve"> </w:t>
      </w:r>
      <w:r>
        <w:t>a</w:t>
      </w:r>
      <w:r>
        <w:rPr>
          <w:spacing w:val="31"/>
        </w:rPr>
        <w:t xml:space="preserve"> </w:t>
      </w:r>
      <w:r>
        <w:t>container</w:t>
      </w:r>
      <w:r>
        <w:rPr>
          <w:spacing w:val="31"/>
        </w:rPr>
        <w:t xml:space="preserve"> </w:t>
      </w:r>
      <w:r>
        <w:t>port</w:t>
      </w:r>
      <w:r>
        <w:rPr>
          <w:spacing w:val="31"/>
        </w:rPr>
        <w:t xml:space="preserve"> </w:t>
      </w:r>
      <w:r>
        <w:rPr>
          <w:spacing w:val="-2"/>
        </w:rPr>
        <w:t>including:</w:t>
      </w:r>
    </w:p>
    <w:p w14:paraId="596AF03C" w14:textId="77777777" w:rsidR="00021792" w:rsidRDefault="00000000">
      <w:pPr>
        <w:pStyle w:val="ListParagraph"/>
        <w:numPr>
          <w:ilvl w:val="3"/>
          <w:numId w:val="91"/>
        </w:numPr>
        <w:tabs>
          <w:tab w:val="left" w:pos="2244"/>
          <w:tab w:val="left" w:pos="2245"/>
        </w:tabs>
        <w:spacing w:before="217"/>
        <w:ind w:hanging="398"/>
        <w:rPr>
          <w:sz w:val="23"/>
        </w:rPr>
      </w:pPr>
      <w:r>
        <w:rPr>
          <w:sz w:val="23"/>
        </w:rPr>
        <w:t>Determining</w:t>
      </w:r>
      <w:r>
        <w:rPr>
          <w:spacing w:val="28"/>
          <w:sz w:val="23"/>
        </w:rPr>
        <w:t xml:space="preserve"> </w:t>
      </w:r>
      <w:r>
        <w:rPr>
          <w:sz w:val="23"/>
        </w:rPr>
        <w:t>the</w:t>
      </w:r>
      <w:r>
        <w:rPr>
          <w:spacing w:val="28"/>
          <w:sz w:val="23"/>
        </w:rPr>
        <w:t xml:space="preserve"> </w:t>
      </w:r>
      <w:r>
        <w:rPr>
          <w:sz w:val="23"/>
        </w:rPr>
        <w:t>location</w:t>
      </w:r>
      <w:r>
        <w:rPr>
          <w:spacing w:val="28"/>
          <w:sz w:val="23"/>
        </w:rPr>
        <w:t xml:space="preserve"> </w:t>
      </w:r>
      <w:r>
        <w:rPr>
          <w:sz w:val="23"/>
        </w:rPr>
        <w:t>of</w:t>
      </w:r>
      <w:r>
        <w:rPr>
          <w:spacing w:val="28"/>
          <w:sz w:val="23"/>
        </w:rPr>
        <w:t xml:space="preserve"> </w:t>
      </w:r>
      <w:r>
        <w:rPr>
          <w:sz w:val="23"/>
        </w:rPr>
        <w:t>the</w:t>
      </w:r>
      <w:r>
        <w:rPr>
          <w:spacing w:val="29"/>
          <w:sz w:val="23"/>
        </w:rPr>
        <w:t xml:space="preserve"> </w:t>
      </w:r>
      <w:r>
        <w:rPr>
          <w:sz w:val="23"/>
        </w:rPr>
        <w:t>port</w:t>
      </w:r>
      <w:r>
        <w:rPr>
          <w:spacing w:val="28"/>
          <w:sz w:val="23"/>
        </w:rPr>
        <w:t xml:space="preserve"> </w:t>
      </w:r>
      <w:r>
        <w:rPr>
          <w:sz w:val="23"/>
        </w:rPr>
        <w:t>site</w:t>
      </w:r>
      <w:r>
        <w:rPr>
          <w:spacing w:val="28"/>
          <w:sz w:val="23"/>
        </w:rPr>
        <w:t xml:space="preserve"> </w:t>
      </w:r>
      <w:r>
        <w:rPr>
          <w:sz w:val="23"/>
        </w:rPr>
        <w:t>at</w:t>
      </w:r>
      <w:r>
        <w:rPr>
          <w:spacing w:val="28"/>
          <w:sz w:val="23"/>
        </w:rPr>
        <w:t xml:space="preserve"> </w:t>
      </w:r>
      <w:r>
        <w:rPr>
          <w:sz w:val="23"/>
        </w:rPr>
        <w:t>Bay</w:t>
      </w:r>
      <w:r>
        <w:rPr>
          <w:spacing w:val="29"/>
          <w:sz w:val="23"/>
        </w:rPr>
        <w:t xml:space="preserve"> </w:t>
      </w:r>
      <w:r>
        <w:rPr>
          <w:spacing w:val="-4"/>
          <w:sz w:val="23"/>
        </w:rPr>
        <w:t>West</w:t>
      </w:r>
    </w:p>
    <w:p w14:paraId="768F25E7" w14:textId="77777777" w:rsidR="00021792" w:rsidRDefault="00000000">
      <w:pPr>
        <w:pStyle w:val="ListParagraph"/>
        <w:numPr>
          <w:ilvl w:val="3"/>
          <w:numId w:val="91"/>
        </w:numPr>
        <w:tabs>
          <w:tab w:val="left" w:pos="2244"/>
          <w:tab w:val="left" w:pos="2245"/>
        </w:tabs>
        <w:spacing w:before="217"/>
        <w:ind w:hanging="398"/>
        <w:rPr>
          <w:sz w:val="23"/>
        </w:rPr>
      </w:pPr>
      <w:r>
        <w:rPr>
          <w:sz w:val="23"/>
        </w:rPr>
        <w:t>Identifying</w:t>
      </w:r>
      <w:r>
        <w:rPr>
          <w:spacing w:val="37"/>
          <w:sz w:val="23"/>
        </w:rPr>
        <w:t xml:space="preserve"> </w:t>
      </w:r>
      <w:r>
        <w:rPr>
          <w:sz w:val="23"/>
        </w:rPr>
        <w:t>preferred</w:t>
      </w:r>
      <w:r>
        <w:rPr>
          <w:spacing w:val="39"/>
          <w:sz w:val="23"/>
        </w:rPr>
        <w:t xml:space="preserve"> </w:t>
      </w:r>
      <w:r>
        <w:rPr>
          <w:sz w:val="23"/>
        </w:rPr>
        <w:t>land</w:t>
      </w:r>
      <w:r>
        <w:rPr>
          <w:spacing w:val="40"/>
          <w:sz w:val="23"/>
        </w:rPr>
        <w:t xml:space="preserve"> </w:t>
      </w:r>
      <w:r>
        <w:rPr>
          <w:sz w:val="23"/>
        </w:rPr>
        <w:t>transport</w:t>
      </w:r>
      <w:r>
        <w:rPr>
          <w:spacing w:val="39"/>
          <w:sz w:val="23"/>
        </w:rPr>
        <w:t xml:space="preserve"> </w:t>
      </w:r>
      <w:r>
        <w:rPr>
          <w:sz w:val="23"/>
        </w:rPr>
        <w:t>corridors</w:t>
      </w:r>
      <w:r>
        <w:rPr>
          <w:spacing w:val="39"/>
          <w:sz w:val="23"/>
        </w:rPr>
        <w:t xml:space="preserve"> </w:t>
      </w:r>
      <w:r>
        <w:rPr>
          <w:sz w:val="23"/>
        </w:rPr>
        <w:t>and</w:t>
      </w:r>
      <w:r>
        <w:rPr>
          <w:spacing w:val="40"/>
          <w:sz w:val="23"/>
        </w:rPr>
        <w:t xml:space="preserve"> </w:t>
      </w:r>
      <w:r>
        <w:rPr>
          <w:sz w:val="23"/>
        </w:rPr>
        <w:t>the</w:t>
      </w:r>
      <w:r>
        <w:rPr>
          <w:spacing w:val="39"/>
          <w:sz w:val="23"/>
        </w:rPr>
        <w:t xml:space="preserve"> </w:t>
      </w:r>
      <w:r>
        <w:rPr>
          <w:sz w:val="23"/>
        </w:rPr>
        <w:t>required</w:t>
      </w:r>
      <w:r>
        <w:rPr>
          <w:spacing w:val="39"/>
          <w:sz w:val="23"/>
        </w:rPr>
        <w:t xml:space="preserve"> </w:t>
      </w:r>
      <w:r>
        <w:rPr>
          <w:sz w:val="23"/>
        </w:rPr>
        <w:t>land</w:t>
      </w:r>
      <w:r>
        <w:rPr>
          <w:spacing w:val="40"/>
          <w:sz w:val="23"/>
        </w:rPr>
        <w:t xml:space="preserve"> </w:t>
      </w:r>
      <w:r>
        <w:rPr>
          <w:spacing w:val="-4"/>
          <w:sz w:val="23"/>
        </w:rPr>
        <w:t>area</w:t>
      </w:r>
    </w:p>
    <w:p w14:paraId="6CAE15A3" w14:textId="77777777" w:rsidR="00021792" w:rsidRDefault="00000000">
      <w:pPr>
        <w:pStyle w:val="ListParagraph"/>
        <w:numPr>
          <w:ilvl w:val="3"/>
          <w:numId w:val="91"/>
        </w:numPr>
        <w:tabs>
          <w:tab w:val="left" w:pos="2244"/>
          <w:tab w:val="left" w:pos="2245"/>
        </w:tabs>
        <w:spacing w:before="217"/>
        <w:ind w:hanging="398"/>
        <w:rPr>
          <w:sz w:val="23"/>
        </w:rPr>
      </w:pPr>
      <w:r>
        <w:rPr>
          <w:sz w:val="23"/>
        </w:rPr>
        <w:t>Commence</w:t>
      </w:r>
      <w:r>
        <w:rPr>
          <w:spacing w:val="29"/>
          <w:sz w:val="23"/>
        </w:rPr>
        <w:t xml:space="preserve"> </w:t>
      </w:r>
      <w:r>
        <w:rPr>
          <w:sz w:val="23"/>
        </w:rPr>
        <w:t>a</w:t>
      </w:r>
      <w:r>
        <w:rPr>
          <w:spacing w:val="31"/>
          <w:sz w:val="23"/>
        </w:rPr>
        <w:t xml:space="preserve"> </w:t>
      </w:r>
      <w:r>
        <w:rPr>
          <w:sz w:val="23"/>
        </w:rPr>
        <w:t>baseline</w:t>
      </w:r>
      <w:r>
        <w:rPr>
          <w:spacing w:val="31"/>
          <w:sz w:val="23"/>
        </w:rPr>
        <w:t xml:space="preserve"> </w:t>
      </w:r>
      <w:r>
        <w:rPr>
          <w:sz w:val="23"/>
        </w:rPr>
        <w:t>environmental</w:t>
      </w:r>
      <w:r>
        <w:rPr>
          <w:spacing w:val="31"/>
          <w:sz w:val="23"/>
        </w:rPr>
        <w:t xml:space="preserve"> </w:t>
      </w:r>
      <w:r>
        <w:rPr>
          <w:sz w:val="23"/>
        </w:rPr>
        <w:t>program</w:t>
      </w:r>
      <w:r>
        <w:rPr>
          <w:spacing w:val="32"/>
          <w:sz w:val="23"/>
        </w:rPr>
        <w:t xml:space="preserve"> </w:t>
      </w:r>
      <w:r>
        <w:rPr>
          <w:sz w:val="23"/>
        </w:rPr>
        <w:t>for</w:t>
      </w:r>
      <w:r>
        <w:rPr>
          <w:spacing w:val="31"/>
          <w:sz w:val="23"/>
        </w:rPr>
        <w:t xml:space="preserve"> </w:t>
      </w:r>
      <w:r>
        <w:rPr>
          <w:sz w:val="23"/>
        </w:rPr>
        <w:t>the</w:t>
      </w:r>
      <w:r>
        <w:rPr>
          <w:spacing w:val="31"/>
          <w:sz w:val="23"/>
        </w:rPr>
        <w:t xml:space="preserve"> </w:t>
      </w:r>
      <w:r>
        <w:rPr>
          <w:sz w:val="23"/>
        </w:rPr>
        <w:t>Bay</w:t>
      </w:r>
      <w:r>
        <w:rPr>
          <w:spacing w:val="31"/>
          <w:sz w:val="23"/>
        </w:rPr>
        <w:t xml:space="preserve"> </w:t>
      </w:r>
      <w:r>
        <w:rPr>
          <w:sz w:val="23"/>
        </w:rPr>
        <w:t>West</w:t>
      </w:r>
      <w:r>
        <w:rPr>
          <w:spacing w:val="31"/>
          <w:sz w:val="23"/>
        </w:rPr>
        <w:t xml:space="preserve"> </w:t>
      </w:r>
      <w:r>
        <w:rPr>
          <w:sz w:val="23"/>
        </w:rPr>
        <w:t>Port</w:t>
      </w:r>
      <w:r>
        <w:rPr>
          <w:spacing w:val="32"/>
          <w:sz w:val="23"/>
        </w:rPr>
        <w:t xml:space="preserve"> </w:t>
      </w:r>
      <w:proofErr w:type="gramStart"/>
      <w:r>
        <w:rPr>
          <w:spacing w:val="-4"/>
          <w:sz w:val="23"/>
        </w:rPr>
        <w:t>site</w:t>
      </w:r>
      <w:proofErr w:type="gramEnd"/>
    </w:p>
    <w:p w14:paraId="6D80FED4" w14:textId="77777777" w:rsidR="00021792" w:rsidRDefault="00000000">
      <w:pPr>
        <w:pStyle w:val="ListParagraph"/>
        <w:numPr>
          <w:ilvl w:val="3"/>
          <w:numId w:val="91"/>
        </w:numPr>
        <w:tabs>
          <w:tab w:val="left" w:pos="2244"/>
          <w:tab w:val="left" w:pos="2245"/>
        </w:tabs>
        <w:spacing w:before="217"/>
        <w:ind w:hanging="398"/>
        <w:rPr>
          <w:sz w:val="23"/>
        </w:rPr>
      </w:pPr>
      <w:r>
        <w:rPr>
          <w:sz w:val="23"/>
        </w:rPr>
        <w:t>Monitor</w:t>
      </w:r>
      <w:r>
        <w:rPr>
          <w:spacing w:val="12"/>
          <w:sz w:val="23"/>
        </w:rPr>
        <w:t xml:space="preserve"> </w:t>
      </w:r>
      <w:r>
        <w:rPr>
          <w:sz w:val="23"/>
        </w:rPr>
        <w:t>key</w:t>
      </w:r>
      <w:r>
        <w:rPr>
          <w:spacing w:val="12"/>
          <w:sz w:val="23"/>
        </w:rPr>
        <w:t xml:space="preserve"> </w:t>
      </w:r>
      <w:r>
        <w:rPr>
          <w:sz w:val="23"/>
        </w:rPr>
        <w:t>indicators</w:t>
      </w:r>
      <w:r>
        <w:rPr>
          <w:spacing w:val="12"/>
          <w:sz w:val="23"/>
        </w:rPr>
        <w:t xml:space="preserve"> </w:t>
      </w:r>
      <w:r>
        <w:rPr>
          <w:sz w:val="23"/>
        </w:rPr>
        <w:t>to</w:t>
      </w:r>
      <w:r>
        <w:rPr>
          <w:spacing w:val="13"/>
          <w:sz w:val="23"/>
        </w:rPr>
        <w:t xml:space="preserve"> </w:t>
      </w:r>
      <w:r>
        <w:rPr>
          <w:sz w:val="23"/>
        </w:rPr>
        <w:t>inform</w:t>
      </w:r>
      <w:r>
        <w:rPr>
          <w:spacing w:val="12"/>
          <w:sz w:val="23"/>
        </w:rPr>
        <w:t xml:space="preserve"> </w:t>
      </w:r>
      <w:r>
        <w:rPr>
          <w:sz w:val="23"/>
        </w:rPr>
        <w:t>future</w:t>
      </w:r>
      <w:r>
        <w:rPr>
          <w:spacing w:val="12"/>
          <w:sz w:val="23"/>
        </w:rPr>
        <w:t xml:space="preserve"> </w:t>
      </w:r>
      <w:r>
        <w:rPr>
          <w:sz w:val="23"/>
        </w:rPr>
        <w:t>decisions</w:t>
      </w:r>
      <w:r>
        <w:rPr>
          <w:spacing w:val="13"/>
          <w:sz w:val="23"/>
        </w:rPr>
        <w:t xml:space="preserve"> </w:t>
      </w:r>
      <w:r>
        <w:rPr>
          <w:sz w:val="23"/>
        </w:rPr>
        <w:t>such</w:t>
      </w:r>
      <w:r>
        <w:rPr>
          <w:spacing w:val="12"/>
          <w:sz w:val="23"/>
        </w:rPr>
        <w:t xml:space="preserve"> </w:t>
      </w:r>
      <w:r>
        <w:rPr>
          <w:sz w:val="23"/>
        </w:rPr>
        <w:t>as</w:t>
      </w:r>
      <w:r>
        <w:rPr>
          <w:spacing w:val="12"/>
          <w:sz w:val="23"/>
        </w:rPr>
        <w:t xml:space="preserve"> </w:t>
      </w:r>
      <w:r>
        <w:rPr>
          <w:sz w:val="23"/>
        </w:rPr>
        <w:t>the</w:t>
      </w:r>
      <w:r>
        <w:rPr>
          <w:spacing w:val="13"/>
          <w:sz w:val="23"/>
        </w:rPr>
        <w:t xml:space="preserve"> </w:t>
      </w:r>
      <w:r>
        <w:rPr>
          <w:sz w:val="23"/>
        </w:rPr>
        <w:t>size</w:t>
      </w:r>
      <w:r>
        <w:rPr>
          <w:spacing w:val="12"/>
          <w:sz w:val="23"/>
        </w:rPr>
        <w:t xml:space="preserve"> </w:t>
      </w:r>
      <w:r>
        <w:rPr>
          <w:sz w:val="23"/>
        </w:rPr>
        <w:t>of</w:t>
      </w:r>
      <w:r>
        <w:rPr>
          <w:spacing w:val="12"/>
          <w:sz w:val="23"/>
        </w:rPr>
        <w:t xml:space="preserve"> </w:t>
      </w:r>
      <w:r>
        <w:rPr>
          <w:sz w:val="23"/>
        </w:rPr>
        <w:t>container</w:t>
      </w:r>
      <w:r>
        <w:rPr>
          <w:spacing w:val="13"/>
          <w:sz w:val="23"/>
        </w:rPr>
        <w:t xml:space="preserve"> </w:t>
      </w:r>
      <w:r>
        <w:rPr>
          <w:spacing w:val="-2"/>
          <w:sz w:val="23"/>
        </w:rPr>
        <w:t>vessels.</w:t>
      </w:r>
    </w:p>
    <w:p w14:paraId="08BD0B85" w14:textId="77777777" w:rsidR="00021792" w:rsidRDefault="00000000">
      <w:pPr>
        <w:pStyle w:val="ListParagraph"/>
        <w:numPr>
          <w:ilvl w:val="2"/>
          <w:numId w:val="91"/>
        </w:numPr>
        <w:tabs>
          <w:tab w:val="left" w:pos="1847"/>
          <w:tab w:val="left" w:pos="1848"/>
        </w:tabs>
        <w:spacing w:before="217"/>
        <w:ind w:hanging="398"/>
        <w:rPr>
          <w:rFonts w:ascii="Arial" w:hAnsi="Arial"/>
          <w:b/>
          <w:sz w:val="23"/>
        </w:rPr>
      </w:pPr>
      <w:r>
        <w:rPr>
          <w:rFonts w:ascii="Arial" w:hAnsi="Arial"/>
          <w:b/>
          <w:color w:val="003263"/>
          <w:sz w:val="23"/>
        </w:rPr>
        <w:t>Medium</w:t>
      </w:r>
      <w:r>
        <w:rPr>
          <w:rFonts w:ascii="Arial" w:hAnsi="Arial"/>
          <w:b/>
          <w:color w:val="003263"/>
          <w:spacing w:val="31"/>
          <w:sz w:val="23"/>
        </w:rPr>
        <w:t xml:space="preserve"> </w:t>
      </w:r>
      <w:r>
        <w:rPr>
          <w:rFonts w:ascii="Arial" w:hAnsi="Arial"/>
          <w:b/>
          <w:color w:val="003263"/>
          <w:sz w:val="23"/>
        </w:rPr>
        <w:t>term</w:t>
      </w:r>
      <w:r>
        <w:rPr>
          <w:rFonts w:ascii="Arial" w:hAnsi="Arial"/>
          <w:b/>
          <w:color w:val="003263"/>
          <w:spacing w:val="31"/>
          <w:sz w:val="23"/>
        </w:rPr>
        <w:t xml:space="preserve"> </w:t>
      </w:r>
      <w:r>
        <w:rPr>
          <w:rFonts w:ascii="Arial" w:hAnsi="Arial"/>
          <w:b/>
          <w:color w:val="003263"/>
          <w:sz w:val="23"/>
        </w:rPr>
        <w:t>(5-10</w:t>
      </w:r>
      <w:r>
        <w:rPr>
          <w:rFonts w:ascii="Arial" w:hAnsi="Arial"/>
          <w:b/>
          <w:color w:val="003263"/>
          <w:spacing w:val="31"/>
          <w:sz w:val="23"/>
        </w:rPr>
        <w:t xml:space="preserve"> </w:t>
      </w:r>
      <w:r>
        <w:rPr>
          <w:rFonts w:ascii="Arial" w:hAnsi="Arial"/>
          <w:b/>
          <w:color w:val="003263"/>
          <w:spacing w:val="-2"/>
          <w:sz w:val="23"/>
        </w:rPr>
        <w:t>years):</w:t>
      </w:r>
    </w:p>
    <w:p w14:paraId="576FB492" w14:textId="77777777" w:rsidR="00021792" w:rsidRDefault="00000000">
      <w:pPr>
        <w:pStyle w:val="BodyText"/>
        <w:spacing w:before="69" w:line="295" w:lineRule="auto"/>
        <w:ind w:left="1847"/>
      </w:pPr>
      <w:r>
        <w:t>Subject</w:t>
      </w:r>
      <w:r>
        <w:rPr>
          <w:spacing w:val="40"/>
        </w:rPr>
        <w:t xml:space="preserve"> </w:t>
      </w:r>
      <w:r>
        <w:t>to</w:t>
      </w:r>
      <w:r>
        <w:rPr>
          <w:spacing w:val="40"/>
        </w:rPr>
        <w:t xml:space="preserve"> </w:t>
      </w:r>
      <w:r>
        <w:t>study</w:t>
      </w:r>
      <w:r>
        <w:rPr>
          <w:spacing w:val="40"/>
        </w:rPr>
        <w:t xml:space="preserve"> </w:t>
      </w:r>
      <w:r>
        <w:t>outcomes,</w:t>
      </w:r>
      <w:r>
        <w:rPr>
          <w:spacing w:val="40"/>
        </w:rPr>
        <w:t xml:space="preserve"> </w:t>
      </w:r>
      <w:r>
        <w:t>progressively</w:t>
      </w:r>
      <w:r>
        <w:rPr>
          <w:spacing w:val="40"/>
        </w:rPr>
        <w:t xml:space="preserve"> </w:t>
      </w:r>
      <w:r>
        <w:t>plan,</w:t>
      </w:r>
      <w:r>
        <w:rPr>
          <w:spacing w:val="40"/>
        </w:rPr>
        <w:t xml:space="preserve"> </w:t>
      </w:r>
      <w:r>
        <w:t>reserve</w:t>
      </w:r>
      <w:r>
        <w:rPr>
          <w:spacing w:val="40"/>
        </w:rPr>
        <w:t xml:space="preserve"> </w:t>
      </w:r>
      <w:r>
        <w:t>land,</w:t>
      </w:r>
      <w:r>
        <w:rPr>
          <w:spacing w:val="40"/>
        </w:rPr>
        <w:t xml:space="preserve"> </w:t>
      </w:r>
      <w:r>
        <w:t>and</w:t>
      </w:r>
      <w:r>
        <w:rPr>
          <w:spacing w:val="40"/>
        </w:rPr>
        <w:t xml:space="preserve"> </w:t>
      </w:r>
      <w:r>
        <w:t>prepare</w:t>
      </w:r>
      <w:r>
        <w:rPr>
          <w:spacing w:val="40"/>
        </w:rPr>
        <w:t xml:space="preserve"> </w:t>
      </w:r>
      <w:r>
        <w:t>for</w:t>
      </w:r>
      <w:r>
        <w:rPr>
          <w:spacing w:val="40"/>
        </w:rPr>
        <w:t xml:space="preserve"> </w:t>
      </w:r>
      <w:r>
        <w:t>development</w:t>
      </w:r>
      <w:r>
        <w:rPr>
          <w:spacing w:val="40"/>
        </w:rPr>
        <w:t xml:space="preserve"> </w:t>
      </w:r>
      <w:r>
        <w:t>of Bay West as a container port.</w:t>
      </w:r>
    </w:p>
    <w:p w14:paraId="736F3B46" w14:textId="77777777" w:rsidR="00021792" w:rsidRDefault="00000000">
      <w:pPr>
        <w:pStyle w:val="ListParagraph"/>
        <w:numPr>
          <w:ilvl w:val="2"/>
          <w:numId w:val="91"/>
        </w:numPr>
        <w:tabs>
          <w:tab w:val="left" w:pos="1847"/>
          <w:tab w:val="left" w:pos="1848"/>
        </w:tabs>
        <w:spacing w:before="159"/>
        <w:ind w:hanging="398"/>
        <w:rPr>
          <w:rFonts w:ascii="Arial" w:hAnsi="Arial"/>
          <w:b/>
          <w:sz w:val="23"/>
        </w:rPr>
      </w:pPr>
      <w:r>
        <w:rPr>
          <w:rFonts w:ascii="Arial" w:hAnsi="Arial"/>
          <w:b/>
          <w:color w:val="003263"/>
          <w:sz w:val="23"/>
        </w:rPr>
        <w:t>Long</w:t>
      </w:r>
      <w:r>
        <w:rPr>
          <w:rFonts w:ascii="Arial" w:hAnsi="Arial"/>
          <w:b/>
          <w:color w:val="003263"/>
          <w:spacing w:val="26"/>
          <w:sz w:val="23"/>
        </w:rPr>
        <w:t xml:space="preserve"> </w:t>
      </w:r>
      <w:r>
        <w:rPr>
          <w:rFonts w:ascii="Arial" w:hAnsi="Arial"/>
          <w:b/>
          <w:color w:val="003263"/>
          <w:sz w:val="23"/>
        </w:rPr>
        <w:t>term</w:t>
      </w:r>
      <w:r>
        <w:rPr>
          <w:rFonts w:ascii="Arial" w:hAnsi="Arial"/>
          <w:b/>
          <w:color w:val="003263"/>
          <w:spacing w:val="26"/>
          <w:sz w:val="23"/>
        </w:rPr>
        <w:t xml:space="preserve"> </w:t>
      </w:r>
      <w:r>
        <w:rPr>
          <w:rFonts w:ascii="Arial" w:hAnsi="Arial"/>
          <w:b/>
          <w:color w:val="003263"/>
          <w:sz w:val="23"/>
        </w:rPr>
        <w:t>(10+</w:t>
      </w:r>
      <w:r>
        <w:rPr>
          <w:rFonts w:ascii="Arial" w:hAnsi="Arial"/>
          <w:b/>
          <w:color w:val="003263"/>
          <w:spacing w:val="26"/>
          <w:sz w:val="23"/>
        </w:rPr>
        <w:t xml:space="preserve"> </w:t>
      </w:r>
      <w:r>
        <w:rPr>
          <w:rFonts w:ascii="Arial" w:hAnsi="Arial"/>
          <w:b/>
          <w:color w:val="003263"/>
          <w:spacing w:val="-2"/>
          <w:sz w:val="23"/>
        </w:rPr>
        <w:t>years):</w:t>
      </w:r>
    </w:p>
    <w:p w14:paraId="0D41DE66" w14:textId="77777777" w:rsidR="00021792" w:rsidRDefault="00000000">
      <w:pPr>
        <w:pStyle w:val="BodyText"/>
        <w:spacing w:before="69"/>
        <w:ind w:left="1847"/>
      </w:pPr>
      <w:r>
        <w:t>Progressively</w:t>
      </w:r>
      <w:r>
        <w:rPr>
          <w:spacing w:val="30"/>
        </w:rPr>
        <w:t xml:space="preserve"> </w:t>
      </w:r>
      <w:r>
        <w:t>plan</w:t>
      </w:r>
      <w:r>
        <w:rPr>
          <w:spacing w:val="31"/>
        </w:rPr>
        <w:t xml:space="preserve"> </w:t>
      </w:r>
      <w:r>
        <w:t>and</w:t>
      </w:r>
      <w:r>
        <w:rPr>
          <w:spacing w:val="31"/>
        </w:rPr>
        <w:t xml:space="preserve"> </w:t>
      </w:r>
      <w:r>
        <w:t>prepare</w:t>
      </w:r>
      <w:r>
        <w:rPr>
          <w:spacing w:val="31"/>
        </w:rPr>
        <w:t xml:space="preserve"> </w:t>
      </w:r>
      <w:r>
        <w:t>for</w:t>
      </w:r>
      <w:r>
        <w:rPr>
          <w:spacing w:val="31"/>
        </w:rPr>
        <w:t xml:space="preserve"> </w:t>
      </w:r>
      <w:r>
        <w:t>development</w:t>
      </w:r>
      <w:r>
        <w:rPr>
          <w:spacing w:val="31"/>
        </w:rPr>
        <w:t xml:space="preserve"> </w:t>
      </w:r>
      <w:r>
        <w:t>of</w:t>
      </w:r>
      <w:r>
        <w:rPr>
          <w:spacing w:val="30"/>
        </w:rPr>
        <w:t xml:space="preserve"> </w:t>
      </w:r>
      <w:r>
        <w:t>Bay</w:t>
      </w:r>
      <w:r>
        <w:rPr>
          <w:spacing w:val="31"/>
        </w:rPr>
        <w:t xml:space="preserve"> </w:t>
      </w:r>
      <w:r>
        <w:t>West</w:t>
      </w:r>
      <w:r>
        <w:rPr>
          <w:spacing w:val="31"/>
        </w:rPr>
        <w:t xml:space="preserve"> </w:t>
      </w:r>
      <w:r>
        <w:t>as</w:t>
      </w:r>
      <w:r>
        <w:rPr>
          <w:spacing w:val="31"/>
        </w:rPr>
        <w:t xml:space="preserve"> </w:t>
      </w:r>
      <w:r>
        <w:t>a</w:t>
      </w:r>
      <w:r>
        <w:rPr>
          <w:spacing w:val="31"/>
        </w:rPr>
        <w:t xml:space="preserve"> </w:t>
      </w:r>
      <w:r>
        <w:t>container</w:t>
      </w:r>
      <w:r>
        <w:rPr>
          <w:spacing w:val="31"/>
        </w:rPr>
        <w:t xml:space="preserve"> </w:t>
      </w:r>
      <w:r>
        <w:rPr>
          <w:spacing w:val="-2"/>
        </w:rPr>
        <w:t>port.</w:t>
      </w:r>
    </w:p>
    <w:p w14:paraId="32FDAD2C" w14:textId="77777777" w:rsidR="00021792" w:rsidRDefault="00000000">
      <w:pPr>
        <w:pStyle w:val="ListParagraph"/>
        <w:numPr>
          <w:ilvl w:val="0"/>
          <w:numId w:val="90"/>
        </w:numPr>
        <w:tabs>
          <w:tab w:val="left" w:pos="1011"/>
        </w:tabs>
        <w:spacing w:before="55" w:line="292" w:lineRule="auto"/>
        <w:ind w:right="1600"/>
        <w:jc w:val="both"/>
        <w:rPr>
          <w:sz w:val="23"/>
        </w:rPr>
      </w:pPr>
      <w:r>
        <w:br w:type="column"/>
      </w:r>
      <w:r>
        <w:rPr>
          <w:sz w:val="23"/>
        </w:rPr>
        <w:t>Earlier</w:t>
      </w:r>
      <w:r>
        <w:rPr>
          <w:spacing w:val="35"/>
          <w:sz w:val="23"/>
        </w:rPr>
        <w:t xml:space="preserve"> </w:t>
      </w:r>
      <w:r>
        <w:rPr>
          <w:sz w:val="23"/>
        </w:rPr>
        <w:t>work</w:t>
      </w:r>
      <w:r>
        <w:rPr>
          <w:spacing w:val="35"/>
          <w:sz w:val="23"/>
        </w:rPr>
        <w:t xml:space="preserve"> </w:t>
      </w:r>
      <w:r>
        <w:rPr>
          <w:sz w:val="23"/>
        </w:rPr>
        <w:t>of</w:t>
      </w:r>
      <w:r>
        <w:rPr>
          <w:spacing w:val="35"/>
          <w:sz w:val="23"/>
        </w:rPr>
        <w:t xml:space="preserve"> </w:t>
      </w:r>
      <w:r>
        <w:rPr>
          <w:sz w:val="23"/>
        </w:rPr>
        <w:t>Infrastructure</w:t>
      </w:r>
      <w:r>
        <w:rPr>
          <w:spacing w:val="35"/>
          <w:sz w:val="23"/>
        </w:rPr>
        <w:t xml:space="preserve"> </w:t>
      </w:r>
      <w:r>
        <w:rPr>
          <w:sz w:val="23"/>
        </w:rPr>
        <w:t>Victoria,</w:t>
      </w:r>
      <w:r>
        <w:rPr>
          <w:spacing w:val="35"/>
          <w:sz w:val="23"/>
        </w:rPr>
        <w:t xml:space="preserve"> </w:t>
      </w:r>
      <w:r>
        <w:rPr>
          <w:sz w:val="23"/>
        </w:rPr>
        <w:t>which</w:t>
      </w:r>
      <w:r>
        <w:rPr>
          <w:spacing w:val="35"/>
          <w:sz w:val="23"/>
        </w:rPr>
        <w:t xml:space="preserve"> </w:t>
      </w:r>
      <w:r>
        <w:rPr>
          <w:sz w:val="23"/>
        </w:rPr>
        <w:t>informed</w:t>
      </w:r>
      <w:r>
        <w:rPr>
          <w:spacing w:val="35"/>
          <w:sz w:val="23"/>
        </w:rPr>
        <w:t xml:space="preserve"> </w:t>
      </w:r>
      <w:r>
        <w:rPr>
          <w:sz w:val="23"/>
        </w:rPr>
        <w:t>the</w:t>
      </w:r>
      <w:r>
        <w:rPr>
          <w:spacing w:val="35"/>
          <w:sz w:val="23"/>
        </w:rPr>
        <w:t xml:space="preserve"> </w:t>
      </w:r>
      <w:r>
        <w:rPr>
          <w:sz w:val="23"/>
        </w:rPr>
        <w:t>designation</w:t>
      </w:r>
      <w:r>
        <w:rPr>
          <w:spacing w:val="35"/>
          <w:sz w:val="23"/>
        </w:rPr>
        <w:t xml:space="preserve"> </w:t>
      </w:r>
      <w:r>
        <w:rPr>
          <w:sz w:val="23"/>
        </w:rPr>
        <w:t>of</w:t>
      </w:r>
      <w:r>
        <w:rPr>
          <w:spacing w:val="35"/>
          <w:sz w:val="23"/>
        </w:rPr>
        <w:t xml:space="preserve"> </w:t>
      </w:r>
      <w:r>
        <w:rPr>
          <w:sz w:val="23"/>
        </w:rPr>
        <w:t>the</w:t>
      </w:r>
      <w:r>
        <w:rPr>
          <w:spacing w:val="35"/>
          <w:sz w:val="23"/>
        </w:rPr>
        <w:t xml:space="preserve"> </w:t>
      </w:r>
      <w:r>
        <w:rPr>
          <w:sz w:val="23"/>
        </w:rPr>
        <w:t>Bay</w:t>
      </w:r>
      <w:r>
        <w:rPr>
          <w:spacing w:val="35"/>
          <w:sz w:val="23"/>
        </w:rPr>
        <w:t xml:space="preserve"> </w:t>
      </w:r>
      <w:r>
        <w:rPr>
          <w:sz w:val="23"/>
        </w:rPr>
        <w:t>West</w:t>
      </w:r>
      <w:r>
        <w:rPr>
          <w:spacing w:val="35"/>
          <w:sz w:val="23"/>
        </w:rPr>
        <w:t xml:space="preserve"> </w:t>
      </w:r>
      <w:r>
        <w:rPr>
          <w:sz w:val="23"/>
        </w:rPr>
        <w:t>Port</w:t>
      </w:r>
      <w:r>
        <w:rPr>
          <w:spacing w:val="35"/>
          <w:sz w:val="23"/>
        </w:rPr>
        <w:t xml:space="preserve"> </w:t>
      </w:r>
      <w:r>
        <w:rPr>
          <w:sz w:val="23"/>
        </w:rPr>
        <w:t xml:space="preserve">as the preferred option, noted that the capacity of Victoria’s existing commercial ports should be </w:t>
      </w:r>
      <w:proofErr w:type="spellStart"/>
      <w:r>
        <w:rPr>
          <w:sz w:val="23"/>
        </w:rPr>
        <w:t>optimised</w:t>
      </w:r>
      <w:proofErr w:type="spellEnd"/>
      <w:r>
        <w:rPr>
          <w:sz w:val="23"/>
        </w:rPr>
        <w:t xml:space="preserve"> before any investment in a second major container port. Infrastructure Victoria also noted that:</w:t>
      </w:r>
    </w:p>
    <w:p w14:paraId="48E93AB7" w14:textId="77777777" w:rsidR="00021792" w:rsidRDefault="00000000">
      <w:pPr>
        <w:pStyle w:val="ListParagraph"/>
        <w:numPr>
          <w:ilvl w:val="1"/>
          <w:numId w:val="90"/>
        </w:numPr>
        <w:tabs>
          <w:tab w:val="left" w:pos="1408"/>
        </w:tabs>
        <w:spacing w:before="157" w:line="292" w:lineRule="auto"/>
        <w:ind w:right="1686"/>
        <w:jc w:val="both"/>
        <w:rPr>
          <w:sz w:val="23"/>
        </w:rPr>
      </w:pPr>
      <w:r>
        <w:rPr>
          <w:sz w:val="23"/>
        </w:rPr>
        <w:t>The Port of Melbourne should be developed to have a capacity of approximately 8 million shipping containers.</w:t>
      </w:r>
    </w:p>
    <w:p w14:paraId="367E4E21" w14:textId="77777777" w:rsidR="00021792" w:rsidRDefault="00000000">
      <w:pPr>
        <w:pStyle w:val="ListParagraph"/>
        <w:numPr>
          <w:ilvl w:val="1"/>
          <w:numId w:val="90"/>
        </w:numPr>
        <w:tabs>
          <w:tab w:val="left" w:pos="1407"/>
          <w:tab w:val="left" w:pos="1408"/>
        </w:tabs>
        <w:spacing w:before="163" w:line="292" w:lineRule="auto"/>
        <w:ind w:right="2101"/>
        <w:rPr>
          <w:sz w:val="23"/>
        </w:rPr>
      </w:pPr>
      <w:r>
        <w:rPr>
          <w:sz w:val="23"/>
        </w:rPr>
        <w:t>A</w:t>
      </w:r>
      <w:r>
        <w:rPr>
          <w:spacing w:val="25"/>
          <w:sz w:val="23"/>
        </w:rPr>
        <w:t xml:space="preserve"> </w:t>
      </w:r>
      <w:r>
        <w:rPr>
          <w:sz w:val="23"/>
        </w:rPr>
        <w:t>second</w:t>
      </w:r>
      <w:r>
        <w:rPr>
          <w:spacing w:val="25"/>
          <w:sz w:val="23"/>
        </w:rPr>
        <w:t xml:space="preserve"> </w:t>
      </w:r>
      <w:r>
        <w:rPr>
          <w:sz w:val="23"/>
        </w:rPr>
        <w:t>major</w:t>
      </w:r>
      <w:r>
        <w:rPr>
          <w:spacing w:val="25"/>
          <w:sz w:val="23"/>
        </w:rPr>
        <w:t xml:space="preserve"> </w:t>
      </w:r>
      <w:r>
        <w:rPr>
          <w:sz w:val="23"/>
        </w:rPr>
        <w:t>container</w:t>
      </w:r>
      <w:r>
        <w:rPr>
          <w:spacing w:val="25"/>
          <w:sz w:val="23"/>
        </w:rPr>
        <w:t xml:space="preserve"> </w:t>
      </w:r>
      <w:r>
        <w:rPr>
          <w:sz w:val="23"/>
        </w:rPr>
        <w:t>port</w:t>
      </w:r>
      <w:r>
        <w:rPr>
          <w:spacing w:val="25"/>
          <w:sz w:val="23"/>
        </w:rPr>
        <w:t xml:space="preserve"> </w:t>
      </w:r>
      <w:r>
        <w:rPr>
          <w:sz w:val="23"/>
        </w:rPr>
        <w:t>will</w:t>
      </w:r>
      <w:r>
        <w:rPr>
          <w:spacing w:val="25"/>
          <w:sz w:val="23"/>
        </w:rPr>
        <w:t xml:space="preserve"> </w:t>
      </w:r>
      <w:r>
        <w:rPr>
          <w:sz w:val="23"/>
        </w:rPr>
        <w:t>not</w:t>
      </w:r>
      <w:r>
        <w:rPr>
          <w:spacing w:val="25"/>
          <w:sz w:val="23"/>
        </w:rPr>
        <w:t xml:space="preserve"> </w:t>
      </w:r>
      <w:r>
        <w:rPr>
          <w:sz w:val="23"/>
        </w:rPr>
        <w:t>be</w:t>
      </w:r>
      <w:r>
        <w:rPr>
          <w:spacing w:val="25"/>
          <w:sz w:val="23"/>
        </w:rPr>
        <w:t xml:space="preserve"> </w:t>
      </w:r>
      <w:r>
        <w:rPr>
          <w:sz w:val="23"/>
        </w:rPr>
        <w:t>required</w:t>
      </w:r>
      <w:r>
        <w:rPr>
          <w:spacing w:val="25"/>
          <w:sz w:val="23"/>
        </w:rPr>
        <w:t xml:space="preserve"> </w:t>
      </w:r>
      <w:r>
        <w:rPr>
          <w:sz w:val="23"/>
        </w:rPr>
        <w:t>until</w:t>
      </w:r>
      <w:r>
        <w:rPr>
          <w:spacing w:val="25"/>
          <w:sz w:val="23"/>
        </w:rPr>
        <w:t xml:space="preserve"> </w:t>
      </w:r>
      <w:r>
        <w:rPr>
          <w:sz w:val="23"/>
        </w:rPr>
        <w:t>the</w:t>
      </w:r>
      <w:r>
        <w:rPr>
          <w:spacing w:val="25"/>
          <w:sz w:val="23"/>
        </w:rPr>
        <w:t xml:space="preserve"> </w:t>
      </w:r>
      <w:r>
        <w:rPr>
          <w:sz w:val="23"/>
        </w:rPr>
        <w:t>Port</w:t>
      </w:r>
      <w:r>
        <w:rPr>
          <w:spacing w:val="25"/>
          <w:sz w:val="23"/>
        </w:rPr>
        <w:t xml:space="preserve"> </w:t>
      </w:r>
      <w:r>
        <w:rPr>
          <w:sz w:val="23"/>
        </w:rPr>
        <w:t>of</w:t>
      </w:r>
      <w:r>
        <w:rPr>
          <w:spacing w:val="25"/>
          <w:sz w:val="23"/>
        </w:rPr>
        <w:t xml:space="preserve"> </w:t>
      </w:r>
      <w:r>
        <w:rPr>
          <w:sz w:val="23"/>
        </w:rPr>
        <w:t>Melbourne</w:t>
      </w:r>
      <w:r>
        <w:rPr>
          <w:spacing w:val="25"/>
          <w:sz w:val="23"/>
        </w:rPr>
        <w:t xml:space="preserve"> </w:t>
      </w:r>
      <w:r>
        <w:rPr>
          <w:sz w:val="23"/>
        </w:rPr>
        <w:t>reaches approximately</w:t>
      </w:r>
      <w:r>
        <w:rPr>
          <w:spacing w:val="40"/>
          <w:sz w:val="23"/>
        </w:rPr>
        <w:t xml:space="preserve"> </w:t>
      </w:r>
      <w:r>
        <w:rPr>
          <w:sz w:val="23"/>
        </w:rPr>
        <w:t>8</w:t>
      </w:r>
      <w:r>
        <w:rPr>
          <w:spacing w:val="40"/>
          <w:sz w:val="23"/>
        </w:rPr>
        <w:t xml:space="preserve"> </w:t>
      </w:r>
      <w:r>
        <w:rPr>
          <w:sz w:val="23"/>
        </w:rPr>
        <w:t>million</w:t>
      </w:r>
      <w:r>
        <w:rPr>
          <w:spacing w:val="40"/>
          <w:sz w:val="23"/>
        </w:rPr>
        <w:t xml:space="preserve"> </w:t>
      </w:r>
      <w:r>
        <w:rPr>
          <w:sz w:val="23"/>
        </w:rPr>
        <w:t>shipping</w:t>
      </w:r>
      <w:r>
        <w:rPr>
          <w:spacing w:val="40"/>
          <w:sz w:val="23"/>
        </w:rPr>
        <w:t xml:space="preserve"> </w:t>
      </w:r>
      <w:r>
        <w:rPr>
          <w:sz w:val="23"/>
        </w:rPr>
        <w:t>containers,</w:t>
      </w:r>
      <w:r>
        <w:rPr>
          <w:spacing w:val="40"/>
          <w:sz w:val="23"/>
        </w:rPr>
        <w:t xml:space="preserve"> </w:t>
      </w:r>
      <w:r>
        <w:rPr>
          <w:sz w:val="23"/>
        </w:rPr>
        <w:t>which</w:t>
      </w:r>
      <w:r>
        <w:rPr>
          <w:spacing w:val="40"/>
          <w:sz w:val="23"/>
        </w:rPr>
        <w:t xml:space="preserve"> </w:t>
      </w:r>
      <w:r>
        <w:rPr>
          <w:sz w:val="23"/>
        </w:rPr>
        <w:t>is</w:t>
      </w:r>
      <w:r>
        <w:rPr>
          <w:spacing w:val="40"/>
          <w:sz w:val="23"/>
        </w:rPr>
        <w:t xml:space="preserve"> </w:t>
      </w:r>
      <w:r>
        <w:rPr>
          <w:sz w:val="23"/>
        </w:rPr>
        <w:t>likely</w:t>
      </w:r>
      <w:r>
        <w:rPr>
          <w:spacing w:val="40"/>
          <w:sz w:val="23"/>
        </w:rPr>
        <w:t xml:space="preserve"> </w:t>
      </w:r>
      <w:r>
        <w:rPr>
          <w:sz w:val="23"/>
        </w:rPr>
        <w:t>to</w:t>
      </w:r>
      <w:r>
        <w:rPr>
          <w:spacing w:val="40"/>
          <w:sz w:val="23"/>
        </w:rPr>
        <w:t xml:space="preserve"> </w:t>
      </w:r>
      <w:r>
        <w:rPr>
          <w:sz w:val="23"/>
        </w:rPr>
        <w:t>be</w:t>
      </w:r>
      <w:r>
        <w:rPr>
          <w:spacing w:val="40"/>
          <w:sz w:val="23"/>
        </w:rPr>
        <w:t xml:space="preserve"> </w:t>
      </w:r>
      <w:r>
        <w:rPr>
          <w:sz w:val="23"/>
        </w:rPr>
        <w:t>around</w:t>
      </w:r>
      <w:r>
        <w:rPr>
          <w:spacing w:val="40"/>
          <w:sz w:val="23"/>
        </w:rPr>
        <w:t xml:space="preserve"> </w:t>
      </w:r>
      <w:r>
        <w:rPr>
          <w:sz w:val="23"/>
        </w:rPr>
        <w:t>2055.</w:t>
      </w:r>
    </w:p>
    <w:p w14:paraId="2688250D" w14:textId="77777777" w:rsidR="00021792" w:rsidRDefault="00000000">
      <w:pPr>
        <w:pStyle w:val="ListParagraph"/>
        <w:numPr>
          <w:ilvl w:val="1"/>
          <w:numId w:val="90"/>
        </w:numPr>
        <w:tabs>
          <w:tab w:val="left" w:pos="1407"/>
          <w:tab w:val="left" w:pos="1408"/>
        </w:tabs>
        <w:spacing w:before="162"/>
        <w:ind w:hanging="398"/>
        <w:rPr>
          <w:sz w:val="23"/>
        </w:rPr>
      </w:pPr>
      <w:r>
        <w:rPr>
          <w:sz w:val="23"/>
        </w:rPr>
        <w:t>Detailed</w:t>
      </w:r>
      <w:r>
        <w:rPr>
          <w:spacing w:val="32"/>
          <w:sz w:val="23"/>
        </w:rPr>
        <w:t xml:space="preserve"> </w:t>
      </w:r>
      <w:r>
        <w:rPr>
          <w:sz w:val="23"/>
        </w:rPr>
        <w:t>development</w:t>
      </w:r>
      <w:r>
        <w:rPr>
          <w:spacing w:val="34"/>
          <w:sz w:val="23"/>
        </w:rPr>
        <w:t xml:space="preserve"> </w:t>
      </w:r>
      <w:r>
        <w:rPr>
          <w:sz w:val="23"/>
        </w:rPr>
        <w:t>planning</w:t>
      </w:r>
      <w:r>
        <w:rPr>
          <w:spacing w:val="34"/>
          <w:sz w:val="23"/>
        </w:rPr>
        <w:t xml:space="preserve"> </w:t>
      </w:r>
      <w:r>
        <w:rPr>
          <w:sz w:val="23"/>
        </w:rPr>
        <w:t>for</w:t>
      </w:r>
      <w:r>
        <w:rPr>
          <w:spacing w:val="34"/>
          <w:sz w:val="23"/>
        </w:rPr>
        <w:t xml:space="preserve"> </w:t>
      </w:r>
      <w:r>
        <w:rPr>
          <w:sz w:val="23"/>
        </w:rPr>
        <w:t>a</w:t>
      </w:r>
      <w:r>
        <w:rPr>
          <w:spacing w:val="34"/>
          <w:sz w:val="23"/>
        </w:rPr>
        <w:t xml:space="preserve"> </w:t>
      </w:r>
      <w:r>
        <w:rPr>
          <w:sz w:val="23"/>
        </w:rPr>
        <w:t>second</w:t>
      </w:r>
      <w:r>
        <w:rPr>
          <w:spacing w:val="35"/>
          <w:sz w:val="23"/>
        </w:rPr>
        <w:t xml:space="preserve"> </w:t>
      </w:r>
      <w:r>
        <w:rPr>
          <w:sz w:val="23"/>
        </w:rPr>
        <w:t>major</w:t>
      </w:r>
      <w:r>
        <w:rPr>
          <w:spacing w:val="34"/>
          <w:sz w:val="23"/>
        </w:rPr>
        <w:t xml:space="preserve"> </w:t>
      </w:r>
      <w:r>
        <w:rPr>
          <w:sz w:val="23"/>
        </w:rPr>
        <w:t>container</w:t>
      </w:r>
      <w:r>
        <w:rPr>
          <w:spacing w:val="34"/>
          <w:sz w:val="23"/>
        </w:rPr>
        <w:t xml:space="preserve"> </w:t>
      </w:r>
      <w:r>
        <w:rPr>
          <w:sz w:val="23"/>
        </w:rPr>
        <w:t>port</w:t>
      </w:r>
      <w:r>
        <w:rPr>
          <w:spacing w:val="34"/>
          <w:sz w:val="23"/>
        </w:rPr>
        <w:t xml:space="preserve"> </w:t>
      </w:r>
      <w:r>
        <w:rPr>
          <w:sz w:val="23"/>
        </w:rPr>
        <w:t>needs</w:t>
      </w:r>
      <w:r>
        <w:rPr>
          <w:spacing w:val="34"/>
          <w:sz w:val="23"/>
        </w:rPr>
        <w:t xml:space="preserve"> </w:t>
      </w:r>
      <w:r>
        <w:rPr>
          <w:sz w:val="23"/>
        </w:rPr>
        <w:t>to</w:t>
      </w:r>
      <w:r>
        <w:rPr>
          <w:spacing w:val="35"/>
          <w:sz w:val="23"/>
        </w:rPr>
        <w:t xml:space="preserve"> </w:t>
      </w:r>
      <w:proofErr w:type="gramStart"/>
      <w:r>
        <w:rPr>
          <w:spacing w:val="-2"/>
          <w:sz w:val="23"/>
        </w:rPr>
        <w:t>begin</w:t>
      </w:r>
      <w:proofErr w:type="gramEnd"/>
    </w:p>
    <w:p w14:paraId="50022E20" w14:textId="77777777" w:rsidR="00021792" w:rsidRDefault="00000000">
      <w:pPr>
        <w:pStyle w:val="BodyText"/>
        <w:spacing w:before="61"/>
        <w:ind w:left="1407"/>
      </w:pPr>
      <w:r>
        <w:t>approximately</w:t>
      </w:r>
      <w:r>
        <w:rPr>
          <w:spacing w:val="32"/>
        </w:rPr>
        <w:t xml:space="preserve"> </w:t>
      </w:r>
      <w:r>
        <w:t>15</w:t>
      </w:r>
      <w:r>
        <w:rPr>
          <w:spacing w:val="32"/>
        </w:rPr>
        <w:t xml:space="preserve"> </w:t>
      </w:r>
      <w:r>
        <w:t>years</w:t>
      </w:r>
      <w:r>
        <w:rPr>
          <w:spacing w:val="32"/>
        </w:rPr>
        <w:t xml:space="preserve"> </w:t>
      </w:r>
      <w:r>
        <w:t>prior</w:t>
      </w:r>
      <w:r>
        <w:rPr>
          <w:spacing w:val="32"/>
        </w:rPr>
        <w:t xml:space="preserve"> </w:t>
      </w:r>
      <w:r>
        <w:t>to</w:t>
      </w:r>
      <w:r>
        <w:rPr>
          <w:spacing w:val="32"/>
        </w:rPr>
        <w:t xml:space="preserve"> </w:t>
      </w:r>
      <w:r>
        <w:t>the</w:t>
      </w:r>
      <w:r>
        <w:rPr>
          <w:spacing w:val="32"/>
        </w:rPr>
        <w:t xml:space="preserve"> </w:t>
      </w:r>
      <w:r>
        <w:t>port</w:t>
      </w:r>
      <w:r>
        <w:rPr>
          <w:spacing w:val="32"/>
        </w:rPr>
        <w:t xml:space="preserve"> </w:t>
      </w:r>
      <w:r>
        <w:t>being</w:t>
      </w:r>
      <w:r>
        <w:rPr>
          <w:spacing w:val="32"/>
        </w:rPr>
        <w:t xml:space="preserve"> </w:t>
      </w:r>
      <w:r>
        <w:t>required.</w:t>
      </w:r>
      <w:r>
        <w:rPr>
          <w:spacing w:val="32"/>
        </w:rPr>
        <w:t xml:space="preserve"> </w:t>
      </w:r>
      <w:r>
        <w:t>Based</w:t>
      </w:r>
      <w:r>
        <w:rPr>
          <w:spacing w:val="32"/>
        </w:rPr>
        <w:t xml:space="preserve"> </w:t>
      </w:r>
      <w:r>
        <w:t>on</w:t>
      </w:r>
      <w:r>
        <w:rPr>
          <w:spacing w:val="32"/>
        </w:rPr>
        <w:t xml:space="preserve"> </w:t>
      </w:r>
      <w:r>
        <w:t>current</w:t>
      </w:r>
      <w:r>
        <w:rPr>
          <w:spacing w:val="32"/>
        </w:rPr>
        <w:t xml:space="preserve"> </w:t>
      </w:r>
      <w:r>
        <w:t>analysis</w:t>
      </w:r>
      <w:r>
        <w:rPr>
          <w:spacing w:val="33"/>
        </w:rPr>
        <w:t xml:space="preserve"> </w:t>
      </w:r>
      <w:r>
        <w:rPr>
          <w:spacing w:val="-5"/>
        </w:rPr>
        <w:t>and</w:t>
      </w:r>
    </w:p>
    <w:p w14:paraId="7EB0699F" w14:textId="77777777" w:rsidR="00021792" w:rsidRDefault="00000000">
      <w:pPr>
        <w:pStyle w:val="BodyText"/>
        <w:spacing w:before="61" w:line="295" w:lineRule="auto"/>
        <w:ind w:left="1407" w:right="1148"/>
      </w:pPr>
      <w:r>
        <w:t>projections,</w:t>
      </w:r>
      <w:r>
        <w:rPr>
          <w:spacing w:val="40"/>
        </w:rPr>
        <w:t xml:space="preserve"> </w:t>
      </w:r>
      <w:r>
        <w:t>detailed</w:t>
      </w:r>
      <w:r>
        <w:rPr>
          <w:spacing w:val="40"/>
        </w:rPr>
        <w:t xml:space="preserve"> </w:t>
      </w:r>
      <w:r>
        <w:t>planning</w:t>
      </w:r>
      <w:r>
        <w:rPr>
          <w:spacing w:val="40"/>
        </w:rPr>
        <w:t xml:space="preserve"> </w:t>
      </w:r>
      <w:r>
        <w:t>for</w:t>
      </w:r>
      <w:r>
        <w:rPr>
          <w:spacing w:val="40"/>
        </w:rPr>
        <w:t xml:space="preserve"> </w:t>
      </w:r>
      <w:r>
        <w:t>a</w:t>
      </w:r>
      <w:r>
        <w:rPr>
          <w:spacing w:val="40"/>
        </w:rPr>
        <w:t xml:space="preserve"> </w:t>
      </w:r>
      <w:r>
        <w:t>second</w:t>
      </w:r>
      <w:r>
        <w:rPr>
          <w:spacing w:val="40"/>
        </w:rPr>
        <w:t xml:space="preserve"> </w:t>
      </w:r>
      <w:r>
        <w:t>major</w:t>
      </w:r>
      <w:r>
        <w:rPr>
          <w:spacing w:val="40"/>
        </w:rPr>
        <w:t xml:space="preserve"> </w:t>
      </w:r>
      <w:r>
        <w:t>container</w:t>
      </w:r>
      <w:r>
        <w:rPr>
          <w:spacing w:val="40"/>
        </w:rPr>
        <w:t xml:space="preserve"> </w:t>
      </w:r>
      <w:r>
        <w:t>port</w:t>
      </w:r>
      <w:r>
        <w:rPr>
          <w:spacing w:val="40"/>
        </w:rPr>
        <w:t xml:space="preserve"> </w:t>
      </w:r>
      <w:r>
        <w:t>should</w:t>
      </w:r>
      <w:r>
        <w:rPr>
          <w:spacing w:val="40"/>
        </w:rPr>
        <w:t xml:space="preserve"> </w:t>
      </w:r>
      <w:r>
        <w:t>begin</w:t>
      </w:r>
      <w:r>
        <w:rPr>
          <w:spacing w:val="40"/>
        </w:rPr>
        <w:t xml:space="preserve"> </w:t>
      </w:r>
      <w:r>
        <w:t>around</w:t>
      </w:r>
      <w:r>
        <w:rPr>
          <w:spacing w:val="40"/>
        </w:rPr>
        <w:t xml:space="preserve"> </w:t>
      </w:r>
      <w:r>
        <w:t>2040, with</w:t>
      </w:r>
      <w:r>
        <w:rPr>
          <w:spacing w:val="40"/>
        </w:rPr>
        <w:t xml:space="preserve"> </w:t>
      </w:r>
      <w:r>
        <w:t>the</w:t>
      </w:r>
      <w:r>
        <w:rPr>
          <w:spacing w:val="40"/>
        </w:rPr>
        <w:t xml:space="preserve"> </w:t>
      </w:r>
      <w:r>
        <w:t>new</w:t>
      </w:r>
      <w:r>
        <w:rPr>
          <w:spacing w:val="40"/>
        </w:rPr>
        <w:t xml:space="preserve"> </w:t>
      </w:r>
      <w:r>
        <w:t>port</w:t>
      </w:r>
      <w:r>
        <w:rPr>
          <w:spacing w:val="40"/>
        </w:rPr>
        <w:t xml:space="preserve"> </w:t>
      </w:r>
      <w:r>
        <w:t>to</w:t>
      </w:r>
      <w:r>
        <w:rPr>
          <w:spacing w:val="40"/>
        </w:rPr>
        <w:t xml:space="preserve"> </w:t>
      </w:r>
      <w:r>
        <w:t>begin</w:t>
      </w:r>
      <w:r>
        <w:rPr>
          <w:spacing w:val="40"/>
        </w:rPr>
        <w:t xml:space="preserve"> </w:t>
      </w:r>
      <w:r>
        <w:t>operation</w:t>
      </w:r>
      <w:r>
        <w:rPr>
          <w:spacing w:val="40"/>
        </w:rPr>
        <w:t xml:space="preserve"> </w:t>
      </w:r>
      <w:r>
        <w:t>around</w:t>
      </w:r>
      <w:r>
        <w:rPr>
          <w:spacing w:val="40"/>
        </w:rPr>
        <w:t xml:space="preserve"> </w:t>
      </w:r>
      <w:r>
        <w:t>2055.</w:t>
      </w:r>
    </w:p>
    <w:p w14:paraId="50D0FD76" w14:textId="77777777" w:rsidR="00021792" w:rsidRDefault="00000000">
      <w:pPr>
        <w:pStyle w:val="ListParagraph"/>
        <w:numPr>
          <w:ilvl w:val="1"/>
          <w:numId w:val="90"/>
        </w:numPr>
        <w:tabs>
          <w:tab w:val="left" w:pos="1407"/>
          <w:tab w:val="left" w:pos="1408"/>
        </w:tabs>
        <w:spacing w:before="158"/>
        <w:ind w:hanging="398"/>
        <w:rPr>
          <w:sz w:val="23"/>
        </w:rPr>
      </w:pPr>
      <w:r>
        <w:rPr>
          <w:sz w:val="23"/>
        </w:rPr>
        <w:t>Bay</w:t>
      </w:r>
      <w:r>
        <w:rPr>
          <w:spacing w:val="26"/>
          <w:sz w:val="23"/>
        </w:rPr>
        <w:t xml:space="preserve"> </w:t>
      </w:r>
      <w:r>
        <w:rPr>
          <w:sz w:val="23"/>
        </w:rPr>
        <w:t>West</w:t>
      </w:r>
      <w:r>
        <w:rPr>
          <w:spacing w:val="28"/>
          <w:sz w:val="23"/>
        </w:rPr>
        <w:t xml:space="preserve"> </w:t>
      </w:r>
      <w:r>
        <w:rPr>
          <w:sz w:val="23"/>
        </w:rPr>
        <w:t>Port</w:t>
      </w:r>
      <w:r>
        <w:rPr>
          <w:spacing w:val="28"/>
          <w:sz w:val="23"/>
        </w:rPr>
        <w:t xml:space="preserve"> </w:t>
      </w:r>
      <w:r>
        <w:rPr>
          <w:sz w:val="23"/>
        </w:rPr>
        <w:t>is</w:t>
      </w:r>
      <w:r>
        <w:rPr>
          <w:spacing w:val="29"/>
          <w:sz w:val="23"/>
        </w:rPr>
        <w:t xml:space="preserve"> </w:t>
      </w:r>
      <w:r>
        <w:rPr>
          <w:sz w:val="23"/>
        </w:rPr>
        <w:t>the</w:t>
      </w:r>
      <w:r>
        <w:rPr>
          <w:spacing w:val="28"/>
          <w:sz w:val="23"/>
        </w:rPr>
        <w:t xml:space="preserve"> </w:t>
      </w:r>
      <w:r>
        <w:rPr>
          <w:sz w:val="23"/>
        </w:rPr>
        <w:t>preferred</w:t>
      </w:r>
      <w:r>
        <w:rPr>
          <w:spacing w:val="28"/>
          <w:sz w:val="23"/>
        </w:rPr>
        <w:t xml:space="preserve"> </w:t>
      </w:r>
      <w:r>
        <w:rPr>
          <w:sz w:val="23"/>
        </w:rPr>
        <w:t>location</w:t>
      </w:r>
      <w:r>
        <w:rPr>
          <w:spacing w:val="28"/>
          <w:sz w:val="23"/>
        </w:rPr>
        <w:t xml:space="preserve"> </w:t>
      </w:r>
      <w:r>
        <w:rPr>
          <w:sz w:val="23"/>
        </w:rPr>
        <w:t>for</w:t>
      </w:r>
      <w:r>
        <w:rPr>
          <w:spacing w:val="29"/>
          <w:sz w:val="23"/>
        </w:rPr>
        <w:t xml:space="preserve"> </w:t>
      </w:r>
      <w:r>
        <w:rPr>
          <w:sz w:val="23"/>
        </w:rPr>
        <w:t>a</w:t>
      </w:r>
      <w:r>
        <w:rPr>
          <w:spacing w:val="28"/>
          <w:sz w:val="23"/>
        </w:rPr>
        <w:t xml:space="preserve"> </w:t>
      </w:r>
      <w:r>
        <w:rPr>
          <w:sz w:val="23"/>
        </w:rPr>
        <w:t>second</w:t>
      </w:r>
      <w:r>
        <w:rPr>
          <w:spacing w:val="28"/>
          <w:sz w:val="23"/>
        </w:rPr>
        <w:t xml:space="preserve"> </w:t>
      </w:r>
      <w:r>
        <w:rPr>
          <w:sz w:val="23"/>
        </w:rPr>
        <w:t>major</w:t>
      </w:r>
      <w:r>
        <w:rPr>
          <w:spacing w:val="28"/>
          <w:sz w:val="23"/>
        </w:rPr>
        <w:t xml:space="preserve"> </w:t>
      </w:r>
      <w:r>
        <w:rPr>
          <w:sz w:val="23"/>
        </w:rPr>
        <w:t>container</w:t>
      </w:r>
      <w:r>
        <w:rPr>
          <w:spacing w:val="29"/>
          <w:sz w:val="23"/>
        </w:rPr>
        <w:t xml:space="preserve"> </w:t>
      </w:r>
      <w:r>
        <w:rPr>
          <w:spacing w:val="-2"/>
          <w:sz w:val="23"/>
        </w:rPr>
        <w:t>port.</w:t>
      </w:r>
    </w:p>
    <w:p w14:paraId="7C9865B7" w14:textId="77777777" w:rsidR="00021792" w:rsidRDefault="00000000">
      <w:pPr>
        <w:pStyle w:val="ListParagraph"/>
        <w:numPr>
          <w:ilvl w:val="1"/>
          <w:numId w:val="90"/>
        </w:numPr>
        <w:tabs>
          <w:tab w:val="left" w:pos="1407"/>
          <w:tab w:val="left" w:pos="1408"/>
        </w:tabs>
        <w:spacing w:before="217" w:line="295" w:lineRule="auto"/>
        <w:ind w:right="1290"/>
        <w:rPr>
          <w:sz w:val="23"/>
        </w:rPr>
      </w:pPr>
      <w:r>
        <w:rPr>
          <w:sz w:val="23"/>
        </w:rPr>
        <w:t>Bay</w:t>
      </w:r>
      <w:r>
        <w:rPr>
          <w:spacing w:val="40"/>
          <w:sz w:val="23"/>
        </w:rPr>
        <w:t xml:space="preserve"> </w:t>
      </w:r>
      <w:r>
        <w:rPr>
          <w:sz w:val="23"/>
        </w:rPr>
        <w:t>West</w:t>
      </w:r>
      <w:r>
        <w:rPr>
          <w:spacing w:val="40"/>
          <w:sz w:val="23"/>
        </w:rPr>
        <w:t xml:space="preserve"> </w:t>
      </w:r>
      <w:r>
        <w:rPr>
          <w:sz w:val="23"/>
        </w:rPr>
        <w:t>Port</w:t>
      </w:r>
      <w:r>
        <w:rPr>
          <w:spacing w:val="40"/>
          <w:sz w:val="23"/>
        </w:rPr>
        <w:t xml:space="preserve"> </w:t>
      </w:r>
      <w:r>
        <w:rPr>
          <w:sz w:val="23"/>
        </w:rPr>
        <w:t>has</w:t>
      </w:r>
      <w:r>
        <w:rPr>
          <w:spacing w:val="40"/>
          <w:sz w:val="23"/>
        </w:rPr>
        <w:t xml:space="preserve"> </w:t>
      </w:r>
      <w:r>
        <w:rPr>
          <w:sz w:val="23"/>
        </w:rPr>
        <w:t>strong</w:t>
      </w:r>
      <w:r>
        <w:rPr>
          <w:spacing w:val="40"/>
          <w:sz w:val="23"/>
        </w:rPr>
        <w:t xml:space="preserve"> </w:t>
      </w:r>
      <w:r>
        <w:rPr>
          <w:sz w:val="23"/>
        </w:rPr>
        <w:t>transport,</w:t>
      </w:r>
      <w:r>
        <w:rPr>
          <w:spacing w:val="40"/>
          <w:sz w:val="23"/>
        </w:rPr>
        <w:t xml:space="preserve"> </w:t>
      </w:r>
      <w:r>
        <w:rPr>
          <w:sz w:val="23"/>
        </w:rPr>
        <w:t>land</w:t>
      </w:r>
      <w:r>
        <w:rPr>
          <w:spacing w:val="40"/>
          <w:sz w:val="23"/>
        </w:rPr>
        <w:t xml:space="preserve"> </w:t>
      </w:r>
      <w:r>
        <w:rPr>
          <w:sz w:val="23"/>
        </w:rPr>
        <w:t>use,</w:t>
      </w:r>
      <w:r>
        <w:rPr>
          <w:spacing w:val="40"/>
          <w:sz w:val="23"/>
        </w:rPr>
        <w:t xml:space="preserve"> </w:t>
      </w:r>
      <w:r>
        <w:rPr>
          <w:sz w:val="23"/>
        </w:rPr>
        <w:t>environmental</w:t>
      </w:r>
      <w:r>
        <w:rPr>
          <w:spacing w:val="40"/>
          <w:sz w:val="23"/>
        </w:rPr>
        <w:t xml:space="preserve"> </w:t>
      </w:r>
      <w:r>
        <w:rPr>
          <w:sz w:val="23"/>
        </w:rPr>
        <w:t>and</w:t>
      </w:r>
      <w:r>
        <w:rPr>
          <w:spacing w:val="40"/>
          <w:sz w:val="23"/>
        </w:rPr>
        <w:t xml:space="preserve"> </w:t>
      </w:r>
      <w:r>
        <w:rPr>
          <w:sz w:val="23"/>
        </w:rPr>
        <w:t>amenity</w:t>
      </w:r>
      <w:r>
        <w:rPr>
          <w:spacing w:val="40"/>
          <w:sz w:val="23"/>
        </w:rPr>
        <w:t xml:space="preserve"> </w:t>
      </w:r>
      <w:r>
        <w:rPr>
          <w:sz w:val="23"/>
        </w:rPr>
        <w:t>advantages,</w:t>
      </w:r>
      <w:r>
        <w:rPr>
          <w:spacing w:val="40"/>
          <w:sz w:val="23"/>
        </w:rPr>
        <w:t xml:space="preserve"> </w:t>
      </w:r>
      <w:r>
        <w:rPr>
          <w:sz w:val="23"/>
        </w:rPr>
        <w:t>when compared</w:t>
      </w:r>
      <w:r>
        <w:rPr>
          <w:spacing w:val="31"/>
          <w:sz w:val="23"/>
        </w:rPr>
        <w:t xml:space="preserve"> </w:t>
      </w:r>
      <w:r>
        <w:rPr>
          <w:sz w:val="23"/>
        </w:rPr>
        <w:t>to</w:t>
      </w:r>
      <w:r>
        <w:rPr>
          <w:spacing w:val="31"/>
          <w:sz w:val="23"/>
        </w:rPr>
        <w:t xml:space="preserve"> </w:t>
      </w:r>
      <w:r>
        <w:rPr>
          <w:sz w:val="23"/>
        </w:rPr>
        <w:t>Hastings.</w:t>
      </w:r>
      <w:r>
        <w:rPr>
          <w:spacing w:val="31"/>
          <w:sz w:val="23"/>
        </w:rPr>
        <w:t xml:space="preserve"> </w:t>
      </w:r>
      <w:r>
        <w:rPr>
          <w:sz w:val="23"/>
        </w:rPr>
        <w:t>Bay</w:t>
      </w:r>
      <w:r>
        <w:rPr>
          <w:spacing w:val="31"/>
          <w:sz w:val="23"/>
        </w:rPr>
        <w:t xml:space="preserve"> </w:t>
      </w:r>
      <w:r>
        <w:rPr>
          <w:sz w:val="23"/>
        </w:rPr>
        <w:t>West</w:t>
      </w:r>
      <w:r>
        <w:rPr>
          <w:spacing w:val="31"/>
          <w:sz w:val="23"/>
        </w:rPr>
        <w:t xml:space="preserve"> </w:t>
      </w:r>
      <w:r>
        <w:rPr>
          <w:sz w:val="23"/>
        </w:rPr>
        <w:t>Port</w:t>
      </w:r>
      <w:r>
        <w:rPr>
          <w:spacing w:val="31"/>
          <w:sz w:val="23"/>
        </w:rPr>
        <w:t xml:space="preserve"> </w:t>
      </w:r>
      <w:r>
        <w:rPr>
          <w:sz w:val="23"/>
        </w:rPr>
        <w:t>is</w:t>
      </w:r>
      <w:r>
        <w:rPr>
          <w:spacing w:val="31"/>
          <w:sz w:val="23"/>
        </w:rPr>
        <w:t xml:space="preserve"> </w:t>
      </w:r>
      <w:r>
        <w:rPr>
          <w:sz w:val="23"/>
        </w:rPr>
        <w:t>a</w:t>
      </w:r>
      <w:r>
        <w:rPr>
          <w:spacing w:val="31"/>
          <w:sz w:val="23"/>
        </w:rPr>
        <w:t xml:space="preserve"> </w:t>
      </w:r>
      <w:r>
        <w:rPr>
          <w:sz w:val="23"/>
        </w:rPr>
        <w:t>good</w:t>
      </w:r>
      <w:r>
        <w:rPr>
          <w:spacing w:val="31"/>
          <w:sz w:val="23"/>
        </w:rPr>
        <w:t xml:space="preserve"> </w:t>
      </w:r>
      <w:r>
        <w:rPr>
          <w:sz w:val="23"/>
        </w:rPr>
        <w:t>option</w:t>
      </w:r>
      <w:r>
        <w:rPr>
          <w:spacing w:val="31"/>
          <w:sz w:val="23"/>
        </w:rPr>
        <w:t xml:space="preserve"> </w:t>
      </w:r>
      <w:r>
        <w:rPr>
          <w:sz w:val="23"/>
        </w:rPr>
        <w:t>for</w:t>
      </w:r>
      <w:r>
        <w:rPr>
          <w:spacing w:val="31"/>
          <w:sz w:val="23"/>
        </w:rPr>
        <w:t xml:space="preserve"> </w:t>
      </w:r>
      <w:r>
        <w:rPr>
          <w:sz w:val="23"/>
        </w:rPr>
        <w:t>catering</w:t>
      </w:r>
      <w:r>
        <w:rPr>
          <w:spacing w:val="31"/>
          <w:sz w:val="23"/>
        </w:rPr>
        <w:t xml:space="preserve"> </w:t>
      </w:r>
      <w:r>
        <w:rPr>
          <w:sz w:val="23"/>
        </w:rPr>
        <w:t>to</w:t>
      </w:r>
      <w:r>
        <w:rPr>
          <w:spacing w:val="31"/>
          <w:sz w:val="23"/>
        </w:rPr>
        <w:t xml:space="preserve"> </w:t>
      </w:r>
      <w:r>
        <w:rPr>
          <w:sz w:val="23"/>
        </w:rPr>
        <w:t>container</w:t>
      </w:r>
      <w:r>
        <w:rPr>
          <w:spacing w:val="31"/>
          <w:sz w:val="23"/>
        </w:rPr>
        <w:t xml:space="preserve"> </w:t>
      </w:r>
      <w:r>
        <w:rPr>
          <w:sz w:val="23"/>
        </w:rPr>
        <w:t>demand</w:t>
      </w:r>
      <w:r>
        <w:rPr>
          <w:spacing w:val="31"/>
          <w:sz w:val="23"/>
        </w:rPr>
        <w:t xml:space="preserve"> </w:t>
      </w:r>
      <w:r>
        <w:rPr>
          <w:sz w:val="23"/>
        </w:rPr>
        <w:t>once capacity</w:t>
      </w:r>
      <w:r>
        <w:rPr>
          <w:spacing w:val="40"/>
          <w:sz w:val="23"/>
        </w:rPr>
        <w:t xml:space="preserve"> </w:t>
      </w:r>
      <w:r>
        <w:rPr>
          <w:sz w:val="23"/>
        </w:rPr>
        <w:t>at</w:t>
      </w:r>
      <w:r>
        <w:rPr>
          <w:spacing w:val="40"/>
          <w:sz w:val="23"/>
        </w:rPr>
        <w:t xml:space="preserve"> </w:t>
      </w:r>
      <w:r>
        <w:rPr>
          <w:sz w:val="23"/>
        </w:rPr>
        <w:t>the</w:t>
      </w:r>
      <w:r>
        <w:rPr>
          <w:spacing w:val="40"/>
          <w:sz w:val="23"/>
        </w:rPr>
        <w:t xml:space="preserve"> </w:t>
      </w:r>
      <w:r>
        <w:rPr>
          <w:sz w:val="23"/>
        </w:rPr>
        <w:t>Port</w:t>
      </w:r>
      <w:r>
        <w:rPr>
          <w:spacing w:val="40"/>
          <w:sz w:val="23"/>
        </w:rPr>
        <w:t xml:space="preserve"> </w:t>
      </w:r>
      <w:r>
        <w:rPr>
          <w:sz w:val="23"/>
        </w:rPr>
        <w:t>of</w:t>
      </w:r>
      <w:r>
        <w:rPr>
          <w:spacing w:val="40"/>
          <w:sz w:val="23"/>
        </w:rPr>
        <w:t xml:space="preserve"> </w:t>
      </w:r>
      <w:r>
        <w:rPr>
          <w:sz w:val="23"/>
        </w:rPr>
        <w:t>Melbourne</w:t>
      </w:r>
      <w:r>
        <w:rPr>
          <w:spacing w:val="40"/>
          <w:sz w:val="23"/>
        </w:rPr>
        <w:t xml:space="preserve"> </w:t>
      </w:r>
      <w:r>
        <w:rPr>
          <w:sz w:val="23"/>
        </w:rPr>
        <w:t>has</w:t>
      </w:r>
      <w:r>
        <w:rPr>
          <w:spacing w:val="40"/>
          <w:sz w:val="23"/>
        </w:rPr>
        <w:t xml:space="preserve"> </w:t>
      </w:r>
      <w:r>
        <w:rPr>
          <w:sz w:val="23"/>
        </w:rPr>
        <w:t>been</w:t>
      </w:r>
      <w:r>
        <w:rPr>
          <w:spacing w:val="40"/>
          <w:sz w:val="23"/>
        </w:rPr>
        <w:t xml:space="preserve"> </w:t>
      </w:r>
      <w:r>
        <w:rPr>
          <w:sz w:val="23"/>
        </w:rPr>
        <w:t>exhausted</w:t>
      </w:r>
      <w:r>
        <w:rPr>
          <w:spacing w:val="40"/>
          <w:sz w:val="23"/>
        </w:rPr>
        <w:t xml:space="preserve"> </w:t>
      </w:r>
      <w:r>
        <w:rPr>
          <w:sz w:val="23"/>
        </w:rPr>
        <w:t>and</w:t>
      </w:r>
      <w:r>
        <w:rPr>
          <w:spacing w:val="40"/>
          <w:sz w:val="23"/>
        </w:rPr>
        <w:t xml:space="preserve"> </w:t>
      </w:r>
      <w:r>
        <w:rPr>
          <w:sz w:val="23"/>
        </w:rPr>
        <w:t>is</w:t>
      </w:r>
      <w:r>
        <w:rPr>
          <w:spacing w:val="40"/>
          <w:sz w:val="23"/>
        </w:rPr>
        <w:t xml:space="preserve"> </w:t>
      </w:r>
      <w:r>
        <w:rPr>
          <w:sz w:val="23"/>
        </w:rPr>
        <w:t>also</w:t>
      </w:r>
      <w:r>
        <w:rPr>
          <w:spacing w:val="40"/>
          <w:sz w:val="23"/>
        </w:rPr>
        <w:t xml:space="preserve"> </w:t>
      </w:r>
      <w:r>
        <w:rPr>
          <w:sz w:val="23"/>
        </w:rPr>
        <w:t>well</w:t>
      </w:r>
      <w:r>
        <w:rPr>
          <w:spacing w:val="40"/>
          <w:sz w:val="23"/>
        </w:rPr>
        <w:t xml:space="preserve"> </w:t>
      </w:r>
      <w:r>
        <w:rPr>
          <w:sz w:val="23"/>
        </w:rPr>
        <w:t>suited</w:t>
      </w:r>
      <w:r>
        <w:rPr>
          <w:spacing w:val="40"/>
          <w:sz w:val="23"/>
        </w:rPr>
        <w:t xml:space="preserve"> </w:t>
      </w:r>
      <w:r>
        <w:rPr>
          <w:sz w:val="23"/>
        </w:rPr>
        <w:t>to</w:t>
      </w:r>
      <w:r>
        <w:rPr>
          <w:spacing w:val="40"/>
          <w:sz w:val="23"/>
        </w:rPr>
        <w:t xml:space="preserve"> </w:t>
      </w:r>
      <w:proofErr w:type="gramStart"/>
      <w:r>
        <w:rPr>
          <w:sz w:val="23"/>
        </w:rPr>
        <w:t>becoming</w:t>
      </w:r>
      <w:proofErr w:type="gramEnd"/>
    </w:p>
    <w:p w14:paraId="7D83131D" w14:textId="77777777" w:rsidR="00021792" w:rsidRDefault="00000000">
      <w:pPr>
        <w:pStyle w:val="BodyText"/>
        <w:spacing w:before="2"/>
        <w:ind w:left="1407"/>
      </w:pPr>
      <w:r>
        <w:t>Melbourne’s</w:t>
      </w:r>
      <w:r>
        <w:rPr>
          <w:spacing w:val="33"/>
        </w:rPr>
        <w:t xml:space="preserve"> </w:t>
      </w:r>
      <w:r>
        <w:t>future</w:t>
      </w:r>
      <w:r>
        <w:rPr>
          <w:spacing w:val="34"/>
        </w:rPr>
        <w:t xml:space="preserve"> </w:t>
      </w:r>
      <w:r>
        <w:t>container</w:t>
      </w:r>
      <w:r>
        <w:rPr>
          <w:spacing w:val="34"/>
        </w:rPr>
        <w:t xml:space="preserve"> </w:t>
      </w:r>
      <w:r>
        <w:t>port</w:t>
      </w:r>
      <w:r>
        <w:rPr>
          <w:spacing w:val="34"/>
        </w:rPr>
        <w:t xml:space="preserve"> </w:t>
      </w:r>
      <w:r>
        <w:t>in</w:t>
      </w:r>
      <w:r>
        <w:rPr>
          <w:spacing w:val="34"/>
        </w:rPr>
        <w:t xml:space="preserve"> </w:t>
      </w:r>
      <w:r>
        <w:t>the</w:t>
      </w:r>
      <w:r>
        <w:rPr>
          <w:spacing w:val="34"/>
        </w:rPr>
        <w:t xml:space="preserve"> </w:t>
      </w:r>
      <w:r>
        <w:t>long</w:t>
      </w:r>
      <w:r>
        <w:rPr>
          <w:spacing w:val="34"/>
        </w:rPr>
        <w:t xml:space="preserve"> </w:t>
      </w:r>
      <w:r>
        <w:rPr>
          <w:spacing w:val="-2"/>
        </w:rPr>
        <w:t>term.</w:t>
      </w:r>
    </w:p>
    <w:p w14:paraId="288146A2" w14:textId="77777777" w:rsidR="00021792" w:rsidRDefault="00000000">
      <w:pPr>
        <w:pStyle w:val="ListParagraph"/>
        <w:numPr>
          <w:ilvl w:val="1"/>
          <w:numId w:val="90"/>
        </w:numPr>
        <w:tabs>
          <w:tab w:val="left" w:pos="1407"/>
          <w:tab w:val="left" w:pos="1408"/>
        </w:tabs>
        <w:spacing w:before="217"/>
        <w:ind w:hanging="398"/>
        <w:rPr>
          <w:sz w:val="23"/>
        </w:rPr>
      </w:pPr>
      <w:r>
        <w:rPr>
          <w:sz w:val="23"/>
        </w:rPr>
        <w:t>Government</w:t>
      </w:r>
      <w:r>
        <w:rPr>
          <w:spacing w:val="26"/>
          <w:sz w:val="23"/>
        </w:rPr>
        <w:t xml:space="preserve"> </w:t>
      </w:r>
      <w:r>
        <w:rPr>
          <w:sz w:val="23"/>
        </w:rPr>
        <w:t>should</w:t>
      </w:r>
      <w:r>
        <w:rPr>
          <w:spacing w:val="28"/>
          <w:sz w:val="23"/>
        </w:rPr>
        <w:t xml:space="preserve"> </w:t>
      </w:r>
      <w:r>
        <w:rPr>
          <w:sz w:val="23"/>
        </w:rPr>
        <w:t>act</w:t>
      </w:r>
      <w:r>
        <w:rPr>
          <w:spacing w:val="29"/>
          <w:sz w:val="23"/>
        </w:rPr>
        <w:t xml:space="preserve"> </w:t>
      </w:r>
      <w:r>
        <w:rPr>
          <w:sz w:val="23"/>
        </w:rPr>
        <w:t>now</w:t>
      </w:r>
      <w:r>
        <w:rPr>
          <w:spacing w:val="28"/>
          <w:sz w:val="23"/>
        </w:rPr>
        <w:t xml:space="preserve"> </w:t>
      </w:r>
      <w:r>
        <w:rPr>
          <w:sz w:val="23"/>
        </w:rPr>
        <w:t>to</w:t>
      </w:r>
      <w:r>
        <w:rPr>
          <w:spacing w:val="29"/>
          <w:sz w:val="23"/>
        </w:rPr>
        <w:t xml:space="preserve"> </w:t>
      </w:r>
      <w:r>
        <w:rPr>
          <w:sz w:val="23"/>
        </w:rPr>
        <w:t>protect</w:t>
      </w:r>
      <w:r>
        <w:rPr>
          <w:spacing w:val="28"/>
          <w:sz w:val="23"/>
        </w:rPr>
        <w:t xml:space="preserve"> </w:t>
      </w:r>
      <w:r>
        <w:rPr>
          <w:sz w:val="23"/>
        </w:rPr>
        <w:t>the</w:t>
      </w:r>
      <w:r>
        <w:rPr>
          <w:spacing w:val="29"/>
          <w:sz w:val="23"/>
        </w:rPr>
        <w:t xml:space="preserve"> </w:t>
      </w:r>
      <w:r>
        <w:rPr>
          <w:sz w:val="23"/>
        </w:rPr>
        <w:t>future</w:t>
      </w:r>
      <w:r>
        <w:rPr>
          <w:spacing w:val="28"/>
          <w:sz w:val="23"/>
        </w:rPr>
        <w:t xml:space="preserve"> </w:t>
      </w:r>
      <w:r>
        <w:rPr>
          <w:sz w:val="23"/>
        </w:rPr>
        <w:t>Bay</w:t>
      </w:r>
      <w:r>
        <w:rPr>
          <w:spacing w:val="29"/>
          <w:sz w:val="23"/>
        </w:rPr>
        <w:t xml:space="preserve"> </w:t>
      </w:r>
      <w:r>
        <w:rPr>
          <w:sz w:val="23"/>
        </w:rPr>
        <w:t>West</w:t>
      </w:r>
      <w:r>
        <w:rPr>
          <w:spacing w:val="28"/>
          <w:sz w:val="23"/>
        </w:rPr>
        <w:t xml:space="preserve"> </w:t>
      </w:r>
      <w:r>
        <w:rPr>
          <w:sz w:val="23"/>
        </w:rPr>
        <w:t>Port</w:t>
      </w:r>
      <w:r>
        <w:rPr>
          <w:spacing w:val="29"/>
          <w:sz w:val="23"/>
        </w:rPr>
        <w:t xml:space="preserve"> </w:t>
      </w:r>
      <w:r>
        <w:rPr>
          <w:sz w:val="23"/>
        </w:rPr>
        <w:t>option.</w:t>
      </w:r>
      <w:r>
        <w:rPr>
          <w:spacing w:val="28"/>
          <w:sz w:val="23"/>
        </w:rPr>
        <w:t xml:space="preserve"> </w:t>
      </w:r>
      <w:r>
        <w:rPr>
          <w:sz w:val="23"/>
        </w:rPr>
        <w:t>This</w:t>
      </w:r>
      <w:r>
        <w:rPr>
          <w:spacing w:val="29"/>
          <w:sz w:val="23"/>
        </w:rPr>
        <w:t xml:space="preserve"> </w:t>
      </w:r>
      <w:proofErr w:type="gramStart"/>
      <w:r>
        <w:rPr>
          <w:spacing w:val="-2"/>
          <w:sz w:val="23"/>
        </w:rPr>
        <w:t>includes</w:t>
      </w:r>
      <w:proofErr w:type="gramEnd"/>
    </w:p>
    <w:p w14:paraId="027F7B83" w14:textId="77777777" w:rsidR="00021792" w:rsidRDefault="00000000">
      <w:pPr>
        <w:pStyle w:val="BodyText"/>
        <w:spacing w:before="61" w:line="295" w:lineRule="auto"/>
        <w:ind w:left="1407" w:right="1148"/>
      </w:pPr>
      <w:r>
        <w:t>immediately</w:t>
      </w:r>
      <w:r>
        <w:rPr>
          <w:spacing w:val="40"/>
        </w:rPr>
        <w:t xml:space="preserve"> </w:t>
      </w:r>
      <w:r>
        <w:t>identifying</w:t>
      </w:r>
      <w:r>
        <w:rPr>
          <w:spacing w:val="40"/>
        </w:rPr>
        <w:t xml:space="preserve"> </w:t>
      </w:r>
      <w:r>
        <w:t>and</w:t>
      </w:r>
      <w:r>
        <w:rPr>
          <w:spacing w:val="40"/>
        </w:rPr>
        <w:t xml:space="preserve"> </w:t>
      </w:r>
      <w:r>
        <w:t>securing</w:t>
      </w:r>
      <w:r>
        <w:rPr>
          <w:spacing w:val="40"/>
        </w:rPr>
        <w:t xml:space="preserve"> </w:t>
      </w:r>
      <w:r>
        <w:t>land,</w:t>
      </w:r>
      <w:r>
        <w:rPr>
          <w:spacing w:val="40"/>
        </w:rPr>
        <w:t xml:space="preserve"> </w:t>
      </w:r>
      <w:r>
        <w:t>applying</w:t>
      </w:r>
      <w:r>
        <w:rPr>
          <w:spacing w:val="40"/>
        </w:rPr>
        <w:t xml:space="preserve"> </w:t>
      </w:r>
      <w:r>
        <w:t>planning</w:t>
      </w:r>
      <w:r>
        <w:rPr>
          <w:spacing w:val="40"/>
        </w:rPr>
        <w:t xml:space="preserve"> </w:t>
      </w:r>
      <w:r>
        <w:t>protection</w:t>
      </w:r>
      <w:r>
        <w:rPr>
          <w:spacing w:val="40"/>
        </w:rPr>
        <w:t xml:space="preserve"> </w:t>
      </w:r>
      <w:r>
        <w:t>for</w:t>
      </w:r>
      <w:r>
        <w:rPr>
          <w:spacing w:val="40"/>
        </w:rPr>
        <w:t xml:space="preserve"> </w:t>
      </w:r>
      <w:r>
        <w:t>transport</w:t>
      </w:r>
      <w:r>
        <w:rPr>
          <w:spacing w:val="40"/>
        </w:rPr>
        <w:t xml:space="preserve"> </w:t>
      </w:r>
      <w:r>
        <w:t>corridors and</w:t>
      </w:r>
      <w:r>
        <w:rPr>
          <w:spacing w:val="40"/>
        </w:rPr>
        <w:t xml:space="preserve"> </w:t>
      </w:r>
      <w:r>
        <w:t>buffers</w:t>
      </w:r>
      <w:r>
        <w:rPr>
          <w:spacing w:val="40"/>
        </w:rPr>
        <w:t xml:space="preserve"> </w:t>
      </w:r>
      <w:r>
        <w:t>(particularly</w:t>
      </w:r>
      <w:r>
        <w:rPr>
          <w:spacing w:val="40"/>
        </w:rPr>
        <w:t xml:space="preserve"> </w:t>
      </w:r>
      <w:r>
        <w:t>future</w:t>
      </w:r>
      <w:r>
        <w:rPr>
          <w:spacing w:val="40"/>
        </w:rPr>
        <w:t xml:space="preserve"> </w:t>
      </w:r>
      <w:r>
        <w:t>road</w:t>
      </w:r>
      <w:r>
        <w:rPr>
          <w:spacing w:val="40"/>
        </w:rPr>
        <w:t xml:space="preserve"> </w:t>
      </w:r>
      <w:r>
        <w:t>and</w:t>
      </w:r>
      <w:r>
        <w:rPr>
          <w:spacing w:val="40"/>
        </w:rPr>
        <w:t xml:space="preserve"> </w:t>
      </w:r>
      <w:r>
        <w:t>rail</w:t>
      </w:r>
      <w:r>
        <w:rPr>
          <w:spacing w:val="40"/>
        </w:rPr>
        <w:t xml:space="preserve"> </w:t>
      </w:r>
      <w:r>
        <w:t>connections</w:t>
      </w:r>
      <w:r>
        <w:rPr>
          <w:spacing w:val="40"/>
        </w:rPr>
        <w:t xml:space="preserve"> </w:t>
      </w:r>
      <w:r>
        <w:t>within</w:t>
      </w:r>
      <w:r>
        <w:rPr>
          <w:spacing w:val="40"/>
        </w:rPr>
        <w:t xml:space="preserve"> </w:t>
      </w:r>
      <w:r>
        <w:t>the</w:t>
      </w:r>
      <w:r>
        <w:rPr>
          <w:spacing w:val="40"/>
        </w:rPr>
        <w:t xml:space="preserve"> </w:t>
      </w:r>
      <w:r>
        <w:t>UGB),</w:t>
      </w:r>
      <w:r>
        <w:rPr>
          <w:spacing w:val="40"/>
        </w:rPr>
        <w:t xml:space="preserve"> </w:t>
      </w:r>
      <w:r>
        <w:t>and</w:t>
      </w:r>
      <w:r>
        <w:rPr>
          <w:spacing w:val="40"/>
        </w:rPr>
        <w:t xml:space="preserve"> </w:t>
      </w:r>
      <w:r>
        <w:t>commencing</w:t>
      </w:r>
    </w:p>
    <w:p w14:paraId="6FB20F14" w14:textId="77777777" w:rsidR="00021792" w:rsidRDefault="00000000">
      <w:pPr>
        <w:pStyle w:val="BodyText"/>
        <w:spacing w:before="2"/>
        <w:ind w:left="1407"/>
      </w:pPr>
      <w:r>
        <w:t>baseline</w:t>
      </w:r>
      <w:r>
        <w:rPr>
          <w:spacing w:val="58"/>
        </w:rPr>
        <w:t xml:space="preserve"> </w:t>
      </w:r>
      <w:r>
        <w:t>environmental</w:t>
      </w:r>
      <w:r>
        <w:rPr>
          <w:spacing w:val="59"/>
        </w:rPr>
        <w:t xml:space="preserve"> </w:t>
      </w:r>
      <w:r>
        <w:rPr>
          <w:spacing w:val="-2"/>
        </w:rPr>
        <w:t>monitoring.</w:t>
      </w:r>
    </w:p>
    <w:p w14:paraId="1CF95ED7" w14:textId="77777777" w:rsidR="00021792" w:rsidRDefault="00021792">
      <w:pPr>
        <w:sectPr w:rsidR="00021792">
          <w:type w:val="continuous"/>
          <w:pgSz w:w="23820" w:h="16840" w:orient="landscape"/>
          <w:pgMar w:top="1920" w:right="0" w:bottom="280" w:left="80" w:header="0" w:footer="516" w:gutter="0"/>
          <w:cols w:num="2" w:space="720" w:equalWidth="0">
            <w:col w:w="11455" w:space="40"/>
            <w:col w:w="12245"/>
          </w:cols>
        </w:sectPr>
      </w:pPr>
    </w:p>
    <w:p w14:paraId="25B83027" w14:textId="064C485C" w:rsidR="00021792" w:rsidRDefault="004B582D">
      <w:pPr>
        <w:pStyle w:val="Heading3"/>
        <w:rPr>
          <w:u w:val="none"/>
        </w:rPr>
      </w:pPr>
      <w:bookmarkStart w:id="46" w:name="_bookmark25"/>
      <w:bookmarkStart w:id="47" w:name="Figure_5:_Planning_controls_implemented_"/>
      <w:bookmarkEnd w:id="46"/>
      <w:bookmarkEnd w:id="47"/>
      <w:r>
        <w:rPr>
          <w:rFonts w:ascii="ArialNarrow-Bold"/>
          <w:b w:val="0"/>
          <w:noProof/>
          <w:color w:val="FFFFFF"/>
          <w:spacing w:val="-2"/>
          <w:sz w:val="16"/>
        </w:rPr>
        <w:lastRenderedPageBreak/>
        <w:drawing>
          <wp:anchor distT="0" distB="0" distL="114300" distR="114300" simplePos="0" relativeHeight="487800832" behindDoc="0" locked="0" layoutInCell="1" allowOverlap="1" wp14:anchorId="00A3C114" wp14:editId="223C72C8">
            <wp:simplePos x="0" y="0"/>
            <wp:positionH relativeFrom="column">
              <wp:posOffset>-50801</wp:posOffset>
            </wp:positionH>
            <wp:positionV relativeFrom="paragraph">
              <wp:posOffset>-660400</wp:posOffset>
            </wp:positionV>
            <wp:extent cx="15145633" cy="10706100"/>
            <wp:effectExtent l="0" t="0" r="5715" b="0"/>
            <wp:wrapNone/>
            <wp:docPr id="21" name="Picture 2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Diagram&#10;&#10;Description automatically generated"/>
                    <pic:cNvPicPr/>
                  </pic:nvPicPr>
                  <pic:blipFill>
                    <a:blip r:embed="rId32">
                      <a:extLst>
                        <a:ext uri="{28A0092B-C50C-407E-A947-70E740481C1C}">
                          <a14:useLocalDpi xmlns:a14="http://schemas.microsoft.com/office/drawing/2010/main" val="0"/>
                        </a:ext>
                      </a:extLst>
                    </a:blip>
                    <a:stretch>
                      <a:fillRect/>
                    </a:stretch>
                  </pic:blipFill>
                  <pic:spPr>
                    <a:xfrm>
                      <a:off x="0" y="0"/>
                      <a:ext cx="15165633" cy="10720238"/>
                    </a:xfrm>
                    <a:prstGeom prst="rect">
                      <a:avLst/>
                    </a:prstGeom>
                  </pic:spPr>
                </pic:pic>
              </a:graphicData>
            </a:graphic>
            <wp14:sizeRelH relativeFrom="page">
              <wp14:pctWidth>0</wp14:pctWidth>
            </wp14:sizeRelH>
            <wp14:sizeRelV relativeFrom="page">
              <wp14:pctHeight>0</wp14:pctHeight>
            </wp14:sizeRelV>
          </wp:anchor>
        </w:drawing>
      </w:r>
      <w:r w:rsidR="00000000">
        <w:rPr>
          <w:color w:val="003263"/>
          <w:spacing w:val="28"/>
          <w:u w:color="003263"/>
        </w:rPr>
        <w:t>3.1</w:t>
      </w:r>
    </w:p>
    <w:p w14:paraId="261C1E0A" w14:textId="637196DF" w:rsidR="00021792" w:rsidRDefault="00021792">
      <w:pPr>
        <w:pStyle w:val="BodyText"/>
        <w:rPr>
          <w:rFonts w:ascii="Calibri"/>
          <w:b/>
          <w:sz w:val="20"/>
        </w:rPr>
      </w:pPr>
    </w:p>
    <w:p w14:paraId="1FB91F41" w14:textId="269E133E" w:rsidR="00021792" w:rsidRDefault="00021792">
      <w:pPr>
        <w:pStyle w:val="BodyText"/>
        <w:rPr>
          <w:rFonts w:ascii="Calibri"/>
          <w:b/>
          <w:sz w:val="20"/>
        </w:rPr>
      </w:pPr>
    </w:p>
    <w:p w14:paraId="1BF0CE3E" w14:textId="5BEF671F" w:rsidR="00021792" w:rsidRDefault="00021792">
      <w:pPr>
        <w:pStyle w:val="BodyText"/>
        <w:rPr>
          <w:rFonts w:ascii="Calibri"/>
          <w:b/>
          <w:sz w:val="20"/>
        </w:rPr>
      </w:pPr>
    </w:p>
    <w:p w14:paraId="0024DAE6" w14:textId="08787F81" w:rsidR="00021792" w:rsidRDefault="00021792">
      <w:pPr>
        <w:pStyle w:val="BodyText"/>
        <w:rPr>
          <w:rFonts w:ascii="Calibri"/>
          <w:b/>
          <w:sz w:val="20"/>
        </w:rPr>
      </w:pPr>
    </w:p>
    <w:p w14:paraId="20EE49C7" w14:textId="18809432" w:rsidR="00021792" w:rsidRDefault="00021792">
      <w:pPr>
        <w:pStyle w:val="BodyText"/>
        <w:rPr>
          <w:rFonts w:ascii="Calibri"/>
          <w:b/>
          <w:sz w:val="20"/>
        </w:rPr>
      </w:pPr>
    </w:p>
    <w:p w14:paraId="70910ED0" w14:textId="56F4EDFA" w:rsidR="00021792" w:rsidRDefault="00021792">
      <w:pPr>
        <w:pStyle w:val="BodyText"/>
        <w:spacing w:before="1"/>
        <w:rPr>
          <w:rFonts w:ascii="Calibri"/>
          <w:b/>
          <w:sz w:val="26"/>
        </w:rPr>
      </w:pPr>
    </w:p>
    <w:p w14:paraId="07F240A5" w14:textId="77777777" w:rsidR="00021792" w:rsidRDefault="00021792">
      <w:pPr>
        <w:rPr>
          <w:rFonts w:ascii="Calibri"/>
          <w:sz w:val="26"/>
        </w:rPr>
        <w:sectPr w:rsidR="00021792">
          <w:pgSz w:w="23820" w:h="16840" w:orient="landscape"/>
          <w:pgMar w:top="1040" w:right="0" w:bottom="700" w:left="80" w:header="0" w:footer="516" w:gutter="0"/>
          <w:cols w:space="720"/>
        </w:sectPr>
      </w:pPr>
    </w:p>
    <w:p w14:paraId="73A6AFD0" w14:textId="7C6B60E0" w:rsidR="00021792" w:rsidRDefault="00000000">
      <w:pPr>
        <w:pStyle w:val="ListParagraph"/>
        <w:numPr>
          <w:ilvl w:val="0"/>
          <w:numId w:val="89"/>
        </w:numPr>
        <w:tabs>
          <w:tab w:val="left" w:pos="1450"/>
          <w:tab w:val="left" w:pos="1451"/>
        </w:tabs>
        <w:spacing w:before="55" w:line="290" w:lineRule="auto"/>
        <w:ind w:right="346"/>
        <w:rPr>
          <w:sz w:val="23"/>
        </w:rPr>
      </w:pPr>
      <w:r>
        <w:rPr>
          <w:sz w:val="23"/>
        </w:rPr>
        <w:t xml:space="preserve">Various strategic planning policies such as </w:t>
      </w:r>
      <w:r>
        <w:rPr>
          <w:rFonts w:ascii="ARIAL-MDMITL" w:hAnsi="ARIAL-MDMITL"/>
          <w:i/>
          <w:sz w:val="23"/>
        </w:rPr>
        <w:t xml:space="preserve">Plan Melbourne </w:t>
      </w:r>
      <w:r>
        <w:rPr>
          <w:sz w:val="23"/>
        </w:rPr>
        <w:t xml:space="preserve">(2017) highlight and reinforce the importance of the provision of a green break and separation between Geelong and the outer edge of Metropolitan Melbourne at </w:t>
      </w:r>
      <w:proofErr w:type="spellStart"/>
      <w:r>
        <w:rPr>
          <w:sz w:val="23"/>
        </w:rPr>
        <w:t>Werribee</w:t>
      </w:r>
      <w:proofErr w:type="spellEnd"/>
      <w:r>
        <w:rPr>
          <w:sz w:val="23"/>
        </w:rPr>
        <w:t>.</w:t>
      </w:r>
    </w:p>
    <w:p w14:paraId="5CB3AF67" w14:textId="5B261093" w:rsidR="00021792" w:rsidRDefault="00000000">
      <w:pPr>
        <w:pStyle w:val="ListParagraph"/>
        <w:numPr>
          <w:ilvl w:val="0"/>
          <w:numId w:val="89"/>
        </w:numPr>
        <w:tabs>
          <w:tab w:val="left" w:pos="1450"/>
          <w:tab w:val="left" w:pos="1451"/>
        </w:tabs>
        <w:spacing w:before="116" w:line="290" w:lineRule="auto"/>
        <w:ind w:right="648"/>
        <w:rPr>
          <w:sz w:val="23"/>
        </w:rPr>
      </w:pPr>
      <w:r>
        <w:rPr>
          <w:sz w:val="23"/>
        </w:rPr>
        <w:t>The</w:t>
      </w:r>
      <w:r>
        <w:rPr>
          <w:spacing w:val="40"/>
          <w:sz w:val="23"/>
        </w:rPr>
        <w:t xml:space="preserve"> </w:t>
      </w:r>
      <w:r>
        <w:rPr>
          <w:sz w:val="23"/>
        </w:rPr>
        <w:t>Greater</w:t>
      </w:r>
      <w:r>
        <w:rPr>
          <w:spacing w:val="40"/>
          <w:sz w:val="23"/>
        </w:rPr>
        <w:t xml:space="preserve"> </w:t>
      </w:r>
      <w:r>
        <w:rPr>
          <w:sz w:val="23"/>
        </w:rPr>
        <w:t>Geelong</w:t>
      </w:r>
      <w:r>
        <w:rPr>
          <w:spacing w:val="40"/>
          <w:sz w:val="23"/>
        </w:rPr>
        <w:t xml:space="preserve"> </w:t>
      </w:r>
      <w:r>
        <w:rPr>
          <w:rFonts w:ascii="ARIAL-MDMITL" w:hAnsi="ARIAL-MDMITL"/>
          <w:i/>
          <w:sz w:val="23"/>
        </w:rPr>
        <w:t>Settlement</w:t>
      </w:r>
      <w:r>
        <w:rPr>
          <w:rFonts w:ascii="ARIAL-MDMITL" w:hAnsi="ARIAL-MDMITL"/>
          <w:i/>
          <w:spacing w:val="40"/>
          <w:sz w:val="23"/>
        </w:rPr>
        <w:t xml:space="preserve"> </w:t>
      </w:r>
      <w:r>
        <w:rPr>
          <w:rFonts w:ascii="ARIAL-MDMITL" w:hAnsi="ARIAL-MDMITL"/>
          <w:i/>
          <w:sz w:val="23"/>
        </w:rPr>
        <w:t>Strategy</w:t>
      </w:r>
      <w:r>
        <w:rPr>
          <w:rFonts w:ascii="ARIAL-MDMITL" w:hAnsi="ARIAL-MDMITL"/>
          <w:i/>
          <w:spacing w:val="40"/>
          <w:sz w:val="23"/>
        </w:rPr>
        <w:t xml:space="preserve"> </w:t>
      </w:r>
      <w:r>
        <w:rPr>
          <w:sz w:val="23"/>
        </w:rPr>
        <w:t>(2020)</w:t>
      </w:r>
      <w:r>
        <w:rPr>
          <w:spacing w:val="40"/>
          <w:sz w:val="23"/>
        </w:rPr>
        <w:t xml:space="preserve"> </w:t>
      </w:r>
      <w:r>
        <w:rPr>
          <w:sz w:val="23"/>
        </w:rPr>
        <w:t>reinforces</w:t>
      </w:r>
      <w:r>
        <w:rPr>
          <w:spacing w:val="40"/>
          <w:sz w:val="23"/>
        </w:rPr>
        <w:t xml:space="preserve"> </w:t>
      </w:r>
      <w:r>
        <w:rPr>
          <w:sz w:val="23"/>
        </w:rPr>
        <w:t>the</w:t>
      </w:r>
      <w:r>
        <w:rPr>
          <w:spacing w:val="40"/>
          <w:sz w:val="23"/>
        </w:rPr>
        <w:t xml:space="preserve"> </w:t>
      </w:r>
      <w:r>
        <w:rPr>
          <w:sz w:val="23"/>
        </w:rPr>
        <w:t>green</w:t>
      </w:r>
      <w:r>
        <w:rPr>
          <w:spacing w:val="40"/>
          <w:sz w:val="23"/>
        </w:rPr>
        <w:t xml:space="preserve"> </w:t>
      </w:r>
      <w:r>
        <w:rPr>
          <w:sz w:val="23"/>
        </w:rPr>
        <w:t>break between</w:t>
      </w:r>
      <w:r>
        <w:rPr>
          <w:spacing w:val="36"/>
          <w:sz w:val="23"/>
        </w:rPr>
        <w:t xml:space="preserve"> </w:t>
      </w:r>
      <w:r>
        <w:rPr>
          <w:sz w:val="23"/>
        </w:rPr>
        <w:t>the</w:t>
      </w:r>
      <w:r>
        <w:rPr>
          <w:spacing w:val="36"/>
          <w:sz w:val="23"/>
        </w:rPr>
        <w:t xml:space="preserve"> </w:t>
      </w:r>
      <w:r>
        <w:rPr>
          <w:sz w:val="23"/>
        </w:rPr>
        <w:t>urban</w:t>
      </w:r>
      <w:r>
        <w:rPr>
          <w:spacing w:val="36"/>
          <w:sz w:val="23"/>
        </w:rPr>
        <w:t xml:space="preserve"> </w:t>
      </w:r>
      <w:r>
        <w:rPr>
          <w:sz w:val="23"/>
        </w:rPr>
        <w:t>edge</w:t>
      </w:r>
      <w:r>
        <w:rPr>
          <w:spacing w:val="36"/>
          <w:sz w:val="23"/>
        </w:rPr>
        <w:t xml:space="preserve"> </w:t>
      </w:r>
      <w:r>
        <w:rPr>
          <w:sz w:val="23"/>
        </w:rPr>
        <w:t>of</w:t>
      </w:r>
      <w:r>
        <w:rPr>
          <w:spacing w:val="36"/>
          <w:sz w:val="23"/>
        </w:rPr>
        <w:t xml:space="preserve"> </w:t>
      </w:r>
      <w:r>
        <w:rPr>
          <w:sz w:val="23"/>
        </w:rPr>
        <w:t>Geelong</w:t>
      </w:r>
      <w:r>
        <w:rPr>
          <w:spacing w:val="36"/>
          <w:sz w:val="23"/>
        </w:rPr>
        <w:t xml:space="preserve"> </w:t>
      </w:r>
      <w:r>
        <w:rPr>
          <w:sz w:val="23"/>
        </w:rPr>
        <w:t>and</w:t>
      </w:r>
      <w:r>
        <w:rPr>
          <w:spacing w:val="36"/>
          <w:sz w:val="23"/>
        </w:rPr>
        <w:t xml:space="preserve"> </w:t>
      </w:r>
      <w:r>
        <w:rPr>
          <w:sz w:val="23"/>
        </w:rPr>
        <w:t>Melbourne</w:t>
      </w:r>
      <w:r>
        <w:rPr>
          <w:spacing w:val="36"/>
          <w:sz w:val="23"/>
        </w:rPr>
        <w:t xml:space="preserve"> </w:t>
      </w:r>
      <w:r>
        <w:rPr>
          <w:sz w:val="23"/>
        </w:rPr>
        <w:t>(</w:t>
      </w:r>
      <w:proofErr w:type="spellStart"/>
      <w:r>
        <w:rPr>
          <w:sz w:val="23"/>
        </w:rPr>
        <w:t>Werribee</w:t>
      </w:r>
      <w:proofErr w:type="spellEnd"/>
      <w:r>
        <w:rPr>
          <w:sz w:val="23"/>
        </w:rPr>
        <w:t>).</w:t>
      </w:r>
      <w:r>
        <w:rPr>
          <w:spacing w:val="36"/>
          <w:sz w:val="23"/>
        </w:rPr>
        <w:t xml:space="preserve"> </w:t>
      </w:r>
      <w:r>
        <w:rPr>
          <w:sz w:val="23"/>
        </w:rPr>
        <w:t>The</w:t>
      </w:r>
      <w:r>
        <w:rPr>
          <w:spacing w:val="36"/>
          <w:sz w:val="23"/>
        </w:rPr>
        <w:t xml:space="preserve"> </w:t>
      </w:r>
      <w:r>
        <w:rPr>
          <w:sz w:val="23"/>
        </w:rPr>
        <w:t>intent</w:t>
      </w:r>
      <w:r>
        <w:rPr>
          <w:spacing w:val="36"/>
          <w:sz w:val="23"/>
        </w:rPr>
        <w:t xml:space="preserve"> </w:t>
      </w:r>
      <w:r>
        <w:rPr>
          <w:sz w:val="23"/>
        </w:rPr>
        <w:t>of this</w:t>
      </w:r>
      <w:r>
        <w:rPr>
          <w:spacing w:val="31"/>
          <w:sz w:val="23"/>
        </w:rPr>
        <w:t xml:space="preserve"> </w:t>
      </w:r>
      <w:r>
        <w:rPr>
          <w:sz w:val="23"/>
        </w:rPr>
        <w:t>green</w:t>
      </w:r>
      <w:r>
        <w:rPr>
          <w:spacing w:val="31"/>
          <w:sz w:val="23"/>
        </w:rPr>
        <w:t xml:space="preserve"> </w:t>
      </w:r>
      <w:r>
        <w:rPr>
          <w:sz w:val="23"/>
        </w:rPr>
        <w:t>break</w:t>
      </w:r>
      <w:r>
        <w:rPr>
          <w:spacing w:val="31"/>
          <w:sz w:val="23"/>
        </w:rPr>
        <w:t xml:space="preserve"> </w:t>
      </w:r>
      <w:r>
        <w:rPr>
          <w:sz w:val="23"/>
        </w:rPr>
        <w:t>is</w:t>
      </w:r>
      <w:r>
        <w:rPr>
          <w:spacing w:val="31"/>
          <w:sz w:val="23"/>
        </w:rPr>
        <w:t xml:space="preserve"> </w:t>
      </w:r>
      <w:r>
        <w:rPr>
          <w:sz w:val="23"/>
        </w:rPr>
        <w:t>to</w:t>
      </w:r>
      <w:r>
        <w:rPr>
          <w:spacing w:val="31"/>
          <w:sz w:val="23"/>
        </w:rPr>
        <w:t xml:space="preserve"> </w:t>
      </w:r>
      <w:r>
        <w:rPr>
          <w:sz w:val="23"/>
        </w:rPr>
        <w:t>maintain</w:t>
      </w:r>
      <w:r>
        <w:rPr>
          <w:spacing w:val="31"/>
          <w:sz w:val="23"/>
        </w:rPr>
        <w:t xml:space="preserve"> </w:t>
      </w:r>
      <w:r>
        <w:rPr>
          <w:sz w:val="23"/>
        </w:rPr>
        <w:t>the</w:t>
      </w:r>
      <w:r>
        <w:rPr>
          <w:spacing w:val="31"/>
          <w:sz w:val="23"/>
        </w:rPr>
        <w:t xml:space="preserve"> </w:t>
      </w:r>
      <w:r>
        <w:rPr>
          <w:sz w:val="23"/>
        </w:rPr>
        <w:t>unique</w:t>
      </w:r>
      <w:r>
        <w:rPr>
          <w:spacing w:val="31"/>
          <w:sz w:val="23"/>
        </w:rPr>
        <w:t xml:space="preserve"> </w:t>
      </w:r>
      <w:r>
        <w:rPr>
          <w:sz w:val="23"/>
        </w:rPr>
        <w:t>identity</w:t>
      </w:r>
      <w:r>
        <w:rPr>
          <w:spacing w:val="31"/>
          <w:sz w:val="23"/>
        </w:rPr>
        <w:t xml:space="preserve"> </w:t>
      </w:r>
      <w:r>
        <w:rPr>
          <w:sz w:val="23"/>
        </w:rPr>
        <w:t>of</w:t>
      </w:r>
      <w:r>
        <w:rPr>
          <w:spacing w:val="31"/>
          <w:sz w:val="23"/>
        </w:rPr>
        <w:t xml:space="preserve"> </w:t>
      </w:r>
      <w:r>
        <w:rPr>
          <w:sz w:val="23"/>
        </w:rPr>
        <w:t>Greater</w:t>
      </w:r>
      <w:r>
        <w:rPr>
          <w:spacing w:val="31"/>
          <w:sz w:val="23"/>
        </w:rPr>
        <w:t xml:space="preserve"> </w:t>
      </w:r>
      <w:r>
        <w:rPr>
          <w:sz w:val="23"/>
        </w:rPr>
        <w:t>Geelong</w:t>
      </w:r>
      <w:r>
        <w:rPr>
          <w:spacing w:val="31"/>
          <w:sz w:val="23"/>
        </w:rPr>
        <w:t xml:space="preserve"> </w:t>
      </w:r>
      <w:r>
        <w:rPr>
          <w:sz w:val="23"/>
        </w:rPr>
        <w:t>and</w:t>
      </w:r>
      <w:r>
        <w:rPr>
          <w:spacing w:val="31"/>
          <w:sz w:val="23"/>
        </w:rPr>
        <w:t xml:space="preserve"> </w:t>
      </w:r>
      <w:r>
        <w:rPr>
          <w:sz w:val="23"/>
        </w:rPr>
        <w:t>its</w:t>
      </w:r>
    </w:p>
    <w:p w14:paraId="745CF189" w14:textId="0AE5F51D" w:rsidR="00021792" w:rsidRDefault="00000000">
      <w:pPr>
        <w:pStyle w:val="BodyText"/>
        <w:spacing w:before="6" w:line="295" w:lineRule="auto"/>
        <w:ind w:left="1450"/>
      </w:pPr>
      <w:r>
        <w:t>townships,</w:t>
      </w:r>
      <w:r>
        <w:rPr>
          <w:spacing w:val="40"/>
        </w:rPr>
        <w:t xml:space="preserve"> </w:t>
      </w:r>
      <w:r>
        <w:t>and</w:t>
      </w:r>
      <w:r>
        <w:rPr>
          <w:spacing w:val="40"/>
        </w:rPr>
        <w:t xml:space="preserve"> </w:t>
      </w:r>
      <w:r>
        <w:t>to</w:t>
      </w:r>
      <w:r>
        <w:rPr>
          <w:spacing w:val="40"/>
        </w:rPr>
        <w:t xml:space="preserve"> </w:t>
      </w:r>
      <w:r>
        <w:t>address</w:t>
      </w:r>
      <w:r>
        <w:rPr>
          <w:spacing w:val="40"/>
        </w:rPr>
        <w:t xml:space="preserve"> </w:t>
      </w:r>
      <w:r>
        <w:t>its</w:t>
      </w:r>
      <w:r>
        <w:rPr>
          <w:spacing w:val="40"/>
        </w:rPr>
        <w:t xml:space="preserve"> </w:t>
      </w:r>
      <w:r>
        <w:t>physical</w:t>
      </w:r>
      <w:r>
        <w:rPr>
          <w:spacing w:val="40"/>
        </w:rPr>
        <w:t xml:space="preserve"> </w:t>
      </w:r>
      <w:r>
        <w:t>characteristics,</w:t>
      </w:r>
      <w:r>
        <w:rPr>
          <w:spacing w:val="40"/>
        </w:rPr>
        <w:t xml:space="preserve"> </w:t>
      </w:r>
      <w:r>
        <w:t>which</w:t>
      </w:r>
      <w:r>
        <w:rPr>
          <w:spacing w:val="40"/>
        </w:rPr>
        <w:t xml:space="preserve"> </w:t>
      </w:r>
      <w:r>
        <w:t>includes</w:t>
      </w:r>
      <w:r>
        <w:rPr>
          <w:spacing w:val="40"/>
        </w:rPr>
        <w:t xml:space="preserve"> </w:t>
      </w:r>
      <w:r>
        <w:t>Ramsar wetlands,</w:t>
      </w:r>
      <w:r>
        <w:rPr>
          <w:spacing w:val="40"/>
        </w:rPr>
        <w:t xml:space="preserve"> </w:t>
      </w:r>
      <w:r>
        <w:t>the</w:t>
      </w:r>
      <w:r>
        <w:rPr>
          <w:spacing w:val="40"/>
        </w:rPr>
        <w:t xml:space="preserve"> </w:t>
      </w:r>
      <w:r>
        <w:t>You</w:t>
      </w:r>
      <w:r>
        <w:rPr>
          <w:spacing w:val="40"/>
        </w:rPr>
        <w:t xml:space="preserve"> </w:t>
      </w:r>
      <w:proofErr w:type="spellStart"/>
      <w:r>
        <w:t>Yangs</w:t>
      </w:r>
      <w:proofErr w:type="spellEnd"/>
      <w:r>
        <w:rPr>
          <w:spacing w:val="40"/>
        </w:rPr>
        <w:t xml:space="preserve"> </w:t>
      </w:r>
      <w:r>
        <w:t>Regional</w:t>
      </w:r>
      <w:r>
        <w:rPr>
          <w:spacing w:val="40"/>
        </w:rPr>
        <w:t xml:space="preserve"> </w:t>
      </w:r>
      <w:r>
        <w:t>Park</w:t>
      </w:r>
      <w:r>
        <w:rPr>
          <w:spacing w:val="40"/>
        </w:rPr>
        <w:t xml:space="preserve"> </w:t>
      </w:r>
      <w:r>
        <w:t>(including</w:t>
      </w:r>
      <w:r>
        <w:rPr>
          <w:spacing w:val="40"/>
        </w:rPr>
        <w:t xml:space="preserve"> </w:t>
      </w:r>
      <w:r>
        <w:t>surrounding</w:t>
      </w:r>
      <w:r>
        <w:rPr>
          <w:spacing w:val="40"/>
        </w:rPr>
        <w:t xml:space="preserve"> </w:t>
      </w:r>
      <w:r>
        <w:t>areas</w:t>
      </w:r>
      <w:r>
        <w:rPr>
          <w:spacing w:val="40"/>
        </w:rPr>
        <w:t xml:space="preserve"> </w:t>
      </w:r>
      <w:r>
        <w:t>with</w:t>
      </w:r>
    </w:p>
    <w:p w14:paraId="2CAAFCEC" w14:textId="319DB4D0" w:rsidR="00021792" w:rsidRDefault="00000000">
      <w:pPr>
        <w:pStyle w:val="BodyText"/>
        <w:spacing w:before="2" w:line="295" w:lineRule="auto"/>
        <w:ind w:left="1450"/>
      </w:pPr>
      <w:r>
        <w:t>significant</w:t>
      </w:r>
      <w:r>
        <w:rPr>
          <w:spacing w:val="40"/>
        </w:rPr>
        <w:t xml:space="preserve"> </w:t>
      </w:r>
      <w:r>
        <w:t>cultural</w:t>
      </w:r>
      <w:r>
        <w:rPr>
          <w:spacing w:val="40"/>
        </w:rPr>
        <w:t xml:space="preserve"> </w:t>
      </w:r>
      <w:r>
        <w:t>and</w:t>
      </w:r>
      <w:r>
        <w:rPr>
          <w:spacing w:val="40"/>
        </w:rPr>
        <w:t xml:space="preserve"> </w:t>
      </w:r>
      <w:r>
        <w:t>landscape</w:t>
      </w:r>
      <w:r>
        <w:rPr>
          <w:spacing w:val="40"/>
        </w:rPr>
        <w:t xml:space="preserve"> </w:t>
      </w:r>
      <w:r>
        <w:t>values),</w:t>
      </w:r>
      <w:r>
        <w:rPr>
          <w:spacing w:val="40"/>
        </w:rPr>
        <w:t xml:space="preserve"> </w:t>
      </w:r>
      <w:r>
        <w:t>infrastructure</w:t>
      </w:r>
      <w:r>
        <w:rPr>
          <w:spacing w:val="40"/>
        </w:rPr>
        <w:t xml:space="preserve"> </w:t>
      </w:r>
      <w:r>
        <w:t>of</w:t>
      </w:r>
      <w:r>
        <w:rPr>
          <w:spacing w:val="40"/>
        </w:rPr>
        <w:t xml:space="preserve"> </w:t>
      </w:r>
      <w:r>
        <w:t>regional</w:t>
      </w:r>
      <w:r>
        <w:rPr>
          <w:spacing w:val="40"/>
        </w:rPr>
        <w:t xml:space="preserve"> </w:t>
      </w:r>
      <w:r>
        <w:t>and</w:t>
      </w:r>
      <w:r>
        <w:rPr>
          <w:spacing w:val="40"/>
        </w:rPr>
        <w:t xml:space="preserve"> </w:t>
      </w:r>
      <w:r>
        <w:t>state significance</w:t>
      </w:r>
      <w:r>
        <w:rPr>
          <w:spacing w:val="40"/>
        </w:rPr>
        <w:t xml:space="preserve"> </w:t>
      </w:r>
      <w:r>
        <w:t>(including</w:t>
      </w:r>
      <w:r>
        <w:rPr>
          <w:spacing w:val="40"/>
        </w:rPr>
        <w:t xml:space="preserve"> </w:t>
      </w:r>
      <w:r>
        <w:t>the</w:t>
      </w:r>
      <w:r>
        <w:rPr>
          <w:spacing w:val="40"/>
        </w:rPr>
        <w:t xml:space="preserve"> </w:t>
      </w:r>
      <w:r>
        <w:t>WTP</w:t>
      </w:r>
      <w:r>
        <w:rPr>
          <w:spacing w:val="40"/>
        </w:rPr>
        <w:t xml:space="preserve"> </w:t>
      </w:r>
      <w:r>
        <w:t>and</w:t>
      </w:r>
      <w:r>
        <w:rPr>
          <w:spacing w:val="40"/>
        </w:rPr>
        <w:t xml:space="preserve"> </w:t>
      </w:r>
      <w:r>
        <w:t>Avalon</w:t>
      </w:r>
      <w:r>
        <w:rPr>
          <w:spacing w:val="40"/>
        </w:rPr>
        <w:t xml:space="preserve"> </w:t>
      </w:r>
      <w:r>
        <w:t>Airport).</w:t>
      </w:r>
    </w:p>
    <w:p w14:paraId="36B5AFCB" w14:textId="1004C85B" w:rsidR="00021792" w:rsidRDefault="00000000">
      <w:pPr>
        <w:pStyle w:val="ListParagraph"/>
        <w:numPr>
          <w:ilvl w:val="0"/>
          <w:numId w:val="89"/>
        </w:numPr>
        <w:tabs>
          <w:tab w:val="left" w:pos="1450"/>
          <w:tab w:val="left" w:pos="1451"/>
        </w:tabs>
        <w:spacing w:before="112"/>
        <w:ind w:hanging="398"/>
        <w:rPr>
          <w:sz w:val="23"/>
        </w:rPr>
      </w:pPr>
      <w:r>
        <w:rPr>
          <w:sz w:val="23"/>
        </w:rPr>
        <w:t>The</w:t>
      </w:r>
      <w:r>
        <w:rPr>
          <w:spacing w:val="28"/>
          <w:sz w:val="23"/>
        </w:rPr>
        <w:t xml:space="preserve"> </w:t>
      </w:r>
      <w:r>
        <w:rPr>
          <w:sz w:val="23"/>
        </w:rPr>
        <w:t>WTP</w:t>
      </w:r>
      <w:r>
        <w:rPr>
          <w:spacing w:val="28"/>
          <w:sz w:val="23"/>
        </w:rPr>
        <w:t xml:space="preserve"> </w:t>
      </w:r>
      <w:r>
        <w:rPr>
          <w:sz w:val="23"/>
        </w:rPr>
        <w:t>vision</w:t>
      </w:r>
      <w:r>
        <w:rPr>
          <w:spacing w:val="29"/>
          <w:sz w:val="23"/>
        </w:rPr>
        <w:t xml:space="preserve"> </w:t>
      </w:r>
      <w:r>
        <w:rPr>
          <w:sz w:val="23"/>
        </w:rPr>
        <w:t>for</w:t>
      </w:r>
      <w:r>
        <w:rPr>
          <w:spacing w:val="28"/>
          <w:sz w:val="23"/>
        </w:rPr>
        <w:t xml:space="preserve"> </w:t>
      </w:r>
      <w:r>
        <w:rPr>
          <w:sz w:val="23"/>
        </w:rPr>
        <w:t>2050</w:t>
      </w:r>
      <w:r>
        <w:rPr>
          <w:spacing w:val="28"/>
          <w:sz w:val="23"/>
        </w:rPr>
        <w:t xml:space="preserve"> </w:t>
      </w:r>
      <w:r>
        <w:rPr>
          <w:sz w:val="23"/>
        </w:rPr>
        <w:t>is</w:t>
      </w:r>
      <w:r>
        <w:rPr>
          <w:spacing w:val="29"/>
          <w:sz w:val="23"/>
        </w:rPr>
        <w:t xml:space="preserve"> </w:t>
      </w:r>
      <w:r>
        <w:rPr>
          <w:sz w:val="23"/>
        </w:rPr>
        <w:t>to</w:t>
      </w:r>
      <w:r>
        <w:rPr>
          <w:spacing w:val="28"/>
          <w:sz w:val="23"/>
        </w:rPr>
        <w:t xml:space="preserve"> </w:t>
      </w:r>
      <w:proofErr w:type="spellStart"/>
      <w:r>
        <w:rPr>
          <w:sz w:val="23"/>
        </w:rPr>
        <w:t>maximise</w:t>
      </w:r>
      <w:proofErr w:type="spellEnd"/>
      <w:r>
        <w:rPr>
          <w:spacing w:val="29"/>
          <w:sz w:val="23"/>
        </w:rPr>
        <w:t xml:space="preserve"> </w:t>
      </w:r>
      <w:r>
        <w:rPr>
          <w:sz w:val="23"/>
        </w:rPr>
        <w:t>the</w:t>
      </w:r>
      <w:r>
        <w:rPr>
          <w:spacing w:val="28"/>
          <w:sz w:val="23"/>
        </w:rPr>
        <w:t xml:space="preserve"> </w:t>
      </w:r>
      <w:r>
        <w:rPr>
          <w:sz w:val="23"/>
        </w:rPr>
        <w:t>long</w:t>
      </w:r>
      <w:r>
        <w:rPr>
          <w:spacing w:val="28"/>
          <w:sz w:val="23"/>
        </w:rPr>
        <w:t xml:space="preserve"> </w:t>
      </w:r>
      <w:r>
        <w:rPr>
          <w:sz w:val="23"/>
        </w:rPr>
        <w:t>term</w:t>
      </w:r>
      <w:r>
        <w:rPr>
          <w:spacing w:val="29"/>
          <w:sz w:val="23"/>
        </w:rPr>
        <w:t xml:space="preserve"> </w:t>
      </w:r>
      <w:r>
        <w:rPr>
          <w:sz w:val="23"/>
        </w:rPr>
        <w:t>economic,</w:t>
      </w:r>
      <w:r>
        <w:rPr>
          <w:spacing w:val="28"/>
          <w:sz w:val="23"/>
        </w:rPr>
        <w:t xml:space="preserve"> </w:t>
      </w:r>
      <w:r>
        <w:rPr>
          <w:sz w:val="23"/>
        </w:rPr>
        <w:t>social</w:t>
      </w:r>
      <w:r>
        <w:rPr>
          <w:spacing w:val="29"/>
          <w:sz w:val="23"/>
        </w:rPr>
        <w:t xml:space="preserve"> </w:t>
      </w:r>
      <w:r>
        <w:rPr>
          <w:spacing w:val="-5"/>
          <w:sz w:val="23"/>
        </w:rPr>
        <w:t>and</w:t>
      </w:r>
    </w:p>
    <w:p w14:paraId="7325D237" w14:textId="1E3F292F" w:rsidR="00021792" w:rsidRDefault="00000000">
      <w:pPr>
        <w:pStyle w:val="BodyText"/>
        <w:spacing w:before="61" w:line="295" w:lineRule="auto"/>
        <w:ind w:left="1450"/>
      </w:pPr>
      <w:r>
        <w:t>environmental</w:t>
      </w:r>
      <w:r>
        <w:rPr>
          <w:spacing w:val="34"/>
        </w:rPr>
        <w:t xml:space="preserve"> </w:t>
      </w:r>
      <w:r>
        <w:t>values</w:t>
      </w:r>
      <w:r>
        <w:rPr>
          <w:spacing w:val="34"/>
        </w:rPr>
        <w:t xml:space="preserve"> </w:t>
      </w:r>
      <w:r>
        <w:t>of</w:t>
      </w:r>
      <w:r>
        <w:rPr>
          <w:spacing w:val="34"/>
        </w:rPr>
        <w:t xml:space="preserve"> </w:t>
      </w:r>
      <w:r>
        <w:t>the</w:t>
      </w:r>
      <w:r>
        <w:rPr>
          <w:spacing w:val="34"/>
        </w:rPr>
        <w:t xml:space="preserve"> </w:t>
      </w:r>
      <w:r>
        <w:t>WTP</w:t>
      </w:r>
      <w:r>
        <w:rPr>
          <w:spacing w:val="34"/>
        </w:rPr>
        <w:t xml:space="preserve"> </w:t>
      </w:r>
      <w:r>
        <w:t>for</w:t>
      </w:r>
      <w:r>
        <w:rPr>
          <w:spacing w:val="34"/>
        </w:rPr>
        <w:t xml:space="preserve"> </w:t>
      </w:r>
      <w:r>
        <w:t>the</w:t>
      </w:r>
      <w:r>
        <w:rPr>
          <w:spacing w:val="34"/>
        </w:rPr>
        <w:t xml:space="preserve"> </w:t>
      </w:r>
      <w:r>
        <w:t>benefits</w:t>
      </w:r>
      <w:r>
        <w:rPr>
          <w:spacing w:val="34"/>
        </w:rPr>
        <w:t xml:space="preserve"> </w:t>
      </w:r>
      <w:r>
        <w:t>of</w:t>
      </w:r>
      <w:r>
        <w:rPr>
          <w:spacing w:val="34"/>
        </w:rPr>
        <w:t xml:space="preserve"> </w:t>
      </w:r>
      <w:r>
        <w:t>the</w:t>
      </w:r>
      <w:r>
        <w:rPr>
          <w:spacing w:val="34"/>
        </w:rPr>
        <w:t xml:space="preserve"> </w:t>
      </w:r>
      <w:r>
        <w:t>community.</w:t>
      </w:r>
      <w:r>
        <w:rPr>
          <w:spacing w:val="34"/>
        </w:rPr>
        <w:t xml:space="preserve"> </w:t>
      </w:r>
      <w:r>
        <w:t>Directions</w:t>
      </w:r>
      <w:r>
        <w:rPr>
          <w:spacing w:val="34"/>
        </w:rPr>
        <w:t xml:space="preserve"> </w:t>
      </w:r>
      <w:r>
        <w:t>and initiatives include:</w:t>
      </w:r>
    </w:p>
    <w:p w14:paraId="0CFE6F29" w14:textId="42C8E251" w:rsidR="00021792" w:rsidRDefault="00000000">
      <w:pPr>
        <w:pStyle w:val="ListParagraph"/>
        <w:numPr>
          <w:ilvl w:val="1"/>
          <w:numId w:val="89"/>
        </w:numPr>
        <w:tabs>
          <w:tab w:val="left" w:pos="1847"/>
          <w:tab w:val="left" w:pos="1848"/>
        </w:tabs>
        <w:spacing w:before="158" w:line="292" w:lineRule="auto"/>
        <w:ind w:right="66"/>
        <w:rPr>
          <w:sz w:val="23"/>
        </w:rPr>
      </w:pPr>
      <w:r>
        <w:rPr>
          <w:sz w:val="23"/>
        </w:rPr>
        <w:t xml:space="preserve">Ensuring ongoing capacity for sewage treatment, which is predicted to double by </w:t>
      </w:r>
      <w:r>
        <w:rPr>
          <w:spacing w:val="-2"/>
          <w:sz w:val="23"/>
        </w:rPr>
        <w:t>2050.</w:t>
      </w:r>
    </w:p>
    <w:p w14:paraId="17FB3005" w14:textId="77777777" w:rsidR="00021792" w:rsidRDefault="00000000">
      <w:pPr>
        <w:pStyle w:val="ListParagraph"/>
        <w:numPr>
          <w:ilvl w:val="1"/>
          <w:numId w:val="89"/>
        </w:numPr>
        <w:tabs>
          <w:tab w:val="left" w:pos="1847"/>
          <w:tab w:val="left" w:pos="1848"/>
        </w:tabs>
        <w:spacing w:before="163" w:line="292" w:lineRule="auto"/>
        <w:ind w:right="512"/>
        <w:rPr>
          <w:sz w:val="23"/>
        </w:rPr>
      </w:pPr>
      <w:r>
        <w:rPr>
          <w:sz w:val="23"/>
        </w:rPr>
        <w:t>Support</w:t>
      </w:r>
      <w:r>
        <w:rPr>
          <w:spacing w:val="40"/>
          <w:sz w:val="23"/>
        </w:rPr>
        <w:t xml:space="preserve"> </w:t>
      </w:r>
      <w:r>
        <w:rPr>
          <w:sz w:val="23"/>
        </w:rPr>
        <w:t>development</w:t>
      </w:r>
      <w:r>
        <w:rPr>
          <w:spacing w:val="40"/>
          <w:sz w:val="23"/>
        </w:rPr>
        <w:t xml:space="preserve"> </w:t>
      </w:r>
      <w:r>
        <w:rPr>
          <w:sz w:val="23"/>
        </w:rPr>
        <w:t>of</w:t>
      </w:r>
      <w:r>
        <w:rPr>
          <w:spacing w:val="40"/>
          <w:sz w:val="23"/>
        </w:rPr>
        <w:t xml:space="preserve"> </w:t>
      </w:r>
      <w:r>
        <w:rPr>
          <w:sz w:val="23"/>
        </w:rPr>
        <w:t>Melbourne’s</w:t>
      </w:r>
      <w:r>
        <w:rPr>
          <w:spacing w:val="40"/>
          <w:sz w:val="23"/>
        </w:rPr>
        <w:t xml:space="preserve"> </w:t>
      </w:r>
      <w:r>
        <w:rPr>
          <w:sz w:val="23"/>
        </w:rPr>
        <w:t>circular</w:t>
      </w:r>
      <w:r>
        <w:rPr>
          <w:spacing w:val="40"/>
          <w:sz w:val="23"/>
        </w:rPr>
        <w:t xml:space="preserve"> </w:t>
      </w:r>
      <w:r>
        <w:rPr>
          <w:sz w:val="23"/>
        </w:rPr>
        <w:t>economy</w:t>
      </w:r>
      <w:r>
        <w:rPr>
          <w:spacing w:val="40"/>
          <w:sz w:val="23"/>
        </w:rPr>
        <w:t xml:space="preserve"> </w:t>
      </w:r>
      <w:r>
        <w:rPr>
          <w:sz w:val="23"/>
        </w:rPr>
        <w:t>through</w:t>
      </w:r>
      <w:r>
        <w:rPr>
          <w:spacing w:val="40"/>
          <w:sz w:val="23"/>
        </w:rPr>
        <w:t xml:space="preserve"> </w:t>
      </w:r>
      <w:r>
        <w:rPr>
          <w:sz w:val="23"/>
        </w:rPr>
        <w:t>resource recovery</w:t>
      </w:r>
      <w:r>
        <w:rPr>
          <w:spacing w:val="40"/>
          <w:sz w:val="23"/>
        </w:rPr>
        <w:t xml:space="preserve"> </w:t>
      </w:r>
      <w:r>
        <w:rPr>
          <w:sz w:val="23"/>
        </w:rPr>
        <w:t>including</w:t>
      </w:r>
      <w:r>
        <w:rPr>
          <w:spacing w:val="40"/>
          <w:sz w:val="23"/>
        </w:rPr>
        <w:t xml:space="preserve"> </w:t>
      </w:r>
      <w:r>
        <w:rPr>
          <w:sz w:val="23"/>
        </w:rPr>
        <w:t>biosolids</w:t>
      </w:r>
      <w:r>
        <w:rPr>
          <w:spacing w:val="40"/>
          <w:sz w:val="23"/>
        </w:rPr>
        <w:t xml:space="preserve"> </w:t>
      </w:r>
      <w:r>
        <w:rPr>
          <w:sz w:val="23"/>
        </w:rPr>
        <w:t>reuse</w:t>
      </w:r>
      <w:r>
        <w:rPr>
          <w:spacing w:val="40"/>
          <w:sz w:val="23"/>
        </w:rPr>
        <w:t xml:space="preserve"> </w:t>
      </w:r>
      <w:r>
        <w:rPr>
          <w:sz w:val="23"/>
        </w:rPr>
        <w:t>programs,</w:t>
      </w:r>
      <w:r>
        <w:rPr>
          <w:spacing w:val="40"/>
          <w:sz w:val="23"/>
        </w:rPr>
        <w:t xml:space="preserve"> </w:t>
      </w:r>
      <w:r>
        <w:rPr>
          <w:sz w:val="23"/>
        </w:rPr>
        <w:t>biogas</w:t>
      </w:r>
      <w:r>
        <w:rPr>
          <w:spacing w:val="40"/>
          <w:sz w:val="23"/>
        </w:rPr>
        <w:t xml:space="preserve"> </w:t>
      </w:r>
      <w:r>
        <w:rPr>
          <w:sz w:val="23"/>
        </w:rPr>
        <w:t>harvesting</w:t>
      </w:r>
      <w:r>
        <w:rPr>
          <w:spacing w:val="40"/>
          <w:sz w:val="23"/>
        </w:rPr>
        <w:t xml:space="preserve"> </w:t>
      </w:r>
      <w:r>
        <w:rPr>
          <w:sz w:val="23"/>
        </w:rPr>
        <w:t>for</w:t>
      </w:r>
      <w:r>
        <w:rPr>
          <w:spacing w:val="40"/>
          <w:sz w:val="23"/>
        </w:rPr>
        <w:t xml:space="preserve"> </w:t>
      </w:r>
      <w:proofErr w:type="gramStart"/>
      <w:r>
        <w:rPr>
          <w:sz w:val="23"/>
        </w:rPr>
        <w:t>power</w:t>
      </w:r>
      <w:proofErr w:type="gramEnd"/>
    </w:p>
    <w:p w14:paraId="1A6DE52B" w14:textId="77777777" w:rsidR="00021792" w:rsidRDefault="00000000">
      <w:pPr>
        <w:pStyle w:val="BodyText"/>
        <w:spacing w:before="6" w:line="295" w:lineRule="auto"/>
        <w:ind w:left="1847"/>
      </w:pPr>
      <w:r>
        <w:t>generation,</w:t>
      </w:r>
      <w:r>
        <w:rPr>
          <w:spacing w:val="40"/>
        </w:rPr>
        <w:t xml:space="preserve"> </w:t>
      </w:r>
      <w:r>
        <w:t>recycled</w:t>
      </w:r>
      <w:r>
        <w:rPr>
          <w:spacing w:val="40"/>
        </w:rPr>
        <w:t xml:space="preserve"> </w:t>
      </w:r>
      <w:r>
        <w:t>water,</w:t>
      </w:r>
      <w:r>
        <w:rPr>
          <w:spacing w:val="40"/>
        </w:rPr>
        <w:t xml:space="preserve"> </w:t>
      </w:r>
      <w:r>
        <w:t>organic</w:t>
      </w:r>
      <w:r>
        <w:rPr>
          <w:spacing w:val="40"/>
        </w:rPr>
        <w:t xml:space="preserve"> </w:t>
      </w:r>
      <w:r>
        <w:t>food-waste</w:t>
      </w:r>
      <w:r>
        <w:rPr>
          <w:spacing w:val="40"/>
        </w:rPr>
        <w:t xml:space="preserve"> </w:t>
      </w:r>
      <w:r>
        <w:t>co-digestion,</w:t>
      </w:r>
      <w:r>
        <w:rPr>
          <w:spacing w:val="40"/>
        </w:rPr>
        <w:t xml:space="preserve"> </w:t>
      </w:r>
      <w:r>
        <w:t>and</w:t>
      </w:r>
      <w:r>
        <w:rPr>
          <w:spacing w:val="40"/>
        </w:rPr>
        <w:t xml:space="preserve"> </w:t>
      </w:r>
      <w:r>
        <w:t>investigating nutrient</w:t>
      </w:r>
      <w:r>
        <w:rPr>
          <w:spacing w:val="40"/>
        </w:rPr>
        <w:t xml:space="preserve"> </w:t>
      </w:r>
      <w:r>
        <w:t>recovery</w:t>
      </w:r>
      <w:r>
        <w:rPr>
          <w:spacing w:val="40"/>
        </w:rPr>
        <w:t xml:space="preserve"> </w:t>
      </w:r>
      <w:r>
        <w:t>and</w:t>
      </w:r>
      <w:r>
        <w:rPr>
          <w:spacing w:val="40"/>
        </w:rPr>
        <w:t xml:space="preserve"> </w:t>
      </w:r>
      <w:r>
        <w:t>renewable</w:t>
      </w:r>
      <w:r>
        <w:rPr>
          <w:spacing w:val="40"/>
        </w:rPr>
        <w:t xml:space="preserve"> </w:t>
      </w:r>
      <w:r>
        <w:t>energy</w:t>
      </w:r>
      <w:r>
        <w:rPr>
          <w:spacing w:val="40"/>
        </w:rPr>
        <w:t xml:space="preserve"> </w:t>
      </w:r>
      <w:r>
        <w:t>options.</w:t>
      </w:r>
    </w:p>
    <w:p w14:paraId="04FD62B0" w14:textId="77777777" w:rsidR="00021792" w:rsidRDefault="00000000">
      <w:pPr>
        <w:pStyle w:val="ListParagraph"/>
        <w:numPr>
          <w:ilvl w:val="1"/>
          <w:numId w:val="89"/>
        </w:numPr>
        <w:tabs>
          <w:tab w:val="left" w:pos="1847"/>
          <w:tab w:val="left" w:pos="1848"/>
        </w:tabs>
        <w:spacing w:before="158" w:line="292" w:lineRule="auto"/>
        <w:rPr>
          <w:sz w:val="23"/>
        </w:rPr>
      </w:pPr>
      <w:r>
        <w:rPr>
          <w:sz w:val="23"/>
        </w:rPr>
        <w:t>Further</w:t>
      </w:r>
      <w:r>
        <w:rPr>
          <w:spacing w:val="40"/>
          <w:sz w:val="23"/>
        </w:rPr>
        <w:t xml:space="preserve"> </w:t>
      </w:r>
      <w:r>
        <w:rPr>
          <w:sz w:val="23"/>
        </w:rPr>
        <w:t>developing</w:t>
      </w:r>
      <w:r>
        <w:rPr>
          <w:spacing w:val="40"/>
          <w:sz w:val="23"/>
        </w:rPr>
        <w:t xml:space="preserve"> </w:t>
      </w:r>
      <w:r>
        <w:rPr>
          <w:sz w:val="23"/>
        </w:rPr>
        <w:t>agricultural</w:t>
      </w:r>
      <w:r>
        <w:rPr>
          <w:spacing w:val="40"/>
          <w:sz w:val="23"/>
        </w:rPr>
        <w:t xml:space="preserve"> </w:t>
      </w:r>
      <w:r>
        <w:rPr>
          <w:sz w:val="23"/>
        </w:rPr>
        <w:t>production</w:t>
      </w:r>
      <w:r>
        <w:rPr>
          <w:spacing w:val="40"/>
          <w:sz w:val="23"/>
        </w:rPr>
        <w:t xml:space="preserve"> </w:t>
      </w:r>
      <w:r>
        <w:rPr>
          <w:sz w:val="23"/>
        </w:rPr>
        <w:t>on</w:t>
      </w:r>
      <w:r>
        <w:rPr>
          <w:spacing w:val="40"/>
          <w:sz w:val="23"/>
        </w:rPr>
        <w:t xml:space="preserve"> </w:t>
      </w:r>
      <w:r>
        <w:rPr>
          <w:sz w:val="23"/>
        </w:rPr>
        <w:t>site</w:t>
      </w:r>
      <w:r>
        <w:rPr>
          <w:spacing w:val="40"/>
          <w:sz w:val="23"/>
        </w:rPr>
        <w:t xml:space="preserve"> </w:t>
      </w:r>
      <w:r>
        <w:rPr>
          <w:sz w:val="23"/>
        </w:rPr>
        <w:t>to</w:t>
      </w:r>
      <w:r>
        <w:rPr>
          <w:spacing w:val="40"/>
          <w:sz w:val="23"/>
        </w:rPr>
        <w:t xml:space="preserve"> </w:t>
      </w:r>
      <w:r>
        <w:rPr>
          <w:sz w:val="23"/>
        </w:rPr>
        <w:t>take</w:t>
      </w:r>
      <w:r>
        <w:rPr>
          <w:spacing w:val="40"/>
          <w:sz w:val="23"/>
        </w:rPr>
        <w:t xml:space="preserve"> </w:t>
      </w:r>
      <w:r>
        <w:rPr>
          <w:sz w:val="23"/>
        </w:rPr>
        <w:t>advantage</w:t>
      </w:r>
      <w:r>
        <w:rPr>
          <w:spacing w:val="40"/>
          <w:sz w:val="23"/>
        </w:rPr>
        <w:t xml:space="preserve"> </w:t>
      </w:r>
      <w:r>
        <w:rPr>
          <w:sz w:val="23"/>
        </w:rPr>
        <w:t>of</w:t>
      </w:r>
      <w:r>
        <w:rPr>
          <w:spacing w:val="40"/>
          <w:sz w:val="23"/>
        </w:rPr>
        <w:t xml:space="preserve"> </w:t>
      </w:r>
      <w:r>
        <w:rPr>
          <w:sz w:val="23"/>
        </w:rPr>
        <w:t>nutrient rich</w:t>
      </w:r>
      <w:r>
        <w:rPr>
          <w:spacing w:val="40"/>
          <w:sz w:val="23"/>
        </w:rPr>
        <w:t xml:space="preserve"> </w:t>
      </w:r>
      <w:r>
        <w:rPr>
          <w:sz w:val="23"/>
        </w:rPr>
        <w:t>recycled</w:t>
      </w:r>
      <w:r>
        <w:rPr>
          <w:spacing w:val="40"/>
          <w:sz w:val="23"/>
        </w:rPr>
        <w:t xml:space="preserve"> </w:t>
      </w:r>
      <w:r>
        <w:rPr>
          <w:sz w:val="23"/>
        </w:rPr>
        <w:t>water</w:t>
      </w:r>
      <w:r>
        <w:rPr>
          <w:spacing w:val="40"/>
          <w:sz w:val="23"/>
        </w:rPr>
        <w:t xml:space="preserve"> </w:t>
      </w:r>
      <w:r>
        <w:rPr>
          <w:sz w:val="23"/>
        </w:rPr>
        <w:t>and</w:t>
      </w:r>
      <w:r>
        <w:rPr>
          <w:spacing w:val="40"/>
          <w:sz w:val="23"/>
        </w:rPr>
        <w:t xml:space="preserve"> </w:t>
      </w:r>
      <w:r>
        <w:rPr>
          <w:sz w:val="23"/>
        </w:rPr>
        <w:t>proximity</w:t>
      </w:r>
      <w:r>
        <w:rPr>
          <w:spacing w:val="40"/>
          <w:sz w:val="23"/>
        </w:rPr>
        <w:t xml:space="preserve"> </w:t>
      </w:r>
      <w:r>
        <w:rPr>
          <w:sz w:val="23"/>
        </w:rPr>
        <w:t>to</w:t>
      </w:r>
      <w:r>
        <w:rPr>
          <w:spacing w:val="40"/>
          <w:sz w:val="23"/>
        </w:rPr>
        <w:t xml:space="preserve"> </w:t>
      </w:r>
      <w:r>
        <w:rPr>
          <w:sz w:val="23"/>
        </w:rPr>
        <w:t>transport</w:t>
      </w:r>
      <w:r>
        <w:rPr>
          <w:spacing w:val="40"/>
          <w:sz w:val="23"/>
        </w:rPr>
        <w:t xml:space="preserve"> </w:t>
      </w:r>
      <w:r>
        <w:rPr>
          <w:sz w:val="23"/>
        </w:rPr>
        <w:t>and</w:t>
      </w:r>
      <w:r>
        <w:rPr>
          <w:spacing w:val="40"/>
          <w:sz w:val="23"/>
        </w:rPr>
        <w:t xml:space="preserve"> </w:t>
      </w:r>
      <w:r>
        <w:rPr>
          <w:sz w:val="23"/>
        </w:rPr>
        <w:t>markets.</w:t>
      </w:r>
    </w:p>
    <w:p w14:paraId="07BFB908" w14:textId="77777777" w:rsidR="00021792" w:rsidRDefault="00000000">
      <w:pPr>
        <w:pStyle w:val="ListParagraph"/>
        <w:numPr>
          <w:ilvl w:val="1"/>
          <w:numId w:val="89"/>
        </w:numPr>
        <w:tabs>
          <w:tab w:val="left" w:pos="1847"/>
          <w:tab w:val="left" w:pos="1848"/>
        </w:tabs>
        <w:spacing w:before="163" w:line="295" w:lineRule="auto"/>
        <w:ind w:right="859"/>
        <w:rPr>
          <w:sz w:val="23"/>
        </w:rPr>
      </w:pPr>
      <w:r>
        <w:rPr>
          <w:sz w:val="23"/>
        </w:rPr>
        <w:t>Maintain and enhance biodiversity and environmental values of local,</w:t>
      </w:r>
      <w:r>
        <w:rPr>
          <w:spacing w:val="80"/>
          <w:sz w:val="23"/>
        </w:rPr>
        <w:t xml:space="preserve"> </w:t>
      </w:r>
      <w:r>
        <w:rPr>
          <w:sz w:val="23"/>
        </w:rPr>
        <w:t>state, national and international significance. The site is part of the Port</w:t>
      </w:r>
      <w:r>
        <w:rPr>
          <w:spacing w:val="80"/>
          <w:w w:val="150"/>
          <w:sz w:val="23"/>
        </w:rPr>
        <w:t xml:space="preserve"> </w:t>
      </w:r>
      <w:r>
        <w:rPr>
          <w:sz w:val="23"/>
        </w:rPr>
        <w:t>Phillip</w:t>
      </w:r>
      <w:r>
        <w:rPr>
          <w:spacing w:val="35"/>
          <w:sz w:val="23"/>
        </w:rPr>
        <w:t xml:space="preserve"> </w:t>
      </w:r>
      <w:r>
        <w:rPr>
          <w:sz w:val="23"/>
        </w:rPr>
        <w:t>(Western</w:t>
      </w:r>
      <w:r>
        <w:rPr>
          <w:spacing w:val="35"/>
          <w:sz w:val="23"/>
        </w:rPr>
        <w:t xml:space="preserve"> </w:t>
      </w:r>
      <w:r>
        <w:rPr>
          <w:sz w:val="23"/>
        </w:rPr>
        <w:t>Shoreline)</w:t>
      </w:r>
      <w:r>
        <w:rPr>
          <w:spacing w:val="35"/>
          <w:sz w:val="23"/>
        </w:rPr>
        <w:t xml:space="preserve"> </w:t>
      </w:r>
      <w:r>
        <w:rPr>
          <w:sz w:val="23"/>
        </w:rPr>
        <w:t>and</w:t>
      </w:r>
      <w:r>
        <w:rPr>
          <w:spacing w:val="35"/>
          <w:sz w:val="23"/>
        </w:rPr>
        <w:t xml:space="preserve"> </w:t>
      </w:r>
      <w:r>
        <w:rPr>
          <w:sz w:val="23"/>
        </w:rPr>
        <w:t>Bellarine</w:t>
      </w:r>
      <w:r>
        <w:rPr>
          <w:spacing w:val="35"/>
          <w:sz w:val="23"/>
        </w:rPr>
        <w:t xml:space="preserve"> </w:t>
      </w:r>
      <w:r>
        <w:rPr>
          <w:sz w:val="23"/>
        </w:rPr>
        <w:t>Peninsula</w:t>
      </w:r>
      <w:r>
        <w:rPr>
          <w:spacing w:val="35"/>
          <w:sz w:val="23"/>
        </w:rPr>
        <w:t xml:space="preserve"> </w:t>
      </w:r>
      <w:r>
        <w:rPr>
          <w:sz w:val="23"/>
        </w:rPr>
        <w:t>Ramsar</w:t>
      </w:r>
      <w:r>
        <w:rPr>
          <w:spacing w:val="35"/>
          <w:sz w:val="23"/>
        </w:rPr>
        <w:t xml:space="preserve"> </w:t>
      </w:r>
      <w:r>
        <w:rPr>
          <w:sz w:val="23"/>
        </w:rPr>
        <w:t>site,</w:t>
      </w:r>
      <w:r>
        <w:rPr>
          <w:spacing w:val="35"/>
          <w:sz w:val="23"/>
        </w:rPr>
        <w:t xml:space="preserve"> </w:t>
      </w:r>
      <w:r>
        <w:rPr>
          <w:sz w:val="23"/>
        </w:rPr>
        <w:t>and</w:t>
      </w:r>
      <w:r>
        <w:rPr>
          <w:spacing w:val="35"/>
          <w:sz w:val="23"/>
        </w:rPr>
        <w:t xml:space="preserve"> </w:t>
      </w:r>
      <w:proofErr w:type="gramStart"/>
      <w:r>
        <w:rPr>
          <w:sz w:val="23"/>
        </w:rPr>
        <w:t>is</w:t>
      </w:r>
      <w:proofErr w:type="gramEnd"/>
    </w:p>
    <w:p w14:paraId="612A1922" w14:textId="77777777" w:rsidR="00021792" w:rsidRDefault="00000000">
      <w:pPr>
        <w:pStyle w:val="BodyText"/>
        <w:spacing w:before="2" w:line="295" w:lineRule="auto"/>
        <w:ind w:left="1847" w:right="285"/>
      </w:pPr>
      <w:r>
        <w:t>protected under the Environment Protection and Biodiversity Act (1999). The</w:t>
      </w:r>
      <w:r>
        <w:rPr>
          <w:spacing w:val="80"/>
          <w:w w:val="150"/>
        </w:rPr>
        <w:t xml:space="preserve"> </w:t>
      </w:r>
      <w:r>
        <w:t>environmental</w:t>
      </w:r>
      <w:r>
        <w:rPr>
          <w:spacing w:val="24"/>
        </w:rPr>
        <w:t xml:space="preserve"> </w:t>
      </w:r>
      <w:r>
        <w:t>values</w:t>
      </w:r>
      <w:r>
        <w:rPr>
          <w:spacing w:val="24"/>
        </w:rPr>
        <w:t xml:space="preserve"> </w:t>
      </w:r>
      <w:r>
        <w:t>of</w:t>
      </w:r>
      <w:r>
        <w:rPr>
          <w:spacing w:val="24"/>
        </w:rPr>
        <w:t xml:space="preserve"> </w:t>
      </w:r>
      <w:r>
        <w:t>the</w:t>
      </w:r>
      <w:r>
        <w:rPr>
          <w:spacing w:val="24"/>
        </w:rPr>
        <w:t xml:space="preserve"> </w:t>
      </w:r>
      <w:r>
        <w:t>site</w:t>
      </w:r>
      <w:r>
        <w:rPr>
          <w:spacing w:val="24"/>
        </w:rPr>
        <w:t xml:space="preserve"> </w:t>
      </w:r>
      <w:r>
        <w:t>are</w:t>
      </w:r>
      <w:r>
        <w:rPr>
          <w:spacing w:val="24"/>
        </w:rPr>
        <w:t xml:space="preserve"> </w:t>
      </w:r>
      <w:r>
        <w:t>based</w:t>
      </w:r>
      <w:r>
        <w:rPr>
          <w:spacing w:val="24"/>
        </w:rPr>
        <w:t xml:space="preserve"> </w:t>
      </w:r>
      <w:r>
        <w:t>on</w:t>
      </w:r>
      <w:r>
        <w:rPr>
          <w:spacing w:val="24"/>
        </w:rPr>
        <w:t xml:space="preserve"> </w:t>
      </w:r>
      <w:r>
        <w:t>a</w:t>
      </w:r>
      <w:r>
        <w:rPr>
          <w:spacing w:val="24"/>
        </w:rPr>
        <w:t xml:space="preserve"> </w:t>
      </w:r>
      <w:r>
        <w:t>reliable,</w:t>
      </w:r>
      <w:r>
        <w:rPr>
          <w:spacing w:val="24"/>
        </w:rPr>
        <w:t xml:space="preserve"> </w:t>
      </w:r>
      <w:proofErr w:type="gramStart"/>
      <w:r>
        <w:t>year</w:t>
      </w:r>
      <w:r>
        <w:rPr>
          <w:spacing w:val="24"/>
        </w:rPr>
        <w:t xml:space="preserve"> </w:t>
      </w:r>
      <w:r>
        <w:t>round</w:t>
      </w:r>
      <w:proofErr w:type="gramEnd"/>
      <w:r>
        <w:rPr>
          <w:spacing w:val="24"/>
        </w:rPr>
        <w:t xml:space="preserve"> </w:t>
      </w:r>
      <w:r>
        <w:t>source</w:t>
      </w:r>
      <w:r>
        <w:rPr>
          <w:spacing w:val="24"/>
        </w:rPr>
        <w:t xml:space="preserve"> </w:t>
      </w:r>
      <w:r>
        <w:t>of water and nutrients. The site is an important drought refuge for many water</w:t>
      </w:r>
      <w:r>
        <w:rPr>
          <w:spacing w:val="80"/>
          <w:w w:val="150"/>
        </w:rPr>
        <w:t xml:space="preserve"> </w:t>
      </w:r>
      <w:r>
        <w:rPr>
          <w:spacing w:val="-2"/>
        </w:rPr>
        <w:t>birds.</w:t>
      </w:r>
    </w:p>
    <w:p w14:paraId="27131428" w14:textId="77777777" w:rsidR="00021792" w:rsidRDefault="00000000">
      <w:pPr>
        <w:pStyle w:val="ListParagraph"/>
        <w:numPr>
          <w:ilvl w:val="1"/>
          <w:numId w:val="89"/>
        </w:numPr>
        <w:tabs>
          <w:tab w:val="left" w:pos="1847"/>
          <w:tab w:val="left" w:pos="1848"/>
        </w:tabs>
        <w:spacing w:before="160"/>
        <w:ind w:hanging="398"/>
        <w:rPr>
          <w:sz w:val="23"/>
        </w:rPr>
      </w:pPr>
      <w:r>
        <w:rPr>
          <w:sz w:val="23"/>
        </w:rPr>
        <w:t>Growing</w:t>
      </w:r>
      <w:r>
        <w:rPr>
          <w:spacing w:val="47"/>
          <w:sz w:val="23"/>
        </w:rPr>
        <w:t xml:space="preserve"> </w:t>
      </w:r>
      <w:r>
        <w:rPr>
          <w:sz w:val="23"/>
        </w:rPr>
        <w:t>visitation</w:t>
      </w:r>
      <w:r>
        <w:rPr>
          <w:spacing w:val="50"/>
          <w:sz w:val="23"/>
        </w:rPr>
        <w:t xml:space="preserve"> </w:t>
      </w:r>
      <w:r>
        <w:rPr>
          <w:sz w:val="23"/>
        </w:rPr>
        <w:t>and</w:t>
      </w:r>
      <w:r>
        <w:rPr>
          <w:spacing w:val="49"/>
          <w:sz w:val="23"/>
        </w:rPr>
        <w:t xml:space="preserve"> </w:t>
      </w:r>
      <w:r>
        <w:rPr>
          <w:sz w:val="23"/>
        </w:rPr>
        <w:t>recreation</w:t>
      </w:r>
      <w:r>
        <w:rPr>
          <w:spacing w:val="50"/>
          <w:sz w:val="23"/>
        </w:rPr>
        <w:t xml:space="preserve"> </w:t>
      </w:r>
      <w:r>
        <w:rPr>
          <w:sz w:val="23"/>
        </w:rPr>
        <w:t>opportunities</w:t>
      </w:r>
      <w:r>
        <w:rPr>
          <w:spacing w:val="49"/>
          <w:sz w:val="23"/>
        </w:rPr>
        <w:t xml:space="preserve"> </w:t>
      </w:r>
      <w:r>
        <w:rPr>
          <w:sz w:val="23"/>
        </w:rPr>
        <w:t>through</w:t>
      </w:r>
      <w:r>
        <w:rPr>
          <w:spacing w:val="50"/>
          <w:sz w:val="23"/>
        </w:rPr>
        <w:t xml:space="preserve"> </w:t>
      </w:r>
      <w:r>
        <w:rPr>
          <w:sz w:val="23"/>
        </w:rPr>
        <w:t>development</w:t>
      </w:r>
      <w:r>
        <w:rPr>
          <w:spacing w:val="50"/>
          <w:sz w:val="23"/>
        </w:rPr>
        <w:t xml:space="preserve"> </w:t>
      </w:r>
      <w:r>
        <w:rPr>
          <w:spacing w:val="-5"/>
          <w:sz w:val="23"/>
        </w:rPr>
        <w:t>of</w:t>
      </w:r>
    </w:p>
    <w:p w14:paraId="21F8FE1A" w14:textId="77777777" w:rsidR="00021792" w:rsidRDefault="00000000">
      <w:pPr>
        <w:pStyle w:val="BodyText"/>
        <w:spacing w:before="61" w:line="295" w:lineRule="auto"/>
        <w:ind w:left="1847"/>
      </w:pPr>
      <w:r>
        <w:t>ecotourism</w:t>
      </w:r>
      <w:r>
        <w:rPr>
          <w:spacing w:val="40"/>
        </w:rPr>
        <w:t xml:space="preserve"> </w:t>
      </w:r>
      <w:r>
        <w:t>based</w:t>
      </w:r>
      <w:r>
        <w:rPr>
          <w:spacing w:val="40"/>
        </w:rPr>
        <w:t xml:space="preserve"> </w:t>
      </w:r>
      <w:r>
        <w:t>on</w:t>
      </w:r>
      <w:r>
        <w:rPr>
          <w:spacing w:val="40"/>
        </w:rPr>
        <w:t xml:space="preserve"> </w:t>
      </w:r>
      <w:r>
        <w:t>birdwatching,</w:t>
      </w:r>
      <w:r>
        <w:rPr>
          <w:spacing w:val="40"/>
        </w:rPr>
        <w:t xml:space="preserve"> </w:t>
      </w:r>
      <w:r>
        <w:t>biodiversity</w:t>
      </w:r>
      <w:r>
        <w:rPr>
          <w:spacing w:val="40"/>
        </w:rPr>
        <w:t xml:space="preserve"> </w:t>
      </w:r>
      <w:r>
        <w:t>and</w:t>
      </w:r>
      <w:r>
        <w:rPr>
          <w:spacing w:val="40"/>
        </w:rPr>
        <w:t xml:space="preserve"> </w:t>
      </w:r>
      <w:r>
        <w:t>heritage</w:t>
      </w:r>
      <w:r>
        <w:rPr>
          <w:spacing w:val="40"/>
        </w:rPr>
        <w:t xml:space="preserve"> </w:t>
      </w:r>
      <w:r>
        <w:t>of</w:t>
      </w:r>
      <w:r>
        <w:rPr>
          <w:spacing w:val="40"/>
        </w:rPr>
        <w:t xml:space="preserve"> </w:t>
      </w:r>
      <w:r>
        <w:t>the</w:t>
      </w:r>
      <w:r>
        <w:rPr>
          <w:spacing w:val="40"/>
        </w:rPr>
        <w:t xml:space="preserve"> </w:t>
      </w:r>
      <w:r>
        <w:t>site</w:t>
      </w:r>
      <w:r>
        <w:rPr>
          <w:spacing w:val="40"/>
        </w:rPr>
        <w:t xml:space="preserve"> </w:t>
      </w:r>
      <w:r>
        <w:t>to complement</w:t>
      </w:r>
      <w:r>
        <w:rPr>
          <w:spacing w:val="40"/>
        </w:rPr>
        <w:t xml:space="preserve"> </w:t>
      </w:r>
      <w:r>
        <w:t>guided</w:t>
      </w:r>
      <w:r>
        <w:rPr>
          <w:spacing w:val="40"/>
        </w:rPr>
        <w:t xml:space="preserve"> </w:t>
      </w:r>
      <w:r>
        <w:t>educational</w:t>
      </w:r>
      <w:r>
        <w:rPr>
          <w:spacing w:val="40"/>
        </w:rPr>
        <w:t xml:space="preserve"> </w:t>
      </w:r>
      <w:r>
        <w:t>tours,</w:t>
      </w:r>
      <w:r>
        <w:rPr>
          <w:spacing w:val="40"/>
        </w:rPr>
        <w:t xml:space="preserve"> </w:t>
      </w:r>
      <w:r>
        <w:t>and</w:t>
      </w:r>
      <w:r>
        <w:rPr>
          <w:spacing w:val="40"/>
        </w:rPr>
        <w:t xml:space="preserve"> </w:t>
      </w:r>
      <w:r>
        <w:t>investigating</w:t>
      </w:r>
      <w:r>
        <w:rPr>
          <w:spacing w:val="40"/>
        </w:rPr>
        <w:t xml:space="preserve"> </w:t>
      </w:r>
      <w:r>
        <w:t>potential</w:t>
      </w:r>
      <w:r>
        <w:rPr>
          <w:spacing w:val="40"/>
        </w:rPr>
        <w:t xml:space="preserve"> </w:t>
      </w:r>
      <w:proofErr w:type="gramStart"/>
      <w:r>
        <w:t>regional</w:t>
      </w:r>
      <w:proofErr w:type="gramEnd"/>
    </w:p>
    <w:p w14:paraId="6838EE6E" w14:textId="77777777" w:rsidR="00021792" w:rsidRDefault="00000000">
      <w:pPr>
        <w:spacing w:before="5" w:after="25"/>
        <w:rPr>
          <w:sz w:val="13"/>
        </w:rPr>
      </w:pPr>
      <w:r>
        <w:br w:type="column"/>
      </w:r>
    </w:p>
    <w:p w14:paraId="6B1FDAA2" w14:textId="77777777" w:rsidR="00021792" w:rsidRDefault="00C02830">
      <w:pPr>
        <w:pStyle w:val="BodyText"/>
        <w:spacing w:line="20" w:lineRule="exact"/>
        <w:ind w:left="8673"/>
        <w:rPr>
          <w:sz w:val="2"/>
        </w:rPr>
      </w:pPr>
      <w:r>
        <w:rPr>
          <w:noProof/>
          <w:sz w:val="2"/>
        </w:rPr>
        <mc:AlternateContent>
          <mc:Choice Requires="wpg">
            <w:drawing>
              <wp:inline distT="0" distB="0" distL="0" distR="0" wp14:anchorId="4A8E5900" wp14:editId="637D6814">
                <wp:extent cx="2430145" cy="19050"/>
                <wp:effectExtent l="0" t="0" r="20955" b="6350"/>
                <wp:docPr id="2802" name="docshapegroup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30145" cy="19050"/>
                          <a:chOff x="0" y="0"/>
                          <a:chExt cx="3827" cy="30"/>
                        </a:xfrm>
                      </wpg:grpSpPr>
                      <wps:wsp>
                        <wps:cNvPr id="2803" name="Line 2592"/>
                        <wps:cNvCnPr>
                          <a:cxnSpLocks/>
                        </wps:cNvCnPr>
                        <wps:spPr bwMode="auto">
                          <a:xfrm>
                            <a:off x="0" y="15"/>
                            <a:ext cx="3827" cy="0"/>
                          </a:xfrm>
                          <a:prstGeom prst="line">
                            <a:avLst/>
                          </a:prstGeom>
                          <a:noFill/>
                          <a:ln w="19050">
                            <a:solidFill>
                              <a:srgbClr val="003263"/>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4C00EFB" id="docshapegroup101" o:spid="_x0000_s1026" style="width:191.35pt;height:1.5pt;mso-position-horizontal-relative:char;mso-position-vertical-relative:line" coordsize="3827,3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">
                <v:line id="Line 2592" o:spid="_x0000_s1027" style="position:absolute;visibility:visible;mso-wrap-style:square" from="0,15" to="3827,1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" strokecolor="#003263" strokeweight="1.5pt">
                  <o:lock v:ext="edit" shapetype="f"/>
                </v:line>
                <w10:anchorlock/>
              </v:group>
            </w:pict>
          </mc:Fallback>
        </mc:AlternateContent>
      </w:r>
    </w:p>
    <w:p w14:paraId="40136F8A" w14:textId="31E25126" w:rsidR="00021792" w:rsidRDefault="00000000">
      <w:pPr>
        <w:ind w:left="8678"/>
        <w:rPr>
          <w:rFonts w:ascii="Calibri"/>
          <w:b/>
          <w:sz w:val="24"/>
        </w:rPr>
      </w:pPr>
      <w:r>
        <w:rPr>
          <w:rFonts w:ascii="Calibri"/>
          <w:b/>
          <w:color w:val="003263"/>
          <w:spacing w:val="10"/>
          <w:sz w:val="24"/>
        </w:rPr>
        <w:t>AVALON</w:t>
      </w:r>
      <w:r>
        <w:rPr>
          <w:rFonts w:ascii="Calibri"/>
          <w:b/>
          <w:color w:val="003263"/>
          <w:spacing w:val="31"/>
          <w:sz w:val="24"/>
        </w:rPr>
        <w:t xml:space="preserve"> </w:t>
      </w:r>
      <w:r>
        <w:rPr>
          <w:rFonts w:ascii="Calibri"/>
          <w:b/>
          <w:color w:val="003263"/>
          <w:spacing w:val="15"/>
          <w:sz w:val="24"/>
        </w:rPr>
        <w:t>CORRIDOR</w:t>
      </w:r>
      <w:r>
        <w:rPr>
          <w:rFonts w:ascii="Calibri"/>
          <w:b/>
          <w:color w:val="003263"/>
          <w:spacing w:val="32"/>
          <w:sz w:val="24"/>
        </w:rPr>
        <w:t xml:space="preserve"> </w:t>
      </w:r>
      <w:r>
        <w:rPr>
          <w:rFonts w:ascii="Calibri"/>
          <w:b/>
          <w:color w:val="003263"/>
          <w:spacing w:val="10"/>
          <w:sz w:val="24"/>
        </w:rPr>
        <w:t>STRATEGY</w:t>
      </w:r>
    </w:p>
    <w:p w14:paraId="44AAD02F" w14:textId="77777777" w:rsidR="00021792" w:rsidRDefault="00000000">
      <w:pPr>
        <w:spacing w:before="184" w:line="431" w:lineRule="exact"/>
        <w:ind w:left="8679"/>
        <w:rPr>
          <w:rFonts w:ascii="Calibri"/>
          <w:b/>
          <w:sz w:val="32"/>
        </w:rPr>
      </w:pPr>
      <w:r>
        <w:rPr>
          <w:rFonts w:ascii="Calibri"/>
          <w:b/>
          <w:color w:val="003263"/>
          <w:spacing w:val="21"/>
          <w:sz w:val="32"/>
        </w:rPr>
        <w:t>PLANNING</w:t>
      </w:r>
      <w:r>
        <w:rPr>
          <w:rFonts w:ascii="Calibri"/>
          <w:b/>
          <w:color w:val="003263"/>
          <w:spacing w:val="44"/>
          <w:sz w:val="32"/>
        </w:rPr>
        <w:t xml:space="preserve"> </w:t>
      </w:r>
      <w:r>
        <w:rPr>
          <w:rFonts w:ascii="Calibri"/>
          <w:b/>
          <w:color w:val="003263"/>
          <w:spacing w:val="22"/>
          <w:sz w:val="32"/>
        </w:rPr>
        <w:t>CONTROLS</w:t>
      </w:r>
    </w:p>
    <w:p w14:paraId="680166C0" w14:textId="77777777" w:rsidR="00021792" w:rsidRDefault="00000000">
      <w:pPr>
        <w:spacing w:before="18" w:line="208" w:lineRule="auto"/>
        <w:ind w:left="8683" w:right="1250"/>
        <w:rPr>
          <w:rFonts w:ascii="Calibri"/>
          <w:b/>
          <w:sz w:val="32"/>
        </w:rPr>
      </w:pPr>
      <w:r>
        <w:rPr>
          <w:rFonts w:ascii="Calibri"/>
          <w:b/>
          <w:color w:val="003263"/>
          <w:spacing w:val="22"/>
          <w:sz w:val="32"/>
        </w:rPr>
        <w:t xml:space="preserve">IMPLEMENTED </w:t>
      </w:r>
      <w:r>
        <w:rPr>
          <w:rFonts w:ascii="Calibri"/>
          <w:b/>
          <w:color w:val="003263"/>
          <w:spacing w:val="12"/>
          <w:sz w:val="32"/>
        </w:rPr>
        <w:t xml:space="preserve">AS PART OF </w:t>
      </w:r>
      <w:r>
        <w:rPr>
          <w:rFonts w:ascii="Calibri"/>
          <w:b/>
          <w:color w:val="003263"/>
          <w:spacing w:val="9"/>
          <w:sz w:val="32"/>
        </w:rPr>
        <w:t xml:space="preserve">STATE </w:t>
      </w:r>
      <w:r>
        <w:rPr>
          <w:rFonts w:ascii="Calibri"/>
          <w:b/>
          <w:color w:val="003263"/>
          <w:spacing w:val="24"/>
          <w:sz w:val="32"/>
        </w:rPr>
        <w:t xml:space="preserve">EXTRACTIVE </w:t>
      </w:r>
      <w:r>
        <w:rPr>
          <w:rFonts w:ascii="Calibri"/>
          <w:b/>
          <w:color w:val="003263"/>
          <w:spacing w:val="21"/>
          <w:sz w:val="32"/>
        </w:rPr>
        <w:t xml:space="preserve">RESOURCE </w:t>
      </w:r>
      <w:r>
        <w:rPr>
          <w:rFonts w:ascii="Calibri"/>
          <w:b/>
          <w:color w:val="003263"/>
          <w:spacing w:val="17"/>
          <w:sz w:val="32"/>
        </w:rPr>
        <w:t xml:space="preserve">AREA </w:t>
      </w:r>
      <w:r>
        <w:rPr>
          <w:rFonts w:ascii="Calibri"/>
          <w:b/>
          <w:color w:val="003263"/>
          <w:spacing w:val="16"/>
          <w:sz w:val="32"/>
        </w:rPr>
        <w:t xml:space="preserve">(SERA) </w:t>
      </w:r>
      <w:r>
        <w:rPr>
          <w:rFonts w:ascii="Calibri"/>
          <w:b/>
          <w:color w:val="003263"/>
          <w:spacing w:val="17"/>
          <w:sz w:val="32"/>
        </w:rPr>
        <w:t xml:space="preserve">PILOT </w:t>
      </w:r>
      <w:r>
        <w:rPr>
          <w:rFonts w:ascii="Calibri"/>
          <w:b/>
          <w:color w:val="003263"/>
          <w:spacing w:val="20"/>
          <w:sz w:val="32"/>
        </w:rPr>
        <w:t>PROJECT</w:t>
      </w:r>
    </w:p>
    <w:p w14:paraId="18CFBF20" w14:textId="36106067" w:rsidR="00021792" w:rsidRDefault="00C02830">
      <w:pPr>
        <w:spacing w:before="73"/>
        <w:ind w:left="8678"/>
        <w:rPr>
          <w:rFonts w:ascii="Calibri"/>
          <w:b/>
          <w:sz w:val="24"/>
        </w:rPr>
      </w:pPr>
      <w:r>
        <w:rPr>
          <w:rFonts w:ascii="Calibri"/>
          <w:b/>
          <w:spacing w:val="13"/>
          <w:sz w:val="24"/>
        </w:rPr>
        <w:t>KEY</w:t>
      </w:r>
    </w:p>
    <w:p w14:paraId="74E3ED43" w14:textId="77777777" w:rsidR="00021792" w:rsidRDefault="00C02830">
      <w:pPr>
        <w:pStyle w:val="BodyText"/>
        <w:rPr>
          <w:rFonts w:ascii="Calibri"/>
          <w:b/>
          <w:sz w:val="6"/>
        </w:rPr>
      </w:pPr>
      <w:r>
        <w:rPr>
          <w:noProof/>
        </w:rPr>
        <mc:AlternateContent>
          <mc:Choice Requires="wps">
            <w:drawing>
              <wp:anchor distT="0" distB="0" distL="0" distR="0" simplePos="0" relativeHeight="487628288" behindDoc="1" locked="0" layoutInCell="1" allowOverlap="1" wp14:anchorId="1056503A" wp14:editId="7B7EF95F">
                <wp:simplePos x="0" y="0"/>
                <wp:positionH relativeFrom="page">
                  <wp:posOffset>11913235</wp:posOffset>
                </wp:positionH>
                <wp:positionV relativeFrom="paragraph">
                  <wp:posOffset>70485</wp:posOffset>
                </wp:positionV>
                <wp:extent cx="2430145" cy="1270"/>
                <wp:effectExtent l="0" t="0" r="8255" b="11430"/>
                <wp:wrapTopAndBottom/>
                <wp:docPr id="2800" name="docshape1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30145" cy="1270"/>
                        </a:xfrm>
                        <a:custGeom>
                          <a:avLst/>
                          <a:gdLst>
                            <a:gd name="T0" fmla="*/ 0 w 3827"/>
                            <a:gd name="T1" fmla="*/ 0 h 1270"/>
                            <a:gd name="T2" fmla="*/ 1543142075 w 3827"/>
                            <a:gd name="T3" fmla="*/ 0 h 1270"/>
                            <a:gd name="T4" fmla="*/ 0 60000 65536"/>
                            <a:gd name="T5" fmla="*/ 0 60000 65536"/>
                          </a:gdLst>
                          <a:ahLst/>
                          <a:cxnLst>
                            <a:cxn ang="T4">
                              <a:pos x="T0" y="T1"/>
                            </a:cxn>
                            <a:cxn ang="T5">
                              <a:pos x="T2" y="T3"/>
                            </a:cxn>
                          </a:cxnLst>
                          <a:rect l="0" t="0" r="r" b="b"/>
                          <a:pathLst>
                            <a:path w="3827" h="1270">
                              <a:moveTo>
                                <a:pt x="0" y="0"/>
                              </a:moveTo>
                              <a:lnTo>
                                <a:pt x="3827" y="0"/>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BA2239" id="docshape103" o:spid="_x0000_s1026" style="position:absolute;margin-left:938.05pt;margin-top:5.55pt;width:191.35pt;height:.1pt;z-index:-15688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82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" path="m,l3827,e" filled="f" strokeweight=".5pt">
                <v:path arrowok="t" o:connecttype="custom" o:connectlocs="0,0;2147483646,0" o:connectangles="0,0"/>
                <w10:wrap type="topAndBottom" anchorx="page"/>
              </v:shape>
            </w:pict>
          </mc:Fallback>
        </mc:AlternateContent>
      </w:r>
    </w:p>
    <w:p w14:paraId="5C6C4915" w14:textId="77777777" w:rsidR="00021792" w:rsidRDefault="00C02830">
      <w:pPr>
        <w:pStyle w:val="BodyText"/>
        <w:spacing w:before="9"/>
        <w:rPr>
          <w:sz w:val="20"/>
        </w:rPr>
      </w:pPr>
      <w:r>
        <w:rPr>
          <w:noProof/>
        </w:rPr>
        <mc:AlternateContent>
          <mc:Choice Requires="wps">
            <w:drawing>
              <wp:anchor distT="0" distB="0" distL="0" distR="0" simplePos="0" relativeHeight="487628800" behindDoc="1" locked="0" layoutInCell="1" allowOverlap="1" wp14:anchorId="2C69DA49" wp14:editId="57917AA0">
                <wp:simplePos x="0" y="0"/>
                <wp:positionH relativeFrom="page">
                  <wp:posOffset>11913235</wp:posOffset>
                </wp:positionH>
                <wp:positionV relativeFrom="paragraph">
                  <wp:posOffset>164465</wp:posOffset>
                </wp:positionV>
                <wp:extent cx="2430145" cy="1270"/>
                <wp:effectExtent l="0" t="0" r="8255" b="11430"/>
                <wp:wrapTopAndBottom/>
                <wp:docPr id="2790" name="docshape1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30145" cy="1270"/>
                        </a:xfrm>
                        <a:custGeom>
                          <a:avLst/>
                          <a:gdLst>
                            <a:gd name="T0" fmla="*/ 0 w 3827"/>
                            <a:gd name="T1" fmla="*/ 0 h 1270"/>
                            <a:gd name="T2" fmla="*/ 1543142075 w 3827"/>
                            <a:gd name="T3" fmla="*/ 0 h 1270"/>
                            <a:gd name="T4" fmla="*/ 0 60000 65536"/>
                            <a:gd name="T5" fmla="*/ 0 60000 65536"/>
                          </a:gdLst>
                          <a:ahLst/>
                          <a:cxnLst>
                            <a:cxn ang="T4">
                              <a:pos x="T0" y="T1"/>
                            </a:cxn>
                            <a:cxn ang="T5">
                              <a:pos x="T2" y="T3"/>
                            </a:cxn>
                          </a:cxnLst>
                          <a:rect l="0" t="0" r="r" b="b"/>
                          <a:pathLst>
                            <a:path w="3827" h="1270">
                              <a:moveTo>
                                <a:pt x="0" y="0"/>
                              </a:moveTo>
                              <a:lnTo>
                                <a:pt x="3827" y="0"/>
                              </a:lnTo>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6739A3" id="docshape113" o:spid="_x0000_s1026" style="position:absolute;margin-left:938.05pt;margin-top:12.95pt;width:191.35pt;height:.1pt;z-index:-156876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82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" path="m,l3827,e" filled="f" strokeweight=".25pt">
                <v:path arrowok="t" o:connecttype="custom" o:connectlocs="0,0;2147483646,0" o:connectangles="0,0"/>
                <w10:wrap type="topAndBottom" anchorx="page"/>
              </v:shape>
            </w:pict>
          </mc:Fallback>
        </mc:AlternateContent>
      </w:r>
    </w:p>
    <w:p w14:paraId="413C99BF" w14:textId="77777777" w:rsidR="00021792" w:rsidRDefault="00000000">
      <w:pPr>
        <w:spacing w:before="16" w:line="259" w:lineRule="auto"/>
        <w:ind w:left="8673" w:right="1250"/>
        <w:rPr>
          <w:sz w:val="18"/>
        </w:rPr>
      </w:pPr>
      <w:bookmarkStart w:id="48" w:name="_bookmark24"/>
      <w:bookmarkEnd w:id="48"/>
      <w:r>
        <w:rPr>
          <w:sz w:val="18"/>
        </w:rPr>
        <w:t>Figure 5: Planning controls implemented as part</w:t>
      </w:r>
      <w:r>
        <w:rPr>
          <w:spacing w:val="40"/>
          <w:sz w:val="18"/>
        </w:rPr>
        <w:t xml:space="preserve"> </w:t>
      </w:r>
      <w:r>
        <w:rPr>
          <w:sz w:val="18"/>
        </w:rPr>
        <w:t xml:space="preserve">of the SERA pilot </w:t>
      </w:r>
      <w:proofErr w:type="gramStart"/>
      <w:r>
        <w:rPr>
          <w:sz w:val="18"/>
        </w:rPr>
        <w:t>project</w:t>
      </w:r>
      <w:proofErr w:type="gramEnd"/>
    </w:p>
    <w:p w14:paraId="4CE31C89" w14:textId="77777777" w:rsidR="00021792" w:rsidRDefault="00021792">
      <w:pPr>
        <w:pStyle w:val="BodyText"/>
        <w:rPr>
          <w:sz w:val="20"/>
        </w:rPr>
      </w:pPr>
    </w:p>
    <w:p w14:paraId="3FCAA00B" w14:textId="77777777" w:rsidR="00021792" w:rsidRDefault="00021792">
      <w:pPr>
        <w:pStyle w:val="BodyText"/>
        <w:rPr>
          <w:sz w:val="20"/>
        </w:rPr>
      </w:pPr>
    </w:p>
    <w:p w14:paraId="5B6A8B87" w14:textId="77777777" w:rsidR="00021792" w:rsidRDefault="00021792">
      <w:pPr>
        <w:pStyle w:val="BodyText"/>
        <w:rPr>
          <w:sz w:val="20"/>
        </w:rPr>
      </w:pPr>
    </w:p>
    <w:p w14:paraId="2177A977" w14:textId="77777777" w:rsidR="00021792" w:rsidRDefault="00021792">
      <w:pPr>
        <w:pStyle w:val="BodyText"/>
        <w:rPr>
          <w:sz w:val="20"/>
        </w:rPr>
      </w:pPr>
    </w:p>
    <w:p w14:paraId="06ACF188" w14:textId="77777777" w:rsidR="00021792" w:rsidRDefault="00021792">
      <w:pPr>
        <w:pStyle w:val="BodyText"/>
        <w:rPr>
          <w:sz w:val="20"/>
        </w:rPr>
      </w:pPr>
    </w:p>
    <w:p w14:paraId="33BAA3D5" w14:textId="77777777" w:rsidR="00021792" w:rsidRDefault="00021792">
      <w:pPr>
        <w:pStyle w:val="BodyText"/>
        <w:rPr>
          <w:sz w:val="20"/>
        </w:rPr>
      </w:pPr>
    </w:p>
    <w:p w14:paraId="1A2BE96A" w14:textId="0473D0A8" w:rsidR="00021792" w:rsidRDefault="00021792">
      <w:pPr>
        <w:pStyle w:val="BodyText"/>
        <w:spacing w:before="2"/>
        <w:rPr>
          <w:sz w:val="21"/>
        </w:rPr>
      </w:pPr>
    </w:p>
    <w:p w14:paraId="21A6427B" w14:textId="1A27C70C" w:rsidR="00021792" w:rsidRDefault="00021792">
      <w:pPr>
        <w:pStyle w:val="BodyText"/>
        <w:spacing w:before="9"/>
        <w:rPr>
          <w:sz w:val="8"/>
        </w:rPr>
      </w:pPr>
    </w:p>
    <w:p w14:paraId="02511A4A" w14:textId="77777777" w:rsidR="00021792" w:rsidRDefault="00021792">
      <w:pPr>
        <w:rPr>
          <w:sz w:val="8"/>
        </w:rPr>
        <w:sectPr w:rsidR="00021792">
          <w:type w:val="continuous"/>
          <w:pgSz w:w="23820" w:h="16840" w:orient="landscape"/>
          <w:pgMar w:top="1920" w:right="0" w:bottom="280" w:left="80" w:header="0" w:footer="510" w:gutter="0"/>
          <w:cols w:num="2" w:space="720" w:equalWidth="0">
            <w:col w:w="9968" w:space="40"/>
            <w:col w:w="13732"/>
          </w:cols>
        </w:sectPr>
      </w:pPr>
    </w:p>
    <w:p w14:paraId="7C6A45CC" w14:textId="41BF35B4" w:rsidR="00021792" w:rsidRDefault="00000000">
      <w:pPr>
        <w:pStyle w:val="BodyText"/>
        <w:spacing w:before="2"/>
        <w:ind w:left="1847"/>
      </w:pPr>
      <w:r>
        <w:t>cycling</w:t>
      </w:r>
      <w:r>
        <w:rPr>
          <w:spacing w:val="34"/>
        </w:rPr>
        <w:t xml:space="preserve"> </w:t>
      </w:r>
      <w:r>
        <w:t>trail</w:t>
      </w:r>
      <w:r>
        <w:rPr>
          <w:spacing w:val="36"/>
        </w:rPr>
        <w:t xml:space="preserve"> </w:t>
      </w:r>
      <w:r>
        <w:t>connections,</w:t>
      </w:r>
      <w:r>
        <w:rPr>
          <w:spacing w:val="36"/>
        </w:rPr>
        <w:t xml:space="preserve"> </w:t>
      </w:r>
      <w:r>
        <w:t>through</w:t>
      </w:r>
      <w:r>
        <w:rPr>
          <w:spacing w:val="36"/>
        </w:rPr>
        <w:t xml:space="preserve"> </w:t>
      </w:r>
      <w:r>
        <w:t>a</w:t>
      </w:r>
      <w:r>
        <w:rPr>
          <w:spacing w:val="36"/>
        </w:rPr>
        <w:t xml:space="preserve"> </w:t>
      </w:r>
      <w:r>
        <w:t>green</w:t>
      </w:r>
      <w:r>
        <w:rPr>
          <w:spacing w:val="36"/>
        </w:rPr>
        <w:t xml:space="preserve"> </w:t>
      </w:r>
      <w:r>
        <w:t>corridor</w:t>
      </w:r>
      <w:r>
        <w:rPr>
          <w:spacing w:val="36"/>
        </w:rPr>
        <w:t xml:space="preserve"> </w:t>
      </w:r>
      <w:r>
        <w:t>along</w:t>
      </w:r>
      <w:r>
        <w:rPr>
          <w:spacing w:val="36"/>
        </w:rPr>
        <w:t xml:space="preserve"> </w:t>
      </w:r>
      <w:r>
        <w:t>the</w:t>
      </w:r>
      <w:r>
        <w:rPr>
          <w:spacing w:val="36"/>
        </w:rPr>
        <w:t xml:space="preserve"> </w:t>
      </w:r>
      <w:r>
        <w:t>Princes</w:t>
      </w:r>
      <w:r>
        <w:rPr>
          <w:spacing w:val="36"/>
        </w:rPr>
        <w:t xml:space="preserve"> </w:t>
      </w:r>
      <w:r>
        <w:rPr>
          <w:spacing w:val="-2"/>
        </w:rPr>
        <w:t>Freeway.</w:t>
      </w:r>
    </w:p>
    <w:p w14:paraId="140496CE" w14:textId="77777777" w:rsidR="00021792" w:rsidRDefault="00000000">
      <w:pPr>
        <w:spacing w:before="79" w:line="252" w:lineRule="auto"/>
        <w:ind w:left="318"/>
        <w:rPr>
          <w:rFonts w:ascii="ArialNarrow-Bold"/>
          <w:b/>
          <w:sz w:val="16"/>
        </w:rPr>
      </w:pPr>
      <w:r>
        <w:br w:type="column"/>
      </w:r>
      <w:r>
        <w:rPr>
          <w:rFonts w:ascii="ArialNarrow-Bold"/>
          <w:b/>
          <w:spacing w:val="-2"/>
          <w:sz w:val="16"/>
        </w:rPr>
        <w:t>Project</w:t>
      </w:r>
      <w:r>
        <w:rPr>
          <w:rFonts w:ascii="ArialNarrow-Bold"/>
          <w:b/>
          <w:spacing w:val="40"/>
          <w:sz w:val="16"/>
        </w:rPr>
        <w:t xml:space="preserve"> </w:t>
      </w:r>
      <w:r>
        <w:rPr>
          <w:rFonts w:ascii="ArialNarrow-Bold"/>
          <w:b/>
          <w:spacing w:val="-4"/>
          <w:sz w:val="16"/>
        </w:rPr>
        <w:t>Ref:</w:t>
      </w:r>
      <w:r>
        <w:rPr>
          <w:rFonts w:ascii="ArialNarrow-Bold"/>
          <w:b/>
          <w:spacing w:val="80"/>
          <w:sz w:val="16"/>
        </w:rPr>
        <w:t xml:space="preserve"> </w:t>
      </w:r>
      <w:r>
        <w:rPr>
          <w:rFonts w:ascii="ArialNarrow-Bold"/>
          <w:b/>
          <w:spacing w:val="-2"/>
          <w:sz w:val="16"/>
        </w:rPr>
        <w:t>Dwg</w:t>
      </w:r>
      <w:r>
        <w:rPr>
          <w:rFonts w:ascii="ArialNarrow-Bold"/>
          <w:b/>
          <w:spacing w:val="-8"/>
          <w:sz w:val="16"/>
        </w:rPr>
        <w:t xml:space="preserve"> </w:t>
      </w:r>
      <w:r>
        <w:rPr>
          <w:rFonts w:ascii="ArialNarrow-Bold"/>
          <w:b/>
          <w:spacing w:val="-2"/>
          <w:sz w:val="16"/>
        </w:rPr>
        <w:t>No.:</w:t>
      </w:r>
      <w:r>
        <w:rPr>
          <w:rFonts w:ascii="ArialNarrow-Bold"/>
          <w:b/>
          <w:spacing w:val="40"/>
          <w:sz w:val="16"/>
        </w:rPr>
        <w:t xml:space="preserve"> </w:t>
      </w:r>
      <w:r>
        <w:rPr>
          <w:rFonts w:ascii="ArialNarrow-Bold"/>
          <w:b/>
          <w:spacing w:val="-2"/>
          <w:sz w:val="16"/>
        </w:rPr>
        <w:t>Scale</w:t>
      </w:r>
      <w:r>
        <w:rPr>
          <w:rFonts w:ascii="ArialNarrow-Bold"/>
          <w:b/>
          <w:spacing w:val="40"/>
          <w:sz w:val="16"/>
        </w:rPr>
        <w:t xml:space="preserve"> </w:t>
      </w:r>
      <w:r>
        <w:rPr>
          <w:rFonts w:ascii="ArialNarrow-Bold"/>
          <w:b/>
          <w:spacing w:val="-4"/>
          <w:sz w:val="16"/>
        </w:rPr>
        <w:t>Date:</w:t>
      </w:r>
    </w:p>
    <w:p w14:paraId="0F1A126A" w14:textId="77777777" w:rsidR="00021792" w:rsidRDefault="00000000">
      <w:pPr>
        <w:spacing w:before="80"/>
        <w:ind w:left="708"/>
        <w:rPr>
          <w:rFonts w:ascii="ArialNarrow-Bold"/>
          <w:b/>
          <w:sz w:val="16"/>
        </w:rPr>
      </w:pPr>
      <w:r>
        <w:br w:type="column"/>
      </w:r>
      <w:r>
        <w:rPr>
          <w:rFonts w:ascii="ArialNarrow-Bold"/>
          <w:b/>
          <w:color w:val="FFFFFF"/>
          <w:spacing w:val="-2"/>
          <w:sz w:val="16"/>
        </w:rPr>
        <w:t>19.322</w:t>
      </w:r>
    </w:p>
    <w:p w14:paraId="76411B1C" w14:textId="2D8FCF08" w:rsidR="00021792" w:rsidRDefault="00C02830">
      <w:pPr>
        <w:spacing w:before="9" w:line="252" w:lineRule="auto"/>
        <w:ind w:left="375" w:right="3033" w:firstLine="186"/>
        <w:rPr>
          <w:rFonts w:ascii="ArialNarrow-Bold"/>
          <w:b/>
          <w:sz w:val="16"/>
        </w:rPr>
      </w:pPr>
      <w:r>
        <w:rPr>
          <w:rFonts w:ascii="ArialNarrow-Bold"/>
          <w:b/>
          <w:color w:val="FFFFFF"/>
          <w:spacing w:val="-2"/>
          <w:sz w:val="16"/>
        </w:rPr>
        <w:t>UDD-001</w:t>
      </w:r>
      <w:r>
        <w:rPr>
          <w:rFonts w:ascii="ArialNarrow-Bold"/>
          <w:b/>
          <w:color w:val="FFFFFF"/>
          <w:spacing w:val="40"/>
          <w:sz w:val="16"/>
        </w:rPr>
        <w:t xml:space="preserve"> </w:t>
      </w:r>
      <w:r>
        <w:rPr>
          <w:rFonts w:ascii="ArialNarrow-Bold"/>
          <w:b/>
          <w:color w:val="FFFFFF"/>
          <w:sz w:val="16"/>
        </w:rPr>
        <w:t>80,000</w:t>
      </w:r>
      <w:r>
        <w:rPr>
          <w:rFonts w:ascii="ArialNarrow-Bold"/>
          <w:b/>
          <w:color w:val="FFFFFF"/>
          <w:spacing w:val="-6"/>
          <w:sz w:val="16"/>
        </w:rPr>
        <w:t xml:space="preserve"> </w:t>
      </w:r>
      <w:r>
        <w:rPr>
          <w:rFonts w:ascii="ArialNarrow-Bold"/>
          <w:b/>
          <w:color w:val="FFFFFF"/>
          <w:spacing w:val="-5"/>
          <w:sz w:val="16"/>
        </w:rPr>
        <w:t>@A4</w:t>
      </w:r>
    </w:p>
    <w:p w14:paraId="3ABA00A0" w14:textId="7CE55DCC" w:rsidR="00021792" w:rsidRDefault="00000000">
      <w:pPr>
        <w:ind w:left="598"/>
        <w:rPr>
          <w:rFonts w:ascii="ArialNarrow-Bold"/>
          <w:b/>
          <w:sz w:val="16"/>
        </w:rPr>
      </w:pPr>
      <w:r>
        <w:rPr>
          <w:rFonts w:ascii="ArialNarrow-Bold"/>
          <w:b/>
          <w:color w:val="FFFFFF"/>
          <w:spacing w:val="-2"/>
          <w:sz w:val="16"/>
        </w:rPr>
        <w:t>15.12.21</w:t>
      </w:r>
    </w:p>
    <w:p w14:paraId="0CB6D2EB" w14:textId="77777777" w:rsidR="00021792" w:rsidRDefault="00000000">
      <w:pPr>
        <w:spacing w:before="9"/>
        <w:ind w:left="1019"/>
        <w:rPr>
          <w:rFonts w:ascii="ArialNarrow-Bold"/>
          <w:b/>
          <w:sz w:val="16"/>
        </w:rPr>
      </w:pPr>
      <w:r>
        <w:rPr>
          <w:rFonts w:ascii="ArialNarrow-Bold"/>
          <w:b/>
          <w:color w:val="FFFFFF"/>
          <w:sz w:val="16"/>
        </w:rPr>
        <w:t>A</w:t>
      </w:r>
    </w:p>
    <w:p w14:paraId="5CC63E36" w14:textId="77777777" w:rsidR="00021792" w:rsidRDefault="00021792">
      <w:pPr>
        <w:rPr>
          <w:rFonts w:ascii="ArialNarrow-Bold"/>
          <w:sz w:val="16"/>
        </w:rPr>
        <w:sectPr w:rsidR="00021792">
          <w:type w:val="continuous"/>
          <w:pgSz w:w="23820" w:h="16840" w:orient="landscape"/>
          <w:pgMar w:top="1920" w:right="0" w:bottom="280" w:left="80" w:header="0" w:footer="510" w:gutter="0"/>
          <w:cols w:num="3" w:space="720" w:equalWidth="0">
            <w:col w:w="18266" w:space="40"/>
            <w:col w:w="887" w:space="39"/>
            <w:col w:w="4508"/>
          </w:cols>
        </w:sectPr>
      </w:pPr>
    </w:p>
    <w:p w14:paraId="3C4D8A57" w14:textId="77777777" w:rsidR="00021792" w:rsidRDefault="00000000">
      <w:pPr>
        <w:pStyle w:val="Heading3"/>
        <w:rPr>
          <w:u w:val="none"/>
        </w:rPr>
      </w:pPr>
      <w:r>
        <w:rPr>
          <w:color w:val="003263"/>
          <w:spacing w:val="28"/>
          <w:u w:color="003263"/>
        </w:rPr>
        <w:lastRenderedPageBreak/>
        <w:t>3.1</w:t>
      </w:r>
    </w:p>
    <w:p w14:paraId="05C0F497" w14:textId="77777777" w:rsidR="00021792" w:rsidRDefault="00021792">
      <w:pPr>
        <w:pStyle w:val="BodyText"/>
        <w:rPr>
          <w:rFonts w:ascii="Calibri"/>
          <w:b/>
          <w:sz w:val="20"/>
        </w:rPr>
      </w:pPr>
    </w:p>
    <w:p w14:paraId="5673F52F" w14:textId="77777777" w:rsidR="00021792" w:rsidRDefault="00021792">
      <w:pPr>
        <w:pStyle w:val="BodyText"/>
        <w:rPr>
          <w:rFonts w:ascii="Calibri"/>
          <w:b/>
          <w:sz w:val="20"/>
        </w:rPr>
      </w:pPr>
    </w:p>
    <w:p w14:paraId="3991EBFC" w14:textId="77777777" w:rsidR="00021792" w:rsidRDefault="00021792">
      <w:pPr>
        <w:pStyle w:val="BodyText"/>
        <w:rPr>
          <w:rFonts w:ascii="Calibri"/>
          <w:b/>
          <w:sz w:val="20"/>
        </w:rPr>
      </w:pPr>
    </w:p>
    <w:p w14:paraId="2E16E935" w14:textId="77777777" w:rsidR="00021792" w:rsidRDefault="00021792">
      <w:pPr>
        <w:pStyle w:val="BodyText"/>
        <w:rPr>
          <w:rFonts w:ascii="Calibri"/>
          <w:b/>
          <w:sz w:val="20"/>
        </w:rPr>
      </w:pPr>
    </w:p>
    <w:p w14:paraId="3FFD54BF" w14:textId="77777777" w:rsidR="00021792" w:rsidRDefault="00021792">
      <w:pPr>
        <w:pStyle w:val="BodyText"/>
        <w:rPr>
          <w:rFonts w:ascii="Calibri"/>
          <w:b/>
          <w:sz w:val="20"/>
        </w:rPr>
      </w:pPr>
    </w:p>
    <w:p w14:paraId="74A8E997" w14:textId="77777777" w:rsidR="00021792" w:rsidRDefault="00021792">
      <w:pPr>
        <w:pStyle w:val="BodyText"/>
        <w:rPr>
          <w:rFonts w:ascii="Calibri"/>
          <w:b/>
          <w:sz w:val="26"/>
        </w:rPr>
      </w:pPr>
    </w:p>
    <w:p w14:paraId="0F164DA1" w14:textId="77777777" w:rsidR="00021792" w:rsidRDefault="00021792">
      <w:pPr>
        <w:rPr>
          <w:rFonts w:ascii="Calibri"/>
          <w:sz w:val="26"/>
        </w:rPr>
        <w:sectPr w:rsidR="00021792">
          <w:pgSz w:w="23820" w:h="16840" w:orient="landscape"/>
          <w:pgMar w:top="1040" w:right="0" w:bottom="700" w:left="80" w:header="0" w:footer="510" w:gutter="0"/>
          <w:cols w:space="720"/>
        </w:sectPr>
      </w:pPr>
    </w:p>
    <w:p w14:paraId="65ACD20F" w14:textId="77777777" w:rsidR="00021792" w:rsidRDefault="00000000">
      <w:pPr>
        <w:pStyle w:val="ListParagraph"/>
        <w:numPr>
          <w:ilvl w:val="0"/>
          <w:numId w:val="89"/>
        </w:numPr>
        <w:tabs>
          <w:tab w:val="left" w:pos="1450"/>
          <w:tab w:val="left" w:pos="1451"/>
        </w:tabs>
        <w:spacing w:before="56"/>
        <w:ind w:hanging="398"/>
        <w:rPr>
          <w:sz w:val="23"/>
        </w:rPr>
      </w:pPr>
      <w:r>
        <w:rPr>
          <w:sz w:val="23"/>
        </w:rPr>
        <w:t>The</w:t>
      </w:r>
      <w:r>
        <w:rPr>
          <w:spacing w:val="33"/>
          <w:sz w:val="23"/>
        </w:rPr>
        <w:t xml:space="preserve"> </w:t>
      </w:r>
      <w:r>
        <w:rPr>
          <w:sz w:val="23"/>
        </w:rPr>
        <w:t>Victorian</w:t>
      </w:r>
      <w:r>
        <w:rPr>
          <w:spacing w:val="35"/>
          <w:sz w:val="23"/>
        </w:rPr>
        <w:t xml:space="preserve"> </w:t>
      </w:r>
      <w:r>
        <w:rPr>
          <w:sz w:val="23"/>
        </w:rPr>
        <w:t>Government’s</w:t>
      </w:r>
      <w:r>
        <w:rPr>
          <w:spacing w:val="35"/>
          <w:sz w:val="23"/>
        </w:rPr>
        <w:t xml:space="preserve"> </w:t>
      </w:r>
      <w:r>
        <w:rPr>
          <w:sz w:val="23"/>
        </w:rPr>
        <w:t>SERA</w:t>
      </w:r>
      <w:r>
        <w:rPr>
          <w:spacing w:val="36"/>
          <w:sz w:val="23"/>
        </w:rPr>
        <w:t xml:space="preserve"> </w:t>
      </w:r>
      <w:r>
        <w:rPr>
          <w:sz w:val="23"/>
        </w:rPr>
        <w:t>pilot</w:t>
      </w:r>
      <w:r>
        <w:rPr>
          <w:spacing w:val="35"/>
          <w:sz w:val="23"/>
        </w:rPr>
        <w:t xml:space="preserve"> </w:t>
      </w:r>
      <w:r>
        <w:rPr>
          <w:sz w:val="23"/>
        </w:rPr>
        <w:t>project</w:t>
      </w:r>
      <w:r>
        <w:rPr>
          <w:spacing w:val="35"/>
          <w:sz w:val="23"/>
        </w:rPr>
        <w:t xml:space="preserve"> </w:t>
      </w:r>
      <w:r>
        <w:rPr>
          <w:sz w:val="23"/>
        </w:rPr>
        <w:t>identified</w:t>
      </w:r>
      <w:r>
        <w:rPr>
          <w:spacing w:val="35"/>
          <w:sz w:val="23"/>
        </w:rPr>
        <w:t xml:space="preserve"> </w:t>
      </w:r>
      <w:r>
        <w:rPr>
          <w:sz w:val="23"/>
        </w:rPr>
        <w:t>areas</w:t>
      </w:r>
      <w:r>
        <w:rPr>
          <w:spacing w:val="36"/>
          <w:sz w:val="23"/>
        </w:rPr>
        <w:t xml:space="preserve"> </w:t>
      </w:r>
      <w:r>
        <w:rPr>
          <w:sz w:val="23"/>
        </w:rPr>
        <w:t>within</w:t>
      </w:r>
      <w:r>
        <w:rPr>
          <w:spacing w:val="35"/>
          <w:sz w:val="23"/>
        </w:rPr>
        <w:t xml:space="preserve"> </w:t>
      </w:r>
      <w:r>
        <w:rPr>
          <w:sz w:val="23"/>
        </w:rPr>
        <w:t>WCC</w:t>
      </w:r>
      <w:r>
        <w:rPr>
          <w:spacing w:val="35"/>
          <w:sz w:val="23"/>
        </w:rPr>
        <w:t xml:space="preserve"> </w:t>
      </w:r>
      <w:r>
        <w:rPr>
          <w:sz w:val="23"/>
        </w:rPr>
        <w:t>as</w:t>
      </w:r>
      <w:r>
        <w:rPr>
          <w:spacing w:val="36"/>
          <w:sz w:val="23"/>
        </w:rPr>
        <w:t xml:space="preserve"> </w:t>
      </w:r>
      <w:proofErr w:type="gramStart"/>
      <w:r>
        <w:rPr>
          <w:spacing w:val="-2"/>
          <w:sz w:val="23"/>
        </w:rPr>
        <w:t>containing</w:t>
      </w:r>
      <w:proofErr w:type="gramEnd"/>
    </w:p>
    <w:p w14:paraId="3203689C" w14:textId="77777777" w:rsidR="00021792" w:rsidRDefault="00000000">
      <w:pPr>
        <w:pStyle w:val="BodyText"/>
        <w:spacing w:before="60" w:line="295" w:lineRule="auto"/>
        <w:ind w:left="1450"/>
      </w:pPr>
      <w:r>
        <w:t>strategic</w:t>
      </w:r>
      <w:r>
        <w:rPr>
          <w:spacing w:val="40"/>
        </w:rPr>
        <w:t xml:space="preserve"> </w:t>
      </w:r>
      <w:r>
        <w:t>extractive</w:t>
      </w:r>
      <w:r>
        <w:rPr>
          <w:spacing w:val="40"/>
        </w:rPr>
        <w:t xml:space="preserve"> </w:t>
      </w:r>
      <w:r>
        <w:t>resources</w:t>
      </w:r>
      <w:r>
        <w:rPr>
          <w:spacing w:val="40"/>
        </w:rPr>
        <w:t xml:space="preserve"> </w:t>
      </w:r>
      <w:r>
        <w:t>(hard</w:t>
      </w:r>
      <w:r>
        <w:rPr>
          <w:spacing w:val="40"/>
        </w:rPr>
        <w:t xml:space="preserve"> </w:t>
      </w:r>
      <w:r>
        <w:t>rock)</w:t>
      </w:r>
      <w:r>
        <w:rPr>
          <w:spacing w:val="40"/>
        </w:rPr>
        <w:t xml:space="preserve"> </w:t>
      </w:r>
      <w:r>
        <w:t>needed</w:t>
      </w:r>
      <w:r>
        <w:rPr>
          <w:spacing w:val="40"/>
        </w:rPr>
        <w:t xml:space="preserve"> </w:t>
      </w:r>
      <w:r>
        <w:t>for</w:t>
      </w:r>
      <w:r>
        <w:rPr>
          <w:spacing w:val="40"/>
        </w:rPr>
        <w:t xml:space="preserve"> </w:t>
      </w:r>
      <w:r>
        <w:t>the</w:t>
      </w:r>
      <w:r>
        <w:rPr>
          <w:spacing w:val="40"/>
        </w:rPr>
        <w:t xml:space="preserve"> </w:t>
      </w:r>
      <w:r>
        <w:t>construction</w:t>
      </w:r>
      <w:r>
        <w:rPr>
          <w:spacing w:val="40"/>
        </w:rPr>
        <w:t xml:space="preserve"> </w:t>
      </w:r>
      <w:r>
        <w:t>industry</w:t>
      </w:r>
      <w:r>
        <w:rPr>
          <w:spacing w:val="40"/>
        </w:rPr>
        <w:t xml:space="preserve"> </w:t>
      </w:r>
      <w:r>
        <w:t>and</w:t>
      </w:r>
      <w:r>
        <w:rPr>
          <w:spacing w:val="40"/>
        </w:rPr>
        <w:t xml:space="preserve"> </w:t>
      </w:r>
      <w:r>
        <w:t>major</w:t>
      </w:r>
      <w:r>
        <w:rPr>
          <w:spacing w:val="40"/>
        </w:rPr>
        <w:t xml:space="preserve"> </w:t>
      </w:r>
      <w:r>
        <w:t>state infrastructure projects.</w:t>
      </w:r>
    </w:p>
    <w:p w14:paraId="47D0F65F" w14:textId="77777777" w:rsidR="00021792" w:rsidRDefault="00000000">
      <w:pPr>
        <w:pStyle w:val="ListParagraph"/>
        <w:numPr>
          <w:ilvl w:val="0"/>
          <w:numId w:val="89"/>
        </w:numPr>
        <w:tabs>
          <w:tab w:val="left" w:pos="1450"/>
          <w:tab w:val="left" w:pos="1451"/>
        </w:tabs>
        <w:spacing w:before="112"/>
        <w:ind w:hanging="398"/>
        <w:rPr>
          <w:sz w:val="23"/>
        </w:rPr>
      </w:pPr>
      <w:r>
        <w:rPr>
          <w:sz w:val="23"/>
        </w:rPr>
        <w:t>The</w:t>
      </w:r>
      <w:r>
        <w:rPr>
          <w:spacing w:val="32"/>
          <w:sz w:val="23"/>
        </w:rPr>
        <w:t xml:space="preserve"> </w:t>
      </w:r>
      <w:r>
        <w:rPr>
          <w:sz w:val="23"/>
        </w:rPr>
        <w:t>SERA</w:t>
      </w:r>
      <w:r>
        <w:rPr>
          <w:spacing w:val="35"/>
          <w:sz w:val="23"/>
        </w:rPr>
        <w:t xml:space="preserve"> </w:t>
      </w:r>
      <w:r>
        <w:rPr>
          <w:sz w:val="23"/>
        </w:rPr>
        <w:t>pilot</w:t>
      </w:r>
      <w:r>
        <w:rPr>
          <w:spacing w:val="35"/>
          <w:sz w:val="23"/>
        </w:rPr>
        <w:t xml:space="preserve"> </w:t>
      </w:r>
      <w:r>
        <w:rPr>
          <w:sz w:val="23"/>
        </w:rPr>
        <w:t>project</w:t>
      </w:r>
      <w:r>
        <w:rPr>
          <w:spacing w:val="35"/>
          <w:sz w:val="23"/>
        </w:rPr>
        <w:t xml:space="preserve"> </w:t>
      </w:r>
      <w:r>
        <w:rPr>
          <w:sz w:val="23"/>
        </w:rPr>
        <w:t>made</w:t>
      </w:r>
      <w:r>
        <w:rPr>
          <w:spacing w:val="35"/>
          <w:sz w:val="23"/>
        </w:rPr>
        <w:t xml:space="preserve"> </w:t>
      </w:r>
      <w:r>
        <w:rPr>
          <w:sz w:val="23"/>
        </w:rPr>
        <w:t>the</w:t>
      </w:r>
      <w:r>
        <w:rPr>
          <w:spacing w:val="35"/>
          <w:sz w:val="23"/>
        </w:rPr>
        <w:t xml:space="preserve"> </w:t>
      </w:r>
      <w:r>
        <w:rPr>
          <w:sz w:val="23"/>
        </w:rPr>
        <w:t>following</w:t>
      </w:r>
      <w:r>
        <w:rPr>
          <w:spacing w:val="35"/>
          <w:sz w:val="23"/>
        </w:rPr>
        <w:t xml:space="preserve"> </w:t>
      </w:r>
      <w:r>
        <w:rPr>
          <w:sz w:val="23"/>
        </w:rPr>
        <w:t>commentary</w:t>
      </w:r>
      <w:r>
        <w:rPr>
          <w:spacing w:val="35"/>
          <w:sz w:val="23"/>
        </w:rPr>
        <w:t xml:space="preserve"> </w:t>
      </w:r>
      <w:r>
        <w:rPr>
          <w:sz w:val="23"/>
        </w:rPr>
        <w:t>regarding</w:t>
      </w:r>
      <w:r>
        <w:rPr>
          <w:spacing w:val="35"/>
          <w:sz w:val="23"/>
        </w:rPr>
        <w:t xml:space="preserve"> </w:t>
      </w:r>
      <w:r>
        <w:rPr>
          <w:sz w:val="23"/>
        </w:rPr>
        <w:t>land</w:t>
      </w:r>
      <w:r>
        <w:rPr>
          <w:spacing w:val="35"/>
          <w:sz w:val="23"/>
        </w:rPr>
        <w:t xml:space="preserve"> </w:t>
      </w:r>
      <w:r>
        <w:rPr>
          <w:sz w:val="23"/>
        </w:rPr>
        <w:t>of</w:t>
      </w:r>
      <w:r>
        <w:rPr>
          <w:spacing w:val="35"/>
          <w:sz w:val="23"/>
        </w:rPr>
        <w:t xml:space="preserve"> </w:t>
      </w:r>
      <w:r>
        <w:rPr>
          <w:sz w:val="23"/>
        </w:rPr>
        <w:t>interest</w:t>
      </w:r>
      <w:r>
        <w:rPr>
          <w:spacing w:val="35"/>
          <w:sz w:val="23"/>
        </w:rPr>
        <w:t xml:space="preserve"> </w:t>
      </w:r>
      <w:r>
        <w:rPr>
          <w:sz w:val="23"/>
        </w:rPr>
        <w:t>within</w:t>
      </w:r>
      <w:r>
        <w:rPr>
          <w:spacing w:val="35"/>
          <w:sz w:val="23"/>
        </w:rPr>
        <w:t xml:space="preserve"> </w:t>
      </w:r>
      <w:r>
        <w:rPr>
          <w:spacing w:val="-4"/>
          <w:sz w:val="23"/>
        </w:rPr>
        <w:t>WCC:</w:t>
      </w:r>
    </w:p>
    <w:p w14:paraId="36888237" w14:textId="77777777" w:rsidR="00021792" w:rsidRDefault="00000000">
      <w:pPr>
        <w:pStyle w:val="ListParagraph"/>
        <w:numPr>
          <w:ilvl w:val="1"/>
          <w:numId w:val="89"/>
        </w:numPr>
        <w:tabs>
          <w:tab w:val="left" w:pos="1848"/>
        </w:tabs>
        <w:spacing w:before="217" w:line="295" w:lineRule="auto"/>
        <w:jc w:val="both"/>
        <w:rPr>
          <w:sz w:val="23"/>
        </w:rPr>
      </w:pPr>
      <w:r>
        <w:rPr>
          <w:sz w:val="23"/>
        </w:rPr>
        <w:t xml:space="preserve">The Wyndham area is </w:t>
      </w:r>
      <w:proofErr w:type="spellStart"/>
      <w:r>
        <w:rPr>
          <w:sz w:val="23"/>
        </w:rPr>
        <w:t>recognised</w:t>
      </w:r>
      <w:proofErr w:type="spellEnd"/>
      <w:r>
        <w:rPr>
          <w:sz w:val="23"/>
        </w:rPr>
        <w:t xml:space="preserve"> for its vast flat basalt plains. </w:t>
      </w:r>
      <w:proofErr w:type="gramStart"/>
      <w:r>
        <w:rPr>
          <w:sz w:val="23"/>
        </w:rPr>
        <w:t>A number of</w:t>
      </w:r>
      <w:proofErr w:type="gramEnd"/>
      <w:r>
        <w:rPr>
          <w:sz w:val="23"/>
        </w:rPr>
        <w:t xml:space="preserve"> hard rock quarries</w:t>
      </w:r>
      <w:r>
        <w:rPr>
          <w:spacing w:val="80"/>
          <w:sz w:val="23"/>
        </w:rPr>
        <w:t xml:space="preserve"> </w:t>
      </w:r>
      <w:r>
        <w:rPr>
          <w:sz w:val="23"/>
        </w:rPr>
        <w:t>have been operating in the area for decades, producing good quality road base and aggregate</w:t>
      </w:r>
      <w:r>
        <w:rPr>
          <w:spacing w:val="80"/>
          <w:w w:val="150"/>
          <w:sz w:val="23"/>
        </w:rPr>
        <w:t xml:space="preserve"> </w:t>
      </w:r>
      <w:r>
        <w:rPr>
          <w:sz w:val="23"/>
        </w:rPr>
        <w:t>from the extracted basalt, which is used for major road projects and other infrastructure in and around greater Melbourne.</w:t>
      </w:r>
    </w:p>
    <w:p w14:paraId="2DF83A71" w14:textId="77777777" w:rsidR="00021792" w:rsidRDefault="00000000">
      <w:pPr>
        <w:pStyle w:val="ListParagraph"/>
        <w:numPr>
          <w:ilvl w:val="1"/>
          <w:numId w:val="89"/>
        </w:numPr>
        <w:tabs>
          <w:tab w:val="left" w:pos="1848"/>
        </w:tabs>
        <w:spacing w:before="160" w:line="295" w:lineRule="auto"/>
        <w:ind w:right="42"/>
        <w:jc w:val="both"/>
        <w:rPr>
          <w:sz w:val="23"/>
        </w:rPr>
      </w:pPr>
      <w:r>
        <w:rPr>
          <w:sz w:val="23"/>
        </w:rPr>
        <w:t>The large Western Grassland Reserve and the location of small settlements and nearby towns</w:t>
      </w:r>
      <w:r>
        <w:rPr>
          <w:spacing w:val="40"/>
          <w:sz w:val="23"/>
        </w:rPr>
        <w:t xml:space="preserve"> </w:t>
      </w:r>
      <w:r>
        <w:rPr>
          <w:sz w:val="23"/>
        </w:rPr>
        <w:t>have helped to shape the proposed SERA boundary, which avoids these important areas. The SERAs</w:t>
      </w:r>
      <w:r>
        <w:rPr>
          <w:spacing w:val="40"/>
          <w:sz w:val="23"/>
        </w:rPr>
        <w:t xml:space="preserve"> </w:t>
      </w:r>
      <w:r>
        <w:rPr>
          <w:sz w:val="23"/>
        </w:rPr>
        <w:t>encompass</w:t>
      </w:r>
      <w:r>
        <w:rPr>
          <w:spacing w:val="40"/>
          <w:sz w:val="23"/>
        </w:rPr>
        <w:t xml:space="preserve"> </w:t>
      </w:r>
      <w:r>
        <w:rPr>
          <w:sz w:val="23"/>
        </w:rPr>
        <w:t>existing</w:t>
      </w:r>
      <w:r>
        <w:rPr>
          <w:spacing w:val="40"/>
          <w:sz w:val="23"/>
        </w:rPr>
        <w:t xml:space="preserve"> </w:t>
      </w:r>
      <w:r>
        <w:rPr>
          <w:sz w:val="23"/>
        </w:rPr>
        <w:t>quarries</w:t>
      </w:r>
      <w:r>
        <w:rPr>
          <w:spacing w:val="40"/>
          <w:sz w:val="23"/>
        </w:rPr>
        <w:t xml:space="preserve"> </w:t>
      </w:r>
      <w:r>
        <w:rPr>
          <w:sz w:val="23"/>
        </w:rPr>
        <w:t>and</w:t>
      </w:r>
      <w:r>
        <w:rPr>
          <w:spacing w:val="40"/>
          <w:sz w:val="23"/>
        </w:rPr>
        <w:t xml:space="preserve"> </w:t>
      </w:r>
      <w:r>
        <w:rPr>
          <w:sz w:val="23"/>
        </w:rPr>
        <w:t>areas</w:t>
      </w:r>
      <w:r>
        <w:rPr>
          <w:spacing w:val="40"/>
          <w:sz w:val="23"/>
        </w:rPr>
        <w:t xml:space="preserve"> </w:t>
      </w:r>
      <w:r>
        <w:rPr>
          <w:sz w:val="23"/>
        </w:rPr>
        <w:t>where</w:t>
      </w:r>
      <w:r>
        <w:rPr>
          <w:spacing w:val="40"/>
          <w:sz w:val="23"/>
        </w:rPr>
        <w:t xml:space="preserve"> </w:t>
      </w:r>
      <w:r>
        <w:rPr>
          <w:sz w:val="23"/>
        </w:rPr>
        <w:t>there</w:t>
      </w:r>
      <w:r>
        <w:rPr>
          <w:spacing w:val="40"/>
          <w:sz w:val="23"/>
        </w:rPr>
        <w:t xml:space="preserve"> </w:t>
      </w:r>
      <w:r>
        <w:rPr>
          <w:sz w:val="23"/>
        </w:rPr>
        <w:t>are</w:t>
      </w:r>
      <w:r>
        <w:rPr>
          <w:spacing w:val="40"/>
          <w:sz w:val="23"/>
        </w:rPr>
        <w:t xml:space="preserve"> </w:t>
      </w:r>
      <w:r>
        <w:rPr>
          <w:sz w:val="23"/>
        </w:rPr>
        <w:t>potential</w:t>
      </w:r>
      <w:r>
        <w:rPr>
          <w:spacing w:val="40"/>
          <w:sz w:val="23"/>
        </w:rPr>
        <w:t xml:space="preserve"> </w:t>
      </w:r>
      <w:r>
        <w:rPr>
          <w:sz w:val="23"/>
        </w:rPr>
        <w:t>extractive</w:t>
      </w:r>
      <w:r>
        <w:rPr>
          <w:spacing w:val="40"/>
          <w:sz w:val="23"/>
        </w:rPr>
        <w:t xml:space="preserve"> </w:t>
      </w:r>
      <w:r>
        <w:rPr>
          <w:sz w:val="23"/>
        </w:rPr>
        <w:t>resources that</w:t>
      </w:r>
      <w:r>
        <w:rPr>
          <w:spacing w:val="40"/>
          <w:sz w:val="23"/>
        </w:rPr>
        <w:t xml:space="preserve"> </w:t>
      </w:r>
      <w:r>
        <w:rPr>
          <w:sz w:val="23"/>
        </w:rPr>
        <w:t>may</w:t>
      </w:r>
      <w:r>
        <w:rPr>
          <w:spacing w:val="40"/>
          <w:sz w:val="23"/>
        </w:rPr>
        <w:t xml:space="preserve"> </w:t>
      </w:r>
      <w:r>
        <w:rPr>
          <w:sz w:val="23"/>
        </w:rPr>
        <w:t>be</w:t>
      </w:r>
      <w:r>
        <w:rPr>
          <w:spacing w:val="40"/>
          <w:sz w:val="23"/>
        </w:rPr>
        <w:t xml:space="preserve"> </w:t>
      </w:r>
      <w:r>
        <w:rPr>
          <w:sz w:val="23"/>
        </w:rPr>
        <w:t>suitable</w:t>
      </w:r>
      <w:r>
        <w:rPr>
          <w:spacing w:val="40"/>
          <w:sz w:val="23"/>
        </w:rPr>
        <w:t xml:space="preserve"> </w:t>
      </w:r>
      <w:r>
        <w:rPr>
          <w:sz w:val="23"/>
        </w:rPr>
        <w:t>for</w:t>
      </w:r>
      <w:r>
        <w:rPr>
          <w:spacing w:val="40"/>
          <w:sz w:val="23"/>
        </w:rPr>
        <w:t xml:space="preserve"> </w:t>
      </w:r>
      <w:r>
        <w:rPr>
          <w:sz w:val="23"/>
        </w:rPr>
        <w:t>future</w:t>
      </w:r>
      <w:r>
        <w:rPr>
          <w:spacing w:val="40"/>
          <w:sz w:val="23"/>
        </w:rPr>
        <w:t xml:space="preserve"> </w:t>
      </w:r>
      <w:r>
        <w:rPr>
          <w:sz w:val="23"/>
        </w:rPr>
        <w:t>quarry</w:t>
      </w:r>
      <w:r>
        <w:rPr>
          <w:spacing w:val="40"/>
          <w:sz w:val="23"/>
        </w:rPr>
        <w:t xml:space="preserve"> </w:t>
      </w:r>
      <w:r>
        <w:rPr>
          <w:sz w:val="23"/>
        </w:rPr>
        <w:t>development.</w:t>
      </w:r>
    </w:p>
    <w:p w14:paraId="26E6DF50" w14:textId="77777777" w:rsidR="00021792" w:rsidRDefault="00000000">
      <w:pPr>
        <w:pStyle w:val="ListParagraph"/>
        <w:numPr>
          <w:ilvl w:val="1"/>
          <w:numId w:val="89"/>
        </w:numPr>
        <w:tabs>
          <w:tab w:val="left" w:pos="1848"/>
        </w:tabs>
        <w:spacing w:before="159"/>
        <w:ind w:hanging="398"/>
        <w:jc w:val="both"/>
        <w:rPr>
          <w:sz w:val="23"/>
        </w:rPr>
      </w:pPr>
      <w:r>
        <w:rPr>
          <w:sz w:val="23"/>
        </w:rPr>
        <w:t>The</w:t>
      </w:r>
      <w:r>
        <w:rPr>
          <w:spacing w:val="29"/>
          <w:sz w:val="23"/>
        </w:rPr>
        <w:t xml:space="preserve"> </w:t>
      </w:r>
      <w:r>
        <w:rPr>
          <w:sz w:val="23"/>
        </w:rPr>
        <w:t>formal</w:t>
      </w:r>
      <w:r>
        <w:rPr>
          <w:spacing w:val="32"/>
          <w:sz w:val="23"/>
        </w:rPr>
        <w:t xml:space="preserve"> </w:t>
      </w:r>
      <w:r>
        <w:rPr>
          <w:sz w:val="23"/>
        </w:rPr>
        <w:t>gazettal</w:t>
      </w:r>
      <w:r>
        <w:rPr>
          <w:spacing w:val="32"/>
          <w:sz w:val="23"/>
        </w:rPr>
        <w:t xml:space="preserve"> </w:t>
      </w:r>
      <w:r>
        <w:rPr>
          <w:sz w:val="23"/>
        </w:rPr>
        <w:t>of</w:t>
      </w:r>
      <w:r>
        <w:rPr>
          <w:spacing w:val="32"/>
          <w:sz w:val="23"/>
        </w:rPr>
        <w:t xml:space="preserve"> </w:t>
      </w:r>
      <w:r>
        <w:rPr>
          <w:sz w:val="23"/>
        </w:rPr>
        <w:t>the</w:t>
      </w:r>
      <w:r>
        <w:rPr>
          <w:spacing w:val="31"/>
          <w:sz w:val="23"/>
        </w:rPr>
        <w:t xml:space="preserve"> </w:t>
      </w:r>
      <w:r>
        <w:rPr>
          <w:sz w:val="23"/>
        </w:rPr>
        <w:t>pilot</w:t>
      </w:r>
      <w:r>
        <w:rPr>
          <w:spacing w:val="32"/>
          <w:sz w:val="23"/>
        </w:rPr>
        <w:t xml:space="preserve"> </w:t>
      </w:r>
      <w:r>
        <w:rPr>
          <w:sz w:val="23"/>
        </w:rPr>
        <w:t>project</w:t>
      </w:r>
      <w:r>
        <w:rPr>
          <w:spacing w:val="32"/>
          <w:sz w:val="23"/>
        </w:rPr>
        <w:t xml:space="preserve"> </w:t>
      </w:r>
      <w:r>
        <w:rPr>
          <w:sz w:val="23"/>
        </w:rPr>
        <w:t>into</w:t>
      </w:r>
      <w:r>
        <w:rPr>
          <w:spacing w:val="32"/>
          <w:sz w:val="23"/>
        </w:rPr>
        <w:t xml:space="preserve"> </w:t>
      </w:r>
      <w:r>
        <w:rPr>
          <w:sz w:val="23"/>
        </w:rPr>
        <w:t>the</w:t>
      </w:r>
      <w:r>
        <w:rPr>
          <w:spacing w:val="32"/>
          <w:sz w:val="23"/>
        </w:rPr>
        <w:t xml:space="preserve"> </w:t>
      </w:r>
      <w:r>
        <w:rPr>
          <w:sz w:val="23"/>
        </w:rPr>
        <w:t>Wyndham</w:t>
      </w:r>
      <w:r>
        <w:rPr>
          <w:spacing w:val="31"/>
          <w:sz w:val="23"/>
        </w:rPr>
        <w:t xml:space="preserve"> </w:t>
      </w:r>
      <w:r>
        <w:rPr>
          <w:sz w:val="23"/>
        </w:rPr>
        <w:t>Planning</w:t>
      </w:r>
      <w:r>
        <w:rPr>
          <w:spacing w:val="32"/>
          <w:sz w:val="23"/>
        </w:rPr>
        <w:t xml:space="preserve"> </w:t>
      </w:r>
      <w:r>
        <w:rPr>
          <w:sz w:val="23"/>
        </w:rPr>
        <w:t>Scheme</w:t>
      </w:r>
      <w:r>
        <w:rPr>
          <w:spacing w:val="32"/>
          <w:sz w:val="23"/>
        </w:rPr>
        <w:t xml:space="preserve"> </w:t>
      </w:r>
      <w:r>
        <w:rPr>
          <w:sz w:val="23"/>
        </w:rPr>
        <w:t>has</w:t>
      </w:r>
      <w:r>
        <w:rPr>
          <w:spacing w:val="32"/>
          <w:sz w:val="23"/>
        </w:rPr>
        <w:t xml:space="preserve"> </w:t>
      </w:r>
      <w:r>
        <w:rPr>
          <w:sz w:val="23"/>
        </w:rPr>
        <w:t>resulted</w:t>
      </w:r>
      <w:r>
        <w:rPr>
          <w:spacing w:val="32"/>
          <w:sz w:val="23"/>
        </w:rPr>
        <w:t xml:space="preserve"> </w:t>
      </w:r>
      <w:proofErr w:type="gramStart"/>
      <w:r>
        <w:rPr>
          <w:spacing w:val="-5"/>
          <w:sz w:val="23"/>
        </w:rPr>
        <w:t>in</w:t>
      </w:r>
      <w:proofErr w:type="gramEnd"/>
    </w:p>
    <w:p w14:paraId="0211C6E0" w14:textId="77777777" w:rsidR="00021792" w:rsidRDefault="00000000">
      <w:pPr>
        <w:pStyle w:val="BodyText"/>
        <w:spacing w:before="61" w:line="295" w:lineRule="auto"/>
        <w:ind w:left="1847" w:right="58"/>
        <w:jc w:val="both"/>
      </w:pPr>
      <w:r>
        <w:t xml:space="preserve">new planning controls in the form of the State Resource Overlay (SRO) being applied over the identified land, as shown in </w:t>
      </w:r>
      <w:hyperlink w:anchor="_bookmark24" w:history="1">
        <w:r>
          <w:rPr>
            <w:u w:val="single"/>
          </w:rPr>
          <w:t>Figure 5</w:t>
        </w:r>
      </w:hyperlink>
      <w:r>
        <w:t>.</w:t>
      </w:r>
    </w:p>
    <w:p w14:paraId="7F07256F" w14:textId="77777777" w:rsidR="00021792" w:rsidRDefault="00000000">
      <w:pPr>
        <w:pStyle w:val="ListParagraph"/>
        <w:numPr>
          <w:ilvl w:val="0"/>
          <w:numId w:val="89"/>
        </w:numPr>
        <w:tabs>
          <w:tab w:val="left" w:pos="1451"/>
        </w:tabs>
        <w:spacing w:before="112" w:line="285" w:lineRule="auto"/>
        <w:ind w:right="8"/>
        <w:jc w:val="both"/>
        <w:rPr>
          <w:sz w:val="23"/>
        </w:rPr>
      </w:pPr>
      <w:proofErr w:type="spellStart"/>
      <w:r>
        <w:rPr>
          <w:sz w:val="23"/>
        </w:rPr>
        <w:t>CoGG’s</w:t>
      </w:r>
      <w:proofErr w:type="spellEnd"/>
      <w:r>
        <w:rPr>
          <w:sz w:val="23"/>
        </w:rPr>
        <w:t xml:space="preserve"> </w:t>
      </w:r>
      <w:r>
        <w:rPr>
          <w:rFonts w:ascii="ARIAL-MDMITL" w:hAnsi="ARIAL-MDMITL"/>
          <w:i/>
          <w:sz w:val="23"/>
        </w:rPr>
        <w:t xml:space="preserve">Industrial Land Supply Report </w:t>
      </w:r>
      <w:r>
        <w:rPr>
          <w:sz w:val="23"/>
        </w:rPr>
        <w:t xml:space="preserve">(2018) concluded there is an adequate supply of zoned and </w:t>
      </w:r>
      <w:proofErr w:type="spellStart"/>
      <w:r>
        <w:rPr>
          <w:sz w:val="23"/>
        </w:rPr>
        <w:t>unzoned</w:t>
      </w:r>
      <w:proofErr w:type="spellEnd"/>
      <w:r>
        <w:rPr>
          <w:spacing w:val="40"/>
          <w:sz w:val="23"/>
        </w:rPr>
        <w:t xml:space="preserve"> </w:t>
      </w:r>
      <w:r>
        <w:rPr>
          <w:sz w:val="23"/>
        </w:rPr>
        <w:t>industrial</w:t>
      </w:r>
      <w:r>
        <w:rPr>
          <w:spacing w:val="40"/>
          <w:sz w:val="23"/>
        </w:rPr>
        <w:t xml:space="preserve"> </w:t>
      </w:r>
      <w:r>
        <w:rPr>
          <w:sz w:val="23"/>
        </w:rPr>
        <w:t>land</w:t>
      </w:r>
      <w:r>
        <w:rPr>
          <w:spacing w:val="40"/>
          <w:sz w:val="23"/>
        </w:rPr>
        <w:t xml:space="preserve"> </w:t>
      </w:r>
      <w:r>
        <w:rPr>
          <w:sz w:val="23"/>
        </w:rPr>
        <w:t>stocks</w:t>
      </w:r>
      <w:r>
        <w:rPr>
          <w:spacing w:val="40"/>
          <w:sz w:val="23"/>
        </w:rPr>
        <w:t xml:space="preserve"> </w:t>
      </w:r>
      <w:r>
        <w:rPr>
          <w:sz w:val="23"/>
        </w:rPr>
        <w:t>to</w:t>
      </w:r>
      <w:r>
        <w:rPr>
          <w:spacing w:val="40"/>
          <w:sz w:val="23"/>
        </w:rPr>
        <w:t xml:space="preserve"> </w:t>
      </w:r>
      <w:r>
        <w:rPr>
          <w:sz w:val="23"/>
        </w:rPr>
        <w:t>meet</w:t>
      </w:r>
      <w:r>
        <w:rPr>
          <w:spacing w:val="40"/>
          <w:sz w:val="23"/>
        </w:rPr>
        <w:t xml:space="preserve"> </w:t>
      </w:r>
      <w:r>
        <w:rPr>
          <w:sz w:val="23"/>
        </w:rPr>
        <w:t>current</w:t>
      </w:r>
      <w:r>
        <w:rPr>
          <w:spacing w:val="40"/>
          <w:sz w:val="23"/>
        </w:rPr>
        <w:t xml:space="preserve"> </w:t>
      </w:r>
      <w:r>
        <w:rPr>
          <w:sz w:val="23"/>
        </w:rPr>
        <w:t>trends</w:t>
      </w:r>
      <w:r>
        <w:rPr>
          <w:spacing w:val="40"/>
          <w:sz w:val="23"/>
        </w:rPr>
        <w:t xml:space="preserve"> </w:t>
      </w:r>
      <w:r>
        <w:rPr>
          <w:sz w:val="23"/>
        </w:rPr>
        <w:t>and</w:t>
      </w:r>
      <w:r>
        <w:rPr>
          <w:spacing w:val="40"/>
          <w:sz w:val="23"/>
        </w:rPr>
        <w:t xml:space="preserve"> </w:t>
      </w:r>
      <w:r>
        <w:rPr>
          <w:sz w:val="23"/>
        </w:rPr>
        <w:t>accelerated</w:t>
      </w:r>
      <w:r>
        <w:rPr>
          <w:spacing w:val="40"/>
          <w:sz w:val="23"/>
        </w:rPr>
        <w:t xml:space="preserve"> </w:t>
      </w:r>
      <w:r>
        <w:rPr>
          <w:sz w:val="23"/>
        </w:rPr>
        <w:t>consumption</w:t>
      </w:r>
      <w:r>
        <w:rPr>
          <w:spacing w:val="40"/>
          <w:sz w:val="23"/>
        </w:rPr>
        <w:t xml:space="preserve"> </w:t>
      </w:r>
      <w:r>
        <w:rPr>
          <w:sz w:val="23"/>
        </w:rPr>
        <w:t>rates</w:t>
      </w:r>
      <w:r>
        <w:rPr>
          <w:spacing w:val="40"/>
          <w:sz w:val="23"/>
        </w:rPr>
        <w:t xml:space="preserve"> </w:t>
      </w:r>
      <w:r>
        <w:rPr>
          <w:sz w:val="23"/>
        </w:rPr>
        <w:t>across</w:t>
      </w:r>
    </w:p>
    <w:p w14:paraId="50341E05" w14:textId="77777777" w:rsidR="00021792" w:rsidRDefault="00000000">
      <w:pPr>
        <w:pStyle w:val="BodyText"/>
        <w:spacing w:before="11" w:line="295" w:lineRule="auto"/>
        <w:ind w:left="1450" w:right="322"/>
        <w:jc w:val="both"/>
      </w:pPr>
      <w:r>
        <w:t>the municipal area of Geelong. It concluded there is no immediate shortfall of industrial land by specific</w:t>
      </w:r>
      <w:r>
        <w:rPr>
          <w:spacing w:val="40"/>
        </w:rPr>
        <w:t xml:space="preserve"> </w:t>
      </w:r>
      <w:r>
        <w:t>lot</w:t>
      </w:r>
      <w:r>
        <w:rPr>
          <w:spacing w:val="40"/>
        </w:rPr>
        <w:t xml:space="preserve"> </w:t>
      </w:r>
      <w:r>
        <w:t>size</w:t>
      </w:r>
      <w:r>
        <w:rPr>
          <w:spacing w:val="40"/>
        </w:rPr>
        <w:t xml:space="preserve"> </w:t>
      </w:r>
      <w:r>
        <w:t>with</w:t>
      </w:r>
      <w:r>
        <w:rPr>
          <w:spacing w:val="40"/>
        </w:rPr>
        <w:t xml:space="preserve"> </w:t>
      </w:r>
      <w:r>
        <w:t>an</w:t>
      </w:r>
      <w:r>
        <w:rPr>
          <w:spacing w:val="40"/>
        </w:rPr>
        <w:t xml:space="preserve"> </w:t>
      </w:r>
      <w:r>
        <w:t>ample</w:t>
      </w:r>
      <w:r>
        <w:rPr>
          <w:spacing w:val="40"/>
        </w:rPr>
        <w:t xml:space="preserve"> </w:t>
      </w:r>
      <w:r>
        <w:t>availability</w:t>
      </w:r>
      <w:r>
        <w:rPr>
          <w:spacing w:val="40"/>
        </w:rPr>
        <w:t xml:space="preserve"> </w:t>
      </w:r>
      <w:r>
        <w:t>of</w:t>
      </w:r>
      <w:r>
        <w:rPr>
          <w:spacing w:val="40"/>
        </w:rPr>
        <w:t xml:space="preserve"> </w:t>
      </w:r>
      <w:r>
        <w:t>smaller</w:t>
      </w:r>
      <w:r>
        <w:rPr>
          <w:spacing w:val="40"/>
        </w:rPr>
        <w:t xml:space="preserve"> </w:t>
      </w:r>
      <w:r>
        <w:t>lots</w:t>
      </w:r>
      <w:r>
        <w:rPr>
          <w:spacing w:val="40"/>
        </w:rPr>
        <w:t xml:space="preserve"> </w:t>
      </w:r>
      <w:r>
        <w:t>as</w:t>
      </w:r>
      <w:r>
        <w:rPr>
          <w:spacing w:val="40"/>
        </w:rPr>
        <w:t xml:space="preserve"> </w:t>
      </w:r>
      <w:r>
        <w:t>well</w:t>
      </w:r>
      <w:r>
        <w:rPr>
          <w:spacing w:val="40"/>
        </w:rPr>
        <w:t xml:space="preserve"> </w:t>
      </w:r>
      <w:r>
        <w:t>as</w:t>
      </w:r>
      <w:r>
        <w:rPr>
          <w:spacing w:val="40"/>
        </w:rPr>
        <w:t xml:space="preserve"> </w:t>
      </w:r>
      <w:r>
        <w:t>the</w:t>
      </w:r>
      <w:r>
        <w:rPr>
          <w:spacing w:val="40"/>
        </w:rPr>
        <w:t xml:space="preserve"> </w:t>
      </w:r>
      <w:r>
        <w:t>ability</w:t>
      </w:r>
      <w:r>
        <w:rPr>
          <w:spacing w:val="40"/>
        </w:rPr>
        <w:t xml:space="preserve"> </w:t>
      </w:r>
      <w:r>
        <w:t>to</w:t>
      </w:r>
      <w:r>
        <w:rPr>
          <w:spacing w:val="40"/>
        </w:rPr>
        <w:t xml:space="preserve"> </w:t>
      </w:r>
      <w:r>
        <w:t>service</w:t>
      </w:r>
      <w:r>
        <w:rPr>
          <w:spacing w:val="40"/>
        </w:rPr>
        <w:t xml:space="preserve"> </w:t>
      </w:r>
      <w:proofErr w:type="gramStart"/>
      <w:r>
        <w:t>larger</w:t>
      </w:r>
      <w:proofErr w:type="gramEnd"/>
    </w:p>
    <w:p w14:paraId="7A70789C" w14:textId="77777777" w:rsidR="00021792" w:rsidRDefault="00000000">
      <w:pPr>
        <w:pStyle w:val="BodyText"/>
        <w:spacing w:before="3" w:line="295" w:lineRule="auto"/>
        <w:ind w:left="1450" w:right="388"/>
        <w:jc w:val="both"/>
      </w:pPr>
      <w:r>
        <w:t xml:space="preserve">industrial users if required within the Geelong Ring Road Employment Precinct and Armstrong Creek </w:t>
      </w:r>
      <w:proofErr w:type="gramStart"/>
      <w:r>
        <w:t>North East</w:t>
      </w:r>
      <w:proofErr w:type="gramEnd"/>
      <w:r>
        <w:t xml:space="preserve"> Industrial Precinct.</w:t>
      </w:r>
    </w:p>
    <w:p w14:paraId="47CFEDDC" w14:textId="77777777" w:rsidR="00021792" w:rsidRDefault="00000000">
      <w:pPr>
        <w:pStyle w:val="ListParagraph"/>
        <w:numPr>
          <w:ilvl w:val="0"/>
          <w:numId w:val="89"/>
        </w:numPr>
        <w:tabs>
          <w:tab w:val="left" w:pos="1450"/>
          <w:tab w:val="left" w:pos="1451"/>
        </w:tabs>
        <w:spacing w:before="112" w:line="292" w:lineRule="auto"/>
        <w:ind w:right="159"/>
        <w:rPr>
          <w:sz w:val="23"/>
        </w:rPr>
      </w:pPr>
      <w:r>
        <w:rPr>
          <w:sz w:val="23"/>
        </w:rPr>
        <w:t>The</w:t>
      </w:r>
      <w:r>
        <w:rPr>
          <w:spacing w:val="31"/>
          <w:sz w:val="23"/>
        </w:rPr>
        <w:t xml:space="preserve"> </w:t>
      </w:r>
      <w:r>
        <w:rPr>
          <w:sz w:val="23"/>
        </w:rPr>
        <w:t>study</w:t>
      </w:r>
      <w:r>
        <w:rPr>
          <w:spacing w:val="31"/>
          <w:sz w:val="23"/>
        </w:rPr>
        <w:t xml:space="preserve"> </w:t>
      </w:r>
      <w:r>
        <w:rPr>
          <w:sz w:val="23"/>
        </w:rPr>
        <w:t>area</w:t>
      </w:r>
      <w:r>
        <w:rPr>
          <w:spacing w:val="31"/>
          <w:sz w:val="23"/>
        </w:rPr>
        <w:t xml:space="preserve"> </w:t>
      </w:r>
      <w:r>
        <w:rPr>
          <w:sz w:val="23"/>
        </w:rPr>
        <w:t>is</w:t>
      </w:r>
      <w:r>
        <w:rPr>
          <w:spacing w:val="31"/>
          <w:sz w:val="23"/>
        </w:rPr>
        <w:t xml:space="preserve"> </w:t>
      </w:r>
      <w:r>
        <w:rPr>
          <w:sz w:val="23"/>
        </w:rPr>
        <w:t>noted</w:t>
      </w:r>
      <w:r>
        <w:rPr>
          <w:spacing w:val="31"/>
          <w:sz w:val="23"/>
        </w:rPr>
        <w:t xml:space="preserve"> </w:t>
      </w:r>
      <w:r>
        <w:rPr>
          <w:sz w:val="23"/>
        </w:rPr>
        <w:t>to</w:t>
      </w:r>
      <w:r>
        <w:rPr>
          <w:spacing w:val="31"/>
          <w:sz w:val="23"/>
        </w:rPr>
        <w:t xml:space="preserve"> </w:t>
      </w:r>
      <w:r>
        <w:rPr>
          <w:sz w:val="23"/>
        </w:rPr>
        <w:t>include</w:t>
      </w:r>
      <w:r>
        <w:rPr>
          <w:spacing w:val="31"/>
          <w:sz w:val="23"/>
        </w:rPr>
        <w:t xml:space="preserve"> </w:t>
      </w:r>
      <w:r>
        <w:rPr>
          <w:sz w:val="23"/>
        </w:rPr>
        <w:t>land</w:t>
      </w:r>
      <w:r>
        <w:rPr>
          <w:spacing w:val="31"/>
          <w:sz w:val="23"/>
        </w:rPr>
        <w:t xml:space="preserve"> </w:t>
      </w:r>
      <w:r>
        <w:rPr>
          <w:sz w:val="23"/>
        </w:rPr>
        <w:t>formally</w:t>
      </w:r>
      <w:r>
        <w:rPr>
          <w:spacing w:val="31"/>
          <w:sz w:val="23"/>
        </w:rPr>
        <w:t xml:space="preserve"> </w:t>
      </w:r>
      <w:r>
        <w:rPr>
          <w:sz w:val="23"/>
        </w:rPr>
        <w:t>known</w:t>
      </w:r>
      <w:r>
        <w:rPr>
          <w:spacing w:val="31"/>
          <w:sz w:val="23"/>
        </w:rPr>
        <w:t xml:space="preserve"> </w:t>
      </w:r>
      <w:r>
        <w:rPr>
          <w:sz w:val="23"/>
        </w:rPr>
        <w:t>as</w:t>
      </w:r>
      <w:r>
        <w:rPr>
          <w:spacing w:val="31"/>
          <w:sz w:val="23"/>
        </w:rPr>
        <w:t xml:space="preserve"> </w:t>
      </w:r>
      <w:r>
        <w:rPr>
          <w:sz w:val="23"/>
        </w:rPr>
        <w:t>the</w:t>
      </w:r>
      <w:r>
        <w:rPr>
          <w:spacing w:val="31"/>
          <w:sz w:val="23"/>
        </w:rPr>
        <w:t xml:space="preserve"> </w:t>
      </w:r>
      <w:r>
        <w:rPr>
          <w:sz w:val="23"/>
        </w:rPr>
        <w:t>New</w:t>
      </w:r>
      <w:r>
        <w:rPr>
          <w:spacing w:val="31"/>
          <w:sz w:val="23"/>
        </w:rPr>
        <w:t xml:space="preserve"> </w:t>
      </w:r>
      <w:r>
        <w:rPr>
          <w:sz w:val="23"/>
        </w:rPr>
        <w:t>Corio</w:t>
      </w:r>
      <w:r>
        <w:rPr>
          <w:spacing w:val="31"/>
          <w:sz w:val="23"/>
        </w:rPr>
        <w:t xml:space="preserve"> </w:t>
      </w:r>
      <w:r>
        <w:rPr>
          <w:sz w:val="23"/>
        </w:rPr>
        <w:t>Estate.</w:t>
      </w:r>
      <w:r>
        <w:rPr>
          <w:spacing w:val="31"/>
          <w:sz w:val="23"/>
        </w:rPr>
        <w:t xml:space="preserve"> </w:t>
      </w:r>
      <w:r>
        <w:rPr>
          <w:sz w:val="23"/>
        </w:rPr>
        <w:t>Planning</w:t>
      </w:r>
      <w:r>
        <w:rPr>
          <w:spacing w:val="31"/>
          <w:sz w:val="23"/>
        </w:rPr>
        <w:t xml:space="preserve"> </w:t>
      </w:r>
      <w:r>
        <w:rPr>
          <w:sz w:val="23"/>
        </w:rPr>
        <w:t>issues associated</w:t>
      </w:r>
      <w:r>
        <w:rPr>
          <w:spacing w:val="40"/>
          <w:sz w:val="23"/>
        </w:rPr>
        <w:t xml:space="preserve"> </w:t>
      </w:r>
      <w:r>
        <w:rPr>
          <w:sz w:val="23"/>
        </w:rPr>
        <w:t>with</w:t>
      </w:r>
      <w:r>
        <w:rPr>
          <w:spacing w:val="40"/>
          <w:sz w:val="23"/>
        </w:rPr>
        <w:t xml:space="preserve"> </w:t>
      </w:r>
      <w:r>
        <w:rPr>
          <w:sz w:val="23"/>
        </w:rPr>
        <w:t>this</w:t>
      </w:r>
      <w:r>
        <w:rPr>
          <w:spacing w:val="40"/>
          <w:sz w:val="23"/>
        </w:rPr>
        <w:t xml:space="preserve"> </w:t>
      </w:r>
      <w:r>
        <w:rPr>
          <w:sz w:val="23"/>
        </w:rPr>
        <w:t>area</w:t>
      </w:r>
      <w:r>
        <w:rPr>
          <w:spacing w:val="40"/>
          <w:sz w:val="23"/>
        </w:rPr>
        <w:t xml:space="preserve"> </w:t>
      </w:r>
      <w:r>
        <w:rPr>
          <w:sz w:val="23"/>
        </w:rPr>
        <w:t>have</w:t>
      </w:r>
      <w:r>
        <w:rPr>
          <w:spacing w:val="40"/>
          <w:sz w:val="23"/>
        </w:rPr>
        <w:t xml:space="preserve"> </w:t>
      </w:r>
      <w:r>
        <w:rPr>
          <w:sz w:val="23"/>
        </w:rPr>
        <w:t>previously</w:t>
      </w:r>
      <w:r>
        <w:rPr>
          <w:spacing w:val="40"/>
          <w:sz w:val="23"/>
        </w:rPr>
        <w:t xml:space="preserve"> </w:t>
      </w:r>
      <w:r>
        <w:rPr>
          <w:sz w:val="23"/>
        </w:rPr>
        <w:t>been</w:t>
      </w:r>
      <w:r>
        <w:rPr>
          <w:spacing w:val="40"/>
          <w:sz w:val="23"/>
        </w:rPr>
        <w:t xml:space="preserve"> </w:t>
      </w:r>
      <w:r>
        <w:rPr>
          <w:sz w:val="23"/>
        </w:rPr>
        <w:t>considered</w:t>
      </w:r>
      <w:r>
        <w:rPr>
          <w:spacing w:val="40"/>
          <w:sz w:val="23"/>
        </w:rPr>
        <w:t xml:space="preserve"> </w:t>
      </w:r>
      <w:r>
        <w:rPr>
          <w:sz w:val="23"/>
        </w:rPr>
        <w:t>in</w:t>
      </w:r>
      <w:r>
        <w:rPr>
          <w:spacing w:val="40"/>
          <w:sz w:val="23"/>
        </w:rPr>
        <w:t xml:space="preserve"> </w:t>
      </w:r>
      <w:r>
        <w:rPr>
          <w:sz w:val="23"/>
        </w:rPr>
        <w:t>detail</w:t>
      </w:r>
      <w:r>
        <w:rPr>
          <w:spacing w:val="40"/>
          <w:sz w:val="23"/>
        </w:rPr>
        <w:t xml:space="preserve"> </w:t>
      </w:r>
      <w:r>
        <w:rPr>
          <w:sz w:val="23"/>
        </w:rPr>
        <w:t>as</w:t>
      </w:r>
      <w:r>
        <w:rPr>
          <w:spacing w:val="40"/>
          <w:sz w:val="23"/>
        </w:rPr>
        <w:t xml:space="preserve"> </w:t>
      </w:r>
      <w:r>
        <w:rPr>
          <w:sz w:val="23"/>
        </w:rPr>
        <w:t>part</w:t>
      </w:r>
      <w:r>
        <w:rPr>
          <w:spacing w:val="40"/>
          <w:sz w:val="23"/>
        </w:rPr>
        <w:t xml:space="preserve"> </w:t>
      </w:r>
      <w:r>
        <w:rPr>
          <w:sz w:val="23"/>
        </w:rPr>
        <w:t>of</w:t>
      </w:r>
      <w:r>
        <w:rPr>
          <w:spacing w:val="40"/>
          <w:sz w:val="23"/>
        </w:rPr>
        <w:t xml:space="preserve"> </w:t>
      </w:r>
      <w:r>
        <w:rPr>
          <w:sz w:val="23"/>
        </w:rPr>
        <w:t>Amendment</w:t>
      </w:r>
      <w:r>
        <w:rPr>
          <w:spacing w:val="40"/>
          <w:sz w:val="23"/>
        </w:rPr>
        <w:t xml:space="preserve"> </w:t>
      </w:r>
      <w:r>
        <w:rPr>
          <w:sz w:val="23"/>
        </w:rPr>
        <w:t>C243 which</w:t>
      </w:r>
      <w:r>
        <w:rPr>
          <w:spacing w:val="40"/>
          <w:sz w:val="23"/>
        </w:rPr>
        <w:t xml:space="preserve"> </w:t>
      </w:r>
      <w:proofErr w:type="spellStart"/>
      <w:r>
        <w:rPr>
          <w:sz w:val="23"/>
        </w:rPr>
        <w:t>formalised</w:t>
      </w:r>
      <w:proofErr w:type="spellEnd"/>
      <w:r>
        <w:rPr>
          <w:spacing w:val="40"/>
          <w:sz w:val="23"/>
        </w:rPr>
        <w:t xml:space="preserve"> </w:t>
      </w:r>
      <w:r>
        <w:rPr>
          <w:sz w:val="23"/>
        </w:rPr>
        <w:t>the</w:t>
      </w:r>
      <w:r>
        <w:rPr>
          <w:spacing w:val="40"/>
          <w:sz w:val="23"/>
        </w:rPr>
        <w:t xml:space="preserve"> </w:t>
      </w:r>
      <w:r>
        <w:rPr>
          <w:sz w:val="23"/>
        </w:rPr>
        <w:t>designation</w:t>
      </w:r>
      <w:r>
        <w:rPr>
          <w:spacing w:val="40"/>
          <w:sz w:val="23"/>
        </w:rPr>
        <w:t xml:space="preserve"> </w:t>
      </w:r>
      <w:r>
        <w:rPr>
          <w:sz w:val="23"/>
        </w:rPr>
        <w:t>of</w:t>
      </w:r>
      <w:r>
        <w:rPr>
          <w:spacing w:val="40"/>
          <w:sz w:val="23"/>
        </w:rPr>
        <w:t xml:space="preserve"> </w:t>
      </w:r>
      <w:r>
        <w:rPr>
          <w:sz w:val="23"/>
        </w:rPr>
        <w:t>a</w:t>
      </w:r>
      <w:r>
        <w:rPr>
          <w:spacing w:val="40"/>
          <w:sz w:val="23"/>
        </w:rPr>
        <w:t xml:space="preserve"> </w:t>
      </w:r>
      <w:r>
        <w:rPr>
          <w:sz w:val="23"/>
        </w:rPr>
        <w:t>Native</w:t>
      </w:r>
      <w:r>
        <w:rPr>
          <w:spacing w:val="40"/>
          <w:sz w:val="23"/>
        </w:rPr>
        <w:t xml:space="preserve"> </w:t>
      </w:r>
      <w:r>
        <w:rPr>
          <w:sz w:val="23"/>
        </w:rPr>
        <w:t>Vegetation</w:t>
      </w:r>
      <w:r>
        <w:rPr>
          <w:spacing w:val="40"/>
          <w:sz w:val="23"/>
        </w:rPr>
        <w:t xml:space="preserve"> </w:t>
      </w:r>
      <w:r>
        <w:rPr>
          <w:sz w:val="23"/>
        </w:rPr>
        <w:t>Precinct</w:t>
      </w:r>
      <w:r>
        <w:rPr>
          <w:spacing w:val="40"/>
          <w:sz w:val="23"/>
        </w:rPr>
        <w:t xml:space="preserve"> </w:t>
      </w:r>
      <w:r>
        <w:rPr>
          <w:sz w:val="23"/>
        </w:rPr>
        <w:t>Plan</w:t>
      </w:r>
      <w:r>
        <w:rPr>
          <w:spacing w:val="40"/>
          <w:sz w:val="23"/>
        </w:rPr>
        <w:t xml:space="preserve"> </w:t>
      </w:r>
      <w:r>
        <w:rPr>
          <w:sz w:val="23"/>
        </w:rPr>
        <w:t>area</w:t>
      </w:r>
      <w:r>
        <w:rPr>
          <w:spacing w:val="40"/>
          <w:sz w:val="23"/>
        </w:rPr>
        <w:t xml:space="preserve"> </w:t>
      </w:r>
      <w:r>
        <w:rPr>
          <w:sz w:val="23"/>
        </w:rPr>
        <w:t>associated</w:t>
      </w:r>
      <w:r>
        <w:rPr>
          <w:spacing w:val="40"/>
          <w:sz w:val="23"/>
        </w:rPr>
        <w:t xml:space="preserve"> </w:t>
      </w:r>
      <w:r>
        <w:rPr>
          <w:sz w:val="23"/>
        </w:rPr>
        <w:t>with</w:t>
      </w:r>
      <w:r>
        <w:rPr>
          <w:spacing w:val="40"/>
          <w:sz w:val="23"/>
        </w:rPr>
        <w:t xml:space="preserve"> </w:t>
      </w:r>
      <w:r>
        <w:rPr>
          <w:sz w:val="23"/>
        </w:rPr>
        <w:t>the Geelong Ring Road Employment Precinct.</w:t>
      </w:r>
    </w:p>
    <w:p w14:paraId="0EE4EE10" w14:textId="77777777" w:rsidR="00021792" w:rsidRDefault="00000000">
      <w:pPr>
        <w:pStyle w:val="ListParagraph"/>
        <w:numPr>
          <w:ilvl w:val="0"/>
          <w:numId w:val="89"/>
        </w:numPr>
        <w:tabs>
          <w:tab w:val="left" w:pos="1450"/>
          <w:tab w:val="left" w:pos="1451"/>
        </w:tabs>
        <w:spacing w:before="111"/>
        <w:ind w:hanging="398"/>
        <w:rPr>
          <w:sz w:val="23"/>
        </w:rPr>
      </w:pPr>
      <w:proofErr w:type="spellStart"/>
      <w:r>
        <w:rPr>
          <w:sz w:val="23"/>
        </w:rPr>
        <w:t>CoGG’s</w:t>
      </w:r>
      <w:proofErr w:type="spellEnd"/>
      <w:r>
        <w:rPr>
          <w:spacing w:val="32"/>
          <w:sz w:val="23"/>
        </w:rPr>
        <w:t xml:space="preserve"> </w:t>
      </w:r>
      <w:r>
        <w:rPr>
          <w:rFonts w:ascii="ARIAL-MDMITL" w:hAnsi="ARIAL-MDMITL"/>
          <w:i/>
          <w:sz w:val="23"/>
        </w:rPr>
        <w:t>Rural</w:t>
      </w:r>
      <w:r>
        <w:rPr>
          <w:rFonts w:ascii="ARIAL-MDMITL" w:hAnsi="ARIAL-MDMITL"/>
          <w:i/>
          <w:spacing w:val="35"/>
          <w:sz w:val="23"/>
        </w:rPr>
        <w:t xml:space="preserve"> </w:t>
      </w:r>
      <w:r>
        <w:rPr>
          <w:rFonts w:ascii="ARIAL-MDMITL" w:hAnsi="ARIAL-MDMITL"/>
          <w:i/>
          <w:sz w:val="23"/>
        </w:rPr>
        <w:t>Land</w:t>
      </w:r>
      <w:r>
        <w:rPr>
          <w:rFonts w:ascii="ARIAL-MDMITL" w:hAnsi="ARIAL-MDMITL"/>
          <w:i/>
          <w:spacing w:val="35"/>
          <w:sz w:val="23"/>
        </w:rPr>
        <w:t xml:space="preserve"> </w:t>
      </w:r>
      <w:r>
        <w:rPr>
          <w:rFonts w:ascii="ARIAL-MDMITL" w:hAnsi="ARIAL-MDMITL"/>
          <w:i/>
          <w:sz w:val="23"/>
        </w:rPr>
        <w:t>Use</w:t>
      </w:r>
      <w:r>
        <w:rPr>
          <w:rFonts w:ascii="ARIAL-MDMITL" w:hAnsi="ARIAL-MDMITL"/>
          <w:i/>
          <w:spacing w:val="35"/>
          <w:sz w:val="23"/>
        </w:rPr>
        <w:t xml:space="preserve"> </w:t>
      </w:r>
      <w:r>
        <w:rPr>
          <w:rFonts w:ascii="ARIAL-MDMITL" w:hAnsi="ARIAL-MDMITL"/>
          <w:i/>
          <w:sz w:val="23"/>
        </w:rPr>
        <w:t>Strategy</w:t>
      </w:r>
      <w:r>
        <w:rPr>
          <w:rFonts w:ascii="ARIAL-MDMITL" w:hAnsi="ARIAL-MDMITL"/>
          <w:i/>
          <w:spacing w:val="34"/>
          <w:sz w:val="23"/>
        </w:rPr>
        <w:t xml:space="preserve"> </w:t>
      </w:r>
      <w:r>
        <w:rPr>
          <w:sz w:val="23"/>
        </w:rPr>
        <w:t>(2007)</w:t>
      </w:r>
      <w:r>
        <w:rPr>
          <w:spacing w:val="35"/>
          <w:sz w:val="23"/>
        </w:rPr>
        <w:t xml:space="preserve"> </w:t>
      </w:r>
      <w:r>
        <w:rPr>
          <w:sz w:val="23"/>
        </w:rPr>
        <w:t>remains</w:t>
      </w:r>
      <w:r>
        <w:rPr>
          <w:spacing w:val="35"/>
          <w:sz w:val="23"/>
        </w:rPr>
        <w:t xml:space="preserve"> </w:t>
      </w:r>
      <w:r>
        <w:rPr>
          <w:sz w:val="23"/>
        </w:rPr>
        <w:t>a</w:t>
      </w:r>
      <w:r>
        <w:rPr>
          <w:spacing w:val="35"/>
          <w:sz w:val="23"/>
        </w:rPr>
        <w:t xml:space="preserve"> </w:t>
      </w:r>
      <w:r>
        <w:rPr>
          <w:sz w:val="23"/>
        </w:rPr>
        <w:t>strategically</w:t>
      </w:r>
      <w:r>
        <w:rPr>
          <w:spacing w:val="34"/>
          <w:sz w:val="23"/>
        </w:rPr>
        <w:t xml:space="preserve"> </w:t>
      </w:r>
      <w:r>
        <w:rPr>
          <w:sz w:val="23"/>
        </w:rPr>
        <w:t>valid</w:t>
      </w:r>
      <w:r>
        <w:rPr>
          <w:spacing w:val="35"/>
          <w:sz w:val="23"/>
        </w:rPr>
        <w:t xml:space="preserve"> </w:t>
      </w:r>
      <w:r>
        <w:rPr>
          <w:sz w:val="23"/>
        </w:rPr>
        <w:t>document</w:t>
      </w:r>
      <w:r>
        <w:rPr>
          <w:spacing w:val="35"/>
          <w:sz w:val="23"/>
        </w:rPr>
        <w:t xml:space="preserve"> </w:t>
      </w:r>
      <w:r>
        <w:rPr>
          <w:sz w:val="23"/>
        </w:rPr>
        <w:t>and</w:t>
      </w:r>
      <w:r>
        <w:rPr>
          <w:spacing w:val="35"/>
          <w:sz w:val="23"/>
        </w:rPr>
        <w:t xml:space="preserve"> </w:t>
      </w:r>
      <w:proofErr w:type="gramStart"/>
      <w:r>
        <w:rPr>
          <w:spacing w:val="-2"/>
          <w:sz w:val="23"/>
        </w:rPr>
        <w:t>provides</w:t>
      </w:r>
      <w:proofErr w:type="gramEnd"/>
    </w:p>
    <w:p w14:paraId="7F8D86D1" w14:textId="77777777" w:rsidR="00021792" w:rsidRDefault="00000000">
      <w:pPr>
        <w:pStyle w:val="BodyText"/>
        <w:spacing w:before="61" w:line="295" w:lineRule="auto"/>
        <w:ind w:left="1450"/>
      </w:pPr>
      <w:r>
        <w:t>commentary</w:t>
      </w:r>
      <w:r>
        <w:rPr>
          <w:spacing w:val="40"/>
        </w:rPr>
        <w:t xml:space="preserve"> </w:t>
      </w:r>
      <w:r>
        <w:t>regarding</w:t>
      </w:r>
      <w:r>
        <w:rPr>
          <w:spacing w:val="40"/>
        </w:rPr>
        <w:t xml:space="preserve"> </w:t>
      </w:r>
      <w:r>
        <w:t>agricultural</w:t>
      </w:r>
      <w:r>
        <w:rPr>
          <w:spacing w:val="40"/>
        </w:rPr>
        <w:t xml:space="preserve"> </w:t>
      </w:r>
      <w:r>
        <w:t>land</w:t>
      </w:r>
      <w:r>
        <w:rPr>
          <w:spacing w:val="40"/>
        </w:rPr>
        <w:t xml:space="preserve"> </w:t>
      </w:r>
      <w:r>
        <w:t>use</w:t>
      </w:r>
      <w:r>
        <w:rPr>
          <w:spacing w:val="40"/>
        </w:rPr>
        <w:t xml:space="preserve"> </w:t>
      </w:r>
      <w:r>
        <w:t>within</w:t>
      </w:r>
      <w:r>
        <w:rPr>
          <w:spacing w:val="40"/>
        </w:rPr>
        <w:t xml:space="preserve"> </w:t>
      </w:r>
      <w:r>
        <w:t>the</w:t>
      </w:r>
      <w:r>
        <w:rPr>
          <w:spacing w:val="40"/>
        </w:rPr>
        <w:t xml:space="preserve"> </w:t>
      </w:r>
      <w:r>
        <w:t>study</w:t>
      </w:r>
      <w:r>
        <w:rPr>
          <w:spacing w:val="40"/>
        </w:rPr>
        <w:t xml:space="preserve"> </w:t>
      </w:r>
      <w:r>
        <w:t>area.</w:t>
      </w:r>
      <w:r>
        <w:rPr>
          <w:spacing w:val="40"/>
        </w:rPr>
        <w:t xml:space="preserve"> </w:t>
      </w:r>
      <w:r>
        <w:t>The</w:t>
      </w:r>
      <w:r>
        <w:rPr>
          <w:spacing w:val="40"/>
        </w:rPr>
        <w:t xml:space="preserve"> </w:t>
      </w:r>
      <w:r>
        <w:t>recommendations</w:t>
      </w:r>
      <w:r>
        <w:rPr>
          <w:spacing w:val="40"/>
        </w:rPr>
        <w:t xml:space="preserve"> </w:t>
      </w:r>
      <w:r>
        <w:t>of</w:t>
      </w:r>
      <w:r>
        <w:rPr>
          <w:spacing w:val="40"/>
        </w:rPr>
        <w:t xml:space="preserve"> </w:t>
      </w:r>
      <w:r>
        <w:t>the strategy</w:t>
      </w:r>
      <w:r>
        <w:rPr>
          <w:spacing w:val="40"/>
        </w:rPr>
        <w:t xml:space="preserve"> </w:t>
      </w:r>
      <w:r>
        <w:t>include</w:t>
      </w:r>
      <w:r>
        <w:rPr>
          <w:spacing w:val="40"/>
        </w:rPr>
        <w:t xml:space="preserve"> </w:t>
      </w:r>
      <w:r>
        <w:t>reinforcing</w:t>
      </w:r>
      <w:r>
        <w:rPr>
          <w:spacing w:val="40"/>
        </w:rPr>
        <w:t xml:space="preserve"> </w:t>
      </w:r>
      <w:r>
        <w:t>rural</w:t>
      </w:r>
      <w:r>
        <w:rPr>
          <w:spacing w:val="40"/>
        </w:rPr>
        <w:t xml:space="preserve"> </w:t>
      </w:r>
      <w:r>
        <w:t>activity</w:t>
      </w:r>
      <w:r>
        <w:rPr>
          <w:spacing w:val="40"/>
        </w:rPr>
        <w:t xml:space="preserve"> </w:t>
      </w:r>
      <w:r>
        <w:t>and</w:t>
      </w:r>
      <w:r>
        <w:rPr>
          <w:spacing w:val="40"/>
        </w:rPr>
        <w:t xml:space="preserve"> </w:t>
      </w:r>
      <w:r>
        <w:t>farmed</w:t>
      </w:r>
      <w:r>
        <w:rPr>
          <w:spacing w:val="40"/>
        </w:rPr>
        <w:t xml:space="preserve"> </w:t>
      </w:r>
      <w:r>
        <w:t>landscapes,</w:t>
      </w:r>
      <w:r>
        <w:rPr>
          <w:spacing w:val="40"/>
        </w:rPr>
        <w:t xml:space="preserve"> </w:t>
      </w:r>
      <w:r>
        <w:t>while</w:t>
      </w:r>
      <w:r>
        <w:rPr>
          <w:spacing w:val="40"/>
        </w:rPr>
        <w:t xml:space="preserve"> </w:t>
      </w:r>
      <w:r>
        <w:t>protecting</w:t>
      </w:r>
      <w:r>
        <w:rPr>
          <w:spacing w:val="40"/>
        </w:rPr>
        <w:t xml:space="preserve"> </w:t>
      </w:r>
      <w:r>
        <w:t>and</w:t>
      </w:r>
      <w:r>
        <w:rPr>
          <w:spacing w:val="40"/>
        </w:rPr>
        <w:t xml:space="preserve"> </w:t>
      </w:r>
      <w:r>
        <w:t>providing opportunities</w:t>
      </w:r>
      <w:r>
        <w:rPr>
          <w:spacing w:val="40"/>
        </w:rPr>
        <w:t xml:space="preserve"> </w:t>
      </w:r>
      <w:r>
        <w:t>for</w:t>
      </w:r>
      <w:r>
        <w:rPr>
          <w:spacing w:val="40"/>
        </w:rPr>
        <w:t xml:space="preserve"> </w:t>
      </w:r>
      <w:r>
        <w:t>productive</w:t>
      </w:r>
      <w:r>
        <w:rPr>
          <w:spacing w:val="40"/>
        </w:rPr>
        <w:t xml:space="preserve"> </w:t>
      </w:r>
      <w:r>
        <w:t>agriculture.</w:t>
      </w:r>
    </w:p>
    <w:p w14:paraId="737A0A2A" w14:textId="77777777" w:rsidR="00021792" w:rsidRDefault="00000000">
      <w:pPr>
        <w:pStyle w:val="ListParagraph"/>
        <w:numPr>
          <w:ilvl w:val="0"/>
          <w:numId w:val="88"/>
        </w:numPr>
        <w:tabs>
          <w:tab w:val="left" w:pos="927"/>
          <w:tab w:val="left" w:pos="928"/>
        </w:tabs>
        <w:spacing w:before="54"/>
        <w:rPr>
          <w:rFonts w:ascii="ARIAL-MDMITL" w:hAnsi="ARIAL-MDMITL"/>
          <w:i/>
          <w:sz w:val="23"/>
        </w:rPr>
      </w:pPr>
      <w:r>
        <w:br w:type="column"/>
      </w:r>
      <w:r>
        <w:rPr>
          <w:sz w:val="23"/>
        </w:rPr>
        <w:t>The</w:t>
      </w:r>
      <w:r>
        <w:rPr>
          <w:spacing w:val="43"/>
          <w:sz w:val="23"/>
        </w:rPr>
        <w:t xml:space="preserve"> </w:t>
      </w:r>
      <w:proofErr w:type="spellStart"/>
      <w:r>
        <w:rPr>
          <w:rFonts w:ascii="ARIAL-MDMITL" w:hAnsi="ARIAL-MDMITL"/>
          <w:i/>
          <w:sz w:val="23"/>
        </w:rPr>
        <w:t>Werribee</w:t>
      </w:r>
      <w:proofErr w:type="spellEnd"/>
      <w:r>
        <w:rPr>
          <w:rFonts w:ascii="ARIAL-MDMITL" w:hAnsi="ARIAL-MDMITL"/>
          <w:i/>
          <w:sz w:val="23"/>
        </w:rPr>
        <w:t>-Geelong:</w:t>
      </w:r>
      <w:r>
        <w:rPr>
          <w:rFonts w:ascii="ARIAL-MDMITL" w:hAnsi="ARIAL-MDMITL"/>
          <w:i/>
          <w:spacing w:val="45"/>
          <w:sz w:val="23"/>
        </w:rPr>
        <w:t xml:space="preserve"> </w:t>
      </w:r>
      <w:r>
        <w:rPr>
          <w:rFonts w:ascii="ARIAL-MDMITL" w:hAnsi="ARIAL-MDMITL"/>
          <w:i/>
          <w:sz w:val="23"/>
        </w:rPr>
        <w:t>Planning</w:t>
      </w:r>
      <w:r>
        <w:rPr>
          <w:rFonts w:ascii="ARIAL-MDMITL" w:hAnsi="ARIAL-MDMITL"/>
          <w:i/>
          <w:spacing w:val="45"/>
          <w:sz w:val="23"/>
        </w:rPr>
        <w:t xml:space="preserve"> </w:t>
      </w:r>
      <w:r>
        <w:rPr>
          <w:rFonts w:ascii="ARIAL-MDMITL" w:hAnsi="ARIAL-MDMITL"/>
          <w:i/>
          <w:sz w:val="23"/>
        </w:rPr>
        <w:t>Investigation</w:t>
      </w:r>
      <w:r>
        <w:rPr>
          <w:rFonts w:ascii="ARIAL-MDMITL" w:hAnsi="ARIAL-MDMITL"/>
          <w:i/>
          <w:spacing w:val="45"/>
          <w:sz w:val="23"/>
        </w:rPr>
        <w:t xml:space="preserve"> </w:t>
      </w:r>
      <w:r>
        <w:rPr>
          <w:rFonts w:ascii="ARIAL-MDMITL" w:hAnsi="ARIAL-MDMITL"/>
          <w:i/>
          <w:sz w:val="23"/>
        </w:rPr>
        <w:t>of</w:t>
      </w:r>
      <w:r>
        <w:rPr>
          <w:rFonts w:ascii="ARIAL-MDMITL" w:hAnsi="ARIAL-MDMITL"/>
          <w:i/>
          <w:spacing w:val="46"/>
          <w:sz w:val="23"/>
        </w:rPr>
        <w:t xml:space="preserve"> </w:t>
      </w:r>
      <w:r>
        <w:rPr>
          <w:rFonts w:ascii="ARIAL-MDMITL" w:hAnsi="ARIAL-MDMITL"/>
          <w:i/>
          <w:sz w:val="23"/>
        </w:rPr>
        <w:t>Strategic</w:t>
      </w:r>
      <w:r>
        <w:rPr>
          <w:rFonts w:ascii="ARIAL-MDMITL" w:hAnsi="ARIAL-MDMITL"/>
          <w:i/>
          <w:spacing w:val="45"/>
          <w:sz w:val="23"/>
        </w:rPr>
        <w:t xml:space="preserve"> </w:t>
      </w:r>
      <w:r>
        <w:rPr>
          <w:rFonts w:ascii="ARIAL-MDMITL" w:hAnsi="ARIAL-MDMITL"/>
          <w:i/>
          <w:sz w:val="23"/>
        </w:rPr>
        <w:t>Intent</w:t>
      </w:r>
      <w:r>
        <w:rPr>
          <w:rFonts w:ascii="ARIAL-MDMITL" w:hAnsi="ARIAL-MDMITL"/>
          <w:i/>
          <w:spacing w:val="45"/>
          <w:sz w:val="23"/>
        </w:rPr>
        <w:t xml:space="preserve"> </w:t>
      </w:r>
      <w:r>
        <w:rPr>
          <w:rFonts w:ascii="ARIAL-MDMITL" w:hAnsi="ARIAL-MDMITL"/>
          <w:i/>
          <w:sz w:val="23"/>
        </w:rPr>
        <w:t>Developable</w:t>
      </w:r>
      <w:r>
        <w:rPr>
          <w:rFonts w:ascii="ARIAL-MDMITL" w:hAnsi="ARIAL-MDMITL"/>
          <w:i/>
          <w:spacing w:val="45"/>
          <w:sz w:val="23"/>
        </w:rPr>
        <w:t xml:space="preserve"> </w:t>
      </w:r>
      <w:r>
        <w:rPr>
          <w:rFonts w:ascii="ARIAL-MDMITL" w:hAnsi="ARIAL-MDMITL"/>
          <w:i/>
          <w:sz w:val="23"/>
        </w:rPr>
        <w:t>Land</w:t>
      </w:r>
      <w:r>
        <w:rPr>
          <w:rFonts w:ascii="ARIAL-MDMITL" w:hAnsi="ARIAL-MDMITL"/>
          <w:i/>
          <w:spacing w:val="46"/>
          <w:sz w:val="23"/>
        </w:rPr>
        <w:t xml:space="preserve"> </w:t>
      </w:r>
      <w:r>
        <w:rPr>
          <w:rFonts w:ascii="ARIAL-MDMITL" w:hAnsi="ARIAL-MDMITL"/>
          <w:i/>
          <w:spacing w:val="-2"/>
          <w:sz w:val="23"/>
        </w:rPr>
        <w:t>Analysis</w:t>
      </w:r>
    </w:p>
    <w:p w14:paraId="2BE4F268" w14:textId="77777777" w:rsidR="00021792" w:rsidRDefault="00000000">
      <w:pPr>
        <w:pStyle w:val="BodyText"/>
        <w:spacing w:before="61" w:line="295" w:lineRule="auto"/>
        <w:ind w:left="927" w:right="1167"/>
      </w:pPr>
      <w:r>
        <w:t>prepared</w:t>
      </w:r>
      <w:r>
        <w:rPr>
          <w:spacing w:val="40"/>
        </w:rPr>
        <w:t xml:space="preserve"> </w:t>
      </w:r>
      <w:r>
        <w:t>by</w:t>
      </w:r>
      <w:r>
        <w:rPr>
          <w:spacing w:val="40"/>
        </w:rPr>
        <w:t xml:space="preserve"> </w:t>
      </w:r>
      <w:r>
        <w:t>GHD</w:t>
      </w:r>
      <w:r>
        <w:rPr>
          <w:spacing w:val="40"/>
        </w:rPr>
        <w:t xml:space="preserve"> </w:t>
      </w:r>
      <w:r>
        <w:t>(2014)</w:t>
      </w:r>
      <w:r>
        <w:rPr>
          <w:spacing w:val="40"/>
        </w:rPr>
        <w:t xml:space="preserve"> </w:t>
      </w:r>
      <w:r>
        <w:t>for</w:t>
      </w:r>
      <w:r>
        <w:rPr>
          <w:spacing w:val="40"/>
        </w:rPr>
        <w:t xml:space="preserve"> </w:t>
      </w:r>
      <w:r>
        <w:t>the</w:t>
      </w:r>
      <w:r>
        <w:rPr>
          <w:spacing w:val="40"/>
        </w:rPr>
        <w:t xml:space="preserve"> </w:t>
      </w:r>
      <w:r>
        <w:t>former</w:t>
      </w:r>
      <w:r>
        <w:rPr>
          <w:spacing w:val="40"/>
        </w:rPr>
        <w:t xml:space="preserve"> </w:t>
      </w:r>
      <w:r>
        <w:t>Department</w:t>
      </w:r>
      <w:r>
        <w:rPr>
          <w:spacing w:val="40"/>
        </w:rPr>
        <w:t xml:space="preserve"> </w:t>
      </w:r>
      <w:r>
        <w:t>of</w:t>
      </w:r>
      <w:r>
        <w:rPr>
          <w:spacing w:val="40"/>
        </w:rPr>
        <w:t xml:space="preserve"> </w:t>
      </w:r>
      <w:r>
        <w:t>Transport</w:t>
      </w:r>
      <w:r>
        <w:rPr>
          <w:spacing w:val="40"/>
        </w:rPr>
        <w:t xml:space="preserve"> </w:t>
      </w:r>
      <w:r>
        <w:t>Planning</w:t>
      </w:r>
      <w:r>
        <w:rPr>
          <w:spacing w:val="40"/>
        </w:rPr>
        <w:t xml:space="preserve"> </w:t>
      </w:r>
      <w:r>
        <w:t>&amp;</w:t>
      </w:r>
      <w:r>
        <w:rPr>
          <w:spacing w:val="40"/>
        </w:rPr>
        <w:t xml:space="preserve"> </w:t>
      </w:r>
      <w:r>
        <w:t>Local</w:t>
      </w:r>
      <w:r>
        <w:rPr>
          <w:spacing w:val="40"/>
        </w:rPr>
        <w:t xml:space="preserve"> </w:t>
      </w:r>
      <w:r>
        <w:t>Infrastructure informed</w:t>
      </w:r>
      <w:r>
        <w:rPr>
          <w:spacing w:val="35"/>
        </w:rPr>
        <w:t xml:space="preserve"> </w:t>
      </w:r>
      <w:r>
        <w:t>the</w:t>
      </w:r>
      <w:r>
        <w:rPr>
          <w:spacing w:val="35"/>
        </w:rPr>
        <w:t xml:space="preserve"> </w:t>
      </w:r>
      <w:r>
        <w:t>preparation</w:t>
      </w:r>
      <w:r>
        <w:rPr>
          <w:spacing w:val="35"/>
        </w:rPr>
        <w:t xml:space="preserve"> </w:t>
      </w:r>
      <w:r>
        <w:t>of</w:t>
      </w:r>
      <w:r>
        <w:rPr>
          <w:spacing w:val="35"/>
        </w:rPr>
        <w:t xml:space="preserve"> </w:t>
      </w:r>
      <w:r>
        <w:t>Plan</w:t>
      </w:r>
      <w:r>
        <w:rPr>
          <w:spacing w:val="35"/>
        </w:rPr>
        <w:t xml:space="preserve"> </w:t>
      </w:r>
      <w:r>
        <w:t>Melbourne</w:t>
      </w:r>
      <w:r>
        <w:rPr>
          <w:spacing w:val="35"/>
        </w:rPr>
        <w:t xml:space="preserve"> </w:t>
      </w:r>
      <w:r>
        <w:t>and</w:t>
      </w:r>
      <w:r>
        <w:rPr>
          <w:spacing w:val="35"/>
        </w:rPr>
        <w:t xml:space="preserve"> </w:t>
      </w:r>
      <w:r>
        <w:t>is</w:t>
      </w:r>
      <w:r>
        <w:rPr>
          <w:spacing w:val="35"/>
        </w:rPr>
        <w:t xml:space="preserve"> </w:t>
      </w:r>
      <w:r>
        <w:t>relevant</w:t>
      </w:r>
      <w:r>
        <w:rPr>
          <w:spacing w:val="35"/>
        </w:rPr>
        <w:t xml:space="preserve"> </w:t>
      </w:r>
      <w:r>
        <w:t>to</w:t>
      </w:r>
      <w:r>
        <w:rPr>
          <w:spacing w:val="35"/>
        </w:rPr>
        <w:t xml:space="preserve"> </w:t>
      </w:r>
      <w:r>
        <w:t>the</w:t>
      </w:r>
      <w:r>
        <w:rPr>
          <w:spacing w:val="35"/>
        </w:rPr>
        <w:t xml:space="preserve"> </w:t>
      </w:r>
      <w:r>
        <w:t>Avalon</w:t>
      </w:r>
      <w:r>
        <w:rPr>
          <w:spacing w:val="35"/>
        </w:rPr>
        <w:t xml:space="preserve"> </w:t>
      </w:r>
      <w:r>
        <w:t>Corridor</w:t>
      </w:r>
      <w:r>
        <w:rPr>
          <w:spacing w:val="35"/>
        </w:rPr>
        <w:t xml:space="preserve"> </w:t>
      </w:r>
      <w:r>
        <w:t>Strategy.</w:t>
      </w:r>
      <w:r>
        <w:rPr>
          <w:spacing w:val="35"/>
        </w:rPr>
        <w:t xml:space="preserve"> </w:t>
      </w:r>
      <w:r>
        <w:t>This analysis</w:t>
      </w:r>
      <w:r>
        <w:rPr>
          <w:spacing w:val="40"/>
        </w:rPr>
        <w:t xml:space="preserve"> </w:t>
      </w:r>
      <w:r>
        <w:t>divided</w:t>
      </w:r>
      <w:r>
        <w:rPr>
          <w:spacing w:val="40"/>
        </w:rPr>
        <w:t xml:space="preserve"> </w:t>
      </w:r>
      <w:r>
        <w:t>the</w:t>
      </w:r>
      <w:r>
        <w:rPr>
          <w:spacing w:val="40"/>
        </w:rPr>
        <w:t xml:space="preserve"> </w:t>
      </w:r>
      <w:r>
        <w:t>Avalon</w:t>
      </w:r>
      <w:r>
        <w:rPr>
          <w:spacing w:val="40"/>
        </w:rPr>
        <w:t xml:space="preserve"> </w:t>
      </w:r>
      <w:r>
        <w:t>Corridor</w:t>
      </w:r>
      <w:r>
        <w:rPr>
          <w:spacing w:val="40"/>
        </w:rPr>
        <w:t xml:space="preserve"> </w:t>
      </w:r>
      <w:r>
        <w:t>into</w:t>
      </w:r>
      <w:r>
        <w:rPr>
          <w:spacing w:val="40"/>
        </w:rPr>
        <w:t xml:space="preserve"> </w:t>
      </w:r>
      <w:r>
        <w:t>five</w:t>
      </w:r>
      <w:r>
        <w:rPr>
          <w:spacing w:val="40"/>
        </w:rPr>
        <w:t xml:space="preserve"> </w:t>
      </w:r>
      <w:r>
        <w:t>main</w:t>
      </w:r>
      <w:r>
        <w:rPr>
          <w:spacing w:val="40"/>
        </w:rPr>
        <w:t xml:space="preserve"> </w:t>
      </w:r>
      <w:r>
        <w:t>investigation</w:t>
      </w:r>
      <w:r>
        <w:rPr>
          <w:spacing w:val="40"/>
        </w:rPr>
        <w:t xml:space="preserve"> </w:t>
      </w:r>
      <w:r>
        <w:t>areas:</w:t>
      </w:r>
    </w:p>
    <w:p w14:paraId="09345115" w14:textId="77777777" w:rsidR="00021792" w:rsidRDefault="00000000">
      <w:pPr>
        <w:pStyle w:val="ListParagraph"/>
        <w:numPr>
          <w:ilvl w:val="1"/>
          <w:numId w:val="88"/>
        </w:numPr>
        <w:tabs>
          <w:tab w:val="left" w:pos="1268"/>
        </w:tabs>
        <w:spacing w:before="113"/>
        <w:rPr>
          <w:sz w:val="23"/>
        </w:rPr>
      </w:pPr>
      <w:r>
        <w:rPr>
          <w:rFonts w:ascii="Arial"/>
          <w:b/>
          <w:color w:val="003263"/>
          <w:sz w:val="23"/>
        </w:rPr>
        <w:t>North</w:t>
      </w:r>
      <w:r>
        <w:rPr>
          <w:rFonts w:ascii="Arial"/>
          <w:b/>
          <w:color w:val="003263"/>
          <w:spacing w:val="36"/>
          <w:sz w:val="23"/>
        </w:rPr>
        <w:t xml:space="preserve"> </w:t>
      </w:r>
      <w:r>
        <w:rPr>
          <w:rFonts w:ascii="Arial"/>
          <w:b/>
          <w:color w:val="003263"/>
          <w:sz w:val="23"/>
        </w:rPr>
        <w:t>Plains</w:t>
      </w:r>
      <w:r>
        <w:rPr>
          <w:rFonts w:ascii="Arial"/>
          <w:b/>
          <w:color w:val="003263"/>
          <w:spacing w:val="39"/>
          <w:sz w:val="23"/>
        </w:rPr>
        <w:t xml:space="preserve"> </w:t>
      </w:r>
      <w:r>
        <w:rPr>
          <w:sz w:val="23"/>
        </w:rPr>
        <w:t>-</w:t>
      </w:r>
      <w:r>
        <w:rPr>
          <w:spacing w:val="34"/>
          <w:sz w:val="23"/>
        </w:rPr>
        <w:t xml:space="preserve"> </w:t>
      </w:r>
      <w:r>
        <w:rPr>
          <w:sz w:val="23"/>
        </w:rPr>
        <w:t>including</w:t>
      </w:r>
      <w:r>
        <w:rPr>
          <w:spacing w:val="35"/>
          <w:sz w:val="23"/>
        </w:rPr>
        <w:t xml:space="preserve"> </w:t>
      </w:r>
      <w:r>
        <w:rPr>
          <w:sz w:val="23"/>
        </w:rPr>
        <w:t>land</w:t>
      </w:r>
      <w:r>
        <w:rPr>
          <w:spacing w:val="35"/>
          <w:sz w:val="23"/>
        </w:rPr>
        <w:t xml:space="preserve"> </w:t>
      </w:r>
      <w:r>
        <w:rPr>
          <w:sz w:val="23"/>
        </w:rPr>
        <w:t>north</w:t>
      </w:r>
      <w:r>
        <w:rPr>
          <w:spacing w:val="35"/>
          <w:sz w:val="23"/>
        </w:rPr>
        <w:t xml:space="preserve"> </w:t>
      </w:r>
      <w:r>
        <w:rPr>
          <w:sz w:val="23"/>
        </w:rPr>
        <w:t>of</w:t>
      </w:r>
      <w:r>
        <w:rPr>
          <w:spacing w:val="34"/>
          <w:sz w:val="23"/>
        </w:rPr>
        <w:t xml:space="preserve"> </w:t>
      </w:r>
      <w:r>
        <w:rPr>
          <w:sz w:val="23"/>
        </w:rPr>
        <w:t>the</w:t>
      </w:r>
      <w:r>
        <w:rPr>
          <w:spacing w:val="35"/>
          <w:sz w:val="23"/>
        </w:rPr>
        <w:t xml:space="preserve"> </w:t>
      </w:r>
      <w:r>
        <w:rPr>
          <w:sz w:val="23"/>
        </w:rPr>
        <w:t>Melbourne-Geelong</w:t>
      </w:r>
      <w:r>
        <w:rPr>
          <w:spacing w:val="35"/>
          <w:sz w:val="23"/>
        </w:rPr>
        <w:t xml:space="preserve"> </w:t>
      </w:r>
      <w:r>
        <w:rPr>
          <w:sz w:val="23"/>
        </w:rPr>
        <w:t>railway</w:t>
      </w:r>
      <w:r>
        <w:rPr>
          <w:spacing w:val="35"/>
          <w:sz w:val="23"/>
        </w:rPr>
        <w:t xml:space="preserve"> </w:t>
      </w:r>
      <w:proofErr w:type="gramStart"/>
      <w:r>
        <w:rPr>
          <w:spacing w:val="-2"/>
          <w:sz w:val="23"/>
        </w:rPr>
        <w:t>alignment</w:t>
      </w:r>
      <w:proofErr w:type="gramEnd"/>
    </w:p>
    <w:p w14:paraId="3717492D" w14:textId="77777777" w:rsidR="00021792" w:rsidRDefault="00000000">
      <w:pPr>
        <w:pStyle w:val="ListParagraph"/>
        <w:numPr>
          <w:ilvl w:val="1"/>
          <w:numId w:val="88"/>
        </w:numPr>
        <w:tabs>
          <w:tab w:val="left" w:pos="1268"/>
        </w:tabs>
        <w:spacing w:line="285" w:lineRule="auto"/>
        <w:ind w:right="1663"/>
        <w:rPr>
          <w:sz w:val="23"/>
        </w:rPr>
      </w:pPr>
      <w:r>
        <w:rPr>
          <w:rFonts w:ascii="Arial"/>
          <w:b/>
          <w:color w:val="003263"/>
          <w:sz w:val="23"/>
        </w:rPr>
        <w:t>Central</w:t>
      </w:r>
      <w:r>
        <w:rPr>
          <w:rFonts w:ascii="Arial"/>
          <w:b/>
          <w:color w:val="003263"/>
          <w:spacing w:val="40"/>
          <w:sz w:val="23"/>
        </w:rPr>
        <w:t xml:space="preserve"> </w:t>
      </w:r>
      <w:r>
        <w:rPr>
          <w:rFonts w:ascii="Arial"/>
          <w:b/>
          <w:color w:val="003263"/>
          <w:sz w:val="23"/>
        </w:rPr>
        <w:t>East</w:t>
      </w:r>
      <w:r>
        <w:rPr>
          <w:rFonts w:ascii="Arial"/>
          <w:b/>
          <w:color w:val="003263"/>
          <w:spacing w:val="40"/>
          <w:sz w:val="23"/>
        </w:rPr>
        <w:t xml:space="preserve"> </w:t>
      </w:r>
      <w:r>
        <w:rPr>
          <w:sz w:val="23"/>
        </w:rPr>
        <w:t>-</w:t>
      </w:r>
      <w:r>
        <w:rPr>
          <w:spacing w:val="38"/>
          <w:sz w:val="23"/>
        </w:rPr>
        <w:t xml:space="preserve"> </w:t>
      </w:r>
      <w:r>
        <w:rPr>
          <w:sz w:val="23"/>
        </w:rPr>
        <w:t>including</w:t>
      </w:r>
      <w:r>
        <w:rPr>
          <w:spacing w:val="38"/>
          <w:sz w:val="23"/>
        </w:rPr>
        <w:t xml:space="preserve"> </w:t>
      </w:r>
      <w:r>
        <w:rPr>
          <w:sz w:val="23"/>
        </w:rPr>
        <w:t>land</w:t>
      </w:r>
      <w:r>
        <w:rPr>
          <w:spacing w:val="38"/>
          <w:sz w:val="23"/>
        </w:rPr>
        <w:t xml:space="preserve"> </w:t>
      </w:r>
      <w:r>
        <w:rPr>
          <w:sz w:val="23"/>
        </w:rPr>
        <w:t>east</w:t>
      </w:r>
      <w:r>
        <w:rPr>
          <w:spacing w:val="38"/>
          <w:sz w:val="23"/>
        </w:rPr>
        <w:t xml:space="preserve"> </w:t>
      </w:r>
      <w:r>
        <w:rPr>
          <w:sz w:val="23"/>
        </w:rPr>
        <w:t>of</w:t>
      </w:r>
      <w:r>
        <w:rPr>
          <w:spacing w:val="38"/>
          <w:sz w:val="23"/>
        </w:rPr>
        <w:t xml:space="preserve"> </w:t>
      </w:r>
      <w:r>
        <w:rPr>
          <w:sz w:val="23"/>
        </w:rPr>
        <w:t>Little</w:t>
      </w:r>
      <w:r>
        <w:rPr>
          <w:spacing w:val="38"/>
          <w:sz w:val="23"/>
        </w:rPr>
        <w:t xml:space="preserve"> </w:t>
      </w:r>
      <w:r>
        <w:rPr>
          <w:sz w:val="23"/>
        </w:rPr>
        <w:t>River</w:t>
      </w:r>
      <w:r>
        <w:rPr>
          <w:spacing w:val="38"/>
          <w:sz w:val="23"/>
        </w:rPr>
        <w:t xml:space="preserve"> </w:t>
      </w:r>
      <w:r>
        <w:rPr>
          <w:sz w:val="23"/>
        </w:rPr>
        <w:t>between</w:t>
      </w:r>
      <w:r>
        <w:rPr>
          <w:spacing w:val="38"/>
          <w:sz w:val="23"/>
        </w:rPr>
        <w:t xml:space="preserve"> </w:t>
      </w:r>
      <w:r>
        <w:rPr>
          <w:sz w:val="23"/>
        </w:rPr>
        <w:t>the</w:t>
      </w:r>
      <w:r>
        <w:rPr>
          <w:spacing w:val="38"/>
          <w:sz w:val="23"/>
        </w:rPr>
        <w:t xml:space="preserve"> </w:t>
      </w:r>
      <w:r>
        <w:rPr>
          <w:sz w:val="23"/>
        </w:rPr>
        <w:t>Melbourne-Geelong</w:t>
      </w:r>
      <w:r>
        <w:rPr>
          <w:spacing w:val="38"/>
          <w:sz w:val="23"/>
        </w:rPr>
        <w:t xml:space="preserve"> </w:t>
      </w:r>
      <w:r>
        <w:rPr>
          <w:sz w:val="23"/>
        </w:rPr>
        <w:t>railway alignment and Princes Freeway</w:t>
      </w:r>
    </w:p>
    <w:p w14:paraId="135F262E" w14:textId="77777777" w:rsidR="00021792" w:rsidRDefault="00000000">
      <w:pPr>
        <w:pStyle w:val="ListParagraph"/>
        <w:numPr>
          <w:ilvl w:val="1"/>
          <w:numId w:val="88"/>
        </w:numPr>
        <w:tabs>
          <w:tab w:val="left" w:pos="1268"/>
        </w:tabs>
        <w:spacing w:before="121" w:line="285" w:lineRule="auto"/>
        <w:ind w:right="1434"/>
        <w:rPr>
          <w:sz w:val="23"/>
        </w:rPr>
      </w:pPr>
      <w:r>
        <w:rPr>
          <w:rFonts w:ascii="Arial"/>
          <w:b/>
          <w:color w:val="003263"/>
          <w:sz w:val="23"/>
        </w:rPr>
        <w:t>Central</w:t>
      </w:r>
      <w:r>
        <w:rPr>
          <w:rFonts w:ascii="Arial"/>
          <w:b/>
          <w:color w:val="003263"/>
          <w:spacing w:val="40"/>
          <w:sz w:val="23"/>
        </w:rPr>
        <w:t xml:space="preserve"> </w:t>
      </w:r>
      <w:r>
        <w:rPr>
          <w:rFonts w:ascii="Arial"/>
          <w:b/>
          <w:color w:val="003263"/>
          <w:sz w:val="23"/>
        </w:rPr>
        <w:t>West</w:t>
      </w:r>
      <w:r>
        <w:rPr>
          <w:rFonts w:ascii="Arial"/>
          <w:b/>
          <w:color w:val="003263"/>
          <w:spacing w:val="32"/>
          <w:sz w:val="23"/>
        </w:rPr>
        <w:t xml:space="preserve"> </w:t>
      </w:r>
      <w:r>
        <w:rPr>
          <w:sz w:val="23"/>
        </w:rPr>
        <w:t>-</w:t>
      </w:r>
      <w:r>
        <w:rPr>
          <w:spacing w:val="40"/>
          <w:sz w:val="23"/>
        </w:rPr>
        <w:t xml:space="preserve"> </w:t>
      </w:r>
      <w:r>
        <w:rPr>
          <w:sz w:val="23"/>
        </w:rPr>
        <w:t>including</w:t>
      </w:r>
      <w:r>
        <w:rPr>
          <w:spacing w:val="40"/>
          <w:sz w:val="23"/>
        </w:rPr>
        <w:t xml:space="preserve"> </w:t>
      </w:r>
      <w:r>
        <w:rPr>
          <w:sz w:val="23"/>
        </w:rPr>
        <w:t>land</w:t>
      </w:r>
      <w:r>
        <w:rPr>
          <w:spacing w:val="40"/>
          <w:sz w:val="23"/>
        </w:rPr>
        <w:t xml:space="preserve"> </w:t>
      </w:r>
      <w:r>
        <w:rPr>
          <w:sz w:val="23"/>
        </w:rPr>
        <w:t>south</w:t>
      </w:r>
      <w:r>
        <w:rPr>
          <w:spacing w:val="40"/>
          <w:sz w:val="23"/>
        </w:rPr>
        <w:t xml:space="preserve"> </w:t>
      </w:r>
      <w:r>
        <w:rPr>
          <w:sz w:val="23"/>
        </w:rPr>
        <w:t>of</w:t>
      </w:r>
      <w:r>
        <w:rPr>
          <w:spacing w:val="40"/>
          <w:sz w:val="23"/>
        </w:rPr>
        <w:t xml:space="preserve"> </w:t>
      </w:r>
      <w:r>
        <w:rPr>
          <w:sz w:val="23"/>
        </w:rPr>
        <w:t>Melbourne-Geelong</w:t>
      </w:r>
      <w:r>
        <w:rPr>
          <w:spacing w:val="40"/>
          <w:sz w:val="23"/>
        </w:rPr>
        <w:t xml:space="preserve"> </w:t>
      </w:r>
      <w:r>
        <w:rPr>
          <w:sz w:val="23"/>
        </w:rPr>
        <w:t>railway</w:t>
      </w:r>
      <w:r>
        <w:rPr>
          <w:spacing w:val="40"/>
          <w:sz w:val="23"/>
        </w:rPr>
        <w:t xml:space="preserve"> </w:t>
      </w:r>
      <w:r>
        <w:rPr>
          <w:sz w:val="23"/>
        </w:rPr>
        <w:t>alignment</w:t>
      </w:r>
      <w:r>
        <w:rPr>
          <w:spacing w:val="40"/>
          <w:sz w:val="23"/>
        </w:rPr>
        <w:t xml:space="preserve"> </w:t>
      </w:r>
      <w:r>
        <w:rPr>
          <w:sz w:val="23"/>
        </w:rPr>
        <w:t>between</w:t>
      </w:r>
      <w:r>
        <w:rPr>
          <w:spacing w:val="40"/>
          <w:sz w:val="23"/>
        </w:rPr>
        <w:t xml:space="preserve"> </w:t>
      </w:r>
      <w:r>
        <w:rPr>
          <w:sz w:val="23"/>
        </w:rPr>
        <w:t>Lara and Little River</w:t>
      </w:r>
    </w:p>
    <w:p w14:paraId="44487C97" w14:textId="77777777" w:rsidR="00021792" w:rsidRDefault="00000000">
      <w:pPr>
        <w:pStyle w:val="ListParagraph"/>
        <w:numPr>
          <w:ilvl w:val="1"/>
          <w:numId w:val="88"/>
        </w:numPr>
        <w:tabs>
          <w:tab w:val="left" w:pos="1268"/>
        </w:tabs>
        <w:spacing w:before="122"/>
        <w:rPr>
          <w:sz w:val="23"/>
        </w:rPr>
      </w:pPr>
      <w:r>
        <w:rPr>
          <w:rFonts w:ascii="Arial"/>
          <w:b/>
          <w:color w:val="003263"/>
          <w:sz w:val="23"/>
        </w:rPr>
        <w:t>Central</w:t>
      </w:r>
      <w:r>
        <w:rPr>
          <w:rFonts w:ascii="Arial"/>
          <w:b/>
          <w:color w:val="003263"/>
          <w:spacing w:val="29"/>
          <w:sz w:val="23"/>
        </w:rPr>
        <w:t xml:space="preserve"> </w:t>
      </w:r>
      <w:r>
        <w:rPr>
          <w:rFonts w:ascii="Arial"/>
          <w:b/>
          <w:color w:val="003263"/>
          <w:sz w:val="23"/>
        </w:rPr>
        <w:t>Coast</w:t>
      </w:r>
      <w:r>
        <w:rPr>
          <w:rFonts w:ascii="Arial"/>
          <w:b/>
          <w:color w:val="003263"/>
          <w:spacing w:val="33"/>
          <w:sz w:val="23"/>
        </w:rPr>
        <w:t xml:space="preserve"> </w:t>
      </w:r>
      <w:r>
        <w:rPr>
          <w:sz w:val="23"/>
        </w:rPr>
        <w:t>-</w:t>
      </w:r>
      <w:r>
        <w:rPr>
          <w:spacing w:val="29"/>
          <w:sz w:val="23"/>
        </w:rPr>
        <w:t xml:space="preserve"> </w:t>
      </w:r>
      <w:r>
        <w:rPr>
          <w:sz w:val="23"/>
        </w:rPr>
        <w:t>including</w:t>
      </w:r>
      <w:r>
        <w:rPr>
          <w:spacing w:val="29"/>
          <w:sz w:val="23"/>
        </w:rPr>
        <w:t xml:space="preserve"> </w:t>
      </w:r>
      <w:r>
        <w:rPr>
          <w:sz w:val="23"/>
        </w:rPr>
        <w:t>Melbourne</w:t>
      </w:r>
      <w:r>
        <w:rPr>
          <w:spacing w:val="29"/>
          <w:sz w:val="23"/>
        </w:rPr>
        <w:t xml:space="preserve"> </w:t>
      </w:r>
      <w:r>
        <w:rPr>
          <w:sz w:val="23"/>
        </w:rPr>
        <w:t>Water</w:t>
      </w:r>
      <w:r>
        <w:rPr>
          <w:spacing w:val="29"/>
          <w:sz w:val="23"/>
        </w:rPr>
        <w:t xml:space="preserve"> </w:t>
      </w:r>
      <w:r>
        <w:rPr>
          <w:sz w:val="23"/>
        </w:rPr>
        <w:t>land</w:t>
      </w:r>
      <w:r>
        <w:rPr>
          <w:spacing w:val="29"/>
          <w:sz w:val="23"/>
        </w:rPr>
        <w:t xml:space="preserve"> </w:t>
      </w:r>
      <w:r>
        <w:rPr>
          <w:sz w:val="23"/>
        </w:rPr>
        <w:t>to</w:t>
      </w:r>
      <w:r>
        <w:rPr>
          <w:spacing w:val="29"/>
          <w:sz w:val="23"/>
        </w:rPr>
        <w:t xml:space="preserve"> </w:t>
      </w:r>
      <w:r>
        <w:rPr>
          <w:sz w:val="23"/>
        </w:rPr>
        <w:t>west</w:t>
      </w:r>
      <w:r>
        <w:rPr>
          <w:spacing w:val="29"/>
          <w:sz w:val="23"/>
        </w:rPr>
        <w:t xml:space="preserve"> </w:t>
      </w:r>
      <w:r>
        <w:rPr>
          <w:sz w:val="23"/>
        </w:rPr>
        <w:t>of</w:t>
      </w:r>
      <w:r>
        <w:rPr>
          <w:spacing w:val="29"/>
          <w:sz w:val="23"/>
        </w:rPr>
        <w:t xml:space="preserve"> </w:t>
      </w:r>
      <w:r>
        <w:rPr>
          <w:sz w:val="23"/>
        </w:rPr>
        <w:t>Little</w:t>
      </w:r>
      <w:r>
        <w:rPr>
          <w:spacing w:val="29"/>
          <w:sz w:val="23"/>
        </w:rPr>
        <w:t xml:space="preserve"> </w:t>
      </w:r>
      <w:r>
        <w:rPr>
          <w:spacing w:val="-2"/>
          <w:sz w:val="23"/>
        </w:rPr>
        <w:t>River</w:t>
      </w:r>
    </w:p>
    <w:p w14:paraId="2BE08A71" w14:textId="77777777" w:rsidR="00021792" w:rsidRDefault="00000000">
      <w:pPr>
        <w:pStyle w:val="ListParagraph"/>
        <w:numPr>
          <w:ilvl w:val="1"/>
          <w:numId w:val="88"/>
        </w:numPr>
        <w:tabs>
          <w:tab w:val="left" w:pos="1268"/>
        </w:tabs>
        <w:rPr>
          <w:sz w:val="23"/>
        </w:rPr>
      </w:pPr>
      <w:r>
        <w:rPr>
          <w:rFonts w:ascii="Arial"/>
          <w:b/>
          <w:color w:val="003263"/>
          <w:sz w:val="23"/>
        </w:rPr>
        <w:t>Airport</w:t>
      </w:r>
      <w:r>
        <w:rPr>
          <w:rFonts w:ascii="Arial"/>
          <w:b/>
          <w:color w:val="003263"/>
          <w:spacing w:val="34"/>
          <w:sz w:val="23"/>
        </w:rPr>
        <w:t xml:space="preserve"> </w:t>
      </w:r>
      <w:r>
        <w:rPr>
          <w:rFonts w:ascii="Arial"/>
          <w:b/>
          <w:color w:val="003263"/>
          <w:sz w:val="23"/>
        </w:rPr>
        <w:t>Environs</w:t>
      </w:r>
      <w:r>
        <w:rPr>
          <w:rFonts w:ascii="Arial"/>
          <w:b/>
          <w:color w:val="003263"/>
          <w:spacing w:val="38"/>
          <w:sz w:val="23"/>
        </w:rPr>
        <w:t xml:space="preserve"> </w:t>
      </w:r>
      <w:r>
        <w:rPr>
          <w:sz w:val="23"/>
        </w:rPr>
        <w:t>-</w:t>
      </w:r>
      <w:r>
        <w:rPr>
          <w:spacing w:val="32"/>
          <w:sz w:val="23"/>
        </w:rPr>
        <w:t xml:space="preserve"> </w:t>
      </w:r>
      <w:r>
        <w:rPr>
          <w:sz w:val="23"/>
        </w:rPr>
        <w:t>including</w:t>
      </w:r>
      <w:r>
        <w:rPr>
          <w:spacing w:val="33"/>
          <w:sz w:val="23"/>
        </w:rPr>
        <w:t xml:space="preserve"> </w:t>
      </w:r>
      <w:r>
        <w:rPr>
          <w:sz w:val="23"/>
        </w:rPr>
        <w:t>the</w:t>
      </w:r>
      <w:r>
        <w:rPr>
          <w:spacing w:val="33"/>
          <w:sz w:val="23"/>
        </w:rPr>
        <w:t xml:space="preserve"> </w:t>
      </w:r>
      <w:r>
        <w:rPr>
          <w:sz w:val="23"/>
        </w:rPr>
        <w:t>current</w:t>
      </w:r>
      <w:r>
        <w:rPr>
          <w:spacing w:val="33"/>
          <w:sz w:val="23"/>
        </w:rPr>
        <w:t xml:space="preserve"> </w:t>
      </w:r>
      <w:r>
        <w:rPr>
          <w:sz w:val="23"/>
        </w:rPr>
        <w:t>extent</w:t>
      </w:r>
      <w:r>
        <w:rPr>
          <w:spacing w:val="33"/>
          <w:sz w:val="23"/>
        </w:rPr>
        <w:t xml:space="preserve"> </w:t>
      </w:r>
      <w:r>
        <w:rPr>
          <w:sz w:val="23"/>
        </w:rPr>
        <w:t>of</w:t>
      </w:r>
      <w:r>
        <w:rPr>
          <w:spacing w:val="33"/>
          <w:sz w:val="23"/>
        </w:rPr>
        <w:t xml:space="preserve"> </w:t>
      </w:r>
      <w:r>
        <w:rPr>
          <w:sz w:val="23"/>
        </w:rPr>
        <w:t>Avalon</w:t>
      </w:r>
      <w:r>
        <w:rPr>
          <w:spacing w:val="33"/>
          <w:sz w:val="23"/>
        </w:rPr>
        <w:t xml:space="preserve"> </w:t>
      </w:r>
      <w:r>
        <w:rPr>
          <w:sz w:val="23"/>
        </w:rPr>
        <w:t>Airport</w:t>
      </w:r>
      <w:r>
        <w:rPr>
          <w:spacing w:val="33"/>
          <w:sz w:val="23"/>
        </w:rPr>
        <w:t xml:space="preserve"> </w:t>
      </w:r>
      <w:r>
        <w:rPr>
          <w:spacing w:val="-2"/>
          <w:sz w:val="23"/>
        </w:rPr>
        <w:t>land.</w:t>
      </w:r>
    </w:p>
    <w:p w14:paraId="602BE5DE" w14:textId="77777777" w:rsidR="00021792" w:rsidRDefault="00000000">
      <w:pPr>
        <w:pStyle w:val="ListParagraph"/>
        <w:numPr>
          <w:ilvl w:val="0"/>
          <w:numId w:val="88"/>
        </w:numPr>
        <w:tabs>
          <w:tab w:val="left" w:pos="927"/>
          <w:tab w:val="left" w:pos="928"/>
        </w:tabs>
        <w:spacing w:before="170" w:line="285" w:lineRule="auto"/>
        <w:ind w:right="1441"/>
        <w:rPr>
          <w:sz w:val="23"/>
        </w:rPr>
      </w:pPr>
      <w:r>
        <w:rPr>
          <w:sz w:val="23"/>
        </w:rPr>
        <w:t>Land</w:t>
      </w:r>
      <w:r>
        <w:rPr>
          <w:spacing w:val="33"/>
          <w:sz w:val="23"/>
        </w:rPr>
        <w:t xml:space="preserve"> </w:t>
      </w:r>
      <w:r>
        <w:rPr>
          <w:sz w:val="23"/>
        </w:rPr>
        <w:t>constituting</w:t>
      </w:r>
      <w:r>
        <w:rPr>
          <w:spacing w:val="33"/>
          <w:sz w:val="23"/>
        </w:rPr>
        <w:t xml:space="preserve"> </w:t>
      </w:r>
      <w:r>
        <w:rPr>
          <w:sz w:val="23"/>
        </w:rPr>
        <w:t>the</w:t>
      </w:r>
      <w:r>
        <w:rPr>
          <w:spacing w:val="33"/>
          <w:sz w:val="23"/>
        </w:rPr>
        <w:t xml:space="preserve"> </w:t>
      </w:r>
      <w:r>
        <w:rPr>
          <w:sz w:val="23"/>
        </w:rPr>
        <w:t>larger</w:t>
      </w:r>
      <w:r>
        <w:rPr>
          <w:spacing w:val="33"/>
          <w:sz w:val="23"/>
        </w:rPr>
        <w:t xml:space="preserve"> </w:t>
      </w:r>
      <w:r>
        <w:rPr>
          <w:sz w:val="23"/>
        </w:rPr>
        <w:t>extent</w:t>
      </w:r>
      <w:r>
        <w:rPr>
          <w:spacing w:val="33"/>
          <w:sz w:val="23"/>
        </w:rPr>
        <w:t xml:space="preserve"> </w:t>
      </w:r>
      <w:r>
        <w:rPr>
          <w:sz w:val="23"/>
        </w:rPr>
        <w:t>of</w:t>
      </w:r>
      <w:r>
        <w:rPr>
          <w:spacing w:val="33"/>
          <w:sz w:val="23"/>
        </w:rPr>
        <w:t xml:space="preserve"> </w:t>
      </w:r>
      <w:r>
        <w:rPr>
          <w:sz w:val="23"/>
        </w:rPr>
        <w:t>the</w:t>
      </w:r>
      <w:r>
        <w:rPr>
          <w:spacing w:val="33"/>
          <w:sz w:val="23"/>
        </w:rPr>
        <w:t xml:space="preserve"> </w:t>
      </w:r>
      <w:r>
        <w:rPr>
          <w:sz w:val="23"/>
        </w:rPr>
        <w:t>Lara</w:t>
      </w:r>
      <w:r>
        <w:rPr>
          <w:spacing w:val="33"/>
          <w:sz w:val="23"/>
        </w:rPr>
        <w:t xml:space="preserve"> </w:t>
      </w:r>
      <w:r>
        <w:rPr>
          <w:sz w:val="23"/>
        </w:rPr>
        <w:t>and</w:t>
      </w:r>
      <w:r>
        <w:rPr>
          <w:spacing w:val="33"/>
          <w:sz w:val="23"/>
        </w:rPr>
        <w:t xml:space="preserve"> </w:t>
      </w:r>
      <w:r>
        <w:rPr>
          <w:sz w:val="23"/>
        </w:rPr>
        <w:t>Little</w:t>
      </w:r>
      <w:r>
        <w:rPr>
          <w:spacing w:val="33"/>
          <w:sz w:val="23"/>
        </w:rPr>
        <w:t xml:space="preserve"> </w:t>
      </w:r>
      <w:r>
        <w:rPr>
          <w:sz w:val="23"/>
        </w:rPr>
        <w:t>River</w:t>
      </w:r>
      <w:r>
        <w:rPr>
          <w:spacing w:val="33"/>
          <w:sz w:val="23"/>
        </w:rPr>
        <w:t xml:space="preserve"> </w:t>
      </w:r>
      <w:r>
        <w:rPr>
          <w:sz w:val="23"/>
        </w:rPr>
        <w:t>townships</w:t>
      </w:r>
      <w:r>
        <w:rPr>
          <w:spacing w:val="33"/>
          <w:sz w:val="23"/>
        </w:rPr>
        <w:t xml:space="preserve"> </w:t>
      </w:r>
      <w:r>
        <w:rPr>
          <w:sz w:val="23"/>
        </w:rPr>
        <w:t>and</w:t>
      </w:r>
      <w:r>
        <w:rPr>
          <w:spacing w:val="33"/>
          <w:sz w:val="23"/>
        </w:rPr>
        <w:t xml:space="preserve"> </w:t>
      </w:r>
      <w:r>
        <w:rPr>
          <w:sz w:val="23"/>
        </w:rPr>
        <w:t>WTP</w:t>
      </w:r>
      <w:r>
        <w:rPr>
          <w:spacing w:val="33"/>
          <w:sz w:val="23"/>
        </w:rPr>
        <w:t xml:space="preserve"> </w:t>
      </w:r>
      <w:r>
        <w:rPr>
          <w:sz w:val="23"/>
        </w:rPr>
        <w:t>land</w:t>
      </w:r>
      <w:r>
        <w:rPr>
          <w:spacing w:val="33"/>
          <w:sz w:val="23"/>
        </w:rPr>
        <w:t xml:space="preserve"> </w:t>
      </w:r>
      <w:r>
        <w:rPr>
          <w:sz w:val="23"/>
        </w:rPr>
        <w:t>(east</w:t>
      </w:r>
      <w:r>
        <w:rPr>
          <w:spacing w:val="33"/>
          <w:sz w:val="23"/>
        </w:rPr>
        <w:t xml:space="preserve"> </w:t>
      </w:r>
      <w:r>
        <w:rPr>
          <w:sz w:val="23"/>
        </w:rPr>
        <w:t>of the</w:t>
      </w:r>
      <w:r>
        <w:rPr>
          <w:spacing w:val="40"/>
          <w:sz w:val="23"/>
        </w:rPr>
        <w:t xml:space="preserve"> </w:t>
      </w:r>
      <w:r>
        <w:rPr>
          <w:sz w:val="23"/>
        </w:rPr>
        <w:t>Little</w:t>
      </w:r>
      <w:r>
        <w:rPr>
          <w:spacing w:val="40"/>
          <w:sz w:val="23"/>
        </w:rPr>
        <w:t xml:space="preserve"> </w:t>
      </w:r>
      <w:r>
        <w:rPr>
          <w:sz w:val="23"/>
        </w:rPr>
        <w:t>River</w:t>
      </w:r>
      <w:r>
        <w:rPr>
          <w:spacing w:val="40"/>
          <w:sz w:val="23"/>
        </w:rPr>
        <w:t xml:space="preserve"> </w:t>
      </w:r>
      <w:r>
        <w:rPr>
          <w:sz w:val="23"/>
        </w:rPr>
        <w:t>waterway)</w:t>
      </w:r>
      <w:r>
        <w:rPr>
          <w:spacing w:val="40"/>
          <w:sz w:val="23"/>
        </w:rPr>
        <w:t xml:space="preserve"> </w:t>
      </w:r>
      <w:r>
        <w:rPr>
          <w:sz w:val="23"/>
        </w:rPr>
        <w:t>were</w:t>
      </w:r>
      <w:r>
        <w:rPr>
          <w:spacing w:val="40"/>
          <w:sz w:val="23"/>
        </w:rPr>
        <w:t xml:space="preserve"> </w:t>
      </w:r>
      <w:r>
        <w:rPr>
          <w:sz w:val="23"/>
        </w:rPr>
        <w:t>excluded</w:t>
      </w:r>
      <w:r>
        <w:rPr>
          <w:spacing w:val="40"/>
          <w:sz w:val="23"/>
        </w:rPr>
        <w:t xml:space="preserve"> </w:t>
      </w:r>
      <w:r>
        <w:rPr>
          <w:sz w:val="23"/>
        </w:rPr>
        <w:t>from</w:t>
      </w:r>
      <w:r>
        <w:rPr>
          <w:spacing w:val="40"/>
          <w:sz w:val="23"/>
        </w:rPr>
        <w:t xml:space="preserve"> </w:t>
      </w:r>
      <w:r>
        <w:rPr>
          <w:sz w:val="23"/>
        </w:rPr>
        <w:t>the</w:t>
      </w:r>
      <w:r>
        <w:rPr>
          <w:spacing w:val="40"/>
          <w:sz w:val="23"/>
        </w:rPr>
        <w:t xml:space="preserve"> </w:t>
      </w:r>
      <w:r>
        <w:rPr>
          <w:sz w:val="23"/>
        </w:rPr>
        <w:t>investigation</w:t>
      </w:r>
      <w:r>
        <w:rPr>
          <w:spacing w:val="40"/>
          <w:sz w:val="23"/>
        </w:rPr>
        <w:t xml:space="preserve"> </w:t>
      </w:r>
      <w:r>
        <w:rPr>
          <w:sz w:val="23"/>
        </w:rPr>
        <w:t>area</w:t>
      </w:r>
      <w:r>
        <w:rPr>
          <w:spacing w:val="40"/>
          <w:sz w:val="23"/>
        </w:rPr>
        <w:t xml:space="preserve"> </w:t>
      </w:r>
      <w:r>
        <w:rPr>
          <w:sz w:val="23"/>
        </w:rPr>
        <w:t>for</w:t>
      </w:r>
      <w:r>
        <w:rPr>
          <w:spacing w:val="40"/>
          <w:sz w:val="23"/>
        </w:rPr>
        <w:t xml:space="preserve"> </w:t>
      </w:r>
      <w:r>
        <w:rPr>
          <w:sz w:val="23"/>
        </w:rPr>
        <w:t>the</w:t>
      </w:r>
      <w:r>
        <w:rPr>
          <w:spacing w:val="40"/>
          <w:sz w:val="23"/>
        </w:rPr>
        <w:t xml:space="preserve"> </w:t>
      </w:r>
      <w:r>
        <w:rPr>
          <w:sz w:val="23"/>
        </w:rPr>
        <w:t>GHD</w:t>
      </w:r>
      <w:r>
        <w:rPr>
          <w:spacing w:val="40"/>
          <w:sz w:val="23"/>
        </w:rPr>
        <w:t xml:space="preserve"> </w:t>
      </w:r>
      <w:r>
        <w:rPr>
          <w:sz w:val="23"/>
        </w:rPr>
        <w:t>analysis.</w:t>
      </w:r>
    </w:p>
    <w:p w14:paraId="0F1E672B" w14:textId="77777777" w:rsidR="00021792" w:rsidRDefault="00000000">
      <w:pPr>
        <w:pStyle w:val="ListParagraph"/>
        <w:numPr>
          <w:ilvl w:val="0"/>
          <w:numId w:val="88"/>
        </w:numPr>
        <w:tabs>
          <w:tab w:val="left" w:pos="927"/>
          <w:tab w:val="left" w:pos="928"/>
        </w:tabs>
        <w:spacing w:before="122" w:line="292" w:lineRule="auto"/>
        <w:ind w:right="1425"/>
        <w:rPr>
          <w:sz w:val="23"/>
        </w:rPr>
      </w:pPr>
      <w:r>
        <w:rPr>
          <w:sz w:val="23"/>
        </w:rPr>
        <w:t xml:space="preserve">Based on the designated investigation areas, the report provides a </w:t>
      </w:r>
      <w:proofErr w:type="gramStart"/>
      <w:r>
        <w:rPr>
          <w:sz w:val="23"/>
        </w:rPr>
        <w:t>high level</w:t>
      </w:r>
      <w:proofErr w:type="gramEnd"/>
      <w:r>
        <w:rPr>
          <w:sz w:val="23"/>
        </w:rPr>
        <w:t xml:space="preserve"> analysis of the constraints posed by the identified environmental, heritage, planning, infrastructure and other land constraints</w:t>
      </w:r>
      <w:r>
        <w:rPr>
          <w:spacing w:val="31"/>
          <w:sz w:val="23"/>
        </w:rPr>
        <w:t xml:space="preserve"> </w:t>
      </w:r>
      <w:r>
        <w:rPr>
          <w:sz w:val="23"/>
        </w:rPr>
        <w:t>within</w:t>
      </w:r>
      <w:r>
        <w:rPr>
          <w:spacing w:val="31"/>
          <w:sz w:val="23"/>
        </w:rPr>
        <w:t xml:space="preserve"> </w:t>
      </w:r>
      <w:r>
        <w:rPr>
          <w:sz w:val="23"/>
        </w:rPr>
        <w:t>the</w:t>
      </w:r>
      <w:r>
        <w:rPr>
          <w:spacing w:val="31"/>
          <w:sz w:val="23"/>
        </w:rPr>
        <w:t xml:space="preserve"> </w:t>
      </w:r>
      <w:r>
        <w:rPr>
          <w:sz w:val="23"/>
        </w:rPr>
        <w:t>area,</w:t>
      </w:r>
      <w:r>
        <w:rPr>
          <w:spacing w:val="31"/>
          <w:sz w:val="23"/>
        </w:rPr>
        <w:t xml:space="preserve"> </w:t>
      </w:r>
      <w:r>
        <w:rPr>
          <w:sz w:val="23"/>
        </w:rPr>
        <w:t>and</w:t>
      </w:r>
      <w:r>
        <w:rPr>
          <w:spacing w:val="31"/>
          <w:sz w:val="23"/>
        </w:rPr>
        <w:t xml:space="preserve"> </w:t>
      </w:r>
      <w:r>
        <w:rPr>
          <w:sz w:val="23"/>
        </w:rPr>
        <w:t>outlines</w:t>
      </w:r>
      <w:r>
        <w:rPr>
          <w:spacing w:val="31"/>
          <w:sz w:val="23"/>
        </w:rPr>
        <w:t xml:space="preserve"> </w:t>
      </w:r>
      <w:r>
        <w:rPr>
          <w:sz w:val="23"/>
        </w:rPr>
        <w:t>development</w:t>
      </w:r>
      <w:r>
        <w:rPr>
          <w:spacing w:val="31"/>
          <w:sz w:val="23"/>
        </w:rPr>
        <w:t xml:space="preserve"> </w:t>
      </w:r>
      <w:r>
        <w:rPr>
          <w:sz w:val="23"/>
        </w:rPr>
        <w:t>opportunities</w:t>
      </w:r>
      <w:r>
        <w:rPr>
          <w:spacing w:val="31"/>
          <w:sz w:val="23"/>
        </w:rPr>
        <w:t xml:space="preserve"> </w:t>
      </w:r>
      <w:r>
        <w:rPr>
          <w:sz w:val="23"/>
        </w:rPr>
        <w:t>for</w:t>
      </w:r>
      <w:r>
        <w:rPr>
          <w:spacing w:val="31"/>
          <w:sz w:val="23"/>
        </w:rPr>
        <w:t xml:space="preserve"> </w:t>
      </w:r>
      <w:r>
        <w:rPr>
          <w:sz w:val="23"/>
        </w:rPr>
        <w:t>the</w:t>
      </w:r>
      <w:r>
        <w:rPr>
          <w:spacing w:val="31"/>
          <w:sz w:val="23"/>
        </w:rPr>
        <w:t xml:space="preserve"> </w:t>
      </w:r>
      <w:r>
        <w:rPr>
          <w:sz w:val="23"/>
        </w:rPr>
        <w:t>investigation</w:t>
      </w:r>
      <w:r>
        <w:rPr>
          <w:spacing w:val="31"/>
          <w:sz w:val="23"/>
        </w:rPr>
        <w:t xml:space="preserve"> </w:t>
      </w:r>
      <w:r>
        <w:rPr>
          <w:sz w:val="23"/>
        </w:rPr>
        <w:t>areas. The study also highlights the role played by the green break between Geelong and Melbourne for landscape, heritage and social values and its implications for development.</w:t>
      </w:r>
    </w:p>
    <w:p w14:paraId="1C689738" w14:textId="77777777" w:rsidR="00021792" w:rsidRDefault="00000000">
      <w:pPr>
        <w:pStyle w:val="ListParagraph"/>
        <w:numPr>
          <w:ilvl w:val="0"/>
          <w:numId w:val="88"/>
        </w:numPr>
        <w:tabs>
          <w:tab w:val="left" w:pos="927"/>
          <w:tab w:val="left" w:pos="928"/>
        </w:tabs>
        <w:spacing w:before="115" w:line="285" w:lineRule="auto"/>
        <w:ind w:right="1126"/>
        <w:rPr>
          <w:sz w:val="23"/>
        </w:rPr>
      </w:pPr>
      <w:r>
        <w:rPr>
          <w:sz w:val="23"/>
        </w:rPr>
        <w:t>While</w:t>
      </w:r>
      <w:r>
        <w:rPr>
          <w:spacing w:val="40"/>
          <w:sz w:val="23"/>
        </w:rPr>
        <w:t xml:space="preserve"> </w:t>
      </w:r>
      <w:r>
        <w:rPr>
          <w:sz w:val="23"/>
        </w:rPr>
        <w:t>the</w:t>
      </w:r>
      <w:r>
        <w:rPr>
          <w:spacing w:val="40"/>
          <w:sz w:val="23"/>
        </w:rPr>
        <w:t xml:space="preserve"> </w:t>
      </w:r>
      <w:r>
        <w:rPr>
          <w:sz w:val="23"/>
        </w:rPr>
        <w:t>significant</w:t>
      </w:r>
      <w:r>
        <w:rPr>
          <w:spacing w:val="40"/>
          <w:sz w:val="23"/>
        </w:rPr>
        <w:t xml:space="preserve"> </w:t>
      </w:r>
      <w:r>
        <w:rPr>
          <w:sz w:val="23"/>
        </w:rPr>
        <w:t>existing</w:t>
      </w:r>
      <w:r>
        <w:rPr>
          <w:spacing w:val="40"/>
          <w:sz w:val="23"/>
        </w:rPr>
        <w:t xml:space="preserve"> </w:t>
      </w:r>
      <w:r>
        <w:rPr>
          <w:sz w:val="23"/>
        </w:rPr>
        <w:t>and</w:t>
      </w:r>
      <w:r>
        <w:rPr>
          <w:spacing w:val="40"/>
          <w:sz w:val="23"/>
        </w:rPr>
        <w:t xml:space="preserve"> </w:t>
      </w:r>
      <w:r>
        <w:rPr>
          <w:sz w:val="23"/>
        </w:rPr>
        <w:t>planned</w:t>
      </w:r>
      <w:r>
        <w:rPr>
          <w:spacing w:val="40"/>
          <w:sz w:val="23"/>
        </w:rPr>
        <w:t xml:space="preserve"> </w:t>
      </w:r>
      <w:r>
        <w:rPr>
          <w:sz w:val="23"/>
        </w:rPr>
        <w:t>transport</w:t>
      </w:r>
      <w:r>
        <w:rPr>
          <w:spacing w:val="40"/>
          <w:sz w:val="23"/>
        </w:rPr>
        <w:t xml:space="preserve"> </w:t>
      </w:r>
      <w:r>
        <w:rPr>
          <w:sz w:val="23"/>
        </w:rPr>
        <w:t>infrastructure</w:t>
      </w:r>
      <w:r>
        <w:rPr>
          <w:spacing w:val="40"/>
          <w:sz w:val="23"/>
        </w:rPr>
        <w:t xml:space="preserve"> </w:t>
      </w:r>
      <w:r>
        <w:rPr>
          <w:sz w:val="23"/>
        </w:rPr>
        <w:t>for</w:t>
      </w:r>
      <w:r>
        <w:rPr>
          <w:spacing w:val="40"/>
          <w:sz w:val="23"/>
        </w:rPr>
        <w:t xml:space="preserve"> </w:t>
      </w:r>
      <w:r>
        <w:rPr>
          <w:sz w:val="23"/>
        </w:rPr>
        <w:t>the</w:t>
      </w:r>
      <w:r>
        <w:rPr>
          <w:spacing w:val="40"/>
          <w:sz w:val="23"/>
        </w:rPr>
        <w:t xml:space="preserve"> </w:t>
      </w:r>
      <w:r>
        <w:rPr>
          <w:sz w:val="23"/>
        </w:rPr>
        <w:t>area</w:t>
      </w:r>
      <w:r>
        <w:rPr>
          <w:spacing w:val="40"/>
          <w:sz w:val="23"/>
        </w:rPr>
        <w:t xml:space="preserve"> </w:t>
      </w:r>
      <w:r>
        <w:rPr>
          <w:sz w:val="23"/>
        </w:rPr>
        <w:t>poses</w:t>
      </w:r>
      <w:r>
        <w:rPr>
          <w:spacing w:val="40"/>
          <w:sz w:val="23"/>
        </w:rPr>
        <w:t xml:space="preserve"> </w:t>
      </w:r>
      <w:r>
        <w:rPr>
          <w:sz w:val="23"/>
        </w:rPr>
        <w:t>opportunities for</w:t>
      </w:r>
      <w:r>
        <w:rPr>
          <w:spacing w:val="40"/>
          <w:sz w:val="23"/>
        </w:rPr>
        <w:t xml:space="preserve"> </w:t>
      </w:r>
      <w:r>
        <w:rPr>
          <w:sz w:val="23"/>
        </w:rPr>
        <w:t>development,</w:t>
      </w:r>
      <w:r>
        <w:rPr>
          <w:spacing w:val="40"/>
          <w:sz w:val="23"/>
        </w:rPr>
        <w:t xml:space="preserve"> </w:t>
      </w:r>
      <w:r>
        <w:rPr>
          <w:sz w:val="23"/>
        </w:rPr>
        <w:t>the</w:t>
      </w:r>
      <w:r>
        <w:rPr>
          <w:spacing w:val="40"/>
          <w:sz w:val="23"/>
        </w:rPr>
        <w:t xml:space="preserve"> </w:t>
      </w:r>
      <w:r>
        <w:rPr>
          <w:sz w:val="23"/>
        </w:rPr>
        <w:t>report</w:t>
      </w:r>
      <w:r>
        <w:rPr>
          <w:spacing w:val="40"/>
          <w:sz w:val="23"/>
        </w:rPr>
        <w:t xml:space="preserve"> </w:t>
      </w:r>
      <w:r>
        <w:rPr>
          <w:sz w:val="23"/>
        </w:rPr>
        <w:t>highlighted</w:t>
      </w:r>
      <w:r>
        <w:rPr>
          <w:spacing w:val="40"/>
          <w:sz w:val="23"/>
        </w:rPr>
        <w:t xml:space="preserve"> </w:t>
      </w:r>
      <w:r>
        <w:rPr>
          <w:sz w:val="23"/>
        </w:rPr>
        <w:t>considerable</w:t>
      </w:r>
      <w:r>
        <w:rPr>
          <w:spacing w:val="40"/>
          <w:sz w:val="23"/>
        </w:rPr>
        <w:t xml:space="preserve"> </w:t>
      </w:r>
      <w:r>
        <w:rPr>
          <w:sz w:val="23"/>
        </w:rPr>
        <w:t>constraints</w:t>
      </w:r>
      <w:r>
        <w:rPr>
          <w:spacing w:val="40"/>
          <w:sz w:val="23"/>
        </w:rPr>
        <w:t xml:space="preserve"> </w:t>
      </w:r>
      <w:r>
        <w:rPr>
          <w:sz w:val="23"/>
        </w:rPr>
        <w:t>including</w:t>
      </w:r>
      <w:r>
        <w:rPr>
          <w:spacing w:val="40"/>
          <w:sz w:val="23"/>
        </w:rPr>
        <w:t xml:space="preserve"> </w:t>
      </w:r>
      <w:r>
        <w:rPr>
          <w:sz w:val="23"/>
        </w:rPr>
        <w:t>biodiversity</w:t>
      </w:r>
      <w:r>
        <w:rPr>
          <w:spacing w:val="40"/>
          <w:sz w:val="23"/>
        </w:rPr>
        <w:t xml:space="preserve"> </w:t>
      </w:r>
      <w:r>
        <w:rPr>
          <w:sz w:val="23"/>
        </w:rPr>
        <w:t>and</w:t>
      </w:r>
    </w:p>
    <w:p w14:paraId="737DF477" w14:textId="77777777" w:rsidR="00021792" w:rsidRDefault="00000000">
      <w:pPr>
        <w:pStyle w:val="BodyText"/>
        <w:spacing w:before="11"/>
        <w:ind w:left="927"/>
      </w:pPr>
      <w:r>
        <w:t>conservation</w:t>
      </w:r>
      <w:r>
        <w:rPr>
          <w:spacing w:val="37"/>
        </w:rPr>
        <w:t xml:space="preserve"> </w:t>
      </w:r>
      <w:r>
        <w:t>values,</w:t>
      </w:r>
      <w:r>
        <w:rPr>
          <w:spacing w:val="40"/>
        </w:rPr>
        <w:t xml:space="preserve"> </w:t>
      </w:r>
      <w:r>
        <w:t>airport</w:t>
      </w:r>
      <w:r>
        <w:rPr>
          <w:spacing w:val="40"/>
        </w:rPr>
        <w:t xml:space="preserve"> </w:t>
      </w:r>
      <w:r>
        <w:t>and</w:t>
      </w:r>
      <w:r>
        <w:rPr>
          <w:spacing w:val="40"/>
        </w:rPr>
        <w:t xml:space="preserve"> </w:t>
      </w:r>
      <w:r>
        <w:t>quarry</w:t>
      </w:r>
      <w:r>
        <w:rPr>
          <w:spacing w:val="40"/>
        </w:rPr>
        <w:t xml:space="preserve"> </w:t>
      </w:r>
      <w:r>
        <w:t>buffer</w:t>
      </w:r>
      <w:r>
        <w:rPr>
          <w:spacing w:val="39"/>
        </w:rPr>
        <w:t xml:space="preserve"> </w:t>
      </w:r>
      <w:r>
        <w:t>requirements,</w:t>
      </w:r>
      <w:r>
        <w:rPr>
          <w:spacing w:val="40"/>
        </w:rPr>
        <w:t xml:space="preserve"> </w:t>
      </w:r>
      <w:proofErr w:type="spellStart"/>
      <w:r>
        <w:t>odour</w:t>
      </w:r>
      <w:proofErr w:type="spellEnd"/>
      <w:r>
        <w:rPr>
          <w:spacing w:val="40"/>
        </w:rPr>
        <w:t xml:space="preserve"> </w:t>
      </w:r>
      <w:r>
        <w:t>impact</w:t>
      </w:r>
      <w:r>
        <w:rPr>
          <w:spacing w:val="40"/>
        </w:rPr>
        <w:t xml:space="preserve"> </w:t>
      </w:r>
      <w:r>
        <w:t>from</w:t>
      </w:r>
      <w:r>
        <w:rPr>
          <w:spacing w:val="40"/>
        </w:rPr>
        <w:t xml:space="preserve"> </w:t>
      </w:r>
      <w:r>
        <w:t>the</w:t>
      </w:r>
      <w:r>
        <w:rPr>
          <w:spacing w:val="40"/>
        </w:rPr>
        <w:t xml:space="preserve"> </w:t>
      </w:r>
      <w:r>
        <w:rPr>
          <w:spacing w:val="-4"/>
        </w:rPr>
        <w:t>WTP,</w:t>
      </w:r>
    </w:p>
    <w:p w14:paraId="4218711E" w14:textId="77777777" w:rsidR="00021792" w:rsidRDefault="00000000">
      <w:pPr>
        <w:pStyle w:val="BodyText"/>
        <w:spacing w:before="61"/>
        <w:ind w:left="927"/>
      </w:pPr>
      <w:r>
        <w:t>landscape</w:t>
      </w:r>
      <w:r>
        <w:rPr>
          <w:spacing w:val="36"/>
        </w:rPr>
        <w:t xml:space="preserve"> </w:t>
      </w:r>
      <w:r>
        <w:t>and</w:t>
      </w:r>
      <w:r>
        <w:rPr>
          <w:spacing w:val="39"/>
        </w:rPr>
        <w:t xml:space="preserve"> </w:t>
      </w:r>
      <w:r>
        <w:t>visual</w:t>
      </w:r>
      <w:r>
        <w:rPr>
          <w:spacing w:val="39"/>
        </w:rPr>
        <w:t xml:space="preserve"> </w:t>
      </w:r>
      <w:r>
        <w:t>impacts,</w:t>
      </w:r>
      <w:r>
        <w:rPr>
          <w:spacing w:val="39"/>
        </w:rPr>
        <w:t xml:space="preserve"> </w:t>
      </w:r>
      <w:r>
        <w:t>flooding</w:t>
      </w:r>
      <w:r>
        <w:rPr>
          <w:spacing w:val="39"/>
        </w:rPr>
        <w:t xml:space="preserve"> </w:t>
      </w:r>
      <w:r>
        <w:t>and</w:t>
      </w:r>
      <w:r>
        <w:rPr>
          <w:spacing w:val="38"/>
        </w:rPr>
        <w:t xml:space="preserve"> </w:t>
      </w:r>
      <w:r>
        <w:t>drainage</w:t>
      </w:r>
      <w:r>
        <w:rPr>
          <w:spacing w:val="39"/>
        </w:rPr>
        <w:t xml:space="preserve"> </w:t>
      </w:r>
      <w:r>
        <w:t>issues,</w:t>
      </w:r>
      <w:r>
        <w:rPr>
          <w:spacing w:val="39"/>
        </w:rPr>
        <w:t xml:space="preserve"> </w:t>
      </w:r>
      <w:r>
        <w:t>and</w:t>
      </w:r>
      <w:r>
        <w:rPr>
          <w:spacing w:val="39"/>
        </w:rPr>
        <w:t xml:space="preserve"> </w:t>
      </w:r>
      <w:r>
        <w:t>servicing</w:t>
      </w:r>
      <w:r>
        <w:rPr>
          <w:spacing w:val="39"/>
        </w:rPr>
        <w:t xml:space="preserve"> </w:t>
      </w:r>
      <w:r>
        <w:t>upgrade</w:t>
      </w:r>
      <w:r>
        <w:rPr>
          <w:spacing w:val="39"/>
        </w:rPr>
        <w:t xml:space="preserve"> </w:t>
      </w:r>
      <w:r>
        <w:rPr>
          <w:spacing w:val="-2"/>
        </w:rPr>
        <w:t>requirements.</w:t>
      </w:r>
    </w:p>
    <w:p w14:paraId="3EB8575A" w14:textId="77777777" w:rsidR="00021792" w:rsidRDefault="00021792">
      <w:pPr>
        <w:sectPr w:rsidR="00021792">
          <w:type w:val="continuous"/>
          <w:pgSz w:w="23820" w:h="16840" w:orient="landscape"/>
          <w:pgMar w:top="1920" w:right="0" w:bottom="280" w:left="80" w:header="0" w:footer="516" w:gutter="0"/>
          <w:cols w:num="2" w:space="720" w:equalWidth="0">
            <w:col w:w="11538" w:space="40"/>
            <w:col w:w="12162"/>
          </w:cols>
        </w:sectPr>
      </w:pPr>
    </w:p>
    <w:p w14:paraId="40FBEE2A" w14:textId="77777777" w:rsidR="00021792" w:rsidRDefault="00000000">
      <w:pPr>
        <w:pStyle w:val="Heading3"/>
        <w:rPr>
          <w:u w:val="none"/>
        </w:rPr>
      </w:pPr>
      <w:r>
        <w:rPr>
          <w:color w:val="003263"/>
          <w:spacing w:val="28"/>
          <w:u w:color="003263"/>
        </w:rPr>
        <w:lastRenderedPageBreak/>
        <w:t>3.1</w:t>
      </w:r>
    </w:p>
    <w:p w14:paraId="1BEC8C43" w14:textId="77777777" w:rsidR="00021792" w:rsidRDefault="00021792">
      <w:pPr>
        <w:pStyle w:val="BodyText"/>
        <w:rPr>
          <w:rFonts w:ascii="Calibri"/>
          <w:b/>
          <w:sz w:val="20"/>
        </w:rPr>
      </w:pPr>
    </w:p>
    <w:p w14:paraId="5CCDB95C" w14:textId="77777777" w:rsidR="00021792" w:rsidRDefault="00021792">
      <w:pPr>
        <w:pStyle w:val="BodyText"/>
        <w:rPr>
          <w:rFonts w:ascii="Calibri"/>
          <w:b/>
          <w:sz w:val="20"/>
        </w:rPr>
      </w:pPr>
    </w:p>
    <w:p w14:paraId="5B4CE226" w14:textId="77777777" w:rsidR="00021792" w:rsidRDefault="00021792">
      <w:pPr>
        <w:pStyle w:val="BodyText"/>
        <w:rPr>
          <w:rFonts w:ascii="Calibri"/>
          <w:b/>
          <w:sz w:val="20"/>
        </w:rPr>
      </w:pPr>
    </w:p>
    <w:p w14:paraId="2F8CC2F1" w14:textId="77777777" w:rsidR="00021792" w:rsidRDefault="00021792">
      <w:pPr>
        <w:pStyle w:val="BodyText"/>
        <w:rPr>
          <w:rFonts w:ascii="Calibri"/>
          <w:b/>
          <w:sz w:val="20"/>
        </w:rPr>
      </w:pPr>
    </w:p>
    <w:p w14:paraId="461F6A0C" w14:textId="77777777" w:rsidR="00021792" w:rsidRDefault="00021792">
      <w:pPr>
        <w:pStyle w:val="BodyText"/>
        <w:rPr>
          <w:rFonts w:ascii="Calibri"/>
          <w:b/>
          <w:sz w:val="20"/>
        </w:rPr>
      </w:pPr>
    </w:p>
    <w:p w14:paraId="3E3427AD" w14:textId="77777777" w:rsidR="00021792" w:rsidRDefault="00021792">
      <w:pPr>
        <w:pStyle w:val="BodyText"/>
        <w:rPr>
          <w:rFonts w:ascii="Calibri"/>
          <w:b/>
          <w:sz w:val="26"/>
        </w:rPr>
      </w:pPr>
    </w:p>
    <w:p w14:paraId="71E2DF1A" w14:textId="77777777" w:rsidR="00021792" w:rsidRDefault="00021792">
      <w:pPr>
        <w:rPr>
          <w:rFonts w:ascii="Calibri"/>
          <w:sz w:val="26"/>
        </w:rPr>
        <w:sectPr w:rsidR="00021792">
          <w:pgSz w:w="23820" w:h="16840" w:orient="landscape"/>
          <w:pgMar w:top="1040" w:right="0" w:bottom="700" w:left="80" w:header="0" w:footer="516" w:gutter="0"/>
          <w:cols w:space="720"/>
        </w:sectPr>
      </w:pPr>
    </w:p>
    <w:p w14:paraId="2795DEAF" w14:textId="77777777" w:rsidR="00021792" w:rsidRDefault="00000000">
      <w:pPr>
        <w:pStyle w:val="ListParagraph"/>
        <w:numPr>
          <w:ilvl w:val="0"/>
          <w:numId w:val="87"/>
        </w:numPr>
        <w:tabs>
          <w:tab w:val="left" w:pos="1450"/>
          <w:tab w:val="left" w:pos="1451"/>
        </w:tabs>
        <w:spacing w:before="56"/>
        <w:ind w:hanging="398"/>
        <w:rPr>
          <w:sz w:val="23"/>
        </w:rPr>
      </w:pPr>
      <w:r>
        <w:rPr>
          <w:sz w:val="23"/>
        </w:rPr>
        <w:t>The</w:t>
      </w:r>
      <w:r>
        <w:rPr>
          <w:spacing w:val="32"/>
          <w:sz w:val="23"/>
        </w:rPr>
        <w:t xml:space="preserve"> </w:t>
      </w:r>
      <w:r>
        <w:rPr>
          <w:sz w:val="23"/>
        </w:rPr>
        <w:t>report</w:t>
      </w:r>
      <w:r>
        <w:rPr>
          <w:spacing w:val="34"/>
          <w:sz w:val="23"/>
        </w:rPr>
        <w:t xml:space="preserve"> </w:t>
      </w:r>
      <w:r>
        <w:rPr>
          <w:sz w:val="23"/>
        </w:rPr>
        <w:t>designates</w:t>
      </w:r>
      <w:r>
        <w:rPr>
          <w:spacing w:val="34"/>
          <w:sz w:val="23"/>
        </w:rPr>
        <w:t xml:space="preserve"> </w:t>
      </w:r>
      <w:r>
        <w:rPr>
          <w:sz w:val="23"/>
        </w:rPr>
        <w:t>land</w:t>
      </w:r>
      <w:r>
        <w:rPr>
          <w:spacing w:val="34"/>
          <w:sz w:val="23"/>
        </w:rPr>
        <w:t xml:space="preserve"> </w:t>
      </w:r>
      <w:r>
        <w:rPr>
          <w:sz w:val="23"/>
        </w:rPr>
        <w:t>based</w:t>
      </w:r>
      <w:r>
        <w:rPr>
          <w:spacing w:val="34"/>
          <w:sz w:val="23"/>
        </w:rPr>
        <w:t xml:space="preserve"> </w:t>
      </w:r>
      <w:r>
        <w:rPr>
          <w:sz w:val="23"/>
        </w:rPr>
        <w:t>on</w:t>
      </w:r>
      <w:r>
        <w:rPr>
          <w:spacing w:val="34"/>
          <w:sz w:val="23"/>
        </w:rPr>
        <w:t xml:space="preserve"> </w:t>
      </w:r>
      <w:r>
        <w:rPr>
          <w:sz w:val="23"/>
        </w:rPr>
        <w:t>three</w:t>
      </w:r>
      <w:r>
        <w:rPr>
          <w:spacing w:val="34"/>
          <w:sz w:val="23"/>
        </w:rPr>
        <w:t xml:space="preserve"> </w:t>
      </w:r>
      <w:r>
        <w:rPr>
          <w:sz w:val="23"/>
        </w:rPr>
        <w:t>indicators</w:t>
      </w:r>
      <w:r>
        <w:rPr>
          <w:spacing w:val="35"/>
          <w:sz w:val="23"/>
        </w:rPr>
        <w:t xml:space="preserve"> </w:t>
      </w:r>
      <w:r>
        <w:rPr>
          <w:spacing w:val="-2"/>
          <w:sz w:val="23"/>
        </w:rPr>
        <w:t>including:</w:t>
      </w:r>
    </w:p>
    <w:p w14:paraId="3B8CAB54" w14:textId="77777777" w:rsidR="00021792" w:rsidRDefault="00000000">
      <w:pPr>
        <w:pStyle w:val="ListParagraph"/>
        <w:numPr>
          <w:ilvl w:val="1"/>
          <w:numId w:val="87"/>
        </w:numPr>
        <w:tabs>
          <w:tab w:val="left" w:pos="1847"/>
          <w:tab w:val="left" w:pos="1848"/>
        </w:tabs>
        <w:spacing w:before="216"/>
        <w:ind w:hanging="398"/>
        <w:rPr>
          <w:sz w:val="23"/>
        </w:rPr>
      </w:pPr>
      <w:r>
        <w:rPr>
          <w:sz w:val="23"/>
        </w:rPr>
        <w:t>Land</w:t>
      </w:r>
      <w:r>
        <w:rPr>
          <w:spacing w:val="38"/>
          <w:sz w:val="23"/>
        </w:rPr>
        <w:t xml:space="preserve"> </w:t>
      </w:r>
      <w:r>
        <w:rPr>
          <w:sz w:val="23"/>
        </w:rPr>
        <w:t>potentially</w:t>
      </w:r>
      <w:r>
        <w:rPr>
          <w:spacing w:val="39"/>
          <w:sz w:val="23"/>
        </w:rPr>
        <w:t xml:space="preserve"> </w:t>
      </w:r>
      <w:r>
        <w:rPr>
          <w:sz w:val="23"/>
        </w:rPr>
        <w:t>suitable</w:t>
      </w:r>
      <w:r>
        <w:rPr>
          <w:spacing w:val="38"/>
          <w:sz w:val="23"/>
        </w:rPr>
        <w:t xml:space="preserve"> </w:t>
      </w:r>
      <w:r>
        <w:rPr>
          <w:sz w:val="23"/>
        </w:rPr>
        <w:t>for</w:t>
      </w:r>
      <w:r>
        <w:rPr>
          <w:spacing w:val="39"/>
          <w:sz w:val="23"/>
        </w:rPr>
        <w:t xml:space="preserve"> </w:t>
      </w:r>
      <w:r>
        <w:rPr>
          <w:spacing w:val="-2"/>
          <w:sz w:val="23"/>
        </w:rPr>
        <w:t>development</w:t>
      </w:r>
    </w:p>
    <w:p w14:paraId="1E95817F" w14:textId="77777777" w:rsidR="00021792" w:rsidRDefault="00000000">
      <w:pPr>
        <w:pStyle w:val="ListParagraph"/>
        <w:numPr>
          <w:ilvl w:val="1"/>
          <w:numId w:val="87"/>
        </w:numPr>
        <w:tabs>
          <w:tab w:val="left" w:pos="1847"/>
          <w:tab w:val="left" w:pos="1848"/>
        </w:tabs>
        <w:spacing w:before="217"/>
        <w:ind w:hanging="398"/>
        <w:rPr>
          <w:sz w:val="23"/>
        </w:rPr>
      </w:pPr>
      <w:r>
        <w:rPr>
          <w:sz w:val="23"/>
        </w:rPr>
        <w:t>Further</w:t>
      </w:r>
      <w:r>
        <w:rPr>
          <w:spacing w:val="56"/>
          <w:sz w:val="23"/>
        </w:rPr>
        <w:t xml:space="preserve"> </w:t>
      </w:r>
      <w:r>
        <w:rPr>
          <w:sz w:val="23"/>
        </w:rPr>
        <w:t>investigation</w:t>
      </w:r>
      <w:r>
        <w:rPr>
          <w:spacing w:val="56"/>
          <w:sz w:val="23"/>
        </w:rPr>
        <w:t xml:space="preserve"> </w:t>
      </w:r>
      <w:proofErr w:type="gramStart"/>
      <w:r>
        <w:rPr>
          <w:spacing w:val="-2"/>
          <w:sz w:val="23"/>
        </w:rPr>
        <w:t>required</w:t>
      </w:r>
      <w:proofErr w:type="gramEnd"/>
    </w:p>
    <w:p w14:paraId="68959FA7" w14:textId="77777777" w:rsidR="00021792" w:rsidRDefault="00000000">
      <w:pPr>
        <w:pStyle w:val="ListParagraph"/>
        <w:numPr>
          <w:ilvl w:val="1"/>
          <w:numId w:val="87"/>
        </w:numPr>
        <w:tabs>
          <w:tab w:val="left" w:pos="1847"/>
          <w:tab w:val="left" w:pos="1848"/>
        </w:tabs>
        <w:spacing w:before="217"/>
        <w:ind w:hanging="398"/>
        <w:rPr>
          <w:sz w:val="23"/>
        </w:rPr>
      </w:pPr>
      <w:r>
        <w:rPr>
          <w:sz w:val="23"/>
        </w:rPr>
        <w:t>Land</w:t>
      </w:r>
      <w:r>
        <w:rPr>
          <w:spacing w:val="34"/>
          <w:sz w:val="23"/>
        </w:rPr>
        <w:t xml:space="preserve"> </w:t>
      </w:r>
      <w:r>
        <w:rPr>
          <w:sz w:val="23"/>
        </w:rPr>
        <w:t>unsuitable</w:t>
      </w:r>
      <w:r>
        <w:rPr>
          <w:spacing w:val="34"/>
          <w:sz w:val="23"/>
        </w:rPr>
        <w:t xml:space="preserve"> </w:t>
      </w:r>
      <w:r>
        <w:rPr>
          <w:sz w:val="23"/>
        </w:rPr>
        <w:t>for</w:t>
      </w:r>
      <w:r>
        <w:rPr>
          <w:spacing w:val="35"/>
          <w:sz w:val="23"/>
        </w:rPr>
        <w:t xml:space="preserve"> </w:t>
      </w:r>
      <w:r>
        <w:rPr>
          <w:spacing w:val="-2"/>
          <w:sz w:val="23"/>
        </w:rPr>
        <w:t>development.</w:t>
      </w:r>
    </w:p>
    <w:p w14:paraId="4F1AC48D" w14:textId="77777777" w:rsidR="00021792" w:rsidRDefault="00000000">
      <w:pPr>
        <w:pStyle w:val="ListParagraph"/>
        <w:numPr>
          <w:ilvl w:val="0"/>
          <w:numId w:val="87"/>
        </w:numPr>
        <w:tabs>
          <w:tab w:val="left" w:pos="1450"/>
          <w:tab w:val="left" w:pos="1451"/>
        </w:tabs>
        <w:spacing w:line="292" w:lineRule="auto"/>
        <w:ind w:right="28"/>
        <w:rPr>
          <w:sz w:val="23"/>
        </w:rPr>
      </w:pPr>
      <w:r>
        <w:rPr>
          <w:sz w:val="23"/>
        </w:rPr>
        <w:t>Of</w:t>
      </w:r>
      <w:r>
        <w:rPr>
          <w:spacing w:val="39"/>
          <w:sz w:val="23"/>
        </w:rPr>
        <w:t xml:space="preserve"> </w:t>
      </w:r>
      <w:r>
        <w:rPr>
          <w:sz w:val="23"/>
        </w:rPr>
        <w:t>note,</w:t>
      </w:r>
      <w:r>
        <w:rPr>
          <w:spacing w:val="39"/>
          <w:sz w:val="23"/>
        </w:rPr>
        <w:t xml:space="preserve"> </w:t>
      </w:r>
      <w:proofErr w:type="gramStart"/>
      <w:r>
        <w:rPr>
          <w:sz w:val="23"/>
        </w:rPr>
        <w:t>the</w:t>
      </w:r>
      <w:r>
        <w:rPr>
          <w:spacing w:val="39"/>
          <w:sz w:val="23"/>
        </w:rPr>
        <w:t xml:space="preserve"> </w:t>
      </w:r>
      <w:r>
        <w:rPr>
          <w:sz w:val="23"/>
        </w:rPr>
        <w:t>majority</w:t>
      </w:r>
      <w:r>
        <w:rPr>
          <w:spacing w:val="39"/>
          <w:sz w:val="23"/>
        </w:rPr>
        <w:t xml:space="preserve"> </w:t>
      </w:r>
      <w:r>
        <w:rPr>
          <w:sz w:val="23"/>
        </w:rPr>
        <w:t>of</w:t>
      </w:r>
      <w:proofErr w:type="gramEnd"/>
      <w:r>
        <w:rPr>
          <w:spacing w:val="39"/>
          <w:sz w:val="23"/>
        </w:rPr>
        <w:t xml:space="preserve"> </w:t>
      </w:r>
      <w:r>
        <w:rPr>
          <w:sz w:val="23"/>
        </w:rPr>
        <w:t>land</w:t>
      </w:r>
      <w:r>
        <w:rPr>
          <w:spacing w:val="39"/>
          <w:sz w:val="23"/>
        </w:rPr>
        <w:t xml:space="preserve"> </w:t>
      </w:r>
      <w:r>
        <w:rPr>
          <w:sz w:val="23"/>
        </w:rPr>
        <w:t>identified</w:t>
      </w:r>
      <w:r>
        <w:rPr>
          <w:spacing w:val="39"/>
          <w:sz w:val="23"/>
        </w:rPr>
        <w:t xml:space="preserve"> </w:t>
      </w:r>
      <w:r>
        <w:rPr>
          <w:sz w:val="23"/>
        </w:rPr>
        <w:t>as</w:t>
      </w:r>
      <w:r>
        <w:rPr>
          <w:spacing w:val="39"/>
          <w:sz w:val="23"/>
        </w:rPr>
        <w:t xml:space="preserve"> </w:t>
      </w:r>
      <w:r>
        <w:rPr>
          <w:sz w:val="23"/>
        </w:rPr>
        <w:t>being</w:t>
      </w:r>
      <w:r>
        <w:rPr>
          <w:spacing w:val="39"/>
          <w:sz w:val="23"/>
        </w:rPr>
        <w:t xml:space="preserve"> </w:t>
      </w:r>
      <w:r>
        <w:rPr>
          <w:sz w:val="23"/>
        </w:rPr>
        <w:t>potentially</w:t>
      </w:r>
      <w:r>
        <w:rPr>
          <w:spacing w:val="39"/>
          <w:sz w:val="23"/>
        </w:rPr>
        <w:t xml:space="preserve"> </w:t>
      </w:r>
      <w:r>
        <w:rPr>
          <w:sz w:val="23"/>
        </w:rPr>
        <w:t>suitable</w:t>
      </w:r>
      <w:r>
        <w:rPr>
          <w:spacing w:val="39"/>
          <w:sz w:val="23"/>
        </w:rPr>
        <w:t xml:space="preserve"> </w:t>
      </w:r>
      <w:r>
        <w:rPr>
          <w:sz w:val="23"/>
        </w:rPr>
        <w:t>for</w:t>
      </w:r>
      <w:r>
        <w:rPr>
          <w:spacing w:val="39"/>
          <w:sz w:val="23"/>
        </w:rPr>
        <w:t xml:space="preserve"> </w:t>
      </w:r>
      <w:r>
        <w:rPr>
          <w:sz w:val="23"/>
        </w:rPr>
        <w:t>development</w:t>
      </w:r>
      <w:r>
        <w:rPr>
          <w:spacing w:val="39"/>
          <w:sz w:val="23"/>
        </w:rPr>
        <w:t xml:space="preserve"> </w:t>
      </w:r>
      <w:r>
        <w:rPr>
          <w:sz w:val="23"/>
        </w:rPr>
        <w:t>is</w:t>
      </w:r>
      <w:r>
        <w:rPr>
          <w:spacing w:val="39"/>
          <w:sz w:val="23"/>
        </w:rPr>
        <w:t xml:space="preserve"> </w:t>
      </w:r>
      <w:r>
        <w:rPr>
          <w:sz w:val="23"/>
        </w:rPr>
        <w:t>quite fragmented,</w:t>
      </w:r>
      <w:r>
        <w:rPr>
          <w:spacing w:val="36"/>
          <w:sz w:val="23"/>
        </w:rPr>
        <w:t xml:space="preserve"> </w:t>
      </w:r>
      <w:r>
        <w:rPr>
          <w:sz w:val="23"/>
        </w:rPr>
        <w:t>with</w:t>
      </w:r>
      <w:r>
        <w:rPr>
          <w:spacing w:val="36"/>
          <w:sz w:val="23"/>
        </w:rPr>
        <w:t xml:space="preserve"> </w:t>
      </w:r>
      <w:r>
        <w:rPr>
          <w:sz w:val="23"/>
        </w:rPr>
        <w:t>the</w:t>
      </w:r>
      <w:r>
        <w:rPr>
          <w:spacing w:val="36"/>
          <w:sz w:val="23"/>
        </w:rPr>
        <w:t xml:space="preserve"> </w:t>
      </w:r>
      <w:r>
        <w:rPr>
          <w:sz w:val="23"/>
        </w:rPr>
        <w:t>only</w:t>
      </w:r>
      <w:r>
        <w:rPr>
          <w:spacing w:val="36"/>
          <w:sz w:val="23"/>
        </w:rPr>
        <w:t xml:space="preserve"> </w:t>
      </w:r>
      <w:r>
        <w:rPr>
          <w:sz w:val="23"/>
        </w:rPr>
        <w:t>larger</w:t>
      </w:r>
      <w:r>
        <w:rPr>
          <w:spacing w:val="36"/>
          <w:sz w:val="23"/>
        </w:rPr>
        <w:t xml:space="preserve"> </w:t>
      </w:r>
      <w:r>
        <w:rPr>
          <w:sz w:val="23"/>
        </w:rPr>
        <w:t>continuous</w:t>
      </w:r>
      <w:r>
        <w:rPr>
          <w:spacing w:val="36"/>
          <w:sz w:val="23"/>
        </w:rPr>
        <w:t xml:space="preserve"> </w:t>
      </w:r>
      <w:r>
        <w:rPr>
          <w:sz w:val="23"/>
        </w:rPr>
        <w:t>area</w:t>
      </w:r>
      <w:r>
        <w:rPr>
          <w:spacing w:val="36"/>
          <w:sz w:val="23"/>
        </w:rPr>
        <w:t xml:space="preserve"> </w:t>
      </w:r>
      <w:r>
        <w:rPr>
          <w:sz w:val="23"/>
        </w:rPr>
        <w:t>being</w:t>
      </w:r>
      <w:r>
        <w:rPr>
          <w:spacing w:val="36"/>
          <w:sz w:val="23"/>
        </w:rPr>
        <w:t xml:space="preserve"> </w:t>
      </w:r>
      <w:r>
        <w:rPr>
          <w:sz w:val="23"/>
        </w:rPr>
        <w:t>located</w:t>
      </w:r>
      <w:r>
        <w:rPr>
          <w:spacing w:val="36"/>
          <w:sz w:val="23"/>
        </w:rPr>
        <w:t xml:space="preserve"> </w:t>
      </w:r>
      <w:r>
        <w:rPr>
          <w:sz w:val="23"/>
        </w:rPr>
        <w:t>to</w:t>
      </w:r>
      <w:r>
        <w:rPr>
          <w:spacing w:val="36"/>
          <w:sz w:val="23"/>
        </w:rPr>
        <w:t xml:space="preserve"> </w:t>
      </w:r>
      <w:r>
        <w:rPr>
          <w:sz w:val="23"/>
        </w:rPr>
        <w:t>the</w:t>
      </w:r>
      <w:r>
        <w:rPr>
          <w:spacing w:val="36"/>
          <w:sz w:val="23"/>
        </w:rPr>
        <w:t xml:space="preserve"> </w:t>
      </w:r>
      <w:r>
        <w:rPr>
          <w:sz w:val="23"/>
        </w:rPr>
        <w:t>west</w:t>
      </w:r>
      <w:r>
        <w:rPr>
          <w:spacing w:val="36"/>
          <w:sz w:val="23"/>
        </w:rPr>
        <w:t xml:space="preserve"> </w:t>
      </w:r>
      <w:r>
        <w:rPr>
          <w:sz w:val="23"/>
        </w:rPr>
        <w:t>of</w:t>
      </w:r>
      <w:r>
        <w:rPr>
          <w:spacing w:val="36"/>
          <w:sz w:val="23"/>
        </w:rPr>
        <w:t xml:space="preserve"> </w:t>
      </w:r>
      <w:r>
        <w:rPr>
          <w:sz w:val="23"/>
        </w:rPr>
        <w:t>Avalon</w:t>
      </w:r>
      <w:r>
        <w:rPr>
          <w:spacing w:val="36"/>
          <w:sz w:val="23"/>
        </w:rPr>
        <w:t xml:space="preserve"> </w:t>
      </w:r>
      <w:r>
        <w:rPr>
          <w:sz w:val="23"/>
        </w:rPr>
        <w:t>Airport.</w:t>
      </w:r>
      <w:r>
        <w:rPr>
          <w:spacing w:val="36"/>
          <w:sz w:val="23"/>
        </w:rPr>
        <w:t xml:space="preserve"> </w:t>
      </w:r>
      <w:r>
        <w:rPr>
          <w:sz w:val="23"/>
        </w:rPr>
        <w:t>As this</w:t>
      </w:r>
      <w:r>
        <w:rPr>
          <w:spacing w:val="40"/>
          <w:sz w:val="23"/>
        </w:rPr>
        <w:t xml:space="preserve"> </w:t>
      </w:r>
      <w:r>
        <w:rPr>
          <w:sz w:val="23"/>
        </w:rPr>
        <w:t>report</w:t>
      </w:r>
      <w:r>
        <w:rPr>
          <w:spacing w:val="40"/>
          <w:sz w:val="23"/>
        </w:rPr>
        <w:t xml:space="preserve"> </w:t>
      </w:r>
      <w:r>
        <w:rPr>
          <w:sz w:val="23"/>
        </w:rPr>
        <w:t>was</w:t>
      </w:r>
      <w:r>
        <w:rPr>
          <w:spacing w:val="40"/>
          <w:sz w:val="23"/>
        </w:rPr>
        <w:t xml:space="preserve"> </w:t>
      </w:r>
      <w:r>
        <w:rPr>
          <w:sz w:val="23"/>
        </w:rPr>
        <w:t>based</w:t>
      </w:r>
      <w:r>
        <w:rPr>
          <w:spacing w:val="40"/>
          <w:sz w:val="23"/>
        </w:rPr>
        <w:t xml:space="preserve"> </w:t>
      </w:r>
      <w:r>
        <w:rPr>
          <w:sz w:val="23"/>
        </w:rPr>
        <w:t>on</w:t>
      </w:r>
      <w:r>
        <w:rPr>
          <w:spacing w:val="40"/>
          <w:sz w:val="23"/>
        </w:rPr>
        <w:t xml:space="preserve"> </w:t>
      </w:r>
      <w:r>
        <w:rPr>
          <w:sz w:val="23"/>
        </w:rPr>
        <w:t>a</w:t>
      </w:r>
      <w:r>
        <w:rPr>
          <w:spacing w:val="40"/>
          <w:sz w:val="23"/>
        </w:rPr>
        <w:t xml:space="preserve"> </w:t>
      </w:r>
      <w:r>
        <w:rPr>
          <w:sz w:val="23"/>
        </w:rPr>
        <w:t>desktop</w:t>
      </w:r>
      <w:r>
        <w:rPr>
          <w:spacing w:val="40"/>
          <w:sz w:val="23"/>
        </w:rPr>
        <w:t xml:space="preserve"> </w:t>
      </w:r>
      <w:r>
        <w:rPr>
          <w:sz w:val="23"/>
        </w:rPr>
        <w:t>assessment</w:t>
      </w:r>
      <w:r>
        <w:rPr>
          <w:spacing w:val="40"/>
          <w:sz w:val="23"/>
        </w:rPr>
        <w:t xml:space="preserve"> </w:t>
      </w:r>
      <w:r>
        <w:rPr>
          <w:sz w:val="23"/>
        </w:rPr>
        <w:t>of</w:t>
      </w:r>
      <w:r>
        <w:rPr>
          <w:spacing w:val="40"/>
          <w:sz w:val="23"/>
        </w:rPr>
        <w:t xml:space="preserve"> </w:t>
      </w:r>
      <w:r>
        <w:rPr>
          <w:sz w:val="23"/>
        </w:rPr>
        <w:t>available</w:t>
      </w:r>
      <w:r>
        <w:rPr>
          <w:spacing w:val="40"/>
          <w:sz w:val="23"/>
        </w:rPr>
        <w:t xml:space="preserve"> </w:t>
      </w:r>
      <w:r>
        <w:rPr>
          <w:sz w:val="23"/>
        </w:rPr>
        <w:t>information,</w:t>
      </w:r>
      <w:r>
        <w:rPr>
          <w:spacing w:val="40"/>
          <w:sz w:val="23"/>
        </w:rPr>
        <w:t xml:space="preserve"> </w:t>
      </w:r>
      <w:r>
        <w:rPr>
          <w:sz w:val="23"/>
        </w:rPr>
        <w:t>further</w:t>
      </w:r>
      <w:r>
        <w:rPr>
          <w:spacing w:val="40"/>
          <w:sz w:val="23"/>
        </w:rPr>
        <w:t xml:space="preserve"> </w:t>
      </w:r>
      <w:r>
        <w:rPr>
          <w:sz w:val="23"/>
        </w:rPr>
        <w:t>investigation</w:t>
      </w:r>
      <w:r>
        <w:rPr>
          <w:spacing w:val="40"/>
          <w:sz w:val="23"/>
        </w:rPr>
        <w:t xml:space="preserve"> </w:t>
      </w:r>
      <w:r>
        <w:rPr>
          <w:sz w:val="23"/>
        </w:rPr>
        <w:t>of development</w:t>
      </w:r>
      <w:r>
        <w:rPr>
          <w:spacing w:val="31"/>
          <w:sz w:val="23"/>
        </w:rPr>
        <w:t xml:space="preserve"> </w:t>
      </w:r>
      <w:r>
        <w:rPr>
          <w:sz w:val="23"/>
        </w:rPr>
        <w:t>potential</w:t>
      </w:r>
      <w:r>
        <w:rPr>
          <w:spacing w:val="31"/>
          <w:sz w:val="23"/>
        </w:rPr>
        <w:t xml:space="preserve"> </w:t>
      </w:r>
      <w:r>
        <w:rPr>
          <w:sz w:val="23"/>
        </w:rPr>
        <w:t>is</w:t>
      </w:r>
      <w:r>
        <w:rPr>
          <w:spacing w:val="31"/>
          <w:sz w:val="23"/>
        </w:rPr>
        <w:t xml:space="preserve"> </w:t>
      </w:r>
      <w:r>
        <w:rPr>
          <w:sz w:val="23"/>
        </w:rPr>
        <w:t>required.</w:t>
      </w:r>
      <w:r>
        <w:rPr>
          <w:spacing w:val="31"/>
          <w:sz w:val="23"/>
        </w:rPr>
        <w:t xml:space="preserve"> </w:t>
      </w:r>
      <w:r>
        <w:rPr>
          <w:sz w:val="23"/>
        </w:rPr>
        <w:t>The</w:t>
      </w:r>
      <w:r>
        <w:rPr>
          <w:spacing w:val="31"/>
          <w:sz w:val="23"/>
        </w:rPr>
        <w:t xml:space="preserve"> </w:t>
      </w:r>
      <w:r>
        <w:rPr>
          <w:sz w:val="23"/>
        </w:rPr>
        <w:t>merits</w:t>
      </w:r>
      <w:r>
        <w:rPr>
          <w:spacing w:val="31"/>
          <w:sz w:val="23"/>
        </w:rPr>
        <w:t xml:space="preserve"> </w:t>
      </w:r>
      <w:r>
        <w:rPr>
          <w:sz w:val="23"/>
        </w:rPr>
        <w:t>of</w:t>
      </w:r>
      <w:r>
        <w:rPr>
          <w:spacing w:val="31"/>
          <w:sz w:val="23"/>
        </w:rPr>
        <w:t xml:space="preserve"> </w:t>
      </w:r>
      <w:r>
        <w:rPr>
          <w:sz w:val="23"/>
        </w:rPr>
        <w:t>any</w:t>
      </w:r>
      <w:r>
        <w:rPr>
          <w:spacing w:val="31"/>
          <w:sz w:val="23"/>
        </w:rPr>
        <w:t xml:space="preserve"> </w:t>
      </w:r>
      <w:r>
        <w:rPr>
          <w:sz w:val="23"/>
        </w:rPr>
        <w:t>proposal</w:t>
      </w:r>
      <w:r>
        <w:rPr>
          <w:spacing w:val="31"/>
          <w:sz w:val="23"/>
        </w:rPr>
        <w:t xml:space="preserve"> </w:t>
      </w:r>
      <w:r>
        <w:rPr>
          <w:sz w:val="23"/>
        </w:rPr>
        <w:t>should</w:t>
      </w:r>
      <w:r>
        <w:rPr>
          <w:spacing w:val="31"/>
          <w:sz w:val="23"/>
        </w:rPr>
        <w:t xml:space="preserve"> </w:t>
      </w:r>
      <w:r>
        <w:rPr>
          <w:sz w:val="23"/>
        </w:rPr>
        <w:t>be</w:t>
      </w:r>
      <w:r>
        <w:rPr>
          <w:spacing w:val="31"/>
          <w:sz w:val="23"/>
        </w:rPr>
        <w:t xml:space="preserve"> </w:t>
      </w:r>
      <w:r>
        <w:rPr>
          <w:sz w:val="23"/>
        </w:rPr>
        <w:t>assessed</w:t>
      </w:r>
      <w:r>
        <w:rPr>
          <w:spacing w:val="31"/>
          <w:sz w:val="23"/>
        </w:rPr>
        <w:t xml:space="preserve"> </w:t>
      </w:r>
      <w:r>
        <w:rPr>
          <w:sz w:val="23"/>
        </w:rPr>
        <w:t>against</w:t>
      </w:r>
      <w:r>
        <w:rPr>
          <w:spacing w:val="31"/>
          <w:sz w:val="23"/>
        </w:rPr>
        <w:t xml:space="preserve"> </w:t>
      </w:r>
      <w:r>
        <w:rPr>
          <w:sz w:val="23"/>
        </w:rPr>
        <w:t>relevant Planning Scheme requirements.</w:t>
      </w:r>
    </w:p>
    <w:p w14:paraId="50F32ADD" w14:textId="77777777" w:rsidR="00021792" w:rsidRDefault="00000000">
      <w:pPr>
        <w:pStyle w:val="ListParagraph"/>
        <w:numPr>
          <w:ilvl w:val="0"/>
          <w:numId w:val="87"/>
        </w:numPr>
        <w:tabs>
          <w:tab w:val="left" w:pos="1450"/>
          <w:tab w:val="left" w:pos="1451"/>
        </w:tabs>
        <w:spacing w:before="115"/>
        <w:rPr>
          <w:sz w:val="23"/>
        </w:rPr>
      </w:pPr>
      <w:r>
        <w:rPr>
          <w:sz w:val="23"/>
        </w:rPr>
        <w:t>In</w:t>
      </w:r>
      <w:r>
        <w:rPr>
          <w:spacing w:val="41"/>
          <w:sz w:val="23"/>
        </w:rPr>
        <w:t xml:space="preserve"> </w:t>
      </w:r>
      <w:r>
        <w:rPr>
          <w:sz w:val="23"/>
        </w:rPr>
        <w:t>general,</w:t>
      </w:r>
      <w:r>
        <w:rPr>
          <w:spacing w:val="41"/>
          <w:sz w:val="23"/>
        </w:rPr>
        <w:t xml:space="preserve"> </w:t>
      </w:r>
      <w:r>
        <w:rPr>
          <w:sz w:val="23"/>
        </w:rPr>
        <w:t>the</w:t>
      </w:r>
      <w:r>
        <w:rPr>
          <w:spacing w:val="41"/>
          <w:sz w:val="23"/>
        </w:rPr>
        <w:t xml:space="preserve"> </w:t>
      </w:r>
      <w:r>
        <w:rPr>
          <w:sz w:val="23"/>
        </w:rPr>
        <w:t>report</w:t>
      </w:r>
      <w:r>
        <w:rPr>
          <w:spacing w:val="41"/>
          <w:sz w:val="23"/>
        </w:rPr>
        <w:t xml:space="preserve"> </w:t>
      </w:r>
      <w:r>
        <w:rPr>
          <w:sz w:val="23"/>
        </w:rPr>
        <w:t>acknowledges</w:t>
      </w:r>
      <w:r>
        <w:rPr>
          <w:spacing w:val="41"/>
          <w:sz w:val="23"/>
        </w:rPr>
        <w:t xml:space="preserve"> </w:t>
      </w:r>
      <w:r>
        <w:rPr>
          <w:sz w:val="23"/>
        </w:rPr>
        <w:t>potential</w:t>
      </w:r>
      <w:r>
        <w:rPr>
          <w:spacing w:val="41"/>
          <w:sz w:val="23"/>
        </w:rPr>
        <w:t xml:space="preserve"> </w:t>
      </w:r>
      <w:r>
        <w:rPr>
          <w:sz w:val="23"/>
        </w:rPr>
        <w:t>for</w:t>
      </w:r>
      <w:r>
        <w:rPr>
          <w:spacing w:val="41"/>
          <w:sz w:val="23"/>
        </w:rPr>
        <w:t xml:space="preserve"> </w:t>
      </w:r>
      <w:r>
        <w:rPr>
          <w:sz w:val="23"/>
        </w:rPr>
        <w:t>employment</w:t>
      </w:r>
      <w:r>
        <w:rPr>
          <w:spacing w:val="41"/>
          <w:sz w:val="23"/>
        </w:rPr>
        <w:t xml:space="preserve"> </w:t>
      </w:r>
      <w:r>
        <w:rPr>
          <w:sz w:val="23"/>
        </w:rPr>
        <w:t>and</w:t>
      </w:r>
      <w:r>
        <w:rPr>
          <w:spacing w:val="41"/>
          <w:sz w:val="23"/>
        </w:rPr>
        <w:t xml:space="preserve"> </w:t>
      </w:r>
      <w:r>
        <w:rPr>
          <w:sz w:val="23"/>
        </w:rPr>
        <w:t>infrastructure</w:t>
      </w:r>
      <w:r>
        <w:rPr>
          <w:spacing w:val="41"/>
          <w:sz w:val="23"/>
        </w:rPr>
        <w:t xml:space="preserve"> </w:t>
      </w:r>
      <w:r>
        <w:rPr>
          <w:spacing w:val="-2"/>
          <w:sz w:val="23"/>
        </w:rPr>
        <w:t>development.</w:t>
      </w:r>
    </w:p>
    <w:p w14:paraId="1BC051BB" w14:textId="77777777" w:rsidR="00021792" w:rsidRDefault="00000000">
      <w:pPr>
        <w:pStyle w:val="BodyText"/>
        <w:spacing w:before="61"/>
        <w:ind w:left="1450"/>
      </w:pPr>
      <w:r>
        <w:t>It</w:t>
      </w:r>
      <w:r>
        <w:rPr>
          <w:spacing w:val="40"/>
        </w:rPr>
        <w:t xml:space="preserve"> </w:t>
      </w:r>
      <w:r>
        <w:t>does</w:t>
      </w:r>
      <w:r>
        <w:rPr>
          <w:spacing w:val="43"/>
        </w:rPr>
        <w:t xml:space="preserve"> </w:t>
      </w:r>
      <w:r>
        <w:t>not</w:t>
      </w:r>
      <w:r>
        <w:rPr>
          <w:spacing w:val="43"/>
        </w:rPr>
        <w:t xml:space="preserve"> </w:t>
      </w:r>
      <w:r>
        <w:t>identify</w:t>
      </w:r>
      <w:r>
        <w:rPr>
          <w:spacing w:val="43"/>
        </w:rPr>
        <w:t xml:space="preserve"> </w:t>
      </w:r>
      <w:r>
        <w:t>residential</w:t>
      </w:r>
      <w:r>
        <w:rPr>
          <w:spacing w:val="43"/>
        </w:rPr>
        <w:t xml:space="preserve"> </w:t>
      </w:r>
      <w:r>
        <w:t>development</w:t>
      </w:r>
      <w:r>
        <w:rPr>
          <w:spacing w:val="42"/>
        </w:rPr>
        <w:t xml:space="preserve"> </w:t>
      </w:r>
      <w:r>
        <w:t>opportunities</w:t>
      </w:r>
      <w:r>
        <w:rPr>
          <w:spacing w:val="43"/>
        </w:rPr>
        <w:t xml:space="preserve"> </w:t>
      </w:r>
      <w:r>
        <w:t>due</w:t>
      </w:r>
      <w:r>
        <w:rPr>
          <w:spacing w:val="43"/>
        </w:rPr>
        <w:t xml:space="preserve"> </w:t>
      </w:r>
      <w:r>
        <w:t>to</w:t>
      </w:r>
      <w:r>
        <w:rPr>
          <w:spacing w:val="43"/>
        </w:rPr>
        <w:t xml:space="preserve"> </w:t>
      </w:r>
      <w:r>
        <w:t>considerable</w:t>
      </w:r>
      <w:r>
        <w:rPr>
          <w:spacing w:val="43"/>
        </w:rPr>
        <w:t xml:space="preserve"> </w:t>
      </w:r>
      <w:r>
        <w:t>constraints.</w:t>
      </w:r>
      <w:r>
        <w:rPr>
          <w:spacing w:val="43"/>
        </w:rPr>
        <w:t xml:space="preserve"> </w:t>
      </w:r>
      <w:r>
        <w:rPr>
          <w:spacing w:val="-5"/>
        </w:rPr>
        <w:t>The</w:t>
      </w:r>
    </w:p>
    <w:p w14:paraId="3C0C268F" w14:textId="77777777" w:rsidR="00021792" w:rsidRDefault="00000000">
      <w:pPr>
        <w:pStyle w:val="BodyText"/>
        <w:spacing w:before="60" w:line="295" w:lineRule="auto"/>
        <w:ind w:left="1450"/>
      </w:pPr>
      <w:r>
        <w:t>report</w:t>
      </w:r>
      <w:r>
        <w:rPr>
          <w:spacing w:val="40"/>
        </w:rPr>
        <w:t xml:space="preserve"> </w:t>
      </w:r>
      <w:r>
        <w:t>suggests</w:t>
      </w:r>
      <w:r>
        <w:rPr>
          <w:spacing w:val="40"/>
        </w:rPr>
        <w:t xml:space="preserve"> </w:t>
      </w:r>
      <w:r>
        <w:t>leveraging</w:t>
      </w:r>
      <w:r>
        <w:rPr>
          <w:spacing w:val="40"/>
        </w:rPr>
        <w:t xml:space="preserve"> </w:t>
      </w:r>
      <w:r>
        <w:t>key</w:t>
      </w:r>
      <w:r>
        <w:rPr>
          <w:spacing w:val="40"/>
        </w:rPr>
        <w:t xml:space="preserve"> </w:t>
      </w:r>
      <w:r>
        <w:t>infrastructure</w:t>
      </w:r>
      <w:r>
        <w:rPr>
          <w:spacing w:val="40"/>
        </w:rPr>
        <w:t xml:space="preserve"> </w:t>
      </w:r>
      <w:r>
        <w:t>assets</w:t>
      </w:r>
      <w:r>
        <w:rPr>
          <w:spacing w:val="40"/>
        </w:rPr>
        <w:t xml:space="preserve"> </w:t>
      </w:r>
      <w:r>
        <w:t>for</w:t>
      </w:r>
      <w:r>
        <w:rPr>
          <w:spacing w:val="40"/>
        </w:rPr>
        <w:t xml:space="preserve"> </w:t>
      </w:r>
      <w:r>
        <w:t>compatible</w:t>
      </w:r>
      <w:r>
        <w:rPr>
          <w:spacing w:val="40"/>
        </w:rPr>
        <w:t xml:space="preserve"> </w:t>
      </w:r>
      <w:r>
        <w:t>and</w:t>
      </w:r>
      <w:r>
        <w:rPr>
          <w:spacing w:val="40"/>
        </w:rPr>
        <w:t xml:space="preserve"> </w:t>
      </w:r>
      <w:r>
        <w:t>complimentary</w:t>
      </w:r>
      <w:r>
        <w:rPr>
          <w:spacing w:val="40"/>
        </w:rPr>
        <w:t xml:space="preserve"> </w:t>
      </w:r>
      <w:r>
        <w:t>land</w:t>
      </w:r>
      <w:r>
        <w:rPr>
          <w:spacing w:val="40"/>
        </w:rPr>
        <w:t xml:space="preserve"> </w:t>
      </w:r>
      <w:r>
        <w:t>uses, including</w:t>
      </w:r>
      <w:r>
        <w:rPr>
          <w:spacing w:val="40"/>
        </w:rPr>
        <w:t xml:space="preserve"> </w:t>
      </w:r>
      <w:r>
        <w:t>industrial</w:t>
      </w:r>
      <w:r>
        <w:rPr>
          <w:spacing w:val="40"/>
        </w:rPr>
        <w:t xml:space="preserve"> </w:t>
      </w:r>
      <w:r>
        <w:t>and</w:t>
      </w:r>
      <w:r>
        <w:rPr>
          <w:spacing w:val="40"/>
        </w:rPr>
        <w:t xml:space="preserve"> </w:t>
      </w:r>
      <w:r>
        <w:t>logistical</w:t>
      </w:r>
      <w:r>
        <w:rPr>
          <w:spacing w:val="40"/>
        </w:rPr>
        <w:t xml:space="preserve"> </w:t>
      </w:r>
      <w:r>
        <w:t>uses</w:t>
      </w:r>
      <w:r>
        <w:rPr>
          <w:spacing w:val="40"/>
        </w:rPr>
        <w:t xml:space="preserve"> </w:t>
      </w:r>
      <w:r>
        <w:t>in</w:t>
      </w:r>
      <w:r>
        <w:rPr>
          <w:spacing w:val="40"/>
        </w:rPr>
        <w:t xml:space="preserve"> </w:t>
      </w:r>
      <w:r>
        <w:t>areas</w:t>
      </w:r>
      <w:r>
        <w:rPr>
          <w:spacing w:val="40"/>
        </w:rPr>
        <w:t xml:space="preserve"> </w:t>
      </w:r>
      <w:r>
        <w:t>subject</w:t>
      </w:r>
      <w:r>
        <w:rPr>
          <w:spacing w:val="40"/>
        </w:rPr>
        <w:t xml:space="preserve"> </w:t>
      </w:r>
      <w:r>
        <w:t>to</w:t>
      </w:r>
      <w:r>
        <w:rPr>
          <w:spacing w:val="40"/>
        </w:rPr>
        <w:t xml:space="preserve"> </w:t>
      </w:r>
      <w:r>
        <w:t>noise,</w:t>
      </w:r>
      <w:r>
        <w:rPr>
          <w:spacing w:val="40"/>
        </w:rPr>
        <w:t xml:space="preserve"> </w:t>
      </w:r>
      <w:proofErr w:type="spellStart"/>
      <w:r>
        <w:t>odour</w:t>
      </w:r>
      <w:proofErr w:type="spellEnd"/>
      <w:r>
        <w:rPr>
          <w:spacing w:val="40"/>
        </w:rPr>
        <w:t xml:space="preserve"> </w:t>
      </w:r>
      <w:r>
        <w:t>and</w:t>
      </w:r>
      <w:r>
        <w:rPr>
          <w:spacing w:val="40"/>
        </w:rPr>
        <w:t xml:space="preserve"> </w:t>
      </w:r>
      <w:r>
        <w:t>height</w:t>
      </w:r>
      <w:r>
        <w:rPr>
          <w:spacing w:val="40"/>
        </w:rPr>
        <w:t xml:space="preserve"> </w:t>
      </w:r>
      <w:proofErr w:type="gramStart"/>
      <w:r>
        <w:t>constraints</w:t>
      </w:r>
      <w:proofErr w:type="gramEnd"/>
    </w:p>
    <w:p w14:paraId="39301B8F" w14:textId="77777777" w:rsidR="00021792" w:rsidRDefault="00000000">
      <w:pPr>
        <w:pStyle w:val="BodyText"/>
        <w:spacing w:before="3"/>
        <w:ind w:left="1450"/>
      </w:pPr>
      <w:r>
        <w:t>(</w:t>
      </w:r>
      <w:proofErr w:type="gramStart"/>
      <w:r>
        <w:t>such</w:t>
      </w:r>
      <w:proofErr w:type="gramEnd"/>
      <w:r>
        <w:rPr>
          <w:spacing w:val="26"/>
        </w:rPr>
        <w:t xml:space="preserve"> </w:t>
      </w:r>
      <w:r>
        <w:t>as</w:t>
      </w:r>
      <w:r>
        <w:rPr>
          <w:spacing w:val="26"/>
        </w:rPr>
        <w:t xml:space="preserve"> </w:t>
      </w:r>
      <w:r>
        <w:t>Avalon</w:t>
      </w:r>
      <w:r>
        <w:rPr>
          <w:spacing w:val="27"/>
        </w:rPr>
        <w:t xml:space="preserve"> </w:t>
      </w:r>
      <w:r>
        <w:rPr>
          <w:spacing w:val="-2"/>
        </w:rPr>
        <w:t>Airport).</w:t>
      </w:r>
    </w:p>
    <w:p w14:paraId="059E0E1A" w14:textId="77777777" w:rsidR="00021792" w:rsidRDefault="00000000">
      <w:pPr>
        <w:pStyle w:val="ListParagraph"/>
        <w:numPr>
          <w:ilvl w:val="0"/>
          <w:numId w:val="87"/>
        </w:numPr>
        <w:tabs>
          <w:tab w:val="left" w:pos="1450"/>
          <w:tab w:val="left" w:pos="1451"/>
        </w:tabs>
        <w:spacing w:before="170" w:line="285" w:lineRule="auto"/>
        <w:ind w:right="96"/>
        <w:rPr>
          <w:sz w:val="23"/>
        </w:rPr>
      </w:pPr>
      <w:r>
        <w:rPr>
          <w:sz w:val="23"/>
        </w:rPr>
        <w:t>Green</w:t>
      </w:r>
      <w:r>
        <w:rPr>
          <w:spacing w:val="37"/>
          <w:sz w:val="23"/>
        </w:rPr>
        <w:t xml:space="preserve"> </w:t>
      </w:r>
      <w:r>
        <w:rPr>
          <w:sz w:val="23"/>
        </w:rPr>
        <w:t>wedge</w:t>
      </w:r>
      <w:r>
        <w:rPr>
          <w:spacing w:val="37"/>
          <w:sz w:val="23"/>
        </w:rPr>
        <w:t xml:space="preserve"> </w:t>
      </w:r>
      <w:r>
        <w:rPr>
          <w:sz w:val="23"/>
        </w:rPr>
        <w:t>considerations</w:t>
      </w:r>
      <w:r>
        <w:rPr>
          <w:spacing w:val="37"/>
          <w:sz w:val="23"/>
        </w:rPr>
        <w:t xml:space="preserve"> </w:t>
      </w:r>
      <w:r>
        <w:rPr>
          <w:sz w:val="23"/>
        </w:rPr>
        <w:t>are</w:t>
      </w:r>
      <w:r>
        <w:rPr>
          <w:spacing w:val="37"/>
          <w:sz w:val="23"/>
        </w:rPr>
        <w:t xml:space="preserve"> </w:t>
      </w:r>
      <w:r>
        <w:rPr>
          <w:sz w:val="23"/>
        </w:rPr>
        <w:t>also</w:t>
      </w:r>
      <w:r>
        <w:rPr>
          <w:spacing w:val="37"/>
          <w:sz w:val="23"/>
        </w:rPr>
        <w:t xml:space="preserve"> </w:t>
      </w:r>
      <w:r>
        <w:rPr>
          <w:sz w:val="23"/>
        </w:rPr>
        <w:t>relevant</w:t>
      </w:r>
      <w:r>
        <w:rPr>
          <w:spacing w:val="37"/>
          <w:sz w:val="23"/>
        </w:rPr>
        <w:t xml:space="preserve"> </w:t>
      </w:r>
      <w:r>
        <w:rPr>
          <w:sz w:val="23"/>
        </w:rPr>
        <w:t>to</w:t>
      </w:r>
      <w:r>
        <w:rPr>
          <w:spacing w:val="37"/>
          <w:sz w:val="23"/>
        </w:rPr>
        <w:t xml:space="preserve"> </w:t>
      </w:r>
      <w:r>
        <w:rPr>
          <w:sz w:val="23"/>
        </w:rPr>
        <w:t>the</w:t>
      </w:r>
      <w:r>
        <w:rPr>
          <w:spacing w:val="37"/>
          <w:sz w:val="23"/>
        </w:rPr>
        <w:t xml:space="preserve"> </w:t>
      </w:r>
      <w:r>
        <w:rPr>
          <w:sz w:val="23"/>
        </w:rPr>
        <w:t>Avalon</w:t>
      </w:r>
      <w:r>
        <w:rPr>
          <w:spacing w:val="37"/>
          <w:sz w:val="23"/>
        </w:rPr>
        <w:t xml:space="preserve"> </w:t>
      </w:r>
      <w:r>
        <w:rPr>
          <w:sz w:val="23"/>
        </w:rPr>
        <w:t>Corridor</w:t>
      </w:r>
      <w:r>
        <w:rPr>
          <w:spacing w:val="37"/>
          <w:sz w:val="23"/>
        </w:rPr>
        <w:t xml:space="preserve"> </w:t>
      </w:r>
      <w:r>
        <w:rPr>
          <w:sz w:val="23"/>
        </w:rPr>
        <w:t>Strategy.</w:t>
      </w:r>
      <w:r>
        <w:rPr>
          <w:spacing w:val="37"/>
          <w:sz w:val="23"/>
        </w:rPr>
        <w:t xml:space="preserve"> </w:t>
      </w:r>
      <w:r>
        <w:rPr>
          <w:sz w:val="23"/>
        </w:rPr>
        <w:t>Green</w:t>
      </w:r>
      <w:r>
        <w:rPr>
          <w:spacing w:val="37"/>
          <w:sz w:val="23"/>
        </w:rPr>
        <w:t xml:space="preserve"> </w:t>
      </w:r>
      <w:r>
        <w:rPr>
          <w:sz w:val="23"/>
        </w:rPr>
        <w:t>wedge</w:t>
      </w:r>
      <w:r>
        <w:rPr>
          <w:spacing w:val="37"/>
          <w:sz w:val="23"/>
        </w:rPr>
        <w:t xml:space="preserve"> </w:t>
      </w:r>
      <w:r>
        <w:rPr>
          <w:sz w:val="23"/>
        </w:rPr>
        <w:t>land has</w:t>
      </w:r>
      <w:r>
        <w:rPr>
          <w:spacing w:val="40"/>
          <w:sz w:val="23"/>
        </w:rPr>
        <w:t xml:space="preserve"> </w:t>
      </w:r>
      <w:r>
        <w:rPr>
          <w:sz w:val="23"/>
        </w:rPr>
        <w:t>protection</w:t>
      </w:r>
      <w:r>
        <w:rPr>
          <w:spacing w:val="40"/>
          <w:sz w:val="23"/>
        </w:rPr>
        <w:t xml:space="preserve"> </w:t>
      </w:r>
      <w:r>
        <w:rPr>
          <w:sz w:val="23"/>
        </w:rPr>
        <w:t>under</w:t>
      </w:r>
      <w:r>
        <w:rPr>
          <w:spacing w:val="40"/>
          <w:sz w:val="23"/>
        </w:rPr>
        <w:t xml:space="preserve"> </w:t>
      </w:r>
      <w:r>
        <w:rPr>
          <w:sz w:val="23"/>
        </w:rPr>
        <w:t>Part</w:t>
      </w:r>
      <w:r>
        <w:rPr>
          <w:spacing w:val="40"/>
          <w:sz w:val="23"/>
        </w:rPr>
        <w:t xml:space="preserve"> </w:t>
      </w:r>
      <w:r>
        <w:rPr>
          <w:sz w:val="23"/>
        </w:rPr>
        <w:t>3AA</w:t>
      </w:r>
      <w:r>
        <w:rPr>
          <w:spacing w:val="40"/>
          <w:sz w:val="23"/>
        </w:rPr>
        <w:t xml:space="preserve"> </w:t>
      </w:r>
      <w:r>
        <w:rPr>
          <w:sz w:val="23"/>
        </w:rPr>
        <w:t>of</w:t>
      </w:r>
      <w:r>
        <w:rPr>
          <w:spacing w:val="40"/>
          <w:sz w:val="23"/>
        </w:rPr>
        <w:t xml:space="preserve"> </w:t>
      </w:r>
      <w:r>
        <w:rPr>
          <w:sz w:val="23"/>
        </w:rPr>
        <w:t>the</w:t>
      </w:r>
      <w:r>
        <w:rPr>
          <w:spacing w:val="40"/>
          <w:sz w:val="23"/>
        </w:rPr>
        <w:t xml:space="preserve"> </w:t>
      </w:r>
      <w:r>
        <w:rPr>
          <w:sz w:val="23"/>
        </w:rPr>
        <w:t>P&amp;E</w:t>
      </w:r>
      <w:r>
        <w:rPr>
          <w:spacing w:val="40"/>
          <w:sz w:val="23"/>
        </w:rPr>
        <w:t xml:space="preserve"> </w:t>
      </w:r>
      <w:r>
        <w:rPr>
          <w:sz w:val="23"/>
        </w:rPr>
        <w:t>Act,</w:t>
      </w:r>
      <w:r>
        <w:rPr>
          <w:spacing w:val="40"/>
          <w:sz w:val="23"/>
        </w:rPr>
        <w:t xml:space="preserve"> </w:t>
      </w:r>
      <w:r>
        <w:rPr>
          <w:sz w:val="23"/>
        </w:rPr>
        <w:t>which</w:t>
      </w:r>
      <w:r>
        <w:rPr>
          <w:spacing w:val="40"/>
          <w:sz w:val="23"/>
        </w:rPr>
        <w:t xml:space="preserve"> </w:t>
      </w:r>
      <w:r>
        <w:rPr>
          <w:sz w:val="23"/>
        </w:rPr>
        <w:t>requires</w:t>
      </w:r>
      <w:r>
        <w:rPr>
          <w:spacing w:val="40"/>
          <w:sz w:val="23"/>
        </w:rPr>
        <w:t xml:space="preserve"> </w:t>
      </w:r>
      <w:r>
        <w:rPr>
          <w:sz w:val="23"/>
        </w:rPr>
        <w:t>any</w:t>
      </w:r>
      <w:r>
        <w:rPr>
          <w:spacing w:val="40"/>
          <w:sz w:val="23"/>
        </w:rPr>
        <w:t xml:space="preserve"> </w:t>
      </w:r>
      <w:r>
        <w:rPr>
          <w:sz w:val="23"/>
        </w:rPr>
        <w:t>planning</w:t>
      </w:r>
      <w:r>
        <w:rPr>
          <w:spacing w:val="40"/>
          <w:sz w:val="23"/>
        </w:rPr>
        <w:t xml:space="preserve"> </w:t>
      </w:r>
      <w:r>
        <w:rPr>
          <w:sz w:val="23"/>
        </w:rPr>
        <w:t>scheme</w:t>
      </w:r>
      <w:r>
        <w:rPr>
          <w:spacing w:val="40"/>
          <w:sz w:val="23"/>
        </w:rPr>
        <w:t xml:space="preserve"> </w:t>
      </w:r>
      <w:proofErr w:type="gramStart"/>
      <w:r>
        <w:rPr>
          <w:sz w:val="23"/>
        </w:rPr>
        <w:t>amendment</w:t>
      </w:r>
      <w:proofErr w:type="gramEnd"/>
    </w:p>
    <w:p w14:paraId="1B8FA40F" w14:textId="77777777" w:rsidR="00021792" w:rsidRDefault="00000000">
      <w:pPr>
        <w:pStyle w:val="BodyText"/>
        <w:spacing w:before="12" w:line="295" w:lineRule="auto"/>
        <w:ind w:left="1450"/>
      </w:pPr>
      <w:r>
        <w:t>to</w:t>
      </w:r>
      <w:r>
        <w:rPr>
          <w:spacing w:val="30"/>
        </w:rPr>
        <w:t xml:space="preserve"> </w:t>
      </w:r>
      <w:r>
        <w:t>alter</w:t>
      </w:r>
      <w:r>
        <w:rPr>
          <w:spacing w:val="30"/>
        </w:rPr>
        <w:t xml:space="preserve"> </w:t>
      </w:r>
      <w:r>
        <w:t>or</w:t>
      </w:r>
      <w:r>
        <w:rPr>
          <w:spacing w:val="30"/>
        </w:rPr>
        <w:t xml:space="preserve"> </w:t>
      </w:r>
      <w:r>
        <w:t>remove</w:t>
      </w:r>
      <w:r>
        <w:rPr>
          <w:spacing w:val="30"/>
        </w:rPr>
        <w:t xml:space="preserve"> </w:t>
      </w:r>
      <w:r>
        <w:t>controls</w:t>
      </w:r>
      <w:r>
        <w:rPr>
          <w:spacing w:val="30"/>
        </w:rPr>
        <w:t xml:space="preserve"> </w:t>
      </w:r>
      <w:r>
        <w:t>over</w:t>
      </w:r>
      <w:r>
        <w:rPr>
          <w:spacing w:val="30"/>
        </w:rPr>
        <w:t xml:space="preserve"> </w:t>
      </w:r>
      <w:r>
        <w:t>GWZ</w:t>
      </w:r>
      <w:r>
        <w:rPr>
          <w:spacing w:val="30"/>
        </w:rPr>
        <w:t xml:space="preserve"> </w:t>
      </w:r>
      <w:r>
        <w:t>land</w:t>
      </w:r>
      <w:r>
        <w:rPr>
          <w:spacing w:val="30"/>
        </w:rPr>
        <w:t xml:space="preserve"> </w:t>
      </w:r>
      <w:r>
        <w:t>to</w:t>
      </w:r>
      <w:r>
        <w:rPr>
          <w:spacing w:val="30"/>
        </w:rPr>
        <w:t xml:space="preserve"> </w:t>
      </w:r>
      <w:r>
        <w:t>be</w:t>
      </w:r>
      <w:r>
        <w:rPr>
          <w:spacing w:val="30"/>
        </w:rPr>
        <w:t xml:space="preserve"> </w:t>
      </w:r>
      <w:r>
        <w:t>approved</w:t>
      </w:r>
      <w:r>
        <w:rPr>
          <w:spacing w:val="30"/>
        </w:rPr>
        <w:t xml:space="preserve"> </w:t>
      </w:r>
      <w:r>
        <w:t>by</w:t>
      </w:r>
      <w:r>
        <w:rPr>
          <w:spacing w:val="30"/>
        </w:rPr>
        <w:t xml:space="preserve"> </w:t>
      </w:r>
      <w:r>
        <w:t>the</w:t>
      </w:r>
      <w:r>
        <w:rPr>
          <w:spacing w:val="30"/>
        </w:rPr>
        <w:t xml:space="preserve"> </w:t>
      </w:r>
      <w:r>
        <w:t>Minister</w:t>
      </w:r>
      <w:r>
        <w:rPr>
          <w:spacing w:val="30"/>
        </w:rPr>
        <w:t xml:space="preserve"> </w:t>
      </w:r>
      <w:r>
        <w:t>for</w:t>
      </w:r>
      <w:r>
        <w:rPr>
          <w:spacing w:val="30"/>
        </w:rPr>
        <w:t xml:space="preserve"> </w:t>
      </w:r>
      <w:r>
        <w:t>Planning</w:t>
      </w:r>
      <w:r>
        <w:rPr>
          <w:spacing w:val="30"/>
        </w:rPr>
        <w:t xml:space="preserve"> </w:t>
      </w:r>
      <w:r>
        <w:t>and</w:t>
      </w:r>
      <w:r>
        <w:rPr>
          <w:spacing w:val="30"/>
        </w:rPr>
        <w:t xml:space="preserve"> </w:t>
      </w:r>
      <w:r>
        <w:t>ratified by</w:t>
      </w:r>
      <w:r>
        <w:rPr>
          <w:spacing w:val="40"/>
        </w:rPr>
        <w:t xml:space="preserve"> </w:t>
      </w:r>
      <w:r>
        <w:t>both</w:t>
      </w:r>
      <w:r>
        <w:rPr>
          <w:spacing w:val="40"/>
        </w:rPr>
        <w:t xml:space="preserve"> </w:t>
      </w:r>
      <w:r>
        <w:t>Houses</w:t>
      </w:r>
      <w:r>
        <w:rPr>
          <w:spacing w:val="40"/>
        </w:rPr>
        <w:t xml:space="preserve"> </w:t>
      </w:r>
      <w:r>
        <w:t>of</w:t>
      </w:r>
      <w:r>
        <w:rPr>
          <w:spacing w:val="40"/>
        </w:rPr>
        <w:t xml:space="preserve"> </w:t>
      </w:r>
      <w:r>
        <w:t>Parliament.</w:t>
      </w:r>
      <w:r>
        <w:rPr>
          <w:spacing w:val="40"/>
        </w:rPr>
        <w:t xml:space="preserve"> </w:t>
      </w:r>
      <w:r>
        <w:t>In</w:t>
      </w:r>
      <w:r>
        <w:rPr>
          <w:spacing w:val="40"/>
        </w:rPr>
        <w:t xml:space="preserve"> </w:t>
      </w:r>
      <w:r>
        <w:t>addition</w:t>
      </w:r>
      <w:r>
        <w:rPr>
          <w:spacing w:val="40"/>
        </w:rPr>
        <w:t xml:space="preserve"> </w:t>
      </w:r>
      <w:r>
        <w:t>to</w:t>
      </w:r>
      <w:r>
        <w:rPr>
          <w:spacing w:val="40"/>
        </w:rPr>
        <w:t xml:space="preserve"> </w:t>
      </w:r>
      <w:r>
        <w:t>this</w:t>
      </w:r>
      <w:r>
        <w:rPr>
          <w:spacing w:val="40"/>
        </w:rPr>
        <w:t xml:space="preserve"> </w:t>
      </w:r>
      <w:r>
        <w:t>legislative</w:t>
      </w:r>
      <w:r>
        <w:rPr>
          <w:spacing w:val="40"/>
        </w:rPr>
        <w:t xml:space="preserve"> </w:t>
      </w:r>
      <w:r>
        <w:t>protection,</w:t>
      </w:r>
      <w:r>
        <w:rPr>
          <w:spacing w:val="40"/>
        </w:rPr>
        <w:t xml:space="preserve"> </w:t>
      </w:r>
      <w:r>
        <w:t>DELWP</w:t>
      </w:r>
      <w:r>
        <w:rPr>
          <w:spacing w:val="40"/>
        </w:rPr>
        <w:t xml:space="preserve"> </w:t>
      </w:r>
      <w:r>
        <w:t>are</w:t>
      </w:r>
      <w:r>
        <w:rPr>
          <w:spacing w:val="40"/>
        </w:rPr>
        <w:t xml:space="preserve"> </w:t>
      </w:r>
      <w:r>
        <w:t>facilitating</w:t>
      </w:r>
      <w:r>
        <w:rPr>
          <w:spacing w:val="40"/>
        </w:rPr>
        <w:t xml:space="preserve"> </w:t>
      </w:r>
      <w:r>
        <w:t>a</w:t>
      </w:r>
    </w:p>
    <w:p w14:paraId="70959828" w14:textId="77777777" w:rsidR="00021792" w:rsidRDefault="00000000">
      <w:pPr>
        <w:pStyle w:val="BodyText"/>
        <w:spacing w:before="2" w:line="295" w:lineRule="auto"/>
        <w:ind w:left="1450"/>
      </w:pPr>
      <w:r>
        <w:t>major</w:t>
      </w:r>
      <w:r>
        <w:rPr>
          <w:spacing w:val="33"/>
        </w:rPr>
        <w:t xml:space="preserve"> </w:t>
      </w:r>
      <w:r>
        <w:t>piece</w:t>
      </w:r>
      <w:r>
        <w:rPr>
          <w:spacing w:val="33"/>
        </w:rPr>
        <w:t xml:space="preserve"> </w:t>
      </w:r>
      <w:r>
        <w:t>of</w:t>
      </w:r>
      <w:r>
        <w:rPr>
          <w:spacing w:val="33"/>
        </w:rPr>
        <w:t xml:space="preserve"> </w:t>
      </w:r>
      <w:r>
        <w:t>strategic</w:t>
      </w:r>
      <w:r>
        <w:rPr>
          <w:spacing w:val="33"/>
        </w:rPr>
        <w:t xml:space="preserve"> </w:t>
      </w:r>
      <w:r>
        <w:t>work</w:t>
      </w:r>
      <w:r>
        <w:rPr>
          <w:spacing w:val="33"/>
        </w:rPr>
        <w:t xml:space="preserve"> </w:t>
      </w:r>
      <w:r>
        <w:t>to</w:t>
      </w:r>
      <w:r>
        <w:rPr>
          <w:spacing w:val="33"/>
        </w:rPr>
        <w:t xml:space="preserve"> </w:t>
      </w:r>
      <w:r>
        <w:t>better</w:t>
      </w:r>
      <w:r>
        <w:rPr>
          <w:spacing w:val="33"/>
        </w:rPr>
        <w:t xml:space="preserve"> </w:t>
      </w:r>
      <w:r>
        <w:t>plan</w:t>
      </w:r>
      <w:r>
        <w:rPr>
          <w:spacing w:val="33"/>
        </w:rPr>
        <w:t xml:space="preserve"> </w:t>
      </w:r>
      <w:r>
        <w:t>for</w:t>
      </w:r>
      <w:r>
        <w:rPr>
          <w:spacing w:val="33"/>
        </w:rPr>
        <w:t xml:space="preserve"> </w:t>
      </w:r>
      <w:r>
        <w:t>the</w:t>
      </w:r>
      <w:r>
        <w:rPr>
          <w:spacing w:val="33"/>
        </w:rPr>
        <w:t xml:space="preserve"> </w:t>
      </w:r>
      <w:r>
        <w:t>management</w:t>
      </w:r>
      <w:r>
        <w:rPr>
          <w:spacing w:val="33"/>
        </w:rPr>
        <w:t xml:space="preserve"> </w:t>
      </w:r>
      <w:r>
        <w:t>and</w:t>
      </w:r>
      <w:r>
        <w:rPr>
          <w:spacing w:val="33"/>
        </w:rPr>
        <w:t xml:space="preserve"> </w:t>
      </w:r>
      <w:r>
        <w:t>protection</w:t>
      </w:r>
      <w:r>
        <w:rPr>
          <w:spacing w:val="33"/>
        </w:rPr>
        <w:t xml:space="preserve"> </w:t>
      </w:r>
      <w:r>
        <w:t>of</w:t>
      </w:r>
      <w:r>
        <w:rPr>
          <w:spacing w:val="33"/>
        </w:rPr>
        <w:t xml:space="preserve"> </w:t>
      </w:r>
      <w:r>
        <w:t>green</w:t>
      </w:r>
      <w:r>
        <w:rPr>
          <w:spacing w:val="33"/>
        </w:rPr>
        <w:t xml:space="preserve"> </w:t>
      </w:r>
      <w:r>
        <w:t xml:space="preserve">wedge </w:t>
      </w:r>
      <w:r>
        <w:rPr>
          <w:spacing w:val="-2"/>
        </w:rPr>
        <w:t>land.</w:t>
      </w:r>
    </w:p>
    <w:p w14:paraId="35FB2607" w14:textId="77777777" w:rsidR="00021792" w:rsidRDefault="00000000">
      <w:pPr>
        <w:pStyle w:val="ListParagraph"/>
        <w:numPr>
          <w:ilvl w:val="0"/>
          <w:numId w:val="87"/>
        </w:numPr>
        <w:tabs>
          <w:tab w:val="left" w:pos="1450"/>
          <w:tab w:val="left" w:pos="1451"/>
        </w:tabs>
        <w:spacing w:before="112" w:line="290" w:lineRule="auto"/>
        <w:ind w:right="15"/>
        <w:rPr>
          <w:sz w:val="23"/>
        </w:rPr>
      </w:pPr>
      <w:r>
        <w:rPr>
          <w:sz w:val="23"/>
        </w:rPr>
        <w:t>DELWP’s</w:t>
      </w:r>
      <w:r>
        <w:rPr>
          <w:spacing w:val="40"/>
          <w:sz w:val="23"/>
        </w:rPr>
        <w:t xml:space="preserve"> </w:t>
      </w:r>
      <w:r>
        <w:rPr>
          <w:rFonts w:ascii="ARIAL-MDMITL" w:hAnsi="ARIAL-MDMITL"/>
          <w:i/>
          <w:sz w:val="23"/>
        </w:rPr>
        <w:t>Planning</w:t>
      </w:r>
      <w:r>
        <w:rPr>
          <w:rFonts w:ascii="ARIAL-MDMITL" w:hAnsi="ARIAL-MDMITL"/>
          <w:i/>
          <w:spacing w:val="40"/>
          <w:sz w:val="23"/>
        </w:rPr>
        <w:t xml:space="preserve"> </w:t>
      </w:r>
      <w:r>
        <w:rPr>
          <w:rFonts w:ascii="ARIAL-MDMITL" w:hAnsi="ARIAL-MDMITL"/>
          <w:i/>
          <w:sz w:val="23"/>
        </w:rPr>
        <w:t>for</w:t>
      </w:r>
      <w:r>
        <w:rPr>
          <w:rFonts w:ascii="ARIAL-MDMITL" w:hAnsi="ARIAL-MDMITL"/>
          <w:i/>
          <w:spacing w:val="40"/>
          <w:sz w:val="23"/>
        </w:rPr>
        <w:t xml:space="preserve"> </w:t>
      </w:r>
      <w:r>
        <w:rPr>
          <w:rFonts w:ascii="ARIAL-MDMITL" w:hAnsi="ARIAL-MDMITL"/>
          <w:i/>
          <w:sz w:val="23"/>
        </w:rPr>
        <w:t>Melbourne’s</w:t>
      </w:r>
      <w:r>
        <w:rPr>
          <w:rFonts w:ascii="ARIAL-MDMITL" w:hAnsi="ARIAL-MDMITL"/>
          <w:i/>
          <w:spacing w:val="40"/>
          <w:sz w:val="23"/>
        </w:rPr>
        <w:t xml:space="preserve"> </w:t>
      </w:r>
      <w:r>
        <w:rPr>
          <w:rFonts w:ascii="ARIAL-MDMITL" w:hAnsi="ARIAL-MDMITL"/>
          <w:i/>
          <w:sz w:val="23"/>
        </w:rPr>
        <w:t>Green</w:t>
      </w:r>
      <w:r>
        <w:rPr>
          <w:rFonts w:ascii="ARIAL-MDMITL" w:hAnsi="ARIAL-MDMITL"/>
          <w:i/>
          <w:spacing w:val="40"/>
          <w:sz w:val="23"/>
        </w:rPr>
        <w:t xml:space="preserve"> </w:t>
      </w:r>
      <w:r>
        <w:rPr>
          <w:rFonts w:ascii="ARIAL-MDMITL" w:hAnsi="ARIAL-MDMITL"/>
          <w:i/>
          <w:sz w:val="23"/>
        </w:rPr>
        <w:t>Wedges</w:t>
      </w:r>
      <w:r>
        <w:rPr>
          <w:rFonts w:ascii="ARIAL-MDMITL" w:hAnsi="ARIAL-MDMITL"/>
          <w:i/>
          <w:spacing w:val="40"/>
          <w:sz w:val="23"/>
        </w:rPr>
        <w:t xml:space="preserve"> </w:t>
      </w:r>
      <w:r>
        <w:rPr>
          <w:rFonts w:ascii="ARIAL-MDMITL" w:hAnsi="ARIAL-MDMITL"/>
          <w:i/>
          <w:sz w:val="23"/>
        </w:rPr>
        <w:t>and</w:t>
      </w:r>
      <w:r>
        <w:rPr>
          <w:rFonts w:ascii="ARIAL-MDMITL" w:hAnsi="ARIAL-MDMITL"/>
          <w:i/>
          <w:spacing w:val="40"/>
          <w:sz w:val="23"/>
        </w:rPr>
        <w:t xml:space="preserve"> </w:t>
      </w:r>
      <w:r>
        <w:rPr>
          <w:rFonts w:ascii="ARIAL-MDMITL" w:hAnsi="ARIAL-MDMITL"/>
          <w:i/>
          <w:sz w:val="23"/>
        </w:rPr>
        <w:t>Agricultural</w:t>
      </w:r>
      <w:r>
        <w:rPr>
          <w:rFonts w:ascii="ARIAL-MDMITL" w:hAnsi="ARIAL-MDMITL"/>
          <w:i/>
          <w:spacing w:val="40"/>
          <w:sz w:val="23"/>
        </w:rPr>
        <w:t xml:space="preserve"> </w:t>
      </w:r>
      <w:r>
        <w:rPr>
          <w:rFonts w:ascii="ARIAL-MDMITL" w:hAnsi="ARIAL-MDMITL"/>
          <w:i/>
          <w:sz w:val="23"/>
        </w:rPr>
        <w:t>Land:</w:t>
      </w:r>
      <w:r>
        <w:rPr>
          <w:rFonts w:ascii="ARIAL-MDMITL" w:hAnsi="ARIAL-MDMITL"/>
          <w:i/>
          <w:spacing w:val="40"/>
          <w:sz w:val="23"/>
        </w:rPr>
        <w:t xml:space="preserve"> </w:t>
      </w:r>
      <w:r>
        <w:rPr>
          <w:rFonts w:ascii="ARIAL-MDMITL" w:hAnsi="ARIAL-MDMITL"/>
          <w:i/>
          <w:sz w:val="23"/>
        </w:rPr>
        <w:t>Consultation</w:t>
      </w:r>
      <w:r>
        <w:rPr>
          <w:rFonts w:ascii="ARIAL-MDMITL" w:hAnsi="ARIAL-MDMITL"/>
          <w:i/>
          <w:spacing w:val="40"/>
          <w:sz w:val="23"/>
        </w:rPr>
        <w:t xml:space="preserve"> </w:t>
      </w:r>
      <w:r>
        <w:rPr>
          <w:rFonts w:ascii="ARIAL-MDMITL" w:hAnsi="ARIAL-MDMITL"/>
          <w:i/>
          <w:sz w:val="23"/>
        </w:rPr>
        <w:t xml:space="preserve">Paper </w:t>
      </w:r>
      <w:r>
        <w:rPr>
          <w:sz w:val="23"/>
        </w:rPr>
        <w:t>(2020)</w:t>
      </w:r>
      <w:r>
        <w:rPr>
          <w:spacing w:val="25"/>
          <w:sz w:val="23"/>
        </w:rPr>
        <w:t xml:space="preserve"> </w:t>
      </w:r>
      <w:r>
        <w:rPr>
          <w:sz w:val="23"/>
        </w:rPr>
        <w:t>was</w:t>
      </w:r>
      <w:r>
        <w:rPr>
          <w:spacing w:val="25"/>
          <w:sz w:val="23"/>
        </w:rPr>
        <w:t xml:space="preserve"> </w:t>
      </w:r>
      <w:r>
        <w:rPr>
          <w:sz w:val="23"/>
        </w:rPr>
        <w:t>out</w:t>
      </w:r>
      <w:r>
        <w:rPr>
          <w:spacing w:val="25"/>
          <w:sz w:val="23"/>
        </w:rPr>
        <w:t xml:space="preserve"> </w:t>
      </w:r>
      <w:r>
        <w:rPr>
          <w:sz w:val="23"/>
        </w:rPr>
        <w:t>for</w:t>
      </w:r>
      <w:r>
        <w:rPr>
          <w:spacing w:val="25"/>
          <w:sz w:val="23"/>
        </w:rPr>
        <w:t xml:space="preserve"> </w:t>
      </w:r>
      <w:r>
        <w:rPr>
          <w:sz w:val="23"/>
        </w:rPr>
        <w:t>community</w:t>
      </w:r>
      <w:r>
        <w:rPr>
          <w:spacing w:val="25"/>
          <w:sz w:val="23"/>
        </w:rPr>
        <w:t xml:space="preserve"> </w:t>
      </w:r>
      <w:r>
        <w:rPr>
          <w:sz w:val="23"/>
        </w:rPr>
        <w:t>consultation</w:t>
      </w:r>
      <w:r>
        <w:rPr>
          <w:spacing w:val="25"/>
          <w:sz w:val="23"/>
        </w:rPr>
        <w:t xml:space="preserve"> </w:t>
      </w:r>
      <w:r>
        <w:rPr>
          <w:sz w:val="23"/>
        </w:rPr>
        <w:t>until</w:t>
      </w:r>
      <w:r>
        <w:rPr>
          <w:spacing w:val="25"/>
          <w:sz w:val="23"/>
        </w:rPr>
        <w:t xml:space="preserve"> </w:t>
      </w:r>
      <w:r>
        <w:rPr>
          <w:sz w:val="23"/>
        </w:rPr>
        <w:t>February</w:t>
      </w:r>
      <w:r>
        <w:rPr>
          <w:spacing w:val="25"/>
          <w:sz w:val="23"/>
        </w:rPr>
        <w:t xml:space="preserve"> </w:t>
      </w:r>
      <w:r>
        <w:rPr>
          <w:sz w:val="23"/>
        </w:rPr>
        <w:t>2021.</w:t>
      </w:r>
      <w:r>
        <w:rPr>
          <w:spacing w:val="80"/>
          <w:sz w:val="23"/>
        </w:rPr>
        <w:t xml:space="preserve"> </w:t>
      </w:r>
      <w:r>
        <w:rPr>
          <w:sz w:val="23"/>
        </w:rPr>
        <w:t>This</w:t>
      </w:r>
      <w:r>
        <w:rPr>
          <w:spacing w:val="28"/>
          <w:sz w:val="23"/>
        </w:rPr>
        <w:t xml:space="preserve"> </w:t>
      </w:r>
      <w:r>
        <w:rPr>
          <w:sz w:val="23"/>
        </w:rPr>
        <w:t>project</w:t>
      </w:r>
      <w:r>
        <w:rPr>
          <w:spacing w:val="28"/>
          <w:sz w:val="23"/>
        </w:rPr>
        <w:t xml:space="preserve"> </w:t>
      </w:r>
      <w:r>
        <w:rPr>
          <w:sz w:val="23"/>
        </w:rPr>
        <w:t>is</w:t>
      </w:r>
      <w:r>
        <w:rPr>
          <w:spacing w:val="28"/>
          <w:sz w:val="23"/>
        </w:rPr>
        <w:t xml:space="preserve"> </w:t>
      </w:r>
      <w:r>
        <w:rPr>
          <w:sz w:val="23"/>
        </w:rPr>
        <w:t>part</w:t>
      </w:r>
      <w:r>
        <w:rPr>
          <w:spacing w:val="28"/>
          <w:sz w:val="23"/>
        </w:rPr>
        <w:t xml:space="preserve"> </w:t>
      </w:r>
      <w:r>
        <w:rPr>
          <w:sz w:val="23"/>
        </w:rPr>
        <w:t>of</w:t>
      </w:r>
      <w:r>
        <w:rPr>
          <w:spacing w:val="28"/>
          <w:sz w:val="23"/>
        </w:rPr>
        <w:t xml:space="preserve"> </w:t>
      </w:r>
      <w:r>
        <w:rPr>
          <w:sz w:val="23"/>
        </w:rPr>
        <w:t>the</w:t>
      </w:r>
      <w:r>
        <w:rPr>
          <w:spacing w:val="28"/>
          <w:sz w:val="23"/>
        </w:rPr>
        <w:t xml:space="preserve"> </w:t>
      </w:r>
      <w:r>
        <w:rPr>
          <w:sz w:val="23"/>
        </w:rPr>
        <w:t>Victorian Government’s</w:t>
      </w:r>
      <w:r>
        <w:rPr>
          <w:spacing w:val="40"/>
          <w:sz w:val="23"/>
        </w:rPr>
        <w:t xml:space="preserve"> </w:t>
      </w:r>
      <w:r>
        <w:rPr>
          <w:sz w:val="23"/>
        </w:rPr>
        <w:t>commitment</w:t>
      </w:r>
      <w:r>
        <w:rPr>
          <w:spacing w:val="40"/>
          <w:sz w:val="23"/>
        </w:rPr>
        <w:t xml:space="preserve"> </w:t>
      </w:r>
      <w:r>
        <w:rPr>
          <w:sz w:val="23"/>
        </w:rPr>
        <w:t>to</w:t>
      </w:r>
      <w:r>
        <w:rPr>
          <w:spacing w:val="40"/>
          <w:sz w:val="23"/>
        </w:rPr>
        <w:t xml:space="preserve"> </w:t>
      </w:r>
      <w:r>
        <w:rPr>
          <w:sz w:val="23"/>
        </w:rPr>
        <w:t>protecting</w:t>
      </w:r>
      <w:r>
        <w:rPr>
          <w:spacing w:val="40"/>
          <w:sz w:val="23"/>
        </w:rPr>
        <w:t xml:space="preserve"> </w:t>
      </w:r>
      <w:r>
        <w:rPr>
          <w:sz w:val="23"/>
        </w:rPr>
        <w:t>Melbourne’s</w:t>
      </w:r>
      <w:r>
        <w:rPr>
          <w:spacing w:val="40"/>
          <w:sz w:val="23"/>
        </w:rPr>
        <w:t xml:space="preserve"> </w:t>
      </w:r>
      <w:r>
        <w:rPr>
          <w:sz w:val="23"/>
        </w:rPr>
        <w:t>green</w:t>
      </w:r>
      <w:r>
        <w:rPr>
          <w:spacing w:val="40"/>
          <w:sz w:val="23"/>
        </w:rPr>
        <w:t xml:space="preserve"> </w:t>
      </w:r>
      <w:r>
        <w:rPr>
          <w:sz w:val="23"/>
        </w:rPr>
        <w:t>wedge</w:t>
      </w:r>
      <w:r>
        <w:rPr>
          <w:spacing w:val="40"/>
          <w:sz w:val="23"/>
        </w:rPr>
        <w:t xml:space="preserve"> </w:t>
      </w:r>
      <w:r>
        <w:rPr>
          <w:sz w:val="23"/>
        </w:rPr>
        <w:t>and</w:t>
      </w:r>
      <w:r>
        <w:rPr>
          <w:spacing w:val="40"/>
          <w:sz w:val="23"/>
        </w:rPr>
        <w:t xml:space="preserve"> </w:t>
      </w:r>
      <w:r>
        <w:rPr>
          <w:sz w:val="23"/>
        </w:rPr>
        <w:t>peri-urban</w:t>
      </w:r>
      <w:r>
        <w:rPr>
          <w:spacing w:val="40"/>
          <w:sz w:val="23"/>
        </w:rPr>
        <w:t xml:space="preserve"> </w:t>
      </w:r>
      <w:r>
        <w:rPr>
          <w:sz w:val="23"/>
        </w:rPr>
        <w:t>areas</w:t>
      </w:r>
      <w:r>
        <w:rPr>
          <w:spacing w:val="40"/>
          <w:sz w:val="23"/>
        </w:rPr>
        <w:t xml:space="preserve"> </w:t>
      </w:r>
      <w:r>
        <w:rPr>
          <w:sz w:val="23"/>
        </w:rPr>
        <w:t>as</w:t>
      </w:r>
    </w:p>
    <w:p w14:paraId="7EEE98CE" w14:textId="77777777" w:rsidR="00021792" w:rsidRDefault="00000000">
      <w:pPr>
        <w:pStyle w:val="BodyText"/>
        <w:spacing w:before="6" w:line="295" w:lineRule="auto"/>
        <w:ind w:left="1450"/>
      </w:pPr>
      <w:r>
        <w:t>outlined</w:t>
      </w:r>
      <w:r>
        <w:rPr>
          <w:spacing w:val="33"/>
        </w:rPr>
        <w:t xml:space="preserve"> </w:t>
      </w:r>
      <w:r>
        <w:t>in</w:t>
      </w:r>
      <w:r>
        <w:rPr>
          <w:spacing w:val="33"/>
        </w:rPr>
        <w:t xml:space="preserve"> </w:t>
      </w:r>
      <w:r>
        <w:t>Actions</w:t>
      </w:r>
      <w:r>
        <w:rPr>
          <w:spacing w:val="33"/>
        </w:rPr>
        <w:t xml:space="preserve"> </w:t>
      </w:r>
      <w:r>
        <w:t>17,</w:t>
      </w:r>
      <w:r>
        <w:rPr>
          <w:spacing w:val="33"/>
        </w:rPr>
        <w:t xml:space="preserve"> </w:t>
      </w:r>
      <w:r>
        <w:t>72</w:t>
      </w:r>
      <w:r>
        <w:rPr>
          <w:spacing w:val="33"/>
        </w:rPr>
        <w:t xml:space="preserve"> </w:t>
      </w:r>
      <w:r>
        <w:t>and</w:t>
      </w:r>
      <w:r>
        <w:rPr>
          <w:spacing w:val="33"/>
        </w:rPr>
        <w:t xml:space="preserve"> </w:t>
      </w:r>
      <w:r>
        <w:t>73</w:t>
      </w:r>
      <w:r>
        <w:rPr>
          <w:spacing w:val="33"/>
        </w:rPr>
        <w:t xml:space="preserve"> </w:t>
      </w:r>
      <w:r>
        <w:t>of</w:t>
      </w:r>
      <w:r>
        <w:rPr>
          <w:spacing w:val="33"/>
        </w:rPr>
        <w:t xml:space="preserve"> </w:t>
      </w:r>
      <w:r>
        <w:t>Plan</w:t>
      </w:r>
      <w:r>
        <w:rPr>
          <w:spacing w:val="33"/>
        </w:rPr>
        <w:t xml:space="preserve"> </w:t>
      </w:r>
      <w:r>
        <w:t>Melbourne.</w:t>
      </w:r>
      <w:r>
        <w:rPr>
          <w:spacing w:val="33"/>
        </w:rPr>
        <w:t xml:space="preserve"> </w:t>
      </w:r>
      <w:r>
        <w:t>The</w:t>
      </w:r>
      <w:r>
        <w:rPr>
          <w:spacing w:val="33"/>
        </w:rPr>
        <w:t xml:space="preserve"> </w:t>
      </w:r>
      <w:r>
        <w:t>project</w:t>
      </w:r>
      <w:r>
        <w:rPr>
          <w:spacing w:val="33"/>
        </w:rPr>
        <w:t xml:space="preserve"> </w:t>
      </w:r>
      <w:r>
        <w:t>considers</w:t>
      </w:r>
      <w:r>
        <w:rPr>
          <w:spacing w:val="33"/>
        </w:rPr>
        <w:t xml:space="preserve"> </w:t>
      </w:r>
      <w:r>
        <w:t>agricultural</w:t>
      </w:r>
      <w:r>
        <w:rPr>
          <w:spacing w:val="33"/>
        </w:rPr>
        <w:t xml:space="preserve"> </w:t>
      </w:r>
      <w:r>
        <w:t>land</w:t>
      </w:r>
      <w:r>
        <w:rPr>
          <w:spacing w:val="33"/>
        </w:rPr>
        <w:t xml:space="preserve"> </w:t>
      </w:r>
      <w:r>
        <w:t>within 100km</w:t>
      </w:r>
      <w:r>
        <w:rPr>
          <w:spacing w:val="40"/>
        </w:rPr>
        <w:t xml:space="preserve"> </w:t>
      </w:r>
      <w:r>
        <w:t>from</w:t>
      </w:r>
      <w:r>
        <w:rPr>
          <w:spacing w:val="40"/>
        </w:rPr>
        <w:t xml:space="preserve"> </w:t>
      </w:r>
      <w:r>
        <w:t>Melbourne</w:t>
      </w:r>
      <w:r>
        <w:rPr>
          <w:spacing w:val="40"/>
        </w:rPr>
        <w:t xml:space="preserve"> </w:t>
      </w:r>
      <w:r>
        <w:t>and</w:t>
      </w:r>
      <w:r>
        <w:rPr>
          <w:spacing w:val="40"/>
        </w:rPr>
        <w:t xml:space="preserve"> </w:t>
      </w:r>
      <w:r>
        <w:t>therefore</w:t>
      </w:r>
      <w:r>
        <w:rPr>
          <w:spacing w:val="40"/>
        </w:rPr>
        <w:t xml:space="preserve"> </w:t>
      </w:r>
      <w:r>
        <w:t>has</w:t>
      </w:r>
      <w:r>
        <w:rPr>
          <w:spacing w:val="40"/>
        </w:rPr>
        <w:t xml:space="preserve"> </w:t>
      </w:r>
      <w:r>
        <w:t>implications</w:t>
      </w:r>
      <w:r>
        <w:rPr>
          <w:spacing w:val="40"/>
        </w:rPr>
        <w:t xml:space="preserve"> </w:t>
      </w:r>
      <w:r>
        <w:t>for</w:t>
      </w:r>
      <w:r>
        <w:rPr>
          <w:spacing w:val="40"/>
        </w:rPr>
        <w:t xml:space="preserve"> </w:t>
      </w:r>
      <w:r>
        <w:t>both</w:t>
      </w:r>
      <w:r>
        <w:rPr>
          <w:spacing w:val="40"/>
        </w:rPr>
        <w:t xml:space="preserve"> </w:t>
      </w:r>
      <w:proofErr w:type="spellStart"/>
      <w:r>
        <w:t>CoGG</w:t>
      </w:r>
      <w:proofErr w:type="spellEnd"/>
      <w:r>
        <w:rPr>
          <w:spacing w:val="40"/>
        </w:rPr>
        <w:t xml:space="preserve"> </w:t>
      </w:r>
      <w:r>
        <w:t>and</w:t>
      </w:r>
      <w:r>
        <w:rPr>
          <w:spacing w:val="40"/>
        </w:rPr>
        <w:t xml:space="preserve"> </w:t>
      </w:r>
      <w:r>
        <w:t>WCC.</w:t>
      </w:r>
    </w:p>
    <w:p w14:paraId="226914DE" w14:textId="77777777" w:rsidR="00021792" w:rsidRDefault="00000000">
      <w:pPr>
        <w:pStyle w:val="ListParagraph"/>
        <w:numPr>
          <w:ilvl w:val="0"/>
          <w:numId w:val="87"/>
        </w:numPr>
        <w:tabs>
          <w:tab w:val="left" w:pos="1450"/>
          <w:tab w:val="left" w:pos="1451"/>
        </w:tabs>
        <w:spacing w:before="113" w:line="290" w:lineRule="auto"/>
        <w:ind w:right="409"/>
        <w:rPr>
          <w:sz w:val="23"/>
        </w:rPr>
      </w:pPr>
      <w:r>
        <w:rPr>
          <w:sz w:val="23"/>
        </w:rPr>
        <w:t>Land</w:t>
      </w:r>
      <w:r>
        <w:rPr>
          <w:spacing w:val="33"/>
          <w:sz w:val="23"/>
        </w:rPr>
        <w:t xml:space="preserve"> </w:t>
      </w:r>
      <w:r>
        <w:rPr>
          <w:sz w:val="23"/>
        </w:rPr>
        <w:t>within</w:t>
      </w:r>
      <w:r>
        <w:rPr>
          <w:spacing w:val="33"/>
          <w:sz w:val="23"/>
        </w:rPr>
        <w:t xml:space="preserve"> </w:t>
      </w:r>
      <w:r>
        <w:rPr>
          <w:sz w:val="23"/>
        </w:rPr>
        <w:t>the</w:t>
      </w:r>
      <w:r>
        <w:rPr>
          <w:spacing w:val="33"/>
          <w:sz w:val="23"/>
        </w:rPr>
        <w:t xml:space="preserve"> </w:t>
      </w:r>
      <w:r>
        <w:rPr>
          <w:sz w:val="23"/>
        </w:rPr>
        <w:t>Avalon</w:t>
      </w:r>
      <w:r>
        <w:rPr>
          <w:spacing w:val="33"/>
          <w:sz w:val="23"/>
        </w:rPr>
        <w:t xml:space="preserve"> </w:t>
      </w:r>
      <w:r>
        <w:rPr>
          <w:sz w:val="23"/>
        </w:rPr>
        <w:t>Corridor</w:t>
      </w:r>
      <w:r>
        <w:rPr>
          <w:spacing w:val="33"/>
          <w:sz w:val="23"/>
        </w:rPr>
        <w:t xml:space="preserve"> </w:t>
      </w:r>
      <w:r>
        <w:rPr>
          <w:sz w:val="23"/>
        </w:rPr>
        <w:t>designated</w:t>
      </w:r>
      <w:r>
        <w:rPr>
          <w:spacing w:val="33"/>
          <w:sz w:val="23"/>
        </w:rPr>
        <w:t xml:space="preserve"> </w:t>
      </w:r>
      <w:r>
        <w:rPr>
          <w:sz w:val="23"/>
        </w:rPr>
        <w:t>as</w:t>
      </w:r>
      <w:r>
        <w:rPr>
          <w:spacing w:val="33"/>
          <w:sz w:val="23"/>
        </w:rPr>
        <w:t xml:space="preserve"> </w:t>
      </w:r>
      <w:r>
        <w:rPr>
          <w:sz w:val="23"/>
        </w:rPr>
        <w:t>GWZ</w:t>
      </w:r>
      <w:r>
        <w:rPr>
          <w:spacing w:val="33"/>
          <w:sz w:val="23"/>
        </w:rPr>
        <w:t xml:space="preserve"> </w:t>
      </w:r>
      <w:r>
        <w:rPr>
          <w:sz w:val="23"/>
        </w:rPr>
        <w:t>is</w:t>
      </w:r>
      <w:r>
        <w:rPr>
          <w:spacing w:val="33"/>
          <w:sz w:val="23"/>
        </w:rPr>
        <w:t xml:space="preserve"> </w:t>
      </w:r>
      <w:r>
        <w:rPr>
          <w:sz w:val="23"/>
        </w:rPr>
        <w:t>located</w:t>
      </w:r>
      <w:r>
        <w:rPr>
          <w:spacing w:val="33"/>
          <w:sz w:val="23"/>
        </w:rPr>
        <w:t xml:space="preserve"> </w:t>
      </w:r>
      <w:r>
        <w:rPr>
          <w:sz w:val="23"/>
        </w:rPr>
        <w:t>within</w:t>
      </w:r>
      <w:r>
        <w:rPr>
          <w:spacing w:val="33"/>
          <w:sz w:val="23"/>
        </w:rPr>
        <w:t xml:space="preserve"> </w:t>
      </w:r>
      <w:r>
        <w:rPr>
          <w:sz w:val="23"/>
        </w:rPr>
        <w:t>WCC.</w:t>
      </w:r>
      <w:r>
        <w:rPr>
          <w:spacing w:val="33"/>
          <w:sz w:val="23"/>
        </w:rPr>
        <w:t xml:space="preserve"> </w:t>
      </w:r>
      <w:r>
        <w:rPr>
          <w:sz w:val="23"/>
        </w:rPr>
        <w:t>This</w:t>
      </w:r>
      <w:r>
        <w:rPr>
          <w:spacing w:val="33"/>
          <w:sz w:val="23"/>
        </w:rPr>
        <w:t xml:space="preserve"> </w:t>
      </w:r>
      <w:r>
        <w:rPr>
          <w:sz w:val="23"/>
        </w:rPr>
        <w:t>includes</w:t>
      </w:r>
      <w:r>
        <w:rPr>
          <w:spacing w:val="33"/>
          <w:sz w:val="23"/>
        </w:rPr>
        <w:t xml:space="preserve"> </w:t>
      </w:r>
      <w:r>
        <w:rPr>
          <w:sz w:val="23"/>
        </w:rPr>
        <w:t>land located</w:t>
      </w:r>
      <w:r>
        <w:rPr>
          <w:spacing w:val="40"/>
          <w:sz w:val="23"/>
        </w:rPr>
        <w:t xml:space="preserve"> </w:t>
      </w:r>
      <w:r>
        <w:rPr>
          <w:sz w:val="23"/>
        </w:rPr>
        <w:t>outside</w:t>
      </w:r>
      <w:r>
        <w:rPr>
          <w:spacing w:val="40"/>
          <w:sz w:val="23"/>
        </w:rPr>
        <w:t xml:space="preserve"> </w:t>
      </w:r>
      <w:r>
        <w:rPr>
          <w:sz w:val="23"/>
        </w:rPr>
        <w:t>of</w:t>
      </w:r>
      <w:r>
        <w:rPr>
          <w:spacing w:val="40"/>
          <w:sz w:val="23"/>
        </w:rPr>
        <w:t xml:space="preserve"> </w:t>
      </w:r>
      <w:r>
        <w:rPr>
          <w:sz w:val="23"/>
        </w:rPr>
        <w:t>the</w:t>
      </w:r>
      <w:r>
        <w:rPr>
          <w:spacing w:val="40"/>
          <w:sz w:val="23"/>
        </w:rPr>
        <w:t xml:space="preserve"> </w:t>
      </w:r>
      <w:r>
        <w:rPr>
          <w:sz w:val="23"/>
        </w:rPr>
        <w:t>UGB</w:t>
      </w:r>
      <w:r>
        <w:rPr>
          <w:spacing w:val="40"/>
          <w:sz w:val="23"/>
        </w:rPr>
        <w:t xml:space="preserve"> </w:t>
      </w:r>
      <w:r>
        <w:rPr>
          <w:sz w:val="23"/>
        </w:rPr>
        <w:t>and</w:t>
      </w:r>
      <w:r>
        <w:rPr>
          <w:spacing w:val="40"/>
          <w:sz w:val="23"/>
        </w:rPr>
        <w:t xml:space="preserve"> </w:t>
      </w:r>
      <w:r>
        <w:rPr>
          <w:sz w:val="23"/>
        </w:rPr>
        <w:t>extending</w:t>
      </w:r>
      <w:r>
        <w:rPr>
          <w:spacing w:val="40"/>
          <w:sz w:val="23"/>
        </w:rPr>
        <w:t xml:space="preserve"> </w:t>
      </w:r>
      <w:r>
        <w:rPr>
          <w:sz w:val="23"/>
        </w:rPr>
        <w:t>to</w:t>
      </w:r>
      <w:r>
        <w:rPr>
          <w:spacing w:val="40"/>
          <w:sz w:val="23"/>
        </w:rPr>
        <w:t xml:space="preserve"> </w:t>
      </w:r>
      <w:r>
        <w:rPr>
          <w:sz w:val="23"/>
        </w:rPr>
        <w:t>Little</w:t>
      </w:r>
      <w:r>
        <w:rPr>
          <w:spacing w:val="40"/>
          <w:sz w:val="23"/>
        </w:rPr>
        <w:t xml:space="preserve"> </w:t>
      </w:r>
      <w:r>
        <w:rPr>
          <w:sz w:val="23"/>
        </w:rPr>
        <w:t>River</w:t>
      </w:r>
      <w:r>
        <w:rPr>
          <w:spacing w:val="40"/>
          <w:sz w:val="23"/>
        </w:rPr>
        <w:t xml:space="preserve"> </w:t>
      </w:r>
      <w:r>
        <w:rPr>
          <w:sz w:val="23"/>
        </w:rPr>
        <w:t>which</w:t>
      </w:r>
      <w:r>
        <w:rPr>
          <w:spacing w:val="40"/>
          <w:sz w:val="23"/>
        </w:rPr>
        <w:t xml:space="preserve"> </w:t>
      </w:r>
      <w:r>
        <w:rPr>
          <w:sz w:val="23"/>
        </w:rPr>
        <w:t>forms</w:t>
      </w:r>
      <w:r>
        <w:rPr>
          <w:spacing w:val="40"/>
          <w:sz w:val="23"/>
        </w:rPr>
        <w:t xml:space="preserve"> </w:t>
      </w:r>
      <w:r>
        <w:rPr>
          <w:sz w:val="23"/>
        </w:rPr>
        <w:t>the</w:t>
      </w:r>
      <w:r>
        <w:rPr>
          <w:spacing w:val="40"/>
          <w:sz w:val="23"/>
        </w:rPr>
        <w:t xml:space="preserve"> </w:t>
      </w:r>
      <w:r>
        <w:rPr>
          <w:sz w:val="23"/>
        </w:rPr>
        <w:t>municipal</w:t>
      </w:r>
      <w:r>
        <w:rPr>
          <w:spacing w:val="40"/>
          <w:sz w:val="23"/>
        </w:rPr>
        <w:t xml:space="preserve"> </w:t>
      </w:r>
      <w:r>
        <w:rPr>
          <w:sz w:val="23"/>
        </w:rPr>
        <w:t xml:space="preserve">boundary between WCC and </w:t>
      </w:r>
      <w:proofErr w:type="spellStart"/>
      <w:r>
        <w:rPr>
          <w:sz w:val="23"/>
        </w:rPr>
        <w:t>CoGG</w:t>
      </w:r>
      <w:proofErr w:type="spellEnd"/>
      <w:r>
        <w:rPr>
          <w:sz w:val="23"/>
        </w:rPr>
        <w:t>.</w:t>
      </w:r>
    </w:p>
    <w:p w14:paraId="34525035" w14:textId="77777777" w:rsidR="00021792" w:rsidRDefault="00000000">
      <w:pPr>
        <w:pStyle w:val="ListParagraph"/>
        <w:numPr>
          <w:ilvl w:val="0"/>
          <w:numId w:val="88"/>
        </w:numPr>
        <w:tabs>
          <w:tab w:val="left" w:pos="944"/>
          <w:tab w:val="left" w:pos="945"/>
        </w:tabs>
        <w:spacing w:before="55" w:line="285" w:lineRule="auto"/>
        <w:ind w:left="944" w:right="1265"/>
        <w:rPr>
          <w:sz w:val="23"/>
        </w:rPr>
      </w:pPr>
      <w:r>
        <w:br w:type="column"/>
      </w:r>
      <w:r>
        <w:rPr>
          <w:sz w:val="23"/>
        </w:rPr>
        <w:t>The</w:t>
      </w:r>
      <w:r>
        <w:rPr>
          <w:spacing w:val="39"/>
          <w:sz w:val="23"/>
        </w:rPr>
        <w:t xml:space="preserve"> </w:t>
      </w:r>
      <w:r>
        <w:rPr>
          <w:sz w:val="23"/>
        </w:rPr>
        <w:t>Consultation</w:t>
      </w:r>
      <w:r>
        <w:rPr>
          <w:spacing w:val="39"/>
          <w:sz w:val="23"/>
        </w:rPr>
        <w:t xml:space="preserve"> </w:t>
      </w:r>
      <w:r>
        <w:rPr>
          <w:sz w:val="23"/>
        </w:rPr>
        <w:t>Paper</w:t>
      </w:r>
      <w:r>
        <w:rPr>
          <w:spacing w:val="39"/>
          <w:sz w:val="23"/>
        </w:rPr>
        <w:t xml:space="preserve"> </w:t>
      </w:r>
      <w:r>
        <w:rPr>
          <w:sz w:val="23"/>
        </w:rPr>
        <w:t>identifies</w:t>
      </w:r>
      <w:r>
        <w:rPr>
          <w:spacing w:val="39"/>
          <w:sz w:val="23"/>
        </w:rPr>
        <w:t xml:space="preserve"> </w:t>
      </w:r>
      <w:r>
        <w:rPr>
          <w:sz w:val="23"/>
        </w:rPr>
        <w:t>that</w:t>
      </w:r>
      <w:r>
        <w:rPr>
          <w:spacing w:val="39"/>
          <w:sz w:val="23"/>
        </w:rPr>
        <w:t xml:space="preserve"> </w:t>
      </w:r>
      <w:r>
        <w:rPr>
          <w:sz w:val="23"/>
        </w:rPr>
        <w:t>while</w:t>
      </w:r>
      <w:r>
        <w:rPr>
          <w:spacing w:val="39"/>
          <w:sz w:val="23"/>
        </w:rPr>
        <w:t xml:space="preserve"> </w:t>
      </w:r>
      <w:r>
        <w:rPr>
          <w:sz w:val="23"/>
        </w:rPr>
        <w:t>green</w:t>
      </w:r>
      <w:r>
        <w:rPr>
          <w:spacing w:val="39"/>
          <w:sz w:val="23"/>
        </w:rPr>
        <w:t xml:space="preserve"> </w:t>
      </w:r>
      <w:r>
        <w:rPr>
          <w:sz w:val="23"/>
        </w:rPr>
        <w:t>wedge</w:t>
      </w:r>
      <w:r>
        <w:rPr>
          <w:spacing w:val="39"/>
          <w:sz w:val="23"/>
        </w:rPr>
        <w:t xml:space="preserve"> </w:t>
      </w:r>
      <w:r>
        <w:rPr>
          <w:sz w:val="23"/>
        </w:rPr>
        <w:t>areas</w:t>
      </w:r>
      <w:r>
        <w:rPr>
          <w:spacing w:val="39"/>
          <w:sz w:val="23"/>
        </w:rPr>
        <w:t xml:space="preserve"> </w:t>
      </w:r>
      <w:r>
        <w:rPr>
          <w:sz w:val="23"/>
        </w:rPr>
        <w:t>have</w:t>
      </w:r>
      <w:r>
        <w:rPr>
          <w:spacing w:val="39"/>
          <w:sz w:val="23"/>
        </w:rPr>
        <w:t xml:space="preserve"> </w:t>
      </w:r>
      <w:r>
        <w:rPr>
          <w:sz w:val="23"/>
        </w:rPr>
        <w:t>been</w:t>
      </w:r>
      <w:r>
        <w:rPr>
          <w:spacing w:val="39"/>
          <w:sz w:val="23"/>
        </w:rPr>
        <w:t xml:space="preserve"> </w:t>
      </w:r>
      <w:r>
        <w:rPr>
          <w:sz w:val="23"/>
        </w:rPr>
        <w:t>largely</w:t>
      </w:r>
      <w:r>
        <w:rPr>
          <w:spacing w:val="39"/>
          <w:sz w:val="23"/>
        </w:rPr>
        <w:t xml:space="preserve"> </w:t>
      </w:r>
      <w:r>
        <w:rPr>
          <w:sz w:val="23"/>
        </w:rPr>
        <w:t>protected</w:t>
      </w:r>
      <w:r>
        <w:rPr>
          <w:spacing w:val="39"/>
          <w:sz w:val="23"/>
        </w:rPr>
        <w:t xml:space="preserve"> </w:t>
      </w:r>
      <w:r>
        <w:rPr>
          <w:sz w:val="23"/>
        </w:rPr>
        <w:t>from urban</w:t>
      </w:r>
      <w:r>
        <w:rPr>
          <w:spacing w:val="40"/>
          <w:sz w:val="23"/>
        </w:rPr>
        <w:t xml:space="preserve"> </w:t>
      </w:r>
      <w:r>
        <w:rPr>
          <w:sz w:val="23"/>
        </w:rPr>
        <w:t>encroachment,</w:t>
      </w:r>
      <w:r>
        <w:rPr>
          <w:spacing w:val="40"/>
          <w:sz w:val="23"/>
        </w:rPr>
        <w:t xml:space="preserve"> </w:t>
      </w:r>
      <w:r>
        <w:rPr>
          <w:sz w:val="23"/>
        </w:rPr>
        <w:t>existing</w:t>
      </w:r>
      <w:r>
        <w:rPr>
          <w:spacing w:val="40"/>
          <w:sz w:val="23"/>
        </w:rPr>
        <w:t xml:space="preserve"> </w:t>
      </w:r>
      <w:proofErr w:type="gramStart"/>
      <w:r>
        <w:rPr>
          <w:sz w:val="23"/>
        </w:rPr>
        <w:t>policy</w:t>
      </w:r>
      <w:proofErr w:type="gramEnd"/>
      <w:r>
        <w:rPr>
          <w:spacing w:val="40"/>
          <w:sz w:val="23"/>
        </w:rPr>
        <w:t xml:space="preserve"> </w:t>
      </w:r>
      <w:r>
        <w:rPr>
          <w:sz w:val="23"/>
        </w:rPr>
        <w:t>and</w:t>
      </w:r>
      <w:r>
        <w:rPr>
          <w:spacing w:val="40"/>
          <w:sz w:val="23"/>
        </w:rPr>
        <w:t xml:space="preserve"> </w:t>
      </w:r>
      <w:r>
        <w:rPr>
          <w:sz w:val="23"/>
        </w:rPr>
        <w:t>planning</w:t>
      </w:r>
      <w:r>
        <w:rPr>
          <w:spacing w:val="40"/>
          <w:sz w:val="23"/>
        </w:rPr>
        <w:t xml:space="preserve"> </w:t>
      </w:r>
      <w:r>
        <w:rPr>
          <w:sz w:val="23"/>
        </w:rPr>
        <w:t>measures</w:t>
      </w:r>
      <w:r>
        <w:rPr>
          <w:spacing w:val="40"/>
          <w:sz w:val="23"/>
        </w:rPr>
        <w:t xml:space="preserve"> </w:t>
      </w:r>
      <w:r>
        <w:rPr>
          <w:sz w:val="23"/>
        </w:rPr>
        <w:t>are</w:t>
      </w:r>
      <w:r>
        <w:rPr>
          <w:spacing w:val="40"/>
          <w:sz w:val="23"/>
        </w:rPr>
        <w:t xml:space="preserve"> </w:t>
      </w:r>
      <w:r>
        <w:rPr>
          <w:sz w:val="23"/>
        </w:rPr>
        <w:t>no</w:t>
      </w:r>
      <w:r>
        <w:rPr>
          <w:spacing w:val="40"/>
          <w:sz w:val="23"/>
        </w:rPr>
        <w:t xml:space="preserve"> </w:t>
      </w:r>
      <w:r>
        <w:rPr>
          <w:sz w:val="23"/>
        </w:rPr>
        <w:t>longer</w:t>
      </w:r>
      <w:r>
        <w:rPr>
          <w:spacing w:val="40"/>
          <w:sz w:val="23"/>
        </w:rPr>
        <w:t xml:space="preserve"> </w:t>
      </w:r>
      <w:r>
        <w:rPr>
          <w:sz w:val="23"/>
        </w:rPr>
        <w:t>effective.</w:t>
      </w:r>
      <w:r>
        <w:rPr>
          <w:spacing w:val="40"/>
          <w:sz w:val="23"/>
        </w:rPr>
        <w:t xml:space="preserve"> </w:t>
      </w:r>
      <w:r>
        <w:rPr>
          <w:sz w:val="23"/>
        </w:rPr>
        <w:t>The</w:t>
      </w:r>
      <w:r>
        <w:rPr>
          <w:spacing w:val="40"/>
          <w:sz w:val="23"/>
        </w:rPr>
        <w:t xml:space="preserve"> </w:t>
      </w:r>
      <w:r>
        <w:rPr>
          <w:sz w:val="23"/>
        </w:rPr>
        <w:t>paper</w:t>
      </w:r>
    </w:p>
    <w:p w14:paraId="54DBC6A3" w14:textId="77777777" w:rsidR="00021792" w:rsidRDefault="00000000">
      <w:pPr>
        <w:pStyle w:val="BodyText"/>
        <w:spacing w:before="11"/>
        <w:ind w:left="944"/>
      </w:pPr>
      <w:r>
        <w:t>highlighted</w:t>
      </w:r>
      <w:r>
        <w:rPr>
          <w:spacing w:val="42"/>
        </w:rPr>
        <w:t xml:space="preserve"> </w:t>
      </w:r>
      <w:r>
        <w:t>the</w:t>
      </w:r>
      <w:r>
        <w:rPr>
          <w:spacing w:val="44"/>
        </w:rPr>
        <w:t xml:space="preserve"> </w:t>
      </w:r>
      <w:r>
        <w:t>following</w:t>
      </w:r>
      <w:r>
        <w:rPr>
          <w:spacing w:val="45"/>
        </w:rPr>
        <w:t xml:space="preserve"> </w:t>
      </w:r>
      <w:r>
        <w:rPr>
          <w:spacing w:val="-2"/>
        </w:rPr>
        <w:t>concerns:</w:t>
      </w:r>
    </w:p>
    <w:p w14:paraId="0E603CB3" w14:textId="77777777" w:rsidR="00021792" w:rsidRDefault="00000000">
      <w:pPr>
        <w:pStyle w:val="ListParagraph"/>
        <w:numPr>
          <w:ilvl w:val="0"/>
          <w:numId w:val="86"/>
        </w:numPr>
        <w:tabs>
          <w:tab w:val="left" w:pos="1341"/>
          <w:tab w:val="left" w:pos="1342"/>
        </w:tabs>
        <w:spacing w:before="217"/>
        <w:ind w:hanging="398"/>
        <w:rPr>
          <w:sz w:val="23"/>
        </w:rPr>
      </w:pPr>
      <w:r>
        <w:rPr>
          <w:sz w:val="23"/>
        </w:rPr>
        <w:t>Increased</w:t>
      </w:r>
      <w:r>
        <w:rPr>
          <w:spacing w:val="33"/>
          <w:sz w:val="23"/>
        </w:rPr>
        <w:t xml:space="preserve"> </w:t>
      </w:r>
      <w:r>
        <w:rPr>
          <w:sz w:val="23"/>
        </w:rPr>
        <w:t>land</w:t>
      </w:r>
      <w:r>
        <w:rPr>
          <w:spacing w:val="36"/>
          <w:sz w:val="23"/>
        </w:rPr>
        <w:t xml:space="preserve"> </w:t>
      </w:r>
      <w:r>
        <w:rPr>
          <w:sz w:val="23"/>
        </w:rPr>
        <w:t>speculation</w:t>
      </w:r>
      <w:r>
        <w:rPr>
          <w:spacing w:val="35"/>
          <w:sz w:val="23"/>
        </w:rPr>
        <w:t xml:space="preserve"> </w:t>
      </w:r>
      <w:r>
        <w:rPr>
          <w:sz w:val="23"/>
        </w:rPr>
        <w:t>and</w:t>
      </w:r>
      <w:r>
        <w:rPr>
          <w:spacing w:val="36"/>
          <w:sz w:val="23"/>
        </w:rPr>
        <w:t xml:space="preserve"> </w:t>
      </w:r>
      <w:r>
        <w:rPr>
          <w:sz w:val="23"/>
        </w:rPr>
        <w:t>pressure</w:t>
      </w:r>
      <w:r>
        <w:rPr>
          <w:spacing w:val="35"/>
          <w:sz w:val="23"/>
        </w:rPr>
        <w:t xml:space="preserve"> </w:t>
      </w:r>
      <w:r>
        <w:rPr>
          <w:sz w:val="23"/>
        </w:rPr>
        <w:t>to</w:t>
      </w:r>
      <w:r>
        <w:rPr>
          <w:spacing w:val="36"/>
          <w:sz w:val="23"/>
        </w:rPr>
        <w:t xml:space="preserve"> </w:t>
      </w:r>
      <w:r>
        <w:rPr>
          <w:sz w:val="23"/>
        </w:rPr>
        <w:t>convert</w:t>
      </w:r>
      <w:r>
        <w:rPr>
          <w:spacing w:val="35"/>
          <w:sz w:val="23"/>
        </w:rPr>
        <w:t xml:space="preserve"> </w:t>
      </w:r>
      <w:r>
        <w:rPr>
          <w:sz w:val="23"/>
        </w:rPr>
        <w:t>farmland</w:t>
      </w:r>
      <w:r>
        <w:rPr>
          <w:spacing w:val="36"/>
          <w:sz w:val="23"/>
        </w:rPr>
        <w:t xml:space="preserve"> </w:t>
      </w:r>
      <w:r>
        <w:rPr>
          <w:sz w:val="23"/>
        </w:rPr>
        <w:t>to</w:t>
      </w:r>
      <w:r>
        <w:rPr>
          <w:spacing w:val="35"/>
          <w:sz w:val="23"/>
        </w:rPr>
        <w:t xml:space="preserve"> </w:t>
      </w:r>
      <w:r>
        <w:rPr>
          <w:sz w:val="23"/>
        </w:rPr>
        <w:t>other</w:t>
      </w:r>
      <w:r>
        <w:rPr>
          <w:spacing w:val="36"/>
          <w:sz w:val="23"/>
        </w:rPr>
        <w:t xml:space="preserve"> </w:t>
      </w:r>
      <w:proofErr w:type="gramStart"/>
      <w:r>
        <w:rPr>
          <w:spacing w:val="-4"/>
          <w:sz w:val="23"/>
        </w:rPr>
        <w:t>uses</w:t>
      </w:r>
      <w:proofErr w:type="gramEnd"/>
    </w:p>
    <w:p w14:paraId="1D055E92" w14:textId="77777777" w:rsidR="00021792" w:rsidRDefault="00000000">
      <w:pPr>
        <w:pStyle w:val="ListParagraph"/>
        <w:numPr>
          <w:ilvl w:val="0"/>
          <w:numId w:val="86"/>
        </w:numPr>
        <w:tabs>
          <w:tab w:val="left" w:pos="1341"/>
          <w:tab w:val="left" w:pos="1342"/>
        </w:tabs>
        <w:spacing w:before="217"/>
        <w:ind w:hanging="398"/>
        <w:rPr>
          <w:sz w:val="23"/>
        </w:rPr>
      </w:pPr>
      <w:r>
        <w:rPr>
          <w:sz w:val="23"/>
        </w:rPr>
        <w:t>Increased</w:t>
      </w:r>
      <w:r>
        <w:rPr>
          <w:spacing w:val="27"/>
          <w:sz w:val="23"/>
        </w:rPr>
        <w:t xml:space="preserve"> </w:t>
      </w:r>
      <w:r>
        <w:rPr>
          <w:sz w:val="23"/>
        </w:rPr>
        <w:t>appetite</w:t>
      </w:r>
      <w:r>
        <w:rPr>
          <w:spacing w:val="29"/>
          <w:sz w:val="23"/>
        </w:rPr>
        <w:t xml:space="preserve"> </w:t>
      </w:r>
      <w:r>
        <w:rPr>
          <w:sz w:val="23"/>
        </w:rPr>
        <w:t>for</w:t>
      </w:r>
      <w:r>
        <w:rPr>
          <w:spacing w:val="29"/>
          <w:sz w:val="23"/>
        </w:rPr>
        <w:t xml:space="preserve"> </w:t>
      </w:r>
      <w:r>
        <w:rPr>
          <w:sz w:val="23"/>
        </w:rPr>
        <w:t>rural</w:t>
      </w:r>
      <w:r>
        <w:rPr>
          <w:spacing w:val="29"/>
          <w:sz w:val="23"/>
        </w:rPr>
        <w:t xml:space="preserve"> </w:t>
      </w:r>
      <w:r>
        <w:rPr>
          <w:sz w:val="23"/>
        </w:rPr>
        <w:t>lifestyles</w:t>
      </w:r>
      <w:r>
        <w:rPr>
          <w:spacing w:val="29"/>
          <w:sz w:val="23"/>
        </w:rPr>
        <w:t xml:space="preserve"> </w:t>
      </w:r>
      <w:r>
        <w:rPr>
          <w:sz w:val="23"/>
        </w:rPr>
        <w:t>and</w:t>
      </w:r>
      <w:r>
        <w:rPr>
          <w:spacing w:val="29"/>
          <w:sz w:val="23"/>
        </w:rPr>
        <w:t xml:space="preserve"> </w:t>
      </w:r>
      <w:r>
        <w:rPr>
          <w:sz w:val="23"/>
        </w:rPr>
        <w:t>use</w:t>
      </w:r>
      <w:r>
        <w:rPr>
          <w:spacing w:val="29"/>
          <w:sz w:val="23"/>
        </w:rPr>
        <w:t xml:space="preserve"> </w:t>
      </w:r>
      <w:r>
        <w:rPr>
          <w:sz w:val="23"/>
        </w:rPr>
        <w:t>of</w:t>
      </w:r>
      <w:r>
        <w:rPr>
          <w:spacing w:val="29"/>
          <w:sz w:val="23"/>
        </w:rPr>
        <w:t xml:space="preserve"> </w:t>
      </w:r>
      <w:r>
        <w:rPr>
          <w:sz w:val="23"/>
        </w:rPr>
        <w:t>these</w:t>
      </w:r>
      <w:r>
        <w:rPr>
          <w:spacing w:val="29"/>
          <w:sz w:val="23"/>
        </w:rPr>
        <w:t xml:space="preserve"> </w:t>
      </w:r>
      <w:r>
        <w:rPr>
          <w:sz w:val="23"/>
        </w:rPr>
        <w:t>areas</w:t>
      </w:r>
      <w:r>
        <w:rPr>
          <w:spacing w:val="29"/>
          <w:sz w:val="23"/>
        </w:rPr>
        <w:t xml:space="preserve"> </w:t>
      </w:r>
      <w:r>
        <w:rPr>
          <w:sz w:val="23"/>
        </w:rPr>
        <w:t>for</w:t>
      </w:r>
      <w:r>
        <w:rPr>
          <w:spacing w:val="29"/>
          <w:sz w:val="23"/>
        </w:rPr>
        <w:t xml:space="preserve"> </w:t>
      </w:r>
      <w:r>
        <w:rPr>
          <w:sz w:val="23"/>
        </w:rPr>
        <w:t>a</w:t>
      </w:r>
      <w:r>
        <w:rPr>
          <w:spacing w:val="29"/>
          <w:sz w:val="23"/>
        </w:rPr>
        <w:t xml:space="preserve"> </w:t>
      </w:r>
      <w:r>
        <w:rPr>
          <w:sz w:val="23"/>
        </w:rPr>
        <w:t>range</w:t>
      </w:r>
      <w:r>
        <w:rPr>
          <w:spacing w:val="29"/>
          <w:sz w:val="23"/>
        </w:rPr>
        <w:t xml:space="preserve"> </w:t>
      </w:r>
      <w:r>
        <w:rPr>
          <w:sz w:val="23"/>
        </w:rPr>
        <w:t>of</w:t>
      </w:r>
      <w:r>
        <w:rPr>
          <w:spacing w:val="29"/>
          <w:sz w:val="23"/>
        </w:rPr>
        <w:t xml:space="preserve"> </w:t>
      </w:r>
      <w:r>
        <w:rPr>
          <w:sz w:val="23"/>
        </w:rPr>
        <w:t>urban</w:t>
      </w:r>
      <w:r>
        <w:rPr>
          <w:spacing w:val="29"/>
          <w:sz w:val="23"/>
        </w:rPr>
        <w:t xml:space="preserve"> </w:t>
      </w:r>
      <w:r>
        <w:rPr>
          <w:spacing w:val="-2"/>
          <w:sz w:val="23"/>
        </w:rPr>
        <w:t>activities</w:t>
      </w:r>
    </w:p>
    <w:p w14:paraId="7209BBB6" w14:textId="77777777" w:rsidR="00021792" w:rsidRDefault="00000000">
      <w:pPr>
        <w:pStyle w:val="ListParagraph"/>
        <w:numPr>
          <w:ilvl w:val="0"/>
          <w:numId w:val="86"/>
        </w:numPr>
        <w:tabs>
          <w:tab w:val="left" w:pos="1341"/>
          <w:tab w:val="left" w:pos="1342"/>
        </w:tabs>
        <w:spacing w:before="217" w:line="292" w:lineRule="auto"/>
        <w:ind w:right="1233"/>
        <w:rPr>
          <w:sz w:val="23"/>
        </w:rPr>
      </w:pPr>
      <w:r>
        <w:rPr>
          <w:sz w:val="23"/>
        </w:rPr>
        <w:t>Incremental</w:t>
      </w:r>
      <w:r>
        <w:rPr>
          <w:spacing w:val="40"/>
          <w:sz w:val="23"/>
        </w:rPr>
        <w:t xml:space="preserve"> </w:t>
      </w:r>
      <w:r>
        <w:rPr>
          <w:sz w:val="23"/>
        </w:rPr>
        <w:t>and</w:t>
      </w:r>
      <w:r>
        <w:rPr>
          <w:spacing w:val="40"/>
          <w:sz w:val="23"/>
        </w:rPr>
        <w:t xml:space="preserve"> </w:t>
      </w:r>
      <w:r>
        <w:rPr>
          <w:sz w:val="23"/>
        </w:rPr>
        <w:t>irreversible</w:t>
      </w:r>
      <w:r>
        <w:rPr>
          <w:spacing w:val="40"/>
          <w:sz w:val="23"/>
        </w:rPr>
        <w:t xml:space="preserve"> </w:t>
      </w:r>
      <w:r>
        <w:rPr>
          <w:sz w:val="23"/>
        </w:rPr>
        <w:t>loss</w:t>
      </w:r>
      <w:r>
        <w:rPr>
          <w:spacing w:val="40"/>
          <w:sz w:val="23"/>
        </w:rPr>
        <w:t xml:space="preserve"> </w:t>
      </w:r>
      <w:r>
        <w:rPr>
          <w:sz w:val="23"/>
        </w:rPr>
        <w:t>of</w:t>
      </w:r>
      <w:r>
        <w:rPr>
          <w:spacing w:val="40"/>
          <w:sz w:val="23"/>
        </w:rPr>
        <w:t xml:space="preserve"> </w:t>
      </w:r>
      <w:r>
        <w:rPr>
          <w:sz w:val="23"/>
        </w:rPr>
        <w:t>land</w:t>
      </w:r>
      <w:r>
        <w:rPr>
          <w:spacing w:val="40"/>
          <w:sz w:val="23"/>
        </w:rPr>
        <w:t xml:space="preserve"> </w:t>
      </w:r>
      <w:r>
        <w:rPr>
          <w:sz w:val="23"/>
        </w:rPr>
        <w:t>that</w:t>
      </w:r>
      <w:r>
        <w:rPr>
          <w:spacing w:val="40"/>
          <w:sz w:val="23"/>
        </w:rPr>
        <w:t xml:space="preserve"> </w:t>
      </w:r>
      <w:r>
        <w:rPr>
          <w:sz w:val="23"/>
        </w:rPr>
        <w:t>is</w:t>
      </w:r>
      <w:r>
        <w:rPr>
          <w:spacing w:val="40"/>
          <w:sz w:val="23"/>
        </w:rPr>
        <w:t xml:space="preserve"> </w:t>
      </w:r>
      <w:r>
        <w:rPr>
          <w:sz w:val="23"/>
        </w:rPr>
        <w:t>agriculturally</w:t>
      </w:r>
      <w:r>
        <w:rPr>
          <w:spacing w:val="40"/>
          <w:sz w:val="23"/>
        </w:rPr>
        <w:t xml:space="preserve"> </w:t>
      </w:r>
      <w:r>
        <w:rPr>
          <w:sz w:val="23"/>
        </w:rPr>
        <w:t>productive</w:t>
      </w:r>
      <w:r>
        <w:rPr>
          <w:spacing w:val="40"/>
          <w:sz w:val="23"/>
        </w:rPr>
        <w:t xml:space="preserve"> </w:t>
      </w:r>
      <w:r>
        <w:rPr>
          <w:sz w:val="23"/>
        </w:rPr>
        <w:t>or</w:t>
      </w:r>
      <w:r>
        <w:rPr>
          <w:spacing w:val="40"/>
          <w:sz w:val="23"/>
        </w:rPr>
        <w:t xml:space="preserve"> </w:t>
      </w:r>
      <w:r>
        <w:rPr>
          <w:sz w:val="23"/>
        </w:rPr>
        <w:t>has</w:t>
      </w:r>
      <w:r>
        <w:rPr>
          <w:spacing w:val="40"/>
          <w:sz w:val="23"/>
        </w:rPr>
        <w:t xml:space="preserve"> </w:t>
      </w:r>
      <w:r>
        <w:rPr>
          <w:sz w:val="23"/>
        </w:rPr>
        <w:t>important</w:t>
      </w:r>
      <w:r>
        <w:rPr>
          <w:spacing w:val="40"/>
          <w:sz w:val="23"/>
        </w:rPr>
        <w:t xml:space="preserve"> </w:t>
      </w:r>
      <w:proofErr w:type="spellStart"/>
      <w:proofErr w:type="gramStart"/>
      <w:r>
        <w:rPr>
          <w:sz w:val="23"/>
        </w:rPr>
        <w:t>non urban</w:t>
      </w:r>
      <w:proofErr w:type="spellEnd"/>
      <w:proofErr w:type="gramEnd"/>
      <w:r>
        <w:rPr>
          <w:sz w:val="23"/>
        </w:rPr>
        <w:t xml:space="preserve"> uses</w:t>
      </w:r>
    </w:p>
    <w:p w14:paraId="7A73298D" w14:textId="77777777" w:rsidR="00021792" w:rsidRDefault="00000000">
      <w:pPr>
        <w:pStyle w:val="ListParagraph"/>
        <w:numPr>
          <w:ilvl w:val="0"/>
          <w:numId w:val="86"/>
        </w:numPr>
        <w:tabs>
          <w:tab w:val="left" w:pos="1341"/>
          <w:tab w:val="left" w:pos="1342"/>
        </w:tabs>
        <w:spacing w:before="162"/>
        <w:ind w:hanging="398"/>
        <w:rPr>
          <w:sz w:val="23"/>
        </w:rPr>
      </w:pPr>
      <w:r>
        <w:rPr>
          <w:sz w:val="23"/>
        </w:rPr>
        <w:t>More</w:t>
      </w:r>
      <w:r>
        <w:rPr>
          <w:spacing w:val="35"/>
          <w:sz w:val="23"/>
        </w:rPr>
        <w:t xml:space="preserve"> </w:t>
      </w:r>
      <w:r>
        <w:rPr>
          <w:sz w:val="23"/>
        </w:rPr>
        <w:t>land</w:t>
      </w:r>
      <w:r>
        <w:rPr>
          <w:spacing w:val="36"/>
          <w:sz w:val="23"/>
        </w:rPr>
        <w:t xml:space="preserve"> </w:t>
      </w:r>
      <w:r>
        <w:rPr>
          <w:sz w:val="23"/>
        </w:rPr>
        <w:t>use</w:t>
      </w:r>
      <w:r>
        <w:rPr>
          <w:spacing w:val="35"/>
          <w:sz w:val="23"/>
        </w:rPr>
        <w:t xml:space="preserve"> </w:t>
      </w:r>
      <w:r>
        <w:rPr>
          <w:sz w:val="23"/>
        </w:rPr>
        <w:t>conflicts,</w:t>
      </w:r>
      <w:r>
        <w:rPr>
          <w:spacing w:val="36"/>
          <w:sz w:val="23"/>
        </w:rPr>
        <w:t xml:space="preserve"> </w:t>
      </w:r>
      <w:r>
        <w:rPr>
          <w:sz w:val="23"/>
        </w:rPr>
        <w:t>particularly</w:t>
      </w:r>
      <w:r>
        <w:rPr>
          <w:spacing w:val="35"/>
          <w:sz w:val="23"/>
        </w:rPr>
        <w:t xml:space="preserve"> </w:t>
      </w:r>
      <w:r>
        <w:rPr>
          <w:sz w:val="23"/>
        </w:rPr>
        <w:t>where</w:t>
      </w:r>
      <w:r>
        <w:rPr>
          <w:spacing w:val="36"/>
          <w:sz w:val="23"/>
        </w:rPr>
        <w:t xml:space="preserve"> </w:t>
      </w:r>
      <w:r>
        <w:rPr>
          <w:sz w:val="23"/>
        </w:rPr>
        <w:t>urban</w:t>
      </w:r>
      <w:r>
        <w:rPr>
          <w:spacing w:val="35"/>
          <w:sz w:val="23"/>
        </w:rPr>
        <w:t xml:space="preserve"> </w:t>
      </w:r>
      <w:r>
        <w:rPr>
          <w:sz w:val="23"/>
        </w:rPr>
        <w:t>areas</w:t>
      </w:r>
      <w:r>
        <w:rPr>
          <w:spacing w:val="36"/>
          <w:sz w:val="23"/>
        </w:rPr>
        <w:t xml:space="preserve"> </w:t>
      </w:r>
      <w:r>
        <w:rPr>
          <w:sz w:val="23"/>
        </w:rPr>
        <w:t>adjoin</w:t>
      </w:r>
      <w:r>
        <w:rPr>
          <w:spacing w:val="35"/>
          <w:sz w:val="23"/>
        </w:rPr>
        <w:t xml:space="preserve"> </w:t>
      </w:r>
      <w:r>
        <w:rPr>
          <w:sz w:val="23"/>
        </w:rPr>
        <w:t>rural</w:t>
      </w:r>
      <w:r>
        <w:rPr>
          <w:spacing w:val="36"/>
          <w:sz w:val="23"/>
        </w:rPr>
        <w:t xml:space="preserve"> </w:t>
      </w:r>
      <w:r>
        <w:rPr>
          <w:spacing w:val="-2"/>
          <w:sz w:val="23"/>
        </w:rPr>
        <w:t>areas.</w:t>
      </w:r>
    </w:p>
    <w:p w14:paraId="2F0E10EB" w14:textId="77777777" w:rsidR="00021792" w:rsidRDefault="00000000">
      <w:pPr>
        <w:pStyle w:val="ListParagraph"/>
        <w:numPr>
          <w:ilvl w:val="0"/>
          <w:numId w:val="88"/>
        </w:numPr>
        <w:tabs>
          <w:tab w:val="left" w:pos="944"/>
          <w:tab w:val="left" w:pos="945"/>
        </w:tabs>
        <w:spacing w:before="227" w:line="285" w:lineRule="auto"/>
        <w:ind w:left="944" w:right="1259"/>
        <w:rPr>
          <w:sz w:val="23"/>
        </w:rPr>
      </w:pPr>
      <w:r>
        <w:rPr>
          <w:sz w:val="23"/>
        </w:rPr>
        <w:t>The</w:t>
      </w:r>
      <w:r>
        <w:rPr>
          <w:spacing w:val="-3"/>
          <w:sz w:val="23"/>
        </w:rPr>
        <w:t xml:space="preserve"> </w:t>
      </w:r>
      <w:r>
        <w:rPr>
          <w:sz w:val="23"/>
        </w:rPr>
        <w:t>Consultation</w:t>
      </w:r>
      <w:r>
        <w:rPr>
          <w:spacing w:val="-3"/>
          <w:sz w:val="23"/>
        </w:rPr>
        <w:t xml:space="preserve"> </w:t>
      </w:r>
      <w:r>
        <w:rPr>
          <w:sz w:val="23"/>
        </w:rPr>
        <w:t>Paper</w:t>
      </w:r>
      <w:r>
        <w:rPr>
          <w:spacing w:val="-3"/>
          <w:sz w:val="23"/>
        </w:rPr>
        <w:t xml:space="preserve"> </w:t>
      </w:r>
      <w:r>
        <w:rPr>
          <w:sz w:val="23"/>
        </w:rPr>
        <w:t>outlined</w:t>
      </w:r>
      <w:r>
        <w:rPr>
          <w:spacing w:val="-3"/>
          <w:sz w:val="23"/>
        </w:rPr>
        <w:t xml:space="preserve"> </w:t>
      </w:r>
      <w:proofErr w:type="gramStart"/>
      <w:r>
        <w:rPr>
          <w:sz w:val="23"/>
        </w:rPr>
        <w:t>a</w:t>
      </w:r>
      <w:r>
        <w:rPr>
          <w:spacing w:val="-3"/>
          <w:sz w:val="23"/>
        </w:rPr>
        <w:t xml:space="preserve"> </w:t>
      </w:r>
      <w:r>
        <w:rPr>
          <w:sz w:val="23"/>
        </w:rPr>
        <w:t>number</w:t>
      </w:r>
      <w:r>
        <w:rPr>
          <w:spacing w:val="-3"/>
          <w:sz w:val="23"/>
        </w:rPr>
        <w:t xml:space="preserve"> </w:t>
      </w:r>
      <w:r>
        <w:rPr>
          <w:sz w:val="23"/>
        </w:rPr>
        <w:t>of</w:t>
      </w:r>
      <w:proofErr w:type="gramEnd"/>
      <w:r>
        <w:rPr>
          <w:spacing w:val="-3"/>
          <w:sz w:val="23"/>
        </w:rPr>
        <w:t xml:space="preserve"> </w:t>
      </w:r>
      <w:r>
        <w:rPr>
          <w:sz w:val="23"/>
        </w:rPr>
        <w:t>recommendations</w:t>
      </w:r>
      <w:r>
        <w:rPr>
          <w:spacing w:val="-3"/>
          <w:sz w:val="23"/>
        </w:rPr>
        <w:t xml:space="preserve"> </w:t>
      </w:r>
      <w:r>
        <w:rPr>
          <w:sz w:val="23"/>
        </w:rPr>
        <w:t>that</w:t>
      </w:r>
      <w:r>
        <w:rPr>
          <w:spacing w:val="-3"/>
          <w:sz w:val="23"/>
        </w:rPr>
        <w:t xml:space="preserve"> </w:t>
      </w:r>
      <w:r>
        <w:rPr>
          <w:sz w:val="23"/>
        </w:rPr>
        <w:t>aim</w:t>
      </w:r>
      <w:r>
        <w:rPr>
          <w:spacing w:val="-3"/>
          <w:sz w:val="23"/>
        </w:rPr>
        <w:t xml:space="preserve"> </w:t>
      </w:r>
      <w:r>
        <w:rPr>
          <w:sz w:val="23"/>
        </w:rPr>
        <w:t>to</w:t>
      </w:r>
      <w:r>
        <w:rPr>
          <w:spacing w:val="-3"/>
          <w:sz w:val="23"/>
        </w:rPr>
        <w:t xml:space="preserve"> </w:t>
      </w:r>
      <w:r>
        <w:rPr>
          <w:sz w:val="23"/>
        </w:rPr>
        <w:t>deliver</w:t>
      </w:r>
      <w:r>
        <w:rPr>
          <w:spacing w:val="-3"/>
          <w:sz w:val="23"/>
        </w:rPr>
        <w:t xml:space="preserve"> </w:t>
      </w:r>
      <w:r>
        <w:rPr>
          <w:sz w:val="23"/>
        </w:rPr>
        <w:t>lasting</w:t>
      </w:r>
      <w:r>
        <w:rPr>
          <w:spacing w:val="-3"/>
          <w:sz w:val="23"/>
        </w:rPr>
        <w:t xml:space="preserve"> </w:t>
      </w:r>
      <w:r>
        <w:rPr>
          <w:sz w:val="23"/>
        </w:rPr>
        <w:t>protection</w:t>
      </w:r>
      <w:r>
        <w:rPr>
          <w:spacing w:val="-3"/>
          <w:sz w:val="23"/>
        </w:rPr>
        <w:t xml:space="preserve"> </w:t>
      </w:r>
      <w:r>
        <w:rPr>
          <w:sz w:val="23"/>
        </w:rPr>
        <w:t>of agricultural land and guide decision-making on green wedge areas, including:</w:t>
      </w:r>
    </w:p>
    <w:p w14:paraId="49ABC33D" w14:textId="77777777" w:rsidR="00021792" w:rsidRDefault="00000000">
      <w:pPr>
        <w:pStyle w:val="ListParagraph"/>
        <w:numPr>
          <w:ilvl w:val="0"/>
          <w:numId w:val="85"/>
        </w:numPr>
        <w:tabs>
          <w:tab w:val="left" w:pos="1341"/>
          <w:tab w:val="left" w:pos="1342"/>
        </w:tabs>
        <w:spacing w:before="168"/>
        <w:ind w:hanging="398"/>
        <w:rPr>
          <w:sz w:val="23"/>
        </w:rPr>
      </w:pPr>
      <w:r>
        <w:rPr>
          <w:sz w:val="23"/>
        </w:rPr>
        <w:t>Anticipate</w:t>
      </w:r>
      <w:r>
        <w:rPr>
          <w:spacing w:val="45"/>
          <w:sz w:val="23"/>
        </w:rPr>
        <w:t xml:space="preserve"> </w:t>
      </w:r>
      <w:r>
        <w:rPr>
          <w:sz w:val="23"/>
        </w:rPr>
        <w:t>challenges</w:t>
      </w:r>
      <w:r>
        <w:rPr>
          <w:spacing w:val="47"/>
          <w:sz w:val="23"/>
        </w:rPr>
        <w:t xml:space="preserve"> </w:t>
      </w:r>
      <w:r>
        <w:rPr>
          <w:sz w:val="23"/>
        </w:rPr>
        <w:t>to</w:t>
      </w:r>
      <w:r>
        <w:rPr>
          <w:spacing w:val="48"/>
          <w:sz w:val="23"/>
        </w:rPr>
        <w:t xml:space="preserve"> </w:t>
      </w:r>
      <w:r>
        <w:rPr>
          <w:sz w:val="23"/>
        </w:rPr>
        <w:t>agricultural</w:t>
      </w:r>
      <w:r>
        <w:rPr>
          <w:spacing w:val="47"/>
          <w:sz w:val="23"/>
        </w:rPr>
        <w:t xml:space="preserve"> </w:t>
      </w:r>
      <w:r>
        <w:rPr>
          <w:sz w:val="23"/>
        </w:rPr>
        <w:t>productivity</w:t>
      </w:r>
      <w:r>
        <w:rPr>
          <w:spacing w:val="48"/>
          <w:sz w:val="23"/>
        </w:rPr>
        <w:t xml:space="preserve"> </w:t>
      </w:r>
      <w:r>
        <w:rPr>
          <w:sz w:val="23"/>
        </w:rPr>
        <w:t>under</w:t>
      </w:r>
      <w:r>
        <w:rPr>
          <w:spacing w:val="47"/>
          <w:sz w:val="23"/>
        </w:rPr>
        <w:t xml:space="preserve"> </w:t>
      </w:r>
      <w:r>
        <w:rPr>
          <w:sz w:val="23"/>
        </w:rPr>
        <w:t>climate</w:t>
      </w:r>
      <w:r>
        <w:rPr>
          <w:spacing w:val="48"/>
          <w:sz w:val="23"/>
        </w:rPr>
        <w:t xml:space="preserve"> </w:t>
      </w:r>
      <w:proofErr w:type="gramStart"/>
      <w:r>
        <w:rPr>
          <w:spacing w:val="-2"/>
          <w:sz w:val="23"/>
        </w:rPr>
        <w:t>change</w:t>
      </w:r>
      <w:proofErr w:type="gramEnd"/>
    </w:p>
    <w:p w14:paraId="5D6DDA05" w14:textId="77777777" w:rsidR="00021792" w:rsidRDefault="00000000">
      <w:pPr>
        <w:pStyle w:val="ListParagraph"/>
        <w:numPr>
          <w:ilvl w:val="0"/>
          <w:numId w:val="85"/>
        </w:numPr>
        <w:tabs>
          <w:tab w:val="left" w:pos="1341"/>
          <w:tab w:val="left" w:pos="1342"/>
        </w:tabs>
        <w:spacing w:before="217" w:line="292" w:lineRule="auto"/>
        <w:ind w:right="1598"/>
        <w:rPr>
          <w:sz w:val="23"/>
        </w:rPr>
      </w:pPr>
      <w:proofErr w:type="spellStart"/>
      <w:r>
        <w:rPr>
          <w:sz w:val="23"/>
        </w:rPr>
        <w:t>Realise</w:t>
      </w:r>
      <w:proofErr w:type="spellEnd"/>
      <w:r>
        <w:rPr>
          <w:spacing w:val="40"/>
          <w:sz w:val="23"/>
        </w:rPr>
        <w:t xml:space="preserve"> </w:t>
      </w:r>
      <w:r>
        <w:rPr>
          <w:sz w:val="23"/>
        </w:rPr>
        <w:t>the</w:t>
      </w:r>
      <w:r>
        <w:rPr>
          <w:spacing w:val="40"/>
          <w:sz w:val="23"/>
        </w:rPr>
        <w:t xml:space="preserve"> </w:t>
      </w:r>
      <w:r>
        <w:rPr>
          <w:sz w:val="23"/>
        </w:rPr>
        <w:t>unique</w:t>
      </w:r>
      <w:r>
        <w:rPr>
          <w:spacing w:val="40"/>
          <w:sz w:val="23"/>
        </w:rPr>
        <w:t xml:space="preserve"> </w:t>
      </w:r>
      <w:r>
        <w:rPr>
          <w:sz w:val="23"/>
        </w:rPr>
        <w:t>and</w:t>
      </w:r>
      <w:r>
        <w:rPr>
          <w:spacing w:val="40"/>
          <w:sz w:val="23"/>
        </w:rPr>
        <w:t xml:space="preserve"> </w:t>
      </w:r>
      <w:r>
        <w:rPr>
          <w:sz w:val="23"/>
        </w:rPr>
        <w:t>strategic</w:t>
      </w:r>
      <w:r>
        <w:rPr>
          <w:spacing w:val="40"/>
          <w:sz w:val="23"/>
        </w:rPr>
        <w:t xml:space="preserve"> </w:t>
      </w:r>
      <w:r>
        <w:rPr>
          <w:sz w:val="23"/>
        </w:rPr>
        <w:t>opportunities</w:t>
      </w:r>
      <w:r>
        <w:rPr>
          <w:spacing w:val="40"/>
          <w:sz w:val="23"/>
        </w:rPr>
        <w:t xml:space="preserve"> </w:t>
      </w:r>
      <w:r>
        <w:rPr>
          <w:sz w:val="23"/>
        </w:rPr>
        <w:t>afforded</w:t>
      </w:r>
      <w:r>
        <w:rPr>
          <w:spacing w:val="40"/>
          <w:sz w:val="23"/>
        </w:rPr>
        <w:t xml:space="preserve"> </w:t>
      </w:r>
      <w:r>
        <w:rPr>
          <w:sz w:val="23"/>
        </w:rPr>
        <w:t>by</w:t>
      </w:r>
      <w:r>
        <w:rPr>
          <w:spacing w:val="40"/>
          <w:sz w:val="23"/>
        </w:rPr>
        <w:t xml:space="preserve"> </w:t>
      </w:r>
      <w:r>
        <w:rPr>
          <w:sz w:val="23"/>
        </w:rPr>
        <w:t>the</w:t>
      </w:r>
      <w:r>
        <w:rPr>
          <w:spacing w:val="40"/>
          <w:sz w:val="23"/>
        </w:rPr>
        <w:t xml:space="preserve"> </w:t>
      </w:r>
      <w:r>
        <w:rPr>
          <w:sz w:val="23"/>
        </w:rPr>
        <w:t>study</w:t>
      </w:r>
      <w:r>
        <w:rPr>
          <w:spacing w:val="40"/>
          <w:sz w:val="23"/>
        </w:rPr>
        <w:t xml:space="preserve"> </w:t>
      </w:r>
      <w:r>
        <w:rPr>
          <w:sz w:val="23"/>
        </w:rPr>
        <w:t>area’s</w:t>
      </w:r>
      <w:r>
        <w:rPr>
          <w:spacing w:val="40"/>
          <w:sz w:val="23"/>
        </w:rPr>
        <w:t xml:space="preserve"> </w:t>
      </w:r>
      <w:r>
        <w:rPr>
          <w:sz w:val="23"/>
        </w:rPr>
        <w:t>unique</w:t>
      </w:r>
      <w:r>
        <w:rPr>
          <w:spacing w:val="40"/>
          <w:sz w:val="23"/>
        </w:rPr>
        <w:t xml:space="preserve"> </w:t>
      </w:r>
      <w:r>
        <w:rPr>
          <w:sz w:val="23"/>
        </w:rPr>
        <w:t>natural attributes,</w:t>
      </w:r>
      <w:r>
        <w:rPr>
          <w:spacing w:val="40"/>
          <w:sz w:val="23"/>
        </w:rPr>
        <w:t xml:space="preserve"> </w:t>
      </w:r>
      <w:r>
        <w:rPr>
          <w:sz w:val="23"/>
        </w:rPr>
        <w:t>proximity</w:t>
      </w:r>
      <w:r>
        <w:rPr>
          <w:spacing w:val="40"/>
          <w:sz w:val="23"/>
        </w:rPr>
        <w:t xml:space="preserve"> </w:t>
      </w:r>
      <w:r>
        <w:rPr>
          <w:sz w:val="23"/>
        </w:rPr>
        <w:t>to</w:t>
      </w:r>
      <w:r>
        <w:rPr>
          <w:spacing w:val="40"/>
          <w:sz w:val="23"/>
        </w:rPr>
        <w:t xml:space="preserve"> </w:t>
      </w:r>
      <w:r>
        <w:rPr>
          <w:sz w:val="23"/>
        </w:rPr>
        <w:t>Melbourne</w:t>
      </w:r>
      <w:r>
        <w:rPr>
          <w:spacing w:val="40"/>
          <w:sz w:val="23"/>
        </w:rPr>
        <w:t xml:space="preserve"> </w:t>
      </w:r>
      <w:r>
        <w:rPr>
          <w:sz w:val="23"/>
        </w:rPr>
        <w:t>and</w:t>
      </w:r>
      <w:r>
        <w:rPr>
          <w:spacing w:val="40"/>
          <w:sz w:val="23"/>
        </w:rPr>
        <w:t xml:space="preserve"> </w:t>
      </w:r>
      <w:r>
        <w:rPr>
          <w:sz w:val="23"/>
        </w:rPr>
        <w:t>infrastructure</w:t>
      </w:r>
      <w:r>
        <w:rPr>
          <w:spacing w:val="40"/>
          <w:sz w:val="23"/>
        </w:rPr>
        <w:t xml:space="preserve"> </w:t>
      </w:r>
      <w:proofErr w:type="gramStart"/>
      <w:r>
        <w:rPr>
          <w:sz w:val="23"/>
        </w:rPr>
        <w:t>capabilities</w:t>
      </w:r>
      <w:proofErr w:type="gramEnd"/>
    </w:p>
    <w:p w14:paraId="5A51CA01" w14:textId="77777777" w:rsidR="00021792" w:rsidRDefault="00000000">
      <w:pPr>
        <w:pStyle w:val="ListParagraph"/>
        <w:numPr>
          <w:ilvl w:val="0"/>
          <w:numId w:val="85"/>
        </w:numPr>
        <w:tabs>
          <w:tab w:val="left" w:pos="1341"/>
          <w:tab w:val="left" w:pos="1342"/>
        </w:tabs>
        <w:spacing w:before="162" w:line="292" w:lineRule="auto"/>
        <w:ind w:right="1285"/>
        <w:rPr>
          <w:sz w:val="23"/>
        </w:rPr>
      </w:pPr>
      <w:r>
        <w:rPr>
          <w:sz w:val="23"/>
        </w:rPr>
        <w:t>Protect</w:t>
      </w:r>
      <w:r>
        <w:rPr>
          <w:spacing w:val="40"/>
          <w:sz w:val="23"/>
        </w:rPr>
        <w:t xml:space="preserve"> </w:t>
      </w:r>
      <w:r>
        <w:rPr>
          <w:sz w:val="23"/>
        </w:rPr>
        <w:t>the</w:t>
      </w:r>
      <w:r>
        <w:rPr>
          <w:spacing w:val="40"/>
          <w:sz w:val="23"/>
        </w:rPr>
        <w:t xml:space="preserve"> </w:t>
      </w:r>
      <w:r>
        <w:rPr>
          <w:sz w:val="23"/>
        </w:rPr>
        <w:t>special</w:t>
      </w:r>
      <w:r>
        <w:rPr>
          <w:spacing w:val="40"/>
          <w:sz w:val="23"/>
        </w:rPr>
        <w:t xml:space="preserve"> </w:t>
      </w:r>
      <w:r>
        <w:rPr>
          <w:sz w:val="23"/>
        </w:rPr>
        <w:t>qualities</w:t>
      </w:r>
      <w:r>
        <w:rPr>
          <w:spacing w:val="40"/>
          <w:sz w:val="23"/>
        </w:rPr>
        <w:t xml:space="preserve"> </w:t>
      </w:r>
      <w:r>
        <w:rPr>
          <w:sz w:val="23"/>
        </w:rPr>
        <w:t>and</w:t>
      </w:r>
      <w:r>
        <w:rPr>
          <w:spacing w:val="40"/>
          <w:sz w:val="23"/>
        </w:rPr>
        <w:t xml:space="preserve"> </w:t>
      </w:r>
      <w:r>
        <w:rPr>
          <w:sz w:val="23"/>
        </w:rPr>
        <w:t>significant</w:t>
      </w:r>
      <w:r>
        <w:rPr>
          <w:spacing w:val="40"/>
          <w:sz w:val="23"/>
        </w:rPr>
        <w:t xml:space="preserve"> </w:t>
      </w:r>
      <w:r>
        <w:rPr>
          <w:sz w:val="23"/>
        </w:rPr>
        <w:t>features</w:t>
      </w:r>
      <w:r>
        <w:rPr>
          <w:spacing w:val="40"/>
          <w:sz w:val="23"/>
        </w:rPr>
        <w:t xml:space="preserve"> </w:t>
      </w:r>
      <w:r>
        <w:rPr>
          <w:sz w:val="23"/>
        </w:rPr>
        <w:t>of</w:t>
      </w:r>
      <w:r>
        <w:rPr>
          <w:spacing w:val="40"/>
          <w:sz w:val="23"/>
        </w:rPr>
        <w:t xml:space="preserve"> </w:t>
      </w:r>
      <w:r>
        <w:rPr>
          <w:sz w:val="23"/>
        </w:rPr>
        <w:t>the</w:t>
      </w:r>
      <w:r>
        <w:rPr>
          <w:spacing w:val="40"/>
          <w:sz w:val="23"/>
        </w:rPr>
        <w:t xml:space="preserve"> </w:t>
      </w:r>
      <w:r>
        <w:rPr>
          <w:sz w:val="23"/>
        </w:rPr>
        <w:t>environmental,</w:t>
      </w:r>
      <w:r>
        <w:rPr>
          <w:spacing w:val="40"/>
          <w:sz w:val="23"/>
        </w:rPr>
        <w:t xml:space="preserve"> </w:t>
      </w:r>
      <w:r>
        <w:rPr>
          <w:sz w:val="23"/>
        </w:rPr>
        <w:t>economic,</w:t>
      </w:r>
      <w:r>
        <w:rPr>
          <w:spacing w:val="40"/>
          <w:sz w:val="23"/>
        </w:rPr>
        <w:t xml:space="preserve"> </w:t>
      </w:r>
      <w:r>
        <w:rPr>
          <w:sz w:val="23"/>
        </w:rPr>
        <w:t>cultural and</w:t>
      </w:r>
      <w:r>
        <w:rPr>
          <w:spacing w:val="40"/>
          <w:sz w:val="23"/>
        </w:rPr>
        <w:t xml:space="preserve"> </w:t>
      </w:r>
      <w:r>
        <w:rPr>
          <w:sz w:val="23"/>
        </w:rPr>
        <w:t>health</w:t>
      </w:r>
      <w:r>
        <w:rPr>
          <w:spacing w:val="40"/>
          <w:sz w:val="23"/>
        </w:rPr>
        <w:t xml:space="preserve"> </w:t>
      </w:r>
      <w:r>
        <w:rPr>
          <w:sz w:val="23"/>
        </w:rPr>
        <w:t>values</w:t>
      </w:r>
      <w:r>
        <w:rPr>
          <w:spacing w:val="40"/>
          <w:sz w:val="23"/>
        </w:rPr>
        <w:t xml:space="preserve"> </w:t>
      </w:r>
      <w:r>
        <w:rPr>
          <w:sz w:val="23"/>
        </w:rPr>
        <w:t>of</w:t>
      </w:r>
      <w:r>
        <w:rPr>
          <w:spacing w:val="40"/>
          <w:sz w:val="23"/>
        </w:rPr>
        <w:t xml:space="preserve"> </w:t>
      </w:r>
      <w:r>
        <w:rPr>
          <w:sz w:val="23"/>
        </w:rPr>
        <w:t>the</w:t>
      </w:r>
      <w:r>
        <w:rPr>
          <w:spacing w:val="40"/>
          <w:sz w:val="23"/>
        </w:rPr>
        <w:t xml:space="preserve"> </w:t>
      </w:r>
      <w:r>
        <w:rPr>
          <w:sz w:val="23"/>
        </w:rPr>
        <w:t>study</w:t>
      </w:r>
      <w:r>
        <w:rPr>
          <w:spacing w:val="40"/>
          <w:sz w:val="23"/>
        </w:rPr>
        <w:t xml:space="preserve"> </w:t>
      </w:r>
      <w:r>
        <w:rPr>
          <w:sz w:val="23"/>
        </w:rPr>
        <w:t>area</w:t>
      </w:r>
      <w:r>
        <w:rPr>
          <w:spacing w:val="40"/>
          <w:sz w:val="23"/>
        </w:rPr>
        <w:t xml:space="preserve"> </w:t>
      </w:r>
      <w:r>
        <w:rPr>
          <w:sz w:val="23"/>
        </w:rPr>
        <w:t>for</w:t>
      </w:r>
      <w:r>
        <w:rPr>
          <w:spacing w:val="40"/>
          <w:sz w:val="23"/>
        </w:rPr>
        <w:t xml:space="preserve"> </w:t>
      </w:r>
      <w:r>
        <w:rPr>
          <w:sz w:val="23"/>
        </w:rPr>
        <w:t>our</w:t>
      </w:r>
      <w:r>
        <w:rPr>
          <w:spacing w:val="40"/>
          <w:sz w:val="23"/>
        </w:rPr>
        <w:t xml:space="preserve"> </w:t>
      </w:r>
      <w:proofErr w:type="gramStart"/>
      <w:r>
        <w:rPr>
          <w:sz w:val="23"/>
        </w:rPr>
        <w:t>communities</w:t>
      </w:r>
      <w:proofErr w:type="gramEnd"/>
    </w:p>
    <w:p w14:paraId="0EBF808D" w14:textId="77777777" w:rsidR="00021792" w:rsidRDefault="00000000">
      <w:pPr>
        <w:pStyle w:val="ListParagraph"/>
        <w:numPr>
          <w:ilvl w:val="0"/>
          <w:numId w:val="85"/>
        </w:numPr>
        <w:tabs>
          <w:tab w:val="left" w:pos="1341"/>
          <w:tab w:val="left" w:pos="1342"/>
        </w:tabs>
        <w:spacing w:before="163" w:line="292" w:lineRule="auto"/>
        <w:ind w:right="1307"/>
        <w:rPr>
          <w:sz w:val="23"/>
        </w:rPr>
      </w:pPr>
      <w:r>
        <w:rPr>
          <w:sz w:val="23"/>
        </w:rPr>
        <w:t>Achieve</w:t>
      </w:r>
      <w:r>
        <w:rPr>
          <w:spacing w:val="40"/>
          <w:sz w:val="23"/>
        </w:rPr>
        <w:t xml:space="preserve"> </w:t>
      </w:r>
      <w:r>
        <w:rPr>
          <w:sz w:val="23"/>
        </w:rPr>
        <w:t>greater</w:t>
      </w:r>
      <w:r>
        <w:rPr>
          <w:spacing w:val="40"/>
          <w:sz w:val="23"/>
        </w:rPr>
        <w:t xml:space="preserve"> </w:t>
      </w:r>
      <w:r>
        <w:rPr>
          <w:sz w:val="23"/>
        </w:rPr>
        <w:t>certainty</w:t>
      </w:r>
      <w:r>
        <w:rPr>
          <w:spacing w:val="40"/>
          <w:sz w:val="23"/>
        </w:rPr>
        <w:t xml:space="preserve"> </w:t>
      </w:r>
      <w:r>
        <w:rPr>
          <w:sz w:val="23"/>
        </w:rPr>
        <w:t>and</w:t>
      </w:r>
      <w:r>
        <w:rPr>
          <w:spacing w:val="40"/>
          <w:sz w:val="23"/>
        </w:rPr>
        <w:t xml:space="preserve"> </w:t>
      </w:r>
      <w:r>
        <w:rPr>
          <w:sz w:val="23"/>
        </w:rPr>
        <w:t>consistency</w:t>
      </w:r>
      <w:r>
        <w:rPr>
          <w:spacing w:val="40"/>
          <w:sz w:val="23"/>
        </w:rPr>
        <w:t xml:space="preserve"> </w:t>
      </w:r>
      <w:r>
        <w:rPr>
          <w:sz w:val="23"/>
        </w:rPr>
        <w:t>of</w:t>
      </w:r>
      <w:r>
        <w:rPr>
          <w:spacing w:val="40"/>
          <w:sz w:val="23"/>
        </w:rPr>
        <w:t xml:space="preserve"> </w:t>
      </w:r>
      <w:r>
        <w:rPr>
          <w:sz w:val="23"/>
        </w:rPr>
        <w:t>planning</w:t>
      </w:r>
      <w:r>
        <w:rPr>
          <w:spacing w:val="40"/>
          <w:sz w:val="23"/>
        </w:rPr>
        <w:t xml:space="preserve"> </w:t>
      </w:r>
      <w:r>
        <w:rPr>
          <w:sz w:val="23"/>
        </w:rPr>
        <w:t>and</w:t>
      </w:r>
      <w:r>
        <w:rPr>
          <w:spacing w:val="40"/>
          <w:sz w:val="23"/>
        </w:rPr>
        <w:t xml:space="preserve"> </w:t>
      </w:r>
      <w:r>
        <w:rPr>
          <w:sz w:val="23"/>
        </w:rPr>
        <w:t>decision-making</w:t>
      </w:r>
      <w:r>
        <w:rPr>
          <w:spacing w:val="40"/>
          <w:sz w:val="23"/>
        </w:rPr>
        <w:t xml:space="preserve"> </w:t>
      </w:r>
      <w:r>
        <w:rPr>
          <w:sz w:val="23"/>
        </w:rPr>
        <w:t>across</w:t>
      </w:r>
      <w:r>
        <w:rPr>
          <w:spacing w:val="40"/>
          <w:sz w:val="23"/>
        </w:rPr>
        <w:t xml:space="preserve"> </w:t>
      </w:r>
      <w:r>
        <w:rPr>
          <w:sz w:val="23"/>
        </w:rPr>
        <w:t>the</w:t>
      </w:r>
      <w:r>
        <w:rPr>
          <w:spacing w:val="40"/>
          <w:sz w:val="23"/>
        </w:rPr>
        <w:t xml:space="preserve"> </w:t>
      </w:r>
      <w:r>
        <w:rPr>
          <w:sz w:val="23"/>
        </w:rPr>
        <w:t>study area</w:t>
      </w:r>
      <w:r>
        <w:rPr>
          <w:spacing w:val="40"/>
          <w:sz w:val="23"/>
        </w:rPr>
        <w:t xml:space="preserve"> </w:t>
      </w:r>
      <w:r>
        <w:rPr>
          <w:sz w:val="23"/>
        </w:rPr>
        <w:t>to</w:t>
      </w:r>
      <w:r>
        <w:rPr>
          <w:spacing w:val="40"/>
          <w:sz w:val="23"/>
        </w:rPr>
        <w:t xml:space="preserve"> </w:t>
      </w:r>
      <w:proofErr w:type="spellStart"/>
      <w:r>
        <w:rPr>
          <w:sz w:val="23"/>
        </w:rPr>
        <w:t>realise</w:t>
      </w:r>
      <w:proofErr w:type="spellEnd"/>
      <w:r>
        <w:rPr>
          <w:spacing w:val="40"/>
          <w:sz w:val="23"/>
        </w:rPr>
        <w:t xml:space="preserve"> </w:t>
      </w:r>
      <w:r>
        <w:rPr>
          <w:sz w:val="23"/>
        </w:rPr>
        <w:t>a</w:t>
      </w:r>
      <w:r>
        <w:rPr>
          <w:spacing w:val="40"/>
          <w:sz w:val="23"/>
        </w:rPr>
        <w:t xml:space="preserve"> </w:t>
      </w:r>
      <w:r>
        <w:rPr>
          <w:sz w:val="23"/>
        </w:rPr>
        <w:t>sustainable</w:t>
      </w:r>
      <w:r>
        <w:rPr>
          <w:spacing w:val="40"/>
          <w:sz w:val="23"/>
        </w:rPr>
        <w:t xml:space="preserve"> </w:t>
      </w:r>
      <w:r>
        <w:rPr>
          <w:sz w:val="23"/>
        </w:rPr>
        <w:t>future</w:t>
      </w:r>
      <w:r>
        <w:rPr>
          <w:spacing w:val="40"/>
          <w:sz w:val="23"/>
        </w:rPr>
        <w:t xml:space="preserve"> </w:t>
      </w:r>
      <w:r>
        <w:rPr>
          <w:sz w:val="23"/>
        </w:rPr>
        <w:t>for</w:t>
      </w:r>
      <w:r>
        <w:rPr>
          <w:spacing w:val="40"/>
          <w:sz w:val="23"/>
        </w:rPr>
        <w:t xml:space="preserve"> </w:t>
      </w:r>
      <w:r>
        <w:rPr>
          <w:sz w:val="23"/>
        </w:rPr>
        <w:t>our</w:t>
      </w:r>
      <w:r>
        <w:rPr>
          <w:spacing w:val="40"/>
          <w:sz w:val="23"/>
        </w:rPr>
        <w:t xml:space="preserve"> </w:t>
      </w:r>
      <w:r>
        <w:rPr>
          <w:sz w:val="23"/>
        </w:rPr>
        <w:t>growing</w:t>
      </w:r>
      <w:r>
        <w:rPr>
          <w:spacing w:val="40"/>
          <w:sz w:val="23"/>
        </w:rPr>
        <w:t xml:space="preserve"> </w:t>
      </w:r>
      <w:r>
        <w:rPr>
          <w:sz w:val="23"/>
        </w:rPr>
        <w:t>city</w:t>
      </w:r>
      <w:r>
        <w:rPr>
          <w:spacing w:val="40"/>
          <w:sz w:val="23"/>
        </w:rPr>
        <w:t xml:space="preserve"> </w:t>
      </w:r>
      <w:r>
        <w:rPr>
          <w:sz w:val="23"/>
        </w:rPr>
        <w:t>and</w:t>
      </w:r>
      <w:r>
        <w:rPr>
          <w:spacing w:val="40"/>
          <w:sz w:val="23"/>
        </w:rPr>
        <w:t xml:space="preserve"> </w:t>
      </w:r>
      <w:r>
        <w:rPr>
          <w:sz w:val="23"/>
        </w:rPr>
        <w:t>state.</w:t>
      </w:r>
    </w:p>
    <w:p w14:paraId="63B3622F" w14:textId="77777777" w:rsidR="00021792" w:rsidRDefault="00000000">
      <w:pPr>
        <w:pStyle w:val="ListParagraph"/>
        <w:numPr>
          <w:ilvl w:val="0"/>
          <w:numId w:val="88"/>
        </w:numPr>
        <w:tabs>
          <w:tab w:val="left" w:pos="944"/>
          <w:tab w:val="left" w:pos="945"/>
        </w:tabs>
        <w:spacing w:before="173" w:line="285" w:lineRule="auto"/>
        <w:ind w:left="944" w:right="1346"/>
        <w:rPr>
          <w:sz w:val="23"/>
        </w:rPr>
      </w:pPr>
      <w:r>
        <w:rPr>
          <w:sz w:val="23"/>
        </w:rPr>
        <w:t>Strategic</w:t>
      </w:r>
      <w:r>
        <w:rPr>
          <w:spacing w:val="33"/>
          <w:sz w:val="23"/>
        </w:rPr>
        <w:t xml:space="preserve"> </w:t>
      </w:r>
      <w:r>
        <w:rPr>
          <w:sz w:val="23"/>
        </w:rPr>
        <w:t>land</w:t>
      </w:r>
      <w:r>
        <w:rPr>
          <w:spacing w:val="33"/>
          <w:sz w:val="23"/>
        </w:rPr>
        <w:t xml:space="preserve"> </w:t>
      </w:r>
      <w:r>
        <w:rPr>
          <w:sz w:val="23"/>
        </w:rPr>
        <w:t>use</w:t>
      </w:r>
      <w:r>
        <w:rPr>
          <w:spacing w:val="33"/>
          <w:sz w:val="23"/>
        </w:rPr>
        <w:t xml:space="preserve"> </w:t>
      </w:r>
      <w:r>
        <w:rPr>
          <w:sz w:val="23"/>
        </w:rPr>
        <w:t>decisions</w:t>
      </w:r>
      <w:r>
        <w:rPr>
          <w:spacing w:val="33"/>
          <w:sz w:val="23"/>
        </w:rPr>
        <w:t xml:space="preserve"> </w:t>
      </w:r>
      <w:r>
        <w:rPr>
          <w:sz w:val="23"/>
        </w:rPr>
        <w:t>affecting</w:t>
      </w:r>
      <w:r>
        <w:rPr>
          <w:spacing w:val="33"/>
          <w:sz w:val="23"/>
        </w:rPr>
        <w:t xml:space="preserve"> </w:t>
      </w:r>
      <w:r>
        <w:rPr>
          <w:sz w:val="23"/>
        </w:rPr>
        <w:t>green</w:t>
      </w:r>
      <w:r>
        <w:rPr>
          <w:spacing w:val="33"/>
          <w:sz w:val="23"/>
        </w:rPr>
        <w:t xml:space="preserve"> </w:t>
      </w:r>
      <w:r>
        <w:rPr>
          <w:sz w:val="23"/>
        </w:rPr>
        <w:t>wedge</w:t>
      </w:r>
      <w:r>
        <w:rPr>
          <w:spacing w:val="33"/>
          <w:sz w:val="23"/>
        </w:rPr>
        <w:t xml:space="preserve"> </w:t>
      </w:r>
      <w:r>
        <w:rPr>
          <w:sz w:val="23"/>
        </w:rPr>
        <w:t>land</w:t>
      </w:r>
      <w:r>
        <w:rPr>
          <w:spacing w:val="33"/>
          <w:sz w:val="23"/>
        </w:rPr>
        <w:t xml:space="preserve"> </w:t>
      </w:r>
      <w:r>
        <w:rPr>
          <w:sz w:val="23"/>
        </w:rPr>
        <w:t>in</w:t>
      </w:r>
      <w:r>
        <w:rPr>
          <w:spacing w:val="33"/>
          <w:sz w:val="23"/>
        </w:rPr>
        <w:t xml:space="preserve"> </w:t>
      </w:r>
      <w:r>
        <w:rPr>
          <w:sz w:val="23"/>
        </w:rPr>
        <w:t>WCC</w:t>
      </w:r>
      <w:r>
        <w:rPr>
          <w:spacing w:val="33"/>
          <w:sz w:val="23"/>
        </w:rPr>
        <w:t xml:space="preserve"> </w:t>
      </w:r>
      <w:r>
        <w:rPr>
          <w:sz w:val="23"/>
        </w:rPr>
        <w:t>are</w:t>
      </w:r>
      <w:r>
        <w:rPr>
          <w:spacing w:val="33"/>
          <w:sz w:val="23"/>
        </w:rPr>
        <w:t xml:space="preserve"> </w:t>
      </w:r>
      <w:r>
        <w:rPr>
          <w:sz w:val="23"/>
        </w:rPr>
        <w:t>further</w:t>
      </w:r>
      <w:r>
        <w:rPr>
          <w:spacing w:val="33"/>
          <w:sz w:val="23"/>
        </w:rPr>
        <w:t xml:space="preserve"> </w:t>
      </w:r>
      <w:r>
        <w:rPr>
          <w:sz w:val="23"/>
        </w:rPr>
        <w:t>guided</w:t>
      </w:r>
      <w:r>
        <w:rPr>
          <w:spacing w:val="33"/>
          <w:sz w:val="23"/>
        </w:rPr>
        <w:t xml:space="preserve"> </w:t>
      </w:r>
      <w:r>
        <w:rPr>
          <w:sz w:val="23"/>
        </w:rPr>
        <w:t>by</w:t>
      </w:r>
      <w:r>
        <w:rPr>
          <w:spacing w:val="33"/>
          <w:sz w:val="23"/>
        </w:rPr>
        <w:t xml:space="preserve"> </w:t>
      </w:r>
      <w:r>
        <w:rPr>
          <w:sz w:val="23"/>
        </w:rPr>
        <w:t>the</w:t>
      </w:r>
      <w:r>
        <w:rPr>
          <w:spacing w:val="33"/>
          <w:sz w:val="23"/>
        </w:rPr>
        <w:t xml:space="preserve"> </w:t>
      </w:r>
      <w:r>
        <w:rPr>
          <w:sz w:val="23"/>
        </w:rPr>
        <w:t>Green Wedge</w:t>
      </w:r>
      <w:r>
        <w:rPr>
          <w:spacing w:val="40"/>
          <w:sz w:val="23"/>
        </w:rPr>
        <w:t xml:space="preserve"> </w:t>
      </w:r>
      <w:r>
        <w:rPr>
          <w:sz w:val="23"/>
        </w:rPr>
        <w:t>Management</w:t>
      </w:r>
      <w:r>
        <w:rPr>
          <w:spacing w:val="40"/>
          <w:sz w:val="23"/>
        </w:rPr>
        <w:t xml:space="preserve"> </w:t>
      </w:r>
      <w:r>
        <w:rPr>
          <w:sz w:val="23"/>
        </w:rPr>
        <w:t>Plans</w:t>
      </w:r>
      <w:r>
        <w:rPr>
          <w:spacing w:val="40"/>
          <w:sz w:val="23"/>
        </w:rPr>
        <w:t xml:space="preserve"> </w:t>
      </w:r>
      <w:r>
        <w:rPr>
          <w:sz w:val="23"/>
        </w:rPr>
        <w:t>for</w:t>
      </w:r>
      <w:r>
        <w:rPr>
          <w:spacing w:val="40"/>
          <w:sz w:val="23"/>
        </w:rPr>
        <w:t xml:space="preserve"> </w:t>
      </w:r>
      <w:proofErr w:type="spellStart"/>
      <w:r>
        <w:rPr>
          <w:sz w:val="23"/>
        </w:rPr>
        <w:t>Werribee</w:t>
      </w:r>
      <w:proofErr w:type="spellEnd"/>
      <w:r>
        <w:rPr>
          <w:spacing w:val="40"/>
          <w:sz w:val="23"/>
        </w:rPr>
        <w:t xml:space="preserve"> </w:t>
      </w:r>
      <w:r>
        <w:rPr>
          <w:sz w:val="23"/>
        </w:rPr>
        <w:t>South</w:t>
      </w:r>
      <w:r>
        <w:rPr>
          <w:spacing w:val="40"/>
          <w:sz w:val="23"/>
        </w:rPr>
        <w:t xml:space="preserve"> </w:t>
      </w:r>
      <w:r>
        <w:rPr>
          <w:sz w:val="23"/>
        </w:rPr>
        <w:t>(2016)</w:t>
      </w:r>
      <w:r>
        <w:rPr>
          <w:spacing w:val="40"/>
          <w:sz w:val="23"/>
        </w:rPr>
        <w:t xml:space="preserve"> </w:t>
      </w:r>
      <w:r>
        <w:rPr>
          <w:sz w:val="23"/>
        </w:rPr>
        <w:t>and</w:t>
      </w:r>
      <w:r>
        <w:rPr>
          <w:spacing w:val="40"/>
          <w:sz w:val="23"/>
        </w:rPr>
        <w:t xml:space="preserve"> </w:t>
      </w:r>
      <w:r>
        <w:rPr>
          <w:sz w:val="23"/>
        </w:rPr>
        <w:t>Western</w:t>
      </w:r>
      <w:r>
        <w:rPr>
          <w:spacing w:val="40"/>
          <w:sz w:val="23"/>
        </w:rPr>
        <w:t xml:space="preserve"> </w:t>
      </w:r>
      <w:r>
        <w:rPr>
          <w:sz w:val="23"/>
        </w:rPr>
        <w:t>Plains</w:t>
      </w:r>
      <w:r>
        <w:rPr>
          <w:spacing w:val="40"/>
          <w:sz w:val="23"/>
        </w:rPr>
        <w:t xml:space="preserve"> </w:t>
      </w:r>
      <w:r>
        <w:rPr>
          <w:sz w:val="23"/>
        </w:rPr>
        <w:t>South</w:t>
      </w:r>
      <w:r>
        <w:rPr>
          <w:spacing w:val="40"/>
          <w:sz w:val="23"/>
        </w:rPr>
        <w:t xml:space="preserve"> </w:t>
      </w:r>
      <w:r>
        <w:rPr>
          <w:sz w:val="23"/>
        </w:rPr>
        <w:t>(ongoing).</w:t>
      </w:r>
    </w:p>
    <w:p w14:paraId="73CA916B" w14:textId="77777777" w:rsidR="00021792" w:rsidRDefault="00000000">
      <w:pPr>
        <w:pStyle w:val="ListParagraph"/>
        <w:numPr>
          <w:ilvl w:val="0"/>
          <w:numId w:val="88"/>
        </w:numPr>
        <w:tabs>
          <w:tab w:val="left" w:pos="944"/>
          <w:tab w:val="left" w:pos="945"/>
        </w:tabs>
        <w:spacing w:before="121"/>
        <w:ind w:left="944" w:hanging="398"/>
        <w:rPr>
          <w:sz w:val="23"/>
        </w:rPr>
      </w:pPr>
      <w:r>
        <w:rPr>
          <w:sz w:val="23"/>
        </w:rPr>
        <w:t>The</w:t>
      </w:r>
      <w:r>
        <w:rPr>
          <w:spacing w:val="24"/>
          <w:sz w:val="23"/>
        </w:rPr>
        <w:t xml:space="preserve"> </w:t>
      </w:r>
      <w:proofErr w:type="spellStart"/>
      <w:r>
        <w:rPr>
          <w:rFonts w:ascii="ARIAL-MDMITL" w:hAnsi="ARIAL-MDMITL"/>
          <w:i/>
          <w:sz w:val="23"/>
        </w:rPr>
        <w:t>Werribee</w:t>
      </w:r>
      <w:proofErr w:type="spellEnd"/>
      <w:r>
        <w:rPr>
          <w:rFonts w:ascii="ARIAL-MDMITL" w:hAnsi="ARIAL-MDMITL"/>
          <w:i/>
          <w:spacing w:val="23"/>
          <w:sz w:val="23"/>
        </w:rPr>
        <w:t xml:space="preserve"> </w:t>
      </w:r>
      <w:r>
        <w:rPr>
          <w:rFonts w:ascii="ARIAL-MDMITL" w:hAnsi="ARIAL-MDMITL"/>
          <w:i/>
          <w:sz w:val="23"/>
        </w:rPr>
        <w:t>South</w:t>
      </w:r>
      <w:r>
        <w:rPr>
          <w:rFonts w:ascii="ARIAL-MDMITL" w:hAnsi="ARIAL-MDMITL"/>
          <w:i/>
          <w:spacing w:val="24"/>
          <w:sz w:val="23"/>
        </w:rPr>
        <w:t xml:space="preserve"> </w:t>
      </w:r>
      <w:r>
        <w:rPr>
          <w:rFonts w:ascii="ARIAL-MDMITL" w:hAnsi="ARIAL-MDMITL"/>
          <w:i/>
          <w:sz w:val="23"/>
        </w:rPr>
        <w:t>Green</w:t>
      </w:r>
      <w:r>
        <w:rPr>
          <w:rFonts w:ascii="ARIAL-MDMITL" w:hAnsi="ARIAL-MDMITL"/>
          <w:i/>
          <w:spacing w:val="24"/>
          <w:sz w:val="23"/>
        </w:rPr>
        <w:t xml:space="preserve"> </w:t>
      </w:r>
      <w:r>
        <w:rPr>
          <w:rFonts w:ascii="ARIAL-MDMITL" w:hAnsi="ARIAL-MDMITL"/>
          <w:i/>
          <w:sz w:val="23"/>
        </w:rPr>
        <w:t>Wedge</w:t>
      </w:r>
      <w:r>
        <w:rPr>
          <w:rFonts w:ascii="ARIAL-MDMITL" w:hAnsi="ARIAL-MDMITL"/>
          <w:i/>
          <w:spacing w:val="24"/>
          <w:sz w:val="23"/>
        </w:rPr>
        <w:t xml:space="preserve"> </w:t>
      </w:r>
      <w:r>
        <w:rPr>
          <w:rFonts w:ascii="ARIAL-MDMITL" w:hAnsi="ARIAL-MDMITL"/>
          <w:i/>
          <w:sz w:val="23"/>
        </w:rPr>
        <w:t>Management</w:t>
      </w:r>
      <w:r>
        <w:rPr>
          <w:rFonts w:ascii="ARIAL-MDMITL" w:hAnsi="ARIAL-MDMITL"/>
          <w:i/>
          <w:spacing w:val="23"/>
          <w:sz w:val="23"/>
        </w:rPr>
        <w:t xml:space="preserve"> </w:t>
      </w:r>
      <w:r>
        <w:rPr>
          <w:rFonts w:ascii="ARIAL-MDMITL" w:hAnsi="ARIAL-MDMITL"/>
          <w:i/>
          <w:sz w:val="23"/>
        </w:rPr>
        <w:t>Plan</w:t>
      </w:r>
      <w:r>
        <w:rPr>
          <w:rFonts w:ascii="ARIAL-MDMITL" w:hAnsi="ARIAL-MDMITL"/>
          <w:i/>
          <w:spacing w:val="25"/>
          <w:sz w:val="23"/>
        </w:rPr>
        <w:t xml:space="preserve"> </w:t>
      </w:r>
      <w:r>
        <w:rPr>
          <w:sz w:val="23"/>
        </w:rPr>
        <w:t>(2016)</w:t>
      </w:r>
      <w:r>
        <w:rPr>
          <w:spacing w:val="27"/>
          <w:sz w:val="23"/>
        </w:rPr>
        <w:t xml:space="preserve"> </w:t>
      </w:r>
      <w:r>
        <w:rPr>
          <w:sz w:val="23"/>
        </w:rPr>
        <w:t>covers</w:t>
      </w:r>
      <w:r>
        <w:rPr>
          <w:spacing w:val="26"/>
          <w:sz w:val="23"/>
        </w:rPr>
        <w:t xml:space="preserve"> </w:t>
      </w:r>
      <w:r>
        <w:rPr>
          <w:sz w:val="23"/>
        </w:rPr>
        <w:t>land</w:t>
      </w:r>
      <w:r>
        <w:rPr>
          <w:spacing w:val="26"/>
          <w:sz w:val="23"/>
        </w:rPr>
        <w:t xml:space="preserve"> </w:t>
      </w:r>
      <w:r>
        <w:rPr>
          <w:sz w:val="23"/>
        </w:rPr>
        <w:t>within</w:t>
      </w:r>
      <w:r>
        <w:rPr>
          <w:spacing w:val="26"/>
          <w:sz w:val="23"/>
        </w:rPr>
        <w:t xml:space="preserve"> </w:t>
      </w:r>
      <w:r>
        <w:rPr>
          <w:sz w:val="23"/>
        </w:rPr>
        <w:t>WCC</w:t>
      </w:r>
      <w:r>
        <w:rPr>
          <w:spacing w:val="27"/>
          <w:sz w:val="23"/>
        </w:rPr>
        <w:t xml:space="preserve"> </w:t>
      </w:r>
      <w:proofErr w:type="gramStart"/>
      <w:r>
        <w:rPr>
          <w:spacing w:val="-2"/>
          <w:sz w:val="23"/>
        </w:rPr>
        <w:t>located</w:t>
      </w:r>
      <w:proofErr w:type="gramEnd"/>
    </w:p>
    <w:p w14:paraId="3D39A8BD" w14:textId="77777777" w:rsidR="00021792" w:rsidRDefault="00000000">
      <w:pPr>
        <w:pStyle w:val="BodyText"/>
        <w:spacing w:before="61"/>
        <w:ind w:left="944"/>
      </w:pPr>
      <w:r>
        <w:t>outside</w:t>
      </w:r>
      <w:r>
        <w:rPr>
          <w:spacing w:val="26"/>
        </w:rPr>
        <w:t xml:space="preserve"> </w:t>
      </w:r>
      <w:r>
        <w:t>of</w:t>
      </w:r>
      <w:r>
        <w:rPr>
          <w:spacing w:val="28"/>
        </w:rPr>
        <w:t xml:space="preserve"> </w:t>
      </w:r>
      <w:r>
        <w:t>the</w:t>
      </w:r>
      <w:r>
        <w:rPr>
          <w:spacing w:val="28"/>
        </w:rPr>
        <w:t xml:space="preserve"> </w:t>
      </w:r>
      <w:r>
        <w:t>UGB</w:t>
      </w:r>
      <w:r>
        <w:rPr>
          <w:spacing w:val="28"/>
        </w:rPr>
        <w:t xml:space="preserve"> </w:t>
      </w:r>
      <w:r>
        <w:t>and</w:t>
      </w:r>
      <w:r>
        <w:rPr>
          <w:spacing w:val="28"/>
        </w:rPr>
        <w:t xml:space="preserve"> </w:t>
      </w:r>
      <w:r>
        <w:t>south</w:t>
      </w:r>
      <w:r>
        <w:rPr>
          <w:spacing w:val="28"/>
        </w:rPr>
        <w:t xml:space="preserve"> </w:t>
      </w:r>
      <w:r>
        <w:t>of</w:t>
      </w:r>
      <w:r>
        <w:rPr>
          <w:spacing w:val="28"/>
        </w:rPr>
        <w:t xml:space="preserve"> </w:t>
      </w:r>
      <w:r>
        <w:t>the</w:t>
      </w:r>
      <w:r>
        <w:rPr>
          <w:spacing w:val="28"/>
        </w:rPr>
        <w:t xml:space="preserve"> </w:t>
      </w:r>
      <w:r>
        <w:t>Princes</w:t>
      </w:r>
      <w:r>
        <w:rPr>
          <w:spacing w:val="28"/>
        </w:rPr>
        <w:t xml:space="preserve"> </w:t>
      </w:r>
      <w:r>
        <w:t>Freeway.</w:t>
      </w:r>
      <w:r>
        <w:rPr>
          <w:spacing w:val="28"/>
        </w:rPr>
        <w:t xml:space="preserve"> </w:t>
      </w:r>
      <w:r>
        <w:t>Land</w:t>
      </w:r>
      <w:r>
        <w:rPr>
          <w:spacing w:val="28"/>
        </w:rPr>
        <w:t xml:space="preserve"> </w:t>
      </w:r>
      <w:r>
        <w:t>within</w:t>
      </w:r>
      <w:r>
        <w:rPr>
          <w:spacing w:val="28"/>
        </w:rPr>
        <w:t xml:space="preserve"> </w:t>
      </w:r>
      <w:r>
        <w:t>the</w:t>
      </w:r>
      <w:r>
        <w:rPr>
          <w:spacing w:val="28"/>
        </w:rPr>
        <w:t xml:space="preserve"> </w:t>
      </w:r>
      <w:r>
        <w:t>Avalon</w:t>
      </w:r>
      <w:r>
        <w:rPr>
          <w:spacing w:val="28"/>
        </w:rPr>
        <w:t xml:space="preserve"> </w:t>
      </w:r>
      <w:r>
        <w:t>Corridor</w:t>
      </w:r>
      <w:r>
        <w:rPr>
          <w:spacing w:val="29"/>
        </w:rPr>
        <w:t xml:space="preserve"> </w:t>
      </w:r>
      <w:proofErr w:type="gramStart"/>
      <w:r>
        <w:rPr>
          <w:spacing w:val="-2"/>
        </w:rPr>
        <w:t>affected</w:t>
      </w:r>
      <w:proofErr w:type="gramEnd"/>
    </w:p>
    <w:p w14:paraId="680B1FAB" w14:textId="77777777" w:rsidR="00021792" w:rsidRDefault="00000000">
      <w:pPr>
        <w:pStyle w:val="BodyText"/>
        <w:spacing w:before="60" w:line="295" w:lineRule="auto"/>
        <w:ind w:left="944" w:right="883"/>
      </w:pPr>
      <w:r>
        <w:t>by</w:t>
      </w:r>
      <w:r>
        <w:rPr>
          <w:spacing w:val="32"/>
        </w:rPr>
        <w:t xml:space="preserve"> </w:t>
      </w:r>
      <w:r>
        <w:t>the</w:t>
      </w:r>
      <w:r>
        <w:rPr>
          <w:spacing w:val="32"/>
        </w:rPr>
        <w:t xml:space="preserve"> </w:t>
      </w:r>
      <w:proofErr w:type="spellStart"/>
      <w:r>
        <w:t>Werribee</w:t>
      </w:r>
      <w:proofErr w:type="spellEnd"/>
      <w:r>
        <w:rPr>
          <w:spacing w:val="32"/>
        </w:rPr>
        <w:t xml:space="preserve"> </w:t>
      </w:r>
      <w:r>
        <w:t>South</w:t>
      </w:r>
      <w:r>
        <w:rPr>
          <w:spacing w:val="32"/>
        </w:rPr>
        <w:t xml:space="preserve"> </w:t>
      </w:r>
      <w:r>
        <w:t>Green</w:t>
      </w:r>
      <w:r>
        <w:rPr>
          <w:spacing w:val="32"/>
        </w:rPr>
        <w:t xml:space="preserve"> </w:t>
      </w:r>
      <w:r>
        <w:t>Wedge</w:t>
      </w:r>
      <w:r>
        <w:rPr>
          <w:spacing w:val="32"/>
        </w:rPr>
        <w:t xml:space="preserve"> </w:t>
      </w:r>
      <w:r>
        <w:t>Management</w:t>
      </w:r>
      <w:r>
        <w:rPr>
          <w:spacing w:val="32"/>
        </w:rPr>
        <w:t xml:space="preserve"> </w:t>
      </w:r>
      <w:r>
        <w:t>Plan</w:t>
      </w:r>
      <w:r>
        <w:rPr>
          <w:spacing w:val="32"/>
        </w:rPr>
        <w:t xml:space="preserve"> </w:t>
      </w:r>
      <w:r>
        <w:t>is</w:t>
      </w:r>
      <w:r>
        <w:rPr>
          <w:spacing w:val="32"/>
        </w:rPr>
        <w:t xml:space="preserve"> </w:t>
      </w:r>
      <w:r>
        <w:t>noted</w:t>
      </w:r>
      <w:r>
        <w:rPr>
          <w:spacing w:val="32"/>
        </w:rPr>
        <w:t xml:space="preserve"> </w:t>
      </w:r>
      <w:r>
        <w:t>to</w:t>
      </w:r>
      <w:r>
        <w:rPr>
          <w:spacing w:val="32"/>
        </w:rPr>
        <w:t xml:space="preserve"> </w:t>
      </w:r>
      <w:r>
        <w:t>exclusively</w:t>
      </w:r>
      <w:r>
        <w:rPr>
          <w:spacing w:val="32"/>
        </w:rPr>
        <w:t xml:space="preserve"> </w:t>
      </w:r>
      <w:r>
        <w:t>fall</w:t>
      </w:r>
      <w:r>
        <w:rPr>
          <w:spacing w:val="32"/>
        </w:rPr>
        <w:t xml:space="preserve"> </w:t>
      </w:r>
      <w:r>
        <w:t>within</w:t>
      </w:r>
      <w:r>
        <w:rPr>
          <w:spacing w:val="32"/>
        </w:rPr>
        <w:t xml:space="preserve"> </w:t>
      </w:r>
      <w:r>
        <w:t>the</w:t>
      </w:r>
      <w:r>
        <w:rPr>
          <w:spacing w:val="32"/>
        </w:rPr>
        <w:t xml:space="preserve"> </w:t>
      </w:r>
      <w:r>
        <w:t xml:space="preserve">WTP </w:t>
      </w:r>
      <w:r>
        <w:rPr>
          <w:spacing w:val="-2"/>
        </w:rPr>
        <w:t>site.</w:t>
      </w:r>
    </w:p>
    <w:p w14:paraId="0DCAC821" w14:textId="77777777" w:rsidR="00021792" w:rsidRDefault="00021792">
      <w:pPr>
        <w:spacing w:line="295" w:lineRule="auto"/>
        <w:sectPr w:rsidR="00021792">
          <w:type w:val="continuous"/>
          <w:pgSz w:w="23820" w:h="16840" w:orient="landscape"/>
          <w:pgMar w:top="1920" w:right="0" w:bottom="280" w:left="80" w:header="0" w:footer="510" w:gutter="0"/>
          <w:cols w:num="2" w:space="720" w:equalWidth="0">
            <w:col w:w="11521" w:space="40"/>
            <w:col w:w="12179"/>
          </w:cols>
        </w:sectPr>
      </w:pPr>
    </w:p>
    <w:p w14:paraId="376C47C5" w14:textId="0270ED66" w:rsidR="00021792" w:rsidRDefault="001D54D1">
      <w:pPr>
        <w:pStyle w:val="Heading3"/>
        <w:rPr>
          <w:u w:val="none"/>
        </w:rPr>
      </w:pPr>
      <w:bookmarkStart w:id="49" w:name="_bookmark27"/>
      <w:bookmarkStart w:id="50" w:name="Figure_6:_Status_of_Green_Wedge_Manageme"/>
      <w:bookmarkStart w:id="51" w:name="Diagram_1:_Agricultural_land_quality_cla"/>
      <w:bookmarkEnd w:id="49"/>
      <w:bookmarkEnd w:id="50"/>
      <w:bookmarkEnd w:id="51"/>
      <w:r>
        <w:rPr>
          <w:noProof/>
          <w:sz w:val="18"/>
        </w:rPr>
        <w:lastRenderedPageBreak/>
        <w:drawing>
          <wp:anchor distT="0" distB="0" distL="114300" distR="114300" simplePos="0" relativeHeight="251771392" behindDoc="0" locked="0" layoutInCell="1" allowOverlap="1" wp14:anchorId="4EF9FB53" wp14:editId="30DEC7B7">
            <wp:simplePos x="0" y="0"/>
            <wp:positionH relativeFrom="column">
              <wp:posOffset>-1</wp:posOffset>
            </wp:positionH>
            <wp:positionV relativeFrom="paragraph">
              <wp:posOffset>-635000</wp:posOffset>
            </wp:positionV>
            <wp:extent cx="15166747" cy="10718800"/>
            <wp:effectExtent l="0" t="0" r="0" b="0"/>
            <wp:wrapNone/>
            <wp:docPr id="2578" name="Picture 257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8" name="Picture 2578" descr="Map&#10;&#10;Description automatically generated"/>
                    <pic:cNvPicPr/>
                  </pic:nvPicPr>
                  <pic:blipFill>
                    <a:blip r:embed="rId33" cstate="email">
                      <a:extLst>
                        <a:ext uri="{28A0092B-C50C-407E-A947-70E740481C1C}">
                          <a14:useLocalDpi xmlns:a14="http://schemas.microsoft.com/office/drawing/2010/main"/>
                        </a:ext>
                      </a:extLst>
                    </a:blip>
                    <a:stretch>
                      <a:fillRect/>
                    </a:stretch>
                  </pic:blipFill>
                  <pic:spPr>
                    <a:xfrm>
                      <a:off x="0" y="0"/>
                      <a:ext cx="15179415" cy="10727753"/>
                    </a:xfrm>
                    <a:prstGeom prst="rect">
                      <a:avLst/>
                    </a:prstGeom>
                  </pic:spPr>
                </pic:pic>
              </a:graphicData>
            </a:graphic>
            <wp14:sizeRelH relativeFrom="page">
              <wp14:pctWidth>0</wp14:pctWidth>
            </wp14:sizeRelH>
            <wp14:sizeRelV relativeFrom="page">
              <wp14:pctHeight>0</wp14:pctHeight>
            </wp14:sizeRelV>
          </wp:anchor>
        </w:drawing>
      </w:r>
      <w:r>
        <w:rPr>
          <w:color w:val="003263"/>
          <w:spacing w:val="28"/>
          <w:u w:color="003263"/>
        </w:rPr>
        <w:t>3.1</w:t>
      </w:r>
    </w:p>
    <w:p w14:paraId="500A29BB" w14:textId="1854A5FF" w:rsidR="00021792" w:rsidRDefault="00021792">
      <w:pPr>
        <w:pStyle w:val="BodyText"/>
        <w:rPr>
          <w:rFonts w:ascii="Calibri"/>
          <w:b/>
          <w:sz w:val="20"/>
        </w:rPr>
      </w:pPr>
    </w:p>
    <w:p w14:paraId="30EFCA9E" w14:textId="77777777" w:rsidR="00021792" w:rsidRDefault="00021792">
      <w:pPr>
        <w:pStyle w:val="BodyText"/>
        <w:rPr>
          <w:rFonts w:ascii="Calibri"/>
          <w:b/>
          <w:sz w:val="20"/>
        </w:rPr>
      </w:pPr>
    </w:p>
    <w:p w14:paraId="7A3CE783" w14:textId="44D6A780" w:rsidR="00021792" w:rsidRDefault="00021792">
      <w:pPr>
        <w:pStyle w:val="BodyText"/>
        <w:rPr>
          <w:rFonts w:ascii="Calibri"/>
          <w:b/>
          <w:sz w:val="20"/>
        </w:rPr>
      </w:pPr>
    </w:p>
    <w:p w14:paraId="0D8A7DCF" w14:textId="6E43CC60" w:rsidR="00021792" w:rsidRDefault="00021792">
      <w:pPr>
        <w:pStyle w:val="BodyText"/>
        <w:rPr>
          <w:rFonts w:ascii="Calibri"/>
          <w:b/>
          <w:sz w:val="20"/>
        </w:rPr>
      </w:pPr>
    </w:p>
    <w:p w14:paraId="75014395" w14:textId="1712B3D8" w:rsidR="00021792" w:rsidRDefault="00021792" w:rsidP="001D54D1">
      <w:pPr>
        <w:pStyle w:val="BodyText"/>
        <w:spacing w:before="7"/>
        <w:rPr>
          <w:sz w:val="18"/>
        </w:rPr>
        <w:sectPr w:rsidR="00021792">
          <w:pgSz w:w="23820" w:h="16840" w:orient="landscape"/>
          <w:pgMar w:top="1040" w:right="0" w:bottom="700" w:left="80" w:header="0" w:footer="510" w:gutter="0"/>
          <w:cols w:space="720"/>
        </w:sectPr>
      </w:pPr>
    </w:p>
    <w:p w14:paraId="4C8AA496" w14:textId="77777777" w:rsidR="00021792" w:rsidRDefault="00000000">
      <w:pPr>
        <w:pStyle w:val="Heading3"/>
        <w:rPr>
          <w:u w:val="none"/>
        </w:rPr>
      </w:pPr>
      <w:r>
        <w:rPr>
          <w:color w:val="003263"/>
          <w:spacing w:val="28"/>
          <w:u w:color="003263"/>
        </w:rPr>
        <w:lastRenderedPageBreak/>
        <w:t>3.1</w:t>
      </w:r>
    </w:p>
    <w:p w14:paraId="7DD8F943" w14:textId="77777777" w:rsidR="00021792" w:rsidRDefault="00021792">
      <w:pPr>
        <w:pStyle w:val="BodyText"/>
        <w:rPr>
          <w:rFonts w:ascii="Calibri"/>
          <w:b/>
          <w:sz w:val="20"/>
        </w:rPr>
      </w:pPr>
    </w:p>
    <w:p w14:paraId="07DF7954" w14:textId="77777777" w:rsidR="00021792" w:rsidRDefault="00021792">
      <w:pPr>
        <w:pStyle w:val="BodyText"/>
        <w:rPr>
          <w:rFonts w:ascii="Calibri"/>
          <w:b/>
          <w:sz w:val="20"/>
        </w:rPr>
      </w:pPr>
    </w:p>
    <w:p w14:paraId="233E33E7" w14:textId="77777777" w:rsidR="00021792" w:rsidRDefault="00021792">
      <w:pPr>
        <w:pStyle w:val="BodyText"/>
        <w:rPr>
          <w:rFonts w:ascii="Calibri"/>
          <w:b/>
          <w:sz w:val="20"/>
        </w:rPr>
      </w:pPr>
    </w:p>
    <w:p w14:paraId="2459FB16" w14:textId="77777777" w:rsidR="00021792" w:rsidRDefault="00021792">
      <w:pPr>
        <w:pStyle w:val="BodyText"/>
        <w:rPr>
          <w:rFonts w:ascii="Calibri"/>
          <w:b/>
          <w:sz w:val="20"/>
        </w:rPr>
      </w:pPr>
    </w:p>
    <w:p w14:paraId="2B02507D" w14:textId="77777777" w:rsidR="00021792" w:rsidRDefault="00021792">
      <w:pPr>
        <w:pStyle w:val="BodyText"/>
        <w:rPr>
          <w:rFonts w:ascii="Calibri"/>
          <w:b/>
          <w:sz w:val="20"/>
        </w:rPr>
      </w:pPr>
    </w:p>
    <w:p w14:paraId="12D6888E" w14:textId="77777777" w:rsidR="00021792" w:rsidRDefault="00021792">
      <w:pPr>
        <w:pStyle w:val="BodyText"/>
        <w:spacing w:before="1"/>
        <w:rPr>
          <w:rFonts w:ascii="Calibri"/>
          <w:b/>
          <w:sz w:val="26"/>
        </w:rPr>
      </w:pPr>
    </w:p>
    <w:p w14:paraId="4B416B74" w14:textId="77777777" w:rsidR="00021792" w:rsidRDefault="00021792">
      <w:pPr>
        <w:rPr>
          <w:rFonts w:ascii="Calibri"/>
          <w:sz w:val="26"/>
        </w:rPr>
        <w:sectPr w:rsidR="00021792">
          <w:pgSz w:w="23820" w:h="16840" w:orient="landscape"/>
          <w:pgMar w:top="1040" w:right="0" w:bottom="700" w:left="80" w:header="0" w:footer="516" w:gutter="0"/>
          <w:cols w:space="720"/>
        </w:sectPr>
      </w:pPr>
    </w:p>
    <w:p w14:paraId="27C42000" w14:textId="77777777" w:rsidR="00021792" w:rsidRDefault="00000000">
      <w:pPr>
        <w:pStyle w:val="ListParagraph"/>
        <w:numPr>
          <w:ilvl w:val="0"/>
          <w:numId w:val="84"/>
        </w:numPr>
        <w:tabs>
          <w:tab w:val="left" w:pos="1450"/>
          <w:tab w:val="left" w:pos="1451"/>
        </w:tabs>
        <w:spacing w:before="55"/>
        <w:ind w:hanging="398"/>
        <w:rPr>
          <w:sz w:val="23"/>
        </w:rPr>
      </w:pPr>
      <w:r>
        <w:rPr>
          <w:sz w:val="23"/>
        </w:rPr>
        <w:t>The</w:t>
      </w:r>
      <w:r>
        <w:rPr>
          <w:spacing w:val="27"/>
          <w:sz w:val="23"/>
        </w:rPr>
        <w:t xml:space="preserve"> </w:t>
      </w:r>
      <w:r>
        <w:rPr>
          <w:rFonts w:ascii="ARIAL-MDMITL" w:hAnsi="ARIAL-MDMITL"/>
          <w:i/>
          <w:sz w:val="23"/>
        </w:rPr>
        <w:t>Western</w:t>
      </w:r>
      <w:r>
        <w:rPr>
          <w:rFonts w:ascii="ARIAL-MDMITL" w:hAnsi="ARIAL-MDMITL"/>
          <w:i/>
          <w:spacing w:val="27"/>
          <w:sz w:val="23"/>
        </w:rPr>
        <w:t xml:space="preserve"> </w:t>
      </w:r>
      <w:r>
        <w:rPr>
          <w:rFonts w:ascii="ARIAL-MDMITL" w:hAnsi="ARIAL-MDMITL"/>
          <w:i/>
          <w:sz w:val="23"/>
        </w:rPr>
        <w:t>Plains</w:t>
      </w:r>
      <w:r>
        <w:rPr>
          <w:rFonts w:ascii="ARIAL-MDMITL" w:hAnsi="ARIAL-MDMITL"/>
          <w:i/>
          <w:spacing w:val="27"/>
          <w:sz w:val="23"/>
        </w:rPr>
        <w:t xml:space="preserve"> </w:t>
      </w:r>
      <w:r>
        <w:rPr>
          <w:rFonts w:ascii="ARIAL-MDMITL" w:hAnsi="ARIAL-MDMITL"/>
          <w:i/>
          <w:sz w:val="23"/>
        </w:rPr>
        <w:t>South</w:t>
      </w:r>
      <w:r>
        <w:rPr>
          <w:rFonts w:ascii="ARIAL-MDMITL" w:hAnsi="ARIAL-MDMITL"/>
          <w:i/>
          <w:spacing w:val="28"/>
          <w:sz w:val="23"/>
        </w:rPr>
        <w:t xml:space="preserve"> </w:t>
      </w:r>
      <w:r>
        <w:rPr>
          <w:rFonts w:ascii="ARIAL-MDMITL" w:hAnsi="ARIAL-MDMITL"/>
          <w:i/>
          <w:sz w:val="23"/>
        </w:rPr>
        <w:t>Green</w:t>
      </w:r>
      <w:r>
        <w:rPr>
          <w:rFonts w:ascii="ARIAL-MDMITL" w:hAnsi="ARIAL-MDMITL"/>
          <w:i/>
          <w:spacing w:val="27"/>
          <w:sz w:val="23"/>
        </w:rPr>
        <w:t xml:space="preserve"> </w:t>
      </w:r>
      <w:r>
        <w:rPr>
          <w:rFonts w:ascii="ARIAL-MDMITL" w:hAnsi="ARIAL-MDMITL"/>
          <w:i/>
          <w:sz w:val="23"/>
        </w:rPr>
        <w:t>Wedge</w:t>
      </w:r>
      <w:r>
        <w:rPr>
          <w:rFonts w:ascii="ARIAL-MDMITL" w:hAnsi="ARIAL-MDMITL"/>
          <w:i/>
          <w:spacing w:val="27"/>
          <w:sz w:val="23"/>
        </w:rPr>
        <w:t xml:space="preserve"> </w:t>
      </w:r>
      <w:r>
        <w:rPr>
          <w:rFonts w:ascii="ARIAL-MDMITL" w:hAnsi="ARIAL-MDMITL"/>
          <w:i/>
          <w:sz w:val="23"/>
        </w:rPr>
        <w:t>Management</w:t>
      </w:r>
      <w:r>
        <w:rPr>
          <w:rFonts w:ascii="ARIAL-MDMITL" w:hAnsi="ARIAL-MDMITL"/>
          <w:i/>
          <w:spacing w:val="27"/>
          <w:sz w:val="23"/>
        </w:rPr>
        <w:t xml:space="preserve"> </w:t>
      </w:r>
      <w:r>
        <w:rPr>
          <w:rFonts w:ascii="ARIAL-MDMITL" w:hAnsi="ARIAL-MDMITL"/>
          <w:i/>
          <w:sz w:val="23"/>
        </w:rPr>
        <w:t>Plan:</w:t>
      </w:r>
      <w:r>
        <w:rPr>
          <w:rFonts w:ascii="ARIAL-MDMITL" w:hAnsi="ARIAL-MDMITL"/>
          <w:i/>
          <w:spacing w:val="27"/>
          <w:sz w:val="23"/>
        </w:rPr>
        <w:t xml:space="preserve"> </w:t>
      </w:r>
      <w:r>
        <w:rPr>
          <w:rFonts w:ascii="ARIAL-MDMITL" w:hAnsi="ARIAL-MDMITL"/>
          <w:i/>
          <w:sz w:val="23"/>
        </w:rPr>
        <w:t>Background</w:t>
      </w:r>
      <w:r>
        <w:rPr>
          <w:rFonts w:ascii="ARIAL-MDMITL" w:hAnsi="ARIAL-MDMITL"/>
          <w:i/>
          <w:spacing w:val="27"/>
          <w:sz w:val="23"/>
        </w:rPr>
        <w:t xml:space="preserve"> </w:t>
      </w:r>
      <w:r>
        <w:rPr>
          <w:rFonts w:ascii="ARIAL-MDMITL" w:hAnsi="ARIAL-MDMITL"/>
          <w:i/>
          <w:sz w:val="23"/>
        </w:rPr>
        <w:t>Report</w:t>
      </w:r>
      <w:r>
        <w:rPr>
          <w:rFonts w:ascii="ARIAL-MDMITL" w:hAnsi="ARIAL-MDMITL"/>
          <w:i/>
          <w:spacing w:val="27"/>
          <w:sz w:val="23"/>
        </w:rPr>
        <w:t xml:space="preserve"> </w:t>
      </w:r>
      <w:r>
        <w:rPr>
          <w:sz w:val="23"/>
        </w:rPr>
        <w:t>(2018),</w:t>
      </w:r>
      <w:r>
        <w:rPr>
          <w:spacing w:val="30"/>
          <w:sz w:val="23"/>
        </w:rPr>
        <w:t xml:space="preserve"> </w:t>
      </w:r>
      <w:r>
        <w:rPr>
          <w:sz w:val="23"/>
        </w:rPr>
        <w:t>covers</w:t>
      </w:r>
      <w:r>
        <w:rPr>
          <w:spacing w:val="30"/>
          <w:sz w:val="23"/>
        </w:rPr>
        <w:t xml:space="preserve"> </w:t>
      </w:r>
      <w:r>
        <w:rPr>
          <w:spacing w:val="-12"/>
          <w:sz w:val="23"/>
        </w:rPr>
        <w:t>a</w:t>
      </w:r>
    </w:p>
    <w:p w14:paraId="2A0C7831" w14:textId="77777777" w:rsidR="00021792" w:rsidRDefault="00000000">
      <w:pPr>
        <w:pStyle w:val="BodyText"/>
        <w:spacing w:before="60"/>
        <w:ind w:left="1450"/>
      </w:pPr>
      <w:r>
        <w:t>larger</w:t>
      </w:r>
      <w:r>
        <w:rPr>
          <w:spacing w:val="26"/>
        </w:rPr>
        <w:t xml:space="preserve"> </w:t>
      </w:r>
      <w:r>
        <w:t>area</w:t>
      </w:r>
      <w:r>
        <w:rPr>
          <w:spacing w:val="26"/>
        </w:rPr>
        <w:t xml:space="preserve"> </w:t>
      </w:r>
      <w:r>
        <w:t>of</w:t>
      </w:r>
      <w:r>
        <w:rPr>
          <w:spacing w:val="26"/>
        </w:rPr>
        <w:t xml:space="preserve"> </w:t>
      </w:r>
      <w:r>
        <w:t>land</w:t>
      </w:r>
      <w:r>
        <w:rPr>
          <w:spacing w:val="26"/>
        </w:rPr>
        <w:t xml:space="preserve"> </w:t>
      </w:r>
      <w:r>
        <w:t>within</w:t>
      </w:r>
      <w:r>
        <w:rPr>
          <w:spacing w:val="26"/>
        </w:rPr>
        <w:t xml:space="preserve"> </w:t>
      </w:r>
      <w:r>
        <w:t>WCC</w:t>
      </w:r>
      <w:r>
        <w:rPr>
          <w:spacing w:val="26"/>
        </w:rPr>
        <w:t xml:space="preserve"> </w:t>
      </w:r>
      <w:r>
        <w:t>located</w:t>
      </w:r>
      <w:r>
        <w:rPr>
          <w:spacing w:val="26"/>
        </w:rPr>
        <w:t xml:space="preserve"> </w:t>
      </w:r>
      <w:r>
        <w:t>outside</w:t>
      </w:r>
      <w:r>
        <w:rPr>
          <w:spacing w:val="26"/>
        </w:rPr>
        <w:t xml:space="preserve"> </w:t>
      </w:r>
      <w:r>
        <w:t>of</w:t>
      </w:r>
      <w:r>
        <w:rPr>
          <w:spacing w:val="27"/>
        </w:rPr>
        <w:t xml:space="preserve"> </w:t>
      </w:r>
      <w:r>
        <w:t>the</w:t>
      </w:r>
      <w:r>
        <w:rPr>
          <w:spacing w:val="26"/>
        </w:rPr>
        <w:t xml:space="preserve"> </w:t>
      </w:r>
      <w:r>
        <w:t>UGB</w:t>
      </w:r>
      <w:r>
        <w:rPr>
          <w:spacing w:val="26"/>
        </w:rPr>
        <w:t xml:space="preserve"> </w:t>
      </w:r>
      <w:r>
        <w:t>to</w:t>
      </w:r>
      <w:r>
        <w:rPr>
          <w:spacing w:val="26"/>
        </w:rPr>
        <w:t xml:space="preserve"> </w:t>
      </w:r>
      <w:r>
        <w:t>the</w:t>
      </w:r>
      <w:r>
        <w:rPr>
          <w:spacing w:val="26"/>
        </w:rPr>
        <w:t xml:space="preserve"> </w:t>
      </w:r>
      <w:r>
        <w:t>west</w:t>
      </w:r>
      <w:r>
        <w:rPr>
          <w:spacing w:val="26"/>
        </w:rPr>
        <w:t xml:space="preserve"> </w:t>
      </w:r>
      <w:r>
        <w:t>and</w:t>
      </w:r>
      <w:r>
        <w:rPr>
          <w:spacing w:val="26"/>
        </w:rPr>
        <w:t xml:space="preserve"> </w:t>
      </w:r>
      <w:r>
        <w:t>northwest</w:t>
      </w:r>
      <w:r>
        <w:rPr>
          <w:spacing w:val="26"/>
        </w:rPr>
        <w:t xml:space="preserve"> </w:t>
      </w:r>
      <w:r>
        <w:t>of</w:t>
      </w:r>
      <w:r>
        <w:rPr>
          <w:spacing w:val="27"/>
        </w:rPr>
        <w:t xml:space="preserve"> </w:t>
      </w:r>
      <w:proofErr w:type="spellStart"/>
      <w:r>
        <w:rPr>
          <w:spacing w:val="-2"/>
        </w:rPr>
        <w:t>Werribee</w:t>
      </w:r>
      <w:proofErr w:type="spellEnd"/>
      <w:r>
        <w:rPr>
          <w:spacing w:val="-2"/>
        </w:rPr>
        <w:t>.</w:t>
      </w:r>
    </w:p>
    <w:p w14:paraId="3B6BC1A0" w14:textId="77777777" w:rsidR="00021792" w:rsidRDefault="00000000">
      <w:pPr>
        <w:pStyle w:val="BodyText"/>
        <w:spacing w:before="61" w:line="295" w:lineRule="auto"/>
        <w:ind w:left="1450"/>
      </w:pPr>
      <w:r>
        <w:t>Large</w:t>
      </w:r>
      <w:r>
        <w:rPr>
          <w:spacing w:val="33"/>
        </w:rPr>
        <w:t xml:space="preserve"> </w:t>
      </w:r>
      <w:r>
        <w:t>areas</w:t>
      </w:r>
      <w:r>
        <w:rPr>
          <w:spacing w:val="33"/>
        </w:rPr>
        <w:t xml:space="preserve"> </w:t>
      </w:r>
      <w:r>
        <w:t>of</w:t>
      </w:r>
      <w:r>
        <w:rPr>
          <w:spacing w:val="33"/>
        </w:rPr>
        <w:t xml:space="preserve"> </w:t>
      </w:r>
      <w:r>
        <w:t>this</w:t>
      </w:r>
      <w:r>
        <w:rPr>
          <w:spacing w:val="33"/>
        </w:rPr>
        <w:t xml:space="preserve"> </w:t>
      </w:r>
      <w:r>
        <w:t>green</w:t>
      </w:r>
      <w:r>
        <w:rPr>
          <w:spacing w:val="33"/>
        </w:rPr>
        <w:t xml:space="preserve"> </w:t>
      </w:r>
      <w:r>
        <w:t>wedge</w:t>
      </w:r>
      <w:r>
        <w:rPr>
          <w:spacing w:val="33"/>
        </w:rPr>
        <w:t xml:space="preserve"> </w:t>
      </w:r>
      <w:r>
        <w:t>are</w:t>
      </w:r>
      <w:r>
        <w:rPr>
          <w:spacing w:val="33"/>
        </w:rPr>
        <w:t xml:space="preserve"> </w:t>
      </w:r>
      <w:r>
        <w:t>located</w:t>
      </w:r>
      <w:r>
        <w:rPr>
          <w:spacing w:val="33"/>
        </w:rPr>
        <w:t xml:space="preserve"> </w:t>
      </w:r>
      <w:r>
        <w:t>within</w:t>
      </w:r>
      <w:r>
        <w:rPr>
          <w:spacing w:val="33"/>
        </w:rPr>
        <w:t xml:space="preserve"> </w:t>
      </w:r>
      <w:r>
        <w:t>the</w:t>
      </w:r>
      <w:r>
        <w:rPr>
          <w:spacing w:val="33"/>
        </w:rPr>
        <w:t xml:space="preserve"> </w:t>
      </w:r>
      <w:r>
        <w:t>Western</w:t>
      </w:r>
      <w:r>
        <w:rPr>
          <w:spacing w:val="33"/>
        </w:rPr>
        <w:t xml:space="preserve"> </w:t>
      </w:r>
      <w:r>
        <w:t>Grasslands</w:t>
      </w:r>
      <w:r>
        <w:rPr>
          <w:spacing w:val="33"/>
        </w:rPr>
        <w:t xml:space="preserve"> </w:t>
      </w:r>
      <w:r>
        <w:t>Reserve</w:t>
      </w:r>
      <w:r>
        <w:rPr>
          <w:spacing w:val="33"/>
        </w:rPr>
        <w:t xml:space="preserve"> </w:t>
      </w:r>
      <w:r>
        <w:t>and</w:t>
      </w:r>
      <w:r>
        <w:rPr>
          <w:spacing w:val="33"/>
        </w:rPr>
        <w:t xml:space="preserve"> </w:t>
      </w:r>
      <w:r>
        <w:t>have therefore</w:t>
      </w:r>
      <w:r>
        <w:rPr>
          <w:spacing w:val="40"/>
        </w:rPr>
        <w:t xml:space="preserve"> </w:t>
      </w:r>
      <w:r>
        <w:t>already</w:t>
      </w:r>
      <w:r>
        <w:rPr>
          <w:spacing w:val="40"/>
        </w:rPr>
        <w:t xml:space="preserve"> </w:t>
      </w:r>
      <w:r>
        <w:t>been</w:t>
      </w:r>
      <w:r>
        <w:rPr>
          <w:spacing w:val="40"/>
        </w:rPr>
        <w:t xml:space="preserve"> </w:t>
      </w:r>
      <w:r>
        <w:t>identified</w:t>
      </w:r>
      <w:r>
        <w:rPr>
          <w:spacing w:val="40"/>
        </w:rPr>
        <w:t xml:space="preserve"> </w:t>
      </w:r>
      <w:r>
        <w:t>for</w:t>
      </w:r>
      <w:r>
        <w:rPr>
          <w:spacing w:val="40"/>
        </w:rPr>
        <w:t xml:space="preserve"> </w:t>
      </w:r>
      <w:r>
        <w:t>long</w:t>
      </w:r>
      <w:r>
        <w:rPr>
          <w:spacing w:val="40"/>
        </w:rPr>
        <w:t xml:space="preserve"> </w:t>
      </w:r>
      <w:r>
        <w:t>term</w:t>
      </w:r>
      <w:r>
        <w:rPr>
          <w:spacing w:val="40"/>
        </w:rPr>
        <w:t xml:space="preserve"> </w:t>
      </w:r>
      <w:r>
        <w:t>conservation.</w:t>
      </w:r>
    </w:p>
    <w:p w14:paraId="2FEFD817" w14:textId="77777777" w:rsidR="00021792" w:rsidRDefault="00000000">
      <w:pPr>
        <w:pStyle w:val="ListParagraph"/>
        <w:numPr>
          <w:ilvl w:val="0"/>
          <w:numId w:val="84"/>
        </w:numPr>
        <w:tabs>
          <w:tab w:val="left" w:pos="1450"/>
          <w:tab w:val="left" w:pos="1451"/>
        </w:tabs>
        <w:spacing w:before="112"/>
        <w:ind w:hanging="398"/>
        <w:rPr>
          <w:sz w:val="23"/>
        </w:rPr>
      </w:pPr>
      <w:r>
        <w:rPr>
          <w:sz w:val="23"/>
        </w:rPr>
        <w:t>For</w:t>
      </w:r>
      <w:r>
        <w:rPr>
          <w:spacing w:val="26"/>
          <w:sz w:val="23"/>
        </w:rPr>
        <w:t xml:space="preserve"> </w:t>
      </w:r>
      <w:r>
        <w:rPr>
          <w:sz w:val="23"/>
        </w:rPr>
        <w:t>other</w:t>
      </w:r>
      <w:r>
        <w:rPr>
          <w:spacing w:val="28"/>
          <w:sz w:val="23"/>
        </w:rPr>
        <w:t xml:space="preserve"> </w:t>
      </w:r>
      <w:r>
        <w:rPr>
          <w:sz w:val="23"/>
        </w:rPr>
        <w:t>parts</w:t>
      </w:r>
      <w:r>
        <w:rPr>
          <w:spacing w:val="28"/>
          <w:sz w:val="23"/>
        </w:rPr>
        <w:t xml:space="preserve"> </w:t>
      </w:r>
      <w:r>
        <w:rPr>
          <w:sz w:val="23"/>
        </w:rPr>
        <w:t>of</w:t>
      </w:r>
      <w:r>
        <w:rPr>
          <w:spacing w:val="28"/>
          <w:sz w:val="23"/>
        </w:rPr>
        <w:t xml:space="preserve"> </w:t>
      </w:r>
      <w:r>
        <w:rPr>
          <w:sz w:val="23"/>
        </w:rPr>
        <w:t>the</w:t>
      </w:r>
      <w:r>
        <w:rPr>
          <w:spacing w:val="28"/>
          <w:sz w:val="23"/>
        </w:rPr>
        <w:t xml:space="preserve"> </w:t>
      </w:r>
      <w:r>
        <w:rPr>
          <w:sz w:val="23"/>
        </w:rPr>
        <w:t>Western</w:t>
      </w:r>
      <w:r>
        <w:rPr>
          <w:spacing w:val="28"/>
          <w:sz w:val="23"/>
        </w:rPr>
        <w:t xml:space="preserve"> </w:t>
      </w:r>
      <w:r>
        <w:rPr>
          <w:sz w:val="23"/>
        </w:rPr>
        <w:t>Plains</w:t>
      </w:r>
      <w:r>
        <w:rPr>
          <w:spacing w:val="28"/>
          <w:sz w:val="23"/>
        </w:rPr>
        <w:t xml:space="preserve"> </w:t>
      </w:r>
      <w:r>
        <w:rPr>
          <w:sz w:val="23"/>
        </w:rPr>
        <w:t>South</w:t>
      </w:r>
      <w:r>
        <w:rPr>
          <w:spacing w:val="28"/>
          <w:sz w:val="23"/>
        </w:rPr>
        <w:t xml:space="preserve"> </w:t>
      </w:r>
      <w:r>
        <w:rPr>
          <w:sz w:val="23"/>
        </w:rPr>
        <w:t>Green</w:t>
      </w:r>
      <w:r>
        <w:rPr>
          <w:spacing w:val="28"/>
          <w:sz w:val="23"/>
        </w:rPr>
        <w:t xml:space="preserve"> </w:t>
      </w:r>
      <w:r>
        <w:rPr>
          <w:sz w:val="23"/>
        </w:rPr>
        <w:t>Wedge</w:t>
      </w:r>
      <w:r>
        <w:rPr>
          <w:spacing w:val="28"/>
          <w:sz w:val="23"/>
        </w:rPr>
        <w:t xml:space="preserve"> </w:t>
      </w:r>
      <w:r>
        <w:rPr>
          <w:sz w:val="23"/>
        </w:rPr>
        <w:t>within</w:t>
      </w:r>
      <w:r>
        <w:rPr>
          <w:spacing w:val="28"/>
          <w:sz w:val="23"/>
        </w:rPr>
        <w:t xml:space="preserve"> </w:t>
      </w:r>
      <w:r>
        <w:rPr>
          <w:sz w:val="23"/>
        </w:rPr>
        <w:t>the</w:t>
      </w:r>
      <w:r>
        <w:rPr>
          <w:spacing w:val="28"/>
          <w:sz w:val="23"/>
        </w:rPr>
        <w:t xml:space="preserve"> </w:t>
      </w:r>
      <w:r>
        <w:rPr>
          <w:sz w:val="23"/>
        </w:rPr>
        <w:t>Avalon</w:t>
      </w:r>
      <w:r>
        <w:rPr>
          <w:spacing w:val="28"/>
          <w:sz w:val="23"/>
        </w:rPr>
        <w:t xml:space="preserve"> </w:t>
      </w:r>
      <w:r>
        <w:rPr>
          <w:sz w:val="23"/>
        </w:rPr>
        <w:t>Corridor,</w:t>
      </w:r>
      <w:r>
        <w:rPr>
          <w:spacing w:val="28"/>
          <w:sz w:val="23"/>
        </w:rPr>
        <w:t xml:space="preserve"> </w:t>
      </w:r>
      <w:r>
        <w:rPr>
          <w:spacing w:val="-5"/>
          <w:sz w:val="23"/>
        </w:rPr>
        <w:t>the</w:t>
      </w:r>
    </w:p>
    <w:p w14:paraId="1F41B057" w14:textId="77777777" w:rsidR="00021792" w:rsidRDefault="00000000">
      <w:pPr>
        <w:pStyle w:val="BodyText"/>
        <w:spacing w:before="61" w:line="295" w:lineRule="auto"/>
        <w:ind w:left="1450"/>
      </w:pPr>
      <w:r>
        <w:t>Background</w:t>
      </w:r>
      <w:r>
        <w:rPr>
          <w:spacing w:val="40"/>
        </w:rPr>
        <w:t xml:space="preserve"> </w:t>
      </w:r>
      <w:r>
        <w:t>Report</w:t>
      </w:r>
      <w:r>
        <w:rPr>
          <w:spacing w:val="40"/>
        </w:rPr>
        <w:t xml:space="preserve"> </w:t>
      </w:r>
      <w:r>
        <w:t>raises</w:t>
      </w:r>
      <w:r>
        <w:rPr>
          <w:spacing w:val="40"/>
        </w:rPr>
        <w:t xml:space="preserve"> </w:t>
      </w:r>
      <w:r>
        <w:t>a</w:t>
      </w:r>
      <w:r>
        <w:rPr>
          <w:spacing w:val="40"/>
        </w:rPr>
        <w:t xml:space="preserve"> </w:t>
      </w:r>
      <w:r>
        <w:t>range</w:t>
      </w:r>
      <w:r>
        <w:rPr>
          <w:spacing w:val="40"/>
        </w:rPr>
        <w:t xml:space="preserve"> </w:t>
      </w:r>
      <w:r>
        <w:t>of</w:t>
      </w:r>
      <w:r>
        <w:rPr>
          <w:spacing w:val="40"/>
        </w:rPr>
        <w:t xml:space="preserve"> </w:t>
      </w:r>
      <w:r>
        <w:t>considerations</w:t>
      </w:r>
      <w:r>
        <w:rPr>
          <w:spacing w:val="40"/>
        </w:rPr>
        <w:t xml:space="preserve"> </w:t>
      </w:r>
      <w:r>
        <w:t>for</w:t>
      </w:r>
      <w:r>
        <w:rPr>
          <w:spacing w:val="40"/>
        </w:rPr>
        <w:t xml:space="preserve"> </w:t>
      </w:r>
      <w:r>
        <w:t>further</w:t>
      </w:r>
      <w:r>
        <w:rPr>
          <w:spacing w:val="40"/>
        </w:rPr>
        <w:t xml:space="preserve"> </w:t>
      </w:r>
      <w:r>
        <w:t>analysis</w:t>
      </w:r>
      <w:r>
        <w:rPr>
          <w:spacing w:val="40"/>
        </w:rPr>
        <w:t xml:space="preserve"> </w:t>
      </w:r>
      <w:r>
        <w:t>through</w:t>
      </w:r>
      <w:r>
        <w:rPr>
          <w:spacing w:val="40"/>
        </w:rPr>
        <w:t xml:space="preserve"> </w:t>
      </w:r>
      <w:r>
        <w:t>the</w:t>
      </w:r>
      <w:r>
        <w:rPr>
          <w:spacing w:val="40"/>
        </w:rPr>
        <w:t xml:space="preserve"> </w:t>
      </w:r>
      <w:r>
        <w:t>development of a draft Green Wedge Management Plan:</w:t>
      </w:r>
    </w:p>
    <w:p w14:paraId="3616C61C" w14:textId="77777777" w:rsidR="00021792" w:rsidRDefault="00000000">
      <w:pPr>
        <w:pStyle w:val="ListParagraph"/>
        <w:numPr>
          <w:ilvl w:val="1"/>
          <w:numId w:val="84"/>
        </w:numPr>
        <w:tabs>
          <w:tab w:val="left" w:pos="1847"/>
          <w:tab w:val="left" w:pos="1848"/>
        </w:tabs>
        <w:spacing w:before="158" w:line="292" w:lineRule="auto"/>
        <w:ind w:right="427"/>
        <w:rPr>
          <w:sz w:val="23"/>
        </w:rPr>
      </w:pPr>
      <w:r>
        <w:rPr>
          <w:sz w:val="23"/>
        </w:rPr>
        <w:t>Develop</w:t>
      </w:r>
      <w:r>
        <w:rPr>
          <w:spacing w:val="37"/>
          <w:sz w:val="23"/>
        </w:rPr>
        <w:t xml:space="preserve"> </w:t>
      </w:r>
      <w:r>
        <w:rPr>
          <w:sz w:val="23"/>
        </w:rPr>
        <w:t>a</w:t>
      </w:r>
      <w:r>
        <w:rPr>
          <w:spacing w:val="37"/>
          <w:sz w:val="23"/>
        </w:rPr>
        <w:t xml:space="preserve"> </w:t>
      </w:r>
      <w:r>
        <w:rPr>
          <w:sz w:val="23"/>
        </w:rPr>
        <w:t>clear</w:t>
      </w:r>
      <w:r>
        <w:rPr>
          <w:spacing w:val="37"/>
          <w:sz w:val="23"/>
        </w:rPr>
        <w:t xml:space="preserve"> </w:t>
      </w:r>
      <w:r>
        <w:rPr>
          <w:sz w:val="23"/>
        </w:rPr>
        <w:t>vision,</w:t>
      </w:r>
      <w:r>
        <w:rPr>
          <w:spacing w:val="37"/>
          <w:sz w:val="23"/>
        </w:rPr>
        <w:t xml:space="preserve"> </w:t>
      </w:r>
      <w:r>
        <w:rPr>
          <w:sz w:val="23"/>
        </w:rPr>
        <w:t>strategic</w:t>
      </w:r>
      <w:r>
        <w:rPr>
          <w:spacing w:val="37"/>
          <w:sz w:val="23"/>
        </w:rPr>
        <w:t xml:space="preserve"> </w:t>
      </w:r>
      <w:r>
        <w:rPr>
          <w:sz w:val="23"/>
        </w:rPr>
        <w:t>objectives</w:t>
      </w:r>
      <w:r>
        <w:rPr>
          <w:spacing w:val="37"/>
          <w:sz w:val="23"/>
        </w:rPr>
        <w:t xml:space="preserve"> </w:t>
      </w:r>
      <w:r>
        <w:rPr>
          <w:sz w:val="23"/>
        </w:rPr>
        <w:t>and</w:t>
      </w:r>
      <w:r>
        <w:rPr>
          <w:spacing w:val="37"/>
          <w:sz w:val="23"/>
        </w:rPr>
        <w:t xml:space="preserve"> </w:t>
      </w:r>
      <w:r>
        <w:rPr>
          <w:sz w:val="23"/>
        </w:rPr>
        <w:t>land</w:t>
      </w:r>
      <w:r>
        <w:rPr>
          <w:spacing w:val="37"/>
          <w:sz w:val="23"/>
        </w:rPr>
        <w:t xml:space="preserve"> </w:t>
      </w:r>
      <w:r>
        <w:rPr>
          <w:sz w:val="23"/>
        </w:rPr>
        <w:t>use</w:t>
      </w:r>
      <w:r>
        <w:rPr>
          <w:spacing w:val="37"/>
          <w:sz w:val="23"/>
        </w:rPr>
        <w:t xml:space="preserve"> </w:t>
      </w:r>
      <w:r>
        <w:rPr>
          <w:sz w:val="23"/>
        </w:rPr>
        <w:t>outcomes</w:t>
      </w:r>
      <w:r>
        <w:rPr>
          <w:spacing w:val="37"/>
          <w:sz w:val="23"/>
        </w:rPr>
        <w:t xml:space="preserve"> </w:t>
      </w:r>
      <w:r>
        <w:rPr>
          <w:sz w:val="23"/>
        </w:rPr>
        <w:t>that</w:t>
      </w:r>
      <w:r>
        <w:rPr>
          <w:spacing w:val="37"/>
          <w:sz w:val="23"/>
        </w:rPr>
        <w:t xml:space="preserve"> </w:t>
      </w:r>
      <w:r>
        <w:rPr>
          <w:sz w:val="23"/>
        </w:rPr>
        <w:t>reinforces</w:t>
      </w:r>
      <w:r>
        <w:rPr>
          <w:spacing w:val="37"/>
          <w:sz w:val="23"/>
        </w:rPr>
        <w:t xml:space="preserve"> </w:t>
      </w:r>
      <w:r>
        <w:rPr>
          <w:sz w:val="23"/>
        </w:rPr>
        <w:t>the</w:t>
      </w:r>
      <w:r>
        <w:rPr>
          <w:spacing w:val="37"/>
          <w:sz w:val="23"/>
        </w:rPr>
        <w:t xml:space="preserve"> </w:t>
      </w:r>
      <w:r>
        <w:rPr>
          <w:sz w:val="23"/>
        </w:rPr>
        <w:t>role and</w:t>
      </w:r>
      <w:r>
        <w:rPr>
          <w:spacing w:val="40"/>
          <w:sz w:val="23"/>
        </w:rPr>
        <w:t xml:space="preserve"> </w:t>
      </w:r>
      <w:r>
        <w:rPr>
          <w:sz w:val="23"/>
        </w:rPr>
        <w:t>function</w:t>
      </w:r>
      <w:r>
        <w:rPr>
          <w:spacing w:val="40"/>
          <w:sz w:val="23"/>
        </w:rPr>
        <w:t xml:space="preserve"> </w:t>
      </w:r>
      <w:r>
        <w:rPr>
          <w:sz w:val="23"/>
        </w:rPr>
        <w:t>of</w:t>
      </w:r>
      <w:r>
        <w:rPr>
          <w:spacing w:val="40"/>
          <w:sz w:val="23"/>
        </w:rPr>
        <w:t xml:space="preserve"> </w:t>
      </w:r>
      <w:r>
        <w:rPr>
          <w:sz w:val="23"/>
        </w:rPr>
        <w:t>the</w:t>
      </w:r>
      <w:r>
        <w:rPr>
          <w:spacing w:val="40"/>
          <w:sz w:val="23"/>
        </w:rPr>
        <w:t xml:space="preserve"> </w:t>
      </w:r>
      <w:r>
        <w:rPr>
          <w:sz w:val="23"/>
        </w:rPr>
        <w:t>green</w:t>
      </w:r>
      <w:r>
        <w:rPr>
          <w:spacing w:val="40"/>
          <w:sz w:val="23"/>
        </w:rPr>
        <w:t xml:space="preserve"> </w:t>
      </w:r>
      <w:r>
        <w:rPr>
          <w:sz w:val="23"/>
        </w:rPr>
        <w:t>wedge</w:t>
      </w:r>
      <w:r>
        <w:rPr>
          <w:spacing w:val="40"/>
          <w:sz w:val="23"/>
        </w:rPr>
        <w:t xml:space="preserve"> </w:t>
      </w:r>
      <w:r>
        <w:rPr>
          <w:sz w:val="23"/>
        </w:rPr>
        <w:t>and</w:t>
      </w:r>
      <w:r>
        <w:rPr>
          <w:spacing w:val="40"/>
          <w:sz w:val="23"/>
        </w:rPr>
        <w:t xml:space="preserve"> </w:t>
      </w:r>
      <w:r>
        <w:rPr>
          <w:sz w:val="23"/>
        </w:rPr>
        <w:t>UGB.</w:t>
      </w:r>
    </w:p>
    <w:p w14:paraId="22BAE51C" w14:textId="77777777" w:rsidR="00021792" w:rsidRDefault="00000000">
      <w:pPr>
        <w:pStyle w:val="ListParagraph"/>
        <w:numPr>
          <w:ilvl w:val="1"/>
          <w:numId w:val="84"/>
        </w:numPr>
        <w:tabs>
          <w:tab w:val="left" w:pos="1847"/>
          <w:tab w:val="left" w:pos="1848"/>
        </w:tabs>
        <w:spacing w:before="163" w:line="292" w:lineRule="auto"/>
        <w:ind w:right="100"/>
        <w:rPr>
          <w:sz w:val="23"/>
        </w:rPr>
      </w:pPr>
      <w:r>
        <w:rPr>
          <w:sz w:val="23"/>
        </w:rPr>
        <w:t>Encourage</w:t>
      </w:r>
      <w:r>
        <w:rPr>
          <w:spacing w:val="40"/>
          <w:sz w:val="23"/>
        </w:rPr>
        <w:t xml:space="preserve"> </w:t>
      </w:r>
      <w:r>
        <w:rPr>
          <w:sz w:val="23"/>
        </w:rPr>
        <w:t>improved</w:t>
      </w:r>
      <w:r>
        <w:rPr>
          <w:spacing w:val="40"/>
          <w:sz w:val="23"/>
        </w:rPr>
        <w:t xml:space="preserve"> </w:t>
      </w:r>
      <w:r>
        <w:rPr>
          <w:sz w:val="23"/>
        </w:rPr>
        <w:t>interfaces</w:t>
      </w:r>
      <w:r>
        <w:rPr>
          <w:spacing w:val="40"/>
          <w:sz w:val="23"/>
        </w:rPr>
        <w:t xml:space="preserve"> </w:t>
      </w:r>
      <w:r>
        <w:rPr>
          <w:sz w:val="23"/>
        </w:rPr>
        <w:t>between</w:t>
      </w:r>
      <w:r>
        <w:rPr>
          <w:spacing w:val="40"/>
          <w:sz w:val="23"/>
        </w:rPr>
        <w:t xml:space="preserve"> </w:t>
      </w:r>
      <w:r>
        <w:rPr>
          <w:sz w:val="23"/>
        </w:rPr>
        <w:t>the</w:t>
      </w:r>
      <w:r>
        <w:rPr>
          <w:spacing w:val="40"/>
          <w:sz w:val="23"/>
        </w:rPr>
        <w:t xml:space="preserve"> </w:t>
      </w:r>
      <w:r>
        <w:rPr>
          <w:sz w:val="23"/>
        </w:rPr>
        <w:t>green</w:t>
      </w:r>
      <w:r>
        <w:rPr>
          <w:spacing w:val="40"/>
          <w:sz w:val="23"/>
        </w:rPr>
        <w:t xml:space="preserve"> </w:t>
      </w:r>
      <w:r>
        <w:rPr>
          <w:sz w:val="23"/>
        </w:rPr>
        <w:t>wedge</w:t>
      </w:r>
      <w:r>
        <w:rPr>
          <w:spacing w:val="40"/>
          <w:sz w:val="23"/>
        </w:rPr>
        <w:t xml:space="preserve"> </w:t>
      </w:r>
      <w:r>
        <w:rPr>
          <w:sz w:val="23"/>
        </w:rPr>
        <w:t>and</w:t>
      </w:r>
      <w:r>
        <w:rPr>
          <w:spacing w:val="40"/>
          <w:sz w:val="23"/>
        </w:rPr>
        <w:t xml:space="preserve"> </w:t>
      </w:r>
      <w:r>
        <w:rPr>
          <w:sz w:val="23"/>
        </w:rPr>
        <w:t>future</w:t>
      </w:r>
      <w:r>
        <w:rPr>
          <w:spacing w:val="40"/>
          <w:sz w:val="23"/>
        </w:rPr>
        <w:t xml:space="preserve"> </w:t>
      </w:r>
      <w:r>
        <w:rPr>
          <w:sz w:val="23"/>
        </w:rPr>
        <w:t>urban</w:t>
      </w:r>
      <w:r>
        <w:rPr>
          <w:spacing w:val="40"/>
          <w:sz w:val="23"/>
        </w:rPr>
        <w:t xml:space="preserve"> </w:t>
      </w:r>
      <w:r>
        <w:rPr>
          <w:sz w:val="23"/>
        </w:rPr>
        <w:t>and</w:t>
      </w:r>
      <w:r>
        <w:rPr>
          <w:spacing w:val="40"/>
          <w:sz w:val="23"/>
        </w:rPr>
        <w:t xml:space="preserve"> </w:t>
      </w:r>
      <w:r>
        <w:rPr>
          <w:sz w:val="23"/>
        </w:rPr>
        <w:t>infrastructure development</w:t>
      </w:r>
      <w:r>
        <w:rPr>
          <w:spacing w:val="40"/>
          <w:sz w:val="23"/>
        </w:rPr>
        <w:t xml:space="preserve"> </w:t>
      </w:r>
      <w:r>
        <w:rPr>
          <w:sz w:val="23"/>
        </w:rPr>
        <w:t>to</w:t>
      </w:r>
      <w:r>
        <w:rPr>
          <w:spacing w:val="40"/>
          <w:sz w:val="23"/>
        </w:rPr>
        <w:t xml:space="preserve"> </w:t>
      </w:r>
      <w:r>
        <w:rPr>
          <w:sz w:val="23"/>
        </w:rPr>
        <w:t>prevent</w:t>
      </w:r>
      <w:r>
        <w:rPr>
          <w:spacing w:val="40"/>
          <w:sz w:val="23"/>
        </w:rPr>
        <w:t xml:space="preserve"> </w:t>
      </w:r>
      <w:r>
        <w:rPr>
          <w:sz w:val="23"/>
        </w:rPr>
        <w:t>land</w:t>
      </w:r>
      <w:r>
        <w:rPr>
          <w:spacing w:val="40"/>
          <w:sz w:val="23"/>
        </w:rPr>
        <w:t xml:space="preserve"> </w:t>
      </w:r>
      <w:r>
        <w:rPr>
          <w:sz w:val="23"/>
        </w:rPr>
        <w:t>use</w:t>
      </w:r>
      <w:r>
        <w:rPr>
          <w:spacing w:val="40"/>
          <w:sz w:val="23"/>
        </w:rPr>
        <w:t xml:space="preserve"> </w:t>
      </w:r>
      <w:r>
        <w:rPr>
          <w:sz w:val="23"/>
        </w:rPr>
        <w:t>conflict</w:t>
      </w:r>
      <w:r>
        <w:rPr>
          <w:spacing w:val="40"/>
          <w:sz w:val="23"/>
        </w:rPr>
        <w:t xml:space="preserve"> </w:t>
      </w:r>
      <w:r>
        <w:rPr>
          <w:sz w:val="23"/>
        </w:rPr>
        <w:t>and</w:t>
      </w:r>
      <w:r>
        <w:rPr>
          <w:spacing w:val="40"/>
          <w:sz w:val="23"/>
        </w:rPr>
        <w:t xml:space="preserve"> </w:t>
      </w:r>
      <w:r>
        <w:rPr>
          <w:sz w:val="23"/>
        </w:rPr>
        <w:t>protect</w:t>
      </w:r>
      <w:r>
        <w:rPr>
          <w:spacing w:val="40"/>
          <w:sz w:val="23"/>
        </w:rPr>
        <w:t xml:space="preserve"> </w:t>
      </w:r>
      <w:r>
        <w:rPr>
          <w:sz w:val="23"/>
        </w:rPr>
        <w:t>visual</w:t>
      </w:r>
      <w:r>
        <w:rPr>
          <w:spacing w:val="40"/>
          <w:sz w:val="23"/>
        </w:rPr>
        <w:t xml:space="preserve"> </w:t>
      </w:r>
      <w:r>
        <w:rPr>
          <w:sz w:val="23"/>
        </w:rPr>
        <w:t>amenity.</w:t>
      </w:r>
    </w:p>
    <w:p w14:paraId="76F41AD7" w14:textId="77777777" w:rsidR="00021792" w:rsidRDefault="00000000">
      <w:pPr>
        <w:pStyle w:val="ListParagraph"/>
        <w:numPr>
          <w:ilvl w:val="1"/>
          <w:numId w:val="84"/>
        </w:numPr>
        <w:tabs>
          <w:tab w:val="left" w:pos="1847"/>
          <w:tab w:val="left" w:pos="1848"/>
        </w:tabs>
        <w:spacing w:before="162" w:line="292" w:lineRule="auto"/>
        <w:ind w:right="767"/>
        <w:rPr>
          <w:sz w:val="23"/>
        </w:rPr>
      </w:pPr>
      <w:r>
        <w:rPr>
          <w:sz w:val="23"/>
        </w:rPr>
        <w:t>Consider</w:t>
      </w:r>
      <w:r>
        <w:rPr>
          <w:spacing w:val="40"/>
          <w:sz w:val="23"/>
        </w:rPr>
        <w:t xml:space="preserve"> </w:t>
      </w:r>
      <w:r>
        <w:rPr>
          <w:sz w:val="23"/>
        </w:rPr>
        <w:t>precincts</w:t>
      </w:r>
      <w:r>
        <w:rPr>
          <w:spacing w:val="40"/>
          <w:sz w:val="23"/>
        </w:rPr>
        <w:t xml:space="preserve"> </w:t>
      </w:r>
      <w:r>
        <w:rPr>
          <w:sz w:val="23"/>
        </w:rPr>
        <w:t>as</w:t>
      </w:r>
      <w:r>
        <w:rPr>
          <w:spacing w:val="40"/>
          <w:sz w:val="23"/>
        </w:rPr>
        <w:t xml:space="preserve"> </w:t>
      </w:r>
      <w:r>
        <w:rPr>
          <w:sz w:val="23"/>
        </w:rPr>
        <w:t>a</w:t>
      </w:r>
      <w:r>
        <w:rPr>
          <w:spacing w:val="40"/>
          <w:sz w:val="23"/>
        </w:rPr>
        <w:t xml:space="preserve"> </w:t>
      </w:r>
      <w:r>
        <w:rPr>
          <w:sz w:val="23"/>
        </w:rPr>
        <w:t>mechanism</w:t>
      </w:r>
      <w:r>
        <w:rPr>
          <w:spacing w:val="40"/>
          <w:sz w:val="23"/>
        </w:rPr>
        <w:t xml:space="preserve"> </w:t>
      </w:r>
      <w:r>
        <w:rPr>
          <w:sz w:val="23"/>
        </w:rPr>
        <w:t>to</w:t>
      </w:r>
      <w:r>
        <w:rPr>
          <w:spacing w:val="40"/>
          <w:sz w:val="23"/>
        </w:rPr>
        <w:t xml:space="preserve"> </w:t>
      </w:r>
      <w:r>
        <w:rPr>
          <w:sz w:val="23"/>
        </w:rPr>
        <w:t>acknowledge</w:t>
      </w:r>
      <w:r>
        <w:rPr>
          <w:spacing w:val="40"/>
          <w:sz w:val="23"/>
        </w:rPr>
        <w:t xml:space="preserve"> </w:t>
      </w:r>
      <w:r>
        <w:rPr>
          <w:sz w:val="23"/>
        </w:rPr>
        <w:t>diversity</w:t>
      </w:r>
      <w:r>
        <w:rPr>
          <w:spacing w:val="40"/>
          <w:sz w:val="23"/>
        </w:rPr>
        <w:t xml:space="preserve"> </w:t>
      </w:r>
      <w:r>
        <w:rPr>
          <w:sz w:val="23"/>
        </w:rPr>
        <w:t>of</w:t>
      </w:r>
      <w:r>
        <w:rPr>
          <w:spacing w:val="40"/>
          <w:sz w:val="23"/>
        </w:rPr>
        <w:t xml:space="preserve"> </w:t>
      </w:r>
      <w:r>
        <w:rPr>
          <w:sz w:val="23"/>
        </w:rPr>
        <w:t>landscapes,</w:t>
      </w:r>
      <w:r>
        <w:rPr>
          <w:spacing w:val="40"/>
          <w:sz w:val="23"/>
        </w:rPr>
        <w:t xml:space="preserve"> </w:t>
      </w:r>
      <w:r>
        <w:rPr>
          <w:sz w:val="23"/>
        </w:rPr>
        <w:t>land</w:t>
      </w:r>
      <w:r>
        <w:rPr>
          <w:spacing w:val="40"/>
          <w:sz w:val="23"/>
        </w:rPr>
        <w:t xml:space="preserve"> </w:t>
      </w:r>
      <w:r>
        <w:rPr>
          <w:sz w:val="23"/>
        </w:rPr>
        <w:t>uses and</w:t>
      </w:r>
      <w:r>
        <w:rPr>
          <w:spacing w:val="40"/>
          <w:sz w:val="23"/>
        </w:rPr>
        <w:t xml:space="preserve"> </w:t>
      </w:r>
      <w:r>
        <w:rPr>
          <w:sz w:val="23"/>
        </w:rPr>
        <w:t>values</w:t>
      </w:r>
      <w:r>
        <w:rPr>
          <w:spacing w:val="40"/>
          <w:sz w:val="23"/>
        </w:rPr>
        <w:t xml:space="preserve"> </w:t>
      </w:r>
      <w:r>
        <w:rPr>
          <w:sz w:val="23"/>
        </w:rPr>
        <w:t>within</w:t>
      </w:r>
      <w:r>
        <w:rPr>
          <w:spacing w:val="40"/>
          <w:sz w:val="23"/>
        </w:rPr>
        <w:t xml:space="preserve"> </w:t>
      </w:r>
      <w:r>
        <w:rPr>
          <w:sz w:val="23"/>
        </w:rPr>
        <w:t>the</w:t>
      </w:r>
      <w:r>
        <w:rPr>
          <w:spacing w:val="40"/>
          <w:sz w:val="23"/>
        </w:rPr>
        <w:t xml:space="preserve"> </w:t>
      </w:r>
      <w:r>
        <w:rPr>
          <w:sz w:val="23"/>
        </w:rPr>
        <w:t>green</w:t>
      </w:r>
      <w:r>
        <w:rPr>
          <w:spacing w:val="40"/>
          <w:sz w:val="23"/>
        </w:rPr>
        <w:t xml:space="preserve"> </w:t>
      </w:r>
      <w:r>
        <w:rPr>
          <w:sz w:val="23"/>
        </w:rPr>
        <w:t>wedge</w:t>
      </w:r>
      <w:r>
        <w:rPr>
          <w:spacing w:val="40"/>
          <w:sz w:val="23"/>
        </w:rPr>
        <w:t xml:space="preserve"> </w:t>
      </w:r>
      <w:r>
        <w:rPr>
          <w:sz w:val="23"/>
        </w:rPr>
        <w:t>and</w:t>
      </w:r>
      <w:r>
        <w:rPr>
          <w:spacing w:val="40"/>
          <w:sz w:val="23"/>
        </w:rPr>
        <w:t xml:space="preserve"> </w:t>
      </w:r>
      <w:r>
        <w:rPr>
          <w:sz w:val="23"/>
        </w:rPr>
        <w:t>tailor</w:t>
      </w:r>
      <w:r>
        <w:rPr>
          <w:spacing w:val="40"/>
          <w:sz w:val="23"/>
        </w:rPr>
        <w:t xml:space="preserve"> </w:t>
      </w:r>
      <w:r>
        <w:rPr>
          <w:sz w:val="23"/>
        </w:rPr>
        <w:t>policy</w:t>
      </w:r>
      <w:r>
        <w:rPr>
          <w:spacing w:val="40"/>
          <w:sz w:val="23"/>
        </w:rPr>
        <w:t xml:space="preserve"> </w:t>
      </w:r>
      <w:r>
        <w:rPr>
          <w:sz w:val="23"/>
        </w:rPr>
        <w:t>to</w:t>
      </w:r>
      <w:r>
        <w:rPr>
          <w:spacing w:val="40"/>
          <w:sz w:val="23"/>
        </w:rPr>
        <w:t xml:space="preserve"> </w:t>
      </w:r>
      <w:r>
        <w:rPr>
          <w:sz w:val="23"/>
        </w:rPr>
        <w:t>respond</w:t>
      </w:r>
      <w:r>
        <w:rPr>
          <w:spacing w:val="40"/>
          <w:sz w:val="23"/>
        </w:rPr>
        <w:t xml:space="preserve"> </w:t>
      </w:r>
      <w:r>
        <w:rPr>
          <w:sz w:val="23"/>
        </w:rPr>
        <w:t>to</w:t>
      </w:r>
      <w:r>
        <w:rPr>
          <w:spacing w:val="40"/>
          <w:sz w:val="23"/>
        </w:rPr>
        <w:t xml:space="preserve"> </w:t>
      </w:r>
      <w:proofErr w:type="spellStart"/>
      <w:r>
        <w:rPr>
          <w:sz w:val="23"/>
        </w:rPr>
        <w:t>localised</w:t>
      </w:r>
      <w:proofErr w:type="spellEnd"/>
      <w:r>
        <w:rPr>
          <w:spacing w:val="40"/>
          <w:sz w:val="23"/>
        </w:rPr>
        <w:t xml:space="preserve"> </w:t>
      </w:r>
      <w:proofErr w:type="gramStart"/>
      <w:r>
        <w:rPr>
          <w:sz w:val="23"/>
        </w:rPr>
        <w:t>issues</w:t>
      </w:r>
      <w:proofErr w:type="gramEnd"/>
    </w:p>
    <w:p w14:paraId="0DB6A8BD" w14:textId="77777777" w:rsidR="00021792" w:rsidRDefault="00000000">
      <w:pPr>
        <w:pStyle w:val="BodyText"/>
        <w:spacing w:before="6"/>
        <w:ind w:left="1847"/>
      </w:pPr>
      <w:r>
        <w:t>and</w:t>
      </w:r>
      <w:r>
        <w:rPr>
          <w:spacing w:val="21"/>
        </w:rPr>
        <w:t xml:space="preserve"> </w:t>
      </w:r>
      <w:r>
        <w:rPr>
          <w:spacing w:val="-2"/>
        </w:rPr>
        <w:t>opportunities.</w:t>
      </w:r>
    </w:p>
    <w:p w14:paraId="33740D3D" w14:textId="77777777" w:rsidR="00021792" w:rsidRDefault="00000000">
      <w:pPr>
        <w:pStyle w:val="ListParagraph"/>
        <w:numPr>
          <w:ilvl w:val="1"/>
          <w:numId w:val="84"/>
        </w:numPr>
        <w:tabs>
          <w:tab w:val="left" w:pos="1847"/>
          <w:tab w:val="left" w:pos="1848"/>
        </w:tabs>
        <w:spacing w:before="217" w:line="292" w:lineRule="auto"/>
        <w:ind w:right="35"/>
        <w:rPr>
          <w:sz w:val="23"/>
        </w:rPr>
      </w:pPr>
      <w:r>
        <w:rPr>
          <w:sz w:val="23"/>
        </w:rPr>
        <w:t>Consider</w:t>
      </w:r>
      <w:r>
        <w:rPr>
          <w:spacing w:val="31"/>
          <w:sz w:val="23"/>
        </w:rPr>
        <w:t xml:space="preserve"> </w:t>
      </w:r>
      <w:r>
        <w:rPr>
          <w:sz w:val="23"/>
        </w:rPr>
        <w:t>natural</w:t>
      </w:r>
      <w:r>
        <w:rPr>
          <w:spacing w:val="31"/>
          <w:sz w:val="23"/>
        </w:rPr>
        <w:t xml:space="preserve"> </w:t>
      </w:r>
      <w:r>
        <w:rPr>
          <w:sz w:val="23"/>
        </w:rPr>
        <w:t>attributes</w:t>
      </w:r>
      <w:r>
        <w:rPr>
          <w:spacing w:val="31"/>
          <w:sz w:val="23"/>
        </w:rPr>
        <w:t xml:space="preserve"> </w:t>
      </w:r>
      <w:r>
        <w:rPr>
          <w:sz w:val="23"/>
        </w:rPr>
        <w:t>of</w:t>
      </w:r>
      <w:r>
        <w:rPr>
          <w:spacing w:val="31"/>
          <w:sz w:val="23"/>
        </w:rPr>
        <w:t xml:space="preserve"> </w:t>
      </w:r>
      <w:r>
        <w:rPr>
          <w:sz w:val="23"/>
        </w:rPr>
        <w:t>the</w:t>
      </w:r>
      <w:r>
        <w:rPr>
          <w:spacing w:val="31"/>
          <w:sz w:val="23"/>
        </w:rPr>
        <w:t xml:space="preserve"> </w:t>
      </w:r>
      <w:r>
        <w:rPr>
          <w:sz w:val="23"/>
        </w:rPr>
        <w:t>land,</w:t>
      </w:r>
      <w:r>
        <w:rPr>
          <w:spacing w:val="31"/>
          <w:sz w:val="23"/>
        </w:rPr>
        <w:t xml:space="preserve"> </w:t>
      </w:r>
      <w:r>
        <w:rPr>
          <w:sz w:val="23"/>
        </w:rPr>
        <w:t>current</w:t>
      </w:r>
      <w:r>
        <w:rPr>
          <w:spacing w:val="31"/>
          <w:sz w:val="23"/>
        </w:rPr>
        <w:t xml:space="preserve"> </w:t>
      </w:r>
      <w:r>
        <w:rPr>
          <w:sz w:val="23"/>
        </w:rPr>
        <w:t>land</w:t>
      </w:r>
      <w:r>
        <w:rPr>
          <w:spacing w:val="31"/>
          <w:sz w:val="23"/>
        </w:rPr>
        <w:t xml:space="preserve"> </w:t>
      </w:r>
      <w:r>
        <w:rPr>
          <w:sz w:val="23"/>
        </w:rPr>
        <w:t>use,</w:t>
      </w:r>
      <w:r>
        <w:rPr>
          <w:spacing w:val="31"/>
          <w:sz w:val="23"/>
        </w:rPr>
        <w:t xml:space="preserve"> </w:t>
      </w:r>
      <w:r>
        <w:rPr>
          <w:sz w:val="23"/>
        </w:rPr>
        <w:t>strategic</w:t>
      </w:r>
      <w:r>
        <w:rPr>
          <w:spacing w:val="31"/>
          <w:sz w:val="23"/>
        </w:rPr>
        <w:t xml:space="preserve"> </w:t>
      </w:r>
      <w:r>
        <w:rPr>
          <w:sz w:val="23"/>
        </w:rPr>
        <w:t>directions</w:t>
      </w:r>
      <w:r>
        <w:rPr>
          <w:spacing w:val="31"/>
          <w:sz w:val="23"/>
        </w:rPr>
        <w:t xml:space="preserve"> </w:t>
      </w:r>
      <w:r>
        <w:rPr>
          <w:sz w:val="23"/>
        </w:rPr>
        <w:t>and</w:t>
      </w:r>
      <w:r>
        <w:rPr>
          <w:spacing w:val="31"/>
          <w:sz w:val="23"/>
        </w:rPr>
        <w:t xml:space="preserve"> </w:t>
      </w:r>
      <w:r>
        <w:rPr>
          <w:sz w:val="23"/>
        </w:rPr>
        <w:t>preferred</w:t>
      </w:r>
      <w:r>
        <w:rPr>
          <w:spacing w:val="31"/>
          <w:sz w:val="23"/>
        </w:rPr>
        <w:t xml:space="preserve"> </w:t>
      </w:r>
      <w:r>
        <w:rPr>
          <w:sz w:val="23"/>
        </w:rPr>
        <w:t>land use</w:t>
      </w:r>
      <w:r>
        <w:rPr>
          <w:spacing w:val="40"/>
          <w:sz w:val="23"/>
        </w:rPr>
        <w:t xml:space="preserve"> </w:t>
      </w:r>
      <w:r>
        <w:rPr>
          <w:sz w:val="23"/>
        </w:rPr>
        <w:t>outcomes</w:t>
      </w:r>
      <w:r>
        <w:rPr>
          <w:spacing w:val="40"/>
          <w:sz w:val="23"/>
        </w:rPr>
        <w:t xml:space="preserve"> </w:t>
      </w:r>
      <w:r>
        <w:rPr>
          <w:sz w:val="23"/>
        </w:rPr>
        <w:t>including</w:t>
      </w:r>
      <w:r>
        <w:rPr>
          <w:spacing w:val="40"/>
          <w:sz w:val="23"/>
        </w:rPr>
        <w:t xml:space="preserve"> </w:t>
      </w:r>
      <w:r>
        <w:rPr>
          <w:sz w:val="23"/>
        </w:rPr>
        <w:t>opportunities</w:t>
      </w:r>
      <w:r>
        <w:rPr>
          <w:spacing w:val="40"/>
          <w:sz w:val="23"/>
        </w:rPr>
        <w:t xml:space="preserve"> </w:t>
      </w:r>
      <w:r>
        <w:rPr>
          <w:sz w:val="23"/>
        </w:rPr>
        <w:t>for</w:t>
      </w:r>
      <w:r>
        <w:rPr>
          <w:spacing w:val="40"/>
          <w:sz w:val="23"/>
        </w:rPr>
        <w:t xml:space="preserve"> </w:t>
      </w:r>
      <w:r>
        <w:rPr>
          <w:sz w:val="23"/>
        </w:rPr>
        <w:t>agriculture,</w:t>
      </w:r>
      <w:r>
        <w:rPr>
          <w:spacing w:val="40"/>
          <w:sz w:val="23"/>
        </w:rPr>
        <w:t xml:space="preserve"> </w:t>
      </w:r>
      <w:proofErr w:type="gramStart"/>
      <w:r>
        <w:rPr>
          <w:sz w:val="23"/>
        </w:rPr>
        <w:t>tourism</w:t>
      </w:r>
      <w:proofErr w:type="gramEnd"/>
      <w:r>
        <w:rPr>
          <w:spacing w:val="40"/>
          <w:sz w:val="23"/>
        </w:rPr>
        <w:t xml:space="preserve"> </w:t>
      </w:r>
      <w:r>
        <w:rPr>
          <w:sz w:val="23"/>
        </w:rPr>
        <w:t>and</w:t>
      </w:r>
      <w:r>
        <w:rPr>
          <w:spacing w:val="40"/>
          <w:sz w:val="23"/>
        </w:rPr>
        <w:t xml:space="preserve"> </w:t>
      </w:r>
      <w:r>
        <w:rPr>
          <w:sz w:val="23"/>
        </w:rPr>
        <w:t>recreation.</w:t>
      </w:r>
    </w:p>
    <w:p w14:paraId="062CA7F1" w14:textId="77777777" w:rsidR="00021792" w:rsidRDefault="00000000">
      <w:pPr>
        <w:pStyle w:val="ListParagraph"/>
        <w:numPr>
          <w:ilvl w:val="1"/>
          <w:numId w:val="84"/>
        </w:numPr>
        <w:tabs>
          <w:tab w:val="left" w:pos="1847"/>
          <w:tab w:val="left" w:pos="1848"/>
        </w:tabs>
        <w:spacing w:before="163" w:line="292" w:lineRule="auto"/>
        <w:rPr>
          <w:sz w:val="23"/>
        </w:rPr>
      </w:pPr>
      <w:r>
        <w:rPr>
          <w:sz w:val="23"/>
        </w:rPr>
        <w:t>Consider</w:t>
      </w:r>
      <w:r>
        <w:rPr>
          <w:spacing w:val="38"/>
          <w:sz w:val="23"/>
        </w:rPr>
        <w:t xml:space="preserve"> </w:t>
      </w:r>
      <w:r>
        <w:rPr>
          <w:sz w:val="23"/>
        </w:rPr>
        <w:t>a</w:t>
      </w:r>
      <w:r>
        <w:rPr>
          <w:spacing w:val="38"/>
          <w:sz w:val="23"/>
        </w:rPr>
        <w:t xml:space="preserve"> </w:t>
      </w:r>
      <w:r>
        <w:rPr>
          <w:sz w:val="23"/>
        </w:rPr>
        <w:t>landscape</w:t>
      </w:r>
      <w:r>
        <w:rPr>
          <w:spacing w:val="38"/>
          <w:sz w:val="23"/>
        </w:rPr>
        <w:t xml:space="preserve"> </w:t>
      </w:r>
      <w:r>
        <w:rPr>
          <w:sz w:val="23"/>
        </w:rPr>
        <w:t>character</w:t>
      </w:r>
      <w:r>
        <w:rPr>
          <w:spacing w:val="38"/>
          <w:sz w:val="23"/>
        </w:rPr>
        <w:t xml:space="preserve"> </w:t>
      </w:r>
      <w:r>
        <w:rPr>
          <w:sz w:val="23"/>
        </w:rPr>
        <w:t>study</w:t>
      </w:r>
      <w:r>
        <w:rPr>
          <w:spacing w:val="38"/>
          <w:sz w:val="23"/>
        </w:rPr>
        <w:t xml:space="preserve"> </w:t>
      </w:r>
      <w:r>
        <w:rPr>
          <w:sz w:val="23"/>
        </w:rPr>
        <w:t>of</w:t>
      </w:r>
      <w:r>
        <w:rPr>
          <w:spacing w:val="38"/>
          <w:sz w:val="23"/>
        </w:rPr>
        <w:t xml:space="preserve"> </w:t>
      </w:r>
      <w:r>
        <w:rPr>
          <w:sz w:val="23"/>
        </w:rPr>
        <w:t>the</w:t>
      </w:r>
      <w:r>
        <w:rPr>
          <w:spacing w:val="38"/>
          <w:sz w:val="23"/>
        </w:rPr>
        <w:t xml:space="preserve"> </w:t>
      </w:r>
      <w:r>
        <w:rPr>
          <w:sz w:val="23"/>
        </w:rPr>
        <w:t>green</w:t>
      </w:r>
      <w:r>
        <w:rPr>
          <w:spacing w:val="38"/>
          <w:sz w:val="23"/>
        </w:rPr>
        <w:t xml:space="preserve"> </w:t>
      </w:r>
      <w:r>
        <w:rPr>
          <w:sz w:val="23"/>
        </w:rPr>
        <w:t>wedge</w:t>
      </w:r>
      <w:r>
        <w:rPr>
          <w:spacing w:val="38"/>
          <w:sz w:val="23"/>
        </w:rPr>
        <w:t xml:space="preserve"> </w:t>
      </w:r>
      <w:r>
        <w:rPr>
          <w:sz w:val="23"/>
        </w:rPr>
        <w:t>including</w:t>
      </w:r>
      <w:r>
        <w:rPr>
          <w:spacing w:val="38"/>
          <w:sz w:val="23"/>
        </w:rPr>
        <w:t xml:space="preserve"> </w:t>
      </w:r>
      <w:r>
        <w:rPr>
          <w:sz w:val="23"/>
        </w:rPr>
        <w:t>identification</w:t>
      </w:r>
      <w:r>
        <w:rPr>
          <w:spacing w:val="38"/>
          <w:sz w:val="23"/>
        </w:rPr>
        <w:t xml:space="preserve"> </w:t>
      </w:r>
      <w:r>
        <w:rPr>
          <w:sz w:val="23"/>
        </w:rPr>
        <w:t>of</w:t>
      </w:r>
      <w:r>
        <w:rPr>
          <w:spacing w:val="38"/>
          <w:sz w:val="23"/>
        </w:rPr>
        <w:t xml:space="preserve"> </w:t>
      </w:r>
      <w:r>
        <w:rPr>
          <w:sz w:val="23"/>
        </w:rPr>
        <w:t>views</w:t>
      </w:r>
      <w:r>
        <w:rPr>
          <w:spacing w:val="38"/>
          <w:sz w:val="23"/>
        </w:rPr>
        <w:t xml:space="preserve"> </w:t>
      </w:r>
      <w:r>
        <w:rPr>
          <w:sz w:val="23"/>
        </w:rPr>
        <w:t xml:space="preserve">and </w:t>
      </w:r>
      <w:r>
        <w:rPr>
          <w:spacing w:val="-2"/>
          <w:sz w:val="23"/>
        </w:rPr>
        <w:t>viewpoints.</w:t>
      </w:r>
    </w:p>
    <w:p w14:paraId="7A3386AA" w14:textId="77777777" w:rsidR="00021792" w:rsidRDefault="00000000">
      <w:pPr>
        <w:pStyle w:val="ListParagraph"/>
        <w:numPr>
          <w:ilvl w:val="1"/>
          <w:numId w:val="84"/>
        </w:numPr>
        <w:tabs>
          <w:tab w:val="left" w:pos="1847"/>
          <w:tab w:val="left" w:pos="1848"/>
        </w:tabs>
        <w:spacing w:before="162" w:line="292" w:lineRule="auto"/>
        <w:ind w:right="294"/>
        <w:rPr>
          <w:sz w:val="23"/>
        </w:rPr>
      </w:pPr>
      <w:r>
        <w:rPr>
          <w:sz w:val="23"/>
        </w:rPr>
        <w:t>Consider</w:t>
      </w:r>
      <w:r>
        <w:rPr>
          <w:spacing w:val="40"/>
          <w:sz w:val="23"/>
        </w:rPr>
        <w:t xml:space="preserve"> </w:t>
      </w:r>
      <w:r>
        <w:rPr>
          <w:sz w:val="23"/>
        </w:rPr>
        <w:t>appropriate</w:t>
      </w:r>
      <w:r>
        <w:rPr>
          <w:spacing w:val="40"/>
          <w:sz w:val="23"/>
        </w:rPr>
        <w:t xml:space="preserve"> </w:t>
      </w:r>
      <w:r>
        <w:rPr>
          <w:sz w:val="23"/>
        </w:rPr>
        <w:t>planning</w:t>
      </w:r>
      <w:r>
        <w:rPr>
          <w:spacing w:val="40"/>
          <w:sz w:val="23"/>
        </w:rPr>
        <w:t xml:space="preserve"> </w:t>
      </w:r>
      <w:r>
        <w:rPr>
          <w:sz w:val="23"/>
        </w:rPr>
        <w:t>controls</w:t>
      </w:r>
      <w:r>
        <w:rPr>
          <w:spacing w:val="40"/>
          <w:sz w:val="23"/>
        </w:rPr>
        <w:t xml:space="preserve"> </w:t>
      </w:r>
      <w:r>
        <w:rPr>
          <w:sz w:val="23"/>
        </w:rPr>
        <w:t>and</w:t>
      </w:r>
      <w:r>
        <w:rPr>
          <w:spacing w:val="40"/>
          <w:sz w:val="23"/>
        </w:rPr>
        <w:t xml:space="preserve"> </w:t>
      </w:r>
      <w:r>
        <w:rPr>
          <w:sz w:val="23"/>
        </w:rPr>
        <w:t>management</w:t>
      </w:r>
      <w:r>
        <w:rPr>
          <w:spacing w:val="40"/>
          <w:sz w:val="23"/>
        </w:rPr>
        <w:t xml:space="preserve"> </w:t>
      </w:r>
      <w:r>
        <w:rPr>
          <w:sz w:val="23"/>
        </w:rPr>
        <w:t>measures</w:t>
      </w:r>
      <w:r>
        <w:rPr>
          <w:spacing w:val="40"/>
          <w:sz w:val="23"/>
        </w:rPr>
        <w:t xml:space="preserve"> </w:t>
      </w:r>
      <w:r>
        <w:rPr>
          <w:sz w:val="23"/>
        </w:rPr>
        <w:t>for</w:t>
      </w:r>
      <w:r>
        <w:rPr>
          <w:spacing w:val="40"/>
          <w:sz w:val="23"/>
        </w:rPr>
        <w:t xml:space="preserve"> </w:t>
      </w:r>
      <w:r>
        <w:rPr>
          <w:sz w:val="23"/>
        </w:rPr>
        <w:t>sensitive</w:t>
      </w:r>
      <w:r>
        <w:rPr>
          <w:spacing w:val="40"/>
          <w:sz w:val="23"/>
        </w:rPr>
        <w:t xml:space="preserve"> </w:t>
      </w:r>
      <w:r>
        <w:rPr>
          <w:sz w:val="23"/>
        </w:rPr>
        <w:t>landscape areas</w:t>
      </w:r>
      <w:r>
        <w:rPr>
          <w:spacing w:val="40"/>
          <w:sz w:val="23"/>
        </w:rPr>
        <w:t xml:space="preserve"> </w:t>
      </w:r>
      <w:proofErr w:type="gramStart"/>
      <w:r>
        <w:rPr>
          <w:sz w:val="23"/>
        </w:rPr>
        <w:t>on</w:t>
      </w:r>
      <w:r>
        <w:rPr>
          <w:spacing w:val="40"/>
          <w:sz w:val="23"/>
        </w:rPr>
        <w:t xml:space="preserve"> </w:t>
      </w:r>
      <w:r>
        <w:rPr>
          <w:sz w:val="23"/>
        </w:rPr>
        <w:t>the</w:t>
      </w:r>
      <w:r>
        <w:rPr>
          <w:spacing w:val="40"/>
          <w:sz w:val="23"/>
        </w:rPr>
        <w:t xml:space="preserve"> </w:t>
      </w:r>
      <w:r>
        <w:rPr>
          <w:sz w:val="23"/>
        </w:rPr>
        <w:t>basis</w:t>
      </w:r>
      <w:r>
        <w:rPr>
          <w:spacing w:val="40"/>
          <w:sz w:val="23"/>
        </w:rPr>
        <w:t xml:space="preserve"> </w:t>
      </w:r>
      <w:r>
        <w:rPr>
          <w:sz w:val="23"/>
        </w:rPr>
        <w:t>of</w:t>
      </w:r>
      <w:proofErr w:type="gramEnd"/>
      <w:r>
        <w:rPr>
          <w:spacing w:val="40"/>
          <w:sz w:val="23"/>
        </w:rPr>
        <w:t xml:space="preserve"> </w:t>
      </w:r>
      <w:r>
        <w:rPr>
          <w:sz w:val="23"/>
        </w:rPr>
        <w:t>the</w:t>
      </w:r>
      <w:r>
        <w:rPr>
          <w:spacing w:val="40"/>
          <w:sz w:val="23"/>
        </w:rPr>
        <w:t xml:space="preserve"> </w:t>
      </w:r>
      <w:r>
        <w:rPr>
          <w:sz w:val="23"/>
        </w:rPr>
        <w:t>landscape</w:t>
      </w:r>
      <w:r>
        <w:rPr>
          <w:spacing w:val="40"/>
          <w:sz w:val="23"/>
        </w:rPr>
        <w:t xml:space="preserve"> </w:t>
      </w:r>
      <w:r>
        <w:rPr>
          <w:sz w:val="23"/>
        </w:rPr>
        <w:t>character</w:t>
      </w:r>
      <w:r>
        <w:rPr>
          <w:spacing w:val="40"/>
          <w:sz w:val="23"/>
        </w:rPr>
        <w:t xml:space="preserve"> </w:t>
      </w:r>
      <w:r>
        <w:rPr>
          <w:sz w:val="23"/>
        </w:rPr>
        <w:t>study.</w:t>
      </w:r>
    </w:p>
    <w:p w14:paraId="25C217DA" w14:textId="77777777" w:rsidR="00021792" w:rsidRDefault="00000000">
      <w:pPr>
        <w:pStyle w:val="ListParagraph"/>
        <w:numPr>
          <w:ilvl w:val="1"/>
          <w:numId w:val="84"/>
        </w:numPr>
        <w:tabs>
          <w:tab w:val="left" w:pos="1847"/>
          <w:tab w:val="left" w:pos="1848"/>
        </w:tabs>
        <w:spacing w:before="162" w:line="292" w:lineRule="auto"/>
        <w:ind w:right="623"/>
        <w:rPr>
          <w:sz w:val="23"/>
        </w:rPr>
      </w:pPr>
      <w:r>
        <w:rPr>
          <w:sz w:val="23"/>
        </w:rPr>
        <w:t>Consider</w:t>
      </w:r>
      <w:r>
        <w:rPr>
          <w:spacing w:val="40"/>
          <w:sz w:val="23"/>
        </w:rPr>
        <w:t xml:space="preserve"> </w:t>
      </w:r>
      <w:r>
        <w:rPr>
          <w:sz w:val="23"/>
        </w:rPr>
        <w:t>tourism</w:t>
      </w:r>
      <w:r>
        <w:rPr>
          <w:spacing w:val="40"/>
          <w:sz w:val="23"/>
        </w:rPr>
        <w:t xml:space="preserve"> </w:t>
      </w:r>
      <w:r>
        <w:rPr>
          <w:sz w:val="23"/>
        </w:rPr>
        <w:t>and</w:t>
      </w:r>
      <w:r>
        <w:rPr>
          <w:spacing w:val="40"/>
          <w:sz w:val="23"/>
        </w:rPr>
        <w:t xml:space="preserve"> </w:t>
      </w:r>
      <w:r>
        <w:rPr>
          <w:sz w:val="23"/>
        </w:rPr>
        <w:t>recreation</w:t>
      </w:r>
      <w:r>
        <w:rPr>
          <w:spacing w:val="40"/>
          <w:sz w:val="23"/>
        </w:rPr>
        <w:t xml:space="preserve"> </w:t>
      </w:r>
      <w:r>
        <w:rPr>
          <w:sz w:val="23"/>
        </w:rPr>
        <w:t>opportunities</w:t>
      </w:r>
      <w:r>
        <w:rPr>
          <w:spacing w:val="40"/>
          <w:sz w:val="23"/>
        </w:rPr>
        <w:t xml:space="preserve"> </w:t>
      </w:r>
      <w:r>
        <w:rPr>
          <w:sz w:val="23"/>
        </w:rPr>
        <w:t>that</w:t>
      </w:r>
      <w:r>
        <w:rPr>
          <w:spacing w:val="40"/>
          <w:sz w:val="23"/>
        </w:rPr>
        <w:t xml:space="preserve"> </w:t>
      </w:r>
      <w:r>
        <w:rPr>
          <w:sz w:val="23"/>
        </w:rPr>
        <w:t>support</w:t>
      </w:r>
      <w:r>
        <w:rPr>
          <w:spacing w:val="40"/>
          <w:sz w:val="23"/>
        </w:rPr>
        <w:t xml:space="preserve"> </w:t>
      </w:r>
      <w:r>
        <w:rPr>
          <w:sz w:val="23"/>
        </w:rPr>
        <w:t>protection</w:t>
      </w:r>
      <w:r>
        <w:rPr>
          <w:spacing w:val="40"/>
          <w:sz w:val="23"/>
        </w:rPr>
        <w:t xml:space="preserve"> </w:t>
      </w:r>
      <w:r>
        <w:rPr>
          <w:sz w:val="23"/>
        </w:rPr>
        <w:t>and</w:t>
      </w:r>
      <w:r>
        <w:rPr>
          <w:spacing w:val="40"/>
          <w:sz w:val="23"/>
        </w:rPr>
        <w:t xml:space="preserve"> </w:t>
      </w:r>
      <w:r>
        <w:rPr>
          <w:sz w:val="23"/>
        </w:rPr>
        <w:t>enhancement of biodiversity values.</w:t>
      </w:r>
    </w:p>
    <w:p w14:paraId="2219D5D9" w14:textId="77777777" w:rsidR="00021792" w:rsidRDefault="00000000">
      <w:pPr>
        <w:pStyle w:val="ListParagraph"/>
        <w:numPr>
          <w:ilvl w:val="1"/>
          <w:numId w:val="84"/>
        </w:numPr>
        <w:tabs>
          <w:tab w:val="left" w:pos="1847"/>
          <w:tab w:val="left" w:pos="1848"/>
        </w:tabs>
        <w:spacing w:before="163"/>
        <w:ind w:hanging="398"/>
        <w:rPr>
          <w:sz w:val="23"/>
        </w:rPr>
      </w:pPr>
      <w:r>
        <w:rPr>
          <w:sz w:val="23"/>
        </w:rPr>
        <w:t>Continue</w:t>
      </w:r>
      <w:r>
        <w:rPr>
          <w:spacing w:val="34"/>
          <w:sz w:val="23"/>
        </w:rPr>
        <w:t xml:space="preserve"> </w:t>
      </w:r>
      <w:r>
        <w:rPr>
          <w:sz w:val="23"/>
        </w:rPr>
        <w:t>to</w:t>
      </w:r>
      <w:r>
        <w:rPr>
          <w:spacing w:val="36"/>
          <w:sz w:val="23"/>
        </w:rPr>
        <w:t xml:space="preserve"> </w:t>
      </w:r>
      <w:r>
        <w:rPr>
          <w:sz w:val="23"/>
        </w:rPr>
        <w:t>apply</w:t>
      </w:r>
      <w:r>
        <w:rPr>
          <w:spacing w:val="36"/>
          <w:sz w:val="23"/>
        </w:rPr>
        <w:t xml:space="preserve"> </w:t>
      </w:r>
      <w:r>
        <w:rPr>
          <w:sz w:val="23"/>
        </w:rPr>
        <w:t>measures</w:t>
      </w:r>
      <w:r>
        <w:rPr>
          <w:spacing w:val="36"/>
          <w:sz w:val="23"/>
        </w:rPr>
        <w:t xml:space="preserve"> </w:t>
      </w:r>
      <w:r>
        <w:rPr>
          <w:sz w:val="23"/>
        </w:rPr>
        <w:t>that</w:t>
      </w:r>
      <w:r>
        <w:rPr>
          <w:spacing w:val="36"/>
          <w:sz w:val="23"/>
        </w:rPr>
        <w:t xml:space="preserve"> </w:t>
      </w:r>
      <w:proofErr w:type="spellStart"/>
      <w:r>
        <w:rPr>
          <w:sz w:val="23"/>
        </w:rPr>
        <w:t>recognise</w:t>
      </w:r>
      <w:proofErr w:type="spellEnd"/>
      <w:r>
        <w:rPr>
          <w:spacing w:val="36"/>
          <w:sz w:val="23"/>
        </w:rPr>
        <w:t xml:space="preserve"> </w:t>
      </w:r>
      <w:r>
        <w:rPr>
          <w:sz w:val="23"/>
        </w:rPr>
        <w:t>and</w:t>
      </w:r>
      <w:r>
        <w:rPr>
          <w:spacing w:val="36"/>
          <w:sz w:val="23"/>
        </w:rPr>
        <w:t xml:space="preserve"> </w:t>
      </w:r>
      <w:r>
        <w:rPr>
          <w:sz w:val="23"/>
        </w:rPr>
        <w:t>protect</w:t>
      </w:r>
      <w:r>
        <w:rPr>
          <w:spacing w:val="36"/>
          <w:sz w:val="23"/>
        </w:rPr>
        <w:t xml:space="preserve"> </w:t>
      </w:r>
      <w:r>
        <w:rPr>
          <w:sz w:val="23"/>
        </w:rPr>
        <w:t>heritage</w:t>
      </w:r>
      <w:r>
        <w:rPr>
          <w:spacing w:val="36"/>
          <w:sz w:val="23"/>
        </w:rPr>
        <w:t xml:space="preserve"> </w:t>
      </w:r>
      <w:r>
        <w:rPr>
          <w:spacing w:val="-2"/>
          <w:sz w:val="23"/>
        </w:rPr>
        <w:t>values.</w:t>
      </w:r>
    </w:p>
    <w:p w14:paraId="542D9C87" w14:textId="77777777" w:rsidR="00021792" w:rsidRDefault="00000000">
      <w:pPr>
        <w:pStyle w:val="ListParagraph"/>
        <w:numPr>
          <w:ilvl w:val="1"/>
          <w:numId w:val="84"/>
        </w:numPr>
        <w:tabs>
          <w:tab w:val="left" w:pos="1847"/>
          <w:tab w:val="left" w:pos="1848"/>
        </w:tabs>
        <w:spacing w:before="217" w:line="292" w:lineRule="auto"/>
        <w:ind w:right="27"/>
        <w:rPr>
          <w:sz w:val="23"/>
        </w:rPr>
      </w:pPr>
      <w:r>
        <w:rPr>
          <w:sz w:val="23"/>
        </w:rPr>
        <w:t>Consider</w:t>
      </w:r>
      <w:r>
        <w:rPr>
          <w:spacing w:val="37"/>
          <w:sz w:val="23"/>
        </w:rPr>
        <w:t xml:space="preserve"> </w:t>
      </w:r>
      <w:r>
        <w:rPr>
          <w:sz w:val="23"/>
        </w:rPr>
        <w:t>measures</w:t>
      </w:r>
      <w:r>
        <w:rPr>
          <w:spacing w:val="37"/>
          <w:sz w:val="23"/>
        </w:rPr>
        <w:t xml:space="preserve"> </w:t>
      </w:r>
      <w:r>
        <w:rPr>
          <w:sz w:val="23"/>
        </w:rPr>
        <w:t>to</w:t>
      </w:r>
      <w:r>
        <w:rPr>
          <w:spacing w:val="37"/>
          <w:sz w:val="23"/>
        </w:rPr>
        <w:t xml:space="preserve"> </w:t>
      </w:r>
      <w:r>
        <w:rPr>
          <w:sz w:val="23"/>
        </w:rPr>
        <w:t>improve</w:t>
      </w:r>
      <w:r>
        <w:rPr>
          <w:spacing w:val="37"/>
          <w:sz w:val="23"/>
        </w:rPr>
        <w:t xml:space="preserve"> </w:t>
      </w:r>
      <w:r>
        <w:rPr>
          <w:sz w:val="23"/>
        </w:rPr>
        <w:t>understanding</w:t>
      </w:r>
      <w:r>
        <w:rPr>
          <w:spacing w:val="37"/>
          <w:sz w:val="23"/>
        </w:rPr>
        <w:t xml:space="preserve"> </w:t>
      </w:r>
      <w:r>
        <w:rPr>
          <w:sz w:val="23"/>
        </w:rPr>
        <w:t>and</w:t>
      </w:r>
      <w:r>
        <w:rPr>
          <w:spacing w:val="37"/>
          <w:sz w:val="23"/>
        </w:rPr>
        <w:t xml:space="preserve"> </w:t>
      </w:r>
      <w:r>
        <w:rPr>
          <w:sz w:val="23"/>
        </w:rPr>
        <w:t>appreciation</w:t>
      </w:r>
      <w:r>
        <w:rPr>
          <w:spacing w:val="37"/>
          <w:sz w:val="23"/>
        </w:rPr>
        <w:t xml:space="preserve"> </w:t>
      </w:r>
      <w:r>
        <w:rPr>
          <w:sz w:val="23"/>
        </w:rPr>
        <w:t>of</w:t>
      </w:r>
      <w:r>
        <w:rPr>
          <w:spacing w:val="37"/>
          <w:sz w:val="23"/>
        </w:rPr>
        <w:t xml:space="preserve"> </w:t>
      </w:r>
      <w:proofErr w:type="gramStart"/>
      <w:r>
        <w:rPr>
          <w:sz w:val="23"/>
        </w:rPr>
        <w:t>dry</w:t>
      </w:r>
      <w:r>
        <w:rPr>
          <w:spacing w:val="37"/>
          <w:sz w:val="23"/>
        </w:rPr>
        <w:t xml:space="preserve"> </w:t>
      </w:r>
      <w:r>
        <w:rPr>
          <w:sz w:val="23"/>
        </w:rPr>
        <w:t>stone</w:t>
      </w:r>
      <w:proofErr w:type="gramEnd"/>
      <w:r>
        <w:rPr>
          <w:spacing w:val="37"/>
          <w:sz w:val="23"/>
        </w:rPr>
        <w:t xml:space="preserve"> </w:t>
      </w:r>
      <w:r>
        <w:rPr>
          <w:sz w:val="23"/>
        </w:rPr>
        <w:t>walls</w:t>
      </w:r>
      <w:r>
        <w:rPr>
          <w:spacing w:val="37"/>
          <w:sz w:val="23"/>
        </w:rPr>
        <w:t xml:space="preserve"> </w:t>
      </w:r>
      <w:r>
        <w:rPr>
          <w:sz w:val="23"/>
        </w:rPr>
        <w:t>and</w:t>
      </w:r>
      <w:r>
        <w:rPr>
          <w:spacing w:val="37"/>
          <w:sz w:val="23"/>
        </w:rPr>
        <w:t xml:space="preserve"> </w:t>
      </w:r>
      <w:r>
        <w:rPr>
          <w:sz w:val="23"/>
        </w:rPr>
        <w:t>the</w:t>
      </w:r>
      <w:r>
        <w:rPr>
          <w:spacing w:val="37"/>
          <w:sz w:val="23"/>
        </w:rPr>
        <w:t xml:space="preserve"> </w:t>
      </w:r>
      <w:r>
        <w:rPr>
          <w:sz w:val="23"/>
        </w:rPr>
        <w:t>role of landholders as custodians.</w:t>
      </w:r>
    </w:p>
    <w:p w14:paraId="74DAD7CF" w14:textId="77777777" w:rsidR="00021792" w:rsidRDefault="00000000">
      <w:pPr>
        <w:pStyle w:val="ListParagraph"/>
        <w:numPr>
          <w:ilvl w:val="1"/>
          <w:numId w:val="84"/>
        </w:numPr>
        <w:tabs>
          <w:tab w:val="left" w:pos="1847"/>
          <w:tab w:val="left" w:pos="1848"/>
        </w:tabs>
        <w:spacing w:before="162" w:line="292" w:lineRule="auto"/>
        <w:ind w:right="1101"/>
        <w:rPr>
          <w:sz w:val="23"/>
        </w:rPr>
      </w:pPr>
      <w:r>
        <w:rPr>
          <w:sz w:val="23"/>
        </w:rPr>
        <w:t>Continue</w:t>
      </w:r>
      <w:r>
        <w:rPr>
          <w:spacing w:val="34"/>
          <w:sz w:val="23"/>
        </w:rPr>
        <w:t xml:space="preserve"> </w:t>
      </w:r>
      <w:r>
        <w:rPr>
          <w:sz w:val="23"/>
        </w:rPr>
        <w:t>to</w:t>
      </w:r>
      <w:r>
        <w:rPr>
          <w:spacing w:val="34"/>
          <w:sz w:val="23"/>
        </w:rPr>
        <w:t xml:space="preserve"> </w:t>
      </w:r>
      <w:r>
        <w:rPr>
          <w:sz w:val="23"/>
        </w:rPr>
        <w:t>engage</w:t>
      </w:r>
      <w:r>
        <w:rPr>
          <w:spacing w:val="34"/>
          <w:sz w:val="23"/>
        </w:rPr>
        <w:t xml:space="preserve"> </w:t>
      </w:r>
      <w:r>
        <w:rPr>
          <w:sz w:val="23"/>
        </w:rPr>
        <w:t>with</w:t>
      </w:r>
      <w:r>
        <w:rPr>
          <w:spacing w:val="34"/>
          <w:sz w:val="23"/>
        </w:rPr>
        <w:t xml:space="preserve"> </w:t>
      </w:r>
      <w:r>
        <w:rPr>
          <w:sz w:val="23"/>
        </w:rPr>
        <w:t>Traditional</w:t>
      </w:r>
      <w:r>
        <w:rPr>
          <w:spacing w:val="34"/>
          <w:sz w:val="23"/>
        </w:rPr>
        <w:t xml:space="preserve"> </w:t>
      </w:r>
      <w:r>
        <w:rPr>
          <w:sz w:val="23"/>
        </w:rPr>
        <w:t>Owners</w:t>
      </w:r>
      <w:r>
        <w:rPr>
          <w:spacing w:val="34"/>
          <w:sz w:val="23"/>
        </w:rPr>
        <w:t xml:space="preserve"> </w:t>
      </w:r>
      <w:r>
        <w:rPr>
          <w:sz w:val="23"/>
        </w:rPr>
        <w:t>in</w:t>
      </w:r>
      <w:r>
        <w:rPr>
          <w:spacing w:val="34"/>
          <w:sz w:val="23"/>
        </w:rPr>
        <w:t xml:space="preserve"> </w:t>
      </w:r>
      <w:r>
        <w:rPr>
          <w:sz w:val="23"/>
        </w:rPr>
        <w:t>the</w:t>
      </w:r>
      <w:r>
        <w:rPr>
          <w:spacing w:val="34"/>
          <w:sz w:val="23"/>
        </w:rPr>
        <w:t xml:space="preserve"> </w:t>
      </w:r>
      <w:r>
        <w:rPr>
          <w:sz w:val="23"/>
        </w:rPr>
        <w:t>planning</w:t>
      </w:r>
      <w:r>
        <w:rPr>
          <w:spacing w:val="34"/>
          <w:sz w:val="23"/>
        </w:rPr>
        <w:t xml:space="preserve"> </w:t>
      </w:r>
      <w:r>
        <w:rPr>
          <w:sz w:val="23"/>
        </w:rPr>
        <w:t>and</w:t>
      </w:r>
      <w:r>
        <w:rPr>
          <w:spacing w:val="34"/>
          <w:sz w:val="23"/>
        </w:rPr>
        <w:t xml:space="preserve"> </w:t>
      </w:r>
      <w:r>
        <w:rPr>
          <w:sz w:val="23"/>
        </w:rPr>
        <w:t>management</w:t>
      </w:r>
      <w:r>
        <w:rPr>
          <w:spacing w:val="34"/>
          <w:sz w:val="23"/>
        </w:rPr>
        <w:t xml:space="preserve"> </w:t>
      </w:r>
      <w:r>
        <w:rPr>
          <w:sz w:val="23"/>
        </w:rPr>
        <w:t>of</w:t>
      </w:r>
      <w:r>
        <w:rPr>
          <w:spacing w:val="34"/>
          <w:sz w:val="23"/>
        </w:rPr>
        <w:t xml:space="preserve"> </w:t>
      </w:r>
      <w:r>
        <w:rPr>
          <w:sz w:val="23"/>
        </w:rPr>
        <w:t>the green wedge.</w:t>
      </w:r>
    </w:p>
    <w:p w14:paraId="0A960834" w14:textId="77777777" w:rsidR="00021792" w:rsidRDefault="00000000">
      <w:pPr>
        <w:pStyle w:val="ListParagraph"/>
        <w:numPr>
          <w:ilvl w:val="0"/>
          <w:numId w:val="83"/>
        </w:numPr>
        <w:tabs>
          <w:tab w:val="left" w:pos="1324"/>
          <w:tab w:val="left" w:pos="1325"/>
        </w:tabs>
        <w:spacing w:before="101" w:line="292" w:lineRule="auto"/>
        <w:ind w:right="1251"/>
        <w:rPr>
          <w:sz w:val="23"/>
        </w:rPr>
      </w:pPr>
      <w:r>
        <w:br w:type="column"/>
      </w:r>
      <w:r>
        <w:rPr>
          <w:sz w:val="23"/>
        </w:rPr>
        <w:t>Consider</w:t>
      </w:r>
      <w:r>
        <w:rPr>
          <w:spacing w:val="40"/>
          <w:sz w:val="23"/>
        </w:rPr>
        <w:t xml:space="preserve"> </w:t>
      </w:r>
      <w:r>
        <w:rPr>
          <w:sz w:val="23"/>
        </w:rPr>
        <w:t>opportunities</w:t>
      </w:r>
      <w:r>
        <w:rPr>
          <w:spacing w:val="40"/>
          <w:sz w:val="23"/>
        </w:rPr>
        <w:t xml:space="preserve"> </w:t>
      </w:r>
      <w:r>
        <w:rPr>
          <w:sz w:val="23"/>
        </w:rPr>
        <w:t>for</w:t>
      </w:r>
      <w:r>
        <w:rPr>
          <w:spacing w:val="40"/>
          <w:sz w:val="23"/>
        </w:rPr>
        <w:t xml:space="preserve"> </w:t>
      </w:r>
      <w:r>
        <w:rPr>
          <w:sz w:val="23"/>
        </w:rPr>
        <w:t>beneficial</w:t>
      </w:r>
      <w:r>
        <w:rPr>
          <w:spacing w:val="40"/>
          <w:sz w:val="23"/>
        </w:rPr>
        <w:t xml:space="preserve"> </w:t>
      </w:r>
      <w:r>
        <w:rPr>
          <w:sz w:val="23"/>
        </w:rPr>
        <w:t>reuse</w:t>
      </w:r>
      <w:r>
        <w:rPr>
          <w:spacing w:val="40"/>
          <w:sz w:val="23"/>
        </w:rPr>
        <w:t xml:space="preserve"> </w:t>
      </w:r>
      <w:r>
        <w:rPr>
          <w:sz w:val="23"/>
        </w:rPr>
        <w:t>of</w:t>
      </w:r>
      <w:r>
        <w:rPr>
          <w:spacing w:val="40"/>
          <w:sz w:val="23"/>
        </w:rPr>
        <w:t xml:space="preserve"> </w:t>
      </w:r>
      <w:r>
        <w:rPr>
          <w:sz w:val="23"/>
        </w:rPr>
        <w:t>recycled</w:t>
      </w:r>
      <w:r>
        <w:rPr>
          <w:spacing w:val="40"/>
          <w:sz w:val="23"/>
        </w:rPr>
        <w:t xml:space="preserve"> </w:t>
      </w:r>
      <w:r>
        <w:rPr>
          <w:sz w:val="23"/>
        </w:rPr>
        <w:t>water</w:t>
      </w:r>
      <w:r>
        <w:rPr>
          <w:spacing w:val="40"/>
          <w:sz w:val="23"/>
        </w:rPr>
        <w:t xml:space="preserve"> </w:t>
      </w:r>
      <w:r>
        <w:rPr>
          <w:sz w:val="23"/>
        </w:rPr>
        <w:t>from</w:t>
      </w:r>
      <w:r>
        <w:rPr>
          <w:spacing w:val="40"/>
          <w:sz w:val="23"/>
        </w:rPr>
        <w:t xml:space="preserve"> </w:t>
      </w:r>
      <w:r>
        <w:rPr>
          <w:sz w:val="23"/>
        </w:rPr>
        <w:t>the</w:t>
      </w:r>
      <w:r>
        <w:rPr>
          <w:spacing w:val="40"/>
          <w:sz w:val="23"/>
        </w:rPr>
        <w:t xml:space="preserve"> </w:t>
      </w:r>
      <w:r>
        <w:rPr>
          <w:sz w:val="23"/>
        </w:rPr>
        <w:t>Melton</w:t>
      </w:r>
      <w:r>
        <w:rPr>
          <w:spacing w:val="40"/>
          <w:sz w:val="23"/>
        </w:rPr>
        <w:t xml:space="preserve"> </w:t>
      </w:r>
      <w:r>
        <w:rPr>
          <w:sz w:val="23"/>
        </w:rPr>
        <w:t>Recycled</w:t>
      </w:r>
      <w:r>
        <w:rPr>
          <w:spacing w:val="40"/>
          <w:sz w:val="23"/>
        </w:rPr>
        <w:t xml:space="preserve"> </w:t>
      </w:r>
      <w:r>
        <w:rPr>
          <w:sz w:val="23"/>
        </w:rPr>
        <w:t xml:space="preserve">Water </w:t>
      </w:r>
      <w:r>
        <w:rPr>
          <w:spacing w:val="-2"/>
          <w:sz w:val="23"/>
        </w:rPr>
        <w:t>Plant.</w:t>
      </w:r>
    </w:p>
    <w:p w14:paraId="38C56ADD" w14:textId="77777777" w:rsidR="00021792" w:rsidRDefault="00000000">
      <w:pPr>
        <w:pStyle w:val="ListParagraph"/>
        <w:numPr>
          <w:ilvl w:val="0"/>
          <w:numId w:val="83"/>
        </w:numPr>
        <w:tabs>
          <w:tab w:val="left" w:pos="1324"/>
          <w:tab w:val="left" w:pos="1325"/>
        </w:tabs>
        <w:spacing w:before="162" w:line="292" w:lineRule="auto"/>
        <w:ind w:right="1284"/>
        <w:rPr>
          <w:sz w:val="23"/>
        </w:rPr>
      </w:pPr>
      <w:r>
        <w:rPr>
          <w:sz w:val="23"/>
        </w:rPr>
        <w:t>Continue</w:t>
      </w:r>
      <w:r>
        <w:rPr>
          <w:spacing w:val="40"/>
          <w:sz w:val="23"/>
        </w:rPr>
        <w:t xml:space="preserve"> </w:t>
      </w:r>
      <w:r>
        <w:rPr>
          <w:sz w:val="23"/>
        </w:rPr>
        <w:t>to</w:t>
      </w:r>
      <w:r>
        <w:rPr>
          <w:spacing w:val="40"/>
          <w:sz w:val="23"/>
        </w:rPr>
        <w:t xml:space="preserve"> </w:t>
      </w:r>
      <w:r>
        <w:rPr>
          <w:sz w:val="23"/>
        </w:rPr>
        <w:t>apply</w:t>
      </w:r>
      <w:r>
        <w:rPr>
          <w:spacing w:val="40"/>
          <w:sz w:val="23"/>
        </w:rPr>
        <w:t xml:space="preserve"> </w:t>
      </w:r>
      <w:r>
        <w:rPr>
          <w:sz w:val="23"/>
        </w:rPr>
        <w:t>measures</w:t>
      </w:r>
      <w:r>
        <w:rPr>
          <w:spacing w:val="40"/>
          <w:sz w:val="23"/>
        </w:rPr>
        <w:t xml:space="preserve"> </w:t>
      </w:r>
      <w:r>
        <w:rPr>
          <w:sz w:val="23"/>
        </w:rPr>
        <w:t>to</w:t>
      </w:r>
      <w:r>
        <w:rPr>
          <w:spacing w:val="40"/>
          <w:sz w:val="23"/>
        </w:rPr>
        <w:t xml:space="preserve"> </w:t>
      </w:r>
      <w:r>
        <w:rPr>
          <w:sz w:val="23"/>
        </w:rPr>
        <w:t>protect</w:t>
      </w:r>
      <w:r>
        <w:rPr>
          <w:spacing w:val="40"/>
          <w:sz w:val="23"/>
        </w:rPr>
        <w:t xml:space="preserve"> </w:t>
      </w:r>
      <w:r>
        <w:rPr>
          <w:sz w:val="23"/>
        </w:rPr>
        <w:t>utilities</w:t>
      </w:r>
      <w:r>
        <w:rPr>
          <w:spacing w:val="40"/>
          <w:sz w:val="23"/>
        </w:rPr>
        <w:t xml:space="preserve"> </w:t>
      </w:r>
      <w:r>
        <w:rPr>
          <w:sz w:val="23"/>
        </w:rPr>
        <w:t>and</w:t>
      </w:r>
      <w:r>
        <w:rPr>
          <w:spacing w:val="40"/>
          <w:sz w:val="23"/>
        </w:rPr>
        <w:t xml:space="preserve"> </w:t>
      </w:r>
      <w:r>
        <w:rPr>
          <w:sz w:val="23"/>
        </w:rPr>
        <w:t>extractive</w:t>
      </w:r>
      <w:r>
        <w:rPr>
          <w:spacing w:val="40"/>
          <w:sz w:val="23"/>
        </w:rPr>
        <w:t xml:space="preserve"> </w:t>
      </w:r>
      <w:r>
        <w:rPr>
          <w:sz w:val="23"/>
        </w:rPr>
        <w:t>industry</w:t>
      </w:r>
      <w:r>
        <w:rPr>
          <w:spacing w:val="40"/>
          <w:sz w:val="23"/>
        </w:rPr>
        <w:t xml:space="preserve"> </w:t>
      </w:r>
      <w:r>
        <w:rPr>
          <w:sz w:val="23"/>
        </w:rPr>
        <w:t>from</w:t>
      </w:r>
      <w:r>
        <w:rPr>
          <w:spacing w:val="40"/>
          <w:sz w:val="23"/>
        </w:rPr>
        <w:t xml:space="preserve"> </w:t>
      </w:r>
      <w:r>
        <w:rPr>
          <w:sz w:val="23"/>
        </w:rPr>
        <w:t>encroachment</w:t>
      </w:r>
      <w:r>
        <w:rPr>
          <w:spacing w:val="40"/>
          <w:sz w:val="23"/>
        </w:rPr>
        <w:t xml:space="preserve"> </w:t>
      </w:r>
      <w:r>
        <w:rPr>
          <w:sz w:val="23"/>
        </w:rPr>
        <w:t>by sensitive uses.</w:t>
      </w:r>
    </w:p>
    <w:p w14:paraId="08A16E10" w14:textId="77777777" w:rsidR="00021792" w:rsidRDefault="00000000">
      <w:pPr>
        <w:pStyle w:val="ListParagraph"/>
        <w:numPr>
          <w:ilvl w:val="0"/>
          <w:numId w:val="83"/>
        </w:numPr>
        <w:tabs>
          <w:tab w:val="left" w:pos="1324"/>
          <w:tab w:val="left" w:pos="1325"/>
        </w:tabs>
        <w:spacing w:before="163" w:line="292" w:lineRule="auto"/>
        <w:ind w:right="2066"/>
        <w:rPr>
          <w:sz w:val="23"/>
        </w:rPr>
      </w:pPr>
      <w:r>
        <w:rPr>
          <w:sz w:val="23"/>
        </w:rPr>
        <w:t>Work</w:t>
      </w:r>
      <w:r>
        <w:rPr>
          <w:spacing w:val="36"/>
          <w:sz w:val="23"/>
        </w:rPr>
        <w:t xml:space="preserve"> </w:t>
      </w:r>
      <w:r>
        <w:rPr>
          <w:sz w:val="23"/>
        </w:rPr>
        <w:t>closely</w:t>
      </w:r>
      <w:r>
        <w:rPr>
          <w:spacing w:val="36"/>
          <w:sz w:val="23"/>
        </w:rPr>
        <w:t xml:space="preserve"> </w:t>
      </w:r>
      <w:r>
        <w:rPr>
          <w:sz w:val="23"/>
        </w:rPr>
        <w:t>with</w:t>
      </w:r>
      <w:r>
        <w:rPr>
          <w:spacing w:val="36"/>
          <w:sz w:val="23"/>
        </w:rPr>
        <w:t xml:space="preserve"> </w:t>
      </w:r>
      <w:r>
        <w:rPr>
          <w:sz w:val="23"/>
        </w:rPr>
        <w:t>VicRoads</w:t>
      </w:r>
      <w:r>
        <w:rPr>
          <w:spacing w:val="36"/>
          <w:sz w:val="23"/>
        </w:rPr>
        <w:t xml:space="preserve"> </w:t>
      </w:r>
      <w:r>
        <w:rPr>
          <w:sz w:val="23"/>
        </w:rPr>
        <w:t>and</w:t>
      </w:r>
      <w:r>
        <w:rPr>
          <w:spacing w:val="36"/>
          <w:sz w:val="23"/>
        </w:rPr>
        <w:t xml:space="preserve"> </w:t>
      </w:r>
      <w:r>
        <w:rPr>
          <w:sz w:val="23"/>
        </w:rPr>
        <w:t>relevant</w:t>
      </w:r>
      <w:r>
        <w:rPr>
          <w:spacing w:val="36"/>
          <w:sz w:val="23"/>
        </w:rPr>
        <w:t xml:space="preserve"> </w:t>
      </w:r>
      <w:r>
        <w:rPr>
          <w:sz w:val="23"/>
        </w:rPr>
        <w:t>agencies</w:t>
      </w:r>
      <w:r>
        <w:rPr>
          <w:spacing w:val="36"/>
          <w:sz w:val="23"/>
        </w:rPr>
        <w:t xml:space="preserve"> </w:t>
      </w:r>
      <w:r>
        <w:rPr>
          <w:sz w:val="23"/>
        </w:rPr>
        <w:t>to</w:t>
      </w:r>
      <w:r>
        <w:rPr>
          <w:spacing w:val="36"/>
          <w:sz w:val="23"/>
        </w:rPr>
        <w:t xml:space="preserve"> </w:t>
      </w:r>
      <w:r>
        <w:rPr>
          <w:sz w:val="23"/>
        </w:rPr>
        <w:t>reduce</w:t>
      </w:r>
      <w:r>
        <w:rPr>
          <w:spacing w:val="36"/>
          <w:sz w:val="23"/>
        </w:rPr>
        <w:t xml:space="preserve"> </w:t>
      </w:r>
      <w:r>
        <w:rPr>
          <w:sz w:val="23"/>
        </w:rPr>
        <w:t>impacts</w:t>
      </w:r>
      <w:r>
        <w:rPr>
          <w:spacing w:val="36"/>
          <w:sz w:val="23"/>
        </w:rPr>
        <w:t xml:space="preserve"> </w:t>
      </w:r>
      <w:r>
        <w:rPr>
          <w:sz w:val="23"/>
        </w:rPr>
        <w:t>arising</w:t>
      </w:r>
      <w:r>
        <w:rPr>
          <w:spacing w:val="36"/>
          <w:sz w:val="23"/>
        </w:rPr>
        <w:t xml:space="preserve"> </w:t>
      </w:r>
      <w:r>
        <w:rPr>
          <w:sz w:val="23"/>
        </w:rPr>
        <w:t>from</w:t>
      </w:r>
      <w:r>
        <w:rPr>
          <w:spacing w:val="36"/>
          <w:sz w:val="23"/>
        </w:rPr>
        <w:t xml:space="preserve"> </w:t>
      </w:r>
      <w:r>
        <w:rPr>
          <w:sz w:val="23"/>
        </w:rPr>
        <w:t>the implementation</w:t>
      </w:r>
      <w:r>
        <w:rPr>
          <w:spacing w:val="40"/>
          <w:sz w:val="23"/>
        </w:rPr>
        <w:t xml:space="preserve"> </w:t>
      </w:r>
      <w:r>
        <w:rPr>
          <w:sz w:val="23"/>
        </w:rPr>
        <w:t>of</w:t>
      </w:r>
      <w:r>
        <w:rPr>
          <w:spacing w:val="40"/>
          <w:sz w:val="23"/>
        </w:rPr>
        <w:t xml:space="preserve"> </w:t>
      </w:r>
      <w:r>
        <w:rPr>
          <w:sz w:val="23"/>
        </w:rPr>
        <w:t>road</w:t>
      </w:r>
      <w:r>
        <w:rPr>
          <w:spacing w:val="40"/>
          <w:sz w:val="23"/>
        </w:rPr>
        <w:t xml:space="preserve"> </w:t>
      </w:r>
      <w:r>
        <w:rPr>
          <w:sz w:val="23"/>
        </w:rPr>
        <w:t>infrastructure</w:t>
      </w:r>
      <w:r>
        <w:rPr>
          <w:spacing w:val="40"/>
          <w:sz w:val="23"/>
        </w:rPr>
        <w:t xml:space="preserve"> </w:t>
      </w:r>
      <w:r>
        <w:rPr>
          <w:sz w:val="23"/>
        </w:rPr>
        <w:t>including</w:t>
      </w:r>
      <w:r>
        <w:rPr>
          <w:spacing w:val="40"/>
          <w:sz w:val="23"/>
        </w:rPr>
        <w:t xml:space="preserve"> </w:t>
      </w:r>
      <w:r>
        <w:rPr>
          <w:sz w:val="23"/>
        </w:rPr>
        <w:t>the</w:t>
      </w:r>
      <w:r>
        <w:rPr>
          <w:spacing w:val="40"/>
          <w:sz w:val="23"/>
        </w:rPr>
        <w:t xml:space="preserve"> </w:t>
      </w:r>
      <w:r>
        <w:rPr>
          <w:sz w:val="23"/>
        </w:rPr>
        <w:t>OMR</w:t>
      </w:r>
      <w:r>
        <w:rPr>
          <w:spacing w:val="40"/>
          <w:sz w:val="23"/>
        </w:rPr>
        <w:t xml:space="preserve"> </w:t>
      </w:r>
      <w:r>
        <w:rPr>
          <w:sz w:val="23"/>
        </w:rPr>
        <w:t>Transport</w:t>
      </w:r>
      <w:r>
        <w:rPr>
          <w:spacing w:val="40"/>
          <w:sz w:val="23"/>
        </w:rPr>
        <w:t xml:space="preserve"> </w:t>
      </w:r>
      <w:r>
        <w:rPr>
          <w:sz w:val="23"/>
        </w:rPr>
        <w:t>Corridor.</w:t>
      </w:r>
    </w:p>
    <w:p w14:paraId="3408241F" w14:textId="77777777" w:rsidR="00021792" w:rsidRDefault="00000000">
      <w:pPr>
        <w:pStyle w:val="ListParagraph"/>
        <w:numPr>
          <w:ilvl w:val="0"/>
          <w:numId w:val="82"/>
        </w:numPr>
        <w:tabs>
          <w:tab w:val="left" w:pos="927"/>
          <w:tab w:val="left" w:pos="928"/>
        </w:tabs>
        <w:spacing w:before="116" w:line="290" w:lineRule="auto"/>
        <w:ind w:right="1371"/>
        <w:rPr>
          <w:sz w:val="23"/>
        </w:rPr>
      </w:pPr>
      <w:r>
        <w:rPr>
          <w:sz w:val="23"/>
        </w:rPr>
        <w:t>The</w:t>
      </w:r>
      <w:r>
        <w:rPr>
          <w:spacing w:val="40"/>
          <w:sz w:val="23"/>
        </w:rPr>
        <w:t xml:space="preserve"> </w:t>
      </w:r>
      <w:r>
        <w:rPr>
          <w:rFonts w:ascii="ARIAL-MDMITL" w:hAnsi="ARIAL-MDMITL"/>
          <w:i/>
          <w:sz w:val="23"/>
        </w:rPr>
        <w:t>Port</w:t>
      </w:r>
      <w:r>
        <w:rPr>
          <w:rFonts w:ascii="ARIAL-MDMITL" w:hAnsi="ARIAL-MDMITL"/>
          <w:i/>
          <w:spacing w:val="37"/>
          <w:sz w:val="23"/>
        </w:rPr>
        <w:t xml:space="preserve"> </w:t>
      </w:r>
      <w:r>
        <w:rPr>
          <w:rFonts w:ascii="ARIAL-MDMITL" w:hAnsi="ARIAL-MDMITL"/>
          <w:i/>
          <w:sz w:val="23"/>
        </w:rPr>
        <w:t>Phillip</w:t>
      </w:r>
      <w:r>
        <w:rPr>
          <w:rFonts w:ascii="ARIAL-MDMITL" w:hAnsi="ARIAL-MDMITL"/>
          <w:i/>
          <w:spacing w:val="37"/>
          <w:sz w:val="23"/>
        </w:rPr>
        <w:t xml:space="preserve"> </w:t>
      </w:r>
      <w:r>
        <w:rPr>
          <w:rFonts w:ascii="ARIAL-MDMITL" w:hAnsi="ARIAL-MDMITL"/>
          <w:i/>
          <w:sz w:val="23"/>
        </w:rPr>
        <w:t>Bay</w:t>
      </w:r>
      <w:r>
        <w:rPr>
          <w:rFonts w:ascii="ARIAL-MDMITL" w:hAnsi="ARIAL-MDMITL"/>
          <w:i/>
          <w:spacing w:val="37"/>
          <w:sz w:val="23"/>
        </w:rPr>
        <w:t xml:space="preserve"> </w:t>
      </w:r>
      <w:r>
        <w:rPr>
          <w:rFonts w:ascii="ARIAL-MDMITL" w:hAnsi="ARIAL-MDMITL"/>
          <w:i/>
          <w:sz w:val="23"/>
        </w:rPr>
        <w:t>(Western</w:t>
      </w:r>
      <w:r>
        <w:rPr>
          <w:rFonts w:ascii="ARIAL-MDMITL" w:hAnsi="ARIAL-MDMITL"/>
          <w:i/>
          <w:spacing w:val="37"/>
          <w:sz w:val="23"/>
        </w:rPr>
        <w:t xml:space="preserve"> </w:t>
      </w:r>
      <w:r>
        <w:rPr>
          <w:rFonts w:ascii="ARIAL-MDMITL" w:hAnsi="ARIAL-MDMITL"/>
          <w:i/>
          <w:sz w:val="23"/>
        </w:rPr>
        <w:t>Shoreline)</w:t>
      </w:r>
      <w:r>
        <w:rPr>
          <w:rFonts w:ascii="ARIAL-MDMITL" w:hAnsi="ARIAL-MDMITL"/>
          <w:i/>
          <w:spacing w:val="37"/>
          <w:sz w:val="23"/>
        </w:rPr>
        <w:t xml:space="preserve"> </w:t>
      </w:r>
      <w:r>
        <w:rPr>
          <w:rFonts w:ascii="ARIAL-MDMITL" w:hAnsi="ARIAL-MDMITL"/>
          <w:i/>
          <w:sz w:val="23"/>
        </w:rPr>
        <w:t>and</w:t>
      </w:r>
      <w:r>
        <w:rPr>
          <w:rFonts w:ascii="ARIAL-MDMITL" w:hAnsi="ARIAL-MDMITL"/>
          <w:i/>
          <w:spacing w:val="37"/>
          <w:sz w:val="23"/>
        </w:rPr>
        <w:t xml:space="preserve"> </w:t>
      </w:r>
      <w:r>
        <w:rPr>
          <w:rFonts w:ascii="ARIAL-MDMITL" w:hAnsi="ARIAL-MDMITL"/>
          <w:i/>
          <w:sz w:val="23"/>
        </w:rPr>
        <w:t>Bellarine</w:t>
      </w:r>
      <w:r>
        <w:rPr>
          <w:rFonts w:ascii="ARIAL-MDMITL" w:hAnsi="ARIAL-MDMITL"/>
          <w:i/>
          <w:spacing w:val="37"/>
          <w:sz w:val="23"/>
        </w:rPr>
        <w:t xml:space="preserve"> </w:t>
      </w:r>
      <w:r>
        <w:rPr>
          <w:rFonts w:ascii="ARIAL-MDMITL" w:hAnsi="ARIAL-MDMITL"/>
          <w:i/>
          <w:sz w:val="23"/>
        </w:rPr>
        <w:t>Peninsula</w:t>
      </w:r>
      <w:r>
        <w:rPr>
          <w:rFonts w:ascii="ARIAL-MDMITL" w:hAnsi="ARIAL-MDMITL"/>
          <w:i/>
          <w:spacing w:val="37"/>
          <w:sz w:val="23"/>
        </w:rPr>
        <w:t xml:space="preserve"> </w:t>
      </w:r>
      <w:r>
        <w:rPr>
          <w:rFonts w:ascii="ARIAL-MDMITL" w:hAnsi="ARIAL-MDMITL"/>
          <w:i/>
          <w:sz w:val="23"/>
        </w:rPr>
        <w:t>Ramsar</w:t>
      </w:r>
      <w:r>
        <w:rPr>
          <w:rFonts w:ascii="ARIAL-MDMITL" w:hAnsi="ARIAL-MDMITL"/>
          <w:i/>
          <w:spacing w:val="37"/>
          <w:sz w:val="23"/>
        </w:rPr>
        <w:t xml:space="preserve"> </w:t>
      </w:r>
      <w:r>
        <w:rPr>
          <w:rFonts w:ascii="ARIAL-MDMITL" w:hAnsi="ARIAL-MDMITL"/>
          <w:i/>
          <w:sz w:val="23"/>
        </w:rPr>
        <w:t>Site</w:t>
      </w:r>
      <w:r>
        <w:rPr>
          <w:rFonts w:ascii="ARIAL-MDMITL" w:hAnsi="ARIAL-MDMITL"/>
          <w:i/>
          <w:spacing w:val="37"/>
          <w:sz w:val="23"/>
        </w:rPr>
        <w:t xml:space="preserve"> </w:t>
      </w:r>
      <w:r>
        <w:rPr>
          <w:rFonts w:ascii="ARIAL-MDMITL" w:hAnsi="ARIAL-MDMITL"/>
          <w:i/>
          <w:sz w:val="23"/>
        </w:rPr>
        <w:t>Management</w:t>
      </w:r>
      <w:r>
        <w:rPr>
          <w:rFonts w:ascii="ARIAL-MDMITL" w:hAnsi="ARIAL-MDMITL"/>
          <w:i/>
          <w:spacing w:val="37"/>
          <w:sz w:val="23"/>
        </w:rPr>
        <w:t xml:space="preserve"> </w:t>
      </w:r>
      <w:r>
        <w:rPr>
          <w:rFonts w:ascii="ARIAL-MDMITL" w:hAnsi="ARIAL-MDMITL"/>
          <w:i/>
          <w:sz w:val="23"/>
        </w:rPr>
        <w:t xml:space="preserve">Plan </w:t>
      </w:r>
      <w:r>
        <w:rPr>
          <w:sz w:val="23"/>
        </w:rPr>
        <w:t>(DELWP,</w:t>
      </w:r>
      <w:r>
        <w:rPr>
          <w:spacing w:val="36"/>
          <w:sz w:val="23"/>
        </w:rPr>
        <w:t xml:space="preserve"> </w:t>
      </w:r>
      <w:r>
        <w:rPr>
          <w:sz w:val="23"/>
        </w:rPr>
        <w:t>2018)</w:t>
      </w:r>
      <w:r>
        <w:rPr>
          <w:spacing w:val="36"/>
          <w:sz w:val="23"/>
        </w:rPr>
        <w:t xml:space="preserve"> </w:t>
      </w:r>
      <w:r>
        <w:rPr>
          <w:sz w:val="23"/>
        </w:rPr>
        <w:t>sits</w:t>
      </w:r>
      <w:r>
        <w:rPr>
          <w:spacing w:val="36"/>
          <w:sz w:val="23"/>
        </w:rPr>
        <w:t xml:space="preserve"> </w:t>
      </w:r>
      <w:r>
        <w:rPr>
          <w:sz w:val="23"/>
        </w:rPr>
        <w:t>within</w:t>
      </w:r>
      <w:r>
        <w:rPr>
          <w:spacing w:val="36"/>
          <w:sz w:val="23"/>
        </w:rPr>
        <w:t xml:space="preserve"> </w:t>
      </w:r>
      <w:r>
        <w:rPr>
          <w:sz w:val="23"/>
        </w:rPr>
        <w:t>an</w:t>
      </w:r>
      <w:r>
        <w:rPr>
          <w:spacing w:val="36"/>
          <w:sz w:val="23"/>
        </w:rPr>
        <w:t xml:space="preserve"> </w:t>
      </w:r>
      <w:r>
        <w:rPr>
          <w:sz w:val="23"/>
        </w:rPr>
        <w:t>overarching</w:t>
      </w:r>
      <w:r>
        <w:rPr>
          <w:spacing w:val="36"/>
          <w:sz w:val="23"/>
        </w:rPr>
        <w:t xml:space="preserve"> </w:t>
      </w:r>
      <w:r>
        <w:rPr>
          <w:sz w:val="23"/>
        </w:rPr>
        <w:t>framework</w:t>
      </w:r>
      <w:r>
        <w:rPr>
          <w:spacing w:val="36"/>
          <w:sz w:val="23"/>
        </w:rPr>
        <w:t xml:space="preserve"> </w:t>
      </w:r>
      <w:r>
        <w:rPr>
          <w:sz w:val="23"/>
        </w:rPr>
        <w:t>for</w:t>
      </w:r>
      <w:r>
        <w:rPr>
          <w:spacing w:val="36"/>
          <w:sz w:val="23"/>
        </w:rPr>
        <w:t xml:space="preserve"> </w:t>
      </w:r>
      <w:r>
        <w:rPr>
          <w:sz w:val="23"/>
        </w:rPr>
        <w:t>the</w:t>
      </w:r>
      <w:r>
        <w:rPr>
          <w:spacing w:val="36"/>
          <w:sz w:val="23"/>
        </w:rPr>
        <w:t xml:space="preserve"> </w:t>
      </w:r>
      <w:r>
        <w:rPr>
          <w:sz w:val="23"/>
        </w:rPr>
        <w:t>management</w:t>
      </w:r>
      <w:r>
        <w:rPr>
          <w:spacing w:val="36"/>
          <w:sz w:val="23"/>
        </w:rPr>
        <w:t xml:space="preserve"> </w:t>
      </w:r>
      <w:r>
        <w:rPr>
          <w:sz w:val="23"/>
        </w:rPr>
        <w:t>of</w:t>
      </w:r>
      <w:r>
        <w:rPr>
          <w:spacing w:val="36"/>
          <w:sz w:val="23"/>
        </w:rPr>
        <w:t xml:space="preserve"> </w:t>
      </w:r>
      <w:r>
        <w:rPr>
          <w:sz w:val="23"/>
        </w:rPr>
        <w:t>coastal</w:t>
      </w:r>
      <w:r>
        <w:rPr>
          <w:spacing w:val="36"/>
          <w:sz w:val="23"/>
        </w:rPr>
        <w:t xml:space="preserve"> </w:t>
      </w:r>
      <w:r>
        <w:rPr>
          <w:sz w:val="23"/>
        </w:rPr>
        <w:t>ecosystems in</w:t>
      </w:r>
      <w:r>
        <w:rPr>
          <w:spacing w:val="40"/>
          <w:sz w:val="23"/>
        </w:rPr>
        <w:t xml:space="preserve"> </w:t>
      </w:r>
      <w:r>
        <w:rPr>
          <w:sz w:val="23"/>
        </w:rPr>
        <w:t>Victoria</w:t>
      </w:r>
      <w:r>
        <w:rPr>
          <w:spacing w:val="40"/>
          <w:sz w:val="23"/>
        </w:rPr>
        <w:t xml:space="preserve"> </w:t>
      </w:r>
      <w:r>
        <w:rPr>
          <w:sz w:val="23"/>
        </w:rPr>
        <w:t>and</w:t>
      </w:r>
      <w:r>
        <w:rPr>
          <w:spacing w:val="40"/>
          <w:sz w:val="23"/>
        </w:rPr>
        <w:t xml:space="preserve"> </w:t>
      </w:r>
      <w:r>
        <w:rPr>
          <w:sz w:val="23"/>
        </w:rPr>
        <w:t>Australia.</w:t>
      </w:r>
      <w:r>
        <w:rPr>
          <w:spacing w:val="40"/>
          <w:sz w:val="23"/>
        </w:rPr>
        <w:t xml:space="preserve"> </w:t>
      </w:r>
      <w:r>
        <w:rPr>
          <w:sz w:val="23"/>
        </w:rPr>
        <w:t>At</w:t>
      </w:r>
      <w:r>
        <w:rPr>
          <w:spacing w:val="40"/>
          <w:sz w:val="23"/>
        </w:rPr>
        <w:t xml:space="preserve"> </w:t>
      </w:r>
      <w:r>
        <w:rPr>
          <w:sz w:val="23"/>
        </w:rPr>
        <w:t>the</w:t>
      </w:r>
      <w:r>
        <w:rPr>
          <w:spacing w:val="40"/>
          <w:sz w:val="23"/>
        </w:rPr>
        <w:t xml:space="preserve"> </w:t>
      </w:r>
      <w:r>
        <w:rPr>
          <w:sz w:val="23"/>
        </w:rPr>
        <w:t>national</w:t>
      </w:r>
      <w:r>
        <w:rPr>
          <w:spacing w:val="40"/>
          <w:sz w:val="23"/>
        </w:rPr>
        <w:t xml:space="preserve"> </w:t>
      </w:r>
      <w:r>
        <w:rPr>
          <w:sz w:val="23"/>
        </w:rPr>
        <w:t>level,</w:t>
      </w:r>
      <w:r>
        <w:rPr>
          <w:spacing w:val="40"/>
          <w:sz w:val="23"/>
        </w:rPr>
        <w:t xml:space="preserve"> </w:t>
      </w:r>
      <w:r>
        <w:rPr>
          <w:sz w:val="23"/>
        </w:rPr>
        <w:t>the</w:t>
      </w:r>
      <w:r>
        <w:rPr>
          <w:spacing w:val="40"/>
          <w:sz w:val="23"/>
        </w:rPr>
        <w:t xml:space="preserve"> </w:t>
      </w:r>
      <w:r>
        <w:rPr>
          <w:sz w:val="23"/>
        </w:rPr>
        <w:t>Environment</w:t>
      </w:r>
      <w:r>
        <w:rPr>
          <w:spacing w:val="40"/>
          <w:sz w:val="23"/>
        </w:rPr>
        <w:t xml:space="preserve"> </w:t>
      </w:r>
      <w:r>
        <w:rPr>
          <w:sz w:val="23"/>
        </w:rPr>
        <w:t>Protection</w:t>
      </w:r>
      <w:r>
        <w:rPr>
          <w:spacing w:val="40"/>
          <w:sz w:val="23"/>
        </w:rPr>
        <w:t xml:space="preserve"> </w:t>
      </w:r>
      <w:r>
        <w:rPr>
          <w:sz w:val="23"/>
        </w:rPr>
        <w:t>and</w:t>
      </w:r>
      <w:r>
        <w:rPr>
          <w:spacing w:val="40"/>
          <w:sz w:val="23"/>
        </w:rPr>
        <w:t xml:space="preserve"> </w:t>
      </w:r>
      <w:r>
        <w:rPr>
          <w:sz w:val="23"/>
        </w:rPr>
        <w:t>Biodiversity</w:t>
      </w:r>
    </w:p>
    <w:p w14:paraId="375E779A" w14:textId="77777777" w:rsidR="00021792" w:rsidRDefault="00000000">
      <w:pPr>
        <w:pStyle w:val="BodyText"/>
        <w:spacing w:before="6" w:line="295" w:lineRule="auto"/>
        <w:ind w:left="927" w:right="1148"/>
        <w:jc w:val="both"/>
      </w:pPr>
      <w:r>
        <w:t>Conservation</w:t>
      </w:r>
      <w:r>
        <w:rPr>
          <w:spacing w:val="40"/>
        </w:rPr>
        <w:t xml:space="preserve"> </w:t>
      </w:r>
      <w:r>
        <w:t>Act</w:t>
      </w:r>
      <w:r>
        <w:rPr>
          <w:spacing w:val="40"/>
        </w:rPr>
        <w:t xml:space="preserve"> </w:t>
      </w:r>
      <w:r>
        <w:t>1999</w:t>
      </w:r>
      <w:r>
        <w:rPr>
          <w:spacing w:val="40"/>
        </w:rPr>
        <w:t xml:space="preserve"> </w:t>
      </w:r>
      <w:r>
        <w:t>(EPBC</w:t>
      </w:r>
      <w:r>
        <w:rPr>
          <w:spacing w:val="40"/>
        </w:rPr>
        <w:t xml:space="preserve"> </w:t>
      </w:r>
      <w:r>
        <w:t>Act)</w:t>
      </w:r>
      <w:r>
        <w:rPr>
          <w:spacing w:val="40"/>
        </w:rPr>
        <w:t xml:space="preserve"> </w:t>
      </w:r>
      <w:r>
        <w:t>establishes</w:t>
      </w:r>
      <w:r>
        <w:rPr>
          <w:spacing w:val="40"/>
        </w:rPr>
        <w:t xml:space="preserve"> </w:t>
      </w:r>
      <w:r>
        <w:t>the</w:t>
      </w:r>
      <w:r>
        <w:rPr>
          <w:spacing w:val="40"/>
        </w:rPr>
        <w:t xml:space="preserve"> </w:t>
      </w:r>
      <w:r>
        <w:t>basis</w:t>
      </w:r>
      <w:r>
        <w:rPr>
          <w:spacing w:val="40"/>
        </w:rPr>
        <w:t xml:space="preserve"> </w:t>
      </w:r>
      <w:r>
        <w:t>for</w:t>
      </w:r>
      <w:r>
        <w:rPr>
          <w:spacing w:val="40"/>
        </w:rPr>
        <w:t xml:space="preserve"> </w:t>
      </w:r>
      <w:r>
        <w:t>managing</w:t>
      </w:r>
      <w:r>
        <w:rPr>
          <w:spacing w:val="40"/>
        </w:rPr>
        <w:t xml:space="preserve"> </w:t>
      </w:r>
      <w:r>
        <w:t>Ramsar</w:t>
      </w:r>
      <w:r>
        <w:rPr>
          <w:spacing w:val="40"/>
        </w:rPr>
        <w:t xml:space="preserve"> </w:t>
      </w:r>
      <w:r>
        <w:t>sites</w:t>
      </w:r>
      <w:r>
        <w:rPr>
          <w:spacing w:val="40"/>
        </w:rPr>
        <w:t xml:space="preserve"> </w:t>
      </w:r>
      <w:r>
        <w:t>and</w:t>
      </w:r>
      <w:r>
        <w:rPr>
          <w:spacing w:val="40"/>
        </w:rPr>
        <w:t xml:space="preserve"> </w:t>
      </w:r>
      <w:r>
        <w:t>provides a set of national guidelines for describing ecological character and developing management plans (DEWHA</w:t>
      </w:r>
      <w:r>
        <w:rPr>
          <w:spacing w:val="40"/>
        </w:rPr>
        <w:t xml:space="preserve"> </w:t>
      </w:r>
      <w:r>
        <w:t>2008).</w:t>
      </w:r>
      <w:r>
        <w:rPr>
          <w:spacing w:val="40"/>
        </w:rPr>
        <w:t xml:space="preserve"> </w:t>
      </w:r>
      <w:r>
        <w:t>In</w:t>
      </w:r>
      <w:r>
        <w:rPr>
          <w:spacing w:val="40"/>
        </w:rPr>
        <w:t xml:space="preserve"> </w:t>
      </w:r>
      <w:r>
        <w:t>Victoria,</w:t>
      </w:r>
      <w:r>
        <w:rPr>
          <w:spacing w:val="40"/>
        </w:rPr>
        <w:t xml:space="preserve"> </w:t>
      </w:r>
      <w:r>
        <w:t>the</w:t>
      </w:r>
      <w:r>
        <w:rPr>
          <w:spacing w:val="40"/>
        </w:rPr>
        <w:t xml:space="preserve"> </w:t>
      </w:r>
      <w:r>
        <w:t>Victorian</w:t>
      </w:r>
      <w:r>
        <w:rPr>
          <w:spacing w:val="40"/>
        </w:rPr>
        <w:t xml:space="preserve"> </w:t>
      </w:r>
      <w:r>
        <w:t>Waterway</w:t>
      </w:r>
      <w:r>
        <w:rPr>
          <w:spacing w:val="40"/>
        </w:rPr>
        <w:t xml:space="preserve"> </w:t>
      </w:r>
      <w:r>
        <w:t>Management</w:t>
      </w:r>
      <w:r>
        <w:rPr>
          <w:spacing w:val="40"/>
        </w:rPr>
        <w:t xml:space="preserve"> </w:t>
      </w:r>
      <w:r>
        <w:t>Strategy</w:t>
      </w:r>
      <w:r>
        <w:rPr>
          <w:spacing w:val="40"/>
        </w:rPr>
        <w:t xml:space="preserve"> </w:t>
      </w:r>
      <w:r>
        <w:t>guides</w:t>
      </w:r>
      <w:r>
        <w:rPr>
          <w:spacing w:val="40"/>
        </w:rPr>
        <w:t xml:space="preserve"> </w:t>
      </w:r>
      <w:r>
        <w:t>the</w:t>
      </w:r>
      <w:r>
        <w:rPr>
          <w:spacing w:val="40"/>
        </w:rPr>
        <w:t xml:space="preserve"> </w:t>
      </w:r>
      <w:r>
        <w:t>management of</w:t>
      </w:r>
      <w:r>
        <w:rPr>
          <w:spacing w:val="40"/>
        </w:rPr>
        <w:t xml:space="preserve"> </w:t>
      </w:r>
      <w:r>
        <w:t>rivers,</w:t>
      </w:r>
      <w:r>
        <w:rPr>
          <w:spacing w:val="40"/>
        </w:rPr>
        <w:t xml:space="preserve"> </w:t>
      </w:r>
      <w:proofErr w:type="gramStart"/>
      <w:r>
        <w:t>estuaries</w:t>
      </w:r>
      <w:proofErr w:type="gramEnd"/>
      <w:r>
        <w:rPr>
          <w:spacing w:val="40"/>
        </w:rPr>
        <w:t xml:space="preserve"> </w:t>
      </w:r>
      <w:r>
        <w:t>and</w:t>
      </w:r>
      <w:r>
        <w:rPr>
          <w:spacing w:val="40"/>
        </w:rPr>
        <w:t xml:space="preserve"> </w:t>
      </w:r>
      <w:r>
        <w:t>wetlands.</w:t>
      </w:r>
      <w:r>
        <w:rPr>
          <w:spacing w:val="40"/>
        </w:rPr>
        <w:t xml:space="preserve"> </w:t>
      </w:r>
      <w:r>
        <w:t>The</w:t>
      </w:r>
      <w:r>
        <w:rPr>
          <w:spacing w:val="40"/>
        </w:rPr>
        <w:t xml:space="preserve"> </w:t>
      </w:r>
      <w:r>
        <w:t>Site</w:t>
      </w:r>
      <w:r>
        <w:rPr>
          <w:spacing w:val="40"/>
        </w:rPr>
        <w:t xml:space="preserve"> </w:t>
      </w:r>
      <w:r>
        <w:t>Management</w:t>
      </w:r>
      <w:r>
        <w:rPr>
          <w:spacing w:val="40"/>
        </w:rPr>
        <w:t xml:space="preserve"> </w:t>
      </w:r>
      <w:r>
        <w:t>Plan</w:t>
      </w:r>
      <w:r>
        <w:rPr>
          <w:spacing w:val="40"/>
        </w:rPr>
        <w:t xml:space="preserve"> </w:t>
      </w:r>
      <w:r>
        <w:t>aligns</w:t>
      </w:r>
      <w:r>
        <w:rPr>
          <w:spacing w:val="40"/>
        </w:rPr>
        <w:t xml:space="preserve"> </w:t>
      </w:r>
      <w:r>
        <w:t>with</w:t>
      </w:r>
      <w:r>
        <w:rPr>
          <w:spacing w:val="40"/>
        </w:rPr>
        <w:t xml:space="preserve"> </w:t>
      </w:r>
      <w:r>
        <w:t>Action</w:t>
      </w:r>
      <w:r>
        <w:rPr>
          <w:spacing w:val="40"/>
        </w:rPr>
        <w:t xml:space="preserve"> </w:t>
      </w:r>
      <w:r>
        <w:t>3.4</w:t>
      </w:r>
      <w:r>
        <w:rPr>
          <w:spacing w:val="40"/>
        </w:rPr>
        <w:t xml:space="preserve"> </w:t>
      </w:r>
      <w:r>
        <w:t>and</w:t>
      </w:r>
      <w:r>
        <w:rPr>
          <w:spacing w:val="40"/>
        </w:rPr>
        <w:t xml:space="preserve"> </w:t>
      </w:r>
      <w:r>
        <w:t>3.9</w:t>
      </w:r>
      <w:r>
        <w:rPr>
          <w:spacing w:val="40"/>
        </w:rPr>
        <w:t xml:space="preserve"> </w:t>
      </w:r>
      <w:r>
        <w:t>in</w:t>
      </w:r>
    </w:p>
    <w:p w14:paraId="3E1F2D95" w14:textId="77777777" w:rsidR="00021792" w:rsidRDefault="00000000">
      <w:pPr>
        <w:pStyle w:val="BodyText"/>
        <w:spacing w:before="4"/>
        <w:ind w:left="927"/>
        <w:jc w:val="both"/>
      </w:pPr>
      <w:r>
        <w:t>Water</w:t>
      </w:r>
      <w:r>
        <w:rPr>
          <w:spacing w:val="31"/>
        </w:rPr>
        <w:t xml:space="preserve"> </w:t>
      </w:r>
      <w:r>
        <w:t>for</w:t>
      </w:r>
      <w:r>
        <w:rPr>
          <w:spacing w:val="34"/>
        </w:rPr>
        <w:t xml:space="preserve"> </w:t>
      </w:r>
      <w:r>
        <w:t>Victoria</w:t>
      </w:r>
      <w:r>
        <w:rPr>
          <w:spacing w:val="34"/>
        </w:rPr>
        <w:t xml:space="preserve"> </w:t>
      </w:r>
      <w:r>
        <w:t>by</w:t>
      </w:r>
      <w:r>
        <w:rPr>
          <w:spacing w:val="34"/>
        </w:rPr>
        <w:t xml:space="preserve"> </w:t>
      </w:r>
      <w:r>
        <w:t>improving</w:t>
      </w:r>
      <w:r>
        <w:rPr>
          <w:spacing w:val="34"/>
        </w:rPr>
        <w:t xml:space="preserve"> </w:t>
      </w:r>
      <w:r>
        <w:t>waterway</w:t>
      </w:r>
      <w:r>
        <w:rPr>
          <w:spacing w:val="34"/>
        </w:rPr>
        <w:t xml:space="preserve"> </w:t>
      </w:r>
      <w:r>
        <w:t>health</w:t>
      </w:r>
      <w:r>
        <w:rPr>
          <w:spacing w:val="34"/>
        </w:rPr>
        <w:t xml:space="preserve"> </w:t>
      </w:r>
      <w:r>
        <w:t>and</w:t>
      </w:r>
      <w:r>
        <w:rPr>
          <w:spacing w:val="34"/>
        </w:rPr>
        <w:t xml:space="preserve"> </w:t>
      </w:r>
      <w:r>
        <w:t>knowledge</w:t>
      </w:r>
      <w:r>
        <w:rPr>
          <w:spacing w:val="34"/>
        </w:rPr>
        <w:t xml:space="preserve"> </w:t>
      </w:r>
      <w:r>
        <w:t>of</w:t>
      </w:r>
      <w:r>
        <w:rPr>
          <w:spacing w:val="34"/>
        </w:rPr>
        <w:t xml:space="preserve"> </w:t>
      </w:r>
      <w:r>
        <w:t>waterways</w:t>
      </w:r>
      <w:r>
        <w:rPr>
          <w:spacing w:val="34"/>
        </w:rPr>
        <w:t xml:space="preserve"> </w:t>
      </w:r>
      <w:r>
        <w:t>and</w:t>
      </w:r>
      <w:r>
        <w:rPr>
          <w:spacing w:val="34"/>
        </w:rPr>
        <w:t xml:space="preserve"> </w:t>
      </w:r>
      <w:r>
        <w:rPr>
          <w:spacing w:val="-2"/>
        </w:rPr>
        <w:t>catchments.</w:t>
      </w:r>
    </w:p>
    <w:p w14:paraId="4D24706A" w14:textId="77777777" w:rsidR="00021792" w:rsidRDefault="00000000">
      <w:pPr>
        <w:pStyle w:val="ListParagraph"/>
        <w:numPr>
          <w:ilvl w:val="0"/>
          <w:numId w:val="82"/>
        </w:numPr>
        <w:tabs>
          <w:tab w:val="left" w:pos="927"/>
          <w:tab w:val="left" w:pos="928"/>
        </w:tabs>
        <w:ind w:hanging="398"/>
        <w:rPr>
          <w:sz w:val="23"/>
        </w:rPr>
      </w:pPr>
      <w:r>
        <w:rPr>
          <w:sz w:val="23"/>
        </w:rPr>
        <w:t>The</w:t>
      </w:r>
      <w:r>
        <w:rPr>
          <w:spacing w:val="32"/>
          <w:sz w:val="23"/>
        </w:rPr>
        <w:t xml:space="preserve"> </w:t>
      </w:r>
      <w:r>
        <w:rPr>
          <w:sz w:val="23"/>
        </w:rPr>
        <w:t>primary</w:t>
      </w:r>
      <w:r>
        <w:rPr>
          <w:spacing w:val="32"/>
          <w:sz w:val="23"/>
        </w:rPr>
        <w:t xml:space="preserve"> </w:t>
      </w:r>
      <w:r>
        <w:rPr>
          <w:sz w:val="23"/>
        </w:rPr>
        <w:t>purpose</w:t>
      </w:r>
      <w:r>
        <w:rPr>
          <w:spacing w:val="33"/>
          <w:sz w:val="23"/>
        </w:rPr>
        <w:t xml:space="preserve"> </w:t>
      </w:r>
      <w:r>
        <w:rPr>
          <w:sz w:val="23"/>
        </w:rPr>
        <w:t>of</w:t>
      </w:r>
      <w:r>
        <w:rPr>
          <w:spacing w:val="32"/>
          <w:sz w:val="23"/>
        </w:rPr>
        <w:t xml:space="preserve"> </w:t>
      </w:r>
      <w:r>
        <w:rPr>
          <w:sz w:val="23"/>
        </w:rPr>
        <w:t>the</w:t>
      </w:r>
      <w:r>
        <w:rPr>
          <w:spacing w:val="32"/>
          <w:sz w:val="23"/>
        </w:rPr>
        <w:t xml:space="preserve"> </w:t>
      </w:r>
      <w:r>
        <w:rPr>
          <w:sz w:val="23"/>
        </w:rPr>
        <w:t>Site</w:t>
      </w:r>
      <w:r>
        <w:rPr>
          <w:spacing w:val="33"/>
          <w:sz w:val="23"/>
        </w:rPr>
        <w:t xml:space="preserve"> </w:t>
      </w:r>
      <w:r>
        <w:rPr>
          <w:sz w:val="23"/>
        </w:rPr>
        <w:t>Management</w:t>
      </w:r>
      <w:r>
        <w:rPr>
          <w:spacing w:val="32"/>
          <w:sz w:val="23"/>
        </w:rPr>
        <w:t xml:space="preserve"> </w:t>
      </w:r>
      <w:r>
        <w:rPr>
          <w:sz w:val="23"/>
        </w:rPr>
        <w:t>Plan</w:t>
      </w:r>
      <w:r>
        <w:rPr>
          <w:spacing w:val="32"/>
          <w:sz w:val="23"/>
        </w:rPr>
        <w:t xml:space="preserve"> </w:t>
      </w:r>
      <w:r>
        <w:rPr>
          <w:sz w:val="23"/>
        </w:rPr>
        <w:t>is</w:t>
      </w:r>
      <w:r>
        <w:rPr>
          <w:spacing w:val="33"/>
          <w:sz w:val="23"/>
        </w:rPr>
        <w:t xml:space="preserve"> </w:t>
      </w:r>
      <w:r>
        <w:rPr>
          <w:sz w:val="23"/>
        </w:rPr>
        <w:t>to</w:t>
      </w:r>
      <w:r>
        <w:rPr>
          <w:spacing w:val="32"/>
          <w:sz w:val="23"/>
        </w:rPr>
        <w:t xml:space="preserve"> </w:t>
      </w:r>
      <w:r>
        <w:rPr>
          <w:sz w:val="23"/>
        </w:rPr>
        <w:t>maintain</w:t>
      </w:r>
      <w:r>
        <w:rPr>
          <w:spacing w:val="32"/>
          <w:sz w:val="23"/>
        </w:rPr>
        <w:t xml:space="preserve"> </w:t>
      </w:r>
      <w:r>
        <w:rPr>
          <w:sz w:val="23"/>
        </w:rPr>
        <w:t>ecological</w:t>
      </w:r>
      <w:r>
        <w:rPr>
          <w:spacing w:val="33"/>
          <w:sz w:val="23"/>
        </w:rPr>
        <w:t xml:space="preserve"> </w:t>
      </w:r>
      <w:proofErr w:type="gramStart"/>
      <w:r>
        <w:rPr>
          <w:spacing w:val="-2"/>
          <w:sz w:val="23"/>
        </w:rPr>
        <w:t>character</w:t>
      </w:r>
      <w:proofErr w:type="gramEnd"/>
    </w:p>
    <w:p w14:paraId="09F970B2" w14:textId="77777777" w:rsidR="00021792" w:rsidRDefault="00000000">
      <w:pPr>
        <w:pStyle w:val="BodyText"/>
        <w:spacing w:before="61"/>
        <w:ind w:left="927"/>
      </w:pPr>
      <w:r>
        <w:t>and</w:t>
      </w:r>
      <w:r>
        <w:rPr>
          <w:spacing w:val="29"/>
        </w:rPr>
        <w:t xml:space="preserve"> </w:t>
      </w:r>
      <w:r>
        <w:t>promote</w:t>
      </w:r>
      <w:r>
        <w:rPr>
          <w:spacing w:val="31"/>
        </w:rPr>
        <w:t xml:space="preserve"> </w:t>
      </w:r>
      <w:r>
        <w:t>appropriate</w:t>
      </w:r>
      <w:r>
        <w:rPr>
          <w:spacing w:val="31"/>
        </w:rPr>
        <w:t xml:space="preserve"> </w:t>
      </w:r>
      <w:r>
        <w:t>land</w:t>
      </w:r>
      <w:r>
        <w:rPr>
          <w:spacing w:val="31"/>
        </w:rPr>
        <w:t xml:space="preserve"> </w:t>
      </w:r>
      <w:r>
        <w:t>use</w:t>
      </w:r>
      <w:r>
        <w:rPr>
          <w:spacing w:val="31"/>
        </w:rPr>
        <w:t xml:space="preserve"> </w:t>
      </w:r>
      <w:r>
        <w:t>within</w:t>
      </w:r>
      <w:r>
        <w:rPr>
          <w:spacing w:val="31"/>
        </w:rPr>
        <w:t xml:space="preserve"> </w:t>
      </w:r>
      <w:r>
        <w:t>the</w:t>
      </w:r>
      <w:r>
        <w:rPr>
          <w:spacing w:val="31"/>
        </w:rPr>
        <w:t xml:space="preserve"> </w:t>
      </w:r>
      <w:r>
        <w:t>Ramsar</w:t>
      </w:r>
      <w:r>
        <w:rPr>
          <w:spacing w:val="31"/>
        </w:rPr>
        <w:t xml:space="preserve"> </w:t>
      </w:r>
      <w:r>
        <w:t>site.</w:t>
      </w:r>
      <w:r>
        <w:rPr>
          <w:spacing w:val="31"/>
        </w:rPr>
        <w:t xml:space="preserve"> </w:t>
      </w:r>
      <w:r>
        <w:t>The</w:t>
      </w:r>
      <w:r>
        <w:rPr>
          <w:spacing w:val="31"/>
        </w:rPr>
        <w:t xml:space="preserve"> </w:t>
      </w:r>
      <w:r>
        <w:t>site</w:t>
      </w:r>
      <w:r>
        <w:rPr>
          <w:spacing w:val="31"/>
        </w:rPr>
        <w:t xml:space="preserve"> </w:t>
      </w:r>
      <w:r>
        <w:t>supports</w:t>
      </w:r>
      <w:r>
        <w:rPr>
          <w:spacing w:val="31"/>
        </w:rPr>
        <w:t xml:space="preserve"> </w:t>
      </w:r>
      <w:r>
        <w:t>a</w:t>
      </w:r>
      <w:r>
        <w:rPr>
          <w:spacing w:val="31"/>
        </w:rPr>
        <w:t xml:space="preserve"> </w:t>
      </w:r>
      <w:r>
        <w:t>number</w:t>
      </w:r>
      <w:r>
        <w:rPr>
          <w:spacing w:val="31"/>
        </w:rPr>
        <w:t xml:space="preserve"> </w:t>
      </w:r>
      <w:r>
        <w:rPr>
          <w:spacing w:val="-5"/>
        </w:rPr>
        <w:t>of</w:t>
      </w:r>
    </w:p>
    <w:p w14:paraId="41651C81" w14:textId="77777777" w:rsidR="00021792" w:rsidRDefault="00000000">
      <w:pPr>
        <w:pStyle w:val="BodyText"/>
        <w:spacing w:before="60" w:line="295" w:lineRule="auto"/>
        <w:ind w:left="927" w:right="1194"/>
      </w:pPr>
      <w:r>
        <w:t>environmental,</w:t>
      </w:r>
      <w:r>
        <w:rPr>
          <w:spacing w:val="40"/>
        </w:rPr>
        <w:t xml:space="preserve"> </w:t>
      </w:r>
      <w:r>
        <w:t>economic,</w:t>
      </w:r>
      <w:r>
        <w:rPr>
          <w:spacing w:val="40"/>
        </w:rPr>
        <w:t xml:space="preserve"> </w:t>
      </w:r>
      <w:proofErr w:type="gramStart"/>
      <w:r>
        <w:t>social</w:t>
      </w:r>
      <w:proofErr w:type="gramEnd"/>
      <w:r>
        <w:rPr>
          <w:spacing w:val="40"/>
        </w:rPr>
        <w:t xml:space="preserve"> </w:t>
      </w:r>
      <w:r>
        <w:t>and</w:t>
      </w:r>
      <w:r>
        <w:rPr>
          <w:spacing w:val="40"/>
        </w:rPr>
        <w:t xml:space="preserve"> </w:t>
      </w:r>
      <w:r>
        <w:t>cultural</w:t>
      </w:r>
      <w:r>
        <w:rPr>
          <w:spacing w:val="40"/>
        </w:rPr>
        <w:t xml:space="preserve"> </w:t>
      </w:r>
      <w:r>
        <w:t>values,</w:t>
      </w:r>
      <w:r>
        <w:rPr>
          <w:spacing w:val="40"/>
        </w:rPr>
        <w:t xml:space="preserve"> </w:t>
      </w:r>
      <w:r>
        <w:t>which</w:t>
      </w:r>
      <w:r>
        <w:rPr>
          <w:spacing w:val="40"/>
        </w:rPr>
        <w:t xml:space="preserve"> </w:t>
      </w:r>
      <w:r>
        <w:t>need</w:t>
      </w:r>
      <w:r>
        <w:rPr>
          <w:spacing w:val="40"/>
        </w:rPr>
        <w:t xml:space="preserve"> </w:t>
      </w:r>
      <w:r>
        <w:t>to</w:t>
      </w:r>
      <w:r>
        <w:rPr>
          <w:spacing w:val="40"/>
        </w:rPr>
        <w:t xml:space="preserve"> </w:t>
      </w:r>
      <w:r>
        <w:t>be</w:t>
      </w:r>
      <w:r>
        <w:rPr>
          <w:spacing w:val="40"/>
        </w:rPr>
        <w:t xml:space="preserve"> </w:t>
      </w:r>
      <w:r>
        <w:t>maintained.</w:t>
      </w:r>
      <w:r>
        <w:rPr>
          <w:spacing w:val="40"/>
        </w:rPr>
        <w:t xml:space="preserve"> </w:t>
      </w:r>
      <w:r>
        <w:t>Accordingly, the</w:t>
      </w:r>
      <w:r>
        <w:rPr>
          <w:spacing w:val="40"/>
        </w:rPr>
        <w:t xml:space="preserve"> </w:t>
      </w:r>
      <w:r>
        <w:t>Site</w:t>
      </w:r>
      <w:r>
        <w:rPr>
          <w:spacing w:val="40"/>
        </w:rPr>
        <w:t xml:space="preserve"> </w:t>
      </w:r>
      <w:r>
        <w:t>Management</w:t>
      </w:r>
      <w:r>
        <w:rPr>
          <w:spacing w:val="40"/>
        </w:rPr>
        <w:t xml:space="preserve"> </w:t>
      </w:r>
      <w:r>
        <w:t>Plan</w:t>
      </w:r>
      <w:r>
        <w:rPr>
          <w:spacing w:val="40"/>
        </w:rPr>
        <w:t xml:space="preserve"> </w:t>
      </w:r>
      <w:r>
        <w:t>aims</w:t>
      </w:r>
      <w:r>
        <w:rPr>
          <w:spacing w:val="40"/>
        </w:rPr>
        <w:t xml:space="preserve"> </w:t>
      </w:r>
      <w:r>
        <w:t>to</w:t>
      </w:r>
      <w:r>
        <w:rPr>
          <w:spacing w:val="40"/>
        </w:rPr>
        <w:t xml:space="preserve"> </w:t>
      </w:r>
      <w:r>
        <w:t>‘maintain,</w:t>
      </w:r>
      <w:r>
        <w:rPr>
          <w:spacing w:val="40"/>
        </w:rPr>
        <w:t xml:space="preserve"> </w:t>
      </w:r>
      <w:r>
        <w:t>and</w:t>
      </w:r>
      <w:r>
        <w:rPr>
          <w:spacing w:val="40"/>
        </w:rPr>
        <w:t xml:space="preserve"> </w:t>
      </w:r>
      <w:r>
        <w:t>where</w:t>
      </w:r>
      <w:r>
        <w:rPr>
          <w:spacing w:val="40"/>
        </w:rPr>
        <w:t xml:space="preserve"> </w:t>
      </w:r>
      <w:r>
        <w:t>necessary</w:t>
      </w:r>
      <w:r>
        <w:rPr>
          <w:spacing w:val="40"/>
        </w:rPr>
        <w:t xml:space="preserve"> </w:t>
      </w:r>
      <w:r>
        <w:t>improve,</w:t>
      </w:r>
      <w:r>
        <w:rPr>
          <w:spacing w:val="40"/>
        </w:rPr>
        <w:t xml:space="preserve"> </w:t>
      </w:r>
      <w:r>
        <w:t>the</w:t>
      </w:r>
      <w:r>
        <w:rPr>
          <w:spacing w:val="40"/>
        </w:rPr>
        <w:t xml:space="preserve"> </w:t>
      </w:r>
      <w:r>
        <w:t>ecological</w:t>
      </w:r>
    </w:p>
    <w:p w14:paraId="5F035169" w14:textId="77777777" w:rsidR="00021792" w:rsidRDefault="00000000">
      <w:pPr>
        <w:pStyle w:val="BodyText"/>
        <w:spacing w:before="3" w:line="295" w:lineRule="auto"/>
        <w:ind w:left="927" w:right="894"/>
      </w:pPr>
      <w:r>
        <w:t>character</w:t>
      </w:r>
      <w:r>
        <w:rPr>
          <w:spacing w:val="37"/>
        </w:rPr>
        <w:t xml:space="preserve"> </w:t>
      </w:r>
      <w:r>
        <w:t>of</w:t>
      </w:r>
      <w:r>
        <w:rPr>
          <w:spacing w:val="37"/>
        </w:rPr>
        <w:t xml:space="preserve"> </w:t>
      </w:r>
      <w:r>
        <w:t>the</w:t>
      </w:r>
      <w:r>
        <w:rPr>
          <w:spacing w:val="37"/>
        </w:rPr>
        <w:t xml:space="preserve"> </w:t>
      </w:r>
      <w:r>
        <w:t>Port</w:t>
      </w:r>
      <w:r>
        <w:rPr>
          <w:spacing w:val="37"/>
        </w:rPr>
        <w:t xml:space="preserve"> </w:t>
      </w:r>
      <w:r>
        <w:t>Phillip</w:t>
      </w:r>
      <w:r>
        <w:rPr>
          <w:spacing w:val="37"/>
        </w:rPr>
        <w:t xml:space="preserve"> </w:t>
      </w:r>
      <w:r>
        <w:t>Bay</w:t>
      </w:r>
      <w:r>
        <w:rPr>
          <w:spacing w:val="37"/>
        </w:rPr>
        <w:t xml:space="preserve"> </w:t>
      </w:r>
      <w:r>
        <w:t>(Western</w:t>
      </w:r>
      <w:r>
        <w:rPr>
          <w:spacing w:val="37"/>
        </w:rPr>
        <w:t xml:space="preserve"> </w:t>
      </w:r>
      <w:r>
        <w:t>Shoreline)</w:t>
      </w:r>
      <w:r>
        <w:rPr>
          <w:spacing w:val="37"/>
        </w:rPr>
        <w:t xml:space="preserve"> </w:t>
      </w:r>
      <w:r>
        <w:t>and</w:t>
      </w:r>
      <w:r>
        <w:rPr>
          <w:spacing w:val="37"/>
        </w:rPr>
        <w:t xml:space="preserve"> </w:t>
      </w:r>
      <w:r>
        <w:t>Bellarine</w:t>
      </w:r>
      <w:r>
        <w:rPr>
          <w:spacing w:val="37"/>
        </w:rPr>
        <w:t xml:space="preserve"> </w:t>
      </w:r>
      <w:r>
        <w:t>Peninsula</w:t>
      </w:r>
      <w:r>
        <w:rPr>
          <w:spacing w:val="37"/>
        </w:rPr>
        <w:t xml:space="preserve"> </w:t>
      </w:r>
      <w:r>
        <w:t>Ramsar</w:t>
      </w:r>
      <w:r>
        <w:rPr>
          <w:spacing w:val="37"/>
        </w:rPr>
        <w:t xml:space="preserve"> </w:t>
      </w:r>
      <w:r>
        <w:t>Site</w:t>
      </w:r>
      <w:r>
        <w:rPr>
          <w:spacing w:val="37"/>
        </w:rPr>
        <w:t xml:space="preserve"> </w:t>
      </w:r>
      <w:r>
        <w:t>and support wise and sustainable use.’</w:t>
      </w:r>
    </w:p>
    <w:p w14:paraId="1D570D1A" w14:textId="77777777" w:rsidR="00021792" w:rsidRDefault="00000000">
      <w:pPr>
        <w:pStyle w:val="ListParagraph"/>
        <w:numPr>
          <w:ilvl w:val="0"/>
          <w:numId w:val="82"/>
        </w:numPr>
        <w:tabs>
          <w:tab w:val="left" w:pos="927"/>
          <w:tab w:val="left" w:pos="928"/>
        </w:tabs>
        <w:spacing w:before="112" w:line="285" w:lineRule="auto"/>
        <w:ind w:right="1231"/>
        <w:rPr>
          <w:sz w:val="23"/>
        </w:rPr>
      </w:pPr>
      <w:proofErr w:type="spellStart"/>
      <w:r>
        <w:rPr>
          <w:sz w:val="23"/>
        </w:rPr>
        <w:t>CoGG’s</w:t>
      </w:r>
      <w:proofErr w:type="spellEnd"/>
      <w:r>
        <w:rPr>
          <w:spacing w:val="39"/>
          <w:sz w:val="23"/>
        </w:rPr>
        <w:t xml:space="preserve"> </w:t>
      </w:r>
      <w:r>
        <w:rPr>
          <w:rFonts w:ascii="ARIAL-MDMITL" w:hAnsi="ARIAL-MDMITL"/>
          <w:i/>
          <w:sz w:val="23"/>
        </w:rPr>
        <w:t>Rural</w:t>
      </w:r>
      <w:r>
        <w:rPr>
          <w:rFonts w:ascii="ARIAL-MDMITL" w:hAnsi="ARIAL-MDMITL"/>
          <w:i/>
          <w:spacing w:val="36"/>
          <w:sz w:val="23"/>
        </w:rPr>
        <w:t xml:space="preserve"> </w:t>
      </w:r>
      <w:r>
        <w:rPr>
          <w:rFonts w:ascii="ARIAL-MDMITL" w:hAnsi="ARIAL-MDMITL"/>
          <w:i/>
          <w:sz w:val="23"/>
        </w:rPr>
        <w:t>Land</w:t>
      </w:r>
      <w:r>
        <w:rPr>
          <w:rFonts w:ascii="ARIAL-MDMITL" w:hAnsi="ARIAL-MDMITL"/>
          <w:i/>
          <w:spacing w:val="36"/>
          <w:sz w:val="23"/>
        </w:rPr>
        <w:t xml:space="preserve"> </w:t>
      </w:r>
      <w:r>
        <w:rPr>
          <w:rFonts w:ascii="ARIAL-MDMITL" w:hAnsi="ARIAL-MDMITL"/>
          <w:i/>
          <w:sz w:val="23"/>
        </w:rPr>
        <w:t>Use</w:t>
      </w:r>
      <w:r>
        <w:rPr>
          <w:rFonts w:ascii="ARIAL-MDMITL" w:hAnsi="ARIAL-MDMITL"/>
          <w:i/>
          <w:spacing w:val="36"/>
          <w:sz w:val="23"/>
        </w:rPr>
        <w:t xml:space="preserve"> </w:t>
      </w:r>
      <w:r>
        <w:rPr>
          <w:rFonts w:ascii="ARIAL-MDMITL" w:hAnsi="ARIAL-MDMITL"/>
          <w:i/>
          <w:sz w:val="23"/>
        </w:rPr>
        <w:t>Strategy</w:t>
      </w:r>
      <w:r>
        <w:rPr>
          <w:rFonts w:ascii="ARIAL-MDMITL" w:hAnsi="ARIAL-MDMITL"/>
          <w:i/>
          <w:spacing w:val="37"/>
          <w:sz w:val="23"/>
        </w:rPr>
        <w:t xml:space="preserve"> </w:t>
      </w:r>
      <w:r>
        <w:rPr>
          <w:sz w:val="23"/>
        </w:rPr>
        <w:t>(2007)</w:t>
      </w:r>
      <w:r>
        <w:rPr>
          <w:spacing w:val="39"/>
          <w:sz w:val="23"/>
        </w:rPr>
        <w:t xml:space="preserve"> </w:t>
      </w:r>
      <w:r>
        <w:rPr>
          <w:sz w:val="23"/>
        </w:rPr>
        <w:t>(RLUS)</w:t>
      </w:r>
      <w:r>
        <w:rPr>
          <w:spacing w:val="39"/>
          <w:sz w:val="23"/>
        </w:rPr>
        <w:t xml:space="preserve"> </w:t>
      </w:r>
      <w:r>
        <w:rPr>
          <w:sz w:val="23"/>
        </w:rPr>
        <w:t>provides</w:t>
      </w:r>
      <w:r>
        <w:rPr>
          <w:spacing w:val="38"/>
          <w:sz w:val="23"/>
        </w:rPr>
        <w:t xml:space="preserve"> </w:t>
      </w:r>
      <w:r>
        <w:rPr>
          <w:sz w:val="23"/>
        </w:rPr>
        <w:t>direction</w:t>
      </w:r>
      <w:r>
        <w:rPr>
          <w:spacing w:val="39"/>
          <w:sz w:val="23"/>
        </w:rPr>
        <w:t xml:space="preserve"> </w:t>
      </w:r>
      <w:r>
        <w:rPr>
          <w:sz w:val="23"/>
        </w:rPr>
        <w:t>for</w:t>
      </w:r>
      <w:r>
        <w:rPr>
          <w:spacing w:val="39"/>
          <w:sz w:val="23"/>
        </w:rPr>
        <w:t xml:space="preserve"> </w:t>
      </w:r>
      <w:r>
        <w:rPr>
          <w:sz w:val="23"/>
        </w:rPr>
        <w:t>agricultural</w:t>
      </w:r>
      <w:r>
        <w:rPr>
          <w:spacing w:val="38"/>
          <w:sz w:val="23"/>
        </w:rPr>
        <w:t xml:space="preserve"> </w:t>
      </w:r>
      <w:r>
        <w:rPr>
          <w:sz w:val="23"/>
        </w:rPr>
        <w:t>land</w:t>
      </w:r>
      <w:r>
        <w:rPr>
          <w:spacing w:val="39"/>
          <w:sz w:val="23"/>
        </w:rPr>
        <w:t xml:space="preserve"> </w:t>
      </w:r>
      <w:r>
        <w:rPr>
          <w:sz w:val="23"/>
        </w:rPr>
        <w:t>use</w:t>
      </w:r>
      <w:r>
        <w:rPr>
          <w:spacing w:val="39"/>
          <w:sz w:val="23"/>
        </w:rPr>
        <w:t xml:space="preserve"> </w:t>
      </w:r>
      <w:r>
        <w:rPr>
          <w:sz w:val="23"/>
        </w:rPr>
        <w:t>within the</w:t>
      </w:r>
      <w:r>
        <w:rPr>
          <w:spacing w:val="40"/>
          <w:sz w:val="23"/>
        </w:rPr>
        <w:t xml:space="preserve"> </w:t>
      </w:r>
      <w:r>
        <w:rPr>
          <w:sz w:val="23"/>
        </w:rPr>
        <w:t>Avalon</w:t>
      </w:r>
      <w:r>
        <w:rPr>
          <w:spacing w:val="40"/>
          <w:sz w:val="23"/>
        </w:rPr>
        <w:t xml:space="preserve"> </w:t>
      </w:r>
      <w:r>
        <w:rPr>
          <w:sz w:val="23"/>
        </w:rPr>
        <w:t>Corridor.</w:t>
      </w:r>
      <w:r>
        <w:rPr>
          <w:spacing w:val="40"/>
          <w:sz w:val="23"/>
        </w:rPr>
        <w:t xml:space="preserve"> </w:t>
      </w:r>
      <w:r>
        <w:rPr>
          <w:sz w:val="23"/>
        </w:rPr>
        <w:t>The</w:t>
      </w:r>
      <w:r>
        <w:rPr>
          <w:spacing w:val="40"/>
          <w:sz w:val="23"/>
        </w:rPr>
        <w:t xml:space="preserve"> </w:t>
      </w:r>
      <w:r>
        <w:rPr>
          <w:sz w:val="23"/>
        </w:rPr>
        <w:t>strategic</w:t>
      </w:r>
      <w:r>
        <w:rPr>
          <w:spacing w:val="40"/>
          <w:sz w:val="23"/>
        </w:rPr>
        <w:t xml:space="preserve"> </w:t>
      </w:r>
      <w:r>
        <w:rPr>
          <w:sz w:val="23"/>
        </w:rPr>
        <w:t>directions</w:t>
      </w:r>
      <w:r>
        <w:rPr>
          <w:spacing w:val="40"/>
          <w:sz w:val="23"/>
        </w:rPr>
        <w:t xml:space="preserve"> </w:t>
      </w:r>
      <w:r>
        <w:rPr>
          <w:sz w:val="23"/>
        </w:rPr>
        <w:t>outlined</w:t>
      </w:r>
      <w:r>
        <w:rPr>
          <w:spacing w:val="40"/>
          <w:sz w:val="23"/>
        </w:rPr>
        <w:t xml:space="preserve"> </w:t>
      </w:r>
      <w:r>
        <w:rPr>
          <w:sz w:val="23"/>
        </w:rPr>
        <w:t>in</w:t>
      </w:r>
      <w:r>
        <w:rPr>
          <w:spacing w:val="40"/>
          <w:sz w:val="23"/>
        </w:rPr>
        <w:t xml:space="preserve"> </w:t>
      </w:r>
      <w:r>
        <w:rPr>
          <w:sz w:val="23"/>
        </w:rPr>
        <w:t>the</w:t>
      </w:r>
      <w:r>
        <w:rPr>
          <w:spacing w:val="40"/>
          <w:sz w:val="23"/>
        </w:rPr>
        <w:t xml:space="preserve"> </w:t>
      </w:r>
      <w:hyperlink w:anchor="_bookmark1" w:history="1">
        <w:r>
          <w:rPr>
            <w:sz w:val="23"/>
            <w:u w:val="single"/>
          </w:rPr>
          <w:t>Executive</w:t>
        </w:r>
        <w:r>
          <w:rPr>
            <w:spacing w:val="40"/>
            <w:sz w:val="23"/>
            <w:u w:val="single"/>
          </w:rPr>
          <w:t xml:space="preserve"> </w:t>
        </w:r>
        <w:r>
          <w:rPr>
            <w:sz w:val="23"/>
            <w:u w:val="single"/>
          </w:rPr>
          <w:t>Summary</w:t>
        </w:r>
        <w:r>
          <w:rPr>
            <w:spacing w:val="40"/>
            <w:sz w:val="23"/>
            <w:u w:val="single"/>
          </w:rPr>
          <w:t xml:space="preserve"> </w:t>
        </w:r>
        <w:r>
          <w:rPr>
            <w:sz w:val="23"/>
            <w:u w:val="single"/>
          </w:rPr>
          <w:t>(page</w:t>
        </w:r>
        <w:r>
          <w:rPr>
            <w:spacing w:val="40"/>
            <w:sz w:val="23"/>
            <w:u w:val="single"/>
          </w:rPr>
          <w:t xml:space="preserve"> </w:t>
        </w:r>
        <w:r>
          <w:rPr>
            <w:sz w:val="23"/>
            <w:u w:val="single"/>
          </w:rPr>
          <w:t>4)</w:t>
        </w:r>
      </w:hyperlink>
      <w:r>
        <w:rPr>
          <w:spacing w:val="39"/>
          <w:sz w:val="23"/>
        </w:rPr>
        <w:t xml:space="preserve"> </w:t>
      </w:r>
      <w:proofErr w:type="gramStart"/>
      <w:r>
        <w:rPr>
          <w:sz w:val="23"/>
        </w:rPr>
        <w:t>state</w:t>
      </w:r>
      <w:proofErr w:type="gramEnd"/>
    </w:p>
    <w:p w14:paraId="2F9E5DC3" w14:textId="77777777" w:rsidR="00021792" w:rsidRDefault="00000000">
      <w:pPr>
        <w:pStyle w:val="BodyText"/>
        <w:spacing w:before="11"/>
        <w:ind w:left="927"/>
      </w:pPr>
      <w:r>
        <w:t>that</w:t>
      </w:r>
      <w:r>
        <w:rPr>
          <w:spacing w:val="26"/>
        </w:rPr>
        <w:t xml:space="preserve"> </w:t>
      </w:r>
      <w:r>
        <w:t>the</w:t>
      </w:r>
      <w:r>
        <w:rPr>
          <w:spacing w:val="27"/>
        </w:rPr>
        <w:t xml:space="preserve"> </w:t>
      </w:r>
      <w:r>
        <w:t>Rural</w:t>
      </w:r>
      <w:r>
        <w:rPr>
          <w:spacing w:val="27"/>
        </w:rPr>
        <w:t xml:space="preserve"> </w:t>
      </w:r>
      <w:r>
        <w:t>Land</w:t>
      </w:r>
      <w:r>
        <w:rPr>
          <w:spacing w:val="27"/>
        </w:rPr>
        <w:t xml:space="preserve"> </w:t>
      </w:r>
      <w:r>
        <w:t>Use</w:t>
      </w:r>
      <w:r>
        <w:rPr>
          <w:spacing w:val="27"/>
        </w:rPr>
        <w:t xml:space="preserve"> </w:t>
      </w:r>
      <w:r>
        <w:t>Strategy</w:t>
      </w:r>
      <w:r>
        <w:rPr>
          <w:spacing w:val="27"/>
        </w:rPr>
        <w:t xml:space="preserve"> </w:t>
      </w:r>
      <w:r>
        <w:t>sets</w:t>
      </w:r>
      <w:r>
        <w:rPr>
          <w:spacing w:val="27"/>
        </w:rPr>
        <w:t xml:space="preserve"> </w:t>
      </w:r>
      <w:r>
        <w:t>out</w:t>
      </w:r>
      <w:r>
        <w:rPr>
          <w:spacing w:val="27"/>
        </w:rPr>
        <w:t xml:space="preserve"> </w:t>
      </w:r>
      <w:r>
        <w:t>a</w:t>
      </w:r>
      <w:r>
        <w:rPr>
          <w:spacing w:val="26"/>
        </w:rPr>
        <w:t xml:space="preserve"> </w:t>
      </w:r>
      <w:proofErr w:type="gramStart"/>
      <w:r>
        <w:t>long</w:t>
      </w:r>
      <w:r>
        <w:rPr>
          <w:spacing w:val="27"/>
        </w:rPr>
        <w:t xml:space="preserve"> </w:t>
      </w:r>
      <w:r>
        <w:t>term</w:t>
      </w:r>
      <w:proofErr w:type="gramEnd"/>
      <w:r>
        <w:rPr>
          <w:spacing w:val="27"/>
        </w:rPr>
        <w:t xml:space="preserve"> </w:t>
      </w:r>
      <w:r>
        <w:t>vision</w:t>
      </w:r>
      <w:r>
        <w:rPr>
          <w:spacing w:val="27"/>
        </w:rPr>
        <w:t xml:space="preserve"> </w:t>
      </w:r>
      <w:r>
        <w:t>for</w:t>
      </w:r>
      <w:r>
        <w:rPr>
          <w:spacing w:val="27"/>
        </w:rPr>
        <w:t xml:space="preserve"> </w:t>
      </w:r>
      <w:r>
        <w:t>the</w:t>
      </w:r>
      <w:r>
        <w:rPr>
          <w:spacing w:val="27"/>
        </w:rPr>
        <w:t xml:space="preserve"> </w:t>
      </w:r>
      <w:r>
        <w:t>City’s</w:t>
      </w:r>
      <w:r>
        <w:rPr>
          <w:spacing w:val="27"/>
        </w:rPr>
        <w:t xml:space="preserve"> </w:t>
      </w:r>
      <w:r>
        <w:t>rural</w:t>
      </w:r>
      <w:r>
        <w:rPr>
          <w:spacing w:val="27"/>
        </w:rPr>
        <w:t xml:space="preserve"> </w:t>
      </w:r>
      <w:r>
        <w:t>areas</w:t>
      </w:r>
      <w:r>
        <w:rPr>
          <w:spacing w:val="27"/>
        </w:rPr>
        <w:t xml:space="preserve"> </w:t>
      </w:r>
      <w:r>
        <w:rPr>
          <w:spacing w:val="-2"/>
        </w:rPr>
        <w:t>that:</w:t>
      </w:r>
    </w:p>
    <w:p w14:paraId="697FC7F8" w14:textId="77777777" w:rsidR="00021792" w:rsidRDefault="00000000">
      <w:pPr>
        <w:pStyle w:val="ListParagraph"/>
        <w:numPr>
          <w:ilvl w:val="1"/>
          <w:numId w:val="82"/>
        </w:numPr>
        <w:tabs>
          <w:tab w:val="left" w:pos="1323"/>
          <w:tab w:val="left" w:pos="1324"/>
        </w:tabs>
        <w:spacing w:before="217"/>
        <w:ind w:left="1323"/>
        <w:rPr>
          <w:sz w:val="23"/>
        </w:rPr>
      </w:pPr>
      <w:r>
        <w:rPr>
          <w:sz w:val="23"/>
        </w:rPr>
        <w:t>Reinforces</w:t>
      </w:r>
      <w:r>
        <w:rPr>
          <w:spacing w:val="34"/>
          <w:sz w:val="23"/>
        </w:rPr>
        <w:t xml:space="preserve"> </w:t>
      </w:r>
      <w:r>
        <w:rPr>
          <w:sz w:val="23"/>
        </w:rPr>
        <w:t>a</w:t>
      </w:r>
      <w:r>
        <w:rPr>
          <w:spacing w:val="37"/>
          <w:sz w:val="23"/>
        </w:rPr>
        <w:t xml:space="preserve"> </w:t>
      </w:r>
      <w:r>
        <w:rPr>
          <w:sz w:val="23"/>
        </w:rPr>
        <w:t>rural,</w:t>
      </w:r>
      <w:r>
        <w:rPr>
          <w:spacing w:val="37"/>
          <w:sz w:val="23"/>
        </w:rPr>
        <w:t xml:space="preserve"> </w:t>
      </w:r>
      <w:r>
        <w:rPr>
          <w:sz w:val="23"/>
        </w:rPr>
        <w:t>farmed</w:t>
      </w:r>
      <w:r>
        <w:rPr>
          <w:spacing w:val="36"/>
          <w:sz w:val="23"/>
        </w:rPr>
        <w:t xml:space="preserve"> </w:t>
      </w:r>
      <w:r>
        <w:rPr>
          <w:sz w:val="23"/>
        </w:rPr>
        <w:t>landscape</w:t>
      </w:r>
      <w:r>
        <w:rPr>
          <w:spacing w:val="37"/>
          <w:sz w:val="23"/>
        </w:rPr>
        <w:t xml:space="preserve"> </w:t>
      </w:r>
      <w:r>
        <w:rPr>
          <w:sz w:val="23"/>
        </w:rPr>
        <w:t>beyond</w:t>
      </w:r>
      <w:r>
        <w:rPr>
          <w:spacing w:val="37"/>
          <w:sz w:val="23"/>
        </w:rPr>
        <w:t xml:space="preserve"> </w:t>
      </w:r>
      <w:r>
        <w:rPr>
          <w:sz w:val="23"/>
        </w:rPr>
        <w:t>urban</w:t>
      </w:r>
      <w:r>
        <w:rPr>
          <w:spacing w:val="37"/>
          <w:sz w:val="23"/>
        </w:rPr>
        <w:t xml:space="preserve"> </w:t>
      </w:r>
      <w:proofErr w:type="gramStart"/>
      <w:r>
        <w:rPr>
          <w:spacing w:val="-4"/>
          <w:sz w:val="23"/>
        </w:rPr>
        <w:t>areas</w:t>
      </w:r>
      <w:proofErr w:type="gramEnd"/>
    </w:p>
    <w:p w14:paraId="662775E5" w14:textId="77777777" w:rsidR="00021792" w:rsidRDefault="00000000">
      <w:pPr>
        <w:pStyle w:val="ListParagraph"/>
        <w:numPr>
          <w:ilvl w:val="1"/>
          <w:numId w:val="82"/>
        </w:numPr>
        <w:tabs>
          <w:tab w:val="left" w:pos="1323"/>
          <w:tab w:val="left" w:pos="1324"/>
        </w:tabs>
        <w:spacing w:before="217"/>
        <w:ind w:left="1323"/>
        <w:rPr>
          <w:sz w:val="23"/>
        </w:rPr>
      </w:pPr>
      <w:r>
        <w:rPr>
          <w:sz w:val="23"/>
        </w:rPr>
        <w:t>Continues</w:t>
      </w:r>
      <w:r>
        <w:rPr>
          <w:spacing w:val="37"/>
          <w:sz w:val="23"/>
        </w:rPr>
        <w:t xml:space="preserve"> </w:t>
      </w:r>
      <w:r>
        <w:rPr>
          <w:sz w:val="23"/>
        </w:rPr>
        <w:t>to</w:t>
      </w:r>
      <w:r>
        <w:rPr>
          <w:spacing w:val="40"/>
          <w:sz w:val="23"/>
        </w:rPr>
        <w:t xml:space="preserve"> </w:t>
      </w:r>
      <w:r>
        <w:rPr>
          <w:sz w:val="23"/>
        </w:rPr>
        <w:t>protect</w:t>
      </w:r>
      <w:r>
        <w:rPr>
          <w:spacing w:val="40"/>
          <w:sz w:val="23"/>
        </w:rPr>
        <w:t xml:space="preserve"> </w:t>
      </w:r>
      <w:r>
        <w:rPr>
          <w:sz w:val="23"/>
        </w:rPr>
        <w:t>and</w:t>
      </w:r>
      <w:r>
        <w:rPr>
          <w:spacing w:val="40"/>
          <w:sz w:val="23"/>
        </w:rPr>
        <w:t xml:space="preserve"> </w:t>
      </w:r>
      <w:r>
        <w:rPr>
          <w:sz w:val="23"/>
        </w:rPr>
        <w:t>provide</w:t>
      </w:r>
      <w:r>
        <w:rPr>
          <w:spacing w:val="39"/>
          <w:sz w:val="23"/>
        </w:rPr>
        <w:t xml:space="preserve"> </w:t>
      </w:r>
      <w:r>
        <w:rPr>
          <w:sz w:val="23"/>
        </w:rPr>
        <w:t>opportunities</w:t>
      </w:r>
      <w:r>
        <w:rPr>
          <w:spacing w:val="40"/>
          <w:sz w:val="23"/>
        </w:rPr>
        <w:t xml:space="preserve"> </w:t>
      </w:r>
      <w:r>
        <w:rPr>
          <w:sz w:val="23"/>
        </w:rPr>
        <w:t>for</w:t>
      </w:r>
      <w:r>
        <w:rPr>
          <w:spacing w:val="40"/>
          <w:sz w:val="23"/>
        </w:rPr>
        <w:t xml:space="preserve"> </w:t>
      </w:r>
      <w:r>
        <w:rPr>
          <w:sz w:val="23"/>
        </w:rPr>
        <w:t>productive</w:t>
      </w:r>
      <w:r>
        <w:rPr>
          <w:spacing w:val="40"/>
          <w:sz w:val="23"/>
        </w:rPr>
        <w:t xml:space="preserve"> </w:t>
      </w:r>
      <w:proofErr w:type="gramStart"/>
      <w:r>
        <w:rPr>
          <w:spacing w:val="-2"/>
          <w:sz w:val="23"/>
        </w:rPr>
        <w:t>agriculture</w:t>
      </w:r>
      <w:proofErr w:type="gramEnd"/>
    </w:p>
    <w:p w14:paraId="12E2B540" w14:textId="77777777" w:rsidR="00021792" w:rsidRDefault="00000000">
      <w:pPr>
        <w:pStyle w:val="ListParagraph"/>
        <w:numPr>
          <w:ilvl w:val="1"/>
          <w:numId w:val="82"/>
        </w:numPr>
        <w:tabs>
          <w:tab w:val="left" w:pos="1323"/>
          <w:tab w:val="left" w:pos="1324"/>
        </w:tabs>
        <w:spacing w:before="217"/>
        <w:ind w:left="1323"/>
        <w:rPr>
          <w:sz w:val="23"/>
        </w:rPr>
      </w:pPr>
      <w:r>
        <w:rPr>
          <w:sz w:val="23"/>
        </w:rPr>
        <w:t>Enhances</w:t>
      </w:r>
      <w:r>
        <w:rPr>
          <w:spacing w:val="32"/>
          <w:sz w:val="23"/>
        </w:rPr>
        <w:t xml:space="preserve"> </w:t>
      </w:r>
      <w:r>
        <w:rPr>
          <w:sz w:val="23"/>
        </w:rPr>
        <w:t>the</w:t>
      </w:r>
      <w:r>
        <w:rPr>
          <w:spacing w:val="35"/>
          <w:sz w:val="23"/>
        </w:rPr>
        <w:t xml:space="preserve"> </w:t>
      </w:r>
      <w:r>
        <w:rPr>
          <w:sz w:val="23"/>
        </w:rPr>
        <w:t>condition</w:t>
      </w:r>
      <w:r>
        <w:rPr>
          <w:spacing w:val="34"/>
          <w:sz w:val="23"/>
        </w:rPr>
        <w:t xml:space="preserve"> </w:t>
      </w:r>
      <w:r>
        <w:rPr>
          <w:sz w:val="23"/>
        </w:rPr>
        <w:t>of</w:t>
      </w:r>
      <w:r>
        <w:rPr>
          <w:spacing w:val="35"/>
          <w:sz w:val="23"/>
        </w:rPr>
        <w:t xml:space="preserve"> </w:t>
      </w:r>
      <w:r>
        <w:rPr>
          <w:sz w:val="23"/>
        </w:rPr>
        <w:t>the</w:t>
      </w:r>
      <w:r>
        <w:rPr>
          <w:spacing w:val="34"/>
          <w:sz w:val="23"/>
        </w:rPr>
        <w:t xml:space="preserve"> </w:t>
      </w:r>
      <w:r>
        <w:rPr>
          <w:sz w:val="23"/>
        </w:rPr>
        <w:t>environment</w:t>
      </w:r>
      <w:r>
        <w:rPr>
          <w:spacing w:val="35"/>
          <w:sz w:val="23"/>
        </w:rPr>
        <w:t xml:space="preserve"> </w:t>
      </w:r>
      <w:r>
        <w:rPr>
          <w:sz w:val="23"/>
        </w:rPr>
        <w:t>and</w:t>
      </w:r>
      <w:r>
        <w:rPr>
          <w:spacing w:val="34"/>
          <w:sz w:val="23"/>
        </w:rPr>
        <w:t xml:space="preserve"> </w:t>
      </w:r>
      <w:r>
        <w:rPr>
          <w:sz w:val="23"/>
        </w:rPr>
        <w:t>the</w:t>
      </w:r>
      <w:r>
        <w:rPr>
          <w:spacing w:val="35"/>
          <w:sz w:val="23"/>
        </w:rPr>
        <w:t xml:space="preserve"> </w:t>
      </w:r>
      <w:r>
        <w:rPr>
          <w:sz w:val="23"/>
        </w:rPr>
        <w:t>natural</w:t>
      </w:r>
      <w:r>
        <w:rPr>
          <w:spacing w:val="34"/>
          <w:sz w:val="23"/>
        </w:rPr>
        <w:t xml:space="preserve"> </w:t>
      </w:r>
      <w:r>
        <w:rPr>
          <w:sz w:val="23"/>
        </w:rPr>
        <w:t>resource</w:t>
      </w:r>
      <w:r>
        <w:rPr>
          <w:spacing w:val="35"/>
          <w:sz w:val="23"/>
        </w:rPr>
        <w:t xml:space="preserve"> </w:t>
      </w:r>
      <w:proofErr w:type="gramStart"/>
      <w:r>
        <w:rPr>
          <w:spacing w:val="-4"/>
          <w:sz w:val="23"/>
        </w:rPr>
        <w:t>base</w:t>
      </w:r>
      <w:proofErr w:type="gramEnd"/>
    </w:p>
    <w:p w14:paraId="1E5010AC" w14:textId="77777777" w:rsidR="00021792" w:rsidRDefault="00000000">
      <w:pPr>
        <w:pStyle w:val="ListParagraph"/>
        <w:numPr>
          <w:ilvl w:val="1"/>
          <w:numId w:val="82"/>
        </w:numPr>
        <w:tabs>
          <w:tab w:val="left" w:pos="1323"/>
          <w:tab w:val="left" w:pos="1324"/>
        </w:tabs>
        <w:spacing w:before="217"/>
        <w:ind w:left="1323"/>
        <w:rPr>
          <w:sz w:val="23"/>
        </w:rPr>
      </w:pPr>
      <w:r>
        <w:rPr>
          <w:sz w:val="23"/>
        </w:rPr>
        <w:t>Contributes</w:t>
      </w:r>
      <w:r>
        <w:rPr>
          <w:spacing w:val="33"/>
          <w:sz w:val="23"/>
        </w:rPr>
        <w:t xml:space="preserve"> </w:t>
      </w:r>
      <w:r>
        <w:rPr>
          <w:sz w:val="23"/>
        </w:rPr>
        <w:t>to</w:t>
      </w:r>
      <w:r>
        <w:rPr>
          <w:spacing w:val="36"/>
          <w:sz w:val="23"/>
        </w:rPr>
        <w:t xml:space="preserve"> </w:t>
      </w:r>
      <w:r>
        <w:rPr>
          <w:sz w:val="23"/>
        </w:rPr>
        <w:t>the</w:t>
      </w:r>
      <w:r>
        <w:rPr>
          <w:spacing w:val="35"/>
          <w:sz w:val="23"/>
        </w:rPr>
        <w:t xml:space="preserve"> </w:t>
      </w:r>
      <w:r>
        <w:rPr>
          <w:sz w:val="23"/>
        </w:rPr>
        <w:t>ongoing</w:t>
      </w:r>
      <w:r>
        <w:rPr>
          <w:spacing w:val="36"/>
          <w:sz w:val="23"/>
        </w:rPr>
        <w:t xml:space="preserve"> </w:t>
      </w:r>
      <w:r>
        <w:rPr>
          <w:sz w:val="23"/>
        </w:rPr>
        <w:t>economic</w:t>
      </w:r>
      <w:r>
        <w:rPr>
          <w:spacing w:val="35"/>
          <w:sz w:val="23"/>
        </w:rPr>
        <w:t xml:space="preserve"> </w:t>
      </w:r>
      <w:r>
        <w:rPr>
          <w:sz w:val="23"/>
        </w:rPr>
        <w:t>prosperity</w:t>
      </w:r>
      <w:r>
        <w:rPr>
          <w:spacing w:val="36"/>
          <w:sz w:val="23"/>
        </w:rPr>
        <w:t xml:space="preserve"> </w:t>
      </w:r>
      <w:r>
        <w:rPr>
          <w:sz w:val="23"/>
        </w:rPr>
        <w:t>and</w:t>
      </w:r>
      <w:r>
        <w:rPr>
          <w:spacing w:val="35"/>
          <w:sz w:val="23"/>
        </w:rPr>
        <w:t xml:space="preserve"> </w:t>
      </w:r>
      <w:r>
        <w:rPr>
          <w:sz w:val="23"/>
        </w:rPr>
        <w:t>quality</w:t>
      </w:r>
      <w:r>
        <w:rPr>
          <w:spacing w:val="36"/>
          <w:sz w:val="23"/>
        </w:rPr>
        <w:t xml:space="preserve"> </w:t>
      </w:r>
      <w:r>
        <w:rPr>
          <w:sz w:val="23"/>
        </w:rPr>
        <w:t>lifestyle</w:t>
      </w:r>
      <w:r>
        <w:rPr>
          <w:spacing w:val="35"/>
          <w:sz w:val="23"/>
        </w:rPr>
        <w:t xml:space="preserve"> </w:t>
      </w:r>
      <w:r>
        <w:rPr>
          <w:sz w:val="23"/>
        </w:rPr>
        <w:t>of</w:t>
      </w:r>
      <w:r>
        <w:rPr>
          <w:spacing w:val="36"/>
          <w:sz w:val="23"/>
        </w:rPr>
        <w:t xml:space="preserve"> </w:t>
      </w:r>
      <w:r>
        <w:rPr>
          <w:sz w:val="23"/>
        </w:rPr>
        <w:t>the</w:t>
      </w:r>
      <w:r>
        <w:rPr>
          <w:spacing w:val="36"/>
          <w:sz w:val="23"/>
        </w:rPr>
        <w:t xml:space="preserve"> </w:t>
      </w:r>
      <w:r>
        <w:rPr>
          <w:spacing w:val="-2"/>
          <w:sz w:val="23"/>
        </w:rPr>
        <w:t>region.</w:t>
      </w:r>
    </w:p>
    <w:p w14:paraId="009C67B6" w14:textId="77777777" w:rsidR="00021792" w:rsidRDefault="00021792">
      <w:pPr>
        <w:rPr>
          <w:sz w:val="23"/>
        </w:rPr>
        <w:sectPr w:rsidR="00021792">
          <w:type w:val="continuous"/>
          <w:pgSz w:w="23820" w:h="16840" w:orient="landscape"/>
          <w:pgMar w:top="1920" w:right="0" w:bottom="280" w:left="80" w:header="0" w:footer="510" w:gutter="0"/>
          <w:cols w:num="2" w:space="720" w:equalWidth="0">
            <w:col w:w="11539" w:space="40"/>
            <w:col w:w="12161"/>
          </w:cols>
        </w:sectPr>
      </w:pPr>
    </w:p>
    <w:p w14:paraId="0B4360B3" w14:textId="77777777" w:rsidR="00021792" w:rsidRDefault="00000000">
      <w:pPr>
        <w:pStyle w:val="Heading3"/>
        <w:rPr>
          <w:u w:val="none"/>
        </w:rPr>
      </w:pPr>
      <w:r>
        <w:rPr>
          <w:color w:val="003263"/>
          <w:spacing w:val="28"/>
          <w:u w:color="003263"/>
        </w:rPr>
        <w:lastRenderedPageBreak/>
        <w:t>3.1</w:t>
      </w:r>
    </w:p>
    <w:p w14:paraId="32E1739E" w14:textId="77777777" w:rsidR="00021792" w:rsidRDefault="00021792">
      <w:pPr>
        <w:pStyle w:val="BodyText"/>
        <w:rPr>
          <w:rFonts w:ascii="Calibri"/>
          <w:b/>
          <w:sz w:val="20"/>
        </w:rPr>
      </w:pPr>
    </w:p>
    <w:p w14:paraId="0E1D4968" w14:textId="77777777" w:rsidR="00021792" w:rsidRDefault="00021792">
      <w:pPr>
        <w:pStyle w:val="BodyText"/>
        <w:rPr>
          <w:rFonts w:ascii="Calibri"/>
          <w:b/>
          <w:sz w:val="20"/>
        </w:rPr>
      </w:pPr>
    </w:p>
    <w:p w14:paraId="1495E42D" w14:textId="77777777" w:rsidR="00021792" w:rsidRDefault="00021792">
      <w:pPr>
        <w:pStyle w:val="BodyText"/>
        <w:rPr>
          <w:rFonts w:ascii="Calibri"/>
          <w:b/>
          <w:sz w:val="20"/>
        </w:rPr>
      </w:pPr>
    </w:p>
    <w:p w14:paraId="555F55D2" w14:textId="77777777" w:rsidR="00021792" w:rsidRDefault="00021792">
      <w:pPr>
        <w:pStyle w:val="BodyText"/>
        <w:rPr>
          <w:rFonts w:ascii="Calibri"/>
          <w:b/>
          <w:sz w:val="20"/>
        </w:rPr>
      </w:pPr>
    </w:p>
    <w:p w14:paraId="456C35B7" w14:textId="77777777" w:rsidR="00021792" w:rsidRDefault="00021792">
      <w:pPr>
        <w:pStyle w:val="BodyText"/>
        <w:rPr>
          <w:rFonts w:ascii="Calibri"/>
          <w:b/>
          <w:sz w:val="20"/>
        </w:rPr>
      </w:pPr>
    </w:p>
    <w:p w14:paraId="63557629" w14:textId="77777777" w:rsidR="00021792" w:rsidRDefault="00021792">
      <w:pPr>
        <w:pStyle w:val="BodyText"/>
        <w:spacing w:before="1"/>
        <w:rPr>
          <w:rFonts w:ascii="Calibri"/>
          <w:b/>
          <w:sz w:val="26"/>
        </w:rPr>
      </w:pPr>
    </w:p>
    <w:p w14:paraId="60A2E413" w14:textId="77777777" w:rsidR="00021792" w:rsidRDefault="00021792">
      <w:pPr>
        <w:rPr>
          <w:rFonts w:ascii="Calibri"/>
          <w:sz w:val="26"/>
        </w:rPr>
        <w:sectPr w:rsidR="00021792">
          <w:pgSz w:w="23820" w:h="16840" w:orient="landscape"/>
          <w:pgMar w:top="1040" w:right="0" w:bottom="700" w:left="80" w:header="0" w:footer="510" w:gutter="0"/>
          <w:cols w:space="720"/>
        </w:sectPr>
      </w:pPr>
    </w:p>
    <w:p w14:paraId="64149D4B" w14:textId="77777777" w:rsidR="00021792" w:rsidRDefault="00000000">
      <w:pPr>
        <w:pStyle w:val="ListParagraph"/>
        <w:numPr>
          <w:ilvl w:val="2"/>
          <w:numId w:val="82"/>
        </w:numPr>
        <w:tabs>
          <w:tab w:val="left" w:pos="1450"/>
          <w:tab w:val="left" w:pos="1451"/>
        </w:tabs>
        <w:spacing w:before="55" w:line="285" w:lineRule="auto"/>
        <w:ind w:right="88"/>
        <w:rPr>
          <w:sz w:val="23"/>
        </w:rPr>
      </w:pPr>
      <w:r>
        <w:rPr>
          <w:sz w:val="23"/>
        </w:rPr>
        <w:t>The</w:t>
      </w:r>
      <w:r>
        <w:rPr>
          <w:spacing w:val="36"/>
          <w:sz w:val="23"/>
        </w:rPr>
        <w:t xml:space="preserve"> </w:t>
      </w:r>
      <w:r>
        <w:rPr>
          <w:sz w:val="23"/>
        </w:rPr>
        <w:t>RLUS</w:t>
      </w:r>
      <w:r>
        <w:rPr>
          <w:spacing w:val="36"/>
          <w:sz w:val="23"/>
        </w:rPr>
        <w:t xml:space="preserve"> </w:t>
      </w:r>
      <w:r>
        <w:rPr>
          <w:sz w:val="23"/>
        </w:rPr>
        <w:t>includes</w:t>
      </w:r>
      <w:r>
        <w:rPr>
          <w:spacing w:val="36"/>
          <w:sz w:val="23"/>
        </w:rPr>
        <w:t xml:space="preserve"> </w:t>
      </w:r>
      <w:r>
        <w:rPr>
          <w:sz w:val="23"/>
        </w:rPr>
        <w:t>an</w:t>
      </w:r>
      <w:r>
        <w:rPr>
          <w:spacing w:val="36"/>
          <w:sz w:val="23"/>
        </w:rPr>
        <w:t xml:space="preserve"> </w:t>
      </w:r>
      <w:r>
        <w:rPr>
          <w:sz w:val="23"/>
        </w:rPr>
        <w:t>agricultural</w:t>
      </w:r>
      <w:r>
        <w:rPr>
          <w:spacing w:val="36"/>
          <w:sz w:val="23"/>
        </w:rPr>
        <w:t xml:space="preserve"> </w:t>
      </w:r>
      <w:r>
        <w:rPr>
          <w:sz w:val="23"/>
        </w:rPr>
        <w:t>land</w:t>
      </w:r>
      <w:r>
        <w:rPr>
          <w:spacing w:val="36"/>
          <w:sz w:val="23"/>
        </w:rPr>
        <w:t xml:space="preserve"> </w:t>
      </w:r>
      <w:r>
        <w:rPr>
          <w:sz w:val="23"/>
        </w:rPr>
        <w:t>quality</w:t>
      </w:r>
      <w:r>
        <w:rPr>
          <w:spacing w:val="36"/>
          <w:sz w:val="23"/>
        </w:rPr>
        <w:t xml:space="preserve"> </w:t>
      </w:r>
      <w:r>
        <w:rPr>
          <w:sz w:val="23"/>
        </w:rPr>
        <w:t>class</w:t>
      </w:r>
      <w:r>
        <w:rPr>
          <w:spacing w:val="36"/>
          <w:sz w:val="23"/>
        </w:rPr>
        <w:t xml:space="preserve"> </w:t>
      </w:r>
      <w:r>
        <w:rPr>
          <w:sz w:val="23"/>
        </w:rPr>
        <w:t>map</w:t>
      </w:r>
      <w:r>
        <w:rPr>
          <w:spacing w:val="36"/>
          <w:sz w:val="23"/>
        </w:rPr>
        <w:t xml:space="preserve"> </w:t>
      </w:r>
      <w:r>
        <w:rPr>
          <w:sz w:val="23"/>
        </w:rPr>
        <w:t>(</w:t>
      </w:r>
      <w:hyperlink w:anchor="_bookmark26" w:history="1">
        <w:r>
          <w:rPr>
            <w:sz w:val="23"/>
            <w:u w:val="single"/>
          </w:rPr>
          <w:t>Diagram</w:t>
        </w:r>
      </w:hyperlink>
      <w:r>
        <w:rPr>
          <w:spacing w:val="36"/>
          <w:sz w:val="23"/>
          <w:u w:val="single"/>
        </w:rPr>
        <w:t xml:space="preserve"> </w:t>
      </w:r>
      <w:r>
        <w:rPr>
          <w:sz w:val="23"/>
          <w:u w:val="single"/>
        </w:rPr>
        <w:t>1)</w:t>
      </w:r>
      <w:r>
        <w:rPr>
          <w:sz w:val="23"/>
        </w:rPr>
        <w:t>.</w:t>
      </w:r>
      <w:r>
        <w:rPr>
          <w:spacing w:val="36"/>
          <w:sz w:val="23"/>
        </w:rPr>
        <w:t xml:space="preserve"> </w:t>
      </w:r>
      <w:r>
        <w:rPr>
          <w:sz w:val="23"/>
        </w:rPr>
        <w:t>Within</w:t>
      </w:r>
      <w:r>
        <w:rPr>
          <w:spacing w:val="36"/>
          <w:sz w:val="23"/>
        </w:rPr>
        <w:t xml:space="preserve"> </w:t>
      </w:r>
      <w:r>
        <w:rPr>
          <w:sz w:val="23"/>
        </w:rPr>
        <w:t>the</w:t>
      </w:r>
      <w:r>
        <w:rPr>
          <w:spacing w:val="36"/>
          <w:sz w:val="23"/>
        </w:rPr>
        <w:t xml:space="preserve"> </w:t>
      </w:r>
      <w:r>
        <w:rPr>
          <w:sz w:val="23"/>
        </w:rPr>
        <w:t>Avalon</w:t>
      </w:r>
      <w:r>
        <w:rPr>
          <w:spacing w:val="36"/>
          <w:sz w:val="23"/>
        </w:rPr>
        <w:t xml:space="preserve"> </w:t>
      </w:r>
      <w:r>
        <w:rPr>
          <w:sz w:val="23"/>
        </w:rPr>
        <w:t>Corridor the</w:t>
      </w:r>
      <w:r>
        <w:rPr>
          <w:spacing w:val="40"/>
          <w:sz w:val="23"/>
        </w:rPr>
        <w:t xml:space="preserve"> </w:t>
      </w:r>
      <w:r>
        <w:rPr>
          <w:sz w:val="23"/>
        </w:rPr>
        <w:t>following</w:t>
      </w:r>
      <w:r>
        <w:rPr>
          <w:spacing w:val="40"/>
          <w:sz w:val="23"/>
        </w:rPr>
        <w:t xml:space="preserve"> </w:t>
      </w:r>
      <w:r>
        <w:rPr>
          <w:sz w:val="23"/>
        </w:rPr>
        <w:t>land</w:t>
      </w:r>
      <w:r>
        <w:rPr>
          <w:spacing w:val="40"/>
          <w:sz w:val="23"/>
        </w:rPr>
        <w:t xml:space="preserve"> </w:t>
      </w:r>
      <w:r>
        <w:rPr>
          <w:sz w:val="23"/>
        </w:rPr>
        <w:t>quality</w:t>
      </w:r>
      <w:r>
        <w:rPr>
          <w:spacing w:val="40"/>
          <w:sz w:val="23"/>
        </w:rPr>
        <w:t xml:space="preserve"> </w:t>
      </w:r>
      <w:r>
        <w:rPr>
          <w:sz w:val="23"/>
        </w:rPr>
        <w:t>classifications</w:t>
      </w:r>
      <w:r>
        <w:rPr>
          <w:spacing w:val="40"/>
          <w:sz w:val="23"/>
        </w:rPr>
        <w:t xml:space="preserve"> </w:t>
      </w:r>
      <w:r>
        <w:rPr>
          <w:sz w:val="23"/>
        </w:rPr>
        <w:t>are</w:t>
      </w:r>
      <w:r>
        <w:rPr>
          <w:spacing w:val="40"/>
          <w:sz w:val="23"/>
        </w:rPr>
        <w:t xml:space="preserve"> </w:t>
      </w:r>
      <w:r>
        <w:rPr>
          <w:sz w:val="23"/>
        </w:rPr>
        <w:t>present:</w:t>
      </w:r>
    </w:p>
    <w:p w14:paraId="05E331C6" w14:textId="77777777" w:rsidR="00021792" w:rsidRDefault="00000000">
      <w:pPr>
        <w:pStyle w:val="ListParagraph"/>
        <w:numPr>
          <w:ilvl w:val="3"/>
          <w:numId w:val="82"/>
        </w:numPr>
        <w:tabs>
          <w:tab w:val="left" w:pos="1847"/>
          <w:tab w:val="left" w:pos="1848"/>
        </w:tabs>
        <w:spacing w:before="167"/>
        <w:ind w:hanging="398"/>
        <w:rPr>
          <w:sz w:val="23"/>
        </w:rPr>
      </w:pPr>
      <w:r>
        <w:rPr>
          <w:sz w:val="23"/>
        </w:rPr>
        <w:t>Class</w:t>
      </w:r>
      <w:r>
        <w:rPr>
          <w:spacing w:val="31"/>
          <w:sz w:val="23"/>
        </w:rPr>
        <w:t xml:space="preserve"> </w:t>
      </w:r>
      <w:r>
        <w:rPr>
          <w:sz w:val="23"/>
        </w:rPr>
        <w:t>2</w:t>
      </w:r>
      <w:r>
        <w:rPr>
          <w:spacing w:val="31"/>
          <w:sz w:val="23"/>
        </w:rPr>
        <w:t xml:space="preserve"> </w:t>
      </w:r>
      <w:r>
        <w:rPr>
          <w:sz w:val="23"/>
        </w:rPr>
        <w:t>-</w:t>
      </w:r>
      <w:r>
        <w:rPr>
          <w:spacing w:val="31"/>
          <w:sz w:val="23"/>
        </w:rPr>
        <w:t xml:space="preserve"> </w:t>
      </w:r>
      <w:r>
        <w:rPr>
          <w:sz w:val="23"/>
        </w:rPr>
        <w:t>high</w:t>
      </w:r>
      <w:r>
        <w:rPr>
          <w:spacing w:val="31"/>
          <w:sz w:val="23"/>
        </w:rPr>
        <w:t xml:space="preserve"> </w:t>
      </w:r>
      <w:r>
        <w:rPr>
          <w:sz w:val="23"/>
        </w:rPr>
        <w:t>quality</w:t>
      </w:r>
      <w:r>
        <w:rPr>
          <w:spacing w:val="31"/>
          <w:sz w:val="23"/>
        </w:rPr>
        <w:t xml:space="preserve"> </w:t>
      </w:r>
      <w:r>
        <w:rPr>
          <w:sz w:val="23"/>
        </w:rPr>
        <w:t>agricultural</w:t>
      </w:r>
      <w:r>
        <w:rPr>
          <w:spacing w:val="31"/>
          <w:sz w:val="23"/>
        </w:rPr>
        <w:t xml:space="preserve"> </w:t>
      </w:r>
      <w:r>
        <w:rPr>
          <w:spacing w:val="-4"/>
          <w:sz w:val="23"/>
        </w:rPr>
        <w:t>land</w:t>
      </w:r>
    </w:p>
    <w:p w14:paraId="77F91F24" w14:textId="77777777" w:rsidR="00021792" w:rsidRDefault="00000000">
      <w:pPr>
        <w:pStyle w:val="ListParagraph"/>
        <w:numPr>
          <w:ilvl w:val="3"/>
          <w:numId w:val="82"/>
        </w:numPr>
        <w:tabs>
          <w:tab w:val="left" w:pos="1847"/>
          <w:tab w:val="left" w:pos="1848"/>
        </w:tabs>
        <w:spacing w:before="217"/>
        <w:ind w:hanging="398"/>
        <w:rPr>
          <w:sz w:val="23"/>
        </w:rPr>
      </w:pPr>
      <w:r>
        <w:rPr>
          <w:sz w:val="23"/>
        </w:rPr>
        <w:t>Class</w:t>
      </w:r>
      <w:r>
        <w:rPr>
          <w:spacing w:val="34"/>
          <w:sz w:val="23"/>
        </w:rPr>
        <w:t xml:space="preserve"> </w:t>
      </w:r>
      <w:r>
        <w:rPr>
          <w:sz w:val="23"/>
        </w:rPr>
        <w:t>3</w:t>
      </w:r>
      <w:r>
        <w:rPr>
          <w:spacing w:val="34"/>
          <w:sz w:val="23"/>
        </w:rPr>
        <w:t xml:space="preserve"> </w:t>
      </w:r>
      <w:r>
        <w:rPr>
          <w:sz w:val="23"/>
        </w:rPr>
        <w:t>-</w:t>
      </w:r>
      <w:r>
        <w:rPr>
          <w:spacing w:val="35"/>
          <w:sz w:val="23"/>
        </w:rPr>
        <w:t xml:space="preserve"> </w:t>
      </w:r>
      <w:r>
        <w:rPr>
          <w:sz w:val="23"/>
        </w:rPr>
        <w:t>moderate</w:t>
      </w:r>
      <w:r>
        <w:rPr>
          <w:spacing w:val="34"/>
          <w:sz w:val="23"/>
        </w:rPr>
        <w:t xml:space="preserve"> </w:t>
      </w:r>
      <w:r>
        <w:rPr>
          <w:sz w:val="23"/>
        </w:rPr>
        <w:t>quality</w:t>
      </w:r>
      <w:r>
        <w:rPr>
          <w:spacing w:val="34"/>
          <w:sz w:val="23"/>
        </w:rPr>
        <w:t xml:space="preserve"> </w:t>
      </w:r>
      <w:r>
        <w:rPr>
          <w:sz w:val="23"/>
        </w:rPr>
        <w:t>agricultural</w:t>
      </w:r>
      <w:r>
        <w:rPr>
          <w:spacing w:val="35"/>
          <w:sz w:val="23"/>
        </w:rPr>
        <w:t xml:space="preserve"> </w:t>
      </w:r>
      <w:r>
        <w:rPr>
          <w:spacing w:val="-4"/>
          <w:sz w:val="23"/>
        </w:rPr>
        <w:t>land</w:t>
      </w:r>
    </w:p>
    <w:p w14:paraId="2B2C9A58" w14:textId="77777777" w:rsidR="00021792" w:rsidRDefault="00000000">
      <w:pPr>
        <w:pStyle w:val="ListParagraph"/>
        <w:numPr>
          <w:ilvl w:val="2"/>
          <w:numId w:val="82"/>
        </w:numPr>
        <w:tabs>
          <w:tab w:val="left" w:pos="1450"/>
          <w:tab w:val="left" w:pos="1451"/>
        </w:tabs>
        <w:ind w:hanging="398"/>
        <w:rPr>
          <w:sz w:val="23"/>
        </w:rPr>
      </w:pPr>
      <w:r>
        <w:rPr>
          <w:sz w:val="23"/>
        </w:rPr>
        <w:t>Section</w:t>
      </w:r>
      <w:r>
        <w:rPr>
          <w:spacing w:val="2"/>
          <w:sz w:val="23"/>
        </w:rPr>
        <w:t xml:space="preserve"> </w:t>
      </w:r>
      <w:r>
        <w:rPr>
          <w:sz w:val="23"/>
        </w:rPr>
        <w:t>10.8</w:t>
      </w:r>
      <w:r>
        <w:rPr>
          <w:spacing w:val="5"/>
          <w:sz w:val="23"/>
        </w:rPr>
        <w:t xml:space="preserve"> </w:t>
      </w:r>
      <w:r>
        <w:rPr>
          <w:sz w:val="23"/>
        </w:rPr>
        <w:t>(Northern</w:t>
      </w:r>
      <w:r>
        <w:rPr>
          <w:spacing w:val="5"/>
          <w:sz w:val="23"/>
        </w:rPr>
        <w:t xml:space="preserve"> </w:t>
      </w:r>
      <w:r>
        <w:rPr>
          <w:sz w:val="23"/>
        </w:rPr>
        <w:t>area)</w:t>
      </w:r>
      <w:r>
        <w:rPr>
          <w:spacing w:val="5"/>
          <w:sz w:val="23"/>
        </w:rPr>
        <w:t xml:space="preserve"> </w:t>
      </w:r>
      <w:r>
        <w:rPr>
          <w:sz w:val="23"/>
        </w:rPr>
        <w:t>of</w:t>
      </w:r>
      <w:r>
        <w:rPr>
          <w:spacing w:val="5"/>
          <w:sz w:val="23"/>
        </w:rPr>
        <w:t xml:space="preserve"> </w:t>
      </w:r>
      <w:r>
        <w:rPr>
          <w:sz w:val="23"/>
        </w:rPr>
        <w:t>the</w:t>
      </w:r>
      <w:r>
        <w:rPr>
          <w:spacing w:val="4"/>
          <w:sz w:val="23"/>
        </w:rPr>
        <w:t xml:space="preserve"> </w:t>
      </w:r>
      <w:r>
        <w:rPr>
          <w:sz w:val="23"/>
        </w:rPr>
        <w:t>RLUS</w:t>
      </w:r>
      <w:r>
        <w:rPr>
          <w:spacing w:val="5"/>
          <w:sz w:val="23"/>
        </w:rPr>
        <w:t xml:space="preserve"> </w:t>
      </w:r>
      <w:r>
        <w:rPr>
          <w:sz w:val="23"/>
        </w:rPr>
        <w:t>is</w:t>
      </w:r>
      <w:r>
        <w:rPr>
          <w:spacing w:val="5"/>
          <w:sz w:val="23"/>
        </w:rPr>
        <w:t xml:space="preserve"> </w:t>
      </w:r>
      <w:r>
        <w:rPr>
          <w:sz w:val="23"/>
        </w:rPr>
        <w:t>relevant</w:t>
      </w:r>
      <w:r>
        <w:rPr>
          <w:spacing w:val="5"/>
          <w:sz w:val="23"/>
        </w:rPr>
        <w:t xml:space="preserve"> </w:t>
      </w:r>
      <w:r>
        <w:rPr>
          <w:sz w:val="23"/>
        </w:rPr>
        <w:t>to</w:t>
      </w:r>
      <w:r>
        <w:rPr>
          <w:spacing w:val="5"/>
          <w:sz w:val="23"/>
        </w:rPr>
        <w:t xml:space="preserve"> </w:t>
      </w:r>
      <w:r>
        <w:rPr>
          <w:sz w:val="23"/>
        </w:rPr>
        <w:t>the</w:t>
      </w:r>
      <w:r>
        <w:rPr>
          <w:spacing w:val="4"/>
          <w:sz w:val="23"/>
        </w:rPr>
        <w:t xml:space="preserve"> </w:t>
      </w:r>
      <w:r>
        <w:rPr>
          <w:sz w:val="23"/>
        </w:rPr>
        <w:t>Avalon</w:t>
      </w:r>
      <w:r>
        <w:rPr>
          <w:spacing w:val="5"/>
          <w:sz w:val="23"/>
        </w:rPr>
        <w:t xml:space="preserve"> </w:t>
      </w:r>
      <w:r>
        <w:rPr>
          <w:sz w:val="23"/>
        </w:rPr>
        <w:t>Corridor</w:t>
      </w:r>
      <w:r>
        <w:rPr>
          <w:spacing w:val="5"/>
          <w:sz w:val="23"/>
        </w:rPr>
        <w:t xml:space="preserve"> </w:t>
      </w:r>
      <w:r>
        <w:rPr>
          <w:sz w:val="23"/>
        </w:rPr>
        <w:t>Strategy</w:t>
      </w:r>
      <w:r>
        <w:rPr>
          <w:spacing w:val="5"/>
          <w:sz w:val="23"/>
        </w:rPr>
        <w:t xml:space="preserve"> </w:t>
      </w:r>
      <w:r>
        <w:rPr>
          <w:sz w:val="23"/>
        </w:rPr>
        <w:t>and</w:t>
      </w:r>
      <w:r>
        <w:rPr>
          <w:spacing w:val="5"/>
          <w:sz w:val="23"/>
        </w:rPr>
        <w:t xml:space="preserve"> </w:t>
      </w:r>
      <w:r>
        <w:rPr>
          <w:spacing w:val="-2"/>
          <w:sz w:val="23"/>
        </w:rPr>
        <w:t>notes:</w:t>
      </w:r>
    </w:p>
    <w:p w14:paraId="6929FBF5" w14:textId="77777777" w:rsidR="00021792" w:rsidRDefault="00000000">
      <w:pPr>
        <w:pStyle w:val="ListParagraph"/>
        <w:numPr>
          <w:ilvl w:val="3"/>
          <w:numId w:val="82"/>
        </w:numPr>
        <w:tabs>
          <w:tab w:val="left" w:pos="1847"/>
          <w:tab w:val="left" w:pos="1848"/>
        </w:tabs>
        <w:spacing w:before="217" w:line="292" w:lineRule="auto"/>
        <w:ind w:right="1056"/>
        <w:rPr>
          <w:sz w:val="23"/>
        </w:rPr>
      </w:pPr>
      <w:r>
        <w:rPr>
          <w:sz w:val="23"/>
        </w:rPr>
        <w:t>The</w:t>
      </w:r>
      <w:r>
        <w:rPr>
          <w:spacing w:val="36"/>
          <w:sz w:val="23"/>
        </w:rPr>
        <w:t xml:space="preserve"> </w:t>
      </w:r>
      <w:r>
        <w:rPr>
          <w:sz w:val="23"/>
        </w:rPr>
        <w:t>northern</w:t>
      </w:r>
      <w:r>
        <w:rPr>
          <w:spacing w:val="36"/>
          <w:sz w:val="23"/>
        </w:rPr>
        <w:t xml:space="preserve"> </w:t>
      </w:r>
      <w:r>
        <w:rPr>
          <w:sz w:val="23"/>
        </w:rPr>
        <w:t>areas</w:t>
      </w:r>
      <w:r>
        <w:rPr>
          <w:spacing w:val="36"/>
          <w:sz w:val="23"/>
        </w:rPr>
        <w:t xml:space="preserve"> </w:t>
      </w:r>
      <w:r>
        <w:rPr>
          <w:sz w:val="23"/>
        </w:rPr>
        <w:t>of</w:t>
      </w:r>
      <w:r>
        <w:rPr>
          <w:spacing w:val="36"/>
          <w:sz w:val="23"/>
        </w:rPr>
        <w:t xml:space="preserve"> </w:t>
      </w:r>
      <w:r>
        <w:rPr>
          <w:sz w:val="23"/>
        </w:rPr>
        <w:t>the</w:t>
      </w:r>
      <w:r>
        <w:rPr>
          <w:spacing w:val="36"/>
          <w:sz w:val="23"/>
        </w:rPr>
        <w:t xml:space="preserve"> </w:t>
      </w:r>
      <w:proofErr w:type="gramStart"/>
      <w:r>
        <w:rPr>
          <w:sz w:val="23"/>
        </w:rPr>
        <w:t>City</w:t>
      </w:r>
      <w:proofErr w:type="gramEnd"/>
      <w:r>
        <w:rPr>
          <w:spacing w:val="36"/>
          <w:sz w:val="23"/>
        </w:rPr>
        <w:t xml:space="preserve"> </w:t>
      </w:r>
      <w:r>
        <w:rPr>
          <w:sz w:val="23"/>
        </w:rPr>
        <w:t>comprise</w:t>
      </w:r>
      <w:r>
        <w:rPr>
          <w:spacing w:val="36"/>
          <w:sz w:val="23"/>
        </w:rPr>
        <w:t xml:space="preserve"> </w:t>
      </w:r>
      <w:r>
        <w:rPr>
          <w:sz w:val="23"/>
        </w:rPr>
        <w:t>rural</w:t>
      </w:r>
      <w:r>
        <w:rPr>
          <w:spacing w:val="36"/>
          <w:sz w:val="23"/>
        </w:rPr>
        <w:t xml:space="preserve"> </w:t>
      </w:r>
      <w:r>
        <w:rPr>
          <w:sz w:val="23"/>
        </w:rPr>
        <w:t>landscapes</w:t>
      </w:r>
      <w:r>
        <w:rPr>
          <w:spacing w:val="36"/>
          <w:sz w:val="23"/>
        </w:rPr>
        <w:t xml:space="preserve"> </w:t>
      </w:r>
      <w:r>
        <w:rPr>
          <w:sz w:val="23"/>
        </w:rPr>
        <w:t>used</w:t>
      </w:r>
      <w:r>
        <w:rPr>
          <w:spacing w:val="36"/>
          <w:sz w:val="23"/>
        </w:rPr>
        <w:t xml:space="preserve"> </w:t>
      </w:r>
      <w:r>
        <w:rPr>
          <w:sz w:val="23"/>
        </w:rPr>
        <w:t>for</w:t>
      </w:r>
      <w:r>
        <w:rPr>
          <w:spacing w:val="36"/>
          <w:sz w:val="23"/>
        </w:rPr>
        <w:t xml:space="preserve"> </w:t>
      </w:r>
      <w:r>
        <w:rPr>
          <w:sz w:val="23"/>
        </w:rPr>
        <w:t>cropping,</w:t>
      </w:r>
      <w:r>
        <w:rPr>
          <w:spacing w:val="36"/>
          <w:sz w:val="23"/>
        </w:rPr>
        <w:t xml:space="preserve"> </w:t>
      </w:r>
      <w:r>
        <w:rPr>
          <w:sz w:val="23"/>
        </w:rPr>
        <w:t>grazing and viticulture</w:t>
      </w:r>
    </w:p>
    <w:p w14:paraId="0AB3C59E" w14:textId="77777777" w:rsidR="00021792" w:rsidRDefault="00000000">
      <w:pPr>
        <w:pStyle w:val="ListParagraph"/>
        <w:numPr>
          <w:ilvl w:val="3"/>
          <w:numId w:val="82"/>
        </w:numPr>
        <w:tabs>
          <w:tab w:val="left" w:pos="1847"/>
          <w:tab w:val="left" w:pos="1848"/>
        </w:tabs>
        <w:spacing w:before="162"/>
        <w:ind w:hanging="398"/>
        <w:rPr>
          <w:sz w:val="23"/>
        </w:rPr>
      </w:pPr>
      <w:r>
        <w:rPr>
          <w:sz w:val="23"/>
        </w:rPr>
        <w:t>The</w:t>
      </w:r>
      <w:r>
        <w:rPr>
          <w:spacing w:val="27"/>
          <w:sz w:val="23"/>
        </w:rPr>
        <w:t xml:space="preserve"> </w:t>
      </w:r>
      <w:r>
        <w:rPr>
          <w:sz w:val="23"/>
        </w:rPr>
        <w:t>You</w:t>
      </w:r>
      <w:r>
        <w:rPr>
          <w:spacing w:val="29"/>
          <w:sz w:val="23"/>
        </w:rPr>
        <w:t xml:space="preserve"> </w:t>
      </w:r>
      <w:proofErr w:type="spellStart"/>
      <w:r>
        <w:rPr>
          <w:sz w:val="23"/>
        </w:rPr>
        <w:t>Yangs</w:t>
      </w:r>
      <w:proofErr w:type="spellEnd"/>
      <w:r>
        <w:rPr>
          <w:spacing w:val="29"/>
          <w:sz w:val="23"/>
        </w:rPr>
        <w:t xml:space="preserve"> </w:t>
      </w:r>
      <w:r>
        <w:rPr>
          <w:sz w:val="23"/>
        </w:rPr>
        <w:t>and</w:t>
      </w:r>
      <w:r>
        <w:rPr>
          <w:spacing w:val="29"/>
          <w:sz w:val="23"/>
        </w:rPr>
        <w:t xml:space="preserve"> </w:t>
      </w:r>
      <w:r>
        <w:rPr>
          <w:sz w:val="23"/>
        </w:rPr>
        <w:t>Brisbane</w:t>
      </w:r>
      <w:r>
        <w:rPr>
          <w:spacing w:val="30"/>
          <w:sz w:val="23"/>
        </w:rPr>
        <w:t xml:space="preserve"> </w:t>
      </w:r>
      <w:r>
        <w:rPr>
          <w:sz w:val="23"/>
        </w:rPr>
        <w:t>Ranges</w:t>
      </w:r>
      <w:r>
        <w:rPr>
          <w:spacing w:val="29"/>
          <w:sz w:val="23"/>
        </w:rPr>
        <w:t xml:space="preserve"> </w:t>
      </w:r>
      <w:r>
        <w:rPr>
          <w:sz w:val="23"/>
        </w:rPr>
        <w:t>are</w:t>
      </w:r>
      <w:r>
        <w:rPr>
          <w:spacing w:val="29"/>
          <w:sz w:val="23"/>
        </w:rPr>
        <w:t xml:space="preserve"> </w:t>
      </w:r>
      <w:r>
        <w:rPr>
          <w:sz w:val="23"/>
        </w:rPr>
        <w:t>significant</w:t>
      </w:r>
      <w:r>
        <w:rPr>
          <w:spacing w:val="29"/>
          <w:sz w:val="23"/>
        </w:rPr>
        <w:t xml:space="preserve"> </w:t>
      </w:r>
      <w:r>
        <w:rPr>
          <w:sz w:val="23"/>
        </w:rPr>
        <w:t>landscape</w:t>
      </w:r>
      <w:r>
        <w:rPr>
          <w:spacing w:val="30"/>
          <w:sz w:val="23"/>
        </w:rPr>
        <w:t xml:space="preserve"> </w:t>
      </w:r>
      <w:proofErr w:type="gramStart"/>
      <w:r>
        <w:rPr>
          <w:spacing w:val="-2"/>
          <w:sz w:val="23"/>
        </w:rPr>
        <w:t>features</w:t>
      </w:r>
      <w:proofErr w:type="gramEnd"/>
    </w:p>
    <w:p w14:paraId="2DB0E92F" w14:textId="77777777" w:rsidR="00021792" w:rsidRDefault="00000000">
      <w:pPr>
        <w:pStyle w:val="ListParagraph"/>
        <w:numPr>
          <w:ilvl w:val="3"/>
          <w:numId w:val="82"/>
        </w:numPr>
        <w:tabs>
          <w:tab w:val="left" w:pos="1847"/>
          <w:tab w:val="left" w:pos="1848"/>
        </w:tabs>
        <w:spacing w:before="217"/>
        <w:ind w:hanging="398"/>
        <w:rPr>
          <w:sz w:val="23"/>
        </w:rPr>
      </w:pPr>
      <w:r>
        <w:rPr>
          <w:sz w:val="23"/>
        </w:rPr>
        <w:t>Land</w:t>
      </w:r>
      <w:r>
        <w:rPr>
          <w:spacing w:val="23"/>
          <w:sz w:val="23"/>
        </w:rPr>
        <w:t xml:space="preserve"> </w:t>
      </w:r>
      <w:r>
        <w:rPr>
          <w:sz w:val="23"/>
        </w:rPr>
        <w:t>is</w:t>
      </w:r>
      <w:r>
        <w:rPr>
          <w:spacing w:val="25"/>
          <w:sz w:val="23"/>
        </w:rPr>
        <w:t xml:space="preserve"> </w:t>
      </w:r>
      <w:r>
        <w:rPr>
          <w:sz w:val="23"/>
        </w:rPr>
        <w:t>largely</w:t>
      </w:r>
      <w:r>
        <w:rPr>
          <w:spacing w:val="25"/>
          <w:sz w:val="23"/>
        </w:rPr>
        <w:t xml:space="preserve"> </w:t>
      </w:r>
      <w:r>
        <w:rPr>
          <w:sz w:val="23"/>
        </w:rPr>
        <w:t>of</w:t>
      </w:r>
      <w:r>
        <w:rPr>
          <w:spacing w:val="26"/>
          <w:sz w:val="23"/>
        </w:rPr>
        <w:t xml:space="preserve"> </w:t>
      </w:r>
      <w:r>
        <w:rPr>
          <w:sz w:val="23"/>
        </w:rPr>
        <w:t>Class</w:t>
      </w:r>
      <w:r>
        <w:rPr>
          <w:spacing w:val="25"/>
          <w:sz w:val="23"/>
        </w:rPr>
        <w:t xml:space="preserve"> </w:t>
      </w:r>
      <w:r>
        <w:rPr>
          <w:sz w:val="23"/>
        </w:rPr>
        <w:t>3</w:t>
      </w:r>
      <w:r>
        <w:rPr>
          <w:spacing w:val="25"/>
          <w:sz w:val="23"/>
        </w:rPr>
        <w:t xml:space="preserve"> </w:t>
      </w:r>
      <w:r>
        <w:rPr>
          <w:sz w:val="23"/>
        </w:rPr>
        <w:t>quality,</w:t>
      </w:r>
      <w:r>
        <w:rPr>
          <w:spacing w:val="26"/>
          <w:sz w:val="23"/>
        </w:rPr>
        <w:t xml:space="preserve"> </w:t>
      </w:r>
      <w:r>
        <w:rPr>
          <w:sz w:val="23"/>
        </w:rPr>
        <w:t>with</w:t>
      </w:r>
      <w:r>
        <w:rPr>
          <w:spacing w:val="25"/>
          <w:sz w:val="23"/>
        </w:rPr>
        <w:t xml:space="preserve"> </w:t>
      </w:r>
      <w:r>
        <w:rPr>
          <w:sz w:val="23"/>
        </w:rPr>
        <w:t>some</w:t>
      </w:r>
      <w:r>
        <w:rPr>
          <w:spacing w:val="25"/>
          <w:sz w:val="23"/>
        </w:rPr>
        <w:t xml:space="preserve"> </w:t>
      </w:r>
      <w:r>
        <w:rPr>
          <w:sz w:val="23"/>
        </w:rPr>
        <w:t>areas</w:t>
      </w:r>
      <w:r>
        <w:rPr>
          <w:spacing w:val="25"/>
          <w:sz w:val="23"/>
        </w:rPr>
        <w:t xml:space="preserve"> </w:t>
      </w:r>
      <w:r>
        <w:rPr>
          <w:sz w:val="23"/>
        </w:rPr>
        <w:t>of</w:t>
      </w:r>
      <w:r>
        <w:rPr>
          <w:spacing w:val="26"/>
          <w:sz w:val="23"/>
        </w:rPr>
        <w:t xml:space="preserve"> </w:t>
      </w:r>
      <w:r>
        <w:rPr>
          <w:sz w:val="23"/>
        </w:rPr>
        <w:t>Class</w:t>
      </w:r>
      <w:r>
        <w:rPr>
          <w:spacing w:val="25"/>
          <w:sz w:val="23"/>
        </w:rPr>
        <w:t xml:space="preserve"> </w:t>
      </w:r>
      <w:r>
        <w:rPr>
          <w:sz w:val="23"/>
        </w:rPr>
        <w:t>2</w:t>
      </w:r>
      <w:r>
        <w:rPr>
          <w:spacing w:val="25"/>
          <w:sz w:val="23"/>
        </w:rPr>
        <w:t xml:space="preserve"> </w:t>
      </w:r>
      <w:r>
        <w:rPr>
          <w:sz w:val="23"/>
        </w:rPr>
        <w:t>quality</w:t>
      </w:r>
      <w:r>
        <w:rPr>
          <w:spacing w:val="26"/>
          <w:sz w:val="23"/>
        </w:rPr>
        <w:t xml:space="preserve"> </w:t>
      </w:r>
      <w:proofErr w:type="gramStart"/>
      <w:r>
        <w:rPr>
          <w:spacing w:val="-4"/>
          <w:sz w:val="23"/>
        </w:rPr>
        <w:t>land</w:t>
      </w:r>
      <w:proofErr w:type="gramEnd"/>
    </w:p>
    <w:p w14:paraId="76EE7F0C" w14:textId="77777777" w:rsidR="00021792" w:rsidRDefault="00000000">
      <w:pPr>
        <w:pStyle w:val="ListParagraph"/>
        <w:numPr>
          <w:ilvl w:val="3"/>
          <w:numId w:val="82"/>
        </w:numPr>
        <w:tabs>
          <w:tab w:val="left" w:pos="1847"/>
          <w:tab w:val="left" w:pos="1848"/>
        </w:tabs>
        <w:spacing w:before="217" w:line="292" w:lineRule="auto"/>
        <w:ind w:right="332"/>
        <w:rPr>
          <w:sz w:val="23"/>
        </w:rPr>
      </w:pPr>
      <w:r>
        <w:rPr>
          <w:sz w:val="23"/>
        </w:rPr>
        <w:t>Land</w:t>
      </w:r>
      <w:r>
        <w:rPr>
          <w:spacing w:val="31"/>
          <w:sz w:val="23"/>
        </w:rPr>
        <w:t xml:space="preserve"> </w:t>
      </w:r>
      <w:r>
        <w:rPr>
          <w:sz w:val="23"/>
        </w:rPr>
        <w:t>is</w:t>
      </w:r>
      <w:r>
        <w:rPr>
          <w:spacing w:val="31"/>
          <w:sz w:val="23"/>
        </w:rPr>
        <w:t xml:space="preserve"> </w:t>
      </w:r>
      <w:r>
        <w:rPr>
          <w:sz w:val="23"/>
        </w:rPr>
        <w:t>still</w:t>
      </w:r>
      <w:r>
        <w:rPr>
          <w:spacing w:val="31"/>
          <w:sz w:val="23"/>
        </w:rPr>
        <w:t xml:space="preserve"> </w:t>
      </w:r>
      <w:r>
        <w:rPr>
          <w:sz w:val="23"/>
        </w:rPr>
        <w:t>largely</w:t>
      </w:r>
      <w:r>
        <w:rPr>
          <w:spacing w:val="31"/>
          <w:sz w:val="23"/>
        </w:rPr>
        <w:t xml:space="preserve"> </w:t>
      </w:r>
      <w:r>
        <w:rPr>
          <w:sz w:val="23"/>
        </w:rPr>
        <w:t>in</w:t>
      </w:r>
      <w:r>
        <w:rPr>
          <w:spacing w:val="31"/>
          <w:sz w:val="23"/>
        </w:rPr>
        <w:t xml:space="preserve"> </w:t>
      </w:r>
      <w:r>
        <w:rPr>
          <w:sz w:val="23"/>
        </w:rPr>
        <w:t>parcels</w:t>
      </w:r>
      <w:r>
        <w:rPr>
          <w:spacing w:val="31"/>
          <w:sz w:val="23"/>
        </w:rPr>
        <w:t xml:space="preserve"> </w:t>
      </w:r>
      <w:r>
        <w:rPr>
          <w:sz w:val="23"/>
        </w:rPr>
        <w:t>of</w:t>
      </w:r>
      <w:r>
        <w:rPr>
          <w:spacing w:val="31"/>
          <w:sz w:val="23"/>
        </w:rPr>
        <w:t xml:space="preserve"> </w:t>
      </w:r>
      <w:r>
        <w:rPr>
          <w:sz w:val="23"/>
        </w:rPr>
        <w:t>productive</w:t>
      </w:r>
      <w:r>
        <w:rPr>
          <w:spacing w:val="31"/>
          <w:sz w:val="23"/>
        </w:rPr>
        <w:t xml:space="preserve"> </w:t>
      </w:r>
      <w:r>
        <w:rPr>
          <w:sz w:val="23"/>
        </w:rPr>
        <w:t>size,</w:t>
      </w:r>
      <w:r>
        <w:rPr>
          <w:spacing w:val="31"/>
          <w:sz w:val="23"/>
        </w:rPr>
        <w:t xml:space="preserve"> </w:t>
      </w:r>
      <w:r>
        <w:rPr>
          <w:sz w:val="23"/>
        </w:rPr>
        <w:t>and</w:t>
      </w:r>
      <w:r>
        <w:rPr>
          <w:spacing w:val="31"/>
          <w:sz w:val="23"/>
        </w:rPr>
        <w:t xml:space="preserve"> </w:t>
      </w:r>
      <w:r>
        <w:rPr>
          <w:sz w:val="23"/>
        </w:rPr>
        <w:t>there</w:t>
      </w:r>
      <w:r>
        <w:rPr>
          <w:spacing w:val="31"/>
          <w:sz w:val="23"/>
        </w:rPr>
        <w:t xml:space="preserve"> </w:t>
      </w:r>
      <w:r>
        <w:rPr>
          <w:sz w:val="23"/>
        </w:rPr>
        <w:t>are</w:t>
      </w:r>
      <w:r>
        <w:rPr>
          <w:spacing w:val="31"/>
          <w:sz w:val="23"/>
        </w:rPr>
        <w:t xml:space="preserve"> </w:t>
      </w:r>
      <w:proofErr w:type="gramStart"/>
      <w:r>
        <w:rPr>
          <w:sz w:val="23"/>
        </w:rPr>
        <w:t>a</w:t>
      </w:r>
      <w:r>
        <w:rPr>
          <w:spacing w:val="31"/>
          <w:sz w:val="23"/>
        </w:rPr>
        <w:t xml:space="preserve"> </w:t>
      </w:r>
      <w:r>
        <w:rPr>
          <w:sz w:val="23"/>
        </w:rPr>
        <w:t>number</w:t>
      </w:r>
      <w:r>
        <w:rPr>
          <w:spacing w:val="31"/>
          <w:sz w:val="23"/>
        </w:rPr>
        <w:t xml:space="preserve"> </w:t>
      </w:r>
      <w:r>
        <w:rPr>
          <w:sz w:val="23"/>
        </w:rPr>
        <w:t>of</w:t>
      </w:r>
      <w:proofErr w:type="gramEnd"/>
      <w:r>
        <w:rPr>
          <w:spacing w:val="31"/>
          <w:sz w:val="23"/>
        </w:rPr>
        <w:t xml:space="preserve"> </w:t>
      </w:r>
      <w:r>
        <w:rPr>
          <w:sz w:val="23"/>
        </w:rPr>
        <w:t>large</w:t>
      </w:r>
      <w:r>
        <w:rPr>
          <w:spacing w:val="31"/>
          <w:sz w:val="23"/>
        </w:rPr>
        <w:t xml:space="preserve"> </w:t>
      </w:r>
      <w:r>
        <w:rPr>
          <w:sz w:val="23"/>
        </w:rPr>
        <w:t>properties comprising</w:t>
      </w:r>
      <w:r>
        <w:rPr>
          <w:spacing w:val="40"/>
          <w:sz w:val="23"/>
        </w:rPr>
        <w:t xml:space="preserve"> </w:t>
      </w:r>
      <w:r>
        <w:rPr>
          <w:sz w:val="23"/>
        </w:rPr>
        <w:t>many</w:t>
      </w:r>
      <w:r>
        <w:rPr>
          <w:spacing w:val="40"/>
          <w:sz w:val="23"/>
        </w:rPr>
        <w:t xml:space="preserve"> </w:t>
      </w:r>
      <w:r>
        <w:rPr>
          <w:sz w:val="23"/>
        </w:rPr>
        <w:t>parcels</w:t>
      </w:r>
      <w:r>
        <w:rPr>
          <w:spacing w:val="40"/>
          <w:sz w:val="23"/>
        </w:rPr>
        <w:t xml:space="preserve"> </w:t>
      </w:r>
      <w:r>
        <w:rPr>
          <w:sz w:val="23"/>
        </w:rPr>
        <w:t>of</w:t>
      </w:r>
      <w:r>
        <w:rPr>
          <w:spacing w:val="40"/>
          <w:sz w:val="23"/>
        </w:rPr>
        <w:t xml:space="preserve"> </w:t>
      </w:r>
      <w:r>
        <w:rPr>
          <w:sz w:val="23"/>
        </w:rPr>
        <w:t>land</w:t>
      </w:r>
      <w:r>
        <w:rPr>
          <w:spacing w:val="40"/>
          <w:sz w:val="23"/>
        </w:rPr>
        <w:t xml:space="preserve"> </w:t>
      </w:r>
      <w:r>
        <w:rPr>
          <w:sz w:val="23"/>
        </w:rPr>
        <w:t>being</w:t>
      </w:r>
      <w:r>
        <w:rPr>
          <w:spacing w:val="40"/>
          <w:sz w:val="23"/>
        </w:rPr>
        <w:t xml:space="preserve"> </w:t>
      </w:r>
      <w:r>
        <w:rPr>
          <w:sz w:val="23"/>
        </w:rPr>
        <w:t>farmed.</w:t>
      </w:r>
    </w:p>
    <w:p w14:paraId="368CDA6F" w14:textId="77777777" w:rsidR="00021792" w:rsidRDefault="00000000">
      <w:pPr>
        <w:pStyle w:val="ListParagraph"/>
        <w:numPr>
          <w:ilvl w:val="2"/>
          <w:numId w:val="82"/>
        </w:numPr>
        <w:tabs>
          <w:tab w:val="left" w:pos="1450"/>
          <w:tab w:val="left" w:pos="1451"/>
        </w:tabs>
        <w:spacing w:before="116" w:line="285" w:lineRule="auto"/>
        <w:ind w:right="351"/>
        <w:rPr>
          <w:sz w:val="23"/>
        </w:rPr>
      </w:pPr>
      <w:r>
        <w:rPr>
          <w:sz w:val="23"/>
        </w:rPr>
        <w:t>The</w:t>
      </w:r>
      <w:r>
        <w:rPr>
          <w:spacing w:val="38"/>
          <w:sz w:val="23"/>
        </w:rPr>
        <w:t xml:space="preserve"> </w:t>
      </w:r>
      <w:r>
        <w:rPr>
          <w:sz w:val="23"/>
        </w:rPr>
        <w:t>RLUS</w:t>
      </w:r>
      <w:r>
        <w:rPr>
          <w:spacing w:val="38"/>
          <w:sz w:val="23"/>
        </w:rPr>
        <w:t xml:space="preserve"> </w:t>
      </w:r>
      <w:r>
        <w:rPr>
          <w:sz w:val="23"/>
        </w:rPr>
        <w:t>nominates</w:t>
      </w:r>
      <w:r>
        <w:rPr>
          <w:spacing w:val="38"/>
          <w:sz w:val="23"/>
        </w:rPr>
        <w:t xml:space="preserve"> </w:t>
      </w:r>
      <w:r>
        <w:rPr>
          <w:sz w:val="23"/>
        </w:rPr>
        <w:t>that</w:t>
      </w:r>
      <w:r>
        <w:rPr>
          <w:spacing w:val="38"/>
          <w:sz w:val="23"/>
        </w:rPr>
        <w:t xml:space="preserve"> </w:t>
      </w:r>
      <w:r>
        <w:rPr>
          <w:sz w:val="23"/>
        </w:rPr>
        <w:t>land</w:t>
      </w:r>
      <w:r>
        <w:rPr>
          <w:spacing w:val="38"/>
          <w:sz w:val="23"/>
        </w:rPr>
        <w:t xml:space="preserve"> </w:t>
      </w:r>
      <w:r>
        <w:rPr>
          <w:sz w:val="23"/>
        </w:rPr>
        <w:t>within</w:t>
      </w:r>
      <w:r>
        <w:rPr>
          <w:spacing w:val="38"/>
          <w:sz w:val="23"/>
        </w:rPr>
        <w:t xml:space="preserve"> </w:t>
      </w:r>
      <w:r>
        <w:rPr>
          <w:sz w:val="23"/>
        </w:rPr>
        <w:t>the</w:t>
      </w:r>
      <w:r>
        <w:rPr>
          <w:spacing w:val="37"/>
          <w:sz w:val="23"/>
        </w:rPr>
        <w:t xml:space="preserve"> </w:t>
      </w:r>
      <w:r>
        <w:rPr>
          <w:sz w:val="23"/>
        </w:rPr>
        <w:t>Avalon</w:t>
      </w:r>
      <w:r>
        <w:rPr>
          <w:spacing w:val="38"/>
          <w:sz w:val="23"/>
        </w:rPr>
        <w:t xml:space="preserve"> </w:t>
      </w:r>
      <w:r>
        <w:rPr>
          <w:sz w:val="23"/>
        </w:rPr>
        <w:t>Corridor</w:t>
      </w:r>
      <w:r>
        <w:rPr>
          <w:spacing w:val="38"/>
          <w:sz w:val="23"/>
        </w:rPr>
        <w:t xml:space="preserve"> </w:t>
      </w:r>
      <w:r>
        <w:rPr>
          <w:sz w:val="23"/>
        </w:rPr>
        <w:t>should</w:t>
      </w:r>
      <w:r>
        <w:rPr>
          <w:spacing w:val="38"/>
          <w:sz w:val="23"/>
        </w:rPr>
        <w:t xml:space="preserve"> </w:t>
      </w:r>
      <w:r>
        <w:rPr>
          <w:sz w:val="23"/>
        </w:rPr>
        <w:t>be</w:t>
      </w:r>
      <w:r>
        <w:rPr>
          <w:spacing w:val="38"/>
          <w:sz w:val="23"/>
        </w:rPr>
        <w:t xml:space="preserve"> </w:t>
      </w:r>
      <w:r>
        <w:rPr>
          <w:sz w:val="23"/>
        </w:rPr>
        <w:t>maintained</w:t>
      </w:r>
      <w:r>
        <w:rPr>
          <w:spacing w:val="38"/>
          <w:sz w:val="23"/>
        </w:rPr>
        <w:t xml:space="preserve"> </w:t>
      </w:r>
      <w:r>
        <w:rPr>
          <w:sz w:val="23"/>
        </w:rPr>
        <w:t>for</w:t>
      </w:r>
      <w:r>
        <w:rPr>
          <w:spacing w:val="38"/>
          <w:sz w:val="23"/>
        </w:rPr>
        <w:t xml:space="preserve"> </w:t>
      </w:r>
      <w:r>
        <w:rPr>
          <w:sz w:val="23"/>
        </w:rPr>
        <w:t>agricultural use,</w:t>
      </w:r>
      <w:r>
        <w:rPr>
          <w:spacing w:val="40"/>
          <w:sz w:val="23"/>
        </w:rPr>
        <w:t xml:space="preserve"> </w:t>
      </w:r>
      <w:r>
        <w:rPr>
          <w:sz w:val="23"/>
        </w:rPr>
        <w:t>and</w:t>
      </w:r>
      <w:r>
        <w:rPr>
          <w:spacing w:val="40"/>
          <w:sz w:val="23"/>
        </w:rPr>
        <w:t xml:space="preserve"> </w:t>
      </w:r>
      <w:r>
        <w:rPr>
          <w:sz w:val="23"/>
        </w:rPr>
        <w:t>development</w:t>
      </w:r>
      <w:r>
        <w:rPr>
          <w:spacing w:val="40"/>
          <w:sz w:val="23"/>
        </w:rPr>
        <w:t xml:space="preserve"> </w:t>
      </w:r>
      <w:r>
        <w:rPr>
          <w:sz w:val="23"/>
        </w:rPr>
        <w:t>adjacent</w:t>
      </w:r>
      <w:r>
        <w:rPr>
          <w:spacing w:val="40"/>
          <w:sz w:val="23"/>
        </w:rPr>
        <w:t xml:space="preserve"> </w:t>
      </w:r>
      <w:r>
        <w:rPr>
          <w:sz w:val="23"/>
        </w:rPr>
        <w:t>to</w:t>
      </w:r>
      <w:r>
        <w:rPr>
          <w:spacing w:val="40"/>
          <w:sz w:val="23"/>
        </w:rPr>
        <w:t xml:space="preserve"> </w:t>
      </w:r>
      <w:r>
        <w:rPr>
          <w:sz w:val="23"/>
        </w:rPr>
        <w:t>the</w:t>
      </w:r>
      <w:r>
        <w:rPr>
          <w:spacing w:val="40"/>
          <w:sz w:val="23"/>
        </w:rPr>
        <w:t xml:space="preserve"> </w:t>
      </w:r>
      <w:r>
        <w:rPr>
          <w:sz w:val="23"/>
        </w:rPr>
        <w:t>You</w:t>
      </w:r>
      <w:r>
        <w:rPr>
          <w:spacing w:val="40"/>
          <w:sz w:val="23"/>
        </w:rPr>
        <w:t xml:space="preserve"> </w:t>
      </w:r>
      <w:proofErr w:type="spellStart"/>
      <w:r>
        <w:rPr>
          <w:sz w:val="23"/>
        </w:rPr>
        <w:t>Yangs</w:t>
      </w:r>
      <w:proofErr w:type="spellEnd"/>
      <w:r>
        <w:rPr>
          <w:spacing w:val="40"/>
          <w:sz w:val="23"/>
        </w:rPr>
        <w:t xml:space="preserve"> </w:t>
      </w:r>
      <w:r>
        <w:rPr>
          <w:sz w:val="23"/>
        </w:rPr>
        <w:t>should</w:t>
      </w:r>
      <w:r>
        <w:rPr>
          <w:spacing w:val="40"/>
          <w:sz w:val="23"/>
        </w:rPr>
        <w:t xml:space="preserve"> </w:t>
      </w:r>
      <w:r>
        <w:rPr>
          <w:sz w:val="23"/>
        </w:rPr>
        <w:t>be</w:t>
      </w:r>
      <w:r>
        <w:rPr>
          <w:spacing w:val="40"/>
          <w:sz w:val="23"/>
        </w:rPr>
        <w:t xml:space="preserve"> </w:t>
      </w:r>
      <w:r>
        <w:rPr>
          <w:sz w:val="23"/>
        </w:rPr>
        <w:t>limited</w:t>
      </w:r>
      <w:r>
        <w:rPr>
          <w:spacing w:val="40"/>
          <w:sz w:val="23"/>
        </w:rPr>
        <w:t xml:space="preserve"> </w:t>
      </w:r>
      <w:r>
        <w:rPr>
          <w:sz w:val="23"/>
        </w:rPr>
        <w:t>and</w:t>
      </w:r>
      <w:r>
        <w:rPr>
          <w:spacing w:val="40"/>
          <w:sz w:val="23"/>
        </w:rPr>
        <w:t xml:space="preserve"> </w:t>
      </w:r>
      <w:r>
        <w:rPr>
          <w:sz w:val="23"/>
        </w:rPr>
        <w:t>carefully</w:t>
      </w:r>
      <w:r>
        <w:rPr>
          <w:spacing w:val="40"/>
          <w:sz w:val="23"/>
        </w:rPr>
        <w:t xml:space="preserve"> </w:t>
      </w:r>
      <w:r>
        <w:rPr>
          <w:sz w:val="23"/>
        </w:rPr>
        <w:t>managed</w:t>
      </w:r>
      <w:r>
        <w:rPr>
          <w:spacing w:val="40"/>
          <w:sz w:val="23"/>
        </w:rPr>
        <w:t xml:space="preserve"> </w:t>
      </w:r>
      <w:r>
        <w:rPr>
          <w:sz w:val="23"/>
        </w:rPr>
        <w:t>to</w:t>
      </w:r>
    </w:p>
    <w:p w14:paraId="54A49D87" w14:textId="77777777" w:rsidR="00021792" w:rsidRDefault="00000000">
      <w:pPr>
        <w:pStyle w:val="BodyText"/>
        <w:spacing w:before="11"/>
        <w:ind w:left="1450"/>
      </w:pPr>
      <w:r>
        <w:t>protect</w:t>
      </w:r>
      <w:r>
        <w:rPr>
          <w:spacing w:val="46"/>
        </w:rPr>
        <w:t xml:space="preserve"> </w:t>
      </w:r>
      <w:r>
        <w:t>landscape</w:t>
      </w:r>
      <w:r>
        <w:rPr>
          <w:spacing w:val="46"/>
        </w:rPr>
        <w:t xml:space="preserve"> </w:t>
      </w:r>
      <w:r>
        <w:rPr>
          <w:spacing w:val="-2"/>
        </w:rPr>
        <w:t>features.</w:t>
      </w:r>
    </w:p>
    <w:p w14:paraId="4A3C2FA4" w14:textId="77777777" w:rsidR="00021792" w:rsidRDefault="00000000">
      <w:pPr>
        <w:pStyle w:val="ListParagraph"/>
        <w:numPr>
          <w:ilvl w:val="2"/>
          <w:numId w:val="82"/>
        </w:numPr>
        <w:tabs>
          <w:tab w:val="left" w:pos="1450"/>
          <w:tab w:val="left" w:pos="1451"/>
        </w:tabs>
        <w:spacing w:line="290" w:lineRule="auto"/>
        <w:ind w:right="169"/>
        <w:rPr>
          <w:sz w:val="23"/>
        </w:rPr>
      </w:pPr>
      <w:r>
        <w:rPr>
          <w:sz w:val="23"/>
        </w:rPr>
        <w:t>Section</w:t>
      </w:r>
      <w:r>
        <w:rPr>
          <w:spacing w:val="35"/>
          <w:sz w:val="23"/>
        </w:rPr>
        <w:t xml:space="preserve"> </w:t>
      </w:r>
      <w:r>
        <w:rPr>
          <w:sz w:val="23"/>
        </w:rPr>
        <w:t>10.9</w:t>
      </w:r>
      <w:r>
        <w:rPr>
          <w:spacing w:val="35"/>
          <w:sz w:val="23"/>
        </w:rPr>
        <w:t xml:space="preserve"> </w:t>
      </w:r>
      <w:r>
        <w:rPr>
          <w:sz w:val="23"/>
        </w:rPr>
        <w:t>Avalon</w:t>
      </w:r>
      <w:r>
        <w:rPr>
          <w:spacing w:val="35"/>
          <w:sz w:val="23"/>
        </w:rPr>
        <w:t xml:space="preserve"> </w:t>
      </w:r>
      <w:r>
        <w:rPr>
          <w:sz w:val="23"/>
        </w:rPr>
        <w:t>notes</w:t>
      </w:r>
      <w:r>
        <w:rPr>
          <w:spacing w:val="35"/>
          <w:sz w:val="23"/>
        </w:rPr>
        <w:t xml:space="preserve"> </w:t>
      </w:r>
      <w:r>
        <w:rPr>
          <w:sz w:val="23"/>
        </w:rPr>
        <w:t>that</w:t>
      </w:r>
      <w:r>
        <w:rPr>
          <w:spacing w:val="35"/>
          <w:sz w:val="23"/>
        </w:rPr>
        <w:t xml:space="preserve"> </w:t>
      </w:r>
      <w:r>
        <w:rPr>
          <w:sz w:val="23"/>
        </w:rPr>
        <w:t>Avalon</w:t>
      </w:r>
      <w:r>
        <w:rPr>
          <w:spacing w:val="35"/>
          <w:sz w:val="23"/>
        </w:rPr>
        <w:t xml:space="preserve"> </w:t>
      </w:r>
      <w:r>
        <w:rPr>
          <w:sz w:val="23"/>
        </w:rPr>
        <w:t>Airport</w:t>
      </w:r>
      <w:r>
        <w:rPr>
          <w:spacing w:val="35"/>
          <w:sz w:val="23"/>
        </w:rPr>
        <w:t xml:space="preserve"> </w:t>
      </w:r>
      <w:r>
        <w:rPr>
          <w:sz w:val="23"/>
        </w:rPr>
        <w:t>is</w:t>
      </w:r>
      <w:r>
        <w:rPr>
          <w:spacing w:val="35"/>
          <w:sz w:val="23"/>
        </w:rPr>
        <w:t xml:space="preserve"> </w:t>
      </w:r>
      <w:r>
        <w:rPr>
          <w:sz w:val="23"/>
        </w:rPr>
        <w:t>a</w:t>
      </w:r>
      <w:r>
        <w:rPr>
          <w:spacing w:val="35"/>
          <w:sz w:val="23"/>
        </w:rPr>
        <w:t xml:space="preserve"> </w:t>
      </w:r>
      <w:r>
        <w:rPr>
          <w:sz w:val="23"/>
        </w:rPr>
        <w:t>significant</w:t>
      </w:r>
      <w:r>
        <w:rPr>
          <w:spacing w:val="35"/>
          <w:sz w:val="23"/>
        </w:rPr>
        <w:t xml:space="preserve"> </w:t>
      </w:r>
      <w:r>
        <w:rPr>
          <w:sz w:val="23"/>
        </w:rPr>
        <w:t>state</w:t>
      </w:r>
      <w:r>
        <w:rPr>
          <w:spacing w:val="35"/>
          <w:sz w:val="23"/>
        </w:rPr>
        <w:t xml:space="preserve"> </w:t>
      </w:r>
      <w:r>
        <w:rPr>
          <w:sz w:val="23"/>
        </w:rPr>
        <w:t>and</w:t>
      </w:r>
      <w:r>
        <w:rPr>
          <w:spacing w:val="35"/>
          <w:sz w:val="23"/>
        </w:rPr>
        <w:t xml:space="preserve"> </w:t>
      </w:r>
      <w:r>
        <w:rPr>
          <w:sz w:val="23"/>
        </w:rPr>
        <w:t>regional</w:t>
      </w:r>
      <w:r>
        <w:rPr>
          <w:spacing w:val="35"/>
          <w:sz w:val="23"/>
        </w:rPr>
        <w:t xml:space="preserve"> </w:t>
      </w:r>
      <w:r>
        <w:rPr>
          <w:sz w:val="23"/>
        </w:rPr>
        <w:t>transport</w:t>
      </w:r>
      <w:r>
        <w:rPr>
          <w:spacing w:val="35"/>
          <w:sz w:val="23"/>
        </w:rPr>
        <w:t xml:space="preserve"> </w:t>
      </w:r>
      <w:r>
        <w:rPr>
          <w:sz w:val="23"/>
        </w:rPr>
        <w:t>facility. Rural</w:t>
      </w:r>
      <w:r>
        <w:rPr>
          <w:spacing w:val="40"/>
          <w:sz w:val="23"/>
        </w:rPr>
        <w:t xml:space="preserve"> </w:t>
      </w:r>
      <w:r>
        <w:rPr>
          <w:sz w:val="23"/>
        </w:rPr>
        <w:t>and</w:t>
      </w:r>
      <w:r>
        <w:rPr>
          <w:spacing w:val="40"/>
          <w:sz w:val="23"/>
        </w:rPr>
        <w:t xml:space="preserve"> </w:t>
      </w:r>
      <w:r>
        <w:rPr>
          <w:sz w:val="23"/>
        </w:rPr>
        <w:t>agricultural</w:t>
      </w:r>
      <w:r>
        <w:rPr>
          <w:spacing w:val="40"/>
          <w:sz w:val="23"/>
        </w:rPr>
        <w:t xml:space="preserve"> </w:t>
      </w:r>
      <w:r>
        <w:rPr>
          <w:sz w:val="23"/>
        </w:rPr>
        <w:t>land</w:t>
      </w:r>
      <w:r>
        <w:rPr>
          <w:spacing w:val="40"/>
          <w:sz w:val="23"/>
        </w:rPr>
        <w:t xml:space="preserve"> </w:t>
      </w:r>
      <w:r>
        <w:rPr>
          <w:sz w:val="23"/>
        </w:rPr>
        <w:t>near</w:t>
      </w:r>
      <w:r>
        <w:rPr>
          <w:spacing w:val="40"/>
          <w:sz w:val="23"/>
        </w:rPr>
        <w:t xml:space="preserve"> </w:t>
      </w:r>
      <w:r>
        <w:rPr>
          <w:sz w:val="23"/>
        </w:rPr>
        <w:t>the</w:t>
      </w:r>
      <w:r>
        <w:rPr>
          <w:spacing w:val="40"/>
          <w:sz w:val="23"/>
        </w:rPr>
        <w:t xml:space="preserve"> </w:t>
      </w:r>
      <w:r>
        <w:rPr>
          <w:sz w:val="23"/>
        </w:rPr>
        <w:t>airport</w:t>
      </w:r>
      <w:r>
        <w:rPr>
          <w:spacing w:val="40"/>
          <w:sz w:val="23"/>
        </w:rPr>
        <w:t xml:space="preserve"> </w:t>
      </w:r>
      <w:r>
        <w:rPr>
          <w:sz w:val="23"/>
        </w:rPr>
        <w:t>provides</w:t>
      </w:r>
      <w:r>
        <w:rPr>
          <w:spacing w:val="40"/>
          <w:sz w:val="23"/>
        </w:rPr>
        <w:t xml:space="preserve"> </w:t>
      </w:r>
      <w:r>
        <w:rPr>
          <w:sz w:val="23"/>
        </w:rPr>
        <w:t>potential</w:t>
      </w:r>
      <w:r>
        <w:rPr>
          <w:spacing w:val="40"/>
          <w:sz w:val="23"/>
        </w:rPr>
        <w:t xml:space="preserve"> </w:t>
      </w:r>
      <w:r>
        <w:rPr>
          <w:sz w:val="23"/>
        </w:rPr>
        <w:t>for</w:t>
      </w:r>
      <w:r>
        <w:rPr>
          <w:spacing w:val="40"/>
          <w:sz w:val="23"/>
        </w:rPr>
        <w:t xml:space="preserve"> </w:t>
      </w:r>
      <w:r>
        <w:rPr>
          <w:sz w:val="23"/>
        </w:rPr>
        <w:t>intensive</w:t>
      </w:r>
      <w:r>
        <w:rPr>
          <w:spacing w:val="40"/>
          <w:sz w:val="23"/>
        </w:rPr>
        <w:t xml:space="preserve"> </w:t>
      </w:r>
      <w:r>
        <w:rPr>
          <w:sz w:val="23"/>
        </w:rPr>
        <w:t>horticulture</w:t>
      </w:r>
      <w:r>
        <w:rPr>
          <w:spacing w:val="40"/>
          <w:sz w:val="23"/>
        </w:rPr>
        <w:t xml:space="preserve"> </w:t>
      </w:r>
      <w:r>
        <w:rPr>
          <w:sz w:val="23"/>
        </w:rPr>
        <w:t>activities and</w:t>
      </w:r>
      <w:r>
        <w:rPr>
          <w:spacing w:val="40"/>
          <w:sz w:val="23"/>
        </w:rPr>
        <w:t xml:space="preserve"> </w:t>
      </w:r>
      <w:r>
        <w:rPr>
          <w:sz w:val="23"/>
        </w:rPr>
        <w:t>presents</w:t>
      </w:r>
      <w:r>
        <w:rPr>
          <w:spacing w:val="40"/>
          <w:sz w:val="23"/>
        </w:rPr>
        <w:t xml:space="preserve"> </w:t>
      </w:r>
      <w:r>
        <w:rPr>
          <w:sz w:val="23"/>
        </w:rPr>
        <w:t>significant</w:t>
      </w:r>
      <w:r>
        <w:rPr>
          <w:spacing w:val="40"/>
          <w:sz w:val="23"/>
        </w:rPr>
        <w:t xml:space="preserve"> </w:t>
      </w:r>
      <w:r>
        <w:rPr>
          <w:sz w:val="23"/>
        </w:rPr>
        <w:t>opportunities</w:t>
      </w:r>
      <w:r>
        <w:rPr>
          <w:spacing w:val="40"/>
          <w:sz w:val="23"/>
        </w:rPr>
        <w:t xml:space="preserve"> </w:t>
      </w:r>
      <w:r>
        <w:rPr>
          <w:sz w:val="23"/>
        </w:rPr>
        <w:t>for</w:t>
      </w:r>
      <w:r>
        <w:rPr>
          <w:spacing w:val="40"/>
          <w:sz w:val="23"/>
        </w:rPr>
        <w:t xml:space="preserve"> </w:t>
      </w:r>
      <w:r>
        <w:rPr>
          <w:sz w:val="23"/>
        </w:rPr>
        <w:t>export</w:t>
      </w:r>
      <w:r>
        <w:rPr>
          <w:spacing w:val="40"/>
          <w:sz w:val="23"/>
        </w:rPr>
        <w:t xml:space="preserve"> </w:t>
      </w:r>
      <w:r>
        <w:rPr>
          <w:sz w:val="23"/>
        </w:rPr>
        <w:t>of</w:t>
      </w:r>
      <w:r>
        <w:rPr>
          <w:spacing w:val="40"/>
          <w:sz w:val="23"/>
        </w:rPr>
        <w:t xml:space="preserve"> </w:t>
      </w:r>
      <w:proofErr w:type="gramStart"/>
      <w:r>
        <w:rPr>
          <w:sz w:val="23"/>
        </w:rPr>
        <w:t>high</w:t>
      </w:r>
      <w:r>
        <w:rPr>
          <w:spacing w:val="40"/>
          <w:sz w:val="23"/>
        </w:rPr>
        <w:t xml:space="preserve"> </w:t>
      </w:r>
      <w:r>
        <w:rPr>
          <w:sz w:val="23"/>
        </w:rPr>
        <w:t>quality</w:t>
      </w:r>
      <w:proofErr w:type="gramEnd"/>
      <w:r>
        <w:rPr>
          <w:spacing w:val="40"/>
          <w:sz w:val="23"/>
        </w:rPr>
        <w:t xml:space="preserve"> </w:t>
      </w:r>
      <w:r>
        <w:rPr>
          <w:sz w:val="23"/>
        </w:rPr>
        <w:t>produce</w:t>
      </w:r>
      <w:r>
        <w:rPr>
          <w:spacing w:val="40"/>
          <w:sz w:val="23"/>
        </w:rPr>
        <w:t xml:space="preserve"> </w:t>
      </w:r>
      <w:r>
        <w:rPr>
          <w:sz w:val="23"/>
        </w:rPr>
        <w:t>to</w:t>
      </w:r>
      <w:r>
        <w:rPr>
          <w:spacing w:val="40"/>
          <w:sz w:val="23"/>
        </w:rPr>
        <w:t xml:space="preserve"> </w:t>
      </w:r>
      <w:r>
        <w:rPr>
          <w:sz w:val="23"/>
        </w:rPr>
        <w:t>domestic</w:t>
      </w:r>
      <w:r>
        <w:rPr>
          <w:spacing w:val="40"/>
          <w:sz w:val="23"/>
        </w:rPr>
        <w:t xml:space="preserve"> </w:t>
      </w:r>
      <w:r>
        <w:rPr>
          <w:sz w:val="23"/>
        </w:rPr>
        <w:t>and</w:t>
      </w:r>
    </w:p>
    <w:p w14:paraId="01FC7A21" w14:textId="77777777" w:rsidR="00021792" w:rsidRDefault="00000000">
      <w:pPr>
        <w:pStyle w:val="BodyText"/>
        <w:spacing w:before="6" w:line="295" w:lineRule="auto"/>
        <w:ind w:left="1450"/>
      </w:pPr>
      <w:r>
        <w:t>international</w:t>
      </w:r>
      <w:r>
        <w:rPr>
          <w:spacing w:val="38"/>
        </w:rPr>
        <w:t xml:space="preserve"> </w:t>
      </w:r>
      <w:r>
        <w:t>markets.</w:t>
      </w:r>
      <w:r>
        <w:rPr>
          <w:spacing w:val="38"/>
        </w:rPr>
        <w:t xml:space="preserve"> </w:t>
      </w:r>
      <w:r>
        <w:t>Such</w:t>
      </w:r>
      <w:r>
        <w:rPr>
          <w:spacing w:val="38"/>
        </w:rPr>
        <w:t xml:space="preserve"> </w:t>
      </w:r>
      <w:r>
        <w:t>activities</w:t>
      </w:r>
      <w:r>
        <w:rPr>
          <w:spacing w:val="38"/>
        </w:rPr>
        <w:t xml:space="preserve"> </w:t>
      </w:r>
      <w:r>
        <w:t>should</w:t>
      </w:r>
      <w:r>
        <w:rPr>
          <w:spacing w:val="38"/>
        </w:rPr>
        <w:t xml:space="preserve"> </w:t>
      </w:r>
      <w:r>
        <w:t>be</w:t>
      </w:r>
      <w:r>
        <w:rPr>
          <w:spacing w:val="38"/>
        </w:rPr>
        <w:t xml:space="preserve"> </w:t>
      </w:r>
      <w:r>
        <w:t>supported</w:t>
      </w:r>
      <w:r>
        <w:rPr>
          <w:spacing w:val="38"/>
        </w:rPr>
        <w:t xml:space="preserve"> </w:t>
      </w:r>
      <w:r>
        <w:t>as</w:t>
      </w:r>
      <w:r>
        <w:rPr>
          <w:spacing w:val="38"/>
        </w:rPr>
        <w:t xml:space="preserve"> </w:t>
      </w:r>
      <w:r>
        <w:t>a</w:t>
      </w:r>
      <w:r>
        <w:rPr>
          <w:spacing w:val="38"/>
        </w:rPr>
        <w:t xml:space="preserve"> </w:t>
      </w:r>
      <w:r>
        <w:t>part</w:t>
      </w:r>
      <w:r>
        <w:rPr>
          <w:spacing w:val="38"/>
        </w:rPr>
        <w:t xml:space="preserve"> </w:t>
      </w:r>
      <w:r>
        <w:t>of</w:t>
      </w:r>
      <w:r>
        <w:rPr>
          <w:spacing w:val="38"/>
        </w:rPr>
        <w:t xml:space="preserve"> </w:t>
      </w:r>
      <w:r>
        <w:t>the</w:t>
      </w:r>
      <w:r>
        <w:rPr>
          <w:spacing w:val="38"/>
        </w:rPr>
        <w:t xml:space="preserve"> </w:t>
      </w:r>
      <w:r>
        <w:t>agricultural</w:t>
      </w:r>
      <w:r>
        <w:rPr>
          <w:spacing w:val="38"/>
        </w:rPr>
        <w:t xml:space="preserve"> </w:t>
      </w:r>
      <w:r>
        <w:t>economy</w:t>
      </w:r>
      <w:r>
        <w:rPr>
          <w:spacing w:val="38"/>
        </w:rPr>
        <w:t xml:space="preserve"> </w:t>
      </w:r>
      <w:r>
        <w:t>of Greater Geelong.</w:t>
      </w:r>
    </w:p>
    <w:p w14:paraId="4DE5E568" w14:textId="77777777" w:rsidR="00021792" w:rsidRDefault="00000000">
      <w:pPr>
        <w:pStyle w:val="ListParagraph"/>
        <w:numPr>
          <w:ilvl w:val="2"/>
          <w:numId w:val="82"/>
        </w:numPr>
        <w:tabs>
          <w:tab w:val="left" w:pos="1450"/>
          <w:tab w:val="left" w:pos="1451"/>
        </w:tabs>
        <w:spacing w:before="112"/>
        <w:ind w:hanging="398"/>
        <w:rPr>
          <w:sz w:val="23"/>
        </w:rPr>
      </w:pPr>
      <w:r>
        <w:rPr>
          <w:sz w:val="23"/>
        </w:rPr>
        <w:t>Recommendations</w:t>
      </w:r>
      <w:r>
        <w:rPr>
          <w:spacing w:val="32"/>
          <w:sz w:val="23"/>
        </w:rPr>
        <w:t xml:space="preserve"> </w:t>
      </w:r>
      <w:r>
        <w:rPr>
          <w:sz w:val="23"/>
        </w:rPr>
        <w:t>of</w:t>
      </w:r>
      <w:r>
        <w:rPr>
          <w:spacing w:val="32"/>
          <w:sz w:val="23"/>
        </w:rPr>
        <w:t xml:space="preserve"> </w:t>
      </w:r>
      <w:r>
        <w:rPr>
          <w:sz w:val="23"/>
        </w:rPr>
        <w:t>the</w:t>
      </w:r>
      <w:r>
        <w:rPr>
          <w:spacing w:val="32"/>
          <w:sz w:val="23"/>
        </w:rPr>
        <w:t xml:space="preserve"> </w:t>
      </w:r>
      <w:r>
        <w:rPr>
          <w:sz w:val="23"/>
        </w:rPr>
        <w:t>RLUS</w:t>
      </w:r>
      <w:r>
        <w:rPr>
          <w:spacing w:val="32"/>
          <w:sz w:val="23"/>
        </w:rPr>
        <w:t xml:space="preserve"> </w:t>
      </w:r>
      <w:r>
        <w:rPr>
          <w:sz w:val="23"/>
        </w:rPr>
        <w:t>are</w:t>
      </w:r>
      <w:r>
        <w:rPr>
          <w:spacing w:val="32"/>
          <w:sz w:val="23"/>
        </w:rPr>
        <w:t xml:space="preserve"> </w:t>
      </w:r>
      <w:r>
        <w:rPr>
          <w:sz w:val="23"/>
        </w:rPr>
        <w:t>clear</w:t>
      </w:r>
      <w:r>
        <w:rPr>
          <w:spacing w:val="32"/>
          <w:sz w:val="23"/>
        </w:rPr>
        <w:t xml:space="preserve"> </w:t>
      </w:r>
      <w:r>
        <w:rPr>
          <w:sz w:val="23"/>
        </w:rPr>
        <w:t>in</w:t>
      </w:r>
      <w:r>
        <w:rPr>
          <w:spacing w:val="33"/>
          <w:sz w:val="23"/>
        </w:rPr>
        <w:t xml:space="preserve"> </w:t>
      </w:r>
      <w:r>
        <w:rPr>
          <w:sz w:val="23"/>
        </w:rPr>
        <w:t>seeking</w:t>
      </w:r>
      <w:r>
        <w:rPr>
          <w:spacing w:val="32"/>
          <w:sz w:val="23"/>
        </w:rPr>
        <w:t xml:space="preserve"> </w:t>
      </w:r>
      <w:r>
        <w:rPr>
          <w:sz w:val="23"/>
        </w:rPr>
        <w:t>to</w:t>
      </w:r>
      <w:r>
        <w:rPr>
          <w:spacing w:val="32"/>
          <w:sz w:val="23"/>
        </w:rPr>
        <w:t xml:space="preserve"> </w:t>
      </w:r>
      <w:r>
        <w:rPr>
          <w:sz w:val="23"/>
        </w:rPr>
        <w:t>reinforce</w:t>
      </w:r>
      <w:r>
        <w:rPr>
          <w:spacing w:val="32"/>
          <w:sz w:val="23"/>
        </w:rPr>
        <w:t xml:space="preserve"> </w:t>
      </w:r>
      <w:r>
        <w:rPr>
          <w:sz w:val="23"/>
        </w:rPr>
        <w:t>rural</w:t>
      </w:r>
      <w:r>
        <w:rPr>
          <w:spacing w:val="32"/>
          <w:sz w:val="23"/>
        </w:rPr>
        <w:t xml:space="preserve"> </w:t>
      </w:r>
      <w:r>
        <w:rPr>
          <w:sz w:val="23"/>
        </w:rPr>
        <w:t>activity</w:t>
      </w:r>
      <w:r>
        <w:rPr>
          <w:spacing w:val="32"/>
          <w:sz w:val="23"/>
        </w:rPr>
        <w:t xml:space="preserve"> </w:t>
      </w:r>
      <w:r>
        <w:rPr>
          <w:sz w:val="23"/>
        </w:rPr>
        <w:t>and</w:t>
      </w:r>
      <w:r>
        <w:rPr>
          <w:spacing w:val="33"/>
          <w:sz w:val="23"/>
        </w:rPr>
        <w:t xml:space="preserve"> </w:t>
      </w:r>
      <w:proofErr w:type="gramStart"/>
      <w:r>
        <w:rPr>
          <w:spacing w:val="-2"/>
          <w:sz w:val="23"/>
        </w:rPr>
        <w:t>farmed</w:t>
      </w:r>
      <w:proofErr w:type="gramEnd"/>
    </w:p>
    <w:p w14:paraId="079EA113" w14:textId="77777777" w:rsidR="00021792" w:rsidRDefault="00000000">
      <w:pPr>
        <w:pStyle w:val="BodyText"/>
        <w:spacing w:before="61" w:line="295" w:lineRule="auto"/>
        <w:ind w:left="1450"/>
      </w:pPr>
      <w:r>
        <w:t>landscapes,</w:t>
      </w:r>
      <w:r>
        <w:rPr>
          <w:spacing w:val="40"/>
        </w:rPr>
        <w:t xml:space="preserve"> </w:t>
      </w:r>
      <w:r>
        <w:t>while</w:t>
      </w:r>
      <w:r>
        <w:rPr>
          <w:spacing w:val="40"/>
        </w:rPr>
        <w:t xml:space="preserve"> </w:t>
      </w:r>
      <w:r>
        <w:t>protecting</w:t>
      </w:r>
      <w:r>
        <w:rPr>
          <w:spacing w:val="40"/>
        </w:rPr>
        <w:t xml:space="preserve"> </w:t>
      </w:r>
      <w:r>
        <w:t>and</w:t>
      </w:r>
      <w:r>
        <w:rPr>
          <w:spacing w:val="40"/>
        </w:rPr>
        <w:t xml:space="preserve"> </w:t>
      </w:r>
      <w:r>
        <w:t>providing</w:t>
      </w:r>
      <w:r>
        <w:rPr>
          <w:spacing w:val="40"/>
        </w:rPr>
        <w:t xml:space="preserve"> </w:t>
      </w:r>
      <w:r>
        <w:t>opportunities</w:t>
      </w:r>
      <w:r>
        <w:rPr>
          <w:spacing w:val="40"/>
        </w:rPr>
        <w:t xml:space="preserve"> </w:t>
      </w:r>
      <w:r>
        <w:t>for</w:t>
      </w:r>
      <w:r>
        <w:rPr>
          <w:spacing w:val="40"/>
        </w:rPr>
        <w:t xml:space="preserve"> </w:t>
      </w:r>
      <w:r>
        <w:t>productive</w:t>
      </w:r>
      <w:r>
        <w:rPr>
          <w:spacing w:val="40"/>
        </w:rPr>
        <w:t xml:space="preserve"> </w:t>
      </w:r>
      <w:r>
        <w:t>agriculture.</w:t>
      </w:r>
      <w:r>
        <w:rPr>
          <w:spacing w:val="40"/>
        </w:rPr>
        <w:t xml:space="preserve"> </w:t>
      </w:r>
      <w:r>
        <w:t>Key</w:t>
      </w:r>
      <w:r>
        <w:rPr>
          <w:spacing w:val="40"/>
        </w:rPr>
        <w:t xml:space="preserve"> </w:t>
      </w:r>
      <w:r>
        <w:t>types</w:t>
      </w:r>
      <w:r>
        <w:rPr>
          <w:spacing w:val="40"/>
        </w:rPr>
        <w:t xml:space="preserve"> </w:t>
      </w:r>
      <w:r>
        <w:t>of agriculture</w:t>
      </w:r>
      <w:r>
        <w:rPr>
          <w:spacing w:val="40"/>
        </w:rPr>
        <w:t xml:space="preserve"> </w:t>
      </w:r>
      <w:r>
        <w:t>identified</w:t>
      </w:r>
      <w:r>
        <w:rPr>
          <w:spacing w:val="40"/>
        </w:rPr>
        <w:t xml:space="preserve"> </w:t>
      </w:r>
      <w:r>
        <w:t>by</w:t>
      </w:r>
      <w:r>
        <w:rPr>
          <w:spacing w:val="40"/>
        </w:rPr>
        <w:t xml:space="preserve"> </w:t>
      </w:r>
      <w:r>
        <w:t>the</w:t>
      </w:r>
      <w:r>
        <w:rPr>
          <w:spacing w:val="40"/>
        </w:rPr>
        <w:t xml:space="preserve"> </w:t>
      </w:r>
      <w:r>
        <w:t>RLUS</w:t>
      </w:r>
      <w:r>
        <w:rPr>
          <w:spacing w:val="40"/>
        </w:rPr>
        <w:t xml:space="preserve"> </w:t>
      </w:r>
      <w:r>
        <w:t>are</w:t>
      </w:r>
      <w:r>
        <w:rPr>
          <w:spacing w:val="40"/>
        </w:rPr>
        <w:t xml:space="preserve"> </w:t>
      </w:r>
      <w:r>
        <w:t>outlined</w:t>
      </w:r>
      <w:r>
        <w:rPr>
          <w:spacing w:val="40"/>
        </w:rPr>
        <w:t xml:space="preserve"> </w:t>
      </w:r>
      <w:r>
        <w:t>below:</w:t>
      </w:r>
    </w:p>
    <w:p w14:paraId="6B961BA9" w14:textId="77777777" w:rsidR="00021792" w:rsidRDefault="00000000">
      <w:pPr>
        <w:pStyle w:val="ListParagraph"/>
        <w:numPr>
          <w:ilvl w:val="3"/>
          <w:numId w:val="82"/>
        </w:numPr>
        <w:tabs>
          <w:tab w:val="left" w:pos="1846"/>
          <w:tab w:val="left" w:pos="1847"/>
        </w:tabs>
        <w:spacing w:before="159" w:line="292" w:lineRule="auto"/>
        <w:ind w:left="1846" w:right="587"/>
        <w:rPr>
          <w:sz w:val="23"/>
        </w:rPr>
      </w:pPr>
      <w:r>
        <w:rPr>
          <w:sz w:val="23"/>
        </w:rPr>
        <w:t>Broad</w:t>
      </w:r>
      <w:r>
        <w:rPr>
          <w:spacing w:val="32"/>
          <w:sz w:val="23"/>
        </w:rPr>
        <w:t xml:space="preserve"> </w:t>
      </w:r>
      <w:r>
        <w:rPr>
          <w:sz w:val="23"/>
        </w:rPr>
        <w:t>acre</w:t>
      </w:r>
      <w:r>
        <w:rPr>
          <w:spacing w:val="32"/>
          <w:sz w:val="23"/>
        </w:rPr>
        <w:t xml:space="preserve"> </w:t>
      </w:r>
      <w:r>
        <w:rPr>
          <w:sz w:val="23"/>
        </w:rPr>
        <w:t>farming</w:t>
      </w:r>
      <w:r>
        <w:rPr>
          <w:spacing w:val="32"/>
          <w:sz w:val="23"/>
        </w:rPr>
        <w:t xml:space="preserve"> </w:t>
      </w:r>
      <w:r>
        <w:rPr>
          <w:sz w:val="23"/>
        </w:rPr>
        <w:t>relates</w:t>
      </w:r>
      <w:r>
        <w:rPr>
          <w:spacing w:val="32"/>
          <w:sz w:val="23"/>
        </w:rPr>
        <w:t xml:space="preserve"> </w:t>
      </w:r>
      <w:r>
        <w:rPr>
          <w:sz w:val="23"/>
        </w:rPr>
        <w:t>to</w:t>
      </w:r>
      <w:r>
        <w:rPr>
          <w:spacing w:val="32"/>
          <w:sz w:val="23"/>
        </w:rPr>
        <w:t xml:space="preserve"> </w:t>
      </w:r>
      <w:r>
        <w:rPr>
          <w:sz w:val="23"/>
        </w:rPr>
        <w:t>the</w:t>
      </w:r>
      <w:r>
        <w:rPr>
          <w:spacing w:val="32"/>
          <w:sz w:val="23"/>
        </w:rPr>
        <w:t xml:space="preserve"> </w:t>
      </w:r>
      <w:proofErr w:type="gramStart"/>
      <w:r>
        <w:rPr>
          <w:sz w:val="23"/>
        </w:rPr>
        <w:t>large</w:t>
      </w:r>
      <w:r>
        <w:rPr>
          <w:spacing w:val="32"/>
          <w:sz w:val="23"/>
        </w:rPr>
        <w:t xml:space="preserve"> </w:t>
      </w:r>
      <w:r>
        <w:rPr>
          <w:sz w:val="23"/>
        </w:rPr>
        <w:t>scale</w:t>
      </w:r>
      <w:proofErr w:type="gramEnd"/>
      <w:r>
        <w:rPr>
          <w:spacing w:val="32"/>
          <w:sz w:val="23"/>
        </w:rPr>
        <w:t xml:space="preserve"> </w:t>
      </w:r>
      <w:r>
        <w:rPr>
          <w:sz w:val="23"/>
        </w:rPr>
        <w:t>production</w:t>
      </w:r>
      <w:r>
        <w:rPr>
          <w:spacing w:val="32"/>
          <w:sz w:val="23"/>
        </w:rPr>
        <w:t xml:space="preserve"> </w:t>
      </w:r>
      <w:r>
        <w:rPr>
          <w:sz w:val="23"/>
        </w:rPr>
        <w:t>of</w:t>
      </w:r>
      <w:r>
        <w:rPr>
          <w:spacing w:val="32"/>
          <w:sz w:val="23"/>
        </w:rPr>
        <w:t xml:space="preserve"> </w:t>
      </w:r>
      <w:r>
        <w:rPr>
          <w:sz w:val="23"/>
        </w:rPr>
        <w:t>grains</w:t>
      </w:r>
      <w:r>
        <w:rPr>
          <w:spacing w:val="32"/>
          <w:sz w:val="23"/>
        </w:rPr>
        <w:t xml:space="preserve"> </w:t>
      </w:r>
      <w:r>
        <w:rPr>
          <w:sz w:val="23"/>
        </w:rPr>
        <w:t>and</w:t>
      </w:r>
      <w:r>
        <w:rPr>
          <w:spacing w:val="32"/>
          <w:sz w:val="23"/>
        </w:rPr>
        <w:t xml:space="preserve"> </w:t>
      </w:r>
      <w:r>
        <w:rPr>
          <w:sz w:val="23"/>
        </w:rPr>
        <w:t>other</w:t>
      </w:r>
      <w:r>
        <w:rPr>
          <w:spacing w:val="32"/>
          <w:sz w:val="23"/>
        </w:rPr>
        <w:t xml:space="preserve"> </w:t>
      </w:r>
      <w:r>
        <w:rPr>
          <w:sz w:val="23"/>
        </w:rPr>
        <w:t>crops,</w:t>
      </w:r>
      <w:r>
        <w:rPr>
          <w:spacing w:val="32"/>
          <w:sz w:val="23"/>
        </w:rPr>
        <w:t xml:space="preserve"> </w:t>
      </w:r>
      <w:r>
        <w:rPr>
          <w:sz w:val="23"/>
        </w:rPr>
        <w:t>or</w:t>
      </w:r>
      <w:r>
        <w:rPr>
          <w:spacing w:val="32"/>
          <w:sz w:val="23"/>
        </w:rPr>
        <w:t xml:space="preserve"> </w:t>
      </w:r>
      <w:r>
        <w:rPr>
          <w:sz w:val="23"/>
        </w:rPr>
        <w:t>the grazing</w:t>
      </w:r>
      <w:r>
        <w:rPr>
          <w:spacing w:val="40"/>
          <w:sz w:val="23"/>
        </w:rPr>
        <w:t xml:space="preserve"> </w:t>
      </w:r>
      <w:r>
        <w:rPr>
          <w:sz w:val="23"/>
        </w:rPr>
        <w:t>of</w:t>
      </w:r>
      <w:r>
        <w:rPr>
          <w:spacing w:val="40"/>
          <w:sz w:val="23"/>
        </w:rPr>
        <w:t xml:space="preserve"> </w:t>
      </w:r>
      <w:r>
        <w:rPr>
          <w:sz w:val="23"/>
        </w:rPr>
        <w:t>livestock</w:t>
      </w:r>
      <w:r>
        <w:rPr>
          <w:spacing w:val="40"/>
          <w:sz w:val="23"/>
        </w:rPr>
        <w:t xml:space="preserve"> </w:t>
      </w:r>
      <w:r>
        <w:rPr>
          <w:sz w:val="23"/>
        </w:rPr>
        <w:t>for</w:t>
      </w:r>
      <w:r>
        <w:rPr>
          <w:spacing w:val="40"/>
          <w:sz w:val="23"/>
        </w:rPr>
        <w:t xml:space="preserve"> </w:t>
      </w:r>
      <w:r>
        <w:rPr>
          <w:sz w:val="23"/>
        </w:rPr>
        <w:t>meat</w:t>
      </w:r>
      <w:r>
        <w:rPr>
          <w:spacing w:val="40"/>
          <w:sz w:val="23"/>
        </w:rPr>
        <w:t xml:space="preserve"> </w:t>
      </w:r>
      <w:r>
        <w:rPr>
          <w:sz w:val="23"/>
        </w:rPr>
        <w:t>or</w:t>
      </w:r>
      <w:r>
        <w:rPr>
          <w:spacing w:val="40"/>
          <w:sz w:val="23"/>
        </w:rPr>
        <w:t xml:space="preserve"> </w:t>
      </w:r>
      <w:r>
        <w:rPr>
          <w:sz w:val="23"/>
        </w:rPr>
        <w:t>wool,</w:t>
      </w:r>
      <w:r>
        <w:rPr>
          <w:spacing w:val="40"/>
          <w:sz w:val="23"/>
        </w:rPr>
        <w:t xml:space="preserve"> </w:t>
      </w:r>
      <w:r>
        <w:rPr>
          <w:sz w:val="23"/>
        </w:rPr>
        <w:t>on</w:t>
      </w:r>
      <w:r>
        <w:rPr>
          <w:spacing w:val="40"/>
          <w:sz w:val="23"/>
        </w:rPr>
        <w:t xml:space="preserve"> </w:t>
      </w:r>
      <w:r>
        <w:rPr>
          <w:sz w:val="23"/>
        </w:rPr>
        <w:t>a</w:t>
      </w:r>
      <w:r>
        <w:rPr>
          <w:spacing w:val="40"/>
          <w:sz w:val="23"/>
        </w:rPr>
        <w:t xml:space="preserve"> </w:t>
      </w:r>
      <w:r>
        <w:rPr>
          <w:sz w:val="23"/>
        </w:rPr>
        <w:t>large</w:t>
      </w:r>
      <w:r>
        <w:rPr>
          <w:spacing w:val="40"/>
          <w:sz w:val="23"/>
        </w:rPr>
        <w:t xml:space="preserve"> </w:t>
      </w:r>
      <w:r>
        <w:rPr>
          <w:sz w:val="23"/>
        </w:rPr>
        <w:t>scale.</w:t>
      </w:r>
    </w:p>
    <w:p w14:paraId="78B0005A" w14:textId="77777777" w:rsidR="00021792" w:rsidRDefault="00000000">
      <w:pPr>
        <w:pStyle w:val="ListParagraph"/>
        <w:numPr>
          <w:ilvl w:val="3"/>
          <w:numId w:val="82"/>
        </w:numPr>
        <w:tabs>
          <w:tab w:val="left" w:pos="1846"/>
          <w:tab w:val="left" w:pos="1847"/>
        </w:tabs>
        <w:spacing w:before="162" w:line="292" w:lineRule="auto"/>
        <w:ind w:left="1846" w:right="692"/>
        <w:rPr>
          <w:sz w:val="23"/>
        </w:rPr>
      </w:pPr>
      <w:r>
        <w:rPr>
          <w:sz w:val="23"/>
        </w:rPr>
        <w:t>Intensive</w:t>
      </w:r>
      <w:r>
        <w:rPr>
          <w:spacing w:val="40"/>
          <w:sz w:val="23"/>
        </w:rPr>
        <w:t xml:space="preserve"> </w:t>
      </w:r>
      <w:r>
        <w:rPr>
          <w:sz w:val="23"/>
        </w:rPr>
        <w:t>farming</w:t>
      </w:r>
      <w:r>
        <w:rPr>
          <w:spacing w:val="40"/>
          <w:sz w:val="23"/>
        </w:rPr>
        <w:t xml:space="preserve"> </w:t>
      </w:r>
      <w:r>
        <w:rPr>
          <w:sz w:val="23"/>
        </w:rPr>
        <w:t>relates</w:t>
      </w:r>
      <w:r>
        <w:rPr>
          <w:spacing w:val="40"/>
          <w:sz w:val="23"/>
        </w:rPr>
        <w:t xml:space="preserve"> </w:t>
      </w:r>
      <w:r>
        <w:rPr>
          <w:sz w:val="23"/>
        </w:rPr>
        <w:t>to</w:t>
      </w:r>
      <w:r>
        <w:rPr>
          <w:spacing w:val="40"/>
          <w:sz w:val="23"/>
        </w:rPr>
        <w:t xml:space="preserve"> </w:t>
      </w:r>
      <w:r>
        <w:rPr>
          <w:sz w:val="23"/>
        </w:rPr>
        <w:t>methods</w:t>
      </w:r>
      <w:r>
        <w:rPr>
          <w:spacing w:val="40"/>
          <w:sz w:val="23"/>
        </w:rPr>
        <w:t xml:space="preserve"> </w:t>
      </w:r>
      <w:r>
        <w:rPr>
          <w:sz w:val="23"/>
        </w:rPr>
        <w:t>of</w:t>
      </w:r>
      <w:r>
        <w:rPr>
          <w:spacing w:val="40"/>
          <w:sz w:val="23"/>
        </w:rPr>
        <w:t xml:space="preserve"> </w:t>
      </w:r>
      <w:r>
        <w:rPr>
          <w:sz w:val="23"/>
        </w:rPr>
        <w:t>agricultural</w:t>
      </w:r>
      <w:r>
        <w:rPr>
          <w:spacing w:val="40"/>
          <w:sz w:val="23"/>
        </w:rPr>
        <w:t xml:space="preserve"> </w:t>
      </w:r>
      <w:r>
        <w:rPr>
          <w:sz w:val="23"/>
        </w:rPr>
        <w:t>production</w:t>
      </w:r>
      <w:r>
        <w:rPr>
          <w:spacing w:val="40"/>
          <w:sz w:val="23"/>
        </w:rPr>
        <w:t xml:space="preserve"> </w:t>
      </w:r>
      <w:r>
        <w:rPr>
          <w:sz w:val="23"/>
        </w:rPr>
        <w:t>that</w:t>
      </w:r>
      <w:r>
        <w:rPr>
          <w:spacing w:val="40"/>
          <w:sz w:val="23"/>
        </w:rPr>
        <w:t xml:space="preserve"> </w:t>
      </w:r>
      <w:r>
        <w:rPr>
          <w:sz w:val="23"/>
        </w:rPr>
        <w:t>requires</w:t>
      </w:r>
      <w:r>
        <w:rPr>
          <w:spacing w:val="40"/>
          <w:sz w:val="23"/>
        </w:rPr>
        <w:t xml:space="preserve"> </w:t>
      </w:r>
      <w:r>
        <w:rPr>
          <w:sz w:val="23"/>
        </w:rPr>
        <w:t>high</w:t>
      </w:r>
      <w:r>
        <w:rPr>
          <w:spacing w:val="40"/>
          <w:sz w:val="23"/>
        </w:rPr>
        <w:t xml:space="preserve"> </w:t>
      </w:r>
      <w:r>
        <w:rPr>
          <w:sz w:val="23"/>
        </w:rPr>
        <w:t>inputs to</w:t>
      </w:r>
      <w:r>
        <w:rPr>
          <w:spacing w:val="40"/>
          <w:sz w:val="23"/>
        </w:rPr>
        <w:t xml:space="preserve"> </w:t>
      </w:r>
      <w:r>
        <w:rPr>
          <w:sz w:val="23"/>
        </w:rPr>
        <w:t>maximize</w:t>
      </w:r>
      <w:r>
        <w:rPr>
          <w:spacing w:val="40"/>
          <w:sz w:val="23"/>
        </w:rPr>
        <w:t xml:space="preserve"> </w:t>
      </w:r>
      <w:r>
        <w:rPr>
          <w:sz w:val="23"/>
        </w:rPr>
        <w:t>productivity</w:t>
      </w:r>
      <w:r>
        <w:rPr>
          <w:spacing w:val="40"/>
          <w:sz w:val="23"/>
        </w:rPr>
        <w:t xml:space="preserve"> </w:t>
      </w:r>
      <w:r>
        <w:rPr>
          <w:sz w:val="23"/>
        </w:rPr>
        <w:t>of</w:t>
      </w:r>
      <w:r>
        <w:rPr>
          <w:spacing w:val="40"/>
          <w:sz w:val="23"/>
        </w:rPr>
        <w:t xml:space="preserve"> </w:t>
      </w:r>
      <w:r>
        <w:rPr>
          <w:sz w:val="23"/>
        </w:rPr>
        <w:t>a</w:t>
      </w:r>
      <w:r>
        <w:rPr>
          <w:spacing w:val="40"/>
          <w:sz w:val="23"/>
        </w:rPr>
        <w:t xml:space="preserve"> </w:t>
      </w:r>
      <w:r>
        <w:rPr>
          <w:sz w:val="23"/>
        </w:rPr>
        <w:t>small</w:t>
      </w:r>
      <w:r>
        <w:rPr>
          <w:spacing w:val="40"/>
          <w:sz w:val="23"/>
        </w:rPr>
        <w:t xml:space="preserve"> </w:t>
      </w:r>
      <w:r>
        <w:rPr>
          <w:sz w:val="23"/>
        </w:rPr>
        <w:t>piece</w:t>
      </w:r>
      <w:r>
        <w:rPr>
          <w:spacing w:val="40"/>
          <w:sz w:val="23"/>
        </w:rPr>
        <w:t xml:space="preserve"> </w:t>
      </w:r>
      <w:r>
        <w:rPr>
          <w:sz w:val="23"/>
        </w:rPr>
        <w:t>of</w:t>
      </w:r>
      <w:r>
        <w:rPr>
          <w:spacing w:val="40"/>
          <w:sz w:val="23"/>
        </w:rPr>
        <w:t xml:space="preserve"> </w:t>
      </w:r>
      <w:r>
        <w:rPr>
          <w:sz w:val="23"/>
        </w:rPr>
        <w:t>land</w:t>
      </w:r>
      <w:r>
        <w:rPr>
          <w:spacing w:val="40"/>
          <w:sz w:val="23"/>
        </w:rPr>
        <w:t xml:space="preserve"> </w:t>
      </w:r>
      <w:r>
        <w:rPr>
          <w:sz w:val="23"/>
        </w:rPr>
        <w:t>for</w:t>
      </w:r>
      <w:r>
        <w:rPr>
          <w:spacing w:val="40"/>
          <w:sz w:val="23"/>
        </w:rPr>
        <w:t xml:space="preserve"> </w:t>
      </w:r>
      <w:r>
        <w:rPr>
          <w:sz w:val="23"/>
        </w:rPr>
        <w:t>either</w:t>
      </w:r>
      <w:r>
        <w:rPr>
          <w:spacing w:val="40"/>
          <w:sz w:val="23"/>
        </w:rPr>
        <w:t xml:space="preserve"> </w:t>
      </w:r>
      <w:r>
        <w:rPr>
          <w:sz w:val="23"/>
        </w:rPr>
        <w:t>crops</w:t>
      </w:r>
      <w:r>
        <w:rPr>
          <w:spacing w:val="40"/>
          <w:sz w:val="23"/>
        </w:rPr>
        <w:t xml:space="preserve"> </w:t>
      </w:r>
      <w:r>
        <w:rPr>
          <w:sz w:val="23"/>
        </w:rPr>
        <w:t>or</w:t>
      </w:r>
      <w:r>
        <w:rPr>
          <w:spacing w:val="40"/>
          <w:sz w:val="23"/>
        </w:rPr>
        <w:t xml:space="preserve"> </w:t>
      </w:r>
      <w:r>
        <w:rPr>
          <w:sz w:val="23"/>
        </w:rPr>
        <w:t>animals.</w:t>
      </w:r>
    </w:p>
    <w:p w14:paraId="130A7482" w14:textId="77777777" w:rsidR="00021792" w:rsidRDefault="00000000">
      <w:pPr>
        <w:pStyle w:val="ListParagraph"/>
        <w:numPr>
          <w:ilvl w:val="3"/>
          <w:numId w:val="82"/>
        </w:numPr>
        <w:tabs>
          <w:tab w:val="left" w:pos="1846"/>
          <w:tab w:val="left" w:pos="1847"/>
        </w:tabs>
        <w:spacing w:before="162" w:line="292" w:lineRule="auto"/>
        <w:ind w:left="1846" w:right="700"/>
        <w:rPr>
          <w:sz w:val="23"/>
        </w:rPr>
      </w:pPr>
      <w:r>
        <w:rPr>
          <w:sz w:val="23"/>
        </w:rPr>
        <w:t>Dryland</w:t>
      </w:r>
      <w:r>
        <w:rPr>
          <w:spacing w:val="38"/>
          <w:sz w:val="23"/>
        </w:rPr>
        <w:t xml:space="preserve"> </w:t>
      </w:r>
      <w:r>
        <w:rPr>
          <w:sz w:val="23"/>
        </w:rPr>
        <w:t>farming</w:t>
      </w:r>
      <w:r>
        <w:rPr>
          <w:spacing w:val="38"/>
          <w:sz w:val="23"/>
        </w:rPr>
        <w:t xml:space="preserve"> </w:t>
      </w:r>
      <w:r>
        <w:rPr>
          <w:sz w:val="23"/>
        </w:rPr>
        <w:t>relates</w:t>
      </w:r>
      <w:r>
        <w:rPr>
          <w:spacing w:val="38"/>
          <w:sz w:val="23"/>
        </w:rPr>
        <w:t xml:space="preserve"> </w:t>
      </w:r>
      <w:r>
        <w:rPr>
          <w:sz w:val="23"/>
        </w:rPr>
        <w:t>to</w:t>
      </w:r>
      <w:r>
        <w:rPr>
          <w:spacing w:val="38"/>
          <w:sz w:val="23"/>
        </w:rPr>
        <w:t xml:space="preserve"> </w:t>
      </w:r>
      <w:r>
        <w:rPr>
          <w:sz w:val="23"/>
        </w:rPr>
        <w:t>the</w:t>
      </w:r>
      <w:r>
        <w:rPr>
          <w:spacing w:val="38"/>
          <w:sz w:val="23"/>
        </w:rPr>
        <w:t xml:space="preserve"> </w:t>
      </w:r>
      <w:r>
        <w:rPr>
          <w:sz w:val="23"/>
        </w:rPr>
        <w:t>cultivation</w:t>
      </w:r>
      <w:r>
        <w:rPr>
          <w:spacing w:val="38"/>
          <w:sz w:val="23"/>
        </w:rPr>
        <w:t xml:space="preserve"> </w:t>
      </w:r>
      <w:r>
        <w:rPr>
          <w:sz w:val="23"/>
        </w:rPr>
        <w:t>of</w:t>
      </w:r>
      <w:r>
        <w:rPr>
          <w:spacing w:val="38"/>
          <w:sz w:val="23"/>
        </w:rPr>
        <w:t xml:space="preserve"> </w:t>
      </w:r>
      <w:r>
        <w:rPr>
          <w:sz w:val="23"/>
        </w:rPr>
        <w:t>crops</w:t>
      </w:r>
      <w:r>
        <w:rPr>
          <w:spacing w:val="38"/>
          <w:sz w:val="23"/>
        </w:rPr>
        <w:t xml:space="preserve"> </w:t>
      </w:r>
      <w:r>
        <w:rPr>
          <w:sz w:val="23"/>
        </w:rPr>
        <w:t>without</w:t>
      </w:r>
      <w:r>
        <w:rPr>
          <w:spacing w:val="38"/>
          <w:sz w:val="23"/>
        </w:rPr>
        <w:t xml:space="preserve"> </w:t>
      </w:r>
      <w:r>
        <w:rPr>
          <w:sz w:val="23"/>
        </w:rPr>
        <w:t>irrigation</w:t>
      </w:r>
      <w:r>
        <w:rPr>
          <w:spacing w:val="38"/>
          <w:sz w:val="23"/>
        </w:rPr>
        <w:t xml:space="preserve"> </w:t>
      </w:r>
      <w:r>
        <w:rPr>
          <w:sz w:val="23"/>
        </w:rPr>
        <w:t>in</w:t>
      </w:r>
      <w:r>
        <w:rPr>
          <w:spacing w:val="38"/>
          <w:sz w:val="23"/>
        </w:rPr>
        <w:t xml:space="preserve"> </w:t>
      </w:r>
      <w:r>
        <w:rPr>
          <w:sz w:val="23"/>
        </w:rPr>
        <w:t>regions</w:t>
      </w:r>
      <w:r>
        <w:rPr>
          <w:spacing w:val="38"/>
          <w:sz w:val="23"/>
        </w:rPr>
        <w:t xml:space="preserve"> </w:t>
      </w:r>
      <w:r>
        <w:rPr>
          <w:sz w:val="23"/>
        </w:rPr>
        <w:t>of</w:t>
      </w:r>
      <w:r>
        <w:rPr>
          <w:spacing w:val="38"/>
          <w:sz w:val="23"/>
        </w:rPr>
        <w:t xml:space="preserve"> </w:t>
      </w:r>
      <w:r>
        <w:rPr>
          <w:sz w:val="23"/>
        </w:rPr>
        <w:t>limited moisture,</w:t>
      </w:r>
      <w:r>
        <w:rPr>
          <w:spacing w:val="40"/>
          <w:sz w:val="23"/>
        </w:rPr>
        <w:t xml:space="preserve"> </w:t>
      </w:r>
      <w:r>
        <w:rPr>
          <w:sz w:val="23"/>
        </w:rPr>
        <w:t>typically</w:t>
      </w:r>
      <w:r>
        <w:rPr>
          <w:spacing w:val="40"/>
          <w:sz w:val="23"/>
        </w:rPr>
        <w:t xml:space="preserve"> </w:t>
      </w:r>
      <w:r>
        <w:rPr>
          <w:sz w:val="23"/>
        </w:rPr>
        <w:t>less</w:t>
      </w:r>
      <w:r>
        <w:rPr>
          <w:spacing w:val="40"/>
          <w:sz w:val="23"/>
        </w:rPr>
        <w:t xml:space="preserve"> </w:t>
      </w:r>
      <w:r>
        <w:rPr>
          <w:sz w:val="23"/>
        </w:rPr>
        <w:t>than</w:t>
      </w:r>
      <w:r>
        <w:rPr>
          <w:spacing w:val="40"/>
          <w:sz w:val="23"/>
        </w:rPr>
        <w:t xml:space="preserve"> </w:t>
      </w:r>
      <w:r>
        <w:rPr>
          <w:sz w:val="23"/>
        </w:rPr>
        <w:t>50</w:t>
      </w:r>
      <w:r>
        <w:rPr>
          <w:spacing w:val="40"/>
          <w:sz w:val="23"/>
        </w:rPr>
        <w:t xml:space="preserve"> </w:t>
      </w:r>
      <w:proofErr w:type="spellStart"/>
      <w:r>
        <w:rPr>
          <w:sz w:val="23"/>
        </w:rPr>
        <w:t>centimetres</w:t>
      </w:r>
      <w:proofErr w:type="spellEnd"/>
      <w:r>
        <w:rPr>
          <w:spacing w:val="40"/>
          <w:sz w:val="23"/>
        </w:rPr>
        <w:t xml:space="preserve"> </w:t>
      </w:r>
      <w:r>
        <w:rPr>
          <w:sz w:val="23"/>
        </w:rPr>
        <w:t>of</w:t>
      </w:r>
      <w:r>
        <w:rPr>
          <w:spacing w:val="40"/>
          <w:sz w:val="23"/>
        </w:rPr>
        <w:t xml:space="preserve"> </w:t>
      </w:r>
      <w:r>
        <w:rPr>
          <w:sz w:val="23"/>
        </w:rPr>
        <w:t>precipitation</w:t>
      </w:r>
      <w:r>
        <w:rPr>
          <w:spacing w:val="40"/>
          <w:sz w:val="23"/>
        </w:rPr>
        <w:t xml:space="preserve"> </w:t>
      </w:r>
      <w:r>
        <w:rPr>
          <w:sz w:val="23"/>
        </w:rPr>
        <w:t>annually.</w:t>
      </w:r>
    </w:p>
    <w:p w14:paraId="132463CA" w14:textId="77777777" w:rsidR="00021792" w:rsidRDefault="00000000">
      <w:pPr>
        <w:pStyle w:val="ListParagraph"/>
        <w:numPr>
          <w:ilvl w:val="3"/>
          <w:numId w:val="82"/>
        </w:numPr>
        <w:tabs>
          <w:tab w:val="left" w:pos="1846"/>
          <w:tab w:val="left" w:pos="1847"/>
        </w:tabs>
        <w:spacing w:before="163" w:line="292" w:lineRule="auto"/>
        <w:ind w:left="1846"/>
        <w:rPr>
          <w:sz w:val="23"/>
        </w:rPr>
      </w:pPr>
      <w:r>
        <w:rPr>
          <w:sz w:val="23"/>
        </w:rPr>
        <w:t>Irrigation</w:t>
      </w:r>
      <w:r>
        <w:rPr>
          <w:spacing w:val="39"/>
          <w:sz w:val="23"/>
        </w:rPr>
        <w:t xml:space="preserve"> </w:t>
      </w:r>
      <w:r>
        <w:rPr>
          <w:sz w:val="23"/>
        </w:rPr>
        <w:t>farming</w:t>
      </w:r>
      <w:r>
        <w:rPr>
          <w:spacing w:val="39"/>
          <w:sz w:val="23"/>
        </w:rPr>
        <w:t xml:space="preserve"> </w:t>
      </w:r>
      <w:r>
        <w:rPr>
          <w:sz w:val="23"/>
        </w:rPr>
        <w:t>relates</w:t>
      </w:r>
      <w:r>
        <w:rPr>
          <w:spacing w:val="39"/>
          <w:sz w:val="23"/>
        </w:rPr>
        <w:t xml:space="preserve"> </w:t>
      </w:r>
      <w:r>
        <w:rPr>
          <w:sz w:val="23"/>
        </w:rPr>
        <w:t>to</w:t>
      </w:r>
      <w:r>
        <w:rPr>
          <w:spacing w:val="39"/>
          <w:sz w:val="23"/>
        </w:rPr>
        <w:t xml:space="preserve"> </w:t>
      </w:r>
      <w:r>
        <w:rPr>
          <w:sz w:val="23"/>
        </w:rPr>
        <w:t>the</w:t>
      </w:r>
      <w:r>
        <w:rPr>
          <w:spacing w:val="39"/>
          <w:sz w:val="23"/>
        </w:rPr>
        <w:t xml:space="preserve"> </w:t>
      </w:r>
      <w:r>
        <w:rPr>
          <w:sz w:val="23"/>
        </w:rPr>
        <w:t>agricultural</w:t>
      </w:r>
      <w:r>
        <w:rPr>
          <w:spacing w:val="39"/>
          <w:sz w:val="23"/>
        </w:rPr>
        <w:t xml:space="preserve"> </w:t>
      </w:r>
      <w:r>
        <w:rPr>
          <w:sz w:val="23"/>
        </w:rPr>
        <w:t>process</w:t>
      </w:r>
      <w:r>
        <w:rPr>
          <w:spacing w:val="39"/>
          <w:sz w:val="23"/>
        </w:rPr>
        <w:t xml:space="preserve"> </w:t>
      </w:r>
      <w:r>
        <w:rPr>
          <w:sz w:val="23"/>
        </w:rPr>
        <w:t>of</w:t>
      </w:r>
      <w:r>
        <w:rPr>
          <w:spacing w:val="39"/>
          <w:sz w:val="23"/>
        </w:rPr>
        <w:t xml:space="preserve"> </w:t>
      </w:r>
      <w:r>
        <w:rPr>
          <w:sz w:val="23"/>
        </w:rPr>
        <w:t>applying</w:t>
      </w:r>
      <w:r>
        <w:rPr>
          <w:spacing w:val="39"/>
          <w:sz w:val="23"/>
        </w:rPr>
        <w:t xml:space="preserve"> </w:t>
      </w:r>
      <w:r>
        <w:rPr>
          <w:sz w:val="23"/>
        </w:rPr>
        <w:t>controlled</w:t>
      </w:r>
      <w:r>
        <w:rPr>
          <w:spacing w:val="39"/>
          <w:sz w:val="23"/>
        </w:rPr>
        <w:t xml:space="preserve"> </w:t>
      </w:r>
      <w:r>
        <w:rPr>
          <w:sz w:val="23"/>
        </w:rPr>
        <w:t>amounts</w:t>
      </w:r>
      <w:r>
        <w:rPr>
          <w:spacing w:val="39"/>
          <w:sz w:val="23"/>
        </w:rPr>
        <w:t xml:space="preserve"> </w:t>
      </w:r>
      <w:r>
        <w:rPr>
          <w:sz w:val="23"/>
        </w:rPr>
        <w:t>of</w:t>
      </w:r>
      <w:r>
        <w:rPr>
          <w:spacing w:val="39"/>
          <w:sz w:val="23"/>
        </w:rPr>
        <w:t xml:space="preserve"> </w:t>
      </w:r>
      <w:r>
        <w:rPr>
          <w:sz w:val="23"/>
        </w:rPr>
        <w:t>water</w:t>
      </w:r>
      <w:r>
        <w:rPr>
          <w:spacing w:val="39"/>
          <w:sz w:val="23"/>
        </w:rPr>
        <w:t xml:space="preserve"> </w:t>
      </w:r>
      <w:r>
        <w:rPr>
          <w:sz w:val="23"/>
        </w:rPr>
        <w:t>to land</w:t>
      </w:r>
      <w:r>
        <w:rPr>
          <w:spacing w:val="38"/>
          <w:sz w:val="23"/>
        </w:rPr>
        <w:t xml:space="preserve"> </w:t>
      </w:r>
      <w:r>
        <w:rPr>
          <w:sz w:val="23"/>
        </w:rPr>
        <w:t>to</w:t>
      </w:r>
      <w:r>
        <w:rPr>
          <w:spacing w:val="38"/>
          <w:sz w:val="23"/>
        </w:rPr>
        <w:t xml:space="preserve"> </w:t>
      </w:r>
      <w:r>
        <w:rPr>
          <w:sz w:val="23"/>
        </w:rPr>
        <w:t>assist</w:t>
      </w:r>
      <w:r>
        <w:rPr>
          <w:spacing w:val="38"/>
          <w:sz w:val="23"/>
        </w:rPr>
        <w:t xml:space="preserve"> </w:t>
      </w:r>
      <w:r>
        <w:rPr>
          <w:sz w:val="23"/>
        </w:rPr>
        <w:t>in</w:t>
      </w:r>
      <w:r>
        <w:rPr>
          <w:spacing w:val="38"/>
          <w:sz w:val="23"/>
        </w:rPr>
        <w:t xml:space="preserve"> </w:t>
      </w:r>
      <w:r>
        <w:rPr>
          <w:sz w:val="23"/>
        </w:rPr>
        <w:t>the</w:t>
      </w:r>
      <w:r>
        <w:rPr>
          <w:spacing w:val="38"/>
          <w:sz w:val="23"/>
        </w:rPr>
        <w:t xml:space="preserve"> </w:t>
      </w:r>
      <w:r>
        <w:rPr>
          <w:sz w:val="23"/>
        </w:rPr>
        <w:t>production</w:t>
      </w:r>
      <w:r>
        <w:rPr>
          <w:spacing w:val="38"/>
          <w:sz w:val="23"/>
        </w:rPr>
        <w:t xml:space="preserve"> </w:t>
      </w:r>
      <w:r>
        <w:rPr>
          <w:sz w:val="23"/>
        </w:rPr>
        <w:t>of</w:t>
      </w:r>
      <w:r>
        <w:rPr>
          <w:spacing w:val="38"/>
          <w:sz w:val="23"/>
        </w:rPr>
        <w:t xml:space="preserve"> </w:t>
      </w:r>
      <w:r>
        <w:rPr>
          <w:sz w:val="23"/>
        </w:rPr>
        <w:t>crops,</w:t>
      </w:r>
      <w:r>
        <w:rPr>
          <w:spacing w:val="38"/>
          <w:sz w:val="23"/>
        </w:rPr>
        <w:t xml:space="preserve"> </w:t>
      </w:r>
      <w:r>
        <w:rPr>
          <w:sz w:val="23"/>
        </w:rPr>
        <w:t>as</w:t>
      </w:r>
      <w:r>
        <w:rPr>
          <w:spacing w:val="38"/>
          <w:sz w:val="23"/>
        </w:rPr>
        <w:t xml:space="preserve"> </w:t>
      </w:r>
      <w:r>
        <w:rPr>
          <w:sz w:val="23"/>
        </w:rPr>
        <w:t>well</w:t>
      </w:r>
      <w:r>
        <w:rPr>
          <w:spacing w:val="38"/>
          <w:sz w:val="23"/>
        </w:rPr>
        <w:t xml:space="preserve"> </w:t>
      </w:r>
      <w:r>
        <w:rPr>
          <w:sz w:val="23"/>
        </w:rPr>
        <w:t>as</w:t>
      </w:r>
      <w:r>
        <w:rPr>
          <w:spacing w:val="38"/>
          <w:sz w:val="23"/>
        </w:rPr>
        <w:t xml:space="preserve"> </w:t>
      </w:r>
      <w:r>
        <w:rPr>
          <w:sz w:val="23"/>
        </w:rPr>
        <w:t>to</w:t>
      </w:r>
      <w:r>
        <w:rPr>
          <w:spacing w:val="38"/>
          <w:sz w:val="23"/>
        </w:rPr>
        <w:t xml:space="preserve"> </w:t>
      </w:r>
      <w:r>
        <w:rPr>
          <w:sz w:val="23"/>
        </w:rPr>
        <w:t>grow</w:t>
      </w:r>
      <w:r>
        <w:rPr>
          <w:spacing w:val="38"/>
          <w:sz w:val="23"/>
        </w:rPr>
        <w:t xml:space="preserve"> </w:t>
      </w:r>
      <w:r>
        <w:rPr>
          <w:sz w:val="23"/>
        </w:rPr>
        <w:t>landscape</w:t>
      </w:r>
      <w:r>
        <w:rPr>
          <w:spacing w:val="38"/>
          <w:sz w:val="23"/>
        </w:rPr>
        <w:t xml:space="preserve"> </w:t>
      </w:r>
      <w:r>
        <w:rPr>
          <w:sz w:val="23"/>
        </w:rPr>
        <w:t>plants</w:t>
      </w:r>
      <w:r>
        <w:rPr>
          <w:spacing w:val="38"/>
          <w:sz w:val="23"/>
        </w:rPr>
        <w:t xml:space="preserve"> </w:t>
      </w:r>
      <w:r>
        <w:rPr>
          <w:sz w:val="23"/>
        </w:rPr>
        <w:t>and</w:t>
      </w:r>
      <w:r>
        <w:rPr>
          <w:spacing w:val="38"/>
          <w:sz w:val="23"/>
        </w:rPr>
        <w:t xml:space="preserve"> </w:t>
      </w:r>
      <w:r>
        <w:rPr>
          <w:sz w:val="23"/>
        </w:rPr>
        <w:t>lawns.</w:t>
      </w:r>
    </w:p>
    <w:p w14:paraId="7614F793" w14:textId="77777777" w:rsidR="00021792" w:rsidRDefault="00000000">
      <w:pPr>
        <w:pStyle w:val="ListParagraph"/>
        <w:numPr>
          <w:ilvl w:val="1"/>
          <w:numId w:val="82"/>
        </w:numPr>
        <w:tabs>
          <w:tab w:val="left" w:pos="1319"/>
          <w:tab w:val="left" w:pos="1320"/>
        </w:tabs>
        <w:spacing w:before="101" w:line="295" w:lineRule="auto"/>
        <w:ind w:right="1183"/>
        <w:rPr>
          <w:sz w:val="23"/>
        </w:rPr>
      </w:pPr>
      <w:r>
        <w:br w:type="column"/>
      </w:r>
      <w:r>
        <w:rPr>
          <w:sz w:val="23"/>
        </w:rPr>
        <w:t>Greenhouse</w:t>
      </w:r>
      <w:r>
        <w:rPr>
          <w:spacing w:val="40"/>
          <w:sz w:val="23"/>
        </w:rPr>
        <w:t xml:space="preserve"> </w:t>
      </w:r>
      <w:r>
        <w:rPr>
          <w:sz w:val="23"/>
        </w:rPr>
        <w:t>farming</w:t>
      </w:r>
      <w:r>
        <w:rPr>
          <w:spacing w:val="40"/>
          <w:sz w:val="23"/>
        </w:rPr>
        <w:t xml:space="preserve"> </w:t>
      </w:r>
      <w:r>
        <w:rPr>
          <w:sz w:val="23"/>
        </w:rPr>
        <w:t>relates</w:t>
      </w:r>
      <w:r>
        <w:rPr>
          <w:spacing w:val="40"/>
          <w:sz w:val="23"/>
        </w:rPr>
        <w:t xml:space="preserve"> </w:t>
      </w:r>
      <w:r>
        <w:rPr>
          <w:sz w:val="23"/>
        </w:rPr>
        <w:t>to</w:t>
      </w:r>
      <w:r>
        <w:rPr>
          <w:spacing w:val="40"/>
          <w:sz w:val="23"/>
        </w:rPr>
        <w:t xml:space="preserve"> </w:t>
      </w:r>
      <w:r>
        <w:rPr>
          <w:sz w:val="23"/>
        </w:rPr>
        <w:t>the</w:t>
      </w:r>
      <w:r>
        <w:rPr>
          <w:spacing w:val="40"/>
          <w:sz w:val="23"/>
        </w:rPr>
        <w:t xml:space="preserve"> </w:t>
      </w:r>
      <w:r>
        <w:rPr>
          <w:sz w:val="23"/>
        </w:rPr>
        <w:t>farm</w:t>
      </w:r>
      <w:r>
        <w:rPr>
          <w:spacing w:val="40"/>
          <w:sz w:val="23"/>
        </w:rPr>
        <w:t xml:space="preserve"> </w:t>
      </w:r>
      <w:r>
        <w:rPr>
          <w:sz w:val="23"/>
        </w:rPr>
        <w:t>practice</w:t>
      </w:r>
      <w:r>
        <w:rPr>
          <w:spacing w:val="40"/>
          <w:sz w:val="23"/>
        </w:rPr>
        <w:t xml:space="preserve"> </w:t>
      </w:r>
      <w:r>
        <w:rPr>
          <w:sz w:val="23"/>
        </w:rPr>
        <w:t>of</w:t>
      </w:r>
      <w:r>
        <w:rPr>
          <w:spacing w:val="40"/>
          <w:sz w:val="23"/>
        </w:rPr>
        <w:t xml:space="preserve"> </w:t>
      </w:r>
      <w:r>
        <w:rPr>
          <w:sz w:val="23"/>
        </w:rPr>
        <w:t>growing</w:t>
      </w:r>
      <w:r>
        <w:rPr>
          <w:spacing w:val="40"/>
          <w:sz w:val="23"/>
        </w:rPr>
        <w:t xml:space="preserve"> </w:t>
      </w:r>
      <w:r>
        <w:rPr>
          <w:sz w:val="23"/>
        </w:rPr>
        <w:t>crops</w:t>
      </w:r>
      <w:r>
        <w:rPr>
          <w:spacing w:val="40"/>
          <w:sz w:val="23"/>
        </w:rPr>
        <w:t xml:space="preserve"> </w:t>
      </w:r>
      <w:r>
        <w:rPr>
          <w:sz w:val="23"/>
        </w:rPr>
        <w:t>within</w:t>
      </w:r>
      <w:r>
        <w:rPr>
          <w:spacing w:val="40"/>
          <w:sz w:val="23"/>
        </w:rPr>
        <w:t xml:space="preserve"> </w:t>
      </w:r>
      <w:r>
        <w:rPr>
          <w:sz w:val="23"/>
        </w:rPr>
        <w:t>sheltered</w:t>
      </w:r>
      <w:r>
        <w:rPr>
          <w:spacing w:val="40"/>
          <w:sz w:val="23"/>
        </w:rPr>
        <w:t xml:space="preserve"> </w:t>
      </w:r>
      <w:r>
        <w:rPr>
          <w:sz w:val="23"/>
        </w:rPr>
        <w:t>structures covered</w:t>
      </w:r>
      <w:r>
        <w:rPr>
          <w:spacing w:val="40"/>
          <w:sz w:val="23"/>
        </w:rPr>
        <w:t xml:space="preserve"> </w:t>
      </w:r>
      <w:r>
        <w:rPr>
          <w:sz w:val="23"/>
        </w:rPr>
        <w:t>by</w:t>
      </w:r>
      <w:r>
        <w:rPr>
          <w:spacing w:val="40"/>
          <w:sz w:val="23"/>
        </w:rPr>
        <w:t xml:space="preserve"> </w:t>
      </w:r>
      <w:r>
        <w:rPr>
          <w:sz w:val="23"/>
        </w:rPr>
        <w:t>a</w:t>
      </w:r>
      <w:r>
        <w:rPr>
          <w:spacing w:val="40"/>
          <w:sz w:val="23"/>
        </w:rPr>
        <w:t xml:space="preserve"> </w:t>
      </w:r>
      <w:r>
        <w:rPr>
          <w:sz w:val="23"/>
        </w:rPr>
        <w:t>transparent,</w:t>
      </w:r>
      <w:r>
        <w:rPr>
          <w:spacing w:val="40"/>
          <w:sz w:val="23"/>
        </w:rPr>
        <w:t xml:space="preserve"> </w:t>
      </w:r>
      <w:r>
        <w:rPr>
          <w:sz w:val="23"/>
        </w:rPr>
        <w:t>or</w:t>
      </w:r>
      <w:r>
        <w:rPr>
          <w:spacing w:val="40"/>
          <w:sz w:val="23"/>
        </w:rPr>
        <w:t xml:space="preserve"> </w:t>
      </w:r>
      <w:r>
        <w:rPr>
          <w:sz w:val="23"/>
        </w:rPr>
        <w:t>partially</w:t>
      </w:r>
      <w:r>
        <w:rPr>
          <w:spacing w:val="40"/>
          <w:sz w:val="23"/>
        </w:rPr>
        <w:t xml:space="preserve"> </w:t>
      </w:r>
      <w:r>
        <w:rPr>
          <w:sz w:val="23"/>
        </w:rPr>
        <w:t>transparent,</w:t>
      </w:r>
      <w:r>
        <w:rPr>
          <w:spacing w:val="40"/>
          <w:sz w:val="23"/>
        </w:rPr>
        <w:t xml:space="preserve"> </w:t>
      </w:r>
      <w:r>
        <w:rPr>
          <w:sz w:val="23"/>
        </w:rPr>
        <w:t>material.</w:t>
      </w:r>
      <w:r>
        <w:rPr>
          <w:spacing w:val="40"/>
          <w:sz w:val="23"/>
        </w:rPr>
        <w:t xml:space="preserve"> </w:t>
      </w:r>
      <w:r>
        <w:rPr>
          <w:sz w:val="23"/>
        </w:rPr>
        <w:t>The</w:t>
      </w:r>
      <w:r>
        <w:rPr>
          <w:spacing w:val="40"/>
          <w:sz w:val="23"/>
        </w:rPr>
        <w:t xml:space="preserve"> </w:t>
      </w:r>
      <w:r>
        <w:rPr>
          <w:sz w:val="23"/>
        </w:rPr>
        <w:t>main</w:t>
      </w:r>
      <w:r>
        <w:rPr>
          <w:spacing w:val="40"/>
          <w:sz w:val="23"/>
        </w:rPr>
        <w:t xml:space="preserve"> </w:t>
      </w:r>
      <w:r>
        <w:rPr>
          <w:sz w:val="23"/>
        </w:rPr>
        <w:t>purpose</w:t>
      </w:r>
      <w:r>
        <w:rPr>
          <w:spacing w:val="40"/>
          <w:sz w:val="23"/>
        </w:rPr>
        <w:t xml:space="preserve"> </w:t>
      </w:r>
      <w:r>
        <w:rPr>
          <w:sz w:val="23"/>
        </w:rPr>
        <w:t>of</w:t>
      </w:r>
      <w:r>
        <w:rPr>
          <w:spacing w:val="40"/>
          <w:sz w:val="23"/>
        </w:rPr>
        <w:t xml:space="preserve"> </w:t>
      </w:r>
      <w:r>
        <w:rPr>
          <w:sz w:val="23"/>
        </w:rPr>
        <w:t>greenhouses is</w:t>
      </w:r>
      <w:r>
        <w:rPr>
          <w:spacing w:val="40"/>
          <w:sz w:val="23"/>
        </w:rPr>
        <w:t xml:space="preserve"> </w:t>
      </w:r>
      <w:r>
        <w:rPr>
          <w:sz w:val="23"/>
        </w:rPr>
        <w:t>to</w:t>
      </w:r>
      <w:r>
        <w:rPr>
          <w:spacing w:val="40"/>
          <w:sz w:val="23"/>
        </w:rPr>
        <w:t xml:space="preserve"> </w:t>
      </w:r>
      <w:r>
        <w:rPr>
          <w:sz w:val="23"/>
        </w:rPr>
        <w:t>provide</w:t>
      </w:r>
      <w:r>
        <w:rPr>
          <w:spacing w:val="40"/>
          <w:sz w:val="23"/>
        </w:rPr>
        <w:t xml:space="preserve"> </w:t>
      </w:r>
      <w:proofErr w:type="spellStart"/>
      <w:r>
        <w:rPr>
          <w:sz w:val="23"/>
        </w:rPr>
        <w:t>favourable</w:t>
      </w:r>
      <w:proofErr w:type="spellEnd"/>
      <w:r>
        <w:rPr>
          <w:spacing w:val="40"/>
          <w:sz w:val="23"/>
        </w:rPr>
        <w:t xml:space="preserve"> </w:t>
      </w:r>
      <w:r>
        <w:rPr>
          <w:sz w:val="23"/>
        </w:rPr>
        <w:t>growing</w:t>
      </w:r>
      <w:r>
        <w:rPr>
          <w:spacing w:val="40"/>
          <w:sz w:val="23"/>
        </w:rPr>
        <w:t xml:space="preserve"> </w:t>
      </w:r>
      <w:r>
        <w:rPr>
          <w:sz w:val="23"/>
        </w:rPr>
        <w:t>conditions</w:t>
      </w:r>
      <w:r>
        <w:rPr>
          <w:spacing w:val="40"/>
          <w:sz w:val="23"/>
        </w:rPr>
        <w:t xml:space="preserve"> </w:t>
      </w:r>
      <w:r>
        <w:rPr>
          <w:sz w:val="23"/>
        </w:rPr>
        <w:t>and</w:t>
      </w:r>
      <w:r>
        <w:rPr>
          <w:spacing w:val="40"/>
          <w:sz w:val="23"/>
        </w:rPr>
        <w:t xml:space="preserve"> </w:t>
      </w:r>
      <w:r>
        <w:rPr>
          <w:sz w:val="23"/>
        </w:rPr>
        <w:t>to</w:t>
      </w:r>
      <w:r>
        <w:rPr>
          <w:spacing w:val="40"/>
          <w:sz w:val="23"/>
        </w:rPr>
        <w:t xml:space="preserve"> </w:t>
      </w:r>
      <w:r>
        <w:rPr>
          <w:sz w:val="23"/>
        </w:rPr>
        <w:t>protect</w:t>
      </w:r>
      <w:r>
        <w:rPr>
          <w:spacing w:val="40"/>
          <w:sz w:val="23"/>
        </w:rPr>
        <w:t xml:space="preserve"> </w:t>
      </w:r>
      <w:r>
        <w:rPr>
          <w:sz w:val="23"/>
        </w:rPr>
        <w:t>crops</w:t>
      </w:r>
      <w:r>
        <w:rPr>
          <w:spacing w:val="40"/>
          <w:sz w:val="23"/>
        </w:rPr>
        <w:t xml:space="preserve"> </w:t>
      </w:r>
      <w:r>
        <w:rPr>
          <w:sz w:val="23"/>
        </w:rPr>
        <w:t>from</w:t>
      </w:r>
      <w:r>
        <w:rPr>
          <w:spacing w:val="40"/>
          <w:sz w:val="23"/>
        </w:rPr>
        <w:t xml:space="preserve"> </w:t>
      </w:r>
      <w:proofErr w:type="spellStart"/>
      <w:r>
        <w:rPr>
          <w:sz w:val="23"/>
        </w:rPr>
        <w:t>unfavourable</w:t>
      </w:r>
      <w:proofErr w:type="spellEnd"/>
      <w:r>
        <w:rPr>
          <w:spacing w:val="40"/>
          <w:sz w:val="23"/>
        </w:rPr>
        <w:t xml:space="preserve"> </w:t>
      </w:r>
      <w:proofErr w:type="gramStart"/>
      <w:r>
        <w:rPr>
          <w:sz w:val="23"/>
        </w:rPr>
        <w:t>weather</w:t>
      </w:r>
      <w:proofErr w:type="gramEnd"/>
    </w:p>
    <w:p w14:paraId="1D6AAF47" w14:textId="77777777" w:rsidR="00021792" w:rsidRDefault="00000000">
      <w:pPr>
        <w:pStyle w:val="BodyText"/>
        <w:spacing w:before="2"/>
        <w:ind w:left="1319"/>
      </w:pPr>
      <w:r>
        <w:t>and</w:t>
      </w:r>
      <w:r>
        <w:rPr>
          <w:spacing w:val="21"/>
        </w:rPr>
        <w:t xml:space="preserve"> </w:t>
      </w:r>
      <w:r>
        <w:rPr>
          <w:spacing w:val="-2"/>
        </w:rPr>
        <w:t>pests.</w:t>
      </w:r>
    </w:p>
    <w:p w14:paraId="20D2E76C" w14:textId="77777777" w:rsidR="00021792" w:rsidRDefault="00000000">
      <w:pPr>
        <w:pStyle w:val="ListParagraph"/>
        <w:numPr>
          <w:ilvl w:val="0"/>
          <w:numId w:val="82"/>
        </w:numPr>
        <w:tabs>
          <w:tab w:val="left" w:pos="922"/>
          <w:tab w:val="left" w:pos="923"/>
        </w:tabs>
        <w:spacing w:before="170"/>
        <w:ind w:left="922"/>
        <w:rPr>
          <w:sz w:val="23"/>
        </w:rPr>
      </w:pPr>
      <w:r>
        <w:rPr>
          <w:sz w:val="23"/>
        </w:rPr>
        <w:t>Agricultural</w:t>
      </w:r>
      <w:r>
        <w:rPr>
          <w:spacing w:val="27"/>
          <w:sz w:val="23"/>
        </w:rPr>
        <w:t xml:space="preserve"> </w:t>
      </w:r>
      <w:r>
        <w:rPr>
          <w:sz w:val="23"/>
        </w:rPr>
        <w:t>viability</w:t>
      </w:r>
      <w:r>
        <w:rPr>
          <w:spacing w:val="29"/>
          <w:sz w:val="23"/>
        </w:rPr>
        <w:t xml:space="preserve"> </w:t>
      </w:r>
      <w:r>
        <w:rPr>
          <w:sz w:val="23"/>
        </w:rPr>
        <w:t>within</w:t>
      </w:r>
      <w:r>
        <w:rPr>
          <w:spacing w:val="29"/>
          <w:sz w:val="23"/>
        </w:rPr>
        <w:t xml:space="preserve"> </w:t>
      </w:r>
      <w:r>
        <w:rPr>
          <w:sz w:val="23"/>
        </w:rPr>
        <w:t>the</w:t>
      </w:r>
      <w:r>
        <w:rPr>
          <w:spacing w:val="29"/>
          <w:sz w:val="23"/>
        </w:rPr>
        <w:t xml:space="preserve"> </w:t>
      </w:r>
      <w:r>
        <w:rPr>
          <w:sz w:val="23"/>
        </w:rPr>
        <w:t>study</w:t>
      </w:r>
      <w:r>
        <w:rPr>
          <w:spacing w:val="29"/>
          <w:sz w:val="23"/>
        </w:rPr>
        <w:t xml:space="preserve"> </w:t>
      </w:r>
      <w:r>
        <w:rPr>
          <w:sz w:val="23"/>
        </w:rPr>
        <w:t>area</w:t>
      </w:r>
      <w:r>
        <w:rPr>
          <w:spacing w:val="29"/>
          <w:sz w:val="23"/>
        </w:rPr>
        <w:t xml:space="preserve"> </w:t>
      </w:r>
      <w:r>
        <w:rPr>
          <w:sz w:val="23"/>
        </w:rPr>
        <w:t>is</w:t>
      </w:r>
      <w:r>
        <w:rPr>
          <w:spacing w:val="29"/>
          <w:sz w:val="23"/>
        </w:rPr>
        <w:t xml:space="preserve"> </w:t>
      </w:r>
      <w:r>
        <w:rPr>
          <w:sz w:val="23"/>
        </w:rPr>
        <w:t>noted</w:t>
      </w:r>
      <w:r>
        <w:rPr>
          <w:spacing w:val="30"/>
          <w:sz w:val="23"/>
        </w:rPr>
        <w:t xml:space="preserve"> </w:t>
      </w:r>
      <w:r>
        <w:rPr>
          <w:sz w:val="23"/>
        </w:rPr>
        <w:t>to</w:t>
      </w:r>
      <w:r>
        <w:rPr>
          <w:spacing w:val="29"/>
          <w:sz w:val="23"/>
        </w:rPr>
        <w:t xml:space="preserve"> </w:t>
      </w:r>
      <w:r>
        <w:rPr>
          <w:sz w:val="23"/>
        </w:rPr>
        <w:t>be</w:t>
      </w:r>
      <w:r>
        <w:rPr>
          <w:spacing w:val="29"/>
          <w:sz w:val="23"/>
        </w:rPr>
        <w:t xml:space="preserve"> </w:t>
      </w:r>
      <w:r>
        <w:rPr>
          <w:sz w:val="23"/>
        </w:rPr>
        <w:t>moderate</w:t>
      </w:r>
      <w:r>
        <w:rPr>
          <w:spacing w:val="29"/>
          <w:sz w:val="23"/>
        </w:rPr>
        <w:t xml:space="preserve"> </w:t>
      </w:r>
      <w:r>
        <w:rPr>
          <w:sz w:val="23"/>
        </w:rPr>
        <w:t>to</w:t>
      </w:r>
      <w:r>
        <w:rPr>
          <w:spacing w:val="29"/>
          <w:sz w:val="23"/>
        </w:rPr>
        <w:t xml:space="preserve"> </w:t>
      </w:r>
      <w:r>
        <w:rPr>
          <w:sz w:val="23"/>
        </w:rPr>
        <w:t>high</w:t>
      </w:r>
      <w:r>
        <w:rPr>
          <w:spacing w:val="29"/>
          <w:sz w:val="23"/>
        </w:rPr>
        <w:t xml:space="preserve"> </w:t>
      </w:r>
      <w:r>
        <w:rPr>
          <w:sz w:val="23"/>
        </w:rPr>
        <w:t>based</w:t>
      </w:r>
      <w:r>
        <w:rPr>
          <w:spacing w:val="29"/>
          <w:sz w:val="23"/>
        </w:rPr>
        <w:t xml:space="preserve"> </w:t>
      </w:r>
      <w:r>
        <w:rPr>
          <w:sz w:val="23"/>
        </w:rPr>
        <w:t>on</w:t>
      </w:r>
      <w:r>
        <w:rPr>
          <w:spacing w:val="29"/>
          <w:sz w:val="23"/>
        </w:rPr>
        <w:t xml:space="preserve"> </w:t>
      </w:r>
      <w:r>
        <w:rPr>
          <w:sz w:val="23"/>
        </w:rPr>
        <w:t>the</w:t>
      </w:r>
      <w:r>
        <w:rPr>
          <w:spacing w:val="30"/>
          <w:sz w:val="23"/>
        </w:rPr>
        <w:t xml:space="preserve"> </w:t>
      </w:r>
      <w:r>
        <w:rPr>
          <w:spacing w:val="-2"/>
          <w:sz w:val="23"/>
        </w:rPr>
        <w:t>RLUS.</w:t>
      </w:r>
    </w:p>
    <w:p w14:paraId="5604EFA7" w14:textId="77777777" w:rsidR="00021792" w:rsidRDefault="00000000">
      <w:pPr>
        <w:pStyle w:val="BodyText"/>
        <w:spacing w:before="61"/>
        <w:ind w:left="922"/>
      </w:pPr>
      <w:r>
        <w:t>There</w:t>
      </w:r>
      <w:r>
        <w:rPr>
          <w:spacing w:val="30"/>
        </w:rPr>
        <w:t xml:space="preserve"> </w:t>
      </w:r>
      <w:r>
        <w:t>is</w:t>
      </w:r>
      <w:r>
        <w:rPr>
          <w:spacing w:val="33"/>
        </w:rPr>
        <w:t xml:space="preserve"> </w:t>
      </w:r>
      <w:r>
        <w:t>also</w:t>
      </w:r>
      <w:r>
        <w:rPr>
          <w:spacing w:val="33"/>
        </w:rPr>
        <w:t xml:space="preserve"> </w:t>
      </w:r>
      <w:r>
        <w:t>potential</w:t>
      </w:r>
      <w:r>
        <w:rPr>
          <w:spacing w:val="33"/>
        </w:rPr>
        <w:t xml:space="preserve"> </w:t>
      </w:r>
      <w:r>
        <w:t>for</w:t>
      </w:r>
      <w:r>
        <w:rPr>
          <w:spacing w:val="32"/>
        </w:rPr>
        <w:t xml:space="preserve"> </w:t>
      </w:r>
      <w:r>
        <w:t>alternate</w:t>
      </w:r>
      <w:r>
        <w:rPr>
          <w:spacing w:val="33"/>
        </w:rPr>
        <w:t xml:space="preserve"> </w:t>
      </w:r>
      <w:r>
        <w:t>forms</w:t>
      </w:r>
      <w:r>
        <w:rPr>
          <w:spacing w:val="33"/>
        </w:rPr>
        <w:t xml:space="preserve"> </w:t>
      </w:r>
      <w:r>
        <w:t>of</w:t>
      </w:r>
      <w:r>
        <w:rPr>
          <w:spacing w:val="33"/>
        </w:rPr>
        <w:t xml:space="preserve"> </w:t>
      </w:r>
      <w:r>
        <w:t>agriculture</w:t>
      </w:r>
      <w:r>
        <w:rPr>
          <w:spacing w:val="33"/>
        </w:rPr>
        <w:t xml:space="preserve"> </w:t>
      </w:r>
      <w:r>
        <w:t>such</w:t>
      </w:r>
      <w:r>
        <w:rPr>
          <w:spacing w:val="32"/>
        </w:rPr>
        <w:t xml:space="preserve"> </w:t>
      </w:r>
      <w:r>
        <w:t>as</w:t>
      </w:r>
      <w:r>
        <w:rPr>
          <w:spacing w:val="33"/>
        </w:rPr>
        <w:t xml:space="preserve"> </w:t>
      </w:r>
      <w:r>
        <w:t>greenhouse</w:t>
      </w:r>
      <w:r>
        <w:rPr>
          <w:spacing w:val="33"/>
        </w:rPr>
        <w:t xml:space="preserve"> </w:t>
      </w:r>
      <w:r>
        <w:t>farming</w:t>
      </w:r>
      <w:r>
        <w:rPr>
          <w:spacing w:val="33"/>
        </w:rPr>
        <w:t xml:space="preserve"> </w:t>
      </w:r>
      <w:r>
        <w:t>to</w:t>
      </w:r>
      <w:r>
        <w:rPr>
          <w:spacing w:val="33"/>
        </w:rPr>
        <w:t xml:space="preserve"> </w:t>
      </w:r>
      <w:proofErr w:type="gramStart"/>
      <w:r>
        <w:rPr>
          <w:spacing w:val="-5"/>
        </w:rPr>
        <w:t>be</w:t>
      </w:r>
      <w:proofErr w:type="gramEnd"/>
    </w:p>
    <w:p w14:paraId="166AB635" w14:textId="77777777" w:rsidR="00021792" w:rsidRDefault="00000000">
      <w:pPr>
        <w:pStyle w:val="BodyText"/>
        <w:spacing w:before="61"/>
        <w:ind w:left="922"/>
      </w:pPr>
      <w:r>
        <w:t>contemplated.</w:t>
      </w:r>
      <w:r>
        <w:rPr>
          <w:spacing w:val="32"/>
        </w:rPr>
        <w:t xml:space="preserve"> </w:t>
      </w:r>
      <w:r>
        <w:t>However,</w:t>
      </w:r>
      <w:r>
        <w:rPr>
          <w:spacing w:val="34"/>
        </w:rPr>
        <w:t xml:space="preserve"> </w:t>
      </w:r>
      <w:r>
        <w:t>this</w:t>
      </w:r>
      <w:r>
        <w:rPr>
          <w:spacing w:val="34"/>
        </w:rPr>
        <w:t xml:space="preserve"> </w:t>
      </w:r>
      <w:r>
        <w:t>form</w:t>
      </w:r>
      <w:r>
        <w:rPr>
          <w:spacing w:val="35"/>
        </w:rPr>
        <w:t xml:space="preserve"> </w:t>
      </w:r>
      <w:r>
        <w:t>of</w:t>
      </w:r>
      <w:r>
        <w:rPr>
          <w:spacing w:val="34"/>
        </w:rPr>
        <w:t xml:space="preserve"> </w:t>
      </w:r>
      <w:r>
        <w:t>farming</w:t>
      </w:r>
      <w:r>
        <w:rPr>
          <w:spacing w:val="34"/>
        </w:rPr>
        <w:t xml:space="preserve"> </w:t>
      </w:r>
      <w:r>
        <w:t>is</w:t>
      </w:r>
      <w:r>
        <w:rPr>
          <w:spacing w:val="35"/>
        </w:rPr>
        <w:t xml:space="preserve"> </w:t>
      </w:r>
      <w:r>
        <w:t>generally</w:t>
      </w:r>
      <w:r>
        <w:rPr>
          <w:spacing w:val="34"/>
        </w:rPr>
        <w:t xml:space="preserve"> </w:t>
      </w:r>
      <w:r>
        <w:t>not</w:t>
      </w:r>
      <w:r>
        <w:rPr>
          <w:spacing w:val="34"/>
        </w:rPr>
        <w:t xml:space="preserve"> </w:t>
      </w:r>
      <w:r>
        <w:t>supported</w:t>
      </w:r>
      <w:r>
        <w:rPr>
          <w:spacing w:val="35"/>
        </w:rPr>
        <w:t xml:space="preserve"> </w:t>
      </w:r>
      <w:r>
        <w:t>by</w:t>
      </w:r>
      <w:r>
        <w:rPr>
          <w:spacing w:val="34"/>
        </w:rPr>
        <w:t xml:space="preserve"> </w:t>
      </w:r>
      <w:r>
        <w:t>the</w:t>
      </w:r>
      <w:r>
        <w:rPr>
          <w:spacing w:val="34"/>
        </w:rPr>
        <w:t xml:space="preserve"> </w:t>
      </w:r>
      <w:r>
        <w:t>community</w:t>
      </w:r>
      <w:r>
        <w:rPr>
          <w:spacing w:val="35"/>
        </w:rPr>
        <w:t xml:space="preserve"> </w:t>
      </w:r>
      <w:proofErr w:type="gramStart"/>
      <w:r>
        <w:rPr>
          <w:spacing w:val="-5"/>
        </w:rPr>
        <w:t>for</w:t>
      </w:r>
      <w:proofErr w:type="gramEnd"/>
    </w:p>
    <w:p w14:paraId="16DCCF3F" w14:textId="77777777" w:rsidR="00021792" w:rsidRDefault="00000000">
      <w:pPr>
        <w:pStyle w:val="BodyText"/>
        <w:spacing w:before="60"/>
        <w:ind w:left="922"/>
      </w:pPr>
      <w:r>
        <w:t>amenity</w:t>
      </w:r>
      <w:r>
        <w:rPr>
          <w:spacing w:val="31"/>
        </w:rPr>
        <w:t xml:space="preserve"> </w:t>
      </w:r>
      <w:proofErr w:type="gramStart"/>
      <w:r>
        <w:t>reasons,</w:t>
      </w:r>
      <w:r>
        <w:rPr>
          <w:spacing w:val="34"/>
        </w:rPr>
        <w:t xml:space="preserve"> </w:t>
      </w:r>
      <w:r>
        <w:t>and</w:t>
      </w:r>
      <w:proofErr w:type="gramEnd"/>
      <w:r>
        <w:rPr>
          <w:spacing w:val="34"/>
        </w:rPr>
        <w:t xml:space="preserve"> </w:t>
      </w:r>
      <w:r>
        <w:t>could</w:t>
      </w:r>
      <w:r>
        <w:rPr>
          <w:spacing w:val="34"/>
        </w:rPr>
        <w:t xml:space="preserve"> </w:t>
      </w:r>
      <w:r>
        <w:t>impact</w:t>
      </w:r>
      <w:r>
        <w:rPr>
          <w:spacing w:val="33"/>
        </w:rPr>
        <w:t xml:space="preserve"> </w:t>
      </w:r>
      <w:r>
        <w:t>the</w:t>
      </w:r>
      <w:r>
        <w:rPr>
          <w:spacing w:val="34"/>
        </w:rPr>
        <w:t xml:space="preserve"> </w:t>
      </w:r>
      <w:r>
        <w:t>broader</w:t>
      </w:r>
      <w:r>
        <w:rPr>
          <w:spacing w:val="34"/>
        </w:rPr>
        <w:t xml:space="preserve"> </w:t>
      </w:r>
      <w:r>
        <w:t>rural</w:t>
      </w:r>
      <w:r>
        <w:rPr>
          <w:spacing w:val="34"/>
        </w:rPr>
        <w:t xml:space="preserve"> </w:t>
      </w:r>
      <w:r>
        <w:t>landscape</w:t>
      </w:r>
      <w:r>
        <w:rPr>
          <w:spacing w:val="33"/>
        </w:rPr>
        <w:t xml:space="preserve"> </w:t>
      </w:r>
      <w:r>
        <w:t>character</w:t>
      </w:r>
      <w:r>
        <w:rPr>
          <w:spacing w:val="34"/>
        </w:rPr>
        <w:t xml:space="preserve"> </w:t>
      </w:r>
      <w:r>
        <w:t>of</w:t>
      </w:r>
      <w:r>
        <w:rPr>
          <w:spacing w:val="34"/>
        </w:rPr>
        <w:t xml:space="preserve"> </w:t>
      </w:r>
      <w:r>
        <w:t>the</w:t>
      </w:r>
      <w:r>
        <w:rPr>
          <w:spacing w:val="34"/>
        </w:rPr>
        <w:t xml:space="preserve"> </w:t>
      </w:r>
      <w:r>
        <w:t>Avalon</w:t>
      </w:r>
      <w:r>
        <w:rPr>
          <w:spacing w:val="34"/>
        </w:rPr>
        <w:t xml:space="preserve"> </w:t>
      </w:r>
      <w:r>
        <w:rPr>
          <w:spacing w:val="-2"/>
        </w:rPr>
        <w:t>Corridor.</w:t>
      </w:r>
    </w:p>
    <w:p w14:paraId="30075C02" w14:textId="77777777" w:rsidR="00021792" w:rsidRDefault="00000000">
      <w:pPr>
        <w:pStyle w:val="BodyText"/>
        <w:spacing w:before="61" w:line="295" w:lineRule="auto"/>
        <w:ind w:left="922" w:right="1574"/>
      </w:pPr>
      <w:r>
        <w:t>If</w:t>
      </w:r>
      <w:r>
        <w:rPr>
          <w:spacing w:val="40"/>
        </w:rPr>
        <w:t xml:space="preserve"> </w:t>
      </w:r>
      <w:r>
        <w:t>greenhouse</w:t>
      </w:r>
      <w:r>
        <w:rPr>
          <w:spacing w:val="40"/>
        </w:rPr>
        <w:t xml:space="preserve"> </w:t>
      </w:r>
      <w:r>
        <w:t>farming</w:t>
      </w:r>
      <w:r>
        <w:rPr>
          <w:spacing w:val="40"/>
        </w:rPr>
        <w:t xml:space="preserve"> </w:t>
      </w:r>
      <w:r>
        <w:t>is</w:t>
      </w:r>
      <w:r>
        <w:rPr>
          <w:spacing w:val="40"/>
        </w:rPr>
        <w:t xml:space="preserve"> </w:t>
      </w:r>
      <w:r>
        <w:t>pursued</w:t>
      </w:r>
      <w:r>
        <w:rPr>
          <w:spacing w:val="40"/>
        </w:rPr>
        <w:t xml:space="preserve"> </w:t>
      </w:r>
      <w:r>
        <w:t>within</w:t>
      </w:r>
      <w:r>
        <w:rPr>
          <w:spacing w:val="40"/>
        </w:rPr>
        <w:t xml:space="preserve"> </w:t>
      </w:r>
      <w:r>
        <w:t>the</w:t>
      </w:r>
      <w:r>
        <w:rPr>
          <w:spacing w:val="40"/>
        </w:rPr>
        <w:t xml:space="preserve"> </w:t>
      </w:r>
      <w:r>
        <w:t>Avalon</w:t>
      </w:r>
      <w:r>
        <w:rPr>
          <w:spacing w:val="40"/>
        </w:rPr>
        <w:t xml:space="preserve"> </w:t>
      </w:r>
      <w:r>
        <w:t>Corridor,</w:t>
      </w:r>
      <w:r>
        <w:rPr>
          <w:spacing w:val="40"/>
        </w:rPr>
        <w:t xml:space="preserve"> </w:t>
      </w:r>
      <w:r>
        <w:t>siting</w:t>
      </w:r>
      <w:r>
        <w:rPr>
          <w:spacing w:val="40"/>
        </w:rPr>
        <w:t xml:space="preserve"> </w:t>
      </w:r>
      <w:r>
        <w:t>and</w:t>
      </w:r>
      <w:r>
        <w:rPr>
          <w:spacing w:val="40"/>
        </w:rPr>
        <w:t xml:space="preserve"> </w:t>
      </w:r>
      <w:r>
        <w:t>design</w:t>
      </w:r>
      <w:r>
        <w:rPr>
          <w:spacing w:val="40"/>
        </w:rPr>
        <w:t xml:space="preserve"> </w:t>
      </w:r>
      <w:r>
        <w:t>considerations would be of critical importance.</w:t>
      </w:r>
    </w:p>
    <w:p w14:paraId="25619471" w14:textId="77777777" w:rsidR="00021792" w:rsidRDefault="00000000">
      <w:pPr>
        <w:pStyle w:val="ListParagraph"/>
        <w:numPr>
          <w:ilvl w:val="0"/>
          <w:numId w:val="82"/>
        </w:numPr>
        <w:tabs>
          <w:tab w:val="left" w:pos="922"/>
          <w:tab w:val="left" w:pos="923"/>
        </w:tabs>
        <w:spacing w:before="112"/>
        <w:ind w:left="922"/>
        <w:rPr>
          <w:sz w:val="23"/>
        </w:rPr>
      </w:pPr>
      <w:r>
        <w:rPr>
          <w:sz w:val="23"/>
        </w:rPr>
        <w:t>There</w:t>
      </w:r>
      <w:r>
        <w:rPr>
          <w:spacing w:val="31"/>
          <w:sz w:val="23"/>
        </w:rPr>
        <w:t xml:space="preserve"> </w:t>
      </w:r>
      <w:r>
        <w:rPr>
          <w:sz w:val="23"/>
        </w:rPr>
        <w:t>are</w:t>
      </w:r>
      <w:r>
        <w:rPr>
          <w:spacing w:val="34"/>
          <w:sz w:val="23"/>
        </w:rPr>
        <w:t xml:space="preserve"> </w:t>
      </w:r>
      <w:r>
        <w:rPr>
          <w:sz w:val="23"/>
        </w:rPr>
        <w:t>opportunities</w:t>
      </w:r>
      <w:r>
        <w:rPr>
          <w:spacing w:val="34"/>
          <w:sz w:val="23"/>
        </w:rPr>
        <w:t xml:space="preserve"> </w:t>
      </w:r>
      <w:r>
        <w:rPr>
          <w:sz w:val="23"/>
        </w:rPr>
        <w:t>to</w:t>
      </w:r>
      <w:r>
        <w:rPr>
          <w:spacing w:val="34"/>
          <w:sz w:val="23"/>
        </w:rPr>
        <w:t xml:space="preserve"> </w:t>
      </w:r>
      <w:r>
        <w:rPr>
          <w:sz w:val="23"/>
        </w:rPr>
        <w:t>consider</w:t>
      </w:r>
      <w:r>
        <w:rPr>
          <w:spacing w:val="33"/>
          <w:sz w:val="23"/>
        </w:rPr>
        <w:t xml:space="preserve"> </w:t>
      </w:r>
      <w:r>
        <w:rPr>
          <w:sz w:val="23"/>
        </w:rPr>
        <w:t>potential</w:t>
      </w:r>
      <w:r>
        <w:rPr>
          <w:spacing w:val="34"/>
          <w:sz w:val="23"/>
        </w:rPr>
        <w:t xml:space="preserve"> </w:t>
      </w:r>
      <w:r>
        <w:rPr>
          <w:sz w:val="23"/>
        </w:rPr>
        <w:t>use</w:t>
      </w:r>
      <w:r>
        <w:rPr>
          <w:spacing w:val="34"/>
          <w:sz w:val="23"/>
        </w:rPr>
        <w:t xml:space="preserve"> </w:t>
      </w:r>
      <w:r>
        <w:rPr>
          <w:sz w:val="23"/>
        </w:rPr>
        <w:t>of</w:t>
      </w:r>
      <w:r>
        <w:rPr>
          <w:spacing w:val="34"/>
          <w:sz w:val="23"/>
        </w:rPr>
        <w:t xml:space="preserve"> </w:t>
      </w:r>
      <w:r>
        <w:rPr>
          <w:sz w:val="23"/>
        </w:rPr>
        <w:t>recycled</w:t>
      </w:r>
      <w:r>
        <w:rPr>
          <w:spacing w:val="33"/>
          <w:sz w:val="23"/>
        </w:rPr>
        <w:t xml:space="preserve"> </w:t>
      </w:r>
      <w:r>
        <w:rPr>
          <w:sz w:val="23"/>
        </w:rPr>
        <w:t>water</w:t>
      </w:r>
      <w:r>
        <w:rPr>
          <w:spacing w:val="34"/>
          <w:sz w:val="23"/>
        </w:rPr>
        <w:t xml:space="preserve"> </w:t>
      </w:r>
      <w:r>
        <w:rPr>
          <w:sz w:val="23"/>
        </w:rPr>
        <w:t>within</w:t>
      </w:r>
      <w:r>
        <w:rPr>
          <w:spacing w:val="34"/>
          <w:sz w:val="23"/>
        </w:rPr>
        <w:t xml:space="preserve"> </w:t>
      </w:r>
      <w:r>
        <w:rPr>
          <w:sz w:val="23"/>
        </w:rPr>
        <w:t>the</w:t>
      </w:r>
      <w:r>
        <w:rPr>
          <w:spacing w:val="34"/>
          <w:sz w:val="23"/>
        </w:rPr>
        <w:t xml:space="preserve"> </w:t>
      </w:r>
      <w:r>
        <w:rPr>
          <w:sz w:val="23"/>
        </w:rPr>
        <w:t>Avalon</w:t>
      </w:r>
      <w:r>
        <w:rPr>
          <w:spacing w:val="34"/>
          <w:sz w:val="23"/>
        </w:rPr>
        <w:t xml:space="preserve"> </w:t>
      </w:r>
      <w:r>
        <w:rPr>
          <w:spacing w:val="-2"/>
          <w:sz w:val="23"/>
        </w:rPr>
        <w:t>Corridor</w:t>
      </w:r>
    </w:p>
    <w:p w14:paraId="2B88731E" w14:textId="77777777" w:rsidR="00021792" w:rsidRDefault="00000000">
      <w:pPr>
        <w:pStyle w:val="BodyText"/>
        <w:spacing w:before="61" w:line="295" w:lineRule="auto"/>
        <w:ind w:left="922" w:right="1269"/>
        <w:jc w:val="both"/>
      </w:pPr>
      <w:r>
        <w:t>from the WTP (Melbourne Water), Northern Treatment Plant in Corio (Barwon Water) and Melton Recycled Water Plant (Greater Western Water). Currently, the production of recycled water is not</w:t>
      </w:r>
      <w:r>
        <w:rPr>
          <w:spacing w:val="80"/>
        </w:rPr>
        <w:t xml:space="preserve"> </w:t>
      </w:r>
      <w:r>
        <w:t>cost-effective. However, recycled water may become more financially viable in the future through technical</w:t>
      </w:r>
      <w:r>
        <w:rPr>
          <w:spacing w:val="40"/>
        </w:rPr>
        <w:t xml:space="preserve"> </w:t>
      </w:r>
      <w:r>
        <w:t>advancement</w:t>
      </w:r>
      <w:r>
        <w:rPr>
          <w:spacing w:val="40"/>
        </w:rPr>
        <w:t xml:space="preserve"> </w:t>
      </w:r>
      <w:r>
        <w:t>or</w:t>
      </w:r>
      <w:r>
        <w:rPr>
          <w:spacing w:val="40"/>
        </w:rPr>
        <w:t xml:space="preserve"> </w:t>
      </w:r>
      <w:r>
        <w:t>Government</w:t>
      </w:r>
      <w:r>
        <w:rPr>
          <w:spacing w:val="40"/>
        </w:rPr>
        <w:t xml:space="preserve"> </w:t>
      </w:r>
      <w:r>
        <w:t>investment,</w:t>
      </w:r>
      <w:r>
        <w:rPr>
          <w:spacing w:val="40"/>
        </w:rPr>
        <w:t xml:space="preserve"> </w:t>
      </w:r>
      <w:proofErr w:type="gramStart"/>
      <w:r>
        <w:t>incentives</w:t>
      </w:r>
      <w:proofErr w:type="gramEnd"/>
      <w:r>
        <w:rPr>
          <w:spacing w:val="40"/>
        </w:rPr>
        <w:t xml:space="preserve"> </w:t>
      </w:r>
      <w:r>
        <w:t>and</w:t>
      </w:r>
      <w:r>
        <w:rPr>
          <w:spacing w:val="40"/>
        </w:rPr>
        <w:t xml:space="preserve"> </w:t>
      </w:r>
      <w:r>
        <w:t>subsidies.</w:t>
      </w:r>
    </w:p>
    <w:p w14:paraId="2CB504FD" w14:textId="77777777" w:rsidR="00021792" w:rsidRDefault="00000000">
      <w:pPr>
        <w:pStyle w:val="ListParagraph"/>
        <w:numPr>
          <w:ilvl w:val="0"/>
          <w:numId w:val="82"/>
        </w:numPr>
        <w:tabs>
          <w:tab w:val="left" w:pos="923"/>
        </w:tabs>
        <w:spacing w:before="114"/>
        <w:ind w:left="922"/>
        <w:jc w:val="both"/>
        <w:rPr>
          <w:sz w:val="23"/>
        </w:rPr>
      </w:pPr>
      <w:r>
        <w:rPr>
          <w:sz w:val="23"/>
        </w:rPr>
        <w:t>The</w:t>
      </w:r>
      <w:r>
        <w:rPr>
          <w:spacing w:val="31"/>
          <w:sz w:val="23"/>
        </w:rPr>
        <w:t xml:space="preserve"> </w:t>
      </w:r>
      <w:r>
        <w:rPr>
          <w:sz w:val="23"/>
        </w:rPr>
        <w:t>soil</w:t>
      </w:r>
      <w:r>
        <w:rPr>
          <w:spacing w:val="32"/>
          <w:sz w:val="23"/>
        </w:rPr>
        <w:t xml:space="preserve"> </w:t>
      </w:r>
      <w:r>
        <w:rPr>
          <w:sz w:val="23"/>
        </w:rPr>
        <w:t>profile</w:t>
      </w:r>
      <w:r>
        <w:rPr>
          <w:spacing w:val="31"/>
          <w:sz w:val="23"/>
        </w:rPr>
        <w:t xml:space="preserve"> </w:t>
      </w:r>
      <w:r>
        <w:rPr>
          <w:sz w:val="23"/>
        </w:rPr>
        <w:t>of</w:t>
      </w:r>
      <w:r>
        <w:rPr>
          <w:spacing w:val="32"/>
          <w:sz w:val="23"/>
        </w:rPr>
        <w:t xml:space="preserve"> </w:t>
      </w:r>
      <w:r>
        <w:rPr>
          <w:sz w:val="23"/>
        </w:rPr>
        <w:t>the</w:t>
      </w:r>
      <w:r>
        <w:rPr>
          <w:spacing w:val="31"/>
          <w:sz w:val="23"/>
        </w:rPr>
        <w:t xml:space="preserve"> </w:t>
      </w:r>
      <w:r>
        <w:rPr>
          <w:sz w:val="23"/>
        </w:rPr>
        <w:t>Avalon</w:t>
      </w:r>
      <w:r>
        <w:rPr>
          <w:spacing w:val="32"/>
          <w:sz w:val="23"/>
        </w:rPr>
        <w:t xml:space="preserve"> </w:t>
      </w:r>
      <w:r>
        <w:rPr>
          <w:sz w:val="23"/>
        </w:rPr>
        <w:t>Corridor</w:t>
      </w:r>
      <w:r>
        <w:rPr>
          <w:spacing w:val="31"/>
          <w:sz w:val="23"/>
        </w:rPr>
        <w:t xml:space="preserve"> </w:t>
      </w:r>
      <w:r>
        <w:rPr>
          <w:sz w:val="23"/>
        </w:rPr>
        <w:t>aligns</w:t>
      </w:r>
      <w:r>
        <w:rPr>
          <w:spacing w:val="32"/>
          <w:sz w:val="23"/>
        </w:rPr>
        <w:t xml:space="preserve"> </w:t>
      </w:r>
      <w:r>
        <w:rPr>
          <w:sz w:val="23"/>
        </w:rPr>
        <w:t>with</w:t>
      </w:r>
      <w:r>
        <w:rPr>
          <w:spacing w:val="31"/>
          <w:sz w:val="23"/>
        </w:rPr>
        <w:t xml:space="preserve"> </w:t>
      </w:r>
      <w:r>
        <w:rPr>
          <w:sz w:val="23"/>
        </w:rPr>
        <w:t>the</w:t>
      </w:r>
      <w:r>
        <w:rPr>
          <w:spacing w:val="32"/>
          <w:sz w:val="23"/>
        </w:rPr>
        <w:t xml:space="preserve"> </w:t>
      </w:r>
      <w:r>
        <w:rPr>
          <w:sz w:val="23"/>
        </w:rPr>
        <w:t>Newer</w:t>
      </w:r>
      <w:r>
        <w:rPr>
          <w:spacing w:val="31"/>
          <w:sz w:val="23"/>
        </w:rPr>
        <w:t xml:space="preserve"> </w:t>
      </w:r>
      <w:r>
        <w:rPr>
          <w:sz w:val="23"/>
        </w:rPr>
        <w:t>Volcanics</w:t>
      </w:r>
      <w:r>
        <w:rPr>
          <w:spacing w:val="32"/>
          <w:sz w:val="23"/>
        </w:rPr>
        <w:t xml:space="preserve"> </w:t>
      </w:r>
      <w:r>
        <w:rPr>
          <w:sz w:val="23"/>
        </w:rPr>
        <w:t>Province,</w:t>
      </w:r>
      <w:r>
        <w:rPr>
          <w:spacing w:val="31"/>
          <w:sz w:val="23"/>
        </w:rPr>
        <w:t xml:space="preserve"> </w:t>
      </w:r>
      <w:r>
        <w:rPr>
          <w:sz w:val="23"/>
        </w:rPr>
        <w:t>which</w:t>
      </w:r>
      <w:r>
        <w:rPr>
          <w:spacing w:val="32"/>
          <w:sz w:val="23"/>
        </w:rPr>
        <w:t xml:space="preserve"> </w:t>
      </w:r>
      <w:proofErr w:type="gramStart"/>
      <w:r>
        <w:rPr>
          <w:spacing w:val="-2"/>
          <w:sz w:val="23"/>
        </w:rPr>
        <w:t>extends</w:t>
      </w:r>
      <w:proofErr w:type="gramEnd"/>
    </w:p>
    <w:p w14:paraId="378D3581" w14:textId="77777777" w:rsidR="00021792" w:rsidRDefault="00000000">
      <w:pPr>
        <w:pStyle w:val="BodyText"/>
        <w:spacing w:before="61" w:line="295" w:lineRule="auto"/>
        <w:ind w:left="922" w:right="1049"/>
      </w:pPr>
      <w:r>
        <w:t>from</w:t>
      </w:r>
      <w:r>
        <w:rPr>
          <w:spacing w:val="38"/>
        </w:rPr>
        <w:t xml:space="preserve"> </w:t>
      </w:r>
      <w:r>
        <w:t>the</w:t>
      </w:r>
      <w:r>
        <w:rPr>
          <w:spacing w:val="38"/>
        </w:rPr>
        <w:t xml:space="preserve"> </w:t>
      </w:r>
      <w:r>
        <w:t>west</w:t>
      </w:r>
      <w:r>
        <w:rPr>
          <w:spacing w:val="38"/>
        </w:rPr>
        <w:t xml:space="preserve"> </w:t>
      </w:r>
      <w:r>
        <w:t>of</w:t>
      </w:r>
      <w:r>
        <w:rPr>
          <w:spacing w:val="38"/>
        </w:rPr>
        <w:t xml:space="preserve"> </w:t>
      </w:r>
      <w:r>
        <w:t>Melbourne</w:t>
      </w:r>
      <w:r>
        <w:rPr>
          <w:spacing w:val="38"/>
        </w:rPr>
        <w:t xml:space="preserve"> </w:t>
      </w:r>
      <w:r>
        <w:t>to</w:t>
      </w:r>
      <w:r>
        <w:rPr>
          <w:spacing w:val="38"/>
        </w:rPr>
        <w:t xml:space="preserve"> </w:t>
      </w:r>
      <w:r>
        <w:t>Mount</w:t>
      </w:r>
      <w:r>
        <w:rPr>
          <w:spacing w:val="38"/>
        </w:rPr>
        <w:t xml:space="preserve"> </w:t>
      </w:r>
      <w:r>
        <w:t>Gambier.</w:t>
      </w:r>
      <w:r>
        <w:rPr>
          <w:spacing w:val="38"/>
        </w:rPr>
        <w:t xml:space="preserve"> </w:t>
      </w:r>
      <w:r>
        <w:t>The</w:t>
      </w:r>
      <w:r>
        <w:rPr>
          <w:spacing w:val="38"/>
        </w:rPr>
        <w:t xml:space="preserve"> </w:t>
      </w:r>
      <w:r>
        <w:t>underlying</w:t>
      </w:r>
      <w:r>
        <w:rPr>
          <w:spacing w:val="38"/>
        </w:rPr>
        <w:t xml:space="preserve"> </w:t>
      </w:r>
      <w:r>
        <w:t>bedrock</w:t>
      </w:r>
      <w:r>
        <w:rPr>
          <w:spacing w:val="38"/>
        </w:rPr>
        <w:t xml:space="preserve"> </w:t>
      </w:r>
      <w:r>
        <w:t>is</w:t>
      </w:r>
      <w:r>
        <w:rPr>
          <w:spacing w:val="38"/>
        </w:rPr>
        <w:t xml:space="preserve"> </w:t>
      </w:r>
      <w:r>
        <w:t>generally</w:t>
      </w:r>
      <w:r>
        <w:rPr>
          <w:spacing w:val="38"/>
        </w:rPr>
        <w:t xml:space="preserve"> </w:t>
      </w:r>
      <w:proofErr w:type="spellStart"/>
      <w:r>
        <w:t>characterised</w:t>
      </w:r>
      <w:proofErr w:type="spellEnd"/>
      <w:r>
        <w:t xml:space="preserve"> by</w:t>
      </w:r>
      <w:r>
        <w:rPr>
          <w:spacing w:val="40"/>
        </w:rPr>
        <w:t xml:space="preserve"> </w:t>
      </w:r>
      <w:r>
        <w:t>basalts</w:t>
      </w:r>
      <w:r>
        <w:rPr>
          <w:spacing w:val="40"/>
        </w:rPr>
        <w:t xml:space="preserve"> </w:t>
      </w:r>
      <w:r>
        <w:t>and</w:t>
      </w:r>
      <w:r>
        <w:rPr>
          <w:spacing w:val="40"/>
        </w:rPr>
        <w:t xml:space="preserve"> </w:t>
      </w:r>
      <w:r>
        <w:t>lavas,</w:t>
      </w:r>
      <w:r>
        <w:rPr>
          <w:spacing w:val="40"/>
        </w:rPr>
        <w:t xml:space="preserve"> </w:t>
      </w:r>
      <w:r>
        <w:t>with</w:t>
      </w:r>
      <w:r>
        <w:rPr>
          <w:spacing w:val="40"/>
        </w:rPr>
        <w:t xml:space="preserve"> </w:t>
      </w:r>
      <w:r>
        <w:t>later</w:t>
      </w:r>
      <w:r>
        <w:rPr>
          <w:spacing w:val="40"/>
        </w:rPr>
        <w:t xml:space="preserve"> </w:t>
      </w:r>
      <w:r>
        <w:t>sedimentary</w:t>
      </w:r>
      <w:r>
        <w:rPr>
          <w:spacing w:val="40"/>
        </w:rPr>
        <w:t xml:space="preserve"> </w:t>
      </w:r>
      <w:r>
        <w:t>units</w:t>
      </w:r>
      <w:r>
        <w:rPr>
          <w:spacing w:val="40"/>
        </w:rPr>
        <w:t xml:space="preserve"> </w:t>
      </w:r>
      <w:r>
        <w:t>around</w:t>
      </w:r>
      <w:r>
        <w:rPr>
          <w:spacing w:val="40"/>
        </w:rPr>
        <w:t xml:space="preserve"> </w:t>
      </w:r>
      <w:r>
        <w:t>waterways</w:t>
      </w:r>
      <w:r>
        <w:rPr>
          <w:spacing w:val="40"/>
        </w:rPr>
        <w:t xml:space="preserve"> </w:t>
      </w:r>
      <w:r>
        <w:t>and</w:t>
      </w:r>
      <w:r>
        <w:rPr>
          <w:spacing w:val="40"/>
        </w:rPr>
        <w:t xml:space="preserve"> </w:t>
      </w:r>
      <w:r>
        <w:t>the</w:t>
      </w:r>
      <w:r>
        <w:rPr>
          <w:spacing w:val="40"/>
        </w:rPr>
        <w:t xml:space="preserve"> </w:t>
      </w:r>
      <w:r>
        <w:t>coastline.</w:t>
      </w:r>
      <w:r>
        <w:rPr>
          <w:spacing w:val="40"/>
        </w:rPr>
        <w:t xml:space="preserve"> </w:t>
      </w:r>
      <w:r>
        <w:t>Ongoing quarrying</w:t>
      </w:r>
      <w:r>
        <w:rPr>
          <w:spacing w:val="40"/>
        </w:rPr>
        <w:t xml:space="preserve"> </w:t>
      </w:r>
      <w:r>
        <w:t>activities</w:t>
      </w:r>
      <w:r>
        <w:rPr>
          <w:spacing w:val="40"/>
        </w:rPr>
        <w:t xml:space="preserve"> </w:t>
      </w:r>
      <w:r>
        <w:t>in</w:t>
      </w:r>
      <w:r>
        <w:rPr>
          <w:spacing w:val="40"/>
        </w:rPr>
        <w:t xml:space="preserve"> </w:t>
      </w:r>
      <w:r>
        <w:t>the</w:t>
      </w:r>
      <w:r>
        <w:rPr>
          <w:spacing w:val="40"/>
        </w:rPr>
        <w:t xml:space="preserve"> </w:t>
      </w:r>
      <w:r>
        <w:t>area</w:t>
      </w:r>
      <w:r>
        <w:rPr>
          <w:spacing w:val="40"/>
        </w:rPr>
        <w:t xml:space="preserve"> </w:t>
      </w:r>
      <w:r>
        <w:t>have</w:t>
      </w:r>
      <w:r>
        <w:rPr>
          <w:spacing w:val="40"/>
        </w:rPr>
        <w:t xml:space="preserve"> </w:t>
      </w:r>
      <w:r>
        <w:t>also</w:t>
      </w:r>
      <w:r>
        <w:rPr>
          <w:spacing w:val="40"/>
        </w:rPr>
        <w:t xml:space="preserve"> </w:t>
      </w:r>
      <w:r>
        <w:t>created</w:t>
      </w:r>
      <w:r>
        <w:rPr>
          <w:spacing w:val="40"/>
        </w:rPr>
        <w:t xml:space="preserve"> </w:t>
      </w:r>
      <w:r>
        <w:t>deposits</w:t>
      </w:r>
      <w:r>
        <w:rPr>
          <w:spacing w:val="40"/>
        </w:rPr>
        <w:t xml:space="preserve"> </w:t>
      </w:r>
      <w:r>
        <w:t>south</w:t>
      </w:r>
      <w:r>
        <w:rPr>
          <w:spacing w:val="40"/>
        </w:rPr>
        <w:t xml:space="preserve"> </w:t>
      </w:r>
      <w:r>
        <w:t>of</w:t>
      </w:r>
      <w:r>
        <w:rPr>
          <w:spacing w:val="40"/>
        </w:rPr>
        <w:t xml:space="preserve"> </w:t>
      </w:r>
      <w:r>
        <w:t>the</w:t>
      </w:r>
      <w:r>
        <w:rPr>
          <w:spacing w:val="40"/>
        </w:rPr>
        <w:t xml:space="preserve"> </w:t>
      </w:r>
      <w:r>
        <w:t>Princes</w:t>
      </w:r>
      <w:r>
        <w:rPr>
          <w:spacing w:val="40"/>
        </w:rPr>
        <w:t xml:space="preserve"> </w:t>
      </w:r>
      <w:r>
        <w:t>Highway.</w:t>
      </w:r>
    </w:p>
    <w:p w14:paraId="3F4A564D" w14:textId="77777777" w:rsidR="00021792" w:rsidRDefault="00000000">
      <w:pPr>
        <w:pStyle w:val="ListParagraph"/>
        <w:numPr>
          <w:ilvl w:val="0"/>
          <w:numId w:val="82"/>
        </w:numPr>
        <w:tabs>
          <w:tab w:val="left" w:pos="922"/>
          <w:tab w:val="left" w:pos="923"/>
        </w:tabs>
        <w:spacing w:before="113" w:line="292" w:lineRule="auto"/>
        <w:ind w:left="922" w:right="1453"/>
        <w:rPr>
          <w:sz w:val="23"/>
        </w:rPr>
      </w:pPr>
      <w:r>
        <w:rPr>
          <w:sz w:val="23"/>
        </w:rPr>
        <w:t>Due</w:t>
      </w:r>
      <w:r>
        <w:rPr>
          <w:spacing w:val="38"/>
          <w:sz w:val="23"/>
        </w:rPr>
        <w:t xml:space="preserve"> </w:t>
      </w:r>
      <w:r>
        <w:rPr>
          <w:sz w:val="23"/>
        </w:rPr>
        <w:t>to</w:t>
      </w:r>
      <w:r>
        <w:rPr>
          <w:spacing w:val="38"/>
          <w:sz w:val="23"/>
        </w:rPr>
        <w:t xml:space="preserve"> </w:t>
      </w:r>
      <w:r>
        <w:rPr>
          <w:sz w:val="23"/>
        </w:rPr>
        <w:t>the</w:t>
      </w:r>
      <w:r>
        <w:rPr>
          <w:spacing w:val="38"/>
          <w:sz w:val="23"/>
        </w:rPr>
        <w:t xml:space="preserve"> </w:t>
      </w:r>
      <w:r>
        <w:rPr>
          <w:sz w:val="23"/>
        </w:rPr>
        <w:t>underlying</w:t>
      </w:r>
      <w:r>
        <w:rPr>
          <w:spacing w:val="38"/>
          <w:sz w:val="23"/>
        </w:rPr>
        <w:t xml:space="preserve"> </w:t>
      </w:r>
      <w:r>
        <w:rPr>
          <w:sz w:val="23"/>
        </w:rPr>
        <w:t>geology,</w:t>
      </w:r>
      <w:r>
        <w:rPr>
          <w:spacing w:val="38"/>
          <w:sz w:val="23"/>
        </w:rPr>
        <w:t xml:space="preserve"> </w:t>
      </w:r>
      <w:r>
        <w:rPr>
          <w:sz w:val="23"/>
        </w:rPr>
        <w:t>soils</w:t>
      </w:r>
      <w:r>
        <w:rPr>
          <w:spacing w:val="38"/>
          <w:sz w:val="23"/>
        </w:rPr>
        <w:t xml:space="preserve"> </w:t>
      </w:r>
      <w:r>
        <w:rPr>
          <w:sz w:val="23"/>
        </w:rPr>
        <w:t>in</w:t>
      </w:r>
      <w:r>
        <w:rPr>
          <w:spacing w:val="38"/>
          <w:sz w:val="23"/>
        </w:rPr>
        <w:t xml:space="preserve"> </w:t>
      </w:r>
      <w:r>
        <w:rPr>
          <w:sz w:val="23"/>
        </w:rPr>
        <w:t>WCC</w:t>
      </w:r>
      <w:r>
        <w:rPr>
          <w:spacing w:val="38"/>
          <w:sz w:val="23"/>
        </w:rPr>
        <w:t xml:space="preserve"> </w:t>
      </w:r>
      <w:r>
        <w:rPr>
          <w:sz w:val="23"/>
        </w:rPr>
        <w:t>vary</w:t>
      </w:r>
      <w:r>
        <w:rPr>
          <w:spacing w:val="38"/>
          <w:sz w:val="23"/>
        </w:rPr>
        <w:t xml:space="preserve"> </w:t>
      </w:r>
      <w:r>
        <w:rPr>
          <w:sz w:val="23"/>
        </w:rPr>
        <w:t>across</w:t>
      </w:r>
      <w:r>
        <w:rPr>
          <w:spacing w:val="38"/>
          <w:sz w:val="23"/>
        </w:rPr>
        <w:t xml:space="preserve"> </w:t>
      </w:r>
      <w:r>
        <w:rPr>
          <w:sz w:val="23"/>
        </w:rPr>
        <w:t>the</w:t>
      </w:r>
      <w:r>
        <w:rPr>
          <w:spacing w:val="38"/>
          <w:sz w:val="23"/>
        </w:rPr>
        <w:t xml:space="preserve"> </w:t>
      </w:r>
      <w:r>
        <w:rPr>
          <w:sz w:val="23"/>
        </w:rPr>
        <w:t>municipality</w:t>
      </w:r>
      <w:r>
        <w:rPr>
          <w:spacing w:val="38"/>
          <w:sz w:val="23"/>
        </w:rPr>
        <w:t xml:space="preserve"> </w:t>
      </w:r>
      <w:r>
        <w:rPr>
          <w:sz w:val="23"/>
        </w:rPr>
        <w:t>with</w:t>
      </w:r>
      <w:r>
        <w:rPr>
          <w:spacing w:val="38"/>
          <w:sz w:val="23"/>
        </w:rPr>
        <w:t xml:space="preserve"> </w:t>
      </w:r>
      <w:r>
        <w:rPr>
          <w:sz w:val="23"/>
        </w:rPr>
        <w:t>Brown</w:t>
      </w:r>
      <w:r>
        <w:rPr>
          <w:spacing w:val="38"/>
          <w:sz w:val="23"/>
        </w:rPr>
        <w:t xml:space="preserve"> </w:t>
      </w:r>
      <w:r>
        <w:rPr>
          <w:sz w:val="23"/>
        </w:rPr>
        <w:t>Sodosols being</w:t>
      </w:r>
      <w:r>
        <w:rPr>
          <w:spacing w:val="35"/>
          <w:sz w:val="23"/>
        </w:rPr>
        <w:t xml:space="preserve"> </w:t>
      </w:r>
      <w:r>
        <w:rPr>
          <w:sz w:val="23"/>
        </w:rPr>
        <w:t>the</w:t>
      </w:r>
      <w:r>
        <w:rPr>
          <w:spacing w:val="35"/>
          <w:sz w:val="23"/>
        </w:rPr>
        <w:t xml:space="preserve"> </w:t>
      </w:r>
      <w:r>
        <w:rPr>
          <w:sz w:val="23"/>
        </w:rPr>
        <w:t>most</w:t>
      </w:r>
      <w:r>
        <w:rPr>
          <w:spacing w:val="35"/>
          <w:sz w:val="23"/>
        </w:rPr>
        <w:t xml:space="preserve"> </w:t>
      </w:r>
      <w:r>
        <w:rPr>
          <w:sz w:val="23"/>
        </w:rPr>
        <w:t>common</w:t>
      </w:r>
      <w:r>
        <w:rPr>
          <w:spacing w:val="35"/>
          <w:sz w:val="23"/>
        </w:rPr>
        <w:t xml:space="preserve"> </w:t>
      </w:r>
      <w:r>
        <w:rPr>
          <w:sz w:val="23"/>
        </w:rPr>
        <w:t>unit</w:t>
      </w:r>
      <w:r>
        <w:rPr>
          <w:spacing w:val="35"/>
          <w:sz w:val="23"/>
        </w:rPr>
        <w:t xml:space="preserve"> </w:t>
      </w:r>
      <w:r>
        <w:rPr>
          <w:sz w:val="23"/>
        </w:rPr>
        <w:t>(Diagram</w:t>
      </w:r>
      <w:r>
        <w:rPr>
          <w:spacing w:val="35"/>
          <w:sz w:val="23"/>
        </w:rPr>
        <w:t xml:space="preserve"> </w:t>
      </w:r>
      <w:r>
        <w:rPr>
          <w:sz w:val="23"/>
        </w:rPr>
        <w:t>2).</w:t>
      </w:r>
      <w:r>
        <w:rPr>
          <w:spacing w:val="35"/>
          <w:sz w:val="23"/>
        </w:rPr>
        <w:t xml:space="preserve"> </w:t>
      </w:r>
      <w:r>
        <w:rPr>
          <w:sz w:val="23"/>
        </w:rPr>
        <w:t>Red</w:t>
      </w:r>
      <w:r>
        <w:rPr>
          <w:spacing w:val="35"/>
          <w:sz w:val="23"/>
        </w:rPr>
        <w:t xml:space="preserve"> </w:t>
      </w:r>
      <w:r>
        <w:rPr>
          <w:sz w:val="23"/>
        </w:rPr>
        <w:t>Sodosols</w:t>
      </w:r>
      <w:r>
        <w:rPr>
          <w:spacing w:val="35"/>
          <w:sz w:val="23"/>
        </w:rPr>
        <w:t xml:space="preserve"> </w:t>
      </w:r>
      <w:r>
        <w:rPr>
          <w:sz w:val="23"/>
        </w:rPr>
        <w:t>are</w:t>
      </w:r>
      <w:r>
        <w:rPr>
          <w:spacing w:val="35"/>
          <w:sz w:val="23"/>
        </w:rPr>
        <w:t xml:space="preserve"> </w:t>
      </w:r>
      <w:r>
        <w:rPr>
          <w:sz w:val="23"/>
        </w:rPr>
        <w:t>also</w:t>
      </w:r>
      <w:r>
        <w:rPr>
          <w:spacing w:val="35"/>
          <w:sz w:val="23"/>
        </w:rPr>
        <w:t xml:space="preserve"> </w:t>
      </w:r>
      <w:r>
        <w:rPr>
          <w:sz w:val="23"/>
        </w:rPr>
        <w:t>present</w:t>
      </w:r>
      <w:r>
        <w:rPr>
          <w:spacing w:val="35"/>
          <w:sz w:val="23"/>
        </w:rPr>
        <w:t xml:space="preserve"> </w:t>
      </w:r>
      <w:r>
        <w:rPr>
          <w:sz w:val="23"/>
        </w:rPr>
        <w:t>within</w:t>
      </w:r>
      <w:r>
        <w:rPr>
          <w:spacing w:val="35"/>
          <w:sz w:val="23"/>
        </w:rPr>
        <w:t xml:space="preserve"> </w:t>
      </w:r>
      <w:proofErr w:type="spellStart"/>
      <w:r>
        <w:rPr>
          <w:sz w:val="23"/>
        </w:rPr>
        <w:t>localised</w:t>
      </w:r>
      <w:proofErr w:type="spellEnd"/>
      <w:r>
        <w:rPr>
          <w:spacing w:val="35"/>
          <w:sz w:val="23"/>
        </w:rPr>
        <w:t xml:space="preserve"> </w:t>
      </w:r>
      <w:r>
        <w:rPr>
          <w:sz w:val="23"/>
        </w:rPr>
        <w:t>areas of</w:t>
      </w:r>
      <w:r>
        <w:rPr>
          <w:spacing w:val="40"/>
          <w:sz w:val="23"/>
        </w:rPr>
        <w:t xml:space="preserve"> </w:t>
      </w:r>
      <w:r>
        <w:rPr>
          <w:sz w:val="23"/>
        </w:rPr>
        <w:t>WCC,</w:t>
      </w:r>
      <w:r>
        <w:rPr>
          <w:spacing w:val="40"/>
          <w:sz w:val="23"/>
        </w:rPr>
        <w:t xml:space="preserve"> </w:t>
      </w:r>
      <w:r>
        <w:rPr>
          <w:sz w:val="23"/>
        </w:rPr>
        <w:t>such</w:t>
      </w:r>
      <w:r>
        <w:rPr>
          <w:spacing w:val="40"/>
          <w:sz w:val="23"/>
        </w:rPr>
        <w:t xml:space="preserve"> </w:t>
      </w:r>
      <w:r>
        <w:rPr>
          <w:sz w:val="23"/>
        </w:rPr>
        <w:t>as</w:t>
      </w:r>
      <w:r>
        <w:rPr>
          <w:spacing w:val="40"/>
          <w:sz w:val="23"/>
        </w:rPr>
        <w:t xml:space="preserve"> </w:t>
      </w:r>
      <w:r>
        <w:rPr>
          <w:sz w:val="23"/>
        </w:rPr>
        <w:t>the</w:t>
      </w:r>
      <w:r>
        <w:rPr>
          <w:spacing w:val="40"/>
          <w:sz w:val="23"/>
        </w:rPr>
        <w:t xml:space="preserve"> </w:t>
      </w:r>
      <w:proofErr w:type="spellStart"/>
      <w:r>
        <w:rPr>
          <w:sz w:val="23"/>
        </w:rPr>
        <w:t>Werribee</w:t>
      </w:r>
      <w:proofErr w:type="spellEnd"/>
      <w:r>
        <w:rPr>
          <w:spacing w:val="40"/>
          <w:sz w:val="23"/>
        </w:rPr>
        <w:t xml:space="preserve"> </w:t>
      </w:r>
      <w:r>
        <w:rPr>
          <w:sz w:val="23"/>
        </w:rPr>
        <w:t>Irrigation</w:t>
      </w:r>
      <w:r>
        <w:rPr>
          <w:spacing w:val="40"/>
          <w:sz w:val="23"/>
        </w:rPr>
        <w:t xml:space="preserve"> </w:t>
      </w:r>
      <w:r>
        <w:rPr>
          <w:sz w:val="23"/>
        </w:rPr>
        <w:t>District.</w:t>
      </w:r>
      <w:r>
        <w:rPr>
          <w:spacing w:val="40"/>
          <w:sz w:val="23"/>
        </w:rPr>
        <w:t xml:space="preserve"> </w:t>
      </w:r>
      <w:r>
        <w:rPr>
          <w:sz w:val="23"/>
        </w:rPr>
        <w:t>Sodic</w:t>
      </w:r>
      <w:r>
        <w:rPr>
          <w:spacing w:val="40"/>
          <w:sz w:val="23"/>
        </w:rPr>
        <w:t xml:space="preserve"> </w:t>
      </w:r>
      <w:r>
        <w:rPr>
          <w:sz w:val="23"/>
        </w:rPr>
        <w:t>soils</w:t>
      </w:r>
      <w:r>
        <w:rPr>
          <w:spacing w:val="40"/>
          <w:sz w:val="23"/>
        </w:rPr>
        <w:t xml:space="preserve"> </w:t>
      </w:r>
      <w:r>
        <w:rPr>
          <w:sz w:val="23"/>
        </w:rPr>
        <w:t>contain</w:t>
      </w:r>
      <w:r>
        <w:rPr>
          <w:spacing w:val="40"/>
          <w:sz w:val="23"/>
        </w:rPr>
        <w:t xml:space="preserve"> </w:t>
      </w:r>
      <w:r>
        <w:rPr>
          <w:sz w:val="23"/>
        </w:rPr>
        <w:t>high</w:t>
      </w:r>
      <w:r>
        <w:rPr>
          <w:spacing w:val="40"/>
          <w:sz w:val="23"/>
        </w:rPr>
        <w:t xml:space="preserve"> </w:t>
      </w:r>
      <w:r>
        <w:rPr>
          <w:sz w:val="23"/>
        </w:rPr>
        <w:t>levels</w:t>
      </w:r>
      <w:r>
        <w:rPr>
          <w:spacing w:val="40"/>
          <w:sz w:val="23"/>
        </w:rPr>
        <w:t xml:space="preserve"> </w:t>
      </w:r>
      <w:r>
        <w:rPr>
          <w:sz w:val="23"/>
        </w:rPr>
        <w:t>of</w:t>
      </w:r>
      <w:r>
        <w:rPr>
          <w:spacing w:val="40"/>
          <w:sz w:val="23"/>
        </w:rPr>
        <w:t xml:space="preserve"> </w:t>
      </w:r>
      <w:r>
        <w:rPr>
          <w:sz w:val="23"/>
        </w:rPr>
        <w:t>sodium</w:t>
      </w:r>
      <w:r>
        <w:rPr>
          <w:spacing w:val="40"/>
          <w:sz w:val="23"/>
        </w:rPr>
        <w:t xml:space="preserve"> </w:t>
      </w:r>
      <w:r>
        <w:rPr>
          <w:sz w:val="23"/>
        </w:rPr>
        <w:t>and can</w:t>
      </w:r>
      <w:r>
        <w:rPr>
          <w:spacing w:val="40"/>
          <w:sz w:val="23"/>
        </w:rPr>
        <w:t xml:space="preserve"> </w:t>
      </w:r>
      <w:r>
        <w:rPr>
          <w:sz w:val="23"/>
        </w:rPr>
        <w:t>be</w:t>
      </w:r>
      <w:r>
        <w:rPr>
          <w:spacing w:val="40"/>
          <w:sz w:val="23"/>
        </w:rPr>
        <w:t xml:space="preserve"> </w:t>
      </w:r>
      <w:r>
        <w:rPr>
          <w:sz w:val="23"/>
        </w:rPr>
        <w:t>challenging</w:t>
      </w:r>
      <w:r>
        <w:rPr>
          <w:spacing w:val="40"/>
          <w:sz w:val="23"/>
        </w:rPr>
        <w:t xml:space="preserve"> </w:t>
      </w:r>
      <w:r>
        <w:rPr>
          <w:sz w:val="23"/>
        </w:rPr>
        <w:t>to</w:t>
      </w:r>
      <w:r>
        <w:rPr>
          <w:spacing w:val="40"/>
          <w:sz w:val="23"/>
        </w:rPr>
        <w:t xml:space="preserve"> </w:t>
      </w:r>
      <w:r>
        <w:rPr>
          <w:sz w:val="23"/>
        </w:rPr>
        <w:t>manage</w:t>
      </w:r>
      <w:r>
        <w:rPr>
          <w:spacing w:val="40"/>
          <w:sz w:val="23"/>
        </w:rPr>
        <w:t xml:space="preserve"> </w:t>
      </w:r>
      <w:r>
        <w:rPr>
          <w:sz w:val="23"/>
        </w:rPr>
        <w:t>due</w:t>
      </w:r>
      <w:r>
        <w:rPr>
          <w:spacing w:val="40"/>
          <w:sz w:val="23"/>
        </w:rPr>
        <w:t xml:space="preserve"> </w:t>
      </w:r>
      <w:r>
        <w:rPr>
          <w:sz w:val="23"/>
        </w:rPr>
        <w:t>to</w:t>
      </w:r>
      <w:r>
        <w:rPr>
          <w:spacing w:val="40"/>
          <w:sz w:val="23"/>
        </w:rPr>
        <w:t xml:space="preserve"> </w:t>
      </w:r>
      <w:r>
        <w:rPr>
          <w:sz w:val="23"/>
        </w:rPr>
        <w:t>their</w:t>
      </w:r>
      <w:r>
        <w:rPr>
          <w:spacing w:val="40"/>
          <w:sz w:val="23"/>
        </w:rPr>
        <w:t xml:space="preserve"> </w:t>
      </w:r>
      <w:r>
        <w:rPr>
          <w:sz w:val="23"/>
        </w:rPr>
        <w:t>chemistry,</w:t>
      </w:r>
      <w:r>
        <w:rPr>
          <w:spacing w:val="40"/>
          <w:sz w:val="23"/>
        </w:rPr>
        <w:t xml:space="preserve"> </w:t>
      </w:r>
      <w:r>
        <w:rPr>
          <w:sz w:val="23"/>
        </w:rPr>
        <w:t>structure</w:t>
      </w:r>
      <w:r>
        <w:rPr>
          <w:spacing w:val="40"/>
          <w:sz w:val="23"/>
        </w:rPr>
        <w:t xml:space="preserve"> </w:t>
      </w:r>
      <w:r>
        <w:rPr>
          <w:sz w:val="23"/>
        </w:rPr>
        <w:t>and</w:t>
      </w:r>
      <w:r>
        <w:rPr>
          <w:spacing w:val="40"/>
          <w:sz w:val="23"/>
        </w:rPr>
        <w:t xml:space="preserve"> </w:t>
      </w:r>
      <w:proofErr w:type="spellStart"/>
      <w:r>
        <w:rPr>
          <w:sz w:val="23"/>
        </w:rPr>
        <w:t>behaviour</w:t>
      </w:r>
      <w:proofErr w:type="spellEnd"/>
      <w:r>
        <w:rPr>
          <w:spacing w:val="40"/>
          <w:sz w:val="23"/>
        </w:rPr>
        <w:t xml:space="preserve"> </w:t>
      </w:r>
      <w:r>
        <w:rPr>
          <w:sz w:val="23"/>
        </w:rPr>
        <w:t>in</w:t>
      </w:r>
      <w:r>
        <w:rPr>
          <w:spacing w:val="40"/>
          <w:sz w:val="23"/>
        </w:rPr>
        <w:t xml:space="preserve"> </w:t>
      </w:r>
      <w:r>
        <w:rPr>
          <w:sz w:val="23"/>
        </w:rPr>
        <w:t>wet</w:t>
      </w:r>
      <w:r>
        <w:rPr>
          <w:spacing w:val="40"/>
          <w:sz w:val="23"/>
        </w:rPr>
        <w:t xml:space="preserve"> </w:t>
      </w:r>
      <w:r>
        <w:rPr>
          <w:sz w:val="23"/>
        </w:rPr>
        <w:t>and</w:t>
      </w:r>
      <w:r>
        <w:rPr>
          <w:spacing w:val="40"/>
          <w:sz w:val="23"/>
        </w:rPr>
        <w:t xml:space="preserve"> </w:t>
      </w:r>
      <w:proofErr w:type="gramStart"/>
      <w:r>
        <w:rPr>
          <w:sz w:val="23"/>
        </w:rPr>
        <w:t>dry</w:t>
      </w:r>
      <w:proofErr w:type="gramEnd"/>
    </w:p>
    <w:p w14:paraId="21DDA9E8" w14:textId="77777777" w:rsidR="00021792" w:rsidRDefault="00000000">
      <w:pPr>
        <w:pStyle w:val="BodyText"/>
        <w:spacing w:before="2" w:line="295" w:lineRule="auto"/>
        <w:ind w:left="922" w:right="1574"/>
      </w:pPr>
      <w:r>
        <w:t>environments.</w:t>
      </w:r>
      <w:r>
        <w:rPr>
          <w:spacing w:val="40"/>
        </w:rPr>
        <w:t xml:space="preserve"> </w:t>
      </w:r>
      <w:r>
        <w:t>Areas</w:t>
      </w:r>
      <w:r>
        <w:rPr>
          <w:spacing w:val="40"/>
        </w:rPr>
        <w:t xml:space="preserve"> </w:t>
      </w:r>
      <w:r>
        <w:t>containing</w:t>
      </w:r>
      <w:r>
        <w:rPr>
          <w:spacing w:val="40"/>
        </w:rPr>
        <w:t xml:space="preserve"> </w:t>
      </w:r>
      <w:r>
        <w:t>sodic</w:t>
      </w:r>
      <w:r>
        <w:rPr>
          <w:spacing w:val="40"/>
        </w:rPr>
        <w:t xml:space="preserve"> </w:t>
      </w:r>
      <w:r>
        <w:t>soils</w:t>
      </w:r>
      <w:r>
        <w:rPr>
          <w:spacing w:val="40"/>
        </w:rPr>
        <w:t xml:space="preserve"> </w:t>
      </w:r>
      <w:r>
        <w:t>within</w:t>
      </w:r>
      <w:r>
        <w:rPr>
          <w:spacing w:val="40"/>
        </w:rPr>
        <w:t xml:space="preserve"> </w:t>
      </w:r>
      <w:proofErr w:type="gramStart"/>
      <w:r>
        <w:t>WCC</w:t>
      </w:r>
      <w:proofErr w:type="gramEnd"/>
      <w:r>
        <w:rPr>
          <w:spacing w:val="40"/>
        </w:rPr>
        <w:t xml:space="preserve"> </w:t>
      </w:r>
      <w:r>
        <w:t>and</w:t>
      </w:r>
      <w:r>
        <w:rPr>
          <w:spacing w:val="40"/>
        </w:rPr>
        <w:t xml:space="preserve"> </w:t>
      </w:r>
      <w:r>
        <w:t>the</w:t>
      </w:r>
      <w:r>
        <w:rPr>
          <w:spacing w:val="40"/>
        </w:rPr>
        <w:t xml:space="preserve"> </w:t>
      </w:r>
      <w:r>
        <w:t>wider</w:t>
      </w:r>
      <w:r>
        <w:rPr>
          <w:spacing w:val="40"/>
        </w:rPr>
        <w:t xml:space="preserve"> </w:t>
      </w:r>
      <w:r>
        <w:t>Avalon</w:t>
      </w:r>
      <w:r>
        <w:rPr>
          <w:spacing w:val="40"/>
        </w:rPr>
        <w:t xml:space="preserve"> </w:t>
      </w:r>
      <w:r>
        <w:t>Corridor</w:t>
      </w:r>
      <w:r>
        <w:rPr>
          <w:spacing w:val="40"/>
        </w:rPr>
        <w:t xml:space="preserve"> </w:t>
      </w:r>
      <w:r>
        <w:t>require ongoing</w:t>
      </w:r>
      <w:r>
        <w:rPr>
          <w:spacing w:val="40"/>
        </w:rPr>
        <w:t xml:space="preserve"> </w:t>
      </w:r>
      <w:r>
        <w:t>management</w:t>
      </w:r>
      <w:r>
        <w:rPr>
          <w:spacing w:val="40"/>
        </w:rPr>
        <w:t xml:space="preserve"> </w:t>
      </w:r>
      <w:r>
        <w:t>of</w:t>
      </w:r>
      <w:r>
        <w:rPr>
          <w:spacing w:val="40"/>
        </w:rPr>
        <w:t xml:space="preserve"> </w:t>
      </w:r>
      <w:r>
        <w:t>erosion</w:t>
      </w:r>
      <w:r>
        <w:rPr>
          <w:spacing w:val="40"/>
        </w:rPr>
        <w:t xml:space="preserve"> </w:t>
      </w:r>
      <w:r>
        <w:t>and</w:t>
      </w:r>
      <w:r>
        <w:rPr>
          <w:spacing w:val="40"/>
        </w:rPr>
        <w:t xml:space="preserve"> </w:t>
      </w:r>
      <w:r>
        <w:t>soil</w:t>
      </w:r>
      <w:r>
        <w:rPr>
          <w:spacing w:val="40"/>
        </w:rPr>
        <w:t xml:space="preserve"> </w:t>
      </w:r>
      <w:r>
        <w:t>stability,</w:t>
      </w:r>
      <w:r>
        <w:rPr>
          <w:spacing w:val="40"/>
        </w:rPr>
        <w:t xml:space="preserve"> </w:t>
      </w:r>
      <w:r>
        <w:t>as</w:t>
      </w:r>
      <w:r>
        <w:rPr>
          <w:spacing w:val="40"/>
        </w:rPr>
        <w:t xml:space="preserve"> </w:t>
      </w:r>
      <w:r>
        <w:t>well</w:t>
      </w:r>
      <w:r>
        <w:rPr>
          <w:spacing w:val="40"/>
        </w:rPr>
        <w:t xml:space="preserve"> </w:t>
      </w:r>
      <w:r>
        <w:t>as</w:t>
      </w:r>
      <w:r>
        <w:rPr>
          <w:spacing w:val="40"/>
        </w:rPr>
        <w:t xml:space="preserve"> </w:t>
      </w:r>
      <w:r>
        <w:t>flow</w:t>
      </w:r>
      <w:r>
        <w:rPr>
          <w:spacing w:val="40"/>
        </w:rPr>
        <w:t xml:space="preserve"> </w:t>
      </w:r>
      <w:r>
        <w:t>on</w:t>
      </w:r>
      <w:r>
        <w:rPr>
          <w:spacing w:val="40"/>
        </w:rPr>
        <w:t xml:space="preserve"> </w:t>
      </w:r>
      <w:r>
        <w:t>impacts</w:t>
      </w:r>
      <w:r>
        <w:rPr>
          <w:spacing w:val="40"/>
        </w:rPr>
        <w:t xml:space="preserve"> </w:t>
      </w:r>
      <w:r>
        <w:t>on</w:t>
      </w:r>
      <w:r>
        <w:rPr>
          <w:spacing w:val="40"/>
        </w:rPr>
        <w:t xml:space="preserve"> </w:t>
      </w:r>
      <w:r>
        <w:t>surrounding natural systems.</w:t>
      </w:r>
    </w:p>
    <w:p w14:paraId="4FCBEC44" w14:textId="77777777" w:rsidR="00021792" w:rsidRDefault="00021792">
      <w:pPr>
        <w:spacing w:line="295" w:lineRule="auto"/>
        <w:sectPr w:rsidR="00021792">
          <w:type w:val="continuous"/>
          <w:pgSz w:w="23820" w:h="16840" w:orient="landscape"/>
          <w:pgMar w:top="1920" w:right="0" w:bottom="280" w:left="80" w:header="0" w:footer="516" w:gutter="0"/>
          <w:cols w:num="2" w:space="720" w:equalWidth="0">
            <w:col w:w="11543" w:space="40"/>
            <w:col w:w="12157"/>
          </w:cols>
        </w:sectPr>
      </w:pPr>
    </w:p>
    <w:p w14:paraId="5D33D560" w14:textId="6E435B62" w:rsidR="00021792" w:rsidRDefault="001D54D1">
      <w:pPr>
        <w:pStyle w:val="BodyText"/>
        <w:spacing w:before="8"/>
        <w:rPr>
          <w:sz w:val="10"/>
        </w:rPr>
      </w:pPr>
      <w:r>
        <w:rPr>
          <w:noProof/>
          <w:sz w:val="10"/>
        </w:rPr>
        <w:lastRenderedPageBreak/>
        <w:drawing>
          <wp:anchor distT="0" distB="0" distL="114300" distR="114300" simplePos="0" relativeHeight="487776256" behindDoc="0" locked="0" layoutInCell="1" allowOverlap="1" wp14:anchorId="2915A0C2" wp14:editId="17A61F16">
            <wp:simplePos x="0" y="0"/>
            <wp:positionH relativeFrom="column">
              <wp:posOffset>0</wp:posOffset>
            </wp:positionH>
            <wp:positionV relativeFrom="paragraph">
              <wp:posOffset>-635000</wp:posOffset>
            </wp:positionV>
            <wp:extent cx="15077109" cy="10655300"/>
            <wp:effectExtent l="0" t="0" r="0" b="0"/>
            <wp:wrapNone/>
            <wp:docPr id="2580" name="Picture 2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0" name="Picture 2580"/>
                    <pic:cNvPicPr/>
                  </pic:nvPicPr>
                  <pic:blipFill>
                    <a:blip r:embed="rId34" cstate="email">
                      <a:extLst>
                        <a:ext uri="{28A0092B-C50C-407E-A947-70E740481C1C}">
                          <a14:useLocalDpi xmlns:a14="http://schemas.microsoft.com/office/drawing/2010/main"/>
                        </a:ext>
                      </a:extLst>
                    </a:blip>
                    <a:stretch>
                      <a:fillRect/>
                    </a:stretch>
                  </pic:blipFill>
                  <pic:spPr>
                    <a:xfrm>
                      <a:off x="0" y="0"/>
                      <a:ext cx="15099714" cy="10671276"/>
                    </a:xfrm>
                    <a:prstGeom prst="rect">
                      <a:avLst/>
                    </a:prstGeom>
                  </pic:spPr>
                </pic:pic>
              </a:graphicData>
            </a:graphic>
            <wp14:sizeRelH relativeFrom="page">
              <wp14:pctWidth>0</wp14:pctWidth>
            </wp14:sizeRelH>
            <wp14:sizeRelV relativeFrom="page">
              <wp14:pctHeight>0</wp14:pctHeight>
            </wp14:sizeRelV>
          </wp:anchor>
        </w:drawing>
      </w:r>
    </w:p>
    <w:p w14:paraId="288DBA90" w14:textId="7EF3EDB6" w:rsidR="00021792" w:rsidRDefault="00000000">
      <w:pPr>
        <w:pStyle w:val="Heading7"/>
        <w:spacing w:line="428" w:lineRule="exact"/>
        <w:ind w:left="17983"/>
      </w:pPr>
      <w:bookmarkStart w:id="52" w:name="_bookmark28"/>
      <w:bookmarkStart w:id="53" w:name="Diagram_2:_Wyndham_soil_classifications_"/>
      <w:bookmarkEnd w:id="52"/>
      <w:bookmarkEnd w:id="53"/>
      <w:r>
        <w:rPr>
          <w:color w:val="003263"/>
          <w:spacing w:val="10"/>
        </w:rPr>
        <w:t>AVALON</w:t>
      </w:r>
      <w:r>
        <w:rPr>
          <w:color w:val="003263"/>
          <w:spacing w:val="28"/>
        </w:rPr>
        <w:t xml:space="preserve"> </w:t>
      </w:r>
      <w:r>
        <w:rPr>
          <w:color w:val="003263"/>
          <w:spacing w:val="18"/>
        </w:rPr>
        <w:t>CORRIDOR</w:t>
      </w:r>
    </w:p>
    <w:p w14:paraId="603AF55C" w14:textId="667673DB" w:rsidR="00021792" w:rsidRDefault="00000000">
      <w:pPr>
        <w:spacing w:before="24" w:line="204" w:lineRule="auto"/>
        <w:ind w:left="17987" w:right="1307"/>
        <w:rPr>
          <w:rFonts w:ascii="Calibri"/>
          <w:b/>
          <w:sz w:val="36"/>
        </w:rPr>
      </w:pPr>
      <w:r>
        <w:rPr>
          <w:rFonts w:ascii="Calibri"/>
          <w:b/>
          <w:color w:val="003263"/>
          <w:spacing w:val="12"/>
          <w:sz w:val="36"/>
        </w:rPr>
        <w:t xml:space="preserve">STRATEGY </w:t>
      </w:r>
      <w:r>
        <w:rPr>
          <w:rFonts w:ascii="Calibri"/>
          <w:b/>
          <w:color w:val="003263"/>
          <w:sz w:val="36"/>
        </w:rPr>
        <w:t xml:space="preserve">- </w:t>
      </w:r>
      <w:r>
        <w:rPr>
          <w:rFonts w:ascii="Calibri"/>
          <w:b/>
          <w:color w:val="003263"/>
          <w:spacing w:val="19"/>
          <w:sz w:val="36"/>
        </w:rPr>
        <w:t xml:space="preserve">WYNDHAM </w:t>
      </w:r>
      <w:r>
        <w:rPr>
          <w:rFonts w:ascii="Calibri"/>
          <w:b/>
          <w:color w:val="003263"/>
          <w:spacing w:val="15"/>
          <w:sz w:val="36"/>
        </w:rPr>
        <w:t xml:space="preserve">SOIL </w:t>
      </w:r>
      <w:r>
        <w:rPr>
          <w:rFonts w:ascii="Calibri"/>
          <w:b/>
          <w:color w:val="003263"/>
          <w:spacing w:val="21"/>
          <w:sz w:val="36"/>
        </w:rPr>
        <w:t>MAP</w:t>
      </w:r>
    </w:p>
    <w:p w14:paraId="50E3BC76" w14:textId="77777777" w:rsidR="00021792" w:rsidRDefault="00021792">
      <w:pPr>
        <w:pStyle w:val="BodyText"/>
        <w:spacing w:before="8"/>
        <w:rPr>
          <w:rFonts w:ascii="Calibri"/>
          <w:b/>
          <w:sz w:val="26"/>
        </w:rPr>
      </w:pPr>
    </w:p>
    <w:p w14:paraId="4BC1E63D" w14:textId="5F104528" w:rsidR="00021792" w:rsidRDefault="00000000">
      <w:pPr>
        <w:spacing w:line="345" w:lineRule="exact"/>
        <w:ind w:right="5317"/>
        <w:jc w:val="right"/>
        <w:rPr>
          <w:rFonts w:ascii="Calibri"/>
          <w:b/>
          <w:sz w:val="24"/>
        </w:rPr>
      </w:pPr>
      <w:r>
        <w:rPr>
          <w:rFonts w:ascii="Calibri"/>
          <w:b/>
          <w:spacing w:val="13"/>
          <w:sz w:val="24"/>
        </w:rPr>
        <w:t>KEY</w:t>
      </w:r>
    </w:p>
    <w:p w14:paraId="68AA9729" w14:textId="77777777" w:rsidR="00021792" w:rsidRDefault="00C02830">
      <w:pPr>
        <w:pStyle w:val="BodyText"/>
        <w:rPr>
          <w:rFonts w:ascii="Calibri"/>
          <w:b/>
          <w:sz w:val="6"/>
        </w:rPr>
      </w:pPr>
      <w:r>
        <w:rPr>
          <w:noProof/>
        </w:rPr>
        <mc:AlternateContent>
          <mc:Choice Requires="wps">
            <w:drawing>
              <wp:anchor distT="0" distB="0" distL="0" distR="0" simplePos="0" relativeHeight="487646720" behindDoc="1" locked="0" layoutInCell="1" allowOverlap="1" wp14:anchorId="7D70D4EC" wp14:editId="59BE1F12">
                <wp:simplePos x="0" y="0"/>
                <wp:positionH relativeFrom="page">
                  <wp:posOffset>11466195</wp:posOffset>
                </wp:positionH>
                <wp:positionV relativeFrom="paragraph">
                  <wp:posOffset>70485</wp:posOffset>
                </wp:positionV>
                <wp:extent cx="2934335" cy="1270"/>
                <wp:effectExtent l="0" t="0" r="12065" b="11430"/>
                <wp:wrapTopAndBottom/>
                <wp:docPr id="2782" name="docshape7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34335" cy="1270"/>
                        </a:xfrm>
                        <a:custGeom>
                          <a:avLst/>
                          <a:gdLst>
                            <a:gd name="T0" fmla="*/ 0 w 4621"/>
                            <a:gd name="T1" fmla="*/ 0 h 1270"/>
                            <a:gd name="T2" fmla="*/ 1862899500 w 4621"/>
                            <a:gd name="T3" fmla="*/ 0 h 1270"/>
                            <a:gd name="T4" fmla="*/ 0 60000 65536"/>
                            <a:gd name="T5" fmla="*/ 0 60000 65536"/>
                          </a:gdLst>
                          <a:ahLst/>
                          <a:cxnLst>
                            <a:cxn ang="T4">
                              <a:pos x="T0" y="T1"/>
                            </a:cxn>
                            <a:cxn ang="T5">
                              <a:pos x="T2" y="T3"/>
                            </a:cxn>
                          </a:cxnLst>
                          <a:rect l="0" t="0" r="r" b="b"/>
                          <a:pathLst>
                            <a:path w="4621" h="1270">
                              <a:moveTo>
                                <a:pt x="0" y="0"/>
                              </a:moveTo>
                              <a:lnTo>
                                <a:pt x="4620" y="0"/>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F7D5C2" id="docshape769" o:spid="_x0000_s1026" style="position:absolute;margin-left:902.85pt;margin-top:5.55pt;width:231.05pt;height:.1pt;z-index:-156697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4621,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" path="m,l4620,e" filled="f" strokeweight=".5pt">
                <v:path arrowok="t" o:connecttype="custom" o:connectlocs="0,0;2147483646,0" o:connectangles="0,0"/>
                <w10:wrap type="topAndBottom" anchorx="page"/>
              </v:shape>
            </w:pict>
          </mc:Fallback>
        </mc:AlternateContent>
      </w:r>
    </w:p>
    <w:p w14:paraId="7375FA66" w14:textId="77777777" w:rsidR="00021792" w:rsidRDefault="00021792">
      <w:pPr>
        <w:pStyle w:val="BodyText"/>
        <w:spacing w:before="7"/>
        <w:rPr>
          <w:rFonts w:ascii="Calibri"/>
          <w:b/>
          <w:sz w:val="9"/>
        </w:rPr>
      </w:pPr>
    </w:p>
    <w:p w14:paraId="10141A96" w14:textId="77777777" w:rsidR="00021792" w:rsidRDefault="00000000">
      <w:pPr>
        <w:spacing w:before="94"/>
        <w:ind w:left="17979"/>
        <w:rPr>
          <w:rFonts w:ascii="Arial"/>
          <w:b/>
          <w:sz w:val="18"/>
        </w:rPr>
      </w:pPr>
      <w:r>
        <w:rPr>
          <w:rFonts w:ascii="Arial"/>
          <w:b/>
          <w:spacing w:val="15"/>
          <w:sz w:val="18"/>
        </w:rPr>
        <w:t>SOIL</w:t>
      </w:r>
      <w:r>
        <w:rPr>
          <w:rFonts w:ascii="Arial"/>
          <w:b/>
          <w:spacing w:val="31"/>
          <w:sz w:val="18"/>
        </w:rPr>
        <w:t xml:space="preserve"> </w:t>
      </w:r>
      <w:r>
        <w:rPr>
          <w:rFonts w:ascii="Arial"/>
          <w:b/>
          <w:spacing w:val="12"/>
          <w:sz w:val="18"/>
        </w:rPr>
        <w:t xml:space="preserve">ORDER </w:t>
      </w:r>
    </w:p>
    <w:p w14:paraId="6E4CA5F6" w14:textId="77777777" w:rsidR="00021792" w:rsidRDefault="00000000">
      <w:pPr>
        <w:spacing w:before="33"/>
        <w:ind w:left="17976"/>
        <w:rPr>
          <w:rFonts w:ascii="Arial"/>
          <w:b/>
          <w:sz w:val="18"/>
        </w:rPr>
      </w:pPr>
      <w:proofErr w:type="gramStart"/>
      <w:r>
        <w:rPr>
          <w:rFonts w:ascii="Arial"/>
          <w:b/>
          <w:sz w:val="18"/>
        </w:rPr>
        <w:t>(</w:t>
      </w:r>
      <w:r>
        <w:rPr>
          <w:rFonts w:ascii="Arial"/>
          <w:b/>
          <w:spacing w:val="-33"/>
          <w:sz w:val="18"/>
        </w:rPr>
        <w:t xml:space="preserve"> </w:t>
      </w:r>
      <w:r>
        <w:rPr>
          <w:rFonts w:ascii="Arial"/>
          <w:b/>
          <w:spacing w:val="18"/>
          <w:sz w:val="18"/>
        </w:rPr>
        <w:t>AUSTRALIAN</w:t>
      </w:r>
      <w:proofErr w:type="gramEnd"/>
      <w:r>
        <w:rPr>
          <w:rFonts w:ascii="Arial"/>
          <w:b/>
          <w:spacing w:val="35"/>
          <w:sz w:val="18"/>
        </w:rPr>
        <w:t xml:space="preserve"> </w:t>
      </w:r>
      <w:r>
        <w:rPr>
          <w:rFonts w:ascii="Arial"/>
          <w:b/>
          <w:spacing w:val="15"/>
          <w:sz w:val="18"/>
        </w:rPr>
        <w:t>SOIL</w:t>
      </w:r>
      <w:r>
        <w:rPr>
          <w:rFonts w:ascii="Arial"/>
          <w:b/>
          <w:spacing w:val="31"/>
          <w:sz w:val="18"/>
        </w:rPr>
        <w:t xml:space="preserve"> </w:t>
      </w:r>
      <w:r>
        <w:rPr>
          <w:rFonts w:ascii="Arial"/>
          <w:b/>
          <w:spacing w:val="15"/>
          <w:sz w:val="18"/>
        </w:rPr>
        <w:t>CLASSIFICATION)</w:t>
      </w:r>
    </w:p>
    <w:p w14:paraId="0D87B46C" w14:textId="2B820F24" w:rsidR="00021792" w:rsidRDefault="00021792">
      <w:pPr>
        <w:pStyle w:val="BodyText"/>
        <w:spacing w:before="3"/>
        <w:rPr>
          <w:rFonts w:ascii="Arial"/>
          <w:b/>
          <w:sz w:val="25"/>
        </w:rPr>
      </w:pPr>
    </w:p>
    <w:p w14:paraId="2A2155FF" w14:textId="066E3226" w:rsidR="00021792" w:rsidRDefault="00000000">
      <w:pPr>
        <w:ind w:right="1789"/>
        <w:jc w:val="right"/>
        <w:rPr>
          <w:sz w:val="18"/>
        </w:rPr>
      </w:pPr>
      <w:r>
        <w:rPr>
          <w:sz w:val="18"/>
        </w:rPr>
        <w:t>Red</w:t>
      </w:r>
      <w:r>
        <w:rPr>
          <w:spacing w:val="11"/>
          <w:sz w:val="18"/>
        </w:rPr>
        <w:t xml:space="preserve"> </w:t>
      </w:r>
      <w:r>
        <w:rPr>
          <w:spacing w:val="-2"/>
          <w:sz w:val="18"/>
        </w:rPr>
        <w:t>Dermosols</w:t>
      </w:r>
    </w:p>
    <w:p w14:paraId="5BECEB68" w14:textId="77777777" w:rsidR="00021792" w:rsidRDefault="00021792">
      <w:pPr>
        <w:pStyle w:val="BodyText"/>
        <w:spacing w:before="4"/>
        <w:rPr>
          <w:sz w:val="11"/>
        </w:rPr>
      </w:pPr>
    </w:p>
    <w:p w14:paraId="2B0FD178" w14:textId="4C8696FF" w:rsidR="00021792" w:rsidRDefault="00000000">
      <w:pPr>
        <w:spacing w:before="100"/>
        <w:ind w:right="1789"/>
        <w:jc w:val="right"/>
        <w:rPr>
          <w:sz w:val="18"/>
        </w:rPr>
      </w:pPr>
      <w:r>
        <w:rPr>
          <w:sz w:val="18"/>
        </w:rPr>
        <w:t>Red</w:t>
      </w:r>
      <w:r>
        <w:rPr>
          <w:spacing w:val="11"/>
          <w:sz w:val="18"/>
        </w:rPr>
        <w:t xml:space="preserve"> </w:t>
      </w:r>
      <w:r>
        <w:rPr>
          <w:spacing w:val="-2"/>
          <w:sz w:val="18"/>
        </w:rPr>
        <w:t>Ferrosols</w:t>
      </w:r>
    </w:p>
    <w:p w14:paraId="18E3B686" w14:textId="77777777" w:rsidR="00021792" w:rsidRDefault="00021792">
      <w:pPr>
        <w:pStyle w:val="BodyText"/>
        <w:spacing w:before="3"/>
        <w:rPr>
          <w:sz w:val="11"/>
        </w:rPr>
      </w:pPr>
    </w:p>
    <w:p w14:paraId="72DDE28E" w14:textId="625BA181" w:rsidR="00021792" w:rsidRDefault="00000000">
      <w:pPr>
        <w:spacing w:before="100"/>
        <w:ind w:right="1789"/>
        <w:jc w:val="right"/>
        <w:rPr>
          <w:sz w:val="18"/>
        </w:rPr>
      </w:pPr>
      <w:r>
        <w:rPr>
          <w:sz w:val="18"/>
        </w:rPr>
        <w:t>Extratidal</w:t>
      </w:r>
      <w:r>
        <w:rPr>
          <w:spacing w:val="34"/>
          <w:sz w:val="18"/>
        </w:rPr>
        <w:t xml:space="preserve"> </w:t>
      </w:r>
      <w:r>
        <w:rPr>
          <w:spacing w:val="-2"/>
          <w:sz w:val="18"/>
        </w:rPr>
        <w:t>Hydrosols</w:t>
      </w:r>
    </w:p>
    <w:p w14:paraId="45496469" w14:textId="77777777" w:rsidR="00021792" w:rsidRDefault="00021792">
      <w:pPr>
        <w:pStyle w:val="BodyText"/>
        <w:spacing w:before="3"/>
        <w:rPr>
          <w:sz w:val="11"/>
        </w:rPr>
      </w:pPr>
    </w:p>
    <w:p w14:paraId="2B9DEFAE" w14:textId="70F95F0A" w:rsidR="00021792" w:rsidRDefault="00000000">
      <w:pPr>
        <w:spacing w:before="100"/>
        <w:ind w:right="1789"/>
        <w:jc w:val="right"/>
        <w:rPr>
          <w:sz w:val="18"/>
        </w:rPr>
      </w:pPr>
      <w:proofErr w:type="spellStart"/>
      <w:r>
        <w:rPr>
          <w:sz w:val="18"/>
        </w:rPr>
        <w:t>Redoxic</w:t>
      </w:r>
      <w:proofErr w:type="spellEnd"/>
      <w:r>
        <w:rPr>
          <w:spacing w:val="25"/>
          <w:sz w:val="18"/>
        </w:rPr>
        <w:t xml:space="preserve"> </w:t>
      </w:r>
      <w:r>
        <w:rPr>
          <w:spacing w:val="-2"/>
          <w:sz w:val="18"/>
        </w:rPr>
        <w:t>Hydrosols</w:t>
      </w:r>
    </w:p>
    <w:p w14:paraId="6500B063" w14:textId="77777777" w:rsidR="00021792" w:rsidRDefault="00021792">
      <w:pPr>
        <w:pStyle w:val="BodyText"/>
        <w:spacing w:before="3"/>
        <w:rPr>
          <w:sz w:val="11"/>
        </w:rPr>
      </w:pPr>
    </w:p>
    <w:p w14:paraId="667BBF6C" w14:textId="29BFFD84" w:rsidR="00021792" w:rsidRDefault="00000000">
      <w:pPr>
        <w:spacing w:before="101"/>
        <w:ind w:right="1789"/>
        <w:jc w:val="right"/>
        <w:rPr>
          <w:sz w:val="18"/>
        </w:rPr>
      </w:pPr>
      <w:proofErr w:type="spellStart"/>
      <w:r>
        <w:rPr>
          <w:sz w:val="18"/>
        </w:rPr>
        <w:t>Arenic</w:t>
      </w:r>
      <w:proofErr w:type="spellEnd"/>
      <w:r>
        <w:rPr>
          <w:spacing w:val="20"/>
          <w:sz w:val="18"/>
        </w:rPr>
        <w:t xml:space="preserve"> </w:t>
      </w:r>
      <w:r>
        <w:rPr>
          <w:spacing w:val="-2"/>
          <w:sz w:val="18"/>
        </w:rPr>
        <w:t>Rudosols</w:t>
      </w:r>
    </w:p>
    <w:p w14:paraId="346B7CEF" w14:textId="77777777" w:rsidR="00021792" w:rsidRDefault="00021792">
      <w:pPr>
        <w:pStyle w:val="BodyText"/>
        <w:spacing w:before="3"/>
        <w:rPr>
          <w:sz w:val="11"/>
        </w:rPr>
      </w:pPr>
    </w:p>
    <w:p w14:paraId="1AA4A97A" w14:textId="456D8699" w:rsidR="00021792" w:rsidRDefault="00000000">
      <w:pPr>
        <w:spacing w:before="100"/>
        <w:ind w:right="1789"/>
        <w:jc w:val="right"/>
        <w:rPr>
          <w:sz w:val="18"/>
        </w:rPr>
      </w:pPr>
      <w:r>
        <w:rPr>
          <w:sz w:val="18"/>
        </w:rPr>
        <w:t>Red</w:t>
      </w:r>
      <w:r>
        <w:rPr>
          <w:spacing w:val="11"/>
          <w:sz w:val="18"/>
        </w:rPr>
        <w:t xml:space="preserve"> </w:t>
      </w:r>
      <w:r>
        <w:rPr>
          <w:spacing w:val="-2"/>
          <w:sz w:val="18"/>
        </w:rPr>
        <w:t>Sodosols</w:t>
      </w:r>
    </w:p>
    <w:p w14:paraId="3A068031" w14:textId="77777777" w:rsidR="00021792" w:rsidRDefault="00021792">
      <w:pPr>
        <w:pStyle w:val="BodyText"/>
        <w:spacing w:before="3"/>
        <w:rPr>
          <w:sz w:val="11"/>
        </w:rPr>
      </w:pPr>
    </w:p>
    <w:p w14:paraId="2670AD98" w14:textId="15D166AA" w:rsidR="00021792" w:rsidRDefault="00000000">
      <w:pPr>
        <w:spacing w:before="100"/>
        <w:ind w:right="1789"/>
        <w:jc w:val="right"/>
        <w:rPr>
          <w:sz w:val="18"/>
        </w:rPr>
      </w:pPr>
      <w:r>
        <w:rPr>
          <w:sz w:val="18"/>
        </w:rPr>
        <w:t>Brown</w:t>
      </w:r>
      <w:r>
        <w:rPr>
          <w:spacing w:val="19"/>
          <w:sz w:val="18"/>
        </w:rPr>
        <w:t xml:space="preserve"> </w:t>
      </w:r>
      <w:r>
        <w:rPr>
          <w:spacing w:val="-2"/>
          <w:sz w:val="18"/>
        </w:rPr>
        <w:t>Sodosols</w:t>
      </w:r>
    </w:p>
    <w:p w14:paraId="4BC0793C" w14:textId="77777777" w:rsidR="00021792" w:rsidRDefault="00021792">
      <w:pPr>
        <w:pStyle w:val="BodyText"/>
        <w:spacing w:before="3"/>
        <w:rPr>
          <w:sz w:val="11"/>
        </w:rPr>
      </w:pPr>
    </w:p>
    <w:p w14:paraId="31F7C48B" w14:textId="469306CF" w:rsidR="00021792" w:rsidRDefault="00000000">
      <w:pPr>
        <w:spacing w:before="100"/>
        <w:ind w:right="1789"/>
        <w:jc w:val="right"/>
        <w:rPr>
          <w:sz w:val="18"/>
        </w:rPr>
      </w:pPr>
      <w:r>
        <w:rPr>
          <w:sz w:val="18"/>
        </w:rPr>
        <w:t>Black</w:t>
      </w:r>
      <w:r>
        <w:rPr>
          <w:spacing w:val="19"/>
          <w:sz w:val="18"/>
        </w:rPr>
        <w:t xml:space="preserve"> </w:t>
      </w:r>
      <w:r>
        <w:rPr>
          <w:spacing w:val="-2"/>
          <w:sz w:val="18"/>
        </w:rPr>
        <w:t>Sodosols</w:t>
      </w:r>
    </w:p>
    <w:p w14:paraId="093BE8DC" w14:textId="77777777" w:rsidR="00021792" w:rsidRDefault="00021792">
      <w:pPr>
        <w:pStyle w:val="BodyText"/>
        <w:spacing w:before="3"/>
        <w:rPr>
          <w:sz w:val="11"/>
        </w:rPr>
      </w:pPr>
    </w:p>
    <w:p w14:paraId="5A60E3A9" w14:textId="765EFE35" w:rsidR="00021792" w:rsidRDefault="00000000">
      <w:pPr>
        <w:spacing w:before="101"/>
        <w:ind w:right="1789"/>
        <w:jc w:val="right"/>
        <w:rPr>
          <w:sz w:val="18"/>
        </w:rPr>
      </w:pPr>
      <w:r>
        <w:rPr>
          <w:sz w:val="18"/>
        </w:rPr>
        <w:t>Black</w:t>
      </w:r>
      <w:r>
        <w:rPr>
          <w:spacing w:val="19"/>
          <w:sz w:val="18"/>
        </w:rPr>
        <w:t xml:space="preserve"> </w:t>
      </w:r>
      <w:r>
        <w:rPr>
          <w:spacing w:val="-2"/>
          <w:sz w:val="18"/>
        </w:rPr>
        <w:t>Vertosols</w:t>
      </w:r>
    </w:p>
    <w:p w14:paraId="520ABCE2" w14:textId="77777777" w:rsidR="00021792" w:rsidRDefault="00021792">
      <w:pPr>
        <w:pStyle w:val="BodyText"/>
        <w:spacing w:before="3"/>
        <w:rPr>
          <w:sz w:val="11"/>
        </w:rPr>
      </w:pPr>
    </w:p>
    <w:p w14:paraId="00FD18ED" w14:textId="354B2EC4" w:rsidR="00021792" w:rsidRDefault="00000000">
      <w:pPr>
        <w:spacing w:before="100"/>
        <w:ind w:right="1793"/>
        <w:jc w:val="right"/>
        <w:rPr>
          <w:sz w:val="18"/>
        </w:rPr>
      </w:pPr>
      <w:r>
        <w:rPr>
          <w:sz w:val="18"/>
        </w:rPr>
        <w:t>Wyndham</w:t>
      </w:r>
      <w:r>
        <w:rPr>
          <w:spacing w:val="17"/>
          <w:sz w:val="18"/>
        </w:rPr>
        <w:t xml:space="preserve"> </w:t>
      </w:r>
      <w:r>
        <w:rPr>
          <w:sz w:val="18"/>
        </w:rPr>
        <w:t>LGA</w:t>
      </w:r>
      <w:r>
        <w:rPr>
          <w:spacing w:val="18"/>
          <w:sz w:val="18"/>
        </w:rPr>
        <w:t xml:space="preserve"> </w:t>
      </w:r>
      <w:r>
        <w:rPr>
          <w:spacing w:val="-2"/>
          <w:sz w:val="18"/>
        </w:rPr>
        <w:t>boundary</w:t>
      </w:r>
    </w:p>
    <w:p w14:paraId="08B1E204" w14:textId="77777777" w:rsidR="00021792" w:rsidRDefault="00021792">
      <w:pPr>
        <w:pStyle w:val="BodyText"/>
        <w:rPr>
          <w:sz w:val="20"/>
        </w:rPr>
      </w:pPr>
    </w:p>
    <w:p w14:paraId="2B38637C" w14:textId="77777777" w:rsidR="00021792" w:rsidRDefault="00021792">
      <w:pPr>
        <w:pStyle w:val="BodyText"/>
        <w:spacing w:before="5"/>
        <w:rPr>
          <w:sz w:val="29"/>
        </w:rPr>
      </w:pPr>
    </w:p>
    <w:p w14:paraId="2D4D5B96" w14:textId="77777777" w:rsidR="00021792" w:rsidRDefault="00000000">
      <w:pPr>
        <w:spacing w:before="100"/>
        <w:ind w:left="17976"/>
        <w:rPr>
          <w:sz w:val="18"/>
        </w:rPr>
      </w:pPr>
      <w:r>
        <w:rPr>
          <w:sz w:val="18"/>
        </w:rPr>
        <w:t>Wyndham</w:t>
      </w:r>
      <w:r>
        <w:rPr>
          <w:spacing w:val="21"/>
          <w:sz w:val="18"/>
        </w:rPr>
        <w:t xml:space="preserve"> </w:t>
      </w:r>
      <w:r>
        <w:rPr>
          <w:sz w:val="18"/>
        </w:rPr>
        <w:t>City</w:t>
      </w:r>
      <w:r>
        <w:rPr>
          <w:spacing w:val="21"/>
          <w:sz w:val="18"/>
        </w:rPr>
        <w:t xml:space="preserve"> </w:t>
      </w:r>
      <w:r>
        <w:rPr>
          <w:sz w:val="18"/>
        </w:rPr>
        <w:t>Council</w:t>
      </w:r>
      <w:r>
        <w:rPr>
          <w:spacing w:val="21"/>
          <w:sz w:val="18"/>
        </w:rPr>
        <w:t xml:space="preserve"> </w:t>
      </w:r>
      <w:r>
        <w:rPr>
          <w:sz w:val="18"/>
        </w:rPr>
        <w:t>-</w:t>
      </w:r>
      <w:r>
        <w:rPr>
          <w:spacing w:val="21"/>
          <w:sz w:val="18"/>
        </w:rPr>
        <w:t xml:space="preserve"> </w:t>
      </w:r>
      <w:r>
        <w:rPr>
          <w:sz w:val="18"/>
        </w:rPr>
        <w:t>Created</w:t>
      </w:r>
      <w:r>
        <w:rPr>
          <w:spacing w:val="21"/>
          <w:sz w:val="18"/>
        </w:rPr>
        <w:t xml:space="preserve"> </w:t>
      </w:r>
      <w:r>
        <w:rPr>
          <w:sz w:val="18"/>
        </w:rPr>
        <w:t>September</w:t>
      </w:r>
      <w:r>
        <w:rPr>
          <w:spacing w:val="21"/>
          <w:sz w:val="18"/>
        </w:rPr>
        <w:t xml:space="preserve"> </w:t>
      </w:r>
      <w:r>
        <w:rPr>
          <w:spacing w:val="-4"/>
          <w:sz w:val="18"/>
        </w:rPr>
        <w:t>2022</w:t>
      </w:r>
    </w:p>
    <w:p w14:paraId="0BBF48EC" w14:textId="77777777" w:rsidR="00021792" w:rsidRDefault="00021792">
      <w:pPr>
        <w:pStyle w:val="BodyText"/>
        <w:spacing w:before="10"/>
        <w:rPr>
          <w:sz w:val="19"/>
        </w:rPr>
      </w:pPr>
    </w:p>
    <w:p w14:paraId="445D4323" w14:textId="13D4B2B5" w:rsidR="00021792" w:rsidRDefault="00000000">
      <w:pPr>
        <w:spacing w:line="328" w:lineRule="auto"/>
        <w:ind w:left="17976" w:right="1307"/>
        <w:rPr>
          <w:sz w:val="16"/>
        </w:rPr>
      </w:pPr>
      <w:r>
        <w:rPr>
          <w:sz w:val="16"/>
        </w:rPr>
        <w:t xml:space="preserve">Esri, NASA, NGA, USGS, </w:t>
      </w:r>
      <w:proofErr w:type="spellStart"/>
      <w:r>
        <w:rPr>
          <w:sz w:val="16"/>
        </w:rPr>
        <w:t>Vicmap</w:t>
      </w:r>
      <w:proofErr w:type="spellEnd"/>
      <w:r>
        <w:rPr>
          <w:sz w:val="16"/>
        </w:rPr>
        <w:t>, Esri, HERE, Garmin, FAO,</w:t>
      </w:r>
      <w:r>
        <w:rPr>
          <w:spacing w:val="40"/>
          <w:sz w:val="16"/>
        </w:rPr>
        <w:t xml:space="preserve"> </w:t>
      </w:r>
      <w:proofErr w:type="gramStart"/>
      <w:r>
        <w:rPr>
          <w:sz w:val="16"/>
        </w:rPr>
        <w:t>NOAA,USGS</w:t>
      </w:r>
      <w:proofErr w:type="gramEnd"/>
      <w:r>
        <w:rPr>
          <w:sz w:val="16"/>
        </w:rPr>
        <w:t xml:space="preserve">, Esri, CGIAR, </w:t>
      </w:r>
      <w:proofErr w:type="spellStart"/>
      <w:r>
        <w:rPr>
          <w:sz w:val="16"/>
        </w:rPr>
        <w:t>Vicmap</w:t>
      </w:r>
      <w:proofErr w:type="spellEnd"/>
      <w:r>
        <w:rPr>
          <w:sz w:val="16"/>
        </w:rPr>
        <w:t>, Esri, HERE, Garmin,</w:t>
      </w:r>
      <w:r>
        <w:rPr>
          <w:spacing w:val="40"/>
          <w:sz w:val="16"/>
        </w:rPr>
        <w:t xml:space="preserve"> </w:t>
      </w:r>
      <w:proofErr w:type="spellStart"/>
      <w:r>
        <w:rPr>
          <w:sz w:val="16"/>
        </w:rPr>
        <w:t>Foursuare</w:t>
      </w:r>
      <w:proofErr w:type="spellEnd"/>
      <w:r>
        <w:rPr>
          <w:sz w:val="16"/>
        </w:rPr>
        <w:t>, METI/NASA, USGS, Esri, Geoscience Australia,</w:t>
      </w:r>
      <w:r>
        <w:rPr>
          <w:spacing w:val="40"/>
          <w:sz w:val="16"/>
        </w:rPr>
        <w:t xml:space="preserve"> </w:t>
      </w:r>
      <w:r>
        <w:rPr>
          <w:sz w:val="16"/>
        </w:rPr>
        <w:t xml:space="preserve">NASA, NGA, USGS, </w:t>
      </w:r>
      <w:proofErr w:type="spellStart"/>
      <w:r>
        <w:rPr>
          <w:sz w:val="16"/>
        </w:rPr>
        <w:t>Esr</w:t>
      </w:r>
      <w:proofErr w:type="spellEnd"/>
      <w:r>
        <w:rPr>
          <w:sz w:val="16"/>
        </w:rPr>
        <w:t>, HERE, Garmin, METI/NASA, USGS.</w:t>
      </w:r>
    </w:p>
    <w:p w14:paraId="48E57D27" w14:textId="77777777" w:rsidR="00021792" w:rsidRDefault="00021792">
      <w:pPr>
        <w:pStyle w:val="BodyText"/>
        <w:spacing w:before="4"/>
        <w:rPr>
          <w:sz w:val="14"/>
        </w:rPr>
      </w:pPr>
    </w:p>
    <w:p w14:paraId="26FF24D3" w14:textId="77777777" w:rsidR="00021792" w:rsidRDefault="00000000">
      <w:pPr>
        <w:spacing w:before="1"/>
        <w:ind w:left="17976"/>
        <w:rPr>
          <w:sz w:val="16"/>
        </w:rPr>
      </w:pPr>
      <w:r>
        <w:rPr>
          <w:sz w:val="16"/>
        </w:rPr>
        <w:t>Coordinate</w:t>
      </w:r>
      <w:r>
        <w:rPr>
          <w:spacing w:val="15"/>
          <w:sz w:val="16"/>
        </w:rPr>
        <w:t xml:space="preserve"> </w:t>
      </w:r>
      <w:r>
        <w:rPr>
          <w:sz w:val="16"/>
        </w:rPr>
        <w:t>System:</w:t>
      </w:r>
      <w:r>
        <w:rPr>
          <w:spacing w:val="17"/>
          <w:sz w:val="16"/>
        </w:rPr>
        <w:t xml:space="preserve"> </w:t>
      </w:r>
      <w:r>
        <w:rPr>
          <w:sz w:val="16"/>
        </w:rPr>
        <w:t>WGS</w:t>
      </w:r>
      <w:r>
        <w:rPr>
          <w:spacing w:val="17"/>
          <w:sz w:val="16"/>
        </w:rPr>
        <w:t xml:space="preserve"> </w:t>
      </w:r>
      <w:r>
        <w:rPr>
          <w:sz w:val="16"/>
        </w:rPr>
        <w:t>1984</w:t>
      </w:r>
      <w:r>
        <w:rPr>
          <w:spacing w:val="17"/>
          <w:sz w:val="16"/>
        </w:rPr>
        <w:t xml:space="preserve"> </w:t>
      </w:r>
      <w:r>
        <w:rPr>
          <w:sz w:val="16"/>
        </w:rPr>
        <w:t>Web</w:t>
      </w:r>
      <w:r>
        <w:rPr>
          <w:spacing w:val="17"/>
          <w:sz w:val="16"/>
        </w:rPr>
        <w:t xml:space="preserve"> </w:t>
      </w:r>
      <w:r>
        <w:rPr>
          <w:sz w:val="16"/>
        </w:rPr>
        <w:t>Mercator</w:t>
      </w:r>
      <w:r>
        <w:rPr>
          <w:spacing w:val="18"/>
          <w:sz w:val="16"/>
        </w:rPr>
        <w:t xml:space="preserve"> </w:t>
      </w:r>
      <w:r>
        <w:rPr>
          <w:spacing w:val="-2"/>
          <w:sz w:val="16"/>
        </w:rPr>
        <w:t>Auxiliary</w:t>
      </w:r>
    </w:p>
    <w:p w14:paraId="25347C75" w14:textId="77777777" w:rsidR="00021792" w:rsidRDefault="00021792">
      <w:pPr>
        <w:pStyle w:val="BodyText"/>
        <w:rPr>
          <w:sz w:val="20"/>
        </w:rPr>
      </w:pPr>
    </w:p>
    <w:p w14:paraId="69976B1E" w14:textId="77777777" w:rsidR="00021792" w:rsidRDefault="00021792">
      <w:pPr>
        <w:pStyle w:val="BodyText"/>
        <w:rPr>
          <w:sz w:val="20"/>
        </w:rPr>
      </w:pPr>
    </w:p>
    <w:p w14:paraId="70F55D33" w14:textId="77777777" w:rsidR="00021792" w:rsidRDefault="00C02830">
      <w:pPr>
        <w:pStyle w:val="BodyText"/>
        <w:spacing w:before="2"/>
        <w:rPr>
          <w:sz w:val="12"/>
        </w:rPr>
      </w:pPr>
      <w:r>
        <w:rPr>
          <w:noProof/>
        </w:rPr>
        <mc:AlternateContent>
          <mc:Choice Requires="wps">
            <w:drawing>
              <wp:anchor distT="0" distB="0" distL="0" distR="0" simplePos="0" relativeHeight="487647232" behindDoc="1" locked="0" layoutInCell="1" allowOverlap="1" wp14:anchorId="07392B82" wp14:editId="119530A5">
                <wp:simplePos x="0" y="0"/>
                <wp:positionH relativeFrom="page">
                  <wp:posOffset>11466195</wp:posOffset>
                </wp:positionH>
                <wp:positionV relativeFrom="paragraph">
                  <wp:posOffset>102870</wp:posOffset>
                </wp:positionV>
                <wp:extent cx="2934335" cy="1270"/>
                <wp:effectExtent l="0" t="0" r="12065" b="11430"/>
                <wp:wrapTopAndBottom/>
                <wp:docPr id="2781" name="docshape7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34335" cy="1270"/>
                        </a:xfrm>
                        <a:custGeom>
                          <a:avLst/>
                          <a:gdLst>
                            <a:gd name="T0" fmla="*/ 0 w 4621"/>
                            <a:gd name="T1" fmla="*/ 0 h 1270"/>
                            <a:gd name="T2" fmla="*/ 1862899500 w 4621"/>
                            <a:gd name="T3" fmla="*/ 0 h 1270"/>
                            <a:gd name="T4" fmla="*/ 0 60000 65536"/>
                            <a:gd name="T5" fmla="*/ 0 60000 65536"/>
                          </a:gdLst>
                          <a:ahLst/>
                          <a:cxnLst>
                            <a:cxn ang="T4">
                              <a:pos x="T0" y="T1"/>
                            </a:cxn>
                            <a:cxn ang="T5">
                              <a:pos x="T2" y="T3"/>
                            </a:cxn>
                          </a:cxnLst>
                          <a:rect l="0" t="0" r="r" b="b"/>
                          <a:pathLst>
                            <a:path w="4621" h="1270">
                              <a:moveTo>
                                <a:pt x="0" y="0"/>
                              </a:moveTo>
                              <a:lnTo>
                                <a:pt x="4620" y="0"/>
                              </a:lnTo>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C0774C" id="docshape780" o:spid="_x0000_s1026" style="position:absolute;margin-left:902.85pt;margin-top:8.1pt;width:231.05pt;height:.1pt;z-index:-156692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4621,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" path="m,l4620,e" filled="f" strokeweight=".25pt">
                <v:path arrowok="t" o:connecttype="custom" o:connectlocs="0,0;2147483646,0" o:connectangles="0,0"/>
                <w10:wrap type="topAndBottom" anchorx="page"/>
              </v:shape>
            </w:pict>
          </mc:Fallback>
        </mc:AlternateContent>
      </w:r>
    </w:p>
    <w:p w14:paraId="10055EAC" w14:textId="77777777" w:rsidR="00021792" w:rsidRDefault="00000000">
      <w:pPr>
        <w:spacing w:before="27"/>
        <w:ind w:left="17976"/>
        <w:rPr>
          <w:sz w:val="18"/>
        </w:rPr>
      </w:pPr>
      <w:r>
        <w:rPr>
          <w:sz w:val="18"/>
        </w:rPr>
        <w:t>Diagram</w:t>
      </w:r>
      <w:r>
        <w:rPr>
          <w:spacing w:val="17"/>
          <w:sz w:val="18"/>
        </w:rPr>
        <w:t xml:space="preserve"> </w:t>
      </w:r>
      <w:r>
        <w:rPr>
          <w:sz w:val="18"/>
        </w:rPr>
        <w:t>2:</w:t>
      </w:r>
      <w:r>
        <w:rPr>
          <w:spacing w:val="28"/>
          <w:sz w:val="18"/>
        </w:rPr>
        <w:t xml:space="preserve"> </w:t>
      </w:r>
      <w:r>
        <w:rPr>
          <w:sz w:val="18"/>
        </w:rPr>
        <w:t>Wyndham</w:t>
      </w:r>
      <w:r>
        <w:rPr>
          <w:spacing w:val="18"/>
          <w:sz w:val="18"/>
        </w:rPr>
        <w:t xml:space="preserve"> </w:t>
      </w:r>
      <w:r>
        <w:rPr>
          <w:sz w:val="18"/>
        </w:rPr>
        <w:t>soil</w:t>
      </w:r>
      <w:r>
        <w:rPr>
          <w:spacing w:val="18"/>
          <w:sz w:val="18"/>
        </w:rPr>
        <w:t xml:space="preserve"> </w:t>
      </w:r>
      <w:r>
        <w:rPr>
          <w:spacing w:val="-2"/>
          <w:sz w:val="18"/>
        </w:rPr>
        <w:t>classifications</w:t>
      </w:r>
    </w:p>
    <w:p w14:paraId="390DAAC0" w14:textId="77777777" w:rsidR="00021792" w:rsidRDefault="00021792">
      <w:pPr>
        <w:pStyle w:val="BodyText"/>
        <w:rPr>
          <w:sz w:val="20"/>
        </w:rPr>
      </w:pPr>
    </w:p>
    <w:p w14:paraId="5C5C5F6A" w14:textId="77777777" w:rsidR="00021792" w:rsidRDefault="00021792">
      <w:pPr>
        <w:pStyle w:val="BodyText"/>
        <w:rPr>
          <w:sz w:val="20"/>
        </w:rPr>
      </w:pPr>
    </w:p>
    <w:p w14:paraId="5EC55347" w14:textId="77777777" w:rsidR="00021792" w:rsidRDefault="00021792">
      <w:pPr>
        <w:pStyle w:val="BodyText"/>
        <w:rPr>
          <w:sz w:val="20"/>
        </w:rPr>
      </w:pPr>
    </w:p>
    <w:p w14:paraId="5318A89A" w14:textId="24F121AE" w:rsidR="00021792" w:rsidRDefault="00021792">
      <w:pPr>
        <w:pStyle w:val="BodyText"/>
        <w:rPr>
          <w:sz w:val="20"/>
        </w:rPr>
      </w:pPr>
    </w:p>
    <w:p w14:paraId="740905AB" w14:textId="77777777" w:rsidR="00021792" w:rsidRDefault="00021792">
      <w:pPr>
        <w:pStyle w:val="BodyText"/>
        <w:rPr>
          <w:sz w:val="20"/>
        </w:rPr>
      </w:pPr>
    </w:p>
    <w:p w14:paraId="192B5647" w14:textId="77777777" w:rsidR="00021792" w:rsidRDefault="00021792">
      <w:pPr>
        <w:pStyle w:val="BodyText"/>
        <w:rPr>
          <w:sz w:val="20"/>
        </w:rPr>
      </w:pPr>
    </w:p>
    <w:p w14:paraId="2E999DA9" w14:textId="77777777" w:rsidR="00021792" w:rsidRDefault="00021792">
      <w:pPr>
        <w:pStyle w:val="BodyText"/>
        <w:rPr>
          <w:sz w:val="20"/>
        </w:rPr>
      </w:pPr>
    </w:p>
    <w:p w14:paraId="56423B41" w14:textId="77777777" w:rsidR="00021792" w:rsidRDefault="00021792">
      <w:pPr>
        <w:pStyle w:val="BodyText"/>
        <w:rPr>
          <w:sz w:val="20"/>
        </w:rPr>
      </w:pPr>
    </w:p>
    <w:p w14:paraId="45E804CE" w14:textId="77777777" w:rsidR="00021792" w:rsidRDefault="00021792">
      <w:pPr>
        <w:pStyle w:val="BodyText"/>
        <w:rPr>
          <w:sz w:val="20"/>
        </w:rPr>
      </w:pPr>
    </w:p>
    <w:p w14:paraId="710D24A8" w14:textId="77777777" w:rsidR="00021792" w:rsidRDefault="00021792">
      <w:pPr>
        <w:pStyle w:val="BodyText"/>
        <w:rPr>
          <w:sz w:val="20"/>
        </w:rPr>
      </w:pPr>
    </w:p>
    <w:p w14:paraId="2044285C" w14:textId="77777777" w:rsidR="00021792" w:rsidRDefault="00021792">
      <w:pPr>
        <w:pStyle w:val="BodyText"/>
        <w:rPr>
          <w:sz w:val="20"/>
        </w:rPr>
      </w:pPr>
    </w:p>
    <w:p w14:paraId="71CD177A" w14:textId="77777777" w:rsidR="00021792" w:rsidRDefault="00021792">
      <w:pPr>
        <w:pStyle w:val="BodyText"/>
        <w:rPr>
          <w:sz w:val="20"/>
        </w:rPr>
      </w:pPr>
    </w:p>
    <w:p w14:paraId="640A9D27" w14:textId="77777777" w:rsidR="00021792" w:rsidRDefault="00021792">
      <w:pPr>
        <w:pStyle w:val="BodyText"/>
        <w:rPr>
          <w:sz w:val="20"/>
        </w:rPr>
      </w:pPr>
    </w:p>
    <w:p w14:paraId="063BC87F" w14:textId="77777777" w:rsidR="00021792" w:rsidRDefault="00021792">
      <w:pPr>
        <w:pStyle w:val="BodyText"/>
        <w:rPr>
          <w:sz w:val="20"/>
        </w:rPr>
      </w:pPr>
    </w:p>
    <w:p w14:paraId="3E87761F" w14:textId="652D95B1" w:rsidR="00021792" w:rsidRDefault="00021792">
      <w:pPr>
        <w:pStyle w:val="BodyText"/>
        <w:spacing w:before="1"/>
        <w:rPr>
          <w:sz w:val="24"/>
        </w:rPr>
      </w:pPr>
    </w:p>
    <w:p w14:paraId="6DCB4FC3" w14:textId="1087CA67" w:rsidR="00021792" w:rsidRDefault="00000000">
      <w:pPr>
        <w:tabs>
          <w:tab w:val="left" w:pos="2934"/>
        </w:tabs>
        <w:ind w:right="2625"/>
        <w:jc w:val="right"/>
        <w:rPr>
          <w:sz w:val="18"/>
        </w:rPr>
      </w:pPr>
      <w:r>
        <w:rPr>
          <w:spacing w:val="-10"/>
          <w:sz w:val="18"/>
        </w:rPr>
        <w:t>0</w:t>
      </w:r>
      <w:r>
        <w:rPr>
          <w:sz w:val="18"/>
        </w:rPr>
        <w:tab/>
      </w:r>
      <w:r>
        <w:rPr>
          <w:spacing w:val="-5"/>
          <w:position w:val="2"/>
          <w:sz w:val="18"/>
        </w:rPr>
        <w:t>10</w:t>
      </w:r>
    </w:p>
    <w:p w14:paraId="2BBFD724" w14:textId="77777777" w:rsidR="00021792" w:rsidRDefault="00000000">
      <w:pPr>
        <w:spacing w:before="17"/>
        <w:ind w:right="4117"/>
        <w:jc w:val="right"/>
        <w:rPr>
          <w:sz w:val="18"/>
        </w:rPr>
      </w:pPr>
      <w:r>
        <w:rPr>
          <w:sz w:val="18"/>
        </w:rPr>
        <w:t>5</w:t>
      </w:r>
    </w:p>
    <w:p w14:paraId="79AD37BF" w14:textId="77777777" w:rsidR="00021792" w:rsidRDefault="00021792">
      <w:pPr>
        <w:jc w:val="right"/>
        <w:rPr>
          <w:sz w:val="18"/>
        </w:rPr>
        <w:sectPr w:rsidR="00021792">
          <w:pgSz w:w="23820" w:h="16840" w:orient="landscape"/>
          <w:pgMar w:top="1060" w:right="0" w:bottom="700" w:left="80" w:header="0" w:footer="516" w:gutter="0"/>
          <w:cols w:space="720"/>
        </w:sectPr>
      </w:pPr>
    </w:p>
    <w:p w14:paraId="05409905" w14:textId="77777777" w:rsidR="00021792" w:rsidRDefault="00000000">
      <w:pPr>
        <w:pStyle w:val="Heading3"/>
        <w:rPr>
          <w:u w:val="none"/>
        </w:rPr>
      </w:pPr>
      <w:bookmarkStart w:id="54" w:name="_bookmark29"/>
      <w:bookmarkStart w:id="55" w:name="3.2_PLANNING_POLICY"/>
      <w:bookmarkEnd w:id="54"/>
      <w:bookmarkEnd w:id="55"/>
      <w:r>
        <w:rPr>
          <w:color w:val="003263"/>
          <w:spacing w:val="28"/>
          <w:u w:color="003263"/>
        </w:rPr>
        <w:lastRenderedPageBreak/>
        <w:t>3.2</w:t>
      </w:r>
    </w:p>
    <w:p w14:paraId="1A3B0765" w14:textId="77777777" w:rsidR="00021792" w:rsidRDefault="00021792">
      <w:pPr>
        <w:pStyle w:val="BodyText"/>
        <w:rPr>
          <w:rFonts w:ascii="Calibri"/>
          <w:b/>
          <w:sz w:val="20"/>
        </w:rPr>
      </w:pPr>
    </w:p>
    <w:p w14:paraId="65977878" w14:textId="77777777" w:rsidR="00021792" w:rsidRDefault="00021792">
      <w:pPr>
        <w:pStyle w:val="BodyText"/>
        <w:rPr>
          <w:rFonts w:ascii="Calibri"/>
          <w:b/>
          <w:sz w:val="20"/>
        </w:rPr>
      </w:pPr>
    </w:p>
    <w:p w14:paraId="7EF57812" w14:textId="77777777" w:rsidR="00021792" w:rsidRDefault="00021792">
      <w:pPr>
        <w:pStyle w:val="BodyText"/>
        <w:rPr>
          <w:rFonts w:ascii="Calibri"/>
          <w:b/>
          <w:sz w:val="20"/>
        </w:rPr>
      </w:pPr>
    </w:p>
    <w:p w14:paraId="2A0C3AA2" w14:textId="77777777" w:rsidR="00021792" w:rsidRDefault="00021792">
      <w:pPr>
        <w:pStyle w:val="BodyText"/>
        <w:rPr>
          <w:rFonts w:ascii="Calibri"/>
          <w:b/>
          <w:sz w:val="20"/>
        </w:rPr>
      </w:pPr>
    </w:p>
    <w:p w14:paraId="32322880" w14:textId="77777777" w:rsidR="00021792" w:rsidRDefault="00021792">
      <w:pPr>
        <w:pStyle w:val="BodyText"/>
        <w:rPr>
          <w:rFonts w:ascii="Calibri"/>
          <w:b/>
          <w:sz w:val="20"/>
        </w:rPr>
      </w:pPr>
    </w:p>
    <w:p w14:paraId="49489390" w14:textId="77777777" w:rsidR="00021792" w:rsidRDefault="00021792">
      <w:pPr>
        <w:pStyle w:val="BodyText"/>
        <w:rPr>
          <w:rFonts w:ascii="Calibri"/>
          <w:b/>
          <w:sz w:val="27"/>
        </w:rPr>
      </w:pPr>
    </w:p>
    <w:p w14:paraId="0051C5B8" w14:textId="77777777" w:rsidR="00021792" w:rsidRDefault="00021792">
      <w:pPr>
        <w:rPr>
          <w:rFonts w:ascii="Calibri"/>
          <w:sz w:val="27"/>
        </w:rPr>
        <w:sectPr w:rsidR="00021792">
          <w:pgSz w:w="23820" w:h="16840" w:orient="landscape"/>
          <w:pgMar w:top="1040" w:right="0" w:bottom="700" w:left="80" w:header="0" w:footer="510" w:gutter="0"/>
          <w:cols w:space="720"/>
        </w:sectPr>
      </w:pPr>
    </w:p>
    <w:p w14:paraId="5C1AE57B" w14:textId="77777777" w:rsidR="00021792" w:rsidRDefault="00000000">
      <w:pPr>
        <w:pStyle w:val="Heading5"/>
        <w:numPr>
          <w:ilvl w:val="1"/>
          <w:numId w:val="92"/>
        </w:numPr>
        <w:tabs>
          <w:tab w:val="left" w:pos="1832"/>
        </w:tabs>
        <w:spacing w:line="598" w:lineRule="exact"/>
        <w:ind w:left="1831" w:hanging="779"/>
        <w:rPr>
          <w:color w:val="003263"/>
        </w:rPr>
      </w:pPr>
      <w:r>
        <w:rPr>
          <w:color w:val="003263"/>
          <w:spacing w:val="37"/>
        </w:rPr>
        <w:t>PLANNING</w:t>
      </w:r>
      <w:r>
        <w:rPr>
          <w:color w:val="003263"/>
          <w:spacing w:val="74"/>
        </w:rPr>
        <w:t xml:space="preserve"> </w:t>
      </w:r>
      <w:r>
        <w:rPr>
          <w:color w:val="003263"/>
          <w:spacing w:val="33"/>
        </w:rPr>
        <w:t>POLICY</w:t>
      </w:r>
    </w:p>
    <w:p w14:paraId="0EE27E06" w14:textId="77777777" w:rsidR="00021792" w:rsidRDefault="00000000">
      <w:pPr>
        <w:pStyle w:val="BodyText"/>
        <w:spacing w:before="340" w:line="295" w:lineRule="auto"/>
        <w:ind w:left="1053"/>
      </w:pPr>
      <w:r>
        <w:t>A</w:t>
      </w:r>
      <w:r>
        <w:rPr>
          <w:spacing w:val="35"/>
        </w:rPr>
        <w:t xml:space="preserve"> </w:t>
      </w:r>
      <w:r>
        <w:t>range</w:t>
      </w:r>
      <w:r>
        <w:rPr>
          <w:spacing w:val="35"/>
        </w:rPr>
        <w:t xml:space="preserve"> </w:t>
      </w:r>
      <w:r>
        <w:t>of</w:t>
      </w:r>
      <w:r>
        <w:rPr>
          <w:spacing w:val="35"/>
        </w:rPr>
        <w:t xml:space="preserve"> </w:t>
      </w:r>
      <w:r>
        <w:t>planning</w:t>
      </w:r>
      <w:r>
        <w:rPr>
          <w:spacing w:val="35"/>
        </w:rPr>
        <w:t xml:space="preserve"> </w:t>
      </w:r>
      <w:r>
        <w:t>policies</w:t>
      </w:r>
      <w:r>
        <w:rPr>
          <w:spacing w:val="35"/>
        </w:rPr>
        <w:t xml:space="preserve"> </w:t>
      </w:r>
      <w:r>
        <w:t>are</w:t>
      </w:r>
      <w:r>
        <w:rPr>
          <w:spacing w:val="35"/>
        </w:rPr>
        <w:t xml:space="preserve"> </w:t>
      </w:r>
      <w:r>
        <w:t>relevant</w:t>
      </w:r>
      <w:r>
        <w:rPr>
          <w:spacing w:val="35"/>
        </w:rPr>
        <w:t xml:space="preserve"> </w:t>
      </w:r>
      <w:r>
        <w:t>to</w:t>
      </w:r>
      <w:r>
        <w:rPr>
          <w:spacing w:val="35"/>
        </w:rPr>
        <w:t xml:space="preserve"> </w:t>
      </w:r>
      <w:r>
        <w:t>the</w:t>
      </w:r>
      <w:r>
        <w:rPr>
          <w:spacing w:val="35"/>
        </w:rPr>
        <w:t xml:space="preserve"> </w:t>
      </w:r>
      <w:r>
        <w:t>Avalon</w:t>
      </w:r>
      <w:r>
        <w:rPr>
          <w:spacing w:val="35"/>
        </w:rPr>
        <w:t xml:space="preserve"> </w:t>
      </w:r>
      <w:r>
        <w:t>Corridor</w:t>
      </w:r>
      <w:r>
        <w:rPr>
          <w:spacing w:val="35"/>
        </w:rPr>
        <w:t xml:space="preserve"> </w:t>
      </w:r>
      <w:r>
        <w:t>Strategy,</w:t>
      </w:r>
      <w:r>
        <w:rPr>
          <w:spacing w:val="35"/>
        </w:rPr>
        <w:t xml:space="preserve"> </w:t>
      </w:r>
      <w:r>
        <w:t>including</w:t>
      </w:r>
      <w:r>
        <w:rPr>
          <w:spacing w:val="35"/>
        </w:rPr>
        <w:t xml:space="preserve"> </w:t>
      </w:r>
      <w:r>
        <w:t>the</w:t>
      </w:r>
      <w:r>
        <w:rPr>
          <w:spacing w:val="35"/>
        </w:rPr>
        <w:t xml:space="preserve"> </w:t>
      </w:r>
      <w:r>
        <w:t>State</w:t>
      </w:r>
      <w:r>
        <w:rPr>
          <w:spacing w:val="35"/>
        </w:rPr>
        <w:t xml:space="preserve"> </w:t>
      </w:r>
      <w:r>
        <w:t>Planning Policy</w:t>
      </w:r>
      <w:r>
        <w:rPr>
          <w:spacing w:val="40"/>
        </w:rPr>
        <w:t xml:space="preserve"> </w:t>
      </w:r>
      <w:r>
        <w:t>Framework</w:t>
      </w:r>
      <w:r>
        <w:rPr>
          <w:spacing w:val="40"/>
        </w:rPr>
        <w:t xml:space="preserve"> </w:t>
      </w:r>
      <w:r>
        <w:t>(PPF)</w:t>
      </w:r>
      <w:r>
        <w:rPr>
          <w:spacing w:val="40"/>
        </w:rPr>
        <w:t xml:space="preserve"> </w:t>
      </w:r>
      <w:r>
        <w:t>and</w:t>
      </w:r>
      <w:r>
        <w:rPr>
          <w:spacing w:val="40"/>
        </w:rPr>
        <w:t xml:space="preserve"> </w:t>
      </w:r>
      <w:r>
        <w:t>the</w:t>
      </w:r>
      <w:r>
        <w:rPr>
          <w:spacing w:val="40"/>
        </w:rPr>
        <w:t xml:space="preserve"> </w:t>
      </w:r>
      <w:r>
        <w:t>Local</w:t>
      </w:r>
      <w:r>
        <w:rPr>
          <w:spacing w:val="40"/>
        </w:rPr>
        <w:t xml:space="preserve"> </w:t>
      </w:r>
      <w:r>
        <w:t>PPF</w:t>
      </w:r>
      <w:r>
        <w:rPr>
          <w:spacing w:val="40"/>
        </w:rPr>
        <w:t xml:space="preserve"> </w:t>
      </w:r>
      <w:r>
        <w:t>contained</w:t>
      </w:r>
      <w:r>
        <w:rPr>
          <w:spacing w:val="40"/>
        </w:rPr>
        <w:t xml:space="preserve"> </w:t>
      </w:r>
      <w:r>
        <w:t>in</w:t>
      </w:r>
      <w:r>
        <w:rPr>
          <w:spacing w:val="40"/>
        </w:rPr>
        <w:t xml:space="preserve"> </w:t>
      </w:r>
      <w:r>
        <w:t>both</w:t>
      </w:r>
      <w:r>
        <w:rPr>
          <w:spacing w:val="40"/>
        </w:rPr>
        <w:t xml:space="preserve"> </w:t>
      </w:r>
      <w:r>
        <w:t>the</w:t>
      </w:r>
      <w:r>
        <w:rPr>
          <w:spacing w:val="40"/>
        </w:rPr>
        <w:t xml:space="preserve"> </w:t>
      </w:r>
      <w:r>
        <w:t>Wyndham</w:t>
      </w:r>
      <w:r>
        <w:rPr>
          <w:spacing w:val="40"/>
        </w:rPr>
        <w:t xml:space="preserve"> </w:t>
      </w:r>
      <w:r>
        <w:t>and</w:t>
      </w:r>
      <w:r>
        <w:rPr>
          <w:spacing w:val="40"/>
        </w:rPr>
        <w:t xml:space="preserve"> </w:t>
      </w:r>
      <w:r>
        <w:t>Greater</w:t>
      </w:r>
      <w:r>
        <w:rPr>
          <w:spacing w:val="40"/>
        </w:rPr>
        <w:t xml:space="preserve"> </w:t>
      </w:r>
      <w:r>
        <w:t>Geelong</w:t>
      </w:r>
    </w:p>
    <w:p w14:paraId="220961FB" w14:textId="77777777" w:rsidR="00021792" w:rsidRDefault="00000000">
      <w:pPr>
        <w:pStyle w:val="BodyText"/>
        <w:spacing w:before="2" w:line="295" w:lineRule="auto"/>
        <w:ind w:left="1053"/>
      </w:pPr>
      <w:r>
        <w:t>Planning</w:t>
      </w:r>
      <w:r>
        <w:rPr>
          <w:spacing w:val="35"/>
        </w:rPr>
        <w:t xml:space="preserve"> </w:t>
      </w:r>
      <w:r>
        <w:t>Schemes.</w:t>
      </w:r>
      <w:r>
        <w:rPr>
          <w:spacing w:val="80"/>
        </w:rPr>
        <w:t xml:space="preserve"> </w:t>
      </w:r>
      <w:r>
        <w:t>A</w:t>
      </w:r>
      <w:r>
        <w:rPr>
          <w:spacing w:val="35"/>
        </w:rPr>
        <w:t xml:space="preserve"> </w:t>
      </w:r>
      <w:r>
        <w:t>summary</w:t>
      </w:r>
      <w:r>
        <w:rPr>
          <w:spacing w:val="35"/>
        </w:rPr>
        <w:t xml:space="preserve"> </w:t>
      </w:r>
      <w:r>
        <w:t>of</w:t>
      </w:r>
      <w:r>
        <w:rPr>
          <w:spacing w:val="35"/>
        </w:rPr>
        <w:t xml:space="preserve"> </w:t>
      </w:r>
      <w:r>
        <w:t>relevant</w:t>
      </w:r>
      <w:r>
        <w:rPr>
          <w:spacing w:val="35"/>
        </w:rPr>
        <w:t xml:space="preserve"> </w:t>
      </w:r>
      <w:r>
        <w:t>planning</w:t>
      </w:r>
      <w:r>
        <w:rPr>
          <w:spacing w:val="35"/>
        </w:rPr>
        <w:t xml:space="preserve"> </w:t>
      </w:r>
      <w:r>
        <w:t>policies</w:t>
      </w:r>
      <w:r>
        <w:rPr>
          <w:spacing w:val="35"/>
        </w:rPr>
        <w:t xml:space="preserve"> </w:t>
      </w:r>
      <w:r>
        <w:t>at</w:t>
      </w:r>
      <w:r>
        <w:rPr>
          <w:spacing w:val="35"/>
        </w:rPr>
        <w:t xml:space="preserve"> </w:t>
      </w:r>
      <w:r>
        <w:t>both</w:t>
      </w:r>
      <w:r>
        <w:rPr>
          <w:spacing w:val="35"/>
        </w:rPr>
        <w:t xml:space="preserve"> </w:t>
      </w:r>
      <w:r>
        <w:t>State</w:t>
      </w:r>
      <w:r>
        <w:rPr>
          <w:spacing w:val="35"/>
        </w:rPr>
        <w:t xml:space="preserve"> </w:t>
      </w:r>
      <w:r>
        <w:t>and</w:t>
      </w:r>
      <w:r>
        <w:rPr>
          <w:spacing w:val="35"/>
        </w:rPr>
        <w:t xml:space="preserve"> </w:t>
      </w:r>
      <w:r>
        <w:t>municipal</w:t>
      </w:r>
      <w:r>
        <w:rPr>
          <w:spacing w:val="35"/>
        </w:rPr>
        <w:t xml:space="preserve"> </w:t>
      </w:r>
      <w:r>
        <w:t>level</w:t>
      </w:r>
      <w:r>
        <w:rPr>
          <w:spacing w:val="35"/>
        </w:rPr>
        <w:t xml:space="preserve"> </w:t>
      </w:r>
      <w:r>
        <w:t>are outlined below.</w:t>
      </w:r>
    </w:p>
    <w:p w14:paraId="5D009DB1" w14:textId="77777777" w:rsidR="00021792" w:rsidRDefault="00021792">
      <w:pPr>
        <w:pStyle w:val="BodyText"/>
        <w:spacing w:before="6"/>
        <w:rPr>
          <w:sz w:val="26"/>
        </w:rPr>
      </w:pPr>
    </w:p>
    <w:p w14:paraId="7BAE8263" w14:textId="77777777" w:rsidR="00021792" w:rsidRDefault="00000000">
      <w:pPr>
        <w:pStyle w:val="Heading7"/>
        <w:numPr>
          <w:ilvl w:val="2"/>
          <w:numId w:val="92"/>
        </w:numPr>
        <w:tabs>
          <w:tab w:val="left" w:pos="2064"/>
          <w:tab w:val="left" w:pos="2065"/>
        </w:tabs>
        <w:ind w:hanging="1012"/>
      </w:pPr>
      <w:r>
        <w:rPr>
          <w:color w:val="003263"/>
          <w:spacing w:val="21"/>
        </w:rPr>
        <w:t>PLAN</w:t>
      </w:r>
      <w:r>
        <w:rPr>
          <w:color w:val="003263"/>
          <w:spacing w:val="40"/>
        </w:rPr>
        <w:t xml:space="preserve"> </w:t>
      </w:r>
      <w:r>
        <w:rPr>
          <w:color w:val="003263"/>
          <w:spacing w:val="26"/>
        </w:rPr>
        <w:t>MELBOURNE</w:t>
      </w:r>
    </w:p>
    <w:p w14:paraId="70CD102A" w14:textId="77777777" w:rsidR="00021792" w:rsidRDefault="00000000">
      <w:pPr>
        <w:pStyle w:val="BodyText"/>
        <w:spacing w:before="135"/>
        <w:ind w:left="1053"/>
        <w:jc w:val="both"/>
      </w:pPr>
      <w:r>
        <w:t>Plan</w:t>
      </w:r>
      <w:r>
        <w:rPr>
          <w:spacing w:val="36"/>
        </w:rPr>
        <w:t xml:space="preserve"> </w:t>
      </w:r>
      <w:r>
        <w:t>Melbourne</w:t>
      </w:r>
      <w:r>
        <w:rPr>
          <w:spacing w:val="36"/>
        </w:rPr>
        <w:t xml:space="preserve"> </w:t>
      </w:r>
      <w:r>
        <w:t>(2017)</w:t>
      </w:r>
      <w:r>
        <w:rPr>
          <w:spacing w:val="36"/>
        </w:rPr>
        <w:t xml:space="preserve"> </w:t>
      </w:r>
      <w:r>
        <w:t>contains</w:t>
      </w:r>
      <w:r>
        <w:rPr>
          <w:spacing w:val="37"/>
        </w:rPr>
        <w:t xml:space="preserve"> </w:t>
      </w:r>
      <w:proofErr w:type="gramStart"/>
      <w:r>
        <w:t>a</w:t>
      </w:r>
      <w:r>
        <w:rPr>
          <w:spacing w:val="36"/>
        </w:rPr>
        <w:t xml:space="preserve"> </w:t>
      </w:r>
      <w:r>
        <w:t>number</w:t>
      </w:r>
      <w:r>
        <w:rPr>
          <w:spacing w:val="36"/>
        </w:rPr>
        <w:t xml:space="preserve"> </w:t>
      </w:r>
      <w:r>
        <w:t>of</w:t>
      </w:r>
      <w:proofErr w:type="gramEnd"/>
      <w:r>
        <w:rPr>
          <w:spacing w:val="36"/>
        </w:rPr>
        <w:t xml:space="preserve"> </w:t>
      </w:r>
      <w:r>
        <w:t>directions,</w:t>
      </w:r>
      <w:r>
        <w:rPr>
          <w:spacing w:val="37"/>
        </w:rPr>
        <w:t xml:space="preserve"> </w:t>
      </w:r>
      <w:r>
        <w:t>policies,</w:t>
      </w:r>
      <w:r>
        <w:rPr>
          <w:spacing w:val="36"/>
        </w:rPr>
        <w:t xml:space="preserve"> </w:t>
      </w:r>
      <w:r>
        <w:t>principles</w:t>
      </w:r>
      <w:r>
        <w:rPr>
          <w:spacing w:val="36"/>
        </w:rPr>
        <w:t xml:space="preserve"> </w:t>
      </w:r>
      <w:r>
        <w:t>and</w:t>
      </w:r>
      <w:r>
        <w:rPr>
          <w:spacing w:val="36"/>
        </w:rPr>
        <w:t xml:space="preserve"> </w:t>
      </w:r>
      <w:r>
        <w:t>outcomes</w:t>
      </w:r>
      <w:r>
        <w:rPr>
          <w:spacing w:val="37"/>
        </w:rPr>
        <w:t xml:space="preserve"> </w:t>
      </w:r>
      <w:r>
        <w:rPr>
          <w:spacing w:val="-5"/>
        </w:rPr>
        <w:t>of</w:t>
      </w:r>
    </w:p>
    <w:p w14:paraId="05F2135F" w14:textId="77777777" w:rsidR="00021792" w:rsidRDefault="00000000">
      <w:pPr>
        <w:pStyle w:val="BodyText"/>
        <w:spacing w:before="61"/>
        <w:ind w:left="1053"/>
        <w:jc w:val="both"/>
      </w:pPr>
      <w:r>
        <w:t>relevance</w:t>
      </w:r>
      <w:r>
        <w:rPr>
          <w:spacing w:val="27"/>
        </w:rPr>
        <w:t xml:space="preserve"> </w:t>
      </w:r>
      <w:r>
        <w:t>to</w:t>
      </w:r>
      <w:r>
        <w:rPr>
          <w:spacing w:val="29"/>
        </w:rPr>
        <w:t xml:space="preserve"> </w:t>
      </w:r>
      <w:r>
        <w:t>the</w:t>
      </w:r>
      <w:r>
        <w:rPr>
          <w:spacing w:val="29"/>
        </w:rPr>
        <w:t xml:space="preserve"> </w:t>
      </w:r>
      <w:r>
        <w:t>Avalon</w:t>
      </w:r>
      <w:r>
        <w:rPr>
          <w:spacing w:val="30"/>
        </w:rPr>
        <w:t xml:space="preserve"> </w:t>
      </w:r>
      <w:r>
        <w:t>Corridor.</w:t>
      </w:r>
      <w:r>
        <w:rPr>
          <w:spacing w:val="29"/>
        </w:rPr>
        <w:t xml:space="preserve"> </w:t>
      </w:r>
      <w:r>
        <w:t>It</w:t>
      </w:r>
      <w:r>
        <w:rPr>
          <w:spacing w:val="29"/>
        </w:rPr>
        <w:t xml:space="preserve"> </w:t>
      </w:r>
      <w:r>
        <w:t>identifies</w:t>
      </w:r>
      <w:r>
        <w:rPr>
          <w:spacing w:val="29"/>
        </w:rPr>
        <w:t xml:space="preserve"> </w:t>
      </w:r>
      <w:r>
        <w:t>Avalon</w:t>
      </w:r>
      <w:r>
        <w:rPr>
          <w:spacing w:val="30"/>
        </w:rPr>
        <w:t xml:space="preserve"> </w:t>
      </w:r>
      <w:r>
        <w:t>Airport</w:t>
      </w:r>
      <w:r>
        <w:rPr>
          <w:spacing w:val="29"/>
        </w:rPr>
        <w:t xml:space="preserve"> </w:t>
      </w:r>
      <w:r>
        <w:t>and</w:t>
      </w:r>
      <w:r>
        <w:rPr>
          <w:spacing w:val="29"/>
        </w:rPr>
        <w:t xml:space="preserve"> </w:t>
      </w:r>
      <w:r>
        <w:t>the</w:t>
      </w:r>
      <w:r>
        <w:rPr>
          <w:spacing w:val="29"/>
        </w:rPr>
        <w:t xml:space="preserve"> </w:t>
      </w:r>
      <w:r>
        <w:t>proposed</w:t>
      </w:r>
      <w:r>
        <w:rPr>
          <w:spacing w:val="30"/>
        </w:rPr>
        <w:t xml:space="preserve"> </w:t>
      </w:r>
      <w:r>
        <w:t>Bay</w:t>
      </w:r>
      <w:r>
        <w:rPr>
          <w:spacing w:val="29"/>
        </w:rPr>
        <w:t xml:space="preserve"> </w:t>
      </w:r>
      <w:r>
        <w:t>West</w:t>
      </w:r>
      <w:r>
        <w:rPr>
          <w:spacing w:val="29"/>
        </w:rPr>
        <w:t xml:space="preserve"> </w:t>
      </w:r>
      <w:r>
        <w:t>Port</w:t>
      </w:r>
      <w:r>
        <w:rPr>
          <w:spacing w:val="29"/>
        </w:rPr>
        <w:t xml:space="preserve"> </w:t>
      </w:r>
      <w:r>
        <w:t>as</w:t>
      </w:r>
      <w:r>
        <w:rPr>
          <w:spacing w:val="30"/>
        </w:rPr>
        <w:t xml:space="preserve"> </w:t>
      </w:r>
      <w:r>
        <w:rPr>
          <w:spacing w:val="-12"/>
        </w:rPr>
        <w:t>a</w:t>
      </w:r>
    </w:p>
    <w:p w14:paraId="32DDDD95" w14:textId="77777777" w:rsidR="00021792" w:rsidRDefault="00000000">
      <w:pPr>
        <w:pStyle w:val="BodyText"/>
        <w:spacing w:before="60" w:line="295" w:lineRule="auto"/>
        <w:ind w:left="1053" w:right="30"/>
        <w:jc w:val="both"/>
      </w:pPr>
      <w:r>
        <w:t xml:space="preserve">state significant transport gateways and </w:t>
      </w:r>
      <w:proofErr w:type="spellStart"/>
      <w:r>
        <w:t>recognises</w:t>
      </w:r>
      <w:proofErr w:type="spellEnd"/>
      <w:r>
        <w:t xml:space="preserve"> the need to secure adequate capacity for moving passengers and freight into and out of Victoria. Plan Melbourne also supports future employment and economic</w:t>
      </w:r>
      <w:r>
        <w:rPr>
          <w:spacing w:val="40"/>
        </w:rPr>
        <w:t xml:space="preserve"> </w:t>
      </w:r>
      <w:r>
        <w:t>development</w:t>
      </w:r>
      <w:r>
        <w:rPr>
          <w:spacing w:val="40"/>
        </w:rPr>
        <w:t xml:space="preserve"> </w:t>
      </w:r>
      <w:r>
        <w:t>opportunities</w:t>
      </w:r>
      <w:r>
        <w:rPr>
          <w:spacing w:val="40"/>
        </w:rPr>
        <w:t xml:space="preserve"> </w:t>
      </w:r>
      <w:r>
        <w:t>at</w:t>
      </w:r>
      <w:r>
        <w:rPr>
          <w:spacing w:val="40"/>
        </w:rPr>
        <w:t xml:space="preserve"> </w:t>
      </w:r>
      <w:r>
        <w:t>major</w:t>
      </w:r>
      <w:r>
        <w:rPr>
          <w:spacing w:val="40"/>
        </w:rPr>
        <w:t xml:space="preserve"> </w:t>
      </w:r>
      <w:r>
        <w:t>ports,</w:t>
      </w:r>
      <w:r>
        <w:rPr>
          <w:spacing w:val="40"/>
        </w:rPr>
        <w:t xml:space="preserve"> </w:t>
      </w:r>
      <w:proofErr w:type="gramStart"/>
      <w:r>
        <w:t>airports</w:t>
      </w:r>
      <w:proofErr w:type="gramEnd"/>
      <w:r>
        <w:rPr>
          <w:spacing w:val="40"/>
        </w:rPr>
        <w:t xml:space="preserve"> </w:t>
      </w:r>
      <w:r>
        <w:t>and</w:t>
      </w:r>
      <w:r>
        <w:rPr>
          <w:spacing w:val="40"/>
        </w:rPr>
        <w:t xml:space="preserve"> </w:t>
      </w:r>
      <w:r>
        <w:t>interstate</w:t>
      </w:r>
      <w:r>
        <w:rPr>
          <w:spacing w:val="40"/>
        </w:rPr>
        <w:t xml:space="preserve"> </w:t>
      </w:r>
      <w:r>
        <w:t>terminals,</w:t>
      </w:r>
      <w:r>
        <w:rPr>
          <w:spacing w:val="40"/>
        </w:rPr>
        <w:t xml:space="preserve"> </w:t>
      </w:r>
      <w:r>
        <w:t>noting</w:t>
      </w:r>
      <w:r>
        <w:rPr>
          <w:spacing w:val="40"/>
        </w:rPr>
        <w:t xml:space="preserve"> </w:t>
      </w:r>
      <w:r>
        <w:t>the</w:t>
      </w:r>
      <w:r>
        <w:rPr>
          <w:spacing w:val="40"/>
        </w:rPr>
        <w:t xml:space="preserve"> </w:t>
      </w:r>
      <w:r>
        <w:t>need to</w:t>
      </w:r>
      <w:r>
        <w:rPr>
          <w:spacing w:val="40"/>
        </w:rPr>
        <w:t xml:space="preserve"> </w:t>
      </w:r>
      <w:r>
        <w:t>protect</w:t>
      </w:r>
      <w:r>
        <w:rPr>
          <w:spacing w:val="40"/>
        </w:rPr>
        <w:t xml:space="preserve"> </w:t>
      </w:r>
      <w:r>
        <w:t>these</w:t>
      </w:r>
      <w:r>
        <w:rPr>
          <w:spacing w:val="40"/>
        </w:rPr>
        <w:t xml:space="preserve"> </w:t>
      </w:r>
      <w:r>
        <w:t>assets</w:t>
      </w:r>
      <w:r>
        <w:rPr>
          <w:spacing w:val="40"/>
        </w:rPr>
        <w:t xml:space="preserve"> </w:t>
      </w:r>
      <w:r>
        <w:t>from</w:t>
      </w:r>
      <w:r>
        <w:rPr>
          <w:spacing w:val="40"/>
        </w:rPr>
        <w:t xml:space="preserve"> </w:t>
      </w:r>
      <w:r>
        <w:t>incompatible</w:t>
      </w:r>
      <w:r>
        <w:rPr>
          <w:spacing w:val="40"/>
        </w:rPr>
        <w:t xml:space="preserve"> </w:t>
      </w:r>
      <w:r>
        <w:t>land</w:t>
      </w:r>
      <w:r>
        <w:rPr>
          <w:spacing w:val="40"/>
        </w:rPr>
        <w:t xml:space="preserve"> </w:t>
      </w:r>
      <w:r>
        <w:t>uses.</w:t>
      </w:r>
    </w:p>
    <w:p w14:paraId="048A6E35" w14:textId="77777777" w:rsidR="00021792" w:rsidRDefault="00021792">
      <w:pPr>
        <w:pStyle w:val="BodyText"/>
        <w:rPr>
          <w:sz w:val="28"/>
        </w:rPr>
      </w:pPr>
    </w:p>
    <w:p w14:paraId="4DB288E5" w14:textId="77777777" w:rsidR="00021792" w:rsidRDefault="00000000">
      <w:pPr>
        <w:ind w:left="1059"/>
        <w:rPr>
          <w:rFonts w:ascii="Calibri"/>
          <w:b/>
          <w:sz w:val="28"/>
        </w:rPr>
      </w:pPr>
      <w:r>
        <w:rPr>
          <w:rFonts w:ascii="Calibri"/>
          <w:b/>
          <w:color w:val="003263"/>
          <w:spacing w:val="16"/>
          <w:sz w:val="28"/>
        </w:rPr>
        <w:t>POLICIES</w:t>
      </w:r>
    </w:p>
    <w:p w14:paraId="553AA862" w14:textId="77777777" w:rsidR="00021792" w:rsidRDefault="00000000">
      <w:pPr>
        <w:pStyle w:val="ListParagraph"/>
        <w:numPr>
          <w:ilvl w:val="3"/>
          <w:numId w:val="92"/>
        </w:numPr>
        <w:tabs>
          <w:tab w:val="left" w:pos="1450"/>
          <w:tab w:val="left" w:pos="1451"/>
        </w:tabs>
        <w:spacing w:before="153"/>
        <w:ind w:hanging="398"/>
        <w:rPr>
          <w:rFonts w:ascii="Arial" w:hAnsi="Arial"/>
          <w:b/>
          <w:sz w:val="23"/>
        </w:rPr>
      </w:pPr>
      <w:r>
        <w:rPr>
          <w:rFonts w:ascii="Arial" w:hAnsi="Arial"/>
          <w:b/>
          <w:color w:val="003263"/>
          <w:sz w:val="23"/>
        </w:rPr>
        <w:t>Policy</w:t>
      </w:r>
      <w:r>
        <w:rPr>
          <w:rFonts w:ascii="Arial" w:hAnsi="Arial"/>
          <w:b/>
          <w:color w:val="003263"/>
          <w:spacing w:val="37"/>
          <w:sz w:val="23"/>
        </w:rPr>
        <w:t xml:space="preserve"> </w:t>
      </w:r>
      <w:r>
        <w:rPr>
          <w:rFonts w:ascii="Arial" w:hAnsi="Arial"/>
          <w:b/>
          <w:color w:val="003263"/>
          <w:sz w:val="23"/>
        </w:rPr>
        <w:t>1.1.5</w:t>
      </w:r>
      <w:r>
        <w:rPr>
          <w:rFonts w:ascii="Arial" w:hAnsi="Arial"/>
          <w:b/>
          <w:color w:val="003263"/>
          <w:spacing w:val="38"/>
          <w:sz w:val="23"/>
        </w:rPr>
        <w:t xml:space="preserve"> </w:t>
      </w:r>
      <w:r>
        <w:rPr>
          <w:rFonts w:ascii="Arial" w:hAnsi="Arial"/>
          <w:b/>
          <w:color w:val="003263"/>
          <w:sz w:val="23"/>
        </w:rPr>
        <w:t>Support</w:t>
      </w:r>
      <w:r>
        <w:rPr>
          <w:rFonts w:ascii="Arial" w:hAnsi="Arial"/>
          <w:b/>
          <w:color w:val="003263"/>
          <w:spacing w:val="37"/>
          <w:sz w:val="23"/>
        </w:rPr>
        <w:t xml:space="preserve"> </w:t>
      </w:r>
      <w:r>
        <w:rPr>
          <w:rFonts w:ascii="Arial" w:hAnsi="Arial"/>
          <w:b/>
          <w:color w:val="003263"/>
          <w:sz w:val="23"/>
        </w:rPr>
        <w:t>major</w:t>
      </w:r>
      <w:r>
        <w:rPr>
          <w:rFonts w:ascii="Arial" w:hAnsi="Arial"/>
          <w:b/>
          <w:color w:val="003263"/>
          <w:spacing w:val="38"/>
          <w:sz w:val="23"/>
        </w:rPr>
        <w:t xml:space="preserve"> </w:t>
      </w:r>
      <w:r>
        <w:rPr>
          <w:rFonts w:ascii="Arial" w:hAnsi="Arial"/>
          <w:b/>
          <w:color w:val="003263"/>
          <w:sz w:val="23"/>
        </w:rPr>
        <w:t>transport</w:t>
      </w:r>
      <w:r>
        <w:rPr>
          <w:rFonts w:ascii="Arial" w:hAnsi="Arial"/>
          <w:b/>
          <w:color w:val="003263"/>
          <w:spacing w:val="37"/>
          <w:sz w:val="23"/>
        </w:rPr>
        <w:t xml:space="preserve"> </w:t>
      </w:r>
      <w:r>
        <w:rPr>
          <w:rFonts w:ascii="Arial" w:hAnsi="Arial"/>
          <w:b/>
          <w:color w:val="003263"/>
          <w:sz w:val="23"/>
        </w:rPr>
        <w:t>gateways</w:t>
      </w:r>
      <w:r>
        <w:rPr>
          <w:rFonts w:ascii="Arial" w:hAnsi="Arial"/>
          <w:b/>
          <w:color w:val="003263"/>
          <w:spacing w:val="38"/>
          <w:sz w:val="23"/>
        </w:rPr>
        <w:t xml:space="preserve"> </w:t>
      </w:r>
      <w:r>
        <w:rPr>
          <w:rFonts w:ascii="Arial" w:hAnsi="Arial"/>
          <w:b/>
          <w:color w:val="003263"/>
          <w:sz w:val="23"/>
        </w:rPr>
        <w:t>as</w:t>
      </w:r>
      <w:r>
        <w:rPr>
          <w:rFonts w:ascii="Arial" w:hAnsi="Arial"/>
          <w:b/>
          <w:color w:val="003263"/>
          <w:spacing w:val="37"/>
          <w:sz w:val="23"/>
        </w:rPr>
        <w:t xml:space="preserve"> </w:t>
      </w:r>
      <w:r>
        <w:rPr>
          <w:rFonts w:ascii="Arial" w:hAnsi="Arial"/>
          <w:b/>
          <w:color w:val="003263"/>
          <w:sz w:val="23"/>
        </w:rPr>
        <w:t>important</w:t>
      </w:r>
      <w:r>
        <w:rPr>
          <w:rFonts w:ascii="Arial" w:hAnsi="Arial"/>
          <w:b/>
          <w:color w:val="003263"/>
          <w:spacing w:val="38"/>
          <w:sz w:val="23"/>
        </w:rPr>
        <w:t xml:space="preserve"> </w:t>
      </w:r>
      <w:r>
        <w:rPr>
          <w:rFonts w:ascii="Arial" w:hAnsi="Arial"/>
          <w:b/>
          <w:color w:val="003263"/>
          <w:sz w:val="23"/>
        </w:rPr>
        <w:t>locations</w:t>
      </w:r>
      <w:r>
        <w:rPr>
          <w:rFonts w:ascii="Arial" w:hAnsi="Arial"/>
          <w:b/>
          <w:color w:val="003263"/>
          <w:spacing w:val="37"/>
          <w:sz w:val="23"/>
        </w:rPr>
        <w:t xml:space="preserve"> </w:t>
      </w:r>
      <w:r>
        <w:rPr>
          <w:rFonts w:ascii="Arial" w:hAnsi="Arial"/>
          <w:b/>
          <w:color w:val="003263"/>
          <w:sz w:val="23"/>
        </w:rPr>
        <w:t>for</w:t>
      </w:r>
      <w:r>
        <w:rPr>
          <w:rFonts w:ascii="Arial" w:hAnsi="Arial"/>
          <w:b/>
          <w:color w:val="003263"/>
          <w:spacing w:val="38"/>
          <w:sz w:val="23"/>
        </w:rPr>
        <w:t xml:space="preserve"> </w:t>
      </w:r>
      <w:r>
        <w:rPr>
          <w:rFonts w:ascii="Arial" w:hAnsi="Arial"/>
          <w:b/>
          <w:color w:val="003263"/>
          <w:spacing w:val="-2"/>
          <w:sz w:val="23"/>
        </w:rPr>
        <w:t>employment</w:t>
      </w:r>
    </w:p>
    <w:p w14:paraId="465AA6B8" w14:textId="77777777" w:rsidR="00021792" w:rsidRDefault="00000000">
      <w:pPr>
        <w:pStyle w:val="BodyText"/>
        <w:spacing w:before="46" w:line="292" w:lineRule="auto"/>
        <w:ind w:left="1450"/>
      </w:pPr>
      <w:r>
        <w:rPr>
          <w:rFonts w:ascii="Arial"/>
          <w:b/>
          <w:color w:val="003263"/>
        </w:rPr>
        <w:t>and</w:t>
      </w:r>
      <w:r>
        <w:rPr>
          <w:rFonts w:ascii="Arial"/>
          <w:b/>
          <w:color w:val="003263"/>
          <w:spacing w:val="40"/>
        </w:rPr>
        <w:t xml:space="preserve"> </w:t>
      </w:r>
      <w:r>
        <w:rPr>
          <w:rFonts w:ascii="Arial"/>
          <w:b/>
          <w:color w:val="003263"/>
        </w:rPr>
        <w:t>economic</w:t>
      </w:r>
      <w:r>
        <w:rPr>
          <w:rFonts w:ascii="Arial"/>
          <w:b/>
          <w:color w:val="003263"/>
          <w:spacing w:val="40"/>
        </w:rPr>
        <w:t xml:space="preserve"> </w:t>
      </w:r>
      <w:r>
        <w:rPr>
          <w:rFonts w:ascii="Arial"/>
          <w:b/>
          <w:color w:val="003263"/>
        </w:rPr>
        <w:t>activity</w:t>
      </w:r>
      <w:r>
        <w:rPr>
          <w:rFonts w:ascii="Arial"/>
          <w:b/>
          <w:color w:val="003263"/>
          <w:spacing w:val="40"/>
        </w:rPr>
        <w:t xml:space="preserve"> </w:t>
      </w:r>
      <w:r>
        <w:t>-</w:t>
      </w:r>
      <w:r>
        <w:rPr>
          <w:spacing w:val="40"/>
        </w:rPr>
        <w:t xml:space="preserve"> </w:t>
      </w:r>
      <w:r>
        <w:t>speaks</w:t>
      </w:r>
      <w:r>
        <w:rPr>
          <w:spacing w:val="40"/>
        </w:rPr>
        <w:t xml:space="preserve"> </w:t>
      </w:r>
      <w:r>
        <w:t>specifically</w:t>
      </w:r>
      <w:r>
        <w:rPr>
          <w:spacing w:val="40"/>
        </w:rPr>
        <w:t xml:space="preserve"> </w:t>
      </w:r>
      <w:r>
        <w:t>to</w:t>
      </w:r>
      <w:r>
        <w:rPr>
          <w:spacing w:val="40"/>
        </w:rPr>
        <w:t xml:space="preserve"> </w:t>
      </w:r>
      <w:r>
        <w:t>designated</w:t>
      </w:r>
      <w:r>
        <w:rPr>
          <w:spacing w:val="40"/>
        </w:rPr>
        <w:t xml:space="preserve"> </w:t>
      </w:r>
      <w:r>
        <w:t>ports,</w:t>
      </w:r>
      <w:r>
        <w:rPr>
          <w:spacing w:val="40"/>
        </w:rPr>
        <w:t xml:space="preserve"> </w:t>
      </w:r>
      <w:r>
        <w:t>and</w:t>
      </w:r>
      <w:r>
        <w:rPr>
          <w:spacing w:val="40"/>
        </w:rPr>
        <w:t xml:space="preserve"> </w:t>
      </w:r>
      <w:r>
        <w:t>airports</w:t>
      </w:r>
      <w:r>
        <w:rPr>
          <w:spacing w:val="40"/>
        </w:rPr>
        <w:t xml:space="preserve"> </w:t>
      </w:r>
      <w:r>
        <w:t>and</w:t>
      </w:r>
      <w:r>
        <w:rPr>
          <w:spacing w:val="40"/>
        </w:rPr>
        <w:t xml:space="preserve"> </w:t>
      </w:r>
      <w:r>
        <w:t>acknowledges the</w:t>
      </w:r>
      <w:r>
        <w:rPr>
          <w:spacing w:val="38"/>
        </w:rPr>
        <w:t xml:space="preserve"> </w:t>
      </w:r>
      <w:r>
        <w:t>Bay</w:t>
      </w:r>
      <w:r>
        <w:rPr>
          <w:spacing w:val="38"/>
        </w:rPr>
        <w:t xml:space="preserve"> </w:t>
      </w:r>
      <w:r>
        <w:t>West</w:t>
      </w:r>
      <w:r>
        <w:rPr>
          <w:spacing w:val="38"/>
        </w:rPr>
        <w:t xml:space="preserve"> </w:t>
      </w:r>
      <w:r>
        <w:t>Port</w:t>
      </w:r>
      <w:r>
        <w:rPr>
          <w:spacing w:val="38"/>
        </w:rPr>
        <w:t xml:space="preserve"> </w:t>
      </w:r>
      <w:r>
        <w:t>as</w:t>
      </w:r>
      <w:r>
        <w:rPr>
          <w:spacing w:val="38"/>
        </w:rPr>
        <w:t xml:space="preserve"> </w:t>
      </w:r>
      <w:r>
        <w:t>a</w:t>
      </w:r>
      <w:r>
        <w:rPr>
          <w:spacing w:val="38"/>
        </w:rPr>
        <w:t xml:space="preserve"> </w:t>
      </w:r>
      <w:r>
        <w:t>possible</w:t>
      </w:r>
      <w:r>
        <w:rPr>
          <w:spacing w:val="38"/>
        </w:rPr>
        <w:t xml:space="preserve"> </w:t>
      </w:r>
      <w:r>
        <w:t>seaport</w:t>
      </w:r>
      <w:r>
        <w:rPr>
          <w:spacing w:val="38"/>
        </w:rPr>
        <w:t xml:space="preserve"> </w:t>
      </w:r>
      <w:r>
        <w:t>within</w:t>
      </w:r>
      <w:r>
        <w:rPr>
          <w:spacing w:val="38"/>
        </w:rPr>
        <w:t xml:space="preserve"> </w:t>
      </w:r>
      <w:r>
        <w:t>the</w:t>
      </w:r>
      <w:r>
        <w:rPr>
          <w:spacing w:val="38"/>
        </w:rPr>
        <w:t xml:space="preserve"> </w:t>
      </w:r>
      <w:r>
        <w:t>Avalon</w:t>
      </w:r>
      <w:r>
        <w:rPr>
          <w:spacing w:val="38"/>
        </w:rPr>
        <w:t xml:space="preserve"> </w:t>
      </w:r>
      <w:r>
        <w:t>Corridor.</w:t>
      </w:r>
      <w:r>
        <w:rPr>
          <w:spacing w:val="38"/>
        </w:rPr>
        <w:t xml:space="preserve"> </w:t>
      </w:r>
      <w:r>
        <w:t>This</w:t>
      </w:r>
      <w:r>
        <w:rPr>
          <w:spacing w:val="38"/>
        </w:rPr>
        <w:t xml:space="preserve"> </w:t>
      </w:r>
      <w:r>
        <w:t>policy</w:t>
      </w:r>
      <w:r>
        <w:rPr>
          <w:spacing w:val="38"/>
        </w:rPr>
        <w:t xml:space="preserve"> </w:t>
      </w:r>
      <w:r>
        <w:t>seeks</w:t>
      </w:r>
      <w:r>
        <w:rPr>
          <w:spacing w:val="38"/>
        </w:rPr>
        <w:t xml:space="preserve"> </w:t>
      </w:r>
      <w:r>
        <w:t>to</w:t>
      </w:r>
      <w:r>
        <w:rPr>
          <w:spacing w:val="38"/>
        </w:rPr>
        <w:t xml:space="preserve"> </w:t>
      </w:r>
      <w:proofErr w:type="gramStart"/>
      <w:r>
        <w:t>ensure</w:t>
      </w:r>
      <w:proofErr w:type="gramEnd"/>
    </w:p>
    <w:p w14:paraId="1EBAC8FF" w14:textId="77777777" w:rsidR="00021792" w:rsidRDefault="00000000">
      <w:pPr>
        <w:pStyle w:val="BodyText"/>
        <w:spacing w:before="7" w:line="295" w:lineRule="auto"/>
        <w:ind w:left="1450" w:right="187"/>
      </w:pPr>
      <w:r>
        <w:t>that</w:t>
      </w:r>
      <w:r>
        <w:rPr>
          <w:spacing w:val="40"/>
        </w:rPr>
        <w:t xml:space="preserve"> </w:t>
      </w:r>
      <w:r>
        <w:t>land</w:t>
      </w:r>
      <w:r>
        <w:rPr>
          <w:spacing w:val="40"/>
        </w:rPr>
        <w:t xml:space="preserve"> </w:t>
      </w:r>
      <w:r>
        <w:t>around</w:t>
      </w:r>
      <w:r>
        <w:rPr>
          <w:spacing w:val="40"/>
        </w:rPr>
        <w:t xml:space="preserve"> </w:t>
      </w:r>
      <w:r>
        <w:t>state-significant</w:t>
      </w:r>
      <w:r>
        <w:rPr>
          <w:spacing w:val="40"/>
        </w:rPr>
        <w:t xml:space="preserve"> </w:t>
      </w:r>
      <w:r>
        <w:t>transport</w:t>
      </w:r>
      <w:r>
        <w:rPr>
          <w:spacing w:val="40"/>
        </w:rPr>
        <w:t xml:space="preserve"> </w:t>
      </w:r>
      <w:r>
        <w:t>gateways</w:t>
      </w:r>
      <w:r>
        <w:rPr>
          <w:spacing w:val="40"/>
        </w:rPr>
        <w:t xml:space="preserve"> </w:t>
      </w:r>
      <w:proofErr w:type="gramStart"/>
      <w:r>
        <w:t>are</w:t>
      </w:r>
      <w:proofErr w:type="gramEnd"/>
      <w:r>
        <w:rPr>
          <w:spacing w:val="40"/>
        </w:rPr>
        <w:t xml:space="preserve"> </w:t>
      </w:r>
      <w:r>
        <w:t>protected</w:t>
      </w:r>
      <w:r>
        <w:rPr>
          <w:spacing w:val="40"/>
        </w:rPr>
        <w:t xml:space="preserve"> </w:t>
      </w:r>
      <w:r>
        <w:t>from</w:t>
      </w:r>
      <w:r>
        <w:rPr>
          <w:spacing w:val="40"/>
        </w:rPr>
        <w:t xml:space="preserve"> </w:t>
      </w:r>
      <w:r>
        <w:t>incompatible</w:t>
      </w:r>
      <w:r>
        <w:rPr>
          <w:spacing w:val="40"/>
        </w:rPr>
        <w:t xml:space="preserve"> </w:t>
      </w:r>
      <w:r>
        <w:t>land</w:t>
      </w:r>
      <w:r>
        <w:rPr>
          <w:spacing w:val="40"/>
        </w:rPr>
        <w:t xml:space="preserve"> </w:t>
      </w:r>
      <w:r>
        <w:t>uses to</w:t>
      </w:r>
      <w:r>
        <w:rPr>
          <w:spacing w:val="40"/>
        </w:rPr>
        <w:t xml:space="preserve"> </w:t>
      </w:r>
      <w:r>
        <w:t>ensure</w:t>
      </w:r>
      <w:r>
        <w:rPr>
          <w:spacing w:val="40"/>
        </w:rPr>
        <w:t xml:space="preserve"> </w:t>
      </w:r>
      <w:r>
        <w:t>they</w:t>
      </w:r>
      <w:r>
        <w:rPr>
          <w:spacing w:val="40"/>
        </w:rPr>
        <w:t xml:space="preserve"> </w:t>
      </w:r>
      <w:r>
        <w:t>keep</w:t>
      </w:r>
      <w:r>
        <w:rPr>
          <w:spacing w:val="40"/>
        </w:rPr>
        <w:t xml:space="preserve"> </w:t>
      </w:r>
      <w:r>
        <w:t>generating</w:t>
      </w:r>
      <w:r>
        <w:rPr>
          <w:spacing w:val="40"/>
        </w:rPr>
        <w:t xml:space="preserve"> </w:t>
      </w:r>
      <w:r>
        <w:t>economic</w:t>
      </w:r>
      <w:r>
        <w:rPr>
          <w:spacing w:val="40"/>
        </w:rPr>
        <w:t xml:space="preserve"> </w:t>
      </w:r>
      <w:r>
        <w:t>activity</w:t>
      </w:r>
      <w:r>
        <w:rPr>
          <w:spacing w:val="40"/>
        </w:rPr>
        <w:t xml:space="preserve"> </w:t>
      </w:r>
      <w:r>
        <w:t>and</w:t>
      </w:r>
      <w:r>
        <w:rPr>
          <w:spacing w:val="40"/>
        </w:rPr>
        <w:t xml:space="preserve"> </w:t>
      </w:r>
      <w:r>
        <w:t>new</w:t>
      </w:r>
      <w:r>
        <w:rPr>
          <w:spacing w:val="40"/>
        </w:rPr>
        <w:t xml:space="preserve"> </w:t>
      </w:r>
      <w:r>
        <w:t>jobs.</w:t>
      </w:r>
    </w:p>
    <w:p w14:paraId="7EBDA48B" w14:textId="77777777" w:rsidR="00021792" w:rsidRDefault="00000000">
      <w:pPr>
        <w:pStyle w:val="ListParagraph"/>
        <w:numPr>
          <w:ilvl w:val="3"/>
          <w:numId w:val="92"/>
        </w:numPr>
        <w:tabs>
          <w:tab w:val="left" w:pos="1451"/>
        </w:tabs>
        <w:spacing w:before="112" w:line="288" w:lineRule="auto"/>
        <w:ind w:right="322"/>
        <w:jc w:val="both"/>
        <w:rPr>
          <w:sz w:val="23"/>
        </w:rPr>
      </w:pPr>
      <w:r>
        <w:rPr>
          <w:rFonts w:ascii="Arial" w:hAnsi="Arial"/>
          <w:b/>
          <w:color w:val="003263"/>
          <w:sz w:val="23"/>
        </w:rPr>
        <w:t>Policy 1.1.6 Plan for industrial land in the right locations to support employment and investment</w:t>
      </w:r>
      <w:r>
        <w:rPr>
          <w:rFonts w:ascii="Arial" w:hAnsi="Arial"/>
          <w:b/>
          <w:color w:val="003263"/>
          <w:spacing w:val="40"/>
          <w:sz w:val="23"/>
        </w:rPr>
        <w:t xml:space="preserve"> </w:t>
      </w:r>
      <w:r>
        <w:rPr>
          <w:rFonts w:ascii="Arial" w:hAnsi="Arial"/>
          <w:b/>
          <w:color w:val="003263"/>
          <w:sz w:val="23"/>
        </w:rPr>
        <w:t>opportunities</w:t>
      </w:r>
      <w:r>
        <w:rPr>
          <w:rFonts w:ascii="Arial" w:hAnsi="Arial"/>
          <w:b/>
          <w:color w:val="003263"/>
          <w:spacing w:val="40"/>
          <w:sz w:val="23"/>
        </w:rPr>
        <w:t xml:space="preserve"> </w:t>
      </w:r>
      <w:r>
        <w:rPr>
          <w:sz w:val="23"/>
        </w:rPr>
        <w:t>-</w:t>
      </w:r>
      <w:r>
        <w:rPr>
          <w:spacing w:val="40"/>
          <w:sz w:val="23"/>
        </w:rPr>
        <w:t xml:space="preserve"> </w:t>
      </w:r>
      <w:r>
        <w:rPr>
          <w:sz w:val="23"/>
        </w:rPr>
        <w:t>highlights</w:t>
      </w:r>
      <w:r>
        <w:rPr>
          <w:spacing w:val="40"/>
          <w:sz w:val="23"/>
        </w:rPr>
        <w:t xml:space="preserve"> </w:t>
      </w:r>
      <w:r>
        <w:rPr>
          <w:sz w:val="23"/>
        </w:rPr>
        <w:t>the</w:t>
      </w:r>
      <w:r>
        <w:rPr>
          <w:spacing w:val="40"/>
          <w:sz w:val="23"/>
        </w:rPr>
        <w:t xml:space="preserve"> </w:t>
      </w:r>
      <w:r>
        <w:rPr>
          <w:sz w:val="23"/>
        </w:rPr>
        <w:t>economic</w:t>
      </w:r>
      <w:r>
        <w:rPr>
          <w:spacing w:val="40"/>
          <w:sz w:val="23"/>
        </w:rPr>
        <w:t xml:space="preserve"> </w:t>
      </w:r>
      <w:r>
        <w:rPr>
          <w:sz w:val="23"/>
        </w:rPr>
        <w:t>contribution</w:t>
      </w:r>
      <w:r>
        <w:rPr>
          <w:spacing w:val="40"/>
          <w:sz w:val="23"/>
        </w:rPr>
        <w:t xml:space="preserve"> </w:t>
      </w:r>
      <w:r>
        <w:rPr>
          <w:sz w:val="23"/>
        </w:rPr>
        <w:t>of</w:t>
      </w:r>
      <w:r>
        <w:rPr>
          <w:spacing w:val="40"/>
          <w:sz w:val="23"/>
        </w:rPr>
        <w:t xml:space="preserve"> </w:t>
      </w:r>
      <w:r>
        <w:rPr>
          <w:sz w:val="23"/>
        </w:rPr>
        <w:t>industrial</w:t>
      </w:r>
      <w:r>
        <w:rPr>
          <w:spacing w:val="40"/>
          <w:sz w:val="23"/>
        </w:rPr>
        <w:t xml:space="preserve"> </w:t>
      </w:r>
      <w:r>
        <w:rPr>
          <w:sz w:val="23"/>
        </w:rPr>
        <w:t>land,</w:t>
      </w:r>
      <w:r>
        <w:rPr>
          <w:spacing w:val="40"/>
          <w:sz w:val="23"/>
        </w:rPr>
        <w:t xml:space="preserve"> </w:t>
      </w:r>
      <w:r>
        <w:rPr>
          <w:sz w:val="23"/>
        </w:rPr>
        <w:t>the</w:t>
      </w:r>
      <w:r>
        <w:rPr>
          <w:spacing w:val="40"/>
          <w:sz w:val="23"/>
        </w:rPr>
        <w:t xml:space="preserve"> </w:t>
      </w:r>
      <w:r>
        <w:rPr>
          <w:sz w:val="23"/>
        </w:rPr>
        <w:t>need to protect existing industrial land from incompatible land uses to allow for future growth, and to identify</w:t>
      </w:r>
      <w:r>
        <w:rPr>
          <w:spacing w:val="40"/>
          <w:sz w:val="23"/>
        </w:rPr>
        <w:t xml:space="preserve"> </w:t>
      </w:r>
      <w:r>
        <w:rPr>
          <w:sz w:val="23"/>
        </w:rPr>
        <w:t>strategic</w:t>
      </w:r>
      <w:r>
        <w:rPr>
          <w:spacing w:val="40"/>
          <w:sz w:val="23"/>
        </w:rPr>
        <w:t xml:space="preserve"> </w:t>
      </w:r>
      <w:r>
        <w:rPr>
          <w:sz w:val="23"/>
        </w:rPr>
        <w:t>locations</w:t>
      </w:r>
      <w:r>
        <w:rPr>
          <w:spacing w:val="40"/>
          <w:sz w:val="23"/>
        </w:rPr>
        <w:t xml:space="preserve"> </w:t>
      </w:r>
      <w:r>
        <w:rPr>
          <w:sz w:val="23"/>
        </w:rPr>
        <w:t>for</w:t>
      </w:r>
      <w:r>
        <w:rPr>
          <w:spacing w:val="40"/>
          <w:sz w:val="23"/>
        </w:rPr>
        <w:t xml:space="preserve"> </w:t>
      </w:r>
      <w:r>
        <w:rPr>
          <w:sz w:val="23"/>
        </w:rPr>
        <w:t>major</w:t>
      </w:r>
      <w:r>
        <w:rPr>
          <w:spacing w:val="40"/>
          <w:sz w:val="23"/>
        </w:rPr>
        <w:t xml:space="preserve"> </w:t>
      </w:r>
      <w:r>
        <w:rPr>
          <w:sz w:val="23"/>
        </w:rPr>
        <w:t>development</w:t>
      </w:r>
      <w:r>
        <w:rPr>
          <w:spacing w:val="40"/>
          <w:sz w:val="23"/>
        </w:rPr>
        <w:t xml:space="preserve"> </w:t>
      </w:r>
      <w:r>
        <w:rPr>
          <w:sz w:val="23"/>
        </w:rPr>
        <w:t>linked</w:t>
      </w:r>
      <w:r>
        <w:rPr>
          <w:spacing w:val="40"/>
          <w:sz w:val="23"/>
        </w:rPr>
        <w:t xml:space="preserve"> </w:t>
      </w:r>
      <w:r>
        <w:rPr>
          <w:sz w:val="23"/>
        </w:rPr>
        <w:t>to</w:t>
      </w:r>
      <w:r>
        <w:rPr>
          <w:spacing w:val="40"/>
          <w:sz w:val="23"/>
        </w:rPr>
        <w:t xml:space="preserve"> </w:t>
      </w:r>
      <w:r>
        <w:rPr>
          <w:sz w:val="23"/>
        </w:rPr>
        <w:t>the</w:t>
      </w:r>
      <w:r>
        <w:rPr>
          <w:spacing w:val="40"/>
          <w:sz w:val="23"/>
        </w:rPr>
        <w:t xml:space="preserve"> </w:t>
      </w:r>
      <w:r>
        <w:rPr>
          <w:sz w:val="23"/>
        </w:rPr>
        <w:t>Principal</w:t>
      </w:r>
      <w:r>
        <w:rPr>
          <w:spacing w:val="40"/>
          <w:sz w:val="23"/>
        </w:rPr>
        <w:t xml:space="preserve"> </w:t>
      </w:r>
      <w:r>
        <w:rPr>
          <w:sz w:val="23"/>
        </w:rPr>
        <w:t>Freight</w:t>
      </w:r>
      <w:r>
        <w:rPr>
          <w:spacing w:val="40"/>
          <w:sz w:val="23"/>
        </w:rPr>
        <w:t xml:space="preserve"> </w:t>
      </w:r>
      <w:r>
        <w:rPr>
          <w:sz w:val="23"/>
        </w:rPr>
        <w:t>Network</w:t>
      </w:r>
      <w:r>
        <w:rPr>
          <w:spacing w:val="40"/>
          <w:sz w:val="23"/>
        </w:rPr>
        <w:t xml:space="preserve"> </w:t>
      </w:r>
      <w:r>
        <w:rPr>
          <w:sz w:val="23"/>
        </w:rPr>
        <w:t>and</w:t>
      </w:r>
    </w:p>
    <w:p w14:paraId="4C5E5464" w14:textId="77777777" w:rsidR="00021792" w:rsidRDefault="00000000">
      <w:pPr>
        <w:pStyle w:val="BodyText"/>
        <w:spacing w:before="8" w:line="295" w:lineRule="auto"/>
        <w:ind w:left="1450" w:right="439"/>
        <w:jc w:val="both"/>
      </w:pPr>
      <w:r>
        <w:t xml:space="preserve">transport gateways and networks. The Plan Melbourne 2017-2050 Addendum 2019 </w:t>
      </w:r>
      <w:proofErr w:type="spellStart"/>
      <w:r>
        <w:t>recognises</w:t>
      </w:r>
      <w:proofErr w:type="spellEnd"/>
      <w:r>
        <w:t xml:space="preserve"> Avalon Airport as a transport gateway and identifies the Avalon Rail Link and the Western Rail</w:t>
      </w:r>
      <w:r>
        <w:rPr>
          <w:spacing w:val="80"/>
        </w:rPr>
        <w:t xml:space="preserve"> </w:t>
      </w:r>
      <w:r>
        <w:t>Plan</w:t>
      </w:r>
      <w:r>
        <w:rPr>
          <w:spacing w:val="40"/>
        </w:rPr>
        <w:t xml:space="preserve"> </w:t>
      </w:r>
      <w:r>
        <w:t>as</w:t>
      </w:r>
      <w:r>
        <w:rPr>
          <w:spacing w:val="40"/>
        </w:rPr>
        <w:t xml:space="preserve"> </w:t>
      </w:r>
      <w:r>
        <w:t>potential</w:t>
      </w:r>
      <w:r>
        <w:rPr>
          <w:spacing w:val="40"/>
        </w:rPr>
        <w:t xml:space="preserve"> </w:t>
      </w:r>
      <w:r>
        <w:t>transport</w:t>
      </w:r>
      <w:r>
        <w:rPr>
          <w:spacing w:val="40"/>
        </w:rPr>
        <w:t xml:space="preserve"> </w:t>
      </w:r>
      <w:r>
        <w:t>infrastructure</w:t>
      </w:r>
      <w:r>
        <w:rPr>
          <w:spacing w:val="40"/>
        </w:rPr>
        <w:t xml:space="preserve"> </w:t>
      </w:r>
      <w:r>
        <w:t>improvements.</w:t>
      </w:r>
    </w:p>
    <w:p w14:paraId="59D86FBF" w14:textId="77777777" w:rsidR="00021792" w:rsidRDefault="00000000">
      <w:pPr>
        <w:pStyle w:val="ListParagraph"/>
        <w:numPr>
          <w:ilvl w:val="3"/>
          <w:numId w:val="92"/>
        </w:numPr>
        <w:tabs>
          <w:tab w:val="left" w:pos="1451"/>
        </w:tabs>
        <w:spacing w:before="113" w:line="285" w:lineRule="auto"/>
        <w:ind w:right="294"/>
        <w:jc w:val="both"/>
        <w:rPr>
          <w:sz w:val="23"/>
        </w:rPr>
      </w:pPr>
      <w:r>
        <w:rPr>
          <w:rFonts w:ascii="Arial" w:hAnsi="Arial"/>
          <w:b/>
          <w:color w:val="003263"/>
          <w:sz w:val="23"/>
        </w:rPr>
        <w:t>Policy</w:t>
      </w:r>
      <w:r>
        <w:rPr>
          <w:rFonts w:ascii="Arial" w:hAnsi="Arial"/>
          <w:b/>
          <w:color w:val="003263"/>
          <w:spacing w:val="40"/>
          <w:sz w:val="23"/>
        </w:rPr>
        <w:t xml:space="preserve"> </w:t>
      </w:r>
      <w:r>
        <w:rPr>
          <w:rFonts w:ascii="Arial" w:hAnsi="Arial"/>
          <w:b/>
          <w:color w:val="003263"/>
          <w:sz w:val="23"/>
        </w:rPr>
        <w:t>3.4.1</w:t>
      </w:r>
      <w:r>
        <w:rPr>
          <w:rFonts w:ascii="Arial" w:hAnsi="Arial"/>
          <w:b/>
          <w:color w:val="003263"/>
          <w:spacing w:val="40"/>
          <w:sz w:val="23"/>
        </w:rPr>
        <w:t xml:space="preserve"> </w:t>
      </w:r>
      <w:r>
        <w:rPr>
          <w:rFonts w:ascii="Arial" w:hAnsi="Arial"/>
          <w:b/>
          <w:color w:val="003263"/>
          <w:sz w:val="23"/>
        </w:rPr>
        <w:t>Support</w:t>
      </w:r>
      <w:r>
        <w:rPr>
          <w:rFonts w:ascii="Arial" w:hAnsi="Arial"/>
          <w:b/>
          <w:color w:val="003263"/>
          <w:spacing w:val="40"/>
          <w:sz w:val="23"/>
        </w:rPr>
        <w:t xml:space="preserve"> </w:t>
      </w:r>
      <w:r>
        <w:rPr>
          <w:rFonts w:ascii="Arial" w:hAnsi="Arial"/>
          <w:b/>
          <w:color w:val="003263"/>
          <w:sz w:val="23"/>
        </w:rPr>
        <w:t>sufficient</w:t>
      </w:r>
      <w:r>
        <w:rPr>
          <w:rFonts w:ascii="Arial" w:hAnsi="Arial"/>
          <w:b/>
          <w:color w:val="003263"/>
          <w:spacing w:val="40"/>
          <w:sz w:val="23"/>
        </w:rPr>
        <w:t xml:space="preserve"> </w:t>
      </w:r>
      <w:r>
        <w:rPr>
          <w:rFonts w:ascii="Arial" w:hAnsi="Arial"/>
          <w:b/>
          <w:color w:val="003263"/>
          <w:sz w:val="23"/>
        </w:rPr>
        <w:t>gateway</w:t>
      </w:r>
      <w:r>
        <w:rPr>
          <w:rFonts w:ascii="Arial" w:hAnsi="Arial"/>
          <w:b/>
          <w:color w:val="003263"/>
          <w:spacing w:val="40"/>
          <w:sz w:val="23"/>
        </w:rPr>
        <w:t xml:space="preserve"> </w:t>
      </w:r>
      <w:r>
        <w:rPr>
          <w:rFonts w:ascii="Arial" w:hAnsi="Arial"/>
          <w:b/>
          <w:color w:val="003263"/>
          <w:sz w:val="23"/>
        </w:rPr>
        <w:t>capacity</w:t>
      </w:r>
      <w:r>
        <w:rPr>
          <w:rFonts w:ascii="Arial" w:hAnsi="Arial"/>
          <w:b/>
          <w:color w:val="003263"/>
          <w:spacing w:val="40"/>
          <w:sz w:val="23"/>
        </w:rPr>
        <w:t xml:space="preserve"> </w:t>
      </w:r>
      <w:r>
        <w:rPr>
          <w:rFonts w:ascii="Arial" w:hAnsi="Arial"/>
          <w:b/>
          <w:color w:val="003263"/>
          <w:sz w:val="23"/>
        </w:rPr>
        <w:t>with</w:t>
      </w:r>
      <w:r>
        <w:rPr>
          <w:rFonts w:ascii="Arial" w:hAnsi="Arial"/>
          <w:b/>
          <w:color w:val="003263"/>
          <w:spacing w:val="40"/>
          <w:sz w:val="23"/>
        </w:rPr>
        <w:t xml:space="preserve"> </w:t>
      </w:r>
      <w:r>
        <w:rPr>
          <w:rFonts w:ascii="Arial" w:hAnsi="Arial"/>
          <w:b/>
          <w:color w:val="003263"/>
          <w:sz w:val="23"/>
        </w:rPr>
        <w:t>efficient</w:t>
      </w:r>
      <w:r>
        <w:rPr>
          <w:rFonts w:ascii="Arial" w:hAnsi="Arial"/>
          <w:b/>
          <w:color w:val="003263"/>
          <w:spacing w:val="40"/>
          <w:sz w:val="23"/>
        </w:rPr>
        <w:t xml:space="preserve"> </w:t>
      </w:r>
      <w:r>
        <w:rPr>
          <w:rFonts w:ascii="Arial" w:hAnsi="Arial"/>
          <w:b/>
          <w:color w:val="003263"/>
          <w:sz w:val="23"/>
        </w:rPr>
        <w:t>landside</w:t>
      </w:r>
      <w:r>
        <w:rPr>
          <w:rFonts w:ascii="Arial" w:hAnsi="Arial"/>
          <w:b/>
          <w:color w:val="003263"/>
          <w:spacing w:val="40"/>
          <w:sz w:val="23"/>
        </w:rPr>
        <w:t xml:space="preserve"> </w:t>
      </w:r>
      <w:r>
        <w:rPr>
          <w:rFonts w:ascii="Arial" w:hAnsi="Arial"/>
          <w:b/>
          <w:color w:val="003263"/>
          <w:sz w:val="23"/>
        </w:rPr>
        <w:t>access</w:t>
      </w:r>
      <w:r>
        <w:rPr>
          <w:rFonts w:ascii="Arial" w:hAnsi="Arial"/>
          <w:b/>
          <w:color w:val="003263"/>
          <w:spacing w:val="29"/>
          <w:sz w:val="23"/>
        </w:rPr>
        <w:t xml:space="preserve"> </w:t>
      </w:r>
      <w:r>
        <w:rPr>
          <w:sz w:val="23"/>
        </w:rPr>
        <w:t>-</w:t>
      </w:r>
      <w:r>
        <w:rPr>
          <w:spacing w:val="38"/>
          <w:sz w:val="23"/>
        </w:rPr>
        <w:t xml:space="preserve"> </w:t>
      </w:r>
      <w:r>
        <w:rPr>
          <w:sz w:val="23"/>
        </w:rPr>
        <w:t>seeks to</w:t>
      </w:r>
      <w:r>
        <w:rPr>
          <w:spacing w:val="40"/>
          <w:sz w:val="23"/>
        </w:rPr>
        <w:t xml:space="preserve"> </w:t>
      </w:r>
      <w:r>
        <w:rPr>
          <w:sz w:val="23"/>
        </w:rPr>
        <w:t>evaluate</w:t>
      </w:r>
      <w:r>
        <w:rPr>
          <w:spacing w:val="40"/>
          <w:sz w:val="23"/>
        </w:rPr>
        <w:t xml:space="preserve"> </w:t>
      </w:r>
      <w:r>
        <w:rPr>
          <w:sz w:val="23"/>
        </w:rPr>
        <w:t>appropriate</w:t>
      </w:r>
      <w:r>
        <w:rPr>
          <w:spacing w:val="40"/>
          <w:sz w:val="23"/>
        </w:rPr>
        <w:t xml:space="preserve"> </w:t>
      </w:r>
      <w:r>
        <w:rPr>
          <w:sz w:val="23"/>
        </w:rPr>
        <w:t>locations</w:t>
      </w:r>
      <w:r>
        <w:rPr>
          <w:spacing w:val="40"/>
          <w:sz w:val="23"/>
        </w:rPr>
        <w:t xml:space="preserve"> </w:t>
      </w:r>
      <w:r>
        <w:rPr>
          <w:sz w:val="23"/>
        </w:rPr>
        <w:t>for</w:t>
      </w:r>
      <w:r>
        <w:rPr>
          <w:spacing w:val="40"/>
          <w:sz w:val="23"/>
        </w:rPr>
        <w:t xml:space="preserve"> </w:t>
      </w:r>
      <w:r>
        <w:rPr>
          <w:sz w:val="23"/>
        </w:rPr>
        <w:t>Victoria’s</w:t>
      </w:r>
      <w:r>
        <w:rPr>
          <w:spacing w:val="40"/>
          <w:sz w:val="23"/>
        </w:rPr>
        <w:t xml:space="preserve"> </w:t>
      </w:r>
      <w:r>
        <w:rPr>
          <w:sz w:val="23"/>
        </w:rPr>
        <w:t>second</w:t>
      </w:r>
      <w:r>
        <w:rPr>
          <w:spacing w:val="40"/>
          <w:sz w:val="23"/>
        </w:rPr>
        <w:t xml:space="preserve"> </w:t>
      </w:r>
      <w:r>
        <w:rPr>
          <w:sz w:val="23"/>
        </w:rPr>
        <w:t>container</w:t>
      </w:r>
      <w:r>
        <w:rPr>
          <w:spacing w:val="40"/>
          <w:sz w:val="23"/>
        </w:rPr>
        <w:t xml:space="preserve"> </w:t>
      </w:r>
      <w:r>
        <w:rPr>
          <w:sz w:val="23"/>
        </w:rPr>
        <w:t>port</w:t>
      </w:r>
      <w:r>
        <w:rPr>
          <w:spacing w:val="40"/>
          <w:sz w:val="23"/>
        </w:rPr>
        <w:t xml:space="preserve"> </w:t>
      </w:r>
      <w:proofErr w:type="gramStart"/>
      <w:r>
        <w:rPr>
          <w:sz w:val="23"/>
        </w:rPr>
        <w:t>and</w:t>
      </w:r>
      <w:r>
        <w:rPr>
          <w:spacing w:val="40"/>
          <w:sz w:val="23"/>
        </w:rPr>
        <w:t xml:space="preserve"> </w:t>
      </w:r>
      <w:r>
        <w:rPr>
          <w:sz w:val="23"/>
        </w:rPr>
        <w:t>also</w:t>
      </w:r>
      <w:proofErr w:type="gramEnd"/>
      <w:r>
        <w:rPr>
          <w:spacing w:val="40"/>
          <w:sz w:val="23"/>
        </w:rPr>
        <w:t xml:space="preserve"> </w:t>
      </w:r>
      <w:r>
        <w:rPr>
          <w:sz w:val="23"/>
        </w:rPr>
        <w:t>speaks</w:t>
      </w:r>
      <w:r>
        <w:rPr>
          <w:spacing w:val="40"/>
          <w:sz w:val="23"/>
        </w:rPr>
        <w:t xml:space="preserve"> </w:t>
      </w:r>
      <w:r>
        <w:rPr>
          <w:sz w:val="23"/>
        </w:rPr>
        <w:t>to</w:t>
      </w:r>
      <w:r>
        <w:rPr>
          <w:spacing w:val="40"/>
          <w:sz w:val="23"/>
        </w:rPr>
        <w:t xml:space="preserve"> </w:t>
      </w:r>
      <w:r>
        <w:rPr>
          <w:sz w:val="23"/>
        </w:rPr>
        <w:t>the</w:t>
      </w:r>
    </w:p>
    <w:p w14:paraId="5F43D00C" w14:textId="77777777" w:rsidR="00021792" w:rsidRDefault="00000000">
      <w:pPr>
        <w:pStyle w:val="BodyText"/>
        <w:spacing w:before="12"/>
        <w:ind w:left="1450"/>
        <w:jc w:val="both"/>
      </w:pPr>
      <w:r>
        <w:t>importance</w:t>
      </w:r>
      <w:r>
        <w:rPr>
          <w:spacing w:val="26"/>
        </w:rPr>
        <w:t xml:space="preserve"> </w:t>
      </w:r>
      <w:r>
        <w:t>of</w:t>
      </w:r>
      <w:r>
        <w:rPr>
          <w:spacing w:val="29"/>
        </w:rPr>
        <w:t xml:space="preserve"> </w:t>
      </w:r>
      <w:r>
        <w:t>the</w:t>
      </w:r>
      <w:r>
        <w:rPr>
          <w:spacing w:val="29"/>
        </w:rPr>
        <w:t xml:space="preserve"> </w:t>
      </w:r>
      <w:r>
        <w:t>WIFT</w:t>
      </w:r>
      <w:r>
        <w:rPr>
          <w:spacing w:val="28"/>
        </w:rPr>
        <w:t xml:space="preserve"> </w:t>
      </w:r>
      <w:r>
        <w:t>and</w:t>
      </w:r>
      <w:r>
        <w:rPr>
          <w:spacing w:val="29"/>
        </w:rPr>
        <w:t xml:space="preserve"> </w:t>
      </w:r>
      <w:r>
        <w:t>Avalon</w:t>
      </w:r>
      <w:r>
        <w:rPr>
          <w:spacing w:val="29"/>
        </w:rPr>
        <w:t xml:space="preserve"> </w:t>
      </w:r>
      <w:r>
        <w:rPr>
          <w:spacing w:val="-2"/>
        </w:rPr>
        <w:t>Airport.</w:t>
      </w:r>
    </w:p>
    <w:p w14:paraId="47913825" w14:textId="77777777" w:rsidR="00021792" w:rsidRDefault="00000000">
      <w:pPr>
        <w:pStyle w:val="ListParagraph"/>
        <w:numPr>
          <w:ilvl w:val="0"/>
          <w:numId w:val="82"/>
        </w:numPr>
        <w:tabs>
          <w:tab w:val="left" w:pos="924"/>
          <w:tab w:val="left" w:pos="925"/>
        </w:tabs>
        <w:spacing w:before="55" w:line="290" w:lineRule="auto"/>
        <w:ind w:left="924" w:right="1327"/>
        <w:rPr>
          <w:sz w:val="23"/>
        </w:rPr>
      </w:pPr>
      <w:r>
        <w:br w:type="column"/>
      </w:r>
      <w:r>
        <w:rPr>
          <w:rFonts w:ascii="Arial" w:hAnsi="Arial"/>
          <w:b/>
          <w:color w:val="003263"/>
          <w:sz w:val="23"/>
        </w:rPr>
        <w:t>Policy</w:t>
      </w:r>
      <w:r>
        <w:rPr>
          <w:rFonts w:ascii="Arial" w:hAnsi="Arial"/>
          <w:b/>
          <w:color w:val="003263"/>
          <w:spacing w:val="39"/>
          <w:sz w:val="23"/>
        </w:rPr>
        <w:t xml:space="preserve"> </w:t>
      </w:r>
      <w:r>
        <w:rPr>
          <w:rFonts w:ascii="Arial" w:hAnsi="Arial"/>
          <w:b/>
          <w:color w:val="003263"/>
          <w:sz w:val="23"/>
        </w:rPr>
        <w:t>4.5.1</w:t>
      </w:r>
      <w:r>
        <w:rPr>
          <w:rFonts w:ascii="Arial" w:hAnsi="Arial"/>
          <w:b/>
          <w:color w:val="003263"/>
          <w:spacing w:val="39"/>
          <w:sz w:val="23"/>
        </w:rPr>
        <w:t xml:space="preserve"> </w:t>
      </w:r>
      <w:r>
        <w:rPr>
          <w:rFonts w:ascii="Arial" w:hAnsi="Arial"/>
          <w:b/>
          <w:color w:val="003263"/>
          <w:sz w:val="23"/>
        </w:rPr>
        <w:t>Strengthen</w:t>
      </w:r>
      <w:r>
        <w:rPr>
          <w:rFonts w:ascii="Arial" w:hAnsi="Arial"/>
          <w:b/>
          <w:color w:val="003263"/>
          <w:spacing w:val="39"/>
          <w:sz w:val="23"/>
        </w:rPr>
        <w:t xml:space="preserve"> </w:t>
      </w:r>
      <w:r>
        <w:rPr>
          <w:rFonts w:ascii="Arial" w:hAnsi="Arial"/>
          <w:b/>
          <w:color w:val="003263"/>
          <w:sz w:val="23"/>
        </w:rPr>
        <w:t>protection</w:t>
      </w:r>
      <w:r>
        <w:rPr>
          <w:rFonts w:ascii="Arial" w:hAnsi="Arial"/>
          <w:b/>
          <w:color w:val="003263"/>
          <w:spacing w:val="39"/>
          <w:sz w:val="23"/>
        </w:rPr>
        <w:t xml:space="preserve"> </w:t>
      </w:r>
      <w:r>
        <w:rPr>
          <w:rFonts w:ascii="Arial" w:hAnsi="Arial"/>
          <w:b/>
          <w:color w:val="003263"/>
          <w:sz w:val="23"/>
        </w:rPr>
        <w:t>and</w:t>
      </w:r>
      <w:r>
        <w:rPr>
          <w:rFonts w:ascii="Arial" w:hAnsi="Arial"/>
          <w:b/>
          <w:color w:val="003263"/>
          <w:spacing w:val="39"/>
          <w:sz w:val="23"/>
        </w:rPr>
        <w:t xml:space="preserve"> </w:t>
      </w:r>
      <w:r>
        <w:rPr>
          <w:rFonts w:ascii="Arial" w:hAnsi="Arial"/>
          <w:b/>
          <w:color w:val="003263"/>
          <w:sz w:val="23"/>
        </w:rPr>
        <w:t>management</w:t>
      </w:r>
      <w:r>
        <w:rPr>
          <w:rFonts w:ascii="Arial" w:hAnsi="Arial"/>
          <w:b/>
          <w:color w:val="003263"/>
          <w:spacing w:val="39"/>
          <w:sz w:val="23"/>
        </w:rPr>
        <w:t xml:space="preserve"> </w:t>
      </w:r>
      <w:r>
        <w:rPr>
          <w:rFonts w:ascii="Arial" w:hAnsi="Arial"/>
          <w:b/>
          <w:color w:val="003263"/>
          <w:sz w:val="23"/>
        </w:rPr>
        <w:t>of</w:t>
      </w:r>
      <w:r>
        <w:rPr>
          <w:rFonts w:ascii="Arial" w:hAnsi="Arial"/>
          <w:b/>
          <w:color w:val="003263"/>
          <w:spacing w:val="39"/>
          <w:sz w:val="23"/>
        </w:rPr>
        <w:t xml:space="preserve"> </w:t>
      </w:r>
      <w:r>
        <w:rPr>
          <w:rFonts w:ascii="Arial" w:hAnsi="Arial"/>
          <w:b/>
          <w:color w:val="003263"/>
          <w:sz w:val="23"/>
        </w:rPr>
        <w:t>green</w:t>
      </w:r>
      <w:r>
        <w:rPr>
          <w:rFonts w:ascii="Arial" w:hAnsi="Arial"/>
          <w:b/>
          <w:color w:val="003263"/>
          <w:spacing w:val="39"/>
          <w:sz w:val="23"/>
        </w:rPr>
        <w:t xml:space="preserve"> </w:t>
      </w:r>
      <w:r>
        <w:rPr>
          <w:rFonts w:ascii="Arial" w:hAnsi="Arial"/>
          <w:b/>
          <w:color w:val="003263"/>
          <w:sz w:val="23"/>
        </w:rPr>
        <w:t>wedge</w:t>
      </w:r>
      <w:r>
        <w:rPr>
          <w:rFonts w:ascii="Arial" w:hAnsi="Arial"/>
          <w:b/>
          <w:color w:val="003263"/>
          <w:spacing w:val="39"/>
          <w:sz w:val="23"/>
        </w:rPr>
        <w:t xml:space="preserve"> </w:t>
      </w:r>
      <w:r>
        <w:rPr>
          <w:rFonts w:ascii="Arial" w:hAnsi="Arial"/>
          <w:b/>
          <w:color w:val="003263"/>
          <w:sz w:val="23"/>
        </w:rPr>
        <w:t>land</w:t>
      </w:r>
      <w:r>
        <w:rPr>
          <w:rFonts w:ascii="Arial" w:hAnsi="Arial"/>
          <w:b/>
          <w:color w:val="003263"/>
          <w:spacing w:val="39"/>
          <w:sz w:val="23"/>
        </w:rPr>
        <w:t xml:space="preserve"> </w:t>
      </w:r>
      <w:r>
        <w:rPr>
          <w:sz w:val="23"/>
        </w:rPr>
        <w:t>-</w:t>
      </w:r>
      <w:r>
        <w:rPr>
          <w:spacing w:val="35"/>
          <w:sz w:val="23"/>
        </w:rPr>
        <w:t xml:space="preserve"> </w:t>
      </w:r>
      <w:r>
        <w:rPr>
          <w:sz w:val="23"/>
        </w:rPr>
        <w:t>identifies</w:t>
      </w:r>
      <w:r>
        <w:rPr>
          <w:spacing w:val="35"/>
          <w:sz w:val="23"/>
        </w:rPr>
        <w:t xml:space="preserve"> </w:t>
      </w:r>
      <w:r>
        <w:rPr>
          <w:sz w:val="23"/>
        </w:rPr>
        <w:t>the Avalon</w:t>
      </w:r>
      <w:r>
        <w:rPr>
          <w:spacing w:val="40"/>
          <w:sz w:val="23"/>
        </w:rPr>
        <w:t xml:space="preserve"> </w:t>
      </w:r>
      <w:r>
        <w:rPr>
          <w:sz w:val="23"/>
        </w:rPr>
        <w:t>Corridor</w:t>
      </w:r>
      <w:r>
        <w:rPr>
          <w:spacing w:val="40"/>
          <w:sz w:val="23"/>
        </w:rPr>
        <w:t xml:space="preserve"> </w:t>
      </w:r>
      <w:r>
        <w:rPr>
          <w:sz w:val="23"/>
        </w:rPr>
        <w:t>as</w:t>
      </w:r>
      <w:r>
        <w:rPr>
          <w:spacing w:val="40"/>
          <w:sz w:val="23"/>
        </w:rPr>
        <w:t xml:space="preserve"> </w:t>
      </w:r>
      <w:r>
        <w:rPr>
          <w:sz w:val="23"/>
        </w:rPr>
        <w:t>being</w:t>
      </w:r>
      <w:r>
        <w:rPr>
          <w:spacing w:val="40"/>
          <w:sz w:val="23"/>
        </w:rPr>
        <w:t xml:space="preserve"> </w:t>
      </w:r>
      <w:r>
        <w:rPr>
          <w:sz w:val="23"/>
        </w:rPr>
        <w:t>partially</w:t>
      </w:r>
      <w:r>
        <w:rPr>
          <w:spacing w:val="40"/>
          <w:sz w:val="23"/>
        </w:rPr>
        <w:t xml:space="preserve"> </w:t>
      </w:r>
      <w:r>
        <w:rPr>
          <w:sz w:val="23"/>
        </w:rPr>
        <w:t>within</w:t>
      </w:r>
      <w:r>
        <w:rPr>
          <w:spacing w:val="40"/>
          <w:sz w:val="23"/>
        </w:rPr>
        <w:t xml:space="preserve"> </w:t>
      </w:r>
      <w:r>
        <w:rPr>
          <w:sz w:val="23"/>
        </w:rPr>
        <w:t>a</w:t>
      </w:r>
      <w:r>
        <w:rPr>
          <w:spacing w:val="40"/>
          <w:sz w:val="23"/>
        </w:rPr>
        <w:t xml:space="preserve"> </w:t>
      </w:r>
      <w:r>
        <w:rPr>
          <w:sz w:val="23"/>
        </w:rPr>
        <w:t>green</w:t>
      </w:r>
      <w:r>
        <w:rPr>
          <w:spacing w:val="40"/>
          <w:sz w:val="23"/>
        </w:rPr>
        <w:t xml:space="preserve"> </w:t>
      </w:r>
      <w:r>
        <w:rPr>
          <w:sz w:val="23"/>
        </w:rPr>
        <w:t>wedge</w:t>
      </w:r>
      <w:r>
        <w:rPr>
          <w:spacing w:val="40"/>
          <w:sz w:val="23"/>
        </w:rPr>
        <w:t xml:space="preserve"> </w:t>
      </w:r>
      <w:r>
        <w:rPr>
          <w:sz w:val="23"/>
        </w:rPr>
        <w:t>area</w:t>
      </w:r>
      <w:r>
        <w:rPr>
          <w:spacing w:val="40"/>
          <w:sz w:val="23"/>
        </w:rPr>
        <w:t xml:space="preserve"> </w:t>
      </w:r>
      <w:r>
        <w:rPr>
          <w:sz w:val="23"/>
        </w:rPr>
        <w:t>(Western</w:t>
      </w:r>
      <w:r>
        <w:rPr>
          <w:spacing w:val="40"/>
          <w:sz w:val="23"/>
        </w:rPr>
        <w:t xml:space="preserve"> </w:t>
      </w:r>
      <w:r>
        <w:rPr>
          <w:sz w:val="23"/>
        </w:rPr>
        <w:t>Plains</w:t>
      </w:r>
      <w:r>
        <w:rPr>
          <w:spacing w:val="40"/>
          <w:sz w:val="23"/>
        </w:rPr>
        <w:t xml:space="preserve"> </w:t>
      </w:r>
      <w:r>
        <w:rPr>
          <w:sz w:val="23"/>
        </w:rPr>
        <w:t>South)</w:t>
      </w:r>
      <w:r>
        <w:rPr>
          <w:spacing w:val="40"/>
          <w:sz w:val="23"/>
        </w:rPr>
        <w:t xml:space="preserve"> </w:t>
      </w:r>
      <w:r>
        <w:rPr>
          <w:sz w:val="23"/>
        </w:rPr>
        <w:t>and</w:t>
      </w:r>
      <w:r>
        <w:rPr>
          <w:spacing w:val="40"/>
          <w:sz w:val="23"/>
        </w:rPr>
        <w:t xml:space="preserve"> </w:t>
      </w:r>
      <w:r>
        <w:rPr>
          <w:sz w:val="23"/>
        </w:rPr>
        <w:t>a</w:t>
      </w:r>
      <w:r>
        <w:rPr>
          <w:spacing w:val="40"/>
          <w:sz w:val="23"/>
        </w:rPr>
        <w:t xml:space="preserve"> </w:t>
      </w:r>
      <w:r>
        <w:rPr>
          <w:sz w:val="23"/>
        </w:rPr>
        <w:t>peri urban</w:t>
      </w:r>
      <w:r>
        <w:rPr>
          <w:spacing w:val="40"/>
          <w:sz w:val="23"/>
        </w:rPr>
        <w:t xml:space="preserve"> </w:t>
      </w:r>
      <w:r>
        <w:rPr>
          <w:sz w:val="23"/>
        </w:rPr>
        <w:t>area</w:t>
      </w:r>
      <w:r>
        <w:rPr>
          <w:spacing w:val="40"/>
          <w:sz w:val="23"/>
        </w:rPr>
        <w:t xml:space="preserve"> </w:t>
      </w:r>
      <w:r>
        <w:rPr>
          <w:sz w:val="23"/>
        </w:rPr>
        <w:t>and</w:t>
      </w:r>
      <w:r>
        <w:rPr>
          <w:spacing w:val="40"/>
          <w:sz w:val="23"/>
        </w:rPr>
        <w:t xml:space="preserve"> </w:t>
      </w:r>
      <w:r>
        <w:rPr>
          <w:sz w:val="23"/>
        </w:rPr>
        <w:t>seeks</w:t>
      </w:r>
      <w:r>
        <w:rPr>
          <w:spacing w:val="40"/>
          <w:sz w:val="23"/>
        </w:rPr>
        <w:t xml:space="preserve"> </w:t>
      </w:r>
      <w:r>
        <w:rPr>
          <w:sz w:val="23"/>
        </w:rPr>
        <w:t>to</w:t>
      </w:r>
      <w:r>
        <w:rPr>
          <w:spacing w:val="40"/>
          <w:sz w:val="23"/>
        </w:rPr>
        <w:t xml:space="preserve"> </w:t>
      </w:r>
      <w:r>
        <w:rPr>
          <w:sz w:val="23"/>
        </w:rPr>
        <w:t>protect</w:t>
      </w:r>
      <w:r>
        <w:rPr>
          <w:spacing w:val="40"/>
          <w:sz w:val="23"/>
        </w:rPr>
        <w:t xml:space="preserve"> </w:t>
      </w:r>
      <w:r>
        <w:rPr>
          <w:sz w:val="23"/>
        </w:rPr>
        <w:t>GWZ</w:t>
      </w:r>
      <w:r>
        <w:rPr>
          <w:spacing w:val="40"/>
          <w:sz w:val="23"/>
        </w:rPr>
        <w:t xml:space="preserve"> </w:t>
      </w:r>
      <w:r>
        <w:rPr>
          <w:sz w:val="23"/>
        </w:rPr>
        <w:t>areas</w:t>
      </w:r>
      <w:r>
        <w:rPr>
          <w:spacing w:val="40"/>
          <w:sz w:val="23"/>
        </w:rPr>
        <w:t xml:space="preserve"> </w:t>
      </w:r>
      <w:r>
        <w:rPr>
          <w:sz w:val="23"/>
        </w:rPr>
        <w:t>from</w:t>
      </w:r>
      <w:r>
        <w:rPr>
          <w:spacing w:val="40"/>
          <w:sz w:val="23"/>
        </w:rPr>
        <w:t xml:space="preserve"> </w:t>
      </w:r>
      <w:r>
        <w:rPr>
          <w:sz w:val="23"/>
        </w:rPr>
        <w:t>inappropriate</w:t>
      </w:r>
      <w:r>
        <w:rPr>
          <w:spacing w:val="40"/>
          <w:sz w:val="23"/>
        </w:rPr>
        <w:t xml:space="preserve"> </w:t>
      </w:r>
      <w:r>
        <w:rPr>
          <w:sz w:val="23"/>
        </w:rPr>
        <w:t>land</w:t>
      </w:r>
      <w:r>
        <w:rPr>
          <w:spacing w:val="40"/>
          <w:sz w:val="23"/>
        </w:rPr>
        <w:t xml:space="preserve"> </w:t>
      </w:r>
      <w:r>
        <w:rPr>
          <w:sz w:val="23"/>
        </w:rPr>
        <w:t>use</w:t>
      </w:r>
      <w:r>
        <w:rPr>
          <w:spacing w:val="40"/>
          <w:sz w:val="23"/>
        </w:rPr>
        <w:t xml:space="preserve"> </w:t>
      </w:r>
      <w:r>
        <w:rPr>
          <w:sz w:val="23"/>
        </w:rPr>
        <w:t>and</w:t>
      </w:r>
      <w:r>
        <w:rPr>
          <w:spacing w:val="40"/>
          <w:sz w:val="23"/>
        </w:rPr>
        <w:t xml:space="preserve"> </w:t>
      </w:r>
      <w:r>
        <w:rPr>
          <w:sz w:val="23"/>
        </w:rPr>
        <w:t>development.</w:t>
      </w:r>
    </w:p>
    <w:p w14:paraId="2923D0D7" w14:textId="77777777" w:rsidR="00021792" w:rsidRDefault="00000000">
      <w:pPr>
        <w:pStyle w:val="ListParagraph"/>
        <w:numPr>
          <w:ilvl w:val="0"/>
          <w:numId w:val="82"/>
        </w:numPr>
        <w:tabs>
          <w:tab w:val="left" w:pos="924"/>
          <w:tab w:val="left" w:pos="925"/>
        </w:tabs>
        <w:spacing w:before="116" w:line="276" w:lineRule="auto"/>
        <w:ind w:left="924" w:right="2023"/>
        <w:rPr>
          <w:sz w:val="23"/>
        </w:rPr>
      </w:pPr>
      <w:r>
        <w:rPr>
          <w:rFonts w:ascii="Arial" w:hAnsi="Arial"/>
          <w:b/>
          <w:color w:val="003263"/>
          <w:sz w:val="23"/>
        </w:rPr>
        <w:t>Policy</w:t>
      </w:r>
      <w:r>
        <w:rPr>
          <w:rFonts w:ascii="Arial" w:hAnsi="Arial"/>
          <w:b/>
          <w:color w:val="003263"/>
          <w:spacing w:val="30"/>
          <w:sz w:val="23"/>
        </w:rPr>
        <w:t xml:space="preserve"> </w:t>
      </w:r>
      <w:r>
        <w:rPr>
          <w:rFonts w:ascii="Arial" w:hAnsi="Arial"/>
          <w:b/>
          <w:color w:val="003263"/>
          <w:sz w:val="23"/>
        </w:rPr>
        <w:t>7.2.2</w:t>
      </w:r>
      <w:r>
        <w:rPr>
          <w:rFonts w:ascii="Arial" w:hAnsi="Arial"/>
          <w:b/>
          <w:color w:val="003263"/>
          <w:spacing w:val="30"/>
          <w:sz w:val="23"/>
        </w:rPr>
        <w:t xml:space="preserve"> </w:t>
      </w:r>
      <w:r>
        <w:rPr>
          <w:rFonts w:ascii="Arial" w:hAnsi="Arial"/>
          <w:b/>
          <w:color w:val="003263"/>
          <w:sz w:val="23"/>
        </w:rPr>
        <w:t>Strengthen</w:t>
      </w:r>
      <w:r>
        <w:rPr>
          <w:rFonts w:ascii="Arial" w:hAnsi="Arial"/>
          <w:b/>
          <w:color w:val="003263"/>
          <w:spacing w:val="30"/>
          <w:sz w:val="23"/>
        </w:rPr>
        <w:t xml:space="preserve"> </w:t>
      </w:r>
      <w:r>
        <w:rPr>
          <w:rFonts w:ascii="Arial" w:hAnsi="Arial"/>
          <w:b/>
          <w:color w:val="003263"/>
          <w:sz w:val="23"/>
        </w:rPr>
        <w:t>transport</w:t>
      </w:r>
      <w:r>
        <w:rPr>
          <w:rFonts w:ascii="Arial" w:hAnsi="Arial"/>
          <w:b/>
          <w:color w:val="003263"/>
          <w:spacing w:val="30"/>
          <w:sz w:val="23"/>
        </w:rPr>
        <w:t xml:space="preserve"> </w:t>
      </w:r>
      <w:r>
        <w:rPr>
          <w:rFonts w:ascii="Arial" w:hAnsi="Arial"/>
          <w:b/>
          <w:color w:val="003263"/>
          <w:sz w:val="23"/>
        </w:rPr>
        <w:t>links</w:t>
      </w:r>
      <w:r>
        <w:rPr>
          <w:rFonts w:ascii="Arial" w:hAnsi="Arial"/>
          <w:b/>
          <w:color w:val="003263"/>
          <w:spacing w:val="30"/>
          <w:sz w:val="23"/>
        </w:rPr>
        <w:t xml:space="preserve"> </w:t>
      </w:r>
      <w:r>
        <w:rPr>
          <w:rFonts w:ascii="Arial" w:hAnsi="Arial"/>
          <w:b/>
          <w:color w:val="003263"/>
          <w:sz w:val="23"/>
        </w:rPr>
        <w:t>on</w:t>
      </w:r>
      <w:r>
        <w:rPr>
          <w:rFonts w:ascii="Arial" w:hAnsi="Arial"/>
          <w:b/>
          <w:color w:val="003263"/>
          <w:spacing w:val="30"/>
          <w:sz w:val="23"/>
        </w:rPr>
        <w:t xml:space="preserve"> </w:t>
      </w:r>
      <w:r>
        <w:rPr>
          <w:rFonts w:ascii="Arial" w:hAnsi="Arial"/>
          <w:b/>
          <w:color w:val="003263"/>
          <w:sz w:val="23"/>
        </w:rPr>
        <w:t>national</w:t>
      </w:r>
      <w:r>
        <w:rPr>
          <w:rFonts w:ascii="Arial" w:hAnsi="Arial"/>
          <w:b/>
          <w:color w:val="003263"/>
          <w:spacing w:val="30"/>
          <w:sz w:val="23"/>
        </w:rPr>
        <w:t xml:space="preserve"> </w:t>
      </w:r>
      <w:r>
        <w:rPr>
          <w:rFonts w:ascii="Arial" w:hAnsi="Arial"/>
          <w:b/>
          <w:color w:val="003263"/>
          <w:sz w:val="23"/>
        </w:rPr>
        <w:t>networks</w:t>
      </w:r>
      <w:r>
        <w:rPr>
          <w:rFonts w:ascii="Arial" w:hAnsi="Arial"/>
          <w:b/>
          <w:color w:val="003263"/>
          <w:spacing w:val="30"/>
          <w:sz w:val="23"/>
        </w:rPr>
        <w:t xml:space="preserve"> </w:t>
      </w:r>
      <w:r>
        <w:rPr>
          <w:rFonts w:ascii="Arial" w:hAnsi="Arial"/>
          <w:b/>
          <w:color w:val="003263"/>
          <w:sz w:val="23"/>
        </w:rPr>
        <w:t>for</w:t>
      </w:r>
      <w:r>
        <w:rPr>
          <w:rFonts w:ascii="Arial" w:hAnsi="Arial"/>
          <w:b/>
          <w:color w:val="003263"/>
          <w:spacing w:val="30"/>
          <w:sz w:val="23"/>
        </w:rPr>
        <w:t xml:space="preserve"> </w:t>
      </w:r>
      <w:r>
        <w:rPr>
          <w:rFonts w:ascii="Arial" w:hAnsi="Arial"/>
          <w:b/>
          <w:color w:val="003263"/>
          <w:sz w:val="23"/>
        </w:rPr>
        <w:t>the</w:t>
      </w:r>
      <w:r>
        <w:rPr>
          <w:rFonts w:ascii="Arial" w:hAnsi="Arial"/>
          <w:b/>
          <w:color w:val="003263"/>
          <w:spacing w:val="30"/>
          <w:sz w:val="23"/>
        </w:rPr>
        <w:t xml:space="preserve"> </w:t>
      </w:r>
      <w:r>
        <w:rPr>
          <w:rFonts w:ascii="Arial" w:hAnsi="Arial"/>
          <w:b/>
          <w:color w:val="003263"/>
          <w:sz w:val="23"/>
        </w:rPr>
        <w:t>movement</w:t>
      </w:r>
      <w:r>
        <w:rPr>
          <w:rFonts w:ascii="Arial" w:hAnsi="Arial"/>
          <w:b/>
          <w:color w:val="003263"/>
          <w:spacing w:val="30"/>
          <w:sz w:val="23"/>
        </w:rPr>
        <w:t xml:space="preserve"> </w:t>
      </w:r>
      <w:r>
        <w:rPr>
          <w:rFonts w:ascii="Arial" w:hAnsi="Arial"/>
          <w:b/>
          <w:color w:val="003263"/>
          <w:sz w:val="23"/>
        </w:rPr>
        <w:t xml:space="preserve">of commodities </w:t>
      </w:r>
      <w:r>
        <w:rPr>
          <w:sz w:val="23"/>
        </w:rPr>
        <w:t>-</w:t>
      </w:r>
      <w:r>
        <w:rPr>
          <w:spacing w:val="40"/>
          <w:sz w:val="23"/>
        </w:rPr>
        <w:t xml:space="preserve"> </w:t>
      </w:r>
      <w:r>
        <w:rPr>
          <w:sz w:val="23"/>
        </w:rPr>
        <w:t>specifically</w:t>
      </w:r>
      <w:r>
        <w:rPr>
          <w:spacing w:val="40"/>
          <w:sz w:val="23"/>
        </w:rPr>
        <w:t xml:space="preserve"> </w:t>
      </w:r>
      <w:r>
        <w:rPr>
          <w:sz w:val="23"/>
        </w:rPr>
        <w:t>refers</w:t>
      </w:r>
      <w:r>
        <w:rPr>
          <w:spacing w:val="40"/>
          <w:sz w:val="23"/>
        </w:rPr>
        <w:t xml:space="preserve"> </w:t>
      </w:r>
      <w:r>
        <w:rPr>
          <w:sz w:val="23"/>
        </w:rPr>
        <w:t>to</w:t>
      </w:r>
      <w:r>
        <w:rPr>
          <w:spacing w:val="40"/>
          <w:sz w:val="23"/>
        </w:rPr>
        <w:t xml:space="preserve"> </w:t>
      </w:r>
      <w:r>
        <w:rPr>
          <w:sz w:val="23"/>
        </w:rPr>
        <w:t>the</w:t>
      </w:r>
      <w:r>
        <w:rPr>
          <w:spacing w:val="40"/>
          <w:sz w:val="23"/>
        </w:rPr>
        <w:t xml:space="preserve"> </w:t>
      </w:r>
      <w:r>
        <w:rPr>
          <w:sz w:val="23"/>
        </w:rPr>
        <w:t>Avalon</w:t>
      </w:r>
      <w:r>
        <w:rPr>
          <w:spacing w:val="40"/>
          <w:sz w:val="23"/>
        </w:rPr>
        <w:t xml:space="preserve"> </w:t>
      </w:r>
      <w:r>
        <w:rPr>
          <w:sz w:val="23"/>
        </w:rPr>
        <w:t>Corridor,</w:t>
      </w:r>
      <w:r>
        <w:rPr>
          <w:spacing w:val="40"/>
          <w:sz w:val="23"/>
        </w:rPr>
        <w:t xml:space="preserve"> </w:t>
      </w:r>
      <w:r>
        <w:rPr>
          <w:sz w:val="23"/>
        </w:rPr>
        <w:t>noting:</w:t>
      </w:r>
    </w:p>
    <w:p w14:paraId="5E0F8313" w14:textId="77777777" w:rsidR="00021792" w:rsidRDefault="00000000">
      <w:pPr>
        <w:pStyle w:val="ListParagraph"/>
        <w:numPr>
          <w:ilvl w:val="1"/>
          <w:numId w:val="82"/>
        </w:numPr>
        <w:tabs>
          <w:tab w:val="left" w:pos="1320"/>
          <w:tab w:val="left" w:pos="1321"/>
        </w:tabs>
        <w:spacing w:before="176" w:line="290" w:lineRule="auto"/>
        <w:ind w:left="1320" w:right="1216"/>
        <w:rPr>
          <w:rFonts w:ascii="Arial" w:hAnsi="Arial"/>
          <w:b/>
          <w:sz w:val="23"/>
        </w:rPr>
      </w:pPr>
      <w:r>
        <w:rPr>
          <w:rFonts w:ascii="Arial" w:hAnsi="Arial"/>
          <w:b/>
          <w:sz w:val="23"/>
        </w:rPr>
        <w:t>“Victoria’s</w:t>
      </w:r>
      <w:r>
        <w:rPr>
          <w:rFonts w:ascii="Arial" w:hAnsi="Arial"/>
          <w:b/>
          <w:spacing w:val="40"/>
          <w:sz w:val="23"/>
        </w:rPr>
        <w:t xml:space="preserve"> </w:t>
      </w:r>
      <w:r>
        <w:rPr>
          <w:rFonts w:ascii="Arial" w:hAnsi="Arial"/>
          <w:b/>
          <w:sz w:val="23"/>
        </w:rPr>
        <w:t>economy</w:t>
      </w:r>
      <w:r>
        <w:rPr>
          <w:rFonts w:ascii="Arial" w:hAnsi="Arial"/>
          <w:b/>
          <w:spacing w:val="40"/>
          <w:sz w:val="23"/>
        </w:rPr>
        <w:t xml:space="preserve"> </w:t>
      </w:r>
      <w:r>
        <w:rPr>
          <w:rFonts w:ascii="Arial" w:hAnsi="Arial"/>
          <w:b/>
          <w:sz w:val="23"/>
        </w:rPr>
        <w:t>depends</w:t>
      </w:r>
      <w:r>
        <w:rPr>
          <w:rFonts w:ascii="Arial" w:hAnsi="Arial"/>
          <w:b/>
          <w:spacing w:val="40"/>
          <w:sz w:val="23"/>
        </w:rPr>
        <w:t xml:space="preserve"> </w:t>
      </w:r>
      <w:r>
        <w:rPr>
          <w:rFonts w:ascii="Arial" w:hAnsi="Arial"/>
          <w:b/>
          <w:sz w:val="23"/>
        </w:rPr>
        <w:t>on</w:t>
      </w:r>
      <w:r>
        <w:rPr>
          <w:rFonts w:ascii="Arial" w:hAnsi="Arial"/>
          <w:b/>
          <w:spacing w:val="40"/>
          <w:sz w:val="23"/>
        </w:rPr>
        <w:t xml:space="preserve"> </w:t>
      </w:r>
      <w:r>
        <w:rPr>
          <w:rFonts w:ascii="Arial" w:hAnsi="Arial"/>
          <w:b/>
          <w:sz w:val="23"/>
        </w:rPr>
        <w:t>its</w:t>
      </w:r>
      <w:r>
        <w:rPr>
          <w:rFonts w:ascii="Arial" w:hAnsi="Arial"/>
          <w:b/>
          <w:spacing w:val="40"/>
          <w:sz w:val="23"/>
        </w:rPr>
        <w:t xml:space="preserve"> </w:t>
      </w:r>
      <w:r>
        <w:rPr>
          <w:rFonts w:ascii="Arial" w:hAnsi="Arial"/>
          <w:b/>
          <w:sz w:val="23"/>
        </w:rPr>
        <w:t>ability</w:t>
      </w:r>
      <w:r>
        <w:rPr>
          <w:rFonts w:ascii="Arial" w:hAnsi="Arial"/>
          <w:b/>
          <w:spacing w:val="40"/>
          <w:sz w:val="23"/>
        </w:rPr>
        <w:t xml:space="preserve"> </w:t>
      </w:r>
      <w:r>
        <w:rPr>
          <w:rFonts w:ascii="Arial" w:hAnsi="Arial"/>
          <w:b/>
          <w:sz w:val="23"/>
        </w:rPr>
        <w:t>to</w:t>
      </w:r>
      <w:r>
        <w:rPr>
          <w:rFonts w:ascii="Arial" w:hAnsi="Arial"/>
          <w:b/>
          <w:spacing w:val="40"/>
          <w:sz w:val="23"/>
        </w:rPr>
        <w:t xml:space="preserve"> </w:t>
      </w:r>
      <w:r>
        <w:rPr>
          <w:rFonts w:ascii="Arial" w:hAnsi="Arial"/>
          <w:b/>
          <w:sz w:val="23"/>
        </w:rPr>
        <w:t>move</w:t>
      </w:r>
      <w:r>
        <w:rPr>
          <w:rFonts w:ascii="Arial" w:hAnsi="Arial"/>
          <w:b/>
          <w:spacing w:val="40"/>
          <w:sz w:val="23"/>
        </w:rPr>
        <w:t xml:space="preserve"> </w:t>
      </w:r>
      <w:r>
        <w:rPr>
          <w:rFonts w:ascii="Arial" w:hAnsi="Arial"/>
          <w:b/>
          <w:sz w:val="23"/>
        </w:rPr>
        <w:t>goods</w:t>
      </w:r>
      <w:r>
        <w:rPr>
          <w:rFonts w:ascii="Arial" w:hAnsi="Arial"/>
          <w:b/>
          <w:spacing w:val="40"/>
          <w:sz w:val="23"/>
        </w:rPr>
        <w:t xml:space="preserve"> </w:t>
      </w:r>
      <w:r>
        <w:rPr>
          <w:rFonts w:ascii="Arial" w:hAnsi="Arial"/>
          <w:b/>
          <w:sz w:val="23"/>
        </w:rPr>
        <w:t>between</w:t>
      </w:r>
      <w:r>
        <w:rPr>
          <w:rFonts w:ascii="Arial" w:hAnsi="Arial"/>
          <w:b/>
          <w:spacing w:val="40"/>
          <w:sz w:val="23"/>
        </w:rPr>
        <w:t xml:space="preserve"> </w:t>
      </w:r>
      <w:r>
        <w:rPr>
          <w:rFonts w:ascii="Arial" w:hAnsi="Arial"/>
          <w:b/>
          <w:sz w:val="23"/>
        </w:rPr>
        <w:t>state-significant places</w:t>
      </w:r>
      <w:r>
        <w:rPr>
          <w:rFonts w:ascii="Arial" w:hAnsi="Arial"/>
          <w:b/>
          <w:spacing w:val="40"/>
          <w:sz w:val="23"/>
        </w:rPr>
        <w:t xml:space="preserve"> </w:t>
      </w:r>
      <w:r>
        <w:rPr>
          <w:rFonts w:ascii="Arial" w:hAnsi="Arial"/>
          <w:b/>
          <w:sz w:val="23"/>
        </w:rPr>
        <w:t>(such</w:t>
      </w:r>
      <w:r>
        <w:rPr>
          <w:rFonts w:ascii="Arial" w:hAnsi="Arial"/>
          <w:b/>
          <w:spacing w:val="40"/>
          <w:sz w:val="23"/>
        </w:rPr>
        <w:t xml:space="preserve"> </w:t>
      </w:r>
      <w:r>
        <w:rPr>
          <w:rFonts w:ascii="Arial" w:hAnsi="Arial"/>
          <w:b/>
          <w:sz w:val="23"/>
        </w:rPr>
        <w:t>as</w:t>
      </w:r>
      <w:r>
        <w:rPr>
          <w:rFonts w:ascii="Arial" w:hAnsi="Arial"/>
          <w:b/>
          <w:spacing w:val="40"/>
          <w:sz w:val="23"/>
        </w:rPr>
        <w:t xml:space="preserve"> </w:t>
      </w:r>
      <w:r>
        <w:rPr>
          <w:rFonts w:ascii="Arial" w:hAnsi="Arial"/>
          <w:b/>
          <w:sz w:val="23"/>
        </w:rPr>
        <w:t>regional</w:t>
      </w:r>
      <w:r>
        <w:rPr>
          <w:rFonts w:ascii="Arial" w:hAnsi="Arial"/>
          <w:b/>
          <w:spacing w:val="40"/>
          <w:sz w:val="23"/>
        </w:rPr>
        <w:t xml:space="preserve"> </w:t>
      </w:r>
      <w:r>
        <w:rPr>
          <w:rFonts w:ascii="Arial" w:hAnsi="Arial"/>
          <w:b/>
          <w:sz w:val="23"/>
        </w:rPr>
        <w:t>cities</w:t>
      </w:r>
      <w:r>
        <w:rPr>
          <w:rFonts w:ascii="Arial" w:hAnsi="Arial"/>
          <w:b/>
          <w:spacing w:val="40"/>
          <w:sz w:val="23"/>
        </w:rPr>
        <w:t xml:space="preserve"> </w:t>
      </w:r>
      <w:r>
        <w:rPr>
          <w:rFonts w:ascii="Arial" w:hAnsi="Arial"/>
          <w:b/>
          <w:sz w:val="23"/>
        </w:rPr>
        <w:t>and</w:t>
      </w:r>
      <w:r>
        <w:rPr>
          <w:rFonts w:ascii="Arial" w:hAnsi="Arial"/>
          <w:b/>
          <w:spacing w:val="40"/>
          <w:sz w:val="23"/>
        </w:rPr>
        <w:t xml:space="preserve"> </w:t>
      </w:r>
      <w:r>
        <w:rPr>
          <w:rFonts w:ascii="Arial" w:hAnsi="Arial"/>
          <w:b/>
          <w:sz w:val="23"/>
        </w:rPr>
        <w:t>Melbourne)</w:t>
      </w:r>
      <w:r>
        <w:rPr>
          <w:rFonts w:ascii="Arial" w:hAnsi="Arial"/>
          <w:b/>
          <w:spacing w:val="40"/>
          <w:sz w:val="23"/>
        </w:rPr>
        <w:t xml:space="preserve"> </w:t>
      </w:r>
      <w:r>
        <w:rPr>
          <w:rFonts w:ascii="Arial" w:hAnsi="Arial"/>
          <w:b/>
          <w:sz w:val="23"/>
        </w:rPr>
        <w:t>and</w:t>
      </w:r>
      <w:r>
        <w:rPr>
          <w:rFonts w:ascii="Arial" w:hAnsi="Arial"/>
          <w:b/>
          <w:spacing w:val="40"/>
          <w:sz w:val="23"/>
        </w:rPr>
        <w:t xml:space="preserve"> </w:t>
      </w:r>
      <w:r>
        <w:rPr>
          <w:rFonts w:ascii="Arial" w:hAnsi="Arial"/>
          <w:b/>
          <w:sz w:val="23"/>
        </w:rPr>
        <w:t>to</w:t>
      </w:r>
      <w:r>
        <w:rPr>
          <w:rFonts w:ascii="Arial" w:hAnsi="Arial"/>
          <w:b/>
          <w:spacing w:val="40"/>
          <w:sz w:val="23"/>
        </w:rPr>
        <w:t xml:space="preserve"> </w:t>
      </w:r>
      <w:r>
        <w:rPr>
          <w:rFonts w:ascii="Arial" w:hAnsi="Arial"/>
          <w:b/>
          <w:sz w:val="23"/>
        </w:rPr>
        <w:t>interstate</w:t>
      </w:r>
      <w:r>
        <w:rPr>
          <w:rFonts w:ascii="Arial" w:hAnsi="Arial"/>
          <w:b/>
          <w:spacing w:val="40"/>
          <w:sz w:val="23"/>
        </w:rPr>
        <w:t xml:space="preserve"> </w:t>
      </w:r>
      <w:r>
        <w:rPr>
          <w:rFonts w:ascii="Arial" w:hAnsi="Arial"/>
          <w:b/>
          <w:sz w:val="23"/>
        </w:rPr>
        <w:t>and</w:t>
      </w:r>
      <w:r>
        <w:rPr>
          <w:rFonts w:ascii="Arial" w:hAnsi="Arial"/>
          <w:b/>
          <w:spacing w:val="40"/>
          <w:sz w:val="23"/>
        </w:rPr>
        <w:t xml:space="preserve"> </w:t>
      </w:r>
      <w:r>
        <w:rPr>
          <w:rFonts w:ascii="Arial" w:hAnsi="Arial"/>
          <w:b/>
          <w:sz w:val="23"/>
        </w:rPr>
        <w:t>international markets.</w:t>
      </w:r>
      <w:r>
        <w:rPr>
          <w:rFonts w:ascii="Arial" w:hAnsi="Arial"/>
          <w:b/>
          <w:spacing w:val="40"/>
          <w:sz w:val="23"/>
        </w:rPr>
        <w:t xml:space="preserve"> </w:t>
      </w:r>
      <w:r>
        <w:rPr>
          <w:rFonts w:ascii="Arial" w:hAnsi="Arial"/>
          <w:b/>
          <w:sz w:val="23"/>
        </w:rPr>
        <w:t>Transport</w:t>
      </w:r>
      <w:r>
        <w:rPr>
          <w:rFonts w:ascii="Arial" w:hAnsi="Arial"/>
          <w:b/>
          <w:spacing w:val="40"/>
          <w:sz w:val="23"/>
        </w:rPr>
        <w:t xml:space="preserve"> </w:t>
      </w:r>
      <w:r>
        <w:rPr>
          <w:rFonts w:ascii="Arial" w:hAnsi="Arial"/>
          <w:b/>
          <w:sz w:val="23"/>
        </w:rPr>
        <w:t>network</w:t>
      </w:r>
      <w:r>
        <w:rPr>
          <w:rFonts w:ascii="Arial" w:hAnsi="Arial"/>
          <w:b/>
          <w:spacing w:val="40"/>
          <w:sz w:val="23"/>
        </w:rPr>
        <w:t xml:space="preserve"> </w:t>
      </w:r>
      <w:r>
        <w:rPr>
          <w:rFonts w:ascii="Arial" w:hAnsi="Arial"/>
          <w:b/>
          <w:sz w:val="23"/>
        </w:rPr>
        <w:t>planning</w:t>
      </w:r>
      <w:r>
        <w:rPr>
          <w:rFonts w:ascii="Arial" w:hAnsi="Arial"/>
          <w:b/>
          <w:spacing w:val="40"/>
          <w:sz w:val="23"/>
        </w:rPr>
        <w:t xml:space="preserve"> </w:t>
      </w:r>
      <w:r>
        <w:rPr>
          <w:rFonts w:ascii="Arial" w:hAnsi="Arial"/>
          <w:b/>
          <w:sz w:val="23"/>
        </w:rPr>
        <w:t>must</w:t>
      </w:r>
      <w:r>
        <w:rPr>
          <w:rFonts w:ascii="Arial" w:hAnsi="Arial"/>
          <w:b/>
          <w:spacing w:val="40"/>
          <w:sz w:val="23"/>
        </w:rPr>
        <w:t xml:space="preserve"> </w:t>
      </w:r>
      <w:r>
        <w:rPr>
          <w:rFonts w:ascii="Arial" w:hAnsi="Arial"/>
          <w:b/>
          <w:sz w:val="23"/>
        </w:rPr>
        <w:t>ensure</w:t>
      </w:r>
      <w:r>
        <w:rPr>
          <w:rFonts w:ascii="Arial" w:hAnsi="Arial"/>
          <w:b/>
          <w:spacing w:val="40"/>
          <w:sz w:val="23"/>
        </w:rPr>
        <w:t xml:space="preserve"> </w:t>
      </w:r>
      <w:r>
        <w:rPr>
          <w:rFonts w:ascii="Arial" w:hAnsi="Arial"/>
          <w:b/>
          <w:sz w:val="23"/>
        </w:rPr>
        <w:t>that</w:t>
      </w:r>
      <w:r>
        <w:rPr>
          <w:rFonts w:ascii="Arial" w:hAnsi="Arial"/>
          <w:b/>
          <w:spacing w:val="40"/>
          <w:sz w:val="23"/>
        </w:rPr>
        <w:t xml:space="preserve"> </w:t>
      </w:r>
      <w:r>
        <w:rPr>
          <w:rFonts w:ascii="Arial" w:hAnsi="Arial"/>
          <w:b/>
          <w:sz w:val="23"/>
        </w:rPr>
        <w:t>industries</w:t>
      </w:r>
      <w:r>
        <w:rPr>
          <w:rFonts w:ascii="Arial" w:hAnsi="Arial"/>
          <w:b/>
          <w:spacing w:val="40"/>
          <w:sz w:val="23"/>
        </w:rPr>
        <w:t xml:space="preserve"> </w:t>
      </w:r>
      <w:r>
        <w:rPr>
          <w:rFonts w:ascii="Arial" w:hAnsi="Arial"/>
          <w:b/>
          <w:sz w:val="23"/>
        </w:rPr>
        <w:t>such</w:t>
      </w:r>
      <w:r>
        <w:rPr>
          <w:rFonts w:ascii="Arial" w:hAnsi="Arial"/>
          <w:b/>
          <w:spacing w:val="40"/>
          <w:sz w:val="23"/>
        </w:rPr>
        <w:t xml:space="preserve"> </w:t>
      </w:r>
      <w:r>
        <w:rPr>
          <w:rFonts w:ascii="Arial" w:hAnsi="Arial"/>
          <w:b/>
          <w:sz w:val="23"/>
        </w:rPr>
        <w:t>as</w:t>
      </w:r>
      <w:r>
        <w:rPr>
          <w:rFonts w:ascii="Arial" w:hAnsi="Arial"/>
          <w:b/>
          <w:spacing w:val="40"/>
          <w:sz w:val="23"/>
        </w:rPr>
        <w:t xml:space="preserve"> </w:t>
      </w:r>
      <w:r>
        <w:rPr>
          <w:rFonts w:ascii="Arial" w:hAnsi="Arial"/>
          <w:b/>
          <w:sz w:val="23"/>
        </w:rPr>
        <w:t>Victoria’s food</w:t>
      </w:r>
      <w:r>
        <w:rPr>
          <w:rFonts w:ascii="Arial" w:hAnsi="Arial"/>
          <w:b/>
          <w:spacing w:val="40"/>
          <w:sz w:val="23"/>
        </w:rPr>
        <w:t xml:space="preserve"> </w:t>
      </w:r>
      <w:r>
        <w:rPr>
          <w:rFonts w:ascii="Arial" w:hAnsi="Arial"/>
          <w:b/>
          <w:sz w:val="23"/>
        </w:rPr>
        <w:t>and</w:t>
      </w:r>
      <w:r>
        <w:rPr>
          <w:rFonts w:ascii="Arial" w:hAnsi="Arial"/>
          <w:b/>
          <w:spacing w:val="40"/>
          <w:sz w:val="23"/>
        </w:rPr>
        <w:t xml:space="preserve"> </w:t>
      </w:r>
      <w:proofErr w:type="spellStart"/>
      <w:r>
        <w:rPr>
          <w:rFonts w:ascii="Arial" w:hAnsi="Arial"/>
          <w:b/>
          <w:sz w:val="23"/>
        </w:rPr>
        <w:t>fibre</w:t>
      </w:r>
      <w:proofErr w:type="spellEnd"/>
      <w:r>
        <w:rPr>
          <w:rFonts w:ascii="Arial" w:hAnsi="Arial"/>
          <w:b/>
          <w:spacing w:val="40"/>
          <w:sz w:val="23"/>
        </w:rPr>
        <w:t xml:space="preserve"> </w:t>
      </w:r>
      <w:r>
        <w:rPr>
          <w:rFonts w:ascii="Arial" w:hAnsi="Arial"/>
          <w:b/>
          <w:sz w:val="23"/>
        </w:rPr>
        <w:t>industry</w:t>
      </w:r>
      <w:r>
        <w:rPr>
          <w:rFonts w:ascii="Arial" w:hAnsi="Arial"/>
          <w:b/>
          <w:spacing w:val="40"/>
          <w:sz w:val="23"/>
        </w:rPr>
        <w:t xml:space="preserve"> </w:t>
      </w:r>
      <w:r>
        <w:rPr>
          <w:rFonts w:ascii="Arial" w:hAnsi="Arial"/>
          <w:b/>
          <w:sz w:val="23"/>
        </w:rPr>
        <w:t>remain</w:t>
      </w:r>
      <w:r>
        <w:rPr>
          <w:rFonts w:ascii="Arial" w:hAnsi="Arial"/>
          <w:b/>
          <w:spacing w:val="40"/>
          <w:sz w:val="23"/>
        </w:rPr>
        <w:t xml:space="preserve"> </w:t>
      </w:r>
      <w:r>
        <w:rPr>
          <w:rFonts w:ascii="Arial" w:hAnsi="Arial"/>
          <w:b/>
          <w:sz w:val="23"/>
        </w:rPr>
        <w:t>viable</w:t>
      </w:r>
      <w:r>
        <w:rPr>
          <w:rFonts w:ascii="Arial" w:hAnsi="Arial"/>
          <w:b/>
          <w:spacing w:val="40"/>
          <w:sz w:val="23"/>
        </w:rPr>
        <w:t xml:space="preserve"> </w:t>
      </w:r>
      <w:r>
        <w:rPr>
          <w:rFonts w:ascii="Arial" w:hAnsi="Arial"/>
          <w:b/>
          <w:sz w:val="23"/>
        </w:rPr>
        <w:t>and</w:t>
      </w:r>
      <w:r>
        <w:rPr>
          <w:rFonts w:ascii="Arial" w:hAnsi="Arial"/>
          <w:b/>
          <w:spacing w:val="40"/>
          <w:sz w:val="23"/>
        </w:rPr>
        <w:t xml:space="preserve"> </w:t>
      </w:r>
      <w:r>
        <w:rPr>
          <w:rFonts w:ascii="Arial" w:hAnsi="Arial"/>
          <w:b/>
          <w:sz w:val="23"/>
        </w:rPr>
        <w:t>competitive.</w:t>
      </w:r>
      <w:r>
        <w:rPr>
          <w:rFonts w:ascii="Arial" w:hAnsi="Arial"/>
          <w:b/>
          <w:spacing w:val="40"/>
          <w:sz w:val="23"/>
        </w:rPr>
        <w:t xml:space="preserve"> </w:t>
      </w:r>
      <w:r>
        <w:rPr>
          <w:rFonts w:ascii="Arial" w:hAnsi="Arial"/>
          <w:b/>
          <w:sz w:val="23"/>
        </w:rPr>
        <w:t>This</w:t>
      </w:r>
      <w:r>
        <w:rPr>
          <w:rFonts w:ascii="Arial" w:hAnsi="Arial"/>
          <w:b/>
          <w:spacing w:val="40"/>
          <w:sz w:val="23"/>
        </w:rPr>
        <w:t xml:space="preserve"> </w:t>
      </w:r>
      <w:r>
        <w:rPr>
          <w:rFonts w:ascii="Arial" w:hAnsi="Arial"/>
          <w:b/>
          <w:sz w:val="23"/>
        </w:rPr>
        <w:t>should</w:t>
      </w:r>
      <w:r>
        <w:rPr>
          <w:rFonts w:ascii="Arial" w:hAnsi="Arial"/>
          <w:b/>
          <w:spacing w:val="40"/>
          <w:sz w:val="23"/>
        </w:rPr>
        <w:t xml:space="preserve"> </w:t>
      </w:r>
      <w:proofErr w:type="gramStart"/>
      <w:r>
        <w:rPr>
          <w:rFonts w:ascii="Arial" w:hAnsi="Arial"/>
          <w:b/>
          <w:sz w:val="23"/>
        </w:rPr>
        <w:t>include</w:t>
      </w:r>
      <w:proofErr w:type="gramEnd"/>
    </w:p>
    <w:p w14:paraId="142447DF" w14:textId="77777777" w:rsidR="00021792" w:rsidRDefault="00000000">
      <w:pPr>
        <w:spacing w:line="290" w:lineRule="auto"/>
        <w:ind w:left="1320" w:right="1333"/>
        <w:jc w:val="both"/>
        <w:rPr>
          <w:rFonts w:ascii="Arial"/>
          <w:b/>
          <w:sz w:val="23"/>
        </w:rPr>
      </w:pPr>
      <w:r>
        <w:rPr>
          <w:rFonts w:ascii="Arial"/>
          <w:b/>
          <w:sz w:val="23"/>
        </w:rPr>
        <w:t>identification</w:t>
      </w:r>
      <w:r>
        <w:rPr>
          <w:rFonts w:ascii="Arial"/>
          <w:b/>
          <w:spacing w:val="40"/>
          <w:sz w:val="23"/>
        </w:rPr>
        <w:t xml:space="preserve"> </w:t>
      </w:r>
      <w:r>
        <w:rPr>
          <w:rFonts w:ascii="Arial"/>
          <w:b/>
          <w:sz w:val="23"/>
        </w:rPr>
        <w:t>of</w:t>
      </w:r>
      <w:r>
        <w:rPr>
          <w:rFonts w:ascii="Arial"/>
          <w:b/>
          <w:spacing w:val="40"/>
          <w:sz w:val="23"/>
        </w:rPr>
        <w:t xml:space="preserve"> </w:t>
      </w:r>
      <w:r>
        <w:rPr>
          <w:rFonts w:ascii="Arial"/>
          <w:b/>
          <w:sz w:val="23"/>
        </w:rPr>
        <w:t>key</w:t>
      </w:r>
      <w:r>
        <w:rPr>
          <w:rFonts w:ascii="Arial"/>
          <w:b/>
          <w:spacing w:val="40"/>
          <w:sz w:val="23"/>
        </w:rPr>
        <w:t xml:space="preserve"> </w:t>
      </w:r>
      <w:r>
        <w:rPr>
          <w:rFonts w:ascii="Arial"/>
          <w:b/>
          <w:sz w:val="23"/>
        </w:rPr>
        <w:t>freight</w:t>
      </w:r>
      <w:r>
        <w:rPr>
          <w:rFonts w:ascii="Arial"/>
          <w:b/>
          <w:spacing w:val="40"/>
          <w:sz w:val="23"/>
        </w:rPr>
        <w:t xml:space="preserve"> </w:t>
      </w:r>
      <w:r>
        <w:rPr>
          <w:rFonts w:ascii="Arial"/>
          <w:b/>
          <w:sz w:val="23"/>
        </w:rPr>
        <w:t>corridors</w:t>
      </w:r>
      <w:r>
        <w:rPr>
          <w:rFonts w:ascii="Arial"/>
          <w:b/>
          <w:spacing w:val="40"/>
          <w:sz w:val="23"/>
        </w:rPr>
        <w:t xml:space="preserve"> </w:t>
      </w:r>
      <w:r>
        <w:rPr>
          <w:rFonts w:ascii="Arial"/>
          <w:b/>
          <w:sz w:val="23"/>
        </w:rPr>
        <w:t>and</w:t>
      </w:r>
      <w:r>
        <w:rPr>
          <w:rFonts w:ascii="Arial"/>
          <w:b/>
          <w:spacing w:val="40"/>
          <w:sz w:val="23"/>
        </w:rPr>
        <w:t xml:space="preserve"> </w:t>
      </w:r>
      <w:r>
        <w:rPr>
          <w:rFonts w:ascii="Arial"/>
          <w:b/>
          <w:sz w:val="23"/>
        </w:rPr>
        <w:t>interstate</w:t>
      </w:r>
      <w:r>
        <w:rPr>
          <w:rFonts w:ascii="Arial"/>
          <w:b/>
          <w:spacing w:val="40"/>
          <w:sz w:val="23"/>
        </w:rPr>
        <w:t xml:space="preserve"> </w:t>
      </w:r>
      <w:r>
        <w:rPr>
          <w:rFonts w:ascii="Arial"/>
          <w:b/>
          <w:sz w:val="23"/>
        </w:rPr>
        <w:t>freight</w:t>
      </w:r>
      <w:r>
        <w:rPr>
          <w:rFonts w:ascii="Arial"/>
          <w:b/>
          <w:spacing w:val="40"/>
          <w:sz w:val="23"/>
        </w:rPr>
        <w:t xml:space="preserve"> </w:t>
      </w:r>
      <w:r>
        <w:rPr>
          <w:rFonts w:ascii="Arial"/>
          <w:b/>
          <w:sz w:val="23"/>
        </w:rPr>
        <w:t>terminals.</w:t>
      </w:r>
      <w:r>
        <w:rPr>
          <w:rFonts w:ascii="Arial"/>
          <w:b/>
          <w:spacing w:val="40"/>
          <w:sz w:val="23"/>
        </w:rPr>
        <w:t xml:space="preserve"> </w:t>
      </w:r>
      <w:r>
        <w:rPr>
          <w:rFonts w:ascii="Arial"/>
          <w:b/>
          <w:sz w:val="23"/>
        </w:rPr>
        <w:t>For</w:t>
      </w:r>
      <w:r>
        <w:rPr>
          <w:rFonts w:ascii="Arial"/>
          <w:b/>
          <w:spacing w:val="40"/>
          <w:sz w:val="23"/>
        </w:rPr>
        <w:t xml:space="preserve"> </w:t>
      </w:r>
      <w:r>
        <w:rPr>
          <w:rFonts w:ascii="Arial"/>
          <w:b/>
          <w:sz w:val="23"/>
        </w:rPr>
        <w:t>example, the Avalon corridor near Geelong contains nationally significant economic assets, including</w:t>
      </w:r>
      <w:r>
        <w:rPr>
          <w:rFonts w:ascii="Arial"/>
          <w:b/>
          <w:spacing w:val="40"/>
          <w:sz w:val="23"/>
        </w:rPr>
        <w:t xml:space="preserve"> </w:t>
      </w:r>
      <w:r>
        <w:rPr>
          <w:rFonts w:ascii="Arial"/>
          <w:b/>
          <w:sz w:val="23"/>
        </w:rPr>
        <w:t>airport,</w:t>
      </w:r>
      <w:r>
        <w:rPr>
          <w:rFonts w:ascii="Arial"/>
          <w:b/>
          <w:spacing w:val="40"/>
          <w:sz w:val="23"/>
        </w:rPr>
        <w:t xml:space="preserve"> </w:t>
      </w:r>
      <w:r>
        <w:rPr>
          <w:rFonts w:ascii="Arial"/>
          <w:b/>
          <w:sz w:val="23"/>
        </w:rPr>
        <w:t>road,</w:t>
      </w:r>
      <w:r>
        <w:rPr>
          <w:rFonts w:ascii="Arial"/>
          <w:b/>
          <w:spacing w:val="40"/>
          <w:sz w:val="23"/>
        </w:rPr>
        <w:t xml:space="preserve"> </w:t>
      </w:r>
      <w:proofErr w:type="gramStart"/>
      <w:r>
        <w:rPr>
          <w:rFonts w:ascii="Arial"/>
          <w:b/>
          <w:sz w:val="23"/>
        </w:rPr>
        <w:t>rail</w:t>
      </w:r>
      <w:proofErr w:type="gramEnd"/>
      <w:r>
        <w:rPr>
          <w:rFonts w:ascii="Arial"/>
          <w:b/>
          <w:spacing w:val="40"/>
          <w:sz w:val="23"/>
        </w:rPr>
        <w:t xml:space="preserve"> </w:t>
      </w:r>
      <w:r>
        <w:rPr>
          <w:rFonts w:ascii="Arial"/>
          <w:b/>
          <w:sz w:val="23"/>
        </w:rPr>
        <w:t>and</w:t>
      </w:r>
      <w:r>
        <w:rPr>
          <w:rFonts w:ascii="Arial"/>
          <w:b/>
          <w:spacing w:val="40"/>
          <w:sz w:val="23"/>
        </w:rPr>
        <w:t xml:space="preserve"> </w:t>
      </w:r>
      <w:r>
        <w:rPr>
          <w:rFonts w:ascii="Arial"/>
          <w:b/>
          <w:sz w:val="23"/>
        </w:rPr>
        <w:t>waste</w:t>
      </w:r>
      <w:r>
        <w:rPr>
          <w:rFonts w:ascii="Arial"/>
          <w:b/>
          <w:spacing w:val="40"/>
          <w:sz w:val="23"/>
        </w:rPr>
        <w:t xml:space="preserve"> </w:t>
      </w:r>
      <w:r>
        <w:rPr>
          <w:rFonts w:ascii="Arial"/>
          <w:b/>
          <w:sz w:val="23"/>
        </w:rPr>
        <w:t>facilities.</w:t>
      </w:r>
      <w:r>
        <w:rPr>
          <w:rFonts w:ascii="Arial"/>
          <w:b/>
          <w:spacing w:val="40"/>
          <w:sz w:val="23"/>
        </w:rPr>
        <w:t xml:space="preserve"> </w:t>
      </w:r>
      <w:r>
        <w:rPr>
          <w:rFonts w:ascii="Arial"/>
          <w:b/>
          <w:sz w:val="23"/>
        </w:rPr>
        <w:t>This</w:t>
      </w:r>
      <w:r>
        <w:rPr>
          <w:rFonts w:ascii="Arial"/>
          <w:b/>
          <w:spacing w:val="40"/>
          <w:sz w:val="23"/>
        </w:rPr>
        <w:t xml:space="preserve"> </w:t>
      </w:r>
      <w:r>
        <w:rPr>
          <w:rFonts w:ascii="Arial"/>
          <w:b/>
          <w:sz w:val="23"/>
        </w:rPr>
        <w:t>corridor</w:t>
      </w:r>
      <w:r>
        <w:rPr>
          <w:rFonts w:ascii="Arial"/>
          <w:b/>
          <w:spacing w:val="40"/>
          <w:sz w:val="23"/>
        </w:rPr>
        <w:t xml:space="preserve"> </w:t>
      </w:r>
      <w:r>
        <w:rPr>
          <w:rFonts w:ascii="Arial"/>
          <w:b/>
          <w:sz w:val="23"/>
        </w:rPr>
        <w:t>must</w:t>
      </w:r>
      <w:r>
        <w:rPr>
          <w:rFonts w:ascii="Arial"/>
          <w:b/>
          <w:spacing w:val="40"/>
          <w:sz w:val="23"/>
        </w:rPr>
        <w:t xml:space="preserve"> </w:t>
      </w:r>
      <w:r>
        <w:rPr>
          <w:rFonts w:ascii="Arial"/>
          <w:b/>
          <w:sz w:val="23"/>
        </w:rPr>
        <w:t>be</w:t>
      </w:r>
      <w:r>
        <w:rPr>
          <w:rFonts w:ascii="Arial"/>
          <w:b/>
          <w:spacing w:val="40"/>
          <w:sz w:val="23"/>
        </w:rPr>
        <w:t xml:space="preserve"> </w:t>
      </w:r>
      <w:proofErr w:type="gramStart"/>
      <w:r>
        <w:rPr>
          <w:rFonts w:ascii="Arial"/>
          <w:b/>
          <w:sz w:val="23"/>
        </w:rPr>
        <w:t>safeguarded</w:t>
      </w:r>
      <w:proofErr w:type="gramEnd"/>
    </w:p>
    <w:p w14:paraId="4EE5F2EE" w14:textId="77777777" w:rsidR="00021792" w:rsidRDefault="00000000">
      <w:pPr>
        <w:spacing w:line="290" w:lineRule="auto"/>
        <w:ind w:left="1320" w:right="1086"/>
        <w:rPr>
          <w:rFonts w:ascii="Arial"/>
          <w:b/>
          <w:sz w:val="23"/>
        </w:rPr>
      </w:pPr>
      <w:r>
        <w:rPr>
          <w:rFonts w:ascii="Arial"/>
          <w:b/>
          <w:sz w:val="23"/>
        </w:rPr>
        <w:t>for</w:t>
      </w:r>
      <w:r>
        <w:rPr>
          <w:rFonts w:ascii="Arial"/>
          <w:b/>
          <w:spacing w:val="40"/>
          <w:sz w:val="23"/>
        </w:rPr>
        <w:t xml:space="preserve"> </w:t>
      </w:r>
      <w:r>
        <w:rPr>
          <w:rFonts w:ascii="Arial"/>
          <w:b/>
          <w:sz w:val="23"/>
        </w:rPr>
        <w:t>state</w:t>
      </w:r>
      <w:r>
        <w:rPr>
          <w:rFonts w:ascii="Arial"/>
          <w:b/>
          <w:spacing w:val="40"/>
          <w:sz w:val="23"/>
        </w:rPr>
        <w:t xml:space="preserve"> </w:t>
      </w:r>
      <w:r>
        <w:rPr>
          <w:rFonts w:ascii="Arial"/>
          <w:b/>
          <w:sz w:val="23"/>
        </w:rPr>
        <w:t>infrastructure</w:t>
      </w:r>
      <w:r>
        <w:rPr>
          <w:rFonts w:ascii="Arial"/>
          <w:b/>
          <w:spacing w:val="40"/>
          <w:sz w:val="23"/>
        </w:rPr>
        <w:t xml:space="preserve"> </w:t>
      </w:r>
      <w:r>
        <w:rPr>
          <w:rFonts w:ascii="Arial"/>
          <w:b/>
          <w:sz w:val="23"/>
        </w:rPr>
        <w:t>opportunities</w:t>
      </w:r>
      <w:r>
        <w:rPr>
          <w:rFonts w:ascii="Arial"/>
          <w:b/>
          <w:spacing w:val="40"/>
          <w:sz w:val="23"/>
        </w:rPr>
        <w:t xml:space="preserve"> </w:t>
      </w:r>
      <w:r>
        <w:rPr>
          <w:rFonts w:ascii="Arial"/>
          <w:b/>
          <w:sz w:val="23"/>
        </w:rPr>
        <w:t>and</w:t>
      </w:r>
      <w:r>
        <w:rPr>
          <w:rFonts w:ascii="Arial"/>
          <w:b/>
          <w:spacing w:val="40"/>
          <w:sz w:val="23"/>
        </w:rPr>
        <w:t xml:space="preserve"> </w:t>
      </w:r>
      <w:r>
        <w:rPr>
          <w:rFonts w:ascii="Arial"/>
          <w:b/>
          <w:sz w:val="23"/>
        </w:rPr>
        <w:t>complementary</w:t>
      </w:r>
      <w:r>
        <w:rPr>
          <w:rFonts w:ascii="Arial"/>
          <w:b/>
          <w:spacing w:val="40"/>
          <w:sz w:val="23"/>
        </w:rPr>
        <w:t xml:space="preserve"> </w:t>
      </w:r>
      <w:r>
        <w:rPr>
          <w:rFonts w:ascii="Arial"/>
          <w:b/>
          <w:sz w:val="23"/>
        </w:rPr>
        <w:t>development</w:t>
      </w:r>
      <w:r>
        <w:rPr>
          <w:rFonts w:ascii="Arial"/>
          <w:b/>
          <w:spacing w:val="40"/>
          <w:sz w:val="23"/>
        </w:rPr>
        <w:t xml:space="preserve"> </w:t>
      </w:r>
      <w:r>
        <w:rPr>
          <w:rFonts w:ascii="Arial"/>
          <w:b/>
          <w:sz w:val="23"/>
        </w:rPr>
        <w:t>in</w:t>
      </w:r>
      <w:r>
        <w:rPr>
          <w:rFonts w:ascii="Arial"/>
          <w:b/>
          <w:spacing w:val="40"/>
          <w:sz w:val="23"/>
        </w:rPr>
        <w:t xml:space="preserve"> </w:t>
      </w:r>
      <w:r>
        <w:rPr>
          <w:rFonts w:ascii="Arial"/>
          <w:b/>
          <w:sz w:val="23"/>
        </w:rPr>
        <w:t>the</w:t>
      </w:r>
      <w:r>
        <w:rPr>
          <w:rFonts w:ascii="Arial"/>
          <w:b/>
          <w:spacing w:val="40"/>
          <w:sz w:val="23"/>
        </w:rPr>
        <w:t xml:space="preserve"> </w:t>
      </w:r>
      <w:r>
        <w:rPr>
          <w:rFonts w:ascii="Arial"/>
          <w:b/>
          <w:sz w:val="23"/>
        </w:rPr>
        <w:t>future, as</w:t>
      </w:r>
      <w:r>
        <w:rPr>
          <w:rFonts w:ascii="Arial"/>
          <w:b/>
          <w:spacing w:val="40"/>
          <w:sz w:val="23"/>
        </w:rPr>
        <w:t xml:space="preserve"> </w:t>
      </w:r>
      <w:r>
        <w:rPr>
          <w:rFonts w:ascii="Arial"/>
          <w:b/>
          <w:sz w:val="23"/>
        </w:rPr>
        <w:t>well</w:t>
      </w:r>
      <w:r>
        <w:rPr>
          <w:rFonts w:ascii="Arial"/>
          <w:b/>
          <w:spacing w:val="40"/>
          <w:sz w:val="23"/>
        </w:rPr>
        <w:t xml:space="preserve"> </w:t>
      </w:r>
      <w:r>
        <w:rPr>
          <w:rFonts w:ascii="Arial"/>
          <w:b/>
          <w:sz w:val="23"/>
        </w:rPr>
        <w:t>as</w:t>
      </w:r>
      <w:r>
        <w:rPr>
          <w:rFonts w:ascii="Arial"/>
          <w:b/>
          <w:spacing w:val="40"/>
          <w:sz w:val="23"/>
        </w:rPr>
        <w:t xml:space="preserve"> </w:t>
      </w:r>
      <w:r>
        <w:rPr>
          <w:rFonts w:ascii="Arial"/>
          <w:b/>
          <w:sz w:val="23"/>
        </w:rPr>
        <w:t>maintaining</w:t>
      </w:r>
      <w:r>
        <w:rPr>
          <w:rFonts w:ascii="Arial"/>
          <w:b/>
          <w:spacing w:val="40"/>
          <w:sz w:val="23"/>
        </w:rPr>
        <w:t xml:space="preserve"> </w:t>
      </w:r>
      <w:r>
        <w:rPr>
          <w:rFonts w:ascii="Arial"/>
          <w:b/>
          <w:sz w:val="23"/>
        </w:rPr>
        <w:t>a</w:t>
      </w:r>
      <w:r>
        <w:rPr>
          <w:rFonts w:ascii="Arial"/>
          <w:b/>
          <w:spacing w:val="40"/>
          <w:sz w:val="23"/>
        </w:rPr>
        <w:t xml:space="preserve"> </w:t>
      </w:r>
      <w:r>
        <w:rPr>
          <w:rFonts w:ascii="Arial"/>
          <w:b/>
          <w:sz w:val="23"/>
        </w:rPr>
        <w:t>settlement</w:t>
      </w:r>
      <w:r>
        <w:rPr>
          <w:rFonts w:ascii="Arial"/>
          <w:b/>
          <w:spacing w:val="40"/>
          <w:sz w:val="23"/>
        </w:rPr>
        <w:t xml:space="preserve"> </w:t>
      </w:r>
      <w:r>
        <w:rPr>
          <w:rFonts w:ascii="Arial"/>
          <w:b/>
          <w:sz w:val="23"/>
        </w:rPr>
        <w:t>break</w:t>
      </w:r>
      <w:r>
        <w:rPr>
          <w:rFonts w:ascii="Arial"/>
          <w:b/>
          <w:spacing w:val="40"/>
          <w:sz w:val="23"/>
        </w:rPr>
        <w:t xml:space="preserve"> </w:t>
      </w:r>
      <w:r>
        <w:rPr>
          <w:rFonts w:ascii="Arial"/>
          <w:b/>
          <w:sz w:val="23"/>
        </w:rPr>
        <w:t>between</w:t>
      </w:r>
      <w:r>
        <w:rPr>
          <w:rFonts w:ascii="Arial"/>
          <w:b/>
          <w:spacing w:val="40"/>
          <w:sz w:val="23"/>
        </w:rPr>
        <w:t xml:space="preserve"> </w:t>
      </w:r>
      <w:r>
        <w:rPr>
          <w:rFonts w:ascii="Arial"/>
          <w:b/>
          <w:sz w:val="23"/>
        </w:rPr>
        <w:t>Melbourne</w:t>
      </w:r>
      <w:r>
        <w:rPr>
          <w:rFonts w:ascii="Arial"/>
          <w:b/>
          <w:spacing w:val="40"/>
          <w:sz w:val="23"/>
        </w:rPr>
        <w:t xml:space="preserve"> </w:t>
      </w:r>
      <w:r>
        <w:rPr>
          <w:rFonts w:ascii="Arial"/>
          <w:b/>
          <w:sz w:val="23"/>
        </w:rPr>
        <w:t>and</w:t>
      </w:r>
      <w:r>
        <w:rPr>
          <w:rFonts w:ascii="Arial"/>
          <w:b/>
          <w:spacing w:val="40"/>
          <w:sz w:val="23"/>
        </w:rPr>
        <w:t xml:space="preserve"> </w:t>
      </w:r>
      <w:r>
        <w:rPr>
          <w:rFonts w:ascii="Arial"/>
          <w:b/>
          <w:sz w:val="23"/>
        </w:rPr>
        <w:t>Geelong.</w:t>
      </w:r>
      <w:r>
        <w:rPr>
          <w:rFonts w:ascii="Arial"/>
          <w:b/>
          <w:spacing w:val="40"/>
          <w:sz w:val="23"/>
        </w:rPr>
        <w:t xml:space="preserve"> </w:t>
      </w:r>
      <w:r>
        <w:rPr>
          <w:rFonts w:ascii="Arial"/>
          <w:b/>
          <w:sz w:val="23"/>
        </w:rPr>
        <w:t>Land</w:t>
      </w:r>
    </w:p>
    <w:p w14:paraId="66A561C9" w14:textId="77777777" w:rsidR="00021792" w:rsidRDefault="00000000">
      <w:pPr>
        <w:spacing w:line="290" w:lineRule="auto"/>
        <w:ind w:left="1320" w:right="1305"/>
        <w:rPr>
          <w:rFonts w:ascii="Arial" w:hAnsi="Arial"/>
          <w:b/>
          <w:sz w:val="23"/>
        </w:rPr>
      </w:pPr>
      <w:r>
        <w:rPr>
          <w:rFonts w:ascii="Arial" w:hAnsi="Arial"/>
          <w:b/>
          <w:sz w:val="23"/>
        </w:rPr>
        <w:t>use</w:t>
      </w:r>
      <w:r>
        <w:rPr>
          <w:rFonts w:ascii="Arial" w:hAnsi="Arial"/>
          <w:b/>
          <w:spacing w:val="39"/>
          <w:sz w:val="23"/>
        </w:rPr>
        <w:t xml:space="preserve"> </w:t>
      </w:r>
      <w:r>
        <w:rPr>
          <w:rFonts w:ascii="Arial" w:hAnsi="Arial"/>
          <w:b/>
          <w:sz w:val="23"/>
        </w:rPr>
        <w:t>buffers</w:t>
      </w:r>
      <w:r>
        <w:rPr>
          <w:rFonts w:ascii="Arial" w:hAnsi="Arial"/>
          <w:b/>
          <w:spacing w:val="39"/>
          <w:sz w:val="23"/>
        </w:rPr>
        <w:t xml:space="preserve"> </w:t>
      </w:r>
      <w:r>
        <w:rPr>
          <w:rFonts w:ascii="Arial" w:hAnsi="Arial"/>
          <w:b/>
          <w:sz w:val="23"/>
        </w:rPr>
        <w:t>for</w:t>
      </w:r>
      <w:r>
        <w:rPr>
          <w:rFonts w:ascii="Arial" w:hAnsi="Arial"/>
          <w:b/>
          <w:spacing w:val="39"/>
          <w:sz w:val="23"/>
        </w:rPr>
        <w:t xml:space="preserve"> </w:t>
      </w:r>
      <w:r>
        <w:rPr>
          <w:rFonts w:ascii="Arial" w:hAnsi="Arial"/>
          <w:b/>
          <w:sz w:val="23"/>
        </w:rPr>
        <w:t>infrastructure</w:t>
      </w:r>
      <w:r>
        <w:rPr>
          <w:rFonts w:ascii="Arial" w:hAnsi="Arial"/>
          <w:b/>
          <w:spacing w:val="39"/>
          <w:sz w:val="23"/>
        </w:rPr>
        <w:t xml:space="preserve"> </w:t>
      </w:r>
      <w:r>
        <w:rPr>
          <w:rFonts w:ascii="Arial" w:hAnsi="Arial"/>
          <w:b/>
          <w:sz w:val="23"/>
        </w:rPr>
        <w:t>and Avalon Airport</w:t>
      </w:r>
      <w:r>
        <w:rPr>
          <w:rFonts w:ascii="Arial" w:hAnsi="Arial"/>
          <w:b/>
          <w:spacing w:val="39"/>
          <w:sz w:val="23"/>
        </w:rPr>
        <w:t xml:space="preserve"> </w:t>
      </w:r>
      <w:r>
        <w:rPr>
          <w:rFonts w:ascii="Arial" w:hAnsi="Arial"/>
          <w:b/>
          <w:sz w:val="23"/>
        </w:rPr>
        <w:t>and</w:t>
      </w:r>
      <w:r>
        <w:rPr>
          <w:rFonts w:ascii="Arial" w:hAnsi="Arial"/>
          <w:b/>
          <w:spacing w:val="39"/>
          <w:sz w:val="23"/>
        </w:rPr>
        <w:t xml:space="preserve"> </w:t>
      </w:r>
      <w:r>
        <w:rPr>
          <w:rFonts w:ascii="Arial" w:hAnsi="Arial"/>
          <w:b/>
          <w:sz w:val="23"/>
        </w:rPr>
        <w:t>areas</w:t>
      </w:r>
      <w:r>
        <w:rPr>
          <w:rFonts w:ascii="Arial" w:hAnsi="Arial"/>
          <w:b/>
          <w:spacing w:val="39"/>
          <w:sz w:val="23"/>
        </w:rPr>
        <w:t xml:space="preserve"> </w:t>
      </w:r>
      <w:r>
        <w:rPr>
          <w:rFonts w:ascii="Arial" w:hAnsi="Arial"/>
          <w:b/>
          <w:sz w:val="23"/>
        </w:rPr>
        <w:t>of</w:t>
      </w:r>
      <w:r>
        <w:rPr>
          <w:rFonts w:ascii="Arial" w:hAnsi="Arial"/>
          <w:b/>
          <w:spacing w:val="39"/>
          <w:sz w:val="23"/>
        </w:rPr>
        <w:t xml:space="preserve"> </w:t>
      </w:r>
      <w:r>
        <w:rPr>
          <w:rFonts w:ascii="Arial" w:hAnsi="Arial"/>
          <w:b/>
          <w:sz w:val="23"/>
        </w:rPr>
        <w:t>high</w:t>
      </w:r>
      <w:r>
        <w:rPr>
          <w:rFonts w:ascii="Arial" w:hAnsi="Arial"/>
          <w:b/>
          <w:spacing w:val="39"/>
          <w:sz w:val="23"/>
        </w:rPr>
        <w:t xml:space="preserve"> </w:t>
      </w:r>
      <w:r>
        <w:rPr>
          <w:rFonts w:ascii="Arial" w:hAnsi="Arial"/>
          <w:b/>
          <w:sz w:val="23"/>
        </w:rPr>
        <w:t>biodiversity value,</w:t>
      </w:r>
      <w:r>
        <w:rPr>
          <w:rFonts w:ascii="Arial" w:hAnsi="Arial"/>
          <w:b/>
          <w:spacing w:val="40"/>
          <w:sz w:val="23"/>
        </w:rPr>
        <w:t xml:space="preserve"> </w:t>
      </w:r>
      <w:r>
        <w:rPr>
          <w:rFonts w:ascii="Arial" w:hAnsi="Arial"/>
          <w:b/>
          <w:sz w:val="23"/>
        </w:rPr>
        <w:t>including</w:t>
      </w:r>
      <w:r>
        <w:rPr>
          <w:rFonts w:ascii="Arial" w:hAnsi="Arial"/>
          <w:b/>
          <w:spacing w:val="40"/>
          <w:sz w:val="23"/>
        </w:rPr>
        <w:t xml:space="preserve"> </w:t>
      </w:r>
      <w:r>
        <w:rPr>
          <w:rFonts w:ascii="Arial" w:hAnsi="Arial"/>
          <w:b/>
          <w:sz w:val="23"/>
        </w:rPr>
        <w:t>Ramsar</w:t>
      </w:r>
      <w:r>
        <w:rPr>
          <w:rFonts w:ascii="Arial" w:hAnsi="Arial"/>
          <w:b/>
          <w:spacing w:val="40"/>
          <w:sz w:val="23"/>
        </w:rPr>
        <w:t xml:space="preserve"> </w:t>
      </w:r>
      <w:r>
        <w:rPr>
          <w:rFonts w:ascii="Arial" w:hAnsi="Arial"/>
          <w:b/>
          <w:sz w:val="23"/>
        </w:rPr>
        <w:t>conservation</w:t>
      </w:r>
      <w:r>
        <w:rPr>
          <w:rFonts w:ascii="Arial" w:hAnsi="Arial"/>
          <w:b/>
          <w:spacing w:val="40"/>
          <w:sz w:val="23"/>
        </w:rPr>
        <w:t xml:space="preserve"> </w:t>
      </w:r>
      <w:r>
        <w:rPr>
          <w:rFonts w:ascii="Arial" w:hAnsi="Arial"/>
          <w:b/>
          <w:sz w:val="23"/>
        </w:rPr>
        <w:t>areas,</w:t>
      </w:r>
      <w:r>
        <w:rPr>
          <w:rFonts w:ascii="Arial" w:hAnsi="Arial"/>
          <w:b/>
          <w:spacing w:val="40"/>
          <w:sz w:val="23"/>
        </w:rPr>
        <w:t xml:space="preserve"> </w:t>
      </w:r>
      <w:r>
        <w:rPr>
          <w:rFonts w:ascii="Arial" w:hAnsi="Arial"/>
          <w:b/>
          <w:sz w:val="23"/>
        </w:rPr>
        <w:t>must</w:t>
      </w:r>
      <w:r>
        <w:rPr>
          <w:rFonts w:ascii="Arial" w:hAnsi="Arial"/>
          <w:b/>
          <w:spacing w:val="40"/>
          <w:sz w:val="23"/>
        </w:rPr>
        <w:t xml:space="preserve"> </w:t>
      </w:r>
      <w:r>
        <w:rPr>
          <w:rFonts w:ascii="Arial" w:hAnsi="Arial"/>
          <w:b/>
          <w:sz w:val="23"/>
        </w:rPr>
        <w:t>be</w:t>
      </w:r>
      <w:r>
        <w:rPr>
          <w:rFonts w:ascii="Arial" w:hAnsi="Arial"/>
          <w:b/>
          <w:spacing w:val="40"/>
          <w:sz w:val="23"/>
        </w:rPr>
        <w:t xml:space="preserve"> </w:t>
      </w:r>
      <w:r>
        <w:rPr>
          <w:rFonts w:ascii="Arial" w:hAnsi="Arial"/>
          <w:b/>
          <w:sz w:val="23"/>
        </w:rPr>
        <w:t>protected.”</w:t>
      </w:r>
    </w:p>
    <w:p w14:paraId="71A5473D" w14:textId="77777777" w:rsidR="00021792" w:rsidRDefault="00021792">
      <w:pPr>
        <w:pStyle w:val="BodyText"/>
        <w:spacing w:before="3"/>
        <w:rPr>
          <w:rFonts w:ascii="Arial"/>
          <w:b/>
        </w:rPr>
      </w:pPr>
    </w:p>
    <w:p w14:paraId="6CAAEC96" w14:textId="77777777" w:rsidR="00021792" w:rsidRDefault="00000000">
      <w:pPr>
        <w:ind w:left="532"/>
        <w:rPr>
          <w:rFonts w:ascii="Calibri"/>
          <w:b/>
          <w:sz w:val="28"/>
        </w:rPr>
      </w:pPr>
      <w:r>
        <w:rPr>
          <w:rFonts w:ascii="Calibri"/>
          <w:b/>
          <w:color w:val="003263"/>
          <w:spacing w:val="17"/>
          <w:sz w:val="28"/>
        </w:rPr>
        <w:t>PRINCIPLES</w:t>
      </w:r>
    </w:p>
    <w:p w14:paraId="74433964" w14:textId="77777777" w:rsidR="00021792" w:rsidRDefault="00000000">
      <w:pPr>
        <w:pStyle w:val="ListParagraph"/>
        <w:numPr>
          <w:ilvl w:val="0"/>
          <w:numId w:val="82"/>
        </w:numPr>
        <w:tabs>
          <w:tab w:val="left" w:pos="924"/>
          <w:tab w:val="left" w:pos="925"/>
        </w:tabs>
        <w:spacing w:before="153" w:line="285" w:lineRule="auto"/>
        <w:ind w:left="924" w:right="2193"/>
        <w:rPr>
          <w:sz w:val="23"/>
        </w:rPr>
      </w:pPr>
      <w:r>
        <w:rPr>
          <w:rFonts w:ascii="Arial" w:hAnsi="Arial"/>
          <w:b/>
          <w:color w:val="003263"/>
          <w:sz w:val="23"/>
        </w:rPr>
        <w:t>A</w:t>
      </w:r>
      <w:r>
        <w:rPr>
          <w:rFonts w:ascii="Arial" w:hAnsi="Arial"/>
          <w:b/>
          <w:color w:val="003263"/>
          <w:spacing w:val="28"/>
          <w:sz w:val="23"/>
        </w:rPr>
        <w:t xml:space="preserve"> </w:t>
      </w:r>
      <w:r>
        <w:rPr>
          <w:rFonts w:ascii="Arial" w:hAnsi="Arial"/>
          <w:b/>
          <w:color w:val="003263"/>
          <w:sz w:val="23"/>
        </w:rPr>
        <w:t>globally</w:t>
      </w:r>
      <w:r>
        <w:rPr>
          <w:rFonts w:ascii="Arial" w:hAnsi="Arial"/>
          <w:b/>
          <w:color w:val="003263"/>
          <w:spacing w:val="39"/>
          <w:sz w:val="23"/>
        </w:rPr>
        <w:t xml:space="preserve"> </w:t>
      </w:r>
      <w:r>
        <w:rPr>
          <w:rFonts w:ascii="Arial" w:hAnsi="Arial"/>
          <w:b/>
          <w:color w:val="003263"/>
          <w:sz w:val="23"/>
        </w:rPr>
        <w:t>connected</w:t>
      </w:r>
      <w:r>
        <w:rPr>
          <w:rFonts w:ascii="Arial" w:hAnsi="Arial"/>
          <w:b/>
          <w:color w:val="003263"/>
          <w:spacing w:val="39"/>
          <w:sz w:val="23"/>
        </w:rPr>
        <w:t xml:space="preserve"> </w:t>
      </w:r>
      <w:r>
        <w:rPr>
          <w:rFonts w:ascii="Arial" w:hAnsi="Arial"/>
          <w:b/>
          <w:color w:val="003263"/>
          <w:sz w:val="23"/>
        </w:rPr>
        <w:t>and</w:t>
      </w:r>
      <w:r>
        <w:rPr>
          <w:rFonts w:ascii="Arial" w:hAnsi="Arial"/>
          <w:b/>
          <w:color w:val="003263"/>
          <w:spacing w:val="39"/>
          <w:sz w:val="23"/>
        </w:rPr>
        <w:t xml:space="preserve"> </w:t>
      </w:r>
      <w:r>
        <w:rPr>
          <w:rFonts w:ascii="Arial" w:hAnsi="Arial"/>
          <w:b/>
          <w:color w:val="003263"/>
          <w:sz w:val="23"/>
        </w:rPr>
        <w:t>competitive</w:t>
      </w:r>
      <w:r>
        <w:rPr>
          <w:rFonts w:ascii="Arial" w:hAnsi="Arial"/>
          <w:b/>
          <w:color w:val="003263"/>
          <w:spacing w:val="39"/>
          <w:sz w:val="23"/>
        </w:rPr>
        <w:t xml:space="preserve"> </w:t>
      </w:r>
      <w:r>
        <w:rPr>
          <w:rFonts w:ascii="Arial" w:hAnsi="Arial"/>
          <w:b/>
          <w:color w:val="003263"/>
          <w:sz w:val="23"/>
        </w:rPr>
        <w:t>city</w:t>
      </w:r>
      <w:r>
        <w:rPr>
          <w:rFonts w:ascii="Arial" w:hAnsi="Arial"/>
          <w:b/>
          <w:color w:val="003263"/>
          <w:spacing w:val="39"/>
          <w:sz w:val="23"/>
        </w:rPr>
        <w:t xml:space="preserve"> </w:t>
      </w:r>
      <w:r>
        <w:rPr>
          <w:rFonts w:ascii="Arial" w:hAnsi="Arial"/>
          <w:b/>
          <w:color w:val="003263"/>
          <w:sz w:val="23"/>
        </w:rPr>
        <w:t>-</w:t>
      </w:r>
      <w:r>
        <w:rPr>
          <w:rFonts w:ascii="Arial" w:hAnsi="Arial"/>
          <w:b/>
          <w:color w:val="003263"/>
          <w:spacing w:val="26"/>
          <w:sz w:val="23"/>
        </w:rPr>
        <w:t xml:space="preserve"> </w:t>
      </w:r>
      <w:r>
        <w:rPr>
          <w:sz w:val="23"/>
        </w:rPr>
        <w:t>relates</w:t>
      </w:r>
      <w:r>
        <w:rPr>
          <w:spacing w:val="35"/>
          <w:sz w:val="23"/>
        </w:rPr>
        <w:t xml:space="preserve"> </w:t>
      </w:r>
      <w:r>
        <w:rPr>
          <w:sz w:val="23"/>
        </w:rPr>
        <w:t>to</w:t>
      </w:r>
      <w:r>
        <w:rPr>
          <w:spacing w:val="35"/>
          <w:sz w:val="23"/>
        </w:rPr>
        <w:t xml:space="preserve"> </w:t>
      </w:r>
      <w:r>
        <w:rPr>
          <w:sz w:val="23"/>
        </w:rPr>
        <w:t>developing</w:t>
      </w:r>
      <w:r>
        <w:rPr>
          <w:spacing w:val="35"/>
          <w:sz w:val="23"/>
        </w:rPr>
        <w:t xml:space="preserve"> </w:t>
      </w:r>
      <w:r>
        <w:rPr>
          <w:sz w:val="23"/>
        </w:rPr>
        <w:t>and</w:t>
      </w:r>
      <w:r>
        <w:rPr>
          <w:spacing w:val="35"/>
          <w:sz w:val="23"/>
        </w:rPr>
        <w:t xml:space="preserve"> </w:t>
      </w:r>
      <w:r>
        <w:rPr>
          <w:sz w:val="23"/>
        </w:rPr>
        <w:t>delivering</w:t>
      </w:r>
      <w:r>
        <w:rPr>
          <w:spacing w:val="35"/>
          <w:sz w:val="23"/>
        </w:rPr>
        <w:t xml:space="preserve"> </w:t>
      </w:r>
      <w:r>
        <w:rPr>
          <w:sz w:val="23"/>
        </w:rPr>
        <w:t>on infrastructure</w:t>
      </w:r>
      <w:r>
        <w:rPr>
          <w:spacing w:val="40"/>
          <w:sz w:val="23"/>
        </w:rPr>
        <w:t xml:space="preserve"> </w:t>
      </w:r>
      <w:r>
        <w:rPr>
          <w:sz w:val="23"/>
        </w:rPr>
        <w:t>to</w:t>
      </w:r>
      <w:r>
        <w:rPr>
          <w:spacing w:val="40"/>
          <w:sz w:val="23"/>
        </w:rPr>
        <w:t xml:space="preserve"> </w:t>
      </w:r>
      <w:r>
        <w:rPr>
          <w:sz w:val="23"/>
        </w:rPr>
        <w:t>support</w:t>
      </w:r>
      <w:r>
        <w:rPr>
          <w:spacing w:val="40"/>
          <w:sz w:val="23"/>
        </w:rPr>
        <w:t xml:space="preserve"> </w:t>
      </w:r>
      <w:r>
        <w:rPr>
          <w:sz w:val="23"/>
        </w:rPr>
        <w:t>competition</w:t>
      </w:r>
      <w:r>
        <w:rPr>
          <w:spacing w:val="40"/>
          <w:sz w:val="23"/>
        </w:rPr>
        <w:t xml:space="preserve"> </w:t>
      </w:r>
      <w:r>
        <w:rPr>
          <w:sz w:val="23"/>
        </w:rPr>
        <w:t>across</w:t>
      </w:r>
      <w:r>
        <w:rPr>
          <w:spacing w:val="40"/>
          <w:sz w:val="23"/>
        </w:rPr>
        <w:t xml:space="preserve"> </w:t>
      </w:r>
      <w:r>
        <w:rPr>
          <w:sz w:val="23"/>
        </w:rPr>
        <w:t>different</w:t>
      </w:r>
      <w:r>
        <w:rPr>
          <w:spacing w:val="40"/>
          <w:sz w:val="23"/>
        </w:rPr>
        <w:t xml:space="preserve"> </w:t>
      </w:r>
      <w:proofErr w:type="gramStart"/>
      <w:r>
        <w:rPr>
          <w:sz w:val="23"/>
        </w:rPr>
        <w:t>sectors</w:t>
      </w:r>
      <w:proofErr w:type="gramEnd"/>
    </w:p>
    <w:p w14:paraId="51FD97C1" w14:textId="77777777" w:rsidR="00021792" w:rsidRDefault="00000000">
      <w:pPr>
        <w:pStyle w:val="ListParagraph"/>
        <w:numPr>
          <w:ilvl w:val="0"/>
          <w:numId w:val="82"/>
        </w:numPr>
        <w:tabs>
          <w:tab w:val="left" w:pos="924"/>
          <w:tab w:val="left" w:pos="925"/>
        </w:tabs>
        <w:spacing w:before="122" w:line="285" w:lineRule="auto"/>
        <w:ind w:left="924" w:right="1603"/>
        <w:rPr>
          <w:sz w:val="23"/>
        </w:rPr>
      </w:pPr>
      <w:r>
        <w:rPr>
          <w:rFonts w:ascii="Arial" w:hAnsi="Arial"/>
          <w:b/>
          <w:color w:val="003263"/>
          <w:sz w:val="23"/>
        </w:rPr>
        <w:t>Environmental</w:t>
      </w:r>
      <w:r>
        <w:rPr>
          <w:rFonts w:ascii="Arial" w:hAnsi="Arial"/>
          <w:b/>
          <w:color w:val="003263"/>
          <w:spacing w:val="40"/>
          <w:sz w:val="23"/>
        </w:rPr>
        <w:t xml:space="preserve"> </w:t>
      </w:r>
      <w:r>
        <w:rPr>
          <w:rFonts w:ascii="Arial" w:hAnsi="Arial"/>
          <w:b/>
          <w:color w:val="003263"/>
          <w:sz w:val="23"/>
        </w:rPr>
        <w:t>resilience</w:t>
      </w:r>
      <w:r>
        <w:rPr>
          <w:rFonts w:ascii="Arial" w:hAnsi="Arial"/>
          <w:b/>
          <w:color w:val="003263"/>
          <w:spacing w:val="40"/>
          <w:sz w:val="23"/>
        </w:rPr>
        <w:t xml:space="preserve"> </w:t>
      </w:r>
      <w:r>
        <w:rPr>
          <w:rFonts w:ascii="Arial" w:hAnsi="Arial"/>
          <w:b/>
          <w:color w:val="003263"/>
          <w:sz w:val="23"/>
        </w:rPr>
        <w:t>and</w:t>
      </w:r>
      <w:r>
        <w:rPr>
          <w:rFonts w:ascii="Arial" w:hAnsi="Arial"/>
          <w:b/>
          <w:color w:val="003263"/>
          <w:spacing w:val="40"/>
          <w:sz w:val="23"/>
        </w:rPr>
        <w:t xml:space="preserve"> </w:t>
      </w:r>
      <w:r>
        <w:rPr>
          <w:rFonts w:ascii="Arial" w:hAnsi="Arial"/>
          <w:b/>
          <w:color w:val="003263"/>
          <w:sz w:val="23"/>
        </w:rPr>
        <w:t>sustainability</w:t>
      </w:r>
      <w:r>
        <w:rPr>
          <w:rFonts w:ascii="Arial" w:hAnsi="Arial"/>
          <w:b/>
          <w:color w:val="003263"/>
          <w:spacing w:val="40"/>
          <w:sz w:val="23"/>
        </w:rPr>
        <w:t xml:space="preserve"> </w:t>
      </w:r>
      <w:r>
        <w:rPr>
          <w:rFonts w:ascii="Arial" w:hAnsi="Arial"/>
          <w:b/>
          <w:color w:val="003263"/>
          <w:sz w:val="23"/>
        </w:rPr>
        <w:t>-</w:t>
      </w:r>
      <w:r>
        <w:rPr>
          <w:rFonts w:ascii="Arial" w:hAnsi="Arial"/>
          <w:b/>
          <w:color w:val="003263"/>
          <w:spacing w:val="40"/>
          <w:sz w:val="23"/>
        </w:rPr>
        <w:t xml:space="preserve"> </w:t>
      </w:r>
      <w:r>
        <w:rPr>
          <w:sz w:val="23"/>
        </w:rPr>
        <w:t>relates</w:t>
      </w:r>
      <w:r>
        <w:rPr>
          <w:spacing w:val="40"/>
          <w:sz w:val="23"/>
        </w:rPr>
        <w:t xml:space="preserve"> </w:t>
      </w:r>
      <w:r>
        <w:rPr>
          <w:sz w:val="23"/>
        </w:rPr>
        <w:t>to</w:t>
      </w:r>
      <w:r>
        <w:rPr>
          <w:spacing w:val="40"/>
          <w:sz w:val="23"/>
        </w:rPr>
        <w:t xml:space="preserve"> </w:t>
      </w:r>
      <w:r>
        <w:rPr>
          <w:sz w:val="23"/>
        </w:rPr>
        <w:t>the</w:t>
      </w:r>
      <w:r>
        <w:rPr>
          <w:spacing w:val="40"/>
          <w:sz w:val="23"/>
        </w:rPr>
        <w:t xml:space="preserve"> </w:t>
      </w:r>
      <w:r>
        <w:rPr>
          <w:sz w:val="23"/>
        </w:rPr>
        <w:t>protection</w:t>
      </w:r>
      <w:r>
        <w:rPr>
          <w:spacing w:val="40"/>
          <w:sz w:val="23"/>
        </w:rPr>
        <w:t xml:space="preserve"> </w:t>
      </w:r>
      <w:r>
        <w:rPr>
          <w:sz w:val="23"/>
        </w:rPr>
        <w:t>of</w:t>
      </w:r>
      <w:r>
        <w:rPr>
          <w:spacing w:val="40"/>
          <w:sz w:val="23"/>
        </w:rPr>
        <w:t xml:space="preserve"> </w:t>
      </w:r>
      <w:r>
        <w:rPr>
          <w:sz w:val="23"/>
        </w:rPr>
        <w:t>biodiversity</w:t>
      </w:r>
      <w:r>
        <w:rPr>
          <w:spacing w:val="40"/>
          <w:sz w:val="23"/>
        </w:rPr>
        <w:t xml:space="preserve"> </w:t>
      </w:r>
      <w:r>
        <w:rPr>
          <w:sz w:val="23"/>
        </w:rPr>
        <w:t xml:space="preserve">and natural </w:t>
      </w:r>
      <w:proofErr w:type="gramStart"/>
      <w:r>
        <w:rPr>
          <w:sz w:val="23"/>
        </w:rPr>
        <w:t>resources</w:t>
      </w:r>
      <w:proofErr w:type="gramEnd"/>
    </w:p>
    <w:p w14:paraId="08B3ACA5" w14:textId="77777777" w:rsidR="00021792" w:rsidRDefault="00000000">
      <w:pPr>
        <w:pStyle w:val="ListParagraph"/>
        <w:numPr>
          <w:ilvl w:val="0"/>
          <w:numId w:val="82"/>
        </w:numPr>
        <w:tabs>
          <w:tab w:val="left" w:pos="924"/>
          <w:tab w:val="left" w:pos="925"/>
        </w:tabs>
        <w:spacing w:before="121" w:line="285" w:lineRule="auto"/>
        <w:ind w:left="924" w:right="2354"/>
        <w:rPr>
          <w:sz w:val="23"/>
        </w:rPr>
      </w:pPr>
      <w:r>
        <w:rPr>
          <w:rFonts w:ascii="Arial" w:hAnsi="Arial"/>
          <w:b/>
          <w:color w:val="003263"/>
          <w:sz w:val="23"/>
        </w:rPr>
        <w:t>A city</w:t>
      </w:r>
      <w:r>
        <w:rPr>
          <w:rFonts w:ascii="Arial" w:hAnsi="Arial"/>
          <w:b/>
          <w:color w:val="003263"/>
          <w:spacing w:val="34"/>
          <w:sz w:val="23"/>
        </w:rPr>
        <w:t xml:space="preserve"> </w:t>
      </w:r>
      <w:r>
        <w:rPr>
          <w:rFonts w:ascii="Arial" w:hAnsi="Arial"/>
          <w:b/>
          <w:color w:val="003263"/>
          <w:sz w:val="23"/>
        </w:rPr>
        <w:t>of</w:t>
      </w:r>
      <w:r>
        <w:rPr>
          <w:rFonts w:ascii="Arial" w:hAnsi="Arial"/>
          <w:b/>
          <w:color w:val="003263"/>
          <w:spacing w:val="34"/>
          <w:sz w:val="23"/>
        </w:rPr>
        <w:t xml:space="preserve"> </w:t>
      </w:r>
      <w:proofErr w:type="spellStart"/>
      <w:r>
        <w:rPr>
          <w:rFonts w:ascii="Arial" w:hAnsi="Arial"/>
          <w:b/>
          <w:color w:val="003263"/>
          <w:sz w:val="23"/>
        </w:rPr>
        <w:t>centres</w:t>
      </w:r>
      <w:proofErr w:type="spellEnd"/>
      <w:r>
        <w:rPr>
          <w:rFonts w:ascii="Arial" w:hAnsi="Arial"/>
          <w:b/>
          <w:color w:val="003263"/>
          <w:spacing w:val="34"/>
          <w:sz w:val="23"/>
        </w:rPr>
        <w:t xml:space="preserve"> </w:t>
      </w:r>
      <w:proofErr w:type="gramStart"/>
      <w:r>
        <w:rPr>
          <w:rFonts w:ascii="Arial" w:hAnsi="Arial"/>
          <w:b/>
          <w:color w:val="003263"/>
          <w:sz w:val="23"/>
        </w:rPr>
        <w:t>link</w:t>
      </w:r>
      <w:proofErr w:type="gramEnd"/>
      <w:r>
        <w:rPr>
          <w:rFonts w:ascii="Arial" w:hAnsi="Arial"/>
          <w:b/>
          <w:color w:val="003263"/>
          <w:spacing w:val="34"/>
          <w:sz w:val="23"/>
        </w:rPr>
        <w:t xml:space="preserve"> </w:t>
      </w:r>
      <w:r>
        <w:rPr>
          <w:rFonts w:ascii="Arial" w:hAnsi="Arial"/>
          <w:b/>
          <w:color w:val="003263"/>
          <w:sz w:val="23"/>
        </w:rPr>
        <w:t>to</w:t>
      </w:r>
      <w:r>
        <w:rPr>
          <w:rFonts w:ascii="Arial" w:hAnsi="Arial"/>
          <w:b/>
          <w:color w:val="003263"/>
          <w:spacing w:val="34"/>
          <w:sz w:val="23"/>
        </w:rPr>
        <w:t xml:space="preserve"> </w:t>
      </w:r>
      <w:r>
        <w:rPr>
          <w:rFonts w:ascii="Arial" w:hAnsi="Arial"/>
          <w:b/>
          <w:color w:val="003263"/>
          <w:sz w:val="23"/>
        </w:rPr>
        <w:t>regional</w:t>
      </w:r>
      <w:r>
        <w:rPr>
          <w:rFonts w:ascii="Arial" w:hAnsi="Arial"/>
          <w:b/>
          <w:color w:val="003263"/>
          <w:spacing w:val="34"/>
          <w:sz w:val="23"/>
        </w:rPr>
        <w:t xml:space="preserve"> </w:t>
      </w:r>
      <w:r>
        <w:rPr>
          <w:rFonts w:ascii="Arial" w:hAnsi="Arial"/>
          <w:b/>
          <w:color w:val="003263"/>
          <w:sz w:val="23"/>
        </w:rPr>
        <w:t xml:space="preserve">growth </w:t>
      </w:r>
      <w:r>
        <w:rPr>
          <w:sz w:val="23"/>
        </w:rPr>
        <w:t>-</w:t>
      </w:r>
      <w:r>
        <w:rPr>
          <w:spacing w:val="31"/>
          <w:sz w:val="23"/>
        </w:rPr>
        <w:t xml:space="preserve"> </w:t>
      </w:r>
      <w:r>
        <w:rPr>
          <w:sz w:val="23"/>
        </w:rPr>
        <w:t>relates</w:t>
      </w:r>
      <w:r>
        <w:rPr>
          <w:spacing w:val="31"/>
          <w:sz w:val="23"/>
        </w:rPr>
        <w:t xml:space="preserve"> </w:t>
      </w:r>
      <w:r>
        <w:rPr>
          <w:sz w:val="23"/>
        </w:rPr>
        <w:t>to</w:t>
      </w:r>
      <w:r>
        <w:rPr>
          <w:spacing w:val="31"/>
          <w:sz w:val="23"/>
        </w:rPr>
        <w:t xml:space="preserve"> </w:t>
      </w:r>
      <w:r>
        <w:rPr>
          <w:sz w:val="23"/>
        </w:rPr>
        <w:t>physical,</w:t>
      </w:r>
      <w:r>
        <w:rPr>
          <w:spacing w:val="31"/>
          <w:sz w:val="23"/>
        </w:rPr>
        <w:t xml:space="preserve"> </w:t>
      </w:r>
      <w:r>
        <w:rPr>
          <w:sz w:val="23"/>
        </w:rPr>
        <w:t>social</w:t>
      </w:r>
      <w:r>
        <w:rPr>
          <w:spacing w:val="31"/>
          <w:sz w:val="23"/>
        </w:rPr>
        <w:t xml:space="preserve"> </w:t>
      </w:r>
      <w:r>
        <w:rPr>
          <w:sz w:val="23"/>
        </w:rPr>
        <w:t>and</w:t>
      </w:r>
      <w:r>
        <w:rPr>
          <w:spacing w:val="31"/>
          <w:sz w:val="23"/>
        </w:rPr>
        <w:t xml:space="preserve"> </w:t>
      </w:r>
      <w:r>
        <w:rPr>
          <w:sz w:val="23"/>
        </w:rPr>
        <w:t>economic connections</w:t>
      </w:r>
      <w:r>
        <w:rPr>
          <w:spacing w:val="40"/>
          <w:sz w:val="23"/>
        </w:rPr>
        <w:t xml:space="preserve"> </w:t>
      </w:r>
      <w:r>
        <w:rPr>
          <w:sz w:val="23"/>
        </w:rPr>
        <w:t>between</w:t>
      </w:r>
      <w:r>
        <w:rPr>
          <w:spacing w:val="40"/>
          <w:sz w:val="23"/>
        </w:rPr>
        <w:t xml:space="preserve"> </w:t>
      </w:r>
      <w:r>
        <w:rPr>
          <w:sz w:val="23"/>
        </w:rPr>
        <w:t>Melbourne</w:t>
      </w:r>
      <w:r>
        <w:rPr>
          <w:spacing w:val="40"/>
          <w:sz w:val="23"/>
        </w:rPr>
        <w:t xml:space="preserve"> </w:t>
      </w:r>
      <w:r>
        <w:rPr>
          <w:sz w:val="23"/>
        </w:rPr>
        <w:t>and</w:t>
      </w:r>
      <w:r>
        <w:rPr>
          <w:spacing w:val="40"/>
          <w:sz w:val="23"/>
        </w:rPr>
        <w:t xml:space="preserve"> </w:t>
      </w:r>
      <w:r>
        <w:rPr>
          <w:sz w:val="23"/>
        </w:rPr>
        <w:t>regional</w:t>
      </w:r>
      <w:r>
        <w:rPr>
          <w:spacing w:val="40"/>
          <w:sz w:val="23"/>
        </w:rPr>
        <w:t xml:space="preserve"> </w:t>
      </w:r>
      <w:r>
        <w:rPr>
          <w:sz w:val="23"/>
        </w:rPr>
        <w:t>areas</w:t>
      </w:r>
    </w:p>
    <w:p w14:paraId="6FF2EE23" w14:textId="77777777" w:rsidR="00021792" w:rsidRDefault="00021792">
      <w:pPr>
        <w:spacing w:line="285" w:lineRule="auto"/>
        <w:rPr>
          <w:sz w:val="23"/>
        </w:rPr>
        <w:sectPr w:rsidR="00021792">
          <w:type w:val="continuous"/>
          <w:pgSz w:w="23820" w:h="16840" w:orient="landscape"/>
          <w:pgMar w:top="1920" w:right="0" w:bottom="280" w:left="80" w:header="0" w:footer="516" w:gutter="0"/>
          <w:cols w:num="2" w:space="720" w:equalWidth="0">
            <w:col w:w="11542" w:space="40"/>
            <w:col w:w="12158"/>
          </w:cols>
        </w:sectPr>
      </w:pPr>
    </w:p>
    <w:p w14:paraId="55A69765" w14:textId="77777777" w:rsidR="00021792" w:rsidRDefault="00000000">
      <w:pPr>
        <w:pStyle w:val="Heading3"/>
        <w:rPr>
          <w:u w:val="none"/>
        </w:rPr>
      </w:pPr>
      <w:bookmarkStart w:id="56" w:name="_bookmark30"/>
      <w:bookmarkEnd w:id="56"/>
      <w:r>
        <w:rPr>
          <w:color w:val="003263"/>
          <w:spacing w:val="28"/>
          <w:u w:color="003263"/>
        </w:rPr>
        <w:lastRenderedPageBreak/>
        <w:t>3.2</w:t>
      </w:r>
    </w:p>
    <w:p w14:paraId="730AE012" w14:textId="77777777" w:rsidR="00021792" w:rsidRDefault="00021792">
      <w:pPr>
        <w:pStyle w:val="BodyText"/>
        <w:rPr>
          <w:rFonts w:ascii="Calibri"/>
          <w:b/>
          <w:sz w:val="20"/>
        </w:rPr>
      </w:pPr>
    </w:p>
    <w:p w14:paraId="0342FF57" w14:textId="77777777" w:rsidR="00021792" w:rsidRDefault="00021792">
      <w:pPr>
        <w:pStyle w:val="BodyText"/>
        <w:rPr>
          <w:rFonts w:ascii="Calibri"/>
          <w:b/>
          <w:sz w:val="20"/>
        </w:rPr>
      </w:pPr>
    </w:p>
    <w:p w14:paraId="3C4A5631" w14:textId="77777777" w:rsidR="00021792" w:rsidRDefault="00021792">
      <w:pPr>
        <w:pStyle w:val="BodyText"/>
        <w:rPr>
          <w:rFonts w:ascii="Calibri"/>
          <w:b/>
          <w:sz w:val="20"/>
        </w:rPr>
      </w:pPr>
    </w:p>
    <w:p w14:paraId="0AD96861" w14:textId="77777777" w:rsidR="00021792" w:rsidRDefault="00021792">
      <w:pPr>
        <w:pStyle w:val="BodyText"/>
        <w:rPr>
          <w:rFonts w:ascii="Calibri"/>
          <w:b/>
          <w:sz w:val="20"/>
        </w:rPr>
      </w:pPr>
    </w:p>
    <w:p w14:paraId="5185FBCC" w14:textId="77777777" w:rsidR="00021792" w:rsidRDefault="00021792">
      <w:pPr>
        <w:pStyle w:val="BodyText"/>
        <w:rPr>
          <w:rFonts w:ascii="Calibri"/>
          <w:b/>
          <w:sz w:val="20"/>
        </w:rPr>
      </w:pPr>
    </w:p>
    <w:p w14:paraId="1C19A18B" w14:textId="77777777" w:rsidR="00021792" w:rsidRDefault="00021792">
      <w:pPr>
        <w:pStyle w:val="BodyText"/>
        <w:rPr>
          <w:rFonts w:ascii="Calibri"/>
          <w:b/>
          <w:sz w:val="20"/>
        </w:rPr>
      </w:pPr>
    </w:p>
    <w:p w14:paraId="1E572292" w14:textId="77777777" w:rsidR="00021792" w:rsidRDefault="00000000">
      <w:pPr>
        <w:tabs>
          <w:tab w:val="left" w:pos="12114"/>
        </w:tabs>
        <w:spacing w:before="132"/>
        <w:ind w:left="1059"/>
        <w:rPr>
          <w:rFonts w:ascii="Calibri"/>
          <w:b/>
          <w:sz w:val="28"/>
        </w:rPr>
      </w:pPr>
      <w:r>
        <w:rPr>
          <w:rFonts w:ascii="Calibri"/>
          <w:b/>
          <w:color w:val="003263"/>
          <w:spacing w:val="17"/>
          <w:sz w:val="28"/>
        </w:rPr>
        <w:t>OUTCOMES</w:t>
      </w:r>
      <w:r>
        <w:rPr>
          <w:rFonts w:ascii="Calibri"/>
          <w:b/>
          <w:color w:val="003263"/>
          <w:spacing w:val="37"/>
          <w:sz w:val="28"/>
        </w:rPr>
        <w:t xml:space="preserve"> </w:t>
      </w:r>
      <w:r>
        <w:rPr>
          <w:rFonts w:ascii="Calibri"/>
          <w:b/>
          <w:color w:val="003263"/>
          <w:spacing w:val="14"/>
          <w:sz w:val="28"/>
        </w:rPr>
        <w:t>AND</w:t>
      </w:r>
      <w:r>
        <w:rPr>
          <w:rFonts w:ascii="Calibri"/>
          <w:b/>
          <w:color w:val="003263"/>
          <w:spacing w:val="37"/>
          <w:sz w:val="28"/>
        </w:rPr>
        <w:t xml:space="preserve"> </w:t>
      </w:r>
      <w:r>
        <w:rPr>
          <w:rFonts w:ascii="Calibri"/>
          <w:b/>
          <w:color w:val="003263"/>
          <w:spacing w:val="17"/>
          <w:sz w:val="28"/>
        </w:rPr>
        <w:t>DIRECTIONS</w:t>
      </w:r>
      <w:r>
        <w:rPr>
          <w:rFonts w:ascii="Calibri"/>
          <w:b/>
          <w:color w:val="003263"/>
          <w:sz w:val="28"/>
        </w:rPr>
        <w:tab/>
      </w:r>
      <w:r>
        <w:rPr>
          <w:rFonts w:ascii="Calibri"/>
          <w:b/>
          <w:color w:val="003263"/>
          <w:spacing w:val="16"/>
          <w:sz w:val="28"/>
        </w:rPr>
        <w:t>IMPLEMENTATION</w:t>
      </w:r>
    </w:p>
    <w:p w14:paraId="0FD6030C" w14:textId="77777777" w:rsidR="00021792" w:rsidRDefault="00021792">
      <w:pPr>
        <w:pStyle w:val="BodyText"/>
        <w:spacing w:before="12"/>
        <w:rPr>
          <w:rFonts w:ascii="Calibri"/>
          <w:b/>
          <w:sz w:val="11"/>
        </w:rPr>
      </w:pPr>
    </w:p>
    <w:p w14:paraId="203FAC31" w14:textId="77777777" w:rsidR="00021792" w:rsidRDefault="00021792">
      <w:pPr>
        <w:rPr>
          <w:rFonts w:ascii="Calibri"/>
          <w:sz w:val="11"/>
        </w:rPr>
        <w:sectPr w:rsidR="00021792">
          <w:pgSz w:w="23820" w:h="16840" w:orient="landscape"/>
          <w:pgMar w:top="1040" w:right="0" w:bottom="700" w:left="80" w:header="0" w:footer="516" w:gutter="0"/>
          <w:cols w:space="720"/>
        </w:sectPr>
      </w:pPr>
    </w:p>
    <w:p w14:paraId="45BD9C8E" w14:textId="77777777" w:rsidR="00021792" w:rsidRDefault="00021792">
      <w:pPr>
        <w:pStyle w:val="BodyText"/>
        <w:rPr>
          <w:rFonts w:ascii="Calibri"/>
          <w:b/>
          <w:sz w:val="26"/>
        </w:rPr>
      </w:pPr>
    </w:p>
    <w:p w14:paraId="162BDBBD" w14:textId="77777777" w:rsidR="00021792" w:rsidRDefault="00021792">
      <w:pPr>
        <w:pStyle w:val="BodyText"/>
        <w:spacing w:before="10"/>
        <w:rPr>
          <w:rFonts w:ascii="Calibri"/>
          <w:b/>
          <w:sz w:val="38"/>
        </w:rPr>
      </w:pPr>
    </w:p>
    <w:p w14:paraId="2B99A792" w14:textId="77777777" w:rsidR="00021792" w:rsidRDefault="00000000">
      <w:pPr>
        <w:ind w:left="1167"/>
        <w:rPr>
          <w:rFonts w:ascii="Arial"/>
          <w:b/>
          <w:sz w:val="23"/>
        </w:rPr>
      </w:pPr>
      <w:r>
        <w:rPr>
          <w:rFonts w:ascii="Arial"/>
          <w:b/>
          <w:color w:val="003263"/>
          <w:sz w:val="23"/>
        </w:rPr>
        <w:t>Outcome</w:t>
      </w:r>
      <w:r>
        <w:rPr>
          <w:rFonts w:ascii="Arial"/>
          <w:b/>
          <w:color w:val="003263"/>
          <w:spacing w:val="41"/>
          <w:sz w:val="23"/>
        </w:rPr>
        <w:t xml:space="preserve"> </w:t>
      </w:r>
      <w:r>
        <w:rPr>
          <w:rFonts w:ascii="Arial"/>
          <w:b/>
          <w:color w:val="003263"/>
          <w:spacing w:val="-10"/>
          <w:sz w:val="23"/>
        </w:rPr>
        <w:t>1</w:t>
      </w:r>
    </w:p>
    <w:p w14:paraId="40BE5193" w14:textId="77777777" w:rsidR="00021792" w:rsidRDefault="00000000">
      <w:pPr>
        <w:pStyle w:val="BodyText"/>
        <w:spacing w:before="69" w:line="295" w:lineRule="auto"/>
        <w:ind w:left="1167"/>
      </w:pPr>
      <w:r>
        <w:t>Melbourne is a productive city that attracts</w:t>
      </w:r>
      <w:r>
        <w:rPr>
          <w:spacing w:val="40"/>
        </w:rPr>
        <w:t xml:space="preserve"> </w:t>
      </w:r>
      <w:r>
        <w:t>investment, supports innovation and</w:t>
      </w:r>
    </w:p>
    <w:p w14:paraId="604C3D75" w14:textId="77777777" w:rsidR="00021792" w:rsidRDefault="00000000">
      <w:pPr>
        <w:pStyle w:val="BodyText"/>
        <w:spacing w:before="3"/>
        <w:ind w:left="1167"/>
      </w:pPr>
      <w:r>
        <w:t>creates</w:t>
      </w:r>
      <w:r>
        <w:rPr>
          <w:spacing w:val="41"/>
        </w:rPr>
        <w:t xml:space="preserve"> </w:t>
      </w:r>
      <w:proofErr w:type="gramStart"/>
      <w:r>
        <w:rPr>
          <w:spacing w:val="-4"/>
        </w:rPr>
        <w:t>jobs</w:t>
      </w:r>
      <w:proofErr w:type="gramEnd"/>
    </w:p>
    <w:p w14:paraId="67DE8F2A" w14:textId="77777777" w:rsidR="00021792" w:rsidRDefault="00021792">
      <w:pPr>
        <w:pStyle w:val="BodyText"/>
        <w:rPr>
          <w:sz w:val="26"/>
        </w:rPr>
      </w:pPr>
    </w:p>
    <w:p w14:paraId="60271A0B" w14:textId="77777777" w:rsidR="00021792" w:rsidRDefault="00021792">
      <w:pPr>
        <w:pStyle w:val="BodyText"/>
        <w:spacing w:before="6"/>
        <w:rPr>
          <w:sz w:val="32"/>
        </w:rPr>
      </w:pPr>
    </w:p>
    <w:p w14:paraId="571F0564" w14:textId="77777777" w:rsidR="00021792" w:rsidRDefault="00000000">
      <w:pPr>
        <w:ind w:left="1167"/>
        <w:rPr>
          <w:rFonts w:ascii="Arial"/>
          <w:b/>
          <w:sz w:val="23"/>
        </w:rPr>
      </w:pPr>
      <w:r>
        <w:rPr>
          <w:rFonts w:ascii="Arial"/>
          <w:b/>
          <w:color w:val="003263"/>
          <w:sz w:val="23"/>
        </w:rPr>
        <w:t>Outcome</w:t>
      </w:r>
      <w:r>
        <w:rPr>
          <w:rFonts w:ascii="Arial"/>
          <w:b/>
          <w:color w:val="003263"/>
          <w:spacing w:val="41"/>
          <w:sz w:val="23"/>
        </w:rPr>
        <w:t xml:space="preserve"> </w:t>
      </w:r>
      <w:r>
        <w:rPr>
          <w:rFonts w:ascii="Arial"/>
          <w:b/>
          <w:color w:val="003263"/>
          <w:spacing w:val="-10"/>
          <w:sz w:val="23"/>
        </w:rPr>
        <w:t>3</w:t>
      </w:r>
    </w:p>
    <w:p w14:paraId="5C1EAEA9" w14:textId="77777777" w:rsidR="00021792" w:rsidRDefault="00000000">
      <w:pPr>
        <w:pStyle w:val="BodyText"/>
        <w:spacing w:before="69" w:line="295" w:lineRule="auto"/>
        <w:ind w:left="1167" w:right="169"/>
        <w:jc w:val="both"/>
      </w:pPr>
      <w:r>
        <w:t xml:space="preserve">Melbourne has an integrated transport system that connects people to jobs and services and goods to </w:t>
      </w:r>
      <w:proofErr w:type="gramStart"/>
      <w:r>
        <w:t>market</w:t>
      </w:r>
      <w:proofErr w:type="gramEnd"/>
    </w:p>
    <w:p w14:paraId="201F615D" w14:textId="77777777" w:rsidR="00021792" w:rsidRDefault="00021792">
      <w:pPr>
        <w:pStyle w:val="BodyText"/>
        <w:rPr>
          <w:sz w:val="26"/>
        </w:rPr>
      </w:pPr>
    </w:p>
    <w:p w14:paraId="6EE6E9B3" w14:textId="77777777" w:rsidR="00021792" w:rsidRDefault="00021792">
      <w:pPr>
        <w:pStyle w:val="BodyText"/>
        <w:spacing w:before="6"/>
        <w:rPr>
          <w:sz w:val="27"/>
        </w:rPr>
      </w:pPr>
    </w:p>
    <w:p w14:paraId="2BA06BB8" w14:textId="77777777" w:rsidR="00021792" w:rsidRDefault="00000000">
      <w:pPr>
        <w:ind w:left="1167"/>
        <w:rPr>
          <w:rFonts w:ascii="Arial"/>
          <w:b/>
          <w:sz w:val="23"/>
        </w:rPr>
      </w:pPr>
      <w:r>
        <w:rPr>
          <w:rFonts w:ascii="Arial"/>
          <w:b/>
          <w:color w:val="003263"/>
          <w:sz w:val="23"/>
        </w:rPr>
        <w:t>Outcome</w:t>
      </w:r>
      <w:r>
        <w:rPr>
          <w:rFonts w:ascii="Arial"/>
          <w:b/>
          <w:color w:val="003263"/>
          <w:spacing w:val="41"/>
          <w:sz w:val="23"/>
        </w:rPr>
        <w:t xml:space="preserve"> </w:t>
      </w:r>
      <w:r>
        <w:rPr>
          <w:rFonts w:ascii="Arial"/>
          <w:b/>
          <w:color w:val="003263"/>
          <w:spacing w:val="-10"/>
          <w:sz w:val="23"/>
        </w:rPr>
        <w:t>4</w:t>
      </w:r>
    </w:p>
    <w:p w14:paraId="445136B4" w14:textId="77777777" w:rsidR="00021792" w:rsidRDefault="00000000">
      <w:pPr>
        <w:pStyle w:val="BodyText"/>
        <w:spacing w:before="69" w:line="295" w:lineRule="auto"/>
        <w:ind w:left="1167" w:right="61"/>
        <w:jc w:val="both"/>
      </w:pPr>
      <w:r>
        <w:t xml:space="preserve">Melbourne is a distinctive and </w:t>
      </w:r>
      <w:proofErr w:type="spellStart"/>
      <w:r>
        <w:t>liveable</w:t>
      </w:r>
      <w:proofErr w:type="spellEnd"/>
      <w:r>
        <w:t xml:space="preserve"> city with quality design and </w:t>
      </w:r>
      <w:proofErr w:type="gramStart"/>
      <w:r>
        <w:t>amenity</w:t>
      </w:r>
      <w:proofErr w:type="gramEnd"/>
    </w:p>
    <w:p w14:paraId="7AAC6E74" w14:textId="77777777" w:rsidR="00021792" w:rsidRDefault="00021792">
      <w:pPr>
        <w:pStyle w:val="BodyText"/>
        <w:rPr>
          <w:sz w:val="26"/>
        </w:rPr>
      </w:pPr>
    </w:p>
    <w:p w14:paraId="44165AE4" w14:textId="77777777" w:rsidR="00021792" w:rsidRDefault="00021792">
      <w:pPr>
        <w:pStyle w:val="BodyText"/>
        <w:rPr>
          <w:sz w:val="26"/>
        </w:rPr>
      </w:pPr>
    </w:p>
    <w:p w14:paraId="28A9B552" w14:textId="77777777" w:rsidR="00021792" w:rsidRDefault="00021792">
      <w:pPr>
        <w:pStyle w:val="BodyText"/>
        <w:spacing w:before="9"/>
        <w:rPr>
          <w:sz w:val="29"/>
        </w:rPr>
      </w:pPr>
    </w:p>
    <w:p w14:paraId="119DD220" w14:textId="77777777" w:rsidR="00021792" w:rsidRDefault="00000000">
      <w:pPr>
        <w:ind w:left="1167"/>
        <w:rPr>
          <w:rFonts w:ascii="Arial"/>
          <w:b/>
          <w:sz w:val="23"/>
        </w:rPr>
      </w:pPr>
      <w:r>
        <w:rPr>
          <w:rFonts w:ascii="Arial"/>
          <w:b/>
          <w:color w:val="003263"/>
          <w:sz w:val="23"/>
        </w:rPr>
        <w:t>Outcome</w:t>
      </w:r>
      <w:r>
        <w:rPr>
          <w:rFonts w:ascii="Arial"/>
          <w:b/>
          <w:color w:val="003263"/>
          <w:spacing w:val="41"/>
          <w:sz w:val="23"/>
        </w:rPr>
        <w:t xml:space="preserve"> </w:t>
      </w:r>
      <w:r>
        <w:rPr>
          <w:rFonts w:ascii="Arial"/>
          <w:b/>
          <w:color w:val="003263"/>
          <w:spacing w:val="-10"/>
          <w:sz w:val="23"/>
        </w:rPr>
        <w:t>6</w:t>
      </w:r>
    </w:p>
    <w:p w14:paraId="6E92C61A" w14:textId="77777777" w:rsidR="00021792" w:rsidRDefault="00000000">
      <w:pPr>
        <w:pStyle w:val="BodyText"/>
        <w:spacing w:before="69"/>
        <w:ind w:left="1167"/>
        <w:jc w:val="both"/>
      </w:pPr>
      <w:r>
        <w:t>Melbourne</w:t>
      </w:r>
      <w:r>
        <w:rPr>
          <w:spacing w:val="38"/>
        </w:rPr>
        <w:t xml:space="preserve"> </w:t>
      </w:r>
      <w:r>
        <w:t>is</w:t>
      </w:r>
      <w:r>
        <w:rPr>
          <w:spacing w:val="38"/>
        </w:rPr>
        <w:t xml:space="preserve"> </w:t>
      </w:r>
      <w:r>
        <w:t>a</w:t>
      </w:r>
      <w:r>
        <w:rPr>
          <w:spacing w:val="38"/>
        </w:rPr>
        <w:t xml:space="preserve"> </w:t>
      </w:r>
      <w:r>
        <w:t>sustainable</w:t>
      </w:r>
      <w:r>
        <w:rPr>
          <w:spacing w:val="38"/>
        </w:rPr>
        <w:t xml:space="preserve"> </w:t>
      </w:r>
      <w:r>
        <w:t>resilient</w:t>
      </w:r>
      <w:r>
        <w:rPr>
          <w:spacing w:val="38"/>
        </w:rPr>
        <w:t xml:space="preserve"> </w:t>
      </w:r>
      <w:proofErr w:type="gramStart"/>
      <w:r>
        <w:rPr>
          <w:spacing w:val="-4"/>
        </w:rPr>
        <w:t>city</w:t>
      </w:r>
      <w:proofErr w:type="gramEnd"/>
    </w:p>
    <w:p w14:paraId="0FC6C14B" w14:textId="77777777" w:rsidR="00021792" w:rsidRDefault="00021792">
      <w:pPr>
        <w:pStyle w:val="BodyText"/>
        <w:rPr>
          <w:sz w:val="26"/>
        </w:rPr>
      </w:pPr>
    </w:p>
    <w:p w14:paraId="56F218CF" w14:textId="77777777" w:rsidR="00021792" w:rsidRDefault="00021792">
      <w:pPr>
        <w:pStyle w:val="BodyText"/>
        <w:rPr>
          <w:sz w:val="26"/>
        </w:rPr>
      </w:pPr>
    </w:p>
    <w:p w14:paraId="20AEB0BE" w14:textId="77777777" w:rsidR="00021792" w:rsidRDefault="00021792">
      <w:pPr>
        <w:pStyle w:val="BodyText"/>
        <w:rPr>
          <w:sz w:val="26"/>
        </w:rPr>
      </w:pPr>
    </w:p>
    <w:p w14:paraId="68BF1FF2" w14:textId="77777777" w:rsidR="00021792" w:rsidRDefault="00021792">
      <w:pPr>
        <w:pStyle w:val="BodyText"/>
        <w:spacing w:before="4"/>
        <w:rPr>
          <w:sz w:val="37"/>
        </w:rPr>
      </w:pPr>
    </w:p>
    <w:p w14:paraId="0739663A" w14:textId="77777777" w:rsidR="00021792" w:rsidRDefault="00000000">
      <w:pPr>
        <w:spacing w:before="1"/>
        <w:ind w:left="1167"/>
        <w:rPr>
          <w:rFonts w:ascii="Arial"/>
          <w:b/>
          <w:sz w:val="23"/>
        </w:rPr>
      </w:pPr>
      <w:r>
        <w:rPr>
          <w:rFonts w:ascii="Arial"/>
          <w:b/>
          <w:color w:val="003263"/>
          <w:sz w:val="23"/>
        </w:rPr>
        <w:t>Outcome</w:t>
      </w:r>
      <w:r>
        <w:rPr>
          <w:rFonts w:ascii="Arial"/>
          <w:b/>
          <w:color w:val="003263"/>
          <w:spacing w:val="41"/>
          <w:sz w:val="23"/>
        </w:rPr>
        <w:t xml:space="preserve"> </w:t>
      </w:r>
      <w:r>
        <w:rPr>
          <w:rFonts w:ascii="Arial"/>
          <w:b/>
          <w:color w:val="003263"/>
          <w:spacing w:val="-10"/>
          <w:sz w:val="23"/>
        </w:rPr>
        <w:t>7</w:t>
      </w:r>
    </w:p>
    <w:p w14:paraId="40137458" w14:textId="77777777" w:rsidR="00021792" w:rsidRDefault="00000000">
      <w:pPr>
        <w:pStyle w:val="BodyText"/>
        <w:spacing w:before="69" w:line="295" w:lineRule="auto"/>
        <w:ind w:left="1167"/>
        <w:jc w:val="both"/>
      </w:pPr>
      <w:r>
        <w:t xml:space="preserve">Regional Victoria is productive, sustainable and supports jobs and economic </w:t>
      </w:r>
      <w:proofErr w:type="gramStart"/>
      <w:r>
        <w:t>growth</w:t>
      </w:r>
      <w:proofErr w:type="gramEnd"/>
    </w:p>
    <w:p w14:paraId="4563336D" w14:textId="77777777" w:rsidR="00021792" w:rsidRDefault="00000000">
      <w:pPr>
        <w:rPr>
          <w:sz w:val="26"/>
        </w:rPr>
      </w:pPr>
      <w:r>
        <w:br w:type="column"/>
      </w:r>
    </w:p>
    <w:p w14:paraId="09B8C62D" w14:textId="77777777" w:rsidR="00021792" w:rsidRDefault="00021792">
      <w:pPr>
        <w:pStyle w:val="BodyText"/>
        <w:rPr>
          <w:sz w:val="26"/>
        </w:rPr>
      </w:pPr>
    </w:p>
    <w:p w14:paraId="10975D34" w14:textId="77777777" w:rsidR="00021792" w:rsidRDefault="00021792">
      <w:pPr>
        <w:pStyle w:val="BodyText"/>
        <w:spacing w:before="8"/>
        <w:rPr>
          <w:sz w:val="30"/>
        </w:rPr>
      </w:pPr>
    </w:p>
    <w:p w14:paraId="19DF57DA" w14:textId="77777777" w:rsidR="00021792" w:rsidRDefault="00000000">
      <w:pPr>
        <w:ind w:left="383"/>
        <w:rPr>
          <w:rFonts w:ascii="Arial"/>
          <w:b/>
          <w:sz w:val="23"/>
        </w:rPr>
      </w:pPr>
      <w:r>
        <w:rPr>
          <w:rFonts w:ascii="Arial"/>
          <w:b/>
          <w:color w:val="003263"/>
          <w:sz w:val="23"/>
        </w:rPr>
        <w:t>Direction</w:t>
      </w:r>
      <w:r>
        <w:rPr>
          <w:rFonts w:ascii="Arial"/>
          <w:b/>
          <w:color w:val="003263"/>
          <w:spacing w:val="51"/>
          <w:sz w:val="23"/>
        </w:rPr>
        <w:t xml:space="preserve"> </w:t>
      </w:r>
      <w:r>
        <w:rPr>
          <w:rFonts w:ascii="Arial"/>
          <w:b/>
          <w:color w:val="003263"/>
          <w:spacing w:val="-5"/>
          <w:sz w:val="23"/>
        </w:rPr>
        <w:t>1.1</w:t>
      </w:r>
    </w:p>
    <w:p w14:paraId="283A165F" w14:textId="77777777" w:rsidR="00021792" w:rsidRDefault="00000000">
      <w:pPr>
        <w:pStyle w:val="BodyText"/>
        <w:spacing w:before="69" w:line="295" w:lineRule="auto"/>
        <w:ind w:left="383"/>
      </w:pPr>
      <w:r>
        <w:t xml:space="preserve">Seeks to strengthen competitiveness of the economy and direction 1.4 seeks to support the productive use of land in non-urban </w:t>
      </w:r>
      <w:proofErr w:type="gramStart"/>
      <w:r>
        <w:t>areas</w:t>
      </w:r>
      <w:proofErr w:type="gramEnd"/>
    </w:p>
    <w:p w14:paraId="5778FBA0" w14:textId="77777777" w:rsidR="00021792" w:rsidRDefault="00021792">
      <w:pPr>
        <w:pStyle w:val="BodyText"/>
        <w:rPr>
          <w:sz w:val="26"/>
        </w:rPr>
      </w:pPr>
    </w:p>
    <w:p w14:paraId="5759FD0B" w14:textId="77777777" w:rsidR="00021792" w:rsidRDefault="00021792">
      <w:pPr>
        <w:pStyle w:val="BodyText"/>
        <w:spacing w:before="6"/>
        <w:rPr>
          <w:sz w:val="27"/>
        </w:rPr>
      </w:pPr>
    </w:p>
    <w:p w14:paraId="324D799F" w14:textId="77777777" w:rsidR="00021792" w:rsidRDefault="00000000">
      <w:pPr>
        <w:ind w:left="383"/>
        <w:rPr>
          <w:rFonts w:ascii="Arial"/>
          <w:b/>
          <w:sz w:val="23"/>
        </w:rPr>
      </w:pPr>
      <w:r>
        <w:rPr>
          <w:rFonts w:ascii="Arial"/>
          <w:b/>
          <w:color w:val="003263"/>
          <w:sz w:val="23"/>
        </w:rPr>
        <w:t>Direction</w:t>
      </w:r>
      <w:r>
        <w:rPr>
          <w:rFonts w:ascii="Arial"/>
          <w:b/>
          <w:color w:val="003263"/>
          <w:spacing w:val="51"/>
          <w:sz w:val="23"/>
        </w:rPr>
        <w:t xml:space="preserve"> </w:t>
      </w:r>
      <w:r>
        <w:rPr>
          <w:rFonts w:ascii="Arial"/>
          <w:b/>
          <w:color w:val="003263"/>
          <w:spacing w:val="-5"/>
          <w:sz w:val="23"/>
        </w:rPr>
        <w:t>3.4</w:t>
      </w:r>
    </w:p>
    <w:p w14:paraId="613F8E71" w14:textId="77777777" w:rsidR="00021792" w:rsidRDefault="00000000">
      <w:pPr>
        <w:pStyle w:val="BodyText"/>
        <w:spacing w:before="69"/>
        <w:ind w:left="383"/>
      </w:pPr>
      <w:r>
        <w:t>Seeks</w:t>
      </w:r>
      <w:r>
        <w:rPr>
          <w:spacing w:val="37"/>
        </w:rPr>
        <w:t xml:space="preserve"> </w:t>
      </w:r>
      <w:r>
        <w:t>to</w:t>
      </w:r>
      <w:r>
        <w:rPr>
          <w:spacing w:val="37"/>
        </w:rPr>
        <w:t xml:space="preserve"> </w:t>
      </w:r>
      <w:r>
        <w:t>improve</w:t>
      </w:r>
      <w:r>
        <w:rPr>
          <w:spacing w:val="37"/>
        </w:rPr>
        <w:t xml:space="preserve"> </w:t>
      </w:r>
      <w:r>
        <w:t>freight</w:t>
      </w:r>
      <w:r>
        <w:rPr>
          <w:spacing w:val="37"/>
        </w:rPr>
        <w:t xml:space="preserve"> </w:t>
      </w:r>
      <w:r>
        <w:t>efficiency</w:t>
      </w:r>
      <w:r>
        <w:rPr>
          <w:spacing w:val="37"/>
        </w:rPr>
        <w:t xml:space="preserve"> </w:t>
      </w:r>
      <w:r>
        <w:rPr>
          <w:spacing w:val="-5"/>
        </w:rPr>
        <w:t>and</w:t>
      </w:r>
    </w:p>
    <w:p w14:paraId="5E488267" w14:textId="77777777" w:rsidR="00021792" w:rsidRDefault="00000000">
      <w:pPr>
        <w:pStyle w:val="BodyText"/>
        <w:spacing w:before="61" w:line="295" w:lineRule="auto"/>
        <w:ind w:left="383"/>
      </w:pPr>
      <w:r>
        <w:t>increase capacity of gateways while protecting</w:t>
      </w:r>
      <w:r>
        <w:rPr>
          <w:spacing w:val="40"/>
        </w:rPr>
        <w:t xml:space="preserve"> </w:t>
      </w:r>
      <w:r>
        <w:t>urban amenity</w:t>
      </w:r>
    </w:p>
    <w:p w14:paraId="1EBFA534" w14:textId="77777777" w:rsidR="00021792" w:rsidRDefault="00021792">
      <w:pPr>
        <w:pStyle w:val="BodyText"/>
        <w:rPr>
          <w:sz w:val="26"/>
        </w:rPr>
      </w:pPr>
    </w:p>
    <w:p w14:paraId="39317211" w14:textId="77777777" w:rsidR="00021792" w:rsidRDefault="00021792">
      <w:pPr>
        <w:pStyle w:val="BodyText"/>
        <w:spacing w:before="4"/>
        <w:rPr>
          <w:sz w:val="27"/>
        </w:rPr>
      </w:pPr>
    </w:p>
    <w:p w14:paraId="38F1B62A" w14:textId="77777777" w:rsidR="00021792" w:rsidRDefault="00000000">
      <w:pPr>
        <w:ind w:left="383"/>
        <w:rPr>
          <w:rFonts w:ascii="Arial"/>
          <w:b/>
          <w:sz w:val="23"/>
        </w:rPr>
      </w:pPr>
      <w:r>
        <w:rPr>
          <w:rFonts w:ascii="Arial"/>
          <w:b/>
          <w:color w:val="003263"/>
          <w:sz w:val="23"/>
        </w:rPr>
        <w:t>Direction</w:t>
      </w:r>
      <w:r>
        <w:rPr>
          <w:rFonts w:ascii="Arial"/>
          <w:b/>
          <w:color w:val="003263"/>
          <w:spacing w:val="51"/>
          <w:sz w:val="23"/>
        </w:rPr>
        <w:t xml:space="preserve"> </w:t>
      </w:r>
      <w:r>
        <w:rPr>
          <w:rFonts w:ascii="Arial"/>
          <w:b/>
          <w:color w:val="003263"/>
          <w:spacing w:val="-5"/>
          <w:sz w:val="23"/>
        </w:rPr>
        <w:t>4.5</w:t>
      </w:r>
    </w:p>
    <w:p w14:paraId="2BE647BE" w14:textId="77777777" w:rsidR="00021792" w:rsidRDefault="00000000">
      <w:pPr>
        <w:pStyle w:val="BodyText"/>
        <w:spacing w:before="70" w:line="295" w:lineRule="auto"/>
        <w:ind w:left="383"/>
      </w:pPr>
      <w:r>
        <w:t>Seeks to protect green wedges and peri-urban</w:t>
      </w:r>
      <w:r>
        <w:rPr>
          <w:spacing w:val="40"/>
        </w:rPr>
        <w:t xml:space="preserve"> </w:t>
      </w:r>
      <w:proofErr w:type="gramStart"/>
      <w:r>
        <w:rPr>
          <w:spacing w:val="-2"/>
        </w:rPr>
        <w:t>areas</w:t>
      </w:r>
      <w:proofErr w:type="gramEnd"/>
    </w:p>
    <w:p w14:paraId="3C5B1FBC" w14:textId="77777777" w:rsidR="00021792" w:rsidRDefault="00021792">
      <w:pPr>
        <w:pStyle w:val="BodyText"/>
        <w:rPr>
          <w:sz w:val="26"/>
        </w:rPr>
      </w:pPr>
    </w:p>
    <w:p w14:paraId="0EDD55BA" w14:textId="77777777" w:rsidR="00021792" w:rsidRDefault="00021792">
      <w:pPr>
        <w:pStyle w:val="BodyText"/>
        <w:rPr>
          <w:sz w:val="26"/>
        </w:rPr>
      </w:pPr>
    </w:p>
    <w:p w14:paraId="5C2E7FA9" w14:textId="77777777" w:rsidR="00021792" w:rsidRDefault="00021792">
      <w:pPr>
        <w:pStyle w:val="BodyText"/>
        <w:spacing w:before="9"/>
        <w:rPr>
          <w:sz w:val="29"/>
        </w:rPr>
      </w:pPr>
    </w:p>
    <w:p w14:paraId="7EE44DFB" w14:textId="77777777" w:rsidR="00021792" w:rsidRDefault="00000000">
      <w:pPr>
        <w:ind w:left="383"/>
        <w:rPr>
          <w:rFonts w:ascii="Arial"/>
          <w:b/>
          <w:sz w:val="23"/>
        </w:rPr>
      </w:pPr>
      <w:r>
        <w:rPr>
          <w:rFonts w:ascii="Arial"/>
          <w:b/>
          <w:color w:val="003263"/>
          <w:sz w:val="23"/>
        </w:rPr>
        <w:t>Direction</w:t>
      </w:r>
      <w:r>
        <w:rPr>
          <w:rFonts w:ascii="Arial"/>
          <w:b/>
          <w:color w:val="003263"/>
          <w:spacing w:val="51"/>
          <w:sz w:val="23"/>
        </w:rPr>
        <w:t xml:space="preserve"> </w:t>
      </w:r>
      <w:r>
        <w:rPr>
          <w:rFonts w:ascii="Arial"/>
          <w:b/>
          <w:color w:val="003263"/>
          <w:spacing w:val="-5"/>
          <w:sz w:val="23"/>
        </w:rPr>
        <w:t>6.5</w:t>
      </w:r>
    </w:p>
    <w:p w14:paraId="1790A35A" w14:textId="77777777" w:rsidR="00021792" w:rsidRDefault="00000000">
      <w:pPr>
        <w:pStyle w:val="BodyText"/>
        <w:spacing w:before="69" w:line="295" w:lineRule="auto"/>
        <w:ind w:left="383" w:right="89"/>
      </w:pPr>
      <w:r>
        <w:t>Seeks to protect and restore natural habitats,</w:t>
      </w:r>
      <w:r>
        <w:rPr>
          <w:spacing w:val="40"/>
        </w:rPr>
        <w:t xml:space="preserve"> </w:t>
      </w:r>
      <w:r>
        <w:t>this</w:t>
      </w:r>
      <w:r>
        <w:rPr>
          <w:spacing w:val="40"/>
        </w:rPr>
        <w:t xml:space="preserve"> </w:t>
      </w:r>
      <w:r>
        <w:t>is</w:t>
      </w:r>
      <w:r>
        <w:rPr>
          <w:spacing w:val="40"/>
        </w:rPr>
        <w:t xml:space="preserve"> </w:t>
      </w:r>
      <w:r>
        <w:t>relevant</w:t>
      </w:r>
      <w:r>
        <w:rPr>
          <w:spacing w:val="40"/>
        </w:rPr>
        <w:t xml:space="preserve"> </w:t>
      </w:r>
      <w:r>
        <w:t>due</w:t>
      </w:r>
      <w:r>
        <w:rPr>
          <w:spacing w:val="40"/>
        </w:rPr>
        <w:t xml:space="preserve"> </w:t>
      </w:r>
      <w:r>
        <w:t>to</w:t>
      </w:r>
      <w:r>
        <w:rPr>
          <w:spacing w:val="40"/>
        </w:rPr>
        <w:t xml:space="preserve"> </w:t>
      </w:r>
      <w:r>
        <w:t>the</w:t>
      </w:r>
      <w:r>
        <w:rPr>
          <w:spacing w:val="40"/>
        </w:rPr>
        <w:t xml:space="preserve"> </w:t>
      </w:r>
      <w:r>
        <w:t>Avalon</w:t>
      </w:r>
      <w:r>
        <w:rPr>
          <w:spacing w:val="40"/>
        </w:rPr>
        <w:t xml:space="preserve"> </w:t>
      </w:r>
      <w:r>
        <w:t>Corridor’s</w:t>
      </w:r>
    </w:p>
    <w:p w14:paraId="22D76F44" w14:textId="77777777" w:rsidR="00021792" w:rsidRDefault="00000000">
      <w:pPr>
        <w:pStyle w:val="BodyText"/>
        <w:spacing w:before="2"/>
        <w:ind w:left="383"/>
      </w:pPr>
      <w:r>
        <w:t>environmentally</w:t>
      </w:r>
      <w:r>
        <w:rPr>
          <w:spacing w:val="71"/>
        </w:rPr>
        <w:t xml:space="preserve"> </w:t>
      </w:r>
      <w:r>
        <w:t>significant</w:t>
      </w:r>
      <w:r>
        <w:rPr>
          <w:spacing w:val="71"/>
        </w:rPr>
        <w:t xml:space="preserve"> </w:t>
      </w:r>
      <w:r>
        <w:rPr>
          <w:spacing w:val="-2"/>
        </w:rPr>
        <w:t>sites</w:t>
      </w:r>
    </w:p>
    <w:p w14:paraId="3DD446B1" w14:textId="77777777" w:rsidR="00021792" w:rsidRDefault="00021792">
      <w:pPr>
        <w:pStyle w:val="BodyText"/>
        <w:rPr>
          <w:sz w:val="26"/>
        </w:rPr>
      </w:pPr>
    </w:p>
    <w:p w14:paraId="13A8B69E" w14:textId="77777777" w:rsidR="00021792" w:rsidRDefault="00021792">
      <w:pPr>
        <w:pStyle w:val="BodyText"/>
        <w:spacing w:before="7"/>
        <w:rPr>
          <w:sz w:val="32"/>
        </w:rPr>
      </w:pPr>
    </w:p>
    <w:p w14:paraId="4A72755C" w14:textId="77777777" w:rsidR="00021792" w:rsidRDefault="00000000">
      <w:pPr>
        <w:ind w:left="383"/>
        <w:rPr>
          <w:rFonts w:ascii="Arial"/>
          <w:b/>
          <w:sz w:val="23"/>
        </w:rPr>
      </w:pPr>
      <w:r>
        <w:rPr>
          <w:rFonts w:ascii="Arial"/>
          <w:b/>
          <w:color w:val="003263"/>
          <w:sz w:val="23"/>
        </w:rPr>
        <w:t>Direction</w:t>
      </w:r>
      <w:r>
        <w:rPr>
          <w:rFonts w:ascii="Arial"/>
          <w:b/>
          <w:color w:val="003263"/>
          <w:spacing w:val="51"/>
          <w:sz w:val="23"/>
        </w:rPr>
        <w:t xml:space="preserve"> </w:t>
      </w:r>
      <w:r>
        <w:rPr>
          <w:rFonts w:ascii="Arial"/>
          <w:b/>
          <w:color w:val="003263"/>
          <w:spacing w:val="-5"/>
          <w:sz w:val="23"/>
        </w:rPr>
        <w:t>7.2</w:t>
      </w:r>
    </w:p>
    <w:p w14:paraId="240D1979" w14:textId="77777777" w:rsidR="00021792" w:rsidRDefault="00000000">
      <w:pPr>
        <w:pStyle w:val="BodyText"/>
        <w:spacing w:before="69" w:line="295" w:lineRule="auto"/>
        <w:ind w:left="383" w:right="89"/>
      </w:pPr>
      <w:r>
        <w:t>Seeks to improve connections between cities</w:t>
      </w:r>
      <w:r>
        <w:rPr>
          <w:spacing w:val="40"/>
        </w:rPr>
        <w:t xml:space="preserve"> </w:t>
      </w:r>
      <w:r>
        <w:t xml:space="preserve">and </w:t>
      </w:r>
      <w:proofErr w:type="gramStart"/>
      <w:r>
        <w:t>regions</w:t>
      </w:r>
      <w:proofErr w:type="gramEnd"/>
    </w:p>
    <w:p w14:paraId="259702A3" w14:textId="77777777" w:rsidR="00021792" w:rsidRDefault="00000000">
      <w:pPr>
        <w:pStyle w:val="BodyText"/>
        <w:spacing w:before="100"/>
        <w:ind w:left="744"/>
      </w:pPr>
      <w:r>
        <w:br w:type="column"/>
      </w:r>
      <w:r>
        <w:t>Plan</w:t>
      </w:r>
      <w:r>
        <w:rPr>
          <w:spacing w:val="32"/>
        </w:rPr>
        <w:t xml:space="preserve"> </w:t>
      </w:r>
      <w:r>
        <w:t>Melbourne</w:t>
      </w:r>
      <w:r>
        <w:rPr>
          <w:spacing w:val="35"/>
        </w:rPr>
        <w:t xml:space="preserve"> </w:t>
      </w:r>
      <w:r>
        <w:t>includes</w:t>
      </w:r>
      <w:r>
        <w:rPr>
          <w:spacing w:val="35"/>
        </w:rPr>
        <w:t xml:space="preserve"> </w:t>
      </w:r>
      <w:r>
        <w:t>a</w:t>
      </w:r>
      <w:r>
        <w:rPr>
          <w:spacing w:val="35"/>
        </w:rPr>
        <w:t xml:space="preserve"> </w:t>
      </w:r>
      <w:r>
        <w:t>separate</w:t>
      </w:r>
      <w:r>
        <w:rPr>
          <w:spacing w:val="35"/>
        </w:rPr>
        <w:t xml:space="preserve"> </w:t>
      </w:r>
      <w:r>
        <w:t>implementation</w:t>
      </w:r>
      <w:r>
        <w:rPr>
          <w:spacing w:val="35"/>
        </w:rPr>
        <w:t xml:space="preserve"> </w:t>
      </w:r>
      <w:r>
        <w:t>plan</w:t>
      </w:r>
      <w:r>
        <w:rPr>
          <w:spacing w:val="34"/>
        </w:rPr>
        <w:t xml:space="preserve"> </w:t>
      </w:r>
      <w:r>
        <w:t>with</w:t>
      </w:r>
      <w:r>
        <w:rPr>
          <w:spacing w:val="35"/>
        </w:rPr>
        <w:t xml:space="preserve"> </w:t>
      </w:r>
      <w:proofErr w:type="gramStart"/>
      <w:r>
        <w:t>short,</w:t>
      </w:r>
      <w:r>
        <w:rPr>
          <w:spacing w:val="35"/>
        </w:rPr>
        <w:t xml:space="preserve"> </w:t>
      </w:r>
      <w:r>
        <w:t>medium</w:t>
      </w:r>
      <w:r>
        <w:rPr>
          <w:spacing w:val="35"/>
        </w:rPr>
        <w:t xml:space="preserve"> </w:t>
      </w:r>
      <w:r>
        <w:t>and</w:t>
      </w:r>
      <w:r>
        <w:rPr>
          <w:spacing w:val="35"/>
        </w:rPr>
        <w:t xml:space="preserve"> </w:t>
      </w:r>
      <w:r>
        <w:t>long</w:t>
      </w:r>
      <w:r>
        <w:rPr>
          <w:spacing w:val="35"/>
        </w:rPr>
        <w:t xml:space="preserve"> </w:t>
      </w:r>
      <w:r>
        <w:t>term</w:t>
      </w:r>
      <w:proofErr w:type="gramEnd"/>
      <w:r>
        <w:rPr>
          <w:spacing w:val="35"/>
        </w:rPr>
        <w:t xml:space="preserve"> </w:t>
      </w:r>
      <w:r>
        <w:rPr>
          <w:spacing w:val="-2"/>
        </w:rPr>
        <w:t>actions.</w:t>
      </w:r>
    </w:p>
    <w:p w14:paraId="2D4CEC3A" w14:textId="77777777" w:rsidR="00021792" w:rsidRDefault="00C02830">
      <w:pPr>
        <w:pStyle w:val="ListParagraph"/>
        <w:numPr>
          <w:ilvl w:val="0"/>
          <w:numId w:val="80"/>
        </w:numPr>
        <w:tabs>
          <w:tab w:val="left" w:pos="1140"/>
          <w:tab w:val="left" w:pos="1141"/>
        </w:tabs>
        <w:spacing w:before="227" w:line="285" w:lineRule="auto"/>
        <w:ind w:left="1140" w:right="1423"/>
        <w:rPr>
          <w:sz w:val="23"/>
        </w:rPr>
      </w:pPr>
      <w:r>
        <w:rPr>
          <w:noProof/>
        </w:rPr>
        <mc:AlternateContent>
          <mc:Choice Requires="wps">
            <w:drawing>
              <wp:anchor distT="0" distB="0" distL="114300" distR="114300" simplePos="0" relativeHeight="15797760" behindDoc="0" locked="0" layoutInCell="1" allowOverlap="1" wp14:anchorId="10333161" wp14:editId="0758C73D">
                <wp:simplePos x="0" y="0"/>
                <wp:positionH relativeFrom="page">
                  <wp:posOffset>720090</wp:posOffset>
                </wp:positionH>
                <wp:positionV relativeFrom="paragraph">
                  <wp:posOffset>-93980</wp:posOffset>
                </wp:positionV>
                <wp:extent cx="6647815" cy="381000"/>
                <wp:effectExtent l="0" t="0" r="0" b="0"/>
                <wp:wrapNone/>
                <wp:docPr id="2780" name="docshape7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647815" cy="381000"/>
                        </a:xfrm>
                        <a:prstGeom prst="rect">
                          <a:avLst/>
                        </a:prstGeom>
                        <a:solidFill>
                          <a:srgbClr val="003263"/>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3923CE9" w14:textId="77777777" w:rsidR="00021792" w:rsidRDefault="00000000">
                            <w:pPr>
                              <w:tabs>
                                <w:tab w:val="left" w:pos="5352"/>
                              </w:tabs>
                              <w:spacing w:before="76"/>
                              <w:ind w:left="118"/>
                              <w:rPr>
                                <w:rFonts w:ascii="Calibri"/>
                                <w:b/>
                                <w:color w:val="000000"/>
                                <w:sz w:val="28"/>
                              </w:rPr>
                            </w:pPr>
                            <w:r>
                              <w:rPr>
                                <w:rFonts w:ascii="Calibri"/>
                                <w:b/>
                                <w:color w:val="FFFFFF"/>
                                <w:spacing w:val="20"/>
                                <w:sz w:val="28"/>
                              </w:rPr>
                              <w:t>OUTCOME</w:t>
                            </w:r>
                            <w:r>
                              <w:rPr>
                                <w:rFonts w:ascii="Calibri"/>
                                <w:b/>
                                <w:color w:val="FFFFFF"/>
                                <w:sz w:val="28"/>
                              </w:rPr>
                              <w:tab/>
                            </w:r>
                            <w:r>
                              <w:rPr>
                                <w:rFonts w:ascii="Calibri"/>
                                <w:b/>
                                <w:color w:val="FFFFFF"/>
                                <w:spacing w:val="22"/>
                                <w:sz w:val="28"/>
                              </w:rPr>
                              <w:t xml:space="preserve">DIRECTION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333161" id="docshape786" o:spid="_x0000_s1047" type="#_x0000_t202" style="position:absolute;left:0;text-align:left;margin-left:56.7pt;margin-top:-7.4pt;width:523.45pt;height:30pt;z-index:15797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" fillcolor="#003263" stroked="f">
                <v:path arrowok="t"/>
                <v:textbox inset="0,0,0,0">
                  <w:txbxContent>
                    <w:p w14:paraId="63923CE9" w14:textId="77777777" w:rsidR="00021792" w:rsidRDefault="00000000">
                      <w:pPr>
                        <w:tabs>
                          <w:tab w:val="left" w:pos="5352"/>
                        </w:tabs>
                        <w:spacing w:before="76"/>
                        <w:ind w:left="118"/>
                        <w:rPr>
                          <w:rFonts w:ascii="Calibri"/>
                          <w:b/>
                          <w:color w:val="000000"/>
                          <w:sz w:val="28"/>
                        </w:rPr>
                      </w:pPr>
                      <w:r>
                        <w:rPr>
                          <w:rFonts w:ascii="Calibri"/>
                          <w:b/>
                          <w:color w:val="FFFFFF"/>
                          <w:spacing w:val="20"/>
                          <w:sz w:val="28"/>
                        </w:rPr>
                        <w:t>OUTCOME</w:t>
                      </w:r>
                      <w:r>
                        <w:rPr>
                          <w:rFonts w:ascii="Calibri"/>
                          <w:b/>
                          <w:color w:val="FFFFFF"/>
                          <w:sz w:val="28"/>
                        </w:rPr>
                        <w:tab/>
                      </w:r>
                      <w:r>
                        <w:rPr>
                          <w:rFonts w:ascii="Calibri"/>
                          <w:b/>
                          <w:color w:val="FFFFFF"/>
                          <w:spacing w:val="22"/>
                          <w:sz w:val="28"/>
                        </w:rPr>
                        <w:t xml:space="preserve">DIRECTION </w:t>
                      </w:r>
                    </w:p>
                  </w:txbxContent>
                </v:textbox>
                <w10:wrap anchorx="page"/>
              </v:shape>
            </w:pict>
          </mc:Fallback>
        </mc:AlternateContent>
      </w:r>
      <w:r>
        <w:rPr>
          <w:rFonts w:ascii="Arial" w:hAnsi="Arial"/>
          <w:b/>
          <w:color w:val="003263"/>
          <w:sz w:val="23"/>
        </w:rPr>
        <w:t>Action</w:t>
      </w:r>
      <w:r>
        <w:rPr>
          <w:rFonts w:ascii="Arial" w:hAnsi="Arial"/>
          <w:b/>
          <w:color w:val="003263"/>
          <w:spacing w:val="40"/>
          <w:sz w:val="23"/>
        </w:rPr>
        <w:t xml:space="preserve"> </w:t>
      </w:r>
      <w:r>
        <w:rPr>
          <w:rFonts w:ascii="Arial" w:hAnsi="Arial"/>
          <w:b/>
          <w:color w:val="003263"/>
          <w:sz w:val="23"/>
        </w:rPr>
        <w:t>17</w:t>
      </w:r>
      <w:r>
        <w:rPr>
          <w:rFonts w:ascii="Arial" w:hAnsi="Arial"/>
          <w:b/>
          <w:color w:val="003263"/>
          <w:spacing w:val="40"/>
          <w:sz w:val="23"/>
        </w:rPr>
        <w:t xml:space="preserve"> </w:t>
      </w:r>
      <w:r>
        <w:rPr>
          <w:rFonts w:ascii="Arial" w:hAnsi="Arial"/>
          <w:b/>
          <w:color w:val="003263"/>
          <w:sz w:val="23"/>
        </w:rPr>
        <w:t>Support</w:t>
      </w:r>
      <w:r>
        <w:rPr>
          <w:rFonts w:ascii="Arial" w:hAnsi="Arial"/>
          <w:b/>
          <w:color w:val="003263"/>
          <w:spacing w:val="40"/>
          <w:sz w:val="23"/>
        </w:rPr>
        <w:t xml:space="preserve"> </w:t>
      </w:r>
      <w:r>
        <w:rPr>
          <w:rFonts w:ascii="Arial" w:hAnsi="Arial"/>
          <w:b/>
          <w:color w:val="003263"/>
          <w:sz w:val="23"/>
        </w:rPr>
        <w:t>strategic</w:t>
      </w:r>
      <w:r>
        <w:rPr>
          <w:rFonts w:ascii="Arial" w:hAnsi="Arial"/>
          <w:b/>
          <w:color w:val="003263"/>
          <w:spacing w:val="40"/>
          <w:sz w:val="23"/>
        </w:rPr>
        <w:t xml:space="preserve"> </w:t>
      </w:r>
      <w:r>
        <w:rPr>
          <w:rFonts w:ascii="Arial" w:hAnsi="Arial"/>
          <w:b/>
          <w:color w:val="003263"/>
          <w:sz w:val="23"/>
        </w:rPr>
        <w:t>planning</w:t>
      </w:r>
      <w:r>
        <w:rPr>
          <w:rFonts w:ascii="Arial" w:hAnsi="Arial"/>
          <w:b/>
          <w:color w:val="003263"/>
          <w:spacing w:val="40"/>
          <w:sz w:val="23"/>
        </w:rPr>
        <w:t xml:space="preserve"> </w:t>
      </w:r>
      <w:r>
        <w:rPr>
          <w:rFonts w:ascii="Arial" w:hAnsi="Arial"/>
          <w:b/>
          <w:color w:val="003263"/>
          <w:sz w:val="23"/>
        </w:rPr>
        <w:t>for</w:t>
      </w:r>
      <w:r>
        <w:rPr>
          <w:rFonts w:ascii="Arial" w:hAnsi="Arial"/>
          <w:b/>
          <w:color w:val="003263"/>
          <w:spacing w:val="40"/>
          <w:sz w:val="23"/>
        </w:rPr>
        <w:t xml:space="preserve"> </w:t>
      </w:r>
      <w:r>
        <w:rPr>
          <w:rFonts w:ascii="Arial" w:hAnsi="Arial"/>
          <w:b/>
          <w:color w:val="003263"/>
          <w:sz w:val="23"/>
        </w:rPr>
        <w:t>agriculture</w:t>
      </w:r>
      <w:r>
        <w:rPr>
          <w:rFonts w:ascii="Arial" w:hAnsi="Arial"/>
          <w:b/>
          <w:color w:val="003263"/>
          <w:spacing w:val="40"/>
          <w:sz w:val="23"/>
        </w:rPr>
        <w:t xml:space="preserve"> </w:t>
      </w:r>
      <w:r>
        <w:rPr>
          <w:sz w:val="23"/>
        </w:rPr>
        <w:t>seeks</w:t>
      </w:r>
      <w:r>
        <w:rPr>
          <w:spacing w:val="40"/>
          <w:sz w:val="23"/>
        </w:rPr>
        <w:t xml:space="preserve"> </w:t>
      </w:r>
      <w:r>
        <w:rPr>
          <w:sz w:val="23"/>
        </w:rPr>
        <w:t>to</w:t>
      </w:r>
      <w:r>
        <w:rPr>
          <w:spacing w:val="40"/>
          <w:sz w:val="23"/>
        </w:rPr>
        <w:t xml:space="preserve"> </w:t>
      </w:r>
      <w:r>
        <w:rPr>
          <w:sz w:val="23"/>
        </w:rPr>
        <w:t>‘improve</w:t>
      </w:r>
      <w:r>
        <w:rPr>
          <w:spacing w:val="40"/>
          <w:sz w:val="23"/>
        </w:rPr>
        <w:t xml:space="preserve"> </w:t>
      </w:r>
      <w:r>
        <w:rPr>
          <w:sz w:val="23"/>
        </w:rPr>
        <w:t>planning</w:t>
      </w:r>
      <w:r>
        <w:rPr>
          <w:spacing w:val="40"/>
          <w:sz w:val="23"/>
        </w:rPr>
        <w:t xml:space="preserve"> </w:t>
      </w:r>
      <w:r>
        <w:rPr>
          <w:sz w:val="23"/>
        </w:rPr>
        <w:t>decision- making</w:t>
      </w:r>
      <w:r>
        <w:rPr>
          <w:spacing w:val="40"/>
          <w:sz w:val="23"/>
        </w:rPr>
        <w:t xml:space="preserve"> </w:t>
      </w:r>
      <w:r>
        <w:rPr>
          <w:sz w:val="23"/>
        </w:rPr>
        <w:t>to</w:t>
      </w:r>
      <w:r>
        <w:rPr>
          <w:spacing w:val="40"/>
          <w:sz w:val="23"/>
        </w:rPr>
        <w:t xml:space="preserve"> </w:t>
      </w:r>
      <w:r>
        <w:rPr>
          <w:sz w:val="23"/>
        </w:rPr>
        <w:t>support</w:t>
      </w:r>
      <w:r>
        <w:rPr>
          <w:spacing w:val="40"/>
          <w:sz w:val="23"/>
        </w:rPr>
        <w:t xml:space="preserve"> </w:t>
      </w:r>
      <w:r>
        <w:rPr>
          <w:sz w:val="23"/>
        </w:rPr>
        <w:t>sustainable</w:t>
      </w:r>
      <w:r>
        <w:rPr>
          <w:spacing w:val="40"/>
          <w:sz w:val="23"/>
        </w:rPr>
        <w:t xml:space="preserve"> </w:t>
      </w:r>
      <w:r>
        <w:rPr>
          <w:sz w:val="23"/>
        </w:rPr>
        <w:t>agriculture</w:t>
      </w:r>
      <w:r>
        <w:rPr>
          <w:spacing w:val="40"/>
          <w:sz w:val="23"/>
        </w:rPr>
        <w:t xml:space="preserve"> </w:t>
      </w:r>
      <w:r>
        <w:rPr>
          <w:sz w:val="23"/>
        </w:rPr>
        <w:t>by</w:t>
      </w:r>
      <w:r>
        <w:rPr>
          <w:spacing w:val="40"/>
          <w:sz w:val="23"/>
        </w:rPr>
        <w:t xml:space="preserve"> </w:t>
      </w:r>
      <w:r>
        <w:rPr>
          <w:sz w:val="23"/>
        </w:rPr>
        <w:t>identifying</w:t>
      </w:r>
      <w:r>
        <w:rPr>
          <w:spacing w:val="40"/>
          <w:sz w:val="23"/>
        </w:rPr>
        <w:t xml:space="preserve"> </w:t>
      </w:r>
      <w:r>
        <w:rPr>
          <w:sz w:val="23"/>
        </w:rPr>
        <w:t>areas</w:t>
      </w:r>
      <w:r>
        <w:rPr>
          <w:spacing w:val="40"/>
          <w:sz w:val="23"/>
        </w:rPr>
        <w:t xml:space="preserve"> </w:t>
      </w:r>
      <w:r>
        <w:rPr>
          <w:sz w:val="23"/>
        </w:rPr>
        <w:t>of</w:t>
      </w:r>
      <w:r>
        <w:rPr>
          <w:spacing w:val="40"/>
          <w:sz w:val="23"/>
        </w:rPr>
        <w:t xml:space="preserve"> </w:t>
      </w:r>
      <w:r>
        <w:rPr>
          <w:sz w:val="23"/>
        </w:rPr>
        <w:t>strategic</w:t>
      </w:r>
      <w:r>
        <w:rPr>
          <w:spacing w:val="40"/>
          <w:sz w:val="23"/>
        </w:rPr>
        <w:t xml:space="preserve"> </w:t>
      </w:r>
      <w:r>
        <w:rPr>
          <w:sz w:val="23"/>
        </w:rPr>
        <w:t>agricultural</w:t>
      </w:r>
      <w:r>
        <w:rPr>
          <w:spacing w:val="40"/>
          <w:sz w:val="23"/>
        </w:rPr>
        <w:t xml:space="preserve"> </w:t>
      </w:r>
      <w:r>
        <w:rPr>
          <w:sz w:val="23"/>
        </w:rPr>
        <w:t>land</w:t>
      </w:r>
      <w:r>
        <w:rPr>
          <w:spacing w:val="40"/>
          <w:sz w:val="23"/>
        </w:rPr>
        <w:t xml:space="preserve"> </w:t>
      </w:r>
      <w:r>
        <w:rPr>
          <w:sz w:val="23"/>
        </w:rPr>
        <w:t>in</w:t>
      </w:r>
    </w:p>
    <w:p w14:paraId="7B0F2BB5" w14:textId="77777777" w:rsidR="00021792" w:rsidRDefault="00000000">
      <w:pPr>
        <w:pStyle w:val="BodyText"/>
        <w:spacing w:before="11" w:line="295" w:lineRule="auto"/>
        <w:ind w:left="1140" w:right="982"/>
      </w:pPr>
      <w:r>
        <w:t>Melbourne’s</w:t>
      </w:r>
      <w:r>
        <w:rPr>
          <w:spacing w:val="40"/>
        </w:rPr>
        <w:t xml:space="preserve"> </w:t>
      </w:r>
      <w:r>
        <w:t>green</w:t>
      </w:r>
      <w:r>
        <w:rPr>
          <w:spacing w:val="40"/>
        </w:rPr>
        <w:t xml:space="preserve"> </w:t>
      </w:r>
      <w:r>
        <w:t>wedges</w:t>
      </w:r>
      <w:r>
        <w:rPr>
          <w:spacing w:val="40"/>
        </w:rPr>
        <w:t xml:space="preserve"> </w:t>
      </w:r>
      <w:r>
        <w:t>and</w:t>
      </w:r>
      <w:r>
        <w:rPr>
          <w:spacing w:val="40"/>
        </w:rPr>
        <w:t xml:space="preserve"> </w:t>
      </w:r>
      <w:r>
        <w:t>peri-urban</w:t>
      </w:r>
      <w:r>
        <w:rPr>
          <w:spacing w:val="40"/>
        </w:rPr>
        <w:t xml:space="preserve"> </w:t>
      </w:r>
      <w:r>
        <w:t>areas.</w:t>
      </w:r>
      <w:r>
        <w:rPr>
          <w:spacing w:val="40"/>
        </w:rPr>
        <w:t xml:space="preserve"> </w:t>
      </w:r>
      <w:r>
        <w:t>This</w:t>
      </w:r>
      <w:r>
        <w:rPr>
          <w:spacing w:val="40"/>
        </w:rPr>
        <w:t xml:space="preserve"> </w:t>
      </w:r>
      <w:r>
        <w:t>will</w:t>
      </w:r>
      <w:r>
        <w:rPr>
          <w:spacing w:val="40"/>
        </w:rPr>
        <w:t xml:space="preserve"> </w:t>
      </w:r>
      <w:r>
        <w:t>give</w:t>
      </w:r>
      <w:r>
        <w:rPr>
          <w:spacing w:val="40"/>
        </w:rPr>
        <w:t xml:space="preserve"> </w:t>
      </w:r>
      <w:r>
        <w:t>consideration</w:t>
      </w:r>
      <w:r>
        <w:rPr>
          <w:spacing w:val="40"/>
        </w:rPr>
        <w:t xml:space="preserve"> </w:t>
      </w:r>
      <w:r>
        <w:t>to</w:t>
      </w:r>
      <w:r>
        <w:rPr>
          <w:spacing w:val="40"/>
        </w:rPr>
        <w:t xml:space="preserve"> </w:t>
      </w:r>
      <w:r>
        <w:t>climate</w:t>
      </w:r>
      <w:r>
        <w:rPr>
          <w:spacing w:val="40"/>
        </w:rPr>
        <w:t xml:space="preserve"> </w:t>
      </w:r>
      <w:r>
        <w:t>change, soils</w:t>
      </w:r>
      <w:r>
        <w:rPr>
          <w:spacing w:val="40"/>
        </w:rPr>
        <w:t xml:space="preserve"> </w:t>
      </w:r>
      <w:r>
        <w:t>and</w:t>
      </w:r>
      <w:r>
        <w:rPr>
          <w:spacing w:val="40"/>
        </w:rPr>
        <w:t xml:space="preserve"> </w:t>
      </w:r>
      <w:r>
        <w:t>landscape,</w:t>
      </w:r>
      <w:r>
        <w:rPr>
          <w:spacing w:val="40"/>
        </w:rPr>
        <w:t xml:space="preserve"> </w:t>
      </w:r>
      <w:r>
        <w:t>access</w:t>
      </w:r>
      <w:r>
        <w:rPr>
          <w:spacing w:val="40"/>
        </w:rPr>
        <w:t xml:space="preserve"> </w:t>
      </w:r>
      <w:r>
        <w:t>to</w:t>
      </w:r>
      <w:r>
        <w:rPr>
          <w:spacing w:val="40"/>
        </w:rPr>
        <w:t xml:space="preserve"> </w:t>
      </w:r>
      <w:r>
        <w:t>water,</w:t>
      </w:r>
      <w:r>
        <w:rPr>
          <w:spacing w:val="40"/>
        </w:rPr>
        <w:t xml:space="preserve"> </w:t>
      </w:r>
      <w:r>
        <w:t>integration</w:t>
      </w:r>
      <w:r>
        <w:rPr>
          <w:spacing w:val="40"/>
        </w:rPr>
        <w:t xml:space="preserve"> </w:t>
      </w:r>
      <w:r>
        <w:t>with</w:t>
      </w:r>
      <w:r>
        <w:rPr>
          <w:spacing w:val="40"/>
        </w:rPr>
        <w:t xml:space="preserve"> </w:t>
      </w:r>
      <w:r>
        <w:t>industry</w:t>
      </w:r>
      <w:r>
        <w:rPr>
          <w:spacing w:val="40"/>
        </w:rPr>
        <w:t xml:space="preserve"> </w:t>
      </w:r>
      <w:r>
        <w:t>and</w:t>
      </w:r>
      <w:r>
        <w:rPr>
          <w:spacing w:val="40"/>
        </w:rPr>
        <w:t xml:space="preserve"> </w:t>
      </w:r>
      <w:r>
        <w:t>significant</w:t>
      </w:r>
      <w:r>
        <w:rPr>
          <w:spacing w:val="40"/>
        </w:rPr>
        <w:t xml:space="preserve"> </w:t>
      </w:r>
      <w:proofErr w:type="gramStart"/>
      <w:r>
        <w:t>government</w:t>
      </w:r>
      <w:proofErr w:type="gramEnd"/>
    </w:p>
    <w:p w14:paraId="100CB944" w14:textId="77777777" w:rsidR="00021792" w:rsidRDefault="00000000">
      <w:pPr>
        <w:pStyle w:val="BodyText"/>
        <w:spacing w:before="3"/>
        <w:ind w:left="1140"/>
      </w:pPr>
      <w:r>
        <w:t>investment</w:t>
      </w:r>
      <w:r>
        <w:rPr>
          <w:spacing w:val="46"/>
        </w:rPr>
        <w:t xml:space="preserve"> </w:t>
      </w:r>
      <w:r>
        <w:t>in</w:t>
      </w:r>
      <w:r>
        <w:rPr>
          <w:spacing w:val="46"/>
        </w:rPr>
        <w:t xml:space="preserve"> </w:t>
      </w:r>
      <w:r>
        <w:t>agricultural</w:t>
      </w:r>
      <w:r>
        <w:rPr>
          <w:spacing w:val="46"/>
        </w:rPr>
        <w:t xml:space="preserve"> </w:t>
      </w:r>
      <w:r>
        <w:rPr>
          <w:spacing w:val="-2"/>
        </w:rPr>
        <w:t>infrastructure.’</w:t>
      </w:r>
    </w:p>
    <w:p w14:paraId="532C1894" w14:textId="77777777" w:rsidR="00021792" w:rsidRDefault="00C02830">
      <w:pPr>
        <w:pStyle w:val="ListParagraph"/>
        <w:numPr>
          <w:ilvl w:val="0"/>
          <w:numId w:val="80"/>
        </w:numPr>
        <w:tabs>
          <w:tab w:val="left" w:pos="1140"/>
          <w:tab w:val="left" w:pos="1141"/>
        </w:tabs>
        <w:spacing w:before="170" w:line="285" w:lineRule="auto"/>
        <w:ind w:left="1140" w:right="1518"/>
        <w:rPr>
          <w:sz w:val="23"/>
        </w:rPr>
      </w:pPr>
      <w:r>
        <w:rPr>
          <w:noProof/>
        </w:rPr>
        <mc:AlternateContent>
          <mc:Choice Requires="wpg">
            <w:drawing>
              <wp:anchor distT="0" distB="0" distL="114300" distR="114300" simplePos="0" relativeHeight="15795712" behindDoc="0" locked="0" layoutInCell="1" allowOverlap="1" wp14:anchorId="51E9A4BD" wp14:editId="24EA5B5D">
                <wp:simplePos x="0" y="0"/>
                <wp:positionH relativeFrom="page">
                  <wp:posOffset>720090</wp:posOffset>
                </wp:positionH>
                <wp:positionV relativeFrom="paragraph">
                  <wp:posOffset>322580</wp:posOffset>
                </wp:positionV>
                <wp:extent cx="6647815" cy="12700"/>
                <wp:effectExtent l="0" t="0" r="19685" b="0"/>
                <wp:wrapNone/>
                <wp:docPr id="2777" name="docshapegroup7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47815" cy="12700"/>
                          <a:chOff x="1134" y="508"/>
                          <a:chExt cx="10469" cy="20"/>
                        </a:xfrm>
                      </wpg:grpSpPr>
                      <wps:wsp>
                        <wps:cNvPr id="2778" name="Line 2567"/>
                        <wps:cNvCnPr>
                          <a:cxnSpLocks/>
                        </wps:cNvCnPr>
                        <wps:spPr bwMode="auto">
                          <a:xfrm>
                            <a:off x="1134" y="518"/>
                            <a:ext cx="5234" cy="0"/>
                          </a:xfrm>
                          <a:prstGeom prst="line">
                            <a:avLst/>
                          </a:prstGeom>
                          <a:noFill/>
                          <a:ln w="12700">
                            <a:solidFill>
                              <a:srgbClr val="003263"/>
                            </a:solidFill>
                            <a:prstDash val="solid"/>
                            <a:round/>
                            <a:headEnd/>
                            <a:tailEnd/>
                          </a:ln>
                          <a:extLst>
                            <a:ext uri="{909E8E84-426E-40DD-AFC4-6F175D3DCCD1}">
                              <a14:hiddenFill xmlns:a14="http://schemas.microsoft.com/office/drawing/2010/main">
                                <a:noFill/>
                              </a14:hiddenFill>
                            </a:ext>
                          </a:extLst>
                        </wps:spPr>
                        <wps:bodyPr/>
                      </wps:wsp>
                      <wps:wsp>
                        <wps:cNvPr id="2779" name="Line 2568"/>
                        <wps:cNvCnPr>
                          <a:cxnSpLocks/>
                        </wps:cNvCnPr>
                        <wps:spPr bwMode="auto">
                          <a:xfrm>
                            <a:off x="6368" y="518"/>
                            <a:ext cx="5234" cy="0"/>
                          </a:xfrm>
                          <a:prstGeom prst="line">
                            <a:avLst/>
                          </a:prstGeom>
                          <a:noFill/>
                          <a:ln w="12700">
                            <a:solidFill>
                              <a:srgbClr val="003263"/>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D21758B" id="docshapegroup787" o:spid="_x0000_s1026" style="position:absolute;margin-left:56.7pt;margin-top:25.4pt;width:523.45pt;height:1pt;z-index:15795712;mso-position-horizontal-relative:page" coordorigin="1134,508" coordsize="10469,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">
                <v:line id="Line 2567" o:spid="_x0000_s1027" style="position:absolute;visibility:visible;mso-wrap-style:square" from="1134,518" to="6368,51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" strokecolor="#003263" strokeweight="1pt">
                  <o:lock v:ext="edit" shapetype="f"/>
                </v:line>
                <v:line id="Line 2568" o:spid="_x0000_s1028" style="position:absolute;visibility:visible;mso-wrap-style:square" from="6368,518" to="11602,51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" strokecolor="#003263" strokeweight="1pt">
                  <o:lock v:ext="edit" shapetype="f"/>
                </v:line>
                <w10:wrap anchorx="page"/>
              </v:group>
            </w:pict>
          </mc:Fallback>
        </mc:AlternateContent>
      </w:r>
      <w:r>
        <w:rPr>
          <w:rFonts w:ascii="Arial" w:hAnsi="Arial"/>
          <w:b/>
          <w:color w:val="003263"/>
          <w:sz w:val="23"/>
        </w:rPr>
        <w:t>Action</w:t>
      </w:r>
      <w:r>
        <w:rPr>
          <w:rFonts w:ascii="Arial" w:hAnsi="Arial"/>
          <w:b/>
          <w:color w:val="003263"/>
          <w:spacing w:val="40"/>
          <w:sz w:val="23"/>
        </w:rPr>
        <w:t xml:space="preserve"> </w:t>
      </w:r>
      <w:r>
        <w:rPr>
          <w:rFonts w:ascii="Arial" w:hAnsi="Arial"/>
          <w:b/>
          <w:color w:val="003263"/>
          <w:sz w:val="23"/>
        </w:rPr>
        <w:t>18</w:t>
      </w:r>
      <w:r>
        <w:rPr>
          <w:rFonts w:ascii="Arial" w:hAnsi="Arial"/>
          <w:b/>
          <w:color w:val="003263"/>
          <w:spacing w:val="40"/>
          <w:sz w:val="23"/>
        </w:rPr>
        <w:t xml:space="preserve"> </w:t>
      </w:r>
      <w:r>
        <w:rPr>
          <w:rFonts w:ascii="Arial" w:hAnsi="Arial"/>
          <w:b/>
          <w:color w:val="003263"/>
          <w:sz w:val="23"/>
        </w:rPr>
        <w:t>Management</w:t>
      </w:r>
      <w:r>
        <w:rPr>
          <w:rFonts w:ascii="Arial" w:hAnsi="Arial"/>
          <w:b/>
          <w:color w:val="003263"/>
          <w:spacing w:val="40"/>
          <w:sz w:val="23"/>
        </w:rPr>
        <w:t xml:space="preserve"> </w:t>
      </w:r>
      <w:r>
        <w:rPr>
          <w:rFonts w:ascii="Arial" w:hAnsi="Arial"/>
          <w:b/>
          <w:color w:val="003263"/>
          <w:sz w:val="23"/>
        </w:rPr>
        <w:t>of</w:t>
      </w:r>
      <w:r>
        <w:rPr>
          <w:rFonts w:ascii="Arial" w:hAnsi="Arial"/>
          <w:b/>
          <w:color w:val="003263"/>
          <w:spacing w:val="40"/>
          <w:sz w:val="23"/>
        </w:rPr>
        <w:t xml:space="preserve"> </w:t>
      </w:r>
      <w:r>
        <w:rPr>
          <w:rFonts w:ascii="Arial" w:hAnsi="Arial"/>
          <w:b/>
          <w:color w:val="003263"/>
          <w:sz w:val="23"/>
        </w:rPr>
        <w:t>extractive</w:t>
      </w:r>
      <w:r>
        <w:rPr>
          <w:rFonts w:ascii="Arial" w:hAnsi="Arial"/>
          <w:b/>
          <w:color w:val="003263"/>
          <w:spacing w:val="40"/>
          <w:sz w:val="23"/>
        </w:rPr>
        <w:t xml:space="preserve"> </w:t>
      </w:r>
      <w:r>
        <w:rPr>
          <w:rFonts w:ascii="Arial" w:hAnsi="Arial"/>
          <w:b/>
          <w:color w:val="003263"/>
          <w:sz w:val="23"/>
        </w:rPr>
        <w:t>industry</w:t>
      </w:r>
      <w:r>
        <w:rPr>
          <w:rFonts w:ascii="Arial" w:hAnsi="Arial"/>
          <w:b/>
          <w:color w:val="003263"/>
          <w:spacing w:val="27"/>
          <w:sz w:val="23"/>
        </w:rPr>
        <w:t xml:space="preserve"> </w:t>
      </w:r>
      <w:r>
        <w:rPr>
          <w:sz w:val="23"/>
        </w:rPr>
        <w:t>seeks</w:t>
      </w:r>
      <w:r>
        <w:rPr>
          <w:spacing w:val="37"/>
          <w:sz w:val="23"/>
        </w:rPr>
        <w:t xml:space="preserve"> </w:t>
      </w:r>
      <w:r>
        <w:rPr>
          <w:sz w:val="23"/>
        </w:rPr>
        <w:t>to</w:t>
      </w:r>
      <w:r>
        <w:rPr>
          <w:spacing w:val="37"/>
          <w:sz w:val="23"/>
        </w:rPr>
        <w:t xml:space="preserve"> </w:t>
      </w:r>
      <w:r>
        <w:rPr>
          <w:sz w:val="23"/>
        </w:rPr>
        <w:t>‘protect</w:t>
      </w:r>
      <w:r>
        <w:rPr>
          <w:spacing w:val="37"/>
          <w:sz w:val="23"/>
        </w:rPr>
        <w:t xml:space="preserve"> </w:t>
      </w:r>
      <w:r>
        <w:rPr>
          <w:sz w:val="23"/>
        </w:rPr>
        <w:t>the</w:t>
      </w:r>
      <w:r>
        <w:rPr>
          <w:spacing w:val="37"/>
          <w:sz w:val="23"/>
        </w:rPr>
        <w:t xml:space="preserve"> </w:t>
      </w:r>
      <w:r>
        <w:rPr>
          <w:sz w:val="23"/>
        </w:rPr>
        <w:t>extractive</w:t>
      </w:r>
      <w:r>
        <w:rPr>
          <w:spacing w:val="37"/>
          <w:sz w:val="23"/>
        </w:rPr>
        <w:t xml:space="preserve"> </w:t>
      </w:r>
      <w:r>
        <w:rPr>
          <w:sz w:val="23"/>
        </w:rPr>
        <w:t>industry</w:t>
      </w:r>
      <w:r>
        <w:rPr>
          <w:spacing w:val="37"/>
          <w:sz w:val="23"/>
        </w:rPr>
        <w:t xml:space="preserve"> </w:t>
      </w:r>
      <w:r>
        <w:rPr>
          <w:sz w:val="23"/>
        </w:rPr>
        <w:t>and future</w:t>
      </w:r>
      <w:r>
        <w:rPr>
          <w:spacing w:val="40"/>
          <w:sz w:val="23"/>
        </w:rPr>
        <w:t xml:space="preserve"> </w:t>
      </w:r>
      <w:r>
        <w:rPr>
          <w:sz w:val="23"/>
        </w:rPr>
        <w:t>extractive-resource</w:t>
      </w:r>
      <w:r>
        <w:rPr>
          <w:spacing w:val="40"/>
          <w:sz w:val="23"/>
        </w:rPr>
        <w:t xml:space="preserve"> </w:t>
      </w:r>
      <w:r>
        <w:rPr>
          <w:sz w:val="23"/>
        </w:rPr>
        <w:t>assets</w:t>
      </w:r>
      <w:r>
        <w:rPr>
          <w:spacing w:val="40"/>
          <w:sz w:val="23"/>
        </w:rPr>
        <w:t xml:space="preserve"> </w:t>
      </w:r>
      <w:r>
        <w:rPr>
          <w:sz w:val="23"/>
        </w:rPr>
        <w:t>from</w:t>
      </w:r>
      <w:r>
        <w:rPr>
          <w:spacing w:val="40"/>
          <w:sz w:val="23"/>
        </w:rPr>
        <w:t xml:space="preserve"> </w:t>
      </w:r>
      <w:r>
        <w:rPr>
          <w:sz w:val="23"/>
        </w:rPr>
        <w:t>incompatible</w:t>
      </w:r>
      <w:r>
        <w:rPr>
          <w:spacing w:val="40"/>
          <w:sz w:val="23"/>
        </w:rPr>
        <w:t xml:space="preserve"> </w:t>
      </w:r>
      <w:r>
        <w:rPr>
          <w:sz w:val="23"/>
        </w:rPr>
        <w:t>land</w:t>
      </w:r>
      <w:r>
        <w:rPr>
          <w:spacing w:val="40"/>
          <w:sz w:val="23"/>
        </w:rPr>
        <w:t xml:space="preserve"> </w:t>
      </w:r>
      <w:r>
        <w:rPr>
          <w:sz w:val="23"/>
        </w:rPr>
        <w:t>uses</w:t>
      </w:r>
      <w:r>
        <w:rPr>
          <w:spacing w:val="40"/>
          <w:sz w:val="23"/>
        </w:rPr>
        <w:t xml:space="preserve"> </w:t>
      </w:r>
      <w:r>
        <w:rPr>
          <w:sz w:val="23"/>
        </w:rPr>
        <w:t>by</w:t>
      </w:r>
      <w:r>
        <w:rPr>
          <w:spacing w:val="40"/>
          <w:sz w:val="23"/>
        </w:rPr>
        <w:t xml:space="preserve"> </w:t>
      </w:r>
      <w:r>
        <w:rPr>
          <w:sz w:val="23"/>
        </w:rPr>
        <w:t>adopting</w:t>
      </w:r>
      <w:r>
        <w:rPr>
          <w:spacing w:val="40"/>
          <w:sz w:val="23"/>
        </w:rPr>
        <w:t xml:space="preserve"> </w:t>
      </w:r>
      <w:r>
        <w:rPr>
          <w:sz w:val="23"/>
        </w:rPr>
        <w:t>planning</w:t>
      </w:r>
      <w:r>
        <w:rPr>
          <w:spacing w:val="40"/>
          <w:sz w:val="23"/>
        </w:rPr>
        <w:t xml:space="preserve"> </w:t>
      </w:r>
      <w:proofErr w:type="gramStart"/>
      <w:r>
        <w:rPr>
          <w:sz w:val="23"/>
        </w:rPr>
        <w:t>options</w:t>
      </w:r>
      <w:proofErr w:type="gramEnd"/>
    </w:p>
    <w:p w14:paraId="5DB7CC6A" w14:textId="77777777" w:rsidR="00021792" w:rsidRDefault="00000000">
      <w:pPr>
        <w:pStyle w:val="BodyText"/>
        <w:spacing w:before="12" w:line="295" w:lineRule="auto"/>
        <w:ind w:left="1140" w:right="570"/>
      </w:pPr>
      <w:r>
        <w:t>consistent</w:t>
      </w:r>
      <w:r>
        <w:rPr>
          <w:spacing w:val="37"/>
        </w:rPr>
        <w:t xml:space="preserve"> </w:t>
      </w:r>
      <w:r>
        <w:t>with</w:t>
      </w:r>
      <w:r>
        <w:rPr>
          <w:spacing w:val="37"/>
        </w:rPr>
        <w:t xml:space="preserve"> </w:t>
      </w:r>
      <w:r>
        <w:t>the</w:t>
      </w:r>
      <w:r>
        <w:rPr>
          <w:spacing w:val="37"/>
        </w:rPr>
        <w:t xml:space="preserve"> </w:t>
      </w:r>
      <w:r>
        <w:t>findings</w:t>
      </w:r>
      <w:r>
        <w:rPr>
          <w:spacing w:val="37"/>
        </w:rPr>
        <w:t xml:space="preserve"> </w:t>
      </w:r>
      <w:r>
        <w:t>of</w:t>
      </w:r>
      <w:r>
        <w:rPr>
          <w:spacing w:val="37"/>
        </w:rPr>
        <w:t xml:space="preserve"> </w:t>
      </w:r>
      <w:r>
        <w:t>the</w:t>
      </w:r>
      <w:r>
        <w:rPr>
          <w:spacing w:val="37"/>
        </w:rPr>
        <w:t xml:space="preserve"> </w:t>
      </w:r>
      <w:r>
        <w:t>Extractive</w:t>
      </w:r>
      <w:r>
        <w:rPr>
          <w:spacing w:val="37"/>
        </w:rPr>
        <w:t xml:space="preserve"> </w:t>
      </w:r>
      <w:r>
        <w:t>Resources</w:t>
      </w:r>
      <w:r>
        <w:rPr>
          <w:spacing w:val="37"/>
        </w:rPr>
        <w:t xml:space="preserve"> </w:t>
      </w:r>
      <w:r>
        <w:t>in</w:t>
      </w:r>
      <w:r>
        <w:rPr>
          <w:spacing w:val="37"/>
        </w:rPr>
        <w:t xml:space="preserve"> </w:t>
      </w:r>
      <w:r>
        <w:t>Victoria,</w:t>
      </w:r>
      <w:r>
        <w:rPr>
          <w:spacing w:val="37"/>
        </w:rPr>
        <w:t xml:space="preserve"> </w:t>
      </w:r>
      <w:r>
        <w:t>Demand</w:t>
      </w:r>
      <w:r>
        <w:rPr>
          <w:spacing w:val="37"/>
        </w:rPr>
        <w:t xml:space="preserve"> </w:t>
      </w:r>
      <w:r>
        <w:t>and</w:t>
      </w:r>
      <w:r>
        <w:rPr>
          <w:spacing w:val="37"/>
        </w:rPr>
        <w:t xml:space="preserve"> </w:t>
      </w:r>
      <w:r>
        <w:t>Supply</w:t>
      </w:r>
      <w:r>
        <w:rPr>
          <w:spacing w:val="37"/>
        </w:rPr>
        <w:t xml:space="preserve"> </w:t>
      </w:r>
      <w:r>
        <w:t xml:space="preserve">Study, </w:t>
      </w:r>
      <w:r>
        <w:rPr>
          <w:spacing w:val="-2"/>
        </w:rPr>
        <w:t>2015–2050.’</w:t>
      </w:r>
    </w:p>
    <w:p w14:paraId="6F29F8DD" w14:textId="77777777" w:rsidR="00021792" w:rsidRDefault="00000000">
      <w:pPr>
        <w:pStyle w:val="ListParagraph"/>
        <w:numPr>
          <w:ilvl w:val="0"/>
          <w:numId w:val="80"/>
        </w:numPr>
        <w:tabs>
          <w:tab w:val="left" w:pos="1140"/>
          <w:tab w:val="left" w:pos="1141"/>
        </w:tabs>
        <w:spacing w:before="112" w:line="285" w:lineRule="auto"/>
        <w:ind w:left="1140" w:right="1407"/>
        <w:rPr>
          <w:sz w:val="23"/>
        </w:rPr>
      </w:pPr>
      <w:r>
        <w:rPr>
          <w:rFonts w:ascii="Arial" w:hAnsi="Arial"/>
          <w:b/>
          <w:color w:val="003263"/>
          <w:sz w:val="23"/>
        </w:rPr>
        <w:t>Action</w:t>
      </w:r>
      <w:r>
        <w:rPr>
          <w:rFonts w:ascii="Arial" w:hAnsi="Arial"/>
          <w:b/>
          <w:color w:val="003263"/>
          <w:spacing w:val="34"/>
          <w:sz w:val="23"/>
        </w:rPr>
        <w:t xml:space="preserve"> </w:t>
      </w:r>
      <w:r>
        <w:rPr>
          <w:rFonts w:ascii="Arial" w:hAnsi="Arial"/>
          <w:b/>
          <w:color w:val="003263"/>
          <w:sz w:val="23"/>
        </w:rPr>
        <w:t>48</w:t>
      </w:r>
      <w:r>
        <w:rPr>
          <w:rFonts w:ascii="Arial" w:hAnsi="Arial"/>
          <w:b/>
          <w:color w:val="003263"/>
          <w:spacing w:val="34"/>
          <w:sz w:val="23"/>
        </w:rPr>
        <w:t xml:space="preserve"> </w:t>
      </w:r>
      <w:r>
        <w:rPr>
          <w:rFonts w:ascii="Arial" w:hAnsi="Arial"/>
          <w:b/>
          <w:color w:val="003263"/>
          <w:sz w:val="23"/>
        </w:rPr>
        <w:t>Strategy</w:t>
      </w:r>
      <w:r>
        <w:rPr>
          <w:rFonts w:ascii="Arial" w:hAnsi="Arial"/>
          <w:b/>
          <w:color w:val="003263"/>
          <w:spacing w:val="34"/>
          <w:sz w:val="23"/>
        </w:rPr>
        <w:t xml:space="preserve"> </w:t>
      </w:r>
      <w:r>
        <w:rPr>
          <w:rFonts w:ascii="Arial" w:hAnsi="Arial"/>
          <w:b/>
          <w:color w:val="003263"/>
          <w:sz w:val="23"/>
        </w:rPr>
        <w:t>for</w:t>
      </w:r>
      <w:r>
        <w:rPr>
          <w:rFonts w:ascii="Arial" w:hAnsi="Arial"/>
          <w:b/>
          <w:color w:val="003263"/>
          <w:spacing w:val="34"/>
          <w:sz w:val="23"/>
        </w:rPr>
        <w:t xml:space="preserve"> </w:t>
      </w:r>
      <w:r>
        <w:rPr>
          <w:rFonts w:ascii="Arial" w:hAnsi="Arial"/>
          <w:b/>
          <w:color w:val="003263"/>
          <w:sz w:val="23"/>
        </w:rPr>
        <w:t>future</w:t>
      </w:r>
      <w:r>
        <w:rPr>
          <w:rFonts w:ascii="Arial" w:hAnsi="Arial"/>
          <w:b/>
          <w:color w:val="003263"/>
          <w:spacing w:val="34"/>
          <w:sz w:val="23"/>
        </w:rPr>
        <w:t xml:space="preserve"> </w:t>
      </w:r>
      <w:r>
        <w:rPr>
          <w:rFonts w:ascii="Arial" w:hAnsi="Arial"/>
          <w:b/>
          <w:color w:val="003263"/>
          <w:sz w:val="23"/>
        </w:rPr>
        <w:t>gateways</w:t>
      </w:r>
      <w:r>
        <w:rPr>
          <w:rFonts w:ascii="Arial" w:hAnsi="Arial"/>
          <w:b/>
          <w:color w:val="003263"/>
          <w:spacing w:val="34"/>
          <w:sz w:val="23"/>
        </w:rPr>
        <w:t xml:space="preserve"> </w:t>
      </w:r>
      <w:r>
        <w:rPr>
          <w:sz w:val="23"/>
        </w:rPr>
        <w:t>seeks</w:t>
      </w:r>
      <w:r>
        <w:rPr>
          <w:spacing w:val="31"/>
          <w:sz w:val="23"/>
        </w:rPr>
        <w:t xml:space="preserve"> </w:t>
      </w:r>
      <w:r>
        <w:rPr>
          <w:sz w:val="23"/>
        </w:rPr>
        <w:t>to</w:t>
      </w:r>
      <w:r>
        <w:rPr>
          <w:spacing w:val="31"/>
          <w:sz w:val="23"/>
        </w:rPr>
        <w:t xml:space="preserve"> </w:t>
      </w:r>
      <w:r>
        <w:rPr>
          <w:sz w:val="23"/>
        </w:rPr>
        <w:t>‘protect</w:t>
      </w:r>
      <w:r>
        <w:rPr>
          <w:spacing w:val="31"/>
          <w:sz w:val="23"/>
        </w:rPr>
        <w:t xml:space="preserve"> </w:t>
      </w:r>
      <w:r>
        <w:rPr>
          <w:sz w:val="23"/>
        </w:rPr>
        <w:t>options</w:t>
      </w:r>
      <w:r>
        <w:rPr>
          <w:spacing w:val="31"/>
          <w:sz w:val="23"/>
        </w:rPr>
        <w:t xml:space="preserve"> </w:t>
      </w:r>
      <w:r>
        <w:rPr>
          <w:sz w:val="23"/>
        </w:rPr>
        <w:t>for</w:t>
      </w:r>
      <w:r>
        <w:rPr>
          <w:spacing w:val="31"/>
          <w:sz w:val="23"/>
        </w:rPr>
        <w:t xml:space="preserve"> </w:t>
      </w:r>
      <w:r>
        <w:rPr>
          <w:sz w:val="23"/>
        </w:rPr>
        <w:t>future</w:t>
      </w:r>
      <w:r>
        <w:rPr>
          <w:spacing w:val="31"/>
          <w:sz w:val="23"/>
        </w:rPr>
        <w:t xml:space="preserve"> </w:t>
      </w:r>
      <w:r>
        <w:rPr>
          <w:sz w:val="23"/>
        </w:rPr>
        <w:t>air</w:t>
      </w:r>
      <w:r>
        <w:rPr>
          <w:spacing w:val="31"/>
          <w:sz w:val="23"/>
        </w:rPr>
        <w:t xml:space="preserve"> </w:t>
      </w:r>
      <w:r>
        <w:rPr>
          <w:sz w:val="23"/>
        </w:rPr>
        <w:t>and</w:t>
      </w:r>
      <w:r>
        <w:rPr>
          <w:spacing w:val="31"/>
          <w:sz w:val="23"/>
        </w:rPr>
        <w:t xml:space="preserve"> </w:t>
      </w:r>
      <w:proofErr w:type="gramStart"/>
      <w:r>
        <w:rPr>
          <w:sz w:val="23"/>
        </w:rPr>
        <w:t>sea</w:t>
      </w:r>
      <w:r>
        <w:rPr>
          <w:spacing w:val="31"/>
          <w:sz w:val="23"/>
        </w:rPr>
        <w:t xml:space="preserve"> </w:t>
      </w:r>
      <w:r>
        <w:rPr>
          <w:sz w:val="23"/>
        </w:rPr>
        <w:t>ports</w:t>
      </w:r>
      <w:proofErr w:type="gramEnd"/>
      <w:r>
        <w:rPr>
          <w:sz w:val="23"/>
        </w:rPr>
        <w:t xml:space="preserve"> and</w:t>
      </w:r>
      <w:r>
        <w:rPr>
          <w:spacing w:val="40"/>
          <w:sz w:val="23"/>
        </w:rPr>
        <w:t xml:space="preserve"> </w:t>
      </w:r>
      <w:r>
        <w:rPr>
          <w:sz w:val="23"/>
        </w:rPr>
        <w:t>intermodal</w:t>
      </w:r>
      <w:r>
        <w:rPr>
          <w:spacing w:val="40"/>
          <w:sz w:val="23"/>
        </w:rPr>
        <w:t xml:space="preserve"> </w:t>
      </w:r>
      <w:r>
        <w:rPr>
          <w:sz w:val="23"/>
        </w:rPr>
        <w:t>terminals</w:t>
      </w:r>
      <w:r>
        <w:rPr>
          <w:spacing w:val="40"/>
          <w:sz w:val="23"/>
        </w:rPr>
        <w:t xml:space="preserve"> </w:t>
      </w:r>
      <w:r>
        <w:rPr>
          <w:sz w:val="23"/>
        </w:rPr>
        <w:t>through</w:t>
      </w:r>
      <w:r>
        <w:rPr>
          <w:spacing w:val="40"/>
          <w:sz w:val="23"/>
        </w:rPr>
        <w:t xml:space="preserve"> </w:t>
      </w:r>
      <w:r>
        <w:rPr>
          <w:sz w:val="23"/>
        </w:rPr>
        <w:t>appropriate</w:t>
      </w:r>
      <w:r>
        <w:rPr>
          <w:spacing w:val="40"/>
          <w:sz w:val="23"/>
        </w:rPr>
        <w:t xml:space="preserve"> </w:t>
      </w:r>
      <w:r>
        <w:rPr>
          <w:sz w:val="23"/>
        </w:rPr>
        <w:t>planning</w:t>
      </w:r>
      <w:r>
        <w:rPr>
          <w:spacing w:val="40"/>
          <w:sz w:val="23"/>
        </w:rPr>
        <w:t xml:space="preserve"> </w:t>
      </w:r>
      <w:r>
        <w:rPr>
          <w:sz w:val="23"/>
        </w:rPr>
        <w:t>frameworks.’</w:t>
      </w:r>
    </w:p>
    <w:p w14:paraId="383D27E1" w14:textId="77777777" w:rsidR="00021792" w:rsidRDefault="00C02830">
      <w:pPr>
        <w:pStyle w:val="ListParagraph"/>
        <w:numPr>
          <w:ilvl w:val="0"/>
          <w:numId w:val="80"/>
        </w:numPr>
        <w:tabs>
          <w:tab w:val="left" w:pos="1140"/>
          <w:tab w:val="left" w:pos="1141"/>
        </w:tabs>
        <w:spacing w:before="121" w:line="285" w:lineRule="auto"/>
        <w:ind w:left="1140" w:right="1283"/>
        <w:rPr>
          <w:sz w:val="23"/>
        </w:rPr>
      </w:pPr>
      <w:r>
        <w:rPr>
          <w:noProof/>
        </w:rPr>
        <mc:AlternateContent>
          <mc:Choice Requires="wpg">
            <w:drawing>
              <wp:anchor distT="0" distB="0" distL="114300" distR="114300" simplePos="0" relativeHeight="15796224" behindDoc="0" locked="0" layoutInCell="1" allowOverlap="1" wp14:anchorId="73F8325A" wp14:editId="34BF767F">
                <wp:simplePos x="0" y="0"/>
                <wp:positionH relativeFrom="page">
                  <wp:posOffset>720090</wp:posOffset>
                </wp:positionH>
                <wp:positionV relativeFrom="paragraph">
                  <wp:posOffset>59055</wp:posOffset>
                </wp:positionV>
                <wp:extent cx="6647815" cy="12700"/>
                <wp:effectExtent l="0" t="0" r="19685" b="0"/>
                <wp:wrapNone/>
                <wp:docPr id="2774" name="docshapegroup7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47815" cy="12700"/>
                          <a:chOff x="1134" y="93"/>
                          <a:chExt cx="10469" cy="20"/>
                        </a:xfrm>
                      </wpg:grpSpPr>
                      <wps:wsp>
                        <wps:cNvPr id="2775" name="Line 2564"/>
                        <wps:cNvCnPr>
                          <a:cxnSpLocks/>
                        </wps:cNvCnPr>
                        <wps:spPr bwMode="auto">
                          <a:xfrm>
                            <a:off x="1134" y="103"/>
                            <a:ext cx="5234" cy="0"/>
                          </a:xfrm>
                          <a:prstGeom prst="line">
                            <a:avLst/>
                          </a:prstGeom>
                          <a:noFill/>
                          <a:ln w="12700">
                            <a:solidFill>
                              <a:srgbClr val="003263"/>
                            </a:solidFill>
                            <a:prstDash val="solid"/>
                            <a:round/>
                            <a:headEnd/>
                            <a:tailEnd/>
                          </a:ln>
                          <a:extLst>
                            <a:ext uri="{909E8E84-426E-40DD-AFC4-6F175D3DCCD1}">
                              <a14:hiddenFill xmlns:a14="http://schemas.microsoft.com/office/drawing/2010/main">
                                <a:noFill/>
                              </a14:hiddenFill>
                            </a:ext>
                          </a:extLst>
                        </wps:spPr>
                        <wps:bodyPr/>
                      </wps:wsp>
                      <wps:wsp>
                        <wps:cNvPr id="2776" name="Line 2565"/>
                        <wps:cNvCnPr>
                          <a:cxnSpLocks/>
                        </wps:cNvCnPr>
                        <wps:spPr bwMode="auto">
                          <a:xfrm>
                            <a:off x="6368" y="103"/>
                            <a:ext cx="5234" cy="0"/>
                          </a:xfrm>
                          <a:prstGeom prst="line">
                            <a:avLst/>
                          </a:prstGeom>
                          <a:noFill/>
                          <a:ln w="12700">
                            <a:solidFill>
                              <a:srgbClr val="003263"/>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F27FEAA" id="docshapegroup788" o:spid="_x0000_s1026" style="position:absolute;margin-left:56.7pt;margin-top:4.65pt;width:523.45pt;height:1pt;z-index:15796224;mso-position-horizontal-relative:page" coordorigin="1134,93" coordsize="10469,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">
                <v:line id="Line 2564" o:spid="_x0000_s1027" style="position:absolute;visibility:visible;mso-wrap-style:square" from="1134,103" to="6368,1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" strokecolor="#003263" strokeweight="1pt">
                  <o:lock v:ext="edit" shapetype="f"/>
                </v:line>
                <v:line id="Line 2565" o:spid="_x0000_s1028" style="position:absolute;visibility:visible;mso-wrap-style:square" from="6368,103" to="11602,1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" strokecolor="#003263" strokeweight="1pt">
                  <o:lock v:ext="edit" shapetype="f"/>
                </v:line>
                <w10:wrap anchorx="page"/>
              </v:group>
            </w:pict>
          </mc:Fallback>
        </mc:AlternateContent>
      </w:r>
      <w:r>
        <w:rPr>
          <w:rFonts w:ascii="Arial" w:hAnsi="Arial"/>
          <w:b/>
          <w:color w:val="003263"/>
          <w:sz w:val="23"/>
        </w:rPr>
        <w:t>Action</w:t>
      </w:r>
      <w:r>
        <w:rPr>
          <w:rFonts w:ascii="Arial" w:hAnsi="Arial"/>
          <w:b/>
          <w:color w:val="003263"/>
          <w:spacing w:val="39"/>
          <w:sz w:val="23"/>
        </w:rPr>
        <w:t xml:space="preserve"> </w:t>
      </w:r>
      <w:r>
        <w:rPr>
          <w:rFonts w:ascii="Arial" w:hAnsi="Arial"/>
          <w:b/>
          <w:color w:val="003263"/>
          <w:sz w:val="23"/>
        </w:rPr>
        <w:t>72</w:t>
      </w:r>
      <w:r>
        <w:rPr>
          <w:rFonts w:ascii="Arial" w:hAnsi="Arial"/>
          <w:b/>
          <w:color w:val="003263"/>
          <w:spacing w:val="39"/>
          <w:sz w:val="23"/>
        </w:rPr>
        <w:t xml:space="preserve"> </w:t>
      </w:r>
      <w:r>
        <w:rPr>
          <w:rFonts w:ascii="Arial" w:hAnsi="Arial"/>
          <w:b/>
          <w:color w:val="003263"/>
          <w:sz w:val="23"/>
        </w:rPr>
        <w:t>Review</w:t>
      </w:r>
      <w:r>
        <w:rPr>
          <w:rFonts w:ascii="Arial" w:hAnsi="Arial"/>
          <w:b/>
          <w:color w:val="003263"/>
          <w:spacing w:val="39"/>
          <w:sz w:val="23"/>
        </w:rPr>
        <w:t xml:space="preserve"> </w:t>
      </w:r>
      <w:r>
        <w:rPr>
          <w:rFonts w:ascii="Arial" w:hAnsi="Arial"/>
          <w:b/>
          <w:color w:val="003263"/>
          <w:sz w:val="23"/>
        </w:rPr>
        <w:t>green</w:t>
      </w:r>
      <w:r>
        <w:rPr>
          <w:rFonts w:ascii="Arial" w:hAnsi="Arial"/>
          <w:b/>
          <w:color w:val="003263"/>
          <w:spacing w:val="39"/>
          <w:sz w:val="23"/>
        </w:rPr>
        <w:t xml:space="preserve"> </w:t>
      </w:r>
      <w:r>
        <w:rPr>
          <w:rFonts w:ascii="Arial" w:hAnsi="Arial"/>
          <w:b/>
          <w:color w:val="003263"/>
          <w:sz w:val="23"/>
        </w:rPr>
        <w:t>wedge</w:t>
      </w:r>
      <w:r>
        <w:rPr>
          <w:rFonts w:ascii="Arial" w:hAnsi="Arial"/>
          <w:b/>
          <w:color w:val="003263"/>
          <w:spacing w:val="39"/>
          <w:sz w:val="23"/>
        </w:rPr>
        <w:t xml:space="preserve"> </w:t>
      </w:r>
      <w:r>
        <w:rPr>
          <w:rFonts w:ascii="Arial" w:hAnsi="Arial"/>
          <w:b/>
          <w:color w:val="003263"/>
          <w:sz w:val="23"/>
        </w:rPr>
        <w:t>planning</w:t>
      </w:r>
      <w:r>
        <w:rPr>
          <w:rFonts w:ascii="Arial" w:hAnsi="Arial"/>
          <w:b/>
          <w:color w:val="003263"/>
          <w:spacing w:val="39"/>
          <w:sz w:val="23"/>
        </w:rPr>
        <w:t xml:space="preserve"> </w:t>
      </w:r>
      <w:r>
        <w:rPr>
          <w:rFonts w:ascii="Arial" w:hAnsi="Arial"/>
          <w:b/>
          <w:color w:val="003263"/>
          <w:sz w:val="23"/>
        </w:rPr>
        <w:t>provisions</w:t>
      </w:r>
      <w:r>
        <w:rPr>
          <w:rFonts w:ascii="Arial" w:hAnsi="Arial"/>
          <w:b/>
          <w:color w:val="003263"/>
          <w:spacing w:val="38"/>
          <w:sz w:val="23"/>
        </w:rPr>
        <w:t xml:space="preserve"> </w:t>
      </w:r>
      <w:r>
        <w:rPr>
          <w:sz w:val="23"/>
        </w:rPr>
        <w:t>seeks</w:t>
      </w:r>
      <w:r>
        <w:rPr>
          <w:spacing w:val="35"/>
          <w:sz w:val="23"/>
        </w:rPr>
        <w:t xml:space="preserve"> </w:t>
      </w:r>
      <w:r>
        <w:rPr>
          <w:sz w:val="23"/>
        </w:rPr>
        <w:t>to</w:t>
      </w:r>
      <w:r>
        <w:rPr>
          <w:spacing w:val="35"/>
          <w:sz w:val="23"/>
        </w:rPr>
        <w:t xml:space="preserve"> </w:t>
      </w:r>
      <w:r>
        <w:rPr>
          <w:sz w:val="23"/>
        </w:rPr>
        <w:t>‘review</w:t>
      </w:r>
      <w:r>
        <w:rPr>
          <w:spacing w:val="35"/>
          <w:sz w:val="23"/>
        </w:rPr>
        <w:t xml:space="preserve"> </w:t>
      </w:r>
      <w:r>
        <w:rPr>
          <w:sz w:val="23"/>
        </w:rPr>
        <w:t>green</w:t>
      </w:r>
      <w:r>
        <w:rPr>
          <w:spacing w:val="35"/>
          <w:sz w:val="23"/>
        </w:rPr>
        <w:t xml:space="preserve"> </w:t>
      </w:r>
      <w:r>
        <w:rPr>
          <w:sz w:val="23"/>
        </w:rPr>
        <w:t>wedge</w:t>
      </w:r>
      <w:r>
        <w:rPr>
          <w:spacing w:val="35"/>
          <w:sz w:val="23"/>
        </w:rPr>
        <w:t xml:space="preserve"> </w:t>
      </w:r>
      <w:r>
        <w:rPr>
          <w:sz w:val="23"/>
        </w:rPr>
        <w:t>planning provisions</w:t>
      </w:r>
      <w:r>
        <w:rPr>
          <w:spacing w:val="40"/>
          <w:sz w:val="23"/>
        </w:rPr>
        <w:t xml:space="preserve"> </w:t>
      </w:r>
      <w:r>
        <w:rPr>
          <w:sz w:val="23"/>
        </w:rPr>
        <w:t>to</w:t>
      </w:r>
      <w:r>
        <w:rPr>
          <w:spacing w:val="40"/>
          <w:sz w:val="23"/>
        </w:rPr>
        <w:t xml:space="preserve"> </w:t>
      </w:r>
      <w:r>
        <w:rPr>
          <w:sz w:val="23"/>
        </w:rPr>
        <w:t>ensure</w:t>
      </w:r>
      <w:r>
        <w:rPr>
          <w:spacing w:val="40"/>
          <w:sz w:val="23"/>
        </w:rPr>
        <w:t xml:space="preserve"> </w:t>
      </w:r>
      <w:r>
        <w:rPr>
          <w:sz w:val="23"/>
        </w:rPr>
        <w:t>they</w:t>
      </w:r>
      <w:r>
        <w:rPr>
          <w:spacing w:val="40"/>
          <w:sz w:val="23"/>
        </w:rPr>
        <w:t xml:space="preserve"> </w:t>
      </w:r>
      <w:r>
        <w:rPr>
          <w:sz w:val="23"/>
        </w:rPr>
        <w:t>support</w:t>
      </w:r>
      <w:r>
        <w:rPr>
          <w:spacing w:val="40"/>
          <w:sz w:val="23"/>
        </w:rPr>
        <w:t xml:space="preserve"> </w:t>
      </w:r>
      <w:r>
        <w:rPr>
          <w:sz w:val="23"/>
        </w:rPr>
        <w:t>Plan</w:t>
      </w:r>
      <w:r>
        <w:rPr>
          <w:spacing w:val="40"/>
          <w:sz w:val="23"/>
        </w:rPr>
        <w:t xml:space="preserve"> </w:t>
      </w:r>
      <w:r>
        <w:rPr>
          <w:sz w:val="23"/>
        </w:rPr>
        <w:t>Melbourne</w:t>
      </w:r>
      <w:r>
        <w:rPr>
          <w:spacing w:val="40"/>
          <w:sz w:val="23"/>
        </w:rPr>
        <w:t xml:space="preserve"> </w:t>
      </w:r>
      <w:r>
        <w:rPr>
          <w:sz w:val="23"/>
        </w:rPr>
        <w:t>outcomes</w:t>
      </w:r>
      <w:r>
        <w:rPr>
          <w:spacing w:val="40"/>
          <w:sz w:val="23"/>
        </w:rPr>
        <w:t xml:space="preserve"> </w:t>
      </w:r>
      <w:r>
        <w:rPr>
          <w:sz w:val="23"/>
        </w:rPr>
        <w:t>for</w:t>
      </w:r>
      <w:r>
        <w:rPr>
          <w:spacing w:val="40"/>
          <w:sz w:val="23"/>
        </w:rPr>
        <w:t xml:space="preserve"> </w:t>
      </w:r>
      <w:r>
        <w:rPr>
          <w:sz w:val="23"/>
        </w:rPr>
        <w:t>green</w:t>
      </w:r>
      <w:r>
        <w:rPr>
          <w:spacing w:val="40"/>
          <w:sz w:val="23"/>
        </w:rPr>
        <w:t xml:space="preserve"> </w:t>
      </w:r>
      <w:r>
        <w:rPr>
          <w:sz w:val="23"/>
        </w:rPr>
        <w:t>wedges.’</w:t>
      </w:r>
    </w:p>
    <w:p w14:paraId="1D2FA44E" w14:textId="77777777" w:rsidR="00021792" w:rsidRDefault="00000000">
      <w:pPr>
        <w:pStyle w:val="ListParagraph"/>
        <w:numPr>
          <w:ilvl w:val="0"/>
          <w:numId w:val="80"/>
        </w:numPr>
        <w:tabs>
          <w:tab w:val="left" w:pos="1140"/>
          <w:tab w:val="left" w:pos="1141"/>
        </w:tabs>
        <w:spacing w:before="122" w:line="285" w:lineRule="auto"/>
        <w:ind w:left="1140" w:right="1357"/>
        <w:rPr>
          <w:sz w:val="23"/>
        </w:rPr>
      </w:pPr>
      <w:r>
        <w:rPr>
          <w:rFonts w:ascii="Arial" w:hAnsi="Arial"/>
          <w:b/>
          <w:color w:val="003263"/>
          <w:sz w:val="23"/>
        </w:rPr>
        <w:t>Action</w:t>
      </w:r>
      <w:r>
        <w:rPr>
          <w:rFonts w:ascii="Arial" w:hAnsi="Arial"/>
          <w:b/>
          <w:color w:val="003263"/>
          <w:spacing w:val="38"/>
          <w:sz w:val="23"/>
        </w:rPr>
        <w:t xml:space="preserve"> </w:t>
      </w:r>
      <w:r>
        <w:rPr>
          <w:rFonts w:ascii="Arial" w:hAnsi="Arial"/>
          <w:b/>
          <w:color w:val="003263"/>
          <w:sz w:val="23"/>
        </w:rPr>
        <w:t>73</w:t>
      </w:r>
      <w:r>
        <w:rPr>
          <w:rFonts w:ascii="Arial" w:hAnsi="Arial"/>
          <w:b/>
          <w:color w:val="003263"/>
          <w:spacing w:val="38"/>
          <w:sz w:val="23"/>
        </w:rPr>
        <w:t xml:space="preserve"> </w:t>
      </w:r>
      <w:r>
        <w:rPr>
          <w:rFonts w:ascii="Arial" w:hAnsi="Arial"/>
          <w:b/>
          <w:color w:val="003263"/>
          <w:sz w:val="23"/>
        </w:rPr>
        <w:t>Green</w:t>
      </w:r>
      <w:r>
        <w:rPr>
          <w:rFonts w:ascii="Arial" w:hAnsi="Arial"/>
          <w:b/>
          <w:color w:val="003263"/>
          <w:spacing w:val="38"/>
          <w:sz w:val="23"/>
        </w:rPr>
        <w:t xml:space="preserve"> </w:t>
      </w:r>
      <w:r>
        <w:rPr>
          <w:rFonts w:ascii="Arial" w:hAnsi="Arial"/>
          <w:b/>
          <w:color w:val="003263"/>
          <w:sz w:val="23"/>
        </w:rPr>
        <w:t>Wedge</w:t>
      </w:r>
      <w:r>
        <w:rPr>
          <w:rFonts w:ascii="Arial" w:hAnsi="Arial"/>
          <w:b/>
          <w:color w:val="003263"/>
          <w:spacing w:val="38"/>
          <w:sz w:val="23"/>
        </w:rPr>
        <w:t xml:space="preserve"> </w:t>
      </w:r>
      <w:r>
        <w:rPr>
          <w:rFonts w:ascii="Arial" w:hAnsi="Arial"/>
          <w:b/>
          <w:color w:val="003263"/>
          <w:sz w:val="23"/>
        </w:rPr>
        <w:t>Management</w:t>
      </w:r>
      <w:r>
        <w:rPr>
          <w:rFonts w:ascii="Arial" w:hAnsi="Arial"/>
          <w:b/>
          <w:color w:val="003263"/>
          <w:spacing w:val="38"/>
          <w:sz w:val="23"/>
        </w:rPr>
        <w:t xml:space="preserve"> </w:t>
      </w:r>
      <w:r>
        <w:rPr>
          <w:rFonts w:ascii="Arial" w:hAnsi="Arial"/>
          <w:b/>
          <w:color w:val="003263"/>
          <w:sz w:val="23"/>
        </w:rPr>
        <w:t xml:space="preserve">Plans </w:t>
      </w:r>
      <w:r>
        <w:rPr>
          <w:sz w:val="23"/>
        </w:rPr>
        <w:t>seeks</w:t>
      </w:r>
      <w:r>
        <w:rPr>
          <w:spacing w:val="34"/>
          <w:sz w:val="23"/>
        </w:rPr>
        <w:t xml:space="preserve"> </w:t>
      </w:r>
      <w:r>
        <w:rPr>
          <w:sz w:val="23"/>
        </w:rPr>
        <w:t>to</w:t>
      </w:r>
      <w:r>
        <w:rPr>
          <w:spacing w:val="34"/>
          <w:sz w:val="23"/>
        </w:rPr>
        <w:t xml:space="preserve"> </w:t>
      </w:r>
      <w:r>
        <w:rPr>
          <w:sz w:val="23"/>
        </w:rPr>
        <w:t>‘support</w:t>
      </w:r>
      <w:r>
        <w:rPr>
          <w:spacing w:val="34"/>
          <w:sz w:val="23"/>
        </w:rPr>
        <w:t xml:space="preserve"> </w:t>
      </w:r>
      <w:r>
        <w:rPr>
          <w:sz w:val="23"/>
        </w:rPr>
        <w:t>local</w:t>
      </w:r>
      <w:r>
        <w:rPr>
          <w:spacing w:val="34"/>
          <w:sz w:val="23"/>
        </w:rPr>
        <w:t xml:space="preserve"> </w:t>
      </w:r>
      <w:r>
        <w:rPr>
          <w:sz w:val="23"/>
        </w:rPr>
        <w:t>government</w:t>
      </w:r>
      <w:r>
        <w:rPr>
          <w:spacing w:val="34"/>
          <w:sz w:val="23"/>
        </w:rPr>
        <w:t xml:space="preserve"> </w:t>
      </w:r>
      <w:r>
        <w:rPr>
          <w:sz w:val="23"/>
        </w:rPr>
        <w:t>to</w:t>
      </w:r>
      <w:r>
        <w:rPr>
          <w:spacing w:val="34"/>
          <w:sz w:val="23"/>
        </w:rPr>
        <w:t xml:space="preserve"> </w:t>
      </w:r>
      <w:r>
        <w:rPr>
          <w:sz w:val="23"/>
        </w:rPr>
        <w:t>complete and</w:t>
      </w:r>
      <w:r>
        <w:rPr>
          <w:spacing w:val="40"/>
          <w:sz w:val="23"/>
        </w:rPr>
        <w:t xml:space="preserve"> </w:t>
      </w:r>
      <w:r>
        <w:rPr>
          <w:sz w:val="23"/>
        </w:rPr>
        <w:t>implement</w:t>
      </w:r>
      <w:r>
        <w:rPr>
          <w:spacing w:val="40"/>
          <w:sz w:val="23"/>
        </w:rPr>
        <w:t xml:space="preserve"> </w:t>
      </w:r>
      <w:r>
        <w:rPr>
          <w:sz w:val="23"/>
        </w:rPr>
        <w:t>green</w:t>
      </w:r>
      <w:r>
        <w:rPr>
          <w:spacing w:val="40"/>
          <w:sz w:val="23"/>
        </w:rPr>
        <w:t xml:space="preserve"> </w:t>
      </w:r>
      <w:r>
        <w:rPr>
          <w:sz w:val="23"/>
        </w:rPr>
        <w:t>wedge</w:t>
      </w:r>
      <w:r>
        <w:rPr>
          <w:spacing w:val="40"/>
          <w:sz w:val="23"/>
        </w:rPr>
        <w:t xml:space="preserve"> </w:t>
      </w:r>
      <w:r>
        <w:rPr>
          <w:sz w:val="23"/>
        </w:rPr>
        <w:t>management</w:t>
      </w:r>
      <w:r>
        <w:rPr>
          <w:spacing w:val="40"/>
          <w:sz w:val="23"/>
        </w:rPr>
        <w:t xml:space="preserve"> </w:t>
      </w:r>
      <w:r>
        <w:rPr>
          <w:sz w:val="23"/>
        </w:rPr>
        <w:t>plans</w:t>
      </w:r>
      <w:r>
        <w:rPr>
          <w:spacing w:val="40"/>
          <w:sz w:val="23"/>
        </w:rPr>
        <w:t xml:space="preserve"> </w:t>
      </w:r>
      <w:r>
        <w:rPr>
          <w:sz w:val="23"/>
        </w:rPr>
        <w:t>to</w:t>
      </w:r>
      <w:r>
        <w:rPr>
          <w:spacing w:val="40"/>
          <w:sz w:val="23"/>
        </w:rPr>
        <w:t xml:space="preserve"> </w:t>
      </w:r>
      <w:r>
        <w:rPr>
          <w:sz w:val="23"/>
        </w:rPr>
        <w:t>protect</w:t>
      </w:r>
      <w:r>
        <w:rPr>
          <w:spacing w:val="40"/>
          <w:sz w:val="23"/>
        </w:rPr>
        <w:t xml:space="preserve"> </w:t>
      </w:r>
      <w:r>
        <w:rPr>
          <w:sz w:val="23"/>
        </w:rPr>
        <w:t>and</w:t>
      </w:r>
      <w:r>
        <w:rPr>
          <w:spacing w:val="40"/>
          <w:sz w:val="23"/>
        </w:rPr>
        <w:t xml:space="preserve"> </w:t>
      </w:r>
      <w:r>
        <w:rPr>
          <w:sz w:val="23"/>
        </w:rPr>
        <w:t>enhance</w:t>
      </w:r>
      <w:r>
        <w:rPr>
          <w:spacing w:val="40"/>
          <w:sz w:val="23"/>
        </w:rPr>
        <w:t xml:space="preserve"> </w:t>
      </w:r>
      <w:r>
        <w:rPr>
          <w:sz w:val="23"/>
        </w:rPr>
        <w:t>the</w:t>
      </w:r>
      <w:r>
        <w:rPr>
          <w:spacing w:val="40"/>
          <w:sz w:val="23"/>
        </w:rPr>
        <w:t xml:space="preserve"> </w:t>
      </w:r>
      <w:r>
        <w:rPr>
          <w:sz w:val="23"/>
        </w:rPr>
        <w:t>agricultural,</w:t>
      </w:r>
    </w:p>
    <w:p w14:paraId="47BEF557" w14:textId="77777777" w:rsidR="00021792" w:rsidRDefault="00C02830">
      <w:pPr>
        <w:pStyle w:val="BodyText"/>
        <w:spacing w:before="11" w:line="295" w:lineRule="auto"/>
        <w:ind w:left="1140" w:right="570"/>
      </w:pPr>
      <w:r>
        <w:rPr>
          <w:noProof/>
        </w:rPr>
        <mc:AlternateContent>
          <mc:Choice Requires="wpg">
            <w:drawing>
              <wp:anchor distT="0" distB="0" distL="114300" distR="114300" simplePos="0" relativeHeight="15796736" behindDoc="0" locked="0" layoutInCell="1" allowOverlap="1" wp14:anchorId="6765E7F4" wp14:editId="0AE9C8B7">
                <wp:simplePos x="0" y="0"/>
                <wp:positionH relativeFrom="page">
                  <wp:posOffset>720090</wp:posOffset>
                </wp:positionH>
                <wp:positionV relativeFrom="paragraph">
                  <wp:posOffset>232410</wp:posOffset>
                </wp:positionV>
                <wp:extent cx="6647815" cy="12700"/>
                <wp:effectExtent l="0" t="0" r="19685" b="0"/>
                <wp:wrapNone/>
                <wp:docPr id="2771" name="docshapegroup7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47815" cy="12700"/>
                          <a:chOff x="1134" y="366"/>
                          <a:chExt cx="10469" cy="20"/>
                        </a:xfrm>
                      </wpg:grpSpPr>
                      <wps:wsp>
                        <wps:cNvPr id="2772" name="Line 2561"/>
                        <wps:cNvCnPr>
                          <a:cxnSpLocks/>
                        </wps:cNvCnPr>
                        <wps:spPr bwMode="auto">
                          <a:xfrm>
                            <a:off x="1134" y="376"/>
                            <a:ext cx="5234" cy="0"/>
                          </a:xfrm>
                          <a:prstGeom prst="line">
                            <a:avLst/>
                          </a:prstGeom>
                          <a:noFill/>
                          <a:ln w="12700">
                            <a:solidFill>
                              <a:srgbClr val="003263"/>
                            </a:solidFill>
                            <a:prstDash val="solid"/>
                            <a:round/>
                            <a:headEnd/>
                            <a:tailEnd/>
                          </a:ln>
                          <a:extLst>
                            <a:ext uri="{909E8E84-426E-40DD-AFC4-6F175D3DCCD1}">
                              <a14:hiddenFill xmlns:a14="http://schemas.microsoft.com/office/drawing/2010/main">
                                <a:noFill/>
                              </a14:hiddenFill>
                            </a:ext>
                          </a:extLst>
                        </wps:spPr>
                        <wps:bodyPr/>
                      </wps:wsp>
                      <wps:wsp>
                        <wps:cNvPr id="2773" name="Line 2562"/>
                        <wps:cNvCnPr>
                          <a:cxnSpLocks/>
                        </wps:cNvCnPr>
                        <wps:spPr bwMode="auto">
                          <a:xfrm>
                            <a:off x="6368" y="376"/>
                            <a:ext cx="5234" cy="0"/>
                          </a:xfrm>
                          <a:prstGeom prst="line">
                            <a:avLst/>
                          </a:prstGeom>
                          <a:noFill/>
                          <a:ln w="12700">
                            <a:solidFill>
                              <a:srgbClr val="003263"/>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DF487F1" id="docshapegroup789" o:spid="_x0000_s1026" style="position:absolute;margin-left:56.7pt;margin-top:18.3pt;width:523.45pt;height:1pt;z-index:15796736;mso-position-horizontal-relative:page" coordorigin="1134,366" coordsize="10469,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">
                <v:line id="Line 2561" o:spid="_x0000_s1027" style="position:absolute;visibility:visible;mso-wrap-style:square" from="1134,376" to="6368,37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" strokecolor="#003263" strokeweight="1pt">
                  <o:lock v:ext="edit" shapetype="f"/>
                </v:line>
                <v:line id="Line 2562" o:spid="_x0000_s1028" style="position:absolute;visibility:visible;mso-wrap-style:square" from="6368,376" to="11602,37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" strokecolor="#003263" strokeweight="1pt">
                  <o:lock v:ext="edit" shapetype="f"/>
                </v:line>
                <w10:wrap anchorx="page"/>
              </v:group>
            </w:pict>
          </mc:Fallback>
        </mc:AlternateContent>
      </w:r>
      <w:r>
        <w:t>biodiversity,</w:t>
      </w:r>
      <w:r>
        <w:rPr>
          <w:spacing w:val="40"/>
        </w:rPr>
        <w:t xml:space="preserve"> </w:t>
      </w:r>
      <w:r>
        <w:t>environmental,</w:t>
      </w:r>
      <w:r>
        <w:rPr>
          <w:spacing w:val="40"/>
        </w:rPr>
        <w:t xml:space="preserve"> </w:t>
      </w:r>
      <w:r>
        <w:t>natural</w:t>
      </w:r>
      <w:r>
        <w:rPr>
          <w:spacing w:val="40"/>
        </w:rPr>
        <w:t xml:space="preserve"> </w:t>
      </w:r>
      <w:r>
        <w:t>resource,</w:t>
      </w:r>
      <w:r>
        <w:rPr>
          <w:spacing w:val="40"/>
        </w:rPr>
        <w:t xml:space="preserve"> </w:t>
      </w:r>
      <w:r>
        <w:t>tourism,</w:t>
      </w:r>
      <w:r>
        <w:rPr>
          <w:spacing w:val="40"/>
        </w:rPr>
        <w:t xml:space="preserve"> </w:t>
      </w:r>
      <w:proofErr w:type="gramStart"/>
      <w:r>
        <w:t>landscape</w:t>
      </w:r>
      <w:proofErr w:type="gramEnd"/>
      <w:r>
        <w:rPr>
          <w:spacing w:val="40"/>
        </w:rPr>
        <w:t xml:space="preserve"> </w:t>
      </w:r>
      <w:r>
        <w:t>and</w:t>
      </w:r>
      <w:r>
        <w:rPr>
          <w:spacing w:val="40"/>
        </w:rPr>
        <w:t xml:space="preserve"> </w:t>
      </w:r>
      <w:r>
        <w:t>other</w:t>
      </w:r>
      <w:r>
        <w:rPr>
          <w:spacing w:val="40"/>
        </w:rPr>
        <w:t xml:space="preserve"> </w:t>
      </w:r>
      <w:r>
        <w:t>values</w:t>
      </w:r>
      <w:r>
        <w:rPr>
          <w:spacing w:val="40"/>
        </w:rPr>
        <w:t xml:space="preserve"> </w:t>
      </w:r>
      <w:r>
        <w:t>of</w:t>
      </w:r>
      <w:r>
        <w:rPr>
          <w:spacing w:val="40"/>
        </w:rPr>
        <w:t xml:space="preserve"> </w:t>
      </w:r>
      <w:r>
        <w:t>each</w:t>
      </w:r>
      <w:r>
        <w:rPr>
          <w:spacing w:val="40"/>
        </w:rPr>
        <w:t xml:space="preserve"> </w:t>
      </w:r>
      <w:r>
        <w:t>of Melbourne’s green wedges.’</w:t>
      </w:r>
    </w:p>
    <w:p w14:paraId="03D6DC82" w14:textId="77777777" w:rsidR="00021792" w:rsidRDefault="00000000">
      <w:pPr>
        <w:pStyle w:val="ListParagraph"/>
        <w:numPr>
          <w:ilvl w:val="0"/>
          <w:numId w:val="80"/>
        </w:numPr>
        <w:tabs>
          <w:tab w:val="left" w:pos="1141"/>
        </w:tabs>
        <w:spacing w:before="112" w:line="290" w:lineRule="auto"/>
        <w:ind w:left="1140" w:right="1626"/>
        <w:jc w:val="both"/>
        <w:rPr>
          <w:sz w:val="23"/>
        </w:rPr>
      </w:pPr>
      <w:r>
        <w:rPr>
          <w:rFonts w:ascii="Arial" w:hAnsi="Arial"/>
          <w:b/>
          <w:color w:val="003263"/>
          <w:sz w:val="23"/>
        </w:rPr>
        <w:t>Action</w:t>
      </w:r>
      <w:r>
        <w:rPr>
          <w:rFonts w:ascii="Arial" w:hAnsi="Arial"/>
          <w:b/>
          <w:color w:val="003263"/>
          <w:spacing w:val="40"/>
          <w:sz w:val="23"/>
        </w:rPr>
        <w:t xml:space="preserve"> </w:t>
      </w:r>
      <w:r>
        <w:rPr>
          <w:rFonts w:ascii="Arial" w:hAnsi="Arial"/>
          <w:b/>
          <w:color w:val="003263"/>
          <w:sz w:val="23"/>
        </w:rPr>
        <w:t>74</w:t>
      </w:r>
      <w:r>
        <w:rPr>
          <w:rFonts w:ascii="Arial" w:hAnsi="Arial"/>
          <w:b/>
          <w:color w:val="003263"/>
          <w:spacing w:val="40"/>
          <w:sz w:val="23"/>
        </w:rPr>
        <w:t xml:space="preserve"> </w:t>
      </w:r>
      <w:proofErr w:type="spellStart"/>
      <w:r>
        <w:rPr>
          <w:rFonts w:ascii="Arial" w:hAnsi="Arial"/>
          <w:b/>
          <w:color w:val="003263"/>
          <w:sz w:val="23"/>
        </w:rPr>
        <w:t>Localised</w:t>
      </w:r>
      <w:proofErr w:type="spellEnd"/>
      <w:r>
        <w:rPr>
          <w:rFonts w:ascii="Arial" w:hAnsi="Arial"/>
          <w:b/>
          <w:color w:val="003263"/>
          <w:spacing w:val="40"/>
          <w:sz w:val="23"/>
        </w:rPr>
        <w:t xml:space="preserve"> </w:t>
      </w:r>
      <w:r>
        <w:rPr>
          <w:rFonts w:ascii="Arial" w:hAnsi="Arial"/>
          <w:b/>
          <w:color w:val="003263"/>
          <w:sz w:val="23"/>
        </w:rPr>
        <w:t>planning</w:t>
      </w:r>
      <w:r>
        <w:rPr>
          <w:rFonts w:ascii="Arial" w:hAnsi="Arial"/>
          <w:b/>
          <w:color w:val="003263"/>
          <w:spacing w:val="40"/>
          <w:sz w:val="23"/>
        </w:rPr>
        <w:t xml:space="preserve"> </w:t>
      </w:r>
      <w:r>
        <w:rPr>
          <w:rFonts w:ascii="Arial" w:hAnsi="Arial"/>
          <w:b/>
          <w:color w:val="003263"/>
          <w:sz w:val="23"/>
        </w:rPr>
        <w:t>statements</w:t>
      </w:r>
      <w:r>
        <w:rPr>
          <w:rFonts w:ascii="Arial" w:hAnsi="Arial"/>
          <w:b/>
          <w:color w:val="003263"/>
          <w:spacing w:val="40"/>
          <w:sz w:val="23"/>
        </w:rPr>
        <w:t xml:space="preserve"> </w:t>
      </w:r>
      <w:r>
        <w:rPr>
          <w:rFonts w:ascii="Arial" w:hAnsi="Arial"/>
          <w:b/>
          <w:color w:val="003263"/>
          <w:sz w:val="23"/>
        </w:rPr>
        <w:t>for</w:t>
      </w:r>
      <w:r>
        <w:rPr>
          <w:rFonts w:ascii="Arial" w:hAnsi="Arial"/>
          <w:b/>
          <w:color w:val="003263"/>
          <w:spacing w:val="40"/>
          <w:sz w:val="23"/>
        </w:rPr>
        <w:t xml:space="preserve"> </w:t>
      </w:r>
      <w:r>
        <w:rPr>
          <w:rFonts w:ascii="Arial" w:hAnsi="Arial"/>
          <w:b/>
          <w:color w:val="003263"/>
          <w:sz w:val="23"/>
        </w:rPr>
        <w:t>distinctive</w:t>
      </w:r>
      <w:r>
        <w:rPr>
          <w:rFonts w:ascii="Arial" w:hAnsi="Arial"/>
          <w:b/>
          <w:color w:val="003263"/>
          <w:spacing w:val="40"/>
          <w:sz w:val="23"/>
        </w:rPr>
        <w:t xml:space="preserve"> </w:t>
      </w:r>
      <w:r>
        <w:rPr>
          <w:rFonts w:ascii="Arial" w:hAnsi="Arial"/>
          <w:b/>
          <w:color w:val="003263"/>
          <w:sz w:val="23"/>
        </w:rPr>
        <w:t>areas</w:t>
      </w:r>
      <w:r>
        <w:rPr>
          <w:rFonts w:ascii="Arial" w:hAnsi="Arial"/>
          <w:b/>
          <w:color w:val="003263"/>
          <w:spacing w:val="40"/>
          <w:sz w:val="23"/>
        </w:rPr>
        <w:t xml:space="preserve"> </w:t>
      </w:r>
      <w:r>
        <w:rPr>
          <w:rFonts w:ascii="Arial" w:hAnsi="Arial"/>
          <w:b/>
          <w:color w:val="003263"/>
          <w:sz w:val="23"/>
        </w:rPr>
        <w:t>and</w:t>
      </w:r>
      <w:r>
        <w:rPr>
          <w:rFonts w:ascii="Arial" w:hAnsi="Arial"/>
          <w:b/>
          <w:color w:val="003263"/>
          <w:spacing w:val="40"/>
          <w:sz w:val="23"/>
        </w:rPr>
        <w:t xml:space="preserve"> </w:t>
      </w:r>
      <w:r>
        <w:rPr>
          <w:rFonts w:ascii="Arial" w:hAnsi="Arial"/>
          <w:b/>
          <w:color w:val="003263"/>
          <w:sz w:val="23"/>
        </w:rPr>
        <w:t>landscapes</w:t>
      </w:r>
      <w:r>
        <w:rPr>
          <w:rFonts w:ascii="Arial" w:hAnsi="Arial"/>
          <w:b/>
          <w:color w:val="003263"/>
          <w:spacing w:val="29"/>
          <w:sz w:val="23"/>
        </w:rPr>
        <w:t xml:space="preserve"> </w:t>
      </w:r>
      <w:r>
        <w:rPr>
          <w:sz w:val="23"/>
        </w:rPr>
        <w:t xml:space="preserve">seeks to ‘prepare </w:t>
      </w:r>
      <w:proofErr w:type="spellStart"/>
      <w:r>
        <w:rPr>
          <w:sz w:val="23"/>
        </w:rPr>
        <w:t>localised</w:t>
      </w:r>
      <w:proofErr w:type="spellEnd"/>
      <w:r>
        <w:rPr>
          <w:sz w:val="23"/>
        </w:rPr>
        <w:t xml:space="preserve"> planning statements for other distinctive areas within Melbourne’s green wedges and peri-urban areas.’</w:t>
      </w:r>
    </w:p>
    <w:p w14:paraId="64D608CB" w14:textId="77777777" w:rsidR="00021792" w:rsidRDefault="00C02830">
      <w:pPr>
        <w:pStyle w:val="ListParagraph"/>
        <w:numPr>
          <w:ilvl w:val="0"/>
          <w:numId w:val="80"/>
        </w:numPr>
        <w:tabs>
          <w:tab w:val="left" w:pos="1140"/>
          <w:tab w:val="left" w:pos="1141"/>
        </w:tabs>
        <w:spacing w:before="117" w:line="283" w:lineRule="auto"/>
        <w:ind w:left="1140" w:right="1213"/>
        <w:rPr>
          <w:sz w:val="23"/>
        </w:rPr>
      </w:pPr>
      <w:r>
        <w:rPr>
          <w:noProof/>
        </w:rPr>
        <mc:AlternateContent>
          <mc:Choice Requires="wpg">
            <w:drawing>
              <wp:anchor distT="0" distB="0" distL="114300" distR="114300" simplePos="0" relativeHeight="15797248" behindDoc="0" locked="0" layoutInCell="1" allowOverlap="1" wp14:anchorId="22B8BF6B" wp14:editId="498F2CC0">
                <wp:simplePos x="0" y="0"/>
                <wp:positionH relativeFrom="page">
                  <wp:posOffset>720090</wp:posOffset>
                </wp:positionH>
                <wp:positionV relativeFrom="paragraph">
                  <wp:posOffset>308610</wp:posOffset>
                </wp:positionV>
                <wp:extent cx="6647815" cy="12700"/>
                <wp:effectExtent l="0" t="0" r="19685" b="0"/>
                <wp:wrapNone/>
                <wp:docPr id="2768" name="docshapegroup7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47815" cy="12700"/>
                          <a:chOff x="1134" y="486"/>
                          <a:chExt cx="10469" cy="20"/>
                        </a:xfrm>
                      </wpg:grpSpPr>
                      <wps:wsp>
                        <wps:cNvPr id="2769" name="Line 2558"/>
                        <wps:cNvCnPr>
                          <a:cxnSpLocks/>
                        </wps:cNvCnPr>
                        <wps:spPr bwMode="auto">
                          <a:xfrm>
                            <a:off x="1134" y="496"/>
                            <a:ext cx="5234" cy="0"/>
                          </a:xfrm>
                          <a:prstGeom prst="line">
                            <a:avLst/>
                          </a:prstGeom>
                          <a:noFill/>
                          <a:ln w="12700">
                            <a:solidFill>
                              <a:srgbClr val="003263"/>
                            </a:solidFill>
                            <a:prstDash val="solid"/>
                            <a:round/>
                            <a:headEnd/>
                            <a:tailEnd/>
                          </a:ln>
                          <a:extLst>
                            <a:ext uri="{909E8E84-426E-40DD-AFC4-6F175D3DCCD1}">
                              <a14:hiddenFill xmlns:a14="http://schemas.microsoft.com/office/drawing/2010/main">
                                <a:noFill/>
                              </a14:hiddenFill>
                            </a:ext>
                          </a:extLst>
                        </wps:spPr>
                        <wps:bodyPr/>
                      </wps:wsp>
                      <wps:wsp>
                        <wps:cNvPr id="2770" name="Line 2559"/>
                        <wps:cNvCnPr>
                          <a:cxnSpLocks/>
                        </wps:cNvCnPr>
                        <wps:spPr bwMode="auto">
                          <a:xfrm>
                            <a:off x="6368" y="496"/>
                            <a:ext cx="5234" cy="0"/>
                          </a:xfrm>
                          <a:prstGeom prst="line">
                            <a:avLst/>
                          </a:prstGeom>
                          <a:noFill/>
                          <a:ln w="12700">
                            <a:solidFill>
                              <a:srgbClr val="003263"/>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A403496" id="docshapegroup790" o:spid="_x0000_s1026" style="position:absolute;margin-left:56.7pt;margin-top:24.3pt;width:523.45pt;height:1pt;z-index:15797248;mso-position-horizontal-relative:page" coordorigin="1134,486" coordsize="10469,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">
                <v:line id="Line 2558" o:spid="_x0000_s1027" style="position:absolute;visibility:visible;mso-wrap-style:square" from="1134,496" to="6368,49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" strokecolor="#003263" strokeweight="1pt">
                  <o:lock v:ext="edit" shapetype="f"/>
                </v:line>
                <v:line id="Line 2559" o:spid="_x0000_s1028" style="position:absolute;visibility:visible;mso-wrap-style:square" from="6368,496" to="11602,49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" strokecolor="#003263" strokeweight="1pt">
                  <o:lock v:ext="edit" shapetype="f"/>
                </v:line>
                <w10:wrap anchorx="page"/>
              </v:group>
            </w:pict>
          </mc:Fallback>
        </mc:AlternateContent>
      </w:r>
      <w:r>
        <w:rPr>
          <w:rFonts w:ascii="Arial" w:hAnsi="Arial"/>
          <w:b/>
          <w:color w:val="003263"/>
          <w:sz w:val="23"/>
        </w:rPr>
        <w:t>Action</w:t>
      </w:r>
      <w:r>
        <w:rPr>
          <w:rFonts w:ascii="Arial" w:hAnsi="Arial"/>
          <w:b/>
          <w:color w:val="003263"/>
          <w:spacing w:val="40"/>
          <w:sz w:val="23"/>
        </w:rPr>
        <w:t xml:space="preserve"> </w:t>
      </w:r>
      <w:r>
        <w:rPr>
          <w:rFonts w:ascii="Arial" w:hAnsi="Arial"/>
          <w:b/>
          <w:color w:val="003263"/>
          <w:sz w:val="23"/>
        </w:rPr>
        <w:t>95</w:t>
      </w:r>
      <w:r>
        <w:rPr>
          <w:rFonts w:ascii="Arial" w:hAnsi="Arial"/>
          <w:b/>
          <w:color w:val="003263"/>
          <w:spacing w:val="40"/>
          <w:sz w:val="23"/>
        </w:rPr>
        <w:t xml:space="preserve"> </w:t>
      </w:r>
      <w:r>
        <w:rPr>
          <w:rFonts w:ascii="Arial" w:hAnsi="Arial"/>
          <w:b/>
          <w:color w:val="003263"/>
          <w:sz w:val="23"/>
        </w:rPr>
        <w:t>Environmental</w:t>
      </w:r>
      <w:r>
        <w:rPr>
          <w:rFonts w:ascii="Arial" w:hAnsi="Arial"/>
          <w:b/>
          <w:color w:val="003263"/>
          <w:spacing w:val="40"/>
          <w:sz w:val="23"/>
        </w:rPr>
        <w:t xml:space="preserve"> </w:t>
      </w:r>
      <w:r>
        <w:rPr>
          <w:rFonts w:ascii="Arial" w:hAnsi="Arial"/>
          <w:b/>
          <w:color w:val="003263"/>
          <w:sz w:val="23"/>
        </w:rPr>
        <w:t>protection</w:t>
      </w:r>
      <w:r>
        <w:rPr>
          <w:rFonts w:ascii="Arial" w:hAnsi="Arial"/>
          <w:b/>
          <w:color w:val="003263"/>
          <w:spacing w:val="40"/>
          <w:sz w:val="23"/>
        </w:rPr>
        <w:t xml:space="preserve"> </w:t>
      </w:r>
      <w:r>
        <w:rPr>
          <w:rFonts w:ascii="Arial" w:hAnsi="Arial"/>
          <w:b/>
          <w:color w:val="003263"/>
          <w:sz w:val="23"/>
        </w:rPr>
        <w:t>for</w:t>
      </w:r>
      <w:r>
        <w:rPr>
          <w:rFonts w:ascii="Arial" w:hAnsi="Arial"/>
          <w:b/>
          <w:color w:val="003263"/>
          <w:spacing w:val="40"/>
          <w:sz w:val="23"/>
        </w:rPr>
        <w:t xml:space="preserve"> </w:t>
      </w:r>
      <w:r>
        <w:rPr>
          <w:rFonts w:ascii="Arial" w:hAnsi="Arial"/>
          <w:b/>
          <w:color w:val="003263"/>
          <w:sz w:val="23"/>
        </w:rPr>
        <w:t>coastlines</w:t>
      </w:r>
      <w:r>
        <w:rPr>
          <w:rFonts w:ascii="Arial" w:hAnsi="Arial"/>
          <w:b/>
          <w:color w:val="003263"/>
          <w:spacing w:val="40"/>
          <w:sz w:val="23"/>
        </w:rPr>
        <w:t xml:space="preserve"> </w:t>
      </w:r>
      <w:r>
        <w:rPr>
          <w:rFonts w:ascii="Arial" w:hAnsi="Arial"/>
          <w:b/>
          <w:color w:val="003263"/>
          <w:sz w:val="23"/>
        </w:rPr>
        <w:t>and</w:t>
      </w:r>
      <w:r>
        <w:rPr>
          <w:rFonts w:ascii="Arial" w:hAnsi="Arial"/>
          <w:b/>
          <w:color w:val="003263"/>
          <w:spacing w:val="40"/>
          <w:sz w:val="23"/>
        </w:rPr>
        <w:t xml:space="preserve"> </w:t>
      </w:r>
      <w:r>
        <w:rPr>
          <w:rFonts w:ascii="Arial" w:hAnsi="Arial"/>
          <w:b/>
          <w:color w:val="003263"/>
          <w:sz w:val="23"/>
        </w:rPr>
        <w:t>waters</w:t>
      </w:r>
      <w:r>
        <w:rPr>
          <w:rFonts w:ascii="Arial" w:hAnsi="Arial"/>
          <w:b/>
          <w:color w:val="003263"/>
          <w:spacing w:val="40"/>
          <w:sz w:val="23"/>
        </w:rPr>
        <w:t xml:space="preserve"> </w:t>
      </w:r>
      <w:r>
        <w:rPr>
          <w:rFonts w:ascii="Arial" w:hAnsi="Arial"/>
          <w:b/>
          <w:color w:val="003263"/>
          <w:sz w:val="23"/>
        </w:rPr>
        <w:t>of</w:t>
      </w:r>
      <w:r>
        <w:rPr>
          <w:rFonts w:ascii="Arial" w:hAnsi="Arial"/>
          <w:b/>
          <w:color w:val="003263"/>
          <w:spacing w:val="40"/>
          <w:sz w:val="23"/>
        </w:rPr>
        <w:t xml:space="preserve"> </w:t>
      </w:r>
      <w:r>
        <w:rPr>
          <w:rFonts w:ascii="Arial" w:hAnsi="Arial"/>
          <w:b/>
          <w:color w:val="003263"/>
          <w:sz w:val="23"/>
        </w:rPr>
        <w:t>Port</w:t>
      </w:r>
      <w:r>
        <w:rPr>
          <w:rFonts w:ascii="Arial" w:hAnsi="Arial"/>
          <w:b/>
          <w:color w:val="003263"/>
          <w:spacing w:val="40"/>
          <w:sz w:val="23"/>
        </w:rPr>
        <w:t xml:space="preserve"> </w:t>
      </w:r>
      <w:r>
        <w:rPr>
          <w:rFonts w:ascii="Arial" w:hAnsi="Arial"/>
          <w:b/>
          <w:color w:val="003263"/>
          <w:sz w:val="23"/>
        </w:rPr>
        <w:t>Phillip</w:t>
      </w:r>
      <w:r>
        <w:rPr>
          <w:rFonts w:ascii="Arial" w:hAnsi="Arial"/>
          <w:b/>
          <w:color w:val="003263"/>
          <w:spacing w:val="40"/>
          <w:sz w:val="23"/>
        </w:rPr>
        <w:t xml:space="preserve"> </w:t>
      </w:r>
      <w:r>
        <w:rPr>
          <w:rFonts w:ascii="Arial" w:hAnsi="Arial"/>
          <w:b/>
          <w:color w:val="003263"/>
          <w:sz w:val="23"/>
        </w:rPr>
        <w:t>Bay</w:t>
      </w:r>
      <w:r>
        <w:rPr>
          <w:rFonts w:ascii="Arial" w:hAnsi="Arial"/>
          <w:b/>
          <w:color w:val="003263"/>
          <w:spacing w:val="40"/>
          <w:sz w:val="23"/>
        </w:rPr>
        <w:t xml:space="preserve"> </w:t>
      </w:r>
      <w:r>
        <w:rPr>
          <w:rFonts w:ascii="Arial" w:hAnsi="Arial"/>
          <w:b/>
          <w:color w:val="003263"/>
          <w:sz w:val="23"/>
        </w:rPr>
        <w:t>and Western</w:t>
      </w:r>
      <w:r>
        <w:rPr>
          <w:rFonts w:ascii="Arial" w:hAnsi="Arial"/>
          <w:b/>
          <w:color w:val="003263"/>
          <w:spacing w:val="40"/>
          <w:sz w:val="23"/>
        </w:rPr>
        <w:t xml:space="preserve"> </w:t>
      </w:r>
      <w:r>
        <w:rPr>
          <w:rFonts w:ascii="Arial" w:hAnsi="Arial"/>
          <w:b/>
          <w:color w:val="003263"/>
          <w:sz w:val="23"/>
        </w:rPr>
        <w:t>Port</w:t>
      </w:r>
      <w:r>
        <w:rPr>
          <w:rFonts w:ascii="Arial" w:hAnsi="Arial"/>
          <w:b/>
          <w:color w:val="003263"/>
          <w:spacing w:val="31"/>
          <w:sz w:val="23"/>
        </w:rPr>
        <w:t xml:space="preserve"> </w:t>
      </w:r>
      <w:r>
        <w:rPr>
          <w:sz w:val="23"/>
        </w:rPr>
        <w:t>seeks</w:t>
      </w:r>
      <w:r>
        <w:rPr>
          <w:spacing w:val="40"/>
          <w:sz w:val="23"/>
        </w:rPr>
        <w:t xml:space="preserve"> </w:t>
      </w:r>
      <w:r>
        <w:rPr>
          <w:sz w:val="23"/>
        </w:rPr>
        <w:t>to</w:t>
      </w:r>
      <w:r>
        <w:rPr>
          <w:spacing w:val="40"/>
          <w:sz w:val="23"/>
        </w:rPr>
        <w:t xml:space="preserve"> </w:t>
      </w:r>
      <w:r>
        <w:rPr>
          <w:sz w:val="23"/>
        </w:rPr>
        <w:t>‘improve</w:t>
      </w:r>
      <w:r>
        <w:rPr>
          <w:spacing w:val="40"/>
          <w:sz w:val="23"/>
        </w:rPr>
        <w:t xml:space="preserve"> </w:t>
      </w:r>
      <w:r>
        <w:rPr>
          <w:sz w:val="23"/>
        </w:rPr>
        <w:t>environmental</w:t>
      </w:r>
      <w:r>
        <w:rPr>
          <w:spacing w:val="40"/>
          <w:sz w:val="23"/>
        </w:rPr>
        <w:t xml:space="preserve"> </w:t>
      </w:r>
      <w:r>
        <w:rPr>
          <w:sz w:val="23"/>
        </w:rPr>
        <w:t>protection</w:t>
      </w:r>
      <w:r>
        <w:rPr>
          <w:spacing w:val="40"/>
          <w:sz w:val="23"/>
        </w:rPr>
        <w:t xml:space="preserve"> </w:t>
      </w:r>
      <w:r>
        <w:rPr>
          <w:sz w:val="23"/>
        </w:rPr>
        <w:t>for</w:t>
      </w:r>
      <w:r>
        <w:rPr>
          <w:spacing w:val="40"/>
          <w:sz w:val="23"/>
        </w:rPr>
        <w:t xml:space="preserve"> </w:t>
      </w:r>
      <w:r>
        <w:rPr>
          <w:sz w:val="23"/>
        </w:rPr>
        <w:t>Melbourne’s</w:t>
      </w:r>
      <w:r>
        <w:rPr>
          <w:spacing w:val="40"/>
          <w:sz w:val="23"/>
        </w:rPr>
        <w:t xml:space="preserve"> </w:t>
      </w:r>
      <w:r>
        <w:rPr>
          <w:sz w:val="23"/>
        </w:rPr>
        <w:t>coasts</w:t>
      </w:r>
      <w:r>
        <w:rPr>
          <w:spacing w:val="40"/>
          <w:sz w:val="23"/>
        </w:rPr>
        <w:t xml:space="preserve"> </w:t>
      </w:r>
      <w:r>
        <w:rPr>
          <w:sz w:val="23"/>
        </w:rPr>
        <w:t>and</w:t>
      </w:r>
      <w:r>
        <w:rPr>
          <w:spacing w:val="40"/>
          <w:sz w:val="23"/>
        </w:rPr>
        <w:t xml:space="preserve"> </w:t>
      </w:r>
      <w:r>
        <w:rPr>
          <w:sz w:val="23"/>
        </w:rPr>
        <w:t>the</w:t>
      </w:r>
      <w:r>
        <w:rPr>
          <w:spacing w:val="40"/>
          <w:sz w:val="23"/>
        </w:rPr>
        <w:t xml:space="preserve"> </w:t>
      </w:r>
      <w:r>
        <w:rPr>
          <w:sz w:val="23"/>
        </w:rPr>
        <w:t>waters of</w:t>
      </w:r>
      <w:r>
        <w:rPr>
          <w:spacing w:val="40"/>
          <w:sz w:val="23"/>
        </w:rPr>
        <w:t xml:space="preserve"> </w:t>
      </w:r>
      <w:r>
        <w:rPr>
          <w:sz w:val="23"/>
        </w:rPr>
        <w:t>Melbourne’s</w:t>
      </w:r>
      <w:r>
        <w:rPr>
          <w:spacing w:val="40"/>
          <w:sz w:val="23"/>
        </w:rPr>
        <w:t xml:space="preserve"> </w:t>
      </w:r>
      <w:r>
        <w:rPr>
          <w:sz w:val="23"/>
        </w:rPr>
        <w:t>bays</w:t>
      </w:r>
      <w:r>
        <w:rPr>
          <w:spacing w:val="40"/>
          <w:sz w:val="23"/>
        </w:rPr>
        <w:t xml:space="preserve"> </w:t>
      </w:r>
      <w:r>
        <w:rPr>
          <w:sz w:val="23"/>
        </w:rPr>
        <w:t>through</w:t>
      </w:r>
      <w:r>
        <w:rPr>
          <w:spacing w:val="40"/>
          <w:sz w:val="23"/>
        </w:rPr>
        <w:t xml:space="preserve"> </w:t>
      </w:r>
      <w:r>
        <w:rPr>
          <w:sz w:val="23"/>
        </w:rPr>
        <w:t>local</w:t>
      </w:r>
      <w:r>
        <w:rPr>
          <w:spacing w:val="40"/>
          <w:sz w:val="23"/>
        </w:rPr>
        <w:t xml:space="preserve"> </w:t>
      </w:r>
      <w:r>
        <w:rPr>
          <w:sz w:val="23"/>
        </w:rPr>
        <w:t>planning</w:t>
      </w:r>
      <w:r>
        <w:rPr>
          <w:spacing w:val="40"/>
          <w:sz w:val="23"/>
        </w:rPr>
        <w:t xml:space="preserve"> </w:t>
      </w:r>
      <w:r>
        <w:rPr>
          <w:sz w:val="23"/>
        </w:rPr>
        <w:t>schemes.’</w:t>
      </w:r>
    </w:p>
    <w:p w14:paraId="021C3BFA" w14:textId="77777777" w:rsidR="00021792" w:rsidRDefault="00021792">
      <w:pPr>
        <w:spacing w:line="283" w:lineRule="auto"/>
        <w:rPr>
          <w:sz w:val="23"/>
        </w:rPr>
        <w:sectPr w:rsidR="00021792">
          <w:type w:val="continuous"/>
          <w:pgSz w:w="23820" w:h="16840" w:orient="landscape"/>
          <w:pgMar w:top="1920" w:right="0" w:bottom="280" w:left="80" w:header="0" w:footer="510" w:gutter="0"/>
          <w:cols w:num="3" w:space="720" w:equalWidth="0">
            <w:col w:w="6091" w:space="40"/>
            <w:col w:w="5194" w:space="39"/>
            <w:col w:w="12376"/>
          </w:cols>
        </w:sectPr>
      </w:pPr>
    </w:p>
    <w:p w14:paraId="10358C56" w14:textId="77777777" w:rsidR="00021792" w:rsidRDefault="00021792">
      <w:pPr>
        <w:pStyle w:val="BodyText"/>
        <w:rPr>
          <w:sz w:val="20"/>
        </w:rPr>
      </w:pPr>
    </w:p>
    <w:p w14:paraId="715580A7" w14:textId="77777777" w:rsidR="00021792" w:rsidRDefault="00021792">
      <w:pPr>
        <w:pStyle w:val="BodyText"/>
        <w:rPr>
          <w:sz w:val="20"/>
        </w:rPr>
      </w:pPr>
    </w:p>
    <w:p w14:paraId="78358D76" w14:textId="77777777" w:rsidR="00021792" w:rsidRDefault="00021792">
      <w:pPr>
        <w:pStyle w:val="BodyText"/>
        <w:spacing w:before="9"/>
        <w:rPr>
          <w:sz w:val="29"/>
        </w:rPr>
      </w:pPr>
    </w:p>
    <w:p w14:paraId="3980DF61" w14:textId="77777777" w:rsidR="00021792" w:rsidRDefault="00C02830">
      <w:pPr>
        <w:pStyle w:val="BodyText"/>
        <w:spacing w:line="30" w:lineRule="exact"/>
        <w:ind w:left="1038"/>
        <w:rPr>
          <w:sz w:val="3"/>
        </w:rPr>
      </w:pPr>
      <w:r>
        <w:rPr>
          <w:noProof/>
          <w:sz w:val="3"/>
        </w:rPr>
        <mc:AlternateContent>
          <mc:Choice Requires="wpg">
            <w:drawing>
              <wp:inline distT="0" distB="0" distL="0" distR="0" wp14:anchorId="15BEF2BD" wp14:editId="7DAD7F28">
                <wp:extent cx="6647815" cy="19050"/>
                <wp:effectExtent l="0" t="0" r="19685" b="6350"/>
                <wp:docPr id="2765" name="docshapegroup7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47815" cy="19050"/>
                          <a:chOff x="0" y="0"/>
                          <a:chExt cx="10469" cy="30"/>
                        </a:xfrm>
                      </wpg:grpSpPr>
                      <wps:wsp>
                        <wps:cNvPr id="2766" name="Line 2555"/>
                        <wps:cNvCnPr>
                          <a:cxnSpLocks/>
                        </wps:cNvCnPr>
                        <wps:spPr bwMode="auto">
                          <a:xfrm>
                            <a:off x="0" y="15"/>
                            <a:ext cx="5234" cy="0"/>
                          </a:xfrm>
                          <a:prstGeom prst="line">
                            <a:avLst/>
                          </a:prstGeom>
                          <a:noFill/>
                          <a:ln w="19050">
                            <a:solidFill>
                              <a:srgbClr val="003263"/>
                            </a:solidFill>
                            <a:prstDash val="solid"/>
                            <a:round/>
                            <a:headEnd/>
                            <a:tailEnd/>
                          </a:ln>
                          <a:extLst>
                            <a:ext uri="{909E8E84-426E-40DD-AFC4-6F175D3DCCD1}">
                              <a14:hiddenFill xmlns:a14="http://schemas.microsoft.com/office/drawing/2010/main">
                                <a:noFill/>
                              </a14:hiddenFill>
                            </a:ext>
                          </a:extLst>
                        </wps:spPr>
                        <wps:bodyPr/>
                      </wps:wsp>
                      <wps:wsp>
                        <wps:cNvPr id="2767" name="Line 2556"/>
                        <wps:cNvCnPr>
                          <a:cxnSpLocks/>
                        </wps:cNvCnPr>
                        <wps:spPr bwMode="auto">
                          <a:xfrm>
                            <a:off x="5234" y="15"/>
                            <a:ext cx="5234" cy="0"/>
                          </a:xfrm>
                          <a:prstGeom prst="line">
                            <a:avLst/>
                          </a:prstGeom>
                          <a:noFill/>
                          <a:ln w="19050">
                            <a:solidFill>
                              <a:srgbClr val="003263"/>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559A249" id="docshapegroup791" o:spid="_x0000_s1026" style="width:523.45pt;height:1.5pt;mso-position-horizontal-relative:char;mso-position-vertical-relative:line" coordsize="10469,3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">
                <v:line id="Line 2555" o:spid="_x0000_s1027" style="position:absolute;visibility:visible;mso-wrap-style:square" from="0,15" to="5234,1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" strokecolor="#003263" strokeweight="1.5pt">
                  <o:lock v:ext="edit" shapetype="f"/>
                </v:line>
                <v:line id="Line 2556" o:spid="_x0000_s1028" style="position:absolute;visibility:visible;mso-wrap-style:square" from="5234,15" to="10468,1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" strokecolor="#003263" strokeweight="1.5pt">
                  <o:lock v:ext="edit" shapetype="f"/>
                </v:line>
                <w10:anchorlock/>
              </v:group>
            </w:pict>
          </mc:Fallback>
        </mc:AlternateContent>
      </w:r>
    </w:p>
    <w:p w14:paraId="20065B4A" w14:textId="77777777" w:rsidR="00021792" w:rsidRDefault="00021792">
      <w:pPr>
        <w:spacing w:line="30" w:lineRule="exact"/>
        <w:rPr>
          <w:sz w:val="3"/>
        </w:rPr>
        <w:sectPr w:rsidR="00021792">
          <w:type w:val="continuous"/>
          <w:pgSz w:w="23820" w:h="16840" w:orient="landscape"/>
          <w:pgMar w:top="1920" w:right="0" w:bottom="280" w:left="80" w:header="0" w:footer="510" w:gutter="0"/>
          <w:cols w:space="720"/>
        </w:sectPr>
      </w:pPr>
    </w:p>
    <w:p w14:paraId="2EE8F190" w14:textId="77777777" w:rsidR="00021792" w:rsidRDefault="00000000">
      <w:pPr>
        <w:pStyle w:val="Heading3"/>
        <w:rPr>
          <w:u w:val="none"/>
        </w:rPr>
      </w:pPr>
      <w:r>
        <w:rPr>
          <w:color w:val="003263"/>
          <w:spacing w:val="28"/>
          <w:u w:color="003263"/>
        </w:rPr>
        <w:lastRenderedPageBreak/>
        <w:t>3.2</w:t>
      </w:r>
    </w:p>
    <w:p w14:paraId="3987E652" w14:textId="77777777" w:rsidR="00021792" w:rsidRDefault="00021792">
      <w:pPr>
        <w:pStyle w:val="BodyText"/>
        <w:rPr>
          <w:rFonts w:ascii="Calibri"/>
          <w:b/>
          <w:sz w:val="20"/>
        </w:rPr>
      </w:pPr>
    </w:p>
    <w:p w14:paraId="2D9BBCCB" w14:textId="77777777" w:rsidR="00021792" w:rsidRDefault="00021792">
      <w:pPr>
        <w:pStyle w:val="BodyText"/>
        <w:rPr>
          <w:rFonts w:ascii="Calibri"/>
          <w:b/>
          <w:sz w:val="20"/>
        </w:rPr>
      </w:pPr>
    </w:p>
    <w:p w14:paraId="4AA68BE4" w14:textId="77777777" w:rsidR="00021792" w:rsidRDefault="00021792">
      <w:pPr>
        <w:pStyle w:val="BodyText"/>
        <w:rPr>
          <w:rFonts w:ascii="Calibri"/>
          <w:b/>
          <w:sz w:val="20"/>
        </w:rPr>
      </w:pPr>
    </w:p>
    <w:p w14:paraId="725182FD" w14:textId="77777777" w:rsidR="00021792" w:rsidRDefault="00021792">
      <w:pPr>
        <w:pStyle w:val="BodyText"/>
        <w:rPr>
          <w:rFonts w:ascii="Calibri"/>
          <w:b/>
          <w:sz w:val="20"/>
        </w:rPr>
      </w:pPr>
    </w:p>
    <w:p w14:paraId="3C1B29F5" w14:textId="77777777" w:rsidR="00021792" w:rsidRDefault="00021792">
      <w:pPr>
        <w:pStyle w:val="BodyText"/>
        <w:rPr>
          <w:rFonts w:ascii="Calibri"/>
          <w:b/>
          <w:sz w:val="20"/>
        </w:rPr>
      </w:pPr>
    </w:p>
    <w:p w14:paraId="79257431" w14:textId="77777777" w:rsidR="00021792" w:rsidRDefault="00021792">
      <w:pPr>
        <w:pStyle w:val="BodyText"/>
        <w:spacing w:before="1"/>
        <w:rPr>
          <w:rFonts w:ascii="Calibri"/>
          <w:b/>
          <w:sz w:val="27"/>
        </w:rPr>
      </w:pPr>
    </w:p>
    <w:p w14:paraId="2CE773FD" w14:textId="77777777" w:rsidR="00021792" w:rsidRDefault="00021792">
      <w:pPr>
        <w:rPr>
          <w:rFonts w:ascii="Calibri"/>
          <w:sz w:val="27"/>
        </w:rPr>
        <w:sectPr w:rsidR="00021792">
          <w:pgSz w:w="23820" w:h="16840" w:orient="landscape"/>
          <w:pgMar w:top="1040" w:right="0" w:bottom="700" w:left="80" w:header="0" w:footer="510" w:gutter="0"/>
          <w:cols w:space="720"/>
        </w:sectPr>
      </w:pPr>
    </w:p>
    <w:p w14:paraId="465971DF" w14:textId="77777777" w:rsidR="00021792" w:rsidRDefault="00000000">
      <w:pPr>
        <w:pStyle w:val="Heading7"/>
        <w:numPr>
          <w:ilvl w:val="2"/>
          <w:numId w:val="92"/>
        </w:numPr>
        <w:tabs>
          <w:tab w:val="left" w:pos="1969"/>
        </w:tabs>
        <w:spacing w:line="516" w:lineRule="exact"/>
        <w:ind w:left="1968" w:hanging="916"/>
      </w:pPr>
      <w:r>
        <w:rPr>
          <w:color w:val="003263"/>
          <w:spacing w:val="24"/>
        </w:rPr>
        <w:t>PLANNING</w:t>
      </w:r>
      <w:r>
        <w:rPr>
          <w:color w:val="003263"/>
          <w:spacing w:val="45"/>
        </w:rPr>
        <w:t xml:space="preserve"> </w:t>
      </w:r>
      <w:r>
        <w:rPr>
          <w:color w:val="003263"/>
          <w:spacing w:val="23"/>
        </w:rPr>
        <w:t>POLICY</w:t>
      </w:r>
      <w:r>
        <w:rPr>
          <w:color w:val="003263"/>
          <w:spacing w:val="45"/>
        </w:rPr>
        <w:t xml:space="preserve"> </w:t>
      </w:r>
      <w:r>
        <w:rPr>
          <w:color w:val="003263"/>
          <w:spacing w:val="25"/>
        </w:rPr>
        <w:t>FRAMEWORK</w:t>
      </w:r>
    </w:p>
    <w:p w14:paraId="7072645B" w14:textId="77777777" w:rsidR="00021792" w:rsidRDefault="00000000">
      <w:pPr>
        <w:pStyle w:val="BodyText"/>
        <w:spacing w:before="135" w:line="295" w:lineRule="auto"/>
        <w:ind w:left="1053"/>
      </w:pPr>
      <w:r>
        <w:t>The</w:t>
      </w:r>
      <w:r>
        <w:rPr>
          <w:spacing w:val="32"/>
        </w:rPr>
        <w:t xml:space="preserve"> </w:t>
      </w:r>
      <w:r>
        <w:t>PPF</w:t>
      </w:r>
      <w:r>
        <w:rPr>
          <w:spacing w:val="32"/>
        </w:rPr>
        <w:t xml:space="preserve"> </w:t>
      </w:r>
      <w:r>
        <w:t>is</w:t>
      </w:r>
      <w:r>
        <w:rPr>
          <w:spacing w:val="32"/>
        </w:rPr>
        <w:t xml:space="preserve"> </w:t>
      </w:r>
      <w:r>
        <w:t>contained</w:t>
      </w:r>
      <w:r>
        <w:rPr>
          <w:spacing w:val="32"/>
        </w:rPr>
        <w:t xml:space="preserve"> </w:t>
      </w:r>
      <w:r>
        <w:t>in</w:t>
      </w:r>
      <w:r>
        <w:rPr>
          <w:spacing w:val="32"/>
        </w:rPr>
        <w:t xml:space="preserve"> </w:t>
      </w:r>
      <w:r>
        <w:t>all</w:t>
      </w:r>
      <w:r>
        <w:rPr>
          <w:spacing w:val="32"/>
        </w:rPr>
        <w:t xml:space="preserve"> </w:t>
      </w:r>
      <w:r>
        <w:t>Victorian</w:t>
      </w:r>
      <w:r>
        <w:rPr>
          <w:spacing w:val="32"/>
        </w:rPr>
        <w:t xml:space="preserve"> </w:t>
      </w:r>
      <w:r>
        <w:t>Planning</w:t>
      </w:r>
      <w:r>
        <w:rPr>
          <w:spacing w:val="32"/>
        </w:rPr>
        <w:t xml:space="preserve"> </w:t>
      </w:r>
      <w:r>
        <w:t>Schemes</w:t>
      </w:r>
      <w:r>
        <w:rPr>
          <w:spacing w:val="32"/>
        </w:rPr>
        <w:t xml:space="preserve"> </w:t>
      </w:r>
      <w:r>
        <w:t>and</w:t>
      </w:r>
      <w:r>
        <w:rPr>
          <w:spacing w:val="32"/>
        </w:rPr>
        <w:t xml:space="preserve"> </w:t>
      </w:r>
      <w:r>
        <w:t>include</w:t>
      </w:r>
      <w:r>
        <w:rPr>
          <w:spacing w:val="32"/>
        </w:rPr>
        <w:t xml:space="preserve"> </w:t>
      </w:r>
      <w:r>
        <w:t>policies</w:t>
      </w:r>
      <w:r>
        <w:rPr>
          <w:spacing w:val="32"/>
        </w:rPr>
        <w:t xml:space="preserve"> </w:t>
      </w:r>
      <w:r>
        <w:t>that</w:t>
      </w:r>
      <w:r>
        <w:rPr>
          <w:spacing w:val="32"/>
        </w:rPr>
        <w:t xml:space="preserve"> </w:t>
      </w:r>
      <w:r>
        <w:t>relate</w:t>
      </w:r>
      <w:r>
        <w:rPr>
          <w:spacing w:val="32"/>
        </w:rPr>
        <w:t xml:space="preserve"> </w:t>
      </w:r>
      <w:r>
        <w:t>to</w:t>
      </w:r>
      <w:r>
        <w:rPr>
          <w:spacing w:val="32"/>
        </w:rPr>
        <w:t xml:space="preserve"> </w:t>
      </w:r>
      <w:r>
        <w:t>the</w:t>
      </w:r>
      <w:r>
        <w:rPr>
          <w:spacing w:val="32"/>
        </w:rPr>
        <w:t xml:space="preserve"> </w:t>
      </w:r>
      <w:r>
        <w:t>use</w:t>
      </w:r>
      <w:r>
        <w:rPr>
          <w:spacing w:val="32"/>
        </w:rPr>
        <w:t xml:space="preserve"> </w:t>
      </w:r>
      <w:r>
        <w:t>and development</w:t>
      </w:r>
      <w:r>
        <w:rPr>
          <w:spacing w:val="40"/>
        </w:rPr>
        <w:t xml:space="preserve"> </w:t>
      </w:r>
      <w:r>
        <w:t>of</w:t>
      </w:r>
      <w:r>
        <w:rPr>
          <w:spacing w:val="40"/>
        </w:rPr>
        <w:t xml:space="preserve"> </w:t>
      </w:r>
      <w:r>
        <w:t>land</w:t>
      </w:r>
      <w:r>
        <w:rPr>
          <w:spacing w:val="40"/>
        </w:rPr>
        <w:t xml:space="preserve"> </w:t>
      </w:r>
      <w:r>
        <w:t>throughout</w:t>
      </w:r>
      <w:r>
        <w:rPr>
          <w:spacing w:val="40"/>
        </w:rPr>
        <w:t xml:space="preserve"> </w:t>
      </w:r>
      <w:r>
        <w:t>Victoria.</w:t>
      </w:r>
      <w:r>
        <w:rPr>
          <w:spacing w:val="40"/>
        </w:rPr>
        <w:t xml:space="preserve"> </w:t>
      </w:r>
      <w:r>
        <w:t>The</w:t>
      </w:r>
      <w:r>
        <w:rPr>
          <w:spacing w:val="40"/>
        </w:rPr>
        <w:t xml:space="preserve"> </w:t>
      </w:r>
      <w:r>
        <w:t>PPF</w:t>
      </w:r>
      <w:r>
        <w:rPr>
          <w:spacing w:val="40"/>
        </w:rPr>
        <w:t xml:space="preserve"> </w:t>
      </w:r>
      <w:r>
        <w:t>covers</w:t>
      </w:r>
      <w:r>
        <w:rPr>
          <w:spacing w:val="40"/>
        </w:rPr>
        <w:t xml:space="preserve"> </w:t>
      </w:r>
      <w:r>
        <w:t>issues</w:t>
      </w:r>
      <w:r>
        <w:rPr>
          <w:spacing w:val="40"/>
        </w:rPr>
        <w:t xml:space="preserve"> </w:t>
      </w:r>
      <w:r>
        <w:t>of</w:t>
      </w:r>
      <w:r>
        <w:rPr>
          <w:spacing w:val="40"/>
        </w:rPr>
        <w:t xml:space="preserve"> </w:t>
      </w:r>
      <w:r>
        <w:t>state</w:t>
      </w:r>
      <w:r>
        <w:rPr>
          <w:spacing w:val="40"/>
        </w:rPr>
        <w:t xml:space="preserve"> </w:t>
      </w:r>
      <w:r>
        <w:t>importance</w:t>
      </w:r>
      <w:r>
        <w:rPr>
          <w:spacing w:val="40"/>
        </w:rPr>
        <w:t xml:space="preserve"> </w:t>
      </w:r>
      <w:r>
        <w:t>that</w:t>
      </w:r>
      <w:r>
        <w:rPr>
          <w:spacing w:val="40"/>
        </w:rPr>
        <w:t xml:space="preserve"> </w:t>
      </w:r>
      <w:proofErr w:type="gramStart"/>
      <w:r>
        <w:t>address</w:t>
      </w:r>
      <w:proofErr w:type="gramEnd"/>
    </w:p>
    <w:p w14:paraId="6F80E9EC" w14:textId="77777777" w:rsidR="00021792" w:rsidRDefault="00000000">
      <w:pPr>
        <w:pStyle w:val="BodyText"/>
        <w:spacing w:before="2" w:line="295" w:lineRule="auto"/>
        <w:ind w:left="1053"/>
      </w:pPr>
      <w:r>
        <w:t>settlement</w:t>
      </w:r>
      <w:r>
        <w:rPr>
          <w:spacing w:val="40"/>
        </w:rPr>
        <w:t xml:space="preserve"> </w:t>
      </w:r>
      <w:r>
        <w:t>planning,</w:t>
      </w:r>
      <w:r>
        <w:rPr>
          <w:spacing w:val="40"/>
        </w:rPr>
        <w:t xml:space="preserve"> </w:t>
      </w:r>
      <w:r>
        <w:t>residential</w:t>
      </w:r>
      <w:r>
        <w:rPr>
          <w:spacing w:val="40"/>
        </w:rPr>
        <w:t xml:space="preserve"> </w:t>
      </w:r>
      <w:r>
        <w:t>development,</w:t>
      </w:r>
      <w:r>
        <w:rPr>
          <w:spacing w:val="40"/>
        </w:rPr>
        <w:t xml:space="preserve"> </w:t>
      </w:r>
      <w:r>
        <w:t>environmental</w:t>
      </w:r>
      <w:r>
        <w:rPr>
          <w:spacing w:val="40"/>
        </w:rPr>
        <w:t xml:space="preserve"> </w:t>
      </w:r>
      <w:r>
        <w:t>and</w:t>
      </w:r>
      <w:r>
        <w:rPr>
          <w:spacing w:val="40"/>
        </w:rPr>
        <w:t xml:space="preserve"> </w:t>
      </w:r>
      <w:r>
        <w:t>landscape</w:t>
      </w:r>
      <w:r>
        <w:rPr>
          <w:spacing w:val="40"/>
        </w:rPr>
        <w:t xml:space="preserve"> </w:t>
      </w:r>
      <w:r>
        <w:t>values,</w:t>
      </w:r>
      <w:r>
        <w:rPr>
          <w:spacing w:val="40"/>
        </w:rPr>
        <w:t xml:space="preserve"> </w:t>
      </w:r>
      <w:r>
        <w:t>natural</w:t>
      </w:r>
      <w:r>
        <w:rPr>
          <w:spacing w:val="40"/>
        </w:rPr>
        <w:t xml:space="preserve"> </w:t>
      </w:r>
      <w:r>
        <w:t>resource management,</w:t>
      </w:r>
      <w:r>
        <w:rPr>
          <w:spacing w:val="40"/>
        </w:rPr>
        <w:t xml:space="preserve"> </w:t>
      </w:r>
      <w:r>
        <w:t>built</w:t>
      </w:r>
      <w:r>
        <w:rPr>
          <w:spacing w:val="40"/>
        </w:rPr>
        <w:t xml:space="preserve"> </w:t>
      </w:r>
      <w:r>
        <w:t>environment</w:t>
      </w:r>
      <w:r>
        <w:rPr>
          <w:spacing w:val="40"/>
        </w:rPr>
        <w:t xml:space="preserve"> </w:t>
      </w:r>
      <w:r>
        <w:t>and</w:t>
      </w:r>
      <w:r>
        <w:rPr>
          <w:spacing w:val="40"/>
        </w:rPr>
        <w:t xml:space="preserve"> </w:t>
      </w:r>
      <w:r>
        <w:t>heritage,</w:t>
      </w:r>
      <w:r>
        <w:rPr>
          <w:spacing w:val="40"/>
        </w:rPr>
        <w:t xml:space="preserve"> </w:t>
      </w:r>
      <w:r>
        <w:t>housing,</w:t>
      </w:r>
      <w:r>
        <w:rPr>
          <w:spacing w:val="40"/>
        </w:rPr>
        <w:t xml:space="preserve"> </w:t>
      </w:r>
      <w:r>
        <w:t>economic</w:t>
      </w:r>
      <w:r>
        <w:rPr>
          <w:spacing w:val="40"/>
        </w:rPr>
        <w:t xml:space="preserve"> </w:t>
      </w:r>
      <w:r>
        <w:t>development,</w:t>
      </w:r>
      <w:r>
        <w:rPr>
          <w:spacing w:val="40"/>
        </w:rPr>
        <w:t xml:space="preserve"> </w:t>
      </w:r>
      <w:r>
        <w:t>transport</w:t>
      </w:r>
      <w:r>
        <w:rPr>
          <w:spacing w:val="40"/>
        </w:rPr>
        <w:t xml:space="preserve"> </w:t>
      </w:r>
      <w:r>
        <w:t>and</w:t>
      </w:r>
    </w:p>
    <w:p w14:paraId="3F9AEE1B" w14:textId="77777777" w:rsidR="00021792" w:rsidRDefault="00000000">
      <w:pPr>
        <w:pStyle w:val="BodyText"/>
        <w:spacing w:before="2"/>
        <w:ind w:left="1053"/>
      </w:pPr>
      <w:r>
        <w:t>infrastructure,</w:t>
      </w:r>
      <w:r>
        <w:rPr>
          <w:spacing w:val="37"/>
        </w:rPr>
        <w:t xml:space="preserve"> </w:t>
      </w:r>
      <w:r>
        <w:t>in</w:t>
      </w:r>
      <w:r>
        <w:rPr>
          <w:spacing w:val="40"/>
        </w:rPr>
        <w:t xml:space="preserve"> </w:t>
      </w:r>
      <w:r>
        <w:t>addition</w:t>
      </w:r>
      <w:r>
        <w:rPr>
          <w:spacing w:val="40"/>
        </w:rPr>
        <w:t xml:space="preserve"> </w:t>
      </w:r>
      <w:r>
        <w:t>to</w:t>
      </w:r>
      <w:r>
        <w:rPr>
          <w:spacing w:val="40"/>
        </w:rPr>
        <w:t xml:space="preserve"> </w:t>
      </w:r>
      <w:r>
        <w:t>more</w:t>
      </w:r>
      <w:r>
        <w:rPr>
          <w:spacing w:val="39"/>
        </w:rPr>
        <w:t xml:space="preserve"> </w:t>
      </w:r>
      <w:r>
        <w:t>specific</w:t>
      </w:r>
      <w:r>
        <w:rPr>
          <w:spacing w:val="40"/>
        </w:rPr>
        <w:t xml:space="preserve"> </w:t>
      </w:r>
      <w:r>
        <w:t>regional</w:t>
      </w:r>
      <w:r>
        <w:rPr>
          <w:spacing w:val="40"/>
        </w:rPr>
        <w:t xml:space="preserve"> </w:t>
      </w:r>
      <w:r>
        <w:t>focused</w:t>
      </w:r>
      <w:r>
        <w:rPr>
          <w:spacing w:val="40"/>
        </w:rPr>
        <w:t xml:space="preserve"> </w:t>
      </w:r>
      <w:r>
        <w:rPr>
          <w:spacing w:val="-2"/>
        </w:rPr>
        <w:t>policies.</w:t>
      </w:r>
    </w:p>
    <w:p w14:paraId="35AD66E3" w14:textId="77777777" w:rsidR="00021792" w:rsidRDefault="00021792">
      <w:pPr>
        <w:pStyle w:val="BodyText"/>
        <w:spacing w:before="6"/>
        <w:rPr>
          <w:sz w:val="30"/>
        </w:rPr>
      </w:pPr>
    </w:p>
    <w:p w14:paraId="5850ED94" w14:textId="77777777" w:rsidR="00021792" w:rsidRDefault="00000000">
      <w:pPr>
        <w:pStyle w:val="BodyText"/>
        <w:spacing w:line="295" w:lineRule="auto"/>
        <w:ind w:left="1053" w:right="3"/>
      </w:pPr>
      <w:r>
        <w:t>Beyond</w:t>
      </w:r>
      <w:r>
        <w:rPr>
          <w:spacing w:val="40"/>
        </w:rPr>
        <w:t xml:space="preserve"> </w:t>
      </w:r>
      <w:r>
        <w:t>the</w:t>
      </w:r>
      <w:r>
        <w:rPr>
          <w:spacing w:val="40"/>
        </w:rPr>
        <w:t xml:space="preserve"> </w:t>
      </w:r>
      <w:r>
        <w:t>overarching</w:t>
      </w:r>
      <w:r>
        <w:rPr>
          <w:spacing w:val="40"/>
        </w:rPr>
        <w:t xml:space="preserve"> </w:t>
      </w:r>
      <w:r>
        <w:t>Plan</w:t>
      </w:r>
      <w:r>
        <w:rPr>
          <w:spacing w:val="40"/>
        </w:rPr>
        <w:t xml:space="preserve"> </w:t>
      </w:r>
      <w:r>
        <w:t>Melbourne</w:t>
      </w:r>
      <w:r>
        <w:rPr>
          <w:spacing w:val="40"/>
        </w:rPr>
        <w:t xml:space="preserve"> </w:t>
      </w:r>
      <w:r>
        <w:t>strategy,</w:t>
      </w:r>
      <w:r>
        <w:rPr>
          <w:spacing w:val="40"/>
        </w:rPr>
        <w:t xml:space="preserve"> </w:t>
      </w:r>
      <w:r>
        <w:t>there</w:t>
      </w:r>
      <w:r>
        <w:rPr>
          <w:spacing w:val="40"/>
        </w:rPr>
        <w:t xml:space="preserve"> </w:t>
      </w:r>
      <w:r>
        <w:t>are</w:t>
      </w:r>
      <w:r>
        <w:rPr>
          <w:spacing w:val="40"/>
        </w:rPr>
        <w:t xml:space="preserve"> </w:t>
      </w:r>
      <w:proofErr w:type="gramStart"/>
      <w:r>
        <w:t>a</w:t>
      </w:r>
      <w:r>
        <w:rPr>
          <w:spacing w:val="40"/>
        </w:rPr>
        <w:t xml:space="preserve"> </w:t>
      </w:r>
      <w:r>
        <w:t>number</w:t>
      </w:r>
      <w:r>
        <w:rPr>
          <w:spacing w:val="40"/>
        </w:rPr>
        <w:t xml:space="preserve"> </w:t>
      </w:r>
      <w:r>
        <w:t>of</w:t>
      </w:r>
      <w:proofErr w:type="gramEnd"/>
      <w:r>
        <w:rPr>
          <w:spacing w:val="40"/>
        </w:rPr>
        <w:t xml:space="preserve"> </w:t>
      </w:r>
      <w:r>
        <w:t>Regional</w:t>
      </w:r>
      <w:r>
        <w:rPr>
          <w:spacing w:val="40"/>
        </w:rPr>
        <w:t xml:space="preserve"> </w:t>
      </w:r>
      <w:r>
        <w:t>Strategic</w:t>
      </w:r>
      <w:r>
        <w:rPr>
          <w:spacing w:val="40"/>
        </w:rPr>
        <w:t xml:space="preserve"> </w:t>
      </w:r>
      <w:r>
        <w:t>Plans embedded</w:t>
      </w:r>
      <w:r>
        <w:rPr>
          <w:spacing w:val="25"/>
        </w:rPr>
        <w:t xml:space="preserve"> </w:t>
      </w:r>
      <w:r>
        <w:t>into</w:t>
      </w:r>
      <w:r>
        <w:rPr>
          <w:spacing w:val="25"/>
        </w:rPr>
        <w:t xml:space="preserve"> </w:t>
      </w:r>
      <w:r>
        <w:t>Clause</w:t>
      </w:r>
      <w:r>
        <w:rPr>
          <w:spacing w:val="25"/>
        </w:rPr>
        <w:t xml:space="preserve"> </w:t>
      </w:r>
      <w:r>
        <w:t>11</w:t>
      </w:r>
      <w:r>
        <w:rPr>
          <w:spacing w:val="25"/>
        </w:rPr>
        <w:t xml:space="preserve"> </w:t>
      </w:r>
      <w:r>
        <w:t>-</w:t>
      </w:r>
      <w:r>
        <w:rPr>
          <w:spacing w:val="25"/>
        </w:rPr>
        <w:t xml:space="preserve"> </w:t>
      </w:r>
      <w:r>
        <w:t>Settlement.</w:t>
      </w:r>
      <w:r>
        <w:rPr>
          <w:spacing w:val="80"/>
        </w:rPr>
        <w:t xml:space="preserve"> </w:t>
      </w:r>
      <w:r>
        <w:t>The</w:t>
      </w:r>
      <w:r>
        <w:rPr>
          <w:spacing w:val="25"/>
        </w:rPr>
        <w:t xml:space="preserve"> </w:t>
      </w:r>
      <w:r>
        <w:t>regional</w:t>
      </w:r>
      <w:r>
        <w:rPr>
          <w:spacing w:val="25"/>
        </w:rPr>
        <w:t xml:space="preserve"> </w:t>
      </w:r>
      <w:r>
        <w:t>Development</w:t>
      </w:r>
      <w:r>
        <w:rPr>
          <w:spacing w:val="25"/>
        </w:rPr>
        <w:t xml:space="preserve"> </w:t>
      </w:r>
      <w:r>
        <w:t>Plan</w:t>
      </w:r>
      <w:r>
        <w:rPr>
          <w:spacing w:val="25"/>
        </w:rPr>
        <w:t xml:space="preserve"> </w:t>
      </w:r>
      <w:r>
        <w:t>relevant</w:t>
      </w:r>
      <w:r>
        <w:rPr>
          <w:spacing w:val="25"/>
        </w:rPr>
        <w:t xml:space="preserve"> </w:t>
      </w:r>
      <w:r>
        <w:t>for</w:t>
      </w:r>
      <w:r>
        <w:rPr>
          <w:spacing w:val="25"/>
        </w:rPr>
        <w:t xml:space="preserve"> </w:t>
      </w:r>
      <w:r>
        <w:t>the</w:t>
      </w:r>
      <w:r>
        <w:rPr>
          <w:spacing w:val="25"/>
        </w:rPr>
        <w:t xml:space="preserve"> </w:t>
      </w:r>
      <w:proofErr w:type="spellStart"/>
      <w:r>
        <w:t>CoGG</w:t>
      </w:r>
      <w:proofErr w:type="spellEnd"/>
      <w:r>
        <w:rPr>
          <w:spacing w:val="25"/>
        </w:rPr>
        <w:t xml:space="preserve"> </w:t>
      </w:r>
      <w:r>
        <w:t>is</w:t>
      </w:r>
      <w:r>
        <w:rPr>
          <w:spacing w:val="25"/>
        </w:rPr>
        <w:t xml:space="preserve"> </w:t>
      </w:r>
      <w:r>
        <w:t>the G21</w:t>
      </w:r>
      <w:r>
        <w:rPr>
          <w:spacing w:val="38"/>
        </w:rPr>
        <w:t xml:space="preserve"> </w:t>
      </w:r>
      <w:r>
        <w:t>Regional</w:t>
      </w:r>
      <w:r>
        <w:rPr>
          <w:spacing w:val="38"/>
        </w:rPr>
        <w:t xml:space="preserve"> </w:t>
      </w:r>
      <w:r>
        <w:t>Growth</w:t>
      </w:r>
      <w:r>
        <w:rPr>
          <w:spacing w:val="38"/>
        </w:rPr>
        <w:t xml:space="preserve"> </w:t>
      </w:r>
      <w:r>
        <w:t>Plan</w:t>
      </w:r>
      <w:r>
        <w:rPr>
          <w:spacing w:val="38"/>
        </w:rPr>
        <w:t xml:space="preserve"> </w:t>
      </w:r>
      <w:r>
        <w:t>directly</w:t>
      </w:r>
      <w:r>
        <w:rPr>
          <w:spacing w:val="38"/>
        </w:rPr>
        <w:t xml:space="preserve"> </w:t>
      </w:r>
      <w:r>
        <w:t>referenced</w:t>
      </w:r>
      <w:r>
        <w:rPr>
          <w:spacing w:val="38"/>
        </w:rPr>
        <w:t xml:space="preserve"> </w:t>
      </w:r>
      <w:r>
        <w:t>at</w:t>
      </w:r>
      <w:r>
        <w:rPr>
          <w:spacing w:val="38"/>
        </w:rPr>
        <w:t xml:space="preserve"> </w:t>
      </w:r>
      <w:r>
        <w:t>Clause</w:t>
      </w:r>
      <w:r>
        <w:rPr>
          <w:spacing w:val="38"/>
        </w:rPr>
        <w:t xml:space="preserve"> </w:t>
      </w:r>
      <w:r>
        <w:t>11.01-1R</w:t>
      </w:r>
      <w:r>
        <w:rPr>
          <w:spacing w:val="38"/>
        </w:rPr>
        <w:t xml:space="preserve"> </w:t>
      </w:r>
      <w:r>
        <w:t>-</w:t>
      </w:r>
      <w:r>
        <w:rPr>
          <w:spacing w:val="38"/>
        </w:rPr>
        <w:t xml:space="preserve"> </w:t>
      </w:r>
      <w:r>
        <w:t>Geelong</w:t>
      </w:r>
      <w:r>
        <w:rPr>
          <w:spacing w:val="38"/>
        </w:rPr>
        <w:t xml:space="preserve"> </w:t>
      </w:r>
      <w:r>
        <w:t>(G21).</w:t>
      </w:r>
    </w:p>
    <w:p w14:paraId="33B71BCF" w14:textId="77777777" w:rsidR="00021792" w:rsidRDefault="00021792">
      <w:pPr>
        <w:pStyle w:val="BodyText"/>
        <w:spacing w:before="5"/>
        <w:rPr>
          <w:sz w:val="25"/>
        </w:rPr>
      </w:pPr>
    </w:p>
    <w:p w14:paraId="12B2B443" w14:textId="77777777" w:rsidR="00021792" w:rsidRDefault="00000000">
      <w:pPr>
        <w:pStyle w:val="BodyText"/>
        <w:ind w:left="1053"/>
      </w:pPr>
      <w:r>
        <w:t>Further</w:t>
      </w:r>
      <w:r>
        <w:rPr>
          <w:spacing w:val="25"/>
        </w:rPr>
        <w:t xml:space="preserve"> </w:t>
      </w:r>
      <w:r>
        <w:t>relevant</w:t>
      </w:r>
      <w:r>
        <w:rPr>
          <w:spacing w:val="25"/>
        </w:rPr>
        <w:t xml:space="preserve"> </w:t>
      </w:r>
      <w:r>
        <w:t>policies</w:t>
      </w:r>
      <w:r>
        <w:rPr>
          <w:spacing w:val="25"/>
        </w:rPr>
        <w:t xml:space="preserve"> </w:t>
      </w:r>
      <w:r>
        <w:t>of</w:t>
      </w:r>
      <w:r>
        <w:rPr>
          <w:spacing w:val="25"/>
        </w:rPr>
        <w:t xml:space="preserve"> </w:t>
      </w:r>
      <w:r>
        <w:t>the</w:t>
      </w:r>
      <w:r>
        <w:rPr>
          <w:spacing w:val="25"/>
        </w:rPr>
        <w:t xml:space="preserve"> </w:t>
      </w:r>
      <w:r>
        <w:t>PPF</w:t>
      </w:r>
      <w:r>
        <w:rPr>
          <w:spacing w:val="25"/>
        </w:rPr>
        <w:t xml:space="preserve"> </w:t>
      </w:r>
      <w:r>
        <w:t>are</w:t>
      </w:r>
      <w:r>
        <w:rPr>
          <w:spacing w:val="25"/>
        </w:rPr>
        <w:t xml:space="preserve"> </w:t>
      </w:r>
      <w:r>
        <w:t>listed</w:t>
      </w:r>
      <w:r>
        <w:rPr>
          <w:spacing w:val="25"/>
        </w:rPr>
        <w:t xml:space="preserve"> </w:t>
      </w:r>
      <w:r>
        <w:t>in</w:t>
      </w:r>
      <w:r>
        <w:rPr>
          <w:spacing w:val="25"/>
        </w:rPr>
        <w:t xml:space="preserve"> </w:t>
      </w:r>
      <w:hyperlink w:anchor="_bookmark138" w:history="1">
        <w:r>
          <w:rPr>
            <w:u w:val="single"/>
          </w:rPr>
          <w:t>Appendix</w:t>
        </w:r>
        <w:r>
          <w:rPr>
            <w:spacing w:val="25"/>
            <w:u w:val="single"/>
          </w:rPr>
          <w:t xml:space="preserve"> </w:t>
        </w:r>
        <w:r>
          <w:rPr>
            <w:spacing w:val="-5"/>
            <w:u w:val="single"/>
          </w:rPr>
          <w:t>1</w:t>
        </w:r>
      </w:hyperlink>
      <w:r>
        <w:rPr>
          <w:spacing w:val="-5"/>
        </w:rPr>
        <w:t>.</w:t>
      </w:r>
    </w:p>
    <w:p w14:paraId="6CBA1C91" w14:textId="77777777" w:rsidR="00021792" w:rsidRDefault="00021792">
      <w:pPr>
        <w:pStyle w:val="BodyText"/>
        <w:spacing w:before="4"/>
        <w:rPr>
          <w:sz w:val="37"/>
        </w:rPr>
      </w:pPr>
    </w:p>
    <w:p w14:paraId="3AE6E9A7" w14:textId="77777777" w:rsidR="00021792" w:rsidRDefault="00000000">
      <w:pPr>
        <w:pStyle w:val="Heading7"/>
        <w:numPr>
          <w:ilvl w:val="2"/>
          <w:numId w:val="92"/>
        </w:numPr>
        <w:tabs>
          <w:tab w:val="left" w:pos="1969"/>
        </w:tabs>
        <w:spacing w:line="204" w:lineRule="auto"/>
        <w:ind w:left="1064" w:right="1872" w:hanging="11"/>
      </w:pPr>
      <w:r>
        <w:rPr>
          <w:color w:val="003263"/>
          <w:spacing w:val="24"/>
        </w:rPr>
        <w:t xml:space="preserve">PLANNING </w:t>
      </w:r>
      <w:r>
        <w:rPr>
          <w:color w:val="003263"/>
          <w:spacing w:val="23"/>
        </w:rPr>
        <w:t xml:space="preserve">POLICY </w:t>
      </w:r>
      <w:r>
        <w:rPr>
          <w:color w:val="003263"/>
          <w:spacing w:val="24"/>
        </w:rPr>
        <w:t xml:space="preserve">FRAMEWORK: </w:t>
      </w:r>
      <w:r>
        <w:rPr>
          <w:color w:val="003263"/>
          <w:spacing w:val="28"/>
        </w:rPr>
        <w:t xml:space="preserve">WYNDHAM </w:t>
      </w:r>
      <w:r>
        <w:rPr>
          <w:color w:val="003263"/>
          <w:spacing w:val="24"/>
        </w:rPr>
        <w:t xml:space="preserve">PLANNING </w:t>
      </w:r>
      <w:r>
        <w:rPr>
          <w:color w:val="003263"/>
          <w:spacing w:val="28"/>
        </w:rPr>
        <w:t>SCHEME</w:t>
      </w:r>
    </w:p>
    <w:p w14:paraId="479E72A0" w14:textId="77777777" w:rsidR="00021792" w:rsidRDefault="00000000">
      <w:pPr>
        <w:pStyle w:val="BodyText"/>
        <w:spacing w:before="149"/>
        <w:ind w:left="1053"/>
      </w:pPr>
      <w:r>
        <w:t>The</w:t>
      </w:r>
      <w:r>
        <w:rPr>
          <w:spacing w:val="31"/>
        </w:rPr>
        <w:t xml:space="preserve"> </w:t>
      </w:r>
      <w:r>
        <w:t>PPF</w:t>
      </w:r>
      <w:r>
        <w:rPr>
          <w:spacing w:val="32"/>
        </w:rPr>
        <w:t xml:space="preserve"> </w:t>
      </w:r>
      <w:r>
        <w:t>at</w:t>
      </w:r>
      <w:r>
        <w:rPr>
          <w:spacing w:val="32"/>
        </w:rPr>
        <w:t xml:space="preserve"> </w:t>
      </w:r>
      <w:r>
        <w:t>a</w:t>
      </w:r>
      <w:r>
        <w:rPr>
          <w:spacing w:val="31"/>
        </w:rPr>
        <w:t xml:space="preserve"> </w:t>
      </w:r>
      <w:r>
        <w:t>local</w:t>
      </w:r>
      <w:r>
        <w:rPr>
          <w:spacing w:val="32"/>
        </w:rPr>
        <w:t xml:space="preserve"> </w:t>
      </w:r>
      <w:r>
        <w:t>level</w:t>
      </w:r>
      <w:r>
        <w:rPr>
          <w:spacing w:val="32"/>
        </w:rPr>
        <w:t xml:space="preserve"> </w:t>
      </w:r>
      <w:r>
        <w:t>includes</w:t>
      </w:r>
      <w:r>
        <w:rPr>
          <w:spacing w:val="32"/>
        </w:rPr>
        <w:t xml:space="preserve"> </w:t>
      </w:r>
      <w:r>
        <w:t>two</w:t>
      </w:r>
      <w:r>
        <w:rPr>
          <w:spacing w:val="31"/>
        </w:rPr>
        <w:t xml:space="preserve"> </w:t>
      </w:r>
      <w:r>
        <w:t>key</w:t>
      </w:r>
      <w:r>
        <w:rPr>
          <w:spacing w:val="32"/>
        </w:rPr>
        <w:t xml:space="preserve"> </w:t>
      </w:r>
      <w:r>
        <w:t>sections,</w:t>
      </w:r>
      <w:r>
        <w:rPr>
          <w:spacing w:val="32"/>
        </w:rPr>
        <w:t xml:space="preserve"> </w:t>
      </w:r>
      <w:r>
        <w:t>including:</w:t>
      </w:r>
      <w:r>
        <w:rPr>
          <w:spacing w:val="31"/>
        </w:rPr>
        <w:t xml:space="preserve"> </w:t>
      </w:r>
      <w:r>
        <w:t>the</w:t>
      </w:r>
      <w:r>
        <w:rPr>
          <w:spacing w:val="32"/>
        </w:rPr>
        <w:t xml:space="preserve"> </w:t>
      </w:r>
      <w:r>
        <w:t>Municipal</w:t>
      </w:r>
      <w:r>
        <w:rPr>
          <w:spacing w:val="32"/>
        </w:rPr>
        <w:t xml:space="preserve"> </w:t>
      </w:r>
      <w:r>
        <w:t>Planning</w:t>
      </w:r>
      <w:r>
        <w:rPr>
          <w:spacing w:val="32"/>
        </w:rPr>
        <w:t xml:space="preserve"> </w:t>
      </w:r>
      <w:r>
        <w:rPr>
          <w:spacing w:val="-2"/>
        </w:rPr>
        <w:t>Strategy</w:t>
      </w:r>
    </w:p>
    <w:p w14:paraId="24A03E7E" w14:textId="77777777" w:rsidR="00021792" w:rsidRDefault="00000000">
      <w:pPr>
        <w:pStyle w:val="BodyText"/>
        <w:spacing w:before="60" w:line="295" w:lineRule="auto"/>
        <w:ind w:left="1053"/>
      </w:pPr>
      <w:r>
        <w:t>(MPS)</w:t>
      </w:r>
      <w:r>
        <w:rPr>
          <w:spacing w:val="34"/>
        </w:rPr>
        <w:t xml:space="preserve"> </w:t>
      </w:r>
      <w:r>
        <w:t>and</w:t>
      </w:r>
      <w:r>
        <w:rPr>
          <w:spacing w:val="34"/>
        </w:rPr>
        <w:t xml:space="preserve"> </w:t>
      </w:r>
      <w:r>
        <w:t>local</w:t>
      </w:r>
      <w:r>
        <w:rPr>
          <w:spacing w:val="34"/>
        </w:rPr>
        <w:t xml:space="preserve"> </w:t>
      </w:r>
      <w:r>
        <w:t>planning</w:t>
      </w:r>
      <w:r>
        <w:rPr>
          <w:spacing w:val="34"/>
        </w:rPr>
        <w:t xml:space="preserve"> </w:t>
      </w:r>
      <w:r>
        <w:t>policies.</w:t>
      </w:r>
      <w:r>
        <w:rPr>
          <w:spacing w:val="34"/>
        </w:rPr>
        <w:t xml:space="preserve"> </w:t>
      </w:r>
      <w:r>
        <w:t>The</w:t>
      </w:r>
      <w:r>
        <w:rPr>
          <w:spacing w:val="34"/>
        </w:rPr>
        <w:t xml:space="preserve"> </w:t>
      </w:r>
      <w:r>
        <w:t>MPS</w:t>
      </w:r>
      <w:r>
        <w:rPr>
          <w:spacing w:val="34"/>
        </w:rPr>
        <w:t xml:space="preserve"> </w:t>
      </w:r>
      <w:r>
        <w:t>sets</w:t>
      </w:r>
      <w:r>
        <w:rPr>
          <w:spacing w:val="34"/>
        </w:rPr>
        <w:t xml:space="preserve"> </w:t>
      </w:r>
      <w:r>
        <w:t>out</w:t>
      </w:r>
      <w:r>
        <w:rPr>
          <w:spacing w:val="34"/>
        </w:rPr>
        <w:t xml:space="preserve"> </w:t>
      </w:r>
      <w:r>
        <w:t>the</w:t>
      </w:r>
      <w:r>
        <w:rPr>
          <w:spacing w:val="34"/>
        </w:rPr>
        <w:t xml:space="preserve"> </w:t>
      </w:r>
      <w:r>
        <w:t>vision</w:t>
      </w:r>
      <w:r>
        <w:rPr>
          <w:spacing w:val="34"/>
        </w:rPr>
        <w:t xml:space="preserve"> </w:t>
      </w:r>
      <w:r>
        <w:t>documents</w:t>
      </w:r>
      <w:r>
        <w:rPr>
          <w:spacing w:val="34"/>
        </w:rPr>
        <w:t xml:space="preserve"> </w:t>
      </w:r>
      <w:r>
        <w:t>for</w:t>
      </w:r>
      <w:r>
        <w:rPr>
          <w:spacing w:val="34"/>
        </w:rPr>
        <w:t xml:space="preserve"> </w:t>
      </w:r>
      <w:r>
        <w:t>Council.</w:t>
      </w:r>
      <w:r>
        <w:rPr>
          <w:spacing w:val="34"/>
        </w:rPr>
        <w:t xml:space="preserve"> </w:t>
      </w:r>
      <w:r>
        <w:t>Within</w:t>
      </w:r>
      <w:r>
        <w:rPr>
          <w:spacing w:val="34"/>
        </w:rPr>
        <w:t xml:space="preserve"> </w:t>
      </w:r>
      <w:r>
        <w:t>the Wyndham</w:t>
      </w:r>
      <w:r>
        <w:rPr>
          <w:spacing w:val="40"/>
        </w:rPr>
        <w:t xml:space="preserve"> </w:t>
      </w:r>
      <w:r>
        <w:t>Planning</w:t>
      </w:r>
      <w:r>
        <w:rPr>
          <w:spacing w:val="40"/>
        </w:rPr>
        <w:t xml:space="preserve"> </w:t>
      </w:r>
      <w:r>
        <w:t>Scheme,</w:t>
      </w:r>
      <w:r>
        <w:rPr>
          <w:spacing w:val="40"/>
        </w:rPr>
        <w:t xml:space="preserve"> </w:t>
      </w:r>
      <w:r>
        <w:t>the</w:t>
      </w:r>
      <w:r>
        <w:rPr>
          <w:spacing w:val="40"/>
        </w:rPr>
        <w:t xml:space="preserve"> </w:t>
      </w:r>
      <w:r>
        <w:t>MPS</w:t>
      </w:r>
      <w:r>
        <w:rPr>
          <w:spacing w:val="40"/>
        </w:rPr>
        <w:t xml:space="preserve"> </w:t>
      </w:r>
      <w:r>
        <w:t>acknowledges</w:t>
      </w:r>
      <w:r>
        <w:rPr>
          <w:spacing w:val="40"/>
        </w:rPr>
        <w:t xml:space="preserve"> </w:t>
      </w:r>
      <w:r>
        <w:t>expected</w:t>
      </w:r>
      <w:r>
        <w:rPr>
          <w:spacing w:val="40"/>
        </w:rPr>
        <w:t xml:space="preserve"> </w:t>
      </w:r>
      <w:r>
        <w:t>increases</w:t>
      </w:r>
      <w:r>
        <w:rPr>
          <w:spacing w:val="40"/>
        </w:rPr>
        <w:t xml:space="preserve"> </w:t>
      </w:r>
      <w:r>
        <w:t>in</w:t>
      </w:r>
      <w:r>
        <w:rPr>
          <w:spacing w:val="40"/>
        </w:rPr>
        <w:t xml:space="preserve"> </w:t>
      </w:r>
      <w:r>
        <w:t>population</w:t>
      </w:r>
      <w:r>
        <w:rPr>
          <w:spacing w:val="40"/>
        </w:rPr>
        <w:t xml:space="preserve"> </w:t>
      </w:r>
      <w:proofErr w:type="gramStart"/>
      <w:r>
        <w:t>growth</w:t>
      </w:r>
      <w:proofErr w:type="gramEnd"/>
    </w:p>
    <w:p w14:paraId="328A1D80" w14:textId="77777777" w:rsidR="00021792" w:rsidRDefault="00000000">
      <w:pPr>
        <w:pStyle w:val="BodyText"/>
        <w:spacing w:before="3" w:line="295" w:lineRule="auto"/>
        <w:ind w:left="1053"/>
      </w:pPr>
      <w:r>
        <w:t>and</w:t>
      </w:r>
      <w:r>
        <w:rPr>
          <w:spacing w:val="40"/>
        </w:rPr>
        <w:t xml:space="preserve"> </w:t>
      </w:r>
      <w:r>
        <w:t>sets</w:t>
      </w:r>
      <w:r>
        <w:rPr>
          <w:spacing w:val="40"/>
        </w:rPr>
        <w:t xml:space="preserve"> </w:t>
      </w:r>
      <w:r>
        <w:t>out</w:t>
      </w:r>
      <w:r>
        <w:rPr>
          <w:spacing w:val="40"/>
        </w:rPr>
        <w:t xml:space="preserve"> </w:t>
      </w:r>
      <w:r>
        <w:t>key</w:t>
      </w:r>
      <w:r>
        <w:rPr>
          <w:spacing w:val="40"/>
        </w:rPr>
        <w:t xml:space="preserve"> </w:t>
      </w:r>
      <w:r>
        <w:t>strategies</w:t>
      </w:r>
      <w:r>
        <w:rPr>
          <w:spacing w:val="40"/>
        </w:rPr>
        <w:t xml:space="preserve"> </w:t>
      </w:r>
      <w:r>
        <w:t>for</w:t>
      </w:r>
      <w:r>
        <w:rPr>
          <w:spacing w:val="40"/>
        </w:rPr>
        <w:t xml:space="preserve"> </w:t>
      </w:r>
      <w:r>
        <w:t>settlement</w:t>
      </w:r>
      <w:r>
        <w:rPr>
          <w:spacing w:val="40"/>
        </w:rPr>
        <w:t xml:space="preserve"> </w:t>
      </w:r>
      <w:r>
        <w:t>planning,</w:t>
      </w:r>
      <w:r>
        <w:rPr>
          <w:spacing w:val="40"/>
        </w:rPr>
        <w:t xml:space="preserve"> </w:t>
      </w:r>
      <w:r>
        <w:t>land</w:t>
      </w:r>
      <w:r>
        <w:rPr>
          <w:spacing w:val="40"/>
        </w:rPr>
        <w:t xml:space="preserve"> </w:t>
      </w:r>
      <w:r>
        <w:t>use</w:t>
      </w:r>
      <w:r>
        <w:rPr>
          <w:spacing w:val="40"/>
        </w:rPr>
        <w:t xml:space="preserve"> </w:t>
      </w:r>
      <w:r>
        <w:t>direction,</w:t>
      </w:r>
      <w:r>
        <w:rPr>
          <w:spacing w:val="40"/>
        </w:rPr>
        <w:t xml:space="preserve"> </w:t>
      </w:r>
      <w:r>
        <w:t>environmental</w:t>
      </w:r>
      <w:r>
        <w:rPr>
          <w:spacing w:val="40"/>
        </w:rPr>
        <w:t xml:space="preserve"> </w:t>
      </w:r>
      <w:r>
        <w:t>protection, economic</w:t>
      </w:r>
      <w:r>
        <w:rPr>
          <w:spacing w:val="40"/>
        </w:rPr>
        <w:t xml:space="preserve"> </w:t>
      </w:r>
      <w:r>
        <w:t>development,</w:t>
      </w:r>
      <w:r>
        <w:rPr>
          <w:spacing w:val="40"/>
        </w:rPr>
        <w:t xml:space="preserve"> </w:t>
      </w:r>
      <w:r>
        <w:t>transport,</w:t>
      </w:r>
      <w:r>
        <w:rPr>
          <w:spacing w:val="40"/>
        </w:rPr>
        <w:t xml:space="preserve"> </w:t>
      </w:r>
      <w:proofErr w:type="gramStart"/>
      <w:r>
        <w:t>infrastructure</w:t>
      </w:r>
      <w:proofErr w:type="gramEnd"/>
      <w:r>
        <w:rPr>
          <w:spacing w:val="40"/>
        </w:rPr>
        <w:t xml:space="preserve"> </w:t>
      </w:r>
      <w:r>
        <w:t>and</w:t>
      </w:r>
      <w:r>
        <w:rPr>
          <w:spacing w:val="40"/>
        </w:rPr>
        <w:t xml:space="preserve"> </w:t>
      </w:r>
      <w:r>
        <w:t>landscape</w:t>
      </w:r>
      <w:r>
        <w:rPr>
          <w:spacing w:val="40"/>
        </w:rPr>
        <w:t xml:space="preserve"> </w:t>
      </w:r>
      <w:r>
        <w:t>values.</w:t>
      </w:r>
    </w:p>
    <w:p w14:paraId="779A740A" w14:textId="77777777" w:rsidR="00021792" w:rsidRDefault="00021792">
      <w:pPr>
        <w:pStyle w:val="BodyText"/>
        <w:spacing w:before="3"/>
        <w:rPr>
          <w:sz w:val="25"/>
        </w:rPr>
      </w:pPr>
    </w:p>
    <w:p w14:paraId="7B629AD7" w14:textId="77777777" w:rsidR="00021792" w:rsidRDefault="00000000">
      <w:pPr>
        <w:pStyle w:val="BodyText"/>
        <w:spacing w:before="1"/>
        <w:ind w:left="1053"/>
      </w:pPr>
      <w:r>
        <w:t>In</w:t>
      </w:r>
      <w:r>
        <w:rPr>
          <w:spacing w:val="31"/>
        </w:rPr>
        <w:t xml:space="preserve"> </w:t>
      </w:r>
      <w:r>
        <w:t>relation</w:t>
      </w:r>
      <w:r>
        <w:rPr>
          <w:spacing w:val="31"/>
        </w:rPr>
        <w:t xml:space="preserve"> </w:t>
      </w:r>
      <w:r>
        <w:t>to</w:t>
      </w:r>
      <w:r>
        <w:rPr>
          <w:spacing w:val="31"/>
        </w:rPr>
        <w:t xml:space="preserve"> </w:t>
      </w:r>
      <w:r>
        <w:t>the</w:t>
      </w:r>
      <w:r>
        <w:rPr>
          <w:spacing w:val="32"/>
        </w:rPr>
        <w:t xml:space="preserve"> </w:t>
      </w:r>
      <w:r>
        <w:t>Avalon</w:t>
      </w:r>
      <w:r>
        <w:rPr>
          <w:spacing w:val="31"/>
        </w:rPr>
        <w:t xml:space="preserve"> </w:t>
      </w:r>
      <w:r>
        <w:t>Corridor,</w:t>
      </w:r>
      <w:r>
        <w:rPr>
          <w:spacing w:val="31"/>
        </w:rPr>
        <w:t xml:space="preserve"> </w:t>
      </w:r>
      <w:r>
        <w:t>the</w:t>
      </w:r>
      <w:r>
        <w:rPr>
          <w:spacing w:val="32"/>
        </w:rPr>
        <w:t xml:space="preserve"> </w:t>
      </w:r>
      <w:r>
        <w:t>MPS</w:t>
      </w:r>
      <w:r>
        <w:rPr>
          <w:spacing w:val="31"/>
        </w:rPr>
        <w:t xml:space="preserve"> </w:t>
      </w:r>
      <w:r>
        <w:t>places</w:t>
      </w:r>
      <w:r>
        <w:rPr>
          <w:spacing w:val="31"/>
        </w:rPr>
        <w:t xml:space="preserve"> </w:t>
      </w:r>
      <w:r>
        <w:t>an</w:t>
      </w:r>
      <w:r>
        <w:rPr>
          <w:spacing w:val="31"/>
        </w:rPr>
        <w:t xml:space="preserve"> </w:t>
      </w:r>
      <w:r>
        <w:t>importance</w:t>
      </w:r>
      <w:r>
        <w:rPr>
          <w:spacing w:val="32"/>
        </w:rPr>
        <w:t xml:space="preserve"> </w:t>
      </w:r>
      <w:r>
        <w:t>on</w:t>
      </w:r>
      <w:r>
        <w:rPr>
          <w:spacing w:val="31"/>
        </w:rPr>
        <w:t xml:space="preserve"> </w:t>
      </w:r>
      <w:r>
        <w:t>safeguarding</w:t>
      </w:r>
      <w:r>
        <w:rPr>
          <w:spacing w:val="31"/>
        </w:rPr>
        <w:t xml:space="preserve"> </w:t>
      </w:r>
      <w:r>
        <w:t>areas</w:t>
      </w:r>
      <w:r>
        <w:rPr>
          <w:spacing w:val="32"/>
        </w:rPr>
        <w:t xml:space="preserve"> </w:t>
      </w:r>
      <w:r>
        <w:rPr>
          <w:spacing w:val="-5"/>
        </w:rPr>
        <w:t>of</w:t>
      </w:r>
    </w:p>
    <w:p w14:paraId="10DB2A03" w14:textId="77777777" w:rsidR="00021792" w:rsidRDefault="00000000">
      <w:pPr>
        <w:pStyle w:val="BodyText"/>
        <w:spacing w:before="60" w:line="295" w:lineRule="auto"/>
        <w:ind w:left="1053"/>
      </w:pPr>
      <w:r>
        <w:t>environmental</w:t>
      </w:r>
      <w:r>
        <w:rPr>
          <w:spacing w:val="40"/>
        </w:rPr>
        <w:t xml:space="preserve"> </w:t>
      </w:r>
      <w:r>
        <w:t>significance</w:t>
      </w:r>
      <w:r>
        <w:rPr>
          <w:spacing w:val="40"/>
        </w:rPr>
        <w:t xml:space="preserve"> </w:t>
      </w:r>
      <w:r>
        <w:t>and</w:t>
      </w:r>
      <w:r>
        <w:rPr>
          <w:spacing w:val="40"/>
        </w:rPr>
        <w:t xml:space="preserve"> </w:t>
      </w:r>
      <w:r>
        <w:t>landscape</w:t>
      </w:r>
      <w:r>
        <w:rPr>
          <w:spacing w:val="40"/>
        </w:rPr>
        <w:t xml:space="preserve"> </w:t>
      </w:r>
      <w:r>
        <w:t>value</w:t>
      </w:r>
      <w:r>
        <w:rPr>
          <w:spacing w:val="40"/>
        </w:rPr>
        <w:t xml:space="preserve"> </w:t>
      </w:r>
      <w:r>
        <w:t>(with</w:t>
      </w:r>
      <w:r>
        <w:rPr>
          <w:spacing w:val="40"/>
        </w:rPr>
        <w:t xml:space="preserve"> </w:t>
      </w:r>
      <w:r>
        <w:t>specific</w:t>
      </w:r>
      <w:r>
        <w:rPr>
          <w:spacing w:val="40"/>
        </w:rPr>
        <w:t xml:space="preserve"> </w:t>
      </w:r>
      <w:r>
        <w:t>mention</w:t>
      </w:r>
      <w:r>
        <w:rPr>
          <w:spacing w:val="40"/>
        </w:rPr>
        <w:t xml:space="preserve"> </w:t>
      </w:r>
      <w:r>
        <w:t>to</w:t>
      </w:r>
      <w:r>
        <w:rPr>
          <w:spacing w:val="40"/>
        </w:rPr>
        <w:t xml:space="preserve"> </w:t>
      </w:r>
      <w:r>
        <w:t>the</w:t>
      </w:r>
      <w:r>
        <w:rPr>
          <w:spacing w:val="40"/>
        </w:rPr>
        <w:t xml:space="preserve"> </w:t>
      </w:r>
      <w:r>
        <w:t>Ramsar</w:t>
      </w:r>
      <w:r>
        <w:rPr>
          <w:spacing w:val="40"/>
        </w:rPr>
        <w:t xml:space="preserve"> </w:t>
      </w:r>
      <w:r>
        <w:t>sites), maintaining</w:t>
      </w:r>
      <w:r>
        <w:rPr>
          <w:spacing w:val="34"/>
        </w:rPr>
        <w:t xml:space="preserve"> </w:t>
      </w:r>
      <w:r>
        <w:t>the</w:t>
      </w:r>
      <w:r>
        <w:rPr>
          <w:spacing w:val="37"/>
        </w:rPr>
        <w:t xml:space="preserve"> </w:t>
      </w:r>
      <w:r>
        <w:t>green</w:t>
      </w:r>
      <w:r>
        <w:rPr>
          <w:spacing w:val="37"/>
        </w:rPr>
        <w:t xml:space="preserve"> </w:t>
      </w:r>
      <w:r>
        <w:t>break</w:t>
      </w:r>
      <w:r>
        <w:rPr>
          <w:spacing w:val="36"/>
        </w:rPr>
        <w:t xml:space="preserve"> </w:t>
      </w:r>
      <w:r>
        <w:t>between</w:t>
      </w:r>
      <w:r>
        <w:rPr>
          <w:spacing w:val="37"/>
        </w:rPr>
        <w:t xml:space="preserve"> </w:t>
      </w:r>
      <w:proofErr w:type="spellStart"/>
      <w:r>
        <w:t>Werribee</w:t>
      </w:r>
      <w:proofErr w:type="spellEnd"/>
      <w:r>
        <w:rPr>
          <w:spacing w:val="37"/>
        </w:rPr>
        <w:t xml:space="preserve"> </w:t>
      </w:r>
      <w:r>
        <w:t>and</w:t>
      </w:r>
      <w:r>
        <w:rPr>
          <w:spacing w:val="37"/>
        </w:rPr>
        <w:t xml:space="preserve"> </w:t>
      </w:r>
      <w:r>
        <w:t>Geelong,</w:t>
      </w:r>
      <w:r>
        <w:rPr>
          <w:spacing w:val="36"/>
        </w:rPr>
        <w:t xml:space="preserve"> </w:t>
      </w:r>
      <w:r>
        <w:t>diversifying</w:t>
      </w:r>
      <w:r>
        <w:rPr>
          <w:spacing w:val="37"/>
        </w:rPr>
        <w:t xml:space="preserve"> </w:t>
      </w:r>
      <w:r>
        <w:t>the</w:t>
      </w:r>
      <w:r>
        <w:rPr>
          <w:spacing w:val="37"/>
        </w:rPr>
        <w:t xml:space="preserve"> </w:t>
      </w:r>
      <w:r>
        <w:t>local</w:t>
      </w:r>
      <w:r>
        <w:rPr>
          <w:spacing w:val="37"/>
        </w:rPr>
        <w:t xml:space="preserve"> </w:t>
      </w:r>
      <w:r>
        <w:rPr>
          <w:spacing w:val="-2"/>
        </w:rPr>
        <w:t>economy,</w:t>
      </w:r>
    </w:p>
    <w:p w14:paraId="42E76AF7" w14:textId="77777777" w:rsidR="00021792" w:rsidRDefault="00000000">
      <w:pPr>
        <w:pStyle w:val="BodyText"/>
        <w:spacing w:before="3" w:line="295" w:lineRule="auto"/>
        <w:ind w:left="1053"/>
      </w:pPr>
      <w:r>
        <w:t>supporting</w:t>
      </w:r>
      <w:r>
        <w:rPr>
          <w:spacing w:val="40"/>
        </w:rPr>
        <w:t xml:space="preserve"> </w:t>
      </w:r>
      <w:r>
        <w:t>integrated</w:t>
      </w:r>
      <w:r>
        <w:rPr>
          <w:spacing w:val="40"/>
        </w:rPr>
        <w:t xml:space="preserve"> </w:t>
      </w:r>
      <w:r>
        <w:t>transport</w:t>
      </w:r>
      <w:r>
        <w:rPr>
          <w:spacing w:val="40"/>
        </w:rPr>
        <w:t xml:space="preserve"> </w:t>
      </w:r>
      <w:r>
        <w:t>networks</w:t>
      </w:r>
      <w:r>
        <w:rPr>
          <w:spacing w:val="40"/>
        </w:rPr>
        <w:t xml:space="preserve"> </w:t>
      </w:r>
      <w:r>
        <w:t>and</w:t>
      </w:r>
      <w:r>
        <w:rPr>
          <w:spacing w:val="40"/>
        </w:rPr>
        <w:t xml:space="preserve"> </w:t>
      </w:r>
      <w:r>
        <w:t>providing</w:t>
      </w:r>
      <w:r>
        <w:rPr>
          <w:spacing w:val="40"/>
        </w:rPr>
        <w:t xml:space="preserve"> </w:t>
      </w:r>
      <w:r>
        <w:t>for</w:t>
      </w:r>
      <w:r>
        <w:rPr>
          <w:spacing w:val="40"/>
        </w:rPr>
        <w:t xml:space="preserve"> </w:t>
      </w:r>
      <w:r>
        <w:t>increased</w:t>
      </w:r>
      <w:r>
        <w:rPr>
          <w:spacing w:val="40"/>
        </w:rPr>
        <w:t xml:space="preserve"> </w:t>
      </w:r>
      <w:r>
        <w:t>industrial</w:t>
      </w:r>
      <w:r>
        <w:rPr>
          <w:spacing w:val="40"/>
        </w:rPr>
        <w:t xml:space="preserve"> </w:t>
      </w:r>
      <w:r>
        <w:t>land</w:t>
      </w:r>
      <w:r>
        <w:rPr>
          <w:spacing w:val="40"/>
        </w:rPr>
        <w:t xml:space="preserve"> </w:t>
      </w:r>
      <w:r>
        <w:t xml:space="preserve">development </w:t>
      </w:r>
      <w:r>
        <w:rPr>
          <w:spacing w:val="-2"/>
        </w:rPr>
        <w:t>opportunities.</w:t>
      </w:r>
    </w:p>
    <w:p w14:paraId="42FF5036" w14:textId="77777777" w:rsidR="00021792" w:rsidRDefault="00000000">
      <w:pPr>
        <w:spacing w:before="192"/>
        <w:ind w:left="1053"/>
        <w:rPr>
          <w:rFonts w:ascii="Calibri"/>
          <w:b/>
          <w:sz w:val="32"/>
        </w:rPr>
      </w:pPr>
      <w:r>
        <w:rPr>
          <w:rFonts w:ascii="Calibri"/>
          <w:b/>
          <w:color w:val="003263"/>
          <w:sz w:val="32"/>
        </w:rPr>
        <w:t>Relevant</w:t>
      </w:r>
      <w:r>
        <w:rPr>
          <w:rFonts w:ascii="Calibri"/>
          <w:b/>
          <w:color w:val="003263"/>
          <w:spacing w:val="45"/>
          <w:sz w:val="32"/>
        </w:rPr>
        <w:t xml:space="preserve"> </w:t>
      </w:r>
      <w:r>
        <w:rPr>
          <w:rFonts w:ascii="Calibri"/>
          <w:b/>
          <w:color w:val="003263"/>
          <w:sz w:val="32"/>
        </w:rPr>
        <w:t>Clauses</w:t>
      </w:r>
      <w:r>
        <w:rPr>
          <w:rFonts w:ascii="Calibri"/>
          <w:b/>
          <w:color w:val="003263"/>
          <w:spacing w:val="46"/>
          <w:sz w:val="32"/>
        </w:rPr>
        <w:t xml:space="preserve"> </w:t>
      </w:r>
      <w:r>
        <w:rPr>
          <w:rFonts w:ascii="Calibri"/>
          <w:b/>
          <w:color w:val="003263"/>
          <w:sz w:val="32"/>
        </w:rPr>
        <w:t>within</w:t>
      </w:r>
      <w:r>
        <w:rPr>
          <w:rFonts w:ascii="Calibri"/>
          <w:b/>
          <w:color w:val="003263"/>
          <w:spacing w:val="46"/>
          <w:sz w:val="32"/>
        </w:rPr>
        <w:t xml:space="preserve"> </w:t>
      </w:r>
      <w:r>
        <w:rPr>
          <w:rFonts w:ascii="Calibri"/>
          <w:b/>
          <w:color w:val="003263"/>
          <w:sz w:val="32"/>
        </w:rPr>
        <w:t>the</w:t>
      </w:r>
      <w:r>
        <w:rPr>
          <w:rFonts w:ascii="Calibri"/>
          <w:b/>
          <w:color w:val="003263"/>
          <w:spacing w:val="48"/>
          <w:sz w:val="32"/>
        </w:rPr>
        <w:t xml:space="preserve"> </w:t>
      </w:r>
      <w:r>
        <w:rPr>
          <w:rFonts w:ascii="Calibri"/>
          <w:b/>
          <w:color w:val="003263"/>
          <w:sz w:val="32"/>
        </w:rPr>
        <w:t>Wyndham</w:t>
      </w:r>
      <w:r>
        <w:rPr>
          <w:rFonts w:ascii="Calibri"/>
          <w:b/>
          <w:color w:val="003263"/>
          <w:spacing w:val="47"/>
          <w:sz w:val="32"/>
        </w:rPr>
        <w:t xml:space="preserve"> </w:t>
      </w:r>
      <w:r>
        <w:rPr>
          <w:rFonts w:ascii="Calibri"/>
          <w:b/>
          <w:color w:val="003263"/>
          <w:sz w:val="32"/>
        </w:rPr>
        <w:t>MPS</w:t>
      </w:r>
      <w:r>
        <w:rPr>
          <w:rFonts w:ascii="Calibri"/>
          <w:b/>
          <w:color w:val="003263"/>
          <w:spacing w:val="47"/>
          <w:sz w:val="32"/>
        </w:rPr>
        <w:t xml:space="preserve"> </w:t>
      </w:r>
      <w:r>
        <w:rPr>
          <w:rFonts w:ascii="Calibri"/>
          <w:b/>
          <w:color w:val="003263"/>
          <w:spacing w:val="-2"/>
          <w:sz w:val="32"/>
        </w:rPr>
        <w:t>include:</w:t>
      </w:r>
    </w:p>
    <w:p w14:paraId="57B4F039" w14:textId="77777777" w:rsidR="00021792" w:rsidRDefault="00000000">
      <w:pPr>
        <w:pStyle w:val="ListParagraph"/>
        <w:numPr>
          <w:ilvl w:val="0"/>
          <w:numId w:val="79"/>
        </w:numPr>
        <w:tabs>
          <w:tab w:val="left" w:pos="1451"/>
        </w:tabs>
        <w:spacing w:before="199" w:line="285" w:lineRule="auto"/>
        <w:ind w:right="371"/>
        <w:jc w:val="both"/>
        <w:rPr>
          <w:sz w:val="23"/>
        </w:rPr>
      </w:pPr>
      <w:r>
        <w:rPr>
          <w:rFonts w:ascii="Arial" w:hAnsi="Arial"/>
          <w:b/>
          <w:color w:val="003263"/>
          <w:sz w:val="23"/>
        </w:rPr>
        <w:t xml:space="preserve">Clause 02.03-1 Settlement – Little River </w:t>
      </w:r>
      <w:r>
        <w:rPr>
          <w:sz w:val="23"/>
        </w:rPr>
        <w:t>includes strategic directions to provide for limited consolidation</w:t>
      </w:r>
      <w:r>
        <w:rPr>
          <w:spacing w:val="37"/>
          <w:sz w:val="23"/>
        </w:rPr>
        <w:t xml:space="preserve"> </w:t>
      </w:r>
      <w:r>
        <w:rPr>
          <w:sz w:val="23"/>
        </w:rPr>
        <w:t>in</w:t>
      </w:r>
      <w:r>
        <w:rPr>
          <w:spacing w:val="37"/>
          <w:sz w:val="23"/>
        </w:rPr>
        <w:t xml:space="preserve"> </w:t>
      </w:r>
      <w:r>
        <w:rPr>
          <w:sz w:val="23"/>
        </w:rPr>
        <w:t>the</w:t>
      </w:r>
      <w:r>
        <w:rPr>
          <w:spacing w:val="37"/>
          <w:sz w:val="23"/>
        </w:rPr>
        <w:t xml:space="preserve"> </w:t>
      </w:r>
      <w:r>
        <w:rPr>
          <w:sz w:val="23"/>
        </w:rPr>
        <w:t>Little</w:t>
      </w:r>
      <w:r>
        <w:rPr>
          <w:spacing w:val="37"/>
          <w:sz w:val="23"/>
        </w:rPr>
        <w:t xml:space="preserve"> </w:t>
      </w:r>
      <w:r>
        <w:rPr>
          <w:sz w:val="23"/>
        </w:rPr>
        <w:t>River</w:t>
      </w:r>
      <w:r>
        <w:rPr>
          <w:spacing w:val="37"/>
          <w:sz w:val="23"/>
        </w:rPr>
        <w:t xml:space="preserve"> </w:t>
      </w:r>
      <w:r>
        <w:rPr>
          <w:sz w:val="23"/>
        </w:rPr>
        <w:t>area,</w:t>
      </w:r>
      <w:r>
        <w:rPr>
          <w:spacing w:val="37"/>
          <w:sz w:val="23"/>
        </w:rPr>
        <w:t xml:space="preserve"> </w:t>
      </w:r>
      <w:r>
        <w:rPr>
          <w:sz w:val="23"/>
        </w:rPr>
        <w:t>subject</w:t>
      </w:r>
      <w:r>
        <w:rPr>
          <w:spacing w:val="37"/>
          <w:sz w:val="23"/>
        </w:rPr>
        <w:t xml:space="preserve"> </w:t>
      </w:r>
      <w:r>
        <w:rPr>
          <w:sz w:val="23"/>
        </w:rPr>
        <w:t>to</w:t>
      </w:r>
      <w:r>
        <w:rPr>
          <w:spacing w:val="37"/>
          <w:sz w:val="23"/>
        </w:rPr>
        <w:t xml:space="preserve"> </w:t>
      </w:r>
      <w:r>
        <w:rPr>
          <w:sz w:val="23"/>
        </w:rPr>
        <w:t>resolution</w:t>
      </w:r>
      <w:r>
        <w:rPr>
          <w:spacing w:val="37"/>
          <w:sz w:val="23"/>
        </w:rPr>
        <w:t xml:space="preserve"> </w:t>
      </w:r>
      <w:r>
        <w:rPr>
          <w:sz w:val="23"/>
        </w:rPr>
        <w:t>of</w:t>
      </w:r>
      <w:r>
        <w:rPr>
          <w:spacing w:val="37"/>
          <w:sz w:val="23"/>
        </w:rPr>
        <w:t xml:space="preserve"> </w:t>
      </w:r>
      <w:r>
        <w:rPr>
          <w:sz w:val="23"/>
        </w:rPr>
        <w:t>airport</w:t>
      </w:r>
      <w:r>
        <w:rPr>
          <w:spacing w:val="37"/>
          <w:sz w:val="23"/>
        </w:rPr>
        <w:t xml:space="preserve"> </w:t>
      </w:r>
      <w:r>
        <w:rPr>
          <w:sz w:val="23"/>
        </w:rPr>
        <w:t>noise</w:t>
      </w:r>
      <w:r>
        <w:rPr>
          <w:spacing w:val="37"/>
          <w:sz w:val="23"/>
        </w:rPr>
        <w:t xml:space="preserve"> </w:t>
      </w:r>
      <w:r>
        <w:rPr>
          <w:sz w:val="23"/>
        </w:rPr>
        <w:t>from</w:t>
      </w:r>
      <w:r>
        <w:rPr>
          <w:spacing w:val="37"/>
          <w:sz w:val="23"/>
        </w:rPr>
        <w:t xml:space="preserve"> </w:t>
      </w:r>
      <w:r>
        <w:rPr>
          <w:sz w:val="23"/>
        </w:rPr>
        <w:t>Avalon</w:t>
      </w:r>
      <w:r>
        <w:rPr>
          <w:spacing w:val="37"/>
          <w:sz w:val="23"/>
        </w:rPr>
        <w:t xml:space="preserve"> </w:t>
      </w:r>
      <w:r>
        <w:rPr>
          <w:sz w:val="23"/>
        </w:rPr>
        <w:t>Airport,</w:t>
      </w:r>
    </w:p>
    <w:p w14:paraId="537094EB" w14:textId="77777777" w:rsidR="00021792" w:rsidRDefault="00000000">
      <w:pPr>
        <w:pStyle w:val="BodyText"/>
        <w:spacing w:before="12" w:line="295" w:lineRule="auto"/>
        <w:ind w:left="1450"/>
        <w:jc w:val="both"/>
      </w:pPr>
      <w:r>
        <w:t>infrastructure constraints and development of a township plan; and to Manage the development of</w:t>
      </w:r>
      <w:r>
        <w:rPr>
          <w:spacing w:val="80"/>
        </w:rPr>
        <w:t xml:space="preserve"> </w:t>
      </w:r>
      <w:r>
        <w:t>Little</w:t>
      </w:r>
      <w:r>
        <w:rPr>
          <w:spacing w:val="40"/>
        </w:rPr>
        <w:t xml:space="preserve"> </w:t>
      </w:r>
      <w:r>
        <w:t>River</w:t>
      </w:r>
      <w:r>
        <w:rPr>
          <w:spacing w:val="40"/>
        </w:rPr>
        <w:t xml:space="preserve"> </w:t>
      </w:r>
      <w:r>
        <w:t>to</w:t>
      </w:r>
      <w:r>
        <w:rPr>
          <w:spacing w:val="40"/>
        </w:rPr>
        <w:t xml:space="preserve"> </w:t>
      </w:r>
      <w:r>
        <w:t>avoid</w:t>
      </w:r>
      <w:r>
        <w:rPr>
          <w:spacing w:val="40"/>
        </w:rPr>
        <w:t xml:space="preserve"> </w:t>
      </w:r>
      <w:r>
        <w:t>overdevelopment,</w:t>
      </w:r>
      <w:r>
        <w:rPr>
          <w:spacing w:val="40"/>
        </w:rPr>
        <w:t xml:space="preserve"> </w:t>
      </w:r>
      <w:r>
        <w:t>protect</w:t>
      </w:r>
      <w:r>
        <w:rPr>
          <w:spacing w:val="40"/>
        </w:rPr>
        <w:t xml:space="preserve"> </w:t>
      </w:r>
      <w:r>
        <w:t>adjoining</w:t>
      </w:r>
      <w:r>
        <w:rPr>
          <w:spacing w:val="40"/>
        </w:rPr>
        <w:t xml:space="preserve"> </w:t>
      </w:r>
      <w:r>
        <w:t>rural</w:t>
      </w:r>
      <w:r>
        <w:rPr>
          <w:spacing w:val="40"/>
        </w:rPr>
        <w:t xml:space="preserve"> </w:t>
      </w:r>
      <w:r>
        <w:t>precincts</w:t>
      </w:r>
      <w:r>
        <w:rPr>
          <w:spacing w:val="40"/>
        </w:rPr>
        <w:t xml:space="preserve"> </w:t>
      </w:r>
      <w:r>
        <w:t>from</w:t>
      </w:r>
      <w:r>
        <w:rPr>
          <w:spacing w:val="40"/>
        </w:rPr>
        <w:t xml:space="preserve"> </w:t>
      </w:r>
      <w:r>
        <w:t>development</w:t>
      </w:r>
      <w:r>
        <w:rPr>
          <w:spacing w:val="40"/>
        </w:rPr>
        <w:t xml:space="preserve"> </w:t>
      </w:r>
      <w:r>
        <w:t>impacts and</w:t>
      </w:r>
      <w:r>
        <w:rPr>
          <w:spacing w:val="40"/>
        </w:rPr>
        <w:t xml:space="preserve"> </w:t>
      </w:r>
      <w:r>
        <w:t>prevent</w:t>
      </w:r>
      <w:r>
        <w:rPr>
          <w:spacing w:val="40"/>
        </w:rPr>
        <w:t xml:space="preserve"> </w:t>
      </w:r>
      <w:r>
        <w:t>further</w:t>
      </w:r>
      <w:r>
        <w:rPr>
          <w:spacing w:val="40"/>
        </w:rPr>
        <w:t xml:space="preserve"> </w:t>
      </w:r>
      <w:r>
        <w:t>expansion</w:t>
      </w:r>
      <w:r>
        <w:rPr>
          <w:spacing w:val="40"/>
        </w:rPr>
        <w:t xml:space="preserve"> </w:t>
      </w:r>
      <w:r>
        <w:t>of</w:t>
      </w:r>
      <w:r>
        <w:rPr>
          <w:spacing w:val="40"/>
        </w:rPr>
        <w:t xml:space="preserve"> </w:t>
      </w:r>
      <w:r>
        <w:t>the</w:t>
      </w:r>
      <w:r>
        <w:rPr>
          <w:spacing w:val="40"/>
        </w:rPr>
        <w:t xml:space="preserve"> </w:t>
      </w:r>
      <w:r>
        <w:t>township</w:t>
      </w:r>
      <w:r>
        <w:rPr>
          <w:spacing w:val="40"/>
        </w:rPr>
        <w:t xml:space="preserve"> </w:t>
      </w:r>
      <w:r>
        <w:t>into</w:t>
      </w:r>
      <w:r>
        <w:rPr>
          <w:spacing w:val="40"/>
        </w:rPr>
        <w:t xml:space="preserve"> </w:t>
      </w:r>
      <w:r>
        <w:t>the</w:t>
      </w:r>
      <w:r>
        <w:rPr>
          <w:spacing w:val="40"/>
        </w:rPr>
        <w:t xml:space="preserve"> </w:t>
      </w:r>
      <w:r>
        <w:t>surrounding</w:t>
      </w:r>
      <w:r>
        <w:rPr>
          <w:spacing w:val="40"/>
        </w:rPr>
        <w:t xml:space="preserve"> </w:t>
      </w:r>
      <w:r>
        <w:t>rural</w:t>
      </w:r>
      <w:r>
        <w:rPr>
          <w:spacing w:val="40"/>
        </w:rPr>
        <w:t xml:space="preserve"> </w:t>
      </w:r>
      <w:r>
        <w:t>precincts.</w:t>
      </w:r>
    </w:p>
    <w:p w14:paraId="210DEFE3" w14:textId="77777777" w:rsidR="00021792" w:rsidRDefault="00000000">
      <w:pPr>
        <w:pStyle w:val="ListParagraph"/>
        <w:numPr>
          <w:ilvl w:val="0"/>
          <w:numId w:val="78"/>
        </w:numPr>
        <w:tabs>
          <w:tab w:val="left" w:pos="932"/>
          <w:tab w:val="left" w:pos="933"/>
        </w:tabs>
        <w:spacing w:before="54" w:line="285" w:lineRule="auto"/>
        <w:ind w:right="1998"/>
        <w:rPr>
          <w:sz w:val="23"/>
        </w:rPr>
      </w:pPr>
      <w:r>
        <w:br w:type="column"/>
      </w:r>
      <w:r>
        <w:rPr>
          <w:rFonts w:ascii="Arial" w:hAnsi="Arial"/>
          <w:b/>
          <w:color w:val="003263"/>
          <w:sz w:val="23"/>
        </w:rPr>
        <w:t>Clause</w:t>
      </w:r>
      <w:r>
        <w:rPr>
          <w:rFonts w:ascii="Arial" w:hAnsi="Arial"/>
          <w:b/>
          <w:color w:val="003263"/>
          <w:spacing w:val="40"/>
          <w:sz w:val="23"/>
        </w:rPr>
        <w:t xml:space="preserve"> </w:t>
      </w:r>
      <w:r>
        <w:rPr>
          <w:rFonts w:ascii="Arial" w:hAnsi="Arial"/>
          <w:b/>
          <w:color w:val="003263"/>
          <w:sz w:val="23"/>
        </w:rPr>
        <w:t>02.03-1</w:t>
      </w:r>
      <w:r>
        <w:rPr>
          <w:rFonts w:ascii="Arial" w:hAnsi="Arial"/>
          <w:b/>
          <w:color w:val="003263"/>
          <w:spacing w:val="40"/>
          <w:sz w:val="23"/>
        </w:rPr>
        <w:t xml:space="preserve"> </w:t>
      </w:r>
      <w:r>
        <w:rPr>
          <w:rFonts w:ascii="Arial" w:hAnsi="Arial"/>
          <w:b/>
          <w:color w:val="003263"/>
          <w:sz w:val="23"/>
        </w:rPr>
        <w:t>Settlement</w:t>
      </w:r>
      <w:r>
        <w:rPr>
          <w:rFonts w:ascii="Arial" w:hAnsi="Arial"/>
          <w:b/>
          <w:color w:val="003263"/>
          <w:spacing w:val="40"/>
          <w:sz w:val="23"/>
        </w:rPr>
        <w:t xml:space="preserve"> </w:t>
      </w:r>
      <w:r>
        <w:rPr>
          <w:rFonts w:ascii="Arial" w:hAnsi="Arial"/>
          <w:b/>
          <w:color w:val="003263"/>
          <w:sz w:val="23"/>
        </w:rPr>
        <w:t>–</w:t>
      </w:r>
      <w:r>
        <w:rPr>
          <w:rFonts w:ascii="Arial" w:hAnsi="Arial"/>
          <w:b/>
          <w:color w:val="003263"/>
          <w:spacing w:val="40"/>
          <w:sz w:val="23"/>
        </w:rPr>
        <w:t xml:space="preserve"> </w:t>
      </w:r>
      <w:r>
        <w:rPr>
          <w:rFonts w:ascii="Arial" w:hAnsi="Arial"/>
          <w:b/>
          <w:color w:val="003263"/>
          <w:sz w:val="23"/>
        </w:rPr>
        <w:t>Green</w:t>
      </w:r>
      <w:r>
        <w:rPr>
          <w:rFonts w:ascii="Arial" w:hAnsi="Arial"/>
          <w:b/>
          <w:color w:val="003263"/>
          <w:spacing w:val="40"/>
          <w:sz w:val="23"/>
        </w:rPr>
        <w:t xml:space="preserve"> </w:t>
      </w:r>
      <w:r>
        <w:rPr>
          <w:rFonts w:ascii="Arial" w:hAnsi="Arial"/>
          <w:b/>
          <w:color w:val="003263"/>
          <w:sz w:val="23"/>
        </w:rPr>
        <w:t>Wedges</w:t>
      </w:r>
      <w:r>
        <w:rPr>
          <w:rFonts w:ascii="Arial" w:hAnsi="Arial"/>
          <w:b/>
          <w:color w:val="003263"/>
          <w:spacing w:val="40"/>
          <w:sz w:val="23"/>
        </w:rPr>
        <w:t xml:space="preserve"> </w:t>
      </w:r>
      <w:r>
        <w:rPr>
          <w:sz w:val="23"/>
        </w:rPr>
        <w:t>includes</w:t>
      </w:r>
      <w:r>
        <w:rPr>
          <w:spacing w:val="38"/>
          <w:sz w:val="23"/>
        </w:rPr>
        <w:t xml:space="preserve"> </w:t>
      </w:r>
      <w:r>
        <w:rPr>
          <w:sz w:val="23"/>
        </w:rPr>
        <w:t>the</w:t>
      </w:r>
      <w:r>
        <w:rPr>
          <w:spacing w:val="38"/>
          <w:sz w:val="23"/>
        </w:rPr>
        <w:t xml:space="preserve"> </w:t>
      </w:r>
      <w:r>
        <w:rPr>
          <w:sz w:val="23"/>
        </w:rPr>
        <w:t>strategic</w:t>
      </w:r>
      <w:r>
        <w:rPr>
          <w:spacing w:val="38"/>
          <w:sz w:val="23"/>
        </w:rPr>
        <w:t xml:space="preserve"> </w:t>
      </w:r>
      <w:r>
        <w:rPr>
          <w:sz w:val="23"/>
        </w:rPr>
        <w:t>direction</w:t>
      </w:r>
      <w:r>
        <w:rPr>
          <w:spacing w:val="38"/>
          <w:sz w:val="23"/>
        </w:rPr>
        <w:t xml:space="preserve"> </w:t>
      </w:r>
      <w:r>
        <w:rPr>
          <w:sz w:val="23"/>
        </w:rPr>
        <w:t>to</w:t>
      </w:r>
      <w:r>
        <w:rPr>
          <w:spacing w:val="38"/>
          <w:sz w:val="23"/>
        </w:rPr>
        <w:t xml:space="preserve"> </w:t>
      </w:r>
      <w:r>
        <w:rPr>
          <w:sz w:val="23"/>
        </w:rPr>
        <w:t>protect Wyndham’s</w:t>
      </w:r>
      <w:r>
        <w:rPr>
          <w:spacing w:val="40"/>
          <w:sz w:val="23"/>
        </w:rPr>
        <w:t xml:space="preserve"> </w:t>
      </w:r>
      <w:r>
        <w:rPr>
          <w:sz w:val="23"/>
        </w:rPr>
        <w:t>Green</w:t>
      </w:r>
      <w:r>
        <w:rPr>
          <w:spacing w:val="40"/>
          <w:sz w:val="23"/>
        </w:rPr>
        <w:t xml:space="preserve"> </w:t>
      </w:r>
      <w:r>
        <w:rPr>
          <w:sz w:val="23"/>
        </w:rPr>
        <w:t>Wedges</w:t>
      </w:r>
      <w:r>
        <w:rPr>
          <w:spacing w:val="40"/>
          <w:sz w:val="23"/>
        </w:rPr>
        <w:t xml:space="preserve"> </w:t>
      </w:r>
      <w:r>
        <w:rPr>
          <w:sz w:val="23"/>
        </w:rPr>
        <w:t>from</w:t>
      </w:r>
      <w:r>
        <w:rPr>
          <w:spacing w:val="40"/>
          <w:sz w:val="23"/>
        </w:rPr>
        <w:t xml:space="preserve"> </w:t>
      </w:r>
      <w:r>
        <w:rPr>
          <w:sz w:val="23"/>
        </w:rPr>
        <w:t>inappropriate</w:t>
      </w:r>
      <w:r>
        <w:rPr>
          <w:spacing w:val="40"/>
          <w:sz w:val="23"/>
        </w:rPr>
        <w:t xml:space="preserve"> </w:t>
      </w:r>
      <w:r>
        <w:rPr>
          <w:sz w:val="23"/>
        </w:rPr>
        <w:t>development</w:t>
      </w:r>
      <w:r>
        <w:rPr>
          <w:spacing w:val="40"/>
          <w:sz w:val="23"/>
        </w:rPr>
        <w:t xml:space="preserve"> </w:t>
      </w:r>
      <w:r>
        <w:rPr>
          <w:sz w:val="23"/>
        </w:rPr>
        <w:t>and</w:t>
      </w:r>
      <w:r>
        <w:rPr>
          <w:spacing w:val="40"/>
          <w:sz w:val="23"/>
        </w:rPr>
        <w:t xml:space="preserve"> </w:t>
      </w:r>
      <w:r>
        <w:rPr>
          <w:sz w:val="23"/>
        </w:rPr>
        <w:t>urban</w:t>
      </w:r>
      <w:r>
        <w:rPr>
          <w:spacing w:val="40"/>
          <w:sz w:val="23"/>
        </w:rPr>
        <w:t xml:space="preserve"> </w:t>
      </w:r>
      <w:r>
        <w:rPr>
          <w:sz w:val="23"/>
        </w:rPr>
        <w:t>intrusion.</w:t>
      </w:r>
      <w:r>
        <w:rPr>
          <w:spacing w:val="40"/>
          <w:sz w:val="23"/>
        </w:rPr>
        <w:t xml:space="preserve"> </w:t>
      </w:r>
      <w:r>
        <w:rPr>
          <w:sz w:val="23"/>
        </w:rPr>
        <w:t>Broadly</w:t>
      </w:r>
    </w:p>
    <w:p w14:paraId="2EB89C40" w14:textId="77777777" w:rsidR="00021792" w:rsidRDefault="00000000">
      <w:pPr>
        <w:pStyle w:val="BodyText"/>
        <w:spacing w:before="11" w:line="295" w:lineRule="auto"/>
        <w:ind w:left="932" w:right="1297"/>
        <w:jc w:val="both"/>
      </w:pPr>
      <w:r>
        <w:t>it seeks to protect green wedges from inappropriate development, retain biodiversity values, and encourage compatible rural uses.</w:t>
      </w:r>
    </w:p>
    <w:p w14:paraId="7B4F1358" w14:textId="77777777" w:rsidR="00021792" w:rsidRDefault="00000000">
      <w:pPr>
        <w:pStyle w:val="ListParagraph"/>
        <w:numPr>
          <w:ilvl w:val="0"/>
          <w:numId w:val="78"/>
        </w:numPr>
        <w:tabs>
          <w:tab w:val="left" w:pos="932"/>
          <w:tab w:val="left" w:pos="933"/>
        </w:tabs>
        <w:spacing w:before="113"/>
        <w:ind w:hanging="398"/>
        <w:rPr>
          <w:sz w:val="23"/>
        </w:rPr>
      </w:pPr>
      <w:r>
        <w:rPr>
          <w:rFonts w:ascii="Arial" w:hAnsi="Arial"/>
          <w:b/>
          <w:color w:val="003263"/>
          <w:sz w:val="23"/>
        </w:rPr>
        <w:t>Clause</w:t>
      </w:r>
      <w:r>
        <w:rPr>
          <w:rFonts w:ascii="Arial" w:hAnsi="Arial"/>
          <w:b/>
          <w:color w:val="003263"/>
          <w:spacing w:val="42"/>
          <w:sz w:val="23"/>
        </w:rPr>
        <w:t xml:space="preserve"> </w:t>
      </w:r>
      <w:r>
        <w:rPr>
          <w:rFonts w:ascii="Arial" w:hAnsi="Arial"/>
          <w:b/>
          <w:color w:val="003263"/>
          <w:sz w:val="23"/>
        </w:rPr>
        <w:t>02.03-2</w:t>
      </w:r>
      <w:r>
        <w:rPr>
          <w:rFonts w:ascii="Arial" w:hAnsi="Arial"/>
          <w:b/>
          <w:color w:val="003263"/>
          <w:spacing w:val="43"/>
          <w:sz w:val="23"/>
        </w:rPr>
        <w:t xml:space="preserve"> </w:t>
      </w:r>
      <w:r>
        <w:rPr>
          <w:rFonts w:ascii="Arial" w:hAnsi="Arial"/>
          <w:b/>
          <w:color w:val="003263"/>
          <w:sz w:val="23"/>
        </w:rPr>
        <w:t>Environmental</w:t>
      </w:r>
      <w:r>
        <w:rPr>
          <w:rFonts w:ascii="Arial" w:hAnsi="Arial"/>
          <w:b/>
          <w:color w:val="003263"/>
          <w:spacing w:val="43"/>
          <w:sz w:val="23"/>
        </w:rPr>
        <w:t xml:space="preserve"> </w:t>
      </w:r>
      <w:r>
        <w:rPr>
          <w:rFonts w:ascii="Arial" w:hAnsi="Arial"/>
          <w:b/>
          <w:color w:val="003263"/>
          <w:sz w:val="23"/>
        </w:rPr>
        <w:t>and</w:t>
      </w:r>
      <w:r>
        <w:rPr>
          <w:rFonts w:ascii="Arial" w:hAnsi="Arial"/>
          <w:b/>
          <w:color w:val="003263"/>
          <w:spacing w:val="43"/>
          <w:sz w:val="23"/>
        </w:rPr>
        <w:t xml:space="preserve"> </w:t>
      </w:r>
      <w:r>
        <w:rPr>
          <w:rFonts w:ascii="Arial" w:hAnsi="Arial"/>
          <w:b/>
          <w:color w:val="003263"/>
          <w:sz w:val="23"/>
        </w:rPr>
        <w:t>landscape</w:t>
      </w:r>
      <w:r>
        <w:rPr>
          <w:rFonts w:ascii="Arial" w:hAnsi="Arial"/>
          <w:b/>
          <w:color w:val="003263"/>
          <w:spacing w:val="43"/>
          <w:sz w:val="23"/>
        </w:rPr>
        <w:t xml:space="preserve"> </w:t>
      </w:r>
      <w:r>
        <w:rPr>
          <w:rFonts w:ascii="Arial" w:hAnsi="Arial"/>
          <w:b/>
          <w:color w:val="003263"/>
          <w:sz w:val="23"/>
        </w:rPr>
        <w:t>values</w:t>
      </w:r>
      <w:r>
        <w:rPr>
          <w:rFonts w:ascii="Arial" w:hAnsi="Arial"/>
          <w:b/>
          <w:color w:val="003263"/>
          <w:spacing w:val="45"/>
          <w:sz w:val="23"/>
        </w:rPr>
        <w:t xml:space="preserve"> </w:t>
      </w:r>
      <w:proofErr w:type="gramStart"/>
      <w:r>
        <w:rPr>
          <w:sz w:val="23"/>
        </w:rPr>
        <w:t>contains</w:t>
      </w:r>
      <w:proofErr w:type="gramEnd"/>
      <w:r>
        <w:rPr>
          <w:spacing w:val="38"/>
          <w:sz w:val="23"/>
        </w:rPr>
        <w:t xml:space="preserve"> </w:t>
      </w:r>
      <w:r>
        <w:rPr>
          <w:sz w:val="23"/>
        </w:rPr>
        <w:t>objectives</w:t>
      </w:r>
      <w:r>
        <w:rPr>
          <w:spacing w:val="39"/>
          <w:sz w:val="23"/>
        </w:rPr>
        <w:t xml:space="preserve"> </w:t>
      </w:r>
      <w:r>
        <w:rPr>
          <w:sz w:val="23"/>
        </w:rPr>
        <w:t>to</w:t>
      </w:r>
      <w:r>
        <w:rPr>
          <w:spacing w:val="39"/>
          <w:sz w:val="23"/>
        </w:rPr>
        <w:t xml:space="preserve"> </w:t>
      </w:r>
      <w:r>
        <w:rPr>
          <w:spacing w:val="-2"/>
          <w:sz w:val="23"/>
        </w:rPr>
        <w:t>protect</w:t>
      </w:r>
    </w:p>
    <w:p w14:paraId="23A61DD7" w14:textId="77777777" w:rsidR="00021792" w:rsidRDefault="00000000">
      <w:pPr>
        <w:pStyle w:val="BodyText"/>
        <w:spacing w:before="60" w:line="295" w:lineRule="auto"/>
        <w:ind w:left="932" w:right="1671"/>
        <w:jc w:val="both"/>
      </w:pPr>
      <w:r>
        <w:t>and restore biodiversity and natural habitats; to protect Wyndham’s natural environment and landscape</w:t>
      </w:r>
      <w:r>
        <w:rPr>
          <w:spacing w:val="33"/>
        </w:rPr>
        <w:t xml:space="preserve"> </w:t>
      </w:r>
      <w:r>
        <w:t>with</w:t>
      </w:r>
      <w:r>
        <w:rPr>
          <w:spacing w:val="33"/>
        </w:rPr>
        <w:t xml:space="preserve"> </w:t>
      </w:r>
      <w:r>
        <w:t>respect</w:t>
      </w:r>
      <w:r>
        <w:rPr>
          <w:spacing w:val="33"/>
        </w:rPr>
        <w:t xml:space="preserve"> </w:t>
      </w:r>
      <w:r>
        <w:t>to</w:t>
      </w:r>
      <w:r>
        <w:rPr>
          <w:spacing w:val="33"/>
        </w:rPr>
        <w:t xml:space="preserve"> </w:t>
      </w:r>
      <w:r>
        <w:t>growth,</w:t>
      </w:r>
      <w:r>
        <w:rPr>
          <w:spacing w:val="33"/>
        </w:rPr>
        <w:t xml:space="preserve"> </w:t>
      </w:r>
      <w:r>
        <w:t>land</w:t>
      </w:r>
      <w:r>
        <w:rPr>
          <w:spacing w:val="33"/>
        </w:rPr>
        <w:t xml:space="preserve"> </w:t>
      </w:r>
      <w:r>
        <w:t>use</w:t>
      </w:r>
      <w:r>
        <w:rPr>
          <w:spacing w:val="33"/>
        </w:rPr>
        <w:t xml:space="preserve"> </w:t>
      </w:r>
      <w:r>
        <w:t>and</w:t>
      </w:r>
      <w:r>
        <w:rPr>
          <w:spacing w:val="33"/>
        </w:rPr>
        <w:t xml:space="preserve"> </w:t>
      </w:r>
      <w:r>
        <w:t>the</w:t>
      </w:r>
      <w:r>
        <w:rPr>
          <w:spacing w:val="33"/>
        </w:rPr>
        <w:t xml:space="preserve"> </w:t>
      </w:r>
      <w:r>
        <w:t>impacts</w:t>
      </w:r>
      <w:r>
        <w:rPr>
          <w:spacing w:val="33"/>
        </w:rPr>
        <w:t xml:space="preserve"> </w:t>
      </w:r>
      <w:r>
        <w:t>of</w:t>
      </w:r>
      <w:r>
        <w:rPr>
          <w:spacing w:val="33"/>
        </w:rPr>
        <w:t xml:space="preserve"> </w:t>
      </w:r>
      <w:r>
        <w:t>climate</w:t>
      </w:r>
      <w:r>
        <w:rPr>
          <w:spacing w:val="33"/>
        </w:rPr>
        <w:t xml:space="preserve"> </w:t>
      </w:r>
      <w:r>
        <w:t>change;</w:t>
      </w:r>
      <w:r>
        <w:rPr>
          <w:spacing w:val="33"/>
        </w:rPr>
        <w:t xml:space="preserve"> </w:t>
      </w:r>
      <w:r>
        <w:t>to</w:t>
      </w:r>
      <w:r>
        <w:rPr>
          <w:spacing w:val="33"/>
        </w:rPr>
        <w:t xml:space="preserve"> </w:t>
      </w:r>
      <w:r>
        <w:t>protect</w:t>
      </w:r>
      <w:r>
        <w:rPr>
          <w:spacing w:val="33"/>
        </w:rPr>
        <w:t xml:space="preserve"> </w:t>
      </w:r>
      <w:r>
        <w:t>and</w:t>
      </w:r>
    </w:p>
    <w:p w14:paraId="36D39926" w14:textId="77777777" w:rsidR="00021792" w:rsidRDefault="00000000">
      <w:pPr>
        <w:pStyle w:val="BodyText"/>
        <w:spacing w:before="3" w:line="295" w:lineRule="auto"/>
        <w:ind w:left="932" w:right="1254"/>
        <w:jc w:val="both"/>
      </w:pPr>
      <w:r>
        <w:t xml:space="preserve">enhance the distinctive sense of place, cultural </w:t>
      </w:r>
      <w:proofErr w:type="gramStart"/>
      <w:r>
        <w:t>identity</w:t>
      </w:r>
      <w:proofErr w:type="gramEnd"/>
      <w:r>
        <w:t xml:space="preserve"> and landscape within the growth areas of Wyndham; to manage urban encroachment on the coast and its impacts on environmental values along the coast.</w:t>
      </w:r>
    </w:p>
    <w:p w14:paraId="6EA70AB0" w14:textId="77777777" w:rsidR="00021792" w:rsidRDefault="00000000">
      <w:pPr>
        <w:pStyle w:val="ListParagraph"/>
        <w:numPr>
          <w:ilvl w:val="0"/>
          <w:numId w:val="78"/>
        </w:numPr>
        <w:tabs>
          <w:tab w:val="left" w:pos="932"/>
          <w:tab w:val="left" w:pos="933"/>
        </w:tabs>
        <w:spacing w:before="113"/>
        <w:ind w:hanging="398"/>
        <w:rPr>
          <w:sz w:val="23"/>
        </w:rPr>
      </w:pPr>
      <w:r>
        <w:rPr>
          <w:rFonts w:ascii="Arial" w:hAnsi="Arial"/>
          <w:b/>
          <w:color w:val="003263"/>
          <w:sz w:val="23"/>
        </w:rPr>
        <w:t>Clause</w:t>
      </w:r>
      <w:r>
        <w:rPr>
          <w:rFonts w:ascii="Arial" w:hAnsi="Arial"/>
          <w:b/>
          <w:color w:val="003263"/>
          <w:spacing w:val="39"/>
          <w:sz w:val="23"/>
        </w:rPr>
        <w:t xml:space="preserve"> </w:t>
      </w:r>
      <w:r>
        <w:rPr>
          <w:rFonts w:ascii="Arial" w:hAnsi="Arial"/>
          <w:b/>
          <w:color w:val="003263"/>
          <w:sz w:val="23"/>
        </w:rPr>
        <w:t>02.03-3</w:t>
      </w:r>
      <w:r>
        <w:rPr>
          <w:rFonts w:ascii="Arial" w:hAnsi="Arial"/>
          <w:b/>
          <w:color w:val="003263"/>
          <w:spacing w:val="41"/>
          <w:sz w:val="23"/>
        </w:rPr>
        <w:t xml:space="preserve"> </w:t>
      </w:r>
      <w:r>
        <w:rPr>
          <w:rFonts w:ascii="Arial" w:hAnsi="Arial"/>
          <w:b/>
          <w:color w:val="003263"/>
          <w:sz w:val="23"/>
        </w:rPr>
        <w:t>Environmental</w:t>
      </w:r>
      <w:r>
        <w:rPr>
          <w:rFonts w:ascii="Arial" w:hAnsi="Arial"/>
          <w:b/>
          <w:color w:val="003263"/>
          <w:spacing w:val="41"/>
          <w:sz w:val="23"/>
        </w:rPr>
        <w:t xml:space="preserve"> </w:t>
      </w:r>
      <w:r>
        <w:rPr>
          <w:rFonts w:ascii="Arial" w:hAnsi="Arial"/>
          <w:b/>
          <w:color w:val="003263"/>
          <w:sz w:val="23"/>
        </w:rPr>
        <w:t>risks</w:t>
      </w:r>
      <w:r>
        <w:rPr>
          <w:rFonts w:ascii="Arial" w:hAnsi="Arial"/>
          <w:b/>
          <w:color w:val="003263"/>
          <w:spacing w:val="41"/>
          <w:sz w:val="23"/>
        </w:rPr>
        <w:t xml:space="preserve"> </w:t>
      </w:r>
      <w:r>
        <w:rPr>
          <w:rFonts w:ascii="Arial" w:hAnsi="Arial"/>
          <w:b/>
          <w:color w:val="003263"/>
          <w:sz w:val="23"/>
        </w:rPr>
        <w:t>and</w:t>
      </w:r>
      <w:r>
        <w:rPr>
          <w:rFonts w:ascii="Arial" w:hAnsi="Arial"/>
          <w:b/>
          <w:color w:val="003263"/>
          <w:spacing w:val="41"/>
          <w:sz w:val="23"/>
        </w:rPr>
        <w:t xml:space="preserve"> </w:t>
      </w:r>
      <w:r>
        <w:rPr>
          <w:rFonts w:ascii="Arial" w:hAnsi="Arial"/>
          <w:b/>
          <w:color w:val="003263"/>
          <w:sz w:val="23"/>
        </w:rPr>
        <w:t>amenity</w:t>
      </w:r>
      <w:r>
        <w:rPr>
          <w:rFonts w:ascii="Arial" w:hAnsi="Arial"/>
          <w:b/>
          <w:color w:val="003263"/>
          <w:spacing w:val="44"/>
          <w:sz w:val="23"/>
        </w:rPr>
        <w:t xml:space="preserve"> </w:t>
      </w:r>
      <w:r>
        <w:rPr>
          <w:sz w:val="23"/>
        </w:rPr>
        <w:t>contains</w:t>
      </w:r>
      <w:r>
        <w:rPr>
          <w:spacing w:val="37"/>
          <w:sz w:val="23"/>
        </w:rPr>
        <w:t xml:space="preserve"> </w:t>
      </w:r>
      <w:r>
        <w:rPr>
          <w:sz w:val="23"/>
        </w:rPr>
        <w:t>objectives</w:t>
      </w:r>
      <w:r>
        <w:rPr>
          <w:spacing w:val="37"/>
          <w:sz w:val="23"/>
        </w:rPr>
        <w:t xml:space="preserve"> </w:t>
      </w:r>
      <w:r>
        <w:rPr>
          <w:sz w:val="23"/>
        </w:rPr>
        <w:t>to</w:t>
      </w:r>
      <w:r>
        <w:rPr>
          <w:spacing w:val="38"/>
          <w:sz w:val="23"/>
        </w:rPr>
        <w:t xml:space="preserve"> </w:t>
      </w:r>
      <w:proofErr w:type="gramStart"/>
      <w:r>
        <w:rPr>
          <w:spacing w:val="-2"/>
          <w:sz w:val="23"/>
        </w:rPr>
        <w:t>promote</w:t>
      </w:r>
      <w:proofErr w:type="gramEnd"/>
    </w:p>
    <w:p w14:paraId="1951F182" w14:textId="77777777" w:rsidR="00021792" w:rsidRDefault="00000000">
      <w:pPr>
        <w:pStyle w:val="BodyText"/>
        <w:spacing w:before="61" w:line="295" w:lineRule="auto"/>
        <w:ind w:left="932" w:right="1266"/>
      </w:pPr>
      <w:r>
        <w:t>environmental</w:t>
      </w:r>
      <w:r>
        <w:rPr>
          <w:spacing w:val="40"/>
        </w:rPr>
        <w:t xml:space="preserve"> </w:t>
      </w:r>
      <w:r>
        <w:t>sustainability</w:t>
      </w:r>
      <w:r>
        <w:rPr>
          <w:spacing w:val="40"/>
        </w:rPr>
        <w:t xml:space="preserve"> </w:t>
      </w:r>
      <w:r>
        <w:t>through</w:t>
      </w:r>
      <w:r>
        <w:rPr>
          <w:spacing w:val="40"/>
        </w:rPr>
        <w:t xml:space="preserve"> </w:t>
      </w:r>
      <w:r>
        <w:t>built</w:t>
      </w:r>
      <w:r>
        <w:rPr>
          <w:spacing w:val="40"/>
        </w:rPr>
        <w:t xml:space="preserve"> </w:t>
      </w:r>
      <w:r>
        <w:t>form,</w:t>
      </w:r>
      <w:r>
        <w:rPr>
          <w:spacing w:val="40"/>
        </w:rPr>
        <w:t xml:space="preserve"> </w:t>
      </w:r>
      <w:r>
        <w:t>urban</w:t>
      </w:r>
      <w:r>
        <w:rPr>
          <w:spacing w:val="40"/>
        </w:rPr>
        <w:t xml:space="preserve"> </w:t>
      </w:r>
      <w:r>
        <w:t>infrastructure</w:t>
      </w:r>
      <w:r>
        <w:rPr>
          <w:spacing w:val="40"/>
        </w:rPr>
        <w:t xml:space="preserve"> </w:t>
      </w:r>
      <w:r>
        <w:t>and</w:t>
      </w:r>
      <w:r>
        <w:rPr>
          <w:spacing w:val="40"/>
        </w:rPr>
        <w:t xml:space="preserve"> </w:t>
      </w:r>
      <w:r>
        <w:t>consolidation;</w:t>
      </w:r>
      <w:r>
        <w:rPr>
          <w:spacing w:val="40"/>
        </w:rPr>
        <w:t xml:space="preserve"> </w:t>
      </w:r>
      <w:r>
        <w:t>to</w:t>
      </w:r>
      <w:r>
        <w:rPr>
          <w:spacing w:val="40"/>
        </w:rPr>
        <w:t xml:space="preserve"> </w:t>
      </w:r>
      <w:r>
        <w:t>apply the</w:t>
      </w:r>
      <w:r>
        <w:rPr>
          <w:spacing w:val="40"/>
        </w:rPr>
        <w:t xml:space="preserve"> </w:t>
      </w:r>
      <w:r>
        <w:t>‘precautionary</w:t>
      </w:r>
      <w:r>
        <w:rPr>
          <w:spacing w:val="40"/>
        </w:rPr>
        <w:t xml:space="preserve"> </w:t>
      </w:r>
      <w:r>
        <w:t>principle’</w:t>
      </w:r>
      <w:r>
        <w:rPr>
          <w:spacing w:val="40"/>
        </w:rPr>
        <w:t xml:space="preserve"> </w:t>
      </w:r>
      <w:r>
        <w:t>when</w:t>
      </w:r>
      <w:r>
        <w:rPr>
          <w:spacing w:val="40"/>
        </w:rPr>
        <w:t xml:space="preserve"> </w:t>
      </w:r>
      <w:r>
        <w:t>planning</w:t>
      </w:r>
      <w:r>
        <w:rPr>
          <w:spacing w:val="40"/>
        </w:rPr>
        <w:t xml:space="preserve"> </w:t>
      </w:r>
      <w:r>
        <w:t>for</w:t>
      </w:r>
      <w:r>
        <w:rPr>
          <w:spacing w:val="40"/>
        </w:rPr>
        <w:t xml:space="preserve"> </w:t>
      </w:r>
      <w:r>
        <w:t>the</w:t>
      </w:r>
      <w:r>
        <w:rPr>
          <w:spacing w:val="40"/>
        </w:rPr>
        <w:t xml:space="preserve"> </w:t>
      </w:r>
      <w:proofErr w:type="gramStart"/>
      <w:r>
        <w:t>City</w:t>
      </w:r>
      <w:proofErr w:type="gramEnd"/>
      <w:r>
        <w:rPr>
          <w:spacing w:val="40"/>
        </w:rPr>
        <w:t xml:space="preserve"> </w:t>
      </w:r>
      <w:r>
        <w:t>to</w:t>
      </w:r>
      <w:r>
        <w:rPr>
          <w:spacing w:val="40"/>
        </w:rPr>
        <w:t xml:space="preserve"> </w:t>
      </w:r>
      <w:r>
        <w:t>help</w:t>
      </w:r>
      <w:r>
        <w:rPr>
          <w:spacing w:val="40"/>
        </w:rPr>
        <w:t xml:space="preserve"> </w:t>
      </w:r>
      <w:r>
        <w:t>avoid</w:t>
      </w:r>
      <w:r>
        <w:rPr>
          <w:spacing w:val="40"/>
        </w:rPr>
        <w:t xml:space="preserve"> </w:t>
      </w:r>
      <w:r>
        <w:t>serious</w:t>
      </w:r>
      <w:r>
        <w:rPr>
          <w:spacing w:val="40"/>
        </w:rPr>
        <w:t xml:space="preserve"> </w:t>
      </w:r>
      <w:r>
        <w:t>or</w:t>
      </w:r>
      <w:r>
        <w:rPr>
          <w:spacing w:val="40"/>
        </w:rPr>
        <w:t xml:space="preserve"> </w:t>
      </w:r>
      <w:r>
        <w:t>irreversible</w:t>
      </w:r>
    </w:p>
    <w:p w14:paraId="77AACD88" w14:textId="77777777" w:rsidR="00021792" w:rsidRDefault="00000000">
      <w:pPr>
        <w:pStyle w:val="BodyText"/>
        <w:spacing w:before="2" w:line="295" w:lineRule="auto"/>
        <w:ind w:left="932" w:right="1266"/>
      </w:pPr>
      <w:r>
        <w:t>climate</w:t>
      </w:r>
      <w:r>
        <w:rPr>
          <w:spacing w:val="39"/>
        </w:rPr>
        <w:t xml:space="preserve"> </w:t>
      </w:r>
      <w:r>
        <w:t>change</w:t>
      </w:r>
      <w:r>
        <w:rPr>
          <w:spacing w:val="39"/>
        </w:rPr>
        <w:t xml:space="preserve"> </w:t>
      </w:r>
      <w:proofErr w:type="gramStart"/>
      <w:r>
        <w:t>effects;</w:t>
      </w:r>
      <w:proofErr w:type="gramEnd"/>
      <w:r>
        <w:rPr>
          <w:spacing w:val="39"/>
        </w:rPr>
        <w:t xml:space="preserve"> </w:t>
      </w:r>
      <w:r>
        <w:t>to</w:t>
      </w:r>
      <w:r>
        <w:rPr>
          <w:spacing w:val="39"/>
        </w:rPr>
        <w:t xml:space="preserve"> </w:t>
      </w:r>
      <w:proofErr w:type="spellStart"/>
      <w:r>
        <w:t>minimise</w:t>
      </w:r>
      <w:proofErr w:type="spellEnd"/>
      <w:r>
        <w:rPr>
          <w:spacing w:val="39"/>
        </w:rPr>
        <w:t xml:space="preserve"> </w:t>
      </w:r>
      <w:r>
        <w:t>the</w:t>
      </w:r>
      <w:r>
        <w:rPr>
          <w:spacing w:val="39"/>
        </w:rPr>
        <w:t xml:space="preserve"> </w:t>
      </w:r>
      <w:r>
        <w:t>City’s</w:t>
      </w:r>
      <w:r>
        <w:rPr>
          <w:spacing w:val="39"/>
        </w:rPr>
        <w:t xml:space="preserve"> </w:t>
      </w:r>
      <w:r>
        <w:t>contribution</w:t>
      </w:r>
      <w:r>
        <w:rPr>
          <w:spacing w:val="39"/>
        </w:rPr>
        <w:t xml:space="preserve"> </w:t>
      </w:r>
      <w:r>
        <w:t>to</w:t>
      </w:r>
      <w:r>
        <w:rPr>
          <w:spacing w:val="39"/>
        </w:rPr>
        <w:t xml:space="preserve"> </w:t>
      </w:r>
      <w:r>
        <w:t>climate</w:t>
      </w:r>
      <w:r>
        <w:rPr>
          <w:spacing w:val="39"/>
        </w:rPr>
        <w:t xml:space="preserve"> </w:t>
      </w:r>
      <w:r>
        <w:t>change</w:t>
      </w:r>
      <w:r>
        <w:rPr>
          <w:spacing w:val="39"/>
        </w:rPr>
        <w:t xml:space="preserve"> </w:t>
      </w:r>
      <w:r>
        <w:t>and</w:t>
      </w:r>
      <w:r>
        <w:rPr>
          <w:spacing w:val="39"/>
        </w:rPr>
        <w:t xml:space="preserve"> </w:t>
      </w:r>
      <w:r>
        <w:t>gas</w:t>
      </w:r>
      <w:r>
        <w:rPr>
          <w:spacing w:val="39"/>
        </w:rPr>
        <w:t xml:space="preserve"> </w:t>
      </w:r>
      <w:r>
        <w:t>emissions and</w:t>
      </w:r>
      <w:r>
        <w:rPr>
          <w:spacing w:val="40"/>
        </w:rPr>
        <w:t xml:space="preserve"> </w:t>
      </w:r>
      <w:proofErr w:type="spellStart"/>
      <w:r>
        <w:t>minimise</w:t>
      </w:r>
      <w:proofErr w:type="spellEnd"/>
      <w:r>
        <w:rPr>
          <w:spacing w:val="40"/>
        </w:rPr>
        <w:t xml:space="preserve"> </w:t>
      </w:r>
      <w:r>
        <w:t>the</w:t>
      </w:r>
      <w:r>
        <w:rPr>
          <w:spacing w:val="40"/>
        </w:rPr>
        <w:t xml:space="preserve"> </w:t>
      </w:r>
      <w:r>
        <w:t>impacts</w:t>
      </w:r>
      <w:r>
        <w:rPr>
          <w:spacing w:val="40"/>
        </w:rPr>
        <w:t xml:space="preserve"> </w:t>
      </w:r>
      <w:r>
        <w:t>of</w:t>
      </w:r>
      <w:r>
        <w:rPr>
          <w:spacing w:val="40"/>
        </w:rPr>
        <w:t xml:space="preserve"> </w:t>
      </w:r>
      <w:r>
        <w:t>climate</w:t>
      </w:r>
      <w:r>
        <w:rPr>
          <w:spacing w:val="40"/>
        </w:rPr>
        <w:t xml:space="preserve"> </w:t>
      </w:r>
      <w:r>
        <w:t>change</w:t>
      </w:r>
      <w:r>
        <w:rPr>
          <w:spacing w:val="40"/>
        </w:rPr>
        <w:t xml:space="preserve"> </w:t>
      </w:r>
      <w:r>
        <w:t>on</w:t>
      </w:r>
      <w:r>
        <w:rPr>
          <w:spacing w:val="40"/>
        </w:rPr>
        <w:t xml:space="preserve"> </w:t>
      </w:r>
      <w:r>
        <w:t>Wyndham’s</w:t>
      </w:r>
      <w:r>
        <w:rPr>
          <w:spacing w:val="40"/>
        </w:rPr>
        <w:t xml:space="preserve"> </w:t>
      </w:r>
      <w:r>
        <w:t>natural</w:t>
      </w:r>
      <w:r>
        <w:rPr>
          <w:spacing w:val="40"/>
        </w:rPr>
        <w:t xml:space="preserve"> </w:t>
      </w:r>
      <w:r>
        <w:t>and</w:t>
      </w:r>
      <w:r>
        <w:rPr>
          <w:spacing w:val="40"/>
        </w:rPr>
        <w:t xml:space="preserve"> </w:t>
      </w:r>
      <w:r>
        <w:t>built</w:t>
      </w:r>
      <w:r>
        <w:rPr>
          <w:spacing w:val="40"/>
        </w:rPr>
        <w:t xml:space="preserve"> </w:t>
      </w:r>
      <w:r>
        <w:t>environment;</w:t>
      </w:r>
    </w:p>
    <w:p w14:paraId="6E9BDB48" w14:textId="77777777" w:rsidR="00021792" w:rsidRDefault="00000000">
      <w:pPr>
        <w:pStyle w:val="BodyText"/>
        <w:spacing w:before="2"/>
        <w:ind w:left="932"/>
      </w:pPr>
      <w:r>
        <w:t>to</w:t>
      </w:r>
      <w:r>
        <w:rPr>
          <w:spacing w:val="36"/>
        </w:rPr>
        <w:t xml:space="preserve"> </w:t>
      </w:r>
      <w:r>
        <w:t>protect</w:t>
      </w:r>
      <w:r>
        <w:rPr>
          <w:spacing w:val="37"/>
        </w:rPr>
        <w:t xml:space="preserve"> </w:t>
      </w:r>
      <w:r>
        <w:t>the</w:t>
      </w:r>
      <w:r>
        <w:rPr>
          <w:spacing w:val="37"/>
        </w:rPr>
        <w:t xml:space="preserve"> </w:t>
      </w:r>
      <w:r>
        <w:t>community</w:t>
      </w:r>
      <w:r>
        <w:rPr>
          <w:spacing w:val="37"/>
        </w:rPr>
        <w:t xml:space="preserve"> </w:t>
      </w:r>
      <w:r>
        <w:t>from</w:t>
      </w:r>
      <w:r>
        <w:rPr>
          <w:spacing w:val="37"/>
        </w:rPr>
        <w:t xml:space="preserve"> </w:t>
      </w:r>
      <w:r>
        <w:t>the</w:t>
      </w:r>
      <w:r>
        <w:rPr>
          <w:spacing w:val="37"/>
        </w:rPr>
        <w:t xml:space="preserve"> </w:t>
      </w:r>
      <w:r>
        <w:t>economic,</w:t>
      </w:r>
      <w:r>
        <w:rPr>
          <w:spacing w:val="36"/>
        </w:rPr>
        <w:t xml:space="preserve"> </w:t>
      </w:r>
      <w:proofErr w:type="gramStart"/>
      <w:r>
        <w:t>social</w:t>
      </w:r>
      <w:proofErr w:type="gramEnd"/>
      <w:r>
        <w:rPr>
          <w:spacing w:val="37"/>
        </w:rPr>
        <w:t xml:space="preserve"> </w:t>
      </w:r>
      <w:r>
        <w:t>and</w:t>
      </w:r>
      <w:r>
        <w:rPr>
          <w:spacing w:val="37"/>
        </w:rPr>
        <w:t xml:space="preserve"> </w:t>
      </w:r>
      <w:r>
        <w:t>environmental</w:t>
      </w:r>
      <w:r>
        <w:rPr>
          <w:spacing w:val="37"/>
        </w:rPr>
        <w:t xml:space="preserve"> </w:t>
      </w:r>
      <w:r>
        <w:t>risks</w:t>
      </w:r>
      <w:r>
        <w:rPr>
          <w:spacing w:val="37"/>
        </w:rPr>
        <w:t xml:space="preserve"> </w:t>
      </w:r>
      <w:r>
        <w:t>associated</w:t>
      </w:r>
      <w:r>
        <w:rPr>
          <w:spacing w:val="37"/>
        </w:rPr>
        <w:t xml:space="preserve"> </w:t>
      </w:r>
      <w:r>
        <w:rPr>
          <w:spacing w:val="-4"/>
        </w:rPr>
        <w:t>with</w:t>
      </w:r>
    </w:p>
    <w:p w14:paraId="6C38432D" w14:textId="77777777" w:rsidR="00021792" w:rsidRDefault="00000000">
      <w:pPr>
        <w:pStyle w:val="BodyText"/>
        <w:spacing w:before="61"/>
        <w:ind w:left="932"/>
      </w:pPr>
      <w:proofErr w:type="gramStart"/>
      <w:r>
        <w:t>flooding;</w:t>
      </w:r>
      <w:proofErr w:type="gramEnd"/>
      <w:r>
        <w:rPr>
          <w:spacing w:val="33"/>
        </w:rPr>
        <w:t xml:space="preserve"> </w:t>
      </w:r>
      <w:r>
        <w:t>to</w:t>
      </w:r>
      <w:r>
        <w:rPr>
          <w:spacing w:val="35"/>
        </w:rPr>
        <w:t xml:space="preserve"> </w:t>
      </w:r>
      <w:r>
        <w:t>ensure</w:t>
      </w:r>
      <w:r>
        <w:rPr>
          <w:spacing w:val="35"/>
        </w:rPr>
        <w:t xml:space="preserve"> </w:t>
      </w:r>
      <w:r>
        <w:t>that</w:t>
      </w:r>
      <w:r>
        <w:rPr>
          <w:spacing w:val="35"/>
        </w:rPr>
        <w:t xml:space="preserve"> </w:t>
      </w:r>
      <w:r>
        <w:t>new</w:t>
      </w:r>
      <w:r>
        <w:rPr>
          <w:spacing w:val="35"/>
        </w:rPr>
        <w:t xml:space="preserve"> </w:t>
      </w:r>
      <w:r>
        <w:t>use</w:t>
      </w:r>
      <w:r>
        <w:rPr>
          <w:spacing w:val="36"/>
        </w:rPr>
        <w:t xml:space="preserve"> </w:t>
      </w:r>
      <w:r>
        <w:t>and</w:t>
      </w:r>
      <w:r>
        <w:rPr>
          <w:spacing w:val="35"/>
        </w:rPr>
        <w:t xml:space="preserve"> </w:t>
      </w:r>
      <w:r>
        <w:t>development</w:t>
      </w:r>
      <w:r>
        <w:rPr>
          <w:spacing w:val="35"/>
        </w:rPr>
        <w:t xml:space="preserve"> </w:t>
      </w:r>
      <w:r>
        <w:t>include</w:t>
      </w:r>
      <w:r>
        <w:rPr>
          <w:spacing w:val="35"/>
        </w:rPr>
        <w:t xml:space="preserve"> </w:t>
      </w:r>
      <w:r>
        <w:t>adequate</w:t>
      </w:r>
      <w:r>
        <w:rPr>
          <w:spacing w:val="35"/>
        </w:rPr>
        <w:t xml:space="preserve"> </w:t>
      </w:r>
      <w:r>
        <w:t>fire</w:t>
      </w:r>
      <w:r>
        <w:rPr>
          <w:spacing w:val="35"/>
        </w:rPr>
        <w:t xml:space="preserve"> </w:t>
      </w:r>
      <w:r>
        <w:t>protection</w:t>
      </w:r>
      <w:r>
        <w:rPr>
          <w:spacing w:val="36"/>
        </w:rPr>
        <w:t xml:space="preserve"> </w:t>
      </w:r>
      <w:r>
        <w:rPr>
          <w:spacing w:val="-2"/>
        </w:rPr>
        <w:t>measures.</w:t>
      </w:r>
    </w:p>
    <w:p w14:paraId="45761673" w14:textId="77777777" w:rsidR="00021792" w:rsidRDefault="00000000">
      <w:pPr>
        <w:pStyle w:val="ListParagraph"/>
        <w:numPr>
          <w:ilvl w:val="0"/>
          <w:numId w:val="78"/>
        </w:numPr>
        <w:tabs>
          <w:tab w:val="left" w:pos="933"/>
        </w:tabs>
        <w:spacing w:before="170" w:line="290" w:lineRule="auto"/>
        <w:ind w:right="1820"/>
        <w:jc w:val="both"/>
        <w:rPr>
          <w:sz w:val="23"/>
        </w:rPr>
      </w:pPr>
      <w:r>
        <w:rPr>
          <w:rFonts w:ascii="Arial" w:hAnsi="Arial"/>
          <w:b/>
          <w:color w:val="003263"/>
          <w:sz w:val="23"/>
        </w:rPr>
        <w:t>Clause</w:t>
      </w:r>
      <w:r>
        <w:rPr>
          <w:rFonts w:ascii="Arial" w:hAnsi="Arial"/>
          <w:b/>
          <w:color w:val="003263"/>
          <w:spacing w:val="40"/>
          <w:sz w:val="23"/>
        </w:rPr>
        <w:t xml:space="preserve"> </w:t>
      </w:r>
      <w:r>
        <w:rPr>
          <w:rFonts w:ascii="Arial" w:hAnsi="Arial"/>
          <w:b/>
          <w:color w:val="003263"/>
          <w:sz w:val="23"/>
        </w:rPr>
        <w:t>02.03-4</w:t>
      </w:r>
      <w:r>
        <w:rPr>
          <w:rFonts w:ascii="Arial" w:hAnsi="Arial"/>
          <w:b/>
          <w:color w:val="003263"/>
          <w:spacing w:val="40"/>
          <w:sz w:val="23"/>
        </w:rPr>
        <w:t xml:space="preserve"> </w:t>
      </w:r>
      <w:r>
        <w:rPr>
          <w:rFonts w:ascii="Arial" w:hAnsi="Arial"/>
          <w:b/>
          <w:color w:val="003263"/>
          <w:sz w:val="23"/>
        </w:rPr>
        <w:t>Natural</w:t>
      </w:r>
      <w:r>
        <w:rPr>
          <w:rFonts w:ascii="Arial" w:hAnsi="Arial"/>
          <w:b/>
          <w:color w:val="003263"/>
          <w:spacing w:val="40"/>
          <w:sz w:val="23"/>
        </w:rPr>
        <w:t xml:space="preserve"> </w:t>
      </w:r>
      <w:r>
        <w:rPr>
          <w:rFonts w:ascii="Arial" w:hAnsi="Arial"/>
          <w:b/>
          <w:color w:val="003263"/>
          <w:sz w:val="23"/>
        </w:rPr>
        <w:t>resource</w:t>
      </w:r>
      <w:r>
        <w:rPr>
          <w:rFonts w:ascii="Arial" w:hAnsi="Arial"/>
          <w:b/>
          <w:color w:val="003263"/>
          <w:spacing w:val="40"/>
          <w:sz w:val="23"/>
        </w:rPr>
        <w:t xml:space="preserve"> </w:t>
      </w:r>
      <w:r>
        <w:rPr>
          <w:rFonts w:ascii="Arial" w:hAnsi="Arial"/>
          <w:b/>
          <w:color w:val="003263"/>
          <w:sz w:val="23"/>
        </w:rPr>
        <w:t>management</w:t>
      </w:r>
      <w:r>
        <w:rPr>
          <w:rFonts w:ascii="Arial" w:hAnsi="Arial"/>
          <w:b/>
          <w:color w:val="003263"/>
          <w:spacing w:val="40"/>
          <w:sz w:val="23"/>
        </w:rPr>
        <w:t xml:space="preserve"> </w:t>
      </w:r>
      <w:r>
        <w:rPr>
          <w:sz w:val="23"/>
        </w:rPr>
        <w:t>contains</w:t>
      </w:r>
      <w:r>
        <w:rPr>
          <w:spacing w:val="40"/>
          <w:sz w:val="23"/>
        </w:rPr>
        <w:t xml:space="preserve"> </w:t>
      </w:r>
      <w:r>
        <w:rPr>
          <w:sz w:val="23"/>
        </w:rPr>
        <w:t>objectives</w:t>
      </w:r>
      <w:r>
        <w:rPr>
          <w:spacing w:val="40"/>
          <w:sz w:val="23"/>
        </w:rPr>
        <w:t xml:space="preserve"> </w:t>
      </w:r>
      <w:r>
        <w:rPr>
          <w:sz w:val="23"/>
        </w:rPr>
        <w:t>to</w:t>
      </w:r>
      <w:r>
        <w:rPr>
          <w:spacing w:val="40"/>
          <w:sz w:val="23"/>
        </w:rPr>
        <w:t xml:space="preserve"> </w:t>
      </w:r>
      <w:proofErr w:type="spellStart"/>
      <w:r>
        <w:rPr>
          <w:sz w:val="23"/>
        </w:rPr>
        <w:t>minimise</w:t>
      </w:r>
      <w:proofErr w:type="spellEnd"/>
      <w:r>
        <w:rPr>
          <w:spacing w:val="40"/>
          <w:sz w:val="23"/>
        </w:rPr>
        <w:t xml:space="preserve"> </w:t>
      </w:r>
      <w:r>
        <w:rPr>
          <w:sz w:val="23"/>
        </w:rPr>
        <w:t>the</w:t>
      </w:r>
      <w:r>
        <w:rPr>
          <w:spacing w:val="40"/>
          <w:sz w:val="23"/>
        </w:rPr>
        <w:t xml:space="preserve"> </w:t>
      </w:r>
      <w:r>
        <w:rPr>
          <w:sz w:val="23"/>
        </w:rPr>
        <w:t>loss of</w:t>
      </w:r>
      <w:r>
        <w:rPr>
          <w:spacing w:val="40"/>
          <w:sz w:val="23"/>
        </w:rPr>
        <w:t xml:space="preserve"> </w:t>
      </w:r>
      <w:r>
        <w:rPr>
          <w:sz w:val="23"/>
        </w:rPr>
        <w:t>productive</w:t>
      </w:r>
      <w:r>
        <w:rPr>
          <w:spacing w:val="40"/>
          <w:sz w:val="23"/>
        </w:rPr>
        <w:t xml:space="preserve"> </w:t>
      </w:r>
      <w:r>
        <w:rPr>
          <w:sz w:val="23"/>
        </w:rPr>
        <w:t>agricultural</w:t>
      </w:r>
      <w:r>
        <w:rPr>
          <w:spacing w:val="40"/>
          <w:sz w:val="23"/>
        </w:rPr>
        <w:t xml:space="preserve"> </w:t>
      </w:r>
      <w:r>
        <w:rPr>
          <w:sz w:val="23"/>
        </w:rPr>
        <w:t>land</w:t>
      </w:r>
      <w:r>
        <w:rPr>
          <w:spacing w:val="40"/>
          <w:sz w:val="23"/>
        </w:rPr>
        <w:t xml:space="preserve"> </w:t>
      </w:r>
      <w:r>
        <w:rPr>
          <w:sz w:val="23"/>
        </w:rPr>
        <w:t>and</w:t>
      </w:r>
      <w:r>
        <w:rPr>
          <w:spacing w:val="40"/>
          <w:sz w:val="23"/>
        </w:rPr>
        <w:t xml:space="preserve"> </w:t>
      </w:r>
      <w:r>
        <w:rPr>
          <w:sz w:val="23"/>
        </w:rPr>
        <w:t>the</w:t>
      </w:r>
      <w:r>
        <w:rPr>
          <w:spacing w:val="40"/>
          <w:sz w:val="23"/>
        </w:rPr>
        <w:t xml:space="preserve"> </w:t>
      </w:r>
      <w:r>
        <w:rPr>
          <w:sz w:val="23"/>
        </w:rPr>
        <w:t>impacts</w:t>
      </w:r>
      <w:r>
        <w:rPr>
          <w:spacing w:val="40"/>
          <w:sz w:val="23"/>
        </w:rPr>
        <w:t xml:space="preserve"> </w:t>
      </w:r>
      <w:r>
        <w:rPr>
          <w:sz w:val="23"/>
        </w:rPr>
        <w:t>of</w:t>
      </w:r>
      <w:r>
        <w:rPr>
          <w:spacing w:val="40"/>
          <w:sz w:val="23"/>
        </w:rPr>
        <w:t xml:space="preserve"> </w:t>
      </w:r>
      <w:r>
        <w:rPr>
          <w:sz w:val="23"/>
        </w:rPr>
        <w:t>incompatible</w:t>
      </w:r>
      <w:r>
        <w:rPr>
          <w:spacing w:val="40"/>
          <w:sz w:val="23"/>
        </w:rPr>
        <w:t xml:space="preserve"> </w:t>
      </w:r>
      <w:r>
        <w:rPr>
          <w:sz w:val="23"/>
        </w:rPr>
        <w:t>uses</w:t>
      </w:r>
      <w:r>
        <w:rPr>
          <w:spacing w:val="40"/>
          <w:sz w:val="23"/>
        </w:rPr>
        <w:t xml:space="preserve"> </w:t>
      </w:r>
      <w:r>
        <w:rPr>
          <w:sz w:val="23"/>
        </w:rPr>
        <w:t>on</w:t>
      </w:r>
      <w:r>
        <w:rPr>
          <w:spacing w:val="40"/>
          <w:sz w:val="23"/>
        </w:rPr>
        <w:t xml:space="preserve"> </w:t>
      </w:r>
      <w:r>
        <w:rPr>
          <w:sz w:val="23"/>
        </w:rPr>
        <w:t>farming</w:t>
      </w:r>
      <w:r>
        <w:rPr>
          <w:spacing w:val="40"/>
          <w:sz w:val="23"/>
        </w:rPr>
        <w:t xml:space="preserve"> </w:t>
      </w:r>
      <w:r>
        <w:rPr>
          <w:sz w:val="23"/>
        </w:rPr>
        <w:t>operations; to</w:t>
      </w:r>
      <w:r>
        <w:rPr>
          <w:spacing w:val="40"/>
          <w:sz w:val="23"/>
        </w:rPr>
        <w:t xml:space="preserve"> </w:t>
      </w:r>
      <w:r>
        <w:rPr>
          <w:sz w:val="23"/>
        </w:rPr>
        <w:t>protect</w:t>
      </w:r>
      <w:r>
        <w:rPr>
          <w:spacing w:val="40"/>
          <w:sz w:val="23"/>
        </w:rPr>
        <w:t xml:space="preserve"> </w:t>
      </w:r>
      <w:r>
        <w:rPr>
          <w:sz w:val="23"/>
        </w:rPr>
        <w:t>the</w:t>
      </w:r>
      <w:r>
        <w:rPr>
          <w:spacing w:val="40"/>
          <w:sz w:val="23"/>
        </w:rPr>
        <w:t xml:space="preserve"> </w:t>
      </w:r>
      <w:proofErr w:type="spellStart"/>
      <w:r>
        <w:rPr>
          <w:sz w:val="23"/>
        </w:rPr>
        <w:t>Werribee</w:t>
      </w:r>
      <w:proofErr w:type="spellEnd"/>
      <w:r>
        <w:rPr>
          <w:spacing w:val="40"/>
          <w:sz w:val="23"/>
        </w:rPr>
        <w:t xml:space="preserve"> </w:t>
      </w:r>
      <w:r>
        <w:rPr>
          <w:sz w:val="23"/>
        </w:rPr>
        <w:t>South</w:t>
      </w:r>
      <w:r>
        <w:rPr>
          <w:spacing w:val="40"/>
          <w:sz w:val="23"/>
        </w:rPr>
        <w:t xml:space="preserve"> </w:t>
      </w:r>
      <w:r>
        <w:rPr>
          <w:sz w:val="23"/>
        </w:rPr>
        <w:t>market</w:t>
      </w:r>
      <w:r>
        <w:rPr>
          <w:spacing w:val="40"/>
          <w:sz w:val="23"/>
        </w:rPr>
        <w:t xml:space="preserve"> </w:t>
      </w:r>
      <w:r>
        <w:rPr>
          <w:sz w:val="23"/>
        </w:rPr>
        <w:t>gardens</w:t>
      </w:r>
      <w:r>
        <w:rPr>
          <w:spacing w:val="40"/>
          <w:sz w:val="23"/>
        </w:rPr>
        <w:t xml:space="preserve"> </w:t>
      </w:r>
      <w:r>
        <w:rPr>
          <w:sz w:val="23"/>
        </w:rPr>
        <w:t>as</w:t>
      </w:r>
      <w:r>
        <w:rPr>
          <w:spacing w:val="40"/>
          <w:sz w:val="23"/>
        </w:rPr>
        <w:t xml:space="preserve"> </w:t>
      </w:r>
      <w:r>
        <w:rPr>
          <w:sz w:val="23"/>
        </w:rPr>
        <w:t>an</w:t>
      </w:r>
      <w:r>
        <w:rPr>
          <w:spacing w:val="40"/>
          <w:sz w:val="23"/>
        </w:rPr>
        <w:t xml:space="preserve"> </w:t>
      </w:r>
      <w:r>
        <w:rPr>
          <w:sz w:val="23"/>
        </w:rPr>
        <w:t>area</w:t>
      </w:r>
      <w:r>
        <w:rPr>
          <w:spacing w:val="40"/>
          <w:sz w:val="23"/>
        </w:rPr>
        <w:t xml:space="preserve"> </w:t>
      </w:r>
      <w:r>
        <w:rPr>
          <w:sz w:val="23"/>
        </w:rPr>
        <w:t>of</w:t>
      </w:r>
      <w:r>
        <w:rPr>
          <w:spacing w:val="40"/>
          <w:sz w:val="23"/>
        </w:rPr>
        <w:t xml:space="preserve"> </w:t>
      </w:r>
      <w:r>
        <w:rPr>
          <w:sz w:val="23"/>
        </w:rPr>
        <w:t>State</w:t>
      </w:r>
      <w:r>
        <w:rPr>
          <w:spacing w:val="40"/>
          <w:sz w:val="23"/>
        </w:rPr>
        <w:t xml:space="preserve"> </w:t>
      </w:r>
      <w:r>
        <w:rPr>
          <w:sz w:val="23"/>
        </w:rPr>
        <w:t>agricultural</w:t>
      </w:r>
      <w:r>
        <w:rPr>
          <w:spacing w:val="40"/>
          <w:sz w:val="23"/>
        </w:rPr>
        <w:t xml:space="preserve"> </w:t>
      </w:r>
      <w:proofErr w:type="gramStart"/>
      <w:r>
        <w:rPr>
          <w:sz w:val="23"/>
        </w:rPr>
        <w:t>significance;</w:t>
      </w:r>
      <w:proofErr w:type="gramEnd"/>
    </w:p>
    <w:p w14:paraId="5E48126A" w14:textId="77777777" w:rsidR="00021792" w:rsidRDefault="00000000">
      <w:pPr>
        <w:pStyle w:val="BodyText"/>
        <w:spacing w:before="7"/>
        <w:ind w:left="932"/>
        <w:jc w:val="both"/>
      </w:pPr>
      <w:r>
        <w:t>to</w:t>
      </w:r>
      <w:r>
        <w:rPr>
          <w:spacing w:val="26"/>
        </w:rPr>
        <w:t xml:space="preserve"> </w:t>
      </w:r>
      <w:r>
        <w:t>support</w:t>
      </w:r>
      <w:r>
        <w:rPr>
          <w:spacing w:val="29"/>
        </w:rPr>
        <w:t xml:space="preserve"> </w:t>
      </w:r>
      <w:r>
        <w:t>the</w:t>
      </w:r>
      <w:r>
        <w:rPr>
          <w:spacing w:val="29"/>
        </w:rPr>
        <w:t xml:space="preserve"> </w:t>
      </w:r>
      <w:r>
        <w:t>role</w:t>
      </w:r>
      <w:r>
        <w:rPr>
          <w:spacing w:val="29"/>
        </w:rPr>
        <w:t xml:space="preserve"> </w:t>
      </w:r>
      <w:r>
        <w:t>of</w:t>
      </w:r>
      <w:r>
        <w:rPr>
          <w:spacing w:val="29"/>
        </w:rPr>
        <w:t xml:space="preserve"> </w:t>
      </w:r>
      <w:r>
        <w:t>rural</w:t>
      </w:r>
      <w:r>
        <w:rPr>
          <w:spacing w:val="28"/>
        </w:rPr>
        <w:t xml:space="preserve"> </w:t>
      </w:r>
      <w:r>
        <w:t>areas</w:t>
      </w:r>
      <w:r>
        <w:rPr>
          <w:spacing w:val="29"/>
        </w:rPr>
        <w:t xml:space="preserve"> </w:t>
      </w:r>
      <w:r>
        <w:t>beyond</w:t>
      </w:r>
      <w:r>
        <w:rPr>
          <w:spacing w:val="29"/>
        </w:rPr>
        <w:t xml:space="preserve"> </w:t>
      </w:r>
      <w:r>
        <w:t>the</w:t>
      </w:r>
      <w:r>
        <w:rPr>
          <w:spacing w:val="29"/>
        </w:rPr>
        <w:t xml:space="preserve"> </w:t>
      </w:r>
      <w:r>
        <w:t>Urban</w:t>
      </w:r>
      <w:r>
        <w:rPr>
          <w:spacing w:val="29"/>
        </w:rPr>
        <w:t xml:space="preserve"> </w:t>
      </w:r>
      <w:r>
        <w:t>Growth</w:t>
      </w:r>
      <w:r>
        <w:rPr>
          <w:spacing w:val="28"/>
        </w:rPr>
        <w:t xml:space="preserve"> </w:t>
      </w:r>
      <w:r>
        <w:t>Boundary</w:t>
      </w:r>
      <w:r>
        <w:rPr>
          <w:spacing w:val="29"/>
        </w:rPr>
        <w:t xml:space="preserve"> </w:t>
      </w:r>
      <w:r>
        <w:t>to</w:t>
      </w:r>
      <w:r>
        <w:rPr>
          <w:spacing w:val="29"/>
        </w:rPr>
        <w:t xml:space="preserve"> </w:t>
      </w:r>
      <w:r>
        <w:t>protect</w:t>
      </w:r>
      <w:r>
        <w:rPr>
          <w:spacing w:val="29"/>
        </w:rPr>
        <w:t xml:space="preserve"> </w:t>
      </w:r>
      <w:r>
        <w:t>and</w:t>
      </w:r>
      <w:r>
        <w:rPr>
          <w:spacing w:val="29"/>
        </w:rPr>
        <w:t xml:space="preserve"> </w:t>
      </w:r>
      <w:proofErr w:type="gramStart"/>
      <w:r>
        <w:rPr>
          <w:spacing w:val="-2"/>
        </w:rPr>
        <w:t>restore</w:t>
      </w:r>
      <w:proofErr w:type="gramEnd"/>
    </w:p>
    <w:p w14:paraId="0DF76825" w14:textId="77777777" w:rsidR="00021792" w:rsidRDefault="00000000">
      <w:pPr>
        <w:pStyle w:val="BodyText"/>
        <w:spacing w:before="60" w:line="295" w:lineRule="auto"/>
        <w:ind w:left="932" w:right="1288"/>
        <w:jc w:val="both"/>
        <w:rPr>
          <w:rFonts w:ascii="ARIAL-MDMITL"/>
          <w:i/>
        </w:rPr>
      </w:pPr>
      <w:r>
        <w:t>biodiversity and viable future rural land uses; and to protect waterways, aquatic areas, wetlands, swamps,</w:t>
      </w:r>
      <w:r>
        <w:rPr>
          <w:spacing w:val="40"/>
        </w:rPr>
        <w:t xml:space="preserve"> </w:t>
      </w:r>
      <w:r>
        <w:t>catchments,</w:t>
      </w:r>
      <w:r>
        <w:rPr>
          <w:spacing w:val="40"/>
        </w:rPr>
        <w:t xml:space="preserve"> </w:t>
      </w:r>
      <w:r>
        <w:t>riparian</w:t>
      </w:r>
      <w:r>
        <w:rPr>
          <w:spacing w:val="40"/>
        </w:rPr>
        <w:t xml:space="preserve"> </w:t>
      </w:r>
      <w:proofErr w:type="gramStart"/>
      <w:r>
        <w:t>land</w:t>
      </w:r>
      <w:proofErr w:type="gramEnd"/>
      <w:r>
        <w:rPr>
          <w:spacing w:val="40"/>
        </w:rPr>
        <w:t xml:space="preserve"> </w:t>
      </w:r>
      <w:r>
        <w:t>and</w:t>
      </w:r>
      <w:r>
        <w:rPr>
          <w:spacing w:val="40"/>
        </w:rPr>
        <w:t xml:space="preserve"> </w:t>
      </w:r>
      <w:r>
        <w:t>waterway</w:t>
      </w:r>
      <w:r>
        <w:rPr>
          <w:spacing w:val="40"/>
        </w:rPr>
        <w:t xml:space="preserve"> </w:t>
      </w:r>
      <w:r>
        <w:t>valleys</w:t>
      </w:r>
      <w:r>
        <w:rPr>
          <w:rFonts w:ascii="ARIAL-MDMITL"/>
          <w:i/>
        </w:rPr>
        <w:t>.</w:t>
      </w:r>
    </w:p>
    <w:p w14:paraId="6762FBAD" w14:textId="77777777" w:rsidR="00021792" w:rsidRDefault="00000000">
      <w:pPr>
        <w:pStyle w:val="ListParagraph"/>
        <w:numPr>
          <w:ilvl w:val="0"/>
          <w:numId w:val="78"/>
        </w:numPr>
        <w:tabs>
          <w:tab w:val="left" w:pos="933"/>
        </w:tabs>
        <w:spacing w:before="112"/>
        <w:ind w:hanging="398"/>
        <w:jc w:val="both"/>
        <w:rPr>
          <w:sz w:val="23"/>
        </w:rPr>
      </w:pPr>
      <w:r>
        <w:rPr>
          <w:rFonts w:ascii="Arial" w:hAnsi="Arial"/>
          <w:b/>
          <w:color w:val="003263"/>
          <w:sz w:val="23"/>
        </w:rPr>
        <w:t>Clause</w:t>
      </w:r>
      <w:r>
        <w:rPr>
          <w:rFonts w:ascii="Arial" w:hAnsi="Arial"/>
          <w:b/>
          <w:color w:val="003263"/>
          <w:spacing w:val="42"/>
          <w:sz w:val="23"/>
        </w:rPr>
        <w:t xml:space="preserve"> </w:t>
      </w:r>
      <w:r>
        <w:rPr>
          <w:rFonts w:ascii="Arial" w:hAnsi="Arial"/>
          <w:b/>
          <w:color w:val="003263"/>
          <w:sz w:val="23"/>
        </w:rPr>
        <w:t>02.03-7</w:t>
      </w:r>
      <w:r>
        <w:rPr>
          <w:rFonts w:ascii="Arial" w:hAnsi="Arial"/>
          <w:b/>
          <w:color w:val="003263"/>
          <w:spacing w:val="45"/>
          <w:sz w:val="23"/>
        </w:rPr>
        <w:t xml:space="preserve"> </w:t>
      </w:r>
      <w:r>
        <w:rPr>
          <w:rFonts w:ascii="Arial" w:hAnsi="Arial"/>
          <w:b/>
          <w:color w:val="003263"/>
          <w:sz w:val="23"/>
        </w:rPr>
        <w:t>Economic</w:t>
      </w:r>
      <w:r>
        <w:rPr>
          <w:rFonts w:ascii="Arial" w:hAnsi="Arial"/>
          <w:b/>
          <w:color w:val="003263"/>
          <w:spacing w:val="45"/>
          <w:sz w:val="23"/>
        </w:rPr>
        <w:t xml:space="preserve"> </w:t>
      </w:r>
      <w:r>
        <w:rPr>
          <w:rFonts w:ascii="Arial" w:hAnsi="Arial"/>
          <w:b/>
          <w:color w:val="003263"/>
          <w:sz w:val="23"/>
        </w:rPr>
        <w:t>development</w:t>
      </w:r>
      <w:r>
        <w:rPr>
          <w:rFonts w:ascii="Arial" w:hAnsi="Arial"/>
          <w:b/>
          <w:color w:val="003263"/>
          <w:spacing w:val="45"/>
          <w:sz w:val="23"/>
        </w:rPr>
        <w:t xml:space="preserve"> </w:t>
      </w:r>
      <w:r>
        <w:rPr>
          <w:sz w:val="23"/>
        </w:rPr>
        <w:t>contains</w:t>
      </w:r>
      <w:r>
        <w:rPr>
          <w:spacing w:val="40"/>
          <w:sz w:val="23"/>
        </w:rPr>
        <w:t xml:space="preserve"> </w:t>
      </w:r>
      <w:r>
        <w:rPr>
          <w:sz w:val="23"/>
        </w:rPr>
        <w:t>objectives</w:t>
      </w:r>
      <w:r>
        <w:rPr>
          <w:spacing w:val="40"/>
          <w:sz w:val="23"/>
        </w:rPr>
        <w:t xml:space="preserve"> </w:t>
      </w:r>
      <w:r>
        <w:rPr>
          <w:sz w:val="23"/>
        </w:rPr>
        <w:t>to</w:t>
      </w:r>
      <w:r>
        <w:rPr>
          <w:spacing w:val="55"/>
          <w:sz w:val="23"/>
        </w:rPr>
        <w:t xml:space="preserve"> </w:t>
      </w:r>
      <w:r>
        <w:rPr>
          <w:sz w:val="23"/>
        </w:rPr>
        <w:t>provide</w:t>
      </w:r>
      <w:r>
        <w:rPr>
          <w:spacing w:val="40"/>
          <w:sz w:val="23"/>
        </w:rPr>
        <w:t xml:space="preserve"> </w:t>
      </w:r>
      <w:r>
        <w:rPr>
          <w:sz w:val="23"/>
        </w:rPr>
        <w:t>sufficient</w:t>
      </w:r>
      <w:r>
        <w:rPr>
          <w:spacing w:val="40"/>
          <w:sz w:val="23"/>
        </w:rPr>
        <w:t xml:space="preserve"> </w:t>
      </w:r>
      <w:r>
        <w:rPr>
          <w:sz w:val="23"/>
        </w:rPr>
        <w:t>land</w:t>
      </w:r>
      <w:r>
        <w:rPr>
          <w:spacing w:val="41"/>
          <w:sz w:val="23"/>
        </w:rPr>
        <w:t xml:space="preserve"> </w:t>
      </w:r>
      <w:r>
        <w:rPr>
          <w:spacing w:val="-5"/>
          <w:sz w:val="23"/>
        </w:rPr>
        <w:t>to</w:t>
      </w:r>
    </w:p>
    <w:p w14:paraId="5B5E0A71" w14:textId="77777777" w:rsidR="00021792" w:rsidRDefault="00000000">
      <w:pPr>
        <w:pStyle w:val="BodyText"/>
        <w:spacing w:before="61" w:line="295" w:lineRule="auto"/>
        <w:ind w:left="932" w:right="1126"/>
        <w:jc w:val="both"/>
      </w:pPr>
      <w:r>
        <w:t>attract investment and generate additional jobs, and to promote Wyndham as a place for long term business attraction and expansion.</w:t>
      </w:r>
    </w:p>
    <w:p w14:paraId="41C36EC9" w14:textId="77777777" w:rsidR="00021792" w:rsidRDefault="00000000">
      <w:pPr>
        <w:pStyle w:val="ListParagraph"/>
        <w:numPr>
          <w:ilvl w:val="0"/>
          <w:numId w:val="78"/>
        </w:numPr>
        <w:tabs>
          <w:tab w:val="left" w:pos="933"/>
        </w:tabs>
        <w:spacing w:before="112" w:line="285" w:lineRule="auto"/>
        <w:ind w:right="1210"/>
        <w:jc w:val="both"/>
        <w:rPr>
          <w:rFonts w:ascii="ARIAL-MDMITL" w:hAnsi="ARIAL-MDMITL"/>
          <w:i/>
          <w:sz w:val="23"/>
        </w:rPr>
      </w:pPr>
      <w:r>
        <w:rPr>
          <w:rFonts w:ascii="Arial" w:hAnsi="Arial"/>
          <w:b/>
          <w:color w:val="003263"/>
          <w:sz w:val="23"/>
        </w:rPr>
        <w:t xml:space="preserve">Clause 02.03-8 Transport contains relevant objectives to: </w:t>
      </w:r>
      <w:r>
        <w:rPr>
          <w:sz w:val="23"/>
        </w:rPr>
        <w:t>provide improved and accessible transport</w:t>
      </w:r>
      <w:r>
        <w:rPr>
          <w:spacing w:val="40"/>
          <w:sz w:val="23"/>
        </w:rPr>
        <w:t xml:space="preserve"> </w:t>
      </w:r>
      <w:r>
        <w:rPr>
          <w:sz w:val="23"/>
        </w:rPr>
        <w:t>options,</w:t>
      </w:r>
      <w:r>
        <w:rPr>
          <w:spacing w:val="40"/>
          <w:sz w:val="23"/>
        </w:rPr>
        <w:t xml:space="preserve"> </w:t>
      </w:r>
      <w:r>
        <w:rPr>
          <w:sz w:val="23"/>
        </w:rPr>
        <w:t>and</w:t>
      </w:r>
      <w:r>
        <w:rPr>
          <w:spacing w:val="40"/>
          <w:sz w:val="23"/>
        </w:rPr>
        <w:t xml:space="preserve"> </w:t>
      </w:r>
      <w:r>
        <w:rPr>
          <w:sz w:val="23"/>
        </w:rPr>
        <w:t>to</w:t>
      </w:r>
      <w:r>
        <w:rPr>
          <w:spacing w:val="40"/>
          <w:sz w:val="23"/>
        </w:rPr>
        <w:t xml:space="preserve"> </w:t>
      </w:r>
      <w:r>
        <w:rPr>
          <w:sz w:val="23"/>
        </w:rPr>
        <w:t>maintain</w:t>
      </w:r>
      <w:r>
        <w:rPr>
          <w:spacing w:val="40"/>
          <w:sz w:val="23"/>
        </w:rPr>
        <w:t xml:space="preserve"> </w:t>
      </w:r>
      <w:r>
        <w:rPr>
          <w:sz w:val="23"/>
        </w:rPr>
        <w:t>and</w:t>
      </w:r>
      <w:r>
        <w:rPr>
          <w:spacing w:val="40"/>
          <w:sz w:val="23"/>
        </w:rPr>
        <w:t xml:space="preserve"> </w:t>
      </w:r>
      <w:r>
        <w:rPr>
          <w:sz w:val="23"/>
        </w:rPr>
        <w:t>enhance</w:t>
      </w:r>
      <w:r>
        <w:rPr>
          <w:spacing w:val="40"/>
          <w:sz w:val="23"/>
        </w:rPr>
        <w:t xml:space="preserve"> </w:t>
      </w:r>
      <w:r>
        <w:rPr>
          <w:sz w:val="23"/>
        </w:rPr>
        <w:t>existing</w:t>
      </w:r>
      <w:r>
        <w:rPr>
          <w:spacing w:val="40"/>
          <w:sz w:val="23"/>
        </w:rPr>
        <w:t xml:space="preserve"> </w:t>
      </w:r>
      <w:r>
        <w:rPr>
          <w:sz w:val="23"/>
        </w:rPr>
        <w:t>road</w:t>
      </w:r>
      <w:r>
        <w:rPr>
          <w:spacing w:val="40"/>
          <w:sz w:val="23"/>
        </w:rPr>
        <w:t xml:space="preserve"> </w:t>
      </w:r>
      <w:r>
        <w:rPr>
          <w:sz w:val="23"/>
        </w:rPr>
        <w:t>infrastructure</w:t>
      </w:r>
      <w:r>
        <w:rPr>
          <w:rFonts w:ascii="ARIAL-MDMITL" w:hAnsi="ARIAL-MDMITL"/>
          <w:i/>
          <w:sz w:val="23"/>
        </w:rPr>
        <w:t>.</w:t>
      </w:r>
    </w:p>
    <w:p w14:paraId="017DF7C7" w14:textId="77777777" w:rsidR="00021792" w:rsidRDefault="00021792">
      <w:pPr>
        <w:pStyle w:val="BodyText"/>
        <w:spacing w:before="2"/>
        <w:rPr>
          <w:rFonts w:ascii="ARIAL-MDMITL"/>
          <w:i/>
          <w:sz w:val="21"/>
        </w:rPr>
      </w:pPr>
    </w:p>
    <w:p w14:paraId="58975034" w14:textId="77777777" w:rsidR="00021792" w:rsidRDefault="00000000">
      <w:pPr>
        <w:pStyle w:val="BodyText"/>
        <w:ind w:left="535"/>
      </w:pPr>
      <w:r>
        <w:t>Local</w:t>
      </w:r>
      <w:r>
        <w:rPr>
          <w:spacing w:val="36"/>
        </w:rPr>
        <w:t xml:space="preserve"> </w:t>
      </w:r>
      <w:r>
        <w:t>planning</w:t>
      </w:r>
      <w:r>
        <w:rPr>
          <w:spacing w:val="36"/>
        </w:rPr>
        <w:t xml:space="preserve"> </w:t>
      </w:r>
      <w:r>
        <w:t>policies</w:t>
      </w:r>
      <w:r>
        <w:rPr>
          <w:spacing w:val="36"/>
        </w:rPr>
        <w:t xml:space="preserve"> </w:t>
      </w:r>
      <w:r>
        <w:t>contained</w:t>
      </w:r>
      <w:r>
        <w:rPr>
          <w:spacing w:val="36"/>
        </w:rPr>
        <w:t xml:space="preserve"> </w:t>
      </w:r>
      <w:r>
        <w:t>in</w:t>
      </w:r>
      <w:r>
        <w:rPr>
          <w:spacing w:val="36"/>
        </w:rPr>
        <w:t xml:space="preserve"> </w:t>
      </w:r>
      <w:r>
        <w:t>the</w:t>
      </w:r>
      <w:r>
        <w:rPr>
          <w:spacing w:val="36"/>
        </w:rPr>
        <w:t xml:space="preserve"> </w:t>
      </w:r>
      <w:r>
        <w:t>Wyndham</w:t>
      </w:r>
      <w:r>
        <w:rPr>
          <w:spacing w:val="36"/>
        </w:rPr>
        <w:t xml:space="preserve"> </w:t>
      </w:r>
      <w:r>
        <w:t>Planning</w:t>
      </w:r>
      <w:r>
        <w:rPr>
          <w:spacing w:val="36"/>
        </w:rPr>
        <w:t xml:space="preserve"> </w:t>
      </w:r>
      <w:r>
        <w:t>Scheme</w:t>
      </w:r>
      <w:r>
        <w:rPr>
          <w:spacing w:val="36"/>
        </w:rPr>
        <w:t xml:space="preserve"> </w:t>
      </w:r>
      <w:r>
        <w:t>provide</w:t>
      </w:r>
      <w:r>
        <w:rPr>
          <w:spacing w:val="36"/>
        </w:rPr>
        <w:t xml:space="preserve"> </w:t>
      </w:r>
      <w:r>
        <w:t>more</w:t>
      </w:r>
      <w:r>
        <w:rPr>
          <w:spacing w:val="37"/>
        </w:rPr>
        <w:t xml:space="preserve"> </w:t>
      </w:r>
      <w:proofErr w:type="gramStart"/>
      <w:r>
        <w:rPr>
          <w:spacing w:val="-2"/>
        </w:rPr>
        <w:t>specific</w:t>
      </w:r>
      <w:proofErr w:type="gramEnd"/>
    </w:p>
    <w:p w14:paraId="3FECBC99" w14:textId="77777777" w:rsidR="00021792" w:rsidRDefault="00000000">
      <w:pPr>
        <w:pStyle w:val="BodyText"/>
        <w:spacing w:before="61"/>
        <w:ind w:left="535"/>
      </w:pPr>
      <w:r>
        <w:t>policy</w:t>
      </w:r>
      <w:r>
        <w:rPr>
          <w:spacing w:val="40"/>
        </w:rPr>
        <w:t xml:space="preserve"> </w:t>
      </w:r>
      <w:r>
        <w:t>direction</w:t>
      </w:r>
      <w:r>
        <w:rPr>
          <w:spacing w:val="43"/>
        </w:rPr>
        <w:t xml:space="preserve"> </w:t>
      </w:r>
      <w:r>
        <w:t>in</w:t>
      </w:r>
      <w:r>
        <w:rPr>
          <w:spacing w:val="43"/>
        </w:rPr>
        <w:t xml:space="preserve"> </w:t>
      </w:r>
      <w:r>
        <w:t>relation</w:t>
      </w:r>
      <w:r>
        <w:rPr>
          <w:spacing w:val="43"/>
        </w:rPr>
        <w:t xml:space="preserve"> </w:t>
      </w:r>
      <w:r>
        <w:t>to</w:t>
      </w:r>
      <w:r>
        <w:rPr>
          <w:spacing w:val="43"/>
        </w:rPr>
        <w:t xml:space="preserve"> </w:t>
      </w:r>
      <w:proofErr w:type="spellStart"/>
      <w:r>
        <w:t>neighbourhood</w:t>
      </w:r>
      <w:proofErr w:type="spellEnd"/>
      <w:r>
        <w:rPr>
          <w:spacing w:val="42"/>
        </w:rPr>
        <w:t xml:space="preserve"> </w:t>
      </w:r>
      <w:r>
        <w:t>character,</w:t>
      </w:r>
      <w:r>
        <w:rPr>
          <w:spacing w:val="43"/>
        </w:rPr>
        <w:t xml:space="preserve"> </w:t>
      </w:r>
      <w:r>
        <w:t>amenity</w:t>
      </w:r>
      <w:r>
        <w:rPr>
          <w:spacing w:val="43"/>
        </w:rPr>
        <w:t xml:space="preserve"> </w:t>
      </w:r>
      <w:r>
        <w:t>associated</w:t>
      </w:r>
      <w:r>
        <w:rPr>
          <w:spacing w:val="43"/>
        </w:rPr>
        <w:t xml:space="preserve"> </w:t>
      </w:r>
      <w:r>
        <w:t>with</w:t>
      </w:r>
      <w:r>
        <w:rPr>
          <w:spacing w:val="43"/>
        </w:rPr>
        <w:t xml:space="preserve"> </w:t>
      </w:r>
      <w:proofErr w:type="gramStart"/>
      <w:r>
        <w:t>non-</w:t>
      </w:r>
      <w:r>
        <w:rPr>
          <w:spacing w:val="-2"/>
        </w:rPr>
        <w:t>residential</w:t>
      </w:r>
      <w:proofErr w:type="gramEnd"/>
    </w:p>
    <w:p w14:paraId="780C197D" w14:textId="77777777" w:rsidR="00021792" w:rsidRDefault="00000000">
      <w:pPr>
        <w:pStyle w:val="BodyText"/>
        <w:spacing w:before="60"/>
        <w:ind w:left="535"/>
      </w:pPr>
      <w:r>
        <w:t>development,</w:t>
      </w:r>
      <w:r>
        <w:rPr>
          <w:spacing w:val="51"/>
        </w:rPr>
        <w:t xml:space="preserve"> </w:t>
      </w:r>
      <w:r>
        <w:t>telecommunications,</w:t>
      </w:r>
      <w:r>
        <w:rPr>
          <w:spacing w:val="54"/>
        </w:rPr>
        <w:t xml:space="preserve"> </w:t>
      </w:r>
      <w:r>
        <w:t>advertising</w:t>
      </w:r>
      <w:r>
        <w:rPr>
          <w:spacing w:val="54"/>
        </w:rPr>
        <w:t xml:space="preserve"> </w:t>
      </w:r>
      <w:r>
        <w:t>signage,</w:t>
      </w:r>
      <w:r>
        <w:rPr>
          <w:spacing w:val="54"/>
        </w:rPr>
        <w:t xml:space="preserve"> </w:t>
      </w:r>
      <w:proofErr w:type="gramStart"/>
      <w:r>
        <w:t>heritage</w:t>
      </w:r>
      <w:proofErr w:type="gramEnd"/>
      <w:r>
        <w:rPr>
          <w:spacing w:val="53"/>
        </w:rPr>
        <w:t xml:space="preserve"> </w:t>
      </w:r>
      <w:r>
        <w:t>and</w:t>
      </w:r>
      <w:r>
        <w:rPr>
          <w:spacing w:val="54"/>
        </w:rPr>
        <w:t xml:space="preserve"> </w:t>
      </w:r>
      <w:r>
        <w:t>electronic</w:t>
      </w:r>
      <w:r>
        <w:rPr>
          <w:spacing w:val="54"/>
        </w:rPr>
        <w:t xml:space="preserve"> </w:t>
      </w:r>
      <w:r>
        <w:t>gaming</w:t>
      </w:r>
      <w:r>
        <w:rPr>
          <w:spacing w:val="54"/>
        </w:rPr>
        <w:t xml:space="preserve"> </w:t>
      </w:r>
      <w:r>
        <w:t>machines.</w:t>
      </w:r>
      <w:r>
        <w:rPr>
          <w:spacing w:val="54"/>
        </w:rPr>
        <w:t xml:space="preserve"> </w:t>
      </w:r>
      <w:r>
        <w:rPr>
          <w:spacing w:val="-5"/>
        </w:rPr>
        <w:t>It</w:t>
      </w:r>
    </w:p>
    <w:p w14:paraId="033ABD6F" w14:textId="77777777" w:rsidR="00021792" w:rsidRDefault="00000000">
      <w:pPr>
        <w:pStyle w:val="BodyText"/>
        <w:spacing w:before="61" w:line="295" w:lineRule="auto"/>
        <w:ind w:left="535" w:right="342"/>
      </w:pPr>
      <w:r>
        <w:t>is</w:t>
      </w:r>
      <w:r>
        <w:rPr>
          <w:spacing w:val="33"/>
        </w:rPr>
        <w:t xml:space="preserve"> </w:t>
      </w:r>
      <w:r>
        <w:t>noted</w:t>
      </w:r>
      <w:r>
        <w:rPr>
          <w:spacing w:val="33"/>
        </w:rPr>
        <w:t xml:space="preserve"> </w:t>
      </w:r>
      <w:r>
        <w:t>that</w:t>
      </w:r>
      <w:r>
        <w:rPr>
          <w:spacing w:val="33"/>
        </w:rPr>
        <w:t xml:space="preserve"> </w:t>
      </w:r>
      <w:r>
        <w:t>none</w:t>
      </w:r>
      <w:r>
        <w:rPr>
          <w:spacing w:val="33"/>
        </w:rPr>
        <w:t xml:space="preserve"> </w:t>
      </w:r>
      <w:r>
        <w:t>of</w:t>
      </w:r>
      <w:r>
        <w:rPr>
          <w:spacing w:val="33"/>
        </w:rPr>
        <w:t xml:space="preserve"> </w:t>
      </w:r>
      <w:r>
        <w:t>these</w:t>
      </w:r>
      <w:r>
        <w:rPr>
          <w:spacing w:val="33"/>
        </w:rPr>
        <w:t xml:space="preserve"> </w:t>
      </w:r>
      <w:r>
        <w:t>local</w:t>
      </w:r>
      <w:r>
        <w:rPr>
          <w:spacing w:val="33"/>
        </w:rPr>
        <w:t xml:space="preserve"> </w:t>
      </w:r>
      <w:r>
        <w:t>policies</w:t>
      </w:r>
      <w:r>
        <w:rPr>
          <w:spacing w:val="33"/>
        </w:rPr>
        <w:t xml:space="preserve"> </w:t>
      </w:r>
      <w:r>
        <w:t>have</w:t>
      </w:r>
      <w:r>
        <w:rPr>
          <w:spacing w:val="33"/>
        </w:rPr>
        <w:t xml:space="preserve"> </w:t>
      </w:r>
      <w:proofErr w:type="gramStart"/>
      <w:r>
        <w:t>particular</w:t>
      </w:r>
      <w:r>
        <w:rPr>
          <w:spacing w:val="33"/>
        </w:rPr>
        <w:t xml:space="preserve"> </w:t>
      </w:r>
      <w:r>
        <w:t>relevance</w:t>
      </w:r>
      <w:proofErr w:type="gramEnd"/>
      <w:r>
        <w:rPr>
          <w:spacing w:val="33"/>
        </w:rPr>
        <w:t xml:space="preserve"> </w:t>
      </w:r>
      <w:r>
        <w:t>to</w:t>
      </w:r>
      <w:r>
        <w:rPr>
          <w:spacing w:val="33"/>
        </w:rPr>
        <w:t xml:space="preserve"> </w:t>
      </w:r>
      <w:r>
        <w:t>the</w:t>
      </w:r>
      <w:r>
        <w:rPr>
          <w:spacing w:val="33"/>
        </w:rPr>
        <w:t xml:space="preserve"> </w:t>
      </w:r>
      <w:r>
        <w:t>scope</w:t>
      </w:r>
      <w:r>
        <w:rPr>
          <w:spacing w:val="33"/>
        </w:rPr>
        <w:t xml:space="preserve"> </w:t>
      </w:r>
      <w:r>
        <w:t>of</w:t>
      </w:r>
      <w:r>
        <w:rPr>
          <w:spacing w:val="33"/>
        </w:rPr>
        <w:t xml:space="preserve"> </w:t>
      </w:r>
      <w:r>
        <w:t>the</w:t>
      </w:r>
      <w:r>
        <w:rPr>
          <w:spacing w:val="33"/>
        </w:rPr>
        <w:t xml:space="preserve"> </w:t>
      </w:r>
      <w:r>
        <w:t>Avalon</w:t>
      </w:r>
      <w:r>
        <w:rPr>
          <w:spacing w:val="33"/>
        </w:rPr>
        <w:t xml:space="preserve"> </w:t>
      </w:r>
      <w:r>
        <w:t xml:space="preserve">Corridor </w:t>
      </w:r>
      <w:r>
        <w:rPr>
          <w:spacing w:val="-2"/>
        </w:rPr>
        <w:t>Strategy.</w:t>
      </w:r>
    </w:p>
    <w:p w14:paraId="7F8209E3" w14:textId="77777777" w:rsidR="00021792" w:rsidRDefault="00021792">
      <w:pPr>
        <w:spacing w:line="295" w:lineRule="auto"/>
        <w:sectPr w:rsidR="00021792">
          <w:type w:val="continuous"/>
          <w:pgSz w:w="23820" w:h="16840" w:orient="landscape"/>
          <w:pgMar w:top="1920" w:right="0" w:bottom="280" w:left="80" w:header="0" w:footer="516" w:gutter="0"/>
          <w:cols w:num="2" w:space="720" w:equalWidth="0">
            <w:col w:w="11534" w:space="40"/>
            <w:col w:w="12166"/>
          </w:cols>
        </w:sectPr>
      </w:pPr>
    </w:p>
    <w:p w14:paraId="3AC23D02" w14:textId="77777777" w:rsidR="00021792" w:rsidRDefault="00000000">
      <w:pPr>
        <w:pStyle w:val="Heading3"/>
        <w:rPr>
          <w:u w:val="none"/>
        </w:rPr>
      </w:pPr>
      <w:r>
        <w:rPr>
          <w:color w:val="003263"/>
          <w:spacing w:val="28"/>
          <w:u w:color="003263"/>
        </w:rPr>
        <w:lastRenderedPageBreak/>
        <w:t>3.2</w:t>
      </w:r>
    </w:p>
    <w:p w14:paraId="48AB43BA" w14:textId="77777777" w:rsidR="00021792" w:rsidRDefault="00021792">
      <w:pPr>
        <w:pStyle w:val="BodyText"/>
        <w:rPr>
          <w:rFonts w:ascii="Calibri"/>
          <w:b/>
          <w:sz w:val="20"/>
        </w:rPr>
      </w:pPr>
    </w:p>
    <w:p w14:paraId="6D5213C7" w14:textId="77777777" w:rsidR="00021792" w:rsidRDefault="00021792">
      <w:pPr>
        <w:pStyle w:val="BodyText"/>
        <w:rPr>
          <w:rFonts w:ascii="Calibri"/>
          <w:b/>
          <w:sz w:val="20"/>
        </w:rPr>
      </w:pPr>
    </w:p>
    <w:p w14:paraId="00CDB800" w14:textId="77777777" w:rsidR="00021792" w:rsidRDefault="00021792">
      <w:pPr>
        <w:pStyle w:val="BodyText"/>
        <w:rPr>
          <w:rFonts w:ascii="Calibri"/>
          <w:b/>
          <w:sz w:val="20"/>
        </w:rPr>
      </w:pPr>
    </w:p>
    <w:p w14:paraId="6F189178" w14:textId="77777777" w:rsidR="00021792" w:rsidRDefault="00021792">
      <w:pPr>
        <w:pStyle w:val="BodyText"/>
        <w:rPr>
          <w:rFonts w:ascii="Calibri"/>
          <w:b/>
          <w:sz w:val="20"/>
        </w:rPr>
      </w:pPr>
    </w:p>
    <w:p w14:paraId="1C918EA6" w14:textId="77777777" w:rsidR="00021792" w:rsidRDefault="00021792">
      <w:pPr>
        <w:pStyle w:val="BodyText"/>
        <w:rPr>
          <w:rFonts w:ascii="Calibri"/>
          <w:b/>
          <w:sz w:val="20"/>
        </w:rPr>
      </w:pPr>
    </w:p>
    <w:p w14:paraId="171A4475" w14:textId="77777777" w:rsidR="00021792" w:rsidRDefault="00021792">
      <w:pPr>
        <w:pStyle w:val="BodyText"/>
        <w:rPr>
          <w:rFonts w:ascii="Calibri"/>
          <w:b/>
          <w:sz w:val="20"/>
        </w:rPr>
      </w:pPr>
    </w:p>
    <w:p w14:paraId="65C10149" w14:textId="77777777" w:rsidR="00021792" w:rsidRDefault="00021792">
      <w:pPr>
        <w:rPr>
          <w:rFonts w:ascii="Calibri"/>
          <w:sz w:val="20"/>
        </w:rPr>
        <w:sectPr w:rsidR="00021792">
          <w:pgSz w:w="23820" w:h="16840" w:orient="landscape"/>
          <w:pgMar w:top="1040" w:right="0" w:bottom="700" w:left="80" w:header="0" w:footer="516" w:gutter="0"/>
          <w:cols w:space="720"/>
        </w:sectPr>
      </w:pPr>
    </w:p>
    <w:p w14:paraId="385B43FB" w14:textId="77777777" w:rsidR="00021792" w:rsidRDefault="00000000">
      <w:pPr>
        <w:pStyle w:val="Heading7"/>
        <w:numPr>
          <w:ilvl w:val="2"/>
          <w:numId w:val="92"/>
        </w:numPr>
        <w:tabs>
          <w:tab w:val="left" w:pos="1969"/>
        </w:tabs>
        <w:spacing w:before="162" w:line="204" w:lineRule="auto"/>
        <w:ind w:left="1064" w:right="539" w:hanging="11"/>
      </w:pPr>
      <w:r>
        <w:rPr>
          <w:color w:val="003263"/>
          <w:spacing w:val="24"/>
        </w:rPr>
        <w:t xml:space="preserve">PLANNING </w:t>
      </w:r>
      <w:r>
        <w:rPr>
          <w:color w:val="003263"/>
          <w:spacing w:val="23"/>
        </w:rPr>
        <w:t xml:space="preserve">POLICY </w:t>
      </w:r>
      <w:r>
        <w:rPr>
          <w:color w:val="003263"/>
          <w:spacing w:val="24"/>
        </w:rPr>
        <w:t xml:space="preserve">FRAMEWORK: </w:t>
      </w:r>
      <w:r>
        <w:rPr>
          <w:color w:val="003263"/>
          <w:spacing w:val="19"/>
        </w:rPr>
        <w:t xml:space="preserve">GREATER </w:t>
      </w:r>
      <w:r>
        <w:rPr>
          <w:color w:val="003263"/>
          <w:spacing w:val="27"/>
        </w:rPr>
        <w:t xml:space="preserve">GEELONG </w:t>
      </w:r>
      <w:r>
        <w:rPr>
          <w:color w:val="003263"/>
          <w:spacing w:val="24"/>
        </w:rPr>
        <w:t xml:space="preserve">PLANNING </w:t>
      </w:r>
      <w:r>
        <w:rPr>
          <w:color w:val="003263"/>
          <w:spacing w:val="28"/>
        </w:rPr>
        <w:t>SCHEME</w:t>
      </w:r>
    </w:p>
    <w:p w14:paraId="204BD4B2" w14:textId="77777777" w:rsidR="00021792" w:rsidRDefault="00000000">
      <w:pPr>
        <w:pStyle w:val="BodyText"/>
        <w:spacing w:before="148" w:line="295" w:lineRule="auto"/>
        <w:ind w:left="1053" w:right="70" w:hanging="1"/>
      </w:pPr>
      <w:r>
        <w:t>The</w:t>
      </w:r>
      <w:r>
        <w:rPr>
          <w:spacing w:val="33"/>
        </w:rPr>
        <w:t xml:space="preserve"> </w:t>
      </w:r>
      <w:r>
        <w:t>PPF</w:t>
      </w:r>
      <w:r>
        <w:rPr>
          <w:spacing w:val="33"/>
        </w:rPr>
        <w:t xml:space="preserve"> </w:t>
      </w:r>
      <w:r>
        <w:t>at</w:t>
      </w:r>
      <w:r>
        <w:rPr>
          <w:spacing w:val="33"/>
        </w:rPr>
        <w:t xml:space="preserve"> </w:t>
      </w:r>
      <w:r>
        <w:t>a</w:t>
      </w:r>
      <w:r>
        <w:rPr>
          <w:spacing w:val="33"/>
        </w:rPr>
        <w:t xml:space="preserve"> </w:t>
      </w:r>
      <w:r>
        <w:t>local</w:t>
      </w:r>
      <w:r>
        <w:rPr>
          <w:spacing w:val="33"/>
        </w:rPr>
        <w:t xml:space="preserve"> </w:t>
      </w:r>
      <w:r>
        <w:t>level</w:t>
      </w:r>
      <w:r>
        <w:rPr>
          <w:spacing w:val="33"/>
        </w:rPr>
        <w:t xml:space="preserve"> </w:t>
      </w:r>
      <w:r>
        <w:t>includes</w:t>
      </w:r>
      <w:r>
        <w:rPr>
          <w:spacing w:val="33"/>
        </w:rPr>
        <w:t xml:space="preserve"> </w:t>
      </w:r>
      <w:r>
        <w:t>two</w:t>
      </w:r>
      <w:r>
        <w:rPr>
          <w:spacing w:val="33"/>
        </w:rPr>
        <w:t xml:space="preserve"> </w:t>
      </w:r>
      <w:r>
        <w:t>key</w:t>
      </w:r>
      <w:r>
        <w:rPr>
          <w:spacing w:val="33"/>
        </w:rPr>
        <w:t xml:space="preserve"> </w:t>
      </w:r>
      <w:r>
        <w:t>sections:</w:t>
      </w:r>
      <w:r>
        <w:rPr>
          <w:spacing w:val="33"/>
        </w:rPr>
        <w:t xml:space="preserve"> </w:t>
      </w:r>
      <w:r>
        <w:t>the</w:t>
      </w:r>
      <w:r>
        <w:rPr>
          <w:spacing w:val="33"/>
        </w:rPr>
        <w:t xml:space="preserve"> </w:t>
      </w:r>
      <w:r>
        <w:t>Municipal</w:t>
      </w:r>
      <w:r>
        <w:rPr>
          <w:spacing w:val="33"/>
        </w:rPr>
        <w:t xml:space="preserve"> </w:t>
      </w:r>
      <w:r>
        <w:t>Planning</w:t>
      </w:r>
      <w:r>
        <w:rPr>
          <w:spacing w:val="33"/>
        </w:rPr>
        <w:t xml:space="preserve"> </w:t>
      </w:r>
      <w:r>
        <w:t>Strategy</w:t>
      </w:r>
      <w:r>
        <w:rPr>
          <w:spacing w:val="33"/>
        </w:rPr>
        <w:t xml:space="preserve"> </w:t>
      </w:r>
      <w:r>
        <w:t>(MPS)</w:t>
      </w:r>
      <w:r>
        <w:rPr>
          <w:spacing w:val="33"/>
        </w:rPr>
        <w:t xml:space="preserve"> </w:t>
      </w:r>
      <w:r>
        <w:t>at</w:t>
      </w:r>
      <w:r>
        <w:rPr>
          <w:spacing w:val="33"/>
        </w:rPr>
        <w:t xml:space="preserve"> </w:t>
      </w:r>
      <w:r>
        <w:t>Clause 02</w:t>
      </w:r>
      <w:r>
        <w:rPr>
          <w:spacing w:val="31"/>
        </w:rPr>
        <w:t xml:space="preserve"> </w:t>
      </w:r>
      <w:r>
        <w:t>and</w:t>
      </w:r>
      <w:r>
        <w:rPr>
          <w:spacing w:val="31"/>
        </w:rPr>
        <w:t xml:space="preserve"> </w:t>
      </w:r>
      <w:r>
        <w:t>local</w:t>
      </w:r>
      <w:r>
        <w:rPr>
          <w:spacing w:val="31"/>
        </w:rPr>
        <w:t xml:space="preserve"> </w:t>
      </w:r>
      <w:r>
        <w:t>components</w:t>
      </w:r>
      <w:r>
        <w:rPr>
          <w:spacing w:val="31"/>
        </w:rPr>
        <w:t xml:space="preserve"> </w:t>
      </w:r>
      <w:r>
        <w:t>of</w:t>
      </w:r>
      <w:r>
        <w:rPr>
          <w:spacing w:val="31"/>
        </w:rPr>
        <w:t xml:space="preserve"> </w:t>
      </w:r>
      <w:r>
        <w:t>planning</w:t>
      </w:r>
      <w:r>
        <w:rPr>
          <w:spacing w:val="31"/>
        </w:rPr>
        <w:t xml:space="preserve"> </w:t>
      </w:r>
      <w:r>
        <w:t>policies</w:t>
      </w:r>
      <w:r>
        <w:rPr>
          <w:spacing w:val="31"/>
        </w:rPr>
        <w:t xml:space="preserve"> </w:t>
      </w:r>
      <w:r>
        <w:t>at</w:t>
      </w:r>
      <w:r>
        <w:rPr>
          <w:spacing w:val="31"/>
        </w:rPr>
        <w:t xml:space="preserve"> </w:t>
      </w:r>
      <w:r>
        <w:t>Clauses</w:t>
      </w:r>
      <w:r>
        <w:rPr>
          <w:spacing w:val="31"/>
        </w:rPr>
        <w:t xml:space="preserve"> </w:t>
      </w:r>
      <w:r>
        <w:t>11</w:t>
      </w:r>
      <w:r>
        <w:rPr>
          <w:spacing w:val="31"/>
        </w:rPr>
        <w:t xml:space="preserve"> </w:t>
      </w:r>
      <w:r>
        <w:t>to</w:t>
      </w:r>
      <w:r>
        <w:rPr>
          <w:spacing w:val="31"/>
        </w:rPr>
        <w:t xml:space="preserve"> </w:t>
      </w:r>
      <w:r>
        <w:t>19.</w:t>
      </w:r>
      <w:r>
        <w:rPr>
          <w:spacing w:val="31"/>
        </w:rPr>
        <w:t xml:space="preserve"> </w:t>
      </w:r>
      <w:r>
        <w:t>At</w:t>
      </w:r>
      <w:r>
        <w:rPr>
          <w:spacing w:val="31"/>
        </w:rPr>
        <w:t xml:space="preserve"> </w:t>
      </w:r>
      <w:r>
        <w:t>Clause</w:t>
      </w:r>
      <w:r>
        <w:rPr>
          <w:spacing w:val="31"/>
        </w:rPr>
        <w:t xml:space="preserve"> </w:t>
      </w:r>
      <w:r>
        <w:t>02.02</w:t>
      </w:r>
      <w:r>
        <w:rPr>
          <w:spacing w:val="31"/>
        </w:rPr>
        <w:t xml:space="preserve"> </w:t>
      </w:r>
      <w:r>
        <w:t>the</w:t>
      </w:r>
      <w:r>
        <w:rPr>
          <w:spacing w:val="31"/>
        </w:rPr>
        <w:t xml:space="preserve"> </w:t>
      </w:r>
      <w:r>
        <w:t>MPS</w:t>
      </w:r>
      <w:r>
        <w:rPr>
          <w:spacing w:val="31"/>
        </w:rPr>
        <w:t xml:space="preserve"> </w:t>
      </w:r>
      <w:r>
        <w:t>sets</w:t>
      </w:r>
      <w:r>
        <w:rPr>
          <w:spacing w:val="31"/>
        </w:rPr>
        <w:t xml:space="preserve"> </w:t>
      </w:r>
      <w:r>
        <w:t>out</w:t>
      </w:r>
    </w:p>
    <w:p w14:paraId="182B6258" w14:textId="77777777" w:rsidR="00021792" w:rsidRDefault="00000000">
      <w:pPr>
        <w:spacing w:before="3" w:line="297" w:lineRule="auto"/>
        <w:ind w:left="1053" w:right="70"/>
        <w:rPr>
          <w:rFonts w:ascii="ARIAL-MDMITL"/>
          <w:i/>
          <w:sz w:val="23"/>
        </w:rPr>
      </w:pPr>
      <w:r>
        <w:rPr>
          <w:sz w:val="23"/>
        </w:rPr>
        <w:t>the</w:t>
      </w:r>
      <w:r>
        <w:rPr>
          <w:spacing w:val="36"/>
          <w:sz w:val="23"/>
        </w:rPr>
        <w:t xml:space="preserve"> </w:t>
      </w:r>
      <w:r>
        <w:rPr>
          <w:sz w:val="23"/>
        </w:rPr>
        <w:t>overarching</w:t>
      </w:r>
      <w:r>
        <w:rPr>
          <w:spacing w:val="36"/>
          <w:sz w:val="23"/>
        </w:rPr>
        <w:t xml:space="preserve"> </w:t>
      </w:r>
      <w:r>
        <w:rPr>
          <w:sz w:val="23"/>
        </w:rPr>
        <w:t>vision</w:t>
      </w:r>
      <w:r>
        <w:rPr>
          <w:spacing w:val="36"/>
          <w:sz w:val="23"/>
        </w:rPr>
        <w:t xml:space="preserve"> </w:t>
      </w:r>
      <w:r>
        <w:rPr>
          <w:sz w:val="23"/>
        </w:rPr>
        <w:t>for</w:t>
      </w:r>
      <w:r>
        <w:rPr>
          <w:spacing w:val="36"/>
          <w:sz w:val="23"/>
        </w:rPr>
        <w:t xml:space="preserve"> </w:t>
      </w:r>
      <w:r>
        <w:rPr>
          <w:sz w:val="23"/>
        </w:rPr>
        <w:t>Greater</w:t>
      </w:r>
      <w:r>
        <w:rPr>
          <w:spacing w:val="36"/>
          <w:sz w:val="23"/>
        </w:rPr>
        <w:t xml:space="preserve"> </w:t>
      </w:r>
      <w:r>
        <w:rPr>
          <w:sz w:val="23"/>
        </w:rPr>
        <w:t>Geelong:</w:t>
      </w:r>
      <w:r>
        <w:rPr>
          <w:spacing w:val="36"/>
          <w:sz w:val="23"/>
        </w:rPr>
        <w:t xml:space="preserve"> </w:t>
      </w:r>
      <w:r>
        <w:rPr>
          <w:rFonts w:ascii="ARIAL-MDMITL"/>
          <w:i/>
          <w:sz w:val="23"/>
        </w:rPr>
        <w:t>Geelong,</w:t>
      </w:r>
      <w:r>
        <w:rPr>
          <w:rFonts w:ascii="ARIAL-MDMITL"/>
          <w:i/>
          <w:spacing w:val="36"/>
          <w:sz w:val="23"/>
        </w:rPr>
        <w:t xml:space="preserve"> </w:t>
      </w:r>
      <w:r>
        <w:rPr>
          <w:rFonts w:ascii="ARIAL-MDMITL"/>
          <w:i/>
          <w:sz w:val="23"/>
        </w:rPr>
        <w:t>coast,</w:t>
      </w:r>
      <w:r>
        <w:rPr>
          <w:rFonts w:ascii="ARIAL-MDMITL"/>
          <w:i/>
          <w:spacing w:val="36"/>
          <w:sz w:val="23"/>
        </w:rPr>
        <w:t xml:space="preserve"> </w:t>
      </w:r>
      <w:proofErr w:type="gramStart"/>
      <w:r>
        <w:rPr>
          <w:rFonts w:ascii="ARIAL-MDMITL"/>
          <w:i/>
          <w:sz w:val="23"/>
        </w:rPr>
        <w:t>country</w:t>
      </w:r>
      <w:proofErr w:type="gramEnd"/>
      <w:r>
        <w:rPr>
          <w:rFonts w:ascii="ARIAL-MDMITL"/>
          <w:i/>
          <w:spacing w:val="36"/>
          <w:sz w:val="23"/>
        </w:rPr>
        <w:t xml:space="preserve"> </w:t>
      </w:r>
      <w:r>
        <w:rPr>
          <w:rFonts w:ascii="ARIAL-MDMITL"/>
          <w:i/>
          <w:sz w:val="23"/>
        </w:rPr>
        <w:t>and</w:t>
      </w:r>
      <w:r>
        <w:rPr>
          <w:rFonts w:ascii="ARIAL-MDMITL"/>
          <w:i/>
          <w:spacing w:val="36"/>
          <w:sz w:val="23"/>
        </w:rPr>
        <w:t xml:space="preserve"> </w:t>
      </w:r>
      <w:r>
        <w:rPr>
          <w:rFonts w:ascii="ARIAL-MDMITL"/>
          <w:i/>
          <w:sz w:val="23"/>
        </w:rPr>
        <w:t>suburbs,</w:t>
      </w:r>
      <w:r>
        <w:rPr>
          <w:rFonts w:ascii="ARIAL-MDMITL"/>
          <w:i/>
          <w:spacing w:val="36"/>
          <w:sz w:val="23"/>
        </w:rPr>
        <w:t xml:space="preserve"> </w:t>
      </w:r>
      <w:r>
        <w:rPr>
          <w:rFonts w:ascii="ARIAL-MDMITL"/>
          <w:i/>
          <w:sz w:val="23"/>
        </w:rPr>
        <w:t>is</w:t>
      </w:r>
      <w:r>
        <w:rPr>
          <w:rFonts w:ascii="ARIAL-MDMITL"/>
          <w:i/>
          <w:spacing w:val="36"/>
          <w:sz w:val="23"/>
        </w:rPr>
        <w:t xml:space="preserve"> </w:t>
      </w:r>
      <w:r>
        <w:rPr>
          <w:rFonts w:ascii="ARIAL-MDMITL"/>
          <w:i/>
          <w:sz w:val="23"/>
        </w:rPr>
        <w:t>the</w:t>
      </w:r>
      <w:r>
        <w:rPr>
          <w:rFonts w:ascii="ARIAL-MDMITL"/>
          <w:i/>
          <w:spacing w:val="36"/>
          <w:sz w:val="23"/>
        </w:rPr>
        <w:t xml:space="preserve"> </w:t>
      </w:r>
      <w:r>
        <w:rPr>
          <w:rFonts w:ascii="ARIAL-MDMITL"/>
          <w:i/>
          <w:sz w:val="23"/>
        </w:rPr>
        <w:t>best</w:t>
      </w:r>
      <w:r>
        <w:rPr>
          <w:rFonts w:ascii="ARIAL-MDMITL"/>
          <w:i/>
          <w:spacing w:val="36"/>
          <w:sz w:val="23"/>
        </w:rPr>
        <w:t xml:space="preserve"> </w:t>
      </w:r>
      <w:r>
        <w:rPr>
          <w:rFonts w:ascii="ARIAL-MDMITL"/>
          <w:i/>
          <w:sz w:val="23"/>
        </w:rPr>
        <w:t>place</w:t>
      </w:r>
      <w:r>
        <w:rPr>
          <w:rFonts w:ascii="ARIAL-MDMITL"/>
          <w:i/>
          <w:spacing w:val="36"/>
          <w:sz w:val="23"/>
        </w:rPr>
        <w:t xml:space="preserve"> </w:t>
      </w:r>
      <w:r>
        <w:rPr>
          <w:rFonts w:ascii="ARIAL-MDMITL"/>
          <w:i/>
          <w:sz w:val="23"/>
        </w:rPr>
        <w:t>to live</w:t>
      </w:r>
      <w:r>
        <w:rPr>
          <w:rFonts w:ascii="ARIAL-MDMITL"/>
          <w:i/>
          <w:spacing w:val="40"/>
          <w:sz w:val="23"/>
        </w:rPr>
        <w:t xml:space="preserve"> </w:t>
      </w:r>
      <w:r>
        <w:rPr>
          <w:rFonts w:ascii="ARIAL-MDMITL"/>
          <w:i/>
          <w:sz w:val="23"/>
        </w:rPr>
        <w:t>through</w:t>
      </w:r>
      <w:r>
        <w:rPr>
          <w:rFonts w:ascii="ARIAL-MDMITL"/>
          <w:i/>
          <w:spacing w:val="40"/>
          <w:sz w:val="23"/>
        </w:rPr>
        <w:t xml:space="preserve"> </w:t>
      </w:r>
      <w:r>
        <w:rPr>
          <w:rFonts w:ascii="ARIAL-MDMITL"/>
          <w:i/>
          <w:sz w:val="23"/>
        </w:rPr>
        <w:t>prosperity</w:t>
      </w:r>
      <w:r>
        <w:rPr>
          <w:rFonts w:ascii="ARIAL-MDMITL"/>
          <w:i/>
          <w:spacing w:val="40"/>
          <w:sz w:val="23"/>
        </w:rPr>
        <w:t xml:space="preserve"> </w:t>
      </w:r>
      <w:r>
        <w:rPr>
          <w:rFonts w:ascii="ARIAL-MDMITL"/>
          <w:i/>
          <w:sz w:val="23"/>
        </w:rPr>
        <w:t>and</w:t>
      </w:r>
      <w:r>
        <w:rPr>
          <w:rFonts w:ascii="ARIAL-MDMITL"/>
          <w:i/>
          <w:spacing w:val="40"/>
          <w:sz w:val="23"/>
        </w:rPr>
        <w:t xml:space="preserve"> </w:t>
      </w:r>
      <w:r>
        <w:rPr>
          <w:rFonts w:ascii="ARIAL-MDMITL"/>
          <w:i/>
          <w:sz w:val="23"/>
        </w:rPr>
        <w:t>cohesive</w:t>
      </w:r>
      <w:r>
        <w:rPr>
          <w:rFonts w:ascii="ARIAL-MDMITL"/>
          <w:i/>
          <w:spacing w:val="40"/>
          <w:sz w:val="23"/>
        </w:rPr>
        <w:t xml:space="preserve"> </w:t>
      </w:r>
      <w:r>
        <w:rPr>
          <w:rFonts w:ascii="ARIAL-MDMITL"/>
          <w:i/>
          <w:sz w:val="23"/>
        </w:rPr>
        <w:t>communities</w:t>
      </w:r>
      <w:r>
        <w:rPr>
          <w:rFonts w:ascii="ARIAL-MDMITL"/>
          <w:i/>
          <w:spacing w:val="40"/>
          <w:sz w:val="23"/>
        </w:rPr>
        <w:t xml:space="preserve"> </w:t>
      </w:r>
      <w:r>
        <w:rPr>
          <w:rFonts w:ascii="ARIAL-MDMITL"/>
          <w:i/>
          <w:sz w:val="23"/>
        </w:rPr>
        <w:t>in</w:t>
      </w:r>
      <w:r>
        <w:rPr>
          <w:rFonts w:ascii="ARIAL-MDMITL"/>
          <w:i/>
          <w:spacing w:val="40"/>
          <w:sz w:val="23"/>
        </w:rPr>
        <w:t xml:space="preserve"> </w:t>
      </w:r>
      <w:r>
        <w:rPr>
          <w:rFonts w:ascii="ARIAL-MDMITL"/>
          <w:i/>
          <w:sz w:val="23"/>
        </w:rPr>
        <w:t>an</w:t>
      </w:r>
      <w:r>
        <w:rPr>
          <w:rFonts w:ascii="ARIAL-MDMITL"/>
          <w:i/>
          <w:spacing w:val="40"/>
          <w:sz w:val="23"/>
        </w:rPr>
        <w:t xml:space="preserve"> </w:t>
      </w:r>
      <w:r>
        <w:rPr>
          <w:rFonts w:ascii="ARIAL-MDMITL"/>
          <w:i/>
          <w:sz w:val="23"/>
        </w:rPr>
        <w:t>exceptional</w:t>
      </w:r>
      <w:r>
        <w:rPr>
          <w:rFonts w:ascii="ARIAL-MDMITL"/>
          <w:i/>
          <w:spacing w:val="40"/>
          <w:sz w:val="23"/>
        </w:rPr>
        <w:t xml:space="preserve"> </w:t>
      </w:r>
      <w:r>
        <w:rPr>
          <w:rFonts w:ascii="ARIAL-MDMITL"/>
          <w:i/>
          <w:sz w:val="23"/>
        </w:rPr>
        <w:t>environment.</w:t>
      </w:r>
    </w:p>
    <w:p w14:paraId="53688DDA" w14:textId="77777777" w:rsidR="00021792" w:rsidRDefault="00000000">
      <w:pPr>
        <w:spacing w:before="187"/>
        <w:ind w:left="1053"/>
        <w:rPr>
          <w:rFonts w:ascii="Calibri"/>
          <w:b/>
          <w:sz w:val="32"/>
        </w:rPr>
      </w:pPr>
      <w:r>
        <w:rPr>
          <w:rFonts w:ascii="Calibri"/>
          <w:b/>
          <w:color w:val="003263"/>
          <w:sz w:val="32"/>
        </w:rPr>
        <w:t>Relevant</w:t>
      </w:r>
      <w:r>
        <w:rPr>
          <w:rFonts w:ascii="Calibri"/>
          <w:b/>
          <w:color w:val="003263"/>
          <w:spacing w:val="45"/>
          <w:sz w:val="32"/>
        </w:rPr>
        <w:t xml:space="preserve"> </w:t>
      </w:r>
      <w:r>
        <w:rPr>
          <w:rFonts w:ascii="Calibri"/>
          <w:b/>
          <w:color w:val="003263"/>
          <w:sz w:val="32"/>
        </w:rPr>
        <w:t>Clauses</w:t>
      </w:r>
      <w:r>
        <w:rPr>
          <w:rFonts w:ascii="Calibri"/>
          <w:b/>
          <w:color w:val="003263"/>
          <w:spacing w:val="47"/>
          <w:sz w:val="32"/>
        </w:rPr>
        <w:t xml:space="preserve"> </w:t>
      </w:r>
      <w:r>
        <w:rPr>
          <w:rFonts w:ascii="Calibri"/>
          <w:b/>
          <w:color w:val="003263"/>
          <w:sz w:val="32"/>
        </w:rPr>
        <w:t>within</w:t>
      </w:r>
      <w:r>
        <w:rPr>
          <w:rFonts w:ascii="Calibri"/>
          <w:b/>
          <w:color w:val="003263"/>
          <w:spacing w:val="46"/>
          <w:sz w:val="32"/>
        </w:rPr>
        <w:t xml:space="preserve"> </w:t>
      </w:r>
      <w:r>
        <w:rPr>
          <w:rFonts w:ascii="Calibri"/>
          <w:b/>
          <w:color w:val="003263"/>
          <w:sz w:val="32"/>
        </w:rPr>
        <w:t>the</w:t>
      </w:r>
      <w:r>
        <w:rPr>
          <w:rFonts w:ascii="Calibri"/>
          <w:b/>
          <w:color w:val="003263"/>
          <w:spacing w:val="48"/>
          <w:sz w:val="32"/>
        </w:rPr>
        <w:t xml:space="preserve"> </w:t>
      </w:r>
      <w:r>
        <w:rPr>
          <w:rFonts w:ascii="Calibri"/>
          <w:b/>
          <w:color w:val="003263"/>
          <w:sz w:val="32"/>
        </w:rPr>
        <w:t>Greater</w:t>
      </w:r>
      <w:r>
        <w:rPr>
          <w:rFonts w:ascii="Calibri"/>
          <w:b/>
          <w:color w:val="003263"/>
          <w:spacing w:val="47"/>
          <w:sz w:val="32"/>
        </w:rPr>
        <w:t xml:space="preserve"> </w:t>
      </w:r>
      <w:r>
        <w:rPr>
          <w:rFonts w:ascii="Calibri"/>
          <w:b/>
          <w:color w:val="003263"/>
          <w:sz w:val="32"/>
        </w:rPr>
        <w:t>Geelong</w:t>
      </w:r>
      <w:r>
        <w:rPr>
          <w:rFonts w:ascii="Calibri"/>
          <w:b/>
          <w:color w:val="003263"/>
          <w:spacing w:val="46"/>
          <w:sz w:val="32"/>
        </w:rPr>
        <w:t xml:space="preserve"> </w:t>
      </w:r>
      <w:r>
        <w:rPr>
          <w:rFonts w:ascii="Calibri"/>
          <w:b/>
          <w:color w:val="003263"/>
          <w:sz w:val="32"/>
        </w:rPr>
        <w:t>MPS</w:t>
      </w:r>
      <w:r>
        <w:rPr>
          <w:rFonts w:ascii="Calibri"/>
          <w:b/>
          <w:color w:val="003263"/>
          <w:spacing w:val="47"/>
          <w:sz w:val="32"/>
        </w:rPr>
        <w:t xml:space="preserve"> </w:t>
      </w:r>
      <w:r>
        <w:rPr>
          <w:rFonts w:ascii="Calibri"/>
          <w:b/>
          <w:color w:val="003263"/>
          <w:spacing w:val="-2"/>
          <w:sz w:val="32"/>
        </w:rPr>
        <w:t>include:</w:t>
      </w:r>
    </w:p>
    <w:p w14:paraId="6D16D3C3" w14:textId="77777777" w:rsidR="00021792" w:rsidRDefault="00000000">
      <w:pPr>
        <w:pStyle w:val="ListParagraph"/>
        <w:numPr>
          <w:ilvl w:val="3"/>
          <w:numId w:val="92"/>
        </w:numPr>
        <w:tabs>
          <w:tab w:val="left" w:pos="1450"/>
          <w:tab w:val="left" w:pos="1451"/>
        </w:tabs>
        <w:spacing w:before="199"/>
        <w:ind w:hanging="398"/>
        <w:rPr>
          <w:sz w:val="23"/>
        </w:rPr>
      </w:pPr>
      <w:r>
        <w:rPr>
          <w:rFonts w:ascii="Arial" w:hAnsi="Arial"/>
          <w:b/>
          <w:color w:val="003263"/>
          <w:sz w:val="23"/>
        </w:rPr>
        <w:t>Clause</w:t>
      </w:r>
      <w:r>
        <w:rPr>
          <w:rFonts w:ascii="Arial" w:hAnsi="Arial"/>
          <w:b/>
          <w:color w:val="003263"/>
          <w:spacing w:val="42"/>
          <w:sz w:val="23"/>
        </w:rPr>
        <w:t xml:space="preserve"> </w:t>
      </w:r>
      <w:r>
        <w:rPr>
          <w:rFonts w:ascii="Arial" w:hAnsi="Arial"/>
          <w:b/>
          <w:color w:val="003263"/>
          <w:sz w:val="23"/>
        </w:rPr>
        <w:t>02.03-1</w:t>
      </w:r>
      <w:r>
        <w:rPr>
          <w:rFonts w:ascii="Arial" w:hAnsi="Arial"/>
          <w:b/>
          <w:color w:val="003263"/>
          <w:spacing w:val="45"/>
          <w:sz w:val="23"/>
        </w:rPr>
        <w:t xml:space="preserve"> </w:t>
      </w:r>
      <w:r>
        <w:rPr>
          <w:rFonts w:ascii="Arial" w:hAnsi="Arial"/>
          <w:b/>
          <w:color w:val="003263"/>
          <w:sz w:val="23"/>
        </w:rPr>
        <w:t>Settlement</w:t>
      </w:r>
      <w:r>
        <w:rPr>
          <w:rFonts w:ascii="Arial" w:hAnsi="Arial"/>
          <w:b/>
          <w:color w:val="003263"/>
          <w:spacing w:val="30"/>
          <w:sz w:val="23"/>
        </w:rPr>
        <w:t xml:space="preserve"> </w:t>
      </w:r>
      <w:r>
        <w:rPr>
          <w:sz w:val="23"/>
        </w:rPr>
        <w:t>provides</w:t>
      </w:r>
      <w:r>
        <w:rPr>
          <w:spacing w:val="40"/>
          <w:sz w:val="23"/>
        </w:rPr>
        <w:t xml:space="preserve"> </w:t>
      </w:r>
      <w:r>
        <w:rPr>
          <w:sz w:val="23"/>
        </w:rPr>
        <w:t>strategic</w:t>
      </w:r>
      <w:r>
        <w:rPr>
          <w:spacing w:val="40"/>
          <w:sz w:val="23"/>
        </w:rPr>
        <w:t xml:space="preserve"> </w:t>
      </w:r>
      <w:r>
        <w:rPr>
          <w:sz w:val="23"/>
        </w:rPr>
        <w:t>direction</w:t>
      </w:r>
      <w:r>
        <w:rPr>
          <w:spacing w:val="40"/>
          <w:sz w:val="23"/>
        </w:rPr>
        <w:t xml:space="preserve"> </w:t>
      </w:r>
      <w:r>
        <w:rPr>
          <w:sz w:val="23"/>
        </w:rPr>
        <w:t>for</w:t>
      </w:r>
      <w:r>
        <w:rPr>
          <w:spacing w:val="40"/>
          <w:sz w:val="23"/>
        </w:rPr>
        <w:t xml:space="preserve"> </w:t>
      </w:r>
      <w:r>
        <w:rPr>
          <w:sz w:val="23"/>
        </w:rPr>
        <w:t>settlement</w:t>
      </w:r>
      <w:r>
        <w:rPr>
          <w:spacing w:val="40"/>
          <w:sz w:val="23"/>
        </w:rPr>
        <w:t xml:space="preserve"> </w:t>
      </w:r>
      <w:r>
        <w:rPr>
          <w:sz w:val="23"/>
        </w:rPr>
        <w:t>growth</w:t>
      </w:r>
      <w:r>
        <w:rPr>
          <w:spacing w:val="40"/>
          <w:sz w:val="23"/>
        </w:rPr>
        <w:t xml:space="preserve"> </w:t>
      </w:r>
      <w:r>
        <w:rPr>
          <w:sz w:val="23"/>
        </w:rPr>
        <w:t>in</w:t>
      </w:r>
      <w:r>
        <w:rPr>
          <w:spacing w:val="41"/>
          <w:sz w:val="23"/>
        </w:rPr>
        <w:t xml:space="preserve"> </w:t>
      </w:r>
      <w:proofErr w:type="gramStart"/>
      <w:r>
        <w:rPr>
          <w:spacing w:val="-2"/>
          <w:sz w:val="23"/>
        </w:rPr>
        <w:t>Greater</w:t>
      </w:r>
      <w:proofErr w:type="gramEnd"/>
    </w:p>
    <w:p w14:paraId="1FC6CB70" w14:textId="77777777" w:rsidR="00021792" w:rsidRDefault="00000000">
      <w:pPr>
        <w:pStyle w:val="BodyText"/>
        <w:spacing w:before="61" w:line="295" w:lineRule="auto"/>
        <w:ind w:left="1450" w:right="70"/>
      </w:pPr>
      <w:r>
        <w:t>Geelong,</w:t>
      </w:r>
      <w:r>
        <w:rPr>
          <w:spacing w:val="40"/>
        </w:rPr>
        <w:t xml:space="preserve"> </w:t>
      </w:r>
      <w:r>
        <w:t>particularly</w:t>
      </w:r>
      <w:r>
        <w:rPr>
          <w:spacing w:val="40"/>
        </w:rPr>
        <w:t xml:space="preserve"> </w:t>
      </w:r>
      <w:r>
        <w:t>directing</w:t>
      </w:r>
      <w:r>
        <w:rPr>
          <w:spacing w:val="40"/>
        </w:rPr>
        <w:t xml:space="preserve"> </w:t>
      </w:r>
      <w:r>
        <w:t>and</w:t>
      </w:r>
      <w:r>
        <w:rPr>
          <w:spacing w:val="40"/>
        </w:rPr>
        <w:t xml:space="preserve"> </w:t>
      </w:r>
      <w:r>
        <w:t>containing</w:t>
      </w:r>
      <w:r>
        <w:rPr>
          <w:spacing w:val="40"/>
        </w:rPr>
        <w:t xml:space="preserve"> </w:t>
      </w:r>
      <w:r>
        <w:t>residential</w:t>
      </w:r>
      <w:r>
        <w:rPr>
          <w:spacing w:val="40"/>
        </w:rPr>
        <w:t xml:space="preserve"> </w:t>
      </w:r>
      <w:r>
        <w:t>growth</w:t>
      </w:r>
      <w:r>
        <w:rPr>
          <w:spacing w:val="40"/>
        </w:rPr>
        <w:t xml:space="preserve"> </w:t>
      </w:r>
      <w:r>
        <w:t>within</w:t>
      </w:r>
      <w:r>
        <w:rPr>
          <w:spacing w:val="40"/>
        </w:rPr>
        <w:t xml:space="preserve"> </w:t>
      </w:r>
      <w:r>
        <w:t>identified</w:t>
      </w:r>
      <w:r>
        <w:rPr>
          <w:spacing w:val="40"/>
        </w:rPr>
        <w:t xml:space="preserve"> </w:t>
      </w:r>
      <w:r>
        <w:t>areas</w:t>
      </w:r>
      <w:r>
        <w:rPr>
          <w:spacing w:val="40"/>
        </w:rPr>
        <w:t xml:space="preserve"> </w:t>
      </w:r>
      <w:r>
        <w:t>of</w:t>
      </w:r>
      <w:r>
        <w:rPr>
          <w:spacing w:val="40"/>
        </w:rPr>
        <w:t xml:space="preserve"> </w:t>
      </w:r>
      <w:r>
        <w:t xml:space="preserve">the </w:t>
      </w:r>
      <w:proofErr w:type="gramStart"/>
      <w:r>
        <w:t>municipality,</w:t>
      </w:r>
      <w:r>
        <w:rPr>
          <w:spacing w:val="40"/>
        </w:rPr>
        <w:t xml:space="preserve"> </w:t>
      </w:r>
      <w:r>
        <w:t>and</w:t>
      </w:r>
      <w:proofErr w:type="gramEnd"/>
      <w:r>
        <w:rPr>
          <w:spacing w:val="40"/>
        </w:rPr>
        <w:t xml:space="preserve"> </w:t>
      </w:r>
      <w:r>
        <w:t>limiting</w:t>
      </w:r>
      <w:r>
        <w:rPr>
          <w:spacing w:val="40"/>
        </w:rPr>
        <w:t xml:space="preserve"> </w:t>
      </w:r>
      <w:r>
        <w:t>rural</w:t>
      </w:r>
      <w:r>
        <w:rPr>
          <w:spacing w:val="40"/>
        </w:rPr>
        <w:t xml:space="preserve"> </w:t>
      </w:r>
      <w:r>
        <w:t>living</w:t>
      </w:r>
      <w:r>
        <w:rPr>
          <w:spacing w:val="40"/>
        </w:rPr>
        <w:t xml:space="preserve"> </w:t>
      </w:r>
      <w:r>
        <w:t>developments</w:t>
      </w:r>
      <w:r>
        <w:rPr>
          <w:spacing w:val="40"/>
        </w:rPr>
        <w:t xml:space="preserve"> </w:t>
      </w:r>
      <w:r>
        <w:t>to</w:t>
      </w:r>
      <w:r>
        <w:rPr>
          <w:spacing w:val="40"/>
        </w:rPr>
        <w:t xml:space="preserve"> </w:t>
      </w:r>
      <w:r>
        <w:t>existing</w:t>
      </w:r>
      <w:r>
        <w:rPr>
          <w:spacing w:val="40"/>
        </w:rPr>
        <w:t xml:space="preserve"> </w:t>
      </w:r>
      <w:r>
        <w:t>zoned</w:t>
      </w:r>
      <w:r>
        <w:rPr>
          <w:spacing w:val="40"/>
        </w:rPr>
        <w:t xml:space="preserve"> </w:t>
      </w:r>
      <w:r>
        <w:t>land.</w:t>
      </w:r>
      <w:r>
        <w:rPr>
          <w:spacing w:val="80"/>
          <w:w w:val="150"/>
        </w:rPr>
        <w:t xml:space="preserve"> </w:t>
      </w:r>
      <w:r>
        <w:t>With</w:t>
      </w:r>
      <w:r>
        <w:rPr>
          <w:spacing w:val="40"/>
        </w:rPr>
        <w:t xml:space="preserve"> </w:t>
      </w:r>
      <w:r>
        <w:t>respect</w:t>
      </w:r>
      <w:r>
        <w:rPr>
          <w:spacing w:val="40"/>
        </w:rPr>
        <w:t xml:space="preserve"> </w:t>
      </w:r>
      <w:r>
        <w:t>to</w:t>
      </w:r>
    </w:p>
    <w:p w14:paraId="28775B3C" w14:textId="77777777" w:rsidR="00021792" w:rsidRDefault="00000000">
      <w:pPr>
        <w:pStyle w:val="BodyText"/>
        <w:spacing w:before="2" w:line="295" w:lineRule="auto"/>
        <w:ind w:left="1450" w:right="70"/>
      </w:pPr>
      <w:r>
        <w:t>Lara,</w:t>
      </w:r>
      <w:r>
        <w:rPr>
          <w:spacing w:val="39"/>
        </w:rPr>
        <w:t xml:space="preserve"> </w:t>
      </w:r>
      <w:r>
        <w:t>this</w:t>
      </w:r>
      <w:r>
        <w:rPr>
          <w:spacing w:val="39"/>
        </w:rPr>
        <w:t xml:space="preserve"> </w:t>
      </w:r>
      <w:r>
        <w:t>clause</w:t>
      </w:r>
      <w:r>
        <w:rPr>
          <w:spacing w:val="39"/>
        </w:rPr>
        <w:t xml:space="preserve"> </w:t>
      </w:r>
      <w:r>
        <w:t>notes</w:t>
      </w:r>
      <w:r>
        <w:rPr>
          <w:spacing w:val="39"/>
        </w:rPr>
        <w:t xml:space="preserve"> </w:t>
      </w:r>
      <w:r>
        <w:t>that</w:t>
      </w:r>
      <w:r>
        <w:rPr>
          <w:spacing w:val="39"/>
        </w:rPr>
        <w:t xml:space="preserve"> </w:t>
      </w:r>
      <w:r>
        <w:t>the</w:t>
      </w:r>
      <w:r>
        <w:rPr>
          <w:spacing w:val="39"/>
        </w:rPr>
        <w:t xml:space="preserve"> </w:t>
      </w:r>
      <w:r>
        <w:t>Avalon</w:t>
      </w:r>
      <w:r>
        <w:rPr>
          <w:spacing w:val="39"/>
        </w:rPr>
        <w:t xml:space="preserve"> </w:t>
      </w:r>
      <w:r>
        <w:t>Airport</w:t>
      </w:r>
      <w:r>
        <w:rPr>
          <w:spacing w:val="39"/>
        </w:rPr>
        <w:t xml:space="preserve"> </w:t>
      </w:r>
      <w:r>
        <w:t>and</w:t>
      </w:r>
      <w:r>
        <w:rPr>
          <w:spacing w:val="39"/>
        </w:rPr>
        <w:t xml:space="preserve"> </w:t>
      </w:r>
      <w:r>
        <w:t>nearby</w:t>
      </w:r>
      <w:r>
        <w:rPr>
          <w:spacing w:val="39"/>
        </w:rPr>
        <w:t xml:space="preserve"> </w:t>
      </w:r>
      <w:r>
        <w:t>land</w:t>
      </w:r>
      <w:r>
        <w:rPr>
          <w:spacing w:val="39"/>
        </w:rPr>
        <w:t xml:space="preserve"> </w:t>
      </w:r>
      <w:r>
        <w:t>provide</w:t>
      </w:r>
      <w:r>
        <w:rPr>
          <w:spacing w:val="39"/>
        </w:rPr>
        <w:t xml:space="preserve"> </w:t>
      </w:r>
      <w:r>
        <w:t>significant</w:t>
      </w:r>
      <w:r>
        <w:rPr>
          <w:spacing w:val="39"/>
        </w:rPr>
        <w:t xml:space="preserve"> </w:t>
      </w:r>
      <w:r>
        <w:t>opportunities for</w:t>
      </w:r>
      <w:r>
        <w:rPr>
          <w:spacing w:val="40"/>
        </w:rPr>
        <w:t xml:space="preserve"> </w:t>
      </w:r>
      <w:r>
        <w:t>employment</w:t>
      </w:r>
      <w:r>
        <w:rPr>
          <w:spacing w:val="40"/>
        </w:rPr>
        <w:t xml:space="preserve"> </w:t>
      </w:r>
      <w:r>
        <w:t>and</w:t>
      </w:r>
      <w:r>
        <w:rPr>
          <w:spacing w:val="40"/>
        </w:rPr>
        <w:t xml:space="preserve"> </w:t>
      </w:r>
      <w:r>
        <w:t>economic</w:t>
      </w:r>
      <w:r>
        <w:rPr>
          <w:spacing w:val="40"/>
        </w:rPr>
        <w:t xml:space="preserve"> </w:t>
      </w:r>
      <w:r>
        <w:t>growth</w:t>
      </w:r>
      <w:r>
        <w:rPr>
          <w:spacing w:val="40"/>
        </w:rPr>
        <w:t xml:space="preserve"> </w:t>
      </w:r>
      <w:r>
        <w:t>and</w:t>
      </w:r>
      <w:r>
        <w:rPr>
          <w:spacing w:val="40"/>
        </w:rPr>
        <w:t xml:space="preserve"> </w:t>
      </w:r>
      <w:r>
        <w:t>includes</w:t>
      </w:r>
      <w:r>
        <w:rPr>
          <w:spacing w:val="40"/>
        </w:rPr>
        <w:t xml:space="preserve"> </w:t>
      </w:r>
      <w:r>
        <w:t>a</w:t>
      </w:r>
      <w:r>
        <w:rPr>
          <w:spacing w:val="40"/>
        </w:rPr>
        <w:t xml:space="preserve"> </w:t>
      </w:r>
      <w:r>
        <w:t>direction</w:t>
      </w:r>
      <w:r>
        <w:rPr>
          <w:spacing w:val="40"/>
        </w:rPr>
        <w:t xml:space="preserve"> </w:t>
      </w:r>
      <w:r>
        <w:t>to</w:t>
      </w:r>
      <w:r>
        <w:rPr>
          <w:spacing w:val="40"/>
        </w:rPr>
        <w:t xml:space="preserve"> </w:t>
      </w:r>
      <w:r>
        <w:t>protect</w:t>
      </w:r>
      <w:r>
        <w:rPr>
          <w:spacing w:val="40"/>
        </w:rPr>
        <w:t xml:space="preserve"> </w:t>
      </w:r>
      <w:r>
        <w:t>and</w:t>
      </w:r>
      <w:r>
        <w:rPr>
          <w:spacing w:val="40"/>
        </w:rPr>
        <w:t xml:space="preserve"> </w:t>
      </w:r>
      <w:r>
        <w:t>enhance</w:t>
      </w:r>
      <w:r>
        <w:rPr>
          <w:spacing w:val="40"/>
        </w:rPr>
        <w:t xml:space="preserve"> </w:t>
      </w:r>
      <w:proofErr w:type="gramStart"/>
      <w:r>
        <w:t>key</w:t>
      </w:r>
      <w:proofErr w:type="gramEnd"/>
    </w:p>
    <w:p w14:paraId="05F3D495" w14:textId="77777777" w:rsidR="00021792" w:rsidRDefault="00000000">
      <w:pPr>
        <w:pStyle w:val="BodyText"/>
        <w:spacing w:before="2"/>
        <w:ind w:left="1450"/>
      </w:pPr>
      <w:r>
        <w:t>environmental,</w:t>
      </w:r>
      <w:r>
        <w:rPr>
          <w:spacing w:val="42"/>
        </w:rPr>
        <w:t xml:space="preserve"> </w:t>
      </w:r>
      <w:r>
        <w:t>cultural</w:t>
      </w:r>
      <w:r>
        <w:rPr>
          <w:spacing w:val="45"/>
        </w:rPr>
        <w:t xml:space="preserve"> </w:t>
      </w:r>
      <w:r>
        <w:t>and</w:t>
      </w:r>
      <w:r>
        <w:rPr>
          <w:spacing w:val="44"/>
        </w:rPr>
        <w:t xml:space="preserve"> </w:t>
      </w:r>
      <w:r>
        <w:t>landscape</w:t>
      </w:r>
      <w:r>
        <w:rPr>
          <w:spacing w:val="45"/>
        </w:rPr>
        <w:t xml:space="preserve"> </w:t>
      </w:r>
      <w:r>
        <w:t>features,</w:t>
      </w:r>
      <w:r>
        <w:rPr>
          <w:spacing w:val="44"/>
        </w:rPr>
        <w:t xml:space="preserve"> </w:t>
      </w:r>
      <w:r>
        <w:t>including</w:t>
      </w:r>
      <w:r>
        <w:rPr>
          <w:spacing w:val="45"/>
        </w:rPr>
        <w:t xml:space="preserve"> </w:t>
      </w:r>
      <w:r>
        <w:t>the</w:t>
      </w:r>
      <w:r>
        <w:rPr>
          <w:spacing w:val="44"/>
        </w:rPr>
        <w:t xml:space="preserve"> </w:t>
      </w:r>
      <w:r>
        <w:t>rural</w:t>
      </w:r>
      <w:r>
        <w:rPr>
          <w:spacing w:val="45"/>
        </w:rPr>
        <w:t xml:space="preserve"> </w:t>
      </w:r>
      <w:r>
        <w:t>characteristics</w:t>
      </w:r>
      <w:r>
        <w:rPr>
          <w:spacing w:val="44"/>
        </w:rPr>
        <w:t xml:space="preserve"> </w:t>
      </w:r>
      <w:r>
        <w:t>of</w:t>
      </w:r>
      <w:r>
        <w:rPr>
          <w:spacing w:val="45"/>
        </w:rPr>
        <w:t xml:space="preserve"> </w:t>
      </w:r>
      <w:r>
        <w:rPr>
          <w:spacing w:val="-2"/>
        </w:rPr>
        <w:t>Lara.</w:t>
      </w:r>
    </w:p>
    <w:p w14:paraId="762F0C0D" w14:textId="77777777" w:rsidR="00021792" w:rsidRDefault="00000000">
      <w:pPr>
        <w:pStyle w:val="ListParagraph"/>
        <w:numPr>
          <w:ilvl w:val="3"/>
          <w:numId w:val="92"/>
        </w:numPr>
        <w:tabs>
          <w:tab w:val="left" w:pos="1450"/>
          <w:tab w:val="left" w:pos="1451"/>
        </w:tabs>
        <w:spacing w:line="285" w:lineRule="auto"/>
        <w:ind w:right="753"/>
        <w:rPr>
          <w:sz w:val="23"/>
        </w:rPr>
      </w:pPr>
      <w:r>
        <w:rPr>
          <w:rFonts w:ascii="Arial" w:hAnsi="Arial"/>
          <w:b/>
          <w:color w:val="003263"/>
          <w:sz w:val="23"/>
        </w:rPr>
        <w:t>Clause</w:t>
      </w:r>
      <w:r>
        <w:rPr>
          <w:rFonts w:ascii="Arial" w:hAnsi="Arial"/>
          <w:b/>
          <w:color w:val="003263"/>
          <w:spacing w:val="40"/>
          <w:sz w:val="23"/>
        </w:rPr>
        <w:t xml:space="preserve"> </w:t>
      </w:r>
      <w:r>
        <w:rPr>
          <w:rFonts w:ascii="Arial" w:hAnsi="Arial"/>
          <w:b/>
          <w:color w:val="003263"/>
          <w:sz w:val="23"/>
        </w:rPr>
        <w:t>02.03-7</w:t>
      </w:r>
      <w:r>
        <w:rPr>
          <w:rFonts w:ascii="Arial" w:hAnsi="Arial"/>
          <w:b/>
          <w:color w:val="003263"/>
          <w:spacing w:val="40"/>
          <w:sz w:val="23"/>
        </w:rPr>
        <w:t xml:space="preserve"> </w:t>
      </w:r>
      <w:r>
        <w:rPr>
          <w:rFonts w:ascii="Arial" w:hAnsi="Arial"/>
          <w:b/>
          <w:color w:val="003263"/>
          <w:sz w:val="23"/>
        </w:rPr>
        <w:t xml:space="preserve">Industry </w:t>
      </w:r>
      <w:r>
        <w:rPr>
          <w:sz w:val="23"/>
        </w:rPr>
        <w:t>notes</w:t>
      </w:r>
      <w:r>
        <w:rPr>
          <w:spacing w:val="40"/>
          <w:sz w:val="23"/>
        </w:rPr>
        <w:t xml:space="preserve"> </w:t>
      </w:r>
      <w:r>
        <w:rPr>
          <w:sz w:val="23"/>
        </w:rPr>
        <w:t>the</w:t>
      </w:r>
      <w:r>
        <w:rPr>
          <w:spacing w:val="40"/>
          <w:sz w:val="23"/>
        </w:rPr>
        <w:t xml:space="preserve"> </w:t>
      </w:r>
      <w:r>
        <w:rPr>
          <w:sz w:val="23"/>
        </w:rPr>
        <w:t>need</w:t>
      </w:r>
      <w:r>
        <w:rPr>
          <w:spacing w:val="40"/>
          <w:sz w:val="23"/>
        </w:rPr>
        <w:t xml:space="preserve"> </w:t>
      </w:r>
      <w:r>
        <w:rPr>
          <w:sz w:val="23"/>
        </w:rPr>
        <w:t>to</w:t>
      </w:r>
      <w:r>
        <w:rPr>
          <w:spacing w:val="40"/>
          <w:sz w:val="23"/>
        </w:rPr>
        <w:t xml:space="preserve"> </w:t>
      </w:r>
      <w:r>
        <w:rPr>
          <w:sz w:val="23"/>
        </w:rPr>
        <w:t>provide</w:t>
      </w:r>
      <w:r>
        <w:rPr>
          <w:spacing w:val="40"/>
          <w:sz w:val="23"/>
        </w:rPr>
        <w:t xml:space="preserve"> </w:t>
      </w:r>
      <w:r>
        <w:rPr>
          <w:sz w:val="23"/>
        </w:rPr>
        <w:t>support</w:t>
      </w:r>
      <w:r>
        <w:rPr>
          <w:spacing w:val="40"/>
          <w:sz w:val="23"/>
        </w:rPr>
        <w:t xml:space="preserve"> </w:t>
      </w:r>
      <w:r>
        <w:rPr>
          <w:sz w:val="23"/>
        </w:rPr>
        <w:t>for</w:t>
      </w:r>
      <w:r>
        <w:rPr>
          <w:spacing w:val="40"/>
          <w:sz w:val="23"/>
        </w:rPr>
        <w:t xml:space="preserve"> </w:t>
      </w:r>
      <w:r>
        <w:rPr>
          <w:sz w:val="23"/>
        </w:rPr>
        <w:t>ongoing</w:t>
      </w:r>
      <w:r>
        <w:rPr>
          <w:spacing w:val="40"/>
          <w:sz w:val="23"/>
        </w:rPr>
        <w:t xml:space="preserve"> </w:t>
      </w:r>
      <w:r>
        <w:rPr>
          <w:sz w:val="23"/>
        </w:rPr>
        <w:t>employment</w:t>
      </w:r>
      <w:r>
        <w:rPr>
          <w:spacing w:val="40"/>
          <w:sz w:val="23"/>
        </w:rPr>
        <w:t xml:space="preserve"> </w:t>
      </w:r>
      <w:r>
        <w:rPr>
          <w:sz w:val="23"/>
        </w:rPr>
        <w:t>and economic</w:t>
      </w:r>
      <w:r>
        <w:rPr>
          <w:spacing w:val="36"/>
          <w:sz w:val="23"/>
        </w:rPr>
        <w:t xml:space="preserve"> </w:t>
      </w:r>
      <w:r>
        <w:rPr>
          <w:sz w:val="23"/>
        </w:rPr>
        <w:t>development</w:t>
      </w:r>
      <w:r>
        <w:rPr>
          <w:spacing w:val="36"/>
          <w:sz w:val="23"/>
        </w:rPr>
        <w:t xml:space="preserve"> </w:t>
      </w:r>
      <w:r>
        <w:rPr>
          <w:sz w:val="23"/>
        </w:rPr>
        <w:t>in</w:t>
      </w:r>
      <w:r>
        <w:rPr>
          <w:spacing w:val="36"/>
          <w:sz w:val="23"/>
        </w:rPr>
        <w:t xml:space="preserve"> </w:t>
      </w:r>
      <w:r>
        <w:rPr>
          <w:sz w:val="23"/>
        </w:rPr>
        <w:t>the</w:t>
      </w:r>
      <w:r>
        <w:rPr>
          <w:spacing w:val="36"/>
          <w:sz w:val="23"/>
        </w:rPr>
        <w:t xml:space="preserve"> </w:t>
      </w:r>
      <w:r>
        <w:rPr>
          <w:sz w:val="23"/>
        </w:rPr>
        <w:t>Geelong</w:t>
      </w:r>
      <w:r>
        <w:rPr>
          <w:spacing w:val="36"/>
          <w:sz w:val="23"/>
        </w:rPr>
        <w:t xml:space="preserve"> </w:t>
      </w:r>
      <w:r>
        <w:rPr>
          <w:sz w:val="23"/>
        </w:rPr>
        <w:t>region</w:t>
      </w:r>
      <w:r>
        <w:rPr>
          <w:spacing w:val="36"/>
          <w:sz w:val="23"/>
        </w:rPr>
        <w:t xml:space="preserve"> </w:t>
      </w:r>
      <w:r>
        <w:rPr>
          <w:sz w:val="23"/>
        </w:rPr>
        <w:t>and</w:t>
      </w:r>
      <w:r>
        <w:rPr>
          <w:spacing w:val="36"/>
          <w:sz w:val="23"/>
        </w:rPr>
        <w:t xml:space="preserve"> </w:t>
      </w:r>
      <w:r>
        <w:rPr>
          <w:sz w:val="23"/>
        </w:rPr>
        <w:t>the</w:t>
      </w:r>
      <w:r>
        <w:rPr>
          <w:spacing w:val="36"/>
          <w:sz w:val="23"/>
        </w:rPr>
        <w:t xml:space="preserve"> </w:t>
      </w:r>
      <w:r>
        <w:rPr>
          <w:sz w:val="23"/>
        </w:rPr>
        <w:t>need</w:t>
      </w:r>
      <w:r>
        <w:rPr>
          <w:spacing w:val="36"/>
          <w:sz w:val="23"/>
        </w:rPr>
        <w:t xml:space="preserve"> </w:t>
      </w:r>
      <w:r>
        <w:rPr>
          <w:sz w:val="23"/>
        </w:rPr>
        <w:t>to</w:t>
      </w:r>
      <w:r>
        <w:rPr>
          <w:spacing w:val="36"/>
          <w:sz w:val="23"/>
        </w:rPr>
        <w:t xml:space="preserve"> </w:t>
      </w:r>
      <w:r>
        <w:rPr>
          <w:sz w:val="23"/>
        </w:rPr>
        <w:t>support</w:t>
      </w:r>
      <w:r>
        <w:rPr>
          <w:spacing w:val="36"/>
          <w:sz w:val="23"/>
        </w:rPr>
        <w:t xml:space="preserve"> </w:t>
      </w:r>
      <w:r>
        <w:rPr>
          <w:sz w:val="23"/>
        </w:rPr>
        <w:t>industry</w:t>
      </w:r>
      <w:r>
        <w:rPr>
          <w:spacing w:val="36"/>
          <w:sz w:val="23"/>
        </w:rPr>
        <w:t xml:space="preserve"> </w:t>
      </w:r>
      <w:r>
        <w:rPr>
          <w:sz w:val="23"/>
        </w:rPr>
        <w:t>through</w:t>
      </w:r>
      <w:r>
        <w:rPr>
          <w:spacing w:val="36"/>
          <w:sz w:val="23"/>
        </w:rPr>
        <w:t xml:space="preserve"> </w:t>
      </w:r>
      <w:r>
        <w:rPr>
          <w:sz w:val="23"/>
        </w:rPr>
        <w:t>the</w:t>
      </w:r>
    </w:p>
    <w:p w14:paraId="05EE4A35" w14:textId="77777777" w:rsidR="00021792" w:rsidRDefault="00000000">
      <w:pPr>
        <w:pStyle w:val="BodyText"/>
        <w:spacing w:before="11" w:line="295" w:lineRule="auto"/>
        <w:ind w:left="1450" w:right="70"/>
      </w:pPr>
      <w:r>
        <w:t>maintenance</w:t>
      </w:r>
      <w:r>
        <w:rPr>
          <w:spacing w:val="40"/>
        </w:rPr>
        <w:t xml:space="preserve"> </w:t>
      </w:r>
      <w:r>
        <w:t>and</w:t>
      </w:r>
      <w:r>
        <w:rPr>
          <w:spacing w:val="40"/>
        </w:rPr>
        <w:t xml:space="preserve"> </w:t>
      </w:r>
      <w:r>
        <w:t>improvement</w:t>
      </w:r>
      <w:r>
        <w:rPr>
          <w:spacing w:val="40"/>
        </w:rPr>
        <w:t xml:space="preserve"> </w:t>
      </w:r>
      <w:r>
        <w:t>of</w:t>
      </w:r>
      <w:r>
        <w:rPr>
          <w:spacing w:val="40"/>
        </w:rPr>
        <w:t xml:space="preserve"> </w:t>
      </w:r>
      <w:r>
        <w:t>infrastructure</w:t>
      </w:r>
      <w:r>
        <w:rPr>
          <w:spacing w:val="40"/>
        </w:rPr>
        <w:t xml:space="preserve"> </w:t>
      </w:r>
      <w:r>
        <w:t>including</w:t>
      </w:r>
      <w:r>
        <w:rPr>
          <w:spacing w:val="40"/>
        </w:rPr>
        <w:t xml:space="preserve"> </w:t>
      </w:r>
      <w:r>
        <w:t>roads,</w:t>
      </w:r>
      <w:r>
        <w:rPr>
          <w:spacing w:val="40"/>
        </w:rPr>
        <w:t xml:space="preserve"> </w:t>
      </w:r>
      <w:proofErr w:type="gramStart"/>
      <w:r>
        <w:t>rail</w:t>
      </w:r>
      <w:proofErr w:type="gramEnd"/>
      <w:r>
        <w:rPr>
          <w:spacing w:val="40"/>
        </w:rPr>
        <w:t xml:space="preserve"> </w:t>
      </w:r>
      <w:r>
        <w:t>and</w:t>
      </w:r>
      <w:r>
        <w:rPr>
          <w:spacing w:val="40"/>
        </w:rPr>
        <w:t xml:space="preserve"> </w:t>
      </w:r>
      <w:r>
        <w:t>Avalon</w:t>
      </w:r>
      <w:r>
        <w:rPr>
          <w:spacing w:val="40"/>
        </w:rPr>
        <w:t xml:space="preserve"> </w:t>
      </w:r>
      <w:r>
        <w:t>Airport.</w:t>
      </w:r>
      <w:r>
        <w:rPr>
          <w:spacing w:val="80"/>
        </w:rPr>
        <w:t xml:space="preserve"> </w:t>
      </w:r>
      <w:r>
        <w:t>The clause</w:t>
      </w:r>
      <w:r>
        <w:rPr>
          <w:spacing w:val="40"/>
        </w:rPr>
        <w:t xml:space="preserve"> </w:t>
      </w:r>
      <w:r>
        <w:t>provides</w:t>
      </w:r>
      <w:r>
        <w:rPr>
          <w:spacing w:val="40"/>
        </w:rPr>
        <w:t xml:space="preserve"> </w:t>
      </w:r>
      <w:r>
        <w:t>strategic</w:t>
      </w:r>
      <w:r>
        <w:rPr>
          <w:spacing w:val="40"/>
        </w:rPr>
        <w:t xml:space="preserve"> </w:t>
      </w:r>
      <w:r>
        <w:t>directions</w:t>
      </w:r>
      <w:r>
        <w:rPr>
          <w:spacing w:val="40"/>
        </w:rPr>
        <w:t xml:space="preserve"> </w:t>
      </w:r>
      <w:r>
        <w:t>to:</w:t>
      </w:r>
    </w:p>
    <w:p w14:paraId="21A193EB" w14:textId="77777777" w:rsidR="00021792" w:rsidRDefault="00000000">
      <w:pPr>
        <w:pStyle w:val="ListParagraph"/>
        <w:numPr>
          <w:ilvl w:val="4"/>
          <w:numId w:val="92"/>
        </w:numPr>
        <w:tabs>
          <w:tab w:val="left" w:pos="1847"/>
          <w:tab w:val="left" w:pos="1848"/>
        </w:tabs>
        <w:spacing w:before="159"/>
        <w:ind w:hanging="398"/>
        <w:rPr>
          <w:sz w:val="23"/>
        </w:rPr>
      </w:pPr>
      <w:r>
        <w:rPr>
          <w:sz w:val="23"/>
        </w:rPr>
        <w:t>Provide</w:t>
      </w:r>
      <w:r>
        <w:rPr>
          <w:spacing w:val="29"/>
          <w:sz w:val="23"/>
        </w:rPr>
        <w:t xml:space="preserve"> </w:t>
      </w:r>
      <w:r>
        <w:rPr>
          <w:sz w:val="23"/>
        </w:rPr>
        <w:t>an</w:t>
      </w:r>
      <w:r>
        <w:rPr>
          <w:spacing w:val="32"/>
          <w:sz w:val="23"/>
        </w:rPr>
        <w:t xml:space="preserve"> </w:t>
      </w:r>
      <w:r>
        <w:rPr>
          <w:sz w:val="23"/>
        </w:rPr>
        <w:t>adequate</w:t>
      </w:r>
      <w:r>
        <w:rPr>
          <w:spacing w:val="32"/>
          <w:sz w:val="23"/>
        </w:rPr>
        <w:t xml:space="preserve"> </w:t>
      </w:r>
      <w:r>
        <w:rPr>
          <w:sz w:val="23"/>
        </w:rPr>
        <w:t>supply</w:t>
      </w:r>
      <w:r>
        <w:rPr>
          <w:spacing w:val="32"/>
          <w:sz w:val="23"/>
        </w:rPr>
        <w:t xml:space="preserve"> </w:t>
      </w:r>
      <w:r>
        <w:rPr>
          <w:sz w:val="23"/>
        </w:rPr>
        <w:t>of</w:t>
      </w:r>
      <w:r>
        <w:rPr>
          <w:spacing w:val="31"/>
          <w:sz w:val="23"/>
        </w:rPr>
        <w:t xml:space="preserve"> </w:t>
      </w:r>
      <w:r>
        <w:rPr>
          <w:sz w:val="23"/>
        </w:rPr>
        <w:t>industrial</w:t>
      </w:r>
      <w:r>
        <w:rPr>
          <w:spacing w:val="32"/>
          <w:sz w:val="23"/>
        </w:rPr>
        <w:t xml:space="preserve"> </w:t>
      </w:r>
      <w:r>
        <w:rPr>
          <w:sz w:val="23"/>
        </w:rPr>
        <w:t>land</w:t>
      </w:r>
      <w:r>
        <w:rPr>
          <w:spacing w:val="32"/>
          <w:sz w:val="23"/>
        </w:rPr>
        <w:t xml:space="preserve"> </w:t>
      </w:r>
      <w:r>
        <w:rPr>
          <w:sz w:val="23"/>
        </w:rPr>
        <w:t>that</w:t>
      </w:r>
      <w:r>
        <w:rPr>
          <w:spacing w:val="32"/>
          <w:sz w:val="23"/>
        </w:rPr>
        <w:t xml:space="preserve"> </w:t>
      </w:r>
      <w:r>
        <w:rPr>
          <w:sz w:val="23"/>
        </w:rPr>
        <w:t>meets</w:t>
      </w:r>
      <w:r>
        <w:rPr>
          <w:spacing w:val="31"/>
          <w:sz w:val="23"/>
        </w:rPr>
        <w:t xml:space="preserve"> </w:t>
      </w:r>
      <w:r>
        <w:rPr>
          <w:sz w:val="23"/>
        </w:rPr>
        <w:t>the</w:t>
      </w:r>
      <w:r>
        <w:rPr>
          <w:spacing w:val="32"/>
          <w:sz w:val="23"/>
        </w:rPr>
        <w:t xml:space="preserve"> </w:t>
      </w:r>
      <w:r>
        <w:rPr>
          <w:sz w:val="23"/>
        </w:rPr>
        <w:t>needs</w:t>
      </w:r>
      <w:r>
        <w:rPr>
          <w:spacing w:val="32"/>
          <w:sz w:val="23"/>
        </w:rPr>
        <w:t xml:space="preserve"> </w:t>
      </w:r>
      <w:r>
        <w:rPr>
          <w:sz w:val="23"/>
        </w:rPr>
        <w:t>of</w:t>
      </w:r>
      <w:r>
        <w:rPr>
          <w:spacing w:val="32"/>
          <w:sz w:val="23"/>
        </w:rPr>
        <w:t xml:space="preserve"> </w:t>
      </w:r>
      <w:r>
        <w:rPr>
          <w:sz w:val="23"/>
        </w:rPr>
        <w:t>different</w:t>
      </w:r>
      <w:r>
        <w:rPr>
          <w:spacing w:val="32"/>
          <w:sz w:val="23"/>
        </w:rPr>
        <w:t xml:space="preserve"> </w:t>
      </w:r>
      <w:r>
        <w:rPr>
          <w:spacing w:val="-2"/>
          <w:sz w:val="23"/>
        </w:rPr>
        <w:t>industries.</w:t>
      </w:r>
    </w:p>
    <w:p w14:paraId="4EB46ED8" w14:textId="77777777" w:rsidR="00021792" w:rsidRDefault="00000000">
      <w:pPr>
        <w:pStyle w:val="ListParagraph"/>
        <w:numPr>
          <w:ilvl w:val="4"/>
          <w:numId w:val="92"/>
        </w:numPr>
        <w:tabs>
          <w:tab w:val="left" w:pos="1847"/>
          <w:tab w:val="left" w:pos="1848"/>
        </w:tabs>
        <w:spacing w:before="216"/>
        <w:ind w:hanging="398"/>
        <w:rPr>
          <w:sz w:val="23"/>
        </w:rPr>
      </w:pPr>
      <w:r>
        <w:rPr>
          <w:sz w:val="23"/>
        </w:rPr>
        <w:t>Focus</w:t>
      </w:r>
      <w:r>
        <w:rPr>
          <w:spacing w:val="41"/>
          <w:sz w:val="23"/>
        </w:rPr>
        <w:t xml:space="preserve"> </w:t>
      </w:r>
      <w:r>
        <w:rPr>
          <w:sz w:val="23"/>
        </w:rPr>
        <w:t>new</w:t>
      </w:r>
      <w:r>
        <w:rPr>
          <w:spacing w:val="41"/>
          <w:sz w:val="23"/>
        </w:rPr>
        <w:t xml:space="preserve"> </w:t>
      </w:r>
      <w:r>
        <w:rPr>
          <w:sz w:val="23"/>
        </w:rPr>
        <w:t>industrial</w:t>
      </w:r>
      <w:r>
        <w:rPr>
          <w:spacing w:val="41"/>
          <w:sz w:val="23"/>
        </w:rPr>
        <w:t xml:space="preserve"> </w:t>
      </w:r>
      <w:r>
        <w:rPr>
          <w:sz w:val="23"/>
        </w:rPr>
        <w:t>development</w:t>
      </w:r>
      <w:r>
        <w:rPr>
          <w:spacing w:val="42"/>
          <w:sz w:val="23"/>
        </w:rPr>
        <w:t xml:space="preserve"> </w:t>
      </w:r>
      <w:r>
        <w:rPr>
          <w:sz w:val="23"/>
        </w:rPr>
        <w:t>around</w:t>
      </w:r>
      <w:r>
        <w:rPr>
          <w:spacing w:val="41"/>
          <w:sz w:val="23"/>
        </w:rPr>
        <w:t xml:space="preserve"> </w:t>
      </w:r>
      <w:r>
        <w:rPr>
          <w:sz w:val="23"/>
        </w:rPr>
        <w:t>major</w:t>
      </w:r>
      <w:r>
        <w:rPr>
          <w:spacing w:val="41"/>
          <w:sz w:val="23"/>
        </w:rPr>
        <w:t xml:space="preserve"> </w:t>
      </w:r>
      <w:r>
        <w:rPr>
          <w:sz w:val="23"/>
        </w:rPr>
        <w:t>transport</w:t>
      </w:r>
      <w:r>
        <w:rPr>
          <w:spacing w:val="42"/>
          <w:sz w:val="23"/>
        </w:rPr>
        <w:t xml:space="preserve"> </w:t>
      </w:r>
      <w:r>
        <w:rPr>
          <w:sz w:val="23"/>
        </w:rPr>
        <w:t>routes</w:t>
      </w:r>
      <w:r>
        <w:rPr>
          <w:spacing w:val="41"/>
          <w:sz w:val="23"/>
        </w:rPr>
        <w:t xml:space="preserve"> </w:t>
      </w:r>
      <w:r>
        <w:rPr>
          <w:sz w:val="23"/>
        </w:rPr>
        <w:t>and</w:t>
      </w:r>
      <w:r>
        <w:rPr>
          <w:spacing w:val="41"/>
          <w:sz w:val="23"/>
        </w:rPr>
        <w:t xml:space="preserve"> </w:t>
      </w:r>
      <w:r>
        <w:rPr>
          <w:sz w:val="23"/>
        </w:rPr>
        <w:t>infrastructure</w:t>
      </w:r>
      <w:r>
        <w:rPr>
          <w:spacing w:val="42"/>
          <w:sz w:val="23"/>
        </w:rPr>
        <w:t xml:space="preserve"> </w:t>
      </w:r>
      <w:r>
        <w:rPr>
          <w:spacing w:val="-2"/>
          <w:sz w:val="23"/>
        </w:rPr>
        <w:t>assets.</w:t>
      </w:r>
    </w:p>
    <w:p w14:paraId="7B0D3174" w14:textId="77777777" w:rsidR="00021792" w:rsidRDefault="00000000">
      <w:pPr>
        <w:pStyle w:val="ListParagraph"/>
        <w:numPr>
          <w:ilvl w:val="4"/>
          <w:numId w:val="92"/>
        </w:numPr>
        <w:tabs>
          <w:tab w:val="left" w:pos="1847"/>
          <w:tab w:val="left" w:pos="1848"/>
        </w:tabs>
        <w:spacing w:before="217"/>
        <w:ind w:hanging="398"/>
        <w:rPr>
          <w:sz w:val="23"/>
        </w:rPr>
      </w:pPr>
      <w:r>
        <w:rPr>
          <w:sz w:val="23"/>
        </w:rPr>
        <w:t>Encourage</w:t>
      </w:r>
      <w:r>
        <w:rPr>
          <w:spacing w:val="36"/>
          <w:sz w:val="23"/>
        </w:rPr>
        <w:t xml:space="preserve"> </w:t>
      </w:r>
      <w:r>
        <w:rPr>
          <w:sz w:val="23"/>
        </w:rPr>
        <w:t>the</w:t>
      </w:r>
      <w:r>
        <w:rPr>
          <w:spacing w:val="38"/>
          <w:sz w:val="23"/>
        </w:rPr>
        <w:t xml:space="preserve"> </w:t>
      </w:r>
      <w:r>
        <w:rPr>
          <w:sz w:val="23"/>
        </w:rPr>
        <w:t>growth</w:t>
      </w:r>
      <w:r>
        <w:rPr>
          <w:spacing w:val="39"/>
          <w:sz w:val="23"/>
        </w:rPr>
        <w:t xml:space="preserve"> </w:t>
      </w:r>
      <w:r>
        <w:rPr>
          <w:sz w:val="23"/>
        </w:rPr>
        <w:t>of</w:t>
      </w:r>
      <w:r>
        <w:rPr>
          <w:spacing w:val="38"/>
          <w:sz w:val="23"/>
        </w:rPr>
        <w:t xml:space="preserve"> </w:t>
      </w:r>
      <w:r>
        <w:rPr>
          <w:sz w:val="23"/>
        </w:rPr>
        <w:t>new</w:t>
      </w:r>
      <w:r>
        <w:rPr>
          <w:spacing w:val="38"/>
          <w:sz w:val="23"/>
        </w:rPr>
        <w:t xml:space="preserve"> </w:t>
      </w:r>
      <w:r>
        <w:rPr>
          <w:sz w:val="23"/>
        </w:rPr>
        <w:t>and</w:t>
      </w:r>
      <w:r>
        <w:rPr>
          <w:spacing w:val="39"/>
          <w:sz w:val="23"/>
        </w:rPr>
        <w:t xml:space="preserve"> </w:t>
      </w:r>
      <w:r>
        <w:rPr>
          <w:sz w:val="23"/>
        </w:rPr>
        <w:t>economically</w:t>
      </w:r>
      <w:r>
        <w:rPr>
          <w:spacing w:val="38"/>
          <w:sz w:val="23"/>
        </w:rPr>
        <w:t xml:space="preserve"> </w:t>
      </w:r>
      <w:r>
        <w:rPr>
          <w:sz w:val="23"/>
        </w:rPr>
        <w:t>sustainable</w:t>
      </w:r>
      <w:r>
        <w:rPr>
          <w:spacing w:val="38"/>
          <w:sz w:val="23"/>
        </w:rPr>
        <w:t xml:space="preserve"> </w:t>
      </w:r>
      <w:r>
        <w:rPr>
          <w:sz w:val="23"/>
        </w:rPr>
        <w:t>industry</w:t>
      </w:r>
      <w:r>
        <w:rPr>
          <w:spacing w:val="39"/>
          <w:sz w:val="23"/>
        </w:rPr>
        <w:t xml:space="preserve"> </w:t>
      </w:r>
      <w:r>
        <w:rPr>
          <w:spacing w:val="-2"/>
          <w:sz w:val="23"/>
        </w:rPr>
        <w:t>sectors.</w:t>
      </w:r>
    </w:p>
    <w:p w14:paraId="442F18F0" w14:textId="77777777" w:rsidR="00021792" w:rsidRDefault="00000000">
      <w:pPr>
        <w:pStyle w:val="ListParagraph"/>
        <w:numPr>
          <w:ilvl w:val="4"/>
          <w:numId w:val="92"/>
        </w:numPr>
        <w:tabs>
          <w:tab w:val="left" w:pos="1847"/>
          <w:tab w:val="left" w:pos="1848"/>
        </w:tabs>
        <w:spacing w:before="217"/>
        <w:ind w:hanging="398"/>
        <w:rPr>
          <w:sz w:val="23"/>
        </w:rPr>
      </w:pPr>
      <w:r>
        <w:rPr>
          <w:sz w:val="23"/>
        </w:rPr>
        <w:t>Provide</w:t>
      </w:r>
      <w:r>
        <w:rPr>
          <w:spacing w:val="32"/>
          <w:sz w:val="23"/>
        </w:rPr>
        <w:t xml:space="preserve"> </w:t>
      </w:r>
      <w:r>
        <w:rPr>
          <w:sz w:val="23"/>
        </w:rPr>
        <w:t>a</w:t>
      </w:r>
      <w:r>
        <w:rPr>
          <w:spacing w:val="34"/>
          <w:sz w:val="23"/>
        </w:rPr>
        <w:t xml:space="preserve"> </w:t>
      </w:r>
      <w:r>
        <w:rPr>
          <w:sz w:val="23"/>
        </w:rPr>
        <w:t>diverse</w:t>
      </w:r>
      <w:r>
        <w:rPr>
          <w:spacing w:val="34"/>
          <w:sz w:val="23"/>
        </w:rPr>
        <w:t xml:space="preserve"> </w:t>
      </w:r>
      <w:r>
        <w:rPr>
          <w:sz w:val="23"/>
        </w:rPr>
        <w:t>range</w:t>
      </w:r>
      <w:r>
        <w:rPr>
          <w:spacing w:val="34"/>
          <w:sz w:val="23"/>
        </w:rPr>
        <w:t xml:space="preserve"> </w:t>
      </w:r>
      <w:r>
        <w:rPr>
          <w:sz w:val="23"/>
        </w:rPr>
        <w:t>of</w:t>
      </w:r>
      <w:r>
        <w:rPr>
          <w:spacing w:val="34"/>
          <w:sz w:val="23"/>
        </w:rPr>
        <w:t xml:space="preserve"> </w:t>
      </w:r>
      <w:r>
        <w:rPr>
          <w:sz w:val="23"/>
        </w:rPr>
        <w:t>high</w:t>
      </w:r>
      <w:r>
        <w:rPr>
          <w:spacing w:val="34"/>
          <w:sz w:val="23"/>
        </w:rPr>
        <w:t xml:space="preserve"> </w:t>
      </w:r>
      <w:r>
        <w:rPr>
          <w:sz w:val="23"/>
        </w:rPr>
        <w:t>quality</w:t>
      </w:r>
      <w:r>
        <w:rPr>
          <w:spacing w:val="34"/>
          <w:sz w:val="23"/>
        </w:rPr>
        <w:t xml:space="preserve"> </w:t>
      </w:r>
      <w:r>
        <w:rPr>
          <w:sz w:val="23"/>
        </w:rPr>
        <w:t>industrial</w:t>
      </w:r>
      <w:r>
        <w:rPr>
          <w:spacing w:val="34"/>
          <w:sz w:val="23"/>
        </w:rPr>
        <w:t xml:space="preserve"> </w:t>
      </w:r>
      <w:r>
        <w:rPr>
          <w:sz w:val="23"/>
        </w:rPr>
        <w:t>and</w:t>
      </w:r>
      <w:r>
        <w:rPr>
          <w:spacing w:val="34"/>
          <w:sz w:val="23"/>
        </w:rPr>
        <w:t xml:space="preserve"> </w:t>
      </w:r>
      <w:r>
        <w:rPr>
          <w:sz w:val="23"/>
        </w:rPr>
        <w:t>commercial</w:t>
      </w:r>
      <w:r>
        <w:rPr>
          <w:spacing w:val="34"/>
          <w:sz w:val="23"/>
        </w:rPr>
        <w:t xml:space="preserve"> </w:t>
      </w:r>
      <w:r>
        <w:rPr>
          <w:spacing w:val="-2"/>
          <w:sz w:val="23"/>
        </w:rPr>
        <w:t>land.</w:t>
      </w:r>
    </w:p>
    <w:p w14:paraId="5DDC9B4F" w14:textId="77777777" w:rsidR="00021792" w:rsidRDefault="00000000">
      <w:pPr>
        <w:pStyle w:val="ListParagraph"/>
        <w:numPr>
          <w:ilvl w:val="3"/>
          <w:numId w:val="92"/>
        </w:numPr>
        <w:tabs>
          <w:tab w:val="left" w:pos="1450"/>
          <w:tab w:val="left" w:pos="1451"/>
        </w:tabs>
        <w:ind w:hanging="398"/>
        <w:rPr>
          <w:sz w:val="23"/>
        </w:rPr>
      </w:pPr>
      <w:r>
        <w:rPr>
          <w:rFonts w:ascii="Arial" w:hAnsi="Arial"/>
          <w:b/>
          <w:color w:val="003263"/>
          <w:sz w:val="23"/>
        </w:rPr>
        <w:t>Clause</w:t>
      </w:r>
      <w:r>
        <w:rPr>
          <w:rFonts w:ascii="Arial" w:hAnsi="Arial"/>
          <w:b/>
          <w:color w:val="003263"/>
          <w:spacing w:val="34"/>
          <w:sz w:val="23"/>
        </w:rPr>
        <w:t xml:space="preserve"> </w:t>
      </w:r>
      <w:r>
        <w:rPr>
          <w:rFonts w:ascii="Arial" w:hAnsi="Arial"/>
          <w:b/>
          <w:color w:val="003263"/>
          <w:sz w:val="23"/>
        </w:rPr>
        <w:t>02.03-8</w:t>
      </w:r>
      <w:r>
        <w:rPr>
          <w:rFonts w:ascii="Arial" w:hAnsi="Arial"/>
          <w:b/>
          <w:color w:val="003263"/>
          <w:spacing w:val="34"/>
          <w:sz w:val="23"/>
        </w:rPr>
        <w:t xml:space="preserve"> </w:t>
      </w:r>
      <w:r>
        <w:rPr>
          <w:rFonts w:ascii="Arial" w:hAnsi="Arial"/>
          <w:b/>
          <w:color w:val="003263"/>
          <w:sz w:val="23"/>
        </w:rPr>
        <w:t>Transport</w:t>
      </w:r>
      <w:r>
        <w:rPr>
          <w:rFonts w:ascii="Arial" w:hAnsi="Arial"/>
          <w:b/>
          <w:color w:val="003263"/>
          <w:spacing w:val="22"/>
          <w:sz w:val="23"/>
        </w:rPr>
        <w:t xml:space="preserve"> </w:t>
      </w:r>
      <w:r>
        <w:rPr>
          <w:sz w:val="23"/>
        </w:rPr>
        <w:t>notes</w:t>
      </w:r>
      <w:r>
        <w:rPr>
          <w:spacing w:val="31"/>
          <w:sz w:val="23"/>
        </w:rPr>
        <w:t xml:space="preserve"> </w:t>
      </w:r>
      <w:r>
        <w:rPr>
          <w:sz w:val="23"/>
        </w:rPr>
        <w:t>that</w:t>
      </w:r>
      <w:r>
        <w:rPr>
          <w:spacing w:val="31"/>
          <w:sz w:val="23"/>
        </w:rPr>
        <w:t xml:space="preserve"> </w:t>
      </w:r>
      <w:r>
        <w:rPr>
          <w:sz w:val="23"/>
        </w:rPr>
        <w:t>Avalon</w:t>
      </w:r>
      <w:r>
        <w:rPr>
          <w:spacing w:val="31"/>
          <w:sz w:val="23"/>
        </w:rPr>
        <w:t xml:space="preserve"> </w:t>
      </w:r>
      <w:r>
        <w:rPr>
          <w:sz w:val="23"/>
        </w:rPr>
        <w:t>Airport</w:t>
      </w:r>
      <w:r>
        <w:rPr>
          <w:spacing w:val="31"/>
          <w:sz w:val="23"/>
        </w:rPr>
        <w:t xml:space="preserve"> </w:t>
      </w:r>
      <w:r>
        <w:rPr>
          <w:sz w:val="23"/>
        </w:rPr>
        <w:t>is</w:t>
      </w:r>
      <w:r>
        <w:rPr>
          <w:spacing w:val="31"/>
          <w:sz w:val="23"/>
        </w:rPr>
        <w:t xml:space="preserve"> </w:t>
      </w:r>
      <w:r>
        <w:rPr>
          <w:sz w:val="23"/>
        </w:rPr>
        <w:t>a</w:t>
      </w:r>
      <w:r>
        <w:rPr>
          <w:spacing w:val="32"/>
          <w:sz w:val="23"/>
        </w:rPr>
        <w:t xml:space="preserve"> </w:t>
      </w:r>
      <w:r>
        <w:rPr>
          <w:sz w:val="23"/>
        </w:rPr>
        <w:t>major</w:t>
      </w:r>
      <w:r>
        <w:rPr>
          <w:spacing w:val="31"/>
          <w:sz w:val="23"/>
        </w:rPr>
        <w:t xml:space="preserve"> </w:t>
      </w:r>
      <w:r>
        <w:rPr>
          <w:sz w:val="23"/>
        </w:rPr>
        <w:t>economic</w:t>
      </w:r>
      <w:r>
        <w:rPr>
          <w:spacing w:val="31"/>
          <w:sz w:val="23"/>
        </w:rPr>
        <w:t xml:space="preserve"> </w:t>
      </w:r>
      <w:r>
        <w:rPr>
          <w:sz w:val="23"/>
        </w:rPr>
        <w:t>and</w:t>
      </w:r>
      <w:r>
        <w:rPr>
          <w:spacing w:val="31"/>
          <w:sz w:val="23"/>
        </w:rPr>
        <w:t xml:space="preserve"> </w:t>
      </w:r>
      <w:r>
        <w:rPr>
          <w:sz w:val="23"/>
        </w:rPr>
        <w:t>tourism</w:t>
      </w:r>
      <w:r>
        <w:rPr>
          <w:spacing w:val="31"/>
          <w:sz w:val="23"/>
        </w:rPr>
        <w:t xml:space="preserve"> </w:t>
      </w:r>
      <w:r>
        <w:rPr>
          <w:sz w:val="23"/>
        </w:rPr>
        <w:t>asset</w:t>
      </w:r>
      <w:r>
        <w:rPr>
          <w:spacing w:val="32"/>
          <w:sz w:val="23"/>
        </w:rPr>
        <w:t xml:space="preserve"> </w:t>
      </w:r>
      <w:r>
        <w:rPr>
          <w:spacing w:val="-5"/>
          <w:sz w:val="23"/>
        </w:rPr>
        <w:t>to</w:t>
      </w:r>
    </w:p>
    <w:p w14:paraId="733F03A8" w14:textId="77777777" w:rsidR="00021792" w:rsidRDefault="00000000">
      <w:pPr>
        <w:pStyle w:val="BodyText"/>
        <w:spacing w:before="61" w:line="369" w:lineRule="auto"/>
        <w:ind w:left="1450"/>
      </w:pPr>
      <w:r>
        <w:t>the</w:t>
      </w:r>
      <w:r>
        <w:rPr>
          <w:spacing w:val="32"/>
        </w:rPr>
        <w:t xml:space="preserve"> </w:t>
      </w:r>
      <w:r>
        <w:t>region</w:t>
      </w:r>
      <w:r>
        <w:rPr>
          <w:spacing w:val="32"/>
        </w:rPr>
        <w:t xml:space="preserve"> </w:t>
      </w:r>
      <w:r>
        <w:t>and</w:t>
      </w:r>
      <w:r>
        <w:rPr>
          <w:spacing w:val="32"/>
        </w:rPr>
        <w:t xml:space="preserve"> </w:t>
      </w:r>
      <w:r>
        <w:t>includes</w:t>
      </w:r>
      <w:r>
        <w:rPr>
          <w:spacing w:val="32"/>
        </w:rPr>
        <w:t xml:space="preserve"> </w:t>
      </w:r>
      <w:r>
        <w:t>a</w:t>
      </w:r>
      <w:r>
        <w:rPr>
          <w:spacing w:val="32"/>
        </w:rPr>
        <w:t xml:space="preserve"> </w:t>
      </w:r>
      <w:r>
        <w:t>direction</w:t>
      </w:r>
      <w:r>
        <w:rPr>
          <w:spacing w:val="32"/>
        </w:rPr>
        <w:t xml:space="preserve"> </w:t>
      </w:r>
      <w:r>
        <w:t>to</w:t>
      </w:r>
      <w:r>
        <w:rPr>
          <w:spacing w:val="32"/>
        </w:rPr>
        <w:t xml:space="preserve"> </w:t>
      </w:r>
      <w:r>
        <w:t>protect</w:t>
      </w:r>
      <w:r>
        <w:rPr>
          <w:spacing w:val="32"/>
        </w:rPr>
        <w:t xml:space="preserve"> </w:t>
      </w:r>
      <w:r>
        <w:t>and</w:t>
      </w:r>
      <w:r>
        <w:rPr>
          <w:spacing w:val="32"/>
        </w:rPr>
        <w:t xml:space="preserve"> </w:t>
      </w:r>
      <w:r>
        <w:t>enhance</w:t>
      </w:r>
      <w:r>
        <w:rPr>
          <w:spacing w:val="32"/>
        </w:rPr>
        <w:t xml:space="preserve"> </w:t>
      </w:r>
      <w:r>
        <w:t>the</w:t>
      </w:r>
      <w:r>
        <w:rPr>
          <w:spacing w:val="32"/>
        </w:rPr>
        <w:t xml:space="preserve"> </w:t>
      </w:r>
      <w:r>
        <w:t>role</w:t>
      </w:r>
      <w:r>
        <w:rPr>
          <w:spacing w:val="32"/>
        </w:rPr>
        <w:t xml:space="preserve"> </w:t>
      </w:r>
      <w:r>
        <w:t>of</w:t>
      </w:r>
      <w:r>
        <w:rPr>
          <w:spacing w:val="32"/>
        </w:rPr>
        <w:t xml:space="preserve"> </w:t>
      </w:r>
      <w:r>
        <w:t>the</w:t>
      </w:r>
      <w:r>
        <w:rPr>
          <w:spacing w:val="32"/>
        </w:rPr>
        <w:t xml:space="preserve"> </w:t>
      </w:r>
      <w:r>
        <w:t>Avalon</w:t>
      </w:r>
      <w:r>
        <w:rPr>
          <w:spacing w:val="32"/>
        </w:rPr>
        <w:t xml:space="preserve"> </w:t>
      </w:r>
      <w:r>
        <w:t>Airport,</w:t>
      </w:r>
      <w:r>
        <w:rPr>
          <w:spacing w:val="32"/>
        </w:rPr>
        <w:t xml:space="preserve"> </w:t>
      </w:r>
      <w:r>
        <w:t>including its</w:t>
      </w:r>
      <w:r>
        <w:rPr>
          <w:spacing w:val="40"/>
        </w:rPr>
        <w:t xml:space="preserve"> </w:t>
      </w:r>
      <w:r>
        <w:t>expansion</w:t>
      </w:r>
      <w:r>
        <w:rPr>
          <w:spacing w:val="40"/>
        </w:rPr>
        <w:t xml:space="preserve"> </w:t>
      </w:r>
      <w:r>
        <w:t>options</w:t>
      </w:r>
      <w:r>
        <w:rPr>
          <w:spacing w:val="40"/>
        </w:rPr>
        <w:t xml:space="preserve"> </w:t>
      </w:r>
      <w:r>
        <w:t>and</w:t>
      </w:r>
      <w:r>
        <w:rPr>
          <w:spacing w:val="40"/>
        </w:rPr>
        <w:t xml:space="preserve"> </w:t>
      </w:r>
      <w:r>
        <w:t>ongoing</w:t>
      </w:r>
      <w:r>
        <w:rPr>
          <w:spacing w:val="40"/>
        </w:rPr>
        <w:t xml:space="preserve"> </w:t>
      </w:r>
      <w:r>
        <w:t>technical</w:t>
      </w:r>
      <w:r>
        <w:rPr>
          <w:spacing w:val="40"/>
        </w:rPr>
        <w:t xml:space="preserve"> </w:t>
      </w:r>
      <w:r>
        <w:t>viability</w:t>
      </w:r>
      <w:r>
        <w:rPr>
          <w:spacing w:val="40"/>
        </w:rPr>
        <w:t xml:space="preserve"> </w:t>
      </w:r>
      <w:r>
        <w:t>and</w:t>
      </w:r>
      <w:r>
        <w:rPr>
          <w:spacing w:val="40"/>
        </w:rPr>
        <w:t xml:space="preserve"> </w:t>
      </w:r>
      <w:r>
        <w:t>operational</w:t>
      </w:r>
      <w:r>
        <w:rPr>
          <w:spacing w:val="40"/>
        </w:rPr>
        <w:t xml:space="preserve"> </w:t>
      </w:r>
      <w:r>
        <w:t>requirements.</w:t>
      </w:r>
    </w:p>
    <w:p w14:paraId="537C3BB1" w14:textId="77777777" w:rsidR="00021792" w:rsidRDefault="00000000">
      <w:pPr>
        <w:pStyle w:val="ListParagraph"/>
        <w:numPr>
          <w:ilvl w:val="3"/>
          <w:numId w:val="92"/>
        </w:numPr>
        <w:tabs>
          <w:tab w:val="left" w:pos="1450"/>
          <w:tab w:val="left" w:pos="1451"/>
        </w:tabs>
        <w:spacing w:before="31"/>
        <w:ind w:hanging="398"/>
        <w:rPr>
          <w:rFonts w:ascii="Arial" w:hAnsi="Arial"/>
          <w:b/>
          <w:sz w:val="23"/>
        </w:rPr>
      </w:pPr>
      <w:r>
        <w:rPr>
          <w:rFonts w:ascii="Arial" w:hAnsi="Arial"/>
          <w:b/>
          <w:color w:val="003263"/>
          <w:sz w:val="23"/>
        </w:rPr>
        <w:t>Clause</w:t>
      </w:r>
      <w:r>
        <w:rPr>
          <w:rFonts w:ascii="Arial" w:hAnsi="Arial"/>
          <w:b/>
          <w:color w:val="003263"/>
          <w:spacing w:val="44"/>
          <w:sz w:val="23"/>
        </w:rPr>
        <w:t xml:space="preserve"> </w:t>
      </w:r>
      <w:r>
        <w:rPr>
          <w:rFonts w:ascii="Arial" w:hAnsi="Arial"/>
          <w:b/>
          <w:color w:val="003263"/>
          <w:sz w:val="23"/>
        </w:rPr>
        <w:t>02.03-2</w:t>
      </w:r>
      <w:r>
        <w:rPr>
          <w:rFonts w:ascii="Arial" w:hAnsi="Arial"/>
          <w:b/>
          <w:color w:val="003263"/>
          <w:spacing w:val="44"/>
          <w:sz w:val="23"/>
        </w:rPr>
        <w:t xml:space="preserve"> </w:t>
      </w:r>
      <w:r>
        <w:rPr>
          <w:rFonts w:ascii="Arial" w:hAnsi="Arial"/>
          <w:b/>
          <w:color w:val="003263"/>
          <w:sz w:val="23"/>
        </w:rPr>
        <w:t>Environmental</w:t>
      </w:r>
      <w:r>
        <w:rPr>
          <w:rFonts w:ascii="Arial" w:hAnsi="Arial"/>
          <w:b/>
          <w:color w:val="003263"/>
          <w:spacing w:val="44"/>
          <w:sz w:val="23"/>
        </w:rPr>
        <w:t xml:space="preserve"> </w:t>
      </w:r>
      <w:r>
        <w:rPr>
          <w:rFonts w:ascii="Arial" w:hAnsi="Arial"/>
          <w:b/>
          <w:color w:val="003263"/>
          <w:sz w:val="23"/>
        </w:rPr>
        <w:t>and</w:t>
      </w:r>
      <w:r>
        <w:rPr>
          <w:rFonts w:ascii="Arial" w:hAnsi="Arial"/>
          <w:b/>
          <w:color w:val="003263"/>
          <w:spacing w:val="44"/>
          <w:sz w:val="23"/>
        </w:rPr>
        <w:t xml:space="preserve"> </w:t>
      </w:r>
      <w:r>
        <w:rPr>
          <w:rFonts w:ascii="Arial" w:hAnsi="Arial"/>
          <w:b/>
          <w:color w:val="003263"/>
          <w:sz w:val="23"/>
        </w:rPr>
        <w:t>landscape</w:t>
      </w:r>
      <w:r>
        <w:rPr>
          <w:rFonts w:ascii="Arial" w:hAnsi="Arial"/>
          <w:b/>
          <w:color w:val="003263"/>
          <w:spacing w:val="44"/>
          <w:sz w:val="23"/>
        </w:rPr>
        <w:t xml:space="preserve"> </w:t>
      </w:r>
      <w:r>
        <w:rPr>
          <w:rFonts w:ascii="Arial" w:hAnsi="Arial"/>
          <w:b/>
          <w:color w:val="003263"/>
          <w:spacing w:val="-2"/>
          <w:sz w:val="23"/>
        </w:rPr>
        <w:t>values</w:t>
      </w:r>
    </w:p>
    <w:p w14:paraId="600AD249" w14:textId="77777777" w:rsidR="00021792" w:rsidRDefault="00000000">
      <w:pPr>
        <w:spacing w:before="164" w:line="208" w:lineRule="auto"/>
        <w:ind w:left="522" w:right="1517"/>
        <w:rPr>
          <w:rFonts w:ascii="Calibri"/>
          <w:b/>
          <w:sz w:val="32"/>
        </w:rPr>
      </w:pPr>
      <w:r>
        <w:br w:type="column"/>
      </w:r>
      <w:r>
        <w:rPr>
          <w:rFonts w:ascii="Calibri"/>
          <w:b/>
          <w:color w:val="003263"/>
          <w:sz w:val="32"/>
        </w:rPr>
        <w:t>The</w:t>
      </w:r>
      <w:r>
        <w:rPr>
          <w:rFonts w:ascii="Calibri"/>
          <w:b/>
          <w:color w:val="003263"/>
          <w:spacing w:val="40"/>
          <w:sz w:val="32"/>
        </w:rPr>
        <w:t xml:space="preserve"> </w:t>
      </w:r>
      <w:r>
        <w:rPr>
          <w:rFonts w:ascii="Calibri"/>
          <w:b/>
          <w:color w:val="003263"/>
          <w:sz w:val="32"/>
        </w:rPr>
        <w:t>Local</w:t>
      </w:r>
      <w:r>
        <w:rPr>
          <w:rFonts w:ascii="Calibri"/>
          <w:b/>
          <w:color w:val="003263"/>
          <w:spacing w:val="40"/>
          <w:sz w:val="32"/>
        </w:rPr>
        <w:t xml:space="preserve"> </w:t>
      </w:r>
      <w:r>
        <w:rPr>
          <w:rFonts w:ascii="Calibri"/>
          <w:b/>
          <w:color w:val="003263"/>
          <w:sz w:val="32"/>
        </w:rPr>
        <w:t>Planning</w:t>
      </w:r>
      <w:r>
        <w:rPr>
          <w:rFonts w:ascii="Calibri"/>
          <w:b/>
          <w:color w:val="003263"/>
          <w:spacing w:val="40"/>
          <w:sz w:val="32"/>
        </w:rPr>
        <w:t xml:space="preserve"> </w:t>
      </w:r>
      <w:r>
        <w:rPr>
          <w:rFonts w:ascii="Calibri"/>
          <w:b/>
          <w:color w:val="003263"/>
          <w:sz w:val="32"/>
        </w:rPr>
        <w:t>Policy</w:t>
      </w:r>
      <w:r>
        <w:rPr>
          <w:rFonts w:ascii="Calibri"/>
          <w:b/>
          <w:color w:val="003263"/>
          <w:spacing w:val="40"/>
          <w:sz w:val="32"/>
        </w:rPr>
        <w:t xml:space="preserve"> </w:t>
      </w:r>
      <w:r>
        <w:rPr>
          <w:rFonts w:ascii="Calibri"/>
          <w:b/>
          <w:color w:val="003263"/>
          <w:sz w:val="32"/>
        </w:rPr>
        <w:t>Framework</w:t>
      </w:r>
      <w:r>
        <w:rPr>
          <w:rFonts w:ascii="Calibri"/>
          <w:b/>
          <w:color w:val="003263"/>
          <w:spacing w:val="40"/>
          <w:sz w:val="32"/>
        </w:rPr>
        <w:t xml:space="preserve"> </w:t>
      </w:r>
      <w:r>
        <w:rPr>
          <w:rFonts w:ascii="Calibri"/>
          <w:b/>
          <w:color w:val="003263"/>
          <w:sz w:val="32"/>
        </w:rPr>
        <w:t>(Clauses</w:t>
      </w:r>
      <w:r>
        <w:rPr>
          <w:rFonts w:ascii="Calibri"/>
          <w:b/>
          <w:color w:val="003263"/>
          <w:spacing w:val="40"/>
          <w:sz w:val="32"/>
        </w:rPr>
        <w:t xml:space="preserve"> </w:t>
      </w:r>
      <w:r>
        <w:rPr>
          <w:rFonts w:ascii="Calibri"/>
          <w:b/>
          <w:color w:val="003263"/>
          <w:sz w:val="32"/>
        </w:rPr>
        <w:t>11</w:t>
      </w:r>
      <w:r>
        <w:rPr>
          <w:rFonts w:ascii="Calibri"/>
          <w:b/>
          <w:color w:val="003263"/>
          <w:spacing w:val="40"/>
          <w:sz w:val="32"/>
        </w:rPr>
        <w:t xml:space="preserve"> </w:t>
      </w:r>
      <w:r>
        <w:rPr>
          <w:rFonts w:ascii="Calibri"/>
          <w:b/>
          <w:color w:val="003263"/>
          <w:sz w:val="32"/>
        </w:rPr>
        <w:t>to</w:t>
      </w:r>
      <w:r>
        <w:rPr>
          <w:rFonts w:ascii="Calibri"/>
          <w:b/>
          <w:color w:val="003263"/>
          <w:spacing w:val="40"/>
          <w:sz w:val="32"/>
        </w:rPr>
        <w:t xml:space="preserve"> </w:t>
      </w:r>
      <w:r>
        <w:rPr>
          <w:rFonts w:ascii="Calibri"/>
          <w:b/>
          <w:color w:val="003263"/>
          <w:sz w:val="32"/>
        </w:rPr>
        <w:t>19)</w:t>
      </w:r>
      <w:r>
        <w:rPr>
          <w:rFonts w:ascii="Calibri"/>
          <w:b/>
          <w:color w:val="003263"/>
          <w:spacing w:val="40"/>
          <w:sz w:val="32"/>
        </w:rPr>
        <w:t xml:space="preserve"> </w:t>
      </w:r>
      <w:r>
        <w:rPr>
          <w:rFonts w:ascii="Calibri"/>
          <w:b/>
          <w:color w:val="003263"/>
          <w:sz w:val="32"/>
        </w:rPr>
        <w:t>also</w:t>
      </w:r>
      <w:r>
        <w:rPr>
          <w:rFonts w:ascii="Calibri"/>
          <w:b/>
          <w:color w:val="003263"/>
          <w:spacing w:val="40"/>
          <w:sz w:val="32"/>
        </w:rPr>
        <w:t xml:space="preserve"> </w:t>
      </w:r>
      <w:r>
        <w:rPr>
          <w:rFonts w:ascii="Calibri"/>
          <w:b/>
          <w:color w:val="003263"/>
          <w:sz w:val="32"/>
        </w:rPr>
        <w:t>includes various</w:t>
      </w:r>
      <w:r>
        <w:rPr>
          <w:rFonts w:ascii="Calibri"/>
          <w:b/>
          <w:color w:val="003263"/>
          <w:spacing w:val="40"/>
          <w:sz w:val="32"/>
        </w:rPr>
        <w:t xml:space="preserve"> </w:t>
      </w:r>
      <w:r>
        <w:rPr>
          <w:rFonts w:ascii="Calibri"/>
          <w:b/>
          <w:color w:val="003263"/>
          <w:sz w:val="32"/>
        </w:rPr>
        <w:t>policies</w:t>
      </w:r>
      <w:r>
        <w:rPr>
          <w:rFonts w:ascii="Calibri"/>
          <w:b/>
          <w:color w:val="003263"/>
          <w:spacing w:val="40"/>
          <w:sz w:val="32"/>
        </w:rPr>
        <w:t xml:space="preserve"> </w:t>
      </w:r>
      <w:r>
        <w:rPr>
          <w:rFonts w:ascii="Calibri"/>
          <w:b/>
          <w:color w:val="003263"/>
          <w:sz w:val="32"/>
        </w:rPr>
        <w:t>relevant</w:t>
      </w:r>
      <w:r>
        <w:rPr>
          <w:rFonts w:ascii="Calibri"/>
          <w:b/>
          <w:color w:val="003263"/>
          <w:spacing w:val="40"/>
          <w:sz w:val="32"/>
        </w:rPr>
        <w:t xml:space="preserve"> </w:t>
      </w:r>
      <w:r>
        <w:rPr>
          <w:rFonts w:ascii="Calibri"/>
          <w:b/>
          <w:color w:val="003263"/>
          <w:sz w:val="32"/>
        </w:rPr>
        <w:t>to</w:t>
      </w:r>
      <w:r>
        <w:rPr>
          <w:rFonts w:ascii="Calibri"/>
          <w:b/>
          <w:color w:val="003263"/>
          <w:spacing w:val="40"/>
          <w:sz w:val="32"/>
        </w:rPr>
        <w:t xml:space="preserve"> </w:t>
      </w:r>
      <w:r>
        <w:rPr>
          <w:rFonts w:ascii="Calibri"/>
          <w:b/>
          <w:color w:val="003263"/>
          <w:sz w:val="32"/>
        </w:rPr>
        <w:t>the</w:t>
      </w:r>
      <w:r>
        <w:rPr>
          <w:rFonts w:ascii="Calibri"/>
          <w:b/>
          <w:color w:val="003263"/>
          <w:spacing w:val="40"/>
          <w:sz w:val="32"/>
        </w:rPr>
        <w:t xml:space="preserve"> </w:t>
      </w:r>
      <w:r>
        <w:rPr>
          <w:rFonts w:ascii="Calibri"/>
          <w:b/>
          <w:color w:val="003263"/>
          <w:sz w:val="32"/>
        </w:rPr>
        <w:t>Avalon</w:t>
      </w:r>
      <w:r>
        <w:rPr>
          <w:rFonts w:ascii="Calibri"/>
          <w:b/>
          <w:color w:val="003263"/>
          <w:spacing w:val="40"/>
          <w:sz w:val="32"/>
        </w:rPr>
        <w:t xml:space="preserve"> </w:t>
      </w:r>
      <w:r>
        <w:rPr>
          <w:rFonts w:ascii="Calibri"/>
          <w:b/>
          <w:color w:val="003263"/>
          <w:sz w:val="32"/>
        </w:rPr>
        <w:t>Corridor,</w:t>
      </w:r>
      <w:r>
        <w:rPr>
          <w:rFonts w:ascii="Calibri"/>
          <w:b/>
          <w:color w:val="003263"/>
          <w:spacing w:val="40"/>
          <w:sz w:val="32"/>
        </w:rPr>
        <w:t xml:space="preserve"> </w:t>
      </w:r>
      <w:r>
        <w:rPr>
          <w:rFonts w:ascii="Calibri"/>
          <w:b/>
          <w:color w:val="003263"/>
          <w:sz w:val="32"/>
        </w:rPr>
        <w:t>including:</w:t>
      </w:r>
    </w:p>
    <w:p w14:paraId="1A322452" w14:textId="77777777" w:rsidR="00021792" w:rsidRDefault="00000000">
      <w:pPr>
        <w:pStyle w:val="ListParagraph"/>
        <w:numPr>
          <w:ilvl w:val="0"/>
          <w:numId w:val="78"/>
        </w:numPr>
        <w:tabs>
          <w:tab w:val="left" w:pos="919"/>
          <w:tab w:val="left" w:pos="920"/>
        </w:tabs>
        <w:spacing w:before="152"/>
        <w:ind w:left="919" w:hanging="398"/>
        <w:rPr>
          <w:rFonts w:ascii="Arial" w:hAnsi="Arial"/>
          <w:b/>
          <w:sz w:val="23"/>
        </w:rPr>
      </w:pPr>
      <w:r>
        <w:rPr>
          <w:rFonts w:ascii="Arial" w:hAnsi="Arial"/>
          <w:b/>
          <w:color w:val="003263"/>
          <w:sz w:val="23"/>
        </w:rPr>
        <w:t>Clause</w:t>
      </w:r>
      <w:r>
        <w:rPr>
          <w:rFonts w:ascii="Arial" w:hAnsi="Arial"/>
          <w:b/>
          <w:color w:val="003263"/>
          <w:spacing w:val="38"/>
          <w:sz w:val="23"/>
        </w:rPr>
        <w:t xml:space="preserve"> </w:t>
      </w:r>
      <w:r>
        <w:rPr>
          <w:rFonts w:ascii="Arial" w:hAnsi="Arial"/>
          <w:b/>
          <w:color w:val="003263"/>
          <w:sz w:val="23"/>
        </w:rPr>
        <w:t>11.01-1L-01</w:t>
      </w:r>
      <w:r>
        <w:rPr>
          <w:rFonts w:ascii="Arial" w:hAnsi="Arial"/>
          <w:b/>
          <w:color w:val="003263"/>
          <w:spacing w:val="39"/>
          <w:sz w:val="23"/>
        </w:rPr>
        <w:t xml:space="preserve"> </w:t>
      </w:r>
      <w:r>
        <w:rPr>
          <w:rFonts w:ascii="Arial" w:hAnsi="Arial"/>
          <w:b/>
          <w:color w:val="003263"/>
          <w:sz w:val="23"/>
        </w:rPr>
        <w:t>Settlement</w:t>
      </w:r>
      <w:r>
        <w:rPr>
          <w:rFonts w:ascii="Arial" w:hAnsi="Arial"/>
          <w:b/>
          <w:color w:val="003263"/>
          <w:spacing w:val="38"/>
          <w:sz w:val="23"/>
        </w:rPr>
        <w:t xml:space="preserve"> </w:t>
      </w:r>
      <w:r>
        <w:rPr>
          <w:rFonts w:ascii="Arial" w:hAnsi="Arial"/>
          <w:b/>
          <w:color w:val="003263"/>
          <w:sz w:val="23"/>
        </w:rPr>
        <w:t>–</w:t>
      </w:r>
      <w:r>
        <w:rPr>
          <w:rFonts w:ascii="Arial" w:hAnsi="Arial"/>
          <w:b/>
          <w:color w:val="003263"/>
          <w:spacing w:val="39"/>
          <w:sz w:val="23"/>
        </w:rPr>
        <w:t xml:space="preserve"> </w:t>
      </w:r>
      <w:r>
        <w:rPr>
          <w:rFonts w:ascii="Arial" w:hAnsi="Arial"/>
          <w:b/>
          <w:color w:val="003263"/>
          <w:sz w:val="23"/>
        </w:rPr>
        <w:t>Greater</w:t>
      </w:r>
      <w:r>
        <w:rPr>
          <w:rFonts w:ascii="Arial" w:hAnsi="Arial"/>
          <w:b/>
          <w:color w:val="003263"/>
          <w:spacing w:val="39"/>
          <w:sz w:val="23"/>
        </w:rPr>
        <w:t xml:space="preserve"> </w:t>
      </w:r>
      <w:r>
        <w:rPr>
          <w:rFonts w:ascii="Arial" w:hAnsi="Arial"/>
          <w:b/>
          <w:color w:val="003263"/>
          <w:spacing w:val="-2"/>
          <w:sz w:val="23"/>
        </w:rPr>
        <w:t>Geelong</w:t>
      </w:r>
    </w:p>
    <w:p w14:paraId="10A8238D" w14:textId="77777777" w:rsidR="00021792" w:rsidRDefault="00000000">
      <w:pPr>
        <w:pStyle w:val="ListParagraph"/>
        <w:numPr>
          <w:ilvl w:val="1"/>
          <w:numId w:val="78"/>
        </w:numPr>
        <w:tabs>
          <w:tab w:val="left" w:pos="1316"/>
          <w:tab w:val="left" w:pos="1317"/>
        </w:tabs>
        <w:spacing w:before="160"/>
        <w:ind w:hanging="398"/>
        <w:rPr>
          <w:rFonts w:ascii="Arial" w:hAnsi="Arial"/>
          <w:b/>
          <w:color w:val="003263"/>
          <w:sz w:val="23"/>
        </w:rPr>
      </w:pPr>
      <w:r>
        <w:rPr>
          <w:sz w:val="23"/>
        </w:rPr>
        <w:t>Retention</w:t>
      </w:r>
      <w:r>
        <w:rPr>
          <w:spacing w:val="27"/>
          <w:sz w:val="23"/>
        </w:rPr>
        <w:t xml:space="preserve"> </w:t>
      </w:r>
      <w:r>
        <w:rPr>
          <w:sz w:val="23"/>
        </w:rPr>
        <w:t>of</w:t>
      </w:r>
      <w:r>
        <w:rPr>
          <w:spacing w:val="30"/>
          <w:sz w:val="23"/>
        </w:rPr>
        <w:t xml:space="preserve"> </w:t>
      </w:r>
      <w:r>
        <w:rPr>
          <w:sz w:val="23"/>
        </w:rPr>
        <w:t>the</w:t>
      </w:r>
      <w:r>
        <w:rPr>
          <w:spacing w:val="30"/>
          <w:sz w:val="23"/>
        </w:rPr>
        <w:t xml:space="preserve"> </w:t>
      </w:r>
      <w:r>
        <w:rPr>
          <w:sz w:val="23"/>
        </w:rPr>
        <w:t>rural</w:t>
      </w:r>
      <w:r>
        <w:rPr>
          <w:spacing w:val="30"/>
          <w:sz w:val="23"/>
        </w:rPr>
        <w:t xml:space="preserve"> </w:t>
      </w:r>
      <w:r>
        <w:rPr>
          <w:sz w:val="23"/>
        </w:rPr>
        <w:t>landscape</w:t>
      </w:r>
      <w:r>
        <w:rPr>
          <w:spacing w:val="30"/>
          <w:sz w:val="23"/>
        </w:rPr>
        <w:t xml:space="preserve"> </w:t>
      </w:r>
      <w:r>
        <w:rPr>
          <w:sz w:val="23"/>
        </w:rPr>
        <w:t>setting</w:t>
      </w:r>
      <w:r>
        <w:rPr>
          <w:spacing w:val="29"/>
          <w:sz w:val="23"/>
        </w:rPr>
        <w:t xml:space="preserve"> </w:t>
      </w:r>
      <w:r>
        <w:rPr>
          <w:sz w:val="23"/>
        </w:rPr>
        <w:t>including</w:t>
      </w:r>
      <w:r>
        <w:rPr>
          <w:spacing w:val="30"/>
          <w:sz w:val="23"/>
        </w:rPr>
        <w:t xml:space="preserve"> </w:t>
      </w:r>
      <w:r>
        <w:rPr>
          <w:sz w:val="23"/>
        </w:rPr>
        <w:t>views</w:t>
      </w:r>
      <w:r>
        <w:rPr>
          <w:spacing w:val="30"/>
          <w:sz w:val="23"/>
        </w:rPr>
        <w:t xml:space="preserve"> </w:t>
      </w:r>
      <w:r>
        <w:rPr>
          <w:sz w:val="23"/>
        </w:rPr>
        <w:t>to</w:t>
      </w:r>
      <w:r>
        <w:rPr>
          <w:spacing w:val="30"/>
          <w:sz w:val="23"/>
        </w:rPr>
        <w:t xml:space="preserve"> </w:t>
      </w:r>
      <w:r>
        <w:rPr>
          <w:sz w:val="23"/>
        </w:rPr>
        <w:t>the</w:t>
      </w:r>
      <w:r>
        <w:rPr>
          <w:spacing w:val="30"/>
          <w:sz w:val="23"/>
        </w:rPr>
        <w:t xml:space="preserve"> </w:t>
      </w:r>
      <w:r>
        <w:rPr>
          <w:sz w:val="23"/>
        </w:rPr>
        <w:t>You</w:t>
      </w:r>
      <w:r>
        <w:rPr>
          <w:spacing w:val="30"/>
          <w:sz w:val="23"/>
        </w:rPr>
        <w:t xml:space="preserve"> </w:t>
      </w:r>
      <w:proofErr w:type="spellStart"/>
      <w:r>
        <w:rPr>
          <w:spacing w:val="-2"/>
          <w:sz w:val="23"/>
        </w:rPr>
        <w:t>Yangs</w:t>
      </w:r>
      <w:proofErr w:type="spellEnd"/>
      <w:r>
        <w:rPr>
          <w:spacing w:val="-2"/>
          <w:sz w:val="23"/>
        </w:rPr>
        <w:t>.</w:t>
      </w:r>
    </w:p>
    <w:p w14:paraId="1D688FD2" w14:textId="77777777" w:rsidR="00021792" w:rsidRDefault="00000000">
      <w:pPr>
        <w:pStyle w:val="ListParagraph"/>
        <w:numPr>
          <w:ilvl w:val="1"/>
          <w:numId w:val="78"/>
        </w:numPr>
        <w:tabs>
          <w:tab w:val="left" w:pos="1316"/>
          <w:tab w:val="left" w:pos="1317"/>
        </w:tabs>
        <w:spacing w:before="189" w:line="292" w:lineRule="auto"/>
        <w:ind w:right="1789"/>
        <w:rPr>
          <w:rFonts w:ascii="Arial" w:hAnsi="Arial"/>
          <w:b/>
          <w:color w:val="003263"/>
          <w:sz w:val="23"/>
        </w:rPr>
      </w:pPr>
      <w:r>
        <w:rPr>
          <w:sz w:val="23"/>
        </w:rPr>
        <w:t>Protection of agricultural land, particularly to the north of Lara and aquaculture or intensive agricultural production activities adjacent and complementary to Avalon Airport.</w:t>
      </w:r>
    </w:p>
    <w:p w14:paraId="4F623C96" w14:textId="77777777" w:rsidR="00021792" w:rsidRDefault="00000000">
      <w:pPr>
        <w:pStyle w:val="ListParagraph"/>
        <w:numPr>
          <w:ilvl w:val="1"/>
          <w:numId w:val="78"/>
        </w:numPr>
        <w:tabs>
          <w:tab w:val="left" w:pos="1316"/>
          <w:tab w:val="left" w:pos="1317"/>
        </w:tabs>
        <w:spacing w:before="134"/>
        <w:ind w:hanging="398"/>
        <w:rPr>
          <w:rFonts w:ascii="Arial" w:hAnsi="Arial"/>
          <w:b/>
          <w:color w:val="003263"/>
          <w:sz w:val="23"/>
        </w:rPr>
      </w:pPr>
      <w:r>
        <w:rPr>
          <w:sz w:val="23"/>
        </w:rPr>
        <w:t>Protection</w:t>
      </w:r>
      <w:r>
        <w:rPr>
          <w:spacing w:val="36"/>
          <w:sz w:val="23"/>
        </w:rPr>
        <w:t xml:space="preserve"> </w:t>
      </w:r>
      <w:r>
        <w:rPr>
          <w:sz w:val="23"/>
        </w:rPr>
        <w:t>of</w:t>
      </w:r>
      <w:r>
        <w:rPr>
          <w:spacing w:val="38"/>
          <w:sz w:val="23"/>
        </w:rPr>
        <w:t xml:space="preserve"> </w:t>
      </w:r>
      <w:r>
        <w:rPr>
          <w:sz w:val="23"/>
        </w:rPr>
        <w:t>opportunities</w:t>
      </w:r>
      <w:r>
        <w:rPr>
          <w:spacing w:val="38"/>
          <w:sz w:val="23"/>
        </w:rPr>
        <w:t xml:space="preserve"> </w:t>
      </w:r>
      <w:r>
        <w:rPr>
          <w:sz w:val="23"/>
        </w:rPr>
        <w:t>for</w:t>
      </w:r>
      <w:r>
        <w:rPr>
          <w:spacing w:val="39"/>
          <w:sz w:val="23"/>
        </w:rPr>
        <w:t xml:space="preserve"> </w:t>
      </w:r>
      <w:r>
        <w:rPr>
          <w:sz w:val="23"/>
        </w:rPr>
        <w:t>a</w:t>
      </w:r>
      <w:r>
        <w:rPr>
          <w:spacing w:val="38"/>
          <w:sz w:val="23"/>
        </w:rPr>
        <w:t xml:space="preserve"> </w:t>
      </w:r>
      <w:r>
        <w:rPr>
          <w:sz w:val="23"/>
        </w:rPr>
        <w:t>potential</w:t>
      </w:r>
      <w:r>
        <w:rPr>
          <w:spacing w:val="38"/>
          <w:sz w:val="23"/>
        </w:rPr>
        <w:t xml:space="preserve"> </w:t>
      </w:r>
      <w:r>
        <w:rPr>
          <w:sz w:val="23"/>
        </w:rPr>
        <w:t>intermodal</w:t>
      </w:r>
      <w:r>
        <w:rPr>
          <w:spacing w:val="38"/>
          <w:sz w:val="23"/>
        </w:rPr>
        <w:t xml:space="preserve"> </w:t>
      </w:r>
      <w:r>
        <w:rPr>
          <w:sz w:val="23"/>
        </w:rPr>
        <w:t>transport</w:t>
      </w:r>
      <w:r>
        <w:rPr>
          <w:spacing w:val="39"/>
          <w:sz w:val="23"/>
        </w:rPr>
        <w:t xml:space="preserve"> </w:t>
      </w:r>
      <w:r>
        <w:rPr>
          <w:sz w:val="23"/>
        </w:rPr>
        <w:t>facility</w:t>
      </w:r>
      <w:r>
        <w:rPr>
          <w:spacing w:val="38"/>
          <w:sz w:val="23"/>
        </w:rPr>
        <w:t xml:space="preserve"> </w:t>
      </w:r>
      <w:r>
        <w:rPr>
          <w:sz w:val="23"/>
        </w:rPr>
        <w:t>[With</w:t>
      </w:r>
      <w:r>
        <w:rPr>
          <w:spacing w:val="38"/>
          <w:sz w:val="23"/>
        </w:rPr>
        <w:t xml:space="preserve"> </w:t>
      </w:r>
      <w:r>
        <w:rPr>
          <w:sz w:val="23"/>
        </w:rPr>
        <w:t>regard</w:t>
      </w:r>
      <w:r>
        <w:rPr>
          <w:spacing w:val="38"/>
          <w:sz w:val="23"/>
        </w:rPr>
        <w:t xml:space="preserve"> </w:t>
      </w:r>
      <w:r>
        <w:rPr>
          <w:sz w:val="23"/>
        </w:rPr>
        <w:t>to</w:t>
      </w:r>
      <w:r>
        <w:rPr>
          <w:spacing w:val="39"/>
          <w:sz w:val="23"/>
        </w:rPr>
        <w:t xml:space="preserve"> </w:t>
      </w:r>
      <w:r>
        <w:rPr>
          <w:spacing w:val="-5"/>
          <w:sz w:val="23"/>
        </w:rPr>
        <w:t>the</w:t>
      </w:r>
    </w:p>
    <w:p w14:paraId="06BB2368" w14:textId="77777777" w:rsidR="00021792" w:rsidRDefault="00000000">
      <w:pPr>
        <w:pStyle w:val="BodyText"/>
        <w:spacing w:before="61" w:line="295" w:lineRule="auto"/>
        <w:ind w:left="1316" w:right="1165"/>
      </w:pPr>
      <w:r>
        <w:t>‘</w:t>
      </w:r>
      <w:proofErr w:type="gramStart"/>
      <w:r>
        <w:t>potential</w:t>
      </w:r>
      <w:proofErr w:type="gramEnd"/>
      <w:r>
        <w:rPr>
          <w:spacing w:val="38"/>
        </w:rPr>
        <w:t xml:space="preserve"> </w:t>
      </w:r>
      <w:r>
        <w:t>intermodal</w:t>
      </w:r>
      <w:r>
        <w:rPr>
          <w:spacing w:val="38"/>
        </w:rPr>
        <w:t xml:space="preserve"> </w:t>
      </w:r>
      <w:r>
        <w:t>transport</w:t>
      </w:r>
      <w:r>
        <w:rPr>
          <w:spacing w:val="38"/>
        </w:rPr>
        <w:t xml:space="preserve"> </w:t>
      </w:r>
      <w:r>
        <w:t>facility’,</w:t>
      </w:r>
      <w:r>
        <w:rPr>
          <w:spacing w:val="38"/>
        </w:rPr>
        <w:t xml:space="preserve"> </w:t>
      </w:r>
      <w:r>
        <w:t>the</w:t>
      </w:r>
      <w:r>
        <w:rPr>
          <w:spacing w:val="38"/>
        </w:rPr>
        <w:t xml:space="preserve"> </w:t>
      </w:r>
      <w:r>
        <w:t>Lara</w:t>
      </w:r>
      <w:r>
        <w:rPr>
          <w:spacing w:val="38"/>
        </w:rPr>
        <w:t xml:space="preserve"> </w:t>
      </w:r>
      <w:r>
        <w:t>Structure</w:t>
      </w:r>
      <w:r>
        <w:rPr>
          <w:spacing w:val="38"/>
        </w:rPr>
        <w:t xml:space="preserve"> </w:t>
      </w:r>
      <w:r>
        <w:t>Plan</w:t>
      </w:r>
      <w:r>
        <w:rPr>
          <w:spacing w:val="38"/>
        </w:rPr>
        <w:t xml:space="preserve"> </w:t>
      </w:r>
      <w:r>
        <w:t>Map</w:t>
      </w:r>
      <w:r>
        <w:rPr>
          <w:spacing w:val="38"/>
        </w:rPr>
        <w:t xml:space="preserve"> </w:t>
      </w:r>
      <w:r>
        <w:t>contained</w:t>
      </w:r>
      <w:r>
        <w:rPr>
          <w:spacing w:val="38"/>
        </w:rPr>
        <w:t xml:space="preserve"> </w:t>
      </w:r>
      <w:r>
        <w:t>in</w:t>
      </w:r>
      <w:r>
        <w:rPr>
          <w:spacing w:val="38"/>
        </w:rPr>
        <w:t xml:space="preserve"> </w:t>
      </w:r>
      <w:r>
        <w:t>Clause</w:t>
      </w:r>
      <w:r>
        <w:rPr>
          <w:spacing w:val="38"/>
        </w:rPr>
        <w:t xml:space="preserve"> </w:t>
      </w:r>
      <w:r>
        <w:t>11.01- L-03</w:t>
      </w:r>
      <w:r>
        <w:rPr>
          <w:spacing w:val="40"/>
        </w:rPr>
        <w:t xml:space="preserve"> </w:t>
      </w:r>
      <w:r>
        <w:t>Lara</w:t>
      </w:r>
      <w:r>
        <w:rPr>
          <w:spacing w:val="40"/>
        </w:rPr>
        <w:t xml:space="preserve"> </w:t>
      </w:r>
      <w:r>
        <w:t>clarifies</w:t>
      </w:r>
      <w:r>
        <w:rPr>
          <w:spacing w:val="40"/>
        </w:rPr>
        <w:t xml:space="preserve"> </w:t>
      </w:r>
      <w:r>
        <w:t>this</w:t>
      </w:r>
      <w:r>
        <w:rPr>
          <w:spacing w:val="40"/>
        </w:rPr>
        <w:t xml:space="preserve"> </w:t>
      </w:r>
      <w:r>
        <w:t>to</w:t>
      </w:r>
      <w:r>
        <w:rPr>
          <w:spacing w:val="40"/>
        </w:rPr>
        <w:t xml:space="preserve"> </w:t>
      </w:r>
      <w:r>
        <w:t>be</w:t>
      </w:r>
      <w:r>
        <w:rPr>
          <w:spacing w:val="40"/>
        </w:rPr>
        <w:t xml:space="preserve"> </w:t>
      </w:r>
      <w:r>
        <w:t>to</w:t>
      </w:r>
      <w:r>
        <w:rPr>
          <w:spacing w:val="40"/>
        </w:rPr>
        <w:t xml:space="preserve"> </w:t>
      </w:r>
      <w:r>
        <w:t>the</w:t>
      </w:r>
      <w:r>
        <w:rPr>
          <w:spacing w:val="40"/>
        </w:rPr>
        <w:t xml:space="preserve"> </w:t>
      </w:r>
      <w:r>
        <w:t>northeast</w:t>
      </w:r>
      <w:r>
        <w:rPr>
          <w:spacing w:val="40"/>
        </w:rPr>
        <w:t xml:space="preserve"> </w:t>
      </w:r>
      <w:r>
        <w:t>of</w:t>
      </w:r>
      <w:r>
        <w:rPr>
          <w:spacing w:val="40"/>
        </w:rPr>
        <w:t xml:space="preserve"> </w:t>
      </w:r>
      <w:r>
        <w:t>the</w:t>
      </w:r>
      <w:r>
        <w:rPr>
          <w:spacing w:val="40"/>
        </w:rPr>
        <w:t xml:space="preserve"> </w:t>
      </w:r>
      <w:r>
        <w:t>township</w:t>
      </w:r>
      <w:r>
        <w:rPr>
          <w:spacing w:val="40"/>
        </w:rPr>
        <w:t xml:space="preserve"> </w:t>
      </w:r>
      <w:r>
        <w:t>and</w:t>
      </w:r>
      <w:r>
        <w:rPr>
          <w:spacing w:val="40"/>
        </w:rPr>
        <w:t xml:space="preserve"> </w:t>
      </w:r>
      <w:r>
        <w:t>between</w:t>
      </w:r>
      <w:r>
        <w:rPr>
          <w:spacing w:val="40"/>
        </w:rPr>
        <w:t xml:space="preserve"> </w:t>
      </w:r>
      <w:r>
        <w:t>the</w:t>
      </w:r>
      <w:r>
        <w:rPr>
          <w:spacing w:val="40"/>
        </w:rPr>
        <w:t xml:space="preserve"> </w:t>
      </w:r>
      <w:r>
        <w:t>Melbourne/</w:t>
      </w:r>
    </w:p>
    <w:p w14:paraId="544A093F" w14:textId="77777777" w:rsidR="00021792" w:rsidRDefault="00000000">
      <w:pPr>
        <w:pStyle w:val="BodyText"/>
        <w:spacing w:before="2"/>
        <w:ind w:left="1316"/>
      </w:pPr>
      <w:r>
        <w:t>Geelong</w:t>
      </w:r>
      <w:r>
        <w:rPr>
          <w:spacing w:val="37"/>
        </w:rPr>
        <w:t xml:space="preserve"> </w:t>
      </w:r>
      <w:r>
        <w:t>railway</w:t>
      </w:r>
      <w:r>
        <w:rPr>
          <w:spacing w:val="38"/>
        </w:rPr>
        <w:t xml:space="preserve"> </w:t>
      </w:r>
      <w:r>
        <w:t>alignment</w:t>
      </w:r>
      <w:r>
        <w:rPr>
          <w:spacing w:val="38"/>
        </w:rPr>
        <w:t xml:space="preserve"> </w:t>
      </w:r>
      <w:r>
        <w:t>and</w:t>
      </w:r>
      <w:r>
        <w:rPr>
          <w:spacing w:val="37"/>
        </w:rPr>
        <w:t xml:space="preserve"> </w:t>
      </w:r>
      <w:r>
        <w:t>Old</w:t>
      </w:r>
      <w:r>
        <w:rPr>
          <w:spacing w:val="38"/>
        </w:rPr>
        <w:t xml:space="preserve"> </w:t>
      </w:r>
      <w:r>
        <w:t>Melbourne</w:t>
      </w:r>
      <w:r>
        <w:rPr>
          <w:spacing w:val="38"/>
        </w:rPr>
        <w:t xml:space="preserve"> </w:t>
      </w:r>
      <w:r>
        <w:rPr>
          <w:spacing w:val="-2"/>
        </w:rPr>
        <w:t>Road].</w:t>
      </w:r>
    </w:p>
    <w:p w14:paraId="3751A621" w14:textId="77777777" w:rsidR="00021792" w:rsidRDefault="00000000">
      <w:pPr>
        <w:pStyle w:val="ListParagraph"/>
        <w:numPr>
          <w:ilvl w:val="1"/>
          <w:numId w:val="78"/>
        </w:numPr>
        <w:tabs>
          <w:tab w:val="left" w:pos="1316"/>
          <w:tab w:val="left" w:pos="1317"/>
        </w:tabs>
        <w:spacing w:before="189" w:line="292" w:lineRule="auto"/>
        <w:ind w:right="1400"/>
        <w:rPr>
          <w:rFonts w:ascii="Arial" w:hAnsi="Arial"/>
          <w:b/>
          <w:color w:val="003263"/>
          <w:sz w:val="23"/>
        </w:rPr>
      </w:pPr>
      <w:r>
        <w:rPr>
          <w:sz w:val="23"/>
        </w:rPr>
        <w:t>Protection</w:t>
      </w:r>
      <w:r>
        <w:rPr>
          <w:spacing w:val="40"/>
          <w:sz w:val="23"/>
        </w:rPr>
        <w:t xml:space="preserve"> </w:t>
      </w:r>
      <w:r>
        <w:rPr>
          <w:sz w:val="23"/>
        </w:rPr>
        <w:t>of</w:t>
      </w:r>
      <w:r>
        <w:rPr>
          <w:spacing w:val="40"/>
          <w:sz w:val="23"/>
        </w:rPr>
        <w:t xml:space="preserve"> </w:t>
      </w:r>
      <w:r>
        <w:rPr>
          <w:sz w:val="23"/>
        </w:rPr>
        <w:t>the</w:t>
      </w:r>
      <w:r>
        <w:rPr>
          <w:spacing w:val="40"/>
          <w:sz w:val="23"/>
        </w:rPr>
        <w:t xml:space="preserve"> </w:t>
      </w:r>
      <w:r>
        <w:rPr>
          <w:sz w:val="23"/>
        </w:rPr>
        <w:t>current</w:t>
      </w:r>
      <w:r>
        <w:rPr>
          <w:spacing w:val="40"/>
          <w:sz w:val="23"/>
        </w:rPr>
        <w:t xml:space="preserve"> </w:t>
      </w:r>
      <w:r>
        <w:rPr>
          <w:sz w:val="23"/>
        </w:rPr>
        <w:t>and</w:t>
      </w:r>
      <w:r>
        <w:rPr>
          <w:spacing w:val="40"/>
          <w:sz w:val="23"/>
        </w:rPr>
        <w:t xml:space="preserve"> </w:t>
      </w:r>
      <w:r>
        <w:rPr>
          <w:sz w:val="23"/>
        </w:rPr>
        <w:t>future</w:t>
      </w:r>
      <w:r>
        <w:rPr>
          <w:spacing w:val="40"/>
          <w:sz w:val="23"/>
        </w:rPr>
        <w:t xml:space="preserve"> </w:t>
      </w:r>
      <w:r>
        <w:rPr>
          <w:sz w:val="23"/>
        </w:rPr>
        <w:t>operations</w:t>
      </w:r>
      <w:r>
        <w:rPr>
          <w:spacing w:val="40"/>
          <w:sz w:val="23"/>
        </w:rPr>
        <w:t xml:space="preserve"> </w:t>
      </w:r>
      <w:r>
        <w:rPr>
          <w:sz w:val="23"/>
        </w:rPr>
        <w:t>and</w:t>
      </w:r>
      <w:r>
        <w:rPr>
          <w:spacing w:val="40"/>
          <w:sz w:val="23"/>
        </w:rPr>
        <w:t xml:space="preserve"> </w:t>
      </w:r>
      <w:r>
        <w:rPr>
          <w:sz w:val="23"/>
        </w:rPr>
        <w:t>development</w:t>
      </w:r>
      <w:r>
        <w:rPr>
          <w:spacing w:val="40"/>
          <w:sz w:val="23"/>
        </w:rPr>
        <w:t xml:space="preserve"> </w:t>
      </w:r>
      <w:r>
        <w:rPr>
          <w:sz w:val="23"/>
        </w:rPr>
        <w:t>of</w:t>
      </w:r>
      <w:r>
        <w:rPr>
          <w:spacing w:val="40"/>
          <w:sz w:val="23"/>
        </w:rPr>
        <w:t xml:space="preserve"> </w:t>
      </w:r>
      <w:r>
        <w:rPr>
          <w:sz w:val="23"/>
        </w:rPr>
        <w:t>Avalon</w:t>
      </w:r>
      <w:r>
        <w:rPr>
          <w:spacing w:val="40"/>
          <w:sz w:val="23"/>
        </w:rPr>
        <w:t xml:space="preserve"> </w:t>
      </w:r>
      <w:r>
        <w:rPr>
          <w:sz w:val="23"/>
        </w:rPr>
        <w:t>Airport</w:t>
      </w:r>
      <w:r>
        <w:rPr>
          <w:spacing w:val="40"/>
          <w:sz w:val="23"/>
        </w:rPr>
        <w:t xml:space="preserve"> </w:t>
      </w:r>
      <w:r>
        <w:rPr>
          <w:sz w:val="23"/>
        </w:rPr>
        <w:t>including associated or compatible uses.</w:t>
      </w:r>
    </w:p>
    <w:p w14:paraId="525F1D93" w14:textId="77777777" w:rsidR="00021792" w:rsidRDefault="00000000">
      <w:pPr>
        <w:pStyle w:val="ListParagraph"/>
        <w:numPr>
          <w:ilvl w:val="0"/>
          <w:numId w:val="78"/>
        </w:numPr>
        <w:tabs>
          <w:tab w:val="left" w:pos="919"/>
          <w:tab w:val="left" w:pos="920"/>
        </w:tabs>
        <w:spacing w:before="88"/>
        <w:ind w:left="919" w:hanging="398"/>
        <w:rPr>
          <w:rFonts w:ascii="Arial" w:hAnsi="Arial"/>
          <w:b/>
          <w:sz w:val="23"/>
        </w:rPr>
      </w:pPr>
      <w:r>
        <w:rPr>
          <w:rFonts w:ascii="Arial" w:hAnsi="Arial"/>
          <w:b/>
          <w:color w:val="003263"/>
          <w:sz w:val="23"/>
        </w:rPr>
        <w:t>Clause</w:t>
      </w:r>
      <w:r>
        <w:rPr>
          <w:rFonts w:ascii="Arial" w:hAnsi="Arial"/>
          <w:b/>
          <w:color w:val="003263"/>
          <w:spacing w:val="41"/>
          <w:sz w:val="23"/>
        </w:rPr>
        <w:t xml:space="preserve"> </w:t>
      </w:r>
      <w:r>
        <w:rPr>
          <w:rFonts w:ascii="Arial" w:hAnsi="Arial"/>
          <w:b/>
          <w:color w:val="003263"/>
          <w:sz w:val="23"/>
        </w:rPr>
        <w:t>14.01-1L-02</w:t>
      </w:r>
      <w:r>
        <w:rPr>
          <w:rFonts w:ascii="Arial" w:hAnsi="Arial"/>
          <w:b/>
          <w:color w:val="003263"/>
          <w:spacing w:val="41"/>
          <w:sz w:val="23"/>
        </w:rPr>
        <w:t xml:space="preserve"> </w:t>
      </w:r>
      <w:r>
        <w:rPr>
          <w:rFonts w:ascii="Arial" w:hAnsi="Arial"/>
          <w:b/>
          <w:color w:val="003263"/>
          <w:sz w:val="23"/>
        </w:rPr>
        <w:t>Dwellings</w:t>
      </w:r>
      <w:r>
        <w:rPr>
          <w:rFonts w:ascii="Arial" w:hAnsi="Arial"/>
          <w:b/>
          <w:color w:val="003263"/>
          <w:spacing w:val="41"/>
          <w:sz w:val="23"/>
        </w:rPr>
        <w:t xml:space="preserve"> </w:t>
      </w:r>
      <w:r>
        <w:rPr>
          <w:rFonts w:ascii="Arial" w:hAnsi="Arial"/>
          <w:b/>
          <w:color w:val="003263"/>
          <w:sz w:val="23"/>
        </w:rPr>
        <w:t>and</w:t>
      </w:r>
      <w:r>
        <w:rPr>
          <w:rFonts w:ascii="Arial" w:hAnsi="Arial"/>
          <w:b/>
          <w:color w:val="003263"/>
          <w:spacing w:val="41"/>
          <w:sz w:val="23"/>
        </w:rPr>
        <w:t xml:space="preserve"> </w:t>
      </w:r>
      <w:r>
        <w:rPr>
          <w:rFonts w:ascii="Arial" w:hAnsi="Arial"/>
          <w:b/>
          <w:color w:val="003263"/>
          <w:sz w:val="23"/>
        </w:rPr>
        <w:t>subdivision</w:t>
      </w:r>
      <w:r>
        <w:rPr>
          <w:rFonts w:ascii="Arial" w:hAnsi="Arial"/>
          <w:b/>
          <w:color w:val="003263"/>
          <w:spacing w:val="41"/>
          <w:sz w:val="23"/>
        </w:rPr>
        <w:t xml:space="preserve"> </w:t>
      </w:r>
      <w:r>
        <w:rPr>
          <w:rFonts w:ascii="Arial" w:hAnsi="Arial"/>
          <w:b/>
          <w:color w:val="003263"/>
          <w:sz w:val="23"/>
        </w:rPr>
        <w:t>in</w:t>
      </w:r>
      <w:r>
        <w:rPr>
          <w:rFonts w:ascii="Arial" w:hAnsi="Arial"/>
          <w:b/>
          <w:color w:val="003263"/>
          <w:spacing w:val="41"/>
          <w:sz w:val="23"/>
        </w:rPr>
        <w:t xml:space="preserve"> </w:t>
      </w:r>
      <w:r>
        <w:rPr>
          <w:rFonts w:ascii="Arial" w:hAnsi="Arial"/>
          <w:b/>
          <w:color w:val="003263"/>
          <w:sz w:val="23"/>
        </w:rPr>
        <w:t>farming</w:t>
      </w:r>
      <w:r>
        <w:rPr>
          <w:rFonts w:ascii="Arial" w:hAnsi="Arial"/>
          <w:b/>
          <w:color w:val="003263"/>
          <w:spacing w:val="41"/>
          <w:sz w:val="23"/>
        </w:rPr>
        <w:t xml:space="preserve"> </w:t>
      </w:r>
      <w:r>
        <w:rPr>
          <w:rFonts w:ascii="Arial" w:hAnsi="Arial"/>
          <w:b/>
          <w:color w:val="003263"/>
          <w:spacing w:val="-2"/>
          <w:sz w:val="23"/>
        </w:rPr>
        <w:t>areas</w:t>
      </w:r>
    </w:p>
    <w:p w14:paraId="25FE6539" w14:textId="77777777" w:rsidR="00021792" w:rsidRDefault="00000000">
      <w:pPr>
        <w:pStyle w:val="ListParagraph"/>
        <w:numPr>
          <w:ilvl w:val="1"/>
          <w:numId w:val="78"/>
        </w:numPr>
        <w:tabs>
          <w:tab w:val="left" w:pos="1315"/>
          <w:tab w:val="left" w:pos="1317"/>
        </w:tabs>
        <w:spacing w:before="160" w:line="292" w:lineRule="auto"/>
        <w:ind w:right="1450"/>
        <w:rPr>
          <w:rFonts w:ascii="Arial" w:hAnsi="Arial"/>
          <w:b/>
          <w:color w:val="003263"/>
          <w:sz w:val="23"/>
        </w:rPr>
      </w:pPr>
      <w:r>
        <w:rPr>
          <w:sz w:val="23"/>
        </w:rPr>
        <w:t>An</w:t>
      </w:r>
      <w:r>
        <w:rPr>
          <w:spacing w:val="38"/>
          <w:sz w:val="23"/>
        </w:rPr>
        <w:t xml:space="preserve"> </w:t>
      </w:r>
      <w:r>
        <w:rPr>
          <w:sz w:val="23"/>
        </w:rPr>
        <w:t>objective</w:t>
      </w:r>
      <w:r>
        <w:rPr>
          <w:spacing w:val="38"/>
          <w:sz w:val="23"/>
        </w:rPr>
        <w:t xml:space="preserve"> </w:t>
      </w:r>
      <w:r>
        <w:rPr>
          <w:sz w:val="23"/>
        </w:rPr>
        <w:t>to</w:t>
      </w:r>
      <w:r>
        <w:rPr>
          <w:spacing w:val="38"/>
          <w:sz w:val="23"/>
        </w:rPr>
        <w:t xml:space="preserve"> </w:t>
      </w:r>
      <w:r>
        <w:rPr>
          <w:sz w:val="23"/>
        </w:rPr>
        <w:t>ensure</w:t>
      </w:r>
      <w:r>
        <w:rPr>
          <w:spacing w:val="38"/>
          <w:sz w:val="23"/>
        </w:rPr>
        <w:t xml:space="preserve"> </w:t>
      </w:r>
      <w:r>
        <w:rPr>
          <w:sz w:val="23"/>
        </w:rPr>
        <w:t>that</w:t>
      </w:r>
      <w:r>
        <w:rPr>
          <w:spacing w:val="38"/>
          <w:sz w:val="23"/>
        </w:rPr>
        <w:t xml:space="preserve"> </w:t>
      </w:r>
      <w:r>
        <w:rPr>
          <w:sz w:val="23"/>
        </w:rPr>
        <w:t>the</w:t>
      </w:r>
      <w:r>
        <w:rPr>
          <w:spacing w:val="38"/>
          <w:sz w:val="23"/>
        </w:rPr>
        <w:t xml:space="preserve"> </w:t>
      </w:r>
      <w:r>
        <w:rPr>
          <w:sz w:val="23"/>
        </w:rPr>
        <w:t>development</w:t>
      </w:r>
      <w:r>
        <w:rPr>
          <w:spacing w:val="38"/>
          <w:sz w:val="23"/>
        </w:rPr>
        <w:t xml:space="preserve"> </w:t>
      </w:r>
      <w:r>
        <w:rPr>
          <w:sz w:val="23"/>
        </w:rPr>
        <w:t>of</w:t>
      </w:r>
      <w:r>
        <w:rPr>
          <w:spacing w:val="38"/>
          <w:sz w:val="23"/>
        </w:rPr>
        <w:t xml:space="preserve"> </w:t>
      </w:r>
      <w:r>
        <w:rPr>
          <w:sz w:val="23"/>
        </w:rPr>
        <w:t>dwellings</w:t>
      </w:r>
      <w:r>
        <w:rPr>
          <w:spacing w:val="38"/>
          <w:sz w:val="23"/>
        </w:rPr>
        <w:t xml:space="preserve"> </w:t>
      </w:r>
      <w:r>
        <w:rPr>
          <w:sz w:val="23"/>
        </w:rPr>
        <w:t>and</w:t>
      </w:r>
      <w:r>
        <w:rPr>
          <w:spacing w:val="38"/>
          <w:sz w:val="23"/>
        </w:rPr>
        <w:t xml:space="preserve"> </w:t>
      </w:r>
      <w:r>
        <w:rPr>
          <w:sz w:val="23"/>
        </w:rPr>
        <w:t>excision</w:t>
      </w:r>
      <w:r>
        <w:rPr>
          <w:spacing w:val="38"/>
          <w:sz w:val="23"/>
        </w:rPr>
        <w:t xml:space="preserve"> </w:t>
      </w:r>
      <w:r>
        <w:rPr>
          <w:sz w:val="23"/>
        </w:rPr>
        <w:t>of</w:t>
      </w:r>
      <w:r>
        <w:rPr>
          <w:spacing w:val="38"/>
          <w:sz w:val="23"/>
        </w:rPr>
        <w:t xml:space="preserve"> </w:t>
      </w:r>
      <w:r>
        <w:rPr>
          <w:sz w:val="23"/>
        </w:rPr>
        <w:t>existing</w:t>
      </w:r>
      <w:r>
        <w:rPr>
          <w:spacing w:val="38"/>
          <w:sz w:val="23"/>
        </w:rPr>
        <w:t xml:space="preserve"> </w:t>
      </w:r>
      <w:r>
        <w:rPr>
          <w:sz w:val="23"/>
        </w:rPr>
        <w:t>dwellings are</w:t>
      </w:r>
      <w:r>
        <w:rPr>
          <w:spacing w:val="40"/>
          <w:sz w:val="23"/>
        </w:rPr>
        <w:t xml:space="preserve"> </w:t>
      </w:r>
      <w:r>
        <w:rPr>
          <w:sz w:val="23"/>
        </w:rPr>
        <w:t>consistent</w:t>
      </w:r>
      <w:r>
        <w:rPr>
          <w:spacing w:val="40"/>
          <w:sz w:val="23"/>
        </w:rPr>
        <w:t xml:space="preserve"> </w:t>
      </w:r>
      <w:r>
        <w:rPr>
          <w:sz w:val="23"/>
        </w:rPr>
        <w:t>with</w:t>
      </w:r>
      <w:r>
        <w:rPr>
          <w:spacing w:val="40"/>
          <w:sz w:val="23"/>
        </w:rPr>
        <w:t xml:space="preserve"> </w:t>
      </w:r>
      <w:r>
        <w:rPr>
          <w:sz w:val="23"/>
        </w:rPr>
        <w:t>the</w:t>
      </w:r>
      <w:r>
        <w:rPr>
          <w:spacing w:val="40"/>
          <w:sz w:val="23"/>
        </w:rPr>
        <w:t xml:space="preserve"> </w:t>
      </w:r>
      <w:r>
        <w:rPr>
          <w:sz w:val="23"/>
        </w:rPr>
        <w:t>use</w:t>
      </w:r>
      <w:r>
        <w:rPr>
          <w:spacing w:val="40"/>
          <w:sz w:val="23"/>
        </w:rPr>
        <w:t xml:space="preserve"> </w:t>
      </w:r>
      <w:r>
        <w:rPr>
          <w:sz w:val="23"/>
        </w:rPr>
        <w:t>of</w:t>
      </w:r>
      <w:r>
        <w:rPr>
          <w:spacing w:val="40"/>
          <w:sz w:val="23"/>
        </w:rPr>
        <w:t xml:space="preserve"> </w:t>
      </w:r>
      <w:r>
        <w:rPr>
          <w:sz w:val="23"/>
        </w:rPr>
        <w:t>land</w:t>
      </w:r>
      <w:r>
        <w:rPr>
          <w:spacing w:val="40"/>
          <w:sz w:val="23"/>
        </w:rPr>
        <w:t xml:space="preserve"> </w:t>
      </w:r>
      <w:r>
        <w:rPr>
          <w:sz w:val="23"/>
        </w:rPr>
        <w:t>for</w:t>
      </w:r>
      <w:r>
        <w:rPr>
          <w:spacing w:val="40"/>
          <w:sz w:val="23"/>
        </w:rPr>
        <w:t xml:space="preserve"> </w:t>
      </w:r>
      <w:r>
        <w:rPr>
          <w:sz w:val="23"/>
        </w:rPr>
        <w:t>sustainable</w:t>
      </w:r>
      <w:r>
        <w:rPr>
          <w:spacing w:val="40"/>
          <w:sz w:val="23"/>
        </w:rPr>
        <w:t xml:space="preserve"> </w:t>
      </w:r>
      <w:r>
        <w:rPr>
          <w:sz w:val="23"/>
        </w:rPr>
        <w:t>rural</w:t>
      </w:r>
      <w:r>
        <w:rPr>
          <w:spacing w:val="40"/>
          <w:sz w:val="23"/>
        </w:rPr>
        <w:t xml:space="preserve"> </w:t>
      </w:r>
      <w:r>
        <w:rPr>
          <w:sz w:val="23"/>
        </w:rPr>
        <w:t>uses.</w:t>
      </w:r>
    </w:p>
    <w:p w14:paraId="2B7E06DD" w14:textId="77777777" w:rsidR="00021792" w:rsidRDefault="00000000">
      <w:pPr>
        <w:pStyle w:val="ListParagraph"/>
        <w:numPr>
          <w:ilvl w:val="1"/>
          <w:numId w:val="78"/>
        </w:numPr>
        <w:tabs>
          <w:tab w:val="left" w:pos="1315"/>
          <w:tab w:val="left" w:pos="1317"/>
        </w:tabs>
        <w:spacing w:before="134"/>
        <w:ind w:hanging="398"/>
        <w:rPr>
          <w:rFonts w:ascii="Arial" w:hAnsi="Arial"/>
          <w:b/>
          <w:color w:val="003263"/>
          <w:sz w:val="23"/>
        </w:rPr>
      </w:pPr>
      <w:r>
        <w:rPr>
          <w:sz w:val="23"/>
        </w:rPr>
        <w:t>A</w:t>
      </w:r>
      <w:r>
        <w:rPr>
          <w:spacing w:val="30"/>
          <w:sz w:val="23"/>
        </w:rPr>
        <w:t xml:space="preserve"> </w:t>
      </w:r>
      <w:r>
        <w:rPr>
          <w:sz w:val="23"/>
        </w:rPr>
        <w:t>strategy</w:t>
      </w:r>
      <w:r>
        <w:rPr>
          <w:spacing w:val="30"/>
          <w:sz w:val="23"/>
        </w:rPr>
        <w:t xml:space="preserve"> </w:t>
      </w:r>
      <w:r>
        <w:rPr>
          <w:sz w:val="23"/>
        </w:rPr>
        <w:t>to</w:t>
      </w:r>
      <w:r>
        <w:rPr>
          <w:spacing w:val="30"/>
          <w:sz w:val="23"/>
        </w:rPr>
        <w:t xml:space="preserve"> </w:t>
      </w:r>
      <w:r>
        <w:rPr>
          <w:sz w:val="23"/>
        </w:rPr>
        <w:t>discourage</w:t>
      </w:r>
      <w:r>
        <w:rPr>
          <w:spacing w:val="30"/>
          <w:sz w:val="23"/>
        </w:rPr>
        <w:t xml:space="preserve"> </w:t>
      </w:r>
      <w:r>
        <w:rPr>
          <w:sz w:val="23"/>
        </w:rPr>
        <w:t>house</w:t>
      </w:r>
      <w:r>
        <w:rPr>
          <w:spacing w:val="30"/>
          <w:sz w:val="23"/>
        </w:rPr>
        <w:t xml:space="preserve"> </w:t>
      </w:r>
      <w:r>
        <w:rPr>
          <w:sz w:val="23"/>
        </w:rPr>
        <w:t>lot</w:t>
      </w:r>
      <w:r>
        <w:rPr>
          <w:spacing w:val="31"/>
          <w:sz w:val="23"/>
        </w:rPr>
        <w:t xml:space="preserve"> </w:t>
      </w:r>
      <w:r>
        <w:rPr>
          <w:spacing w:val="-2"/>
          <w:sz w:val="23"/>
        </w:rPr>
        <w:t>excisions.</w:t>
      </w:r>
    </w:p>
    <w:p w14:paraId="1CDA06E2" w14:textId="77777777" w:rsidR="00021792" w:rsidRDefault="00000000">
      <w:pPr>
        <w:pStyle w:val="ListParagraph"/>
        <w:numPr>
          <w:ilvl w:val="1"/>
          <w:numId w:val="78"/>
        </w:numPr>
        <w:tabs>
          <w:tab w:val="left" w:pos="1315"/>
          <w:tab w:val="left" w:pos="1317"/>
        </w:tabs>
        <w:spacing w:before="142"/>
        <w:ind w:hanging="398"/>
        <w:rPr>
          <w:rFonts w:ascii="AvenirLTStd-Heavy" w:hAnsi="AvenirLTStd-Heavy"/>
          <w:b/>
          <w:color w:val="003263"/>
          <w:sz w:val="23"/>
        </w:rPr>
      </w:pPr>
      <w:r>
        <w:rPr>
          <w:sz w:val="23"/>
        </w:rPr>
        <w:t>A</w:t>
      </w:r>
      <w:r>
        <w:rPr>
          <w:spacing w:val="29"/>
          <w:sz w:val="23"/>
        </w:rPr>
        <w:t xml:space="preserve"> </w:t>
      </w:r>
      <w:r>
        <w:rPr>
          <w:sz w:val="23"/>
        </w:rPr>
        <w:t>strategy</w:t>
      </w:r>
      <w:r>
        <w:rPr>
          <w:spacing w:val="32"/>
          <w:sz w:val="23"/>
        </w:rPr>
        <w:t xml:space="preserve"> </w:t>
      </w:r>
      <w:r>
        <w:rPr>
          <w:sz w:val="23"/>
        </w:rPr>
        <w:t>to</w:t>
      </w:r>
      <w:r>
        <w:rPr>
          <w:spacing w:val="31"/>
          <w:sz w:val="23"/>
        </w:rPr>
        <w:t xml:space="preserve"> </w:t>
      </w:r>
      <w:r>
        <w:rPr>
          <w:sz w:val="23"/>
        </w:rPr>
        <w:t>support</w:t>
      </w:r>
      <w:r>
        <w:rPr>
          <w:spacing w:val="32"/>
          <w:sz w:val="23"/>
        </w:rPr>
        <w:t xml:space="preserve"> </w:t>
      </w:r>
      <w:r>
        <w:rPr>
          <w:sz w:val="23"/>
        </w:rPr>
        <w:t>construction</w:t>
      </w:r>
      <w:r>
        <w:rPr>
          <w:spacing w:val="32"/>
          <w:sz w:val="23"/>
        </w:rPr>
        <w:t xml:space="preserve"> </w:t>
      </w:r>
      <w:r>
        <w:rPr>
          <w:sz w:val="23"/>
        </w:rPr>
        <w:t>of</w:t>
      </w:r>
      <w:r>
        <w:rPr>
          <w:spacing w:val="31"/>
          <w:sz w:val="23"/>
        </w:rPr>
        <w:t xml:space="preserve"> </w:t>
      </w:r>
      <w:r>
        <w:rPr>
          <w:sz w:val="23"/>
        </w:rPr>
        <w:t>a</w:t>
      </w:r>
      <w:r>
        <w:rPr>
          <w:spacing w:val="32"/>
          <w:sz w:val="23"/>
        </w:rPr>
        <w:t xml:space="preserve"> </w:t>
      </w:r>
      <w:r>
        <w:rPr>
          <w:sz w:val="23"/>
        </w:rPr>
        <w:t>dwelling</w:t>
      </w:r>
      <w:r>
        <w:rPr>
          <w:spacing w:val="32"/>
          <w:sz w:val="23"/>
        </w:rPr>
        <w:t xml:space="preserve"> </w:t>
      </w:r>
      <w:r>
        <w:rPr>
          <w:spacing w:val="-2"/>
          <w:sz w:val="23"/>
        </w:rPr>
        <w:t>where:</w:t>
      </w:r>
    </w:p>
    <w:p w14:paraId="7346C139" w14:textId="77777777" w:rsidR="00021792" w:rsidRDefault="00000000">
      <w:pPr>
        <w:pStyle w:val="ListParagraph"/>
        <w:numPr>
          <w:ilvl w:val="2"/>
          <w:numId w:val="78"/>
        </w:numPr>
        <w:tabs>
          <w:tab w:val="left" w:pos="1712"/>
          <w:tab w:val="left" w:pos="1713"/>
        </w:tabs>
        <w:spacing w:before="217" w:line="292" w:lineRule="auto"/>
        <w:ind w:right="1149"/>
        <w:rPr>
          <w:sz w:val="23"/>
        </w:rPr>
      </w:pPr>
      <w:r>
        <w:rPr>
          <w:sz w:val="23"/>
        </w:rPr>
        <w:t>The</w:t>
      </w:r>
      <w:r>
        <w:rPr>
          <w:spacing w:val="38"/>
          <w:sz w:val="23"/>
        </w:rPr>
        <w:t xml:space="preserve"> </w:t>
      </w:r>
      <w:r>
        <w:rPr>
          <w:sz w:val="23"/>
        </w:rPr>
        <w:t>dwelling</w:t>
      </w:r>
      <w:r>
        <w:rPr>
          <w:spacing w:val="38"/>
          <w:sz w:val="23"/>
        </w:rPr>
        <w:t xml:space="preserve"> </w:t>
      </w:r>
      <w:r>
        <w:rPr>
          <w:sz w:val="23"/>
        </w:rPr>
        <w:t>will</w:t>
      </w:r>
      <w:r>
        <w:rPr>
          <w:spacing w:val="38"/>
          <w:sz w:val="23"/>
        </w:rPr>
        <w:t xml:space="preserve"> </w:t>
      </w:r>
      <w:r>
        <w:rPr>
          <w:sz w:val="23"/>
        </w:rPr>
        <w:t>not</w:t>
      </w:r>
      <w:r>
        <w:rPr>
          <w:spacing w:val="38"/>
          <w:sz w:val="23"/>
        </w:rPr>
        <w:t xml:space="preserve"> </w:t>
      </w:r>
      <w:r>
        <w:rPr>
          <w:sz w:val="23"/>
        </w:rPr>
        <w:t>result</w:t>
      </w:r>
      <w:r>
        <w:rPr>
          <w:spacing w:val="38"/>
          <w:sz w:val="23"/>
        </w:rPr>
        <w:t xml:space="preserve"> </w:t>
      </w:r>
      <w:r>
        <w:rPr>
          <w:sz w:val="23"/>
        </w:rPr>
        <w:t>in</w:t>
      </w:r>
      <w:r>
        <w:rPr>
          <w:spacing w:val="38"/>
          <w:sz w:val="23"/>
        </w:rPr>
        <w:t xml:space="preserve"> </w:t>
      </w:r>
      <w:r>
        <w:rPr>
          <w:sz w:val="23"/>
        </w:rPr>
        <w:t>the</w:t>
      </w:r>
      <w:r>
        <w:rPr>
          <w:spacing w:val="38"/>
          <w:sz w:val="23"/>
        </w:rPr>
        <w:t xml:space="preserve"> </w:t>
      </w:r>
      <w:r>
        <w:rPr>
          <w:sz w:val="23"/>
        </w:rPr>
        <w:t>property</w:t>
      </w:r>
      <w:r>
        <w:rPr>
          <w:spacing w:val="38"/>
          <w:sz w:val="23"/>
        </w:rPr>
        <w:t xml:space="preserve"> </w:t>
      </w:r>
      <w:r>
        <w:rPr>
          <w:sz w:val="23"/>
        </w:rPr>
        <w:t>being</w:t>
      </w:r>
      <w:r>
        <w:rPr>
          <w:spacing w:val="38"/>
          <w:sz w:val="23"/>
        </w:rPr>
        <w:t xml:space="preserve"> </w:t>
      </w:r>
      <w:r>
        <w:rPr>
          <w:sz w:val="23"/>
        </w:rPr>
        <w:t>removed</w:t>
      </w:r>
      <w:r>
        <w:rPr>
          <w:spacing w:val="38"/>
          <w:sz w:val="23"/>
        </w:rPr>
        <w:t xml:space="preserve"> </w:t>
      </w:r>
      <w:r>
        <w:rPr>
          <w:sz w:val="23"/>
        </w:rPr>
        <w:t>from</w:t>
      </w:r>
      <w:r>
        <w:rPr>
          <w:spacing w:val="38"/>
          <w:sz w:val="23"/>
        </w:rPr>
        <w:t xml:space="preserve"> </w:t>
      </w:r>
      <w:r>
        <w:rPr>
          <w:sz w:val="23"/>
        </w:rPr>
        <w:t>agricultural</w:t>
      </w:r>
      <w:r>
        <w:rPr>
          <w:spacing w:val="38"/>
          <w:sz w:val="23"/>
        </w:rPr>
        <w:t xml:space="preserve"> </w:t>
      </w:r>
      <w:r>
        <w:rPr>
          <w:sz w:val="23"/>
        </w:rPr>
        <w:t>production</w:t>
      </w:r>
      <w:r>
        <w:rPr>
          <w:spacing w:val="38"/>
          <w:sz w:val="23"/>
        </w:rPr>
        <w:t xml:space="preserve"> </w:t>
      </w:r>
      <w:r>
        <w:rPr>
          <w:sz w:val="23"/>
        </w:rPr>
        <w:t>and the</w:t>
      </w:r>
      <w:r>
        <w:rPr>
          <w:spacing w:val="40"/>
          <w:sz w:val="23"/>
        </w:rPr>
        <w:t xml:space="preserve"> </w:t>
      </w:r>
      <w:r>
        <w:rPr>
          <w:sz w:val="23"/>
        </w:rPr>
        <w:t>primary</w:t>
      </w:r>
      <w:r>
        <w:rPr>
          <w:spacing w:val="40"/>
          <w:sz w:val="23"/>
        </w:rPr>
        <w:t xml:space="preserve"> </w:t>
      </w:r>
      <w:r>
        <w:rPr>
          <w:sz w:val="23"/>
        </w:rPr>
        <w:t>use</w:t>
      </w:r>
      <w:r>
        <w:rPr>
          <w:spacing w:val="40"/>
          <w:sz w:val="23"/>
        </w:rPr>
        <w:t xml:space="preserve"> </w:t>
      </w:r>
      <w:r>
        <w:rPr>
          <w:sz w:val="23"/>
        </w:rPr>
        <w:t>of</w:t>
      </w:r>
      <w:r>
        <w:rPr>
          <w:spacing w:val="40"/>
          <w:sz w:val="23"/>
        </w:rPr>
        <w:t xml:space="preserve"> </w:t>
      </w:r>
      <w:r>
        <w:rPr>
          <w:sz w:val="23"/>
        </w:rPr>
        <w:t>the</w:t>
      </w:r>
      <w:r>
        <w:rPr>
          <w:spacing w:val="40"/>
          <w:sz w:val="23"/>
        </w:rPr>
        <w:t xml:space="preserve"> </w:t>
      </w:r>
      <w:r>
        <w:rPr>
          <w:sz w:val="23"/>
        </w:rPr>
        <w:t>land</w:t>
      </w:r>
      <w:r>
        <w:rPr>
          <w:spacing w:val="40"/>
          <w:sz w:val="23"/>
        </w:rPr>
        <w:t xml:space="preserve"> </w:t>
      </w:r>
      <w:r>
        <w:rPr>
          <w:sz w:val="23"/>
        </w:rPr>
        <w:t>will</w:t>
      </w:r>
      <w:r>
        <w:rPr>
          <w:spacing w:val="40"/>
          <w:sz w:val="23"/>
        </w:rPr>
        <w:t xml:space="preserve"> </w:t>
      </w:r>
      <w:r>
        <w:rPr>
          <w:sz w:val="23"/>
        </w:rPr>
        <w:t>continue</w:t>
      </w:r>
      <w:r>
        <w:rPr>
          <w:spacing w:val="40"/>
          <w:sz w:val="23"/>
        </w:rPr>
        <w:t xml:space="preserve"> </w:t>
      </w:r>
      <w:r>
        <w:rPr>
          <w:sz w:val="23"/>
        </w:rPr>
        <w:t>to</w:t>
      </w:r>
      <w:r>
        <w:rPr>
          <w:spacing w:val="40"/>
          <w:sz w:val="23"/>
        </w:rPr>
        <w:t xml:space="preserve"> </w:t>
      </w:r>
      <w:r>
        <w:rPr>
          <w:sz w:val="23"/>
        </w:rPr>
        <w:t>be</w:t>
      </w:r>
      <w:r>
        <w:rPr>
          <w:spacing w:val="40"/>
          <w:sz w:val="23"/>
        </w:rPr>
        <w:t xml:space="preserve"> </w:t>
      </w:r>
      <w:r>
        <w:rPr>
          <w:sz w:val="23"/>
        </w:rPr>
        <w:t>agriculture.</w:t>
      </w:r>
    </w:p>
    <w:p w14:paraId="7C6F9F97" w14:textId="77777777" w:rsidR="00021792" w:rsidRDefault="00000000">
      <w:pPr>
        <w:pStyle w:val="ListParagraph"/>
        <w:numPr>
          <w:ilvl w:val="2"/>
          <w:numId w:val="78"/>
        </w:numPr>
        <w:tabs>
          <w:tab w:val="left" w:pos="1712"/>
          <w:tab w:val="left" w:pos="1713"/>
        </w:tabs>
        <w:spacing w:before="106"/>
        <w:rPr>
          <w:sz w:val="23"/>
        </w:rPr>
      </w:pPr>
      <w:r>
        <w:rPr>
          <w:sz w:val="23"/>
        </w:rPr>
        <w:t>Existing</w:t>
      </w:r>
      <w:r>
        <w:rPr>
          <w:spacing w:val="32"/>
          <w:sz w:val="23"/>
        </w:rPr>
        <w:t xml:space="preserve"> </w:t>
      </w:r>
      <w:r>
        <w:rPr>
          <w:sz w:val="23"/>
        </w:rPr>
        <w:t>agricultural</w:t>
      </w:r>
      <w:r>
        <w:rPr>
          <w:spacing w:val="35"/>
          <w:sz w:val="23"/>
        </w:rPr>
        <w:t xml:space="preserve"> </w:t>
      </w:r>
      <w:r>
        <w:rPr>
          <w:sz w:val="23"/>
        </w:rPr>
        <w:t>activity</w:t>
      </w:r>
      <w:r>
        <w:rPr>
          <w:spacing w:val="35"/>
          <w:sz w:val="23"/>
        </w:rPr>
        <w:t xml:space="preserve"> </w:t>
      </w:r>
      <w:r>
        <w:rPr>
          <w:sz w:val="23"/>
        </w:rPr>
        <w:t>on</w:t>
      </w:r>
      <w:r>
        <w:rPr>
          <w:spacing w:val="35"/>
          <w:sz w:val="23"/>
        </w:rPr>
        <w:t xml:space="preserve"> </w:t>
      </w:r>
      <w:r>
        <w:rPr>
          <w:sz w:val="23"/>
        </w:rPr>
        <w:t>adjoining</w:t>
      </w:r>
      <w:r>
        <w:rPr>
          <w:spacing w:val="35"/>
          <w:sz w:val="23"/>
        </w:rPr>
        <w:t xml:space="preserve"> </w:t>
      </w:r>
      <w:r>
        <w:rPr>
          <w:sz w:val="23"/>
        </w:rPr>
        <w:t>land</w:t>
      </w:r>
      <w:r>
        <w:rPr>
          <w:spacing w:val="35"/>
          <w:sz w:val="23"/>
        </w:rPr>
        <w:t xml:space="preserve"> </w:t>
      </w:r>
      <w:r>
        <w:rPr>
          <w:sz w:val="23"/>
        </w:rPr>
        <w:t>will</w:t>
      </w:r>
      <w:r>
        <w:rPr>
          <w:spacing w:val="35"/>
          <w:sz w:val="23"/>
        </w:rPr>
        <w:t xml:space="preserve"> </w:t>
      </w:r>
      <w:r>
        <w:rPr>
          <w:sz w:val="23"/>
        </w:rPr>
        <w:t>not</w:t>
      </w:r>
      <w:r>
        <w:rPr>
          <w:spacing w:val="35"/>
          <w:sz w:val="23"/>
        </w:rPr>
        <w:t xml:space="preserve"> </w:t>
      </w:r>
      <w:r>
        <w:rPr>
          <w:sz w:val="23"/>
        </w:rPr>
        <w:t>be</w:t>
      </w:r>
      <w:r>
        <w:rPr>
          <w:spacing w:val="35"/>
          <w:sz w:val="23"/>
        </w:rPr>
        <w:t xml:space="preserve"> </w:t>
      </w:r>
      <w:r>
        <w:rPr>
          <w:spacing w:val="-2"/>
          <w:sz w:val="23"/>
        </w:rPr>
        <w:t>compromised.</w:t>
      </w:r>
    </w:p>
    <w:p w14:paraId="614A55AB" w14:textId="77777777" w:rsidR="00021792" w:rsidRDefault="00000000">
      <w:pPr>
        <w:pStyle w:val="ListParagraph"/>
        <w:numPr>
          <w:ilvl w:val="2"/>
          <w:numId w:val="78"/>
        </w:numPr>
        <w:tabs>
          <w:tab w:val="left" w:pos="1712"/>
          <w:tab w:val="left" w:pos="1713"/>
        </w:tabs>
        <w:spacing w:before="160" w:line="292" w:lineRule="auto"/>
        <w:ind w:right="2044"/>
        <w:rPr>
          <w:sz w:val="23"/>
        </w:rPr>
      </w:pPr>
      <w:r>
        <w:rPr>
          <w:sz w:val="23"/>
        </w:rPr>
        <w:t>The</w:t>
      </w:r>
      <w:r>
        <w:rPr>
          <w:spacing w:val="38"/>
          <w:sz w:val="23"/>
        </w:rPr>
        <w:t xml:space="preserve"> </w:t>
      </w:r>
      <w:r>
        <w:rPr>
          <w:sz w:val="23"/>
        </w:rPr>
        <w:t>proportion</w:t>
      </w:r>
      <w:r>
        <w:rPr>
          <w:spacing w:val="38"/>
          <w:sz w:val="23"/>
        </w:rPr>
        <w:t xml:space="preserve"> </w:t>
      </w:r>
      <w:r>
        <w:rPr>
          <w:sz w:val="23"/>
        </w:rPr>
        <w:t>of</w:t>
      </w:r>
      <w:r>
        <w:rPr>
          <w:spacing w:val="38"/>
          <w:sz w:val="23"/>
        </w:rPr>
        <w:t xml:space="preserve"> </w:t>
      </w:r>
      <w:r>
        <w:rPr>
          <w:sz w:val="23"/>
        </w:rPr>
        <w:t>the</w:t>
      </w:r>
      <w:r>
        <w:rPr>
          <w:spacing w:val="38"/>
          <w:sz w:val="23"/>
        </w:rPr>
        <w:t xml:space="preserve"> </w:t>
      </w:r>
      <w:r>
        <w:rPr>
          <w:sz w:val="23"/>
        </w:rPr>
        <w:t>property</w:t>
      </w:r>
      <w:r>
        <w:rPr>
          <w:spacing w:val="38"/>
          <w:sz w:val="23"/>
        </w:rPr>
        <w:t xml:space="preserve"> </w:t>
      </w:r>
      <w:r>
        <w:rPr>
          <w:sz w:val="23"/>
        </w:rPr>
        <w:t>used</w:t>
      </w:r>
      <w:r>
        <w:rPr>
          <w:spacing w:val="38"/>
          <w:sz w:val="23"/>
        </w:rPr>
        <w:t xml:space="preserve"> </w:t>
      </w:r>
      <w:r>
        <w:rPr>
          <w:sz w:val="23"/>
        </w:rPr>
        <w:t>for</w:t>
      </w:r>
      <w:r>
        <w:rPr>
          <w:spacing w:val="38"/>
          <w:sz w:val="23"/>
        </w:rPr>
        <w:t xml:space="preserve"> </w:t>
      </w:r>
      <w:r>
        <w:rPr>
          <w:sz w:val="23"/>
        </w:rPr>
        <w:t>the</w:t>
      </w:r>
      <w:r>
        <w:rPr>
          <w:spacing w:val="38"/>
          <w:sz w:val="23"/>
        </w:rPr>
        <w:t xml:space="preserve"> </w:t>
      </w:r>
      <w:r>
        <w:rPr>
          <w:sz w:val="23"/>
        </w:rPr>
        <w:t>dwelling</w:t>
      </w:r>
      <w:r>
        <w:rPr>
          <w:spacing w:val="38"/>
          <w:sz w:val="23"/>
        </w:rPr>
        <w:t xml:space="preserve"> </w:t>
      </w:r>
      <w:r>
        <w:rPr>
          <w:sz w:val="23"/>
        </w:rPr>
        <w:t>and</w:t>
      </w:r>
      <w:r>
        <w:rPr>
          <w:spacing w:val="38"/>
          <w:sz w:val="23"/>
        </w:rPr>
        <w:t xml:space="preserve"> </w:t>
      </w:r>
      <w:r>
        <w:rPr>
          <w:sz w:val="23"/>
        </w:rPr>
        <w:t>ancillary</w:t>
      </w:r>
      <w:r>
        <w:rPr>
          <w:spacing w:val="38"/>
          <w:sz w:val="23"/>
        </w:rPr>
        <w:t xml:space="preserve"> </w:t>
      </w:r>
      <w:r>
        <w:rPr>
          <w:sz w:val="23"/>
        </w:rPr>
        <w:t>infrastructure</w:t>
      </w:r>
      <w:r>
        <w:rPr>
          <w:spacing w:val="38"/>
          <w:sz w:val="23"/>
        </w:rPr>
        <w:t xml:space="preserve"> </w:t>
      </w:r>
      <w:r>
        <w:rPr>
          <w:sz w:val="23"/>
        </w:rPr>
        <w:t xml:space="preserve">is </w:t>
      </w:r>
      <w:proofErr w:type="spellStart"/>
      <w:r>
        <w:rPr>
          <w:sz w:val="23"/>
        </w:rPr>
        <w:t>minimised</w:t>
      </w:r>
      <w:proofErr w:type="spellEnd"/>
      <w:r>
        <w:rPr>
          <w:spacing w:val="40"/>
          <w:sz w:val="23"/>
        </w:rPr>
        <w:t xml:space="preserve"> </w:t>
      </w:r>
      <w:r>
        <w:rPr>
          <w:sz w:val="23"/>
        </w:rPr>
        <w:t>and</w:t>
      </w:r>
      <w:r>
        <w:rPr>
          <w:spacing w:val="40"/>
          <w:sz w:val="23"/>
        </w:rPr>
        <w:t xml:space="preserve"> </w:t>
      </w:r>
      <w:r>
        <w:rPr>
          <w:sz w:val="23"/>
        </w:rPr>
        <w:t>located</w:t>
      </w:r>
      <w:r>
        <w:rPr>
          <w:spacing w:val="40"/>
          <w:sz w:val="23"/>
        </w:rPr>
        <w:t xml:space="preserve"> </w:t>
      </w:r>
      <w:r>
        <w:rPr>
          <w:sz w:val="23"/>
        </w:rPr>
        <w:t>on</w:t>
      </w:r>
      <w:r>
        <w:rPr>
          <w:spacing w:val="40"/>
          <w:sz w:val="23"/>
        </w:rPr>
        <w:t xml:space="preserve"> </w:t>
      </w:r>
      <w:r>
        <w:rPr>
          <w:sz w:val="23"/>
        </w:rPr>
        <w:t>the</w:t>
      </w:r>
      <w:r>
        <w:rPr>
          <w:spacing w:val="40"/>
          <w:sz w:val="23"/>
        </w:rPr>
        <w:t xml:space="preserve"> </w:t>
      </w:r>
      <w:r>
        <w:rPr>
          <w:sz w:val="23"/>
        </w:rPr>
        <w:t>area</w:t>
      </w:r>
      <w:r>
        <w:rPr>
          <w:spacing w:val="40"/>
          <w:sz w:val="23"/>
        </w:rPr>
        <w:t xml:space="preserve"> </w:t>
      </w:r>
      <w:r>
        <w:rPr>
          <w:sz w:val="23"/>
        </w:rPr>
        <w:t>of</w:t>
      </w:r>
      <w:r>
        <w:rPr>
          <w:spacing w:val="40"/>
          <w:sz w:val="23"/>
        </w:rPr>
        <w:t xml:space="preserve"> </w:t>
      </w:r>
      <w:r>
        <w:rPr>
          <w:sz w:val="23"/>
        </w:rPr>
        <w:t>lowest</w:t>
      </w:r>
      <w:r>
        <w:rPr>
          <w:spacing w:val="40"/>
          <w:sz w:val="23"/>
        </w:rPr>
        <w:t xml:space="preserve"> </w:t>
      </w:r>
      <w:r>
        <w:rPr>
          <w:sz w:val="23"/>
        </w:rPr>
        <w:t>agricultural</w:t>
      </w:r>
      <w:r>
        <w:rPr>
          <w:spacing w:val="40"/>
          <w:sz w:val="23"/>
        </w:rPr>
        <w:t xml:space="preserve"> </w:t>
      </w:r>
      <w:r>
        <w:rPr>
          <w:sz w:val="23"/>
        </w:rPr>
        <w:t>quality.</w:t>
      </w:r>
    </w:p>
    <w:p w14:paraId="7BC57E06" w14:textId="77777777" w:rsidR="00021792" w:rsidRDefault="00000000">
      <w:pPr>
        <w:pStyle w:val="ListParagraph"/>
        <w:numPr>
          <w:ilvl w:val="0"/>
          <w:numId w:val="78"/>
        </w:numPr>
        <w:tabs>
          <w:tab w:val="left" w:pos="918"/>
          <w:tab w:val="left" w:pos="920"/>
        </w:tabs>
        <w:spacing w:before="59"/>
        <w:ind w:left="919" w:hanging="398"/>
        <w:rPr>
          <w:rFonts w:ascii="Arial" w:hAnsi="Arial"/>
          <w:b/>
          <w:sz w:val="23"/>
        </w:rPr>
      </w:pPr>
      <w:r>
        <w:rPr>
          <w:rFonts w:ascii="Arial" w:hAnsi="Arial"/>
          <w:b/>
          <w:color w:val="003263"/>
          <w:sz w:val="23"/>
        </w:rPr>
        <w:t>Clause</w:t>
      </w:r>
      <w:r>
        <w:rPr>
          <w:rFonts w:ascii="Arial" w:hAnsi="Arial"/>
          <w:b/>
          <w:color w:val="003263"/>
          <w:spacing w:val="41"/>
          <w:sz w:val="23"/>
        </w:rPr>
        <w:t xml:space="preserve"> </w:t>
      </w:r>
      <w:r>
        <w:rPr>
          <w:rFonts w:ascii="Arial" w:hAnsi="Arial"/>
          <w:b/>
          <w:color w:val="003263"/>
          <w:sz w:val="23"/>
        </w:rPr>
        <w:t>17.01-1L-01</w:t>
      </w:r>
      <w:r>
        <w:rPr>
          <w:rFonts w:ascii="Arial" w:hAnsi="Arial"/>
          <w:b/>
          <w:color w:val="003263"/>
          <w:spacing w:val="42"/>
          <w:sz w:val="23"/>
        </w:rPr>
        <w:t xml:space="preserve"> </w:t>
      </w:r>
      <w:r>
        <w:rPr>
          <w:rFonts w:ascii="Arial" w:hAnsi="Arial"/>
          <w:b/>
          <w:color w:val="003263"/>
          <w:sz w:val="23"/>
        </w:rPr>
        <w:t>Diversified</w:t>
      </w:r>
      <w:r>
        <w:rPr>
          <w:rFonts w:ascii="Arial" w:hAnsi="Arial"/>
          <w:b/>
          <w:color w:val="003263"/>
          <w:spacing w:val="42"/>
          <w:sz w:val="23"/>
        </w:rPr>
        <w:t xml:space="preserve"> </w:t>
      </w:r>
      <w:r>
        <w:rPr>
          <w:rFonts w:ascii="Arial" w:hAnsi="Arial"/>
          <w:b/>
          <w:color w:val="003263"/>
          <w:sz w:val="23"/>
        </w:rPr>
        <w:t>economy</w:t>
      </w:r>
      <w:r>
        <w:rPr>
          <w:rFonts w:ascii="Arial" w:hAnsi="Arial"/>
          <w:b/>
          <w:color w:val="003263"/>
          <w:spacing w:val="42"/>
          <w:sz w:val="23"/>
        </w:rPr>
        <w:t xml:space="preserve"> </w:t>
      </w:r>
      <w:r>
        <w:rPr>
          <w:rFonts w:ascii="Arial" w:hAnsi="Arial"/>
          <w:b/>
          <w:color w:val="003263"/>
          <w:sz w:val="23"/>
        </w:rPr>
        <w:t>–</w:t>
      </w:r>
      <w:r>
        <w:rPr>
          <w:rFonts w:ascii="Arial" w:hAnsi="Arial"/>
          <w:b/>
          <w:color w:val="003263"/>
          <w:spacing w:val="42"/>
          <w:sz w:val="23"/>
        </w:rPr>
        <w:t xml:space="preserve"> </w:t>
      </w:r>
      <w:r>
        <w:rPr>
          <w:rFonts w:ascii="Arial" w:hAnsi="Arial"/>
          <w:b/>
          <w:color w:val="003263"/>
          <w:sz w:val="23"/>
        </w:rPr>
        <w:t>Greater</w:t>
      </w:r>
      <w:r>
        <w:rPr>
          <w:rFonts w:ascii="Arial" w:hAnsi="Arial"/>
          <w:b/>
          <w:color w:val="003263"/>
          <w:spacing w:val="42"/>
          <w:sz w:val="23"/>
        </w:rPr>
        <w:t xml:space="preserve"> </w:t>
      </w:r>
      <w:r>
        <w:rPr>
          <w:rFonts w:ascii="Arial" w:hAnsi="Arial"/>
          <w:b/>
          <w:color w:val="003263"/>
          <w:spacing w:val="-2"/>
          <w:sz w:val="23"/>
        </w:rPr>
        <w:t>Geelong</w:t>
      </w:r>
    </w:p>
    <w:p w14:paraId="6280A483" w14:textId="77777777" w:rsidR="00021792" w:rsidRDefault="00000000">
      <w:pPr>
        <w:pStyle w:val="ListParagraph"/>
        <w:numPr>
          <w:ilvl w:val="1"/>
          <w:numId w:val="78"/>
        </w:numPr>
        <w:tabs>
          <w:tab w:val="left" w:pos="1315"/>
          <w:tab w:val="left" w:pos="1316"/>
        </w:tabs>
        <w:spacing w:before="160" w:line="292" w:lineRule="auto"/>
        <w:ind w:left="1315" w:right="2101"/>
        <w:rPr>
          <w:rFonts w:ascii="Arial" w:hAnsi="Arial"/>
          <w:b/>
          <w:color w:val="003263"/>
          <w:sz w:val="23"/>
        </w:rPr>
      </w:pPr>
      <w:r>
        <w:rPr>
          <w:sz w:val="23"/>
        </w:rPr>
        <w:t>Support</w:t>
      </w:r>
      <w:r>
        <w:rPr>
          <w:spacing w:val="40"/>
          <w:sz w:val="23"/>
        </w:rPr>
        <w:t xml:space="preserve"> </w:t>
      </w:r>
      <w:r>
        <w:rPr>
          <w:sz w:val="23"/>
        </w:rPr>
        <w:t>the</w:t>
      </w:r>
      <w:r>
        <w:rPr>
          <w:spacing w:val="40"/>
          <w:sz w:val="23"/>
        </w:rPr>
        <w:t xml:space="preserve"> </w:t>
      </w:r>
      <w:r>
        <w:rPr>
          <w:sz w:val="23"/>
        </w:rPr>
        <w:t>development</w:t>
      </w:r>
      <w:r>
        <w:rPr>
          <w:spacing w:val="40"/>
          <w:sz w:val="23"/>
        </w:rPr>
        <w:t xml:space="preserve"> </w:t>
      </w:r>
      <w:r>
        <w:rPr>
          <w:sz w:val="23"/>
        </w:rPr>
        <w:t>of</w:t>
      </w:r>
      <w:r>
        <w:rPr>
          <w:spacing w:val="40"/>
          <w:sz w:val="23"/>
        </w:rPr>
        <w:t xml:space="preserve"> </w:t>
      </w:r>
      <w:r>
        <w:rPr>
          <w:sz w:val="23"/>
        </w:rPr>
        <w:t>seafood</w:t>
      </w:r>
      <w:r>
        <w:rPr>
          <w:spacing w:val="40"/>
          <w:sz w:val="23"/>
        </w:rPr>
        <w:t xml:space="preserve"> </w:t>
      </w:r>
      <w:r>
        <w:rPr>
          <w:sz w:val="23"/>
        </w:rPr>
        <w:t>and</w:t>
      </w:r>
      <w:r>
        <w:rPr>
          <w:spacing w:val="40"/>
          <w:sz w:val="23"/>
        </w:rPr>
        <w:t xml:space="preserve"> </w:t>
      </w:r>
      <w:r>
        <w:rPr>
          <w:sz w:val="23"/>
        </w:rPr>
        <w:t>aquaculture</w:t>
      </w:r>
      <w:r>
        <w:rPr>
          <w:spacing w:val="40"/>
          <w:sz w:val="23"/>
        </w:rPr>
        <w:t xml:space="preserve"> </w:t>
      </w:r>
      <w:r>
        <w:rPr>
          <w:sz w:val="23"/>
        </w:rPr>
        <w:t>industries,</w:t>
      </w:r>
      <w:r>
        <w:rPr>
          <w:spacing w:val="40"/>
          <w:sz w:val="23"/>
        </w:rPr>
        <w:t xml:space="preserve"> </w:t>
      </w:r>
      <w:r>
        <w:rPr>
          <w:sz w:val="23"/>
        </w:rPr>
        <w:t>particularly</w:t>
      </w:r>
      <w:r>
        <w:rPr>
          <w:spacing w:val="40"/>
          <w:sz w:val="23"/>
        </w:rPr>
        <w:t xml:space="preserve"> </w:t>
      </w:r>
      <w:r>
        <w:rPr>
          <w:sz w:val="23"/>
        </w:rPr>
        <w:t>in</w:t>
      </w:r>
      <w:r>
        <w:rPr>
          <w:spacing w:val="40"/>
          <w:sz w:val="23"/>
        </w:rPr>
        <w:t xml:space="preserve"> </w:t>
      </w:r>
      <w:r>
        <w:rPr>
          <w:sz w:val="23"/>
        </w:rPr>
        <w:t xml:space="preserve">North Geelong, </w:t>
      </w:r>
      <w:proofErr w:type="spellStart"/>
      <w:r>
        <w:rPr>
          <w:sz w:val="23"/>
        </w:rPr>
        <w:t>Portarlington</w:t>
      </w:r>
      <w:proofErr w:type="spellEnd"/>
      <w:r>
        <w:rPr>
          <w:sz w:val="23"/>
        </w:rPr>
        <w:t xml:space="preserve"> and Avalon.</w:t>
      </w:r>
    </w:p>
    <w:p w14:paraId="7C342B00" w14:textId="77777777" w:rsidR="00021792" w:rsidRDefault="00000000">
      <w:pPr>
        <w:pStyle w:val="ListParagraph"/>
        <w:numPr>
          <w:ilvl w:val="1"/>
          <w:numId w:val="78"/>
        </w:numPr>
        <w:tabs>
          <w:tab w:val="left" w:pos="1315"/>
          <w:tab w:val="left" w:pos="1316"/>
        </w:tabs>
        <w:spacing w:before="134"/>
        <w:ind w:left="1315"/>
        <w:rPr>
          <w:rFonts w:ascii="Arial" w:hAnsi="Arial"/>
          <w:b/>
          <w:color w:val="003263"/>
          <w:sz w:val="23"/>
        </w:rPr>
      </w:pPr>
      <w:r>
        <w:rPr>
          <w:sz w:val="23"/>
        </w:rPr>
        <w:t>Support</w:t>
      </w:r>
      <w:r>
        <w:rPr>
          <w:spacing w:val="28"/>
          <w:sz w:val="23"/>
        </w:rPr>
        <w:t xml:space="preserve"> </w:t>
      </w:r>
      <w:r>
        <w:rPr>
          <w:sz w:val="23"/>
        </w:rPr>
        <w:t>the</w:t>
      </w:r>
      <w:r>
        <w:rPr>
          <w:spacing w:val="28"/>
          <w:sz w:val="23"/>
        </w:rPr>
        <w:t xml:space="preserve"> </w:t>
      </w:r>
      <w:r>
        <w:rPr>
          <w:sz w:val="23"/>
        </w:rPr>
        <w:t>development</w:t>
      </w:r>
      <w:r>
        <w:rPr>
          <w:spacing w:val="29"/>
          <w:sz w:val="23"/>
        </w:rPr>
        <w:t xml:space="preserve"> </w:t>
      </w:r>
      <w:r>
        <w:rPr>
          <w:sz w:val="23"/>
        </w:rPr>
        <w:t>of</w:t>
      </w:r>
      <w:r>
        <w:rPr>
          <w:spacing w:val="28"/>
          <w:sz w:val="23"/>
        </w:rPr>
        <w:t xml:space="preserve"> </w:t>
      </w:r>
      <w:r>
        <w:rPr>
          <w:sz w:val="23"/>
        </w:rPr>
        <w:t>aerospace</w:t>
      </w:r>
      <w:r>
        <w:rPr>
          <w:spacing w:val="28"/>
          <w:sz w:val="23"/>
        </w:rPr>
        <w:t xml:space="preserve"> </w:t>
      </w:r>
      <w:r>
        <w:rPr>
          <w:sz w:val="23"/>
        </w:rPr>
        <w:t>industries</w:t>
      </w:r>
      <w:r>
        <w:rPr>
          <w:spacing w:val="29"/>
          <w:sz w:val="23"/>
        </w:rPr>
        <w:t xml:space="preserve"> </w:t>
      </w:r>
      <w:r>
        <w:rPr>
          <w:sz w:val="23"/>
        </w:rPr>
        <w:t>within</w:t>
      </w:r>
      <w:r>
        <w:rPr>
          <w:spacing w:val="28"/>
          <w:sz w:val="23"/>
        </w:rPr>
        <w:t xml:space="preserve"> </w:t>
      </w:r>
      <w:r>
        <w:rPr>
          <w:sz w:val="23"/>
        </w:rPr>
        <w:t>the</w:t>
      </w:r>
      <w:r>
        <w:rPr>
          <w:spacing w:val="29"/>
          <w:sz w:val="23"/>
        </w:rPr>
        <w:t xml:space="preserve"> </w:t>
      </w:r>
      <w:r>
        <w:rPr>
          <w:sz w:val="23"/>
        </w:rPr>
        <w:t>confines</w:t>
      </w:r>
      <w:r>
        <w:rPr>
          <w:spacing w:val="28"/>
          <w:sz w:val="23"/>
        </w:rPr>
        <w:t xml:space="preserve"> </w:t>
      </w:r>
      <w:r>
        <w:rPr>
          <w:sz w:val="23"/>
        </w:rPr>
        <w:t>of</w:t>
      </w:r>
      <w:r>
        <w:rPr>
          <w:spacing w:val="28"/>
          <w:sz w:val="23"/>
        </w:rPr>
        <w:t xml:space="preserve"> </w:t>
      </w:r>
      <w:r>
        <w:rPr>
          <w:sz w:val="23"/>
        </w:rPr>
        <w:t>the</w:t>
      </w:r>
      <w:r>
        <w:rPr>
          <w:spacing w:val="29"/>
          <w:sz w:val="23"/>
        </w:rPr>
        <w:t xml:space="preserve"> </w:t>
      </w:r>
      <w:r>
        <w:rPr>
          <w:sz w:val="23"/>
        </w:rPr>
        <w:t>Avalon</w:t>
      </w:r>
      <w:r>
        <w:rPr>
          <w:spacing w:val="28"/>
          <w:sz w:val="23"/>
        </w:rPr>
        <w:t xml:space="preserve"> </w:t>
      </w:r>
      <w:r>
        <w:rPr>
          <w:sz w:val="23"/>
        </w:rPr>
        <w:t>Airport</w:t>
      </w:r>
      <w:r>
        <w:rPr>
          <w:spacing w:val="29"/>
          <w:sz w:val="23"/>
        </w:rPr>
        <w:t xml:space="preserve"> </w:t>
      </w:r>
      <w:r>
        <w:rPr>
          <w:spacing w:val="-2"/>
          <w:sz w:val="23"/>
        </w:rPr>
        <w:t>site.</w:t>
      </w:r>
    </w:p>
    <w:p w14:paraId="7862910A" w14:textId="77777777" w:rsidR="00021792" w:rsidRDefault="00000000">
      <w:pPr>
        <w:pStyle w:val="ListParagraph"/>
        <w:numPr>
          <w:ilvl w:val="0"/>
          <w:numId w:val="78"/>
        </w:numPr>
        <w:tabs>
          <w:tab w:val="left" w:pos="918"/>
          <w:tab w:val="left" w:pos="919"/>
        </w:tabs>
        <w:spacing w:before="143"/>
        <w:ind w:left="918"/>
        <w:rPr>
          <w:rFonts w:ascii="Arial" w:hAnsi="Arial"/>
          <w:b/>
          <w:sz w:val="23"/>
        </w:rPr>
      </w:pPr>
      <w:r>
        <w:rPr>
          <w:rFonts w:ascii="Arial" w:hAnsi="Arial"/>
          <w:b/>
          <w:color w:val="003263"/>
          <w:sz w:val="23"/>
        </w:rPr>
        <w:t>Clause</w:t>
      </w:r>
      <w:r>
        <w:rPr>
          <w:rFonts w:ascii="Arial" w:hAnsi="Arial"/>
          <w:b/>
          <w:color w:val="003263"/>
          <w:spacing w:val="33"/>
          <w:sz w:val="23"/>
        </w:rPr>
        <w:t xml:space="preserve"> </w:t>
      </w:r>
      <w:r>
        <w:rPr>
          <w:rFonts w:ascii="Arial" w:hAnsi="Arial"/>
          <w:b/>
          <w:color w:val="003263"/>
          <w:sz w:val="23"/>
        </w:rPr>
        <w:t>17.04-1L-02</w:t>
      </w:r>
      <w:r>
        <w:rPr>
          <w:rFonts w:ascii="Arial" w:hAnsi="Arial"/>
          <w:b/>
          <w:color w:val="003263"/>
          <w:spacing w:val="34"/>
          <w:sz w:val="23"/>
        </w:rPr>
        <w:t xml:space="preserve"> </w:t>
      </w:r>
      <w:r>
        <w:rPr>
          <w:rFonts w:ascii="Arial" w:hAnsi="Arial"/>
          <w:b/>
          <w:color w:val="003263"/>
          <w:sz w:val="23"/>
        </w:rPr>
        <w:t>Tourism</w:t>
      </w:r>
      <w:r>
        <w:rPr>
          <w:rFonts w:ascii="Arial" w:hAnsi="Arial"/>
          <w:b/>
          <w:color w:val="003263"/>
          <w:spacing w:val="34"/>
          <w:sz w:val="23"/>
        </w:rPr>
        <w:t xml:space="preserve"> </w:t>
      </w:r>
      <w:r>
        <w:rPr>
          <w:rFonts w:ascii="Arial" w:hAnsi="Arial"/>
          <w:b/>
          <w:color w:val="003263"/>
          <w:sz w:val="23"/>
        </w:rPr>
        <w:t>in</w:t>
      </w:r>
      <w:r>
        <w:rPr>
          <w:rFonts w:ascii="Arial" w:hAnsi="Arial"/>
          <w:b/>
          <w:color w:val="003263"/>
          <w:spacing w:val="34"/>
          <w:sz w:val="23"/>
        </w:rPr>
        <w:t xml:space="preserve"> </w:t>
      </w:r>
      <w:r>
        <w:rPr>
          <w:rFonts w:ascii="Arial" w:hAnsi="Arial"/>
          <w:b/>
          <w:color w:val="003263"/>
          <w:sz w:val="23"/>
        </w:rPr>
        <w:t>rural</w:t>
      </w:r>
      <w:r>
        <w:rPr>
          <w:rFonts w:ascii="Arial" w:hAnsi="Arial"/>
          <w:b/>
          <w:color w:val="003263"/>
          <w:spacing w:val="34"/>
          <w:sz w:val="23"/>
        </w:rPr>
        <w:t xml:space="preserve"> </w:t>
      </w:r>
      <w:r>
        <w:rPr>
          <w:rFonts w:ascii="Arial" w:hAnsi="Arial"/>
          <w:b/>
          <w:color w:val="003263"/>
          <w:spacing w:val="-2"/>
          <w:sz w:val="23"/>
        </w:rPr>
        <w:t>areas</w:t>
      </w:r>
    </w:p>
    <w:p w14:paraId="78631827" w14:textId="77777777" w:rsidR="00021792" w:rsidRDefault="00000000">
      <w:pPr>
        <w:pStyle w:val="ListParagraph"/>
        <w:numPr>
          <w:ilvl w:val="1"/>
          <w:numId w:val="78"/>
        </w:numPr>
        <w:tabs>
          <w:tab w:val="left" w:pos="1315"/>
          <w:tab w:val="left" w:pos="1316"/>
        </w:tabs>
        <w:spacing w:before="160"/>
        <w:ind w:left="1315" w:hanging="398"/>
        <w:rPr>
          <w:rFonts w:ascii="Arial" w:hAnsi="Arial"/>
          <w:b/>
          <w:color w:val="003263"/>
          <w:sz w:val="23"/>
        </w:rPr>
      </w:pPr>
      <w:r>
        <w:rPr>
          <w:sz w:val="23"/>
        </w:rPr>
        <w:t>Support</w:t>
      </w:r>
      <w:r>
        <w:rPr>
          <w:spacing w:val="35"/>
          <w:sz w:val="23"/>
        </w:rPr>
        <w:t xml:space="preserve"> </w:t>
      </w:r>
      <w:r>
        <w:rPr>
          <w:sz w:val="23"/>
        </w:rPr>
        <w:t>tourism</w:t>
      </w:r>
      <w:r>
        <w:rPr>
          <w:spacing w:val="36"/>
          <w:sz w:val="23"/>
        </w:rPr>
        <w:t xml:space="preserve"> </w:t>
      </w:r>
      <w:r>
        <w:rPr>
          <w:sz w:val="23"/>
        </w:rPr>
        <w:t>uses</w:t>
      </w:r>
      <w:r>
        <w:rPr>
          <w:spacing w:val="35"/>
          <w:sz w:val="23"/>
        </w:rPr>
        <w:t xml:space="preserve"> </w:t>
      </w:r>
      <w:r>
        <w:rPr>
          <w:sz w:val="23"/>
        </w:rPr>
        <w:t>associated</w:t>
      </w:r>
      <w:r>
        <w:rPr>
          <w:spacing w:val="36"/>
          <w:sz w:val="23"/>
        </w:rPr>
        <w:t xml:space="preserve"> </w:t>
      </w:r>
      <w:r>
        <w:rPr>
          <w:sz w:val="23"/>
        </w:rPr>
        <w:t>with</w:t>
      </w:r>
      <w:r>
        <w:rPr>
          <w:spacing w:val="35"/>
          <w:sz w:val="23"/>
        </w:rPr>
        <w:t xml:space="preserve"> </w:t>
      </w:r>
      <w:r>
        <w:rPr>
          <w:sz w:val="23"/>
        </w:rPr>
        <w:t>an</w:t>
      </w:r>
      <w:r>
        <w:rPr>
          <w:spacing w:val="36"/>
          <w:sz w:val="23"/>
        </w:rPr>
        <w:t xml:space="preserve"> </w:t>
      </w:r>
      <w:r>
        <w:rPr>
          <w:sz w:val="23"/>
        </w:rPr>
        <w:t>agricultural</w:t>
      </w:r>
      <w:r>
        <w:rPr>
          <w:spacing w:val="35"/>
          <w:sz w:val="23"/>
        </w:rPr>
        <w:t xml:space="preserve"> </w:t>
      </w:r>
      <w:r>
        <w:rPr>
          <w:sz w:val="23"/>
        </w:rPr>
        <w:t>activity</w:t>
      </w:r>
      <w:r>
        <w:rPr>
          <w:spacing w:val="36"/>
          <w:sz w:val="23"/>
        </w:rPr>
        <w:t xml:space="preserve"> </w:t>
      </w:r>
      <w:r>
        <w:rPr>
          <w:sz w:val="23"/>
        </w:rPr>
        <w:t>on</w:t>
      </w:r>
      <w:r>
        <w:rPr>
          <w:spacing w:val="35"/>
          <w:sz w:val="23"/>
        </w:rPr>
        <w:t xml:space="preserve"> </w:t>
      </w:r>
      <w:r>
        <w:rPr>
          <w:sz w:val="23"/>
        </w:rPr>
        <w:t>the</w:t>
      </w:r>
      <w:r>
        <w:rPr>
          <w:spacing w:val="36"/>
          <w:sz w:val="23"/>
        </w:rPr>
        <w:t xml:space="preserve"> </w:t>
      </w:r>
      <w:r>
        <w:rPr>
          <w:spacing w:val="-2"/>
          <w:sz w:val="23"/>
        </w:rPr>
        <w:t>land.</w:t>
      </w:r>
    </w:p>
    <w:p w14:paraId="0CA28330" w14:textId="77777777" w:rsidR="00021792" w:rsidRDefault="00000000">
      <w:pPr>
        <w:pStyle w:val="ListParagraph"/>
        <w:numPr>
          <w:ilvl w:val="1"/>
          <w:numId w:val="78"/>
        </w:numPr>
        <w:tabs>
          <w:tab w:val="left" w:pos="1315"/>
          <w:tab w:val="left" w:pos="1316"/>
        </w:tabs>
        <w:spacing w:before="188"/>
        <w:ind w:left="1315" w:hanging="398"/>
        <w:rPr>
          <w:rFonts w:ascii="Arial" w:hAnsi="Arial"/>
          <w:b/>
          <w:color w:val="003263"/>
          <w:sz w:val="23"/>
        </w:rPr>
      </w:pPr>
      <w:r>
        <w:rPr>
          <w:sz w:val="23"/>
        </w:rPr>
        <w:t>Discourage</w:t>
      </w:r>
      <w:r>
        <w:rPr>
          <w:spacing w:val="35"/>
          <w:sz w:val="23"/>
        </w:rPr>
        <w:t xml:space="preserve"> </w:t>
      </w:r>
      <w:r>
        <w:rPr>
          <w:sz w:val="23"/>
        </w:rPr>
        <w:t>tourism</w:t>
      </w:r>
      <w:r>
        <w:rPr>
          <w:spacing w:val="36"/>
          <w:sz w:val="23"/>
        </w:rPr>
        <w:t xml:space="preserve"> </w:t>
      </w:r>
      <w:r>
        <w:rPr>
          <w:sz w:val="23"/>
        </w:rPr>
        <w:t>uses</w:t>
      </w:r>
      <w:r>
        <w:rPr>
          <w:spacing w:val="35"/>
          <w:sz w:val="23"/>
        </w:rPr>
        <w:t xml:space="preserve"> </w:t>
      </w:r>
      <w:r>
        <w:rPr>
          <w:sz w:val="23"/>
        </w:rPr>
        <w:t>not</w:t>
      </w:r>
      <w:r>
        <w:rPr>
          <w:spacing w:val="36"/>
          <w:sz w:val="23"/>
        </w:rPr>
        <w:t xml:space="preserve"> </w:t>
      </w:r>
      <w:r>
        <w:rPr>
          <w:sz w:val="23"/>
        </w:rPr>
        <w:t>associated</w:t>
      </w:r>
      <w:r>
        <w:rPr>
          <w:spacing w:val="35"/>
          <w:sz w:val="23"/>
        </w:rPr>
        <w:t xml:space="preserve"> </w:t>
      </w:r>
      <w:r>
        <w:rPr>
          <w:sz w:val="23"/>
        </w:rPr>
        <w:t>with</w:t>
      </w:r>
      <w:r>
        <w:rPr>
          <w:spacing w:val="36"/>
          <w:sz w:val="23"/>
        </w:rPr>
        <w:t xml:space="preserve"> </w:t>
      </w:r>
      <w:r>
        <w:rPr>
          <w:sz w:val="23"/>
        </w:rPr>
        <w:t>an</w:t>
      </w:r>
      <w:r>
        <w:rPr>
          <w:spacing w:val="35"/>
          <w:sz w:val="23"/>
        </w:rPr>
        <w:t xml:space="preserve"> </w:t>
      </w:r>
      <w:r>
        <w:rPr>
          <w:sz w:val="23"/>
        </w:rPr>
        <w:t>agricultural</w:t>
      </w:r>
      <w:r>
        <w:rPr>
          <w:spacing w:val="36"/>
          <w:sz w:val="23"/>
        </w:rPr>
        <w:t xml:space="preserve"> </w:t>
      </w:r>
      <w:r>
        <w:rPr>
          <w:sz w:val="23"/>
        </w:rPr>
        <w:t>activity</w:t>
      </w:r>
      <w:r>
        <w:rPr>
          <w:spacing w:val="35"/>
          <w:sz w:val="23"/>
        </w:rPr>
        <w:t xml:space="preserve"> </w:t>
      </w:r>
      <w:r>
        <w:rPr>
          <w:sz w:val="23"/>
        </w:rPr>
        <w:t>on</w:t>
      </w:r>
      <w:r>
        <w:rPr>
          <w:spacing w:val="36"/>
          <w:sz w:val="23"/>
        </w:rPr>
        <w:t xml:space="preserve"> </w:t>
      </w:r>
      <w:r>
        <w:rPr>
          <w:sz w:val="23"/>
        </w:rPr>
        <w:t>the</w:t>
      </w:r>
      <w:r>
        <w:rPr>
          <w:spacing w:val="36"/>
          <w:sz w:val="23"/>
        </w:rPr>
        <w:t xml:space="preserve"> </w:t>
      </w:r>
      <w:proofErr w:type="gramStart"/>
      <w:r>
        <w:rPr>
          <w:spacing w:val="-4"/>
          <w:sz w:val="23"/>
        </w:rPr>
        <w:t>land</w:t>
      </w:r>
      <w:proofErr w:type="gramEnd"/>
    </w:p>
    <w:p w14:paraId="518F7505" w14:textId="77777777" w:rsidR="00021792" w:rsidRDefault="00000000">
      <w:pPr>
        <w:spacing w:before="47"/>
        <w:ind w:left="1315"/>
        <w:rPr>
          <w:rFonts w:ascii="Arial"/>
          <w:b/>
          <w:sz w:val="23"/>
        </w:rPr>
      </w:pPr>
      <w:r>
        <w:rPr>
          <w:rFonts w:ascii="Arial"/>
          <w:b/>
          <w:sz w:val="23"/>
        </w:rPr>
        <w:t>unless</w:t>
      </w:r>
      <w:r>
        <w:rPr>
          <w:rFonts w:ascii="Arial"/>
          <w:b/>
          <w:spacing w:val="44"/>
          <w:sz w:val="23"/>
        </w:rPr>
        <w:t xml:space="preserve"> </w:t>
      </w:r>
      <w:r>
        <w:rPr>
          <w:rFonts w:ascii="Arial"/>
          <w:b/>
          <w:sz w:val="23"/>
        </w:rPr>
        <w:t>specified</w:t>
      </w:r>
      <w:r>
        <w:rPr>
          <w:rFonts w:ascii="Arial"/>
          <w:b/>
          <w:spacing w:val="44"/>
          <w:sz w:val="23"/>
        </w:rPr>
        <w:t xml:space="preserve"> </w:t>
      </w:r>
      <w:r>
        <w:rPr>
          <w:rFonts w:ascii="Arial"/>
          <w:b/>
          <w:sz w:val="23"/>
        </w:rPr>
        <w:t>criteria</w:t>
      </w:r>
      <w:r>
        <w:rPr>
          <w:rFonts w:ascii="Arial"/>
          <w:b/>
          <w:spacing w:val="45"/>
          <w:sz w:val="23"/>
        </w:rPr>
        <w:t xml:space="preserve"> </w:t>
      </w:r>
      <w:r>
        <w:rPr>
          <w:rFonts w:ascii="Arial"/>
          <w:b/>
          <w:spacing w:val="-2"/>
          <w:sz w:val="23"/>
        </w:rPr>
        <w:t>apply.</w:t>
      </w:r>
    </w:p>
    <w:p w14:paraId="07891D95" w14:textId="77777777" w:rsidR="00021792" w:rsidRDefault="00021792">
      <w:pPr>
        <w:rPr>
          <w:rFonts w:ascii="Arial"/>
          <w:sz w:val="23"/>
        </w:rPr>
        <w:sectPr w:rsidR="00021792">
          <w:type w:val="continuous"/>
          <w:pgSz w:w="23820" w:h="16840" w:orient="landscape"/>
          <w:pgMar w:top="1920" w:right="0" w:bottom="280" w:left="80" w:header="0" w:footer="510" w:gutter="0"/>
          <w:cols w:num="2" w:space="720" w:equalWidth="0">
            <w:col w:w="11547" w:space="40"/>
            <w:col w:w="12153"/>
          </w:cols>
        </w:sectPr>
      </w:pPr>
    </w:p>
    <w:p w14:paraId="32408BA9" w14:textId="2487E1D6" w:rsidR="00021792" w:rsidRDefault="001D54D1">
      <w:pPr>
        <w:pStyle w:val="BodyText"/>
        <w:spacing w:before="4"/>
        <w:rPr>
          <w:rFonts w:ascii="Arial"/>
          <w:b/>
          <w:sz w:val="17"/>
        </w:rPr>
      </w:pPr>
      <w:r>
        <w:rPr>
          <w:rFonts w:ascii="Arial"/>
          <w:b/>
          <w:noProof/>
          <w:sz w:val="17"/>
        </w:rPr>
        <w:lastRenderedPageBreak/>
        <w:drawing>
          <wp:anchor distT="0" distB="0" distL="114300" distR="114300" simplePos="0" relativeHeight="487777280" behindDoc="0" locked="0" layoutInCell="1" allowOverlap="1" wp14:anchorId="0BEFA6C9" wp14:editId="68C18272">
            <wp:simplePos x="0" y="0"/>
            <wp:positionH relativeFrom="column">
              <wp:posOffset>-63500</wp:posOffset>
            </wp:positionH>
            <wp:positionV relativeFrom="paragraph">
              <wp:posOffset>-1257300</wp:posOffset>
            </wp:positionV>
            <wp:extent cx="15163800" cy="10397784"/>
            <wp:effectExtent l="0" t="0" r="0" b="3810"/>
            <wp:wrapNone/>
            <wp:docPr id="2581" name="Picture 2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1" name="Picture 2581"/>
                    <pic:cNvPicPr/>
                  </pic:nvPicPr>
                  <pic:blipFill>
                    <a:blip r:embed="rId35" cstate="email">
                      <a:extLst>
                        <a:ext uri="{28A0092B-C50C-407E-A947-70E740481C1C}">
                          <a14:useLocalDpi xmlns:a14="http://schemas.microsoft.com/office/drawing/2010/main"/>
                        </a:ext>
                      </a:extLst>
                    </a:blip>
                    <a:stretch>
                      <a:fillRect/>
                    </a:stretch>
                  </pic:blipFill>
                  <pic:spPr>
                    <a:xfrm>
                      <a:off x="0" y="0"/>
                      <a:ext cx="15173802" cy="10404642"/>
                    </a:xfrm>
                    <a:prstGeom prst="rect">
                      <a:avLst/>
                    </a:prstGeom>
                  </pic:spPr>
                </pic:pic>
              </a:graphicData>
            </a:graphic>
            <wp14:sizeRelH relativeFrom="page">
              <wp14:pctWidth>0</wp14:pctWidth>
            </wp14:sizeRelH>
            <wp14:sizeRelV relativeFrom="page">
              <wp14:pctHeight>0</wp14:pctHeight>
            </wp14:sizeRelV>
          </wp:anchor>
        </w:drawing>
      </w:r>
    </w:p>
    <w:p w14:paraId="713AA483" w14:textId="77777777" w:rsidR="00021792" w:rsidRDefault="00021792">
      <w:pPr>
        <w:rPr>
          <w:rFonts w:ascii="Arial"/>
          <w:sz w:val="17"/>
        </w:rPr>
        <w:sectPr w:rsidR="00021792">
          <w:footerReference w:type="even" r:id="rId36"/>
          <w:footerReference w:type="default" r:id="rId37"/>
          <w:pgSz w:w="23820" w:h="16840" w:orient="landscape"/>
          <w:pgMar w:top="1920" w:right="0" w:bottom="700" w:left="80" w:header="0" w:footer="510" w:gutter="0"/>
          <w:pgNumType w:start="37"/>
          <w:cols w:space="720"/>
        </w:sectPr>
      </w:pPr>
    </w:p>
    <w:p w14:paraId="71C638C9" w14:textId="77777777" w:rsidR="00021792" w:rsidRDefault="00000000">
      <w:pPr>
        <w:pStyle w:val="Heading3"/>
        <w:rPr>
          <w:u w:val="none"/>
        </w:rPr>
      </w:pPr>
      <w:r>
        <w:rPr>
          <w:color w:val="003263"/>
          <w:spacing w:val="28"/>
          <w:u w:color="003263"/>
        </w:rPr>
        <w:lastRenderedPageBreak/>
        <w:t>3.2</w:t>
      </w:r>
    </w:p>
    <w:p w14:paraId="5C7D7952" w14:textId="77777777" w:rsidR="00021792" w:rsidRDefault="00021792">
      <w:pPr>
        <w:pStyle w:val="BodyText"/>
        <w:rPr>
          <w:rFonts w:ascii="Calibri"/>
          <w:b/>
          <w:sz w:val="20"/>
        </w:rPr>
      </w:pPr>
    </w:p>
    <w:p w14:paraId="54A413D5" w14:textId="77777777" w:rsidR="00021792" w:rsidRDefault="00021792">
      <w:pPr>
        <w:pStyle w:val="BodyText"/>
        <w:rPr>
          <w:rFonts w:ascii="Calibri"/>
          <w:b/>
          <w:sz w:val="20"/>
        </w:rPr>
      </w:pPr>
    </w:p>
    <w:p w14:paraId="3599B270" w14:textId="77777777" w:rsidR="00021792" w:rsidRDefault="00021792">
      <w:pPr>
        <w:pStyle w:val="BodyText"/>
        <w:rPr>
          <w:rFonts w:ascii="Calibri"/>
          <w:b/>
          <w:sz w:val="20"/>
        </w:rPr>
      </w:pPr>
    </w:p>
    <w:p w14:paraId="645F4748" w14:textId="77777777" w:rsidR="00021792" w:rsidRDefault="00021792">
      <w:pPr>
        <w:pStyle w:val="BodyText"/>
        <w:rPr>
          <w:rFonts w:ascii="Calibri"/>
          <w:b/>
          <w:sz w:val="20"/>
        </w:rPr>
      </w:pPr>
    </w:p>
    <w:p w14:paraId="363E71C5" w14:textId="77777777" w:rsidR="00021792" w:rsidRDefault="00021792">
      <w:pPr>
        <w:pStyle w:val="BodyText"/>
        <w:rPr>
          <w:rFonts w:ascii="Calibri"/>
          <w:b/>
          <w:sz w:val="20"/>
        </w:rPr>
      </w:pPr>
    </w:p>
    <w:p w14:paraId="149F5987" w14:textId="77777777" w:rsidR="00021792" w:rsidRDefault="00021792">
      <w:pPr>
        <w:pStyle w:val="BodyText"/>
        <w:rPr>
          <w:rFonts w:ascii="Calibri"/>
          <w:b/>
          <w:sz w:val="20"/>
        </w:rPr>
      </w:pPr>
    </w:p>
    <w:p w14:paraId="403A440B" w14:textId="77777777" w:rsidR="00021792" w:rsidRDefault="00021792">
      <w:pPr>
        <w:rPr>
          <w:rFonts w:ascii="Calibri"/>
          <w:sz w:val="20"/>
        </w:rPr>
        <w:sectPr w:rsidR="00021792">
          <w:pgSz w:w="23820" w:h="16840" w:orient="landscape"/>
          <w:pgMar w:top="1040" w:right="0" w:bottom="700" w:left="80" w:header="0" w:footer="516" w:gutter="0"/>
          <w:cols w:space="720"/>
        </w:sectPr>
      </w:pPr>
    </w:p>
    <w:p w14:paraId="16513616" w14:textId="77777777" w:rsidR="00021792" w:rsidRDefault="00000000">
      <w:pPr>
        <w:pStyle w:val="Heading7"/>
        <w:numPr>
          <w:ilvl w:val="2"/>
          <w:numId w:val="92"/>
        </w:numPr>
        <w:tabs>
          <w:tab w:val="left" w:pos="1970"/>
        </w:tabs>
        <w:spacing w:before="99"/>
        <w:ind w:left="1969" w:hanging="917"/>
      </w:pPr>
      <w:r>
        <w:rPr>
          <w:color w:val="003263"/>
          <w:spacing w:val="18"/>
        </w:rPr>
        <w:t>ZONES</w:t>
      </w:r>
    </w:p>
    <w:p w14:paraId="4494A689" w14:textId="77777777" w:rsidR="00021792" w:rsidRDefault="00000000">
      <w:pPr>
        <w:pStyle w:val="BodyText"/>
        <w:spacing w:before="135"/>
        <w:ind w:left="1053"/>
      </w:pPr>
      <w:r>
        <w:t>A</w:t>
      </w:r>
      <w:r>
        <w:rPr>
          <w:spacing w:val="27"/>
        </w:rPr>
        <w:t xml:space="preserve"> </w:t>
      </w:r>
      <w:r>
        <w:t>variety</w:t>
      </w:r>
      <w:r>
        <w:rPr>
          <w:spacing w:val="29"/>
        </w:rPr>
        <w:t xml:space="preserve"> </w:t>
      </w:r>
      <w:r>
        <w:t>of</w:t>
      </w:r>
      <w:r>
        <w:rPr>
          <w:spacing w:val="30"/>
        </w:rPr>
        <w:t xml:space="preserve"> </w:t>
      </w:r>
      <w:r>
        <w:t>zones</w:t>
      </w:r>
      <w:r>
        <w:rPr>
          <w:spacing w:val="29"/>
        </w:rPr>
        <w:t xml:space="preserve"> </w:t>
      </w:r>
      <w:r>
        <w:t>are</w:t>
      </w:r>
      <w:r>
        <w:rPr>
          <w:spacing w:val="30"/>
        </w:rPr>
        <w:t xml:space="preserve"> </w:t>
      </w:r>
      <w:r>
        <w:t>applied</w:t>
      </w:r>
      <w:r>
        <w:rPr>
          <w:spacing w:val="29"/>
        </w:rPr>
        <w:t xml:space="preserve"> </w:t>
      </w:r>
      <w:r>
        <w:t>in</w:t>
      </w:r>
      <w:r>
        <w:rPr>
          <w:spacing w:val="29"/>
        </w:rPr>
        <w:t xml:space="preserve"> </w:t>
      </w:r>
      <w:r>
        <w:t>the</w:t>
      </w:r>
      <w:r>
        <w:rPr>
          <w:spacing w:val="30"/>
        </w:rPr>
        <w:t xml:space="preserve"> </w:t>
      </w:r>
      <w:r>
        <w:t>Avalon</w:t>
      </w:r>
      <w:r>
        <w:rPr>
          <w:spacing w:val="29"/>
        </w:rPr>
        <w:t xml:space="preserve"> </w:t>
      </w:r>
      <w:r>
        <w:t>Corridor</w:t>
      </w:r>
      <w:r>
        <w:rPr>
          <w:spacing w:val="30"/>
        </w:rPr>
        <w:t xml:space="preserve"> </w:t>
      </w:r>
      <w:r>
        <w:t>through</w:t>
      </w:r>
      <w:r>
        <w:rPr>
          <w:spacing w:val="29"/>
        </w:rPr>
        <w:t xml:space="preserve"> </w:t>
      </w:r>
      <w:r>
        <w:t>the</w:t>
      </w:r>
      <w:r>
        <w:rPr>
          <w:spacing w:val="29"/>
        </w:rPr>
        <w:t xml:space="preserve"> </w:t>
      </w:r>
      <w:r>
        <w:t>Greater</w:t>
      </w:r>
      <w:r>
        <w:rPr>
          <w:spacing w:val="30"/>
        </w:rPr>
        <w:t xml:space="preserve"> </w:t>
      </w:r>
      <w:r>
        <w:t>Geelong</w:t>
      </w:r>
      <w:r>
        <w:rPr>
          <w:spacing w:val="29"/>
        </w:rPr>
        <w:t xml:space="preserve"> </w:t>
      </w:r>
      <w:r>
        <w:t>and</w:t>
      </w:r>
      <w:r>
        <w:rPr>
          <w:spacing w:val="30"/>
        </w:rPr>
        <w:t xml:space="preserve"> </w:t>
      </w:r>
      <w:r>
        <w:rPr>
          <w:spacing w:val="-2"/>
        </w:rPr>
        <w:t>Wyndham</w:t>
      </w:r>
    </w:p>
    <w:p w14:paraId="15C5A69F" w14:textId="77777777" w:rsidR="00021792" w:rsidRDefault="00000000">
      <w:pPr>
        <w:pStyle w:val="BodyText"/>
        <w:spacing w:before="60" w:line="295" w:lineRule="auto"/>
        <w:ind w:left="1053"/>
      </w:pPr>
      <w:r>
        <w:t>Planning</w:t>
      </w:r>
      <w:r>
        <w:rPr>
          <w:spacing w:val="34"/>
        </w:rPr>
        <w:t xml:space="preserve"> </w:t>
      </w:r>
      <w:r>
        <w:t>Schemes.</w:t>
      </w:r>
      <w:r>
        <w:rPr>
          <w:spacing w:val="34"/>
        </w:rPr>
        <w:t xml:space="preserve"> </w:t>
      </w:r>
      <w:r>
        <w:t>The</w:t>
      </w:r>
      <w:r>
        <w:rPr>
          <w:spacing w:val="34"/>
        </w:rPr>
        <w:t xml:space="preserve"> </w:t>
      </w:r>
      <w:r>
        <w:t>largest</w:t>
      </w:r>
      <w:r>
        <w:rPr>
          <w:spacing w:val="34"/>
        </w:rPr>
        <w:t xml:space="preserve"> </w:t>
      </w:r>
      <w:r>
        <w:t>single</w:t>
      </w:r>
      <w:r>
        <w:rPr>
          <w:spacing w:val="34"/>
        </w:rPr>
        <w:t xml:space="preserve"> </w:t>
      </w:r>
      <w:r>
        <w:t>zone</w:t>
      </w:r>
      <w:r>
        <w:rPr>
          <w:spacing w:val="34"/>
        </w:rPr>
        <w:t xml:space="preserve"> </w:t>
      </w:r>
      <w:r>
        <w:t>within</w:t>
      </w:r>
      <w:r>
        <w:rPr>
          <w:spacing w:val="34"/>
        </w:rPr>
        <w:t xml:space="preserve"> </w:t>
      </w:r>
      <w:r>
        <w:t>the</w:t>
      </w:r>
      <w:r>
        <w:rPr>
          <w:spacing w:val="34"/>
        </w:rPr>
        <w:t xml:space="preserve"> </w:t>
      </w:r>
      <w:r>
        <w:t>Avalon</w:t>
      </w:r>
      <w:r>
        <w:rPr>
          <w:spacing w:val="34"/>
        </w:rPr>
        <w:t xml:space="preserve"> </w:t>
      </w:r>
      <w:r>
        <w:t>Corridor</w:t>
      </w:r>
      <w:r>
        <w:rPr>
          <w:spacing w:val="34"/>
        </w:rPr>
        <w:t xml:space="preserve"> </w:t>
      </w:r>
      <w:r>
        <w:t>is</w:t>
      </w:r>
      <w:r>
        <w:rPr>
          <w:spacing w:val="34"/>
        </w:rPr>
        <w:t xml:space="preserve"> </w:t>
      </w:r>
      <w:r>
        <w:t>the</w:t>
      </w:r>
      <w:r>
        <w:rPr>
          <w:spacing w:val="34"/>
        </w:rPr>
        <w:t xml:space="preserve"> </w:t>
      </w:r>
      <w:r>
        <w:t>Public</w:t>
      </w:r>
      <w:r>
        <w:rPr>
          <w:spacing w:val="34"/>
        </w:rPr>
        <w:t xml:space="preserve"> </w:t>
      </w:r>
      <w:r>
        <w:t>Use</w:t>
      </w:r>
      <w:r>
        <w:rPr>
          <w:spacing w:val="34"/>
        </w:rPr>
        <w:t xml:space="preserve"> </w:t>
      </w:r>
      <w:r>
        <w:t>Zone</w:t>
      </w:r>
      <w:r>
        <w:rPr>
          <w:spacing w:val="34"/>
        </w:rPr>
        <w:t xml:space="preserve"> </w:t>
      </w:r>
      <w:r>
        <w:t>(PUZ) which</w:t>
      </w:r>
      <w:r>
        <w:rPr>
          <w:spacing w:val="36"/>
        </w:rPr>
        <w:t xml:space="preserve"> </w:t>
      </w:r>
      <w:r>
        <w:t>applies</w:t>
      </w:r>
      <w:r>
        <w:rPr>
          <w:spacing w:val="36"/>
        </w:rPr>
        <w:t xml:space="preserve"> </w:t>
      </w:r>
      <w:r>
        <w:t>to</w:t>
      </w:r>
      <w:r>
        <w:rPr>
          <w:spacing w:val="36"/>
        </w:rPr>
        <w:t xml:space="preserve"> </w:t>
      </w:r>
      <w:r>
        <w:t>the</w:t>
      </w:r>
      <w:r>
        <w:rPr>
          <w:spacing w:val="36"/>
        </w:rPr>
        <w:t xml:space="preserve"> </w:t>
      </w:r>
      <w:r>
        <w:t>WTP,</w:t>
      </w:r>
      <w:r>
        <w:rPr>
          <w:spacing w:val="36"/>
        </w:rPr>
        <w:t xml:space="preserve"> </w:t>
      </w:r>
      <w:r>
        <w:t>followed</w:t>
      </w:r>
      <w:r>
        <w:rPr>
          <w:spacing w:val="36"/>
        </w:rPr>
        <w:t xml:space="preserve"> </w:t>
      </w:r>
      <w:r>
        <w:t>by</w:t>
      </w:r>
      <w:r>
        <w:rPr>
          <w:spacing w:val="36"/>
        </w:rPr>
        <w:t xml:space="preserve"> </w:t>
      </w:r>
      <w:r>
        <w:t>the</w:t>
      </w:r>
      <w:r>
        <w:rPr>
          <w:spacing w:val="36"/>
        </w:rPr>
        <w:t xml:space="preserve"> </w:t>
      </w:r>
      <w:r>
        <w:t>Green</w:t>
      </w:r>
      <w:r>
        <w:rPr>
          <w:spacing w:val="36"/>
        </w:rPr>
        <w:t xml:space="preserve"> </w:t>
      </w:r>
      <w:r>
        <w:t>Wedge</w:t>
      </w:r>
      <w:r>
        <w:rPr>
          <w:spacing w:val="36"/>
        </w:rPr>
        <w:t xml:space="preserve"> </w:t>
      </w:r>
      <w:r>
        <w:t>Zone</w:t>
      </w:r>
      <w:r>
        <w:rPr>
          <w:spacing w:val="36"/>
        </w:rPr>
        <w:t xml:space="preserve"> </w:t>
      </w:r>
      <w:r>
        <w:t>(GWZ)</w:t>
      </w:r>
      <w:r>
        <w:rPr>
          <w:spacing w:val="36"/>
        </w:rPr>
        <w:t xml:space="preserve"> </w:t>
      </w:r>
      <w:r>
        <w:t>within</w:t>
      </w:r>
      <w:r>
        <w:rPr>
          <w:spacing w:val="36"/>
        </w:rPr>
        <w:t xml:space="preserve"> </w:t>
      </w:r>
      <w:r>
        <w:t>WCC</w:t>
      </w:r>
      <w:r>
        <w:rPr>
          <w:spacing w:val="36"/>
        </w:rPr>
        <w:t xml:space="preserve"> </w:t>
      </w:r>
      <w:r>
        <w:t>and</w:t>
      </w:r>
      <w:r>
        <w:rPr>
          <w:spacing w:val="36"/>
        </w:rPr>
        <w:t xml:space="preserve"> </w:t>
      </w:r>
      <w:r>
        <w:t>the</w:t>
      </w:r>
      <w:r>
        <w:rPr>
          <w:spacing w:val="36"/>
        </w:rPr>
        <w:t xml:space="preserve"> </w:t>
      </w:r>
      <w:r>
        <w:t>Farming</w:t>
      </w:r>
    </w:p>
    <w:p w14:paraId="5A95D4DD" w14:textId="77777777" w:rsidR="00021792" w:rsidRDefault="00000000">
      <w:pPr>
        <w:pStyle w:val="BodyText"/>
        <w:spacing w:before="2"/>
        <w:ind w:left="1053"/>
      </w:pPr>
      <w:r>
        <w:t>Zone</w:t>
      </w:r>
      <w:r>
        <w:rPr>
          <w:spacing w:val="36"/>
        </w:rPr>
        <w:t xml:space="preserve"> </w:t>
      </w:r>
      <w:r>
        <w:t>(FZ)</w:t>
      </w:r>
      <w:r>
        <w:rPr>
          <w:spacing w:val="38"/>
        </w:rPr>
        <w:t xml:space="preserve"> </w:t>
      </w:r>
      <w:r>
        <w:t>predominantly</w:t>
      </w:r>
      <w:r>
        <w:rPr>
          <w:spacing w:val="38"/>
        </w:rPr>
        <w:t xml:space="preserve"> </w:t>
      </w:r>
      <w:r>
        <w:t>found</w:t>
      </w:r>
      <w:r>
        <w:rPr>
          <w:spacing w:val="38"/>
        </w:rPr>
        <w:t xml:space="preserve"> </w:t>
      </w:r>
      <w:r>
        <w:t>within</w:t>
      </w:r>
      <w:r>
        <w:rPr>
          <w:spacing w:val="38"/>
        </w:rPr>
        <w:t xml:space="preserve"> </w:t>
      </w:r>
      <w:proofErr w:type="spellStart"/>
      <w:r>
        <w:rPr>
          <w:spacing w:val="-2"/>
        </w:rPr>
        <w:t>CoGG</w:t>
      </w:r>
      <w:proofErr w:type="spellEnd"/>
      <w:r>
        <w:rPr>
          <w:spacing w:val="-2"/>
        </w:rPr>
        <w:t>.</w:t>
      </w:r>
    </w:p>
    <w:p w14:paraId="4113F77B" w14:textId="77777777" w:rsidR="00021792" w:rsidRDefault="00021792">
      <w:pPr>
        <w:pStyle w:val="BodyText"/>
        <w:spacing w:before="7"/>
        <w:rPr>
          <w:sz w:val="30"/>
        </w:rPr>
      </w:pPr>
    </w:p>
    <w:p w14:paraId="3609F151" w14:textId="77777777" w:rsidR="00021792" w:rsidRDefault="00000000">
      <w:pPr>
        <w:pStyle w:val="BodyText"/>
        <w:ind w:left="1053"/>
      </w:pPr>
      <w:r>
        <w:t>Both</w:t>
      </w:r>
      <w:r>
        <w:rPr>
          <w:spacing w:val="27"/>
        </w:rPr>
        <w:t xml:space="preserve"> </w:t>
      </w:r>
      <w:r>
        <w:t>the</w:t>
      </w:r>
      <w:r>
        <w:rPr>
          <w:spacing w:val="27"/>
        </w:rPr>
        <w:t xml:space="preserve"> </w:t>
      </w:r>
      <w:r>
        <w:t>GWZ</w:t>
      </w:r>
      <w:r>
        <w:rPr>
          <w:spacing w:val="27"/>
        </w:rPr>
        <w:t xml:space="preserve"> </w:t>
      </w:r>
      <w:r>
        <w:t>and</w:t>
      </w:r>
      <w:r>
        <w:rPr>
          <w:spacing w:val="28"/>
        </w:rPr>
        <w:t xml:space="preserve"> </w:t>
      </w:r>
      <w:r>
        <w:t>FZ</w:t>
      </w:r>
      <w:r>
        <w:rPr>
          <w:spacing w:val="27"/>
        </w:rPr>
        <w:t xml:space="preserve"> </w:t>
      </w:r>
      <w:r>
        <w:t>seek</w:t>
      </w:r>
      <w:r>
        <w:rPr>
          <w:spacing w:val="27"/>
        </w:rPr>
        <w:t xml:space="preserve"> </w:t>
      </w:r>
      <w:r>
        <w:t>to</w:t>
      </w:r>
      <w:r>
        <w:rPr>
          <w:spacing w:val="28"/>
        </w:rPr>
        <w:t xml:space="preserve"> </w:t>
      </w:r>
      <w:r>
        <w:t>limit</w:t>
      </w:r>
      <w:r>
        <w:rPr>
          <w:spacing w:val="27"/>
        </w:rPr>
        <w:t xml:space="preserve"> </w:t>
      </w:r>
      <w:r>
        <w:t>development</w:t>
      </w:r>
      <w:r>
        <w:rPr>
          <w:spacing w:val="27"/>
        </w:rPr>
        <w:t xml:space="preserve"> </w:t>
      </w:r>
      <w:r>
        <w:t>and</w:t>
      </w:r>
      <w:r>
        <w:rPr>
          <w:spacing w:val="28"/>
        </w:rPr>
        <w:t xml:space="preserve"> </w:t>
      </w:r>
      <w:r>
        <w:t>maintain</w:t>
      </w:r>
      <w:r>
        <w:rPr>
          <w:spacing w:val="27"/>
        </w:rPr>
        <w:t xml:space="preserve"> </w:t>
      </w:r>
      <w:r>
        <w:t>larger</w:t>
      </w:r>
      <w:r>
        <w:rPr>
          <w:spacing w:val="27"/>
        </w:rPr>
        <w:t xml:space="preserve"> </w:t>
      </w:r>
      <w:r>
        <w:t>lots</w:t>
      </w:r>
      <w:r>
        <w:rPr>
          <w:spacing w:val="28"/>
        </w:rPr>
        <w:t xml:space="preserve"> </w:t>
      </w:r>
      <w:r>
        <w:t>for</w:t>
      </w:r>
      <w:r>
        <w:rPr>
          <w:spacing w:val="27"/>
        </w:rPr>
        <w:t xml:space="preserve"> </w:t>
      </w:r>
      <w:r>
        <w:t>rural</w:t>
      </w:r>
      <w:r>
        <w:rPr>
          <w:spacing w:val="27"/>
        </w:rPr>
        <w:t xml:space="preserve"> </w:t>
      </w:r>
      <w:r>
        <w:t>and</w:t>
      </w:r>
      <w:r>
        <w:rPr>
          <w:spacing w:val="28"/>
        </w:rPr>
        <w:t xml:space="preserve"> </w:t>
      </w:r>
      <w:r>
        <w:rPr>
          <w:spacing w:val="-2"/>
        </w:rPr>
        <w:t>related</w:t>
      </w:r>
    </w:p>
    <w:p w14:paraId="367B7CC7" w14:textId="77777777" w:rsidR="00021792" w:rsidRDefault="00000000">
      <w:pPr>
        <w:pStyle w:val="BodyText"/>
        <w:spacing w:before="60" w:line="295" w:lineRule="auto"/>
        <w:ind w:left="1053" w:right="95"/>
      </w:pPr>
      <w:r>
        <w:t>activities,</w:t>
      </w:r>
      <w:r>
        <w:rPr>
          <w:spacing w:val="36"/>
        </w:rPr>
        <w:t xml:space="preserve"> </w:t>
      </w:r>
      <w:r>
        <w:t>which</w:t>
      </w:r>
      <w:r>
        <w:rPr>
          <w:spacing w:val="36"/>
        </w:rPr>
        <w:t xml:space="preserve"> </w:t>
      </w:r>
      <w:r>
        <w:t>is</w:t>
      </w:r>
      <w:r>
        <w:rPr>
          <w:spacing w:val="36"/>
        </w:rPr>
        <w:t xml:space="preserve"> </w:t>
      </w:r>
      <w:r>
        <w:t>further</w:t>
      </w:r>
      <w:r>
        <w:rPr>
          <w:spacing w:val="36"/>
        </w:rPr>
        <w:t xml:space="preserve"> </w:t>
      </w:r>
      <w:r>
        <w:t>articulated</w:t>
      </w:r>
      <w:r>
        <w:rPr>
          <w:spacing w:val="36"/>
        </w:rPr>
        <w:t xml:space="preserve"> </w:t>
      </w:r>
      <w:r>
        <w:t>through</w:t>
      </w:r>
      <w:r>
        <w:rPr>
          <w:spacing w:val="36"/>
        </w:rPr>
        <w:t xml:space="preserve"> </w:t>
      </w:r>
      <w:r>
        <w:t>relevant</w:t>
      </w:r>
      <w:r>
        <w:rPr>
          <w:spacing w:val="36"/>
        </w:rPr>
        <w:t xml:space="preserve"> </w:t>
      </w:r>
      <w:r>
        <w:t>state</w:t>
      </w:r>
      <w:r>
        <w:rPr>
          <w:spacing w:val="36"/>
        </w:rPr>
        <w:t xml:space="preserve"> </w:t>
      </w:r>
      <w:r>
        <w:t>and</w:t>
      </w:r>
      <w:r>
        <w:rPr>
          <w:spacing w:val="36"/>
        </w:rPr>
        <w:t xml:space="preserve"> </w:t>
      </w:r>
      <w:r>
        <w:t>local</w:t>
      </w:r>
      <w:r>
        <w:rPr>
          <w:spacing w:val="36"/>
        </w:rPr>
        <w:t xml:space="preserve"> </w:t>
      </w:r>
      <w:r>
        <w:t>policies</w:t>
      </w:r>
      <w:r>
        <w:rPr>
          <w:spacing w:val="36"/>
        </w:rPr>
        <w:t xml:space="preserve"> </w:t>
      </w:r>
      <w:r>
        <w:t>of</w:t>
      </w:r>
      <w:r>
        <w:rPr>
          <w:spacing w:val="36"/>
        </w:rPr>
        <w:t xml:space="preserve"> </w:t>
      </w:r>
      <w:r>
        <w:t>the</w:t>
      </w:r>
      <w:r>
        <w:rPr>
          <w:spacing w:val="36"/>
        </w:rPr>
        <w:t xml:space="preserve"> </w:t>
      </w:r>
      <w:r>
        <w:t>PPF.</w:t>
      </w:r>
      <w:r>
        <w:rPr>
          <w:spacing w:val="36"/>
        </w:rPr>
        <w:t xml:space="preserve"> </w:t>
      </w:r>
      <w:r>
        <w:t>The</w:t>
      </w:r>
      <w:r>
        <w:rPr>
          <w:spacing w:val="36"/>
        </w:rPr>
        <w:t xml:space="preserve"> </w:t>
      </w:r>
      <w:r>
        <w:t>result of</w:t>
      </w:r>
      <w:r>
        <w:rPr>
          <w:spacing w:val="40"/>
        </w:rPr>
        <w:t xml:space="preserve"> </w:t>
      </w:r>
      <w:r>
        <w:t>such</w:t>
      </w:r>
      <w:r>
        <w:rPr>
          <w:spacing w:val="40"/>
        </w:rPr>
        <w:t xml:space="preserve"> </w:t>
      </w:r>
      <w:r>
        <w:t>zones</w:t>
      </w:r>
      <w:r>
        <w:rPr>
          <w:spacing w:val="40"/>
        </w:rPr>
        <w:t xml:space="preserve"> </w:t>
      </w:r>
      <w:r>
        <w:t>and</w:t>
      </w:r>
      <w:r>
        <w:rPr>
          <w:spacing w:val="40"/>
        </w:rPr>
        <w:t xml:space="preserve"> </w:t>
      </w:r>
      <w:r>
        <w:t>policies</w:t>
      </w:r>
      <w:r>
        <w:rPr>
          <w:spacing w:val="40"/>
        </w:rPr>
        <w:t xml:space="preserve"> </w:t>
      </w:r>
      <w:r>
        <w:t>is</w:t>
      </w:r>
      <w:r>
        <w:rPr>
          <w:spacing w:val="40"/>
        </w:rPr>
        <w:t xml:space="preserve"> </w:t>
      </w:r>
      <w:r>
        <w:t>that</w:t>
      </w:r>
      <w:r>
        <w:rPr>
          <w:spacing w:val="40"/>
        </w:rPr>
        <w:t xml:space="preserve"> </w:t>
      </w:r>
      <w:r>
        <w:t>land</w:t>
      </w:r>
      <w:r>
        <w:rPr>
          <w:spacing w:val="40"/>
        </w:rPr>
        <w:t xml:space="preserve"> </w:t>
      </w:r>
      <w:r>
        <w:t>within</w:t>
      </w:r>
      <w:r>
        <w:rPr>
          <w:spacing w:val="40"/>
        </w:rPr>
        <w:t xml:space="preserve"> </w:t>
      </w:r>
      <w:r>
        <w:t>these</w:t>
      </w:r>
      <w:r>
        <w:rPr>
          <w:spacing w:val="40"/>
        </w:rPr>
        <w:t xml:space="preserve"> </w:t>
      </w:r>
      <w:r>
        <w:t>areas</w:t>
      </w:r>
      <w:r>
        <w:rPr>
          <w:spacing w:val="40"/>
        </w:rPr>
        <w:t xml:space="preserve"> </w:t>
      </w:r>
      <w:r>
        <w:t>is</w:t>
      </w:r>
      <w:r>
        <w:rPr>
          <w:spacing w:val="40"/>
        </w:rPr>
        <w:t xml:space="preserve"> </w:t>
      </w:r>
      <w:r>
        <w:t>relativity</w:t>
      </w:r>
      <w:r>
        <w:rPr>
          <w:spacing w:val="40"/>
        </w:rPr>
        <w:t xml:space="preserve"> </w:t>
      </w:r>
      <w:r>
        <w:t>free</w:t>
      </w:r>
      <w:r>
        <w:rPr>
          <w:spacing w:val="40"/>
        </w:rPr>
        <w:t xml:space="preserve"> </w:t>
      </w:r>
      <w:r>
        <w:t>of</w:t>
      </w:r>
      <w:r>
        <w:rPr>
          <w:spacing w:val="40"/>
        </w:rPr>
        <w:t xml:space="preserve"> </w:t>
      </w:r>
      <w:r>
        <w:t>development</w:t>
      </w:r>
      <w:r>
        <w:rPr>
          <w:spacing w:val="40"/>
        </w:rPr>
        <w:t xml:space="preserve"> </w:t>
      </w:r>
      <w:r>
        <w:t>and</w:t>
      </w:r>
    </w:p>
    <w:p w14:paraId="3A6EBBA7" w14:textId="77777777" w:rsidR="00021792" w:rsidRDefault="00000000">
      <w:pPr>
        <w:pStyle w:val="BodyText"/>
        <w:spacing w:before="3"/>
        <w:ind w:left="1053"/>
      </w:pPr>
      <w:proofErr w:type="gramStart"/>
      <w:r>
        <w:t>generally</w:t>
      </w:r>
      <w:proofErr w:type="gramEnd"/>
      <w:r>
        <w:rPr>
          <w:spacing w:val="33"/>
        </w:rPr>
        <w:t xml:space="preserve"> </w:t>
      </w:r>
      <w:r>
        <w:t>maintains</w:t>
      </w:r>
      <w:r>
        <w:rPr>
          <w:spacing w:val="34"/>
        </w:rPr>
        <w:t xml:space="preserve"> </w:t>
      </w:r>
      <w:r>
        <w:t>larger</w:t>
      </w:r>
      <w:r>
        <w:rPr>
          <w:spacing w:val="33"/>
        </w:rPr>
        <w:t xml:space="preserve"> </w:t>
      </w:r>
      <w:r>
        <w:t>lot</w:t>
      </w:r>
      <w:r>
        <w:rPr>
          <w:spacing w:val="34"/>
        </w:rPr>
        <w:t xml:space="preserve"> </w:t>
      </w:r>
      <w:r>
        <w:t>sizes</w:t>
      </w:r>
      <w:r>
        <w:rPr>
          <w:spacing w:val="33"/>
        </w:rPr>
        <w:t xml:space="preserve"> </w:t>
      </w:r>
      <w:r>
        <w:t>and</w:t>
      </w:r>
      <w:r>
        <w:rPr>
          <w:spacing w:val="34"/>
        </w:rPr>
        <w:t xml:space="preserve"> </w:t>
      </w:r>
      <w:r>
        <w:t>an</w:t>
      </w:r>
      <w:r>
        <w:rPr>
          <w:spacing w:val="33"/>
        </w:rPr>
        <w:t xml:space="preserve"> </w:t>
      </w:r>
      <w:r>
        <w:t>open</w:t>
      </w:r>
      <w:r>
        <w:rPr>
          <w:spacing w:val="34"/>
        </w:rPr>
        <w:t xml:space="preserve"> </w:t>
      </w:r>
      <w:r>
        <w:t>landscape</w:t>
      </w:r>
      <w:r>
        <w:rPr>
          <w:spacing w:val="33"/>
        </w:rPr>
        <w:t xml:space="preserve"> </w:t>
      </w:r>
      <w:r>
        <w:t>rural</w:t>
      </w:r>
      <w:r>
        <w:rPr>
          <w:spacing w:val="34"/>
        </w:rPr>
        <w:t xml:space="preserve"> </w:t>
      </w:r>
      <w:r>
        <w:rPr>
          <w:spacing w:val="-2"/>
        </w:rPr>
        <w:t>character.</w:t>
      </w:r>
    </w:p>
    <w:p w14:paraId="4521DBF2" w14:textId="77777777" w:rsidR="00021792" w:rsidRDefault="00021792">
      <w:pPr>
        <w:pStyle w:val="BodyText"/>
        <w:spacing w:before="6"/>
        <w:rPr>
          <w:sz w:val="30"/>
        </w:rPr>
      </w:pPr>
    </w:p>
    <w:p w14:paraId="3EFFAA6E" w14:textId="77777777" w:rsidR="00021792" w:rsidRDefault="00000000">
      <w:pPr>
        <w:pStyle w:val="BodyText"/>
        <w:ind w:left="1053"/>
      </w:pPr>
      <w:r>
        <w:t>A</w:t>
      </w:r>
      <w:r>
        <w:rPr>
          <w:spacing w:val="25"/>
        </w:rPr>
        <w:t xml:space="preserve"> </w:t>
      </w:r>
      <w:r>
        <w:t>summary</w:t>
      </w:r>
      <w:r>
        <w:rPr>
          <w:spacing w:val="28"/>
        </w:rPr>
        <w:t xml:space="preserve"> </w:t>
      </w:r>
      <w:r>
        <w:t>of</w:t>
      </w:r>
      <w:r>
        <w:rPr>
          <w:spacing w:val="28"/>
        </w:rPr>
        <w:t xml:space="preserve"> </w:t>
      </w:r>
      <w:r>
        <w:t>the</w:t>
      </w:r>
      <w:r>
        <w:rPr>
          <w:spacing w:val="28"/>
        </w:rPr>
        <w:t xml:space="preserve"> </w:t>
      </w:r>
      <w:r>
        <w:t>applicable</w:t>
      </w:r>
      <w:r>
        <w:rPr>
          <w:spacing w:val="28"/>
        </w:rPr>
        <w:t xml:space="preserve"> </w:t>
      </w:r>
      <w:r>
        <w:t>zones</w:t>
      </w:r>
      <w:r>
        <w:rPr>
          <w:spacing w:val="28"/>
        </w:rPr>
        <w:t xml:space="preserve"> </w:t>
      </w:r>
      <w:r>
        <w:t>and</w:t>
      </w:r>
      <w:r>
        <w:rPr>
          <w:spacing w:val="28"/>
        </w:rPr>
        <w:t xml:space="preserve"> </w:t>
      </w:r>
      <w:r>
        <w:t>overlays</w:t>
      </w:r>
      <w:r>
        <w:rPr>
          <w:spacing w:val="28"/>
        </w:rPr>
        <w:t xml:space="preserve"> </w:t>
      </w:r>
      <w:r>
        <w:t>is</w:t>
      </w:r>
      <w:r>
        <w:rPr>
          <w:spacing w:val="28"/>
        </w:rPr>
        <w:t xml:space="preserve"> </w:t>
      </w:r>
      <w:r>
        <w:t>provided</w:t>
      </w:r>
      <w:r>
        <w:rPr>
          <w:spacing w:val="28"/>
        </w:rPr>
        <w:t xml:space="preserve"> </w:t>
      </w:r>
      <w:r>
        <w:t>below</w:t>
      </w:r>
      <w:r>
        <w:rPr>
          <w:spacing w:val="28"/>
        </w:rPr>
        <w:t xml:space="preserve"> </w:t>
      </w:r>
      <w:r>
        <w:t>and</w:t>
      </w:r>
      <w:r>
        <w:rPr>
          <w:spacing w:val="28"/>
        </w:rPr>
        <w:t xml:space="preserve"> </w:t>
      </w:r>
      <w:r>
        <w:t>in</w:t>
      </w:r>
      <w:r>
        <w:rPr>
          <w:spacing w:val="28"/>
        </w:rPr>
        <w:t xml:space="preserve"> </w:t>
      </w:r>
      <w:hyperlink w:anchor="_bookmark31" w:history="1">
        <w:r>
          <w:rPr>
            <w:u w:val="single"/>
          </w:rPr>
          <w:t>Figures</w:t>
        </w:r>
        <w:r>
          <w:rPr>
            <w:spacing w:val="25"/>
            <w:u w:val="single"/>
          </w:rPr>
          <w:t xml:space="preserve"> </w:t>
        </w:r>
        <w:r>
          <w:rPr>
            <w:u w:val="single"/>
          </w:rPr>
          <w:t>7</w:t>
        </w:r>
      </w:hyperlink>
      <w:r>
        <w:rPr>
          <w:spacing w:val="27"/>
        </w:rPr>
        <w:t xml:space="preserve"> </w:t>
      </w:r>
      <w:r>
        <w:t>and</w:t>
      </w:r>
      <w:r>
        <w:rPr>
          <w:spacing w:val="28"/>
        </w:rPr>
        <w:t xml:space="preserve"> </w:t>
      </w:r>
      <w:r>
        <w:rPr>
          <w:spacing w:val="-5"/>
          <w:u w:val="single"/>
        </w:rPr>
        <w:t>8</w:t>
      </w:r>
      <w:r>
        <w:rPr>
          <w:spacing w:val="-5"/>
        </w:rPr>
        <w:t>.</w:t>
      </w:r>
    </w:p>
    <w:p w14:paraId="713A1DCB" w14:textId="77777777" w:rsidR="00021792" w:rsidRDefault="00021792">
      <w:pPr>
        <w:pStyle w:val="BodyText"/>
        <w:spacing w:before="10"/>
        <w:rPr>
          <w:sz w:val="32"/>
        </w:rPr>
      </w:pPr>
    </w:p>
    <w:p w14:paraId="5D95DACC" w14:textId="77777777" w:rsidR="00021792" w:rsidRDefault="00000000">
      <w:pPr>
        <w:ind w:left="1059"/>
        <w:rPr>
          <w:rFonts w:ascii="Calibri"/>
          <w:b/>
          <w:sz w:val="28"/>
        </w:rPr>
      </w:pPr>
      <w:r>
        <w:rPr>
          <w:rFonts w:ascii="Calibri"/>
          <w:b/>
          <w:color w:val="003263"/>
          <w:spacing w:val="18"/>
          <w:sz w:val="28"/>
        </w:rPr>
        <w:t>PUBLIC</w:t>
      </w:r>
      <w:r>
        <w:rPr>
          <w:rFonts w:ascii="Calibri"/>
          <w:b/>
          <w:color w:val="003263"/>
          <w:spacing w:val="33"/>
          <w:sz w:val="28"/>
        </w:rPr>
        <w:t xml:space="preserve"> </w:t>
      </w:r>
      <w:r>
        <w:rPr>
          <w:rFonts w:ascii="Calibri"/>
          <w:b/>
          <w:color w:val="003263"/>
          <w:spacing w:val="14"/>
          <w:sz w:val="28"/>
        </w:rPr>
        <w:t>USE</w:t>
      </w:r>
      <w:r>
        <w:rPr>
          <w:rFonts w:ascii="Calibri"/>
          <w:b/>
          <w:color w:val="003263"/>
          <w:spacing w:val="35"/>
          <w:sz w:val="28"/>
        </w:rPr>
        <w:t xml:space="preserve"> </w:t>
      </w:r>
      <w:r>
        <w:rPr>
          <w:rFonts w:ascii="Calibri"/>
          <w:b/>
          <w:color w:val="003263"/>
          <w:spacing w:val="17"/>
          <w:sz w:val="28"/>
        </w:rPr>
        <w:t>ZONE</w:t>
      </w:r>
    </w:p>
    <w:p w14:paraId="58F7AD3C" w14:textId="77777777" w:rsidR="00021792" w:rsidRDefault="00021792">
      <w:pPr>
        <w:pStyle w:val="BodyText"/>
        <w:spacing w:before="11"/>
        <w:rPr>
          <w:rFonts w:ascii="Calibri"/>
          <w:b/>
          <w:sz w:val="18"/>
        </w:rPr>
      </w:pPr>
    </w:p>
    <w:p w14:paraId="30BDAA91" w14:textId="77777777" w:rsidR="00021792" w:rsidRDefault="00000000">
      <w:pPr>
        <w:pStyle w:val="BodyText"/>
        <w:ind w:left="1053"/>
      </w:pPr>
      <w:r>
        <w:t>The</w:t>
      </w:r>
      <w:r>
        <w:rPr>
          <w:spacing w:val="32"/>
        </w:rPr>
        <w:t xml:space="preserve"> </w:t>
      </w:r>
      <w:r>
        <w:t>Public</w:t>
      </w:r>
      <w:r>
        <w:rPr>
          <w:spacing w:val="34"/>
        </w:rPr>
        <w:t xml:space="preserve"> </w:t>
      </w:r>
      <w:r>
        <w:t>Use</w:t>
      </w:r>
      <w:r>
        <w:rPr>
          <w:spacing w:val="34"/>
        </w:rPr>
        <w:t xml:space="preserve"> </w:t>
      </w:r>
      <w:r>
        <w:t>Zone</w:t>
      </w:r>
      <w:r>
        <w:rPr>
          <w:spacing w:val="35"/>
        </w:rPr>
        <w:t xml:space="preserve"> </w:t>
      </w:r>
      <w:r>
        <w:t>(PUZ)</w:t>
      </w:r>
      <w:r>
        <w:rPr>
          <w:spacing w:val="34"/>
        </w:rPr>
        <w:t xml:space="preserve"> </w:t>
      </w:r>
      <w:proofErr w:type="spellStart"/>
      <w:r>
        <w:t>recognises</w:t>
      </w:r>
      <w:proofErr w:type="spellEnd"/>
      <w:r>
        <w:rPr>
          <w:spacing w:val="34"/>
        </w:rPr>
        <w:t xml:space="preserve"> </w:t>
      </w:r>
      <w:r>
        <w:t>public</w:t>
      </w:r>
      <w:r>
        <w:rPr>
          <w:spacing w:val="35"/>
        </w:rPr>
        <w:t xml:space="preserve"> </w:t>
      </w:r>
      <w:r>
        <w:t>land</w:t>
      </w:r>
      <w:r>
        <w:rPr>
          <w:spacing w:val="34"/>
        </w:rPr>
        <w:t xml:space="preserve"> </w:t>
      </w:r>
      <w:r>
        <w:t>use</w:t>
      </w:r>
      <w:r>
        <w:rPr>
          <w:spacing w:val="34"/>
        </w:rPr>
        <w:t xml:space="preserve"> </w:t>
      </w:r>
      <w:r>
        <w:t>for</w:t>
      </w:r>
      <w:r>
        <w:rPr>
          <w:spacing w:val="34"/>
        </w:rPr>
        <w:t xml:space="preserve"> </w:t>
      </w:r>
      <w:r>
        <w:t>community</w:t>
      </w:r>
      <w:r>
        <w:rPr>
          <w:spacing w:val="35"/>
        </w:rPr>
        <w:t xml:space="preserve"> </w:t>
      </w:r>
      <w:r>
        <w:t>services</w:t>
      </w:r>
      <w:r>
        <w:rPr>
          <w:spacing w:val="34"/>
        </w:rPr>
        <w:t xml:space="preserve"> </w:t>
      </w:r>
      <w:r>
        <w:t>and</w:t>
      </w:r>
      <w:r>
        <w:rPr>
          <w:spacing w:val="34"/>
        </w:rPr>
        <w:t xml:space="preserve"> </w:t>
      </w:r>
      <w:r>
        <w:t>facilities.</w:t>
      </w:r>
      <w:r>
        <w:rPr>
          <w:spacing w:val="35"/>
        </w:rPr>
        <w:t xml:space="preserve"> </w:t>
      </w:r>
      <w:r>
        <w:rPr>
          <w:spacing w:val="-5"/>
        </w:rPr>
        <w:t>It</w:t>
      </w:r>
    </w:p>
    <w:p w14:paraId="7745595C" w14:textId="77777777" w:rsidR="00021792" w:rsidRDefault="00000000">
      <w:pPr>
        <w:pStyle w:val="BodyText"/>
        <w:spacing w:before="61"/>
        <w:ind w:left="1053"/>
      </w:pPr>
      <w:r>
        <w:t>applies</w:t>
      </w:r>
      <w:r>
        <w:rPr>
          <w:spacing w:val="27"/>
        </w:rPr>
        <w:t xml:space="preserve"> </w:t>
      </w:r>
      <w:r>
        <w:t>to</w:t>
      </w:r>
      <w:r>
        <w:rPr>
          <w:spacing w:val="29"/>
        </w:rPr>
        <w:t xml:space="preserve"> </w:t>
      </w:r>
      <w:r>
        <w:t>publicly</w:t>
      </w:r>
      <w:r>
        <w:rPr>
          <w:spacing w:val="29"/>
        </w:rPr>
        <w:t xml:space="preserve"> </w:t>
      </w:r>
      <w:r>
        <w:t>owned</w:t>
      </w:r>
      <w:r>
        <w:rPr>
          <w:spacing w:val="29"/>
        </w:rPr>
        <w:t xml:space="preserve"> </w:t>
      </w:r>
      <w:r>
        <w:t>land</w:t>
      </w:r>
      <w:r>
        <w:rPr>
          <w:spacing w:val="29"/>
        </w:rPr>
        <w:t xml:space="preserve"> </w:t>
      </w:r>
      <w:r>
        <w:t>and</w:t>
      </w:r>
      <w:r>
        <w:rPr>
          <w:spacing w:val="29"/>
        </w:rPr>
        <w:t xml:space="preserve"> </w:t>
      </w:r>
      <w:r>
        <w:t>includes</w:t>
      </w:r>
      <w:r>
        <w:rPr>
          <w:spacing w:val="29"/>
        </w:rPr>
        <w:t xml:space="preserve"> </w:t>
      </w:r>
      <w:r>
        <w:t>a</w:t>
      </w:r>
      <w:r>
        <w:rPr>
          <w:spacing w:val="30"/>
        </w:rPr>
        <w:t xml:space="preserve"> </w:t>
      </w:r>
      <w:r>
        <w:t>variety</w:t>
      </w:r>
      <w:r>
        <w:rPr>
          <w:spacing w:val="29"/>
        </w:rPr>
        <w:t xml:space="preserve"> </w:t>
      </w:r>
      <w:r>
        <w:t>of</w:t>
      </w:r>
      <w:r>
        <w:rPr>
          <w:spacing w:val="29"/>
        </w:rPr>
        <w:t xml:space="preserve"> </w:t>
      </w:r>
      <w:r>
        <w:t>uses</w:t>
      </w:r>
      <w:r>
        <w:rPr>
          <w:spacing w:val="29"/>
        </w:rPr>
        <w:t xml:space="preserve"> </w:t>
      </w:r>
      <w:r>
        <w:t>as</w:t>
      </w:r>
      <w:r>
        <w:rPr>
          <w:spacing w:val="29"/>
        </w:rPr>
        <w:t xml:space="preserve"> </w:t>
      </w:r>
      <w:r>
        <w:t>outlined</w:t>
      </w:r>
      <w:r>
        <w:rPr>
          <w:spacing w:val="29"/>
        </w:rPr>
        <w:t xml:space="preserve"> </w:t>
      </w:r>
      <w:r>
        <w:t>in</w:t>
      </w:r>
      <w:r>
        <w:rPr>
          <w:spacing w:val="29"/>
        </w:rPr>
        <w:t xml:space="preserve"> </w:t>
      </w:r>
      <w:r>
        <w:t>the</w:t>
      </w:r>
      <w:r>
        <w:rPr>
          <w:spacing w:val="29"/>
        </w:rPr>
        <w:t xml:space="preserve"> </w:t>
      </w:r>
      <w:r>
        <w:t>relevant</w:t>
      </w:r>
      <w:r>
        <w:rPr>
          <w:spacing w:val="30"/>
        </w:rPr>
        <w:t xml:space="preserve"> </w:t>
      </w:r>
      <w:r>
        <w:rPr>
          <w:spacing w:val="-2"/>
        </w:rPr>
        <w:t>Schedule.</w:t>
      </w:r>
    </w:p>
    <w:p w14:paraId="3A8212B6" w14:textId="77777777" w:rsidR="00021792" w:rsidRDefault="00000000">
      <w:pPr>
        <w:pStyle w:val="ListParagraph"/>
        <w:numPr>
          <w:ilvl w:val="0"/>
          <w:numId w:val="77"/>
        </w:numPr>
        <w:tabs>
          <w:tab w:val="left" w:pos="1450"/>
          <w:tab w:val="left" w:pos="1451"/>
        </w:tabs>
        <w:spacing w:before="227" w:line="285" w:lineRule="auto"/>
        <w:ind w:right="322"/>
        <w:rPr>
          <w:sz w:val="23"/>
        </w:rPr>
      </w:pPr>
      <w:r>
        <w:rPr>
          <w:sz w:val="23"/>
        </w:rPr>
        <w:t>PUZ1</w:t>
      </w:r>
      <w:r>
        <w:rPr>
          <w:spacing w:val="39"/>
          <w:sz w:val="23"/>
        </w:rPr>
        <w:t xml:space="preserve"> </w:t>
      </w:r>
      <w:r>
        <w:rPr>
          <w:sz w:val="23"/>
        </w:rPr>
        <w:t>applies</w:t>
      </w:r>
      <w:r>
        <w:rPr>
          <w:spacing w:val="39"/>
          <w:sz w:val="23"/>
        </w:rPr>
        <w:t xml:space="preserve"> </w:t>
      </w:r>
      <w:r>
        <w:rPr>
          <w:sz w:val="23"/>
        </w:rPr>
        <w:t>to</w:t>
      </w:r>
      <w:r>
        <w:rPr>
          <w:spacing w:val="39"/>
          <w:sz w:val="23"/>
        </w:rPr>
        <w:t xml:space="preserve"> </w:t>
      </w:r>
      <w:r>
        <w:rPr>
          <w:sz w:val="23"/>
        </w:rPr>
        <w:t>land</w:t>
      </w:r>
      <w:r>
        <w:rPr>
          <w:spacing w:val="39"/>
          <w:sz w:val="23"/>
        </w:rPr>
        <w:t xml:space="preserve"> </w:t>
      </w:r>
      <w:r>
        <w:rPr>
          <w:sz w:val="23"/>
        </w:rPr>
        <w:t>containing</w:t>
      </w:r>
      <w:r>
        <w:rPr>
          <w:spacing w:val="39"/>
          <w:sz w:val="23"/>
        </w:rPr>
        <w:t xml:space="preserve"> </w:t>
      </w:r>
      <w:r>
        <w:rPr>
          <w:sz w:val="23"/>
        </w:rPr>
        <w:t>services</w:t>
      </w:r>
      <w:r>
        <w:rPr>
          <w:spacing w:val="39"/>
          <w:sz w:val="23"/>
        </w:rPr>
        <w:t xml:space="preserve"> </w:t>
      </w:r>
      <w:r>
        <w:rPr>
          <w:sz w:val="23"/>
        </w:rPr>
        <w:t>and</w:t>
      </w:r>
      <w:r>
        <w:rPr>
          <w:spacing w:val="39"/>
          <w:sz w:val="23"/>
        </w:rPr>
        <w:t xml:space="preserve"> </w:t>
      </w:r>
      <w:r>
        <w:rPr>
          <w:sz w:val="23"/>
        </w:rPr>
        <w:t>utilities.</w:t>
      </w:r>
      <w:r>
        <w:rPr>
          <w:spacing w:val="39"/>
          <w:sz w:val="23"/>
        </w:rPr>
        <w:t xml:space="preserve"> </w:t>
      </w:r>
      <w:r>
        <w:rPr>
          <w:sz w:val="23"/>
        </w:rPr>
        <w:t>Within</w:t>
      </w:r>
      <w:r>
        <w:rPr>
          <w:spacing w:val="39"/>
          <w:sz w:val="23"/>
        </w:rPr>
        <w:t xml:space="preserve"> </w:t>
      </w:r>
      <w:r>
        <w:rPr>
          <w:sz w:val="23"/>
        </w:rPr>
        <w:t>the</w:t>
      </w:r>
      <w:r>
        <w:rPr>
          <w:spacing w:val="39"/>
          <w:sz w:val="23"/>
        </w:rPr>
        <w:t xml:space="preserve"> </w:t>
      </w:r>
      <w:r>
        <w:rPr>
          <w:sz w:val="23"/>
        </w:rPr>
        <w:t>Avalon</w:t>
      </w:r>
      <w:r>
        <w:rPr>
          <w:spacing w:val="39"/>
          <w:sz w:val="23"/>
        </w:rPr>
        <w:t xml:space="preserve"> </w:t>
      </w:r>
      <w:r>
        <w:rPr>
          <w:sz w:val="23"/>
        </w:rPr>
        <w:t>Corridor,</w:t>
      </w:r>
      <w:r>
        <w:rPr>
          <w:spacing w:val="39"/>
          <w:sz w:val="23"/>
        </w:rPr>
        <w:t xml:space="preserve"> </w:t>
      </w:r>
      <w:r>
        <w:rPr>
          <w:sz w:val="23"/>
        </w:rPr>
        <w:t>this</w:t>
      </w:r>
      <w:r>
        <w:rPr>
          <w:spacing w:val="39"/>
          <w:sz w:val="23"/>
        </w:rPr>
        <w:t xml:space="preserve"> </w:t>
      </w:r>
      <w:r>
        <w:rPr>
          <w:sz w:val="23"/>
        </w:rPr>
        <w:t>includes the</w:t>
      </w:r>
      <w:r>
        <w:rPr>
          <w:spacing w:val="40"/>
          <w:sz w:val="23"/>
        </w:rPr>
        <w:t xml:space="preserve"> </w:t>
      </w:r>
      <w:r>
        <w:rPr>
          <w:sz w:val="23"/>
        </w:rPr>
        <w:t>WTP,</w:t>
      </w:r>
      <w:r>
        <w:rPr>
          <w:spacing w:val="40"/>
          <w:sz w:val="23"/>
        </w:rPr>
        <w:t xml:space="preserve"> </w:t>
      </w:r>
      <w:r>
        <w:rPr>
          <w:sz w:val="23"/>
        </w:rPr>
        <w:t>which</w:t>
      </w:r>
      <w:r>
        <w:rPr>
          <w:spacing w:val="40"/>
          <w:sz w:val="23"/>
        </w:rPr>
        <w:t xml:space="preserve"> </w:t>
      </w:r>
      <w:r>
        <w:rPr>
          <w:sz w:val="23"/>
        </w:rPr>
        <w:t>extends</w:t>
      </w:r>
      <w:r>
        <w:rPr>
          <w:spacing w:val="40"/>
          <w:sz w:val="23"/>
        </w:rPr>
        <w:t xml:space="preserve"> </w:t>
      </w:r>
      <w:r>
        <w:rPr>
          <w:sz w:val="23"/>
        </w:rPr>
        <w:t>across</w:t>
      </w:r>
      <w:r>
        <w:rPr>
          <w:spacing w:val="40"/>
          <w:sz w:val="23"/>
        </w:rPr>
        <w:t xml:space="preserve"> </w:t>
      </w:r>
      <w:r>
        <w:rPr>
          <w:sz w:val="23"/>
        </w:rPr>
        <w:t>both</w:t>
      </w:r>
      <w:r>
        <w:rPr>
          <w:spacing w:val="40"/>
          <w:sz w:val="23"/>
        </w:rPr>
        <w:t xml:space="preserve"> </w:t>
      </w:r>
      <w:r>
        <w:rPr>
          <w:sz w:val="23"/>
        </w:rPr>
        <w:t>Wyndham</w:t>
      </w:r>
      <w:r>
        <w:rPr>
          <w:spacing w:val="40"/>
          <w:sz w:val="23"/>
        </w:rPr>
        <w:t xml:space="preserve"> </w:t>
      </w:r>
      <w:r>
        <w:rPr>
          <w:sz w:val="23"/>
        </w:rPr>
        <w:t>and</w:t>
      </w:r>
      <w:r>
        <w:rPr>
          <w:spacing w:val="40"/>
          <w:sz w:val="23"/>
        </w:rPr>
        <w:t xml:space="preserve"> </w:t>
      </w:r>
      <w:r>
        <w:rPr>
          <w:sz w:val="23"/>
        </w:rPr>
        <w:t>Geelong</w:t>
      </w:r>
      <w:r>
        <w:rPr>
          <w:spacing w:val="40"/>
          <w:sz w:val="23"/>
        </w:rPr>
        <w:t xml:space="preserve"> </w:t>
      </w:r>
      <w:r>
        <w:rPr>
          <w:sz w:val="23"/>
        </w:rPr>
        <w:t>municipality.</w:t>
      </w:r>
    </w:p>
    <w:p w14:paraId="2B14A65C" w14:textId="77777777" w:rsidR="00021792" w:rsidRDefault="00000000">
      <w:pPr>
        <w:pStyle w:val="ListParagraph"/>
        <w:numPr>
          <w:ilvl w:val="0"/>
          <w:numId w:val="77"/>
        </w:numPr>
        <w:tabs>
          <w:tab w:val="left" w:pos="1450"/>
          <w:tab w:val="left" w:pos="1451"/>
        </w:tabs>
        <w:spacing w:before="121" w:line="285" w:lineRule="auto"/>
        <w:ind w:right="58"/>
        <w:rPr>
          <w:sz w:val="23"/>
        </w:rPr>
      </w:pPr>
      <w:r>
        <w:rPr>
          <w:sz w:val="23"/>
        </w:rPr>
        <w:t>PUZ2</w:t>
      </w:r>
      <w:r>
        <w:rPr>
          <w:spacing w:val="33"/>
          <w:sz w:val="23"/>
        </w:rPr>
        <w:t xml:space="preserve"> </w:t>
      </w:r>
      <w:r>
        <w:rPr>
          <w:sz w:val="23"/>
        </w:rPr>
        <w:t>applies</w:t>
      </w:r>
      <w:r>
        <w:rPr>
          <w:spacing w:val="33"/>
          <w:sz w:val="23"/>
        </w:rPr>
        <w:t xml:space="preserve"> </w:t>
      </w:r>
      <w:r>
        <w:rPr>
          <w:sz w:val="23"/>
        </w:rPr>
        <w:t>to</w:t>
      </w:r>
      <w:r>
        <w:rPr>
          <w:spacing w:val="33"/>
          <w:sz w:val="23"/>
        </w:rPr>
        <w:t xml:space="preserve"> </w:t>
      </w:r>
      <w:r>
        <w:rPr>
          <w:sz w:val="23"/>
        </w:rPr>
        <w:t>land</w:t>
      </w:r>
      <w:r>
        <w:rPr>
          <w:spacing w:val="33"/>
          <w:sz w:val="23"/>
        </w:rPr>
        <w:t xml:space="preserve"> </w:t>
      </w:r>
      <w:r>
        <w:rPr>
          <w:sz w:val="23"/>
        </w:rPr>
        <w:t>used</w:t>
      </w:r>
      <w:r>
        <w:rPr>
          <w:spacing w:val="33"/>
          <w:sz w:val="23"/>
        </w:rPr>
        <w:t xml:space="preserve"> </w:t>
      </w:r>
      <w:r>
        <w:rPr>
          <w:sz w:val="23"/>
        </w:rPr>
        <w:t>for</w:t>
      </w:r>
      <w:r>
        <w:rPr>
          <w:spacing w:val="33"/>
          <w:sz w:val="23"/>
        </w:rPr>
        <w:t xml:space="preserve"> </w:t>
      </w:r>
      <w:r>
        <w:rPr>
          <w:sz w:val="23"/>
        </w:rPr>
        <w:t>education.</w:t>
      </w:r>
      <w:r>
        <w:rPr>
          <w:spacing w:val="33"/>
          <w:sz w:val="23"/>
        </w:rPr>
        <w:t xml:space="preserve"> </w:t>
      </w:r>
      <w:r>
        <w:rPr>
          <w:sz w:val="23"/>
        </w:rPr>
        <w:t>In</w:t>
      </w:r>
      <w:r>
        <w:rPr>
          <w:spacing w:val="33"/>
          <w:sz w:val="23"/>
        </w:rPr>
        <w:t xml:space="preserve"> </w:t>
      </w:r>
      <w:r>
        <w:rPr>
          <w:sz w:val="23"/>
        </w:rPr>
        <w:t>the</w:t>
      </w:r>
      <w:r>
        <w:rPr>
          <w:spacing w:val="33"/>
          <w:sz w:val="23"/>
        </w:rPr>
        <w:t xml:space="preserve"> </w:t>
      </w:r>
      <w:r>
        <w:rPr>
          <w:sz w:val="23"/>
        </w:rPr>
        <w:t>Avalon</w:t>
      </w:r>
      <w:r>
        <w:rPr>
          <w:spacing w:val="33"/>
          <w:sz w:val="23"/>
        </w:rPr>
        <w:t xml:space="preserve"> </w:t>
      </w:r>
      <w:r>
        <w:rPr>
          <w:sz w:val="23"/>
        </w:rPr>
        <w:t>Corridor</w:t>
      </w:r>
      <w:r>
        <w:rPr>
          <w:spacing w:val="33"/>
          <w:sz w:val="23"/>
        </w:rPr>
        <w:t xml:space="preserve"> </w:t>
      </w:r>
      <w:r>
        <w:rPr>
          <w:sz w:val="23"/>
        </w:rPr>
        <w:t>this</w:t>
      </w:r>
      <w:r>
        <w:rPr>
          <w:spacing w:val="33"/>
          <w:sz w:val="23"/>
        </w:rPr>
        <w:t xml:space="preserve"> </w:t>
      </w:r>
      <w:r>
        <w:rPr>
          <w:sz w:val="23"/>
        </w:rPr>
        <w:t>relates</w:t>
      </w:r>
      <w:r>
        <w:rPr>
          <w:spacing w:val="33"/>
          <w:sz w:val="23"/>
        </w:rPr>
        <w:t xml:space="preserve"> </w:t>
      </w:r>
      <w:r>
        <w:rPr>
          <w:sz w:val="23"/>
        </w:rPr>
        <w:t>to</w:t>
      </w:r>
      <w:r>
        <w:rPr>
          <w:spacing w:val="33"/>
          <w:sz w:val="23"/>
        </w:rPr>
        <w:t xml:space="preserve"> </w:t>
      </w:r>
      <w:r>
        <w:rPr>
          <w:sz w:val="23"/>
        </w:rPr>
        <w:t>Little</w:t>
      </w:r>
      <w:r>
        <w:rPr>
          <w:spacing w:val="33"/>
          <w:sz w:val="23"/>
        </w:rPr>
        <w:t xml:space="preserve"> </w:t>
      </w:r>
      <w:r>
        <w:rPr>
          <w:sz w:val="23"/>
        </w:rPr>
        <w:t>River</w:t>
      </w:r>
      <w:r>
        <w:rPr>
          <w:spacing w:val="33"/>
          <w:sz w:val="23"/>
        </w:rPr>
        <w:t xml:space="preserve"> </w:t>
      </w:r>
      <w:r>
        <w:rPr>
          <w:sz w:val="23"/>
        </w:rPr>
        <w:t xml:space="preserve">Primary </w:t>
      </w:r>
      <w:r>
        <w:rPr>
          <w:spacing w:val="-2"/>
          <w:sz w:val="23"/>
        </w:rPr>
        <w:t>School.</w:t>
      </w:r>
    </w:p>
    <w:p w14:paraId="523EF3E2" w14:textId="77777777" w:rsidR="00021792" w:rsidRDefault="00021792">
      <w:pPr>
        <w:pStyle w:val="BodyText"/>
        <w:spacing w:before="6"/>
      </w:pPr>
    </w:p>
    <w:p w14:paraId="541F047C" w14:textId="77777777" w:rsidR="00021792" w:rsidRDefault="00000000">
      <w:pPr>
        <w:ind w:left="1059"/>
        <w:rPr>
          <w:rFonts w:ascii="Calibri"/>
          <w:b/>
          <w:sz w:val="28"/>
        </w:rPr>
      </w:pPr>
      <w:r>
        <w:rPr>
          <w:rFonts w:ascii="Calibri"/>
          <w:b/>
          <w:color w:val="003263"/>
          <w:spacing w:val="19"/>
          <w:sz w:val="28"/>
        </w:rPr>
        <w:t>TRANSPORT</w:t>
      </w:r>
      <w:r>
        <w:rPr>
          <w:rFonts w:ascii="Calibri"/>
          <w:b/>
          <w:color w:val="003263"/>
          <w:spacing w:val="33"/>
          <w:sz w:val="28"/>
        </w:rPr>
        <w:t xml:space="preserve"> </w:t>
      </w:r>
      <w:r>
        <w:rPr>
          <w:rFonts w:ascii="Calibri"/>
          <w:b/>
          <w:color w:val="003263"/>
          <w:spacing w:val="17"/>
          <w:sz w:val="28"/>
        </w:rPr>
        <w:t>ZONE</w:t>
      </w:r>
    </w:p>
    <w:p w14:paraId="44FBEBA7" w14:textId="77777777" w:rsidR="00021792" w:rsidRDefault="00021792">
      <w:pPr>
        <w:pStyle w:val="BodyText"/>
        <w:spacing w:before="11"/>
        <w:rPr>
          <w:rFonts w:ascii="Calibri"/>
          <w:b/>
          <w:sz w:val="18"/>
        </w:rPr>
      </w:pPr>
    </w:p>
    <w:p w14:paraId="0F8C4102" w14:textId="77777777" w:rsidR="00021792" w:rsidRDefault="00000000">
      <w:pPr>
        <w:pStyle w:val="BodyText"/>
        <w:ind w:left="1053"/>
      </w:pPr>
      <w:r>
        <w:t>The</w:t>
      </w:r>
      <w:r>
        <w:rPr>
          <w:spacing w:val="31"/>
        </w:rPr>
        <w:t xml:space="preserve"> </w:t>
      </w:r>
      <w:r>
        <w:t>Transport</w:t>
      </w:r>
      <w:r>
        <w:rPr>
          <w:spacing w:val="34"/>
        </w:rPr>
        <w:t xml:space="preserve"> </w:t>
      </w:r>
      <w:r>
        <w:t>Zone</w:t>
      </w:r>
      <w:r>
        <w:rPr>
          <w:spacing w:val="34"/>
        </w:rPr>
        <w:t xml:space="preserve"> </w:t>
      </w:r>
      <w:r>
        <w:t>(TRZ)</w:t>
      </w:r>
      <w:r>
        <w:rPr>
          <w:spacing w:val="34"/>
        </w:rPr>
        <w:t xml:space="preserve"> </w:t>
      </w:r>
      <w:r>
        <w:t>seeks</w:t>
      </w:r>
      <w:r>
        <w:rPr>
          <w:spacing w:val="34"/>
        </w:rPr>
        <w:t xml:space="preserve"> </w:t>
      </w:r>
      <w:r>
        <w:t>to</w:t>
      </w:r>
      <w:r>
        <w:rPr>
          <w:spacing w:val="34"/>
        </w:rPr>
        <w:t xml:space="preserve"> </w:t>
      </w:r>
      <w:r>
        <w:t>provide</w:t>
      </w:r>
      <w:r>
        <w:rPr>
          <w:spacing w:val="34"/>
        </w:rPr>
        <w:t xml:space="preserve"> </w:t>
      </w:r>
      <w:r>
        <w:t>for</w:t>
      </w:r>
      <w:r>
        <w:rPr>
          <w:spacing w:val="34"/>
        </w:rPr>
        <w:t xml:space="preserve"> </w:t>
      </w:r>
      <w:r>
        <w:t>an</w:t>
      </w:r>
      <w:r>
        <w:rPr>
          <w:spacing w:val="34"/>
        </w:rPr>
        <w:t xml:space="preserve"> </w:t>
      </w:r>
      <w:r>
        <w:t>integrated</w:t>
      </w:r>
      <w:r>
        <w:rPr>
          <w:spacing w:val="34"/>
        </w:rPr>
        <w:t xml:space="preserve"> </w:t>
      </w:r>
      <w:r>
        <w:t>and</w:t>
      </w:r>
      <w:r>
        <w:rPr>
          <w:spacing w:val="34"/>
        </w:rPr>
        <w:t xml:space="preserve"> </w:t>
      </w:r>
      <w:r>
        <w:t>sustainable</w:t>
      </w:r>
      <w:r>
        <w:rPr>
          <w:spacing w:val="34"/>
        </w:rPr>
        <w:t xml:space="preserve"> </w:t>
      </w:r>
      <w:r>
        <w:t>transport</w:t>
      </w:r>
      <w:r>
        <w:rPr>
          <w:spacing w:val="34"/>
        </w:rPr>
        <w:t xml:space="preserve"> </w:t>
      </w:r>
      <w:r>
        <w:t>system,</w:t>
      </w:r>
      <w:r>
        <w:rPr>
          <w:spacing w:val="34"/>
        </w:rPr>
        <w:t xml:space="preserve"> </w:t>
      </w:r>
      <w:r>
        <w:rPr>
          <w:spacing w:val="-5"/>
        </w:rPr>
        <w:t>and</w:t>
      </w:r>
    </w:p>
    <w:p w14:paraId="12A6AD51" w14:textId="77777777" w:rsidR="00021792" w:rsidRDefault="00000000">
      <w:pPr>
        <w:pStyle w:val="BodyText"/>
        <w:spacing w:before="60" w:line="295" w:lineRule="auto"/>
        <w:ind w:left="1053"/>
      </w:pPr>
      <w:r>
        <w:t>applies</w:t>
      </w:r>
      <w:r>
        <w:rPr>
          <w:spacing w:val="34"/>
        </w:rPr>
        <w:t xml:space="preserve"> </w:t>
      </w:r>
      <w:r>
        <w:t>to</w:t>
      </w:r>
      <w:r>
        <w:rPr>
          <w:spacing w:val="34"/>
        </w:rPr>
        <w:t xml:space="preserve"> </w:t>
      </w:r>
      <w:r>
        <w:t>land</w:t>
      </w:r>
      <w:r>
        <w:rPr>
          <w:spacing w:val="34"/>
        </w:rPr>
        <w:t xml:space="preserve"> </w:t>
      </w:r>
      <w:r>
        <w:t>previously</w:t>
      </w:r>
      <w:r>
        <w:rPr>
          <w:spacing w:val="34"/>
        </w:rPr>
        <w:t xml:space="preserve"> </w:t>
      </w:r>
      <w:r>
        <w:t>controlled</w:t>
      </w:r>
      <w:r>
        <w:rPr>
          <w:spacing w:val="34"/>
        </w:rPr>
        <w:t xml:space="preserve"> </w:t>
      </w:r>
      <w:r>
        <w:t>by</w:t>
      </w:r>
      <w:r>
        <w:rPr>
          <w:spacing w:val="34"/>
        </w:rPr>
        <w:t xml:space="preserve"> </w:t>
      </w:r>
      <w:r>
        <w:t>the</w:t>
      </w:r>
      <w:r>
        <w:rPr>
          <w:spacing w:val="34"/>
        </w:rPr>
        <w:t xml:space="preserve"> </w:t>
      </w:r>
      <w:r>
        <w:t>PUZ.</w:t>
      </w:r>
      <w:r>
        <w:rPr>
          <w:spacing w:val="34"/>
        </w:rPr>
        <w:t xml:space="preserve"> </w:t>
      </w:r>
      <w:r>
        <w:t>Land</w:t>
      </w:r>
      <w:r>
        <w:rPr>
          <w:spacing w:val="34"/>
        </w:rPr>
        <w:t xml:space="preserve"> </w:t>
      </w:r>
      <w:r>
        <w:t>within</w:t>
      </w:r>
      <w:r>
        <w:rPr>
          <w:spacing w:val="34"/>
        </w:rPr>
        <w:t xml:space="preserve"> </w:t>
      </w:r>
      <w:r>
        <w:t>the</w:t>
      </w:r>
      <w:r>
        <w:rPr>
          <w:spacing w:val="34"/>
        </w:rPr>
        <w:t xml:space="preserve"> </w:t>
      </w:r>
      <w:r>
        <w:t>Avalon</w:t>
      </w:r>
      <w:r>
        <w:rPr>
          <w:spacing w:val="34"/>
        </w:rPr>
        <w:t xml:space="preserve"> </w:t>
      </w:r>
      <w:r>
        <w:t>Corridor</w:t>
      </w:r>
      <w:r>
        <w:rPr>
          <w:spacing w:val="34"/>
        </w:rPr>
        <w:t xml:space="preserve"> </w:t>
      </w:r>
      <w:r>
        <w:t>is</w:t>
      </w:r>
      <w:r>
        <w:rPr>
          <w:spacing w:val="34"/>
        </w:rPr>
        <w:t xml:space="preserve"> </w:t>
      </w:r>
      <w:r>
        <w:t>allocated</w:t>
      </w:r>
      <w:r>
        <w:rPr>
          <w:spacing w:val="34"/>
        </w:rPr>
        <w:t xml:space="preserve"> </w:t>
      </w:r>
      <w:r>
        <w:t>for</w:t>
      </w:r>
      <w:r>
        <w:rPr>
          <w:spacing w:val="34"/>
        </w:rPr>
        <w:t xml:space="preserve"> </w:t>
      </w:r>
      <w:r>
        <w:t>state transport</w:t>
      </w:r>
      <w:r>
        <w:rPr>
          <w:spacing w:val="40"/>
        </w:rPr>
        <w:t xml:space="preserve"> </w:t>
      </w:r>
      <w:r>
        <w:t>infrastructure</w:t>
      </w:r>
      <w:r>
        <w:rPr>
          <w:spacing w:val="40"/>
        </w:rPr>
        <w:t xml:space="preserve"> </w:t>
      </w:r>
      <w:r>
        <w:t>(TRZ1</w:t>
      </w:r>
      <w:r>
        <w:rPr>
          <w:spacing w:val="40"/>
        </w:rPr>
        <w:t xml:space="preserve"> </w:t>
      </w:r>
      <w:r>
        <w:t>–</w:t>
      </w:r>
      <w:r>
        <w:rPr>
          <w:spacing w:val="40"/>
        </w:rPr>
        <w:t xml:space="preserve"> </w:t>
      </w:r>
      <w:r>
        <w:t>regional</w:t>
      </w:r>
      <w:r>
        <w:rPr>
          <w:spacing w:val="40"/>
        </w:rPr>
        <w:t xml:space="preserve"> </w:t>
      </w:r>
      <w:r>
        <w:t>railway),</w:t>
      </w:r>
      <w:r>
        <w:rPr>
          <w:spacing w:val="40"/>
        </w:rPr>
        <w:t xml:space="preserve"> </w:t>
      </w:r>
      <w:r>
        <w:t>principal</w:t>
      </w:r>
      <w:r>
        <w:rPr>
          <w:spacing w:val="40"/>
        </w:rPr>
        <w:t xml:space="preserve"> </w:t>
      </w:r>
      <w:r>
        <w:t>road</w:t>
      </w:r>
      <w:r>
        <w:rPr>
          <w:spacing w:val="40"/>
        </w:rPr>
        <w:t xml:space="preserve"> </w:t>
      </w:r>
      <w:r>
        <w:t>network</w:t>
      </w:r>
      <w:r>
        <w:rPr>
          <w:spacing w:val="40"/>
        </w:rPr>
        <w:t xml:space="preserve"> </w:t>
      </w:r>
      <w:r>
        <w:t>(TRZ2</w:t>
      </w:r>
      <w:r>
        <w:rPr>
          <w:spacing w:val="40"/>
        </w:rPr>
        <w:t xml:space="preserve"> </w:t>
      </w:r>
      <w:r>
        <w:t>–</w:t>
      </w:r>
      <w:r>
        <w:rPr>
          <w:spacing w:val="40"/>
        </w:rPr>
        <w:t xml:space="preserve"> </w:t>
      </w:r>
      <w:r>
        <w:t>Princes</w:t>
      </w:r>
      <w:r>
        <w:rPr>
          <w:spacing w:val="40"/>
        </w:rPr>
        <w:t xml:space="preserve"> </w:t>
      </w:r>
      <w:r>
        <w:t>Highway</w:t>
      </w:r>
    </w:p>
    <w:p w14:paraId="1F53A9C2" w14:textId="77777777" w:rsidR="00021792" w:rsidRDefault="00000000">
      <w:pPr>
        <w:pStyle w:val="BodyText"/>
        <w:spacing w:before="3"/>
        <w:ind w:left="1053"/>
      </w:pPr>
      <w:r>
        <w:t>and</w:t>
      </w:r>
      <w:r>
        <w:rPr>
          <w:spacing w:val="43"/>
        </w:rPr>
        <w:t xml:space="preserve"> </w:t>
      </w:r>
      <w:r>
        <w:t>intersections)</w:t>
      </w:r>
      <w:r>
        <w:rPr>
          <w:spacing w:val="44"/>
        </w:rPr>
        <w:t xml:space="preserve"> </w:t>
      </w:r>
      <w:r>
        <w:t>and</w:t>
      </w:r>
      <w:r>
        <w:rPr>
          <w:spacing w:val="43"/>
        </w:rPr>
        <w:t xml:space="preserve"> </w:t>
      </w:r>
      <w:r>
        <w:t>significant</w:t>
      </w:r>
      <w:r>
        <w:rPr>
          <w:spacing w:val="44"/>
        </w:rPr>
        <w:t xml:space="preserve"> </w:t>
      </w:r>
      <w:r>
        <w:t>municipal</w:t>
      </w:r>
      <w:r>
        <w:rPr>
          <w:spacing w:val="43"/>
        </w:rPr>
        <w:t xml:space="preserve"> </w:t>
      </w:r>
      <w:r>
        <w:t>roads</w:t>
      </w:r>
      <w:r>
        <w:rPr>
          <w:spacing w:val="44"/>
        </w:rPr>
        <w:t xml:space="preserve"> </w:t>
      </w:r>
      <w:r>
        <w:rPr>
          <w:spacing w:val="-2"/>
        </w:rPr>
        <w:t>(TRZ3).</w:t>
      </w:r>
    </w:p>
    <w:p w14:paraId="67A44D31" w14:textId="77777777" w:rsidR="00021792" w:rsidRDefault="00000000">
      <w:pPr>
        <w:spacing w:before="132"/>
        <w:ind w:left="546"/>
        <w:rPr>
          <w:rFonts w:ascii="Calibri"/>
          <w:b/>
          <w:sz w:val="28"/>
        </w:rPr>
      </w:pPr>
      <w:r>
        <w:br w:type="column"/>
      </w:r>
      <w:r>
        <w:rPr>
          <w:rFonts w:ascii="Calibri"/>
          <w:b/>
          <w:color w:val="003263"/>
          <w:spacing w:val="18"/>
          <w:sz w:val="28"/>
        </w:rPr>
        <w:t>SPECIAL</w:t>
      </w:r>
      <w:r>
        <w:rPr>
          <w:rFonts w:ascii="Calibri"/>
          <w:b/>
          <w:color w:val="003263"/>
          <w:spacing w:val="33"/>
          <w:sz w:val="28"/>
        </w:rPr>
        <w:t xml:space="preserve"> </w:t>
      </w:r>
      <w:r>
        <w:rPr>
          <w:rFonts w:ascii="Calibri"/>
          <w:b/>
          <w:color w:val="003263"/>
          <w:spacing w:val="14"/>
          <w:sz w:val="28"/>
        </w:rPr>
        <w:t>USE</w:t>
      </w:r>
      <w:r>
        <w:rPr>
          <w:rFonts w:ascii="Calibri"/>
          <w:b/>
          <w:color w:val="003263"/>
          <w:spacing w:val="35"/>
          <w:sz w:val="28"/>
        </w:rPr>
        <w:t xml:space="preserve"> </w:t>
      </w:r>
      <w:r>
        <w:rPr>
          <w:rFonts w:ascii="Calibri"/>
          <w:b/>
          <w:color w:val="003263"/>
          <w:spacing w:val="17"/>
          <w:sz w:val="28"/>
        </w:rPr>
        <w:t>ZONE</w:t>
      </w:r>
    </w:p>
    <w:p w14:paraId="25324936" w14:textId="77777777" w:rsidR="00021792" w:rsidRDefault="00021792">
      <w:pPr>
        <w:pStyle w:val="BodyText"/>
        <w:spacing w:before="11"/>
        <w:rPr>
          <w:rFonts w:ascii="Calibri"/>
          <w:b/>
          <w:sz w:val="18"/>
        </w:rPr>
      </w:pPr>
    </w:p>
    <w:p w14:paraId="152F727D" w14:textId="77777777" w:rsidR="00021792" w:rsidRDefault="00000000">
      <w:pPr>
        <w:pStyle w:val="BodyText"/>
        <w:spacing w:line="295" w:lineRule="auto"/>
        <w:ind w:left="541" w:right="943"/>
      </w:pPr>
      <w:r>
        <w:t>The</w:t>
      </w:r>
      <w:r>
        <w:rPr>
          <w:spacing w:val="31"/>
        </w:rPr>
        <w:t xml:space="preserve"> </w:t>
      </w:r>
      <w:r>
        <w:t>Special</w:t>
      </w:r>
      <w:r>
        <w:rPr>
          <w:spacing w:val="31"/>
        </w:rPr>
        <w:t xml:space="preserve"> </w:t>
      </w:r>
      <w:r>
        <w:t>Use</w:t>
      </w:r>
      <w:r>
        <w:rPr>
          <w:spacing w:val="31"/>
        </w:rPr>
        <w:t xml:space="preserve"> </w:t>
      </w:r>
      <w:r>
        <w:t>Zone</w:t>
      </w:r>
      <w:r>
        <w:rPr>
          <w:spacing w:val="31"/>
        </w:rPr>
        <w:t xml:space="preserve"> </w:t>
      </w:r>
      <w:r>
        <w:t>(SUZ)</w:t>
      </w:r>
      <w:r>
        <w:rPr>
          <w:spacing w:val="31"/>
        </w:rPr>
        <w:t xml:space="preserve"> </w:t>
      </w:r>
      <w:r>
        <w:t>applies</w:t>
      </w:r>
      <w:r>
        <w:rPr>
          <w:spacing w:val="31"/>
        </w:rPr>
        <w:t xml:space="preserve"> </w:t>
      </w:r>
      <w:r>
        <w:t>to</w:t>
      </w:r>
      <w:r>
        <w:rPr>
          <w:spacing w:val="31"/>
        </w:rPr>
        <w:t xml:space="preserve"> </w:t>
      </w:r>
      <w:r>
        <w:t>sites</w:t>
      </w:r>
      <w:r>
        <w:rPr>
          <w:spacing w:val="31"/>
        </w:rPr>
        <w:t xml:space="preserve"> </w:t>
      </w:r>
      <w:r>
        <w:t>that</w:t>
      </w:r>
      <w:r>
        <w:rPr>
          <w:spacing w:val="31"/>
        </w:rPr>
        <w:t xml:space="preserve"> </w:t>
      </w:r>
      <w:r>
        <w:t>have</w:t>
      </w:r>
      <w:r>
        <w:rPr>
          <w:spacing w:val="31"/>
        </w:rPr>
        <w:t xml:space="preserve"> </w:t>
      </w:r>
      <w:r>
        <w:t>been</w:t>
      </w:r>
      <w:r>
        <w:rPr>
          <w:spacing w:val="31"/>
        </w:rPr>
        <w:t xml:space="preserve"> </w:t>
      </w:r>
      <w:r>
        <w:t>developed</w:t>
      </w:r>
      <w:r>
        <w:rPr>
          <w:spacing w:val="31"/>
        </w:rPr>
        <w:t xml:space="preserve"> </w:t>
      </w:r>
      <w:r>
        <w:t>or</w:t>
      </w:r>
      <w:r>
        <w:rPr>
          <w:spacing w:val="31"/>
        </w:rPr>
        <w:t xml:space="preserve"> </w:t>
      </w:r>
      <w:r>
        <w:t>used</w:t>
      </w:r>
      <w:r>
        <w:rPr>
          <w:spacing w:val="31"/>
        </w:rPr>
        <w:t xml:space="preserve"> </w:t>
      </w:r>
      <w:r>
        <w:t>for</w:t>
      </w:r>
      <w:r>
        <w:rPr>
          <w:spacing w:val="31"/>
        </w:rPr>
        <w:t xml:space="preserve"> </w:t>
      </w:r>
      <w:r>
        <w:t>a</w:t>
      </w:r>
      <w:r>
        <w:rPr>
          <w:spacing w:val="31"/>
        </w:rPr>
        <w:t xml:space="preserve"> </w:t>
      </w:r>
      <w:r>
        <w:t>specific</w:t>
      </w:r>
      <w:r>
        <w:rPr>
          <w:spacing w:val="31"/>
        </w:rPr>
        <w:t xml:space="preserve"> </w:t>
      </w:r>
      <w:r>
        <w:t>purpose that</w:t>
      </w:r>
      <w:r>
        <w:rPr>
          <w:spacing w:val="40"/>
        </w:rPr>
        <w:t xml:space="preserve"> </w:t>
      </w:r>
      <w:r>
        <w:t>is</w:t>
      </w:r>
      <w:r>
        <w:rPr>
          <w:spacing w:val="40"/>
        </w:rPr>
        <w:t xml:space="preserve"> </w:t>
      </w:r>
      <w:r>
        <w:t>listed</w:t>
      </w:r>
      <w:r>
        <w:rPr>
          <w:spacing w:val="40"/>
        </w:rPr>
        <w:t xml:space="preserve"> </w:t>
      </w:r>
      <w:r>
        <w:t>within</w:t>
      </w:r>
      <w:r>
        <w:rPr>
          <w:spacing w:val="40"/>
        </w:rPr>
        <w:t xml:space="preserve"> </w:t>
      </w:r>
      <w:r>
        <w:t>the</w:t>
      </w:r>
      <w:r>
        <w:rPr>
          <w:spacing w:val="40"/>
        </w:rPr>
        <w:t xml:space="preserve"> </w:t>
      </w:r>
      <w:r>
        <w:t>relevant</w:t>
      </w:r>
      <w:r>
        <w:rPr>
          <w:spacing w:val="40"/>
        </w:rPr>
        <w:t xml:space="preserve"> </w:t>
      </w:r>
      <w:r>
        <w:t>Schedule.</w:t>
      </w:r>
      <w:r>
        <w:rPr>
          <w:spacing w:val="40"/>
        </w:rPr>
        <w:t xml:space="preserve"> </w:t>
      </w:r>
      <w:r>
        <w:t>The</w:t>
      </w:r>
      <w:r>
        <w:rPr>
          <w:spacing w:val="40"/>
        </w:rPr>
        <w:t xml:space="preserve"> </w:t>
      </w:r>
      <w:r>
        <w:t>SUZ</w:t>
      </w:r>
      <w:r>
        <w:rPr>
          <w:spacing w:val="40"/>
        </w:rPr>
        <w:t xml:space="preserve"> </w:t>
      </w:r>
      <w:r>
        <w:t>includes</w:t>
      </w:r>
      <w:r>
        <w:rPr>
          <w:spacing w:val="40"/>
        </w:rPr>
        <w:t xml:space="preserve"> </w:t>
      </w:r>
      <w:r>
        <w:t>areas</w:t>
      </w:r>
      <w:r>
        <w:rPr>
          <w:spacing w:val="40"/>
        </w:rPr>
        <w:t xml:space="preserve"> </w:t>
      </w:r>
      <w:r>
        <w:t>that</w:t>
      </w:r>
      <w:r>
        <w:rPr>
          <w:spacing w:val="40"/>
        </w:rPr>
        <w:t xml:space="preserve"> </w:t>
      </w:r>
      <w:r>
        <w:t>are</w:t>
      </w:r>
      <w:r>
        <w:rPr>
          <w:spacing w:val="40"/>
        </w:rPr>
        <w:t xml:space="preserve"> </w:t>
      </w:r>
      <w:r>
        <w:t>within</w:t>
      </w:r>
      <w:r>
        <w:rPr>
          <w:spacing w:val="40"/>
        </w:rPr>
        <w:t xml:space="preserve"> </w:t>
      </w:r>
      <w:r>
        <w:t>the</w:t>
      </w:r>
      <w:r>
        <w:rPr>
          <w:spacing w:val="40"/>
        </w:rPr>
        <w:t xml:space="preserve"> </w:t>
      </w:r>
      <w:r>
        <w:t>Port</w:t>
      </w:r>
      <w:r>
        <w:rPr>
          <w:spacing w:val="40"/>
        </w:rPr>
        <w:t xml:space="preserve"> </w:t>
      </w:r>
      <w:r>
        <w:t>Phillip</w:t>
      </w:r>
    </w:p>
    <w:p w14:paraId="5847DF07" w14:textId="77777777" w:rsidR="00021792" w:rsidRDefault="00000000">
      <w:pPr>
        <w:pStyle w:val="BodyText"/>
        <w:spacing w:before="2"/>
        <w:ind w:left="541"/>
      </w:pPr>
      <w:r>
        <w:t>(Western</w:t>
      </w:r>
      <w:r>
        <w:rPr>
          <w:spacing w:val="32"/>
        </w:rPr>
        <w:t xml:space="preserve"> </w:t>
      </w:r>
      <w:r>
        <w:t>Shoreline)</w:t>
      </w:r>
      <w:r>
        <w:rPr>
          <w:spacing w:val="32"/>
        </w:rPr>
        <w:t xml:space="preserve"> </w:t>
      </w:r>
      <w:r>
        <w:t>and</w:t>
      </w:r>
      <w:r>
        <w:rPr>
          <w:spacing w:val="32"/>
        </w:rPr>
        <w:t xml:space="preserve"> </w:t>
      </w:r>
      <w:r>
        <w:t>Bellarine</w:t>
      </w:r>
      <w:r>
        <w:rPr>
          <w:spacing w:val="32"/>
        </w:rPr>
        <w:t xml:space="preserve"> </w:t>
      </w:r>
      <w:r>
        <w:t>Peninsula</w:t>
      </w:r>
      <w:r>
        <w:rPr>
          <w:spacing w:val="33"/>
        </w:rPr>
        <w:t xml:space="preserve"> </w:t>
      </w:r>
      <w:r>
        <w:t>Ramsar</w:t>
      </w:r>
      <w:r>
        <w:rPr>
          <w:spacing w:val="32"/>
        </w:rPr>
        <w:t xml:space="preserve"> </w:t>
      </w:r>
      <w:r>
        <w:t>site.</w:t>
      </w:r>
      <w:r>
        <w:rPr>
          <w:spacing w:val="32"/>
        </w:rPr>
        <w:t xml:space="preserve"> </w:t>
      </w:r>
      <w:r>
        <w:t>The</w:t>
      </w:r>
      <w:r>
        <w:rPr>
          <w:spacing w:val="32"/>
        </w:rPr>
        <w:t xml:space="preserve"> </w:t>
      </w:r>
      <w:r>
        <w:t>Ramsar</w:t>
      </w:r>
      <w:r>
        <w:rPr>
          <w:spacing w:val="32"/>
        </w:rPr>
        <w:t xml:space="preserve"> </w:t>
      </w:r>
      <w:r>
        <w:t>site</w:t>
      </w:r>
      <w:r>
        <w:rPr>
          <w:spacing w:val="33"/>
        </w:rPr>
        <w:t xml:space="preserve"> </w:t>
      </w:r>
      <w:r>
        <w:t>needs</w:t>
      </w:r>
      <w:r>
        <w:rPr>
          <w:spacing w:val="32"/>
        </w:rPr>
        <w:t xml:space="preserve"> </w:t>
      </w:r>
      <w:r>
        <w:t>to</w:t>
      </w:r>
      <w:r>
        <w:rPr>
          <w:spacing w:val="32"/>
        </w:rPr>
        <w:t xml:space="preserve"> </w:t>
      </w:r>
      <w:r>
        <w:t>be</w:t>
      </w:r>
      <w:r>
        <w:rPr>
          <w:spacing w:val="32"/>
        </w:rPr>
        <w:t xml:space="preserve"> </w:t>
      </w:r>
      <w:r>
        <w:t>taken</w:t>
      </w:r>
      <w:r>
        <w:rPr>
          <w:spacing w:val="33"/>
        </w:rPr>
        <w:t xml:space="preserve"> </w:t>
      </w:r>
      <w:r>
        <w:rPr>
          <w:spacing w:val="-4"/>
        </w:rPr>
        <w:t>into</w:t>
      </w:r>
    </w:p>
    <w:p w14:paraId="58440388" w14:textId="77777777" w:rsidR="00021792" w:rsidRDefault="00000000">
      <w:pPr>
        <w:pStyle w:val="BodyText"/>
        <w:spacing w:before="61" w:line="295" w:lineRule="auto"/>
        <w:ind w:left="541" w:right="23"/>
      </w:pPr>
      <w:r>
        <w:t>consideration</w:t>
      </w:r>
      <w:r>
        <w:rPr>
          <w:spacing w:val="39"/>
        </w:rPr>
        <w:t xml:space="preserve"> </w:t>
      </w:r>
      <w:r>
        <w:t>in</w:t>
      </w:r>
      <w:r>
        <w:rPr>
          <w:spacing w:val="39"/>
        </w:rPr>
        <w:t xml:space="preserve"> </w:t>
      </w:r>
      <w:r>
        <w:t>any</w:t>
      </w:r>
      <w:r>
        <w:rPr>
          <w:spacing w:val="39"/>
        </w:rPr>
        <w:t xml:space="preserve"> </w:t>
      </w:r>
      <w:r>
        <w:t>planning</w:t>
      </w:r>
      <w:r>
        <w:rPr>
          <w:spacing w:val="39"/>
        </w:rPr>
        <w:t xml:space="preserve"> </w:t>
      </w:r>
      <w:r>
        <w:t>or</w:t>
      </w:r>
      <w:r>
        <w:rPr>
          <w:spacing w:val="39"/>
        </w:rPr>
        <w:t xml:space="preserve"> </w:t>
      </w:r>
      <w:r>
        <w:t>development</w:t>
      </w:r>
      <w:r>
        <w:rPr>
          <w:spacing w:val="39"/>
        </w:rPr>
        <w:t xml:space="preserve"> </w:t>
      </w:r>
      <w:r>
        <w:t>proposals,</w:t>
      </w:r>
      <w:r>
        <w:rPr>
          <w:spacing w:val="39"/>
        </w:rPr>
        <w:t xml:space="preserve"> </w:t>
      </w:r>
      <w:r>
        <w:t>given</w:t>
      </w:r>
      <w:r>
        <w:rPr>
          <w:spacing w:val="39"/>
        </w:rPr>
        <w:t xml:space="preserve"> </w:t>
      </w:r>
      <w:r>
        <w:t>it</w:t>
      </w:r>
      <w:r>
        <w:rPr>
          <w:spacing w:val="39"/>
        </w:rPr>
        <w:t xml:space="preserve"> </w:t>
      </w:r>
      <w:r>
        <w:t>is</w:t>
      </w:r>
      <w:r>
        <w:rPr>
          <w:spacing w:val="39"/>
        </w:rPr>
        <w:t xml:space="preserve"> </w:t>
      </w:r>
      <w:r>
        <w:t>a</w:t>
      </w:r>
      <w:r>
        <w:rPr>
          <w:spacing w:val="39"/>
        </w:rPr>
        <w:t xml:space="preserve"> </w:t>
      </w:r>
      <w:r>
        <w:t>matter</w:t>
      </w:r>
      <w:r>
        <w:rPr>
          <w:spacing w:val="39"/>
        </w:rPr>
        <w:t xml:space="preserve"> </w:t>
      </w:r>
      <w:r>
        <w:t>of</w:t>
      </w:r>
      <w:r>
        <w:rPr>
          <w:spacing w:val="39"/>
        </w:rPr>
        <w:t xml:space="preserve"> </w:t>
      </w:r>
      <w:r>
        <w:t>national</w:t>
      </w:r>
      <w:r>
        <w:rPr>
          <w:spacing w:val="39"/>
        </w:rPr>
        <w:t xml:space="preserve"> </w:t>
      </w:r>
      <w:r>
        <w:t>environmental significance</w:t>
      </w:r>
      <w:r>
        <w:rPr>
          <w:spacing w:val="40"/>
        </w:rPr>
        <w:t xml:space="preserve"> </w:t>
      </w:r>
      <w:r>
        <w:t>under</w:t>
      </w:r>
      <w:r>
        <w:rPr>
          <w:spacing w:val="40"/>
        </w:rPr>
        <w:t xml:space="preserve"> </w:t>
      </w:r>
      <w:r>
        <w:t>the</w:t>
      </w:r>
      <w:r>
        <w:rPr>
          <w:spacing w:val="40"/>
        </w:rPr>
        <w:t xml:space="preserve"> </w:t>
      </w:r>
      <w:r>
        <w:t>Environment</w:t>
      </w:r>
      <w:r>
        <w:rPr>
          <w:spacing w:val="40"/>
        </w:rPr>
        <w:t xml:space="preserve"> </w:t>
      </w:r>
      <w:r>
        <w:t>Protection</w:t>
      </w:r>
      <w:r>
        <w:rPr>
          <w:spacing w:val="40"/>
        </w:rPr>
        <w:t xml:space="preserve"> </w:t>
      </w:r>
      <w:r>
        <w:t>and</w:t>
      </w:r>
      <w:r>
        <w:rPr>
          <w:spacing w:val="40"/>
        </w:rPr>
        <w:t xml:space="preserve"> </w:t>
      </w:r>
      <w:r>
        <w:t>Biodiversity</w:t>
      </w:r>
      <w:r>
        <w:rPr>
          <w:spacing w:val="40"/>
        </w:rPr>
        <w:t xml:space="preserve"> </w:t>
      </w:r>
      <w:r>
        <w:t>Conservation</w:t>
      </w:r>
      <w:r>
        <w:rPr>
          <w:spacing w:val="40"/>
        </w:rPr>
        <w:t xml:space="preserve"> </w:t>
      </w:r>
      <w:r>
        <w:t>ACT</w:t>
      </w:r>
      <w:r>
        <w:rPr>
          <w:spacing w:val="40"/>
        </w:rPr>
        <w:t xml:space="preserve"> </w:t>
      </w:r>
      <w:r>
        <w:t>1999.</w:t>
      </w:r>
    </w:p>
    <w:p w14:paraId="44485924" w14:textId="77777777" w:rsidR="00021792" w:rsidRDefault="00000000">
      <w:pPr>
        <w:pStyle w:val="ListParagraph"/>
        <w:numPr>
          <w:ilvl w:val="0"/>
          <w:numId w:val="76"/>
        </w:numPr>
        <w:tabs>
          <w:tab w:val="left" w:pos="938"/>
          <w:tab w:val="left" w:pos="939"/>
        </w:tabs>
        <w:spacing w:before="168" w:line="292" w:lineRule="auto"/>
        <w:ind w:right="1401"/>
        <w:rPr>
          <w:sz w:val="23"/>
        </w:rPr>
      </w:pPr>
      <w:r>
        <w:rPr>
          <w:sz w:val="23"/>
        </w:rPr>
        <w:t>SUZ6</w:t>
      </w:r>
      <w:r>
        <w:rPr>
          <w:spacing w:val="34"/>
          <w:sz w:val="23"/>
        </w:rPr>
        <w:t xml:space="preserve"> </w:t>
      </w:r>
      <w:r>
        <w:rPr>
          <w:sz w:val="23"/>
        </w:rPr>
        <w:t>in</w:t>
      </w:r>
      <w:r>
        <w:rPr>
          <w:spacing w:val="34"/>
          <w:sz w:val="23"/>
        </w:rPr>
        <w:t xml:space="preserve"> </w:t>
      </w:r>
      <w:r>
        <w:rPr>
          <w:sz w:val="23"/>
        </w:rPr>
        <w:t>the</w:t>
      </w:r>
      <w:r>
        <w:rPr>
          <w:spacing w:val="34"/>
          <w:sz w:val="23"/>
        </w:rPr>
        <w:t xml:space="preserve"> </w:t>
      </w:r>
      <w:r>
        <w:rPr>
          <w:sz w:val="23"/>
        </w:rPr>
        <w:t>Wyndham</w:t>
      </w:r>
      <w:r>
        <w:rPr>
          <w:spacing w:val="34"/>
          <w:sz w:val="23"/>
        </w:rPr>
        <w:t xml:space="preserve"> </w:t>
      </w:r>
      <w:r>
        <w:rPr>
          <w:sz w:val="23"/>
        </w:rPr>
        <w:t>Planning</w:t>
      </w:r>
      <w:r>
        <w:rPr>
          <w:spacing w:val="34"/>
          <w:sz w:val="23"/>
        </w:rPr>
        <w:t xml:space="preserve"> </w:t>
      </w:r>
      <w:r>
        <w:rPr>
          <w:sz w:val="23"/>
        </w:rPr>
        <w:t>Scheme</w:t>
      </w:r>
      <w:r>
        <w:rPr>
          <w:spacing w:val="34"/>
          <w:sz w:val="23"/>
        </w:rPr>
        <w:t xml:space="preserve"> </w:t>
      </w:r>
      <w:r>
        <w:rPr>
          <w:sz w:val="23"/>
        </w:rPr>
        <w:t>relates</w:t>
      </w:r>
      <w:r>
        <w:rPr>
          <w:spacing w:val="34"/>
          <w:sz w:val="23"/>
        </w:rPr>
        <w:t xml:space="preserve"> </w:t>
      </w:r>
      <w:r>
        <w:rPr>
          <w:sz w:val="23"/>
        </w:rPr>
        <w:t>to</w:t>
      </w:r>
      <w:r>
        <w:rPr>
          <w:spacing w:val="34"/>
          <w:sz w:val="23"/>
        </w:rPr>
        <w:t xml:space="preserve"> </w:t>
      </w:r>
      <w:r>
        <w:rPr>
          <w:sz w:val="23"/>
        </w:rPr>
        <w:t>the</w:t>
      </w:r>
      <w:r>
        <w:rPr>
          <w:spacing w:val="34"/>
          <w:sz w:val="23"/>
        </w:rPr>
        <w:t xml:space="preserve"> </w:t>
      </w:r>
      <w:r>
        <w:rPr>
          <w:sz w:val="23"/>
        </w:rPr>
        <w:t>Earth</w:t>
      </w:r>
      <w:r>
        <w:rPr>
          <w:spacing w:val="34"/>
          <w:sz w:val="23"/>
        </w:rPr>
        <w:t xml:space="preserve"> </w:t>
      </w:r>
      <w:r>
        <w:rPr>
          <w:sz w:val="23"/>
        </w:rPr>
        <w:t>and</w:t>
      </w:r>
      <w:r>
        <w:rPr>
          <w:spacing w:val="34"/>
          <w:sz w:val="23"/>
        </w:rPr>
        <w:t xml:space="preserve"> </w:t>
      </w:r>
      <w:r>
        <w:rPr>
          <w:sz w:val="23"/>
        </w:rPr>
        <w:t>Energy</w:t>
      </w:r>
      <w:r>
        <w:rPr>
          <w:spacing w:val="34"/>
          <w:sz w:val="23"/>
        </w:rPr>
        <w:t xml:space="preserve"> </w:t>
      </w:r>
      <w:r>
        <w:rPr>
          <w:sz w:val="23"/>
        </w:rPr>
        <w:t>Resource</w:t>
      </w:r>
      <w:r>
        <w:rPr>
          <w:spacing w:val="34"/>
          <w:sz w:val="23"/>
        </w:rPr>
        <w:t xml:space="preserve"> </w:t>
      </w:r>
      <w:r>
        <w:rPr>
          <w:sz w:val="23"/>
        </w:rPr>
        <w:t>Industry</w:t>
      </w:r>
      <w:r>
        <w:rPr>
          <w:spacing w:val="34"/>
          <w:sz w:val="23"/>
        </w:rPr>
        <w:t xml:space="preserve"> </w:t>
      </w:r>
      <w:r>
        <w:rPr>
          <w:sz w:val="23"/>
        </w:rPr>
        <w:t>and provides</w:t>
      </w:r>
      <w:r>
        <w:rPr>
          <w:spacing w:val="40"/>
          <w:sz w:val="23"/>
        </w:rPr>
        <w:t xml:space="preserve"> </w:t>
      </w:r>
      <w:r>
        <w:rPr>
          <w:sz w:val="23"/>
        </w:rPr>
        <w:t>for</w:t>
      </w:r>
      <w:r>
        <w:rPr>
          <w:spacing w:val="40"/>
          <w:sz w:val="23"/>
        </w:rPr>
        <w:t xml:space="preserve"> </w:t>
      </w:r>
      <w:r>
        <w:rPr>
          <w:sz w:val="23"/>
        </w:rPr>
        <w:t>the</w:t>
      </w:r>
      <w:r>
        <w:rPr>
          <w:spacing w:val="40"/>
          <w:sz w:val="23"/>
        </w:rPr>
        <w:t xml:space="preserve"> </w:t>
      </w:r>
      <w:r>
        <w:rPr>
          <w:sz w:val="23"/>
        </w:rPr>
        <w:t>operation</w:t>
      </w:r>
      <w:r>
        <w:rPr>
          <w:spacing w:val="40"/>
          <w:sz w:val="23"/>
        </w:rPr>
        <w:t xml:space="preserve"> </w:t>
      </w:r>
      <w:r>
        <w:rPr>
          <w:sz w:val="23"/>
        </w:rPr>
        <w:t>of</w:t>
      </w:r>
      <w:r>
        <w:rPr>
          <w:spacing w:val="40"/>
          <w:sz w:val="23"/>
        </w:rPr>
        <w:t xml:space="preserve"> </w:t>
      </w:r>
      <w:proofErr w:type="gramStart"/>
      <w:r>
        <w:rPr>
          <w:sz w:val="23"/>
        </w:rPr>
        <w:t>a</w:t>
      </w:r>
      <w:r>
        <w:rPr>
          <w:spacing w:val="40"/>
          <w:sz w:val="23"/>
        </w:rPr>
        <w:t xml:space="preserve"> </w:t>
      </w:r>
      <w:r>
        <w:rPr>
          <w:sz w:val="23"/>
        </w:rPr>
        <w:t>number</w:t>
      </w:r>
      <w:r>
        <w:rPr>
          <w:spacing w:val="40"/>
          <w:sz w:val="23"/>
        </w:rPr>
        <w:t xml:space="preserve"> </w:t>
      </w:r>
      <w:r>
        <w:rPr>
          <w:sz w:val="23"/>
        </w:rPr>
        <w:t>of</w:t>
      </w:r>
      <w:proofErr w:type="gramEnd"/>
      <w:r>
        <w:rPr>
          <w:spacing w:val="40"/>
          <w:sz w:val="23"/>
        </w:rPr>
        <w:t xml:space="preserve"> </w:t>
      </w:r>
      <w:r>
        <w:rPr>
          <w:sz w:val="23"/>
        </w:rPr>
        <w:t>quarry</w:t>
      </w:r>
      <w:r>
        <w:rPr>
          <w:spacing w:val="40"/>
          <w:sz w:val="23"/>
        </w:rPr>
        <w:t xml:space="preserve"> </w:t>
      </w:r>
      <w:r>
        <w:rPr>
          <w:sz w:val="23"/>
        </w:rPr>
        <w:t>sites,</w:t>
      </w:r>
      <w:r>
        <w:rPr>
          <w:spacing w:val="40"/>
          <w:sz w:val="23"/>
        </w:rPr>
        <w:t xml:space="preserve"> </w:t>
      </w:r>
      <w:r>
        <w:rPr>
          <w:sz w:val="23"/>
        </w:rPr>
        <w:t>both</w:t>
      </w:r>
      <w:r>
        <w:rPr>
          <w:spacing w:val="40"/>
          <w:sz w:val="23"/>
        </w:rPr>
        <w:t xml:space="preserve"> </w:t>
      </w:r>
      <w:r>
        <w:rPr>
          <w:sz w:val="23"/>
        </w:rPr>
        <w:t>active</w:t>
      </w:r>
      <w:r>
        <w:rPr>
          <w:spacing w:val="40"/>
          <w:sz w:val="23"/>
        </w:rPr>
        <w:t xml:space="preserve"> </w:t>
      </w:r>
      <w:r>
        <w:rPr>
          <w:sz w:val="23"/>
        </w:rPr>
        <w:t>and</w:t>
      </w:r>
      <w:r>
        <w:rPr>
          <w:spacing w:val="40"/>
          <w:sz w:val="23"/>
        </w:rPr>
        <w:t xml:space="preserve"> </w:t>
      </w:r>
      <w:r>
        <w:rPr>
          <w:sz w:val="23"/>
        </w:rPr>
        <w:t>approved,</w:t>
      </w:r>
      <w:r>
        <w:rPr>
          <w:spacing w:val="40"/>
          <w:sz w:val="23"/>
        </w:rPr>
        <w:t xml:space="preserve"> </w:t>
      </w:r>
      <w:r>
        <w:rPr>
          <w:sz w:val="23"/>
        </w:rPr>
        <w:t>including</w:t>
      </w:r>
      <w:r>
        <w:rPr>
          <w:spacing w:val="40"/>
          <w:sz w:val="23"/>
        </w:rPr>
        <w:t xml:space="preserve"> </w:t>
      </w:r>
      <w:r>
        <w:rPr>
          <w:sz w:val="23"/>
        </w:rPr>
        <w:t>the Wyndham</w:t>
      </w:r>
      <w:r>
        <w:rPr>
          <w:spacing w:val="40"/>
          <w:sz w:val="23"/>
        </w:rPr>
        <w:t xml:space="preserve"> </w:t>
      </w:r>
      <w:r>
        <w:rPr>
          <w:sz w:val="23"/>
        </w:rPr>
        <w:t>RDF</w:t>
      </w:r>
      <w:r>
        <w:rPr>
          <w:spacing w:val="40"/>
          <w:sz w:val="23"/>
        </w:rPr>
        <w:t xml:space="preserve"> </w:t>
      </w:r>
      <w:r>
        <w:rPr>
          <w:sz w:val="23"/>
        </w:rPr>
        <w:t>and</w:t>
      </w:r>
      <w:r>
        <w:rPr>
          <w:spacing w:val="40"/>
          <w:sz w:val="23"/>
        </w:rPr>
        <w:t xml:space="preserve"> </w:t>
      </w:r>
      <w:r>
        <w:rPr>
          <w:sz w:val="23"/>
        </w:rPr>
        <w:t>Holcim</w:t>
      </w:r>
      <w:r>
        <w:rPr>
          <w:spacing w:val="40"/>
          <w:sz w:val="23"/>
        </w:rPr>
        <w:t xml:space="preserve"> </w:t>
      </w:r>
      <w:r>
        <w:rPr>
          <w:sz w:val="23"/>
        </w:rPr>
        <w:t>Quarry,</w:t>
      </w:r>
      <w:r>
        <w:rPr>
          <w:spacing w:val="40"/>
          <w:sz w:val="23"/>
        </w:rPr>
        <w:t xml:space="preserve"> </w:t>
      </w:r>
      <w:r>
        <w:rPr>
          <w:sz w:val="23"/>
        </w:rPr>
        <w:t>the</w:t>
      </w:r>
      <w:r>
        <w:rPr>
          <w:spacing w:val="40"/>
          <w:sz w:val="23"/>
        </w:rPr>
        <w:t xml:space="preserve"> </w:t>
      </w:r>
      <w:r>
        <w:rPr>
          <w:sz w:val="23"/>
        </w:rPr>
        <w:t>Holcim</w:t>
      </w:r>
      <w:r>
        <w:rPr>
          <w:spacing w:val="40"/>
          <w:sz w:val="23"/>
        </w:rPr>
        <w:t xml:space="preserve"> </w:t>
      </w:r>
      <w:r>
        <w:rPr>
          <w:sz w:val="23"/>
        </w:rPr>
        <w:t>extractive</w:t>
      </w:r>
      <w:r>
        <w:rPr>
          <w:spacing w:val="40"/>
          <w:sz w:val="23"/>
        </w:rPr>
        <w:t xml:space="preserve"> </w:t>
      </w:r>
      <w:r>
        <w:rPr>
          <w:sz w:val="23"/>
        </w:rPr>
        <w:t>industry</w:t>
      </w:r>
      <w:r>
        <w:rPr>
          <w:spacing w:val="40"/>
          <w:sz w:val="23"/>
        </w:rPr>
        <w:t xml:space="preserve"> </w:t>
      </w:r>
      <w:r>
        <w:rPr>
          <w:sz w:val="23"/>
        </w:rPr>
        <w:t>site</w:t>
      </w:r>
      <w:r>
        <w:rPr>
          <w:spacing w:val="40"/>
          <w:sz w:val="23"/>
        </w:rPr>
        <w:t xml:space="preserve"> </w:t>
      </w:r>
      <w:r>
        <w:rPr>
          <w:sz w:val="23"/>
        </w:rPr>
        <w:t>adjacent</w:t>
      </w:r>
      <w:r>
        <w:rPr>
          <w:spacing w:val="40"/>
          <w:sz w:val="23"/>
        </w:rPr>
        <w:t xml:space="preserve"> </w:t>
      </w:r>
      <w:r>
        <w:rPr>
          <w:sz w:val="23"/>
        </w:rPr>
        <w:t>to</w:t>
      </w:r>
      <w:r>
        <w:rPr>
          <w:spacing w:val="40"/>
          <w:sz w:val="23"/>
        </w:rPr>
        <w:t xml:space="preserve"> </w:t>
      </w:r>
      <w:r>
        <w:rPr>
          <w:sz w:val="23"/>
        </w:rPr>
        <w:t>the</w:t>
      </w:r>
      <w:r>
        <w:rPr>
          <w:spacing w:val="40"/>
          <w:sz w:val="23"/>
        </w:rPr>
        <w:t xml:space="preserve"> </w:t>
      </w:r>
      <w:r>
        <w:rPr>
          <w:sz w:val="23"/>
        </w:rPr>
        <w:t>west</w:t>
      </w:r>
      <w:r>
        <w:rPr>
          <w:spacing w:val="40"/>
          <w:sz w:val="23"/>
        </w:rPr>
        <w:t xml:space="preserve"> </w:t>
      </w:r>
      <w:r>
        <w:rPr>
          <w:sz w:val="23"/>
        </w:rPr>
        <w:t>and the</w:t>
      </w:r>
      <w:r>
        <w:rPr>
          <w:spacing w:val="40"/>
          <w:sz w:val="23"/>
        </w:rPr>
        <w:t xml:space="preserve"> </w:t>
      </w:r>
      <w:r>
        <w:rPr>
          <w:sz w:val="23"/>
        </w:rPr>
        <w:t>proposed</w:t>
      </w:r>
      <w:r>
        <w:rPr>
          <w:spacing w:val="40"/>
          <w:sz w:val="23"/>
        </w:rPr>
        <w:t xml:space="preserve"> </w:t>
      </w:r>
      <w:r>
        <w:rPr>
          <w:sz w:val="23"/>
        </w:rPr>
        <w:t>extractive</w:t>
      </w:r>
      <w:r>
        <w:rPr>
          <w:spacing w:val="40"/>
          <w:sz w:val="23"/>
        </w:rPr>
        <w:t xml:space="preserve"> </w:t>
      </w:r>
      <w:r>
        <w:rPr>
          <w:sz w:val="23"/>
        </w:rPr>
        <w:t>industry</w:t>
      </w:r>
      <w:r>
        <w:rPr>
          <w:spacing w:val="40"/>
          <w:sz w:val="23"/>
        </w:rPr>
        <w:t xml:space="preserve"> </w:t>
      </w:r>
      <w:r>
        <w:rPr>
          <w:sz w:val="23"/>
        </w:rPr>
        <w:t>site</w:t>
      </w:r>
      <w:r>
        <w:rPr>
          <w:spacing w:val="40"/>
          <w:sz w:val="23"/>
        </w:rPr>
        <w:t xml:space="preserve"> </w:t>
      </w:r>
      <w:r>
        <w:rPr>
          <w:sz w:val="23"/>
        </w:rPr>
        <w:t>to</w:t>
      </w:r>
      <w:r>
        <w:rPr>
          <w:spacing w:val="40"/>
          <w:sz w:val="23"/>
        </w:rPr>
        <w:t xml:space="preserve"> </w:t>
      </w:r>
      <w:r>
        <w:rPr>
          <w:sz w:val="23"/>
        </w:rPr>
        <w:t>the</w:t>
      </w:r>
      <w:r>
        <w:rPr>
          <w:spacing w:val="40"/>
          <w:sz w:val="23"/>
        </w:rPr>
        <w:t xml:space="preserve"> </w:t>
      </w:r>
      <w:r>
        <w:rPr>
          <w:sz w:val="23"/>
        </w:rPr>
        <w:t>north.</w:t>
      </w:r>
    </w:p>
    <w:p w14:paraId="269080AA" w14:textId="77777777" w:rsidR="00021792" w:rsidRDefault="00000000">
      <w:pPr>
        <w:pStyle w:val="ListParagraph"/>
        <w:numPr>
          <w:ilvl w:val="0"/>
          <w:numId w:val="76"/>
        </w:numPr>
        <w:tabs>
          <w:tab w:val="left" w:pos="938"/>
          <w:tab w:val="left" w:pos="939"/>
        </w:tabs>
        <w:spacing w:before="112"/>
        <w:ind w:hanging="398"/>
        <w:rPr>
          <w:sz w:val="23"/>
        </w:rPr>
      </w:pPr>
      <w:r>
        <w:rPr>
          <w:sz w:val="23"/>
        </w:rPr>
        <w:t>SUZ1</w:t>
      </w:r>
      <w:r>
        <w:rPr>
          <w:spacing w:val="35"/>
          <w:sz w:val="23"/>
        </w:rPr>
        <w:t xml:space="preserve"> </w:t>
      </w:r>
      <w:r>
        <w:rPr>
          <w:sz w:val="23"/>
        </w:rPr>
        <w:t>in</w:t>
      </w:r>
      <w:r>
        <w:rPr>
          <w:spacing w:val="36"/>
          <w:sz w:val="23"/>
        </w:rPr>
        <w:t xml:space="preserve"> </w:t>
      </w:r>
      <w:r>
        <w:rPr>
          <w:sz w:val="23"/>
        </w:rPr>
        <w:t>the</w:t>
      </w:r>
      <w:r>
        <w:rPr>
          <w:spacing w:val="36"/>
          <w:sz w:val="23"/>
        </w:rPr>
        <w:t xml:space="preserve"> </w:t>
      </w:r>
      <w:r>
        <w:rPr>
          <w:sz w:val="23"/>
        </w:rPr>
        <w:t>Greater</w:t>
      </w:r>
      <w:r>
        <w:rPr>
          <w:spacing w:val="36"/>
          <w:sz w:val="23"/>
        </w:rPr>
        <w:t xml:space="preserve"> </w:t>
      </w:r>
      <w:r>
        <w:rPr>
          <w:sz w:val="23"/>
        </w:rPr>
        <w:t>Geelong</w:t>
      </w:r>
      <w:r>
        <w:rPr>
          <w:spacing w:val="36"/>
          <w:sz w:val="23"/>
        </w:rPr>
        <w:t xml:space="preserve"> </w:t>
      </w:r>
      <w:r>
        <w:rPr>
          <w:sz w:val="23"/>
        </w:rPr>
        <w:t>Planning</w:t>
      </w:r>
      <w:r>
        <w:rPr>
          <w:spacing w:val="35"/>
          <w:sz w:val="23"/>
        </w:rPr>
        <w:t xml:space="preserve"> </w:t>
      </w:r>
      <w:r>
        <w:rPr>
          <w:sz w:val="23"/>
        </w:rPr>
        <w:t>Scheme</w:t>
      </w:r>
      <w:r>
        <w:rPr>
          <w:spacing w:val="36"/>
          <w:sz w:val="23"/>
        </w:rPr>
        <w:t xml:space="preserve"> </w:t>
      </w:r>
      <w:r>
        <w:rPr>
          <w:sz w:val="23"/>
        </w:rPr>
        <w:t>relates</w:t>
      </w:r>
      <w:r>
        <w:rPr>
          <w:spacing w:val="36"/>
          <w:sz w:val="23"/>
        </w:rPr>
        <w:t xml:space="preserve"> </w:t>
      </w:r>
      <w:r>
        <w:rPr>
          <w:sz w:val="23"/>
        </w:rPr>
        <w:t>to</w:t>
      </w:r>
      <w:r>
        <w:rPr>
          <w:spacing w:val="36"/>
          <w:sz w:val="23"/>
        </w:rPr>
        <w:t xml:space="preserve"> </w:t>
      </w:r>
      <w:r>
        <w:rPr>
          <w:sz w:val="23"/>
        </w:rPr>
        <w:t>Environmental</w:t>
      </w:r>
      <w:r>
        <w:rPr>
          <w:spacing w:val="36"/>
          <w:sz w:val="23"/>
        </w:rPr>
        <w:t xml:space="preserve"> </w:t>
      </w:r>
      <w:r>
        <w:rPr>
          <w:sz w:val="23"/>
        </w:rPr>
        <w:t>Wetlands,</w:t>
      </w:r>
      <w:r>
        <w:rPr>
          <w:spacing w:val="36"/>
          <w:sz w:val="23"/>
        </w:rPr>
        <w:t xml:space="preserve"> </w:t>
      </w:r>
      <w:r>
        <w:rPr>
          <w:spacing w:val="-4"/>
          <w:sz w:val="23"/>
        </w:rPr>
        <w:t>Salt</w:t>
      </w:r>
    </w:p>
    <w:p w14:paraId="10A4B148" w14:textId="77777777" w:rsidR="00021792" w:rsidRDefault="00000000">
      <w:pPr>
        <w:pStyle w:val="BodyText"/>
        <w:spacing w:before="61" w:line="295" w:lineRule="auto"/>
        <w:ind w:left="938" w:right="943"/>
      </w:pPr>
      <w:r>
        <w:t>Production</w:t>
      </w:r>
      <w:r>
        <w:rPr>
          <w:spacing w:val="40"/>
        </w:rPr>
        <w:t xml:space="preserve"> </w:t>
      </w:r>
      <w:r>
        <w:t>and</w:t>
      </w:r>
      <w:r>
        <w:rPr>
          <w:spacing w:val="40"/>
        </w:rPr>
        <w:t xml:space="preserve"> </w:t>
      </w:r>
      <w:r>
        <w:t>Land</w:t>
      </w:r>
      <w:r>
        <w:rPr>
          <w:spacing w:val="40"/>
        </w:rPr>
        <w:t xml:space="preserve"> </w:t>
      </w:r>
      <w:r>
        <w:t>Based</w:t>
      </w:r>
      <w:r>
        <w:rPr>
          <w:spacing w:val="40"/>
        </w:rPr>
        <w:t xml:space="preserve"> </w:t>
      </w:r>
      <w:r>
        <w:t>Aquaculture</w:t>
      </w:r>
      <w:r>
        <w:rPr>
          <w:spacing w:val="40"/>
        </w:rPr>
        <w:t xml:space="preserve"> </w:t>
      </w:r>
      <w:proofErr w:type="gramStart"/>
      <w:r>
        <w:t>Activities,</w:t>
      </w:r>
      <w:r>
        <w:rPr>
          <w:spacing w:val="40"/>
        </w:rPr>
        <w:t xml:space="preserve"> </w:t>
      </w:r>
      <w:r>
        <w:t>and</w:t>
      </w:r>
      <w:proofErr w:type="gramEnd"/>
      <w:r>
        <w:rPr>
          <w:spacing w:val="40"/>
        </w:rPr>
        <w:t xml:space="preserve"> </w:t>
      </w:r>
      <w:r>
        <w:t>applies</w:t>
      </w:r>
      <w:r>
        <w:rPr>
          <w:spacing w:val="40"/>
        </w:rPr>
        <w:t xml:space="preserve"> </w:t>
      </w:r>
      <w:r>
        <w:t>to</w:t>
      </w:r>
      <w:r>
        <w:rPr>
          <w:spacing w:val="40"/>
        </w:rPr>
        <w:t xml:space="preserve"> </w:t>
      </w:r>
      <w:r>
        <w:t>the</w:t>
      </w:r>
      <w:r>
        <w:rPr>
          <w:spacing w:val="40"/>
        </w:rPr>
        <w:t xml:space="preserve"> </w:t>
      </w:r>
      <w:r>
        <w:t>former</w:t>
      </w:r>
      <w:r>
        <w:rPr>
          <w:spacing w:val="40"/>
        </w:rPr>
        <w:t xml:space="preserve"> </w:t>
      </w:r>
      <w:r>
        <w:t>Cheetham</w:t>
      </w:r>
      <w:r>
        <w:rPr>
          <w:spacing w:val="40"/>
        </w:rPr>
        <w:t xml:space="preserve"> </w:t>
      </w:r>
      <w:r>
        <w:t>Saltworks site west of Avalon Airport.</w:t>
      </w:r>
    </w:p>
    <w:p w14:paraId="1931E17D" w14:textId="77777777" w:rsidR="00021792" w:rsidRDefault="00000000">
      <w:pPr>
        <w:pStyle w:val="ListParagraph"/>
        <w:numPr>
          <w:ilvl w:val="0"/>
          <w:numId w:val="76"/>
        </w:numPr>
        <w:tabs>
          <w:tab w:val="left" w:pos="938"/>
          <w:tab w:val="left" w:pos="939"/>
        </w:tabs>
        <w:spacing w:before="112" w:line="285" w:lineRule="auto"/>
        <w:ind w:right="1985"/>
        <w:rPr>
          <w:sz w:val="23"/>
        </w:rPr>
      </w:pPr>
      <w:r>
        <w:rPr>
          <w:sz w:val="23"/>
        </w:rPr>
        <w:t>SUZ11</w:t>
      </w:r>
      <w:r>
        <w:rPr>
          <w:spacing w:val="35"/>
          <w:sz w:val="23"/>
        </w:rPr>
        <w:t xml:space="preserve"> </w:t>
      </w:r>
      <w:r>
        <w:rPr>
          <w:sz w:val="23"/>
        </w:rPr>
        <w:t>in</w:t>
      </w:r>
      <w:r>
        <w:rPr>
          <w:spacing w:val="35"/>
          <w:sz w:val="23"/>
        </w:rPr>
        <w:t xml:space="preserve"> </w:t>
      </w:r>
      <w:r>
        <w:rPr>
          <w:sz w:val="23"/>
        </w:rPr>
        <w:t>the</w:t>
      </w:r>
      <w:r>
        <w:rPr>
          <w:spacing w:val="35"/>
          <w:sz w:val="23"/>
        </w:rPr>
        <w:t xml:space="preserve"> </w:t>
      </w:r>
      <w:r>
        <w:rPr>
          <w:sz w:val="23"/>
        </w:rPr>
        <w:t>Greater</w:t>
      </w:r>
      <w:r>
        <w:rPr>
          <w:spacing w:val="35"/>
          <w:sz w:val="23"/>
        </w:rPr>
        <w:t xml:space="preserve"> </w:t>
      </w:r>
      <w:r>
        <w:rPr>
          <w:sz w:val="23"/>
        </w:rPr>
        <w:t>Geelong</w:t>
      </w:r>
      <w:r>
        <w:rPr>
          <w:spacing w:val="35"/>
          <w:sz w:val="23"/>
        </w:rPr>
        <w:t xml:space="preserve"> </w:t>
      </w:r>
      <w:r>
        <w:rPr>
          <w:sz w:val="23"/>
        </w:rPr>
        <w:t>Planning</w:t>
      </w:r>
      <w:r>
        <w:rPr>
          <w:spacing w:val="35"/>
          <w:sz w:val="23"/>
        </w:rPr>
        <w:t xml:space="preserve"> </w:t>
      </w:r>
      <w:r>
        <w:rPr>
          <w:sz w:val="23"/>
        </w:rPr>
        <w:t>Scheme</w:t>
      </w:r>
      <w:r>
        <w:rPr>
          <w:spacing w:val="35"/>
          <w:sz w:val="23"/>
        </w:rPr>
        <w:t xml:space="preserve"> </w:t>
      </w:r>
      <w:r>
        <w:rPr>
          <w:sz w:val="23"/>
        </w:rPr>
        <w:t>relates</w:t>
      </w:r>
      <w:r>
        <w:rPr>
          <w:spacing w:val="35"/>
          <w:sz w:val="23"/>
        </w:rPr>
        <w:t xml:space="preserve"> </w:t>
      </w:r>
      <w:r>
        <w:rPr>
          <w:sz w:val="23"/>
        </w:rPr>
        <w:t>to</w:t>
      </w:r>
      <w:r>
        <w:rPr>
          <w:spacing w:val="35"/>
          <w:sz w:val="23"/>
        </w:rPr>
        <w:t xml:space="preserve"> </w:t>
      </w:r>
      <w:r>
        <w:rPr>
          <w:sz w:val="23"/>
        </w:rPr>
        <w:t>the</w:t>
      </w:r>
      <w:r>
        <w:rPr>
          <w:spacing w:val="35"/>
          <w:sz w:val="23"/>
        </w:rPr>
        <w:t xml:space="preserve"> </w:t>
      </w:r>
      <w:r>
        <w:rPr>
          <w:sz w:val="23"/>
        </w:rPr>
        <w:t>Avalon</w:t>
      </w:r>
      <w:r>
        <w:rPr>
          <w:spacing w:val="35"/>
          <w:sz w:val="23"/>
        </w:rPr>
        <w:t xml:space="preserve"> </w:t>
      </w:r>
      <w:r>
        <w:rPr>
          <w:sz w:val="23"/>
        </w:rPr>
        <w:t>Airport</w:t>
      </w:r>
      <w:r>
        <w:rPr>
          <w:spacing w:val="35"/>
          <w:sz w:val="23"/>
        </w:rPr>
        <w:t xml:space="preserve"> </w:t>
      </w:r>
      <w:r>
        <w:rPr>
          <w:sz w:val="23"/>
        </w:rPr>
        <w:t>precinct</w:t>
      </w:r>
      <w:r>
        <w:rPr>
          <w:spacing w:val="35"/>
          <w:sz w:val="23"/>
        </w:rPr>
        <w:t xml:space="preserve"> </w:t>
      </w:r>
      <w:r>
        <w:rPr>
          <w:sz w:val="23"/>
        </w:rPr>
        <w:t>and contains</w:t>
      </w:r>
      <w:r>
        <w:rPr>
          <w:spacing w:val="40"/>
          <w:sz w:val="23"/>
        </w:rPr>
        <w:t xml:space="preserve"> </w:t>
      </w:r>
      <w:r>
        <w:rPr>
          <w:sz w:val="23"/>
        </w:rPr>
        <w:t>the</w:t>
      </w:r>
      <w:r>
        <w:rPr>
          <w:spacing w:val="40"/>
          <w:sz w:val="23"/>
        </w:rPr>
        <w:t xml:space="preserve"> </w:t>
      </w:r>
      <w:r>
        <w:rPr>
          <w:sz w:val="23"/>
        </w:rPr>
        <w:t>following</w:t>
      </w:r>
      <w:r>
        <w:rPr>
          <w:spacing w:val="40"/>
          <w:sz w:val="23"/>
        </w:rPr>
        <w:t xml:space="preserve"> </w:t>
      </w:r>
      <w:r>
        <w:rPr>
          <w:sz w:val="23"/>
        </w:rPr>
        <w:t>specific</w:t>
      </w:r>
      <w:r>
        <w:rPr>
          <w:spacing w:val="40"/>
          <w:sz w:val="23"/>
        </w:rPr>
        <w:t xml:space="preserve"> </w:t>
      </w:r>
      <w:r>
        <w:rPr>
          <w:sz w:val="23"/>
        </w:rPr>
        <w:t>purposes:</w:t>
      </w:r>
    </w:p>
    <w:p w14:paraId="29A43315" w14:textId="77777777" w:rsidR="00021792" w:rsidRDefault="00000000">
      <w:pPr>
        <w:pStyle w:val="ListParagraph"/>
        <w:numPr>
          <w:ilvl w:val="1"/>
          <w:numId w:val="76"/>
        </w:numPr>
        <w:tabs>
          <w:tab w:val="left" w:pos="1334"/>
          <w:tab w:val="left" w:pos="1335"/>
        </w:tabs>
        <w:spacing w:before="167"/>
        <w:rPr>
          <w:sz w:val="23"/>
        </w:rPr>
      </w:pPr>
      <w:r>
        <w:rPr>
          <w:sz w:val="23"/>
        </w:rPr>
        <w:t>To</w:t>
      </w:r>
      <w:r>
        <w:rPr>
          <w:spacing w:val="30"/>
          <w:sz w:val="23"/>
        </w:rPr>
        <w:t xml:space="preserve"> </w:t>
      </w:r>
      <w:r>
        <w:rPr>
          <w:sz w:val="23"/>
        </w:rPr>
        <w:t>provide</w:t>
      </w:r>
      <w:r>
        <w:rPr>
          <w:spacing w:val="33"/>
          <w:sz w:val="23"/>
        </w:rPr>
        <w:t xml:space="preserve"> </w:t>
      </w:r>
      <w:r>
        <w:rPr>
          <w:sz w:val="23"/>
        </w:rPr>
        <w:t>for</w:t>
      </w:r>
      <w:r>
        <w:rPr>
          <w:spacing w:val="32"/>
          <w:sz w:val="23"/>
        </w:rPr>
        <w:t xml:space="preserve"> </w:t>
      </w:r>
      <w:r>
        <w:rPr>
          <w:sz w:val="23"/>
        </w:rPr>
        <w:t>an</w:t>
      </w:r>
      <w:r>
        <w:rPr>
          <w:spacing w:val="33"/>
          <w:sz w:val="23"/>
        </w:rPr>
        <w:t xml:space="preserve"> </w:t>
      </w:r>
      <w:r>
        <w:rPr>
          <w:sz w:val="23"/>
        </w:rPr>
        <w:t>operational</w:t>
      </w:r>
      <w:r>
        <w:rPr>
          <w:spacing w:val="33"/>
          <w:sz w:val="23"/>
        </w:rPr>
        <w:t xml:space="preserve"> </w:t>
      </w:r>
      <w:r>
        <w:rPr>
          <w:sz w:val="23"/>
        </w:rPr>
        <w:t>airport</w:t>
      </w:r>
      <w:r>
        <w:rPr>
          <w:spacing w:val="32"/>
          <w:sz w:val="23"/>
        </w:rPr>
        <w:t xml:space="preserve"> </w:t>
      </w:r>
      <w:r>
        <w:rPr>
          <w:sz w:val="23"/>
        </w:rPr>
        <w:t>and</w:t>
      </w:r>
      <w:r>
        <w:rPr>
          <w:spacing w:val="33"/>
          <w:sz w:val="23"/>
        </w:rPr>
        <w:t xml:space="preserve"> </w:t>
      </w:r>
      <w:r>
        <w:rPr>
          <w:sz w:val="23"/>
        </w:rPr>
        <w:t>associated</w:t>
      </w:r>
      <w:r>
        <w:rPr>
          <w:spacing w:val="33"/>
          <w:sz w:val="23"/>
        </w:rPr>
        <w:t xml:space="preserve"> </w:t>
      </w:r>
      <w:r>
        <w:rPr>
          <w:spacing w:val="-2"/>
          <w:sz w:val="23"/>
        </w:rPr>
        <w:t>activities.</w:t>
      </w:r>
    </w:p>
    <w:p w14:paraId="1B4868B9" w14:textId="77777777" w:rsidR="00021792" w:rsidRDefault="00000000">
      <w:pPr>
        <w:pStyle w:val="ListParagraph"/>
        <w:numPr>
          <w:ilvl w:val="1"/>
          <w:numId w:val="76"/>
        </w:numPr>
        <w:tabs>
          <w:tab w:val="left" w:pos="1334"/>
          <w:tab w:val="left" w:pos="1335"/>
        </w:tabs>
        <w:spacing w:before="217" w:line="292" w:lineRule="auto"/>
        <w:ind w:right="1391"/>
        <w:rPr>
          <w:sz w:val="23"/>
        </w:rPr>
      </w:pPr>
      <w:r>
        <w:rPr>
          <w:sz w:val="23"/>
        </w:rPr>
        <w:t>To</w:t>
      </w:r>
      <w:r>
        <w:rPr>
          <w:spacing w:val="34"/>
          <w:sz w:val="23"/>
        </w:rPr>
        <w:t xml:space="preserve"> </w:t>
      </w:r>
      <w:r>
        <w:rPr>
          <w:sz w:val="23"/>
        </w:rPr>
        <w:t>provide</w:t>
      </w:r>
      <w:r>
        <w:rPr>
          <w:spacing w:val="34"/>
          <w:sz w:val="23"/>
        </w:rPr>
        <w:t xml:space="preserve"> </w:t>
      </w:r>
      <w:r>
        <w:rPr>
          <w:sz w:val="23"/>
        </w:rPr>
        <w:t>for</w:t>
      </w:r>
      <w:r>
        <w:rPr>
          <w:spacing w:val="34"/>
          <w:sz w:val="23"/>
        </w:rPr>
        <w:t xml:space="preserve"> </w:t>
      </w:r>
      <w:r>
        <w:rPr>
          <w:sz w:val="23"/>
        </w:rPr>
        <w:t>a</w:t>
      </w:r>
      <w:r>
        <w:rPr>
          <w:spacing w:val="34"/>
          <w:sz w:val="23"/>
        </w:rPr>
        <w:t xml:space="preserve"> </w:t>
      </w:r>
      <w:r>
        <w:rPr>
          <w:sz w:val="23"/>
        </w:rPr>
        <w:t>range</w:t>
      </w:r>
      <w:r>
        <w:rPr>
          <w:spacing w:val="34"/>
          <w:sz w:val="23"/>
        </w:rPr>
        <w:t xml:space="preserve"> </w:t>
      </w:r>
      <w:r>
        <w:rPr>
          <w:sz w:val="23"/>
        </w:rPr>
        <w:t>of</w:t>
      </w:r>
      <w:r>
        <w:rPr>
          <w:spacing w:val="34"/>
          <w:sz w:val="23"/>
        </w:rPr>
        <w:t xml:space="preserve"> </w:t>
      </w:r>
      <w:r>
        <w:rPr>
          <w:sz w:val="23"/>
        </w:rPr>
        <w:t>employment</w:t>
      </w:r>
      <w:r>
        <w:rPr>
          <w:spacing w:val="34"/>
          <w:sz w:val="23"/>
        </w:rPr>
        <w:t xml:space="preserve"> </w:t>
      </w:r>
      <w:r>
        <w:rPr>
          <w:sz w:val="23"/>
        </w:rPr>
        <w:t>generating</w:t>
      </w:r>
      <w:r>
        <w:rPr>
          <w:spacing w:val="34"/>
          <w:sz w:val="23"/>
        </w:rPr>
        <w:t xml:space="preserve"> </w:t>
      </w:r>
      <w:r>
        <w:rPr>
          <w:sz w:val="23"/>
        </w:rPr>
        <w:t>land</w:t>
      </w:r>
      <w:r>
        <w:rPr>
          <w:spacing w:val="34"/>
          <w:sz w:val="23"/>
        </w:rPr>
        <w:t xml:space="preserve"> </w:t>
      </w:r>
      <w:r>
        <w:rPr>
          <w:sz w:val="23"/>
        </w:rPr>
        <w:t>uses</w:t>
      </w:r>
      <w:r>
        <w:rPr>
          <w:spacing w:val="34"/>
          <w:sz w:val="23"/>
        </w:rPr>
        <w:t xml:space="preserve"> </w:t>
      </w:r>
      <w:r>
        <w:rPr>
          <w:sz w:val="23"/>
        </w:rPr>
        <w:t>which</w:t>
      </w:r>
      <w:r>
        <w:rPr>
          <w:spacing w:val="34"/>
          <w:sz w:val="23"/>
        </w:rPr>
        <w:t xml:space="preserve"> </w:t>
      </w:r>
      <w:r>
        <w:rPr>
          <w:sz w:val="23"/>
        </w:rPr>
        <w:t>do</w:t>
      </w:r>
      <w:r>
        <w:rPr>
          <w:spacing w:val="34"/>
          <w:sz w:val="23"/>
        </w:rPr>
        <w:t xml:space="preserve"> </w:t>
      </w:r>
      <w:r>
        <w:rPr>
          <w:sz w:val="23"/>
        </w:rPr>
        <w:t>not</w:t>
      </w:r>
      <w:r>
        <w:rPr>
          <w:spacing w:val="34"/>
          <w:sz w:val="23"/>
        </w:rPr>
        <w:t xml:space="preserve"> </w:t>
      </w:r>
      <w:r>
        <w:rPr>
          <w:sz w:val="23"/>
        </w:rPr>
        <w:t>adversely</w:t>
      </w:r>
      <w:r>
        <w:rPr>
          <w:spacing w:val="34"/>
          <w:sz w:val="23"/>
        </w:rPr>
        <w:t xml:space="preserve"> </w:t>
      </w:r>
      <w:r>
        <w:rPr>
          <w:sz w:val="23"/>
        </w:rPr>
        <w:t>interfere with the operation of the airport.</w:t>
      </w:r>
    </w:p>
    <w:p w14:paraId="43E64E9C" w14:textId="77777777" w:rsidR="00021792" w:rsidRDefault="00000000">
      <w:pPr>
        <w:pStyle w:val="ListParagraph"/>
        <w:numPr>
          <w:ilvl w:val="1"/>
          <w:numId w:val="76"/>
        </w:numPr>
        <w:tabs>
          <w:tab w:val="left" w:pos="1334"/>
          <w:tab w:val="left" w:pos="1335"/>
        </w:tabs>
        <w:spacing w:before="163" w:line="292" w:lineRule="auto"/>
        <w:ind w:right="1598"/>
        <w:rPr>
          <w:sz w:val="23"/>
        </w:rPr>
      </w:pPr>
      <w:r>
        <w:rPr>
          <w:sz w:val="23"/>
        </w:rPr>
        <w:t>To</w:t>
      </w:r>
      <w:r>
        <w:rPr>
          <w:spacing w:val="39"/>
          <w:sz w:val="23"/>
        </w:rPr>
        <w:t xml:space="preserve"> </w:t>
      </w:r>
      <w:r>
        <w:rPr>
          <w:sz w:val="23"/>
        </w:rPr>
        <w:t>provide</w:t>
      </w:r>
      <w:r>
        <w:rPr>
          <w:spacing w:val="39"/>
          <w:sz w:val="23"/>
        </w:rPr>
        <w:t xml:space="preserve"> </w:t>
      </w:r>
      <w:r>
        <w:rPr>
          <w:sz w:val="23"/>
        </w:rPr>
        <w:t>for</w:t>
      </w:r>
      <w:r>
        <w:rPr>
          <w:spacing w:val="39"/>
          <w:sz w:val="23"/>
        </w:rPr>
        <w:t xml:space="preserve"> </w:t>
      </w:r>
      <w:r>
        <w:rPr>
          <w:sz w:val="23"/>
        </w:rPr>
        <w:t>use</w:t>
      </w:r>
      <w:r>
        <w:rPr>
          <w:spacing w:val="39"/>
          <w:sz w:val="23"/>
        </w:rPr>
        <w:t xml:space="preserve"> </w:t>
      </w:r>
      <w:r>
        <w:rPr>
          <w:sz w:val="23"/>
        </w:rPr>
        <w:t>and</w:t>
      </w:r>
      <w:r>
        <w:rPr>
          <w:spacing w:val="39"/>
          <w:sz w:val="23"/>
        </w:rPr>
        <w:t xml:space="preserve"> </w:t>
      </w:r>
      <w:r>
        <w:rPr>
          <w:sz w:val="23"/>
        </w:rPr>
        <w:t>development</w:t>
      </w:r>
      <w:r>
        <w:rPr>
          <w:spacing w:val="39"/>
          <w:sz w:val="23"/>
        </w:rPr>
        <w:t xml:space="preserve"> </w:t>
      </w:r>
      <w:r>
        <w:rPr>
          <w:sz w:val="23"/>
        </w:rPr>
        <w:t>that</w:t>
      </w:r>
      <w:r>
        <w:rPr>
          <w:spacing w:val="39"/>
          <w:sz w:val="23"/>
        </w:rPr>
        <w:t xml:space="preserve"> </w:t>
      </w:r>
      <w:r>
        <w:rPr>
          <w:sz w:val="23"/>
        </w:rPr>
        <w:t>facilitates</w:t>
      </w:r>
      <w:r>
        <w:rPr>
          <w:spacing w:val="39"/>
          <w:sz w:val="23"/>
        </w:rPr>
        <w:t xml:space="preserve"> </w:t>
      </w:r>
      <w:r>
        <w:rPr>
          <w:sz w:val="23"/>
        </w:rPr>
        <w:t>the</w:t>
      </w:r>
      <w:r>
        <w:rPr>
          <w:spacing w:val="39"/>
          <w:sz w:val="23"/>
        </w:rPr>
        <w:t xml:space="preserve"> </w:t>
      </w:r>
      <w:r>
        <w:rPr>
          <w:sz w:val="23"/>
        </w:rPr>
        <w:t>vision</w:t>
      </w:r>
      <w:r>
        <w:rPr>
          <w:spacing w:val="39"/>
          <w:sz w:val="23"/>
        </w:rPr>
        <w:t xml:space="preserve"> </w:t>
      </w:r>
      <w:r>
        <w:rPr>
          <w:sz w:val="23"/>
        </w:rPr>
        <w:t>and</w:t>
      </w:r>
      <w:r>
        <w:rPr>
          <w:spacing w:val="39"/>
          <w:sz w:val="23"/>
        </w:rPr>
        <w:t xml:space="preserve"> </w:t>
      </w:r>
      <w:r>
        <w:rPr>
          <w:sz w:val="23"/>
        </w:rPr>
        <w:t>development</w:t>
      </w:r>
      <w:r>
        <w:rPr>
          <w:spacing w:val="39"/>
          <w:sz w:val="23"/>
        </w:rPr>
        <w:t xml:space="preserve"> </w:t>
      </w:r>
      <w:r>
        <w:rPr>
          <w:sz w:val="23"/>
        </w:rPr>
        <w:t>objectives contained</w:t>
      </w:r>
      <w:r>
        <w:rPr>
          <w:spacing w:val="40"/>
          <w:sz w:val="23"/>
        </w:rPr>
        <w:t xml:space="preserve"> </w:t>
      </w:r>
      <w:r>
        <w:rPr>
          <w:sz w:val="23"/>
        </w:rPr>
        <w:t>in</w:t>
      </w:r>
      <w:r>
        <w:rPr>
          <w:spacing w:val="40"/>
          <w:sz w:val="23"/>
        </w:rPr>
        <w:t xml:space="preserve"> </w:t>
      </w:r>
      <w:r>
        <w:rPr>
          <w:sz w:val="23"/>
        </w:rPr>
        <w:t>any</w:t>
      </w:r>
      <w:r>
        <w:rPr>
          <w:spacing w:val="40"/>
          <w:sz w:val="23"/>
        </w:rPr>
        <w:t xml:space="preserve"> </w:t>
      </w:r>
      <w:r>
        <w:rPr>
          <w:sz w:val="23"/>
        </w:rPr>
        <w:t>approved</w:t>
      </w:r>
      <w:r>
        <w:rPr>
          <w:spacing w:val="40"/>
          <w:sz w:val="23"/>
        </w:rPr>
        <w:t xml:space="preserve"> </w:t>
      </w:r>
      <w:r>
        <w:rPr>
          <w:sz w:val="23"/>
        </w:rPr>
        <w:t>Master</w:t>
      </w:r>
      <w:r>
        <w:rPr>
          <w:spacing w:val="40"/>
          <w:sz w:val="23"/>
        </w:rPr>
        <w:t xml:space="preserve"> </w:t>
      </w:r>
      <w:r>
        <w:rPr>
          <w:sz w:val="23"/>
        </w:rPr>
        <w:t>Plan</w:t>
      </w:r>
      <w:r>
        <w:rPr>
          <w:spacing w:val="40"/>
          <w:sz w:val="23"/>
        </w:rPr>
        <w:t xml:space="preserve"> </w:t>
      </w:r>
      <w:r>
        <w:rPr>
          <w:sz w:val="23"/>
        </w:rPr>
        <w:t>for</w:t>
      </w:r>
      <w:r>
        <w:rPr>
          <w:spacing w:val="40"/>
          <w:sz w:val="23"/>
        </w:rPr>
        <w:t xml:space="preserve"> </w:t>
      </w:r>
      <w:r>
        <w:rPr>
          <w:sz w:val="23"/>
        </w:rPr>
        <w:t>the</w:t>
      </w:r>
      <w:r>
        <w:rPr>
          <w:spacing w:val="40"/>
          <w:sz w:val="23"/>
        </w:rPr>
        <w:t xml:space="preserve"> </w:t>
      </w:r>
      <w:r>
        <w:rPr>
          <w:sz w:val="23"/>
        </w:rPr>
        <w:t>airport.</w:t>
      </w:r>
    </w:p>
    <w:p w14:paraId="7562827F" w14:textId="77777777" w:rsidR="00021792" w:rsidRDefault="00000000">
      <w:pPr>
        <w:pStyle w:val="ListParagraph"/>
        <w:numPr>
          <w:ilvl w:val="1"/>
          <w:numId w:val="76"/>
        </w:numPr>
        <w:tabs>
          <w:tab w:val="left" w:pos="1334"/>
          <w:tab w:val="left" w:pos="1335"/>
        </w:tabs>
        <w:spacing w:before="162" w:line="292" w:lineRule="auto"/>
        <w:ind w:right="1315"/>
        <w:rPr>
          <w:sz w:val="23"/>
        </w:rPr>
      </w:pPr>
      <w:r>
        <w:rPr>
          <w:sz w:val="23"/>
        </w:rPr>
        <w:t>To</w:t>
      </w:r>
      <w:r>
        <w:rPr>
          <w:spacing w:val="34"/>
          <w:sz w:val="23"/>
        </w:rPr>
        <w:t xml:space="preserve"> </w:t>
      </w:r>
      <w:r>
        <w:rPr>
          <w:sz w:val="23"/>
        </w:rPr>
        <w:t>provide</w:t>
      </w:r>
      <w:r>
        <w:rPr>
          <w:spacing w:val="34"/>
          <w:sz w:val="23"/>
        </w:rPr>
        <w:t xml:space="preserve"> </w:t>
      </w:r>
      <w:r>
        <w:rPr>
          <w:sz w:val="23"/>
        </w:rPr>
        <w:t>for</w:t>
      </w:r>
      <w:r>
        <w:rPr>
          <w:spacing w:val="34"/>
          <w:sz w:val="23"/>
        </w:rPr>
        <w:t xml:space="preserve"> </w:t>
      </w:r>
      <w:r>
        <w:rPr>
          <w:sz w:val="23"/>
        </w:rPr>
        <w:t>a</w:t>
      </w:r>
      <w:r>
        <w:rPr>
          <w:spacing w:val="34"/>
          <w:sz w:val="23"/>
        </w:rPr>
        <w:t xml:space="preserve"> </w:t>
      </w:r>
      <w:r>
        <w:rPr>
          <w:sz w:val="23"/>
        </w:rPr>
        <w:t>range</w:t>
      </w:r>
      <w:r>
        <w:rPr>
          <w:spacing w:val="34"/>
          <w:sz w:val="23"/>
        </w:rPr>
        <w:t xml:space="preserve"> </w:t>
      </w:r>
      <w:r>
        <w:rPr>
          <w:sz w:val="23"/>
        </w:rPr>
        <w:t>of</w:t>
      </w:r>
      <w:r>
        <w:rPr>
          <w:spacing w:val="34"/>
          <w:sz w:val="23"/>
        </w:rPr>
        <w:t xml:space="preserve"> </w:t>
      </w:r>
      <w:r>
        <w:rPr>
          <w:sz w:val="23"/>
        </w:rPr>
        <w:t>commercial,</w:t>
      </w:r>
      <w:r>
        <w:rPr>
          <w:spacing w:val="34"/>
          <w:sz w:val="23"/>
        </w:rPr>
        <w:t xml:space="preserve"> </w:t>
      </w:r>
      <w:proofErr w:type="gramStart"/>
      <w:r>
        <w:rPr>
          <w:sz w:val="23"/>
        </w:rPr>
        <w:t>industrial</w:t>
      </w:r>
      <w:proofErr w:type="gramEnd"/>
      <w:r>
        <w:rPr>
          <w:spacing w:val="34"/>
          <w:sz w:val="23"/>
        </w:rPr>
        <w:t xml:space="preserve"> </w:t>
      </w:r>
      <w:r>
        <w:rPr>
          <w:sz w:val="23"/>
        </w:rPr>
        <w:t>and</w:t>
      </w:r>
      <w:r>
        <w:rPr>
          <w:spacing w:val="34"/>
          <w:sz w:val="23"/>
        </w:rPr>
        <w:t xml:space="preserve"> </w:t>
      </w:r>
      <w:r>
        <w:rPr>
          <w:sz w:val="23"/>
        </w:rPr>
        <w:t>retail</w:t>
      </w:r>
      <w:r>
        <w:rPr>
          <w:spacing w:val="34"/>
          <w:sz w:val="23"/>
        </w:rPr>
        <w:t xml:space="preserve"> </w:t>
      </w:r>
      <w:r>
        <w:rPr>
          <w:sz w:val="23"/>
        </w:rPr>
        <w:t>facilities</w:t>
      </w:r>
      <w:r>
        <w:rPr>
          <w:spacing w:val="34"/>
          <w:sz w:val="23"/>
        </w:rPr>
        <w:t xml:space="preserve"> </w:t>
      </w:r>
      <w:r>
        <w:rPr>
          <w:sz w:val="23"/>
        </w:rPr>
        <w:t>which</w:t>
      </w:r>
      <w:r>
        <w:rPr>
          <w:spacing w:val="34"/>
          <w:sz w:val="23"/>
        </w:rPr>
        <w:t xml:space="preserve"> </w:t>
      </w:r>
      <w:r>
        <w:rPr>
          <w:sz w:val="23"/>
        </w:rPr>
        <w:t>add</w:t>
      </w:r>
      <w:r>
        <w:rPr>
          <w:spacing w:val="34"/>
          <w:sz w:val="23"/>
        </w:rPr>
        <w:t xml:space="preserve"> </w:t>
      </w:r>
      <w:r>
        <w:rPr>
          <w:sz w:val="23"/>
        </w:rPr>
        <w:t>to</w:t>
      </w:r>
      <w:r>
        <w:rPr>
          <w:spacing w:val="34"/>
          <w:sz w:val="23"/>
        </w:rPr>
        <w:t xml:space="preserve"> </w:t>
      </w:r>
      <w:r>
        <w:rPr>
          <w:sz w:val="23"/>
        </w:rPr>
        <w:t>the</w:t>
      </w:r>
      <w:r>
        <w:rPr>
          <w:spacing w:val="34"/>
          <w:sz w:val="23"/>
        </w:rPr>
        <w:t xml:space="preserve"> </w:t>
      </w:r>
      <w:r>
        <w:rPr>
          <w:sz w:val="23"/>
        </w:rPr>
        <w:t>diversity of economic generating activities.</w:t>
      </w:r>
    </w:p>
    <w:p w14:paraId="5F353B72" w14:textId="77777777" w:rsidR="00021792" w:rsidRDefault="00000000">
      <w:pPr>
        <w:pStyle w:val="ListParagraph"/>
        <w:numPr>
          <w:ilvl w:val="1"/>
          <w:numId w:val="76"/>
        </w:numPr>
        <w:tabs>
          <w:tab w:val="left" w:pos="1334"/>
          <w:tab w:val="left" w:pos="1335"/>
        </w:tabs>
        <w:spacing w:before="163" w:line="292" w:lineRule="auto"/>
        <w:ind w:right="1942"/>
        <w:rPr>
          <w:sz w:val="23"/>
        </w:rPr>
      </w:pPr>
      <w:r>
        <w:rPr>
          <w:sz w:val="23"/>
        </w:rPr>
        <w:t>To</w:t>
      </w:r>
      <w:r>
        <w:rPr>
          <w:spacing w:val="30"/>
          <w:sz w:val="23"/>
        </w:rPr>
        <w:t xml:space="preserve"> </w:t>
      </w:r>
      <w:r>
        <w:rPr>
          <w:sz w:val="23"/>
        </w:rPr>
        <w:t>ensure</w:t>
      </w:r>
      <w:r>
        <w:rPr>
          <w:spacing w:val="30"/>
          <w:sz w:val="23"/>
        </w:rPr>
        <w:t xml:space="preserve"> </w:t>
      </w:r>
      <w:r>
        <w:rPr>
          <w:sz w:val="23"/>
        </w:rPr>
        <w:t>the</w:t>
      </w:r>
      <w:r>
        <w:rPr>
          <w:spacing w:val="30"/>
          <w:sz w:val="23"/>
        </w:rPr>
        <w:t xml:space="preserve"> </w:t>
      </w:r>
      <w:r>
        <w:rPr>
          <w:sz w:val="23"/>
        </w:rPr>
        <w:t>use</w:t>
      </w:r>
      <w:r>
        <w:rPr>
          <w:spacing w:val="30"/>
          <w:sz w:val="23"/>
        </w:rPr>
        <w:t xml:space="preserve"> </w:t>
      </w:r>
      <w:r>
        <w:rPr>
          <w:sz w:val="23"/>
        </w:rPr>
        <w:t>and</w:t>
      </w:r>
      <w:r>
        <w:rPr>
          <w:spacing w:val="30"/>
          <w:sz w:val="23"/>
        </w:rPr>
        <w:t xml:space="preserve"> </w:t>
      </w:r>
      <w:r>
        <w:rPr>
          <w:sz w:val="23"/>
        </w:rPr>
        <w:t>development</w:t>
      </w:r>
      <w:r>
        <w:rPr>
          <w:spacing w:val="30"/>
          <w:sz w:val="23"/>
        </w:rPr>
        <w:t xml:space="preserve"> </w:t>
      </w:r>
      <w:r>
        <w:rPr>
          <w:sz w:val="23"/>
        </w:rPr>
        <w:t>of</w:t>
      </w:r>
      <w:r>
        <w:rPr>
          <w:spacing w:val="30"/>
          <w:sz w:val="23"/>
        </w:rPr>
        <w:t xml:space="preserve"> </w:t>
      </w:r>
      <w:r>
        <w:rPr>
          <w:sz w:val="23"/>
        </w:rPr>
        <w:t>the</w:t>
      </w:r>
      <w:r>
        <w:rPr>
          <w:spacing w:val="30"/>
          <w:sz w:val="23"/>
        </w:rPr>
        <w:t xml:space="preserve"> </w:t>
      </w:r>
      <w:r>
        <w:rPr>
          <w:sz w:val="23"/>
        </w:rPr>
        <w:t>site</w:t>
      </w:r>
      <w:r>
        <w:rPr>
          <w:spacing w:val="30"/>
          <w:sz w:val="23"/>
        </w:rPr>
        <w:t xml:space="preserve"> </w:t>
      </w:r>
      <w:r>
        <w:rPr>
          <w:sz w:val="23"/>
        </w:rPr>
        <w:t>are</w:t>
      </w:r>
      <w:r>
        <w:rPr>
          <w:spacing w:val="30"/>
          <w:sz w:val="23"/>
        </w:rPr>
        <w:t xml:space="preserve"> </w:t>
      </w:r>
      <w:r>
        <w:rPr>
          <w:sz w:val="23"/>
        </w:rPr>
        <w:t>compatible</w:t>
      </w:r>
      <w:r>
        <w:rPr>
          <w:spacing w:val="30"/>
          <w:sz w:val="23"/>
        </w:rPr>
        <w:t xml:space="preserve"> </w:t>
      </w:r>
      <w:r>
        <w:rPr>
          <w:sz w:val="23"/>
        </w:rPr>
        <w:t>with</w:t>
      </w:r>
      <w:r>
        <w:rPr>
          <w:spacing w:val="30"/>
          <w:sz w:val="23"/>
        </w:rPr>
        <w:t xml:space="preserve"> </w:t>
      </w:r>
      <w:r>
        <w:rPr>
          <w:sz w:val="23"/>
        </w:rPr>
        <w:t>existing</w:t>
      </w:r>
      <w:r>
        <w:rPr>
          <w:spacing w:val="30"/>
          <w:sz w:val="23"/>
        </w:rPr>
        <w:t xml:space="preserve"> </w:t>
      </w:r>
      <w:r>
        <w:rPr>
          <w:sz w:val="23"/>
        </w:rPr>
        <w:t>uses</w:t>
      </w:r>
      <w:r>
        <w:rPr>
          <w:spacing w:val="30"/>
          <w:sz w:val="23"/>
        </w:rPr>
        <w:t xml:space="preserve"> </w:t>
      </w:r>
      <w:r>
        <w:rPr>
          <w:sz w:val="23"/>
        </w:rPr>
        <w:t>in</w:t>
      </w:r>
      <w:r>
        <w:rPr>
          <w:spacing w:val="30"/>
          <w:sz w:val="23"/>
        </w:rPr>
        <w:t xml:space="preserve"> </w:t>
      </w:r>
      <w:r>
        <w:rPr>
          <w:sz w:val="23"/>
        </w:rPr>
        <w:t xml:space="preserve">the </w:t>
      </w:r>
      <w:r>
        <w:rPr>
          <w:spacing w:val="-2"/>
          <w:sz w:val="23"/>
        </w:rPr>
        <w:t>vicinity.</w:t>
      </w:r>
    </w:p>
    <w:p w14:paraId="18366141" w14:textId="77777777" w:rsidR="00021792" w:rsidRDefault="00000000">
      <w:pPr>
        <w:pStyle w:val="ListParagraph"/>
        <w:numPr>
          <w:ilvl w:val="1"/>
          <w:numId w:val="76"/>
        </w:numPr>
        <w:tabs>
          <w:tab w:val="left" w:pos="1334"/>
          <w:tab w:val="left" w:pos="1335"/>
        </w:tabs>
        <w:spacing w:before="162"/>
        <w:rPr>
          <w:sz w:val="23"/>
        </w:rPr>
      </w:pPr>
      <w:r>
        <w:rPr>
          <w:sz w:val="23"/>
        </w:rPr>
        <w:t>To</w:t>
      </w:r>
      <w:r>
        <w:rPr>
          <w:spacing w:val="30"/>
          <w:sz w:val="23"/>
        </w:rPr>
        <w:t xml:space="preserve"> </w:t>
      </w:r>
      <w:r>
        <w:rPr>
          <w:sz w:val="23"/>
        </w:rPr>
        <w:t>ensure</w:t>
      </w:r>
      <w:r>
        <w:rPr>
          <w:spacing w:val="33"/>
          <w:sz w:val="23"/>
        </w:rPr>
        <w:t xml:space="preserve"> </w:t>
      </w:r>
      <w:r>
        <w:rPr>
          <w:sz w:val="23"/>
        </w:rPr>
        <w:t>that</w:t>
      </w:r>
      <w:r>
        <w:rPr>
          <w:spacing w:val="33"/>
          <w:sz w:val="23"/>
        </w:rPr>
        <w:t xml:space="preserve"> </w:t>
      </w:r>
      <w:r>
        <w:rPr>
          <w:sz w:val="23"/>
        </w:rPr>
        <w:t>land</w:t>
      </w:r>
      <w:r>
        <w:rPr>
          <w:spacing w:val="33"/>
          <w:sz w:val="23"/>
        </w:rPr>
        <w:t xml:space="preserve"> </w:t>
      </w:r>
      <w:r>
        <w:rPr>
          <w:sz w:val="23"/>
        </w:rPr>
        <w:t>uses</w:t>
      </w:r>
      <w:r>
        <w:rPr>
          <w:spacing w:val="33"/>
          <w:sz w:val="23"/>
        </w:rPr>
        <w:t xml:space="preserve"> </w:t>
      </w:r>
      <w:r>
        <w:rPr>
          <w:sz w:val="23"/>
        </w:rPr>
        <w:t>have</w:t>
      </w:r>
      <w:r>
        <w:rPr>
          <w:spacing w:val="33"/>
          <w:sz w:val="23"/>
        </w:rPr>
        <w:t xml:space="preserve"> </w:t>
      </w:r>
      <w:r>
        <w:rPr>
          <w:sz w:val="23"/>
        </w:rPr>
        <w:t>consideration</w:t>
      </w:r>
      <w:r>
        <w:rPr>
          <w:spacing w:val="33"/>
          <w:sz w:val="23"/>
        </w:rPr>
        <w:t xml:space="preserve"> </w:t>
      </w:r>
      <w:r>
        <w:rPr>
          <w:sz w:val="23"/>
        </w:rPr>
        <w:t>of</w:t>
      </w:r>
      <w:r>
        <w:rPr>
          <w:spacing w:val="33"/>
          <w:sz w:val="23"/>
        </w:rPr>
        <w:t xml:space="preserve"> </w:t>
      </w:r>
      <w:r>
        <w:rPr>
          <w:sz w:val="23"/>
        </w:rPr>
        <w:t>environmental</w:t>
      </w:r>
      <w:r>
        <w:rPr>
          <w:spacing w:val="33"/>
          <w:sz w:val="23"/>
        </w:rPr>
        <w:t xml:space="preserve"> </w:t>
      </w:r>
      <w:r>
        <w:rPr>
          <w:sz w:val="23"/>
        </w:rPr>
        <w:t>attributes</w:t>
      </w:r>
      <w:r>
        <w:rPr>
          <w:spacing w:val="33"/>
          <w:sz w:val="23"/>
        </w:rPr>
        <w:t xml:space="preserve"> </w:t>
      </w:r>
      <w:r>
        <w:rPr>
          <w:sz w:val="23"/>
        </w:rPr>
        <w:t>of</w:t>
      </w:r>
      <w:r>
        <w:rPr>
          <w:spacing w:val="33"/>
          <w:sz w:val="23"/>
        </w:rPr>
        <w:t xml:space="preserve"> </w:t>
      </w:r>
      <w:r>
        <w:rPr>
          <w:sz w:val="23"/>
        </w:rPr>
        <w:t>the</w:t>
      </w:r>
      <w:r>
        <w:rPr>
          <w:spacing w:val="33"/>
          <w:sz w:val="23"/>
        </w:rPr>
        <w:t xml:space="preserve"> </w:t>
      </w:r>
      <w:r>
        <w:rPr>
          <w:spacing w:val="-2"/>
          <w:sz w:val="23"/>
        </w:rPr>
        <w:t>area.</w:t>
      </w:r>
    </w:p>
    <w:p w14:paraId="793DB01C" w14:textId="77777777" w:rsidR="00021792" w:rsidRDefault="00021792">
      <w:pPr>
        <w:rPr>
          <w:sz w:val="23"/>
        </w:rPr>
        <w:sectPr w:rsidR="00021792">
          <w:type w:val="continuous"/>
          <w:pgSz w:w="23820" w:h="16840" w:orient="landscape"/>
          <w:pgMar w:top="1920" w:right="0" w:bottom="280" w:left="80" w:header="0" w:footer="510" w:gutter="0"/>
          <w:cols w:num="2" w:space="720" w:equalWidth="0">
            <w:col w:w="11528" w:space="40"/>
            <w:col w:w="12172"/>
          </w:cols>
        </w:sectPr>
      </w:pPr>
    </w:p>
    <w:p w14:paraId="4E9A1689" w14:textId="77777777" w:rsidR="00021792" w:rsidRDefault="00000000">
      <w:pPr>
        <w:pStyle w:val="Heading3"/>
        <w:rPr>
          <w:u w:val="none"/>
        </w:rPr>
      </w:pPr>
      <w:r>
        <w:rPr>
          <w:color w:val="003263"/>
          <w:spacing w:val="28"/>
          <w:u w:color="003263"/>
        </w:rPr>
        <w:lastRenderedPageBreak/>
        <w:t>3.2</w:t>
      </w:r>
    </w:p>
    <w:p w14:paraId="085F630F" w14:textId="77777777" w:rsidR="00021792" w:rsidRDefault="00021792">
      <w:pPr>
        <w:pStyle w:val="BodyText"/>
        <w:rPr>
          <w:rFonts w:ascii="Calibri"/>
          <w:b/>
          <w:sz w:val="20"/>
        </w:rPr>
      </w:pPr>
    </w:p>
    <w:p w14:paraId="4E67EF65" w14:textId="77777777" w:rsidR="00021792" w:rsidRDefault="00021792">
      <w:pPr>
        <w:pStyle w:val="BodyText"/>
        <w:rPr>
          <w:rFonts w:ascii="Calibri"/>
          <w:b/>
          <w:sz w:val="20"/>
        </w:rPr>
      </w:pPr>
    </w:p>
    <w:p w14:paraId="0457D155" w14:textId="77777777" w:rsidR="00021792" w:rsidRDefault="00021792">
      <w:pPr>
        <w:pStyle w:val="BodyText"/>
        <w:rPr>
          <w:rFonts w:ascii="Calibri"/>
          <w:b/>
          <w:sz w:val="20"/>
        </w:rPr>
      </w:pPr>
    </w:p>
    <w:p w14:paraId="380662FA" w14:textId="77777777" w:rsidR="00021792" w:rsidRDefault="00021792">
      <w:pPr>
        <w:pStyle w:val="BodyText"/>
        <w:rPr>
          <w:rFonts w:ascii="Calibri"/>
          <w:b/>
          <w:sz w:val="20"/>
        </w:rPr>
      </w:pPr>
    </w:p>
    <w:p w14:paraId="680FD407" w14:textId="77777777" w:rsidR="00021792" w:rsidRDefault="00021792">
      <w:pPr>
        <w:pStyle w:val="BodyText"/>
        <w:rPr>
          <w:rFonts w:ascii="Calibri"/>
          <w:b/>
          <w:sz w:val="20"/>
        </w:rPr>
      </w:pPr>
    </w:p>
    <w:p w14:paraId="42460E1F" w14:textId="77777777" w:rsidR="00021792" w:rsidRDefault="00021792">
      <w:pPr>
        <w:pStyle w:val="BodyText"/>
        <w:rPr>
          <w:rFonts w:ascii="Calibri"/>
          <w:b/>
          <w:sz w:val="20"/>
        </w:rPr>
      </w:pPr>
    </w:p>
    <w:p w14:paraId="1498A597" w14:textId="77777777" w:rsidR="00021792" w:rsidRDefault="00021792">
      <w:pPr>
        <w:rPr>
          <w:rFonts w:ascii="Calibri"/>
          <w:sz w:val="20"/>
        </w:rPr>
        <w:sectPr w:rsidR="00021792">
          <w:footerReference w:type="default" r:id="rId38"/>
          <w:pgSz w:w="23820" w:h="16840" w:orient="landscape"/>
          <w:pgMar w:top="1040" w:right="0" w:bottom="700" w:left="80" w:header="0" w:footer="510" w:gutter="0"/>
          <w:pgNumType w:start="39"/>
          <w:cols w:space="720"/>
        </w:sectPr>
      </w:pPr>
    </w:p>
    <w:p w14:paraId="3F153BAA" w14:textId="77777777" w:rsidR="00021792" w:rsidRDefault="00000000">
      <w:pPr>
        <w:spacing w:before="132"/>
        <w:ind w:left="1059"/>
        <w:rPr>
          <w:rFonts w:ascii="Calibri"/>
          <w:b/>
          <w:sz w:val="28"/>
        </w:rPr>
      </w:pPr>
      <w:r>
        <w:rPr>
          <w:rFonts w:ascii="Calibri"/>
          <w:b/>
          <w:color w:val="003263"/>
          <w:spacing w:val="19"/>
          <w:sz w:val="28"/>
        </w:rPr>
        <w:t>INDUSTRIAL</w:t>
      </w:r>
      <w:r>
        <w:rPr>
          <w:rFonts w:ascii="Calibri"/>
          <w:b/>
          <w:color w:val="003263"/>
          <w:spacing w:val="29"/>
          <w:sz w:val="28"/>
        </w:rPr>
        <w:t xml:space="preserve"> </w:t>
      </w:r>
      <w:r>
        <w:rPr>
          <w:rFonts w:ascii="Calibri"/>
          <w:b/>
          <w:color w:val="003263"/>
          <w:sz w:val="28"/>
        </w:rPr>
        <w:t>2</w:t>
      </w:r>
      <w:r>
        <w:rPr>
          <w:rFonts w:ascii="Calibri"/>
          <w:b/>
          <w:color w:val="003263"/>
          <w:spacing w:val="30"/>
          <w:sz w:val="28"/>
        </w:rPr>
        <w:t xml:space="preserve"> </w:t>
      </w:r>
      <w:r>
        <w:rPr>
          <w:rFonts w:ascii="Calibri"/>
          <w:b/>
          <w:color w:val="003263"/>
          <w:spacing w:val="17"/>
          <w:sz w:val="28"/>
        </w:rPr>
        <w:t>ZONE</w:t>
      </w:r>
    </w:p>
    <w:p w14:paraId="2C9ED03C" w14:textId="77777777" w:rsidR="00021792" w:rsidRDefault="00021792">
      <w:pPr>
        <w:pStyle w:val="BodyText"/>
        <w:spacing w:before="11"/>
        <w:rPr>
          <w:rFonts w:ascii="Calibri"/>
          <w:b/>
          <w:sz w:val="18"/>
        </w:rPr>
      </w:pPr>
    </w:p>
    <w:p w14:paraId="63A761B7" w14:textId="77777777" w:rsidR="00021792" w:rsidRDefault="00000000">
      <w:pPr>
        <w:pStyle w:val="BodyText"/>
        <w:ind w:left="1053"/>
      </w:pPr>
      <w:r>
        <w:t>The</w:t>
      </w:r>
      <w:r>
        <w:rPr>
          <w:spacing w:val="30"/>
        </w:rPr>
        <w:t xml:space="preserve"> </w:t>
      </w:r>
      <w:r>
        <w:t>Industrial</w:t>
      </w:r>
      <w:r>
        <w:rPr>
          <w:spacing w:val="31"/>
        </w:rPr>
        <w:t xml:space="preserve"> </w:t>
      </w:r>
      <w:r>
        <w:t>2</w:t>
      </w:r>
      <w:r>
        <w:rPr>
          <w:spacing w:val="31"/>
        </w:rPr>
        <w:t xml:space="preserve"> </w:t>
      </w:r>
      <w:r>
        <w:t>Zone</w:t>
      </w:r>
      <w:r>
        <w:rPr>
          <w:spacing w:val="30"/>
        </w:rPr>
        <w:t xml:space="preserve"> </w:t>
      </w:r>
      <w:r>
        <w:t>(I2Z)</w:t>
      </w:r>
      <w:r>
        <w:rPr>
          <w:spacing w:val="31"/>
        </w:rPr>
        <w:t xml:space="preserve"> </w:t>
      </w:r>
      <w:r>
        <w:t>applies</w:t>
      </w:r>
      <w:r>
        <w:rPr>
          <w:spacing w:val="31"/>
        </w:rPr>
        <w:t xml:space="preserve"> </w:t>
      </w:r>
      <w:r>
        <w:t>to</w:t>
      </w:r>
      <w:r>
        <w:rPr>
          <w:spacing w:val="31"/>
        </w:rPr>
        <w:t xml:space="preserve"> </w:t>
      </w:r>
      <w:r>
        <w:t>the</w:t>
      </w:r>
      <w:r>
        <w:rPr>
          <w:spacing w:val="30"/>
        </w:rPr>
        <w:t xml:space="preserve"> </w:t>
      </w:r>
      <w:r>
        <w:t>Mountain</w:t>
      </w:r>
      <w:r>
        <w:rPr>
          <w:spacing w:val="31"/>
        </w:rPr>
        <w:t xml:space="preserve"> </w:t>
      </w:r>
      <w:r>
        <w:t>View</w:t>
      </w:r>
      <w:r>
        <w:rPr>
          <w:spacing w:val="31"/>
        </w:rPr>
        <w:t xml:space="preserve"> </w:t>
      </w:r>
      <w:r>
        <w:t>Quarry</w:t>
      </w:r>
      <w:r>
        <w:rPr>
          <w:spacing w:val="31"/>
        </w:rPr>
        <w:t xml:space="preserve"> </w:t>
      </w:r>
      <w:r>
        <w:t>Site</w:t>
      </w:r>
      <w:r>
        <w:rPr>
          <w:spacing w:val="30"/>
        </w:rPr>
        <w:t xml:space="preserve"> </w:t>
      </w:r>
      <w:r>
        <w:t>and</w:t>
      </w:r>
      <w:r>
        <w:rPr>
          <w:spacing w:val="31"/>
        </w:rPr>
        <w:t xml:space="preserve"> </w:t>
      </w:r>
      <w:r>
        <w:t>surrounds.</w:t>
      </w:r>
      <w:r>
        <w:rPr>
          <w:spacing w:val="31"/>
        </w:rPr>
        <w:t xml:space="preserve"> </w:t>
      </w:r>
      <w:r>
        <w:t>The</w:t>
      </w:r>
      <w:r>
        <w:rPr>
          <w:spacing w:val="31"/>
        </w:rPr>
        <w:t xml:space="preserve"> </w:t>
      </w:r>
      <w:r>
        <w:rPr>
          <w:spacing w:val="-5"/>
        </w:rPr>
        <w:t>I2Z</w:t>
      </w:r>
    </w:p>
    <w:p w14:paraId="275C941B" w14:textId="77777777" w:rsidR="00021792" w:rsidRDefault="00000000">
      <w:pPr>
        <w:pStyle w:val="BodyText"/>
        <w:spacing w:before="61" w:line="295" w:lineRule="auto"/>
        <w:ind w:left="1053"/>
      </w:pPr>
      <w:proofErr w:type="spellStart"/>
      <w:r>
        <w:t>prioritises</w:t>
      </w:r>
      <w:proofErr w:type="spellEnd"/>
      <w:r>
        <w:rPr>
          <w:spacing w:val="40"/>
        </w:rPr>
        <w:t xml:space="preserve"> </w:t>
      </w:r>
      <w:r>
        <w:t>land</w:t>
      </w:r>
      <w:r>
        <w:rPr>
          <w:spacing w:val="40"/>
        </w:rPr>
        <w:t xml:space="preserve"> </w:t>
      </w:r>
      <w:r>
        <w:t>to</w:t>
      </w:r>
      <w:r>
        <w:rPr>
          <w:spacing w:val="40"/>
        </w:rPr>
        <w:t xml:space="preserve"> </w:t>
      </w:r>
      <w:r>
        <w:t>be</w:t>
      </w:r>
      <w:r>
        <w:rPr>
          <w:spacing w:val="40"/>
        </w:rPr>
        <w:t xml:space="preserve"> </w:t>
      </w:r>
      <w:r>
        <w:t>available</w:t>
      </w:r>
      <w:r>
        <w:rPr>
          <w:spacing w:val="40"/>
        </w:rPr>
        <w:t xml:space="preserve"> </w:t>
      </w:r>
      <w:r>
        <w:t>for</w:t>
      </w:r>
      <w:r>
        <w:rPr>
          <w:spacing w:val="40"/>
        </w:rPr>
        <w:t xml:space="preserve"> </w:t>
      </w:r>
      <w:r>
        <w:t>heavy</w:t>
      </w:r>
      <w:r>
        <w:rPr>
          <w:spacing w:val="40"/>
        </w:rPr>
        <w:t xml:space="preserve"> </w:t>
      </w:r>
      <w:r>
        <w:t>industry</w:t>
      </w:r>
      <w:r>
        <w:rPr>
          <w:spacing w:val="40"/>
        </w:rPr>
        <w:t xml:space="preserve"> </w:t>
      </w:r>
      <w:r>
        <w:t>which</w:t>
      </w:r>
      <w:r>
        <w:rPr>
          <w:spacing w:val="40"/>
        </w:rPr>
        <w:t xml:space="preserve"> </w:t>
      </w:r>
      <w:r>
        <w:t>requires</w:t>
      </w:r>
      <w:r>
        <w:rPr>
          <w:spacing w:val="40"/>
        </w:rPr>
        <w:t xml:space="preserve"> </w:t>
      </w:r>
      <w:r>
        <w:t>substantial</w:t>
      </w:r>
      <w:r>
        <w:rPr>
          <w:spacing w:val="40"/>
        </w:rPr>
        <w:t xml:space="preserve"> </w:t>
      </w:r>
      <w:r>
        <w:t>buffers,</w:t>
      </w:r>
      <w:r>
        <w:rPr>
          <w:spacing w:val="40"/>
        </w:rPr>
        <w:t xml:space="preserve"> </w:t>
      </w:r>
      <w:r>
        <w:t>as</w:t>
      </w:r>
      <w:r>
        <w:rPr>
          <w:spacing w:val="40"/>
        </w:rPr>
        <w:t xml:space="preserve"> </w:t>
      </w:r>
      <w:r>
        <w:t>articulated within the relevant zone purposes:</w:t>
      </w:r>
    </w:p>
    <w:p w14:paraId="25AA957E" w14:textId="77777777" w:rsidR="00021792" w:rsidRDefault="00000000">
      <w:pPr>
        <w:pStyle w:val="ListParagraph"/>
        <w:numPr>
          <w:ilvl w:val="2"/>
          <w:numId w:val="76"/>
        </w:numPr>
        <w:tabs>
          <w:tab w:val="left" w:pos="1450"/>
          <w:tab w:val="left" w:pos="1451"/>
        </w:tabs>
        <w:spacing w:before="168" w:line="285" w:lineRule="auto"/>
        <w:ind w:right="500"/>
        <w:rPr>
          <w:sz w:val="23"/>
        </w:rPr>
      </w:pPr>
      <w:r>
        <w:rPr>
          <w:sz w:val="23"/>
        </w:rPr>
        <w:t>To</w:t>
      </w:r>
      <w:r>
        <w:rPr>
          <w:spacing w:val="38"/>
          <w:sz w:val="23"/>
        </w:rPr>
        <w:t xml:space="preserve"> </w:t>
      </w:r>
      <w:r>
        <w:rPr>
          <w:sz w:val="23"/>
        </w:rPr>
        <w:t>provide</w:t>
      </w:r>
      <w:r>
        <w:rPr>
          <w:spacing w:val="38"/>
          <w:sz w:val="23"/>
        </w:rPr>
        <w:t xml:space="preserve"> </w:t>
      </w:r>
      <w:r>
        <w:rPr>
          <w:sz w:val="23"/>
        </w:rPr>
        <w:t>for</w:t>
      </w:r>
      <w:r>
        <w:rPr>
          <w:spacing w:val="38"/>
          <w:sz w:val="23"/>
        </w:rPr>
        <w:t xml:space="preserve"> </w:t>
      </w:r>
      <w:r>
        <w:rPr>
          <w:sz w:val="23"/>
        </w:rPr>
        <w:t>manufacturing</w:t>
      </w:r>
      <w:r>
        <w:rPr>
          <w:spacing w:val="38"/>
          <w:sz w:val="23"/>
        </w:rPr>
        <w:t xml:space="preserve"> </w:t>
      </w:r>
      <w:r>
        <w:rPr>
          <w:sz w:val="23"/>
        </w:rPr>
        <w:t>industry,</w:t>
      </w:r>
      <w:r>
        <w:rPr>
          <w:spacing w:val="38"/>
          <w:sz w:val="23"/>
        </w:rPr>
        <w:t xml:space="preserve"> </w:t>
      </w:r>
      <w:r>
        <w:rPr>
          <w:sz w:val="23"/>
        </w:rPr>
        <w:t>the</w:t>
      </w:r>
      <w:r>
        <w:rPr>
          <w:spacing w:val="38"/>
          <w:sz w:val="23"/>
        </w:rPr>
        <w:t xml:space="preserve"> </w:t>
      </w:r>
      <w:r>
        <w:rPr>
          <w:sz w:val="23"/>
        </w:rPr>
        <w:t>storage</w:t>
      </w:r>
      <w:r>
        <w:rPr>
          <w:spacing w:val="38"/>
          <w:sz w:val="23"/>
        </w:rPr>
        <w:t xml:space="preserve"> </w:t>
      </w:r>
      <w:r>
        <w:rPr>
          <w:sz w:val="23"/>
        </w:rPr>
        <w:t>and</w:t>
      </w:r>
      <w:r>
        <w:rPr>
          <w:spacing w:val="38"/>
          <w:sz w:val="23"/>
        </w:rPr>
        <w:t xml:space="preserve"> </w:t>
      </w:r>
      <w:r>
        <w:rPr>
          <w:sz w:val="23"/>
        </w:rPr>
        <w:t>distribution</w:t>
      </w:r>
      <w:r>
        <w:rPr>
          <w:spacing w:val="38"/>
          <w:sz w:val="23"/>
        </w:rPr>
        <w:t xml:space="preserve"> </w:t>
      </w:r>
      <w:r>
        <w:rPr>
          <w:sz w:val="23"/>
        </w:rPr>
        <w:t>of</w:t>
      </w:r>
      <w:r>
        <w:rPr>
          <w:spacing w:val="38"/>
          <w:sz w:val="23"/>
        </w:rPr>
        <w:t xml:space="preserve"> </w:t>
      </w:r>
      <w:r>
        <w:rPr>
          <w:sz w:val="23"/>
        </w:rPr>
        <w:t>goods</w:t>
      </w:r>
      <w:r>
        <w:rPr>
          <w:spacing w:val="38"/>
          <w:sz w:val="23"/>
        </w:rPr>
        <w:t xml:space="preserve"> </w:t>
      </w:r>
      <w:r>
        <w:rPr>
          <w:sz w:val="23"/>
        </w:rPr>
        <w:t>and</w:t>
      </w:r>
      <w:r>
        <w:rPr>
          <w:spacing w:val="38"/>
          <w:sz w:val="23"/>
        </w:rPr>
        <w:t xml:space="preserve"> </w:t>
      </w:r>
      <w:r>
        <w:rPr>
          <w:sz w:val="23"/>
        </w:rPr>
        <w:t>associated facilities</w:t>
      </w:r>
      <w:r>
        <w:rPr>
          <w:spacing w:val="40"/>
          <w:sz w:val="23"/>
        </w:rPr>
        <w:t xml:space="preserve"> </w:t>
      </w:r>
      <w:r>
        <w:rPr>
          <w:sz w:val="23"/>
        </w:rPr>
        <w:t>in</w:t>
      </w:r>
      <w:r>
        <w:rPr>
          <w:spacing w:val="40"/>
          <w:sz w:val="23"/>
        </w:rPr>
        <w:t xml:space="preserve"> </w:t>
      </w:r>
      <w:r>
        <w:rPr>
          <w:sz w:val="23"/>
        </w:rPr>
        <w:t>a</w:t>
      </w:r>
      <w:r>
        <w:rPr>
          <w:spacing w:val="40"/>
          <w:sz w:val="23"/>
        </w:rPr>
        <w:t xml:space="preserve"> </w:t>
      </w:r>
      <w:r>
        <w:rPr>
          <w:sz w:val="23"/>
        </w:rPr>
        <w:t>manner</w:t>
      </w:r>
      <w:r>
        <w:rPr>
          <w:spacing w:val="40"/>
          <w:sz w:val="23"/>
        </w:rPr>
        <w:t xml:space="preserve"> </w:t>
      </w:r>
      <w:r>
        <w:rPr>
          <w:sz w:val="23"/>
        </w:rPr>
        <w:t>which</w:t>
      </w:r>
      <w:r>
        <w:rPr>
          <w:spacing w:val="40"/>
          <w:sz w:val="23"/>
        </w:rPr>
        <w:t xml:space="preserve"> </w:t>
      </w:r>
      <w:r>
        <w:rPr>
          <w:sz w:val="23"/>
        </w:rPr>
        <w:t>does</w:t>
      </w:r>
      <w:r>
        <w:rPr>
          <w:spacing w:val="40"/>
          <w:sz w:val="23"/>
        </w:rPr>
        <w:t xml:space="preserve"> </w:t>
      </w:r>
      <w:r>
        <w:rPr>
          <w:sz w:val="23"/>
        </w:rPr>
        <w:t>not</w:t>
      </w:r>
      <w:r>
        <w:rPr>
          <w:spacing w:val="40"/>
          <w:sz w:val="23"/>
        </w:rPr>
        <w:t xml:space="preserve"> </w:t>
      </w:r>
      <w:r>
        <w:rPr>
          <w:sz w:val="23"/>
        </w:rPr>
        <w:t>affect</w:t>
      </w:r>
      <w:r>
        <w:rPr>
          <w:spacing w:val="40"/>
          <w:sz w:val="23"/>
        </w:rPr>
        <w:t xml:space="preserve"> </w:t>
      </w:r>
      <w:r>
        <w:rPr>
          <w:sz w:val="23"/>
        </w:rPr>
        <w:t>the</w:t>
      </w:r>
      <w:r>
        <w:rPr>
          <w:spacing w:val="40"/>
          <w:sz w:val="23"/>
        </w:rPr>
        <w:t xml:space="preserve"> </w:t>
      </w:r>
      <w:r>
        <w:rPr>
          <w:sz w:val="23"/>
        </w:rPr>
        <w:t>safety</w:t>
      </w:r>
      <w:r>
        <w:rPr>
          <w:spacing w:val="40"/>
          <w:sz w:val="23"/>
        </w:rPr>
        <w:t xml:space="preserve"> </w:t>
      </w:r>
      <w:r>
        <w:rPr>
          <w:sz w:val="23"/>
        </w:rPr>
        <w:t>and</w:t>
      </w:r>
      <w:r>
        <w:rPr>
          <w:spacing w:val="40"/>
          <w:sz w:val="23"/>
        </w:rPr>
        <w:t xml:space="preserve"> </w:t>
      </w:r>
      <w:r>
        <w:rPr>
          <w:sz w:val="23"/>
        </w:rPr>
        <w:t>amenity</w:t>
      </w:r>
      <w:r>
        <w:rPr>
          <w:spacing w:val="40"/>
          <w:sz w:val="23"/>
        </w:rPr>
        <w:t xml:space="preserve"> </w:t>
      </w:r>
      <w:r>
        <w:rPr>
          <w:sz w:val="23"/>
        </w:rPr>
        <w:t>of</w:t>
      </w:r>
      <w:r>
        <w:rPr>
          <w:spacing w:val="40"/>
          <w:sz w:val="23"/>
        </w:rPr>
        <w:t xml:space="preserve"> </w:t>
      </w:r>
      <w:r>
        <w:rPr>
          <w:sz w:val="23"/>
        </w:rPr>
        <w:t>local</w:t>
      </w:r>
      <w:r>
        <w:rPr>
          <w:spacing w:val="40"/>
          <w:sz w:val="23"/>
        </w:rPr>
        <w:t xml:space="preserve"> </w:t>
      </w:r>
      <w:r>
        <w:rPr>
          <w:sz w:val="23"/>
        </w:rPr>
        <w:t>communities.</w:t>
      </w:r>
    </w:p>
    <w:p w14:paraId="1C35D9C5" w14:textId="77777777" w:rsidR="00021792" w:rsidRDefault="00000000">
      <w:pPr>
        <w:pStyle w:val="ListParagraph"/>
        <w:numPr>
          <w:ilvl w:val="2"/>
          <w:numId w:val="76"/>
        </w:numPr>
        <w:tabs>
          <w:tab w:val="left" w:pos="1450"/>
          <w:tab w:val="left" w:pos="1451"/>
        </w:tabs>
        <w:spacing w:before="122" w:line="285" w:lineRule="auto"/>
        <w:ind w:right="252"/>
        <w:rPr>
          <w:sz w:val="23"/>
        </w:rPr>
      </w:pPr>
      <w:r>
        <w:rPr>
          <w:sz w:val="23"/>
        </w:rPr>
        <w:t>To</w:t>
      </w:r>
      <w:r>
        <w:rPr>
          <w:spacing w:val="40"/>
          <w:sz w:val="23"/>
        </w:rPr>
        <w:t xml:space="preserve"> </w:t>
      </w:r>
      <w:r>
        <w:rPr>
          <w:sz w:val="23"/>
        </w:rPr>
        <w:t>promote</w:t>
      </w:r>
      <w:r>
        <w:rPr>
          <w:spacing w:val="40"/>
          <w:sz w:val="23"/>
        </w:rPr>
        <w:t xml:space="preserve"> </w:t>
      </w:r>
      <w:r>
        <w:rPr>
          <w:sz w:val="23"/>
        </w:rPr>
        <w:t>manufacturing</w:t>
      </w:r>
      <w:r>
        <w:rPr>
          <w:spacing w:val="40"/>
          <w:sz w:val="23"/>
        </w:rPr>
        <w:t xml:space="preserve"> </w:t>
      </w:r>
      <w:r>
        <w:rPr>
          <w:sz w:val="23"/>
        </w:rPr>
        <w:t>industries</w:t>
      </w:r>
      <w:r>
        <w:rPr>
          <w:spacing w:val="40"/>
          <w:sz w:val="23"/>
        </w:rPr>
        <w:t xml:space="preserve"> </w:t>
      </w:r>
      <w:r>
        <w:rPr>
          <w:sz w:val="23"/>
        </w:rPr>
        <w:t>and</w:t>
      </w:r>
      <w:r>
        <w:rPr>
          <w:spacing w:val="40"/>
          <w:sz w:val="23"/>
        </w:rPr>
        <w:t xml:space="preserve"> </w:t>
      </w:r>
      <w:r>
        <w:rPr>
          <w:sz w:val="23"/>
        </w:rPr>
        <w:t>storage</w:t>
      </w:r>
      <w:r>
        <w:rPr>
          <w:spacing w:val="40"/>
          <w:sz w:val="23"/>
        </w:rPr>
        <w:t xml:space="preserve"> </w:t>
      </w:r>
      <w:r>
        <w:rPr>
          <w:sz w:val="23"/>
        </w:rPr>
        <w:t>facilities</w:t>
      </w:r>
      <w:r>
        <w:rPr>
          <w:spacing w:val="40"/>
          <w:sz w:val="23"/>
        </w:rPr>
        <w:t xml:space="preserve"> </w:t>
      </w:r>
      <w:r>
        <w:rPr>
          <w:sz w:val="23"/>
        </w:rPr>
        <w:t>that</w:t>
      </w:r>
      <w:r>
        <w:rPr>
          <w:spacing w:val="40"/>
          <w:sz w:val="23"/>
        </w:rPr>
        <w:t xml:space="preserve"> </w:t>
      </w:r>
      <w:r>
        <w:rPr>
          <w:sz w:val="23"/>
        </w:rPr>
        <w:t>require</w:t>
      </w:r>
      <w:r>
        <w:rPr>
          <w:spacing w:val="40"/>
          <w:sz w:val="23"/>
        </w:rPr>
        <w:t xml:space="preserve"> </w:t>
      </w:r>
      <w:r>
        <w:rPr>
          <w:sz w:val="23"/>
        </w:rPr>
        <w:t>a</w:t>
      </w:r>
      <w:r>
        <w:rPr>
          <w:spacing w:val="40"/>
          <w:sz w:val="23"/>
        </w:rPr>
        <w:t xml:space="preserve"> </w:t>
      </w:r>
      <w:r>
        <w:rPr>
          <w:sz w:val="23"/>
        </w:rPr>
        <w:t>substantial</w:t>
      </w:r>
      <w:r>
        <w:rPr>
          <w:spacing w:val="40"/>
          <w:sz w:val="23"/>
        </w:rPr>
        <w:t xml:space="preserve"> </w:t>
      </w:r>
      <w:r>
        <w:rPr>
          <w:sz w:val="23"/>
        </w:rPr>
        <w:t>threshold distance within the core of the zone.</w:t>
      </w:r>
    </w:p>
    <w:p w14:paraId="58F0099F" w14:textId="77777777" w:rsidR="00021792" w:rsidRDefault="00000000">
      <w:pPr>
        <w:pStyle w:val="ListParagraph"/>
        <w:numPr>
          <w:ilvl w:val="2"/>
          <w:numId w:val="76"/>
        </w:numPr>
        <w:tabs>
          <w:tab w:val="left" w:pos="1450"/>
          <w:tab w:val="left" w:pos="1451"/>
        </w:tabs>
        <w:spacing w:before="121" w:line="290" w:lineRule="auto"/>
        <w:ind w:right="158"/>
        <w:rPr>
          <w:sz w:val="23"/>
        </w:rPr>
      </w:pPr>
      <w:r>
        <w:rPr>
          <w:sz w:val="23"/>
        </w:rPr>
        <w:t>To</w:t>
      </w:r>
      <w:r>
        <w:rPr>
          <w:spacing w:val="32"/>
          <w:sz w:val="23"/>
        </w:rPr>
        <w:t xml:space="preserve"> </w:t>
      </w:r>
      <w:r>
        <w:rPr>
          <w:sz w:val="23"/>
        </w:rPr>
        <w:t>keep</w:t>
      </w:r>
      <w:r>
        <w:rPr>
          <w:spacing w:val="32"/>
          <w:sz w:val="23"/>
        </w:rPr>
        <w:t xml:space="preserve"> </w:t>
      </w:r>
      <w:r>
        <w:rPr>
          <w:sz w:val="23"/>
        </w:rPr>
        <w:t>the</w:t>
      </w:r>
      <w:r>
        <w:rPr>
          <w:spacing w:val="32"/>
          <w:sz w:val="23"/>
        </w:rPr>
        <w:t xml:space="preserve"> </w:t>
      </w:r>
      <w:r>
        <w:rPr>
          <w:sz w:val="23"/>
        </w:rPr>
        <w:t>core</w:t>
      </w:r>
      <w:r>
        <w:rPr>
          <w:spacing w:val="32"/>
          <w:sz w:val="23"/>
        </w:rPr>
        <w:t xml:space="preserve"> </w:t>
      </w:r>
      <w:r>
        <w:rPr>
          <w:sz w:val="23"/>
        </w:rPr>
        <w:t>of</w:t>
      </w:r>
      <w:r>
        <w:rPr>
          <w:spacing w:val="32"/>
          <w:sz w:val="23"/>
        </w:rPr>
        <w:t xml:space="preserve"> </w:t>
      </w:r>
      <w:r>
        <w:rPr>
          <w:sz w:val="23"/>
        </w:rPr>
        <w:t>the</w:t>
      </w:r>
      <w:r>
        <w:rPr>
          <w:spacing w:val="32"/>
          <w:sz w:val="23"/>
        </w:rPr>
        <w:t xml:space="preserve"> </w:t>
      </w:r>
      <w:r>
        <w:rPr>
          <w:sz w:val="23"/>
        </w:rPr>
        <w:t>zone</w:t>
      </w:r>
      <w:r>
        <w:rPr>
          <w:spacing w:val="32"/>
          <w:sz w:val="23"/>
        </w:rPr>
        <w:t xml:space="preserve"> </w:t>
      </w:r>
      <w:r>
        <w:rPr>
          <w:sz w:val="23"/>
        </w:rPr>
        <w:t>free</w:t>
      </w:r>
      <w:r>
        <w:rPr>
          <w:spacing w:val="32"/>
          <w:sz w:val="23"/>
        </w:rPr>
        <w:t xml:space="preserve"> </w:t>
      </w:r>
      <w:r>
        <w:rPr>
          <w:sz w:val="23"/>
        </w:rPr>
        <w:t>of</w:t>
      </w:r>
      <w:r>
        <w:rPr>
          <w:spacing w:val="32"/>
          <w:sz w:val="23"/>
        </w:rPr>
        <w:t xml:space="preserve"> </w:t>
      </w:r>
      <w:r>
        <w:rPr>
          <w:sz w:val="23"/>
        </w:rPr>
        <w:t>uses</w:t>
      </w:r>
      <w:r>
        <w:rPr>
          <w:spacing w:val="32"/>
          <w:sz w:val="23"/>
        </w:rPr>
        <w:t xml:space="preserve"> </w:t>
      </w:r>
      <w:r>
        <w:rPr>
          <w:sz w:val="23"/>
        </w:rPr>
        <w:t>which</w:t>
      </w:r>
      <w:r>
        <w:rPr>
          <w:spacing w:val="32"/>
          <w:sz w:val="23"/>
        </w:rPr>
        <w:t xml:space="preserve"> </w:t>
      </w:r>
      <w:r>
        <w:rPr>
          <w:sz w:val="23"/>
        </w:rPr>
        <w:t>are</w:t>
      </w:r>
      <w:r>
        <w:rPr>
          <w:spacing w:val="32"/>
          <w:sz w:val="23"/>
        </w:rPr>
        <w:t xml:space="preserve"> </w:t>
      </w:r>
      <w:r>
        <w:rPr>
          <w:sz w:val="23"/>
        </w:rPr>
        <w:t>suitable</w:t>
      </w:r>
      <w:r>
        <w:rPr>
          <w:spacing w:val="32"/>
          <w:sz w:val="23"/>
        </w:rPr>
        <w:t xml:space="preserve"> </w:t>
      </w:r>
      <w:r>
        <w:rPr>
          <w:sz w:val="23"/>
        </w:rPr>
        <w:t>for</w:t>
      </w:r>
      <w:r>
        <w:rPr>
          <w:spacing w:val="32"/>
          <w:sz w:val="23"/>
        </w:rPr>
        <w:t xml:space="preserve"> </w:t>
      </w:r>
      <w:r>
        <w:rPr>
          <w:sz w:val="23"/>
        </w:rPr>
        <w:t>location</w:t>
      </w:r>
      <w:r>
        <w:rPr>
          <w:spacing w:val="32"/>
          <w:sz w:val="23"/>
        </w:rPr>
        <w:t xml:space="preserve"> </w:t>
      </w:r>
      <w:r>
        <w:rPr>
          <w:sz w:val="23"/>
        </w:rPr>
        <w:t>elsewhere</w:t>
      </w:r>
      <w:r>
        <w:rPr>
          <w:spacing w:val="32"/>
          <w:sz w:val="23"/>
        </w:rPr>
        <w:t xml:space="preserve"> </w:t>
      </w:r>
      <w:proofErr w:type="gramStart"/>
      <w:r>
        <w:rPr>
          <w:sz w:val="23"/>
        </w:rPr>
        <w:t>so</w:t>
      </w:r>
      <w:r>
        <w:rPr>
          <w:spacing w:val="32"/>
          <w:sz w:val="23"/>
        </w:rPr>
        <w:t xml:space="preserve"> </w:t>
      </w:r>
      <w:r>
        <w:rPr>
          <w:sz w:val="23"/>
        </w:rPr>
        <w:t>as</w:t>
      </w:r>
      <w:r>
        <w:rPr>
          <w:spacing w:val="32"/>
          <w:sz w:val="23"/>
        </w:rPr>
        <w:t xml:space="preserve"> </w:t>
      </w:r>
      <w:r>
        <w:rPr>
          <w:sz w:val="23"/>
        </w:rPr>
        <w:t>to</w:t>
      </w:r>
      <w:proofErr w:type="gramEnd"/>
      <w:r>
        <w:rPr>
          <w:spacing w:val="32"/>
          <w:sz w:val="23"/>
        </w:rPr>
        <w:t xml:space="preserve"> </w:t>
      </w:r>
      <w:r>
        <w:rPr>
          <w:sz w:val="23"/>
        </w:rPr>
        <w:t>be available</w:t>
      </w:r>
      <w:r>
        <w:rPr>
          <w:spacing w:val="40"/>
          <w:sz w:val="23"/>
        </w:rPr>
        <w:t xml:space="preserve"> </w:t>
      </w:r>
      <w:r>
        <w:rPr>
          <w:sz w:val="23"/>
        </w:rPr>
        <w:t>for</w:t>
      </w:r>
      <w:r>
        <w:rPr>
          <w:spacing w:val="40"/>
          <w:sz w:val="23"/>
        </w:rPr>
        <w:t xml:space="preserve"> </w:t>
      </w:r>
      <w:r>
        <w:rPr>
          <w:sz w:val="23"/>
        </w:rPr>
        <w:t>manufacturing</w:t>
      </w:r>
      <w:r>
        <w:rPr>
          <w:spacing w:val="40"/>
          <w:sz w:val="23"/>
        </w:rPr>
        <w:t xml:space="preserve"> </w:t>
      </w:r>
      <w:r>
        <w:rPr>
          <w:sz w:val="23"/>
        </w:rPr>
        <w:t>industries</w:t>
      </w:r>
      <w:r>
        <w:rPr>
          <w:spacing w:val="40"/>
          <w:sz w:val="23"/>
        </w:rPr>
        <w:t xml:space="preserve"> </w:t>
      </w:r>
      <w:r>
        <w:rPr>
          <w:sz w:val="23"/>
        </w:rPr>
        <w:t>and</w:t>
      </w:r>
      <w:r>
        <w:rPr>
          <w:spacing w:val="40"/>
          <w:sz w:val="23"/>
        </w:rPr>
        <w:t xml:space="preserve"> </w:t>
      </w:r>
      <w:r>
        <w:rPr>
          <w:sz w:val="23"/>
        </w:rPr>
        <w:t>storage</w:t>
      </w:r>
      <w:r>
        <w:rPr>
          <w:spacing w:val="40"/>
          <w:sz w:val="23"/>
        </w:rPr>
        <w:t xml:space="preserve"> </w:t>
      </w:r>
      <w:r>
        <w:rPr>
          <w:sz w:val="23"/>
        </w:rPr>
        <w:t>facilities</w:t>
      </w:r>
      <w:r>
        <w:rPr>
          <w:spacing w:val="40"/>
          <w:sz w:val="23"/>
        </w:rPr>
        <w:t xml:space="preserve"> </w:t>
      </w:r>
      <w:r>
        <w:rPr>
          <w:sz w:val="23"/>
        </w:rPr>
        <w:t>that</w:t>
      </w:r>
      <w:r>
        <w:rPr>
          <w:spacing w:val="40"/>
          <w:sz w:val="23"/>
        </w:rPr>
        <w:t xml:space="preserve"> </w:t>
      </w:r>
      <w:r>
        <w:rPr>
          <w:sz w:val="23"/>
        </w:rPr>
        <w:t>require</w:t>
      </w:r>
      <w:r>
        <w:rPr>
          <w:spacing w:val="40"/>
          <w:sz w:val="23"/>
        </w:rPr>
        <w:t xml:space="preserve"> </w:t>
      </w:r>
      <w:r>
        <w:rPr>
          <w:sz w:val="23"/>
        </w:rPr>
        <w:t>a</w:t>
      </w:r>
      <w:r>
        <w:rPr>
          <w:spacing w:val="40"/>
          <w:sz w:val="23"/>
        </w:rPr>
        <w:t xml:space="preserve"> </w:t>
      </w:r>
      <w:r>
        <w:rPr>
          <w:sz w:val="23"/>
        </w:rPr>
        <w:t>substantial</w:t>
      </w:r>
      <w:r>
        <w:rPr>
          <w:spacing w:val="40"/>
          <w:sz w:val="23"/>
        </w:rPr>
        <w:t xml:space="preserve"> </w:t>
      </w:r>
      <w:r>
        <w:rPr>
          <w:sz w:val="23"/>
        </w:rPr>
        <w:t>threshold distance as the need for these arises.</w:t>
      </w:r>
    </w:p>
    <w:p w14:paraId="0BADF54D" w14:textId="77777777" w:rsidR="00021792" w:rsidRDefault="00021792">
      <w:pPr>
        <w:pStyle w:val="BodyText"/>
        <w:spacing w:before="1"/>
      </w:pPr>
    </w:p>
    <w:p w14:paraId="2BA84AF7" w14:textId="77777777" w:rsidR="00021792" w:rsidRDefault="00000000">
      <w:pPr>
        <w:ind w:left="1059"/>
        <w:rPr>
          <w:rFonts w:ascii="Calibri"/>
          <w:b/>
          <w:sz w:val="28"/>
        </w:rPr>
      </w:pPr>
      <w:r>
        <w:rPr>
          <w:rFonts w:ascii="Calibri"/>
          <w:b/>
          <w:color w:val="003263"/>
          <w:spacing w:val="18"/>
          <w:sz w:val="28"/>
        </w:rPr>
        <w:t>PUBLIC</w:t>
      </w:r>
      <w:r>
        <w:rPr>
          <w:rFonts w:ascii="Calibri"/>
          <w:b/>
          <w:color w:val="003263"/>
          <w:spacing w:val="34"/>
          <w:sz w:val="28"/>
        </w:rPr>
        <w:t xml:space="preserve"> </w:t>
      </w:r>
      <w:r>
        <w:rPr>
          <w:rFonts w:ascii="Calibri"/>
          <w:b/>
          <w:color w:val="003263"/>
          <w:spacing w:val="11"/>
          <w:sz w:val="28"/>
        </w:rPr>
        <w:t>PARK</w:t>
      </w:r>
      <w:r>
        <w:rPr>
          <w:rFonts w:ascii="Calibri"/>
          <w:b/>
          <w:color w:val="003263"/>
          <w:spacing w:val="30"/>
          <w:sz w:val="28"/>
        </w:rPr>
        <w:t xml:space="preserve"> </w:t>
      </w:r>
      <w:r>
        <w:rPr>
          <w:rFonts w:ascii="Calibri"/>
          <w:b/>
          <w:color w:val="003263"/>
          <w:sz w:val="28"/>
        </w:rPr>
        <w:t>&amp;</w:t>
      </w:r>
      <w:r>
        <w:rPr>
          <w:rFonts w:ascii="Calibri"/>
          <w:b/>
          <w:color w:val="003263"/>
          <w:spacing w:val="29"/>
          <w:sz w:val="28"/>
        </w:rPr>
        <w:t xml:space="preserve"> </w:t>
      </w:r>
      <w:r>
        <w:rPr>
          <w:rFonts w:ascii="Calibri"/>
          <w:b/>
          <w:color w:val="003263"/>
          <w:spacing w:val="16"/>
          <w:sz w:val="28"/>
        </w:rPr>
        <w:t>RECREATION</w:t>
      </w:r>
      <w:r>
        <w:rPr>
          <w:rFonts w:ascii="Calibri"/>
          <w:b/>
          <w:color w:val="003263"/>
          <w:spacing w:val="37"/>
          <w:sz w:val="28"/>
        </w:rPr>
        <w:t xml:space="preserve"> </w:t>
      </w:r>
      <w:r>
        <w:rPr>
          <w:rFonts w:ascii="Calibri"/>
          <w:b/>
          <w:color w:val="003263"/>
          <w:spacing w:val="17"/>
          <w:sz w:val="28"/>
        </w:rPr>
        <w:t>ZONE</w:t>
      </w:r>
    </w:p>
    <w:p w14:paraId="72509DD9" w14:textId="77777777" w:rsidR="00021792" w:rsidRDefault="00021792">
      <w:pPr>
        <w:pStyle w:val="BodyText"/>
        <w:spacing w:before="10"/>
        <w:rPr>
          <w:rFonts w:ascii="Calibri"/>
          <w:b/>
          <w:sz w:val="18"/>
        </w:rPr>
      </w:pPr>
    </w:p>
    <w:p w14:paraId="19C48FE9" w14:textId="77777777" w:rsidR="00021792" w:rsidRDefault="00000000">
      <w:pPr>
        <w:pStyle w:val="BodyText"/>
        <w:spacing w:line="295" w:lineRule="auto"/>
        <w:ind w:left="1053"/>
      </w:pPr>
      <w:r>
        <w:t>The</w:t>
      </w:r>
      <w:r>
        <w:rPr>
          <w:spacing w:val="36"/>
        </w:rPr>
        <w:t xml:space="preserve"> </w:t>
      </w:r>
      <w:r>
        <w:t>Public</w:t>
      </w:r>
      <w:r>
        <w:rPr>
          <w:spacing w:val="36"/>
        </w:rPr>
        <w:t xml:space="preserve"> </w:t>
      </w:r>
      <w:r>
        <w:t>Park</w:t>
      </w:r>
      <w:r>
        <w:rPr>
          <w:spacing w:val="36"/>
        </w:rPr>
        <w:t xml:space="preserve"> </w:t>
      </w:r>
      <w:r>
        <w:t>&amp;</w:t>
      </w:r>
      <w:r>
        <w:rPr>
          <w:spacing w:val="36"/>
        </w:rPr>
        <w:t xml:space="preserve"> </w:t>
      </w:r>
      <w:r>
        <w:t>Recreation</w:t>
      </w:r>
      <w:r>
        <w:rPr>
          <w:spacing w:val="36"/>
        </w:rPr>
        <w:t xml:space="preserve"> </w:t>
      </w:r>
      <w:r>
        <w:t>Zone</w:t>
      </w:r>
      <w:r>
        <w:rPr>
          <w:spacing w:val="36"/>
        </w:rPr>
        <w:t xml:space="preserve"> </w:t>
      </w:r>
      <w:r>
        <w:t>(PPRZ)</w:t>
      </w:r>
      <w:r>
        <w:rPr>
          <w:spacing w:val="36"/>
        </w:rPr>
        <w:t xml:space="preserve"> </w:t>
      </w:r>
      <w:r>
        <w:t>applies</w:t>
      </w:r>
      <w:r>
        <w:rPr>
          <w:spacing w:val="36"/>
        </w:rPr>
        <w:t xml:space="preserve"> </w:t>
      </w:r>
      <w:r>
        <w:t>to</w:t>
      </w:r>
      <w:r>
        <w:rPr>
          <w:spacing w:val="36"/>
        </w:rPr>
        <w:t xml:space="preserve"> </w:t>
      </w:r>
      <w:r>
        <w:t>publicly</w:t>
      </w:r>
      <w:r>
        <w:rPr>
          <w:spacing w:val="36"/>
        </w:rPr>
        <w:t xml:space="preserve"> </w:t>
      </w:r>
      <w:r>
        <w:t>owned</w:t>
      </w:r>
      <w:r>
        <w:rPr>
          <w:spacing w:val="36"/>
        </w:rPr>
        <w:t xml:space="preserve"> </w:t>
      </w:r>
      <w:r>
        <w:t>land</w:t>
      </w:r>
      <w:r>
        <w:rPr>
          <w:spacing w:val="36"/>
        </w:rPr>
        <w:t xml:space="preserve"> </w:t>
      </w:r>
      <w:r>
        <w:t>that</w:t>
      </w:r>
      <w:r>
        <w:rPr>
          <w:spacing w:val="36"/>
        </w:rPr>
        <w:t xml:space="preserve"> </w:t>
      </w:r>
      <w:r>
        <w:t>provides</w:t>
      </w:r>
      <w:r>
        <w:rPr>
          <w:spacing w:val="36"/>
        </w:rPr>
        <w:t xml:space="preserve"> </w:t>
      </w:r>
      <w:r>
        <w:t>community facilities.</w:t>
      </w:r>
      <w:r>
        <w:rPr>
          <w:spacing w:val="40"/>
        </w:rPr>
        <w:t xml:space="preserve"> </w:t>
      </w:r>
      <w:r>
        <w:t>Within</w:t>
      </w:r>
      <w:r>
        <w:rPr>
          <w:spacing w:val="40"/>
        </w:rPr>
        <w:t xml:space="preserve"> </w:t>
      </w:r>
      <w:r>
        <w:t>the</w:t>
      </w:r>
      <w:r>
        <w:rPr>
          <w:spacing w:val="40"/>
        </w:rPr>
        <w:t xml:space="preserve"> </w:t>
      </w:r>
      <w:r>
        <w:t>Avalon</w:t>
      </w:r>
      <w:r>
        <w:rPr>
          <w:spacing w:val="40"/>
        </w:rPr>
        <w:t xml:space="preserve"> </w:t>
      </w:r>
      <w:r>
        <w:t>Corridor</w:t>
      </w:r>
      <w:r>
        <w:rPr>
          <w:spacing w:val="40"/>
        </w:rPr>
        <w:t xml:space="preserve"> </w:t>
      </w:r>
      <w:r>
        <w:t>this</w:t>
      </w:r>
      <w:r>
        <w:rPr>
          <w:spacing w:val="40"/>
        </w:rPr>
        <w:t xml:space="preserve"> </w:t>
      </w:r>
      <w:r>
        <w:t>relates</w:t>
      </w:r>
      <w:r>
        <w:rPr>
          <w:spacing w:val="40"/>
        </w:rPr>
        <w:t xml:space="preserve"> </w:t>
      </w:r>
      <w:r>
        <w:t>to</w:t>
      </w:r>
      <w:r>
        <w:rPr>
          <w:spacing w:val="40"/>
        </w:rPr>
        <w:t xml:space="preserve"> </w:t>
      </w:r>
      <w:r>
        <w:t>land</w:t>
      </w:r>
      <w:r>
        <w:rPr>
          <w:spacing w:val="40"/>
        </w:rPr>
        <w:t xml:space="preserve"> </w:t>
      </w:r>
      <w:r>
        <w:t>on</w:t>
      </w:r>
      <w:r>
        <w:rPr>
          <w:spacing w:val="40"/>
        </w:rPr>
        <w:t xml:space="preserve"> </w:t>
      </w:r>
      <w:r>
        <w:t>the</w:t>
      </w:r>
      <w:r>
        <w:rPr>
          <w:spacing w:val="40"/>
        </w:rPr>
        <w:t xml:space="preserve"> </w:t>
      </w:r>
      <w:r>
        <w:t>north-eastern</w:t>
      </w:r>
      <w:r>
        <w:rPr>
          <w:spacing w:val="40"/>
        </w:rPr>
        <w:t xml:space="preserve"> </w:t>
      </w:r>
      <w:r>
        <w:t>border</w:t>
      </w:r>
      <w:r>
        <w:rPr>
          <w:spacing w:val="40"/>
        </w:rPr>
        <w:t xml:space="preserve"> </w:t>
      </w:r>
      <w:r>
        <w:t>next</w:t>
      </w:r>
      <w:r>
        <w:rPr>
          <w:spacing w:val="40"/>
        </w:rPr>
        <w:t xml:space="preserve"> </w:t>
      </w:r>
      <w:r>
        <w:t>to</w:t>
      </w:r>
      <w:r>
        <w:rPr>
          <w:spacing w:val="40"/>
        </w:rPr>
        <w:t xml:space="preserve"> </w:t>
      </w:r>
      <w:r>
        <w:t>the</w:t>
      </w:r>
    </w:p>
    <w:p w14:paraId="24D19DB6" w14:textId="77777777" w:rsidR="00021792" w:rsidRDefault="00000000">
      <w:pPr>
        <w:pStyle w:val="BodyText"/>
        <w:spacing w:before="3"/>
        <w:ind w:left="1053"/>
      </w:pPr>
      <w:proofErr w:type="spellStart"/>
      <w:r>
        <w:t>Werribee</w:t>
      </w:r>
      <w:proofErr w:type="spellEnd"/>
      <w:r>
        <w:rPr>
          <w:spacing w:val="27"/>
        </w:rPr>
        <w:t xml:space="preserve"> </w:t>
      </w:r>
      <w:r>
        <w:t>River</w:t>
      </w:r>
      <w:r>
        <w:rPr>
          <w:spacing w:val="29"/>
        </w:rPr>
        <w:t xml:space="preserve"> </w:t>
      </w:r>
      <w:proofErr w:type="gramStart"/>
      <w:r>
        <w:t>and</w:t>
      </w:r>
      <w:r>
        <w:rPr>
          <w:spacing w:val="29"/>
        </w:rPr>
        <w:t xml:space="preserve"> </w:t>
      </w:r>
      <w:r>
        <w:t>also</w:t>
      </w:r>
      <w:proofErr w:type="gramEnd"/>
      <w:r>
        <w:rPr>
          <w:spacing w:val="29"/>
        </w:rPr>
        <w:t xml:space="preserve"> </w:t>
      </w:r>
      <w:r>
        <w:t>adjacent</w:t>
      </w:r>
      <w:r>
        <w:rPr>
          <w:spacing w:val="29"/>
        </w:rPr>
        <w:t xml:space="preserve"> </w:t>
      </w:r>
      <w:r>
        <w:t>to</w:t>
      </w:r>
      <w:r>
        <w:rPr>
          <w:spacing w:val="29"/>
        </w:rPr>
        <w:t xml:space="preserve"> </w:t>
      </w:r>
      <w:r>
        <w:t>the</w:t>
      </w:r>
      <w:r>
        <w:rPr>
          <w:spacing w:val="29"/>
        </w:rPr>
        <w:t xml:space="preserve"> </w:t>
      </w:r>
      <w:r>
        <w:t>Little</w:t>
      </w:r>
      <w:r>
        <w:rPr>
          <w:spacing w:val="29"/>
        </w:rPr>
        <w:t xml:space="preserve"> </w:t>
      </w:r>
      <w:r>
        <w:t>River</w:t>
      </w:r>
      <w:r>
        <w:rPr>
          <w:spacing w:val="30"/>
        </w:rPr>
        <w:t xml:space="preserve"> </w:t>
      </w:r>
      <w:r>
        <w:rPr>
          <w:spacing w:val="-2"/>
        </w:rPr>
        <w:t>watercourse.</w:t>
      </w:r>
    </w:p>
    <w:p w14:paraId="189C0E36" w14:textId="77777777" w:rsidR="00021792" w:rsidRDefault="00021792">
      <w:pPr>
        <w:pStyle w:val="BodyText"/>
        <w:spacing w:before="10"/>
        <w:rPr>
          <w:sz w:val="32"/>
        </w:rPr>
      </w:pPr>
    </w:p>
    <w:p w14:paraId="35D9DED9" w14:textId="77777777" w:rsidR="00021792" w:rsidRDefault="00000000">
      <w:pPr>
        <w:ind w:left="1059"/>
        <w:rPr>
          <w:rFonts w:ascii="Calibri"/>
          <w:b/>
          <w:sz w:val="28"/>
        </w:rPr>
      </w:pPr>
      <w:r>
        <w:rPr>
          <w:rFonts w:ascii="Calibri"/>
          <w:b/>
          <w:color w:val="003263"/>
          <w:spacing w:val="18"/>
          <w:sz w:val="28"/>
        </w:rPr>
        <w:t>PUBLIC</w:t>
      </w:r>
      <w:r>
        <w:rPr>
          <w:rFonts w:ascii="Calibri"/>
          <w:b/>
          <w:color w:val="003263"/>
          <w:spacing w:val="34"/>
          <w:sz w:val="28"/>
        </w:rPr>
        <w:t xml:space="preserve"> </w:t>
      </w:r>
      <w:r>
        <w:rPr>
          <w:rFonts w:ascii="Calibri"/>
          <w:b/>
          <w:color w:val="003263"/>
          <w:spacing w:val="16"/>
          <w:sz w:val="28"/>
        </w:rPr>
        <w:t>CONSERVATION</w:t>
      </w:r>
      <w:r>
        <w:rPr>
          <w:rFonts w:ascii="Calibri"/>
          <w:b/>
          <w:color w:val="003263"/>
          <w:spacing w:val="31"/>
          <w:sz w:val="28"/>
        </w:rPr>
        <w:t xml:space="preserve"> </w:t>
      </w:r>
      <w:r>
        <w:rPr>
          <w:rFonts w:ascii="Calibri"/>
          <w:b/>
          <w:color w:val="003263"/>
          <w:sz w:val="28"/>
        </w:rPr>
        <w:t>&amp;</w:t>
      </w:r>
      <w:r>
        <w:rPr>
          <w:rFonts w:ascii="Calibri"/>
          <w:b/>
          <w:color w:val="003263"/>
          <w:spacing w:val="30"/>
          <w:sz w:val="28"/>
        </w:rPr>
        <w:t xml:space="preserve"> </w:t>
      </w:r>
      <w:r>
        <w:rPr>
          <w:rFonts w:ascii="Calibri"/>
          <w:b/>
          <w:color w:val="003263"/>
          <w:spacing w:val="18"/>
          <w:sz w:val="28"/>
        </w:rPr>
        <w:t>RESOURCE</w:t>
      </w:r>
      <w:r>
        <w:rPr>
          <w:rFonts w:ascii="Calibri"/>
          <w:b/>
          <w:color w:val="003263"/>
          <w:spacing w:val="37"/>
          <w:sz w:val="28"/>
        </w:rPr>
        <w:t xml:space="preserve"> </w:t>
      </w:r>
      <w:r>
        <w:rPr>
          <w:rFonts w:ascii="Calibri"/>
          <w:b/>
          <w:color w:val="003263"/>
          <w:spacing w:val="17"/>
          <w:sz w:val="28"/>
        </w:rPr>
        <w:t>ZONE</w:t>
      </w:r>
    </w:p>
    <w:p w14:paraId="0246EB46" w14:textId="77777777" w:rsidR="00021792" w:rsidRDefault="00021792">
      <w:pPr>
        <w:pStyle w:val="BodyText"/>
        <w:spacing w:before="10"/>
        <w:rPr>
          <w:rFonts w:ascii="Calibri"/>
          <w:b/>
          <w:sz w:val="18"/>
        </w:rPr>
      </w:pPr>
    </w:p>
    <w:p w14:paraId="75BC97FF" w14:textId="77777777" w:rsidR="00021792" w:rsidRDefault="00000000">
      <w:pPr>
        <w:pStyle w:val="BodyText"/>
        <w:spacing w:before="1"/>
        <w:ind w:left="1053"/>
      </w:pPr>
      <w:r>
        <w:t>The</w:t>
      </w:r>
      <w:r>
        <w:rPr>
          <w:spacing w:val="30"/>
        </w:rPr>
        <w:t xml:space="preserve"> </w:t>
      </w:r>
      <w:r>
        <w:t>Public</w:t>
      </w:r>
      <w:r>
        <w:rPr>
          <w:spacing w:val="33"/>
        </w:rPr>
        <w:t xml:space="preserve"> </w:t>
      </w:r>
      <w:r>
        <w:t>Conservation</w:t>
      </w:r>
      <w:r>
        <w:rPr>
          <w:spacing w:val="32"/>
        </w:rPr>
        <w:t xml:space="preserve"> </w:t>
      </w:r>
      <w:r>
        <w:t>&amp;</w:t>
      </w:r>
      <w:r>
        <w:rPr>
          <w:spacing w:val="33"/>
        </w:rPr>
        <w:t xml:space="preserve"> </w:t>
      </w:r>
      <w:r>
        <w:t>Resource</w:t>
      </w:r>
      <w:r>
        <w:rPr>
          <w:spacing w:val="33"/>
        </w:rPr>
        <w:t xml:space="preserve"> </w:t>
      </w:r>
      <w:r>
        <w:t>Zone</w:t>
      </w:r>
      <w:r>
        <w:rPr>
          <w:spacing w:val="32"/>
        </w:rPr>
        <w:t xml:space="preserve"> </w:t>
      </w:r>
      <w:r>
        <w:t>(PCRZ)</w:t>
      </w:r>
      <w:r>
        <w:rPr>
          <w:spacing w:val="33"/>
        </w:rPr>
        <w:t xml:space="preserve"> </w:t>
      </w:r>
      <w:r>
        <w:t>applies</w:t>
      </w:r>
      <w:r>
        <w:rPr>
          <w:spacing w:val="32"/>
        </w:rPr>
        <w:t xml:space="preserve"> </w:t>
      </w:r>
      <w:r>
        <w:t>to</w:t>
      </w:r>
      <w:r>
        <w:rPr>
          <w:spacing w:val="33"/>
        </w:rPr>
        <w:t xml:space="preserve"> </w:t>
      </w:r>
      <w:r>
        <w:t>land</w:t>
      </w:r>
      <w:r>
        <w:rPr>
          <w:spacing w:val="33"/>
        </w:rPr>
        <w:t xml:space="preserve"> </w:t>
      </w:r>
      <w:r>
        <w:t>south-west</w:t>
      </w:r>
      <w:r>
        <w:rPr>
          <w:spacing w:val="32"/>
        </w:rPr>
        <w:t xml:space="preserve"> </w:t>
      </w:r>
      <w:r>
        <w:t>of</w:t>
      </w:r>
      <w:r>
        <w:rPr>
          <w:spacing w:val="33"/>
        </w:rPr>
        <w:t xml:space="preserve"> </w:t>
      </w:r>
      <w:r>
        <w:t>the</w:t>
      </w:r>
      <w:r>
        <w:rPr>
          <w:spacing w:val="33"/>
        </w:rPr>
        <w:t xml:space="preserve"> </w:t>
      </w:r>
      <w:proofErr w:type="gramStart"/>
      <w:r>
        <w:rPr>
          <w:spacing w:val="-5"/>
        </w:rPr>
        <w:t>WTP</w:t>
      </w:r>
      <w:proofErr w:type="gramEnd"/>
    </w:p>
    <w:p w14:paraId="5F1FFAFD" w14:textId="77777777" w:rsidR="00021792" w:rsidRDefault="00000000">
      <w:pPr>
        <w:pStyle w:val="BodyText"/>
        <w:spacing w:before="60"/>
        <w:ind w:left="1053"/>
      </w:pPr>
      <w:r>
        <w:t>along</w:t>
      </w:r>
      <w:r>
        <w:rPr>
          <w:spacing w:val="32"/>
        </w:rPr>
        <w:t xml:space="preserve"> </w:t>
      </w:r>
      <w:r>
        <w:t>the</w:t>
      </w:r>
      <w:r>
        <w:rPr>
          <w:spacing w:val="35"/>
        </w:rPr>
        <w:t xml:space="preserve"> </w:t>
      </w:r>
      <w:r>
        <w:t>coastline</w:t>
      </w:r>
      <w:r>
        <w:rPr>
          <w:spacing w:val="35"/>
        </w:rPr>
        <w:t xml:space="preserve"> </w:t>
      </w:r>
      <w:r>
        <w:t>including</w:t>
      </w:r>
      <w:r>
        <w:rPr>
          <w:spacing w:val="35"/>
        </w:rPr>
        <w:t xml:space="preserve"> </w:t>
      </w:r>
      <w:r>
        <w:t>the</w:t>
      </w:r>
      <w:r>
        <w:rPr>
          <w:spacing w:val="34"/>
        </w:rPr>
        <w:t xml:space="preserve"> </w:t>
      </w:r>
      <w:r>
        <w:t>Spit</w:t>
      </w:r>
      <w:r>
        <w:rPr>
          <w:spacing w:val="35"/>
        </w:rPr>
        <w:t xml:space="preserve"> </w:t>
      </w:r>
      <w:r>
        <w:t>Wildfire</w:t>
      </w:r>
      <w:r>
        <w:rPr>
          <w:spacing w:val="35"/>
        </w:rPr>
        <w:t xml:space="preserve"> </w:t>
      </w:r>
      <w:r>
        <w:t>Reserve.</w:t>
      </w:r>
      <w:r>
        <w:rPr>
          <w:spacing w:val="35"/>
        </w:rPr>
        <w:t xml:space="preserve"> </w:t>
      </w:r>
      <w:r>
        <w:t>The</w:t>
      </w:r>
      <w:r>
        <w:rPr>
          <w:spacing w:val="35"/>
        </w:rPr>
        <w:t xml:space="preserve"> </w:t>
      </w:r>
      <w:r>
        <w:t>PCRZ</w:t>
      </w:r>
      <w:r>
        <w:rPr>
          <w:spacing w:val="34"/>
        </w:rPr>
        <w:t xml:space="preserve"> </w:t>
      </w:r>
      <w:r>
        <w:t>provides</w:t>
      </w:r>
      <w:r>
        <w:rPr>
          <w:spacing w:val="35"/>
        </w:rPr>
        <w:t xml:space="preserve"> </w:t>
      </w:r>
      <w:r>
        <w:t>for</w:t>
      </w:r>
      <w:r>
        <w:rPr>
          <w:spacing w:val="35"/>
        </w:rPr>
        <w:t xml:space="preserve"> </w:t>
      </w:r>
      <w:r>
        <w:t>the</w:t>
      </w:r>
      <w:r>
        <w:rPr>
          <w:spacing w:val="35"/>
        </w:rPr>
        <w:t xml:space="preserve"> </w:t>
      </w:r>
      <w:r>
        <w:t>protection</w:t>
      </w:r>
      <w:r>
        <w:rPr>
          <w:spacing w:val="35"/>
        </w:rPr>
        <w:t xml:space="preserve"> </w:t>
      </w:r>
      <w:r>
        <w:rPr>
          <w:spacing w:val="-5"/>
        </w:rPr>
        <w:t>of</w:t>
      </w:r>
    </w:p>
    <w:p w14:paraId="68EC954C" w14:textId="77777777" w:rsidR="00021792" w:rsidRDefault="00000000">
      <w:pPr>
        <w:pStyle w:val="BodyText"/>
        <w:spacing w:before="61" w:line="295" w:lineRule="auto"/>
        <w:ind w:left="1053" w:right="49"/>
      </w:pPr>
      <w:r>
        <w:t>environmentally</w:t>
      </w:r>
      <w:r>
        <w:rPr>
          <w:spacing w:val="40"/>
        </w:rPr>
        <w:t xml:space="preserve"> </w:t>
      </w:r>
      <w:r>
        <w:t>sensitive</w:t>
      </w:r>
      <w:r>
        <w:rPr>
          <w:spacing w:val="40"/>
        </w:rPr>
        <w:t xml:space="preserve"> </w:t>
      </w:r>
      <w:r>
        <w:t>landscape</w:t>
      </w:r>
      <w:r>
        <w:rPr>
          <w:spacing w:val="40"/>
        </w:rPr>
        <w:t xml:space="preserve"> </w:t>
      </w:r>
      <w:r>
        <w:t>while</w:t>
      </w:r>
      <w:r>
        <w:rPr>
          <w:spacing w:val="40"/>
        </w:rPr>
        <w:t xml:space="preserve"> </w:t>
      </w:r>
      <w:r>
        <w:t>also</w:t>
      </w:r>
      <w:r>
        <w:rPr>
          <w:spacing w:val="40"/>
        </w:rPr>
        <w:t xml:space="preserve"> </w:t>
      </w:r>
      <w:r>
        <w:t>allowing</w:t>
      </w:r>
      <w:r>
        <w:rPr>
          <w:spacing w:val="40"/>
        </w:rPr>
        <w:t xml:space="preserve"> </w:t>
      </w:r>
      <w:r>
        <w:t>for</w:t>
      </w:r>
      <w:r>
        <w:rPr>
          <w:spacing w:val="40"/>
        </w:rPr>
        <w:t xml:space="preserve"> </w:t>
      </w:r>
      <w:r>
        <w:t>some</w:t>
      </w:r>
      <w:r>
        <w:rPr>
          <w:spacing w:val="40"/>
        </w:rPr>
        <w:t xml:space="preserve"> </w:t>
      </w:r>
      <w:proofErr w:type="gramStart"/>
      <w:r>
        <w:t>nature</w:t>
      </w:r>
      <w:r>
        <w:rPr>
          <w:spacing w:val="40"/>
        </w:rPr>
        <w:t xml:space="preserve"> </w:t>
      </w:r>
      <w:r>
        <w:t>based</w:t>
      </w:r>
      <w:proofErr w:type="gramEnd"/>
      <w:r>
        <w:rPr>
          <w:spacing w:val="40"/>
        </w:rPr>
        <w:t xml:space="preserve"> </w:t>
      </w:r>
      <w:r>
        <w:t>recreation</w:t>
      </w:r>
      <w:r>
        <w:rPr>
          <w:spacing w:val="40"/>
        </w:rPr>
        <w:t xml:space="preserve"> </w:t>
      </w:r>
      <w:r>
        <w:t>activities or accommodation.</w:t>
      </w:r>
    </w:p>
    <w:p w14:paraId="57287932" w14:textId="77777777" w:rsidR="00021792" w:rsidRDefault="00021792">
      <w:pPr>
        <w:pStyle w:val="BodyText"/>
        <w:spacing w:before="8"/>
        <w:rPr>
          <w:sz w:val="27"/>
        </w:rPr>
      </w:pPr>
    </w:p>
    <w:p w14:paraId="46BE6548" w14:textId="77777777" w:rsidR="00021792" w:rsidRDefault="00000000">
      <w:pPr>
        <w:ind w:left="1059"/>
        <w:rPr>
          <w:rFonts w:ascii="Calibri"/>
          <w:b/>
          <w:sz w:val="28"/>
        </w:rPr>
      </w:pPr>
      <w:r>
        <w:rPr>
          <w:rFonts w:ascii="Calibri"/>
          <w:b/>
          <w:color w:val="003263"/>
          <w:spacing w:val="17"/>
          <w:sz w:val="28"/>
        </w:rPr>
        <w:t>RURAL</w:t>
      </w:r>
      <w:r>
        <w:rPr>
          <w:rFonts w:ascii="Calibri"/>
          <w:b/>
          <w:color w:val="003263"/>
          <w:spacing w:val="38"/>
          <w:sz w:val="28"/>
        </w:rPr>
        <w:t xml:space="preserve"> </w:t>
      </w:r>
      <w:r>
        <w:rPr>
          <w:rFonts w:ascii="Calibri"/>
          <w:b/>
          <w:color w:val="003263"/>
          <w:spacing w:val="16"/>
          <w:sz w:val="28"/>
        </w:rPr>
        <w:t>CONSERVATION</w:t>
      </w:r>
      <w:r>
        <w:rPr>
          <w:rFonts w:ascii="Calibri"/>
          <w:b/>
          <w:color w:val="003263"/>
          <w:spacing w:val="38"/>
          <w:sz w:val="28"/>
        </w:rPr>
        <w:t xml:space="preserve"> </w:t>
      </w:r>
      <w:r>
        <w:rPr>
          <w:rFonts w:ascii="Calibri"/>
          <w:b/>
          <w:color w:val="003263"/>
          <w:spacing w:val="17"/>
          <w:sz w:val="28"/>
        </w:rPr>
        <w:t>ZONE</w:t>
      </w:r>
    </w:p>
    <w:p w14:paraId="11404723" w14:textId="77777777" w:rsidR="00021792" w:rsidRDefault="00021792">
      <w:pPr>
        <w:pStyle w:val="BodyText"/>
        <w:spacing w:before="11"/>
        <w:rPr>
          <w:rFonts w:ascii="Calibri"/>
          <w:b/>
          <w:sz w:val="18"/>
        </w:rPr>
      </w:pPr>
    </w:p>
    <w:p w14:paraId="69F5C43B" w14:textId="77777777" w:rsidR="00021792" w:rsidRDefault="00000000">
      <w:pPr>
        <w:pStyle w:val="BodyText"/>
        <w:spacing w:line="295" w:lineRule="auto"/>
        <w:ind w:left="1053" w:right="402"/>
        <w:jc w:val="both"/>
      </w:pPr>
      <w:r>
        <w:t>A small portion of the study is affected by the Rural Conservation Zone (RCZ), to the north of the railway</w:t>
      </w:r>
      <w:r>
        <w:rPr>
          <w:spacing w:val="40"/>
        </w:rPr>
        <w:t xml:space="preserve"> </w:t>
      </w:r>
      <w:r>
        <w:t>adjacent</w:t>
      </w:r>
      <w:r>
        <w:rPr>
          <w:spacing w:val="40"/>
        </w:rPr>
        <w:t xml:space="preserve"> </w:t>
      </w:r>
      <w:r>
        <w:t>to</w:t>
      </w:r>
      <w:r>
        <w:rPr>
          <w:spacing w:val="40"/>
        </w:rPr>
        <w:t xml:space="preserve"> </w:t>
      </w:r>
      <w:r>
        <w:t>the</w:t>
      </w:r>
      <w:r>
        <w:rPr>
          <w:spacing w:val="40"/>
        </w:rPr>
        <w:t xml:space="preserve"> </w:t>
      </w:r>
      <w:r>
        <w:t>Wyndham</w:t>
      </w:r>
      <w:r>
        <w:rPr>
          <w:spacing w:val="40"/>
        </w:rPr>
        <w:t xml:space="preserve"> </w:t>
      </w:r>
      <w:r>
        <w:t>RDF.</w:t>
      </w:r>
      <w:r>
        <w:rPr>
          <w:spacing w:val="40"/>
        </w:rPr>
        <w:t xml:space="preserve"> </w:t>
      </w:r>
      <w:r>
        <w:t>The</w:t>
      </w:r>
      <w:r>
        <w:rPr>
          <w:spacing w:val="40"/>
        </w:rPr>
        <w:t xml:space="preserve"> </w:t>
      </w:r>
      <w:r>
        <w:t>RCZ</w:t>
      </w:r>
      <w:r>
        <w:rPr>
          <w:spacing w:val="40"/>
        </w:rPr>
        <w:t xml:space="preserve"> </w:t>
      </w:r>
      <w:r>
        <w:t>identifies</w:t>
      </w:r>
      <w:r>
        <w:rPr>
          <w:spacing w:val="40"/>
        </w:rPr>
        <w:t xml:space="preserve"> </w:t>
      </w:r>
      <w:r>
        <w:t>land</w:t>
      </w:r>
      <w:r>
        <w:rPr>
          <w:spacing w:val="40"/>
        </w:rPr>
        <w:t xml:space="preserve"> </w:t>
      </w:r>
      <w:r>
        <w:t>of</w:t>
      </w:r>
      <w:r>
        <w:rPr>
          <w:spacing w:val="40"/>
        </w:rPr>
        <w:t xml:space="preserve"> </w:t>
      </w:r>
      <w:r>
        <w:t>high</w:t>
      </w:r>
      <w:r>
        <w:rPr>
          <w:spacing w:val="40"/>
        </w:rPr>
        <w:t xml:space="preserve"> </w:t>
      </w:r>
      <w:r>
        <w:t>environmental</w:t>
      </w:r>
      <w:r>
        <w:rPr>
          <w:spacing w:val="40"/>
        </w:rPr>
        <w:t xml:space="preserve"> </w:t>
      </w:r>
      <w:r>
        <w:t>value</w:t>
      </w:r>
      <w:r>
        <w:rPr>
          <w:spacing w:val="40"/>
        </w:rPr>
        <w:t xml:space="preserve"> </w:t>
      </w:r>
      <w:r>
        <w:t>and</w:t>
      </w:r>
    </w:p>
    <w:p w14:paraId="14760652" w14:textId="77777777" w:rsidR="00021792" w:rsidRDefault="00000000">
      <w:pPr>
        <w:pStyle w:val="BodyText"/>
        <w:spacing w:before="2" w:line="295" w:lineRule="auto"/>
        <w:ind w:left="1053"/>
        <w:jc w:val="both"/>
      </w:pPr>
      <w:r>
        <w:t>aims to protect the land from inappropriate urban encroachment and agricultural use. RCZ within the Avalon</w:t>
      </w:r>
      <w:r>
        <w:rPr>
          <w:spacing w:val="40"/>
        </w:rPr>
        <w:t xml:space="preserve"> </w:t>
      </w:r>
      <w:r>
        <w:t>Corridor</w:t>
      </w:r>
      <w:r>
        <w:rPr>
          <w:spacing w:val="40"/>
        </w:rPr>
        <w:t xml:space="preserve"> </w:t>
      </w:r>
      <w:r>
        <w:t>is</w:t>
      </w:r>
      <w:r>
        <w:rPr>
          <w:spacing w:val="40"/>
        </w:rPr>
        <w:t xml:space="preserve"> </w:t>
      </w:r>
      <w:r>
        <w:t>associated</w:t>
      </w:r>
      <w:r>
        <w:rPr>
          <w:spacing w:val="40"/>
        </w:rPr>
        <w:t xml:space="preserve"> </w:t>
      </w:r>
      <w:r>
        <w:t>with</w:t>
      </w:r>
      <w:r>
        <w:rPr>
          <w:spacing w:val="40"/>
        </w:rPr>
        <w:t xml:space="preserve"> </w:t>
      </w:r>
      <w:r>
        <w:t>the</w:t>
      </w:r>
      <w:r>
        <w:rPr>
          <w:spacing w:val="40"/>
        </w:rPr>
        <w:t xml:space="preserve"> </w:t>
      </w:r>
      <w:r>
        <w:t>Western</w:t>
      </w:r>
      <w:r>
        <w:rPr>
          <w:spacing w:val="40"/>
        </w:rPr>
        <w:t xml:space="preserve"> </w:t>
      </w:r>
      <w:r>
        <w:t>Grasslands</w:t>
      </w:r>
      <w:r>
        <w:rPr>
          <w:spacing w:val="40"/>
        </w:rPr>
        <w:t xml:space="preserve"> </w:t>
      </w:r>
      <w:r>
        <w:t>Nature</w:t>
      </w:r>
      <w:r>
        <w:rPr>
          <w:spacing w:val="40"/>
        </w:rPr>
        <w:t xml:space="preserve"> </w:t>
      </w:r>
      <w:r>
        <w:t>Conservation</w:t>
      </w:r>
      <w:r>
        <w:rPr>
          <w:spacing w:val="40"/>
        </w:rPr>
        <w:t xml:space="preserve"> </w:t>
      </w:r>
      <w:r>
        <w:t>Reserve</w:t>
      </w:r>
      <w:r>
        <w:rPr>
          <w:spacing w:val="40"/>
        </w:rPr>
        <w:t xml:space="preserve"> </w:t>
      </w:r>
      <w:r>
        <w:t>that</w:t>
      </w:r>
      <w:r>
        <w:rPr>
          <w:spacing w:val="40"/>
        </w:rPr>
        <w:t xml:space="preserve"> </w:t>
      </w:r>
      <w:r>
        <w:t>forms part</w:t>
      </w:r>
      <w:r>
        <w:rPr>
          <w:spacing w:val="40"/>
        </w:rPr>
        <w:t xml:space="preserve"> </w:t>
      </w:r>
      <w:r>
        <w:t>of</w:t>
      </w:r>
      <w:r>
        <w:rPr>
          <w:spacing w:val="40"/>
        </w:rPr>
        <w:t xml:space="preserve"> </w:t>
      </w:r>
      <w:r>
        <w:t>the</w:t>
      </w:r>
      <w:r>
        <w:rPr>
          <w:spacing w:val="40"/>
        </w:rPr>
        <w:t xml:space="preserve"> </w:t>
      </w:r>
      <w:r>
        <w:t>Melbourne</w:t>
      </w:r>
      <w:r>
        <w:rPr>
          <w:spacing w:val="40"/>
        </w:rPr>
        <w:t xml:space="preserve"> </w:t>
      </w:r>
      <w:r>
        <w:t>Strategic</w:t>
      </w:r>
      <w:r>
        <w:rPr>
          <w:spacing w:val="40"/>
        </w:rPr>
        <w:t xml:space="preserve"> </w:t>
      </w:r>
      <w:r>
        <w:t>Assessment</w:t>
      </w:r>
      <w:r>
        <w:rPr>
          <w:spacing w:val="40"/>
        </w:rPr>
        <w:t xml:space="preserve"> </w:t>
      </w:r>
      <w:r>
        <w:t>(MSA)</w:t>
      </w:r>
      <w:r>
        <w:rPr>
          <w:spacing w:val="40"/>
        </w:rPr>
        <w:t xml:space="preserve"> </w:t>
      </w:r>
      <w:r>
        <w:t>area.</w:t>
      </w:r>
    </w:p>
    <w:p w14:paraId="0EDD2712" w14:textId="77777777" w:rsidR="00021792" w:rsidRDefault="00000000">
      <w:pPr>
        <w:spacing w:before="132"/>
        <w:ind w:left="695"/>
        <w:rPr>
          <w:rFonts w:ascii="Calibri"/>
          <w:b/>
          <w:sz w:val="28"/>
        </w:rPr>
      </w:pPr>
      <w:r>
        <w:br w:type="column"/>
      </w:r>
      <w:r>
        <w:rPr>
          <w:rFonts w:ascii="Calibri"/>
          <w:b/>
          <w:color w:val="003263"/>
          <w:spacing w:val="11"/>
          <w:sz w:val="28"/>
        </w:rPr>
        <w:t>LOW</w:t>
      </w:r>
      <w:r>
        <w:rPr>
          <w:rFonts w:ascii="Calibri"/>
          <w:b/>
          <w:color w:val="003263"/>
          <w:spacing w:val="38"/>
          <w:sz w:val="28"/>
        </w:rPr>
        <w:t xml:space="preserve"> </w:t>
      </w:r>
      <w:r>
        <w:rPr>
          <w:rFonts w:ascii="Calibri"/>
          <w:b/>
          <w:color w:val="003263"/>
          <w:spacing w:val="18"/>
          <w:sz w:val="28"/>
        </w:rPr>
        <w:t>DENSITY</w:t>
      </w:r>
      <w:r>
        <w:rPr>
          <w:rFonts w:ascii="Calibri"/>
          <w:b/>
          <w:color w:val="003263"/>
          <w:spacing w:val="37"/>
          <w:sz w:val="28"/>
        </w:rPr>
        <w:t xml:space="preserve"> </w:t>
      </w:r>
      <w:r>
        <w:rPr>
          <w:rFonts w:ascii="Calibri"/>
          <w:b/>
          <w:color w:val="003263"/>
          <w:spacing w:val="19"/>
          <w:sz w:val="28"/>
        </w:rPr>
        <w:t>RESIDENTIAL</w:t>
      </w:r>
      <w:r>
        <w:rPr>
          <w:rFonts w:ascii="Calibri"/>
          <w:b/>
          <w:color w:val="003263"/>
          <w:spacing w:val="39"/>
          <w:sz w:val="28"/>
        </w:rPr>
        <w:t xml:space="preserve"> </w:t>
      </w:r>
      <w:r>
        <w:rPr>
          <w:rFonts w:ascii="Calibri"/>
          <w:b/>
          <w:color w:val="003263"/>
          <w:spacing w:val="17"/>
          <w:sz w:val="28"/>
        </w:rPr>
        <w:t>ZONE</w:t>
      </w:r>
    </w:p>
    <w:p w14:paraId="5530A89E" w14:textId="77777777" w:rsidR="00021792" w:rsidRDefault="00021792">
      <w:pPr>
        <w:pStyle w:val="BodyText"/>
        <w:spacing w:before="11"/>
        <w:rPr>
          <w:rFonts w:ascii="Calibri"/>
          <w:b/>
          <w:sz w:val="18"/>
        </w:rPr>
      </w:pPr>
    </w:p>
    <w:p w14:paraId="46C18F63" w14:textId="77777777" w:rsidR="00021792" w:rsidRDefault="00000000">
      <w:pPr>
        <w:pStyle w:val="BodyText"/>
        <w:spacing w:line="295" w:lineRule="auto"/>
        <w:ind w:left="689" w:right="727"/>
      </w:pPr>
      <w:r>
        <w:t>Land</w:t>
      </w:r>
      <w:r>
        <w:rPr>
          <w:spacing w:val="36"/>
        </w:rPr>
        <w:t xml:space="preserve"> </w:t>
      </w:r>
      <w:r>
        <w:t>zoned</w:t>
      </w:r>
      <w:r>
        <w:rPr>
          <w:spacing w:val="36"/>
        </w:rPr>
        <w:t xml:space="preserve"> </w:t>
      </w:r>
      <w:r>
        <w:t>Low</w:t>
      </w:r>
      <w:r>
        <w:rPr>
          <w:spacing w:val="36"/>
        </w:rPr>
        <w:t xml:space="preserve"> </w:t>
      </w:r>
      <w:r>
        <w:t>Density</w:t>
      </w:r>
      <w:r>
        <w:rPr>
          <w:spacing w:val="36"/>
        </w:rPr>
        <w:t xml:space="preserve"> </w:t>
      </w:r>
      <w:r>
        <w:t>Residential</w:t>
      </w:r>
      <w:r>
        <w:rPr>
          <w:spacing w:val="36"/>
        </w:rPr>
        <w:t xml:space="preserve"> </w:t>
      </w:r>
      <w:r>
        <w:t>Zone</w:t>
      </w:r>
      <w:r>
        <w:rPr>
          <w:spacing w:val="36"/>
        </w:rPr>
        <w:t xml:space="preserve"> </w:t>
      </w:r>
      <w:r>
        <w:t>(LDRZ)</w:t>
      </w:r>
      <w:r>
        <w:rPr>
          <w:spacing w:val="36"/>
        </w:rPr>
        <w:t xml:space="preserve"> </w:t>
      </w:r>
      <w:r>
        <w:t>within</w:t>
      </w:r>
      <w:r>
        <w:rPr>
          <w:spacing w:val="36"/>
        </w:rPr>
        <w:t xml:space="preserve"> </w:t>
      </w:r>
      <w:r>
        <w:t>the</w:t>
      </w:r>
      <w:r>
        <w:rPr>
          <w:spacing w:val="36"/>
        </w:rPr>
        <w:t xml:space="preserve"> </w:t>
      </w:r>
      <w:r>
        <w:t>Avalon</w:t>
      </w:r>
      <w:r>
        <w:rPr>
          <w:spacing w:val="36"/>
        </w:rPr>
        <w:t xml:space="preserve"> </w:t>
      </w:r>
      <w:r>
        <w:t>Corridor</w:t>
      </w:r>
      <w:r>
        <w:rPr>
          <w:spacing w:val="36"/>
        </w:rPr>
        <w:t xml:space="preserve"> </w:t>
      </w:r>
      <w:r>
        <w:t>exists</w:t>
      </w:r>
      <w:r>
        <w:rPr>
          <w:spacing w:val="36"/>
        </w:rPr>
        <w:t xml:space="preserve"> </w:t>
      </w:r>
      <w:r>
        <w:t>on</w:t>
      </w:r>
      <w:r>
        <w:rPr>
          <w:spacing w:val="36"/>
        </w:rPr>
        <w:t xml:space="preserve"> </w:t>
      </w:r>
      <w:r>
        <w:t>the</w:t>
      </w:r>
      <w:r>
        <w:rPr>
          <w:spacing w:val="36"/>
        </w:rPr>
        <w:t xml:space="preserve"> </w:t>
      </w:r>
      <w:r>
        <w:t>outskirts</w:t>
      </w:r>
      <w:r>
        <w:rPr>
          <w:spacing w:val="36"/>
        </w:rPr>
        <w:t xml:space="preserve"> </w:t>
      </w:r>
      <w:r>
        <w:t>of Little</w:t>
      </w:r>
      <w:r>
        <w:rPr>
          <w:spacing w:val="38"/>
        </w:rPr>
        <w:t xml:space="preserve"> </w:t>
      </w:r>
      <w:r>
        <w:t>River</w:t>
      </w:r>
      <w:r>
        <w:rPr>
          <w:spacing w:val="38"/>
        </w:rPr>
        <w:t xml:space="preserve"> </w:t>
      </w:r>
      <w:r>
        <w:t>township.</w:t>
      </w:r>
      <w:r>
        <w:rPr>
          <w:spacing w:val="38"/>
        </w:rPr>
        <w:t xml:space="preserve"> </w:t>
      </w:r>
      <w:r>
        <w:t>The</w:t>
      </w:r>
      <w:r>
        <w:rPr>
          <w:spacing w:val="38"/>
        </w:rPr>
        <w:t xml:space="preserve"> </w:t>
      </w:r>
      <w:r>
        <w:t>LDRZ</w:t>
      </w:r>
      <w:r>
        <w:rPr>
          <w:spacing w:val="38"/>
        </w:rPr>
        <w:t xml:space="preserve"> </w:t>
      </w:r>
      <w:r>
        <w:t>is</w:t>
      </w:r>
      <w:r>
        <w:rPr>
          <w:spacing w:val="38"/>
        </w:rPr>
        <w:t xml:space="preserve"> </w:t>
      </w:r>
      <w:r>
        <w:t>a</w:t>
      </w:r>
      <w:r>
        <w:rPr>
          <w:spacing w:val="38"/>
        </w:rPr>
        <w:t xml:space="preserve"> </w:t>
      </w:r>
      <w:r>
        <w:t>residential</w:t>
      </w:r>
      <w:r>
        <w:rPr>
          <w:spacing w:val="38"/>
        </w:rPr>
        <w:t xml:space="preserve"> </w:t>
      </w:r>
      <w:r>
        <w:t>zone</w:t>
      </w:r>
      <w:r>
        <w:rPr>
          <w:spacing w:val="38"/>
        </w:rPr>
        <w:t xml:space="preserve"> </w:t>
      </w:r>
      <w:r>
        <w:t>that</w:t>
      </w:r>
      <w:r>
        <w:rPr>
          <w:spacing w:val="38"/>
        </w:rPr>
        <w:t xml:space="preserve"> </w:t>
      </w:r>
      <w:r>
        <w:t>provides</w:t>
      </w:r>
      <w:r>
        <w:rPr>
          <w:spacing w:val="38"/>
        </w:rPr>
        <w:t xml:space="preserve"> </w:t>
      </w:r>
      <w:r>
        <w:t>for</w:t>
      </w:r>
      <w:r>
        <w:rPr>
          <w:spacing w:val="38"/>
        </w:rPr>
        <w:t xml:space="preserve"> </w:t>
      </w:r>
      <w:r>
        <w:t>dwellings</w:t>
      </w:r>
      <w:r>
        <w:rPr>
          <w:spacing w:val="38"/>
        </w:rPr>
        <w:t xml:space="preserve"> </w:t>
      </w:r>
      <w:r>
        <w:t>to</w:t>
      </w:r>
      <w:r>
        <w:rPr>
          <w:spacing w:val="38"/>
        </w:rPr>
        <w:t xml:space="preserve"> </w:t>
      </w:r>
      <w:r>
        <w:t>be</w:t>
      </w:r>
      <w:r>
        <w:rPr>
          <w:spacing w:val="38"/>
        </w:rPr>
        <w:t xml:space="preserve"> </w:t>
      </w:r>
      <w:r>
        <w:t>built</w:t>
      </w:r>
      <w:r>
        <w:rPr>
          <w:spacing w:val="38"/>
        </w:rPr>
        <w:t xml:space="preserve"> </w:t>
      </w:r>
      <w:r>
        <w:t>on</w:t>
      </w:r>
      <w:r>
        <w:rPr>
          <w:spacing w:val="38"/>
        </w:rPr>
        <w:t xml:space="preserve"> </w:t>
      </w:r>
      <w:r>
        <w:t>lots</w:t>
      </w:r>
      <w:r>
        <w:rPr>
          <w:spacing w:val="38"/>
        </w:rPr>
        <w:t xml:space="preserve"> </w:t>
      </w:r>
      <w:r>
        <w:t>as small as 0.4 hectares.</w:t>
      </w:r>
    </w:p>
    <w:p w14:paraId="0AA6A894" w14:textId="77777777" w:rsidR="00021792" w:rsidRDefault="00021792">
      <w:pPr>
        <w:pStyle w:val="BodyText"/>
        <w:spacing w:before="9"/>
        <w:rPr>
          <w:sz w:val="27"/>
        </w:rPr>
      </w:pPr>
    </w:p>
    <w:p w14:paraId="369DE08D" w14:textId="77777777" w:rsidR="00021792" w:rsidRDefault="00000000">
      <w:pPr>
        <w:ind w:left="695"/>
        <w:rPr>
          <w:rFonts w:ascii="Calibri"/>
          <w:b/>
          <w:sz w:val="28"/>
        </w:rPr>
      </w:pPr>
      <w:r>
        <w:rPr>
          <w:rFonts w:ascii="Calibri"/>
          <w:b/>
          <w:color w:val="003263"/>
          <w:spacing w:val="17"/>
          <w:sz w:val="28"/>
        </w:rPr>
        <w:t>GREEN</w:t>
      </w:r>
      <w:r>
        <w:rPr>
          <w:rFonts w:ascii="Calibri"/>
          <w:b/>
          <w:color w:val="003263"/>
          <w:spacing w:val="36"/>
          <w:sz w:val="28"/>
        </w:rPr>
        <w:t xml:space="preserve"> </w:t>
      </w:r>
      <w:r>
        <w:rPr>
          <w:rFonts w:ascii="Calibri"/>
          <w:b/>
          <w:color w:val="003263"/>
          <w:spacing w:val="17"/>
          <w:sz w:val="28"/>
        </w:rPr>
        <w:t>WEDGE</w:t>
      </w:r>
      <w:r>
        <w:rPr>
          <w:rFonts w:ascii="Calibri"/>
          <w:b/>
          <w:color w:val="003263"/>
          <w:spacing w:val="36"/>
          <w:sz w:val="28"/>
        </w:rPr>
        <w:t xml:space="preserve"> </w:t>
      </w:r>
      <w:r>
        <w:rPr>
          <w:rFonts w:ascii="Calibri"/>
          <w:b/>
          <w:color w:val="003263"/>
          <w:spacing w:val="17"/>
          <w:sz w:val="28"/>
        </w:rPr>
        <w:t>ZONE</w:t>
      </w:r>
    </w:p>
    <w:p w14:paraId="61BC5032" w14:textId="77777777" w:rsidR="00021792" w:rsidRDefault="00021792">
      <w:pPr>
        <w:pStyle w:val="BodyText"/>
        <w:spacing w:before="10"/>
        <w:rPr>
          <w:rFonts w:ascii="Calibri"/>
          <w:b/>
          <w:sz w:val="18"/>
        </w:rPr>
      </w:pPr>
    </w:p>
    <w:p w14:paraId="105D793D" w14:textId="77777777" w:rsidR="00021792" w:rsidRDefault="00000000">
      <w:pPr>
        <w:pStyle w:val="BodyText"/>
        <w:spacing w:before="1"/>
        <w:ind w:left="689"/>
      </w:pPr>
      <w:r>
        <w:t>The</w:t>
      </w:r>
      <w:r>
        <w:rPr>
          <w:spacing w:val="27"/>
        </w:rPr>
        <w:t xml:space="preserve"> </w:t>
      </w:r>
      <w:r>
        <w:t>GWZ</w:t>
      </w:r>
      <w:r>
        <w:rPr>
          <w:spacing w:val="29"/>
        </w:rPr>
        <w:t xml:space="preserve"> </w:t>
      </w:r>
      <w:r>
        <w:t>only</w:t>
      </w:r>
      <w:r>
        <w:rPr>
          <w:spacing w:val="29"/>
        </w:rPr>
        <w:t xml:space="preserve"> </w:t>
      </w:r>
      <w:r>
        <w:t>applies</w:t>
      </w:r>
      <w:r>
        <w:rPr>
          <w:spacing w:val="29"/>
        </w:rPr>
        <w:t xml:space="preserve"> </w:t>
      </w:r>
      <w:r>
        <w:t>to</w:t>
      </w:r>
      <w:r>
        <w:rPr>
          <w:spacing w:val="29"/>
        </w:rPr>
        <w:t xml:space="preserve"> </w:t>
      </w:r>
      <w:r>
        <w:t>land</w:t>
      </w:r>
      <w:r>
        <w:rPr>
          <w:spacing w:val="29"/>
        </w:rPr>
        <w:t xml:space="preserve"> </w:t>
      </w:r>
      <w:r>
        <w:t>within</w:t>
      </w:r>
      <w:r>
        <w:rPr>
          <w:spacing w:val="29"/>
        </w:rPr>
        <w:t xml:space="preserve"> </w:t>
      </w:r>
      <w:r>
        <w:t>Wyndham</w:t>
      </w:r>
      <w:r>
        <w:rPr>
          <w:spacing w:val="29"/>
        </w:rPr>
        <w:t xml:space="preserve"> </w:t>
      </w:r>
      <w:r>
        <w:t>and</w:t>
      </w:r>
      <w:r>
        <w:rPr>
          <w:spacing w:val="29"/>
        </w:rPr>
        <w:t xml:space="preserve"> </w:t>
      </w:r>
      <w:r>
        <w:t>seeks</w:t>
      </w:r>
      <w:r>
        <w:rPr>
          <w:spacing w:val="29"/>
        </w:rPr>
        <w:t xml:space="preserve"> </w:t>
      </w:r>
      <w:r>
        <w:t>to</w:t>
      </w:r>
      <w:r>
        <w:rPr>
          <w:spacing w:val="29"/>
        </w:rPr>
        <w:t xml:space="preserve"> </w:t>
      </w:r>
      <w:proofErr w:type="spellStart"/>
      <w:r>
        <w:t>recognise</w:t>
      </w:r>
      <w:proofErr w:type="spellEnd"/>
      <w:r>
        <w:t>,</w:t>
      </w:r>
      <w:r>
        <w:rPr>
          <w:spacing w:val="29"/>
        </w:rPr>
        <w:t xml:space="preserve"> </w:t>
      </w:r>
      <w:r>
        <w:t>protect</w:t>
      </w:r>
      <w:r>
        <w:rPr>
          <w:spacing w:val="29"/>
        </w:rPr>
        <w:t xml:space="preserve"> </w:t>
      </w:r>
      <w:r>
        <w:t>and</w:t>
      </w:r>
      <w:r>
        <w:rPr>
          <w:spacing w:val="29"/>
        </w:rPr>
        <w:t xml:space="preserve"> </w:t>
      </w:r>
      <w:proofErr w:type="gramStart"/>
      <w:r>
        <w:rPr>
          <w:spacing w:val="-2"/>
        </w:rPr>
        <w:t>conserve</w:t>
      </w:r>
      <w:proofErr w:type="gramEnd"/>
    </w:p>
    <w:p w14:paraId="6D00E24A" w14:textId="77777777" w:rsidR="00021792" w:rsidRDefault="00000000">
      <w:pPr>
        <w:pStyle w:val="BodyText"/>
        <w:spacing w:before="60" w:line="295" w:lineRule="auto"/>
        <w:ind w:left="689" w:right="727"/>
      </w:pPr>
      <w:r>
        <w:t>green</w:t>
      </w:r>
      <w:r>
        <w:rPr>
          <w:spacing w:val="40"/>
        </w:rPr>
        <w:t xml:space="preserve"> </w:t>
      </w:r>
      <w:r>
        <w:t>wedge</w:t>
      </w:r>
      <w:r>
        <w:rPr>
          <w:spacing w:val="40"/>
        </w:rPr>
        <w:t xml:space="preserve"> </w:t>
      </w:r>
      <w:r>
        <w:t>land</w:t>
      </w:r>
      <w:r>
        <w:rPr>
          <w:spacing w:val="40"/>
        </w:rPr>
        <w:t xml:space="preserve"> </w:t>
      </w:r>
      <w:r>
        <w:t>for</w:t>
      </w:r>
      <w:r>
        <w:rPr>
          <w:spacing w:val="40"/>
        </w:rPr>
        <w:t xml:space="preserve"> </w:t>
      </w:r>
      <w:r>
        <w:t>its</w:t>
      </w:r>
      <w:r>
        <w:rPr>
          <w:spacing w:val="40"/>
        </w:rPr>
        <w:t xml:space="preserve"> </w:t>
      </w:r>
      <w:r>
        <w:t>agricultural,</w:t>
      </w:r>
      <w:r>
        <w:rPr>
          <w:spacing w:val="40"/>
        </w:rPr>
        <w:t xml:space="preserve"> </w:t>
      </w:r>
      <w:r>
        <w:t>environmental,</w:t>
      </w:r>
      <w:r>
        <w:rPr>
          <w:spacing w:val="40"/>
        </w:rPr>
        <w:t xml:space="preserve"> </w:t>
      </w:r>
      <w:r>
        <w:t>historic,</w:t>
      </w:r>
      <w:r>
        <w:rPr>
          <w:spacing w:val="40"/>
        </w:rPr>
        <w:t xml:space="preserve"> </w:t>
      </w:r>
      <w:r>
        <w:t>landscape,</w:t>
      </w:r>
      <w:r>
        <w:rPr>
          <w:spacing w:val="40"/>
        </w:rPr>
        <w:t xml:space="preserve"> </w:t>
      </w:r>
      <w:r>
        <w:t>recreational</w:t>
      </w:r>
      <w:r>
        <w:rPr>
          <w:spacing w:val="40"/>
        </w:rPr>
        <w:t xml:space="preserve"> </w:t>
      </w:r>
      <w:r>
        <w:t>and</w:t>
      </w:r>
      <w:r>
        <w:rPr>
          <w:spacing w:val="40"/>
        </w:rPr>
        <w:t xml:space="preserve"> </w:t>
      </w:r>
      <w:r>
        <w:t>tourism opportunities,</w:t>
      </w:r>
      <w:r>
        <w:rPr>
          <w:spacing w:val="40"/>
        </w:rPr>
        <w:t xml:space="preserve"> </w:t>
      </w:r>
      <w:r>
        <w:t>and</w:t>
      </w:r>
      <w:r>
        <w:rPr>
          <w:spacing w:val="40"/>
        </w:rPr>
        <w:t xml:space="preserve"> </w:t>
      </w:r>
      <w:r>
        <w:t>mineral</w:t>
      </w:r>
      <w:r>
        <w:rPr>
          <w:spacing w:val="40"/>
        </w:rPr>
        <w:t xml:space="preserve"> </w:t>
      </w:r>
      <w:r>
        <w:t>and</w:t>
      </w:r>
      <w:r>
        <w:rPr>
          <w:spacing w:val="40"/>
        </w:rPr>
        <w:t xml:space="preserve"> </w:t>
      </w:r>
      <w:r>
        <w:t>stone</w:t>
      </w:r>
      <w:r>
        <w:rPr>
          <w:spacing w:val="40"/>
        </w:rPr>
        <w:t xml:space="preserve"> </w:t>
      </w:r>
      <w:r>
        <w:t>resources.</w:t>
      </w:r>
      <w:r>
        <w:rPr>
          <w:spacing w:val="40"/>
        </w:rPr>
        <w:t xml:space="preserve"> </w:t>
      </w:r>
      <w:r>
        <w:t>GWZ</w:t>
      </w:r>
      <w:r>
        <w:rPr>
          <w:spacing w:val="40"/>
        </w:rPr>
        <w:t xml:space="preserve"> </w:t>
      </w:r>
      <w:r>
        <w:t>land</w:t>
      </w:r>
      <w:r>
        <w:rPr>
          <w:spacing w:val="40"/>
        </w:rPr>
        <w:t xml:space="preserve"> </w:t>
      </w:r>
      <w:r>
        <w:t>within</w:t>
      </w:r>
      <w:r>
        <w:rPr>
          <w:spacing w:val="40"/>
        </w:rPr>
        <w:t xml:space="preserve"> </w:t>
      </w:r>
      <w:r>
        <w:t>the</w:t>
      </w:r>
      <w:r>
        <w:rPr>
          <w:spacing w:val="40"/>
        </w:rPr>
        <w:t xml:space="preserve"> </w:t>
      </w:r>
      <w:r>
        <w:t>Avalon</w:t>
      </w:r>
      <w:r>
        <w:rPr>
          <w:spacing w:val="40"/>
        </w:rPr>
        <w:t xml:space="preserve"> </w:t>
      </w:r>
      <w:r>
        <w:t>Corridor</w:t>
      </w:r>
      <w:r>
        <w:rPr>
          <w:spacing w:val="40"/>
        </w:rPr>
        <w:t xml:space="preserve"> </w:t>
      </w:r>
      <w:r>
        <w:t>is</w:t>
      </w:r>
      <w:r>
        <w:rPr>
          <w:spacing w:val="40"/>
        </w:rPr>
        <w:t xml:space="preserve"> </w:t>
      </w:r>
      <w:proofErr w:type="gramStart"/>
      <w:r>
        <w:t>located</w:t>
      </w:r>
      <w:proofErr w:type="gramEnd"/>
    </w:p>
    <w:p w14:paraId="55F61583" w14:textId="77777777" w:rsidR="00021792" w:rsidRDefault="00000000">
      <w:pPr>
        <w:pStyle w:val="BodyText"/>
        <w:spacing w:before="3" w:line="295" w:lineRule="auto"/>
        <w:ind w:left="689" w:right="387"/>
      </w:pPr>
      <w:r>
        <w:t>north</w:t>
      </w:r>
      <w:r>
        <w:rPr>
          <w:spacing w:val="36"/>
        </w:rPr>
        <w:t xml:space="preserve"> </w:t>
      </w:r>
      <w:r>
        <w:t>of</w:t>
      </w:r>
      <w:r>
        <w:rPr>
          <w:spacing w:val="36"/>
        </w:rPr>
        <w:t xml:space="preserve"> </w:t>
      </w:r>
      <w:r>
        <w:t>the</w:t>
      </w:r>
      <w:r>
        <w:rPr>
          <w:spacing w:val="36"/>
        </w:rPr>
        <w:t xml:space="preserve"> </w:t>
      </w:r>
      <w:r>
        <w:t>alignment</w:t>
      </w:r>
      <w:r>
        <w:rPr>
          <w:spacing w:val="36"/>
        </w:rPr>
        <w:t xml:space="preserve"> </w:t>
      </w:r>
      <w:r>
        <w:t>of</w:t>
      </w:r>
      <w:r>
        <w:rPr>
          <w:spacing w:val="36"/>
        </w:rPr>
        <w:t xml:space="preserve"> </w:t>
      </w:r>
      <w:r>
        <w:t>the</w:t>
      </w:r>
      <w:r>
        <w:rPr>
          <w:spacing w:val="36"/>
        </w:rPr>
        <w:t xml:space="preserve"> </w:t>
      </w:r>
      <w:r>
        <w:t>Little</w:t>
      </w:r>
      <w:r>
        <w:rPr>
          <w:spacing w:val="36"/>
        </w:rPr>
        <w:t xml:space="preserve"> </w:t>
      </w:r>
      <w:r>
        <w:t>River</w:t>
      </w:r>
      <w:r>
        <w:rPr>
          <w:spacing w:val="36"/>
        </w:rPr>
        <w:t xml:space="preserve"> </w:t>
      </w:r>
      <w:r>
        <w:t>watercourse,</w:t>
      </w:r>
      <w:r>
        <w:rPr>
          <w:spacing w:val="36"/>
        </w:rPr>
        <w:t xml:space="preserve"> </w:t>
      </w:r>
      <w:r>
        <w:t>extending</w:t>
      </w:r>
      <w:r>
        <w:rPr>
          <w:spacing w:val="36"/>
        </w:rPr>
        <w:t xml:space="preserve"> </w:t>
      </w:r>
      <w:r>
        <w:t>broadly</w:t>
      </w:r>
      <w:r>
        <w:rPr>
          <w:spacing w:val="36"/>
        </w:rPr>
        <w:t xml:space="preserve"> </w:t>
      </w:r>
      <w:r>
        <w:t>north</w:t>
      </w:r>
      <w:r>
        <w:rPr>
          <w:spacing w:val="36"/>
        </w:rPr>
        <w:t xml:space="preserve"> </w:t>
      </w:r>
      <w:r>
        <w:t>to</w:t>
      </w:r>
      <w:r>
        <w:rPr>
          <w:spacing w:val="36"/>
        </w:rPr>
        <w:t xml:space="preserve"> </w:t>
      </w:r>
      <w:r>
        <w:t>the</w:t>
      </w:r>
      <w:r>
        <w:rPr>
          <w:spacing w:val="36"/>
        </w:rPr>
        <w:t xml:space="preserve"> </w:t>
      </w:r>
      <w:r>
        <w:t>Avalon</w:t>
      </w:r>
      <w:r>
        <w:rPr>
          <w:spacing w:val="36"/>
        </w:rPr>
        <w:t xml:space="preserve"> </w:t>
      </w:r>
      <w:r>
        <w:t xml:space="preserve">Corridor </w:t>
      </w:r>
      <w:r>
        <w:rPr>
          <w:spacing w:val="-2"/>
        </w:rPr>
        <w:t>boundary.</w:t>
      </w:r>
    </w:p>
    <w:p w14:paraId="5CA41A54" w14:textId="77777777" w:rsidR="00021792" w:rsidRDefault="00021792">
      <w:pPr>
        <w:pStyle w:val="BodyText"/>
        <w:spacing w:before="8"/>
        <w:rPr>
          <w:sz w:val="27"/>
        </w:rPr>
      </w:pPr>
    </w:p>
    <w:p w14:paraId="1E92FD42" w14:textId="77777777" w:rsidR="00021792" w:rsidRDefault="00000000">
      <w:pPr>
        <w:ind w:left="695"/>
        <w:rPr>
          <w:rFonts w:ascii="Calibri"/>
          <w:b/>
          <w:sz w:val="28"/>
        </w:rPr>
      </w:pPr>
      <w:r>
        <w:rPr>
          <w:rFonts w:ascii="Calibri"/>
          <w:b/>
          <w:color w:val="003263"/>
          <w:spacing w:val="17"/>
          <w:sz w:val="28"/>
        </w:rPr>
        <w:t>RURAL</w:t>
      </w:r>
      <w:r>
        <w:rPr>
          <w:rFonts w:ascii="Calibri"/>
          <w:b/>
          <w:color w:val="003263"/>
          <w:spacing w:val="33"/>
          <w:sz w:val="28"/>
        </w:rPr>
        <w:t xml:space="preserve"> </w:t>
      </w:r>
      <w:r>
        <w:rPr>
          <w:rFonts w:ascii="Calibri"/>
          <w:b/>
          <w:color w:val="003263"/>
          <w:spacing w:val="18"/>
          <w:sz w:val="28"/>
        </w:rPr>
        <w:t>LIVING</w:t>
      </w:r>
      <w:r>
        <w:rPr>
          <w:rFonts w:ascii="Calibri"/>
          <w:b/>
          <w:color w:val="003263"/>
          <w:spacing w:val="36"/>
          <w:sz w:val="28"/>
        </w:rPr>
        <w:t xml:space="preserve"> </w:t>
      </w:r>
      <w:r>
        <w:rPr>
          <w:rFonts w:ascii="Calibri"/>
          <w:b/>
          <w:color w:val="003263"/>
          <w:spacing w:val="17"/>
          <w:sz w:val="28"/>
        </w:rPr>
        <w:t>ZONE</w:t>
      </w:r>
    </w:p>
    <w:p w14:paraId="080A804E" w14:textId="77777777" w:rsidR="00021792" w:rsidRDefault="00021792">
      <w:pPr>
        <w:pStyle w:val="BodyText"/>
        <w:spacing w:before="10"/>
        <w:rPr>
          <w:rFonts w:ascii="Calibri"/>
          <w:b/>
          <w:sz w:val="18"/>
        </w:rPr>
      </w:pPr>
    </w:p>
    <w:p w14:paraId="15E8F413" w14:textId="77777777" w:rsidR="00021792" w:rsidRDefault="00000000">
      <w:pPr>
        <w:pStyle w:val="BodyText"/>
        <w:ind w:left="689"/>
      </w:pPr>
      <w:r>
        <w:t>Rural</w:t>
      </w:r>
      <w:r>
        <w:rPr>
          <w:spacing w:val="28"/>
        </w:rPr>
        <w:t xml:space="preserve"> </w:t>
      </w:r>
      <w:r>
        <w:t>Living</w:t>
      </w:r>
      <w:r>
        <w:rPr>
          <w:spacing w:val="28"/>
        </w:rPr>
        <w:t xml:space="preserve"> </w:t>
      </w:r>
      <w:r>
        <w:t>Zone</w:t>
      </w:r>
      <w:r>
        <w:rPr>
          <w:spacing w:val="28"/>
        </w:rPr>
        <w:t xml:space="preserve"> </w:t>
      </w:r>
      <w:r>
        <w:t>(RLZ)</w:t>
      </w:r>
      <w:r>
        <w:rPr>
          <w:spacing w:val="28"/>
        </w:rPr>
        <w:t xml:space="preserve"> </w:t>
      </w:r>
      <w:r>
        <w:t>land</w:t>
      </w:r>
      <w:r>
        <w:rPr>
          <w:spacing w:val="28"/>
        </w:rPr>
        <w:t xml:space="preserve"> </w:t>
      </w:r>
      <w:r>
        <w:t>within</w:t>
      </w:r>
      <w:r>
        <w:rPr>
          <w:spacing w:val="28"/>
        </w:rPr>
        <w:t xml:space="preserve"> </w:t>
      </w:r>
      <w:r>
        <w:t>the</w:t>
      </w:r>
      <w:r>
        <w:rPr>
          <w:spacing w:val="28"/>
        </w:rPr>
        <w:t xml:space="preserve"> </w:t>
      </w:r>
      <w:r>
        <w:t>Avalon</w:t>
      </w:r>
      <w:r>
        <w:rPr>
          <w:spacing w:val="28"/>
        </w:rPr>
        <w:t xml:space="preserve"> </w:t>
      </w:r>
      <w:r>
        <w:t>Corridor</w:t>
      </w:r>
      <w:r>
        <w:rPr>
          <w:spacing w:val="29"/>
        </w:rPr>
        <w:t xml:space="preserve"> </w:t>
      </w:r>
      <w:r>
        <w:t>is</w:t>
      </w:r>
      <w:r>
        <w:rPr>
          <w:spacing w:val="28"/>
        </w:rPr>
        <w:t xml:space="preserve"> </w:t>
      </w:r>
      <w:r>
        <w:t>located</w:t>
      </w:r>
      <w:r>
        <w:rPr>
          <w:spacing w:val="28"/>
        </w:rPr>
        <w:t xml:space="preserve"> </w:t>
      </w:r>
      <w:r>
        <w:t>on</w:t>
      </w:r>
      <w:r>
        <w:rPr>
          <w:spacing w:val="28"/>
        </w:rPr>
        <w:t xml:space="preserve"> </w:t>
      </w:r>
      <w:r>
        <w:t>the</w:t>
      </w:r>
      <w:r>
        <w:rPr>
          <w:spacing w:val="28"/>
        </w:rPr>
        <w:t xml:space="preserve"> </w:t>
      </w:r>
      <w:r>
        <w:t>edge</w:t>
      </w:r>
      <w:r>
        <w:rPr>
          <w:spacing w:val="28"/>
        </w:rPr>
        <w:t xml:space="preserve"> </w:t>
      </w:r>
      <w:r>
        <w:t>of</w:t>
      </w:r>
      <w:r>
        <w:rPr>
          <w:spacing w:val="28"/>
        </w:rPr>
        <w:t xml:space="preserve"> </w:t>
      </w:r>
      <w:r>
        <w:t>Lara,</w:t>
      </w:r>
      <w:r>
        <w:rPr>
          <w:spacing w:val="28"/>
        </w:rPr>
        <w:t xml:space="preserve"> </w:t>
      </w:r>
      <w:r>
        <w:t>both</w:t>
      </w:r>
      <w:r>
        <w:rPr>
          <w:spacing w:val="29"/>
        </w:rPr>
        <w:t xml:space="preserve"> </w:t>
      </w:r>
      <w:r>
        <w:rPr>
          <w:spacing w:val="-2"/>
        </w:rPr>
        <w:t>north</w:t>
      </w:r>
    </w:p>
    <w:p w14:paraId="24E8382C" w14:textId="77777777" w:rsidR="00021792" w:rsidRDefault="00000000">
      <w:pPr>
        <w:pStyle w:val="BodyText"/>
        <w:spacing w:before="61" w:line="295" w:lineRule="auto"/>
        <w:ind w:left="689" w:right="727"/>
      </w:pPr>
      <w:r>
        <w:t>and</w:t>
      </w:r>
      <w:r>
        <w:rPr>
          <w:spacing w:val="30"/>
        </w:rPr>
        <w:t xml:space="preserve"> </w:t>
      </w:r>
      <w:r>
        <w:t>south</w:t>
      </w:r>
      <w:r>
        <w:rPr>
          <w:spacing w:val="30"/>
        </w:rPr>
        <w:t xml:space="preserve"> </w:t>
      </w:r>
      <w:r>
        <w:t>of</w:t>
      </w:r>
      <w:r>
        <w:rPr>
          <w:spacing w:val="30"/>
        </w:rPr>
        <w:t xml:space="preserve"> </w:t>
      </w:r>
      <w:r>
        <w:t>the</w:t>
      </w:r>
      <w:r>
        <w:rPr>
          <w:spacing w:val="30"/>
        </w:rPr>
        <w:t xml:space="preserve"> </w:t>
      </w:r>
      <w:r>
        <w:t>Princes</w:t>
      </w:r>
      <w:r>
        <w:rPr>
          <w:spacing w:val="30"/>
        </w:rPr>
        <w:t xml:space="preserve"> </w:t>
      </w:r>
      <w:r>
        <w:t>Freeway.</w:t>
      </w:r>
      <w:r>
        <w:rPr>
          <w:spacing w:val="30"/>
        </w:rPr>
        <w:t xml:space="preserve"> </w:t>
      </w:r>
      <w:r>
        <w:t>The</w:t>
      </w:r>
      <w:r>
        <w:rPr>
          <w:spacing w:val="30"/>
        </w:rPr>
        <w:t xml:space="preserve"> </w:t>
      </w:r>
      <w:r>
        <w:t>RLZ</w:t>
      </w:r>
      <w:r>
        <w:rPr>
          <w:spacing w:val="30"/>
        </w:rPr>
        <w:t xml:space="preserve"> </w:t>
      </w:r>
      <w:r>
        <w:t>is</w:t>
      </w:r>
      <w:r>
        <w:rPr>
          <w:spacing w:val="30"/>
        </w:rPr>
        <w:t xml:space="preserve"> </w:t>
      </w:r>
      <w:r>
        <w:t>a</w:t>
      </w:r>
      <w:r>
        <w:rPr>
          <w:spacing w:val="30"/>
        </w:rPr>
        <w:t xml:space="preserve"> </w:t>
      </w:r>
      <w:r>
        <w:t>residential</w:t>
      </w:r>
      <w:r>
        <w:rPr>
          <w:spacing w:val="30"/>
        </w:rPr>
        <w:t xml:space="preserve"> </w:t>
      </w:r>
      <w:r>
        <w:t>zone</w:t>
      </w:r>
      <w:r>
        <w:rPr>
          <w:spacing w:val="30"/>
        </w:rPr>
        <w:t xml:space="preserve"> </w:t>
      </w:r>
      <w:r>
        <w:t>that</w:t>
      </w:r>
      <w:r>
        <w:rPr>
          <w:spacing w:val="30"/>
        </w:rPr>
        <w:t xml:space="preserve"> </w:t>
      </w:r>
      <w:r>
        <w:t>provides</w:t>
      </w:r>
      <w:r>
        <w:rPr>
          <w:spacing w:val="30"/>
        </w:rPr>
        <w:t xml:space="preserve"> </w:t>
      </w:r>
      <w:r>
        <w:t>for</w:t>
      </w:r>
      <w:r>
        <w:rPr>
          <w:spacing w:val="30"/>
        </w:rPr>
        <w:t xml:space="preserve"> </w:t>
      </w:r>
      <w:r>
        <w:t>small</w:t>
      </w:r>
      <w:r>
        <w:rPr>
          <w:spacing w:val="30"/>
        </w:rPr>
        <w:t xml:space="preserve"> </w:t>
      </w:r>
      <w:r>
        <w:t>scale</w:t>
      </w:r>
      <w:r>
        <w:rPr>
          <w:spacing w:val="30"/>
        </w:rPr>
        <w:t xml:space="preserve"> </w:t>
      </w:r>
      <w:r>
        <w:t>hobby farming</w:t>
      </w:r>
      <w:r>
        <w:rPr>
          <w:spacing w:val="40"/>
        </w:rPr>
        <w:t xml:space="preserve"> </w:t>
      </w:r>
      <w:r>
        <w:t>and</w:t>
      </w:r>
      <w:r>
        <w:rPr>
          <w:spacing w:val="40"/>
        </w:rPr>
        <w:t xml:space="preserve"> </w:t>
      </w:r>
      <w:r>
        <w:t>dwellings</w:t>
      </w:r>
      <w:r>
        <w:rPr>
          <w:spacing w:val="40"/>
        </w:rPr>
        <w:t xml:space="preserve"> </w:t>
      </w:r>
      <w:r>
        <w:t>on</w:t>
      </w:r>
      <w:r>
        <w:rPr>
          <w:spacing w:val="40"/>
        </w:rPr>
        <w:t xml:space="preserve"> </w:t>
      </w:r>
      <w:r>
        <w:t>lots</w:t>
      </w:r>
      <w:r>
        <w:rPr>
          <w:spacing w:val="40"/>
        </w:rPr>
        <w:t xml:space="preserve"> </w:t>
      </w:r>
      <w:r>
        <w:t>no</w:t>
      </w:r>
      <w:r>
        <w:rPr>
          <w:spacing w:val="40"/>
        </w:rPr>
        <w:t xml:space="preserve"> </w:t>
      </w:r>
      <w:r>
        <w:t>smaller</w:t>
      </w:r>
      <w:r>
        <w:rPr>
          <w:spacing w:val="40"/>
        </w:rPr>
        <w:t xml:space="preserve"> </w:t>
      </w:r>
      <w:r>
        <w:t>than</w:t>
      </w:r>
      <w:r>
        <w:rPr>
          <w:spacing w:val="40"/>
        </w:rPr>
        <w:t xml:space="preserve"> </w:t>
      </w:r>
      <w:r>
        <w:t>two</w:t>
      </w:r>
      <w:r>
        <w:rPr>
          <w:spacing w:val="40"/>
        </w:rPr>
        <w:t xml:space="preserve"> </w:t>
      </w:r>
      <w:r>
        <w:t>hectares.</w:t>
      </w:r>
    </w:p>
    <w:p w14:paraId="7BBFBD75" w14:textId="77777777" w:rsidR="00021792" w:rsidRDefault="00021792">
      <w:pPr>
        <w:pStyle w:val="BodyText"/>
        <w:spacing w:before="8"/>
        <w:rPr>
          <w:sz w:val="27"/>
        </w:rPr>
      </w:pPr>
    </w:p>
    <w:p w14:paraId="05D42AAB" w14:textId="77777777" w:rsidR="00021792" w:rsidRDefault="00000000">
      <w:pPr>
        <w:ind w:left="695"/>
        <w:rPr>
          <w:rFonts w:ascii="Calibri"/>
          <w:b/>
          <w:sz w:val="28"/>
        </w:rPr>
      </w:pPr>
      <w:r>
        <w:rPr>
          <w:rFonts w:ascii="Calibri"/>
          <w:b/>
          <w:color w:val="003263"/>
          <w:spacing w:val="16"/>
          <w:sz w:val="28"/>
        </w:rPr>
        <w:t>FARMING</w:t>
      </w:r>
      <w:r>
        <w:rPr>
          <w:rFonts w:ascii="Calibri"/>
          <w:b/>
          <w:color w:val="003263"/>
          <w:spacing w:val="37"/>
          <w:sz w:val="28"/>
        </w:rPr>
        <w:t xml:space="preserve"> </w:t>
      </w:r>
      <w:r>
        <w:rPr>
          <w:rFonts w:ascii="Calibri"/>
          <w:b/>
          <w:color w:val="003263"/>
          <w:spacing w:val="17"/>
          <w:sz w:val="28"/>
        </w:rPr>
        <w:t>ZONE</w:t>
      </w:r>
    </w:p>
    <w:p w14:paraId="37758AA8" w14:textId="77777777" w:rsidR="00021792" w:rsidRDefault="00021792">
      <w:pPr>
        <w:pStyle w:val="BodyText"/>
        <w:spacing w:before="11"/>
        <w:rPr>
          <w:rFonts w:ascii="Calibri"/>
          <w:b/>
          <w:sz w:val="18"/>
        </w:rPr>
      </w:pPr>
    </w:p>
    <w:p w14:paraId="33553323" w14:textId="77777777" w:rsidR="00021792" w:rsidRDefault="00000000">
      <w:pPr>
        <w:pStyle w:val="BodyText"/>
        <w:spacing w:line="295" w:lineRule="auto"/>
        <w:ind w:left="689" w:right="1261"/>
      </w:pPr>
      <w:r>
        <w:t>The</w:t>
      </w:r>
      <w:r>
        <w:rPr>
          <w:spacing w:val="29"/>
        </w:rPr>
        <w:t xml:space="preserve"> </w:t>
      </w:r>
      <w:r>
        <w:t>FZ</w:t>
      </w:r>
      <w:r>
        <w:rPr>
          <w:spacing w:val="29"/>
        </w:rPr>
        <w:t xml:space="preserve"> </w:t>
      </w:r>
      <w:r>
        <w:t>applies</w:t>
      </w:r>
      <w:r>
        <w:rPr>
          <w:spacing w:val="29"/>
        </w:rPr>
        <w:t xml:space="preserve"> </w:t>
      </w:r>
      <w:r>
        <w:t>to</w:t>
      </w:r>
      <w:r>
        <w:rPr>
          <w:spacing w:val="29"/>
        </w:rPr>
        <w:t xml:space="preserve"> </w:t>
      </w:r>
      <w:r>
        <w:t>a</w:t>
      </w:r>
      <w:r>
        <w:rPr>
          <w:spacing w:val="29"/>
        </w:rPr>
        <w:t xml:space="preserve"> </w:t>
      </w:r>
      <w:r>
        <w:t>small</w:t>
      </w:r>
      <w:r>
        <w:rPr>
          <w:spacing w:val="29"/>
        </w:rPr>
        <w:t xml:space="preserve"> </w:t>
      </w:r>
      <w:r>
        <w:t>portion</w:t>
      </w:r>
      <w:r>
        <w:rPr>
          <w:spacing w:val="29"/>
        </w:rPr>
        <w:t xml:space="preserve"> </w:t>
      </w:r>
      <w:r>
        <w:t>of</w:t>
      </w:r>
      <w:r>
        <w:rPr>
          <w:spacing w:val="29"/>
        </w:rPr>
        <w:t xml:space="preserve"> </w:t>
      </w:r>
      <w:r>
        <w:t>land</w:t>
      </w:r>
      <w:r>
        <w:rPr>
          <w:spacing w:val="29"/>
        </w:rPr>
        <w:t xml:space="preserve"> </w:t>
      </w:r>
      <w:r>
        <w:t>within</w:t>
      </w:r>
      <w:r>
        <w:rPr>
          <w:spacing w:val="29"/>
        </w:rPr>
        <w:t xml:space="preserve"> </w:t>
      </w:r>
      <w:r>
        <w:t>Wyndham,</w:t>
      </w:r>
      <w:r>
        <w:rPr>
          <w:spacing w:val="29"/>
        </w:rPr>
        <w:t xml:space="preserve"> </w:t>
      </w:r>
      <w:r>
        <w:t>to</w:t>
      </w:r>
      <w:r>
        <w:rPr>
          <w:spacing w:val="29"/>
        </w:rPr>
        <w:t xml:space="preserve"> </w:t>
      </w:r>
      <w:r>
        <w:t>the</w:t>
      </w:r>
      <w:r>
        <w:rPr>
          <w:spacing w:val="29"/>
        </w:rPr>
        <w:t xml:space="preserve"> </w:t>
      </w:r>
      <w:proofErr w:type="gramStart"/>
      <w:r>
        <w:t>north</w:t>
      </w:r>
      <w:r>
        <w:rPr>
          <w:spacing w:val="29"/>
        </w:rPr>
        <w:t xml:space="preserve"> </w:t>
      </w:r>
      <w:r>
        <w:t>east</w:t>
      </w:r>
      <w:proofErr w:type="gramEnd"/>
      <w:r>
        <w:rPr>
          <w:spacing w:val="29"/>
        </w:rPr>
        <w:t xml:space="preserve"> </w:t>
      </w:r>
      <w:r>
        <w:t>of</w:t>
      </w:r>
      <w:r>
        <w:rPr>
          <w:spacing w:val="29"/>
        </w:rPr>
        <w:t xml:space="preserve"> </w:t>
      </w:r>
      <w:r>
        <w:t>the</w:t>
      </w:r>
      <w:r>
        <w:rPr>
          <w:spacing w:val="29"/>
        </w:rPr>
        <w:t xml:space="preserve"> </w:t>
      </w:r>
      <w:r>
        <w:t>Avalon</w:t>
      </w:r>
      <w:r>
        <w:rPr>
          <w:spacing w:val="29"/>
        </w:rPr>
        <w:t xml:space="preserve"> </w:t>
      </w:r>
      <w:r>
        <w:t>Corridor around</w:t>
      </w:r>
      <w:r>
        <w:rPr>
          <w:spacing w:val="38"/>
        </w:rPr>
        <w:t xml:space="preserve"> </w:t>
      </w:r>
      <w:r>
        <w:t>the</w:t>
      </w:r>
      <w:r>
        <w:rPr>
          <w:spacing w:val="38"/>
        </w:rPr>
        <w:t xml:space="preserve"> </w:t>
      </w:r>
      <w:r>
        <w:t>Wyndham</w:t>
      </w:r>
      <w:r>
        <w:rPr>
          <w:spacing w:val="38"/>
        </w:rPr>
        <w:t xml:space="preserve"> </w:t>
      </w:r>
      <w:r>
        <w:t>RDF</w:t>
      </w:r>
      <w:r>
        <w:rPr>
          <w:spacing w:val="38"/>
        </w:rPr>
        <w:t xml:space="preserve"> </w:t>
      </w:r>
      <w:r>
        <w:t>and</w:t>
      </w:r>
      <w:r>
        <w:rPr>
          <w:spacing w:val="38"/>
        </w:rPr>
        <w:t xml:space="preserve"> </w:t>
      </w:r>
      <w:r>
        <w:t>Holcim</w:t>
      </w:r>
      <w:r>
        <w:rPr>
          <w:spacing w:val="38"/>
        </w:rPr>
        <w:t xml:space="preserve"> </w:t>
      </w:r>
      <w:r>
        <w:t>Quarry.</w:t>
      </w:r>
      <w:r>
        <w:rPr>
          <w:spacing w:val="38"/>
        </w:rPr>
        <w:t xml:space="preserve"> </w:t>
      </w:r>
      <w:r>
        <w:t>A</w:t>
      </w:r>
      <w:r>
        <w:rPr>
          <w:spacing w:val="38"/>
        </w:rPr>
        <w:t xml:space="preserve"> </w:t>
      </w:r>
      <w:r>
        <w:t>much</w:t>
      </w:r>
      <w:r>
        <w:rPr>
          <w:spacing w:val="38"/>
        </w:rPr>
        <w:t xml:space="preserve"> </w:t>
      </w:r>
      <w:r>
        <w:t>larger</w:t>
      </w:r>
      <w:r>
        <w:rPr>
          <w:spacing w:val="38"/>
        </w:rPr>
        <w:t xml:space="preserve"> </w:t>
      </w:r>
      <w:r>
        <w:t>portion</w:t>
      </w:r>
      <w:r>
        <w:rPr>
          <w:spacing w:val="38"/>
        </w:rPr>
        <w:t xml:space="preserve"> </w:t>
      </w:r>
      <w:r>
        <w:t>of</w:t>
      </w:r>
      <w:r>
        <w:rPr>
          <w:spacing w:val="38"/>
        </w:rPr>
        <w:t xml:space="preserve"> </w:t>
      </w:r>
      <w:r>
        <w:t>FZ</w:t>
      </w:r>
      <w:r>
        <w:rPr>
          <w:spacing w:val="38"/>
        </w:rPr>
        <w:t xml:space="preserve"> </w:t>
      </w:r>
      <w:r>
        <w:t>land</w:t>
      </w:r>
      <w:r>
        <w:rPr>
          <w:spacing w:val="38"/>
        </w:rPr>
        <w:t xml:space="preserve"> </w:t>
      </w:r>
      <w:r>
        <w:t>is</w:t>
      </w:r>
      <w:r>
        <w:rPr>
          <w:spacing w:val="38"/>
        </w:rPr>
        <w:t xml:space="preserve"> </w:t>
      </w:r>
      <w:r>
        <w:t>located</w:t>
      </w:r>
      <w:r>
        <w:rPr>
          <w:spacing w:val="38"/>
        </w:rPr>
        <w:t xml:space="preserve"> </w:t>
      </w:r>
      <w:r>
        <w:t xml:space="preserve">within </w:t>
      </w:r>
      <w:proofErr w:type="spellStart"/>
      <w:r>
        <w:t>CoGG</w:t>
      </w:r>
      <w:proofErr w:type="spellEnd"/>
      <w:r>
        <w:t>,</w:t>
      </w:r>
      <w:r>
        <w:rPr>
          <w:spacing w:val="35"/>
        </w:rPr>
        <w:t xml:space="preserve"> </w:t>
      </w:r>
      <w:r>
        <w:t>including</w:t>
      </w:r>
      <w:r>
        <w:rPr>
          <w:spacing w:val="35"/>
        </w:rPr>
        <w:t xml:space="preserve"> </w:t>
      </w:r>
      <w:r>
        <w:t>land</w:t>
      </w:r>
      <w:r>
        <w:rPr>
          <w:spacing w:val="35"/>
        </w:rPr>
        <w:t xml:space="preserve"> </w:t>
      </w:r>
      <w:r>
        <w:t>north</w:t>
      </w:r>
      <w:r>
        <w:rPr>
          <w:spacing w:val="35"/>
        </w:rPr>
        <w:t xml:space="preserve"> </w:t>
      </w:r>
      <w:r>
        <w:t>of</w:t>
      </w:r>
      <w:r>
        <w:rPr>
          <w:spacing w:val="35"/>
        </w:rPr>
        <w:t xml:space="preserve"> </w:t>
      </w:r>
      <w:r>
        <w:t>the</w:t>
      </w:r>
      <w:r>
        <w:rPr>
          <w:spacing w:val="35"/>
        </w:rPr>
        <w:t xml:space="preserve"> </w:t>
      </w:r>
      <w:r>
        <w:t>Princes</w:t>
      </w:r>
      <w:r>
        <w:rPr>
          <w:spacing w:val="35"/>
        </w:rPr>
        <w:t xml:space="preserve"> </w:t>
      </w:r>
      <w:r>
        <w:t>Freeway</w:t>
      </w:r>
      <w:r>
        <w:rPr>
          <w:spacing w:val="35"/>
        </w:rPr>
        <w:t xml:space="preserve"> </w:t>
      </w:r>
      <w:r>
        <w:t>extending</w:t>
      </w:r>
      <w:r>
        <w:rPr>
          <w:spacing w:val="35"/>
        </w:rPr>
        <w:t xml:space="preserve"> </w:t>
      </w:r>
      <w:r>
        <w:t>from</w:t>
      </w:r>
      <w:r>
        <w:rPr>
          <w:spacing w:val="35"/>
        </w:rPr>
        <w:t xml:space="preserve"> </w:t>
      </w:r>
      <w:r>
        <w:t>Lara</w:t>
      </w:r>
      <w:r>
        <w:rPr>
          <w:spacing w:val="35"/>
        </w:rPr>
        <w:t xml:space="preserve"> </w:t>
      </w:r>
      <w:r>
        <w:t>through</w:t>
      </w:r>
      <w:r>
        <w:rPr>
          <w:spacing w:val="35"/>
        </w:rPr>
        <w:t xml:space="preserve"> </w:t>
      </w:r>
      <w:r>
        <w:t>to</w:t>
      </w:r>
      <w:r>
        <w:rPr>
          <w:spacing w:val="35"/>
        </w:rPr>
        <w:t xml:space="preserve"> </w:t>
      </w:r>
      <w:r>
        <w:t>Little</w:t>
      </w:r>
      <w:r>
        <w:rPr>
          <w:spacing w:val="35"/>
        </w:rPr>
        <w:t xml:space="preserve"> </w:t>
      </w:r>
      <w:r>
        <w:t>River,</w:t>
      </w:r>
      <w:r>
        <w:rPr>
          <w:spacing w:val="35"/>
        </w:rPr>
        <w:t xml:space="preserve"> </w:t>
      </w:r>
      <w:r>
        <w:t>as well</w:t>
      </w:r>
      <w:r>
        <w:rPr>
          <w:spacing w:val="24"/>
        </w:rPr>
        <w:t xml:space="preserve"> </w:t>
      </w:r>
      <w:r>
        <w:t>as</w:t>
      </w:r>
      <w:r>
        <w:rPr>
          <w:spacing w:val="26"/>
        </w:rPr>
        <w:t xml:space="preserve"> </w:t>
      </w:r>
      <w:r>
        <w:t>land</w:t>
      </w:r>
      <w:r>
        <w:rPr>
          <w:spacing w:val="26"/>
        </w:rPr>
        <w:t xml:space="preserve"> </w:t>
      </w:r>
      <w:r>
        <w:t>south</w:t>
      </w:r>
      <w:r>
        <w:rPr>
          <w:spacing w:val="26"/>
        </w:rPr>
        <w:t xml:space="preserve"> </w:t>
      </w:r>
      <w:r>
        <w:t>of</w:t>
      </w:r>
      <w:r>
        <w:rPr>
          <w:spacing w:val="26"/>
        </w:rPr>
        <w:t xml:space="preserve"> </w:t>
      </w:r>
      <w:r>
        <w:t>the</w:t>
      </w:r>
      <w:r>
        <w:rPr>
          <w:spacing w:val="26"/>
        </w:rPr>
        <w:t xml:space="preserve"> </w:t>
      </w:r>
      <w:r>
        <w:t>Princess</w:t>
      </w:r>
      <w:r>
        <w:rPr>
          <w:spacing w:val="26"/>
        </w:rPr>
        <w:t xml:space="preserve"> </w:t>
      </w:r>
      <w:r>
        <w:t>Freeway</w:t>
      </w:r>
      <w:r>
        <w:rPr>
          <w:spacing w:val="26"/>
        </w:rPr>
        <w:t xml:space="preserve"> </w:t>
      </w:r>
      <w:r>
        <w:t>to</w:t>
      </w:r>
      <w:r>
        <w:rPr>
          <w:spacing w:val="26"/>
        </w:rPr>
        <w:t xml:space="preserve"> </w:t>
      </w:r>
      <w:r>
        <w:t>the</w:t>
      </w:r>
      <w:r>
        <w:rPr>
          <w:spacing w:val="26"/>
        </w:rPr>
        <w:t xml:space="preserve"> </w:t>
      </w:r>
      <w:r>
        <w:t>west</w:t>
      </w:r>
      <w:r>
        <w:rPr>
          <w:spacing w:val="26"/>
        </w:rPr>
        <w:t xml:space="preserve"> </w:t>
      </w:r>
      <w:r>
        <w:t>of</w:t>
      </w:r>
      <w:r>
        <w:rPr>
          <w:spacing w:val="26"/>
        </w:rPr>
        <w:t xml:space="preserve"> </w:t>
      </w:r>
      <w:r>
        <w:t>Avalon</w:t>
      </w:r>
      <w:r>
        <w:rPr>
          <w:spacing w:val="26"/>
        </w:rPr>
        <w:t xml:space="preserve"> </w:t>
      </w:r>
      <w:r>
        <w:t>Airport.</w:t>
      </w:r>
      <w:r>
        <w:rPr>
          <w:spacing w:val="26"/>
        </w:rPr>
        <w:t xml:space="preserve"> </w:t>
      </w:r>
      <w:r>
        <w:t>The</w:t>
      </w:r>
      <w:r>
        <w:rPr>
          <w:spacing w:val="26"/>
        </w:rPr>
        <w:t xml:space="preserve"> </w:t>
      </w:r>
      <w:r>
        <w:t>purpose</w:t>
      </w:r>
      <w:r>
        <w:rPr>
          <w:spacing w:val="26"/>
        </w:rPr>
        <w:t xml:space="preserve"> </w:t>
      </w:r>
      <w:r>
        <w:t>of</w:t>
      </w:r>
      <w:r>
        <w:rPr>
          <w:spacing w:val="26"/>
        </w:rPr>
        <w:t xml:space="preserve"> </w:t>
      </w:r>
      <w:r>
        <w:t>the</w:t>
      </w:r>
      <w:r>
        <w:rPr>
          <w:spacing w:val="26"/>
        </w:rPr>
        <w:t xml:space="preserve"> </w:t>
      </w:r>
      <w:r>
        <w:t>FZ</w:t>
      </w:r>
      <w:r>
        <w:rPr>
          <w:spacing w:val="27"/>
        </w:rPr>
        <w:t xml:space="preserve"> </w:t>
      </w:r>
      <w:proofErr w:type="gramStart"/>
      <w:r>
        <w:rPr>
          <w:spacing w:val="-5"/>
        </w:rPr>
        <w:t>is</w:t>
      </w:r>
      <w:proofErr w:type="gramEnd"/>
    </w:p>
    <w:p w14:paraId="669792F7" w14:textId="77777777" w:rsidR="00021792" w:rsidRDefault="00000000">
      <w:pPr>
        <w:pStyle w:val="BodyText"/>
        <w:spacing w:before="4" w:line="295" w:lineRule="auto"/>
        <w:ind w:left="689" w:right="727"/>
      </w:pPr>
      <w:r>
        <w:t>to</w:t>
      </w:r>
      <w:r>
        <w:rPr>
          <w:spacing w:val="40"/>
        </w:rPr>
        <w:t xml:space="preserve"> </w:t>
      </w:r>
      <w:proofErr w:type="spellStart"/>
      <w:r>
        <w:t>prioritise</w:t>
      </w:r>
      <w:proofErr w:type="spellEnd"/>
      <w:r>
        <w:rPr>
          <w:spacing w:val="40"/>
        </w:rPr>
        <w:t xml:space="preserve"> </w:t>
      </w:r>
      <w:r>
        <w:t>and</w:t>
      </w:r>
      <w:r>
        <w:rPr>
          <w:spacing w:val="40"/>
        </w:rPr>
        <w:t xml:space="preserve"> </w:t>
      </w:r>
      <w:r>
        <w:t>protect</w:t>
      </w:r>
      <w:r>
        <w:rPr>
          <w:spacing w:val="40"/>
        </w:rPr>
        <w:t xml:space="preserve"> </w:t>
      </w:r>
      <w:r>
        <w:t>agricultural</w:t>
      </w:r>
      <w:r>
        <w:rPr>
          <w:spacing w:val="40"/>
        </w:rPr>
        <w:t xml:space="preserve"> </w:t>
      </w:r>
      <w:r>
        <w:t>uses,</w:t>
      </w:r>
      <w:r>
        <w:rPr>
          <w:spacing w:val="40"/>
        </w:rPr>
        <w:t xml:space="preserve"> </w:t>
      </w:r>
      <w:r>
        <w:t>but</w:t>
      </w:r>
      <w:r>
        <w:rPr>
          <w:spacing w:val="40"/>
        </w:rPr>
        <w:t xml:space="preserve"> </w:t>
      </w:r>
      <w:r>
        <w:t>also</w:t>
      </w:r>
      <w:r>
        <w:rPr>
          <w:spacing w:val="40"/>
        </w:rPr>
        <w:t xml:space="preserve"> </w:t>
      </w:r>
      <w:r>
        <w:t>allow</w:t>
      </w:r>
      <w:r>
        <w:rPr>
          <w:spacing w:val="40"/>
        </w:rPr>
        <w:t xml:space="preserve"> </w:t>
      </w:r>
      <w:r>
        <w:t>complementary</w:t>
      </w:r>
      <w:r>
        <w:rPr>
          <w:spacing w:val="40"/>
        </w:rPr>
        <w:t xml:space="preserve"> </w:t>
      </w:r>
      <w:r>
        <w:t>activities</w:t>
      </w:r>
      <w:r>
        <w:rPr>
          <w:spacing w:val="40"/>
        </w:rPr>
        <w:t xml:space="preserve"> </w:t>
      </w:r>
      <w:r>
        <w:t>such</w:t>
      </w:r>
      <w:r>
        <w:rPr>
          <w:spacing w:val="40"/>
        </w:rPr>
        <w:t xml:space="preserve"> </w:t>
      </w:r>
      <w:r>
        <w:t>as</w:t>
      </w:r>
      <w:r>
        <w:rPr>
          <w:spacing w:val="40"/>
        </w:rPr>
        <w:t xml:space="preserve"> </w:t>
      </w:r>
      <w:r>
        <w:t>tourism. Minimum</w:t>
      </w:r>
      <w:r>
        <w:rPr>
          <w:spacing w:val="40"/>
        </w:rPr>
        <w:t xml:space="preserve"> </w:t>
      </w:r>
      <w:r>
        <w:t>lot</w:t>
      </w:r>
      <w:r>
        <w:rPr>
          <w:spacing w:val="40"/>
        </w:rPr>
        <w:t xml:space="preserve"> </w:t>
      </w:r>
      <w:r>
        <w:t>sizes</w:t>
      </w:r>
      <w:r>
        <w:rPr>
          <w:spacing w:val="40"/>
        </w:rPr>
        <w:t xml:space="preserve"> </w:t>
      </w:r>
      <w:r>
        <w:t>apply</w:t>
      </w:r>
      <w:r>
        <w:rPr>
          <w:spacing w:val="40"/>
        </w:rPr>
        <w:t xml:space="preserve"> </w:t>
      </w:r>
      <w:r>
        <w:t>to</w:t>
      </w:r>
      <w:r>
        <w:rPr>
          <w:spacing w:val="40"/>
        </w:rPr>
        <w:t xml:space="preserve"> </w:t>
      </w:r>
      <w:r>
        <w:t>subdivision</w:t>
      </w:r>
      <w:r>
        <w:rPr>
          <w:spacing w:val="40"/>
        </w:rPr>
        <w:t xml:space="preserve"> </w:t>
      </w:r>
      <w:r>
        <w:t>and</w:t>
      </w:r>
      <w:r>
        <w:rPr>
          <w:spacing w:val="40"/>
        </w:rPr>
        <w:t xml:space="preserve"> </w:t>
      </w:r>
      <w:r>
        <w:t>development</w:t>
      </w:r>
      <w:r>
        <w:rPr>
          <w:spacing w:val="40"/>
        </w:rPr>
        <w:t xml:space="preserve"> </w:t>
      </w:r>
      <w:r>
        <w:t>within</w:t>
      </w:r>
      <w:r>
        <w:rPr>
          <w:spacing w:val="40"/>
        </w:rPr>
        <w:t xml:space="preserve"> </w:t>
      </w:r>
      <w:r>
        <w:t>FZ</w:t>
      </w:r>
      <w:r>
        <w:rPr>
          <w:spacing w:val="40"/>
        </w:rPr>
        <w:t xml:space="preserve"> </w:t>
      </w:r>
      <w:r>
        <w:t>land:</w:t>
      </w:r>
    </w:p>
    <w:p w14:paraId="5FEDF1FC" w14:textId="77777777" w:rsidR="00021792" w:rsidRDefault="00000000">
      <w:pPr>
        <w:pStyle w:val="ListParagraph"/>
        <w:numPr>
          <w:ilvl w:val="0"/>
          <w:numId w:val="75"/>
        </w:numPr>
        <w:tabs>
          <w:tab w:val="left" w:pos="1086"/>
          <w:tab w:val="left" w:pos="1087"/>
        </w:tabs>
        <w:spacing w:before="169" w:line="285" w:lineRule="auto"/>
        <w:ind w:right="1730"/>
        <w:rPr>
          <w:sz w:val="23"/>
        </w:rPr>
      </w:pPr>
      <w:proofErr w:type="spellStart"/>
      <w:r>
        <w:rPr>
          <w:sz w:val="23"/>
        </w:rPr>
        <w:t>CoGG</w:t>
      </w:r>
      <w:proofErr w:type="spellEnd"/>
      <w:r>
        <w:rPr>
          <w:sz w:val="23"/>
        </w:rPr>
        <w:t>:</w:t>
      </w:r>
      <w:r>
        <w:rPr>
          <w:spacing w:val="30"/>
          <w:sz w:val="23"/>
        </w:rPr>
        <w:t xml:space="preserve"> </w:t>
      </w:r>
      <w:proofErr w:type="gramStart"/>
      <w:r>
        <w:rPr>
          <w:sz w:val="23"/>
        </w:rPr>
        <w:t>80</w:t>
      </w:r>
      <w:r>
        <w:rPr>
          <w:spacing w:val="30"/>
          <w:sz w:val="23"/>
        </w:rPr>
        <w:t xml:space="preserve"> </w:t>
      </w:r>
      <w:r>
        <w:rPr>
          <w:sz w:val="23"/>
        </w:rPr>
        <w:t>hectare</w:t>
      </w:r>
      <w:proofErr w:type="gramEnd"/>
      <w:r>
        <w:rPr>
          <w:spacing w:val="30"/>
          <w:sz w:val="23"/>
        </w:rPr>
        <w:t xml:space="preserve"> </w:t>
      </w:r>
      <w:r>
        <w:rPr>
          <w:sz w:val="23"/>
        </w:rPr>
        <w:t>minimum</w:t>
      </w:r>
      <w:r>
        <w:rPr>
          <w:spacing w:val="30"/>
          <w:sz w:val="23"/>
        </w:rPr>
        <w:t xml:space="preserve"> </w:t>
      </w:r>
      <w:r>
        <w:rPr>
          <w:sz w:val="23"/>
        </w:rPr>
        <w:t>lot</w:t>
      </w:r>
      <w:r>
        <w:rPr>
          <w:spacing w:val="30"/>
          <w:sz w:val="23"/>
        </w:rPr>
        <w:t xml:space="preserve"> </w:t>
      </w:r>
      <w:r>
        <w:rPr>
          <w:sz w:val="23"/>
        </w:rPr>
        <w:t>subdivision</w:t>
      </w:r>
      <w:r>
        <w:rPr>
          <w:spacing w:val="30"/>
          <w:sz w:val="23"/>
        </w:rPr>
        <w:t xml:space="preserve"> </w:t>
      </w:r>
      <w:r>
        <w:rPr>
          <w:sz w:val="23"/>
        </w:rPr>
        <w:t>and</w:t>
      </w:r>
      <w:r>
        <w:rPr>
          <w:spacing w:val="30"/>
          <w:sz w:val="23"/>
        </w:rPr>
        <w:t xml:space="preserve"> </w:t>
      </w:r>
      <w:r>
        <w:rPr>
          <w:sz w:val="23"/>
        </w:rPr>
        <w:t>for</w:t>
      </w:r>
      <w:r>
        <w:rPr>
          <w:spacing w:val="30"/>
          <w:sz w:val="23"/>
        </w:rPr>
        <w:t xml:space="preserve"> </w:t>
      </w:r>
      <w:r>
        <w:rPr>
          <w:sz w:val="23"/>
        </w:rPr>
        <w:t>an</w:t>
      </w:r>
      <w:r>
        <w:rPr>
          <w:spacing w:val="30"/>
          <w:sz w:val="23"/>
        </w:rPr>
        <w:t xml:space="preserve"> </w:t>
      </w:r>
      <w:r>
        <w:rPr>
          <w:sz w:val="23"/>
        </w:rPr>
        <w:t>area</w:t>
      </w:r>
      <w:r>
        <w:rPr>
          <w:spacing w:val="30"/>
          <w:sz w:val="23"/>
        </w:rPr>
        <w:t xml:space="preserve"> </w:t>
      </w:r>
      <w:r>
        <w:rPr>
          <w:sz w:val="23"/>
        </w:rPr>
        <w:t>for</w:t>
      </w:r>
      <w:r>
        <w:rPr>
          <w:spacing w:val="30"/>
          <w:sz w:val="23"/>
        </w:rPr>
        <w:t xml:space="preserve"> </w:t>
      </w:r>
      <w:r>
        <w:rPr>
          <w:sz w:val="23"/>
        </w:rPr>
        <w:t>which</w:t>
      </w:r>
      <w:r>
        <w:rPr>
          <w:spacing w:val="30"/>
          <w:sz w:val="23"/>
        </w:rPr>
        <w:t xml:space="preserve"> </w:t>
      </w:r>
      <w:r>
        <w:rPr>
          <w:sz w:val="23"/>
        </w:rPr>
        <w:t>no</w:t>
      </w:r>
      <w:r>
        <w:rPr>
          <w:spacing w:val="30"/>
          <w:sz w:val="23"/>
        </w:rPr>
        <w:t xml:space="preserve"> </w:t>
      </w:r>
      <w:r>
        <w:rPr>
          <w:sz w:val="23"/>
        </w:rPr>
        <w:t>permit</w:t>
      </w:r>
      <w:r>
        <w:rPr>
          <w:spacing w:val="30"/>
          <w:sz w:val="23"/>
        </w:rPr>
        <w:t xml:space="preserve"> </w:t>
      </w:r>
      <w:r>
        <w:rPr>
          <w:sz w:val="23"/>
        </w:rPr>
        <w:t>is</w:t>
      </w:r>
      <w:r>
        <w:rPr>
          <w:spacing w:val="30"/>
          <w:sz w:val="23"/>
        </w:rPr>
        <w:t xml:space="preserve"> </w:t>
      </w:r>
      <w:r>
        <w:rPr>
          <w:sz w:val="23"/>
        </w:rPr>
        <w:t>required</w:t>
      </w:r>
      <w:r>
        <w:rPr>
          <w:spacing w:val="30"/>
          <w:sz w:val="23"/>
        </w:rPr>
        <w:t xml:space="preserve"> </w:t>
      </w:r>
      <w:r>
        <w:rPr>
          <w:sz w:val="23"/>
        </w:rPr>
        <w:t>to construct a dwelling; and</w:t>
      </w:r>
    </w:p>
    <w:p w14:paraId="46692BBC" w14:textId="77777777" w:rsidR="00021792" w:rsidRDefault="00000000">
      <w:pPr>
        <w:pStyle w:val="ListParagraph"/>
        <w:numPr>
          <w:ilvl w:val="0"/>
          <w:numId w:val="75"/>
        </w:numPr>
        <w:tabs>
          <w:tab w:val="left" w:pos="1086"/>
          <w:tab w:val="left" w:pos="1087"/>
        </w:tabs>
        <w:spacing w:before="121" w:line="285" w:lineRule="auto"/>
        <w:ind w:right="1339"/>
        <w:rPr>
          <w:sz w:val="23"/>
        </w:rPr>
      </w:pPr>
      <w:r>
        <w:rPr>
          <w:sz w:val="23"/>
        </w:rPr>
        <w:t>Wyndham:</w:t>
      </w:r>
      <w:r>
        <w:rPr>
          <w:spacing w:val="31"/>
          <w:sz w:val="23"/>
        </w:rPr>
        <w:t xml:space="preserve"> </w:t>
      </w:r>
      <w:proofErr w:type="gramStart"/>
      <w:r>
        <w:rPr>
          <w:sz w:val="23"/>
        </w:rPr>
        <w:t>40</w:t>
      </w:r>
      <w:r>
        <w:rPr>
          <w:spacing w:val="31"/>
          <w:sz w:val="23"/>
        </w:rPr>
        <w:t xml:space="preserve"> </w:t>
      </w:r>
      <w:r>
        <w:rPr>
          <w:sz w:val="23"/>
        </w:rPr>
        <w:t>hectare</w:t>
      </w:r>
      <w:proofErr w:type="gramEnd"/>
      <w:r>
        <w:rPr>
          <w:spacing w:val="31"/>
          <w:sz w:val="23"/>
        </w:rPr>
        <w:t xml:space="preserve"> </w:t>
      </w:r>
      <w:r>
        <w:rPr>
          <w:sz w:val="23"/>
        </w:rPr>
        <w:t>minimum</w:t>
      </w:r>
      <w:r>
        <w:rPr>
          <w:spacing w:val="31"/>
          <w:sz w:val="23"/>
        </w:rPr>
        <w:t xml:space="preserve"> </w:t>
      </w:r>
      <w:r>
        <w:rPr>
          <w:sz w:val="23"/>
        </w:rPr>
        <w:t>lot</w:t>
      </w:r>
      <w:r>
        <w:rPr>
          <w:spacing w:val="31"/>
          <w:sz w:val="23"/>
        </w:rPr>
        <w:t xml:space="preserve"> </w:t>
      </w:r>
      <w:r>
        <w:rPr>
          <w:sz w:val="23"/>
        </w:rPr>
        <w:t>subdivision</w:t>
      </w:r>
      <w:r>
        <w:rPr>
          <w:spacing w:val="31"/>
          <w:sz w:val="23"/>
        </w:rPr>
        <w:t xml:space="preserve"> </w:t>
      </w:r>
      <w:r>
        <w:rPr>
          <w:sz w:val="23"/>
        </w:rPr>
        <w:t>and</w:t>
      </w:r>
      <w:r>
        <w:rPr>
          <w:spacing w:val="31"/>
          <w:sz w:val="23"/>
        </w:rPr>
        <w:t xml:space="preserve"> </w:t>
      </w:r>
      <w:r>
        <w:rPr>
          <w:sz w:val="23"/>
        </w:rPr>
        <w:t>for</w:t>
      </w:r>
      <w:r>
        <w:rPr>
          <w:spacing w:val="31"/>
          <w:sz w:val="23"/>
        </w:rPr>
        <w:t xml:space="preserve"> </w:t>
      </w:r>
      <w:r>
        <w:rPr>
          <w:sz w:val="23"/>
        </w:rPr>
        <w:t>an</w:t>
      </w:r>
      <w:r>
        <w:rPr>
          <w:spacing w:val="31"/>
          <w:sz w:val="23"/>
        </w:rPr>
        <w:t xml:space="preserve"> </w:t>
      </w:r>
      <w:r>
        <w:rPr>
          <w:sz w:val="23"/>
        </w:rPr>
        <w:t>area</w:t>
      </w:r>
      <w:r>
        <w:rPr>
          <w:spacing w:val="31"/>
          <w:sz w:val="23"/>
        </w:rPr>
        <w:t xml:space="preserve"> </w:t>
      </w:r>
      <w:r>
        <w:rPr>
          <w:sz w:val="23"/>
        </w:rPr>
        <w:t>for</w:t>
      </w:r>
      <w:r>
        <w:rPr>
          <w:spacing w:val="31"/>
          <w:sz w:val="23"/>
        </w:rPr>
        <w:t xml:space="preserve"> </w:t>
      </w:r>
      <w:r>
        <w:rPr>
          <w:sz w:val="23"/>
        </w:rPr>
        <w:t>which</w:t>
      </w:r>
      <w:r>
        <w:rPr>
          <w:spacing w:val="31"/>
          <w:sz w:val="23"/>
        </w:rPr>
        <w:t xml:space="preserve"> </w:t>
      </w:r>
      <w:r>
        <w:rPr>
          <w:sz w:val="23"/>
        </w:rPr>
        <w:t>no</w:t>
      </w:r>
      <w:r>
        <w:rPr>
          <w:spacing w:val="31"/>
          <w:sz w:val="23"/>
        </w:rPr>
        <w:t xml:space="preserve"> </w:t>
      </w:r>
      <w:r>
        <w:rPr>
          <w:sz w:val="23"/>
        </w:rPr>
        <w:t>permit</w:t>
      </w:r>
      <w:r>
        <w:rPr>
          <w:spacing w:val="31"/>
          <w:sz w:val="23"/>
        </w:rPr>
        <w:t xml:space="preserve"> </w:t>
      </w:r>
      <w:r>
        <w:rPr>
          <w:sz w:val="23"/>
        </w:rPr>
        <w:t>is</w:t>
      </w:r>
      <w:r>
        <w:rPr>
          <w:spacing w:val="31"/>
          <w:sz w:val="23"/>
        </w:rPr>
        <w:t xml:space="preserve"> </w:t>
      </w:r>
      <w:r>
        <w:rPr>
          <w:sz w:val="23"/>
        </w:rPr>
        <w:t>required</w:t>
      </w:r>
      <w:r>
        <w:rPr>
          <w:spacing w:val="31"/>
          <w:sz w:val="23"/>
        </w:rPr>
        <w:t xml:space="preserve"> </w:t>
      </w:r>
      <w:r>
        <w:rPr>
          <w:sz w:val="23"/>
        </w:rPr>
        <w:t>to construct a dwelling.</w:t>
      </w:r>
    </w:p>
    <w:p w14:paraId="4BBFA74F" w14:textId="77777777" w:rsidR="00021792" w:rsidRDefault="00021792">
      <w:pPr>
        <w:spacing w:line="285" w:lineRule="auto"/>
        <w:rPr>
          <w:sz w:val="23"/>
        </w:rPr>
        <w:sectPr w:rsidR="00021792">
          <w:type w:val="continuous"/>
          <w:pgSz w:w="23820" w:h="16840" w:orient="landscape"/>
          <w:pgMar w:top="1920" w:right="0" w:bottom="280" w:left="80" w:header="0" w:footer="516" w:gutter="0"/>
          <w:cols w:num="2" w:space="720" w:equalWidth="0">
            <w:col w:w="11380" w:space="40"/>
            <w:col w:w="12320"/>
          </w:cols>
        </w:sectPr>
      </w:pPr>
    </w:p>
    <w:p w14:paraId="12825DA4" w14:textId="77777777" w:rsidR="00021792" w:rsidRDefault="00021792">
      <w:pPr>
        <w:pStyle w:val="BodyText"/>
        <w:rPr>
          <w:sz w:val="20"/>
        </w:rPr>
      </w:pPr>
    </w:p>
    <w:p w14:paraId="2E4F0B2F" w14:textId="77777777" w:rsidR="00021792" w:rsidRDefault="00021792">
      <w:pPr>
        <w:pStyle w:val="BodyText"/>
        <w:rPr>
          <w:sz w:val="20"/>
        </w:rPr>
      </w:pPr>
    </w:p>
    <w:p w14:paraId="296CE32A" w14:textId="77777777" w:rsidR="00021792" w:rsidRDefault="00021792">
      <w:pPr>
        <w:pStyle w:val="BodyText"/>
        <w:rPr>
          <w:sz w:val="20"/>
        </w:rPr>
      </w:pPr>
    </w:p>
    <w:p w14:paraId="51539AF9" w14:textId="77777777" w:rsidR="00021792" w:rsidRDefault="00021792">
      <w:pPr>
        <w:pStyle w:val="BodyText"/>
        <w:rPr>
          <w:sz w:val="20"/>
        </w:rPr>
      </w:pPr>
    </w:p>
    <w:p w14:paraId="0F6D1EB2" w14:textId="77777777" w:rsidR="00021792" w:rsidRDefault="00021792">
      <w:pPr>
        <w:pStyle w:val="BodyText"/>
        <w:rPr>
          <w:sz w:val="20"/>
        </w:rPr>
      </w:pPr>
    </w:p>
    <w:p w14:paraId="683F5D24" w14:textId="77777777" w:rsidR="00021792" w:rsidRDefault="00021792">
      <w:pPr>
        <w:pStyle w:val="BodyText"/>
        <w:rPr>
          <w:sz w:val="20"/>
        </w:rPr>
      </w:pPr>
    </w:p>
    <w:p w14:paraId="61E51D0C" w14:textId="77777777" w:rsidR="00021792" w:rsidRDefault="00021792">
      <w:pPr>
        <w:pStyle w:val="BodyText"/>
        <w:rPr>
          <w:sz w:val="20"/>
        </w:rPr>
      </w:pPr>
    </w:p>
    <w:p w14:paraId="2D982F93" w14:textId="77777777" w:rsidR="00021792" w:rsidRDefault="00021792">
      <w:pPr>
        <w:pStyle w:val="BodyText"/>
        <w:rPr>
          <w:sz w:val="20"/>
        </w:rPr>
      </w:pPr>
    </w:p>
    <w:p w14:paraId="4265E88D" w14:textId="77777777" w:rsidR="00021792" w:rsidRDefault="00021792">
      <w:pPr>
        <w:pStyle w:val="BodyText"/>
        <w:rPr>
          <w:sz w:val="20"/>
        </w:rPr>
      </w:pPr>
    </w:p>
    <w:p w14:paraId="5A97545E" w14:textId="77777777" w:rsidR="00021792" w:rsidRDefault="00021792">
      <w:pPr>
        <w:pStyle w:val="BodyText"/>
        <w:rPr>
          <w:sz w:val="20"/>
        </w:rPr>
      </w:pPr>
    </w:p>
    <w:p w14:paraId="7A8C909B" w14:textId="77777777" w:rsidR="00021792" w:rsidRDefault="00021792">
      <w:pPr>
        <w:pStyle w:val="BodyText"/>
        <w:rPr>
          <w:sz w:val="20"/>
        </w:rPr>
      </w:pPr>
    </w:p>
    <w:p w14:paraId="7D94912D" w14:textId="77777777" w:rsidR="00021792" w:rsidRDefault="00021792">
      <w:pPr>
        <w:pStyle w:val="BodyText"/>
        <w:rPr>
          <w:sz w:val="20"/>
        </w:rPr>
      </w:pPr>
    </w:p>
    <w:p w14:paraId="479269C0" w14:textId="77777777" w:rsidR="00021792" w:rsidRDefault="00000000">
      <w:pPr>
        <w:spacing w:before="172" w:line="196" w:lineRule="auto"/>
        <w:ind w:left="1886" w:right="33" w:firstLine="69"/>
        <w:rPr>
          <w:rFonts w:ascii="Times New Roman"/>
          <w:sz w:val="19"/>
        </w:rPr>
      </w:pPr>
      <w:bookmarkStart w:id="57" w:name="_bookmark32"/>
      <w:bookmarkStart w:id="58" w:name="Figure_7:_Zones"/>
      <w:bookmarkEnd w:id="57"/>
      <w:bookmarkEnd w:id="58"/>
      <w:r>
        <w:rPr>
          <w:rFonts w:ascii="Arial"/>
          <w:color w:val="4D4F4D"/>
          <w:spacing w:val="-4"/>
          <w:w w:val="85"/>
          <w:sz w:val="18"/>
        </w:rPr>
        <w:t>Ford</w:t>
      </w:r>
      <w:r>
        <w:rPr>
          <w:rFonts w:ascii="Arial"/>
          <w:color w:val="4D4F4D"/>
          <w:spacing w:val="-2"/>
          <w:w w:val="85"/>
          <w:sz w:val="18"/>
        </w:rPr>
        <w:t xml:space="preserve"> </w:t>
      </w:r>
      <w:r>
        <w:rPr>
          <w:rFonts w:ascii="Arial"/>
          <w:i/>
          <w:color w:val="4D4F4D"/>
          <w:spacing w:val="-2"/>
          <w:w w:val="80"/>
          <w:sz w:val="18"/>
        </w:rPr>
        <w:t>Proving</w:t>
      </w:r>
      <w:r>
        <w:rPr>
          <w:rFonts w:ascii="Arial"/>
          <w:i/>
          <w:color w:val="4D4F4D"/>
          <w:spacing w:val="-2"/>
          <w:w w:val="85"/>
          <w:sz w:val="18"/>
        </w:rPr>
        <w:t xml:space="preserve"> </w:t>
      </w:r>
      <w:r>
        <w:rPr>
          <w:rFonts w:ascii="Times New Roman"/>
          <w:color w:val="383838"/>
          <w:spacing w:val="-4"/>
          <w:w w:val="85"/>
          <w:sz w:val="19"/>
        </w:rPr>
        <w:t>Ground</w:t>
      </w:r>
    </w:p>
    <w:p w14:paraId="56EFD512" w14:textId="77777777" w:rsidR="00021792" w:rsidRDefault="00000000">
      <w:pPr>
        <w:rPr>
          <w:rFonts w:ascii="Times New Roman"/>
          <w:sz w:val="18"/>
        </w:rPr>
      </w:pPr>
      <w:r>
        <w:br w:type="column"/>
      </w:r>
    </w:p>
    <w:p w14:paraId="49CE0A13" w14:textId="77777777" w:rsidR="00021792" w:rsidRDefault="00021792">
      <w:pPr>
        <w:pStyle w:val="BodyText"/>
        <w:rPr>
          <w:rFonts w:ascii="Times New Roman"/>
          <w:sz w:val="18"/>
        </w:rPr>
      </w:pPr>
    </w:p>
    <w:p w14:paraId="00656262" w14:textId="77777777" w:rsidR="00021792" w:rsidRDefault="00021792">
      <w:pPr>
        <w:pStyle w:val="BodyText"/>
        <w:rPr>
          <w:rFonts w:ascii="Times New Roman"/>
          <w:sz w:val="18"/>
        </w:rPr>
      </w:pPr>
    </w:p>
    <w:p w14:paraId="4C7BF728" w14:textId="77777777" w:rsidR="00021792" w:rsidRDefault="00021792">
      <w:pPr>
        <w:pStyle w:val="BodyText"/>
        <w:rPr>
          <w:rFonts w:ascii="Times New Roman"/>
          <w:sz w:val="18"/>
        </w:rPr>
      </w:pPr>
    </w:p>
    <w:p w14:paraId="4AC5A428" w14:textId="77777777" w:rsidR="00021792" w:rsidRDefault="00021792">
      <w:pPr>
        <w:pStyle w:val="BodyText"/>
        <w:rPr>
          <w:rFonts w:ascii="Times New Roman"/>
          <w:sz w:val="18"/>
        </w:rPr>
      </w:pPr>
    </w:p>
    <w:p w14:paraId="1B37669A" w14:textId="77777777" w:rsidR="00021792" w:rsidRDefault="00021792">
      <w:pPr>
        <w:pStyle w:val="BodyText"/>
        <w:rPr>
          <w:rFonts w:ascii="Times New Roman"/>
          <w:sz w:val="18"/>
        </w:rPr>
      </w:pPr>
    </w:p>
    <w:p w14:paraId="3767F424" w14:textId="77777777" w:rsidR="00021792" w:rsidRDefault="00021792">
      <w:pPr>
        <w:pStyle w:val="BodyText"/>
        <w:rPr>
          <w:rFonts w:ascii="Times New Roman"/>
          <w:sz w:val="18"/>
        </w:rPr>
      </w:pPr>
    </w:p>
    <w:p w14:paraId="2A0DECE2" w14:textId="77777777" w:rsidR="00021792" w:rsidRDefault="00021792">
      <w:pPr>
        <w:pStyle w:val="BodyText"/>
        <w:rPr>
          <w:rFonts w:ascii="Times New Roman"/>
          <w:sz w:val="18"/>
        </w:rPr>
      </w:pPr>
    </w:p>
    <w:p w14:paraId="734571D7" w14:textId="77777777" w:rsidR="00021792" w:rsidRDefault="00021792">
      <w:pPr>
        <w:pStyle w:val="BodyText"/>
        <w:rPr>
          <w:rFonts w:ascii="Times New Roman"/>
          <w:sz w:val="18"/>
        </w:rPr>
      </w:pPr>
    </w:p>
    <w:p w14:paraId="4A2D39D8" w14:textId="5CFD6BFE" w:rsidR="00021792" w:rsidRDefault="004B582D">
      <w:pPr>
        <w:pStyle w:val="BodyText"/>
        <w:rPr>
          <w:rFonts w:ascii="Times New Roman"/>
          <w:sz w:val="18"/>
        </w:rPr>
      </w:pPr>
      <w:r>
        <w:rPr>
          <w:rFonts w:ascii="Arial"/>
          <w:noProof/>
          <w:sz w:val="25"/>
        </w:rPr>
        <w:lastRenderedPageBreak/>
        <w:drawing>
          <wp:anchor distT="0" distB="0" distL="114300" distR="114300" simplePos="0" relativeHeight="251776512" behindDoc="0" locked="0" layoutInCell="1" allowOverlap="1" wp14:anchorId="22024A57" wp14:editId="3F78095F">
            <wp:simplePos x="0" y="0"/>
            <wp:positionH relativeFrom="column">
              <wp:posOffset>-75659</wp:posOffset>
            </wp:positionH>
            <wp:positionV relativeFrom="paragraph">
              <wp:posOffset>-1202055</wp:posOffset>
            </wp:positionV>
            <wp:extent cx="15176500" cy="10709657"/>
            <wp:effectExtent l="0" t="0" r="0" b="0"/>
            <wp:wrapNone/>
            <wp:docPr id="2582" name="Picture 258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2" name="Picture 2582" descr="Map&#10;&#10;Description automatically generated"/>
                    <pic:cNvPicPr/>
                  </pic:nvPicPr>
                  <pic:blipFill>
                    <a:blip r:embed="rId39" cstate="email">
                      <a:extLst>
                        <a:ext uri="{28A0092B-C50C-407E-A947-70E740481C1C}">
                          <a14:useLocalDpi xmlns:a14="http://schemas.microsoft.com/office/drawing/2010/main"/>
                        </a:ext>
                      </a:extLst>
                    </a:blip>
                    <a:stretch>
                      <a:fillRect/>
                    </a:stretch>
                  </pic:blipFill>
                  <pic:spPr>
                    <a:xfrm>
                      <a:off x="0" y="0"/>
                      <a:ext cx="15176500" cy="10709657"/>
                    </a:xfrm>
                    <a:prstGeom prst="rect">
                      <a:avLst/>
                    </a:prstGeom>
                  </pic:spPr>
                </pic:pic>
              </a:graphicData>
            </a:graphic>
            <wp14:sizeRelH relativeFrom="page">
              <wp14:pctWidth>0</wp14:pctWidth>
            </wp14:sizeRelH>
            <wp14:sizeRelV relativeFrom="page">
              <wp14:pctHeight>0</wp14:pctHeight>
            </wp14:sizeRelV>
          </wp:anchor>
        </w:drawing>
      </w:r>
    </w:p>
    <w:p w14:paraId="4410ED4F" w14:textId="2FE0C54A" w:rsidR="00021792" w:rsidRDefault="00021792">
      <w:pPr>
        <w:pStyle w:val="BodyText"/>
        <w:rPr>
          <w:rFonts w:ascii="Times New Roman"/>
          <w:sz w:val="18"/>
        </w:rPr>
      </w:pPr>
    </w:p>
    <w:p w14:paraId="586CC15F" w14:textId="77777777" w:rsidR="00021792" w:rsidRDefault="00021792">
      <w:pPr>
        <w:pStyle w:val="BodyText"/>
        <w:rPr>
          <w:rFonts w:ascii="Times New Roman"/>
          <w:sz w:val="18"/>
        </w:rPr>
      </w:pPr>
    </w:p>
    <w:p w14:paraId="5F4332E6" w14:textId="6A892AC6" w:rsidR="00021792" w:rsidRDefault="00021792">
      <w:pPr>
        <w:pStyle w:val="BodyText"/>
        <w:rPr>
          <w:rFonts w:ascii="Times New Roman"/>
          <w:sz w:val="18"/>
        </w:rPr>
      </w:pPr>
    </w:p>
    <w:p w14:paraId="30049625" w14:textId="77777777" w:rsidR="00021792" w:rsidRDefault="00021792">
      <w:pPr>
        <w:pStyle w:val="BodyText"/>
        <w:rPr>
          <w:rFonts w:ascii="Times New Roman"/>
          <w:sz w:val="18"/>
        </w:rPr>
      </w:pPr>
    </w:p>
    <w:p w14:paraId="3B00D532" w14:textId="71D138F2" w:rsidR="00021792" w:rsidRDefault="00021792">
      <w:pPr>
        <w:pStyle w:val="BodyText"/>
        <w:rPr>
          <w:rFonts w:ascii="Times New Roman"/>
          <w:sz w:val="18"/>
        </w:rPr>
      </w:pPr>
    </w:p>
    <w:p w14:paraId="22497620" w14:textId="4DDE7328" w:rsidR="00021792" w:rsidRDefault="00021792">
      <w:pPr>
        <w:rPr>
          <w:rFonts w:ascii="Arial"/>
          <w:sz w:val="25"/>
        </w:rPr>
        <w:sectPr w:rsidR="00021792">
          <w:footerReference w:type="even" r:id="rId40"/>
          <w:type w:val="continuous"/>
          <w:pgSz w:w="23820" w:h="16840" w:orient="landscape"/>
          <w:pgMar w:top="1920" w:right="0" w:bottom="280" w:left="80" w:header="0" w:footer="0" w:gutter="0"/>
          <w:cols w:num="3" w:space="720" w:equalWidth="0">
            <w:col w:w="8994" w:space="5580"/>
            <w:col w:w="8844" w:space="40"/>
            <w:col w:w="282"/>
          </w:cols>
        </w:sectPr>
      </w:pPr>
    </w:p>
    <w:p w14:paraId="77457EBE" w14:textId="77777777" w:rsidR="00021792" w:rsidRDefault="00000000">
      <w:pPr>
        <w:pStyle w:val="Heading3"/>
        <w:rPr>
          <w:u w:val="none"/>
        </w:rPr>
      </w:pPr>
      <w:r>
        <w:rPr>
          <w:color w:val="003263"/>
          <w:spacing w:val="28"/>
          <w:u w:color="003263"/>
        </w:rPr>
        <w:lastRenderedPageBreak/>
        <w:t>3.2</w:t>
      </w:r>
    </w:p>
    <w:p w14:paraId="401C260D" w14:textId="77777777" w:rsidR="00021792" w:rsidRDefault="00021792">
      <w:pPr>
        <w:pStyle w:val="BodyText"/>
        <w:rPr>
          <w:rFonts w:ascii="Calibri"/>
          <w:b/>
          <w:sz w:val="20"/>
        </w:rPr>
      </w:pPr>
    </w:p>
    <w:p w14:paraId="12EC9146" w14:textId="77777777" w:rsidR="00021792" w:rsidRDefault="00021792">
      <w:pPr>
        <w:pStyle w:val="BodyText"/>
        <w:rPr>
          <w:rFonts w:ascii="Calibri"/>
          <w:b/>
          <w:sz w:val="20"/>
        </w:rPr>
      </w:pPr>
    </w:p>
    <w:p w14:paraId="188DE806" w14:textId="77777777" w:rsidR="00021792" w:rsidRDefault="00021792">
      <w:pPr>
        <w:pStyle w:val="BodyText"/>
        <w:rPr>
          <w:rFonts w:ascii="Calibri"/>
          <w:b/>
          <w:sz w:val="20"/>
        </w:rPr>
      </w:pPr>
    </w:p>
    <w:p w14:paraId="170AED7F" w14:textId="77777777" w:rsidR="00021792" w:rsidRDefault="00021792">
      <w:pPr>
        <w:pStyle w:val="BodyText"/>
        <w:rPr>
          <w:rFonts w:ascii="Calibri"/>
          <w:b/>
          <w:sz w:val="20"/>
        </w:rPr>
      </w:pPr>
    </w:p>
    <w:p w14:paraId="1945E746" w14:textId="77777777" w:rsidR="00021792" w:rsidRDefault="00021792">
      <w:pPr>
        <w:pStyle w:val="BodyText"/>
        <w:rPr>
          <w:rFonts w:ascii="Calibri"/>
          <w:b/>
          <w:sz w:val="20"/>
        </w:rPr>
      </w:pPr>
    </w:p>
    <w:p w14:paraId="29C61C82" w14:textId="77777777" w:rsidR="00021792" w:rsidRDefault="00021792">
      <w:pPr>
        <w:pStyle w:val="BodyText"/>
        <w:rPr>
          <w:rFonts w:ascii="Calibri"/>
          <w:b/>
          <w:sz w:val="20"/>
        </w:rPr>
      </w:pPr>
    </w:p>
    <w:p w14:paraId="304063EB" w14:textId="77777777" w:rsidR="00021792" w:rsidRDefault="00021792">
      <w:pPr>
        <w:rPr>
          <w:rFonts w:ascii="Calibri"/>
          <w:sz w:val="20"/>
        </w:rPr>
        <w:sectPr w:rsidR="00021792">
          <w:footerReference w:type="default" r:id="rId41"/>
          <w:pgSz w:w="23820" w:h="16840" w:orient="landscape"/>
          <w:pgMar w:top="1040" w:right="0" w:bottom="700" w:left="80" w:header="0" w:footer="510" w:gutter="0"/>
          <w:pgNumType w:start="41"/>
          <w:cols w:space="720"/>
        </w:sectPr>
      </w:pPr>
    </w:p>
    <w:p w14:paraId="31460D28" w14:textId="77777777" w:rsidR="00021792" w:rsidRDefault="00000000">
      <w:pPr>
        <w:pStyle w:val="Heading7"/>
        <w:numPr>
          <w:ilvl w:val="2"/>
          <w:numId w:val="92"/>
        </w:numPr>
        <w:tabs>
          <w:tab w:val="left" w:pos="2064"/>
          <w:tab w:val="left" w:pos="2065"/>
        </w:tabs>
        <w:spacing w:before="99"/>
        <w:ind w:hanging="1012"/>
      </w:pPr>
      <w:r>
        <w:rPr>
          <w:color w:val="003263"/>
          <w:spacing w:val="17"/>
        </w:rPr>
        <w:t>OVERLAYS</w:t>
      </w:r>
    </w:p>
    <w:p w14:paraId="677388C0" w14:textId="77777777" w:rsidR="00021792" w:rsidRDefault="00000000">
      <w:pPr>
        <w:pStyle w:val="BodyText"/>
        <w:spacing w:before="135" w:line="295" w:lineRule="auto"/>
        <w:ind w:left="1053"/>
      </w:pPr>
      <w:r>
        <w:t>A</w:t>
      </w:r>
      <w:r>
        <w:rPr>
          <w:spacing w:val="33"/>
        </w:rPr>
        <w:t xml:space="preserve"> </w:t>
      </w:r>
      <w:r>
        <w:t>variety</w:t>
      </w:r>
      <w:r>
        <w:rPr>
          <w:spacing w:val="33"/>
        </w:rPr>
        <w:t xml:space="preserve"> </w:t>
      </w:r>
      <w:r>
        <w:t>of</w:t>
      </w:r>
      <w:r>
        <w:rPr>
          <w:spacing w:val="33"/>
        </w:rPr>
        <w:t xml:space="preserve"> </w:t>
      </w:r>
      <w:r>
        <w:t>overlays</w:t>
      </w:r>
      <w:r>
        <w:rPr>
          <w:spacing w:val="33"/>
        </w:rPr>
        <w:t xml:space="preserve"> </w:t>
      </w:r>
      <w:r>
        <w:t>are</w:t>
      </w:r>
      <w:r>
        <w:rPr>
          <w:spacing w:val="33"/>
        </w:rPr>
        <w:t xml:space="preserve"> </w:t>
      </w:r>
      <w:r>
        <w:t>applied</w:t>
      </w:r>
      <w:r>
        <w:rPr>
          <w:spacing w:val="33"/>
        </w:rPr>
        <w:t xml:space="preserve"> </w:t>
      </w:r>
      <w:r>
        <w:t>to</w:t>
      </w:r>
      <w:r>
        <w:rPr>
          <w:spacing w:val="33"/>
        </w:rPr>
        <w:t xml:space="preserve"> </w:t>
      </w:r>
      <w:r>
        <w:t>the</w:t>
      </w:r>
      <w:r>
        <w:rPr>
          <w:spacing w:val="33"/>
        </w:rPr>
        <w:t xml:space="preserve"> </w:t>
      </w:r>
      <w:r>
        <w:t>Avalon</w:t>
      </w:r>
      <w:r>
        <w:rPr>
          <w:spacing w:val="33"/>
        </w:rPr>
        <w:t xml:space="preserve"> </w:t>
      </w:r>
      <w:r>
        <w:t>Corridor</w:t>
      </w:r>
      <w:r>
        <w:rPr>
          <w:spacing w:val="33"/>
        </w:rPr>
        <w:t xml:space="preserve"> </w:t>
      </w:r>
      <w:r>
        <w:t>through</w:t>
      </w:r>
      <w:r>
        <w:rPr>
          <w:spacing w:val="33"/>
        </w:rPr>
        <w:t xml:space="preserve"> </w:t>
      </w:r>
      <w:r>
        <w:t>the</w:t>
      </w:r>
      <w:r>
        <w:rPr>
          <w:spacing w:val="33"/>
        </w:rPr>
        <w:t xml:space="preserve"> </w:t>
      </w:r>
      <w:r>
        <w:t>Greater</w:t>
      </w:r>
      <w:r>
        <w:rPr>
          <w:spacing w:val="33"/>
        </w:rPr>
        <w:t xml:space="preserve"> </w:t>
      </w:r>
      <w:r>
        <w:t>Geelong</w:t>
      </w:r>
      <w:r>
        <w:rPr>
          <w:spacing w:val="33"/>
        </w:rPr>
        <w:t xml:space="preserve"> </w:t>
      </w:r>
      <w:r>
        <w:t>and</w:t>
      </w:r>
      <w:r>
        <w:rPr>
          <w:spacing w:val="33"/>
        </w:rPr>
        <w:t xml:space="preserve"> </w:t>
      </w:r>
      <w:r>
        <w:t>Wyndham Planning Schemes.</w:t>
      </w:r>
    </w:p>
    <w:p w14:paraId="56522A0E" w14:textId="77777777" w:rsidR="00021792" w:rsidRDefault="00021792">
      <w:pPr>
        <w:pStyle w:val="BodyText"/>
        <w:spacing w:before="8"/>
        <w:rPr>
          <w:sz w:val="27"/>
        </w:rPr>
      </w:pPr>
    </w:p>
    <w:p w14:paraId="2924420A" w14:textId="77777777" w:rsidR="00021792" w:rsidRDefault="00000000">
      <w:pPr>
        <w:ind w:left="1059"/>
        <w:rPr>
          <w:rFonts w:ascii="Calibri"/>
          <w:b/>
          <w:sz w:val="28"/>
        </w:rPr>
      </w:pPr>
      <w:r>
        <w:rPr>
          <w:rFonts w:ascii="Calibri"/>
          <w:b/>
          <w:color w:val="003263"/>
          <w:spacing w:val="16"/>
          <w:sz w:val="28"/>
        </w:rPr>
        <w:t>LAND</w:t>
      </w:r>
      <w:r>
        <w:rPr>
          <w:rFonts w:ascii="Calibri"/>
          <w:b/>
          <w:color w:val="003263"/>
          <w:spacing w:val="40"/>
          <w:sz w:val="28"/>
        </w:rPr>
        <w:t xml:space="preserve"> </w:t>
      </w:r>
      <w:r>
        <w:rPr>
          <w:rFonts w:ascii="Calibri"/>
          <w:b/>
          <w:color w:val="003263"/>
          <w:spacing w:val="18"/>
          <w:sz w:val="28"/>
        </w:rPr>
        <w:t>SUBJECT</w:t>
      </w:r>
      <w:r>
        <w:rPr>
          <w:rFonts w:ascii="Calibri"/>
          <w:b/>
          <w:color w:val="003263"/>
          <w:spacing w:val="40"/>
          <w:sz w:val="28"/>
        </w:rPr>
        <w:t xml:space="preserve"> </w:t>
      </w:r>
      <w:r>
        <w:rPr>
          <w:rFonts w:ascii="Calibri"/>
          <w:b/>
          <w:color w:val="003263"/>
          <w:sz w:val="28"/>
        </w:rPr>
        <w:t>TO</w:t>
      </w:r>
      <w:r>
        <w:rPr>
          <w:rFonts w:ascii="Calibri"/>
          <w:b/>
          <w:color w:val="003263"/>
          <w:spacing w:val="40"/>
          <w:sz w:val="28"/>
        </w:rPr>
        <w:t xml:space="preserve"> </w:t>
      </w:r>
      <w:r>
        <w:rPr>
          <w:rFonts w:ascii="Calibri"/>
          <w:b/>
          <w:color w:val="003263"/>
          <w:spacing w:val="16"/>
          <w:sz w:val="28"/>
        </w:rPr>
        <w:t>INUNDATION</w:t>
      </w:r>
      <w:r>
        <w:rPr>
          <w:rFonts w:ascii="Calibri"/>
          <w:b/>
          <w:color w:val="003263"/>
          <w:spacing w:val="40"/>
          <w:sz w:val="28"/>
        </w:rPr>
        <w:t xml:space="preserve"> </w:t>
      </w:r>
      <w:r>
        <w:rPr>
          <w:rFonts w:ascii="Calibri"/>
          <w:b/>
          <w:color w:val="003263"/>
          <w:spacing w:val="12"/>
          <w:sz w:val="28"/>
        </w:rPr>
        <w:t>OVERLAY</w:t>
      </w:r>
    </w:p>
    <w:p w14:paraId="6F064323" w14:textId="77777777" w:rsidR="00021792" w:rsidRDefault="00021792">
      <w:pPr>
        <w:pStyle w:val="BodyText"/>
        <w:spacing w:before="10"/>
        <w:rPr>
          <w:rFonts w:ascii="Calibri"/>
          <w:b/>
          <w:sz w:val="18"/>
        </w:rPr>
      </w:pPr>
    </w:p>
    <w:p w14:paraId="5E4A76D2" w14:textId="77777777" w:rsidR="00021792" w:rsidRDefault="00000000">
      <w:pPr>
        <w:pStyle w:val="BodyText"/>
        <w:spacing w:line="295" w:lineRule="auto"/>
        <w:ind w:left="1053" w:right="160"/>
      </w:pPr>
      <w:r>
        <w:t>The</w:t>
      </w:r>
      <w:r>
        <w:rPr>
          <w:spacing w:val="35"/>
        </w:rPr>
        <w:t xml:space="preserve"> </w:t>
      </w:r>
      <w:r>
        <w:t>Land</w:t>
      </w:r>
      <w:r>
        <w:rPr>
          <w:spacing w:val="35"/>
        </w:rPr>
        <w:t xml:space="preserve"> </w:t>
      </w:r>
      <w:r>
        <w:t>Subject</w:t>
      </w:r>
      <w:r>
        <w:rPr>
          <w:spacing w:val="35"/>
        </w:rPr>
        <w:t xml:space="preserve"> </w:t>
      </w:r>
      <w:r>
        <w:t>to</w:t>
      </w:r>
      <w:r>
        <w:rPr>
          <w:spacing w:val="35"/>
        </w:rPr>
        <w:t xml:space="preserve"> </w:t>
      </w:r>
      <w:r>
        <w:t>Inundation</w:t>
      </w:r>
      <w:r>
        <w:rPr>
          <w:spacing w:val="35"/>
        </w:rPr>
        <w:t xml:space="preserve"> </w:t>
      </w:r>
      <w:r>
        <w:t>Overlay</w:t>
      </w:r>
      <w:r>
        <w:rPr>
          <w:spacing w:val="35"/>
        </w:rPr>
        <w:t xml:space="preserve"> </w:t>
      </w:r>
      <w:r>
        <w:t>(LSIO)</w:t>
      </w:r>
      <w:r>
        <w:rPr>
          <w:spacing w:val="35"/>
        </w:rPr>
        <w:t xml:space="preserve"> </w:t>
      </w:r>
      <w:r>
        <w:t>is</w:t>
      </w:r>
      <w:r>
        <w:rPr>
          <w:spacing w:val="35"/>
        </w:rPr>
        <w:t xml:space="preserve"> </w:t>
      </w:r>
      <w:r>
        <w:t>a</w:t>
      </w:r>
      <w:r>
        <w:rPr>
          <w:spacing w:val="35"/>
        </w:rPr>
        <w:t xml:space="preserve"> </w:t>
      </w:r>
      <w:r>
        <w:t>floodway</w:t>
      </w:r>
      <w:r>
        <w:rPr>
          <w:spacing w:val="35"/>
        </w:rPr>
        <w:t xml:space="preserve"> </w:t>
      </w:r>
      <w:r>
        <w:t>overlay</w:t>
      </w:r>
      <w:r>
        <w:rPr>
          <w:spacing w:val="35"/>
        </w:rPr>
        <w:t xml:space="preserve"> </w:t>
      </w:r>
      <w:r>
        <w:t>aimed</w:t>
      </w:r>
      <w:r>
        <w:rPr>
          <w:spacing w:val="35"/>
        </w:rPr>
        <w:t xml:space="preserve"> </w:t>
      </w:r>
      <w:r>
        <w:t>to</w:t>
      </w:r>
      <w:r>
        <w:rPr>
          <w:spacing w:val="35"/>
        </w:rPr>
        <w:t xml:space="preserve"> </w:t>
      </w:r>
      <w:r>
        <w:t>ensure</w:t>
      </w:r>
      <w:r>
        <w:rPr>
          <w:spacing w:val="35"/>
        </w:rPr>
        <w:t xml:space="preserve"> </w:t>
      </w:r>
      <w:r>
        <w:t>the</w:t>
      </w:r>
      <w:r>
        <w:rPr>
          <w:spacing w:val="35"/>
        </w:rPr>
        <w:t xml:space="preserve"> </w:t>
      </w:r>
      <w:r>
        <w:t>protection of</w:t>
      </w:r>
      <w:r>
        <w:rPr>
          <w:spacing w:val="38"/>
        </w:rPr>
        <w:t xml:space="preserve"> </w:t>
      </w:r>
      <w:r>
        <w:t>water</w:t>
      </w:r>
      <w:r>
        <w:rPr>
          <w:spacing w:val="38"/>
        </w:rPr>
        <w:t xml:space="preserve"> </w:t>
      </w:r>
      <w:r>
        <w:t>quality</w:t>
      </w:r>
      <w:r>
        <w:rPr>
          <w:spacing w:val="38"/>
        </w:rPr>
        <w:t xml:space="preserve"> </w:t>
      </w:r>
      <w:r>
        <w:t>and</w:t>
      </w:r>
      <w:r>
        <w:rPr>
          <w:spacing w:val="38"/>
        </w:rPr>
        <w:t xml:space="preserve"> </w:t>
      </w:r>
      <w:r>
        <w:t>reduce</w:t>
      </w:r>
      <w:r>
        <w:rPr>
          <w:spacing w:val="38"/>
        </w:rPr>
        <w:t xml:space="preserve"> </w:t>
      </w:r>
      <w:r>
        <w:t>the</w:t>
      </w:r>
      <w:r>
        <w:rPr>
          <w:spacing w:val="38"/>
        </w:rPr>
        <w:t xml:space="preserve"> </w:t>
      </w:r>
      <w:r>
        <w:t>impact</w:t>
      </w:r>
      <w:r>
        <w:rPr>
          <w:spacing w:val="38"/>
        </w:rPr>
        <w:t xml:space="preserve"> </w:t>
      </w:r>
      <w:r>
        <w:t>of</w:t>
      </w:r>
      <w:r>
        <w:rPr>
          <w:spacing w:val="38"/>
        </w:rPr>
        <w:t xml:space="preserve"> </w:t>
      </w:r>
      <w:r>
        <w:t>development.</w:t>
      </w:r>
      <w:r>
        <w:rPr>
          <w:spacing w:val="38"/>
        </w:rPr>
        <w:t xml:space="preserve"> </w:t>
      </w:r>
      <w:r>
        <w:t>It</w:t>
      </w:r>
      <w:r>
        <w:rPr>
          <w:spacing w:val="38"/>
        </w:rPr>
        <w:t xml:space="preserve"> </w:t>
      </w:r>
      <w:r>
        <w:t>also</w:t>
      </w:r>
      <w:r>
        <w:rPr>
          <w:spacing w:val="38"/>
        </w:rPr>
        <w:t xml:space="preserve"> </w:t>
      </w:r>
      <w:r>
        <w:t>aims</w:t>
      </w:r>
      <w:r>
        <w:rPr>
          <w:spacing w:val="38"/>
        </w:rPr>
        <w:t xml:space="preserve"> </w:t>
      </w:r>
      <w:r>
        <w:t>to</w:t>
      </w:r>
      <w:r>
        <w:rPr>
          <w:spacing w:val="38"/>
        </w:rPr>
        <w:t xml:space="preserve"> </w:t>
      </w:r>
      <w:r>
        <w:t>ensure</w:t>
      </w:r>
      <w:r>
        <w:rPr>
          <w:spacing w:val="38"/>
        </w:rPr>
        <w:t xml:space="preserve"> </w:t>
      </w:r>
      <w:r>
        <w:t>that</w:t>
      </w:r>
      <w:r>
        <w:rPr>
          <w:spacing w:val="38"/>
        </w:rPr>
        <w:t xml:space="preserve"> </w:t>
      </w:r>
      <w:r>
        <w:t>the</w:t>
      </w:r>
      <w:r>
        <w:rPr>
          <w:spacing w:val="38"/>
        </w:rPr>
        <w:t xml:space="preserve"> </w:t>
      </w:r>
      <w:r>
        <w:t>free</w:t>
      </w:r>
      <w:r>
        <w:rPr>
          <w:spacing w:val="38"/>
        </w:rPr>
        <w:t xml:space="preserve"> </w:t>
      </w:r>
      <w:r>
        <w:t>passage and</w:t>
      </w:r>
      <w:r>
        <w:rPr>
          <w:spacing w:val="40"/>
        </w:rPr>
        <w:t xml:space="preserve"> </w:t>
      </w:r>
      <w:r>
        <w:t>flow</w:t>
      </w:r>
      <w:r>
        <w:rPr>
          <w:spacing w:val="40"/>
        </w:rPr>
        <w:t xml:space="preserve"> </w:t>
      </w:r>
      <w:r>
        <w:t>of</w:t>
      </w:r>
      <w:r>
        <w:rPr>
          <w:spacing w:val="40"/>
        </w:rPr>
        <w:t xml:space="preserve"> </w:t>
      </w:r>
      <w:r>
        <w:t>floodwaters</w:t>
      </w:r>
      <w:r>
        <w:rPr>
          <w:spacing w:val="40"/>
        </w:rPr>
        <w:t xml:space="preserve"> </w:t>
      </w:r>
      <w:r>
        <w:t>is</w:t>
      </w:r>
      <w:r>
        <w:rPr>
          <w:spacing w:val="40"/>
        </w:rPr>
        <w:t xml:space="preserve"> </w:t>
      </w:r>
      <w:r>
        <w:t>not</w:t>
      </w:r>
      <w:r>
        <w:rPr>
          <w:spacing w:val="40"/>
        </w:rPr>
        <w:t xml:space="preserve"> </w:t>
      </w:r>
      <w:r>
        <w:t>restricted.</w:t>
      </w:r>
      <w:r>
        <w:rPr>
          <w:spacing w:val="40"/>
        </w:rPr>
        <w:t xml:space="preserve"> </w:t>
      </w:r>
      <w:r>
        <w:t>The</w:t>
      </w:r>
      <w:r>
        <w:rPr>
          <w:spacing w:val="40"/>
        </w:rPr>
        <w:t xml:space="preserve"> </w:t>
      </w:r>
      <w:r>
        <w:t>LSIO</w:t>
      </w:r>
      <w:r>
        <w:rPr>
          <w:spacing w:val="40"/>
        </w:rPr>
        <w:t xml:space="preserve"> </w:t>
      </w:r>
      <w:r>
        <w:t>affects</w:t>
      </w:r>
      <w:r>
        <w:rPr>
          <w:spacing w:val="40"/>
        </w:rPr>
        <w:t xml:space="preserve"> </w:t>
      </w:r>
      <w:r>
        <w:t>only</w:t>
      </w:r>
      <w:r>
        <w:rPr>
          <w:spacing w:val="40"/>
        </w:rPr>
        <w:t xml:space="preserve"> </w:t>
      </w:r>
      <w:r>
        <w:t>land</w:t>
      </w:r>
      <w:r>
        <w:rPr>
          <w:spacing w:val="40"/>
        </w:rPr>
        <w:t xml:space="preserve"> </w:t>
      </w:r>
      <w:r>
        <w:t>located</w:t>
      </w:r>
      <w:r>
        <w:rPr>
          <w:spacing w:val="40"/>
        </w:rPr>
        <w:t xml:space="preserve"> </w:t>
      </w:r>
      <w:r>
        <w:t>within</w:t>
      </w:r>
      <w:r>
        <w:rPr>
          <w:spacing w:val="40"/>
        </w:rPr>
        <w:t xml:space="preserve"> </w:t>
      </w:r>
      <w:proofErr w:type="spellStart"/>
      <w:r>
        <w:t>CoGG</w:t>
      </w:r>
      <w:proofErr w:type="spellEnd"/>
      <w:r>
        <w:t>,</w:t>
      </w:r>
      <w:r>
        <w:rPr>
          <w:spacing w:val="40"/>
        </w:rPr>
        <w:t xml:space="preserve"> </w:t>
      </w:r>
      <w:r>
        <w:t>including land</w:t>
      </w:r>
      <w:r>
        <w:rPr>
          <w:spacing w:val="36"/>
        </w:rPr>
        <w:t xml:space="preserve"> </w:t>
      </w:r>
      <w:r>
        <w:t>within</w:t>
      </w:r>
      <w:r>
        <w:rPr>
          <w:spacing w:val="36"/>
        </w:rPr>
        <w:t xml:space="preserve"> </w:t>
      </w:r>
      <w:r>
        <w:t>Avalon</w:t>
      </w:r>
      <w:r>
        <w:rPr>
          <w:spacing w:val="36"/>
        </w:rPr>
        <w:t xml:space="preserve"> </w:t>
      </w:r>
      <w:r>
        <w:t>Airport</w:t>
      </w:r>
      <w:r>
        <w:rPr>
          <w:spacing w:val="36"/>
        </w:rPr>
        <w:t xml:space="preserve"> </w:t>
      </w:r>
      <w:r>
        <w:t>and</w:t>
      </w:r>
      <w:r>
        <w:rPr>
          <w:spacing w:val="36"/>
        </w:rPr>
        <w:t xml:space="preserve"> </w:t>
      </w:r>
      <w:r>
        <w:t>the</w:t>
      </w:r>
      <w:r>
        <w:rPr>
          <w:spacing w:val="36"/>
        </w:rPr>
        <w:t xml:space="preserve"> </w:t>
      </w:r>
      <w:r>
        <w:t>WTP,</w:t>
      </w:r>
      <w:r>
        <w:rPr>
          <w:spacing w:val="36"/>
        </w:rPr>
        <w:t xml:space="preserve"> </w:t>
      </w:r>
      <w:r>
        <w:t>as</w:t>
      </w:r>
      <w:r>
        <w:rPr>
          <w:spacing w:val="36"/>
        </w:rPr>
        <w:t xml:space="preserve"> </w:t>
      </w:r>
      <w:r>
        <w:t>well</w:t>
      </w:r>
      <w:r>
        <w:rPr>
          <w:spacing w:val="36"/>
        </w:rPr>
        <w:t xml:space="preserve"> </w:t>
      </w:r>
      <w:r>
        <w:t>as</w:t>
      </w:r>
      <w:r>
        <w:rPr>
          <w:spacing w:val="36"/>
        </w:rPr>
        <w:t xml:space="preserve"> </w:t>
      </w:r>
      <w:r>
        <w:t>land</w:t>
      </w:r>
      <w:r>
        <w:rPr>
          <w:spacing w:val="36"/>
        </w:rPr>
        <w:t xml:space="preserve"> </w:t>
      </w:r>
      <w:r>
        <w:t>north</w:t>
      </w:r>
      <w:r>
        <w:rPr>
          <w:spacing w:val="36"/>
        </w:rPr>
        <w:t xml:space="preserve"> </w:t>
      </w:r>
      <w:r>
        <w:t>of</w:t>
      </w:r>
      <w:r>
        <w:rPr>
          <w:spacing w:val="36"/>
        </w:rPr>
        <w:t xml:space="preserve"> </w:t>
      </w:r>
      <w:r>
        <w:t>the</w:t>
      </w:r>
      <w:r>
        <w:rPr>
          <w:spacing w:val="36"/>
        </w:rPr>
        <w:t xml:space="preserve"> </w:t>
      </w:r>
      <w:r>
        <w:t>Princes</w:t>
      </w:r>
      <w:r>
        <w:rPr>
          <w:spacing w:val="36"/>
        </w:rPr>
        <w:t xml:space="preserve"> </w:t>
      </w:r>
      <w:r>
        <w:t>Freeway</w:t>
      </w:r>
      <w:r>
        <w:rPr>
          <w:spacing w:val="36"/>
        </w:rPr>
        <w:t xml:space="preserve"> </w:t>
      </w:r>
      <w:r>
        <w:t>between</w:t>
      </w:r>
      <w:r>
        <w:rPr>
          <w:spacing w:val="36"/>
        </w:rPr>
        <w:t xml:space="preserve"> </w:t>
      </w:r>
      <w:r>
        <w:t>Lara and Little River.</w:t>
      </w:r>
    </w:p>
    <w:p w14:paraId="69BD3FB6" w14:textId="77777777" w:rsidR="00021792" w:rsidRDefault="00021792">
      <w:pPr>
        <w:pStyle w:val="BodyText"/>
        <w:rPr>
          <w:sz w:val="28"/>
        </w:rPr>
      </w:pPr>
    </w:p>
    <w:p w14:paraId="1C4218C3" w14:textId="77777777" w:rsidR="00021792" w:rsidRDefault="00000000">
      <w:pPr>
        <w:spacing w:before="1"/>
        <w:ind w:left="1059"/>
        <w:rPr>
          <w:rFonts w:ascii="Calibri"/>
          <w:b/>
          <w:sz w:val="28"/>
        </w:rPr>
      </w:pPr>
      <w:r>
        <w:rPr>
          <w:rFonts w:ascii="Calibri"/>
          <w:b/>
          <w:color w:val="003263"/>
          <w:spacing w:val="18"/>
          <w:sz w:val="28"/>
        </w:rPr>
        <w:t>ENVIRONMENTAL</w:t>
      </w:r>
      <w:r>
        <w:rPr>
          <w:rFonts w:ascii="Calibri"/>
          <w:b/>
          <w:color w:val="003263"/>
          <w:spacing w:val="36"/>
          <w:sz w:val="28"/>
        </w:rPr>
        <w:t xml:space="preserve"> </w:t>
      </w:r>
      <w:r>
        <w:rPr>
          <w:rFonts w:ascii="Calibri"/>
          <w:b/>
          <w:color w:val="003263"/>
          <w:spacing w:val="20"/>
          <w:sz w:val="28"/>
        </w:rPr>
        <w:t>SIGNIFICANCE</w:t>
      </w:r>
      <w:r>
        <w:rPr>
          <w:rFonts w:ascii="Calibri"/>
          <w:b/>
          <w:color w:val="003263"/>
          <w:spacing w:val="37"/>
          <w:sz w:val="28"/>
        </w:rPr>
        <w:t xml:space="preserve"> </w:t>
      </w:r>
      <w:r>
        <w:rPr>
          <w:rFonts w:ascii="Calibri"/>
          <w:b/>
          <w:color w:val="003263"/>
          <w:spacing w:val="12"/>
          <w:sz w:val="28"/>
        </w:rPr>
        <w:t>OVERLAY</w:t>
      </w:r>
    </w:p>
    <w:p w14:paraId="2EBCBD0B" w14:textId="77777777" w:rsidR="00021792" w:rsidRDefault="00021792">
      <w:pPr>
        <w:pStyle w:val="BodyText"/>
        <w:spacing w:before="10"/>
        <w:rPr>
          <w:rFonts w:ascii="Calibri"/>
          <w:b/>
          <w:sz w:val="18"/>
        </w:rPr>
      </w:pPr>
    </w:p>
    <w:p w14:paraId="19AD1E6C" w14:textId="77777777" w:rsidR="00021792" w:rsidRDefault="00000000">
      <w:pPr>
        <w:pStyle w:val="BodyText"/>
        <w:spacing w:line="295" w:lineRule="auto"/>
        <w:ind w:left="1053" w:right="160"/>
      </w:pPr>
      <w:r>
        <w:t>The</w:t>
      </w:r>
      <w:r>
        <w:rPr>
          <w:spacing w:val="40"/>
        </w:rPr>
        <w:t xml:space="preserve"> </w:t>
      </w:r>
      <w:r>
        <w:t>Environmental</w:t>
      </w:r>
      <w:r>
        <w:rPr>
          <w:spacing w:val="40"/>
        </w:rPr>
        <w:t xml:space="preserve"> </w:t>
      </w:r>
      <w:r>
        <w:t>Significance</w:t>
      </w:r>
      <w:r>
        <w:rPr>
          <w:spacing w:val="40"/>
        </w:rPr>
        <w:t xml:space="preserve"> </w:t>
      </w:r>
      <w:r>
        <w:t>Overlay</w:t>
      </w:r>
      <w:r>
        <w:rPr>
          <w:spacing w:val="40"/>
        </w:rPr>
        <w:t xml:space="preserve"> </w:t>
      </w:r>
      <w:r>
        <w:t>(ESO)</w:t>
      </w:r>
      <w:r>
        <w:rPr>
          <w:spacing w:val="40"/>
        </w:rPr>
        <w:t xml:space="preserve"> </w:t>
      </w:r>
      <w:r>
        <w:t>serves</w:t>
      </w:r>
      <w:r>
        <w:rPr>
          <w:spacing w:val="40"/>
        </w:rPr>
        <w:t xml:space="preserve"> </w:t>
      </w:r>
      <w:r>
        <w:t>to</w:t>
      </w:r>
      <w:r>
        <w:rPr>
          <w:spacing w:val="40"/>
        </w:rPr>
        <w:t xml:space="preserve"> </w:t>
      </w:r>
      <w:r>
        <w:t>ensure</w:t>
      </w:r>
      <w:r>
        <w:rPr>
          <w:spacing w:val="40"/>
        </w:rPr>
        <w:t xml:space="preserve"> </w:t>
      </w:r>
      <w:r>
        <w:t>that</w:t>
      </w:r>
      <w:r>
        <w:rPr>
          <w:spacing w:val="40"/>
        </w:rPr>
        <w:t xml:space="preserve"> </w:t>
      </w:r>
      <w:r>
        <w:t>development</w:t>
      </w:r>
      <w:r>
        <w:rPr>
          <w:spacing w:val="40"/>
        </w:rPr>
        <w:t xml:space="preserve"> </w:t>
      </w:r>
      <w:r>
        <w:t>“is</w:t>
      </w:r>
      <w:r>
        <w:rPr>
          <w:spacing w:val="40"/>
        </w:rPr>
        <w:t xml:space="preserve"> </w:t>
      </w:r>
      <w:r>
        <w:t>compatible with</w:t>
      </w:r>
      <w:r>
        <w:rPr>
          <w:spacing w:val="36"/>
        </w:rPr>
        <w:t xml:space="preserve"> </w:t>
      </w:r>
      <w:r>
        <w:t>identified</w:t>
      </w:r>
      <w:r>
        <w:rPr>
          <w:spacing w:val="36"/>
        </w:rPr>
        <w:t xml:space="preserve"> </w:t>
      </w:r>
      <w:r>
        <w:t>environmental</w:t>
      </w:r>
      <w:r>
        <w:rPr>
          <w:spacing w:val="36"/>
        </w:rPr>
        <w:t xml:space="preserve"> </w:t>
      </w:r>
      <w:r>
        <w:t>values.”</w:t>
      </w:r>
      <w:r>
        <w:rPr>
          <w:spacing w:val="36"/>
        </w:rPr>
        <w:t xml:space="preserve"> </w:t>
      </w:r>
      <w:r>
        <w:t>Land</w:t>
      </w:r>
      <w:r>
        <w:rPr>
          <w:spacing w:val="36"/>
        </w:rPr>
        <w:t xml:space="preserve"> </w:t>
      </w:r>
      <w:r>
        <w:t>within</w:t>
      </w:r>
      <w:r>
        <w:rPr>
          <w:spacing w:val="36"/>
        </w:rPr>
        <w:t xml:space="preserve"> </w:t>
      </w:r>
      <w:proofErr w:type="spellStart"/>
      <w:r>
        <w:t>CoGG</w:t>
      </w:r>
      <w:proofErr w:type="spellEnd"/>
      <w:r>
        <w:rPr>
          <w:spacing w:val="36"/>
        </w:rPr>
        <w:t xml:space="preserve"> </w:t>
      </w:r>
      <w:r>
        <w:t>is</w:t>
      </w:r>
      <w:r>
        <w:rPr>
          <w:spacing w:val="36"/>
        </w:rPr>
        <w:t xml:space="preserve"> </w:t>
      </w:r>
      <w:r>
        <w:t>affected</w:t>
      </w:r>
      <w:r>
        <w:rPr>
          <w:spacing w:val="36"/>
        </w:rPr>
        <w:t xml:space="preserve"> </w:t>
      </w:r>
      <w:r>
        <w:t>by</w:t>
      </w:r>
      <w:r>
        <w:rPr>
          <w:spacing w:val="36"/>
        </w:rPr>
        <w:t xml:space="preserve"> </w:t>
      </w:r>
      <w:r>
        <w:t>ESO2</w:t>
      </w:r>
      <w:r>
        <w:rPr>
          <w:spacing w:val="36"/>
        </w:rPr>
        <w:t xml:space="preserve"> </w:t>
      </w:r>
      <w:r>
        <w:t>and</w:t>
      </w:r>
      <w:r>
        <w:rPr>
          <w:spacing w:val="36"/>
        </w:rPr>
        <w:t xml:space="preserve"> </w:t>
      </w:r>
      <w:r>
        <w:t>ESO4,</w:t>
      </w:r>
      <w:r>
        <w:rPr>
          <w:spacing w:val="36"/>
        </w:rPr>
        <w:t xml:space="preserve"> </w:t>
      </w:r>
      <w:r>
        <w:t>while</w:t>
      </w:r>
      <w:r>
        <w:rPr>
          <w:spacing w:val="36"/>
        </w:rPr>
        <w:t xml:space="preserve"> </w:t>
      </w:r>
      <w:r>
        <w:t>land in</w:t>
      </w:r>
      <w:r>
        <w:rPr>
          <w:spacing w:val="32"/>
        </w:rPr>
        <w:t xml:space="preserve"> </w:t>
      </w:r>
      <w:r>
        <w:t>Wyndham</w:t>
      </w:r>
      <w:r>
        <w:rPr>
          <w:spacing w:val="32"/>
        </w:rPr>
        <w:t xml:space="preserve"> </w:t>
      </w:r>
      <w:r>
        <w:t>is</w:t>
      </w:r>
      <w:r>
        <w:rPr>
          <w:spacing w:val="32"/>
        </w:rPr>
        <w:t xml:space="preserve"> </w:t>
      </w:r>
      <w:r>
        <w:t>affected</w:t>
      </w:r>
      <w:r>
        <w:rPr>
          <w:spacing w:val="32"/>
        </w:rPr>
        <w:t xml:space="preserve"> </w:t>
      </w:r>
      <w:r>
        <w:t>by</w:t>
      </w:r>
      <w:r>
        <w:rPr>
          <w:spacing w:val="32"/>
        </w:rPr>
        <w:t xml:space="preserve"> </w:t>
      </w:r>
      <w:r>
        <w:t>ESO1,</w:t>
      </w:r>
      <w:r>
        <w:rPr>
          <w:spacing w:val="32"/>
        </w:rPr>
        <w:t xml:space="preserve"> </w:t>
      </w:r>
      <w:r>
        <w:t>ESO4</w:t>
      </w:r>
      <w:r>
        <w:rPr>
          <w:spacing w:val="32"/>
        </w:rPr>
        <w:t xml:space="preserve"> </w:t>
      </w:r>
      <w:r>
        <w:t>and</w:t>
      </w:r>
      <w:r>
        <w:rPr>
          <w:spacing w:val="32"/>
        </w:rPr>
        <w:t xml:space="preserve"> </w:t>
      </w:r>
      <w:r>
        <w:t>ESO5.</w:t>
      </w:r>
      <w:r>
        <w:rPr>
          <w:spacing w:val="32"/>
        </w:rPr>
        <w:t xml:space="preserve"> </w:t>
      </w:r>
      <w:r>
        <w:t>Each</w:t>
      </w:r>
      <w:r>
        <w:rPr>
          <w:spacing w:val="32"/>
        </w:rPr>
        <w:t xml:space="preserve"> </w:t>
      </w:r>
      <w:r>
        <w:t>Schedule</w:t>
      </w:r>
      <w:r>
        <w:rPr>
          <w:spacing w:val="32"/>
        </w:rPr>
        <w:t xml:space="preserve"> </w:t>
      </w:r>
      <w:r>
        <w:t>sets</w:t>
      </w:r>
      <w:r>
        <w:rPr>
          <w:spacing w:val="32"/>
        </w:rPr>
        <w:t xml:space="preserve"> </w:t>
      </w:r>
      <w:r>
        <w:t>out</w:t>
      </w:r>
      <w:r>
        <w:rPr>
          <w:spacing w:val="32"/>
        </w:rPr>
        <w:t xml:space="preserve"> </w:t>
      </w:r>
      <w:r>
        <w:t>the</w:t>
      </w:r>
      <w:r>
        <w:rPr>
          <w:spacing w:val="32"/>
        </w:rPr>
        <w:t xml:space="preserve"> </w:t>
      </w:r>
      <w:r>
        <w:t>permit</w:t>
      </w:r>
      <w:r>
        <w:rPr>
          <w:spacing w:val="32"/>
        </w:rPr>
        <w:t xml:space="preserve"> </w:t>
      </w:r>
      <w:r>
        <w:t>triggers</w:t>
      </w:r>
      <w:r>
        <w:rPr>
          <w:spacing w:val="32"/>
        </w:rPr>
        <w:t xml:space="preserve"> </w:t>
      </w:r>
      <w:r>
        <w:t>and environmental</w:t>
      </w:r>
      <w:r>
        <w:rPr>
          <w:spacing w:val="40"/>
        </w:rPr>
        <w:t xml:space="preserve"> </w:t>
      </w:r>
      <w:r>
        <w:t>objectives</w:t>
      </w:r>
      <w:r>
        <w:rPr>
          <w:spacing w:val="40"/>
        </w:rPr>
        <w:t xml:space="preserve"> </w:t>
      </w:r>
      <w:r>
        <w:t>to</w:t>
      </w:r>
      <w:r>
        <w:rPr>
          <w:spacing w:val="40"/>
        </w:rPr>
        <w:t xml:space="preserve"> </w:t>
      </w:r>
      <w:r>
        <w:t>be</w:t>
      </w:r>
      <w:r>
        <w:rPr>
          <w:spacing w:val="40"/>
        </w:rPr>
        <w:t xml:space="preserve"> </w:t>
      </w:r>
      <w:r>
        <w:t>achieved</w:t>
      </w:r>
      <w:r>
        <w:rPr>
          <w:spacing w:val="40"/>
        </w:rPr>
        <w:t xml:space="preserve"> </w:t>
      </w:r>
      <w:r>
        <w:t>on</w:t>
      </w:r>
      <w:r>
        <w:rPr>
          <w:spacing w:val="40"/>
        </w:rPr>
        <w:t xml:space="preserve"> </w:t>
      </w:r>
      <w:r>
        <w:t>affected</w:t>
      </w:r>
      <w:r>
        <w:rPr>
          <w:spacing w:val="40"/>
        </w:rPr>
        <w:t xml:space="preserve"> </w:t>
      </w:r>
      <w:r>
        <w:t>sites.</w:t>
      </w:r>
    </w:p>
    <w:p w14:paraId="2174DD64" w14:textId="77777777" w:rsidR="00021792" w:rsidRDefault="00000000">
      <w:pPr>
        <w:pStyle w:val="ListParagraph"/>
        <w:numPr>
          <w:ilvl w:val="3"/>
          <w:numId w:val="92"/>
        </w:numPr>
        <w:tabs>
          <w:tab w:val="left" w:pos="1450"/>
          <w:tab w:val="left" w:pos="1451"/>
        </w:tabs>
        <w:spacing w:line="285" w:lineRule="auto"/>
        <w:rPr>
          <w:sz w:val="23"/>
        </w:rPr>
      </w:pPr>
      <w:r>
        <w:rPr>
          <w:sz w:val="23"/>
        </w:rPr>
        <w:t>ESO2</w:t>
      </w:r>
      <w:r>
        <w:rPr>
          <w:spacing w:val="36"/>
          <w:sz w:val="23"/>
        </w:rPr>
        <w:t xml:space="preserve"> </w:t>
      </w:r>
      <w:r>
        <w:rPr>
          <w:sz w:val="23"/>
        </w:rPr>
        <w:t>in</w:t>
      </w:r>
      <w:r>
        <w:rPr>
          <w:spacing w:val="36"/>
          <w:sz w:val="23"/>
        </w:rPr>
        <w:t xml:space="preserve"> </w:t>
      </w:r>
      <w:r>
        <w:rPr>
          <w:sz w:val="23"/>
        </w:rPr>
        <w:t>Greater</w:t>
      </w:r>
      <w:r>
        <w:rPr>
          <w:spacing w:val="36"/>
          <w:sz w:val="23"/>
        </w:rPr>
        <w:t xml:space="preserve"> </w:t>
      </w:r>
      <w:r>
        <w:rPr>
          <w:sz w:val="23"/>
        </w:rPr>
        <w:t>Geelong</w:t>
      </w:r>
      <w:r>
        <w:rPr>
          <w:spacing w:val="36"/>
          <w:sz w:val="23"/>
        </w:rPr>
        <w:t xml:space="preserve"> </w:t>
      </w:r>
      <w:r>
        <w:rPr>
          <w:sz w:val="23"/>
        </w:rPr>
        <w:t>relates</w:t>
      </w:r>
      <w:r>
        <w:rPr>
          <w:spacing w:val="36"/>
          <w:sz w:val="23"/>
        </w:rPr>
        <w:t xml:space="preserve"> </w:t>
      </w:r>
      <w:r>
        <w:rPr>
          <w:sz w:val="23"/>
        </w:rPr>
        <w:t>to</w:t>
      </w:r>
      <w:r>
        <w:rPr>
          <w:spacing w:val="36"/>
          <w:sz w:val="23"/>
        </w:rPr>
        <w:t xml:space="preserve"> </w:t>
      </w:r>
      <w:r>
        <w:rPr>
          <w:sz w:val="23"/>
        </w:rPr>
        <w:t>“High</w:t>
      </w:r>
      <w:r>
        <w:rPr>
          <w:spacing w:val="36"/>
          <w:sz w:val="23"/>
        </w:rPr>
        <w:t xml:space="preserve"> </w:t>
      </w:r>
      <w:r>
        <w:rPr>
          <w:sz w:val="23"/>
        </w:rPr>
        <w:t>Value</w:t>
      </w:r>
      <w:r>
        <w:rPr>
          <w:spacing w:val="36"/>
          <w:sz w:val="23"/>
        </w:rPr>
        <w:t xml:space="preserve"> </w:t>
      </w:r>
      <w:r>
        <w:rPr>
          <w:sz w:val="23"/>
        </w:rPr>
        <w:t>Wetlands</w:t>
      </w:r>
      <w:r>
        <w:rPr>
          <w:spacing w:val="36"/>
          <w:sz w:val="23"/>
        </w:rPr>
        <w:t xml:space="preserve"> </w:t>
      </w:r>
      <w:r>
        <w:rPr>
          <w:sz w:val="23"/>
        </w:rPr>
        <w:t>and</w:t>
      </w:r>
      <w:r>
        <w:rPr>
          <w:spacing w:val="36"/>
          <w:sz w:val="23"/>
        </w:rPr>
        <w:t xml:space="preserve"> </w:t>
      </w:r>
      <w:r>
        <w:rPr>
          <w:sz w:val="23"/>
        </w:rPr>
        <w:t>Associated</w:t>
      </w:r>
      <w:r>
        <w:rPr>
          <w:spacing w:val="36"/>
          <w:sz w:val="23"/>
        </w:rPr>
        <w:t xml:space="preserve"> </w:t>
      </w:r>
      <w:r>
        <w:rPr>
          <w:sz w:val="23"/>
        </w:rPr>
        <w:t>Habitat</w:t>
      </w:r>
      <w:r>
        <w:rPr>
          <w:spacing w:val="36"/>
          <w:sz w:val="23"/>
        </w:rPr>
        <w:t xml:space="preserve"> </w:t>
      </w:r>
      <w:r>
        <w:rPr>
          <w:sz w:val="23"/>
        </w:rPr>
        <w:t>Protection”</w:t>
      </w:r>
      <w:r>
        <w:rPr>
          <w:spacing w:val="36"/>
          <w:sz w:val="23"/>
        </w:rPr>
        <w:t xml:space="preserve"> </w:t>
      </w:r>
      <w:r>
        <w:rPr>
          <w:sz w:val="23"/>
        </w:rPr>
        <w:t>and applies</w:t>
      </w:r>
      <w:r>
        <w:rPr>
          <w:spacing w:val="40"/>
          <w:sz w:val="23"/>
        </w:rPr>
        <w:t xml:space="preserve"> </w:t>
      </w:r>
      <w:r>
        <w:rPr>
          <w:sz w:val="23"/>
        </w:rPr>
        <w:t>broadly</w:t>
      </w:r>
      <w:r>
        <w:rPr>
          <w:spacing w:val="40"/>
          <w:sz w:val="23"/>
        </w:rPr>
        <w:t xml:space="preserve"> </w:t>
      </w:r>
      <w:r>
        <w:rPr>
          <w:sz w:val="23"/>
        </w:rPr>
        <w:t>along</w:t>
      </w:r>
      <w:r>
        <w:rPr>
          <w:spacing w:val="40"/>
          <w:sz w:val="23"/>
        </w:rPr>
        <w:t xml:space="preserve"> </w:t>
      </w:r>
      <w:r>
        <w:rPr>
          <w:sz w:val="23"/>
        </w:rPr>
        <w:t>the</w:t>
      </w:r>
      <w:r>
        <w:rPr>
          <w:spacing w:val="40"/>
          <w:sz w:val="23"/>
        </w:rPr>
        <w:t xml:space="preserve"> </w:t>
      </w:r>
      <w:r>
        <w:rPr>
          <w:sz w:val="23"/>
        </w:rPr>
        <w:t>coastal</w:t>
      </w:r>
      <w:r>
        <w:rPr>
          <w:spacing w:val="40"/>
          <w:sz w:val="23"/>
        </w:rPr>
        <w:t xml:space="preserve"> </w:t>
      </w:r>
      <w:r>
        <w:rPr>
          <w:sz w:val="23"/>
        </w:rPr>
        <w:t>environs</w:t>
      </w:r>
      <w:r>
        <w:rPr>
          <w:spacing w:val="40"/>
          <w:sz w:val="23"/>
        </w:rPr>
        <w:t xml:space="preserve"> </w:t>
      </w:r>
      <w:r>
        <w:rPr>
          <w:sz w:val="23"/>
        </w:rPr>
        <w:t>and</w:t>
      </w:r>
      <w:r>
        <w:rPr>
          <w:spacing w:val="40"/>
          <w:sz w:val="23"/>
        </w:rPr>
        <w:t xml:space="preserve"> </w:t>
      </w:r>
      <w:r>
        <w:rPr>
          <w:sz w:val="23"/>
        </w:rPr>
        <w:t>the</w:t>
      </w:r>
      <w:r>
        <w:rPr>
          <w:spacing w:val="40"/>
          <w:sz w:val="23"/>
        </w:rPr>
        <w:t xml:space="preserve"> </w:t>
      </w:r>
      <w:r>
        <w:rPr>
          <w:sz w:val="23"/>
        </w:rPr>
        <w:t>WTP</w:t>
      </w:r>
      <w:r>
        <w:rPr>
          <w:spacing w:val="40"/>
          <w:sz w:val="23"/>
        </w:rPr>
        <w:t xml:space="preserve"> </w:t>
      </w:r>
      <w:r>
        <w:rPr>
          <w:sz w:val="23"/>
        </w:rPr>
        <w:t>land</w:t>
      </w:r>
      <w:r>
        <w:rPr>
          <w:spacing w:val="40"/>
          <w:sz w:val="23"/>
        </w:rPr>
        <w:t xml:space="preserve"> </w:t>
      </w:r>
      <w:r>
        <w:rPr>
          <w:sz w:val="23"/>
        </w:rPr>
        <w:t>within</w:t>
      </w:r>
      <w:r>
        <w:rPr>
          <w:spacing w:val="40"/>
          <w:sz w:val="23"/>
        </w:rPr>
        <w:t xml:space="preserve"> </w:t>
      </w:r>
      <w:r>
        <w:rPr>
          <w:sz w:val="23"/>
        </w:rPr>
        <w:t>the</w:t>
      </w:r>
      <w:r>
        <w:rPr>
          <w:spacing w:val="40"/>
          <w:sz w:val="23"/>
        </w:rPr>
        <w:t xml:space="preserve"> </w:t>
      </w:r>
      <w:proofErr w:type="spellStart"/>
      <w:r>
        <w:rPr>
          <w:sz w:val="23"/>
        </w:rPr>
        <w:t>CoGG</w:t>
      </w:r>
      <w:proofErr w:type="spellEnd"/>
      <w:r>
        <w:rPr>
          <w:sz w:val="23"/>
        </w:rPr>
        <w:t>.</w:t>
      </w:r>
    </w:p>
    <w:p w14:paraId="1B5E1C19" w14:textId="77777777" w:rsidR="00021792" w:rsidRDefault="00000000">
      <w:pPr>
        <w:pStyle w:val="ListParagraph"/>
        <w:numPr>
          <w:ilvl w:val="3"/>
          <w:numId w:val="92"/>
        </w:numPr>
        <w:tabs>
          <w:tab w:val="left" w:pos="1450"/>
          <w:tab w:val="left" w:pos="1451"/>
        </w:tabs>
        <w:spacing w:before="121" w:line="285" w:lineRule="auto"/>
        <w:ind w:right="966"/>
        <w:rPr>
          <w:sz w:val="23"/>
        </w:rPr>
      </w:pPr>
      <w:r>
        <w:rPr>
          <w:sz w:val="23"/>
        </w:rPr>
        <w:t>ESO4</w:t>
      </w:r>
      <w:r>
        <w:rPr>
          <w:spacing w:val="34"/>
          <w:sz w:val="23"/>
        </w:rPr>
        <w:t xml:space="preserve"> </w:t>
      </w:r>
      <w:r>
        <w:rPr>
          <w:sz w:val="23"/>
        </w:rPr>
        <w:t>in</w:t>
      </w:r>
      <w:r>
        <w:rPr>
          <w:spacing w:val="34"/>
          <w:sz w:val="23"/>
        </w:rPr>
        <w:t xml:space="preserve"> </w:t>
      </w:r>
      <w:r>
        <w:rPr>
          <w:sz w:val="23"/>
        </w:rPr>
        <w:t>Greater</w:t>
      </w:r>
      <w:r>
        <w:rPr>
          <w:spacing w:val="34"/>
          <w:sz w:val="23"/>
        </w:rPr>
        <w:t xml:space="preserve"> </w:t>
      </w:r>
      <w:r>
        <w:rPr>
          <w:sz w:val="23"/>
        </w:rPr>
        <w:t>Geelong</w:t>
      </w:r>
      <w:r>
        <w:rPr>
          <w:spacing w:val="34"/>
          <w:sz w:val="23"/>
        </w:rPr>
        <w:t xml:space="preserve"> </w:t>
      </w:r>
      <w:r>
        <w:rPr>
          <w:sz w:val="23"/>
        </w:rPr>
        <w:t>and</w:t>
      </w:r>
      <w:r>
        <w:rPr>
          <w:spacing w:val="34"/>
          <w:sz w:val="23"/>
        </w:rPr>
        <w:t xml:space="preserve"> </w:t>
      </w:r>
      <w:r>
        <w:rPr>
          <w:sz w:val="23"/>
        </w:rPr>
        <w:t>ESO5</w:t>
      </w:r>
      <w:r>
        <w:rPr>
          <w:spacing w:val="34"/>
          <w:sz w:val="23"/>
        </w:rPr>
        <w:t xml:space="preserve"> </w:t>
      </w:r>
      <w:r>
        <w:rPr>
          <w:sz w:val="23"/>
        </w:rPr>
        <w:t>in</w:t>
      </w:r>
      <w:r>
        <w:rPr>
          <w:spacing w:val="34"/>
          <w:sz w:val="23"/>
        </w:rPr>
        <w:t xml:space="preserve"> </w:t>
      </w:r>
      <w:r>
        <w:rPr>
          <w:sz w:val="23"/>
        </w:rPr>
        <w:t>WCC</w:t>
      </w:r>
      <w:r>
        <w:rPr>
          <w:spacing w:val="34"/>
          <w:sz w:val="23"/>
        </w:rPr>
        <w:t xml:space="preserve"> </w:t>
      </w:r>
      <w:r>
        <w:rPr>
          <w:sz w:val="23"/>
        </w:rPr>
        <w:t>were</w:t>
      </w:r>
      <w:r>
        <w:rPr>
          <w:spacing w:val="34"/>
          <w:sz w:val="23"/>
        </w:rPr>
        <w:t xml:space="preserve"> </w:t>
      </w:r>
      <w:r>
        <w:rPr>
          <w:sz w:val="23"/>
        </w:rPr>
        <w:t>introduced</w:t>
      </w:r>
      <w:r>
        <w:rPr>
          <w:spacing w:val="34"/>
          <w:sz w:val="23"/>
        </w:rPr>
        <w:t xml:space="preserve"> </w:t>
      </w:r>
      <w:r>
        <w:rPr>
          <w:sz w:val="23"/>
        </w:rPr>
        <w:t>to</w:t>
      </w:r>
      <w:r>
        <w:rPr>
          <w:spacing w:val="34"/>
          <w:sz w:val="23"/>
        </w:rPr>
        <w:t xml:space="preserve"> </w:t>
      </w:r>
      <w:r>
        <w:rPr>
          <w:sz w:val="23"/>
        </w:rPr>
        <w:t>protect</w:t>
      </w:r>
      <w:r>
        <w:rPr>
          <w:spacing w:val="34"/>
          <w:sz w:val="23"/>
        </w:rPr>
        <w:t xml:space="preserve"> </w:t>
      </w:r>
      <w:r>
        <w:rPr>
          <w:sz w:val="23"/>
        </w:rPr>
        <w:t>areas</w:t>
      </w:r>
      <w:r>
        <w:rPr>
          <w:spacing w:val="34"/>
          <w:sz w:val="23"/>
        </w:rPr>
        <w:t xml:space="preserve"> </w:t>
      </w:r>
      <w:r>
        <w:rPr>
          <w:sz w:val="23"/>
        </w:rPr>
        <w:t>of</w:t>
      </w:r>
      <w:r>
        <w:rPr>
          <w:spacing w:val="34"/>
          <w:sz w:val="23"/>
        </w:rPr>
        <w:t xml:space="preserve"> </w:t>
      </w:r>
      <w:r>
        <w:rPr>
          <w:sz w:val="23"/>
        </w:rPr>
        <w:t>Natural Temperate</w:t>
      </w:r>
      <w:r>
        <w:rPr>
          <w:spacing w:val="40"/>
          <w:sz w:val="23"/>
        </w:rPr>
        <w:t xml:space="preserve"> </w:t>
      </w:r>
      <w:r>
        <w:rPr>
          <w:sz w:val="23"/>
        </w:rPr>
        <w:t>Grassland</w:t>
      </w:r>
      <w:r>
        <w:rPr>
          <w:spacing w:val="40"/>
          <w:sz w:val="23"/>
        </w:rPr>
        <w:t xml:space="preserve"> </w:t>
      </w:r>
      <w:r>
        <w:rPr>
          <w:sz w:val="23"/>
        </w:rPr>
        <w:t>of</w:t>
      </w:r>
      <w:r>
        <w:rPr>
          <w:spacing w:val="40"/>
          <w:sz w:val="23"/>
        </w:rPr>
        <w:t xml:space="preserve"> </w:t>
      </w:r>
      <w:r>
        <w:rPr>
          <w:sz w:val="23"/>
        </w:rPr>
        <w:t>the</w:t>
      </w:r>
      <w:r>
        <w:rPr>
          <w:spacing w:val="40"/>
          <w:sz w:val="23"/>
        </w:rPr>
        <w:t xml:space="preserve"> </w:t>
      </w:r>
      <w:r>
        <w:rPr>
          <w:sz w:val="23"/>
        </w:rPr>
        <w:t>Victorian</w:t>
      </w:r>
      <w:r>
        <w:rPr>
          <w:spacing w:val="40"/>
          <w:sz w:val="23"/>
        </w:rPr>
        <w:t xml:space="preserve"> </w:t>
      </w:r>
      <w:r>
        <w:rPr>
          <w:sz w:val="23"/>
        </w:rPr>
        <w:t>Volcanic</w:t>
      </w:r>
      <w:r>
        <w:rPr>
          <w:spacing w:val="40"/>
          <w:sz w:val="23"/>
        </w:rPr>
        <w:t xml:space="preserve"> </w:t>
      </w:r>
      <w:r>
        <w:rPr>
          <w:sz w:val="23"/>
        </w:rPr>
        <w:t>Plain</w:t>
      </w:r>
      <w:r>
        <w:rPr>
          <w:spacing w:val="40"/>
          <w:sz w:val="23"/>
        </w:rPr>
        <w:t xml:space="preserve"> </w:t>
      </w:r>
      <w:r>
        <w:rPr>
          <w:sz w:val="23"/>
        </w:rPr>
        <w:t>–</w:t>
      </w:r>
      <w:r>
        <w:rPr>
          <w:spacing w:val="40"/>
          <w:sz w:val="23"/>
        </w:rPr>
        <w:t xml:space="preserve"> </w:t>
      </w:r>
      <w:r>
        <w:rPr>
          <w:sz w:val="23"/>
        </w:rPr>
        <w:t>a</w:t>
      </w:r>
      <w:r>
        <w:rPr>
          <w:spacing w:val="40"/>
          <w:sz w:val="23"/>
        </w:rPr>
        <w:t xml:space="preserve"> </w:t>
      </w:r>
      <w:r>
        <w:rPr>
          <w:sz w:val="23"/>
        </w:rPr>
        <w:t>critically</w:t>
      </w:r>
      <w:r>
        <w:rPr>
          <w:spacing w:val="40"/>
          <w:sz w:val="23"/>
        </w:rPr>
        <w:t xml:space="preserve"> </w:t>
      </w:r>
      <w:r>
        <w:rPr>
          <w:sz w:val="23"/>
        </w:rPr>
        <w:t>endangered</w:t>
      </w:r>
      <w:r>
        <w:rPr>
          <w:spacing w:val="40"/>
          <w:sz w:val="23"/>
        </w:rPr>
        <w:t xml:space="preserve"> </w:t>
      </w:r>
      <w:proofErr w:type="gramStart"/>
      <w:r>
        <w:rPr>
          <w:sz w:val="23"/>
        </w:rPr>
        <w:t>ecological</w:t>
      </w:r>
      <w:proofErr w:type="gramEnd"/>
    </w:p>
    <w:p w14:paraId="0468AB99" w14:textId="77777777" w:rsidR="00021792" w:rsidRDefault="00000000">
      <w:pPr>
        <w:pStyle w:val="BodyText"/>
        <w:spacing w:before="12" w:line="295" w:lineRule="auto"/>
        <w:ind w:left="1450"/>
      </w:pPr>
      <w:r>
        <w:t>community</w:t>
      </w:r>
      <w:r>
        <w:rPr>
          <w:spacing w:val="40"/>
        </w:rPr>
        <w:t xml:space="preserve"> </w:t>
      </w:r>
      <w:r>
        <w:t>and</w:t>
      </w:r>
      <w:r>
        <w:rPr>
          <w:spacing w:val="40"/>
        </w:rPr>
        <w:t xml:space="preserve"> </w:t>
      </w:r>
      <w:r>
        <w:t>matter</w:t>
      </w:r>
      <w:r>
        <w:rPr>
          <w:spacing w:val="40"/>
        </w:rPr>
        <w:t xml:space="preserve"> </w:t>
      </w:r>
      <w:r>
        <w:t>of</w:t>
      </w:r>
      <w:r>
        <w:rPr>
          <w:spacing w:val="40"/>
        </w:rPr>
        <w:t xml:space="preserve"> </w:t>
      </w:r>
      <w:r>
        <w:t>national</w:t>
      </w:r>
      <w:r>
        <w:rPr>
          <w:spacing w:val="40"/>
        </w:rPr>
        <w:t xml:space="preserve"> </w:t>
      </w:r>
      <w:r>
        <w:t>environmental</w:t>
      </w:r>
      <w:r>
        <w:rPr>
          <w:spacing w:val="40"/>
        </w:rPr>
        <w:t xml:space="preserve"> </w:t>
      </w:r>
      <w:r>
        <w:t>significance.</w:t>
      </w:r>
      <w:r>
        <w:rPr>
          <w:spacing w:val="40"/>
        </w:rPr>
        <w:t xml:space="preserve"> </w:t>
      </w:r>
      <w:r>
        <w:t>The</w:t>
      </w:r>
      <w:r>
        <w:rPr>
          <w:spacing w:val="40"/>
        </w:rPr>
        <w:t xml:space="preserve"> </w:t>
      </w:r>
      <w:r>
        <w:t>presence</w:t>
      </w:r>
      <w:r>
        <w:rPr>
          <w:spacing w:val="40"/>
        </w:rPr>
        <w:t xml:space="preserve"> </w:t>
      </w:r>
      <w:r>
        <w:t>of</w:t>
      </w:r>
      <w:r>
        <w:rPr>
          <w:spacing w:val="40"/>
        </w:rPr>
        <w:t xml:space="preserve"> </w:t>
      </w:r>
      <w:r>
        <w:t>ESO4</w:t>
      </w:r>
      <w:r>
        <w:rPr>
          <w:spacing w:val="40"/>
        </w:rPr>
        <w:t xml:space="preserve"> </w:t>
      </w:r>
      <w:r>
        <w:t>and</w:t>
      </w:r>
      <w:r>
        <w:rPr>
          <w:spacing w:val="40"/>
        </w:rPr>
        <w:t xml:space="preserve"> </w:t>
      </w:r>
      <w:r>
        <w:t>ESO5 represents</w:t>
      </w:r>
      <w:r>
        <w:rPr>
          <w:spacing w:val="40"/>
        </w:rPr>
        <w:t xml:space="preserve"> </w:t>
      </w:r>
      <w:r>
        <w:t>a</w:t>
      </w:r>
      <w:r>
        <w:rPr>
          <w:spacing w:val="40"/>
        </w:rPr>
        <w:t xml:space="preserve"> </w:t>
      </w:r>
      <w:r>
        <w:t>significant</w:t>
      </w:r>
      <w:r>
        <w:rPr>
          <w:spacing w:val="40"/>
        </w:rPr>
        <w:t xml:space="preserve"> </w:t>
      </w:r>
      <w:r>
        <w:t>commitment</w:t>
      </w:r>
      <w:r>
        <w:rPr>
          <w:spacing w:val="40"/>
        </w:rPr>
        <w:t xml:space="preserve"> </w:t>
      </w:r>
      <w:r>
        <w:t>and</w:t>
      </w:r>
      <w:r>
        <w:rPr>
          <w:spacing w:val="40"/>
        </w:rPr>
        <w:t xml:space="preserve"> </w:t>
      </w:r>
      <w:r>
        <w:t>obligation</w:t>
      </w:r>
      <w:r>
        <w:rPr>
          <w:spacing w:val="40"/>
        </w:rPr>
        <w:t xml:space="preserve"> </w:t>
      </w:r>
      <w:r>
        <w:t>of</w:t>
      </w:r>
      <w:r>
        <w:rPr>
          <w:spacing w:val="40"/>
        </w:rPr>
        <w:t xml:space="preserve"> </w:t>
      </w:r>
      <w:r>
        <w:t>the</w:t>
      </w:r>
      <w:r>
        <w:rPr>
          <w:spacing w:val="40"/>
        </w:rPr>
        <w:t xml:space="preserve"> </w:t>
      </w:r>
      <w:r>
        <w:t>Victorian</w:t>
      </w:r>
      <w:r>
        <w:rPr>
          <w:spacing w:val="40"/>
        </w:rPr>
        <w:t xml:space="preserve"> </w:t>
      </w:r>
      <w:r>
        <w:t>Government</w:t>
      </w:r>
      <w:r>
        <w:rPr>
          <w:spacing w:val="40"/>
        </w:rPr>
        <w:t xml:space="preserve"> </w:t>
      </w:r>
      <w:r>
        <w:t>to</w:t>
      </w:r>
      <w:r>
        <w:rPr>
          <w:spacing w:val="40"/>
        </w:rPr>
        <w:t xml:space="preserve"> </w:t>
      </w:r>
      <w:proofErr w:type="gramStart"/>
      <w:r>
        <w:t>secure</w:t>
      </w:r>
      <w:proofErr w:type="gramEnd"/>
    </w:p>
    <w:p w14:paraId="3E8BCF1E" w14:textId="77777777" w:rsidR="00021792" w:rsidRDefault="00000000">
      <w:pPr>
        <w:pStyle w:val="BodyText"/>
        <w:spacing w:before="2"/>
        <w:ind w:left="1450"/>
      </w:pPr>
      <w:r>
        <w:t>grassland</w:t>
      </w:r>
      <w:r>
        <w:rPr>
          <w:spacing w:val="53"/>
        </w:rPr>
        <w:t xml:space="preserve"> </w:t>
      </w:r>
      <w:r>
        <w:t>protection</w:t>
      </w:r>
      <w:r>
        <w:rPr>
          <w:spacing w:val="54"/>
        </w:rPr>
        <w:t xml:space="preserve"> </w:t>
      </w:r>
      <w:r>
        <w:rPr>
          <w:spacing w:val="-2"/>
        </w:rPr>
        <w:t>outcomes.</w:t>
      </w:r>
    </w:p>
    <w:p w14:paraId="14959721" w14:textId="77777777" w:rsidR="00021792" w:rsidRDefault="00000000">
      <w:pPr>
        <w:pStyle w:val="ListParagraph"/>
        <w:numPr>
          <w:ilvl w:val="3"/>
          <w:numId w:val="92"/>
        </w:numPr>
        <w:tabs>
          <w:tab w:val="left" w:pos="1450"/>
          <w:tab w:val="left" w:pos="1451"/>
        </w:tabs>
        <w:spacing w:line="285" w:lineRule="auto"/>
        <w:ind w:right="170"/>
        <w:rPr>
          <w:sz w:val="23"/>
        </w:rPr>
      </w:pPr>
      <w:r>
        <w:rPr>
          <w:sz w:val="23"/>
        </w:rPr>
        <w:t>ESO1</w:t>
      </w:r>
      <w:r>
        <w:rPr>
          <w:spacing w:val="33"/>
          <w:sz w:val="23"/>
        </w:rPr>
        <w:t xml:space="preserve"> </w:t>
      </w:r>
      <w:r>
        <w:rPr>
          <w:sz w:val="23"/>
        </w:rPr>
        <w:t>in</w:t>
      </w:r>
      <w:r>
        <w:rPr>
          <w:spacing w:val="33"/>
          <w:sz w:val="23"/>
        </w:rPr>
        <w:t xml:space="preserve"> </w:t>
      </w:r>
      <w:r>
        <w:rPr>
          <w:sz w:val="23"/>
        </w:rPr>
        <w:t>Wyndham</w:t>
      </w:r>
      <w:r>
        <w:rPr>
          <w:spacing w:val="33"/>
          <w:sz w:val="23"/>
        </w:rPr>
        <w:t xml:space="preserve"> </w:t>
      </w:r>
      <w:r>
        <w:rPr>
          <w:sz w:val="23"/>
        </w:rPr>
        <w:t>relates</w:t>
      </w:r>
      <w:r>
        <w:rPr>
          <w:spacing w:val="33"/>
          <w:sz w:val="23"/>
        </w:rPr>
        <w:t xml:space="preserve"> </w:t>
      </w:r>
      <w:r>
        <w:rPr>
          <w:sz w:val="23"/>
        </w:rPr>
        <w:t>to</w:t>
      </w:r>
      <w:r>
        <w:rPr>
          <w:spacing w:val="33"/>
          <w:sz w:val="23"/>
        </w:rPr>
        <w:t xml:space="preserve"> </w:t>
      </w:r>
      <w:r>
        <w:rPr>
          <w:sz w:val="23"/>
        </w:rPr>
        <w:t>“Waterway</w:t>
      </w:r>
      <w:r>
        <w:rPr>
          <w:spacing w:val="33"/>
          <w:sz w:val="23"/>
        </w:rPr>
        <w:t xml:space="preserve"> </w:t>
      </w:r>
      <w:r>
        <w:rPr>
          <w:sz w:val="23"/>
        </w:rPr>
        <w:t>Corridors”</w:t>
      </w:r>
      <w:r>
        <w:rPr>
          <w:spacing w:val="33"/>
          <w:sz w:val="23"/>
        </w:rPr>
        <w:t xml:space="preserve"> </w:t>
      </w:r>
      <w:r>
        <w:rPr>
          <w:sz w:val="23"/>
        </w:rPr>
        <w:t>and</w:t>
      </w:r>
      <w:r>
        <w:rPr>
          <w:spacing w:val="33"/>
          <w:sz w:val="23"/>
        </w:rPr>
        <w:t xml:space="preserve"> </w:t>
      </w:r>
      <w:r>
        <w:rPr>
          <w:sz w:val="23"/>
        </w:rPr>
        <w:t>applies</w:t>
      </w:r>
      <w:r>
        <w:rPr>
          <w:spacing w:val="33"/>
          <w:sz w:val="23"/>
        </w:rPr>
        <w:t xml:space="preserve"> </w:t>
      </w:r>
      <w:r>
        <w:rPr>
          <w:sz w:val="23"/>
        </w:rPr>
        <w:t>to</w:t>
      </w:r>
      <w:r>
        <w:rPr>
          <w:spacing w:val="33"/>
          <w:sz w:val="23"/>
        </w:rPr>
        <w:t xml:space="preserve"> </w:t>
      </w:r>
      <w:r>
        <w:rPr>
          <w:sz w:val="23"/>
        </w:rPr>
        <w:t>narrow</w:t>
      </w:r>
      <w:r>
        <w:rPr>
          <w:spacing w:val="33"/>
          <w:sz w:val="23"/>
        </w:rPr>
        <w:t xml:space="preserve"> </w:t>
      </w:r>
      <w:r>
        <w:rPr>
          <w:sz w:val="23"/>
        </w:rPr>
        <w:t>sections</w:t>
      </w:r>
      <w:r>
        <w:rPr>
          <w:spacing w:val="33"/>
          <w:sz w:val="23"/>
        </w:rPr>
        <w:t xml:space="preserve"> </w:t>
      </w:r>
      <w:r>
        <w:rPr>
          <w:sz w:val="23"/>
        </w:rPr>
        <w:t>of</w:t>
      </w:r>
      <w:r>
        <w:rPr>
          <w:spacing w:val="33"/>
          <w:sz w:val="23"/>
        </w:rPr>
        <w:t xml:space="preserve"> </w:t>
      </w:r>
      <w:r>
        <w:rPr>
          <w:sz w:val="23"/>
        </w:rPr>
        <w:t>land</w:t>
      </w:r>
      <w:r>
        <w:rPr>
          <w:spacing w:val="33"/>
          <w:sz w:val="23"/>
        </w:rPr>
        <w:t xml:space="preserve"> </w:t>
      </w:r>
      <w:r>
        <w:rPr>
          <w:sz w:val="23"/>
        </w:rPr>
        <w:t>along the</w:t>
      </w:r>
      <w:r>
        <w:rPr>
          <w:spacing w:val="40"/>
          <w:sz w:val="23"/>
        </w:rPr>
        <w:t xml:space="preserve"> </w:t>
      </w:r>
      <w:proofErr w:type="spellStart"/>
      <w:r>
        <w:rPr>
          <w:sz w:val="23"/>
        </w:rPr>
        <w:t>Werribee</w:t>
      </w:r>
      <w:proofErr w:type="spellEnd"/>
      <w:r>
        <w:rPr>
          <w:spacing w:val="40"/>
          <w:sz w:val="23"/>
        </w:rPr>
        <w:t xml:space="preserve"> </w:t>
      </w:r>
      <w:r>
        <w:rPr>
          <w:sz w:val="23"/>
        </w:rPr>
        <w:t>River,</w:t>
      </w:r>
      <w:r>
        <w:rPr>
          <w:spacing w:val="40"/>
          <w:sz w:val="23"/>
        </w:rPr>
        <w:t xml:space="preserve"> </w:t>
      </w:r>
      <w:r>
        <w:rPr>
          <w:sz w:val="23"/>
        </w:rPr>
        <w:t>Cherry</w:t>
      </w:r>
      <w:r>
        <w:rPr>
          <w:spacing w:val="40"/>
          <w:sz w:val="23"/>
        </w:rPr>
        <w:t xml:space="preserve"> </w:t>
      </w:r>
      <w:r>
        <w:rPr>
          <w:sz w:val="23"/>
        </w:rPr>
        <w:t>Creek</w:t>
      </w:r>
      <w:r>
        <w:rPr>
          <w:spacing w:val="40"/>
          <w:sz w:val="23"/>
        </w:rPr>
        <w:t xml:space="preserve"> </w:t>
      </w:r>
      <w:r>
        <w:rPr>
          <w:sz w:val="23"/>
        </w:rPr>
        <w:t>and</w:t>
      </w:r>
      <w:r>
        <w:rPr>
          <w:spacing w:val="40"/>
          <w:sz w:val="23"/>
        </w:rPr>
        <w:t xml:space="preserve"> </w:t>
      </w:r>
      <w:r>
        <w:rPr>
          <w:sz w:val="23"/>
        </w:rPr>
        <w:t>Lollypop</w:t>
      </w:r>
      <w:r>
        <w:rPr>
          <w:spacing w:val="40"/>
          <w:sz w:val="23"/>
        </w:rPr>
        <w:t xml:space="preserve"> </w:t>
      </w:r>
      <w:r>
        <w:rPr>
          <w:sz w:val="23"/>
        </w:rPr>
        <w:t>Creek.</w:t>
      </w:r>
    </w:p>
    <w:p w14:paraId="49D38FAD" w14:textId="77777777" w:rsidR="00021792" w:rsidRDefault="00000000">
      <w:pPr>
        <w:pStyle w:val="ListParagraph"/>
        <w:numPr>
          <w:ilvl w:val="3"/>
          <w:numId w:val="92"/>
        </w:numPr>
        <w:tabs>
          <w:tab w:val="left" w:pos="1450"/>
          <w:tab w:val="left" w:pos="1451"/>
        </w:tabs>
        <w:spacing w:before="121" w:line="290" w:lineRule="auto"/>
        <w:ind w:right="416"/>
        <w:rPr>
          <w:sz w:val="23"/>
        </w:rPr>
      </w:pPr>
      <w:r>
        <w:rPr>
          <w:sz w:val="23"/>
        </w:rPr>
        <w:t>ESO4</w:t>
      </w:r>
      <w:r>
        <w:rPr>
          <w:spacing w:val="30"/>
          <w:sz w:val="23"/>
        </w:rPr>
        <w:t xml:space="preserve"> </w:t>
      </w:r>
      <w:r>
        <w:rPr>
          <w:sz w:val="23"/>
        </w:rPr>
        <w:t>in</w:t>
      </w:r>
      <w:r>
        <w:rPr>
          <w:spacing w:val="30"/>
          <w:sz w:val="23"/>
        </w:rPr>
        <w:t xml:space="preserve"> </w:t>
      </w:r>
      <w:r>
        <w:rPr>
          <w:sz w:val="23"/>
        </w:rPr>
        <w:t>Wyndham</w:t>
      </w:r>
      <w:r>
        <w:rPr>
          <w:spacing w:val="30"/>
          <w:sz w:val="23"/>
        </w:rPr>
        <w:t xml:space="preserve"> </w:t>
      </w:r>
      <w:r>
        <w:rPr>
          <w:sz w:val="23"/>
        </w:rPr>
        <w:t>relates</w:t>
      </w:r>
      <w:r>
        <w:rPr>
          <w:spacing w:val="30"/>
          <w:sz w:val="23"/>
        </w:rPr>
        <w:t xml:space="preserve"> </w:t>
      </w:r>
      <w:r>
        <w:rPr>
          <w:sz w:val="23"/>
        </w:rPr>
        <w:t>to</w:t>
      </w:r>
      <w:r>
        <w:rPr>
          <w:spacing w:val="30"/>
          <w:sz w:val="23"/>
        </w:rPr>
        <w:t xml:space="preserve"> </w:t>
      </w:r>
      <w:r>
        <w:rPr>
          <w:sz w:val="23"/>
        </w:rPr>
        <w:t>the</w:t>
      </w:r>
      <w:r>
        <w:rPr>
          <w:spacing w:val="30"/>
          <w:sz w:val="23"/>
        </w:rPr>
        <w:t xml:space="preserve"> </w:t>
      </w:r>
      <w:r>
        <w:rPr>
          <w:sz w:val="23"/>
        </w:rPr>
        <w:t>“Western</w:t>
      </w:r>
      <w:r>
        <w:rPr>
          <w:spacing w:val="30"/>
          <w:sz w:val="23"/>
        </w:rPr>
        <w:t xml:space="preserve"> </w:t>
      </w:r>
      <w:r>
        <w:rPr>
          <w:sz w:val="23"/>
        </w:rPr>
        <w:t>Grasslands</w:t>
      </w:r>
      <w:r>
        <w:rPr>
          <w:spacing w:val="30"/>
          <w:sz w:val="23"/>
        </w:rPr>
        <w:t xml:space="preserve"> </w:t>
      </w:r>
      <w:r>
        <w:rPr>
          <w:sz w:val="23"/>
        </w:rPr>
        <w:t>Reserve”</w:t>
      </w:r>
      <w:r>
        <w:rPr>
          <w:spacing w:val="30"/>
          <w:sz w:val="23"/>
        </w:rPr>
        <w:t xml:space="preserve"> </w:t>
      </w:r>
      <w:r>
        <w:rPr>
          <w:sz w:val="23"/>
        </w:rPr>
        <w:t>and</w:t>
      </w:r>
      <w:r>
        <w:rPr>
          <w:spacing w:val="30"/>
          <w:sz w:val="23"/>
        </w:rPr>
        <w:t xml:space="preserve"> </w:t>
      </w:r>
      <w:r>
        <w:rPr>
          <w:sz w:val="23"/>
        </w:rPr>
        <w:t>applies</w:t>
      </w:r>
      <w:r>
        <w:rPr>
          <w:spacing w:val="30"/>
          <w:sz w:val="23"/>
        </w:rPr>
        <w:t xml:space="preserve"> </w:t>
      </w:r>
      <w:r>
        <w:rPr>
          <w:sz w:val="23"/>
        </w:rPr>
        <w:t>to</w:t>
      </w:r>
      <w:r>
        <w:rPr>
          <w:spacing w:val="30"/>
          <w:sz w:val="23"/>
        </w:rPr>
        <w:t xml:space="preserve"> </w:t>
      </w:r>
      <w:r>
        <w:rPr>
          <w:sz w:val="23"/>
        </w:rPr>
        <w:t>a</w:t>
      </w:r>
      <w:r>
        <w:rPr>
          <w:spacing w:val="30"/>
          <w:sz w:val="23"/>
        </w:rPr>
        <w:t xml:space="preserve"> </w:t>
      </w:r>
      <w:r>
        <w:rPr>
          <w:sz w:val="23"/>
        </w:rPr>
        <w:t>band</w:t>
      </w:r>
      <w:r>
        <w:rPr>
          <w:spacing w:val="30"/>
          <w:sz w:val="23"/>
        </w:rPr>
        <w:t xml:space="preserve"> </w:t>
      </w:r>
      <w:r>
        <w:rPr>
          <w:sz w:val="23"/>
        </w:rPr>
        <w:t>of</w:t>
      </w:r>
      <w:r>
        <w:rPr>
          <w:spacing w:val="30"/>
          <w:sz w:val="23"/>
        </w:rPr>
        <w:t xml:space="preserve"> </w:t>
      </w:r>
      <w:r>
        <w:rPr>
          <w:sz w:val="23"/>
        </w:rPr>
        <w:t>land along</w:t>
      </w:r>
      <w:r>
        <w:rPr>
          <w:spacing w:val="40"/>
          <w:sz w:val="23"/>
        </w:rPr>
        <w:t xml:space="preserve"> </w:t>
      </w:r>
      <w:r>
        <w:rPr>
          <w:sz w:val="23"/>
        </w:rPr>
        <w:t>the</w:t>
      </w:r>
      <w:r>
        <w:rPr>
          <w:spacing w:val="40"/>
          <w:sz w:val="23"/>
        </w:rPr>
        <w:t xml:space="preserve"> </w:t>
      </w:r>
      <w:r>
        <w:rPr>
          <w:sz w:val="23"/>
        </w:rPr>
        <w:t>northern</w:t>
      </w:r>
      <w:r>
        <w:rPr>
          <w:spacing w:val="40"/>
          <w:sz w:val="23"/>
        </w:rPr>
        <w:t xml:space="preserve"> </w:t>
      </w:r>
      <w:r>
        <w:rPr>
          <w:sz w:val="23"/>
        </w:rPr>
        <w:t>boundary</w:t>
      </w:r>
      <w:r>
        <w:rPr>
          <w:spacing w:val="40"/>
          <w:sz w:val="23"/>
        </w:rPr>
        <w:t xml:space="preserve"> </w:t>
      </w:r>
      <w:r>
        <w:rPr>
          <w:sz w:val="23"/>
        </w:rPr>
        <w:t>of</w:t>
      </w:r>
      <w:r>
        <w:rPr>
          <w:spacing w:val="40"/>
          <w:sz w:val="23"/>
        </w:rPr>
        <w:t xml:space="preserve"> </w:t>
      </w:r>
      <w:r>
        <w:rPr>
          <w:sz w:val="23"/>
        </w:rPr>
        <w:t>the</w:t>
      </w:r>
      <w:r>
        <w:rPr>
          <w:spacing w:val="40"/>
          <w:sz w:val="23"/>
        </w:rPr>
        <w:t xml:space="preserve"> </w:t>
      </w:r>
      <w:r>
        <w:rPr>
          <w:sz w:val="23"/>
        </w:rPr>
        <w:t>Avalon</w:t>
      </w:r>
      <w:r>
        <w:rPr>
          <w:spacing w:val="40"/>
          <w:sz w:val="23"/>
        </w:rPr>
        <w:t xml:space="preserve"> </w:t>
      </w:r>
      <w:r>
        <w:rPr>
          <w:sz w:val="23"/>
        </w:rPr>
        <w:t>Corridor.</w:t>
      </w:r>
      <w:r>
        <w:rPr>
          <w:spacing w:val="40"/>
          <w:sz w:val="23"/>
        </w:rPr>
        <w:t xml:space="preserve"> </w:t>
      </w:r>
      <w:r>
        <w:rPr>
          <w:sz w:val="23"/>
        </w:rPr>
        <w:t>This</w:t>
      </w:r>
      <w:r>
        <w:rPr>
          <w:spacing w:val="40"/>
          <w:sz w:val="23"/>
        </w:rPr>
        <w:t xml:space="preserve"> </w:t>
      </w:r>
      <w:r>
        <w:rPr>
          <w:sz w:val="23"/>
        </w:rPr>
        <w:t>overlay</w:t>
      </w:r>
      <w:r>
        <w:rPr>
          <w:spacing w:val="40"/>
          <w:sz w:val="23"/>
        </w:rPr>
        <w:t xml:space="preserve"> </w:t>
      </w:r>
      <w:r>
        <w:rPr>
          <w:sz w:val="23"/>
        </w:rPr>
        <w:t>functions</w:t>
      </w:r>
      <w:r>
        <w:rPr>
          <w:spacing w:val="40"/>
          <w:sz w:val="23"/>
        </w:rPr>
        <w:t xml:space="preserve"> </w:t>
      </w:r>
      <w:r>
        <w:rPr>
          <w:sz w:val="23"/>
        </w:rPr>
        <w:t>to</w:t>
      </w:r>
      <w:r>
        <w:rPr>
          <w:spacing w:val="40"/>
          <w:sz w:val="23"/>
        </w:rPr>
        <w:t xml:space="preserve"> </w:t>
      </w:r>
      <w:proofErr w:type="spellStart"/>
      <w:r>
        <w:rPr>
          <w:sz w:val="23"/>
        </w:rPr>
        <w:t>recognise</w:t>
      </w:r>
      <w:proofErr w:type="spellEnd"/>
      <w:r>
        <w:rPr>
          <w:spacing w:val="40"/>
          <w:sz w:val="23"/>
        </w:rPr>
        <w:t xml:space="preserve"> </w:t>
      </w:r>
      <w:r>
        <w:rPr>
          <w:sz w:val="23"/>
        </w:rPr>
        <w:t>and protect</w:t>
      </w:r>
      <w:r>
        <w:rPr>
          <w:spacing w:val="40"/>
          <w:sz w:val="23"/>
        </w:rPr>
        <w:t xml:space="preserve"> </w:t>
      </w:r>
      <w:r>
        <w:rPr>
          <w:sz w:val="23"/>
        </w:rPr>
        <w:t>grasslands</w:t>
      </w:r>
      <w:r>
        <w:rPr>
          <w:spacing w:val="40"/>
          <w:sz w:val="23"/>
        </w:rPr>
        <w:t xml:space="preserve"> </w:t>
      </w:r>
      <w:r>
        <w:rPr>
          <w:sz w:val="23"/>
        </w:rPr>
        <w:t>through</w:t>
      </w:r>
      <w:r>
        <w:rPr>
          <w:spacing w:val="40"/>
          <w:sz w:val="23"/>
        </w:rPr>
        <w:t xml:space="preserve"> </w:t>
      </w:r>
      <w:r>
        <w:rPr>
          <w:sz w:val="23"/>
        </w:rPr>
        <w:t>the</w:t>
      </w:r>
      <w:r>
        <w:rPr>
          <w:spacing w:val="40"/>
          <w:sz w:val="23"/>
        </w:rPr>
        <w:t xml:space="preserve"> </w:t>
      </w:r>
      <w:r>
        <w:rPr>
          <w:sz w:val="23"/>
        </w:rPr>
        <w:t>creation</w:t>
      </w:r>
      <w:r>
        <w:rPr>
          <w:spacing w:val="40"/>
          <w:sz w:val="23"/>
        </w:rPr>
        <w:t xml:space="preserve"> </w:t>
      </w:r>
      <w:r>
        <w:rPr>
          <w:sz w:val="23"/>
        </w:rPr>
        <w:t>of</w:t>
      </w:r>
      <w:r>
        <w:rPr>
          <w:spacing w:val="40"/>
          <w:sz w:val="23"/>
        </w:rPr>
        <w:t xml:space="preserve"> </w:t>
      </w:r>
      <w:r>
        <w:rPr>
          <w:sz w:val="23"/>
        </w:rPr>
        <w:t>a</w:t>
      </w:r>
      <w:r>
        <w:rPr>
          <w:spacing w:val="40"/>
          <w:sz w:val="23"/>
        </w:rPr>
        <w:t xml:space="preserve"> </w:t>
      </w:r>
      <w:r>
        <w:rPr>
          <w:sz w:val="23"/>
        </w:rPr>
        <w:t>grasslands</w:t>
      </w:r>
      <w:r>
        <w:rPr>
          <w:spacing w:val="40"/>
          <w:sz w:val="23"/>
        </w:rPr>
        <w:t xml:space="preserve"> </w:t>
      </w:r>
      <w:r>
        <w:rPr>
          <w:sz w:val="23"/>
        </w:rPr>
        <w:t>reserve.</w:t>
      </w:r>
    </w:p>
    <w:p w14:paraId="543BACA6" w14:textId="77777777" w:rsidR="00021792" w:rsidRDefault="00000000">
      <w:pPr>
        <w:spacing w:before="132"/>
        <w:ind w:left="596"/>
        <w:rPr>
          <w:rFonts w:ascii="Calibri"/>
          <w:b/>
          <w:sz w:val="28"/>
        </w:rPr>
      </w:pPr>
      <w:r>
        <w:br w:type="column"/>
      </w:r>
      <w:r>
        <w:rPr>
          <w:rFonts w:ascii="Calibri"/>
          <w:b/>
          <w:color w:val="003263"/>
          <w:spacing w:val="18"/>
          <w:sz w:val="28"/>
        </w:rPr>
        <w:t>ENVIRONMENTAL</w:t>
      </w:r>
      <w:r>
        <w:rPr>
          <w:rFonts w:ascii="Calibri"/>
          <w:b/>
          <w:color w:val="003263"/>
          <w:spacing w:val="35"/>
          <w:sz w:val="28"/>
        </w:rPr>
        <w:t xml:space="preserve"> </w:t>
      </w:r>
      <w:r>
        <w:rPr>
          <w:rFonts w:ascii="Calibri"/>
          <w:b/>
          <w:color w:val="003263"/>
          <w:spacing w:val="16"/>
          <w:sz w:val="28"/>
        </w:rPr>
        <w:t>AUDIT</w:t>
      </w:r>
      <w:r>
        <w:rPr>
          <w:rFonts w:ascii="Calibri"/>
          <w:b/>
          <w:color w:val="003263"/>
          <w:spacing w:val="37"/>
          <w:sz w:val="28"/>
        </w:rPr>
        <w:t xml:space="preserve"> </w:t>
      </w:r>
      <w:r>
        <w:rPr>
          <w:rFonts w:ascii="Calibri"/>
          <w:b/>
          <w:color w:val="003263"/>
          <w:spacing w:val="12"/>
          <w:sz w:val="28"/>
        </w:rPr>
        <w:t>OVERLAY</w:t>
      </w:r>
    </w:p>
    <w:p w14:paraId="105B3D1E" w14:textId="77777777" w:rsidR="00021792" w:rsidRDefault="00021792">
      <w:pPr>
        <w:pStyle w:val="BodyText"/>
        <w:spacing w:before="11"/>
        <w:rPr>
          <w:rFonts w:ascii="Calibri"/>
          <w:b/>
          <w:sz w:val="18"/>
        </w:rPr>
      </w:pPr>
    </w:p>
    <w:p w14:paraId="17444F17" w14:textId="77777777" w:rsidR="00021792" w:rsidRDefault="00000000">
      <w:pPr>
        <w:pStyle w:val="BodyText"/>
        <w:spacing w:line="295" w:lineRule="auto"/>
        <w:ind w:left="591" w:right="1040"/>
      </w:pPr>
      <w:r>
        <w:t>The</w:t>
      </w:r>
      <w:r>
        <w:rPr>
          <w:spacing w:val="39"/>
        </w:rPr>
        <w:t xml:space="preserve"> </w:t>
      </w:r>
      <w:r>
        <w:t>Environmental</w:t>
      </w:r>
      <w:r>
        <w:rPr>
          <w:spacing w:val="39"/>
        </w:rPr>
        <w:t xml:space="preserve"> </w:t>
      </w:r>
      <w:r>
        <w:t>Audit</w:t>
      </w:r>
      <w:r>
        <w:rPr>
          <w:spacing w:val="39"/>
        </w:rPr>
        <w:t xml:space="preserve"> </w:t>
      </w:r>
      <w:r>
        <w:t>Overlay</w:t>
      </w:r>
      <w:r>
        <w:rPr>
          <w:spacing w:val="39"/>
        </w:rPr>
        <w:t xml:space="preserve"> </w:t>
      </w:r>
      <w:r>
        <w:t>(EAO)</w:t>
      </w:r>
      <w:r>
        <w:rPr>
          <w:spacing w:val="39"/>
        </w:rPr>
        <w:t xml:space="preserve"> </w:t>
      </w:r>
      <w:r>
        <w:t>identifies</w:t>
      </w:r>
      <w:r>
        <w:rPr>
          <w:spacing w:val="39"/>
        </w:rPr>
        <w:t xml:space="preserve"> </w:t>
      </w:r>
      <w:r>
        <w:t>land</w:t>
      </w:r>
      <w:r>
        <w:rPr>
          <w:spacing w:val="39"/>
        </w:rPr>
        <w:t xml:space="preserve"> </w:t>
      </w:r>
      <w:r>
        <w:t>where</w:t>
      </w:r>
      <w:r>
        <w:rPr>
          <w:spacing w:val="39"/>
        </w:rPr>
        <w:t xml:space="preserve"> </w:t>
      </w:r>
      <w:r>
        <w:t>there</w:t>
      </w:r>
      <w:r>
        <w:rPr>
          <w:spacing w:val="39"/>
        </w:rPr>
        <w:t xml:space="preserve"> </w:t>
      </w:r>
      <w:r>
        <w:t>is</w:t>
      </w:r>
      <w:r>
        <w:rPr>
          <w:spacing w:val="39"/>
        </w:rPr>
        <w:t xml:space="preserve"> </w:t>
      </w:r>
      <w:r>
        <w:t>a</w:t>
      </w:r>
      <w:r>
        <w:rPr>
          <w:spacing w:val="39"/>
        </w:rPr>
        <w:t xml:space="preserve"> </w:t>
      </w:r>
      <w:r>
        <w:t>potential</w:t>
      </w:r>
      <w:r>
        <w:rPr>
          <w:spacing w:val="39"/>
        </w:rPr>
        <w:t xml:space="preserve"> </w:t>
      </w:r>
      <w:r>
        <w:t>risk</w:t>
      </w:r>
      <w:r>
        <w:rPr>
          <w:spacing w:val="39"/>
        </w:rPr>
        <w:t xml:space="preserve"> </w:t>
      </w:r>
      <w:r>
        <w:t>of</w:t>
      </w:r>
      <w:r>
        <w:rPr>
          <w:spacing w:val="39"/>
        </w:rPr>
        <w:t xml:space="preserve"> </w:t>
      </w:r>
      <w:r>
        <w:t>contamination due</w:t>
      </w:r>
      <w:r>
        <w:rPr>
          <w:spacing w:val="33"/>
        </w:rPr>
        <w:t xml:space="preserve"> </w:t>
      </w:r>
      <w:r>
        <w:t>to</w:t>
      </w:r>
      <w:r>
        <w:rPr>
          <w:spacing w:val="33"/>
        </w:rPr>
        <w:t xml:space="preserve"> </w:t>
      </w:r>
      <w:r>
        <w:t>previous</w:t>
      </w:r>
      <w:r>
        <w:rPr>
          <w:spacing w:val="33"/>
        </w:rPr>
        <w:t xml:space="preserve"> </w:t>
      </w:r>
      <w:r>
        <w:t>land</w:t>
      </w:r>
      <w:r>
        <w:rPr>
          <w:spacing w:val="33"/>
        </w:rPr>
        <w:t xml:space="preserve"> </w:t>
      </w:r>
      <w:r>
        <w:t>use,</w:t>
      </w:r>
      <w:r>
        <w:rPr>
          <w:spacing w:val="33"/>
        </w:rPr>
        <w:t xml:space="preserve"> </w:t>
      </w:r>
      <w:r>
        <w:t>and</w:t>
      </w:r>
      <w:r>
        <w:rPr>
          <w:spacing w:val="33"/>
        </w:rPr>
        <w:t xml:space="preserve"> </w:t>
      </w:r>
      <w:r>
        <w:t>applies</w:t>
      </w:r>
      <w:r>
        <w:rPr>
          <w:spacing w:val="33"/>
        </w:rPr>
        <w:t xml:space="preserve"> </w:t>
      </w:r>
      <w:r>
        <w:t>to</w:t>
      </w:r>
      <w:r>
        <w:rPr>
          <w:spacing w:val="33"/>
        </w:rPr>
        <w:t xml:space="preserve"> </w:t>
      </w:r>
      <w:r>
        <w:t>a</w:t>
      </w:r>
      <w:r>
        <w:rPr>
          <w:spacing w:val="33"/>
        </w:rPr>
        <w:t xml:space="preserve"> </w:t>
      </w:r>
      <w:r>
        <w:t>small</w:t>
      </w:r>
      <w:r>
        <w:rPr>
          <w:spacing w:val="33"/>
        </w:rPr>
        <w:t xml:space="preserve"> </w:t>
      </w:r>
      <w:r>
        <w:t>area</w:t>
      </w:r>
      <w:r>
        <w:rPr>
          <w:spacing w:val="33"/>
        </w:rPr>
        <w:t xml:space="preserve"> </w:t>
      </w:r>
      <w:r>
        <w:t>of</w:t>
      </w:r>
      <w:r>
        <w:rPr>
          <w:spacing w:val="33"/>
        </w:rPr>
        <w:t xml:space="preserve"> </w:t>
      </w:r>
      <w:r>
        <w:t>land</w:t>
      </w:r>
      <w:r>
        <w:rPr>
          <w:spacing w:val="33"/>
        </w:rPr>
        <w:t xml:space="preserve"> </w:t>
      </w:r>
      <w:r>
        <w:t>to</w:t>
      </w:r>
      <w:r>
        <w:rPr>
          <w:spacing w:val="33"/>
        </w:rPr>
        <w:t xml:space="preserve"> </w:t>
      </w:r>
      <w:r>
        <w:t>the</w:t>
      </w:r>
      <w:r>
        <w:rPr>
          <w:spacing w:val="33"/>
        </w:rPr>
        <w:t xml:space="preserve"> </w:t>
      </w:r>
      <w:proofErr w:type="gramStart"/>
      <w:r>
        <w:t>south</w:t>
      </w:r>
      <w:r>
        <w:rPr>
          <w:spacing w:val="33"/>
        </w:rPr>
        <w:t xml:space="preserve"> </w:t>
      </w:r>
      <w:r>
        <w:t>west</w:t>
      </w:r>
      <w:proofErr w:type="gramEnd"/>
      <w:r>
        <w:rPr>
          <w:spacing w:val="33"/>
        </w:rPr>
        <w:t xml:space="preserve"> </w:t>
      </w:r>
      <w:r>
        <w:t>corner</w:t>
      </w:r>
      <w:r>
        <w:rPr>
          <w:spacing w:val="33"/>
        </w:rPr>
        <w:t xml:space="preserve"> </w:t>
      </w:r>
      <w:r>
        <w:t>of</w:t>
      </w:r>
      <w:r>
        <w:rPr>
          <w:spacing w:val="33"/>
        </w:rPr>
        <w:t xml:space="preserve"> </w:t>
      </w:r>
      <w:r>
        <w:t>the</w:t>
      </w:r>
      <w:r>
        <w:rPr>
          <w:spacing w:val="33"/>
        </w:rPr>
        <w:t xml:space="preserve"> </w:t>
      </w:r>
      <w:r>
        <w:t>Avalon</w:t>
      </w:r>
    </w:p>
    <w:p w14:paraId="329AD8C2" w14:textId="77777777" w:rsidR="00021792" w:rsidRDefault="00000000">
      <w:pPr>
        <w:pStyle w:val="BodyText"/>
        <w:spacing w:before="2"/>
        <w:ind w:left="591"/>
      </w:pPr>
      <w:r>
        <w:t>Corridor</w:t>
      </w:r>
      <w:r>
        <w:rPr>
          <w:spacing w:val="41"/>
        </w:rPr>
        <w:t xml:space="preserve"> </w:t>
      </w:r>
      <w:r>
        <w:t>within</w:t>
      </w:r>
      <w:r>
        <w:rPr>
          <w:spacing w:val="41"/>
        </w:rPr>
        <w:t xml:space="preserve"> </w:t>
      </w:r>
      <w:r>
        <w:rPr>
          <w:spacing w:val="-2"/>
        </w:rPr>
        <w:t>Wyndham.</w:t>
      </w:r>
    </w:p>
    <w:p w14:paraId="797A552D" w14:textId="77777777" w:rsidR="00021792" w:rsidRDefault="00021792">
      <w:pPr>
        <w:pStyle w:val="BodyText"/>
        <w:spacing w:before="10"/>
        <w:rPr>
          <w:sz w:val="32"/>
        </w:rPr>
      </w:pPr>
    </w:p>
    <w:p w14:paraId="6522A338" w14:textId="77777777" w:rsidR="00021792" w:rsidRDefault="00000000">
      <w:pPr>
        <w:ind w:left="596"/>
        <w:rPr>
          <w:rFonts w:ascii="Calibri"/>
          <w:b/>
          <w:sz w:val="28"/>
        </w:rPr>
      </w:pPr>
      <w:r>
        <w:rPr>
          <w:rFonts w:ascii="Calibri"/>
          <w:b/>
          <w:color w:val="003263"/>
          <w:spacing w:val="16"/>
          <w:sz w:val="28"/>
        </w:rPr>
        <w:t>HERITAGE</w:t>
      </w:r>
      <w:r>
        <w:rPr>
          <w:rFonts w:ascii="Calibri"/>
          <w:b/>
          <w:color w:val="003263"/>
          <w:spacing w:val="33"/>
          <w:sz w:val="28"/>
        </w:rPr>
        <w:t xml:space="preserve"> </w:t>
      </w:r>
      <w:r>
        <w:rPr>
          <w:rFonts w:ascii="Calibri"/>
          <w:b/>
          <w:color w:val="003263"/>
          <w:spacing w:val="12"/>
          <w:sz w:val="28"/>
        </w:rPr>
        <w:t>OVERLAY</w:t>
      </w:r>
    </w:p>
    <w:p w14:paraId="7CDC8F8E" w14:textId="77777777" w:rsidR="00021792" w:rsidRDefault="00000000">
      <w:pPr>
        <w:pStyle w:val="ListParagraph"/>
        <w:numPr>
          <w:ilvl w:val="0"/>
          <w:numId w:val="74"/>
        </w:numPr>
        <w:tabs>
          <w:tab w:val="left" w:pos="987"/>
          <w:tab w:val="left" w:pos="988"/>
        </w:tabs>
        <w:spacing w:before="153"/>
        <w:ind w:left="987"/>
        <w:rPr>
          <w:sz w:val="23"/>
        </w:rPr>
      </w:pPr>
      <w:r>
        <w:rPr>
          <w:sz w:val="23"/>
        </w:rPr>
        <w:t>The</w:t>
      </w:r>
      <w:r>
        <w:rPr>
          <w:spacing w:val="35"/>
          <w:sz w:val="23"/>
        </w:rPr>
        <w:t xml:space="preserve"> </w:t>
      </w:r>
      <w:r>
        <w:rPr>
          <w:sz w:val="23"/>
        </w:rPr>
        <w:t>Heritage</w:t>
      </w:r>
      <w:r>
        <w:rPr>
          <w:spacing w:val="38"/>
          <w:sz w:val="23"/>
        </w:rPr>
        <w:t xml:space="preserve"> </w:t>
      </w:r>
      <w:r>
        <w:rPr>
          <w:sz w:val="23"/>
        </w:rPr>
        <w:t>Overlay</w:t>
      </w:r>
      <w:r>
        <w:rPr>
          <w:spacing w:val="38"/>
          <w:sz w:val="23"/>
        </w:rPr>
        <w:t xml:space="preserve"> </w:t>
      </w:r>
      <w:r>
        <w:rPr>
          <w:sz w:val="23"/>
        </w:rPr>
        <w:t>(HO)</w:t>
      </w:r>
      <w:r>
        <w:rPr>
          <w:spacing w:val="37"/>
          <w:sz w:val="23"/>
        </w:rPr>
        <w:t xml:space="preserve"> </w:t>
      </w:r>
      <w:r>
        <w:rPr>
          <w:sz w:val="23"/>
        </w:rPr>
        <w:t>identifies</w:t>
      </w:r>
      <w:r>
        <w:rPr>
          <w:spacing w:val="38"/>
          <w:sz w:val="23"/>
        </w:rPr>
        <w:t xml:space="preserve"> </w:t>
      </w:r>
      <w:r>
        <w:rPr>
          <w:sz w:val="23"/>
        </w:rPr>
        <w:t>land</w:t>
      </w:r>
      <w:r>
        <w:rPr>
          <w:spacing w:val="38"/>
          <w:sz w:val="23"/>
        </w:rPr>
        <w:t xml:space="preserve"> </w:t>
      </w:r>
      <w:r>
        <w:rPr>
          <w:sz w:val="23"/>
        </w:rPr>
        <w:t>or</w:t>
      </w:r>
      <w:r>
        <w:rPr>
          <w:spacing w:val="37"/>
          <w:sz w:val="23"/>
        </w:rPr>
        <w:t xml:space="preserve"> </w:t>
      </w:r>
      <w:r>
        <w:rPr>
          <w:sz w:val="23"/>
        </w:rPr>
        <w:t>precincts</w:t>
      </w:r>
      <w:r>
        <w:rPr>
          <w:spacing w:val="38"/>
          <w:sz w:val="23"/>
        </w:rPr>
        <w:t xml:space="preserve"> </w:t>
      </w:r>
      <w:r>
        <w:rPr>
          <w:sz w:val="23"/>
        </w:rPr>
        <w:t>with</w:t>
      </w:r>
      <w:r>
        <w:rPr>
          <w:spacing w:val="38"/>
          <w:sz w:val="23"/>
        </w:rPr>
        <w:t xml:space="preserve"> </w:t>
      </w:r>
      <w:r>
        <w:rPr>
          <w:sz w:val="23"/>
        </w:rPr>
        <w:t>heritage</w:t>
      </w:r>
      <w:r>
        <w:rPr>
          <w:spacing w:val="37"/>
          <w:sz w:val="23"/>
        </w:rPr>
        <w:t xml:space="preserve"> </w:t>
      </w:r>
      <w:r>
        <w:rPr>
          <w:sz w:val="23"/>
        </w:rPr>
        <w:t>significance.</w:t>
      </w:r>
      <w:r>
        <w:rPr>
          <w:spacing w:val="38"/>
          <w:sz w:val="23"/>
        </w:rPr>
        <w:t xml:space="preserve"> </w:t>
      </w:r>
      <w:r>
        <w:rPr>
          <w:sz w:val="23"/>
        </w:rPr>
        <w:t>Five</w:t>
      </w:r>
      <w:r>
        <w:rPr>
          <w:spacing w:val="38"/>
          <w:sz w:val="23"/>
        </w:rPr>
        <w:t xml:space="preserve"> </w:t>
      </w:r>
      <w:r>
        <w:rPr>
          <w:spacing w:val="-2"/>
          <w:sz w:val="23"/>
        </w:rPr>
        <w:t>overlays</w:t>
      </w:r>
    </w:p>
    <w:p w14:paraId="347C3039" w14:textId="77777777" w:rsidR="00021792" w:rsidRDefault="00000000">
      <w:pPr>
        <w:pStyle w:val="BodyText"/>
        <w:spacing w:before="61" w:line="295" w:lineRule="auto"/>
        <w:ind w:left="987" w:right="1185"/>
      </w:pPr>
      <w:r>
        <w:t>exist</w:t>
      </w:r>
      <w:r>
        <w:rPr>
          <w:spacing w:val="39"/>
        </w:rPr>
        <w:t xml:space="preserve"> </w:t>
      </w:r>
      <w:r>
        <w:t>for</w:t>
      </w:r>
      <w:r>
        <w:rPr>
          <w:spacing w:val="39"/>
        </w:rPr>
        <w:t xml:space="preserve"> </w:t>
      </w:r>
      <w:r>
        <w:t>places</w:t>
      </w:r>
      <w:r>
        <w:rPr>
          <w:spacing w:val="39"/>
        </w:rPr>
        <w:t xml:space="preserve"> </w:t>
      </w:r>
      <w:r>
        <w:t>of</w:t>
      </w:r>
      <w:r>
        <w:rPr>
          <w:spacing w:val="39"/>
        </w:rPr>
        <w:t xml:space="preserve"> </w:t>
      </w:r>
      <w:r>
        <w:t>state</w:t>
      </w:r>
      <w:r>
        <w:rPr>
          <w:spacing w:val="39"/>
        </w:rPr>
        <w:t xml:space="preserve"> </w:t>
      </w:r>
      <w:r>
        <w:t>historical</w:t>
      </w:r>
      <w:r>
        <w:rPr>
          <w:spacing w:val="39"/>
        </w:rPr>
        <w:t xml:space="preserve"> </w:t>
      </w:r>
      <w:r>
        <w:t>significance</w:t>
      </w:r>
      <w:r>
        <w:rPr>
          <w:spacing w:val="39"/>
        </w:rPr>
        <w:t xml:space="preserve"> </w:t>
      </w:r>
      <w:r>
        <w:t>on</w:t>
      </w:r>
      <w:r>
        <w:rPr>
          <w:spacing w:val="39"/>
        </w:rPr>
        <w:t xml:space="preserve"> </w:t>
      </w:r>
      <w:r>
        <w:t>the</w:t>
      </w:r>
      <w:r>
        <w:rPr>
          <w:spacing w:val="39"/>
        </w:rPr>
        <w:t xml:space="preserve"> </w:t>
      </w:r>
      <w:r>
        <w:t>Victorian</w:t>
      </w:r>
      <w:r>
        <w:rPr>
          <w:spacing w:val="39"/>
        </w:rPr>
        <w:t xml:space="preserve"> </w:t>
      </w:r>
      <w:r>
        <w:t>Heritage</w:t>
      </w:r>
      <w:r>
        <w:rPr>
          <w:spacing w:val="39"/>
        </w:rPr>
        <w:t xml:space="preserve"> </w:t>
      </w:r>
      <w:r>
        <w:t>Register</w:t>
      </w:r>
      <w:r>
        <w:rPr>
          <w:spacing w:val="39"/>
        </w:rPr>
        <w:t xml:space="preserve"> </w:t>
      </w:r>
      <w:r>
        <w:t>and</w:t>
      </w:r>
      <w:r>
        <w:rPr>
          <w:spacing w:val="39"/>
        </w:rPr>
        <w:t xml:space="preserve"> </w:t>
      </w:r>
      <w:r>
        <w:t>are</w:t>
      </w:r>
      <w:r>
        <w:rPr>
          <w:spacing w:val="39"/>
        </w:rPr>
        <w:t xml:space="preserve"> </w:t>
      </w:r>
      <w:r>
        <w:t>subject to</w:t>
      </w:r>
      <w:r>
        <w:rPr>
          <w:spacing w:val="40"/>
        </w:rPr>
        <w:t xml:space="preserve"> </w:t>
      </w:r>
      <w:r>
        <w:t>the</w:t>
      </w:r>
      <w:r>
        <w:rPr>
          <w:spacing w:val="40"/>
        </w:rPr>
        <w:t xml:space="preserve"> </w:t>
      </w:r>
      <w:r>
        <w:t>provisions</w:t>
      </w:r>
      <w:r>
        <w:rPr>
          <w:spacing w:val="40"/>
        </w:rPr>
        <w:t xml:space="preserve"> </w:t>
      </w:r>
      <w:r>
        <w:t>of</w:t>
      </w:r>
      <w:r>
        <w:rPr>
          <w:spacing w:val="40"/>
        </w:rPr>
        <w:t xml:space="preserve"> </w:t>
      </w:r>
      <w:r>
        <w:t>the</w:t>
      </w:r>
      <w:r>
        <w:rPr>
          <w:spacing w:val="40"/>
        </w:rPr>
        <w:t xml:space="preserve"> </w:t>
      </w:r>
      <w:r>
        <w:rPr>
          <w:rFonts w:ascii="ARIAL-MDMITL"/>
          <w:i/>
        </w:rPr>
        <w:t xml:space="preserve">Heritage Act </w:t>
      </w:r>
      <w:r>
        <w:t>(2017):</w:t>
      </w:r>
    </w:p>
    <w:p w14:paraId="1B52DB71" w14:textId="77777777" w:rsidR="00021792" w:rsidRDefault="00000000">
      <w:pPr>
        <w:pStyle w:val="ListParagraph"/>
        <w:numPr>
          <w:ilvl w:val="0"/>
          <w:numId w:val="74"/>
        </w:numPr>
        <w:tabs>
          <w:tab w:val="left" w:pos="987"/>
          <w:tab w:val="left" w:pos="988"/>
        </w:tabs>
        <w:spacing w:before="112"/>
        <w:ind w:left="987"/>
        <w:rPr>
          <w:sz w:val="23"/>
        </w:rPr>
      </w:pPr>
      <w:r>
        <w:rPr>
          <w:sz w:val="23"/>
        </w:rPr>
        <w:t>Former</w:t>
      </w:r>
      <w:r>
        <w:rPr>
          <w:spacing w:val="35"/>
          <w:sz w:val="23"/>
        </w:rPr>
        <w:t xml:space="preserve"> </w:t>
      </w:r>
      <w:r>
        <w:rPr>
          <w:sz w:val="23"/>
        </w:rPr>
        <w:t>Metropolitan</w:t>
      </w:r>
      <w:r>
        <w:rPr>
          <w:spacing w:val="36"/>
          <w:sz w:val="23"/>
        </w:rPr>
        <w:t xml:space="preserve"> </w:t>
      </w:r>
      <w:r>
        <w:rPr>
          <w:sz w:val="23"/>
        </w:rPr>
        <w:t>Farm</w:t>
      </w:r>
      <w:r>
        <w:rPr>
          <w:spacing w:val="35"/>
          <w:sz w:val="23"/>
        </w:rPr>
        <w:t xml:space="preserve"> </w:t>
      </w:r>
      <w:r>
        <w:rPr>
          <w:sz w:val="23"/>
        </w:rPr>
        <w:t>(VHR</w:t>
      </w:r>
      <w:r>
        <w:rPr>
          <w:spacing w:val="36"/>
          <w:sz w:val="23"/>
        </w:rPr>
        <w:t xml:space="preserve"> </w:t>
      </w:r>
      <w:r>
        <w:rPr>
          <w:spacing w:val="-2"/>
          <w:sz w:val="23"/>
        </w:rPr>
        <w:t>H2400)</w:t>
      </w:r>
    </w:p>
    <w:p w14:paraId="54B944A2" w14:textId="77777777" w:rsidR="00021792" w:rsidRDefault="00000000">
      <w:pPr>
        <w:pStyle w:val="ListParagraph"/>
        <w:numPr>
          <w:ilvl w:val="0"/>
          <w:numId w:val="74"/>
        </w:numPr>
        <w:tabs>
          <w:tab w:val="left" w:pos="987"/>
          <w:tab w:val="left" w:pos="988"/>
        </w:tabs>
        <w:ind w:left="987"/>
        <w:rPr>
          <w:sz w:val="23"/>
        </w:rPr>
      </w:pPr>
      <w:r>
        <w:rPr>
          <w:sz w:val="23"/>
        </w:rPr>
        <w:t>Water</w:t>
      </w:r>
      <w:r>
        <w:rPr>
          <w:spacing w:val="19"/>
          <w:sz w:val="23"/>
        </w:rPr>
        <w:t xml:space="preserve"> </w:t>
      </w:r>
      <w:r>
        <w:rPr>
          <w:sz w:val="23"/>
        </w:rPr>
        <w:t>Tank</w:t>
      </w:r>
      <w:r>
        <w:rPr>
          <w:spacing w:val="20"/>
          <w:sz w:val="23"/>
        </w:rPr>
        <w:t xml:space="preserve"> </w:t>
      </w:r>
      <w:r>
        <w:rPr>
          <w:sz w:val="23"/>
        </w:rPr>
        <w:t>(VHR</w:t>
      </w:r>
      <w:r>
        <w:rPr>
          <w:spacing w:val="20"/>
          <w:sz w:val="23"/>
        </w:rPr>
        <w:t xml:space="preserve"> </w:t>
      </w:r>
      <w:r>
        <w:rPr>
          <w:spacing w:val="-2"/>
          <w:sz w:val="23"/>
        </w:rPr>
        <w:t>H1416)</w:t>
      </w:r>
    </w:p>
    <w:p w14:paraId="628AD8BC" w14:textId="77777777" w:rsidR="00021792" w:rsidRDefault="00000000">
      <w:pPr>
        <w:pStyle w:val="ListParagraph"/>
        <w:numPr>
          <w:ilvl w:val="0"/>
          <w:numId w:val="74"/>
        </w:numPr>
        <w:tabs>
          <w:tab w:val="left" w:pos="987"/>
          <w:tab w:val="left" w:pos="988"/>
        </w:tabs>
        <w:ind w:left="987"/>
        <w:rPr>
          <w:sz w:val="23"/>
        </w:rPr>
      </w:pPr>
      <w:r>
        <w:rPr>
          <w:sz w:val="23"/>
        </w:rPr>
        <w:t>Little</w:t>
      </w:r>
      <w:r>
        <w:rPr>
          <w:spacing w:val="26"/>
          <w:sz w:val="23"/>
        </w:rPr>
        <w:t xml:space="preserve"> </w:t>
      </w:r>
      <w:r>
        <w:rPr>
          <w:sz w:val="23"/>
        </w:rPr>
        <w:t>River</w:t>
      </w:r>
      <w:r>
        <w:rPr>
          <w:spacing w:val="29"/>
          <w:sz w:val="23"/>
        </w:rPr>
        <w:t xml:space="preserve"> </w:t>
      </w:r>
      <w:r>
        <w:rPr>
          <w:sz w:val="23"/>
        </w:rPr>
        <w:t>Railway</w:t>
      </w:r>
      <w:r>
        <w:rPr>
          <w:spacing w:val="29"/>
          <w:sz w:val="23"/>
        </w:rPr>
        <w:t xml:space="preserve"> </w:t>
      </w:r>
      <w:r>
        <w:rPr>
          <w:sz w:val="23"/>
        </w:rPr>
        <w:t>Station</w:t>
      </w:r>
      <w:r>
        <w:rPr>
          <w:spacing w:val="29"/>
          <w:sz w:val="23"/>
        </w:rPr>
        <w:t xml:space="preserve"> </w:t>
      </w:r>
      <w:r>
        <w:rPr>
          <w:sz w:val="23"/>
        </w:rPr>
        <w:t>and</w:t>
      </w:r>
      <w:r>
        <w:rPr>
          <w:spacing w:val="28"/>
          <w:sz w:val="23"/>
        </w:rPr>
        <w:t xml:space="preserve"> </w:t>
      </w:r>
      <w:r>
        <w:rPr>
          <w:sz w:val="23"/>
        </w:rPr>
        <w:t>Goods</w:t>
      </w:r>
      <w:r>
        <w:rPr>
          <w:spacing w:val="29"/>
          <w:sz w:val="23"/>
        </w:rPr>
        <w:t xml:space="preserve"> </w:t>
      </w:r>
      <w:r>
        <w:rPr>
          <w:sz w:val="23"/>
        </w:rPr>
        <w:t>Yard</w:t>
      </w:r>
      <w:r>
        <w:rPr>
          <w:spacing w:val="29"/>
          <w:sz w:val="23"/>
        </w:rPr>
        <w:t xml:space="preserve"> </w:t>
      </w:r>
      <w:r>
        <w:rPr>
          <w:sz w:val="23"/>
        </w:rPr>
        <w:t>(VHR</w:t>
      </w:r>
      <w:r>
        <w:rPr>
          <w:spacing w:val="29"/>
          <w:sz w:val="23"/>
        </w:rPr>
        <w:t xml:space="preserve"> </w:t>
      </w:r>
      <w:r>
        <w:rPr>
          <w:spacing w:val="-2"/>
          <w:sz w:val="23"/>
        </w:rPr>
        <w:t>H1572)</w:t>
      </w:r>
    </w:p>
    <w:p w14:paraId="03A994FE" w14:textId="77777777" w:rsidR="00021792" w:rsidRDefault="00000000">
      <w:pPr>
        <w:pStyle w:val="ListParagraph"/>
        <w:numPr>
          <w:ilvl w:val="0"/>
          <w:numId w:val="74"/>
        </w:numPr>
        <w:tabs>
          <w:tab w:val="left" w:pos="987"/>
          <w:tab w:val="left" w:pos="988"/>
        </w:tabs>
        <w:spacing w:before="170"/>
        <w:ind w:left="987"/>
        <w:rPr>
          <w:sz w:val="23"/>
        </w:rPr>
      </w:pPr>
      <w:r>
        <w:rPr>
          <w:sz w:val="23"/>
        </w:rPr>
        <w:t>Hume</w:t>
      </w:r>
      <w:r>
        <w:rPr>
          <w:spacing w:val="31"/>
          <w:sz w:val="23"/>
        </w:rPr>
        <w:t xml:space="preserve"> </w:t>
      </w:r>
      <w:r>
        <w:rPr>
          <w:sz w:val="23"/>
        </w:rPr>
        <w:t>and</w:t>
      </w:r>
      <w:r>
        <w:rPr>
          <w:spacing w:val="31"/>
          <w:sz w:val="23"/>
        </w:rPr>
        <w:t xml:space="preserve"> </w:t>
      </w:r>
      <w:proofErr w:type="spellStart"/>
      <w:r>
        <w:rPr>
          <w:sz w:val="23"/>
        </w:rPr>
        <w:t>Hovell</w:t>
      </w:r>
      <w:proofErr w:type="spellEnd"/>
      <w:r>
        <w:rPr>
          <w:spacing w:val="31"/>
          <w:sz w:val="23"/>
        </w:rPr>
        <w:t xml:space="preserve"> </w:t>
      </w:r>
      <w:r>
        <w:rPr>
          <w:sz w:val="23"/>
        </w:rPr>
        <w:t>Memorial</w:t>
      </w:r>
      <w:r>
        <w:rPr>
          <w:spacing w:val="31"/>
          <w:sz w:val="23"/>
        </w:rPr>
        <w:t xml:space="preserve"> </w:t>
      </w:r>
      <w:r>
        <w:rPr>
          <w:sz w:val="23"/>
        </w:rPr>
        <w:t>(VHR</w:t>
      </w:r>
      <w:r>
        <w:rPr>
          <w:spacing w:val="31"/>
          <w:sz w:val="23"/>
        </w:rPr>
        <w:t xml:space="preserve"> </w:t>
      </w:r>
      <w:r>
        <w:rPr>
          <w:spacing w:val="-2"/>
          <w:sz w:val="23"/>
        </w:rPr>
        <w:t>H1547)</w:t>
      </w:r>
    </w:p>
    <w:p w14:paraId="1BC58EF2" w14:textId="77777777" w:rsidR="00021792" w:rsidRDefault="00000000">
      <w:pPr>
        <w:pStyle w:val="ListParagraph"/>
        <w:numPr>
          <w:ilvl w:val="0"/>
          <w:numId w:val="74"/>
        </w:numPr>
        <w:tabs>
          <w:tab w:val="left" w:pos="987"/>
          <w:tab w:val="left" w:pos="988"/>
        </w:tabs>
        <w:ind w:left="987"/>
        <w:rPr>
          <w:sz w:val="23"/>
        </w:rPr>
      </w:pPr>
      <w:r>
        <w:rPr>
          <w:sz w:val="23"/>
        </w:rPr>
        <w:t>Rothwell</w:t>
      </w:r>
      <w:r>
        <w:rPr>
          <w:spacing w:val="36"/>
          <w:sz w:val="23"/>
        </w:rPr>
        <w:t xml:space="preserve"> </w:t>
      </w:r>
      <w:r>
        <w:rPr>
          <w:sz w:val="23"/>
        </w:rPr>
        <w:t>Bridge</w:t>
      </w:r>
      <w:r>
        <w:rPr>
          <w:spacing w:val="36"/>
          <w:sz w:val="23"/>
        </w:rPr>
        <w:t xml:space="preserve"> </w:t>
      </w:r>
      <w:r>
        <w:rPr>
          <w:sz w:val="23"/>
        </w:rPr>
        <w:t>(VHR</w:t>
      </w:r>
      <w:r>
        <w:rPr>
          <w:spacing w:val="36"/>
          <w:sz w:val="23"/>
        </w:rPr>
        <w:t xml:space="preserve"> </w:t>
      </w:r>
      <w:r>
        <w:rPr>
          <w:spacing w:val="-2"/>
          <w:sz w:val="23"/>
        </w:rPr>
        <w:t>H1454)</w:t>
      </w:r>
    </w:p>
    <w:p w14:paraId="05099603" w14:textId="77777777" w:rsidR="00021792" w:rsidRDefault="00021792">
      <w:pPr>
        <w:pStyle w:val="BodyText"/>
        <w:spacing w:before="5"/>
        <w:rPr>
          <w:sz w:val="25"/>
        </w:rPr>
      </w:pPr>
    </w:p>
    <w:p w14:paraId="5BCC9820" w14:textId="77777777" w:rsidR="00021792" w:rsidRDefault="00000000">
      <w:pPr>
        <w:pStyle w:val="BodyText"/>
        <w:spacing w:before="1" w:line="295" w:lineRule="auto"/>
        <w:ind w:left="591" w:right="1040"/>
      </w:pPr>
      <w:r>
        <w:t>Outside</w:t>
      </w:r>
      <w:r>
        <w:rPr>
          <w:spacing w:val="36"/>
        </w:rPr>
        <w:t xml:space="preserve"> </w:t>
      </w:r>
      <w:r>
        <w:t>the</w:t>
      </w:r>
      <w:r>
        <w:rPr>
          <w:spacing w:val="36"/>
        </w:rPr>
        <w:t xml:space="preserve"> </w:t>
      </w:r>
      <w:r>
        <w:t>townships</w:t>
      </w:r>
      <w:r>
        <w:rPr>
          <w:spacing w:val="36"/>
        </w:rPr>
        <w:t xml:space="preserve"> </w:t>
      </w:r>
      <w:r>
        <w:t>of</w:t>
      </w:r>
      <w:r>
        <w:rPr>
          <w:spacing w:val="36"/>
        </w:rPr>
        <w:t xml:space="preserve"> </w:t>
      </w:r>
      <w:r>
        <w:t>Lara</w:t>
      </w:r>
      <w:r>
        <w:rPr>
          <w:spacing w:val="36"/>
        </w:rPr>
        <w:t xml:space="preserve"> </w:t>
      </w:r>
      <w:r>
        <w:t>and</w:t>
      </w:r>
      <w:r>
        <w:rPr>
          <w:spacing w:val="36"/>
        </w:rPr>
        <w:t xml:space="preserve"> </w:t>
      </w:r>
      <w:proofErr w:type="spellStart"/>
      <w:r>
        <w:t>Werribee</w:t>
      </w:r>
      <w:proofErr w:type="spellEnd"/>
      <w:r>
        <w:t>,</w:t>
      </w:r>
      <w:r>
        <w:rPr>
          <w:spacing w:val="36"/>
        </w:rPr>
        <w:t xml:space="preserve"> </w:t>
      </w:r>
      <w:r>
        <w:t>there</w:t>
      </w:r>
      <w:r>
        <w:rPr>
          <w:spacing w:val="36"/>
        </w:rPr>
        <w:t xml:space="preserve"> </w:t>
      </w:r>
      <w:r>
        <w:t>are</w:t>
      </w:r>
      <w:r>
        <w:rPr>
          <w:spacing w:val="36"/>
        </w:rPr>
        <w:t xml:space="preserve"> </w:t>
      </w:r>
      <w:r>
        <w:t>29</w:t>
      </w:r>
      <w:r>
        <w:rPr>
          <w:spacing w:val="36"/>
        </w:rPr>
        <w:t xml:space="preserve"> </w:t>
      </w:r>
      <w:r>
        <w:t>places</w:t>
      </w:r>
      <w:r>
        <w:rPr>
          <w:spacing w:val="36"/>
        </w:rPr>
        <w:t xml:space="preserve"> </w:t>
      </w:r>
      <w:r>
        <w:t>of</w:t>
      </w:r>
      <w:r>
        <w:rPr>
          <w:spacing w:val="36"/>
        </w:rPr>
        <w:t xml:space="preserve"> </w:t>
      </w:r>
      <w:r>
        <w:t>local</w:t>
      </w:r>
      <w:r>
        <w:rPr>
          <w:spacing w:val="36"/>
        </w:rPr>
        <w:t xml:space="preserve"> </w:t>
      </w:r>
      <w:r>
        <w:t>historical</w:t>
      </w:r>
      <w:r>
        <w:rPr>
          <w:spacing w:val="36"/>
        </w:rPr>
        <w:t xml:space="preserve"> </w:t>
      </w:r>
      <w:r>
        <w:t>significance,</w:t>
      </w:r>
      <w:r>
        <w:rPr>
          <w:spacing w:val="36"/>
        </w:rPr>
        <w:t xml:space="preserve"> </w:t>
      </w:r>
      <w:r>
        <w:t>which are</w:t>
      </w:r>
      <w:r>
        <w:rPr>
          <w:spacing w:val="39"/>
        </w:rPr>
        <w:t xml:space="preserve"> </w:t>
      </w:r>
      <w:r>
        <w:t>subject</w:t>
      </w:r>
      <w:r>
        <w:rPr>
          <w:spacing w:val="39"/>
        </w:rPr>
        <w:t xml:space="preserve"> </w:t>
      </w:r>
      <w:r>
        <w:t>to</w:t>
      </w:r>
      <w:r>
        <w:rPr>
          <w:spacing w:val="39"/>
        </w:rPr>
        <w:t xml:space="preserve"> </w:t>
      </w:r>
      <w:r>
        <w:t>specific</w:t>
      </w:r>
      <w:r>
        <w:rPr>
          <w:spacing w:val="39"/>
        </w:rPr>
        <w:t xml:space="preserve"> </w:t>
      </w:r>
      <w:r>
        <w:t>HO</w:t>
      </w:r>
      <w:r>
        <w:rPr>
          <w:spacing w:val="39"/>
        </w:rPr>
        <w:t xml:space="preserve"> </w:t>
      </w:r>
      <w:r>
        <w:t>controls.</w:t>
      </w:r>
      <w:r>
        <w:rPr>
          <w:spacing w:val="39"/>
        </w:rPr>
        <w:t xml:space="preserve"> </w:t>
      </w:r>
      <w:r>
        <w:t>16</w:t>
      </w:r>
      <w:r>
        <w:rPr>
          <w:spacing w:val="39"/>
        </w:rPr>
        <w:t xml:space="preserve"> </w:t>
      </w:r>
      <w:r>
        <w:t>of</w:t>
      </w:r>
      <w:r>
        <w:rPr>
          <w:spacing w:val="39"/>
        </w:rPr>
        <w:t xml:space="preserve"> </w:t>
      </w:r>
      <w:r>
        <w:t>these</w:t>
      </w:r>
      <w:r>
        <w:rPr>
          <w:spacing w:val="39"/>
        </w:rPr>
        <w:t xml:space="preserve"> </w:t>
      </w:r>
      <w:r>
        <w:t>occur</w:t>
      </w:r>
      <w:r>
        <w:rPr>
          <w:spacing w:val="39"/>
        </w:rPr>
        <w:t xml:space="preserve"> </w:t>
      </w:r>
      <w:r>
        <w:t>within</w:t>
      </w:r>
      <w:r>
        <w:rPr>
          <w:spacing w:val="39"/>
        </w:rPr>
        <w:t xml:space="preserve"> </w:t>
      </w:r>
      <w:r>
        <w:t>the</w:t>
      </w:r>
      <w:r>
        <w:rPr>
          <w:spacing w:val="39"/>
        </w:rPr>
        <w:t xml:space="preserve"> </w:t>
      </w:r>
      <w:r>
        <w:t>township</w:t>
      </w:r>
      <w:r>
        <w:rPr>
          <w:spacing w:val="39"/>
        </w:rPr>
        <w:t xml:space="preserve"> </w:t>
      </w:r>
      <w:r>
        <w:t>of</w:t>
      </w:r>
      <w:r>
        <w:rPr>
          <w:spacing w:val="39"/>
        </w:rPr>
        <w:t xml:space="preserve"> </w:t>
      </w:r>
      <w:r>
        <w:t>Little</w:t>
      </w:r>
      <w:r>
        <w:rPr>
          <w:spacing w:val="39"/>
        </w:rPr>
        <w:t xml:space="preserve"> </w:t>
      </w:r>
      <w:r>
        <w:t>River</w:t>
      </w:r>
      <w:r>
        <w:rPr>
          <w:spacing w:val="39"/>
        </w:rPr>
        <w:t xml:space="preserve"> </w:t>
      </w:r>
      <w:r>
        <w:t>(13</w:t>
      </w:r>
      <w:r>
        <w:rPr>
          <w:spacing w:val="39"/>
        </w:rPr>
        <w:t xml:space="preserve"> </w:t>
      </w:r>
      <w:r>
        <w:t>building</w:t>
      </w:r>
    </w:p>
    <w:p w14:paraId="52F4F5D1" w14:textId="77777777" w:rsidR="00021792" w:rsidRDefault="00000000">
      <w:pPr>
        <w:pStyle w:val="BodyText"/>
        <w:spacing w:before="2" w:line="295" w:lineRule="auto"/>
        <w:ind w:left="591" w:right="1040"/>
      </w:pPr>
      <w:r>
        <w:t>features,</w:t>
      </w:r>
      <w:r>
        <w:rPr>
          <w:spacing w:val="38"/>
        </w:rPr>
        <w:t xml:space="preserve"> </w:t>
      </w:r>
      <w:r>
        <w:t>two</w:t>
      </w:r>
      <w:r>
        <w:rPr>
          <w:spacing w:val="38"/>
        </w:rPr>
        <w:t xml:space="preserve"> </w:t>
      </w:r>
      <w:r>
        <w:t>riverside</w:t>
      </w:r>
      <w:r>
        <w:rPr>
          <w:spacing w:val="38"/>
        </w:rPr>
        <w:t xml:space="preserve"> </w:t>
      </w:r>
      <w:r>
        <w:t>reserves,</w:t>
      </w:r>
      <w:r>
        <w:rPr>
          <w:spacing w:val="38"/>
        </w:rPr>
        <w:t xml:space="preserve"> </w:t>
      </w:r>
      <w:r>
        <w:t>and</w:t>
      </w:r>
      <w:r>
        <w:rPr>
          <w:spacing w:val="38"/>
        </w:rPr>
        <w:t xml:space="preserve"> </w:t>
      </w:r>
      <w:r>
        <w:t>the</w:t>
      </w:r>
      <w:r>
        <w:rPr>
          <w:spacing w:val="38"/>
        </w:rPr>
        <w:t xml:space="preserve"> </w:t>
      </w:r>
      <w:r>
        <w:t>Grant</w:t>
      </w:r>
      <w:r>
        <w:rPr>
          <w:spacing w:val="38"/>
        </w:rPr>
        <w:t xml:space="preserve"> </w:t>
      </w:r>
      <w:r>
        <w:t>Bridge),</w:t>
      </w:r>
      <w:r>
        <w:rPr>
          <w:spacing w:val="38"/>
        </w:rPr>
        <w:t xml:space="preserve"> </w:t>
      </w:r>
      <w:r>
        <w:t>with</w:t>
      </w:r>
      <w:r>
        <w:rPr>
          <w:spacing w:val="38"/>
        </w:rPr>
        <w:t xml:space="preserve"> </w:t>
      </w:r>
      <w:r>
        <w:t>six</w:t>
      </w:r>
      <w:r>
        <w:rPr>
          <w:spacing w:val="38"/>
        </w:rPr>
        <w:t xml:space="preserve"> </w:t>
      </w:r>
      <w:r>
        <w:t>further</w:t>
      </w:r>
      <w:r>
        <w:rPr>
          <w:spacing w:val="38"/>
        </w:rPr>
        <w:t xml:space="preserve"> </w:t>
      </w:r>
      <w:r>
        <w:t>rural</w:t>
      </w:r>
      <w:r>
        <w:rPr>
          <w:spacing w:val="38"/>
        </w:rPr>
        <w:t xml:space="preserve"> </w:t>
      </w:r>
      <w:r>
        <w:t>places</w:t>
      </w:r>
      <w:r>
        <w:rPr>
          <w:spacing w:val="38"/>
        </w:rPr>
        <w:t xml:space="preserve"> </w:t>
      </w:r>
      <w:r>
        <w:t>and</w:t>
      </w:r>
      <w:r>
        <w:rPr>
          <w:spacing w:val="38"/>
        </w:rPr>
        <w:t xml:space="preserve"> </w:t>
      </w:r>
      <w:r>
        <w:t>three</w:t>
      </w:r>
      <w:r>
        <w:rPr>
          <w:spacing w:val="38"/>
        </w:rPr>
        <w:t xml:space="preserve"> </w:t>
      </w:r>
      <w:r>
        <w:t>remnant networks</w:t>
      </w:r>
      <w:r>
        <w:rPr>
          <w:spacing w:val="39"/>
        </w:rPr>
        <w:t xml:space="preserve"> </w:t>
      </w:r>
      <w:r>
        <w:t>of</w:t>
      </w:r>
      <w:r>
        <w:rPr>
          <w:spacing w:val="39"/>
        </w:rPr>
        <w:t xml:space="preserve"> </w:t>
      </w:r>
      <w:r>
        <w:t>drystone</w:t>
      </w:r>
      <w:r>
        <w:rPr>
          <w:spacing w:val="39"/>
        </w:rPr>
        <w:t xml:space="preserve"> </w:t>
      </w:r>
      <w:r>
        <w:t>walling</w:t>
      </w:r>
      <w:r>
        <w:rPr>
          <w:spacing w:val="39"/>
        </w:rPr>
        <w:t xml:space="preserve"> </w:t>
      </w:r>
      <w:r>
        <w:t>along</w:t>
      </w:r>
      <w:r>
        <w:rPr>
          <w:spacing w:val="39"/>
        </w:rPr>
        <w:t xml:space="preserve"> </w:t>
      </w:r>
      <w:r>
        <w:t>road</w:t>
      </w:r>
      <w:r>
        <w:rPr>
          <w:spacing w:val="39"/>
        </w:rPr>
        <w:t xml:space="preserve"> </w:t>
      </w:r>
      <w:r>
        <w:t>and</w:t>
      </w:r>
      <w:r>
        <w:rPr>
          <w:spacing w:val="39"/>
        </w:rPr>
        <w:t xml:space="preserve"> </w:t>
      </w:r>
      <w:r>
        <w:t>paddock</w:t>
      </w:r>
      <w:r>
        <w:rPr>
          <w:spacing w:val="39"/>
        </w:rPr>
        <w:t xml:space="preserve"> </w:t>
      </w:r>
      <w:r>
        <w:t>boundaries</w:t>
      </w:r>
      <w:r>
        <w:rPr>
          <w:spacing w:val="39"/>
        </w:rPr>
        <w:t xml:space="preserve"> </w:t>
      </w:r>
      <w:r>
        <w:t>in</w:t>
      </w:r>
      <w:r>
        <w:rPr>
          <w:spacing w:val="39"/>
        </w:rPr>
        <w:t xml:space="preserve"> </w:t>
      </w:r>
      <w:r>
        <w:t>the</w:t>
      </w:r>
      <w:r>
        <w:rPr>
          <w:spacing w:val="39"/>
        </w:rPr>
        <w:t xml:space="preserve"> </w:t>
      </w:r>
      <w:r>
        <w:t>area</w:t>
      </w:r>
      <w:r>
        <w:rPr>
          <w:spacing w:val="39"/>
        </w:rPr>
        <w:t xml:space="preserve"> </w:t>
      </w:r>
      <w:r>
        <w:t>north</w:t>
      </w:r>
      <w:r>
        <w:rPr>
          <w:spacing w:val="39"/>
        </w:rPr>
        <w:t xml:space="preserve"> </w:t>
      </w:r>
      <w:r>
        <w:t>of</w:t>
      </w:r>
      <w:r>
        <w:rPr>
          <w:spacing w:val="39"/>
        </w:rPr>
        <w:t xml:space="preserve"> </w:t>
      </w:r>
      <w:r>
        <w:t>Little</w:t>
      </w:r>
      <w:r>
        <w:rPr>
          <w:spacing w:val="39"/>
        </w:rPr>
        <w:t xml:space="preserve"> </w:t>
      </w:r>
      <w:r>
        <w:t>River.</w:t>
      </w:r>
      <w:r>
        <w:rPr>
          <w:spacing w:val="80"/>
          <w:w w:val="150"/>
        </w:rPr>
        <w:t xml:space="preserve"> </w:t>
      </w:r>
      <w:proofErr w:type="gramStart"/>
      <w:r>
        <w:t>All of</w:t>
      </w:r>
      <w:proofErr w:type="gramEnd"/>
      <w:r>
        <w:rPr>
          <w:spacing w:val="40"/>
        </w:rPr>
        <w:t xml:space="preserve"> </w:t>
      </w:r>
      <w:r>
        <w:t>the</w:t>
      </w:r>
      <w:r>
        <w:rPr>
          <w:spacing w:val="40"/>
        </w:rPr>
        <w:t xml:space="preserve"> </w:t>
      </w:r>
      <w:r>
        <w:t>preceding</w:t>
      </w:r>
      <w:r>
        <w:rPr>
          <w:spacing w:val="40"/>
        </w:rPr>
        <w:t xml:space="preserve"> </w:t>
      </w:r>
      <w:r>
        <w:t>places</w:t>
      </w:r>
      <w:r>
        <w:rPr>
          <w:spacing w:val="40"/>
        </w:rPr>
        <w:t xml:space="preserve"> </w:t>
      </w:r>
      <w:r>
        <w:t>occur</w:t>
      </w:r>
      <w:r>
        <w:rPr>
          <w:spacing w:val="40"/>
        </w:rPr>
        <w:t xml:space="preserve"> </w:t>
      </w:r>
      <w:r>
        <w:t>within</w:t>
      </w:r>
      <w:r>
        <w:rPr>
          <w:spacing w:val="40"/>
        </w:rPr>
        <w:t xml:space="preserve"> </w:t>
      </w:r>
      <w:r>
        <w:t>Wyndham.</w:t>
      </w:r>
      <w:r>
        <w:rPr>
          <w:spacing w:val="40"/>
        </w:rPr>
        <w:t xml:space="preserve"> </w:t>
      </w:r>
      <w:r>
        <w:t>Two</w:t>
      </w:r>
      <w:r>
        <w:rPr>
          <w:spacing w:val="40"/>
        </w:rPr>
        <w:t xml:space="preserve"> </w:t>
      </w:r>
      <w:r>
        <w:t>further</w:t>
      </w:r>
      <w:r>
        <w:rPr>
          <w:spacing w:val="40"/>
        </w:rPr>
        <w:t xml:space="preserve"> </w:t>
      </w:r>
      <w:r>
        <w:t>rural</w:t>
      </w:r>
      <w:r>
        <w:rPr>
          <w:spacing w:val="40"/>
        </w:rPr>
        <w:t xml:space="preserve"> </w:t>
      </w:r>
      <w:r>
        <w:t>places</w:t>
      </w:r>
      <w:r>
        <w:rPr>
          <w:spacing w:val="40"/>
        </w:rPr>
        <w:t xml:space="preserve"> </w:t>
      </w:r>
      <w:r>
        <w:t>associated</w:t>
      </w:r>
      <w:r>
        <w:rPr>
          <w:spacing w:val="40"/>
        </w:rPr>
        <w:t xml:space="preserve"> </w:t>
      </w:r>
      <w:r>
        <w:t>with</w:t>
      </w:r>
      <w:r>
        <w:rPr>
          <w:spacing w:val="40"/>
        </w:rPr>
        <w:t xml:space="preserve"> </w:t>
      </w:r>
      <w:r>
        <w:t>the</w:t>
      </w:r>
      <w:r>
        <w:rPr>
          <w:spacing w:val="40"/>
        </w:rPr>
        <w:t xml:space="preserve"> </w:t>
      </w:r>
      <w:proofErr w:type="gramStart"/>
      <w:r>
        <w:t>Avalon</w:t>
      </w:r>
      <w:proofErr w:type="gramEnd"/>
    </w:p>
    <w:p w14:paraId="1A8725E0" w14:textId="77777777" w:rsidR="00021792" w:rsidRDefault="00000000">
      <w:pPr>
        <w:pStyle w:val="BodyText"/>
        <w:spacing w:before="3" w:line="295" w:lineRule="auto"/>
        <w:ind w:left="591" w:right="1040"/>
      </w:pPr>
      <w:r>
        <w:t>College</w:t>
      </w:r>
      <w:r>
        <w:rPr>
          <w:spacing w:val="37"/>
        </w:rPr>
        <w:t xml:space="preserve"> </w:t>
      </w:r>
      <w:r>
        <w:t>and</w:t>
      </w:r>
      <w:r>
        <w:rPr>
          <w:spacing w:val="37"/>
        </w:rPr>
        <w:t xml:space="preserve"> </w:t>
      </w:r>
      <w:r>
        <w:t>Geelong</w:t>
      </w:r>
      <w:r>
        <w:rPr>
          <w:spacing w:val="37"/>
        </w:rPr>
        <w:t xml:space="preserve"> </w:t>
      </w:r>
      <w:r>
        <w:t>Grammar</w:t>
      </w:r>
      <w:r>
        <w:rPr>
          <w:spacing w:val="37"/>
        </w:rPr>
        <w:t xml:space="preserve"> </w:t>
      </w:r>
      <w:r>
        <w:t>occur</w:t>
      </w:r>
      <w:r>
        <w:rPr>
          <w:spacing w:val="37"/>
        </w:rPr>
        <w:t xml:space="preserve"> </w:t>
      </w:r>
      <w:r>
        <w:t>within</w:t>
      </w:r>
      <w:r>
        <w:rPr>
          <w:spacing w:val="37"/>
        </w:rPr>
        <w:t xml:space="preserve"> </w:t>
      </w:r>
      <w:proofErr w:type="spellStart"/>
      <w:r>
        <w:t>CoGG</w:t>
      </w:r>
      <w:proofErr w:type="spellEnd"/>
      <w:r>
        <w:rPr>
          <w:spacing w:val="37"/>
        </w:rPr>
        <w:t xml:space="preserve"> </w:t>
      </w:r>
      <w:r>
        <w:t>adjoining</w:t>
      </w:r>
      <w:r>
        <w:rPr>
          <w:spacing w:val="37"/>
        </w:rPr>
        <w:t xml:space="preserve"> </w:t>
      </w:r>
      <w:proofErr w:type="spellStart"/>
      <w:r>
        <w:t>Limeburners</w:t>
      </w:r>
      <w:proofErr w:type="spellEnd"/>
      <w:r>
        <w:rPr>
          <w:spacing w:val="37"/>
        </w:rPr>
        <w:t xml:space="preserve"> </w:t>
      </w:r>
      <w:r>
        <w:t>Bay.</w:t>
      </w:r>
      <w:r>
        <w:rPr>
          <w:spacing w:val="80"/>
        </w:rPr>
        <w:t xml:space="preserve"> </w:t>
      </w:r>
      <w:r>
        <w:t>Dry</w:t>
      </w:r>
      <w:r>
        <w:rPr>
          <w:spacing w:val="37"/>
        </w:rPr>
        <w:t xml:space="preserve"> </w:t>
      </w:r>
      <w:r>
        <w:t>stone</w:t>
      </w:r>
      <w:r>
        <w:rPr>
          <w:spacing w:val="37"/>
        </w:rPr>
        <w:t xml:space="preserve"> </w:t>
      </w:r>
      <w:r>
        <w:t>walls</w:t>
      </w:r>
      <w:r>
        <w:rPr>
          <w:spacing w:val="37"/>
        </w:rPr>
        <w:t xml:space="preserve"> </w:t>
      </w:r>
      <w:r>
        <w:t>within the</w:t>
      </w:r>
      <w:r>
        <w:rPr>
          <w:spacing w:val="40"/>
        </w:rPr>
        <w:t xml:space="preserve"> </w:t>
      </w:r>
      <w:proofErr w:type="spellStart"/>
      <w:r>
        <w:t>CoGG</w:t>
      </w:r>
      <w:proofErr w:type="spellEnd"/>
      <w:r>
        <w:rPr>
          <w:spacing w:val="40"/>
        </w:rPr>
        <w:t xml:space="preserve"> </w:t>
      </w:r>
      <w:r>
        <w:t>area</w:t>
      </w:r>
      <w:r>
        <w:rPr>
          <w:spacing w:val="40"/>
        </w:rPr>
        <w:t xml:space="preserve"> </w:t>
      </w:r>
      <w:r>
        <w:t>between</w:t>
      </w:r>
      <w:r>
        <w:rPr>
          <w:spacing w:val="40"/>
        </w:rPr>
        <w:t xml:space="preserve"> </w:t>
      </w:r>
      <w:r>
        <w:t>Little</w:t>
      </w:r>
      <w:r>
        <w:rPr>
          <w:spacing w:val="40"/>
        </w:rPr>
        <w:t xml:space="preserve"> </w:t>
      </w:r>
      <w:r>
        <w:t>River</w:t>
      </w:r>
      <w:r>
        <w:rPr>
          <w:spacing w:val="40"/>
        </w:rPr>
        <w:t xml:space="preserve"> </w:t>
      </w:r>
      <w:r>
        <w:t>and</w:t>
      </w:r>
      <w:r>
        <w:rPr>
          <w:spacing w:val="40"/>
        </w:rPr>
        <w:t xml:space="preserve"> </w:t>
      </w:r>
      <w:r>
        <w:t>Lara</w:t>
      </w:r>
      <w:r>
        <w:rPr>
          <w:spacing w:val="40"/>
        </w:rPr>
        <w:t xml:space="preserve"> </w:t>
      </w:r>
      <w:r>
        <w:t>are</w:t>
      </w:r>
      <w:r>
        <w:rPr>
          <w:spacing w:val="40"/>
        </w:rPr>
        <w:t xml:space="preserve"> </w:t>
      </w:r>
      <w:r>
        <w:t>subject</w:t>
      </w:r>
      <w:r>
        <w:rPr>
          <w:spacing w:val="40"/>
        </w:rPr>
        <w:t xml:space="preserve"> </w:t>
      </w:r>
      <w:r>
        <w:t>to</w:t>
      </w:r>
      <w:r>
        <w:rPr>
          <w:spacing w:val="40"/>
        </w:rPr>
        <w:t xml:space="preserve"> </w:t>
      </w:r>
      <w:r>
        <w:t>generic</w:t>
      </w:r>
      <w:r>
        <w:rPr>
          <w:spacing w:val="40"/>
        </w:rPr>
        <w:t xml:space="preserve"> </w:t>
      </w:r>
      <w:r>
        <w:t>protection</w:t>
      </w:r>
      <w:r>
        <w:rPr>
          <w:spacing w:val="40"/>
        </w:rPr>
        <w:t xml:space="preserve"> </w:t>
      </w:r>
      <w:r>
        <w:t>under</w:t>
      </w:r>
      <w:r>
        <w:rPr>
          <w:spacing w:val="40"/>
        </w:rPr>
        <w:t xml:space="preserve"> </w:t>
      </w:r>
      <w:r>
        <w:t>the</w:t>
      </w:r>
      <w:r>
        <w:rPr>
          <w:spacing w:val="40"/>
        </w:rPr>
        <w:t xml:space="preserve"> </w:t>
      </w:r>
      <w:r>
        <w:t>Greater</w:t>
      </w:r>
    </w:p>
    <w:p w14:paraId="4DC4B8C6" w14:textId="77777777" w:rsidR="00021792" w:rsidRDefault="00000000">
      <w:pPr>
        <w:pStyle w:val="BodyText"/>
        <w:spacing w:before="2"/>
        <w:ind w:left="591"/>
      </w:pPr>
      <w:r>
        <w:t>Geelong</w:t>
      </w:r>
      <w:r>
        <w:rPr>
          <w:spacing w:val="40"/>
        </w:rPr>
        <w:t xml:space="preserve"> </w:t>
      </w:r>
      <w:r>
        <w:t>Planning</w:t>
      </w:r>
      <w:r>
        <w:rPr>
          <w:spacing w:val="40"/>
        </w:rPr>
        <w:t xml:space="preserve"> </w:t>
      </w:r>
      <w:r>
        <w:t>Scheme</w:t>
      </w:r>
      <w:r>
        <w:rPr>
          <w:spacing w:val="40"/>
        </w:rPr>
        <w:t xml:space="preserve"> </w:t>
      </w:r>
      <w:r>
        <w:t>rather</w:t>
      </w:r>
      <w:r>
        <w:rPr>
          <w:spacing w:val="40"/>
        </w:rPr>
        <w:t xml:space="preserve"> </w:t>
      </w:r>
      <w:r>
        <w:t>than</w:t>
      </w:r>
      <w:r>
        <w:rPr>
          <w:spacing w:val="40"/>
        </w:rPr>
        <w:t xml:space="preserve"> </w:t>
      </w:r>
      <w:r>
        <w:t>individual</w:t>
      </w:r>
      <w:r>
        <w:rPr>
          <w:spacing w:val="41"/>
        </w:rPr>
        <w:t xml:space="preserve"> </w:t>
      </w:r>
      <w:proofErr w:type="spellStart"/>
      <w:r>
        <w:rPr>
          <w:spacing w:val="-4"/>
        </w:rPr>
        <w:t>HOs.</w:t>
      </w:r>
      <w:proofErr w:type="spellEnd"/>
    </w:p>
    <w:p w14:paraId="0EF158D4" w14:textId="77777777" w:rsidR="00021792" w:rsidRDefault="00021792">
      <w:pPr>
        <w:pStyle w:val="BodyText"/>
        <w:spacing w:before="6"/>
        <w:rPr>
          <w:sz w:val="30"/>
        </w:rPr>
      </w:pPr>
    </w:p>
    <w:p w14:paraId="5BE968C6" w14:textId="77777777" w:rsidR="00021792" w:rsidRDefault="00000000">
      <w:pPr>
        <w:pStyle w:val="BodyText"/>
        <w:spacing w:before="1" w:line="295" w:lineRule="auto"/>
        <w:ind w:left="591" w:right="1253"/>
        <w:jc w:val="both"/>
      </w:pPr>
      <w:r>
        <w:t>Beyond these specific sites, there are other numerous elements of historical interest within the study</w:t>
      </w:r>
      <w:r>
        <w:rPr>
          <w:spacing w:val="80"/>
          <w:w w:val="150"/>
        </w:rPr>
        <w:t xml:space="preserve"> </w:t>
      </w:r>
      <w:r>
        <w:t>area.</w:t>
      </w:r>
      <w:r>
        <w:rPr>
          <w:spacing w:val="40"/>
        </w:rPr>
        <w:t xml:space="preserve"> </w:t>
      </w:r>
      <w:r>
        <w:t>These</w:t>
      </w:r>
      <w:r>
        <w:rPr>
          <w:spacing w:val="40"/>
        </w:rPr>
        <w:t xml:space="preserve"> </w:t>
      </w:r>
      <w:r>
        <w:t>include</w:t>
      </w:r>
      <w:r>
        <w:rPr>
          <w:spacing w:val="40"/>
        </w:rPr>
        <w:t xml:space="preserve"> </w:t>
      </w:r>
      <w:r>
        <w:t>23</w:t>
      </w:r>
      <w:r>
        <w:rPr>
          <w:spacing w:val="40"/>
        </w:rPr>
        <w:t xml:space="preserve"> </w:t>
      </w:r>
      <w:r>
        <w:t>sites</w:t>
      </w:r>
      <w:r>
        <w:rPr>
          <w:spacing w:val="40"/>
        </w:rPr>
        <w:t xml:space="preserve"> </w:t>
      </w:r>
      <w:r>
        <w:t>on</w:t>
      </w:r>
      <w:r>
        <w:rPr>
          <w:spacing w:val="40"/>
        </w:rPr>
        <w:t xml:space="preserve"> </w:t>
      </w:r>
      <w:r>
        <w:t>the</w:t>
      </w:r>
      <w:r>
        <w:rPr>
          <w:spacing w:val="40"/>
        </w:rPr>
        <w:t xml:space="preserve"> </w:t>
      </w:r>
      <w:r>
        <w:t>Victoria</w:t>
      </w:r>
      <w:r>
        <w:rPr>
          <w:spacing w:val="40"/>
        </w:rPr>
        <w:t xml:space="preserve"> </w:t>
      </w:r>
      <w:r>
        <w:t>Heritage</w:t>
      </w:r>
      <w:r>
        <w:rPr>
          <w:spacing w:val="40"/>
        </w:rPr>
        <w:t xml:space="preserve"> </w:t>
      </w:r>
      <w:r>
        <w:t>Register/Victorian</w:t>
      </w:r>
      <w:r>
        <w:rPr>
          <w:spacing w:val="40"/>
        </w:rPr>
        <w:t xml:space="preserve"> </w:t>
      </w:r>
      <w:r>
        <w:t>Heritage</w:t>
      </w:r>
      <w:r>
        <w:rPr>
          <w:spacing w:val="40"/>
        </w:rPr>
        <w:t xml:space="preserve"> </w:t>
      </w:r>
      <w:r>
        <w:t>Inventory</w:t>
      </w:r>
      <w:r>
        <w:rPr>
          <w:spacing w:val="40"/>
        </w:rPr>
        <w:t xml:space="preserve"> </w:t>
      </w:r>
      <w:r>
        <w:t>(VHI)</w:t>
      </w:r>
      <w:r>
        <w:rPr>
          <w:spacing w:val="40"/>
        </w:rPr>
        <w:t xml:space="preserve"> </w:t>
      </w:r>
      <w:r>
        <w:t>that are</w:t>
      </w:r>
      <w:r>
        <w:rPr>
          <w:spacing w:val="40"/>
        </w:rPr>
        <w:t xml:space="preserve"> </w:t>
      </w:r>
      <w:r>
        <w:t>the</w:t>
      </w:r>
      <w:r>
        <w:rPr>
          <w:spacing w:val="40"/>
        </w:rPr>
        <w:t xml:space="preserve"> </w:t>
      </w:r>
      <w:r>
        <w:t>subject</w:t>
      </w:r>
      <w:r>
        <w:rPr>
          <w:spacing w:val="40"/>
        </w:rPr>
        <w:t xml:space="preserve"> </w:t>
      </w:r>
      <w:r>
        <w:t>of</w:t>
      </w:r>
      <w:r>
        <w:rPr>
          <w:spacing w:val="40"/>
        </w:rPr>
        <w:t xml:space="preserve"> </w:t>
      </w:r>
      <w:r>
        <w:t>archaeological</w:t>
      </w:r>
      <w:r>
        <w:rPr>
          <w:spacing w:val="40"/>
        </w:rPr>
        <w:t xml:space="preserve"> </w:t>
      </w:r>
      <w:r>
        <w:t>permits</w:t>
      </w:r>
      <w:r>
        <w:rPr>
          <w:spacing w:val="40"/>
        </w:rPr>
        <w:t xml:space="preserve"> </w:t>
      </w:r>
      <w:r>
        <w:t>under</w:t>
      </w:r>
      <w:r>
        <w:rPr>
          <w:spacing w:val="40"/>
        </w:rPr>
        <w:t xml:space="preserve"> </w:t>
      </w:r>
      <w:r>
        <w:t>the</w:t>
      </w:r>
      <w:r>
        <w:rPr>
          <w:spacing w:val="40"/>
        </w:rPr>
        <w:t xml:space="preserve"> </w:t>
      </w:r>
      <w:r>
        <w:t>Heritage</w:t>
      </w:r>
      <w:r>
        <w:rPr>
          <w:spacing w:val="40"/>
        </w:rPr>
        <w:t xml:space="preserve"> </w:t>
      </w:r>
      <w:r>
        <w:t>Act.</w:t>
      </w:r>
      <w:r>
        <w:rPr>
          <w:spacing w:val="80"/>
          <w:w w:val="150"/>
        </w:rPr>
        <w:t xml:space="preserve"> </w:t>
      </w:r>
      <w:r>
        <w:t>These</w:t>
      </w:r>
      <w:r>
        <w:rPr>
          <w:spacing w:val="40"/>
        </w:rPr>
        <w:t xml:space="preserve"> </w:t>
      </w:r>
      <w:r>
        <w:t>places</w:t>
      </w:r>
      <w:r>
        <w:rPr>
          <w:spacing w:val="40"/>
        </w:rPr>
        <w:t xml:space="preserve"> </w:t>
      </w:r>
      <w:r>
        <w:t>are</w:t>
      </w:r>
      <w:r>
        <w:rPr>
          <w:spacing w:val="40"/>
        </w:rPr>
        <w:t xml:space="preserve"> </w:t>
      </w:r>
      <w:proofErr w:type="gramStart"/>
      <w:r>
        <w:t>predominantly</w:t>
      </w:r>
      <w:proofErr w:type="gramEnd"/>
    </w:p>
    <w:p w14:paraId="246550C5" w14:textId="77777777" w:rsidR="00021792" w:rsidRDefault="00000000">
      <w:pPr>
        <w:pStyle w:val="BodyText"/>
        <w:spacing w:before="3" w:line="295" w:lineRule="auto"/>
        <w:ind w:left="591" w:right="1247"/>
      </w:pPr>
      <w:r>
        <w:t>ruins</w:t>
      </w:r>
      <w:r>
        <w:rPr>
          <w:spacing w:val="40"/>
        </w:rPr>
        <w:t xml:space="preserve"> </w:t>
      </w:r>
      <w:r>
        <w:t>or</w:t>
      </w:r>
      <w:r>
        <w:rPr>
          <w:spacing w:val="40"/>
        </w:rPr>
        <w:t xml:space="preserve"> </w:t>
      </w:r>
      <w:r>
        <w:t>minor</w:t>
      </w:r>
      <w:r>
        <w:rPr>
          <w:spacing w:val="40"/>
        </w:rPr>
        <w:t xml:space="preserve"> </w:t>
      </w:r>
      <w:r>
        <w:t>surface</w:t>
      </w:r>
      <w:r>
        <w:rPr>
          <w:spacing w:val="40"/>
        </w:rPr>
        <w:t xml:space="preserve"> </w:t>
      </w:r>
      <w:r>
        <w:t>features</w:t>
      </w:r>
      <w:r>
        <w:rPr>
          <w:spacing w:val="40"/>
        </w:rPr>
        <w:t xml:space="preserve"> </w:t>
      </w:r>
      <w:r>
        <w:t>associated</w:t>
      </w:r>
      <w:r>
        <w:rPr>
          <w:spacing w:val="40"/>
        </w:rPr>
        <w:t xml:space="preserve"> </w:t>
      </w:r>
      <w:r>
        <w:t>with</w:t>
      </w:r>
      <w:r>
        <w:rPr>
          <w:spacing w:val="40"/>
        </w:rPr>
        <w:t xml:space="preserve"> </w:t>
      </w:r>
      <w:r>
        <w:t>past</w:t>
      </w:r>
      <w:r>
        <w:rPr>
          <w:spacing w:val="40"/>
        </w:rPr>
        <w:t xml:space="preserve"> </w:t>
      </w:r>
      <w:r>
        <w:t>rural</w:t>
      </w:r>
      <w:r>
        <w:rPr>
          <w:spacing w:val="40"/>
        </w:rPr>
        <w:t xml:space="preserve"> </w:t>
      </w:r>
      <w:r>
        <w:t>and</w:t>
      </w:r>
      <w:r>
        <w:rPr>
          <w:spacing w:val="40"/>
        </w:rPr>
        <w:t xml:space="preserve"> </w:t>
      </w:r>
      <w:r>
        <w:t>marine/coastal</w:t>
      </w:r>
      <w:r>
        <w:rPr>
          <w:spacing w:val="40"/>
        </w:rPr>
        <w:t xml:space="preserve"> </w:t>
      </w:r>
      <w:r>
        <w:t>activities.</w:t>
      </w:r>
      <w:r>
        <w:rPr>
          <w:spacing w:val="40"/>
        </w:rPr>
        <w:t xml:space="preserve"> </w:t>
      </w:r>
      <w:r>
        <w:t>A</w:t>
      </w:r>
      <w:r>
        <w:rPr>
          <w:spacing w:val="40"/>
        </w:rPr>
        <w:t xml:space="preserve"> </w:t>
      </w:r>
      <w:r>
        <w:t>specific area</w:t>
      </w:r>
      <w:r>
        <w:rPr>
          <w:spacing w:val="36"/>
        </w:rPr>
        <w:t xml:space="preserve"> </w:t>
      </w:r>
      <w:r>
        <w:t>of</w:t>
      </w:r>
      <w:r>
        <w:rPr>
          <w:spacing w:val="36"/>
        </w:rPr>
        <w:t xml:space="preserve"> </w:t>
      </w:r>
      <w:r>
        <w:t>historical</w:t>
      </w:r>
      <w:r>
        <w:rPr>
          <w:spacing w:val="36"/>
        </w:rPr>
        <w:t xml:space="preserve"> </w:t>
      </w:r>
      <w:r>
        <w:t>interest</w:t>
      </w:r>
      <w:r>
        <w:rPr>
          <w:spacing w:val="36"/>
        </w:rPr>
        <w:t xml:space="preserve"> </w:t>
      </w:r>
      <w:r>
        <w:t>includes</w:t>
      </w:r>
      <w:r>
        <w:rPr>
          <w:spacing w:val="36"/>
        </w:rPr>
        <w:t xml:space="preserve"> </w:t>
      </w:r>
      <w:r>
        <w:t>the</w:t>
      </w:r>
      <w:r>
        <w:rPr>
          <w:spacing w:val="36"/>
        </w:rPr>
        <w:t xml:space="preserve"> </w:t>
      </w:r>
      <w:r>
        <w:t>historical</w:t>
      </w:r>
      <w:r>
        <w:rPr>
          <w:spacing w:val="36"/>
        </w:rPr>
        <w:t xml:space="preserve"> </w:t>
      </w:r>
      <w:r>
        <w:t>crossing</w:t>
      </w:r>
      <w:r>
        <w:rPr>
          <w:spacing w:val="36"/>
        </w:rPr>
        <w:t xml:space="preserve"> </w:t>
      </w:r>
      <w:r>
        <w:t>place</w:t>
      </w:r>
      <w:r>
        <w:rPr>
          <w:spacing w:val="36"/>
        </w:rPr>
        <w:t xml:space="preserve"> </w:t>
      </w:r>
      <w:r>
        <w:t>of</w:t>
      </w:r>
      <w:r>
        <w:rPr>
          <w:spacing w:val="36"/>
        </w:rPr>
        <w:t xml:space="preserve"> </w:t>
      </w:r>
      <w:r>
        <w:t>the</w:t>
      </w:r>
      <w:r>
        <w:rPr>
          <w:spacing w:val="36"/>
        </w:rPr>
        <w:t xml:space="preserve"> </w:t>
      </w:r>
      <w:r>
        <w:t>Old</w:t>
      </w:r>
      <w:r>
        <w:rPr>
          <w:spacing w:val="36"/>
        </w:rPr>
        <w:t xml:space="preserve"> </w:t>
      </w:r>
      <w:r>
        <w:t>Melbourne</w:t>
      </w:r>
      <w:r>
        <w:rPr>
          <w:spacing w:val="36"/>
        </w:rPr>
        <w:t xml:space="preserve"> </w:t>
      </w:r>
      <w:r>
        <w:t>Road</w:t>
      </w:r>
      <w:r>
        <w:rPr>
          <w:spacing w:val="36"/>
        </w:rPr>
        <w:t xml:space="preserve"> </w:t>
      </w:r>
      <w:r>
        <w:t>over</w:t>
      </w:r>
      <w:r>
        <w:rPr>
          <w:spacing w:val="36"/>
        </w:rPr>
        <w:t xml:space="preserve"> </w:t>
      </w:r>
      <w:r>
        <w:t>the</w:t>
      </w:r>
    </w:p>
    <w:p w14:paraId="5DD84B10" w14:textId="77777777" w:rsidR="00021792" w:rsidRDefault="00000000">
      <w:pPr>
        <w:pStyle w:val="BodyText"/>
        <w:spacing w:before="2" w:line="295" w:lineRule="auto"/>
        <w:ind w:left="591" w:right="922"/>
      </w:pPr>
      <w:r>
        <w:t>Little</w:t>
      </w:r>
      <w:r>
        <w:rPr>
          <w:spacing w:val="38"/>
        </w:rPr>
        <w:t xml:space="preserve"> </w:t>
      </w:r>
      <w:r>
        <w:t>River</w:t>
      </w:r>
      <w:r>
        <w:rPr>
          <w:spacing w:val="38"/>
        </w:rPr>
        <w:t xml:space="preserve"> </w:t>
      </w:r>
      <w:r>
        <w:t>at</w:t>
      </w:r>
      <w:r>
        <w:rPr>
          <w:spacing w:val="38"/>
        </w:rPr>
        <w:t xml:space="preserve"> </w:t>
      </w:r>
      <w:r>
        <w:t>Rothwell,</w:t>
      </w:r>
      <w:r>
        <w:rPr>
          <w:spacing w:val="38"/>
        </w:rPr>
        <w:t xml:space="preserve"> </w:t>
      </w:r>
      <w:r>
        <w:t>with</w:t>
      </w:r>
      <w:r>
        <w:rPr>
          <w:spacing w:val="38"/>
        </w:rPr>
        <w:t xml:space="preserve"> </w:t>
      </w:r>
      <w:r>
        <w:t>the</w:t>
      </w:r>
      <w:r>
        <w:rPr>
          <w:spacing w:val="38"/>
        </w:rPr>
        <w:t xml:space="preserve"> </w:t>
      </w:r>
      <w:proofErr w:type="spellStart"/>
      <w:r>
        <w:t>Travellers</w:t>
      </w:r>
      <w:proofErr w:type="spellEnd"/>
      <w:r>
        <w:rPr>
          <w:spacing w:val="38"/>
        </w:rPr>
        <w:t xml:space="preserve"> </w:t>
      </w:r>
      <w:r>
        <w:t>Rest</w:t>
      </w:r>
      <w:r>
        <w:rPr>
          <w:spacing w:val="38"/>
        </w:rPr>
        <w:t xml:space="preserve"> </w:t>
      </w:r>
      <w:r>
        <w:t>Inn</w:t>
      </w:r>
      <w:r>
        <w:rPr>
          <w:spacing w:val="38"/>
        </w:rPr>
        <w:t xml:space="preserve"> </w:t>
      </w:r>
      <w:r>
        <w:t>ruin</w:t>
      </w:r>
      <w:r>
        <w:rPr>
          <w:spacing w:val="38"/>
        </w:rPr>
        <w:t xml:space="preserve"> </w:t>
      </w:r>
      <w:r>
        <w:t>and</w:t>
      </w:r>
      <w:r>
        <w:rPr>
          <w:spacing w:val="38"/>
        </w:rPr>
        <w:t xml:space="preserve"> </w:t>
      </w:r>
      <w:r>
        <w:t>other</w:t>
      </w:r>
      <w:r>
        <w:rPr>
          <w:spacing w:val="38"/>
        </w:rPr>
        <w:t xml:space="preserve"> </w:t>
      </w:r>
      <w:r>
        <w:t>potential</w:t>
      </w:r>
      <w:r>
        <w:rPr>
          <w:spacing w:val="38"/>
        </w:rPr>
        <w:t xml:space="preserve"> </w:t>
      </w:r>
      <w:r>
        <w:t>archaeological</w:t>
      </w:r>
      <w:r>
        <w:rPr>
          <w:spacing w:val="38"/>
        </w:rPr>
        <w:t xml:space="preserve"> </w:t>
      </w:r>
      <w:r>
        <w:t>features</w:t>
      </w:r>
      <w:r>
        <w:rPr>
          <w:spacing w:val="38"/>
        </w:rPr>
        <w:t xml:space="preserve"> </w:t>
      </w:r>
      <w:r>
        <w:t>in the vicinity.</w:t>
      </w:r>
    </w:p>
    <w:p w14:paraId="4DC4992D" w14:textId="77777777" w:rsidR="00021792" w:rsidRDefault="00021792">
      <w:pPr>
        <w:spacing w:line="295" w:lineRule="auto"/>
        <w:sectPr w:rsidR="00021792">
          <w:type w:val="continuous"/>
          <w:pgSz w:w="23820" w:h="16840" w:orient="landscape"/>
          <w:pgMar w:top="1920" w:right="0" w:bottom="280" w:left="80" w:header="0" w:footer="0" w:gutter="0"/>
          <w:cols w:num="2" w:space="720" w:equalWidth="0">
            <w:col w:w="11478" w:space="40"/>
            <w:col w:w="12222"/>
          </w:cols>
        </w:sectPr>
      </w:pPr>
    </w:p>
    <w:p w14:paraId="0A353090" w14:textId="77777777" w:rsidR="00021792" w:rsidRDefault="00000000">
      <w:pPr>
        <w:pStyle w:val="Heading3"/>
        <w:rPr>
          <w:u w:val="none"/>
        </w:rPr>
      </w:pPr>
      <w:r>
        <w:rPr>
          <w:color w:val="003263"/>
          <w:spacing w:val="28"/>
          <w:u w:color="003263"/>
        </w:rPr>
        <w:lastRenderedPageBreak/>
        <w:t>3.2</w:t>
      </w:r>
    </w:p>
    <w:p w14:paraId="3594B64A" w14:textId="77777777" w:rsidR="00021792" w:rsidRDefault="00021792">
      <w:pPr>
        <w:pStyle w:val="BodyText"/>
        <w:rPr>
          <w:rFonts w:ascii="Calibri"/>
          <w:b/>
          <w:sz w:val="20"/>
        </w:rPr>
      </w:pPr>
    </w:p>
    <w:p w14:paraId="252214A5" w14:textId="77777777" w:rsidR="00021792" w:rsidRDefault="00021792">
      <w:pPr>
        <w:pStyle w:val="BodyText"/>
        <w:rPr>
          <w:rFonts w:ascii="Calibri"/>
          <w:b/>
          <w:sz w:val="20"/>
        </w:rPr>
      </w:pPr>
    </w:p>
    <w:p w14:paraId="277EB6AA" w14:textId="77777777" w:rsidR="00021792" w:rsidRDefault="00021792">
      <w:pPr>
        <w:pStyle w:val="BodyText"/>
        <w:rPr>
          <w:rFonts w:ascii="Calibri"/>
          <w:b/>
          <w:sz w:val="20"/>
        </w:rPr>
      </w:pPr>
    </w:p>
    <w:p w14:paraId="43325E7E" w14:textId="77777777" w:rsidR="00021792" w:rsidRDefault="00021792">
      <w:pPr>
        <w:pStyle w:val="BodyText"/>
        <w:rPr>
          <w:rFonts w:ascii="Calibri"/>
          <w:b/>
          <w:sz w:val="20"/>
        </w:rPr>
      </w:pPr>
    </w:p>
    <w:p w14:paraId="7E5FCD3A" w14:textId="77777777" w:rsidR="00021792" w:rsidRDefault="00021792">
      <w:pPr>
        <w:pStyle w:val="BodyText"/>
        <w:rPr>
          <w:rFonts w:ascii="Calibri"/>
          <w:b/>
          <w:sz w:val="20"/>
        </w:rPr>
      </w:pPr>
    </w:p>
    <w:p w14:paraId="3C5138E2" w14:textId="77777777" w:rsidR="00021792" w:rsidRDefault="00021792">
      <w:pPr>
        <w:pStyle w:val="BodyText"/>
        <w:spacing w:before="1"/>
        <w:rPr>
          <w:rFonts w:ascii="Calibri"/>
          <w:b/>
          <w:sz w:val="27"/>
        </w:rPr>
      </w:pPr>
    </w:p>
    <w:p w14:paraId="13001809" w14:textId="77777777" w:rsidR="00021792" w:rsidRDefault="00021792">
      <w:pPr>
        <w:rPr>
          <w:rFonts w:ascii="Calibri"/>
          <w:sz w:val="27"/>
        </w:rPr>
        <w:sectPr w:rsidR="00021792">
          <w:footerReference w:type="even" r:id="rId42"/>
          <w:pgSz w:w="23820" w:h="16840" w:orient="landscape"/>
          <w:pgMar w:top="1040" w:right="0" w:bottom="280" w:left="80" w:header="0" w:footer="0" w:gutter="0"/>
          <w:cols w:space="720"/>
        </w:sectPr>
      </w:pPr>
    </w:p>
    <w:p w14:paraId="05A6D442" w14:textId="77777777" w:rsidR="00021792" w:rsidRDefault="00000000">
      <w:pPr>
        <w:pStyle w:val="BodyText"/>
        <w:spacing w:before="100" w:line="295" w:lineRule="auto"/>
        <w:ind w:left="1053" w:right="442"/>
      </w:pPr>
      <w:r>
        <w:t>Heritage</w:t>
      </w:r>
      <w:r>
        <w:rPr>
          <w:spacing w:val="40"/>
        </w:rPr>
        <w:t xml:space="preserve"> </w:t>
      </w:r>
      <w:r>
        <w:t>Overlays</w:t>
      </w:r>
      <w:r>
        <w:rPr>
          <w:spacing w:val="40"/>
        </w:rPr>
        <w:t xml:space="preserve"> </w:t>
      </w:r>
      <w:r>
        <w:t>are</w:t>
      </w:r>
      <w:r>
        <w:rPr>
          <w:spacing w:val="40"/>
        </w:rPr>
        <w:t xml:space="preserve"> </w:t>
      </w:r>
      <w:r>
        <w:t>evolving.</w:t>
      </w:r>
      <w:r>
        <w:rPr>
          <w:spacing w:val="40"/>
        </w:rPr>
        <w:t xml:space="preserve"> </w:t>
      </w:r>
      <w:r>
        <w:t>Municipal</w:t>
      </w:r>
      <w:r>
        <w:rPr>
          <w:spacing w:val="40"/>
        </w:rPr>
        <w:t xml:space="preserve"> </w:t>
      </w:r>
      <w:r>
        <w:t>heritage</w:t>
      </w:r>
      <w:r>
        <w:rPr>
          <w:spacing w:val="40"/>
        </w:rPr>
        <w:t xml:space="preserve"> </w:t>
      </w:r>
      <w:r>
        <w:t>studies</w:t>
      </w:r>
      <w:r>
        <w:rPr>
          <w:spacing w:val="40"/>
        </w:rPr>
        <w:t xml:space="preserve"> </w:t>
      </w:r>
      <w:r>
        <w:t>undertaken</w:t>
      </w:r>
      <w:r>
        <w:rPr>
          <w:spacing w:val="40"/>
        </w:rPr>
        <w:t xml:space="preserve"> </w:t>
      </w:r>
      <w:r>
        <w:t>by</w:t>
      </w:r>
      <w:r>
        <w:rPr>
          <w:spacing w:val="40"/>
        </w:rPr>
        <w:t xml:space="preserve"> </w:t>
      </w:r>
      <w:proofErr w:type="spellStart"/>
      <w:proofErr w:type="gramStart"/>
      <w:r>
        <w:t>CoGG</w:t>
      </w:r>
      <w:proofErr w:type="spellEnd"/>
      <w:proofErr w:type="gramEnd"/>
      <w:r>
        <w:rPr>
          <w:spacing w:val="40"/>
        </w:rPr>
        <w:t xml:space="preserve"> </w:t>
      </w:r>
      <w:r>
        <w:t>and</w:t>
      </w:r>
      <w:r>
        <w:rPr>
          <w:spacing w:val="40"/>
        </w:rPr>
        <w:t xml:space="preserve"> </w:t>
      </w:r>
      <w:r>
        <w:t>a</w:t>
      </w:r>
      <w:r>
        <w:rPr>
          <w:spacing w:val="40"/>
        </w:rPr>
        <w:t xml:space="preserve"> </w:t>
      </w:r>
      <w:r>
        <w:t>Heritage Review</w:t>
      </w:r>
      <w:r>
        <w:rPr>
          <w:spacing w:val="34"/>
        </w:rPr>
        <w:t xml:space="preserve"> </w:t>
      </w:r>
      <w:r>
        <w:t>(Gap</w:t>
      </w:r>
      <w:r>
        <w:rPr>
          <w:spacing w:val="34"/>
        </w:rPr>
        <w:t xml:space="preserve"> </w:t>
      </w:r>
      <w:r>
        <w:t>Study)</w:t>
      </w:r>
      <w:r>
        <w:rPr>
          <w:spacing w:val="34"/>
        </w:rPr>
        <w:t xml:space="preserve"> </w:t>
      </w:r>
      <w:r>
        <w:t>undertaken</w:t>
      </w:r>
      <w:r>
        <w:rPr>
          <w:spacing w:val="34"/>
        </w:rPr>
        <w:t xml:space="preserve"> </w:t>
      </w:r>
      <w:r>
        <w:t>by</w:t>
      </w:r>
      <w:r>
        <w:rPr>
          <w:spacing w:val="34"/>
        </w:rPr>
        <w:t xml:space="preserve"> </w:t>
      </w:r>
      <w:r>
        <w:t>WCC</w:t>
      </w:r>
      <w:r>
        <w:rPr>
          <w:spacing w:val="34"/>
        </w:rPr>
        <w:t xml:space="preserve"> </w:t>
      </w:r>
      <w:r>
        <w:t>in</w:t>
      </w:r>
      <w:r>
        <w:rPr>
          <w:spacing w:val="34"/>
        </w:rPr>
        <w:t xml:space="preserve"> </w:t>
      </w:r>
      <w:r>
        <w:t>2019</w:t>
      </w:r>
      <w:r>
        <w:rPr>
          <w:spacing w:val="34"/>
        </w:rPr>
        <w:t xml:space="preserve"> </w:t>
      </w:r>
      <w:r>
        <w:t>have</w:t>
      </w:r>
      <w:r>
        <w:rPr>
          <w:spacing w:val="34"/>
        </w:rPr>
        <w:t xml:space="preserve"> </w:t>
      </w:r>
      <w:r>
        <w:t>identified</w:t>
      </w:r>
      <w:r>
        <w:rPr>
          <w:spacing w:val="34"/>
        </w:rPr>
        <w:t xml:space="preserve"> </w:t>
      </w:r>
      <w:r>
        <w:t>a</w:t>
      </w:r>
      <w:r>
        <w:rPr>
          <w:spacing w:val="34"/>
        </w:rPr>
        <w:t xml:space="preserve"> </w:t>
      </w:r>
      <w:r>
        <w:t>number</w:t>
      </w:r>
      <w:r>
        <w:rPr>
          <w:spacing w:val="34"/>
        </w:rPr>
        <w:t xml:space="preserve"> </w:t>
      </w:r>
      <w:r>
        <w:t>of</w:t>
      </w:r>
      <w:r>
        <w:rPr>
          <w:spacing w:val="34"/>
        </w:rPr>
        <w:t xml:space="preserve"> </w:t>
      </w:r>
      <w:r>
        <w:t>historical</w:t>
      </w:r>
      <w:r>
        <w:rPr>
          <w:spacing w:val="34"/>
        </w:rPr>
        <w:t xml:space="preserve"> </w:t>
      </w:r>
      <w:r>
        <w:t>sites</w:t>
      </w:r>
      <w:r>
        <w:rPr>
          <w:spacing w:val="34"/>
        </w:rPr>
        <w:t xml:space="preserve"> </w:t>
      </w:r>
      <w:r>
        <w:t>that have</w:t>
      </w:r>
      <w:r>
        <w:rPr>
          <w:spacing w:val="25"/>
        </w:rPr>
        <w:t xml:space="preserve"> </w:t>
      </w:r>
      <w:r>
        <w:t>the</w:t>
      </w:r>
      <w:r>
        <w:rPr>
          <w:spacing w:val="25"/>
        </w:rPr>
        <w:t xml:space="preserve"> </w:t>
      </w:r>
      <w:r>
        <w:t>potential</w:t>
      </w:r>
      <w:r>
        <w:rPr>
          <w:spacing w:val="25"/>
        </w:rPr>
        <w:t xml:space="preserve"> </w:t>
      </w:r>
      <w:r>
        <w:t>to</w:t>
      </w:r>
      <w:r>
        <w:rPr>
          <w:spacing w:val="25"/>
        </w:rPr>
        <w:t xml:space="preserve"> </w:t>
      </w:r>
      <w:r>
        <w:t>meet</w:t>
      </w:r>
      <w:r>
        <w:rPr>
          <w:spacing w:val="25"/>
        </w:rPr>
        <w:t xml:space="preserve"> </w:t>
      </w:r>
      <w:r>
        <w:t>the</w:t>
      </w:r>
      <w:r>
        <w:rPr>
          <w:spacing w:val="25"/>
        </w:rPr>
        <w:t xml:space="preserve"> </w:t>
      </w:r>
      <w:r>
        <w:t>threshold</w:t>
      </w:r>
      <w:r>
        <w:rPr>
          <w:spacing w:val="25"/>
        </w:rPr>
        <w:t xml:space="preserve"> </w:t>
      </w:r>
      <w:r>
        <w:t>for</w:t>
      </w:r>
      <w:r>
        <w:rPr>
          <w:spacing w:val="25"/>
        </w:rPr>
        <w:t xml:space="preserve"> </w:t>
      </w:r>
      <w:r>
        <w:t>protection</w:t>
      </w:r>
      <w:r>
        <w:rPr>
          <w:spacing w:val="25"/>
        </w:rPr>
        <w:t xml:space="preserve"> </w:t>
      </w:r>
      <w:r>
        <w:t>under</w:t>
      </w:r>
      <w:r>
        <w:rPr>
          <w:spacing w:val="25"/>
        </w:rPr>
        <w:t xml:space="preserve"> </w:t>
      </w:r>
      <w:r>
        <w:t>a</w:t>
      </w:r>
      <w:r>
        <w:rPr>
          <w:spacing w:val="25"/>
        </w:rPr>
        <w:t xml:space="preserve"> </w:t>
      </w:r>
      <w:r>
        <w:t>HO.</w:t>
      </w:r>
      <w:r>
        <w:rPr>
          <w:spacing w:val="25"/>
        </w:rPr>
        <w:t xml:space="preserve"> </w:t>
      </w:r>
      <w:r>
        <w:t>Both</w:t>
      </w:r>
      <w:r>
        <w:rPr>
          <w:spacing w:val="25"/>
        </w:rPr>
        <w:t xml:space="preserve"> </w:t>
      </w:r>
      <w:r>
        <w:t>Councils</w:t>
      </w:r>
      <w:r>
        <w:rPr>
          <w:spacing w:val="25"/>
        </w:rPr>
        <w:t xml:space="preserve"> </w:t>
      </w:r>
      <w:r>
        <w:t>are</w:t>
      </w:r>
      <w:r>
        <w:rPr>
          <w:spacing w:val="25"/>
        </w:rPr>
        <w:t xml:space="preserve"> </w:t>
      </w:r>
      <w:r>
        <w:t>proposing</w:t>
      </w:r>
      <w:r>
        <w:rPr>
          <w:spacing w:val="25"/>
        </w:rPr>
        <w:t xml:space="preserve"> </w:t>
      </w:r>
      <w:r>
        <w:t>to undertake</w:t>
      </w:r>
      <w:r>
        <w:rPr>
          <w:spacing w:val="40"/>
        </w:rPr>
        <w:t xml:space="preserve"> </w:t>
      </w:r>
      <w:r>
        <w:t>further</w:t>
      </w:r>
      <w:r>
        <w:rPr>
          <w:spacing w:val="40"/>
        </w:rPr>
        <w:t xml:space="preserve"> </w:t>
      </w:r>
      <w:r>
        <w:t>investigation</w:t>
      </w:r>
      <w:r>
        <w:rPr>
          <w:spacing w:val="40"/>
        </w:rPr>
        <w:t xml:space="preserve"> </w:t>
      </w:r>
      <w:r>
        <w:t>of</w:t>
      </w:r>
      <w:r>
        <w:rPr>
          <w:spacing w:val="40"/>
        </w:rPr>
        <w:t xml:space="preserve"> </w:t>
      </w:r>
      <w:r>
        <w:t>these</w:t>
      </w:r>
      <w:r>
        <w:rPr>
          <w:spacing w:val="40"/>
        </w:rPr>
        <w:t xml:space="preserve"> </w:t>
      </w:r>
      <w:r>
        <w:t>over</w:t>
      </w:r>
      <w:r>
        <w:rPr>
          <w:spacing w:val="40"/>
        </w:rPr>
        <w:t xml:space="preserve"> </w:t>
      </w:r>
      <w:r>
        <w:t>the</w:t>
      </w:r>
      <w:r>
        <w:rPr>
          <w:spacing w:val="40"/>
        </w:rPr>
        <w:t xml:space="preserve"> </w:t>
      </w:r>
      <w:r>
        <w:t>next</w:t>
      </w:r>
      <w:r>
        <w:rPr>
          <w:spacing w:val="40"/>
        </w:rPr>
        <w:t xml:space="preserve"> </w:t>
      </w:r>
      <w:r>
        <w:t>five</w:t>
      </w:r>
      <w:r>
        <w:rPr>
          <w:spacing w:val="40"/>
        </w:rPr>
        <w:t xml:space="preserve"> </w:t>
      </w:r>
      <w:r>
        <w:t>years.</w:t>
      </w:r>
    </w:p>
    <w:p w14:paraId="6C29AA49" w14:textId="77777777" w:rsidR="00021792" w:rsidRDefault="00021792">
      <w:pPr>
        <w:pStyle w:val="BodyText"/>
        <w:spacing w:before="11"/>
        <w:rPr>
          <w:sz w:val="27"/>
        </w:rPr>
      </w:pPr>
    </w:p>
    <w:p w14:paraId="1576A935" w14:textId="77777777" w:rsidR="00021792" w:rsidRDefault="00000000">
      <w:pPr>
        <w:ind w:left="1059"/>
        <w:rPr>
          <w:rFonts w:ascii="Calibri"/>
          <w:b/>
          <w:sz w:val="28"/>
        </w:rPr>
      </w:pPr>
      <w:r>
        <w:rPr>
          <w:rFonts w:ascii="Calibri"/>
          <w:b/>
          <w:color w:val="003263"/>
          <w:spacing w:val="19"/>
          <w:sz w:val="28"/>
        </w:rPr>
        <w:t>DEVELOPMENT</w:t>
      </w:r>
      <w:r>
        <w:rPr>
          <w:rFonts w:ascii="Calibri"/>
          <w:b/>
          <w:color w:val="003263"/>
          <w:spacing w:val="35"/>
          <w:sz w:val="28"/>
        </w:rPr>
        <w:t xml:space="preserve"> </w:t>
      </w:r>
      <w:r>
        <w:rPr>
          <w:rFonts w:ascii="Calibri"/>
          <w:b/>
          <w:color w:val="003263"/>
          <w:spacing w:val="16"/>
          <w:sz w:val="28"/>
        </w:rPr>
        <w:t>PLAN</w:t>
      </w:r>
      <w:r>
        <w:rPr>
          <w:rFonts w:ascii="Calibri"/>
          <w:b/>
          <w:color w:val="003263"/>
          <w:spacing w:val="37"/>
          <w:sz w:val="28"/>
        </w:rPr>
        <w:t xml:space="preserve"> </w:t>
      </w:r>
      <w:r>
        <w:rPr>
          <w:rFonts w:ascii="Calibri"/>
          <w:b/>
          <w:color w:val="003263"/>
          <w:spacing w:val="12"/>
          <w:sz w:val="28"/>
        </w:rPr>
        <w:t>OVERLAY</w:t>
      </w:r>
    </w:p>
    <w:p w14:paraId="0446254F" w14:textId="77777777" w:rsidR="00021792" w:rsidRDefault="00021792">
      <w:pPr>
        <w:pStyle w:val="BodyText"/>
        <w:spacing w:before="10"/>
        <w:rPr>
          <w:rFonts w:ascii="Calibri"/>
          <w:b/>
          <w:sz w:val="18"/>
        </w:rPr>
      </w:pPr>
    </w:p>
    <w:p w14:paraId="1211ED04" w14:textId="77777777" w:rsidR="00021792" w:rsidRDefault="00000000">
      <w:pPr>
        <w:pStyle w:val="BodyText"/>
        <w:spacing w:line="295" w:lineRule="auto"/>
        <w:ind w:left="1053"/>
      </w:pPr>
      <w:r>
        <w:t>The</w:t>
      </w:r>
      <w:r>
        <w:rPr>
          <w:spacing w:val="40"/>
        </w:rPr>
        <w:t xml:space="preserve"> </w:t>
      </w:r>
      <w:r>
        <w:t>Development</w:t>
      </w:r>
      <w:r>
        <w:rPr>
          <w:spacing w:val="40"/>
        </w:rPr>
        <w:t xml:space="preserve"> </w:t>
      </w:r>
      <w:r>
        <w:t>Plan</w:t>
      </w:r>
      <w:r>
        <w:rPr>
          <w:spacing w:val="40"/>
        </w:rPr>
        <w:t xml:space="preserve"> </w:t>
      </w:r>
      <w:r>
        <w:t>Overlay</w:t>
      </w:r>
      <w:r>
        <w:rPr>
          <w:spacing w:val="40"/>
        </w:rPr>
        <w:t xml:space="preserve"> </w:t>
      </w:r>
      <w:r>
        <w:t>(DPO)</w:t>
      </w:r>
      <w:r>
        <w:rPr>
          <w:spacing w:val="40"/>
        </w:rPr>
        <w:t xml:space="preserve"> </w:t>
      </w:r>
      <w:r>
        <w:t>identifies</w:t>
      </w:r>
      <w:r>
        <w:rPr>
          <w:spacing w:val="40"/>
        </w:rPr>
        <w:t xml:space="preserve"> </w:t>
      </w:r>
      <w:r>
        <w:t>areas</w:t>
      </w:r>
      <w:r>
        <w:rPr>
          <w:spacing w:val="40"/>
        </w:rPr>
        <w:t xml:space="preserve"> </w:t>
      </w:r>
      <w:r>
        <w:t>where</w:t>
      </w:r>
      <w:r>
        <w:rPr>
          <w:spacing w:val="40"/>
        </w:rPr>
        <w:t xml:space="preserve"> </w:t>
      </w:r>
      <w:r>
        <w:t>a</w:t>
      </w:r>
      <w:r>
        <w:rPr>
          <w:spacing w:val="40"/>
        </w:rPr>
        <w:t xml:space="preserve"> </w:t>
      </w:r>
      <w:r>
        <w:t>development</w:t>
      </w:r>
      <w:r>
        <w:rPr>
          <w:spacing w:val="40"/>
        </w:rPr>
        <w:t xml:space="preserve"> </w:t>
      </w:r>
      <w:r>
        <w:t>plan</w:t>
      </w:r>
      <w:r>
        <w:rPr>
          <w:spacing w:val="40"/>
        </w:rPr>
        <w:t xml:space="preserve"> </w:t>
      </w:r>
      <w:r>
        <w:t>has</w:t>
      </w:r>
      <w:r>
        <w:rPr>
          <w:spacing w:val="40"/>
        </w:rPr>
        <w:t xml:space="preserve"> </w:t>
      </w:r>
      <w:r>
        <w:t>been</w:t>
      </w:r>
      <w:r>
        <w:rPr>
          <w:spacing w:val="40"/>
        </w:rPr>
        <w:t xml:space="preserve"> </w:t>
      </w:r>
      <w:r>
        <w:t>prepared specific</w:t>
      </w:r>
      <w:r>
        <w:rPr>
          <w:spacing w:val="31"/>
        </w:rPr>
        <w:t xml:space="preserve"> </w:t>
      </w:r>
      <w:r>
        <w:t>to</w:t>
      </w:r>
      <w:r>
        <w:rPr>
          <w:spacing w:val="31"/>
        </w:rPr>
        <w:t xml:space="preserve"> </w:t>
      </w:r>
      <w:r>
        <w:t>that</w:t>
      </w:r>
      <w:r>
        <w:rPr>
          <w:spacing w:val="31"/>
        </w:rPr>
        <w:t xml:space="preserve"> </w:t>
      </w:r>
      <w:r>
        <w:t>land</w:t>
      </w:r>
      <w:r>
        <w:rPr>
          <w:spacing w:val="31"/>
        </w:rPr>
        <w:t xml:space="preserve"> </w:t>
      </w:r>
      <w:r>
        <w:t>to</w:t>
      </w:r>
      <w:r>
        <w:rPr>
          <w:spacing w:val="31"/>
        </w:rPr>
        <w:t xml:space="preserve"> </w:t>
      </w:r>
      <w:r>
        <w:t>guide</w:t>
      </w:r>
      <w:r>
        <w:rPr>
          <w:spacing w:val="31"/>
        </w:rPr>
        <w:t xml:space="preserve"> </w:t>
      </w:r>
      <w:r>
        <w:t>future</w:t>
      </w:r>
      <w:r>
        <w:rPr>
          <w:spacing w:val="31"/>
        </w:rPr>
        <w:t xml:space="preserve"> </w:t>
      </w:r>
      <w:r>
        <w:t>land</w:t>
      </w:r>
      <w:r>
        <w:rPr>
          <w:spacing w:val="31"/>
        </w:rPr>
        <w:t xml:space="preserve"> </w:t>
      </w:r>
      <w:r>
        <w:t>use</w:t>
      </w:r>
      <w:r>
        <w:rPr>
          <w:spacing w:val="31"/>
        </w:rPr>
        <w:t xml:space="preserve"> </w:t>
      </w:r>
      <w:r>
        <w:t>and</w:t>
      </w:r>
      <w:r>
        <w:rPr>
          <w:spacing w:val="31"/>
        </w:rPr>
        <w:t xml:space="preserve"> </w:t>
      </w:r>
      <w:r>
        <w:t>development.</w:t>
      </w:r>
      <w:r>
        <w:rPr>
          <w:spacing w:val="31"/>
        </w:rPr>
        <w:t xml:space="preserve"> </w:t>
      </w:r>
      <w:r>
        <w:t>DPO1</w:t>
      </w:r>
      <w:r>
        <w:rPr>
          <w:spacing w:val="31"/>
        </w:rPr>
        <w:t xml:space="preserve"> </w:t>
      </w:r>
      <w:r>
        <w:t>in</w:t>
      </w:r>
      <w:r>
        <w:rPr>
          <w:spacing w:val="31"/>
        </w:rPr>
        <w:t xml:space="preserve"> </w:t>
      </w:r>
      <w:proofErr w:type="spellStart"/>
      <w:r>
        <w:t>CoGG</w:t>
      </w:r>
      <w:proofErr w:type="spellEnd"/>
      <w:r>
        <w:rPr>
          <w:spacing w:val="31"/>
        </w:rPr>
        <w:t xml:space="preserve"> </w:t>
      </w:r>
      <w:r>
        <w:t>applies</w:t>
      </w:r>
      <w:r>
        <w:rPr>
          <w:spacing w:val="31"/>
        </w:rPr>
        <w:t xml:space="preserve"> </w:t>
      </w:r>
      <w:r>
        <w:t>to</w:t>
      </w:r>
      <w:r>
        <w:rPr>
          <w:spacing w:val="31"/>
        </w:rPr>
        <w:t xml:space="preserve"> </w:t>
      </w:r>
      <w:r>
        <w:t>the</w:t>
      </w:r>
      <w:r>
        <w:rPr>
          <w:spacing w:val="31"/>
        </w:rPr>
        <w:t xml:space="preserve"> </w:t>
      </w:r>
      <w:r>
        <w:t>‘Special Industrial</w:t>
      </w:r>
      <w:r>
        <w:rPr>
          <w:spacing w:val="40"/>
        </w:rPr>
        <w:t xml:space="preserve"> </w:t>
      </w:r>
      <w:r>
        <w:t>Area,</w:t>
      </w:r>
      <w:r>
        <w:rPr>
          <w:spacing w:val="40"/>
        </w:rPr>
        <w:t xml:space="preserve"> </w:t>
      </w:r>
      <w:r>
        <w:t>Point</w:t>
      </w:r>
      <w:r>
        <w:rPr>
          <w:spacing w:val="40"/>
        </w:rPr>
        <w:t xml:space="preserve"> </w:t>
      </w:r>
      <w:r>
        <w:t>Wilson’.</w:t>
      </w:r>
      <w:r>
        <w:rPr>
          <w:spacing w:val="40"/>
        </w:rPr>
        <w:t xml:space="preserve"> </w:t>
      </w:r>
      <w:r>
        <w:t>The</w:t>
      </w:r>
      <w:r>
        <w:rPr>
          <w:spacing w:val="40"/>
        </w:rPr>
        <w:t xml:space="preserve"> </w:t>
      </w:r>
      <w:r>
        <w:t>Schedule</w:t>
      </w:r>
      <w:r>
        <w:rPr>
          <w:spacing w:val="40"/>
        </w:rPr>
        <w:t xml:space="preserve"> </w:t>
      </w:r>
      <w:r>
        <w:t>further</w:t>
      </w:r>
      <w:r>
        <w:rPr>
          <w:spacing w:val="40"/>
        </w:rPr>
        <w:t xml:space="preserve"> </w:t>
      </w:r>
      <w:r>
        <w:t>clarifies</w:t>
      </w:r>
      <w:r>
        <w:rPr>
          <w:spacing w:val="40"/>
        </w:rPr>
        <w:t xml:space="preserve"> </w:t>
      </w:r>
      <w:r>
        <w:t>the</w:t>
      </w:r>
      <w:r>
        <w:rPr>
          <w:spacing w:val="40"/>
        </w:rPr>
        <w:t xml:space="preserve"> </w:t>
      </w:r>
      <w:r>
        <w:t>intent</w:t>
      </w:r>
      <w:r>
        <w:rPr>
          <w:spacing w:val="40"/>
        </w:rPr>
        <w:t xml:space="preserve"> </w:t>
      </w:r>
      <w:r>
        <w:t>of</w:t>
      </w:r>
      <w:r>
        <w:rPr>
          <w:spacing w:val="40"/>
        </w:rPr>
        <w:t xml:space="preserve"> </w:t>
      </w:r>
      <w:r>
        <w:t>the</w:t>
      </w:r>
      <w:r>
        <w:rPr>
          <w:spacing w:val="40"/>
        </w:rPr>
        <w:t xml:space="preserve"> </w:t>
      </w:r>
      <w:r>
        <w:t>overlay</w:t>
      </w:r>
      <w:r>
        <w:rPr>
          <w:spacing w:val="40"/>
        </w:rPr>
        <w:t xml:space="preserve"> </w:t>
      </w:r>
      <w:r>
        <w:t>with</w:t>
      </w:r>
      <w:r>
        <w:rPr>
          <w:spacing w:val="40"/>
        </w:rPr>
        <w:t xml:space="preserve"> </w:t>
      </w:r>
      <w:r>
        <w:t>the</w:t>
      </w:r>
    </w:p>
    <w:p w14:paraId="54BE7776" w14:textId="77777777" w:rsidR="00021792" w:rsidRDefault="00000000">
      <w:pPr>
        <w:pStyle w:val="BodyText"/>
        <w:spacing w:before="4"/>
        <w:ind w:left="1053"/>
      </w:pPr>
      <w:r>
        <w:t>following</w:t>
      </w:r>
      <w:r>
        <w:rPr>
          <w:spacing w:val="51"/>
        </w:rPr>
        <w:t xml:space="preserve"> </w:t>
      </w:r>
      <w:r>
        <w:rPr>
          <w:spacing w:val="-2"/>
        </w:rPr>
        <w:t>statement:</w:t>
      </w:r>
    </w:p>
    <w:p w14:paraId="29F9CEDF" w14:textId="77777777" w:rsidR="00021792" w:rsidRDefault="00021792">
      <w:pPr>
        <w:pStyle w:val="BodyText"/>
        <w:spacing w:before="6"/>
        <w:rPr>
          <w:sz w:val="30"/>
        </w:rPr>
      </w:pPr>
    </w:p>
    <w:p w14:paraId="6F821527" w14:textId="77777777" w:rsidR="00021792" w:rsidRDefault="00000000">
      <w:pPr>
        <w:pStyle w:val="BodyText"/>
        <w:spacing w:line="295" w:lineRule="auto"/>
        <w:ind w:left="1053" w:right="53"/>
        <w:jc w:val="both"/>
      </w:pPr>
      <w:r>
        <w:t>“This</w:t>
      </w:r>
      <w:r>
        <w:rPr>
          <w:spacing w:val="33"/>
        </w:rPr>
        <w:t xml:space="preserve"> </w:t>
      </w:r>
      <w:r>
        <w:t>schedule</w:t>
      </w:r>
      <w:r>
        <w:rPr>
          <w:spacing w:val="33"/>
        </w:rPr>
        <w:t xml:space="preserve"> </w:t>
      </w:r>
      <w:r>
        <w:t>applies</w:t>
      </w:r>
      <w:r>
        <w:rPr>
          <w:spacing w:val="33"/>
        </w:rPr>
        <w:t xml:space="preserve"> </w:t>
      </w:r>
      <w:r>
        <w:t>to</w:t>
      </w:r>
      <w:r>
        <w:rPr>
          <w:spacing w:val="33"/>
        </w:rPr>
        <w:t xml:space="preserve"> </w:t>
      </w:r>
      <w:r>
        <w:t>the</w:t>
      </w:r>
      <w:r>
        <w:rPr>
          <w:spacing w:val="33"/>
        </w:rPr>
        <w:t xml:space="preserve"> </w:t>
      </w:r>
      <w:r>
        <w:t>Industrial</w:t>
      </w:r>
      <w:r>
        <w:rPr>
          <w:spacing w:val="33"/>
        </w:rPr>
        <w:t xml:space="preserve"> </w:t>
      </w:r>
      <w:r>
        <w:t>2</w:t>
      </w:r>
      <w:r>
        <w:rPr>
          <w:spacing w:val="33"/>
        </w:rPr>
        <w:t xml:space="preserve"> </w:t>
      </w:r>
      <w:r>
        <w:t>zone</w:t>
      </w:r>
      <w:r>
        <w:rPr>
          <w:spacing w:val="33"/>
        </w:rPr>
        <w:t xml:space="preserve"> </w:t>
      </w:r>
      <w:r>
        <w:t>located</w:t>
      </w:r>
      <w:r>
        <w:rPr>
          <w:spacing w:val="33"/>
        </w:rPr>
        <w:t xml:space="preserve"> </w:t>
      </w:r>
      <w:r>
        <w:t>in</w:t>
      </w:r>
      <w:r>
        <w:rPr>
          <w:spacing w:val="33"/>
        </w:rPr>
        <w:t xml:space="preserve"> </w:t>
      </w:r>
      <w:proofErr w:type="spellStart"/>
      <w:r>
        <w:t>Dandos</w:t>
      </w:r>
      <w:proofErr w:type="spellEnd"/>
      <w:r>
        <w:rPr>
          <w:spacing w:val="33"/>
        </w:rPr>
        <w:t xml:space="preserve"> </w:t>
      </w:r>
      <w:r>
        <w:t>Road,</w:t>
      </w:r>
      <w:r>
        <w:rPr>
          <w:spacing w:val="33"/>
        </w:rPr>
        <w:t xml:space="preserve"> </w:t>
      </w:r>
      <w:r>
        <w:t>Point</w:t>
      </w:r>
      <w:r>
        <w:rPr>
          <w:spacing w:val="33"/>
        </w:rPr>
        <w:t xml:space="preserve"> </w:t>
      </w:r>
      <w:r>
        <w:t>Wilson.</w:t>
      </w:r>
      <w:r>
        <w:rPr>
          <w:spacing w:val="33"/>
        </w:rPr>
        <w:t xml:space="preserve"> </w:t>
      </w:r>
      <w:r>
        <w:t>Whilst</w:t>
      </w:r>
      <w:r>
        <w:rPr>
          <w:spacing w:val="33"/>
        </w:rPr>
        <w:t xml:space="preserve"> </w:t>
      </w:r>
      <w:r>
        <w:t>this</w:t>
      </w:r>
      <w:r>
        <w:rPr>
          <w:spacing w:val="33"/>
        </w:rPr>
        <w:t xml:space="preserve"> </w:t>
      </w:r>
      <w:r>
        <w:t>land has</w:t>
      </w:r>
      <w:r>
        <w:rPr>
          <w:spacing w:val="40"/>
        </w:rPr>
        <w:t xml:space="preserve"> </w:t>
      </w:r>
      <w:r>
        <w:t>not</w:t>
      </w:r>
      <w:r>
        <w:rPr>
          <w:spacing w:val="40"/>
        </w:rPr>
        <w:t xml:space="preserve"> </w:t>
      </w:r>
      <w:r>
        <w:t>been</w:t>
      </w:r>
      <w:r>
        <w:rPr>
          <w:spacing w:val="40"/>
        </w:rPr>
        <w:t xml:space="preserve"> </w:t>
      </w:r>
      <w:r>
        <w:t>developed</w:t>
      </w:r>
      <w:r>
        <w:rPr>
          <w:spacing w:val="40"/>
        </w:rPr>
        <w:t xml:space="preserve"> </w:t>
      </w:r>
      <w:r>
        <w:t>apart</w:t>
      </w:r>
      <w:r>
        <w:rPr>
          <w:spacing w:val="40"/>
        </w:rPr>
        <w:t xml:space="preserve"> </w:t>
      </w:r>
      <w:r>
        <w:t>from</w:t>
      </w:r>
      <w:r>
        <w:rPr>
          <w:spacing w:val="40"/>
        </w:rPr>
        <w:t xml:space="preserve"> </w:t>
      </w:r>
      <w:r>
        <w:t>an</w:t>
      </w:r>
      <w:r>
        <w:rPr>
          <w:spacing w:val="40"/>
        </w:rPr>
        <w:t xml:space="preserve"> </w:t>
      </w:r>
      <w:r>
        <w:t>existing</w:t>
      </w:r>
      <w:r>
        <w:rPr>
          <w:spacing w:val="40"/>
        </w:rPr>
        <w:t xml:space="preserve"> </w:t>
      </w:r>
      <w:r>
        <w:t>quarry</w:t>
      </w:r>
      <w:r>
        <w:rPr>
          <w:spacing w:val="40"/>
        </w:rPr>
        <w:t xml:space="preserve"> </w:t>
      </w:r>
      <w:r>
        <w:t>operation,</w:t>
      </w:r>
      <w:r>
        <w:rPr>
          <w:spacing w:val="40"/>
        </w:rPr>
        <w:t xml:space="preserve"> </w:t>
      </w:r>
      <w:r>
        <w:t>the</w:t>
      </w:r>
      <w:r>
        <w:rPr>
          <w:spacing w:val="40"/>
        </w:rPr>
        <w:t xml:space="preserve"> </w:t>
      </w:r>
      <w:r>
        <w:t>zoning</w:t>
      </w:r>
      <w:r>
        <w:rPr>
          <w:spacing w:val="40"/>
        </w:rPr>
        <w:t xml:space="preserve"> </w:t>
      </w:r>
      <w:r>
        <w:t>of</w:t>
      </w:r>
      <w:r>
        <w:rPr>
          <w:spacing w:val="40"/>
        </w:rPr>
        <w:t xml:space="preserve"> </w:t>
      </w:r>
      <w:r>
        <w:t>the</w:t>
      </w:r>
      <w:r>
        <w:rPr>
          <w:spacing w:val="40"/>
        </w:rPr>
        <w:t xml:space="preserve"> </w:t>
      </w:r>
      <w:r>
        <w:t>land</w:t>
      </w:r>
      <w:r>
        <w:rPr>
          <w:spacing w:val="40"/>
        </w:rPr>
        <w:t xml:space="preserve"> </w:t>
      </w:r>
      <w:proofErr w:type="spellStart"/>
      <w:proofErr w:type="gramStart"/>
      <w:r>
        <w:t>recognises</w:t>
      </w:r>
      <w:proofErr w:type="spellEnd"/>
      <w:proofErr w:type="gramEnd"/>
    </w:p>
    <w:p w14:paraId="6C7278B2" w14:textId="77777777" w:rsidR="00021792" w:rsidRDefault="00000000">
      <w:pPr>
        <w:pStyle w:val="BodyText"/>
        <w:spacing w:before="2" w:line="295" w:lineRule="auto"/>
        <w:ind w:left="1053" w:right="254"/>
        <w:jc w:val="both"/>
      </w:pPr>
      <w:r>
        <w:t>its</w:t>
      </w:r>
      <w:r>
        <w:rPr>
          <w:spacing w:val="40"/>
        </w:rPr>
        <w:t xml:space="preserve"> </w:t>
      </w:r>
      <w:r>
        <w:t>potential</w:t>
      </w:r>
      <w:r>
        <w:rPr>
          <w:spacing w:val="40"/>
        </w:rPr>
        <w:t xml:space="preserve"> </w:t>
      </w:r>
      <w:r>
        <w:t>as</w:t>
      </w:r>
      <w:r>
        <w:rPr>
          <w:spacing w:val="40"/>
        </w:rPr>
        <w:t xml:space="preserve"> </w:t>
      </w:r>
      <w:r>
        <w:t>a</w:t>
      </w:r>
      <w:r>
        <w:rPr>
          <w:spacing w:val="40"/>
        </w:rPr>
        <w:t xml:space="preserve"> </w:t>
      </w:r>
      <w:r>
        <w:t>site</w:t>
      </w:r>
      <w:r>
        <w:rPr>
          <w:spacing w:val="40"/>
        </w:rPr>
        <w:t xml:space="preserve"> </w:t>
      </w:r>
      <w:r>
        <w:t>for</w:t>
      </w:r>
      <w:r>
        <w:rPr>
          <w:spacing w:val="40"/>
        </w:rPr>
        <w:t xml:space="preserve"> </w:t>
      </w:r>
      <w:r>
        <w:t>a</w:t>
      </w:r>
      <w:r>
        <w:rPr>
          <w:spacing w:val="40"/>
        </w:rPr>
        <w:t xml:space="preserve"> </w:t>
      </w:r>
      <w:proofErr w:type="gramStart"/>
      <w:r>
        <w:t>large</w:t>
      </w:r>
      <w:r>
        <w:rPr>
          <w:spacing w:val="40"/>
        </w:rPr>
        <w:t xml:space="preserve"> </w:t>
      </w:r>
      <w:r>
        <w:t>scale</w:t>
      </w:r>
      <w:proofErr w:type="gramEnd"/>
      <w:r>
        <w:rPr>
          <w:spacing w:val="40"/>
        </w:rPr>
        <w:t xml:space="preserve"> </w:t>
      </w:r>
      <w:r>
        <w:t>industrial</w:t>
      </w:r>
      <w:r>
        <w:rPr>
          <w:spacing w:val="40"/>
        </w:rPr>
        <w:t xml:space="preserve"> </w:t>
      </w:r>
      <w:r>
        <w:t>development</w:t>
      </w:r>
      <w:r>
        <w:rPr>
          <w:spacing w:val="40"/>
        </w:rPr>
        <w:t xml:space="preserve"> </w:t>
      </w:r>
      <w:r>
        <w:t>requiring</w:t>
      </w:r>
      <w:r>
        <w:rPr>
          <w:spacing w:val="40"/>
        </w:rPr>
        <w:t xml:space="preserve"> </w:t>
      </w:r>
      <w:r>
        <w:t>substantial</w:t>
      </w:r>
      <w:r>
        <w:rPr>
          <w:spacing w:val="40"/>
        </w:rPr>
        <w:t xml:space="preserve"> </w:t>
      </w:r>
      <w:r>
        <w:t>buffer</w:t>
      </w:r>
      <w:r>
        <w:rPr>
          <w:spacing w:val="40"/>
        </w:rPr>
        <w:t xml:space="preserve"> </w:t>
      </w:r>
      <w:r>
        <w:t>distances. A</w:t>
      </w:r>
      <w:r>
        <w:rPr>
          <w:spacing w:val="38"/>
        </w:rPr>
        <w:t xml:space="preserve"> </w:t>
      </w:r>
      <w:r>
        <w:t>development</w:t>
      </w:r>
      <w:r>
        <w:rPr>
          <w:spacing w:val="38"/>
        </w:rPr>
        <w:t xml:space="preserve"> </w:t>
      </w:r>
      <w:r>
        <w:t>plan</w:t>
      </w:r>
      <w:r>
        <w:rPr>
          <w:spacing w:val="38"/>
        </w:rPr>
        <w:t xml:space="preserve"> </w:t>
      </w:r>
      <w:r>
        <w:t>is</w:t>
      </w:r>
      <w:r>
        <w:rPr>
          <w:spacing w:val="38"/>
        </w:rPr>
        <w:t xml:space="preserve"> </w:t>
      </w:r>
      <w:r>
        <w:t>required</w:t>
      </w:r>
      <w:r>
        <w:rPr>
          <w:spacing w:val="38"/>
        </w:rPr>
        <w:t xml:space="preserve"> </w:t>
      </w:r>
      <w:r>
        <w:t>to</w:t>
      </w:r>
      <w:r>
        <w:rPr>
          <w:spacing w:val="38"/>
        </w:rPr>
        <w:t xml:space="preserve"> </w:t>
      </w:r>
      <w:r>
        <w:t>ensure</w:t>
      </w:r>
      <w:r>
        <w:rPr>
          <w:spacing w:val="38"/>
        </w:rPr>
        <w:t xml:space="preserve"> </w:t>
      </w:r>
      <w:r>
        <w:t>that</w:t>
      </w:r>
      <w:r>
        <w:rPr>
          <w:spacing w:val="38"/>
        </w:rPr>
        <w:t xml:space="preserve"> </w:t>
      </w:r>
      <w:r>
        <w:t>the</w:t>
      </w:r>
      <w:r>
        <w:rPr>
          <w:spacing w:val="38"/>
        </w:rPr>
        <w:t xml:space="preserve"> </w:t>
      </w:r>
      <w:r>
        <w:t>area’s</w:t>
      </w:r>
      <w:r>
        <w:rPr>
          <w:spacing w:val="38"/>
        </w:rPr>
        <w:t xml:space="preserve"> </w:t>
      </w:r>
      <w:r>
        <w:t>environmentally</w:t>
      </w:r>
      <w:r>
        <w:rPr>
          <w:spacing w:val="38"/>
        </w:rPr>
        <w:t xml:space="preserve"> </w:t>
      </w:r>
      <w:r>
        <w:t>significant</w:t>
      </w:r>
      <w:r>
        <w:rPr>
          <w:spacing w:val="38"/>
        </w:rPr>
        <w:t xml:space="preserve"> </w:t>
      </w:r>
      <w:r>
        <w:t>flora</w:t>
      </w:r>
      <w:r>
        <w:rPr>
          <w:spacing w:val="38"/>
        </w:rPr>
        <w:t xml:space="preserve"> </w:t>
      </w:r>
      <w:r>
        <w:t>and</w:t>
      </w:r>
      <w:r>
        <w:rPr>
          <w:spacing w:val="38"/>
        </w:rPr>
        <w:t xml:space="preserve"> </w:t>
      </w:r>
      <w:r>
        <w:t>fauna is</w:t>
      </w:r>
      <w:r>
        <w:rPr>
          <w:spacing w:val="37"/>
        </w:rPr>
        <w:t xml:space="preserve"> </w:t>
      </w:r>
      <w:r>
        <w:t>protected</w:t>
      </w:r>
      <w:r>
        <w:rPr>
          <w:spacing w:val="37"/>
        </w:rPr>
        <w:t xml:space="preserve"> </w:t>
      </w:r>
      <w:r>
        <w:t>and</w:t>
      </w:r>
      <w:r>
        <w:rPr>
          <w:spacing w:val="37"/>
        </w:rPr>
        <w:t xml:space="preserve"> </w:t>
      </w:r>
      <w:r>
        <w:t>that</w:t>
      </w:r>
      <w:r>
        <w:rPr>
          <w:spacing w:val="37"/>
        </w:rPr>
        <w:t xml:space="preserve"> </w:t>
      </w:r>
      <w:r>
        <w:t>all</w:t>
      </w:r>
      <w:r>
        <w:rPr>
          <w:spacing w:val="37"/>
        </w:rPr>
        <w:t xml:space="preserve"> </w:t>
      </w:r>
      <w:r>
        <w:t>planning</w:t>
      </w:r>
      <w:r>
        <w:rPr>
          <w:spacing w:val="37"/>
        </w:rPr>
        <w:t xml:space="preserve"> </w:t>
      </w:r>
      <w:r>
        <w:t>issues</w:t>
      </w:r>
      <w:r>
        <w:rPr>
          <w:spacing w:val="37"/>
        </w:rPr>
        <w:t xml:space="preserve"> </w:t>
      </w:r>
      <w:r>
        <w:t>are</w:t>
      </w:r>
      <w:r>
        <w:rPr>
          <w:spacing w:val="37"/>
        </w:rPr>
        <w:t xml:space="preserve"> </w:t>
      </w:r>
      <w:r>
        <w:t>fully</w:t>
      </w:r>
      <w:r>
        <w:rPr>
          <w:spacing w:val="37"/>
        </w:rPr>
        <w:t xml:space="preserve"> </w:t>
      </w:r>
      <w:r>
        <w:t>addressed</w:t>
      </w:r>
      <w:r>
        <w:rPr>
          <w:spacing w:val="37"/>
        </w:rPr>
        <w:t xml:space="preserve"> </w:t>
      </w:r>
      <w:r>
        <w:t>prior</w:t>
      </w:r>
      <w:r>
        <w:rPr>
          <w:spacing w:val="37"/>
        </w:rPr>
        <w:t xml:space="preserve"> </w:t>
      </w:r>
      <w:r>
        <w:t>to</w:t>
      </w:r>
      <w:r>
        <w:rPr>
          <w:spacing w:val="37"/>
        </w:rPr>
        <w:t xml:space="preserve"> </w:t>
      </w:r>
      <w:r>
        <w:t>the</w:t>
      </w:r>
      <w:r>
        <w:rPr>
          <w:spacing w:val="37"/>
        </w:rPr>
        <w:t xml:space="preserve"> </w:t>
      </w:r>
      <w:r>
        <w:t>issue</w:t>
      </w:r>
      <w:r>
        <w:rPr>
          <w:spacing w:val="37"/>
        </w:rPr>
        <w:t xml:space="preserve"> </w:t>
      </w:r>
      <w:r>
        <w:t>of</w:t>
      </w:r>
      <w:r>
        <w:rPr>
          <w:spacing w:val="37"/>
        </w:rPr>
        <w:t xml:space="preserve"> </w:t>
      </w:r>
      <w:r>
        <w:t>a</w:t>
      </w:r>
      <w:r>
        <w:rPr>
          <w:spacing w:val="37"/>
        </w:rPr>
        <w:t xml:space="preserve"> </w:t>
      </w:r>
      <w:r>
        <w:t>permit</w:t>
      </w:r>
      <w:r>
        <w:rPr>
          <w:spacing w:val="37"/>
        </w:rPr>
        <w:t xml:space="preserve"> </w:t>
      </w:r>
      <w:r>
        <w:t>for</w:t>
      </w:r>
      <w:r>
        <w:rPr>
          <w:spacing w:val="37"/>
        </w:rPr>
        <w:t xml:space="preserve"> </w:t>
      </w:r>
      <w:r>
        <w:t>the</w:t>
      </w:r>
    </w:p>
    <w:p w14:paraId="7E8D247E" w14:textId="77777777" w:rsidR="00021792" w:rsidRDefault="00000000">
      <w:pPr>
        <w:pStyle w:val="BodyText"/>
        <w:spacing w:before="3"/>
        <w:ind w:left="1053"/>
        <w:jc w:val="both"/>
      </w:pPr>
      <w:r>
        <w:t>development</w:t>
      </w:r>
      <w:r>
        <w:rPr>
          <w:spacing w:val="32"/>
        </w:rPr>
        <w:t xml:space="preserve"> </w:t>
      </w:r>
      <w:r>
        <w:t>of</w:t>
      </w:r>
      <w:r>
        <w:rPr>
          <w:spacing w:val="33"/>
        </w:rPr>
        <w:t xml:space="preserve"> </w:t>
      </w:r>
      <w:r>
        <w:t>the</w:t>
      </w:r>
      <w:r>
        <w:rPr>
          <w:spacing w:val="33"/>
        </w:rPr>
        <w:t xml:space="preserve"> </w:t>
      </w:r>
      <w:r>
        <w:rPr>
          <w:spacing w:val="-2"/>
        </w:rPr>
        <w:t>land.”</w:t>
      </w:r>
    </w:p>
    <w:p w14:paraId="07BE0245" w14:textId="77777777" w:rsidR="00021792" w:rsidRDefault="00021792">
      <w:pPr>
        <w:pStyle w:val="BodyText"/>
        <w:rPr>
          <w:sz w:val="33"/>
        </w:rPr>
      </w:pPr>
    </w:p>
    <w:p w14:paraId="1F69B45C" w14:textId="77777777" w:rsidR="00021792" w:rsidRDefault="00000000">
      <w:pPr>
        <w:ind w:left="1059"/>
        <w:rPr>
          <w:rFonts w:ascii="Calibri"/>
          <w:b/>
          <w:sz w:val="28"/>
        </w:rPr>
      </w:pPr>
      <w:r>
        <w:rPr>
          <w:rFonts w:ascii="Calibri"/>
          <w:b/>
          <w:color w:val="003263"/>
          <w:spacing w:val="17"/>
          <w:sz w:val="28"/>
        </w:rPr>
        <w:t>DESIGN</w:t>
      </w:r>
      <w:r>
        <w:rPr>
          <w:rFonts w:ascii="Calibri"/>
          <w:b/>
          <w:color w:val="003263"/>
          <w:spacing w:val="37"/>
          <w:sz w:val="28"/>
        </w:rPr>
        <w:t xml:space="preserve"> </w:t>
      </w:r>
      <w:r>
        <w:rPr>
          <w:rFonts w:ascii="Calibri"/>
          <w:b/>
          <w:color w:val="003263"/>
          <w:spacing w:val="14"/>
          <w:sz w:val="28"/>
        </w:rPr>
        <w:t>AND</w:t>
      </w:r>
      <w:r>
        <w:rPr>
          <w:rFonts w:ascii="Calibri"/>
          <w:b/>
          <w:color w:val="003263"/>
          <w:spacing w:val="37"/>
          <w:sz w:val="28"/>
        </w:rPr>
        <w:t xml:space="preserve"> </w:t>
      </w:r>
      <w:r>
        <w:rPr>
          <w:rFonts w:ascii="Calibri"/>
          <w:b/>
          <w:color w:val="003263"/>
          <w:spacing w:val="19"/>
          <w:sz w:val="28"/>
        </w:rPr>
        <w:t>DEVELOPMENT</w:t>
      </w:r>
      <w:r>
        <w:rPr>
          <w:rFonts w:ascii="Calibri"/>
          <w:b/>
          <w:color w:val="003263"/>
          <w:spacing w:val="38"/>
          <w:sz w:val="28"/>
        </w:rPr>
        <w:t xml:space="preserve"> </w:t>
      </w:r>
      <w:r>
        <w:rPr>
          <w:rFonts w:ascii="Calibri"/>
          <w:b/>
          <w:color w:val="003263"/>
          <w:spacing w:val="12"/>
          <w:sz w:val="28"/>
        </w:rPr>
        <w:t>OVERLAY</w:t>
      </w:r>
    </w:p>
    <w:p w14:paraId="3538F61A" w14:textId="77777777" w:rsidR="00021792" w:rsidRDefault="00021792">
      <w:pPr>
        <w:pStyle w:val="BodyText"/>
        <w:spacing w:before="10"/>
        <w:rPr>
          <w:rFonts w:ascii="Calibri"/>
          <w:b/>
          <w:sz w:val="18"/>
        </w:rPr>
      </w:pPr>
    </w:p>
    <w:p w14:paraId="654624A0" w14:textId="77777777" w:rsidR="00021792" w:rsidRDefault="00000000">
      <w:pPr>
        <w:pStyle w:val="BodyText"/>
        <w:spacing w:line="295" w:lineRule="auto"/>
        <w:ind w:left="1053"/>
      </w:pPr>
      <w:r>
        <w:t>The</w:t>
      </w:r>
      <w:r>
        <w:rPr>
          <w:spacing w:val="39"/>
        </w:rPr>
        <w:t xml:space="preserve"> </w:t>
      </w:r>
      <w:r>
        <w:t>Design</w:t>
      </w:r>
      <w:r>
        <w:rPr>
          <w:spacing w:val="39"/>
        </w:rPr>
        <w:t xml:space="preserve"> </w:t>
      </w:r>
      <w:r>
        <w:t>and</w:t>
      </w:r>
      <w:r>
        <w:rPr>
          <w:spacing w:val="39"/>
        </w:rPr>
        <w:t xml:space="preserve"> </w:t>
      </w:r>
      <w:r>
        <w:t>Development</w:t>
      </w:r>
      <w:r>
        <w:rPr>
          <w:spacing w:val="39"/>
        </w:rPr>
        <w:t xml:space="preserve"> </w:t>
      </w:r>
      <w:r>
        <w:t>Overlay</w:t>
      </w:r>
      <w:r>
        <w:rPr>
          <w:spacing w:val="39"/>
        </w:rPr>
        <w:t xml:space="preserve"> </w:t>
      </w:r>
      <w:r>
        <w:t>(DDO)</w:t>
      </w:r>
      <w:r>
        <w:rPr>
          <w:spacing w:val="39"/>
        </w:rPr>
        <w:t xml:space="preserve"> </w:t>
      </w:r>
      <w:r>
        <w:t>provides</w:t>
      </w:r>
      <w:r>
        <w:rPr>
          <w:spacing w:val="39"/>
        </w:rPr>
        <w:t xml:space="preserve"> </w:t>
      </w:r>
      <w:r>
        <w:t>specific</w:t>
      </w:r>
      <w:r>
        <w:rPr>
          <w:spacing w:val="39"/>
        </w:rPr>
        <w:t xml:space="preserve"> </w:t>
      </w:r>
      <w:r>
        <w:t>design</w:t>
      </w:r>
      <w:r>
        <w:rPr>
          <w:spacing w:val="39"/>
        </w:rPr>
        <w:t xml:space="preserve"> </w:t>
      </w:r>
      <w:r>
        <w:t>and</w:t>
      </w:r>
      <w:r>
        <w:rPr>
          <w:spacing w:val="39"/>
        </w:rPr>
        <w:t xml:space="preserve"> </w:t>
      </w:r>
      <w:r>
        <w:t>built</w:t>
      </w:r>
      <w:r>
        <w:rPr>
          <w:spacing w:val="39"/>
        </w:rPr>
        <w:t xml:space="preserve"> </w:t>
      </w:r>
      <w:r>
        <w:t>form</w:t>
      </w:r>
      <w:r>
        <w:rPr>
          <w:spacing w:val="39"/>
        </w:rPr>
        <w:t xml:space="preserve"> </w:t>
      </w:r>
      <w:r>
        <w:t>requirements</w:t>
      </w:r>
      <w:r>
        <w:rPr>
          <w:spacing w:val="39"/>
        </w:rPr>
        <w:t xml:space="preserve"> </w:t>
      </w:r>
      <w:r>
        <w:t>to land.</w:t>
      </w:r>
      <w:r>
        <w:rPr>
          <w:spacing w:val="34"/>
        </w:rPr>
        <w:t xml:space="preserve"> </w:t>
      </w:r>
      <w:r>
        <w:t>DDO20</w:t>
      </w:r>
      <w:r>
        <w:rPr>
          <w:spacing w:val="34"/>
        </w:rPr>
        <w:t xml:space="preserve"> </w:t>
      </w:r>
      <w:r>
        <w:t>is</w:t>
      </w:r>
      <w:r>
        <w:rPr>
          <w:spacing w:val="34"/>
        </w:rPr>
        <w:t xml:space="preserve"> </w:t>
      </w:r>
      <w:r>
        <w:t>a</w:t>
      </w:r>
      <w:r>
        <w:rPr>
          <w:spacing w:val="34"/>
        </w:rPr>
        <w:t xml:space="preserve"> </w:t>
      </w:r>
      <w:proofErr w:type="spellStart"/>
      <w:r>
        <w:t>CoGG</w:t>
      </w:r>
      <w:proofErr w:type="spellEnd"/>
      <w:r>
        <w:rPr>
          <w:spacing w:val="34"/>
        </w:rPr>
        <w:t xml:space="preserve"> </w:t>
      </w:r>
      <w:r>
        <w:t>specific</w:t>
      </w:r>
      <w:r>
        <w:rPr>
          <w:spacing w:val="34"/>
        </w:rPr>
        <w:t xml:space="preserve"> </w:t>
      </w:r>
      <w:r>
        <w:t>schedule</w:t>
      </w:r>
      <w:r>
        <w:rPr>
          <w:spacing w:val="34"/>
        </w:rPr>
        <w:t xml:space="preserve"> </w:t>
      </w:r>
      <w:r>
        <w:t>that</w:t>
      </w:r>
      <w:r>
        <w:rPr>
          <w:spacing w:val="34"/>
        </w:rPr>
        <w:t xml:space="preserve"> </w:t>
      </w:r>
      <w:r>
        <w:t>applies</w:t>
      </w:r>
      <w:r>
        <w:rPr>
          <w:spacing w:val="34"/>
        </w:rPr>
        <w:t xml:space="preserve"> </w:t>
      </w:r>
      <w:r>
        <w:t>to</w:t>
      </w:r>
      <w:r>
        <w:rPr>
          <w:spacing w:val="34"/>
        </w:rPr>
        <w:t xml:space="preserve"> </w:t>
      </w:r>
      <w:r>
        <w:t>all</w:t>
      </w:r>
      <w:r>
        <w:rPr>
          <w:spacing w:val="34"/>
        </w:rPr>
        <w:t xml:space="preserve"> </w:t>
      </w:r>
      <w:r>
        <w:t>Industrial</w:t>
      </w:r>
      <w:r>
        <w:rPr>
          <w:spacing w:val="34"/>
        </w:rPr>
        <w:t xml:space="preserve"> </w:t>
      </w:r>
      <w:r>
        <w:t>1,</w:t>
      </w:r>
      <w:r>
        <w:rPr>
          <w:spacing w:val="34"/>
        </w:rPr>
        <w:t xml:space="preserve"> </w:t>
      </w:r>
      <w:r>
        <w:t>2</w:t>
      </w:r>
      <w:r>
        <w:rPr>
          <w:spacing w:val="34"/>
        </w:rPr>
        <w:t xml:space="preserve"> </w:t>
      </w:r>
      <w:r>
        <w:t>&amp;</w:t>
      </w:r>
      <w:r>
        <w:rPr>
          <w:spacing w:val="34"/>
        </w:rPr>
        <w:t xml:space="preserve"> </w:t>
      </w:r>
      <w:r>
        <w:t>3</w:t>
      </w:r>
      <w:r>
        <w:rPr>
          <w:spacing w:val="34"/>
        </w:rPr>
        <w:t xml:space="preserve"> </w:t>
      </w:r>
      <w:r>
        <w:t>Zone</w:t>
      </w:r>
      <w:r>
        <w:rPr>
          <w:spacing w:val="34"/>
        </w:rPr>
        <w:t xml:space="preserve"> </w:t>
      </w:r>
      <w:r>
        <w:t>land</w:t>
      </w:r>
      <w:r>
        <w:rPr>
          <w:spacing w:val="34"/>
        </w:rPr>
        <w:t xml:space="preserve"> </w:t>
      </w:r>
      <w:r>
        <w:t>within</w:t>
      </w:r>
      <w:r>
        <w:rPr>
          <w:spacing w:val="34"/>
        </w:rPr>
        <w:t xml:space="preserve"> </w:t>
      </w:r>
      <w:r>
        <w:t>the</w:t>
      </w:r>
    </w:p>
    <w:p w14:paraId="4EF7FE84" w14:textId="77777777" w:rsidR="00021792" w:rsidRDefault="00000000">
      <w:pPr>
        <w:pStyle w:val="BodyText"/>
        <w:spacing w:before="3"/>
        <w:ind w:left="1053"/>
      </w:pPr>
      <w:r>
        <w:rPr>
          <w:spacing w:val="-2"/>
        </w:rPr>
        <w:t>municipality.</w:t>
      </w:r>
    </w:p>
    <w:p w14:paraId="1AEBF97A" w14:textId="77777777" w:rsidR="00021792" w:rsidRDefault="00021792">
      <w:pPr>
        <w:pStyle w:val="BodyText"/>
        <w:spacing w:before="10"/>
        <w:rPr>
          <w:sz w:val="32"/>
        </w:rPr>
      </w:pPr>
    </w:p>
    <w:p w14:paraId="69CE89E5" w14:textId="77777777" w:rsidR="00021792" w:rsidRDefault="00000000">
      <w:pPr>
        <w:ind w:left="1059"/>
        <w:rPr>
          <w:rFonts w:ascii="Calibri"/>
          <w:b/>
          <w:sz w:val="28"/>
        </w:rPr>
      </w:pPr>
      <w:r>
        <w:rPr>
          <w:rFonts w:ascii="Calibri"/>
          <w:b/>
          <w:color w:val="003263"/>
          <w:spacing w:val="18"/>
          <w:sz w:val="28"/>
        </w:rPr>
        <w:t>PUBLIC</w:t>
      </w:r>
      <w:r>
        <w:rPr>
          <w:rFonts w:ascii="Calibri"/>
          <w:b/>
          <w:color w:val="003263"/>
          <w:spacing w:val="36"/>
          <w:sz w:val="28"/>
        </w:rPr>
        <w:t xml:space="preserve"> </w:t>
      </w:r>
      <w:r>
        <w:rPr>
          <w:rFonts w:ascii="Calibri"/>
          <w:b/>
          <w:color w:val="003263"/>
          <w:spacing w:val="19"/>
          <w:sz w:val="28"/>
        </w:rPr>
        <w:t>ACQUISITION</w:t>
      </w:r>
      <w:r>
        <w:rPr>
          <w:rFonts w:ascii="Calibri"/>
          <w:b/>
          <w:color w:val="003263"/>
          <w:spacing w:val="37"/>
          <w:sz w:val="28"/>
        </w:rPr>
        <w:t xml:space="preserve"> </w:t>
      </w:r>
      <w:r>
        <w:rPr>
          <w:rFonts w:ascii="Calibri"/>
          <w:b/>
          <w:color w:val="003263"/>
          <w:spacing w:val="12"/>
          <w:sz w:val="28"/>
        </w:rPr>
        <w:t>OVERLAY</w:t>
      </w:r>
    </w:p>
    <w:p w14:paraId="338D0875" w14:textId="77777777" w:rsidR="00021792" w:rsidRDefault="00021792">
      <w:pPr>
        <w:pStyle w:val="BodyText"/>
        <w:spacing w:before="10"/>
        <w:rPr>
          <w:rFonts w:ascii="Calibri"/>
          <w:b/>
          <w:sz w:val="18"/>
        </w:rPr>
      </w:pPr>
    </w:p>
    <w:p w14:paraId="448A4A6B" w14:textId="77777777" w:rsidR="00021792" w:rsidRDefault="00000000">
      <w:pPr>
        <w:pStyle w:val="BodyText"/>
        <w:spacing w:line="295" w:lineRule="auto"/>
        <w:ind w:left="1053" w:right="442"/>
      </w:pPr>
      <w:r>
        <w:t>The</w:t>
      </w:r>
      <w:r>
        <w:rPr>
          <w:spacing w:val="34"/>
        </w:rPr>
        <w:t xml:space="preserve"> </w:t>
      </w:r>
      <w:r>
        <w:t>Public</w:t>
      </w:r>
      <w:r>
        <w:rPr>
          <w:spacing w:val="34"/>
        </w:rPr>
        <w:t xml:space="preserve"> </w:t>
      </w:r>
      <w:r>
        <w:t>Acquisition</w:t>
      </w:r>
      <w:r>
        <w:rPr>
          <w:spacing w:val="34"/>
        </w:rPr>
        <w:t xml:space="preserve"> </w:t>
      </w:r>
      <w:r>
        <w:t>Overlay</w:t>
      </w:r>
      <w:r>
        <w:rPr>
          <w:spacing w:val="34"/>
        </w:rPr>
        <w:t xml:space="preserve"> </w:t>
      </w:r>
      <w:r>
        <w:t>(PAO)</w:t>
      </w:r>
      <w:r>
        <w:rPr>
          <w:spacing w:val="34"/>
        </w:rPr>
        <w:t xml:space="preserve"> </w:t>
      </w:r>
      <w:r>
        <w:t>affects</w:t>
      </w:r>
      <w:r>
        <w:rPr>
          <w:spacing w:val="34"/>
        </w:rPr>
        <w:t xml:space="preserve"> </w:t>
      </w:r>
      <w:r>
        <w:t>land</w:t>
      </w:r>
      <w:r>
        <w:rPr>
          <w:spacing w:val="34"/>
        </w:rPr>
        <w:t xml:space="preserve"> </w:t>
      </w:r>
      <w:r>
        <w:t>that</w:t>
      </w:r>
      <w:r>
        <w:rPr>
          <w:spacing w:val="34"/>
        </w:rPr>
        <w:t xml:space="preserve"> </w:t>
      </w:r>
      <w:r>
        <w:t>has</w:t>
      </w:r>
      <w:r>
        <w:rPr>
          <w:spacing w:val="34"/>
        </w:rPr>
        <w:t xml:space="preserve"> </w:t>
      </w:r>
      <w:r>
        <w:t>been</w:t>
      </w:r>
      <w:r>
        <w:rPr>
          <w:spacing w:val="34"/>
        </w:rPr>
        <w:t xml:space="preserve"> </w:t>
      </w:r>
      <w:r>
        <w:t>designated</w:t>
      </w:r>
      <w:r>
        <w:rPr>
          <w:spacing w:val="34"/>
        </w:rPr>
        <w:t xml:space="preserve"> </w:t>
      </w:r>
      <w:r>
        <w:t>for</w:t>
      </w:r>
      <w:r>
        <w:rPr>
          <w:spacing w:val="34"/>
        </w:rPr>
        <w:t xml:space="preserve"> </w:t>
      </w:r>
      <w:r>
        <w:t>a</w:t>
      </w:r>
      <w:r>
        <w:rPr>
          <w:spacing w:val="34"/>
        </w:rPr>
        <w:t xml:space="preserve"> </w:t>
      </w:r>
      <w:r>
        <w:t>future</w:t>
      </w:r>
      <w:r>
        <w:rPr>
          <w:spacing w:val="34"/>
        </w:rPr>
        <w:t xml:space="preserve"> </w:t>
      </w:r>
      <w:r>
        <w:t>project and</w:t>
      </w:r>
      <w:r>
        <w:rPr>
          <w:spacing w:val="23"/>
        </w:rPr>
        <w:t xml:space="preserve"> </w:t>
      </w:r>
      <w:r>
        <w:t>will</w:t>
      </w:r>
      <w:r>
        <w:rPr>
          <w:spacing w:val="26"/>
        </w:rPr>
        <w:t xml:space="preserve"> </w:t>
      </w:r>
      <w:r>
        <w:t>need</w:t>
      </w:r>
      <w:r>
        <w:rPr>
          <w:spacing w:val="25"/>
        </w:rPr>
        <w:t xml:space="preserve"> </w:t>
      </w:r>
      <w:r>
        <w:t>to</w:t>
      </w:r>
      <w:r>
        <w:rPr>
          <w:spacing w:val="26"/>
        </w:rPr>
        <w:t xml:space="preserve"> </w:t>
      </w:r>
      <w:r>
        <w:t>be</w:t>
      </w:r>
      <w:r>
        <w:rPr>
          <w:spacing w:val="25"/>
        </w:rPr>
        <w:t xml:space="preserve"> </w:t>
      </w:r>
      <w:r>
        <w:t>acquired.</w:t>
      </w:r>
      <w:r>
        <w:rPr>
          <w:spacing w:val="26"/>
        </w:rPr>
        <w:t xml:space="preserve"> </w:t>
      </w:r>
      <w:r>
        <w:t>PAO14</w:t>
      </w:r>
      <w:r>
        <w:rPr>
          <w:spacing w:val="25"/>
        </w:rPr>
        <w:t xml:space="preserve"> </w:t>
      </w:r>
      <w:r>
        <w:t>applies</w:t>
      </w:r>
      <w:r>
        <w:rPr>
          <w:spacing w:val="26"/>
        </w:rPr>
        <w:t xml:space="preserve"> </w:t>
      </w:r>
      <w:r>
        <w:t>within</w:t>
      </w:r>
      <w:r>
        <w:rPr>
          <w:spacing w:val="25"/>
        </w:rPr>
        <w:t xml:space="preserve"> </w:t>
      </w:r>
      <w:proofErr w:type="spellStart"/>
      <w:r>
        <w:t>CoGG</w:t>
      </w:r>
      <w:proofErr w:type="spellEnd"/>
      <w:r>
        <w:rPr>
          <w:spacing w:val="26"/>
        </w:rPr>
        <w:t xml:space="preserve"> </w:t>
      </w:r>
      <w:r>
        <w:t>and</w:t>
      </w:r>
      <w:r>
        <w:rPr>
          <w:spacing w:val="25"/>
        </w:rPr>
        <w:t xml:space="preserve"> </w:t>
      </w:r>
      <w:r>
        <w:t>relates</w:t>
      </w:r>
      <w:r>
        <w:rPr>
          <w:spacing w:val="26"/>
        </w:rPr>
        <w:t xml:space="preserve"> </w:t>
      </w:r>
      <w:r>
        <w:t>to</w:t>
      </w:r>
      <w:r>
        <w:rPr>
          <w:spacing w:val="25"/>
        </w:rPr>
        <w:t xml:space="preserve"> </w:t>
      </w:r>
      <w:r>
        <w:t>land</w:t>
      </w:r>
      <w:r>
        <w:rPr>
          <w:spacing w:val="26"/>
        </w:rPr>
        <w:t xml:space="preserve"> </w:t>
      </w:r>
      <w:r>
        <w:t>put</w:t>
      </w:r>
      <w:r>
        <w:rPr>
          <w:spacing w:val="25"/>
        </w:rPr>
        <w:t xml:space="preserve"> </w:t>
      </w:r>
      <w:r>
        <w:t>aside</w:t>
      </w:r>
      <w:r>
        <w:rPr>
          <w:spacing w:val="26"/>
        </w:rPr>
        <w:t xml:space="preserve"> </w:t>
      </w:r>
      <w:r>
        <w:t>for</w:t>
      </w:r>
      <w:r>
        <w:rPr>
          <w:spacing w:val="26"/>
        </w:rPr>
        <w:t xml:space="preserve"> </w:t>
      </w:r>
      <w:proofErr w:type="gramStart"/>
      <w:r>
        <w:rPr>
          <w:spacing w:val="-4"/>
        </w:rPr>
        <w:t>train</w:t>
      </w:r>
      <w:proofErr w:type="gramEnd"/>
    </w:p>
    <w:p w14:paraId="0855C384" w14:textId="77777777" w:rsidR="00021792" w:rsidRDefault="00000000">
      <w:pPr>
        <w:pStyle w:val="BodyText"/>
        <w:spacing w:before="3" w:line="295" w:lineRule="auto"/>
        <w:ind w:left="1053"/>
      </w:pPr>
      <w:r>
        <w:t>infrastructure</w:t>
      </w:r>
      <w:r>
        <w:rPr>
          <w:spacing w:val="37"/>
        </w:rPr>
        <w:t xml:space="preserve"> </w:t>
      </w:r>
      <w:r>
        <w:t>associated</w:t>
      </w:r>
      <w:r>
        <w:rPr>
          <w:spacing w:val="37"/>
        </w:rPr>
        <w:t xml:space="preserve"> </w:t>
      </w:r>
      <w:r>
        <w:t>with</w:t>
      </w:r>
      <w:r>
        <w:rPr>
          <w:spacing w:val="37"/>
        </w:rPr>
        <w:t xml:space="preserve"> </w:t>
      </w:r>
      <w:r>
        <w:t>the</w:t>
      </w:r>
      <w:r>
        <w:rPr>
          <w:spacing w:val="37"/>
        </w:rPr>
        <w:t xml:space="preserve"> </w:t>
      </w:r>
      <w:r>
        <w:t>alignment</w:t>
      </w:r>
      <w:r>
        <w:rPr>
          <w:spacing w:val="37"/>
        </w:rPr>
        <w:t xml:space="preserve"> </w:t>
      </w:r>
      <w:r>
        <w:t>of</w:t>
      </w:r>
      <w:r>
        <w:rPr>
          <w:spacing w:val="37"/>
        </w:rPr>
        <w:t xml:space="preserve"> </w:t>
      </w:r>
      <w:r>
        <w:t>the</w:t>
      </w:r>
      <w:r>
        <w:rPr>
          <w:spacing w:val="37"/>
        </w:rPr>
        <w:t xml:space="preserve"> </w:t>
      </w:r>
      <w:r>
        <w:t>potential</w:t>
      </w:r>
      <w:r>
        <w:rPr>
          <w:spacing w:val="37"/>
        </w:rPr>
        <w:t xml:space="preserve"> </w:t>
      </w:r>
      <w:r>
        <w:t>Avalon</w:t>
      </w:r>
      <w:r>
        <w:rPr>
          <w:spacing w:val="37"/>
        </w:rPr>
        <w:t xml:space="preserve"> </w:t>
      </w:r>
      <w:r>
        <w:t>Airport</w:t>
      </w:r>
      <w:r>
        <w:rPr>
          <w:spacing w:val="37"/>
        </w:rPr>
        <w:t xml:space="preserve"> </w:t>
      </w:r>
      <w:r>
        <w:t>Rail</w:t>
      </w:r>
      <w:r>
        <w:rPr>
          <w:spacing w:val="37"/>
        </w:rPr>
        <w:t xml:space="preserve"> </w:t>
      </w:r>
      <w:r>
        <w:t>Link.</w:t>
      </w:r>
      <w:r>
        <w:rPr>
          <w:spacing w:val="80"/>
        </w:rPr>
        <w:t xml:space="preserve"> </w:t>
      </w:r>
      <w:r>
        <w:t>PAO5</w:t>
      </w:r>
      <w:r>
        <w:rPr>
          <w:spacing w:val="37"/>
        </w:rPr>
        <w:t xml:space="preserve"> </w:t>
      </w:r>
      <w:r>
        <w:t>applies</w:t>
      </w:r>
      <w:r>
        <w:rPr>
          <w:spacing w:val="37"/>
        </w:rPr>
        <w:t xml:space="preserve"> </w:t>
      </w:r>
      <w:r>
        <w:t>to land</w:t>
      </w:r>
      <w:r>
        <w:rPr>
          <w:spacing w:val="37"/>
        </w:rPr>
        <w:t xml:space="preserve"> </w:t>
      </w:r>
      <w:r>
        <w:t>within</w:t>
      </w:r>
      <w:r>
        <w:rPr>
          <w:spacing w:val="37"/>
        </w:rPr>
        <w:t xml:space="preserve"> </w:t>
      </w:r>
      <w:r>
        <w:t>Wyndham</w:t>
      </w:r>
      <w:r>
        <w:rPr>
          <w:spacing w:val="37"/>
        </w:rPr>
        <w:t xml:space="preserve"> </w:t>
      </w:r>
      <w:r>
        <w:t>and</w:t>
      </w:r>
      <w:r>
        <w:rPr>
          <w:spacing w:val="37"/>
        </w:rPr>
        <w:t xml:space="preserve"> </w:t>
      </w:r>
      <w:r>
        <w:t>relates</w:t>
      </w:r>
      <w:r>
        <w:rPr>
          <w:spacing w:val="37"/>
        </w:rPr>
        <w:t xml:space="preserve"> </w:t>
      </w:r>
      <w:r>
        <w:t>to</w:t>
      </w:r>
      <w:r>
        <w:rPr>
          <w:spacing w:val="37"/>
        </w:rPr>
        <w:t xml:space="preserve"> </w:t>
      </w:r>
      <w:r>
        <w:t>land</w:t>
      </w:r>
      <w:r>
        <w:rPr>
          <w:spacing w:val="37"/>
        </w:rPr>
        <w:t xml:space="preserve"> </w:t>
      </w:r>
      <w:r>
        <w:t>designated</w:t>
      </w:r>
      <w:r>
        <w:rPr>
          <w:spacing w:val="37"/>
        </w:rPr>
        <w:t xml:space="preserve"> </w:t>
      </w:r>
      <w:r>
        <w:t>to</w:t>
      </w:r>
      <w:r>
        <w:rPr>
          <w:spacing w:val="37"/>
        </w:rPr>
        <w:t xml:space="preserve"> </w:t>
      </w:r>
      <w:r>
        <w:t>accommodate</w:t>
      </w:r>
      <w:r>
        <w:rPr>
          <w:spacing w:val="37"/>
        </w:rPr>
        <w:t xml:space="preserve"> </w:t>
      </w:r>
      <w:r>
        <w:t>the</w:t>
      </w:r>
      <w:r>
        <w:rPr>
          <w:spacing w:val="37"/>
        </w:rPr>
        <w:t xml:space="preserve"> </w:t>
      </w:r>
      <w:r>
        <w:t>OMR/E6</w:t>
      </w:r>
      <w:r>
        <w:rPr>
          <w:spacing w:val="37"/>
        </w:rPr>
        <w:t xml:space="preserve"> </w:t>
      </w:r>
      <w:r>
        <w:t>Transport</w:t>
      </w:r>
      <w:r>
        <w:rPr>
          <w:spacing w:val="37"/>
        </w:rPr>
        <w:t xml:space="preserve"> </w:t>
      </w:r>
      <w:r>
        <w:t>Corridor. PAO10</w:t>
      </w:r>
      <w:r>
        <w:rPr>
          <w:spacing w:val="37"/>
        </w:rPr>
        <w:t xml:space="preserve"> </w:t>
      </w:r>
      <w:r>
        <w:t>in</w:t>
      </w:r>
      <w:r>
        <w:rPr>
          <w:spacing w:val="37"/>
        </w:rPr>
        <w:t xml:space="preserve"> </w:t>
      </w:r>
      <w:proofErr w:type="spellStart"/>
      <w:r>
        <w:t>CoGG</w:t>
      </w:r>
      <w:proofErr w:type="spellEnd"/>
      <w:r>
        <w:rPr>
          <w:spacing w:val="37"/>
        </w:rPr>
        <w:t xml:space="preserve"> </w:t>
      </w:r>
      <w:r>
        <w:t>also</w:t>
      </w:r>
      <w:r>
        <w:rPr>
          <w:spacing w:val="37"/>
        </w:rPr>
        <w:t xml:space="preserve"> </w:t>
      </w:r>
      <w:r>
        <w:t>relates</w:t>
      </w:r>
      <w:r>
        <w:rPr>
          <w:spacing w:val="37"/>
        </w:rPr>
        <w:t xml:space="preserve"> </w:t>
      </w:r>
      <w:r>
        <w:t>to</w:t>
      </w:r>
      <w:r>
        <w:rPr>
          <w:spacing w:val="37"/>
        </w:rPr>
        <w:t xml:space="preserve"> </w:t>
      </w:r>
      <w:r>
        <w:t>the</w:t>
      </w:r>
      <w:r>
        <w:rPr>
          <w:spacing w:val="37"/>
        </w:rPr>
        <w:t xml:space="preserve"> </w:t>
      </w:r>
      <w:r>
        <w:t>OMR/E6</w:t>
      </w:r>
      <w:r>
        <w:rPr>
          <w:spacing w:val="37"/>
        </w:rPr>
        <w:t xml:space="preserve"> </w:t>
      </w:r>
      <w:r>
        <w:t>Transport</w:t>
      </w:r>
      <w:r>
        <w:rPr>
          <w:spacing w:val="37"/>
        </w:rPr>
        <w:t xml:space="preserve"> </w:t>
      </w:r>
      <w:r>
        <w:t>Corridor.</w:t>
      </w:r>
      <w:r>
        <w:rPr>
          <w:spacing w:val="37"/>
        </w:rPr>
        <w:t xml:space="preserve"> </w:t>
      </w:r>
      <w:r>
        <w:t>Although</w:t>
      </w:r>
      <w:r>
        <w:rPr>
          <w:spacing w:val="37"/>
        </w:rPr>
        <w:t xml:space="preserve"> </w:t>
      </w:r>
      <w:r>
        <w:t>located</w:t>
      </w:r>
      <w:r>
        <w:rPr>
          <w:spacing w:val="37"/>
        </w:rPr>
        <w:t xml:space="preserve"> </w:t>
      </w:r>
      <w:r>
        <w:t>outside</w:t>
      </w:r>
      <w:r>
        <w:rPr>
          <w:spacing w:val="37"/>
        </w:rPr>
        <w:t xml:space="preserve"> </w:t>
      </w:r>
      <w:r>
        <w:t>of</w:t>
      </w:r>
      <w:r>
        <w:rPr>
          <w:spacing w:val="37"/>
        </w:rPr>
        <w:t xml:space="preserve"> </w:t>
      </w:r>
      <w:r>
        <w:t>the</w:t>
      </w:r>
      <w:r>
        <w:rPr>
          <w:spacing w:val="37"/>
        </w:rPr>
        <w:t xml:space="preserve"> </w:t>
      </w:r>
      <w:r>
        <w:t>study area,</w:t>
      </w:r>
      <w:r>
        <w:rPr>
          <w:spacing w:val="39"/>
        </w:rPr>
        <w:t xml:space="preserve"> </w:t>
      </w:r>
      <w:r>
        <w:t>PAO11</w:t>
      </w:r>
      <w:r>
        <w:rPr>
          <w:spacing w:val="39"/>
        </w:rPr>
        <w:t xml:space="preserve"> </w:t>
      </w:r>
      <w:r>
        <w:t>in</w:t>
      </w:r>
      <w:r>
        <w:rPr>
          <w:spacing w:val="39"/>
        </w:rPr>
        <w:t xml:space="preserve"> </w:t>
      </w:r>
      <w:proofErr w:type="spellStart"/>
      <w:r>
        <w:t>CoGG</w:t>
      </w:r>
      <w:proofErr w:type="spellEnd"/>
      <w:r>
        <w:rPr>
          <w:spacing w:val="39"/>
        </w:rPr>
        <w:t xml:space="preserve"> </w:t>
      </w:r>
      <w:r>
        <w:t>and</w:t>
      </w:r>
      <w:r>
        <w:rPr>
          <w:spacing w:val="39"/>
        </w:rPr>
        <w:t xml:space="preserve"> </w:t>
      </w:r>
      <w:r>
        <w:t>PAO7</w:t>
      </w:r>
      <w:r>
        <w:rPr>
          <w:spacing w:val="39"/>
        </w:rPr>
        <w:t xml:space="preserve"> </w:t>
      </w:r>
      <w:r>
        <w:t>in</w:t>
      </w:r>
      <w:r>
        <w:rPr>
          <w:spacing w:val="39"/>
        </w:rPr>
        <w:t xml:space="preserve"> </w:t>
      </w:r>
      <w:r>
        <w:t>Wyndham</w:t>
      </w:r>
      <w:r>
        <w:rPr>
          <w:spacing w:val="39"/>
        </w:rPr>
        <w:t xml:space="preserve"> </w:t>
      </w:r>
      <w:r>
        <w:t>relate</w:t>
      </w:r>
      <w:r>
        <w:rPr>
          <w:spacing w:val="39"/>
        </w:rPr>
        <w:t xml:space="preserve"> </w:t>
      </w:r>
      <w:r>
        <w:t>to</w:t>
      </w:r>
      <w:r>
        <w:rPr>
          <w:spacing w:val="39"/>
        </w:rPr>
        <w:t xml:space="preserve"> </w:t>
      </w:r>
      <w:r>
        <w:t>the</w:t>
      </w:r>
      <w:r>
        <w:rPr>
          <w:spacing w:val="39"/>
        </w:rPr>
        <w:t xml:space="preserve"> </w:t>
      </w:r>
      <w:r>
        <w:t>Western</w:t>
      </w:r>
      <w:r>
        <w:rPr>
          <w:spacing w:val="39"/>
        </w:rPr>
        <w:t xml:space="preserve"> </w:t>
      </w:r>
      <w:r>
        <w:t>Grasslands</w:t>
      </w:r>
      <w:r>
        <w:rPr>
          <w:spacing w:val="39"/>
        </w:rPr>
        <w:t xml:space="preserve"> </w:t>
      </w:r>
      <w:r>
        <w:t>Reserve.</w:t>
      </w:r>
    </w:p>
    <w:p w14:paraId="5D3A4DDB" w14:textId="77777777" w:rsidR="00021792" w:rsidRDefault="00000000">
      <w:pPr>
        <w:spacing w:before="31"/>
        <w:ind w:left="542"/>
        <w:rPr>
          <w:rFonts w:ascii="Calibri"/>
          <w:b/>
          <w:sz w:val="28"/>
        </w:rPr>
      </w:pPr>
      <w:r>
        <w:br w:type="column"/>
      </w:r>
      <w:r>
        <w:rPr>
          <w:rFonts w:ascii="Calibri"/>
          <w:b/>
          <w:color w:val="003263"/>
          <w:spacing w:val="14"/>
          <w:sz w:val="28"/>
        </w:rPr>
        <w:t>VEGETATION</w:t>
      </w:r>
      <w:r>
        <w:rPr>
          <w:rFonts w:ascii="Calibri"/>
          <w:b/>
          <w:color w:val="003263"/>
          <w:spacing w:val="38"/>
          <w:sz w:val="28"/>
        </w:rPr>
        <w:t xml:space="preserve"> </w:t>
      </w:r>
      <w:r>
        <w:rPr>
          <w:rFonts w:ascii="Calibri"/>
          <w:b/>
          <w:color w:val="003263"/>
          <w:spacing w:val="18"/>
          <w:sz w:val="28"/>
        </w:rPr>
        <w:t>PROTECTION</w:t>
      </w:r>
      <w:r>
        <w:rPr>
          <w:rFonts w:ascii="Calibri"/>
          <w:b/>
          <w:color w:val="003263"/>
          <w:spacing w:val="40"/>
          <w:sz w:val="28"/>
        </w:rPr>
        <w:t xml:space="preserve"> </w:t>
      </w:r>
      <w:r>
        <w:rPr>
          <w:rFonts w:ascii="Calibri"/>
          <w:b/>
          <w:color w:val="003263"/>
          <w:spacing w:val="12"/>
          <w:sz w:val="28"/>
        </w:rPr>
        <w:t>OVERLAY</w:t>
      </w:r>
    </w:p>
    <w:p w14:paraId="20C9BF86" w14:textId="77777777" w:rsidR="00021792" w:rsidRDefault="00021792">
      <w:pPr>
        <w:pStyle w:val="BodyText"/>
        <w:spacing w:before="10"/>
        <w:rPr>
          <w:rFonts w:ascii="Calibri"/>
          <w:b/>
          <w:sz w:val="18"/>
        </w:rPr>
      </w:pPr>
    </w:p>
    <w:p w14:paraId="76C53FE8" w14:textId="77777777" w:rsidR="00021792" w:rsidRDefault="00000000">
      <w:pPr>
        <w:pStyle w:val="BodyText"/>
        <w:ind w:left="537"/>
      </w:pPr>
      <w:r>
        <w:t>The</w:t>
      </w:r>
      <w:r>
        <w:rPr>
          <w:spacing w:val="40"/>
        </w:rPr>
        <w:t xml:space="preserve"> </w:t>
      </w:r>
      <w:r>
        <w:t>Vegetation</w:t>
      </w:r>
      <w:r>
        <w:rPr>
          <w:spacing w:val="40"/>
        </w:rPr>
        <w:t xml:space="preserve"> </w:t>
      </w:r>
      <w:r>
        <w:t>Protection</w:t>
      </w:r>
      <w:r>
        <w:rPr>
          <w:spacing w:val="40"/>
        </w:rPr>
        <w:t xml:space="preserve"> </w:t>
      </w:r>
      <w:r>
        <w:t>Overlay</w:t>
      </w:r>
      <w:r>
        <w:rPr>
          <w:spacing w:val="41"/>
        </w:rPr>
        <w:t xml:space="preserve"> </w:t>
      </w:r>
      <w:r>
        <w:t>(VPO)</w:t>
      </w:r>
      <w:r>
        <w:rPr>
          <w:spacing w:val="40"/>
        </w:rPr>
        <w:t xml:space="preserve"> </w:t>
      </w:r>
      <w:r>
        <w:t>affects</w:t>
      </w:r>
      <w:r>
        <w:rPr>
          <w:spacing w:val="40"/>
        </w:rPr>
        <w:t xml:space="preserve"> </w:t>
      </w:r>
      <w:r>
        <w:t>land</w:t>
      </w:r>
      <w:r>
        <w:rPr>
          <w:spacing w:val="40"/>
        </w:rPr>
        <w:t xml:space="preserve"> </w:t>
      </w:r>
      <w:r>
        <w:t>with</w:t>
      </w:r>
      <w:r>
        <w:rPr>
          <w:spacing w:val="41"/>
        </w:rPr>
        <w:t xml:space="preserve"> </w:t>
      </w:r>
      <w:r>
        <w:t>identified</w:t>
      </w:r>
      <w:r>
        <w:rPr>
          <w:spacing w:val="40"/>
        </w:rPr>
        <w:t xml:space="preserve"> </w:t>
      </w:r>
      <w:r>
        <w:t>significant</w:t>
      </w:r>
      <w:r>
        <w:rPr>
          <w:spacing w:val="40"/>
        </w:rPr>
        <w:t xml:space="preserve"> </w:t>
      </w:r>
      <w:r>
        <w:t>vegetation</w:t>
      </w:r>
      <w:r>
        <w:rPr>
          <w:spacing w:val="40"/>
        </w:rPr>
        <w:t xml:space="preserve"> </w:t>
      </w:r>
      <w:r>
        <w:t>and</w:t>
      </w:r>
      <w:r>
        <w:rPr>
          <w:spacing w:val="41"/>
        </w:rPr>
        <w:t xml:space="preserve"> </w:t>
      </w:r>
      <w:proofErr w:type="gramStart"/>
      <w:r>
        <w:rPr>
          <w:spacing w:val="-4"/>
        </w:rPr>
        <w:t>aims</w:t>
      </w:r>
      <w:proofErr w:type="gramEnd"/>
    </w:p>
    <w:p w14:paraId="0831AB62" w14:textId="77777777" w:rsidR="00021792" w:rsidRDefault="00000000">
      <w:pPr>
        <w:pStyle w:val="BodyText"/>
        <w:spacing w:before="61" w:line="295" w:lineRule="auto"/>
        <w:ind w:left="537" w:right="1089"/>
      </w:pPr>
      <w:r>
        <w:t>to</w:t>
      </w:r>
      <w:r>
        <w:rPr>
          <w:spacing w:val="36"/>
        </w:rPr>
        <w:t xml:space="preserve"> </w:t>
      </w:r>
      <w:r>
        <w:t>prevent</w:t>
      </w:r>
      <w:r>
        <w:rPr>
          <w:spacing w:val="36"/>
        </w:rPr>
        <w:t xml:space="preserve"> </w:t>
      </w:r>
      <w:r>
        <w:t>further</w:t>
      </w:r>
      <w:r>
        <w:rPr>
          <w:spacing w:val="36"/>
        </w:rPr>
        <w:t xml:space="preserve"> </w:t>
      </w:r>
      <w:r>
        <w:t>loss.</w:t>
      </w:r>
      <w:r>
        <w:rPr>
          <w:spacing w:val="36"/>
        </w:rPr>
        <w:t xml:space="preserve"> </w:t>
      </w:r>
      <w:r>
        <w:t>VPO1</w:t>
      </w:r>
      <w:r>
        <w:rPr>
          <w:spacing w:val="36"/>
        </w:rPr>
        <w:t xml:space="preserve"> </w:t>
      </w:r>
      <w:r>
        <w:t>is</w:t>
      </w:r>
      <w:r>
        <w:rPr>
          <w:spacing w:val="36"/>
        </w:rPr>
        <w:t xml:space="preserve"> </w:t>
      </w:r>
      <w:r>
        <w:t>located</w:t>
      </w:r>
      <w:r>
        <w:rPr>
          <w:spacing w:val="36"/>
        </w:rPr>
        <w:t xml:space="preserve"> </w:t>
      </w:r>
      <w:r>
        <w:t>within</w:t>
      </w:r>
      <w:r>
        <w:rPr>
          <w:spacing w:val="36"/>
        </w:rPr>
        <w:t xml:space="preserve"> </w:t>
      </w:r>
      <w:proofErr w:type="spellStart"/>
      <w:r>
        <w:t>CoGG</w:t>
      </w:r>
      <w:proofErr w:type="spellEnd"/>
      <w:r>
        <w:rPr>
          <w:spacing w:val="36"/>
        </w:rPr>
        <w:t xml:space="preserve"> </w:t>
      </w:r>
      <w:r>
        <w:t>and</w:t>
      </w:r>
      <w:r>
        <w:rPr>
          <w:spacing w:val="36"/>
        </w:rPr>
        <w:t xml:space="preserve"> </w:t>
      </w:r>
      <w:r>
        <w:t>relates</w:t>
      </w:r>
      <w:r>
        <w:rPr>
          <w:spacing w:val="36"/>
        </w:rPr>
        <w:t xml:space="preserve"> </w:t>
      </w:r>
      <w:r>
        <w:t>to</w:t>
      </w:r>
      <w:r>
        <w:rPr>
          <w:spacing w:val="36"/>
        </w:rPr>
        <w:t xml:space="preserve"> </w:t>
      </w:r>
      <w:r>
        <w:t>“Significant</w:t>
      </w:r>
      <w:r>
        <w:rPr>
          <w:spacing w:val="36"/>
        </w:rPr>
        <w:t xml:space="preserve"> </w:t>
      </w:r>
      <w:r>
        <w:t>Roadsides</w:t>
      </w:r>
      <w:r>
        <w:rPr>
          <w:spacing w:val="36"/>
        </w:rPr>
        <w:t xml:space="preserve"> </w:t>
      </w:r>
      <w:r>
        <w:t>and</w:t>
      </w:r>
      <w:r>
        <w:rPr>
          <w:spacing w:val="36"/>
        </w:rPr>
        <w:t xml:space="preserve"> </w:t>
      </w:r>
      <w:r>
        <w:t>Linear Reserves”,</w:t>
      </w:r>
      <w:r>
        <w:rPr>
          <w:spacing w:val="40"/>
        </w:rPr>
        <w:t xml:space="preserve"> </w:t>
      </w:r>
      <w:r>
        <w:t>including</w:t>
      </w:r>
      <w:r>
        <w:rPr>
          <w:spacing w:val="40"/>
        </w:rPr>
        <w:t xml:space="preserve"> </w:t>
      </w:r>
      <w:r>
        <w:t>sections</w:t>
      </w:r>
      <w:r>
        <w:rPr>
          <w:spacing w:val="40"/>
        </w:rPr>
        <w:t xml:space="preserve"> </w:t>
      </w:r>
      <w:r>
        <w:t>of</w:t>
      </w:r>
      <w:r>
        <w:rPr>
          <w:spacing w:val="40"/>
        </w:rPr>
        <w:t xml:space="preserve"> </w:t>
      </w:r>
      <w:r>
        <w:t>Sandy</w:t>
      </w:r>
      <w:r>
        <w:rPr>
          <w:spacing w:val="40"/>
        </w:rPr>
        <w:t xml:space="preserve"> </w:t>
      </w:r>
      <w:r>
        <w:t>Creek</w:t>
      </w:r>
      <w:r>
        <w:rPr>
          <w:spacing w:val="40"/>
        </w:rPr>
        <w:t xml:space="preserve"> </w:t>
      </w:r>
      <w:r>
        <w:t>Road</w:t>
      </w:r>
      <w:r>
        <w:rPr>
          <w:spacing w:val="40"/>
        </w:rPr>
        <w:t xml:space="preserve"> </w:t>
      </w:r>
      <w:r>
        <w:t>and</w:t>
      </w:r>
      <w:r>
        <w:rPr>
          <w:spacing w:val="40"/>
        </w:rPr>
        <w:t xml:space="preserve"> </w:t>
      </w:r>
      <w:proofErr w:type="spellStart"/>
      <w:r>
        <w:t>Gillets</w:t>
      </w:r>
      <w:proofErr w:type="spellEnd"/>
      <w:r>
        <w:rPr>
          <w:spacing w:val="40"/>
        </w:rPr>
        <w:t xml:space="preserve"> </w:t>
      </w:r>
      <w:r>
        <w:t>Road.</w:t>
      </w:r>
    </w:p>
    <w:p w14:paraId="74888B11" w14:textId="77777777" w:rsidR="00021792" w:rsidRDefault="00021792">
      <w:pPr>
        <w:pStyle w:val="BodyText"/>
        <w:spacing w:before="8"/>
        <w:rPr>
          <w:sz w:val="27"/>
        </w:rPr>
      </w:pPr>
    </w:p>
    <w:p w14:paraId="354BFB6B" w14:textId="77777777" w:rsidR="00021792" w:rsidRDefault="00000000">
      <w:pPr>
        <w:ind w:left="542"/>
        <w:rPr>
          <w:rFonts w:ascii="Calibri"/>
          <w:b/>
          <w:sz w:val="28"/>
        </w:rPr>
      </w:pPr>
      <w:r>
        <w:rPr>
          <w:rFonts w:ascii="Calibri"/>
          <w:b/>
          <w:color w:val="003263"/>
          <w:spacing w:val="20"/>
          <w:sz w:val="28"/>
        </w:rPr>
        <w:t>SIGNIFICANT</w:t>
      </w:r>
      <w:r>
        <w:rPr>
          <w:rFonts w:ascii="Calibri"/>
          <w:b/>
          <w:color w:val="003263"/>
          <w:spacing w:val="33"/>
          <w:sz w:val="28"/>
        </w:rPr>
        <w:t xml:space="preserve"> </w:t>
      </w:r>
      <w:r>
        <w:rPr>
          <w:rFonts w:ascii="Calibri"/>
          <w:b/>
          <w:color w:val="003263"/>
          <w:spacing w:val="19"/>
          <w:sz w:val="28"/>
        </w:rPr>
        <w:t>LANDSCAPE</w:t>
      </w:r>
      <w:r>
        <w:rPr>
          <w:rFonts w:ascii="Calibri"/>
          <w:b/>
          <w:color w:val="003263"/>
          <w:spacing w:val="36"/>
          <w:sz w:val="28"/>
        </w:rPr>
        <w:t xml:space="preserve"> </w:t>
      </w:r>
      <w:r>
        <w:rPr>
          <w:rFonts w:ascii="Calibri"/>
          <w:b/>
          <w:color w:val="003263"/>
          <w:spacing w:val="12"/>
          <w:sz w:val="28"/>
        </w:rPr>
        <w:t>OVERLAY</w:t>
      </w:r>
    </w:p>
    <w:p w14:paraId="3EF9159B" w14:textId="77777777" w:rsidR="00021792" w:rsidRDefault="00021792">
      <w:pPr>
        <w:pStyle w:val="BodyText"/>
        <w:spacing w:before="10"/>
        <w:rPr>
          <w:rFonts w:ascii="Calibri"/>
          <w:b/>
          <w:sz w:val="18"/>
        </w:rPr>
      </w:pPr>
    </w:p>
    <w:p w14:paraId="74BEBE10" w14:textId="77777777" w:rsidR="00021792" w:rsidRDefault="00000000">
      <w:pPr>
        <w:pStyle w:val="BodyText"/>
        <w:spacing w:line="295" w:lineRule="auto"/>
        <w:ind w:left="537" w:right="1175"/>
      </w:pPr>
      <w:r>
        <w:t>The</w:t>
      </w:r>
      <w:r>
        <w:rPr>
          <w:spacing w:val="40"/>
        </w:rPr>
        <w:t xml:space="preserve"> </w:t>
      </w:r>
      <w:r>
        <w:t>Significant</w:t>
      </w:r>
      <w:r>
        <w:rPr>
          <w:spacing w:val="40"/>
        </w:rPr>
        <w:t xml:space="preserve"> </w:t>
      </w:r>
      <w:r>
        <w:t>Landscape</w:t>
      </w:r>
      <w:r>
        <w:rPr>
          <w:spacing w:val="40"/>
        </w:rPr>
        <w:t xml:space="preserve"> </w:t>
      </w:r>
      <w:r>
        <w:t>Overlay</w:t>
      </w:r>
      <w:r>
        <w:rPr>
          <w:spacing w:val="40"/>
        </w:rPr>
        <w:t xml:space="preserve"> </w:t>
      </w:r>
      <w:r>
        <w:t>(SLO)</w:t>
      </w:r>
      <w:r>
        <w:rPr>
          <w:spacing w:val="40"/>
        </w:rPr>
        <w:t xml:space="preserve"> </w:t>
      </w:r>
      <w:r>
        <w:t>affects</w:t>
      </w:r>
      <w:r>
        <w:rPr>
          <w:spacing w:val="40"/>
        </w:rPr>
        <w:t xml:space="preserve"> </w:t>
      </w:r>
      <w:r>
        <w:t>land</w:t>
      </w:r>
      <w:r>
        <w:rPr>
          <w:spacing w:val="40"/>
        </w:rPr>
        <w:t xml:space="preserve"> </w:t>
      </w:r>
      <w:r>
        <w:t>identified</w:t>
      </w:r>
      <w:r>
        <w:rPr>
          <w:spacing w:val="40"/>
        </w:rPr>
        <w:t xml:space="preserve"> </w:t>
      </w:r>
      <w:r>
        <w:t>to</w:t>
      </w:r>
      <w:r>
        <w:rPr>
          <w:spacing w:val="40"/>
        </w:rPr>
        <w:t xml:space="preserve"> </w:t>
      </w:r>
      <w:r>
        <w:t>contain</w:t>
      </w:r>
      <w:r>
        <w:rPr>
          <w:spacing w:val="40"/>
        </w:rPr>
        <w:t xml:space="preserve"> </w:t>
      </w:r>
      <w:r>
        <w:t>significant</w:t>
      </w:r>
      <w:r>
        <w:rPr>
          <w:spacing w:val="40"/>
        </w:rPr>
        <w:t xml:space="preserve"> </w:t>
      </w:r>
      <w:r>
        <w:t>landscape character</w:t>
      </w:r>
      <w:r>
        <w:rPr>
          <w:spacing w:val="34"/>
        </w:rPr>
        <w:t xml:space="preserve"> </w:t>
      </w:r>
      <w:r>
        <w:t>values.</w:t>
      </w:r>
      <w:r>
        <w:rPr>
          <w:spacing w:val="34"/>
        </w:rPr>
        <w:t xml:space="preserve"> </w:t>
      </w:r>
      <w:r>
        <w:t>SLO1</w:t>
      </w:r>
      <w:r>
        <w:rPr>
          <w:spacing w:val="34"/>
        </w:rPr>
        <w:t xml:space="preserve"> </w:t>
      </w:r>
      <w:r>
        <w:t>affects</w:t>
      </w:r>
      <w:r>
        <w:rPr>
          <w:spacing w:val="34"/>
        </w:rPr>
        <w:t xml:space="preserve"> </w:t>
      </w:r>
      <w:r>
        <w:t>a</w:t>
      </w:r>
      <w:r>
        <w:rPr>
          <w:spacing w:val="34"/>
        </w:rPr>
        <w:t xml:space="preserve"> </w:t>
      </w:r>
      <w:r>
        <w:t>small</w:t>
      </w:r>
      <w:r>
        <w:rPr>
          <w:spacing w:val="34"/>
        </w:rPr>
        <w:t xml:space="preserve"> </w:t>
      </w:r>
      <w:r>
        <w:t>portion</w:t>
      </w:r>
      <w:r>
        <w:rPr>
          <w:spacing w:val="34"/>
        </w:rPr>
        <w:t xml:space="preserve"> </w:t>
      </w:r>
      <w:r>
        <w:t>of</w:t>
      </w:r>
      <w:r>
        <w:rPr>
          <w:spacing w:val="34"/>
        </w:rPr>
        <w:t xml:space="preserve"> </w:t>
      </w:r>
      <w:r>
        <w:t>the</w:t>
      </w:r>
      <w:r>
        <w:rPr>
          <w:spacing w:val="34"/>
        </w:rPr>
        <w:t xml:space="preserve"> </w:t>
      </w:r>
      <w:proofErr w:type="gramStart"/>
      <w:r>
        <w:t>north</w:t>
      </w:r>
      <w:r>
        <w:rPr>
          <w:spacing w:val="34"/>
        </w:rPr>
        <w:t xml:space="preserve"> </w:t>
      </w:r>
      <w:r>
        <w:t>western</w:t>
      </w:r>
      <w:proofErr w:type="gramEnd"/>
      <w:r>
        <w:rPr>
          <w:spacing w:val="34"/>
        </w:rPr>
        <w:t xml:space="preserve"> </w:t>
      </w:r>
      <w:r>
        <w:t>corner</w:t>
      </w:r>
      <w:r>
        <w:rPr>
          <w:spacing w:val="34"/>
        </w:rPr>
        <w:t xml:space="preserve"> </w:t>
      </w:r>
      <w:r>
        <w:t>of</w:t>
      </w:r>
      <w:r>
        <w:rPr>
          <w:spacing w:val="34"/>
        </w:rPr>
        <w:t xml:space="preserve"> </w:t>
      </w:r>
      <w:r>
        <w:t>the</w:t>
      </w:r>
      <w:r>
        <w:rPr>
          <w:spacing w:val="34"/>
        </w:rPr>
        <w:t xml:space="preserve"> </w:t>
      </w:r>
      <w:r>
        <w:t>Avalon</w:t>
      </w:r>
      <w:r>
        <w:rPr>
          <w:spacing w:val="34"/>
        </w:rPr>
        <w:t xml:space="preserve"> </w:t>
      </w:r>
      <w:r>
        <w:t>Corridor within</w:t>
      </w:r>
      <w:r>
        <w:rPr>
          <w:spacing w:val="40"/>
        </w:rPr>
        <w:t xml:space="preserve"> </w:t>
      </w:r>
      <w:proofErr w:type="spellStart"/>
      <w:r>
        <w:t>CoGG</w:t>
      </w:r>
      <w:proofErr w:type="spellEnd"/>
      <w:r>
        <w:rPr>
          <w:spacing w:val="40"/>
        </w:rPr>
        <w:t xml:space="preserve"> </w:t>
      </w:r>
      <w:r>
        <w:t>and</w:t>
      </w:r>
      <w:r>
        <w:rPr>
          <w:spacing w:val="40"/>
        </w:rPr>
        <w:t xml:space="preserve"> </w:t>
      </w:r>
      <w:r>
        <w:t>relates</w:t>
      </w:r>
      <w:r>
        <w:rPr>
          <w:spacing w:val="40"/>
        </w:rPr>
        <w:t xml:space="preserve"> </w:t>
      </w:r>
      <w:r>
        <w:t>to</w:t>
      </w:r>
      <w:r>
        <w:rPr>
          <w:spacing w:val="40"/>
        </w:rPr>
        <w:t xml:space="preserve"> </w:t>
      </w:r>
      <w:r>
        <w:t>the</w:t>
      </w:r>
      <w:r>
        <w:rPr>
          <w:spacing w:val="40"/>
        </w:rPr>
        <w:t xml:space="preserve"> </w:t>
      </w:r>
      <w:r>
        <w:t>protection</w:t>
      </w:r>
      <w:r>
        <w:rPr>
          <w:spacing w:val="40"/>
        </w:rPr>
        <w:t xml:space="preserve"> </w:t>
      </w:r>
      <w:r>
        <w:t>of</w:t>
      </w:r>
      <w:r>
        <w:rPr>
          <w:spacing w:val="40"/>
        </w:rPr>
        <w:t xml:space="preserve"> </w:t>
      </w:r>
      <w:r>
        <w:t>the</w:t>
      </w:r>
      <w:r>
        <w:rPr>
          <w:spacing w:val="40"/>
        </w:rPr>
        <w:t xml:space="preserve"> </w:t>
      </w:r>
      <w:r>
        <w:t>foothills</w:t>
      </w:r>
      <w:r>
        <w:rPr>
          <w:spacing w:val="40"/>
        </w:rPr>
        <w:t xml:space="preserve"> </w:t>
      </w:r>
      <w:r>
        <w:t>of</w:t>
      </w:r>
      <w:r>
        <w:rPr>
          <w:spacing w:val="40"/>
        </w:rPr>
        <w:t xml:space="preserve"> </w:t>
      </w:r>
      <w:r>
        <w:t>the</w:t>
      </w:r>
      <w:r>
        <w:rPr>
          <w:spacing w:val="40"/>
        </w:rPr>
        <w:t xml:space="preserve"> </w:t>
      </w:r>
      <w:r>
        <w:t>You</w:t>
      </w:r>
      <w:r>
        <w:rPr>
          <w:spacing w:val="40"/>
        </w:rPr>
        <w:t xml:space="preserve"> </w:t>
      </w:r>
      <w:proofErr w:type="spellStart"/>
      <w:r>
        <w:t>Yangs</w:t>
      </w:r>
      <w:proofErr w:type="spellEnd"/>
      <w:r>
        <w:rPr>
          <w:spacing w:val="40"/>
        </w:rPr>
        <w:t xml:space="preserve"> </w:t>
      </w:r>
      <w:r>
        <w:t>(located</w:t>
      </w:r>
      <w:r>
        <w:rPr>
          <w:spacing w:val="40"/>
        </w:rPr>
        <w:t xml:space="preserve"> </w:t>
      </w:r>
      <w:r>
        <w:t>immediately outside</w:t>
      </w:r>
      <w:r>
        <w:rPr>
          <w:spacing w:val="40"/>
        </w:rPr>
        <w:t xml:space="preserve"> </w:t>
      </w:r>
      <w:r>
        <w:t>of</w:t>
      </w:r>
      <w:r>
        <w:rPr>
          <w:spacing w:val="40"/>
        </w:rPr>
        <w:t xml:space="preserve"> </w:t>
      </w:r>
      <w:r>
        <w:t>the</w:t>
      </w:r>
      <w:r>
        <w:rPr>
          <w:spacing w:val="40"/>
        </w:rPr>
        <w:t xml:space="preserve"> </w:t>
      </w:r>
      <w:r>
        <w:t>Avalon</w:t>
      </w:r>
      <w:r>
        <w:rPr>
          <w:spacing w:val="40"/>
        </w:rPr>
        <w:t xml:space="preserve"> </w:t>
      </w:r>
      <w:r>
        <w:t>Corridor</w:t>
      </w:r>
      <w:r>
        <w:rPr>
          <w:spacing w:val="40"/>
        </w:rPr>
        <w:t xml:space="preserve"> </w:t>
      </w:r>
      <w:r>
        <w:t>to</w:t>
      </w:r>
      <w:r>
        <w:rPr>
          <w:spacing w:val="40"/>
        </w:rPr>
        <w:t xml:space="preserve"> </w:t>
      </w:r>
      <w:r>
        <w:t>the</w:t>
      </w:r>
      <w:r>
        <w:rPr>
          <w:spacing w:val="40"/>
        </w:rPr>
        <w:t xml:space="preserve"> </w:t>
      </w:r>
      <w:r>
        <w:t>west).</w:t>
      </w:r>
    </w:p>
    <w:p w14:paraId="548E5516" w14:textId="77777777" w:rsidR="00021792" w:rsidRDefault="00021792">
      <w:pPr>
        <w:pStyle w:val="BodyText"/>
        <w:spacing w:before="11"/>
        <w:rPr>
          <w:sz w:val="27"/>
        </w:rPr>
      </w:pPr>
    </w:p>
    <w:p w14:paraId="73630EC5" w14:textId="77777777" w:rsidR="00021792" w:rsidRDefault="00000000">
      <w:pPr>
        <w:ind w:left="542"/>
        <w:rPr>
          <w:rFonts w:ascii="Calibri"/>
          <w:b/>
          <w:sz w:val="28"/>
        </w:rPr>
      </w:pPr>
      <w:r>
        <w:rPr>
          <w:rFonts w:ascii="Calibri"/>
          <w:b/>
          <w:color w:val="003263"/>
          <w:sz w:val="28"/>
        </w:rPr>
        <w:t>STATE</w:t>
      </w:r>
      <w:r>
        <w:rPr>
          <w:rFonts w:ascii="Calibri"/>
          <w:b/>
          <w:color w:val="003263"/>
          <w:spacing w:val="56"/>
          <w:sz w:val="28"/>
        </w:rPr>
        <w:t xml:space="preserve"> </w:t>
      </w:r>
      <w:r>
        <w:rPr>
          <w:rFonts w:ascii="Calibri"/>
          <w:b/>
          <w:color w:val="003263"/>
          <w:spacing w:val="18"/>
          <w:sz w:val="28"/>
        </w:rPr>
        <w:t>RESOURCE</w:t>
      </w:r>
      <w:r>
        <w:rPr>
          <w:rFonts w:ascii="Calibri"/>
          <w:b/>
          <w:color w:val="003263"/>
          <w:spacing w:val="56"/>
          <w:sz w:val="28"/>
        </w:rPr>
        <w:t xml:space="preserve"> </w:t>
      </w:r>
      <w:r>
        <w:rPr>
          <w:rFonts w:ascii="Calibri"/>
          <w:b/>
          <w:color w:val="003263"/>
          <w:spacing w:val="12"/>
          <w:sz w:val="28"/>
        </w:rPr>
        <w:t>OVERLAY</w:t>
      </w:r>
    </w:p>
    <w:p w14:paraId="3A3A9D58" w14:textId="77777777" w:rsidR="00021792" w:rsidRDefault="00021792">
      <w:pPr>
        <w:pStyle w:val="BodyText"/>
        <w:spacing w:before="10"/>
        <w:rPr>
          <w:rFonts w:ascii="Calibri"/>
          <w:b/>
          <w:sz w:val="18"/>
        </w:rPr>
      </w:pPr>
    </w:p>
    <w:p w14:paraId="75B30385" w14:textId="77777777" w:rsidR="00021792" w:rsidRDefault="00000000">
      <w:pPr>
        <w:pStyle w:val="BodyText"/>
        <w:spacing w:line="295" w:lineRule="auto"/>
        <w:ind w:left="537" w:right="1089"/>
      </w:pPr>
      <w:r>
        <w:t>The</w:t>
      </w:r>
      <w:r>
        <w:rPr>
          <w:spacing w:val="40"/>
        </w:rPr>
        <w:t xml:space="preserve"> </w:t>
      </w:r>
      <w:r>
        <w:t>State</w:t>
      </w:r>
      <w:r>
        <w:rPr>
          <w:spacing w:val="40"/>
        </w:rPr>
        <w:t xml:space="preserve"> </w:t>
      </w:r>
      <w:r>
        <w:t>Resource</w:t>
      </w:r>
      <w:r>
        <w:rPr>
          <w:spacing w:val="40"/>
        </w:rPr>
        <w:t xml:space="preserve"> </w:t>
      </w:r>
      <w:r>
        <w:t>Overlay</w:t>
      </w:r>
      <w:r>
        <w:rPr>
          <w:spacing w:val="40"/>
        </w:rPr>
        <w:t xml:space="preserve"> </w:t>
      </w:r>
      <w:r>
        <w:t>(SRO)</w:t>
      </w:r>
      <w:r>
        <w:rPr>
          <w:spacing w:val="40"/>
        </w:rPr>
        <w:t xml:space="preserve"> </w:t>
      </w:r>
      <w:r>
        <w:t>affects</w:t>
      </w:r>
      <w:r>
        <w:rPr>
          <w:spacing w:val="40"/>
        </w:rPr>
        <w:t xml:space="preserve"> </w:t>
      </w:r>
      <w:r>
        <w:t>land</w:t>
      </w:r>
      <w:r>
        <w:rPr>
          <w:spacing w:val="40"/>
        </w:rPr>
        <w:t xml:space="preserve"> </w:t>
      </w:r>
      <w:r>
        <w:t>within</w:t>
      </w:r>
      <w:r>
        <w:rPr>
          <w:spacing w:val="40"/>
        </w:rPr>
        <w:t xml:space="preserve"> </w:t>
      </w:r>
      <w:r>
        <w:t>Wyndham,</w:t>
      </w:r>
      <w:r>
        <w:rPr>
          <w:spacing w:val="40"/>
        </w:rPr>
        <w:t xml:space="preserve"> </w:t>
      </w:r>
      <w:r>
        <w:t>and</w:t>
      </w:r>
      <w:r>
        <w:rPr>
          <w:spacing w:val="40"/>
        </w:rPr>
        <w:t xml:space="preserve"> </w:t>
      </w:r>
      <w:r>
        <w:t>functions</w:t>
      </w:r>
      <w:r>
        <w:rPr>
          <w:spacing w:val="40"/>
        </w:rPr>
        <w:t xml:space="preserve"> </w:t>
      </w:r>
      <w:r>
        <w:t>to</w:t>
      </w:r>
      <w:r>
        <w:rPr>
          <w:spacing w:val="40"/>
        </w:rPr>
        <w:t xml:space="preserve"> </w:t>
      </w:r>
      <w:r>
        <w:t>protect</w:t>
      </w:r>
      <w:r>
        <w:rPr>
          <w:spacing w:val="40"/>
        </w:rPr>
        <w:t xml:space="preserve"> </w:t>
      </w:r>
      <w:r>
        <w:t>areas</w:t>
      </w:r>
      <w:r>
        <w:rPr>
          <w:spacing w:val="40"/>
        </w:rPr>
        <w:t xml:space="preserve"> </w:t>
      </w:r>
      <w:r>
        <w:t>of mineral,</w:t>
      </w:r>
      <w:r>
        <w:rPr>
          <w:spacing w:val="36"/>
        </w:rPr>
        <w:t xml:space="preserve"> </w:t>
      </w:r>
      <w:r>
        <w:t>stone</w:t>
      </w:r>
      <w:r>
        <w:rPr>
          <w:spacing w:val="36"/>
        </w:rPr>
        <w:t xml:space="preserve"> </w:t>
      </w:r>
      <w:r>
        <w:t>and</w:t>
      </w:r>
      <w:r>
        <w:rPr>
          <w:spacing w:val="36"/>
        </w:rPr>
        <w:t xml:space="preserve"> </w:t>
      </w:r>
      <w:r>
        <w:t>other</w:t>
      </w:r>
      <w:r>
        <w:rPr>
          <w:spacing w:val="36"/>
        </w:rPr>
        <w:t xml:space="preserve"> </w:t>
      </w:r>
      <w:r>
        <w:t>resources</w:t>
      </w:r>
      <w:r>
        <w:rPr>
          <w:spacing w:val="36"/>
        </w:rPr>
        <w:t xml:space="preserve"> </w:t>
      </w:r>
      <w:r>
        <w:t>that</w:t>
      </w:r>
      <w:r>
        <w:rPr>
          <w:spacing w:val="36"/>
        </w:rPr>
        <w:t xml:space="preserve"> </w:t>
      </w:r>
      <w:r>
        <w:t>have</w:t>
      </w:r>
      <w:r>
        <w:rPr>
          <w:spacing w:val="36"/>
        </w:rPr>
        <w:t xml:space="preserve"> </w:t>
      </w:r>
      <w:r>
        <w:t>been</w:t>
      </w:r>
      <w:r>
        <w:rPr>
          <w:spacing w:val="36"/>
        </w:rPr>
        <w:t xml:space="preserve"> </w:t>
      </w:r>
      <w:r>
        <w:t>identified</w:t>
      </w:r>
      <w:r>
        <w:rPr>
          <w:spacing w:val="36"/>
        </w:rPr>
        <w:t xml:space="preserve"> </w:t>
      </w:r>
      <w:r>
        <w:t>as</w:t>
      </w:r>
      <w:r>
        <w:rPr>
          <w:spacing w:val="36"/>
        </w:rPr>
        <w:t xml:space="preserve"> </w:t>
      </w:r>
      <w:r>
        <w:t>being</w:t>
      </w:r>
      <w:r>
        <w:rPr>
          <w:spacing w:val="36"/>
        </w:rPr>
        <w:t xml:space="preserve"> </w:t>
      </w:r>
      <w:r>
        <w:t>of</w:t>
      </w:r>
      <w:r>
        <w:rPr>
          <w:spacing w:val="36"/>
        </w:rPr>
        <w:t xml:space="preserve"> </w:t>
      </w:r>
      <w:r>
        <w:t>state</w:t>
      </w:r>
      <w:r>
        <w:rPr>
          <w:spacing w:val="36"/>
        </w:rPr>
        <w:t xml:space="preserve"> </w:t>
      </w:r>
      <w:r>
        <w:t>significance</w:t>
      </w:r>
      <w:r>
        <w:rPr>
          <w:spacing w:val="36"/>
        </w:rPr>
        <w:t xml:space="preserve"> </w:t>
      </w:r>
      <w:r>
        <w:t>from</w:t>
      </w:r>
      <w:r>
        <w:rPr>
          <w:spacing w:val="36"/>
        </w:rPr>
        <w:t xml:space="preserve"> </w:t>
      </w:r>
      <w:r>
        <w:t>use and</w:t>
      </w:r>
      <w:r>
        <w:rPr>
          <w:spacing w:val="40"/>
        </w:rPr>
        <w:t xml:space="preserve"> </w:t>
      </w:r>
      <w:r>
        <w:t>development</w:t>
      </w:r>
      <w:r>
        <w:rPr>
          <w:spacing w:val="40"/>
        </w:rPr>
        <w:t xml:space="preserve"> </w:t>
      </w:r>
      <w:r>
        <w:t>that</w:t>
      </w:r>
      <w:r>
        <w:rPr>
          <w:spacing w:val="40"/>
        </w:rPr>
        <w:t xml:space="preserve"> </w:t>
      </w:r>
      <w:r>
        <w:t>would</w:t>
      </w:r>
      <w:r>
        <w:rPr>
          <w:spacing w:val="40"/>
        </w:rPr>
        <w:t xml:space="preserve"> </w:t>
      </w:r>
      <w:r>
        <w:t>prejudice</w:t>
      </w:r>
      <w:r>
        <w:rPr>
          <w:spacing w:val="40"/>
        </w:rPr>
        <w:t xml:space="preserve"> </w:t>
      </w:r>
      <w:r>
        <w:t>the</w:t>
      </w:r>
      <w:r>
        <w:rPr>
          <w:spacing w:val="40"/>
        </w:rPr>
        <w:t xml:space="preserve"> </w:t>
      </w:r>
      <w:r>
        <w:t>current</w:t>
      </w:r>
      <w:r>
        <w:rPr>
          <w:spacing w:val="40"/>
        </w:rPr>
        <w:t xml:space="preserve"> </w:t>
      </w:r>
      <w:r>
        <w:t>or</w:t>
      </w:r>
      <w:r>
        <w:rPr>
          <w:spacing w:val="40"/>
        </w:rPr>
        <w:t xml:space="preserve"> </w:t>
      </w:r>
      <w:r>
        <w:t>future</w:t>
      </w:r>
      <w:r>
        <w:rPr>
          <w:spacing w:val="40"/>
        </w:rPr>
        <w:t xml:space="preserve"> </w:t>
      </w:r>
      <w:r>
        <w:t>productive</w:t>
      </w:r>
      <w:r>
        <w:rPr>
          <w:spacing w:val="40"/>
        </w:rPr>
        <w:t xml:space="preserve"> </w:t>
      </w:r>
      <w:r>
        <w:t>use</w:t>
      </w:r>
      <w:r>
        <w:rPr>
          <w:spacing w:val="40"/>
        </w:rPr>
        <w:t xml:space="preserve"> </w:t>
      </w:r>
      <w:r>
        <w:t>of</w:t>
      </w:r>
      <w:r>
        <w:rPr>
          <w:spacing w:val="40"/>
        </w:rPr>
        <w:t xml:space="preserve"> </w:t>
      </w:r>
      <w:r>
        <w:t>the</w:t>
      </w:r>
      <w:r>
        <w:rPr>
          <w:spacing w:val="40"/>
        </w:rPr>
        <w:t xml:space="preserve"> </w:t>
      </w:r>
      <w:r>
        <w:t>resource.</w:t>
      </w:r>
      <w:r>
        <w:rPr>
          <w:spacing w:val="40"/>
        </w:rPr>
        <w:t xml:space="preserve"> </w:t>
      </w:r>
      <w:r>
        <w:t>Land</w:t>
      </w:r>
    </w:p>
    <w:p w14:paraId="6F9AFB40" w14:textId="77777777" w:rsidR="00021792" w:rsidRDefault="00000000">
      <w:pPr>
        <w:pStyle w:val="BodyText"/>
        <w:spacing w:before="4" w:line="295" w:lineRule="auto"/>
        <w:ind w:left="537" w:right="1089"/>
      </w:pPr>
      <w:r>
        <w:t>within</w:t>
      </w:r>
      <w:r>
        <w:rPr>
          <w:spacing w:val="29"/>
        </w:rPr>
        <w:t xml:space="preserve"> </w:t>
      </w:r>
      <w:r>
        <w:t>the</w:t>
      </w:r>
      <w:r>
        <w:rPr>
          <w:spacing w:val="29"/>
        </w:rPr>
        <w:t xml:space="preserve"> </w:t>
      </w:r>
      <w:r>
        <w:t>Avalon</w:t>
      </w:r>
      <w:r>
        <w:rPr>
          <w:spacing w:val="29"/>
        </w:rPr>
        <w:t xml:space="preserve"> </w:t>
      </w:r>
      <w:r>
        <w:t>Corridor</w:t>
      </w:r>
      <w:r>
        <w:rPr>
          <w:spacing w:val="29"/>
        </w:rPr>
        <w:t xml:space="preserve"> </w:t>
      </w:r>
      <w:r>
        <w:t>affected</w:t>
      </w:r>
      <w:r>
        <w:rPr>
          <w:spacing w:val="29"/>
        </w:rPr>
        <w:t xml:space="preserve"> </w:t>
      </w:r>
      <w:r>
        <w:t>by</w:t>
      </w:r>
      <w:r>
        <w:rPr>
          <w:spacing w:val="29"/>
        </w:rPr>
        <w:t xml:space="preserve"> </w:t>
      </w:r>
      <w:r>
        <w:t>the</w:t>
      </w:r>
      <w:r>
        <w:rPr>
          <w:spacing w:val="29"/>
        </w:rPr>
        <w:t xml:space="preserve"> </w:t>
      </w:r>
      <w:r>
        <w:t>SRO</w:t>
      </w:r>
      <w:r>
        <w:rPr>
          <w:spacing w:val="29"/>
        </w:rPr>
        <w:t xml:space="preserve"> </w:t>
      </w:r>
      <w:r>
        <w:t>consists</w:t>
      </w:r>
      <w:r>
        <w:rPr>
          <w:spacing w:val="29"/>
        </w:rPr>
        <w:t xml:space="preserve"> </w:t>
      </w:r>
      <w:r>
        <w:t>of</w:t>
      </w:r>
      <w:r>
        <w:rPr>
          <w:spacing w:val="29"/>
        </w:rPr>
        <w:t xml:space="preserve"> </w:t>
      </w:r>
      <w:r>
        <w:t>large</w:t>
      </w:r>
      <w:r>
        <w:rPr>
          <w:spacing w:val="29"/>
        </w:rPr>
        <w:t xml:space="preserve"> </w:t>
      </w:r>
      <w:r>
        <w:t>areas</w:t>
      </w:r>
      <w:r>
        <w:rPr>
          <w:spacing w:val="29"/>
        </w:rPr>
        <w:t xml:space="preserve"> </w:t>
      </w:r>
      <w:r>
        <w:t>to</w:t>
      </w:r>
      <w:r>
        <w:rPr>
          <w:spacing w:val="29"/>
        </w:rPr>
        <w:t xml:space="preserve"> </w:t>
      </w:r>
      <w:r>
        <w:t>the</w:t>
      </w:r>
      <w:r>
        <w:rPr>
          <w:spacing w:val="29"/>
        </w:rPr>
        <w:t xml:space="preserve"> </w:t>
      </w:r>
      <w:r>
        <w:t>west</w:t>
      </w:r>
      <w:r>
        <w:rPr>
          <w:spacing w:val="29"/>
        </w:rPr>
        <w:t xml:space="preserve"> </w:t>
      </w:r>
      <w:r>
        <w:t>of</w:t>
      </w:r>
      <w:r>
        <w:rPr>
          <w:spacing w:val="29"/>
        </w:rPr>
        <w:t xml:space="preserve"> </w:t>
      </w:r>
      <w:proofErr w:type="spellStart"/>
      <w:r>
        <w:t>Werribee</w:t>
      </w:r>
      <w:proofErr w:type="spellEnd"/>
      <w:r>
        <w:rPr>
          <w:spacing w:val="29"/>
        </w:rPr>
        <w:t xml:space="preserve"> </w:t>
      </w:r>
      <w:r>
        <w:t>and</w:t>
      </w:r>
      <w:r>
        <w:rPr>
          <w:spacing w:val="29"/>
        </w:rPr>
        <w:t xml:space="preserve"> </w:t>
      </w:r>
      <w:r>
        <w:t>to the north of the Princes Freeway.</w:t>
      </w:r>
    </w:p>
    <w:p w14:paraId="27A5C2DC" w14:textId="77777777" w:rsidR="00021792" w:rsidRDefault="00000000">
      <w:pPr>
        <w:spacing w:before="185"/>
        <w:ind w:left="537"/>
        <w:rPr>
          <w:rFonts w:ascii="Calibri"/>
          <w:b/>
          <w:sz w:val="36"/>
        </w:rPr>
      </w:pPr>
      <w:r>
        <w:rPr>
          <w:rFonts w:ascii="Calibri"/>
          <w:b/>
          <w:color w:val="003263"/>
          <w:sz w:val="36"/>
        </w:rPr>
        <w:t>Two</w:t>
      </w:r>
      <w:r>
        <w:rPr>
          <w:rFonts w:ascii="Calibri"/>
          <w:b/>
          <w:color w:val="003263"/>
          <w:spacing w:val="45"/>
          <w:sz w:val="36"/>
        </w:rPr>
        <w:t xml:space="preserve"> </w:t>
      </w:r>
      <w:r>
        <w:rPr>
          <w:rFonts w:ascii="Calibri"/>
          <w:b/>
          <w:color w:val="003263"/>
          <w:sz w:val="36"/>
        </w:rPr>
        <w:t>schedules</w:t>
      </w:r>
      <w:r>
        <w:rPr>
          <w:rFonts w:ascii="Calibri"/>
          <w:b/>
          <w:color w:val="003263"/>
          <w:spacing w:val="45"/>
          <w:sz w:val="36"/>
        </w:rPr>
        <w:t xml:space="preserve"> </w:t>
      </w:r>
      <w:r>
        <w:rPr>
          <w:rFonts w:ascii="Calibri"/>
          <w:b/>
          <w:color w:val="003263"/>
          <w:sz w:val="36"/>
        </w:rPr>
        <w:t>to</w:t>
      </w:r>
      <w:r>
        <w:rPr>
          <w:rFonts w:ascii="Calibri"/>
          <w:b/>
          <w:color w:val="003263"/>
          <w:spacing w:val="45"/>
          <w:sz w:val="36"/>
        </w:rPr>
        <w:t xml:space="preserve"> </w:t>
      </w:r>
      <w:r>
        <w:rPr>
          <w:rFonts w:ascii="Calibri"/>
          <w:b/>
          <w:color w:val="003263"/>
          <w:sz w:val="36"/>
        </w:rPr>
        <w:t>the</w:t>
      </w:r>
      <w:r>
        <w:rPr>
          <w:rFonts w:ascii="Calibri"/>
          <w:b/>
          <w:color w:val="003263"/>
          <w:spacing w:val="45"/>
          <w:sz w:val="36"/>
        </w:rPr>
        <w:t xml:space="preserve"> </w:t>
      </w:r>
      <w:r>
        <w:rPr>
          <w:rFonts w:ascii="Calibri"/>
          <w:b/>
          <w:color w:val="003263"/>
          <w:sz w:val="36"/>
        </w:rPr>
        <w:t>SRO</w:t>
      </w:r>
      <w:r>
        <w:rPr>
          <w:rFonts w:ascii="Calibri"/>
          <w:b/>
          <w:color w:val="003263"/>
          <w:spacing w:val="44"/>
          <w:sz w:val="36"/>
        </w:rPr>
        <w:t xml:space="preserve"> </w:t>
      </w:r>
      <w:r>
        <w:rPr>
          <w:rFonts w:ascii="Calibri"/>
          <w:b/>
          <w:color w:val="003263"/>
          <w:sz w:val="36"/>
        </w:rPr>
        <w:t>apply</w:t>
      </w:r>
      <w:r>
        <w:rPr>
          <w:rFonts w:ascii="Calibri"/>
          <w:b/>
          <w:color w:val="003263"/>
          <w:spacing w:val="45"/>
          <w:sz w:val="36"/>
        </w:rPr>
        <w:t xml:space="preserve"> </w:t>
      </w:r>
      <w:r>
        <w:rPr>
          <w:rFonts w:ascii="Calibri"/>
          <w:b/>
          <w:color w:val="003263"/>
          <w:sz w:val="36"/>
        </w:rPr>
        <w:t>within</w:t>
      </w:r>
      <w:r>
        <w:rPr>
          <w:rFonts w:ascii="Calibri"/>
          <w:b/>
          <w:color w:val="003263"/>
          <w:spacing w:val="44"/>
          <w:sz w:val="36"/>
        </w:rPr>
        <w:t xml:space="preserve"> </w:t>
      </w:r>
      <w:r>
        <w:rPr>
          <w:rFonts w:ascii="Calibri"/>
          <w:b/>
          <w:color w:val="003263"/>
          <w:spacing w:val="-2"/>
          <w:sz w:val="36"/>
        </w:rPr>
        <w:t>Wyndham:</w:t>
      </w:r>
    </w:p>
    <w:p w14:paraId="1D312819" w14:textId="77777777" w:rsidR="00021792" w:rsidRDefault="00000000">
      <w:pPr>
        <w:pStyle w:val="ListParagraph"/>
        <w:numPr>
          <w:ilvl w:val="0"/>
          <w:numId w:val="74"/>
        </w:numPr>
        <w:tabs>
          <w:tab w:val="left" w:pos="935"/>
        </w:tabs>
        <w:spacing w:before="188" w:line="290" w:lineRule="auto"/>
        <w:ind w:right="1623"/>
        <w:jc w:val="both"/>
        <w:rPr>
          <w:sz w:val="23"/>
        </w:rPr>
      </w:pPr>
      <w:r>
        <w:rPr>
          <w:rFonts w:ascii="Arial" w:hAnsi="Arial"/>
          <w:b/>
          <w:color w:val="003263"/>
          <w:sz w:val="23"/>
        </w:rPr>
        <w:t xml:space="preserve">SRO1 (Strategic Extractive Resource Areas) </w:t>
      </w:r>
      <w:r>
        <w:rPr>
          <w:sz w:val="23"/>
        </w:rPr>
        <w:t>– applies to land within Wyndham known as SERAs. These are locations with a state-significant supply of hard rock resources, and where future</w:t>
      </w:r>
      <w:r>
        <w:rPr>
          <w:spacing w:val="40"/>
          <w:sz w:val="23"/>
        </w:rPr>
        <w:t xml:space="preserve"> </w:t>
      </w:r>
      <w:r>
        <w:rPr>
          <w:sz w:val="23"/>
        </w:rPr>
        <w:t>investment</w:t>
      </w:r>
      <w:r>
        <w:rPr>
          <w:spacing w:val="40"/>
          <w:sz w:val="23"/>
        </w:rPr>
        <w:t xml:space="preserve"> </w:t>
      </w:r>
      <w:r>
        <w:rPr>
          <w:sz w:val="23"/>
        </w:rPr>
        <w:t>in</w:t>
      </w:r>
      <w:r>
        <w:rPr>
          <w:spacing w:val="40"/>
          <w:sz w:val="23"/>
        </w:rPr>
        <w:t xml:space="preserve"> </w:t>
      </w:r>
      <w:r>
        <w:rPr>
          <w:sz w:val="23"/>
        </w:rPr>
        <w:t>extractive</w:t>
      </w:r>
      <w:r>
        <w:rPr>
          <w:spacing w:val="40"/>
          <w:sz w:val="23"/>
        </w:rPr>
        <w:t xml:space="preserve"> </w:t>
      </w:r>
      <w:r>
        <w:rPr>
          <w:sz w:val="23"/>
        </w:rPr>
        <w:t>industries</w:t>
      </w:r>
      <w:r>
        <w:rPr>
          <w:spacing w:val="40"/>
          <w:sz w:val="23"/>
        </w:rPr>
        <w:t xml:space="preserve"> </w:t>
      </w:r>
      <w:r>
        <w:rPr>
          <w:sz w:val="23"/>
        </w:rPr>
        <w:t>is</w:t>
      </w:r>
      <w:r>
        <w:rPr>
          <w:spacing w:val="40"/>
          <w:sz w:val="23"/>
        </w:rPr>
        <w:t xml:space="preserve"> </w:t>
      </w:r>
      <w:r>
        <w:rPr>
          <w:sz w:val="23"/>
        </w:rPr>
        <w:t>encouraged.</w:t>
      </w:r>
    </w:p>
    <w:p w14:paraId="01DC0713" w14:textId="77777777" w:rsidR="00021792" w:rsidRDefault="00000000">
      <w:pPr>
        <w:pStyle w:val="ListParagraph"/>
        <w:numPr>
          <w:ilvl w:val="0"/>
          <w:numId w:val="74"/>
        </w:numPr>
        <w:tabs>
          <w:tab w:val="left" w:pos="935"/>
        </w:tabs>
        <w:spacing w:before="116"/>
        <w:ind w:hanging="398"/>
        <w:jc w:val="both"/>
        <w:rPr>
          <w:sz w:val="23"/>
        </w:rPr>
      </w:pPr>
      <w:r>
        <w:rPr>
          <w:rFonts w:ascii="Arial" w:hAnsi="Arial"/>
          <w:b/>
          <w:color w:val="003263"/>
          <w:sz w:val="23"/>
        </w:rPr>
        <w:t>SRO2</w:t>
      </w:r>
      <w:r>
        <w:rPr>
          <w:rFonts w:ascii="Arial" w:hAnsi="Arial"/>
          <w:b/>
          <w:color w:val="003263"/>
          <w:spacing w:val="40"/>
          <w:sz w:val="23"/>
        </w:rPr>
        <w:t xml:space="preserve"> </w:t>
      </w:r>
      <w:r>
        <w:rPr>
          <w:rFonts w:ascii="Arial" w:hAnsi="Arial"/>
          <w:b/>
          <w:color w:val="003263"/>
          <w:sz w:val="23"/>
        </w:rPr>
        <w:t>(Protecting</w:t>
      </w:r>
      <w:r>
        <w:rPr>
          <w:rFonts w:ascii="Arial" w:hAnsi="Arial"/>
          <w:b/>
          <w:color w:val="003263"/>
          <w:spacing w:val="40"/>
          <w:sz w:val="23"/>
        </w:rPr>
        <w:t xml:space="preserve"> </w:t>
      </w:r>
      <w:r>
        <w:rPr>
          <w:rFonts w:ascii="Arial" w:hAnsi="Arial"/>
          <w:b/>
          <w:color w:val="003263"/>
          <w:sz w:val="23"/>
        </w:rPr>
        <w:t>Extractive</w:t>
      </w:r>
      <w:r>
        <w:rPr>
          <w:rFonts w:ascii="Arial" w:hAnsi="Arial"/>
          <w:b/>
          <w:color w:val="003263"/>
          <w:spacing w:val="40"/>
          <w:sz w:val="23"/>
        </w:rPr>
        <w:t xml:space="preserve"> </w:t>
      </w:r>
      <w:r>
        <w:rPr>
          <w:rFonts w:ascii="Arial" w:hAnsi="Arial"/>
          <w:b/>
          <w:color w:val="003263"/>
          <w:sz w:val="23"/>
        </w:rPr>
        <w:t>Industries</w:t>
      </w:r>
      <w:r>
        <w:rPr>
          <w:sz w:val="23"/>
        </w:rPr>
        <w:t>)</w:t>
      </w:r>
      <w:r>
        <w:rPr>
          <w:spacing w:val="37"/>
          <w:sz w:val="23"/>
        </w:rPr>
        <w:t xml:space="preserve"> </w:t>
      </w:r>
      <w:r>
        <w:rPr>
          <w:sz w:val="23"/>
        </w:rPr>
        <w:t>–</w:t>
      </w:r>
      <w:r>
        <w:rPr>
          <w:spacing w:val="36"/>
          <w:sz w:val="23"/>
        </w:rPr>
        <w:t xml:space="preserve"> </w:t>
      </w:r>
      <w:r>
        <w:rPr>
          <w:sz w:val="23"/>
        </w:rPr>
        <w:t>applies</w:t>
      </w:r>
      <w:r>
        <w:rPr>
          <w:spacing w:val="36"/>
          <w:sz w:val="23"/>
        </w:rPr>
        <w:t xml:space="preserve"> </w:t>
      </w:r>
      <w:r>
        <w:rPr>
          <w:sz w:val="23"/>
        </w:rPr>
        <w:t>a</w:t>
      </w:r>
      <w:r>
        <w:rPr>
          <w:spacing w:val="37"/>
          <w:sz w:val="23"/>
        </w:rPr>
        <w:t xml:space="preserve"> </w:t>
      </w:r>
      <w:proofErr w:type="gramStart"/>
      <w:r>
        <w:rPr>
          <w:sz w:val="23"/>
        </w:rPr>
        <w:t>500</w:t>
      </w:r>
      <w:r>
        <w:rPr>
          <w:spacing w:val="36"/>
          <w:sz w:val="23"/>
        </w:rPr>
        <w:t xml:space="preserve"> </w:t>
      </w:r>
      <w:proofErr w:type="spellStart"/>
      <w:r>
        <w:rPr>
          <w:sz w:val="23"/>
        </w:rPr>
        <w:t>metre</w:t>
      </w:r>
      <w:proofErr w:type="spellEnd"/>
      <w:proofErr w:type="gramEnd"/>
      <w:r>
        <w:rPr>
          <w:spacing w:val="36"/>
          <w:sz w:val="23"/>
        </w:rPr>
        <w:t xml:space="preserve"> </w:t>
      </w:r>
      <w:r>
        <w:rPr>
          <w:sz w:val="23"/>
        </w:rPr>
        <w:t>separation</w:t>
      </w:r>
      <w:r>
        <w:rPr>
          <w:spacing w:val="37"/>
          <w:sz w:val="23"/>
        </w:rPr>
        <w:t xml:space="preserve"> </w:t>
      </w:r>
      <w:r>
        <w:rPr>
          <w:spacing w:val="-2"/>
          <w:sz w:val="23"/>
        </w:rPr>
        <w:t>distance</w:t>
      </w:r>
    </w:p>
    <w:p w14:paraId="71081C05" w14:textId="77777777" w:rsidR="00021792" w:rsidRDefault="00000000">
      <w:pPr>
        <w:spacing w:before="61" w:line="295" w:lineRule="auto"/>
        <w:ind w:left="934" w:right="1782"/>
        <w:jc w:val="both"/>
        <w:rPr>
          <w:sz w:val="23"/>
        </w:rPr>
      </w:pPr>
      <w:r>
        <w:rPr>
          <w:sz w:val="23"/>
        </w:rPr>
        <w:t xml:space="preserve">around land that contains a work authority issued under the </w:t>
      </w:r>
      <w:r>
        <w:rPr>
          <w:rFonts w:ascii="ARIAL-MDMITL"/>
          <w:i/>
          <w:sz w:val="23"/>
        </w:rPr>
        <w:t xml:space="preserve">Mineral Resources (Sustainable Development) Act </w:t>
      </w:r>
      <w:r>
        <w:rPr>
          <w:sz w:val="23"/>
        </w:rPr>
        <w:t>(1990).</w:t>
      </w:r>
    </w:p>
    <w:p w14:paraId="5F27EDE5" w14:textId="77777777" w:rsidR="00021792" w:rsidRDefault="00000000">
      <w:pPr>
        <w:pStyle w:val="BodyText"/>
        <w:spacing w:before="229" w:line="295" w:lineRule="auto"/>
        <w:ind w:left="537" w:right="1089"/>
      </w:pPr>
      <w:r>
        <w:t>These</w:t>
      </w:r>
      <w:r>
        <w:rPr>
          <w:spacing w:val="38"/>
        </w:rPr>
        <w:t xml:space="preserve"> </w:t>
      </w:r>
      <w:r>
        <w:t>Schedules</w:t>
      </w:r>
      <w:r>
        <w:rPr>
          <w:spacing w:val="38"/>
        </w:rPr>
        <w:t xml:space="preserve"> </w:t>
      </w:r>
      <w:r>
        <w:t>ensure</w:t>
      </w:r>
      <w:r>
        <w:rPr>
          <w:spacing w:val="38"/>
        </w:rPr>
        <w:t xml:space="preserve"> </w:t>
      </w:r>
      <w:r>
        <w:t>that</w:t>
      </w:r>
      <w:r>
        <w:rPr>
          <w:spacing w:val="38"/>
        </w:rPr>
        <w:t xml:space="preserve"> </w:t>
      </w:r>
      <w:r>
        <w:t>new</w:t>
      </w:r>
      <w:r>
        <w:rPr>
          <w:spacing w:val="38"/>
        </w:rPr>
        <w:t xml:space="preserve"> </w:t>
      </w:r>
      <w:r>
        <w:t>uses</w:t>
      </w:r>
      <w:r>
        <w:rPr>
          <w:spacing w:val="38"/>
        </w:rPr>
        <w:t xml:space="preserve"> </w:t>
      </w:r>
      <w:r>
        <w:t>and</w:t>
      </w:r>
      <w:r>
        <w:rPr>
          <w:spacing w:val="38"/>
        </w:rPr>
        <w:t xml:space="preserve"> </w:t>
      </w:r>
      <w:r>
        <w:t>developments</w:t>
      </w:r>
      <w:r>
        <w:rPr>
          <w:spacing w:val="38"/>
        </w:rPr>
        <w:t xml:space="preserve"> </w:t>
      </w:r>
      <w:r>
        <w:t>do</w:t>
      </w:r>
      <w:r>
        <w:rPr>
          <w:spacing w:val="38"/>
        </w:rPr>
        <w:t xml:space="preserve"> </w:t>
      </w:r>
      <w:r>
        <w:t>not</w:t>
      </w:r>
      <w:r>
        <w:rPr>
          <w:spacing w:val="38"/>
        </w:rPr>
        <w:t xml:space="preserve"> </w:t>
      </w:r>
      <w:r>
        <w:t>inhibit</w:t>
      </w:r>
      <w:r>
        <w:rPr>
          <w:spacing w:val="38"/>
        </w:rPr>
        <w:t xml:space="preserve"> </w:t>
      </w:r>
      <w:r>
        <w:t>current</w:t>
      </w:r>
      <w:r>
        <w:rPr>
          <w:spacing w:val="38"/>
        </w:rPr>
        <w:t xml:space="preserve"> </w:t>
      </w:r>
      <w:r>
        <w:t>or</w:t>
      </w:r>
      <w:r>
        <w:rPr>
          <w:spacing w:val="38"/>
        </w:rPr>
        <w:t xml:space="preserve"> </w:t>
      </w:r>
      <w:r>
        <w:t>future</w:t>
      </w:r>
      <w:r>
        <w:rPr>
          <w:spacing w:val="38"/>
        </w:rPr>
        <w:t xml:space="preserve"> </w:t>
      </w:r>
      <w:r>
        <w:t>productivity of</w:t>
      </w:r>
      <w:r>
        <w:rPr>
          <w:spacing w:val="40"/>
        </w:rPr>
        <w:t xml:space="preserve"> </w:t>
      </w:r>
      <w:r>
        <w:t>existing</w:t>
      </w:r>
      <w:r>
        <w:rPr>
          <w:spacing w:val="40"/>
        </w:rPr>
        <w:t xml:space="preserve"> </w:t>
      </w:r>
      <w:r>
        <w:t>extractive</w:t>
      </w:r>
      <w:r>
        <w:rPr>
          <w:spacing w:val="40"/>
        </w:rPr>
        <w:t xml:space="preserve"> </w:t>
      </w:r>
      <w:r>
        <w:t>industry</w:t>
      </w:r>
      <w:r>
        <w:rPr>
          <w:spacing w:val="40"/>
        </w:rPr>
        <w:t xml:space="preserve"> </w:t>
      </w:r>
      <w:r>
        <w:t>operations,</w:t>
      </w:r>
      <w:r>
        <w:rPr>
          <w:spacing w:val="40"/>
        </w:rPr>
        <w:t xml:space="preserve"> </w:t>
      </w:r>
      <w:r>
        <w:t>or</w:t>
      </w:r>
      <w:r>
        <w:rPr>
          <w:spacing w:val="40"/>
        </w:rPr>
        <w:t xml:space="preserve"> </w:t>
      </w:r>
      <w:r>
        <w:t>the</w:t>
      </w:r>
      <w:r>
        <w:rPr>
          <w:spacing w:val="40"/>
        </w:rPr>
        <w:t xml:space="preserve"> </w:t>
      </w:r>
      <w:r>
        <w:t>potential</w:t>
      </w:r>
      <w:r>
        <w:rPr>
          <w:spacing w:val="40"/>
        </w:rPr>
        <w:t xml:space="preserve"> </w:t>
      </w:r>
      <w:r>
        <w:t>future</w:t>
      </w:r>
      <w:r>
        <w:rPr>
          <w:spacing w:val="40"/>
        </w:rPr>
        <w:t xml:space="preserve"> </w:t>
      </w:r>
      <w:r>
        <w:t>establishment</w:t>
      </w:r>
      <w:r>
        <w:rPr>
          <w:spacing w:val="40"/>
        </w:rPr>
        <w:t xml:space="preserve"> </w:t>
      </w:r>
      <w:r>
        <w:t>of</w:t>
      </w:r>
      <w:r>
        <w:rPr>
          <w:spacing w:val="40"/>
        </w:rPr>
        <w:t xml:space="preserve"> </w:t>
      </w:r>
      <w:r>
        <w:t>extractive</w:t>
      </w:r>
      <w:r>
        <w:rPr>
          <w:spacing w:val="40"/>
        </w:rPr>
        <w:t xml:space="preserve"> </w:t>
      </w:r>
      <w:r>
        <w:t>industry operations within SERAs.</w:t>
      </w:r>
    </w:p>
    <w:p w14:paraId="19DE4156" w14:textId="77777777" w:rsidR="00021792" w:rsidRDefault="00021792">
      <w:pPr>
        <w:spacing w:line="295" w:lineRule="auto"/>
        <w:sectPr w:rsidR="00021792">
          <w:type w:val="continuous"/>
          <w:pgSz w:w="23820" w:h="16840" w:orient="landscape"/>
          <w:pgMar w:top="1920" w:right="0" w:bottom="280" w:left="80" w:header="0" w:footer="0" w:gutter="0"/>
          <w:cols w:num="2" w:space="720" w:equalWidth="0">
            <w:col w:w="11532" w:space="40"/>
            <w:col w:w="12168"/>
          </w:cols>
        </w:sectPr>
      </w:pPr>
    </w:p>
    <w:p w14:paraId="7E7D3D3B" w14:textId="77777777" w:rsidR="00021792" w:rsidRDefault="00021792">
      <w:pPr>
        <w:pStyle w:val="BodyText"/>
        <w:rPr>
          <w:sz w:val="20"/>
        </w:rPr>
      </w:pPr>
    </w:p>
    <w:p w14:paraId="25A2FB18" w14:textId="77777777" w:rsidR="00021792" w:rsidRDefault="00021792">
      <w:pPr>
        <w:pStyle w:val="BodyText"/>
        <w:rPr>
          <w:sz w:val="20"/>
        </w:rPr>
      </w:pPr>
    </w:p>
    <w:p w14:paraId="78878887" w14:textId="77777777" w:rsidR="00021792" w:rsidRDefault="00021792">
      <w:pPr>
        <w:pStyle w:val="BodyText"/>
        <w:rPr>
          <w:sz w:val="20"/>
        </w:rPr>
      </w:pPr>
    </w:p>
    <w:p w14:paraId="028DA7D2" w14:textId="77777777" w:rsidR="00021792" w:rsidRDefault="00021792">
      <w:pPr>
        <w:pStyle w:val="BodyText"/>
        <w:rPr>
          <w:sz w:val="20"/>
        </w:rPr>
      </w:pPr>
    </w:p>
    <w:p w14:paraId="0F6BD1AC" w14:textId="77777777" w:rsidR="00021792" w:rsidRDefault="00021792">
      <w:pPr>
        <w:pStyle w:val="BodyText"/>
        <w:rPr>
          <w:sz w:val="20"/>
        </w:rPr>
      </w:pPr>
    </w:p>
    <w:p w14:paraId="365777AC" w14:textId="77777777" w:rsidR="00021792" w:rsidRDefault="00021792">
      <w:pPr>
        <w:pStyle w:val="BodyText"/>
        <w:rPr>
          <w:sz w:val="20"/>
        </w:rPr>
      </w:pPr>
    </w:p>
    <w:p w14:paraId="5496D734" w14:textId="77777777" w:rsidR="00021792" w:rsidRDefault="00021792">
      <w:pPr>
        <w:pStyle w:val="BodyText"/>
        <w:rPr>
          <w:sz w:val="20"/>
        </w:rPr>
      </w:pPr>
    </w:p>
    <w:p w14:paraId="39CAB7F0" w14:textId="77777777" w:rsidR="00021792" w:rsidRDefault="00021792">
      <w:pPr>
        <w:pStyle w:val="BodyText"/>
        <w:spacing w:before="3"/>
        <w:rPr>
          <w:sz w:val="24"/>
        </w:rPr>
      </w:pPr>
    </w:p>
    <w:p w14:paraId="30FF480E" w14:textId="77777777" w:rsidR="00021792" w:rsidRDefault="00000000">
      <w:pPr>
        <w:tabs>
          <w:tab w:val="left" w:pos="1437"/>
          <w:tab w:val="left" w:pos="1723"/>
        </w:tabs>
        <w:ind w:left="1053"/>
        <w:rPr>
          <w:sz w:val="17"/>
        </w:rPr>
      </w:pPr>
      <w:r>
        <w:rPr>
          <w:color w:val="003263"/>
          <w:spacing w:val="-5"/>
          <w:sz w:val="17"/>
        </w:rPr>
        <w:t>42</w:t>
      </w:r>
      <w:r>
        <w:rPr>
          <w:color w:val="003263"/>
          <w:sz w:val="17"/>
        </w:rPr>
        <w:tab/>
      </w:r>
      <w:r>
        <w:rPr>
          <w:color w:val="003263"/>
          <w:spacing w:val="-10"/>
          <w:sz w:val="17"/>
        </w:rPr>
        <w:t>|</w:t>
      </w:r>
      <w:r>
        <w:rPr>
          <w:color w:val="003263"/>
          <w:sz w:val="17"/>
        </w:rPr>
        <w:tab/>
        <w:t>CITY</w:t>
      </w:r>
      <w:r>
        <w:rPr>
          <w:color w:val="003263"/>
          <w:spacing w:val="45"/>
          <w:sz w:val="17"/>
        </w:rPr>
        <w:t xml:space="preserve"> </w:t>
      </w:r>
      <w:r>
        <w:rPr>
          <w:color w:val="003263"/>
          <w:sz w:val="17"/>
        </w:rPr>
        <w:t>OF</w:t>
      </w:r>
      <w:r>
        <w:rPr>
          <w:color w:val="003263"/>
          <w:spacing w:val="47"/>
          <w:sz w:val="17"/>
        </w:rPr>
        <w:t xml:space="preserve"> </w:t>
      </w:r>
      <w:r>
        <w:rPr>
          <w:color w:val="003263"/>
          <w:sz w:val="17"/>
        </w:rPr>
        <w:t>GREATER</w:t>
      </w:r>
      <w:r>
        <w:rPr>
          <w:color w:val="003263"/>
          <w:spacing w:val="48"/>
          <w:sz w:val="17"/>
        </w:rPr>
        <w:t xml:space="preserve"> </w:t>
      </w:r>
      <w:r>
        <w:rPr>
          <w:color w:val="003263"/>
          <w:sz w:val="17"/>
        </w:rPr>
        <w:t>GEELONG</w:t>
      </w:r>
      <w:r>
        <w:rPr>
          <w:color w:val="003263"/>
          <w:spacing w:val="47"/>
          <w:sz w:val="17"/>
        </w:rPr>
        <w:t xml:space="preserve"> </w:t>
      </w:r>
      <w:r>
        <w:rPr>
          <w:color w:val="003263"/>
          <w:sz w:val="17"/>
        </w:rPr>
        <w:t>AND</w:t>
      </w:r>
      <w:r>
        <w:rPr>
          <w:color w:val="003263"/>
          <w:spacing w:val="48"/>
          <w:sz w:val="17"/>
        </w:rPr>
        <w:t xml:space="preserve"> </w:t>
      </w:r>
      <w:r>
        <w:rPr>
          <w:color w:val="003263"/>
          <w:sz w:val="17"/>
        </w:rPr>
        <w:t>WYNDHAM</w:t>
      </w:r>
      <w:r>
        <w:rPr>
          <w:color w:val="003263"/>
          <w:spacing w:val="47"/>
          <w:sz w:val="17"/>
        </w:rPr>
        <w:t xml:space="preserve"> </w:t>
      </w:r>
      <w:r>
        <w:rPr>
          <w:color w:val="003263"/>
          <w:sz w:val="17"/>
        </w:rPr>
        <w:t>CITY</w:t>
      </w:r>
      <w:r>
        <w:rPr>
          <w:color w:val="003263"/>
          <w:spacing w:val="48"/>
          <w:sz w:val="17"/>
        </w:rPr>
        <w:t xml:space="preserve"> </w:t>
      </w:r>
      <w:r>
        <w:rPr>
          <w:color w:val="003263"/>
          <w:spacing w:val="-2"/>
          <w:sz w:val="17"/>
        </w:rPr>
        <w:t>COUNCIL</w:t>
      </w:r>
    </w:p>
    <w:p w14:paraId="4C7C2112" w14:textId="77777777" w:rsidR="00021792" w:rsidRDefault="00021792">
      <w:pPr>
        <w:rPr>
          <w:sz w:val="17"/>
        </w:rPr>
        <w:sectPr w:rsidR="00021792">
          <w:type w:val="continuous"/>
          <w:pgSz w:w="23820" w:h="16840" w:orient="landscape"/>
          <w:pgMar w:top="1920" w:right="0" w:bottom="280" w:left="80" w:header="0" w:footer="0" w:gutter="0"/>
          <w:cols w:space="720"/>
        </w:sectPr>
      </w:pPr>
    </w:p>
    <w:p w14:paraId="0175AD98" w14:textId="77777777" w:rsidR="00021792" w:rsidRDefault="00021792">
      <w:pPr>
        <w:pStyle w:val="BodyText"/>
        <w:spacing w:before="7"/>
        <w:rPr>
          <w:rFonts w:ascii="Arial"/>
          <w:sz w:val="16"/>
        </w:rPr>
      </w:pPr>
      <w:bookmarkStart w:id="59" w:name="Figure_8:_Overlays"/>
      <w:bookmarkEnd w:id="59"/>
    </w:p>
    <w:p w14:paraId="1A91502D" w14:textId="540CB947" w:rsidR="00021792" w:rsidRDefault="00000000">
      <w:pPr>
        <w:spacing w:before="126" w:line="194" w:lineRule="auto"/>
        <w:ind w:left="16247" w:right="7091" w:hanging="88"/>
        <w:jc w:val="center"/>
        <w:rPr>
          <w:rFonts w:ascii="Arial"/>
          <w:i/>
          <w:sz w:val="17"/>
        </w:rPr>
      </w:pPr>
      <w:r>
        <w:rPr>
          <w:rFonts w:ascii="Arial"/>
          <w:color w:val="49494B"/>
          <w:spacing w:val="-4"/>
          <w:w w:val="85"/>
          <w:sz w:val="18"/>
        </w:rPr>
        <w:t>Port</w:t>
      </w:r>
      <w:r>
        <w:rPr>
          <w:rFonts w:ascii="Arial"/>
          <w:color w:val="49494B"/>
          <w:spacing w:val="-2"/>
          <w:w w:val="85"/>
          <w:sz w:val="18"/>
        </w:rPr>
        <w:t xml:space="preserve"> </w:t>
      </w:r>
      <w:r w:rsidR="004B582D">
        <w:rPr>
          <w:rFonts w:ascii="Times New Roman"/>
          <w:b/>
          <w:noProof/>
          <w:color w:val="49494B"/>
          <w:w w:val="90"/>
          <w:sz w:val="19"/>
        </w:rPr>
        <w:lastRenderedPageBreak/>
        <w:drawing>
          <wp:anchor distT="0" distB="0" distL="114300" distR="114300" simplePos="0" relativeHeight="251778560" behindDoc="0" locked="0" layoutInCell="1" allowOverlap="1" wp14:anchorId="36A9C9CF" wp14:editId="44105420">
            <wp:simplePos x="0" y="0"/>
            <wp:positionH relativeFrom="column">
              <wp:posOffset>-63500</wp:posOffset>
            </wp:positionH>
            <wp:positionV relativeFrom="paragraph">
              <wp:posOffset>-1208405</wp:posOffset>
            </wp:positionV>
            <wp:extent cx="15074900" cy="10653948"/>
            <wp:effectExtent l="0" t="0" r="0" b="1905"/>
            <wp:wrapNone/>
            <wp:docPr id="2583" name="Picture 2583" descr="Diagram,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3" name="Picture 2583" descr="Diagram, map&#10;&#10;Description automatically generated"/>
                    <pic:cNvPicPr/>
                  </pic:nvPicPr>
                  <pic:blipFill>
                    <a:blip r:embed="rId43" cstate="email">
                      <a:extLst>
                        <a:ext uri="{28A0092B-C50C-407E-A947-70E740481C1C}">
                          <a14:useLocalDpi xmlns:a14="http://schemas.microsoft.com/office/drawing/2010/main"/>
                        </a:ext>
                      </a:extLst>
                    </a:blip>
                    <a:stretch>
                      <a:fillRect/>
                    </a:stretch>
                  </pic:blipFill>
                  <pic:spPr>
                    <a:xfrm>
                      <a:off x="0" y="0"/>
                      <a:ext cx="15074900" cy="10653948"/>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i/>
          <w:color w:val="49494B"/>
          <w:spacing w:val="-2"/>
          <w:w w:val="70"/>
          <w:sz w:val="20"/>
        </w:rPr>
        <w:t>Phill</w:t>
      </w:r>
      <w:r>
        <w:rPr>
          <w:rFonts w:ascii="Times New Roman"/>
          <w:i/>
          <w:color w:val="676767"/>
          <w:spacing w:val="-2"/>
          <w:w w:val="70"/>
          <w:sz w:val="20"/>
        </w:rPr>
        <w:t>i</w:t>
      </w:r>
      <w:r>
        <w:rPr>
          <w:rFonts w:ascii="Times New Roman"/>
          <w:i/>
          <w:color w:val="49494B"/>
          <w:spacing w:val="-2"/>
          <w:w w:val="70"/>
          <w:sz w:val="20"/>
        </w:rPr>
        <w:t>p</w:t>
      </w:r>
      <w:r>
        <w:rPr>
          <w:rFonts w:ascii="Times New Roman"/>
          <w:i/>
          <w:color w:val="49494B"/>
          <w:spacing w:val="-2"/>
          <w:w w:val="85"/>
          <w:sz w:val="20"/>
        </w:rPr>
        <w:t xml:space="preserve"> </w:t>
      </w:r>
      <w:r>
        <w:rPr>
          <w:rFonts w:ascii="Arial"/>
          <w:i/>
          <w:color w:val="49494B"/>
          <w:spacing w:val="-4"/>
          <w:w w:val="85"/>
          <w:sz w:val="17"/>
        </w:rPr>
        <w:t>Bay</w:t>
      </w:r>
    </w:p>
    <w:p w14:paraId="53BD8B6A" w14:textId="69B4B18F" w:rsidR="00021792" w:rsidRDefault="00021792">
      <w:pPr>
        <w:pStyle w:val="BodyText"/>
        <w:rPr>
          <w:rFonts w:ascii="Arial"/>
          <w:i/>
          <w:sz w:val="20"/>
        </w:rPr>
      </w:pPr>
    </w:p>
    <w:p w14:paraId="299A4846" w14:textId="77777777" w:rsidR="00021792" w:rsidRDefault="00021792">
      <w:pPr>
        <w:pStyle w:val="BodyText"/>
        <w:rPr>
          <w:rFonts w:ascii="Arial"/>
          <w:i/>
          <w:sz w:val="20"/>
        </w:rPr>
      </w:pPr>
    </w:p>
    <w:p w14:paraId="1ED370A9" w14:textId="77777777" w:rsidR="00021792" w:rsidRDefault="00021792">
      <w:pPr>
        <w:pStyle w:val="BodyText"/>
        <w:rPr>
          <w:rFonts w:ascii="Arial"/>
          <w:i/>
          <w:sz w:val="20"/>
        </w:rPr>
      </w:pPr>
    </w:p>
    <w:p w14:paraId="3095C4F5" w14:textId="77777777" w:rsidR="00021792" w:rsidRDefault="00021792">
      <w:pPr>
        <w:pStyle w:val="BodyText"/>
        <w:rPr>
          <w:rFonts w:ascii="Arial"/>
          <w:i/>
          <w:sz w:val="20"/>
        </w:rPr>
      </w:pPr>
    </w:p>
    <w:p w14:paraId="7CB1C25E" w14:textId="77777777" w:rsidR="00021792" w:rsidRDefault="00021792">
      <w:pPr>
        <w:pStyle w:val="BodyText"/>
        <w:spacing w:before="11"/>
        <w:rPr>
          <w:rFonts w:ascii="Arial"/>
          <w:i/>
          <w:sz w:val="20"/>
        </w:rPr>
      </w:pPr>
    </w:p>
    <w:p w14:paraId="4A7A8868" w14:textId="2F11658A" w:rsidR="00021792" w:rsidRDefault="00000000">
      <w:pPr>
        <w:spacing w:before="85"/>
        <w:ind w:right="571"/>
        <w:jc w:val="right"/>
        <w:rPr>
          <w:rFonts w:ascii="Arial"/>
          <w:sz w:val="48"/>
        </w:rPr>
      </w:pPr>
      <w:r>
        <w:rPr>
          <w:rFonts w:ascii="Arial"/>
          <w:color w:val="49494B"/>
          <w:spacing w:val="-5"/>
          <w:w w:val="105"/>
          <w:sz w:val="48"/>
        </w:rPr>
        <w:t>C)</w:t>
      </w:r>
    </w:p>
    <w:p w14:paraId="59CFEC26" w14:textId="7BD367D1" w:rsidR="00021792" w:rsidRDefault="00000000">
      <w:pPr>
        <w:tabs>
          <w:tab w:val="left" w:pos="23638"/>
        </w:tabs>
        <w:spacing w:before="104" w:line="228" w:lineRule="auto"/>
        <w:ind w:left="22772" w:right="1" w:hanging="27"/>
        <w:rPr>
          <w:rFonts w:ascii="Arial"/>
          <w:sz w:val="20"/>
        </w:rPr>
      </w:pPr>
      <w:proofErr w:type="spellStart"/>
      <w:r>
        <w:rPr>
          <w:rFonts w:ascii="Times New Roman"/>
          <w:b/>
          <w:color w:val="49494B"/>
          <w:w w:val="90"/>
          <w:sz w:val="19"/>
        </w:rPr>
        <w:t>Proiect</w:t>
      </w:r>
      <w:proofErr w:type="spellEnd"/>
      <w:r>
        <w:rPr>
          <w:rFonts w:ascii="Times New Roman"/>
          <w:b/>
          <w:color w:val="49494B"/>
          <w:w w:val="90"/>
          <w:sz w:val="19"/>
        </w:rPr>
        <w:t xml:space="preserve"> Re</w:t>
      </w:r>
      <w:r>
        <w:rPr>
          <w:rFonts w:ascii="Times New Roman"/>
          <w:b/>
          <w:color w:val="676767"/>
          <w:w w:val="90"/>
          <w:sz w:val="19"/>
        </w:rPr>
        <w:t xml:space="preserve">t </w:t>
      </w:r>
      <w:proofErr w:type="spellStart"/>
      <w:r>
        <w:rPr>
          <w:rFonts w:ascii="Times New Roman"/>
          <w:b/>
          <w:color w:val="49494B"/>
          <w:spacing w:val="-2"/>
          <w:w w:val="90"/>
          <w:sz w:val="19"/>
        </w:rPr>
        <w:t>owgNo</w:t>
      </w:r>
      <w:proofErr w:type="spellEnd"/>
      <w:r>
        <w:rPr>
          <w:rFonts w:ascii="Times New Roman"/>
          <w:b/>
          <w:color w:val="676767"/>
          <w:spacing w:val="-2"/>
          <w:w w:val="90"/>
          <w:sz w:val="19"/>
        </w:rPr>
        <w:t>.:</w:t>
      </w:r>
      <w:r>
        <w:rPr>
          <w:rFonts w:ascii="Times New Roman"/>
          <w:b/>
          <w:color w:val="676767"/>
          <w:sz w:val="19"/>
        </w:rPr>
        <w:tab/>
      </w:r>
      <w:r>
        <w:rPr>
          <w:rFonts w:ascii="Arial"/>
          <w:color w:val="676767"/>
          <w:spacing w:val="-14"/>
          <w:w w:val="65"/>
          <w:position w:val="-10"/>
          <w:sz w:val="20"/>
        </w:rPr>
        <w:t>-_</w:t>
      </w:r>
    </w:p>
    <w:p w14:paraId="18A35D00" w14:textId="77777777" w:rsidR="00021792" w:rsidRDefault="00000000">
      <w:pPr>
        <w:spacing w:line="127" w:lineRule="exact"/>
        <w:ind w:left="22803"/>
        <w:rPr>
          <w:rFonts w:ascii="Times New Roman"/>
          <w:b/>
          <w:sz w:val="19"/>
        </w:rPr>
      </w:pPr>
      <w:r>
        <w:rPr>
          <w:rFonts w:ascii="Times New Roman"/>
          <w:b/>
          <w:color w:val="49494B"/>
          <w:spacing w:val="-2"/>
          <w:sz w:val="19"/>
        </w:rPr>
        <w:t>Scale</w:t>
      </w:r>
    </w:p>
    <w:p w14:paraId="4E3391C1" w14:textId="77777777" w:rsidR="00021792" w:rsidRDefault="00000000">
      <w:pPr>
        <w:spacing w:line="215" w:lineRule="exact"/>
        <w:ind w:left="22830"/>
        <w:rPr>
          <w:rFonts w:ascii="Times New Roman"/>
          <w:b/>
          <w:sz w:val="19"/>
        </w:rPr>
      </w:pPr>
      <w:proofErr w:type="spellStart"/>
      <w:r>
        <w:rPr>
          <w:rFonts w:ascii="Times New Roman"/>
          <w:b/>
          <w:color w:val="49494B"/>
          <w:spacing w:val="-2"/>
          <w:sz w:val="19"/>
        </w:rPr>
        <w:t>oate</w:t>
      </w:r>
      <w:proofErr w:type="spellEnd"/>
      <w:r>
        <w:rPr>
          <w:rFonts w:ascii="Times New Roman"/>
          <w:b/>
          <w:color w:val="676767"/>
          <w:spacing w:val="-2"/>
          <w:sz w:val="19"/>
        </w:rPr>
        <w:t>:</w:t>
      </w:r>
    </w:p>
    <w:p w14:paraId="2B6B8144" w14:textId="77777777" w:rsidR="00021792" w:rsidRDefault="00021792">
      <w:pPr>
        <w:spacing w:line="215" w:lineRule="exact"/>
        <w:rPr>
          <w:rFonts w:ascii="Times New Roman"/>
          <w:sz w:val="19"/>
        </w:rPr>
        <w:sectPr w:rsidR="00021792">
          <w:footerReference w:type="default" r:id="rId44"/>
          <w:type w:val="continuous"/>
          <w:pgSz w:w="23820" w:h="16840" w:orient="landscape"/>
          <w:pgMar w:top="1920" w:right="0" w:bottom="280" w:left="80" w:header="0" w:footer="0" w:gutter="0"/>
          <w:cols w:space="720"/>
        </w:sectPr>
      </w:pPr>
    </w:p>
    <w:p w14:paraId="564AD39C" w14:textId="77777777" w:rsidR="00021792" w:rsidRDefault="00000000">
      <w:pPr>
        <w:pStyle w:val="Heading3"/>
        <w:rPr>
          <w:u w:val="none"/>
        </w:rPr>
      </w:pPr>
      <w:r>
        <w:rPr>
          <w:color w:val="003263"/>
          <w:spacing w:val="28"/>
          <w:u w:color="003263"/>
        </w:rPr>
        <w:lastRenderedPageBreak/>
        <w:t>3.3</w:t>
      </w:r>
    </w:p>
    <w:p w14:paraId="0FA4F392" w14:textId="77777777" w:rsidR="00021792" w:rsidRDefault="00021792">
      <w:pPr>
        <w:pStyle w:val="BodyText"/>
        <w:rPr>
          <w:rFonts w:ascii="Calibri"/>
          <w:b/>
          <w:sz w:val="20"/>
        </w:rPr>
      </w:pPr>
    </w:p>
    <w:p w14:paraId="4620F118" w14:textId="77777777" w:rsidR="00021792" w:rsidRDefault="00021792">
      <w:pPr>
        <w:pStyle w:val="BodyText"/>
        <w:rPr>
          <w:rFonts w:ascii="Calibri"/>
          <w:b/>
          <w:sz w:val="20"/>
        </w:rPr>
      </w:pPr>
    </w:p>
    <w:p w14:paraId="78CE0360" w14:textId="77777777" w:rsidR="00021792" w:rsidRDefault="00021792">
      <w:pPr>
        <w:pStyle w:val="BodyText"/>
        <w:rPr>
          <w:rFonts w:ascii="Calibri"/>
          <w:b/>
          <w:sz w:val="20"/>
        </w:rPr>
      </w:pPr>
    </w:p>
    <w:p w14:paraId="12647C07" w14:textId="77777777" w:rsidR="00021792" w:rsidRDefault="00021792">
      <w:pPr>
        <w:pStyle w:val="BodyText"/>
        <w:rPr>
          <w:rFonts w:ascii="Calibri"/>
          <w:b/>
          <w:sz w:val="20"/>
        </w:rPr>
      </w:pPr>
    </w:p>
    <w:p w14:paraId="33F6DFA7" w14:textId="77777777" w:rsidR="00021792" w:rsidRDefault="00021792">
      <w:pPr>
        <w:pStyle w:val="BodyText"/>
        <w:rPr>
          <w:rFonts w:ascii="Calibri"/>
          <w:b/>
          <w:sz w:val="20"/>
        </w:rPr>
      </w:pPr>
    </w:p>
    <w:p w14:paraId="20EECB9B" w14:textId="77777777" w:rsidR="00021792" w:rsidRDefault="00021792">
      <w:pPr>
        <w:pStyle w:val="BodyText"/>
        <w:spacing w:before="1"/>
        <w:rPr>
          <w:rFonts w:ascii="Calibri"/>
          <w:b/>
          <w:sz w:val="26"/>
        </w:rPr>
      </w:pPr>
    </w:p>
    <w:p w14:paraId="0405CD28" w14:textId="77777777" w:rsidR="00021792" w:rsidRDefault="00021792">
      <w:pPr>
        <w:rPr>
          <w:rFonts w:ascii="Calibri"/>
          <w:sz w:val="26"/>
        </w:rPr>
        <w:sectPr w:rsidR="00021792">
          <w:footerReference w:type="even" r:id="rId45"/>
          <w:pgSz w:w="23820" w:h="16840" w:orient="landscape"/>
          <w:pgMar w:top="1040" w:right="0" w:bottom="280" w:left="80" w:header="0" w:footer="0" w:gutter="0"/>
          <w:cols w:space="720"/>
        </w:sectPr>
      </w:pPr>
    </w:p>
    <w:p w14:paraId="6D9C34D2" w14:textId="77777777" w:rsidR="00021792" w:rsidRDefault="00000000">
      <w:pPr>
        <w:pStyle w:val="Heading5"/>
        <w:numPr>
          <w:ilvl w:val="1"/>
          <w:numId w:val="92"/>
        </w:numPr>
        <w:tabs>
          <w:tab w:val="left" w:pos="1832"/>
        </w:tabs>
        <w:spacing w:line="612" w:lineRule="exact"/>
        <w:ind w:left="1831" w:hanging="779"/>
        <w:rPr>
          <w:color w:val="003263"/>
        </w:rPr>
      </w:pPr>
      <w:r>
        <w:rPr>
          <w:color w:val="003263"/>
          <w:spacing w:val="35"/>
        </w:rPr>
        <w:t>SUMMARY</w:t>
      </w:r>
      <w:r>
        <w:rPr>
          <w:color w:val="003263"/>
          <w:spacing w:val="71"/>
        </w:rPr>
        <w:t xml:space="preserve"> </w:t>
      </w:r>
      <w:r>
        <w:rPr>
          <w:color w:val="003263"/>
          <w:spacing w:val="21"/>
        </w:rPr>
        <w:t>OF</w:t>
      </w:r>
      <w:r>
        <w:rPr>
          <w:color w:val="003263"/>
          <w:spacing w:val="72"/>
        </w:rPr>
        <w:t xml:space="preserve"> </w:t>
      </w:r>
      <w:r>
        <w:rPr>
          <w:color w:val="003263"/>
          <w:spacing w:val="28"/>
        </w:rPr>
        <w:t>KEY</w:t>
      </w:r>
      <w:r>
        <w:rPr>
          <w:color w:val="003263"/>
          <w:spacing w:val="72"/>
        </w:rPr>
        <w:t xml:space="preserve"> </w:t>
      </w:r>
      <w:r>
        <w:rPr>
          <w:color w:val="003263"/>
          <w:spacing w:val="35"/>
        </w:rPr>
        <w:t xml:space="preserve">CONSIDERATIONS </w:t>
      </w:r>
    </w:p>
    <w:p w14:paraId="1CA34C76" w14:textId="77777777" w:rsidR="00021792" w:rsidRDefault="00000000">
      <w:pPr>
        <w:spacing w:before="295" w:line="208" w:lineRule="auto"/>
        <w:ind w:left="1053" w:right="100"/>
        <w:rPr>
          <w:rFonts w:ascii="Calibri"/>
          <w:b/>
          <w:sz w:val="32"/>
        </w:rPr>
      </w:pPr>
      <w:r>
        <w:rPr>
          <w:rFonts w:ascii="Calibri"/>
          <w:b/>
          <w:color w:val="003263"/>
          <w:sz w:val="32"/>
        </w:rPr>
        <w:t>Based</w:t>
      </w:r>
      <w:r>
        <w:rPr>
          <w:rFonts w:ascii="Calibri"/>
          <w:b/>
          <w:color w:val="003263"/>
          <w:spacing w:val="40"/>
          <w:sz w:val="32"/>
        </w:rPr>
        <w:t xml:space="preserve"> </w:t>
      </w:r>
      <w:r>
        <w:rPr>
          <w:rFonts w:ascii="Calibri"/>
          <w:b/>
          <w:color w:val="003263"/>
          <w:sz w:val="32"/>
        </w:rPr>
        <w:t>on</w:t>
      </w:r>
      <w:r>
        <w:rPr>
          <w:rFonts w:ascii="Calibri"/>
          <w:b/>
          <w:color w:val="003263"/>
          <w:spacing w:val="40"/>
          <w:sz w:val="32"/>
        </w:rPr>
        <w:t xml:space="preserve"> </w:t>
      </w:r>
      <w:r>
        <w:rPr>
          <w:rFonts w:ascii="Calibri"/>
          <w:b/>
          <w:color w:val="003263"/>
          <w:sz w:val="32"/>
        </w:rPr>
        <w:t>the</w:t>
      </w:r>
      <w:r>
        <w:rPr>
          <w:rFonts w:ascii="Calibri"/>
          <w:b/>
          <w:color w:val="003263"/>
          <w:spacing w:val="40"/>
          <w:sz w:val="32"/>
        </w:rPr>
        <w:t xml:space="preserve"> </w:t>
      </w:r>
      <w:r>
        <w:rPr>
          <w:rFonts w:ascii="Calibri"/>
          <w:b/>
          <w:color w:val="003263"/>
          <w:sz w:val="32"/>
        </w:rPr>
        <w:t>review</w:t>
      </w:r>
      <w:r>
        <w:rPr>
          <w:rFonts w:ascii="Calibri"/>
          <w:b/>
          <w:color w:val="003263"/>
          <w:spacing w:val="40"/>
          <w:sz w:val="32"/>
        </w:rPr>
        <w:t xml:space="preserve"> </w:t>
      </w:r>
      <w:r>
        <w:rPr>
          <w:rFonts w:ascii="Calibri"/>
          <w:b/>
          <w:color w:val="003263"/>
          <w:sz w:val="32"/>
        </w:rPr>
        <w:t>of</w:t>
      </w:r>
      <w:r>
        <w:rPr>
          <w:rFonts w:ascii="Calibri"/>
          <w:b/>
          <w:color w:val="003263"/>
          <w:spacing w:val="40"/>
          <w:sz w:val="32"/>
        </w:rPr>
        <w:t xml:space="preserve"> </w:t>
      </w:r>
      <w:r>
        <w:rPr>
          <w:rFonts w:ascii="Calibri"/>
          <w:b/>
          <w:color w:val="003263"/>
          <w:sz w:val="32"/>
        </w:rPr>
        <w:t>strategic</w:t>
      </w:r>
      <w:r>
        <w:rPr>
          <w:rFonts w:ascii="Calibri"/>
          <w:b/>
          <w:color w:val="003263"/>
          <w:spacing w:val="40"/>
          <w:sz w:val="32"/>
        </w:rPr>
        <w:t xml:space="preserve"> </w:t>
      </w:r>
      <w:r>
        <w:rPr>
          <w:rFonts w:ascii="Calibri"/>
          <w:b/>
          <w:color w:val="003263"/>
          <w:sz w:val="32"/>
        </w:rPr>
        <w:t>land</w:t>
      </w:r>
      <w:r>
        <w:rPr>
          <w:rFonts w:ascii="Calibri"/>
          <w:b/>
          <w:color w:val="003263"/>
          <w:spacing w:val="40"/>
          <w:sz w:val="32"/>
        </w:rPr>
        <w:t xml:space="preserve"> </w:t>
      </w:r>
      <w:r>
        <w:rPr>
          <w:rFonts w:ascii="Calibri"/>
          <w:b/>
          <w:color w:val="003263"/>
          <w:sz w:val="32"/>
        </w:rPr>
        <w:t>use</w:t>
      </w:r>
      <w:r>
        <w:rPr>
          <w:rFonts w:ascii="Calibri"/>
          <w:b/>
          <w:color w:val="003263"/>
          <w:spacing w:val="40"/>
          <w:sz w:val="32"/>
        </w:rPr>
        <w:t xml:space="preserve"> </w:t>
      </w:r>
      <w:r>
        <w:rPr>
          <w:rFonts w:ascii="Calibri"/>
          <w:b/>
          <w:color w:val="003263"/>
          <w:sz w:val="32"/>
        </w:rPr>
        <w:t>studies</w:t>
      </w:r>
      <w:r>
        <w:rPr>
          <w:rFonts w:ascii="Calibri"/>
          <w:b/>
          <w:color w:val="003263"/>
          <w:spacing w:val="40"/>
          <w:sz w:val="32"/>
        </w:rPr>
        <w:t xml:space="preserve"> </w:t>
      </w:r>
      <w:r>
        <w:rPr>
          <w:rFonts w:ascii="Calibri"/>
          <w:b/>
          <w:color w:val="003263"/>
          <w:sz w:val="32"/>
        </w:rPr>
        <w:t>and</w:t>
      </w:r>
      <w:r>
        <w:rPr>
          <w:rFonts w:ascii="Calibri"/>
          <w:b/>
          <w:color w:val="003263"/>
          <w:spacing w:val="40"/>
          <w:sz w:val="32"/>
        </w:rPr>
        <w:t xml:space="preserve"> </w:t>
      </w:r>
      <w:r>
        <w:rPr>
          <w:rFonts w:ascii="Calibri"/>
          <w:b/>
          <w:color w:val="003263"/>
          <w:sz w:val="32"/>
        </w:rPr>
        <w:t>planning</w:t>
      </w:r>
      <w:r>
        <w:rPr>
          <w:rFonts w:ascii="Calibri"/>
          <w:b/>
          <w:color w:val="003263"/>
          <w:spacing w:val="40"/>
          <w:sz w:val="32"/>
        </w:rPr>
        <w:t xml:space="preserve"> </w:t>
      </w:r>
      <w:r>
        <w:rPr>
          <w:rFonts w:ascii="Calibri"/>
          <w:b/>
          <w:color w:val="003263"/>
          <w:sz w:val="32"/>
        </w:rPr>
        <w:t>policies, the</w:t>
      </w:r>
      <w:r>
        <w:rPr>
          <w:rFonts w:ascii="Calibri"/>
          <w:b/>
          <w:color w:val="003263"/>
          <w:spacing w:val="40"/>
          <w:sz w:val="32"/>
        </w:rPr>
        <w:t xml:space="preserve"> </w:t>
      </w:r>
      <w:r>
        <w:rPr>
          <w:rFonts w:ascii="Calibri"/>
          <w:b/>
          <w:color w:val="003263"/>
          <w:sz w:val="32"/>
        </w:rPr>
        <w:t>key</w:t>
      </w:r>
      <w:r>
        <w:rPr>
          <w:rFonts w:ascii="Calibri"/>
          <w:b/>
          <w:color w:val="003263"/>
          <w:spacing w:val="40"/>
          <w:sz w:val="32"/>
        </w:rPr>
        <w:t xml:space="preserve"> </w:t>
      </w:r>
      <w:r>
        <w:rPr>
          <w:rFonts w:ascii="Calibri"/>
          <w:b/>
          <w:color w:val="003263"/>
          <w:sz w:val="32"/>
        </w:rPr>
        <w:t>strategic</w:t>
      </w:r>
      <w:r>
        <w:rPr>
          <w:rFonts w:ascii="Calibri"/>
          <w:b/>
          <w:color w:val="003263"/>
          <w:spacing w:val="40"/>
          <w:sz w:val="32"/>
        </w:rPr>
        <w:t xml:space="preserve"> </w:t>
      </w:r>
      <w:r>
        <w:rPr>
          <w:rFonts w:ascii="Calibri"/>
          <w:b/>
          <w:color w:val="003263"/>
          <w:sz w:val="32"/>
        </w:rPr>
        <w:t>considerations</w:t>
      </w:r>
      <w:r>
        <w:rPr>
          <w:rFonts w:ascii="Calibri"/>
          <w:b/>
          <w:color w:val="003263"/>
          <w:spacing w:val="40"/>
          <w:sz w:val="32"/>
        </w:rPr>
        <w:t xml:space="preserve"> </w:t>
      </w:r>
      <w:r>
        <w:rPr>
          <w:rFonts w:ascii="Calibri"/>
          <w:b/>
          <w:color w:val="003263"/>
          <w:sz w:val="32"/>
        </w:rPr>
        <w:t>for</w:t>
      </w:r>
      <w:r>
        <w:rPr>
          <w:rFonts w:ascii="Calibri"/>
          <w:b/>
          <w:color w:val="003263"/>
          <w:spacing w:val="40"/>
          <w:sz w:val="32"/>
        </w:rPr>
        <w:t xml:space="preserve"> </w:t>
      </w:r>
      <w:r>
        <w:rPr>
          <w:rFonts w:ascii="Calibri"/>
          <w:b/>
          <w:color w:val="003263"/>
          <w:sz w:val="32"/>
        </w:rPr>
        <w:t>the</w:t>
      </w:r>
      <w:r>
        <w:rPr>
          <w:rFonts w:ascii="Calibri"/>
          <w:b/>
          <w:color w:val="003263"/>
          <w:spacing w:val="40"/>
          <w:sz w:val="32"/>
        </w:rPr>
        <w:t xml:space="preserve"> </w:t>
      </w:r>
      <w:r>
        <w:rPr>
          <w:rFonts w:ascii="Calibri"/>
          <w:b/>
          <w:color w:val="003263"/>
          <w:sz w:val="32"/>
        </w:rPr>
        <w:t>Avalon</w:t>
      </w:r>
      <w:r>
        <w:rPr>
          <w:rFonts w:ascii="Calibri"/>
          <w:b/>
          <w:color w:val="003263"/>
          <w:spacing w:val="40"/>
          <w:sz w:val="32"/>
        </w:rPr>
        <w:t xml:space="preserve"> </w:t>
      </w:r>
      <w:r>
        <w:rPr>
          <w:rFonts w:ascii="Calibri"/>
          <w:b/>
          <w:color w:val="003263"/>
          <w:sz w:val="32"/>
        </w:rPr>
        <w:t>Corridor</w:t>
      </w:r>
      <w:r>
        <w:rPr>
          <w:rFonts w:ascii="Calibri"/>
          <w:b/>
          <w:color w:val="003263"/>
          <w:spacing w:val="40"/>
          <w:sz w:val="32"/>
        </w:rPr>
        <w:t xml:space="preserve"> </w:t>
      </w:r>
      <w:r>
        <w:rPr>
          <w:rFonts w:ascii="Calibri"/>
          <w:b/>
          <w:color w:val="003263"/>
          <w:sz w:val="32"/>
        </w:rPr>
        <w:t>are:</w:t>
      </w:r>
    </w:p>
    <w:p w14:paraId="3FB8FB32" w14:textId="77777777" w:rsidR="00021792" w:rsidRDefault="00000000">
      <w:pPr>
        <w:pStyle w:val="ListParagraph"/>
        <w:numPr>
          <w:ilvl w:val="0"/>
          <w:numId w:val="73"/>
        </w:numPr>
        <w:tabs>
          <w:tab w:val="left" w:pos="1450"/>
          <w:tab w:val="left" w:pos="1451"/>
        </w:tabs>
        <w:spacing w:before="209" w:line="285" w:lineRule="auto"/>
        <w:ind w:right="7"/>
        <w:rPr>
          <w:sz w:val="23"/>
        </w:rPr>
      </w:pPr>
      <w:r>
        <w:rPr>
          <w:sz w:val="23"/>
        </w:rPr>
        <w:t>Management</w:t>
      </w:r>
      <w:r>
        <w:rPr>
          <w:spacing w:val="38"/>
          <w:sz w:val="23"/>
        </w:rPr>
        <w:t xml:space="preserve"> </w:t>
      </w:r>
      <w:r>
        <w:rPr>
          <w:sz w:val="23"/>
        </w:rPr>
        <w:t>of</w:t>
      </w:r>
      <w:r>
        <w:rPr>
          <w:spacing w:val="38"/>
          <w:sz w:val="23"/>
        </w:rPr>
        <w:t xml:space="preserve"> </w:t>
      </w:r>
      <w:r>
        <w:rPr>
          <w:sz w:val="23"/>
        </w:rPr>
        <w:t>ongoing</w:t>
      </w:r>
      <w:r>
        <w:rPr>
          <w:spacing w:val="38"/>
          <w:sz w:val="23"/>
        </w:rPr>
        <w:t xml:space="preserve"> </w:t>
      </w:r>
      <w:r>
        <w:rPr>
          <w:sz w:val="23"/>
        </w:rPr>
        <w:t>airport</w:t>
      </w:r>
      <w:r>
        <w:rPr>
          <w:spacing w:val="38"/>
          <w:sz w:val="23"/>
        </w:rPr>
        <w:t xml:space="preserve"> </w:t>
      </w:r>
      <w:r>
        <w:rPr>
          <w:sz w:val="23"/>
        </w:rPr>
        <w:t>activities,</w:t>
      </w:r>
      <w:r>
        <w:rPr>
          <w:spacing w:val="38"/>
          <w:sz w:val="23"/>
        </w:rPr>
        <w:t xml:space="preserve"> </w:t>
      </w:r>
      <w:r>
        <w:rPr>
          <w:sz w:val="23"/>
        </w:rPr>
        <w:t>and</w:t>
      </w:r>
      <w:r>
        <w:rPr>
          <w:spacing w:val="38"/>
          <w:sz w:val="23"/>
        </w:rPr>
        <w:t xml:space="preserve"> </w:t>
      </w:r>
      <w:r>
        <w:rPr>
          <w:sz w:val="23"/>
        </w:rPr>
        <w:t>facilitation</w:t>
      </w:r>
      <w:r>
        <w:rPr>
          <w:spacing w:val="38"/>
          <w:sz w:val="23"/>
        </w:rPr>
        <w:t xml:space="preserve"> </w:t>
      </w:r>
      <w:r>
        <w:rPr>
          <w:sz w:val="23"/>
        </w:rPr>
        <w:t>of</w:t>
      </w:r>
      <w:r>
        <w:rPr>
          <w:spacing w:val="38"/>
          <w:sz w:val="23"/>
        </w:rPr>
        <w:t xml:space="preserve"> </w:t>
      </w:r>
      <w:r>
        <w:rPr>
          <w:sz w:val="23"/>
        </w:rPr>
        <w:t>major</w:t>
      </w:r>
      <w:r>
        <w:rPr>
          <w:spacing w:val="38"/>
          <w:sz w:val="23"/>
        </w:rPr>
        <w:t xml:space="preserve"> </w:t>
      </w:r>
      <w:r>
        <w:rPr>
          <w:sz w:val="23"/>
        </w:rPr>
        <w:t>future</w:t>
      </w:r>
      <w:r>
        <w:rPr>
          <w:spacing w:val="38"/>
          <w:sz w:val="23"/>
        </w:rPr>
        <w:t xml:space="preserve"> </w:t>
      </w:r>
      <w:r>
        <w:rPr>
          <w:sz w:val="23"/>
        </w:rPr>
        <w:t>expansion</w:t>
      </w:r>
      <w:r>
        <w:rPr>
          <w:spacing w:val="38"/>
          <w:sz w:val="23"/>
        </w:rPr>
        <w:t xml:space="preserve"> </w:t>
      </w:r>
      <w:r>
        <w:rPr>
          <w:sz w:val="23"/>
        </w:rPr>
        <w:t>to</w:t>
      </w:r>
      <w:r>
        <w:rPr>
          <w:spacing w:val="38"/>
          <w:sz w:val="23"/>
        </w:rPr>
        <w:t xml:space="preserve"> </w:t>
      </w:r>
      <w:r>
        <w:rPr>
          <w:sz w:val="23"/>
        </w:rPr>
        <w:t>a</w:t>
      </w:r>
      <w:r>
        <w:rPr>
          <w:spacing w:val="38"/>
          <w:sz w:val="23"/>
        </w:rPr>
        <w:t xml:space="preserve"> </w:t>
      </w:r>
      <w:proofErr w:type="gramStart"/>
      <w:r>
        <w:rPr>
          <w:sz w:val="23"/>
        </w:rPr>
        <w:t>full</w:t>
      </w:r>
      <w:r>
        <w:rPr>
          <w:spacing w:val="38"/>
          <w:sz w:val="23"/>
        </w:rPr>
        <w:t xml:space="preserve"> </w:t>
      </w:r>
      <w:r>
        <w:rPr>
          <w:sz w:val="23"/>
        </w:rPr>
        <w:t>scale</w:t>
      </w:r>
      <w:proofErr w:type="gramEnd"/>
      <w:r>
        <w:rPr>
          <w:sz w:val="23"/>
        </w:rPr>
        <w:t xml:space="preserve"> international airport.</w:t>
      </w:r>
    </w:p>
    <w:p w14:paraId="36898D13" w14:textId="77777777" w:rsidR="00021792" w:rsidRDefault="00000000">
      <w:pPr>
        <w:pStyle w:val="ListParagraph"/>
        <w:numPr>
          <w:ilvl w:val="0"/>
          <w:numId w:val="73"/>
        </w:numPr>
        <w:tabs>
          <w:tab w:val="left" w:pos="1450"/>
          <w:tab w:val="left" w:pos="1451"/>
        </w:tabs>
        <w:spacing w:before="121" w:line="285" w:lineRule="auto"/>
        <w:ind w:right="71"/>
        <w:rPr>
          <w:sz w:val="23"/>
        </w:rPr>
      </w:pPr>
      <w:r>
        <w:rPr>
          <w:sz w:val="23"/>
        </w:rPr>
        <w:t>Potential</w:t>
      </w:r>
      <w:r>
        <w:rPr>
          <w:spacing w:val="39"/>
          <w:sz w:val="23"/>
        </w:rPr>
        <w:t xml:space="preserve"> </w:t>
      </w:r>
      <w:r>
        <w:rPr>
          <w:sz w:val="23"/>
        </w:rPr>
        <w:t>for</w:t>
      </w:r>
      <w:r>
        <w:rPr>
          <w:spacing w:val="39"/>
          <w:sz w:val="23"/>
        </w:rPr>
        <w:t xml:space="preserve"> </w:t>
      </w:r>
      <w:r>
        <w:rPr>
          <w:sz w:val="23"/>
        </w:rPr>
        <w:t>substantial</w:t>
      </w:r>
      <w:r>
        <w:rPr>
          <w:spacing w:val="39"/>
          <w:sz w:val="23"/>
        </w:rPr>
        <w:t xml:space="preserve"> </w:t>
      </w:r>
      <w:r>
        <w:rPr>
          <w:sz w:val="23"/>
        </w:rPr>
        <w:t>economic</w:t>
      </w:r>
      <w:r>
        <w:rPr>
          <w:spacing w:val="39"/>
          <w:sz w:val="23"/>
        </w:rPr>
        <w:t xml:space="preserve"> </w:t>
      </w:r>
      <w:r>
        <w:rPr>
          <w:sz w:val="23"/>
        </w:rPr>
        <w:t>activity</w:t>
      </w:r>
      <w:r>
        <w:rPr>
          <w:spacing w:val="39"/>
          <w:sz w:val="23"/>
        </w:rPr>
        <w:t xml:space="preserve"> </w:t>
      </w:r>
      <w:r>
        <w:rPr>
          <w:sz w:val="23"/>
        </w:rPr>
        <w:t>in</w:t>
      </w:r>
      <w:r>
        <w:rPr>
          <w:spacing w:val="39"/>
          <w:sz w:val="23"/>
        </w:rPr>
        <w:t xml:space="preserve"> </w:t>
      </w:r>
      <w:r>
        <w:rPr>
          <w:sz w:val="23"/>
        </w:rPr>
        <w:t>and</w:t>
      </w:r>
      <w:r>
        <w:rPr>
          <w:spacing w:val="39"/>
          <w:sz w:val="23"/>
        </w:rPr>
        <w:t xml:space="preserve"> </w:t>
      </w:r>
      <w:r>
        <w:rPr>
          <w:sz w:val="23"/>
        </w:rPr>
        <w:t>around</w:t>
      </w:r>
      <w:r>
        <w:rPr>
          <w:spacing w:val="39"/>
          <w:sz w:val="23"/>
        </w:rPr>
        <w:t xml:space="preserve"> </w:t>
      </w:r>
      <w:r>
        <w:rPr>
          <w:sz w:val="23"/>
        </w:rPr>
        <w:t>Avalon</w:t>
      </w:r>
      <w:r>
        <w:rPr>
          <w:spacing w:val="39"/>
          <w:sz w:val="23"/>
        </w:rPr>
        <w:t xml:space="preserve"> </w:t>
      </w:r>
      <w:r>
        <w:rPr>
          <w:sz w:val="23"/>
        </w:rPr>
        <w:t>Airport</w:t>
      </w:r>
      <w:r>
        <w:rPr>
          <w:spacing w:val="39"/>
          <w:sz w:val="23"/>
        </w:rPr>
        <w:t xml:space="preserve"> </w:t>
      </w:r>
      <w:r>
        <w:rPr>
          <w:sz w:val="23"/>
        </w:rPr>
        <w:t>for</w:t>
      </w:r>
      <w:r>
        <w:rPr>
          <w:spacing w:val="39"/>
          <w:sz w:val="23"/>
        </w:rPr>
        <w:t xml:space="preserve"> </w:t>
      </w:r>
      <w:r>
        <w:rPr>
          <w:sz w:val="23"/>
        </w:rPr>
        <w:t>compatible</w:t>
      </w:r>
      <w:r>
        <w:rPr>
          <w:spacing w:val="39"/>
          <w:sz w:val="23"/>
        </w:rPr>
        <w:t xml:space="preserve"> </w:t>
      </w:r>
      <w:r>
        <w:rPr>
          <w:sz w:val="23"/>
        </w:rPr>
        <w:t>land</w:t>
      </w:r>
      <w:r>
        <w:rPr>
          <w:spacing w:val="39"/>
          <w:sz w:val="23"/>
        </w:rPr>
        <w:t xml:space="preserve"> </w:t>
      </w:r>
      <w:r>
        <w:rPr>
          <w:sz w:val="23"/>
        </w:rPr>
        <w:t>uses such</w:t>
      </w:r>
      <w:r>
        <w:rPr>
          <w:spacing w:val="40"/>
          <w:sz w:val="23"/>
        </w:rPr>
        <w:t xml:space="preserve"> </w:t>
      </w:r>
      <w:r>
        <w:rPr>
          <w:sz w:val="23"/>
        </w:rPr>
        <w:t>as</w:t>
      </w:r>
      <w:r>
        <w:rPr>
          <w:spacing w:val="40"/>
          <w:sz w:val="23"/>
        </w:rPr>
        <w:t xml:space="preserve"> </w:t>
      </w:r>
      <w:r>
        <w:rPr>
          <w:sz w:val="23"/>
        </w:rPr>
        <w:t>commercial,</w:t>
      </w:r>
      <w:r>
        <w:rPr>
          <w:spacing w:val="40"/>
          <w:sz w:val="23"/>
        </w:rPr>
        <w:t xml:space="preserve"> </w:t>
      </w:r>
      <w:r>
        <w:rPr>
          <w:sz w:val="23"/>
        </w:rPr>
        <w:t>industrial,</w:t>
      </w:r>
      <w:r>
        <w:rPr>
          <w:spacing w:val="40"/>
          <w:sz w:val="23"/>
        </w:rPr>
        <w:t xml:space="preserve"> </w:t>
      </w:r>
      <w:r>
        <w:rPr>
          <w:sz w:val="23"/>
        </w:rPr>
        <w:t>agricultural</w:t>
      </w:r>
      <w:r>
        <w:rPr>
          <w:spacing w:val="40"/>
          <w:sz w:val="23"/>
        </w:rPr>
        <w:t xml:space="preserve"> </w:t>
      </w:r>
      <w:r>
        <w:rPr>
          <w:sz w:val="23"/>
        </w:rPr>
        <w:t>and</w:t>
      </w:r>
      <w:r>
        <w:rPr>
          <w:spacing w:val="40"/>
          <w:sz w:val="23"/>
        </w:rPr>
        <w:t xml:space="preserve"> </w:t>
      </w:r>
      <w:r>
        <w:rPr>
          <w:sz w:val="23"/>
        </w:rPr>
        <w:t>tourism.</w:t>
      </w:r>
    </w:p>
    <w:p w14:paraId="55F5D88F" w14:textId="77777777" w:rsidR="00021792" w:rsidRDefault="00000000">
      <w:pPr>
        <w:pStyle w:val="ListParagraph"/>
        <w:numPr>
          <w:ilvl w:val="0"/>
          <w:numId w:val="73"/>
        </w:numPr>
        <w:tabs>
          <w:tab w:val="left" w:pos="1450"/>
          <w:tab w:val="left" w:pos="1451"/>
        </w:tabs>
        <w:spacing w:before="122" w:line="285" w:lineRule="auto"/>
        <w:ind w:right="44"/>
        <w:rPr>
          <w:sz w:val="23"/>
        </w:rPr>
      </w:pPr>
      <w:r>
        <w:rPr>
          <w:sz w:val="23"/>
        </w:rPr>
        <w:t>Safeguarding</w:t>
      </w:r>
      <w:r>
        <w:rPr>
          <w:spacing w:val="40"/>
          <w:sz w:val="23"/>
        </w:rPr>
        <w:t xml:space="preserve"> </w:t>
      </w:r>
      <w:r>
        <w:rPr>
          <w:sz w:val="23"/>
        </w:rPr>
        <w:t>land</w:t>
      </w:r>
      <w:r>
        <w:rPr>
          <w:spacing w:val="40"/>
          <w:sz w:val="23"/>
        </w:rPr>
        <w:t xml:space="preserve"> </w:t>
      </w:r>
      <w:r>
        <w:rPr>
          <w:sz w:val="23"/>
        </w:rPr>
        <w:t>for</w:t>
      </w:r>
      <w:r>
        <w:rPr>
          <w:spacing w:val="40"/>
          <w:sz w:val="23"/>
        </w:rPr>
        <w:t xml:space="preserve"> </w:t>
      </w:r>
      <w:r>
        <w:rPr>
          <w:sz w:val="23"/>
        </w:rPr>
        <w:t>the</w:t>
      </w:r>
      <w:r>
        <w:rPr>
          <w:spacing w:val="40"/>
          <w:sz w:val="23"/>
        </w:rPr>
        <w:t xml:space="preserve"> </w:t>
      </w:r>
      <w:r>
        <w:rPr>
          <w:sz w:val="23"/>
        </w:rPr>
        <w:t>expansion</w:t>
      </w:r>
      <w:r>
        <w:rPr>
          <w:spacing w:val="40"/>
          <w:sz w:val="23"/>
        </w:rPr>
        <w:t xml:space="preserve"> </w:t>
      </w:r>
      <w:r>
        <w:rPr>
          <w:sz w:val="23"/>
        </w:rPr>
        <w:t>and</w:t>
      </w:r>
      <w:r>
        <w:rPr>
          <w:spacing w:val="40"/>
          <w:sz w:val="23"/>
        </w:rPr>
        <w:t xml:space="preserve"> </w:t>
      </w:r>
      <w:r>
        <w:rPr>
          <w:sz w:val="23"/>
        </w:rPr>
        <w:t>development</w:t>
      </w:r>
      <w:r>
        <w:rPr>
          <w:spacing w:val="40"/>
          <w:sz w:val="23"/>
        </w:rPr>
        <w:t xml:space="preserve"> </w:t>
      </w:r>
      <w:r>
        <w:rPr>
          <w:sz w:val="23"/>
        </w:rPr>
        <w:t>of</w:t>
      </w:r>
      <w:r>
        <w:rPr>
          <w:spacing w:val="40"/>
          <w:sz w:val="23"/>
        </w:rPr>
        <w:t xml:space="preserve"> </w:t>
      </w:r>
      <w:r>
        <w:rPr>
          <w:sz w:val="23"/>
        </w:rPr>
        <w:t>major</w:t>
      </w:r>
      <w:r>
        <w:rPr>
          <w:spacing w:val="40"/>
          <w:sz w:val="23"/>
        </w:rPr>
        <w:t xml:space="preserve"> </w:t>
      </w:r>
      <w:r>
        <w:rPr>
          <w:sz w:val="23"/>
        </w:rPr>
        <w:t>state</w:t>
      </w:r>
      <w:r>
        <w:rPr>
          <w:spacing w:val="40"/>
          <w:sz w:val="23"/>
        </w:rPr>
        <w:t xml:space="preserve"> </w:t>
      </w:r>
      <w:r>
        <w:rPr>
          <w:sz w:val="23"/>
        </w:rPr>
        <w:t>infrastructure</w:t>
      </w:r>
      <w:r>
        <w:rPr>
          <w:spacing w:val="40"/>
          <w:sz w:val="23"/>
        </w:rPr>
        <w:t xml:space="preserve"> </w:t>
      </w:r>
      <w:r>
        <w:rPr>
          <w:sz w:val="23"/>
        </w:rPr>
        <w:t>projects</w:t>
      </w:r>
      <w:r>
        <w:rPr>
          <w:spacing w:val="40"/>
          <w:sz w:val="23"/>
        </w:rPr>
        <w:t xml:space="preserve"> </w:t>
      </w:r>
      <w:r>
        <w:rPr>
          <w:sz w:val="23"/>
        </w:rPr>
        <w:t>such as</w:t>
      </w:r>
      <w:r>
        <w:rPr>
          <w:spacing w:val="40"/>
          <w:sz w:val="23"/>
        </w:rPr>
        <w:t xml:space="preserve"> </w:t>
      </w:r>
      <w:r>
        <w:rPr>
          <w:sz w:val="23"/>
        </w:rPr>
        <w:t>the</w:t>
      </w:r>
      <w:r>
        <w:rPr>
          <w:spacing w:val="40"/>
          <w:sz w:val="23"/>
        </w:rPr>
        <w:t xml:space="preserve"> </w:t>
      </w:r>
      <w:r>
        <w:rPr>
          <w:sz w:val="23"/>
        </w:rPr>
        <w:t>OMR</w:t>
      </w:r>
      <w:r>
        <w:rPr>
          <w:spacing w:val="40"/>
          <w:sz w:val="23"/>
        </w:rPr>
        <w:t xml:space="preserve"> </w:t>
      </w:r>
      <w:r>
        <w:rPr>
          <w:sz w:val="23"/>
        </w:rPr>
        <w:t>Transport</w:t>
      </w:r>
      <w:r>
        <w:rPr>
          <w:spacing w:val="40"/>
          <w:sz w:val="23"/>
        </w:rPr>
        <w:t xml:space="preserve"> </w:t>
      </w:r>
      <w:r>
        <w:rPr>
          <w:sz w:val="23"/>
        </w:rPr>
        <w:t>Corridor</w:t>
      </w:r>
      <w:r>
        <w:rPr>
          <w:spacing w:val="40"/>
          <w:sz w:val="23"/>
        </w:rPr>
        <w:t xml:space="preserve"> </w:t>
      </w:r>
      <w:r>
        <w:rPr>
          <w:sz w:val="23"/>
        </w:rPr>
        <w:t>and</w:t>
      </w:r>
      <w:r>
        <w:rPr>
          <w:spacing w:val="40"/>
          <w:sz w:val="23"/>
        </w:rPr>
        <w:t xml:space="preserve"> </w:t>
      </w:r>
      <w:r>
        <w:rPr>
          <w:sz w:val="23"/>
        </w:rPr>
        <w:t>Bay</w:t>
      </w:r>
      <w:r>
        <w:rPr>
          <w:spacing w:val="40"/>
          <w:sz w:val="23"/>
        </w:rPr>
        <w:t xml:space="preserve"> </w:t>
      </w:r>
      <w:r>
        <w:rPr>
          <w:sz w:val="23"/>
        </w:rPr>
        <w:t>West</w:t>
      </w:r>
      <w:r>
        <w:rPr>
          <w:spacing w:val="40"/>
          <w:sz w:val="23"/>
        </w:rPr>
        <w:t xml:space="preserve"> </w:t>
      </w:r>
      <w:r>
        <w:rPr>
          <w:sz w:val="23"/>
        </w:rPr>
        <w:t>Port.</w:t>
      </w:r>
    </w:p>
    <w:p w14:paraId="5381CACD" w14:textId="77777777" w:rsidR="00021792" w:rsidRDefault="00000000">
      <w:pPr>
        <w:pStyle w:val="ListParagraph"/>
        <w:numPr>
          <w:ilvl w:val="0"/>
          <w:numId w:val="73"/>
        </w:numPr>
        <w:tabs>
          <w:tab w:val="left" w:pos="1450"/>
          <w:tab w:val="left" w:pos="1451"/>
        </w:tabs>
        <w:spacing w:before="121" w:line="285" w:lineRule="auto"/>
        <w:ind w:right="186"/>
        <w:rPr>
          <w:sz w:val="23"/>
        </w:rPr>
      </w:pPr>
      <w:r>
        <w:rPr>
          <w:sz w:val="23"/>
        </w:rPr>
        <w:t>Limitations</w:t>
      </w:r>
      <w:r>
        <w:rPr>
          <w:spacing w:val="40"/>
          <w:sz w:val="23"/>
        </w:rPr>
        <w:t xml:space="preserve"> </w:t>
      </w:r>
      <w:r>
        <w:rPr>
          <w:sz w:val="23"/>
        </w:rPr>
        <w:t>on</w:t>
      </w:r>
      <w:r>
        <w:rPr>
          <w:spacing w:val="40"/>
          <w:sz w:val="23"/>
        </w:rPr>
        <w:t xml:space="preserve"> </w:t>
      </w:r>
      <w:r>
        <w:rPr>
          <w:sz w:val="23"/>
        </w:rPr>
        <w:t>residential</w:t>
      </w:r>
      <w:r>
        <w:rPr>
          <w:spacing w:val="40"/>
          <w:sz w:val="23"/>
        </w:rPr>
        <w:t xml:space="preserve"> </w:t>
      </w:r>
      <w:r>
        <w:rPr>
          <w:sz w:val="23"/>
        </w:rPr>
        <w:t>development</w:t>
      </w:r>
      <w:r>
        <w:rPr>
          <w:spacing w:val="40"/>
          <w:sz w:val="23"/>
        </w:rPr>
        <w:t xml:space="preserve"> </w:t>
      </w:r>
      <w:r>
        <w:rPr>
          <w:sz w:val="23"/>
        </w:rPr>
        <w:t>into</w:t>
      </w:r>
      <w:r>
        <w:rPr>
          <w:spacing w:val="40"/>
          <w:sz w:val="23"/>
        </w:rPr>
        <w:t xml:space="preserve"> </w:t>
      </w:r>
      <w:r>
        <w:rPr>
          <w:sz w:val="23"/>
        </w:rPr>
        <w:t>important</w:t>
      </w:r>
      <w:r>
        <w:rPr>
          <w:spacing w:val="40"/>
          <w:sz w:val="23"/>
        </w:rPr>
        <w:t xml:space="preserve"> </w:t>
      </w:r>
      <w:r>
        <w:rPr>
          <w:sz w:val="23"/>
        </w:rPr>
        <w:t>non-urban</w:t>
      </w:r>
      <w:r>
        <w:rPr>
          <w:spacing w:val="40"/>
          <w:sz w:val="23"/>
        </w:rPr>
        <w:t xml:space="preserve"> </w:t>
      </w:r>
      <w:r>
        <w:rPr>
          <w:sz w:val="23"/>
        </w:rPr>
        <w:t>land,</w:t>
      </w:r>
      <w:r>
        <w:rPr>
          <w:spacing w:val="40"/>
          <w:sz w:val="23"/>
        </w:rPr>
        <w:t xml:space="preserve"> </w:t>
      </w:r>
      <w:r>
        <w:rPr>
          <w:sz w:val="23"/>
        </w:rPr>
        <w:t>as</w:t>
      </w:r>
      <w:r>
        <w:rPr>
          <w:spacing w:val="40"/>
          <w:sz w:val="23"/>
        </w:rPr>
        <w:t xml:space="preserve"> </w:t>
      </w:r>
      <w:r>
        <w:rPr>
          <w:sz w:val="23"/>
        </w:rPr>
        <w:t>identified</w:t>
      </w:r>
      <w:r>
        <w:rPr>
          <w:spacing w:val="40"/>
          <w:sz w:val="23"/>
        </w:rPr>
        <w:t xml:space="preserve"> </w:t>
      </w:r>
      <w:r>
        <w:rPr>
          <w:sz w:val="23"/>
        </w:rPr>
        <w:t>through</w:t>
      </w:r>
      <w:r>
        <w:rPr>
          <w:spacing w:val="80"/>
          <w:sz w:val="23"/>
        </w:rPr>
        <w:t xml:space="preserve"> </w:t>
      </w:r>
      <w:r>
        <w:rPr>
          <w:sz w:val="23"/>
        </w:rPr>
        <w:t>the GWZ and other policy.</w:t>
      </w:r>
    </w:p>
    <w:p w14:paraId="354E070B" w14:textId="77777777" w:rsidR="00021792" w:rsidRDefault="00000000">
      <w:pPr>
        <w:pStyle w:val="ListParagraph"/>
        <w:numPr>
          <w:ilvl w:val="0"/>
          <w:numId w:val="73"/>
        </w:numPr>
        <w:tabs>
          <w:tab w:val="left" w:pos="1450"/>
          <w:tab w:val="left" w:pos="1451"/>
        </w:tabs>
        <w:spacing w:before="122" w:line="285" w:lineRule="auto"/>
        <w:ind w:right="48"/>
        <w:rPr>
          <w:sz w:val="23"/>
        </w:rPr>
      </w:pPr>
      <w:r>
        <w:rPr>
          <w:sz w:val="23"/>
        </w:rPr>
        <w:t>Importance</w:t>
      </w:r>
      <w:r>
        <w:rPr>
          <w:spacing w:val="40"/>
          <w:sz w:val="23"/>
        </w:rPr>
        <w:t xml:space="preserve"> </w:t>
      </w:r>
      <w:r>
        <w:rPr>
          <w:sz w:val="23"/>
        </w:rPr>
        <w:t>of</w:t>
      </w:r>
      <w:r>
        <w:rPr>
          <w:spacing w:val="40"/>
          <w:sz w:val="23"/>
        </w:rPr>
        <w:t xml:space="preserve"> </w:t>
      </w:r>
      <w:r>
        <w:rPr>
          <w:sz w:val="23"/>
        </w:rPr>
        <w:t>environmental</w:t>
      </w:r>
      <w:r>
        <w:rPr>
          <w:spacing w:val="40"/>
          <w:sz w:val="23"/>
        </w:rPr>
        <w:t xml:space="preserve"> </w:t>
      </w:r>
      <w:r>
        <w:rPr>
          <w:sz w:val="23"/>
        </w:rPr>
        <w:t>protection</w:t>
      </w:r>
      <w:r>
        <w:rPr>
          <w:spacing w:val="40"/>
          <w:sz w:val="23"/>
        </w:rPr>
        <w:t xml:space="preserve"> </w:t>
      </w:r>
      <w:r>
        <w:rPr>
          <w:sz w:val="23"/>
        </w:rPr>
        <w:t>for</w:t>
      </w:r>
      <w:r>
        <w:rPr>
          <w:spacing w:val="40"/>
          <w:sz w:val="23"/>
        </w:rPr>
        <w:t xml:space="preserve"> </w:t>
      </w:r>
      <w:r>
        <w:rPr>
          <w:sz w:val="23"/>
        </w:rPr>
        <w:t>key</w:t>
      </w:r>
      <w:r>
        <w:rPr>
          <w:spacing w:val="40"/>
          <w:sz w:val="23"/>
        </w:rPr>
        <w:t xml:space="preserve"> </w:t>
      </w:r>
      <w:r>
        <w:rPr>
          <w:sz w:val="23"/>
        </w:rPr>
        <w:t>flora,</w:t>
      </w:r>
      <w:r>
        <w:rPr>
          <w:spacing w:val="40"/>
          <w:sz w:val="23"/>
        </w:rPr>
        <w:t xml:space="preserve"> </w:t>
      </w:r>
      <w:r>
        <w:rPr>
          <w:sz w:val="23"/>
        </w:rPr>
        <w:t>fauna,</w:t>
      </w:r>
      <w:r>
        <w:rPr>
          <w:spacing w:val="40"/>
          <w:sz w:val="23"/>
        </w:rPr>
        <w:t xml:space="preserve"> </w:t>
      </w:r>
      <w:r>
        <w:rPr>
          <w:sz w:val="23"/>
        </w:rPr>
        <w:t>ecological</w:t>
      </w:r>
      <w:r>
        <w:rPr>
          <w:spacing w:val="40"/>
          <w:sz w:val="23"/>
        </w:rPr>
        <w:t xml:space="preserve"> </w:t>
      </w:r>
      <w:proofErr w:type="gramStart"/>
      <w:r>
        <w:rPr>
          <w:sz w:val="23"/>
        </w:rPr>
        <w:t>communities</w:t>
      </w:r>
      <w:proofErr w:type="gramEnd"/>
      <w:r>
        <w:rPr>
          <w:spacing w:val="40"/>
          <w:sz w:val="23"/>
        </w:rPr>
        <w:t xml:space="preserve"> </w:t>
      </w:r>
      <w:r>
        <w:rPr>
          <w:sz w:val="23"/>
        </w:rPr>
        <w:t>and</w:t>
      </w:r>
      <w:r>
        <w:rPr>
          <w:spacing w:val="40"/>
          <w:sz w:val="23"/>
        </w:rPr>
        <w:t xml:space="preserve"> </w:t>
      </w:r>
      <w:r>
        <w:rPr>
          <w:sz w:val="23"/>
        </w:rPr>
        <w:t>habitats such</w:t>
      </w:r>
      <w:r>
        <w:rPr>
          <w:spacing w:val="40"/>
          <w:sz w:val="23"/>
        </w:rPr>
        <w:t xml:space="preserve"> </w:t>
      </w:r>
      <w:r>
        <w:rPr>
          <w:sz w:val="23"/>
        </w:rPr>
        <w:t>as</w:t>
      </w:r>
      <w:r>
        <w:rPr>
          <w:spacing w:val="40"/>
          <w:sz w:val="23"/>
        </w:rPr>
        <w:t xml:space="preserve"> </w:t>
      </w:r>
      <w:r>
        <w:rPr>
          <w:sz w:val="23"/>
        </w:rPr>
        <w:t>the</w:t>
      </w:r>
      <w:r>
        <w:rPr>
          <w:spacing w:val="40"/>
          <w:sz w:val="23"/>
        </w:rPr>
        <w:t xml:space="preserve"> </w:t>
      </w:r>
      <w:r>
        <w:rPr>
          <w:sz w:val="23"/>
        </w:rPr>
        <w:t>Western</w:t>
      </w:r>
      <w:r>
        <w:rPr>
          <w:spacing w:val="40"/>
          <w:sz w:val="23"/>
        </w:rPr>
        <w:t xml:space="preserve"> </w:t>
      </w:r>
      <w:r>
        <w:rPr>
          <w:sz w:val="23"/>
        </w:rPr>
        <w:t>Grasslands</w:t>
      </w:r>
      <w:r>
        <w:rPr>
          <w:spacing w:val="40"/>
          <w:sz w:val="23"/>
        </w:rPr>
        <w:t xml:space="preserve"> </w:t>
      </w:r>
      <w:r>
        <w:rPr>
          <w:sz w:val="23"/>
        </w:rPr>
        <w:t>Reserve</w:t>
      </w:r>
      <w:r>
        <w:rPr>
          <w:spacing w:val="40"/>
          <w:sz w:val="23"/>
        </w:rPr>
        <w:t xml:space="preserve"> </w:t>
      </w:r>
      <w:r>
        <w:rPr>
          <w:sz w:val="23"/>
        </w:rPr>
        <w:t>and</w:t>
      </w:r>
      <w:r>
        <w:rPr>
          <w:spacing w:val="40"/>
          <w:sz w:val="23"/>
        </w:rPr>
        <w:t xml:space="preserve"> </w:t>
      </w:r>
      <w:r>
        <w:rPr>
          <w:sz w:val="23"/>
        </w:rPr>
        <w:t>Ramsar</w:t>
      </w:r>
      <w:r>
        <w:rPr>
          <w:spacing w:val="40"/>
          <w:sz w:val="23"/>
        </w:rPr>
        <w:t xml:space="preserve"> </w:t>
      </w:r>
      <w:r>
        <w:rPr>
          <w:sz w:val="23"/>
        </w:rPr>
        <w:t>site.</w:t>
      </w:r>
    </w:p>
    <w:p w14:paraId="0D711268" w14:textId="77777777" w:rsidR="00021792" w:rsidRDefault="00000000">
      <w:pPr>
        <w:pStyle w:val="ListParagraph"/>
        <w:numPr>
          <w:ilvl w:val="0"/>
          <w:numId w:val="73"/>
        </w:numPr>
        <w:tabs>
          <w:tab w:val="left" w:pos="1450"/>
          <w:tab w:val="left" w:pos="1451"/>
        </w:tabs>
        <w:spacing w:before="121" w:line="285" w:lineRule="auto"/>
        <w:ind w:right="1574"/>
        <w:rPr>
          <w:sz w:val="23"/>
        </w:rPr>
      </w:pPr>
      <w:r>
        <w:rPr>
          <w:sz w:val="23"/>
        </w:rPr>
        <w:t>The</w:t>
      </w:r>
      <w:r>
        <w:rPr>
          <w:spacing w:val="37"/>
          <w:sz w:val="23"/>
        </w:rPr>
        <w:t xml:space="preserve"> </w:t>
      </w:r>
      <w:r>
        <w:rPr>
          <w:sz w:val="23"/>
        </w:rPr>
        <w:t>importance</w:t>
      </w:r>
      <w:r>
        <w:rPr>
          <w:spacing w:val="37"/>
          <w:sz w:val="23"/>
        </w:rPr>
        <w:t xml:space="preserve"> </w:t>
      </w:r>
      <w:r>
        <w:rPr>
          <w:sz w:val="23"/>
        </w:rPr>
        <w:t>of</w:t>
      </w:r>
      <w:r>
        <w:rPr>
          <w:spacing w:val="37"/>
          <w:sz w:val="23"/>
        </w:rPr>
        <w:t xml:space="preserve"> </w:t>
      </w:r>
      <w:r>
        <w:rPr>
          <w:sz w:val="23"/>
        </w:rPr>
        <w:t>protecting</w:t>
      </w:r>
      <w:r>
        <w:rPr>
          <w:spacing w:val="37"/>
          <w:sz w:val="23"/>
        </w:rPr>
        <w:t xml:space="preserve"> </w:t>
      </w:r>
      <w:r>
        <w:rPr>
          <w:sz w:val="23"/>
        </w:rPr>
        <w:t>and</w:t>
      </w:r>
      <w:r>
        <w:rPr>
          <w:spacing w:val="37"/>
          <w:sz w:val="23"/>
        </w:rPr>
        <w:t xml:space="preserve"> </w:t>
      </w:r>
      <w:r>
        <w:rPr>
          <w:sz w:val="23"/>
        </w:rPr>
        <w:t>managing</w:t>
      </w:r>
      <w:r>
        <w:rPr>
          <w:spacing w:val="37"/>
          <w:sz w:val="23"/>
        </w:rPr>
        <w:t xml:space="preserve"> </w:t>
      </w:r>
      <w:r>
        <w:rPr>
          <w:sz w:val="23"/>
        </w:rPr>
        <w:t>identified</w:t>
      </w:r>
      <w:r>
        <w:rPr>
          <w:spacing w:val="37"/>
          <w:sz w:val="23"/>
        </w:rPr>
        <w:t xml:space="preserve"> </w:t>
      </w:r>
      <w:r>
        <w:rPr>
          <w:sz w:val="23"/>
        </w:rPr>
        <w:t>EIIAs</w:t>
      </w:r>
      <w:r>
        <w:rPr>
          <w:spacing w:val="37"/>
          <w:sz w:val="23"/>
        </w:rPr>
        <w:t xml:space="preserve"> </w:t>
      </w:r>
      <w:r>
        <w:rPr>
          <w:sz w:val="23"/>
        </w:rPr>
        <w:t>and</w:t>
      </w:r>
      <w:r>
        <w:rPr>
          <w:spacing w:val="37"/>
          <w:sz w:val="23"/>
        </w:rPr>
        <w:t xml:space="preserve"> </w:t>
      </w:r>
      <w:r>
        <w:rPr>
          <w:sz w:val="23"/>
        </w:rPr>
        <w:t>SERAs</w:t>
      </w:r>
      <w:r>
        <w:rPr>
          <w:spacing w:val="37"/>
          <w:sz w:val="23"/>
        </w:rPr>
        <w:t xml:space="preserve"> </w:t>
      </w:r>
      <w:r>
        <w:rPr>
          <w:sz w:val="23"/>
        </w:rPr>
        <w:t>within</w:t>
      </w:r>
      <w:r>
        <w:rPr>
          <w:spacing w:val="37"/>
          <w:sz w:val="23"/>
        </w:rPr>
        <w:t xml:space="preserve"> </w:t>
      </w:r>
      <w:r>
        <w:rPr>
          <w:sz w:val="23"/>
        </w:rPr>
        <w:t>the Avalon Corridor.</w:t>
      </w:r>
    </w:p>
    <w:p w14:paraId="45DBD85A" w14:textId="77777777" w:rsidR="00021792" w:rsidRDefault="00000000">
      <w:pPr>
        <w:spacing w:before="194" w:line="208" w:lineRule="auto"/>
        <w:ind w:left="1053" w:right="100"/>
        <w:rPr>
          <w:rFonts w:ascii="Calibri"/>
          <w:b/>
          <w:sz w:val="32"/>
        </w:rPr>
      </w:pPr>
      <w:r>
        <w:rPr>
          <w:rFonts w:ascii="Calibri"/>
          <w:b/>
          <w:color w:val="003263"/>
          <w:sz w:val="32"/>
        </w:rPr>
        <w:t>To</w:t>
      </w:r>
      <w:r>
        <w:rPr>
          <w:rFonts w:ascii="Calibri"/>
          <w:b/>
          <w:color w:val="003263"/>
          <w:spacing w:val="40"/>
          <w:sz w:val="32"/>
        </w:rPr>
        <w:t xml:space="preserve"> </w:t>
      </w:r>
      <w:r>
        <w:rPr>
          <w:rFonts w:ascii="Calibri"/>
          <w:b/>
          <w:color w:val="003263"/>
          <w:sz w:val="32"/>
        </w:rPr>
        <w:t>further</w:t>
      </w:r>
      <w:r>
        <w:rPr>
          <w:rFonts w:ascii="Calibri"/>
          <w:b/>
          <w:color w:val="003263"/>
          <w:spacing w:val="40"/>
          <w:sz w:val="32"/>
        </w:rPr>
        <w:t xml:space="preserve"> </w:t>
      </w:r>
      <w:proofErr w:type="spellStart"/>
      <w:r>
        <w:rPr>
          <w:rFonts w:ascii="Calibri"/>
          <w:b/>
          <w:color w:val="003263"/>
          <w:sz w:val="32"/>
        </w:rPr>
        <w:t>summarise</w:t>
      </w:r>
      <w:proofErr w:type="spellEnd"/>
      <w:r>
        <w:rPr>
          <w:rFonts w:ascii="Calibri"/>
          <w:b/>
          <w:color w:val="003263"/>
          <w:spacing w:val="40"/>
          <w:sz w:val="32"/>
        </w:rPr>
        <w:t xml:space="preserve"> </w:t>
      </w:r>
      <w:r>
        <w:rPr>
          <w:rFonts w:ascii="Calibri"/>
          <w:b/>
          <w:color w:val="003263"/>
          <w:sz w:val="32"/>
        </w:rPr>
        <w:t>the</w:t>
      </w:r>
      <w:r>
        <w:rPr>
          <w:rFonts w:ascii="Calibri"/>
          <w:b/>
          <w:color w:val="003263"/>
          <w:spacing w:val="40"/>
          <w:sz w:val="32"/>
        </w:rPr>
        <w:t xml:space="preserve"> </w:t>
      </w:r>
      <w:r>
        <w:rPr>
          <w:rFonts w:ascii="Calibri"/>
          <w:b/>
          <w:color w:val="003263"/>
          <w:sz w:val="32"/>
        </w:rPr>
        <w:t>desktop</w:t>
      </w:r>
      <w:r>
        <w:rPr>
          <w:rFonts w:ascii="Calibri"/>
          <w:b/>
          <w:color w:val="003263"/>
          <w:spacing w:val="40"/>
          <w:sz w:val="32"/>
        </w:rPr>
        <w:t xml:space="preserve"> </w:t>
      </w:r>
      <w:r>
        <w:rPr>
          <w:rFonts w:ascii="Calibri"/>
          <w:b/>
          <w:color w:val="003263"/>
          <w:sz w:val="32"/>
        </w:rPr>
        <w:t>analysis,</w:t>
      </w:r>
      <w:r>
        <w:rPr>
          <w:rFonts w:ascii="Calibri"/>
          <w:b/>
          <w:color w:val="003263"/>
          <w:spacing w:val="40"/>
          <w:sz w:val="32"/>
        </w:rPr>
        <w:t xml:space="preserve"> </w:t>
      </w:r>
      <w:r>
        <w:rPr>
          <w:rFonts w:ascii="Calibri"/>
          <w:b/>
          <w:color w:val="003263"/>
          <w:sz w:val="32"/>
        </w:rPr>
        <w:t>matters</w:t>
      </w:r>
      <w:r>
        <w:rPr>
          <w:rFonts w:ascii="Calibri"/>
          <w:b/>
          <w:color w:val="003263"/>
          <w:spacing w:val="40"/>
          <w:sz w:val="32"/>
        </w:rPr>
        <w:t xml:space="preserve"> </w:t>
      </w:r>
      <w:r>
        <w:rPr>
          <w:rFonts w:ascii="Calibri"/>
          <w:b/>
          <w:color w:val="003263"/>
          <w:sz w:val="32"/>
        </w:rPr>
        <w:t>of</w:t>
      </w:r>
      <w:r>
        <w:rPr>
          <w:rFonts w:ascii="Calibri"/>
          <w:b/>
          <w:color w:val="003263"/>
          <w:spacing w:val="40"/>
          <w:sz w:val="32"/>
        </w:rPr>
        <w:t xml:space="preserve"> </w:t>
      </w:r>
      <w:r>
        <w:rPr>
          <w:rFonts w:ascii="Calibri"/>
          <w:b/>
          <w:color w:val="003263"/>
          <w:sz w:val="32"/>
        </w:rPr>
        <w:t>strategic</w:t>
      </w:r>
      <w:r>
        <w:rPr>
          <w:rFonts w:ascii="Calibri"/>
          <w:b/>
          <w:color w:val="003263"/>
          <w:spacing w:val="40"/>
          <w:sz w:val="32"/>
        </w:rPr>
        <w:t xml:space="preserve"> </w:t>
      </w:r>
      <w:r>
        <w:rPr>
          <w:rFonts w:ascii="Calibri"/>
          <w:b/>
          <w:color w:val="003263"/>
          <w:sz w:val="32"/>
        </w:rPr>
        <w:t xml:space="preserve">influence </w:t>
      </w:r>
      <w:proofErr w:type="gramStart"/>
      <w:r>
        <w:rPr>
          <w:rFonts w:ascii="Calibri"/>
          <w:b/>
          <w:color w:val="003263"/>
          <w:sz w:val="32"/>
        </w:rPr>
        <w:t>to</w:t>
      </w:r>
      <w:proofErr w:type="gramEnd"/>
      <w:r>
        <w:rPr>
          <w:rFonts w:ascii="Calibri"/>
          <w:b/>
          <w:color w:val="003263"/>
          <w:spacing w:val="40"/>
          <w:sz w:val="32"/>
        </w:rPr>
        <w:t xml:space="preserve"> </w:t>
      </w:r>
      <w:r>
        <w:rPr>
          <w:rFonts w:ascii="Calibri"/>
          <w:b/>
          <w:color w:val="003263"/>
          <w:sz w:val="32"/>
        </w:rPr>
        <w:t>the</w:t>
      </w:r>
      <w:r>
        <w:rPr>
          <w:rFonts w:ascii="Calibri"/>
          <w:b/>
          <w:color w:val="003263"/>
          <w:spacing w:val="40"/>
          <w:sz w:val="32"/>
        </w:rPr>
        <w:t xml:space="preserve"> </w:t>
      </w:r>
      <w:r>
        <w:rPr>
          <w:rFonts w:ascii="Calibri"/>
          <w:b/>
          <w:color w:val="003263"/>
          <w:sz w:val="32"/>
        </w:rPr>
        <w:t>Avalon</w:t>
      </w:r>
      <w:r>
        <w:rPr>
          <w:rFonts w:ascii="Calibri"/>
          <w:b/>
          <w:color w:val="003263"/>
          <w:spacing w:val="40"/>
          <w:sz w:val="32"/>
        </w:rPr>
        <w:t xml:space="preserve"> </w:t>
      </w:r>
      <w:r>
        <w:rPr>
          <w:rFonts w:ascii="Calibri"/>
          <w:b/>
          <w:color w:val="003263"/>
          <w:sz w:val="32"/>
        </w:rPr>
        <w:t>Corridor</w:t>
      </w:r>
      <w:r>
        <w:rPr>
          <w:rFonts w:ascii="Calibri"/>
          <w:b/>
          <w:color w:val="003263"/>
          <w:spacing w:val="40"/>
          <w:sz w:val="32"/>
        </w:rPr>
        <w:t xml:space="preserve"> </w:t>
      </w:r>
      <w:r>
        <w:rPr>
          <w:rFonts w:ascii="Calibri"/>
          <w:b/>
          <w:color w:val="003263"/>
          <w:sz w:val="32"/>
        </w:rPr>
        <w:t>also</w:t>
      </w:r>
      <w:r>
        <w:rPr>
          <w:rFonts w:ascii="Calibri"/>
          <w:b/>
          <w:color w:val="003263"/>
          <w:spacing w:val="40"/>
          <w:sz w:val="32"/>
        </w:rPr>
        <w:t xml:space="preserve"> </w:t>
      </w:r>
      <w:r>
        <w:rPr>
          <w:rFonts w:ascii="Calibri"/>
          <w:b/>
          <w:color w:val="003263"/>
          <w:sz w:val="32"/>
        </w:rPr>
        <w:t>include:</w:t>
      </w:r>
    </w:p>
    <w:p w14:paraId="1E07D3DB" w14:textId="77777777" w:rsidR="00021792" w:rsidRDefault="00000000">
      <w:pPr>
        <w:pStyle w:val="ListParagraph"/>
        <w:numPr>
          <w:ilvl w:val="0"/>
          <w:numId w:val="73"/>
        </w:numPr>
        <w:tabs>
          <w:tab w:val="left" w:pos="1450"/>
          <w:tab w:val="left" w:pos="1451"/>
        </w:tabs>
        <w:spacing w:before="209"/>
        <w:ind w:hanging="398"/>
        <w:rPr>
          <w:sz w:val="23"/>
        </w:rPr>
      </w:pPr>
      <w:r>
        <w:rPr>
          <w:sz w:val="23"/>
        </w:rPr>
        <w:t>Various</w:t>
      </w:r>
      <w:r>
        <w:rPr>
          <w:spacing w:val="32"/>
          <w:sz w:val="23"/>
        </w:rPr>
        <w:t xml:space="preserve"> </w:t>
      </w:r>
      <w:r>
        <w:rPr>
          <w:sz w:val="23"/>
        </w:rPr>
        <w:t>planning</w:t>
      </w:r>
      <w:r>
        <w:rPr>
          <w:spacing w:val="35"/>
          <w:sz w:val="23"/>
        </w:rPr>
        <w:t xml:space="preserve"> </w:t>
      </w:r>
      <w:r>
        <w:rPr>
          <w:sz w:val="23"/>
        </w:rPr>
        <w:t>policies</w:t>
      </w:r>
      <w:r>
        <w:rPr>
          <w:spacing w:val="35"/>
          <w:sz w:val="23"/>
        </w:rPr>
        <w:t xml:space="preserve"> </w:t>
      </w:r>
      <w:r>
        <w:rPr>
          <w:sz w:val="23"/>
        </w:rPr>
        <w:t>and</w:t>
      </w:r>
      <w:r>
        <w:rPr>
          <w:spacing w:val="35"/>
          <w:sz w:val="23"/>
        </w:rPr>
        <w:t xml:space="preserve"> </w:t>
      </w:r>
      <w:r>
        <w:rPr>
          <w:sz w:val="23"/>
        </w:rPr>
        <w:t>strategies</w:t>
      </w:r>
      <w:r>
        <w:rPr>
          <w:spacing w:val="35"/>
          <w:sz w:val="23"/>
        </w:rPr>
        <w:t xml:space="preserve"> </w:t>
      </w:r>
      <w:r>
        <w:rPr>
          <w:sz w:val="23"/>
        </w:rPr>
        <w:t>-</w:t>
      </w:r>
      <w:r>
        <w:rPr>
          <w:spacing w:val="35"/>
          <w:sz w:val="23"/>
        </w:rPr>
        <w:t xml:space="preserve"> </w:t>
      </w:r>
      <w:r>
        <w:rPr>
          <w:sz w:val="23"/>
        </w:rPr>
        <w:t>which</w:t>
      </w:r>
      <w:r>
        <w:rPr>
          <w:spacing w:val="35"/>
          <w:sz w:val="23"/>
        </w:rPr>
        <w:t xml:space="preserve"> </w:t>
      </w:r>
      <w:r>
        <w:rPr>
          <w:sz w:val="23"/>
        </w:rPr>
        <w:t>reinforce</w:t>
      </w:r>
      <w:r>
        <w:rPr>
          <w:spacing w:val="35"/>
          <w:sz w:val="23"/>
        </w:rPr>
        <w:t xml:space="preserve"> </w:t>
      </w:r>
      <w:r>
        <w:rPr>
          <w:sz w:val="23"/>
        </w:rPr>
        <w:t>a</w:t>
      </w:r>
      <w:r>
        <w:rPr>
          <w:spacing w:val="35"/>
          <w:sz w:val="23"/>
        </w:rPr>
        <w:t xml:space="preserve"> </w:t>
      </w:r>
      <w:r>
        <w:rPr>
          <w:sz w:val="23"/>
        </w:rPr>
        <w:t>physical</w:t>
      </w:r>
      <w:r>
        <w:rPr>
          <w:spacing w:val="35"/>
          <w:sz w:val="23"/>
        </w:rPr>
        <w:t xml:space="preserve"> </w:t>
      </w:r>
      <w:r>
        <w:rPr>
          <w:sz w:val="23"/>
        </w:rPr>
        <w:t>green</w:t>
      </w:r>
      <w:r>
        <w:rPr>
          <w:spacing w:val="35"/>
          <w:sz w:val="23"/>
        </w:rPr>
        <w:t xml:space="preserve"> </w:t>
      </w:r>
      <w:r>
        <w:rPr>
          <w:sz w:val="23"/>
        </w:rPr>
        <w:t>break</w:t>
      </w:r>
      <w:r>
        <w:rPr>
          <w:spacing w:val="35"/>
          <w:sz w:val="23"/>
        </w:rPr>
        <w:t xml:space="preserve"> </w:t>
      </w:r>
      <w:r>
        <w:rPr>
          <w:sz w:val="23"/>
        </w:rPr>
        <w:t>between</w:t>
      </w:r>
      <w:r>
        <w:rPr>
          <w:spacing w:val="35"/>
          <w:sz w:val="23"/>
        </w:rPr>
        <w:t xml:space="preserve"> </w:t>
      </w:r>
      <w:r>
        <w:rPr>
          <w:spacing w:val="-5"/>
          <w:sz w:val="23"/>
        </w:rPr>
        <w:t>the</w:t>
      </w:r>
    </w:p>
    <w:p w14:paraId="2D574643" w14:textId="77777777" w:rsidR="00021792" w:rsidRDefault="00000000">
      <w:pPr>
        <w:pStyle w:val="BodyText"/>
        <w:spacing w:before="60" w:line="295" w:lineRule="auto"/>
        <w:ind w:left="1450"/>
      </w:pPr>
      <w:r>
        <w:t>outer</w:t>
      </w:r>
      <w:r>
        <w:rPr>
          <w:spacing w:val="40"/>
        </w:rPr>
        <w:t xml:space="preserve"> </w:t>
      </w:r>
      <w:r>
        <w:t>edge</w:t>
      </w:r>
      <w:r>
        <w:rPr>
          <w:spacing w:val="40"/>
        </w:rPr>
        <w:t xml:space="preserve"> </w:t>
      </w:r>
      <w:r>
        <w:t>of</w:t>
      </w:r>
      <w:r>
        <w:rPr>
          <w:spacing w:val="40"/>
        </w:rPr>
        <w:t xml:space="preserve"> </w:t>
      </w:r>
      <w:r>
        <w:t>metropolitan</w:t>
      </w:r>
      <w:r>
        <w:rPr>
          <w:spacing w:val="40"/>
        </w:rPr>
        <w:t xml:space="preserve"> </w:t>
      </w:r>
      <w:r>
        <w:t>Melbourne</w:t>
      </w:r>
      <w:r>
        <w:rPr>
          <w:spacing w:val="40"/>
        </w:rPr>
        <w:t xml:space="preserve"> </w:t>
      </w:r>
      <w:r>
        <w:t>(</w:t>
      </w:r>
      <w:proofErr w:type="spellStart"/>
      <w:r>
        <w:t>Werribee</w:t>
      </w:r>
      <w:proofErr w:type="spellEnd"/>
      <w:r>
        <w:t>)</w:t>
      </w:r>
      <w:r>
        <w:rPr>
          <w:spacing w:val="40"/>
        </w:rPr>
        <w:t xml:space="preserve"> </w:t>
      </w:r>
      <w:r>
        <w:t>and</w:t>
      </w:r>
      <w:r>
        <w:rPr>
          <w:spacing w:val="40"/>
        </w:rPr>
        <w:t xml:space="preserve"> </w:t>
      </w:r>
      <w:r>
        <w:t>Geelong,</w:t>
      </w:r>
      <w:r>
        <w:rPr>
          <w:spacing w:val="40"/>
        </w:rPr>
        <w:t xml:space="preserve"> </w:t>
      </w:r>
      <w:r>
        <w:t>including</w:t>
      </w:r>
      <w:r>
        <w:rPr>
          <w:spacing w:val="40"/>
        </w:rPr>
        <w:t xml:space="preserve"> </w:t>
      </w:r>
      <w:r>
        <w:t>the</w:t>
      </w:r>
      <w:r>
        <w:rPr>
          <w:spacing w:val="40"/>
        </w:rPr>
        <w:t xml:space="preserve"> </w:t>
      </w:r>
      <w:r>
        <w:t>Western</w:t>
      </w:r>
      <w:r>
        <w:rPr>
          <w:spacing w:val="40"/>
        </w:rPr>
        <w:t xml:space="preserve"> </w:t>
      </w:r>
      <w:r>
        <w:t xml:space="preserve">Grasslands </w:t>
      </w:r>
      <w:r>
        <w:rPr>
          <w:spacing w:val="-2"/>
        </w:rPr>
        <w:t>Reserve.</w:t>
      </w:r>
    </w:p>
    <w:p w14:paraId="082F39AE" w14:textId="77777777" w:rsidR="00021792" w:rsidRDefault="00000000">
      <w:pPr>
        <w:pStyle w:val="ListParagraph"/>
        <w:numPr>
          <w:ilvl w:val="0"/>
          <w:numId w:val="73"/>
        </w:numPr>
        <w:tabs>
          <w:tab w:val="left" w:pos="1450"/>
          <w:tab w:val="left" w:pos="1451"/>
        </w:tabs>
        <w:spacing w:before="112" w:line="285" w:lineRule="auto"/>
        <w:ind w:right="699"/>
        <w:rPr>
          <w:sz w:val="23"/>
        </w:rPr>
      </w:pPr>
      <w:r>
        <w:rPr>
          <w:sz w:val="23"/>
        </w:rPr>
        <w:t>The</w:t>
      </w:r>
      <w:r>
        <w:rPr>
          <w:spacing w:val="31"/>
          <w:sz w:val="23"/>
        </w:rPr>
        <w:t xml:space="preserve"> </w:t>
      </w:r>
      <w:r>
        <w:rPr>
          <w:sz w:val="23"/>
        </w:rPr>
        <w:t>possible</w:t>
      </w:r>
      <w:r>
        <w:rPr>
          <w:spacing w:val="31"/>
          <w:sz w:val="23"/>
        </w:rPr>
        <w:t xml:space="preserve"> </w:t>
      </w:r>
      <w:r>
        <w:rPr>
          <w:sz w:val="23"/>
        </w:rPr>
        <w:t>Avalon</w:t>
      </w:r>
      <w:r>
        <w:rPr>
          <w:spacing w:val="31"/>
          <w:sz w:val="23"/>
        </w:rPr>
        <w:t xml:space="preserve"> </w:t>
      </w:r>
      <w:r>
        <w:rPr>
          <w:sz w:val="23"/>
        </w:rPr>
        <w:t>Airport</w:t>
      </w:r>
      <w:r>
        <w:rPr>
          <w:spacing w:val="31"/>
          <w:sz w:val="23"/>
        </w:rPr>
        <w:t xml:space="preserve"> </w:t>
      </w:r>
      <w:r>
        <w:rPr>
          <w:sz w:val="23"/>
        </w:rPr>
        <w:t>Rail</w:t>
      </w:r>
      <w:r>
        <w:rPr>
          <w:spacing w:val="31"/>
          <w:sz w:val="23"/>
        </w:rPr>
        <w:t xml:space="preserve"> </w:t>
      </w:r>
      <w:r>
        <w:rPr>
          <w:sz w:val="23"/>
        </w:rPr>
        <w:t>Link</w:t>
      </w:r>
      <w:r>
        <w:rPr>
          <w:spacing w:val="31"/>
          <w:sz w:val="23"/>
        </w:rPr>
        <w:t xml:space="preserve"> </w:t>
      </w:r>
      <w:r>
        <w:rPr>
          <w:sz w:val="23"/>
        </w:rPr>
        <w:t>-</w:t>
      </w:r>
      <w:r>
        <w:rPr>
          <w:spacing w:val="31"/>
          <w:sz w:val="23"/>
        </w:rPr>
        <w:t xml:space="preserve"> </w:t>
      </w:r>
      <w:r>
        <w:rPr>
          <w:sz w:val="23"/>
        </w:rPr>
        <w:t>which</w:t>
      </w:r>
      <w:r>
        <w:rPr>
          <w:spacing w:val="31"/>
          <w:sz w:val="23"/>
        </w:rPr>
        <w:t xml:space="preserve"> </w:t>
      </w:r>
      <w:r>
        <w:rPr>
          <w:sz w:val="23"/>
        </w:rPr>
        <w:t>is</w:t>
      </w:r>
      <w:r>
        <w:rPr>
          <w:spacing w:val="31"/>
          <w:sz w:val="23"/>
        </w:rPr>
        <w:t xml:space="preserve"> </w:t>
      </w:r>
      <w:r>
        <w:rPr>
          <w:sz w:val="23"/>
        </w:rPr>
        <w:t>safeguarded</w:t>
      </w:r>
      <w:r>
        <w:rPr>
          <w:spacing w:val="31"/>
          <w:sz w:val="23"/>
        </w:rPr>
        <w:t xml:space="preserve"> </w:t>
      </w:r>
      <w:r>
        <w:rPr>
          <w:sz w:val="23"/>
        </w:rPr>
        <w:t>through</w:t>
      </w:r>
      <w:r>
        <w:rPr>
          <w:spacing w:val="31"/>
          <w:sz w:val="23"/>
        </w:rPr>
        <w:t xml:space="preserve"> </w:t>
      </w:r>
      <w:r>
        <w:rPr>
          <w:sz w:val="23"/>
        </w:rPr>
        <w:t>PAO14</w:t>
      </w:r>
      <w:r>
        <w:rPr>
          <w:spacing w:val="31"/>
          <w:sz w:val="23"/>
        </w:rPr>
        <w:t xml:space="preserve"> </w:t>
      </w:r>
      <w:r>
        <w:rPr>
          <w:sz w:val="23"/>
        </w:rPr>
        <w:t>in</w:t>
      </w:r>
      <w:r>
        <w:rPr>
          <w:spacing w:val="31"/>
          <w:sz w:val="23"/>
        </w:rPr>
        <w:t xml:space="preserve"> </w:t>
      </w:r>
      <w:r>
        <w:rPr>
          <w:sz w:val="23"/>
        </w:rPr>
        <w:t>the</w:t>
      </w:r>
      <w:r>
        <w:rPr>
          <w:spacing w:val="31"/>
          <w:sz w:val="23"/>
        </w:rPr>
        <w:t xml:space="preserve"> </w:t>
      </w:r>
      <w:r>
        <w:rPr>
          <w:sz w:val="23"/>
        </w:rPr>
        <w:t>Greater Geelong Planning Scheme.</w:t>
      </w:r>
    </w:p>
    <w:p w14:paraId="16C48AAD" w14:textId="77777777" w:rsidR="00021792" w:rsidRDefault="00000000">
      <w:pPr>
        <w:pStyle w:val="ListParagraph"/>
        <w:numPr>
          <w:ilvl w:val="0"/>
          <w:numId w:val="73"/>
        </w:numPr>
        <w:tabs>
          <w:tab w:val="left" w:pos="1450"/>
          <w:tab w:val="left" w:pos="1451"/>
        </w:tabs>
        <w:spacing w:before="122" w:line="285" w:lineRule="auto"/>
        <w:ind w:right="184"/>
        <w:rPr>
          <w:sz w:val="23"/>
        </w:rPr>
      </w:pPr>
      <w:r>
        <w:rPr>
          <w:sz w:val="23"/>
        </w:rPr>
        <w:t>The</w:t>
      </w:r>
      <w:r>
        <w:rPr>
          <w:spacing w:val="35"/>
          <w:sz w:val="23"/>
        </w:rPr>
        <w:t xml:space="preserve"> </w:t>
      </w:r>
      <w:r>
        <w:rPr>
          <w:sz w:val="23"/>
        </w:rPr>
        <w:t>OMR</w:t>
      </w:r>
      <w:r>
        <w:rPr>
          <w:spacing w:val="35"/>
          <w:sz w:val="23"/>
        </w:rPr>
        <w:t xml:space="preserve"> </w:t>
      </w:r>
      <w:r>
        <w:rPr>
          <w:sz w:val="23"/>
        </w:rPr>
        <w:t>Transport</w:t>
      </w:r>
      <w:r>
        <w:rPr>
          <w:spacing w:val="35"/>
          <w:sz w:val="23"/>
        </w:rPr>
        <w:t xml:space="preserve"> </w:t>
      </w:r>
      <w:r>
        <w:rPr>
          <w:sz w:val="23"/>
        </w:rPr>
        <w:t>Corridor</w:t>
      </w:r>
      <w:r>
        <w:rPr>
          <w:spacing w:val="35"/>
          <w:sz w:val="23"/>
        </w:rPr>
        <w:t xml:space="preserve"> </w:t>
      </w:r>
      <w:r>
        <w:rPr>
          <w:sz w:val="23"/>
        </w:rPr>
        <w:t>-</w:t>
      </w:r>
      <w:r>
        <w:rPr>
          <w:spacing w:val="35"/>
          <w:sz w:val="23"/>
        </w:rPr>
        <w:t xml:space="preserve"> </w:t>
      </w:r>
      <w:r>
        <w:rPr>
          <w:sz w:val="23"/>
        </w:rPr>
        <w:t>which</w:t>
      </w:r>
      <w:r>
        <w:rPr>
          <w:spacing w:val="35"/>
          <w:sz w:val="23"/>
        </w:rPr>
        <w:t xml:space="preserve"> </w:t>
      </w:r>
      <w:r>
        <w:rPr>
          <w:sz w:val="23"/>
        </w:rPr>
        <w:t>is</w:t>
      </w:r>
      <w:r>
        <w:rPr>
          <w:spacing w:val="35"/>
          <w:sz w:val="23"/>
        </w:rPr>
        <w:t xml:space="preserve"> </w:t>
      </w:r>
      <w:r>
        <w:rPr>
          <w:sz w:val="23"/>
        </w:rPr>
        <w:t>incorporated</w:t>
      </w:r>
      <w:r>
        <w:rPr>
          <w:spacing w:val="35"/>
          <w:sz w:val="23"/>
        </w:rPr>
        <w:t xml:space="preserve"> </w:t>
      </w:r>
      <w:r>
        <w:rPr>
          <w:sz w:val="23"/>
        </w:rPr>
        <w:t>within</w:t>
      </w:r>
      <w:r>
        <w:rPr>
          <w:spacing w:val="35"/>
          <w:sz w:val="23"/>
        </w:rPr>
        <w:t xml:space="preserve"> </w:t>
      </w:r>
      <w:r>
        <w:rPr>
          <w:sz w:val="23"/>
        </w:rPr>
        <w:t>the</w:t>
      </w:r>
      <w:r>
        <w:rPr>
          <w:spacing w:val="35"/>
          <w:sz w:val="23"/>
        </w:rPr>
        <w:t xml:space="preserve"> </w:t>
      </w:r>
      <w:r>
        <w:rPr>
          <w:sz w:val="23"/>
        </w:rPr>
        <w:t>Wyndham</w:t>
      </w:r>
      <w:r>
        <w:rPr>
          <w:spacing w:val="35"/>
          <w:sz w:val="23"/>
        </w:rPr>
        <w:t xml:space="preserve"> </w:t>
      </w:r>
      <w:r>
        <w:rPr>
          <w:sz w:val="23"/>
        </w:rPr>
        <w:t>Planning</w:t>
      </w:r>
      <w:r>
        <w:rPr>
          <w:spacing w:val="35"/>
          <w:sz w:val="23"/>
        </w:rPr>
        <w:t xml:space="preserve"> </w:t>
      </w:r>
      <w:r>
        <w:rPr>
          <w:sz w:val="23"/>
        </w:rPr>
        <w:t>Scheme</w:t>
      </w:r>
      <w:r>
        <w:rPr>
          <w:spacing w:val="35"/>
          <w:sz w:val="23"/>
        </w:rPr>
        <w:t xml:space="preserve"> </w:t>
      </w:r>
      <w:r>
        <w:rPr>
          <w:sz w:val="23"/>
        </w:rPr>
        <w:t>and has</w:t>
      </w:r>
      <w:r>
        <w:rPr>
          <w:spacing w:val="40"/>
          <w:sz w:val="23"/>
        </w:rPr>
        <w:t xml:space="preserve"> </w:t>
      </w:r>
      <w:r>
        <w:rPr>
          <w:sz w:val="23"/>
        </w:rPr>
        <w:t>an</w:t>
      </w:r>
      <w:r>
        <w:rPr>
          <w:spacing w:val="40"/>
          <w:sz w:val="23"/>
        </w:rPr>
        <w:t xml:space="preserve"> </w:t>
      </w:r>
      <w:r>
        <w:rPr>
          <w:sz w:val="23"/>
        </w:rPr>
        <w:t>indicative</w:t>
      </w:r>
      <w:r>
        <w:rPr>
          <w:spacing w:val="40"/>
          <w:sz w:val="23"/>
        </w:rPr>
        <w:t xml:space="preserve"> </w:t>
      </w:r>
      <w:r>
        <w:rPr>
          <w:sz w:val="23"/>
        </w:rPr>
        <w:t>timeframe</w:t>
      </w:r>
      <w:r>
        <w:rPr>
          <w:spacing w:val="40"/>
          <w:sz w:val="23"/>
        </w:rPr>
        <w:t xml:space="preserve"> </w:t>
      </w:r>
      <w:r>
        <w:rPr>
          <w:sz w:val="23"/>
        </w:rPr>
        <w:t>of</w:t>
      </w:r>
      <w:r>
        <w:rPr>
          <w:spacing w:val="40"/>
          <w:sz w:val="23"/>
        </w:rPr>
        <w:t xml:space="preserve"> </w:t>
      </w:r>
      <w:r>
        <w:rPr>
          <w:sz w:val="23"/>
        </w:rPr>
        <w:t>completion</w:t>
      </w:r>
      <w:r>
        <w:rPr>
          <w:spacing w:val="40"/>
          <w:sz w:val="23"/>
        </w:rPr>
        <w:t xml:space="preserve"> </w:t>
      </w:r>
      <w:r>
        <w:rPr>
          <w:sz w:val="23"/>
        </w:rPr>
        <w:t>within</w:t>
      </w:r>
      <w:r>
        <w:rPr>
          <w:spacing w:val="40"/>
          <w:sz w:val="23"/>
        </w:rPr>
        <w:t xml:space="preserve"> </w:t>
      </w:r>
      <w:r>
        <w:rPr>
          <w:sz w:val="23"/>
        </w:rPr>
        <w:t>15-30</w:t>
      </w:r>
      <w:r>
        <w:rPr>
          <w:spacing w:val="40"/>
          <w:sz w:val="23"/>
        </w:rPr>
        <w:t xml:space="preserve"> </w:t>
      </w:r>
      <w:r>
        <w:rPr>
          <w:sz w:val="23"/>
        </w:rPr>
        <w:t>years.</w:t>
      </w:r>
    </w:p>
    <w:p w14:paraId="0D08C6BF" w14:textId="77777777" w:rsidR="00021792" w:rsidRDefault="00000000">
      <w:pPr>
        <w:pStyle w:val="ListParagraph"/>
        <w:numPr>
          <w:ilvl w:val="0"/>
          <w:numId w:val="73"/>
        </w:numPr>
        <w:tabs>
          <w:tab w:val="left" w:pos="1450"/>
          <w:tab w:val="left" w:pos="1451"/>
        </w:tabs>
        <w:spacing w:before="121" w:line="285" w:lineRule="auto"/>
        <w:ind w:right="424"/>
        <w:rPr>
          <w:sz w:val="23"/>
        </w:rPr>
      </w:pPr>
      <w:r>
        <w:rPr>
          <w:sz w:val="23"/>
        </w:rPr>
        <w:t>The</w:t>
      </w:r>
      <w:r>
        <w:rPr>
          <w:spacing w:val="39"/>
          <w:sz w:val="23"/>
        </w:rPr>
        <w:t xml:space="preserve"> </w:t>
      </w:r>
      <w:r>
        <w:rPr>
          <w:sz w:val="23"/>
        </w:rPr>
        <w:t>WIFT</w:t>
      </w:r>
      <w:r>
        <w:rPr>
          <w:spacing w:val="39"/>
          <w:sz w:val="23"/>
        </w:rPr>
        <w:t xml:space="preserve"> </w:t>
      </w:r>
      <w:r>
        <w:rPr>
          <w:sz w:val="23"/>
        </w:rPr>
        <w:t>-</w:t>
      </w:r>
      <w:r>
        <w:rPr>
          <w:spacing w:val="39"/>
          <w:sz w:val="23"/>
        </w:rPr>
        <w:t xml:space="preserve"> </w:t>
      </w:r>
      <w:r>
        <w:rPr>
          <w:sz w:val="23"/>
        </w:rPr>
        <w:t>which</w:t>
      </w:r>
      <w:r>
        <w:rPr>
          <w:spacing w:val="39"/>
          <w:sz w:val="23"/>
        </w:rPr>
        <w:t xml:space="preserve"> </w:t>
      </w:r>
      <w:r>
        <w:rPr>
          <w:sz w:val="23"/>
        </w:rPr>
        <w:t>is</w:t>
      </w:r>
      <w:r>
        <w:rPr>
          <w:spacing w:val="39"/>
          <w:sz w:val="23"/>
        </w:rPr>
        <w:t xml:space="preserve"> </w:t>
      </w:r>
      <w:r>
        <w:rPr>
          <w:sz w:val="23"/>
        </w:rPr>
        <w:t>currently</w:t>
      </w:r>
      <w:r>
        <w:rPr>
          <w:spacing w:val="39"/>
          <w:sz w:val="23"/>
        </w:rPr>
        <w:t xml:space="preserve"> </w:t>
      </w:r>
      <w:r>
        <w:rPr>
          <w:sz w:val="23"/>
        </w:rPr>
        <w:t>under</w:t>
      </w:r>
      <w:r>
        <w:rPr>
          <w:spacing w:val="39"/>
          <w:sz w:val="23"/>
        </w:rPr>
        <w:t xml:space="preserve"> </w:t>
      </w:r>
      <w:r>
        <w:rPr>
          <w:sz w:val="23"/>
        </w:rPr>
        <w:t>investigation,</w:t>
      </w:r>
      <w:r>
        <w:rPr>
          <w:spacing w:val="39"/>
          <w:sz w:val="23"/>
        </w:rPr>
        <w:t xml:space="preserve"> </w:t>
      </w:r>
      <w:r>
        <w:rPr>
          <w:sz w:val="23"/>
        </w:rPr>
        <w:t>with</w:t>
      </w:r>
      <w:r>
        <w:rPr>
          <w:spacing w:val="39"/>
          <w:sz w:val="23"/>
        </w:rPr>
        <w:t xml:space="preserve"> </w:t>
      </w:r>
      <w:r>
        <w:rPr>
          <w:sz w:val="23"/>
        </w:rPr>
        <w:t>Infrastructure</w:t>
      </w:r>
      <w:r>
        <w:rPr>
          <w:spacing w:val="39"/>
          <w:sz w:val="23"/>
        </w:rPr>
        <w:t xml:space="preserve"> </w:t>
      </w:r>
      <w:r>
        <w:rPr>
          <w:sz w:val="23"/>
        </w:rPr>
        <w:t>Victoria</w:t>
      </w:r>
      <w:r>
        <w:rPr>
          <w:spacing w:val="39"/>
          <w:sz w:val="23"/>
        </w:rPr>
        <w:t xml:space="preserve"> </w:t>
      </w:r>
      <w:r>
        <w:rPr>
          <w:sz w:val="23"/>
        </w:rPr>
        <w:t>indicating</w:t>
      </w:r>
      <w:r>
        <w:rPr>
          <w:spacing w:val="39"/>
          <w:sz w:val="23"/>
        </w:rPr>
        <w:t xml:space="preserve"> </w:t>
      </w:r>
      <w:r>
        <w:rPr>
          <w:sz w:val="23"/>
        </w:rPr>
        <w:t>up</w:t>
      </w:r>
      <w:r>
        <w:rPr>
          <w:spacing w:val="39"/>
          <w:sz w:val="23"/>
        </w:rPr>
        <w:t xml:space="preserve"> </w:t>
      </w:r>
      <w:r>
        <w:rPr>
          <w:sz w:val="23"/>
        </w:rPr>
        <w:t>to 5</w:t>
      </w:r>
      <w:r>
        <w:rPr>
          <w:spacing w:val="40"/>
          <w:sz w:val="23"/>
        </w:rPr>
        <w:t xml:space="preserve"> </w:t>
      </w:r>
      <w:r>
        <w:rPr>
          <w:sz w:val="23"/>
        </w:rPr>
        <w:t>years</w:t>
      </w:r>
      <w:r>
        <w:rPr>
          <w:spacing w:val="40"/>
          <w:sz w:val="23"/>
        </w:rPr>
        <w:t xml:space="preserve"> </w:t>
      </w:r>
      <w:r>
        <w:rPr>
          <w:sz w:val="23"/>
        </w:rPr>
        <w:t>for</w:t>
      </w:r>
      <w:r>
        <w:rPr>
          <w:spacing w:val="40"/>
          <w:sz w:val="23"/>
        </w:rPr>
        <w:t xml:space="preserve"> </w:t>
      </w:r>
      <w:proofErr w:type="spellStart"/>
      <w:r>
        <w:rPr>
          <w:sz w:val="23"/>
        </w:rPr>
        <w:t>finalising</w:t>
      </w:r>
      <w:proofErr w:type="spellEnd"/>
      <w:r>
        <w:rPr>
          <w:spacing w:val="40"/>
          <w:sz w:val="23"/>
        </w:rPr>
        <w:t xml:space="preserve"> </w:t>
      </w:r>
      <w:r>
        <w:rPr>
          <w:sz w:val="23"/>
        </w:rPr>
        <w:t>planning</w:t>
      </w:r>
      <w:r>
        <w:rPr>
          <w:spacing w:val="40"/>
          <w:sz w:val="23"/>
        </w:rPr>
        <w:t xml:space="preserve"> </w:t>
      </w:r>
      <w:r>
        <w:rPr>
          <w:sz w:val="23"/>
        </w:rPr>
        <w:t>and</w:t>
      </w:r>
      <w:r>
        <w:rPr>
          <w:spacing w:val="40"/>
          <w:sz w:val="23"/>
        </w:rPr>
        <w:t xml:space="preserve"> </w:t>
      </w:r>
      <w:r>
        <w:rPr>
          <w:sz w:val="23"/>
        </w:rPr>
        <w:t>10-30</w:t>
      </w:r>
      <w:r>
        <w:rPr>
          <w:spacing w:val="40"/>
          <w:sz w:val="23"/>
        </w:rPr>
        <w:t xml:space="preserve"> </w:t>
      </w:r>
      <w:r>
        <w:rPr>
          <w:sz w:val="23"/>
        </w:rPr>
        <w:t>years</w:t>
      </w:r>
      <w:r>
        <w:rPr>
          <w:spacing w:val="40"/>
          <w:sz w:val="23"/>
        </w:rPr>
        <w:t xml:space="preserve"> </w:t>
      </w:r>
      <w:r>
        <w:rPr>
          <w:sz w:val="23"/>
        </w:rPr>
        <w:t>for</w:t>
      </w:r>
      <w:r>
        <w:rPr>
          <w:spacing w:val="40"/>
          <w:sz w:val="23"/>
        </w:rPr>
        <w:t xml:space="preserve"> </w:t>
      </w:r>
      <w:r>
        <w:rPr>
          <w:sz w:val="23"/>
        </w:rPr>
        <w:t>construction.</w:t>
      </w:r>
    </w:p>
    <w:p w14:paraId="24BD5432" w14:textId="77777777" w:rsidR="00021792" w:rsidRDefault="00000000">
      <w:pPr>
        <w:pStyle w:val="ListParagraph"/>
        <w:numPr>
          <w:ilvl w:val="0"/>
          <w:numId w:val="73"/>
        </w:numPr>
        <w:tabs>
          <w:tab w:val="left" w:pos="1013"/>
          <w:tab w:val="left" w:pos="1014"/>
        </w:tabs>
        <w:spacing w:before="54" w:line="285" w:lineRule="auto"/>
        <w:ind w:left="1013" w:right="1280"/>
        <w:rPr>
          <w:sz w:val="23"/>
        </w:rPr>
      </w:pPr>
      <w:r>
        <w:br w:type="column"/>
      </w:r>
      <w:r>
        <w:rPr>
          <w:sz w:val="23"/>
        </w:rPr>
        <w:t>Bay</w:t>
      </w:r>
      <w:r>
        <w:rPr>
          <w:spacing w:val="34"/>
          <w:sz w:val="23"/>
        </w:rPr>
        <w:t xml:space="preserve"> </w:t>
      </w:r>
      <w:r>
        <w:rPr>
          <w:sz w:val="23"/>
        </w:rPr>
        <w:t>West</w:t>
      </w:r>
      <w:r>
        <w:rPr>
          <w:spacing w:val="34"/>
          <w:sz w:val="23"/>
        </w:rPr>
        <w:t xml:space="preserve"> </w:t>
      </w:r>
      <w:r>
        <w:rPr>
          <w:sz w:val="23"/>
        </w:rPr>
        <w:t>Port</w:t>
      </w:r>
      <w:r>
        <w:rPr>
          <w:spacing w:val="34"/>
          <w:sz w:val="23"/>
        </w:rPr>
        <w:t xml:space="preserve"> </w:t>
      </w:r>
      <w:r>
        <w:rPr>
          <w:sz w:val="23"/>
        </w:rPr>
        <w:t>-</w:t>
      </w:r>
      <w:r>
        <w:rPr>
          <w:spacing w:val="34"/>
          <w:sz w:val="23"/>
        </w:rPr>
        <w:t xml:space="preserve"> </w:t>
      </w:r>
      <w:r>
        <w:rPr>
          <w:sz w:val="23"/>
        </w:rPr>
        <w:t>which</w:t>
      </w:r>
      <w:r>
        <w:rPr>
          <w:spacing w:val="34"/>
          <w:sz w:val="23"/>
        </w:rPr>
        <w:t xml:space="preserve"> </w:t>
      </w:r>
      <w:r>
        <w:rPr>
          <w:sz w:val="23"/>
        </w:rPr>
        <w:t>has</w:t>
      </w:r>
      <w:r>
        <w:rPr>
          <w:spacing w:val="34"/>
          <w:sz w:val="23"/>
        </w:rPr>
        <w:t xml:space="preserve"> </w:t>
      </w:r>
      <w:r>
        <w:rPr>
          <w:sz w:val="23"/>
        </w:rPr>
        <w:t>been</w:t>
      </w:r>
      <w:r>
        <w:rPr>
          <w:spacing w:val="34"/>
          <w:sz w:val="23"/>
        </w:rPr>
        <w:t xml:space="preserve"> </w:t>
      </w:r>
      <w:r>
        <w:rPr>
          <w:sz w:val="23"/>
        </w:rPr>
        <w:t>nominated</w:t>
      </w:r>
      <w:r>
        <w:rPr>
          <w:spacing w:val="34"/>
          <w:sz w:val="23"/>
        </w:rPr>
        <w:t xml:space="preserve"> </w:t>
      </w:r>
      <w:r>
        <w:rPr>
          <w:sz w:val="23"/>
        </w:rPr>
        <w:t>by</w:t>
      </w:r>
      <w:r>
        <w:rPr>
          <w:spacing w:val="34"/>
          <w:sz w:val="23"/>
        </w:rPr>
        <w:t xml:space="preserve"> </w:t>
      </w:r>
      <w:r>
        <w:rPr>
          <w:sz w:val="23"/>
        </w:rPr>
        <w:t>Infrastructure</w:t>
      </w:r>
      <w:r>
        <w:rPr>
          <w:spacing w:val="34"/>
          <w:sz w:val="23"/>
        </w:rPr>
        <w:t xml:space="preserve"> </w:t>
      </w:r>
      <w:r>
        <w:rPr>
          <w:sz w:val="23"/>
        </w:rPr>
        <w:t>Victoria</w:t>
      </w:r>
      <w:r>
        <w:rPr>
          <w:spacing w:val="34"/>
          <w:sz w:val="23"/>
        </w:rPr>
        <w:t xml:space="preserve"> </w:t>
      </w:r>
      <w:r>
        <w:rPr>
          <w:sz w:val="23"/>
        </w:rPr>
        <w:t>as</w:t>
      </w:r>
      <w:r>
        <w:rPr>
          <w:spacing w:val="34"/>
          <w:sz w:val="23"/>
        </w:rPr>
        <w:t xml:space="preserve"> </w:t>
      </w:r>
      <w:r>
        <w:rPr>
          <w:sz w:val="23"/>
        </w:rPr>
        <w:t>the</w:t>
      </w:r>
      <w:r>
        <w:rPr>
          <w:spacing w:val="34"/>
          <w:sz w:val="23"/>
        </w:rPr>
        <w:t xml:space="preserve"> </w:t>
      </w:r>
      <w:r>
        <w:rPr>
          <w:sz w:val="23"/>
        </w:rPr>
        <w:t>preferred</w:t>
      </w:r>
      <w:r>
        <w:rPr>
          <w:spacing w:val="34"/>
          <w:sz w:val="23"/>
        </w:rPr>
        <w:t xml:space="preserve"> </w:t>
      </w:r>
      <w:r>
        <w:rPr>
          <w:sz w:val="23"/>
        </w:rPr>
        <w:t>location</w:t>
      </w:r>
      <w:r>
        <w:rPr>
          <w:spacing w:val="34"/>
          <w:sz w:val="23"/>
        </w:rPr>
        <w:t xml:space="preserve"> </w:t>
      </w:r>
      <w:r>
        <w:rPr>
          <w:sz w:val="23"/>
        </w:rPr>
        <w:t>for the</w:t>
      </w:r>
      <w:r>
        <w:rPr>
          <w:spacing w:val="40"/>
          <w:sz w:val="23"/>
        </w:rPr>
        <w:t xml:space="preserve"> </w:t>
      </w:r>
      <w:r>
        <w:rPr>
          <w:sz w:val="23"/>
        </w:rPr>
        <w:t>Melbourne’s</w:t>
      </w:r>
      <w:r>
        <w:rPr>
          <w:spacing w:val="40"/>
          <w:sz w:val="23"/>
        </w:rPr>
        <w:t xml:space="preserve"> </w:t>
      </w:r>
      <w:r>
        <w:rPr>
          <w:sz w:val="23"/>
        </w:rPr>
        <w:t>second</w:t>
      </w:r>
      <w:r>
        <w:rPr>
          <w:spacing w:val="40"/>
          <w:sz w:val="23"/>
        </w:rPr>
        <w:t xml:space="preserve"> </w:t>
      </w:r>
      <w:r>
        <w:rPr>
          <w:sz w:val="23"/>
        </w:rPr>
        <w:t>container</w:t>
      </w:r>
      <w:r>
        <w:rPr>
          <w:spacing w:val="40"/>
          <w:sz w:val="23"/>
        </w:rPr>
        <w:t xml:space="preserve"> </w:t>
      </w:r>
      <w:r>
        <w:rPr>
          <w:sz w:val="23"/>
        </w:rPr>
        <w:t>port</w:t>
      </w:r>
      <w:r>
        <w:rPr>
          <w:spacing w:val="40"/>
          <w:sz w:val="23"/>
        </w:rPr>
        <w:t xml:space="preserve"> </w:t>
      </w:r>
      <w:r>
        <w:rPr>
          <w:sz w:val="23"/>
        </w:rPr>
        <w:t>terminal</w:t>
      </w:r>
      <w:r>
        <w:rPr>
          <w:spacing w:val="40"/>
          <w:sz w:val="23"/>
        </w:rPr>
        <w:t xml:space="preserve"> </w:t>
      </w:r>
      <w:r>
        <w:rPr>
          <w:sz w:val="23"/>
        </w:rPr>
        <w:t>and</w:t>
      </w:r>
      <w:r>
        <w:rPr>
          <w:spacing w:val="40"/>
          <w:sz w:val="23"/>
        </w:rPr>
        <w:t xml:space="preserve"> </w:t>
      </w:r>
      <w:r>
        <w:rPr>
          <w:sz w:val="23"/>
        </w:rPr>
        <w:t>is</w:t>
      </w:r>
      <w:r>
        <w:rPr>
          <w:spacing w:val="40"/>
          <w:sz w:val="23"/>
        </w:rPr>
        <w:t xml:space="preserve"> </w:t>
      </w:r>
      <w:r>
        <w:rPr>
          <w:sz w:val="23"/>
        </w:rPr>
        <w:t>targeted</w:t>
      </w:r>
      <w:r>
        <w:rPr>
          <w:spacing w:val="40"/>
          <w:sz w:val="23"/>
        </w:rPr>
        <w:t xml:space="preserve"> </w:t>
      </w:r>
      <w:r>
        <w:rPr>
          <w:sz w:val="23"/>
        </w:rPr>
        <w:t>for</w:t>
      </w:r>
      <w:r>
        <w:rPr>
          <w:spacing w:val="40"/>
          <w:sz w:val="23"/>
        </w:rPr>
        <w:t xml:space="preserve"> </w:t>
      </w:r>
      <w:r>
        <w:rPr>
          <w:sz w:val="23"/>
        </w:rPr>
        <w:t>operations</w:t>
      </w:r>
      <w:r>
        <w:rPr>
          <w:spacing w:val="40"/>
          <w:sz w:val="23"/>
        </w:rPr>
        <w:t xml:space="preserve"> </w:t>
      </w:r>
      <w:r>
        <w:rPr>
          <w:sz w:val="23"/>
        </w:rPr>
        <w:t>from</w:t>
      </w:r>
      <w:r>
        <w:rPr>
          <w:spacing w:val="40"/>
          <w:sz w:val="23"/>
        </w:rPr>
        <w:t xml:space="preserve"> </w:t>
      </w:r>
      <w:r>
        <w:rPr>
          <w:sz w:val="23"/>
        </w:rPr>
        <w:t>around</w:t>
      </w:r>
      <w:r>
        <w:rPr>
          <w:spacing w:val="40"/>
          <w:sz w:val="23"/>
        </w:rPr>
        <w:t xml:space="preserve"> </w:t>
      </w:r>
      <w:r>
        <w:rPr>
          <w:sz w:val="23"/>
        </w:rPr>
        <w:t>2055.</w:t>
      </w:r>
    </w:p>
    <w:p w14:paraId="0E53CE98" w14:textId="77777777" w:rsidR="00021792" w:rsidRDefault="00000000">
      <w:pPr>
        <w:pStyle w:val="ListParagraph"/>
        <w:numPr>
          <w:ilvl w:val="0"/>
          <w:numId w:val="73"/>
        </w:numPr>
        <w:tabs>
          <w:tab w:val="left" w:pos="1013"/>
          <w:tab w:val="left" w:pos="1014"/>
        </w:tabs>
        <w:spacing w:before="122" w:line="290" w:lineRule="auto"/>
        <w:ind w:left="1013" w:right="1174"/>
        <w:rPr>
          <w:sz w:val="23"/>
        </w:rPr>
      </w:pPr>
      <w:r>
        <w:rPr>
          <w:sz w:val="23"/>
        </w:rPr>
        <w:t>The Western Treatment Plant (WTP) - Melbourne Water is investigating options for increased community access to select areas through regional cycling path connections, bird watching and ecotourism</w:t>
      </w:r>
      <w:r>
        <w:rPr>
          <w:spacing w:val="-2"/>
          <w:sz w:val="23"/>
        </w:rPr>
        <w:t xml:space="preserve"> </w:t>
      </w:r>
      <w:r>
        <w:rPr>
          <w:sz w:val="23"/>
        </w:rPr>
        <w:t>opportunities</w:t>
      </w:r>
      <w:r>
        <w:rPr>
          <w:spacing w:val="-2"/>
          <w:sz w:val="23"/>
        </w:rPr>
        <w:t xml:space="preserve"> </w:t>
      </w:r>
      <w:r>
        <w:rPr>
          <w:sz w:val="23"/>
        </w:rPr>
        <w:t>that</w:t>
      </w:r>
      <w:r>
        <w:rPr>
          <w:spacing w:val="-2"/>
          <w:sz w:val="23"/>
        </w:rPr>
        <w:t xml:space="preserve"> </w:t>
      </w:r>
      <w:r>
        <w:rPr>
          <w:sz w:val="23"/>
        </w:rPr>
        <w:t>are</w:t>
      </w:r>
      <w:r>
        <w:rPr>
          <w:spacing w:val="-2"/>
          <w:sz w:val="23"/>
        </w:rPr>
        <w:t xml:space="preserve"> </w:t>
      </w:r>
      <w:r>
        <w:rPr>
          <w:sz w:val="23"/>
        </w:rPr>
        <w:t>compatible</w:t>
      </w:r>
      <w:r>
        <w:rPr>
          <w:spacing w:val="-2"/>
          <w:sz w:val="23"/>
        </w:rPr>
        <w:t xml:space="preserve"> </w:t>
      </w:r>
      <w:r>
        <w:rPr>
          <w:sz w:val="23"/>
        </w:rPr>
        <w:t>with</w:t>
      </w:r>
      <w:r>
        <w:rPr>
          <w:spacing w:val="-2"/>
          <w:sz w:val="23"/>
        </w:rPr>
        <w:t xml:space="preserve"> </w:t>
      </w:r>
      <w:r>
        <w:rPr>
          <w:sz w:val="23"/>
        </w:rPr>
        <w:t>the</w:t>
      </w:r>
      <w:r>
        <w:rPr>
          <w:spacing w:val="-2"/>
          <w:sz w:val="23"/>
        </w:rPr>
        <w:t xml:space="preserve"> </w:t>
      </w:r>
      <w:r>
        <w:rPr>
          <w:sz w:val="23"/>
        </w:rPr>
        <w:t>site’s</w:t>
      </w:r>
      <w:r>
        <w:rPr>
          <w:spacing w:val="-2"/>
          <w:sz w:val="23"/>
        </w:rPr>
        <w:t xml:space="preserve"> </w:t>
      </w:r>
      <w:r>
        <w:rPr>
          <w:sz w:val="23"/>
        </w:rPr>
        <w:t>primary</w:t>
      </w:r>
      <w:r>
        <w:rPr>
          <w:spacing w:val="-2"/>
          <w:sz w:val="23"/>
        </w:rPr>
        <w:t xml:space="preserve"> </w:t>
      </w:r>
      <w:r>
        <w:rPr>
          <w:sz w:val="23"/>
        </w:rPr>
        <w:t>purpose</w:t>
      </w:r>
      <w:r>
        <w:rPr>
          <w:spacing w:val="-2"/>
          <w:sz w:val="23"/>
        </w:rPr>
        <w:t xml:space="preserve"> </w:t>
      </w:r>
      <w:r>
        <w:rPr>
          <w:sz w:val="23"/>
        </w:rPr>
        <w:t>and</w:t>
      </w:r>
      <w:r>
        <w:rPr>
          <w:spacing w:val="-2"/>
          <w:sz w:val="23"/>
        </w:rPr>
        <w:t xml:space="preserve"> </w:t>
      </w:r>
      <w:r>
        <w:rPr>
          <w:sz w:val="23"/>
        </w:rPr>
        <w:t>environmental</w:t>
      </w:r>
      <w:r>
        <w:rPr>
          <w:spacing w:val="-2"/>
          <w:sz w:val="23"/>
        </w:rPr>
        <w:t xml:space="preserve"> </w:t>
      </w:r>
      <w:r>
        <w:rPr>
          <w:sz w:val="23"/>
        </w:rPr>
        <w:t>values.</w:t>
      </w:r>
    </w:p>
    <w:p w14:paraId="40295B2F" w14:textId="77777777" w:rsidR="00021792" w:rsidRDefault="00000000">
      <w:pPr>
        <w:pStyle w:val="ListParagraph"/>
        <w:numPr>
          <w:ilvl w:val="0"/>
          <w:numId w:val="73"/>
        </w:numPr>
        <w:tabs>
          <w:tab w:val="left" w:pos="1013"/>
          <w:tab w:val="left" w:pos="1014"/>
        </w:tabs>
        <w:spacing w:before="116" w:line="285" w:lineRule="auto"/>
        <w:ind w:left="1013" w:right="1319"/>
        <w:rPr>
          <w:sz w:val="23"/>
        </w:rPr>
      </w:pPr>
      <w:r>
        <w:rPr>
          <w:sz w:val="23"/>
        </w:rPr>
        <w:t>Avalon</w:t>
      </w:r>
      <w:r>
        <w:rPr>
          <w:spacing w:val="38"/>
          <w:sz w:val="23"/>
        </w:rPr>
        <w:t xml:space="preserve"> </w:t>
      </w:r>
      <w:r>
        <w:rPr>
          <w:sz w:val="23"/>
        </w:rPr>
        <w:t>Airport</w:t>
      </w:r>
      <w:r>
        <w:rPr>
          <w:spacing w:val="38"/>
          <w:sz w:val="23"/>
        </w:rPr>
        <w:t xml:space="preserve"> </w:t>
      </w:r>
      <w:r>
        <w:rPr>
          <w:sz w:val="23"/>
        </w:rPr>
        <w:t>-</w:t>
      </w:r>
      <w:r>
        <w:rPr>
          <w:spacing w:val="38"/>
          <w:sz w:val="23"/>
        </w:rPr>
        <w:t xml:space="preserve"> </w:t>
      </w:r>
      <w:r>
        <w:rPr>
          <w:sz w:val="23"/>
        </w:rPr>
        <w:t>acknowledged</w:t>
      </w:r>
      <w:r>
        <w:rPr>
          <w:spacing w:val="38"/>
          <w:sz w:val="23"/>
        </w:rPr>
        <w:t xml:space="preserve"> </w:t>
      </w:r>
      <w:r>
        <w:rPr>
          <w:sz w:val="23"/>
        </w:rPr>
        <w:t>as</w:t>
      </w:r>
      <w:r>
        <w:rPr>
          <w:spacing w:val="38"/>
          <w:sz w:val="23"/>
        </w:rPr>
        <w:t xml:space="preserve"> </w:t>
      </w:r>
      <w:r>
        <w:rPr>
          <w:sz w:val="23"/>
        </w:rPr>
        <w:t>a</w:t>
      </w:r>
      <w:r>
        <w:rPr>
          <w:spacing w:val="38"/>
          <w:sz w:val="23"/>
        </w:rPr>
        <w:t xml:space="preserve"> </w:t>
      </w:r>
      <w:r>
        <w:rPr>
          <w:sz w:val="23"/>
        </w:rPr>
        <w:t>significant</w:t>
      </w:r>
      <w:r>
        <w:rPr>
          <w:spacing w:val="38"/>
          <w:sz w:val="23"/>
        </w:rPr>
        <w:t xml:space="preserve"> </w:t>
      </w:r>
      <w:r>
        <w:rPr>
          <w:sz w:val="23"/>
        </w:rPr>
        <w:t>land</w:t>
      </w:r>
      <w:r>
        <w:rPr>
          <w:spacing w:val="38"/>
          <w:sz w:val="23"/>
        </w:rPr>
        <w:t xml:space="preserve"> </w:t>
      </w:r>
      <w:r>
        <w:rPr>
          <w:sz w:val="23"/>
        </w:rPr>
        <w:t>use</w:t>
      </w:r>
      <w:r>
        <w:rPr>
          <w:spacing w:val="38"/>
          <w:sz w:val="23"/>
        </w:rPr>
        <w:t xml:space="preserve"> </w:t>
      </w:r>
      <w:r>
        <w:rPr>
          <w:sz w:val="23"/>
        </w:rPr>
        <w:t>and</w:t>
      </w:r>
      <w:r>
        <w:rPr>
          <w:spacing w:val="38"/>
          <w:sz w:val="23"/>
        </w:rPr>
        <w:t xml:space="preserve"> </w:t>
      </w:r>
      <w:r>
        <w:rPr>
          <w:sz w:val="23"/>
        </w:rPr>
        <w:t>economic,</w:t>
      </w:r>
      <w:r>
        <w:rPr>
          <w:spacing w:val="38"/>
          <w:sz w:val="23"/>
        </w:rPr>
        <w:t xml:space="preserve"> </w:t>
      </w:r>
      <w:r>
        <w:rPr>
          <w:sz w:val="23"/>
        </w:rPr>
        <w:t>employment</w:t>
      </w:r>
      <w:r>
        <w:rPr>
          <w:spacing w:val="38"/>
          <w:sz w:val="23"/>
        </w:rPr>
        <w:t xml:space="preserve"> </w:t>
      </w:r>
      <w:r>
        <w:rPr>
          <w:sz w:val="23"/>
        </w:rPr>
        <w:t>and</w:t>
      </w:r>
      <w:r>
        <w:rPr>
          <w:spacing w:val="38"/>
          <w:sz w:val="23"/>
        </w:rPr>
        <w:t xml:space="preserve"> </w:t>
      </w:r>
      <w:r>
        <w:rPr>
          <w:sz w:val="23"/>
        </w:rPr>
        <w:t>tourism generating asset for the region.</w:t>
      </w:r>
    </w:p>
    <w:p w14:paraId="0D9BFC3C" w14:textId="77777777" w:rsidR="00021792" w:rsidRDefault="00000000">
      <w:pPr>
        <w:pStyle w:val="ListParagraph"/>
        <w:numPr>
          <w:ilvl w:val="0"/>
          <w:numId w:val="73"/>
        </w:numPr>
        <w:tabs>
          <w:tab w:val="left" w:pos="1013"/>
          <w:tab w:val="left" w:pos="1014"/>
        </w:tabs>
        <w:spacing w:before="121" w:line="285" w:lineRule="auto"/>
        <w:ind w:left="1013" w:right="1313"/>
        <w:rPr>
          <w:sz w:val="23"/>
        </w:rPr>
      </w:pPr>
      <w:r>
        <w:rPr>
          <w:sz w:val="23"/>
        </w:rPr>
        <w:t>West</w:t>
      </w:r>
      <w:r>
        <w:rPr>
          <w:spacing w:val="36"/>
          <w:sz w:val="23"/>
        </w:rPr>
        <w:t xml:space="preserve"> </w:t>
      </w:r>
      <w:r>
        <w:rPr>
          <w:sz w:val="23"/>
        </w:rPr>
        <w:t>Growth</w:t>
      </w:r>
      <w:r>
        <w:rPr>
          <w:spacing w:val="36"/>
          <w:sz w:val="23"/>
        </w:rPr>
        <w:t xml:space="preserve"> </w:t>
      </w:r>
      <w:r>
        <w:rPr>
          <w:sz w:val="23"/>
        </w:rPr>
        <w:t>Corridor</w:t>
      </w:r>
      <w:r>
        <w:rPr>
          <w:spacing w:val="36"/>
          <w:sz w:val="23"/>
        </w:rPr>
        <w:t xml:space="preserve"> </w:t>
      </w:r>
      <w:r>
        <w:rPr>
          <w:sz w:val="23"/>
        </w:rPr>
        <w:t>Plan</w:t>
      </w:r>
      <w:r>
        <w:rPr>
          <w:spacing w:val="36"/>
          <w:sz w:val="23"/>
        </w:rPr>
        <w:t xml:space="preserve"> </w:t>
      </w:r>
      <w:r>
        <w:rPr>
          <w:sz w:val="23"/>
        </w:rPr>
        <w:t>-</w:t>
      </w:r>
      <w:r>
        <w:rPr>
          <w:spacing w:val="36"/>
          <w:sz w:val="23"/>
        </w:rPr>
        <w:t xml:space="preserve"> </w:t>
      </w:r>
      <w:r>
        <w:rPr>
          <w:sz w:val="23"/>
        </w:rPr>
        <w:t>which</w:t>
      </w:r>
      <w:r>
        <w:rPr>
          <w:spacing w:val="36"/>
          <w:sz w:val="23"/>
        </w:rPr>
        <w:t xml:space="preserve"> </w:t>
      </w:r>
      <w:r>
        <w:rPr>
          <w:sz w:val="23"/>
        </w:rPr>
        <w:t>includes</w:t>
      </w:r>
      <w:r>
        <w:rPr>
          <w:spacing w:val="36"/>
          <w:sz w:val="23"/>
        </w:rPr>
        <w:t xml:space="preserve"> </w:t>
      </w:r>
      <w:r>
        <w:rPr>
          <w:sz w:val="23"/>
        </w:rPr>
        <w:t>the</w:t>
      </w:r>
      <w:r>
        <w:rPr>
          <w:spacing w:val="36"/>
          <w:sz w:val="23"/>
        </w:rPr>
        <w:t xml:space="preserve"> </w:t>
      </w:r>
      <w:r>
        <w:rPr>
          <w:sz w:val="23"/>
        </w:rPr>
        <w:t>Mambourin</w:t>
      </w:r>
      <w:r>
        <w:rPr>
          <w:spacing w:val="36"/>
          <w:sz w:val="23"/>
        </w:rPr>
        <w:t xml:space="preserve"> </w:t>
      </w:r>
      <w:r>
        <w:rPr>
          <w:sz w:val="23"/>
        </w:rPr>
        <w:t>East</w:t>
      </w:r>
      <w:r>
        <w:rPr>
          <w:spacing w:val="36"/>
          <w:sz w:val="23"/>
        </w:rPr>
        <w:t xml:space="preserve"> </w:t>
      </w:r>
      <w:r>
        <w:rPr>
          <w:sz w:val="23"/>
        </w:rPr>
        <w:t>and</w:t>
      </w:r>
      <w:r>
        <w:rPr>
          <w:spacing w:val="36"/>
          <w:sz w:val="23"/>
        </w:rPr>
        <w:t xml:space="preserve"> </w:t>
      </w:r>
      <w:proofErr w:type="spellStart"/>
      <w:r>
        <w:rPr>
          <w:sz w:val="23"/>
        </w:rPr>
        <w:t>Werribee</w:t>
      </w:r>
      <w:proofErr w:type="spellEnd"/>
      <w:r>
        <w:rPr>
          <w:spacing w:val="36"/>
          <w:sz w:val="23"/>
        </w:rPr>
        <w:t xml:space="preserve"> </w:t>
      </w:r>
      <w:r>
        <w:rPr>
          <w:sz w:val="23"/>
        </w:rPr>
        <w:t>Junction</w:t>
      </w:r>
      <w:r>
        <w:rPr>
          <w:spacing w:val="36"/>
          <w:sz w:val="23"/>
        </w:rPr>
        <w:t xml:space="preserve"> </w:t>
      </w:r>
      <w:r>
        <w:rPr>
          <w:sz w:val="23"/>
        </w:rPr>
        <w:t>Precinct Structure</w:t>
      </w:r>
      <w:r>
        <w:rPr>
          <w:spacing w:val="40"/>
          <w:sz w:val="23"/>
        </w:rPr>
        <w:t xml:space="preserve"> </w:t>
      </w:r>
      <w:r>
        <w:rPr>
          <w:sz w:val="23"/>
        </w:rPr>
        <w:t>Plans</w:t>
      </w:r>
      <w:r>
        <w:rPr>
          <w:spacing w:val="40"/>
          <w:sz w:val="23"/>
        </w:rPr>
        <w:t xml:space="preserve"> </w:t>
      </w:r>
      <w:r>
        <w:rPr>
          <w:sz w:val="23"/>
        </w:rPr>
        <w:t>(PSPs).</w:t>
      </w:r>
      <w:r>
        <w:rPr>
          <w:spacing w:val="40"/>
          <w:sz w:val="23"/>
        </w:rPr>
        <w:t xml:space="preserve"> </w:t>
      </w:r>
      <w:r>
        <w:rPr>
          <w:sz w:val="23"/>
        </w:rPr>
        <w:t>These</w:t>
      </w:r>
      <w:r>
        <w:rPr>
          <w:spacing w:val="40"/>
          <w:sz w:val="23"/>
        </w:rPr>
        <w:t xml:space="preserve"> </w:t>
      </w:r>
      <w:r>
        <w:rPr>
          <w:sz w:val="23"/>
        </w:rPr>
        <w:t>PSPs</w:t>
      </w:r>
      <w:r>
        <w:rPr>
          <w:spacing w:val="40"/>
          <w:sz w:val="23"/>
        </w:rPr>
        <w:t xml:space="preserve"> </w:t>
      </w:r>
      <w:r>
        <w:rPr>
          <w:sz w:val="23"/>
        </w:rPr>
        <w:t>are</w:t>
      </w:r>
      <w:r>
        <w:rPr>
          <w:spacing w:val="40"/>
          <w:sz w:val="23"/>
        </w:rPr>
        <w:t xml:space="preserve"> </w:t>
      </w:r>
      <w:r>
        <w:rPr>
          <w:sz w:val="23"/>
        </w:rPr>
        <w:t>designated</w:t>
      </w:r>
      <w:r>
        <w:rPr>
          <w:spacing w:val="40"/>
          <w:sz w:val="23"/>
        </w:rPr>
        <w:t xml:space="preserve"> </w:t>
      </w:r>
      <w:r>
        <w:rPr>
          <w:sz w:val="23"/>
        </w:rPr>
        <w:t>for</w:t>
      </w:r>
      <w:r>
        <w:rPr>
          <w:spacing w:val="40"/>
          <w:sz w:val="23"/>
        </w:rPr>
        <w:t xml:space="preserve"> </w:t>
      </w:r>
      <w:r>
        <w:rPr>
          <w:sz w:val="23"/>
        </w:rPr>
        <w:t>primarily</w:t>
      </w:r>
      <w:r>
        <w:rPr>
          <w:spacing w:val="40"/>
          <w:sz w:val="23"/>
        </w:rPr>
        <w:t xml:space="preserve"> </w:t>
      </w:r>
      <w:r>
        <w:rPr>
          <w:sz w:val="23"/>
        </w:rPr>
        <w:t>industrial</w:t>
      </w:r>
      <w:r>
        <w:rPr>
          <w:spacing w:val="40"/>
          <w:sz w:val="23"/>
        </w:rPr>
        <w:t xml:space="preserve"> </w:t>
      </w:r>
      <w:r>
        <w:rPr>
          <w:sz w:val="23"/>
        </w:rPr>
        <w:t>and</w:t>
      </w:r>
      <w:r>
        <w:rPr>
          <w:spacing w:val="40"/>
          <w:sz w:val="23"/>
        </w:rPr>
        <w:t xml:space="preserve"> </w:t>
      </w:r>
      <w:r>
        <w:rPr>
          <w:sz w:val="23"/>
        </w:rPr>
        <w:t>related</w:t>
      </w:r>
      <w:r>
        <w:rPr>
          <w:spacing w:val="40"/>
          <w:sz w:val="23"/>
        </w:rPr>
        <w:t xml:space="preserve"> </w:t>
      </w:r>
      <w:r>
        <w:rPr>
          <w:sz w:val="23"/>
        </w:rPr>
        <w:t>activity.</w:t>
      </w:r>
    </w:p>
    <w:p w14:paraId="34283B53" w14:textId="77777777" w:rsidR="00021792" w:rsidRDefault="00000000">
      <w:pPr>
        <w:pStyle w:val="BodyText"/>
        <w:spacing w:before="12" w:line="295" w:lineRule="auto"/>
        <w:ind w:left="1013" w:right="896"/>
      </w:pPr>
      <w:r>
        <w:t>These</w:t>
      </w:r>
      <w:r>
        <w:rPr>
          <w:spacing w:val="36"/>
        </w:rPr>
        <w:t xml:space="preserve"> </w:t>
      </w:r>
      <w:r>
        <w:t>future</w:t>
      </w:r>
      <w:r>
        <w:rPr>
          <w:spacing w:val="36"/>
        </w:rPr>
        <w:t xml:space="preserve"> </w:t>
      </w:r>
      <w:r>
        <w:t>industrial</w:t>
      </w:r>
      <w:r>
        <w:rPr>
          <w:spacing w:val="36"/>
        </w:rPr>
        <w:t xml:space="preserve"> </w:t>
      </w:r>
      <w:r>
        <w:t>areas</w:t>
      </w:r>
      <w:r>
        <w:rPr>
          <w:spacing w:val="36"/>
        </w:rPr>
        <w:t xml:space="preserve"> </w:t>
      </w:r>
      <w:r>
        <w:t>will</w:t>
      </w:r>
      <w:r>
        <w:rPr>
          <w:spacing w:val="36"/>
        </w:rPr>
        <w:t xml:space="preserve"> </w:t>
      </w:r>
      <w:r>
        <w:t>be</w:t>
      </w:r>
      <w:r>
        <w:rPr>
          <w:spacing w:val="36"/>
        </w:rPr>
        <w:t xml:space="preserve"> </w:t>
      </w:r>
      <w:r>
        <w:t>influenced</w:t>
      </w:r>
      <w:r>
        <w:rPr>
          <w:spacing w:val="36"/>
        </w:rPr>
        <w:t xml:space="preserve"> </w:t>
      </w:r>
      <w:r>
        <w:t>by</w:t>
      </w:r>
      <w:r>
        <w:rPr>
          <w:spacing w:val="36"/>
        </w:rPr>
        <w:t xml:space="preserve"> </w:t>
      </w:r>
      <w:r>
        <w:t>and</w:t>
      </w:r>
      <w:r>
        <w:rPr>
          <w:spacing w:val="36"/>
        </w:rPr>
        <w:t xml:space="preserve"> </w:t>
      </w:r>
      <w:r>
        <w:t>have</w:t>
      </w:r>
      <w:r>
        <w:rPr>
          <w:spacing w:val="36"/>
        </w:rPr>
        <w:t xml:space="preserve"> </w:t>
      </w:r>
      <w:r>
        <w:t>an</w:t>
      </w:r>
      <w:r>
        <w:rPr>
          <w:spacing w:val="36"/>
        </w:rPr>
        <w:t xml:space="preserve"> </w:t>
      </w:r>
      <w:r>
        <w:t>influence</w:t>
      </w:r>
      <w:r>
        <w:rPr>
          <w:spacing w:val="36"/>
        </w:rPr>
        <w:t xml:space="preserve"> </w:t>
      </w:r>
      <w:r>
        <w:t>on</w:t>
      </w:r>
      <w:r>
        <w:rPr>
          <w:spacing w:val="36"/>
        </w:rPr>
        <w:t xml:space="preserve"> </w:t>
      </w:r>
      <w:r>
        <w:t>future</w:t>
      </w:r>
      <w:r>
        <w:rPr>
          <w:spacing w:val="36"/>
        </w:rPr>
        <w:t xml:space="preserve"> </w:t>
      </w:r>
      <w:r>
        <w:t>activities</w:t>
      </w:r>
      <w:r>
        <w:rPr>
          <w:spacing w:val="36"/>
        </w:rPr>
        <w:t xml:space="preserve"> </w:t>
      </w:r>
      <w:r>
        <w:t>within the Avalon Corridor.</w:t>
      </w:r>
    </w:p>
    <w:p w14:paraId="0678BB78" w14:textId="77777777" w:rsidR="00021792" w:rsidRDefault="00000000">
      <w:pPr>
        <w:pStyle w:val="ListParagraph"/>
        <w:numPr>
          <w:ilvl w:val="0"/>
          <w:numId w:val="73"/>
        </w:numPr>
        <w:tabs>
          <w:tab w:val="left" w:pos="1013"/>
          <w:tab w:val="left" w:pos="1014"/>
        </w:tabs>
        <w:spacing w:before="112" w:line="285" w:lineRule="auto"/>
        <w:ind w:left="1013" w:right="1743"/>
        <w:rPr>
          <w:sz w:val="23"/>
        </w:rPr>
      </w:pPr>
      <w:r>
        <w:rPr>
          <w:sz w:val="23"/>
        </w:rPr>
        <w:t>East</w:t>
      </w:r>
      <w:r>
        <w:rPr>
          <w:spacing w:val="39"/>
          <w:sz w:val="23"/>
        </w:rPr>
        <w:t xml:space="preserve"> </w:t>
      </w:r>
      <w:proofErr w:type="spellStart"/>
      <w:r>
        <w:rPr>
          <w:sz w:val="23"/>
        </w:rPr>
        <w:t>Werribee</w:t>
      </w:r>
      <w:proofErr w:type="spellEnd"/>
      <w:r>
        <w:rPr>
          <w:spacing w:val="39"/>
          <w:sz w:val="23"/>
        </w:rPr>
        <w:t xml:space="preserve"> </w:t>
      </w:r>
      <w:r>
        <w:rPr>
          <w:sz w:val="23"/>
        </w:rPr>
        <w:t>National</w:t>
      </w:r>
      <w:r>
        <w:rPr>
          <w:spacing w:val="39"/>
          <w:sz w:val="23"/>
        </w:rPr>
        <w:t xml:space="preserve"> </w:t>
      </w:r>
      <w:r>
        <w:rPr>
          <w:sz w:val="23"/>
        </w:rPr>
        <w:t>Employment</w:t>
      </w:r>
      <w:r>
        <w:rPr>
          <w:spacing w:val="39"/>
          <w:sz w:val="23"/>
        </w:rPr>
        <w:t xml:space="preserve"> </w:t>
      </w:r>
      <w:r>
        <w:rPr>
          <w:sz w:val="23"/>
        </w:rPr>
        <w:t>and</w:t>
      </w:r>
      <w:r>
        <w:rPr>
          <w:spacing w:val="39"/>
          <w:sz w:val="23"/>
        </w:rPr>
        <w:t xml:space="preserve"> </w:t>
      </w:r>
      <w:r>
        <w:rPr>
          <w:sz w:val="23"/>
        </w:rPr>
        <w:t>Innovation</w:t>
      </w:r>
      <w:r>
        <w:rPr>
          <w:spacing w:val="39"/>
          <w:sz w:val="23"/>
        </w:rPr>
        <w:t xml:space="preserve"> </w:t>
      </w:r>
      <w:r>
        <w:rPr>
          <w:sz w:val="23"/>
        </w:rPr>
        <w:t>Cluster</w:t>
      </w:r>
      <w:r>
        <w:rPr>
          <w:spacing w:val="39"/>
          <w:sz w:val="23"/>
        </w:rPr>
        <w:t xml:space="preserve"> </w:t>
      </w:r>
      <w:r>
        <w:rPr>
          <w:sz w:val="23"/>
        </w:rPr>
        <w:t>(NEIC)</w:t>
      </w:r>
      <w:r>
        <w:rPr>
          <w:spacing w:val="39"/>
          <w:sz w:val="23"/>
        </w:rPr>
        <w:t xml:space="preserve"> </w:t>
      </w:r>
      <w:r>
        <w:rPr>
          <w:sz w:val="23"/>
        </w:rPr>
        <w:t>-</w:t>
      </w:r>
      <w:r>
        <w:rPr>
          <w:spacing w:val="39"/>
          <w:sz w:val="23"/>
        </w:rPr>
        <w:t xml:space="preserve"> </w:t>
      </w:r>
      <w:r>
        <w:rPr>
          <w:sz w:val="23"/>
        </w:rPr>
        <w:t>although</w:t>
      </w:r>
      <w:r>
        <w:rPr>
          <w:spacing w:val="39"/>
          <w:sz w:val="23"/>
        </w:rPr>
        <w:t xml:space="preserve"> </w:t>
      </w:r>
      <w:r>
        <w:rPr>
          <w:sz w:val="23"/>
        </w:rPr>
        <w:t>the</w:t>
      </w:r>
      <w:r>
        <w:rPr>
          <w:spacing w:val="39"/>
          <w:sz w:val="23"/>
        </w:rPr>
        <w:t xml:space="preserve"> </w:t>
      </w:r>
      <w:r>
        <w:rPr>
          <w:sz w:val="23"/>
        </w:rPr>
        <w:t>status</w:t>
      </w:r>
      <w:r>
        <w:rPr>
          <w:spacing w:val="39"/>
          <w:sz w:val="23"/>
        </w:rPr>
        <w:t xml:space="preserve"> </w:t>
      </w:r>
      <w:r>
        <w:rPr>
          <w:sz w:val="23"/>
        </w:rPr>
        <w:t>and potential</w:t>
      </w:r>
      <w:r>
        <w:rPr>
          <w:spacing w:val="40"/>
          <w:sz w:val="23"/>
        </w:rPr>
        <w:t xml:space="preserve"> </w:t>
      </w:r>
      <w:r>
        <w:rPr>
          <w:sz w:val="23"/>
        </w:rPr>
        <w:t>timing</w:t>
      </w:r>
      <w:r>
        <w:rPr>
          <w:spacing w:val="40"/>
          <w:sz w:val="23"/>
        </w:rPr>
        <w:t xml:space="preserve"> </w:t>
      </w:r>
      <w:r>
        <w:rPr>
          <w:sz w:val="23"/>
        </w:rPr>
        <w:t>for</w:t>
      </w:r>
      <w:r>
        <w:rPr>
          <w:spacing w:val="40"/>
          <w:sz w:val="23"/>
        </w:rPr>
        <w:t xml:space="preserve"> </w:t>
      </w:r>
      <w:r>
        <w:rPr>
          <w:sz w:val="23"/>
        </w:rPr>
        <w:t>future</w:t>
      </w:r>
      <w:r>
        <w:rPr>
          <w:spacing w:val="40"/>
          <w:sz w:val="23"/>
        </w:rPr>
        <w:t xml:space="preserve"> </w:t>
      </w:r>
      <w:r>
        <w:rPr>
          <w:sz w:val="23"/>
        </w:rPr>
        <w:t>development</w:t>
      </w:r>
      <w:r>
        <w:rPr>
          <w:spacing w:val="40"/>
          <w:sz w:val="23"/>
        </w:rPr>
        <w:t xml:space="preserve"> </w:t>
      </w:r>
      <w:r>
        <w:rPr>
          <w:sz w:val="23"/>
        </w:rPr>
        <w:t>of</w:t>
      </w:r>
      <w:r>
        <w:rPr>
          <w:spacing w:val="40"/>
          <w:sz w:val="23"/>
        </w:rPr>
        <w:t xml:space="preserve"> </w:t>
      </w:r>
      <w:r>
        <w:rPr>
          <w:sz w:val="23"/>
        </w:rPr>
        <w:t>the</w:t>
      </w:r>
      <w:r>
        <w:rPr>
          <w:spacing w:val="40"/>
          <w:sz w:val="23"/>
        </w:rPr>
        <w:t xml:space="preserve"> </w:t>
      </w:r>
      <w:r>
        <w:rPr>
          <w:sz w:val="23"/>
        </w:rPr>
        <w:t>NEIC</w:t>
      </w:r>
      <w:r>
        <w:rPr>
          <w:spacing w:val="40"/>
          <w:sz w:val="23"/>
        </w:rPr>
        <w:t xml:space="preserve"> </w:t>
      </w:r>
      <w:r>
        <w:rPr>
          <w:sz w:val="23"/>
        </w:rPr>
        <w:t>are</w:t>
      </w:r>
      <w:r>
        <w:rPr>
          <w:spacing w:val="40"/>
          <w:sz w:val="23"/>
        </w:rPr>
        <w:t xml:space="preserve"> </w:t>
      </w:r>
      <w:r>
        <w:rPr>
          <w:sz w:val="23"/>
        </w:rPr>
        <w:t>unknown,</w:t>
      </w:r>
      <w:r>
        <w:rPr>
          <w:spacing w:val="40"/>
          <w:sz w:val="23"/>
        </w:rPr>
        <w:t xml:space="preserve"> </w:t>
      </w:r>
      <w:r>
        <w:rPr>
          <w:sz w:val="23"/>
        </w:rPr>
        <w:t>it</w:t>
      </w:r>
      <w:r>
        <w:rPr>
          <w:spacing w:val="40"/>
          <w:sz w:val="23"/>
        </w:rPr>
        <w:t xml:space="preserve"> </w:t>
      </w:r>
      <w:r>
        <w:rPr>
          <w:sz w:val="23"/>
        </w:rPr>
        <w:t>remains</w:t>
      </w:r>
      <w:r>
        <w:rPr>
          <w:spacing w:val="40"/>
          <w:sz w:val="23"/>
        </w:rPr>
        <w:t xml:space="preserve"> </w:t>
      </w:r>
      <w:r>
        <w:rPr>
          <w:sz w:val="23"/>
        </w:rPr>
        <w:t>of</w:t>
      </w:r>
      <w:r>
        <w:rPr>
          <w:spacing w:val="40"/>
          <w:sz w:val="23"/>
        </w:rPr>
        <w:t xml:space="preserve"> </w:t>
      </w:r>
      <w:proofErr w:type="gramStart"/>
      <w:r>
        <w:rPr>
          <w:sz w:val="23"/>
        </w:rPr>
        <w:t>contextual</w:t>
      </w:r>
      <w:proofErr w:type="gramEnd"/>
    </w:p>
    <w:p w14:paraId="60BC95AD" w14:textId="77777777" w:rsidR="00021792" w:rsidRDefault="00000000">
      <w:pPr>
        <w:pStyle w:val="BodyText"/>
        <w:spacing w:before="12" w:line="295" w:lineRule="auto"/>
        <w:ind w:left="1013" w:right="896"/>
      </w:pPr>
      <w:r>
        <w:t>relevance</w:t>
      </w:r>
      <w:r>
        <w:rPr>
          <w:spacing w:val="31"/>
        </w:rPr>
        <w:t xml:space="preserve"> </w:t>
      </w:r>
      <w:r>
        <w:t>given</w:t>
      </w:r>
      <w:r>
        <w:rPr>
          <w:spacing w:val="31"/>
        </w:rPr>
        <w:t xml:space="preserve"> </w:t>
      </w:r>
      <w:r>
        <w:t>the</w:t>
      </w:r>
      <w:r>
        <w:rPr>
          <w:spacing w:val="31"/>
        </w:rPr>
        <w:t xml:space="preserve"> </w:t>
      </w:r>
      <w:r>
        <w:t>site</w:t>
      </w:r>
      <w:r>
        <w:rPr>
          <w:spacing w:val="31"/>
        </w:rPr>
        <w:t xml:space="preserve"> </w:t>
      </w:r>
      <w:r>
        <w:t>is</w:t>
      </w:r>
      <w:r>
        <w:rPr>
          <w:spacing w:val="31"/>
        </w:rPr>
        <w:t xml:space="preserve"> </w:t>
      </w:r>
      <w:r>
        <w:t>located</w:t>
      </w:r>
      <w:r>
        <w:rPr>
          <w:spacing w:val="31"/>
        </w:rPr>
        <w:t xml:space="preserve"> </w:t>
      </w:r>
      <w:r>
        <w:t>just</w:t>
      </w:r>
      <w:r>
        <w:rPr>
          <w:spacing w:val="31"/>
        </w:rPr>
        <w:t xml:space="preserve"> </w:t>
      </w:r>
      <w:r>
        <w:t>outside</w:t>
      </w:r>
      <w:r>
        <w:rPr>
          <w:spacing w:val="31"/>
        </w:rPr>
        <w:t xml:space="preserve"> </w:t>
      </w:r>
      <w:r>
        <w:t>the</w:t>
      </w:r>
      <w:r>
        <w:rPr>
          <w:spacing w:val="31"/>
        </w:rPr>
        <w:t xml:space="preserve"> </w:t>
      </w:r>
      <w:r>
        <w:t>Avalon</w:t>
      </w:r>
      <w:r>
        <w:rPr>
          <w:spacing w:val="31"/>
        </w:rPr>
        <w:t xml:space="preserve"> </w:t>
      </w:r>
      <w:r>
        <w:t>Corridor</w:t>
      </w:r>
      <w:r>
        <w:rPr>
          <w:spacing w:val="31"/>
        </w:rPr>
        <w:t xml:space="preserve"> </w:t>
      </w:r>
      <w:r>
        <w:t>and</w:t>
      </w:r>
      <w:r>
        <w:rPr>
          <w:spacing w:val="31"/>
        </w:rPr>
        <w:t xml:space="preserve"> </w:t>
      </w:r>
      <w:r>
        <w:t>will</w:t>
      </w:r>
      <w:r>
        <w:rPr>
          <w:spacing w:val="31"/>
        </w:rPr>
        <w:t xml:space="preserve"> </w:t>
      </w:r>
      <w:r>
        <w:t>be</w:t>
      </w:r>
      <w:r>
        <w:rPr>
          <w:spacing w:val="31"/>
        </w:rPr>
        <w:t xml:space="preserve"> </w:t>
      </w:r>
      <w:r>
        <w:t>guided</w:t>
      </w:r>
      <w:r>
        <w:rPr>
          <w:spacing w:val="31"/>
        </w:rPr>
        <w:t xml:space="preserve"> </w:t>
      </w:r>
      <w:r>
        <w:t>by</w:t>
      </w:r>
      <w:r>
        <w:rPr>
          <w:spacing w:val="31"/>
        </w:rPr>
        <w:t xml:space="preserve"> </w:t>
      </w:r>
      <w:r>
        <w:t>the</w:t>
      </w:r>
      <w:r>
        <w:rPr>
          <w:spacing w:val="31"/>
        </w:rPr>
        <w:t xml:space="preserve"> </w:t>
      </w:r>
      <w:r>
        <w:t xml:space="preserve">East </w:t>
      </w:r>
      <w:proofErr w:type="spellStart"/>
      <w:r>
        <w:t>Werribee</w:t>
      </w:r>
      <w:proofErr w:type="spellEnd"/>
      <w:r>
        <w:t xml:space="preserve"> Employment Precinct PSP.</w:t>
      </w:r>
    </w:p>
    <w:p w14:paraId="3DC6F8B2" w14:textId="77777777" w:rsidR="00021792" w:rsidRDefault="00000000">
      <w:pPr>
        <w:pStyle w:val="ListParagraph"/>
        <w:numPr>
          <w:ilvl w:val="0"/>
          <w:numId w:val="73"/>
        </w:numPr>
        <w:tabs>
          <w:tab w:val="left" w:pos="1013"/>
          <w:tab w:val="left" w:pos="1014"/>
        </w:tabs>
        <w:spacing w:before="112" w:line="285" w:lineRule="auto"/>
        <w:ind w:left="1013" w:right="1391"/>
        <w:rPr>
          <w:sz w:val="23"/>
        </w:rPr>
      </w:pPr>
      <w:r>
        <w:rPr>
          <w:sz w:val="23"/>
        </w:rPr>
        <w:t>Avalon</w:t>
      </w:r>
      <w:r>
        <w:rPr>
          <w:spacing w:val="40"/>
          <w:sz w:val="23"/>
        </w:rPr>
        <w:t xml:space="preserve"> </w:t>
      </w:r>
      <w:r>
        <w:rPr>
          <w:sz w:val="23"/>
        </w:rPr>
        <w:t>Airport</w:t>
      </w:r>
      <w:r>
        <w:rPr>
          <w:spacing w:val="40"/>
          <w:sz w:val="23"/>
        </w:rPr>
        <w:t xml:space="preserve"> </w:t>
      </w:r>
      <w:r>
        <w:rPr>
          <w:sz w:val="23"/>
        </w:rPr>
        <w:t>Master</w:t>
      </w:r>
      <w:r>
        <w:rPr>
          <w:spacing w:val="40"/>
          <w:sz w:val="23"/>
        </w:rPr>
        <w:t xml:space="preserve"> </w:t>
      </w:r>
      <w:r>
        <w:rPr>
          <w:sz w:val="23"/>
        </w:rPr>
        <w:t>Plan</w:t>
      </w:r>
      <w:r>
        <w:rPr>
          <w:spacing w:val="40"/>
          <w:sz w:val="23"/>
        </w:rPr>
        <w:t xml:space="preserve"> </w:t>
      </w:r>
      <w:r>
        <w:rPr>
          <w:sz w:val="23"/>
        </w:rPr>
        <w:t>(2015)</w:t>
      </w:r>
      <w:r>
        <w:rPr>
          <w:spacing w:val="40"/>
          <w:sz w:val="23"/>
        </w:rPr>
        <w:t xml:space="preserve"> </w:t>
      </w:r>
      <w:r>
        <w:rPr>
          <w:sz w:val="23"/>
        </w:rPr>
        <w:t>-</w:t>
      </w:r>
      <w:r>
        <w:rPr>
          <w:spacing w:val="40"/>
          <w:sz w:val="23"/>
        </w:rPr>
        <w:t xml:space="preserve"> </w:t>
      </w:r>
      <w:r>
        <w:rPr>
          <w:sz w:val="23"/>
        </w:rPr>
        <w:t>which</w:t>
      </w:r>
      <w:r>
        <w:rPr>
          <w:spacing w:val="40"/>
          <w:sz w:val="23"/>
        </w:rPr>
        <w:t xml:space="preserve"> </w:t>
      </w:r>
      <w:r>
        <w:rPr>
          <w:sz w:val="23"/>
        </w:rPr>
        <w:t>was</w:t>
      </w:r>
      <w:r>
        <w:rPr>
          <w:spacing w:val="40"/>
          <w:sz w:val="23"/>
        </w:rPr>
        <w:t xml:space="preserve"> </w:t>
      </w:r>
      <w:r>
        <w:rPr>
          <w:sz w:val="23"/>
        </w:rPr>
        <w:t>endorsed</w:t>
      </w:r>
      <w:r>
        <w:rPr>
          <w:spacing w:val="40"/>
          <w:sz w:val="23"/>
        </w:rPr>
        <w:t xml:space="preserve"> </w:t>
      </w:r>
      <w:r>
        <w:rPr>
          <w:sz w:val="23"/>
        </w:rPr>
        <w:t>by</w:t>
      </w:r>
      <w:r>
        <w:rPr>
          <w:spacing w:val="40"/>
          <w:sz w:val="23"/>
        </w:rPr>
        <w:t xml:space="preserve"> </w:t>
      </w:r>
      <w:r>
        <w:rPr>
          <w:sz w:val="23"/>
        </w:rPr>
        <w:t>the</w:t>
      </w:r>
      <w:r>
        <w:rPr>
          <w:spacing w:val="40"/>
          <w:sz w:val="23"/>
        </w:rPr>
        <w:t xml:space="preserve"> </w:t>
      </w:r>
      <w:r>
        <w:rPr>
          <w:sz w:val="23"/>
        </w:rPr>
        <w:t>Commonwealth</w:t>
      </w:r>
      <w:r>
        <w:rPr>
          <w:spacing w:val="40"/>
          <w:sz w:val="23"/>
        </w:rPr>
        <w:t xml:space="preserve"> </w:t>
      </w:r>
      <w:r>
        <w:rPr>
          <w:sz w:val="23"/>
        </w:rPr>
        <w:t>Department</w:t>
      </w:r>
      <w:r>
        <w:rPr>
          <w:spacing w:val="40"/>
          <w:sz w:val="23"/>
        </w:rPr>
        <w:t xml:space="preserve"> </w:t>
      </w:r>
      <w:r>
        <w:rPr>
          <w:sz w:val="23"/>
        </w:rPr>
        <w:t xml:space="preserve">of </w:t>
      </w:r>
      <w:proofErr w:type="spellStart"/>
      <w:r>
        <w:rPr>
          <w:sz w:val="23"/>
        </w:rPr>
        <w:t>Defence</w:t>
      </w:r>
      <w:proofErr w:type="spellEnd"/>
      <w:r>
        <w:rPr>
          <w:spacing w:val="29"/>
          <w:sz w:val="23"/>
        </w:rPr>
        <w:t xml:space="preserve"> </w:t>
      </w:r>
      <w:r>
        <w:rPr>
          <w:sz w:val="23"/>
        </w:rPr>
        <w:t>in</w:t>
      </w:r>
      <w:r>
        <w:rPr>
          <w:spacing w:val="29"/>
          <w:sz w:val="23"/>
        </w:rPr>
        <w:t xml:space="preserve"> </w:t>
      </w:r>
      <w:r>
        <w:rPr>
          <w:sz w:val="23"/>
        </w:rPr>
        <w:t>2015</w:t>
      </w:r>
      <w:r>
        <w:rPr>
          <w:spacing w:val="29"/>
          <w:sz w:val="23"/>
        </w:rPr>
        <w:t xml:space="preserve"> </w:t>
      </w:r>
      <w:r>
        <w:rPr>
          <w:sz w:val="23"/>
        </w:rPr>
        <w:t>and</w:t>
      </w:r>
      <w:r>
        <w:rPr>
          <w:spacing w:val="29"/>
          <w:sz w:val="23"/>
        </w:rPr>
        <w:t xml:space="preserve"> </w:t>
      </w:r>
      <w:r>
        <w:rPr>
          <w:sz w:val="23"/>
        </w:rPr>
        <w:t>sets</w:t>
      </w:r>
      <w:r>
        <w:rPr>
          <w:spacing w:val="29"/>
          <w:sz w:val="23"/>
        </w:rPr>
        <w:t xml:space="preserve"> </w:t>
      </w:r>
      <w:r>
        <w:rPr>
          <w:sz w:val="23"/>
        </w:rPr>
        <w:t>out</w:t>
      </w:r>
      <w:r>
        <w:rPr>
          <w:spacing w:val="29"/>
          <w:sz w:val="23"/>
        </w:rPr>
        <w:t xml:space="preserve"> </w:t>
      </w:r>
      <w:r>
        <w:rPr>
          <w:sz w:val="23"/>
        </w:rPr>
        <w:t>the</w:t>
      </w:r>
      <w:r>
        <w:rPr>
          <w:spacing w:val="29"/>
          <w:sz w:val="23"/>
        </w:rPr>
        <w:t xml:space="preserve"> </w:t>
      </w:r>
      <w:proofErr w:type="gramStart"/>
      <w:r>
        <w:rPr>
          <w:sz w:val="23"/>
        </w:rPr>
        <w:t>long</w:t>
      </w:r>
      <w:r>
        <w:rPr>
          <w:spacing w:val="29"/>
          <w:sz w:val="23"/>
        </w:rPr>
        <w:t xml:space="preserve"> </w:t>
      </w:r>
      <w:r>
        <w:rPr>
          <w:sz w:val="23"/>
        </w:rPr>
        <w:t>term</w:t>
      </w:r>
      <w:proofErr w:type="gramEnd"/>
      <w:r>
        <w:rPr>
          <w:spacing w:val="29"/>
          <w:sz w:val="23"/>
        </w:rPr>
        <w:t xml:space="preserve"> </w:t>
      </w:r>
      <w:r>
        <w:rPr>
          <w:sz w:val="23"/>
        </w:rPr>
        <w:t>vision</w:t>
      </w:r>
      <w:r>
        <w:rPr>
          <w:spacing w:val="29"/>
          <w:sz w:val="23"/>
        </w:rPr>
        <w:t xml:space="preserve"> </w:t>
      </w:r>
      <w:r>
        <w:rPr>
          <w:sz w:val="23"/>
        </w:rPr>
        <w:t>of</w:t>
      </w:r>
      <w:r>
        <w:rPr>
          <w:spacing w:val="29"/>
          <w:sz w:val="23"/>
        </w:rPr>
        <w:t xml:space="preserve"> </w:t>
      </w:r>
      <w:r>
        <w:rPr>
          <w:sz w:val="23"/>
        </w:rPr>
        <w:t>the</w:t>
      </w:r>
      <w:r>
        <w:rPr>
          <w:spacing w:val="29"/>
          <w:sz w:val="23"/>
        </w:rPr>
        <w:t xml:space="preserve"> </w:t>
      </w:r>
      <w:r>
        <w:rPr>
          <w:sz w:val="23"/>
        </w:rPr>
        <w:t>expanded</w:t>
      </w:r>
      <w:r>
        <w:rPr>
          <w:spacing w:val="29"/>
          <w:sz w:val="23"/>
        </w:rPr>
        <w:t xml:space="preserve"> </w:t>
      </w:r>
      <w:r>
        <w:rPr>
          <w:sz w:val="23"/>
        </w:rPr>
        <w:t>operations</w:t>
      </w:r>
      <w:r>
        <w:rPr>
          <w:spacing w:val="29"/>
          <w:sz w:val="23"/>
        </w:rPr>
        <w:t xml:space="preserve"> </w:t>
      </w:r>
      <w:r>
        <w:rPr>
          <w:sz w:val="23"/>
        </w:rPr>
        <w:t>of</w:t>
      </w:r>
      <w:r>
        <w:rPr>
          <w:spacing w:val="29"/>
          <w:sz w:val="23"/>
        </w:rPr>
        <w:t xml:space="preserve"> </w:t>
      </w:r>
      <w:r>
        <w:rPr>
          <w:sz w:val="23"/>
        </w:rPr>
        <w:t>the</w:t>
      </w:r>
      <w:r>
        <w:rPr>
          <w:spacing w:val="29"/>
          <w:sz w:val="23"/>
        </w:rPr>
        <w:t xml:space="preserve"> </w:t>
      </w:r>
      <w:r>
        <w:rPr>
          <w:sz w:val="23"/>
        </w:rPr>
        <w:t>airport</w:t>
      </w:r>
      <w:r>
        <w:rPr>
          <w:spacing w:val="29"/>
          <w:sz w:val="23"/>
        </w:rPr>
        <w:t xml:space="preserve"> </w:t>
      </w:r>
      <w:r>
        <w:rPr>
          <w:sz w:val="23"/>
        </w:rPr>
        <w:t>over</w:t>
      </w:r>
    </w:p>
    <w:p w14:paraId="153F9F41" w14:textId="77777777" w:rsidR="00021792" w:rsidRDefault="00000000">
      <w:pPr>
        <w:pStyle w:val="BodyText"/>
        <w:spacing w:before="11" w:line="295" w:lineRule="auto"/>
        <w:ind w:left="1013" w:right="896"/>
      </w:pPr>
      <w:r>
        <w:t>the</w:t>
      </w:r>
      <w:r>
        <w:rPr>
          <w:spacing w:val="33"/>
        </w:rPr>
        <w:t xml:space="preserve"> </w:t>
      </w:r>
      <w:r>
        <w:t>next</w:t>
      </w:r>
      <w:r>
        <w:rPr>
          <w:spacing w:val="33"/>
        </w:rPr>
        <w:t xml:space="preserve"> </w:t>
      </w:r>
      <w:r>
        <w:t>20</w:t>
      </w:r>
      <w:r>
        <w:rPr>
          <w:spacing w:val="33"/>
        </w:rPr>
        <w:t xml:space="preserve"> </w:t>
      </w:r>
      <w:r>
        <w:t>years.</w:t>
      </w:r>
      <w:r>
        <w:rPr>
          <w:spacing w:val="33"/>
        </w:rPr>
        <w:t xml:space="preserve"> </w:t>
      </w:r>
      <w:r>
        <w:t>While</w:t>
      </w:r>
      <w:r>
        <w:rPr>
          <w:spacing w:val="33"/>
        </w:rPr>
        <w:t xml:space="preserve"> </w:t>
      </w:r>
      <w:r>
        <w:t>this</w:t>
      </w:r>
      <w:r>
        <w:rPr>
          <w:spacing w:val="33"/>
        </w:rPr>
        <w:t xml:space="preserve"> </w:t>
      </w:r>
      <w:r>
        <w:t>Master</w:t>
      </w:r>
      <w:r>
        <w:rPr>
          <w:spacing w:val="33"/>
        </w:rPr>
        <w:t xml:space="preserve"> </w:t>
      </w:r>
      <w:r>
        <w:t>Plan</w:t>
      </w:r>
      <w:r>
        <w:rPr>
          <w:spacing w:val="33"/>
        </w:rPr>
        <w:t xml:space="preserve"> </w:t>
      </w:r>
      <w:r>
        <w:t>sits</w:t>
      </w:r>
      <w:r>
        <w:rPr>
          <w:spacing w:val="33"/>
        </w:rPr>
        <w:t xml:space="preserve"> </w:t>
      </w:r>
      <w:r>
        <w:t>as</w:t>
      </w:r>
      <w:r>
        <w:rPr>
          <w:spacing w:val="33"/>
        </w:rPr>
        <w:t xml:space="preserve"> </w:t>
      </w:r>
      <w:r>
        <w:t>a</w:t>
      </w:r>
      <w:r>
        <w:rPr>
          <w:spacing w:val="33"/>
        </w:rPr>
        <w:t xml:space="preserve"> </w:t>
      </w:r>
      <w:r>
        <w:t>reference</w:t>
      </w:r>
      <w:r>
        <w:rPr>
          <w:spacing w:val="33"/>
        </w:rPr>
        <w:t xml:space="preserve"> </w:t>
      </w:r>
      <w:r>
        <w:t>document</w:t>
      </w:r>
      <w:r>
        <w:rPr>
          <w:spacing w:val="33"/>
        </w:rPr>
        <w:t xml:space="preserve"> </w:t>
      </w:r>
      <w:r>
        <w:t>within</w:t>
      </w:r>
      <w:r>
        <w:rPr>
          <w:spacing w:val="33"/>
        </w:rPr>
        <w:t xml:space="preserve"> </w:t>
      </w:r>
      <w:r>
        <w:t>the</w:t>
      </w:r>
      <w:r>
        <w:rPr>
          <w:spacing w:val="33"/>
        </w:rPr>
        <w:t xml:space="preserve"> </w:t>
      </w:r>
      <w:r>
        <w:t>Greater</w:t>
      </w:r>
      <w:r>
        <w:rPr>
          <w:spacing w:val="33"/>
        </w:rPr>
        <w:t xml:space="preserve"> </w:t>
      </w:r>
      <w:r>
        <w:t>Geelong Planning</w:t>
      </w:r>
      <w:r>
        <w:rPr>
          <w:spacing w:val="40"/>
        </w:rPr>
        <w:t xml:space="preserve"> </w:t>
      </w:r>
      <w:r>
        <w:t>Scheme,</w:t>
      </w:r>
      <w:r>
        <w:rPr>
          <w:spacing w:val="40"/>
        </w:rPr>
        <w:t xml:space="preserve"> </w:t>
      </w:r>
      <w:r>
        <w:t>updates</w:t>
      </w:r>
      <w:r>
        <w:rPr>
          <w:spacing w:val="40"/>
        </w:rPr>
        <w:t xml:space="preserve"> </w:t>
      </w:r>
      <w:r>
        <w:t>to</w:t>
      </w:r>
      <w:r>
        <w:rPr>
          <w:spacing w:val="40"/>
        </w:rPr>
        <w:t xml:space="preserve"> </w:t>
      </w:r>
      <w:r>
        <w:t>the</w:t>
      </w:r>
      <w:r>
        <w:rPr>
          <w:spacing w:val="40"/>
        </w:rPr>
        <w:t xml:space="preserve"> </w:t>
      </w:r>
      <w:r>
        <w:t>Avalon</w:t>
      </w:r>
      <w:r>
        <w:rPr>
          <w:spacing w:val="40"/>
        </w:rPr>
        <w:t xml:space="preserve"> </w:t>
      </w:r>
      <w:r>
        <w:t>Airport</w:t>
      </w:r>
      <w:r>
        <w:rPr>
          <w:spacing w:val="40"/>
        </w:rPr>
        <w:t xml:space="preserve"> </w:t>
      </w:r>
      <w:r>
        <w:t>Master</w:t>
      </w:r>
      <w:r>
        <w:rPr>
          <w:spacing w:val="40"/>
        </w:rPr>
        <w:t xml:space="preserve"> </w:t>
      </w:r>
      <w:r>
        <w:t>Plan</w:t>
      </w:r>
      <w:r>
        <w:rPr>
          <w:spacing w:val="40"/>
        </w:rPr>
        <w:t xml:space="preserve"> </w:t>
      </w:r>
      <w:r>
        <w:t>are</w:t>
      </w:r>
      <w:r>
        <w:rPr>
          <w:spacing w:val="40"/>
        </w:rPr>
        <w:t xml:space="preserve"> </w:t>
      </w:r>
      <w:r>
        <w:t>ongoing.</w:t>
      </w:r>
      <w:r>
        <w:rPr>
          <w:spacing w:val="40"/>
        </w:rPr>
        <w:t xml:space="preserve"> </w:t>
      </w:r>
      <w:r>
        <w:t>Further</w:t>
      </w:r>
      <w:r>
        <w:rPr>
          <w:spacing w:val="40"/>
        </w:rPr>
        <w:t xml:space="preserve"> </w:t>
      </w:r>
      <w:r>
        <w:t>work</w:t>
      </w:r>
      <w:r>
        <w:rPr>
          <w:spacing w:val="40"/>
        </w:rPr>
        <w:t xml:space="preserve"> </w:t>
      </w:r>
      <w:proofErr w:type="gramStart"/>
      <w:r>
        <w:t>is</w:t>
      </w:r>
      <w:proofErr w:type="gramEnd"/>
    </w:p>
    <w:p w14:paraId="44CD4B3E" w14:textId="77777777" w:rsidR="00021792" w:rsidRDefault="00000000">
      <w:pPr>
        <w:pStyle w:val="BodyText"/>
        <w:spacing w:before="2" w:line="295" w:lineRule="auto"/>
        <w:ind w:left="1013" w:right="842"/>
      </w:pPr>
      <w:r>
        <w:t>required</w:t>
      </w:r>
      <w:r>
        <w:rPr>
          <w:spacing w:val="35"/>
        </w:rPr>
        <w:t xml:space="preserve"> </w:t>
      </w:r>
      <w:r>
        <w:t>to</w:t>
      </w:r>
      <w:r>
        <w:rPr>
          <w:spacing w:val="35"/>
        </w:rPr>
        <w:t xml:space="preserve"> </w:t>
      </w:r>
      <w:r>
        <w:t>secure</w:t>
      </w:r>
      <w:r>
        <w:rPr>
          <w:spacing w:val="35"/>
        </w:rPr>
        <w:t xml:space="preserve"> </w:t>
      </w:r>
      <w:r>
        <w:t>ongoing</w:t>
      </w:r>
      <w:r>
        <w:rPr>
          <w:spacing w:val="35"/>
        </w:rPr>
        <w:t xml:space="preserve"> </w:t>
      </w:r>
      <w:r>
        <w:t>operations</w:t>
      </w:r>
      <w:r>
        <w:rPr>
          <w:spacing w:val="35"/>
        </w:rPr>
        <w:t xml:space="preserve"> </w:t>
      </w:r>
      <w:r>
        <w:t>(both</w:t>
      </w:r>
      <w:r>
        <w:rPr>
          <w:spacing w:val="35"/>
        </w:rPr>
        <w:t xml:space="preserve"> </w:t>
      </w:r>
      <w:r>
        <w:t>current</w:t>
      </w:r>
      <w:r>
        <w:rPr>
          <w:spacing w:val="35"/>
        </w:rPr>
        <w:t xml:space="preserve"> </w:t>
      </w:r>
      <w:r>
        <w:t>and</w:t>
      </w:r>
      <w:r>
        <w:rPr>
          <w:spacing w:val="35"/>
        </w:rPr>
        <w:t xml:space="preserve"> </w:t>
      </w:r>
      <w:r>
        <w:t>future)</w:t>
      </w:r>
      <w:r>
        <w:rPr>
          <w:spacing w:val="35"/>
        </w:rPr>
        <w:t xml:space="preserve"> </w:t>
      </w:r>
      <w:r>
        <w:t>and</w:t>
      </w:r>
      <w:r>
        <w:rPr>
          <w:spacing w:val="35"/>
        </w:rPr>
        <w:t xml:space="preserve"> </w:t>
      </w:r>
      <w:r>
        <w:t>protect</w:t>
      </w:r>
      <w:r>
        <w:rPr>
          <w:spacing w:val="35"/>
        </w:rPr>
        <w:t xml:space="preserve"> </w:t>
      </w:r>
      <w:r>
        <w:t>the</w:t>
      </w:r>
      <w:r>
        <w:rPr>
          <w:spacing w:val="35"/>
        </w:rPr>
        <w:t xml:space="preserve"> </w:t>
      </w:r>
      <w:r>
        <w:t>option</w:t>
      </w:r>
      <w:r>
        <w:rPr>
          <w:spacing w:val="35"/>
        </w:rPr>
        <w:t xml:space="preserve"> </w:t>
      </w:r>
      <w:r>
        <w:t>for</w:t>
      </w:r>
      <w:r>
        <w:rPr>
          <w:spacing w:val="35"/>
        </w:rPr>
        <w:t xml:space="preserve"> </w:t>
      </w:r>
      <w:r>
        <w:t>a</w:t>
      </w:r>
      <w:r>
        <w:rPr>
          <w:spacing w:val="35"/>
        </w:rPr>
        <w:t xml:space="preserve"> </w:t>
      </w:r>
      <w:r>
        <w:t>third cross</w:t>
      </w:r>
      <w:r>
        <w:rPr>
          <w:spacing w:val="40"/>
        </w:rPr>
        <w:t xml:space="preserve"> </w:t>
      </w:r>
      <w:r>
        <w:t>runway.</w:t>
      </w:r>
      <w:r>
        <w:rPr>
          <w:spacing w:val="40"/>
        </w:rPr>
        <w:t xml:space="preserve"> </w:t>
      </w:r>
      <w:r>
        <w:t>This</w:t>
      </w:r>
      <w:r>
        <w:rPr>
          <w:spacing w:val="40"/>
        </w:rPr>
        <w:t xml:space="preserve"> </w:t>
      </w:r>
      <w:r>
        <w:t>will</w:t>
      </w:r>
      <w:r>
        <w:rPr>
          <w:spacing w:val="40"/>
        </w:rPr>
        <w:t xml:space="preserve"> </w:t>
      </w:r>
      <w:r>
        <w:t>require</w:t>
      </w:r>
      <w:r>
        <w:rPr>
          <w:spacing w:val="40"/>
        </w:rPr>
        <w:t xml:space="preserve"> </w:t>
      </w:r>
      <w:r>
        <w:t>further</w:t>
      </w:r>
      <w:r>
        <w:rPr>
          <w:spacing w:val="40"/>
        </w:rPr>
        <w:t xml:space="preserve"> </w:t>
      </w:r>
      <w:r>
        <w:t>protections</w:t>
      </w:r>
      <w:r>
        <w:rPr>
          <w:spacing w:val="40"/>
        </w:rPr>
        <w:t xml:space="preserve"> </w:t>
      </w:r>
      <w:r>
        <w:t>within</w:t>
      </w:r>
      <w:r>
        <w:rPr>
          <w:spacing w:val="40"/>
        </w:rPr>
        <w:t xml:space="preserve"> </w:t>
      </w:r>
      <w:r>
        <w:t>the</w:t>
      </w:r>
      <w:r>
        <w:rPr>
          <w:spacing w:val="40"/>
        </w:rPr>
        <w:t xml:space="preserve"> </w:t>
      </w:r>
      <w:r>
        <w:t>relevant</w:t>
      </w:r>
      <w:r>
        <w:rPr>
          <w:spacing w:val="40"/>
        </w:rPr>
        <w:t xml:space="preserve"> </w:t>
      </w:r>
      <w:r>
        <w:t>Planning</w:t>
      </w:r>
      <w:r>
        <w:rPr>
          <w:spacing w:val="40"/>
        </w:rPr>
        <w:t xml:space="preserve"> </w:t>
      </w:r>
      <w:r>
        <w:t>Schemes</w:t>
      </w:r>
      <w:r>
        <w:rPr>
          <w:spacing w:val="40"/>
        </w:rPr>
        <w:t xml:space="preserve"> </w:t>
      </w:r>
      <w:r>
        <w:t>(both</w:t>
      </w:r>
    </w:p>
    <w:p w14:paraId="12CC6012" w14:textId="77777777" w:rsidR="00021792" w:rsidRDefault="00000000">
      <w:pPr>
        <w:pStyle w:val="BodyText"/>
        <w:spacing w:before="3"/>
        <w:ind w:left="1013"/>
      </w:pPr>
      <w:r>
        <w:t>Greater</w:t>
      </w:r>
      <w:r>
        <w:rPr>
          <w:spacing w:val="34"/>
        </w:rPr>
        <w:t xml:space="preserve"> </w:t>
      </w:r>
      <w:r>
        <w:t>Geelong</w:t>
      </w:r>
      <w:r>
        <w:rPr>
          <w:spacing w:val="34"/>
        </w:rPr>
        <w:t xml:space="preserve"> </w:t>
      </w:r>
      <w:r>
        <w:t>and</w:t>
      </w:r>
      <w:r>
        <w:rPr>
          <w:spacing w:val="35"/>
        </w:rPr>
        <w:t xml:space="preserve"> </w:t>
      </w:r>
      <w:r>
        <w:rPr>
          <w:spacing w:val="-2"/>
        </w:rPr>
        <w:t>Wyndham).</w:t>
      </w:r>
    </w:p>
    <w:p w14:paraId="458E3E26" w14:textId="77777777" w:rsidR="00021792" w:rsidRDefault="00000000">
      <w:pPr>
        <w:pStyle w:val="ListParagraph"/>
        <w:numPr>
          <w:ilvl w:val="0"/>
          <w:numId w:val="73"/>
        </w:numPr>
        <w:tabs>
          <w:tab w:val="left" w:pos="1013"/>
          <w:tab w:val="left" w:pos="1014"/>
        </w:tabs>
        <w:spacing w:before="170" w:line="285" w:lineRule="auto"/>
        <w:ind w:left="1013" w:right="1232"/>
        <w:rPr>
          <w:sz w:val="23"/>
        </w:rPr>
      </w:pPr>
      <w:r>
        <w:rPr>
          <w:sz w:val="23"/>
        </w:rPr>
        <w:t>Lara</w:t>
      </w:r>
      <w:r>
        <w:rPr>
          <w:spacing w:val="33"/>
          <w:sz w:val="23"/>
        </w:rPr>
        <w:t xml:space="preserve"> </w:t>
      </w:r>
      <w:r>
        <w:rPr>
          <w:sz w:val="23"/>
        </w:rPr>
        <w:t>Structure</w:t>
      </w:r>
      <w:r>
        <w:rPr>
          <w:spacing w:val="33"/>
          <w:sz w:val="23"/>
        </w:rPr>
        <w:t xml:space="preserve"> </w:t>
      </w:r>
      <w:r>
        <w:rPr>
          <w:sz w:val="23"/>
        </w:rPr>
        <w:t>Plan</w:t>
      </w:r>
      <w:r>
        <w:rPr>
          <w:spacing w:val="33"/>
          <w:sz w:val="23"/>
        </w:rPr>
        <w:t xml:space="preserve"> </w:t>
      </w:r>
      <w:r>
        <w:rPr>
          <w:sz w:val="23"/>
        </w:rPr>
        <w:t>(2011)</w:t>
      </w:r>
      <w:r>
        <w:rPr>
          <w:spacing w:val="33"/>
          <w:sz w:val="23"/>
        </w:rPr>
        <w:t xml:space="preserve"> </w:t>
      </w:r>
      <w:r>
        <w:rPr>
          <w:sz w:val="23"/>
        </w:rPr>
        <w:t>-</w:t>
      </w:r>
      <w:r>
        <w:rPr>
          <w:spacing w:val="33"/>
          <w:sz w:val="23"/>
        </w:rPr>
        <w:t xml:space="preserve"> </w:t>
      </w:r>
      <w:r>
        <w:rPr>
          <w:sz w:val="23"/>
        </w:rPr>
        <w:t>which</w:t>
      </w:r>
      <w:r>
        <w:rPr>
          <w:spacing w:val="33"/>
          <w:sz w:val="23"/>
        </w:rPr>
        <w:t xml:space="preserve"> </w:t>
      </w:r>
      <w:r>
        <w:rPr>
          <w:sz w:val="23"/>
        </w:rPr>
        <w:t>guides</w:t>
      </w:r>
      <w:r>
        <w:rPr>
          <w:spacing w:val="33"/>
          <w:sz w:val="23"/>
        </w:rPr>
        <w:t xml:space="preserve"> </w:t>
      </w:r>
      <w:r>
        <w:rPr>
          <w:sz w:val="23"/>
        </w:rPr>
        <w:t>any</w:t>
      </w:r>
      <w:r>
        <w:rPr>
          <w:spacing w:val="33"/>
          <w:sz w:val="23"/>
        </w:rPr>
        <w:t xml:space="preserve"> </w:t>
      </w:r>
      <w:r>
        <w:rPr>
          <w:sz w:val="23"/>
        </w:rPr>
        <w:t>future</w:t>
      </w:r>
      <w:r>
        <w:rPr>
          <w:spacing w:val="33"/>
          <w:sz w:val="23"/>
        </w:rPr>
        <w:t xml:space="preserve"> </w:t>
      </w:r>
      <w:r>
        <w:rPr>
          <w:sz w:val="23"/>
        </w:rPr>
        <w:t>development</w:t>
      </w:r>
      <w:r>
        <w:rPr>
          <w:spacing w:val="33"/>
          <w:sz w:val="23"/>
        </w:rPr>
        <w:t xml:space="preserve"> </w:t>
      </w:r>
      <w:r>
        <w:rPr>
          <w:sz w:val="23"/>
        </w:rPr>
        <w:t>and</w:t>
      </w:r>
      <w:r>
        <w:rPr>
          <w:spacing w:val="33"/>
          <w:sz w:val="23"/>
        </w:rPr>
        <w:t xml:space="preserve"> </w:t>
      </w:r>
      <w:r>
        <w:rPr>
          <w:sz w:val="23"/>
        </w:rPr>
        <w:t>land</w:t>
      </w:r>
      <w:r>
        <w:rPr>
          <w:spacing w:val="33"/>
          <w:sz w:val="23"/>
        </w:rPr>
        <w:t xml:space="preserve"> </w:t>
      </w:r>
      <w:r>
        <w:rPr>
          <w:sz w:val="23"/>
        </w:rPr>
        <w:t>use</w:t>
      </w:r>
      <w:r>
        <w:rPr>
          <w:spacing w:val="33"/>
          <w:sz w:val="23"/>
        </w:rPr>
        <w:t xml:space="preserve"> </w:t>
      </w:r>
      <w:r>
        <w:rPr>
          <w:sz w:val="23"/>
        </w:rPr>
        <w:t>change</w:t>
      </w:r>
      <w:r>
        <w:rPr>
          <w:spacing w:val="33"/>
          <w:sz w:val="23"/>
        </w:rPr>
        <w:t xml:space="preserve"> </w:t>
      </w:r>
      <w:r>
        <w:rPr>
          <w:sz w:val="23"/>
        </w:rPr>
        <w:t>within</w:t>
      </w:r>
      <w:r>
        <w:rPr>
          <w:spacing w:val="33"/>
          <w:sz w:val="23"/>
        </w:rPr>
        <w:t xml:space="preserve"> </w:t>
      </w:r>
      <w:r>
        <w:rPr>
          <w:sz w:val="23"/>
        </w:rPr>
        <w:t>the Lara township.</w:t>
      </w:r>
    </w:p>
    <w:p w14:paraId="7CF306B3" w14:textId="77777777" w:rsidR="00021792" w:rsidRDefault="00000000">
      <w:pPr>
        <w:pStyle w:val="ListParagraph"/>
        <w:numPr>
          <w:ilvl w:val="0"/>
          <w:numId w:val="73"/>
        </w:numPr>
        <w:tabs>
          <w:tab w:val="left" w:pos="1013"/>
          <w:tab w:val="left" w:pos="1014"/>
        </w:tabs>
        <w:spacing w:before="122" w:line="285" w:lineRule="auto"/>
        <w:ind w:left="1013" w:right="1303"/>
        <w:rPr>
          <w:sz w:val="23"/>
        </w:rPr>
      </w:pPr>
      <w:r>
        <w:rPr>
          <w:sz w:val="23"/>
        </w:rPr>
        <w:t xml:space="preserve">Little River - while Little River does not have a Structure Plan, it is constrained by a number of surrounding </w:t>
      </w:r>
      <w:proofErr w:type="gramStart"/>
      <w:r>
        <w:rPr>
          <w:sz w:val="23"/>
        </w:rPr>
        <w:t>land</w:t>
      </w:r>
      <w:proofErr w:type="gramEnd"/>
      <w:r>
        <w:rPr>
          <w:sz w:val="23"/>
        </w:rPr>
        <w:t xml:space="preserve"> uses and other considerations including Avalon Airport, WTP and existing zoning.</w:t>
      </w:r>
    </w:p>
    <w:p w14:paraId="12550B7F" w14:textId="77777777" w:rsidR="00021792" w:rsidRDefault="00000000">
      <w:pPr>
        <w:pStyle w:val="ListParagraph"/>
        <w:numPr>
          <w:ilvl w:val="0"/>
          <w:numId w:val="73"/>
        </w:numPr>
        <w:tabs>
          <w:tab w:val="left" w:pos="1013"/>
          <w:tab w:val="left" w:pos="1014"/>
        </w:tabs>
        <w:spacing w:before="121" w:line="295" w:lineRule="auto"/>
        <w:ind w:left="1013" w:right="1179"/>
        <w:rPr>
          <w:sz w:val="23"/>
        </w:rPr>
      </w:pPr>
      <w:r>
        <w:rPr>
          <w:sz w:val="23"/>
        </w:rPr>
        <w:t>Land</w:t>
      </w:r>
      <w:r>
        <w:rPr>
          <w:spacing w:val="35"/>
          <w:sz w:val="23"/>
        </w:rPr>
        <w:t xml:space="preserve"> </w:t>
      </w:r>
      <w:r>
        <w:rPr>
          <w:sz w:val="23"/>
        </w:rPr>
        <w:t>use</w:t>
      </w:r>
      <w:r>
        <w:rPr>
          <w:spacing w:val="35"/>
          <w:sz w:val="23"/>
        </w:rPr>
        <w:t xml:space="preserve"> </w:t>
      </w:r>
      <w:r>
        <w:rPr>
          <w:sz w:val="23"/>
        </w:rPr>
        <w:t>buffers</w:t>
      </w:r>
      <w:r>
        <w:rPr>
          <w:spacing w:val="35"/>
          <w:sz w:val="23"/>
        </w:rPr>
        <w:t xml:space="preserve"> </w:t>
      </w:r>
      <w:r>
        <w:rPr>
          <w:sz w:val="23"/>
        </w:rPr>
        <w:t>-</w:t>
      </w:r>
      <w:r>
        <w:rPr>
          <w:spacing w:val="35"/>
          <w:sz w:val="23"/>
        </w:rPr>
        <w:t xml:space="preserve"> </w:t>
      </w:r>
      <w:r>
        <w:rPr>
          <w:sz w:val="23"/>
        </w:rPr>
        <w:t>for</w:t>
      </w:r>
      <w:r>
        <w:rPr>
          <w:spacing w:val="35"/>
          <w:sz w:val="23"/>
        </w:rPr>
        <w:t xml:space="preserve"> </w:t>
      </w:r>
      <w:r>
        <w:rPr>
          <w:sz w:val="23"/>
        </w:rPr>
        <w:t>sites</w:t>
      </w:r>
      <w:r>
        <w:rPr>
          <w:spacing w:val="35"/>
          <w:sz w:val="23"/>
        </w:rPr>
        <w:t xml:space="preserve"> </w:t>
      </w:r>
      <w:r>
        <w:rPr>
          <w:sz w:val="23"/>
        </w:rPr>
        <w:t>such</w:t>
      </w:r>
      <w:r>
        <w:rPr>
          <w:spacing w:val="35"/>
          <w:sz w:val="23"/>
        </w:rPr>
        <w:t xml:space="preserve"> </w:t>
      </w:r>
      <w:r>
        <w:rPr>
          <w:sz w:val="23"/>
        </w:rPr>
        <w:t>as</w:t>
      </w:r>
      <w:r>
        <w:rPr>
          <w:spacing w:val="35"/>
          <w:sz w:val="23"/>
        </w:rPr>
        <w:t xml:space="preserve"> </w:t>
      </w:r>
      <w:r>
        <w:rPr>
          <w:sz w:val="23"/>
        </w:rPr>
        <w:t>WTP,</w:t>
      </w:r>
      <w:r>
        <w:rPr>
          <w:spacing w:val="35"/>
          <w:sz w:val="23"/>
        </w:rPr>
        <w:t xml:space="preserve"> </w:t>
      </w:r>
      <w:r>
        <w:rPr>
          <w:sz w:val="23"/>
        </w:rPr>
        <w:t>Wyndham</w:t>
      </w:r>
      <w:r>
        <w:rPr>
          <w:spacing w:val="35"/>
          <w:sz w:val="23"/>
        </w:rPr>
        <w:t xml:space="preserve"> </w:t>
      </w:r>
      <w:r>
        <w:rPr>
          <w:sz w:val="23"/>
        </w:rPr>
        <w:t>RDF,</w:t>
      </w:r>
      <w:r>
        <w:rPr>
          <w:spacing w:val="35"/>
          <w:sz w:val="23"/>
        </w:rPr>
        <w:t xml:space="preserve"> </w:t>
      </w:r>
      <w:r>
        <w:rPr>
          <w:sz w:val="23"/>
        </w:rPr>
        <w:t>Holcim</w:t>
      </w:r>
      <w:r>
        <w:rPr>
          <w:spacing w:val="35"/>
          <w:sz w:val="23"/>
        </w:rPr>
        <w:t xml:space="preserve"> </w:t>
      </w:r>
      <w:r>
        <w:rPr>
          <w:sz w:val="23"/>
        </w:rPr>
        <w:t>Quarries</w:t>
      </w:r>
      <w:r>
        <w:rPr>
          <w:spacing w:val="35"/>
          <w:sz w:val="23"/>
        </w:rPr>
        <w:t xml:space="preserve"> </w:t>
      </w:r>
      <w:r>
        <w:rPr>
          <w:sz w:val="23"/>
        </w:rPr>
        <w:t>(WA184</w:t>
      </w:r>
      <w:r>
        <w:rPr>
          <w:spacing w:val="35"/>
          <w:sz w:val="23"/>
        </w:rPr>
        <w:t xml:space="preserve"> </w:t>
      </w:r>
      <w:r>
        <w:rPr>
          <w:sz w:val="23"/>
        </w:rPr>
        <w:t>and</w:t>
      </w:r>
      <w:r>
        <w:rPr>
          <w:spacing w:val="35"/>
          <w:sz w:val="23"/>
        </w:rPr>
        <w:t xml:space="preserve"> </w:t>
      </w:r>
      <w:r>
        <w:rPr>
          <w:sz w:val="23"/>
        </w:rPr>
        <w:t>WA420), Mountain</w:t>
      </w:r>
      <w:r>
        <w:rPr>
          <w:spacing w:val="40"/>
          <w:sz w:val="23"/>
        </w:rPr>
        <w:t xml:space="preserve"> </w:t>
      </w:r>
      <w:r>
        <w:rPr>
          <w:sz w:val="23"/>
        </w:rPr>
        <w:t>View</w:t>
      </w:r>
      <w:r>
        <w:rPr>
          <w:spacing w:val="40"/>
          <w:sz w:val="23"/>
        </w:rPr>
        <w:t xml:space="preserve"> </w:t>
      </w:r>
      <w:r>
        <w:rPr>
          <w:sz w:val="23"/>
        </w:rPr>
        <w:t>Quarry</w:t>
      </w:r>
      <w:r>
        <w:rPr>
          <w:spacing w:val="40"/>
          <w:sz w:val="23"/>
        </w:rPr>
        <w:t xml:space="preserve"> </w:t>
      </w:r>
      <w:r>
        <w:rPr>
          <w:sz w:val="23"/>
        </w:rPr>
        <w:t>(WA41)</w:t>
      </w:r>
      <w:r>
        <w:rPr>
          <w:spacing w:val="40"/>
          <w:sz w:val="23"/>
        </w:rPr>
        <w:t xml:space="preserve"> </w:t>
      </w:r>
      <w:r>
        <w:rPr>
          <w:sz w:val="23"/>
        </w:rPr>
        <w:t>and</w:t>
      </w:r>
      <w:r>
        <w:rPr>
          <w:spacing w:val="40"/>
          <w:sz w:val="23"/>
        </w:rPr>
        <w:t xml:space="preserve"> </w:t>
      </w:r>
      <w:r>
        <w:rPr>
          <w:sz w:val="23"/>
        </w:rPr>
        <w:t>an</w:t>
      </w:r>
      <w:r>
        <w:rPr>
          <w:spacing w:val="40"/>
          <w:sz w:val="23"/>
        </w:rPr>
        <w:t xml:space="preserve"> </w:t>
      </w:r>
      <w:r>
        <w:rPr>
          <w:sz w:val="23"/>
        </w:rPr>
        <w:t>approved</w:t>
      </w:r>
      <w:r>
        <w:rPr>
          <w:spacing w:val="40"/>
          <w:sz w:val="23"/>
        </w:rPr>
        <w:t xml:space="preserve"> </w:t>
      </w:r>
      <w:r>
        <w:rPr>
          <w:sz w:val="23"/>
        </w:rPr>
        <w:t>extractive</w:t>
      </w:r>
      <w:r>
        <w:rPr>
          <w:spacing w:val="40"/>
          <w:sz w:val="23"/>
        </w:rPr>
        <w:t xml:space="preserve"> </w:t>
      </w:r>
      <w:r>
        <w:rPr>
          <w:sz w:val="23"/>
        </w:rPr>
        <w:t>industry</w:t>
      </w:r>
      <w:r>
        <w:rPr>
          <w:spacing w:val="40"/>
          <w:sz w:val="23"/>
        </w:rPr>
        <w:t xml:space="preserve"> </w:t>
      </w:r>
      <w:r>
        <w:rPr>
          <w:sz w:val="23"/>
        </w:rPr>
        <w:t>site</w:t>
      </w:r>
      <w:r>
        <w:rPr>
          <w:spacing w:val="40"/>
          <w:sz w:val="23"/>
        </w:rPr>
        <w:t xml:space="preserve"> </w:t>
      </w:r>
      <w:r>
        <w:rPr>
          <w:sz w:val="23"/>
        </w:rPr>
        <w:t>south</w:t>
      </w:r>
      <w:r>
        <w:rPr>
          <w:spacing w:val="40"/>
          <w:sz w:val="23"/>
        </w:rPr>
        <w:t xml:space="preserve"> </w:t>
      </w:r>
      <w:r>
        <w:rPr>
          <w:sz w:val="23"/>
        </w:rPr>
        <w:t>of</w:t>
      </w:r>
      <w:r>
        <w:rPr>
          <w:spacing w:val="40"/>
          <w:sz w:val="23"/>
        </w:rPr>
        <w:t xml:space="preserve"> </w:t>
      </w:r>
      <w:r>
        <w:rPr>
          <w:sz w:val="23"/>
        </w:rPr>
        <w:t>Little</w:t>
      </w:r>
      <w:r>
        <w:rPr>
          <w:spacing w:val="40"/>
          <w:sz w:val="23"/>
        </w:rPr>
        <w:t xml:space="preserve"> </w:t>
      </w:r>
      <w:r>
        <w:rPr>
          <w:sz w:val="23"/>
        </w:rPr>
        <w:t>River (WA980).</w:t>
      </w:r>
      <w:r>
        <w:rPr>
          <w:spacing w:val="40"/>
          <w:sz w:val="23"/>
        </w:rPr>
        <w:t xml:space="preserve"> </w:t>
      </w:r>
      <w:r>
        <w:rPr>
          <w:sz w:val="23"/>
        </w:rPr>
        <w:t>Specific</w:t>
      </w:r>
      <w:r>
        <w:rPr>
          <w:spacing w:val="31"/>
          <w:sz w:val="23"/>
        </w:rPr>
        <w:t xml:space="preserve"> </w:t>
      </w:r>
      <w:r>
        <w:rPr>
          <w:sz w:val="23"/>
        </w:rPr>
        <w:t>buffer</w:t>
      </w:r>
      <w:r>
        <w:rPr>
          <w:spacing w:val="31"/>
          <w:sz w:val="23"/>
        </w:rPr>
        <w:t xml:space="preserve"> </w:t>
      </w:r>
      <w:r>
        <w:rPr>
          <w:sz w:val="23"/>
        </w:rPr>
        <w:t>analysis</w:t>
      </w:r>
      <w:r>
        <w:rPr>
          <w:spacing w:val="31"/>
          <w:sz w:val="23"/>
        </w:rPr>
        <w:t xml:space="preserve"> </w:t>
      </w:r>
      <w:r>
        <w:rPr>
          <w:sz w:val="23"/>
        </w:rPr>
        <w:t>identified</w:t>
      </w:r>
      <w:r>
        <w:rPr>
          <w:spacing w:val="31"/>
          <w:sz w:val="23"/>
        </w:rPr>
        <w:t xml:space="preserve"> </w:t>
      </w:r>
      <w:r>
        <w:rPr>
          <w:sz w:val="23"/>
        </w:rPr>
        <w:t>that</w:t>
      </w:r>
      <w:r>
        <w:rPr>
          <w:spacing w:val="31"/>
          <w:sz w:val="23"/>
        </w:rPr>
        <w:t xml:space="preserve"> </w:t>
      </w:r>
      <w:r>
        <w:rPr>
          <w:sz w:val="23"/>
        </w:rPr>
        <w:t>potential</w:t>
      </w:r>
      <w:r>
        <w:rPr>
          <w:spacing w:val="31"/>
          <w:sz w:val="23"/>
        </w:rPr>
        <w:t xml:space="preserve"> </w:t>
      </w:r>
      <w:proofErr w:type="spellStart"/>
      <w:r>
        <w:rPr>
          <w:sz w:val="23"/>
        </w:rPr>
        <w:t>odour</w:t>
      </w:r>
      <w:proofErr w:type="spellEnd"/>
      <w:r>
        <w:rPr>
          <w:spacing w:val="31"/>
          <w:sz w:val="23"/>
        </w:rPr>
        <w:t xml:space="preserve"> </w:t>
      </w:r>
      <w:r>
        <w:rPr>
          <w:sz w:val="23"/>
        </w:rPr>
        <w:t>impact</w:t>
      </w:r>
      <w:r>
        <w:rPr>
          <w:spacing w:val="31"/>
          <w:sz w:val="23"/>
        </w:rPr>
        <w:t xml:space="preserve"> </w:t>
      </w:r>
      <w:r>
        <w:rPr>
          <w:sz w:val="23"/>
        </w:rPr>
        <w:t>arising</w:t>
      </w:r>
      <w:r>
        <w:rPr>
          <w:spacing w:val="31"/>
          <w:sz w:val="23"/>
        </w:rPr>
        <w:t xml:space="preserve"> </w:t>
      </w:r>
      <w:r>
        <w:rPr>
          <w:sz w:val="23"/>
        </w:rPr>
        <w:t>from</w:t>
      </w:r>
      <w:r>
        <w:rPr>
          <w:spacing w:val="31"/>
          <w:sz w:val="23"/>
        </w:rPr>
        <w:t xml:space="preserve"> </w:t>
      </w:r>
      <w:r>
        <w:rPr>
          <w:sz w:val="23"/>
        </w:rPr>
        <w:t xml:space="preserve">landfill operations is the most important consideration for setting buffer distances, where sensitive uses are within medium to </w:t>
      </w:r>
      <w:proofErr w:type="gramStart"/>
      <w:r>
        <w:rPr>
          <w:sz w:val="23"/>
        </w:rPr>
        <w:t>high risk</w:t>
      </w:r>
      <w:proofErr w:type="gramEnd"/>
      <w:r>
        <w:rPr>
          <w:sz w:val="23"/>
        </w:rPr>
        <w:t xml:space="preserve"> areas.</w:t>
      </w:r>
      <w:r>
        <w:rPr>
          <w:spacing w:val="40"/>
          <w:sz w:val="23"/>
        </w:rPr>
        <w:t xml:space="preserve"> </w:t>
      </w:r>
      <w:r>
        <w:rPr>
          <w:sz w:val="23"/>
        </w:rPr>
        <w:t>Specific modelling further determined that areas of medium to high</w:t>
      </w:r>
      <w:r>
        <w:rPr>
          <w:spacing w:val="40"/>
          <w:sz w:val="23"/>
        </w:rPr>
        <w:t xml:space="preserve"> </w:t>
      </w:r>
      <w:r>
        <w:rPr>
          <w:sz w:val="23"/>
        </w:rPr>
        <w:t xml:space="preserve">risk of </w:t>
      </w:r>
      <w:proofErr w:type="spellStart"/>
      <w:r>
        <w:rPr>
          <w:sz w:val="23"/>
        </w:rPr>
        <w:t>odour</w:t>
      </w:r>
      <w:proofErr w:type="spellEnd"/>
      <w:r>
        <w:rPr>
          <w:sz w:val="23"/>
        </w:rPr>
        <w:t xml:space="preserve"> may extend beyond the ‘default’ EPA 500 </w:t>
      </w:r>
      <w:proofErr w:type="spellStart"/>
      <w:r>
        <w:rPr>
          <w:sz w:val="23"/>
        </w:rPr>
        <w:t>metre</w:t>
      </w:r>
      <w:proofErr w:type="spellEnd"/>
      <w:r>
        <w:rPr>
          <w:sz w:val="23"/>
        </w:rPr>
        <w:t xml:space="preserve"> buffer distance, although some areas of encroachment would need consideration through later PSP processes.</w:t>
      </w:r>
    </w:p>
    <w:p w14:paraId="63A6D463" w14:textId="77777777" w:rsidR="00021792" w:rsidRDefault="00021792">
      <w:pPr>
        <w:spacing w:line="295" w:lineRule="auto"/>
        <w:rPr>
          <w:sz w:val="23"/>
        </w:rPr>
        <w:sectPr w:rsidR="00021792">
          <w:type w:val="continuous"/>
          <w:pgSz w:w="23820" w:h="16840" w:orient="landscape"/>
          <w:pgMar w:top="1920" w:right="0" w:bottom="280" w:left="80" w:header="0" w:footer="0" w:gutter="0"/>
          <w:cols w:num="2" w:space="720" w:equalWidth="0">
            <w:col w:w="11452" w:space="40"/>
            <w:col w:w="12248"/>
          </w:cols>
        </w:sectPr>
      </w:pPr>
    </w:p>
    <w:p w14:paraId="122EBE39" w14:textId="77777777" w:rsidR="00021792" w:rsidRDefault="00000000">
      <w:pPr>
        <w:pStyle w:val="Heading3"/>
        <w:rPr>
          <w:u w:val="none"/>
        </w:rPr>
      </w:pPr>
      <w:r>
        <w:rPr>
          <w:color w:val="003263"/>
          <w:spacing w:val="28"/>
          <w:u w:color="003263"/>
        </w:rPr>
        <w:lastRenderedPageBreak/>
        <w:t>3.3</w:t>
      </w:r>
    </w:p>
    <w:p w14:paraId="26444589" w14:textId="77777777" w:rsidR="00021792" w:rsidRDefault="00021792">
      <w:pPr>
        <w:pStyle w:val="BodyText"/>
        <w:rPr>
          <w:rFonts w:ascii="Calibri"/>
          <w:b/>
          <w:sz w:val="20"/>
        </w:rPr>
      </w:pPr>
    </w:p>
    <w:p w14:paraId="242C4E6C" w14:textId="77777777" w:rsidR="00021792" w:rsidRDefault="00021792">
      <w:pPr>
        <w:pStyle w:val="BodyText"/>
        <w:rPr>
          <w:rFonts w:ascii="Calibri"/>
          <w:b/>
          <w:sz w:val="20"/>
        </w:rPr>
      </w:pPr>
    </w:p>
    <w:p w14:paraId="52C93ACF" w14:textId="77777777" w:rsidR="00021792" w:rsidRDefault="00021792">
      <w:pPr>
        <w:pStyle w:val="BodyText"/>
        <w:rPr>
          <w:rFonts w:ascii="Calibri"/>
          <w:b/>
          <w:sz w:val="20"/>
        </w:rPr>
      </w:pPr>
    </w:p>
    <w:p w14:paraId="0CE1EC2C" w14:textId="77777777" w:rsidR="00021792" w:rsidRDefault="00021792">
      <w:pPr>
        <w:pStyle w:val="BodyText"/>
        <w:rPr>
          <w:rFonts w:ascii="Calibri"/>
          <w:b/>
          <w:sz w:val="20"/>
        </w:rPr>
      </w:pPr>
    </w:p>
    <w:p w14:paraId="522E06B6" w14:textId="77777777" w:rsidR="00021792" w:rsidRDefault="00021792">
      <w:pPr>
        <w:pStyle w:val="BodyText"/>
        <w:rPr>
          <w:rFonts w:ascii="Calibri"/>
          <w:b/>
          <w:sz w:val="20"/>
        </w:rPr>
      </w:pPr>
    </w:p>
    <w:p w14:paraId="4AC44CD5" w14:textId="77777777" w:rsidR="00021792" w:rsidRDefault="00021792">
      <w:pPr>
        <w:pStyle w:val="BodyText"/>
        <w:spacing w:before="1"/>
        <w:rPr>
          <w:rFonts w:ascii="Calibri"/>
          <w:b/>
          <w:sz w:val="26"/>
        </w:rPr>
      </w:pPr>
    </w:p>
    <w:p w14:paraId="67C4639D" w14:textId="77777777" w:rsidR="00021792" w:rsidRDefault="00000000">
      <w:pPr>
        <w:pStyle w:val="ListParagraph"/>
        <w:numPr>
          <w:ilvl w:val="1"/>
          <w:numId w:val="73"/>
        </w:numPr>
        <w:tabs>
          <w:tab w:val="left" w:pos="1450"/>
          <w:tab w:val="left" w:pos="1451"/>
        </w:tabs>
        <w:spacing w:before="55" w:line="290" w:lineRule="auto"/>
        <w:ind w:right="12273"/>
        <w:rPr>
          <w:sz w:val="23"/>
        </w:rPr>
      </w:pPr>
      <w:r>
        <w:rPr>
          <w:sz w:val="23"/>
        </w:rPr>
        <w:t>Basalt</w:t>
      </w:r>
      <w:r>
        <w:rPr>
          <w:spacing w:val="31"/>
          <w:sz w:val="23"/>
        </w:rPr>
        <w:t xml:space="preserve"> </w:t>
      </w:r>
      <w:r>
        <w:rPr>
          <w:sz w:val="23"/>
        </w:rPr>
        <w:t>Dimension</w:t>
      </w:r>
      <w:r>
        <w:rPr>
          <w:spacing w:val="31"/>
          <w:sz w:val="23"/>
        </w:rPr>
        <w:t xml:space="preserve"> </w:t>
      </w:r>
      <w:r>
        <w:rPr>
          <w:sz w:val="23"/>
        </w:rPr>
        <w:t>Stone</w:t>
      </w:r>
      <w:r>
        <w:rPr>
          <w:spacing w:val="31"/>
          <w:sz w:val="23"/>
        </w:rPr>
        <w:t xml:space="preserve"> </w:t>
      </w:r>
      <w:r>
        <w:rPr>
          <w:sz w:val="23"/>
        </w:rPr>
        <w:t>Quarry</w:t>
      </w:r>
      <w:r>
        <w:rPr>
          <w:spacing w:val="31"/>
          <w:sz w:val="23"/>
        </w:rPr>
        <w:t xml:space="preserve"> </w:t>
      </w:r>
      <w:r>
        <w:rPr>
          <w:sz w:val="23"/>
        </w:rPr>
        <w:t>(WA980)</w:t>
      </w:r>
      <w:r>
        <w:rPr>
          <w:spacing w:val="31"/>
          <w:sz w:val="23"/>
        </w:rPr>
        <w:t xml:space="preserve"> </w:t>
      </w:r>
      <w:r>
        <w:rPr>
          <w:sz w:val="23"/>
        </w:rPr>
        <w:t>-</w:t>
      </w:r>
      <w:r>
        <w:rPr>
          <w:spacing w:val="31"/>
          <w:sz w:val="23"/>
        </w:rPr>
        <w:t xml:space="preserve"> </w:t>
      </w:r>
      <w:r>
        <w:rPr>
          <w:sz w:val="23"/>
        </w:rPr>
        <w:t>which</w:t>
      </w:r>
      <w:r>
        <w:rPr>
          <w:spacing w:val="31"/>
          <w:sz w:val="23"/>
        </w:rPr>
        <w:t xml:space="preserve"> </w:t>
      </w:r>
      <w:r>
        <w:rPr>
          <w:sz w:val="23"/>
        </w:rPr>
        <w:t>is</w:t>
      </w:r>
      <w:r>
        <w:rPr>
          <w:spacing w:val="31"/>
          <w:sz w:val="23"/>
        </w:rPr>
        <w:t xml:space="preserve"> </w:t>
      </w:r>
      <w:r>
        <w:rPr>
          <w:sz w:val="23"/>
        </w:rPr>
        <w:t>located</w:t>
      </w:r>
      <w:r>
        <w:rPr>
          <w:spacing w:val="31"/>
          <w:sz w:val="23"/>
        </w:rPr>
        <w:t xml:space="preserve"> </w:t>
      </w:r>
      <w:r>
        <w:rPr>
          <w:sz w:val="23"/>
        </w:rPr>
        <w:t>to</w:t>
      </w:r>
      <w:r>
        <w:rPr>
          <w:spacing w:val="31"/>
          <w:sz w:val="23"/>
        </w:rPr>
        <w:t xml:space="preserve"> </w:t>
      </w:r>
      <w:r>
        <w:rPr>
          <w:sz w:val="23"/>
        </w:rPr>
        <w:t>the</w:t>
      </w:r>
      <w:r>
        <w:rPr>
          <w:spacing w:val="31"/>
          <w:sz w:val="23"/>
        </w:rPr>
        <w:t xml:space="preserve"> </w:t>
      </w:r>
      <w:r>
        <w:rPr>
          <w:sz w:val="23"/>
        </w:rPr>
        <w:t>north</w:t>
      </w:r>
      <w:r>
        <w:rPr>
          <w:spacing w:val="31"/>
          <w:sz w:val="23"/>
        </w:rPr>
        <w:t xml:space="preserve"> </w:t>
      </w:r>
      <w:r>
        <w:rPr>
          <w:sz w:val="23"/>
        </w:rPr>
        <w:t>of</w:t>
      </w:r>
      <w:r>
        <w:rPr>
          <w:spacing w:val="31"/>
          <w:sz w:val="23"/>
        </w:rPr>
        <w:t xml:space="preserve"> </w:t>
      </w:r>
      <w:r>
        <w:rPr>
          <w:sz w:val="23"/>
        </w:rPr>
        <w:t>Avalon</w:t>
      </w:r>
      <w:r>
        <w:rPr>
          <w:spacing w:val="31"/>
          <w:sz w:val="23"/>
        </w:rPr>
        <w:t xml:space="preserve"> </w:t>
      </w:r>
      <w:r>
        <w:rPr>
          <w:sz w:val="23"/>
        </w:rPr>
        <w:t>Airport</w:t>
      </w:r>
      <w:r>
        <w:rPr>
          <w:spacing w:val="31"/>
          <w:sz w:val="23"/>
        </w:rPr>
        <w:t xml:space="preserve"> </w:t>
      </w:r>
      <w:r>
        <w:rPr>
          <w:sz w:val="23"/>
        </w:rPr>
        <w:t>and</w:t>
      </w:r>
      <w:r>
        <w:rPr>
          <w:spacing w:val="31"/>
          <w:sz w:val="23"/>
        </w:rPr>
        <w:t xml:space="preserve"> </w:t>
      </w:r>
      <w:r>
        <w:rPr>
          <w:sz w:val="23"/>
        </w:rPr>
        <w:t>was granted</w:t>
      </w:r>
      <w:r>
        <w:rPr>
          <w:spacing w:val="40"/>
          <w:sz w:val="23"/>
        </w:rPr>
        <w:t xml:space="preserve"> </w:t>
      </w:r>
      <w:r>
        <w:rPr>
          <w:sz w:val="23"/>
        </w:rPr>
        <w:t>permission</w:t>
      </w:r>
      <w:r>
        <w:rPr>
          <w:spacing w:val="40"/>
          <w:sz w:val="23"/>
        </w:rPr>
        <w:t xml:space="preserve"> </w:t>
      </w:r>
      <w:r>
        <w:rPr>
          <w:sz w:val="23"/>
        </w:rPr>
        <w:t>to</w:t>
      </w:r>
      <w:r>
        <w:rPr>
          <w:spacing w:val="40"/>
          <w:sz w:val="23"/>
        </w:rPr>
        <w:t xml:space="preserve"> </w:t>
      </w:r>
      <w:r>
        <w:rPr>
          <w:sz w:val="23"/>
        </w:rPr>
        <w:t>develop</w:t>
      </w:r>
      <w:r>
        <w:rPr>
          <w:spacing w:val="40"/>
          <w:sz w:val="23"/>
        </w:rPr>
        <w:t xml:space="preserve"> </w:t>
      </w:r>
      <w:r>
        <w:rPr>
          <w:sz w:val="23"/>
        </w:rPr>
        <w:t>a</w:t>
      </w:r>
      <w:r>
        <w:rPr>
          <w:spacing w:val="40"/>
          <w:sz w:val="23"/>
        </w:rPr>
        <w:t xml:space="preserve"> </w:t>
      </w:r>
      <w:r>
        <w:rPr>
          <w:sz w:val="23"/>
        </w:rPr>
        <w:t>new</w:t>
      </w:r>
      <w:r>
        <w:rPr>
          <w:spacing w:val="40"/>
          <w:sz w:val="23"/>
        </w:rPr>
        <w:t xml:space="preserve"> </w:t>
      </w:r>
      <w:r>
        <w:rPr>
          <w:sz w:val="23"/>
        </w:rPr>
        <w:t>materials</w:t>
      </w:r>
      <w:r>
        <w:rPr>
          <w:spacing w:val="40"/>
          <w:sz w:val="23"/>
        </w:rPr>
        <w:t xml:space="preserve"> </w:t>
      </w:r>
      <w:r>
        <w:rPr>
          <w:sz w:val="23"/>
        </w:rPr>
        <w:t>recycling</w:t>
      </w:r>
      <w:r>
        <w:rPr>
          <w:spacing w:val="40"/>
          <w:sz w:val="23"/>
        </w:rPr>
        <w:t xml:space="preserve"> </w:t>
      </w:r>
      <w:r>
        <w:rPr>
          <w:sz w:val="23"/>
        </w:rPr>
        <w:t>facility</w:t>
      </w:r>
      <w:r>
        <w:rPr>
          <w:spacing w:val="40"/>
          <w:sz w:val="23"/>
        </w:rPr>
        <w:t xml:space="preserve"> </w:t>
      </w:r>
      <w:r>
        <w:rPr>
          <w:sz w:val="23"/>
        </w:rPr>
        <w:t>on</w:t>
      </w:r>
      <w:r>
        <w:rPr>
          <w:spacing w:val="40"/>
          <w:sz w:val="23"/>
        </w:rPr>
        <w:t xml:space="preserve"> </w:t>
      </w:r>
      <w:r>
        <w:rPr>
          <w:sz w:val="23"/>
        </w:rPr>
        <w:t>site</w:t>
      </w:r>
      <w:r>
        <w:rPr>
          <w:spacing w:val="40"/>
          <w:sz w:val="23"/>
        </w:rPr>
        <w:t xml:space="preserve"> </w:t>
      </w:r>
      <w:r>
        <w:rPr>
          <w:sz w:val="23"/>
        </w:rPr>
        <w:t>through</w:t>
      </w:r>
      <w:r>
        <w:rPr>
          <w:spacing w:val="40"/>
          <w:sz w:val="23"/>
        </w:rPr>
        <w:t xml:space="preserve"> </w:t>
      </w:r>
      <w:r>
        <w:rPr>
          <w:sz w:val="23"/>
        </w:rPr>
        <w:t>Planning</w:t>
      </w:r>
      <w:r>
        <w:rPr>
          <w:spacing w:val="40"/>
          <w:sz w:val="23"/>
        </w:rPr>
        <w:t xml:space="preserve"> </w:t>
      </w:r>
      <w:r>
        <w:rPr>
          <w:sz w:val="23"/>
        </w:rPr>
        <w:t xml:space="preserve">Permit PP-852-2015 issued by </w:t>
      </w:r>
      <w:proofErr w:type="spellStart"/>
      <w:r>
        <w:rPr>
          <w:sz w:val="23"/>
        </w:rPr>
        <w:t>CoGG</w:t>
      </w:r>
      <w:proofErr w:type="spellEnd"/>
      <w:r>
        <w:rPr>
          <w:sz w:val="23"/>
        </w:rPr>
        <w:t>.</w:t>
      </w:r>
    </w:p>
    <w:p w14:paraId="742E6EE0" w14:textId="77777777" w:rsidR="00021792" w:rsidRDefault="00000000">
      <w:pPr>
        <w:pStyle w:val="ListParagraph"/>
        <w:numPr>
          <w:ilvl w:val="1"/>
          <w:numId w:val="73"/>
        </w:numPr>
        <w:tabs>
          <w:tab w:val="left" w:pos="1450"/>
          <w:tab w:val="left" w:pos="1451"/>
        </w:tabs>
        <w:spacing w:before="116"/>
        <w:ind w:hanging="398"/>
        <w:rPr>
          <w:sz w:val="23"/>
        </w:rPr>
      </w:pPr>
      <w:r>
        <w:rPr>
          <w:sz w:val="23"/>
        </w:rPr>
        <w:t>Point</w:t>
      </w:r>
      <w:r>
        <w:rPr>
          <w:spacing w:val="26"/>
          <w:sz w:val="23"/>
        </w:rPr>
        <w:t xml:space="preserve"> </w:t>
      </w:r>
      <w:r>
        <w:rPr>
          <w:sz w:val="23"/>
        </w:rPr>
        <w:t>Wilson</w:t>
      </w:r>
      <w:r>
        <w:rPr>
          <w:spacing w:val="29"/>
          <w:sz w:val="23"/>
        </w:rPr>
        <w:t xml:space="preserve"> </w:t>
      </w:r>
      <w:r>
        <w:rPr>
          <w:sz w:val="23"/>
        </w:rPr>
        <w:t>Munitions</w:t>
      </w:r>
      <w:r>
        <w:rPr>
          <w:spacing w:val="29"/>
          <w:sz w:val="23"/>
        </w:rPr>
        <w:t xml:space="preserve"> </w:t>
      </w:r>
      <w:r>
        <w:rPr>
          <w:sz w:val="23"/>
        </w:rPr>
        <w:t>Facility</w:t>
      </w:r>
      <w:r>
        <w:rPr>
          <w:spacing w:val="28"/>
          <w:sz w:val="23"/>
        </w:rPr>
        <w:t xml:space="preserve"> </w:t>
      </w:r>
      <w:r>
        <w:rPr>
          <w:sz w:val="23"/>
        </w:rPr>
        <w:t>-</w:t>
      </w:r>
      <w:r>
        <w:rPr>
          <w:spacing w:val="29"/>
          <w:sz w:val="23"/>
        </w:rPr>
        <w:t xml:space="preserve"> </w:t>
      </w:r>
      <w:r>
        <w:rPr>
          <w:sz w:val="23"/>
        </w:rPr>
        <w:t>depending</w:t>
      </w:r>
      <w:r>
        <w:rPr>
          <w:spacing w:val="29"/>
          <w:sz w:val="23"/>
        </w:rPr>
        <w:t xml:space="preserve"> </w:t>
      </w:r>
      <w:r>
        <w:rPr>
          <w:sz w:val="23"/>
        </w:rPr>
        <w:t>on</w:t>
      </w:r>
      <w:r>
        <w:rPr>
          <w:spacing w:val="29"/>
          <w:sz w:val="23"/>
        </w:rPr>
        <w:t xml:space="preserve"> </w:t>
      </w:r>
      <w:r>
        <w:rPr>
          <w:sz w:val="23"/>
        </w:rPr>
        <w:t>the</w:t>
      </w:r>
      <w:r>
        <w:rPr>
          <w:spacing w:val="28"/>
          <w:sz w:val="23"/>
        </w:rPr>
        <w:t xml:space="preserve"> </w:t>
      </w:r>
      <w:r>
        <w:rPr>
          <w:sz w:val="23"/>
        </w:rPr>
        <w:t>types</w:t>
      </w:r>
      <w:r>
        <w:rPr>
          <w:spacing w:val="29"/>
          <w:sz w:val="23"/>
        </w:rPr>
        <w:t xml:space="preserve"> </w:t>
      </w:r>
      <w:r>
        <w:rPr>
          <w:sz w:val="23"/>
        </w:rPr>
        <w:t>of</w:t>
      </w:r>
      <w:r>
        <w:rPr>
          <w:spacing w:val="29"/>
          <w:sz w:val="23"/>
        </w:rPr>
        <w:t xml:space="preserve"> </w:t>
      </w:r>
      <w:r>
        <w:rPr>
          <w:sz w:val="23"/>
        </w:rPr>
        <w:t>munitions</w:t>
      </w:r>
      <w:r>
        <w:rPr>
          <w:spacing w:val="29"/>
          <w:sz w:val="23"/>
        </w:rPr>
        <w:t xml:space="preserve"> </w:t>
      </w:r>
      <w:r>
        <w:rPr>
          <w:sz w:val="23"/>
        </w:rPr>
        <w:t>to</w:t>
      </w:r>
      <w:r>
        <w:rPr>
          <w:spacing w:val="28"/>
          <w:sz w:val="23"/>
        </w:rPr>
        <w:t xml:space="preserve"> </w:t>
      </w:r>
      <w:r>
        <w:rPr>
          <w:sz w:val="23"/>
        </w:rPr>
        <w:t>be</w:t>
      </w:r>
      <w:r>
        <w:rPr>
          <w:spacing w:val="29"/>
          <w:sz w:val="23"/>
        </w:rPr>
        <w:t xml:space="preserve"> </w:t>
      </w:r>
      <w:r>
        <w:rPr>
          <w:sz w:val="23"/>
        </w:rPr>
        <w:t>stored</w:t>
      </w:r>
      <w:r>
        <w:rPr>
          <w:spacing w:val="29"/>
          <w:sz w:val="23"/>
        </w:rPr>
        <w:t xml:space="preserve"> </w:t>
      </w:r>
      <w:r>
        <w:rPr>
          <w:sz w:val="23"/>
        </w:rPr>
        <w:t>by</w:t>
      </w:r>
      <w:r>
        <w:rPr>
          <w:spacing w:val="29"/>
          <w:sz w:val="23"/>
        </w:rPr>
        <w:t xml:space="preserve"> </w:t>
      </w:r>
      <w:r>
        <w:rPr>
          <w:spacing w:val="-5"/>
          <w:sz w:val="23"/>
        </w:rPr>
        <w:t>the</w:t>
      </w:r>
    </w:p>
    <w:p w14:paraId="34607658" w14:textId="77777777" w:rsidR="00021792" w:rsidRDefault="00000000">
      <w:pPr>
        <w:pStyle w:val="BodyText"/>
        <w:spacing w:before="60"/>
        <w:ind w:left="1450"/>
      </w:pPr>
      <w:r>
        <w:t>Department</w:t>
      </w:r>
      <w:r>
        <w:rPr>
          <w:spacing w:val="30"/>
        </w:rPr>
        <w:t xml:space="preserve"> </w:t>
      </w:r>
      <w:r>
        <w:t>of</w:t>
      </w:r>
      <w:r>
        <w:rPr>
          <w:spacing w:val="32"/>
        </w:rPr>
        <w:t xml:space="preserve"> </w:t>
      </w:r>
      <w:proofErr w:type="spellStart"/>
      <w:r>
        <w:t>Defence</w:t>
      </w:r>
      <w:proofErr w:type="spellEnd"/>
      <w:r>
        <w:rPr>
          <w:spacing w:val="33"/>
        </w:rPr>
        <w:t xml:space="preserve"> </w:t>
      </w:r>
      <w:r>
        <w:t>in</w:t>
      </w:r>
      <w:r>
        <w:rPr>
          <w:spacing w:val="32"/>
        </w:rPr>
        <w:t xml:space="preserve"> </w:t>
      </w:r>
      <w:r>
        <w:t>future,</w:t>
      </w:r>
      <w:r>
        <w:rPr>
          <w:spacing w:val="33"/>
        </w:rPr>
        <w:t xml:space="preserve"> </w:t>
      </w:r>
      <w:r>
        <w:t>buffers</w:t>
      </w:r>
      <w:r>
        <w:rPr>
          <w:spacing w:val="32"/>
        </w:rPr>
        <w:t xml:space="preserve"> </w:t>
      </w:r>
      <w:r>
        <w:t>distances</w:t>
      </w:r>
      <w:r>
        <w:rPr>
          <w:spacing w:val="33"/>
        </w:rPr>
        <w:t xml:space="preserve"> </w:t>
      </w:r>
      <w:r>
        <w:t>may</w:t>
      </w:r>
      <w:r>
        <w:rPr>
          <w:spacing w:val="32"/>
        </w:rPr>
        <w:t xml:space="preserve"> </w:t>
      </w:r>
      <w:r>
        <w:t>be</w:t>
      </w:r>
      <w:r>
        <w:rPr>
          <w:spacing w:val="32"/>
        </w:rPr>
        <w:t xml:space="preserve"> </w:t>
      </w:r>
      <w:r>
        <w:t>required</w:t>
      </w:r>
      <w:r>
        <w:rPr>
          <w:spacing w:val="33"/>
        </w:rPr>
        <w:t xml:space="preserve"> </w:t>
      </w:r>
      <w:r>
        <w:t>once</w:t>
      </w:r>
      <w:r>
        <w:rPr>
          <w:spacing w:val="32"/>
        </w:rPr>
        <w:t xml:space="preserve"> </w:t>
      </w:r>
      <w:r>
        <w:t>the</w:t>
      </w:r>
      <w:r>
        <w:rPr>
          <w:spacing w:val="33"/>
        </w:rPr>
        <w:t xml:space="preserve"> </w:t>
      </w:r>
      <w:r>
        <w:t>facility</w:t>
      </w:r>
      <w:r>
        <w:rPr>
          <w:spacing w:val="32"/>
        </w:rPr>
        <w:t xml:space="preserve"> </w:t>
      </w:r>
      <w:r>
        <w:t>is</w:t>
      </w:r>
      <w:r>
        <w:rPr>
          <w:spacing w:val="33"/>
        </w:rPr>
        <w:t xml:space="preserve"> </w:t>
      </w:r>
      <w:proofErr w:type="gramStart"/>
      <w:r>
        <w:rPr>
          <w:spacing w:val="-2"/>
        </w:rPr>
        <w:t>fully</w:t>
      </w:r>
      <w:proofErr w:type="gramEnd"/>
    </w:p>
    <w:p w14:paraId="73A8E841" w14:textId="77777777" w:rsidR="00021792" w:rsidRDefault="00000000">
      <w:pPr>
        <w:pStyle w:val="BodyText"/>
        <w:spacing w:before="61" w:line="295" w:lineRule="auto"/>
        <w:ind w:left="1450" w:right="12657"/>
      </w:pPr>
      <w:r>
        <w:t>operational.</w:t>
      </w:r>
      <w:r>
        <w:rPr>
          <w:spacing w:val="35"/>
        </w:rPr>
        <w:t xml:space="preserve"> </w:t>
      </w:r>
      <w:r>
        <w:t>Early</w:t>
      </w:r>
      <w:r>
        <w:rPr>
          <w:spacing w:val="35"/>
        </w:rPr>
        <w:t xml:space="preserve"> </w:t>
      </w:r>
      <w:r>
        <w:t>advice</w:t>
      </w:r>
      <w:r>
        <w:rPr>
          <w:spacing w:val="35"/>
        </w:rPr>
        <w:t xml:space="preserve"> </w:t>
      </w:r>
      <w:r>
        <w:t>indicates</w:t>
      </w:r>
      <w:r>
        <w:rPr>
          <w:spacing w:val="35"/>
        </w:rPr>
        <w:t xml:space="preserve"> </w:t>
      </w:r>
      <w:r>
        <w:t>that</w:t>
      </w:r>
      <w:r>
        <w:rPr>
          <w:spacing w:val="35"/>
        </w:rPr>
        <w:t xml:space="preserve"> </w:t>
      </w:r>
      <w:r>
        <w:t>an</w:t>
      </w:r>
      <w:r>
        <w:rPr>
          <w:spacing w:val="35"/>
        </w:rPr>
        <w:t xml:space="preserve"> </w:t>
      </w:r>
      <w:r>
        <w:t>‘Outer</w:t>
      </w:r>
      <w:r>
        <w:rPr>
          <w:spacing w:val="35"/>
        </w:rPr>
        <w:t xml:space="preserve"> </w:t>
      </w:r>
      <w:r>
        <w:t>Explosive</w:t>
      </w:r>
      <w:r>
        <w:rPr>
          <w:spacing w:val="35"/>
        </w:rPr>
        <w:t xml:space="preserve"> </w:t>
      </w:r>
      <w:r>
        <w:t>Ordnance</w:t>
      </w:r>
      <w:r>
        <w:rPr>
          <w:spacing w:val="35"/>
        </w:rPr>
        <w:t xml:space="preserve"> </w:t>
      </w:r>
      <w:r>
        <w:t>Safety</w:t>
      </w:r>
      <w:r>
        <w:rPr>
          <w:spacing w:val="35"/>
        </w:rPr>
        <w:t xml:space="preserve"> </w:t>
      </w:r>
      <w:r>
        <w:t>Arc’</w:t>
      </w:r>
      <w:r>
        <w:rPr>
          <w:spacing w:val="35"/>
        </w:rPr>
        <w:t xml:space="preserve"> </w:t>
      </w:r>
      <w:r>
        <w:t>of</w:t>
      </w:r>
      <w:r>
        <w:rPr>
          <w:spacing w:val="35"/>
        </w:rPr>
        <w:t xml:space="preserve"> </w:t>
      </w:r>
      <w:r>
        <w:t>1.5</w:t>
      </w:r>
      <w:r>
        <w:rPr>
          <w:spacing w:val="35"/>
        </w:rPr>
        <w:t xml:space="preserve"> </w:t>
      </w:r>
      <w:r>
        <w:t>to</w:t>
      </w:r>
      <w:r>
        <w:rPr>
          <w:spacing w:val="35"/>
        </w:rPr>
        <w:t xml:space="preserve"> </w:t>
      </w:r>
      <w:r>
        <w:t xml:space="preserve">2.0 </w:t>
      </w:r>
      <w:proofErr w:type="spellStart"/>
      <w:r>
        <w:t>kilometres</w:t>
      </w:r>
      <w:proofErr w:type="spellEnd"/>
      <w:r>
        <w:t xml:space="preserve"> should be maintained.</w:t>
      </w:r>
    </w:p>
    <w:p w14:paraId="31E30119" w14:textId="77777777" w:rsidR="00021792" w:rsidRDefault="00000000">
      <w:pPr>
        <w:pStyle w:val="ListParagraph"/>
        <w:numPr>
          <w:ilvl w:val="1"/>
          <w:numId w:val="73"/>
        </w:numPr>
        <w:tabs>
          <w:tab w:val="left" w:pos="1451"/>
        </w:tabs>
        <w:spacing w:before="112" w:line="290" w:lineRule="auto"/>
        <w:ind w:right="12673"/>
        <w:jc w:val="both"/>
        <w:rPr>
          <w:sz w:val="23"/>
        </w:rPr>
      </w:pPr>
      <w:r>
        <w:rPr>
          <w:sz w:val="23"/>
        </w:rPr>
        <w:t>Industrial land supply - although considerable supply in Greater Geelong was identified in the</w:t>
      </w:r>
      <w:r>
        <w:rPr>
          <w:spacing w:val="80"/>
          <w:sz w:val="23"/>
        </w:rPr>
        <w:t xml:space="preserve"> </w:t>
      </w:r>
      <w:r>
        <w:rPr>
          <w:sz w:val="23"/>
        </w:rPr>
        <w:t>2018 study, there is a lack of land to accommodate large scale industrial uses requiring buffer zones</w:t>
      </w:r>
      <w:r>
        <w:rPr>
          <w:spacing w:val="40"/>
          <w:sz w:val="23"/>
        </w:rPr>
        <w:t xml:space="preserve"> </w:t>
      </w:r>
      <w:r>
        <w:rPr>
          <w:sz w:val="23"/>
        </w:rPr>
        <w:t>of</w:t>
      </w:r>
      <w:r>
        <w:rPr>
          <w:spacing w:val="40"/>
          <w:sz w:val="23"/>
        </w:rPr>
        <w:t xml:space="preserve"> </w:t>
      </w:r>
      <w:r>
        <w:rPr>
          <w:sz w:val="23"/>
        </w:rPr>
        <w:t>1</w:t>
      </w:r>
      <w:r>
        <w:rPr>
          <w:spacing w:val="40"/>
          <w:sz w:val="23"/>
        </w:rPr>
        <w:t xml:space="preserve"> </w:t>
      </w:r>
      <w:proofErr w:type="spellStart"/>
      <w:r>
        <w:rPr>
          <w:sz w:val="23"/>
        </w:rPr>
        <w:t>kilometre</w:t>
      </w:r>
      <w:proofErr w:type="spellEnd"/>
      <w:r>
        <w:rPr>
          <w:spacing w:val="40"/>
          <w:sz w:val="23"/>
        </w:rPr>
        <w:t xml:space="preserve"> </w:t>
      </w:r>
      <w:r>
        <w:rPr>
          <w:sz w:val="23"/>
        </w:rPr>
        <w:t>from</w:t>
      </w:r>
      <w:r>
        <w:rPr>
          <w:spacing w:val="40"/>
          <w:sz w:val="23"/>
        </w:rPr>
        <w:t xml:space="preserve"> </w:t>
      </w:r>
      <w:r>
        <w:rPr>
          <w:sz w:val="23"/>
        </w:rPr>
        <w:t>sensitive</w:t>
      </w:r>
      <w:r>
        <w:rPr>
          <w:spacing w:val="40"/>
          <w:sz w:val="23"/>
        </w:rPr>
        <w:t xml:space="preserve"> </w:t>
      </w:r>
      <w:r>
        <w:rPr>
          <w:sz w:val="23"/>
        </w:rPr>
        <w:t>uses.</w:t>
      </w:r>
    </w:p>
    <w:p w14:paraId="6CADDCBE" w14:textId="77777777" w:rsidR="00021792" w:rsidRDefault="00000000">
      <w:pPr>
        <w:pStyle w:val="ListParagraph"/>
        <w:numPr>
          <w:ilvl w:val="1"/>
          <w:numId w:val="73"/>
        </w:numPr>
        <w:tabs>
          <w:tab w:val="left" w:pos="1450"/>
          <w:tab w:val="left" w:pos="1451"/>
        </w:tabs>
        <w:spacing w:before="116" w:line="290" w:lineRule="auto"/>
        <w:ind w:right="12418"/>
        <w:rPr>
          <w:sz w:val="23"/>
        </w:rPr>
      </w:pPr>
      <w:proofErr w:type="spellStart"/>
      <w:r>
        <w:rPr>
          <w:sz w:val="23"/>
        </w:rPr>
        <w:t>Wurdi</w:t>
      </w:r>
      <w:proofErr w:type="spellEnd"/>
      <w:r>
        <w:rPr>
          <w:spacing w:val="34"/>
          <w:sz w:val="23"/>
        </w:rPr>
        <w:t xml:space="preserve"> </w:t>
      </w:r>
      <w:proofErr w:type="spellStart"/>
      <w:r>
        <w:rPr>
          <w:sz w:val="23"/>
        </w:rPr>
        <w:t>Youang</w:t>
      </w:r>
      <w:proofErr w:type="spellEnd"/>
      <w:r>
        <w:rPr>
          <w:spacing w:val="34"/>
          <w:sz w:val="23"/>
        </w:rPr>
        <w:t xml:space="preserve"> </w:t>
      </w:r>
      <w:r>
        <w:rPr>
          <w:sz w:val="23"/>
        </w:rPr>
        <w:t>/</w:t>
      </w:r>
      <w:r>
        <w:rPr>
          <w:spacing w:val="34"/>
          <w:sz w:val="23"/>
        </w:rPr>
        <w:t xml:space="preserve"> </w:t>
      </w:r>
      <w:r>
        <w:rPr>
          <w:sz w:val="23"/>
        </w:rPr>
        <w:t>the</w:t>
      </w:r>
      <w:r>
        <w:rPr>
          <w:spacing w:val="34"/>
          <w:sz w:val="23"/>
        </w:rPr>
        <w:t xml:space="preserve"> </w:t>
      </w:r>
      <w:r>
        <w:rPr>
          <w:sz w:val="23"/>
        </w:rPr>
        <w:t>You</w:t>
      </w:r>
      <w:r>
        <w:rPr>
          <w:spacing w:val="34"/>
          <w:sz w:val="23"/>
        </w:rPr>
        <w:t xml:space="preserve"> </w:t>
      </w:r>
      <w:proofErr w:type="spellStart"/>
      <w:r>
        <w:rPr>
          <w:sz w:val="23"/>
        </w:rPr>
        <w:t>Yangs</w:t>
      </w:r>
      <w:proofErr w:type="spellEnd"/>
      <w:r>
        <w:rPr>
          <w:spacing w:val="34"/>
          <w:sz w:val="23"/>
        </w:rPr>
        <w:t xml:space="preserve"> </w:t>
      </w:r>
      <w:r>
        <w:rPr>
          <w:sz w:val="23"/>
        </w:rPr>
        <w:t>-</w:t>
      </w:r>
      <w:r>
        <w:rPr>
          <w:spacing w:val="34"/>
          <w:sz w:val="23"/>
        </w:rPr>
        <w:t xml:space="preserve"> </w:t>
      </w:r>
      <w:r>
        <w:rPr>
          <w:sz w:val="23"/>
        </w:rPr>
        <w:t>as</w:t>
      </w:r>
      <w:r>
        <w:rPr>
          <w:spacing w:val="34"/>
          <w:sz w:val="23"/>
        </w:rPr>
        <w:t xml:space="preserve"> </w:t>
      </w:r>
      <w:r>
        <w:rPr>
          <w:sz w:val="23"/>
        </w:rPr>
        <w:t>a</w:t>
      </w:r>
      <w:r>
        <w:rPr>
          <w:spacing w:val="34"/>
          <w:sz w:val="23"/>
        </w:rPr>
        <w:t xml:space="preserve"> </w:t>
      </w:r>
      <w:r>
        <w:rPr>
          <w:sz w:val="23"/>
        </w:rPr>
        <w:t>prominent</w:t>
      </w:r>
      <w:r>
        <w:rPr>
          <w:spacing w:val="34"/>
          <w:sz w:val="23"/>
        </w:rPr>
        <w:t xml:space="preserve"> </w:t>
      </w:r>
      <w:r>
        <w:rPr>
          <w:sz w:val="23"/>
        </w:rPr>
        <w:t>landscape</w:t>
      </w:r>
      <w:r>
        <w:rPr>
          <w:spacing w:val="34"/>
          <w:sz w:val="23"/>
        </w:rPr>
        <w:t xml:space="preserve"> </w:t>
      </w:r>
      <w:r>
        <w:rPr>
          <w:sz w:val="23"/>
        </w:rPr>
        <w:t>feature</w:t>
      </w:r>
      <w:r>
        <w:rPr>
          <w:spacing w:val="34"/>
          <w:sz w:val="23"/>
        </w:rPr>
        <w:t xml:space="preserve"> </w:t>
      </w:r>
      <w:r>
        <w:rPr>
          <w:sz w:val="23"/>
        </w:rPr>
        <w:t>and</w:t>
      </w:r>
      <w:r>
        <w:rPr>
          <w:spacing w:val="34"/>
          <w:sz w:val="23"/>
        </w:rPr>
        <w:t xml:space="preserve"> </w:t>
      </w:r>
      <w:r>
        <w:rPr>
          <w:sz w:val="23"/>
        </w:rPr>
        <w:t>visual</w:t>
      </w:r>
      <w:r>
        <w:rPr>
          <w:spacing w:val="34"/>
          <w:sz w:val="23"/>
        </w:rPr>
        <w:t xml:space="preserve"> </w:t>
      </w:r>
      <w:r>
        <w:rPr>
          <w:sz w:val="23"/>
        </w:rPr>
        <w:t>backdrop,</w:t>
      </w:r>
      <w:r>
        <w:rPr>
          <w:spacing w:val="34"/>
          <w:sz w:val="23"/>
        </w:rPr>
        <w:t xml:space="preserve"> </w:t>
      </w:r>
      <w:r>
        <w:rPr>
          <w:sz w:val="23"/>
        </w:rPr>
        <w:t>as</w:t>
      </w:r>
      <w:r>
        <w:rPr>
          <w:spacing w:val="34"/>
          <w:sz w:val="23"/>
        </w:rPr>
        <w:t xml:space="preserve"> </w:t>
      </w:r>
      <w:r>
        <w:rPr>
          <w:sz w:val="23"/>
        </w:rPr>
        <w:t>well as</w:t>
      </w:r>
      <w:r>
        <w:rPr>
          <w:spacing w:val="31"/>
          <w:sz w:val="23"/>
        </w:rPr>
        <w:t xml:space="preserve"> </w:t>
      </w:r>
      <w:r>
        <w:rPr>
          <w:sz w:val="23"/>
        </w:rPr>
        <w:t>a</w:t>
      </w:r>
      <w:r>
        <w:rPr>
          <w:spacing w:val="31"/>
          <w:sz w:val="23"/>
        </w:rPr>
        <w:t xml:space="preserve"> </w:t>
      </w:r>
      <w:r>
        <w:rPr>
          <w:sz w:val="23"/>
        </w:rPr>
        <w:t>site</w:t>
      </w:r>
      <w:r>
        <w:rPr>
          <w:spacing w:val="31"/>
          <w:sz w:val="23"/>
        </w:rPr>
        <w:t xml:space="preserve"> </w:t>
      </w:r>
      <w:r>
        <w:rPr>
          <w:sz w:val="23"/>
        </w:rPr>
        <w:t>of</w:t>
      </w:r>
      <w:r>
        <w:rPr>
          <w:spacing w:val="31"/>
          <w:sz w:val="23"/>
        </w:rPr>
        <w:t xml:space="preserve"> </w:t>
      </w:r>
      <w:r>
        <w:rPr>
          <w:sz w:val="23"/>
        </w:rPr>
        <w:t>cultural</w:t>
      </w:r>
      <w:r>
        <w:rPr>
          <w:spacing w:val="31"/>
          <w:sz w:val="23"/>
        </w:rPr>
        <w:t xml:space="preserve"> </w:t>
      </w:r>
      <w:r>
        <w:rPr>
          <w:sz w:val="23"/>
        </w:rPr>
        <w:t>significance.</w:t>
      </w:r>
      <w:r>
        <w:rPr>
          <w:spacing w:val="31"/>
          <w:sz w:val="23"/>
        </w:rPr>
        <w:t xml:space="preserve"> </w:t>
      </w:r>
      <w:r>
        <w:rPr>
          <w:sz w:val="23"/>
        </w:rPr>
        <w:t>Limited</w:t>
      </w:r>
      <w:r>
        <w:rPr>
          <w:spacing w:val="31"/>
          <w:sz w:val="23"/>
        </w:rPr>
        <w:t xml:space="preserve"> </w:t>
      </w:r>
      <w:r>
        <w:rPr>
          <w:sz w:val="23"/>
        </w:rPr>
        <w:t>protection</w:t>
      </w:r>
      <w:r>
        <w:rPr>
          <w:spacing w:val="31"/>
          <w:sz w:val="23"/>
        </w:rPr>
        <w:t xml:space="preserve"> </w:t>
      </w:r>
      <w:r>
        <w:rPr>
          <w:sz w:val="23"/>
        </w:rPr>
        <w:t>for</w:t>
      </w:r>
      <w:r>
        <w:rPr>
          <w:spacing w:val="31"/>
          <w:sz w:val="23"/>
        </w:rPr>
        <w:t xml:space="preserve"> </w:t>
      </w:r>
      <w:r>
        <w:rPr>
          <w:sz w:val="23"/>
        </w:rPr>
        <w:t>the</w:t>
      </w:r>
      <w:r>
        <w:rPr>
          <w:spacing w:val="31"/>
          <w:sz w:val="23"/>
        </w:rPr>
        <w:t xml:space="preserve"> </w:t>
      </w:r>
      <w:r>
        <w:rPr>
          <w:sz w:val="23"/>
        </w:rPr>
        <w:t>foothills</w:t>
      </w:r>
      <w:r>
        <w:rPr>
          <w:spacing w:val="31"/>
          <w:sz w:val="23"/>
        </w:rPr>
        <w:t xml:space="preserve"> </w:t>
      </w:r>
      <w:r>
        <w:rPr>
          <w:sz w:val="23"/>
        </w:rPr>
        <w:t>of</w:t>
      </w:r>
      <w:r>
        <w:rPr>
          <w:spacing w:val="31"/>
          <w:sz w:val="23"/>
        </w:rPr>
        <w:t xml:space="preserve"> </w:t>
      </w:r>
      <w:r>
        <w:rPr>
          <w:sz w:val="23"/>
        </w:rPr>
        <w:t>the</w:t>
      </w:r>
      <w:r>
        <w:rPr>
          <w:spacing w:val="31"/>
          <w:sz w:val="23"/>
        </w:rPr>
        <w:t xml:space="preserve"> </w:t>
      </w:r>
      <w:r>
        <w:rPr>
          <w:sz w:val="23"/>
        </w:rPr>
        <w:t>You</w:t>
      </w:r>
      <w:r>
        <w:rPr>
          <w:spacing w:val="31"/>
          <w:sz w:val="23"/>
        </w:rPr>
        <w:t xml:space="preserve"> </w:t>
      </w:r>
      <w:proofErr w:type="spellStart"/>
      <w:r>
        <w:rPr>
          <w:sz w:val="23"/>
        </w:rPr>
        <w:t>Yangs</w:t>
      </w:r>
      <w:proofErr w:type="spellEnd"/>
      <w:r>
        <w:rPr>
          <w:spacing w:val="31"/>
          <w:sz w:val="23"/>
        </w:rPr>
        <w:t xml:space="preserve"> </w:t>
      </w:r>
      <w:r>
        <w:rPr>
          <w:sz w:val="23"/>
        </w:rPr>
        <w:t>is</w:t>
      </w:r>
      <w:r>
        <w:rPr>
          <w:spacing w:val="31"/>
          <w:sz w:val="23"/>
        </w:rPr>
        <w:t xml:space="preserve"> </w:t>
      </w:r>
      <w:r>
        <w:rPr>
          <w:sz w:val="23"/>
        </w:rPr>
        <w:t>currently offered by SLO1.</w:t>
      </w:r>
    </w:p>
    <w:p w14:paraId="64FA5BDC" w14:textId="77777777" w:rsidR="00021792" w:rsidRDefault="00000000">
      <w:pPr>
        <w:pStyle w:val="ListParagraph"/>
        <w:numPr>
          <w:ilvl w:val="1"/>
          <w:numId w:val="73"/>
        </w:numPr>
        <w:tabs>
          <w:tab w:val="left" w:pos="1450"/>
          <w:tab w:val="left" w:pos="1451"/>
        </w:tabs>
        <w:spacing w:before="117" w:line="285" w:lineRule="auto"/>
        <w:ind w:right="12974"/>
        <w:rPr>
          <w:sz w:val="23"/>
        </w:rPr>
      </w:pPr>
      <w:r>
        <w:rPr>
          <w:sz w:val="23"/>
        </w:rPr>
        <w:t>EIIAs,</w:t>
      </w:r>
      <w:r>
        <w:rPr>
          <w:spacing w:val="33"/>
          <w:sz w:val="23"/>
        </w:rPr>
        <w:t xml:space="preserve"> </w:t>
      </w:r>
      <w:r>
        <w:rPr>
          <w:sz w:val="23"/>
        </w:rPr>
        <w:t>WAs</w:t>
      </w:r>
      <w:r>
        <w:rPr>
          <w:spacing w:val="33"/>
          <w:sz w:val="23"/>
        </w:rPr>
        <w:t xml:space="preserve"> </w:t>
      </w:r>
      <w:r>
        <w:rPr>
          <w:sz w:val="23"/>
        </w:rPr>
        <w:t>and</w:t>
      </w:r>
      <w:r>
        <w:rPr>
          <w:spacing w:val="33"/>
          <w:sz w:val="23"/>
        </w:rPr>
        <w:t xml:space="preserve"> </w:t>
      </w:r>
      <w:r>
        <w:rPr>
          <w:sz w:val="23"/>
        </w:rPr>
        <w:t>SERAs</w:t>
      </w:r>
      <w:r>
        <w:rPr>
          <w:spacing w:val="33"/>
          <w:sz w:val="23"/>
        </w:rPr>
        <w:t xml:space="preserve"> </w:t>
      </w:r>
      <w:r>
        <w:rPr>
          <w:sz w:val="23"/>
        </w:rPr>
        <w:t>-</w:t>
      </w:r>
      <w:r>
        <w:rPr>
          <w:spacing w:val="33"/>
          <w:sz w:val="23"/>
        </w:rPr>
        <w:t xml:space="preserve"> </w:t>
      </w:r>
      <w:proofErr w:type="gramStart"/>
      <w:r>
        <w:rPr>
          <w:sz w:val="23"/>
        </w:rPr>
        <w:t>a</w:t>
      </w:r>
      <w:r>
        <w:rPr>
          <w:spacing w:val="33"/>
          <w:sz w:val="23"/>
        </w:rPr>
        <w:t xml:space="preserve"> </w:t>
      </w:r>
      <w:r>
        <w:rPr>
          <w:sz w:val="23"/>
        </w:rPr>
        <w:t>number</w:t>
      </w:r>
      <w:r>
        <w:rPr>
          <w:spacing w:val="33"/>
          <w:sz w:val="23"/>
        </w:rPr>
        <w:t xml:space="preserve"> </w:t>
      </w:r>
      <w:r>
        <w:rPr>
          <w:sz w:val="23"/>
        </w:rPr>
        <w:t>of</w:t>
      </w:r>
      <w:proofErr w:type="gramEnd"/>
      <w:r>
        <w:rPr>
          <w:spacing w:val="33"/>
          <w:sz w:val="23"/>
        </w:rPr>
        <w:t xml:space="preserve"> </w:t>
      </w:r>
      <w:r>
        <w:rPr>
          <w:sz w:val="23"/>
        </w:rPr>
        <w:t>extractive</w:t>
      </w:r>
      <w:r>
        <w:rPr>
          <w:spacing w:val="33"/>
          <w:sz w:val="23"/>
        </w:rPr>
        <w:t xml:space="preserve"> </w:t>
      </w:r>
      <w:r>
        <w:rPr>
          <w:sz w:val="23"/>
        </w:rPr>
        <w:t>industry</w:t>
      </w:r>
      <w:r>
        <w:rPr>
          <w:spacing w:val="33"/>
          <w:sz w:val="23"/>
        </w:rPr>
        <w:t xml:space="preserve"> </w:t>
      </w:r>
      <w:r>
        <w:rPr>
          <w:sz w:val="23"/>
        </w:rPr>
        <w:t>values</w:t>
      </w:r>
      <w:r>
        <w:rPr>
          <w:spacing w:val="33"/>
          <w:sz w:val="23"/>
        </w:rPr>
        <w:t xml:space="preserve"> </w:t>
      </w:r>
      <w:r>
        <w:rPr>
          <w:sz w:val="23"/>
        </w:rPr>
        <w:t>and</w:t>
      </w:r>
      <w:r>
        <w:rPr>
          <w:spacing w:val="33"/>
          <w:sz w:val="23"/>
        </w:rPr>
        <w:t xml:space="preserve"> </w:t>
      </w:r>
      <w:r>
        <w:rPr>
          <w:sz w:val="23"/>
        </w:rPr>
        <w:t>operating</w:t>
      </w:r>
      <w:r>
        <w:rPr>
          <w:spacing w:val="33"/>
          <w:sz w:val="23"/>
        </w:rPr>
        <w:t xml:space="preserve"> </w:t>
      </w:r>
      <w:r>
        <w:rPr>
          <w:sz w:val="23"/>
        </w:rPr>
        <w:t>quarries</w:t>
      </w:r>
      <w:r>
        <w:rPr>
          <w:spacing w:val="33"/>
          <w:sz w:val="23"/>
        </w:rPr>
        <w:t xml:space="preserve"> </w:t>
      </w:r>
      <w:r>
        <w:rPr>
          <w:sz w:val="23"/>
        </w:rPr>
        <w:t>are present</w:t>
      </w:r>
      <w:r>
        <w:rPr>
          <w:spacing w:val="40"/>
          <w:sz w:val="23"/>
        </w:rPr>
        <w:t xml:space="preserve"> </w:t>
      </w:r>
      <w:r>
        <w:rPr>
          <w:sz w:val="23"/>
        </w:rPr>
        <w:t>in</w:t>
      </w:r>
      <w:r>
        <w:rPr>
          <w:spacing w:val="40"/>
          <w:sz w:val="23"/>
        </w:rPr>
        <w:t xml:space="preserve"> </w:t>
      </w:r>
      <w:r>
        <w:rPr>
          <w:sz w:val="23"/>
        </w:rPr>
        <w:t>the</w:t>
      </w:r>
      <w:r>
        <w:rPr>
          <w:spacing w:val="40"/>
          <w:sz w:val="23"/>
        </w:rPr>
        <w:t xml:space="preserve"> </w:t>
      </w:r>
      <w:r>
        <w:rPr>
          <w:sz w:val="23"/>
        </w:rPr>
        <w:t>Avalon</w:t>
      </w:r>
      <w:r>
        <w:rPr>
          <w:spacing w:val="40"/>
          <w:sz w:val="23"/>
        </w:rPr>
        <w:t xml:space="preserve"> </w:t>
      </w:r>
      <w:r>
        <w:rPr>
          <w:sz w:val="23"/>
        </w:rPr>
        <w:t>Corridor.</w:t>
      </w:r>
      <w:r>
        <w:rPr>
          <w:spacing w:val="40"/>
          <w:sz w:val="23"/>
        </w:rPr>
        <w:t xml:space="preserve"> </w:t>
      </w:r>
      <w:r>
        <w:rPr>
          <w:sz w:val="23"/>
        </w:rPr>
        <w:t>These</w:t>
      </w:r>
      <w:r>
        <w:rPr>
          <w:spacing w:val="40"/>
          <w:sz w:val="23"/>
        </w:rPr>
        <w:t xml:space="preserve"> </w:t>
      </w:r>
      <w:r>
        <w:rPr>
          <w:sz w:val="23"/>
        </w:rPr>
        <w:t>are</w:t>
      </w:r>
      <w:r>
        <w:rPr>
          <w:spacing w:val="40"/>
          <w:sz w:val="23"/>
        </w:rPr>
        <w:t xml:space="preserve"> </w:t>
      </w:r>
      <w:r>
        <w:rPr>
          <w:sz w:val="23"/>
        </w:rPr>
        <w:t>protected</w:t>
      </w:r>
      <w:r>
        <w:rPr>
          <w:spacing w:val="40"/>
          <w:sz w:val="23"/>
        </w:rPr>
        <w:t xml:space="preserve"> </w:t>
      </w:r>
      <w:r>
        <w:rPr>
          <w:sz w:val="23"/>
        </w:rPr>
        <w:t>through</w:t>
      </w:r>
      <w:r>
        <w:rPr>
          <w:spacing w:val="40"/>
          <w:sz w:val="23"/>
        </w:rPr>
        <w:t xml:space="preserve"> </w:t>
      </w:r>
      <w:r>
        <w:rPr>
          <w:sz w:val="23"/>
        </w:rPr>
        <w:t>different</w:t>
      </w:r>
      <w:r>
        <w:rPr>
          <w:spacing w:val="40"/>
          <w:sz w:val="23"/>
        </w:rPr>
        <w:t xml:space="preserve"> </w:t>
      </w:r>
      <w:r>
        <w:rPr>
          <w:sz w:val="23"/>
        </w:rPr>
        <w:t>planning</w:t>
      </w:r>
      <w:r>
        <w:rPr>
          <w:spacing w:val="40"/>
          <w:sz w:val="23"/>
        </w:rPr>
        <w:t xml:space="preserve"> </w:t>
      </w:r>
      <w:r>
        <w:rPr>
          <w:sz w:val="23"/>
        </w:rPr>
        <w:t>and</w:t>
      </w:r>
      <w:r>
        <w:rPr>
          <w:spacing w:val="40"/>
          <w:sz w:val="23"/>
        </w:rPr>
        <w:t xml:space="preserve"> </w:t>
      </w:r>
      <w:proofErr w:type="gramStart"/>
      <w:r>
        <w:rPr>
          <w:sz w:val="23"/>
        </w:rPr>
        <w:t>land</w:t>
      </w:r>
      <w:proofErr w:type="gramEnd"/>
    </w:p>
    <w:p w14:paraId="73A2E40E" w14:textId="77777777" w:rsidR="00021792" w:rsidRDefault="00000000">
      <w:pPr>
        <w:pStyle w:val="BodyText"/>
        <w:spacing w:before="11"/>
        <w:ind w:left="1450"/>
      </w:pPr>
      <w:r>
        <w:t>use</w:t>
      </w:r>
      <w:r>
        <w:rPr>
          <w:spacing w:val="19"/>
        </w:rPr>
        <w:t xml:space="preserve"> </w:t>
      </w:r>
      <w:r>
        <w:rPr>
          <w:spacing w:val="-2"/>
        </w:rPr>
        <w:t>controls.</w:t>
      </w:r>
    </w:p>
    <w:p w14:paraId="4B13E4D2" w14:textId="77777777" w:rsidR="00021792" w:rsidRDefault="00000000">
      <w:pPr>
        <w:pStyle w:val="ListParagraph"/>
        <w:numPr>
          <w:ilvl w:val="1"/>
          <w:numId w:val="73"/>
        </w:numPr>
        <w:tabs>
          <w:tab w:val="left" w:pos="1450"/>
          <w:tab w:val="left" w:pos="1451"/>
        </w:tabs>
        <w:spacing w:line="285" w:lineRule="auto"/>
        <w:ind w:right="12853"/>
        <w:rPr>
          <w:sz w:val="23"/>
        </w:rPr>
      </w:pPr>
      <w:r>
        <w:rPr>
          <w:sz w:val="23"/>
        </w:rPr>
        <w:t>GWZ</w:t>
      </w:r>
      <w:r>
        <w:rPr>
          <w:spacing w:val="39"/>
          <w:sz w:val="23"/>
        </w:rPr>
        <w:t xml:space="preserve"> </w:t>
      </w:r>
      <w:r>
        <w:rPr>
          <w:sz w:val="23"/>
        </w:rPr>
        <w:t>and</w:t>
      </w:r>
      <w:r>
        <w:rPr>
          <w:spacing w:val="39"/>
          <w:sz w:val="23"/>
        </w:rPr>
        <w:t xml:space="preserve"> </w:t>
      </w:r>
      <w:r>
        <w:rPr>
          <w:sz w:val="23"/>
        </w:rPr>
        <w:t>peri-urban</w:t>
      </w:r>
      <w:r>
        <w:rPr>
          <w:spacing w:val="39"/>
          <w:sz w:val="23"/>
        </w:rPr>
        <w:t xml:space="preserve"> </w:t>
      </w:r>
      <w:r>
        <w:rPr>
          <w:sz w:val="23"/>
        </w:rPr>
        <w:t>land</w:t>
      </w:r>
      <w:r>
        <w:rPr>
          <w:spacing w:val="39"/>
          <w:sz w:val="23"/>
        </w:rPr>
        <w:t xml:space="preserve"> </w:t>
      </w:r>
      <w:r>
        <w:rPr>
          <w:sz w:val="23"/>
        </w:rPr>
        <w:t>-</w:t>
      </w:r>
      <w:r>
        <w:rPr>
          <w:spacing w:val="39"/>
          <w:sz w:val="23"/>
        </w:rPr>
        <w:t xml:space="preserve"> </w:t>
      </w:r>
      <w:r>
        <w:rPr>
          <w:sz w:val="23"/>
        </w:rPr>
        <w:t>the</w:t>
      </w:r>
      <w:r>
        <w:rPr>
          <w:spacing w:val="39"/>
          <w:sz w:val="23"/>
        </w:rPr>
        <w:t xml:space="preserve"> </w:t>
      </w:r>
      <w:r>
        <w:rPr>
          <w:sz w:val="23"/>
        </w:rPr>
        <w:t>Victorian</w:t>
      </w:r>
      <w:r>
        <w:rPr>
          <w:spacing w:val="39"/>
          <w:sz w:val="23"/>
        </w:rPr>
        <w:t xml:space="preserve"> </w:t>
      </w:r>
      <w:r>
        <w:rPr>
          <w:sz w:val="23"/>
        </w:rPr>
        <w:t>Government</w:t>
      </w:r>
      <w:r>
        <w:rPr>
          <w:spacing w:val="39"/>
          <w:sz w:val="23"/>
        </w:rPr>
        <w:t xml:space="preserve"> </w:t>
      </w:r>
      <w:r>
        <w:rPr>
          <w:sz w:val="23"/>
        </w:rPr>
        <w:t>is</w:t>
      </w:r>
      <w:r>
        <w:rPr>
          <w:spacing w:val="39"/>
          <w:sz w:val="23"/>
        </w:rPr>
        <w:t xml:space="preserve"> </w:t>
      </w:r>
      <w:r>
        <w:rPr>
          <w:sz w:val="23"/>
        </w:rPr>
        <w:t>undertaking</w:t>
      </w:r>
      <w:r>
        <w:rPr>
          <w:spacing w:val="39"/>
          <w:sz w:val="23"/>
        </w:rPr>
        <w:t xml:space="preserve"> </w:t>
      </w:r>
      <w:r>
        <w:rPr>
          <w:sz w:val="23"/>
        </w:rPr>
        <w:t>strategic</w:t>
      </w:r>
      <w:r>
        <w:rPr>
          <w:spacing w:val="39"/>
          <w:sz w:val="23"/>
        </w:rPr>
        <w:t xml:space="preserve"> </w:t>
      </w:r>
      <w:r>
        <w:rPr>
          <w:sz w:val="23"/>
        </w:rPr>
        <w:t>planning</w:t>
      </w:r>
      <w:r>
        <w:rPr>
          <w:spacing w:val="39"/>
          <w:sz w:val="23"/>
        </w:rPr>
        <w:t xml:space="preserve"> </w:t>
      </w:r>
      <w:r>
        <w:rPr>
          <w:sz w:val="23"/>
        </w:rPr>
        <w:t>work to</w:t>
      </w:r>
      <w:r>
        <w:rPr>
          <w:spacing w:val="40"/>
          <w:sz w:val="23"/>
        </w:rPr>
        <w:t xml:space="preserve"> </w:t>
      </w:r>
      <w:r>
        <w:rPr>
          <w:sz w:val="23"/>
        </w:rPr>
        <w:t>strengthen</w:t>
      </w:r>
      <w:r>
        <w:rPr>
          <w:spacing w:val="40"/>
          <w:sz w:val="23"/>
        </w:rPr>
        <w:t xml:space="preserve"> </w:t>
      </w:r>
      <w:r>
        <w:rPr>
          <w:sz w:val="23"/>
        </w:rPr>
        <w:t>the</w:t>
      </w:r>
      <w:r>
        <w:rPr>
          <w:spacing w:val="40"/>
          <w:sz w:val="23"/>
        </w:rPr>
        <w:t xml:space="preserve"> </w:t>
      </w:r>
      <w:r>
        <w:rPr>
          <w:sz w:val="23"/>
        </w:rPr>
        <w:t>role</w:t>
      </w:r>
      <w:r>
        <w:rPr>
          <w:spacing w:val="40"/>
          <w:sz w:val="23"/>
        </w:rPr>
        <w:t xml:space="preserve"> </w:t>
      </w:r>
      <w:r>
        <w:rPr>
          <w:sz w:val="23"/>
        </w:rPr>
        <w:t>of</w:t>
      </w:r>
      <w:r>
        <w:rPr>
          <w:spacing w:val="40"/>
          <w:sz w:val="23"/>
        </w:rPr>
        <w:t xml:space="preserve"> </w:t>
      </w:r>
      <w:r>
        <w:rPr>
          <w:sz w:val="23"/>
        </w:rPr>
        <w:t>Melbourne’s</w:t>
      </w:r>
      <w:r>
        <w:rPr>
          <w:spacing w:val="40"/>
          <w:sz w:val="23"/>
        </w:rPr>
        <w:t xml:space="preserve"> </w:t>
      </w:r>
      <w:r>
        <w:rPr>
          <w:sz w:val="23"/>
        </w:rPr>
        <w:t>green</w:t>
      </w:r>
      <w:r>
        <w:rPr>
          <w:spacing w:val="40"/>
          <w:sz w:val="23"/>
        </w:rPr>
        <w:t xml:space="preserve"> </w:t>
      </w:r>
      <w:r>
        <w:rPr>
          <w:sz w:val="23"/>
        </w:rPr>
        <w:t>wedges</w:t>
      </w:r>
      <w:r>
        <w:rPr>
          <w:spacing w:val="40"/>
          <w:sz w:val="23"/>
        </w:rPr>
        <w:t xml:space="preserve"> </w:t>
      </w:r>
      <w:r>
        <w:rPr>
          <w:sz w:val="23"/>
        </w:rPr>
        <w:t>and</w:t>
      </w:r>
      <w:r>
        <w:rPr>
          <w:spacing w:val="40"/>
          <w:sz w:val="23"/>
        </w:rPr>
        <w:t xml:space="preserve"> </w:t>
      </w:r>
      <w:r>
        <w:rPr>
          <w:sz w:val="23"/>
        </w:rPr>
        <w:t>wider</w:t>
      </w:r>
      <w:r>
        <w:rPr>
          <w:spacing w:val="40"/>
          <w:sz w:val="23"/>
        </w:rPr>
        <w:t xml:space="preserve"> </w:t>
      </w:r>
      <w:r>
        <w:rPr>
          <w:sz w:val="23"/>
        </w:rPr>
        <w:t>peri-urban</w:t>
      </w:r>
      <w:r>
        <w:rPr>
          <w:spacing w:val="40"/>
          <w:sz w:val="23"/>
        </w:rPr>
        <w:t xml:space="preserve"> </w:t>
      </w:r>
      <w:r>
        <w:rPr>
          <w:sz w:val="23"/>
        </w:rPr>
        <w:t>areas.</w:t>
      </w:r>
      <w:r>
        <w:rPr>
          <w:spacing w:val="40"/>
          <w:sz w:val="23"/>
        </w:rPr>
        <w:t xml:space="preserve"> </w:t>
      </w:r>
      <w:r>
        <w:rPr>
          <w:sz w:val="23"/>
        </w:rPr>
        <w:t>This</w:t>
      </w:r>
      <w:r>
        <w:rPr>
          <w:spacing w:val="40"/>
          <w:sz w:val="23"/>
        </w:rPr>
        <w:t xml:space="preserve"> </w:t>
      </w:r>
      <w:r>
        <w:rPr>
          <w:sz w:val="23"/>
        </w:rPr>
        <w:t>work</w:t>
      </w:r>
    </w:p>
    <w:p w14:paraId="553E3051" w14:textId="77777777" w:rsidR="00021792" w:rsidRDefault="00000000">
      <w:pPr>
        <w:pStyle w:val="BodyText"/>
        <w:spacing w:before="11" w:line="295" w:lineRule="auto"/>
        <w:ind w:left="1450" w:right="12657"/>
      </w:pPr>
      <w:r>
        <w:t>underpins</w:t>
      </w:r>
      <w:r>
        <w:rPr>
          <w:spacing w:val="35"/>
        </w:rPr>
        <w:t xml:space="preserve"> </w:t>
      </w:r>
      <w:r>
        <w:t>the</w:t>
      </w:r>
      <w:r>
        <w:rPr>
          <w:spacing w:val="35"/>
        </w:rPr>
        <w:t xml:space="preserve"> </w:t>
      </w:r>
      <w:r>
        <w:t>intent</w:t>
      </w:r>
      <w:r>
        <w:rPr>
          <w:spacing w:val="35"/>
        </w:rPr>
        <w:t xml:space="preserve"> </w:t>
      </w:r>
      <w:r>
        <w:t>of</w:t>
      </w:r>
      <w:r>
        <w:rPr>
          <w:spacing w:val="35"/>
        </w:rPr>
        <w:t xml:space="preserve"> </w:t>
      </w:r>
      <w:r>
        <w:t>the</w:t>
      </w:r>
      <w:r>
        <w:rPr>
          <w:spacing w:val="35"/>
        </w:rPr>
        <w:t xml:space="preserve"> </w:t>
      </w:r>
      <w:r>
        <w:t>Avalon</w:t>
      </w:r>
      <w:r>
        <w:rPr>
          <w:spacing w:val="35"/>
        </w:rPr>
        <w:t xml:space="preserve"> </w:t>
      </w:r>
      <w:r>
        <w:t>Corridor</w:t>
      </w:r>
      <w:r>
        <w:rPr>
          <w:spacing w:val="35"/>
        </w:rPr>
        <w:t xml:space="preserve"> </w:t>
      </w:r>
      <w:r>
        <w:t>Strategy</w:t>
      </w:r>
      <w:r>
        <w:rPr>
          <w:spacing w:val="35"/>
        </w:rPr>
        <w:t xml:space="preserve"> </w:t>
      </w:r>
      <w:r>
        <w:t>to</w:t>
      </w:r>
      <w:r>
        <w:rPr>
          <w:spacing w:val="35"/>
        </w:rPr>
        <w:t xml:space="preserve"> </w:t>
      </w:r>
      <w:r>
        <w:t>protect</w:t>
      </w:r>
      <w:r>
        <w:rPr>
          <w:spacing w:val="35"/>
        </w:rPr>
        <w:t xml:space="preserve"> </w:t>
      </w:r>
      <w:r>
        <w:t>and</w:t>
      </w:r>
      <w:r>
        <w:rPr>
          <w:spacing w:val="35"/>
        </w:rPr>
        <w:t xml:space="preserve"> </w:t>
      </w:r>
      <w:r>
        <w:t>reinforce</w:t>
      </w:r>
      <w:r>
        <w:rPr>
          <w:spacing w:val="35"/>
        </w:rPr>
        <w:t xml:space="preserve"> </w:t>
      </w:r>
      <w:r>
        <w:t>the</w:t>
      </w:r>
      <w:r>
        <w:rPr>
          <w:spacing w:val="35"/>
        </w:rPr>
        <w:t xml:space="preserve"> </w:t>
      </w:r>
      <w:r>
        <w:t>green</w:t>
      </w:r>
      <w:r>
        <w:rPr>
          <w:spacing w:val="35"/>
        </w:rPr>
        <w:t xml:space="preserve"> </w:t>
      </w:r>
      <w:r>
        <w:t>break between Melbourne and Geelong.</w:t>
      </w:r>
    </w:p>
    <w:p w14:paraId="4DD08012" w14:textId="77777777" w:rsidR="00021792" w:rsidRDefault="00000000">
      <w:pPr>
        <w:pStyle w:val="ListParagraph"/>
        <w:numPr>
          <w:ilvl w:val="1"/>
          <w:numId w:val="73"/>
        </w:numPr>
        <w:tabs>
          <w:tab w:val="left" w:pos="1450"/>
          <w:tab w:val="left" w:pos="1451"/>
        </w:tabs>
        <w:spacing w:before="112" w:line="285" w:lineRule="auto"/>
        <w:ind w:right="12595"/>
        <w:rPr>
          <w:sz w:val="23"/>
        </w:rPr>
      </w:pPr>
      <w:r>
        <w:rPr>
          <w:sz w:val="23"/>
        </w:rPr>
        <w:t xml:space="preserve">Melbourne Sewerage Strategy (2018) - a 50-year strategy developed by Melbourne Water, Greater Western Water, </w:t>
      </w:r>
      <w:proofErr w:type="gramStart"/>
      <w:r>
        <w:rPr>
          <w:sz w:val="23"/>
        </w:rPr>
        <w:t>South East</w:t>
      </w:r>
      <w:proofErr w:type="gramEnd"/>
      <w:r>
        <w:rPr>
          <w:sz w:val="23"/>
        </w:rPr>
        <w:t xml:space="preserve"> Water, Western Water and </w:t>
      </w:r>
      <w:proofErr w:type="spellStart"/>
      <w:r>
        <w:rPr>
          <w:sz w:val="23"/>
        </w:rPr>
        <w:t>Yarra</w:t>
      </w:r>
      <w:proofErr w:type="spellEnd"/>
      <w:r>
        <w:rPr>
          <w:sz w:val="23"/>
        </w:rPr>
        <w:t xml:space="preserve"> Valley Water, which outlines how</w:t>
      </w:r>
    </w:p>
    <w:p w14:paraId="52CE1AEA" w14:textId="77777777" w:rsidR="00021792" w:rsidRDefault="00000000">
      <w:pPr>
        <w:pStyle w:val="BodyText"/>
        <w:spacing w:before="12" w:line="295" w:lineRule="auto"/>
        <w:ind w:left="1450" w:right="12258"/>
      </w:pPr>
      <w:r>
        <w:t>the sewerage system needs to be transformed into a resource recovery system to enhance its contribution</w:t>
      </w:r>
      <w:r>
        <w:rPr>
          <w:spacing w:val="15"/>
        </w:rPr>
        <w:t xml:space="preserve"> </w:t>
      </w:r>
      <w:r>
        <w:t>to</w:t>
      </w:r>
      <w:r>
        <w:rPr>
          <w:spacing w:val="15"/>
        </w:rPr>
        <w:t xml:space="preserve"> </w:t>
      </w:r>
      <w:r>
        <w:t>public</w:t>
      </w:r>
      <w:r>
        <w:rPr>
          <w:spacing w:val="15"/>
        </w:rPr>
        <w:t xml:space="preserve"> </w:t>
      </w:r>
      <w:r>
        <w:t>health,</w:t>
      </w:r>
      <w:r>
        <w:rPr>
          <w:spacing w:val="15"/>
        </w:rPr>
        <w:t xml:space="preserve"> </w:t>
      </w:r>
      <w:r>
        <w:t>the</w:t>
      </w:r>
      <w:r>
        <w:rPr>
          <w:spacing w:val="15"/>
        </w:rPr>
        <w:t xml:space="preserve"> </w:t>
      </w:r>
      <w:proofErr w:type="gramStart"/>
      <w:r>
        <w:t>environment</w:t>
      </w:r>
      <w:proofErr w:type="gramEnd"/>
      <w:r>
        <w:rPr>
          <w:spacing w:val="15"/>
        </w:rPr>
        <w:t xml:space="preserve"> </w:t>
      </w:r>
      <w:r>
        <w:t>and</w:t>
      </w:r>
      <w:r>
        <w:rPr>
          <w:spacing w:val="15"/>
        </w:rPr>
        <w:t xml:space="preserve"> </w:t>
      </w:r>
      <w:r>
        <w:t>affordable</w:t>
      </w:r>
      <w:r>
        <w:rPr>
          <w:spacing w:val="15"/>
        </w:rPr>
        <w:t xml:space="preserve"> </w:t>
      </w:r>
      <w:r>
        <w:t>essential</w:t>
      </w:r>
      <w:r>
        <w:rPr>
          <w:spacing w:val="15"/>
        </w:rPr>
        <w:t xml:space="preserve"> </w:t>
      </w:r>
      <w:r>
        <w:t>services.</w:t>
      </w:r>
      <w:r>
        <w:rPr>
          <w:spacing w:val="15"/>
        </w:rPr>
        <w:t xml:space="preserve"> </w:t>
      </w:r>
      <w:r>
        <w:t>Water</w:t>
      </w:r>
      <w:r>
        <w:rPr>
          <w:spacing w:val="24"/>
        </w:rPr>
        <w:t xml:space="preserve"> </w:t>
      </w:r>
      <w:r>
        <w:t>for</w:t>
      </w:r>
      <w:r>
        <w:rPr>
          <w:spacing w:val="24"/>
        </w:rPr>
        <w:t xml:space="preserve"> </w:t>
      </w:r>
      <w:r>
        <w:t>Life</w:t>
      </w:r>
      <w:r>
        <w:rPr>
          <w:spacing w:val="24"/>
        </w:rPr>
        <w:t xml:space="preserve"> </w:t>
      </w:r>
      <w:r>
        <w:t>-</w:t>
      </w:r>
      <w:r>
        <w:rPr>
          <w:spacing w:val="24"/>
        </w:rPr>
        <w:t xml:space="preserve"> </w:t>
      </w:r>
      <w:r>
        <w:t>a</w:t>
      </w:r>
    </w:p>
    <w:p w14:paraId="47EB5DD2" w14:textId="77777777" w:rsidR="00021792" w:rsidRDefault="00000000">
      <w:pPr>
        <w:pStyle w:val="BodyText"/>
        <w:spacing w:before="2" w:line="295" w:lineRule="auto"/>
        <w:ind w:left="1450" w:right="12258"/>
      </w:pPr>
      <w:r>
        <w:t xml:space="preserve">50-year strategy under development by Melbourne Water, Greater Western Water, </w:t>
      </w:r>
      <w:proofErr w:type="gramStart"/>
      <w:r>
        <w:t>South East</w:t>
      </w:r>
      <w:proofErr w:type="gramEnd"/>
      <w:r>
        <w:t xml:space="preserve"> Water,</w:t>
      </w:r>
      <w:r>
        <w:rPr>
          <w:spacing w:val="40"/>
        </w:rPr>
        <w:t xml:space="preserve"> </w:t>
      </w:r>
      <w:r>
        <w:t>Western</w:t>
      </w:r>
      <w:r>
        <w:rPr>
          <w:spacing w:val="24"/>
        </w:rPr>
        <w:t xml:space="preserve"> </w:t>
      </w:r>
      <w:r>
        <w:t>Water</w:t>
      </w:r>
      <w:r>
        <w:rPr>
          <w:spacing w:val="24"/>
        </w:rPr>
        <w:t xml:space="preserve"> </w:t>
      </w:r>
      <w:r>
        <w:t>and</w:t>
      </w:r>
      <w:r>
        <w:rPr>
          <w:spacing w:val="24"/>
        </w:rPr>
        <w:t xml:space="preserve"> </w:t>
      </w:r>
      <w:proofErr w:type="spellStart"/>
      <w:r>
        <w:t>Yarra</w:t>
      </w:r>
      <w:proofErr w:type="spellEnd"/>
      <w:r>
        <w:rPr>
          <w:spacing w:val="24"/>
        </w:rPr>
        <w:t xml:space="preserve"> </w:t>
      </w:r>
      <w:r>
        <w:t>Valley</w:t>
      </w:r>
      <w:r>
        <w:rPr>
          <w:spacing w:val="24"/>
        </w:rPr>
        <w:t xml:space="preserve"> </w:t>
      </w:r>
      <w:r>
        <w:t>Water,</w:t>
      </w:r>
      <w:r>
        <w:rPr>
          <w:spacing w:val="29"/>
        </w:rPr>
        <w:t xml:space="preserve"> </w:t>
      </w:r>
      <w:r>
        <w:t>which</w:t>
      </w:r>
      <w:r>
        <w:rPr>
          <w:spacing w:val="33"/>
        </w:rPr>
        <w:t xml:space="preserve"> </w:t>
      </w:r>
      <w:r>
        <w:t>seeks</w:t>
      </w:r>
      <w:r>
        <w:rPr>
          <w:spacing w:val="33"/>
        </w:rPr>
        <w:t xml:space="preserve"> </w:t>
      </w:r>
      <w:r>
        <w:t>to</w:t>
      </w:r>
      <w:r>
        <w:rPr>
          <w:spacing w:val="33"/>
        </w:rPr>
        <w:t xml:space="preserve"> </w:t>
      </w:r>
      <w:r>
        <w:t>provide</w:t>
      </w:r>
      <w:r>
        <w:rPr>
          <w:spacing w:val="33"/>
        </w:rPr>
        <w:t xml:space="preserve"> </w:t>
      </w:r>
      <w:r>
        <w:t>a</w:t>
      </w:r>
      <w:r>
        <w:rPr>
          <w:spacing w:val="33"/>
        </w:rPr>
        <w:t xml:space="preserve"> </w:t>
      </w:r>
      <w:r>
        <w:t>secure</w:t>
      </w:r>
      <w:r>
        <w:rPr>
          <w:spacing w:val="33"/>
        </w:rPr>
        <w:t xml:space="preserve"> </w:t>
      </w:r>
      <w:r>
        <w:t>water</w:t>
      </w:r>
      <w:r>
        <w:rPr>
          <w:spacing w:val="33"/>
        </w:rPr>
        <w:t xml:space="preserve"> </w:t>
      </w:r>
      <w:r>
        <w:t>future</w:t>
      </w:r>
      <w:r>
        <w:rPr>
          <w:spacing w:val="33"/>
        </w:rPr>
        <w:t xml:space="preserve"> </w:t>
      </w:r>
      <w:r>
        <w:t>for</w:t>
      </w:r>
      <w:r>
        <w:rPr>
          <w:spacing w:val="33"/>
        </w:rPr>
        <w:t xml:space="preserve"> </w:t>
      </w:r>
      <w:r>
        <w:t>Greater</w:t>
      </w:r>
    </w:p>
    <w:p w14:paraId="2B7B20D3" w14:textId="77777777" w:rsidR="00021792" w:rsidRDefault="00000000">
      <w:pPr>
        <w:pStyle w:val="BodyText"/>
        <w:spacing w:before="2"/>
        <w:ind w:left="1450"/>
      </w:pPr>
      <w:r>
        <w:t>Melbourne</w:t>
      </w:r>
      <w:r>
        <w:rPr>
          <w:spacing w:val="34"/>
        </w:rPr>
        <w:t xml:space="preserve"> </w:t>
      </w:r>
      <w:r>
        <w:t>and</w:t>
      </w:r>
      <w:r>
        <w:rPr>
          <w:spacing w:val="37"/>
        </w:rPr>
        <w:t xml:space="preserve"> </w:t>
      </w:r>
      <w:r>
        <w:t>build</w:t>
      </w:r>
      <w:r>
        <w:rPr>
          <w:spacing w:val="36"/>
        </w:rPr>
        <w:t xml:space="preserve"> </w:t>
      </w:r>
      <w:r>
        <w:t>system</w:t>
      </w:r>
      <w:r>
        <w:rPr>
          <w:spacing w:val="37"/>
        </w:rPr>
        <w:t xml:space="preserve"> </w:t>
      </w:r>
      <w:r>
        <w:t>resilience</w:t>
      </w:r>
      <w:r>
        <w:rPr>
          <w:spacing w:val="36"/>
        </w:rPr>
        <w:t xml:space="preserve"> </w:t>
      </w:r>
      <w:r>
        <w:t>and</w:t>
      </w:r>
      <w:r>
        <w:rPr>
          <w:spacing w:val="37"/>
        </w:rPr>
        <w:t xml:space="preserve"> </w:t>
      </w:r>
      <w:r>
        <w:t>manage</w:t>
      </w:r>
      <w:r>
        <w:rPr>
          <w:spacing w:val="36"/>
        </w:rPr>
        <w:t xml:space="preserve"> </w:t>
      </w:r>
      <w:r>
        <w:t>future</w:t>
      </w:r>
      <w:r>
        <w:rPr>
          <w:spacing w:val="37"/>
        </w:rPr>
        <w:t xml:space="preserve"> </w:t>
      </w:r>
      <w:r>
        <w:t>climate</w:t>
      </w:r>
      <w:r>
        <w:rPr>
          <w:spacing w:val="37"/>
        </w:rPr>
        <w:t xml:space="preserve"> </w:t>
      </w:r>
      <w:r>
        <w:rPr>
          <w:spacing w:val="-2"/>
        </w:rPr>
        <w:t>variability.</w:t>
      </w:r>
    </w:p>
    <w:p w14:paraId="2DA708D5" w14:textId="77777777" w:rsidR="00021792" w:rsidRDefault="00000000">
      <w:pPr>
        <w:pStyle w:val="ListParagraph"/>
        <w:numPr>
          <w:ilvl w:val="1"/>
          <w:numId w:val="73"/>
        </w:numPr>
        <w:tabs>
          <w:tab w:val="left" w:pos="1450"/>
          <w:tab w:val="left" w:pos="1451"/>
        </w:tabs>
        <w:spacing w:line="285" w:lineRule="auto"/>
        <w:ind w:right="12866"/>
        <w:rPr>
          <w:sz w:val="23"/>
        </w:rPr>
      </w:pPr>
      <w:r>
        <w:rPr>
          <w:sz w:val="23"/>
        </w:rPr>
        <w:t>Flood</w:t>
      </w:r>
      <w:r>
        <w:rPr>
          <w:spacing w:val="33"/>
          <w:sz w:val="23"/>
        </w:rPr>
        <w:t xml:space="preserve"> </w:t>
      </w:r>
      <w:r>
        <w:rPr>
          <w:sz w:val="23"/>
        </w:rPr>
        <w:t>risks</w:t>
      </w:r>
      <w:r>
        <w:rPr>
          <w:spacing w:val="33"/>
          <w:sz w:val="23"/>
        </w:rPr>
        <w:t xml:space="preserve"> </w:t>
      </w:r>
      <w:r>
        <w:rPr>
          <w:sz w:val="23"/>
        </w:rPr>
        <w:t>-</w:t>
      </w:r>
      <w:r>
        <w:rPr>
          <w:spacing w:val="33"/>
          <w:sz w:val="23"/>
        </w:rPr>
        <w:t xml:space="preserve"> </w:t>
      </w:r>
      <w:r>
        <w:rPr>
          <w:sz w:val="23"/>
        </w:rPr>
        <w:t>which</w:t>
      </w:r>
      <w:r>
        <w:rPr>
          <w:spacing w:val="33"/>
          <w:sz w:val="23"/>
        </w:rPr>
        <w:t xml:space="preserve"> </w:t>
      </w:r>
      <w:r>
        <w:rPr>
          <w:sz w:val="23"/>
        </w:rPr>
        <w:t>are</w:t>
      </w:r>
      <w:r>
        <w:rPr>
          <w:spacing w:val="33"/>
          <w:sz w:val="23"/>
        </w:rPr>
        <w:t xml:space="preserve"> </w:t>
      </w:r>
      <w:r>
        <w:rPr>
          <w:sz w:val="23"/>
        </w:rPr>
        <w:t>associated</w:t>
      </w:r>
      <w:r>
        <w:rPr>
          <w:spacing w:val="33"/>
          <w:sz w:val="23"/>
        </w:rPr>
        <w:t xml:space="preserve"> </w:t>
      </w:r>
      <w:r>
        <w:rPr>
          <w:sz w:val="23"/>
        </w:rPr>
        <w:t>with</w:t>
      </w:r>
      <w:r>
        <w:rPr>
          <w:spacing w:val="33"/>
          <w:sz w:val="23"/>
        </w:rPr>
        <w:t xml:space="preserve"> </w:t>
      </w:r>
      <w:r>
        <w:rPr>
          <w:sz w:val="23"/>
        </w:rPr>
        <w:t>the</w:t>
      </w:r>
      <w:r>
        <w:rPr>
          <w:spacing w:val="33"/>
          <w:sz w:val="23"/>
        </w:rPr>
        <w:t xml:space="preserve"> </w:t>
      </w:r>
      <w:proofErr w:type="gramStart"/>
      <w:r>
        <w:rPr>
          <w:sz w:val="23"/>
        </w:rPr>
        <w:t>low</w:t>
      </w:r>
      <w:r>
        <w:rPr>
          <w:spacing w:val="33"/>
          <w:sz w:val="23"/>
        </w:rPr>
        <w:t xml:space="preserve"> </w:t>
      </w:r>
      <w:r>
        <w:rPr>
          <w:sz w:val="23"/>
        </w:rPr>
        <w:t>lying</w:t>
      </w:r>
      <w:proofErr w:type="gramEnd"/>
      <w:r>
        <w:rPr>
          <w:spacing w:val="33"/>
          <w:sz w:val="23"/>
        </w:rPr>
        <w:t xml:space="preserve"> </w:t>
      </w:r>
      <w:r>
        <w:rPr>
          <w:sz w:val="23"/>
        </w:rPr>
        <w:t>coastal</w:t>
      </w:r>
      <w:r>
        <w:rPr>
          <w:spacing w:val="33"/>
          <w:sz w:val="23"/>
        </w:rPr>
        <w:t xml:space="preserve"> </w:t>
      </w:r>
      <w:r>
        <w:rPr>
          <w:sz w:val="23"/>
        </w:rPr>
        <w:t>wetland</w:t>
      </w:r>
      <w:r>
        <w:rPr>
          <w:spacing w:val="33"/>
          <w:sz w:val="23"/>
        </w:rPr>
        <w:t xml:space="preserve"> </w:t>
      </w:r>
      <w:r>
        <w:rPr>
          <w:sz w:val="23"/>
        </w:rPr>
        <w:t>interface</w:t>
      </w:r>
      <w:r>
        <w:rPr>
          <w:spacing w:val="33"/>
          <w:sz w:val="23"/>
        </w:rPr>
        <w:t xml:space="preserve"> </w:t>
      </w:r>
      <w:r>
        <w:rPr>
          <w:sz w:val="23"/>
        </w:rPr>
        <w:t>of</w:t>
      </w:r>
      <w:r>
        <w:rPr>
          <w:spacing w:val="33"/>
          <w:sz w:val="23"/>
        </w:rPr>
        <w:t xml:space="preserve"> </w:t>
      </w:r>
      <w:r>
        <w:rPr>
          <w:sz w:val="23"/>
        </w:rPr>
        <w:t>the</w:t>
      </w:r>
      <w:r>
        <w:rPr>
          <w:spacing w:val="33"/>
          <w:sz w:val="23"/>
        </w:rPr>
        <w:t xml:space="preserve"> </w:t>
      </w:r>
      <w:r>
        <w:rPr>
          <w:sz w:val="23"/>
        </w:rPr>
        <w:t>Avalon Corridor.</w:t>
      </w:r>
      <w:r>
        <w:rPr>
          <w:spacing w:val="40"/>
          <w:sz w:val="23"/>
        </w:rPr>
        <w:t xml:space="preserve"> </w:t>
      </w:r>
      <w:r>
        <w:rPr>
          <w:sz w:val="23"/>
        </w:rPr>
        <w:t>Flood</w:t>
      </w:r>
      <w:r>
        <w:rPr>
          <w:spacing w:val="40"/>
          <w:sz w:val="23"/>
        </w:rPr>
        <w:t xml:space="preserve"> </w:t>
      </w:r>
      <w:r>
        <w:rPr>
          <w:sz w:val="23"/>
        </w:rPr>
        <w:t>risk</w:t>
      </w:r>
      <w:r>
        <w:rPr>
          <w:spacing w:val="40"/>
          <w:sz w:val="23"/>
        </w:rPr>
        <w:t xml:space="preserve"> </w:t>
      </w:r>
      <w:r>
        <w:rPr>
          <w:sz w:val="23"/>
        </w:rPr>
        <w:t>will</w:t>
      </w:r>
      <w:r>
        <w:rPr>
          <w:spacing w:val="40"/>
          <w:sz w:val="23"/>
        </w:rPr>
        <w:t xml:space="preserve"> </w:t>
      </w:r>
      <w:r>
        <w:rPr>
          <w:sz w:val="23"/>
        </w:rPr>
        <w:t>increase</w:t>
      </w:r>
      <w:r>
        <w:rPr>
          <w:spacing w:val="40"/>
          <w:sz w:val="23"/>
        </w:rPr>
        <w:t xml:space="preserve"> </w:t>
      </w:r>
      <w:r>
        <w:rPr>
          <w:sz w:val="23"/>
        </w:rPr>
        <w:t>as</w:t>
      </w:r>
      <w:r>
        <w:rPr>
          <w:spacing w:val="40"/>
          <w:sz w:val="23"/>
        </w:rPr>
        <w:t xml:space="preserve"> </w:t>
      </w:r>
      <w:r>
        <w:rPr>
          <w:sz w:val="23"/>
        </w:rPr>
        <w:t>a</w:t>
      </w:r>
      <w:r>
        <w:rPr>
          <w:spacing w:val="40"/>
          <w:sz w:val="23"/>
        </w:rPr>
        <w:t xml:space="preserve"> </w:t>
      </w:r>
      <w:r>
        <w:rPr>
          <w:sz w:val="23"/>
        </w:rPr>
        <w:t>result</w:t>
      </w:r>
      <w:r>
        <w:rPr>
          <w:spacing w:val="40"/>
          <w:sz w:val="23"/>
        </w:rPr>
        <w:t xml:space="preserve"> </w:t>
      </w:r>
      <w:r>
        <w:rPr>
          <w:sz w:val="23"/>
        </w:rPr>
        <w:t>of</w:t>
      </w:r>
      <w:r>
        <w:rPr>
          <w:spacing w:val="40"/>
          <w:sz w:val="23"/>
        </w:rPr>
        <w:t xml:space="preserve"> </w:t>
      </w:r>
      <w:r>
        <w:rPr>
          <w:sz w:val="23"/>
        </w:rPr>
        <w:t>climate</w:t>
      </w:r>
      <w:r>
        <w:rPr>
          <w:spacing w:val="40"/>
          <w:sz w:val="23"/>
        </w:rPr>
        <w:t xml:space="preserve"> </w:t>
      </w:r>
      <w:r>
        <w:rPr>
          <w:sz w:val="23"/>
        </w:rPr>
        <w:t>change,</w:t>
      </w:r>
      <w:r>
        <w:rPr>
          <w:spacing w:val="40"/>
          <w:sz w:val="23"/>
        </w:rPr>
        <w:t xml:space="preserve"> </w:t>
      </w:r>
      <w:r>
        <w:rPr>
          <w:sz w:val="23"/>
        </w:rPr>
        <w:t>sea</w:t>
      </w:r>
      <w:r>
        <w:rPr>
          <w:spacing w:val="40"/>
          <w:sz w:val="23"/>
        </w:rPr>
        <w:t xml:space="preserve"> </w:t>
      </w:r>
      <w:r>
        <w:rPr>
          <w:sz w:val="23"/>
        </w:rPr>
        <w:t>level</w:t>
      </w:r>
      <w:r>
        <w:rPr>
          <w:spacing w:val="40"/>
          <w:sz w:val="23"/>
        </w:rPr>
        <w:t xml:space="preserve"> </w:t>
      </w:r>
      <w:r>
        <w:rPr>
          <w:sz w:val="23"/>
        </w:rPr>
        <w:t>rise</w:t>
      </w:r>
      <w:r>
        <w:rPr>
          <w:spacing w:val="40"/>
          <w:sz w:val="23"/>
        </w:rPr>
        <w:t xml:space="preserve"> </w:t>
      </w:r>
      <w:r>
        <w:rPr>
          <w:sz w:val="23"/>
        </w:rPr>
        <w:t>and</w:t>
      </w:r>
      <w:r>
        <w:rPr>
          <w:spacing w:val="40"/>
          <w:sz w:val="23"/>
        </w:rPr>
        <w:t xml:space="preserve"> </w:t>
      </w:r>
      <w:proofErr w:type="gramStart"/>
      <w:r>
        <w:rPr>
          <w:sz w:val="23"/>
        </w:rPr>
        <w:t>coastal</w:t>
      </w:r>
      <w:proofErr w:type="gramEnd"/>
    </w:p>
    <w:p w14:paraId="7C0AA679" w14:textId="77777777" w:rsidR="00021792" w:rsidRDefault="00000000">
      <w:pPr>
        <w:pStyle w:val="BodyText"/>
        <w:spacing w:before="11" w:line="295" w:lineRule="auto"/>
        <w:ind w:left="1450" w:right="12258"/>
      </w:pPr>
      <w:r>
        <w:t>erosion.</w:t>
      </w:r>
      <w:r>
        <w:rPr>
          <w:spacing w:val="33"/>
        </w:rPr>
        <w:t xml:space="preserve"> </w:t>
      </w:r>
      <w:r>
        <w:t>It</w:t>
      </w:r>
      <w:r>
        <w:rPr>
          <w:spacing w:val="33"/>
        </w:rPr>
        <w:t xml:space="preserve"> </w:t>
      </w:r>
      <w:r>
        <w:t>is</w:t>
      </w:r>
      <w:r>
        <w:rPr>
          <w:spacing w:val="33"/>
        </w:rPr>
        <w:t xml:space="preserve"> </w:t>
      </w:r>
      <w:r>
        <w:t>important</w:t>
      </w:r>
      <w:r>
        <w:rPr>
          <w:spacing w:val="33"/>
        </w:rPr>
        <w:t xml:space="preserve"> </w:t>
      </w:r>
      <w:r>
        <w:t>to</w:t>
      </w:r>
      <w:r>
        <w:rPr>
          <w:spacing w:val="33"/>
        </w:rPr>
        <w:t xml:space="preserve"> </w:t>
      </w:r>
      <w:r>
        <w:t>ensure</w:t>
      </w:r>
      <w:r>
        <w:rPr>
          <w:spacing w:val="33"/>
        </w:rPr>
        <w:t xml:space="preserve"> </w:t>
      </w:r>
      <w:r>
        <w:t>land</w:t>
      </w:r>
      <w:r>
        <w:rPr>
          <w:spacing w:val="33"/>
        </w:rPr>
        <w:t xml:space="preserve"> </w:t>
      </w:r>
      <w:r>
        <w:t>use</w:t>
      </w:r>
      <w:r>
        <w:rPr>
          <w:spacing w:val="33"/>
        </w:rPr>
        <w:t xml:space="preserve"> </w:t>
      </w:r>
      <w:r>
        <w:t>and</w:t>
      </w:r>
      <w:r>
        <w:rPr>
          <w:spacing w:val="33"/>
        </w:rPr>
        <w:t xml:space="preserve"> </w:t>
      </w:r>
      <w:r>
        <w:t>development</w:t>
      </w:r>
      <w:r>
        <w:rPr>
          <w:spacing w:val="33"/>
        </w:rPr>
        <w:t xml:space="preserve"> </w:t>
      </w:r>
      <w:r>
        <w:t>is</w:t>
      </w:r>
      <w:r>
        <w:rPr>
          <w:spacing w:val="33"/>
        </w:rPr>
        <w:t xml:space="preserve"> </w:t>
      </w:r>
      <w:r>
        <w:t>compatible</w:t>
      </w:r>
      <w:r>
        <w:rPr>
          <w:spacing w:val="33"/>
        </w:rPr>
        <w:t xml:space="preserve"> </w:t>
      </w:r>
      <w:r>
        <w:t>with</w:t>
      </w:r>
      <w:r>
        <w:rPr>
          <w:spacing w:val="33"/>
        </w:rPr>
        <w:t xml:space="preserve"> </w:t>
      </w:r>
      <w:r>
        <w:t>flood</w:t>
      </w:r>
      <w:r>
        <w:rPr>
          <w:spacing w:val="33"/>
        </w:rPr>
        <w:t xml:space="preserve"> </w:t>
      </w:r>
      <w:r>
        <w:t>risk,</w:t>
      </w:r>
      <w:r>
        <w:rPr>
          <w:spacing w:val="33"/>
        </w:rPr>
        <w:t xml:space="preserve"> </w:t>
      </w:r>
      <w:r>
        <w:t>to</w:t>
      </w:r>
      <w:r>
        <w:rPr>
          <w:spacing w:val="33"/>
        </w:rPr>
        <w:t xml:space="preserve"> </w:t>
      </w:r>
      <w:r>
        <w:t>the satisfaction</w:t>
      </w:r>
      <w:r>
        <w:rPr>
          <w:spacing w:val="40"/>
        </w:rPr>
        <w:t xml:space="preserve"> </w:t>
      </w:r>
      <w:r>
        <w:t>of</w:t>
      </w:r>
      <w:r>
        <w:rPr>
          <w:spacing w:val="40"/>
        </w:rPr>
        <w:t xml:space="preserve"> </w:t>
      </w:r>
      <w:r>
        <w:t>Melbourne</w:t>
      </w:r>
      <w:r>
        <w:rPr>
          <w:spacing w:val="40"/>
        </w:rPr>
        <w:t xml:space="preserve"> </w:t>
      </w:r>
      <w:r>
        <w:t>Water</w:t>
      </w:r>
      <w:r>
        <w:rPr>
          <w:spacing w:val="40"/>
        </w:rPr>
        <w:t xml:space="preserve"> </w:t>
      </w:r>
      <w:r>
        <w:t>as</w:t>
      </w:r>
      <w:r>
        <w:rPr>
          <w:spacing w:val="40"/>
        </w:rPr>
        <w:t xml:space="preserve"> </w:t>
      </w:r>
      <w:r>
        <w:t>the</w:t>
      </w:r>
      <w:r>
        <w:rPr>
          <w:spacing w:val="40"/>
        </w:rPr>
        <w:t xml:space="preserve"> </w:t>
      </w:r>
      <w:r>
        <w:t>floodplain</w:t>
      </w:r>
      <w:r>
        <w:rPr>
          <w:spacing w:val="40"/>
        </w:rPr>
        <w:t xml:space="preserve"> </w:t>
      </w:r>
      <w:r>
        <w:t>management</w:t>
      </w:r>
      <w:r>
        <w:rPr>
          <w:spacing w:val="40"/>
        </w:rPr>
        <w:t xml:space="preserve"> </w:t>
      </w:r>
      <w:r>
        <w:t>authority.</w:t>
      </w:r>
    </w:p>
    <w:p w14:paraId="3FA15AA8" w14:textId="77777777" w:rsidR="00021792" w:rsidRDefault="00021792">
      <w:pPr>
        <w:spacing w:line="295" w:lineRule="auto"/>
        <w:sectPr w:rsidR="00021792">
          <w:footerReference w:type="default" r:id="rId46"/>
          <w:pgSz w:w="23820" w:h="16840" w:orient="landscape"/>
          <w:pgMar w:top="1040" w:right="0" w:bottom="700" w:left="80" w:header="0" w:footer="510" w:gutter="0"/>
          <w:cols w:space="720"/>
        </w:sectPr>
      </w:pPr>
    </w:p>
    <w:p w14:paraId="2C1FABAF" w14:textId="77777777" w:rsidR="00021792" w:rsidRDefault="00C02830">
      <w:pPr>
        <w:pStyle w:val="Heading1"/>
        <w:spacing w:before="28" w:line="165" w:lineRule="auto"/>
        <w:ind w:right="12657"/>
      </w:pPr>
      <w:r>
        <w:rPr>
          <w:noProof/>
        </w:rPr>
        <w:lastRenderedPageBreak/>
        <mc:AlternateContent>
          <mc:Choice Requires="wps">
            <w:drawing>
              <wp:anchor distT="0" distB="0" distL="114300" distR="114300" simplePos="0" relativeHeight="482089984" behindDoc="1" locked="0" layoutInCell="1" allowOverlap="1" wp14:anchorId="5C14BF43" wp14:editId="27DFF1E3">
                <wp:simplePos x="0" y="0"/>
                <wp:positionH relativeFrom="page">
                  <wp:posOffset>0</wp:posOffset>
                </wp:positionH>
                <wp:positionV relativeFrom="page">
                  <wp:posOffset>0</wp:posOffset>
                </wp:positionV>
                <wp:extent cx="15119985" cy="10692130"/>
                <wp:effectExtent l="0" t="0" r="5715" b="1270"/>
                <wp:wrapNone/>
                <wp:docPr id="2764" name="docshape8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119985" cy="10692130"/>
                        </a:xfrm>
                        <a:prstGeom prst="rect">
                          <a:avLst/>
                        </a:prstGeom>
                        <a:solidFill>
                          <a:srgbClr val="0032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4353C9" id="docshape823" o:spid="_x0000_s1026" style="position:absolute;margin-left:0;margin-top:0;width:1190.55pt;height:841.9pt;z-index:-21226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" fillcolor="#003263" stroked="f">
                <v:path arrowok="t"/>
                <w10:wrap anchorx="page" anchory="page"/>
              </v:rect>
            </w:pict>
          </mc:Fallback>
        </mc:AlternateContent>
      </w:r>
      <w:r>
        <w:rPr>
          <w:noProof/>
        </w:rPr>
        <mc:AlternateContent>
          <mc:Choice Requires="wps">
            <w:drawing>
              <wp:anchor distT="0" distB="0" distL="114300" distR="114300" simplePos="0" relativeHeight="15808000" behindDoc="0" locked="0" layoutInCell="1" allowOverlap="1" wp14:anchorId="41DAA4E3" wp14:editId="7525ECD2">
                <wp:simplePos x="0" y="0"/>
                <wp:positionH relativeFrom="page">
                  <wp:posOffset>9631680</wp:posOffset>
                </wp:positionH>
                <wp:positionV relativeFrom="page">
                  <wp:posOffset>6627495</wp:posOffset>
                </wp:positionV>
                <wp:extent cx="5270500" cy="4445000"/>
                <wp:effectExtent l="0" t="0" r="0" b="0"/>
                <wp:wrapNone/>
                <wp:docPr id="2763" name="docshape8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270500" cy="444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B5D519" w14:textId="77777777" w:rsidR="00021792" w:rsidRDefault="00000000">
                            <w:pPr>
                              <w:spacing w:line="7000" w:lineRule="exact"/>
                              <w:rPr>
                                <w:rFonts w:ascii="Calibri"/>
                                <w:sz w:val="700"/>
                              </w:rPr>
                            </w:pPr>
                            <w:bookmarkStart w:id="60" w:name="_bookmark35"/>
                            <w:bookmarkEnd w:id="60"/>
                            <w:r>
                              <w:rPr>
                                <w:rFonts w:ascii="Calibri"/>
                                <w:color w:val="FFFFFF"/>
                                <w:spacing w:val="-6"/>
                                <w:sz w:val="700"/>
                              </w:rPr>
                              <w:t>4</w:t>
                            </w:r>
                            <w:r>
                              <w:rPr>
                                <w:rFonts w:ascii="Calibri"/>
                                <w:color w:val="FFFFFF"/>
                                <w:spacing w:val="-569"/>
                                <w:sz w:val="700"/>
                              </w:rPr>
                              <w:t>.</w:t>
                            </w:r>
                            <w:r>
                              <w:rPr>
                                <w:rFonts w:ascii="Calibri"/>
                                <w:color w:val="FFFFFF"/>
                                <w:spacing w:val="-5"/>
                                <w:sz w:val="700"/>
                              </w:rPr>
                              <w:t>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DAA4E3" id="docshape824" o:spid="_x0000_s1048" type="#_x0000_t202" style="position:absolute;left:0;text-align:left;margin-left:758.4pt;margin-top:521.85pt;width:415pt;height:350pt;z-index:15808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" filled="f" stroked="f">
                <v:path arrowok="t"/>
                <v:textbox inset="0,0,0,0">
                  <w:txbxContent>
                    <w:p w14:paraId="55B5D519" w14:textId="77777777" w:rsidR="00021792" w:rsidRDefault="00000000">
                      <w:pPr>
                        <w:spacing w:line="7000" w:lineRule="exact"/>
                        <w:rPr>
                          <w:rFonts w:ascii="Calibri"/>
                          <w:sz w:val="700"/>
                        </w:rPr>
                      </w:pPr>
                      <w:bookmarkStart w:id="61" w:name="_bookmark35"/>
                      <w:bookmarkEnd w:id="61"/>
                      <w:r>
                        <w:rPr>
                          <w:rFonts w:ascii="Calibri"/>
                          <w:color w:val="FFFFFF"/>
                          <w:spacing w:val="-6"/>
                          <w:sz w:val="700"/>
                        </w:rPr>
                        <w:t>4</w:t>
                      </w:r>
                      <w:r>
                        <w:rPr>
                          <w:rFonts w:ascii="Calibri"/>
                          <w:color w:val="FFFFFF"/>
                          <w:spacing w:val="-569"/>
                          <w:sz w:val="700"/>
                        </w:rPr>
                        <w:t>.</w:t>
                      </w:r>
                      <w:r>
                        <w:rPr>
                          <w:rFonts w:ascii="Calibri"/>
                          <w:color w:val="FFFFFF"/>
                          <w:spacing w:val="-5"/>
                          <w:sz w:val="700"/>
                        </w:rPr>
                        <w:t>0</w:t>
                      </w:r>
                    </w:p>
                  </w:txbxContent>
                </v:textbox>
                <w10:wrap anchorx="page" anchory="page"/>
              </v:shape>
            </w:pict>
          </mc:Fallback>
        </mc:AlternateContent>
      </w:r>
      <w:bookmarkStart w:id="62" w:name="4_LAND_USE_ANALYSIS_POLICY"/>
      <w:bookmarkEnd w:id="62"/>
      <w:r>
        <w:rPr>
          <w:color w:val="FFFFFF"/>
          <w:spacing w:val="47"/>
        </w:rPr>
        <w:t xml:space="preserve">LAND </w:t>
      </w:r>
      <w:r>
        <w:rPr>
          <w:color w:val="FFFFFF"/>
          <w:spacing w:val="42"/>
        </w:rPr>
        <w:t xml:space="preserve">USE </w:t>
      </w:r>
      <w:r>
        <w:rPr>
          <w:color w:val="FFFFFF"/>
          <w:spacing w:val="50"/>
        </w:rPr>
        <w:t>ANALYSIS POLICY</w:t>
      </w:r>
    </w:p>
    <w:p w14:paraId="560A2B72" w14:textId="77777777" w:rsidR="00021792" w:rsidRDefault="00000000">
      <w:pPr>
        <w:pStyle w:val="ListParagraph"/>
        <w:numPr>
          <w:ilvl w:val="1"/>
          <w:numId w:val="72"/>
        </w:numPr>
        <w:tabs>
          <w:tab w:val="left" w:pos="1734"/>
          <w:tab w:val="left" w:pos="1735"/>
          <w:tab w:val="right" w:pos="11264"/>
        </w:tabs>
        <w:spacing w:before="951"/>
        <w:ind w:hanging="682"/>
        <w:rPr>
          <w:rFonts w:ascii="Arial"/>
          <w:b/>
          <w:sz w:val="24"/>
        </w:rPr>
      </w:pPr>
      <w:r>
        <w:rPr>
          <w:rFonts w:ascii="Arial"/>
          <w:b/>
          <w:color w:val="FFFFFF"/>
          <w:sz w:val="24"/>
        </w:rPr>
        <w:t>Land</w:t>
      </w:r>
      <w:r>
        <w:rPr>
          <w:rFonts w:ascii="Arial"/>
          <w:b/>
          <w:color w:val="FFFFFF"/>
          <w:spacing w:val="34"/>
          <w:sz w:val="24"/>
        </w:rPr>
        <w:t xml:space="preserve"> </w:t>
      </w:r>
      <w:r>
        <w:rPr>
          <w:rFonts w:ascii="Arial"/>
          <w:b/>
          <w:color w:val="FFFFFF"/>
          <w:sz w:val="24"/>
        </w:rPr>
        <w:t>Use</w:t>
      </w:r>
      <w:r>
        <w:rPr>
          <w:rFonts w:ascii="Arial"/>
          <w:b/>
          <w:color w:val="FFFFFF"/>
          <w:spacing w:val="21"/>
          <w:sz w:val="24"/>
        </w:rPr>
        <w:t xml:space="preserve"> </w:t>
      </w:r>
      <w:r>
        <w:rPr>
          <w:rFonts w:ascii="Arial"/>
          <w:b/>
          <w:color w:val="FFFFFF"/>
          <w:sz w:val="24"/>
        </w:rPr>
        <w:t>Analysis</w:t>
      </w:r>
      <w:r>
        <w:rPr>
          <w:rFonts w:ascii="Arial"/>
          <w:b/>
          <w:color w:val="FFFFFF"/>
          <w:spacing w:val="33"/>
          <w:sz w:val="24"/>
        </w:rPr>
        <w:t xml:space="preserve"> </w:t>
      </w:r>
      <w:r>
        <w:rPr>
          <w:rFonts w:ascii="Arial"/>
          <w:b/>
          <w:color w:val="FFFFFF"/>
          <w:spacing w:val="-2"/>
          <w:sz w:val="24"/>
        </w:rPr>
        <w:t>Policy</w:t>
      </w:r>
      <w:r>
        <w:rPr>
          <w:rFonts w:ascii="Arial"/>
          <w:b/>
          <w:color w:val="FFFFFF"/>
          <w:sz w:val="24"/>
        </w:rPr>
        <w:tab/>
      </w:r>
      <w:r>
        <w:rPr>
          <w:rFonts w:ascii="Arial"/>
          <w:b/>
          <w:color w:val="FFFFFF"/>
          <w:spacing w:val="-5"/>
          <w:sz w:val="24"/>
        </w:rPr>
        <w:t>47</w:t>
      </w:r>
    </w:p>
    <w:p w14:paraId="5F318A35" w14:textId="77777777" w:rsidR="00021792" w:rsidRDefault="00000000">
      <w:pPr>
        <w:pStyle w:val="ListParagraph"/>
        <w:numPr>
          <w:ilvl w:val="1"/>
          <w:numId w:val="72"/>
        </w:numPr>
        <w:tabs>
          <w:tab w:val="left" w:pos="1734"/>
          <w:tab w:val="left" w:pos="1735"/>
          <w:tab w:val="right" w:pos="11264"/>
        </w:tabs>
        <w:spacing w:before="157"/>
        <w:rPr>
          <w:rFonts w:ascii="Arial"/>
          <w:b/>
          <w:sz w:val="24"/>
        </w:rPr>
      </w:pPr>
      <w:hyperlink w:anchor="_bookmark37" w:history="1">
        <w:r>
          <w:rPr>
            <w:rFonts w:ascii="Arial"/>
            <w:b/>
            <w:color w:val="FFFFFF"/>
            <w:sz w:val="24"/>
          </w:rPr>
          <w:t>Major</w:t>
        </w:r>
        <w:r>
          <w:rPr>
            <w:rFonts w:ascii="Arial"/>
            <w:b/>
            <w:color w:val="FFFFFF"/>
            <w:spacing w:val="31"/>
            <w:sz w:val="24"/>
          </w:rPr>
          <w:t xml:space="preserve"> </w:t>
        </w:r>
        <w:r>
          <w:rPr>
            <w:rFonts w:ascii="Arial"/>
            <w:b/>
            <w:color w:val="FFFFFF"/>
            <w:sz w:val="24"/>
          </w:rPr>
          <w:t>Land</w:t>
        </w:r>
        <w:r>
          <w:rPr>
            <w:rFonts w:ascii="Arial"/>
            <w:b/>
            <w:color w:val="FFFFFF"/>
            <w:spacing w:val="33"/>
            <w:sz w:val="24"/>
          </w:rPr>
          <w:t xml:space="preserve"> </w:t>
        </w:r>
        <w:r>
          <w:rPr>
            <w:rFonts w:ascii="Arial"/>
            <w:b/>
            <w:color w:val="FFFFFF"/>
            <w:spacing w:val="-4"/>
            <w:sz w:val="24"/>
          </w:rPr>
          <w:t>Uses</w:t>
        </w:r>
      </w:hyperlink>
      <w:r>
        <w:rPr>
          <w:rFonts w:ascii="Arial"/>
          <w:b/>
          <w:color w:val="FFFFFF"/>
          <w:sz w:val="24"/>
        </w:rPr>
        <w:tab/>
      </w:r>
      <w:r>
        <w:rPr>
          <w:rFonts w:ascii="Arial"/>
          <w:b/>
          <w:color w:val="FFFFFF"/>
          <w:spacing w:val="-5"/>
          <w:sz w:val="24"/>
        </w:rPr>
        <w:t>47</w:t>
      </w:r>
    </w:p>
    <w:p w14:paraId="0A8FEC46" w14:textId="77777777" w:rsidR="00021792" w:rsidRDefault="00000000">
      <w:pPr>
        <w:pStyle w:val="ListParagraph"/>
        <w:numPr>
          <w:ilvl w:val="1"/>
          <w:numId w:val="72"/>
        </w:numPr>
        <w:tabs>
          <w:tab w:val="left" w:pos="1734"/>
          <w:tab w:val="left" w:pos="1735"/>
          <w:tab w:val="right" w:pos="11265"/>
        </w:tabs>
        <w:spacing w:before="158"/>
        <w:rPr>
          <w:rFonts w:ascii="Arial"/>
          <w:b/>
          <w:sz w:val="24"/>
        </w:rPr>
      </w:pPr>
      <w:hyperlink w:anchor="_bookmark39" w:history="1">
        <w:r>
          <w:rPr>
            <w:rFonts w:ascii="Arial"/>
            <w:b/>
            <w:color w:val="FFFFFF"/>
            <w:sz w:val="24"/>
          </w:rPr>
          <w:t>Land</w:t>
        </w:r>
        <w:r>
          <w:rPr>
            <w:rFonts w:ascii="Arial"/>
            <w:b/>
            <w:color w:val="FFFFFF"/>
            <w:spacing w:val="27"/>
            <w:sz w:val="24"/>
          </w:rPr>
          <w:t xml:space="preserve"> </w:t>
        </w:r>
        <w:r>
          <w:rPr>
            <w:rFonts w:ascii="Arial"/>
            <w:b/>
            <w:color w:val="FFFFFF"/>
            <w:sz w:val="24"/>
          </w:rPr>
          <w:t>Size</w:t>
        </w:r>
        <w:r>
          <w:rPr>
            <w:rFonts w:ascii="Arial"/>
            <w:b/>
            <w:color w:val="FFFFFF"/>
            <w:spacing w:val="27"/>
            <w:sz w:val="24"/>
          </w:rPr>
          <w:t xml:space="preserve"> </w:t>
        </w:r>
        <w:r>
          <w:rPr>
            <w:rFonts w:ascii="Arial"/>
            <w:b/>
            <w:color w:val="FFFFFF"/>
            <w:sz w:val="24"/>
          </w:rPr>
          <w:t>and</w:t>
        </w:r>
        <w:r>
          <w:rPr>
            <w:rFonts w:ascii="Arial"/>
            <w:b/>
            <w:color w:val="FFFFFF"/>
            <w:spacing w:val="27"/>
            <w:sz w:val="24"/>
          </w:rPr>
          <w:t xml:space="preserve"> </w:t>
        </w:r>
        <w:r>
          <w:rPr>
            <w:rFonts w:ascii="Arial"/>
            <w:b/>
            <w:color w:val="FFFFFF"/>
            <w:spacing w:val="-2"/>
            <w:sz w:val="24"/>
          </w:rPr>
          <w:t>Ownership</w:t>
        </w:r>
      </w:hyperlink>
      <w:r>
        <w:rPr>
          <w:rFonts w:ascii="Arial"/>
          <w:b/>
          <w:color w:val="FFFFFF"/>
          <w:sz w:val="24"/>
        </w:rPr>
        <w:tab/>
      </w:r>
      <w:r>
        <w:rPr>
          <w:rFonts w:ascii="Arial"/>
          <w:b/>
          <w:color w:val="FFFFFF"/>
          <w:spacing w:val="-5"/>
          <w:sz w:val="24"/>
        </w:rPr>
        <w:t>50</w:t>
      </w:r>
    </w:p>
    <w:p w14:paraId="4E67E4D0" w14:textId="77777777" w:rsidR="00021792" w:rsidRDefault="00000000">
      <w:pPr>
        <w:pStyle w:val="ListParagraph"/>
        <w:numPr>
          <w:ilvl w:val="1"/>
          <w:numId w:val="72"/>
        </w:numPr>
        <w:tabs>
          <w:tab w:val="left" w:pos="1734"/>
          <w:tab w:val="left" w:pos="1735"/>
          <w:tab w:val="right" w:pos="11265"/>
        </w:tabs>
        <w:spacing w:before="157"/>
        <w:rPr>
          <w:rFonts w:ascii="Arial"/>
          <w:b/>
          <w:sz w:val="24"/>
        </w:rPr>
      </w:pPr>
      <w:hyperlink w:anchor="_bookmark39" w:history="1">
        <w:r>
          <w:rPr>
            <w:rFonts w:ascii="Arial"/>
            <w:b/>
            <w:color w:val="FFFFFF"/>
            <w:sz w:val="24"/>
          </w:rPr>
          <w:t>Buffer</w:t>
        </w:r>
        <w:r>
          <w:rPr>
            <w:rFonts w:ascii="Arial"/>
            <w:b/>
            <w:color w:val="FFFFFF"/>
            <w:spacing w:val="43"/>
            <w:sz w:val="24"/>
          </w:rPr>
          <w:t xml:space="preserve"> </w:t>
        </w:r>
        <w:r>
          <w:rPr>
            <w:rFonts w:ascii="Arial"/>
            <w:b/>
            <w:color w:val="FFFFFF"/>
            <w:sz w:val="24"/>
          </w:rPr>
          <w:t>Separation</w:t>
        </w:r>
        <w:r>
          <w:rPr>
            <w:rFonts w:ascii="Arial"/>
            <w:b/>
            <w:color w:val="FFFFFF"/>
            <w:spacing w:val="31"/>
            <w:sz w:val="24"/>
          </w:rPr>
          <w:t xml:space="preserve"> </w:t>
        </w:r>
        <w:proofErr w:type="gramStart"/>
        <w:r>
          <w:rPr>
            <w:rFonts w:ascii="Arial"/>
            <w:b/>
            <w:color w:val="FFFFFF"/>
            <w:sz w:val="24"/>
          </w:rPr>
          <w:t>And</w:t>
        </w:r>
        <w:proofErr w:type="gramEnd"/>
        <w:r>
          <w:rPr>
            <w:rFonts w:ascii="Arial"/>
            <w:b/>
            <w:color w:val="FFFFFF"/>
            <w:spacing w:val="31"/>
            <w:sz w:val="24"/>
          </w:rPr>
          <w:t xml:space="preserve"> </w:t>
        </w:r>
        <w:r>
          <w:rPr>
            <w:rFonts w:ascii="Arial"/>
            <w:b/>
            <w:color w:val="FFFFFF"/>
            <w:sz w:val="24"/>
          </w:rPr>
          <w:t>Amenity</w:t>
        </w:r>
        <w:r>
          <w:rPr>
            <w:rFonts w:ascii="Arial"/>
            <w:b/>
            <w:color w:val="FFFFFF"/>
            <w:spacing w:val="43"/>
            <w:sz w:val="24"/>
          </w:rPr>
          <w:t xml:space="preserve"> </w:t>
        </w:r>
        <w:r>
          <w:rPr>
            <w:rFonts w:ascii="Arial"/>
            <w:b/>
            <w:color w:val="FFFFFF"/>
            <w:spacing w:val="-2"/>
            <w:sz w:val="24"/>
          </w:rPr>
          <w:t>Management</w:t>
        </w:r>
      </w:hyperlink>
      <w:r>
        <w:rPr>
          <w:rFonts w:ascii="Arial"/>
          <w:b/>
          <w:color w:val="FFFFFF"/>
          <w:sz w:val="24"/>
        </w:rPr>
        <w:tab/>
      </w:r>
      <w:r>
        <w:rPr>
          <w:rFonts w:ascii="Arial"/>
          <w:b/>
          <w:color w:val="FFFFFF"/>
          <w:spacing w:val="-5"/>
          <w:sz w:val="24"/>
        </w:rPr>
        <w:t>51</w:t>
      </w:r>
    </w:p>
    <w:p w14:paraId="02C1DFED" w14:textId="77777777" w:rsidR="00021792" w:rsidRDefault="00021792">
      <w:pPr>
        <w:rPr>
          <w:rFonts w:ascii="Arial"/>
          <w:sz w:val="24"/>
        </w:rPr>
        <w:sectPr w:rsidR="00021792">
          <w:footerReference w:type="even" r:id="rId47"/>
          <w:pgSz w:w="23820" w:h="16840" w:orient="landscape"/>
          <w:pgMar w:top="1040" w:right="0" w:bottom="0" w:left="80" w:header="0" w:footer="0" w:gutter="0"/>
          <w:cols w:space="720"/>
        </w:sectPr>
      </w:pPr>
    </w:p>
    <w:p w14:paraId="62B82AD6" w14:textId="77777777" w:rsidR="00021792" w:rsidRDefault="00000000">
      <w:pPr>
        <w:pStyle w:val="Heading2"/>
        <w:numPr>
          <w:ilvl w:val="1"/>
          <w:numId w:val="71"/>
        </w:numPr>
        <w:tabs>
          <w:tab w:val="left" w:pos="2044"/>
        </w:tabs>
        <w:spacing w:line="646" w:lineRule="exact"/>
        <w:ind w:hanging="991"/>
        <w:rPr>
          <w:color w:val="003263"/>
        </w:rPr>
      </w:pPr>
      <w:bookmarkStart w:id="63" w:name="_bookmark36"/>
      <w:bookmarkStart w:id="64" w:name="4.0_LAND_USE_ANALYSIS"/>
      <w:bookmarkStart w:id="65" w:name="4.1_MAJOR_LAND_USES"/>
      <w:bookmarkEnd w:id="63"/>
      <w:bookmarkEnd w:id="64"/>
      <w:bookmarkEnd w:id="65"/>
      <w:r>
        <w:rPr>
          <w:color w:val="003263"/>
          <w:spacing w:val="41"/>
        </w:rPr>
        <w:lastRenderedPageBreak/>
        <w:t>LAND</w:t>
      </w:r>
      <w:r>
        <w:rPr>
          <w:color w:val="003263"/>
          <w:spacing w:val="26"/>
          <w:w w:val="150"/>
        </w:rPr>
        <w:t xml:space="preserve"> </w:t>
      </w:r>
      <w:r>
        <w:rPr>
          <w:color w:val="003263"/>
          <w:spacing w:val="36"/>
        </w:rPr>
        <w:t>USE</w:t>
      </w:r>
      <w:r>
        <w:rPr>
          <w:color w:val="003263"/>
          <w:spacing w:val="26"/>
          <w:w w:val="150"/>
        </w:rPr>
        <w:t xml:space="preserve"> </w:t>
      </w:r>
      <w:r>
        <w:rPr>
          <w:color w:val="003263"/>
          <w:spacing w:val="39"/>
        </w:rPr>
        <w:t xml:space="preserve">ANALYSIS </w:t>
      </w:r>
    </w:p>
    <w:p w14:paraId="4E50463C" w14:textId="77777777" w:rsidR="00021792" w:rsidRDefault="00021792">
      <w:pPr>
        <w:pStyle w:val="BodyText"/>
        <w:rPr>
          <w:rFonts w:ascii="Calibri"/>
          <w:b/>
          <w:sz w:val="20"/>
        </w:rPr>
      </w:pPr>
    </w:p>
    <w:p w14:paraId="78A34B41" w14:textId="77777777" w:rsidR="00021792" w:rsidRDefault="00021792">
      <w:pPr>
        <w:pStyle w:val="BodyText"/>
        <w:rPr>
          <w:rFonts w:ascii="Calibri"/>
          <w:b/>
          <w:sz w:val="20"/>
        </w:rPr>
      </w:pPr>
    </w:p>
    <w:p w14:paraId="2B8AE630" w14:textId="77777777" w:rsidR="00021792" w:rsidRDefault="00021792">
      <w:pPr>
        <w:pStyle w:val="BodyText"/>
        <w:rPr>
          <w:rFonts w:ascii="Calibri"/>
          <w:b/>
          <w:sz w:val="20"/>
        </w:rPr>
      </w:pPr>
    </w:p>
    <w:p w14:paraId="0AAD96BC" w14:textId="77777777" w:rsidR="00021792" w:rsidRDefault="00021792">
      <w:pPr>
        <w:pStyle w:val="BodyText"/>
        <w:rPr>
          <w:rFonts w:ascii="Calibri"/>
          <w:b/>
          <w:sz w:val="20"/>
        </w:rPr>
      </w:pPr>
    </w:p>
    <w:p w14:paraId="407C4EDD" w14:textId="77777777" w:rsidR="00021792" w:rsidRDefault="00021792">
      <w:pPr>
        <w:pStyle w:val="BodyText"/>
        <w:rPr>
          <w:rFonts w:ascii="Calibri"/>
          <w:b/>
          <w:sz w:val="20"/>
        </w:rPr>
      </w:pPr>
    </w:p>
    <w:p w14:paraId="7BEA4056" w14:textId="77777777" w:rsidR="00021792" w:rsidRDefault="00021792">
      <w:pPr>
        <w:pStyle w:val="BodyText"/>
        <w:spacing w:before="1"/>
        <w:rPr>
          <w:rFonts w:ascii="Calibri"/>
          <w:b/>
          <w:sz w:val="27"/>
        </w:rPr>
      </w:pPr>
    </w:p>
    <w:p w14:paraId="64B30B17" w14:textId="77777777" w:rsidR="00021792" w:rsidRDefault="00021792">
      <w:pPr>
        <w:rPr>
          <w:rFonts w:ascii="Calibri"/>
          <w:sz w:val="27"/>
        </w:rPr>
        <w:sectPr w:rsidR="00021792">
          <w:footerReference w:type="even" r:id="rId48"/>
          <w:footerReference w:type="default" r:id="rId49"/>
          <w:pgSz w:w="23820" w:h="16840" w:orient="landscape"/>
          <w:pgMar w:top="1040" w:right="0" w:bottom="700" w:left="80" w:header="0" w:footer="510" w:gutter="0"/>
          <w:cols w:space="720"/>
        </w:sectPr>
      </w:pPr>
    </w:p>
    <w:p w14:paraId="43BD6844" w14:textId="77777777" w:rsidR="00021792" w:rsidRDefault="00000000">
      <w:pPr>
        <w:pStyle w:val="BodyText"/>
        <w:spacing w:before="100"/>
        <w:ind w:left="1053"/>
      </w:pPr>
      <w:r>
        <w:t>Established</w:t>
      </w:r>
      <w:r>
        <w:rPr>
          <w:spacing w:val="13"/>
        </w:rPr>
        <w:t xml:space="preserve"> </w:t>
      </w:r>
      <w:r>
        <w:t>land</w:t>
      </w:r>
      <w:r>
        <w:rPr>
          <w:spacing w:val="13"/>
        </w:rPr>
        <w:t xml:space="preserve"> </w:t>
      </w:r>
      <w:r>
        <w:t>uses</w:t>
      </w:r>
      <w:r>
        <w:rPr>
          <w:spacing w:val="13"/>
        </w:rPr>
        <w:t xml:space="preserve"> </w:t>
      </w:r>
      <w:r>
        <w:t>within</w:t>
      </w:r>
      <w:r>
        <w:rPr>
          <w:spacing w:val="13"/>
        </w:rPr>
        <w:t xml:space="preserve"> </w:t>
      </w:r>
      <w:r>
        <w:t>the</w:t>
      </w:r>
      <w:r>
        <w:rPr>
          <w:spacing w:val="13"/>
        </w:rPr>
        <w:t xml:space="preserve"> </w:t>
      </w:r>
      <w:r>
        <w:t>Avalon</w:t>
      </w:r>
      <w:r>
        <w:rPr>
          <w:spacing w:val="13"/>
        </w:rPr>
        <w:t xml:space="preserve"> </w:t>
      </w:r>
      <w:r>
        <w:t>Corridor</w:t>
      </w:r>
      <w:r>
        <w:rPr>
          <w:spacing w:val="13"/>
        </w:rPr>
        <w:t xml:space="preserve"> </w:t>
      </w:r>
      <w:r>
        <w:t>are</w:t>
      </w:r>
      <w:r>
        <w:rPr>
          <w:spacing w:val="13"/>
        </w:rPr>
        <w:t xml:space="preserve"> </w:t>
      </w:r>
      <w:r>
        <w:t>outlined</w:t>
      </w:r>
      <w:r>
        <w:rPr>
          <w:spacing w:val="13"/>
        </w:rPr>
        <w:t xml:space="preserve"> </w:t>
      </w:r>
      <w:r>
        <w:t>below</w:t>
      </w:r>
      <w:r>
        <w:rPr>
          <w:spacing w:val="13"/>
        </w:rPr>
        <w:t xml:space="preserve"> </w:t>
      </w:r>
      <w:r>
        <w:t>and</w:t>
      </w:r>
      <w:r>
        <w:rPr>
          <w:spacing w:val="13"/>
        </w:rPr>
        <w:t xml:space="preserve"> </w:t>
      </w:r>
      <w:r>
        <w:t>illustrated</w:t>
      </w:r>
      <w:r>
        <w:rPr>
          <w:spacing w:val="13"/>
        </w:rPr>
        <w:t xml:space="preserve"> </w:t>
      </w:r>
      <w:r>
        <w:t>on</w:t>
      </w:r>
      <w:r>
        <w:rPr>
          <w:spacing w:val="13"/>
        </w:rPr>
        <w:t xml:space="preserve"> </w:t>
      </w:r>
      <w:hyperlink w:anchor="_bookmark60" w:history="1">
        <w:r>
          <w:rPr>
            <w:u w:val="single"/>
          </w:rPr>
          <w:t>Figure</w:t>
        </w:r>
        <w:r>
          <w:rPr>
            <w:spacing w:val="14"/>
            <w:u w:val="single"/>
          </w:rPr>
          <w:t xml:space="preserve"> </w:t>
        </w:r>
        <w:r>
          <w:rPr>
            <w:spacing w:val="-5"/>
            <w:u w:val="single"/>
          </w:rPr>
          <w:t>10</w:t>
        </w:r>
      </w:hyperlink>
      <w:r>
        <w:rPr>
          <w:spacing w:val="-5"/>
        </w:rPr>
        <w:t>.</w:t>
      </w:r>
    </w:p>
    <w:p w14:paraId="5455DCA8" w14:textId="77777777" w:rsidR="00021792" w:rsidRDefault="00021792">
      <w:pPr>
        <w:pStyle w:val="BodyText"/>
        <w:rPr>
          <w:sz w:val="26"/>
        </w:rPr>
      </w:pPr>
    </w:p>
    <w:p w14:paraId="7CFEFEB5" w14:textId="77777777" w:rsidR="00021792" w:rsidRDefault="00021792">
      <w:pPr>
        <w:pStyle w:val="BodyText"/>
        <w:spacing w:before="7"/>
        <w:rPr>
          <w:sz w:val="24"/>
        </w:rPr>
      </w:pPr>
    </w:p>
    <w:p w14:paraId="5D7E5240" w14:textId="77777777" w:rsidR="00021792" w:rsidRDefault="00000000">
      <w:pPr>
        <w:pStyle w:val="Heading5"/>
        <w:numPr>
          <w:ilvl w:val="1"/>
          <w:numId w:val="71"/>
        </w:numPr>
        <w:tabs>
          <w:tab w:val="left" w:pos="1832"/>
        </w:tabs>
        <w:ind w:left="1831" w:hanging="779"/>
        <w:rPr>
          <w:color w:val="003263"/>
        </w:rPr>
      </w:pPr>
      <w:r>
        <w:rPr>
          <w:color w:val="003263"/>
          <w:spacing w:val="35"/>
        </w:rPr>
        <w:t>MAJOR</w:t>
      </w:r>
      <w:r>
        <w:rPr>
          <w:color w:val="003263"/>
          <w:spacing w:val="69"/>
        </w:rPr>
        <w:t xml:space="preserve"> </w:t>
      </w:r>
      <w:r>
        <w:rPr>
          <w:color w:val="003263"/>
          <w:spacing w:val="32"/>
        </w:rPr>
        <w:t>LAND</w:t>
      </w:r>
      <w:r>
        <w:rPr>
          <w:color w:val="003263"/>
          <w:spacing w:val="71"/>
        </w:rPr>
        <w:t xml:space="preserve"> </w:t>
      </w:r>
      <w:r>
        <w:rPr>
          <w:color w:val="003263"/>
          <w:spacing w:val="27"/>
        </w:rPr>
        <w:t>USES</w:t>
      </w:r>
    </w:p>
    <w:p w14:paraId="52263BB0" w14:textId="77777777" w:rsidR="00021792" w:rsidRDefault="00000000">
      <w:pPr>
        <w:spacing w:before="247"/>
        <w:ind w:left="1053"/>
        <w:rPr>
          <w:rFonts w:ascii="Calibri"/>
          <w:b/>
          <w:sz w:val="32"/>
        </w:rPr>
      </w:pPr>
      <w:r>
        <w:rPr>
          <w:rFonts w:ascii="Calibri"/>
          <w:b/>
          <w:color w:val="003263"/>
          <w:sz w:val="32"/>
        </w:rPr>
        <w:t>The</w:t>
      </w:r>
      <w:r>
        <w:rPr>
          <w:rFonts w:ascii="Calibri"/>
          <w:b/>
          <w:color w:val="003263"/>
          <w:spacing w:val="41"/>
          <w:sz w:val="32"/>
        </w:rPr>
        <w:t xml:space="preserve"> </w:t>
      </w:r>
      <w:r>
        <w:rPr>
          <w:rFonts w:ascii="Calibri"/>
          <w:b/>
          <w:color w:val="003263"/>
          <w:sz w:val="32"/>
        </w:rPr>
        <w:t>major</w:t>
      </w:r>
      <w:r>
        <w:rPr>
          <w:rFonts w:ascii="Calibri"/>
          <w:b/>
          <w:color w:val="003263"/>
          <w:spacing w:val="42"/>
          <w:sz w:val="32"/>
        </w:rPr>
        <w:t xml:space="preserve"> </w:t>
      </w:r>
      <w:r>
        <w:rPr>
          <w:rFonts w:ascii="Calibri"/>
          <w:b/>
          <w:color w:val="003263"/>
          <w:sz w:val="32"/>
        </w:rPr>
        <w:t>land</w:t>
      </w:r>
      <w:r>
        <w:rPr>
          <w:rFonts w:ascii="Calibri"/>
          <w:b/>
          <w:color w:val="003263"/>
          <w:spacing w:val="44"/>
          <w:sz w:val="32"/>
        </w:rPr>
        <w:t xml:space="preserve"> </w:t>
      </w:r>
      <w:r>
        <w:rPr>
          <w:rFonts w:ascii="Calibri"/>
          <w:b/>
          <w:color w:val="003263"/>
          <w:sz w:val="32"/>
        </w:rPr>
        <w:t>uses</w:t>
      </w:r>
      <w:r>
        <w:rPr>
          <w:rFonts w:ascii="Calibri"/>
          <w:b/>
          <w:color w:val="003263"/>
          <w:spacing w:val="43"/>
          <w:sz w:val="32"/>
        </w:rPr>
        <w:t xml:space="preserve"> </w:t>
      </w:r>
      <w:r>
        <w:rPr>
          <w:rFonts w:ascii="Calibri"/>
          <w:b/>
          <w:color w:val="003263"/>
          <w:sz w:val="32"/>
        </w:rPr>
        <w:t>within</w:t>
      </w:r>
      <w:r>
        <w:rPr>
          <w:rFonts w:ascii="Calibri"/>
          <w:b/>
          <w:color w:val="003263"/>
          <w:spacing w:val="42"/>
          <w:sz w:val="32"/>
        </w:rPr>
        <w:t xml:space="preserve"> </w:t>
      </w:r>
      <w:r>
        <w:rPr>
          <w:rFonts w:ascii="Calibri"/>
          <w:b/>
          <w:color w:val="003263"/>
          <w:sz w:val="32"/>
        </w:rPr>
        <w:t>the</w:t>
      </w:r>
      <w:r>
        <w:rPr>
          <w:rFonts w:ascii="Calibri"/>
          <w:b/>
          <w:color w:val="003263"/>
          <w:spacing w:val="43"/>
          <w:sz w:val="32"/>
        </w:rPr>
        <w:t xml:space="preserve"> </w:t>
      </w:r>
      <w:r>
        <w:rPr>
          <w:rFonts w:ascii="Calibri"/>
          <w:b/>
          <w:color w:val="003263"/>
          <w:sz w:val="32"/>
        </w:rPr>
        <w:t>Avalon</w:t>
      </w:r>
      <w:r>
        <w:rPr>
          <w:rFonts w:ascii="Calibri"/>
          <w:b/>
          <w:color w:val="003263"/>
          <w:spacing w:val="44"/>
          <w:sz w:val="32"/>
        </w:rPr>
        <w:t xml:space="preserve"> </w:t>
      </w:r>
      <w:r>
        <w:rPr>
          <w:rFonts w:ascii="Calibri"/>
          <w:b/>
          <w:color w:val="003263"/>
          <w:sz w:val="32"/>
        </w:rPr>
        <w:t>Corridor</w:t>
      </w:r>
      <w:r>
        <w:rPr>
          <w:rFonts w:ascii="Calibri"/>
          <w:b/>
          <w:color w:val="003263"/>
          <w:spacing w:val="42"/>
          <w:sz w:val="32"/>
        </w:rPr>
        <w:t xml:space="preserve"> </w:t>
      </w:r>
      <w:r>
        <w:rPr>
          <w:rFonts w:ascii="Calibri"/>
          <w:b/>
          <w:color w:val="003263"/>
          <w:spacing w:val="-2"/>
          <w:sz w:val="32"/>
        </w:rPr>
        <w:t>include:</w:t>
      </w:r>
    </w:p>
    <w:p w14:paraId="1FCCB1FF" w14:textId="77777777" w:rsidR="00021792" w:rsidRDefault="00000000">
      <w:pPr>
        <w:pStyle w:val="ListParagraph"/>
        <w:numPr>
          <w:ilvl w:val="2"/>
          <w:numId w:val="71"/>
        </w:numPr>
        <w:tabs>
          <w:tab w:val="left" w:pos="1450"/>
          <w:tab w:val="left" w:pos="1451"/>
        </w:tabs>
        <w:spacing w:before="198"/>
        <w:ind w:hanging="398"/>
        <w:rPr>
          <w:sz w:val="23"/>
        </w:rPr>
      </w:pPr>
      <w:r>
        <w:rPr>
          <w:sz w:val="23"/>
        </w:rPr>
        <w:t>Princes</w:t>
      </w:r>
      <w:r>
        <w:rPr>
          <w:spacing w:val="41"/>
          <w:sz w:val="23"/>
        </w:rPr>
        <w:t xml:space="preserve"> </w:t>
      </w:r>
      <w:r>
        <w:rPr>
          <w:spacing w:val="-2"/>
          <w:sz w:val="23"/>
        </w:rPr>
        <w:t>Freeway</w:t>
      </w:r>
    </w:p>
    <w:p w14:paraId="0AD53C10" w14:textId="77777777" w:rsidR="00021792" w:rsidRDefault="00000000">
      <w:pPr>
        <w:pStyle w:val="ListParagraph"/>
        <w:numPr>
          <w:ilvl w:val="2"/>
          <w:numId w:val="71"/>
        </w:numPr>
        <w:tabs>
          <w:tab w:val="left" w:pos="1450"/>
          <w:tab w:val="left" w:pos="1451"/>
        </w:tabs>
        <w:ind w:hanging="398"/>
        <w:rPr>
          <w:sz w:val="23"/>
        </w:rPr>
      </w:pPr>
      <w:r>
        <w:rPr>
          <w:sz w:val="23"/>
        </w:rPr>
        <w:t>Melbourne-Geelong</w:t>
      </w:r>
      <w:r>
        <w:rPr>
          <w:spacing w:val="58"/>
          <w:sz w:val="23"/>
        </w:rPr>
        <w:t xml:space="preserve"> </w:t>
      </w:r>
      <w:r>
        <w:rPr>
          <w:sz w:val="23"/>
        </w:rPr>
        <w:t>rail</w:t>
      </w:r>
      <w:r>
        <w:rPr>
          <w:spacing w:val="59"/>
          <w:sz w:val="23"/>
        </w:rPr>
        <w:t xml:space="preserve"> </w:t>
      </w:r>
      <w:r>
        <w:rPr>
          <w:spacing w:val="-4"/>
          <w:sz w:val="23"/>
        </w:rPr>
        <w:t>line</w:t>
      </w:r>
    </w:p>
    <w:p w14:paraId="316DDCAC" w14:textId="77777777" w:rsidR="00021792" w:rsidRDefault="00000000">
      <w:pPr>
        <w:pStyle w:val="ListParagraph"/>
        <w:numPr>
          <w:ilvl w:val="2"/>
          <w:numId w:val="71"/>
        </w:numPr>
        <w:tabs>
          <w:tab w:val="left" w:pos="1450"/>
          <w:tab w:val="left" w:pos="1451"/>
        </w:tabs>
        <w:ind w:hanging="398"/>
        <w:rPr>
          <w:sz w:val="23"/>
        </w:rPr>
      </w:pPr>
      <w:r>
        <w:rPr>
          <w:sz w:val="23"/>
        </w:rPr>
        <w:t>Western</w:t>
      </w:r>
      <w:r>
        <w:rPr>
          <w:spacing w:val="32"/>
          <w:sz w:val="23"/>
        </w:rPr>
        <w:t xml:space="preserve"> </w:t>
      </w:r>
      <w:r>
        <w:rPr>
          <w:sz w:val="23"/>
        </w:rPr>
        <w:t>Treatment</w:t>
      </w:r>
      <w:r>
        <w:rPr>
          <w:spacing w:val="34"/>
          <w:sz w:val="23"/>
        </w:rPr>
        <w:t xml:space="preserve"> </w:t>
      </w:r>
      <w:r>
        <w:rPr>
          <w:sz w:val="23"/>
        </w:rPr>
        <w:t>Plant</w:t>
      </w:r>
      <w:r>
        <w:rPr>
          <w:spacing w:val="34"/>
          <w:sz w:val="23"/>
        </w:rPr>
        <w:t xml:space="preserve"> </w:t>
      </w:r>
      <w:r>
        <w:rPr>
          <w:spacing w:val="-2"/>
          <w:sz w:val="23"/>
        </w:rPr>
        <w:t>(WTP)</w:t>
      </w:r>
    </w:p>
    <w:p w14:paraId="5EB7886D" w14:textId="77777777" w:rsidR="00021792" w:rsidRDefault="00000000">
      <w:pPr>
        <w:pStyle w:val="ListParagraph"/>
        <w:numPr>
          <w:ilvl w:val="2"/>
          <w:numId w:val="71"/>
        </w:numPr>
        <w:tabs>
          <w:tab w:val="left" w:pos="1450"/>
          <w:tab w:val="left" w:pos="1451"/>
        </w:tabs>
        <w:spacing w:before="170"/>
        <w:ind w:hanging="398"/>
        <w:rPr>
          <w:sz w:val="23"/>
        </w:rPr>
      </w:pPr>
      <w:r>
        <w:rPr>
          <w:sz w:val="23"/>
        </w:rPr>
        <w:t>Avalon</w:t>
      </w:r>
      <w:r>
        <w:rPr>
          <w:spacing w:val="30"/>
          <w:sz w:val="23"/>
        </w:rPr>
        <w:t xml:space="preserve"> </w:t>
      </w:r>
      <w:r>
        <w:rPr>
          <w:spacing w:val="-2"/>
          <w:sz w:val="23"/>
        </w:rPr>
        <w:t>Airport</w:t>
      </w:r>
    </w:p>
    <w:p w14:paraId="41F9A48D" w14:textId="77777777" w:rsidR="00021792" w:rsidRDefault="00000000">
      <w:pPr>
        <w:pStyle w:val="ListParagraph"/>
        <w:numPr>
          <w:ilvl w:val="2"/>
          <w:numId w:val="71"/>
        </w:numPr>
        <w:tabs>
          <w:tab w:val="left" w:pos="1450"/>
          <w:tab w:val="left" w:pos="1451"/>
        </w:tabs>
        <w:ind w:hanging="398"/>
        <w:rPr>
          <w:sz w:val="23"/>
        </w:rPr>
      </w:pPr>
      <w:r>
        <w:rPr>
          <w:sz w:val="23"/>
        </w:rPr>
        <w:t>Point</w:t>
      </w:r>
      <w:r>
        <w:rPr>
          <w:spacing w:val="36"/>
          <w:sz w:val="23"/>
        </w:rPr>
        <w:t xml:space="preserve"> </w:t>
      </w:r>
      <w:r>
        <w:rPr>
          <w:sz w:val="23"/>
        </w:rPr>
        <w:t>Wilson</w:t>
      </w:r>
      <w:r>
        <w:rPr>
          <w:spacing w:val="36"/>
          <w:sz w:val="23"/>
        </w:rPr>
        <w:t xml:space="preserve"> </w:t>
      </w:r>
      <w:r>
        <w:rPr>
          <w:sz w:val="23"/>
        </w:rPr>
        <w:t>Munitions</w:t>
      </w:r>
      <w:r>
        <w:rPr>
          <w:spacing w:val="37"/>
          <w:sz w:val="23"/>
        </w:rPr>
        <w:t xml:space="preserve"> </w:t>
      </w:r>
      <w:r>
        <w:rPr>
          <w:spacing w:val="-2"/>
          <w:sz w:val="23"/>
        </w:rPr>
        <w:t>Facility</w:t>
      </w:r>
    </w:p>
    <w:p w14:paraId="212A7EBB" w14:textId="77777777" w:rsidR="00021792" w:rsidRDefault="00000000">
      <w:pPr>
        <w:pStyle w:val="ListParagraph"/>
        <w:numPr>
          <w:ilvl w:val="2"/>
          <w:numId w:val="71"/>
        </w:numPr>
        <w:tabs>
          <w:tab w:val="left" w:pos="1450"/>
          <w:tab w:val="left" w:pos="1451"/>
        </w:tabs>
        <w:ind w:hanging="398"/>
        <w:rPr>
          <w:sz w:val="23"/>
        </w:rPr>
      </w:pPr>
      <w:r>
        <w:rPr>
          <w:sz w:val="23"/>
        </w:rPr>
        <w:t>Extractive</w:t>
      </w:r>
      <w:r>
        <w:rPr>
          <w:spacing w:val="45"/>
          <w:sz w:val="23"/>
        </w:rPr>
        <w:t xml:space="preserve"> </w:t>
      </w:r>
      <w:r>
        <w:rPr>
          <w:sz w:val="23"/>
        </w:rPr>
        <w:t>industries</w:t>
      </w:r>
      <w:r>
        <w:rPr>
          <w:spacing w:val="45"/>
          <w:sz w:val="23"/>
        </w:rPr>
        <w:t xml:space="preserve"> </w:t>
      </w:r>
      <w:r>
        <w:rPr>
          <w:sz w:val="23"/>
        </w:rPr>
        <w:t>and</w:t>
      </w:r>
      <w:r>
        <w:rPr>
          <w:spacing w:val="45"/>
          <w:sz w:val="23"/>
        </w:rPr>
        <w:t xml:space="preserve"> </w:t>
      </w:r>
      <w:r>
        <w:rPr>
          <w:sz w:val="23"/>
        </w:rPr>
        <w:t>quarries</w:t>
      </w:r>
      <w:r>
        <w:rPr>
          <w:spacing w:val="45"/>
          <w:sz w:val="23"/>
        </w:rPr>
        <w:t xml:space="preserve"> </w:t>
      </w:r>
      <w:r>
        <w:rPr>
          <w:sz w:val="23"/>
        </w:rPr>
        <w:t>(various</w:t>
      </w:r>
      <w:r>
        <w:rPr>
          <w:spacing w:val="45"/>
          <w:sz w:val="23"/>
        </w:rPr>
        <w:t xml:space="preserve"> </w:t>
      </w:r>
      <w:r>
        <w:rPr>
          <w:spacing w:val="-2"/>
          <w:sz w:val="23"/>
        </w:rPr>
        <w:t>locations)</w:t>
      </w:r>
    </w:p>
    <w:p w14:paraId="764C86AD" w14:textId="77777777" w:rsidR="00021792" w:rsidRDefault="00000000">
      <w:pPr>
        <w:pStyle w:val="ListParagraph"/>
        <w:numPr>
          <w:ilvl w:val="2"/>
          <w:numId w:val="71"/>
        </w:numPr>
        <w:tabs>
          <w:tab w:val="left" w:pos="1450"/>
          <w:tab w:val="left" w:pos="1451"/>
        </w:tabs>
        <w:spacing w:before="170"/>
        <w:ind w:hanging="398"/>
        <w:rPr>
          <w:sz w:val="23"/>
        </w:rPr>
      </w:pPr>
      <w:r>
        <w:rPr>
          <w:sz w:val="23"/>
        </w:rPr>
        <w:t>Wyndham</w:t>
      </w:r>
      <w:r>
        <w:rPr>
          <w:spacing w:val="37"/>
          <w:sz w:val="23"/>
        </w:rPr>
        <w:t xml:space="preserve"> </w:t>
      </w:r>
      <w:r>
        <w:rPr>
          <w:spacing w:val="-5"/>
          <w:sz w:val="23"/>
        </w:rPr>
        <w:t>RDF</w:t>
      </w:r>
    </w:p>
    <w:p w14:paraId="70D78445" w14:textId="77777777" w:rsidR="00021792" w:rsidRDefault="00000000">
      <w:pPr>
        <w:pStyle w:val="ListParagraph"/>
        <w:numPr>
          <w:ilvl w:val="2"/>
          <w:numId w:val="71"/>
        </w:numPr>
        <w:tabs>
          <w:tab w:val="left" w:pos="1450"/>
          <w:tab w:val="left" w:pos="1451"/>
        </w:tabs>
        <w:ind w:hanging="398"/>
        <w:rPr>
          <w:sz w:val="23"/>
        </w:rPr>
      </w:pPr>
      <w:r>
        <w:rPr>
          <w:spacing w:val="-2"/>
          <w:sz w:val="23"/>
        </w:rPr>
        <w:t>Agriculture</w:t>
      </w:r>
    </w:p>
    <w:p w14:paraId="16FA3ACA" w14:textId="77777777" w:rsidR="00021792" w:rsidRDefault="00000000">
      <w:pPr>
        <w:pStyle w:val="ListParagraph"/>
        <w:numPr>
          <w:ilvl w:val="2"/>
          <w:numId w:val="71"/>
        </w:numPr>
        <w:tabs>
          <w:tab w:val="left" w:pos="1450"/>
          <w:tab w:val="left" w:pos="1451"/>
        </w:tabs>
        <w:ind w:hanging="398"/>
        <w:rPr>
          <w:sz w:val="23"/>
        </w:rPr>
      </w:pPr>
      <w:r>
        <w:rPr>
          <w:sz w:val="23"/>
        </w:rPr>
        <w:t>Township</w:t>
      </w:r>
      <w:r>
        <w:rPr>
          <w:spacing w:val="28"/>
          <w:sz w:val="23"/>
        </w:rPr>
        <w:t xml:space="preserve"> </w:t>
      </w:r>
      <w:r>
        <w:rPr>
          <w:sz w:val="23"/>
        </w:rPr>
        <w:t>of</w:t>
      </w:r>
      <w:r>
        <w:rPr>
          <w:spacing w:val="29"/>
          <w:sz w:val="23"/>
        </w:rPr>
        <w:t xml:space="preserve"> </w:t>
      </w:r>
      <w:r>
        <w:rPr>
          <w:sz w:val="23"/>
        </w:rPr>
        <w:t>Little</w:t>
      </w:r>
      <w:r>
        <w:rPr>
          <w:spacing w:val="29"/>
          <w:sz w:val="23"/>
        </w:rPr>
        <w:t xml:space="preserve"> </w:t>
      </w:r>
      <w:r>
        <w:rPr>
          <w:spacing w:val="-2"/>
          <w:sz w:val="23"/>
        </w:rPr>
        <w:t>River</w:t>
      </w:r>
    </w:p>
    <w:p w14:paraId="18AE0445" w14:textId="77777777" w:rsidR="00021792" w:rsidRDefault="00000000">
      <w:pPr>
        <w:pStyle w:val="ListParagraph"/>
        <w:numPr>
          <w:ilvl w:val="2"/>
          <w:numId w:val="71"/>
        </w:numPr>
        <w:tabs>
          <w:tab w:val="left" w:pos="1450"/>
          <w:tab w:val="left" w:pos="1451"/>
        </w:tabs>
        <w:spacing w:before="170"/>
        <w:ind w:hanging="398"/>
        <w:rPr>
          <w:sz w:val="23"/>
        </w:rPr>
      </w:pPr>
      <w:r>
        <w:rPr>
          <w:sz w:val="23"/>
        </w:rPr>
        <w:t>Township</w:t>
      </w:r>
      <w:r>
        <w:rPr>
          <w:spacing w:val="25"/>
          <w:sz w:val="23"/>
        </w:rPr>
        <w:t xml:space="preserve"> </w:t>
      </w:r>
      <w:r>
        <w:rPr>
          <w:sz w:val="23"/>
        </w:rPr>
        <w:t>of</w:t>
      </w:r>
      <w:r>
        <w:rPr>
          <w:spacing w:val="25"/>
          <w:sz w:val="23"/>
        </w:rPr>
        <w:t xml:space="preserve"> </w:t>
      </w:r>
      <w:r>
        <w:rPr>
          <w:spacing w:val="-4"/>
          <w:sz w:val="23"/>
        </w:rPr>
        <w:t>Lara</w:t>
      </w:r>
    </w:p>
    <w:p w14:paraId="66E676F9" w14:textId="77777777" w:rsidR="00021792" w:rsidRDefault="00000000">
      <w:pPr>
        <w:pStyle w:val="ListParagraph"/>
        <w:numPr>
          <w:ilvl w:val="2"/>
          <w:numId w:val="71"/>
        </w:numPr>
        <w:tabs>
          <w:tab w:val="left" w:pos="1450"/>
          <w:tab w:val="left" w:pos="1451"/>
        </w:tabs>
        <w:ind w:hanging="398"/>
        <w:rPr>
          <w:sz w:val="23"/>
        </w:rPr>
      </w:pPr>
      <w:r>
        <w:rPr>
          <w:sz w:val="23"/>
        </w:rPr>
        <w:t>Education</w:t>
      </w:r>
      <w:r>
        <w:rPr>
          <w:spacing w:val="42"/>
          <w:sz w:val="23"/>
        </w:rPr>
        <w:t xml:space="preserve"> </w:t>
      </w:r>
      <w:r>
        <w:rPr>
          <w:sz w:val="23"/>
        </w:rPr>
        <w:t>facilities,</w:t>
      </w:r>
      <w:r>
        <w:rPr>
          <w:spacing w:val="43"/>
          <w:sz w:val="23"/>
        </w:rPr>
        <w:t xml:space="preserve"> </w:t>
      </w:r>
      <w:r>
        <w:rPr>
          <w:sz w:val="23"/>
        </w:rPr>
        <w:t>including</w:t>
      </w:r>
      <w:r>
        <w:rPr>
          <w:spacing w:val="42"/>
          <w:sz w:val="23"/>
        </w:rPr>
        <w:t xml:space="preserve"> </w:t>
      </w:r>
      <w:r>
        <w:rPr>
          <w:sz w:val="23"/>
        </w:rPr>
        <w:t>Geelong</w:t>
      </w:r>
      <w:r>
        <w:rPr>
          <w:spacing w:val="43"/>
          <w:sz w:val="23"/>
        </w:rPr>
        <w:t xml:space="preserve"> </w:t>
      </w:r>
      <w:r>
        <w:rPr>
          <w:sz w:val="23"/>
        </w:rPr>
        <w:t>Grammar</w:t>
      </w:r>
      <w:r>
        <w:rPr>
          <w:spacing w:val="42"/>
          <w:sz w:val="23"/>
        </w:rPr>
        <w:t xml:space="preserve"> </w:t>
      </w:r>
      <w:r>
        <w:rPr>
          <w:sz w:val="23"/>
        </w:rPr>
        <w:t>and</w:t>
      </w:r>
      <w:r>
        <w:rPr>
          <w:spacing w:val="43"/>
          <w:sz w:val="23"/>
        </w:rPr>
        <w:t xml:space="preserve"> </w:t>
      </w:r>
      <w:r>
        <w:rPr>
          <w:sz w:val="23"/>
        </w:rPr>
        <w:t>Avalon</w:t>
      </w:r>
      <w:r>
        <w:rPr>
          <w:spacing w:val="43"/>
          <w:sz w:val="23"/>
        </w:rPr>
        <w:t xml:space="preserve"> </w:t>
      </w:r>
      <w:r>
        <w:rPr>
          <w:spacing w:val="-2"/>
          <w:sz w:val="23"/>
        </w:rPr>
        <w:t>College</w:t>
      </w:r>
    </w:p>
    <w:p w14:paraId="326F193B" w14:textId="77777777" w:rsidR="00021792" w:rsidRDefault="00000000">
      <w:pPr>
        <w:pStyle w:val="ListParagraph"/>
        <w:numPr>
          <w:ilvl w:val="2"/>
          <w:numId w:val="71"/>
        </w:numPr>
        <w:tabs>
          <w:tab w:val="left" w:pos="1450"/>
          <w:tab w:val="left" w:pos="1451"/>
        </w:tabs>
        <w:ind w:hanging="398"/>
        <w:rPr>
          <w:sz w:val="23"/>
        </w:rPr>
      </w:pPr>
      <w:r>
        <w:rPr>
          <w:sz w:val="23"/>
        </w:rPr>
        <w:t>Cherry</w:t>
      </w:r>
      <w:r>
        <w:rPr>
          <w:spacing w:val="30"/>
          <w:sz w:val="23"/>
        </w:rPr>
        <w:t xml:space="preserve"> </w:t>
      </w:r>
      <w:r>
        <w:rPr>
          <w:sz w:val="23"/>
        </w:rPr>
        <w:t>Creek</w:t>
      </w:r>
      <w:r>
        <w:rPr>
          <w:spacing w:val="31"/>
          <w:sz w:val="23"/>
        </w:rPr>
        <w:t xml:space="preserve"> </w:t>
      </w:r>
      <w:r>
        <w:rPr>
          <w:sz w:val="23"/>
        </w:rPr>
        <w:t>Youth</w:t>
      </w:r>
      <w:r>
        <w:rPr>
          <w:spacing w:val="30"/>
          <w:sz w:val="23"/>
        </w:rPr>
        <w:t xml:space="preserve"> </w:t>
      </w:r>
      <w:r>
        <w:rPr>
          <w:sz w:val="23"/>
        </w:rPr>
        <w:t>Justice</w:t>
      </w:r>
      <w:r>
        <w:rPr>
          <w:spacing w:val="31"/>
          <w:sz w:val="23"/>
        </w:rPr>
        <w:t xml:space="preserve"> </w:t>
      </w:r>
      <w:r>
        <w:rPr>
          <w:spacing w:val="-2"/>
          <w:sz w:val="23"/>
        </w:rPr>
        <w:t>Facility</w:t>
      </w:r>
    </w:p>
    <w:p w14:paraId="6B27C00D" w14:textId="77777777" w:rsidR="00021792" w:rsidRDefault="00000000">
      <w:pPr>
        <w:pStyle w:val="ListParagraph"/>
        <w:numPr>
          <w:ilvl w:val="2"/>
          <w:numId w:val="71"/>
        </w:numPr>
        <w:tabs>
          <w:tab w:val="left" w:pos="1450"/>
          <w:tab w:val="left" w:pos="1451"/>
        </w:tabs>
        <w:spacing w:before="170"/>
        <w:ind w:hanging="398"/>
        <w:rPr>
          <w:sz w:val="23"/>
        </w:rPr>
      </w:pPr>
      <w:r>
        <w:rPr>
          <w:sz w:val="23"/>
        </w:rPr>
        <w:t>Crown</w:t>
      </w:r>
      <w:r>
        <w:rPr>
          <w:spacing w:val="38"/>
          <w:sz w:val="23"/>
        </w:rPr>
        <w:t xml:space="preserve"> </w:t>
      </w:r>
      <w:r>
        <w:rPr>
          <w:sz w:val="23"/>
        </w:rPr>
        <w:t>land</w:t>
      </w:r>
      <w:r>
        <w:rPr>
          <w:spacing w:val="38"/>
          <w:sz w:val="23"/>
        </w:rPr>
        <w:t xml:space="preserve"> </w:t>
      </w:r>
      <w:r>
        <w:rPr>
          <w:sz w:val="23"/>
        </w:rPr>
        <w:t>and</w:t>
      </w:r>
      <w:r>
        <w:rPr>
          <w:spacing w:val="38"/>
          <w:sz w:val="23"/>
        </w:rPr>
        <w:t xml:space="preserve"> </w:t>
      </w:r>
      <w:r>
        <w:rPr>
          <w:sz w:val="23"/>
        </w:rPr>
        <w:t>coastal</w:t>
      </w:r>
      <w:r>
        <w:rPr>
          <w:spacing w:val="38"/>
          <w:sz w:val="23"/>
        </w:rPr>
        <w:t xml:space="preserve"> </w:t>
      </w:r>
      <w:r>
        <w:rPr>
          <w:sz w:val="23"/>
        </w:rPr>
        <w:t>conservation</w:t>
      </w:r>
      <w:r>
        <w:rPr>
          <w:spacing w:val="39"/>
          <w:sz w:val="23"/>
        </w:rPr>
        <w:t xml:space="preserve"> </w:t>
      </w:r>
      <w:r>
        <w:rPr>
          <w:spacing w:val="-2"/>
          <w:sz w:val="23"/>
        </w:rPr>
        <w:t>reserves</w:t>
      </w:r>
    </w:p>
    <w:p w14:paraId="6EFFA7D5" w14:textId="77777777" w:rsidR="00021792" w:rsidRDefault="00000000">
      <w:pPr>
        <w:pStyle w:val="ListParagraph"/>
        <w:numPr>
          <w:ilvl w:val="2"/>
          <w:numId w:val="71"/>
        </w:numPr>
        <w:tabs>
          <w:tab w:val="left" w:pos="1450"/>
          <w:tab w:val="left" w:pos="1451"/>
        </w:tabs>
        <w:ind w:hanging="398"/>
        <w:rPr>
          <w:sz w:val="23"/>
        </w:rPr>
      </w:pPr>
      <w:r>
        <w:rPr>
          <w:sz w:val="23"/>
        </w:rPr>
        <w:t>Aquaculture</w:t>
      </w:r>
      <w:r>
        <w:rPr>
          <w:spacing w:val="42"/>
          <w:sz w:val="23"/>
        </w:rPr>
        <w:t xml:space="preserve"> </w:t>
      </w:r>
      <w:r>
        <w:rPr>
          <w:sz w:val="23"/>
        </w:rPr>
        <w:t>(onshore</w:t>
      </w:r>
      <w:r>
        <w:rPr>
          <w:spacing w:val="45"/>
          <w:sz w:val="23"/>
        </w:rPr>
        <w:t xml:space="preserve"> </w:t>
      </w:r>
      <w:r>
        <w:rPr>
          <w:sz w:val="23"/>
        </w:rPr>
        <w:t>and</w:t>
      </w:r>
      <w:r>
        <w:rPr>
          <w:spacing w:val="45"/>
          <w:sz w:val="23"/>
        </w:rPr>
        <w:t xml:space="preserve"> </w:t>
      </w:r>
      <w:r>
        <w:rPr>
          <w:sz w:val="23"/>
        </w:rPr>
        <w:t>offshore),</w:t>
      </w:r>
      <w:r>
        <w:rPr>
          <w:spacing w:val="45"/>
          <w:sz w:val="23"/>
        </w:rPr>
        <w:t xml:space="preserve"> </w:t>
      </w:r>
      <w:r>
        <w:rPr>
          <w:sz w:val="23"/>
        </w:rPr>
        <w:t>including</w:t>
      </w:r>
      <w:r>
        <w:rPr>
          <w:spacing w:val="44"/>
          <w:sz w:val="23"/>
        </w:rPr>
        <w:t xml:space="preserve"> </w:t>
      </w:r>
      <w:r>
        <w:rPr>
          <w:sz w:val="23"/>
        </w:rPr>
        <w:t>Bates</w:t>
      </w:r>
      <w:r>
        <w:rPr>
          <w:spacing w:val="45"/>
          <w:sz w:val="23"/>
        </w:rPr>
        <w:t xml:space="preserve"> </w:t>
      </w:r>
      <w:r>
        <w:rPr>
          <w:sz w:val="23"/>
        </w:rPr>
        <w:t>Point</w:t>
      </w:r>
      <w:r>
        <w:rPr>
          <w:spacing w:val="45"/>
          <w:sz w:val="23"/>
        </w:rPr>
        <w:t xml:space="preserve"> </w:t>
      </w:r>
      <w:r>
        <w:rPr>
          <w:sz w:val="23"/>
        </w:rPr>
        <w:t>Aquaculture</w:t>
      </w:r>
      <w:r>
        <w:rPr>
          <w:spacing w:val="45"/>
          <w:sz w:val="23"/>
        </w:rPr>
        <w:t xml:space="preserve"> </w:t>
      </w:r>
      <w:r>
        <w:rPr>
          <w:sz w:val="23"/>
        </w:rPr>
        <w:t>Fisheries</w:t>
      </w:r>
      <w:r>
        <w:rPr>
          <w:spacing w:val="45"/>
          <w:sz w:val="23"/>
        </w:rPr>
        <w:t xml:space="preserve"> </w:t>
      </w:r>
      <w:r>
        <w:rPr>
          <w:spacing w:val="-2"/>
          <w:sz w:val="23"/>
        </w:rPr>
        <w:t>Reserve</w:t>
      </w:r>
    </w:p>
    <w:p w14:paraId="60D692FC" w14:textId="77777777" w:rsidR="00021792" w:rsidRDefault="00000000">
      <w:pPr>
        <w:spacing w:before="14"/>
        <w:ind w:left="1053"/>
        <w:rPr>
          <w:rFonts w:ascii="Calibri"/>
          <w:b/>
          <w:sz w:val="32"/>
        </w:rPr>
      </w:pPr>
      <w:r>
        <w:br w:type="column"/>
      </w:r>
      <w:r>
        <w:rPr>
          <w:rFonts w:ascii="Calibri"/>
          <w:b/>
          <w:color w:val="003263"/>
          <w:sz w:val="32"/>
        </w:rPr>
        <w:t>These</w:t>
      </w:r>
      <w:r>
        <w:rPr>
          <w:rFonts w:ascii="Calibri"/>
          <w:b/>
          <w:color w:val="003263"/>
          <w:spacing w:val="44"/>
          <w:sz w:val="32"/>
        </w:rPr>
        <w:t xml:space="preserve"> </w:t>
      </w:r>
      <w:r>
        <w:rPr>
          <w:rFonts w:ascii="Calibri"/>
          <w:b/>
          <w:color w:val="003263"/>
          <w:sz w:val="32"/>
        </w:rPr>
        <w:t>major</w:t>
      </w:r>
      <w:r>
        <w:rPr>
          <w:rFonts w:ascii="Calibri"/>
          <w:b/>
          <w:color w:val="003263"/>
          <w:spacing w:val="47"/>
          <w:sz w:val="32"/>
        </w:rPr>
        <w:t xml:space="preserve"> </w:t>
      </w:r>
      <w:r>
        <w:rPr>
          <w:rFonts w:ascii="Calibri"/>
          <w:b/>
          <w:color w:val="003263"/>
          <w:sz w:val="32"/>
        </w:rPr>
        <w:t>land</w:t>
      </w:r>
      <w:r>
        <w:rPr>
          <w:rFonts w:ascii="Calibri"/>
          <w:b/>
          <w:color w:val="003263"/>
          <w:spacing w:val="48"/>
          <w:sz w:val="32"/>
        </w:rPr>
        <w:t xml:space="preserve"> </w:t>
      </w:r>
      <w:r>
        <w:rPr>
          <w:rFonts w:ascii="Calibri"/>
          <w:b/>
          <w:color w:val="003263"/>
          <w:sz w:val="32"/>
        </w:rPr>
        <w:t>uses</w:t>
      </w:r>
      <w:r>
        <w:rPr>
          <w:rFonts w:ascii="Calibri"/>
          <w:b/>
          <w:color w:val="003263"/>
          <w:spacing w:val="48"/>
          <w:sz w:val="32"/>
        </w:rPr>
        <w:t xml:space="preserve"> </w:t>
      </w:r>
      <w:r>
        <w:rPr>
          <w:rFonts w:ascii="Calibri"/>
          <w:b/>
          <w:color w:val="003263"/>
          <w:sz w:val="32"/>
        </w:rPr>
        <w:t>are</w:t>
      </w:r>
      <w:r>
        <w:rPr>
          <w:rFonts w:ascii="Calibri"/>
          <w:b/>
          <w:color w:val="003263"/>
          <w:spacing w:val="47"/>
          <w:sz w:val="32"/>
        </w:rPr>
        <w:t xml:space="preserve"> </w:t>
      </w:r>
      <w:r>
        <w:rPr>
          <w:rFonts w:ascii="Calibri"/>
          <w:b/>
          <w:color w:val="003263"/>
          <w:sz w:val="32"/>
        </w:rPr>
        <w:t>described</w:t>
      </w:r>
      <w:r>
        <w:rPr>
          <w:rFonts w:ascii="Calibri"/>
          <w:b/>
          <w:color w:val="003263"/>
          <w:spacing w:val="48"/>
          <w:sz w:val="32"/>
        </w:rPr>
        <w:t xml:space="preserve"> </w:t>
      </w:r>
      <w:r>
        <w:rPr>
          <w:rFonts w:ascii="Calibri"/>
          <w:b/>
          <w:color w:val="003263"/>
          <w:sz w:val="32"/>
        </w:rPr>
        <w:t>briefly</w:t>
      </w:r>
      <w:r>
        <w:rPr>
          <w:rFonts w:ascii="Calibri"/>
          <w:b/>
          <w:color w:val="003263"/>
          <w:spacing w:val="47"/>
          <w:sz w:val="32"/>
        </w:rPr>
        <w:t xml:space="preserve"> </w:t>
      </w:r>
      <w:r>
        <w:rPr>
          <w:rFonts w:ascii="Calibri"/>
          <w:b/>
          <w:color w:val="003263"/>
          <w:spacing w:val="-2"/>
          <w:sz w:val="32"/>
        </w:rPr>
        <w:t>below:</w:t>
      </w:r>
    </w:p>
    <w:p w14:paraId="22D1AA16" w14:textId="77777777" w:rsidR="00021792" w:rsidRDefault="00000000">
      <w:pPr>
        <w:pStyle w:val="ListParagraph"/>
        <w:numPr>
          <w:ilvl w:val="2"/>
          <w:numId w:val="71"/>
        </w:numPr>
        <w:tabs>
          <w:tab w:val="left" w:pos="1450"/>
          <w:tab w:val="left" w:pos="1451"/>
        </w:tabs>
        <w:spacing w:before="198" w:line="290" w:lineRule="auto"/>
        <w:ind w:right="1213"/>
        <w:rPr>
          <w:sz w:val="23"/>
        </w:rPr>
      </w:pPr>
      <w:r>
        <w:rPr>
          <w:sz w:val="23"/>
        </w:rPr>
        <w:t>The</w:t>
      </w:r>
      <w:r>
        <w:rPr>
          <w:spacing w:val="40"/>
          <w:sz w:val="23"/>
        </w:rPr>
        <w:t xml:space="preserve"> </w:t>
      </w:r>
      <w:r>
        <w:rPr>
          <w:sz w:val="23"/>
        </w:rPr>
        <w:t>Princes</w:t>
      </w:r>
      <w:r>
        <w:rPr>
          <w:spacing w:val="40"/>
          <w:sz w:val="23"/>
        </w:rPr>
        <w:t xml:space="preserve"> </w:t>
      </w:r>
      <w:r>
        <w:rPr>
          <w:sz w:val="23"/>
        </w:rPr>
        <w:t>Freeway</w:t>
      </w:r>
      <w:r>
        <w:rPr>
          <w:spacing w:val="40"/>
          <w:sz w:val="23"/>
        </w:rPr>
        <w:t xml:space="preserve"> </w:t>
      </w:r>
      <w:r>
        <w:rPr>
          <w:sz w:val="23"/>
        </w:rPr>
        <w:t>transport</w:t>
      </w:r>
      <w:r>
        <w:rPr>
          <w:spacing w:val="40"/>
          <w:sz w:val="23"/>
        </w:rPr>
        <w:t xml:space="preserve"> </w:t>
      </w:r>
      <w:r>
        <w:rPr>
          <w:sz w:val="23"/>
        </w:rPr>
        <w:t>corridor</w:t>
      </w:r>
      <w:r>
        <w:rPr>
          <w:spacing w:val="40"/>
          <w:sz w:val="23"/>
        </w:rPr>
        <w:t xml:space="preserve"> </w:t>
      </w:r>
      <w:r>
        <w:rPr>
          <w:sz w:val="23"/>
        </w:rPr>
        <w:t>constitutes</w:t>
      </w:r>
      <w:r>
        <w:rPr>
          <w:spacing w:val="40"/>
          <w:sz w:val="23"/>
        </w:rPr>
        <w:t xml:space="preserve"> </w:t>
      </w:r>
      <w:r>
        <w:rPr>
          <w:sz w:val="23"/>
        </w:rPr>
        <w:t>a</w:t>
      </w:r>
      <w:r>
        <w:rPr>
          <w:spacing w:val="40"/>
          <w:sz w:val="23"/>
        </w:rPr>
        <w:t xml:space="preserve"> </w:t>
      </w:r>
      <w:r>
        <w:rPr>
          <w:sz w:val="23"/>
        </w:rPr>
        <w:t>dual,</w:t>
      </w:r>
      <w:r>
        <w:rPr>
          <w:spacing w:val="40"/>
          <w:sz w:val="23"/>
        </w:rPr>
        <w:t xml:space="preserve"> </w:t>
      </w:r>
      <w:r>
        <w:rPr>
          <w:sz w:val="23"/>
        </w:rPr>
        <w:t>divided</w:t>
      </w:r>
      <w:r>
        <w:rPr>
          <w:spacing w:val="40"/>
          <w:sz w:val="23"/>
        </w:rPr>
        <w:t xml:space="preserve"> </w:t>
      </w:r>
      <w:r>
        <w:rPr>
          <w:sz w:val="23"/>
        </w:rPr>
        <w:t>road</w:t>
      </w:r>
      <w:r>
        <w:rPr>
          <w:spacing w:val="40"/>
          <w:sz w:val="23"/>
        </w:rPr>
        <w:t xml:space="preserve"> </w:t>
      </w:r>
      <w:r>
        <w:rPr>
          <w:sz w:val="23"/>
        </w:rPr>
        <w:t>carriageway</w:t>
      </w:r>
      <w:r>
        <w:rPr>
          <w:spacing w:val="40"/>
          <w:sz w:val="23"/>
        </w:rPr>
        <w:t xml:space="preserve"> </w:t>
      </w:r>
      <w:r>
        <w:rPr>
          <w:sz w:val="23"/>
        </w:rPr>
        <w:t>with</w:t>
      </w:r>
      <w:r>
        <w:rPr>
          <w:spacing w:val="40"/>
          <w:sz w:val="23"/>
        </w:rPr>
        <w:t xml:space="preserve"> </w:t>
      </w:r>
      <w:r>
        <w:rPr>
          <w:sz w:val="23"/>
        </w:rPr>
        <w:t>3</w:t>
      </w:r>
      <w:r>
        <w:rPr>
          <w:spacing w:val="40"/>
          <w:sz w:val="23"/>
        </w:rPr>
        <w:t xml:space="preserve"> </w:t>
      </w:r>
      <w:r>
        <w:rPr>
          <w:sz w:val="23"/>
        </w:rPr>
        <w:t>lanes in</w:t>
      </w:r>
      <w:r>
        <w:rPr>
          <w:spacing w:val="40"/>
          <w:sz w:val="23"/>
        </w:rPr>
        <w:t xml:space="preserve"> </w:t>
      </w:r>
      <w:r>
        <w:rPr>
          <w:sz w:val="23"/>
        </w:rPr>
        <w:t>each</w:t>
      </w:r>
      <w:r>
        <w:rPr>
          <w:spacing w:val="40"/>
          <w:sz w:val="23"/>
        </w:rPr>
        <w:t xml:space="preserve"> </w:t>
      </w:r>
      <w:r>
        <w:rPr>
          <w:sz w:val="23"/>
        </w:rPr>
        <w:t>direction.</w:t>
      </w:r>
      <w:r>
        <w:rPr>
          <w:spacing w:val="40"/>
          <w:sz w:val="23"/>
        </w:rPr>
        <w:t xml:space="preserve"> </w:t>
      </w:r>
      <w:r>
        <w:rPr>
          <w:sz w:val="23"/>
        </w:rPr>
        <w:t>Due</w:t>
      </w:r>
      <w:r>
        <w:rPr>
          <w:spacing w:val="40"/>
          <w:sz w:val="23"/>
        </w:rPr>
        <w:t xml:space="preserve"> </w:t>
      </w:r>
      <w:r>
        <w:rPr>
          <w:sz w:val="23"/>
        </w:rPr>
        <w:t>to</w:t>
      </w:r>
      <w:r>
        <w:rPr>
          <w:spacing w:val="40"/>
          <w:sz w:val="23"/>
        </w:rPr>
        <w:t xml:space="preserve"> </w:t>
      </w:r>
      <w:r>
        <w:rPr>
          <w:sz w:val="23"/>
        </w:rPr>
        <w:t>carriageway</w:t>
      </w:r>
      <w:r>
        <w:rPr>
          <w:spacing w:val="40"/>
          <w:sz w:val="23"/>
        </w:rPr>
        <w:t xml:space="preserve"> </w:t>
      </w:r>
      <w:r>
        <w:rPr>
          <w:sz w:val="23"/>
        </w:rPr>
        <w:t>width</w:t>
      </w:r>
      <w:r>
        <w:rPr>
          <w:spacing w:val="40"/>
          <w:sz w:val="23"/>
        </w:rPr>
        <w:t xml:space="preserve"> </w:t>
      </w:r>
      <w:r>
        <w:rPr>
          <w:sz w:val="23"/>
        </w:rPr>
        <w:t>and</w:t>
      </w:r>
      <w:r>
        <w:rPr>
          <w:spacing w:val="40"/>
          <w:sz w:val="23"/>
        </w:rPr>
        <w:t xml:space="preserve"> </w:t>
      </w:r>
      <w:r>
        <w:rPr>
          <w:sz w:val="23"/>
        </w:rPr>
        <w:t>treatment</w:t>
      </w:r>
      <w:r>
        <w:rPr>
          <w:spacing w:val="40"/>
          <w:sz w:val="23"/>
        </w:rPr>
        <w:t xml:space="preserve"> </w:t>
      </w:r>
      <w:r>
        <w:rPr>
          <w:sz w:val="23"/>
        </w:rPr>
        <w:t>the</w:t>
      </w:r>
      <w:r>
        <w:rPr>
          <w:spacing w:val="40"/>
          <w:sz w:val="23"/>
        </w:rPr>
        <w:t xml:space="preserve"> </w:t>
      </w:r>
      <w:r>
        <w:rPr>
          <w:sz w:val="23"/>
        </w:rPr>
        <w:t>Princes</w:t>
      </w:r>
      <w:r>
        <w:rPr>
          <w:spacing w:val="40"/>
          <w:sz w:val="23"/>
        </w:rPr>
        <w:t xml:space="preserve"> </w:t>
      </w:r>
      <w:r>
        <w:rPr>
          <w:sz w:val="23"/>
        </w:rPr>
        <w:t>Freeway</w:t>
      </w:r>
      <w:r>
        <w:rPr>
          <w:spacing w:val="40"/>
          <w:sz w:val="23"/>
        </w:rPr>
        <w:t xml:space="preserve"> </w:t>
      </w:r>
      <w:r>
        <w:rPr>
          <w:sz w:val="23"/>
        </w:rPr>
        <w:t>effectively</w:t>
      </w:r>
      <w:r>
        <w:rPr>
          <w:spacing w:val="40"/>
          <w:sz w:val="23"/>
        </w:rPr>
        <w:t xml:space="preserve"> </w:t>
      </w:r>
      <w:r>
        <w:rPr>
          <w:sz w:val="23"/>
        </w:rPr>
        <w:t>bisects the</w:t>
      </w:r>
      <w:r>
        <w:rPr>
          <w:spacing w:val="40"/>
          <w:sz w:val="23"/>
        </w:rPr>
        <w:t xml:space="preserve"> </w:t>
      </w:r>
      <w:r>
        <w:rPr>
          <w:sz w:val="23"/>
        </w:rPr>
        <w:t>Avalon</w:t>
      </w:r>
      <w:r>
        <w:rPr>
          <w:spacing w:val="40"/>
          <w:sz w:val="23"/>
        </w:rPr>
        <w:t xml:space="preserve"> </w:t>
      </w:r>
      <w:r>
        <w:rPr>
          <w:sz w:val="23"/>
        </w:rPr>
        <w:t>Corridor</w:t>
      </w:r>
      <w:r>
        <w:rPr>
          <w:spacing w:val="40"/>
          <w:sz w:val="23"/>
        </w:rPr>
        <w:t xml:space="preserve"> </w:t>
      </w:r>
      <w:r>
        <w:rPr>
          <w:sz w:val="23"/>
        </w:rPr>
        <w:t>into</w:t>
      </w:r>
      <w:r>
        <w:rPr>
          <w:spacing w:val="40"/>
          <w:sz w:val="23"/>
        </w:rPr>
        <w:t xml:space="preserve"> </w:t>
      </w:r>
      <w:r>
        <w:rPr>
          <w:sz w:val="23"/>
        </w:rPr>
        <w:t>a</w:t>
      </w:r>
      <w:r>
        <w:rPr>
          <w:spacing w:val="40"/>
          <w:sz w:val="23"/>
        </w:rPr>
        <w:t xml:space="preserve"> </w:t>
      </w:r>
      <w:r>
        <w:rPr>
          <w:sz w:val="23"/>
        </w:rPr>
        <w:t>northern</w:t>
      </w:r>
      <w:r>
        <w:rPr>
          <w:spacing w:val="40"/>
          <w:sz w:val="23"/>
        </w:rPr>
        <w:t xml:space="preserve"> </w:t>
      </w:r>
      <w:r>
        <w:rPr>
          <w:sz w:val="23"/>
        </w:rPr>
        <w:t>and</w:t>
      </w:r>
      <w:r>
        <w:rPr>
          <w:spacing w:val="40"/>
          <w:sz w:val="23"/>
        </w:rPr>
        <w:t xml:space="preserve"> </w:t>
      </w:r>
      <w:r>
        <w:rPr>
          <w:sz w:val="23"/>
        </w:rPr>
        <w:t>southern</w:t>
      </w:r>
      <w:r>
        <w:rPr>
          <w:spacing w:val="40"/>
          <w:sz w:val="23"/>
        </w:rPr>
        <w:t xml:space="preserve"> </w:t>
      </w:r>
      <w:r>
        <w:rPr>
          <w:sz w:val="23"/>
        </w:rPr>
        <w:t>precinct.</w:t>
      </w:r>
    </w:p>
    <w:p w14:paraId="6076CDFB" w14:textId="77777777" w:rsidR="00021792" w:rsidRDefault="00000000">
      <w:pPr>
        <w:pStyle w:val="ListParagraph"/>
        <w:numPr>
          <w:ilvl w:val="2"/>
          <w:numId w:val="71"/>
        </w:numPr>
        <w:tabs>
          <w:tab w:val="left" w:pos="1450"/>
          <w:tab w:val="left" w:pos="1451"/>
        </w:tabs>
        <w:spacing w:before="117" w:line="285" w:lineRule="auto"/>
        <w:ind w:right="1514"/>
        <w:rPr>
          <w:sz w:val="23"/>
        </w:rPr>
      </w:pPr>
      <w:r>
        <w:rPr>
          <w:sz w:val="23"/>
        </w:rPr>
        <w:t>The</w:t>
      </w:r>
      <w:r>
        <w:rPr>
          <w:spacing w:val="40"/>
          <w:sz w:val="23"/>
        </w:rPr>
        <w:t xml:space="preserve"> </w:t>
      </w:r>
      <w:r>
        <w:rPr>
          <w:sz w:val="23"/>
        </w:rPr>
        <w:t>Melbourne-Geelong</w:t>
      </w:r>
      <w:r>
        <w:rPr>
          <w:spacing w:val="40"/>
          <w:sz w:val="23"/>
        </w:rPr>
        <w:t xml:space="preserve"> </w:t>
      </w:r>
      <w:r>
        <w:rPr>
          <w:sz w:val="23"/>
        </w:rPr>
        <w:t>rail</w:t>
      </w:r>
      <w:r>
        <w:rPr>
          <w:spacing w:val="40"/>
          <w:sz w:val="23"/>
        </w:rPr>
        <w:t xml:space="preserve"> </w:t>
      </w:r>
      <w:r>
        <w:rPr>
          <w:sz w:val="23"/>
        </w:rPr>
        <w:t>transport</w:t>
      </w:r>
      <w:r>
        <w:rPr>
          <w:spacing w:val="40"/>
          <w:sz w:val="23"/>
        </w:rPr>
        <w:t xml:space="preserve"> </w:t>
      </w:r>
      <w:r>
        <w:rPr>
          <w:sz w:val="23"/>
        </w:rPr>
        <w:t>corridor</w:t>
      </w:r>
      <w:r>
        <w:rPr>
          <w:spacing w:val="40"/>
          <w:sz w:val="23"/>
        </w:rPr>
        <w:t xml:space="preserve"> </w:t>
      </w:r>
      <w:r>
        <w:rPr>
          <w:sz w:val="23"/>
        </w:rPr>
        <w:t>consists</w:t>
      </w:r>
      <w:r>
        <w:rPr>
          <w:spacing w:val="40"/>
          <w:sz w:val="23"/>
        </w:rPr>
        <w:t xml:space="preserve"> </w:t>
      </w:r>
      <w:r>
        <w:rPr>
          <w:sz w:val="23"/>
        </w:rPr>
        <w:t>of</w:t>
      </w:r>
      <w:r>
        <w:rPr>
          <w:spacing w:val="40"/>
          <w:sz w:val="23"/>
        </w:rPr>
        <w:t xml:space="preserve"> </w:t>
      </w:r>
      <w:r>
        <w:rPr>
          <w:sz w:val="23"/>
        </w:rPr>
        <w:t>three</w:t>
      </w:r>
      <w:r>
        <w:rPr>
          <w:spacing w:val="40"/>
          <w:sz w:val="23"/>
        </w:rPr>
        <w:t xml:space="preserve"> </w:t>
      </w:r>
      <w:r>
        <w:rPr>
          <w:sz w:val="23"/>
        </w:rPr>
        <w:t>running</w:t>
      </w:r>
      <w:r>
        <w:rPr>
          <w:spacing w:val="40"/>
          <w:sz w:val="23"/>
        </w:rPr>
        <w:t xml:space="preserve"> </w:t>
      </w:r>
      <w:r>
        <w:rPr>
          <w:sz w:val="23"/>
        </w:rPr>
        <w:t>lines,</w:t>
      </w:r>
      <w:r>
        <w:rPr>
          <w:spacing w:val="40"/>
          <w:sz w:val="23"/>
        </w:rPr>
        <w:t xml:space="preserve"> </w:t>
      </w:r>
      <w:r>
        <w:rPr>
          <w:sz w:val="23"/>
        </w:rPr>
        <w:t>with</w:t>
      </w:r>
      <w:r>
        <w:rPr>
          <w:spacing w:val="40"/>
          <w:sz w:val="23"/>
        </w:rPr>
        <w:t xml:space="preserve"> </w:t>
      </w:r>
      <w:r>
        <w:rPr>
          <w:sz w:val="23"/>
        </w:rPr>
        <w:t>the</w:t>
      </w:r>
      <w:r>
        <w:rPr>
          <w:spacing w:val="40"/>
          <w:sz w:val="23"/>
        </w:rPr>
        <w:t xml:space="preserve"> </w:t>
      </w:r>
      <w:r>
        <w:rPr>
          <w:sz w:val="23"/>
        </w:rPr>
        <w:t>eastern two</w:t>
      </w:r>
      <w:r>
        <w:rPr>
          <w:spacing w:val="40"/>
          <w:sz w:val="23"/>
        </w:rPr>
        <w:t xml:space="preserve"> </w:t>
      </w:r>
      <w:r>
        <w:rPr>
          <w:sz w:val="23"/>
        </w:rPr>
        <w:t>being</w:t>
      </w:r>
      <w:r>
        <w:rPr>
          <w:spacing w:val="40"/>
          <w:sz w:val="23"/>
        </w:rPr>
        <w:t xml:space="preserve"> </w:t>
      </w:r>
      <w:r>
        <w:rPr>
          <w:sz w:val="23"/>
        </w:rPr>
        <w:t>broad</w:t>
      </w:r>
      <w:r>
        <w:rPr>
          <w:spacing w:val="40"/>
          <w:sz w:val="23"/>
        </w:rPr>
        <w:t xml:space="preserve"> </w:t>
      </w:r>
      <w:r>
        <w:rPr>
          <w:sz w:val="23"/>
        </w:rPr>
        <w:t>gauge</w:t>
      </w:r>
      <w:r>
        <w:rPr>
          <w:spacing w:val="40"/>
          <w:sz w:val="23"/>
        </w:rPr>
        <w:t xml:space="preserve"> </w:t>
      </w:r>
      <w:r>
        <w:rPr>
          <w:sz w:val="23"/>
        </w:rPr>
        <w:t>(BG)</w:t>
      </w:r>
      <w:r>
        <w:rPr>
          <w:spacing w:val="40"/>
          <w:sz w:val="23"/>
        </w:rPr>
        <w:t xml:space="preserve"> </w:t>
      </w:r>
      <w:r>
        <w:rPr>
          <w:sz w:val="23"/>
        </w:rPr>
        <w:t>intrastate</w:t>
      </w:r>
      <w:r>
        <w:rPr>
          <w:spacing w:val="40"/>
          <w:sz w:val="23"/>
        </w:rPr>
        <w:t xml:space="preserve"> </w:t>
      </w:r>
      <w:r>
        <w:rPr>
          <w:sz w:val="23"/>
        </w:rPr>
        <w:t>lines</w:t>
      </w:r>
      <w:r>
        <w:rPr>
          <w:spacing w:val="40"/>
          <w:sz w:val="23"/>
        </w:rPr>
        <w:t xml:space="preserve"> </w:t>
      </w:r>
      <w:r>
        <w:rPr>
          <w:sz w:val="23"/>
        </w:rPr>
        <w:t>servicing</w:t>
      </w:r>
      <w:r>
        <w:rPr>
          <w:spacing w:val="40"/>
          <w:sz w:val="23"/>
        </w:rPr>
        <w:t xml:space="preserve"> </w:t>
      </w:r>
      <w:r>
        <w:rPr>
          <w:sz w:val="23"/>
        </w:rPr>
        <w:t>mainly</w:t>
      </w:r>
      <w:r>
        <w:rPr>
          <w:spacing w:val="40"/>
          <w:sz w:val="23"/>
        </w:rPr>
        <w:t xml:space="preserve"> </w:t>
      </w:r>
      <w:r>
        <w:rPr>
          <w:sz w:val="23"/>
        </w:rPr>
        <w:t>passenger</w:t>
      </w:r>
      <w:r>
        <w:rPr>
          <w:spacing w:val="40"/>
          <w:sz w:val="23"/>
        </w:rPr>
        <w:t xml:space="preserve"> </w:t>
      </w:r>
      <w:r>
        <w:rPr>
          <w:sz w:val="23"/>
        </w:rPr>
        <w:t>trains</w:t>
      </w:r>
      <w:r>
        <w:rPr>
          <w:spacing w:val="40"/>
          <w:sz w:val="23"/>
        </w:rPr>
        <w:t xml:space="preserve"> </w:t>
      </w:r>
      <w:r>
        <w:rPr>
          <w:sz w:val="23"/>
        </w:rPr>
        <w:t>to</w:t>
      </w:r>
      <w:r>
        <w:rPr>
          <w:spacing w:val="40"/>
          <w:sz w:val="23"/>
        </w:rPr>
        <w:t xml:space="preserve"> </w:t>
      </w:r>
      <w:r>
        <w:rPr>
          <w:sz w:val="23"/>
        </w:rPr>
        <w:t>Geelong</w:t>
      </w:r>
      <w:r>
        <w:rPr>
          <w:spacing w:val="40"/>
          <w:sz w:val="23"/>
        </w:rPr>
        <w:t xml:space="preserve"> </w:t>
      </w:r>
      <w:r>
        <w:rPr>
          <w:sz w:val="23"/>
        </w:rPr>
        <w:t>and</w:t>
      </w:r>
    </w:p>
    <w:p w14:paraId="48C8F4AB" w14:textId="77777777" w:rsidR="00021792" w:rsidRDefault="00000000">
      <w:pPr>
        <w:pStyle w:val="BodyText"/>
        <w:spacing w:before="11" w:line="295" w:lineRule="auto"/>
        <w:ind w:left="1450" w:right="1128"/>
      </w:pPr>
      <w:r>
        <w:t>the</w:t>
      </w:r>
      <w:r>
        <w:rPr>
          <w:spacing w:val="40"/>
        </w:rPr>
        <w:t xml:space="preserve"> </w:t>
      </w:r>
      <w:r>
        <w:t>third</w:t>
      </w:r>
      <w:r>
        <w:rPr>
          <w:spacing w:val="40"/>
        </w:rPr>
        <w:t xml:space="preserve"> </w:t>
      </w:r>
      <w:r>
        <w:t>western</w:t>
      </w:r>
      <w:r>
        <w:rPr>
          <w:spacing w:val="40"/>
        </w:rPr>
        <w:t xml:space="preserve"> </w:t>
      </w:r>
      <w:r>
        <w:t>line</w:t>
      </w:r>
      <w:r>
        <w:rPr>
          <w:spacing w:val="40"/>
        </w:rPr>
        <w:t xml:space="preserve"> </w:t>
      </w:r>
      <w:r>
        <w:t>being</w:t>
      </w:r>
      <w:r>
        <w:rPr>
          <w:spacing w:val="40"/>
        </w:rPr>
        <w:t xml:space="preserve"> </w:t>
      </w:r>
      <w:r>
        <w:t>a</w:t>
      </w:r>
      <w:r>
        <w:rPr>
          <w:spacing w:val="40"/>
        </w:rPr>
        <w:t xml:space="preserve"> </w:t>
      </w:r>
      <w:r>
        <w:t>standard</w:t>
      </w:r>
      <w:r>
        <w:rPr>
          <w:spacing w:val="40"/>
        </w:rPr>
        <w:t xml:space="preserve"> </w:t>
      </w:r>
      <w:r>
        <w:t>gauge</w:t>
      </w:r>
      <w:r>
        <w:rPr>
          <w:spacing w:val="40"/>
        </w:rPr>
        <w:t xml:space="preserve"> </w:t>
      </w:r>
      <w:r>
        <w:t>(SG)</w:t>
      </w:r>
      <w:r>
        <w:rPr>
          <w:spacing w:val="40"/>
        </w:rPr>
        <w:t xml:space="preserve"> </w:t>
      </w:r>
      <w:r>
        <w:t>single</w:t>
      </w:r>
      <w:r>
        <w:rPr>
          <w:spacing w:val="40"/>
        </w:rPr>
        <w:t xml:space="preserve"> </w:t>
      </w:r>
      <w:r>
        <w:t>bi-directional</w:t>
      </w:r>
      <w:r>
        <w:rPr>
          <w:spacing w:val="40"/>
        </w:rPr>
        <w:t xml:space="preserve"> </w:t>
      </w:r>
      <w:r>
        <w:t>intrastate</w:t>
      </w:r>
      <w:r>
        <w:rPr>
          <w:spacing w:val="40"/>
        </w:rPr>
        <w:t xml:space="preserve"> </w:t>
      </w:r>
      <w:r>
        <w:t>line.</w:t>
      </w:r>
      <w:r>
        <w:rPr>
          <w:spacing w:val="40"/>
        </w:rPr>
        <w:t xml:space="preserve"> </w:t>
      </w:r>
      <w:r>
        <w:t>Two</w:t>
      </w:r>
      <w:r>
        <w:rPr>
          <w:spacing w:val="40"/>
        </w:rPr>
        <w:t xml:space="preserve"> </w:t>
      </w:r>
      <w:r>
        <w:t>train stops</w:t>
      </w:r>
      <w:r>
        <w:rPr>
          <w:spacing w:val="32"/>
        </w:rPr>
        <w:t xml:space="preserve"> </w:t>
      </w:r>
      <w:r>
        <w:t>are</w:t>
      </w:r>
      <w:r>
        <w:rPr>
          <w:spacing w:val="32"/>
        </w:rPr>
        <w:t xml:space="preserve"> </w:t>
      </w:r>
      <w:r>
        <w:t>located</w:t>
      </w:r>
      <w:r>
        <w:rPr>
          <w:spacing w:val="32"/>
        </w:rPr>
        <w:t xml:space="preserve"> </w:t>
      </w:r>
      <w:r>
        <w:t>with</w:t>
      </w:r>
      <w:r>
        <w:rPr>
          <w:spacing w:val="32"/>
        </w:rPr>
        <w:t xml:space="preserve"> </w:t>
      </w:r>
      <w:r>
        <w:t>the</w:t>
      </w:r>
      <w:r>
        <w:rPr>
          <w:spacing w:val="32"/>
        </w:rPr>
        <w:t xml:space="preserve"> </w:t>
      </w:r>
      <w:r>
        <w:t>Avalon</w:t>
      </w:r>
      <w:r>
        <w:rPr>
          <w:spacing w:val="32"/>
        </w:rPr>
        <w:t xml:space="preserve"> </w:t>
      </w:r>
      <w:r>
        <w:t>Corridor</w:t>
      </w:r>
      <w:r>
        <w:rPr>
          <w:spacing w:val="32"/>
        </w:rPr>
        <w:t xml:space="preserve"> </w:t>
      </w:r>
      <w:r>
        <w:t>at</w:t>
      </w:r>
      <w:r>
        <w:rPr>
          <w:spacing w:val="32"/>
        </w:rPr>
        <w:t xml:space="preserve"> </w:t>
      </w:r>
      <w:r>
        <w:t>the</w:t>
      </w:r>
      <w:r>
        <w:rPr>
          <w:spacing w:val="32"/>
        </w:rPr>
        <w:t xml:space="preserve"> </w:t>
      </w:r>
      <w:r>
        <w:t>townships</w:t>
      </w:r>
      <w:r>
        <w:rPr>
          <w:spacing w:val="32"/>
        </w:rPr>
        <w:t xml:space="preserve"> </w:t>
      </w:r>
      <w:r>
        <w:t>of</w:t>
      </w:r>
      <w:r>
        <w:rPr>
          <w:spacing w:val="32"/>
        </w:rPr>
        <w:t xml:space="preserve"> </w:t>
      </w:r>
      <w:r>
        <w:t>Lara</w:t>
      </w:r>
      <w:r>
        <w:rPr>
          <w:spacing w:val="32"/>
        </w:rPr>
        <w:t xml:space="preserve"> </w:t>
      </w:r>
      <w:r>
        <w:t>and</w:t>
      </w:r>
      <w:r>
        <w:rPr>
          <w:spacing w:val="32"/>
        </w:rPr>
        <w:t xml:space="preserve"> </w:t>
      </w:r>
      <w:r>
        <w:t>Little</w:t>
      </w:r>
      <w:r>
        <w:rPr>
          <w:spacing w:val="32"/>
        </w:rPr>
        <w:t xml:space="preserve"> </w:t>
      </w:r>
      <w:r>
        <w:t>River.</w:t>
      </w:r>
      <w:r>
        <w:rPr>
          <w:spacing w:val="32"/>
        </w:rPr>
        <w:t xml:space="preserve"> </w:t>
      </w:r>
      <w:r>
        <w:t>Although</w:t>
      </w:r>
      <w:r>
        <w:rPr>
          <w:spacing w:val="32"/>
        </w:rPr>
        <w:t xml:space="preserve"> </w:t>
      </w:r>
      <w:r>
        <w:t>the</w:t>
      </w:r>
    </w:p>
    <w:p w14:paraId="605F1FD5" w14:textId="77777777" w:rsidR="00021792" w:rsidRDefault="00000000">
      <w:pPr>
        <w:pStyle w:val="BodyText"/>
        <w:spacing w:before="2" w:line="295" w:lineRule="auto"/>
        <w:ind w:left="1450" w:right="811"/>
      </w:pPr>
      <w:r>
        <w:t>rail</w:t>
      </w:r>
      <w:r>
        <w:rPr>
          <w:spacing w:val="34"/>
        </w:rPr>
        <w:t xml:space="preserve"> </w:t>
      </w:r>
      <w:r>
        <w:t>alignment</w:t>
      </w:r>
      <w:r>
        <w:rPr>
          <w:spacing w:val="34"/>
        </w:rPr>
        <w:t xml:space="preserve"> </w:t>
      </w:r>
      <w:r>
        <w:t>creates</w:t>
      </w:r>
      <w:r>
        <w:rPr>
          <w:spacing w:val="34"/>
        </w:rPr>
        <w:t xml:space="preserve"> </w:t>
      </w:r>
      <w:r>
        <w:t>a</w:t>
      </w:r>
      <w:r>
        <w:rPr>
          <w:spacing w:val="34"/>
        </w:rPr>
        <w:t xml:space="preserve"> </w:t>
      </w:r>
      <w:r>
        <w:t>physical</w:t>
      </w:r>
      <w:r>
        <w:rPr>
          <w:spacing w:val="34"/>
        </w:rPr>
        <w:t xml:space="preserve"> </w:t>
      </w:r>
      <w:r>
        <w:t>barrier</w:t>
      </w:r>
      <w:r>
        <w:rPr>
          <w:spacing w:val="34"/>
        </w:rPr>
        <w:t xml:space="preserve"> </w:t>
      </w:r>
      <w:r>
        <w:t>through</w:t>
      </w:r>
      <w:r>
        <w:rPr>
          <w:spacing w:val="34"/>
        </w:rPr>
        <w:t xml:space="preserve"> </w:t>
      </w:r>
      <w:r>
        <w:t>the</w:t>
      </w:r>
      <w:r>
        <w:rPr>
          <w:spacing w:val="34"/>
        </w:rPr>
        <w:t xml:space="preserve"> </w:t>
      </w:r>
      <w:r>
        <w:t>landscape,</w:t>
      </w:r>
      <w:r>
        <w:rPr>
          <w:spacing w:val="34"/>
        </w:rPr>
        <w:t xml:space="preserve"> </w:t>
      </w:r>
      <w:r>
        <w:t>it</w:t>
      </w:r>
      <w:r>
        <w:rPr>
          <w:spacing w:val="34"/>
        </w:rPr>
        <w:t xml:space="preserve"> </w:t>
      </w:r>
      <w:r>
        <w:t>is</w:t>
      </w:r>
      <w:r>
        <w:rPr>
          <w:spacing w:val="34"/>
        </w:rPr>
        <w:t xml:space="preserve"> </w:t>
      </w:r>
      <w:r>
        <w:t>not</w:t>
      </w:r>
      <w:r>
        <w:rPr>
          <w:spacing w:val="34"/>
        </w:rPr>
        <w:t xml:space="preserve"> </w:t>
      </w:r>
      <w:r>
        <w:t>a</w:t>
      </w:r>
      <w:r>
        <w:rPr>
          <w:spacing w:val="34"/>
        </w:rPr>
        <w:t xml:space="preserve"> </w:t>
      </w:r>
      <w:r>
        <w:t>substantial</w:t>
      </w:r>
      <w:r>
        <w:rPr>
          <w:spacing w:val="34"/>
        </w:rPr>
        <w:t xml:space="preserve"> </w:t>
      </w:r>
      <w:r>
        <w:t>as</w:t>
      </w:r>
      <w:r>
        <w:rPr>
          <w:spacing w:val="34"/>
        </w:rPr>
        <w:t xml:space="preserve"> </w:t>
      </w:r>
      <w:r>
        <w:t>the</w:t>
      </w:r>
      <w:r>
        <w:rPr>
          <w:spacing w:val="34"/>
        </w:rPr>
        <w:t xml:space="preserve"> </w:t>
      </w:r>
      <w:r>
        <w:t>divide created by the Princes Freeway.</w:t>
      </w:r>
    </w:p>
    <w:p w14:paraId="3C5514CE" w14:textId="77777777" w:rsidR="00021792" w:rsidRDefault="00000000">
      <w:pPr>
        <w:pStyle w:val="ListParagraph"/>
        <w:numPr>
          <w:ilvl w:val="2"/>
          <w:numId w:val="71"/>
        </w:numPr>
        <w:tabs>
          <w:tab w:val="left" w:pos="1450"/>
          <w:tab w:val="left" w:pos="1451"/>
        </w:tabs>
        <w:spacing w:before="112" w:line="285" w:lineRule="auto"/>
        <w:ind w:right="1483"/>
        <w:rPr>
          <w:sz w:val="23"/>
        </w:rPr>
      </w:pPr>
      <w:r>
        <w:rPr>
          <w:sz w:val="23"/>
        </w:rPr>
        <w:t>The</w:t>
      </w:r>
      <w:r>
        <w:rPr>
          <w:spacing w:val="32"/>
          <w:sz w:val="23"/>
        </w:rPr>
        <w:t xml:space="preserve"> </w:t>
      </w:r>
      <w:r>
        <w:rPr>
          <w:sz w:val="23"/>
        </w:rPr>
        <w:t>largest</w:t>
      </w:r>
      <w:r>
        <w:rPr>
          <w:spacing w:val="32"/>
          <w:sz w:val="23"/>
        </w:rPr>
        <w:t xml:space="preserve"> </w:t>
      </w:r>
      <w:r>
        <w:rPr>
          <w:sz w:val="23"/>
        </w:rPr>
        <w:t>single</w:t>
      </w:r>
      <w:r>
        <w:rPr>
          <w:spacing w:val="32"/>
          <w:sz w:val="23"/>
        </w:rPr>
        <w:t xml:space="preserve"> </w:t>
      </w:r>
      <w:r>
        <w:rPr>
          <w:sz w:val="23"/>
        </w:rPr>
        <w:t>land</w:t>
      </w:r>
      <w:r>
        <w:rPr>
          <w:spacing w:val="32"/>
          <w:sz w:val="23"/>
        </w:rPr>
        <w:t xml:space="preserve"> </w:t>
      </w:r>
      <w:r>
        <w:rPr>
          <w:sz w:val="23"/>
        </w:rPr>
        <w:t>use</w:t>
      </w:r>
      <w:r>
        <w:rPr>
          <w:spacing w:val="32"/>
          <w:sz w:val="23"/>
        </w:rPr>
        <w:t xml:space="preserve"> </w:t>
      </w:r>
      <w:r>
        <w:rPr>
          <w:sz w:val="23"/>
        </w:rPr>
        <w:t>and</w:t>
      </w:r>
      <w:r>
        <w:rPr>
          <w:spacing w:val="32"/>
          <w:sz w:val="23"/>
        </w:rPr>
        <w:t xml:space="preserve"> </w:t>
      </w:r>
      <w:r>
        <w:rPr>
          <w:sz w:val="23"/>
        </w:rPr>
        <w:t>land</w:t>
      </w:r>
      <w:r>
        <w:rPr>
          <w:spacing w:val="32"/>
          <w:sz w:val="23"/>
        </w:rPr>
        <w:t xml:space="preserve"> </w:t>
      </w:r>
      <w:r>
        <w:rPr>
          <w:sz w:val="23"/>
        </w:rPr>
        <w:t>holding</w:t>
      </w:r>
      <w:r>
        <w:rPr>
          <w:spacing w:val="32"/>
          <w:sz w:val="23"/>
        </w:rPr>
        <w:t xml:space="preserve"> </w:t>
      </w:r>
      <w:r>
        <w:rPr>
          <w:sz w:val="23"/>
        </w:rPr>
        <w:t>within</w:t>
      </w:r>
      <w:r>
        <w:rPr>
          <w:spacing w:val="32"/>
          <w:sz w:val="23"/>
        </w:rPr>
        <w:t xml:space="preserve"> </w:t>
      </w:r>
      <w:r>
        <w:rPr>
          <w:sz w:val="23"/>
        </w:rPr>
        <w:t>the</w:t>
      </w:r>
      <w:r>
        <w:rPr>
          <w:spacing w:val="32"/>
          <w:sz w:val="23"/>
        </w:rPr>
        <w:t xml:space="preserve"> </w:t>
      </w:r>
      <w:r>
        <w:rPr>
          <w:sz w:val="23"/>
        </w:rPr>
        <w:t>Avalon</w:t>
      </w:r>
      <w:r>
        <w:rPr>
          <w:spacing w:val="32"/>
          <w:sz w:val="23"/>
        </w:rPr>
        <w:t xml:space="preserve"> </w:t>
      </w:r>
      <w:r>
        <w:rPr>
          <w:sz w:val="23"/>
        </w:rPr>
        <w:t>Corridor</w:t>
      </w:r>
      <w:r>
        <w:rPr>
          <w:spacing w:val="32"/>
          <w:sz w:val="23"/>
        </w:rPr>
        <w:t xml:space="preserve"> </w:t>
      </w:r>
      <w:r>
        <w:rPr>
          <w:sz w:val="23"/>
        </w:rPr>
        <w:t>is</w:t>
      </w:r>
      <w:r>
        <w:rPr>
          <w:spacing w:val="32"/>
          <w:sz w:val="23"/>
        </w:rPr>
        <w:t xml:space="preserve"> </w:t>
      </w:r>
      <w:r>
        <w:rPr>
          <w:sz w:val="23"/>
        </w:rPr>
        <w:t>the</w:t>
      </w:r>
      <w:r>
        <w:rPr>
          <w:spacing w:val="32"/>
          <w:sz w:val="23"/>
        </w:rPr>
        <w:t xml:space="preserve"> </w:t>
      </w:r>
      <w:r>
        <w:rPr>
          <w:sz w:val="23"/>
        </w:rPr>
        <w:t>WTP,</w:t>
      </w:r>
      <w:r>
        <w:rPr>
          <w:spacing w:val="32"/>
          <w:sz w:val="23"/>
        </w:rPr>
        <w:t xml:space="preserve"> </w:t>
      </w:r>
      <w:r>
        <w:rPr>
          <w:sz w:val="23"/>
        </w:rPr>
        <w:t>comprising approximately</w:t>
      </w:r>
      <w:r>
        <w:rPr>
          <w:spacing w:val="40"/>
          <w:sz w:val="23"/>
        </w:rPr>
        <w:t xml:space="preserve"> </w:t>
      </w:r>
      <w:r>
        <w:rPr>
          <w:sz w:val="23"/>
        </w:rPr>
        <w:t>10,500</w:t>
      </w:r>
      <w:r>
        <w:rPr>
          <w:spacing w:val="40"/>
          <w:sz w:val="23"/>
        </w:rPr>
        <w:t xml:space="preserve"> </w:t>
      </w:r>
      <w:r>
        <w:rPr>
          <w:sz w:val="23"/>
        </w:rPr>
        <w:t>hectares.</w:t>
      </w:r>
      <w:r>
        <w:rPr>
          <w:spacing w:val="40"/>
          <w:sz w:val="23"/>
        </w:rPr>
        <w:t xml:space="preserve"> </w:t>
      </w:r>
      <w:r>
        <w:rPr>
          <w:sz w:val="23"/>
        </w:rPr>
        <w:t>The</w:t>
      </w:r>
      <w:r>
        <w:rPr>
          <w:spacing w:val="40"/>
          <w:sz w:val="23"/>
        </w:rPr>
        <w:t xml:space="preserve"> </w:t>
      </w:r>
      <w:r>
        <w:rPr>
          <w:sz w:val="23"/>
        </w:rPr>
        <w:t>WTP</w:t>
      </w:r>
      <w:r>
        <w:rPr>
          <w:spacing w:val="40"/>
          <w:sz w:val="23"/>
        </w:rPr>
        <w:t xml:space="preserve"> </w:t>
      </w:r>
      <w:r>
        <w:rPr>
          <w:sz w:val="23"/>
        </w:rPr>
        <w:t>provides</w:t>
      </w:r>
      <w:r>
        <w:rPr>
          <w:spacing w:val="40"/>
          <w:sz w:val="23"/>
        </w:rPr>
        <w:t xml:space="preserve"> </w:t>
      </w:r>
      <w:r>
        <w:rPr>
          <w:sz w:val="23"/>
        </w:rPr>
        <w:t>an</w:t>
      </w:r>
      <w:r>
        <w:rPr>
          <w:spacing w:val="40"/>
          <w:sz w:val="23"/>
        </w:rPr>
        <w:t xml:space="preserve"> </w:t>
      </w:r>
      <w:r>
        <w:rPr>
          <w:sz w:val="23"/>
        </w:rPr>
        <w:t>essential</w:t>
      </w:r>
      <w:r>
        <w:rPr>
          <w:spacing w:val="40"/>
          <w:sz w:val="23"/>
        </w:rPr>
        <w:t xml:space="preserve"> </w:t>
      </w:r>
      <w:r>
        <w:rPr>
          <w:sz w:val="23"/>
        </w:rPr>
        <w:t>service,</w:t>
      </w:r>
      <w:r>
        <w:rPr>
          <w:spacing w:val="40"/>
          <w:sz w:val="23"/>
        </w:rPr>
        <w:t xml:space="preserve"> </w:t>
      </w:r>
      <w:r>
        <w:rPr>
          <w:sz w:val="23"/>
        </w:rPr>
        <w:t>treating</w:t>
      </w:r>
      <w:r>
        <w:rPr>
          <w:spacing w:val="40"/>
          <w:sz w:val="23"/>
        </w:rPr>
        <w:t xml:space="preserve"> </w:t>
      </w:r>
      <w:r>
        <w:rPr>
          <w:sz w:val="23"/>
        </w:rPr>
        <w:t>over</w:t>
      </w:r>
      <w:r>
        <w:rPr>
          <w:spacing w:val="40"/>
          <w:sz w:val="23"/>
        </w:rPr>
        <w:t xml:space="preserve"> </w:t>
      </w:r>
      <w:proofErr w:type="gramStart"/>
      <w:r>
        <w:rPr>
          <w:sz w:val="23"/>
        </w:rPr>
        <w:t>half</w:t>
      </w:r>
      <w:proofErr w:type="gramEnd"/>
    </w:p>
    <w:p w14:paraId="270C084A" w14:textId="77777777" w:rsidR="00021792" w:rsidRDefault="00000000">
      <w:pPr>
        <w:pStyle w:val="BodyText"/>
        <w:spacing w:before="12"/>
        <w:ind w:left="1450"/>
      </w:pPr>
      <w:r>
        <w:t>of</w:t>
      </w:r>
      <w:r>
        <w:rPr>
          <w:spacing w:val="33"/>
        </w:rPr>
        <w:t xml:space="preserve"> </w:t>
      </w:r>
      <w:r>
        <w:t>Melbourne’s</w:t>
      </w:r>
      <w:r>
        <w:rPr>
          <w:spacing w:val="35"/>
        </w:rPr>
        <w:t xml:space="preserve"> </w:t>
      </w:r>
      <w:r>
        <w:t>sewage.</w:t>
      </w:r>
      <w:r>
        <w:rPr>
          <w:spacing w:val="35"/>
        </w:rPr>
        <w:t xml:space="preserve"> </w:t>
      </w:r>
      <w:r>
        <w:t>Land</w:t>
      </w:r>
      <w:r>
        <w:rPr>
          <w:spacing w:val="35"/>
        </w:rPr>
        <w:t xml:space="preserve"> </w:t>
      </w:r>
      <w:r>
        <w:t>uses</w:t>
      </w:r>
      <w:r>
        <w:rPr>
          <w:spacing w:val="35"/>
        </w:rPr>
        <w:t xml:space="preserve"> </w:t>
      </w:r>
      <w:r>
        <w:t>and</w:t>
      </w:r>
      <w:r>
        <w:rPr>
          <w:spacing w:val="36"/>
        </w:rPr>
        <w:t xml:space="preserve"> </w:t>
      </w:r>
      <w:r>
        <w:t>activities</w:t>
      </w:r>
      <w:r>
        <w:rPr>
          <w:spacing w:val="35"/>
        </w:rPr>
        <w:t xml:space="preserve"> </w:t>
      </w:r>
      <w:r>
        <w:t>across</w:t>
      </w:r>
      <w:r>
        <w:rPr>
          <w:spacing w:val="35"/>
        </w:rPr>
        <w:t xml:space="preserve"> </w:t>
      </w:r>
      <w:r>
        <w:t>the</w:t>
      </w:r>
      <w:r>
        <w:rPr>
          <w:spacing w:val="35"/>
        </w:rPr>
        <w:t xml:space="preserve"> </w:t>
      </w:r>
      <w:r>
        <w:t>site</w:t>
      </w:r>
      <w:r>
        <w:rPr>
          <w:spacing w:val="35"/>
        </w:rPr>
        <w:t xml:space="preserve"> </w:t>
      </w:r>
      <w:r>
        <w:t>include</w:t>
      </w:r>
      <w:r>
        <w:rPr>
          <w:spacing w:val="35"/>
        </w:rPr>
        <w:t xml:space="preserve"> </w:t>
      </w:r>
      <w:r>
        <w:t>treatment</w:t>
      </w:r>
      <w:r>
        <w:rPr>
          <w:spacing w:val="36"/>
        </w:rPr>
        <w:t xml:space="preserve"> </w:t>
      </w:r>
      <w:r>
        <w:rPr>
          <w:spacing w:val="-2"/>
        </w:rPr>
        <w:t>lagoons,</w:t>
      </w:r>
    </w:p>
    <w:p w14:paraId="13A6D67A" w14:textId="77777777" w:rsidR="00021792" w:rsidRDefault="00000000">
      <w:pPr>
        <w:pStyle w:val="BodyText"/>
        <w:spacing w:before="61" w:line="295" w:lineRule="auto"/>
        <w:ind w:left="1450" w:right="811"/>
      </w:pPr>
      <w:r>
        <w:t>resource</w:t>
      </w:r>
      <w:r>
        <w:rPr>
          <w:spacing w:val="40"/>
        </w:rPr>
        <w:t xml:space="preserve"> </w:t>
      </w:r>
      <w:r>
        <w:t>recovery</w:t>
      </w:r>
      <w:r>
        <w:rPr>
          <w:spacing w:val="40"/>
        </w:rPr>
        <w:t xml:space="preserve"> </w:t>
      </w:r>
      <w:r>
        <w:t>(recycled</w:t>
      </w:r>
      <w:r>
        <w:rPr>
          <w:spacing w:val="40"/>
        </w:rPr>
        <w:t xml:space="preserve"> </w:t>
      </w:r>
      <w:r>
        <w:t>water,</w:t>
      </w:r>
      <w:r>
        <w:rPr>
          <w:spacing w:val="40"/>
        </w:rPr>
        <w:t xml:space="preserve"> </w:t>
      </w:r>
      <w:r>
        <w:t>biosolids</w:t>
      </w:r>
      <w:r>
        <w:rPr>
          <w:spacing w:val="40"/>
        </w:rPr>
        <w:t xml:space="preserve"> </w:t>
      </w:r>
      <w:r>
        <w:t>and</w:t>
      </w:r>
      <w:r>
        <w:rPr>
          <w:spacing w:val="40"/>
        </w:rPr>
        <w:t xml:space="preserve"> </w:t>
      </w:r>
      <w:r>
        <w:t>biogas),</w:t>
      </w:r>
      <w:r>
        <w:rPr>
          <w:spacing w:val="40"/>
        </w:rPr>
        <w:t xml:space="preserve"> </w:t>
      </w:r>
      <w:r>
        <w:t>agriculture,</w:t>
      </w:r>
      <w:r>
        <w:rPr>
          <w:spacing w:val="40"/>
        </w:rPr>
        <w:t xml:space="preserve"> </w:t>
      </w:r>
      <w:r>
        <w:t>biodiversity</w:t>
      </w:r>
      <w:r>
        <w:rPr>
          <w:spacing w:val="40"/>
        </w:rPr>
        <w:t xml:space="preserve"> </w:t>
      </w:r>
      <w:r>
        <w:t>conversation, wetland</w:t>
      </w:r>
      <w:r>
        <w:rPr>
          <w:spacing w:val="40"/>
        </w:rPr>
        <w:t xml:space="preserve"> </w:t>
      </w:r>
      <w:r>
        <w:t>and</w:t>
      </w:r>
      <w:r>
        <w:rPr>
          <w:spacing w:val="40"/>
        </w:rPr>
        <w:t xml:space="preserve"> </w:t>
      </w:r>
      <w:r>
        <w:t>grassland</w:t>
      </w:r>
      <w:r>
        <w:rPr>
          <w:spacing w:val="40"/>
        </w:rPr>
        <w:t xml:space="preserve"> </w:t>
      </w:r>
      <w:r>
        <w:t>ecosystems,</w:t>
      </w:r>
      <w:r>
        <w:rPr>
          <w:spacing w:val="40"/>
        </w:rPr>
        <w:t xml:space="preserve"> </w:t>
      </w:r>
      <w:r>
        <w:t>heritage</w:t>
      </w:r>
      <w:r>
        <w:rPr>
          <w:spacing w:val="40"/>
        </w:rPr>
        <w:t xml:space="preserve"> </w:t>
      </w:r>
      <w:r>
        <w:t>conservation,</w:t>
      </w:r>
      <w:r>
        <w:rPr>
          <w:spacing w:val="40"/>
        </w:rPr>
        <w:t xml:space="preserve"> </w:t>
      </w:r>
      <w:proofErr w:type="gramStart"/>
      <w:r>
        <w:t>education</w:t>
      </w:r>
      <w:proofErr w:type="gramEnd"/>
      <w:r>
        <w:rPr>
          <w:spacing w:val="40"/>
        </w:rPr>
        <w:t xml:space="preserve"> </w:t>
      </w:r>
      <w:r>
        <w:t>and</w:t>
      </w:r>
      <w:r>
        <w:rPr>
          <w:spacing w:val="40"/>
        </w:rPr>
        <w:t xml:space="preserve"> </w:t>
      </w:r>
      <w:r>
        <w:t>tourism</w:t>
      </w:r>
      <w:r>
        <w:rPr>
          <w:spacing w:val="40"/>
        </w:rPr>
        <w:t xml:space="preserve"> </w:t>
      </w:r>
      <w:r>
        <w:t>(recreational birdwatching).</w:t>
      </w:r>
      <w:r>
        <w:rPr>
          <w:spacing w:val="40"/>
        </w:rPr>
        <w:t xml:space="preserve"> </w:t>
      </w:r>
      <w:r>
        <w:t>Other</w:t>
      </w:r>
      <w:r>
        <w:rPr>
          <w:spacing w:val="40"/>
        </w:rPr>
        <w:t xml:space="preserve"> </w:t>
      </w:r>
      <w:r>
        <w:t>relevant</w:t>
      </w:r>
      <w:r>
        <w:rPr>
          <w:spacing w:val="40"/>
        </w:rPr>
        <w:t xml:space="preserve"> </w:t>
      </w:r>
      <w:r>
        <w:t>considerations</w:t>
      </w:r>
      <w:r>
        <w:rPr>
          <w:spacing w:val="40"/>
        </w:rPr>
        <w:t xml:space="preserve"> </w:t>
      </w:r>
      <w:r>
        <w:t>include:</w:t>
      </w:r>
    </w:p>
    <w:p w14:paraId="027EC6C3" w14:textId="77777777" w:rsidR="00021792" w:rsidRDefault="00000000">
      <w:pPr>
        <w:pStyle w:val="ListParagraph"/>
        <w:numPr>
          <w:ilvl w:val="3"/>
          <w:numId w:val="71"/>
        </w:numPr>
        <w:tabs>
          <w:tab w:val="left" w:pos="1847"/>
          <w:tab w:val="left" w:pos="1848"/>
        </w:tabs>
        <w:spacing w:before="159"/>
        <w:ind w:hanging="398"/>
        <w:rPr>
          <w:sz w:val="23"/>
        </w:rPr>
      </w:pPr>
      <w:r>
        <w:rPr>
          <w:sz w:val="23"/>
        </w:rPr>
        <w:t>Approximately</w:t>
      </w:r>
      <w:r>
        <w:rPr>
          <w:spacing w:val="36"/>
          <w:sz w:val="23"/>
        </w:rPr>
        <w:t xml:space="preserve"> </w:t>
      </w:r>
      <w:r>
        <w:rPr>
          <w:sz w:val="23"/>
        </w:rPr>
        <w:t>5,000</w:t>
      </w:r>
      <w:r>
        <w:rPr>
          <w:spacing w:val="37"/>
          <w:sz w:val="23"/>
        </w:rPr>
        <w:t xml:space="preserve"> </w:t>
      </w:r>
      <w:r>
        <w:rPr>
          <w:sz w:val="23"/>
        </w:rPr>
        <w:t>hectares</w:t>
      </w:r>
      <w:r>
        <w:rPr>
          <w:spacing w:val="37"/>
          <w:sz w:val="23"/>
        </w:rPr>
        <w:t xml:space="preserve"> </w:t>
      </w:r>
      <w:r>
        <w:rPr>
          <w:sz w:val="23"/>
        </w:rPr>
        <w:t>of</w:t>
      </w:r>
      <w:r>
        <w:rPr>
          <w:spacing w:val="37"/>
          <w:sz w:val="23"/>
        </w:rPr>
        <w:t xml:space="preserve"> </w:t>
      </w:r>
      <w:r>
        <w:rPr>
          <w:sz w:val="23"/>
        </w:rPr>
        <w:t>the</w:t>
      </w:r>
      <w:r>
        <w:rPr>
          <w:spacing w:val="37"/>
          <w:sz w:val="23"/>
        </w:rPr>
        <w:t xml:space="preserve"> </w:t>
      </w:r>
      <w:r>
        <w:rPr>
          <w:sz w:val="23"/>
        </w:rPr>
        <w:t>site</w:t>
      </w:r>
      <w:r>
        <w:rPr>
          <w:spacing w:val="37"/>
          <w:sz w:val="23"/>
        </w:rPr>
        <w:t xml:space="preserve"> </w:t>
      </w:r>
      <w:r>
        <w:rPr>
          <w:sz w:val="23"/>
        </w:rPr>
        <w:t>is</w:t>
      </w:r>
      <w:r>
        <w:rPr>
          <w:spacing w:val="37"/>
          <w:sz w:val="23"/>
        </w:rPr>
        <w:t xml:space="preserve"> </w:t>
      </w:r>
      <w:r>
        <w:rPr>
          <w:sz w:val="23"/>
        </w:rPr>
        <w:t>competitively</w:t>
      </w:r>
      <w:r>
        <w:rPr>
          <w:spacing w:val="37"/>
          <w:sz w:val="23"/>
        </w:rPr>
        <w:t xml:space="preserve"> </w:t>
      </w:r>
      <w:r>
        <w:rPr>
          <w:sz w:val="23"/>
        </w:rPr>
        <w:t>outsourced</w:t>
      </w:r>
      <w:r>
        <w:rPr>
          <w:spacing w:val="37"/>
          <w:sz w:val="23"/>
        </w:rPr>
        <w:t xml:space="preserve"> </w:t>
      </w:r>
      <w:r>
        <w:rPr>
          <w:sz w:val="23"/>
        </w:rPr>
        <w:t>for</w:t>
      </w:r>
      <w:r>
        <w:rPr>
          <w:spacing w:val="37"/>
          <w:sz w:val="23"/>
        </w:rPr>
        <w:t xml:space="preserve"> </w:t>
      </w:r>
      <w:r>
        <w:rPr>
          <w:sz w:val="23"/>
        </w:rPr>
        <w:t>broad</w:t>
      </w:r>
      <w:r>
        <w:rPr>
          <w:spacing w:val="37"/>
          <w:sz w:val="23"/>
        </w:rPr>
        <w:t xml:space="preserve"> </w:t>
      </w:r>
      <w:proofErr w:type="gramStart"/>
      <w:r>
        <w:rPr>
          <w:spacing w:val="-4"/>
          <w:sz w:val="23"/>
        </w:rPr>
        <w:t>acre</w:t>
      </w:r>
      <w:proofErr w:type="gramEnd"/>
    </w:p>
    <w:p w14:paraId="549BE268" w14:textId="77777777" w:rsidR="00021792" w:rsidRDefault="00000000">
      <w:pPr>
        <w:pStyle w:val="BodyText"/>
        <w:spacing w:before="61" w:line="295" w:lineRule="auto"/>
        <w:ind w:left="1847" w:right="1128"/>
      </w:pPr>
      <w:r>
        <w:t>agriculture,</w:t>
      </w:r>
      <w:r>
        <w:rPr>
          <w:spacing w:val="36"/>
        </w:rPr>
        <w:t xml:space="preserve"> </w:t>
      </w:r>
      <w:r>
        <w:t>which</w:t>
      </w:r>
      <w:r>
        <w:rPr>
          <w:spacing w:val="36"/>
        </w:rPr>
        <w:t xml:space="preserve"> </w:t>
      </w:r>
      <w:r>
        <w:t>is</w:t>
      </w:r>
      <w:r>
        <w:rPr>
          <w:spacing w:val="36"/>
        </w:rPr>
        <w:t xml:space="preserve"> </w:t>
      </w:r>
      <w:r>
        <w:t>a</w:t>
      </w:r>
      <w:r>
        <w:rPr>
          <w:spacing w:val="36"/>
        </w:rPr>
        <w:t xml:space="preserve"> </w:t>
      </w:r>
      <w:r>
        <w:t>compatible</w:t>
      </w:r>
      <w:r>
        <w:rPr>
          <w:spacing w:val="36"/>
        </w:rPr>
        <w:t xml:space="preserve"> </w:t>
      </w:r>
      <w:r>
        <w:t>land</w:t>
      </w:r>
      <w:r>
        <w:rPr>
          <w:spacing w:val="36"/>
        </w:rPr>
        <w:t xml:space="preserve"> </w:t>
      </w:r>
      <w:r>
        <w:t>use</w:t>
      </w:r>
      <w:r>
        <w:rPr>
          <w:spacing w:val="36"/>
        </w:rPr>
        <w:t xml:space="preserve"> </w:t>
      </w:r>
      <w:r>
        <w:t>within</w:t>
      </w:r>
      <w:r>
        <w:rPr>
          <w:spacing w:val="36"/>
        </w:rPr>
        <w:t xml:space="preserve"> </w:t>
      </w:r>
      <w:r>
        <w:t>the</w:t>
      </w:r>
      <w:r>
        <w:rPr>
          <w:spacing w:val="36"/>
        </w:rPr>
        <w:t xml:space="preserve"> </w:t>
      </w:r>
      <w:r>
        <w:t>sewage</w:t>
      </w:r>
      <w:r>
        <w:rPr>
          <w:spacing w:val="36"/>
        </w:rPr>
        <w:t xml:space="preserve"> </w:t>
      </w:r>
      <w:r>
        <w:t>treatment</w:t>
      </w:r>
      <w:r>
        <w:rPr>
          <w:spacing w:val="36"/>
        </w:rPr>
        <w:t xml:space="preserve"> </w:t>
      </w:r>
      <w:proofErr w:type="spellStart"/>
      <w:r>
        <w:t>odour</w:t>
      </w:r>
      <w:proofErr w:type="spellEnd"/>
      <w:r>
        <w:rPr>
          <w:spacing w:val="36"/>
        </w:rPr>
        <w:t xml:space="preserve"> </w:t>
      </w:r>
      <w:r>
        <w:t>buffer</w:t>
      </w:r>
      <w:r>
        <w:rPr>
          <w:spacing w:val="36"/>
        </w:rPr>
        <w:t xml:space="preserve"> </w:t>
      </w:r>
      <w:r>
        <w:t>and makes</w:t>
      </w:r>
      <w:r>
        <w:rPr>
          <w:spacing w:val="40"/>
        </w:rPr>
        <w:t xml:space="preserve"> </w:t>
      </w:r>
      <w:r>
        <w:t>use</w:t>
      </w:r>
      <w:r>
        <w:rPr>
          <w:spacing w:val="40"/>
        </w:rPr>
        <w:t xml:space="preserve"> </w:t>
      </w:r>
      <w:r>
        <w:t>of</w:t>
      </w:r>
      <w:r>
        <w:rPr>
          <w:spacing w:val="40"/>
        </w:rPr>
        <w:t xml:space="preserve"> </w:t>
      </w:r>
      <w:r>
        <w:t>recycled</w:t>
      </w:r>
      <w:r>
        <w:rPr>
          <w:spacing w:val="40"/>
        </w:rPr>
        <w:t xml:space="preserve"> </w:t>
      </w:r>
      <w:r>
        <w:t>water</w:t>
      </w:r>
      <w:r>
        <w:rPr>
          <w:spacing w:val="40"/>
        </w:rPr>
        <w:t xml:space="preserve"> </w:t>
      </w:r>
      <w:r>
        <w:t>produced</w:t>
      </w:r>
      <w:r>
        <w:rPr>
          <w:spacing w:val="40"/>
        </w:rPr>
        <w:t xml:space="preserve"> </w:t>
      </w:r>
      <w:r>
        <w:t>on</w:t>
      </w:r>
      <w:r>
        <w:rPr>
          <w:spacing w:val="40"/>
        </w:rPr>
        <w:t xml:space="preserve"> </w:t>
      </w:r>
      <w:r>
        <w:t>site.</w:t>
      </w:r>
      <w:r>
        <w:rPr>
          <w:spacing w:val="40"/>
        </w:rPr>
        <w:t xml:space="preserve"> </w:t>
      </w:r>
      <w:r>
        <w:t>Agriculture</w:t>
      </w:r>
      <w:r>
        <w:rPr>
          <w:spacing w:val="40"/>
        </w:rPr>
        <w:t xml:space="preserve"> </w:t>
      </w:r>
      <w:r>
        <w:t>is</w:t>
      </w:r>
      <w:r>
        <w:rPr>
          <w:spacing w:val="40"/>
        </w:rPr>
        <w:t xml:space="preserve"> </w:t>
      </w:r>
      <w:r>
        <w:t>also</w:t>
      </w:r>
      <w:r>
        <w:rPr>
          <w:spacing w:val="40"/>
        </w:rPr>
        <w:t xml:space="preserve"> </w:t>
      </w:r>
      <w:r>
        <w:t>compatible</w:t>
      </w:r>
      <w:r>
        <w:rPr>
          <w:spacing w:val="40"/>
        </w:rPr>
        <w:t xml:space="preserve"> </w:t>
      </w:r>
      <w:r>
        <w:t>with</w:t>
      </w:r>
      <w:r>
        <w:rPr>
          <w:spacing w:val="40"/>
        </w:rPr>
        <w:t xml:space="preserve"> </w:t>
      </w:r>
      <w:r>
        <w:t>the</w:t>
      </w:r>
    </w:p>
    <w:p w14:paraId="7B499921" w14:textId="77777777" w:rsidR="00021792" w:rsidRDefault="00000000">
      <w:pPr>
        <w:pStyle w:val="BodyText"/>
        <w:spacing w:before="2"/>
        <w:ind w:left="1847"/>
      </w:pPr>
      <w:r>
        <w:t>biodiversity</w:t>
      </w:r>
      <w:r>
        <w:rPr>
          <w:spacing w:val="41"/>
        </w:rPr>
        <w:t xml:space="preserve"> </w:t>
      </w:r>
      <w:r>
        <w:t>conservation</w:t>
      </w:r>
      <w:r>
        <w:rPr>
          <w:spacing w:val="41"/>
        </w:rPr>
        <w:t xml:space="preserve"> </w:t>
      </w:r>
      <w:r>
        <w:t>function</w:t>
      </w:r>
      <w:r>
        <w:rPr>
          <w:spacing w:val="41"/>
        </w:rPr>
        <w:t xml:space="preserve"> </w:t>
      </w:r>
      <w:r>
        <w:t>of</w:t>
      </w:r>
      <w:r>
        <w:rPr>
          <w:spacing w:val="41"/>
        </w:rPr>
        <w:t xml:space="preserve"> </w:t>
      </w:r>
      <w:r>
        <w:t>WTP</w:t>
      </w:r>
      <w:r>
        <w:rPr>
          <w:spacing w:val="42"/>
        </w:rPr>
        <w:t xml:space="preserve"> </w:t>
      </w:r>
      <w:r>
        <w:t>and</w:t>
      </w:r>
      <w:r>
        <w:rPr>
          <w:spacing w:val="41"/>
        </w:rPr>
        <w:t xml:space="preserve"> </w:t>
      </w:r>
      <w:r>
        <w:t>overall</w:t>
      </w:r>
      <w:r>
        <w:rPr>
          <w:spacing w:val="41"/>
        </w:rPr>
        <w:t xml:space="preserve"> </w:t>
      </w:r>
      <w:r>
        <w:t>land</w:t>
      </w:r>
      <w:r>
        <w:rPr>
          <w:spacing w:val="41"/>
        </w:rPr>
        <w:t xml:space="preserve"> </w:t>
      </w:r>
      <w:r>
        <w:t>management</w:t>
      </w:r>
      <w:r>
        <w:rPr>
          <w:spacing w:val="42"/>
        </w:rPr>
        <w:t xml:space="preserve"> </w:t>
      </w:r>
      <w:r>
        <w:rPr>
          <w:spacing w:val="-2"/>
        </w:rPr>
        <w:t>needs.</w:t>
      </w:r>
    </w:p>
    <w:p w14:paraId="518486AA" w14:textId="77777777" w:rsidR="00021792" w:rsidRDefault="00000000">
      <w:pPr>
        <w:pStyle w:val="ListParagraph"/>
        <w:numPr>
          <w:ilvl w:val="3"/>
          <w:numId w:val="71"/>
        </w:numPr>
        <w:tabs>
          <w:tab w:val="left" w:pos="1847"/>
          <w:tab w:val="left" w:pos="1848"/>
        </w:tabs>
        <w:spacing w:before="217" w:line="295" w:lineRule="auto"/>
        <w:ind w:right="1180"/>
        <w:rPr>
          <w:sz w:val="23"/>
        </w:rPr>
      </w:pPr>
      <w:r>
        <w:rPr>
          <w:sz w:val="23"/>
        </w:rPr>
        <w:t>In addition to low-cost sewage treatment, the site is a Ramsar-listed wetlands of international significance,</w:t>
      </w:r>
      <w:r>
        <w:rPr>
          <w:spacing w:val="30"/>
          <w:sz w:val="23"/>
        </w:rPr>
        <w:t xml:space="preserve"> </w:t>
      </w:r>
      <w:r>
        <w:rPr>
          <w:sz w:val="23"/>
        </w:rPr>
        <w:t>forming</w:t>
      </w:r>
      <w:r>
        <w:rPr>
          <w:spacing w:val="30"/>
          <w:sz w:val="23"/>
        </w:rPr>
        <w:t xml:space="preserve"> </w:t>
      </w:r>
      <w:r>
        <w:rPr>
          <w:sz w:val="23"/>
        </w:rPr>
        <w:t>a</w:t>
      </w:r>
      <w:r>
        <w:rPr>
          <w:spacing w:val="30"/>
          <w:sz w:val="23"/>
        </w:rPr>
        <w:t xml:space="preserve"> </w:t>
      </w:r>
      <w:r>
        <w:rPr>
          <w:sz w:val="23"/>
        </w:rPr>
        <w:t>major</w:t>
      </w:r>
      <w:r>
        <w:rPr>
          <w:spacing w:val="30"/>
          <w:sz w:val="23"/>
        </w:rPr>
        <w:t xml:space="preserve"> </w:t>
      </w:r>
      <w:r>
        <w:rPr>
          <w:sz w:val="23"/>
        </w:rPr>
        <w:t>segment</w:t>
      </w:r>
      <w:r>
        <w:rPr>
          <w:spacing w:val="30"/>
          <w:sz w:val="23"/>
        </w:rPr>
        <w:t xml:space="preserve"> </w:t>
      </w:r>
      <w:r>
        <w:rPr>
          <w:sz w:val="23"/>
        </w:rPr>
        <w:t>of</w:t>
      </w:r>
      <w:r>
        <w:rPr>
          <w:spacing w:val="30"/>
          <w:sz w:val="23"/>
        </w:rPr>
        <w:t xml:space="preserve"> </w:t>
      </w:r>
      <w:r>
        <w:rPr>
          <w:sz w:val="23"/>
        </w:rPr>
        <w:t>the</w:t>
      </w:r>
      <w:r>
        <w:rPr>
          <w:spacing w:val="30"/>
          <w:sz w:val="23"/>
        </w:rPr>
        <w:t xml:space="preserve"> </w:t>
      </w:r>
      <w:r>
        <w:rPr>
          <w:sz w:val="23"/>
        </w:rPr>
        <w:t>Port</w:t>
      </w:r>
      <w:r>
        <w:rPr>
          <w:spacing w:val="30"/>
          <w:sz w:val="23"/>
        </w:rPr>
        <w:t xml:space="preserve"> </w:t>
      </w:r>
      <w:r>
        <w:rPr>
          <w:sz w:val="23"/>
        </w:rPr>
        <w:t>Phillip</w:t>
      </w:r>
      <w:r>
        <w:rPr>
          <w:spacing w:val="30"/>
          <w:sz w:val="23"/>
        </w:rPr>
        <w:t xml:space="preserve"> </w:t>
      </w:r>
      <w:r>
        <w:rPr>
          <w:sz w:val="23"/>
        </w:rPr>
        <w:t>Bay</w:t>
      </w:r>
      <w:r>
        <w:rPr>
          <w:spacing w:val="30"/>
          <w:sz w:val="23"/>
        </w:rPr>
        <w:t xml:space="preserve"> </w:t>
      </w:r>
      <w:r>
        <w:rPr>
          <w:sz w:val="23"/>
        </w:rPr>
        <w:t>(Western</w:t>
      </w:r>
      <w:r>
        <w:rPr>
          <w:spacing w:val="30"/>
          <w:sz w:val="23"/>
        </w:rPr>
        <w:t xml:space="preserve"> </w:t>
      </w:r>
      <w:r>
        <w:rPr>
          <w:sz w:val="23"/>
        </w:rPr>
        <w:t>Shoreline)</w:t>
      </w:r>
      <w:r>
        <w:rPr>
          <w:spacing w:val="30"/>
          <w:sz w:val="23"/>
        </w:rPr>
        <w:t xml:space="preserve"> </w:t>
      </w:r>
      <w:r>
        <w:rPr>
          <w:sz w:val="23"/>
        </w:rPr>
        <w:t>and</w:t>
      </w:r>
      <w:r>
        <w:rPr>
          <w:spacing w:val="30"/>
          <w:sz w:val="23"/>
        </w:rPr>
        <w:t xml:space="preserve"> </w:t>
      </w:r>
      <w:r>
        <w:rPr>
          <w:sz w:val="23"/>
        </w:rPr>
        <w:t>Bellarine Peninsula</w:t>
      </w:r>
      <w:r>
        <w:rPr>
          <w:spacing w:val="36"/>
          <w:sz w:val="23"/>
        </w:rPr>
        <w:t xml:space="preserve"> </w:t>
      </w:r>
      <w:r>
        <w:rPr>
          <w:sz w:val="23"/>
        </w:rPr>
        <w:t>Ramsar</w:t>
      </w:r>
      <w:r>
        <w:rPr>
          <w:spacing w:val="36"/>
          <w:sz w:val="23"/>
        </w:rPr>
        <w:t xml:space="preserve"> </w:t>
      </w:r>
      <w:r>
        <w:rPr>
          <w:sz w:val="23"/>
        </w:rPr>
        <w:t>site.</w:t>
      </w:r>
      <w:r>
        <w:rPr>
          <w:spacing w:val="36"/>
          <w:sz w:val="23"/>
        </w:rPr>
        <w:t xml:space="preserve"> </w:t>
      </w:r>
      <w:r>
        <w:rPr>
          <w:sz w:val="23"/>
        </w:rPr>
        <w:t>Over</w:t>
      </w:r>
      <w:r>
        <w:rPr>
          <w:spacing w:val="36"/>
          <w:sz w:val="23"/>
        </w:rPr>
        <w:t xml:space="preserve"> </w:t>
      </w:r>
      <w:r>
        <w:rPr>
          <w:sz w:val="23"/>
        </w:rPr>
        <w:t>300</w:t>
      </w:r>
      <w:r>
        <w:rPr>
          <w:spacing w:val="36"/>
          <w:sz w:val="23"/>
        </w:rPr>
        <w:t xml:space="preserve"> </w:t>
      </w:r>
      <w:r>
        <w:rPr>
          <w:sz w:val="23"/>
        </w:rPr>
        <w:t>bird</w:t>
      </w:r>
      <w:r>
        <w:rPr>
          <w:spacing w:val="36"/>
          <w:sz w:val="23"/>
        </w:rPr>
        <w:t xml:space="preserve"> </w:t>
      </w:r>
      <w:r>
        <w:rPr>
          <w:sz w:val="23"/>
        </w:rPr>
        <w:t>species</w:t>
      </w:r>
      <w:r>
        <w:rPr>
          <w:spacing w:val="36"/>
          <w:sz w:val="23"/>
        </w:rPr>
        <w:t xml:space="preserve"> </w:t>
      </w:r>
      <w:r>
        <w:rPr>
          <w:sz w:val="23"/>
        </w:rPr>
        <w:t>have</w:t>
      </w:r>
      <w:r>
        <w:rPr>
          <w:spacing w:val="36"/>
          <w:sz w:val="23"/>
        </w:rPr>
        <w:t xml:space="preserve"> </w:t>
      </w:r>
      <w:r>
        <w:rPr>
          <w:sz w:val="23"/>
        </w:rPr>
        <w:t>been</w:t>
      </w:r>
      <w:r>
        <w:rPr>
          <w:spacing w:val="36"/>
          <w:sz w:val="23"/>
        </w:rPr>
        <w:t xml:space="preserve"> </w:t>
      </w:r>
      <w:r>
        <w:rPr>
          <w:sz w:val="23"/>
        </w:rPr>
        <w:t>recorded</w:t>
      </w:r>
      <w:r>
        <w:rPr>
          <w:spacing w:val="36"/>
          <w:sz w:val="23"/>
        </w:rPr>
        <w:t xml:space="preserve"> </w:t>
      </w:r>
      <w:r>
        <w:rPr>
          <w:sz w:val="23"/>
        </w:rPr>
        <w:t>on</w:t>
      </w:r>
      <w:r>
        <w:rPr>
          <w:spacing w:val="36"/>
          <w:sz w:val="23"/>
        </w:rPr>
        <w:t xml:space="preserve"> </w:t>
      </w:r>
      <w:r>
        <w:rPr>
          <w:sz w:val="23"/>
        </w:rPr>
        <w:t>site</w:t>
      </w:r>
      <w:r>
        <w:rPr>
          <w:spacing w:val="36"/>
          <w:sz w:val="23"/>
        </w:rPr>
        <w:t xml:space="preserve"> </w:t>
      </w:r>
      <w:r>
        <w:rPr>
          <w:sz w:val="23"/>
        </w:rPr>
        <w:t>and</w:t>
      </w:r>
      <w:r>
        <w:rPr>
          <w:spacing w:val="36"/>
          <w:sz w:val="23"/>
        </w:rPr>
        <w:t xml:space="preserve"> </w:t>
      </w:r>
      <w:r>
        <w:rPr>
          <w:sz w:val="23"/>
        </w:rPr>
        <w:t>the</w:t>
      </w:r>
      <w:r>
        <w:rPr>
          <w:spacing w:val="36"/>
          <w:sz w:val="23"/>
        </w:rPr>
        <w:t xml:space="preserve"> </w:t>
      </w:r>
      <w:proofErr w:type="gramStart"/>
      <w:r>
        <w:rPr>
          <w:sz w:val="23"/>
        </w:rPr>
        <w:t>lagoons</w:t>
      </w:r>
      <w:proofErr w:type="gramEnd"/>
    </w:p>
    <w:p w14:paraId="642F1560" w14:textId="77777777" w:rsidR="00021792" w:rsidRDefault="00000000">
      <w:pPr>
        <w:pStyle w:val="BodyText"/>
        <w:spacing w:before="2" w:line="295" w:lineRule="auto"/>
        <w:ind w:left="1847" w:right="1286"/>
        <w:jc w:val="both"/>
      </w:pPr>
      <w:r>
        <w:t>and foreshore supports over 120,000 waterbirds including internationally significant migratory birds. Melbourne Water is obligated to protect these values under the Environment Protection</w:t>
      </w:r>
      <w:r>
        <w:rPr>
          <w:spacing w:val="80"/>
        </w:rPr>
        <w:t xml:space="preserve"> </w:t>
      </w:r>
      <w:r>
        <w:t>and</w:t>
      </w:r>
      <w:r>
        <w:rPr>
          <w:spacing w:val="40"/>
        </w:rPr>
        <w:t xml:space="preserve"> </w:t>
      </w:r>
      <w:r>
        <w:t>Biodiversity</w:t>
      </w:r>
      <w:r>
        <w:rPr>
          <w:spacing w:val="40"/>
        </w:rPr>
        <w:t xml:space="preserve"> </w:t>
      </w:r>
      <w:r>
        <w:t>Conservation</w:t>
      </w:r>
      <w:r>
        <w:rPr>
          <w:spacing w:val="40"/>
        </w:rPr>
        <w:t xml:space="preserve"> </w:t>
      </w:r>
      <w:r>
        <w:t>Act</w:t>
      </w:r>
      <w:r>
        <w:rPr>
          <w:spacing w:val="40"/>
        </w:rPr>
        <w:t xml:space="preserve"> </w:t>
      </w:r>
      <w:r>
        <w:t>(EPBC</w:t>
      </w:r>
      <w:r>
        <w:rPr>
          <w:spacing w:val="40"/>
        </w:rPr>
        <w:t xml:space="preserve"> </w:t>
      </w:r>
      <w:r>
        <w:t>Act)</w:t>
      </w:r>
      <w:r>
        <w:rPr>
          <w:spacing w:val="40"/>
        </w:rPr>
        <w:t xml:space="preserve"> </w:t>
      </w:r>
      <w:r>
        <w:t>1999.</w:t>
      </w:r>
    </w:p>
    <w:p w14:paraId="7D53FA1C" w14:textId="77777777" w:rsidR="00021792" w:rsidRDefault="00000000">
      <w:pPr>
        <w:pStyle w:val="ListParagraph"/>
        <w:numPr>
          <w:ilvl w:val="3"/>
          <w:numId w:val="71"/>
        </w:numPr>
        <w:tabs>
          <w:tab w:val="left" w:pos="1848"/>
        </w:tabs>
        <w:spacing w:before="160" w:line="295" w:lineRule="auto"/>
        <w:ind w:right="1374"/>
        <w:jc w:val="both"/>
        <w:rPr>
          <w:sz w:val="23"/>
        </w:rPr>
      </w:pPr>
      <w:r>
        <w:rPr>
          <w:sz w:val="23"/>
        </w:rPr>
        <w:t>Biodiversity offset credit sites have been established under DELWP’s program on WTP land parcels</w:t>
      </w:r>
      <w:r>
        <w:rPr>
          <w:spacing w:val="37"/>
          <w:sz w:val="23"/>
        </w:rPr>
        <w:t xml:space="preserve"> </w:t>
      </w:r>
      <w:r>
        <w:rPr>
          <w:sz w:val="23"/>
        </w:rPr>
        <w:t>north</w:t>
      </w:r>
      <w:r>
        <w:rPr>
          <w:spacing w:val="37"/>
          <w:sz w:val="23"/>
        </w:rPr>
        <w:t xml:space="preserve"> </w:t>
      </w:r>
      <w:r>
        <w:rPr>
          <w:sz w:val="23"/>
        </w:rPr>
        <w:t>of</w:t>
      </w:r>
      <w:r>
        <w:rPr>
          <w:spacing w:val="37"/>
          <w:sz w:val="23"/>
        </w:rPr>
        <w:t xml:space="preserve"> </w:t>
      </w:r>
      <w:r>
        <w:rPr>
          <w:sz w:val="23"/>
        </w:rPr>
        <w:t>the</w:t>
      </w:r>
      <w:r>
        <w:rPr>
          <w:spacing w:val="37"/>
          <w:sz w:val="23"/>
        </w:rPr>
        <w:t xml:space="preserve"> </w:t>
      </w:r>
      <w:r>
        <w:rPr>
          <w:sz w:val="23"/>
        </w:rPr>
        <w:t>Princes</w:t>
      </w:r>
      <w:r>
        <w:rPr>
          <w:spacing w:val="37"/>
          <w:sz w:val="23"/>
        </w:rPr>
        <w:t xml:space="preserve"> </w:t>
      </w:r>
      <w:r>
        <w:rPr>
          <w:sz w:val="23"/>
        </w:rPr>
        <w:t>Freeway.</w:t>
      </w:r>
      <w:r>
        <w:rPr>
          <w:spacing w:val="37"/>
          <w:sz w:val="23"/>
        </w:rPr>
        <w:t xml:space="preserve"> </w:t>
      </w:r>
      <w:r>
        <w:rPr>
          <w:sz w:val="23"/>
        </w:rPr>
        <w:t>Additional</w:t>
      </w:r>
      <w:r>
        <w:rPr>
          <w:spacing w:val="37"/>
          <w:sz w:val="23"/>
        </w:rPr>
        <w:t xml:space="preserve"> </w:t>
      </w:r>
      <w:r>
        <w:rPr>
          <w:sz w:val="23"/>
        </w:rPr>
        <w:t>sites</w:t>
      </w:r>
      <w:r>
        <w:rPr>
          <w:spacing w:val="37"/>
          <w:sz w:val="23"/>
        </w:rPr>
        <w:t xml:space="preserve"> </w:t>
      </w:r>
      <w:r>
        <w:rPr>
          <w:sz w:val="23"/>
        </w:rPr>
        <w:t>are</w:t>
      </w:r>
      <w:r>
        <w:rPr>
          <w:spacing w:val="37"/>
          <w:sz w:val="23"/>
        </w:rPr>
        <w:t xml:space="preserve"> </w:t>
      </w:r>
      <w:r>
        <w:rPr>
          <w:sz w:val="23"/>
        </w:rPr>
        <w:t>being</w:t>
      </w:r>
      <w:r>
        <w:rPr>
          <w:spacing w:val="37"/>
          <w:sz w:val="23"/>
        </w:rPr>
        <w:t xml:space="preserve"> </w:t>
      </w:r>
      <w:r>
        <w:rPr>
          <w:sz w:val="23"/>
        </w:rPr>
        <w:t>explored,</w:t>
      </w:r>
      <w:r>
        <w:rPr>
          <w:spacing w:val="37"/>
          <w:sz w:val="23"/>
        </w:rPr>
        <w:t xml:space="preserve"> </w:t>
      </w:r>
      <w:r>
        <w:rPr>
          <w:sz w:val="23"/>
        </w:rPr>
        <w:t>including</w:t>
      </w:r>
      <w:r>
        <w:rPr>
          <w:spacing w:val="37"/>
          <w:sz w:val="23"/>
        </w:rPr>
        <w:t xml:space="preserve"> </w:t>
      </w:r>
      <w:r>
        <w:rPr>
          <w:sz w:val="23"/>
        </w:rPr>
        <w:t>south</w:t>
      </w:r>
      <w:r>
        <w:rPr>
          <w:spacing w:val="37"/>
          <w:sz w:val="23"/>
        </w:rPr>
        <w:t xml:space="preserve"> </w:t>
      </w:r>
      <w:r>
        <w:rPr>
          <w:sz w:val="23"/>
        </w:rPr>
        <w:t>of the freeway. These require on-going protection under the biodiversity offset credit program, limiting</w:t>
      </w:r>
      <w:r>
        <w:rPr>
          <w:spacing w:val="40"/>
          <w:sz w:val="23"/>
        </w:rPr>
        <w:t xml:space="preserve"> </w:t>
      </w:r>
      <w:r>
        <w:rPr>
          <w:sz w:val="23"/>
        </w:rPr>
        <w:t>potential</w:t>
      </w:r>
      <w:r>
        <w:rPr>
          <w:spacing w:val="40"/>
          <w:sz w:val="23"/>
        </w:rPr>
        <w:t xml:space="preserve"> </w:t>
      </w:r>
      <w:r>
        <w:rPr>
          <w:sz w:val="23"/>
        </w:rPr>
        <w:t>future</w:t>
      </w:r>
      <w:r>
        <w:rPr>
          <w:spacing w:val="40"/>
          <w:sz w:val="23"/>
        </w:rPr>
        <w:t xml:space="preserve"> </w:t>
      </w:r>
      <w:r>
        <w:rPr>
          <w:sz w:val="23"/>
        </w:rPr>
        <w:t>land</w:t>
      </w:r>
      <w:r>
        <w:rPr>
          <w:spacing w:val="40"/>
          <w:sz w:val="23"/>
        </w:rPr>
        <w:t xml:space="preserve"> </w:t>
      </w:r>
      <w:r>
        <w:rPr>
          <w:sz w:val="23"/>
        </w:rPr>
        <w:t>use</w:t>
      </w:r>
      <w:r>
        <w:rPr>
          <w:spacing w:val="40"/>
          <w:sz w:val="23"/>
        </w:rPr>
        <w:t xml:space="preserve"> </w:t>
      </w:r>
      <w:r>
        <w:rPr>
          <w:sz w:val="23"/>
        </w:rPr>
        <w:t>changes.</w:t>
      </w:r>
    </w:p>
    <w:p w14:paraId="19AEF624" w14:textId="77777777" w:rsidR="00021792" w:rsidRDefault="00021792">
      <w:pPr>
        <w:spacing w:line="295" w:lineRule="auto"/>
        <w:jc w:val="both"/>
        <w:rPr>
          <w:sz w:val="23"/>
        </w:rPr>
        <w:sectPr w:rsidR="00021792">
          <w:type w:val="continuous"/>
          <w:pgSz w:w="23820" w:h="16840" w:orient="landscape"/>
          <w:pgMar w:top="1920" w:right="0" w:bottom="280" w:left="80" w:header="0" w:footer="516" w:gutter="0"/>
          <w:cols w:num="2" w:space="720" w:equalWidth="0">
            <w:col w:w="10735" w:space="320"/>
            <w:col w:w="12685"/>
          </w:cols>
        </w:sectPr>
      </w:pPr>
    </w:p>
    <w:p w14:paraId="68258131" w14:textId="77777777" w:rsidR="00021792" w:rsidRDefault="00000000">
      <w:pPr>
        <w:pStyle w:val="Heading3"/>
        <w:rPr>
          <w:u w:val="none"/>
        </w:rPr>
      </w:pPr>
      <w:bookmarkStart w:id="66" w:name="_bookmark37"/>
      <w:bookmarkEnd w:id="66"/>
      <w:r>
        <w:rPr>
          <w:color w:val="003263"/>
          <w:spacing w:val="28"/>
          <w:u w:color="003263"/>
        </w:rPr>
        <w:lastRenderedPageBreak/>
        <w:t>4.1</w:t>
      </w:r>
    </w:p>
    <w:p w14:paraId="01DA24E6" w14:textId="77777777" w:rsidR="00021792" w:rsidRDefault="00021792">
      <w:pPr>
        <w:pStyle w:val="BodyText"/>
        <w:rPr>
          <w:rFonts w:ascii="Calibri"/>
          <w:b/>
          <w:sz w:val="20"/>
        </w:rPr>
      </w:pPr>
    </w:p>
    <w:p w14:paraId="28C634D8" w14:textId="77777777" w:rsidR="00021792" w:rsidRDefault="00021792">
      <w:pPr>
        <w:pStyle w:val="BodyText"/>
        <w:rPr>
          <w:rFonts w:ascii="Calibri"/>
          <w:b/>
          <w:sz w:val="20"/>
        </w:rPr>
      </w:pPr>
    </w:p>
    <w:p w14:paraId="56E5F92B" w14:textId="77777777" w:rsidR="00021792" w:rsidRDefault="00021792">
      <w:pPr>
        <w:pStyle w:val="BodyText"/>
        <w:rPr>
          <w:rFonts w:ascii="Calibri"/>
          <w:b/>
          <w:sz w:val="20"/>
        </w:rPr>
      </w:pPr>
    </w:p>
    <w:p w14:paraId="4F94C807" w14:textId="77777777" w:rsidR="00021792" w:rsidRDefault="00021792">
      <w:pPr>
        <w:pStyle w:val="BodyText"/>
        <w:rPr>
          <w:rFonts w:ascii="Calibri"/>
          <w:b/>
          <w:sz w:val="20"/>
        </w:rPr>
      </w:pPr>
    </w:p>
    <w:p w14:paraId="19CA937B" w14:textId="77777777" w:rsidR="00021792" w:rsidRDefault="00021792">
      <w:pPr>
        <w:pStyle w:val="BodyText"/>
        <w:rPr>
          <w:rFonts w:ascii="Calibri"/>
          <w:b/>
          <w:sz w:val="20"/>
        </w:rPr>
      </w:pPr>
    </w:p>
    <w:p w14:paraId="0B888E7C" w14:textId="77777777" w:rsidR="00021792" w:rsidRDefault="00021792">
      <w:pPr>
        <w:pStyle w:val="BodyText"/>
        <w:rPr>
          <w:rFonts w:ascii="Calibri"/>
          <w:b/>
          <w:sz w:val="26"/>
        </w:rPr>
      </w:pPr>
    </w:p>
    <w:p w14:paraId="10CED263" w14:textId="77777777" w:rsidR="00021792" w:rsidRDefault="00021792">
      <w:pPr>
        <w:rPr>
          <w:rFonts w:ascii="Calibri"/>
          <w:sz w:val="26"/>
        </w:rPr>
        <w:sectPr w:rsidR="00021792">
          <w:pgSz w:w="23820" w:h="16840" w:orient="landscape"/>
          <w:pgMar w:top="1040" w:right="0" w:bottom="700" w:left="80" w:header="0" w:footer="516" w:gutter="0"/>
          <w:cols w:space="720"/>
        </w:sectPr>
      </w:pPr>
    </w:p>
    <w:p w14:paraId="6969E14D" w14:textId="77777777" w:rsidR="00021792" w:rsidRDefault="00000000">
      <w:pPr>
        <w:pStyle w:val="ListParagraph"/>
        <w:numPr>
          <w:ilvl w:val="2"/>
          <w:numId w:val="71"/>
        </w:numPr>
        <w:tabs>
          <w:tab w:val="left" w:pos="1450"/>
          <w:tab w:val="left" w:pos="1451"/>
        </w:tabs>
        <w:spacing w:before="56"/>
        <w:ind w:hanging="398"/>
        <w:rPr>
          <w:sz w:val="23"/>
        </w:rPr>
      </w:pPr>
      <w:r>
        <w:rPr>
          <w:sz w:val="23"/>
        </w:rPr>
        <w:t>A</w:t>
      </w:r>
      <w:r>
        <w:rPr>
          <w:spacing w:val="31"/>
          <w:sz w:val="23"/>
        </w:rPr>
        <w:t xml:space="preserve"> </w:t>
      </w:r>
      <w:r>
        <w:rPr>
          <w:sz w:val="23"/>
        </w:rPr>
        <w:t>further</w:t>
      </w:r>
      <w:r>
        <w:rPr>
          <w:spacing w:val="33"/>
          <w:sz w:val="23"/>
        </w:rPr>
        <w:t xml:space="preserve"> </w:t>
      </w:r>
      <w:r>
        <w:rPr>
          <w:sz w:val="23"/>
        </w:rPr>
        <w:t>concentration</w:t>
      </w:r>
      <w:r>
        <w:rPr>
          <w:spacing w:val="33"/>
          <w:sz w:val="23"/>
        </w:rPr>
        <w:t xml:space="preserve"> </w:t>
      </w:r>
      <w:r>
        <w:rPr>
          <w:sz w:val="23"/>
        </w:rPr>
        <w:t>of</w:t>
      </w:r>
      <w:r>
        <w:rPr>
          <w:spacing w:val="33"/>
          <w:sz w:val="23"/>
        </w:rPr>
        <w:t xml:space="preserve"> </w:t>
      </w:r>
      <w:r>
        <w:rPr>
          <w:sz w:val="23"/>
        </w:rPr>
        <w:t>land</w:t>
      </w:r>
      <w:r>
        <w:rPr>
          <w:spacing w:val="33"/>
          <w:sz w:val="23"/>
        </w:rPr>
        <w:t xml:space="preserve"> </w:t>
      </w:r>
      <w:r>
        <w:rPr>
          <w:sz w:val="23"/>
        </w:rPr>
        <w:t>use</w:t>
      </w:r>
      <w:r>
        <w:rPr>
          <w:spacing w:val="33"/>
          <w:sz w:val="23"/>
        </w:rPr>
        <w:t xml:space="preserve"> </w:t>
      </w:r>
      <w:r>
        <w:rPr>
          <w:sz w:val="23"/>
        </w:rPr>
        <w:t>and</w:t>
      </w:r>
      <w:r>
        <w:rPr>
          <w:spacing w:val="33"/>
          <w:sz w:val="23"/>
        </w:rPr>
        <w:t xml:space="preserve"> </w:t>
      </w:r>
      <w:r>
        <w:rPr>
          <w:sz w:val="23"/>
        </w:rPr>
        <w:t>activity</w:t>
      </w:r>
      <w:r>
        <w:rPr>
          <w:spacing w:val="33"/>
          <w:sz w:val="23"/>
        </w:rPr>
        <w:t xml:space="preserve"> </w:t>
      </w:r>
      <w:r>
        <w:rPr>
          <w:sz w:val="23"/>
        </w:rPr>
        <w:t>is</w:t>
      </w:r>
      <w:r>
        <w:rPr>
          <w:spacing w:val="33"/>
          <w:sz w:val="23"/>
        </w:rPr>
        <w:t xml:space="preserve"> </w:t>
      </w:r>
      <w:r>
        <w:rPr>
          <w:sz w:val="23"/>
        </w:rPr>
        <w:t>associated</w:t>
      </w:r>
      <w:r>
        <w:rPr>
          <w:spacing w:val="33"/>
          <w:sz w:val="23"/>
        </w:rPr>
        <w:t xml:space="preserve"> </w:t>
      </w:r>
      <w:r>
        <w:rPr>
          <w:sz w:val="23"/>
        </w:rPr>
        <w:t>with</w:t>
      </w:r>
      <w:r>
        <w:rPr>
          <w:spacing w:val="33"/>
          <w:sz w:val="23"/>
        </w:rPr>
        <w:t xml:space="preserve"> </w:t>
      </w:r>
      <w:r>
        <w:rPr>
          <w:sz w:val="23"/>
        </w:rPr>
        <w:t>Avalon</w:t>
      </w:r>
      <w:r>
        <w:rPr>
          <w:spacing w:val="33"/>
          <w:sz w:val="23"/>
        </w:rPr>
        <w:t xml:space="preserve"> </w:t>
      </w:r>
      <w:r>
        <w:rPr>
          <w:sz w:val="23"/>
        </w:rPr>
        <w:t>Airport,</w:t>
      </w:r>
      <w:r>
        <w:rPr>
          <w:spacing w:val="33"/>
          <w:sz w:val="23"/>
        </w:rPr>
        <w:t xml:space="preserve"> </w:t>
      </w:r>
      <w:proofErr w:type="gramStart"/>
      <w:r>
        <w:rPr>
          <w:spacing w:val="-2"/>
          <w:sz w:val="23"/>
        </w:rPr>
        <w:t>which</w:t>
      </w:r>
      <w:proofErr w:type="gramEnd"/>
    </w:p>
    <w:p w14:paraId="1DF52FCD" w14:textId="77777777" w:rsidR="00021792" w:rsidRDefault="00000000">
      <w:pPr>
        <w:pStyle w:val="BodyText"/>
        <w:spacing w:before="60"/>
        <w:ind w:left="1450"/>
      </w:pPr>
      <w:r>
        <w:t>comprises</w:t>
      </w:r>
      <w:r>
        <w:rPr>
          <w:spacing w:val="36"/>
        </w:rPr>
        <w:t xml:space="preserve"> </w:t>
      </w:r>
      <w:r>
        <w:t>approximately</w:t>
      </w:r>
      <w:r>
        <w:rPr>
          <w:spacing w:val="38"/>
        </w:rPr>
        <w:t xml:space="preserve"> </w:t>
      </w:r>
      <w:r>
        <w:t>1,750</w:t>
      </w:r>
      <w:r>
        <w:rPr>
          <w:spacing w:val="38"/>
        </w:rPr>
        <w:t xml:space="preserve"> </w:t>
      </w:r>
      <w:r>
        <w:t>hectares.</w:t>
      </w:r>
      <w:r>
        <w:rPr>
          <w:spacing w:val="38"/>
        </w:rPr>
        <w:t xml:space="preserve"> </w:t>
      </w:r>
      <w:r>
        <w:t>Although</w:t>
      </w:r>
      <w:r>
        <w:rPr>
          <w:spacing w:val="38"/>
        </w:rPr>
        <w:t xml:space="preserve"> </w:t>
      </w:r>
      <w:r>
        <w:t>all</w:t>
      </w:r>
      <w:r>
        <w:rPr>
          <w:spacing w:val="38"/>
        </w:rPr>
        <w:t xml:space="preserve"> </w:t>
      </w:r>
      <w:r>
        <w:t>current</w:t>
      </w:r>
      <w:r>
        <w:rPr>
          <w:spacing w:val="38"/>
        </w:rPr>
        <w:t xml:space="preserve"> </w:t>
      </w:r>
      <w:r>
        <w:t>operations</w:t>
      </w:r>
      <w:r>
        <w:rPr>
          <w:spacing w:val="38"/>
        </w:rPr>
        <w:t xml:space="preserve"> </w:t>
      </w:r>
      <w:r>
        <w:t>of</w:t>
      </w:r>
      <w:r>
        <w:rPr>
          <w:spacing w:val="38"/>
        </w:rPr>
        <w:t xml:space="preserve"> </w:t>
      </w:r>
      <w:r>
        <w:t>the</w:t>
      </w:r>
      <w:r>
        <w:rPr>
          <w:spacing w:val="38"/>
        </w:rPr>
        <w:t xml:space="preserve"> </w:t>
      </w:r>
      <w:r>
        <w:t>airport</w:t>
      </w:r>
      <w:r>
        <w:rPr>
          <w:spacing w:val="39"/>
        </w:rPr>
        <w:t xml:space="preserve"> </w:t>
      </w:r>
      <w:r>
        <w:rPr>
          <w:spacing w:val="-5"/>
        </w:rPr>
        <w:t>are</w:t>
      </w:r>
    </w:p>
    <w:p w14:paraId="6237835E" w14:textId="77777777" w:rsidR="00021792" w:rsidRDefault="00000000">
      <w:pPr>
        <w:pStyle w:val="BodyText"/>
        <w:spacing w:before="61" w:line="295" w:lineRule="auto"/>
        <w:ind w:left="1450" w:right="348"/>
      </w:pPr>
      <w:r>
        <w:t>concentrated</w:t>
      </w:r>
      <w:r>
        <w:rPr>
          <w:spacing w:val="37"/>
        </w:rPr>
        <w:t xml:space="preserve"> </w:t>
      </w:r>
      <w:r>
        <w:t>towards</w:t>
      </w:r>
      <w:r>
        <w:rPr>
          <w:spacing w:val="37"/>
        </w:rPr>
        <w:t xml:space="preserve"> </w:t>
      </w:r>
      <w:r>
        <w:t>the</w:t>
      </w:r>
      <w:r>
        <w:rPr>
          <w:spacing w:val="37"/>
        </w:rPr>
        <w:t xml:space="preserve"> </w:t>
      </w:r>
      <w:r>
        <w:t>northern</w:t>
      </w:r>
      <w:r>
        <w:rPr>
          <w:spacing w:val="37"/>
        </w:rPr>
        <w:t xml:space="preserve"> </w:t>
      </w:r>
      <w:r>
        <w:t>end</w:t>
      </w:r>
      <w:r>
        <w:rPr>
          <w:spacing w:val="37"/>
        </w:rPr>
        <w:t xml:space="preserve"> </w:t>
      </w:r>
      <w:r>
        <w:t>of</w:t>
      </w:r>
      <w:r>
        <w:rPr>
          <w:spacing w:val="37"/>
        </w:rPr>
        <w:t xml:space="preserve"> </w:t>
      </w:r>
      <w:r>
        <w:t>the</w:t>
      </w:r>
      <w:r>
        <w:rPr>
          <w:spacing w:val="37"/>
        </w:rPr>
        <w:t xml:space="preserve"> </w:t>
      </w:r>
      <w:r>
        <w:t>site</w:t>
      </w:r>
      <w:r>
        <w:rPr>
          <w:spacing w:val="37"/>
        </w:rPr>
        <w:t xml:space="preserve"> </w:t>
      </w:r>
      <w:r>
        <w:t>and</w:t>
      </w:r>
      <w:r>
        <w:rPr>
          <w:spacing w:val="37"/>
        </w:rPr>
        <w:t xml:space="preserve"> </w:t>
      </w:r>
      <w:r>
        <w:t>all</w:t>
      </w:r>
      <w:r>
        <w:rPr>
          <w:spacing w:val="37"/>
        </w:rPr>
        <w:t xml:space="preserve"> </w:t>
      </w:r>
      <w:r>
        <w:t>flights</w:t>
      </w:r>
      <w:r>
        <w:rPr>
          <w:spacing w:val="37"/>
        </w:rPr>
        <w:t xml:space="preserve"> </w:t>
      </w:r>
      <w:r>
        <w:t>are</w:t>
      </w:r>
      <w:r>
        <w:rPr>
          <w:spacing w:val="37"/>
        </w:rPr>
        <w:t xml:space="preserve"> </w:t>
      </w:r>
      <w:r>
        <w:t>currently</w:t>
      </w:r>
      <w:r>
        <w:rPr>
          <w:spacing w:val="37"/>
        </w:rPr>
        <w:t xml:space="preserve"> </w:t>
      </w:r>
      <w:r>
        <w:t>accommodated on</w:t>
      </w:r>
      <w:r>
        <w:rPr>
          <w:spacing w:val="40"/>
        </w:rPr>
        <w:t xml:space="preserve"> </w:t>
      </w:r>
      <w:r>
        <w:t>the</w:t>
      </w:r>
      <w:r>
        <w:rPr>
          <w:spacing w:val="40"/>
        </w:rPr>
        <w:t xml:space="preserve"> </w:t>
      </w:r>
      <w:r>
        <w:t>existing</w:t>
      </w:r>
      <w:r>
        <w:rPr>
          <w:spacing w:val="40"/>
        </w:rPr>
        <w:t xml:space="preserve"> </w:t>
      </w:r>
      <w:r>
        <w:t>north-south</w:t>
      </w:r>
      <w:r>
        <w:rPr>
          <w:spacing w:val="40"/>
        </w:rPr>
        <w:t xml:space="preserve"> </w:t>
      </w:r>
      <w:r>
        <w:t>runway,</w:t>
      </w:r>
      <w:r>
        <w:rPr>
          <w:spacing w:val="40"/>
        </w:rPr>
        <w:t xml:space="preserve"> </w:t>
      </w:r>
      <w:r>
        <w:t>the</w:t>
      </w:r>
      <w:r>
        <w:rPr>
          <w:spacing w:val="40"/>
        </w:rPr>
        <w:t xml:space="preserve"> </w:t>
      </w:r>
      <w:r>
        <w:t>Avalon</w:t>
      </w:r>
      <w:r>
        <w:rPr>
          <w:spacing w:val="40"/>
        </w:rPr>
        <w:t xml:space="preserve"> </w:t>
      </w:r>
      <w:r>
        <w:t>Airport</w:t>
      </w:r>
      <w:r>
        <w:rPr>
          <w:spacing w:val="40"/>
        </w:rPr>
        <w:t xml:space="preserve"> </w:t>
      </w:r>
      <w:r>
        <w:t>Master</w:t>
      </w:r>
      <w:r>
        <w:rPr>
          <w:spacing w:val="40"/>
        </w:rPr>
        <w:t xml:space="preserve"> </w:t>
      </w:r>
      <w:r>
        <w:t>Plan</w:t>
      </w:r>
      <w:r>
        <w:rPr>
          <w:spacing w:val="40"/>
        </w:rPr>
        <w:t xml:space="preserve"> </w:t>
      </w:r>
      <w:r>
        <w:t>(2015)</w:t>
      </w:r>
      <w:r>
        <w:rPr>
          <w:spacing w:val="40"/>
        </w:rPr>
        <w:t xml:space="preserve"> </w:t>
      </w:r>
      <w:r>
        <w:t>outlines</w:t>
      </w:r>
      <w:r>
        <w:rPr>
          <w:spacing w:val="40"/>
        </w:rPr>
        <w:t xml:space="preserve"> </w:t>
      </w:r>
      <w:proofErr w:type="gramStart"/>
      <w:r>
        <w:t>future</w:t>
      </w:r>
      <w:proofErr w:type="gramEnd"/>
    </w:p>
    <w:p w14:paraId="06B79A53" w14:textId="77777777" w:rsidR="00021792" w:rsidRDefault="00000000">
      <w:pPr>
        <w:pStyle w:val="BodyText"/>
        <w:spacing w:before="2"/>
        <w:ind w:left="1450"/>
      </w:pPr>
      <w:r>
        <w:t>development</w:t>
      </w:r>
      <w:r>
        <w:rPr>
          <w:spacing w:val="32"/>
        </w:rPr>
        <w:t xml:space="preserve"> </w:t>
      </w:r>
      <w:r>
        <w:t>and</w:t>
      </w:r>
      <w:r>
        <w:rPr>
          <w:spacing w:val="34"/>
        </w:rPr>
        <w:t xml:space="preserve"> </w:t>
      </w:r>
      <w:r>
        <w:t>land</w:t>
      </w:r>
      <w:r>
        <w:rPr>
          <w:spacing w:val="35"/>
        </w:rPr>
        <w:t xml:space="preserve"> </w:t>
      </w:r>
      <w:r>
        <w:t>use</w:t>
      </w:r>
      <w:r>
        <w:rPr>
          <w:spacing w:val="34"/>
        </w:rPr>
        <w:t xml:space="preserve"> </w:t>
      </w:r>
      <w:r>
        <w:t>across</w:t>
      </w:r>
      <w:r>
        <w:rPr>
          <w:spacing w:val="34"/>
        </w:rPr>
        <w:t xml:space="preserve"> </w:t>
      </w:r>
      <w:r>
        <w:t>the</w:t>
      </w:r>
      <w:r>
        <w:rPr>
          <w:spacing w:val="35"/>
        </w:rPr>
        <w:t xml:space="preserve"> </w:t>
      </w:r>
      <w:r>
        <w:t>landholding.</w:t>
      </w:r>
      <w:r>
        <w:rPr>
          <w:spacing w:val="34"/>
        </w:rPr>
        <w:t xml:space="preserve"> </w:t>
      </w:r>
      <w:r>
        <w:t>The</w:t>
      </w:r>
      <w:r>
        <w:rPr>
          <w:spacing w:val="34"/>
        </w:rPr>
        <w:t xml:space="preserve"> </w:t>
      </w:r>
      <w:r>
        <w:t>Master</w:t>
      </w:r>
      <w:r>
        <w:rPr>
          <w:spacing w:val="35"/>
        </w:rPr>
        <w:t xml:space="preserve"> </w:t>
      </w:r>
      <w:r>
        <w:t>Plan</w:t>
      </w:r>
      <w:r>
        <w:rPr>
          <w:spacing w:val="34"/>
        </w:rPr>
        <w:t xml:space="preserve"> </w:t>
      </w:r>
      <w:r>
        <w:t>accommodates</w:t>
      </w:r>
      <w:r>
        <w:rPr>
          <w:spacing w:val="34"/>
        </w:rPr>
        <w:t xml:space="preserve"> </w:t>
      </w:r>
      <w:r>
        <w:t>a</w:t>
      </w:r>
      <w:r>
        <w:rPr>
          <w:spacing w:val="35"/>
        </w:rPr>
        <w:t xml:space="preserve"> </w:t>
      </w:r>
      <w:proofErr w:type="gramStart"/>
      <w:r>
        <w:rPr>
          <w:spacing w:val="-2"/>
        </w:rPr>
        <w:t>second</w:t>
      </w:r>
      <w:proofErr w:type="gramEnd"/>
    </w:p>
    <w:p w14:paraId="4CA80837" w14:textId="77777777" w:rsidR="00021792" w:rsidRDefault="00000000">
      <w:pPr>
        <w:pStyle w:val="BodyText"/>
        <w:spacing w:before="61" w:line="295" w:lineRule="auto"/>
        <w:ind w:left="1450"/>
      </w:pPr>
      <w:r>
        <w:t>north-south</w:t>
      </w:r>
      <w:r>
        <w:rPr>
          <w:spacing w:val="40"/>
        </w:rPr>
        <w:t xml:space="preserve"> </w:t>
      </w:r>
      <w:r>
        <w:t>aligned</w:t>
      </w:r>
      <w:r>
        <w:rPr>
          <w:spacing w:val="40"/>
        </w:rPr>
        <w:t xml:space="preserve"> </w:t>
      </w:r>
      <w:r>
        <w:t>runway</w:t>
      </w:r>
      <w:r>
        <w:rPr>
          <w:spacing w:val="40"/>
        </w:rPr>
        <w:t xml:space="preserve"> </w:t>
      </w:r>
      <w:r>
        <w:t>and</w:t>
      </w:r>
      <w:r>
        <w:rPr>
          <w:spacing w:val="40"/>
        </w:rPr>
        <w:t xml:space="preserve"> </w:t>
      </w:r>
      <w:r>
        <w:t>third</w:t>
      </w:r>
      <w:r>
        <w:rPr>
          <w:spacing w:val="40"/>
        </w:rPr>
        <w:t xml:space="preserve"> </w:t>
      </w:r>
      <w:r>
        <w:t>east-west</w:t>
      </w:r>
      <w:r>
        <w:rPr>
          <w:spacing w:val="40"/>
        </w:rPr>
        <w:t xml:space="preserve"> </w:t>
      </w:r>
      <w:r>
        <w:t>aligned</w:t>
      </w:r>
      <w:r>
        <w:rPr>
          <w:spacing w:val="40"/>
        </w:rPr>
        <w:t xml:space="preserve"> </w:t>
      </w:r>
      <w:r>
        <w:t>runway.</w:t>
      </w:r>
      <w:r>
        <w:rPr>
          <w:spacing w:val="40"/>
        </w:rPr>
        <w:t xml:space="preserve"> </w:t>
      </w:r>
      <w:r>
        <w:t>Land</w:t>
      </w:r>
      <w:r>
        <w:rPr>
          <w:spacing w:val="40"/>
        </w:rPr>
        <w:t xml:space="preserve"> </w:t>
      </w:r>
      <w:r>
        <w:t>use</w:t>
      </w:r>
      <w:r>
        <w:rPr>
          <w:spacing w:val="40"/>
        </w:rPr>
        <w:t xml:space="preserve"> </w:t>
      </w:r>
      <w:r>
        <w:t>and</w:t>
      </w:r>
      <w:r>
        <w:rPr>
          <w:spacing w:val="40"/>
        </w:rPr>
        <w:t xml:space="preserve"> </w:t>
      </w:r>
      <w:r>
        <w:t>development</w:t>
      </w:r>
      <w:r>
        <w:rPr>
          <w:spacing w:val="40"/>
        </w:rPr>
        <w:t xml:space="preserve"> </w:t>
      </w:r>
      <w:r>
        <w:t>within the</w:t>
      </w:r>
      <w:r>
        <w:rPr>
          <w:spacing w:val="40"/>
        </w:rPr>
        <w:t xml:space="preserve"> </w:t>
      </w:r>
      <w:r>
        <w:t>Avalon</w:t>
      </w:r>
      <w:r>
        <w:rPr>
          <w:spacing w:val="40"/>
        </w:rPr>
        <w:t xml:space="preserve"> </w:t>
      </w:r>
      <w:r>
        <w:t>Corridor</w:t>
      </w:r>
      <w:r>
        <w:rPr>
          <w:spacing w:val="40"/>
        </w:rPr>
        <w:t xml:space="preserve"> </w:t>
      </w:r>
      <w:r>
        <w:t>must</w:t>
      </w:r>
      <w:r>
        <w:rPr>
          <w:spacing w:val="40"/>
        </w:rPr>
        <w:t xml:space="preserve"> </w:t>
      </w:r>
      <w:r>
        <w:t>not</w:t>
      </w:r>
      <w:r>
        <w:rPr>
          <w:spacing w:val="40"/>
        </w:rPr>
        <w:t xml:space="preserve"> </w:t>
      </w:r>
      <w:r>
        <w:t>impact</w:t>
      </w:r>
      <w:r>
        <w:rPr>
          <w:spacing w:val="40"/>
        </w:rPr>
        <w:t xml:space="preserve"> </w:t>
      </w:r>
      <w:r>
        <w:t>on</w:t>
      </w:r>
      <w:r>
        <w:rPr>
          <w:spacing w:val="40"/>
        </w:rPr>
        <w:t xml:space="preserve"> </w:t>
      </w:r>
      <w:r>
        <w:t>the</w:t>
      </w:r>
      <w:r>
        <w:rPr>
          <w:spacing w:val="40"/>
        </w:rPr>
        <w:t xml:space="preserve"> </w:t>
      </w:r>
      <w:r>
        <w:t>ability</w:t>
      </w:r>
      <w:r>
        <w:rPr>
          <w:spacing w:val="40"/>
        </w:rPr>
        <w:t xml:space="preserve"> </w:t>
      </w:r>
      <w:r>
        <w:t>to</w:t>
      </w:r>
      <w:r>
        <w:rPr>
          <w:spacing w:val="40"/>
        </w:rPr>
        <w:t xml:space="preserve"> </w:t>
      </w:r>
      <w:r>
        <w:t>develop</w:t>
      </w:r>
      <w:r>
        <w:rPr>
          <w:spacing w:val="40"/>
        </w:rPr>
        <w:t xml:space="preserve"> </w:t>
      </w:r>
      <w:r>
        <w:t>these</w:t>
      </w:r>
      <w:r>
        <w:rPr>
          <w:spacing w:val="40"/>
        </w:rPr>
        <w:t xml:space="preserve"> </w:t>
      </w:r>
      <w:r>
        <w:t>additional</w:t>
      </w:r>
      <w:r>
        <w:rPr>
          <w:spacing w:val="40"/>
        </w:rPr>
        <w:t xml:space="preserve"> </w:t>
      </w:r>
      <w:r>
        <w:t>runways.</w:t>
      </w:r>
    </w:p>
    <w:p w14:paraId="65500A4F" w14:textId="77777777" w:rsidR="00021792" w:rsidRDefault="00000000">
      <w:pPr>
        <w:pStyle w:val="ListParagraph"/>
        <w:numPr>
          <w:ilvl w:val="2"/>
          <w:numId w:val="71"/>
        </w:numPr>
        <w:tabs>
          <w:tab w:val="left" w:pos="1450"/>
          <w:tab w:val="left" w:pos="1451"/>
        </w:tabs>
        <w:spacing w:before="112"/>
        <w:ind w:hanging="398"/>
        <w:rPr>
          <w:sz w:val="23"/>
        </w:rPr>
      </w:pPr>
      <w:r>
        <w:rPr>
          <w:sz w:val="23"/>
        </w:rPr>
        <w:t>The</w:t>
      </w:r>
      <w:r>
        <w:rPr>
          <w:spacing w:val="28"/>
          <w:sz w:val="23"/>
        </w:rPr>
        <w:t xml:space="preserve"> </w:t>
      </w:r>
      <w:r>
        <w:rPr>
          <w:sz w:val="23"/>
        </w:rPr>
        <w:t>Department</w:t>
      </w:r>
      <w:r>
        <w:rPr>
          <w:spacing w:val="31"/>
          <w:sz w:val="23"/>
        </w:rPr>
        <w:t xml:space="preserve"> </w:t>
      </w:r>
      <w:r>
        <w:rPr>
          <w:sz w:val="23"/>
        </w:rPr>
        <w:t>of</w:t>
      </w:r>
      <w:r>
        <w:rPr>
          <w:spacing w:val="31"/>
          <w:sz w:val="23"/>
        </w:rPr>
        <w:t xml:space="preserve"> </w:t>
      </w:r>
      <w:proofErr w:type="spellStart"/>
      <w:r>
        <w:rPr>
          <w:sz w:val="23"/>
        </w:rPr>
        <w:t>Defence</w:t>
      </w:r>
      <w:proofErr w:type="spellEnd"/>
      <w:r>
        <w:rPr>
          <w:spacing w:val="30"/>
          <w:sz w:val="23"/>
        </w:rPr>
        <w:t xml:space="preserve"> </w:t>
      </w:r>
      <w:r>
        <w:rPr>
          <w:sz w:val="23"/>
        </w:rPr>
        <w:t>(DoD)</w:t>
      </w:r>
      <w:r>
        <w:rPr>
          <w:spacing w:val="31"/>
          <w:sz w:val="23"/>
        </w:rPr>
        <w:t xml:space="preserve"> </w:t>
      </w:r>
      <w:r>
        <w:rPr>
          <w:sz w:val="23"/>
        </w:rPr>
        <w:t>Point</w:t>
      </w:r>
      <w:r>
        <w:rPr>
          <w:spacing w:val="31"/>
          <w:sz w:val="23"/>
        </w:rPr>
        <w:t xml:space="preserve"> </w:t>
      </w:r>
      <w:r>
        <w:rPr>
          <w:sz w:val="23"/>
        </w:rPr>
        <w:t>Wilson</w:t>
      </w:r>
      <w:r>
        <w:rPr>
          <w:spacing w:val="31"/>
          <w:sz w:val="23"/>
        </w:rPr>
        <w:t xml:space="preserve"> </w:t>
      </w:r>
      <w:r>
        <w:rPr>
          <w:sz w:val="23"/>
        </w:rPr>
        <w:t>Munitions</w:t>
      </w:r>
      <w:r>
        <w:rPr>
          <w:spacing w:val="30"/>
          <w:sz w:val="23"/>
        </w:rPr>
        <w:t xml:space="preserve"> </w:t>
      </w:r>
      <w:r>
        <w:rPr>
          <w:sz w:val="23"/>
        </w:rPr>
        <w:t>Facility</w:t>
      </w:r>
      <w:r>
        <w:rPr>
          <w:spacing w:val="31"/>
          <w:sz w:val="23"/>
        </w:rPr>
        <w:t xml:space="preserve"> </w:t>
      </w:r>
      <w:r>
        <w:rPr>
          <w:sz w:val="23"/>
        </w:rPr>
        <w:t>is</w:t>
      </w:r>
      <w:r>
        <w:rPr>
          <w:spacing w:val="31"/>
          <w:sz w:val="23"/>
        </w:rPr>
        <w:t xml:space="preserve"> </w:t>
      </w:r>
      <w:r>
        <w:rPr>
          <w:sz w:val="23"/>
        </w:rPr>
        <w:t>a</w:t>
      </w:r>
      <w:r>
        <w:rPr>
          <w:spacing w:val="30"/>
          <w:sz w:val="23"/>
        </w:rPr>
        <w:t xml:space="preserve"> </w:t>
      </w:r>
      <w:proofErr w:type="gramStart"/>
      <w:r>
        <w:rPr>
          <w:sz w:val="23"/>
        </w:rPr>
        <w:t>326</w:t>
      </w:r>
      <w:r>
        <w:rPr>
          <w:spacing w:val="31"/>
          <w:sz w:val="23"/>
        </w:rPr>
        <w:t xml:space="preserve"> </w:t>
      </w:r>
      <w:r>
        <w:rPr>
          <w:sz w:val="23"/>
        </w:rPr>
        <w:t>hectare</w:t>
      </w:r>
      <w:proofErr w:type="gramEnd"/>
      <w:r>
        <w:rPr>
          <w:spacing w:val="31"/>
          <w:sz w:val="23"/>
        </w:rPr>
        <w:t xml:space="preserve"> </w:t>
      </w:r>
      <w:r>
        <w:rPr>
          <w:sz w:val="23"/>
        </w:rPr>
        <w:t>site</w:t>
      </w:r>
      <w:r>
        <w:rPr>
          <w:spacing w:val="31"/>
          <w:sz w:val="23"/>
        </w:rPr>
        <w:t xml:space="preserve"> </w:t>
      </w:r>
      <w:r>
        <w:rPr>
          <w:spacing w:val="-2"/>
          <w:sz w:val="23"/>
        </w:rPr>
        <w:t>located</w:t>
      </w:r>
    </w:p>
    <w:p w14:paraId="4AA85ADB" w14:textId="77777777" w:rsidR="00021792" w:rsidRDefault="00000000">
      <w:pPr>
        <w:pStyle w:val="BodyText"/>
        <w:spacing w:before="61" w:line="295" w:lineRule="auto"/>
        <w:ind w:left="1450"/>
      </w:pPr>
      <w:r>
        <w:t>to</w:t>
      </w:r>
      <w:r>
        <w:rPr>
          <w:spacing w:val="29"/>
        </w:rPr>
        <w:t xml:space="preserve"> </w:t>
      </w:r>
      <w:r>
        <w:t>the</w:t>
      </w:r>
      <w:r>
        <w:rPr>
          <w:spacing w:val="29"/>
        </w:rPr>
        <w:t xml:space="preserve"> </w:t>
      </w:r>
      <w:r>
        <w:t>south</w:t>
      </w:r>
      <w:r>
        <w:rPr>
          <w:spacing w:val="29"/>
        </w:rPr>
        <w:t xml:space="preserve"> </w:t>
      </w:r>
      <w:r>
        <w:t>of</w:t>
      </w:r>
      <w:r>
        <w:rPr>
          <w:spacing w:val="29"/>
        </w:rPr>
        <w:t xml:space="preserve"> </w:t>
      </w:r>
      <w:r>
        <w:t>Avalon</w:t>
      </w:r>
      <w:r>
        <w:rPr>
          <w:spacing w:val="29"/>
        </w:rPr>
        <w:t xml:space="preserve"> </w:t>
      </w:r>
      <w:r>
        <w:t>Airport,</w:t>
      </w:r>
      <w:r>
        <w:rPr>
          <w:spacing w:val="29"/>
        </w:rPr>
        <w:t xml:space="preserve"> </w:t>
      </w:r>
      <w:r>
        <w:t>which</w:t>
      </w:r>
      <w:r>
        <w:rPr>
          <w:spacing w:val="29"/>
        </w:rPr>
        <w:t xml:space="preserve"> </w:t>
      </w:r>
      <w:r>
        <w:t>has</w:t>
      </w:r>
      <w:r>
        <w:rPr>
          <w:spacing w:val="29"/>
        </w:rPr>
        <w:t xml:space="preserve"> </w:t>
      </w:r>
      <w:r>
        <w:t>been</w:t>
      </w:r>
      <w:r>
        <w:rPr>
          <w:spacing w:val="29"/>
        </w:rPr>
        <w:t xml:space="preserve"> </w:t>
      </w:r>
      <w:r>
        <w:t>operating</w:t>
      </w:r>
      <w:r>
        <w:rPr>
          <w:spacing w:val="29"/>
        </w:rPr>
        <w:t xml:space="preserve"> </w:t>
      </w:r>
      <w:r>
        <w:t>since</w:t>
      </w:r>
      <w:r>
        <w:rPr>
          <w:spacing w:val="29"/>
        </w:rPr>
        <w:t xml:space="preserve"> </w:t>
      </w:r>
      <w:r>
        <w:t>1961</w:t>
      </w:r>
      <w:r>
        <w:rPr>
          <w:spacing w:val="29"/>
        </w:rPr>
        <w:t xml:space="preserve"> </w:t>
      </w:r>
      <w:r>
        <w:t>and</w:t>
      </w:r>
      <w:r>
        <w:rPr>
          <w:spacing w:val="29"/>
        </w:rPr>
        <w:t xml:space="preserve"> </w:t>
      </w:r>
      <w:r>
        <w:t>is</w:t>
      </w:r>
      <w:r>
        <w:rPr>
          <w:spacing w:val="29"/>
        </w:rPr>
        <w:t xml:space="preserve"> </w:t>
      </w:r>
      <w:r>
        <w:t>the</w:t>
      </w:r>
      <w:r>
        <w:rPr>
          <w:spacing w:val="29"/>
        </w:rPr>
        <w:t xml:space="preserve"> </w:t>
      </w:r>
      <w:r>
        <w:t>only</w:t>
      </w:r>
      <w:r>
        <w:rPr>
          <w:spacing w:val="29"/>
        </w:rPr>
        <w:t xml:space="preserve"> </w:t>
      </w:r>
      <w:r>
        <w:t>government owned</w:t>
      </w:r>
      <w:r>
        <w:rPr>
          <w:spacing w:val="40"/>
        </w:rPr>
        <w:t xml:space="preserve"> </w:t>
      </w:r>
      <w:r>
        <w:t>importation</w:t>
      </w:r>
      <w:r>
        <w:rPr>
          <w:spacing w:val="40"/>
        </w:rPr>
        <w:t xml:space="preserve"> </w:t>
      </w:r>
      <w:r>
        <w:t>facility</w:t>
      </w:r>
      <w:r>
        <w:rPr>
          <w:spacing w:val="40"/>
        </w:rPr>
        <w:t xml:space="preserve"> </w:t>
      </w:r>
      <w:r>
        <w:t>capable</w:t>
      </w:r>
      <w:r>
        <w:rPr>
          <w:spacing w:val="40"/>
        </w:rPr>
        <w:t xml:space="preserve"> </w:t>
      </w:r>
      <w:r>
        <w:t>of</w:t>
      </w:r>
      <w:r>
        <w:rPr>
          <w:spacing w:val="40"/>
        </w:rPr>
        <w:t xml:space="preserve"> </w:t>
      </w:r>
      <w:proofErr w:type="gramStart"/>
      <w:r>
        <w:t>large</w:t>
      </w:r>
      <w:r>
        <w:rPr>
          <w:spacing w:val="40"/>
        </w:rPr>
        <w:t xml:space="preserve"> </w:t>
      </w:r>
      <w:r>
        <w:t>scale</w:t>
      </w:r>
      <w:proofErr w:type="gramEnd"/>
      <w:r>
        <w:rPr>
          <w:spacing w:val="40"/>
        </w:rPr>
        <w:t xml:space="preserve"> </w:t>
      </w:r>
      <w:r>
        <w:t>movement</w:t>
      </w:r>
      <w:r>
        <w:rPr>
          <w:spacing w:val="40"/>
        </w:rPr>
        <w:t xml:space="preserve"> </w:t>
      </w:r>
      <w:r>
        <w:t>of</w:t>
      </w:r>
      <w:r>
        <w:rPr>
          <w:spacing w:val="40"/>
        </w:rPr>
        <w:t xml:space="preserve"> </w:t>
      </w:r>
      <w:r>
        <w:t>explosive</w:t>
      </w:r>
      <w:r>
        <w:rPr>
          <w:spacing w:val="40"/>
        </w:rPr>
        <w:t xml:space="preserve"> </w:t>
      </w:r>
      <w:r>
        <w:t>ordinances.</w:t>
      </w:r>
      <w:r>
        <w:rPr>
          <w:spacing w:val="40"/>
        </w:rPr>
        <w:t xml:space="preserve"> </w:t>
      </w:r>
      <w:r>
        <w:t>It</w:t>
      </w:r>
      <w:r>
        <w:rPr>
          <w:spacing w:val="40"/>
        </w:rPr>
        <w:t xml:space="preserve"> </w:t>
      </w:r>
      <w:r>
        <w:t>is</w:t>
      </w:r>
      <w:r>
        <w:rPr>
          <w:spacing w:val="40"/>
        </w:rPr>
        <w:t xml:space="preserve"> </w:t>
      </w:r>
      <w:r>
        <w:t>the</w:t>
      </w:r>
    </w:p>
    <w:p w14:paraId="37B25B73" w14:textId="77777777" w:rsidR="00021792" w:rsidRDefault="00000000">
      <w:pPr>
        <w:pStyle w:val="BodyText"/>
        <w:spacing w:before="2" w:line="295" w:lineRule="auto"/>
        <w:ind w:left="1450" w:right="74"/>
      </w:pPr>
      <w:r>
        <w:t>primary</w:t>
      </w:r>
      <w:r>
        <w:rPr>
          <w:spacing w:val="40"/>
        </w:rPr>
        <w:t xml:space="preserve"> </w:t>
      </w:r>
      <w:r>
        <w:t>importation</w:t>
      </w:r>
      <w:r>
        <w:rPr>
          <w:spacing w:val="40"/>
        </w:rPr>
        <w:t xml:space="preserve"> </w:t>
      </w:r>
      <w:r>
        <w:t>and</w:t>
      </w:r>
      <w:r>
        <w:rPr>
          <w:spacing w:val="40"/>
        </w:rPr>
        <w:t xml:space="preserve"> </w:t>
      </w:r>
      <w:r>
        <w:t>storage</w:t>
      </w:r>
      <w:r>
        <w:rPr>
          <w:spacing w:val="40"/>
        </w:rPr>
        <w:t xml:space="preserve"> </w:t>
      </w:r>
      <w:r>
        <w:t>point</w:t>
      </w:r>
      <w:r>
        <w:rPr>
          <w:spacing w:val="40"/>
        </w:rPr>
        <w:t xml:space="preserve"> </w:t>
      </w:r>
      <w:r>
        <w:t>for</w:t>
      </w:r>
      <w:r>
        <w:rPr>
          <w:spacing w:val="40"/>
        </w:rPr>
        <w:t xml:space="preserve"> </w:t>
      </w:r>
      <w:r>
        <w:t>munitions</w:t>
      </w:r>
      <w:r>
        <w:rPr>
          <w:spacing w:val="40"/>
        </w:rPr>
        <w:t xml:space="preserve"> </w:t>
      </w:r>
      <w:r>
        <w:t>in</w:t>
      </w:r>
      <w:r>
        <w:rPr>
          <w:spacing w:val="40"/>
        </w:rPr>
        <w:t xml:space="preserve"> </w:t>
      </w:r>
      <w:r>
        <w:t>Australia,</w:t>
      </w:r>
      <w:r>
        <w:rPr>
          <w:spacing w:val="40"/>
        </w:rPr>
        <w:t xml:space="preserve"> </w:t>
      </w:r>
      <w:r>
        <w:t>including</w:t>
      </w:r>
      <w:r>
        <w:rPr>
          <w:spacing w:val="40"/>
        </w:rPr>
        <w:t xml:space="preserve"> </w:t>
      </w:r>
      <w:r>
        <w:t>capability</w:t>
      </w:r>
      <w:r>
        <w:rPr>
          <w:spacing w:val="40"/>
        </w:rPr>
        <w:t xml:space="preserve"> </w:t>
      </w:r>
      <w:r>
        <w:t>for</w:t>
      </w:r>
      <w:r>
        <w:rPr>
          <w:spacing w:val="40"/>
        </w:rPr>
        <w:t xml:space="preserve"> </w:t>
      </w:r>
      <w:r>
        <w:t>road</w:t>
      </w:r>
      <w:r>
        <w:rPr>
          <w:spacing w:val="40"/>
        </w:rPr>
        <w:t xml:space="preserve"> </w:t>
      </w:r>
      <w:r>
        <w:t>and sea</w:t>
      </w:r>
      <w:r>
        <w:rPr>
          <w:spacing w:val="40"/>
        </w:rPr>
        <w:t xml:space="preserve"> </w:t>
      </w:r>
      <w:r>
        <w:t>transportation.</w:t>
      </w:r>
      <w:r>
        <w:rPr>
          <w:spacing w:val="80"/>
          <w:w w:val="150"/>
        </w:rPr>
        <w:t xml:space="preserve"> </w:t>
      </w:r>
      <w:proofErr w:type="spellStart"/>
      <w:r>
        <w:t>Recognising</w:t>
      </w:r>
      <w:proofErr w:type="spellEnd"/>
      <w:r>
        <w:rPr>
          <w:spacing w:val="40"/>
        </w:rPr>
        <w:t xml:space="preserve"> </w:t>
      </w:r>
      <w:r>
        <w:t>the</w:t>
      </w:r>
      <w:r>
        <w:rPr>
          <w:spacing w:val="40"/>
        </w:rPr>
        <w:t xml:space="preserve"> </w:t>
      </w:r>
      <w:r>
        <w:t>importance</w:t>
      </w:r>
      <w:r>
        <w:rPr>
          <w:spacing w:val="40"/>
        </w:rPr>
        <w:t xml:space="preserve"> </w:t>
      </w:r>
      <w:r>
        <w:t>of</w:t>
      </w:r>
      <w:r>
        <w:rPr>
          <w:spacing w:val="40"/>
        </w:rPr>
        <w:t xml:space="preserve"> </w:t>
      </w:r>
      <w:r>
        <w:t>this</w:t>
      </w:r>
      <w:r>
        <w:rPr>
          <w:spacing w:val="40"/>
        </w:rPr>
        <w:t xml:space="preserve"> </w:t>
      </w:r>
      <w:r>
        <w:t>asset,</w:t>
      </w:r>
      <w:r>
        <w:rPr>
          <w:spacing w:val="40"/>
        </w:rPr>
        <w:t xml:space="preserve"> </w:t>
      </w:r>
      <w:r>
        <w:t>DoD</w:t>
      </w:r>
      <w:r>
        <w:rPr>
          <w:spacing w:val="40"/>
        </w:rPr>
        <w:t xml:space="preserve"> </w:t>
      </w:r>
      <w:r>
        <w:t>has</w:t>
      </w:r>
      <w:r>
        <w:rPr>
          <w:spacing w:val="40"/>
        </w:rPr>
        <w:t xml:space="preserve"> </w:t>
      </w:r>
      <w:r>
        <w:t>commenced</w:t>
      </w:r>
      <w:r>
        <w:rPr>
          <w:spacing w:val="40"/>
        </w:rPr>
        <w:t xml:space="preserve"> </w:t>
      </w:r>
      <w:r>
        <w:t>remediation of</w:t>
      </w:r>
      <w:r>
        <w:rPr>
          <w:spacing w:val="40"/>
        </w:rPr>
        <w:t xml:space="preserve"> </w:t>
      </w:r>
      <w:r>
        <w:t>the</w:t>
      </w:r>
      <w:r>
        <w:rPr>
          <w:spacing w:val="40"/>
        </w:rPr>
        <w:t xml:space="preserve"> </w:t>
      </w:r>
      <w:r>
        <w:t>existing</w:t>
      </w:r>
      <w:r>
        <w:rPr>
          <w:spacing w:val="40"/>
        </w:rPr>
        <w:t xml:space="preserve"> </w:t>
      </w:r>
      <w:r>
        <w:t>waterside</w:t>
      </w:r>
      <w:r>
        <w:rPr>
          <w:spacing w:val="40"/>
        </w:rPr>
        <w:t xml:space="preserve"> </w:t>
      </w:r>
      <w:r>
        <w:t>infrastructure</w:t>
      </w:r>
      <w:r>
        <w:rPr>
          <w:spacing w:val="40"/>
        </w:rPr>
        <w:t xml:space="preserve"> </w:t>
      </w:r>
      <w:proofErr w:type="gramStart"/>
      <w:r>
        <w:t>in</w:t>
      </w:r>
      <w:r>
        <w:rPr>
          <w:spacing w:val="40"/>
        </w:rPr>
        <w:t xml:space="preserve"> </w:t>
      </w:r>
      <w:r>
        <w:t>order</w:t>
      </w:r>
      <w:r>
        <w:rPr>
          <w:spacing w:val="40"/>
        </w:rPr>
        <w:t xml:space="preserve"> </w:t>
      </w:r>
      <w:r>
        <w:t>to</w:t>
      </w:r>
      <w:proofErr w:type="gramEnd"/>
      <w:r>
        <w:rPr>
          <w:spacing w:val="40"/>
        </w:rPr>
        <w:t xml:space="preserve"> </w:t>
      </w:r>
      <w:r>
        <w:t>recommence</w:t>
      </w:r>
      <w:r>
        <w:rPr>
          <w:spacing w:val="40"/>
        </w:rPr>
        <w:t xml:space="preserve"> </w:t>
      </w:r>
      <w:r>
        <w:t>large</w:t>
      </w:r>
      <w:r>
        <w:rPr>
          <w:spacing w:val="40"/>
        </w:rPr>
        <w:t xml:space="preserve"> </w:t>
      </w:r>
      <w:r>
        <w:t>scale</w:t>
      </w:r>
      <w:r>
        <w:rPr>
          <w:spacing w:val="40"/>
        </w:rPr>
        <w:t xml:space="preserve"> </w:t>
      </w:r>
      <w:r>
        <w:t>importation.</w:t>
      </w:r>
      <w:r>
        <w:rPr>
          <w:spacing w:val="40"/>
        </w:rPr>
        <w:t xml:space="preserve"> </w:t>
      </w:r>
      <w:r>
        <w:t>Due</w:t>
      </w:r>
      <w:r>
        <w:rPr>
          <w:spacing w:val="40"/>
        </w:rPr>
        <w:t xml:space="preserve"> </w:t>
      </w:r>
      <w:r>
        <w:t>to</w:t>
      </w:r>
    </w:p>
    <w:p w14:paraId="506B2717" w14:textId="77777777" w:rsidR="00021792" w:rsidRDefault="00000000">
      <w:pPr>
        <w:pStyle w:val="BodyText"/>
        <w:spacing w:before="3" w:line="295" w:lineRule="auto"/>
        <w:ind w:left="1450"/>
      </w:pPr>
      <w:r>
        <w:t>the</w:t>
      </w:r>
      <w:r>
        <w:rPr>
          <w:spacing w:val="33"/>
        </w:rPr>
        <w:t xml:space="preserve"> </w:t>
      </w:r>
      <w:r>
        <w:t>use</w:t>
      </w:r>
      <w:r>
        <w:rPr>
          <w:spacing w:val="33"/>
        </w:rPr>
        <w:t xml:space="preserve"> </w:t>
      </w:r>
      <w:r>
        <w:t>of</w:t>
      </w:r>
      <w:r>
        <w:rPr>
          <w:spacing w:val="33"/>
        </w:rPr>
        <w:t xml:space="preserve"> </w:t>
      </w:r>
      <w:r>
        <w:t>the</w:t>
      </w:r>
      <w:r>
        <w:rPr>
          <w:spacing w:val="33"/>
        </w:rPr>
        <w:t xml:space="preserve"> </w:t>
      </w:r>
      <w:r>
        <w:t>site</w:t>
      </w:r>
      <w:r>
        <w:rPr>
          <w:spacing w:val="33"/>
        </w:rPr>
        <w:t xml:space="preserve"> </w:t>
      </w:r>
      <w:r>
        <w:t>for</w:t>
      </w:r>
      <w:r>
        <w:rPr>
          <w:spacing w:val="33"/>
        </w:rPr>
        <w:t xml:space="preserve"> </w:t>
      </w:r>
      <w:r>
        <w:t>munitions</w:t>
      </w:r>
      <w:r>
        <w:rPr>
          <w:spacing w:val="33"/>
        </w:rPr>
        <w:t xml:space="preserve"> </w:t>
      </w:r>
      <w:r>
        <w:t>storage</w:t>
      </w:r>
      <w:r>
        <w:rPr>
          <w:spacing w:val="33"/>
        </w:rPr>
        <w:t xml:space="preserve"> </w:t>
      </w:r>
      <w:r>
        <w:t>and</w:t>
      </w:r>
      <w:r>
        <w:rPr>
          <w:spacing w:val="33"/>
        </w:rPr>
        <w:t xml:space="preserve"> </w:t>
      </w:r>
      <w:r>
        <w:t>distribution,</w:t>
      </w:r>
      <w:r>
        <w:rPr>
          <w:spacing w:val="33"/>
        </w:rPr>
        <w:t xml:space="preserve"> </w:t>
      </w:r>
      <w:r>
        <w:t>‘safety</w:t>
      </w:r>
      <w:r>
        <w:rPr>
          <w:spacing w:val="33"/>
        </w:rPr>
        <w:t xml:space="preserve"> </w:t>
      </w:r>
      <w:r>
        <w:t>arc’</w:t>
      </w:r>
      <w:r>
        <w:rPr>
          <w:spacing w:val="33"/>
        </w:rPr>
        <w:t xml:space="preserve"> </w:t>
      </w:r>
      <w:r>
        <w:t>separation</w:t>
      </w:r>
      <w:r>
        <w:rPr>
          <w:spacing w:val="33"/>
        </w:rPr>
        <w:t xml:space="preserve"> </w:t>
      </w:r>
      <w:r>
        <w:t>distances</w:t>
      </w:r>
      <w:r>
        <w:rPr>
          <w:spacing w:val="33"/>
        </w:rPr>
        <w:t xml:space="preserve"> </w:t>
      </w:r>
      <w:r>
        <w:t>are</w:t>
      </w:r>
      <w:r>
        <w:rPr>
          <w:spacing w:val="33"/>
        </w:rPr>
        <w:t xml:space="preserve"> </w:t>
      </w:r>
      <w:r>
        <w:t>a relevant</w:t>
      </w:r>
      <w:r>
        <w:rPr>
          <w:spacing w:val="40"/>
        </w:rPr>
        <w:t xml:space="preserve"> </w:t>
      </w:r>
      <w:r>
        <w:t>consideration</w:t>
      </w:r>
      <w:r>
        <w:rPr>
          <w:spacing w:val="40"/>
        </w:rPr>
        <w:t xml:space="preserve"> </w:t>
      </w:r>
      <w:r>
        <w:t>to</w:t>
      </w:r>
      <w:r>
        <w:rPr>
          <w:spacing w:val="40"/>
        </w:rPr>
        <w:t xml:space="preserve"> </w:t>
      </w:r>
      <w:r>
        <w:t>the</w:t>
      </w:r>
      <w:r>
        <w:rPr>
          <w:spacing w:val="40"/>
        </w:rPr>
        <w:t xml:space="preserve"> </w:t>
      </w:r>
      <w:r>
        <w:t>Avalon</w:t>
      </w:r>
      <w:r>
        <w:rPr>
          <w:spacing w:val="40"/>
        </w:rPr>
        <w:t xml:space="preserve"> </w:t>
      </w:r>
      <w:r>
        <w:t>Corridor</w:t>
      </w:r>
      <w:r>
        <w:rPr>
          <w:spacing w:val="40"/>
        </w:rPr>
        <w:t xml:space="preserve"> </w:t>
      </w:r>
      <w:r>
        <w:t>Strategy.</w:t>
      </w:r>
    </w:p>
    <w:p w14:paraId="39C76ECE" w14:textId="77777777" w:rsidR="00021792" w:rsidRDefault="00000000">
      <w:pPr>
        <w:pStyle w:val="ListParagraph"/>
        <w:numPr>
          <w:ilvl w:val="2"/>
          <w:numId w:val="71"/>
        </w:numPr>
        <w:tabs>
          <w:tab w:val="left" w:pos="1450"/>
          <w:tab w:val="left" w:pos="1451"/>
        </w:tabs>
        <w:spacing w:before="112"/>
        <w:ind w:hanging="398"/>
        <w:rPr>
          <w:sz w:val="23"/>
        </w:rPr>
      </w:pPr>
      <w:proofErr w:type="gramStart"/>
      <w:r>
        <w:rPr>
          <w:sz w:val="23"/>
        </w:rPr>
        <w:t>A</w:t>
      </w:r>
      <w:r>
        <w:rPr>
          <w:spacing w:val="29"/>
          <w:sz w:val="23"/>
        </w:rPr>
        <w:t xml:space="preserve"> </w:t>
      </w:r>
      <w:r>
        <w:rPr>
          <w:sz w:val="23"/>
        </w:rPr>
        <w:t>number</w:t>
      </w:r>
      <w:r>
        <w:rPr>
          <w:spacing w:val="31"/>
          <w:sz w:val="23"/>
        </w:rPr>
        <w:t xml:space="preserve"> </w:t>
      </w:r>
      <w:r>
        <w:rPr>
          <w:sz w:val="23"/>
        </w:rPr>
        <w:t>of</w:t>
      </w:r>
      <w:proofErr w:type="gramEnd"/>
      <w:r>
        <w:rPr>
          <w:spacing w:val="31"/>
          <w:sz w:val="23"/>
        </w:rPr>
        <w:t xml:space="preserve"> </w:t>
      </w:r>
      <w:r>
        <w:rPr>
          <w:sz w:val="23"/>
        </w:rPr>
        <w:t>existing</w:t>
      </w:r>
      <w:r>
        <w:rPr>
          <w:spacing w:val="31"/>
          <w:sz w:val="23"/>
        </w:rPr>
        <w:t xml:space="preserve"> </w:t>
      </w:r>
      <w:r>
        <w:rPr>
          <w:sz w:val="23"/>
        </w:rPr>
        <w:t>and</w:t>
      </w:r>
      <w:r>
        <w:rPr>
          <w:spacing w:val="31"/>
          <w:sz w:val="23"/>
        </w:rPr>
        <w:t xml:space="preserve"> </w:t>
      </w:r>
      <w:r>
        <w:rPr>
          <w:sz w:val="23"/>
        </w:rPr>
        <w:t>proposed</w:t>
      </w:r>
      <w:r>
        <w:rPr>
          <w:spacing w:val="31"/>
          <w:sz w:val="23"/>
        </w:rPr>
        <w:t xml:space="preserve"> </w:t>
      </w:r>
      <w:r>
        <w:rPr>
          <w:sz w:val="23"/>
        </w:rPr>
        <w:t>quarries</w:t>
      </w:r>
      <w:r>
        <w:rPr>
          <w:spacing w:val="31"/>
          <w:sz w:val="23"/>
        </w:rPr>
        <w:t xml:space="preserve"> </w:t>
      </w:r>
      <w:r>
        <w:rPr>
          <w:sz w:val="23"/>
        </w:rPr>
        <w:t>are</w:t>
      </w:r>
      <w:r>
        <w:rPr>
          <w:spacing w:val="31"/>
          <w:sz w:val="23"/>
        </w:rPr>
        <w:t xml:space="preserve"> </w:t>
      </w:r>
      <w:r>
        <w:rPr>
          <w:sz w:val="23"/>
        </w:rPr>
        <w:t>located</w:t>
      </w:r>
      <w:r>
        <w:rPr>
          <w:spacing w:val="31"/>
          <w:sz w:val="23"/>
        </w:rPr>
        <w:t xml:space="preserve"> </w:t>
      </w:r>
      <w:r>
        <w:rPr>
          <w:sz w:val="23"/>
        </w:rPr>
        <w:t>within</w:t>
      </w:r>
      <w:r>
        <w:rPr>
          <w:spacing w:val="31"/>
          <w:sz w:val="23"/>
        </w:rPr>
        <w:t xml:space="preserve"> </w:t>
      </w:r>
      <w:r>
        <w:rPr>
          <w:sz w:val="23"/>
        </w:rPr>
        <w:t>the</w:t>
      </w:r>
      <w:r>
        <w:rPr>
          <w:spacing w:val="31"/>
          <w:sz w:val="23"/>
        </w:rPr>
        <w:t xml:space="preserve"> </w:t>
      </w:r>
      <w:r>
        <w:rPr>
          <w:sz w:val="23"/>
        </w:rPr>
        <w:t>Avalon</w:t>
      </w:r>
      <w:r>
        <w:rPr>
          <w:spacing w:val="32"/>
          <w:sz w:val="23"/>
        </w:rPr>
        <w:t xml:space="preserve"> </w:t>
      </w:r>
      <w:r>
        <w:rPr>
          <w:spacing w:val="-2"/>
          <w:sz w:val="23"/>
        </w:rPr>
        <w:t>Corridor.</w:t>
      </w:r>
    </w:p>
    <w:p w14:paraId="32F29952" w14:textId="77777777" w:rsidR="00021792" w:rsidRDefault="00000000">
      <w:pPr>
        <w:pStyle w:val="BodyText"/>
        <w:spacing w:before="61" w:line="295" w:lineRule="auto"/>
        <w:ind w:left="1450" w:right="348"/>
      </w:pPr>
      <w:r>
        <w:t>Currently</w:t>
      </w:r>
      <w:r>
        <w:rPr>
          <w:spacing w:val="40"/>
        </w:rPr>
        <w:t xml:space="preserve"> </w:t>
      </w:r>
      <w:r>
        <w:t>operational</w:t>
      </w:r>
      <w:r>
        <w:rPr>
          <w:spacing w:val="40"/>
        </w:rPr>
        <w:t xml:space="preserve"> </w:t>
      </w:r>
      <w:r>
        <w:t>quarries</w:t>
      </w:r>
      <w:r>
        <w:rPr>
          <w:spacing w:val="40"/>
        </w:rPr>
        <w:t xml:space="preserve"> </w:t>
      </w:r>
      <w:r>
        <w:t>include</w:t>
      </w:r>
      <w:r>
        <w:rPr>
          <w:spacing w:val="40"/>
        </w:rPr>
        <w:t xml:space="preserve"> </w:t>
      </w:r>
      <w:r>
        <w:t>the</w:t>
      </w:r>
      <w:r>
        <w:rPr>
          <w:spacing w:val="40"/>
        </w:rPr>
        <w:t xml:space="preserve"> </w:t>
      </w:r>
      <w:r>
        <w:t>Holcim</w:t>
      </w:r>
      <w:r>
        <w:rPr>
          <w:spacing w:val="40"/>
        </w:rPr>
        <w:t xml:space="preserve"> </w:t>
      </w:r>
      <w:r>
        <w:t>Quarry</w:t>
      </w:r>
      <w:r>
        <w:rPr>
          <w:spacing w:val="40"/>
        </w:rPr>
        <w:t xml:space="preserve"> </w:t>
      </w:r>
      <w:r>
        <w:t>(to</w:t>
      </w:r>
      <w:r>
        <w:rPr>
          <w:spacing w:val="40"/>
        </w:rPr>
        <w:t xml:space="preserve"> </w:t>
      </w:r>
      <w:r>
        <w:t>the</w:t>
      </w:r>
      <w:r>
        <w:rPr>
          <w:spacing w:val="40"/>
        </w:rPr>
        <w:t xml:space="preserve"> </w:t>
      </w:r>
      <w:r>
        <w:t>northeast)</w:t>
      </w:r>
      <w:r>
        <w:rPr>
          <w:spacing w:val="40"/>
        </w:rPr>
        <w:t xml:space="preserve"> </w:t>
      </w:r>
      <w:r>
        <w:t>and</w:t>
      </w:r>
      <w:r>
        <w:rPr>
          <w:spacing w:val="40"/>
        </w:rPr>
        <w:t xml:space="preserve"> </w:t>
      </w:r>
      <w:r>
        <w:t>the</w:t>
      </w:r>
      <w:r>
        <w:rPr>
          <w:spacing w:val="40"/>
        </w:rPr>
        <w:t xml:space="preserve"> </w:t>
      </w:r>
      <w:r>
        <w:t>Mountain View</w:t>
      </w:r>
      <w:r>
        <w:rPr>
          <w:spacing w:val="31"/>
        </w:rPr>
        <w:t xml:space="preserve"> </w:t>
      </w:r>
      <w:r>
        <w:t>Quarry</w:t>
      </w:r>
      <w:r>
        <w:rPr>
          <w:spacing w:val="31"/>
        </w:rPr>
        <w:t xml:space="preserve"> </w:t>
      </w:r>
      <w:r>
        <w:t>(south</w:t>
      </w:r>
      <w:r>
        <w:rPr>
          <w:spacing w:val="31"/>
        </w:rPr>
        <w:t xml:space="preserve"> </w:t>
      </w:r>
      <w:r>
        <w:t>of</w:t>
      </w:r>
      <w:r>
        <w:rPr>
          <w:spacing w:val="31"/>
        </w:rPr>
        <w:t xml:space="preserve"> </w:t>
      </w:r>
      <w:r>
        <w:t>Avalon</w:t>
      </w:r>
      <w:r>
        <w:rPr>
          <w:spacing w:val="31"/>
        </w:rPr>
        <w:t xml:space="preserve"> </w:t>
      </w:r>
      <w:r>
        <w:t>Airport).</w:t>
      </w:r>
      <w:r>
        <w:rPr>
          <w:spacing w:val="31"/>
        </w:rPr>
        <w:t xml:space="preserve"> </w:t>
      </w:r>
      <w:r>
        <w:t>A</w:t>
      </w:r>
      <w:r>
        <w:rPr>
          <w:spacing w:val="31"/>
        </w:rPr>
        <w:t xml:space="preserve"> </w:t>
      </w:r>
      <w:r>
        <w:t>further</w:t>
      </w:r>
      <w:r>
        <w:rPr>
          <w:spacing w:val="32"/>
        </w:rPr>
        <w:t xml:space="preserve"> </w:t>
      </w:r>
      <w:r>
        <w:t>two</w:t>
      </w:r>
      <w:r>
        <w:rPr>
          <w:spacing w:val="31"/>
        </w:rPr>
        <w:t xml:space="preserve"> </w:t>
      </w:r>
      <w:r>
        <w:t>approved</w:t>
      </w:r>
      <w:r>
        <w:rPr>
          <w:spacing w:val="31"/>
        </w:rPr>
        <w:t xml:space="preserve"> </w:t>
      </w:r>
      <w:r>
        <w:t>quarries</w:t>
      </w:r>
      <w:r>
        <w:rPr>
          <w:spacing w:val="31"/>
        </w:rPr>
        <w:t xml:space="preserve"> </w:t>
      </w:r>
      <w:r>
        <w:t>are</w:t>
      </w:r>
      <w:r>
        <w:rPr>
          <w:spacing w:val="31"/>
        </w:rPr>
        <w:t xml:space="preserve"> </w:t>
      </w:r>
      <w:r>
        <w:t>located</w:t>
      </w:r>
      <w:r>
        <w:rPr>
          <w:spacing w:val="31"/>
        </w:rPr>
        <w:t xml:space="preserve"> </w:t>
      </w:r>
      <w:r>
        <w:t>to</w:t>
      </w:r>
      <w:r>
        <w:rPr>
          <w:spacing w:val="31"/>
        </w:rPr>
        <w:t xml:space="preserve"> </w:t>
      </w:r>
      <w:r>
        <w:t>the</w:t>
      </w:r>
      <w:r>
        <w:rPr>
          <w:spacing w:val="32"/>
        </w:rPr>
        <w:t xml:space="preserve"> </w:t>
      </w:r>
      <w:proofErr w:type="gramStart"/>
      <w:r>
        <w:rPr>
          <w:spacing w:val="-2"/>
        </w:rPr>
        <w:t>north</w:t>
      </w:r>
      <w:proofErr w:type="gramEnd"/>
    </w:p>
    <w:p w14:paraId="1FF0B961" w14:textId="77777777" w:rsidR="00021792" w:rsidRDefault="00000000">
      <w:pPr>
        <w:pStyle w:val="BodyText"/>
        <w:spacing w:before="2" w:line="295" w:lineRule="auto"/>
        <w:ind w:left="1450"/>
      </w:pPr>
      <w:r>
        <w:t>and</w:t>
      </w:r>
      <w:r>
        <w:rPr>
          <w:spacing w:val="33"/>
        </w:rPr>
        <w:t xml:space="preserve"> </w:t>
      </w:r>
      <w:r>
        <w:t>west</w:t>
      </w:r>
      <w:r>
        <w:rPr>
          <w:spacing w:val="33"/>
        </w:rPr>
        <w:t xml:space="preserve"> </w:t>
      </w:r>
      <w:r>
        <w:t>of</w:t>
      </w:r>
      <w:r>
        <w:rPr>
          <w:spacing w:val="33"/>
        </w:rPr>
        <w:t xml:space="preserve"> </w:t>
      </w:r>
      <w:r>
        <w:t>the</w:t>
      </w:r>
      <w:r>
        <w:rPr>
          <w:spacing w:val="33"/>
        </w:rPr>
        <w:t xml:space="preserve"> </w:t>
      </w:r>
      <w:r>
        <w:t>Holcim</w:t>
      </w:r>
      <w:r>
        <w:rPr>
          <w:spacing w:val="33"/>
        </w:rPr>
        <w:t xml:space="preserve"> </w:t>
      </w:r>
      <w:r>
        <w:t>Quarry.</w:t>
      </w:r>
      <w:r>
        <w:rPr>
          <w:spacing w:val="33"/>
        </w:rPr>
        <w:t xml:space="preserve"> </w:t>
      </w:r>
      <w:r>
        <w:t>EIIAs</w:t>
      </w:r>
      <w:r>
        <w:rPr>
          <w:spacing w:val="33"/>
        </w:rPr>
        <w:t xml:space="preserve"> </w:t>
      </w:r>
      <w:r>
        <w:t>across</w:t>
      </w:r>
      <w:r>
        <w:rPr>
          <w:spacing w:val="33"/>
        </w:rPr>
        <w:t xml:space="preserve"> </w:t>
      </w:r>
      <w:r>
        <w:t>the</w:t>
      </w:r>
      <w:r>
        <w:rPr>
          <w:spacing w:val="33"/>
        </w:rPr>
        <w:t xml:space="preserve"> </w:t>
      </w:r>
      <w:r>
        <w:t>Avalon</w:t>
      </w:r>
      <w:r>
        <w:rPr>
          <w:spacing w:val="33"/>
        </w:rPr>
        <w:t xml:space="preserve"> </w:t>
      </w:r>
      <w:r>
        <w:t>Corridor</w:t>
      </w:r>
      <w:r>
        <w:rPr>
          <w:spacing w:val="33"/>
        </w:rPr>
        <w:t xml:space="preserve"> </w:t>
      </w:r>
      <w:r>
        <w:t>indicate</w:t>
      </w:r>
      <w:r>
        <w:rPr>
          <w:spacing w:val="33"/>
        </w:rPr>
        <w:t xml:space="preserve"> </w:t>
      </w:r>
      <w:r>
        <w:t>the</w:t>
      </w:r>
      <w:r>
        <w:rPr>
          <w:spacing w:val="33"/>
        </w:rPr>
        <w:t xml:space="preserve"> </w:t>
      </w:r>
      <w:r>
        <w:t>likely</w:t>
      </w:r>
      <w:r>
        <w:rPr>
          <w:spacing w:val="33"/>
        </w:rPr>
        <w:t xml:space="preserve"> </w:t>
      </w:r>
      <w:r>
        <w:t>presence</w:t>
      </w:r>
      <w:r>
        <w:rPr>
          <w:spacing w:val="33"/>
        </w:rPr>
        <w:t xml:space="preserve"> </w:t>
      </w:r>
      <w:r>
        <w:t>of additional</w:t>
      </w:r>
      <w:r>
        <w:rPr>
          <w:spacing w:val="40"/>
        </w:rPr>
        <w:t xml:space="preserve"> </w:t>
      </w:r>
      <w:r>
        <w:t>extractive</w:t>
      </w:r>
      <w:r>
        <w:rPr>
          <w:spacing w:val="40"/>
        </w:rPr>
        <w:t xml:space="preserve"> </w:t>
      </w:r>
      <w:r>
        <w:t>resources</w:t>
      </w:r>
      <w:r>
        <w:rPr>
          <w:spacing w:val="40"/>
        </w:rPr>
        <w:t xml:space="preserve"> </w:t>
      </w:r>
      <w:r>
        <w:t>to</w:t>
      </w:r>
      <w:r>
        <w:rPr>
          <w:spacing w:val="40"/>
        </w:rPr>
        <w:t xml:space="preserve"> </w:t>
      </w:r>
      <w:r>
        <w:t>be</w:t>
      </w:r>
      <w:r>
        <w:rPr>
          <w:spacing w:val="40"/>
        </w:rPr>
        <w:t xml:space="preserve"> </w:t>
      </w:r>
      <w:r>
        <w:t>protected</w:t>
      </w:r>
      <w:r>
        <w:rPr>
          <w:spacing w:val="40"/>
        </w:rPr>
        <w:t xml:space="preserve"> </w:t>
      </w:r>
      <w:r>
        <w:t>for</w:t>
      </w:r>
      <w:r>
        <w:rPr>
          <w:spacing w:val="40"/>
        </w:rPr>
        <w:t xml:space="preserve"> </w:t>
      </w:r>
      <w:r>
        <w:t>possible</w:t>
      </w:r>
      <w:r>
        <w:rPr>
          <w:spacing w:val="40"/>
        </w:rPr>
        <w:t xml:space="preserve"> </w:t>
      </w:r>
      <w:r>
        <w:t>future</w:t>
      </w:r>
      <w:r>
        <w:rPr>
          <w:spacing w:val="40"/>
        </w:rPr>
        <w:t xml:space="preserve"> </w:t>
      </w:r>
      <w:r>
        <w:t>extraction.</w:t>
      </w:r>
    </w:p>
    <w:p w14:paraId="710488DD" w14:textId="77777777" w:rsidR="00021792" w:rsidRDefault="00000000">
      <w:pPr>
        <w:pStyle w:val="ListParagraph"/>
        <w:numPr>
          <w:ilvl w:val="2"/>
          <w:numId w:val="71"/>
        </w:numPr>
        <w:tabs>
          <w:tab w:val="left" w:pos="1450"/>
          <w:tab w:val="left" w:pos="1451"/>
        </w:tabs>
        <w:spacing w:before="112"/>
        <w:ind w:hanging="398"/>
        <w:rPr>
          <w:sz w:val="23"/>
        </w:rPr>
      </w:pPr>
      <w:r>
        <w:rPr>
          <w:sz w:val="23"/>
        </w:rPr>
        <w:t>The</w:t>
      </w:r>
      <w:r>
        <w:rPr>
          <w:spacing w:val="26"/>
          <w:sz w:val="23"/>
        </w:rPr>
        <w:t xml:space="preserve"> </w:t>
      </w:r>
      <w:r>
        <w:rPr>
          <w:sz w:val="23"/>
        </w:rPr>
        <w:t>Wyndham</w:t>
      </w:r>
      <w:r>
        <w:rPr>
          <w:spacing w:val="28"/>
          <w:sz w:val="23"/>
        </w:rPr>
        <w:t xml:space="preserve"> </w:t>
      </w:r>
      <w:r>
        <w:rPr>
          <w:sz w:val="23"/>
        </w:rPr>
        <w:t>RDF</w:t>
      </w:r>
      <w:r>
        <w:rPr>
          <w:spacing w:val="29"/>
          <w:sz w:val="23"/>
        </w:rPr>
        <w:t xml:space="preserve"> </w:t>
      </w:r>
      <w:r>
        <w:rPr>
          <w:sz w:val="23"/>
        </w:rPr>
        <w:t>is</w:t>
      </w:r>
      <w:r>
        <w:rPr>
          <w:spacing w:val="28"/>
          <w:sz w:val="23"/>
        </w:rPr>
        <w:t xml:space="preserve"> </w:t>
      </w:r>
      <w:r>
        <w:rPr>
          <w:sz w:val="23"/>
        </w:rPr>
        <w:t>located</w:t>
      </w:r>
      <w:r>
        <w:rPr>
          <w:spacing w:val="29"/>
          <w:sz w:val="23"/>
        </w:rPr>
        <w:t xml:space="preserve"> </w:t>
      </w:r>
      <w:r>
        <w:rPr>
          <w:sz w:val="23"/>
        </w:rPr>
        <w:t>adjacent</w:t>
      </w:r>
      <w:r>
        <w:rPr>
          <w:spacing w:val="28"/>
          <w:sz w:val="23"/>
        </w:rPr>
        <w:t xml:space="preserve"> </w:t>
      </w:r>
      <w:r>
        <w:rPr>
          <w:sz w:val="23"/>
        </w:rPr>
        <w:t>to</w:t>
      </w:r>
      <w:r>
        <w:rPr>
          <w:spacing w:val="29"/>
          <w:sz w:val="23"/>
        </w:rPr>
        <w:t xml:space="preserve"> </w:t>
      </w:r>
      <w:r>
        <w:rPr>
          <w:sz w:val="23"/>
        </w:rPr>
        <w:t>the</w:t>
      </w:r>
      <w:r>
        <w:rPr>
          <w:spacing w:val="28"/>
          <w:sz w:val="23"/>
        </w:rPr>
        <w:t xml:space="preserve"> </w:t>
      </w:r>
      <w:r>
        <w:rPr>
          <w:sz w:val="23"/>
        </w:rPr>
        <w:t>Holcim</w:t>
      </w:r>
      <w:r>
        <w:rPr>
          <w:spacing w:val="29"/>
          <w:sz w:val="23"/>
        </w:rPr>
        <w:t xml:space="preserve"> </w:t>
      </w:r>
      <w:r>
        <w:rPr>
          <w:sz w:val="23"/>
        </w:rPr>
        <w:t>Quarry</w:t>
      </w:r>
      <w:r>
        <w:rPr>
          <w:spacing w:val="28"/>
          <w:sz w:val="23"/>
        </w:rPr>
        <w:t xml:space="preserve"> </w:t>
      </w:r>
      <w:r>
        <w:rPr>
          <w:sz w:val="23"/>
        </w:rPr>
        <w:t>and</w:t>
      </w:r>
      <w:r>
        <w:rPr>
          <w:spacing w:val="29"/>
          <w:sz w:val="23"/>
        </w:rPr>
        <w:t xml:space="preserve"> </w:t>
      </w:r>
      <w:r>
        <w:rPr>
          <w:sz w:val="23"/>
        </w:rPr>
        <w:t>functions</w:t>
      </w:r>
      <w:r>
        <w:rPr>
          <w:spacing w:val="28"/>
          <w:sz w:val="23"/>
        </w:rPr>
        <w:t xml:space="preserve"> </w:t>
      </w:r>
      <w:r>
        <w:rPr>
          <w:sz w:val="23"/>
        </w:rPr>
        <w:t>as</w:t>
      </w:r>
      <w:r>
        <w:rPr>
          <w:spacing w:val="29"/>
          <w:sz w:val="23"/>
        </w:rPr>
        <w:t xml:space="preserve"> </w:t>
      </w:r>
      <w:r>
        <w:rPr>
          <w:sz w:val="23"/>
        </w:rPr>
        <w:t>a</w:t>
      </w:r>
      <w:r>
        <w:rPr>
          <w:spacing w:val="28"/>
          <w:sz w:val="23"/>
        </w:rPr>
        <w:t xml:space="preserve"> </w:t>
      </w:r>
      <w:r>
        <w:rPr>
          <w:sz w:val="23"/>
        </w:rPr>
        <w:t>solid</w:t>
      </w:r>
      <w:r>
        <w:rPr>
          <w:spacing w:val="29"/>
          <w:sz w:val="23"/>
        </w:rPr>
        <w:t xml:space="preserve"> </w:t>
      </w:r>
      <w:proofErr w:type="gramStart"/>
      <w:r>
        <w:rPr>
          <w:spacing w:val="-2"/>
          <w:sz w:val="23"/>
        </w:rPr>
        <w:t>waste</w:t>
      </w:r>
      <w:proofErr w:type="gramEnd"/>
    </w:p>
    <w:p w14:paraId="56038331" w14:textId="77777777" w:rsidR="00021792" w:rsidRDefault="00000000">
      <w:pPr>
        <w:pStyle w:val="BodyText"/>
        <w:spacing w:before="61" w:line="295" w:lineRule="auto"/>
        <w:ind w:left="1450"/>
      </w:pPr>
      <w:r>
        <w:t>landfill.</w:t>
      </w:r>
      <w:r>
        <w:rPr>
          <w:spacing w:val="35"/>
        </w:rPr>
        <w:t xml:space="preserve"> </w:t>
      </w:r>
      <w:r>
        <w:t>The</w:t>
      </w:r>
      <w:r>
        <w:rPr>
          <w:spacing w:val="35"/>
        </w:rPr>
        <w:t xml:space="preserve"> </w:t>
      </w:r>
      <w:r>
        <w:t>RDF</w:t>
      </w:r>
      <w:r>
        <w:rPr>
          <w:spacing w:val="35"/>
        </w:rPr>
        <w:t xml:space="preserve"> </w:t>
      </w:r>
      <w:r>
        <w:t>effectively</w:t>
      </w:r>
      <w:r>
        <w:rPr>
          <w:spacing w:val="35"/>
        </w:rPr>
        <w:t xml:space="preserve"> </w:t>
      </w:r>
      <w:r>
        <w:t>fills</w:t>
      </w:r>
      <w:r>
        <w:rPr>
          <w:spacing w:val="35"/>
        </w:rPr>
        <w:t xml:space="preserve"> </w:t>
      </w:r>
      <w:r>
        <w:t>in</w:t>
      </w:r>
      <w:r>
        <w:rPr>
          <w:spacing w:val="35"/>
        </w:rPr>
        <w:t xml:space="preserve"> </w:t>
      </w:r>
      <w:r>
        <w:t>previously</w:t>
      </w:r>
      <w:r>
        <w:rPr>
          <w:spacing w:val="35"/>
        </w:rPr>
        <w:t xml:space="preserve"> </w:t>
      </w:r>
      <w:r>
        <w:t>excavated</w:t>
      </w:r>
      <w:r>
        <w:rPr>
          <w:spacing w:val="35"/>
        </w:rPr>
        <w:t xml:space="preserve"> </w:t>
      </w:r>
      <w:r>
        <w:t>quarry</w:t>
      </w:r>
      <w:r>
        <w:rPr>
          <w:spacing w:val="35"/>
        </w:rPr>
        <w:t xml:space="preserve"> </w:t>
      </w:r>
      <w:r>
        <w:t>areas</w:t>
      </w:r>
      <w:r>
        <w:rPr>
          <w:spacing w:val="35"/>
        </w:rPr>
        <w:t xml:space="preserve"> </w:t>
      </w:r>
      <w:r>
        <w:t>and</w:t>
      </w:r>
      <w:r>
        <w:rPr>
          <w:spacing w:val="35"/>
        </w:rPr>
        <w:t xml:space="preserve"> </w:t>
      </w:r>
      <w:r>
        <w:t>has</w:t>
      </w:r>
      <w:r>
        <w:rPr>
          <w:spacing w:val="35"/>
        </w:rPr>
        <w:t xml:space="preserve"> </w:t>
      </w:r>
      <w:r>
        <w:t>EPA</w:t>
      </w:r>
      <w:r>
        <w:rPr>
          <w:spacing w:val="35"/>
        </w:rPr>
        <w:t xml:space="preserve"> </w:t>
      </w:r>
      <w:r>
        <w:t>approval</w:t>
      </w:r>
      <w:r>
        <w:rPr>
          <w:spacing w:val="35"/>
        </w:rPr>
        <w:t xml:space="preserve"> </w:t>
      </w:r>
      <w:r>
        <w:t>to ‘mound’</w:t>
      </w:r>
      <w:r>
        <w:rPr>
          <w:spacing w:val="40"/>
        </w:rPr>
        <w:t xml:space="preserve"> </w:t>
      </w:r>
      <w:r>
        <w:t>buried</w:t>
      </w:r>
      <w:r>
        <w:rPr>
          <w:spacing w:val="40"/>
        </w:rPr>
        <w:t xml:space="preserve"> </w:t>
      </w:r>
      <w:r>
        <w:t>refuse</w:t>
      </w:r>
      <w:r>
        <w:rPr>
          <w:spacing w:val="40"/>
        </w:rPr>
        <w:t xml:space="preserve"> </w:t>
      </w:r>
      <w:r>
        <w:t>above</w:t>
      </w:r>
      <w:r>
        <w:rPr>
          <w:spacing w:val="40"/>
        </w:rPr>
        <w:t xml:space="preserve"> </w:t>
      </w:r>
      <w:r>
        <w:t>ground</w:t>
      </w:r>
      <w:r>
        <w:rPr>
          <w:spacing w:val="40"/>
        </w:rPr>
        <w:t xml:space="preserve"> </w:t>
      </w:r>
      <w:r>
        <w:t>level</w:t>
      </w:r>
      <w:r>
        <w:rPr>
          <w:spacing w:val="40"/>
        </w:rPr>
        <w:t xml:space="preserve"> </w:t>
      </w:r>
      <w:r>
        <w:t>to</w:t>
      </w:r>
      <w:r>
        <w:rPr>
          <w:spacing w:val="40"/>
        </w:rPr>
        <w:t xml:space="preserve"> </w:t>
      </w:r>
      <w:r>
        <w:t>a</w:t>
      </w:r>
      <w:r>
        <w:rPr>
          <w:spacing w:val="40"/>
        </w:rPr>
        <w:t xml:space="preserve"> </w:t>
      </w:r>
      <w:r>
        <w:t>height</w:t>
      </w:r>
      <w:r>
        <w:rPr>
          <w:spacing w:val="40"/>
        </w:rPr>
        <w:t xml:space="preserve"> </w:t>
      </w:r>
      <w:r>
        <w:t>of</w:t>
      </w:r>
      <w:r>
        <w:rPr>
          <w:spacing w:val="40"/>
        </w:rPr>
        <w:t xml:space="preserve"> </w:t>
      </w:r>
      <w:r>
        <w:t>approximately</w:t>
      </w:r>
      <w:r>
        <w:rPr>
          <w:spacing w:val="40"/>
        </w:rPr>
        <w:t xml:space="preserve"> </w:t>
      </w:r>
      <w:r>
        <w:t>24</w:t>
      </w:r>
      <w:r>
        <w:rPr>
          <w:spacing w:val="40"/>
        </w:rPr>
        <w:t xml:space="preserve"> </w:t>
      </w:r>
      <w:proofErr w:type="spellStart"/>
      <w:r>
        <w:t>metres</w:t>
      </w:r>
      <w:proofErr w:type="spellEnd"/>
      <w:r>
        <w:t>.</w:t>
      </w:r>
    </w:p>
    <w:p w14:paraId="5FCCC0D8" w14:textId="77777777" w:rsidR="00021792" w:rsidRDefault="00000000">
      <w:pPr>
        <w:pStyle w:val="ListParagraph"/>
        <w:numPr>
          <w:ilvl w:val="2"/>
          <w:numId w:val="71"/>
        </w:numPr>
        <w:tabs>
          <w:tab w:val="left" w:pos="1450"/>
          <w:tab w:val="left" w:pos="1451"/>
        </w:tabs>
        <w:spacing w:before="112" w:line="290" w:lineRule="auto"/>
        <w:ind w:right="254"/>
        <w:rPr>
          <w:sz w:val="23"/>
        </w:rPr>
      </w:pPr>
      <w:r>
        <w:rPr>
          <w:sz w:val="23"/>
        </w:rPr>
        <w:t>Open</w:t>
      </w:r>
      <w:r>
        <w:rPr>
          <w:spacing w:val="40"/>
          <w:sz w:val="23"/>
        </w:rPr>
        <w:t xml:space="preserve"> </w:t>
      </w:r>
      <w:r>
        <w:rPr>
          <w:sz w:val="23"/>
        </w:rPr>
        <w:t>rural</w:t>
      </w:r>
      <w:r>
        <w:rPr>
          <w:spacing w:val="40"/>
          <w:sz w:val="23"/>
        </w:rPr>
        <w:t xml:space="preserve"> </w:t>
      </w:r>
      <w:r>
        <w:rPr>
          <w:sz w:val="23"/>
        </w:rPr>
        <w:t>landscapes</w:t>
      </w:r>
      <w:r>
        <w:rPr>
          <w:spacing w:val="40"/>
          <w:sz w:val="23"/>
        </w:rPr>
        <w:t xml:space="preserve"> </w:t>
      </w:r>
      <w:r>
        <w:rPr>
          <w:sz w:val="23"/>
        </w:rPr>
        <w:t>located</w:t>
      </w:r>
      <w:r>
        <w:rPr>
          <w:spacing w:val="40"/>
          <w:sz w:val="23"/>
        </w:rPr>
        <w:t xml:space="preserve"> </w:t>
      </w:r>
      <w:r>
        <w:rPr>
          <w:sz w:val="23"/>
        </w:rPr>
        <w:t>north</w:t>
      </w:r>
      <w:r>
        <w:rPr>
          <w:spacing w:val="40"/>
          <w:sz w:val="23"/>
        </w:rPr>
        <w:t xml:space="preserve"> </w:t>
      </w:r>
      <w:r>
        <w:rPr>
          <w:sz w:val="23"/>
        </w:rPr>
        <w:t>of</w:t>
      </w:r>
      <w:r>
        <w:rPr>
          <w:spacing w:val="40"/>
          <w:sz w:val="23"/>
        </w:rPr>
        <w:t xml:space="preserve"> </w:t>
      </w:r>
      <w:r>
        <w:rPr>
          <w:sz w:val="23"/>
        </w:rPr>
        <w:t>the</w:t>
      </w:r>
      <w:r>
        <w:rPr>
          <w:spacing w:val="40"/>
          <w:sz w:val="23"/>
        </w:rPr>
        <w:t xml:space="preserve"> </w:t>
      </w:r>
      <w:r>
        <w:rPr>
          <w:sz w:val="23"/>
        </w:rPr>
        <w:t>Princes</w:t>
      </w:r>
      <w:r>
        <w:rPr>
          <w:spacing w:val="40"/>
          <w:sz w:val="23"/>
        </w:rPr>
        <w:t xml:space="preserve"> </w:t>
      </w:r>
      <w:r>
        <w:rPr>
          <w:sz w:val="23"/>
        </w:rPr>
        <w:t>Freeway</w:t>
      </w:r>
      <w:r>
        <w:rPr>
          <w:spacing w:val="40"/>
          <w:sz w:val="23"/>
        </w:rPr>
        <w:t xml:space="preserve"> </w:t>
      </w:r>
      <w:r>
        <w:rPr>
          <w:sz w:val="23"/>
        </w:rPr>
        <w:t>are</w:t>
      </w:r>
      <w:r>
        <w:rPr>
          <w:spacing w:val="40"/>
          <w:sz w:val="23"/>
        </w:rPr>
        <w:t xml:space="preserve"> </w:t>
      </w:r>
      <w:r>
        <w:rPr>
          <w:sz w:val="23"/>
        </w:rPr>
        <w:t>located</w:t>
      </w:r>
      <w:r>
        <w:rPr>
          <w:spacing w:val="40"/>
          <w:sz w:val="23"/>
        </w:rPr>
        <w:t xml:space="preserve"> </w:t>
      </w:r>
      <w:r>
        <w:rPr>
          <w:sz w:val="23"/>
        </w:rPr>
        <w:t>within</w:t>
      </w:r>
      <w:r>
        <w:rPr>
          <w:spacing w:val="40"/>
          <w:sz w:val="23"/>
        </w:rPr>
        <w:t xml:space="preserve"> </w:t>
      </w:r>
      <w:r>
        <w:rPr>
          <w:sz w:val="23"/>
        </w:rPr>
        <w:t>the</w:t>
      </w:r>
      <w:r>
        <w:rPr>
          <w:spacing w:val="40"/>
          <w:sz w:val="23"/>
        </w:rPr>
        <w:t xml:space="preserve"> </w:t>
      </w:r>
      <w:r>
        <w:rPr>
          <w:sz w:val="23"/>
        </w:rPr>
        <w:t>FZ</w:t>
      </w:r>
      <w:r>
        <w:rPr>
          <w:spacing w:val="40"/>
          <w:sz w:val="23"/>
        </w:rPr>
        <w:t xml:space="preserve"> </w:t>
      </w:r>
      <w:r>
        <w:rPr>
          <w:sz w:val="23"/>
        </w:rPr>
        <w:t>or</w:t>
      </w:r>
      <w:r>
        <w:rPr>
          <w:spacing w:val="40"/>
          <w:sz w:val="23"/>
        </w:rPr>
        <w:t xml:space="preserve"> </w:t>
      </w:r>
      <w:r>
        <w:rPr>
          <w:sz w:val="23"/>
        </w:rPr>
        <w:t>GWZ. Landholdings</w:t>
      </w:r>
      <w:r>
        <w:rPr>
          <w:spacing w:val="35"/>
          <w:sz w:val="23"/>
        </w:rPr>
        <w:t xml:space="preserve"> </w:t>
      </w:r>
      <w:r>
        <w:rPr>
          <w:sz w:val="23"/>
        </w:rPr>
        <w:t>in</w:t>
      </w:r>
      <w:r>
        <w:rPr>
          <w:spacing w:val="35"/>
          <w:sz w:val="23"/>
        </w:rPr>
        <w:t xml:space="preserve"> </w:t>
      </w:r>
      <w:r>
        <w:rPr>
          <w:sz w:val="23"/>
        </w:rPr>
        <w:t>this</w:t>
      </w:r>
      <w:r>
        <w:rPr>
          <w:spacing w:val="35"/>
          <w:sz w:val="23"/>
        </w:rPr>
        <w:t xml:space="preserve"> </w:t>
      </w:r>
      <w:r>
        <w:rPr>
          <w:sz w:val="23"/>
        </w:rPr>
        <w:t>area</w:t>
      </w:r>
      <w:r>
        <w:rPr>
          <w:spacing w:val="35"/>
          <w:sz w:val="23"/>
        </w:rPr>
        <w:t xml:space="preserve"> </w:t>
      </w:r>
      <w:r>
        <w:rPr>
          <w:sz w:val="23"/>
        </w:rPr>
        <w:t>have</w:t>
      </w:r>
      <w:r>
        <w:rPr>
          <w:spacing w:val="35"/>
          <w:sz w:val="23"/>
        </w:rPr>
        <w:t xml:space="preserve"> </w:t>
      </w:r>
      <w:r>
        <w:rPr>
          <w:sz w:val="23"/>
        </w:rPr>
        <w:t>become</w:t>
      </w:r>
      <w:r>
        <w:rPr>
          <w:spacing w:val="35"/>
          <w:sz w:val="23"/>
        </w:rPr>
        <w:t xml:space="preserve"> </w:t>
      </w:r>
      <w:r>
        <w:rPr>
          <w:sz w:val="23"/>
        </w:rPr>
        <w:t>fragmented</w:t>
      </w:r>
      <w:r>
        <w:rPr>
          <w:spacing w:val="35"/>
          <w:sz w:val="23"/>
        </w:rPr>
        <w:t xml:space="preserve"> </w:t>
      </w:r>
      <w:r>
        <w:rPr>
          <w:sz w:val="23"/>
        </w:rPr>
        <w:t>over</w:t>
      </w:r>
      <w:r>
        <w:rPr>
          <w:spacing w:val="35"/>
          <w:sz w:val="23"/>
        </w:rPr>
        <w:t xml:space="preserve"> </w:t>
      </w:r>
      <w:r>
        <w:rPr>
          <w:sz w:val="23"/>
        </w:rPr>
        <w:t>time</w:t>
      </w:r>
      <w:r>
        <w:rPr>
          <w:spacing w:val="35"/>
          <w:sz w:val="23"/>
        </w:rPr>
        <w:t xml:space="preserve"> </w:t>
      </w:r>
      <w:r>
        <w:rPr>
          <w:sz w:val="23"/>
        </w:rPr>
        <w:t>and</w:t>
      </w:r>
      <w:r>
        <w:rPr>
          <w:spacing w:val="35"/>
          <w:sz w:val="23"/>
        </w:rPr>
        <w:t xml:space="preserve"> </w:t>
      </w:r>
      <w:r>
        <w:rPr>
          <w:sz w:val="23"/>
        </w:rPr>
        <w:t>are</w:t>
      </w:r>
      <w:r>
        <w:rPr>
          <w:spacing w:val="35"/>
          <w:sz w:val="23"/>
        </w:rPr>
        <w:t xml:space="preserve"> </w:t>
      </w:r>
      <w:r>
        <w:rPr>
          <w:sz w:val="23"/>
        </w:rPr>
        <w:t>generally</w:t>
      </w:r>
      <w:r>
        <w:rPr>
          <w:spacing w:val="35"/>
          <w:sz w:val="23"/>
        </w:rPr>
        <w:t xml:space="preserve"> </w:t>
      </w:r>
      <w:r>
        <w:rPr>
          <w:sz w:val="23"/>
        </w:rPr>
        <w:t>not</w:t>
      </w:r>
      <w:r>
        <w:rPr>
          <w:spacing w:val="35"/>
          <w:sz w:val="23"/>
        </w:rPr>
        <w:t xml:space="preserve"> </w:t>
      </w:r>
      <w:r>
        <w:rPr>
          <w:sz w:val="23"/>
        </w:rPr>
        <w:t>of</w:t>
      </w:r>
      <w:r>
        <w:rPr>
          <w:spacing w:val="35"/>
          <w:sz w:val="23"/>
        </w:rPr>
        <w:t xml:space="preserve"> </w:t>
      </w:r>
      <w:r>
        <w:rPr>
          <w:sz w:val="23"/>
        </w:rPr>
        <w:t>adequate scale</w:t>
      </w:r>
      <w:r>
        <w:rPr>
          <w:spacing w:val="40"/>
          <w:sz w:val="23"/>
        </w:rPr>
        <w:t xml:space="preserve"> </w:t>
      </w:r>
      <w:r>
        <w:rPr>
          <w:sz w:val="23"/>
        </w:rPr>
        <w:t>to</w:t>
      </w:r>
      <w:r>
        <w:rPr>
          <w:spacing w:val="40"/>
          <w:sz w:val="23"/>
        </w:rPr>
        <w:t xml:space="preserve"> </w:t>
      </w:r>
      <w:r>
        <w:rPr>
          <w:sz w:val="23"/>
        </w:rPr>
        <w:t>accommodate</w:t>
      </w:r>
      <w:r>
        <w:rPr>
          <w:spacing w:val="40"/>
          <w:sz w:val="23"/>
        </w:rPr>
        <w:t xml:space="preserve"> </w:t>
      </w:r>
      <w:r>
        <w:rPr>
          <w:sz w:val="23"/>
        </w:rPr>
        <w:t>broad</w:t>
      </w:r>
      <w:r>
        <w:rPr>
          <w:spacing w:val="40"/>
          <w:sz w:val="23"/>
        </w:rPr>
        <w:t xml:space="preserve"> </w:t>
      </w:r>
      <w:r>
        <w:rPr>
          <w:sz w:val="23"/>
        </w:rPr>
        <w:t>acre</w:t>
      </w:r>
      <w:r>
        <w:rPr>
          <w:spacing w:val="40"/>
          <w:sz w:val="23"/>
        </w:rPr>
        <w:t xml:space="preserve"> </w:t>
      </w:r>
      <w:r>
        <w:rPr>
          <w:sz w:val="23"/>
        </w:rPr>
        <w:t>farming.</w:t>
      </w:r>
      <w:r>
        <w:rPr>
          <w:spacing w:val="40"/>
          <w:sz w:val="23"/>
        </w:rPr>
        <w:t xml:space="preserve"> </w:t>
      </w:r>
      <w:r>
        <w:rPr>
          <w:sz w:val="23"/>
        </w:rPr>
        <w:t>Smaller</w:t>
      </w:r>
      <w:r>
        <w:rPr>
          <w:spacing w:val="40"/>
          <w:sz w:val="23"/>
        </w:rPr>
        <w:t xml:space="preserve"> </w:t>
      </w:r>
      <w:r>
        <w:rPr>
          <w:sz w:val="23"/>
        </w:rPr>
        <w:t>scale</w:t>
      </w:r>
      <w:r>
        <w:rPr>
          <w:spacing w:val="40"/>
          <w:sz w:val="23"/>
        </w:rPr>
        <w:t xml:space="preserve"> </w:t>
      </w:r>
      <w:r>
        <w:rPr>
          <w:sz w:val="23"/>
        </w:rPr>
        <w:t>cropping</w:t>
      </w:r>
      <w:r>
        <w:rPr>
          <w:spacing w:val="40"/>
          <w:sz w:val="23"/>
        </w:rPr>
        <w:t xml:space="preserve"> </w:t>
      </w:r>
      <w:r>
        <w:rPr>
          <w:sz w:val="23"/>
        </w:rPr>
        <w:t>and</w:t>
      </w:r>
      <w:r>
        <w:rPr>
          <w:spacing w:val="40"/>
          <w:sz w:val="23"/>
        </w:rPr>
        <w:t xml:space="preserve"> </w:t>
      </w:r>
      <w:r>
        <w:rPr>
          <w:sz w:val="23"/>
        </w:rPr>
        <w:t>livestock</w:t>
      </w:r>
      <w:r>
        <w:rPr>
          <w:spacing w:val="40"/>
          <w:sz w:val="23"/>
        </w:rPr>
        <w:t xml:space="preserve"> </w:t>
      </w:r>
      <w:r>
        <w:rPr>
          <w:sz w:val="23"/>
        </w:rPr>
        <w:t>grazing</w:t>
      </w:r>
      <w:r>
        <w:rPr>
          <w:spacing w:val="40"/>
          <w:sz w:val="23"/>
        </w:rPr>
        <w:t xml:space="preserve"> </w:t>
      </w:r>
      <w:proofErr w:type="gramStart"/>
      <w:r>
        <w:rPr>
          <w:sz w:val="23"/>
        </w:rPr>
        <w:t>is</w:t>
      </w:r>
      <w:proofErr w:type="gramEnd"/>
    </w:p>
    <w:p w14:paraId="4D0F1AB3" w14:textId="77777777" w:rsidR="00021792" w:rsidRDefault="00000000">
      <w:pPr>
        <w:pStyle w:val="BodyText"/>
        <w:spacing w:before="7"/>
        <w:ind w:left="1450"/>
      </w:pPr>
      <w:r>
        <w:t>undertaken</w:t>
      </w:r>
      <w:r>
        <w:rPr>
          <w:spacing w:val="34"/>
        </w:rPr>
        <w:t xml:space="preserve"> </w:t>
      </w:r>
      <w:r>
        <w:t>on</w:t>
      </w:r>
      <w:r>
        <w:rPr>
          <w:spacing w:val="35"/>
        </w:rPr>
        <w:t xml:space="preserve"> </w:t>
      </w:r>
      <w:r>
        <w:t>various</w:t>
      </w:r>
      <w:r>
        <w:rPr>
          <w:spacing w:val="35"/>
        </w:rPr>
        <w:t xml:space="preserve"> </w:t>
      </w:r>
      <w:r>
        <w:t>land</w:t>
      </w:r>
      <w:r>
        <w:rPr>
          <w:spacing w:val="35"/>
        </w:rPr>
        <w:t xml:space="preserve"> </w:t>
      </w:r>
      <w:r>
        <w:rPr>
          <w:spacing w:val="-2"/>
        </w:rPr>
        <w:t>parcels.</w:t>
      </w:r>
    </w:p>
    <w:p w14:paraId="57802502" w14:textId="77777777" w:rsidR="00021792" w:rsidRDefault="00000000">
      <w:pPr>
        <w:pStyle w:val="ListParagraph"/>
        <w:numPr>
          <w:ilvl w:val="0"/>
          <w:numId w:val="70"/>
        </w:numPr>
        <w:tabs>
          <w:tab w:val="left" w:pos="954"/>
        </w:tabs>
        <w:spacing w:before="54" w:line="290" w:lineRule="auto"/>
        <w:ind w:right="1861"/>
        <w:jc w:val="both"/>
        <w:rPr>
          <w:sz w:val="23"/>
        </w:rPr>
      </w:pPr>
      <w:r>
        <w:br w:type="column"/>
      </w:r>
      <w:r>
        <w:rPr>
          <w:sz w:val="23"/>
        </w:rPr>
        <w:t xml:space="preserve">The township of Little River is located within the Avalon Corridor to the north of the Princes Freeway. While Little River straddles the municipal boundary between WCC and </w:t>
      </w:r>
      <w:proofErr w:type="spellStart"/>
      <w:r>
        <w:rPr>
          <w:sz w:val="23"/>
        </w:rPr>
        <w:t>CoGG</w:t>
      </w:r>
      <w:proofErr w:type="spellEnd"/>
      <w:r>
        <w:rPr>
          <w:sz w:val="23"/>
        </w:rPr>
        <w:t>, the township</w:t>
      </w:r>
      <w:r>
        <w:rPr>
          <w:spacing w:val="40"/>
          <w:sz w:val="23"/>
        </w:rPr>
        <w:t xml:space="preserve"> </w:t>
      </w:r>
      <w:r>
        <w:rPr>
          <w:sz w:val="23"/>
        </w:rPr>
        <w:t>core</w:t>
      </w:r>
      <w:r>
        <w:rPr>
          <w:spacing w:val="40"/>
          <w:sz w:val="23"/>
        </w:rPr>
        <w:t xml:space="preserve"> </w:t>
      </w:r>
      <w:r>
        <w:rPr>
          <w:sz w:val="23"/>
        </w:rPr>
        <w:t>is</w:t>
      </w:r>
      <w:r>
        <w:rPr>
          <w:spacing w:val="40"/>
          <w:sz w:val="23"/>
        </w:rPr>
        <w:t xml:space="preserve"> </w:t>
      </w:r>
      <w:r>
        <w:rPr>
          <w:sz w:val="23"/>
        </w:rPr>
        <w:t>located</w:t>
      </w:r>
      <w:r>
        <w:rPr>
          <w:spacing w:val="40"/>
          <w:sz w:val="23"/>
        </w:rPr>
        <w:t xml:space="preserve"> </w:t>
      </w:r>
      <w:r>
        <w:rPr>
          <w:sz w:val="23"/>
        </w:rPr>
        <w:t>to</w:t>
      </w:r>
      <w:r>
        <w:rPr>
          <w:spacing w:val="40"/>
          <w:sz w:val="23"/>
        </w:rPr>
        <w:t xml:space="preserve"> </w:t>
      </w:r>
      <w:r>
        <w:rPr>
          <w:sz w:val="23"/>
        </w:rPr>
        <w:t>the</w:t>
      </w:r>
      <w:r>
        <w:rPr>
          <w:spacing w:val="40"/>
          <w:sz w:val="23"/>
        </w:rPr>
        <w:t xml:space="preserve"> </w:t>
      </w:r>
      <w:r>
        <w:rPr>
          <w:sz w:val="23"/>
        </w:rPr>
        <w:t>east</w:t>
      </w:r>
      <w:r>
        <w:rPr>
          <w:spacing w:val="40"/>
          <w:sz w:val="23"/>
        </w:rPr>
        <w:t xml:space="preserve"> </w:t>
      </w:r>
      <w:r>
        <w:rPr>
          <w:sz w:val="23"/>
        </w:rPr>
        <w:t>of</w:t>
      </w:r>
      <w:r>
        <w:rPr>
          <w:spacing w:val="40"/>
          <w:sz w:val="23"/>
        </w:rPr>
        <w:t xml:space="preserve"> </w:t>
      </w:r>
      <w:r>
        <w:rPr>
          <w:sz w:val="23"/>
        </w:rPr>
        <w:t>the</w:t>
      </w:r>
      <w:r>
        <w:rPr>
          <w:spacing w:val="40"/>
          <w:sz w:val="23"/>
        </w:rPr>
        <w:t xml:space="preserve"> </w:t>
      </w:r>
      <w:r>
        <w:rPr>
          <w:sz w:val="23"/>
        </w:rPr>
        <w:t>alignment</w:t>
      </w:r>
      <w:r>
        <w:rPr>
          <w:spacing w:val="40"/>
          <w:sz w:val="23"/>
        </w:rPr>
        <w:t xml:space="preserve"> </w:t>
      </w:r>
      <w:r>
        <w:rPr>
          <w:sz w:val="23"/>
        </w:rPr>
        <w:t>of</w:t>
      </w:r>
      <w:r>
        <w:rPr>
          <w:spacing w:val="40"/>
          <w:sz w:val="23"/>
        </w:rPr>
        <w:t xml:space="preserve"> </w:t>
      </w:r>
      <w:r>
        <w:rPr>
          <w:sz w:val="23"/>
        </w:rPr>
        <w:t>the</w:t>
      </w:r>
      <w:r>
        <w:rPr>
          <w:spacing w:val="40"/>
          <w:sz w:val="23"/>
        </w:rPr>
        <w:t xml:space="preserve"> </w:t>
      </w:r>
      <w:r>
        <w:rPr>
          <w:sz w:val="23"/>
        </w:rPr>
        <w:t>Little</w:t>
      </w:r>
      <w:r>
        <w:rPr>
          <w:spacing w:val="40"/>
          <w:sz w:val="23"/>
        </w:rPr>
        <w:t xml:space="preserve"> </w:t>
      </w:r>
      <w:r>
        <w:rPr>
          <w:sz w:val="23"/>
        </w:rPr>
        <w:t>River</w:t>
      </w:r>
      <w:r>
        <w:rPr>
          <w:spacing w:val="40"/>
          <w:sz w:val="23"/>
        </w:rPr>
        <w:t xml:space="preserve"> </w:t>
      </w:r>
      <w:r>
        <w:rPr>
          <w:sz w:val="23"/>
        </w:rPr>
        <w:t>waterway</w:t>
      </w:r>
      <w:r>
        <w:rPr>
          <w:spacing w:val="40"/>
          <w:sz w:val="23"/>
        </w:rPr>
        <w:t xml:space="preserve"> </w:t>
      </w:r>
      <w:r>
        <w:rPr>
          <w:sz w:val="23"/>
        </w:rPr>
        <w:t>(within</w:t>
      </w:r>
    </w:p>
    <w:p w14:paraId="6A18B1B7" w14:textId="77777777" w:rsidR="00021792" w:rsidRDefault="00000000">
      <w:pPr>
        <w:pStyle w:val="BodyText"/>
        <w:spacing w:before="6"/>
        <w:ind w:left="953"/>
        <w:jc w:val="both"/>
      </w:pPr>
      <w:r>
        <w:t>Wyndham).</w:t>
      </w:r>
      <w:r>
        <w:rPr>
          <w:spacing w:val="31"/>
        </w:rPr>
        <w:t xml:space="preserve"> </w:t>
      </w:r>
      <w:r>
        <w:t>Urban</w:t>
      </w:r>
      <w:r>
        <w:rPr>
          <w:spacing w:val="34"/>
        </w:rPr>
        <w:t xml:space="preserve"> </w:t>
      </w:r>
      <w:r>
        <w:t>zoned</w:t>
      </w:r>
      <w:r>
        <w:rPr>
          <w:spacing w:val="34"/>
        </w:rPr>
        <w:t xml:space="preserve"> </w:t>
      </w:r>
      <w:r>
        <w:t>land</w:t>
      </w:r>
      <w:r>
        <w:rPr>
          <w:spacing w:val="34"/>
        </w:rPr>
        <w:t xml:space="preserve"> </w:t>
      </w:r>
      <w:r>
        <w:t>(Township</w:t>
      </w:r>
      <w:r>
        <w:rPr>
          <w:spacing w:val="34"/>
        </w:rPr>
        <w:t xml:space="preserve"> </w:t>
      </w:r>
      <w:r>
        <w:t>Zone</w:t>
      </w:r>
      <w:r>
        <w:rPr>
          <w:spacing w:val="34"/>
        </w:rPr>
        <w:t xml:space="preserve"> </w:t>
      </w:r>
      <w:r>
        <w:t>and</w:t>
      </w:r>
      <w:r>
        <w:rPr>
          <w:spacing w:val="34"/>
        </w:rPr>
        <w:t xml:space="preserve"> </w:t>
      </w:r>
      <w:proofErr w:type="gramStart"/>
      <w:r>
        <w:t>Low</w:t>
      </w:r>
      <w:r>
        <w:rPr>
          <w:spacing w:val="34"/>
        </w:rPr>
        <w:t xml:space="preserve"> </w:t>
      </w:r>
      <w:r>
        <w:t>Density</w:t>
      </w:r>
      <w:proofErr w:type="gramEnd"/>
      <w:r>
        <w:rPr>
          <w:spacing w:val="34"/>
        </w:rPr>
        <w:t xml:space="preserve"> </w:t>
      </w:r>
      <w:r>
        <w:t>Residential</w:t>
      </w:r>
      <w:r>
        <w:rPr>
          <w:spacing w:val="34"/>
        </w:rPr>
        <w:t xml:space="preserve"> </w:t>
      </w:r>
      <w:r>
        <w:t>Zone)</w:t>
      </w:r>
      <w:r>
        <w:rPr>
          <w:spacing w:val="34"/>
        </w:rPr>
        <w:t xml:space="preserve"> </w:t>
      </w:r>
      <w:r>
        <w:t>within</w:t>
      </w:r>
      <w:r>
        <w:rPr>
          <w:spacing w:val="34"/>
        </w:rPr>
        <w:t xml:space="preserve"> </w:t>
      </w:r>
      <w:r>
        <w:rPr>
          <w:spacing w:val="-2"/>
        </w:rPr>
        <w:t>Little</w:t>
      </w:r>
    </w:p>
    <w:p w14:paraId="50669A36" w14:textId="77777777" w:rsidR="00021792" w:rsidRDefault="00000000">
      <w:pPr>
        <w:pStyle w:val="BodyText"/>
        <w:spacing w:before="61" w:line="295" w:lineRule="auto"/>
        <w:ind w:left="953" w:right="1183"/>
        <w:jc w:val="both"/>
      </w:pPr>
      <w:r>
        <w:t>River covers approximately 40 hectares. Surrounding this township core, the wider extent of Little</w:t>
      </w:r>
      <w:r>
        <w:rPr>
          <w:spacing w:val="80"/>
        </w:rPr>
        <w:t xml:space="preserve"> </w:t>
      </w:r>
      <w:r>
        <w:t>River</w:t>
      </w:r>
      <w:r>
        <w:rPr>
          <w:spacing w:val="40"/>
        </w:rPr>
        <w:t xml:space="preserve"> </w:t>
      </w:r>
      <w:r>
        <w:t>consists</w:t>
      </w:r>
      <w:r>
        <w:rPr>
          <w:spacing w:val="40"/>
        </w:rPr>
        <w:t xml:space="preserve"> </w:t>
      </w:r>
      <w:r>
        <w:t>of</w:t>
      </w:r>
      <w:r>
        <w:rPr>
          <w:spacing w:val="40"/>
        </w:rPr>
        <w:t xml:space="preserve"> </w:t>
      </w:r>
      <w:r>
        <w:t>dwellings</w:t>
      </w:r>
      <w:r>
        <w:rPr>
          <w:spacing w:val="40"/>
        </w:rPr>
        <w:t xml:space="preserve"> </w:t>
      </w:r>
      <w:r>
        <w:t>on</w:t>
      </w:r>
      <w:r>
        <w:rPr>
          <w:spacing w:val="40"/>
        </w:rPr>
        <w:t xml:space="preserve"> </w:t>
      </w:r>
      <w:r>
        <w:t>larger</w:t>
      </w:r>
      <w:r>
        <w:rPr>
          <w:spacing w:val="40"/>
        </w:rPr>
        <w:t xml:space="preserve"> </w:t>
      </w:r>
      <w:r>
        <w:t>rural</w:t>
      </w:r>
      <w:r>
        <w:rPr>
          <w:spacing w:val="40"/>
        </w:rPr>
        <w:t xml:space="preserve"> </w:t>
      </w:r>
      <w:r>
        <w:t>allotments</w:t>
      </w:r>
      <w:r>
        <w:rPr>
          <w:spacing w:val="40"/>
        </w:rPr>
        <w:t xml:space="preserve"> </w:t>
      </w:r>
      <w:r>
        <w:t>within</w:t>
      </w:r>
      <w:r>
        <w:rPr>
          <w:spacing w:val="40"/>
        </w:rPr>
        <w:t xml:space="preserve"> </w:t>
      </w:r>
      <w:r>
        <w:t>the</w:t>
      </w:r>
      <w:r>
        <w:rPr>
          <w:spacing w:val="40"/>
        </w:rPr>
        <w:t xml:space="preserve"> </w:t>
      </w:r>
      <w:r>
        <w:t>FZ</w:t>
      </w:r>
      <w:r>
        <w:rPr>
          <w:spacing w:val="40"/>
        </w:rPr>
        <w:t xml:space="preserve"> </w:t>
      </w:r>
      <w:r>
        <w:t>or</w:t>
      </w:r>
      <w:r>
        <w:rPr>
          <w:spacing w:val="40"/>
        </w:rPr>
        <w:t xml:space="preserve"> </w:t>
      </w:r>
      <w:r>
        <w:t>GWZ.</w:t>
      </w:r>
    </w:p>
    <w:p w14:paraId="0B36F691" w14:textId="77777777" w:rsidR="00021792" w:rsidRDefault="00000000">
      <w:pPr>
        <w:pStyle w:val="ListParagraph"/>
        <w:numPr>
          <w:ilvl w:val="0"/>
          <w:numId w:val="70"/>
        </w:numPr>
        <w:tabs>
          <w:tab w:val="left" w:pos="954"/>
        </w:tabs>
        <w:spacing w:before="112" w:line="285" w:lineRule="auto"/>
        <w:ind w:right="1286"/>
        <w:jc w:val="both"/>
        <w:rPr>
          <w:sz w:val="23"/>
        </w:rPr>
      </w:pPr>
      <w:r>
        <w:rPr>
          <w:sz w:val="23"/>
        </w:rPr>
        <w:t>The</w:t>
      </w:r>
      <w:r>
        <w:rPr>
          <w:spacing w:val="34"/>
          <w:sz w:val="23"/>
        </w:rPr>
        <w:t xml:space="preserve"> </w:t>
      </w:r>
      <w:r>
        <w:rPr>
          <w:sz w:val="23"/>
        </w:rPr>
        <w:t>eastern</w:t>
      </w:r>
      <w:r>
        <w:rPr>
          <w:spacing w:val="34"/>
          <w:sz w:val="23"/>
        </w:rPr>
        <w:t xml:space="preserve"> </w:t>
      </w:r>
      <w:r>
        <w:rPr>
          <w:sz w:val="23"/>
        </w:rPr>
        <w:t>extent</w:t>
      </w:r>
      <w:r>
        <w:rPr>
          <w:spacing w:val="34"/>
          <w:sz w:val="23"/>
        </w:rPr>
        <w:t xml:space="preserve"> </w:t>
      </w:r>
      <w:r>
        <w:rPr>
          <w:sz w:val="23"/>
        </w:rPr>
        <w:t>of</w:t>
      </w:r>
      <w:r>
        <w:rPr>
          <w:spacing w:val="34"/>
          <w:sz w:val="23"/>
        </w:rPr>
        <w:t xml:space="preserve"> </w:t>
      </w:r>
      <w:r>
        <w:rPr>
          <w:sz w:val="23"/>
        </w:rPr>
        <w:t>the</w:t>
      </w:r>
      <w:r>
        <w:rPr>
          <w:spacing w:val="34"/>
          <w:sz w:val="23"/>
        </w:rPr>
        <w:t xml:space="preserve"> </w:t>
      </w:r>
      <w:r>
        <w:rPr>
          <w:sz w:val="23"/>
        </w:rPr>
        <w:t>Lara</w:t>
      </w:r>
      <w:r>
        <w:rPr>
          <w:spacing w:val="34"/>
          <w:sz w:val="23"/>
        </w:rPr>
        <w:t xml:space="preserve"> </w:t>
      </w:r>
      <w:r>
        <w:rPr>
          <w:sz w:val="23"/>
        </w:rPr>
        <w:t>township</w:t>
      </w:r>
      <w:r>
        <w:rPr>
          <w:spacing w:val="34"/>
          <w:sz w:val="23"/>
        </w:rPr>
        <w:t xml:space="preserve"> </w:t>
      </w:r>
      <w:r>
        <w:rPr>
          <w:sz w:val="23"/>
        </w:rPr>
        <w:t>extends</w:t>
      </w:r>
      <w:r>
        <w:rPr>
          <w:spacing w:val="34"/>
          <w:sz w:val="23"/>
        </w:rPr>
        <w:t xml:space="preserve"> </w:t>
      </w:r>
      <w:r>
        <w:rPr>
          <w:sz w:val="23"/>
        </w:rPr>
        <w:t>into</w:t>
      </w:r>
      <w:r>
        <w:rPr>
          <w:spacing w:val="34"/>
          <w:sz w:val="23"/>
        </w:rPr>
        <w:t xml:space="preserve"> </w:t>
      </w:r>
      <w:r>
        <w:rPr>
          <w:sz w:val="23"/>
        </w:rPr>
        <w:t>the</w:t>
      </w:r>
      <w:r>
        <w:rPr>
          <w:spacing w:val="34"/>
          <w:sz w:val="23"/>
        </w:rPr>
        <w:t xml:space="preserve"> </w:t>
      </w:r>
      <w:r>
        <w:rPr>
          <w:sz w:val="23"/>
        </w:rPr>
        <w:t>Avalon</w:t>
      </w:r>
      <w:r>
        <w:rPr>
          <w:spacing w:val="34"/>
          <w:sz w:val="23"/>
        </w:rPr>
        <w:t xml:space="preserve"> </w:t>
      </w:r>
      <w:r>
        <w:rPr>
          <w:sz w:val="23"/>
        </w:rPr>
        <w:t>Corridor</w:t>
      </w:r>
      <w:r>
        <w:rPr>
          <w:spacing w:val="34"/>
          <w:sz w:val="23"/>
        </w:rPr>
        <w:t xml:space="preserve"> </w:t>
      </w:r>
      <w:r>
        <w:rPr>
          <w:sz w:val="23"/>
        </w:rPr>
        <w:t>along</w:t>
      </w:r>
      <w:r>
        <w:rPr>
          <w:spacing w:val="34"/>
          <w:sz w:val="23"/>
        </w:rPr>
        <w:t xml:space="preserve"> </w:t>
      </w:r>
      <w:r>
        <w:rPr>
          <w:sz w:val="23"/>
        </w:rPr>
        <w:t>its</w:t>
      </w:r>
      <w:r>
        <w:rPr>
          <w:spacing w:val="34"/>
          <w:sz w:val="23"/>
        </w:rPr>
        <w:t xml:space="preserve"> </w:t>
      </w:r>
      <w:r>
        <w:rPr>
          <w:sz w:val="23"/>
        </w:rPr>
        <w:t>western</w:t>
      </w:r>
      <w:r>
        <w:rPr>
          <w:spacing w:val="34"/>
          <w:sz w:val="23"/>
        </w:rPr>
        <w:t xml:space="preserve"> </w:t>
      </w:r>
      <w:r>
        <w:rPr>
          <w:sz w:val="23"/>
        </w:rPr>
        <w:t>edge, with</w:t>
      </w:r>
      <w:r>
        <w:rPr>
          <w:spacing w:val="40"/>
          <w:sz w:val="23"/>
        </w:rPr>
        <w:t xml:space="preserve"> </w:t>
      </w:r>
      <w:r>
        <w:rPr>
          <w:sz w:val="23"/>
        </w:rPr>
        <w:t>land</w:t>
      </w:r>
      <w:r>
        <w:rPr>
          <w:spacing w:val="40"/>
          <w:sz w:val="23"/>
        </w:rPr>
        <w:t xml:space="preserve"> </w:t>
      </w:r>
      <w:r>
        <w:rPr>
          <w:sz w:val="23"/>
        </w:rPr>
        <w:t>use</w:t>
      </w:r>
      <w:r>
        <w:rPr>
          <w:spacing w:val="40"/>
          <w:sz w:val="23"/>
        </w:rPr>
        <w:t xml:space="preserve"> </w:t>
      </w:r>
      <w:r>
        <w:rPr>
          <w:sz w:val="23"/>
        </w:rPr>
        <w:t>being</w:t>
      </w:r>
      <w:r>
        <w:rPr>
          <w:spacing w:val="40"/>
          <w:sz w:val="23"/>
        </w:rPr>
        <w:t xml:space="preserve"> </w:t>
      </w:r>
      <w:r>
        <w:rPr>
          <w:sz w:val="23"/>
        </w:rPr>
        <w:t>predominantly</w:t>
      </w:r>
      <w:r>
        <w:rPr>
          <w:spacing w:val="40"/>
          <w:sz w:val="23"/>
        </w:rPr>
        <w:t xml:space="preserve"> </w:t>
      </w:r>
      <w:r>
        <w:rPr>
          <w:sz w:val="23"/>
        </w:rPr>
        <w:t>residential</w:t>
      </w:r>
      <w:r>
        <w:rPr>
          <w:spacing w:val="40"/>
          <w:sz w:val="23"/>
        </w:rPr>
        <w:t xml:space="preserve"> </w:t>
      </w:r>
      <w:r>
        <w:rPr>
          <w:sz w:val="23"/>
        </w:rPr>
        <w:t>within</w:t>
      </w:r>
      <w:r>
        <w:rPr>
          <w:spacing w:val="40"/>
          <w:sz w:val="23"/>
        </w:rPr>
        <w:t xml:space="preserve"> </w:t>
      </w:r>
      <w:r>
        <w:rPr>
          <w:sz w:val="23"/>
        </w:rPr>
        <w:t>the</w:t>
      </w:r>
      <w:r>
        <w:rPr>
          <w:spacing w:val="40"/>
          <w:sz w:val="23"/>
        </w:rPr>
        <w:t xml:space="preserve"> </w:t>
      </w:r>
      <w:r>
        <w:rPr>
          <w:sz w:val="23"/>
        </w:rPr>
        <w:t>Rural</w:t>
      </w:r>
      <w:r>
        <w:rPr>
          <w:spacing w:val="40"/>
          <w:sz w:val="23"/>
        </w:rPr>
        <w:t xml:space="preserve"> </w:t>
      </w:r>
      <w:r>
        <w:rPr>
          <w:sz w:val="23"/>
        </w:rPr>
        <w:t>Living</w:t>
      </w:r>
      <w:r>
        <w:rPr>
          <w:spacing w:val="40"/>
          <w:sz w:val="23"/>
        </w:rPr>
        <w:t xml:space="preserve"> </w:t>
      </w:r>
      <w:r>
        <w:rPr>
          <w:sz w:val="23"/>
        </w:rPr>
        <w:t>Zone</w:t>
      </w:r>
      <w:r>
        <w:rPr>
          <w:spacing w:val="40"/>
          <w:sz w:val="23"/>
        </w:rPr>
        <w:t xml:space="preserve"> </w:t>
      </w:r>
      <w:r>
        <w:rPr>
          <w:sz w:val="23"/>
        </w:rPr>
        <w:t>(RLZ).</w:t>
      </w:r>
      <w:r>
        <w:rPr>
          <w:spacing w:val="40"/>
          <w:sz w:val="23"/>
        </w:rPr>
        <w:t xml:space="preserve"> </w:t>
      </w:r>
      <w:r>
        <w:rPr>
          <w:sz w:val="23"/>
        </w:rPr>
        <w:t>The</w:t>
      </w:r>
      <w:r>
        <w:rPr>
          <w:spacing w:val="40"/>
          <w:sz w:val="23"/>
        </w:rPr>
        <w:t xml:space="preserve"> </w:t>
      </w:r>
      <w:r>
        <w:rPr>
          <w:sz w:val="23"/>
        </w:rPr>
        <w:t>urban</w:t>
      </w:r>
    </w:p>
    <w:p w14:paraId="569DD032" w14:textId="77777777" w:rsidR="00021792" w:rsidRDefault="00000000">
      <w:pPr>
        <w:pStyle w:val="BodyText"/>
        <w:spacing w:before="12" w:line="295" w:lineRule="auto"/>
        <w:ind w:left="953" w:right="1193"/>
        <w:jc w:val="both"/>
      </w:pPr>
      <w:r>
        <w:t>zoned</w:t>
      </w:r>
      <w:r>
        <w:rPr>
          <w:spacing w:val="39"/>
        </w:rPr>
        <w:t xml:space="preserve"> </w:t>
      </w:r>
      <w:r>
        <w:t>land</w:t>
      </w:r>
      <w:r>
        <w:rPr>
          <w:spacing w:val="39"/>
        </w:rPr>
        <w:t xml:space="preserve"> </w:t>
      </w:r>
      <w:r>
        <w:t>of</w:t>
      </w:r>
      <w:r>
        <w:rPr>
          <w:spacing w:val="39"/>
        </w:rPr>
        <w:t xml:space="preserve"> </w:t>
      </w:r>
      <w:r>
        <w:t>Lara</w:t>
      </w:r>
      <w:r>
        <w:rPr>
          <w:spacing w:val="39"/>
        </w:rPr>
        <w:t xml:space="preserve"> </w:t>
      </w:r>
      <w:r>
        <w:t>(predominantly</w:t>
      </w:r>
      <w:r>
        <w:rPr>
          <w:spacing w:val="39"/>
        </w:rPr>
        <w:t xml:space="preserve"> </w:t>
      </w:r>
      <w:r>
        <w:t>General</w:t>
      </w:r>
      <w:r>
        <w:rPr>
          <w:spacing w:val="39"/>
        </w:rPr>
        <w:t xml:space="preserve"> </w:t>
      </w:r>
      <w:r>
        <w:t>Residential</w:t>
      </w:r>
      <w:r>
        <w:rPr>
          <w:spacing w:val="39"/>
        </w:rPr>
        <w:t xml:space="preserve"> </w:t>
      </w:r>
      <w:r>
        <w:t>Zone)</w:t>
      </w:r>
      <w:r>
        <w:rPr>
          <w:spacing w:val="39"/>
        </w:rPr>
        <w:t xml:space="preserve"> </w:t>
      </w:r>
      <w:r>
        <w:t>within</w:t>
      </w:r>
      <w:r>
        <w:rPr>
          <w:spacing w:val="39"/>
        </w:rPr>
        <w:t xml:space="preserve"> </w:t>
      </w:r>
      <w:r>
        <w:t>the</w:t>
      </w:r>
      <w:r>
        <w:rPr>
          <w:spacing w:val="39"/>
        </w:rPr>
        <w:t xml:space="preserve"> </w:t>
      </w:r>
      <w:r>
        <w:t>Avalon</w:t>
      </w:r>
      <w:r>
        <w:rPr>
          <w:spacing w:val="39"/>
        </w:rPr>
        <w:t xml:space="preserve"> </w:t>
      </w:r>
      <w:r>
        <w:t>Corridor</w:t>
      </w:r>
      <w:r>
        <w:rPr>
          <w:spacing w:val="39"/>
        </w:rPr>
        <w:t xml:space="preserve"> </w:t>
      </w:r>
      <w:r>
        <w:t>covers</w:t>
      </w:r>
      <w:r>
        <w:rPr>
          <w:spacing w:val="39"/>
        </w:rPr>
        <w:t xml:space="preserve"> </w:t>
      </w:r>
      <w:r>
        <w:t>in the order of 890 hectares.</w:t>
      </w:r>
    </w:p>
    <w:p w14:paraId="7F48FEDA" w14:textId="77777777" w:rsidR="00021792" w:rsidRDefault="00000000">
      <w:pPr>
        <w:pStyle w:val="ListParagraph"/>
        <w:numPr>
          <w:ilvl w:val="0"/>
          <w:numId w:val="70"/>
        </w:numPr>
        <w:tabs>
          <w:tab w:val="left" w:pos="953"/>
          <w:tab w:val="left" w:pos="954"/>
        </w:tabs>
        <w:spacing w:before="112" w:line="285" w:lineRule="auto"/>
        <w:ind w:right="1640"/>
        <w:rPr>
          <w:sz w:val="23"/>
        </w:rPr>
      </w:pPr>
      <w:r>
        <w:rPr>
          <w:sz w:val="23"/>
        </w:rPr>
        <w:t>Apart</w:t>
      </w:r>
      <w:r>
        <w:rPr>
          <w:spacing w:val="29"/>
          <w:sz w:val="23"/>
        </w:rPr>
        <w:t xml:space="preserve"> </w:t>
      </w:r>
      <w:r>
        <w:rPr>
          <w:sz w:val="23"/>
        </w:rPr>
        <w:t>from</w:t>
      </w:r>
      <w:r>
        <w:rPr>
          <w:spacing w:val="29"/>
          <w:sz w:val="23"/>
        </w:rPr>
        <w:t xml:space="preserve"> </w:t>
      </w:r>
      <w:r>
        <w:rPr>
          <w:sz w:val="23"/>
        </w:rPr>
        <w:t>two</w:t>
      </w:r>
      <w:r>
        <w:rPr>
          <w:spacing w:val="29"/>
          <w:sz w:val="23"/>
        </w:rPr>
        <w:t xml:space="preserve"> </w:t>
      </w:r>
      <w:r>
        <w:rPr>
          <w:sz w:val="23"/>
        </w:rPr>
        <w:t>small</w:t>
      </w:r>
      <w:r>
        <w:rPr>
          <w:spacing w:val="29"/>
          <w:sz w:val="23"/>
        </w:rPr>
        <w:t xml:space="preserve"> </w:t>
      </w:r>
      <w:r>
        <w:rPr>
          <w:sz w:val="23"/>
        </w:rPr>
        <w:t>clusters</w:t>
      </w:r>
      <w:r>
        <w:rPr>
          <w:spacing w:val="29"/>
          <w:sz w:val="23"/>
        </w:rPr>
        <w:t xml:space="preserve"> </w:t>
      </w:r>
      <w:r>
        <w:rPr>
          <w:sz w:val="23"/>
        </w:rPr>
        <w:t>of</w:t>
      </w:r>
      <w:r>
        <w:rPr>
          <w:spacing w:val="29"/>
          <w:sz w:val="23"/>
        </w:rPr>
        <w:t xml:space="preserve"> </w:t>
      </w:r>
      <w:r>
        <w:rPr>
          <w:sz w:val="23"/>
        </w:rPr>
        <w:t>dwellings</w:t>
      </w:r>
      <w:r>
        <w:rPr>
          <w:spacing w:val="29"/>
          <w:sz w:val="23"/>
        </w:rPr>
        <w:t xml:space="preserve"> </w:t>
      </w:r>
      <w:r>
        <w:rPr>
          <w:sz w:val="23"/>
        </w:rPr>
        <w:t>to</w:t>
      </w:r>
      <w:r>
        <w:rPr>
          <w:spacing w:val="29"/>
          <w:sz w:val="23"/>
        </w:rPr>
        <w:t xml:space="preserve"> </w:t>
      </w:r>
      <w:r>
        <w:rPr>
          <w:sz w:val="23"/>
        </w:rPr>
        <w:t>the</w:t>
      </w:r>
      <w:r>
        <w:rPr>
          <w:spacing w:val="29"/>
          <w:sz w:val="23"/>
        </w:rPr>
        <w:t xml:space="preserve"> </w:t>
      </w:r>
      <w:r>
        <w:rPr>
          <w:sz w:val="23"/>
        </w:rPr>
        <w:t>west</w:t>
      </w:r>
      <w:r>
        <w:rPr>
          <w:spacing w:val="29"/>
          <w:sz w:val="23"/>
        </w:rPr>
        <w:t xml:space="preserve"> </w:t>
      </w:r>
      <w:r>
        <w:rPr>
          <w:sz w:val="23"/>
        </w:rPr>
        <w:t>and</w:t>
      </w:r>
      <w:r>
        <w:rPr>
          <w:spacing w:val="29"/>
          <w:sz w:val="23"/>
        </w:rPr>
        <w:t xml:space="preserve"> </w:t>
      </w:r>
      <w:r>
        <w:rPr>
          <w:sz w:val="23"/>
        </w:rPr>
        <w:t>south</w:t>
      </w:r>
      <w:r>
        <w:rPr>
          <w:spacing w:val="29"/>
          <w:sz w:val="23"/>
        </w:rPr>
        <w:t xml:space="preserve"> </w:t>
      </w:r>
      <w:r>
        <w:rPr>
          <w:sz w:val="23"/>
        </w:rPr>
        <w:t>of</w:t>
      </w:r>
      <w:r>
        <w:rPr>
          <w:spacing w:val="29"/>
          <w:sz w:val="23"/>
        </w:rPr>
        <w:t xml:space="preserve"> </w:t>
      </w:r>
      <w:r>
        <w:rPr>
          <w:sz w:val="23"/>
        </w:rPr>
        <w:t>Avalon</w:t>
      </w:r>
      <w:r>
        <w:rPr>
          <w:spacing w:val="29"/>
          <w:sz w:val="23"/>
        </w:rPr>
        <w:t xml:space="preserve"> </w:t>
      </w:r>
      <w:r>
        <w:rPr>
          <w:sz w:val="23"/>
        </w:rPr>
        <w:t>Road,</w:t>
      </w:r>
      <w:r>
        <w:rPr>
          <w:spacing w:val="29"/>
          <w:sz w:val="23"/>
        </w:rPr>
        <w:t xml:space="preserve"> </w:t>
      </w:r>
      <w:r>
        <w:rPr>
          <w:sz w:val="23"/>
        </w:rPr>
        <w:t>there</w:t>
      </w:r>
      <w:r>
        <w:rPr>
          <w:spacing w:val="29"/>
          <w:sz w:val="23"/>
        </w:rPr>
        <w:t xml:space="preserve"> </w:t>
      </w:r>
      <w:r>
        <w:rPr>
          <w:sz w:val="23"/>
        </w:rPr>
        <w:t>are</w:t>
      </w:r>
      <w:r>
        <w:rPr>
          <w:spacing w:val="29"/>
          <w:sz w:val="23"/>
        </w:rPr>
        <w:t xml:space="preserve"> </w:t>
      </w:r>
      <w:r>
        <w:rPr>
          <w:sz w:val="23"/>
        </w:rPr>
        <w:t>no other</w:t>
      </w:r>
      <w:r>
        <w:rPr>
          <w:spacing w:val="40"/>
          <w:sz w:val="23"/>
        </w:rPr>
        <w:t xml:space="preserve"> </w:t>
      </w:r>
      <w:r>
        <w:rPr>
          <w:sz w:val="23"/>
        </w:rPr>
        <w:t>dwellings</w:t>
      </w:r>
      <w:r>
        <w:rPr>
          <w:spacing w:val="40"/>
          <w:sz w:val="23"/>
        </w:rPr>
        <w:t xml:space="preserve"> </w:t>
      </w:r>
      <w:r>
        <w:rPr>
          <w:sz w:val="23"/>
        </w:rPr>
        <w:t>or</w:t>
      </w:r>
      <w:r>
        <w:rPr>
          <w:spacing w:val="40"/>
          <w:sz w:val="23"/>
        </w:rPr>
        <w:t xml:space="preserve"> </w:t>
      </w:r>
      <w:r>
        <w:rPr>
          <w:sz w:val="23"/>
        </w:rPr>
        <w:t>residential</w:t>
      </w:r>
      <w:r>
        <w:rPr>
          <w:spacing w:val="40"/>
          <w:sz w:val="23"/>
        </w:rPr>
        <w:t xml:space="preserve"> </w:t>
      </w:r>
      <w:r>
        <w:rPr>
          <w:sz w:val="23"/>
        </w:rPr>
        <w:t>settlements</w:t>
      </w:r>
      <w:r>
        <w:rPr>
          <w:spacing w:val="40"/>
          <w:sz w:val="23"/>
        </w:rPr>
        <w:t xml:space="preserve"> </w:t>
      </w:r>
      <w:r>
        <w:rPr>
          <w:sz w:val="23"/>
        </w:rPr>
        <w:t>located</w:t>
      </w:r>
      <w:r>
        <w:rPr>
          <w:spacing w:val="40"/>
          <w:sz w:val="23"/>
        </w:rPr>
        <w:t xml:space="preserve"> </w:t>
      </w:r>
      <w:r>
        <w:rPr>
          <w:sz w:val="23"/>
        </w:rPr>
        <w:t>to</w:t>
      </w:r>
      <w:r>
        <w:rPr>
          <w:spacing w:val="40"/>
          <w:sz w:val="23"/>
        </w:rPr>
        <w:t xml:space="preserve"> </w:t>
      </w:r>
      <w:r>
        <w:rPr>
          <w:sz w:val="23"/>
        </w:rPr>
        <w:t>the</w:t>
      </w:r>
      <w:r>
        <w:rPr>
          <w:spacing w:val="40"/>
          <w:sz w:val="23"/>
        </w:rPr>
        <w:t xml:space="preserve"> </w:t>
      </w:r>
      <w:r>
        <w:rPr>
          <w:sz w:val="23"/>
        </w:rPr>
        <w:t>south</w:t>
      </w:r>
      <w:r>
        <w:rPr>
          <w:spacing w:val="40"/>
          <w:sz w:val="23"/>
        </w:rPr>
        <w:t xml:space="preserve"> </w:t>
      </w:r>
      <w:r>
        <w:rPr>
          <w:sz w:val="23"/>
        </w:rPr>
        <w:t>of</w:t>
      </w:r>
      <w:r>
        <w:rPr>
          <w:spacing w:val="40"/>
          <w:sz w:val="23"/>
        </w:rPr>
        <w:t xml:space="preserve"> </w:t>
      </w:r>
      <w:r>
        <w:rPr>
          <w:sz w:val="23"/>
        </w:rPr>
        <w:t>the</w:t>
      </w:r>
      <w:r>
        <w:rPr>
          <w:spacing w:val="40"/>
          <w:sz w:val="23"/>
        </w:rPr>
        <w:t xml:space="preserve"> </w:t>
      </w:r>
      <w:r>
        <w:rPr>
          <w:sz w:val="23"/>
        </w:rPr>
        <w:t>Princes</w:t>
      </w:r>
      <w:r>
        <w:rPr>
          <w:spacing w:val="40"/>
          <w:sz w:val="23"/>
        </w:rPr>
        <w:t xml:space="preserve"> </w:t>
      </w:r>
      <w:r>
        <w:rPr>
          <w:sz w:val="23"/>
        </w:rPr>
        <w:t>Freeway.</w:t>
      </w:r>
    </w:p>
    <w:p w14:paraId="2E65F898" w14:textId="77777777" w:rsidR="00021792" w:rsidRDefault="00000000">
      <w:pPr>
        <w:pStyle w:val="ListParagraph"/>
        <w:numPr>
          <w:ilvl w:val="0"/>
          <w:numId w:val="70"/>
        </w:numPr>
        <w:tabs>
          <w:tab w:val="left" w:pos="953"/>
          <w:tab w:val="left" w:pos="954"/>
        </w:tabs>
        <w:spacing w:before="121" w:line="285" w:lineRule="auto"/>
        <w:ind w:right="1560"/>
        <w:rPr>
          <w:sz w:val="23"/>
        </w:rPr>
      </w:pPr>
      <w:r>
        <w:rPr>
          <w:sz w:val="23"/>
        </w:rPr>
        <w:t>Part</w:t>
      </w:r>
      <w:r>
        <w:rPr>
          <w:spacing w:val="32"/>
          <w:sz w:val="23"/>
        </w:rPr>
        <w:t xml:space="preserve"> </w:t>
      </w:r>
      <w:r>
        <w:rPr>
          <w:sz w:val="23"/>
        </w:rPr>
        <w:t>of</w:t>
      </w:r>
      <w:r>
        <w:rPr>
          <w:spacing w:val="32"/>
          <w:sz w:val="23"/>
        </w:rPr>
        <w:t xml:space="preserve"> </w:t>
      </w:r>
      <w:r>
        <w:rPr>
          <w:sz w:val="23"/>
        </w:rPr>
        <w:t>the</w:t>
      </w:r>
      <w:r>
        <w:rPr>
          <w:spacing w:val="32"/>
          <w:sz w:val="23"/>
        </w:rPr>
        <w:t xml:space="preserve"> </w:t>
      </w:r>
      <w:r>
        <w:rPr>
          <w:sz w:val="23"/>
        </w:rPr>
        <w:t>Geelong</w:t>
      </w:r>
      <w:r>
        <w:rPr>
          <w:spacing w:val="32"/>
          <w:sz w:val="23"/>
        </w:rPr>
        <w:t xml:space="preserve"> </w:t>
      </w:r>
      <w:r>
        <w:rPr>
          <w:sz w:val="23"/>
        </w:rPr>
        <w:t>Grammar</w:t>
      </w:r>
      <w:r>
        <w:rPr>
          <w:spacing w:val="32"/>
          <w:sz w:val="23"/>
        </w:rPr>
        <w:t xml:space="preserve"> </w:t>
      </w:r>
      <w:r>
        <w:rPr>
          <w:sz w:val="23"/>
        </w:rPr>
        <w:t>campus</w:t>
      </w:r>
      <w:r>
        <w:rPr>
          <w:spacing w:val="32"/>
          <w:sz w:val="23"/>
        </w:rPr>
        <w:t xml:space="preserve"> </w:t>
      </w:r>
      <w:r>
        <w:rPr>
          <w:sz w:val="23"/>
        </w:rPr>
        <w:t>is</w:t>
      </w:r>
      <w:r>
        <w:rPr>
          <w:spacing w:val="32"/>
          <w:sz w:val="23"/>
        </w:rPr>
        <w:t xml:space="preserve"> </w:t>
      </w:r>
      <w:r>
        <w:rPr>
          <w:sz w:val="23"/>
        </w:rPr>
        <w:t>located</w:t>
      </w:r>
      <w:r>
        <w:rPr>
          <w:spacing w:val="32"/>
          <w:sz w:val="23"/>
        </w:rPr>
        <w:t xml:space="preserve"> </w:t>
      </w:r>
      <w:r>
        <w:rPr>
          <w:sz w:val="23"/>
        </w:rPr>
        <w:t>within</w:t>
      </w:r>
      <w:r>
        <w:rPr>
          <w:spacing w:val="32"/>
          <w:sz w:val="23"/>
        </w:rPr>
        <w:t xml:space="preserve"> </w:t>
      </w:r>
      <w:r>
        <w:rPr>
          <w:sz w:val="23"/>
        </w:rPr>
        <w:t>the</w:t>
      </w:r>
      <w:r>
        <w:rPr>
          <w:spacing w:val="32"/>
          <w:sz w:val="23"/>
        </w:rPr>
        <w:t xml:space="preserve"> </w:t>
      </w:r>
      <w:proofErr w:type="gramStart"/>
      <w:r>
        <w:rPr>
          <w:sz w:val="23"/>
        </w:rPr>
        <w:t>south</w:t>
      </w:r>
      <w:r>
        <w:rPr>
          <w:spacing w:val="32"/>
          <w:sz w:val="23"/>
        </w:rPr>
        <w:t xml:space="preserve"> </w:t>
      </w:r>
      <w:r>
        <w:rPr>
          <w:sz w:val="23"/>
        </w:rPr>
        <w:t>western</w:t>
      </w:r>
      <w:proofErr w:type="gramEnd"/>
      <w:r>
        <w:rPr>
          <w:spacing w:val="32"/>
          <w:sz w:val="23"/>
        </w:rPr>
        <w:t xml:space="preserve"> </w:t>
      </w:r>
      <w:r>
        <w:rPr>
          <w:sz w:val="23"/>
        </w:rPr>
        <w:t>corner</w:t>
      </w:r>
      <w:r>
        <w:rPr>
          <w:spacing w:val="32"/>
          <w:sz w:val="23"/>
        </w:rPr>
        <w:t xml:space="preserve"> </w:t>
      </w:r>
      <w:r>
        <w:rPr>
          <w:sz w:val="23"/>
        </w:rPr>
        <w:t>of</w:t>
      </w:r>
      <w:r>
        <w:rPr>
          <w:spacing w:val="32"/>
          <w:sz w:val="23"/>
        </w:rPr>
        <w:t xml:space="preserve"> </w:t>
      </w:r>
      <w:r>
        <w:rPr>
          <w:sz w:val="23"/>
        </w:rPr>
        <w:t>the</w:t>
      </w:r>
      <w:r>
        <w:rPr>
          <w:spacing w:val="32"/>
          <w:sz w:val="23"/>
        </w:rPr>
        <w:t xml:space="preserve"> </w:t>
      </w:r>
      <w:r>
        <w:rPr>
          <w:sz w:val="23"/>
        </w:rPr>
        <w:t>Avalon Corridor.</w:t>
      </w:r>
      <w:r>
        <w:rPr>
          <w:spacing w:val="40"/>
          <w:sz w:val="23"/>
        </w:rPr>
        <w:t xml:space="preserve"> </w:t>
      </w:r>
      <w:r>
        <w:rPr>
          <w:sz w:val="23"/>
        </w:rPr>
        <w:t>Geelong</w:t>
      </w:r>
      <w:r>
        <w:rPr>
          <w:spacing w:val="40"/>
          <w:sz w:val="23"/>
        </w:rPr>
        <w:t xml:space="preserve"> </w:t>
      </w:r>
      <w:r>
        <w:rPr>
          <w:sz w:val="23"/>
        </w:rPr>
        <w:t>Grammar</w:t>
      </w:r>
      <w:r>
        <w:rPr>
          <w:spacing w:val="40"/>
          <w:sz w:val="23"/>
        </w:rPr>
        <w:t xml:space="preserve"> </w:t>
      </w:r>
      <w:r>
        <w:rPr>
          <w:sz w:val="23"/>
        </w:rPr>
        <w:t>also</w:t>
      </w:r>
      <w:r>
        <w:rPr>
          <w:spacing w:val="40"/>
          <w:sz w:val="23"/>
        </w:rPr>
        <w:t xml:space="preserve"> </w:t>
      </w:r>
      <w:r>
        <w:rPr>
          <w:sz w:val="23"/>
        </w:rPr>
        <w:t>owns</w:t>
      </w:r>
      <w:r>
        <w:rPr>
          <w:spacing w:val="40"/>
          <w:sz w:val="23"/>
        </w:rPr>
        <w:t xml:space="preserve"> </w:t>
      </w:r>
      <w:r>
        <w:rPr>
          <w:sz w:val="23"/>
        </w:rPr>
        <w:t>the</w:t>
      </w:r>
      <w:r>
        <w:rPr>
          <w:spacing w:val="40"/>
          <w:sz w:val="23"/>
        </w:rPr>
        <w:t xml:space="preserve"> </w:t>
      </w:r>
      <w:r>
        <w:rPr>
          <w:sz w:val="23"/>
        </w:rPr>
        <w:t>Avalon</w:t>
      </w:r>
      <w:r>
        <w:rPr>
          <w:spacing w:val="40"/>
          <w:sz w:val="23"/>
        </w:rPr>
        <w:t xml:space="preserve"> </w:t>
      </w:r>
      <w:r>
        <w:rPr>
          <w:sz w:val="23"/>
        </w:rPr>
        <w:t>College</w:t>
      </w:r>
      <w:r>
        <w:rPr>
          <w:spacing w:val="40"/>
          <w:sz w:val="23"/>
        </w:rPr>
        <w:t xml:space="preserve"> </w:t>
      </w:r>
      <w:r>
        <w:rPr>
          <w:sz w:val="23"/>
        </w:rPr>
        <w:t>campus</w:t>
      </w:r>
      <w:r>
        <w:rPr>
          <w:spacing w:val="40"/>
          <w:sz w:val="23"/>
        </w:rPr>
        <w:t xml:space="preserve"> </w:t>
      </w:r>
      <w:r>
        <w:rPr>
          <w:sz w:val="23"/>
        </w:rPr>
        <w:t>located</w:t>
      </w:r>
      <w:r>
        <w:rPr>
          <w:spacing w:val="40"/>
          <w:sz w:val="23"/>
        </w:rPr>
        <w:t xml:space="preserve"> </w:t>
      </w:r>
      <w:r>
        <w:rPr>
          <w:sz w:val="23"/>
        </w:rPr>
        <w:t>on</w:t>
      </w:r>
      <w:r>
        <w:rPr>
          <w:spacing w:val="40"/>
          <w:sz w:val="23"/>
        </w:rPr>
        <w:t xml:space="preserve"> </w:t>
      </w:r>
      <w:r>
        <w:rPr>
          <w:sz w:val="23"/>
        </w:rPr>
        <w:t>Avalon</w:t>
      </w:r>
      <w:r>
        <w:rPr>
          <w:spacing w:val="40"/>
          <w:sz w:val="23"/>
        </w:rPr>
        <w:t xml:space="preserve"> </w:t>
      </w:r>
      <w:r>
        <w:rPr>
          <w:sz w:val="23"/>
        </w:rPr>
        <w:t>Road.</w:t>
      </w:r>
    </w:p>
    <w:p w14:paraId="18FE9B64" w14:textId="77777777" w:rsidR="00021792" w:rsidRDefault="00000000">
      <w:pPr>
        <w:pStyle w:val="ListParagraph"/>
        <w:numPr>
          <w:ilvl w:val="0"/>
          <w:numId w:val="70"/>
        </w:numPr>
        <w:tabs>
          <w:tab w:val="left" w:pos="953"/>
          <w:tab w:val="left" w:pos="954"/>
        </w:tabs>
        <w:spacing w:before="122" w:line="285" w:lineRule="auto"/>
        <w:ind w:right="1176"/>
        <w:rPr>
          <w:sz w:val="23"/>
        </w:rPr>
      </w:pPr>
      <w:r>
        <w:rPr>
          <w:sz w:val="23"/>
        </w:rPr>
        <w:t>Cherry</w:t>
      </w:r>
      <w:r>
        <w:rPr>
          <w:spacing w:val="39"/>
          <w:sz w:val="23"/>
        </w:rPr>
        <w:t xml:space="preserve"> </w:t>
      </w:r>
      <w:r>
        <w:rPr>
          <w:sz w:val="23"/>
        </w:rPr>
        <w:t>Creek</w:t>
      </w:r>
      <w:r>
        <w:rPr>
          <w:spacing w:val="39"/>
          <w:sz w:val="23"/>
        </w:rPr>
        <w:t xml:space="preserve"> </w:t>
      </w:r>
      <w:r>
        <w:rPr>
          <w:sz w:val="23"/>
        </w:rPr>
        <w:t>Youth</w:t>
      </w:r>
      <w:r>
        <w:rPr>
          <w:spacing w:val="39"/>
          <w:sz w:val="23"/>
        </w:rPr>
        <w:t xml:space="preserve"> </w:t>
      </w:r>
      <w:r>
        <w:rPr>
          <w:sz w:val="23"/>
        </w:rPr>
        <w:t>Justice</w:t>
      </w:r>
      <w:r>
        <w:rPr>
          <w:spacing w:val="39"/>
          <w:sz w:val="23"/>
        </w:rPr>
        <w:t xml:space="preserve"> </w:t>
      </w:r>
      <w:r>
        <w:rPr>
          <w:sz w:val="23"/>
        </w:rPr>
        <w:t>Facility</w:t>
      </w:r>
      <w:r>
        <w:rPr>
          <w:spacing w:val="39"/>
          <w:sz w:val="23"/>
        </w:rPr>
        <w:t xml:space="preserve"> </w:t>
      </w:r>
      <w:r>
        <w:rPr>
          <w:sz w:val="23"/>
        </w:rPr>
        <w:t>is</w:t>
      </w:r>
      <w:r>
        <w:rPr>
          <w:spacing w:val="39"/>
          <w:sz w:val="23"/>
        </w:rPr>
        <w:t xml:space="preserve"> </w:t>
      </w:r>
      <w:r>
        <w:rPr>
          <w:sz w:val="23"/>
        </w:rPr>
        <w:t>a</w:t>
      </w:r>
      <w:r>
        <w:rPr>
          <w:spacing w:val="39"/>
          <w:sz w:val="23"/>
        </w:rPr>
        <w:t xml:space="preserve"> </w:t>
      </w:r>
      <w:r>
        <w:rPr>
          <w:sz w:val="23"/>
        </w:rPr>
        <w:t>newly</w:t>
      </w:r>
      <w:r>
        <w:rPr>
          <w:spacing w:val="39"/>
          <w:sz w:val="23"/>
        </w:rPr>
        <w:t xml:space="preserve"> </w:t>
      </w:r>
      <w:r>
        <w:rPr>
          <w:sz w:val="23"/>
        </w:rPr>
        <w:t>constructed</w:t>
      </w:r>
      <w:r>
        <w:rPr>
          <w:spacing w:val="39"/>
          <w:sz w:val="23"/>
        </w:rPr>
        <w:t xml:space="preserve"> </w:t>
      </w:r>
      <w:r>
        <w:rPr>
          <w:sz w:val="23"/>
        </w:rPr>
        <w:t>youth</w:t>
      </w:r>
      <w:r>
        <w:rPr>
          <w:spacing w:val="39"/>
          <w:sz w:val="23"/>
        </w:rPr>
        <w:t xml:space="preserve"> </w:t>
      </w:r>
      <w:r>
        <w:rPr>
          <w:sz w:val="23"/>
        </w:rPr>
        <w:t>justice</w:t>
      </w:r>
      <w:r>
        <w:rPr>
          <w:spacing w:val="39"/>
          <w:sz w:val="23"/>
        </w:rPr>
        <w:t xml:space="preserve"> </w:t>
      </w:r>
      <w:r>
        <w:rPr>
          <w:sz w:val="23"/>
        </w:rPr>
        <w:t>facility</w:t>
      </w:r>
      <w:r>
        <w:rPr>
          <w:spacing w:val="39"/>
          <w:sz w:val="23"/>
        </w:rPr>
        <w:t xml:space="preserve"> </w:t>
      </w:r>
      <w:r>
        <w:rPr>
          <w:sz w:val="23"/>
        </w:rPr>
        <w:t>located</w:t>
      </w:r>
      <w:r>
        <w:rPr>
          <w:spacing w:val="39"/>
          <w:sz w:val="23"/>
        </w:rPr>
        <w:t xml:space="preserve"> </w:t>
      </w:r>
      <w:r>
        <w:rPr>
          <w:sz w:val="23"/>
        </w:rPr>
        <w:t>southwest of</w:t>
      </w:r>
      <w:r>
        <w:rPr>
          <w:spacing w:val="40"/>
          <w:sz w:val="23"/>
        </w:rPr>
        <w:t xml:space="preserve"> </w:t>
      </w:r>
      <w:r>
        <w:rPr>
          <w:sz w:val="23"/>
        </w:rPr>
        <w:t>the</w:t>
      </w:r>
      <w:r>
        <w:rPr>
          <w:spacing w:val="40"/>
          <w:sz w:val="23"/>
        </w:rPr>
        <w:t xml:space="preserve"> </w:t>
      </w:r>
      <w:r>
        <w:rPr>
          <w:sz w:val="23"/>
        </w:rPr>
        <w:t>Wyndham</w:t>
      </w:r>
      <w:r>
        <w:rPr>
          <w:spacing w:val="40"/>
          <w:sz w:val="23"/>
        </w:rPr>
        <w:t xml:space="preserve"> </w:t>
      </w:r>
      <w:r>
        <w:rPr>
          <w:sz w:val="23"/>
        </w:rPr>
        <w:t>RDF,</w:t>
      </w:r>
      <w:r>
        <w:rPr>
          <w:spacing w:val="40"/>
          <w:sz w:val="23"/>
        </w:rPr>
        <w:t xml:space="preserve"> </w:t>
      </w:r>
      <w:r>
        <w:rPr>
          <w:sz w:val="23"/>
        </w:rPr>
        <w:t>between</w:t>
      </w:r>
      <w:r>
        <w:rPr>
          <w:spacing w:val="40"/>
          <w:sz w:val="23"/>
        </w:rPr>
        <w:t xml:space="preserve"> </w:t>
      </w:r>
      <w:r>
        <w:rPr>
          <w:sz w:val="23"/>
        </w:rPr>
        <w:t>the</w:t>
      </w:r>
      <w:r>
        <w:rPr>
          <w:spacing w:val="40"/>
          <w:sz w:val="23"/>
        </w:rPr>
        <w:t xml:space="preserve"> </w:t>
      </w:r>
      <w:r>
        <w:rPr>
          <w:sz w:val="23"/>
        </w:rPr>
        <w:t>Princes</w:t>
      </w:r>
      <w:r>
        <w:rPr>
          <w:spacing w:val="40"/>
          <w:sz w:val="23"/>
        </w:rPr>
        <w:t xml:space="preserve"> </w:t>
      </w:r>
      <w:r>
        <w:rPr>
          <w:sz w:val="23"/>
        </w:rPr>
        <w:t>Freeway</w:t>
      </w:r>
      <w:r>
        <w:rPr>
          <w:spacing w:val="40"/>
          <w:sz w:val="23"/>
        </w:rPr>
        <w:t xml:space="preserve"> </w:t>
      </w:r>
      <w:r>
        <w:rPr>
          <w:sz w:val="23"/>
        </w:rPr>
        <w:t>and</w:t>
      </w:r>
      <w:r>
        <w:rPr>
          <w:spacing w:val="40"/>
          <w:sz w:val="23"/>
        </w:rPr>
        <w:t xml:space="preserve"> </w:t>
      </w:r>
      <w:r>
        <w:rPr>
          <w:sz w:val="23"/>
        </w:rPr>
        <w:t>Melbourne-Geelong</w:t>
      </w:r>
      <w:r>
        <w:rPr>
          <w:spacing w:val="40"/>
          <w:sz w:val="23"/>
        </w:rPr>
        <w:t xml:space="preserve"> </w:t>
      </w:r>
      <w:r>
        <w:rPr>
          <w:sz w:val="23"/>
        </w:rPr>
        <w:t>rail</w:t>
      </w:r>
      <w:r>
        <w:rPr>
          <w:spacing w:val="40"/>
          <w:sz w:val="23"/>
        </w:rPr>
        <w:t xml:space="preserve"> </w:t>
      </w:r>
      <w:r>
        <w:rPr>
          <w:sz w:val="23"/>
        </w:rPr>
        <w:t>line.</w:t>
      </w:r>
    </w:p>
    <w:p w14:paraId="7A9BF955" w14:textId="77777777" w:rsidR="00021792" w:rsidRDefault="00000000">
      <w:pPr>
        <w:pStyle w:val="ListParagraph"/>
        <w:numPr>
          <w:ilvl w:val="0"/>
          <w:numId w:val="70"/>
        </w:numPr>
        <w:tabs>
          <w:tab w:val="left" w:pos="953"/>
          <w:tab w:val="left" w:pos="954"/>
        </w:tabs>
        <w:spacing w:before="121" w:line="285" w:lineRule="auto"/>
        <w:ind w:right="1299"/>
        <w:rPr>
          <w:sz w:val="23"/>
        </w:rPr>
      </w:pPr>
      <w:proofErr w:type="spellStart"/>
      <w:r>
        <w:rPr>
          <w:sz w:val="23"/>
        </w:rPr>
        <w:t>Werribee</w:t>
      </w:r>
      <w:proofErr w:type="spellEnd"/>
      <w:r>
        <w:rPr>
          <w:spacing w:val="35"/>
          <w:sz w:val="23"/>
        </w:rPr>
        <w:t xml:space="preserve"> </w:t>
      </w:r>
      <w:r>
        <w:rPr>
          <w:sz w:val="23"/>
        </w:rPr>
        <w:t>River</w:t>
      </w:r>
      <w:r>
        <w:rPr>
          <w:spacing w:val="35"/>
          <w:sz w:val="23"/>
        </w:rPr>
        <w:t xml:space="preserve"> </w:t>
      </w:r>
      <w:r>
        <w:rPr>
          <w:sz w:val="23"/>
        </w:rPr>
        <w:t>Regional</w:t>
      </w:r>
      <w:r>
        <w:rPr>
          <w:spacing w:val="35"/>
          <w:sz w:val="23"/>
        </w:rPr>
        <w:t xml:space="preserve"> </w:t>
      </w:r>
      <w:r>
        <w:rPr>
          <w:sz w:val="23"/>
        </w:rPr>
        <w:t>Park</w:t>
      </w:r>
      <w:r>
        <w:rPr>
          <w:spacing w:val="35"/>
          <w:sz w:val="23"/>
        </w:rPr>
        <w:t xml:space="preserve"> </w:t>
      </w:r>
      <w:r>
        <w:rPr>
          <w:sz w:val="23"/>
        </w:rPr>
        <w:t>is</w:t>
      </w:r>
      <w:r>
        <w:rPr>
          <w:spacing w:val="35"/>
          <w:sz w:val="23"/>
        </w:rPr>
        <w:t xml:space="preserve"> </w:t>
      </w:r>
      <w:r>
        <w:rPr>
          <w:sz w:val="23"/>
        </w:rPr>
        <w:t>located</w:t>
      </w:r>
      <w:r>
        <w:rPr>
          <w:spacing w:val="35"/>
          <w:sz w:val="23"/>
        </w:rPr>
        <w:t xml:space="preserve"> </w:t>
      </w:r>
      <w:r>
        <w:rPr>
          <w:sz w:val="23"/>
        </w:rPr>
        <w:t>along</w:t>
      </w:r>
      <w:r>
        <w:rPr>
          <w:spacing w:val="35"/>
          <w:sz w:val="23"/>
        </w:rPr>
        <w:t xml:space="preserve"> </w:t>
      </w:r>
      <w:r>
        <w:rPr>
          <w:sz w:val="23"/>
        </w:rPr>
        <w:t>the</w:t>
      </w:r>
      <w:r>
        <w:rPr>
          <w:spacing w:val="35"/>
          <w:sz w:val="23"/>
        </w:rPr>
        <w:t xml:space="preserve"> </w:t>
      </w:r>
      <w:r>
        <w:rPr>
          <w:sz w:val="23"/>
        </w:rPr>
        <w:t>eastern</w:t>
      </w:r>
      <w:r>
        <w:rPr>
          <w:spacing w:val="35"/>
          <w:sz w:val="23"/>
        </w:rPr>
        <w:t xml:space="preserve"> </w:t>
      </w:r>
      <w:r>
        <w:rPr>
          <w:sz w:val="23"/>
        </w:rPr>
        <w:t>boundary.</w:t>
      </w:r>
      <w:r>
        <w:rPr>
          <w:spacing w:val="35"/>
          <w:sz w:val="23"/>
        </w:rPr>
        <w:t xml:space="preserve"> </w:t>
      </w:r>
      <w:r>
        <w:rPr>
          <w:sz w:val="23"/>
        </w:rPr>
        <w:t>Parks</w:t>
      </w:r>
      <w:r>
        <w:rPr>
          <w:spacing w:val="35"/>
          <w:sz w:val="23"/>
        </w:rPr>
        <w:t xml:space="preserve"> </w:t>
      </w:r>
      <w:r>
        <w:rPr>
          <w:sz w:val="23"/>
        </w:rPr>
        <w:t>Victoria</w:t>
      </w:r>
      <w:r>
        <w:rPr>
          <w:spacing w:val="35"/>
          <w:sz w:val="23"/>
        </w:rPr>
        <w:t xml:space="preserve"> </w:t>
      </w:r>
      <w:r>
        <w:rPr>
          <w:sz w:val="23"/>
        </w:rPr>
        <w:t>has</w:t>
      </w:r>
      <w:r>
        <w:rPr>
          <w:spacing w:val="35"/>
          <w:sz w:val="23"/>
        </w:rPr>
        <w:t xml:space="preserve"> </w:t>
      </w:r>
      <w:r>
        <w:rPr>
          <w:sz w:val="23"/>
        </w:rPr>
        <w:t>plans</w:t>
      </w:r>
      <w:r>
        <w:rPr>
          <w:spacing w:val="35"/>
          <w:sz w:val="23"/>
        </w:rPr>
        <w:t xml:space="preserve"> </w:t>
      </w:r>
      <w:r>
        <w:rPr>
          <w:sz w:val="23"/>
        </w:rPr>
        <w:t>for a</w:t>
      </w:r>
      <w:r>
        <w:rPr>
          <w:spacing w:val="40"/>
          <w:sz w:val="23"/>
        </w:rPr>
        <w:t xml:space="preserve"> </w:t>
      </w:r>
      <w:r>
        <w:rPr>
          <w:sz w:val="23"/>
        </w:rPr>
        <w:t>redevelopment</w:t>
      </w:r>
      <w:r>
        <w:rPr>
          <w:spacing w:val="40"/>
          <w:sz w:val="23"/>
        </w:rPr>
        <w:t xml:space="preserve"> </w:t>
      </w:r>
      <w:r>
        <w:rPr>
          <w:sz w:val="23"/>
        </w:rPr>
        <w:t>of</w:t>
      </w:r>
      <w:r>
        <w:rPr>
          <w:spacing w:val="40"/>
          <w:sz w:val="23"/>
        </w:rPr>
        <w:t xml:space="preserve"> </w:t>
      </w:r>
      <w:r>
        <w:rPr>
          <w:sz w:val="23"/>
        </w:rPr>
        <w:t>the</w:t>
      </w:r>
      <w:r>
        <w:rPr>
          <w:spacing w:val="40"/>
          <w:sz w:val="23"/>
        </w:rPr>
        <w:t xml:space="preserve"> </w:t>
      </w:r>
      <w:r>
        <w:rPr>
          <w:sz w:val="23"/>
        </w:rPr>
        <w:t>park</w:t>
      </w:r>
      <w:r>
        <w:rPr>
          <w:spacing w:val="40"/>
          <w:sz w:val="23"/>
        </w:rPr>
        <w:t xml:space="preserve"> </w:t>
      </w:r>
      <w:r>
        <w:rPr>
          <w:sz w:val="23"/>
        </w:rPr>
        <w:t>which</w:t>
      </w:r>
      <w:r>
        <w:rPr>
          <w:spacing w:val="40"/>
          <w:sz w:val="23"/>
        </w:rPr>
        <w:t xml:space="preserve"> </w:t>
      </w:r>
      <w:r>
        <w:rPr>
          <w:sz w:val="23"/>
        </w:rPr>
        <w:t>will</w:t>
      </w:r>
      <w:r>
        <w:rPr>
          <w:spacing w:val="40"/>
          <w:sz w:val="23"/>
        </w:rPr>
        <w:t xml:space="preserve"> </w:t>
      </w:r>
      <w:r>
        <w:rPr>
          <w:sz w:val="23"/>
        </w:rPr>
        <w:t>improve</w:t>
      </w:r>
      <w:r>
        <w:rPr>
          <w:spacing w:val="40"/>
          <w:sz w:val="23"/>
        </w:rPr>
        <w:t xml:space="preserve"> </w:t>
      </w:r>
      <w:r>
        <w:rPr>
          <w:sz w:val="23"/>
        </w:rPr>
        <w:t>accessibility</w:t>
      </w:r>
      <w:r>
        <w:rPr>
          <w:spacing w:val="40"/>
          <w:sz w:val="23"/>
        </w:rPr>
        <w:t xml:space="preserve"> </w:t>
      </w:r>
      <w:r>
        <w:rPr>
          <w:sz w:val="23"/>
        </w:rPr>
        <w:t>down</w:t>
      </w:r>
      <w:r>
        <w:rPr>
          <w:spacing w:val="40"/>
          <w:sz w:val="23"/>
        </w:rPr>
        <w:t xml:space="preserve"> </w:t>
      </w:r>
      <w:r>
        <w:rPr>
          <w:sz w:val="23"/>
        </w:rPr>
        <w:t>to</w:t>
      </w:r>
      <w:r>
        <w:rPr>
          <w:spacing w:val="40"/>
          <w:sz w:val="23"/>
        </w:rPr>
        <w:t xml:space="preserve"> </w:t>
      </w:r>
      <w:r>
        <w:rPr>
          <w:sz w:val="23"/>
        </w:rPr>
        <w:t>the</w:t>
      </w:r>
      <w:r>
        <w:rPr>
          <w:spacing w:val="40"/>
          <w:sz w:val="23"/>
        </w:rPr>
        <w:t xml:space="preserve"> </w:t>
      </w:r>
      <w:r>
        <w:rPr>
          <w:sz w:val="23"/>
        </w:rPr>
        <w:t>bay</w:t>
      </w:r>
      <w:r>
        <w:rPr>
          <w:spacing w:val="40"/>
          <w:sz w:val="23"/>
        </w:rPr>
        <w:t xml:space="preserve"> </w:t>
      </w:r>
      <w:r>
        <w:rPr>
          <w:sz w:val="23"/>
        </w:rPr>
        <w:t>from</w:t>
      </w:r>
      <w:r>
        <w:rPr>
          <w:spacing w:val="40"/>
          <w:sz w:val="23"/>
        </w:rPr>
        <w:t xml:space="preserve"> </w:t>
      </w:r>
      <w:r>
        <w:rPr>
          <w:sz w:val="23"/>
        </w:rPr>
        <w:t>the</w:t>
      </w:r>
      <w:r>
        <w:rPr>
          <w:spacing w:val="40"/>
          <w:sz w:val="23"/>
        </w:rPr>
        <w:t xml:space="preserve"> </w:t>
      </w:r>
      <w:proofErr w:type="gramStart"/>
      <w:r>
        <w:rPr>
          <w:sz w:val="23"/>
        </w:rPr>
        <w:t>Princes</w:t>
      </w:r>
      <w:proofErr w:type="gramEnd"/>
    </w:p>
    <w:p w14:paraId="4CB91FF3" w14:textId="77777777" w:rsidR="00021792" w:rsidRDefault="00000000">
      <w:pPr>
        <w:pStyle w:val="BodyText"/>
        <w:spacing w:before="12"/>
        <w:ind w:left="953"/>
      </w:pPr>
      <w:r>
        <w:rPr>
          <w:spacing w:val="-2"/>
        </w:rPr>
        <w:t>Freeway.</w:t>
      </w:r>
    </w:p>
    <w:p w14:paraId="750B80AB" w14:textId="77777777" w:rsidR="00021792" w:rsidRDefault="00021792">
      <w:pPr>
        <w:sectPr w:rsidR="00021792">
          <w:type w:val="continuous"/>
          <w:pgSz w:w="23820" w:h="16840" w:orient="landscape"/>
          <w:pgMar w:top="1920" w:right="0" w:bottom="280" w:left="80" w:header="0" w:footer="510" w:gutter="0"/>
          <w:cols w:num="2" w:space="720" w:equalWidth="0">
            <w:col w:w="11512" w:space="40"/>
            <w:col w:w="12188"/>
          </w:cols>
        </w:sectPr>
      </w:pPr>
    </w:p>
    <w:p w14:paraId="555426B1" w14:textId="6B8CAE68" w:rsidR="00021792" w:rsidRDefault="00E00AAF">
      <w:pPr>
        <w:pStyle w:val="BodyText"/>
        <w:rPr>
          <w:sz w:val="22"/>
        </w:rPr>
      </w:pPr>
      <w:r>
        <w:rPr>
          <w:rFonts w:ascii="Arial"/>
          <w:noProof/>
          <w:sz w:val="17"/>
        </w:rPr>
        <w:lastRenderedPageBreak/>
        <w:drawing>
          <wp:anchor distT="0" distB="0" distL="114300" distR="114300" simplePos="0" relativeHeight="251780608" behindDoc="0" locked="0" layoutInCell="1" allowOverlap="1" wp14:anchorId="7A41D00E" wp14:editId="6DFE27D2">
            <wp:simplePos x="0" y="0"/>
            <wp:positionH relativeFrom="column">
              <wp:posOffset>-25400</wp:posOffset>
            </wp:positionH>
            <wp:positionV relativeFrom="paragraph">
              <wp:posOffset>-469901</wp:posOffset>
            </wp:positionV>
            <wp:extent cx="15113000" cy="10680875"/>
            <wp:effectExtent l="0" t="0" r="0" b="0"/>
            <wp:wrapNone/>
            <wp:docPr id="2584" name="Picture 258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4" name="Picture 2584" descr="Map&#10;&#10;Description automatically generated"/>
                    <pic:cNvPicPr/>
                  </pic:nvPicPr>
                  <pic:blipFill>
                    <a:blip r:embed="rId50" cstate="email">
                      <a:extLst>
                        <a:ext uri="{28A0092B-C50C-407E-A947-70E740481C1C}">
                          <a14:useLocalDpi xmlns:a14="http://schemas.microsoft.com/office/drawing/2010/main"/>
                        </a:ext>
                      </a:extLst>
                    </a:blip>
                    <a:stretch>
                      <a:fillRect/>
                    </a:stretch>
                  </pic:blipFill>
                  <pic:spPr>
                    <a:xfrm>
                      <a:off x="0" y="0"/>
                      <a:ext cx="15119870" cy="10685730"/>
                    </a:xfrm>
                    <a:prstGeom prst="rect">
                      <a:avLst/>
                    </a:prstGeom>
                  </pic:spPr>
                </pic:pic>
              </a:graphicData>
            </a:graphic>
            <wp14:sizeRelH relativeFrom="page">
              <wp14:pctWidth>0</wp14:pctWidth>
            </wp14:sizeRelH>
            <wp14:sizeRelV relativeFrom="page">
              <wp14:pctHeight>0</wp14:pctHeight>
            </wp14:sizeRelV>
          </wp:anchor>
        </w:drawing>
      </w:r>
    </w:p>
    <w:p w14:paraId="185D36D6" w14:textId="77777777" w:rsidR="00021792" w:rsidRDefault="00021792">
      <w:pPr>
        <w:pStyle w:val="BodyText"/>
        <w:rPr>
          <w:sz w:val="22"/>
        </w:rPr>
      </w:pPr>
    </w:p>
    <w:p w14:paraId="4B0D5DBF" w14:textId="714832EE" w:rsidR="00021792" w:rsidRDefault="00000000">
      <w:pPr>
        <w:spacing w:before="155"/>
        <w:jc w:val="right"/>
        <w:rPr>
          <w:rFonts w:ascii="Arial"/>
          <w:b/>
          <w:sz w:val="20"/>
        </w:rPr>
      </w:pPr>
      <w:bookmarkStart w:id="67" w:name="Figure_9:_Existing_land_use"/>
      <w:bookmarkEnd w:id="67"/>
      <w:r>
        <w:rPr>
          <w:rFonts w:ascii="Arial"/>
          <w:b/>
          <w:color w:val="131313"/>
          <w:spacing w:val="-2"/>
          <w:w w:val="90"/>
          <w:sz w:val="20"/>
        </w:rPr>
        <w:t>WERR\BE</w:t>
      </w:r>
    </w:p>
    <w:p w14:paraId="5AD25674" w14:textId="77777777" w:rsidR="00021792" w:rsidRDefault="00000000">
      <w:pPr>
        <w:spacing w:before="5"/>
        <w:rPr>
          <w:rFonts w:ascii="Arial"/>
          <w:b/>
          <w:sz w:val="29"/>
        </w:rPr>
      </w:pPr>
      <w:r>
        <w:br w:type="column"/>
      </w:r>
    </w:p>
    <w:p w14:paraId="524B99D3" w14:textId="77777777" w:rsidR="00021792" w:rsidRDefault="00000000">
      <w:pPr>
        <w:spacing w:line="201" w:lineRule="auto"/>
        <w:ind w:left="1159" w:right="-5" w:hanging="79"/>
        <w:rPr>
          <w:rFonts w:ascii="Arial"/>
          <w:sz w:val="19"/>
        </w:rPr>
      </w:pPr>
      <w:r>
        <w:rPr>
          <w:rFonts w:ascii="Arial"/>
          <w:i/>
          <w:color w:val="494949"/>
          <w:w w:val="75"/>
          <w:sz w:val="17"/>
        </w:rPr>
        <w:t xml:space="preserve">East </w:t>
      </w:r>
      <w:proofErr w:type="spellStart"/>
      <w:r>
        <w:rPr>
          <w:rFonts w:ascii="Arial"/>
          <w:color w:val="494949"/>
          <w:w w:val="75"/>
          <w:sz w:val="19"/>
        </w:rPr>
        <w:t>Werribee</w:t>
      </w:r>
      <w:proofErr w:type="spellEnd"/>
      <w:r>
        <w:rPr>
          <w:rFonts w:ascii="Arial"/>
          <w:color w:val="494949"/>
          <w:sz w:val="19"/>
        </w:rPr>
        <w:t xml:space="preserve"> </w:t>
      </w:r>
      <w:r>
        <w:rPr>
          <w:rFonts w:ascii="Arial"/>
          <w:color w:val="383838"/>
          <w:spacing w:val="-2"/>
          <w:w w:val="75"/>
          <w:sz w:val="19"/>
        </w:rPr>
        <w:t>Emplo</w:t>
      </w:r>
      <w:r>
        <w:rPr>
          <w:rFonts w:ascii="Arial"/>
          <w:color w:val="646464"/>
          <w:spacing w:val="-2"/>
          <w:w w:val="75"/>
          <w:sz w:val="19"/>
        </w:rPr>
        <w:t>y</w:t>
      </w:r>
      <w:r>
        <w:rPr>
          <w:rFonts w:ascii="Arial"/>
          <w:color w:val="494949"/>
          <w:spacing w:val="-2"/>
          <w:w w:val="75"/>
          <w:sz w:val="19"/>
        </w:rPr>
        <w:t>me</w:t>
      </w:r>
      <w:r>
        <w:rPr>
          <w:rFonts w:ascii="Arial"/>
          <w:color w:val="646464"/>
          <w:spacing w:val="-2"/>
          <w:w w:val="75"/>
          <w:sz w:val="19"/>
        </w:rPr>
        <w:t>n</w:t>
      </w:r>
      <w:r>
        <w:rPr>
          <w:rFonts w:ascii="Arial"/>
          <w:color w:val="494949"/>
          <w:spacing w:val="-2"/>
          <w:w w:val="75"/>
          <w:sz w:val="19"/>
        </w:rPr>
        <w:t>t</w:t>
      </w:r>
    </w:p>
    <w:p w14:paraId="39590CE5" w14:textId="77777777" w:rsidR="00021792" w:rsidRDefault="00000000">
      <w:pPr>
        <w:spacing w:line="174" w:lineRule="exact"/>
        <w:ind w:left="1326"/>
        <w:rPr>
          <w:rFonts w:ascii="Arial"/>
          <w:i/>
          <w:sz w:val="17"/>
        </w:rPr>
      </w:pPr>
      <w:r>
        <w:rPr>
          <w:rFonts w:ascii="Arial"/>
          <w:i/>
          <w:color w:val="494949"/>
          <w:spacing w:val="-2"/>
          <w:w w:val="90"/>
          <w:sz w:val="17"/>
        </w:rPr>
        <w:t>Precinct</w:t>
      </w:r>
    </w:p>
    <w:p w14:paraId="28506D7B" w14:textId="77777777" w:rsidR="00021792" w:rsidRDefault="00000000">
      <w:pPr>
        <w:spacing w:before="65" w:line="357" w:lineRule="auto"/>
        <w:ind w:left="898" w:hanging="27"/>
        <w:rPr>
          <w:rFonts w:ascii="Arial"/>
          <w:b/>
          <w:sz w:val="21"/>
        </w:rPr>
      </w:pPr>
      <w:r>
        <w:br w:type="column"/>
      </w:r>
      <w:r>
        <w:rPr>
          <w:rFonts w:ascii="Arial"/>
          <w:b/>
          <w:color w:val="16345B"/>
          <w:sz w:val="21"/>
        </w:rPr>
        <w:t>AVALOt-1</w:t>
      </w:r>
      <w:r>
        <w:rPr>
          <w:rFonts w:ascii="Arial"/>
          <w:b/>
          <w:color w:val="16345B"/>
          <w:spacing w:val="-12"/>
          <w:sz w:val="21"/>
        </w:rPr>
        <w:t xml:space="preserve"> </w:t>
      </w:r>
      <w:proofErr w:type="spellStart"/>
      <w:r>
        <w:rPr>
          <w:rFonts w:ascii="Arial"/>
          <w:b/>
          <w:color w:val="16345B"/>
          <w:sz w:val="21"/>
        </w:rPr>
        <w:t>coRR</w:t>
      </w:r>
      <w:proofErr w:type="spellEnd"/>
      <w:r>
        <w:rPr>
          <w:rFonts w:ascii="Arial"/>
          <w:b/>
          <w:color w:val="16345B"/>
          <w:sz w:val="21"/>
        </w:rPr>
        <w:t xml:space="preserve">\OOR </w:t>
      </w:r>
      <w:r>
        <w:rPr>
          <w:rFonts w:ascii="Arial"/>
          <w:b/>
          <w:color w:val="16345B"/>
          <w:spacing w:val="-2"/>
          <w:sz w:val="21"/>
        </w:rPr>
        <w:t>SlRA1EGY</w:t>
      </w:r>
    </w:p>
    <w:p w14:paraId="3084DBAE" w14:textId="77777777" w:rsidR="00021792" w:rsidRDefault="00021792">
      <w:pPr>
        <w:spacing w:line="357" w:lineRule="auto"/>
        <w:rPr>
          <w:rFonts w:ascii="Arial"/>
          <w:sz w:val="21"/>
        </w:rPr>
        <w:sectPr w:rsidR="00021792">
          <w:footerReference w:type="default" r:id="rId51"/>
          <w:pgSz w:w="23820" w:h="16840" w:orient="landscape"/>
          <w:pgMar w:top="700" w:right="0" w:bottom="0" w:left="80" w:header="0" w:footer="0" w:gutter="0"/>
          <w:cols w:num="3" w:space="720" w:equalWidth="0">
            <w:col w:w="17799" w:space="40"/>
            <w:col w:w="1964" w:space="39"/>
            <w:col w:w="3898"/>
          </w:cols>
        </w:sectPr>
      </w:pPr>
    </w:p>
    <w:p w14:paraId="73EC6D70" w14:textId="77777777" w:rsidR="00021792" w:rsidRDefault="00021792">
      <w:pPr>
        <w:pStyle w:val="BodyText"/>
        <w:spacing w:before="8"/>
        <w:rPr>
          <w:rFonts w:ascii="Arial"/>
          <w:b/>
          <w:sz w:val="22"/>
        </w:rPr>
      </w:pPr>
    </w:p>
    <w:p w14:paraId="502F499D" w14:textId="77777777" w:rsidR="00021792" w:rsidRDefault="00021792">
      <w:pPr>
        <w:rPr>
          <w:rFonts w:ascii="Arial"/>
        </w:rPr>
        <w:sectPr w:rsidR="00021792">
          <w:type w:val="continuous"/>
          <w:pgSz w:w="23820" w:h="16840" w:orient="landscape"/>
          <w:pgMar w:top="1920" w:right="0" w:bottom="280" w:left="80" w:header="0" w:footer="0" w:gutter="0"/>
          <w:cols w:space="720"/>
        </w:sectPr>
      </w:pPr>
    </w:p>
    <w:p w14:paraId="2C41E357" w14:textId="2497B879" w:rsidR="00021792" w:rsidRDefault="00000000" w:rsidP="00E00AAF">
      <w:pPr>
        <w:spacing w:before="126" w:line="194" w:lineRule="auto"/>
        <w:ind w:left="2321" w:right="7066" w:hanging="84"/>
        <w:jc w:val="center"/>
        <w:rPr>
          <w:rFonts w:ascii="Arial"/>
          <w:sz w:val="17"/>
        </w:rPr>
        <w:sectPr w:rsidR="00021792">
          <w:type w:val="continuous"/>
          <w:pgSz w:w="23820" w:h="16840" w:orient="landscape"/>
          <w:pgMar w:top="1920" w:right="0" w:bottom="280" w:left="80" w:header="0" w:footer="0" w:gutter="0"/>
          <w:cols w:space="720"/>
        </w:sectPr>
      </w:pPr>
      <w:r>
        <w:rPr>
          <w:rFonts w:ascii="Arial"/>
          <w:color w:val="494949"/>
          <w:spacing w:val="-4"/>
          <w:w w:val="90"/>
          <w:sz w:val="18"/>
        </w:rPr>
        <w:t xml:space="preserve">Port </w:t>
      </w:r>
    </w:p>
    <w:p w14:paraId="76BB4649" w14:textId="77777777" w:rsidR="00021792" w:rsidRDefault="00000000">
      <w:pPr>
        <w:pStyle w:val="Heading3"/>
        <w:rPr>
          <w:u w:val="none"/>
        </w:rPr>
      </w:pPr>
      <w:bookmarkStart w:id="68" w:name="_bookmark40"/>
      <w:bookmarkStart w:id="69" w:name="4.2_LAND_SIZE_AND_OWNERSHIP"/>
      <w:bookmarkStart w:id="70" w:name="_bookmark39"/>
      <w:bookmarkEnd w:id="68"/>
      <w:bookmarkEnd w:id="69"/>
      <w:bookmarkEnd w:id="70"/>
      <w:r>
        <w:rPr>
          <w:color w:val="003263"/>
          <w:spacing w:val="28"/>
          <w:u w:color="003263"/>
        </w:rPr>
        <w:lastRenderedPageBreak/>
        <w:t>4.2</w:t>
      </w:r>
    </w:p>
    <w:p w14:paraId="09845BE1" w14:textId="77777777" w:rsidR="00021792" w:rsidRDefault="00021792">
      <w:pPr>
        <w:pStyle w:val="BodyText"/>
        <w:rPr>
          <w:rFonts w:ascii="Calibri"/>
          <w:b/>
          <w:sz w:val="20"/>
        </w:rPr>
      </w:pPr>
    </w:p>
    <w:p w14:paraId="35C575DE" w14:textId="77777777" w:rsidR="00021792" w:rsidRDefault="00021792">
      <w:pPr>
        <w:pStyle w:val="BodyText"/>
        <w:rPr>
          <w:rFonts w:ascii="Calibri"/>
          <w:b/>
          <w:sz w:val="20"/>
        </w:rPr>
      </w:pPr>
    </w:p>
    <w:p w14:paraId="7347A927" w14:textId="77777777" w:rsidR="00021792" w:rsidRDefault="00021792">
      <w:pPr>
        <w:pStyle w:val="BodyText"/>
        <w:rPr>
          <w:rFonts w:ascii="Calibri"/>
          <w:b/>
          <w:sz w:val="20"/>
        </w:rPr>
      </w:pPr>
    </w:p>
    <w:p w14:paraId="1F311F67" w14:textId="77777777" w:rsidR="00021792" w:rsidRDefault="00021792">
      <w:pPr>
        <w:pStyle w:val="BodyText"/>
        <w:rPr>
          <w:rFonts w:ascii="Calibri"/>
          <w:b/>
          <w:sz w:val="20"/>
        </w:rPr>
      </w:pPr>
    </w:p>
    <w:p w14:paraId="3A8E6AFD" w14:textId="77777777" w:rsidR="00021792" w:rsidRDefault="00021792">
      <w:pPr>
        <w:pStyle w:val="BodyText"/>
        <w:rPr>
          <w:rFonts w:ascii="Calibri"/>
          <w:b/>
          <w:sz w:val="20"/>
        </w:rPr>
      </w:pPr>
    </w:p>
    <w:p w14:paraId="04AB4B13" w14:textId="77777777" w:rsidR="00021792" w:rsidRDefault="00021792">
      <w:pPr>
        <w:pStyle w:val="BodyText"/>
        <w:rPr>
          <w:rFonts w:ascii="Calibri"/>
          <w:b/>
          <w:sz w:val="20"/>
        </w:rPr>
      </w:pPr>
    </w:p>
    <w:p w14:paraId="3A6BBF3E" w14:textId="77777777" w:rsidR="00021792" w:rsidRDefault="00000000">
      <w:pPr>
        <w:pStyle w:val="Heading5"/>
        <w:numPr>
          <w:ilvl w:val="1"/>
          <w:numId w:val="71"/>
        </w:numPr>
        <w:tabs>
          <w:tab w:val="left" w:pos="1832"/>
        </w:tabs>
        <w:spacing w:before="65"/>
        <w:ind w:left="1831" w:hanging="779"/>
        <w:rPr>
          <w:color w:val="003263"/>
        </w:rPr>
      </w:pPr>
      <w:r>
        <w:rPr>
          <w:color w:val="003263"/>
          <w:spacing w:val="32"/>
        </w:rPr>
        <w:t>LAND</w:t>
      </w:r>
      <w:r>
        <w:rPr>
          <w:color w:val="003263"/>
          <w:spacing w:val="70"/>
        </w:rPr>
        <w:t xml:space="preserve"> </w:t>
      </w:r>
      <w:r>
        <w:rPr>
          <w:color w:val="003263"/>
          <w:spacing w:val="32"/>
        </w:rPr>
        <w:t>SIZE</w:t>
      </w:r>
      <w:r>
        <w:rPr>
          <w:color w:val="003263"/>
          <w:spacing w:val="70"/>
        </w:rPr>
        <w:t xml:space="preserve"> </w:t>
      </w:r>
      <w:r>
        <w:rPr>
          <w:color w:val="003263"/>
          <w:spacing w:val="28"/>
        </w:rPr>
        <w:t>AND</w:t>
      </w:r>
      <w:r>
        <w:rPr>
          <w:color w:val="003263"/>
          <w:spacing w:val="71"/>
        </w:rPr>
        <w:t xml:space="preserve"> </w:t>
      </w:r>
      <w:r>
        <w:rPr>
          <w:color w:val="003263"/>
          <w:spacing w:val="35"/>
        </w:rPr>
        <w:t xml:space="preserve">OWNERSHIP </w:t>
      </w:r>
    </w:p>
    <w:p w14:paraId="52946EDC" w14:textId="77777777" w:rsidR="00021792" w:rsidRDefault="00000000">
      <w:pPr>
        <w:spacing w:before="295" w:line="208" w:lineRule="auto"/>
        <w:ind w:left="1053" w:right="12258"/>
        <w:rPr>
          <w:rFonts w:ascii="Calibri"/>
          <w:b/>
          <w:sz w:val="32"/>
        </w:rPr>
      </w:pPr>
      <w:r>
        <w:rPr>
          <w:rFonts w:ascii="Calibri"/>
          <w:b/>
          <w:color w:val="003263"/>
          <w:sz w:val="32"/>
        </w:rPr>
        <w:t>The</w:t>
      </w:r>
      <w:r>
        <w:rPr>
          <w:rFonts w:ascii="Calibri"/>
          <w:b/>
          <w:color w:val="003263"/>
          <w:spacing w:val="40"/>
          <w:sz w:val="32"/>
        </w:rPr>
        <w:t xml:space="preserve"> </w:t>
      </w:r>
      <w:r>
        <w:rPr>
          <w:rFonts w:ascii="Calibri"/>
          <w:b/>
          <w:color w:val="003263"/>
          <w:sz w:val="32"/>
        </w:rPr>
        <w:t>following</w:t>
      </w:r>
      <w:r>
        <w:rPr>
          <w:rFonts w:ascii="Calibri"/>
          <w:b/>
          <w:color w:val="003263"/>
          <w:spacing w:val="40"/>
          <w:sz w:val="32"/>
        </w:rPr>
        <w:t xml:space="preserve"> </w:t>
      </w:r>
      <w:r>
        <w:rPr>
          <w:rFonts w:ascii="Calibri"/>
          <w:b/>
          <w:color w:val="003263"/>
          <w:sz w:val="32"/>
        </w:rPr>
        <w:t>observations</w:t>
      </w:r>
      <w:r>
        <w:rPr>
          <w:rFonts w:ascii="Calibri"/>
          <w:b/>
          <w:color w:val="003263"/>
          <w:spacing w:val="40"/>
          <w:sz w:val="32"/>
        </w:rPr>
        <w:t xml:space="preserve"> </w:t>
      </w:r>
      <w:r>
        <w:rPr>
          <w:rFonts w:ascii="Calibri"/>
          <w:b/>
          <w:color w:val="003263"/>
          <w:sz w:val="32"/>
        </w:rPr>
        <w:t>are</w:t>
      </w:r>
      <w:r>
        <w:rPr>
          <w:rFonts w:ascii="Calibri"/>
          <w:b/>
          <w:color w:val="003263"/>
          <w:spacing w:val="40"/>
          <w:sz w:val="32"/>
        </w:rPr>
        <w:t xml:space="preserve"> </w:t>
      </w:r>
      <w:r>
        <w:rPr>
          <w:rFonts w:ascii="Calibri"/>
          <w:b/>
          <w:color w:val="003263"/>
          <w:sz w:val="32"/>
        </w:rPr>
        <w:t>made</w:t>
      </w:r>
      <w:r>
        <w:rPr>
          <w:rFonts w:ascii="Calibri"/>
          <w:b/>
          <w:color w:val="003263"/>
          <w:spacing w:val="40"/>
          <w:sz w:val="32"/>
        </w:rPr>
        <w:t xml:space="preserve"> </w:t>
      </w:r>
      <w:r>
        <w:rPr>
          <w:rFonts w:ascii="Calibri"/>
          <w:b/>
          <w:color w:val="003263"/>
          <w:sz w:val="32"/>
        </w:rPr>
        <w:t>regarding</w:t>
      </w:r>
      <w:r>
        <w:rPr>
          <w:rFonts w:ascii="Calibri"/>
          <w:b/>
          <w:color w:val="003263"/>
          <w:spacing w:val="40"/>
          <w:sz w:val="32"/>
        </w:rPr>
        <w:t xml:space="preserve"> </w:t>
      </w:r>
      <w:r>
        <w:rPr>
          <w:rFonts w:ascii="Calibri"/>
          <w:b/>
          <w:color w:val="003263"/>
          <w:sz w:val="32"/>
        </w:rPr>
        <w:t>patterns</w:t>
      </w:r>
      <w:r>
        <w:rPr>
          <w:rFonts w:ascii="Calibri"/>
          <w:b/>
          <w:color w:val="003263"/>
          <w:spacing w:val="40"/>
          <w:sz w:val="32"/>
        </w:rPr>
        <w:t xml:space="preserve"> </w:t>
      </w:r>
      <w:r>
        <w:rPr>
          <w:rFonts w:ascii="Calibri"/>
          <w:b/>
          <w:color w:val="003263"/>
          <w:sz w:val="32"/>
        </w:rPr>
        <w:t>of</w:t>
      </w:r>
      <w:r>
        <w:rPr>
          <w:rFonts w:ascii="Calibri"/>
          <w:b/>
          <w:color w:val="003263"/>
          <w:spacing w:val="40"/>
          <w:sz w:val="32"/>
        </w:rPr>
        <w:t xml:space="preserve"> </w:t>
      </w:r>
      <w:r>
        <w:rPr>
          <w:rFonts w:ascii="Calibri"/>
          <w:b/>
          <w:color w:val="003263"/>
          <w:sz w:val="32"/>
        </w:rPr>
        <w:t>land</w:t>
      </w:r>
      <w:r>
        <w:rPr>
          <w:rFonts w:ascii="Calibri"/>
          <w:b/>
          <w:color w:val="003263"/>
          <w:spacing w:val="40"/>
          <w:sz w:val="32"/>
        </w:rPr>
        <w:t xml:space="preserve"> </w:t>
      </w:r>
      <w:r>
        <w:rPr>
          <w:rFonts w:ascii="Calibri"/>
          <w:b/>
          <w:color w:val="003263"/>
          <w:sz w:val="32"/>
        </w:rPr>
        <w:t>size</w:t>
      </w:r>
      <w:r>
        <w:rPr>
          <w:rFonts w:ascii="Calibri"/>
          <w:b/>
          <w:color w:val="003263"/>
          <w:spacing w:val="40"/>
          <w:sz w:val="32"/>
        </w:rPr>
        <w:t xml:space="preserve"> </w:t>
      </w:r>
      <w:r>
        <w:rPr>
          <w:rFonts w:ascii="Calibri"/>
          <w:b/>
          <w:color w:val="003263"/>
          <w:sz w:val="32"/>
        </w:rPr>
        <w:t>and ownership</w:t>
      </w:r>
      <w:r>
        <w:rPr>
          <w:rFonts w:ascii="Calibri"/>
          <w:b/>
          <w:color w:val="003263"/>
          <w:spacing w:val="40"/>
          <w:sz w:val="32"/>
        </w:rPr>
        <w:t xml:space="preserve"> </w:t>
      </w:r>
      <w:r>
        <w:rPr>
          <w:rFonts w:ascii="Calibri"/>
          <w:b/>
          <w:color w:val="003263"/>
          <w:sz w:val="32"/>
        </w:rPr>
        <w:t>within</w:t>
      </w:r>
      <w:r>
        <w:rPr>
          <w:rFonts w:ascii="Calibri"/>
          <w:b/>
          <w:color w:val="003263"/>
          <w:spacing w:val="40"/>
          <w:sz w:val="32"/>
        </w:rPr>
        <w:t xml:space="preserve"> </w:t>
      </w:r>
      <w:r>
        <w:rPr>
          <w:rFonts w:ascii="Calibri"/>
          <w:b/>
          <w:color w:val="003263"/>
          <w:sz w:val="32"/>
        </w:rPr>
        <w:t>the</w:t>
      </w:r>
      <w:r>
        <w:rPr>
          <w:rFonts w:ascii="Calibri"/>
          <w:b/>
          <w:color w:val="003263"/>
          <w:spacing w:val="40"/>
          <w:sz w:val="32"/>
        </w:rPr>
        <w:t xml:space="preserve"> </w:t>
      </w:r>
      <w:r>
        <w:rPr>
          <w:rFonts w:ascii="Calibri"/>
          <w:b/>
          <w:color w:val="003263"/>
          <w:sz w:val="32"/>
        </w:rPr>
        <w:t>Avalon</w:t>
      </w:r>
      <w:r>
        <w:rPr>
          <w:rFonts w:ascii="Calibri"/>
          <w:b/>
          <w:color w:val="003263"/>
          <w:spacing w:val="40"/>
          <w:sz w:val="32"/>
        </w:rPr>
        <w:t xml:space="preserve"> </w:t>
      </w:r>
      <w:r>
        <w:rPr>
          <w:rFonts w:ascii="Calibri"/>
          <w:b/>
          <w:color w:val="003263"/>
          <w:sz w:val="32"/>
        </w:rPr>
        <w:t>Corridor:</w:t>
      </w:r>
    </w:p>
    <w:p w14:paraId="236DD6C0" w14:textId="77777777" w:rsidR="00021792" w:rsidRDefault="00000000">
      <w:pPr>
        <w:pStyle w:val="ListParagraph"/>
        <w:numPr>
          <w:ilvl w:val="2"/>
          <w:numId w:val="71"/>
        </w:numPr>
        <w:tabs>
          <w:tab w:val="left" w:pos="1451"/>
        </w:tabs>
        <w:spacing w:before="209" w:line="285" w:lineRule="auto"/>
        <w:ind w:right="12939"/>
        <w:jc w:val="both"/>
        <w:rPr>
          <w:sz w:val="23"/>
        </w:rPr>
      </w:pPr>
      <w:r>
        <w:rPr>
          <w:sz w:val="23"/>
        </w:rPr>
        <w:t>The WTP constitutes the single largest land holding within the Avalon Corridor, comprising approximately</w:t>
      </w:r>
      <w:r>
        <w:rPr>
          <w:spacing w:val="40"/>
          <w:sz w:val="23"/>
        </w:rPr>
        <w:t xml:space="preserve"> </w:t>
      </w:r>
      <w:r>
        <w:rPr>
          <w:sz w:val="23"/>
        </w:rPr>
        <w:t>10,500</w:t>
      </w:r>
      <w:r>
        <w:rPr>
          <w:spacing w:val="40"/>
          <w:sz w:val="23"/>
        </w:rPr>
        <w:t xml:space="preserve"> </w:t>
      </w:r>
      <w:r>
        <w:rPr>
          <w:sz w:val="23"/>
        </w:rPr>
        <w:t>hectares</w:t>
      </w:r>
      <w:r>
        <w:rPr>
          <w:spacing w:val="40"/>
          <w:sz w:val="23"/>
        </w:rPr>
        <w:t xml:space="preserve"> </w:t>
      </w:r>
      <w:r>
        <w:rPr>
          <w:sz w:val="23"/>
        </w:rPr>
        <w:t>of</w:t>
      </w:r>
      <w:r>
        <w:rPr>
          <w:spacing w:val="40"/>
          <w:sz w:val="23"/>
        </w:rPr>
        <w:t xml:space="preserve"> </w:t>
      </w:r>
      <w:r>
        <w:rPr>
          <w:sz w:val="23"/>
        </w:rPr>
        <w:t>state</w:t>
      </w:r>
      <w:r>
        <w:rPr>
          <w:spacing w:val="40"/>
          <w:sz w:val="23"/>
        </w:rPr>
        <w:t xml:space="preserve"> </w:t>
      </w:r>
      <w:r>
        <w:rPr>
          <w:sz w:val="23"/>
        </w:rPr>
        <w:t>government</w:t>
      </w:r>
      <w:r>
        <w:rPr>
          <w:spacing w:val="40"/>
          <w:sz w:val="23"/>
        </w:rPr>
        <w:t xml:space="preserve"> </w:t>
      </w:r>
      <w:r>
        <w:rPr>
          <w:sz w:val="23"/>
        </w:rPr>
        <w:t>owned</w:t>
      </w:r>
      <w:r>
        <w:rPr>
          <w:spacing w:val="40"/>
          <w:sz w:val="23"/>
        </w:rPr>
        <w:t xml:space="preserve"> </w:t>
      </w:r>
      <w:r>
        <w:rPr>
          <w:sz w:val="23"/>
        </w:rPr>
        <w:t>and</w:t>
      </w:r>
      <w:r>
        <w:rPr>
          <w:spacing w:val="40"/>
          <w:sz w:val="23"/>
        </w:rPr>
        <w:t xml:space="preserve"> </w:t>
      </w:r>
      <w:r>
        <w:rPr>
          <w:sz w:val="23"/>
        </w:rPr>
        <w:t>controlled</w:t>
      </w:r>
      <w:r>
        <w:rPr>
          <w:spacing w:val="40"/>
          <w:sz w:val="23"/>
        </w:rPr>
        <w:t xml:space="preserve"> </w:t>
      </w:r>
      <w:r>
        <w:rPr>
          <w:sz w:val="23"/>
        </w:rPr>
        <w:t>land.</w:t>
      </w:r>
    </w:p>
    <w:p w14:paraId="47D43BA5" w14:textId="77777777" w:rsidR="00021792" w:rsidRDefault="00000000">
      <w:pPr>
        <w:pStyle w:val="ListParagraph"/>
        <w:numPr>
          <w:ilvl w:val="2"/>
          <w:numId w:val="71"/>
        </w:numPr>
        <w:tabs>
          <w:tab w:val="left" w:pos="1451"/>
        </w:tabs>
        <w:spacing w:before="121" w:line="290" w:lineRule="auto"/>
        <w:ind w:right="12185"/>
        <w:jc w:val="both"/>
        <w:rPr>
          <w:sz w:val="23"/>
        </w:rPr>
      </w:pPr>
      <w:r>
        <w:rPr>
          <w:sz w:val="23"/>
        </w:rPr>
        <w:t>Other larger land holdings within the Avalon Corridor include Avalon Airport, the former Cheetham Saltworks site, Mountain View Quarry, Point Wilson Munitions Facility, Wyndham RDF and Holcim Quarry,</w:t>
      </w:r>
      <w:r>
        <w:rPr>
          <w:spacing w:val="40"/>
          <w:sz w:val="23"/>
        </w:rPr>
        <w:t xml:space="preserve"> </w:t>
      </w:r>
      <w:r>
        <w:rPr>
          <w:sz w:val="23"/>
        </w:rPr>
        <w:t>the</w:t>
      </w:r>
      <w:r>
        <w:rPr>
          <w:spacing w:val="40"/>
          <w:sz w:val="23"/>
        </w:rPr>
        <w:t xml:space="preserve"> </w:t>
      </w:r>
      <w:r>
        <w:rPr>
          <w:sz w:val="23"/>
        </w:rPr>
        <w:t>coastal</w:t>
      </w:r>
      <w:r>
        <w:rPr>
          <w:spacing w:val="40"/>
          <w:sz w:val="23"/>
        </w:rPr>
        <w:t xml:space="preserve"> </w:t>
      </w:r>
      <w:r>
        <w:rPr>
          <w:sz w:val="23"/>
        </w:rPr>
        <w:t>foreshore</w:t>
      </w:r>
      <w:r>
        <w:rPr>
          <w:spacing w:val="40"/>
          <w:sz w:val="23"/>
        </w:rPr>
        <w:t xml:space="preserve"> </w:t>
      </w:r>
      <w:r>
        <w:rPr>
          <w:sz w:val="23"/>
        </w:rPr>
        <w:t>reserve</w:t>
      </w:r>
      <w:r>
        <w:rPr>
          <w:spacing w:val="40"/>
          <w:sz w:val="23"/>
        </w:rPr>
        <w:t xml:space="preserve"> </w:t>
      </w:r>
      <w:r>
        <w:rPr>
          <w:sz w:val="23"/>
        </w:rPr>
        <w:t>(Crown</w:t>
      </w:r>
      <w:r>
        <w:rPr>
          <w:spacing w:val="40"/>
          <w:sz w:val="23"/>
        </w:rPr>
        <w:t xml:space="preserve"> </w:t>
      </w:r>
      <w:r>
        <w:rPr>
          <w:sz w:val="23"/>
        </w:rPr>
        <w:t>land)</w:t>
      </w:r>
      <w:r>
        <w:rPr>
          <w:spacing w:val="40"/>
          <w:sz w:val="23"/>
        </w:rPr>
        <w:t xml:space="preserve"> </w:t>
      </w:r>
      <w:r>
        <w:rPr>
          <w:sz w:val="23"/>
        </w:rPr>
        <w:t>and</w:t>
      </w:r>
      <w:r>
        <w:rPr>
          <w:spacing w:val="40"/>
          <w:sz w:val="23"/>
        </w:rPr>
        <w:t xml:space="preserve"> </w:t>
      </w:r>
      <w:r>
        <w:rPr>
          <w:sz w:val="23"/>
        </w:rPr>
        <w:t>Cherry</w:t>
      </w:r>
      <w:r>
        <w:rPr>
          <w:spacing w:val="40"/>
          <w:sz w:val="23"/>
        </w:rPr>
        <w:t xml:space="preserve"> </w:t>
      </w:r>
      <w:r>
        <w:rPr>
          <w:sz w:val="23"/>
        </w:rPr>
        <w:t>Creek</w:t>
      </w:r>
      <w:r>
        <w:rPr>
          <w:spacing w:val="40"/>
          <w:sz w:val="23"/>
        </w:rPr>
        <w:t xml:space="preserve"> </w:t>
      </w:r>
      <w:r>
        <w:rPr>
          <w:sz w:val="23"/>
        </w:rPr>
        <w:t>Youth</w:t>
      </w:r>
      <w:r>
        <w:rPr>
          <w:spacing w:val="40"/>
          <w:sz w:val="23"/>
        </w:rPr>
        <w:t xml:space="preserve"> </w:t>
      </w:r>
      <w:r>
        <w:rPr>
          <w:sz w:val="23"/>
        </w:rPr>
        <w:t>Justice</w:t>
      </w:r>
      <w:r>
        <w:rPr>
          <w:spacing w:val="40"/>
          <w:sz w:val="23"/>
        </w:rPr>
        <w:t xml:space="preserve"> </w:t>
      </w:r>
      <w:r>
        <w:rPr>
          <w:sz w:val="23"/>
        </w:rPr>
        <w:t>Facility.</w:t>
      </w:r>
    </w:p>
    <w:p w14:paraId="3401161D" w14:textId="77777777" w:rsidR="00021792" w:rsidRDefault="00000000">
      <w:pPr>
        <w:pStyle w:val="ListParagraph"/>
        <w:numPr>
          <w:ilvl w:val="2"/>
          <w:numId w:val="71"/>
        </w:numPr>
        <w:tabs>
          <w:tab w:val="left" w:pos="1451"/>
        </w:tabs>
        <w:spacing w:before="117" w:line="285" w:lineRule="auto"/>
        <w:ind w:right="12276"/>
        <w:jc w:val="both"/>
        <w:rPr>
          <w:sz w:val="23"/>
        </w:rPr>
      </w:pPr>
      <w:r>
        <w:rPr>
          <w:sz w:val="23"/>
        </w:rPr>
        <w:t>The</w:t>
      </w:r>
      <w:r>
        <w:rPr>
          <w:spacing w:val="40"/>
          <w:sz w:val="23"/>
        </w:rPr>
        <w:t xml:space="preserve"> </w:t>
      </w:r>
      <w:r>
        <w:rPr>
          <w:sz w:val="23"/>
        </w:rPr>
        <w:t>smallest</w:t>
      </w:r>
      <w:r>
        <w:rPr>
          <w:spacing w:val="40"/>
          <w:sz w:val="23"/>
        </w:rPr>
        <w:t xml:space="preserve"> </w:t>
      </w:r>
      <w:r>
        <w:rPr>
          <w:sz w:val="23"/>
        </w:rPr>
        <w:t>land</w:t>
      </w:r>
      <w:r>
        <w:rPr>
          <w:spacing w:val="40"/>
          <w:sz w:val="23"/>
        </w:rPr>
        <w:t xml:space="preserve"> </w:t>
      </w:r>
      <w:r>
        <w:rPr>
          <w:sz w:val="23"/>
        </w:rPr>
        <w:t>holdings</w:t>
      </w:r>
      <w:r>
        <w:rPr>
          <w:spacing w:val="40"/>
          <w:sz w:val="23"/>
        </w:rPr>
        <w:t xml:space="preserve"> </w:t>
      </w:r>
      <w:r>
        <w:rPr>
          <w:sz w:val="23"/>
        </w:rPr>
        <w:t>generally</w:t>
      </w:r>
      <w:r>
        <w:rPr>
          <w:spacing w:val="40"/>
          <w:sz w:val="23"/>
        </w:rPr>
        <w:t xml:space="preserve"> </w:t>
      </w:r>
      <w:r>
        <w:rPr>
          <w:sz w:val="23"/>
        </w:rPr>
        <w:t>constitute</w:t>
      </w:r>
      <w:r>
        <w:rPr>
          <w:spacing w:val="40"/>
          <w:sz w:val="23"/>
        </w:rPr>
        <w:t xml:space="preserve"> </w:t>
      </w:r>
      <w:r>
        <w:rPr>
          <w:sz w:val="23"/>
        </w:rPr>
        <w:t>residential</w:t>
      </w:r>
      <w:r>
        <w:rPr>
          <w:spacing w:val="40"/>
          <w:sz w:val="23"/>
        </w:rPr>
        <w:t xml:space="preserve"> </w:t>
      </w:r>
      <w:r>
        <w:rPr>
          <w:sz w:val="23"/>
        </w:rPr>
        <w:t>properties</w:t>
      </w:r>
      <w:r>
        <w:rPr>
          <w:spacing w:val="40"/>
          <w:sz w:val="23"/>
        </w:rPr>
        <w:t xml:space="preserve"> </w:t>
      </w:r>
      <w:r>
        <w:rPr>
          <w:sz w:val="23"/>
        </w:rPr>
        <w:t>within</w:t>
      </w:r>
      <w:r>
        <w:rPr>
          <w:spacing w:val="40"/>
          <w:sz w:val="23"/>
        </w:rPr>
        <w:t xml:space="preserve"> </w:t>
      </w:r>
      <w:r>
        <w:rPr>
          <w:sz w:val="23"/>
        </w:rPr>
        <w:t>the</w:t>
      </w:r>
      <w:r>
        <w:rPr>
          <w:spacing w:val="40"/>
          <w:sz w:val="23"/>
        </w:rPr>
        <w:t xml:space="preserve"> </w:t>
      </w:r>
      <w:r>
        <w:rPr>
          <w:sz w:val="23"/>
        </w:rPr>
        <w:t>township</w:t>
      </w:r>
      <w:r>
        <w:rPr>
          <w:spacing w:val="40"/>
          <w:sz w:val="23"/>
        </w:rPr>
        <w:t xml:space="preserve"> </w:t>
      </w:r>
      <w:proofErr w:type="spellStart"/>
      <w:r>
        <w:rPr>
          <w:sz w:val="23"/>
        </w:rPr>
        <w:t>centres</w:t>
      </w:r>
      <w:proofErr w:type="spellEnd"/>
      <w:r>
        <w:rPr>
          <w:sz w:val="23"/>
        </w:rPr>
        <w:t xml:space="preserve"> of</w:t>
      </w:r>
      <w:r>
        <w:rPr>
          <w:spacing w:val="40"/>
          <w:sz w:val="23"/>
        </w:rPr>
        <w:t xml:space="preserve"> </w:t>
      </w:r>
      <w:r>
        <w:rPr>
          <w:sz w:val="23"/>
        </w:rPr>
        <w:t>Lara</w:t>
      </w:r>
      <w:r>
        <w:rPr>
          <w:spacing w:val="40"/>
          <w:sz w:val="23"/>
        </w:rPr>
        <w:t xml:space="preserve"> </w:t>
      </w:r>
      <w:r>
        <w:rPr>
          <w:sz w:val="23"/>
        </w:rPr>
        <w:t>and</w:t>
      </w:r>
      <w:r>
        <w:rPr>
          <w:spacing w:val="40"/>
          <w:sz w:val="23"/>
        </w:rPr>
        <w:t xml:space="preserve"> </w:t>
      </w:r>
      <w:r>
        <w:rPr>
          <w:sz w:val="23"/>
        </w:rPr>
        <w:t>Little</w:t>
      </w:r>
      <w:r>
        <w:rPr>
          <w:spacing w:val="40"/>
          <w:sz w:val="23"/>
        </w:rPr>
        <w:t xml:space="preserve"> </w:t>
      </w:r>
      <w:r>
        <w:rPr>
          <w:sz w:val="23"/>
        </w:rPr>
        <w:t>River,</w:t>
      </w:r>
      <w:r>
        <w:rPr>
          <w:spacing w:val="40"/>
          <w:sz w:val="23"/>
        </w:rPr>
        <w:t xml:space="preserve"> </w:t>
      </w:r>
      <w:r>
        <w:rPr>
          <w:sz w:val="23"/>
        </w:rPr>
        <w:t>along</w:t>
      </w:r>
      <w:r>
        <w:rPr>
          <w:spacing w:val="40"/>
          <w:sz w:val="23"/>
        </w:rPr>
        <w:t xml:space="preserve"> </w:t>
      </w:r>
      <w:r>
        <w:rPr>
          <w:sz w:val="23"/>
        </w:rPr>
        <w:t>with</w:t>
      </w:r>
      <w:r>
        <w:rPr>
          <w:spacing w:val="40"/>
          <w:sz w:val="23"/>
        </w:rPr>
        <w:t xml:space="preserve"> </w:t>
      </w:r>
      <w:r>
        <w:rPr>
          <w:sz w:val="23"/>
        </w:rPr>
        <w:t>rural</w:t>
      </w:r>
      <w:r>
        <w:rPr>
          <w:spacing w:val="40"/>
          <w:sz w:val="23"/>
        </w:rPr>
        <w:t xml:space="preserve"> </w:t>
      </w:r>
      <w:r>
        <w:rPr>
          <w:sz w:val="23"/>
        </w:rPr>
        <w:t>residential</w:t>
      </w:r>
      <w:r>
        <w:rPr>
          <w:spacing w:val="40"/>
          <w:sz w:val="23"/>
        </w:rPr>
        <w:t xml:space="preserve"> </w:t>
      </w:r>
      <w:r>
        <w:rPr>
          <w:sz w:val="23"/>
        </w:rPr>
        <w:t>lots</w:t>
      </w:r>
      <w:r>
        <w:rPr>
          <w:spacing w:val="40"/>
          <w:sz w:val="23"/>
        </w:rPr>
        <w:t xml:space="preserve"> </w:t>
      </w:r>
      <w:r>
        <w:rPr>
          <w:sz w:val="23"/>
        </w:rPr>
        <w:t>surrounding</w:t>
      </w:r>
      <w:r>
        <w:rPr>
          <w:spacing w:val="40"/>
          <w:sz w:val="23"/>
        </w:rPr>
        <w:t xml:space="preserve"> </w:t>
      </w:r>
      <w:r>
        <w:rPr>
          <w:sz w:val="23"/>
        </w:rPr>
        <w:t>these</w:t>
      </w:r>
      <w:r>
        <w:rPr>
          <w:spacing w:val="40"/>
          <w:sz w:val="23"/>
        </w:rPr>
        <w:t xml:space="preserve"> </w:t>
      </w:r>
      <w:r>
        <w:rPr>
          <w:sz w:val="23"/>
        </w:rPr>
        <w:t>settlements.</w:t>
      </w:r>
    </w:p>
    <w:p w14:paraId="28BA22F7" w14:textId="77777777" w:rsidR="00021792" w:rsidRDefault="00000000">
      <w:pPr>
        <w:pStyle w:val="ListParagraph"/>
        <w:numPr>
          <w:ilvl w:val="2"/>
          <w:numId w:val="71"/>
        </w:numPr>
        <w:tabs>
          <w:tab w:val="left" w:pos="1451"/>
        </w:tabs>
        <w:spacing w:before="121" w:line="285" w:lineRule="auto"/>
        <w:ind w:right="12233"/>
        <w:jc w:val="both"/>
        <w:rPr>
          <w:sz w:val="23"/>
        </w:rPr>
      </w:pPr>
      <w:r>
        <w:rPr>
          <w:sz w:val="23"/>
        </w:rPr>
        <w:t xml:space="preserve">The balance of land within the Avalon Corridor is broadly </w:t>
      </w:r>
      <w:proofErr w:type="spellStart"/>
      <w:r>
        <w:rPr>
          <w:sz w:val="23"/>
        </w:rPr>
        <w:t>characterised</w:t>
      </w:r>
      <w:proofErr w:type="spellEnd"/>
      <w:r>
        <w:rPr>
          <w:sz w:val="23"/>
        </w:rPr>
        <w:t xml:space="preserve"> by moderate to large rural properties</w:t>
      </w:r>
      <w:r>
        <w:rPr>
          <w:spacing w:val="40"/>
          <w:sz w:val="23"/>
        </w:rPr>
        <w:t xml:space="preserve"> </w:t>
      </w:r>
      <w:r>
        <w:rPr>
          <w:sz w:val="23"/>
        </w:rPr>
        <w:t>which</w:t>
      </w:r>
      <w:r>
        <w:rPr>
          <w:spacing w:val="40"/>
          <w:sz w:val="23"/>
        </w:rPr>
        <w:t xml:space="preserve"> </w:t>
      </w:r>
      <w:r>
        <w:rPr>
          <w:sz w:val="23"/>
        </w:rPr>
        <w:t>are</w:t>
      </w:r>
      <w:r>
        <w:rPr>
          <w:spacing w:val="40"/>
          <w:sz w:val="23"/>
        </w:rPr>
        <w:t xml:space="preserve"> </w:t>
      </w:r>
      <w:r>
        <w:rPr>
          <w:sz w:val="23"/>
        </w:rPr>
        <w:t>relatively</w:t>
      </w:r>
      <w:r>
        <w:rPr>
          <w:spacing w:val="40"/>
          <w:sz w:val="23"/>
        </w:rPr>
        <w:t xml:space="preserve"> </w:t>
      </w:r>
      <w:r>
        <w:rPr>
          <w:sz w:val="23"/>
        </w:rPr>
        <w:t>free</w:t>
      </w:r>
      <w:r>
        <w:rPr>
          <w:spacing w:val="40"/>
          <w:sz w:val="23"/>
        </w:rPr>
        <w:t xml:space="preserve"> </w:t>
      </w:r>
      <w:r>
        <w:rPr>
          <w:sz w:val="23"/>
        </w:rPr>
        <w:t>of</w:t>
      </w:r>
      <w:r>
        <w:rPr>
          <w:spacing w:val="40"/>
          <w:sz w:val="23"/>
        </w:rPr>
        <w:t xml:space="preserve"> </w:t>
      </w:r>
      <w:r>
        <w:rPr>
          <w:sz w:val="23"/>
        </w:rPr>
        <w:t>development</w:t>
      </w:r>
      <w:r>
        <w:rPr>
          <w:spacing w:val="40"/>
          <w:sz w:val="23"/>
        </w:rPr>
        <w:t xml:space="preserve"> </w:t>
      </w:r>
      <w:r>
        <w:rPr>
          <w:sz w:val="23"/>
        </w:rPr>
        <w:t>and</w:t>
      </w:r>
      <w:r>
        <w:rPr>
          <w:spacing w:val="40"/>
          <w:sz w:val="23"/>
        </w:rPr>
        <w:t xml:space="preserve"> </w:t>
      </w:r>
      <w:r>
        <w:rPr>
          <w:sz w:val="23"/>
        </w:rPr>
        <w:t>exhibit</w:t>
      </w:r>
      <w:r>
        <w:rPr>
          <w:spacing w:val="40"/>
          <w:sz w:val="23"/>
        </w:rPr>
        <w:t xml:space="preserve"> </w:t>
      </w:r>
      <w:r>
        <w:rPr>
          <w:sz w:val="23"/>
        </w:rPr>
        <w:t>an</w:t>
      </w:r>
      <w:r>
        <w:rPr>
          <w:spacing w:val="40"/>
          <w:sz w:val="23"/>
        </w:rPr>
        <w:t xml:space="preserve"> </w:t>
      </w:r>
      <w:r>
        <w:rPr>
          <w:sz w:val="23"/>
        </w:rPr>
        <w:t>open</w:t>
      </w:r>
      <w:r>
        <w:rPr>
          <w:spacing w:val="40"/>
          <w:sz w:val="23"/>
        </w:rPr>
        <w:t xml:space="preserve"> </w:t>
      </w:r>
      <w:r>
        <w:rPr>
          <w:sz w:val="23"/>
        </w:rPr>
        <w:t>rural</w:t>
      </w:r>
      <w:r>
        <w:rPr>
          <w:spacing w:val="40"/>
          <w:sz w:val="23"/>
        </w:rPr>
        <w:t xml:space="preserve"> </w:t>
      </w:r>
      <w:r>
        <w:rPr>
          <w:sz w:val="23"/>
        </w:rPr>
        <w:t>landscape</w:t>
      </w:r>
      <w:r>
        <w:rPr>
          <w:spacing w:val="40"/>
          <w:sz w:val="23"/>
        </w:rPr>
        <w:t xml:space="preserve"> </w:t>
      </w:r>
      <w:r>
        <w:rPr>
          <w:sz w:val="23"/>
        </w:rPr>
        <w:t>character.</w:t>
      </w:r>
    </w:p>
    <w:p w14:paraId="07DC1BB3" w14:textId="77777777" w:rsidR="00021792" w:rsidRDefault="00021792">
      <w:pPr>
        <w:spacing w:line="285" w:lineRule="auto"/>
        <w:jc w:val="both"/>
        <w:rPr>
          <w:sz w:val="23"/>
        </w:rPr>
        <w:sectPr w:rsidR="00021792">
          <w:footerReference w:type="even" r:id="rId52"/>
          <w:pgSz w:w="23820" w:h="16840" w:orient="landscape"/>
          <w:pgMar w:top="1040" w:right="0" w:bottom="700" w:left="80" w:header="0" w:footer="516" w:gutter="0"/>
          <w:pgNumType w:start="50"/>
          <w:cols w:space="720"/>
        </w:sectPr>
      </w:pPr>
    </w:p>
    <w:p w14:paraId="221F5DD3" w14:textId="77777777" w:rsidR="00021792" w:rsidRDefault="00021792">
      <w:pPr>
        <w:pStyle w:val="ListParagraph"/>
        <w:numPr>
          <w:ilvl w:val="1"/>
          <w:numId w:val="71"/>
        </w:numPr>
        <w:tabs>
          <w:tab w:val="left" w:pos="1840"/>
        </w:tabs>
        <w:spacing w:before="0" w:line="646" w:lineRule="exact"/>
        <w:ind w:left="1839" w:hanging="787"/>
        <w:rPr>
          <w:rFonts w:ascii="Calibri"/>
          <w:b/>
          <w:color w:val="003263"/>
          <w:sz w:val="54"/>
          <w:u w:val="single" w:color="003263"/>
        </w:rPr>
      </w:pPr>
      <w:bookmarkStart w:id="71" w:name="_bookmark41"/>
      <w:bookmarkStart w:id="72" w:name="4.3_BUFFER_SEPARATION_AND_AMENITY_MANAGE"/>
      <w:bookmarkEnd w:id="71"/>
      <w:bookmarkEnd w:id="72"/>
    </w:p>
    <w:p w14:paraId="285F192F" w14:textId="77777777" w:rsidR="00021792" w:rsidRDefault="00021792">
      <w:pPr>
        <w:pStyle w:val="BodyText"/>
        <w:rPr>
          <w:rFonts w:ascii="Calibri"/>
          <w:b/>
          <w:sz w:val="20"/>
        </w:rPr>
      </w:pPr>
    </w:p>
    <w:p w14:paraId="6355D605" w14:textId="77777777" w:rsidR="00021792" w:rsidRDefault="00021792">
      <w:pPr>
        <w:pStyle w:val="BodyText"/>
        <w:rPr>
          <w:rFonts w:ascii="Calibri"/>
          <w:b/>
          <w:sz w:val="20"/>
        </w:rPr>
      </w:pPr>
    </w:p>
    <w:p w14:paraId="6F0075A0" w14:textId="77777777" w:rsidR="00021792" w:rsidRDefault="00021792">
      <w:pPr>
        <w:pStyle w:val="BodyText"/>
        <w:rPr>
          <w:rFonts w:ascii="Calibri"/>
          <w:b/>
          <w:sz w:val="20"/>
        </w:rPr>
      </w:pPr>
    </w:p>
    <w:p w14:paraId="7FAD65F8" w14:textId="77777777" w:rsidR="00021792" w:rsidRDefault="00021792">
      <w:pPr>
        <w:pStyle w:val="BodyText"/>
        <w:rPr>
          <w:rFonts w:ascii="Calibri"/>
          <w:b/>
          <w:sz w:val="20"/>
        </w:rPr>
      </w:pPr>
    </w:p>
    <w:p w14:paraId="3A2DDC32" w14:textId="77777777" w:rsidR="00021792" w:rsidRDefault="00021792">
      <w:pPr>
        <w:pStyle w:val="BodyText"/>
        <w:rPr>
          <w:rFonts w:ascii="Calibri"/>
          <w:b/>
          <w:sz w:val="20"/>
        </w:rPr>
      </w:pPr>
    </w:p>
    <w:p w14:paraId="0C6542CF" w14:textId="77777777" w:rsidR="00021792" w:rsidRDefault="00021792">
      <w:pPr>
        <w:pStyle w:val="BodyText"/>
        <w:spacing w:before="1"/>
        <w:rPr>
          <w:rFonts w:ascii="Calibri"/>
          <w:b/>
          <w:sz w:val="26"/>
        </w:rPr>
      </w:pPr>
    </w:p>
    <w:p w14:paraId="23C0AE1B" w14:textId="77777777" w:rsidR="00021792" w:rsidRDefault="00021792">
      <w:pPr>
        <w:rPr>
          <w:rFonts w:ascii="Calibri"/>
          <w:sz w:val="26"/>
        </w:rPr>
        <w:sectPr w:rsidR="00021792">
          <w:footerReference w:type="default" r:id="rId53"/>
          <w:pgSz w:w="23820" w:h="16840" w:orient="landscape"/>
          <w:pgMar w:top="1040" w:right="0" w:bottom="280" w:left="80" w:header="0" w:footer="0" w:gutter="0"/>
          <w:cols w:space="720"/>
        </w:sectPr>
      </w:pPr>
    </w:p>
    <w:p w14:paraId="31E41069" w14:textId="77777777" w:rsidR="00021792" w:rsidRDefault="00000000">
      <w:pPr>
        <w:pStyle w:val="Heading5"/>
        <w:numPr>
          <w:ilvl w:val="1"/>
          <w:numId w:val="69"/>
        </w:numPr>
        <w:tabs>
          <w:tab w:val="left" w:pos="1832"/>
        </w:tabs>
        <w:spacing w:before="70" w:line="196" w:lineRule="auto"/>
        <w:ind w:right="1950" w:hanging="9"/>
      </w:pPr>
      <w:r>
        <w:rPr>
          <w:color w:val="003263"/>
          <w:spacing w:val="35"/>
        </w:rPr>
        <w:t xml:space="preserve">BUFFER </w:t>
      </w:r>
      <w:r>
        <w:rPr>
          <w:color w:val="003263"/>
          <w:spacing w:val="32"/>
        </w:rPr>
        <w:t xml:space="preserve">SEPARATION </w:t>
      </w:r>
      <w:r>
        <w:rPr>
          <w:color w:val="003263"/>
          <w:spacing w:val="28"/>
        </w:rPr>
        <w:t xml:space="preserve">AND </w:t>
      </w:r>
      <w:r>
        <w:rPr>
          <w:color w:val="003263"/>
          <w:spacing w:val="36"/>
        </w:rPr>
        <w:t xml:space="preserve">AMENITY MANAGEMENT </w:t>
      </w:r>
    </w:p>
    <w:p w14:paraId="15565461" w14:textId="77777777" w:rsidR="00021792" w:rsidRDefault="00000000">
      <w:pPr>
        <w:spacing w:before="317" w:line="208" w:lineRule="auto"/>
        <w:ind w:left="1053" w:right="140"/>
        <w:rPr>
          <w:rFonts w:ascii="Calibri"/>
          <w:b/>
          <w:sz w:val="32"/>
        </w:rPr>
      </w:pPr>
      <w:r>
        <w:rPr>
          <w:rFonts w:ascii="Calibri"/>
          <w:b/>
          <w:color w:val="003263"/>
          <w:sz w:val="32"/>
        </w:rPr>
        <w:t>Amendment VC175 (</w:t>
      </w:r>
      <w:proofErr w:type="spellStart"/>
      <w:r>
        <w:rPr>
          <w:rFonts w:ascii="Calibri"/>
          <w:b/>
          <w:color w:val="003263"/>
          <w:sz w:val="32"/>
        </w:rPr>
        <w:t>gazetted</w:t>
      </w:r>
      <w:proofErr w:type="spellEnd"/>
      <w:r>
        <w:rPr>
          <w:rFonts w:ascii="Calibri"/>
          <w:b/>
          <w:color w:val="003263"/>
          <w:sz w:val="32"/>
        </w:rPr>
        <w:t xml:space="preserve"> May 2020) updated the Planning Policy Framework and </w:t>
      </w:r>
      <w:r>
        <w:rPr>
          <w:rFonts w:ascii="Calibri-BoldItalic"/>
          <w:b/>
          <w:i/>
          <w:color w:val="003263"/>
          <w:sz w:val="32"/>
        </w:rPr>
        <w:t xml:space="preserve">Clause 53.10 - Uses with Adverse Amenity Potential </w:t>
      </w:r>
      <w:r>
        <w:rPr>
          <w:rFonts w:ascii="Calibri"/>
          <w:b/>
          <w:color w:val="003263"/>
          <w:sz w:val="32"/>
        </w:rPr>
        <w:t xml:space="preserve">to improve how the planning system addresses buffers for amenity, human </w:t>
      </w:r>
      <w:proofErr w:type="gramStart"/>
      <w:r>
        <w:rPr>
          <w:rFonts w:ascii="Calibri"/>
          <w:b/>
          <w:color w:val="003263"/>
          <w:sz w:val="32"/>
        </w:rPr>
        <w:t>health</w:t>
      </w:r>
      <w:proofErr w:type="gramEnd"/>
      <w:r>
        <w:rPr>
          <w:rFonts w:ascii="Calibri"/>
          <w:b/>
          <w:color w:val="003263"/>
          <w:sz w:val="32"/>
        </w:rPr>
        <w:t xml:space="preserve"> and safety impacts</w:t>
      </w:r>
      <w:r>
        <w:rPr>
          <w:rFonts w:ascii="Calibri-BoldItalic"/>
          <w:b/>
          <w:i/>
          <w:color w:val="003263"/>
          <w:sz w:val="32"/>
        </w:rPr>
        <w:t xml:space="preserve">. </w:t>
      </w:r>
      <w:r>
        <w:rPr>
          <w:rFonts w:ascii="Calibri"/>
          <w:b/>
          <w:color w:val="003263"/>
          <w:sz w:val="32"/>
        </w:rPr>
        <w:t xml:space="preserve">Major current and proposed land uses in the Avalon Corridor that require buffer separation and amenity management </w:t>
      </w:r>
      <w:r>
        <w:rPr>
          <w:rFonts w:ascii="Calibri"/>
          <w:b/>
          <w:color w:val="003263"/>
          <w:spacing w:val="-2"/>
          <w:sz w:val="32"/>
        </w:rPr>
        <w:t>include:</w:t>
      </w:r>
    </w:p>
    <w:p w14:paraId="2BEFC49D" w14:textId="77777777" w:rsidR="00021792" w:rsidRDefault="00000000">
      <w:pPr>
        <w:pStyle w:val="ListParagraph"/>
        <w:numPr>
          <w:ilvl w:val="2"/>
          <w:numId w:val="69"/>
        </w:numPr>
        <w:tabs>
          <w:tab w:val="left" w:pos="1450"/>
          <w:tab w:val="left" w:pos="1451"/>
        </w:tabs>
        <w:spacing w:before="203"/>
        <w:ind w:hanging="398"/>
        <w:rPr>
          <w:sz w:val="23"/>
        </w:rPr>
      </w:pPr>
      <w:r>
        <w:rPr>
          <w:sz w:val="23"/>
        </w:rPr>
        <w:t>Western</w:t>
      </w:r>
      <w:r>
        <w:rPr>
          <w:spacing w:val="32"/>
          <w:sz w:val="23"/>
        </w:rPr>
        <w:t xml:space="preserve"> </w:t>
      </w:r>
      <w:r>
        <w:rPr>
          <w:sz w:val="23"/>
        </w:rPr>
        <w:t>Treatment</w:t>
      </w:r>
      <w:r>
        <w:rPr>
          <w:spacing w:val="34"/>
          <w:sz w:val="23"/>
        </w:rPr>
        <w:t xml:space="preserve"> </w:t>
      </w:r>
      <w:r>
        <w:rPr>
          <w:sz w:val="23"/>
        </w:rPr>
        <w:t>Plant</w:t>
      </w:r>
      <w:r>
        <w:rPr>
          <w:spacing w:val="34"/>
          <w:sz w:val="23"/>
        </w:rPr>
        <w:t xml:space="preserve"> </w:t>
      </w:r>
      <w:r>
        <w:rPr>
          <w:spacing w:val="-2"/>
          <w:sz w:val="23"/>
        </w:rPr>
        <w:t>(WTP)</w:t>
      </w:r>
    </w:p>
    <w:p w14:paraId="2856776E" w14:textId="77777777" w:rsidR="00021792" w:rsidRDefault="00000000">
      <w:pPr>
        <w:pStyle w:val="ListParagraph"/>
        <w:numPr>
          <w:ilvl w:val="2"/>
          <w:numId w:val="69"/>
        </w:numPr>
        <w:tabs>
          <w:tab w:val="left" w:pos="1450"/>
          <w:tab w:val="left" w:pos="1451"/>
        </w:tabs>
        <w:ind w:hanging="398"/>
        <w:rPr>
          <w:sz w:val="23"/>
        </w:rPr>
      </w:pPr>
      <w:r>
        <w:rPr>
          <w:sz w:val="23"/>
        </w:rPr>
        <w:t>Bay</w:t>
      </w:r>
      <w:r>
        <w:rPr>
          <w:spacing w:val="17"/>
          <w:sz w:val="23"/>
        </w:rPr>
        <w:t xml:space="preserve"> </w:t>
      </w:r>
      <w:r>
        <w:rPr>
          <w:sz w:val="23"/>
        </w:rPr>
        <w:t>West</w:t>
      </w:r>
      <w:r>
        <w:rPr>
          <w:spacing w:val="18"/>
          <w:sz w:val="23"/>
        </w:rPr>
        <w:t xml:space="preserve"> </w:t>
      </w:r>
      <w:r>
        <w:rPr>
          <w:spacing w:val="-4"/>
          <w:sz w:val="23"/>
        </w:rPr>
        <w:t>Port</w:t>
      </w:r>
    </w:p>
    <w:p w14:paraId="183079E0" w14:textId="77777777" w:rsidR="00021792" w:rsidRDefault="00000000">
      <w:pPr>
        <w:pStyle w:val="ListParagraph"/>
        <w:numPr>
          <w:ilvl w:val="2"/>
          <w:numId w:val="69"/>
        </w:numPr>
        <w:tabs>
          <w:tab w:val="left" w:pos="1450"/>
          <w:tab w:val="left" w:pos="1451"/>
        </w:tabs>
        <w:ind w:hanging="398"/>
        <w:rPr>
          <w:sz w:val="23"/>
        </w:rPr>
      </w:pPr>
      <w:r>
        <w:rPr>
          <w:sz w:val="23"/>
        </w:rPr>
        <w:t>Avalon</w:t>
      </w:r>
      <w:r>
        <w:rPr>
          <w:spacing w:val="33"/>
          <w:sz w:val="23"/>
        </w:rPr>
        <w:t xml:space="preserve"> </w:t>
      </w:r>
      <w:r>
        <w:rPr>
          <w:sz w:val="23"/>
        </w:rPr>
        <w:t>Airport</w:t>
      </w:r>
      <w:r>
        <w:rPr>
          <w:spacing w:val="33"/>
          <w:sz w:val="23"/>
        </w:rPr>
        <w:t xml:space="preserve"> </w:t>
      </w:r>
      <w:r>
        <w:rPr>
          <w:sz w:val="23"/>
        </w:rPr>
        <w:t>(</w:t>
      </w:r>
      <w:hyperlink w:anchor="_bookmark42" w:history="1">
        <w:r>
          <w:rPr>
            <w:sz w:val="23"/>
            <w:u w:val="single"/>
          </w:rPr>
          <w:t>see</w:t>
        </w:r>
        <w:r>
          <w:rPr>
            <w:spacing w:val="31"/>
            <w:sz w:val="23"/>
            <w:u w:val="single"/>
          </w:rPr>
          <w:t xml:space="preserve"> </w:t>
        </w:r>
        <w:r>
          <w:rPr>
            <w:sz w:val="23"/>
            <w:u w:val="single"/>
          </w:rPr>
          <w:t>Section</w:t>
        </w:r>
        <w:r>
          <w:rPr>
            <w:spacing w:val="31"/>
            <w:sz w:val="23"/>
            <w:u w:val="single"/>
          </w:rPr>
          <w:t xml:space="preserve"> </w:t>
        </w:r>
        <w:r>
          <w:rPr>
            <w:spacing w:val="-5"/>
            <w:sz w:val="23"/>
            <w:u w:val="single"/>
          </w:rPr>
          <w:t>5</w:t>
        </w:r>
      </w:hyperlink>
      <w:r>
        <w:rPr>
          <w:spacing w:val="-5"/>
          <w:sz w:val="23"/>
        </w:rPr>
        <w:t>)</w:t>
      </w:r>
    </w:p>
    <w:p w14:paraId="16C041B9" w14:textId="77777777" w:rsidR="00021792" w:rsidRDefault="00000000">
      <w:pPr>
        <w:pStyle w:val="ListParagraph"/>
        <w:numPr>
          <w:ilvl w:val="2"/>
          <w:numId w:val="69"/>
        </w:numPr>
        <w:tabs>
          <w:tab w:val="left" w:pos="1450"/>
          <w:tab w:val="left" w:pos="1451"/>
        </w:tabs>
        <w:spacing w:before="170"/>
        <w:ind w:hanging="398"/>
        <w:rPr>
          <w:sz w:val="23"/>
        </w:rPr>
      </w:pPr>
      <w:r>
        <w:rPr>
          <w:sz w:val="23"/>
        </w:rPr>
        <w:t>Point</w:t>
      </w:r>
      <w:r>
        <w:rPr>
          <w:spacing w:val="36"/>
          <w:sz w:val="23"/>
        </w:rPr>
        <w:t xml:space="preserve"> </w:t>
      </w:r>
      <w:r>
        <w:rPr>
          <w:sz w:val="23"/>
        </w:rPr>
        <w:t>Wilson</w:t>
      </w:r>
      <w:r>
        <w:rPr>
          <w:spacing w:val="36"/>
          <w:sz w:val="23"/>
        </w:rPr>
        <w:t xml:space="preserve"> </w:t>
      </w:r>
      <w:r>
        <w:rPr>
          <w:sz w:val="23"/>
        </w:rPr>
        <w:t>Munitions</w:t>
      </w:r>
      <w:r>
        <w:rPr>
          <w:spacing w:val="37"/>
          <w:sz w:val="23"/>
        </w:rPr>
        <w:t xml:space="preserve"> </w:t>
      </w:r>
      <w:r>
        <w:rPr>
          <w:spacing w:val="-2"/>
          <w:sz w:val="23"/>
        </w:rPr>
        <w:t>Facility</w:t>
      </w:r>
    </w:p>
    <w:p w14:paraId="68A60449" w14:textId="77777777" w:rsidR="00021792" w:rsidRDefault="00000000">
      <w:pPr>
        <w:pStyle w:val="ListParagraph"/>
        <w:numPr>
          <w:ilvl w:val="2"/>
          <w:numId w:val="69"/>
        </w:numPr>
        <w:tabs>
          <w:tab w:val="left" w:pos="1450"/>
          <w:tab w:val="left" w:pos="1451"/>
        </w:tabs>
        <w:ind w:hanging="398"/>
        <w:rPr>
          <w:sz w:val="23"/>
        </w:rPr>
      </w:pPr>
      <w:r>
        <w:rPr>
          <w:sz w:val="23"/>
        </w:rPr>
        <w:t>Quarries,</w:t>
      </w:r>
      <w:r>
        <w:rPr>
          <w:spacing w:val="52"/>
          <w:sz w:val="23"/>
        </w:rPr>
        <w:t xml:space="preserve"> </w:t>
      </w:r>
      <w:r>
        <w:rPr>
          <w:sz w:val="23"/>
        </w:rPr>
        <w:t>including</w:t>
      </w:r>
      <w:r>
        <w:rPr>
          <w:spacing w:val="53"/>
          <w:sz w:val="23"/>
        </w:rPr>
        <w:t xml:space="preserve"> </w:t>
      </w:r>
      <w:r>
        <w:rPr>
          <w:sz w:val="23"/>
        </w:rPr>
        <w:t>designated</w:t>
      </w:r>
      <w:r>
        <w:rPr>
          <w:spacing w:val="53"/>
          <w:sz w:val="23"/>
        </w:rPr>
        <w:t xml:space="preserve"> </w:t>
      </w:r>
      <w:proofErr w:type="gramStart"/>
      <w:r>
        <w:rPr>
          <w:spacing w:val="-2"/>
          <w:sz w:val="23"/>
        </w:rPr>
        <w:t>SERAs</w:t>
      </w:r>
      <w:proofErr w:type="gramEnd"/>
    </w:p>
    <w:p w14:paraId="43FF598F" w14:textId="77777777" w:rsidR="00021792" w:rsidRDefault="00000000">
      <w:pPr>
        <w:pStyle w:val="ListParagraph"/>
        <w:numPr>
          <w:ilvl w:val="2"/>
          <w:numId w:val="69"/>
        </w:numPr>
        <w:tabs>
          <w:tab w:val="left" w:pos="1450"/>
          <w:tab w:val="left" w:pos="1451"/>
        </w:tabs>
        <w:ind w:hanging="398"/>
        <w:rPr>
          <w:sz w:val="23"/>
        </w:rPr>
      </w:pPr>
      <w:r>
        <w:rPr>
          <w:sz w:val="23"/>
        </w:rPr>
        <w:t>Wyndham</w:t>
      </w:r>
      <w:r>
        <w:rPr>
          <w:spacing w:val="37"/>
          <w:sz w:val="23"/>
        </w:rPr>
        <w:t xml:space="preserve"> </w:t>
      </w:r>
      <w:r>
        <w:rPr>
          <w:spacing w:val="-5"/>
          <w:sz w:val="23"/>
        </w:rPr>
        <w:t>RDF</w:t>
      </w:r>
    </w:p>
    <w:p w14:paraId="361B9226" w14:textId="77777777" w:rsidR="00021792" w:rsidRDefault="00000000">
      <w:pPr>
        <w:spacing w:before="193"/>
        <w:ind w:left="1053"/>
        <w:rPr>
          <w:rFonts w:ascii="Calibri"/>
          <w:b/>
          <w:sz w:val="32"/>
        </w:rPr>
      </w:pPr>
      <w:r>
        <w:rPr>
          <w:rFonts w:ascii="Calibri"/>
          <w:b/>
          <w:color w:val="003263"/>
          <w:sz w:val="32"/>
        </w:rPr>
        <w:t>Buffer</w:t>
      </w:r>
      <w:r>
        <w:rPr>
          <w:rFonts w:ascii="Calibri"/>
          <w:b/>
          <w:color w:val="003263"/>
          <w:spacing w:val="56"/>
          <w:sz w:val="32"/>
        </w:rPr>
        <w:t xml:space="preserve"> </w:t>
      </w:r>
      <w:r>
        <w:rPr>
          <w:rFonts w:ascii="Calibri"/>
          <w:b/>
          <w:color w:val="003263"/>
          <w:sz w:val="32"/>
        </w:rPr>
        <w:t>considerations</w:t>
      </w:r>
      <w:r>
        <w:rPr>
          <w:rFonts w:ascii="Calibri"/>
          <w:b/>
          <w:color w:val="003263"/>
          <w:spacing w:val="61"/>
          <w:sz w:val="32"/>
        </w:rPr>
        <w:t xml:space="preserve"> </w:t>
      </w:r>
      <w:r>
        <w:rPr>
          <w:rFonts w:ascii="Calibri"/>
          <w:b/>
          <w:color w:val="003263"/>
          <w:sz w:val="32"/>
        </w:rPr>
        <w:t>for</w:t>
      </w:r>
      <w:r>
        <w:rPr>
          <w:rFonts w:ascii="Calibri"/>
          <w:b/>
          <w:color w:val="003263"/>
          <w:spacing w:val="60"/>
          <w:sz w:val="32"/>
        </w:rPr>
        <w:t xml:space="preserve"> </w:t>
      </w:r>
      <w:r>
        <w:rPr>
          <w:rFonts w:ascii="Calibri"/>
          <w:b/>
          <w:color w:val="003263"/>
          <w:sz w:val="32"/>
        </w:rPr>
        <w:t>these</w:t>
      </w:r>
      <w:r>
        <w:rPr>
          <w:rFonts w:ascii="Calibri"/>
          <w:b/>
          <w:color w:val="003263"/>
          <w:spacing w:val="60"/>
          <w:sz w:val="32"/>
        </w:rPr>
        <w:t xml:space="preserve"> </w:t>
      </w:r>
      <w:r>
        <w:rPr>
          <w:rFonts w:ascii="Calibri"/>
          <w:b/>
          <w:color w:val="003263"/>
          <w:sz w:val="32"/>
        </w:rPr>
        <w:t>land</w:t>
      </w:r>
      <w:r>
        <w:rPr>
          <w:rFonts w:ascii="Calibri"/>
          <w:b/>
          <w:color w:val="003263"/>
          <w:spacing w:val="60"/>
          <w:sz w:val="32"/>
        </w:rPr>
        <w:t xml:space="preserve"> </w:t>
      </w:r>
      <w:r>
        <w:rPr>
          <w:rFonts w:ascii="Calibri"/>
          <w:b/>
          <w:color w:val="003263"/>
          <w:sz w:val="32"/>
        </w:rPr>
        <w:t>uses</w:t>
      </w:r>
      <w:r>
        <w:rPr>
          <w:rFonts w:ascii="Calibri"/>
          <w:b/>
          <w:color w:val="003263"/>
          <w:spacing w:val="61"/>
          <w:sz w:val="32"/>
        </w:rPr>
        <w:t xml:space="preserve"> </w:t>
      </w:r>
      <w:r>
        <w:rPr>
          <w:rFonts w:ascii="Calibri"/>
          <w:b/>
          <w:color w:val="003263"/>
          <w:sz w:val="32"/>
        </w:rPr>
        <w:t>are</w:t>
      </w:r>
      <w:r>
        <w:rPr>
          <w:rFonts w:ascii="Calibri"/>
          <w:b/>
          <w:color w:val="003263"/>
          <w:spacing w:val="58"/>
          <w:sz w:val="32"/>
        </w:rPr>
        <w:t xml:space="preserve"> </w:t>
      </w:r>
      <w:r>
        <w:rPr>
          <w:rFonts w:ascii="Calibri"/>
          <w:b/>
          <w:color w:val="003263"/>
          <w:sz w:val="32"/>
        </w:rPr>
        <w:t>outlined</w:t>
      </w:r>
      <w:r>
        <w:rPr>
          <w:rFonts w:ascii="Calibri"/>
          <w:b/>
          <w:color w:val="003263"/>
          <w:spacing w:val="54"/>
          <w:sz w:val="32"/>
        </w:rPr>
        <w:t xml:space="preserve"> </w:t>
      </w:r>
      <w:r>
        <w:rPr>
          <w:rFonts w:ascii="Calibri"/>
          <w:b/>
          <w:color w:val="003263"/>
          <w:spacing w:val="-2"/>
          <w:sz w:val="32"/>
        </w:rPr>
        <w:t>below:</w:t>
      </w:r>
    </w:p>
    <w:p w14:paraId="5AC2956B" w14:textId="77777777" w:rsidR="00021792" w:rsidRDefault="00000000">
      <w:pPr>
        <w:pStyle w:val="ListParagraph"/>
        <w:numPr>
          <w:ilvl w:val="2"/>
          <w:numId w:val="69"/>
        </w:numPr>
        <w:tabs>
          <w:tab w:val="left" w:pos="1450"/>
          <w:tab w:val="left" w:pos="1451"/>
        </w:tabs>
        <w:spacing w:before="199" w:line="285" w:lineRule="auto"/>
        <w:ind w:right="78"/>
        <w:rPr>
          <w:sz w:val="23"/>
        </w:rPr>
      </w:pPr>
      <w:r>
        <w:rPr>
          <w:sz w:val="23"/>
        </w:rPr>
        <w:t>There</w:t>
      </w:r>
      <w:r>
        <w:rPr>
          <w:spacing w:val="36"/>
          <w:sz w:val="23"/>
        </w:rPr>
        <w:t xml:space="preserve"> </w:t>
      </w:r>
      <w:r>
        <w:rPr>
          <w:sz w:val="23"/>
        </w:rPr>
        <w:t>is</w:t>
      </w:r>
      <w:r>
        <w:rPr>
          <w:spacing w:val="36"/>
          <w:sz w:val="23"/>
        </w:rPr>
        <w:t xml:space="preserve"> </w:t>
      </w:r>
      <w:r>
        <w:rPr>
          <w:sz w:val="23"/>
        </w:rPr>
        <w:t>potential</w:t>
      </w:r>
      <w:r>
        <w:rPr>
          <w:spacing w:val="36"/>
          <w:sz w:val="23"/>
        </w:rPr>
        <w:t xml:space="preserve"> </w:t>
      </w:r>
      <w:r>
        <w:rPr>
          <w:sz w:val="23"/>
        </w:rPr>
        <w:t>for</w:t>
      </w:r>
      <w:r>
        <w:rPr>
          <w:spacing w:val="36"/>
          <w:sz w:val="23"/>
        </w:rPr>
        <w:t xml:space="preserve"> </w:t>
      </w:r>
      <w:proofErr w:type="spellStart"/>
      <w:r>
        <w:rPr>
          <w:sz w:val="23"/>
        </w:rPr>
        <w:t>odour</w:t>
      </w:r>
      <w:proofErr w:type="spellEnd"/>
      <w:r>
        <w:rPr>
          <w:spacing w:val="36"/>
          <w:sz w:val="23"/>
        </w:rPr>
        <w:t xml:space="preserve"> </w:t>
      </w:r>
      <w:r>
        <w:rPr>
          <w:sz w:val="23"/>
        </w:rPr>
        <w:t>impacts</w:t>
      </w:r>
      <w:r>
        <w:rPr>
          <w:spacing w:val="36"/>
          <w:sz w:val="23"/>
        </w:rPr>
        <w:t xml:space="preserve"> </w:t>
      </w:r>
      <w:r>
        <w:rPr>
          <w:sz w:val="23"/>
        </w:rPr>
        <w:t>associated</w:t>
      </w:r>
      <w:r>
        <w:rPr>
          <w:spacing w:val="36"/>
          <w:sz w:val="23"/>
        </w:rPr>
        <w:t xml:space="preserve"> </w:t>
      </w:r>
      <w:r>
        <w:rPr>
          <w:sz w:val="23"/>
        </w:rPr>
        <w:t>with</w:t>
      </w:r>
      <w:r>
        <w:rPr>
          <w:spacing w:val="36"/>
          <w:sz w:val="23"/>
        </w:rPr>
        <w:t xml:space="preserve"> </w:t>
      </w:r>
      <w:r>
        <w:rPr>
          <w:sz w:val="23"/>
        </w:rPr>
        <w:t>the</w:t>
      </w:r>
      <w:r>
        <w:rPr>
          <w:spacing w:val="36"/>
          <w:sz w:val="23"/>
        </w:rPr>
        <w:t xml:space="preserve"> </w:t>
      </w:r>
      <w:r>
        <w:rPr>
          <w:sz w:val="23"/>
        </w:rPr>
        <w:t>WTP.</w:t>
      </w:r>
      <w:r>
        <w:rPr>
          <w:spacing w:val="36"/>
          <w:sz w:val="23"/>
        </w:rPr>
        <w:t xml:space="preserve"> </w:t>
      </w:r>
      <w:proofErr w:type="spellStart"/>
      <w:r>
        <w:rPr>
          <w:sz w:val="23"/>
        </w:rPr>
        <w:t>Odour</w:t>
      </w:r>
      <w:proofErr w:type="spellEnd"/>
      <w:r>
        <w:rPr>
          <w:spacing w:val="36"/>
          <w:sz w:val="23"/>
        </w:rPr>
        <w:t xml:space="preserve"> </w:t>
      </w:r>
      <w:r>
        <w:rPr>
          <w:sz w:val="23"/>
        </w:rPr>
        <w:t>risk</w:t>
      </w:r>
      <w:r>
        <w:rPr>
          <w:spacing w:val="36"/>
          <w:sz w:val="23"/>
        </w:rPr>
        <w:t xml:space="preserve"> </w:t>
      </w:r>
      <w:r>
        <w:rPr>
          <w:sz w:val="23"/>
        </w:rPr>
        <w:t>during</w:t>
      </w:r>
      <w:r>
        <w:rPr>
          <w:spacing w:val="36"/>
          <w:sz w:val="23"/>
        </w:rPr>
        <w:t xml:space="preserve"> </w:t>
      </w:r>
      <w:r>
        <w:rPr>
          <w:sz w:val="23"/>
        </w:rPr>
        <w:t>routine</w:t>
      </w:r>
      <w:r>
        <w:rPr>
          <w:spacing w:val="36"/>
          <w:sz w:val="23"/>
        </w:rPr>
        <w:t xml:space="preserve"> </w:t>
      </w:r>
      <w:r>
        <w:rPr>
          <w:sz w:val="23"/>
        </w:rPr>
        <w:t>operation is</w:t>
      </w:r>
      <w:r>
        <w:rPr>
          <w:spacing w:val="40"/>
          <w:sz w:val="23"/>
        </w:rPr>
        <w:t xml:space="preserve"> </w:t>
      </w:r>
      <w:r>
        <w:rPr>
          <w:sz w:val="23"/>
        </w:rPr>
        <w:t>generally</w:t>
      </w:r>
      <w:r>
        <w:rPr>
          <w:spacing w:val="40"/>
          <w:sz w:val="23"/>
        </w:rPr>
        <w:t xml:space="preserve"> </w:t>
      </w:r>
      <w:r>
        <w:rPr>
          <w:sz w:val="23"/>
        </w:rPr>
        <w:t>low</w:t>
      </w:r>
      <w:r>
        <w:rPr>
          <w:spacing w:val="40"/>
          <w:sz w:val="23"/>
        </w:rPr>
        <w:t xml:space="preserve"> </w:t>
      </w:r>
      <w:r>
        <w:rPr>
          <w:sz w:val="23"/>
        </w:rPr>
        <w:t>due</w:t>
      </w:r>
      <w:r>
        <w:rPr>
          <w:spacing w:val="40"/>
          <w:sz w:val="23"/>
        </w:rPr>
        <w:t xml:space="preserve"> </w:t>
      </w:r>
      <w:r>
        <w:rPr>
          <w:sz w:val="23"/>
        </w:rPr>
        <w:t>to</w:t>
      </w:r>
      <w:r>
        <w:rPr>
          <w:spacing w:val="40"/>
          <w:sz w:val="23"/>
        </w:rPr>
        <w:t xml:space="preserve"> </w:t>
      </w:r>
      <w:r>
        <w:rPr>
          <w:sz w:val="23"/>
        </w:rPr>
        <w:t>the</w:t>
      </w:r>
      <w:r>
        <w:rPr>
          <w:spacing w:val="40"/>
          <w:sz w:val="23"/>
        </w:rPr>
        <w:t xml:space="preserve"> </w:t>
      </w:r>
      <w:r>
        <w:rPr>
          <w:sz w:val="23"/>
        </w:rPr>
        <w:t>large</w:t>
      </w:r>
      <w:r>
        <w:rPr>
          <w:spacing w:val="40"/>
          <w:sz w:val="23"/>
        </w:rPr>
        <w:t xml:space="preserve"> </w:t>
      </w:r>
      <w:r>
        <w:rPr>
          <w:sz w:val="23"/>
        </w:rPr>
        <w:t>scale</w:t>
      </w:r>
      <w:r>
        <w:rPr>
          <w:spacing w:val="40"/>
          <w:sz w:val="23"/>
        </w:rPr>
        <w:t xml:space="preserve"> </w:t>
      </w:r>
      <w:r>
        <w:rPr>
          <w:sz w:val="23"/>
        </w:rPr>
        <w:t>of</w:t>
      </w:r>
      <w:r>
        <w:rPr>
          <w:spacing w:val="40"/>
          <w:sz w:val="23"/>
        </w:rPr>
        <w:t xml:space="preserve"> </w:t>
      </w:r>
      <w:r>
        <w:rPr>
          <w:sz w:val="23"/>
        </w:rPr>
        <w:t>the</w:t>
      </w:r>
      <w:r>
        <w:rPr>
          <w:spacing w:val="40"/>
          <w:sz w:val="23"/>
        </w:rPr>
        <w:t xml:space="preserve"> </w:t>
      </w:r>
      <w:r>
        <w:rPr>
          <w:sz w:val="23"/>
        </w:rPr>
        <w:t>site</w:t>
      </w:r>
      <w:r>
        <w:rPr>
          <w:spacing w:val="40"/>
          <w:sz w:val="23"/>
        </w:rPr>
        <w:t xml:space="preserve"> </w:t>
      </w:r>
      <w:r>
        <w:rPr>
          <w:sz w:val="23"/>
        </w:rPr>
        <w:t>and</w:t>
      </w:r>
      <w:r>
        <w:rPr>
          <w:spacing w:val="40"/>
          <w:sz w:val="23"/>
        </w:rPr>
        <w:t xml:space="preserve"> </w:t>
      </w:r>
      <w:r>
        <w:rPr>
          <w:sz w:val="23"/>
        </w:rPr>
        <w:t>associated</w:t>
      </w:r>
      <w:r>
        <w:rPr>
          <w:spacing w:val="40"/>
          <w:sz w:val="23"/>
        </w:rPr>
        <w:t xml:space="preserve"> </w:t>
      </w:r>
      <w:r>
        <w:rPr>
          <w:sz w:val="23"/>
        </w:rPr>
        <w:t>buffer</w:t>
      </w:r>
      <w:r>
        <w:rPr>
          <w:spacing w:val="40"/>
          <w:sz w:val="23"/>
        </w:rPr>
        <w:t xml:space="preserve"> </w:t>
      </w:r>
      <w:r>
        <w:rPr>
          <w:sz w:val="23"/>
        </w:rPr>
        <w:t>distances</w:t>
      </w:r>
      <w:r>
        <w:rPr>
          <w:spacing w:val="40"/>
          <w:sz w:val="23"/>
        </w:rPr>
        <w:t xml:space="preserve"> </w:t>
      </w:r>
      <w:r>
        <w:rPr>
          <w:sz w:val="23"/>
        </w:rPr>
        <w:t>between</w:t>
      </w:r>
    </w:p>
    <w:p w14:paraId="75EB0D00" w14:textId="77777777" w:rsidR="00021792" w:rsidRDefault="00000000">
      <w:pPr>
        <w:pStyle w:val="BodyText"/>
        <w:spacing w:before="12"/>
        <w:ind w:left="1450"/>
      </w:pPr>
      <w:r>
        <w:t>treatment</w:t>
      </w:r>
      <w:r>
        <w:rPr>
          <w:spacing w:val="30"/>
        </w:rPr>
        <w:t xml:space="preserve"> </w:t>
      </w:r>
      <w:r>
        <w:t>plant</w:t>
      </w:r>
      <w:r>
        <w:rPr>
          <w:spacing w:val="32"/>
        </w:rPr>
        <w:t xml:space="preserve"> </w:t>
      </w:r>
      <w:proofErr w:type="spellStart"/>
      <w:r>
        <w:t>odour</w:t>
      </w:r>
      <w:proofErr w:type="spellEnd"/>
      <w:r>
        <w:rPr>
          <w:spacing w:val="33"/>
        </w:rPr>
        <w:t xml:space="preserve"> </w:t>
      </w:r>
      <w:r>
        <w:t>sources</w:t>
      </w:r>
      <w:r>
        <w:rPr>
          <w:spacing w:val="32"/>
        </w:rPr>
        <w:t xml:space="preserve"> </w:t>
      </w:r>
      <w:r>
        <w:t>and</w:t>
      </w:r>
      <w:r>
        <w:rPr>
          <w:spacing w:val="32"/>
        </w:rPr>
        <w:t xml:space="preserve"> </w:t>
      </w:r>
      <w:r>
        <w:t>the</w:t>
      </w:r>
      <w:r>
        <w:rPr>
          <w:spacing w:val="33"/>
        </w:rPr>
        <w:t xml:space="preserve"> </w:t>
      </w:r>
      <w:r>
        <w:t>site</w:t>
      </w:r>
      <w:r>
        <w:rPr>
          <w:spacing w:val="32"/>
        </w:rPr>
        <w:t xml:space="preserve"> </w:t>
      </w:r>
      <w:r>
        <w:t>boundary.</w:t>
      </w:r>
      <w:r>
        <w:rPr>
          <w:spacing w:val="32"/>
        </w:rPr>
        <w:t xml:space="preserve"> </w:t>
      </w:r>
      <w:proofErr w:type="spellStart"/>
      <w:r>
        <w:t>Odour</w:t>
      </w:r>
      <w:proofErr w:type="spellEnd"/>
      <w:r>
        <w:rPr>
          <w:spacing w:val="33"/>
        </w:rPr>
        <w:t xml:space="preserve"> </w:t>
      </w:r>
      <w:r>
        <w:t>risk</w:t>
      </w:r>
      <w:r>
        <w:rPr>
          <w:spacing w:val="32"/>
        </w:rPr>
        <w:t xml:space="preserve"> </w:t>
      </w:r>
      <w:r>
        <w:t>increases</w:t>
      </w:r>
      <w:r>
        <w:rPr>
          <w:spacing w:val="32"/>
        </w:rPr>
        <w:t xml:space="preserve"> </w:t>
      </w:r>
      <w:r>
        <w:t>in</w:t>
      </w:r>
      <w:r>
        <w:rPr>
          <w:spacing w:val="33"/>
        </w:rPr>
        <w:t xml:space="preserve"> </w:t>
      </w:r>
      <w:proofErr w:type="gramStart"/>
      <w:r>
        <w:rPr>
          <w:spacing w:val="-2"/>
        </w:rPr>
        <w:t>association</w:t>
      </w:r>
      <w:proofErr w:type="gramEnd"/>
    </w:p>
    <w:p w14:paraId="555E9EC0" w14:textId="77777777" w:rsidR="00021792" w:rsidRDefault="00000000">
      <w:pPr>
        <w:pStyle w:val="BodyText"/>
        <w:spacing w:before="61" w:line="295" w:lineRule="auto"/>
        <w:ind w:left="1450" w:right="70"/>
      </w:pPr>
      <w:r>
        <w:t>with</w:t>
      </w:r>
      <w:r>
        <w:rPr>
          <w:spacing w:val="40"/>
        </w:rPr>
        <w:t xml:space="preserve"> </w:t>
      </w:r>
      <w:r>
        <w:t>periodic</w:t>
      </w:r>
      <w:r>
        <w:rPr>
          <w:spacing w:val="40"/>
        </w:rPr>
        <w:t xml:space="preserve"> </w:t>
      </w:r>
      <w:r>
        <w:t>maintenance</w:t>
      </w:r>
      <w:r>
        <w:rPr>
          <w:spacing w:val="40"/>
        </w:rPr>
        <w:t xml:space="preserve"> </w:t>
      </w:r>
      <w:r>
        <w:t>activities</w:t>
      </w:r>
      <w:r>
        <w:rPr>
          <w:spacing w:val="40"/>
        </w:rPr>
        <w:t xml:space="preserve"> </w:t>
      </w:r>
      <w:r>
        <w:t>which</w:t>
      </w:r>
      <w:r>
        <w:rPr>
          <w:spacing w:val="40"/>
        </w:rPr>
        <w:t xml:space="preserve"> </w:t>
      </w:r>
      <w:r>
        <w:t>can</w:t>
      </w:r>
      <w:r>
        <w:rPr>
          <w:spacing w:val="40"/>
        </w:rPr>
        <w:t xml:space="preserve"> </w:t>
      </w:r>
      <w:r>
        <w:t>result</w:t>
      </w:r>
      <w:r>
        <w:rPr>
          <w:spacing w:val="40"/>
        </w:rPr>
        <w:t xml:space="preserve"> </w:t>
      </w:r>
      <w:r>
        <w:t>in</w:t>
      </w:r>
      <w:r>
        <w:rPr>
          <w:spacing w:val="40"/>
        </w:rPr>
        <w:t xml:space="preserve"> </w:t>
      </w:r>
      <w:r>
        <w:t>complaints.</w:t>
      </w:r>
      <w:r>
        <w:rPr>
          <w:spacing w:val="40"/>
        </w:rPr>
        <w:t xml:space="preserve"> </w:t>
      </w:r>
      <w:r>
        <w:t>Increasing</w:t>
      </w:r>
      <w:r>
        <w:rPr>
          <w:spacing w:val="40"/>
        </w:rPr>
        <w:t xml:space="preserve"> </w:t>
      </w:r>
      <w:r>
        <w:t>development encroachment</w:t>
      </w:r>
      <w:r>
        <w:rPr>
          <w:spacing w:val="40"/>
        </w:rPr>
        <w:t xml:space="preserve"> </w:t>
      </w:r>
      <w:r>
        <w:t>will</w:t>
      </w:r>
      <w:r>
        <w:rPr>
          <w:spacing w:val="40"/>
        </w:rPr>
        <w:t xml:space="preserve"> </w:t>
      </w:r>
      <w:r>
        <w:t>increase</w:t>
      </w:r>
      <w:r>
        <w:rPr>
          <w:spacing w:val="40"/>
        </w:rPr>
        <w:t xml:space="preserve"> </w:t>
      </w:r>
      <w:r>
        <w:t>the</w:t>
      </w:r>
      <w:r>
        <w:rPr>
          <w:spacing w:val="40"/>
        </w:rPr>
        <w:t xml:space="preserve"> </w:t>
      </w:r>
      <w:proofErr w:type="spellStart"/>
      <w:r>
        <w:t>odour</w:t>
      </w:r>
      <w:proofErr w:type="spellEnd"/>
      <w:r>
        <w:rPr>
          <w:spacing w:val="40"/>
        </w:rPr>
        <w:t xml:space="preserve"> </w:t>
      </w:r>
      <w:r>
        <w:t>risk</w:t>
      </w:r>
      <w:r>
        <w:rPr>
          <w:spacing w:val="40"/>
        </w:rPr>
        <w:t xml:space="preserve"> </w:t>
      </w:r>
      <w:r>
        <w:t>profile</w:t>
      </w:r>
      <w:r>
        <w:rPr>
          <w:spacing w:val="40"/>
        </w:rPr>
        <w:t xml:space="preserve"> </w:t>
      </w:r>
      <w:r>
        <w:t>of</w:t>
      </w:r>
      <w:r>
        <w:rPr>
          <w:spacing w:val="40"/>
        </w:rPr>
        <w:t xml:space="preserve"> </w:t>
      </w:r>
      <w:r>
        <w:t>the</w:t>
      </w:r>
      <w:r>
        <w:rPr>
          <w:spacing w:val="40"/>
        </w:rPr>
        <w:t xml:space="preserve"> </w:t>
      </w:r>
      <w:r>
        <w:t>WTP.</w:t>
      </w:r>
    </w:p>
    <w:p w14:paraId="29FD1F5E" w14:textId="77777777" w:rsidR="00021792" w:rsidRDefault="00000000">
      <w:pPr>
        <w:pStyle w:val="ListParagraph"/>
        <w:numPr>
          <w:ilvl w:val="2"/>
          <w:numId w:val="69"/>
        </w:numPr>
        <w:tabs>
          <w:tab w:val="left" w:pos="1450"/>
          <w:tab w:val="left" w:pos="1451"/>
        </w:tabs>
        <w:spacing w:before="112" w:line="290" w:lineRule="auto"/>
        <w:ind w:right="102"/>
        <w:rPr>
          <w:sz w:val="23"/>
        </w:rPr>
      </w:pPr>
      <w:r>
        <w:rPr>
          <w:sz w:val="23"/>
        </w:rPr>
        <w:t>Avalon</w:t>
      </w:r>
      <w:r>
        <w:rPr>
          <w:spacing w:val="38"/>
          <w:sz w:val="23"/>
        </w:rPr>
        <w:t xml:space="preserve"> </w:t>
      </w:r>
      <w:r>
        <w:rPr>
          <w:sz w:val="23"/>
        </w:rPr>
        <w:t>Airport</w:t>
      </w:r>
      <w:r>
        <w:rPr>
          <w:spacing w:val="38"/>
          <w:sz w:val="23"/>
        </w:rPr>
        <w:t xml:space="preserve"> </w:t>
      </w:r>
      <w:r>
        <w:rPr>
          <w:sz w:val="23"/>
        </w:rPr>
        <w:t>has</w:t>
      </w:r>
      <w:r>
        <w:rPr>
          <w:spacing w:val="38"/>
          <w:sz w:val="23"/>
        </w:rPr>
        <w:t xml:space="preserve"> </w:t>
      </w:r>
      <w:r>
        <w:rPr>
          <w:sz w:val="23"/>
        </w:rPr>
        <w:t>the</w:t>
      </w:r>
      <w:r>
        <w:rPr>
          <w:spacing w:val="38"/>
          <w:sz w:val="23"/>
        </w:rPr>
        <w:t xml:space="preserve"> </w:t>
      </w:r>
      <w:r>
        <w:rPr>
          <w:sz w:val="23"/>
        </w:rPr>
        <w:t>potential</w:t>
      </w:r>
      <w:r>
        <w:rPr>
          <w:spacing w:val="38"/>
          <w:sz w:val="23"/>
        </w:rPr>
        <w:t xml:space="preserve"> </w:t>
      </w:r>
      <w:r>
        <w:rPr>
          <w:sz w:val="23"/>
        </w:rPr>
        <w:t>to</w:t>
      </w:r>
      <w:r>
        <w:rPr>
          <w:spacing w:val="38"/>
          <w:sz w:val="23"/>
        </w:rPr>
        <w:t xml:space="preserve"> </w:t>
      </w:r>
      <w:r>
        <w:rPr>
          <w:sz w:val="23"/>
        </w:rPr>
        <w:t>create</w:t>
      </w:r>
      <w:r>
        <w:rPr>
          <w:spacing w:val="38"/>
          <w:sz w:val="23"/>
        </w:rPr>
        <w:t xml:space="preserve"> </w:t>
      </w:r>
      <w:r>
        <w:rPr>
          <w:sz w:val="23"/>
        </w:rPr>
        <w:t>amenity</w:t>
      </w:r>
      <w:r>
        <w:rPr>
          <w:spacing w:val="38"/>
          <w:sz w:val="23"/>
        </w:rPr>
        <w:t xml:space="preserve"> </w:t>
      </w:r>
      <w:r>
        <w:rPr>
          <w:sz w:val="23"/>
        </w:rPr>
        <w:t>impacts</w:t>
      </w:r>
      <w:r>
        <w:rPr>
          <w:spacing w:val="38"/>
          <w:sz w:val="23"/>
        </w:rPr>
        <w:t xml:space="preserve"> </w:t>
      </w:r>
      <w:r>
        <w:rPr>
          <w:sz w:val="23"/>
        </w:rPr>
        <w:t>through</w:t>
      </w:r>
      <w:r>
        <w:rPr>
          <w:spacing w:val="38"/>
          <w:sz w:val="23"/>
        </w:rPr>
        <w:t xml:space="preserve"> </w:t>
      </w:r>
      <w:r>
        <w:rPr>
          <w:sz w:val="23"/>
        </w:rPr>
        <w:t>aircraft</w:t>
      </w:r>
      <w:r>
        <w:rPr>
          <w:spacing w:val="38"/>
          <w:sz w:val="23"/>
        </w:rPr>
        <w:t xml:space="preserve"> </w:t>
      </w:r>
      <w:r>
        <w:rPr>
          <w:sz w:val="23"/>
        </w:rPr>
        <w:t>noise.</w:t>
      </w:r>
      <w:r>
        <w:rPr>
          <w:spacing w:val="38"/>
          <w:sz w:val="23"/>
        </w:rPr>
        <w:t xml:space="preserve"> </w:t>
      </w:r>
      <w:r>
        <w:rPr>
          <w:sz w:val="23"/>
        </w:rPr>
        <w:t>Aircraft</w:t>
      </w:r>
      <w:r>
        <w:rPr>
          <w:spacing w:val="38"/>
          <w:sz w:val="23"/>
        </w:rPr>
        <w:t xml:space="preserve"> </w:t>
      </w:r>
      <w:r>
        <w:rPr>
          <w:sz w:val="23"/>
        </w:rPr>
        <w:t>noise</w:t>
      </w:r>
      <w:r>
        <w:rPr>
          <w:spacing w:val="38"/>
          <w:sz w:val="23"/>
        </w:rPr>
        <w:t xml:space="preserve"> </w:t>
      </w:r>
      <w:r>
        <w:rPr>
          <w:sz w:val="23"/>
        </w:rPr>
        <w:t>is likely</w:t>
      </w:r>
      <w:r>
        <w:rPr>
          <w:spacing w:val="40"/>
          <w:sz w:val="23"/>
        </w:rPr>
        <w:t xml:space="preserve"> </w:t>
      </w:r>
      <w:r>
        <w:rPr>
          <w:sz w:val="23"/>
        </w:rPr>
        <w:t>to</w:t>
      </w:r>
      <w:r>
        <w:rPr>
          <w:spacing w:val="40"/>
          <w:sz w:val="23"/>
        </w:rPr>
        <w:t xml:space="preserve"> </w:t>
      </w:r>
      <w:r>
        <w:rPr>
          <w:sz w:val="23"/>
        </w:rPr>
        <w:t>increase</w:t>
      </w:r>
      <w:r>
        <w:rPr>
          <w:spacing w:val="40"/>
          <w:sz w:val="23"/>
        </w:rPr>
        <w:t xml:space="preserve"> </w:t>
      </w:r>
      <w:r>
        <w:rPr>
          <w:sz w:val="23"/>
        </w:rPr>
        <w:t>in</w:t>
      </w:r>
      <w:r>
        <w:rPr>
          <w:spacing w:val="40"/>
          <w:sz w:val="23"/>
        </w:rPr>
        <w:t xml:space="preserve"> </w:t>
      </w:r>
      <w:r>
        <w:rPr>
          <w:sz w:val="23"/>
        </w:rPr>
        <w:t>the</w:t>
      </w:r>
      <w:r>
        <w:rPr>
          <w:spacing w:val="40"/>
          <w:sz w:val="23"/>
        </w:rPr>
        <w:t xml:space="preserve"> </w:t>
      </w:r>
      <w:r>
        <w:rPr>
          <w:sz w:val="23"/>
        </w:rPr>
        <w:t>future</w:t>
      </w:r>
      <w:r>
        <w:rPr>
          <w:spacing w:val="40"/>
          <w:sz w:val="23"/>
        </w:rPr>
        <w:t xml:space="preserve"> </w:t>
      </w:r>
      <w:r>
        <w:rPr>
          <w:sz w:val="23"/>
        </w:rPr>
        <w:t>as</w:t>
      </w:r>
      <w:r>
        <w:rPr>
          <w:spacing w:val="40"/>
          <w:sz w:val="23"/>
        </w:rPr>
        <w:t xml:space="preserve"> </w:t>
      </w:r>
      <w:r>
        <w:rPr>
          <w:sz w:val="23"/>
        </w:rPr>
        <w:t>airport</w:t>
      </w:r>
      <w:r>
        <w:rPr>
          <w:spacing w:val="40"/>
          <w:sz w:val="23"/>
        </w:rPr>
        <w:t xml:space="preserve"> </w:t>
      </w:r>
      <w:r>
        <w:rPr>
          <w:sz w:val="23"/>
        </w:rPr>
        <w:t>operations</w:t>
      </w:r>
      <w:r>
        <w:rPr>
          <w:spacing w:val="40"/>
          <w:sz w:val="23"/>
        </w:rPr>
        <w:t xml:space="preserve"> </w:t>
      </w:r>
      <w:r>
        <w:rPr>
          <w:sz w:val="23"/>
        </w:rPr>
        <w:t>are</w:t>
      </w:r>
      <w:r>
        <w:rPr>
          <w:spacing w:val="40"/>
          <w:sz w:val="23"/>
        </w:rPr>
        <w:t xml:space="preserve"> </w:t>
      </w:r>
      <w:r>
        <w:rPr>
          <w:sz w:val="23"/>
        </w:rPr>
        <w:t>expanded</w:t>
      </w:r>
      <w:r>
        <w:rPr>
          <w:spacing w:val="40"/>
          <w:sz w:val="23"/>
        </w:rPr>
        <w:t xml:space="preserve"> </w:t>
      </w:r>
      <w:r>
        <w:rPr>
          <w:sz w:val="23"/>
        </w:rPr>
        <w:t>to</w:t>
      </w:r>
      <w:r>
        <w:rPr>
          <w:spacing w:val="40"/>
          <w:sz w:val="23"/>
        </w:rPr>
        <w:t xml:space="preserve"> </w:t>
      </w:r>
      <w:r>
        <w:rPr>
          <w:sz w:val="23"/>
        </w:rPr>
        <w:t>accommodates</w:t>
      </w:r>
      <w:r>
        <w:rPr>
          <w:spacing w:val="40"/>
          <w:sz w:val="23"/>
        </w:rPr>
        <w:t xml:space="preserve"> </w:t>
      </w:r>
      <w:r>
        <w:rPr>
          <w:sz w:val="23"/>
        </w:rPr>
        <w:t>the</w:t>
      </w:r>
      <w:r>
        <w:rPr>
          <w:spacing w:val="40"/>
          <w:sz w:val="23"/>
        </w:rPr>
        <w:t xml:space="preserve"> </w:t>
      </w:r>
      <w:r>
        <w:rPr>
          <w:sz w:val="23"/>
        </w:rPr>
        <w:t>possible second</w:t>
      </w:r>
      <w:r>
        <w:rPr>
          <w:spacing w:val="40"/>
          <w:sz w:val="23"/>
        </w:rPr>
        <w:t xml:space="preserve"> </w:t>
      </w:r>
      <w:r>
        <w:rPr>
          <w:sz w:val="23"/>
        </w:rPr>
        <w:t>and</w:t>
      </w:r>
      <w:r>
        <w:rPr>
          <w:spacing w:val="40"/>
          <w:sz w:val="23"/>
        </w:rPr>
        <w:t xml:space="preserve"> </w:t>
      </w:r>
      <w:r>
        <w:rPr>
          <w:sz w:val="23"/>
        </w:rPr>
        <w:t>third</w:t>
      </w:r>
      <w:r>
        <w:rPr>
          <w:spacing w:val="40"/>
          <w:sz w:val="23"/>
        </w:rPr>
        <w:t xml:space="preserve"> </w:t>
      </w:r>
      <w:r>
        <w:rPr>
          <w:sz w:val="23"/>
        </w:rPr>
        <w:t>runways.</w:t>
      </w:r>
      <w:r>
        <w:rPr>
          <w:spacing w:val="40"/>
          <w:sz w:val="23"/>
        </w:rPr>
        <w:t xml:space="preserve"> </w:t>
      </w:r>
      <w:r>
        <w:rPr>
          <w:sz w:val="23"/>
        </w:rPr>
        <w:t>This</w:t>
      </w:r>
      <w:r>
        <w:rPr>
          <w:spacing w:val="40"/>
          <w:sz w:val="23"/>
        </w:rPr>
        <w:t xml:space="preserve"> </w:t>
      </w:r>
      <w:r>
        <w:rPr>
          <w:sz w:val="23"/>
        </w:rPr>
        <w:t>issue</w:t>
      </w:r>
      <w:r>
        <w:rPr>
          <w:spacing w:val="40"/>
          <w:sz w:val="23"/>
        </w:rPr>
        <w:t xml:space="preserve"> </w:t>
      </w:r>
      <w:r>
        <w:rPr>
          <w:sz w:val="23"/>
        </w:rPr>
        <w:t>is</w:t>
      </w:r>
      <w:r>
        <w:rPr>
          <w:spacing w:val="40"/>
          <w:sz w:val="23"/>
        </w:rPr>
        <w:t xml:space="preserve"> </w:t>
      </w:r>
      <w:r>
        <w:rPr>
          <w:sz w:val="23"/>
        </w:rPr>
        <w:t>separately</w:t>
      </w:r>
      <w:r>
        <w:rPr>
          <w:spacing w:val="40"/>
          <w:sz w:val="23"/>
        </w:rPr>
        <w:t xml:space="preserve"> </w:t>
      </w:r>
      <w:r>
        <w:rPr>
          <w:sz w:val="23"/>
        </w:rPr>
        <w:t>addressed</w:t>
      </w:r>
      <w:r>
        <w:rPr>
          <w:spacing w:val="40"/>
          <w:sz w:val="23"/>
        </w:rPr>
        <w:t xml:space="preserve"> </w:t>
      </w:r>
      <w:r>
        <w:rPr>
          <w:sz w:val="23"/>
        </w:rPr>
        <w:t>in</w:t>
      </w:r>
      <w:r>
        <w:rPr>
          <w:spacing w:val="40"/>
          <w:sz w:val="23"/>
        </w:rPr>
        <w:t xml:space="preserve"> </w:t>
      </w:r>
      <w:hyperlink w:anchor="_bookmark42" w:history="1">
        <w:r>
          <w:rPr>
            <w:sz w:val="23"/>
            <w:u w:val="single"/>
          </w:rPr>
          <w:t>Section</w:t>
        </w:r>
        <w:r>
          <w:rPr>
            <w:spacing w:val="40"/>
            <w:sz w:val="23"/>
            <w:u w:val="single"/>
          </w:rPr>
          <w:t xml:space="preserve"> </w:t>
        </w:r>
        <w:r>
          <w:rPr>
            <w:sz w:val="23"/>
            <w:u w:val="single"/>
          </w:rPr>
          <w:t>5.</w:t>
        </w:r>
      </w:hyperlink>
    </w:p>
    <w:p w14:paraId="6EA91709" w14:textId="77777777" w:rsidR="00021792" w:rsidRDefault="00000000">
      <w:pPr>
        <w:pStyle w:val="ListParagraph"/>
        <w:numPr>
          <w:ilvl w:val="2"/>
          <w:numId w:val="69"/>
        </w:numPr>
        <w:tabs>
          <w:tab w:val="left" w:pos="1450"/>
          <w:tab w:val="left" w:pos="1451"/>
        </w:tabs>
        <w:spacing w:before="116" w:line="285" w:lineRule="auto"/>
        <w:rPr>
          <w:sz w:val="23"/>
        </w:rPr>
      </w:pPr>
      <w:r>
        <w:rPr>
          <w:sz w:val="23"/>
        </w:rPr>
        <w:t>Safety</w:t>
      </w:r>
      <w:r>
        <w:rPr>
          <w:spacing w:val="38"/>
          <w:sz w:val="23"/>
        </w:rPr>
        <w:t xml:space="preserve"> </w:t>
      </w:r>
      <w:r>
        <w:rPr>
          <w:sz w:val="23"/>
        </w:rPr>
        <w:t>arc</w:t>
      </w:r>
      <w:r>
        <w:rPr>
          <w:spacing w:val="38"/>
          <w:sz w:val="23"/>
        </w:rPr>
        <w:t xml:space="preserve"> </w:t>
      </w:r>
      <w:r>
        <w:rPr>
          <w:sz w:val="23"/>
        </w:rPr>
        <w:t>separation</w:t>
      </w:r>
      <w:r>
        <w:rPr>
          <w:spacing w:val="38"/>
          <w:sz w:val="23"/>
        </w:rPr>
        <w:t xml:space="preserve"> </w:t>
      </w:r>
      <w:r>
        <w:rPr>
          <w:sz w:val="23"/>
        </w:rPr>
        <w:t>distances</w:t>
      </w:r>
      <w:r>
        <w:rPr>
          <w:spacing w:val="38"/>
          <w:sz w:val="23"/>
        </w:rPr>
        <w:t xml:space="preserve"> </w:t>
      </w:r>
      <w:r>
        <w:rPr>
          <w:sz w:val="23"/>
        </w:rPr>
        <w:t>are</w:t>
      </w:r>
      <w:r>
        <w:rPr>
          <w:spacing w:val="38"/>
          <w:sz w:val="23"/>
        </w:rPr>
        <w:t xml:space="preserve"> </w:t>
      </w:r>
      <w:r>
        <w:rPr>
          <w:sz w:val="23"/>
        </w:rPr>
        <w:t>relevant</w:t>
      </w:r>
      <w:r>
        <w:rPr>
          <w:spacing w:val="38"/>
          <w:sz w:val="23"/>
        </w:rPr>
        <w:t xml:space="preserve"> </w:t>
      </w:r>
      <w:r>
        <w:rPr>
          <w:sz w:val="23"/>
        </w:rPr>
        <w:t>to</w:t>
      </w:r>
      <w:r>
        <w:rPr>
          <w:spacing w:val="38"/>
          <w:sz w:val="23"/>
        </w:rPr>
        <w:t xml:space="preserve"> </w:t>
      </w:r>
      <w:r>
        <w:rPr>
          <w:sz w:val="23"/>
        </w:rPr>
        <w:t>the</w:t>
      </w:r>
      <w:r>
        <w:rPr>
          <w:spacing w:val="38"/>
          <w:sz w:val="23"/>
        </w:rPr>
        <w:t xml:space="preserve"> </w:t>
      </w:r>
      <w:r>
        <w:rPr>
          <w:sz w:val="23"/>
        </w:rPr>
        <w:t>Point</w:t>
      </w:r>
      <w:r>
        <w:rPr>
          <w:spacing w:val="38"/>
          <w:sz w:val="23"/>
        </w:rPr>
        <w:t xml:space="preserve"> </w:t>
      </w:r>
      <w:r>
        <w:rPr>
          <w:sz w:val="23"/>
        </w:rPr>
        <w:t>Wilson</w:t>
      </w:r>
      <w:r>
        <w:rPr>
          <w:spacing w:val="38"/>
          <w:sz w:val="23"/>
        </w:rPr>
        <w:t xml:space="preserve"> </w:t>
      </w:r>
      <w:r>
        <w:rPr>
          <w:sz w:val="23"/>
        </w:rPr>
        <w:t>Munitions</w:t>
      </w:r>
      <w:r>
        <w:rPr>
          <w:spacing w:val="38"/>
          <w:sz w:val="23"/>
        </w:rPr>
        <w:t xml:space="preserve"> </w:t>
      </w:r>
      <w:r>
        <w:rPr>
          <w:sz w:val="23"/>
        </w:rPr>
        <w:t>Facility.</w:t>
      </w:r>
      <w:r>
        <w:rPr>
          <w:spacing w:val="38"/>
          <w:sz w:val="23"/>
        </w:rPr>
        <w:t xml:space="preserve"> </w:t>
      </w:r>
      <w:r>
        <w:rPr>
          <w:sz w:val="23"/>
        </w:rPr>
        <w:t>These</w:t>
      </w:r>
      <w:r>
        <w:rPr>
          <w:spacing w:val="38"/>
          <w:sz w:val="23"/>
        </w:rPr>
        <w:t xml:space="preserve"> </w:t>
      </w:r>
      <w:r>
        <w:rPr>
          <w:sz w:val="23"/>
        </w:rPr>
        <w:t>distance requirements</w:t>
      </w:r>
      <w:r>
        <w:rPr>
          <w:spacing w:val="40"/>
          <w:sz w:val="23"/>
        </w:rPr>
        <w:t xml:space="preserve"> </w:t>
      </w:r>
      <w:r>
        <w:rPr>
          <w:sz w:val="23"/>
        </w:rPr>
        <w:t>vary</w:t>
      </w:r>
      <w:r>
        <w:rPr>
          <w:spacing w:val="40"/>
          <w:sz w:val="23"/>
        </w:rPr>
        <w:t xml:space="preserve"> </w:t>
      </w:r>
      <w:r>
        <w:rPr>
          <w:sz w:val="23"/>
        </w:rPr>
        <w:t>depending</w:t>
      </w:r>
      <w:r>
        <w:rPr>
          <w:spacing w:val="40"/>
          <w:sz w:val="23"/>
        </w:rPr>
        <w:t xml:space="preserve"> </w:t>
      </w:r>
      <w:r>
        <w:rPr>
          <w:sz w:val="23"/>
        </w:rPr>
        <w:t>on</w:t>
      </w:r>
      <w:r>
        <w:rPr>
          <w:spacing w:val="40"/>
          <w:sz w:val="23"/>
        </w:rPr>
        <w:t xml:space="preserve"> </w:t>
      </w:r>
      <w:r>
        <w:rPr>
          <w:sz w:val="23"/>
        </w:rPr>
        <w:t>the</w:t>
      </w:r>
      <w:r>
        <w:rPr>
          <w:spacing w:val="40"/>
          <w:sz w:val="23"/>
        </w:rPr>
        <w:t xml:space="preserve"> </w:t>
      </w:r>
      <w:r>
        <w:rPr>
          <w:sz w:val="23"/>
        </w:rPr>
        <w:t>type</w:t>
      </w:r>
      <w:r>
        <w:rPr>
          <w:spacing w:val="40"/>
          <w:sz w:val="23"/>
        </w:rPr>
        <w:t xml:space="preserve"> </w:t>
      </w:r>
      <w:r>
        <w:rPr>
          <w:sz w:val="23"/>
        </w:rPr>
        <w:t>of</w:t>
      </w:r>
      <w:r>
        <w:rPr>
          <w:spacing w:val="40"/>
          <w:sz w:val="23"/>
        </w:rPr>
        <w:t xml:space="preserve"> </w:t>
      </w:r>
      <w:r>
        <w:rPr>
          <w:sz w:val="23"/>
        </w:rPr>
        <w:t>munitions</w:t>
      </w:r>
      <w:r>
        <w:rPr>
          <w:spacing w:val="40"/>
          <w:sz w:val="23"/>
        </w:rPr>
        <w:t xml:space="preserve"> </w:t>
      </w:r>
      <w:r>
        <w:rPr>
          <w:sz w:val="23"/>
        </w:rPr>
        <w:t>being</w:t>
      </w:r>
      <w:r>
        <w:rPr>
          <w:spacing w:val="40"/>
          <w:sz w:val="23"/>
        </w:rPr>
        <w:t xml:space="preserve"> </w:t>
      </w:r>
      <w:r>
        <w:rPr>
          <w:sz w:val="23"/>
        </w:rPr>
        <w:t>stored</w:t>
      </w:r>
      <w:r>
        <w:rPr>
          <w:spacing w:val="40"/>
          <w:sz w:val="23"/>
        </w:rPr>
        <w:t xml:space="preserve"> </w:t>
      </w:r>
      <w:r>
        <w:rPr>
          <w:sz w:val="23"/>
        </w:rPr>
        <w:t>at</w:t>
      </w:r>
      <w:r>
        <w:rPr>
          <w:spacing w:val="40"/>
          <w:sz w:val="23"/>
        </w:rPr>
        <w:t xml:space="preserve"> </w:t>
      </w:r>
      <w:r>
        <w:rPr>
          <w:sz w:val="23"/>
        </w:rPr>
        <w:t>the</w:t>
      </w:r>
      <w:r>
        <w:rPr>
          <w:spacing w:val="40"/>
          <w:sz w:val="23"/>
        </w:rPr>
        <w:t xml:space="preserve"> </w:t>
      </w:r>
      <w:r>
        <w:rPr>
          <w:sz w:val="23"/>
        </w:rPr>
        <w:t>site.</w:t>
      </w:r>
      <w:r>
        <w:rPr>
          <w:spacing w:val="80"/>
          <w:w w:val="150"/>
          <w:sz w:val="23"/>
        </w:rPr>
        <w:t xml:space="preserve"> </w:t>
      </w:r>
      <w:r>
        <w:rPr>
          <w:sz w:val="23"/>
        </w:rPr>
        <w:t>Department</w:t>
      </w:r>
      <w:r>
        <w:rPr>
          <w:spacing w:val="40"/>
          <w:sz w:val="23"/>
        </w:rPr>
        <w:t xml:space="preserve"> </w:t>
      </w:r>
      <w:r>
        <w:rPr>
          <w:sz w:val="23"/>
        </w:rPr>
        <w:t>of</w:t>
      </w:r>
    </w:p>
    <w:p w14:paraId="67E5B5D2" w14:textId="77777777" w:rsidR="00021792" w:rsidRDefault="00000000">
      <w:pPr>
        <w:pStyle w:val="BodyText"/>
        <w:spacing w:before="11" w:line="295" w:lineRule="auto"/>
        <w:ind w:left="1450" w:right="70"/>
      </w:pPr>
      <w:proofErr w:type="spellStart"/>
      <w:r>
        <w:t>Defence</w:t>
      </w:r>
      <w:proofErr w:type="spellEnd"/>
      <w:r>
        <w:rPr>
          <w:spacing w:val="28"/>
        </w:rPr>
        <w:t xml:space="preserve"> </w:t>
      </w:r>
      <w:r>
        <w:t>have</w:t>
      </w:r>
      <w:r>
        <w:rPr>
          <w:spacing w:val="28"/>
        </w:rPr>
        <w:t xml:space="preserve"> </w:t>
      </w:r>
      <w:r>
        <w:t>advised</w:t>
      </w:r>
      <w:r>
        <w:rPr>
          <w:spacing w:val="28"/>
        </w:rPr>
        <w:t xml:space="preserve"> </w:t>
      </w:r>
      <w:r>
        <w:t>that</w:t>
      </w:r>
      <w:r>
        <w:rPr>
          <w:spacing w:val="28"/>
        </w:rPr>
        <w:t xml:space="preserve"> </w:t>
      </w:r>
      <w:r>
        <w:t>a</w:t>
      </w:r>
      <w:r>
        <w:rPr>
          <w:spacing w:val="28"/>
        </w:rPr>
        <w:t xml:space="preserve"> </w:t>
      </w:r>
      <w:r>
        <w:t>safety</w:t>
      </w:r>
      <w:r>
        <w:rPr>
          <w:spacing w:val="28"/>
        </w:rPr>
        <w:t xml:space="preserve"> </w:t>
      </w:r>
      <w:r>
        <w:t>arc</w:t>
      </w:r>
      <w:r>
        <w:rPr>
          <w:spacing w:val="28"/>
        </w:rPr>
        <w:t xml:space="preserve"> </w:t>
      </w:r>
      <w:r>
        <w:t>of</w:t>
      </w:r>
      <w:r>
        <w:rPr>
          <w:spacing w:val="28"/>
        </w:rPr>
        <w:t xml:space="preserve"> </w:t>
      </w:r>
      <w:r>
        <w:t>1.5</w:t>
      </w:r>
      <w:r>
        <w:rPr>
          <w:spacing w:val="28"/>
        </w:rPr>
        <w:t xml:space="preserve"> </w:t>
      </w:r>
      <w:r>
        <w:t>to</w:t>
      </w:r>
      <w:r>
        <w:rPr>
          <w:spacing w:val="28"/>
        </w:rPr>
        <w:t xml:space="preserve"> </w:t>
      </w:r>
      <w:r>
        <w:t>2</w:t>
      </w:r>
      <w:r>
        <w:rPr>
          <w:spacing w:val="28"/>
        </w:rPr>
        <w:t xml:space="preserve"> </w:t>
      </w:r>
      <w:proofErr w:type="spellStart"/>
      <w:r>
        <w:t>kilometres</w:t>
      </w:r>
      <w:proofErr w:type="spellEnd"/>
      <w:r>
        <w:rPr>
          <w:spacing w:val="28"/>
        </w:rPr>
        <w:t xml:space="preserve"> </w:t>
      </w:r>
      <w:r>
        <w:t>from</w:t>
      </w:r>
      <w:r>
        <w:rPr>
          <w:spacing w:val="28"/>
        </w:rPr>
        <w:t xml:space="preserve"> </w:t>
      </w:r>
      <w:r>
        <w:t>the</w:t>
      </w:r>
      <w:r>
        <w:rPr>
          <w:spacing w:val="28"/>
        </w:rPr>
        <w:t xml:space="preserve"> </w:t>
      </w:r>
      <w:r>
        <w:t>external</w:t>
      </w:r>
      <w:r>
        <w:rPr>
          <w:spacing w:val="28"/>
        </w:rPr>
        <w:t xml:space="preserve"> </w:t>
      </w:r>
      <w:r>
        <w:t>boundaries</w:t>
      </w:r>
      <w:r>
        <w:rPr>
          <w:spacing w:val="28"/>
        </w:rPr>
        <w:t xml:space="preserve"> </w:t>
      </w:r>
      <w:r>
        <w:t>of</w:t>
      </w:r>
      <w:r>
        <w:rPr>
          <w:spacing w:val="28"/>
        </w:rPr>
        <w:t xml:space="preserve"> </w:t>
      </w:r>
      <w:r>
        <w:t>the site should be maintained.</w:t>
      </w:r>
    </w:p>
    <w:p w14:paraId="727D1560" w14:textId="77777777" w:rsidR="00021792" w:rsidRDefault="00000000">
      <w:pPr>
        <w:pStyle w:val="ListParagraph"/>
        <w:numPr>
          <w:ilvl w:val="0"/>
          <w:numId w:val="68"/>
        </w:numPr>
        <w:tabs>
          <w:tab w:val="left" w:pos="918"/>
          <w:tab w:val="left" w:pos="919"/>
        </w:tabs>
        <w:spacing w:before="54" w:line="285" w:lineRule="auto"/>
        <w:ind w:right="1762"/>
        <w:rPr>
          <w:sz w:val="23"/>
        </w:rPr>
      </w:pPr>
      <w:r>
        <w:br w:type="column"/>
      </w:r>
      <w:r>
        <w:rPr>
          <w:sz w:val="23"/>
        </w:rPr>
        <w:t>Buffer</w:t>
      </w:r>
      <w:r>
        <w:rPr>
          <w:spacing w:val="40"/>
          <w:sz w:val="23"/>
        </w:rPr>
        <w:t xml:space="preserve"> </w:t>
      </w:r>
      <w:r>
        <w:rPr>
          <w:sz w:val="23"/>
        </w:rPr>
        <w:t>separation</w:t>
      </w:r>
      <w:r>
        <w:rPr>
          <w:spacing w:val="40"/>
          <w:sz w:val="23"/>
        </w:rPr>
        <w:t xml:space="preserve"> </w:t>
      </w:r>
      <w:r>
        <w:rPr>
          <w:sz w:val="23"/>
        </w:rPr>
        <w:t>and</w:t>
      </w:r>
      <w:r>
        <w:rPr>
          <w:spacing w:val="40"/>
          <w:sz w:val="23"/>
        </w:rPr>
        <w:t xml:space="preserve"> </w:t>
      </w:r>
      <w:r>
        <w:rPr>
          <w:sz w:val="23"/>
        </w:rPr>
        <w:t>amenity</w:t>
      </w:r>
      <w:r>
        <w:rPr>
          <w:spacing w:val="40"/>
          <w:sz w:val="23"/>
        </w:rPr>
        <w:t xml:space="preserve"> </w:t>
      </w:r>
      <w:r>
        <w:rPr>
          <w:sz w:val="23"/>
        </w:rPr>
        <w:t>impacts</w:t>
      </w:r>
      <w:r>
        <w:rPr>
          <w:spacing w:val="40"/>
          <w:sz w:val="23"/>
        </w:rPr>
        <w:t xml:space="preserve"> </w:t>
      </w:r>
      <w:r>
        <w:rPr>
          <w:sz w:val="23"/>
        </w:rPr>
        <w:t>from</w:t>
      </w:r>
      <w:r>
        <w:rPr>
          <w:spacing w:val="40"/>
          <w:sz w:val="23"/>
        </w:rPr>
        <w:t xml:space="preserve"> </w:t>
      </w:r>
      <w:r>
        <w:rPr>
          <w:sz w:val="23"/>
        </w:rPr>
        <w:t>the</w:t>
      </w:r>
      <w:r>
        <w:rPr>
          <w:spacing w:val="40"/>
          <w:sz w:val="23"/>
        </w:rPr>
        <w:t xml:space="preserve"> </w:t>
      </w:r>
      <w:r>
        <w:rPr>
          <w:sz w:val="23"/>
        </w:rPr>
        <w:t>Wyndham</w:t>
      </w:r>
      <w:r>
        <w:rPr>
          <w:spacing w:val="40"/>
          <w:sz w:val="23"/>
        </w:rPr>
        <w:t xml:space="preserve"> </w:t>
      </w:r>
      <w:r>
        <w:rPr>
          <w:sz w:val="23"/>
        </w:rPr>
        <w:t>RDF</w:t>
      </w:r>
      <w:r>
        <w:rPr>
          <w:spacing w:val="40"/>
          <w:sz w:val="23"/>
        </w:rPr>
        <w:t xml:space="preserve"> </w:t>
      </w:r>
      <w:r>
        <w:rPr>
          <w:sz w:val="23"/>
        </w:rPr>
        <w:t>and</w:t>
      </w:r>
      <w:r>
        <w:rPr>
          <w:spacing w:val="40"/>
          <w:sz w:val="23"/>
        </w:rPr>
        <w:t xml:space="preserve"> </w:t>
      </w:r>
      <w:r>
        <w:rPr>
          <w:sz w:val="23"/>
        </w:rPr>
        <w:t>various</w:t>
      </w:r>
      <w:r>
        <w:rPr>
          <w:spacing w:val="40"/>
          <w:sz w:val="23"/>
        </w:rPr>
        <w:t xml:space="preserve"> </w:t>
      </w:r>
      <w:r>
        <w:rPr>
          <w:sz w:val="23"/>
        </w:rPr>
        <w:t>quarries</w:t>
      </w:r>
      <w:r>
        <w:rPr>
          <w:spacing w:val="40"/>
          <w:sz w:val="23"/>
        </w:rPr>
        <w:t xml:space="preserve"> </w:t>
      </w:r>
      <w:r>
        <w:rPr>
          <w:sz w:val="23"/>
        </w:rPr>
        <w:t>in</w:t>
      </w:r>
      <w:r>
        <w:rPr>
          <w:spacing w:val="40"/>
          <w:sz w:val="23"/>
        </w:rPr>
        <w:t xml:space="preserve"> </w:t>
      </w:r>
      <w:r>
        <w:rPr>
          <w:sz w:val="23"/>
        </w:rPr>
        <w:t>the Avalon</w:t>
      </w:r>
      <w:r>
        <w:rPr>
          <w:spacing w:val="32"/>
          <w:sz w:val="23"/>
        </w:rPr>
        <w:t xml:space="preserve"> </w:t>
      </w:r>
      <w:r>
        <w:rPr>
          <w:sz w:val="23"/>
        </w:rPr>
        <w:t>Corridor</w:t>
      </w:r>
      <w:r>
        <w:rPr>
          <w:spacing w:val="32"/>
          <w:sz w:val="23"/>
        </w:rPr>
        <w:t xml:space="preserve"> </w:t>
      </w:r>
      <w:r>
        <w:rPr>
          <w:sz w:val="23"/>
        </w:rPr>
        <w:t>are</w:t>
      </w:r>
      <w:r>
        <w:rPr>
          <w:spacing w:val="32"/>
          <w:sz w:val="23"/>
        </w:rPr>
        <w:t xml:space="preserve"> </w:t>
      </w:r>
      <w:r>
        <w:rPr>
          <w:sz w:val="23"/>
        </w:rPr>
        <w:t>similar</w:t>
      </w:r>
      <w:r>
        <w:rPr>
          <w:spacing w:val="32"/>
          <w:sz w:val="23"/>
        </w:rPr>
        <w:t xml:space="preserve"> </w:t>
      </w:r>
      <w:r>
        <w:rPr>
          <w:sz w:val="23"/>
        </w:rPr>
        <w:t>as</w:t>
      </w:r>
      <w:r>
        <w:rPr>
          <w:spacing w:val="32"/>
          <w:sz w:val="23"/>
        </w:rPr>
        <w:t xml:space="preserve"> </w:t>
      </w:r>
      <w:r>
        <w:rPr>
          <w:sz w:val="23"/>
        </w:rPr>
        <w:t>both</w:t>
      </w:r>
      <w:r>
        <w:rPr>
          <w:spacing w:val="32"/>
          <w:sz w:val="23"/>
        </w:rPr>
        <w:t xml:space="preserve"> </w:t>
      </w:r>
      <w:r>
        <w:rPr>
          <w:sz w:val="23"/>
        </w:rPr>
        <w:t>are</w:t>
      </w:r>
      <w:r>
        <w:rPr>
          <w:spacing w:val="32"/>
          <w:sz w:val="23"/>
        </w:rPr>
        <w:t xml:space="preserve"> </w:t>
      </w:r>
      <w:r>
        <w:rPr>
          <w:sz w:val="23"/>
        </w:rPr>
        <w:t>subject</w:t>
      </w:r>
      <w:r>
        <w:rPr>
          <w:spacing w:val="32"/>
          <w:sz w:val="23"/>
        </w:rPr>
        <w:t xml:space="preserve"> </w:t>
      </w:r>
      <w:r>
        <w:rPr>
          <w:sz w:val="23"/>
        </w:rPr>
        <w:t>to</w:t>
      </w:r>
      <w:r>
        <w:rPr>
          <w:spacing w:val="32"/>
          <w:sz w:val="23"/>
        </w:rPr>
        <w:t xml:space="preserve"> </w:t>
      </w:r>
      <w:r>
        <w:rPr>
          <w:sz w:val="23"/>
        </w:rPr>
        <w:t>EPA</w:t>
      </w:r>
      <w:r>
        <w:rPr>
          <w:spacing w:val="32"/>
          <w:sz w:val="23"/>
        </w:rPr>
        <w:t xml:space="preserve"> </w:t>
      </w:r>
      <w:r>
        <w:rPr>
          <w:sz w:val="23"/>
        </w:rPr>
        <w:t>guidelines</w:t>
      </w:r>
      <w:r>
        <w:rPr>
          <w:spacing w:val="32"/>
          <w:sz w:val="23"/>
        </w:rPr>
        <w:t xml:space="preserve"> </w:t>
      </w:r>
      <w:r>
        <w:rPr>
          <w:sz w:val="23"/>
        </w:rPr>
        <w:t>and</w:t>
      </w:r>
      <w:r>
        <w:rPr>
          <w:spacing w:val="32"/>
          <w:sz w:val="23"/>
        </w:rPr>
        <w:t xml:space="preserve"> </w:t>
      </w:r>
      <w:r>
        <w:rPr>
          <w:sz w:val="23"/>
        </w:rPr>
        <w:t>requirements.</w:t>
      </w:r>
      <w:r>
        <w:rPr>
          <w:spacing w:val="32"/>
          <w:sz w:val="23"/>
        </w:rPr>
        <w:t xml:space="preserve"> </w:t>
      </w:r>
      <w:r>
        <w:rPr>
          <w:sz w:val="23"/>
        </w:rPr>
        <w:t>In</w:t>
      </w:r>
      <w:r>
        <w:rPr>
          <w:spacing w:val="32"/>
          <w:sz w:val="23"/>
        </w:rPr>
        <w:t xml:space="preserve"> </w:t>
      </w:r>
      <w:r>
        <w:rPr>
          <w:sz w:val="23"/>
        </w:rPr>
        <w:t>2015,</w:t>
      </w:r>
    </w:p>
    <w:p w14:paraId="43A9E6C8" w14:textId="77777777" w:rsidR="00021792" w:rsidRDefault="00000000">
      <w:pPr>
        <w:spacing w:before="12"/>
        <w:ind w:left="918"/>
        <w:rPr>
          <w:rFonts w:ascii="ARIAL-MDMITL"/>
          <w:i/>
          <w:sz w:val="23"/>
        </w:rPr>
      </w:pPr>
      <w:r>
        <w:rPr>
          <w:sz w:val="23"/>
        </w:rPr>
        <w:t>WCC</w:t>
      </w:r>
      <w:r>
        <w:rPr>
          <w:spacing w:val="29"/>
          <w:sz w:val="23"/>
        </w:rPr>
        <w:t xml:space="preserve"> </w:t>
      </w:r>
      <w:r>
        <w:rPr>
          <w:sz w:val="23"/>
        </w:rPr>
        <w:t>commissioned</w:t>
      </w:r>
      <w:r>
        <w:rPr>
          <w:spacing w:val="32"/>
          <w:sz w:val="23"/>
        </w:rPr>
        <w:t xml:space="preserve"> </w:t>
      </w:r>
      <w:r>
        <w:rPr>
          <w:sz w:val="23"/>
        </w:rPr>
        <w:t>GHD</w:t>
      </w:r>
      <w:r>
        <w:rPr>
          <w:spacing w:val="31"/>
          <w:sz w:val="23"/>
        </w:rPr>
        <w:t xml:space="preserve"> </w:t>
      </w:r>
      <w:r>
        <w:rPr>
          <w:sz w:val="23"/>
        </w:rPr>
        <w:t>to</w:t>
      </w:r>
      <w:r>
        <w:rPr>
          <w:spacing w:val="32"/>
          <w:sz w:val="23"/>
        </w:rPr>
        <w:t xml:space="preserve"> </w:t>
      </w:r>
      <w:r>
        <w:rPr>
          <w:sz w:val="23"/>
        </w:rPr>
        <w:t>prepare</w:t>
      </w:r>
      <w:r>
        <w:rPr>
          <w:spacing w:val="32"/>
          <w:sz w:val="23"/>
        </w:rPr>
        <w:t xml:space="preserve"> </w:t>
      </w:r>
      <w:r>
        <w:rPr>
          <w:sz w:val="23"/>
        </w:rPr>
        <w:t>the</w:t>
      </w:r>
      <w:r>
        <w:rPr>
          <w:spacing w:val="31"/>
          <w:sz w:val="23"/>
        </w:rPr>
        <w:t xml:space="preserve"> </w:t>
      </w:r>
      <w:r>
        <w:rPr>
          <w:rFonts w:ascii="ARIAL-MDMITL"/>
          <w:i/>
          <w:sz w:val="23"/>
        </w:rPr>
        <w:t>Wyndham</w:t>
      </w:r>
      <w:r>
        <w:rPr>
          <w:rFonts w:ascii="ARIAL-MDMITL"/>
          <w:i/>
          <w:spacing w:val="29"/>
          <w:sz w:val="23"/>
        </w:rPr>
        <w:t xml:space="preserve"> </w:t>
      </w:r>
      <w:r>
        <w:rPr>
          <w:rFonts w:ascii="ARIAL-MDMITL"/>
          <w:i/>
          <w:sz w:val="23"/>
        </w:rPr>
        <w:t>Vale</w:t>
      </w:r>
      <w:r>
        <w:rPr>
          <w:rFonts w:ascii="ARIAL-MDMITL"/>
          <w:i/>
          <w:spacing w:val="29"/>
          <w:sz w:val="23"/>
        </w:rPr>
        <w:t xml:space="preserve"> </w:t>
      </w:r>
      <w:r>
        <w:rPr>
          <w:rFonts w:ascii="ARIAL-MDMITL"/>
          <w:i/>
          <w:sz w:val="23"/>
        </w:rPr>
        <w:t>Buffer</w:t>
      </w:r>
      <w:r>
        <w:rPr>
          <w:rFonts w:ascii="ARIAL-MDMITL"/>
          <w:i/>
          <w:spacing w:val="29"/>
          <w:sz w:val="23"/>
        </w:rPr>
        <w:t xml:space="preserve"> </w:t>
      </w:r>
      <w:r>
        <w:rPr>
          <w:rFonts w:ascii="ARIAL-MDMITL"/>
          <w:i/>
          <w:sz w:val="23"/>
        </w:rPr>
        <w:t>Study:</w:t>
      </w:r>
      <w:r>
        <w:rPr>
          <w:rFonts w:ascii="ARIAL-MDMITL"/>
          <w:i/>
          <w:spacing w:val="29"/>
          <w:sz w:val="23"/>
        </w:rPr>
        <w:t xml:space="preserve"> </w:t>
      </w:r>
      <w:r>
        <w:rPr>
          <w:rFonts w:ascii="ARIAL-MDMITL"/>
          <w:i/>
          <w:sz w:val="23"/>
        </w:rPr>
        <w:t>Environmental</w:t>
      </w:r>
      <w:r>
        <w:rPr>
          <w:rFonts w:ascii="ARIAL-MDMITL"/>
          <w:i/>
          <w:spacing w:val="29"/>
          <w:sz w:val="23"/>
        </w:rPr>
        <w:t xml:space="preserve"> </w:t>
      </w:r>
      <w:r>
        <w:rPr>
          <w:rFonts w:ascii="ARIAL-MDMITL"/>
          <w:i/>
          <w:sz w:val="23"/>
        </w:rPr>
        <w:t>Audit</w:t>
      </w:r>
      <w:r>
        <w:rPr>
          <w:rFonts w:ascii="ARIAL-MDMITL"/>
          <w:i/>
          <w:spacing w:val="30"/>
          <w:sz w:val="23"/>
        </w:rPr>
        <w:t xml:space="preserve"> </w:t>
      </w:r>
      <w:r>
        <w:rPr>
          <w:rFonts w:ascii="ARIAL-MDMITL"/>
          <w:i/>
          <w:spacing w:val="-2"/>
          <w:sz w:val="23"/>
        </w:rPr>
        <w:t>Report</w:t>
      </w:r>
    </w:p>
    <w:p w14:paraId="68075780" w14:textId="77777777" w:rsidR="00021792" w:rsidRDefault="00000000">
      <w:pPr>
        <w:pStyle w:val="BodyText"/>
        <w:spacing w:before="60" w:line="295" w:lineRule="auto"/>
        <w:ind w:left="918" w:right="1517"/>
      </w:pPr>
      <w:r>
        <w:t>to</w:t>
      </w:r>
      <w:r>
        <w:rPr>
          <w:spacing w:val="40"/>
        </w:rPr>
        <w:t xml:space="preserve"> </w:t>
      </w:r>
      <w:r>
        <w:t>assess</w:t>
      </w:r>
      <w:r>
        <w:rPr>
          <w:spacing w:val="40"/>
        </w:rPr>
        <w:t xml:space="preserve"> </w:t>
      </w:r>
      <w:r>
        <w:t>potential</w:t>
      </w:r>
      <w:r>
        <w:rPr>
          <w:spacing w:val="40"/>
        </w:rPr>
        <w:t xml:space="preserve"> </w:t>
      </w:r>
      <w:r>
        <w:t>environmental</w:t>
      </w:r>
      <w:r>
        <w:rPr>
          <w:spacing w:val="40"/>
        </w:rPr>
        <w:t xml:space="preserve"> </w:t>
      </w:r>
      <w:r>
        <w:t>risks.</w:t>
      </w:r>
      <w:r>
        <w:rPr>
          <w:spacing w:val="40"/>
        </w:rPr>
        <w:t xml:space="preserve"> </w:t>
      </w:r>
      <w:r>
        <w:t>The</w:t>
      </w:r>
      <w:r>
        <w:rPr>
          <w:spacing w:val="40"/>
        </w:rPr>
        <w:t xml:space="preserve"> </w:t>
      </w:r>
      <w:r>
        <w:t>report</w:t>
      </w:r>
      <w:r>
        <w:rPr>
          <w:spacing w:val="40"/>
        </w:rPr>
        <w:t xml:space="preserve"> </w:t>
      </w:r>
      <w:r>
        <w:t>also</w:t>
      </w:r>
      <w:r>
        <w:rPr>
          <w:spacing w:val="40"/>
        </w:rPr>
        <w:t xml:space="preserve"> </w:t>
      </w:r>
      <w:r>
        <w:t>outlines</w:t>
      </w:r>
      <w:r>
        <w:rPr>
          <w:spacing w:val="40"/>
        </w:rPr>
        <w:t xml:space="preserve"> </w:t>
      </w:r>
      <w:r>
        <w:t>appropriate</w:t>
      </w:r>
      <w:r>
        <w:rPr>
          <w:spacing w:val="40"/>
        </w:rPr>
        <w:t xml:space="preserve"> </w:t>
      </w:r>
      <w:r>
        <w:t>buffer</w:t>
      </w:r>
      <w:r>
        <w:rPr>
          <w:spacing w:val="40"/>
        </w:rPr>
        <w:t xml:space="preserve"> </w:t>
      </w:r>
      <w:r>
        <w:t>distances for</w:t>
      </w:r>
      <w:r>
        <w:rPr>
          <w:spacing w:val="34"/>
        </w:rPr>
        <w:t xml:space="preserve"> </w:t>
      </w:r>
      <w:r>
        <w:t>sensitive</w:t>
      </w:r>
      <w:r>
        <w:rPr>
          <w:spacing w:val="34"/>
        </w:rPr>
        <w:t xml:space="preserve"> </w:t>
      </w:r>
      <w:r>
        <w:t>land</w:t>
      </w:r>
      <w:r>
        <w:rPr>
          <w:spacing w:val="34"/>
        </w:rPr>
        <w:t xml:space="preserve"> </w:t>
      </w:r>
      <w:r>
        <w:t>uses</w:t>
      </w:r>
      <w:r>
        <w:rPr>
          <w:spacing w:val="34"/>
        </w:rPr>
        <w:t xml:space="preserve"> </w:t>
      </w:r>
      <w:r>
        <w:t>and</w:t>
      </w:r>
      <w:r>
        <w:rPr>
          <w:spacing w:val="34"/>
        </w:rPr>
        <w:t xml:space="preserve"> </w:t>
      </w:r>
      <w:r>
        <w:t>considers</w:t>
      </w:r>
      <w:r>
        <w:rPr>
          <w:spacing w:val="34"/>
        </w:rPr>
        <w:t xml:space="preserve"> </w:t>
      </w:r>
      <w:r>
        <w:t>potential</w:t>
      </w:r>
      <w:r>
        <w:rPr>
          <w:spacing w:val="34"/>
        </w:rPr>
        <w:t xml:space="preserve"> </w:t>
      </w:r>
      <w:r>
        <w:t>land</w:t>
      </w:r>
      <w:r>
        <w:rPr>
          <w:spacing w:val="34"/>
        </w:rPr>
        <w:t xml:space="preserve"> </w:t>
      </w:r>
      <w:r>
        <w:t>uses</w:t>
      </w:r>
      <w:r>
        <w:rPr>
          <w:spacing w:val="34"/>
        </w:rPr>
        <w:t xml:space="preserve"> </w:t>
      </w:r>
      <w:r>
        <w:t>that</w:t>
      </w:r>
      <w:r>
        <w:rPr>
          <w:spacing w:val="34"/>
        </w:rPr>
        <w:t xml:space="preserve"> </w:t>
      </w:r>
      <w:r>
        <w:t>may</w:t>
      </w:r>
      <w:r>
        <w:rPr>
          <w:spacing w:val="34"/>
        </w:rPr>
        <w:t xml:space="preserve"> </w:t>
      </w:r>
      <w:r>
        <w:t>be</w:t>
      </w:r>
      <w:r>
        <w:rPr>
          <w:spacing w:val="34"/>
        </w:rPr>
        <w:t xml:space="preserve"> </w:t>
      </w:r>
      <w:r>
        <w:t>located</w:t>
      </w:r>
      <w:r>
        <w:rPr>
          <w:spacing w:val="34"/>
        </w:rPr>
        <w:t xml:space="preserve"> </w:t>
      </w:r>
      <w:r>
        <w:t>within</w:t>
      </w:r>
      <w:r>
        <w:rPr>
          <w:spacing w:val="34"/>
        </w:rPr>
        <w:t xml:space="preserve"> </w:t>
      </w:r>
      <w:r>
        <w:t>the</w:t>
      </w:r>
      <w:r>
        <w:rPr>
          <w:spacing w:val="34"/>
        </w:rPr>
        <w:t xml:space="preserve"> </w:t>
      </w:r>
      <w:r>
        <w:t xml:space="preserve">buffer </w:t>
      </w:r>
      <w:r>
        <w:rPr>
          <w:spacing w:val="-2"/>
        </w:rPr>
        <w:t>distance.</w:t>
      </w:r>
    </w:p>
    <w:p w14:paraId="7CB4C953" w14:textId="77777777" w:rsidR="00021792" w:rsidRDefault="00000000">
      <w:pPr>
        <w:pStyle w:val="ListParagraph"/>
        <w:numPr>
          <w:ilvl w:val="0"/>
          <w:numId w:val="68"/>
        </w:numPr>
        <w:tabs>
          <w:tab w:val="left" w:pos="918"/>
          <w:tab w:val="left" w:pos="919"/>
        </w:tabs>
        <w:spacing w:before="114" w:line="285" w:lineRule="auto"/>
        <w:ind w:right="1155"/>
        <w:rPr>
          <w:sz w:val="23"/>
        </w:rPr>
      </w:pPr>
      <w:r>
        <w:rPr>
          <w:sz w:val="23"/>
        </w:rPr>
        <w:t>Landfills</w:t>
      </w:r>
      <w:r>
        <w:rPr>
          <w:spacing w:val="40"/>
          <w:sz w:val="23"/>
        </w:rPr>
        <w:t xml:space="preserve"> </w:t>
      </w:r>
      <w:r>
        <w:rPr>
          <w:sz w:val="23"/>
        </w:rPr>
        <w:t>have</w:t>
      </w:r>
      <w:r>
        <w:rPr>
          <w:spacing w:val="40"/>
          <w:sz w:val="23"/>
        </w:rPr>
        <w:t xml:space="preserve"> </w:t>
      </w:r>
      <w:r>
        <w:rPr>
          <w:sz w:val="23"/>
        </w:rPr>
        <w:t>the</w:t>
      </w:r>
      <w:r>
        <w:rPr>
          <w:spacing w:val="40"/>
          <w:sz w:val="23"/>
        </w:rPr>
        <w:t xml:space="preserve"> </w:t>
      </w:r>
      <w:r>
        <w:rPr>
          <w:sz w:val="23"/>
        </w:rPr>
        <w:t>potential</w:t>
      </w:r>
      <w:r>
        <w:rPr>
          <w:spacing w:val="40"/>
          <w:sz w:val="23"/>
        </w:rPr>
        <w:t xml:space="preserve"> </w:t>
      </w:r>
      <w:r>
        <w:rPr>
          <w:sz w:val="23"/>
        </w:rPr>
        <w:t>to</w:t>
      </w:r>
      <w:r>
        <w:rPr>
          <w:spacing w:val="40"/>
          <w:sz w:val="23"/>
        </w:rPr>
        <w:t xml:space="preserve"> </w:t>
      </w:r>
      <w:r>
        <w:rPr>
          <w:sz w:val="23"/>
        </w:rPr>
        <w:t>impact</w:t>
      </w:r>
      <w:r>
        <w:rPr>
          <w:spacing w:val="40"/>
          <w:sz w:val="23"/>
        </w:rPr>
        <w:t xml:space="preserve"> </w:t>
      </w:r>
      <w:r>
        <w:rPr>
          <w:sz w:val="23"/>
        </w:rPr>
        <w:t>the</w:t>
      </w:r>
      <w:r>
        <w:rPr>
          <w:spacing w:val="40"/>
          <w:sz w:val="23"/>
        </w:rPr>
        <w:t xml:space="preserve"> </w:t>
      </w:r>
      <w:r>
        <w:rPr>
          <w:sz w:val="23"/>
        </w:rPr>
        <w:t>surrounding</w:t>
      </w:r>
      <w:r>
        <w:rPr>
          <w:spacing w:val="40"/>
          <w:sz w:val="23"/>
        </w:rPr>
        <w:t xml:space="preserve"> </w:t>
      </w:r>
      <w:r>
        <w:rPr>
          <w:sz w:val="23"/>
        </w:rPr>
        <w:t>environment</w:t>
      </w:r>
      <w:r>
        <w:rPr>
          <w:spacing w:val="40"/>
          <w:sz w:val="23"/>
        </w:rPr>
        <w:t xml:space="preserve"> </w:t>
      </w:r>
      <w:r>
        <w:rPr>
          <w:sz w:val="23"/>
        </w:rPr>
        <w:t>and</w:t>
      </w:r>
      <w:r>
        <w:rPr>
          <w:spacing w:val="40"/>
          <w:sz w:val="23"/>
        </w:rPr>
        <w:t xml:space="preserve"> </w:t>
      </w:r>
      <w:r>
        <w:rPr>
          <w:sz w:val="23"/>
        </w:rPr>
        <w:t>community</w:t>
      </w:r>
      <w:r>
        <w:rPr>
          <w:spacing w:val="40"/>
          <w:sz w:val="23"/>
        </w:rPr>
        <w:t xml:space="preserve"> </w:t>
      </w:r>
      <w:r>
        <w:rPr>
          <w:sz w:val="23"/>
        </w:rPr>
        <w:t>by</w:t>
      </w:r>
      <w:r>
        <w:rPr>
          <w:spacing w:val="40"/>
          <w:sz w:val="23"/>
        </w:rPr>
        <w:t xml:space="preserve"> </w:t>
      </w:r>
      <w:r>
        <w:rPr>
          <w:sz w:val="23"/>
        </w:rPr>
        <w:t>discharging landfill</w:t>
      </w:r>
      <w:r>
        <w:rPr>
          <w:spacing w:val="40"/>
          <w:sz w:val="23"/>
        </w:rPr>
        <w:t xml:space="preserve"> </w:t>
      </w:r>
      <w:r>
        <w:rPr>
          <w:sz w:val="23"/>
        </w:rPr>
        <w:t>gas</w:t>
      </w:r>
      <w:r>
        <w:rPr>
          <w:spacing w:val="40"/>
          <w:sz w:val="23"/>
        </w:rPr>
        <w:t xml:space="preserve"> </w:t>
      </w:r>
      <w:r>
        <w:rPr>
          <w:sz w:val="23"/>
        </w:rPr>
        <w:t>for</w:t>
      </w:r>
      <w:r>
        <w:rPr>
          <w:spacing w:val="40"/>
          <w:sz w:val="23"/>
        </w:rPr>
        <w:t xml:space="preserve"> </w:t>
      </w:r>
      <w:r>
        <w:rPr>
          <w:sz w:val="23"/>
        </w:rPr>
        <w:t>more</w:t>
      </w:r>
      <w:r>
        <w:rPr>
          <w:spacing w:val="40"/>
          <w:sz w:val="23"/>
        </w:rPr>
        <w:t xml:space="preserve"> </w:t>
      </w:r>
      <w:r>
        <w:rPr>
          <w:sz w:val="23"/>
        </w:rPr>
        <w:t>than</w:t>
      </w:r>
      <w:r>
        <w:rPr>
          <w:spacing w:val="40"/>
          <w:sz w:val="23"/>
        </w:rPr>
        <w:t xml:space="preserve"> </w:t>
      </w:r>
      <w:r>
        <w:rPr>
          <w:sz w:val="23"/>
        </w:rPr>
        <w:t>30</w:t>
      </w:r>
      <w:r>
        <w:rPr>
          <w:spacing w:val="40"/>
          <w:sz w:val="23"/>
        </w:rPr>
        <w:t xml:space="preserve"> </w:t>
      </w:r>
      <w:r>
        <w:rPr>
          <w:sz w:val="23"/>
        </w:rPr>
        <w:t>years</w:t>
      </w:r>
      <w:r>
        <w:rPr>
          <w:spacing w:val="40"/>
          <w:sz w:val="23"/>
        </w:rPr>
        <w:t xml:space="preserve"> </w:t>
      </w:r>
      <w:r>
        <w:rPr>
          <w:sz w:val="23"/>
        </w:rPr>
        <w:t>after</w:t>
      </w:r>
      <w:r>
        <w:rPr>
          <w:spacing w:val="40"/>
          <w:sz w:val="23"/>
        </w:rPr>
        <w:t xml:space="preserve"> </w:t>
      </w:r>
      <w:r>
        <w:rPr>
          <w:sz w:val="23"/>
        </w:rPr>
        <w:t>closure.</w:t>
      </w:r>
      <w:r>
        <w:rPr>
          <w:spacing w:val="40"/>
          <w:sz w:val="23"/>
        </w:rPr>
        <w:t xml:space="preserve"> </w:t>
      </w:r>
      <w:r>
        <w:rPr>
          <w:sz w:val="23"/>
        </w:rPr>
        <w:t>Any</w:t>
      </w:r>
      <w:r>
        <w:rPr>
          <w:spacing w:val="40"/>
          <w:sz w:val="23"/>
        </w:rPr>
        <w:t xml:space="preserve"> </w:t>
      </w:r>
      <w:r>
        <w:rPr>
          <w:sz w:val="23"/>
        </w:rPr>
        <w:t>building</w:t>
      </w:r>
      <w:r>
        <w:rPr>
          <w:spacing w:val="40"/>
          <w:sz w:val="23"/>
        </w:rPr>
        <w:t xml:space="preserve"> </w:t>
      </w:r>
      <w:r>
        <w:rPr>
          <w:sz w:val="23"/>
        </w:rPr>
        <w:t>or</w:t>
      </w:r>
      <w:r>
        <w:rPr>
          <w:spacing w:val="40"/>
          <w:sz w:val="23"/>
        </w:rPr>
        <w:t xml:space="preserve"> </w:t>
      </w:r>
      <w:r>
        <w:rPr>
          <w:sz w:val="23"/>
        </w:rPr>
        <w:t>structure</w:t>
      </w:r>
      <w:r>
        <w:rPr>
          <w:spacing w:val="40"/>
          <w:sz w:val="23"/>
        </w:rPr>
        <w:t xml:space="preserve"> </w:t>
      </w:r>
      <w:r>
        <w:rPr>
          <w:sz w:val="23"/>
        </w:rPr>
        <w:t>is</w:t>
      </w:r>
      <w:r>
        <w:rPr>
          <w:spacing w:val="40"/>
          <w:sz w:val="23"/>
        </w:rPr>
        <w:t xml:space="preserve"> </w:t>
      </w:r>
      <w:r>
        <w:rPr>
          <w:sz w:val="23"/>
        </w:rPr>
        <w:t>considered</w:t>
      </w:r>
      <w:r>
        <w:rPr>
          <w:spacing w:val="40"/>
          <w:sz w:val="23"/>
        </w:rPr>
        <w:t xml:space="preserve"> </w:t>
      </w:r>
      <w:r>
        <w:rPr>
          <w:sz w:val="23"/>
        </w:rPr>
        <w:t>a</w:t>
      </w:r>
    </w:p>
    <w:p w14:paraId="3E9C70B6" w14:textId="77777777" w:rsidR="00021792" w:rsidRDefault="00000000">
      <w:pPr>
        <w:pStyle w:val="BodyText"/>
        <w:spacing w:before="11" w:line="295" w:lineRule="auto"/>
        <w:ind w:left="918" w:right="1517"/>
      </w:pPr>
      <w:r>
        <w:t>sensitive</w:t>
      </w:r>
      <w:r>
        <w:rPr>
          <w:spacing w:val="34"/>
        </w:rPr>
        <w:t xml:space="preserve"> </w:t>
      </w:r>
      <w:r>
        <w:t>use</w:t>
      </w:r>
      <w:r>
        <w:rPr>
          <w:spacing w:val="34"/>
        </w:rPr>
        <w:t xml:space="preserve"> </w:t>
      </w:r>
      <w:r>
        <w:t>due</w:t>
      </w:r>
      <w:r>
        <w:rPr>
          <w:spacing w:val="34"/>
        </w:rPr>
        <w:t xml:space="preserve"> </w:t>
      </w:r>
      <w:r>
        <w:t>to</w:t>
      </w:r>
      <w:r>
        <w:rPr>
          <w:spacing w:val="34"/>
        </w:rPr>
        <w:t xml:space="preserve"> </w:t>
      </w:r>
      <w:r>
        <w:t>the</w:t>
      </w:r>
      <w:r>
        <w:rPr>
          <w:spacing w:val="34"/>
        </w:rPr>
        <w:t xml:space="preserve"> </w:t>
      </w:r>
      <w:r>
        <w:t>risk</w:t>
      </w:r>
      <w:r>
        <w:rPr>
          <w:spacing w:val="34"/>
        </w:rPr>
        <w:t xml:space="preserve"> </w:t>
      </w:r>
      <w:r>
        <w:t>of</w:t>
      </w:r>
      <w:r>
        <w:rPr>
          <w:spacing w:val="34"/>
        </w:rPr>
        <w:t xml:space="preserve"> </w:t>
      </w:r>
      <w:r>
        <w:t>explosion</w:t>
      </w:r>
      <w:r>
        <w:rPr>
          <w:spacing w:val="34"/>
        </w:rPr>
        <w:t xml:space="preserve"> </w:t>
      </w:r>
      <w:r>
        <w:t>or</w:t>
      </w:r>
      <w:r>
        <w:rPr>
          <w:spacing w:val="34"/>
        </w:rPr>
        <w:t xml:space="preserve"> </w:t>
      </w:r>
      <w:r>
        <w:t>asphyxiation.</w:t>
      </w:r>
      <w:r>
        <w:rPr>
          <w:spacing w:val="34"/>
        </w:rPr>
        <w:t xml:space="preserve"> </w:t>
      </w:r>
      <w:r>
        <w:t>Consequently,</w:t>
      </w:r>
      <w:r>
        <w:rPr>
          <w:spacing w:val="34"/>
        </w:rPr>
        <w:t xml:space="preserve"> </w:t>
      </w:r>
      <w:r>
        <w:t>land</w:t>
      </w:r>
      <w:r>
        <w:rPr>
          <w:spacing w:val="34"/>
        </w:rPr>
        <w:t xml:space="preserve"> </w:t>
      </w:r>
      <w:r>
        <w:t>use</w:t>
      </w:r>
      <w:r>
        <w:rPr>
          <w:spacing w:val="34"/>
        </w:rPr>
        <w:t xml:space="preserve"> </w:t>
      </w:r>
      <w:r>
        <w:t>change</w:t>
      </w:r>
      <w:r>
        <w:rPr>
          <w:spacing w:val="34"/>
        </w:rPr>
        <w:t xml:space="preserve"> </w:t>
      </w:r>
      <w:r>
        <w:t>or development</w:t>
      </w:r>
      <w:r>
        <w:rPr>
          <w:spacing w:val="40"/>
        </w:rPr>
        <w:t xml:space="preserve"> </w:t>
      </w:r>
      <w:r>
        <w:t>near</w:t>
      </w:r>
      <w:r>
        <w:rPr>
          <w:spacing w:val="40"/>
        </w:rPr>
        <w:t xml:space="preserve"> </w:t>
      </w:r>
      <w:r>
        <w:t>landfills</w:t>
      </w:r>
      <w:r>
        <w:rPr>
          <w:spacing w:val="40"/>
        </w:rPr>
        <w:t xml:space="preserve"> </w:t>
      </w:r>
      <w:r>
        <w:t>require</w:t>
      </w:r>
      <w:r>
        <w:rPr>
          <w:spacing w:val="40"/>
        </w:rPr>
        <w:t xml:space="preserve"> </w:t>
      </w:r>
      <w:r>
        <w:t>specific</w:t>
      </w:r>
      <w:r>
        <w:rPr>
          <w:spacing w:val="40"/>
        </w:rPr>
        <w:t xml:space="preserve"> </w:t>
      </w:r>
      <w:r>
        <w:t>consideration.</w:t>
      </w:r>
    </w:p>
    <w:p w14:paraId="129CBDD4" w14:textId="77777777" w:rsidR="00021792" w:rsidRDefault="00000000">
      <w:pPr>
        <w:pStyle w:val="ListParagraph"/>
        <w:numPr>
          <w:ilvl w:val="0"/>
          <w:numId w:val="68"/>
        </w:numPr>
        <w:tabs>
          <w:tab w:val="left" w:pos="918"/>
          <w:tab w:val="left" w:pos="919"/>
        </w:tabs>
        <w:spacing w:before="112"/>
        <w:ind w:hanging="398"/>
        <w:rPr>
          <w:sz w:val="23"/>
        </w:rPr>
      </w:pPr>
      <w:r>
        <w:rPr>
          <w:sz w:val="23"/>
        </w:rPr>
        <w:t>Potential</w:t>
      </w:r>
      <w:r>
        <w:rPr>
          <w:spacing w:val="36"/>
          <w:sz w:val="23"/>
        </w:rPr>
        <w:t xml:space="preserve"> </w:t>
      </w:r>
      <w:proofErr w:type="spellStart"/>
      <w:r>
        <w:rPr>
          <w:sz w:val="23"/>
        </w:rPr>
        <w:t>odour</w:t>
      </w:r>
      <w:proofErr w:type="spellEnd"/>
      <w:r>
        <w:rPr>
          <w:spacing w:val="38"/>
          <w:sz w:val="23"/>
        </w:rPr>
        <w:t xml:space="preserve"> </w:t>
      </w:r>
      <w:r>
        <w:rPr>
          <w:sz w:val="23"/>
        </w:rPr>
        <w:t>impact</w:t>
      </w:r>
      <w:r>
        <w:rPr>
          <w:spacing w:val="39"/>
          <w:sz w:val="23"/>
        </w:rPr>
        <w:t xml:space="preserve"> </w:t>
      </w:r>
      <w:r>
        <w:rPr>
          <w:sz w:val="23"/>
        </w:rPr>
        <w:t>arising</w:t>
      </w:r>
      <w:r>
        <w:rPr>
          <w:spacing w:val="38"/>
          <w:sz w:val="23"/>
        </w:rPr>
        <w:t xml:space="preserve"> </w:t>
      </w:r>
      <w:r>
        <w:rPr>
          <w:sz w:val="23"/>
        </w:rPr>
        <w:t>from</w:t>
      </w:r>
      <w:r>
        <w:rPr>
          <w:spacing w:val="39"/>
          <w:sz w:val="23"/>
        </w:rPr>
        <w:t xml:space="preserve"> </w:t>
      </w:r>
      <w:r>
        <w:rPr>
          <w:sz w:val="23"/>
        </w:rPr>
        <w:t>landfill</w:t>
      </w:r>
      <w:r>
        <w:rPr>
          <w:spacing w:val="38"/>
          <w:sz w:val="23"/>
        </w:rPr>
        <w:t xml:space="preserve"> </w:t>
      </w:r>
      <w:r>
        <w:rPr>
          <w:sz w:val="23"/>
        </w:rPr>
        <w:t>operations</w:t>
      </w:r>
      <w:r>
        <w:rPr>
          <w:spacing w:val="38"/>
          <w:sz w:val="23"/>
        </w:rPr>
        <w:t xml:space="preserve"> </w:t>
      </w:r>
      <w:r>
        <w:rPr>
          <w:sz w:val="23"/>
        </w:rPr>
        <w:t>is</w:t>
      </w:r>
      <w:r>
        <w:rPr>
          <w:spacing w:val="39"/>
          <w:sz w:val="23"/>
        </w:rPr>
        <w:t xml:space="preserve"> </w:t>
      </w:r>
      <w:r>
        <w:rPr>
          <w:sz w:val="23"/>
        </w:rPr>
        <w:t>also</w:t>
      </w:r>
      <w:r>
        <w:rPr>
          <w:spacing w:val="38"/>
          <w:sz w:val="23"/>
        </w:rPr>
        <w:t xml:space="preserve"> </w:t>
      </w:r>
      <w:r>
        <w:rPr>
          <w:sz w:val="23"/>
        </w:rPr>
        <w:t>an</w:t>
      </w:r>
      <w:r>
        <w:rPr>
          <w:spacing w:val="39"/>
          <w:sz w:val="23"/>
        </w:rPr>
        <w:t xml:space="preserve"> </w:t>
      </w:r>
      <w:r>
        <w:rPr>
          <w:sz w:val="23"/>
        </w:rPr>
        <w:t>important</w:t>
      </w:r>
      <w:r>
        <w:rPr>
          <w:spacing w:val="38"/>
          <w:sz w:val="23"/>
        </w:rPr>
        <w:t xml:space="preserve"> </w:t>
      </w:r>
      <w:r>
        <w:rPr>
          <w:sz w:val="23"/>
        </w:rPr>
        <w:t>consideration</w:t>
      </w:r>
      <w:r>
        <w:rPr>
          <w:spacing w:val="39"/>
          <w:sz w:val="23"/>
        </w:rPr>
        <w:t xml:space="preserve"> </w:t>
      </w:r>
      <w:r>
        <w:rPr>
          <w:spacing w:val="-5"/>
          <w:sz w:val="23"/>
        </w:rPr>
        <w:t>for</w:t>
      </w:r>
    </w:p>
    <w:p w14:paraId="222B1AFA" w14:textId="77777777" w:rsidR="00021792" w:rsidRDefault="00000000">
      <w:pPr>
        <w:pStyle w:val="BodyText"/>
        <w:spacing w:before="61" w:line="295" w:lineRule="auto"/>
        <w:ind w:left="918" w:right="1477"/>
        <w:jc w:val="both"/>
      </w:pPr>
      <w:r>
        <w:t>setting</w:t>
      </w:r>
      <w:r>
        <w:rPr>
          <w:spacing w:val="40"/>
        </w:rPr>
        <w:t xml:space="preserve"> </w:t>
      </w:r>
      <w:r>
        <w:t>buffer</w:t>
      </w:r>
      <w:r>
        <w:rPr>
          <w:spacing w:val="40"/>
        </w:rPr>
        <w:t xml:space="preserve"> </w:t>
      </w:r>
      <w:r>
        <w:t>distances.</w:t>
      </w:r>
      <w:r>
        <w:rPr>
          <w:spacing w:val="40"/>
        </w:rPr>
        <w:t xml:space="preserve"> </w:t>
      </w:r>
      <w:r>
        <w:t>Specific</w:t>
      </w:r>
      <w:r>
        <w:rPr>
          <w:spacing w:val="40"/>
        </w:rPr>
        <w:t xml:space="preserve"> </w:t>
      </w:r>
      <w:r>
        <w:t>modelling</w:t>
      </w:r>
      <w:r>
        <w:rPr>
          <w:spacing w:val="40"/>
        </w:rPr>
        <w:t xml:space="preserve"> </w:t>
      </w:r>
      <w:r>
        <w:t>further</w:t>
      </w:r>
      <w:r>
        <w:rPr>
          <w:spacing w:val="40"/>
        </w:rPr>
        <w:t xml:space="preserve"> </w:t>
      </w:r>
      <w:r>
        <w:t>determined</w:t>
      </w:r>
      <w:r>
        <w:rPr>
          <w:spacing w:val="40"/>
        </w:rPr>
        <w:t xml:space="preserve"> </w:t>
      </w:r>
      <w:r>
        <w:t>that</w:t>
      </w:r>
      <w:r>
        <w:rPr>
          <w:spacing w:val="40"/>
        </w:rPr>
        <w:t xml:space="preserve"> </w:t>
      </w:r>
      <w:r>
        <w:t>the</w:t>
      </w:r>
      <w:r>
        <w:rPr>
          <w:spacing w:val="40"/>
        </w:rPr>
        <w:t xml:space="preserve"> </w:t>
      </w:r>
      <w:r>
        <w:t>area</w:t>
      </w:r>
      <w:r>
        <w:rPr>
          <w:spacing w:val="40"/>
        </w:rPr>
        <w:t xml:space="preserve"> </w:t>
      </w:r>
      <w:r>
        <w:t>of</w:t>
      </w:r>
      <w:r>
        <w:rPr>
          <w:spacing w:val="40"/>
        </w:rPr>
        <w:t xml:space="preserve"> </w:t>
      </w:r>
      <w:r>
        <w:t>medium</w:t>
      </w:r>
      <w:r>
        <w:rPr>
          <w:spacing w:val="40"/>
        </w:rPr>
        <w:t xml:space="preserve"> </w:t>
      </w:r>
      <w:r>
        <w:t>to</w:t>
      </w:r>
      <w:r>
        <w:rPr>
          <w:spacing w:val="40"/>
        </w:rPr>
        <w:t xml:space="preserve"> </w:t>
      </w:r>
      <w:r>
        <w:t xml:space="preserve">high risk of </w:t>
      </w:r>
      <w:proofErr w:type="spellStart"/>
      <w:r>
        <w:t>odour</w:t>
      </w:r>
      <w:proofErr w:type="spellEnd"/>
      <w:r>
        <w:t xml:space="preserve"> may extend beyond the default EPA 500 </w:t>
      </w:r>
      <w:proofErr w:type="spellStart"/>
      <w:r>
        <w:t>metre</w:t>
      </w:r>
      <w:proofErr w:type="spellEnd"/>
      <w:r>
        <w:t xml:space="preserve"> buffer distance. However, a default 500m</w:t>
      </w:r>
      <w:r>
        <w:rPr>
          <w:spacing w:val="40"/>
        </w:rPr>
        <w:t xml:space="preserve"> </w:t>
      </w:r>
      <w:r>
        <w:t>buffer</w:t>
      </w:r>
      <w:r>
        <w:rPr>
          <w:spacing w:val="40"/>
        </w:rPr>
        <w:t xml:space="preserve"> </w:t>
      </w:r>
      <w:r>
        <w:t>for</w:t>
      </w:r>
      <w:r>
        <w:rPr>
          <w:spacing w:val="40"/>
        </w:rPr>
        <w:t xml:space="preserve"> </w:t>
      </w:r>
      <w:r>
        <w:t>landfills</w:t>
      </w:r>
      <w:r>
        <w:rPr>
          <w:spacing w:val="40"/>
        </w:rPr>
        <w:t xml:space="preserve"> </w:t>
      </w:r>
      <w:r>
        <w:t>that</w:t>
      </w:r>
      <w:r>
        <w:rPr>
          <w:spacing w:val="40"/>
        </w:rPr>
        <w:t xml:space="preserve"> </w:t>
      </w:r>
      <w:r>
        <w:t>accept</w:t>
      </w:r>
      <w:r>
        <w:rPr>
          <w:spacing w:val="40"/>
        </w:rPr>
        <w:t xml:space="preserve"> </w:t>
      </w:r>
      <w:r>
        <w:t>putrescible</w:t>
      </w:r>
      <w:r>
        <w:rPr>
          <w:spacing w:val="40"/>
        </w:rPr>
        <w:t xml:space="preserve"> </w:t>
      </w:r>
      <w:r>
        <w:t>waste</w:t>
      </w:r>
      <w:r>
        <w:rPr>
          <w:spacing w:val="40"/>
        </w:rPr>
        <w:t xml:space="preserve"> </w:t>
      </w:r>
      <w:r>
        <w:t>(also</w:t>
      </w:r>
      <w:r>
        <w:rPr>
          <w:spacing w:val="40"/>
        </w:rPr>
        <w:t xml:space="preserve"> </w:t>
      </w:r>
      <w:r>
        <w:t>known</w:t>
      </w:r>
      <w:r>
        <w:rPr>
          <w:spacing w:val="40"/>
        </w:rPr>
        <w:t xml:space="preserve"> </w:t>
      </w:r>
      <w:r>
        <w:t>as</w:t>
      </w:r>
      <w:r>
        <w:rPr>
          <w:spacing w:val="40"/>
        </w:rPr>
        <w:t xml:space="preserve"> </w:t>
      </w:r>
      <w:r>
        <w:t>Type</w:t>
      </w:r>
      <w:r>
        <w:rPr>
          <w:spacing w:val="40"/>
        </w:rPr>
        <w:t xml:space="preserve"> </w:t>
      </w:r>
      <w:r>
        <w:t>2</w:t>
      </w:r>
      <w:r>
        <w:rPr>
          <w:spacing w:val="40"/>
        </w:rPr>
        <w:t xml:space="preserve"> </w:t>
      </w:r>
      <w:r>
        <w:t>landfills)</w:t>
      </w:r>
      <w:r>
        <w:rPr>
          <w:spacing w:val="40"/>
        </w:rPr>
        <w:t xml:space="preserve"> </w:t>
      </w:r>
      <w:proofErr w:type="gramStart"/>
      <w:r>
        <w:t>should</w:t>
      </w:r>
      <w:proofErr w:type="gramEnd"/>
    </w:p>
    <w:p w14:paraId="6AB69BB2" w14:textId="77777777" w:rsidR="00021792" w:rsidRDefault="00000000">
      <w:pPr>
        <w:spacing w:before="3" w:line="295" w:lineRule="auto"/>
        <w:ind w:left="918" w:right="1165"/>
        <w:rPr>
          <w:sz w:val="23"/>
        </w:rPr>
      </w:pPr>
      <w:r>
        <w:rPr>
          <w:sz w:val="23"/>
        </w:rPr>
        <w:t>be</w:t>
      </w:r>
      <w:r>
        <w:rPr>
          <w:spacing w:val="40"/>
          <w:sz w:val="23"/>
        </w:rPr>
        <w:t xml:space="preserve"> </w:t>
      </w:r>
      <w:r>
        <w:rPr>
          <w:sz w:val="23"/>
        </w:rPr>
        <w:t>applied</w:t>
      </w:r>
      <w:r>
        <w:rPr>
          <w:spacing w:val="40"/>
          <w:sz w:val="23"/>
        </w:rPr>
        <w:t xml:space="preserve"> </w:t>
      </w:r>
      <w:r>
        <w:rPr>
          <w:sz w:val="23"/>
        </w:rPr>
        <w:t>in</w:t>
      </w:r>
      <w:r>
        <w:rPr>
          <w:spacing w:val="40"/>
          <w:sz w:val="23"/>
        </w:rPr>
        <w:t xml:space="preserve"> </w:t>
      </w:r>
      <w:r>
        <w:rPr>
          <w:sz w:val="23"/>
        </w:rPr>
        <w:t>accordance</w:t>
      </w:r>
      <w:r>
        <w:rPr>
          <w:spacing w:val="40"/>
          <w:sz w:val="23"/>
        </w:rPr>
        <w:t xml:space="preserve"> </w:t>
      </w:r>
      <w:r>
        <w:rPr>
          <w:sz w:val="23"/>
        </w:rPr>
        <w:t>with</w:t>
      </w:r>
      <w:r>
        <w:rPr>
          <w:spacing w:val="40"/>
          <w:sz w:val="23"/>
        </w:rPr>
        <w:t xml:space="preserve"> </w:t>
      </w:r>
      <w:r>
        <w:rPr>
          <w:sz w:val="23"/>
        </w:rPr>
        <w:t>EPA</w:t>
      </w:r>
      <w:r>
        <w:rPr>
          <w:spacing w:val="40"/>
          <w:sz w:val="23"/>
        </w:rPr>
        <w:t xml:space="preserve"> </w:t>
      </w:r>
      <w:r>
        <w:rPr>
          <w:sz w:val="23"/>
        </w:rPr>
        <w:t>Publication</w:t>
      </w:r>
      <w:r>
        <w:rPr>
          <w:spacing w:val="40"/>
          <w:sz w:val="23"/>
        </w:rPr>
        <w:t xml:space="preserve"> </w:t>
      </w:r>
      <w:r>
        <w:rPr>
          <w:sz w:val="23"/>
        </w:rPr>
        <w:t>788.3</w:t>
      </w:r>
      <w:r>
        <w:rPr>
          <w:spacing w:val="40"/>
          <w:sz w:val="23"/>
        </w:rPr>
        <w:t xml:space="preserve"> </w:t>
      </w:r>
      <w:r>
        <w:rPr>
          <w:rFonts w:ascii="ARIAL-MDMITL"/>
          <w:i/>
          <w:sz w:val="23"/>
        </w:rPr>
        <w:t>Best</w:t>
      </w:r>
      <w:r>
        <w:rPr>
          <w:rFonts w:ascii="ARIAL-MDMITL"/>
          <w:i/>
          <w:spacing w:val="40"/>
          <w:sz w:val="23"/>
        </w:rPr>
        <w:t xml:space="preserve"> </w:t>
      </w:r>
      <w:r>
        <w:rPr>
          <w:rFonts w:ascii="ARIAL-MDMITL"/>
          <w:i/>
          <w:sz w:val="23"/>
        </w:rPr>
        <w:t>Practice</w:t>
      </w:r>
      <w:r>
        <w:rPr>
          <w:rFonts w:ascii="ARIAL-MDMITL"/>
          <w:i/>
          <w:spacing w:val="40"/>
          <w:sz w:val="23"/>
        </w:rPr>
        <w:t xml:space="preserve"> </w:t>
      </w:r>
      <w:r>
        <w:rPr>
          <w:rFonts w:ascii="ARIAL-MDMITL"/>
          <w:i/>
          <w:sz w:val="23"/>
        </w:rPr>
        <w:t>Environmental</w:t>
      </w:r>
      <w:r>
        <w:rPr>
          <w:rFonts w:ascii="ARIAL-MDMITL"/>
          <w:i/>
          <w:spacing w:val="40"/>
          <w:sz w:val="23"/>
        </w:rPr>
        <w:t xml:space="preserve"> </w:t>
      </w:r>
      <w:r>
        <w:rPr>
          <w:rFonts w:ascii="ARIAL-MDMITL"/>
          <w:i/>
          <w:sz w:val="23"/>
        </w:rPr>
        <w:t>Management: Siting,</w:t>
      </w:r>
      <w:r>
        <w:rPr>
          <w:rFonts w:ascii="ARIAL-MDMITL"/>
          <w:i/>
          <w:spacing w:val="40"/>
          <w:sz w:val="23"/>
        </w:rPr>
        <w:t xml:space="preserve"> </w:t>
      </w:r>
      <w:r>
        <w:rPr>
          <w:rFonts w:ascii="ARIAL-MDMITL"/>
          <w:i/>
          <w:sz w:val="23"/>
        </w:rPr>
        <w:t>design,</w:t>
      </w:r>
      <w:r>
        <w:rPr>
          <w:rFonts w:ascii="ARIAL-MDMITL"/>
          <w:i/>
          <w:spacing w:val="40"/>
          <w:sz w:val="23"/>
        </w:rPr>
        <w:t xml:space="preserve"> </w:t>
      </w:r>
      <w:proofErr w:type="gramStart"/>
      <w:r>
        <w:rPr>
          <w:rFonts w:ascii="ARIAL-MDMITL"/>
          <w:i/>
          <w:sz w:val="23"/>
        </w:rPr>
        <w:t>operation</w:t>
      </w:r>
      <w:proofErr w:type="gramEnd"/>
      <w:r>
        <w:rPr>
          <w:rFonts w:ascii="ARIAL-MDMITL"/>
          <w:i/>
          <w:spacing w:val="40"/>
          <w:sz w:val="23"/>
        </w:rPr>
        <w:t xml:space="preserve"> </w:t>
      </w:r>
      <w:r>
        <w:rPr>
          <w:rFonts w:ascii="ARIAL-MDMITL"/>
          <w:i/>
          <w:sz w:val="23"/>
        </w:rPr>
        <w:t>and</w:t>
      </w:r>
      <w:r>
        <w:rPr>
          <w:rFonts w:ascii="ARIAL-MDMITL"/>
          <w:i/>
          <w:spacing w:val="40"/>
          <w:sz w:val="23"/>
        </w:rPr>
        <w:t xml:space="preserve"> </w:t>
      </w:r>
      <w:r>
        <w:rPr>
          <w:rFonts w:ascii="ARIAL-MDMITL"/>
          <w:i/>
          <w:sz w:val="23"/>
        </w:rPr>
        <w:t>rehabilitation</w:t>
      </w:r>
      <w:r>
        <w:rPr>
          <w:rFonts w:ascii="ARIAL-MDMITL"/>
          <w:i/>
          <w:spacing w:val="40"/>
          <w:sz w:val="23"/>
        </w:rPr>
        <w:t xml:space="preserve"> </w:t>
      </w:r>
      <w:r>
        <w:rPr>
          <w:rFonts w:ascii="ARIAL-MDMITL"/>
          <w:i/>
          <w:sz w:val="23"/>
        </w:rPr>
        <w:t>of</w:t>
      </w:r>
      <w:r>
        <w:rPr>
          <w:rFonts w:ascii="ARIAL-MDMITL"/>
          <w:i/>
          <w:spacing w:val="40"/>
          <w:sz w:val="23"/>
        </w:rPr>
        <w:t xml:space="preserve"> </w:t>
      </w:r>
      <w:r>
        <w:rPr>
          <w:rFonts w:ascii="ARIAL-MDMITL"/>
          <w:i/>
          <w:sz w:val="23"/>
        </w:rPr>
        <w:t>landfills</w:t>
      </w:r>
      <w:r>
        <w:rPr>
          <w:rFonts w:ascii="ARIAL-MDMITL"/>
          <w:i/>
          <w:spacing w:val="40"/>
          <w:sz w:val="23"/>
        </w:rPr>
        <w:t xml:space="preserve"> </w:t>
      </w:r>
      <w:r>
        <w:rPr>
          <w:sz w:val="23"/>
        </w:rPr>
        <w:t>(2015).</w:t>
      </w:r>
    </w:p>
    <w:p w14:paraId="7A7FE250" w14:textId="77777777" w:rsidR="00021792" w:rsidRDefault="00000000">
      <w:pPr>
        <w:pStyle w:val="ListParagraph"/>
        <w:numPr>
          <w:ilvl w:val="0"/>
          <w:numId w:val="68"/>
        </w:numPr>
        <w:tabs>
          <w:tab w:val="left" w:pos="918"/>
          <w:tab w:val="left" w:pos="919"/>
        </w:tabs>
        <w:spacing w:before="112" w:line="285" w:lineRule="auto"/>
        <w:ind w:right="1363"/>
        <w:rPr>
          <w:sz w:val="23"/>
        </w:rPr>
      </w:pPr>
      <w:r>
        <w:rPr>
          <w:sz w:val="23"/>
        </w:rPr>
        <w:t>In</w:t>
      </w:r>
      <w:r>
        <w:rPr>
          <w:spacing w:val="37"/>
          <w:sz w:val="23"/>
        </w:rPr>
        <w:t xml:space="preserve"> </w:t>
      </w:r>
      <w:r>
        <w:rPr>
          <w:sz w:val="23"/>
        </w:rPr>
        <w:t>an</w:t>
      </w:r>
      <w:r>
        <w:rPr>
          <w:spacing w:val="37"/>
          <w:sz w:val="23"/>
        </w:rPr>
        <w:t xml:space="preserve"> </w:t>
      </w:r>
      <w:r>
        <w:rPr>
          <w:sz w:val="23"/>
        </w:rPr>
        <w:t>operational</w:t>
      </w:r>
      <w:r>
        <w:rPr>
          <w:spacing w:val="37"/>
          <w:sz w:val="23"/>
        </w:rPr>
        <w:t xml:space="preserve"> </w:t>
      </w:r>
      <w:r>
        <w:rPr>
          <w:sz w:val="23"/>
        </w:rPr>
        <w:t>capacity,</w:t>
      </w:r>
      <w:r>
        <w:rPr>
          <w:spacing w:val="37"/>
          <w:sz w:val="23"/>
        </w:rPr>
        <w:t xml:space="preserve"> </w:t>
      </w:r>
      <w:r>
        <w:rPr>
          <w:sz w:val="23"/>
        </w:rPr>
        <w:t>basalt</w:t>
      </w:r>
      <w:r>
        <w:rPr>
          <w:spacing w:val="37"/>
          <w:sz w:val="23"/>
        </w:rPr>
        <w:t xml:space="preserve"> </w:t>
      </w:r>
      <w:r>
        <w:rPr>
          <w:sz w:val="23"/>
        </w:rPr>
        <w:t>quarries</w:t>
      </w:r>
      <w:r>
        <w:rPr>
          <w:spacing w:val="37"/>
          <w:sz w:val="23"/>
        </w:rPr>
        <w:t xml:space="preserve"> </w:t>
      </w:r>
      <w:r>
        <w:rPr>
          <w:sz w:val="23"/>
        </w:rPr>
        <w:t>tend</w:t>
      </w:r>
      <w:r>
        <w:rPr>
          <w:spacing w:val="37"/>
          <w:sz w:val="23"/>
        </w:rPr>
        <w:t xml:space="preserve"> </w:t>
      </w:r>
      <w:r>
        <w:rPr>
          <w:sz w:val="23"/>
        </w:rPr>
        <w:t>to</w:t>
      </w:r>
      <w:r>
        <w:rPr>
          <w:spacing w:val="37"/>
          <w:sz w:val="23"/>
        </w:rPr>
        <w:t xml:space="preserve"> </w:t>
      </w:r>
      <w:proofErr w:type="spellStart"/>
      <w:r>
        <w:rPr>
          <w:sz w:val="23"/>
        </w:rPr>
        <w:t>utilise</w:t>
      </w:r>
      <w:proofErr w:type="spellEnd"/>
      <w:r>
        <w:rPr>
          <w:spacing w:val="37"/>
          <w:sz w:val="23"/>
        </w:rPr>
        <w:t xml:space="preserve"> </w:t>
      </w:r>
      <w:r>
        <w:rPr>
          <w:sz w:val="23"/>
        </w:rPr>
        <w:t>blasting</w:t>
      </w:r>
      <w:r>
        <w:rPr>
          <w:spacing w:val="37"/>
          <w:sz w:val="23"/>
        </w:rPr>
        <w:t xml:space="preserve"> </w:t>
      </w:r>
      <w:r>
        <w:rPr>
          <w:sz w:val="23"/>
        </w:rPr>
        <w:t>to</w:t>
      </w:r>
      <w:r>
        <w:rPr>
          <w:spacing w:val="37"/>
          <w:sz w:val="23"/>
        </w:rPr>
        <w:t xml:space="preserve"> </w:t>
      </w:r>
      <w:r>
        <w:rPr>
          <w:sz w:val="23"/>
        </w:rPr>
        <w:t>prepare</w:t>
      </w:r>
      <w:r>
        <w:rPr>
          <w:spacing w:val="37"/>
          <w:sz w:val="23"/>
        </w:rPr>
        <w:t xml:space="preserve"> </w:t>
      </w:r>
      <w:r>
        <w:rPr>
          <w:sz w:val="23"/>
        </w:rPr>
        <w:t>rock</w:t>
      </w:r>
      <w:r>
        <w:rPr>
          <w:spacing w:val="37"/>
          <w:sz w:val="23"/>
        </w:rPr>
        <w:t xml:space="preserve"> </w:t>
      </w:r>
      <w:r>
        <w:rPr>
          <w:sz w:val="23"/>
        </w:rPr>
        <w:t>for</w:t>
      </w:r>
      <w:r>
        <w:rPr>
          <w:spacing w:val="37"/>
          <w:sz w:val="23"/>
        </w:rPr>
        <w:t xml:space="preserve"> </w:t>
      </w:r>
      <w:r>
        <w:rPr>
          <w:sz w:val="23"/>
        </w:rPr>
        <w:t>excavation. Buffers</w:t>
      </w:r>
      <w:r>
        <w:rPr>
          <w:spacing w:val="40"/>
          <w:sz w:val="23"/>
        </w:rPr>
        <w:t xml:space="preserve"> </w:t>
      </w:r>
      <w:r>
        <w:rPr>
          <w:sz w:val="23"/>
        </w:rPr>
        <w:t>of</w:t>
      </w:r>
      <w:r>
        <w:rPr>
          <w:spacing w:val="40"/>
          <w:sz w:val="23"/>
        </w:rPr>
        <w:t xml:space="preserve"> </w:t>
      </w:r>
      <w:r>
        <w:rPr>
          <w:sz w:val="23"/>
        </w:rPr>
        <w:t>500</w:t>
      </w:r>
      <w:r>
        <w:rPr>
          <w:spacing w:val="40"/>
          <w:sz w:val="23"/>
        </w:rPr>
        <w:t xml:space="preserve"> </w:t>
      </w:r>
      <w:proofErr w:type="spellStart"/>
      <w:r>
        <w:rPr>
          <w:sz w:val="23"/>
        </w:rPr>
        <w:t>metres</w:t>
      </w:r>
      <w:proofErr w:type="spellEnd"/>
      <w:r>
        <w:rPr>
          <w:spacing w:val="40"/>
          <w:sz w:val="23"/>
        </w:rPr>
        <w:t xml:space="preserve"> </w:t>
      </w:r>
      <w:r>
        <w:rPr>
          <w:sz w:val="23"/>
        </w:rPr>
        <w:t>may</w:t>
      </w:r>
      <w:r>
        <w:rPr>
          <w:spacing w:val="40"/>
          <w:sz w:val="23"/>
        </w:rPr>
        <w:t xml:space="preserve"> </w:t>
      </w:r>
      <w:r>
        <w:rPr>
          <w:sz w:val="23"/>
        </w:rPr>
        <w:t>be</w:t>
      </w:r>
      <w:r>
        <w:rPr>
          <w:spacing w:val="40"/>
          <w:sz w:val="23"/>
        </w:rPr>
        <w:t xml:space="preserve"> </w:t>
      </w:r>
      <w:r>
        <w:rPr>
          <w:sz w:val="23"/>
        </w:rPr>
        <w:t>required</w:t>
      </w:r>
      <w:r>
        <w:rPr>
          <w:spacing w:val="40"/>
          <w:sz w:val="23"/>
        </w:rPr>
        <w:t xml:space="preserve"> </w:t>
      </w:r>
      <w:r>
        <w:rPr>
          <w:sz w:val="23"/>
        </w:rPr>
        <w:t>in</w:t>
      </w:r>
      <w:r>
        <w:rPr>
          <w:spacing w:val="40"/>
          <w:sz w:val="23"/>
        </w:rPr>
        <w:t xml:space="preserve"> </w:t>
      </w:r>
      <w:r>
        <w:rPr>
          <w:sz w:val="23"/>
        </w:rPr>
        <w:t>some</w:t>
      </w:r>
      <w:r>
        <w:rPr>
          <w:spacing w:val="40"/>
          <w:sz w:val="23"/>
        </w:rPr>
        <w:t xml:space="preserve"> </w:t>
      </w:r>
      <w:r>
        <w:rPr>
          <w:sz w:val="23"/>
        </w:rPr>
        <w:t>situations.</w:t>
      </w:r>
    </w:p>
    <w:p w14:paraId="171A116C" w14:textId="77777777" w:rsidR="00021792" w:rsidRDefault="00000000">
      <w:pPr>
        <w:pStyle w:val="ListParagraph"/>
        <w:numPr>
          <w:ilvl w:val="0"/>
          <w:numId w:val="68"/>
        </w:numPr>
        <w:tabs>
          <w:tab w:val="left" w:pos="918"/>
          <w:tab w:val="left" w:pos="919"/>
        </w:tabs>
        <w:spacing w:before="122"/>
        <w:ind w:hanging="398"/>
        <w:rPr>
          <w:sz w:val="23"/>
        </w:rPr>
      </w:pPr>
      <w:r>
        <w:rPr>
          <w:sz w:val="23"/>
        </w:rPr>
        <w:t>As</w:t>
      </w:r>
      <w:r>
        <w:rPr>
          <w:spacing w:val="29"/>
          <w:sz w:val="23"/>
        </w:rPr>
        <w:t xml:space="preserve"> </w:t>
      </w:r>
      <w:r>
        <w:rPr>
          <w:sz w:val="23"/>
        </w:rPr>
        <w:t>part</w:t>
      </w:r>
      <w:r>
        <w:rPr>
          <w:spacing w:val="31"/>
          <w:sz w:val="23"/>
        </w:rPr>
        <w:t xml:space="preserve"> </w:t>
      </w:r>
      <w:r>
        <w:rPr>
          <w:sz w:val="23"/>
        </w:rPr>
        <w:t>of</w:t>
      </w:r>
      <w:r>
        <w:rPr>
          <w:spacing w:val="32"/>
          <w:sz w:val="23"/>
        </w:rPr>
        <w:t xml:space="preserve"> </w:t>
      </w:r>
      <w:r>
        <w:rPr>
          <w:sz w:val="23"/>
        </w:rPr>
        <w:t>the</w:t>
      </w:r>
      <w:r>
        <w:rPr>
          <w:spacing w:val="31"/>
          <w:sz w:val="23"/>
        </w:rPr>
        <w:t xml:space="preserve"> </w:t>
      </w:r>
      <w:r>
        <w:rPr>
          <w:sz w:val="23"/>
        </w:rPr>
        <w:t>SERA</w:t>
      </w:r>
      <w:r>
        <w:rPr>
          <w:spacing w:val="32"/>
          <w:sz w:val="23"/>
        </w:rPr>
        <w:t xml:space="preserve"> </w:t>
      </w:r>
      <w:r>
        <w:rPr>
          <w:sz w:val="23"/>
        </w:rPr>
        <w:t>project,</w:t>
      </w:r>
      <w:r>
        <w:rPr>
          <w:spacing w:val="31"/>
          <w:sz w:val="23"/>
        </w:rPr>
        <w:t xml:space="preserve"> </w:t>
      </w:r>
      <w:r>
        <w:rPr>
          <w:sz w:val="23"/>
        </w:rPr>
        <w:t>the</w:t>
      </w:r>
      <w:r>
        <w:rPr>
          <w:spacing w:val="31"/>
          <w:sz w:val="23"/>
        </w:rPr>
        <w:t xml:space="preserve"> </w:t>
      </w:r>
      <w:r>
        <w:rPr>
          <w:sz w:val="23"/>
        </w:rPr>
        <w:t>Victorian</w:t>
      </w:r>
      <w:r>
        <w:rPr>
          <w:spacing w:val="32"/>
          <w:sz w:val="23"/>
        </w:rPr>
        <w:t xml:space="preserve"> </w:t>
      </w:r>
      <w:r>
        <w:rPr>
          <w:sz w:val="23"/>
        </w:rPr>
        <w:t>Government</w:t>
      </w:r>
      <w:r>
        <w:rPr>
          <w:spacing w:val="31"/>
          <w:sz w:val="23"/>
        </w:rPr>
        <w:t xml:space="preserve"> </w:t>
      </w:r>
      <w:r>
        <w:rPr>
          <w:sz w:val="23"/>
        </w:rPr>
        <w:t>introduced</w:t>
      </w:r>
      <w:r>
        <w:rPr>
          <w:spacing w:val="32"/>
          <w:sz w:val="23"/>
        </w:rPr>
        <w:t xml:space="preserve"> </w:t>
      </w:r>
      <w:r>
        <w:rPr>
          <w:sz w:val="23"/>
        </w:rPr>
        <w:t>a</w:t>
      </w:r>
      <w:r>
        <w:rPr>
          <w:spacing w:val="31"/>
          <w:sz w:val="23"/>
        </w:rPr>
        <w:t xml:space="preserve"> </w:t>
      </w:r>
      <w:r>
        <w:rPr>
          <w:sz w:val="23"/>
        </w:rPr>
        <w:t>State</w:t>
      </w:r>
      <w:r>
        <w:rPr>
          <w:spacing w:val="32"/>
          <w:sz w:val="23"/>
        </w:rPr>
        <w:t xml:space="preserve"> </w:t>
      </w:r>
      <w:r>
        <w:rPr>
          <w:spacing w:val="-2"/>
          <w:sz w:val="23"/>
        </w:rPr>
        <w:t>Resource</w:t>
      </w:r>
    </w:p>
    <w:p w14:paraId="5E1B2789" w14:textId="77777777" w:rsidR="00021792" w:rsidRDefault="00000000">
      <w:pPr>
        <w:pStyle w:val="BodyText"/>
        <w:spacing w:before="60" w:line="295" w:lineRule="auto"/>
        <w:ind w:left="918" w:right="1517"/>
      </w:pPr>
      <w:r>
        <w:t>Overlay</w:t>
      </w:r>
      <w:r>
        <w:rPr>
          <w:spacing w:val="40"/>
        </w:rPr>
        <w:t xml:space="preserve"> </w:t>
      </w:r>
      <w:r>
        <w:t>(SRO).</w:t>
      </w:r>
      <w:r>
        <w:rPr>
          <w:spacing w:val="40"/>
        </w:rPr>
        <w:t xml:space="preserve"> </w:t>
      </w:r>
      <w:r>
        <w:t>SRO2</w:t>
      </w:r>
      <w:r>
        <w:rPr>
          <w:spacing w:val="40"/>
        </w:rPr>
        <w:t xml:space="preserve"> </w:t>
      </w:r>
      <w:r>
        <w:t>extends</w:t>
      </w:r>
      <w:r>
        <w:rPr>
          <w:spacing w:val="40"/>
        </w:rPr>
        <w:t xml:space="preserve"> </w:t>
      </w:r>
      <w:r>
        <w:t>around</w:t>
      </w:r>
      <w:r>
        <w:rPr>
          <w:spacing w:val="40"/>
        </w:rPr>
        <w:t xml:space="preserve"> </w:t>
      </w:r>
      <w:r>
        <w:t>existing</w:t>
      </w:r>
      <w:r>
        <w:rPr>
          <w:spacing w:val="40"/>
        </w:rPr>
        <w:t xml:space="preserve"> </w:t>
      </w:r>
      <w:r>
        <w:t>quarries</w:t>
      </w:r>
      <w:r>
        <w:rPr>
          <w:spacing w:val="40"/>
        </w:rPr>
        <w:t xml:space="preserve"> </w:t>
      </w:r>
      <w:r>
        <w:t>in</w:t>
      </w:r>
      <w:r>
        <w:rPr>
          <w:spacing w:val="40"/>
        </w:rPr>
        <w:t xml:space="preserve"> </w:t>
      </w:r>
      <w:r>
        <w:t>certain</w:t>
      </w:r>
      <w:r>
        <w:rPr>
          <w:spacing w:val="40"/>
        </w:rPr>
        <w:t xml:space="preserve"> </w:t>
      </w:r>
      <w:r>
        <w:t>circumstances</w:t>
      </w:r>
      <w:r>
        <w:rPr>
          <w:spacing w:val="40"/>
        </w:rPr>
        <w:t xml:space="preserve"> </w:t>
      </w:r>
      <w:r>
        <w:t>to</w:t>
      </w:r>
      <w:r>
        <w:rPr>
          <w:spacing w:val="40"/>
        </w:rPr>
        <w:t xml:space="preserve"> </w:t>
      </w:r>
      <w:r>
        <w:t>discourage encroachment of incompatible uses.</w:t>
      </w:r>
    </w:p>
    <w:p w14:paraId="52C8A1AA" w14:textId="77777777" w:rsidR="00021792" w:rsidRDefault="00000000">
      <w:pPr>
        <w:pStyle w:val="ListParagraph"/>
        <w:numPr>
          <w:ilvl w:val="0"/>
          <w:numId w:val="68"/>
        </w:numPr>
        <w:tabs>
          <w:tab w:val="left" w:pos="918"/>
          <w:tab w:val="left" w:pos="919"/>
        </w:tabs>
        <w:spacing w:before="113"/>
        <w:ind w:hanging="398"/>
        <w:rPr>
          <w:sz w:val="23"/>
        </w:rPr>
      </w:pPr>
      <w:r>
        <w:rPr>
          <w:sz w:val="23"/>
        </w:rPr>
        <w:t>The</w:t>
      </w:r>
      <w:r>
        <w:rPr>
          <w:spacing w:val="26"/>
          <w:sz w:val="23"/>
        </w:rPr>
        <w:t xml:space="preserve"> </w:t>
      </w:r>
      <w:r>
        <w:rPr>
          <w:sz w:val="23"/>
        </w:rPr>
        <w:t>future</w:t>
      </w:r>
      <w:r>
        <w:rPr>
          <w:spacing w:val="26"/>
          <w:sz w:val="23"/>
        </w:rPr>
        <w:t xml:space="preserve"> </w:t>
      </w:r>
      <w:r>
        <w:rPr>
          <w:sz w:val="23"/>
        </w:rPr>
        <w:t>Bay</w:t>
      </w:r>
      <w:r>
        <w:rPr>
          <w:spacing w:val="27"/>
          <w:sz w:val="23"/>
        </w:rPr>
        <w:t xml:space="preserve"> </w:t>
      </w:r>
      <w:r>
        <w:rPr>
          <w:sz w:val="23"/>
        </w:rPr>
        <w:t>West</w:t>
      </w:r>
      <w:r>
        <w:rPr>
          <w:spacing w:val="26"/>
          <w:sz w:val="23"/>
        </w:rPr>
        <w:t xml:space="preserve"> </w:t>
      </w:r>
      <w:r>
        <w:rPr>
          <w:sz w:val="23"/>
        </w:rPr>
        <w:t>Port</w:t>
      </w:r>
      <w:r>
        <w:rPr>
          <w:spacing w:val="27"/>
          <w:sz w:val="23"/>
        </w:rPr>
        <w:t xml:space="preserve"> </w:t>
      </w:r>
      <w:r>
        <w:rPr>
          <w:sz w:val="23"/>
        </w:rPr>
        <w:t>is</w:t>
      </w:r>
      <w:r>
        <w:rPr>
          <w:spacing w:val="26"/>
          <w:sz w:val="23"/>
        </w:rPr>
        <w:t xml:space="preserve"> </w:t>
      </w:r>
      <w:r>
        <w:rPr>
          <w:sz w:val="23"/>
        </w:rPr>
        <w:t>likely</w:t>
      </w:r>
      <w:r>
        <w:rPr>
          <w:spacing w:val="26"/>
          <w:sz w:val="23"/>
        </w:rPr>
        <w:t xml:space="preserve"> </w:t>
      </w:r>
      <w:r>
        <w:rPr>
          <w:sz w:val="23"/>
        </w:rPr>
        <w:t>to</w:t>
      </w:r>
      <w:r>
        <w:rPr>
          <w:spacing w:val="27"/>
          <w:sz w:val="23"/>
        </w:rPr>
        <w:t xml:space="preserve"> </w:t>
      </w:r>
      <w:r>
        <w:rPr>
          <w:sz w:val="23"/>
        </w:rPr>
        <w:t>require</w:t>
      </w:r>
      <w:r>
        <w:rPr>
          <w:spacing w:val="26"/>
          <w:sz w:val="23"/>
        </w:rPr>
        <w:t xml:space="preserve"> </w:t>
      </w:r>
      <w:r>
        <w:rPr>
          <w:sz w:val="23"/>
        </w:rPr>
        <w:t>buffers</w:t>
      </w:r>
      <w:r>
        <w:rPr>
          <w:spacing w:val="27"/>
          <w:sz w:val="23"/>
        </w:rPr>
        <w:t xml:space="preserve"> </w:t>
      </w:r>
      <w:r>
        <w:rPr>
          <w:sz w:val="23"/>
        </w:rPr>
        <w:t>for</w:t>
      </w:r>
      <w:r>
        <w:rPr>
          <w:spacing w:val="26"/>
          <w:sz w:val="23"/>
        </w:rPr>
        <w:t xml:space="preserve"> </w:t>
      </w:r>
      <w:r>
        <w:rPr>
          <w:sz w:val="23"/>
        </w:rPr>
        <w:t>noise</w:t>
      </w:r>
      <w:r>
        <w:rPr>
          <w:spacing w:val="26"/>
          <w:sz w:val="23"/>
        </w:rPr>
        <w:t xml:space="preserve"> </w:t>
      </w:r>
      <w:r>
        <w:rPr>
          <w:sz w:val="23"/>
        </w:rPr>
        <w:t>and</w:t>
      </w:r>
      <w:r>
        <w:rPr>
          <w:spacing w:val="27"/>
          <w:sz w:val="23"/>
        </w:rPr>
        <w:t xml:space="preserve"> </w:t>
      </w:r>
      <w:r>
        <w:rPr>
          <w:sz w:val="23"/>
        </w:rPr>
        <w:t>light.</w:t>
      </w:r>
      <w:r>
        <w:rPr>
          <w:spacing w:val="26"/>
          <w:sz w:val="23"/>
        </w:rPr>
        <w:t xml:space="preserve"> </w:t>
      </w:r>
      <w:r>
        <w:rPr>
          <w:sz w:val="23"/>
        </w:rPr>
        <w:t>This</w:t>
      </w:r>
      <w:r>
        <w:rPr>
          <w:spacing w:val="27"/>
          <w:sz w:val="23"/>
        </w:rPr>
        <w:t xml:space="preserve"> </w:t>
      </w:r>
      <w:r>
        <w:rPr>
          <w:sz w:val="23"/>
        </w:rPr>
        <w:t>should</w:t>
      </w:r>
      <w:r>
        <w:rPr>
          <w:spacing w:val="26"/>
          <w:sz w:val="23"/>
        </w:rPr>
        <w:t xml:space="preserve"> </w:t>
      </w:r>
      <w:r>
        <w:rPr>
          <w:sz w:val="23"/>
        </w:rPr>
        <w:t>be</w:t>
      </w:r>
      <w:r>
        <w:rPr>
          <w:spacing w:val="27"/>
          <w:sz w:val="23"/>
        </w:rPr>
        <w:t xml:space="preserve"> </w:t>
      </w:r>
      <w:proofErr w:type="gramStart"/>
      <w:r>
        <w:rPr>
          <w:spacing w:val="-2"/>
          <w:sz w:val="23"/>
        </w:rPr>
        <w:t>further</w:t>
      </w:r>
      <w:proofErr w:type="gramEnd"/>
    </w:p>
    <w:p w14:paraId="75EECA00" w14:textId="77777777" w:rsidR="00021792" w:rsidRDefault="00000000">
      <w:pPr>
        <w:pStyle w:val="BodyText"/>
        <w:spacing w:before="60" w:line="295" w:lineRule="auto"/>
        <w:ind w:left="918" w:right="1165"/>
      </w:pPr>
      <w:r>
        <w:t>investigated</w:t>
      </w:r>
      <w:r>
        <w:rPr>
          <w:spacing w:val="40"/>
        </w:rPr>
        <w:t xml:space="preserve"> </w:t>
      </w:r>
      <w:r>
        <w:t>by</w:t>
      </w:r>
      <w:r>
        <w:rPr>
          <w:spacing w:val="40"/>
        </w:rPr>
        <w:t xml:space="preserve"> </w:t>
      </w:r>
      <w:r>
        <w:t>state</w:t>
      </w:r>
      <w:r>
        <w:rPr>
          <w:spacing w:val="40"/>
        </w:rPr>
        <w:t xml:space="preserve"> </w:t>
      </w:r>
      <w:r>
        <w:t>government,</w:t>
      </w:r>
      <w:r>
        <w:rPr>
          <w:spacing w:val="40"/>
        </w:rPr>
        <w:t xml:space="preserve"> </w:t>
      </w:r>
      <w:r>
        <w:t>with</w:t>
      </w:r>
      <w:r>
        <w:rPr>
          <w:spacing w:val="40"/>
        </w:rPr>
        <w:t xml:space="preserve"> </w:t>
      </w:r>
      <w:r>
        <w:t>a</w:t>
      </w:r>
      <w:r>
        <w:rPr>
          <w:spacing w:val="40"/>
        </w:rPr>
        <w:t xml:space="preserve"> </w:t>
      </w:r>
      <w:r>
        <w:t>focus</w:t>
      </w:r>
      <w:r>
        <w:rPr>
          <w:spacing w:val="40"/>
        </w:rPr>
        <w:t xml:space="preserve"> </w:t>
      </w:r>
      <w:r>
        <w:t>on</w:t>
      </w:r>
      <w:r>
        <w:rPr>
          <w:spacing w:val="40"/>
        </w:rPr>
        <w:t xml:space="preserve"> </w:t>
      </w:r>
      <w:r>
        <w:t>potential</w:t>
      </w:r>
      <w:r>
        <w:rPr>
          <w:spacing w:val="40"/>
        </w:rPr>
        <w:t xml:space="preserve"> </w:t>
      </w:r>
      <w:r>
        <w:t>impacts</w:t>
      </w:r>
      <w:r>
        <w:rPr>
          <w:spacing w:val="40"/>
        </w:rPr>
        <w:t xml:space="preserve"> </w:t>
      </w:r>
      <w:r>
        <w:t>to</w:t>
      </w:r>
      <w:r>
        <w:rPr>
          <w:spacing w:val="40"/>
        </w:rPr>
        <w:t xml:space="preserve"> </w:t>
      </w:r>
      <w:r>
        <w:t>migratory</w:t>
      </w:r>
      <w:r>
        <w:rPr>
          <w:spacing w:val="40"/>
        </w:rPr>
        <w:t xml:space="preserve"> </w:t>
      </w:r>
      <w:r>
        <w:t>birds</w:t>
      </w:r>
      <w:r>
        <w:rPr>
          <w:spacing w:val="40"/>
        </w:rPr>
        <w:t xml:space="preserve"> </w:t>
      </w:r>
      <w:r>
        <w:t>at</w:t>
      </w:r>
      <w:r>
        <w:rPr>
          <w:spacing w:val="40"/>
        </w:rPr>
        <w:t xml:space="preserve"> </w:t>
      </w:r>
      <w:r>
        <w:t>WTP. WTP</w:t>
      </w:r>
      <w:r>
        <w:rPr>
          <w:spacing w:val="35"/>
        </w:rPr>
        <w:t xml:space="preserve"> </w:t>
      </w:r>
      <w:r>
        <w:t>forms</w:t>
      </w:r>
      <w:r>
        <w:rPr>
          <w:spacing w:val="35"/>
        </w:rPr>
        <w:t xml:space="preserve"> </w:t>
      </w:r>
      <w:r>
        <w:t>part</w:t>
      </w:r>
      <w:r>
        <w:rPr>
          <w:spacing w:val="35"/>
        </w:rPr>
        <w:t xml:space="preserve"> </w:t>
      </w:r>
      <w:r>
        <w:t>of</w:t>
      </w:r>
      <w:r>
        <w:rPr>
          <w:spacing w:val="35"/>
        </w:rPr>
        <w:t xml:space="preserve"> </w:t>
      </w:r>
      <w:r>
        <w:t>the</w:t>
      </w:r>
      <w:r>
        <w:rPr>
          <w:spacing w:val="35"/>
        </w:rPr>
        <w:t xml:space="preserve"> </w:t>
      </w:r>
      <w:r>
        <w:t>Port</w:t>
      </w:r>
      <w:r>
        <w:rPr>
          <w:spacing w:val="35"/>
        </w:rPr>
        <w:t xml:space="preserve"> </w:t>
      </w:r>
      <w:r>
        <w:t>Phillip</w:t>
      </w:r>
      <w:r>
        <w:rPr>
          <w:spacing w:val="35"/>
        </w:rPr>
        <w:t xml:space="preserve"> </w:t>
      </w:r>
      <w:r>
        <w:t>Bay</w:t>
      </w:r>
      <w:r>
        <w:rPr>
          <w:spacing w:val="35"/>
        </w:rPr>
        <w:t xml:space="preserve"> </w:t>
      </w:r>
      <w:r>
        <w:t>(Western</w:t>
      </w:r>
      <w:r>
        <w:rPr>
          <w:spacing w:val="35"/>
        </w:rPr>
        <w:t xml:space="preserve"> </w:t>
      </w:r>
      <w:r>
        <w:t>Shoreline)</w:t>
      </w:r>
      <w:r>
        <w:rPr>
          <w:spacing w:val="35"/>
        </w:rPr>
        <w:t xml:space="preserve"> </w:t>
      </w:r>
      <w:r>
        <w:t>and</w:t>
      </w:r>
      <w:r>
        <w:rPr>
          <w:spacing w:val="35"/>
        </w:rPr>
        <w:t xml:space="preserve"> </w:t>
      </w:r>
      <w:r>
        <w:t>Bellarine</w:t>
      </w:r>
      <w:r>
        <w:rPr>
          <w:spacing w:val="35"/>
        </w:rPr>
        <w:t xml:space="preserve"> </w:t>
      </w:r>
      <w:r>
        <w:t>Peninsula</w:t>
      </w:r>
      <w:r>
        <w:rPr>
          <w:spacing w:val="35"/>
        </w:rPr>
        <w:t xml:space="preserve"> </w:t>
      </w:r>
      <w:r>
        <w:t>Ramsar</w:t>
      </w:r>
      <w:r>
        <w:rPr>
          <w:spacing w:val="35"/>
        </w:rPr>
        <w:t xml:space="preserve"> </w:t>
      </w:r>
      <w:r>
        <w:t>site.</w:t>
      </w:r>
    </w:p>
    <w:p w14:paraId="64C85AA2" w14:textId="77777777" w:rsidR="00021792" w:rsidRDefault="00000000">
      <w:pPr>
        <w:pStyle w:val="BodyText"/>
        <w:spacing w:before="3"/>
        <w:ind w:left="918"/>
      </w:pPr>
      <w:r>
        <w:t>Buffers</w:t>
      </w:r>
      <w:r>
        <w:rPr>
          <w:spacing w:val="31"/>
        </w:rPr>
        <w:t xml:space="preserve"> </w:t>
      </w:r>
      <w:r>
        <w:t>will</w:t>
      </w:r>
      <w:r>
        <w:rPr>
          <w:spacing w:val="34"/>
        </w:rPr>
        <w:t xml:space="preserve"> </w:t>
      </w:r>
      <w:r>
        <w:t>be</w:t>
      </w:r>
      <w:r>
        <w:rPr>
          <w:spacing w:val="34"/>
        </w:rPr>
        <w:t xml:space="preserve"> </w:t>
      </w:r>
      <w:r>
        <w:t>needed</w:t>
      </w:r>
      <w:r>
        <w:rPr>
          <w:spacing w:val="33"/>
        </w:rPr>
        <w:t xml:space="preserve"> </w:t>
      </w:r>
      <w:r>
        <w:t>to</w:t>
      </w:r>
      <w:r>
        <w:rPr>
          <w:spacing w:val="34"/>
        </w:rPr>
        <w:t xml:space="preserve"> </w:t>
      </w:r>
      <w:r>
        <w:t>protect</w:t>
      </w:r>
      <w:r>
        <w:rPr>
          <w:spacing w:val="34"/>
        </w:rPr>
        <w:t xml:space="preserve"> </w:t>
      </w:r>
      <w:r>
        <w:t>treatment</w:t>
      </w:r>
      <w:r>
        <w:rPr>
          <w:spacing w:val="33"/>
        </w:rPr>
        <w:t xml:space="preserve"> </w:t>
      </w:r>
      <w:r>
        <w:t>lagoons</w:t>
      </w:r>
      <w:r>
        <w:rPr>
          <w:spacing w:val="34"/>
        </w:rPr>
        <w:t xml:space="preserve"> </w:t>
      </w:r>
      <w:r>
        <w:t>and</w:t>
      </w:r>
      <w:r>
        <w:rPr>
          <w:spacing w:val="34"/>
        </w:rPr>
        <w:t xml:space="preserve"> </w:t>
      </w:r>
      <w:r>
        <w:t>other</w:t>
      </w:r>
      <w:r>
        <w:rPr>
          <w:spacing w:val="33"/>
        </w:rPr>
        <w:t xml:space="preserve"> </w:t>
      </w:r>
      <w:r>
        <w:t>critical</w:t>
      </w:r>
      <w:r>
        <w:rPr>
          <w:spacing w:val="34"/>
        </w:rPr>
        <w:t xml:space="preserve"> </w:t>
      </w:r>
      <w:r>
        <w:t>habitats</w:t>
      </w:r>
      <w:r>
        <w:rPr>
          <w:spacing w:val="34"/>
        </w:rPr>
        <w:t xml:space="preserve"> </w:t>
      </w:r>
      <w:r>
        <w:t>from</w:t>
      </w:r>
      <w:r>
        <w:rPr>
          <w:spacing w:val="34"/>
        </w:rPr>
        <w:t xml:space="preserve"> </w:t>
      </w:r>
      <w:proofErr w:type="gramStart"/>
      <w:r>
        <w:rPr>
          <w:spacing w:val="-2"/>
        </w:rPr>
        <w:t>potential</w:t>
      </w:r>
      <w:proofErr w:type="gramEnd"/>
    </w:p>
    <w:p w14:paraId="7549E3C5" w14:textId="77777777" w:rsidR="00021792" w:rsidRDefault="00000000">
      <w:pPr>
        <w:pStyle w:val="BodyText"/>
        <w:spacing w:before="60" w:line="295" w:lineRule="auto"/>
        <w:ind w:left="918" w:right="1165"/>
      </w:pPr>
      <w:r>
        <w:t>noise,</w:t>
      </w:r>
      <w:r>
        <w:rPr>
          <w:spacing w:val="40"/>
        </w:rPr>
        <w:t xml:space="preserve"> </w:t>
      </w:r>
      <w:r>
        <w:t>light</w:t>
      </w:r>
      <w:r>
        <w:rPr>
          <w:spacing w:val="40"/>
        </w:rPr>
        <w:t xml:space="preserve"> </w:t>
      </w:r>
      <w:r>
        <w:t>and</w:t>
      </w:r>
      <w:r>
        <w:rPr>
          <w:spacing w:val="40"/>
        </w:rPr>
        <w:t xml:space="preserve"> </w:t>
      </w:r>
      <w:r>
        <w:t>pollution</w:t>
      </w:r>
      <w:r>
        <w:rPr>
          <w:spacing w:val="40"/>
        </w:rPr>
        <w:t xml:space="preserve"> </w:t>
      </w:r>
      <w:r>
        <w:t>associated</w:t>
      </w:r>
      <w:r>
        <w:rPr>
          <w:spacing w:val="40"/>
        </w:rPr>
        <w:t xml:space="preserve"> </w:t>
      </w:r>
      <w:r>
        <w:t>with</w:t>
      </w:r>
      <w:r>
        <w:rPr>
          <w:spacing w:val="40"/>
        </w:rPr>
        <w:t xml:space="preserve"> </w:t>
      </w:r>
      <w:r>
        <w:t>the</w:t>
      </w:r>
      <w:r>
        <w:rPr>
          <w:spacing w:val="40"/>
        </w:rPr>
        <w:t xml:space="preserve"> </w:t>
      </w:r>
      <w:r>
        <w:t>proposed</w:t>
      </w:r>
      <w:r>
        <w:rPr>
          <w:spacing w:val="40"/>
        </w:rPr>
        <w:t xml:space="preserve"> </w:t>
      </w:r>
      <w:r>
        <w:t>port</w:t>
      </w:r>
      <w:r>
        <w:rPr>
          <w:spacing w:val="40"/>
        </w:rPr>
        <w:t xml:space="preserve"> </w:t>
      </w:r>
      <w:r>
        <w:t>infrastructure.</w:t>
      </w:r>
      <w:r>
        <w:rPr>
          <w:spacing w:val="40"/>
        </w:rPr>
        <w:t xml:space="preserve"> </w:t>
      </w:r>
      <w:r>
        <w:t>Project</w:t>
      </w:r>
      <w:r>
        <w:rPr>
          <w:spacing w:val="40"/>
        </w:rPr>
        <w:t xml:space="preserve"> </w:t>
      </w:r>
      <w:r>
        <w:t>design</w:t>
      </w:r>
      <w:r>
        <w:rPr>
          <w:spacing w:val="40"/>
        </w:rPr>
        <w:t xml:space="preserve"> </w:t>
      </w:r>
      <w:r>
        <w:t xml:space="preserve">should </w:t>
      </w:r>
      <w:proofErr w:type="spellStart"/>
      <w:r>
        <w:t>minimise</w:t>
      </w:r>
      <w:proofErr w:type="spellEnd"/>
      <w:r>
        <w:rPr>
          <w:spacing w:val="40"/>
        </w:rPr>
        <w:t xml:space="preserve"> </w:t>
      </w:r>
      <w:r>
        <w:t>requirements</w:t>
      </w:r>
      <w:r>
        <w:rPr>
          <w:spacing w:val="40"/>
        </w:rPr>
        <w:t xml:space="preserve"> </w:t>
      </w:r>
      <w:r>
        <w:t>for</w:t>
      </w:r>
      <w:r>
        <w:rPr>
          <w:spacing w:val="40"/>
        </w:rPr>
        <w:t xml:space="preserve"> </w:t>
      </w:r>
      <w:r>
        <w:t>buffers</w:t>
      </w:r>
      <w:r>
        <w:rPr>
          <w:spacing w:val="40"/>
        </w:rPr>
        <w:t xml:space="preserve"> </w:t>
      </w:r>
      <w:r>
        <w:t>on</w:t>
      </w:r>
      <w:r>
        <w:rPr>
          <w:spacing w:val="40"/>
        </w:rPr>
        <w:t xml:space="preserve"> </w:t>
      </w:r>
      <w:r>
        <w:t>WTP</w:t>
      </w:r>
      <w:r>
        <w:rPr>
          <w:spacing w:val="40"/>
        </w:rPr>
        <w:t xml:space="preserve"> </w:t>
      </w:r>
      <w:r>
        <w:t>land.</w:t>
      </w:r>
    </w:p>
    <w:p w14:paraId="2EB4047D" w14:textId="77777777" w:rsidR="00021792" w:rsidRDefault="00000000">
      <w:pPr>
        <w:pStyle w:val="ListParagraph"/>
        <w:numPr>
          <w:ilvl w:val="0"/>
          <w:numId w:val="68"/>
        </w:numPr>
        <w:tabs>
          <w:tab w:val="left" w:pos="919"/>
        </w:tabs>
        <w:spacing w:before="112" w:line="290" w:lineRule="auto"/>
        <w:ind w:right="1367"/>
        <w:jc w:val="both"/>
        <w:rPr>
          <w:sz w:val="23"/>
        </w:rPr>
      </w:pPr>
      <w:r>
        <w:rPr>
          <w:sz w:val="23"/>
        </w:rPr>
        <w:t>It</w:t>
      </w:r>
      <w:r>
        <w:rPr>
          <w:spacing w:val="29"/>
          <w:sz w:val="23"/>
        </w:rPr>
        <w:t xml:space="preserve"> </w:t>
      </w:r>
      <w:r>
        <w:rPr>
          <w:sz w:val="23"/>
        </w:rPr>
        <w:t>is</w:t>
      </w:r>
      <w:r>
        <w:rPr>
          <w:spacing w:val="29"/>
          <w:sz w:val="23"/>
        </w:rPr>
        <w:t xml:space="preserve"> </w:t>
      </w:r>
      <w:r>
        <w:rPr>
          <w:sz w:val="23"/>
        </w:rPr>
        <w:t>also</w:t>
      </w:r>
      <w:r>
        <w:rPr>
          <w:spacing w:val="29"/>
          <w:sz w:val="23"/>
        </w:rPr>
        <w:t xml:space="preserve"> </w:t>
      </w:r>
      <w:r>
        <w:rPr>
          <w:sz w:val="23"/>
        </w:rPr>
        <w:t>important</w:t>
      </w:r>
      <w:r>
        <w:rPr>
          <w:spacing w:val="29"/>
          <w:sz w:val="23"/>
        </w:rPr>
        <w:t xml:space="preserve"> </w:t>
      </w:r>
      <w:r>
        <w:rPr>
          <w:sz w:val="23"/>
        </w:rPr>
        <w:t>that</w:t>
      </w:r>
      <w:r>
        <w:rPr>
          <w:spacing w:val="29"/>
          <w:sz w:val="23"/>
        </w:rPr>
        <w:t xml:space="preserve"> </w:t>
      </w:r>
      <w:r>
        <w:rPr>
          <w:sz w:val="23"/>
        </w:rPr>
        <w:t>the</w:t>
      </w:r>
      <w:r>
        <w:rPr>
          <w:spacing w:val="29"/>
          <w:sz w:val="23"/>
        </w:rPr>
        <w:t xml:space="preserve"> </w:t>
      </w:r>
      <w:r>
        <w:rPr>
          <w:sz w:val="23"/>
        </w:rPr>
        <w:t>‘agent</w:t>
      </w:r>
      <w:r>
        <w:rPr>
          <w:spacing w:val="29"/>
          <w:sz w:val="23"/>
        </w:rPr>
        <w:t xml:space="preserve"> </w:t>
      </w:r>
      <w:r>
        <w:rPr>
          <w:sz w:val="23"/>
        </w:rPr>
        <w:t>of</w:t>
      </w:r>
      <w:r>
        <w:rPr>
          <w:spacing w:val="29"/>
          <w:sz w:val="23"/>
        </w:rPr>
        <w:t xml:space="preserve"> </w:t>
      </w:r>
      <w:r>
        <w:rPr>
          <w:sz w:val="23"/>
        </w:rPr>
        <w:t>change’</w:t>
      </w:r>
      <w:r>
        <w:rPr>
          <w:spacing w:val="29"/>
          <w:sz w:val="23"/>
        </w:rPr>
        <w:t xml:space="preserve"> </w:t>
      </w:r>
      <w:r>
        <w:rPr>
          <w:sz w:val="23"/>
        </w:rPr>
        <w:t>principle</w:t>
      </w:r>
      <w:r>
        <w:rPr>
          <w:spacing w:val="29"/>
          <w:sz w:val="23"/>
        </w:rPr>
        <w:t xml:space="preserve"> </w:t>
      </w:r>
      <w:r>
        <w:rPr>
          <w:sz w:val="23"/>
        </w:rPr>
        <w:t>is</w:t>
      </w:r>
      <w:r>
        <w:rPr>
          <w:spacing w:val="29"/>
          <w:sz w:val="23"/>
        </w:rPr>
        <w:t xml:space="preserve"> </w:t>
      </w:r>
      <w:r>
        <w:rPr>
          <w:sz w:val="23"/>
        </w:rPr>
        <w:t>considered</w:t>
      </w:r>
      <w:r>
        <w:rPr>
          <w:spacing w:val="29"/>
          <w:sz w:val="23"/>
        </w:rPr>
        <w:t xml:space="preserve"> </w:t>
      </w:r>
      <w:r>
        <w:rPr>
          <w:sz w:val="23"/>
        </w:rPr>
        <w:t>as</w:t>
      </w:r>
      <w:r>
        <w:rPr>
          <w:spacing w:val="29"/>
          <w:sz w:val="23"/>
        </w:rPr>
        <w:t xml:space="preserve"> </w:t>
      </w:r>
      <w:r>
        <w:rPr>
          <w:sz w:val="23"/>
        </w:rPr>
        <w:t>part</w:t>
      </w:r>
      <w:r>
        <w:rPr>
          <w:spacing w:val="29"/>
          <w:sz w:val="23"/>
        </w:rPr>
        <w:t xml:space="preserve"> </w:t>
      </w:r>
      <w:r>
        <w:rPr>
          <w:sz w:val="23"/>
        </w:rPr>
        <w:t>of</w:t>
      </w:r>
      <w:r>
        <w:rPr>
          <w:spacing w:val="29"/>
          <w:sz w:val="23"/>
        </w:rPr>
        <w:t xml:space="preserve"> </w:t>
      </w:r>
      <w:r>
        <w:rPr>
          <w:sz w:val="23"/>
        </w:rPr>
        <w:t>any</w:t>
      </w:r>
      <w:r>
        <w:rPr>
          <w:spacing w:val="29"/>
          <w:sz w:val="23"/>
        </w:rPr>
        <w:t xml:space="preserve"> </w:t>
      </w:r>
      <w:r>
        <w:rPr>
          <w:sz w:val="23"/>
        </w:rPr>
        <w:t>new</w:t>
      </w:r>
      <w:r>
        <w:rPr>
          <w:spacing w:val="29"/>
          <w:sz w:val="23"/>
        </w:rPr>
        <w:t xml:space="preserve"> </w:t>
      </w:r>
      <w:r>
        <w:rPr>
          <w:sz w:val="23"/>
        </w:rPr>
        <w:t>land</w:t>
      </w:r>
      <w:r>
        <w:rPr>
          <w:spacing w:val="29"/>
          <w:sz w:val="23"/>
        </w:rPr>
        <w:t xml:space="preserve"> </w:t>
      </w:r>
      <w:r>
        <w:rPr>
          <w:sz w:val="23"/>
        </w:rPr>
        <w:t xml:space="preserve">use or development within the Avalon Corridor. Under this principle, the person or </w:t>
      </w:r>
      <w:proofErr w:type="spellStart"/>
      <w:r>
        <w:rPr>
          <w:sz w:val="23"/>
        </w:rPr>
        <w:t>organisation</w:t>
      </w:r>
      <w:proofErr w:type="spellEnd"/>
      <w:r>
        <w:rPr>
          <w:sz w:val="23"/>
        </w:rPr>
        <w:t xml:space="preserve"> who seeks</w:t>
      </w:r>
      <w:r>
        <w:rPr>
          <w:spacing w:val="40"/>
          <w:sz w:val="23"/>
        </w:rPr>
        <w:t xml:space="preserve"> </w:t>
      </w:r>
      <w:r>
        <w:rPr>
          <w:sz w:val="23"/>
        </w:rPr>
        <w:t>to</w:t>
      </w:r>
      <w:r>
        <w:rPr>
          <w:spacing w:val="40"/>
          <w:sz w:val="23"/>
        </w:rPr>
        <w:t xml:space="preserve"> </w:t>
      </w:r>
      <w:r>
        <w:rPr>
          <w:sz w:val="23"/>
        </w:rPr>
        <w:t>change</w:t>
      </w:r>
      <w:r>
        <w:rPr>
          <w:spacing w:val="40"/>
          <w:sz w:val="23"/>
        </w:rPr>
        <w:t xml:space="preserve"> </w:t>
      </w:r>
      <w:r>
        <w:rPr>
          <w:sz w:val="23"/>
        </w:rPr>
        <w:t>the</w:t>
      </w:r>
      <w:r>
        <w:rPr>
          <w:spacing w:val="40"/>
          <w:sz w:val="23"/>
        </w:rPr>
        <w:t xml:space="preserve"> </w:t>
      </w:r>
      <w:r>
        <w:rPr>
          <w:sz w:val="23"/>
        </w:rPr>
        <w:t>existing</w:t>
      </w:r>
      <w:r>
        <w:rPr>
          <w:spacing w:val="40"/>
          <w:sz w:val="23"/>
        </w:rPr>
        <w:t xml:space="preserve"> </w:t>
      </w:r>
      <w:r>
        <w:rPr>
          <w:sz w:val="23"/>
        </w:rPr>
        <w:t>environment</w:t>
      </w:r>
      <w:r>
        <w:rPr>
          <w:spacing w:val="40"/>
          <w:sz w:val="23"/>
        </w:rPr>
        <w:t xml:space="preserve"> </w:t>
      </w:r>
      <w:r>
        <w:rPr>
          <w:sz w:val="23"/>
        </w:rPr>
        <w:t>has</w:t>
      </w:r>
      <w:r>
        <w:rPr>
          <w:spacing w:val="40"/>
          <w:sz w:val="23"/>
        </w:rPr>
        <w:t xml:space="preserve"> </w:t>
      </w:r>
      <w:r>
        <w:rPr>
          <w:sz w:val="23"/>
        </w:rPr>
        <w:t>a</w:t>
      </w:r>
      <w:r>
        <w:rPr>
          <w:spacing w:val="40"/>
          <w:sz w:val="23"/>
        </w:rPr>
        <w:t xml:space="preserve"> </w:t>
      </w:r>
      <w:r>
        <w:rPr>
          <w:sz w:val="23"/>
        </w:rPr>
        <w:t>responsibility</w:t>
      </w:r>
      <w:r>
        <w:rPr>
          <w:spacing w:val="40"/>
          <w:sz w:val="23"/>
        </w:rPr>
        <w:t xml:space="preserve"> </w:t>
      </w:r>
      <w:r>
        <w:rPr>
          <w:sz w:val="23"/>
        </w:rPr>
        <w:t>for</w:t>
      </w:r>
      <w:r>
        <w:rPr>
          <w:spacing w:val="40"/>
          <w:sz w:val="23"/>
        </w:rPr>
        <w:t xml:space="preserve"> </w:t>
      </w:r>
      <w:r>
        <w:rPr>
          <w:sz w:val="23"/>
        </w:rPr>
        <w:t>mitigating</w:t>
      </w:r>
      <w:r>
        <w:rPr>
          <w:spacing w:val="40"/>
          <w:sz w:val="23"/>
        </w:rPr>
        <w:t xml:space="preserve"> </w:t>
      </w:r>
      <w:r>
        <w:rPr>
          <w:sz w:val="23"/>
        </w:rPr>
        <w:t>any</w:t>
      </w:r>
      <w:r>
        <w:rPr>
          <w:spacing w:val="40"/>
          <w:sz w:val="23"/>
        </w:rPr>
        <w:t xml:space="preserve"> </w:t>
      </w:r>
      <w:r>
        <w:rPr>
          <w:sz w:val="23"/>
        </w:rPr>
        <w:t>offsite</w:t>
      </w:r>
      <w:r>
        <w:rPr>
          <w:spacing w:val="40"/>
          <w:sz w:val="23"/>
        </w:rPr>
        <w:t xml:space="preserve"> </w:t>
      </w:r>
      <w:r>
        <w:rPr>
          <w:sz w:val="23"/>
        </w:rPr>
        <w:t>impacts.</w:t>
      </w:r>
    </w:p>
    <w:p w14:paraId="4B1CF611" w14:textId="77777777" w:rsidR="00021792" w:rsidRDefault="00021792">
      <w:pPr>
        <w:spacing w:line="290" w:lineRule="auto"/>
        <w:jc w:val="both"/>
        <w:rPr>
          <w:sz w:val="23"/>
        </w:rPr>
        <w:sectPr w:rsidR="00021792">
          <w:type w:val="continuous"/>
          <w:pgSz w:w="23820" w:h="16840" w:orient="landscape"/>
          <w:pgMar w:top="1920" w:right="0" w:bottom="280" w:left="80" w:header="0" w:footer="0" w:gutter="0"/>
          <w:cols w:num="2" w:space="720" w:equalWidth="0">
            <w:col w:w="11547" w:space="40"/>
            <w:col w:w="12153"/>
          </w:cols>
        </w:sectPr>
      </w:pPr>
    </w:p>
    <w:p w14:paraId="3118CF08" w14:textId="77777777" w:rsidR="00021792" w:rsidRDefault="00021792">
      <w:pPr>
        <w:pStyle w:val="BodyText"/>
        <w:rPr>
          <w:sz w:val="20"/>
        </w:rPr>
      </w:pPr>
    </w:p>
    <w:p w14:paraId="1FCB2C1E" w14:textId="77777777" w:rsidR="00021792" w:rsidRDefault="00021792">
      <w:pPr>
        <w:pStyle w:val="BodyText"/>
        <w:rPr>
          <w:sz w:val="20"/>
        </w:rPr>
      </w:pPr>
    </w:p>
    <w:p w14:paraId="506835F1" w14:textId="77777777" w:rsidR="00021792" w:rsidRDefault="00021792">
      <w:pPr>
        <w:pStyle w:val="BodyText"/>
        <w:spacing w:before="2"/>
        <w:rPr>
          <w:sz w:val="22"/>
        </w:rPr>
      </w:pPr>
    </w:p>
    <w:p w14:paraId="48EA3D7C" w14:textId="77777777" w:rsidR="00021792" w:rsidRDefault="00000000">
      <w:pPr>
        <w:tabs>
          <w:tab w:val="left" w:pos="2801"/>
          <w:tab w:val="left" w:pos="3087"/>
          <w:tab w:val="left" w:pos="5585"/>
        </w:tabs>
        <w:ind w:right="1131"/>
        <w:jc w:val="right"/>
        <w:rPr>
          <w:sz w:val="17"/>
        </w:rPr>
      </w:pPr>
      <w:r>
        <w:rPr>
          <w:color w:val="003263"/>
          <w:sz w:val="17"/>
        </w:rPr>
        <w:t>AVALON</w:t>
      </w:r>
      <w:r>
        <w:rPr>
          <w:color w:val="003263"/>
          <w:spacing w:val="51"/>
          <w:sz w:val="17"/>
        </w:rPr>
        <w:t xml:space="preserve"> </w:t>
      </w:r>
      <w:r>
        <w:rPr>
          <w:color w:val="003263"/>
          <w:sz w:val="17"/>
        </w:rPr>
        <w:t>CORRIDOR</w:t>
      </w:r>
      <w:r>
        <w:rPr>
          <w:color w:val="003263"/>
          <w:spacing w:val="52"/>
          <w:sz w:val="17"/>
        </w:rPr>
        <w:t xml:space="preserve"> </w:t>
      </w:r>
      <w:r>
        <w:rPr>
          <w:color w:val="003263"/>
          <w:spacing w:val="-2"/>
          <w:sz w:val="17"/>
        </w:rPr>
        <w:t>STRATEGY</w:t>
      </w:r>
      <w:r>
        <w:rPr>
          <w:color w:val="003263"/>
          <w:sz w:val="17"/>
        </w:rPr>
        <w:tab/>
      </w:r>
      <w:r>
        <w:rPr>
          <w:color w:val="003263"/>
          <w:spacing w:val="-10"/>
          <w:sz w:val="17"/>
        </w:rPr>
        <w:t>|</w:t>
      </w:r>
      <w:r>
        <w:rPr>
          <w:color w:val="003263"/>
          <w:sz w:val="17"/>
        </w:rPr>
        <w:tab/>
      </w:r>
      <w:r>
        <w:rPr>
          <w:rFonts w:ascii="Arial"/>
          <w:b/>
          <w:color w:val="003263"/>
          <w:sz w:val="17"/>
        </w:rPr>
        <w:t>4.0</w:t>
      </w:r>
      <w:r>
        <w:rPr>
          <w:rFonts w:ascii="Arial"/>
          <w:b/>
          <w:color w:val="003263"/>
          <w:spacing w:val="25"/>
          <w:sz w:val="17"/>
        </w:rPr>
        <w:t xml:space="preserve"> </w:t>
      </w:r>
      <w:r>
        <w:rPr>
          <w:rFonts w:ascii="Arial"/>
          <w:b/>
          <w:color w:val="003263"/>
          <w:spacing w:val="10"/>
          <w:sz w:val="17"/>
        </w:rPr>
        <w:t>LAND</w:t>
      </w:r>
      <w:r>
        <w:rPr>
          <w:rFonts w:ascii="Arial"/>
          <w:b/>
          <w:color w:val="003263"/>
          <w:spacing w:val="29"/>
          <w:sz w:val="17"/>
        </w:rPr>
        <w:t xml:space="preserve"> </w:t>
      </w:r>
      <w:r>
        <w:rPr>
          <w:rFonts w:ascii="Arial"/>
          <w:b/>
          <w:color w:val="003263"/>
          <w:spacing w:val="9"/>
          <w:sz w:val="17"/>
        </w:rPr>
        <w:t>USE</w:t>
      </w:r>
      <w:r>
        <w:rPr>
          <w:rFonts w:ascii="Arial"/>
          <w:b/>
          <w:color w:val="003263"/>
          <w:spacing w:val="23"/>
          <w:sz w:val="17"/>
        </w:rPr>
        <w:t xml:space="preserve"> </w:t>
      </w:r>
      <w:r>
        <w:rPr>
          <w:rFonts w:ascii="Arial"/>
          <w:b/>
          <w:color w:val="003263"/>
          <w:spacing w:val="8"/>
          <w:sz w:val="17"/>
        </w:rPr>
        <w:t>ANALYSIS</w:t>
      </w:r>
      <w:r>
        <w:rPr>
          <w:rFonts w:ascii="Arial"/>
          <w:b/>
          <w:color w:val="003263"/>
          <w:sz w:val="17"/>
        </w:rPr>
        <w:tab/>
      </w:r>
      <w:r>
        <w:rPr>
          <w:color w:val="003263"/>
          <w:spacing w:val="-5"/>
          <w:sz w:val="17"/>
        </w:rPr>
        <w:t>51</w:t>
      </w:r>
    </w:p>
    <w:p w14:paraId="5D459D34" w14:textId="77777777" w:rsidR="00021792" w:rsidRDefault="00021792">
      <w:pPr>
        <w:jc w:val="right"/>
        <w:rPr>
          <w:sz w:val="17"/>
        </w:rPr>
        <w:sectPr w:rsidR="00021792">
          <w:type w:val="continuous"/>
          <w:pgSz w:w="23820" w:h="16840" w:orient="landscape"/>
          <w:pgMar w:top="1920" w:right="0" w:bottom="280" w:left="80" w:header="0" w:footer="0" w:gutter="0"/>
          <w:cols w:space="720"/>
        </w:sectPr>
      </w:pPr>
    </w:p>
    <w:p w14:paraId="52ACC7F4" w14:textId="4E4DE1BF" w:rsidR="00021792" w:rsidRDefault="00E00AAF">
      <w:pPr>
        <w:pStyle w:val="BodyText"/>
        <w:rPr>
          <w:sz w:val="20"/>
        </w:rPr>
      </w:pPr>
      <w:r>
        <w:rPr>
          <w:noProof/>
          <w:sz w:val="20"/>
        </w:rPr>
        <w:lastRenderedPageBreak/>
        <w:drawing>
          <wp:anchor distT="0" distB="0" distL="114300" distR="114300" simplePos="0" relativeHeight="487781376" behindDoc="0" locked="0" layoutInCell="1" allowOverlap="1" wp14:anchorId="1CDA33AE" wp14:editId="499D83AD">
            <wp:simplePos x="0" y="0"/>
            <wp:positionH relativeFrom="column">
              <wp:posOffset>-75522</wp:posOffset>
            </wp:positionH>
            <wp:positionV relativeFrom="paragraph">
              <wp:posOffset>-1250950</wp:posOffset>
            </wp:positionV>
            <wp:extent cx="15214600" cy="10420179"/>
            <wp:effectExtent l="0" t="0" r="0" b="0"/>
            <wp:wrapNone/>
            <wp:docPr id="2585" name="Picture 2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5" name="Picture 2585"/>
                    <pic:cNvPicPr/>
                  </pic:nvPicPr>
                  <pic:blipFill>
                    <a:blip r:embed="rId54" cstate="email">
                      <a:extLst>
                        <a:ext uri="{28A0092B-C50C-407E-A947-70E740481C1C}">
                          <a14:useLocalDpi xmlns:a14="http://schemas.microsoft.com/office/drawing/2010/main"/>
                        </a:ext>
                      </a:extLst>
                    </a:blip>
                    <a:stretch>
                      <a:fillRect/>
                    </a:stretch>
                  </pic:blipFill>
                  <pic:spPr>
                    <a:xfrm>
                      <a:off x="0" y="0"/>
                      <a:ext cx="15214600" cy="10420179"/>
                    </a:xfrm>
                    <a:prstGeom prst="rect">
                      <a:avLst/>
                    </a:prstGeom>
                  </pic:spPr>
                </pic:pic>
              </a:graphicData>
            </a:graphic>
            <wp14:sizeRelH relativeFrom="page">
              <wp14:pctWidth>0</wp14:pctWidth>
            </wp14:sizeRelH>
            <wp14:sizeRelV relativeFrom="page">
              <wp14:pctHeight>0</wp14:pctHeight>
            </wp14:sizeRelV>
          </wp:anchor>
        </w:drawing>
      </w:r>
    </w:p>
    <w:p w14:paraId="497FC357" w14:textId="77777777" w:rsidR="00021792" w:rsidRDefault="00021792">
      <w:pPr>
        <w:pStyle w:val="BodyText"/>
        <w:rPr>
          <w:sz w:val="20"/>
        </w:rPr>
      </w:pPr>
    </w:p>
    <w:p w14:paraId="4575C96E" w14:textId="77777777" w:rsidR="00021792" w:rsidRDefault="00021792">
      <w:pPr>
        <w:pStyle w:val="BodyText"/>
        <w:rPr>
          <w:sz w:val="20"/>
        </w:rPr>
      </w:pPr>
    </w:p>
    <w:p w14:paraId="52BD5F38" w14:textId="77777777" w:rsidR="00021792" w:rsidRDefault="00021792">
      <w:pPr>
        <w:pStyle w:val="BodyText"/>
        <w:rPr>
          <w:sz w:val="20"/>
        </w:rPr>
      </w:pPr>
    </w:p>
    <w:p w14:paraId="45FAD484" w14:textId="77777777" w:rsidR="00021792" w:rsidRDefault="00021792">
      <w:pPr>
        <w:pStyle w:val="BodyText"/>
        <w:rPr>
          <w:sz w:val="20"/>
        </w:rPr>
      </w:pPr>
    </w:p>
    <w:p w14:paraId="42B79861" w14:textId="77777777" w:rsidR="00021792" w:rsidRDefault="00021792">
      <w:pPr>
        <w:pStyle w:val="BodyText"/>
        <w:rPr>
          <w:sz w:val="20"/>
        </w:rPr>
      </w:pPr>
    </w:p>
    <w:p w14:paraId="185DA592" w14:textId="77777777" w:rsidR="00021792" w:rsidRDefault="00021792">
      <w:pPr>
        <w:pStyle w:val="BodyText"/>
        <w:rPr>
          <w:sz w:val="20"/>
        </w:rPr>
      </w:pPr>
    </w:p>
    <w:p w14:paraId="5BA58DD5" w14:textId="77777777" w:rsidR="00021792" w:rsidRDefault="00021792">
      <w:pPr>
        <w:pStyle w:val="BodyText"/>
        <w:rPr>
          <w:sz w:val="20"/>
        </w:rPr>
      </w:pPr>
    </w:p>
    <w:p w14:paraId="793EFC44" w14:textId="77777777" w:rsidR="00021792" w:rsidRDefault="00021792">
      <w:pPr>
        <w:pStyle w:val="BodyText"/>
        <w:rPr>
          <w:sz w:val="20"/>
        </w:rPr>
      </w:pPr>
    </w:p>
    <w:p w14:paraId="0060BF62" w14:textId="77777777" w:rsidR="00021792" w:rsidRDefault="00021792">
      <w:pPr>
        <w:pStyle w:val="BodyText"/>
        <w:rPr>
          <w:sz w:val="20"/>
        </w:rPr>
      </w:pPr>
    </w:p>
    <w:p w14:paraId="1A9ABDB0" w14:textId="77777777" w:rsidR="00021792" w:rsidRDefault="00021792">
      <w:pPr>
        <w:pStyle w:val="BodyText"/>
        <w:rPr>
          <w:sz w:val="20"/>
        </w:rPr>
      </w:pPr>
    </w:p>
    <w:p w14:paraId="3D6BCD6D" w14:textId="77777777" w:rsidR="00021792" w:rsidRDefault="00021792">
      <w:pPr>
        <w:pStyle w:val="BodyText"/>
        <w:rPr>
          <w:sz w:val="20"/>
        </w:rPr>
      </w:pPr>
    </w:p>
    <w:p w14:paraId="6BB49130" w14:textId="77777777" w:rsidR="00021792" w:rsidRDefault="00021792">
      <w:pPr>
        <w:pStyle w:val="BodyText"/>
        <w:rPr>
          <w:sz w:val="20"/>
        </w:rPr>
      </w:pPr>
    </w:p>
    <w:p w14:paraId="0932D281" w14:textId="77777777" w:rsidR="00021792" w:rsidRDefault="00021792">
      <w:pPr>
        <w:pStyle w:val="BodyText"/>
        <w:rPr>
          <w:sz w:val="20"/>
        </w:rPr>
      </w:pPr>
    </w:p>
    <w:p w14:paraId="7DC26046" w14:textId="77777777" w:rsidR="00021792" w:rsidRDefault="00021792">
      <w:pPr>
        <w:pStyle w:val="BodyText"/>
        <w:rPr>
          <w:sz w:val="20"/>
        </w:rPr>
      </w:pPr>
    </w:p>
    <w:p w14:paraId="24F44D3A" w14:textId="77777777" w:rsidR="00021792" w:rsidRDefault="00021792">
      <w:pPr>
        <w:pStyle w:val="BodyText"/>
        <w:rPr>
          <w:sz w:val="20"/>
        </w:rPr>
      </w:pPr>
    </w:p>
    <w:p w14:paraId="4B435DD8" w14:textId="77777777" w:rsidR="00021792" w:rsidRDefault="00021792">
      <w:pPr>
        <w:pStyle w:val="BodyText"/>
        <w:rPr>
          <w:sz w:val="20"/>
        </w:rPr>
      </w:pPr>
    </w:p>
    <w:p w14:paraId="72741503" w14:textId="77777777" w:rsidR="00021792" w:rsidRDefault="00021792">
      <w:pPr>
        <w:pStyle w:val="BodyText"/>
        <w:rPr>
          <w:sz w:val="20"/>
        </w:rPr>
      </w:pPr>
    </w:p>
    <w:p w14:paraId="6A57035B" w14:textId="77777777" w:rsidR="00021792" w:rsidRDefault="00021792">
      <w:pPr>
        <w:pStyle w:val="BodyText"/>
        <w:rPr>
          <w:sz w:val="20"/>
        </w:rPr>
      </w:pPr>
    </w:p>
    <w:p w14:paraId="2728B039" w14:textId="77777777" w:rsidR="00021792" w:rsidRDefault="00021792">
      <w:pPr>
        <w:pStyle w:val="BodyText"/>
        <w:rPr>
          <w:sz w:val="20"/>
        </w:rPr>
      </w:pPr>
    </w:p>
    <w:p w14:paraId="5EFD3F57" w14:textId="77777777" w:rsidR="00021792" w:rsidRDefault="00021792">
      <w:pPr>
        <w:pStyle w:val="BodyText"/>
        <w:rPr>
          <w:sz w:val="20"/>
        </w:rPr>
      </w:pPr>
    </w:p>
    <w:p w14:paraId="3473D522" w14:textId="77777777" w:rsidR="00021792" w:rsidRDefault="00021792">
      <w:pPr>
        <w:pStyle w:val="BodyText"/>
        <w:rPr>
          <w:sz w:val="20"/>
        </w:rPr>
      </w:pPr>
    </w:p>
    <w:p w14:paraId="5AC43BBD" w14:textId="77777777" w:rsidR="00021792" w:rsidRDefault="00021792">
      <w:pPr>
        <w:pStyle w:val="BodyText"/>
        <w:rPr>
          <w:sz w:val="20"/>
        </w:rPr>
      </w:pPr>
    </w:p>
    <w:p w14:paraId="353498F4" w14:textId="77777777" w:rsidR="00021792" w:rsidRDefault="00021792">
      <w:pPr>
        <w:pStyle w:val="BodyText"/>
        <w:rPr>
          <w:sz w:val="20"/>
        </w:rPr>
      </w:pPr>
    </w:p>
    <w:p w14:paraId="3DDC9392" w14:textId="77777777" w:rsidR="00021792" w:rsidRDefault="00021792">
      <w:pPr>
        <w:pStyle w:val="BodyText"/>
        <w:rPr>
          <w:sz w:val="20"/>
        </w:rPr>
      </w:pPr>
    </w:p>
    <w:p w14:paraId="52161417" w14:textId="77777777" w:rsidR="00021792" w:rsidRDefault="00021792">
      <w:pPr>
        <w:pStyle w:val="BodyText"/>
        <w:rPr>
          <w:sz w:val="20"/>
        </w:rPr>
      </w:pPr>
    </w:p>
    <w:p w14:paraId="340D9E35" w14:textId="77777777" w:rsidR="00021792" w:rsidRDefault="00021792">
      <w:pPr>
        <w:pStyle w:val="BodyText"/>
        <w:rPr>
          <w:sz w:val="20"/>
        </w:rPr>
      </w:pPr>
    </w:p>
    <w:p w14:paraId="097B27A8" w14:textId="77777777" w:rsidR="00021792" w:rsidRDefault="00021792">
      <w:pPr>
        <w:pStyle w:val="BodyText"/>
        <w:rPr>
          <w:sz w:val="20"/>
        </w:rPr>
      </w:pPr>
    </w:p>
    <w:p w14:paraId="54AD07AF" w14:textId="77777777" w:rsidR="00021792" w:rsidRDefault="00021792">
      <w:pPr>
        <w:pStyle w:val="BodyText"/>
        <w:rPr>
          <w:sz w:val="20"/>
        </w:rPr>
      </w:pPr>
    </w:p>
    <w:p w14:paraId="0D0CB27F" w14:textId="77777777" w:rsidR="00021792" w:rsidRDefault="00021792">
      <w:pPr>
        <w:pStyle w:val="BodyText"/>
        <w:rPr>
          <w:sz w:val="20"/>
        </w:rPr>
      </w:pPr>
    </w:p>
    <w:p w14:paraId="3B287785" w14:textId="77777777" w:rsidR="00021792" w:rsidRDefault="00021792">
      <w:pPr>
        <w:pStyle w:val="BodyText"/>
        <w:rPr>
          <w:sz w:val="20"/>
        </w:rPr>
      </w:pPr>
    </w:p>
    <w:p w14:paraId="1A7E0ACD" w14:textId="77777777" w:rsidR="00021792" w:rsidRDefault="00021792">
      <w:pPr>
        <w:pStyle w:val="BodyText"/>
        <w:rPr>
          <w:sz w:val="20"/>
        </w:rPr>
      </w:pPr>
    </w:p>
    <w:p w14:paraId="70711A02" w14:textId="77777777" w:rsidR="00021792" w:rsidRDefault="00021792">
      <w:pPr>
        <w:pStyle w:val="BodyText"/>
        <w:rPr>
          <w:sz w:val="20"/>
        </w:rPr>
      </w:pPr>
    </w:p>
    <w:p w14:paraId="3DFFC021" w14:textId="77777777" w:rsidR="00021792" w:rsidRDefault="00021792">
      <w:pPr>
        <w:pStyle w:val="BodyText"/>
        <w:rPr>
          <w:sz w:val="20"/>
        </w:rPr>
      </w:pPr>
    </w:p>
    <w:p w14:paraId="177A8024" w14:textId="77777777" w:rsidR="00021792" w:rsidRDefault="00021792">
      <w:pPr>
        <w:pStyle w:val="BodyText"/>
        <w:rPr>
          <w:sz w:val="20"/>
        </w:rPr>
      </w:pPr>
    </w:p>
    <w:p w14:paraId="5192A9DD" w14:textId="77777777" w:rsidR="00021792" w:rsidRDefault="00021792">
      <w:pPr>
        <w:pStyle w:val="BodyText"/>
        <w:rPr>
          <w:sz w:val="20"/>
        </w:rPr>
      </w:pPr>
    </w:p>
    <w:p w14:paraId="028B5363" w14:textId="77777777" w:rsidR="00021792" w:rsidRDefault="00021792">
      <w:pPr>
        <w:pStyle w:val="BodyText"/>
        <w:rPr>
          <w:sz w:val="20"/>
        </w:rPr>
      </w:pPr>
    </w:p>
    <w:p w14:paraId="360AB71C" w14:textId="77777777" w:rsidR="00021792" w:rsidRDefault="00021792">
      <w:pPr>
        <w:pStyle w:val="BodyText"/>
        <w:rPr>
          <w:sz w:val="20"/>
        </w:rPr>
      </w:pPr>
    </w:p>
    <w:p w14:paraId="541F8537" w14:textId="77777777" w:rsidR="00021792" w:rsidRDefault="00021792">
      <w:pPr>
        <w:pStyle w:val="BodyText"/>
        <w:rPr>
          <w:sz w:val="20"/>
        </w:rPr>
      </w:pPr>
    </w:p>
    <w:p w14:paraId="584669DE" w14:textId="77777777" w:rsidR="00021792" w:rsidRDefault="00021792">
      <w:pPr>
        <w:pStyle w:val="BodyText"/>
        <w:rPr>
          <w:sz w:val="20"/>
        </w:rPr>
      </w:pPr>
    </w:p>
    <w:p w14:paraId="20585027" w14:textId="77777777" w:rsidR="00021792" w:rsidRDefault="00021792">
      <w:pPr>
        <w:pStyle w:val="BodyText"/>
        <w:rPr>
          <w:sz w:val="20"/>
        </w:rPr>
      </w:pPr>
    </w:p>
    <w:p w14:paraId="7707AE39" w14:textId="77777777" w:rsidR="00021792" w:rsidRDefault="00021792">
      <w:pPr>
        <w:pStyle w:val="BodyText"/>
        <w:rPr>
          <w:sz w:val="20"/>
        </w:rPr>
      </w:pPr>
    </w:p>
    <w:p w14:paraId="7CB3BA89" w14:textId="77777777" w:rsidR="00021792" w:rsidRDefault="00021792">
      <w:pPr>
        <w:pStyle w:val="BodyText"/>
        <w:rPr>
          <w:sz w:val="20"/>
        </w:rPr>
      </w:pPr>
    </w:p>
    <w:p w14:paraId="16082776" w14:textId="77777777" w:rsidR="00021792" w:rsidRDefault="00021792">
      <w:pPr>
        <w:pStyle w:val="BodyText"/>
        <w:rPr>
          <w:sz w:val="20"/>
        </w:rPr>
      </w:pPr>
    </w:p>
    <w:p w14:paraId="51DE9FED" w14:textId="77777777" w:rsidR="00021792" w:rsidRDefault="00021792">
      <w:pPr>
        <w:pStyle w:val="BodyText"/>
        <w:rPr>
          <w:sz w:val="20"/>
        </w:rPr>
      </w:pPr>
    </w:p>
    <w:p w14:paraId="64AA1A91" w14:textId="77777777" w:rsidR="00021792" w:rsidRDefault="00021792">
      <w:pPr>
        <w:pStyle w:val="BodyText"/>
        <w:rPr>
          <w:sz w:val="20"/>
        </w:rPr>
      </w:pPr>
    </w:p>
    <w:p w14:paraId="6CCA13DA" w14:textId="77777777" w:rsidR="00021792" w:rsidRDefault="00021792">
      <w:pPr>
        <w:pStyle w:val="BodyText"/>
        <w:rPr>
          <w:sz w:val="20"/>
        </w:rPr>
      </w:pPr>
    </w:p>
    <w:p w14:paraId="1F68709B" w14:textId="77777777" w:rsidR="00021792" w:rsidRDefault="00021792">
      <w:pPr>
        <w:pStyle w:val="BodyText"/>
        <w:rPr>
          <w:sz w:val="20"/>
        </w:rPr>
      </w:pPr>
    </w:p>
    <w:p w14:paraId="04B4BF0E" w14:textId="77777777" w:rsidR="00021792" w:rsidRDefault="00021792">
      <w:pPr>
        <w:pStyle w:val="BodyText"/>
        <w:rPr>
          <w:sz w:val="20"/>
        </w:rPr>
      </w:pPr>
    </w:p>
    <w:p w14:paraId="25124046" w14:textId="77777777" w:rsidR="00021792" w:rsidRDefault="00021792">
      <w:pPr>
        <w:pStyle w:val="BodyText"/>
        <w:rPr>
          <w:sz w:val="20"/>
        </w:rPr>
      </w:pPr>
    </w:p>
    <w:p w14:paraId="48387C25" w14:textId="77777777" w:rsidR="00021792" w:rsidRDefault="00021792">
      <w:pPr>
        <w:pStyle w:val="BodyText"/>
        <w:rPr>
          <w:sz w:val="20"/>
        </w:rPr>
      </w:pPr>
    </w:p>
    <w:p w14:paraId="39FF728E" w14:textId="77777777" w:rsidR="00021792" w:rsidRDefault="00021792">
      <w:pPr>
        <w:pStyle w:val="BodyText"/>
        <w:rPr>
          <w:sz w:val="20"/>
        </w:rPr>
      </w:pPr>
    </w:p>
    <w:p w14:paraId="17DA86A2" w14:textId="77777777" w:rsidR="00021792" w:rsidRDefault="00021792">
      <w:pPr>
        <w:pStyle w:val="BodyText"/>
        <w:rPr>
          <w:sz w:val="20"/>
        </w:rPr>
      </w:pPr>
    </w:p>
    <w:p w14:paraId="356BAE8C" w14:textId="77777777" w:rsidR="00021792" w:rsidRDefault="00021792">
      <w:pPr>
        <w:pStyle w:val="BodyText"/>
        <w:rPr>
          <w:sz w:val="20"/>
        </w:rPr>
      </w:pPr>
    </w:p>
    <w:p w14:paraId="7F140573" w14:textId="77777777" w:rsidR="00021792" w:rsidRDefault="00021792">
      <w:pPr>
        <w:pStyle w:val="BodyText"/>
        <w:rPr>
          <w:sz w:val="20"/>
        </w:rPr>
      </w:pPr>
    </w:p>
    <w:p w14:paraId="3E220FC1" w14:textId="77777777" w:rsidR="00021792" w:rsidRDefault="00021792">
      <w:pPr>
        <w:pStyle w:val="BodyText"/>
        <w:rPr>
          <w:sz w:val="20"/>
        </w:rPr>
      </w:pPr>
    </w:p>
    <w:p w14:paraId="3BC32612" w14:textId="77777777" w:rsidR="00021792" w:rsidRDefault="00021792">
      <w:pPr>
        <w:pStyle w:val="BodyText"/>
        <w:rPr>
          <w:sz w:val="20"/>
        </w:rPr>
      </w:pPr>
    </w:p>
    <w:p w14:paraId="48985AE7" w14:textId="77777777" w:rsidR="00021792" w:rsidRDefault="00021792">
      <w:pPr>
        <w:pStyle w:val="BodyText"/>
        <w:rPr>
          <w:sz w:val="20"/>
        </w:rPr>
      </w:pPr>
    </w:p>
    <w:p w14:paraId="17E42C02" w14:textId="77777777" w:rsidR="00021792" w:rsidRDefault="00021792">
      <w:pPr>
        <w:pStyle w:val="BodyText"/>
        <w:rPr>
          <w:sz w:val="20"/>
        </w:rPr>
      </w:pPr>
    </w:p>
    <w:p w14:paraId="27790545" w14:textId="77777777" w:rsidR="00021792" w:rsidRDefault="00021792">
      <w:pPr>
        <w:pStyle w:val="BodyText"/>
        <w:rPr>
          <w:sz w:val="20"/>
        </w:rPr>
      </w:pPr>
    </w:p>
    <w:p w14:paraId="68CBF8E9" w14:textId="77777777" w:rsidR="00021792" w:rsidRDefault="00021792">
      <w:pPr>
        <w:pStyle w:val="BodyText"/>
        <w:rPr>
          <w:sz w:val="20"/>
        </w:rPr>
      </w:pPr>
    </w:p>
    <w:p w14:paraId="74190278" w14:textId="77777777" w:rsidR="00021792" w:rsidRDefault="00021792">
      <w:pPr>
        <w:pStyle w:val="BodyText"/>
        <w:spacing w:before="7"/>
        <w:rPr>
          <w:sz w:val="29"/>
        </w:rPr>
      </w:pPr>
    </w:p>
    <w:p w14:paraId="7E80B126" w14:textId="77777777" w:rsidR="00021792" w:rsidRDefault="00000000">
      <w:pPr>
        <w:tabs>
          <w:tab w:val="left" w:pos="1437"/>
          <w:tab w:val="left" w:pos="1723"/>
          <w:tab w:val="left" w:pos="20742"/>
        </w:tabs>
        <w:spacing w:before="105"/>
        <w:ind w:left="1053"/>
        <w:rPr>
          <w:sz w:val="18"/>
        </w:rPr>
      </w:pPr>
      <w:r>
        <w:rPr>
          <w:color w:val="003263"/>
          <w:spacing w:val="-5"/>
          <w:position w:val="1"/>
          <w:sz w:val="17"/>
        </w:rPr>
        <w:t>52</w:t>
      </w:r>
      <w:r>
        <w:rPr>
          <w:color w:val="003263"/>
          <w:position w:val="1"/>
          <w:sz w:val="17"/>
        </w:rPr>
        <w:tab/>
      </w:r>
      <w:r>
        <w:rPr>
          <w:color w:val="003263"/>
          <w:spacing w:val="-10"/>
          <w:position w:val="1"/>
          <w:sz w:val="17"/>
        </w:rPr>
        <w:t>|</w:t>
      </w:r>
      <w:r>
        <w:rPr>
          <w:color w:val="003263"/>
          <w:position w:val="1"/>
          <w:sz w:val="17"/>
        </w:rPr>
        <w:tab/>
        <w:t>CITY</w:t>
      </w:r>
      <w:r>
        <w:rPr>
          <w:color w:val="003263"/>
          <w:spacing w:val="45"/>
          <w:position w:val="1"/>
          <w:sz w:val="17"/>
        </w:rPr>
        <w:t xml:space="preserve"> </w:t>
      </w:r>
      <w:r>
        <w:rPr>
          <w:color w:val="003263"/>
          <w:position w:val="1"/>
          <w:sz w:val="17"/>
        </w:rPr>
        <w:t>OF</w:t>
      </w:r>
      <w:r>
        <w:rPr>
          <w:color w:val="003263"/>
          <w:spacing w:val="47"/>
          <w:position w:val="1"/>
          <w:sz w:val="17"/>
        </w:rPr>
        <w:t xml:space="preserve"> </w:t>
      </w:r>
      <w:r>
        <w:rPr>
          <w:color w:val="003263"/>
          <w:position w:val="1"/>
          <w:sz w:val="17"/>
        </w:rPr>
        <w:t>GREATER</w:t>
      </w:r>
      <w:r>
        <w:rPr>
          <w:color w:val="003263"/>
          <w:spacing w:val="48"/>
          <w:position w:val="1"/>
          <w:sz w:val="17"/>
        </w:rPr>
        <w:t xml:space="preserve"> </w:t>
      </w:r>
      <w:r>
        <w:rPr>
          <w:color w:val="003263"/>
          <w:position w:val="1"/>
          <w:sz w:val="17"/>
        </w:rPr>
        <w:t>GEELONG</w:t>
      </w:r>
      <w:r>
        <w:rPr>
          <w:color w:val="003263"/>
          <w:spacing w:val="47"/>
          <w:position w:val="1"/>
          <w:sz w:val="17"/>
        </w:rPr>
        <w:t xml:space="preserve"> </w:t>
      </w:r>
      <w:r>
        <w:rPr>
          <w:color w:val="003263"/>
          <w:position w:val="1"/>
          <w:sz w:val="17"/>
        </w:rPr>
        <w:t>AND</w:t>
      </w:r>
      <w:r>
        <w:rPr>
          <w:color w:val="003263"/>
          <w:spacing w:val="48"/>
          <w:position w:val="1"/>
          <w:sz w:val="17"/>
        </w:rPr>
        <w:t xml:space="preserve"> </w:t>
      </w:r>
      <w:r>
        <w:rPr>
          <w:color w:val="003263"/>
          <w:position w:val="1"/>
          <w:sz w:val="17"/>
        </w:rPr>
        <w:t>WYNDHAM</w:t>
      </w:r>
      <w:r>
        <w:rPr>
          <w:color w:val="003263"/>
          <w:spacing w:val="47"/>
          <w:position w:val="1"/>
          <w:sz w:val="17"/>
        </w:rPr>
        <w:t xml:space="preserve"> </w:t>
      </w:r>
      <w:r>
        <w:rPr>
          <w:color w:val="003263"/>
          <w:position w:val="1"/>
          <w:sz w:val="17"/>
        </w:rPr>
        <w:t>CITY</w:t>
      </w:r>
      <w:r>
        <w:rPr>
          <w:color w:val="003263"/>
          <w:spacing w:val="48"/>
          <w:position w:val="1"/>
          <w:sz w:val="17"/>
        </w:rPr>
        <w:t xml:space="preserve"> </w:t>
      </w:r>
      <w:r>
        <w:rPr>
          <w:color w:val="003263"/>
          <w:spacing w:val="-2"/>
          <w:position w:val="1"/>
          <w:sz w:val="17"/>
        </w:rPr>
        <w:t>COUNCIL</w:t>
      </w:r>
      <w:r>
        <w:rPr>
          <w:color w:val="003263"/>
          <w:position w:val="1"/>
          <w:sz w:val="17"/>
        </w:rPr>
        <w:tab/>
      </w:r>
      <w:r>
        <w:rPr>
          <w:sz w:val="18"/>
        </w:rPr>
        <w:t>Water</w:t>
      </w:r>
      <w:r>
        <w:rPr>
          <w:spacing w:val="28"/>
          <w:sz w:val="18"/>
        </w:rPr>
        <w:t xml:space="preserve"> </w:t>
      </w:r>
      <w:r>
        <w:rPr>
          <w:sz w:val="18"/>
        </w:rPr>
        <w:t>channels</w:t>
      </w:r>
      <w:r>
        <w:rPr>
          <w:spacing w:val="30"/>
          <w:sz w:val="18"/>
        </w:rPr>
        <w:t xml:space="preserve"> </w:t>
      </w:r>
      <w:r>
        <w:rPr>
          <w:sz w:val="18"/>
        </w:rPr>
        <w:t>within</w:t>
      </w:r>
      <w:r>
        <w:rPr>
          <w:spacing w:val="30"/>
          <w:sz w:val="18"/>
        </w:rPr>
        <w:t xml:space="preserve"> </w:t>
      </w:r>
      <w:r>
        <w:rPr>
          <w:sz w:val="18"/>
        </w:rPr>
        <w:t>the</w:t>
      </w:r>
      <w:r>
        <w:rPr>
          <w:spacing w:val="30"/>
          <w:sz w:val="18"/>
        </w:rPr>
        <w:t xml:space="preserve"> </w:t>
      </w:r>
      <w:r>
        <w:rPr>
          <w:spacing w:val="-5"/>
          <w:sz w:val="18"/>
        </w:rPr>
        <w:t>WTP</w:t>
      </w:r>
    </w:p>
    <w:p w14:paraId="2A18ECE0" w14:textId="77777777" w:rsidR="00021792" w:rsidRDefault="00021792">
      <w:pPr>
        <w:rPr>
          <w:sz w:val="18"/>
        </w:rPr>
        <w:sectPr w:rsidR="00021792">
          <w:footerReference w:type="even" r:id="rId55"/>
          <w:pgSz w:w="23820" w:h="16840" w:orient="landscape"/>
          <w:pgMar w:top="1920" w:right="0" w:bottom="280" w:left="80" w:header="0" w:footer="0" w:gutter="0"/>
          <w:cols w:space="720"/>
        </w:sectPr>
      </w:pPr>
    </w:p>
    <w:p w14:paraId="194420C6" w14:textId="1BA600C6" w:rsidR="00021792" w:rsidRDefault="00E00AAF">
      <w:pPr>
        <w:pStyle w:val="BodyText"/>
        <w:rPr>
          <w:sz w:val="20"/>
        </w:rPr>
      </w:pPr>
      <w:r>
        <w:rPr>
          <w:noProof/>
          <w:sz w:val="20"/>
        </w:rPr>
        <w:lastRenderedPageBreak/>
        <w:drawing>
          <wp:anchor distT="0" distB="0" distL="114300" distR="114300" simplePos="0" relativeHeight="251785728" behindDoc="0" locked="0" layoutInCell="1" allowOverlap="1" wp14:anchorId="1BA3E3D6" wp14:editId="66F0B327">
            <wp:simplePos x="0" y="0"/>
            <wp:positionH relativeFrom="column">
              <wp:posOffset>-76200</wp:posOffset>
            </wp:positionH>
            <wp:positionV relativeFrom="paragraph">
              <wp:posOffset>-1219200</wp:posOffset>
            </wp:positionV>
            <wp:extent cx="15205659" cy="10439372"/>
            <wp:effectExtent l="0" t="0" r="0" b="635"/>
            <wp:wrapNone/>
            <wp:docPr id="2586" name="Picture 2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6" name="Picture 2586"/>
                    <pic:cNvPicPr/>
                  </pic:nvPicPr>
                  <pic:blipFill>
                    <a:blip r:embed="rId56" cstate="email">
                      <a:extLst>
                        <a:ext uri="{28A0092B-C50C-407E-A947-70E740481C1C}">
                          <a14:useLocalDpi xmlns:a14="http://schemas.microsoft.com/office/drawing/2010/main"/>
                        </a:ext>
                      </a:extLst>
                    </a:blip>
                    <a:stretch>
                      <a:fillRect/>
                    </a:stretch>
                  </pic:blipFill>
                  <pic:spPr>
                    <a:xfrm>
                      <a:off x="0" y="0"/>
                      <a:ext cx="15205659" cy="10439372"/>
                    </a:xfrm>
                    <a:prstGeom prst="rect">
                      <a:avLst/>
                    </a:prstGeom>
                  </pic:spPr>
                </pic:pic>
              </a:graphicData>
            </a:graphic>
            <wp14:sizeRelH relativeFrom="page">
              <wp14:pctWidth>0</wp14:pctWidth>
            </wp14:sizeRelH>
            <wp14:sizeRelV relativeFrom="page">
              <wp14:pctHeight>0</wp14:pctHeight>
            </wp14:sizeRelV>
          </wp:anchor>
        </w:drawing>
      </w:r>
    </w:p>
    <w:p w14:paraId="65AA05C6" w14:textId="5F5359B9" w:rsidR="00021792" w:rsidRDefault="00021792">
      <w:pPr>
        <w:pStyle w:val="BodyText"/>
        <w:rPr>
          <w:sz w:val="20"/>
        </w:rPr>
      </w:pPr>
    </w:p>
    <w:p w14:paraId="46AC5F76" w14:textId="266EE1D0" w:rsidR="00021792" w:rsidRDefault="00021792">
      <w:pPr>
        <w:pStyle w:val="BodyText"/>
        <w:rPr>
          <w:sz w:val="20"/>
        </w:rPr>
      </w:pPr>
    </w:p>
    <w:p w14:paraId="5DD7063C" w14:textId="2AE46E7B" w:rsidR="00021792" w:rsidRDefault="00021792">
      <w:pPr>
        <w:pStyle w:val="BodyText"/>
        <w:rPr>
          <w:sz w:val="20"/>
        </w:rPr>
      </w:pPr>
    </w:p>
    <w:p w14:paraId="1D1719DE" w14:textId="187F3F4B" w:rsidR="00021792" w:rsidRDefault="00021792">
      <w:pPr>
        <w:pStyle w:val="BodyText"/>
        <w:rPr>
          <w:sz w:val="20"/>
        </w:rPr>
      </w:pPr>
    </w:p>
    <w:p w14:paraId="1A482CF9" w14:textId="1BD545D3" w:rsidR="00021792" w:rsidRDefault="00021792">
      <w:pPr>
        <w:pStyle w:val="BodyText"/>
        <w:rPr>
          <w:sz w:val="20"/>
        </w:rPr>
      </w:pPr>
    </w:p>
    <w:p w14:paraId="5DF1FF55" w14:textId="2B449D71" w:rsidR="00021792" w:rsidRDefault="00021792">
      <w:pPr>
        <w:pStyle w:val="BodyText"/>
        <w:rPr>
          <w:sz w:val="20"/>
        </w:rPr>
      </w:pPr>
    </w:p>
    <w:p w14:paraId="27DD4688" w14:textId="77777777" w:rsidR="00021792" w:rsidRDefault="00021792">
      <w:pPr>
        <w:pStyle w:val="BodyText"/>
        <w:rPr>
          <w:sz w:val="20"/>
        </w:rPr>
      </w:pPr>
    </w:p>
    <w:p w14:paraId="6EE7A366" w14:textId="2FA3620D" w:rsidR="00021792" w:rsidRDefault="00021792">
      <w:pPr>
        <w:pStyle w:val="BodyText"/>
        <w:rPr>
          <w:sz w:val="20"/>
        </w:rPr>
      </w:pPr>
    </w:p>
    <w:p w14:paraId="477471A5" w14:textId="70A44299" w:rsidR="00021792" w:rsidRDefault="00021792">
      <w:pPr>
        <w:pStyle w:val="BodyText"/>
        <w:rPr>
          <w:sz w:val="20"/>
        </w:rPr>
      </w:pPr>
    </w:p>
    <w:p w14:paraId="5938AEDE" w14:textId="77777777" w:rsidR="00021792" w:rsidRDefault="00021792">
      <w:pPr>
        <w:pStyle w:val="BodyText"/>
        <w:rPr>
          <w:sz w:val="20"/>
        </w:rPr>
      </w:pPr>
    </w:p>
    <w:p w14:paraId="6E995203" w14:textId="77777777" w:rsidR="00021792" w:rsidRDefault="00021792">
      <w:pPr>
        <w:pStyle w:val="BodyText"/>
        <w:rPr>
          <w:sz w:val="20"/>
        </w:rPr>
      </w:pPr>
    </w:p>
    <w:p w14:paraId="0AEC355A" w14:textId="77777777" w:rsidR="00021792" w:rsidRDefault="00021792">
      <w:pPr>
        <w:pStyle w:val="BodyText"/>
        <w:rPr>
          <w:sz w:val="20"/>
        </w:rPr>
      </w:pPr>
    </w:p>
    <w:p w14:paraId="22C785B4" w14:textId="77777777" w:rsidR="00021792" w:rsidRDefault="00021792">
      <w:pPr>
        <w:pStyle w:val="BodyText"/>
        <w:rPr>
          <w:sz w:val="20"/>
        </w:rPr>
      </w:pPr>
    </w:p>
    <w:p w14:paraId="5B611338" w14:textId="77777777" w:rsidR="00021792" w:rsidRDefault="00021792">
      <w:pPr>
        <w:pStyle w:val="BodyText"/>
        <w:rPr>
          <w:sz w:val="20"/>
        </w:rPr>
      </w:pPr>
    </w:p>
    <w:p w14:paraId="362B3A77" w14:textId="77777777" w:rsidR="00021792" w:rsidRDefault="00021792">
      <w:pPr>
        <w:pStyle w:val="BodyText"/>
        <w:rPr>
          <w:sz w:val="20"/>
        </w:rPr>
      </w:pPr>
    </w:p>
    <w:p w14:paraId="336EA905" w14:textId="77777777" w:rsidR="00021792" w:rsidRDefault="00021792">
      <w:pPr>
        <w:pStyle w:val="BodyText"/>
        <w:rPr>
          <w:sz w:val="20"/>
        </w:rPr>
      </w:pPr>
    </w:p>
    <w:p w14:paraId="3756EABA" w14:textId="77777777" w:rsidR="00021792" w:rsidRDefault="00021792">
      <w:pPr>
        <w:pStyle w:val="BodyText"/>
        <w:rPr>
          <w:sz w:val="20"/>
        </w:rPr>
      </w:pPr>
    </w:p>
    <w:p w14:paraId="1C77A71B" w14:textId="77777777" w:rsidR="00021792" w:rsidRDefault="00021792">
      <w:pPr>
        <w:pStyle w:val="BodyText"/>
        <w:rPr>
          <w:sz w:val="20"/>
        </w:rPr>
      </w:pPr>
    </w:p>
    <w:p w14:paraId="35527FDD" w14:textId="77777777" w:rsidR="00021792" w:rsidRDefault="00021792">
      <w:pPr>
        <w:pStyle w:val="BodyText"/>
        <w:rPr>
          <w:sz w:val="20"/>
        </w:rPr>
      </w:pPr>
    </w:p>
    <w:p w14:paraId="39001EF2" w14:textId="77777777" w:rsidR="00021792" w:rsidRDefault="00021792">
      <w:pPr>
        <w:pStyle w:val="BodyText"/>
        <w:rPr>
          <w:sz w:val="20"/>
        </w:rPr>
      </w:pPr>
    </w:p>
    <w:p w14:paraId="54B005B3" w14:textId="77777777" w:rsidR="00021792" w:rsidRDefault="00021792">
      <w:pPr>
        <w:pStyle w:val="BodyText"/>
        <w:rPr>
          <w:sz w:val="20"/>
        </w:rPr>
      </w:pPr>
    </w:p>
    <w:p w14:paraId="7FD7916B" w14:textId="77777777" w:rsidR="00021792" w:rsidRDefault="00021792">
      <w:pPr>
        <w:pStyle w:val="BodyText"/>
        <w:rPr>
          <w:sz w:val="20"/>
        </w:rPr>
      </w:pPr>
    </w:p>
    <w:p w14:paraId="0BF2BD92" w14:textId="77777777" w:rsidR="00021792" w:rsidRDefault="00021792">
      <w:pPr>
        <w:pStyle w:val="BodyText"/>
        <w:rPr>
          <w:sz w:val="20"/>
        </w:rPr>
      </w:pPr>
    </w:p>
    <w:p w14:paraId="7A5F3BB7" w14:textId="77777777" w:rsidR="00021792" w:rsidRDefault="00021792">
      <w:pPr>
        <w:pStyle w:val="BodyText"/>
        <w:rPr>
          <w:sz w:val="20"/>
        </w:rPr>
      </w:pPr>
    </w:p>
    <w:p w14:paraId="3282C5BB" w14:textId="77777777" w:rsidR="00021792" w:rsidRDefault="00021792">
      <w:pPr>
        <w:pStyle w:val="BodyText"/>
        <w:rPr>
          <w:sz w:val="20"/>
        </w:rPr>
      </w:pPr>
    </w:p>
    <w:p w14:paraId="5DE86049" w14:textId="77777777" w:rsidR="00021792" w:rsidRDefault="00021792">
      <w:pPr>
        <w:pStyle w:val="BodyText"/>
        <w:rPr>
          <w:sz w:val="20"/>
        </w:rPr>
      </w:pPr>
    </w:p>
    <w:p w14:paraId="36C2CA0E" w14:textId="77777777" w:rsidR="00021792" w:rsidRDefault="00021792">
      <w:pPr>
        <w:pStyle w:val="BodyText"/>
        <w:rPr>
          <w:sz w:val="20"/>
        </w:rPr>
      </w:pPr>
    </w:p>
    <w:p w14:paraId="69CE4663" w14:textId="77777777" w:rsidR="00021792" w:rsidRDefault="00021792">
      <w:pPr>
        <w:pStyle w:val="BodyText"/>
        <w:rPr>
          <w:sz w:val="20"/>
        </w:rPr>
      </w:pPr>
    </w:p>
    <w:p w14:paraId="296F32DC" w14:textId="77777777" w:rsidR="00021792" w:rsidRDefault="00021792">
      <w:pPr>
        <w:pStyle w:val="BodyText"/>
        <w:rPr>
          <w:sz w:val="20"/>
        </w:rPr>
      </w:pPr>
    </w:p>
    <w:p w14:paraId="29FEF52B" w14:textId="77777777" w:rsidR="00021792" w:rsidRDefault="00021792">
      <w:pPr>
        <w:pStyle w:val="BodyText"/>
        <w:rPr>
          <w:sz w:val="20"/>
        </w:rPr>
      </w:pPr>
    </w:p>
    <w:p w14:paraId="351044E5" w14:textId="77777777" w:rsidR="00021792" w:rsidRDefault="00021792">
      <w:pPr>
        <w:pStyle w:val="BodyText"/>
        <w:rPr>
          <w:sz w:val="20"/>
        </w:rPr>
      </w:pPr>
    </w:p>
    <w:p w14:paraId="4C2FC99A" w14:textId="77777777" w:rsidR="00021792" w:rsidRDefault="00021792">
      <w:pPr>
        <w:pStyle w:val="BodyText"/>
        <w:rPr>
          <w:sz w:val="20"/>
        </w:rPr>
      </w:pPr>
    </w:p>
    <w:p w14:paraId="6055EC90" w14:textId="77777777" w:rsidR="00021792" w:rsidRDefault="00021792">
      <w:pPr>
        <w:pStyle w:val="BodyText"/>
        <w:rPr>
          <w:sz w:val="20"/>
        </w:rPr>
      </w:pPr>
    </w:p>
    <w:p w14:paraId="5B61456D" w14:textId="77777777" w:rsidR="00021792" w:rsidRDefault="00021792">
      <w:pPr>
        <w:pStyle w:val="BodyText"/>
        <w:rPr>
          <w:sz w:val="20"/>
        </w:rPr>
      </w:pPr>
    </w:p>
    <w:p w14:paraId="3DB13CC4" w14:textId="77777777" w:rsidR="00021792" w:rsidRDefault="00021792">
      <w:pPr>
        <w:pStyle w:val="BodyText"/>
        <w:rPr>
          <w:sz w:val="20"/>
        </w:rPr>
      </w:pPr>
    </w:p>
    <w:p w14:paraId="537500B2" w14:textId="77777777" w:rsidR="00021792" w:rsidRDefault="00021792">
      <w:pPr>
        <w:pStyle w:val="BodyText"/>
        <w:rPr>
          <w:sz w:val="20"/>
        </w:rPr>
      </w:pPr>
    </w:p>
    <w:p w14:paraId="4AA8902B" w14:textId="77777777" w:rsidR="00021792" w:rsidRDefault="00021792">
      <w:pPr>
        <w:pStyle w:val="BodyText"/>
        <w:rPr>
          <w:sz w:val="20"/>
        </w:rPr>
      </w:pPr>
    </w:p>
    <w:p w14:paraId="3FAFA3DA" w14:textId="77777777" w:rsidR="00021792" w:rsidRDefault="00021792">
      <w:pPr>
        <w:pStyle w:val="BodyText"/>
        <w:rPr>
          <w:sz w:val="20"/>
        </w:rPr>
      </w:pPr>
    </w:p>
    <w:p w14:paraId="502DC10E" w14:textId="77777777" w:rsidR="00021792" w:rsidRDefault="00021792">
      <w:pPr>
        <w:pStyle w:val="BodyText"/>
        <w:rPr>
          <w:sz w:val="20"/>
        </w:rPr>
      </w:pPr>
    </w:p>
    <w:p w14:paraId="06540E48" w14:textId="77777777" w:rsidR="00021792" w:rsidRDefault="00021792">
      <w:pPr>
        <w:pStyle w:val="BodyText"/>
        <w:rPr>
          <w:sz w:val="20"/>
        </w:rPr>
      </w:pPr>
    </w:p>
    <w:p w14:paraId="61B48B9D" w14:textId="77777777" w:rsidR="00021792" w:rsidRDefault="00021792">
      <w:pPr>
        <w:pStyle w:val="BodyText"/>
        <w:rPr>
          <w:sz w:val="20"/>
        </w:rPr>
      </w:pPr>
    </w:p>
    <w:p w14:paraId="665CED5C" w14:textId="77777777" w:rsidR="00021792" w:rsidRDefault="00021792">
      <w:pPr>
        <w:pStyle w:val="BodyText"/>
        <w:rPr>
          <w:sz w:val="20"/>
        </w:rPr>
      </w:pPr>
    </w:p>
    <w:p w14:paraId="160ACEC5" w14:textId="77777777" w:rsidR="00021792" w:rsidRDefault="00021792">
      <w:pPr>
        <w:pStyle w:val="BodyText"/>
        <w:rPr>
          <w:sz w:val="20"/>
        </w:rPr>
      </w:pPr>
    </w:p>
    <w:p w14:paraId="37AB2812" w14:textId="77777777" w:rsidR="00021792" w:rsidRDefault="00021792">
      <w:pPr>
        <w:pStyle w:val="BodyText"/>
        <w:rPr>
          <w:sz w:val="20"/>
        </w:rPr>
      </w:pPr>
    </w:p>
    <w:p w14:paraId="3C2CFF79" w14:textId="77777777" w:rsidR="00021792" w:rsidRDefault="00021792">
      <w:pPr>
        <w:pStyle w:val="BodyText"/>
        <w:rPr>
          <w:sz w:val="20"/>
        </w:rPr>
      </w:pPr>
    </w:p>
    <w:p w14:paraId="2551A2FE" w14:textId="77777777" w:rsidR="00021792" w:rsidRDefault="00021792">
      <w:pPr>
        <w:pStyle w:val="BodyText"/>
        <w:rPr>
          <w:sz w:val="20"/>
        </w:rPr>
      </w:pPr>
    </w:p>
    <w:p w14:paraId="47E6C28A" w14:textId="77777777" w:rsidR="00021792" w:rsidRDefault="00021792">
      <w:pPr>
        <w:pStyle w:val="BodyText"/>
        <w:rPr>
          <w:sz w:val="20"/>
        </w:rPr>
      </w:pPr>
    </w:p>
    <w:p w14:paraId="7AC200EB" w14:textId="77777777" w:rsidR="00021792" w:rsidRDefault="00021792">
      <w:pPr>
        <w:pStyle w:val="BodyText"/>
        <w:rPr>
          <w:sz w:val="20"/>
        </w:rPr>
      </w:pPr>
    </w:p>
    <w:p w14:paraId="7FAA40F0" w14:textId="77777777" w:rsidR="00021792" w:rsidRDefault="00021792">
      <w:pPr>
        <w:pStyle w:val="BodyText"/>
        <w:rPr>
          <w:sz w:val="20"/>
        </w:rPr>
      </w:pPr>
    </w:p>
    <w:p w14:paraId="418A23E9" w14:textId="77777777" w:rsidR="00021792" w:rsidRDefault="00021792">
      <w:pPr>
        <w:pStyle w:val="BodyText"/>
        <w:rPr>
          <w:sz w:val="20"/>
        </w:rPr>
      </w:pPr>
    </w:p>
    <w:p w14:paraId="6B906AB3" w14:textId="77777777" w:rsidR="00021792" w:rsidRDefault="00021792">
      <w:pPr>
        <w:pStyle w:val="BodyText"/>
        <w:rPr>
          <w:sz w:val="20"/>
        </w:rPr>
      </w:pPr>
    </w:p>
    <w:p w14:paraId="1E5A32B1" w14:textId="77777777" w:rsidR="00021792" w:rsidRDefault="00021792">
      <w:pPr>
        <w:pStyle w:val="BodyText"/>
        <w:rPr>
          <w:sz w:val="20"/>
        </w:rPr>
      </w:pPr>
    </w:p>
    <w:p w14:paraId="055765E1" w14:textId="77777777" w:rsidR="00021792" w:rsidRDefault="00021792">
      <w:pPr>
        <w:pStyle w:val="BodyText"/>
        <w:rPr>
          <w:sz w:val="20"/>
        </w:rPr>
      </w:pPr>
    </w:p>
    <w:p w14:paraId="7048640E" w14:textId="77777777" w:rsidR="00021792" w:rsidRDefault="00021792">
      <w:pPr>
        <w:rPr>
          <w:rFonts w:ascii="Times New Roman"/>
          <w:sz w:val="216"/>
        </w:rPr>
        <w:sectPr w:rsidR="00021792">
          <w:footerReference w:type="default" r:id="rId57"/>
          <w:pgSz w:w="23820" w:h="16840" w:orient="landscape"/>
          <w:pgMar w:top="1920" w:right="0" w:bottom="0" w:left="80" w:header="0" w:footer="0" w:gutter="0"/>
          <w:cols w:space="720"/>
        </w:sectPr>
      </w:pPr>
    </w:p>
    <w:p w14:paraId="24336C2B" w14:textId="77777777" w:rsidR="00021792" w:rsidRDefault="00C02830">
      <w:pPr>
        <w:pStyle w:val="Heading1"/>
        <w:spacing w:before="28" w:line="165" w:lineRule="auto"/>
        <w:ind w:right="12657"/>
      </w:pPr>
      <w:r>
        <w:rPr>
          <w:noProof/>
        </w:rPr>
        <w:lastRenderedPageBreak/>
        <mc:AlternateContent>
          <mc:Choice Requires="wps">
            <w:drawing>
              <wp:anchor distT="0" distB="0" distL="114300" distR="114300" simplePos="0" relativeHeight="482094592" behindDoc="1" locked="0" layoutInCell="1" allowOverlap="1" wp14:anchorId="4CF0CE50" wp14:editId="7ADDAEDE">
                <wp:simplePos x="0" y="0"/>
                <wp:positionH relativeFrom="page">
                  <wp:posOffset>0</wp:posOffset>
                </wp:positionH>
                <wp:positionV relativeFrom="page">
                  <wp:posOffset>0</wp:posOffset>
                </wp:positionV>
                <wp:extent cx="15119985" cy="10692130"/>
                <wp:effectExtent l="0" t="0" r="5715" b="1270"/>
                <wp:wrapNone/>
                <wp:docPr id="2762" name="docshape8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119985" cy="10692130"/>
                        </a:xfrm>
                        <a:prstGeom prst="rect">
                          <a:avLst/>
                        </a:prstGeom>
                        <a:solidFill>
                          <a:srgbClr val="0032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D65748" id="docshape841" o:spid="_x0000_s1026" style="position:absolute;margin-left:0;margin-top:0;width:1190.55pt;height:841.9pt;z-index:-21221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" fillcolor="#003263" stroked="f">
                <v:path arrowok="t"/>
                <w10:wrap anchorx="page" anchory="page"/>
              </v:rect>
            </w:pict>
          </mc:Fallback>
        </mc:AlternateContent>
      </w:r>
      <w:r>
        <w:rPr>
          <w:noProof/>
        </w:rPr>
        <mc:AlternateContent>
          <mc:Choice Requires="wps">
            <w:drawing>
              <wp:anchor distT="0" distB="0" distL="114300" distR="114300" simplePos="0" relativeHeight="15812608" behindDoc="0" locked="0" layoutInCell="1" allowOverlap="1" wp14:anchorId="19120CBE" wp14:editId="25383446">
                <wp:simplePos x="0" y="0"/>
                <wp:positionH relativeFrom="page">
                  <wp:posOffset>9271635</wp:posOffset>
                </wp:positionH>
                <wp:positionV relativeFrom="page">
                  <wp:posOffset>6627495</wp:posOffset>
                </wp:positionV>
                <wp:extent cx="5270500" cy="4445000"/>
                <wp:effectExtent l="0" t="0" r="0" b="0"/>
                <wp:wrapNone/>
                <wp:docPr id="2761" name="docshape8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270500" cy="444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C08422" w14:textId="77777777" w:rsidR="00021792" w:rsidRDefault="00000000">
                            <w:pPr>
                              <w:spacing w:line="7000" w:lineRule="exact"/>
                              <w:rPr>
                                <w:rFonts w:ascii="Calibri"/>
                                <w:sz w:val="700"/>
                              </w:rPr>
                            </w:pPr>
                            <w:bookmarkStart w:id="73" w:name="_bookmark43"/>
                            <w:bookmarkEnd w:id="73"/>
                            <w:r>
                              <w:rPr>
                                <w:rFonts w:ascii="Calibri"/>
                                <w:color w:val="FFFFFF"/>
                                <w:spacing w:val="-6"/>
                                <w:sz w:val="700"/>
                              </w:rPr>
                              <w:t>5</w:t>
                            </w:r>
                            <w:r>
                              <w:rPr>
                                <w:rFonts w:ascii="Calibri"/>
                                <w:color w:val="FFFFFF"/>
                                <w:spacing w:val="-569"/>
                                <w:sz w:val="700"/>
                              </w:rPr>
                              <w:t>.</w:t>
                            </w:r>
                            <w:r>
                              <w:rPr>
                                <w:rFonts w:ascii="Calibri"/>
                                <w:color w:val="FFFFFF"/>
                                <w:spacing w:val="-5"/>
                                <w:sz w:val="700"/>
                              </w:rPr>
                              <w:t>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120CBE" id="docshape842" o:spid="_x0000_s1049" type="#_x0000_t202" style="position:absolute;left:0;text-align:left;margin-left:730.05pt;margin-top:521.85pt;width:415pt;height:350pt;z-index:15812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" filled="f" stroked="f">
                <v:path arrowok="t"/>
                <v:textbox inset="0,0,0,0">
                  <w:txbxContent>
                    <w:p w14:paraId="5EC08422" w14:textId="77777777" w:rsidR="00021792" w:rsidRDefault="00000000">
                      <w:pPr>
                        <w:spacing w:line="7000" w:lineRule="exact"/>
                        <w:rPr>
                          <w:rFonts w:ascii="Calibri"/>
                          <w:sz w:val="700"/>
                        </w:rPr>
                      </w:pPr>
                      <w:bookmarkStart w:id="74" w:name="_bookmark43"/>
                      <w:bookmarkEnd w:id="74"/>
                      <w:r>
                        <w:rPr>
                          <w:rFonts w:ascii="Calibri"/>
                          <w:color w:val="FFFFFF"/>
                          <w:spacing w:val="-6"/>
                          <w:sz w:val="700"/>
                        </w:rPr>
                        <w:t>5</w:t>
                      </w:r>
                      <w:r>
                        <w:rPr>
                          <w:rFonts w:ascii="Calibri"/>
                          <w:color w:val="FFFFFF"/>
                          <w:spacing w:val="-569"/>
                          <w:sz w:val="700"/>
                        </w:rPr>
                        <w:t>.</w:t>
                      </w:r>
                      <w:r>
                        <w:rPr>
                          <w:rFonts w:ascii="Calibri"/>
                          <w:color w:val="FFFFFF"/>
                          <w:spacing w:val="-5"/>
                          <w:sz w:val="700"/>
                        </w:rPr>
                        <w:t>0</w:t>
                      </w:r>
                    </w:p>
                  </w:txbxContent>
                </v:textbox>
                <w10:wrap anchorx="page" anchory="page"/>
              </v:shape>
            </w:pict>
          </mc:Fallback>
        </mc:AlternateContent>
      </w:r>
      <w:bookmarkStart w:id="75" w:name="5_AVALON_AIRPORT_ANALYSIS"/>
      <w:bookmarkStart w:id="76" w:name="_bookmark42"/>
      <w:bookmarkEnd w:id="75"/>
      <w:bookmarkEnd w:id="76"/>
      <w:r>
        <w:rPr>
          <w:color w:val="FFFFFF"/>
          <w:spacing w:val="36"/>
        </w:rPr>
        <w:t xml:space="preserve">AVALON </w:t>
      </w:r>
      <w:r>
        <w:rPr>
          <w:color w:val="FFFFFF"/>
          <w:spacing w:val="50"/>
        </w:rPr>
        <w:t>AIRPORT ANALYSIS</w:t>
      </w:r>
    </w:p>
    <w:p w14:paraId="63C9637E" w14:textId="77777777" w:rsidR="00021792" w:rsidRDefault="00000000">
      <w:pPr>
        <w:pStyle w:val="ListParagraph"/>
        <w:numPr>
          <w:ilvl w:val="1"/>
          <w:numId w:val="67"/>
        </w:numPr>
        <w:tabs>
          <w:tab w:val="left" w:pos="1734"/>
          <w:tab w:val="left" w:pos="1735"/>
          <w:tab w:val="right" w:pos="11264"/>
        </w:tabs>
        <w:spacing w:before="951"/>
        <w:ind w:hanging="682"/>
        <w:rPr>
          <w:rFonts w:ascii="Arial"/>
          <w:b/>
          <w:sz w:val="24"/>
        </w:rPr>
      </w:pPr>
      <w:r>
        <w:rPr>
          <w:rFonts w:ascii="Arial"/>
          <w:b/>
          <w:color w:val="FFFFFF"/>
          <w:sz w:val="24"/>
        </w:rPr>
        <w:t>Avalon</w:t>
      </w:r>
      <w:r>
        <w:rPr>
          <w:rFonts w:ascii="Arial"/>
          <w:b/>
          <w:color w:val="FFFFFF"/>
          <w:spacing w:val="26"/>
          <w:sz w:val="24"/>
        </w:rPr>
        <w:t xml:space="preserve"> </w:t>
      </w:r>
      <w:r>
        <w:rPr>
          <w:rFonts w:ascii="Arial"/>
          <w:b/>
          <w:color w:val="FFFFFF"/>
          <w:sz w:val="24"/>
        </w:rPr>
        <w:t>Airport</w:t>
      </w:r>
      <w:r>
        <w:rPr>
          <w:rFonts w:ascii="Arial"/>
          <w:b/>
          <w:color w:val="FFFFFF"/>
          <w:spacing w:val="27"/>
          <w:sz w:val="24"/>
        </w:rPr>
        <w:t xml:space="preserve"> </w:t>
      </w:r>
      <w:r>
        <w:rPr>
          <w:rFonts w:ascii="Arial"/>
          <w:b/>
          <w:color w:val="FFFFFF"/>
          <w:spacing w:val="-2"/>
          <w:sz w:val="24"/>
        </w:rPr>
        <w:t>Analysis</w:t>
      </w:r>
      <w:r>
        <w:rPr>
          <w:rFonts w:ascii="Arial"/>
          <w:b/>
          <w:color w:val="FFFFFF"/>
          <w:sz w:val="24"/>
        </w:rPr>
        <w:tab/>
      </w:r>
      <w:r>
        <w:rPr>
          <w:rFonts w:ascii="Arial"/>
          <w:b/>
          <w:color w:val="FFFFFF"/>
          <w:spacing w:val="-5"/>
          <w:sz w:val="24"/>
        </w:rPr>
        <w:t>55</w:t>
      </w:r>
    </w:p>
    <w:p w14:paraId="3FFAC99E" w14:textId="77777777" w:rsidR="00021792" w:rsidRDefault="00021792">
      <w:pPr>
        <w:rPr>
          <w:rFonts w:ascii="Arial"/>
          <w:sz w:val="24"/>
        </w:rPr>
        <w:sectPr w:rsidR="00021792">
          <w:footerReference w:type="even" r:id="rId58"/>
          <w:pgSz w:w="23820" w:h="16840" w:orient="landscape"/>
          <w:pgMar w:top="1040" w:right="0" w:bottom="0" w:left="80" w:header="0" w:footer="0" w:gutter="0"/>
          <w:cols w:space="720"/>
        </w:sectPr>
      </w:pPr>
    </w:p>
    <w:p w14:paraId="13157B02" w14:textId="77777777" w:rsidR="00021792" w:rsidRDefault="00021792">
      <w:pPr>
        <w:pStyle w:val="BodyText"/>
        <w:rPr>
          <w:rFonts w:ascii="Arial"/>
          <w:b/>
          <w:sz w:val="20"/>
        </w:rPr>
      </w:pPr>
    </w:p>
    <w:p w14:paraId="3A1CAF94" w14:textId="77777777" w:rsidR="00021792" w:rsidRDefault="00021792">
      <w:pPr>
        <w:pStyle w:val="BodyText"/>
        <w:rPr>
          <w:rFonts w:ascii="Arial"/>
          <w:b/>
          <w:sz w:val="20"/>
        </w:rPr>
      </w:pPr>
    </w:p>
    <w:p w14:paraId="79888EEA" w14:textId="77777777" w:rsidR="00021792" w:rsidRDefault="00021792">
      <w:pPr>
        <w:pStyle w:val="BodyText"/>
        <w:rPr>
          <w:rFonts w:ascii="Arial"/>
          <w:b/>
          <w:sz w:val="20"/>
        </w:rPr>
      </w:pPr>
    </w:p>
    <w:p w14:paraId="06DF9229" w14:textId="77777777" w:rsidR="00021792" w:rsidRDefault="00021792">
      <w:pPr>
        <w:pStyle w:val="BodyText"/>
        <w:spacing w:before="4"/>
        <w:rPr>
          <w:rFonts w:ascii="Arial"/>
          <w:b/>
          <w:sz w:val="28"/>
        </w:rPr>
      </w:pPr>
    </w:p>
    <w:p w14:paraId="49F6D8C7" w14:textId="77777777" w:rsidR="00021792" w:rsidRDefault="00000000">
      <w:pPr>
        <w:pStyle w:val="Heading2"/>
        <w:numPr>
          <w:ilvl w:val="1"/>
          <w:numId w:val="66"/>
        </w:numPr>
        <w:tabs>
          <w:tab w:val="left" w:pos="2044"/>
        </w:tabs>
        <w:ind w:hanging="991"/>
      </w:pPr>
      <w:bookmarkStart w:id="77" w:name="5.0_AVALON_AIRPORT_ANALYSIS"/>
      <w:bookmarkEnd w:id="77"/>
      <w:r>
        <w:rPr>
          <w:color w:val="003263"/>
          <w:spacing w:val="34"/>
        </w:rPr>
        <w:t>AVALON</w:t>
      </w:r>
      <w:r>
        <w:rPr>
          <w:color w:val="003263"/>
          <w:spacing w:val="27"/>
          <w:w w:val="150"/>
        </w:rPr>
        <w:t xml:space="preserve"> </w:t>
      </w:r>
      <w:r>
        <w:rPr>
          <w:color w:val="003263"/>
          <w:spacing w:val="46"/>
        </w:rPr>
        <w:t>AIRPORT</w:t>
      </w:r>
      <w:r>
        <w:rPr>
          <w:color w:val="003263"/>
          <w:spacing w:val="27"/>
          <w:w w:val="150"/>
        </w:rPr>
        <w:t xml:space="preserve"> </w:t>
      </w:r>
      <w:r>
        <w:rPr>
          <w:color w:val="003263"/>
          <w:spacing w:val="39"/>
        </w:rPr>
        <w:t xml:space="preserve">ANALYSIS </w:t>
      </w:r>
    </w:p>
    <w:p w14:paraId="1DE738BD" w14:textId="77777777" w:rsidR="00021792" w:rsidRDefault="00021792">
      <w:pPr>
        <w:pStyle w:val="BodyText"/>
        <w:rPr>
          <w:rFonts w:ascii="Calibri"/>
          <w:b/>
          <w:sz w:val="20"/>
        </w:rPr>
      </w:pPr>
    </w:p>
    <w:p w14:paraId="4A787A75" w14:textId="77777777" w:rsidR="00021792" w:rsidRDefault="00021792">
      <w:pPr>
        <w:pStyle w:val="BodyText"/>
        <w:rPr>
          <w:rFonts w:ascii="Calibri"/>
          <w:b/>
          <w:sz w:val="20"/>
        </w:rPr>
      </w:pPr>
    </w:p>
    <w:p w14:paraId="0AFEC581" w14:textId="77777777" w:rsidR="00021792" w:rsidRDefault="00021792">
      <w:pPr>
        <w:pStyle w:val="BodyText"/>
        <w:rPr>
          <w:rFonts w:ascii="Calibri"/>
          <w:b/>
          <w:sz w:val="20"/>
        </w:rPr>
      </w:pPr>
    </w:p>
    <w:p w14:paraId="6AEBA806" w14:textId="77777777" w:rsidR="00021792" w:rsidRDefault="00021792">
      <w:pPr>
        <w:pStyle w:val="BodyText"/>
        <w:rPr>
          <w:rFonts w:ascii="Calibri"/>
          <w:b/>
          <w:sz w:val="20"/>
        </w:rPr>
      </w:pPr>
    </w:p>
    <w:p w14:paraId="6D99D6ED" w14:textId="77777777" w:rsidR="00021792" w:rsidRDefault="00021792">
      <w:pPr>
        <w:pStyle w:val="BodyText"/>
        <w:rPr>
          <w:rFonts w:ascii="Calibri"/>
          <w:b/>
          <w:sz w:val="20"/>
        </w:rPr>
      </w:pPr>
    </w:p>
    <w:p w14:paraId="41D73FE7" w14:textId="77777777" w:rsidR="00021792" w:rsidRDefault="00021792">
      <w:pPr>
        <w:pStyle w:val="BodyText"/>
        <w:spacing w:before="1"/>
        <w:rPr>
          <w:rFonts w:ascii="Calibri"/>
          <w:b/>
          <w:sz w:val="27"/>
        </w:rPr>
      </w:pPr>
    </w:p>
    <w:p w14:paraId="79BB59DB" w14:textId="77777777" w:rsidR="00021792" w:rsidRDefault="00021792">
      <w:pPr>
        <w:rPr>
          <w:rFonts w:ascii="Calibri"/>
          <w:sz w:val="27"/>
        </w:rPr>
        <w:sectPr w:rsidR="00021792">
          <w:footerReference w:type="default" r:id="rId59"/>
          <w:pgSz w:w="23820" w:h="16840" w:orient="landscape"/>
          <w:pgMar w:top="0" w:right="0" w:bottom="700" w:left="80" w:header="0" w:footer="510" w:gutter="0"/>
          <w:pgNumType w:start="55"/>
          <w:cols w:space="720"/>
        </w:sectPr>
      </w:pPr>
    </w:p>
    <w:p w14:paraId="237317B4" w14:textId="77777777" w:rsidR="00021792" w:rsidRDefault="00C02830">
      <w:pPr>
        <w:pStyle w:val="BodyText"/>
        <w:spacing w:before="100"/>
        <w:ind w:left="1053"/>
      </w:pPr>
      <w:r>
        <w:rPr>
          <w:noProof/>
        </w:rPr>
        <mc:AlternateContent>
          <mc:Choice Requires="wps">
            <w:drawing>
              <wp:anchor distT="0" distB="0" distL="114300" distR="114300" simplePos="0" relativeHeight="15813120" behindDoc="0" locked="0" layoutInCell="1" allowOverlap="1" wp14:anchorId="3029040E" wp14:editId="2B4CB4A4">
                <wp:simplePos x="0" y="0"/>
                <wp:positionH relativeFrom="page">
                  <wp:posOffset>0</wp:posOffset>
                </wp:positionH>
                <wp:positionV relativeFrom="page">
                  <wp:posOffset>0</wp:posOffset>
                </wp:positionV>
                <wp:extent cx="1270" cy="10692130"/>
                <wp:effectExtent l="0" t="0" r="0" b="0"/>
                <wp:wrapNone/>
                <wp:docPr id="2760" name="docshape8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 cy="10692130"/>
                        </a:xfrm>
                        <a:custGeom>
                          <a:avLst/>
                          <a:gdLst>
                            <a:gd name="T0" fmla="*/ 0 w 1270"/>
                            <a:gd name="T1" fmla="*/ 0 h 16838"/>
                            <a:gd name="T2" fmla="*/ 0 w 1270"/>
                            <a:gd name="T3" fmla="*/ 2147483646 h 16838"/>
                            <a:gd name="T4" fmla="*/ 0 60000 65536"/>
                            <a:gd name="T5" fmla="*/ 0 60000 65536"/>
                          </a:gdLst>
                          <a:ahLst/>
                          <a:cxnLst>
                            <a:cxn ang="T4">
                              <a:pos x="T0" y="T1"/>
                            </a:cxn>
                            <a:cxn ang="T5">
                              <a:pos x="T2" y="T3"/>
                            </a:cxn>
                          </a:cxnLst>
                          <a:rect l="0" t="0" r="r" b="b"/>
                          <a:pathLst>
                            <a:path w="1270" h="16838">
                              <a:moveTo>
                                <a:pt x="0" y="0"/>
                              </a:moveTo>
                              <a:lnTo>
                                <a:pt x="0" y="16838"/>
                              </a:lnTo>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7903CD" id="docshape844" o:spid="_x0000_s1026" style="position:absolute;margin-left:0;margin-top:0;width:.1pt;height:841.9pt;z-index:1581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70,1683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" path="m,l,16838e" fillcolor="#003263" stroked="f">
                <v:path arrowok="t" o:connecttype="custom" o:connectlocs="0,0;0,2147483646" o:connectangles="0,0"/>
                <w10:wrap anchorx="page" anchory="page"/>
              </v:shape>
            </w:pict>
          </mc:Fallback>
        </mc:AlternateContent>
      </w:r>
      <w:r>
        <w:t>Avalon</w:t>
      </w:r>
      <w:r>
        <w:rPr>
          <w:spacing w:val="36"/>
        </w:rPr>
        <w:t xml:space="preserve"> </w:t>
      </w:r>
      <w:r>
        <w:t>Airport</w:t>
      </w:r>
      <w:r>
        <w:rPr>
          <w:spacing w:val="36"/>
        </w:rPr>
        <w:t xml:space="preserve"> </w:t>
      </w:r>
      <w:r>
        <w:t>comprises</w:t>
      </w:r>
      <w:r>
        <w:rPr>
          <w:spacing w:val="37"/>
        </w:rPr>
        <w:t xml:space="preserve"> </w:t>
      </w:r>
      <w:r>
        <w:t>approximately</w:t>
      </w:r>
      <w:r>
        <w:rPr>
          <w:spacing w:val="36"/>
        </w:rPr>
        <w:t xml:space="preserve"> </w:t>
      </w:r>
      <w:r>
        <w:t>1,750</w:t>
      </w:r>
      <w:r>
        <w:rPr>
          <w:spacing w:val="36"/>
        </w:rPr>
        <w:t xml:space="preserve"> </w:t>
      </w:r>
      <w:r>
        <w:t>hectares</w:t>
      </w:r>
      <w:r>
        <w:rPr>
          <w:spacing w:val="37"/>
        </w:rPr>
        <w:t xml:space="preserve"> </w:t>
      </w:r>
      <w:r>
        <w:t>of</w:t>
      </w:r>
      <w:r>
        <w:rPr>
          <w:spacing w:val="36"/>
        </w:rPr>
        <w:t xml:space="preserve"> </w:t>
      </w:r>
      <w:r>
        <w:t>land,</w:t>
      </w:r>
      <w:r>
        <w:rPr>
          <w:spacing w:val="36"/>
        </w:rPr>
        <w:t xml:space="preserve"> </w:t>
      </w:r>
      <w:r>
        <w:t>including</w:t>
      </w:r>
      <w:r>
        <w:rPr>
          <w:spacing w:val="37"/>
        </w:rPr>
        <w:t xml:space="preserve"> </w:t>
      </w:r>
      <w:r>
        <w:t>land</w:t>
      </w:r>
      <w:r>
        <w:rPr>
          <w:spacing w:val="36"/>
        </w:rPr>
        <w:t xml:space="preserve"> </w:t>
      </w:r>
      <w:r>
        <w:t>on</w:t>
      </w:r>
      <w:r>
        <w:rPr>
          <w:spacing w:val="36"/>
        </w:rPr>
        <w:t xml:space="preserve"> </w:t>
      </w:r>
      <w:r>
        <w:t>long-term</w:t>
      </w:r>
      <w:r>
        <w:rPr>
          <w:spacing w:val="37"/>
        </w:rPr>
        <w:t xml:space="preserve"> </w:t>
      </w:r>
      <w:proofErr w:type="gramStart"/>
      <w:r>
        <w:rPr>
          <w:spacing w:val="-2"/>
        </w:rPr>
        <w:t>lease</w:t>
      </w:r>
      <w:proofErr w:type="gramEnd"/>
    </w:p>
    <w:p w14:paraId="116112A9" w14:textId="77777777" w:rsidR="00021792" w:rsidRDefault="00000000">
      <w:pPr>
        <w:pStyle w:val="BodyText"/>
        <w:spacing w:before="61" w:line="295" w:lineRule="auto"/>
        <w:ind w:left="1053"/>
      </w:pPr>
      <w:r>
        <w:t>from</w:t>
      </w:r>
      <w:r>
        <w:rPr>
          <w:spacing w:val="40"/>
        </w:rPr>
        <w:t xml:space="preserve"> </w:t>
      </w:r>
      <w:r>
        <w:t>the</w:t>
      </w:r>
      <w:r>
        <w:rPr>
          <w:spacing w:val="40"/>
        </w:rPr>
        <w:t xml:space="preserve"> </w:t>
      </w:r>
      <w:r>
        <w:t>Commonwealth</w:t>
      </w:r>
      <w:r>
        <w:rPr>
          <w:spacing w:val="40"/>
        </w:rPr>
        <w:t xml:space="preserve"> </w:t>
      </w:r>
      <w:r>
        <w:t>Government.</w:t>
      </w:r>
      <w:r>
        <w:rPr>
          <w:spacing w:val="40"/>
        </w:rPr>
        <w:t xml:space="preserve"> </w:t>
      </w:r>
      <w:r>
        <w:t>Existing</w:t>
      </w:r>
      <w:r>
        <w:rPr>
          <w:spacing w:val="40"/>
        </w:rPr>
        <w:t xml:space="preserve"> </w:t>
      </w:r>
      <w:r>
        <w:t>operations</w:t>
      </w:r>
      <w:r>
        <w:rPr>
          <w:spacing w:val="40"/>
        </w:rPr>
        <w:t xml:space="preserve"> </w:t>
      </w:r>
      <w:r>
        <w:t>of</w:t>
      </w:r>
      <w:r>
        <w:rPr>
          <w:spacing w:val="40"/>
        </w:rPr>
        <w:t xml:space="preserve"> </w:t>
      </w:r>
      <w:r>
        <w:t>the</w:t>
      </w:r>
      <w:r>
        <w:rPr>
          <w:spacing w:val="40"/>
        </w:rPr>
        <w:t xml:space="preserve"> </w:t>
      </w:r>
      <w:r>
        <w:t>airport</w:t>
      </w:r>
      <w:r>
        <w:rPr>
          <w:spacing w:val="40"/>
        </w:rPr>
        <w:t xml:space="preserve"> </w:t>
      </w:r>
      <w:r>
        <w:t>are</w:t>
      </w:r>
      <w:r>
        <w:rPr>
          <w:spacing w:val="40"/>
        </w:rPr>
        <w:t xml:space="preserve"> </w:t>
      </w:r>
      <w:r>
        <w:t>currently</w:t>
      </w:r>
      <w:r>
        <w:rPr>
          <w:spacing w:val="40"/>
        </w:rPr>
        <w:t xml:space="preserve"> </w:t>
      </w:r>
      <w:r>
        <w:t>concentrated towards</w:t>
      </w:r>
      <w:r>
        <w:rPr>
          <w:spacing w:val="40"/>
        </w:rPr>
        <w:t xml:space="preserve"> </w:t>
      </w:r>
      <w:r>
        <w:t>the</w:t>
      </w:r>
      <w:r>
        <w:rPr>
          <w:spacing w:val="40"/>
        </w:rPr>
        <w:t xml:space="preserve"> </w:t>
      </w:r>
      <w:r>
        <w:t>northern</w:t>
      </w:r>
      <w:r>
        <w:rPr>
          <w:spacing w:val="40"/>
        </w:rPr>
        <w:t xml:space="preserve"> </w:t>
      </w:r>
      <w:r>
        <w:t>end</w:t>
      </w:r>
      <w:r>
        <w:rPr>
          <w:spacing w:val="40"/>
        </w:rPr>
        <w:t xml:space="preserve"> </w:t>
      </w:r>
      <w:r>
        <w:t>of</w:t>
      </w:r>
      <w:r>
        <w:rPr>
          <w:spacing w:val="40"/>
        </w:rPr>
        <w:t xml:space="preserve"> </w:t>
      </w:r>
      <w:r>
        <w:t>the</w:t>
      </w:r>
      <w:r>
        <w:rPr>
          <w:spacing w:val="40"/>
        </w:rPr>
        <w:t xml:space="preserve"> </w:t>
      </w:r>
      <w:r>
        <w:t>site</w:t>
      </w:r>
      <w:r>
        <w:rPr>
          <w:spacing w:val="40"/>
        </w:rPr>
        <w:t xml:space="preserve"> </w:t>
      </w:r>
      <w:r>
        <w:t>and</w:t>
      </w:r>
      <w:r>
        <w:rPr>
          <w:spacing w:val="40"/>
        </w:rPr>
        <w:t xml:space="preserve"> </w:t>
      </w:r>
      <w:r>
        <w:t>all</w:t>
      </w:r>
      <w:r>
        <w:rPr>
          <w:spacing w:val="40"/>
        </w:rPr>
        <w:t xml:space="preserve"> </w:t>
      </w:r>
      <w:r>
        <w:t>flights</w:t>
      </w:r>
      <w:r>
        <w:rPr>
          <w:spacing w:val="40"/>
        </w:rPr>
        <w:t xml:space="preserve"> </w:t>
      </w:r>
      <w:r>
        <w:t>are</w:t>
      </w:r>
      <w:r>
        <w:rPr>
          <w:spacing w:val="40"/>
        </w:rPr>
        <w:t xml:space="preserve"> </w:t>
      </w:r>
      <w:r>
        <w:t>accommodated</w:t>
      </w:r>
      <w:r>
        <w:rPr>
          <w:spacing w:val="40"/>
        </w:rPr>
        <w:t xml:space="preserve"> </w:t>
      </w:r>
      <w:r>
        <w:t>on</w:t>
      </w:r>
      <w:r>
        <w:rPr>
          <w:spacing w:val="40"/>
        </w:rPr>
        <w:t xml:space="preserve"> </w:t>
      </w:r>
      <w:r>
        <w:t>the</w:t>
      </w:r>
      <w:r>
        <w:rPr>
          <w:spacing w:val="40"/>
        </w:rPr>
        <w:t xml:space="preserve"> </w:t>
      </w:r>
      <w:r>
        <w:t>existing</w:t>
      </w:r>
      <w:r>
        <w:rPr>
          <w:spacing w:val="40"/>
        </w:rPr>
        <w:t xml:space="preserve"> </w:t>
      </w:r>
      <w:r>
        <w:t>north-</w:t>
      </w:r>
      <w:proofErr w:type="gramStart"/>
      <w:r>
        <w:t>south</w:t>
      </w:r>
      <w:proofErr w:type="gramEnd"/>
    </w:p>
    <w:p w14:paraId="54158EB2" w14:textId="77777777" w:rsidR="00021792" w:rsidRDefault="00000000">
      <w:pPr>
        <w:pStyle w:val="BodyText"/>
        <w:spacing w:before="2"/>
        <w:ind w:left="1053"/>
      </w:pPr>
      <w:r>
        <w:t>runway,</w:t>
      </w:r>
      <w:r>
        <w:rPr>
          <w:spacing w:val="24"/>
        </w:rPr>
        <w:t xml:space="preserve"> </w:t>
      </w:r>
      <w:r>
        <w:t>which</w:t>
      </w:r>
      <w:r>
        <w:rPr>
          <w:spacing w:val="27"/>
        </w:rPr>
        <w:t xml:space="preserve"> </w:t>
      </w:r>
      <w:r>
        <w:t>is</w:t>
      </w:r>
      <w:r>
        <w:rPr>
          <w:spacing w:val="27"/>
        </w:rPr>
        <w:t xml:space="preserve"> </w:t>
      </w:r>
      <w:r>
        <w:t>anticipated</w:t>
      </w:r>
      <w:r>
        <w:rPr>
          <w:spacing w:val="27"/>
        </w:rPr>
        <w:t xml:space="preserve"> </w:t>
      </w:r>
      <w:r>
        <w:t>to</w:t>
      </w:r>
      <w:r>
        <w:rPr>
          <w:spacing w:val="27"/>
        </w:rPr>
        <w:t xml:space="preserve"> </w:t>
      </w:r>
      <w:r>
        <w:t>meet</w:t>
      </w:r>
      <w:r>
        <w:rPr>
          <w:spacing w:val="27"/>
        </w:rPr>
        <w:t xml:space="preserve"> </w:t>
      </w:r>
      <w:r>
        <w:t>demand</w:t>
      </w:r>
      <w:r>
        <w:rPr>
          <w:spacing w:val="27"/>
        </w:rPr>
        <w:t xml:space="preserve"> </w:t>
      </w:r>
      <w:r>
        <w:t>for</w:t>
      </w:r>
      <w:r>
        <w:rPr>
          <w:spacing w:val="27"/>
        </w:rPr>
        <w:t xml:space="preserve"> </w:t>
      </w:r>
      <w:r>
        <w:t>the</w:t>
      </w:r>
      <w:r>
        <w:rPr>
          <w:spacing w:val="27"/>
        </w:rPr>
        <w:t xml:space="preserve"> </w:t>
      </w:r>
      <w:r>
        <w:t>next</w:t>
      </w:r>
      <w:r>
        <w:rPr>
          <w:spacing w:val="27"/>
        </w:rPr>
        <w:t xml:space="preserve"> </w:t>
      </w:r>
      <w:r>
        <w:t>20</w:t>
      </w:r>
      <w:r>
        <w:rPr>
          <w:spacing w:val="27"/>
        </w:rPr>
        <w:t xml:space="preserve"> </w:t>
      </w:r>
      <w:r>
        <w:rPr>
          <w:spacing w:val="-2"/>
        </w:rPr>
        <w:t>years.</w:t>
      </w:r>
    </w:p>
    <w:p w14:paraId="5A10306F" w14:textId="77777777" w:rsidR="00021792" w:rsidRDefault="00021792">
      <w:pPr>
        <w:pStyle w:val="BodyText"/>
        <w:spacing w:before="6"/>
        <w:rPr>
          <w:sz w:val="30"/>
        </w:rPr>
      </w:pPr>
    </w:p>
    <w:p w14:paraId="3A1EF023" w14:textId="77777777" w:rsidR="00021792" w:rsidRDefault="00000000">
      <w:pPr>
        <w:pStyle w:val="BodyText"/>
        <w:spacing w:before="1" w:line="295" w:lineRule="auto"/>
        <w:ind w:left="1053" w:right="167"/>
      </w:pPr>
      <w:r>
        <w:t>The</w:t>
      </w:r>
      <w:r>
        <w:rPr>
          <w:spacing w:val="35"/>
        </w:rPr>
        <w:t xml:space="preserve"> </w:t>
      </w:r>
      <w:r>
        <w:t>Avalon</w:t>
      </w:r>
      <w:r>
        <w:rPr>
          <w:spacing w:val="35"/>
        </w:rPr>
        <w:t xml:space="preserve"> </w:t>
      </w:r>
      <w:r>
        <w:t>Airport</w:t>
      </w:r>
      <w:r>
        <w:rPr>
          <w:spacing w:val="35"/>
        </w:rPr>
        <w:t xml:space="preserve"> </w:t>
      </w:r>
      <w:r>
        <w:t>Master</w:t>
      </w:r>
      <w:r>
        <w:rPr>
          <w:spacing w:val="35"/>
        </w:rPr>
        <w:t xml:space="preserve"> </w:t>
      </w:r>
      <w:r>
        <w:t>Plan</w:t>
      </w:r>
      <w:r>
        <w:rPr>
          <w:spacing w:val="35"/>
        </w:rPr>
        <w:t xml:space="preserve"> </w:t>
      </w:r>
      <w:r>
        <w:t>(2015)</w:t>
      </w:r>
      <w:r>
        <w:rPr>
          <w:spacing w:val="35"/>
        </w:rPr>
        <w:t xml:space="preserve"> </w:t>
      </w:r>
      <w:r>
        <w:t>was</w:t>
      </w:r>
      <w:r>
        <w:rPr>
          <w:spacing w:val="35"/>
        </w:rPr>
        <w:t xml:space="preserve"> </w:t>
      </w:r>
      <w:r>
        <w:t>endorsed</w:t>
      </w:r>
      <w:r>
        <w:rPr>
          <w:spacing w:val="35"/>
        </w:rPr>
        <w:t xml:space="preserve"> </w:t>
      </w:r>
      <w:r>
        <w:t>by</w:t>
      </w:r>
      <w:r>
        <w:rPr>
          <w:spacing w:val="35"/>
        </w:rPr>
        <w:t xml:space="preserve"> </w:t>
      </w:r>
      <w:r>
        <w:t>the</w:t>
      </w:r>
      <w:r>
        <w:rPr>
          <w:spacing w:val="35"/>
        </w:rPr>
        <w:t xml:space="preserve"> </w:t>
      </w:r>
      <w:r>
        <w:t>Commonwealth</w:t>
      </w:r>
      <w:r>
        <w:rPr>
          <w:spacing w:val="35"/>
        </w:rPr>
        <w:t xml:space="preserve"> </w:t>
      </w:r>
      <w:r>
        <w:t>Department</w:t>
      </w:r>
      <w:r>
        <w:rPr>
          <w:spacing w:val="35"/>
        </w:rPr>
        <w:t xml:space="preserve"> </w:t>
      </w:r>
      <w:r>
        <w:t>of</w:t>
      </w:r>
      <w:r>
        <w:rPr>
          <w:spacing w:val="35"/>
        </w:rPr>
        <w:t xml:space="preserve"> </w:t>
      </w:r>
      <w:proofErr w:type="spellStart"/>
      <w:r>
        <w:t>Defence</w:t>
      </w:r>
      <w:proofErr w:type="spellEnd"/>
      <w:r>
        <w:t xml:space="preserve"> in</w:t>
      </w:r>
      <w:r>
        <w:rPr>
          <w:spacing w:val="40"/>
        </w:rPr>
        <w:t xml:space="preserve"> </w:t>
      </w:r>
      <w:r>
        <w:t>2015</w:t>
      </w:r>
      <w:r>
        <w:rPr>
          <w:spacing w:val="40"/>
        </w:rPr>
        <w:t xml:space="preserve"> </w:t>
      </w:r>
      <w:r>
        <w:t>and</w:t>
      </w:r>
      <w:r>
        <w:rPr>
          <w:spacing w:val="40"/>
        </w:rPr>
        <w:t xml:space="preserve"> </w:t>
      </w:r>
      <w:r>
        <w:t>sets</w:t>
      </w:r>
      <w:r>
        <w:rPr>
          <w:spacing w:val="40"/>
        </w:rPr>
        <w:t xml:space="preserve"> </w:t>
      </w:r>
      <w:r>
        <w:t>out</w:t>
      </w:r>
      <w:r>
        <w:rPr>
          <w:spacing w:val="40"/>
        </w:rPr>
        <w:t xml:space="preserve"> </w:t>
      </w:r>
      <w:r>
        <w:t>the</w:t>
      </w:r>
      <w:r>
        <w:rPr>
          <w:spacing w:val="40"/>
        </w:rPr>
        <w:t xml:space="preserve"> </w:t>
      </w:r>
      <w:r>
        <w:t>long-term</w:t>
      </w:r>
      <w:r>
        <w:rPr>
          <w:spacing w:val="40"/>
        </w:rPr>
        <w:t xml:space="preserve"> </w:t>
      </w:r>
      <w:r>
        <w:t>vision</w:t>
      </w:r>
      <w:r>
        <w:rPr>
          <w:spacing w:val="40"/>
        </w:rPr>
        <w:t xml:space="preserve"> </w:t>
      </w:r>
      <w:r>
        <w:t>for</w:t>
      </w:r>
      <w:r>
        <w:rPr>
          <w:spacing w:val="40"/>
        </w:rPr>
        <w:t xml:space="preserve"> </w:t>
      </w:r>
      <w:r>
        <w:t>expanded</w:t>
      </w:r>
      <w:r>
        <w:rPr>
          <w:spacing w:val="40"/>
        </w:rPr>
        <w:t xml:space="preserve"> </w:t>
      </w:r>
      <w:r>
        <w:t>operations</w:t>
      </w:r>
      <w:r>
        <w:rPr>
          <w:spacing w:val="40"/>
        </w:rPr>
        <w:t xml:space="preserve"> </w:t>
      </w:r>
      <w:r>
        <w:t>and</w:t>
      </w:r>
      <w:r>
        <w:rPr>
          <w:spacing w:val="40"/>
        </w:rPr>
        <w:t xml:space="preserve"> </w:t>
      </w:r>
      <w:r>
        <w:t>activities</w:t>
      </w:r>
      <w:r>
        <w:rPr>
          <w:spacing w:val="40"/>
        </w:rPr>
        <w:t xml:space="preserve"> </w:t>
      </w:r>
      <w:r>
        <w:t>of</w:t>
      </w:r>
      <w:r>
        <w:rPr>
          <w:spacing w:val="40"/>
        </w:rPr>
        <w:t xml:space="preserve"> </w:t>
      </w:r>
      <w:r>
        <w:t>the</w:t>
      </w:r>
      <w:r>
        <w:rPr>
          <w:spacing w:val="40"/>
        </w:rPr>
        <w:t xml:space="preserve"> </w:t>
      </w:r>
      <w:r>
        <w:t>airport.</w:t>
      </w:r>
    </w:p>
    <w:p w14:paraId="4FEF3213" w14:textId="77777777" w:rsidR="00021792" w:rsidRDefault="00000000">
      <w:pPr>
        <w:pStyle w:val="BodyText"/>
        <w:spacing w:before="2" w:line="295" w:lineRule="auto"/>
        <w:ind w:left="1053"/>
      </w:pPr>
      <w:r>
        <w:t>This</w:t>
      </w:r>
      <w:r>
        <w:rPr>
          <w:spacing w:val="40"/>
        </w:rPr>
        <w:t xml:space="preserve"> </w:t>
      </w:r>
      <w:r>
        <w:t>intended</w:t>
      </w:r>
      <w:r>
        <w:rPr>
          <w:spacing w:val="40"/>
        </w:rPr>
        <w:t xml:space="preserve"> </w:t>
      </w:r>
      <w:r>
        <w:t>expansion</w:t>
      </w:r>
      <w:r>
        <w:rPr>
          <w:spacing w:val="40"/>
        </w:rPr>
        <w:t xml:space="preserve"> </w:t>
      </w:r>
      <w:r>
        <w:t>will</w:t>
      </w:r>
      <w:r>
        <w:rPr>
          <w:spacing w:val="40"/>
        </w:rPr>
        <w:t xml:space="preserve"> </w:t>
      </w:r>
      <w:r>
        <w:t>elevate</w:t>
      </w:r>
      <w:r>
        <w:rPr>
          <w:spacing w:val="40"/>
        </w:rPr>
        <w:t xml:space="preserve"> </w:t>
      </w:r>
      <w:r>
        <w:t>Avalon</w:t>
      </w:r>
      <w:r>
        <w:rPr>
          <w:spacing w:val="40"/>
        </w:rPr>
        <w:t xml:space="preserve"> </w:t>
      </w:r>
      <w:r>
        <w:t>Airport’s</w:t>
      </w:r>
      <w:r>
        <w:rPr>
          <w:spacing w:val="40"/>
        </w:rPr>
        <w:t xml:space="preserve"> </w:t>
      </w:r>
      <w:r>
        <w:t>role</w:t>
      </w:r>
      <w:r>
        <w:rPr>
          <w:spacing w:val="40"/>
        </w:rPr>
        <w:t xml:space="preserve"> </w:t>
      </w:r>
      <w:r>
        <w:t>and</w:t>
      </w:r>
      <w:r>
        <w:rPr>
          <w:spacing w:val="40"/>
        </w:rPr>
        <w:t xml:space="preserve"> </w:t>
      </w:r>
      <w:r>
        <w:t>function</w:t>
      </w:r>
      <w:r>
        <w:rPr>
          <w:spacing w:val="40"/>
        </w:rPr>
        <w:t xml:space="preserve"> </w:t>
      </w:r>
      <w:r>
        <w:t>as</w:t>
      </w:r>
      <w:r>
        <w:rPr>
          <w:spacing w:val="40"/>
        </w:rPr>
        <w:t xml:space="preserve"> </w:t>
      </w:r>
      <w:r>
        <w:t>Melbourne’s</w:t>
      </w:r>
      <w:r>
        <w:rPr>
          <w:spacing w:val="40"/>
        </w:rPr>
        <w:t xml:space="preserve"> </w:t>
      </w:r>
      <w:r>
        <w:t>second international airport.</w:t>
      </w:r>
    </w:p>
    <w:p w14:paraId="2660E80F" w14:textId="77777777" w:rsidR="00021792" w:rsidRDefault="00000000">
      <w:pPr>
        <w:spacing w:before="192"/>
        <w:ind w:left="1053"/>
        <w:rPr>
          <w:rFonts w:ascii="Calibri"/>
          <w:b/>
          <w:sz w:val="32"/>
        </w:rPr>
      </w:pPr>
      <w:r>
        <w:rPr>
          <w:rFonts w:ascii="Calibri"/>
          <w:b/>
          <w:color w:val="003263"/>
          <w:sz w:val="32"/>
        </w:rPr>
        <w:t>Development</w:t>
      </w:r>
      <w:r>
        <w:rPr>
          <w:rFonts w:ascii="Calibri"/>
          <w:b/>
          <w:color w:val="003263"/>
          <w:spacing w:val="42"/>
          <w:sz w:val="32"/>
        </w:rPr>
        <w:t xml:space="preserve"> </w:t>
      </w:r>
      <w:r>
        <w:rPr>
          <w:rFonts w:ascii="Calibri"/>
          <w:b/>
          <w:color w:val="003263"/>
          <w:sz w:val="32"/>
        </w:rPr>
        <w:t>of</w:t>
      </w:r>
      <w:r>
        <w:rPr>
          <w:rFonts w:ascii="Calibri"/>
          <w:b/>
          <w:color w:val="003263"/>
          <w:spacing w:val="43"/>
          <w:sz w:val="32"/>
        </w:rPr>
        <w:t xml:space="preserve"> </w:t>
      </w:r>
      <w:r>
        <w:rPr>
          <w:rFonts w:ascii="Calibri"/>
          <w:b/>
          <w:color w:val="003263"/>
          <w:sz w:val="32"/>
        </w:rPr>
        <w:t>Avalon</w:t>
      </w:r>
      <w:r>
        <w:rPr>
          <w:rFonts w:ascii="Calibri"/>
          <w:b/>
          <w:color w:val="003263"/>
          <w:spacing w:val="43"/>
          <w:sz w:val="32"/>
        </w:rPr>
        <w:t xml:space="preserve"> </w:t>
      </w:r>
      <w:r>
        <w:rPr>
          <w:rFonts w:ascii="Calibri"/>
          <w:b/>
          <w:color w:val="003263"/>
          <w:sz w:val="32"/>
        </w:rPr>
        <w:t>Airport</w:t>
      </w:r>
      <w:r>
        <w:rPr>
          <w:rFonts w:ascii="Calibri"/>
          <w:b/>
          <w:color w:val="003263"/>
          <w:spacing w:val="43"/>
          <w:sz w:val="32"/>
        </w:rPr>
        <w:t xml:space="preserve"> </w:t>
      </w:r>
      <w:r>
        <w:rPr>
          <w:rFonts w:ascii="Calibri"/>
          <w:b/>
          <w:color w:val="003263"/>
          <w:sz w:val="32"/>
        </w:rPr>
        <w:t>is</w:t>
      </w:r>
      <w:r>
        <w:rPr>
          <w:rFonts w:ascii="Calibri"/>
          <w:b/>
          <w:color w:val="003263"/>
          <w:spacing w:val="43"/>
          <w:sz w:val="32"/>
        </w:rPr>
        <w:t xml:space="preserve"> </w:t>
      </w:r>
      <w:r>
        <w:rPr>
          <w:rFonts w:ascii="Calibri"/>
          <w:b/>
          <w:color w:val="003263"/>
          <w:sz w:val="32"/>
        </w:rPr>
        <w:t>guided</w:t>
      </w:r>
      <w:r>
        <w:rPr>
          <w:rFonts w:ascii="Calibri"/>
          <w:b/>
          <w:color w:val="003263"/>
          <w:spacing w:val="42"/>
          <w:sz w:val="32"/>
        </w:rPr>
        <w:t xml:space="preserve"> </w:t>
      </w:r>
      <w:r>
        <w:rPr>
          <w:rFonts w:ascii="Calibri"/>
          <w:b/>
          <w:color w:val="003263"/>
          <w:sz w:val="32"/>
        </w:rPr>
        <w:t>by</w:t>
      </w:r>
      <w:r>
        <w:rPr>
          <w:rFonts w:ascii="Calibri"/>
          <w:b/>
          <w:color w:val="003263"/>
          <w:spacing w:val="43"/>
          <w:sz w:val="32"/>
        </w:rPr>
        <w:t xml:space="preserve"> </w:t>
      </w:r>
      <w:r>
        <w:rPr>
          <w:rFonts w:ascii="Calibri"/>
          <w:b/>
          <w:color w:val="003263"/>
          <w:sz w:val="32"/>
        </w:rPr>
        <w:t>four</w:t>
      </w:r>
      <w:r>
        <w:rPr>
          <w:rFonts w:ascii="Calibri"/>
          <w:b/>
          <w:color w:val="003263"/>
          <w:spacing w:val="43"/>
          <w:sz w:val="32"/>
        </w:rPr>
        <w:t xml:space="preserve"> </w:t>
      </w:r>
      <w:r>
        <w:rPr>
          <w:rFonts w:ascii="Calibri"/>
          <w:b/>
          <w:color w:val="003263"/>
          <w:spacing w:val="-2"/>
          <w:sz w:val="32"/>
        </w:rPr>
        <w:t>principles:</w:t>
      </w:r>
    </w:p>
    <w:p w14:paraId="6EB3432A" w14:textId="77777777" w:rsidR="00021792" w:rsidRDefault="00000000">
      <w:pPr>
        <w:pStyle w:val="ListParagraph"/>
        <w:numPr>
          <w:ilvl w:val="0"/>
          <w:numId w:val="65"/>
        </w:numPr>
        <w:tabs>
          <w:tab w:val="left" w:pos="1450"/>
          <w:tab w:val="left" w:pos="1451"/>
        </w:tabs>
        <w:spacing w:before="199"/>
        <w:ind w:hanging="398"/>
        <w:rPr>
          <w:sz w:val="23"/>
        </w:rPr>
      </w:pPr>
      <w:r>
        <w:rPr>
          <w:sz w:val="23"/>
        </w:rPr>
        <w:t>Increasing</w:t>
      </w:r>
      <w:r>
        <w:rPr>
          <w:spacing w:val="53"/>
          <w:sz w:val="23"/>
        </w:rPr>
        <w:t xml:space="preserve"> </w:t>
      </w:r>
      <w:r>
        <w:rPr>
          <w:sz w:val="23"/>
        </w:rPr>
        <w:t>passenger</w:t>
      </w:r>
      <w:r>
        <w:rPr>
          <w:spacing w:val="54"/>
          <w:sz w:val="23"/>
        </w:rPr>
        <w:t xml:space="preserve"> </w:t>
      </w:r>
      <w:r>
        <w:rPr>
          <w:spacing w:val="-2"/>
          <w:sz w:val="23"/>
        </w:rPr>
        <w:t>operations</w:t>
      </w:r>
    </w:p>
    <w:p w14:paraId="6E24998B" w14:textId="77777777" w:rsidR="00021792" w:rsidRDefault="00000000">
      <w:pPr>
        <w:pStyle w:val="ListParagraph"/>
        <w:numPr>
          <w:ilvl w:val="0"/>
          <w:numId w:val="65"/>
        </w:numPr>
        <w:tabs>
          <w:tab w:val="left" w:pos="1450"/>
          <w:tab w:val="left" w:pos="1451"/>
        </w:tabs>
        <w:ind w:hanging="398"/>
        <w:rPr>
          <w:sz w:val="23"/>
        </w:rPr>
      </w:pPr>
      <w:r>
        <w:rPr>
          <w:sz w:val="23"/>
        </w:rPr>
        <w:t>Increasing</w:t>
      </w:r>
      <w:r>
        <w:rPr>
          <w:spacing w:val="48"/>
          <w:sz w:val="23"/>
        </w:rPr>
        <w:t xml:space="preserve"> </w:t>
      </w:r>
      <w:r>
        <w:rPr>
          <w:sz w:val="23"/>
        </w:rPr>
        <w:t>freight</w:t>
      </w:r>
      <w:r>
        <w:rPr>
          <w:spacing w:val="49"/>
          <w:sz w:val="23"/>
        </w:rPr>
        <w:t xml:space="preserve"> </w:t>
      </w:r>
      <w:r>
        <w:rPr>
          <w:spacing w:val="-2"/>
          <w:sz w:val="23"/>
        </w:rPr>
        <w:t>operations</w:t>
      </w:r>
    </w:p>
    <w:p w14:paraId="0D2349EF" w14:textId="77777777" w:rsidR="00021792" w:rsidRDefault="00000000">
      <w:pPr>
        <w:pStyle w:val="ListParagraph"/>
        <w:numPr>
          <w:ilvl w:val="0"/>
          <w:numId w:val="65"/>
        </w:numPr>
        <w:tabs>
          <w:tab w:val="left" w:pos="1450"/>
          <w:tab w:val="left" w:pos="1451"/>
        </w:tabs>
        <w:spacing w:before="170"/>
        <w:ind w:hanging="398"/>
        <w:rPr>
          <w:sz w:val="23"/>
        </w:rPr>
      </w:pPr>
      <w:r>
        <w:rPr>
          <w:sz w:val="23"/>
        </w:rPr>
        <w:t>Increasing</w:t>
      </w:r>
      <w:r>
        <w:rPr>
          <w:spacing w:val="42"/>
          <w:sz w:val="23"/>
        </w:rPr>
        <w:t xml:space="preserve"> </w:t>
      </w:r>
      <w:r>
        <w:rPr>
          <w:sz w:val="23"/>
        </w:rPr>
        <w:t>retail</w:t>
      </w:r>
      <w:r>
        <w:rPr>
          <w:spacing w:val="42"/>
          <w:sz w:val="23"/>
        </w:rPr>
        <w:t xml:space="preserve"> </w:t>
      </w:r>
      <w:r>
        <w:rPr>
          <w:sz w:val="23"/>
        </w:rPr>
        <w:t>and</w:t>
      </w:r>
      <w:r>
        <w:rPr>
          <w:spacing w:val="42"/>
          <w:sz w:val="23"/>
        </w:rPr>
        <w:t xml:space="preserve"> </w:t>
      </w:r>
      <w:r>
        <w:rPr>
          <w:sz w:val="23"/>
        </w:rPr>
        <w:t>commercial</w:t>
      </w:r>
      <w:r>
        <w:rPr>
          <w:spacing w:val="43"/>
          <w:sz w:val="23"/>
        </w:rPr>
        <w:t xml:space="preserve"> </w:t>
      </w:r>
      <w:r>
        <w:rPr>
          <w:spacing w:val="-2"/>
          <w:sz w:val="23"/>
        </w:rPr>
        <w:t>developments</w:t>
      </w:r>
    </w:p>
    <w:p w14:paraId="1DD8009C" w14:textId="77777777" w:rsidR="00021792" w:rsidRDefault="00000000">
      <w:pPr>
        <w:pStyle w:val="ListParagraph"/>
        <w:numPr>
          <w:ilvl w:val="0"/>
          <w:numId w:val="65"/>
        </w:numPr>
        <w:tabs>
          <w:tab w:val="left" w:pos="1450"/>
          <w:tab w:val="left" w:pos="1451"/>
        </w:tabs>
        <w:ind w:hanging="398"/>
        <w:rPr>
          <w:sz w:val="23"/>
        </w:rPr>
      </w:pPr>
      <w:r>
        <w:rPr>
          <w:sz w:val="23"/>
        </w:rPr>
        <w:t>Increasing</w:t>
      </w:r>
      <w:r>
        <w:rPr>
          <w:spacing w:val="49"/>
          <w:sz w:val="23"/>
        </w:rPr>
        <w:t xml:space="preserve"> </w:t>
      </w:r>
      <w:r>
        <w:rPr>
          <w:sz w:val="23"/>
        </w:rPr>
        <w:t>technical</w:t>
      </w:r>
      <w:r>
        <w:rPr>
          <w:spacing w:val="51"/>
          <w:sz w:val="23"/>
        </w:rPr>
        <w:t xml:space="preserve"> </w:t>
      </w:r>
      <w:r>
        <w:rPr>
          <w:sz w:val="23"/>
        </w:rPr>
        <w:t>aviation</w:t>
      </w:r>
      <w:r>
        <w:rPr>
          <w:spacing w:val="51"/>
          <w:sz w:val="23"/>
        </w:rPr>
        <w:t xml:space="preserve"> </w:t>
      </w:r>
      <w:r>
        <w:rPr>
          <w:spacing w:val="-2"/>
          <w:sz w:val="23"/>
        </w:rPr>
        <w:t>operations.</w:t>
      </w:r>
    </w:p>
    <w:p w14:paraId="029C2FA6" w14:textId="77777777" w:rsidR="00021792" w:rsidRDefault="00000000">
      <w:pPr>
        <w:spacing w:before="194"/>
        <w:ind w:left="1053"/>
        <w:rPr>
          <w:rFonts w:ascii="Calibri"/>
          <w:b/>
          <w:sz w:val="32"/>
        </w:rPr>
      </w:pPr>
      <w:r>
        <w:rPr>
          <w:rFonts w:ascii="Calibri"/>
          <w:b/>
          <w:color w:val="003263"/>
          <w:sz w:val="32"/>
        </w:rPr>
        <w:t>The</w:t>
      </w:r>
      <w:r>
        <w:rPr>
          <w:rFonts w:ascii="Calibri"/>
          <w:b/>
          <w:color w:val="003263"/>
          <w:spacing w:val="43"/>
          <w:sz w:val="32"/>
        </w:rPr>
        <w:t xml:space="preserve"> </w:t>
      </w:r>
      <w:r>
        <w:rPr>
          <w:rFonts w:ascii="Calibri"/>
          <w:b/>
          <w:color w:val="003263"/>
          <w:sz w:val="32"/>
        </w:rPr>
        <w:t>Master</w:t>
      </w:r>
      <w:r>
        <w:rPr>
          <w:rFonts w:ascii="Calibri"/>
          <w:b/>
          <w:color w:val="003263"/>
          <w:spacing w:val="44"/>
          <w:sz w:val="32"/>
        </w:rPr>
        <w:t xml:space="preserve"> </w:t>
      </w:r>
      <w:r>
        <w:rPr>
          <w:rFonts w:ascii="Calibri"/>
          <w:b/>
          <w:color w:val="003263"/>
          <w:sz w:val="32"/>
        </w:rPr>
        <w:t>Plan</w:t>
      </w:r>
      <w:r>
        <w:rPr>
          <w:rFonts w:ascii="Calibri"/>
          <w:b/>
          <w:color w:val="003263"/>
          <w:spacing w:val="44"/>
          <w:sz w:val="32"/>
        </w:rPr>
        <w:t xml:space="preserve"> </w:t>
      </w:r>
      <w:r>
        <w:rPr>
          <w:rFonts w:ascii="Calibri"/>
          <w:b/>
          <w:color w:val="003263"/>
          <w:sz w:val="32"/>
        </w:rPr>
        <w:t>is</w:t>
      </w:r>
      <w:r>
        <w:rPr>
          <w:rFonts w:ascii="Calibri"/>
          <w:b/>
          <w:color w:val="003263"/>
          <w:spacing w:val="45"/>
          <w:sz w:val="32"/>
        </w:rPr>
        <w:t xml:space="preserve"> </w:t>
      </w:r>
      <w:r>
        <w:rPr>
          <w:rFonts w:ascii="Calibri"/>
          <w:b/>
          <w:color w:val="003263"/>
          <w:sz w:val="32"/>
        </w:rPr>
        <w:t>underpinned</w:t>
      </w:r>
      <w:r>
        <w:rPr>
          <w:rFonts w:ascii="Calibri"/>
          <w:b/>
          <w:color w:val="003263"/>
          <w:spacing w:val="45"/>
          <w:sz w:val="32"/>
        </w:rPr>
        <w:t xml:space="preserve"> </w:t>
      </w:r>
      <w:r>
        <w:rPr>
          <w:rFonts w:ascii="Calibri"/>
          <w:b/>
          <w:color w:val="003263"/>
          <w:sz w:val="32"/>
        </w:rPr>
        <w:t>by</w:t>
      </w:r>
      <w:r>
        <w:rPr>
          <w:rFonts w:ascii="Calibri"/>
          <w:b/>
          <w:color w:val="003263"/>
          <w:spacing w:val="45"/>
          <w:sz w:val="32"/>
        </w:rPr>
        <w:t xml:space="preserve"> </w:t>
      </w:r>
      <w:r>
        <w:rPr>
          <w:rFonts w:ascii="Calibri"/>
          <w:b/>
          <w:color w:val="003263"/>
          <w:sz w:val="32"/>
        </w:rPr>
        <w:t>the</w:t>
      </w:r>
      <w:r>
        <w:rPr>
          <w:rFonts w:ascii="Calibri"/>
          <w:b/>
          <w:color w:val="003263"/>
          <w:spacing w:val="45"/>
          <w:sz w:val="32"/>
        </w:rPr>
        <w:t xml:space="preserve"> </w:t>
      </w:r>
      <w:r>
        <w:rPr>
          <w:rFonts w:ascii="Calibri"/>
          <w:b/>
          <w:color w:val="003263"/>
          <w:sz w:val="32"/>
        </w:rPr>
        <w:t>following</w:t>
      </w:r>
      <w:r>
        <w:rPr>
          <w:rFonts w:ascii="Calibri"/>
          <w:b/>
          <w:color w:val="003263"/>
          <w:spacing w:val="44"/>
          <w:sz w:val="32"/>
        </w:rPr>
        <w:t xml:space="preserve"> </w:t>
      </w:r>
      <w:r>
        <w:rPr>
          <w:rFonts w:ascii="Calibri"/>
          <w:b/>
          <w:color w:val="003263"/>
          <w:spacing w:val="-2"/>
          <w:sz w:val="32"/>
        </w:rPr>
        <w:t>objectives:</w:t>
      </w:r>
    </w:p>
    <w:p w14:paraId="3CDCB804" w14:textId="77777777" w:rsidR="00021792" w:rsidRDefault="00000000">
      <w:pPr>
        <w:pStyle w:val="ListParagraph"/>
        <w:numPr>
          <w:ilvl w:val="0"/>
          <w:numId w:val="65"/>
        </w:numPr>
        <w:tabs>
          <w:tab w:val="left" w:pos="1450"/>
          <w:tab w:val="left" w:pos="1451"/>
        </w:tabs>
        <w:spacing w:before="199"/>
        <w:ind w:hanging="398"/>
        <w:rPr>
          <w:sz w:val="23"/>
        </w:rPr>
      </w:pPr>
      <w:r>
        <w:rPr>
          <w:sz w:val="23"/>
        </w:rPr>
        <w:t>Maintain</w:t>
      </w:r>
      <w:r>
        <w:rPr>
          <w:spacing w:val="31"/>
          <w:sz w:val="23"/>
        </w:rPr>
        <w:t xml:space="preserve"> </w:t>
      </w:r>
      <w:r>
        <w:rPr>
          <w:sz w:val="23"/>
        </w:rPr>
        <w:t>the</w:t>
      </w:r>
      <w:r>
        <w:rPr>
          <w:spacing w:val="34"/>
          <w:sz w:val="23"/>
        </w:rPr>
        <w:t xml:space="preserve"> </w:t>
      </w:r>
      <w:r>
        <w:rPr>
          <w:sz w:val="23"/>
        </w:rPr>
        <w:t>safe,</w:t>
      </w:r>
      <w:r>
        <w:rPr>
          <w:spacing w:val="34"/>
          <w:sz w:val="23"/>
        </w:rPr>
        <w:t xml:space="preserve"> </w:t>
      </w:r>
      <w:proofErr w:type="gramStart"/>
      <w:r>
        <w:rPr>
          <w:sz w:val="23"/>
        </w:rPr>
        <w:t>secure</w:t>
      </w:r>
      <w:proofErr w:type="gramEnd"/>
      <w:r>
        <w:rPr>
          <w:spacing w:val="34"/>
          <w:sz w:val="23"/>
        </w:rPr>
        <w:t xml:space="preserve"> </w:t>
      </w:r>
      <w:r>
        <w:rPr>
          <w:sz w:val="23"/>
        </w:rPr>
        <w:t>and</w:t>
      </w:r>
      <w:r>
        <w:rPr>
          <w:spacing w:val="34"/>
          <w:sz w:val="23"/>
        </w:rPr>
        <w:t xml:space="preserve"> </w:t>
      </w:r>
      <w:r>
        <w:rPr>
          <w:sz w:val="23"/>
        </w:rPr>
        <w:t>efficient</w:t>
      </w:r>
      <w:r>
        <w:rPr>
          <w:spacing w:val="34"/>
          <w:sz w:val="23"/>
        </w:rPr>
        <w:t xml:space="preserve"> </w:t>
      </w:r>
      <w:r>
        <w:rPr>
          <w:sz w:val="23"/>
        </w:rPr>
        <w:t>movement</w:t>
      </w:r>
      <w:r>
        <w:rPr>
          <w:spacing w:val="34"/>
          <w:sz w:val="23"/>
        </w:rPr>
        <w:t xml:space="preserve"> </w:t>
      </w:r>
      <w:r>
        <w:rPr>
          <w:sz w:val="23"/>
        </w:rPr>
        <w:t>of</w:t>
      </w:r>
      <w:r>
        <w:rPr>
          <w:spacing w:val="33"/>
          <w:sz w:val="23"/>
        </w:rPr>
        <w:t xml:space="preserve"> </w:t>
      </w:r>
      <w:r>
        <w:rPr>
          <w:sz w:val="23"/>
        </w:rPr>
        <w:t>passengers,</w:t>
      </w:r>
      <w:r>
        <w:rPr>
          <w:spacing w:val="34"/>
          <w:sz w:val="23"/>
        </w:rPr>
        <w:t xml:space="preserve"> </w:t>
      </w:r>
      <w:r>
        <w:rPr>
          <w:sz w:val="23"/>
        </w:rPr>
        <w:t>freight</w:t>
      </w:r>
      <w:r>
        <w:rPr>
          <w:spacing w:val="34"/>
          <w:sz w:val="23"/>
        </w:rPr>
        <w:t xml:space="preserve"> </w:t>
      </w:r>
      <w:r>
        <w:rPr>
          <w:sz w:val="23"/>
        </w:rPr>
        <w:t>and</w:t>
      </w:r>
      <w:r>
        <w:rPr>
          <w:spacing w:val="34"/>
          <w:sz w:val="23"/>
        </w:rPr>
        <w:t xml:space="preserve"> </w:t>
      </w:r>
      <w:r>
        <w:rPr>
          <w:sz w:val="23"/>
        </w:rPr>
        <w:t>aircraft</w:t>
      </w:r>
      <w:r>
        <w:rPr>
          <w:spacing w:val="34"/>
          <w:sz w:val="23"/>
        </w:rPr>
        <w:t xml:space="preserve"> </w:t>
      </w:r>
      <w:r>
        <w:rPr>
          <w:sz w:val="23"/>
        </w:rPr>
        <w:t>at</w:t>
      </w:r>
      <w:r>
        <w:rPr>
          <w:spacing w:val="34"/>
          <w:sz w:val="23"/>
        </w:rPr>
        <w:t xml:space="preserve"> </w:t>
      </w:r>
      <w:r>
        <w:rPr>
          <w:sz w:val="23"/>
        </w:rPr>
        <w:t>all</w:t>
      </w:r>
      <w:r>
        <w:rPr>
          <w:spacing w:val="34"/>
          <w:sz w:val="23"/>
        </w:rPr>
        <w:t xml:space="preserve"> </w:t>
      </w:r>
      <w:r>
        <w:rPr>
          <w:spacing w:val="-2"/>
          <w:sz w:val="23"/>
        </w:rPr>
        <w:t>times.</w:t>
      </w:r>
    </w:p>
    <w:p w14:paraId="7A8C3A95" w14:textId="77777777" w:rsidR="00021792" w:rsidRDefault="00000000">
      <w:pPr>
        <w:pStyle w:val="ListParagraph"/>
        <w:numPr>
          <w:ilvl w:val="0"/>
          <w:numId w:val="65"/>
        </w:numPr>
        <w:tabs>
          <w:tab w:val="left" w:pos="1450"/>
          <w:tab w:val="left" w:pos="1451"/>
        </w:tabs>
        <w:spacing w:before="170"/>
        <w:ind w:hanging="398"/>
        <w:rPr>
          <w:sz w:val="23"/>
        </w:rPr>
      </w:pPr>
      <w:r>
        <w:rPr>
          <w:sz w:val="23"/>
        </w:rPr>
        <w:t>Ensure</w:t>
      </w:r>
      <w:r>
        <w:rPr>
          <w:spacing w:val="36"/>
          <w:sz w:val="23"/>
        </w:rPr>
        <w:t xml:space="preserve"> </w:t>
      </w:r>
      <w:r>
        <w:rPr>
          <w:sz w:val="23"/>
        </w:rPr>
        <w:t>airport</w:t>
      </w:r>
      <w:r>
        <w:rPr>
          <w:spacing w:val="39"/>
          <w:sz w:val="23"/>
        </w:rPr>
        <w:t xml:space="preserve"> </w:t>
      </w:r>
      <w:r>
        <w:rPr>
          <w:sz w:val="23"/>
        </w:rPr>
        <w:t>capacity</w:t>
      </w:r>
      <w:r>
        <w:rPr>
          <w:spacing w:val="39"/>
          <w:sz w:val="23"/>
        </w:rPr>
        <w:t xml:space="preserve"> </w:t>
      </w:r>
      <w:r>
        <w:rPr>
          <w:sz w:val="23"/>
        </w:rPr>
        <w:t>is</w:t>
      </w:r>
      <w:r>
        <w:rPr>
          <w:spacing w:val="38"/>
          <w:sz w:val="23"/>
        </w:rPr>
        <w:t xml:space="preserve"> </w:t>
      </w:r>
      <w:r>
        <w:rPr>
          <w:sz w:val="23"/>
        </w:rPr>
        <w:t>increased</w:t>
      </w:r>
      <w:r>
        <w:rPr>
          <w:spacing w:val="39"/>
          <w:sz w:val="23"/>
        </w:rPr>
        <w:t xml:space="preserve"> </w:t>
      </w:r>
      <w:r>
        <w:rPr>
          <w:sz w:val="23"/>
        </w:rPr>
        <w:t>and</w:t>
      </w:r>
      <w:r>
        <w:rPr>
          <w:spacing w:val="39"/>
          <w:sz w:val="23"/>
        </w:rPr>
        <w:t xml:space="preserve"> </w:t>
      </w:r>
      <w:r>
        <w:rPr>
          <w:sz w:val="23"/>
        </w:rPr>
        <w:t>delivered</w:t>
      </w:r>
      <w:r>
        <w:rPr>
          <w:spacing w:val="39"/>
          <w:sz w:val="23"/>
        </w:rPr>
        <w:t xml:space="preserve"> </w:t>
      </w:r>
      <w:r>
        <w:rPr>
          <w:sz w:val="23"/>
        </w:rPr>
        <w:t>on-time</w:t>
      </w:r>
      <w:r>
        <w:rPr>
          <w:spacing w:val="38"/>
          <w:sz w:val="23"/>
        </w:rPr>
        <w:t xml:space="preserve"> </w:t>
      </w:r>
      <w:r>
        <w:rPr>
          <w:sz w:val="23"/>
        </w:rPr>
        <w:t>to</w:t>
      </w:r>
      <w:r>
        <w:rPr>
          <w:spacing w:val="39"/>
          <w:sz w:val="23"/>
        </w:rPr>
        <w:t xml:space="preserve"> </w:t>
      </w:r>
      <w:r>
        <w:rPr>
          <w:sz w:val="23"/>
        </w:rPr>
        <w:t>accommodate</w:t>
      </w:r>
      <w:r>
        <w:rPr>
          <w:spacing w:val="39"/>
          <w:sz w:val="23"/>
        </w:rPr>
        <w:t xml:space="preserve"> </w:t>
      </w:r>
      <w:r>
        <w:rPr>
          <w:sz w:val="23"/>
        </w:rPr>
        <w:t>forecast</w:t>
      </w:r>
      <w:r>
        <w:rPr>
          <w:spacing w:val="39"/>
          <w:sz w:val="23"/>
        </w:rPr>
        <w:t xml:space="preserve"> </w:t>
      </w:r>
      <w:r>
        <w:rPr>
          <w:spacing w:val="-2"/>
          <w:sz w:val="23"/>
        </w:rPr>
        <w:t>demands.</w:t>
      </w:r>
    </w:p>
    <w:p w14:paraId="70B061C2" w14:textId="77777777" w:rsidR="00021792" w:rsidRDefault="00000000">
      <w:pPr>
        <w:pStyle w:val="ListParagraph"/>
        <w:numPr>
          <w:ilvl w:val="0"/>
          <w:numId w:val="65"/>
        </w:numPr>
        <w:tabs>
          <w:tab w:val="left" w:pos="1450"/>
          <w:tab w:val="left" w:pos="1451"/>
        </w:tabs>
        <w:spacing w:line="285" w:lineRule="auto"/>
        <w:ind w:right="39"/>
        <w:rPr>
          <w:sz w:val="23"/>
        </w:rPr>
      </w:pPr>
      <w:r>
        <w:rPr>
          <w:sz w:val="23"/>
        </w:rPr>
        <w:t>Strengthen</w:t>
      </w:r>
      <w:r>
        <w:rPr>
          <w:spacing w:val="35"/>
          <w:sz w:val="23"/>
        </w:rPr>
        <w:t xml:space="preserve"> </w:t>
      </w:r>
      <w:r>
        <w:rPr>
          <w:sz w:val="23"/>
        </w:rPr>
        <w:t>the</w:t>
      </w:r>
      <w:r>
        <w:rPr>
          <w:spacing w:val="35"/>
          <w:sz w:val="23"/>
        </w:rPr>
        <w:t xml:space="preserve"> </w:t>
      </w:r>
      <w:r>
        <w:rPr>
          <w:sz w:val="23"/>
        </w:rPr>
        <w:t>airport’s</w:t>
      </w:r>
      <w:r>
        <w:rPr>
          <w:spacing w:val="35"/>
          <w:sz w:val="23"/>
        </w:rPr>
        <w:t xml:space="preserve"> </w:t>
      </w:r>
      <w:r>
        <w:rPr>
          <w:sz w:val="23"/>
        </w:rPr>
        <w:t>role</w:t>
      </w:r>
      <w:r>
        <w:rPr>
          <w:spacing w:val="35"/>
          <w:sz w:val="23"/>
        </w:rPr>
        <w:t xml:space="preserve"> </w:t>
      </w:r>
      <w:r>
        <w:rPr>
          <w:sz w:val="23"/>
        </w:rPr>
        <w:t>as</w:t>
      </w:r>
      <w:r>
        <w:rPr>
          <w:spacing w:val="35"/>
          <w:sz w:val="23"/>
        </w:rPr>
        <w:t xml:space="preserve"> </w:t>
      </w:r>
      <w:r>
        <w:rPr>
          <w:sz w:val="23"/>
        </w:rPr>
        <w:t>a</w:t>
      </w:r>
      <w:r>
        <w:rPr>
          <w:spacing w:val="35"/>
          <w:sz w:val="23"/>
        </w:rPr>
        <w:t xml:space="preserve"> </w:t>
      </w:r>
      <w:r>
        <w:rPr>
          <w:sz w:val="23"/>
        </w:rPr>
        <w:t>major</w:t>
      </w:r>
      <w:r>
        <w:rPr>
          <w:spacing w:val="35"/>
          <w:sz w:val="23"/>
        </w:rPr>
        <w:t xml:space="preserve"> </w:t>
      </w:r>
      <w:r>
        <w:rPr>
          <w:sz w:val="23"/>
        </w:rPr>
        <w:t>driver</w:t>
      </w:r>
      <w:r>
        <w:rPr>
          <w:spacing w:val="35"/>
          <w:sz w:val="23"/>
        </w:rPr>
        <w:t xml:space="preserve"> </w:t>
      </w:r>
      <w:r>
        <w:rPr>
          <w:sz w:val="23"/>
        </w:rPr>
        <w:t>of</w:t>
      </w:r>
      <w:r>
        <w:rPr>
          <w:spacing w:val="35"/>
          <w:sz w:val="23"/>
        </w:rPr>
        <w:t xml:space="preserve"> </w:t>
      </w:r>
      <w:r>
        <w:rPr>
          <w:sz w:val="23"/>
        </w:rPr>
        <w:t>economic</w:t>
      </w:r>
      <w:r>
        <w:rPr>
          <w:spacing w:val="35"/>
          <w:sz w:val="23"/>
        </w:rPr>
        <w:t xml:space="preserve"> </w:t>
      </w:r>
      <w:r>
        <w:rPr>
          <w:sz w:val="23"/>
        </w:rPr>
        <w:t>activity</w:t>
      </w:r>
      <w:r>
        <w:rPr>
          <w:spacing w:val="35"/>
          <w:sz w:val="23"/>
        </w:rPr>
        <w:t xml:space="preserve"> </w:t>
      </w:r>
      <w:r>
        <w:rPr>
          <w:sz w:val="23"/>
        </w:rPr>
        <w:t>in</w:t>
      </w:r>
      <w:r>
        <w:rPr>
          <w:spacing w:val="35"/>
          <w:sz w:val="23"/>
        </w:rPr>
        <w:t xml:space="preserve"> </w:t>
      </w:r>
      <w:r>
        <w:rPr>
          <w:sz w:val="23"/>
        </w:rPr>
        <w:t>the</w:t>
      </w:r>
      <w:r>
        <w:rPr>
          <w:spacing w:val="35"/>
          <w:sz w:val="23"/>
        </w:rPr>
        <w:t xml:space="preserve"> </w:t>
      </w:r>
      <w:r>
        <w:rPr>
          <w:sz w:val="23"/>
        </w:rPr>
        <w:t>Geelong,</w:t>
      </w:r>
      <w:r>
        <w:rPr>
          <w:spacing w:val="35"/>
          <w:sz w:val="23"/>
        </w:rPr>
        <w:t xml:space="preserve"> </w:t>
      </w:r>
      <w:proofErr w:type="gramStart"/>
      <w:r>
        <w:rPr>
          <w:sz w:val="23"/>
        </w:rPr>
        <w:t>Melbourne</w:t>
      </w:r>
      <w:proofErr w:type="gramEnd"/>
      <w:r>
        <w:rPr>
          <w:spacing w:val="35"/>
          <w:sz w:val="23"/>
        </w:rPr>
        <w:t xml:space="preserve"> </w:t>
      </w:r>
      <w:r>
        <w:rPr>
          <w:sz w:val="23"/>
        </w:rPr>
        <w:t>and regional Victoria region.</w:t>
      </w:r>
    </w:p>
    <w:p w14:paraId="39A34497" w14:textId="77777777" w:rsidR="00021792" w:rsidRDefault="00000000">
      <w:pPr>
        <w:pStyle w:val="ListParagraph"/>
        <w:numPr>
          <w:ilvl w:val="0"/>
          <w:numId w:val="65"/>
        </w:numPr>
        <w:tabs>
          <w:tab w:val="left" w:pos="1450"/>
          <w:tab w:val="left" w:pos="1451"/>
        </w:tabs>
        <w:spacing w:before="121" w:line="285" w:lineRule="auto"/>
        <w:ind w:right="202"/>
        <w:rPr>
          <w:sz w:val="23"/>
        </w:rPr>
      </w:pPr>
      <w:proofErr w:type="spellStart"/>
      <w:r>
        <w:rPr>
          <w:sz w:val="23"/>
        </w:rPr>
        <w:t>Realise</w:t>
      </w:r>
      <w:proofErr w:type="spellEnd"/>
      <w:r>
        <w:rPr>
          <w:spacing w:val="40"/>
          <w:sz w:val="23"/>
        </w:rPr>
        <w:t xml:space="preserve"> </w:t>
      </w:r>
      <w:r>
        <w:rPr>
          <w:sz w:val="23"/>
        </w:rPr>
        <w:t>commercial,</w:t>
      </w:r>
      <w:r>
        <w:rPr>
          <w:spacing w:val="40"/>
          <w:sz w:val="23"/>
        </w:rPr>
        <w:t xml:space="preserve"> </w:t>
      </w:r>
      <w:proofErr w:type="gramStart"/>
      <w:r>
        <w:rPr>
          <w:sz w:val="23"/>
        </w:rPr>
        <w:t>retail</w:t>
      </w:r>
      <w:proofErr w:type="gramEnd"/>
      <w:r>
        <w:rPr>
          <w:spacing w:val="40"/>
          <w:sz w:val="23"/>
        </w:rPr>
        <w:t xml:space="preserve"> </w:t>
      </w:r>
      <w:r>
        <w:rPr>
          <w:sz w:val="23"/>
        </w:rPr>
        <w:t>and</w:t>
      </w:r>
      <w:r>
        <w:rPr>
          <w:spacing w:val="40"/>
          <w:sz w:val="23"/>
        </w:rPr>
        <w:t xml:space="preserve"> </w:t>
      </w:r>
      <w:r>
        <w:rPr>
          <w:sz w:val="23"/>
        </w:rPr>
        <w:t>industrial</w:t>
      </w:r>
      <w:r>
        <w:rPr>
          <w:spacing w:val="40"/>
          <w:sz w:val="23"/>
        </w:rPr>
        <w:t xml:space="preserve"> </w:t>
      </w:r>
      <w:r>
        <w:rPr>
          <w:sz w:val="23"/>
        </w:rPr>
        <w:t>development</w:t>
      </w:r>
      <w:r>
        <w:rPr>
          <w:spacing w:val="40"/>
          <w:sz w:val="23"/>
        </w:rPr>
        <w:t xml:space="preserve"> </w:t>
      </w:r>
      <w:r>
        <w:rPr>
          <w:sz w:val="23"/>
        </w:rPr>
        <w:t>opportunities</w:t>
      </w:r>
      <w:r>
        <w:rPr>
          <w:spacing w:val="40"/>
          <w:sz w:val="23"/>
        </w:rPr>
        <w:t xml:space="preserve"> </w:t>
      </w:r>
      <w:r>
        <w:rPr>
          <w:sz w:val="23"/>
        </w:rPr>
        <w:t>that</w:t>
      </w:r>
      <w:r>
        <w:rPr>
          <w:spacing w:val="40"/>
          <w:sz w:val="23"/>
        </w:rPr>
        <w:t xml:space="preserve"> </w:t>
      </w:r>
      <w:r>
        <w:rPr>
          <w:sz w:val="23"/>
        </w:rPr>
        <w:t>are</w:t>
      </w:r>
      <w:r>
        <w:rPr>
          <w:spacing w:val="40"/>
          <w:sz w:val="23"/>
        </w:rPr>
        <w:t xml:space="preserve"> </w:t>
      </w:r>
      <w:r>
        <w:rPr>
          <w:sz w:val="23"/>
        </w:rPr>
        <w:t>compatible</w:t>
      </w:r>
      <w:r>
        <w:rPr>
          <w:spacing w:val="40"/>
          <w:sz w:val="23"/>
        </w:rPr>
        <w:t xml:space="preserve"> </w:t>
      </w:r>
      <w:r>
        <w:rPr>
          <w:sz w:val="23"/>
        </w:rPr>
        <w:t>with</w:t>
      </w:r>
      <w:r>
        <w:rPr>
          <w:spacing w:val="40"/>
          <w:sz w:val="23"/>
        </w:rPr>
        <w:t xml:space="preserve"> </w:t>
      </w:r>
      <w:r>
        <w:rPr>
          <w:sz w:val="23"/>
        </w:rPr>
        <w:t>on- site</w:t>
      </w:r>
      <w:r>
        <w:rPr>
          <w:spacing w:val="40"/>
          <w:sz w:val="23"/>
        </w:rPr>
        <w:t xml:space="preserve"> </w:t>
      </w:r>
      <w:r>
        <w:rPr>
          <w:sz w:val="23"/>
        </w:rPr>
        <w:t>aviation</w:t>
      </w:r>
      <w:r>
        <w:rPr>
          <w:spacing w:val="40"/>
          <w:sz w:val="23"/>
        </w:rPr>
        <w:t xml:space="preserve"> </w:t>
      </w:r>
      <w:r>
        <w:rPr>
          <w:sz w:val="23"/>
        </w:rPr>
        <w:t>activity</w:t>
      </w:r>
      <w:r>
        <w:rPr>
          <w:spacing w:val="40"/>
          <w:sz w:val="23"/>
        </w:rPr>
        <w:t xml:space="preserve"> </w:t>
      </w:r>
      <w:r>
        <w:rPr>
          <w:sz w:val="23"/>
        </w:rPr>
        <w:t>to</w:t>
      </w:r>
      <w:r>
        <w:rPr>
          <w:spacing w:val="40"/>
          <w:sz w:val="23"/>
        </w:rPr>
        <w:t xml:space="preserve"> </w:t>
      </w:r>
      <w:r>
        <w:rPr>
          <w:sz w:val="23"/>
        </w:rPr>
        <w:t>support</w:t>
      </w:r>
      <w:r>
        <w:rPr>
          <w:spacing w:val="40"/>
          <w:sz w:val="23"/>
        </w:rPr>
        <w:t xml:space="preserve"> </w:t>
      </w:r>
      <w:r>
        <w:rPr>
          <w:sz w:val="23"/>
        </w:rPr>
        <w:t>economic</w:t>
      </w:r>
      <w:r>
        <w:rPr>
          <w:spacing w:val="40"/>
          <w:sz w:val="23"/>
        </w:rPr>
        <w:t xml:space="preserve"> </w:t>
      </w:r>
      <w:r>
        <w:rPr>
          <w:sz w:val="23"/>
        </w:rPr>
        <w:t>development</w:t>
      </w:r>
      <w:r>
        <w:rPr>
          <w:spacing w:val="40"/>
          <w:sz w:val="23"/>
        </w:rPr>
        <w:t xml:space="preserve"> </w:t>
      </w:r>
      <w:r>
        <w:rPr>
          <w:sz w:val="23"/>
        </w:rPr>
        <w:t>and</w:t>
      </w:r>
      <w:r>
        <w:rPr>
          <w:spacing w:val="40"/>
          <w:sz w:val="23"/>
        </w:rPr>
        <w:t xml:space="preserve"> </w:t>
      </w:r>
      <w:r>
        <w:rPr>
          <w:sz w:val="23"/>
        </w:rPr>
        <w:t>employment</w:t>
      </w:r>
      <w:r>
        <w:rPr>
          <w:spacing w:val="40"/>
          <w:sz w:val="23"/>
        </w:rPr>
        <w:t xml:space="preserve"> </w:t>
      </w:r>
      <w:r>
        <w:rPr>
          <w:sz w:val="23"/>
        </w:rPr>
        <w:t>creation</w:t>
      </w:r>
      <w:r>
        <w:rPr>
          <w:spacing w:val="40"/>
          <w:sz w:val="23"/>
        </w:rPr>
        <w:t xml:space="preserve"> </w:t>
      </w:r>
      <w:r>
        <w:rPr>
          <w:sz w:val="23"/>
        </w:rPr>
        <w:t>in</w:t>
      </w:r>
      <w:r>
        <w:rPr>
          <w:spacing w:val="40"/>
          <w:sz w:val="23"/>
        </w:rPr>
        <w:t xml:space="preserve"> </w:t>
      </w:r>
      <w:r>
        <w:rPr>
          <w:sz w:val="23"/>
        </w:rPr>
        <w:t>Victoria.</w:t>
      </w:r>
    </w:p>
    <w:p w14:paraId="478B2B19" w14:textId="77777777" w:rsidR="00021792" w:rsidRDefault="00000000">
      <w:pPr>
        <w:pStyle w:val="ListParagraph"/>
        <w:numPr>
          <w:ilvl w:val="0"/>
          <w:numId w:val="65"/>
        </w:numPr>
        <w:tabs>
          <w:tab w:val="left" w:pos="1450"/>
          <w:tab w:val="left" w:pos="1451"/>
        </w:tabs>
        <w:spacing w:before="122" w:line="285" w:lineRule="auto"/>
        <w:rPr>
          <w:sz w:val="23"/>
        </w:rPr>
      </w:pPr>
      <w:r>
        <w:rPr>
          <w:sz w:val="23"/>
        </w:rPr>
        <w:t>Improve</w:t>
      </w:r>
      <w:r>
        <w:rPr>
          <w:spacing w:val="40"/>
          <w:sz w:val="23"/>
        </w:rPr>
        <w:t xml:space="preserve"> </w:t>
      </w:r>
      <w:r>
        <w:rPr>
          <w:sz w:val="23"/>
        </w:rPr>
        <w:t>the</w:t>
      </w:r>
      <w:r>
        <w:rPr>
          <w:spacing w:val="40"/>
          <w:sz w:val="23"/>
        </w:rPr>
        <w:t xml:space="preserve"> </w:t>
      </w:r>
      <w:r>
        <w:rPr>
          <w:sz w:val="23"/>
        </w:rPr>
        <w:t>integration</w:t>
      </w:r>
      <w:r>
        <w:rPr>
          <w:spacing w:val="40"/>
          <w:sz w:val="23"/>
        </w:rPr>
        <w:t xml:space="preserve"> </w:t>
      </w:r>
      <w:r>
        <w:rPr>
          <w:sz w:val="23"/>
        </w:rPr>
        <w:t>of</w:t>
      </w:r>
      <w:r>
        <w:rPr>
          <w:spacing w:val="40"/>
          <w:sz w:val="23"/>
        </w:rPr>
        <w:t xml:space="preserve"> </w:t>
      </w:r>
      <w:r>
        <w:rPr>
          <w:sz w:val="23"/>
        </w:rPr>
        <w:t>the</w:t>
      </w:r>
      <w:r>
        <w:rPr>
          <w:spacing w:val="40"/>
          <w:sz w:val="23"/>
        </w:rPr>
        <w:t xml:space="preserve"> </w:t>
      </w:r>
      <w:r>
        <w:rPr>
          <w:sz w:val="23"/>
        </w:rPr>
        <w:t>airport</w:t>
      </w:r>
      <w:r>
        <w:rPr>
          <w:spacing w:val="40"/>
          <w:sz w:val="23"/>
        </w:rPr>
        <w:t xml:space="preserve"> </w:t>
      </w:r>
      <w:r>
        <w:rPr>
          <w:sz w:val="23"/>
        </w:rPr>
        <w:t>with</w:t>
      </w:r>
      <w:r>
        <w:rPr>
          <w:spacing w:val="40"/>
          <w:sz w:val="23"/>
        </w:rPr>
        <w:t xml:space="preserve"> </w:t>
      </w:r>
      <w:r>
        <w:rPr>
          <w:sz w:val="23"/>
        </w:rPr>
        <w:t>the</w:t>
      </w:r>
      <w:r>
        <w:rPr>
          <w:spacing w:val="40"/>
          <w:sz w:val="23"/>
        </w:rPr>
        <w:t xml:space="preserve"> </w:t>
      </w:r>
      <w:r>
        <w:rPr>
          <w:sz w:val="23"/>
        </w:rPr>
        <w:t>surrounding</w:t>
      </w:r>
      <w:r>
        <w:rPr>
          <w:spacing w:val="40"/>
          <w:sz w:val="23"/>
        </w:rPr>
        <w:t xml:space="preserve"> </w:t>
      </w:r>
      <w:r>
        <w:rPr>
          <w:sz w:val="23"/>
        </w:rPr>
        <w:t>community;</w:t>
      </w:r>
      <w:r>
        <w:rPr>
          <w:spacing w:val="40"/>
          <w:sz w:val="23"/>
        </w:rPr>
        <w:t xml:space="preserve"> </w:t>
      </w:r>
      <w:r>
        <w:rPr>
          <w:sz w:val="23"/>
        </w:rPr>
        <w:t>and</w:t>
      </w:r>
      <w:r>
        <w:rPr>
          <w:spacing w:val="40"/>
          <w:sz w:val="23"/>
        </w:rPr>
        <w:t xml:space="preserve"> </w:t>
      </w:r>
      <w:r>
        <w:rPr>
          <w:sz w:val="23"/>
        </w:rPr>
        <w:t>maintaining</w:t>
      </w:r>
      <w:r>
        <w:rPr>
          <w:spacing w:val="40"/>
          <w:sz w:val="23"/>
        </w:rPr>
        <w:t xml:space="preserve"> </w:t>
      </w:r>
      <w:r>
        <w:rPr>
          <w:sz w:val="23"/>
        </w:rPr>
        <w:t>the</w:t>
      </w:r>
      <w:r>
        <w:rPr>
          <w:spacing w:val="40"/>
          <w:sz w:val="23"/>
        </w:rPr>
        <w:t xml:space="preserve"> </w:t>
      </w:r>
      <w:r>
        <w:rPr>
          <w:sz w:val="23"/>
        </w:rPr>
        <w:t>curfew free status of the airport.</w:t>
      </w:r>
    </w:p>
    <w:p w14:paraId="41013A8B" w14:textId="77777777" w:rsidR="00021792" w:rsidRDefault="00021792">
      <w:pPr>
        <w:pStyle w:val="BodyText"/>
        <w:spacing w:before="1"/>
        <w:rPr>
          <w:sz w:val="21"/>
        </w:rPr>
      </w:pPr>
    </w:p>
    <w:p w14:paraId="672FC5E1" w14:textId="77777777" w:rsidR="00021792" w:rsidRDefault="00000000">
      <w:pPr>
        <w:pStyle w:val="BodyText"/>
        <w:spacing w:before="1"/>
        <w:ind w:left="1053"/>
      </w:pPr>
      <w:r>
        <w:t>The</w:t>
      </w:r>
      <w:r>
        <w:rPr>
          <w:spacing w:val="31"/>
        </w:rPr>
        <w:t xml:space="preserve"> </w:t>
      </w:r>
      <w:r>
        <w:t>Master</w:t>
      </w:r>
      <w:r>
        <w:rPr>
          <w:spacing w:val="33"/>
        </w:rPr>
        <w:t xml:space="preserve"> </w:t>
      </w:r>
      <w:r>
        <w:t>Plan</w:t>
      </w:r>
      <w:r>
        <w:rPr>
          <w:spacing w:val="33"/>
        </w:rPr>
        <w:t xml:space="preserve"> </w:t>
      </w:r>
      <w:r>
        <w:t>outlines</w:t>
      </w:r>
      <w:r>
        <w:rPr>
          <w:spacing w:val="33"/>
        </w:rPr>
        <w:t xml:space="preserve"> </w:t>
      </w:r>
      <w:r>
        <w:t>future</w:t>
      </w:r>
      <w:r>
        <w:rPr>
          <w:spacing w:val="33"/>
        </w:rPr>
        <w:t xml:space="preserve"> </w:t>
      </w:r>
      <w:r>
        <w:t>development</w:t>
      </w:r>
      <w:r>
        <w:rPr>
          <w:spacing w:val="33"/>
        </w:rPr>
        <w:t xml:space="preserve"> </w:t>
      </w:r>
      <w:r>
        <w:t>plans</w:t>
      </w:r>
      <w:r>
        <w:rPr>
          <w:spacing w:val="34"/>
        </w:rPr>
        <w:t xml:space="preserve"> </w:t>
      </w:r>
      <w:r>
        <w:t>as</w:t>
      </w:r>
      <w:r>
        <w:rPr>
          <w:spacing w:val="33"/>
        </w:rPr>
        <w:t xml:space="preserve"> </w:t>
      </w:r>
      <w:r>
        <w:t>well</w:t>
      </w:r>
      <w:r>
        <w:rPr>
          <w:spacing w:val="33"/>
        </w:rPr>
        <w:t xml:space="preserve"> </w:t>
      </w:r>
      <w:r>
        <w:t>as</w:t>
      </w:r>
      <w:r>
        <w:rPr>
          <w:spacing w:val="33"/>
        </w:rPr>
        <w:t xml:space="preserve"> </w:t>
      </w:r>
      <w:r>
        <w:t>details</w:t>
      </w:r>
      <w:r>
        <w:rPr>
          <w:spacing w:val="33"/>
        </w:rPr>
        <w:t xml:space="preserve"> </w:t>
      </w:r>
      <w:r>
        <w:t>regarding</w:t>
      </w:r>
      <w:r>
        <w:rPr>
          <w:spacing w:val="33"/>
        </w:rPr>
        <w:t xml:space="preserve"> </w:t>
      </w:r>
      <w:r>
        <w:t>the</w:t>
      </w:r>
      <w:r>
        <w:rPr>
          <w:spacing w:val="33"/>
        </w:rPr>
        <w:t xml:space="preserve"> </w:t>
      </w:r>
      <w:r>
        <w:t>future</w:t>
      </w:r>
      <w:r>
        <w:rPr>
          <w:spacing w:val="34"/>
        </w:rPr>
        <w:t xml:space="preserve"> </w:t>
      </w:r>
      <w:proofErr w:type="gramStart"/>
      <w:r>
        <w:rPr>
          <w:spacing w:val="-4"/>
        </w:rPr>
        <w:t>need</w:t>
      </w:r>
      <w:proofErr w:type="gramEnd"/>
    </w:p>
    <w:p w14:paraId="2EC72B58" w14:textId="77777777" w:rsidR="00021792" w:rsidRDefault="00000000">
      <w:pPr>
        <w:pStyle w:val="BodyText"/>
        <w:spacing w:before="60" w:line="295" w:lineRule="auto"/>
        <w:ind w:left="1053" w:right="167"/>
      </w:pPr>
      <w:r>
        <w:t>for</w:t>
      </w:r>
      <w:r>
        <w:rPr>
          <w:spacing w:val="40"/>
        </w:rPr>
        <w:t xml:space="preserve"> </w:t>
      </w:r>
      <w:r>
        <w:t>ground</w:t>
      </w:r>
      <w:r>
        <w:rPr>
          <w:spacing w:val="40"/>
        </w:rPr>
        <w:t xml:space="preserve"> </w:t>
      </w:r>
      <w:r>
        <w:t>transport</w:t>
      </w:r>
      <w:r>
        <w:rPr>
          <w:spacing w:val="40"/>
        </w:rPr>
        <w:t xml:space="preserve"> </w:t>
      </w:r>
      <w:r>
        <w:t>and</w:t>
      </w:r>
      <w:r>
        <w:rPr>
          <w:spacing w:val="40"/>
        </w:rPr>
        <w:t xml:space="preserve"> </w:t>
      </w:r>
      <w:r>
        <w:t>surface</w:t>
      </w:r>
      <w:r>
        <w:rPr>
          <w:spacing w:val="40"/>
        </w:rPr>
        <w:t xml:space="preserve"> </w:t>
      </w:r>
      <w:r>
        <w:t>access.</w:t>
      </w:r>
      <w:r>
        <w:rPr>
          <w:spacing w:val="40"/>
        </w:rPr>
        <w:t xml:space="preserve"> </w:t>
      </w:r>
      <w:r>
        <w:t>Excluding</w:t>
      </w:r>
      <w:r>
        <w:rPr>
          <w:spacing w:val="40"/>
        </w:rPr>
        <w:t xml:space="preserve"> </w:t>
      </w:r>
      <w:r>
        <w:t>current</w:t>
      </w:r>
      <w:r>
        <w:rPr>
          <w:spacing w:val="40"/>
        </w:rPr>
        <w:t xml:space="preserve"> </w:t>
      </w:r>
      <w:r>
        <w:t>runways</w:t>
      </w:r>
      <w:r>
        <w:rPr>
          <w:spacing w:val="40"/>
        </w:rPr>
        <w:t xml:space="preserve"> </w:t>
      </w:r>
      <w:r>
        <w:t>and</w:t>
      </w:r>
      <w:r>
        <w:rPr>
          <w:spacing w:val="40"/>
        </w:rPr>
        <w:t xml:space="preserve"> </w:t>
      </w:r>
      <w:r>
        <w:t>associated</w:t>
      </w:r>
      <w:r>
        <w:rPr>
          <w:spacing w:val="40"/>
        </w:rPr>
        <w:t xml:space="preserve"> </w:t>
      </w:r>
      <w:r>
        <w:t>taxiways,</w:t>
      </w:r>
      <w:r>
        <w:rPr>
          <w:spacing w:val="40"/>
        </w:rPr>
        <w:t xml:space="preserve"> </w:t>
      </w:r>
      <w:r>
        <w:t>the total</w:t>
      </w:r>
      <w:r>
        <w:rPr>
          <w:spacing w:val="35"/>
        </w:rPr>
        <w:t xml:space="preserve"> </w:t>
      </w:r>
      <w:r>
        <w:t>developable</w:t>
      </w:r>
      <w:r>
        <w:rPr>
          <w:spacing w:val="35"/>
        </w:rPr>
        <w:t xml:space="preserve"> </w:t>
      </w:r>
      <w:r>
        <w:t>land</w:t>
      </w:r>
      <w:r>
        <w:rPr>
          <w:spacing w:val="35"/>
        </w:rPr>
        <w:t xml:space="preserve"> </w:t>
      </w:r>
      <w:r>
        <w:t>at</w:t>
      </w:r>
      <w:r>
        <w:rPr>
          <w:spacing w:val="35"/>
        </w:rPr>
        <w:t xml:space="preserve"> </w:t>
      </w:r>
      <w:r>
        <w:t>Avalon</w:t>
      </w:r>
      <w:r>
        <w:rPr>
          <w:spacing w:val="35"/>
        </w:rPr>
        <w:t xml:space="preserve"> </w:t>
      </w:r>
      <w:r>
        <w:t>Airport</w:t>
      </w:r>
      <w:r>
        <w:rPr>
          <w:spacing w:val="35"/>
        </w:rPr>
        <w:t xml:space="preserve"> </w:t>
      </w:r>
      <w:r>
        <w:t>is</w:t>
      </w:r>
      <w:r>
        <w:rPr>
          <w:spacing w:val="35"/>
        </w:rPr>
        <w:t xml:space="preserve"> </w:t>
      </w:r>
      <w:r>
        <w:t>around</w:t>
      </w:r>
      <w:r>
        <w:rPr>
          <w:spacing w:val="35"/>
        </w:rPr>
        <w:t xml:space="preserve"> </w:t>
      </w:r>
      <w:r>
        <w:t>1,600</w:t>
      </w:r>
      <w:r>
        <w:rPr>
          <w:spacing w:val="35"/>
        </w:rPr>
        <w:t xml:space="preserve"> </w:t>
      </w:r>
      <w:r>
        <w:t>hectares.</w:t>
      </w:r>
      <w:r>
        <w:rPr>
          <w:spacing w:val="35"/>
        </w:rPr>
        <w:t xml:space="preserve"> </w:t>
      </w:r>
      <w:r>
        <w:t>The</w:t>
      </w:r>
      <w:r>
        <w:rPr>
          <w:spacing w:val="35"/>
        </w:rPr>
        <w:t xml:space="preserve"> </w:t>
      </w:r>
      <w:r>
        <w:t>Master</w:t>
      </w:r>
      <w:r>
        <w:rPr>
          <w:spacing w:val="35"/>
        </w:rPr>
        <w:t xml:space="preserve"> </w:t>
      </w:r>
      <w:r>
        <w:t>Plan</w:t>
      </w:r>
      <w:r>
        <w:rPr>
          <w:spacing w:val="35"/>
        </w:rPr>
        <w:t xml:space="preserve"> </w:t>
      </w:r>
      <w:r>
        <w:t>identifies</w:t>
      </w:r>
      <w:r>
        <w:rPr>
          <w:spacing w:val="35"/>
        </w:rPr>
        <w:t xml:space="preserve"> </w:t>
      </w:r>
      <w:r>
        <w:t>seven developable</w:t>
      </w:r>
      <w:r>
        <w:rPr>
          <w:spacing w:val="40"/>
        </w:rPr>
        <w:t xml:space="preserve"> </w:t>
      </w:r>
      <w:r>
        <w:t>precincts</w:t>
      </w:r>
      <w:r>
        <w:rPr>
          <w:spacing w:val="40"/>
        </w:rPr>
        <w:t xml:space="preserve"> </w:t>
      </w:r>
      <w:r>
        <w:t>for</w:t>
      </w:r>
      <w:r>
        <w:rPr>
          <w:spacing w:val="40"/>
        </w:rPr>
        <w:t xml:space="preserve"> </w:t>
      </w:r>
      <w:r>
        <w:t>the</w:t>
      </w:r>
      <w:r>
        <w:rPr>
          <w:spacing w:val="40"/>
        </w:rPr>
        <w:t xml:space="preserve"> </w:t>
      </w:r>
      <w:r>
        <w:t>airport</w:t>
      </w:r>
      <w:r>
        <w:rPr>
          <w:spacing w:val="40"/>
        </w:rPr>
        <w:t xml:space="preserve"> </w:t>
      </w:r>
      <w:r>
        <w:t>to</w:t>
      </w:r>
      <w:r>
        <w:rPr>
          <w:spacing w:val="40"/>
        </w:rPr>
        <w:t xml:space="preserve"> </w:t>
      </w:r>
      <w:r>
        <w:t>guide</w:t>
      </w:r>
      <w:r>
        <w:rPr>
          <w:spacing w:val="40"/>
        </w:rPr>
        <w:t xml:space="preserve"> </w:t>
      </w:r>
      <w:r>
        <w:t>its</w:t>
      </w:r>
      <w:r>
        <w:rPr>
          <w:spacing w:val="40"/>
        </w:rPr>
        <w:t xml:space="preserve"> </w:t>
      </w:r>
      <w:r>
        <w:t>expansion</w:t>
      </w:r>
      <w:r>
        <w:rPr>
          <w:spacing w:val="40"/>
        </w:rPr>
        <w:t xml:space="preserve"> </w:t>
      </w:r>
      <w:r>
        <w:t>and</w:t>
      </w:r>
      <w:r>
        <w:rPr>
          <w:spacing w:val="40"/>
        </w:rPr>
        <w:t xml:space="preserve"> </w:t>
      </w:r>
      <w:r>
        <w:t>defines</w:t>
      </w:r>
      <w:r>
        <w:rPr>
          <w:spacing w:val="40"/>
        </w:rPr>
        <w:t xml:space="preserve"> </w:t>
      </w:r>
      <w:r>
        <w:t>individual</w:t>
      </w:r>
      <w:r>
        <w:rPr>
          <w:spacing w:val="40"/>
        </w:rPr>
        <w:t xml:space="preserve"> </w:t>
      </w:r>
      <w:proofErr w:type="gramStart"/>
      <w:r>
        <w:t>development</w:t>
      </w:r>
      <w:proofErr w:type="gramEnd"/>
    </w:p>
    <w:p w14:paraId="29D6AA4F" w14:textId="77777777" w:rsidR="00021792" w:rsidRDefault="00000000">
      <w:pPr>
        <w:pStyle w:val="BodyText"/>
        <w:spacing w:before="4" w:line="295" w:lineRule="auto"/>
        <w:ind w:left="1053"/>
      </w:pPr>
      <w:r>
        <w:t>objectives</w:t>
      </w:r>
      <w:r>
        <w:rPr>
          <w:spacing w:val="32"/>
        </w:rPr>
        <w:t xml:space="preserve"> </w:t>
      </w:r>
      <w:r>
        <w:t>and</w:t>
      </w:r>
      <w:r>
        <w:rPr>
          <w:spacing w:val="32"/>
        </w:rPr>
        <w:t xml:space="preserve"> </w:t>
      </w:r>
      <w:r>
        <w:t>indicative</w:t>
      </w:r>
      <w:r>
        <w:rPr>
          <w:spacing w:val="32"/>
        </w:rPr>
        <w:t xml:space="preserve"> </w:t>
      </w:r>
      <w:r>
        <w:t>land</w:t>
      </w:r>
      <w:r>
        <w:rPr>
          <w:spacing w:val="32"/>
        </w:rPr>
        <w:t xml:space="preserve"> </w:t>
      </w:r>
      <w:proofErr w:type="gramStart"/>
      <w:r>
        <w:t>uses</w:t>
      </w:r>
      <w:proofErr w:type="gramEnd"/>
      <w:r>
        <w:rPr>
          <w:spacing w:val="32"/>
        </w:rPr>
        <w:t xml:space="preserve"> </w:t>
      </w:r>
      <w:r>
        <w:t>into</w:t>
      </w:r>
      <w:r>
        <w:rPr>
          <w:spacing w:val="32"/>
        </w:rPr>
        <w:t xml:space="preserve"> </w:t>
      </w:r>
      <w:r>
        <w:t>the</w:t>
      </w:r>
      <w:r>
        <w:rPr>
          <w:spacing w:val="32"/>
        </w:rPr>
        <w:t xml:space="preserve"> </w:t>
      </w:r>
      <w:r>
        <w:t>future.</w:t>
      </w:r>
      <w:r>
        <w:rPr>
          <w:spacing w:val="32"/>
        </w:rPr>
        <w:t xml:space="preserve"> </w:t>
      </w:r>
      <w:r>
        <w:t>For</w:t>
      </w:r>
      <w:r>
        <w:rPr>
          <w:spacing w:val="32"/>
        </w:rPr>
        <w:t xml:space="preserve"> </w:t>
      </w:r>
      <w:r>
        <w:t>land</w:t>
      </w:r>
      <w:r>
        <w:rPr>
          <w:spacing w:val="32"/>
        </w:rPr>
        <w:t xml:space="preserve"> </w:t>
      </w:r>
      <w:r>
        <w:t>on</w:t>
      </w:r>
      <w:r>
        <w:rPr>
          <w:spacing w:val="32"/>
        </w:rPr>
        <w:t xml:space="preserve"> </w:t>
      </w:r>
      <w:r>
        <w:t>the</w:t>
      </w:r>
      <w:r>
        <w:rPr>
          <w:spacing w:val="32"/>
        </w:rPr>
        <w:t xml:space="preserve"> </w:t>
      </w:r>
      <w:r>
        <w:t>airport</w:t>
      </w:r>
      <w:r>
        <w:rPr>
          <w:spacing w:val="32"/>
        </w:rPr>
        <w:t xml:space="preserve"> </w:t>
      </w:r>
      <w:r>
        <w:t>site</w:t>
      </w:r>
      <w:r>
        <w:rPr>
          <w:spacing w:val="32"/>
        </w:rPr>
        <w:t xml:space="preserve"> </w:t>
      </w:r>
      <w:r>
        <w:t>not</w:t>
      </w:r>
      <w:r>
        <w:rPr>
          <w:spacing w:val="32"/>
        </w:rPr>
        <w:t xml:space="preserve"> </w:t>
      </w:r>
      <w:r>
        <w:t>designated</w:t>
      </w:r>
      <w:r>
        <w:rPr>
          <w:spacing w:val="32"/>
        </w:rPr>
        <w:t xml:space="preserve"> </w:t>
      </w:r>
      <w:r>
        <w:t>for</w:t>
      </w:r>
      <w:r>
        <w:rPr>
          <w:spacing w:val="32"/>
        </w:rPr>
        <w:t xml:space="preserve"> </w:t>
      </w:r>
      <w:r>
        <w:t>core airport</w:t>
      </w:r>
      <w:r>
        <w:rPr>
          <w:spacing w:val="40"/>
        </w:rPr>
        <w:t xml:space="preserve"> </w:t>
      </w:r>
      <w:r>
        <w:t>activities,</w:t>
      </w:r>
      <w:r>
        <w:rPr>
          <w:spacing w:val="40"/>
        </w:rPr>
        <w:t xml:space="preserve"> </w:t>
      </w:r>
      <w:r>
        <w:t>the</w:t>
      </w:r>
      <w:r>
        <w:rPr>
          <w:spacing w:val="40"/>
        </w:rPr>
        <w:t xml:space="preserve"> </w:t>
      </w:r>
      <w:r>
        <w:t>Master</w:t>
      </w:r>
      <w:r>
        <w:rPr>
          <w:spacing w:val="40"/>
        </w:rPr>
        <w:t xml:space="preserve"> </w:t>
      </w:r>
      <w:r>
        <w:t>Plan</w:t>
      </w:r>
      <w:r>
        <w:rPr>
          <w:spacing w:val="40"/>
        </w:rPr>
        <w:t xml:space="preserve"> </w:t>
      </w:r>
      <w:r>
        <w:t>indicates</w:t>
      </w:r>
      <w:r>
        <w:rPr>
          <w:spacing w:val="40"/>
        </w:rPr>
        <w:t xml:space="preserve"> </w:t>
      </w:r>
      <w:r>
        <w:t>precincts</w:t>
      </w:r>
      <w:r>
        <w:rPr>
          <w:spacing w:val="40"/>
        </w:rPr>
        <w:t xml:space="preserve"> </w:t>
      </w:r>
      <w:r>
        <w:t>for</w:t>
      </w:r>
      <w:r>
        <w:rPr>
          <w:spacing w:val="40"/>
        </w:rPr>
        <w:t xml:space="preserve"> </w:t>
      </w:r>
      <w:r>
        <w:t>non-aviation</w:t>
      </w:r>
      <w:r>
        <w:rPr>
          <w:spacing w:val="40"/>
        </w:rPr>
        <w:t xml:space="preserve"> </w:t>
      </w:r>
      <w:r>
        <w:t>business,</w:t>
      </w:r>
      <w:r>
        <w:rPr>
          <w:spacing w:val="40"/>
        </w:rPr>
        <w:t xml:space="preserve"> </w:t>
      </w:r>
      <w:r>
        <w:t>retail,</w:t>
      </w:r>
      <w:r>
        <w:rPr>
          <w:spacing w:val="40"/>
        </w:rPr>
        <w:t xml:space="preserve"> </w:t>
      </w:r>
      <w:r>
        <w:t>commercial,</w:t>
      </w:r>
    </w:p>
    <w:p w14:paraId="2B505C49" w14:textId="77777777" w:rsidR="00021792" w:rsidRDefault="00000000">
      <w:pPr>
        <w:pStyle w:val="BodyText"/>
        <w:spacing w:before="2"/>
        <w:ind w:left="1053"/>
      </w:pPr>
      <w:r>
        <w:t>and</w:t>
      </w:r>
      <w:r>
        <w:rPr>
          <w:spacing w:val="36"/>
        </w:rPr>
        <w:t xml:space="preserve"> </w:t>
      </w:r>
      <w:r>
        <w:t>industrial</w:t>
      </w:r>
      <w:r>
        <w:rPr>
          <w:spacing w:val="36"/>
        </w:rPr>
        <w:t xml:space="preserve"> </w:t>
      </w:r>
      <w:r>
        <w:t>facilities.</w:t>
      </w:r>
      <w:r>
        <w:rPr>
          <w:spacing w:val="36"/>
        </w:rPr>
        <w:t xml:space="preserve"> </w:t>
      </w:r>
      <w:r>
        <w:t>The</w:t>
      </w:r>
      <w:r>
        <w:rPr>
          <w:spacing w:val="36"/>
        </w:rPr>
        <w:t xml:space="preserve"> </w:t>
      </w:r>
      <w:r>
        <w:t>associated</w:t>
      </w:r>
      <w:r>
        <w:rPr>
          <w:spacing w:val="36"/>
        </w:rPr>
        <w:t xml:space="preserve"> </w:t>
      </w:r>
      <w:r>
        <w:t>Land</w:t>
      </w:r>
      <w:r>
        <w:rPr>
          <w:spacing w:val="36"/>
        </w:rPr>
        <w:t xml:space="preserve"> </w:t>
      </w:r>
      <w:r>
        <w:t>Use</w:t>
      </w:r>
      <w:r>
        <w:rPr>
          <w:spacing w:val="36"/>
        </w:rPr>
        <w:t xml:space="preserve"> </w:t>
      </w:r>
      <w:r>
        <w:t>Plan</w:t>
      </w:r>
      <w:r>
        <w:rPr>
          <w:spacing w:val="36"/>
        </w:rPr>
        <w:t xml:space="preserve"> </w:t>
      </w:r>
      <w:r>
        <w:t>provides</w:t>
      </w:r>
      <w:r>
        <w:rPr>
          <w:spacing w:val="36"/>
        </w:rPr>
        <w:t xml:space="preserve"> </w:t>
      </w:r>
      <w:r>
        <w:t>details</w:t>
      </w:r>
      <w:r>
        <w:rPr>
          <w:spacing w:val="36"/>
        </w:rPr>
        <w:t xml:space="preserve"> </w:t>
      </w:r>
      <w:r>
        <w:t>on</w:t>
      </w:r>
      <w:r>
        <w:rPr>
          <w:spacing w:val="36"/>
        </w:rPr>
        <w:t xml:space="preserve"> </w:t>
      </w:r>
      <w:r>
        <w:t>the</w:t>
      </w:r>
      <w:r>
        <w:rPr>
          <w:spacing w:val="36"/>
        </w:rPr>
        <w:t xml:space="preserve"> </w:t>
      </w:r>
      <w:r>
        <w:t>management</w:t>
      </w:r>
      <w:r>
        <w:rPr>
          <w:spacing w:val="36"/>
        </w:rPr>
        <w:t xml:space="preserve"> </w:t>
      </w:r>
      <w:r>
        <w:rPr>
          <w:spacing w:val="-5"/>
        </w:rPr>
        <w:t>and</w:t>
      </w:r>
    </w:p>
    <w:p w14:paraId="44F13037" w14:textId="77777777" w:rsidR="00021792" w:rsidRDefault="00000000">
      <w:pPr>
        <w:pStyle w:val="BodyText"/>
        <w:spacing w:before="100"/>
        <w:ind w:left="538"/>
      </w:pPr>
      <w:r>
        <w:br w:type="column"/>
      </w:r>
      <w:r>
        <w:t>permissibility</w:t>
      </w:r>
      <w:r>
        <w:rPr>
          <w:spacing w:val="42"/>
        </w:rPr>
        <w:t xml:space="preserve"> </w:t>
      </w:r>
      <w:r>
        <w:t>of</w:t>
      </w:r>
      <w:r>
        <w:rPr>
          <w:spacing w:val="42"/>
        </w:rPr>
        <w:t xml:space="preserve"> </w:t>
      </w:r>
      <w:r>
        <w:t>development</w:t>
      </w:r>
      <w:r>
        <w:rPr>
          <w:spacing w:val="42"/>
        </w:rPr>
        <w:t xml:space="preserve"> </w:t>
      </w:r>
      <w:r>
        <w:t>within</w:t>
      </w:r>
      <w:r>
        <w:rPr>
          <w:spacing w:val="42"/>
        </w:rPr>
        <w:t xml:space="preserve"> </w:t>
      </w:r>
      <w:r>
        <w:t>the</w:t>
      </w:r>
      <w:r>
        <w:rPr>
          <w:spacing w:val="42"/>
        </w:rPr>
        <w:t xml:space="preserve"> </w:t>
      </w:r>
      <w:r>
        <w:rPr>
          <w:spacing w:val="-2"/>
        </w:rPr>
        <w:t>precincts.</w:t>
      </w:r>
    </w:p>
    <w:p w14:paraId="73D383B2" w14:textId="77777777" w:rsidR="00021792" w:rsidRDefault="00021792">
      <w:pPr>
        <w:pStyle w:val="BodyText"/>
        <w:spacing w:before="6"/>
        <w:rPr>
          <w:sz w:val="30"/>
        </w:rPr>
      </w:pPr>
    </w:p>
    <w:p w14:paraId="14703C14" w14:textId="77777777" w:rsidR="00021792" w:rsidRDefault="00000000">
      <w:pPr>
        <w:pStyle w:val="BodyText"/>
        <w:spacing w:line="295" w:lineRule="auto"/>
        <w:ind w:left="538" w:right="1020"/>
      </w:pPr>
      <w:r>
        <w:t>With</w:t>
      </w:r>
      <w:r>
        <w:rPr>
          <w:spacing w:val="35"/>
        </w:rPr>
        <w:t xml:space="preserve"> </w:t>
      </w:r>
      <w:r>
        <w:t>regard</w:t>
      </w:r>
      <w:r>
        <w:rPr>
          <w:spacing w:val="35"/>
        </w:rPr>
        <w:t xml:space="preserve"> </w:t>
      </w:r>
      <w:r>
        <w:t>to</w:t>
      </w:r>
      <w:r>
        <w:rPr>
          <w:spacing w:val="35"/>
        </w:rPr>
        <w:t xml:space="preserve"> </w:t>
      </w:r>
      <w:r>
        <w:t>airport</w:t>
      </w:r>
      <w:r>
        <w:rPr>
          <w:spacing w:val="35"/>
        </w:rPr>
        <w:t xml:space="preserve"> </w:t>
      </w:r>
      <w:r>
        <w:t>activities,</w:t>
      </w:r>
      <w:r>
        <w:rPr>
          <w:spacing w:val="35"/>
        </w:rPr>
        <w:t xml:space="preserve"> </w:t>
      </w:r>
      <w:r>
        <w:t>the</w:t>
      </w:r>
      <w:r>
        <w:rPr>
          <w:spacing w:val="35"/>
        </w:rPr>
        <w:t xml:space="preserve"> </w:t>
      </w:r>
      <w:r>
        <w:t>Master</w:t>
      </w:r>
      <w:r>
        <w:rPr>
          <w:spacing w:val="35"/>
        </w:rPr>
        <w:t xml:space="preserve"> </w:t>
      </w:r>
      <w:r>
        <w:t>Plan</w:t>
      </w:r>
      <w:r>
        <w:rPr>
          <w:spacing w:val="35"/>
        </w:rPr>
        <w:t xml:space="preserve"> </w:t>
      </w:r>
      <w:r>
        <w:t>provides</w:t>
      </w:r>
      <w:r>
        <w:rPr>
          <w:spacing w:val="35"/>
        </w:rPr>
        <w:t xml:space="preserve"> </w:t>
      </w:r>
      <w:r>
        <w:t>for</w:t>
      </w:r>
      <w:r>
        <w:rPr>
          <w:spacing w:val="35"/>
        </w:rPr>
        <w:t xml:space="preserve"> </w:t>
      </w:r>
      <w:r>
        <w:t>the</w:t>
      </w:r>
      <w:r>
        <w:rPr>
          <w:spacing w:val="35"/>
        </w:rPr>
        <w:t xml:space="preserve"> </w:t>
      </w:r>
      <w:r>
        <w:t>establishment</w:t>
      </w:r>
      <w:r>
        <w:rPr>
          <w:spacing w:val="35"/>
        </w:rPr>
        <w:t xml:space="preserve"> </w:t>
      </w:r>
      <w:r>
        <w:t>of</w:t>
      </w:r>
      <w:r>
        <w:rPr>
          <w:spacing w:val="35"/>
        </w:rPr>
        <w:t xml:space="preserve"> </w:t>
      </w:r>
      <w:r>
        <w:t>a</w:t>
      </w:r>
      <w:r>
        <w:rPr>
          <w:spacing w:val="35"/>
        </w:rPr>
        <w:t xml:space="preserve"> </w:t>
      </w:r>
      <w:r>
        <w:t>new</w:t>
      </w:r>
      <w:r>
        <w:rPr>
          <w:spacing w:val="35"/>
        </w:rPr>
        <w:t xml:space="preserve"> </w:t>
      </w:r>
      <w:proofErr w:type="gramStart"/>
      <w:r>
        <w:t>high</w:t>
      </w:r>
      <w:r>
        <w:rPr>
          <w:spacing w:val="35"/>
        </w:rPr>
        <w:t xml:space="preserve"> </w:t>
      </w:r>
      <w:r>
        <w:t>capacity</w:t>
      </w:r>
      <w:proofErr w:type="gramEnd"/>
      <w:r>
        <w:t xml:space="preserve"> parallel</w:t>
      </w:r>
      <w:r>
        <w:rPr>
          <w:spacing w:val="40"/>
        </w:rPr>
        <w:t xml:space="preserve"> </w:t>
      </w:r>
      <w:r>
        <w:t>runway</w:t>
      </w:r>
      <w:r>
        <w:rPr>
          <w:spacing w:val="40"/>
        </w:rPr>
        <w:t xml:space="preserve"> </w:t>
      </w:r>
      <w:r>
        <w:t>(to</w:t>
      </w:r>
      <w:r>
        <w:rPr>
          <w:spacing w:val="40"/>
        </w:rPr>
        <w:t xml:space="preserve"> </w:t>
      </w:r>
      <w:r>
        <w:t>the</w:t>
      </w:r>
      <w:r>
        <w:rPr>
          <w:spacing w:val="40"/>
        </w:rPr>
        <w:t xml:space="preserve"> </w:t>
      </w:r>
      <w:r>
        <w:t>east</w:t>
      </w:r>
      <w:r>
        <w:rPr>
          <w:spacing w:val="40"/>
        </w:rPr>
        <w:t xml:space="preserve"> </w:t>
      </w:r>
      <w:r>
        <w:t>of</w:t>
      </w:r>
      <w:r>
        <w:rPr>
          <w:spacing w:val="40"/>
        </w:rPr>
        <w:t xml:space="preserve"> </w:t>
      </w:r>
      <w:r>
        <w:t>the</w:t>
      </w:r>
      <w:r>
        <w:rPr>
          <w:spacing w:val="40"/>
        </w:rPr>
        <w:t xml:space="preserve"> </w:t>
      </w:r>
      <w:r>
        <w:t>existing</w:t>
      </w:r>
      <w:r>
        <w:rPr>
          <w:spacing w:val="40"/>
        </w:rPr>
        <w:t xml:space="preserve"> </w:t>
      </w:r>
      <w:r>
        <w:t>north-south</w:t>
      </w:r>
      <w:r>
        <w:rPr>
          <w:spacing w:val="40"/>
        </w:rPr>
        <w:t xml:space="preserve"> </w:t>
      </w:r>
      <w:r>
        <w:t>runway),</w:t>
      </w:r>
      <w:r>
        <w:rPr>
          <w:spacing w:val="40"/>
        </w:rPr>
        <w:t xml:space="preserve"> </w:t>
      </w:r>
      <w:r>
        <w:t>as</w:t>
      </w:r>
      <w:r>
        <w:rPr>
          <w:spacing w:val="40"/>
        </w:rPr>
        <w:t xml:space="preserve"> </w:t>
      </w:r>
      <w:r>
        <w:t>well</w:t>
      </w:r>
      <w:r>
        <w:rPr>
          <w:spacing w:val="40"/>
        </w:rPr>
        <w:t xml:space="preserve"> </w:t>
      </w:r>
      <w:r>
        <w:t>as</w:t>
      </w:r>
      <w:r>
        <w:rPr>
          <w:spacing w:val="40"/>
        </w:rPr>
        <w:t xml:space="preserve"> </w:t>
      </w:r>
      <w:r>
        <w:t>a</w:t>
      </w:r>
      <w:r>
        <w:rPr>
          <w:spacing w:val="40"/>
        </w:rPr>
        <w:t xml:space="preserve"> </w:t>
      </w:r>
      <w:r>
        <w:t>third</w:t>
      </w:r>
      <w:r>
        <w:rPr>
          <w:spacing w:val="40"/>
        </w:rPr>
        <w:t xml:space="preserve"> </w:t>
      </w:r>
      <w:r>
        <w:t>cross</w:t>
      </w:r>
      <w:r>
        <w:rPr>
          <w:spacing w:val="40"/>
        </w:rPr>
        <w:t xml:space="preserve"> </w:t>
      </w:r>
      <w:r>
        <w:t>(east-west)</w:t>
      </w:r>
    </w:p>
    <w:p w14:paraId="30BD7AD9" w14:textId="77777777" w:rsidR="00021792" w:rsidRDefault="00000000">
      <w:pPr>
        <w:pStyle w:val="BodyText"/>
        <w:spacing w:before="2" w:line="295" w:lineRule="auto"/>
        <w:ind w:left="538" w:right="1286"/>
      </w:pPr>
      <w:r>
        <w:t>runway</w:t>
      </w:r>
      <w:r>
        <w:rPr>
          <w:spacing w:val="40"/>
        </w:rPr>
        <w:t xml:space="preserve"> </w:t>
      </w:r>
      <w:r>
        <w:t>to</w:t>
      </w:r>
      <w:r>
        <w:rPr>
          <w:spacing w:val="40"/>
        </w:rPr>
        <w:t xml:space="preserve"> </w:t>
      </w:r>
      <w:r>
        <w:t>reduce</w:t>
      </w:r>
      <w:r>
        <w:rPr>
          <w:spacing w:val="40"/>
        </w:rPr>
        <w:t xml:space="preserve"> </w:t>
      </w:r>
      <w:r>
        <w:t>conflict</w:t>
      </w:r>
      <w:r>
        <w:rPr>
          <w:spacing w:val="40"/>
        </w:rPr>
        <w:t xml:space="preserve"> </w:t>
      </w:r>
      <w:r>
        <w:t>between</w:t>
      </w:r>
      <w:r>
        <w:rPr>
          <w:spacing w:val="40"/>
        </w:rPr>
        <w:t xml:space="preserve"> </w:t>
      </w:r>
      <w:r>
        <w:t>general</w:t>
      </w:r>
      <w:r>
        <w:rPr>
          <w:spacing w:val="40"/>
        </w:rPr>
        <w:t xml:space="preserve"> </w:t>
      </w:r>
      <w:r>
        <w:t>aviation</w:t>
      </w:r>
      <w:r>
        <w:rPr>
          <w:spacing w:val="40"/>
        </w:rPr>
        <w:t xml:space="preserve"> </w:t>
      </w:r>
      <w:r>
        <w:t>activity</w:t>
      </w:r>
      <w:r>
        <w:rPr>
          <w:spacing w:val="40"/>
        </w:rPr>
        <w:t xml:space="preserve"> </w:t>
      </w:r>
      <w:r>
        <w:t>and</w:t>
      </w:r>
      <w:r>
        <w:rPr>
          <w:spacing w:val="40"/>
        </w:rPr>
        <w:t xml:space="preserve"> </w:t>
      </w:r>
      <w:r>
        <w:t>commercial</w:t>
      </w:r>
      <w:r>
        <w:rPr>
          <w:spacing w:val="40"/>
        </w:rPr>
        <w:t xml:space="preserve"> </w:t>
      </w:r>
      <w:r>
        <w:t>airline</w:t>
      </w:r>
      <w:r>
        <w:rPr>
          <w:spacing w:val="40"/>
        </w:rPr>
        <w:t xml:space="preserve"> </w:t>
      </w:r>
      <w:r>
        <w:t>and</w:t>
      </w:r>
      <w:r>
        <w:rPr>
          <w:spacing w:val="40"/>
        </w:rPr>
        <w:t xml:space="preserve"> </w:t>
      </w:r>
      <w:r>
        <w:t>charter activity,</w:t>
      </w:r>
      <w:r>
        <w:rPr>
          <w:spacing w:val="40"/>
        </w:rPr>
        <w:t xml:space="preserve"> </w:t>
      </w:r>
      <w:r>
        <w:t>and</w:t>
      </w:r>
      <w:r>
        <w:rPr>
          <w:spacing w:val="40"/>
        </w:rPr>
        <w:t xml:space="preserve"> </w:t>
      </w:r>
      <w:r>
        <w:t>to</w:t>
      </w:r>
      <w:r>
        <w:rPr>
          <w:spacing w:val="40"/>
        </w:rPr>
        <w:t xml:space="preserve"> </w:t>
      </w:r>
      <w:r>
        <w:t>accommodate</w:t>
      </w:r>
      <w:r>
        <w:rPr>
          <w:spacing w:val="40"/>
        </w:rPr>
        <w:t xml:space="preserve"> </w:t>
      </w:r>
      <w:r>
        <w:t>aircraft</w:t>
      </w:r>
      <w:r>
        <w:rPr>
          <w:spacing w:val="40"/>
        </w:rPr>
        <w:t xml:space="preserve"> </w:t>
      </w:r>
      <w:r>
        <w:t>during</w:t>
      </w:r>
      <w:r>
        <w:rPr>
          <w:spacing w:val="40"/>
        </w:rPr>
        <w:t xml:space="preserve"> </w:t>
      </w:r>
      <w:r>
        <w:t>periods</w:t>
      </w:r>
      <w:r>
        <w:rPr>
          <w:spacing w:val="40"/>
        </w:rPr>
        <w:t xml:space="preserve"> </w:t>
      </w:r>
      <w:r>
        <w:t>of</w:t>
      </w:r>
      <w:r>
        <w:rPr>
          <w:spacing w:val="40"/>
        </w:rPr>
        <w:t xml:space="preserve"> </w:t>
      </w:r>
      <w:r>
        <w:t>strong</w:t>
      </w:r>
      <w:r>
        <w:rPr>
          <w:spacing w:val="40"/>
        </w:rPr>
        <w:t xml:space="preserve"> </w:t>
      </w:r>
      <w:r>
        <w:t>cross</w:t>
      </w:r>
      <w:r>
        <w:rPr>
          <w:spacing w:val="40"/>
        </w:rPr>
        <w:t xml:space="preserve"> </w:t>
      </w:r>
      <w:r>
        <w:t>winds.</w:t>
      </w:r>
    </w:p>
    <w:p w14:paraId="701E976B" w14:textId="77777777" w:rsidR="00021792" w:rsidRDefault="00021792">
      <w:pPr>
        <w:pStyle w:val="BodyText"/>
        <w:spacing w:before="4"/>
        <w:rPr>
          <w:sz w:val="25"/>
        </w:rPr>
      </w:pPr>
    </w:p>
    <w:p w14:paraId="60A3D3BD" w14:textId="77777777" w:rsidR="00021792" w:rsidRDefault="00000000">
      <w:pPr>
        <w:pStyle w:val="BodyText"/>
        <w:ind w:left="538"/>
      </w:pPr>
      <w:r>
        <w:t>While</w:t>
      </w:r>
      <w:r>
        <w:rPr>
          <w:spacing w:val="28"/>
        </w:rPr>
        <w:t xml:space="preserve"> </w:t>
      </w:r>
      <w:r>
        <w:t>Avalon</w:t>
      </w:r>
      <w:r>
        <w:rPr>
          <w:spacing w:val="30"/>
        </w:rPr>
        <w:t xml:space="preserve"> </w:t>
      </w:r>
      <w:r>
        <w:t>Airport</w:t>
      </w:r>
      <w:r>
        <w:rPr>
          <w:spacing w:val="30"/>
        </w:rPr>
        <w:t xml:space="preserve"> </w:t>
      </w:r>
      <w:r>
        <w:t>has</w:t>
      </w:r>
      <w:r>
        <w:rPr>
          <w:spacing w:val="30"/>
        </w:rPr>
        <w:t xml:space="preserve"> </w:t>
      </w:r>
      <w:r>
        <w:t>the</w:t>
      </w:r>
      <w:r>
        <w:rPr>
          <w:spacing w:val="30"/>
        </w:rPr>
        <w:t xml:space="preserve"> </w:t>
      </w:r>
      <w:r>
        <w:t>potential</w:t>
      </w:r>
      <w:r>
        <w:rPr>
          <w:spacing w:val="30"/>
        </w:rPr>
        <w:t xml:space="preserve"> </w:t>
      </w:r>
      <w:r>
        <w:t>to</w:t>
      </w:r>
      <w:r>
        <w:rPr>
          <w:spacing w:val="30"/>
        </w:rPr>
        <w:t xml:space="preserve"> </w:t>
      </w:r>
      <w:r>
        <w:t>expand</w:t>
      </w:r>
      <w:r>
        <w:rPr>
          <w:spacing w:val="30"/>
        </w:rPr>
        <w:t xml:space="preserve"> </w:t>
      </w:r>
      <w:r>
        <w:t>into</w:t>
      </w:r>
      <w:r>
        <w:rPr>
          <w:spacing w:val="30"/>
        </w:rPr>
        <w:t xml:space="preserve"> </w:t>
      </w:r>
      <w:r>
        <w:t>the</w:t>
      </w:r>
      <w:r>
        <w:rPr>
          <w:spacing w:val="30"/>
        </w:rPr>
        <w:t xml:space="preserve"> </w:t>
      </w:r>
      <w:r>
        <w:t>future</w:t>
      </w:r>
      <w:r>
        <w:rPr>
          <w:spacing w:val="30"/>
        </w:rPr>
        <w:t xml:space="preserve"> </w:t>
      </w:r>
      <w:r>
        <w:t>without</w:t>
      </w:r>
      <w:r>
        <w:rPr>
          <w:spacing w:val="30"/>
        </w:rPr>
        <w:t xml:space="preserve"> </w:t>
      </w:r>
      <w:r>
        <w:t>curfews</w:t>
      </w:r>
      <w:r>
        <w:rPr>
          <w:spacing w:val="30"/>
        </w:rPr>
        <w:t xml:space="preserve"> </w:t>
      </w:r>
      <w:r>
        <w:t>or</w:t>
      </w:r>
      <w:r>
        <w:rPr>
          <w:spacing w:val="30"/>
        </w:rPr>
        <w:t xml:space="preserve"> </w:t>
      </w:r>
      <w:r>
        <w:t>any</w:t>
      </w:r>
      <w:r>
        <w:rPr>
          <w:spacing w:val="31"/>
        </w:rPr>
        <w:t xml:space="preserve"> </w:t>
      </w:r>
      <w:r>
        <w:rPr>
          <w:spacing w:val="-2"/>
        </w:rPr>
        <w:t>other</w:t>
      </w:r>
    </w:p>
    <w:p w14:paraId="07FEDAD9" w14:textId="77777777" w:rsidR="00021792" w:rsidRDefault="00000000">
      <w:pPr>
        <w:pStyle w:val="BodyText"/>
        <w:spacing w:before="61"/>
        <w:ind w:left="538"/>
      </w:pPr>
      <w:r>
        <w:t>operational</w:t>
      </w:r>
      <w:r>
        <w:rPr>
          <w:spacing w:val="38"/>
        </w:rPr>
        <w:t xml:space="preserve"> </w:t>
      </w:r>
      <w:r>
        <w:t>constraints,</w:t>
      </w:r>
      <w:r>
        <w:rPr>
          <w:spacing w:val="41"/>
        </w:rPr>
        <w:t xml:space="preserve"> </w:t>
      </w:r>
      <w:r>
        <w:t>expansion</w:t>
      </w:r>
      <w:r>
        <w:rPr>
          <w:spacing w:val="40"/>
        </w:rPr>
        <w:t xml:space="preserve"> </w:t>
      </w:r>
      <w:r>
        <w:t>is</w:t>
      </w:r>
      <w:r>
        <w:rPr>
          <w:spacing w:val="41"/>
        </w:rPr>
        <w:t xml:space="preserve"> </w:t>
      </w:r>
      <w:r>
        <w:t>likely</w:t>
      </w:r>
      <w:r>
        <w:rPr>
          <w:spacing w:val="40"/>
        </w:rPr>
        <w:t xml:space="preserve"> </w:t>
      </w:r>
      <w:r>
        <w:t>to</w:t>
      </w:r>
      <w:r>
        <w:rPr>
          <w:spacing w:val="41"/>
        </w:rPr>
        <w:t xml:space="preserve"> </w:t>
      </w:r>
      <w:r>
        <w:t>create</w:t>
      </w:r>
      <w:r>
        <w:rPr>
          <w:spacing w:val="40"/>
        </w:rPr>
        <w:t xml:space="preserve"> </w:t>
      </w:r>
      <w:r>
        <w:t>offsite</w:t>
      </w:r>
      <w:r>
        <w:rPr>
          <w:spacing w:val="41"/>
        </w:rPr>
        <w:t xml:space="preserve"> </w:t>
      </w:r>
      <w:r>
        <w:t>amenity</w:t>
      </w:r>
      <w:r>
        <w:rPr>
          <w:spacing w:val="40"/>
        </w:rPr>
        <w:t xml:space="preserve"> </w:t>
      </w:r>
      <w:r>
        <w:t>impacts</w:t>
      </w:r>
      <w:r>
        <w:rPr>
          <w:spacing w:val="41"/>
        </w:rPr>
        <w:t xml:space="preserve"> </w:t>
      </w:r>
      <w:r>
        <w:t>through</w:t>
      </w:r>
      <w:r>
        <w:rPr>
          <w:spacing w:val="41"/>
        </w:rPr>
        <w:t xml:space="preserve"> </w:t>
      </w:r>
      <w:proofErr w:type="gramStart"/>
      <w:r>
        <w:rPr>
          <w:spacing w:val="-2"/>
        </w:rPr>
        <w:t>additional</w:t>
      </w:r>
      <w:proofErr w:type="gramEnd"/>
    </w:p>
    <w:p w14:paraId="571E5A7F" w14:textId="77777777" w:rsidR="00021792" w:rsidRDefault="00000000">
      <w:pPr>
        <w:pStyle w:val="BodyText"/>
        <w:spacing w:before="61" w:line="295" w:lineRule="auto"/>
        <w:ind w:left="538" w:right="1020"/>
      </w:pPr>
      <w:r>
        <w:t>aircraft</w:t>
      </w:r>
      <w:r>
        <w:rPr>
          <w:spacing w:val="40"/>
        </w:rPr>
        <w:t xml:space="preserve"> </w:t>
      </w:r>
      <w:r>
        <w:t>noise,</w:t>
      </w:r>
      <w:r>
        <w:rPr>
          <w:spacing w:val="40"/>
        </w:rPr>
        <w:t xml:space="preserve"> </w:t>
      </w:r>
      <w:r>
        <w:t>particularly</w:t>
      </w:r>
      <w:r>
        <w:rPr>
          <w:spacing w:val="40"/>
        </w:rPr>
        <w:t xml:space="preserve"> </w:t>
      </w:r>
      <w:r>
        <w:t>as</w:t>
      </w:r>
      <w:r>
        <w:rPr>
          <w:spacing w:val="40"/>
        </w:rPr>
        <w:t xml:space="preserve"> </w:t>
      </w:r>
      <w:r>
        <w:t>the</w:t>
      </w:r>
      <w:r>
        <w:rPr>
          <w:spacing w:val="40"/>
        </w:rPr>
        <w:t xml:space="preserve"> </w:t>
      </w:r>
      <w:r>
        <w:t>airport</w:t>
      </w:r>
      <w:r>
        <w:rPr>
          <w:spacing w:val="40"/>
        </w:rPr>
        <w:t xml:space="preserve"> </w:t>
      </w:r>
      <w:r>
        <w:t>grows</w:t>
      </w:r>
      <w:r>
        <w:rPr>
          <w:spacing w:val="40"/>
        </w:rPr>
        <w:t xml:space="preserve"> </w:t>
      </w:r>
      <w:r>
        <w:t>through</w:t>
      </w:r>
      <w:r>
        <w:rPr>
          <w:spacing w:val="40"/>
        </w:rPr>
        <w:t xml:space="preserve"> </w:t>
      </w:r>
      <w:r>
        <w:t>the</w:t>
      </w:r>
      <w:r>
        <w:rPr>
          <w:spacing w:val="40"/>
        </w:rPr>
        <w:t xml:space="preserve"> </w:t>
      </w:r>
      <w:r>
        <w:t>potential</w:t>
      </w:r>
      <w:r>
        <w:rPr>
          <w:spacing w:val="40"/>
        </w:rPr>
        <w:t xml:space="preserve"> </w:t>
      </w:r>
      <w:r>
        <w:t>development</w:t>
      </w:r>
      <w:r>
        <w:rPr>
          <w:spacing w:val="40"/>
        </w:rPr>
        <w:t xml:space="preserve"> </w:t>
      </w:r>
      <w:r>
        <w:t>of</w:t>
      </w:r>
      <w:r>
        <w:rPr>
          <w:spacing w:val="40"/>
        </w:rPr>
        <w:t xml:space="preserve"> </w:t>
      </w:r>
      <w:r>
        <w:t>the</w:t>
      </w:r>
      <w:r>
        <w:rPr>
          <w:spacing w:val="40"/>
        </w:rPr>
        <w:t xml:space="preserve"> </w:t>
      </w:r>
      <w:r>
        <w:t>two</w:t>
      </w:r>
      <w:r>
        <w:rPr>
          <w:spacing w:val="40"/>
        </w:rPr>
        <w:t xml:space="preserve"> </w:t>
      </w:r>
      <w:r>
        <w:t>additional runways.</w:t>
      </w:r>
      <w:r>
        <w:rPr>
          <w:spacing w:val="40"/>
        </w:rPr>
        <w:t xml:space="preserve"> </w:t>
      </w:r>
      <w:r>
        <w:t>Of</w:t>
      </w:r>
      <w:r>
        <w:rPr>
          <w:spacing w:val="40"/>
        </w:rPr>
        <w:t xml:space="preserve"> </w:t>
      </w:r>
      <w:r>
        <w:t>note,</w:t>
      </w:r>
      <w:r>
        <w:rPr>
          <w:spacing w:val="40"/>
        </w:rPr>
        <w:t xml:space="preserve"> </w:t>
      </w:r>
      <w:r>
        <w:t>the</w:t>
      </w:r>
      <w:r>
        <w:rPr>
          <w:spacing w:val="40"/>
        </w:rPr>
        <w:t xml:space="preserve"> </w:t>
      </w:r>
      <w:r>
        <w:t>Australian</w:t>
      </w:r>
      <w:r>
        <w:rPr>
          <w:spacing w:val="40"/>
        </w:rPr>
        <w:t xml:space="preserve"> </w:t>
      </w:r>
      <w:r>
        <w:t>Noise</w:t>
      </w:r>
      <w:r>
        <w:rPr>
          <w:spacing w:val="40"/>
        </w:rPr>
        <w:t xml:space="preserve"> </w:t>
      </w:r>
      <w:r>
        <w:t>Exposure</w:t>
      </w:r>
      <w:r>
        <w:rPr>
          <w:spacing w:val="40"/>
        </w:rPr>
        <w:t xml:space="preserve"> </w:t>
      </w:r>
      <w:r>
        <w:t>Concept</w:t>
      </w:r>
      <w:r>
        <w:rPr>
          <w:spacing w:val="40"/>
        </w:rPr>
        <w:t xml:space="preserve"> </w:t>
      </w:r>
      <w:r>
        <w:t>(ANEC)</w:t>
      </w:r>
      <w:r>
        <w:rPr>
          <w:spacing w:val="40"/>
        </w:rPr>
        <w:t xml:space="preserve"> </w:t>
      </w:r>
      <w:r>
        <w:t>contained</w:t>
      </w:r>
      <w:r>
        <w:rPr>
          <w:spacing w:val="40"/>
        </w:rPr>
        <w:t xml:space="preserve"> </w:t>
      </w:r>
      <w:r>
        <w:t>in</w:t>
      </w:r>
      <w:r>
        <w:rPr>
          <w:spacing w:val="40"/>
        </w:rPr>
        <w:t xml:space="preserve"> </w:t>
      </w:r>
      <w:r>
        <w:t>the</w:t>
      </w:r>
      <w:r>
        <w:rPr>
          <w:spacing w:val="40"/>
        </w:rPr>
        <w:t xml:space="preserve"> </w:t>
      </w:r>
      <w:r>
        <w:t>current</w:t>
      </w:r>
      <w:r>
        <w:rPr>
          <w:spacing w:val="40"/>
        </w:rPr>
        <w:t xml:space="preserve"> </w:t>
      </w:r>
      <w:proofErr w:type="gramStart"/>
      <w:r>
        <w:t>Master</w:t>
      </w:r>
      <w:proofErr w:type="gramEnd"/>
    </w:p>
    <w:p w14:paraId="4282A5A9" w14:textId="77777777" w:rsidR="00021792" w:rsidRDefault="00000000">
      <w:pPr>
        <w:pStyle w:val="BodyText"/>
        <w:spacing w:before="2"/>
        <w:ind w:left="538"/>
      </w:pPr>
      <w:r>
        <w:t>Plan</w:t>
      </w:r>
      <w:r>
        <w:rPr>
          <w:spacing w:val="32"/>
        </w:rPr>
        <w:t xml:space="preserve"> </w:t>
      </w:r>
      <w:r>
        <w:t>extends</w:t>
      </w:r>
      <w:r>
        <w:rPr>
          <w:spacing w:val="32"/>
        </w:rPr>
        <w:t xml:space="preserve"> </w:t>
      </w:r>
      <w:r>
        <w:t>directly</w:t>
      </w:r>
      <w:r>
        <w:rPr>
          <w:spacing w:val="32"/>
        </w:rPr>
        <w:t xml:space="preserve"> </w:t>
      </w:r>
      <w:r>
        <w:t>over</w:t>
      </w:r>
      <w:r>
        <w:rPr>
          <w:spacing w:val="33"/>
        </w:rPr>
        <w:t xml:space="preserve"> </w:t>
      </w:r>
      <w:r>
        <w:t>the</w:t>
      </w:r>
      <w:r>
        <w:rPr>
          <w:spacing w:val="32"/>
        </w:rPr>
        <w:t xml:space="preserve"> </w:t>
      </w:r>
      <w:r>
        <w:t>township</w:t>
      </w:r>
      <w:r>
        <w:rPr>
          <w:spacing w:val="32"/>
        </w:rPr>
        <w:t xml:space="preserve"> </w:t>
      </w:r>
      <w:r>
        <w:t>of</w:t>
      </w:r>
      <w:r>
        <w:rPr>
          <w:spacing w:val="32"/>
        </w:rPr>
        <w:t xml:space="preserve"> </w:t>
      </w:r>
      <w:r>
        <w:t>Little</w:t>
      </w:r>
      <w:r>
        <w:rPr>
          <w:spacing w:val="33"/>
        </w:rPr>
        <w:t xml:space="preserve"> </w:t>
      </w:r>
      <w:r>
        <w:rPr>
          <w:spacing w:val="-2"/>
        </w:rPr>
        <w:t>River.</w:t>
      </w:r>
    </w:p>
    <w:p w14:paraId="291A10F9" w14:textId="77777777" w:rsidR="00021792" w:rsidRDefault="00021792">
      <w:pPr>
        <w:pStyle w:val="BodyText"/>
        <w:spacing w:before="6"/>
        <w:rPr>
          <w:sz w:val="30"/>
        </w:rPr>
      </w:pPr>
    </w:p>
    <w:p w14:paraId="6809EC5B" w14:textId="77777777" w:rsidR="00021792" w:rsidRDefault="00000000">
      <w:pPr>
        <w:pStyle w:val="BodyText"/>
        <w:ind w:left="538"/>
      </w:pPr>
      <w:r>
        <w:t>In</w:t>
      </w:r>
      <w:r>
        <w:rPr>
          <w:spacing w:val="29"/>
        </w:rPr>
        <w:t xml:space="preserve"> </w:t>
      </w:r>
      <w:r>
        <w:t>2020,</w:t>
      </w:r>
      <w:r>
        <w:rPr>
          <w:spacing w:val="32"/>
        </w:rPr>
        <w:t xml:space="preserve"> </w:t>
      </w:r>
      <w:r>
        <w:t>Avalon</w:t>
      </w:r>
      <w:r>
        <w:rPr>
          <w:spacing w:val="32"/>
        </w:rPr>
        <w:t xml:space="preserve"> </w:t>
      </w:r>
      <w:r>
        <w:t>Airport</w:t>
      </w:r>
      <w:r>
        <w:rPr>
          <w:spacing w:val="32"/>
        </w:rPr>
        <w:t xml:space="preserve"> </w:t>
      </w:r>
      <w:r>
        <w:t>commissioned</w:t>
      </w:r>
      <w:r>
        <w:rPr>
          <w:spacing w:val="32"/>
        </w:rPr>
        <w:t xml:space="preserve"> </w:t>
      </w:r>
      <w:r>
        <w:t>GHD</w:t>
      </w:r>
      <w:r>
        <w:rPr>
          <w:spacing w:val="32"/>
        </w:rPr>
        <w:t xml:space="preserve"> </w:t>
      </w:r>
      <w:r>
        <w:t>to</w:t>
      </w:r>
      <w:r>
        <w:rPr>
          <w:spacing w:val="31"/>
        </w:rPr>
        <w:t xml:space="preserve"> </w:t>
      </w:r>
      <w:r>
        <w:t>undertake</w:t>
      </w:r>
      <w:r>
        <w:rPr>
          <w:spacing w:val="32"/>
        </w:rPr>
        <w:t xml:space="preserve"> </w:t>
      </w:r>
      <w:r>
        <w:t>a</w:t>
      </w:r>
      <w:r>
        <w:rPr>
          <w:spacing w:val="32"/>
        </w:rPr>
        <w:t xml:space="preserve"> </w:t>
      </w:r>
      <w:r>
        <w:t>revised</w:t>
      </w:r>
      <w:r>
        <w:rPr>
          <w:spacing w:val="32"/>
        </w:rPr>
        <w:t xml:space="preserve"> </w:t>
      </w:r>
      <w:r>
        <w:t>ANEC</w:t>
      </w:r>
      <w:r>
        <w:rPr>
          <w:spacing w:val="32"/>
        </w:rPr>
        <w:t xml:space="preserve"> </w:t>
      </w:r>
      <w:r>
        <w:t>analysis</w:t>
      </w:r>
      <w:r>
        <w:rPr>
          <w:spacing w:val="32"/>
        </w:rPr>
        <w:t xml:space="preserve"> </w:t>
      </w:r>
      <w:r>
        <w:t>of</w:t>
      </w:r>
      <w:r>
        <w:rPr>
          <w:spacing w:val="32"/>
        </w:rPr>
        <w:t xml:space="preserve"> </w:t>
      </w:r>
      <w:proofErr w:type="gramStart"/>
      <w:r>
        <w:rPr>
          <w:spacing w:val="-2"/>
        </w:rPr>
        <w:t>future</w:t>
      </w:r>
      <w:proofErr w:type="gramEnd"/>
    </w:p>
    <w:p w14:paraId="5FBD5F56" w14:textId="77777777" w:rsidR="00021792" w:rsidRDefault="00000000">
      <w:pPr>
        <w:pStyle w:val="BodyText"/>
        <w:spacing w:before="61" w:line="295" w:lineRule="auto"/>
        <w:ind w:left="538" w:right="1286"/>
      </w:pPr>
      <w:r>
        <w:t>operations.</w:t>
      </w:r>
      <w:r>
        <w:rPr>
          <w:spacing w:val="40"/>
        </w:rPr>
        <w:t xml:space="preserve"> </w:t>
      </w:r>
      <w:r>
        <w:t>The</w:t>
      </w:r>
      <w:r>
        <w:rPr>
          <w:spacing w:val="40"/>
        </w:rPr>
        <w:t xml:space="preserve"> </w:t>
      </w:r>
      <w:r>
        <w:t>2020</w:t>
      </w:r>
      <w:r>
        <w:rPr>
          <w:spacing w:val="40"/>
        </w:rPr>
        <w:t xml:space="preserve"> </w:t>
      </w:r>
      <w:r>
        <w:t>ANEC</w:t>
      </w:r>
      <w:r>
        <w:rPr>
          <w:spacing w:val="40"/>
        </w:rPr>
        <w:t xml:space="preserve"> </w:t>
      </w:r>
      <w:r>
        <w:t>models</w:t>
      </w:r>
      <w:r>
        <w:rPr>
          <w:spacing w:val="40"/>
        </w:rPr>
        <w:t xml:space="preserve"> </w:t>
      </w:r>
      <w:r>
        <w:t>the</w:t>
      </w:r>
      <w:r>
        <w:rPr>
          <w:spacing w:val="40"/>
        </w:rPr>
        <w:t xml:space="preserve"> </w:t>
      </w:r>
      <w:r>
        <w:t>second</w:t>
      </w:r>
      <w:r>
        <w:rPr>
          <w:spacing w:val="40"/>
        </w:rPr>
        <w:t xml:space="preserve"> </w:t>
      </w:r>
      <w:r>
        <w:t>parallel</w:t>
      </w:r>
      <w:r>
        <w:rPr>
          <w:spacing w:val="40"/>
        </w:rPr>
        <w:t xml:space="preserve"> </w:t>
      </w:r>
      <w:r>
        <w:t>runway,</w:t>
      </w:r>
      <w:r>
        <w:rPr>
          <w:spacing w:val="40"/>
        </w:rPr>
        <w:t xml:space="preserve"> </w:t>
      </w:r>
      <w:r>
        <w:t>though</w:t>
      </w:r>
      <w:r>
        <w:rPr>
          <w:spacing w:val="40"/>
        </w:rPr>
        <w:t xml:space="preserve"> </w:t>
      </w:r>
      <w:r>
        <w:t>does</w:t>
      </w:r>
      <w:r>
        <w:rPr>
          <w:spacing w:val="40"/>
        </w:rPr>
        <w:t xml:space="preserve"> </w:t>
      </w:r>
      <w:r>
        <w:t>not</w:t>
      </w:r>
      <w:r>
        <w:rPr>
          <w:spacing w:val="40"/>
        </w:rPr>
        <w:t xml:space="preserve"> </w:t>
      </w:r>
      <w:r>
        <w:t>model</w:t>
      </w:r>
      <w:r>
        <w:rPr>
          <w:spacing w:val="40"/>
        </w:rPr>
        <w:t xml:space="preserve"> </w:t>
      </w:r>
      <w:r>
        <w:t>the</w:t>
      </w:r>
      <w:r>
        <w:rPr>
          <w:spacing w:val="40"/>
        </w:rPr>
        <w:t xml:space="preserve"> </w:t>
      </w:r>
      <w:r>
        <w:t>third cross</w:t>
      </w:r>
      <w:r>
        <w:rPr>
          <w:spacing w:val="33"/>
        </w:rPr>
        <w:t xml:space="preserve"> </w:t>
      </w:r>
      <w:r>
        <w:t>runway.</w:t>
      </w:r>
      <w:r>
        <w:rPr>
          <w:spacing w:val="33"/>
        </w:rPr>
        <w:t xml:space="preserve"> </w:t>
      </w:r>
      <w:r>
        <w:t>From</w:t>
      </w:r>
      <w:r>
        <w:rPr>
          <w:spacing w:val="33"/>
        </w:rPr>
        <w:t xml:space="preserve"> </w:t>
      </w:r>
      <w:r>
        <w:t>consultations</w:t>
      </w:r>
      <w:r>
        <w:rPr>
          <w:spacing w:val="33"/>
        </w:rPr>
        <w:t xml:space="preserve"> </w:t>
      </w:r>
      <w:r>
        <w:t>with</w:t>
      </w:r>
      <w:r>
        <w:rPr>
          <w:spacing w:val="33"/>
        </w:rPr>
        <w:t xml:space="preserve"> </w:t>
      </w:r>
      <w:r>
        <w:t>Avalon</w:t>
      </w:r>
      <w:r>
        <w:rPr>
          <w:spacing w:val="33"/>
        </w:rPr>
        <w:t xml:space="preserve"> </w:t>
      </w:r>
      <w:r>
        <w:t>Airport,</w:t>
      </w:r>
      <w:r>
        <w:rPr>
          <w:spacing w:val="33"/>
        </w:rPr>
        <w:t xml:space="preserve"> </w:t>
      </w:r>
      <w:r>
        <w:t>it</w:t>
      </w:r>
      <w:r>
        <w:rPr>
          <w:spacing w:val="33"/>
        </w:rPr>
        <w:t xml:space="preserve"> </w:t>
      </w:r>
      <w:r>
        <w:t>is</w:t>
      </w:r>
      <w:r>
        <w:rPr>
          <w:spacing w:val="33"/>
        </w:rPr>
        <w:t xml:space="preserve"> </w:t>
      </w:r>
      <w:r>
        <w:t>understood</w:t>
      </w:r>
      <w:r>
        <w:rPr>
          <w:spacing w:val="33"/>
        </w:rPr>
        <w:t xml:space="preserve"> </w:t>
      </w:r>
      <w:r>
        <w:t>that</w:t>
      </w:r>
      <w:r>
        <w:rPr>
          <w:spacing w:val="33"/>
        </w:rPr>
        <w:t xml:space="preserve"> </w:t>
      </w:r>
      <w:r>
        <w:t>the</w:t>
      </w:r>
      <w:r>
        <w:rPr>
          <w:spacing w:val="33"/>
        </w:rPr>
        <w:t xml:space="preserve"> </w:t>
      </w:r>
      <w:r>
        <w:t>2020</w:t>
      </w:r>
      <w:r>
        <w:rPr>
          <w:spacing w:val="33"/>
        </w:rPr>
        <w:t xml:space="preserve"> </w:t>
      </w:r>
      <w:r>
        <w:t>ANEC</w:t>
      </w:r>
      <w:r>
        <w:rPr>
          <w:spacing w:val="33"/>
        </w:rPr>
        <w:t xml:space="preserve"> </w:t>
      </w:r>
      <w:r>
        <w:t>will</w:t>
      </w:r>
      <w:r>
        <w:rPr>
          <w:spacing w:val="33"/>
        </w:rPr>
        <w:t xml:space="preserve"> </w:t>
      </w:r>
      <w:proofErr w:type="gramStart"/>
      <w:r>
        <w:t>be</w:t>
      </w:r>
      <w:proofErr w:type="gramEnd"/>
    </w:p>
    <w:p w14:paraId="7EFF3EE1" w14:textId="77777777" w:rsidR="00021792" w:rsidRDefault="00000000">
      <w:pPr>
        <w:pStyle w:val="BodyText"/>
        <w:spacing w:before="2" w:line="295" w:lineRule="auto"/>
        <w:ind w:left="538" w:right="1020"/>
      </w:pPr>
      <w:r>
        <w:t>used</w:t>
      </w:r>
      <w:r>
        <w:rPr>
          <w:spacing w:val="36"/>
        </w:rPr>
        <w:t xml:space="preserve"> </w:t>
      </w:r>
      <w:r>
        <w:t>to</w:t>
      </w:r>
      <w:r>
        <w:rPr>
          <w:spacing w:val="36"/>
        </w:rPr>
        <w:t xml:space="preserve"> </w:t>
      </w:r>
      <w:r>
        <w:t>produce</w:t>
      </w:r>
      <w:r>
        <w:rPr>
          <w:spacing w:val="36"/>
        </w:rPr>
        <w:t xml:space="preserve"> </w:t>
      </w:r>
      <w:r>
        <w:t>a</w:t>
      </w:r>
      <w:r>
        <w:rPr>
          <w:spacing w:val="36"/>
        </w:rPr>
        <w:t xml:space="preserve"> </w:t>
      </w:r>
      <w:r>
        <w:t>new</w:t>
      </w:r>
      <w:r>
        <w:rPr>
          <w:spacing w:val="36"/>
        </w:rPr>
        <w:t xml:space="preserve"> </w:t>
      </w:r>
      <w:r>
        <w:t>20-year</w:t>
      </w:r>
      <w:r>
        <w:rPr>
          <w:spacing w:val="36"/>
        </w:rPr>
        <w:t xml:space="preserve"> </w:t>
      </w:r>
      <w:r>
        <w:t>Australian</w:t>
      </w:r>
      <w:r>
        <w:rPr>
          <w:spacing w:val="36"/>
        </w:rPr>
        <w:t xml:space="preserve"> </w:t>
      </w:r>
      <w:r>
        <w:t>Noise</w:t>
      </w:r>
      <w:r>
        <w:rPr>
          <w:spacing w:val="36"/>
        </w:rPr>
        <w:t xml:space="preserve"> </w:t>
      </w:r>
      <w:r>
        <w:t>Exposure</w:t>
      </w:r>
      <w:r>
        <w:rPr>
          <w:spacing w:val="36"/>
        </w:rPr>
        <w:t xml:space="preserve"> </w:t>
      </w:r>
      <w:r>
        <w:t>Forecast</w:t>
      </w:r>
      <w:r>
        <w:rPr>
          <w:spacing w:val="36"/>
        </w:rPr>
        <w:t xml:space="preserve"> </w:t>
      </w:r>
      <w:r>
        <w:t>(ANEF)</w:t>
      </w:r>
      <w:r>
        <w:rPr>
          <w:spacing w:val="36"/>
        </w:rPr>
        <w:t xml:space="preserve"> </w:t>
      </w:r>
      <w:r>
        <w:t>to</w:t>
      </w:r>
      <w:r>
        <w:rPr>
          <w:spacing w:val="36"/>
        </w:rPr>
        <w:t xml:space="preserve"> </w:t>
      </w:r>
      <w:r>
        <w:t>replace</w:t>
      </w:r>
      <w:r>
        <w:rPr>
          <w:spacing w:val="36"/>
        </w:rPr>
        <w:t xml:space="preserve"> </w:t>
      </w:r>
      <w:r>
        <w:t>the</w:t>
      </w:r>
      <w:r>
        <w:rPr>
          <w:spacing w:val="36"/>
        </w:rPr>
        <w:t xml:space="preserve"> </w:t>
      </w:r>
      <w:r>
        <w:t>existing ANEF</w:t>
      </w:r>
      <w:r>
        <w:rPr>
          <w:spacing w:val="40"/>
        </w:rPr>
        <w:t xml:space="preserve"> </w:t>
      </w:r>
      <w:r>
        <w:t>endorsed</w:t>
      </w:r>
      <w:r>
        <w:rPr>
          <w:spacing w:val="40"/>
        </w:rPr>
        <w:t xml:space="preserve"> </w:t>
      </w:r>
      <w:r>
        <w:t>by</w:t>
      </w:r>
      <w:r>
        <w:rPr>
          <w:spacing w:val="40"/>
        </w:rPr>
        <w:t xml:space="preserve"> </w:t>
      </w:r>
      <w:r>
        <w:t>the</w:t>
      </w:r>
      <w:r>
        <w:rPr>
          <w:spacing w:val="40"/>
        </w:rPr>
        <w:t xml:space="preserve"> </w:t>
      </w:r>
      <w:r>
        <w:t>Commonwealth</w:t>
      </w:r>
      <w:r>
        <w:rPr>
          <w:spacing w:val="40"/>
        </w:rPr>
        <w:t xml:space="preserve"> </w:t>
      </w:r>
      <w:r>
        <w:t>Government</w:t>
      </w:r>
      <w:r>
        <w:rPr>
          <w:spacing w:val="40"/>
        </w:rPr>
        <w:t xml:space="preserve"> </w:t>
      </w:r>
      <w:r>
        <w:t>(via</w:t>
      </w:r>
      <w:r>
        <w:rPr>
          <w:spacing w:val="40"/>
        </w:rPr>
        <w:t xml:space="preserve"> </w:t>
      </w:r>
      <w:proofErr w:type="spellStart"/>
      <w:r>
        <w:t>Airservices</w:t>
      </w:r>
      <w:proofErr w:type="spellEnd"/>
      <w:r>
        <w:rPr>
          <w:spacing w:val="40"/>
        </w:rPr>
        <w:t xml:space="preserve"> </w:t>
      </w:r>
      <w:r>
        <w:t>Australia)</w:t>
      </w:r>
      <w:r>
        <w:rPr>
          <w:spacing w:val="40"/>
        </w:rPr>
        <w:t xml:space="preserve"> </w:t>
      </w:r>
      <w:r>
        <w:t>in</w:t>
      </w:r>
      <w:r>
        <w:rPr>
          <w:spacing w:val="40"/>
        </w:rPr>
        <w:t xml:space="preserve"> </w:t>
      </w:r>
      <w:r>
        <w:t>2011.</w:t>
      </w:r>
      <w:r>
        <w:rPr>
          <w:spacing w:val="40"/>
        </w:rPr>
        <w:t xml:space="preserve"> </w:t>
      </w:r>
      <w:r>
        <w:t>While</w:t>
      </w:r>
      <w:r>
        <w:rPr>
          <w:spacing w:val="40"/>
        </w:rPr>
        <w:t xml:space="preserve"> </w:t>
      </w:r>
      <w:r>
        <w:t>not</w:t>
      </w:r>
    </w:p>
    <w:p w14:paraId="211C395F" w14:textId="77777777" w:rsidR="00021792" w:rsidRDefault="00000000">
      <w:pPr>
        <w:pStyle w:val="BodyText"/>
        <w:spacing w:before="2" w:line="295" w:lineRule="auto"/>
        <w:ind w:left="538" w:right="1020"/>
      </w:pPr>
      <w:r>
        <w:t>governed</w:t>
      </w:r>
      <w:r>
        <w:rPr>
          <w:spacing w:val="36"/>
        </w:rPr>
        <w:t xml:space="preserve"> </w:t>
      </w:r>
      <w:r>
        <w:t>by</w:t>
      </w:r>
      <w:r>
        <w:rPr>
          <w:spacing w:val="36"/>
        </w:rPr>
        <w:t xml:space="preserve"> </w:t>
      </w:r>
      <w:r>
        <w:t>the</w:t>
      </w:r>
      <w:r>
        <w:rPr>
          <w:spacing w:val="36"/>
        </w:rPr>
        <w:t xml:space="preserve"> </w:t>
      </w:r>
      <w:r>
        <w:t>provisions</w:t>
      </w:r>
      <w:r>
        <w:rPr>
          <w:spacing w:val="36"/>
        </w:rPr>
        <w:t xml:space="preserve"> </w:t>
      </w:r>
      <w:r>
        <w:t>of</w:t>
      </w:r>
      <w:r>
        <w:rPr>
          <w:spacing w:val="36"/>
        </w:rPr>
        <w:t xml:space="preserve"> </w:t>
      </w:r>
      <w:r>
        <w:t>the</w:t>
      </w:r>
      <w:r>
        <w:rPr>
          <w:spacing w:val="36"/>
        </w:rPr>
        <w:t xml:space="preserve"> </w:t>
      </w:r>
      <w:r>
        <w:t>Airports</w:t>
      </w:r>
      <w:r>
        <w:rPr>
          <w:spacing w:val="36"/>
        </w:rPr>
        <w:t xml:space="preserve"> </w:t>
      </w:r>
      <w:r>
        <w:t>Act</w:t>
      </w:r>
      <w:r>
        <w:rPr>
          <w:spacing w:val="36"/>
        </w:rPr>
        <w:t xml:space="preserve"> </w:t>
      </w:r>
      <w:r>
        <w:t>1996,</w:t>
      </w:r>
      <w:r>
        <w:rPr>
          <w:spacing w:val="36"/>
        </w:rPr>
        <w:t xml:space="preserve"> </w:t>
      </w:r>
      <w:r>
        <w:t>conditions</w:t>
      </w:r>
      <w:r>
        <w:rPr>
          <w:spacing w:val="36"/>
        </w:rPr>
        <w:t xml:space="preserve"> </w:t>
      </w:r>
      <w:r>
        <w:t>within</w:t>
      </w:r>
      <w:r>
        <w:rPr>
          <w:spacing w:val="36"/>
        </w:rPr>
        <w:t xml:space="preserve"> </w:t>
      </w:r>
      <w:r>
        <w:t>the</w:t>
      </w:r>
      <w:r>
        <w:rPr>
          <w:spacing w:val="36"/>
        </w:rPr>
        <w:t xml:space="preserve"> </w:t>
      </w:r>
      <w:r>
        <w:t>Avalon</w:t>
      </w:r>
      <w:r>
        <w:rPr>
          <w:spacing w:val="36"/>
        </w:rPr>
        <w:t xml:space="preserve"> </w:t>
      </w:r>
      <w:r>
        <w:t>Airport</w:t>
      </w:r>
      <w:r>
        <w:rPr>
          <w:spacing w:val="36"/>
        </w:rPr>
        <w:t xml:space="preserve"> </w:t>
      </w:r>
      <w:r>
        <w:t>lease</w:t>
      </w:r>
      <w:r>
        <w:rPr>
          <w:spacing w:val="36"/>
        </w:rPr>
        <w:t xml:space="preserve"> </w:t>
      </w:r>
      <w:r>
        <w:t>require the</w:t>
      </w:r>
      <w:r>
        <w:rPr>
          <w:spacing w:val="40"/>
        </w:rPr>
        <w:t xml:space="preserve"> </w:t>
      </w:r>
      <w:r>
        <w:t>preparation</w:t>
      </w:r>
      <w:r>
        <w:rPr>
          <w:spacing w:val="40"/>
        </w:rPr>
        <w:t xml:space="preserve"> </w:t>
      </w:r>
      <w:r>
        <w:t>of</w:t>
      </w:r>
      <w:r>
        <w:rPr>
          <w:spacing w:val="40"/>
        </w:rPr>
        <w:t xml:space="preserve"> </w:t>
      </w:r>
      <w:r>
        <w:t>an</w:t>
      </w:r>
      <w:r>
        <w:rPr>
          <w:spacing w:val="40"/>
        </w:rPr>
        <w:t xml:space="preserve"> </w:t>
      </w:r>
      <w:r>
        <w:t>ANEF</w:t>
      </w:r>
      <w:r>
        <w:rPr>
          <w:spacing w:val="40"/>
        </w:rPr>
        <w:t xml:space="preserve"> </w:t>
      </w:r>
      <w:r>
        <w:t>on</w:t>
      </w:r>
      <w:r>
        <w:rPr>
          <w:spacing w:val="40"/>
        </w:rPr>
        <w:t xml:space="preserve"> </w:t>
      </w:r>
      <w:r>
        <w:t>a</w:t>
      </w:r>
      <w:r>
        <w:rPr>
          <w:spacing w:val="40"/>
        </w:rPr>
        <w:t xml:space="preserve"> </w:t>
      </w:r>
      <w:proofErr w:type="gramStart"/>
      <w:r>
        <w:t>20</w:t>
      </w:r>
      <w:r>
        <w:rPr>
          <w:spacing w:val="40"/>
        </w:rPr>
        <w:t xml:space="preserve"> </w:t>
      </w:r>
      <w:r>
        <w:t>year</w:t>
      </w:r>
      <w:proofErr w:type="gramEnd"/>
      <w:r>
        <w:rPr>
          <w:spacing w:val="40"/>
        </w:rPr>
        <w:t xml:space="preserve"> </w:t>
      </w:r>
      <w:r>
        <w:t>basis.</w:t>
      </w:r>
    </w:p>
    <w:p w14:paraId="52D1C043" w14:textId="77777777" w:rsidR="00021792" w:rsidRDefault="00021792">
      <w:pPr>
        <w:pStyle w:val="BodyText"/>
        <w:spacing w:before="4"/>
        <w:rPr>
          <w:sz w:val="25"/>
        </w:rPr>
      </w:pPr>
    </w:p>
    <w:p w14:paraId="53C9A082" w14:textId="77777777" w:rsidR="00021792" w:rsidRDefault="00000000">
      <w:pPr>
        <w:pStyle w:val="BodyText"/>
        <w:spacing w:line="295" w:lineRule="auto"/>
        <w:ind w:left="538" w:right="1159"/>
      </w:pPr>
      <w:r>
        <w:t>Following</w:t>
      </w:r>
      <w:r>
        <w:rPr>
          <w:spacing w:val="24"/>
        </w:rPr>
        <w:t xml:space="preserve"> </w:t>
      </w:r>
      <w:r>
        <w:t>endorsement</w:t>
      </w:r>
      <w:r>
        <w:rPr>
          <w:spacing w:val="24"/>
        </w:rPr>
        <w:t xml:space="preserve"> </w:t>
      </w:r>
      <w:r>
        <w:t>of</w:t>
      </w:r>
      <w:r>
        <w:rPr>
          <w:spacing w:val="24"/>
        </w:rPr>
        <w:t xml:space="preserve"> </w:t>
      </w:r>
      <w:r>
        <w:t>the</w:t>
      </w:r>
      <w:r>
        <w:rPr>
          <w:spacing w:val="24"/>
        </w:rPr>
        <w:t xml:space="preserve"> </w:t>
      </w:r>
      <w:r>
        <w:t>ANEF,</w:t>
      </w:r>
      <w:r>
        <w:rPr>
          <w:spacing w:val="24"/>
        </w:rPr>
        <w:t xml:space="preserve"> </w:t>
      </w:r>
      <w:r>
        <w:t>an</w:t>
      </w:r>
      <w:r>
        <w:rPr>
          <w:spacing w:val="24"/>
        </w:rPr>
        <w:t xml:space="preserve"> </w:t>
      </w:r>
      <w:r>
        <w:t>update</w:t>
      </w:r>
      <w:r>
        <w:rPr>
          <w:spacing w:val="24"/>
        </w:rPr>
        <w:t xml:space="preserve"> </w:t>
      </w:r>
      <w:r>
        <w:t>to</w:t>
      </w:r>
      <w:r>
        <w:rPr>
          <w:spacing w:val="24"/>
        </w:rPr>
        <w:t xml:space="preserve"> </w:t>
      </w:r>
      <w:r>
        <w:t>the</w:t>
      </w:r>
      <w:r>
        <w:rPr>
          <w:spacing w:val="24"/>
        </w:rPr>
        <w:t xml:space="preserve"> </w:t>
      </w:r>
      <w:r>
        <w:t>Master</w:t>
      </w:r>
      <w:r>
        <w:rPr>
          <w:spacing w:val="24"/>
        </w:rPr>
        <w:t xml:space="preserve"> </w:t>
      </w:r>
      <w:r>
        <w:t>Plan</w:t>
      </w:r>
      <w:r>
        <w:rPr>
          <w:spacing w:val="24"/>
        </w:rPr>
        <w:t xml:space="preserve"> </w:t>
      </w:r>
      <w:r>
        <w:t>has</w:t>
      </w:r>
      <w:r>
        <w:rPr>
          <w:spacing w:val="24"/>
        </w:rPr>
        <w:t xml:space="preserve"> </w:t>
      </w:r>
      <w:r>
        <w:t>been</w:t>
      </w:r>
      <w:r>
        <w:rPr>
          <w:spacing w:val="24"/>
        </w:rPr>
        <w:t xml:space="preserve"> </w:t>
      </w:r>
      <w:r>
        <w:t>flagged</w:t>
      </w:r>
      <w:r>
        <w:rPr>
          <w:spacing w:val="24"/>
        </w:rPr>
        <w:t xml:space="preserve"> </w:t>
      </w:r>
      <w:r>
        <w:t>by</w:t>
      </w:r>
      <w:r>
        <w:rPr>
          <w:spacing w:val="24"/>
        </w:rPr>
        <w:t xml:space="preserve"> </w:t>
      </w:r>
      <w:r>
        <w:t>Avalon</w:t>
      </w:r>
      <w:r>
        <w:rPr>
          <w:spacing w:val="24"/>
        </w:rPr>
        <w:t xml:space="preserve"> </w:t>
      </w:r>
      <w:r>
        <w:t xml:space="preserve">Airport </w:t>
      </w:r>
      <w:proofErr w:type="gramStart"/>
      <w:r>
        <w:t>in</w:t>
      </w:r>
      <w:r>
        <w:rPr>
          <w:spacing w:val="37"/>
        </w:rPr>
        <w:t xml:space="preserve"> </w:t>
      </w:r>
      <w:r>
        <w:t>light</w:t>
      </w:r>
      <w:r>
        <w:rPr>
          <w:spacing w:val="37"/>
        </w:rPr>
        <w:t xml:space="preserve"> </w:t>
      </w:r>
      <w:r>
        <w:t>of</w:t>
      </w:r>
      <w:proofErr w:type="gramEnd"/>
      <w:r>
        <w:rPr>
          <w:spacing w:val="37"/>
        </w:rPr>
        <w:t xml:space="preserve"> </w:t>
      </w:r>
      <w:r>
        <w:t>emerging</w:t>
      </w:r>
      <w:r>
        <w:rPr>
          <w:spacing w:val="37"/>
        </w:rPr>
        <w:t xml:space="preserve"> </w:t>
      </w:r>
      <w:r>
        <w:t>strategic</w:t>
      </w:r>
      <w:r>
        <w:rPr>
          <w:spacing w:val="37"/>
        </w:rPr>
        <w:t xml:space="preserve"> </w:t>
      </w:r>
      <w:r>
        <w:t>directions</w:t>
      </w:r>
      <w:r>
        <w:rPr>
          <w:spacing w:val="37"/>
        </w:rPr>
        <w:t xml:space="preserve"> </w:t>
      </w:r>
      <w:r>
        <w:t>and</w:t>
      </w:r>
      <w:r>
        <w:rPr>
          <w:spacing w:val="37"/>
        </w:rPr>
        <w:t xml:space="preserve"> </w:t>
      </w:r>
      <w:r>
        <w:t>considerations</w:t>
      </w:r>
      <w:r>
        <w:rPr>
          <w:spacing w:val="37"/>
        </w:rPr>
        <w:t xml:space="preserve"> </w:t>
      </w:r>
      <w:r>
        <w:t>around</w:t>
      </w:r>
      <w:r>
        <w:rPr>
          <w:spacing w:val="37"/>
        </w:rPr>
        <w:t xml:space="preserve"> </w:t>
      </w:r>
      <w:r>
        <w:t>the</w:t>
      </w:r>
      <w:r>
        <w:rPr>
          <w:spacing w:val="37"/>
        </w:rPr>
        <w:t xml:space="preserve"> </w:t>
      </w:r>
      <w:r>
        <w:t>need</w:t>
      </w:r>
      <w:r>
        <w:rPr>
          <w:spacing w:val="37"/>
        </w:rPr>
        <w:t xml:space="preserve"> </w:t>
      </w:r>
      <w:r>
        <w:t>for</w:t>
      </w:r>
      <w:r>
        <w:rPr>
          <w:spacing w:val="37"/>
        </w:rPr>
        <w:t xml:space="preserve"> </w:t>
      </w:r>
      <w:r>
        <w:t>the</w:t>
      </w:r>
      <w:r>
        <w:rPr>
          <w:spacing w:val="37"/>
        </w:rPr>
        <w:t xml:space="preserve"> </w:t>
      </w:r>
      <w:r>
        <w:t>third</w:t>
      </w:r>
      <w:r>
        <w:rPr>
          <w:spacing w:val="37"/>
        </w:rPr>
        <w:t xml:space="preserve"> </w:t>
      </w:r>
      <w:r>
        <w:t>cross</w:t>
      </w:r>
      <w:r>
        <w:rPr>
          <w:spacing w:val="37"/>
        </w:rPr>
        <w:t xml:space="preserve"> </w:t>
      </w:r>
      <w:r>
        <w:t>(east- west</w:t>
      </w:r>
      <w:r>
        <w:rPr>
          <w:spacing w:val="29"/>
        </w:rPr>
        <w:t xml:space="preserve"> </w:t>
      </w:r>
      <w:r>
        <w:t>runway).</w:t>
      </w:r>
      <w:r>
        <w:rPr>
          <w:spacing w:val="29"/>
        </w:rPr>
        <w:t xml:space="preserve"> </w:t>
      </w:r>
      <w:r>
        <w:t>Any</w:t>
      </w:r>
      <w:r>
        <w:rPr>
          <w:spacing w:val="29"/>
        </w:rPr>
        <w:t xml:space="preserve"> </w:t>
      </w:r>
      <w:r>
        <w:t>proposal</w:t>
      </w:r>
      <w:r>
        <w:rPr>
          <w:spacing w:val="29"/>
        </w:rPr>
        <w:t xml:space="preserve"> </w:t>
      </w:r>
      <w:r>
        <w:t>to</w:t>
      </w:r>
      <w:r>
        <w:rPr>
          <w:spacing w:val="29"/>
        </w:rPr>
        <w:t xml:space="preserve"> </w:t>
      </w:r>
      <w:r>
        <w:t>remove</w:t>
      </w:r>
      <w:r>
        <w:rPr>
          <w:spacing w:val="29"/>
        </w:rPr>
        <w:t xml:space="preserve"> </w:t>
      </w:r>
      <w:r>
        <w:t>the</w:t>
      </w:r>
      <w:r>
        <w:rPr>
          <w:spacing w:val="29"/>
        </w:rPr>
        <w:t xml:space="preserve"> </w:t>
      </w:r>
      <w:r>
        <w:t>third</w:t>
      </w:r>
      <w:r>
        <w:rPr>
          <w:spacing w:val="29"/>
        </w:rPr>
        <w:t xml:space="preserve"> </w:t>
      </w:r>
      <w:r>
        <w:t>cross</w:t>
      </w:r>
      <w:r>
        <w:rPr>
          <w:spacing w:val="29"/>
        </w:rPr>
        <w:t xml:space="preserve"> </w:t>
      </w:r>
      <w:r>
        <w:t>runway</w:t>
      </w:r>
      <w:r>
        <w:rPr>
          <w:spacing w:val="29"/>
        </w:rPr>
        <w:t xml:space="preserve"> </w:t>
      </w:r>
      <w:r>
        <w:t>would</w:t>
      </w:r>
      <w:r>
        <w:rPr>
          <w:spacing w:val="29"/>
        </w:rPr>
        <w:t xml:space="preserve"> </w:t>
      </w:r>
      <w:r>
        <w:t>have</w:t>
      </w:r>
      <w:r>
        <w:rPr>
          <w:spacing w:val="29"/>
        </w:rPr>
        <w:t xml:space="preserve"> </w:t>
      </w:r>
      <w:r>
        <w:t>to</w:t>
      </w:r>
      <w:r>
        <w:rPr>
          <w:spacing w:val="29"/>
        </w:rPr>
        <w:t xml:space="preserve"> </w:t>
      </w:r>
      <w:r>
        <w:t>be</w:t>
      </w:r>
      <w:r>
        <w:rPr>
          <w:spacing w:val="29"/>
        </w:rPr>
        <w:t xml:space="preserve"> </w:t>
      </w:r>
      <w:r>
        <w:t>justified</w:t>
      </w:r>
      <w:r>
        <w:rPr>
          <w:spacing w:val="29"/>
        </w:rPr>
        <w:t xml:space="preserve"> </w:t>
      </w:r>
      <w:r>
        <w:t>on</w:t>
      </w:r>
      <w:r>
        <w:rPr>
          <w:spacing w:val="29"/>
        </w:rPr>
        <w:t xml:space="preserve"> </w:t>
      </w:r>
      <w:r>
        <w:t>a</w:t>
      </w:r>
      <w:r>
        <w:rPr>
          <w:spacing w:val="29"/>
        </w:rPr>
        <w:t xml:space="preserve"> </w:t>
      </w:r>
      <w:r>
        <w:t>detailed evidence</w:t>
      </w:r>
      <w:r>
        <w:rPr>
          <w:spacing w:val="37"/>
        </w:rPr>
        <w:t xml:space="preserve"> </w:t>
      </w:r>
      <w:r>
        <w:t>base</w:t>
      </w:r>
      <w:r>
        <w:rPr>
          <w:spacing w:val="37"/>
        </w:rPr>
        <w:t xml:space="preserve"> </w:t>
      </w:r>
      <w:r>
        <w:t>by</w:t>
      </w:r>
      <w:r>
        <w:rPr>
          <w:spacing w:val="37"/>
        </w:rPr>
        <w:t xml:space="preserve"> </w:t>
      </w:r>
      <w:r>
        <w:t>the</w:t>
      </w:r>
      <w:r>
        <w:rPr>
          <w:spacing w:val="37"/>
        </w:rPr>
        <w:t xml:space="preserve"> </w:t>
      </w:r>
      <w:r>
        <w:t>airport</w:t>
      </w:r>
      <w:r>
        <w:rPr>
          <w:spacing w:val="37"/>
        </w:rPr>
        <w:t xml:space="preserve"> </w:t>
      </w:r>
      <w:r>
        <w:t>operator.</w:t>
      </w:r>
      <w:r>
        <w:rPr>
          <w:spacing w:val="37"/>
        </w:rPr>
        <w:t xml:space="preserve"> </w:t>
      </w:r>
      <w:r>
        <w:t>The</w:t>
      </w:r>
      <w:r>
        <w:rPr>
          <w:spacing w:val="37"/>
        </w:rPr>
        <w:t xml:space="preserve"> </w:t>
      </w:r>
      <w:r>
        <w:t>operator</w:t>
      </w:r>
      <w:r>
        <w:rPr>
          <w:spacing w:val="37"/>
        </w:rPr>
        <w:t xml:space="preserve"> </w:t>
      </w:r>
      <w:r>
        <w:t>would</w:t>
      </w:r>
      <w:r>
        <w:rPr>
          <w:spacing w:val="37"/>
        </w:rPr>
        <w:t xml:space="preserve"> </w:t>
      </w:r>
      <w:r>
        <w:t>also</w:t>
      </w:r>
      <w:r>
        <w:rPr>
          <w:spacing w:val="37"/>
        </w:rPr>
        <w:t xml:space="preserve"> </w:t>
      </w:r>
      <w:r>
        <w:t>need</w:t>
      </w:r>
      <w:r>
        <w:rPr>
          <w:spacing w:val="37"/>
        </w:rPr>
        <w:t xml:space="preserve"> </w:t>
      </w:r>
      <w:r>
        <w:t>to</w:t>
      </w:r>
      <w:r>
        <w:rPr>
          <w:spacing w:val="37"/>
        </w:rPr>
        <w:t xml:space="preserve"> </w:t>
      </w:r>
      <w:r>
        <w:t>demonstrate</w:t>
      </w:r>
      <w:r>
        <w:rPr>
          <w:spacing w:val="37"/>
        </w:rPr>
        <w:t xml:space="preserve"> </w:t>
      </w:r>
      <w:r>
        <w:t>that</w:t>
      </w:r>
      <w:r>
        <w:rPr>
          <w:spacing w:val="37"/>
        </w:rPr>
        <w:t xml:space="preserve"> </w:t>
      </w:r>
      <w:r>
        <w:t>removal</w:t>
      </w:r>
      <w:r>
        <w:rPr>
          <w:spacing w:val="37"/>
        </w:rPr>
        <w:t xml:space="preserve"> </w:t>
      </w:r>
      <w:r>
        <w:t>of the</w:t>
      </w:r>
      <w:r>
        <w:rPr>
          <w:spacing w:val="39"/>
        </w:rPr>
        <w:t xml:space="preserve"> </w:t>
      </w:r>
      <w:r>
        <w:t>third</w:t>
      </w:r>
      <w:r>
        <w:rPr>
          <w:spacing w:val="39"/>
        </w:rPr>
        <w:t xml:space="preserve"> </w:t>
      </w:r>
      <w:r>
        <w:t>runway</w:t>
      </w:r>
      <w:r>
        <w:rPr>
          <w:spacing w:val="39"/>
        </w:rPr>
        <w:t xml:space="preserve"> </w:t>
      </w:r>
      <w:r>
        <w:t>would</w:t>
      </w:r>
      <w:r>
        <w:rPr>
          <w:spacing w:val="39"/>
        </w:rPr>
        <w:t xml:space="preserve"> </w:t>
      </w:r>
      <w:r>
        <w:t>not</w:t>
      </w:r>
      <w:r>
        <w:rPr>
          <w:spacing w:val="39"/>
        </w:rPr>
        <w:t xml:space="preserve"> </w:t>
      </w:r>
      <w:r>
        <w:t>result</w:t>
      </w:r>
      <w:r>
        <w:rPr>
          <w:spacing w:val="39"/>
        </w:rPr>
        <w:t xml:space="preserve"> </w:t>
      </w:r>
      <w:r>
        <w:t>in</w:t>
      </w:r>
      <w:r>
        <w:rPr>
          <w:spacing w:val="39"/>
        </w:rPr>
        <w:t xml:space="preserve"> </w:t>
      </w:r>
      <w:r>
        <w:t>any</w:t>
      </w:r>
      <w:r>
        <w:rPr>
          <w:spacing w:val="39"/>
        </w:rPr>
        <w:t xml:space="preserve"> </w:t>
      </w:r>
      <w:r>
        <w:t>safety</w:t>
      </w:r>
      <w:r>
        <w:rPr>
          <w:spacing w:val="39"/>
        </w:rPr>
        <w:t xml:space="preserve"> </w:t>
      </w:r>
      <w:r>
        <w:t>or</w:t>
      </w:r>
      <w:r>
        <w:rPr>
          <w:spacing w:val="39"/>
        </w:rPr>
        <w:t xml:space="preserve"> </w:t>
      </w:r>
      <w:r>
        <w:t>efficiency</w:t>
      </w:r>
      <w:r>
        <w:rPr>
          <w:spacing w:val="39"/>
        </w:rPr>
        <w:t xml:space="preserve"> </w:t>
      </w:r>
      <w:r>
        <w:t>implications,</w:t>
      </w:r>
      <w:r>
        <w:rPr>
          <w:spacing w:val="39"/>
        </w:rPr>
        <w:t xml:space="preserve"> </w:t>
      </w:r>
      <w:r>
        <w:t>nor</w:t>
      </w:r>
      <w:r>
        <w:rPr>
          <w:spacing w:val="39"/>
        </w:rPr>
        <w:t xml:space="preserve"> </w:t>
      </w:r>
      <w:r>
        <w:t>limitations</w:t>
      </w:r>
      <w:r>
        <w:rPr>
          <w:spacing w:val="39"/>
        </w:rPr>
        <w:t xml:space="preserve"> </w:t>
      </w:r>
      <w:r>
        <w:t>to</w:t>
      </w:r>
      <w:r>
        <w:rPr>
          <w:spacing w:val="39"/>
        </w:rPr>
        <w:t xml:space="preserve"> </w:t>
      </w:r>
      <w:r>
        <w:t>long-term capacity</w:t>
      </w:r>
      <w:r>
        <w:rPr>
          <w:spacing w:val="40"/>
        </w:rPr>
        <w:t xml:space="preserve"> </w:t>
      </w:r>
      <w:r>
        <w:t>and</w:t>
      </w:r>
      <w:r>
        <w:rPr>
          <w:spacing w:val="40"/>
        </w:rPr>
        <w:t xml:space="preserve"> </w:t>
      </w:r>
      <w:r>
        <w:t>growth</w:t>
      </w:r>
      <w:r>
        <w:rPr>
          <w:spacing w:val="40"/>
        </w:rPr>
        <w:t xml:space="preserve"> </w:t>
      </w:r>
      <w:r>
        <w:t>opportunities</w:t>
      </w:r>
      <w:r>
        <w:rPr>
          <w:spacing w:val="40"/>
        </w:rPr>
        <w:t xml:space="preserve"> </w:t>
      </w:r>
      <w:r>
        <w:t>at</w:t>
      </w:r>
      <w:r>
        <w:rPr>
          <w:spacing w:val="40"/>
        </w:rPr>
        <w:t xml:space="preserve"> </w:t>
      </w:r>
      <w:r>
        <w:t>Avalon</w:t>
      </w:r>
      <w:r>
        <w:rPr>
          <w:spacing w:val="40"/>
        </w:rPr>
        <w:t xml:space="preserve"> </w:t>
      </w:r>
      <w:r>
        <w:t>Airport.</w:t>
      </w:r>
    </w:p>
    <w:p w14:paraId="791F70B7" w14:textId="77777777" w:rsidR="00021792" w:rsidRDefault="00021792">
      <w:pPr>
        <w:pStyle w:val="BodyText"/>
        <w:spacing w:before="9"/>
        <w:rPr>
          <w:sz w:val="25"/>
        </w:rPr>
      </w:pPr>
    </w:p>
    <w:p w14:paraId="46342659" w14:textId="77777777" w:rsidR="00021792" w:rsidRDefault="00000000">
      <w:pPr>
        <w:pStyle w:val="BodyText"/>
        <w:ind w:left="538"/>
        <w:jc w:val="both"/>
      </w:pPr>
      <w:r>
        <w:t>However,</w:t>
      </w:r>
      <w:r>
        <w:rPr>
          <w:spacing w:val="31"/>
        </w:rPr>
        <w:t xml:space="preserve"> </w:t>
      </w:r>
      <w:r>
        <w:t>as</w:t>
      </w:r>
      <w:r>
        <w:rPr>
          <w:spacing w:val="32"/>
        </w:rPr>
        <w:t xml:space="preserve"> </w:t>
      </w:r>
      <w:r>
        <w:t>the</w:t>
      </w:r>
      <w:r>
        <w:rPr>
          <w:spacing w:val="31"/>
        </w:rPr>
        <w:t xml:space="preserve"> </w:t>
      </w:r>
      <w:r>
        <w:t>potential</w:t>
      </w:r>
      <w:r>
        <w:rPr>
          <w:spacing w:val="32"/>
        </w:rPr>
        <w:t xml:space="preserve"> </w:t>
      </w:r>
      <w:r>
        <w:t>third</w:t>
      </w:r>
      <w:r>
        <w:rPr>
          <w:spacing w:val="32"/>
        </w:rPr>
        <w:t xml:space="preserve"> </w:t>
      </w:r>
      <w:r>
        <w:t>cross</w:t>
      </w:r>
      <w:r>
        <w:rPr>
          <w:spacing w:val="31"/>
        </w:rPr>
        <w:t xml:space="preserve"> </w:t>
      </w:r>
      <w:r>
        <w:t>runway</w:t>
      </w:r>
      <w:r>
        <w:rPr>
          <w:spacing w:val="32"/>
        </w:rPr>
        <w:t xml:space="preserve"> </w:t>
      </w:r>
      <w:r>
        <w:t>is</w:t>
      </w:r>
      <w:r>
        <w:rPr>
          <w:spacing w:val="32"/>
        </w:rPr>
        <w:t xml:space="preserve"> </w:t>
      </w:r>
      <w:r>
        <w:t>included</w:t>
      </w:r>
      <w:r>
        <w:rPr>
          <w:spacing w:val="31"/>
        </w:rPr>
        <w:t xml:space="preserve"> </w:t>
      </w:r>
      <w:r>
        <w:t>in</w:t>
      </w:r>
      <w:r>
        <w:rPr>
          <w:spacing w:val="32"/>
        </w:rPr>
        <w:t xml:space="preserve"> </w:t>
      </w:r>
      <w:r>
        <w:t>the</w:t>
      </w:r>
      <w:r>
        <w:rPr>
          <w:spacing w:val="32"/>
        </w:rPr>
        <w:t xml:space="preserve"> </w:t>
      </w:r>
      <w:r>
        <w:t>current</w:t>
      </w:r>
      <w:r>
        <w:rPr>
          <w:spacing w:val="31"/>
        </w:rPr>
        <w:t xml:space="preserve"> </w:t>
      </w:r>
      <w:r>
        <w:t>endorsed</w:t>
      </w:r>
      <w:r>
        <w:rPr>
          <w:spacing w:val="32"/>
        </w:rPr>
        <w:t xml:space="preserve"> </w:t>
      </w:r>
      <w:r>
        <w:t>Avalon</w:t>
      </w:r>
      <w:r>
        <w:rPr>
          <w:spacing w:val="32"/>
        </w:rPr>
        <w:t xml:space="preserve"> </w:t>
      </w:r>
      <w:r>
        <w:rPr>
          <w:spacing w:val="-2"/>
        </w:rPr>
        <w:t>Airport</w:t>
      </w:r>
    </w:p>
    <w:p w14:paraId="59B00690" w14:textId="77777777" w:rsidR="00021792" w:rsidRDefault="00000000">
      <w:pPr>
        <w:pStyle w:val="BodyText"/>
        <w:spacing w:before="61" w:line="295" w:lineRule="auto"/>
        <w:ind w:left="538" w:right="1388"/>
        <w:jc w:val="both"/>
      </w:pPr>
      <w:r>
        <w:t xml:space="preserve">Master Plan (2015) – and no subsequent updates to the Master Plan have yet been </w:t>
      </w:r>
      <w:proofErr w:type="spellStart"/>
      <w:r>
        <w:t>formalised</w:t>
      </w:r>
      <w:proofErr w:type="spellEnd"/>
      <w:r>
        <w:t xml:space="preserve"> – the Avalon</w:t>
      </w:r>
      <w:r>
        <w:rPr>
          <w:spacing w:val="40"/>
        </w:rPr>
        <w:t xml:space="preserve"> </w:t>
      </w:r>
      <w:r>
        <w:t>Corridor</w:t>
      </w:r>
      <w:r>
        <w:rPr>
          <w:spacing w:val="40"/>
        </w:rPr>
        <w:t xml:space="preserve"> </w:t>
      </w:r>
      <w:r>
        <w:t>Strategy</w:t>
      </w:r>
      <w:r>
        <w:rPr>
          <w:spacing w:val="40"/>
        </w:rPr>
        <w:t xml:space="preserve"> </w:t>
      </w:r>
      <w:r>
        <w:t>acknowledges</w:t>
      </w:r>
      <w:r>
        <w:rPr>
          <w:spacing w:val="40"/>
        </w:rPr>
        <w:t xml:space="preserve"> </w:t>
      </w:r>
      <w:r>
        <w:t>and</w:t>
      </w:r>
      <w:r>
        <w:rPr>
          <w:spacing w:val="40"/>
        </w:rPr>
        <w:t xml:space="preserve"> </w:t>
      </w:r>
      <w:r>
        <w:t>protects</w:t>
      </w:r>
      <w:r>
        <w:rPr>
          <w:spacing w:val="40"/>
        </w:rPr>
        <w:t xml:space="preserve"> </w:t>
      </w:r>
      <w:r>
        <w:t>the</w:t>
      </w:r>
      <w:r>
        <w:rPr>
          <w:spacing w:val="40"/>
        </w:rPr>
        <w:t xml:space="preserve"> </w:t>
      </w:r>
      <w:r>
        <w:t>opportunity</w:t>
      </w:r>
      <w:r>
        <w:rPr>
          <w:spacing w:val="40"/>
        </w:rPr>
        <w:t xml:space="preserve"> </w:t>
      </w:r>
      <w:r>
        <w:t>for</w:t>
      </w:r>
      <w:r>
        <w:rPr>
          <w:spacing w:val="40"/>
        </w:rPr>
        <w:t xml:space="preserve"> </w:t>
      </w:r>
      <w:r>
        <w:t>this</w:t>
      </w:r>
      <w:r>
        <w:rPr>
          <w:spacing w:val="40"/>
        </w:rPr>
        <w:t xml:space="preserve"> </w:t>
      </w:r>
      <w:r>
        <w:t>runway</w:t>
      </w:r>
      <w:r>
        <w:rPr>
          <w:spacing w:val="40"/>
        </w:rPr>
        <w:t xml:space="preserve"> </w:t>
      </w:r>
      <w:r>
        <w:t>into</w:t>
      </w:r>
      <w:r>
        <w:rPr>
          <w:spacing w:val="40"/>
        </w:rPr>
        <w:t xml:space="preserve"> </w:t>
      </w:r>
      <w:r>
        <w:t>the</w:t>
      </w:r>
      <w:r>
        <w:rPr>
          <w:spacing w:val="40"/>
        </w:rPr>
        <w:t xml:space="preserve"> </w:t>
      </w:r>
      <w:r>
        <w:t>future. It</w:t>
      </w:r>
      <w:r>
        <w:rPr>
          <w:spacing w:val="40"/>
        </w:rPr>
        <w:t xml:space="preserve"> </w:t>
      </w:r>
      <w:r>
        <w:t>is</w:t>
      </w:r>
      <w:r>
        <w:rPr>
          <w:spacing w:val="40"/>
        </w:rPr>
        <w:t xml:space="preserve"> </w:t>
      </w:r>
      <w:r>
        <w:t>recommended</w:t>
      </w:r>
      <w:r>
        <w:rPr>
          <w:spacing w:val="40"/>
        </w:rPr>
        <w:t xml:space="preserve"> </w:t>
      </w:r>
      <w:r>
        <w:t>that</w:t>
      </w:r>
      <w:r>
        <w:rPr>
          <w:spacing w:val="40"/>
        </w:rPr>
        <w:t xml:space="preserve"> </w:t>
      </w:r>
      <w:r>
        <w:t>all</w:t>
      </w:r>
      <w:r>
        <w:rPr>
          <w:spacing w:val="40"/>
        </w:rPr>
        <w:t xml:space="preserve"> </w:t>
      </w:r>
      <w:r>
        <w:t>subsequent</w:t>
      </w:r>
      <w:r>
        <w:rPr>
          <w:spacing w:val="40"/>
        </w:rPr>
        <w:t xml:space="preserve"> </w:t>
      </w:r>
      <w:r>
        <w:t>detailed</w:t>
      </w:r>
      <w:r>
        <w:rPr>
          <w:spacing w:val="40"/>
        </w:rPr>
        <w:t xml:space="preserve"> </w:t>
      </w:r>
      <w:r>
        <w:t>planning</w:t>
      </w:r>
      <w:r>
        <w:rPr>
          <w:spacing w:val="40"/>
        </w:rPr>
        <w:t xml:space="preserve"> </w:t>
      </w:r>
      <w:r>
        <w:t>processes</w:t>
      </w:r>
      <w:r>
        <w:rPr>
          <w:spacing w:val="40"/>
        </w:rPr>
        <w:t xml:space="preserve"> </w:t>
      </w:r>
      <w:r>
        <w:t>for</w:t>
      </w:r>
      <w:r>
        <w:rPr>
          <w:spacing w:val="40"/>
        </w:rPr>
        <w:t xml:space="preserve"> </w:t>
      </w:r>
      <w:r>
        <w:t>land</w:t>
      </w:r>
      <w:r>
        <w:rPr>
          <w:spacing w:val="40"/>
        </w:rPr>
        <w:t xml:space="preserve"> </w:t>
      </w:r>
      <w:r>
        <w:t>at</w:t>
      </w:r>
      <w:r>
        <w:rPr>
          <w:spacing w:val="40"/>
        </w:rPr>
        <w:t xml:space="preserve"> </w:t>
      </w:r>
      <w:r>
        <w:t>and</w:t>
      </w:r>
      <w:r>
        <w:rPr>
          <w:spacing w:val="40"/>
        </w:rPr>
        <w:t xml:space="preserve"> </w:t>
      </w:r>
      <w:r>
        <w:t>around</w:t>
      </w:r>
      <w:r>
        <w:rPr>
          <w:spacing w:val="40"/>
        </w:rPr>
        <w:t xml:space="preserve"> </w:t>
      </w:r>
      <w:proofErr w:type="gramStart"/>
      <w:r>
        <w:t>Avalon</w:t>
      </w:r>
      <w:proofErr w:type="gramEnd"/>
    </w:p>
    <w:p w14:paraId="50F8A12C" w14:textId="77777777" w:rsidR="00021792" w:rsidRDefault="00000000">
      <w:pPr>
        <w:pStyle w:val="BodyText"/>
        <w:spacing w:before="3" w:line="295" w:lineRule="auto"/>
        <w:ind w:left="538" w:right="1334"/>
        <w:jc w:val="both"/>
      </w:pPr>
      <w:r>
        <w:t>Airport should take a conservative approach on the potential development of the third cross runway. Ongoing work on an updated Master Plan will not change the overall intent of the Strategy to protect operations</w:t>
      </w:r>
      <w:r>
        <w:rPr>
          <w:spacing w:val="40"/>
        </w:rPr>
        <w:t xml:space="preserve"> </w:t>
      </w:r>
      <w:r>
        <w:t>of</w:t>
      </w:r>
      <w:r>
        <w:rPr>
          <w:spacing w:val="40"/>
        </w:rPr>
        <w:t xml:space="preserve"> </w:t>
      </w:r>
      <w:r>
        <w:t>the</w:t>
      </w:r>
      <w:r>
        <w:rPr>
          <w:spacing w:val="40"/>
        </w:rPr>
        <w:t xml:space="preserve"> </w:t>
      </w:r>
      <w:r>
        <w:t>airport</w:t>
      </w:r>
      <w:r>
        <w:rPr>
          <w:spacing w:val="40"/>
        </w:rPr>
        <w:t xml:space="preserve"> </w:t>
      </w:r>
      <w:r>
        <w:t>and</w:t>
      </w:r>
      <w:r>
        <w:rPr>
          <w:spacing w:val="40"/>
        </w:rPr>
        <w:t xml:space="preserve"> </w:t>
      </w:r>
      <w:r>
        <w:t>the</w:t>
      </w:r>
      <w:r>
        <w:rPr>
          <w:spacing w:val="40"/>
        </w:rPr>
        <w:t xml:space="preserve"> </w:t>
      </w:r>
      <w:r>
        <w:t>option</w:t>
      </w:r>
      <w:r>
        <w:rPr>
          <w:spacing w:val="40"/>
        </w:rPr>
        <w:t xml:space="preserve"> </w:t>
      </w:r>
      <w:r>
        <w:t>of</w:t>
      </w:r>
      <w:r>
        <w:rPr>
          <w:spacing w:val="40"/>
        </w:rPr>
        <w:t xml:space="preserve"> </w:t>
      </w:r>
      <w:r>
        <w:t>the</w:t>
      </w:r>
      <w:r>
        <w:rPr>
          <w:spacing w:val="40"/>
        </w:rPr>
        <w:t xml:space="preserve"> </w:t>
      </w:r>
      <w:r>
        <w:t>third</w:t>
      </w:r>
      <w:r>
        <w:rPr>
          <w:spacing w:val="40"/>
        </w:rPr>
        <w:t xml:space="preserve"> </w:t>
      </w:r>
      <w:r>
        <w:t>runway.</w:t>
      </w:r>
    </w:p>
    <w:p w14:paraId="6D4BED2C" w14:textId="77777777" w:rsidR="00021792" w:rsidRDefault="00021792">
      <w:pPr>
        <w:pStyle w:val="BodyText"/>
        <w:spacing w:before="5"/>
        <w:rPr>
          <w:sz w:val="25"/>
        </w:rPr>
      </w:pPr>
    </w:p>
    <w:p w14:paraId="14D6A92C" w14:textId="77777777" w:rsidR="00021792" w:rsidRDefault="00000000">
      <w:pPr>
        <w:pStyle w:val="BodyText"/>
        <w:spacing w:line="295" w:lineRule="auto"/>
        <w:ind w:left="538" w:right="1249"/>
        <w:jc w:val="both"/>
      </w:pPr>
      <w:r>
        <w:t>Of further relevance, Amendment VC218 (</w:t>
      </w:r>
      <w:proofErr w:type="spellStart"/>
      <w:r>
        <w:t>gazetted</w:t>
      </w:r>
      <w:proofErr w:type="spellEnd"/>
      <w:r>
        <w:t xml:space="preserve"> May 2022) made changes to the VPPs by updating the Planning</w:t>
      </w:r>
      <w:r>
        <w:rPr>
          <w:spacing w:val="-1"/>
        </w:rPr>
        <w:t xml:space="preserve"> </w:t>
      </w:r>
      <w:r>
        <w:t>Policy Framework</w:t>
      </w:r>
      <w:r>
        <w:rPr>
          <w:spacing w:val="-1"/>
        </w:rPr>
        <w:t xml:space="preserve"> </w:t>
      </w:r>
      <w:r>
        <w:t>to further</w:t>
      </w:r>
      <w:r>
        <w:rPr>
          <w:spacing w:val="-1"/>
        </w:rPr>
        <w:t xml:space="preserve"> </w:t>
      </w:r>
      <w:r>
        <w:t>implement the</w:t>
      </w:r>
      <w:r>
        <w:rPr>
          <w:spacing w:val="-1"/>
        </w:rPr>
        <w:t xml:space="preserve"> </w:t>
      </w:r>
      <w:r>
        <w:t>National Airports</w:t>
      </w:r>
      <w:r>
        <w:rPr>
          <w:spacing w:val="-1"/>
        </w:rPr>
        <w:t xml:space="preserve"> </w:t>
      </w:r>
      <w:r>
        <w:t>Safeguarding Framework</w:t>
      </w:r>
      <w:r>
        <w:rPr>
          <w:spacing w:val="-1"/>
        </w:rPr>
        <w:t xml:space="preserve"> </w:t>
      </w:r>
      <w:r>
        <w:t xml:space="preserve">in </w:t>
      </w:r>
      <w:r>
        <w:rPr>
          <w:spacing w:val="-2"/>
        </w:rPr>
        <w:t>Victoria.</w:t>
      </w:r>
    </w:p>
    <w:p w14:paraId="0A24BDF3" w14:textId="77777777" w:rsidR="00021792" w:rsidRDefault="00021792">
      <w:pPr>
        <w:spacing w:line="295" w:lineRule="auto"/>
        <w:jc w:val="both"/>
        <w:sectPr w:rsidR="00021792">
          <w:type w:val="continuous"/>
          <w:pgSz w:w="23820" w:h="16840" w:orient="landscape"/>
          <w:pgMar w:top="1920" w:right="0" w:bottom="280" w:left="80" w:header="0" w:footer="0" w:gutter="0"/>
          <w:cols w:num="2" w:space="720" w:equalWidth="0">
            <w:col w:w="11531" w:space="40"/>
            <w:col w:w="12169"/>
          </w:cols>
        </w:sectPr>
      </w:pPr>
    </w:p>
    <w:p w14:paraId="3E97D943" w14:textId="77777777" w:rsidR="00021792" w:rsidRDefault="00000000">
      <w:pPr>
        <w:pStyle w:val="Heading3"/>
        <w:rPr>
          <w:u w:val="none"/>
        </w:rPr>
      </w:pPr>
      <w:r>
        <w:rPr>
          <w:color w:val="003263"/>
          <w:spacing w:val="28"/>
          <w:u w:color="003263"/>
        </w:rPr>
        <w:lastRenderedPageBreak/>
        <w:t>5.0</w:t>
      </w:r>
    </w:p>
    <w:p w14:paraId="6276ABD7" w14:textId="77777777" w:rsidR="00021792" w:rsidRDefault="00021792">
      <w:pPr>
        <w:pStyle w:val="BodyText"/>
        <w:rPr>
          <w:rFonts w:ascii="Calibri"/>
          <w:b/>
          <w:sz w:val="20"/>
        </w:rPr>
      </w:pPr>
    </w:p>
    <w:p w14:paraId="7DAB4266" w14:textId="77777777" w:rsidR="00021792" w:rsidRDefault="00021792">
      <w:pPr>
        <w:pStyle w:val="BodyText"/>
        <w:rPr>
          <w:rFonts w:ascii="Calibri"/>
          <w:b/>
          <w:sz w:val="20"/>
        </w:rPr>
      </w:pPr>
    </w:p>
    <w:p w14:paraId="2E1F4774" w14:textId="77777777" w:rsidR="00021792" w:rsidRDefault="00021792">
      <w:pPr>
        <w:pStyle w:val="BodyText"/>
        <w:rPr>
          <w:rFonts w:ascii="Calibri"/>
          <w:b/>
          <w:sz w:val="20"/>
        </w:rPr>
      </w:pPr>
    </w:p>
    <w:p w14:paraId="0105057C" w14:textId="77777777" w:rsidR="00021792" w:rsidRDefault="00021792">
      <w:pPr>
        <w:pStyle w:val="BodyText"/>
        <w:rPr>
          <w:rFonts w:ascii="Calibri"/>
          <w:b/>
          <w:sz w:val="20"/>
        </w:rPr>
      </w:pPr>
    </w:p>
    <w:p w14:paraId="38B01F71" w14:textId="77777777" w:rsidR="00021792" w:rsidRDefault="00021792">
      <w:pPr>
        <w:pStyle w:val="BodyText"/>
        <w:rPr>
          <w:rFonts w:ascii="Calibri"/>
          <w:b/>
          <w:sz w:val="20"/>
        </w:rPr>
      </w:pPr>
    </w:p>
    <w:p w14:paraId="57B31123" w14:textId="77777777" w:rsidR="00021792" w:rsidRDefault="00021792">
      <w:pPr>
        <w:pStyle w:val="BodyText"/>
        <w:spacing w:before="1"/>
        <w:rPr>
          <w:rFonts w:ascii="Calibri"/>
          <w:b/>
          <w:sz w:val="27"/>
        </w:rPr>
      </w:pPr>
    </w:p>
    <w:p w14:paraId="0BA53DEA" w14:textId="77777777" w:rsidR="00021792" w:rsidRDefault="00021792">
      <w:pPr>
        <w:rPr>
          <w:rFonts w:ascii="Calibri"/>
          <w:sz w:val="27"/>
        </w:rPr>
        <w:sectPr w:rsidR="00021792">
          <w:footerReference w:type="even" r:id="rId60"/>
          <w:pgSz w:w="23820" w:h="16840" w:orient="landscape"/>
          <w:pgMar w:top="1040" w:right="0" w:bottom="280" w:left="80" w:header="0" w:footer="0" w:gutter="0"/>
          <w:cols w:space="720"/>
        </w:sectPr>
      </w:pPr>
    </w:p>
    <w:p w14:paraId="5D44F773" w14:textId="77777777" w:rsidR="00021792" w:rsidRDefault="00000000">
      <w:pPr>
        <w:spacing w:before="101" w:line="292" w:lineRule="auto"/>
        <w:ind w:left="1053"/>
        <w:rPr>
          <w:rFonts w:ascii="ARIAL-MDMITL" w:hAnsi="ARIAL-MDMITL"/>
          <w:i/>
          <w:sz w:val="23"/>
        </w:rPr>
      </w:pPr>
      <w:r>
        <w:rPr>
          <w:rFonts w:ascii="Arial" w:hAnsi="Arial"/>
          <w:b/>
          <w:color w:val="003263"/>
          <w:sz w:val="23"/>
        </w:rPr>
        <w:t>Clause</w:t>
      </w:r>
      <w:r>
        <w:rPr>
          <w:rFonts w:ascii="Arial" w:hAnsi="Arial"/>
          <w:b/>
          <w:color w:val="003263"/>
          <w:spacing w:val="40"/>
          <w:sz w:val="23"/>
        </w:rPr>
        <w:t xml:space="preserve"> </w:t>
      </w:r>
      <w:r>
        <w:rPr>
          <w:rFonts w:ascii="Arial" w:hAnsi="Arial"/>
          <w:b/>
          <w:color w:val="003263"/>
          <w:sz w:val="23"/>
        </w:rPr>
        <w:t>18.02-7S</w:t>
      </w:r>
      <w:r>
        <w:rPr>
          <w:rFonts w:ascii="Arial" w:hAnsi="Arial"/>
          <w:b/>
          <w:color w:val="003263"/>
          <w:spacing w:val="37"/>
          <w:sz w:val="23"/>
        </w:rPr>
        <w:t xml:space="preserve"> </w:t>
      </w:r>
      <w:r>
        <w:rPr>
          <w:rFonts w:ascii="Arial" w:hAnsi="Arial"/>
          <w:b/>
          <w:color w:val="003263"/>
          <w:sz w:val="23"/>
        </w:rPr>
        <w:t>Airports</w:t>
      </w:r>
      <w:r>
        <w:rPr>
          <w:rFonts w:ascii="Arial" w:hAnsi="Arial"/>
          <w:b/>
          <w:color w:val="003263"/>
          <w:spacing w:val="40"/>
          <w:sz w:val="23"/>
        </w:rPr>
        <w:t xml:space="preserve"> </w:t>
      </w:r>
      <w:r>
        <w:rPr>
          <w:rFonts w:ascii="Arial" w:hAnsi="Arial"/>
          <w:b/>
          <w:color w:val="003263"/>
          <w:sz w:val="23"/>
        </w:rPr>
        <w:t>and</w:t>
      </w:r>
      <w:r>
        <w:rPr>
          <w:rFonts w:ascii="Arial" w:hAnsi="Arial"/>
          <w:b/>
          <w:color w:val="003263"/>
          <w:spacing w:val="40"/>
          <w:sz w:val="23"/>
        </w:rPr>
        <w:t xml:space="preserve"> </w:t>
      </w:r>
      <w:r>
        <w:rPr>
          <w:rFonts w:ascii="Arial" w:hAnsi="Arial"/>
          <w:b/>
          <w:color w:val="003263"/>
          <w:sz w:val="23"/>
        </w:rPr>
        <w:t>airfields</w:t>
      </w:r>
      <w:r>
        <w:rPr>
          <w:rFonts w:ascii="Arial" w:hAnsi="Arial"/>
          <w:b/>
          <w:color w:val="003263"/>
          <w:spacing w:val="40"/>
          <w:sz w:val="23"/>
        </w:rPr>
        <w:t xml:space="preserve"> </w:t>
      </w:r>
      <w:r>
        <w:rPr>
          <w:sz w:val="23"/>
        </w:rPr>
        <w:t>seeks</w:t>
      </w:r>
      <w:r>
        <w:rPr>
          <w:spacing w:val="40"/>
          <w:sz w:val="23"/>
        </w:rPr>
        <w:t xml:space="preserve"> </w:t>
      </w:r>
      <w:r>
        <w:rPr>
          <w:sz w:val="23"/>
        </w:rPr>
        <w:t>to</w:t>
      </w:r>
      <w:r>
        <w:rPr>
          <w:spacing w:val="40"/>
          <w:sz w:val="23"/>
        </w:rPr>
        <w:t xml:space="preserve"> </w:t>
      </w:r>
      <w:r>
        <w:rPr>
          <w:rFonts w:ascii="ARIAL-MDMITL" w:hAnsi="ARIAL-MDMITL"/>
          <w:i/>
          <w:sz w:val="23"/>
        </w:rPr>
        <w:t>‘strengthen</w:t>
      </w:r>
      <w:r>
        <w:rPr>
          <w:rFonts w:ascii="ARIAL-MDMITL" w:hAnsi="ARIAL-MDMITL"/>
          <w:i/>
          <w:spacing w:val="40"/>
          <w:sz w:val="23"/>
        </w:rPr>
        <w:t xml:space="preserve"> </w:t>
      </w:r>
      <w:r>
        <w:rPr>
          <w:rFonts w:ascii="ARIAL-MDMITL" w:hAnsi="ARIAL-MDMITL"/>
          <w:i/>
          <w:sz w:val="23"/>
        </w:rPr>
        <w:t>the</w:t>
      </w:r>
      <w:r>
        <w:rPr>
          <w:rFonts w:ascii="ARIAL-MDMITL" w:hAnsi="ARIAL-MDMITL"/>
          <w:i/>
          <w:spacing w:val="40"/>
          <w:sz w:val="23"/>
        </w:rPr>
        <w:t xml:space="preserve"> </w:t>
      </w:r>
      <w:r>
        <w:rPr>
          <w:rFonts w:ascii="ARIAL-MDMITL" w:hAnsi="ARIAL-MDMITL"/>
          <w:i/>
          <w:sz w:val="23"/>
        </w:rPr>
        <w:t>role</w:t>
      </w:r>
      <w:r>
        <w:rPr>
          <w:rFonts w:ascii="ARIAL-MDMITL" w:hAnsi="ARIAL-MDMITL"/>
          <w:i/>
          <w:spacing w:val="40"/>
          <w:sz w:val="23"/>
        </w:rPr>
        <w:t xml:space="preserve"> </w:t>
      </w:r>
      <w:r>
        <w:rPr>
          <w:rFonts w:ascii="ARIAL-MDMITL" w:hAnsi="ARIAL-MDMITL"/>
          <w:i/>
          <w:sz w:val="23"/>
        </w:rPr>
        <w:t>of</w:t>
      </w:r>
      <w:r>
        <w:rPr>
          <w:rFonts w:ascii="ARIAL-MDMITL" w:hAnsi="ARIAL-MDMITL"/>
          <w:i/>
          <w:spacing w:val="40"/>
          <w:sz w:val="23"/>
        </w:rPr>
        <w:t xml:space="preserve"> </w:t>
      </w:r>
      <w:r>
        <w:rPr>
          <w:rFonts w:ascii="ARIAL-MDMITL" w:hAnsi="ARIAL-MDMITL"/>
          <w:i/>
          <w:sz w:val="23"/>
        </w:rPr>
        <w:t>Victoria’s</w:t>
      </w:r>
      <w:r>
        <w:rPr>
          <w:rFonts w:ascii="ARIAL-MDMITL" w:hAnsi="ARIAL-MDMITL"/>
          <w:i/>
          <w:spacing w:val="40"/>
          <w:sz w:val="23"/>
        </w:rPr>
        <w:t xml:space="preserve"> </w:t>
      </w:r>
      <w:r>
        <w:rPr>
          <w:rFonts w:ascii="ARIAL-MDMITL" w:hAnsi="ARIAL-MDMITL"/>
          <w:i/>
          <w:sz w:val="23"/>
        </w:rPr>
        <w:t>airports</w:t>
      </w:r>
      <w:r>
        <w:rPr>
          <w:rFonts w:ascii="ARIAL-MDMITL" w:hAnsi="ARIAL-MDMITL"/>
          <w:i/>
          <w:spacing w:val="40"/>
          <w:sz w:val="23"/>
        </w:rPr>
        <w:t xml:space="preserve"> </w:t>
      </w:r>
      <w:r>
        <w:rPr>
          <w:rFonts w:ascii="ARIAL-MDMITL" w:hAnsi="ARIAL-MDMITL"/>
          <w:i/>
          <w:sz w:val="23"/>
        </w:rPr>
        <w:t>and airfields</w:t>
      </w:r>
      <w:r>
        <w:rPr>
          <w:rFonts w:ascii="ARIAL-MDMITL" w:hAnsi="ARIAL-MDMITL"/>
          <w:i/>
          <w:spacing w:val="36"/>
          <w:sz w:val="23"/>
        </w:rPr>
        <w:t xml:space="preserve"> </w:t>
      </w:r>
      <w:r>
        <w:rPr>
          <w:rFonts w:ascii="ARIAL-MDMITL" w:hAnsi="ARIAL-MDMITL"/>
          <w:i/>
          <w:sz w:val="23"/>
        </w:rPr>
        <w:t>within</w:t>
      </w:r>
      <w:r>
        <w:rPr>
          <w:rFonts w:ascii="ARIAL-MDMITL" w:hAnsi="ARIAL-MDMITL"/>
          <w:i/>
          <w:spacing w:val="39"/>
          <w:sz w:val="23"/>
        </w:rPr>
        <w:t xml:space="preserve"> </w:t>
      </w:r>
      <w:r>
        <w:rPr>
          <w:rFonts w:ascii="ARIAL-MDMITL" w:hAnsi="ARIAL-MDMITL"/>
          <w:i/>
          <w:sz w:val="23"/>
        </w:rPr>
        <w:t>the</w:t>
      </w:r>
      <w:r>
        <w:rPr>
          <w:rFonts w:ascii="ARIAL-MDMITL" w:hAnsi="ARIAL-MDMITL"/>
          <w:i/>
          <w:spacing w:val="39"/>
          <w:sz w:val="23"/>
        </w:rPr>
        <w:t xml:space="preserve"> </w:t>
      </w:r>
      <w:r>
        <w:rPr>
          <w:rFonts w:ascii="ARIAL-MDMITL" w:hAnsi="ARIAL-MDMITL"/>
          <w:i/>
          <w:sz w:val="23"/>
        </w:rPr>
        <w:t>state’s</w:t>
      </w:r>
      <w:r>
        <w:rPr>
          <w:rFonts w:ascii="ARIAL-MDMITL" w:hAnsi="ARIAL-MDMITL"/>
          <w:i/>
          <w:spacing w:val="39"/>
          <w:sz w:val="23"/>
        </w:rPr>
        <w:t xml:space="preserve"> </w:t>
      </w:r>
      <w:r>
        <w:rPr>
          <w:rFonts w:ascii="ARIAL-MDMITL" w:hAnsi="ARIAL-MDMITL"/>
          <w:i/>
          <w:sz w:val="23"/>
        </w:rPr>
        <w:t>economic</w:t>
      </w:r>
      <w:r>
        <w:rPr>
          <w:rFonts w:ascii="ARIAL-MDMITL" w:hAnsi="ARIAL-MDMITL"/>
          <w:i/>
          <w:spacing w:val="39"/>
          <w:sz w:val="23"/>
        </w:rPr>
        <w:t xml:space="preserve"> </w:t>
      </w:r>
      <w:r>
        <w:rPr>
          <w:rFonts w:ascii="ARIAL-MDMITL" w:hAnsi="ARIAL-MDMITL"/>
          <w:i/>
          <w:sz w:val="23"/>
        </w:rPr>
        <w:t>and</w:t>
      </w:r>
      <w:r>
        <w:rPr>
          <w:rFonts w:ascii="ARIAL-MDMITL" w:hAnsi="ARIAL-MDMITL"/>
          <w:i/>
          <w:spacing w:val="39"/>
          <w:sz w:val="23"/>
        </w:rPr>
        <w:t xml:space="preserve"> </w:t>
      </w:r>
      <w:r>
        <w:rPr>
          <w:rFonts w:ascii="ARIAL-MDMITL" w:hAnsi="ARIAL-MDMITL"/>
          <w:i/>
          <w:sz w:val="23"/>
        </w:rPr>
        <w:t>transport</w:t>
      </w:r>
      <w:r>
        <w:rPr>
          <w:rFonts w:ascii="ARIAL-MDMITL" w:hAnsi="ARIAL-MDMITL"/>
          <w:i/>
          <w:spacing w:val="39"/>
          <w:sz w:val="23"/>
        </w:rPr>
        <w:t xml:space="preserve"> </w:t>
      </w:r>
      <w:r>
        <w:rPr>
          <w:rFonts w:ascii="ARIAL-MDMITL" w:hAnsi="ARIAL-MDMITL"/>
          <w:i/>
          <w:sz w:val="23"/>
        </w:rPr>
        <w:t>infrastructure,</w:t>
      </w:r>
      <w:r>
        <w:rPr>
          <w:rFonts w:ascii="ARIAL-MDMITL" w:hAnsi="ARIAL-MDMITL"/>
          <w:i/>
          <w:spacing w:val="39"/>
          <w:sz w:val="23"/>
        </w:rPr>
        <w:t xml:space="preserve"> </w:t>
      </w:r>
      <w:r>
        <w:rPr>
          <w:rFonts w:ascii="ARIAL-MDMITL" w:hAnsi="ARIAL-MDMITL"/>
          <w:i/>
          <w:sz w:val="23"/>
        </w:rPr>
        <w:t>guide</w:t>
      </w:r>
      <w:r>
        <w:rPr>
          <w:rFonts w:ascii="ARIAL-MDMITL" w:hAnsi="ARIAL-MDMITL"/>
          <w:i/>
          <w:spacing w:val="39"/>
          <w:sz w:val="23"/>
        </w:rPr>
        <w:t xml:space="preserve"> </w:t>
      </w:r>
      <w:r>
        <w:rPr>
          <w:rFonts w:ascii="ARIAL-MDMITL" w:hAnsi="ARIAL-MDMITL"/>
          <w:i/>
          <w:sz w:val="23"/>
        </w:rPr>
        <w:t>their</w:t>
      </w:r>
      <w:r>
        <w:rPr>
          <w:rFonts w:ascii="ARIAL-MDMITL" w:hAnsi="ARIAL-MDMITL"/>
          <w:i/>
          <w:spacing w:val="39"/>
          <w:sz w:val="23"/>
        </w:rPr>
        <w:t xml:space="preserve"> </w:t>
      </w:r>
      <w:r>
        <w:rPr>
          <w:rFonts w:ascii="ARIAL-MDMITL" w:hAnsi="ARIAL-MDMITL"/>
          <w:i/>
          <w:sz w:val="23"/>
        </w:rPr>
        <w:t>siting</w:t>
      </w:r>
      <w:r>
        <w:rPr>
          <w:rFonts w:ascii="ARIAL-MDMITL" w:hAnsi="ARIAL-MDMITL"/>
          <w:i/>
          <w:spacing w:val="39"/>
          <w:sz w:val="23"/>
        </w:rPr>
        <w:t xml:space="preserve"> </w:t>
      </w:r>
      <w:r>
        <w:rPr>
          <w:rFonts w:ascii="ARIAL-MDMITL" w:hAnsi="ARIAL-MDMITL"/>
          <w:i/>
          <w:sz w:val="23"/>
        </w:rPr>
        <w:t>and</w:t>
      </w:r>
      <w:r>
        <w:rPr>
          <w:rFonts w:ascii="ARIAL-MDMITL" w:hAnsi="ARIAL-MDMITL"/>
          <w:i/>
          <w:spacing w:val="39"/>
          <w:sz w:val="23"/>
        </w:rPr>
        <w:t xml:space="preserve"> </w:t>
      </w:r>
      <w:r>
        <w:rPr>
          <w:rFonts w:ascii="ARIAL-MDMITL" w:hAnsi="ARIAL-MDMITL"/>
          <w:i/>
          <w:spacing w:val="-2"/>
          <w:sz w:val="23"/>
        </w:rPr>
        <w:t>expansion,</w:t>
      </w:r>
    </w:p>
    <w:p w14:paraId="39D5CE85" w14:textId="77777777" w:rsidR="00021792" w:rsidRDefault="00000000">
      <w:pPr>
        <w:spacing w:before="6"/>
        <w:ind w:left="1053"/>
        <w:rPr>
          <w:sz w:val="23"/>
        </w:rPr>
      </w:pPr>
      <w:r>
        <w:rPr>
          <w:rFonts w:ascii="ARIAL-MDMITL" w:hAnsi="ARIAL-MDMITL"/>
          <w:i/>
          <w:sz w:val="23"/>
        </w:rPr>
        <w:t>and</w:t>
      </w:r>
      <w:r>
        <w:rPr>
          <w:rFonts w:ascii="ARIAL-MDMITL" w:hAnsi="ARIAL-MDMITL"/>
          <w:i/>
          <w:spacing w:val="35"/>
          <w:sz w:val="23"/>
        </w:rPr>
        <w:t xml:space="preserve"> </w:t>
      </w:r>
      <w:r>
        <w:rPr>
          <w:rFonts w:ascii="ARIAL-MDMITL" w:hAnsi="ARIAL-MDMITL"/>
          <w:i/>
          <w:sz w:val="23"/>
        </w:rPr>
        <w:t>safeguard</w:t>
      </w:r>
      <w:r>
        <w:rPr>
          <w:rFonts w:ascii="ARIAL-MDMITL" w:hAnsi="ARIAL-MDMITL"/>
          <w:i/>
          <w:spacing w:val="37"/>
          <w:sz w:val="23"/>
        </w:rPr>
        <w:t xml:space="preserve"> </w:t>
      </w:r>
      <w:r>
        <w:rPr>
          <w:rFonts w:ascii="ARIAL-MDMITL" w:hAnsi="ARIAL-MDMITL"/>
          <w:i/>
          <w:sz w:val="23"/>
        </w:rPr>
        <w:t>their</w:t>
      </w:r>
      <w:r>
        <w:rPr>
          <w:rFonts w:ascii="ARIAL-MDMITL" w:hAnsi="ARIAL-MDMITL"/>
          <w:i/>
          <w:spacing w:val="37"/>
          <w:sz w:val="23"/>
        </w:rPr>
        <w:t xml:space="preserve"> </w:t>
      </w:r>
      <w:r>
        <w:rPr>
          <w:rFonts w:ascii="ARIAL-MDMITL" w:hAnsi="ARIAL-MDMITL"/>
          <w:i/>
          <w:sz w:val="23"/>
        </w:rPr>
        <w:t>ongoing,</w:t>
      </w:r>
      <w:r>
        <w:rPr>
          <w:rFonts w:ascii="ARIAL-MDMITL" w:hAnsi="ARIAL-MDMITL"/>
          <w:i/>
          <w:spacing w:val="37"/>
          <w:sz w:val="23"/>
        </w:rPr>
        <w:t xml:space="preserve"> </w:t>
      </w:r>
      <w:proofErr w:type="gramStart"/>
      <w:r>
        <w:rPr>
          <w:rFonts w:ascii="ARIAL-MDMITL" w:hAnsi="ARIAL-MDMITL"/>
          <w:i/>
          <w:sz w:val="23"/>
        </w:rPr>
        <w:t>safe</w:t>
      </w:r>
      <w:proofErr w:type="gramEnd"/>
      <w:r>
        <w:rPr>
          <w:rFonts w:ascii="ARIAL-MDMITL" w:hAnsi="ARIAL-MDMITL"/>
          <w:i/>
          <w:spacing w:val="37"/>
          <w:sz w:val="23"/>
        </w:rPr>
        <w:t xml:space="preserve"> </w:t>
      </w:r>
      <w:r>
        <w:rPr>
          <w:rFonts w:ascii="ARIAL-MDMITL" w:hAnsi="ARIAL-MDMITL"/>
          <w:i/>
          <w:sz w:val="23"/>
        </w:rPr>
        <w:t>and</w:t>
      </w:r>
      <w:r>
        <w:rPr>
          <w:rFonts w:ascii="ARIAL-MDMITL" w:hAnsi="ARIAL-MDMITL"/>
          <w:i/>
          <w:spacing w:val="37"/>
          <w:sz w:val="23"/>
        </w:rPr>
        <w:t xml:space="preserve"> </w:t>
      </w:r>
      <w:r>
        <w:rPr>
          <w:rFonts w:ascii="ARIAL-MDMITL" w:hAnsi="ARIAL-MDMITL"/>
          <w:i/>
          <w:sz w:val="23"/>
        </w:rPr>
        <w:t>efficient</w:t>
      </w:r>
      <w:r>
        <w:rPr>
          <w:rFonts w:ascii="ARIAL-MDMITL" w:hAnsi="ARIAL-MDMITL"/>
          <w:i/>
          <w:spacing w:val="38"/>
          <w:sz w:val="23"/>
        </w:rPr>
        <w:t xml:space="preserve"> </w:t>
      </w:r>
      <w:r>
        <w:rPr>
          <w:rFonts w:ascii="ARIAL-MDMITL" w:hAnsi="ARIAL-MDMITL"/>
          <w:i/>
          <w:sz w:val="23"/>
        </w:rPr>
        <w:t>operation.’</w:t>
      </w:r>
      <w:r>
        <w:rPr>
          <w:rFonts w:ascii="ARIAL-MDMITL" w:hAnsi="ARIAL-MDMITL"/>
          <w:i/>
          <w:spacing w:val="37"/>
          <w:sz w:val="23"/>
        </w:rPr>
        <w:t xml:space="preserve"> </w:t>
      </w:r>
      <w:r>
        <w:rPr>
          <w:sz w:val="23"/>
        </w:rPr>
        <w:t>It</w:t>
      </w:r>
      <w:r>
        <w:rPr>
          <w:spacing w:val="37"/>
          <w:sz w:val="23"/>
        </w:rPr>
        <w:t xml:space="preserve"> </w:t>
      </w:r>
      <w:r>
        <w:rPr>
          <w:sz w:val="23"/>
        </w:rPr>
        <w:t>contains</w:t>
      </w:r>
      <w:r>
        <w:rPr>
          <w:spacing w:val="37"/>
          <w:sz w:val="23"/>
        </w:rPr>
        <w:t xml:space="preserve"> </w:t>
      </w:r>
      <w:r>
        <w:rPr>
          <w:sz w:val="23"/>
        </w:rPr>
        <w:t>strategies</w:t>
      </w:r>
      <w:r>
        <w:rPr>
          <w:spacing w:val="37"/>
          <w:sz w:val="23"/>
        </w:rPr>
        <w:t xml:space="preserve"> </w:t>
      </w:r>
      <w:r>
        <w:rPr>
          <w:sz w:val="23"/>
        </w:rPr>
        <w:t>to</w:t>
      </w:r>
      <w:r>
        <w:rPr>
          <w:spacing w:val="37"/>
          <w:sz w:val="23"/>
        </w:rPr>
        <w:t xml:space="preserve"> </w:t>
      </w:r>
      <w:r>
        <w:rPr>
          <w:sz w:val="23"/>
        </w:rPr>
        <w:t>protect</w:t>
      </w:r>
      <w:r>
        <w:rPr>
          <w:spacing w:val="38"/>
          <w:sz w:val="23"/>
        </w:rPr>
        <w:t xml:space="preserve"> </w:t>
      </w:r>
      <w:proofErr w:type="gramStart"/>
      <w:r>
        <w:rPr>
          <w:spacing w:val="-2"/>
          <w:sz w:val="23"/>
        </w:rPr>
        <w:t>airports</w:t>
      </w:r>
      <w:proofErr w:type="gramEnd"/>
    </w:p>
    <w:p w14:paraId="5A6092B1" w14:textId="77777777" w:rsidR="00021792" w:rsidRDefault="00000000">
      <w:pPr>
        <w:pStyle w:val="BodyText"/>
        <w:spacing w:before="61" w:line="295" w:lineRule="auto"/>
        <w:ind w:left="1053"/>
      </w:pPr>
      <w:r>
        <w:t>and</w:t>
      </w:r>
      <w:r>
        <w:rPr>
          <w:spacing w:val="37"/>
        </w:rPr>
        <w:t xml:space="preserve"> </w:t>
      </w:r>
      <w:r>
        <w:t>airfields</w:t>
      </w:r>
      <w:r>
        <w:rPr>
          <w:spacing w:val="37"/>
        </w:rPr>
        <w:t xml:space="preserve"> </w:t>
      </w:r>
      <w:r>
        <w:t>from</w:t>
      </w:r>
      <w:r>
        <w:rPr>
          <w:spacing w:val="37"/>
        </w:rPr>
        <w:t xml:space="preserve"> </w:t>
      </w:r>
      <w:r>
        <w:t>incompatible</w:t>
      </w:r>
      <w:r>
        <w:rPr>
          <w:spacing w:val="37"/>
        </w:rPr>
        <w:t xml:space="preserve"> </w:t>
      </w:r>
      <w:r>
        <w:t>land</w:t>
      </w:r>
      <w:r>
        <w:rPr>
          <w:spacing w:val="37"/>
        </w:rPr>
        <w:t xml:space="preserve"> </w:t>
      </w:r>
      <w:r>
        <w:t>use</w:t>
      </w:r>
      <w:r>
        <w:rPr>
          <w:spacing w:val="37"/>
        </w:rPr>
        <w:t xml:space="preserve"> </w:t>
      </w:r>
      <w:r>
        <w:t>and</w:t>
      </w:r>
      <w:r>
        <w:rPr>
          <w:spacing w:val="37"/>
        </w:rPr>
        <w:t xml:space="preserve"> </w:t>
      </w:r>
      <w:r>
        <w:t>development</w:t>
      </w:r>
      <w:r>
        <w:rPr>
          <w:spacing w:val="37"/>
        </w:rPr>
        <w:t xml:space="preserve"> </w:t>
      </w:r>
      <w:r>
        <w:t>and</w:t>
      </w:r>
      <w:r>
        <w:rPr>
          <w:spacing w:val="37"/>
        </w:rPr>
        <w:t xml:space="preserve"> </w:t>
      </w:r>
      <w:r>
        <w:t>lists</w:t>
      </w:r>
      <w:r>
        <w:rPr>
          <w:spacing w:val="37"/>
        </w:rPr>
        <w:t xml:space="preserve"> </w:t>
      </w:r>
      <w:r>
        <w:t>the</w:t>
      </w:r>
      <w:r>
        <w:rPr>
          <w:spacing w:val="37"/>
        </w:rPr>
        <w:t xml:space="preserve"> </w:t>
      </w:r>
      <w:r>
        <w:t>current</w:t>
      </w:r>
      <w:r>
        <w:rPr>
          <w:spacing w:val="37"/>
        </w:rPr>
        <w:t xml:space="preserve"> </w:t>
      </w:r>
      <w:r>
        <w:t>Avalon</w:t>
      </w:r>
      <w:r>
        <w:rPr>
          <w:spacing w:val="37"/>
        </w:rPr>
        <w:t xml:space="preserve"> </w:t>
      </w:r>
      <w:r>
        <w:t>Airport</w:t>
      </w:r>
      <w:r>
        <w:rPr>
          <w:spacing w:val="37"/>
        </w:rPr>
        <w:t xml:space="preserve"> </w:t>
      </w:r>
      <w:r>
        <w:t>Master Plan (2015) as a relevant policy document.</w:t>
      </w:r>
    </w:p>
    <w:p w14:paraId="45E869FD" w14:textId="77777777" w:rsidR="00021792" w:rsidRDefault="00000000">
      <w:pPr>
        <w:pStyle w:val="BodyText"/>
        <w:spacing w:before="100"/>
        <w:ind w:left="630"/>
      </w:pPr>
      <w:r>
        <w:br w:type="column"/>
      </w:r>
      <w:r>
        <w:t>Avalon</w:t>
      </w:r>
      <w:r>
        <w:rPr>
          <w:spacing w:val="31"/>
        </w:rPr>
        <w:t xml:space="preserve"> </w:t>
      </w:r>
      <w:r>
        <w:t>Airport</w:t>
      </w:r>
      <w:r>
        <w:rPr>
          <w:spacing w:val="31"/>
        </w:rPr>
        <w:t xml:space="preserve"> </w:t>
      </w:r>
      <w:r>
        <w:t>has</w:t>
      </w:r>
      <w:r>
        <w:rPr>
          <w:spacing w:val="32"/>
        </w:rPr>
        <w:t xml:space="preserve"> </w:t>
      </w:r>
      <w:r>
        <w:t>yet</w:t>
      </w:r>
      <w:r>
        <w:rPr>
          <w:spacing w:val="31"/>
        </w:rPr>
        <w:t xml:space="preserve"> </w:t>
      </w:r>
      <w:r>
        <w:t>to</w:t>
      </w:r>
      <w:r>
        <w:rPr>
          <w:spacing w:val="32"/>
        </w:rPr>
        <w:t xml:space="preserve"> </w:t>
      </w:r>
      <w:r>
        <w:t>submit</w:t>
      </w:r>
      <w:r>
        <w:rPr>
          <w:spacing w:val="31"/>
        </w:rPr>
        <w:t xml:space="preserve"> </w:t>
      </w:r>
      <w:r>
        <w:t>a</w:t>
      </w:r>
      <w:r>
        <w:rPr>
          <w:spacing w:val="32"/>
        </w:rPr>
        <w:t xml:space="preserve"> </w:t>
      </w:r>
      <w:r>
        <w:t>revised</w:t>
      </w:r>
      <w:r>
        <w:rPr>
          <w:spacing w:val="31"/>
        </w:rPr>
        <w:t xml:space="preserve"> </w:t>
      </w:r>
      <w:r>
        <w:t>Master</w:t>
      </w:r>
      <w:r>
        <w:rPr>
          <w:spacing w:val="31"/>
        </w:rPr>
        <w:t xml:space="preserve"> </w:t>
      </w:r>
      <w:r>
        <w:t>Plan</w:t>
      </w:r>
      <w:r>
        <w:rPr>
          <w:spacing w:val="32"/>
        </w:rPr>
        <w:t xml:space="preserve"> </w:t>
      </w:r>
      <w:r>
        <w:t>showing</w:t>
      </w:r>
      <w:r>
        <w:rPr>
          <w:spacing w:val="31"/>
        </w:rPr>
        <w:t xml:space="preserve"> </w:t>
      </w:r>
      <w:r>
        <w:t>its</w:t>
      </w:r>
      <w:r>
        <w:rPr>
          <w:spacing w:val="32"/>
        </w:rPr>
        <w:t xml:space="preserve"> </w:t>
      </w:r>
      <w:r>
        <w:t>preferred</w:t>
      </w:r>
      <w:r>
        <w:rPr>
          <w:spacing w:val="31"/>
        </w:rPr>
        <w:t xml:space="preserve"> </w:t>
      </w:r>
      <w:r>
        <w:t>ultimate</w:t>
      </w:r>
      <w:r>
        <w:rPr>
          <w:spacing w:val="32"/>
        </w:rPr>
        <w:t xml:space="preserve"> </w:t>
      </w:r>
      <w:proofErr w:type="gramStart"/>
      <w:r>
        <w:rPr>
          <w:spacing w:val="-2"/>
        </w:rPr>
        <w:t>runway</w:t>
      </w:r>
      <w:proofErr w:type="gramEnd"/>
    </w:p>
    <w:p w14:paraId="0036F903" w14:textId="77777777" w:rsidR="00021792" w:rsidRDefault="00000000">
      <w:pPr>
        <w:pStyle w:val="BodyText"/>
        <w:spacing w:before="61" w:line="295" w:lineRule="auto"/>
        <w:ind w:left="630" w:right="1485"/>
      </w:pPr>
      <w:r>
        <w:t>configuration</w:t>
      </w:r>
      <w:r>
        <w:rPr>
          <w:spacing w:val="40"/>
        </w:rPr>
        <w:t xml:space="preserve"> </w:t>
      </w:r>
      <w:r>
        <w:t>for</w:t>
      </w:r>
      <w:r>
        <w:rPr>
          <w:spacing w:val="40"/>
        </w:rPr>
        <w:t xml:space="preserve"> </w:t>
      </w:r>
      <w:r>
        <w:t>Commonwealth</w:t>
      </w:r>
      <w:r>
        <w:rPr>
          <w:spacing w:val="40"/>
        </w:rPr>
        <w:t xml:space="preserve"> </w:t>
      </w:r>
      <w:r>
        <w:t>and</w:t>
      </w:r>
      <w:r>
        <w:rPr>
          <w:spacing w:val="40"/>
        </w:rPr>
        <w:t xml:space="preserve"> </w:t>
      </w:r>
      <w:r>
        <w:t>Victorian</w:t>
      </w:r>
      <w:r>
        <w:rPr>
          <w:spacing w:val="40"/>
        </w:rPr>
        <w:t xml:space="preserve"> </w:t>
      </w:r>
      <w:r>
        <w:t>Government</w:t>
      </w:r>
      <w:r>
        <w:rPr>
          <w:spacing w:val="40"/>
        </w:rPr>
        <w:t xml:space="preserve"> </w:t>
      </w:r>
      <w:r>
        <w:t>approval.</w:t>
      </w:r>
      <w:r>
        <w:rPr>
          <w:spacing w:val="40"/>
        </w:rPr>
        <w:t xml:space="preserve"> </w:t>
      </w:r>
      <w:r>
        <w:t>Any</w:t>
      </w:r>
      <w:r>
        <w:rPr>
          <w:spacing w:val="40"/>
        </w:rPr>
        <w:t xml:space="preserve"> </w:t>
      </w:r>
      <w:r>
        <w:t>update</w:t>
      </w:r>
      <w:r>
        <w:rPr>
          <w:spacing w:val="40"/>
        </w:rPr>
        <w:t xml:space="preserve"> </w:t>
      </w:r>
      <w:r>
        <w:t>to</w:t>
      </w:r>
      <w:r>
        <w:rPr>
          <w:spacing w:val="40"/>
        </w:rPr>
        <w:t xml:space="preserve"> </w:t>
      </w:r>
      <w:r>
        <w:t>the</w:t>
      </w:r>
      <w:r>
        <w:rPr>
          <w:spacing w:val="40"/>
        </w:rPr>
        <w:t xml:space="preserve"> </w:t>
      </w:r>
      <w:r>
        <w:t>Master Plan</w:t>
      </w:r>
      <w:r>
        <w:rPr>
          <w:spacing w:val="33"/>
        </w:rPr>
        <w:t xml:space="preserve"> </w:t>
      </w:r>
      <w:r>
        <w:t>will</w:t>
      </w:r>
      <w:r>
        <w:rPr>
          <w:spacing w:val="33"/>
        </w:rPr>
        <w:t xml:space="preserve"> </w:t>
      </w:r>
      <w:r>
        <w:t>need</w:t>
      </w:r>
      <w:r>
        <w:rPr>
          <w:spacing w:val="33"/>
        </w:rPr>
        <w:t xml:space="preserve"> </w:t>
      </w:r>
      <w:r>
        <w:t>to</w:t>
      </w:r>
      <w:r>
        <w:rPr>
          <w:spacing w:val="33"/>
        </w:rPr>
        <w:t xml:space="preserve"> </w:t>
      </w:r>
      <w:r>
        <w:t>be</w:t>
      </w:r>
      <w:r>
        <w:rPr>
          <w:spacing w:val="33"/>
        </w:rPr>
        <w:t xml:space="preserve"> </w:t>
      </w:r>
      <w:r>
        <w:t>endorsed</w:t>
      </w:r>
      <w:r>
        <w:rPr>
          <w:spacing w:val="33"/>
        </w:rPr>
        <w:t xml:space="preserve"> </w:t>
      </w:r>
      <w:r>
        <w:t>by</w:t>
      </w:r>
      <w:r>
        <w:rPr>
          <w:spacing w:val="33"/>
        </w:rPr>
        <w:t xml:space="preserve"> </w:t>
      </w:r>
      <w:r>
        <w:t>the</w:t>
      </w:r>
      <w:r>
        <w:rPr>
          <w:spacing w:val="33"/>
        </w:rPr>
        <w:t xml:space="preserve"> </w:t>
      </w:r>
      <w:proofErr w:type="gramStart"/>
      <w:r>
        <w:t>Commonwealth,</w:t>
      </w:r>
      <w:r>
        <w:rPr>
          <w:spacing w:val="33"/>
        </w:rPr>
        <w:t xml:space="preserve"> </w:t>
      </w:r>
      <w:r>
        <w:t>before</w:t>
      </w:r>
      <w:proofErr w:type="gramEnd"/>
      <w:r>
        <w:rPr>
          <w:spacing w:val="33"/>
        </w:rPr>
        <w:t xml:space="preserve"> </w:t>
      </w:r>
      <w:r>
        <w:t>Minister</w:t>
      </w:r>
      <w:r>
        <w:rPr>
          <w:spacing w:val="33"/>
        </w:rPr>
        <w:t xml:space="preserve"> </w:t>
      </w:r>
      <w:r>
        <w:t>for</w:t>
      </w:r>
      <w:r>
        <w:rPr>
          <w:spacing w:val="33"/>
        </w:rPr>
        <w:t xml:space="preserve"> </w:t>
      </w:r>
      <w:r>
        <w:t>Planning</w:t>
      </w:r>
      <w:r>
        <w:rPr>
          <w:spacing w:val="33"/>
        </w:rPr>
        <w:t xml:space="preserve"> </w:t>
      </w:r>
      <w:r>
        <w:t>approves</w:t>
      </w:r>
      <w:r>
        <w:rPr>
          <w:spacing w:val="33"/>
        </w:rPr>
        <w:t xml:space="preserve"> </w:t>
      </w:r>
      <w:r>
        <w:t>a</w:t>
      </w:r>
      <w:r>
        <w:rPr>
          <w:spacing w:val="33"/>
        </w:rPr>
        <w:t xml:space="preserve"> </w:t>
      </w:r>
      <w:r>
        <w:t>VC amendment</w:t>
      </w:r>
      <w:r>
        <w:rPr>
          <w:spacing w:val="40"/>
        </w:rPr>
        <w:t xml:space="preserve"> </w:t>
      </w:r>
      <w:r>
        <w:t>to</w:t>
      </w:r>
      <w:r>
        <w:rPr>
          <w:spacing w:val="40"/>
        </w:rPr>
        <w:t xml:space="preserve"> </w:t>
      </w:r>
      <w:r>
        <w:t>include</w:t>
      </w:r>
      <w:r>
        <w:rPr>
          <w:spacing w:val="40"/>
        </w:rPr>
        <w:t xml:space="preserve"> </w:t>
      </w:r>
      <w:r>
        <w:t>it</w:t>
      </w:r>
      <w:r>
        <w:rPr>
          <w:spacing w:val="40"/>
        </w:rPr>
        <w:t xml:space="preserve"> </w:t>
      </w:r>
      <w:r>
        <w:t>in</w:t>
      </w:r>
      <w:r>
        <w:rPr>
          <w:spacing w:val="40"/>
        </w:rPr>
        <w:t xml:space="preserve"> </w:t>
      </w:r>
      <w:r>
        <w:t>the</w:t>
      </w:r>
      <w:r>
        <w:rPr>
          <w:spacing w:val="40"/>
        </w:rPr>
        <w:t xml:space="preserve"> </w:t>
      </w:r>
      <w:r>
        <w:t>PPF</w:t>
      </w:r>
      <w:r>
        <w:rPr>
          <w:spacing w:val="40"/>
        </w:rPr>
        <w:t xml:space="preserve"> </w:t>
      </w:r>
      <w:r>
        <w:t>at</w:t>
      </w:r>
      <w:r>
        <w:rPr>
          <w:spacing w:val="40"/>
        </w:rPr>
        <w:t xml:space="preserve"> </w:t>
      </w:r>
      <w:r>
        <w:rPr>
          <w:rFonts w:ascii="ARIAL-MDMITL"/>
          <w:i/>
        </w:rPr>
        <w:t>Clause</w:t>
      </w:r>
      <w:r>
        <w:rPr>
          <w:rFonts w:ascii="ARIAL-MDMITL"/>
          <w:i/>
          <w:spacing w:val="40"/>
        </w:rPr>
        <w:t xml:space="preserve"> </w:t>
      </w:r>
      <w:r>
        <w:rPr>
          <w:rFonts w:ascii="ARIAL-MDMITL"/>
          <w:i/>
        </w:rPr>
        <w:t>18.02-7S</w:t>
      </w:r>
      <w:r>
        <w:t>.</w:t>
      </w:r>
    </w:p>
    <w:p w14:paraId="57FBA35B" w14:textId="77777777" w:rsidR="00021792" w:rsidRDefault="00021792">
      <w:pPr>
        <w:pStyle w:val="BodyText"/>
        <w:spacing w:before="5"/>
        <w:rPr>
          <w:sz w:val="25"/>
        </w:rPr>
      </w:pPr>
    </w:p>
    <w:p w14:paraId="6BB6CDE6" w14:textId="77777777" w:rsidR="00021792" w:rsidRDefault="00000000">
      <w:pPr>
        <w:pStyle w:val="BodyText"/>
        <w:spacing w:line="295" w:lineRule="auto"/>
        <w:ind w:left="630" w:right="640"/>
      </w:pPr>
      <w:r>
        <w:t>Following</w:t>
      </w:r>
      <w:r>
        <w:rPr>
          <w:spacing w:val="35"/>
        </w:rPr>
        <w:t xml:space="preserve"> </w:t>
      </w:r>
      <w:r>
        <w:t>the</w:t>
      </w:r>
      <w:r>
        <w:rPr>
          <w:spacing w:val="35"/>
        </w:rPr>
        <w:t xml:space="preserve"> </w:t>
      </w:r>
      <w:r>
        <w:t>preparation</w:t>
      </w:r>
      <w:r>
        <w:rPr>
          <w:spacing w:val="35"/>
        </w:rPr>
        <w:t xml:space="preserve"> </w:t>
      </w:r>
      <w:r>
        <w:t>and</w:t>
      </w:r>
      <w:r>
        <w:rPr>
          <w:spacing w:val="35"/>
        </w:rPr>
        <w:t xml:space="preserve"> </w:t>
      </w:r>
      <w:r>
        <w:t>approval</w:t>
      </w:r>
      <w:r>
        <w:rPr>
          <w:spacing w:val="35"/>
        </w:rPr>
        <w:t xml:space="preserve"> </w:t>
      </w:r>
      <w:r>
        <w:t>of</w:t>
      </w:r>
      <w:r>
        <w:rPr>
          <w:spacing w:val="35"/>
        </w:rPr>
        <w:t xml:space="preserve"> </w:t>
      </w:r>
      <w:r>
        <w:t>the</w:t>
      </w:r>
      <w:r>
        <w:rPr>
          <w:spacing w:val="35"/>
        </w:rPr>
        <w:t xml:space="preserve"> </w:t>
      </w:r>
      <w:r>
        <w:t>revised</w:t>
      </w:r>
      <w:r>
        <w:rPr>
          <w:spacing w:val="35"/>
        </w:rPr>
        <w:t xml:space="preserve"> </w:t>
      </w:r>
      <w:r>
        <w:t>Master</w:t>
      </w:r>
      <w:r>
        <w:rPr>
          <w:spacing w:val="35"/>
        </w:rPr>
        <w:t xml:space="preserve"> </w:t>
      </w:r>
      <w:r>
        <w:t>Plan,</w:t>
      </w:r>
      <w:r>
        <w:rPr>
          <w:spacing w:val="35"/>
        </w:rPr>
        <w:t xml:space="preserve"> </w:t>
      </w:r>
      <w:r>
        <w:t>it</w:t>
      </w:r>
      <w:r>
        <w:rPr>
          <w:spacing w:val="35"/>
        </w:rPr>
        <w:t xml:space="preserve"> </w:t>
      </w:r>
      <w:r>
        <w:t>is</w:t>
      </w:r>
      <w:r>
        <w:rPr>
          <w:spacing w:val="35"/>
        </w:rPr>
        <w:t xml:space="preserve"> </w:t>
      </w:r>
      <w:r>
        <w:t>recommended</w:t>
      </w:r>
      <w:r>
        <w:rPr>
          <w:spacing w:val="35"/>
        </w:rPr>
        <w:t xml:space="preserve"> </w:t>
      </w:r>
      <w:r>
        <w:t>that</w:t>
      </w:r>
      <w:r>
        <w:rPr>
          <w:spacing w:val="35"/>
        </w:rPr>
        <w:t xml:space="preserve"> </w:t>
      </w:r>
      <w:r>
        <w:t>an</w:t>
      </w:r>
      <w:r>
        <w:rPr>
          <w:spacing w:val="35"/>
        </w:rPr>
        <w:t xml:space="preserve"> </w:t>
      </w:r>
      <w:r>
        <w:t>updated ANEF</w:t>
      </w:r>
      <w:r>
        <w:rPr>
          <w:spacing w:val="40"/>
        </w:rPr>
        <w:t xml:space="preserve"> </w:t>
      </w:r>
      <w:r>
        <w:t>for</w:t>
      </w:r>
      <w:r>
        <w:rPr>
          <w:spacing w:val="40"/>
        </w:rPr>
        <w:t xml:space="preserve"> </w:t>
      </w:r>
      <w:r>
        <w:t>the</w:t>
      </w:r>
      <w:r>
        <w:rPr>
          <w:spacing w:val="40"/>
        </w:rPr>
        <w:t xml:space="preserve"> </w:t>
      </w:r>
      <w:r>
        <w:t>preferred</w:t>
      </w:r>
      <w:r>
        <w:rPr>
          <w:spacing w:val="40"/>
        </w:rPr>
        <w:t xml:space="preserve"> </w:t>
      </w:r>
      <w:r>
        <w:t>ultimate</w:t>
      </w:r>
      <w:r>
        <w:rPr>
          <w:spacing w:val="40"/>
        </w:rPr>
        <w:t xml:space="preserve"> </w:t>
      </w:r>
      <w:r>
        <w:t>capacity</w:t>
      </w:r>
      <w:r>
        <w:rPr>
          <w:spacing w:val="40"/>
        </w:rPr>
        <w:t xml:space="preserve"> </w:t>
      </w:r>
      <w:r>
        <w:t>runway</w:t>
      </w:r>
      <w:r>
        <w:rPr>
          <w:spacing w:val="40"/>
        </w:rPr>
        <w:t xml:space="preserve"> </w:t>
      </w:r>
      <w:r>
        <w:t>system</w:t>
      </w:r>
      <w:r>
        <w:rPr>
          <w:spacing w:val="40"/>
        </w:rPr>
        <w:t xml:space="preserve"> </w:t>
      </w:r>
      <w:r>
        <w:t>is</w:t>
      </w:r>
      <w:r>
        <w:rPr>
          <w:spacing w:val="40"/>
        </w:rPr>
        <w:t xml:space="preserve"> </w:t>
      </w:r>
      <w:r>
        <w:t>adopted</w:t>
      </w:r>
      <w:r>
        <w:rPr>
          <w:spacing w:val="40"/>
        </w:rPr>
        <w:t xml:space="preserve"> </w:t>
      </w:r>
      <w:r>
        <w:t>into</w:t>
      </w:r>
      <w:r>
        <w:rPr>
          <w:spacing w:val="40"/>
        </w:rPr>
        <w:t xml:space="preserve"> </w:t>
      </w:r>
      <w:r>
        <w:t>relevant</w:t>
      </w:r>
      <w:r>
        <w:rPr>
          <w:spacing w:val="40"/>
        </w:rPr>
        <w:t xml:space="preserve"> </w:t>
      </w:r>
      <w:r>
        <w:t>planning</w:t>
      </w:r>
      <w:r>
        <w:rPr>
          <w:spacing w:val="40"/>
        </w:rPr>
        <w:t xml:space="preserve"> </w:t>
      </w:r>
      <w:proofErr w:type="gramStart"/>
      <w:r>
        <w:t>schemes</w:t>
      </w:r>
      <w:proofErr w:type="gramEnd"/>
    </w:p>
    <w:p w14:paraId="5F05D1BC" w14:textId="77777777" w:rsidR="00021792" w:rsidRDefault="00000000">
      <w:pPr>
        <w:pStyle w:val="BodyText"/>
        <w:spacing w:before="2"/>
        <w:ind w:left="630"/>
      </w:pPr>
      <w:r>
        <w:t>and</w:t>
      </w:r>
      <w:r>
        <w:rPr>
          <w:spacing w:val="34"/>
        </w:rPr>
        <w:t xml:space="preserve"> </w:t>
      </w:r>
      <w:r>
        <w:t>additional</w:t>
      </w:r>
      <w:r>
        <w:rPr>
          <w:spacing w:val="36"/>
        </w:rPr>
        <w:t xml:space="preserve"> </w:t>
      </w:r>
      <w:r>
        <w:t>controls</w:t>
      </w:r>
      <w:r>
        <w:rPr>
          <w:spacing w:val="36"/>
        </w:rPr>
        <w:t xml:space="preserve"> </w:t>
      </w:r>
      <w:r>
        <w:t>are</w:t>
      </w:r>
      <w:r>
        <w:rPr>
          <w:spacing w:val="36"/>
        </w:rPr>
        <w:t xml:space="preserve"> </w:t>
      </w:r>
      <w:r>
        <w:t>pursued,</w:t>
      </w:r>
      <w:r>
        <w:rPr>
          <w:spacing w:val="36"/>
        </w:rPr>
        <w:t xml:space="preserve"> </w:t>
      </w:r>
      <w:r>
        <w:t>such</w:t>
      </w:r>
      <w:r>
        <w:rPr>
          <w:spacing w:val="36"/>
        </w:rPr>
        <w:t xml:space="preserve"> </w:t>
      </w:r>
      <w:r>
        <w:rPr>
          <w:spacing w:val="-5"/>
        </w:rPr>
        <w:t>as:</w:t>
      </w:r>
    </w:p>
    <w:p w14:paraId="7D4C09C3" w14:textId="77777777" w:rsidR="00021792" w:rsidRDefault="00000000">
      <w:pPr>
        <w:pStyle w:val="ListParagraph"/>
        <w:numPr>
          <w:ilvl w:val="0"/>
          <w:numId w:val="64"/>
        </w:numPr>
        <w:tabs>
          <w:tab w:val="left" w:pos="1027"/>
          <w:tab w:val="left" w:pos="1028"/>
        </w:tabs>
        <w:spacing w:before="227"/>
        <w:ind w:hanging="398"/>
        <w:rPr>
          <w:sz w:val="23"/>
        </w:rPr>
      </w:pPr>
      <w:r>
        <w:rPr>
          <w:sz w:val="23"/>
        </w:rPr>
        <w:t>An</w:t>
      </w:r>
      <w:r>
        <w:rPr>
          <w:spacing w:val="34"/>
          <w:sz w:val="23"/>
        </w:rPr>
        <w:t xml:space="preserve"> </w:t>
      </w:r>
      <w:r>
        <w:rPr>
          <w:sz w:val="23"/>
        </w:rPr>
        <w:t>Airport</w:t>
      </w:r>
      <w:r>
        <w:rPr>
          <w:spacing w:val="36"/>
          <w:sz w:val="23"/>
        </w:rPr>
        <w:t xml:space="preserve"> </w:t>
      </w:r>
      <w:r>
        <w:rPr>
          <w:sz w:val="23"/>
        </w:rPr>
        <w:t>Environs</w:t>
      </w:r>
      <w:r>
        <w:rPr>
          <w:spacing w:val="36"/>
          <w:sz w:val="23"/>
        </w:rPr>
        <w:t xml:space="preserve"> </w:t>
      </w:r>
      <w:r>
        <w:rPr>
          <w:sz w:val="23"/>
        </w:rPr>
        <w:t>Overlay</w:t>
      </w:r>
      <w:r>
        <w:rPr>
          <w:spacing w:val="36"/>
          <w:sz w:val="23"/>
        </w:rPr>
        <w:t xml:space="preserve"> </w:t>
      </w:r>
      <w:r>
        <w:rPr>
          <w:spacing w:val="-2"/>
          <w:sz w:val="23"/>
        </w:rPr>
        <w:t>(AEO)</w:t>
      </w:r>
    </w:p>
    <w:p w14:paraId="691F7054" w14:textId="77777777" w:rsidR="00021792" w:rsidRDefault="00000000">
      <w:pPr>
        <w:pStyle w:val="ListParagraph"/>
        <w:numPr>
          <w:ilvl w:val="0"/>
          <w:numId w:val="64"/>
        </w:numPr>
        <w:tabs>
          <w:tab w:val="left" w:pos="1027"/>
          <w:tab w:val="left" w:pos="1028"/>
        </w:tabs>
        <w:spacing w:line="285" w:lineRule="auto"/>
        <w:ind w:right="1499"/>
        <w:rPr>
          <w:sz w:val="23"/>
        </w:rPr>
      </w:pPr>
      <w:r>
        <w:rPr>
          <w:sz w:val="23"/>
        </w:rPr>
        <w:t>Protections</w:t>
      </w:r>
      <w:r>
        <w:rPr>
          <w:spacing w:val="40"/>
          <w:sz w:val="23"/>
        </w:rPr>
        <w:t xml:space="preserve"> </w:t>
      </w:r>
      <w:r>
        <w:rPr>
          <w:sz w:val="23"/>
        </w:rPr>
        <w:t>to</w:t>
      </w:r>
      <w:r>
        <w:rPr>
          <w:spacing w:val="40"/>
          <w:sz w:val="23"/>
        </w:rPr>
        <w:t xml:space="preserve"> </w:t>
      </w:r>
      <w:r>
        <w:rPr>
          <w:sz w:val="23"/>
        </w:rPr>
        <w:t>address</w:t>
      </w:r>
      <w:r>
        <w:rPr>
          <w:spacing w:val="40"/>
          <w:sz w:val="23"/>
        </w:rPr>
        <w:t xml:space="preserve"> </w:t>
      </w:r>
      <w:r>
        <w:rPr>
          <w:sz w:val="23"/>
        </w:rPr>
        <w:t>other</w:t>
      </w:r>
      <w:r>
        <w:rPr>
          <w:spacing w:val="40"/>
          <w:sz w:val="23"/>
        </w:rPr>
        <w:t xml:space="preserve"> </w:t>
      </w:r>
      <w:r>
        <w:rPr>
          <w:sz w:val="23"/>
        </w:rPr>
        <w:t>safeguarding</w:t>
      </w:r>
      <w:r>
        <w:rPr>
          <w:spacing w:val="40"/>
          <w:sz w:val="23"/>
        </w:rPr>
        <w:t xml:space="preserve"> </w:t>
      </w:r>
      <w:r>
        <w:rPr>
          <w:sz w:val="23"/>
        </w:rPr>
        <w:t>matters,</w:t>
      </w:r>
      <w:r>
        <w:rPr>
          <w:spacing w:val="40"/>
          <w:sz w:val="23"/>
        </w:rPr>
        <w:t xml:space="preserve"> </w:t>
      </w:r>
      <w:r>
        <w:rPr>
          <w:sz w:val="23"/>
        </w:rPr>
        <w:t>such</w:t>
      </w:r>
      <w:r>
        <w:rPr>
          <w:spacing w:val="40"/>
          <w:sz w:val="23"/>
        </w:rPr>
        <w:t xml:space="preserve"> </w:t>
      </w:r>
      <w:r>
        <w:rPr>
          <w:sz w:val="23"/>
        </w:rPr>
        <w:t>as</w:t>
      </w:r>
      <w:r>
        <w:rPr>
          <w:spacing w:val="40"/>
          <w:sz w:val="23"/>
        </w:rPr>
        <w:t xml:space="preserve"> </w:t>
      </w:r>
      <w:r>
        <w:rPr>
          <w:sz w:val="23"/>
        </w:rPr>
        <w:t>public</w:t>
      </w:r>
      <w:r>
        <w:rPr>
          <w:spacing w:val="40"/>
          <w:sz w:val="23"/>
        </w:rPr>
        <w:t xml:space="preserve"> </w:t>
      </w:r>
      <w:r>
        <w:rPr>
          <w:sz w:val="23"/>
        </w:rPr>
        <w:t>safety</w:t>
      </w:r>
      <w:r>
        <w:rPr>
          <w:spacing w:val="40"/>
          <w:sz w:val="23"/>
        </w:rPr>
        <w:t xml:space="preserve"> </w:t>
      </w:r>
      <w:r>
        <w:rPr>
          <w:sz w:val="23"/>
        </w:rPr>
        <w:t>areas,</w:t>
      </w:r>
      <w:r>
        <w:rPr>
          <w:spacing w:val="40"/>
          <w:sz w:val="23"/>
        </w:rPr>
        <w:t xml:space="preserve"> </w:t>
      </w:r>
      <w:r>
        <w:rPr>
          <w:sz w:val="23"/>
        </w:rPr>
        <w:t>intrusions</w:t>
      </w:r>
      <w:r>
        <w:rPr>
          <w:spacing w:val="40"/>
          <w:sz w:val="23"/>
        </w:rPr>
        <w:t xml:space="preserve"> </w:t>
      </w:r>
      <w:r>
        <w:rPr>
          <w:sz w:val="23"/>
        </w:rPr>
        <w:t>into protected</w:t>
      </w:r>
      <w:r>
        <w:rPr>
          <w:spacing w:val="40"/>
          <w:sz w:val="23"/>
        </w:rPr>
        <w:t xml:space="preserve"> </w:t>
      </w:r>
      <w:r>
        <w:rPr>
          <w:sz w:val="23"/>
        </w:rPr>
        <w:t>airspace</w:t>
      </w:r>
      <w:r>
        <w:rPr>
          <w:spacing w:val="40"/>
          <w:sz w:val="23"/>
        </w:rPr>
        <w:t xml:space="preserve"> </w:t>
      </w:r>
      <w:r>
        <w:rPr>
          <w:sz w:val="23"/>
        </w:rPr>
        <w:t>and</w:t>
      </w:r>
      <w:r>
        <w:rPr>
          <w:spacing w:val="40"/>
          <w:sz w:val="23"/>
        </w:rPr>
        <w:t xml:space="preserve"> </w:t>
      </w:r>
      <w:r>
        <w:rPr>
          <w:sz w:val="23"/>
        </w:rPr>
        <w:t>risk</w:t>
      </w:r>
      <w:r>
        <w:rPr>
          <w:spacing w:val="40"/>
          <w:sz w:val="23"/>
        </w:rPr>
        <w:t xml:space="preserve"> </w:t>
      </w:r>
      <w:r>
        <w:rPr>
          <w:sz w:val="23"/>
        </w:rPr>
        <w:t>of</w:t>
      </w:r>
      <w:r>
        <w:rPr>
          <w:spacing w:val="40"/>
          <w:sz w:val="23"/>
        </w:rPr>
        <w:t xml:space="preserve"> </w:t>
      </w:r>
      <w:r>
        <w:rPr>
          <w:sz w:val="23"/>
        </w:rPr>
        <w:t>wildlife</w:t>
      </w:r>
      <w:r>
        <w:rPr>
          <w:spacing w:val="40"/>
          <w:sz w:val="23"/>
        </w:rPr>
        <w:t xml:space="preserve"> </w:t>
      </w:r>
      <w:r>
        <w:rPr>
          <w:sz w:val="23"/>
        </w:rPr>
        <w:t>strike.</w:t>
      </w:r>
    </w:p>
    <w:p w14:paraId="76253555" w14:textId="77777777" w:rsidR="00021792" w:rsidRDefault="00021792">
      <w:pPr>
        <w:spacing w:line="285" w:lineRule="auto"/>
        <w:rPr>
          <w:sz w:val="23"/>
        </w:rPr>
        <w:sectPr w:rsidR="00021792">
          <w:type w:val="continuous"/>
          <w:pgSz w:w="23820" w:h="16840" w:orient="landscape"/>
          <w:pgMar w:top="1920" w:right="0" w:bottom="280" w:left="80" w:header="0" w:footer="0" w:gutter="0"/>
          <w:cols w:num="2" w:space="720" w:equalWidth="0">
            <w:col w:w="11439" w:space="40"/>
            <w:col w:w="12261"/>
          </w:cols>
        </w:sectPr>
      </w:pPr>
    </w:p>
    <w:p w14:paraId="0C7BF086" w14:textId="77777777" w:rsidR="00021792" w:rsidRDefault="00021792">
      <w:pPr>
        <w:pStyle w:val="BodyText"/>
        <w:rPr>
          <w:sz w:val="20"/>
        </w:rPr>
      </w:pPr>
    </w:p>
    <w:p w14:paraId="09C6F4DD" w14:textId="77777777" w:rsidR="00021792" w:rsidRDefault="00021792">
      <w:pPr>
        <w:pStyle w:val="BodyText"/>
        <w:rPr>
          <w:sz w:val="20"/>
        </w:rPr>
      </w:pPr>
    </w:p>
    <w:p w14:paraId="30AC6DE5" w14:textId="77777777" w:rsidR="00021792" w:rsidRDefault="00021792">
      <w:pPr>
        <w:pStyle w:val="BodyText"/>
        <w:rPr>
          <w:sz w:val="20"/>
        </w:rPr>
      </w:pPr>
    </w:p>
    <w:p w14:paraId="6200B917" w14:textId="77777777" w:rsidR="00021792" w:rsidRDefault="00021792">
      <w:pPr>
        <w:pStyle w:val="BodyText"/>
        <w:rPr>
          <w:sz w:val="20"/>
        </w:rPr>
      </w:pPr>
    </w:p>
    <w:p w14:paraId="50C98B75" w14:textId="77777777" w:rsidR="00021792" w:rsidRDefault="00021792">
      <w:pPr>
        <w:pStyle w:val="BodyText"/>
        <w:rPr>
          <w:sz w:val="20"/>
        </w:rPr>
      </w:pPr>
    </w:p>
    <w:p w14:paraId="5EF7FB1E" w14:textId="77777777" w:rsidR="00021792" w:rsidRDefault="00021792">
      <w:pPr>
        <w:pStyle w:val="BodyText"/>
        <w:rPr>
          <w:sz w:val="20"/>
        </w:rPr>
      </w:pPr>
    </w:p>
    <w:p w14:paraId="6A699226" w14:textId="77777777" w:rsidR="00021792" w:rsidRDefault="00021792">
      <w:pPr>
        <w:pStyle w:val="BodyText"/>
        <w:rPr>
          <w:sz w:val="20"/>
        </w:rPr>
      </w:pPr>
    </w:p>
    <w:p w14:paraId="6F18BD5A" w14:textId="77777777" w:rsidR="00021792" w:rsidRDefault="00021792">
      <w:pPr>
        <w:pStyle w:val="BodyText"/>
        <w:rPr>
          <w:sz w:val="20"/>
        </w:rPr>
      </w:pPr>
    </w:p>
    <w:p w14:paraId="23252813" w14:textId="77777777" w:rsidR="00021792" w:rsidRDefault="00021792">
      <w:pPr>
        <w:pStyle w:val="BodyText"/>
        <w:rPr>
          <w:sz w:val="20"/>
        </w:rPr>
      </w:pPr>
    </w:p>
    <w:p w14:paraId="637F1679" w14:textId="77777777" w:rsidR="00021792" w:rsidRDefault="00021792">
      <w:pPr>
        <w:pStyle w:val="BodyText"/>
        <w:rPr>
          <w:sz w:val="20"/>
        </w:rPr>
      </w:pPr>
    </w:p>
    <w:p w14:paraId="1D8E1B4B" w14:textId="77777777" w:rsidR="00021792" w:rsidRDefault="00021792">
      <w:pPr>
        <w:pStyle w:val="BodyText"/>
        <w:rPr>
          <w:sz w:val="20"/>
        </w:rPr>
      </w:pPr>
    </w:p>
    <w:p w14:paraId="6FB9BEF8" w14:textId="77777777" w:rsidR="00021792" w:rsidRDefault="00021792">
      <w:pPr>
        <w:pStyle w:val="BodyText"/>
        <w:rPr>
          <w:sz w:val="20"/>
        </w:rPr>
      </w:pPr>
    </w:p>
    <w:p w14:paraId="43E02F2C" w14:textId="77777777" w:rsidR="00021792" w:rsidRDefault="00021792">
      <w:pPr>
        <w:pStyle w:val="BodyText"/>
        <w:rPr>
          <w:sz w:val="20"/>
        </w:rPr>
      </w:pPr>
    </w:p>
    <w:p w14:paraId="0A7E873A" w14:textId="77777777" w:rsidR="00021792" w:rsidRDefault="00021792">
      <w:pPr>
        <w:pStyle w:val="BodyText"/>
        <w:rPr>
          <w:sz w:val="20"/>
        </w:rPr>
      </w:pPr>
    </w:p>
    <w:p w14:paraId="33166030" w14:textId="77777777" w:rsidR="00021792" w:rsidRDefault="00021792">
      <w:pPr>
        <w:pStyle w:val="BodyText"/>
        <w:rPr>
          <w:sz w:val="20"/>
        </w:rPr>
      </w:pPr>
    </w:p>
    <w:p w14:paraId="7C74DA0A" w14:textId="77777777" w:rsidR="00021792" w:rsidRDefault="00021792">
      <w:pPr>
        <w:pStyle w:val="BodyText"/>
        <w:rPr>
          <w:sz w:val="20"/>
        </w:rPr>
      </w:pPr>
    </w:p>
    <w:p w14:paraId="29DDB236" w14:textId="77777777" w:rsidR="00021792" w:rsidRDefault="00021792">
      <w:pPr>
        <w:pStyle w:val="BodyText"/>
        <w:rPr>
          <w:sz w:val="20"/>
        </w:rPr>
      </w:pPr>
    </w:p>
    <w:p w14:paraId="390A8FC5" w14:textId="77777777" w:rsidR="00021792" w:rsidRDefault="00021792">
      <w:pPr>
        <w:pStyle w:val="BodyText"/>
        <w:rPr>
          <w:sz w:val="20"/>
        </w:rPr>
      </w:pPr>
    </w:p>
    <w:p w14:paraId="653A3D59" w14:textId="77777777" w:rsidR="00021792" w:rsidRDefault="00021792">
      <w:pPr>
        <w:pStyle w:val="BodyText"/>
        <w:rPr>
          <w:sz w:val="20"/>
        </w:rPr>
      </w:pPr>
    </w:p>
    <w:p w14:paraId="065075CC" w14:textId="77777777" w:rsidR="00021792" w:rsidRDefault="00021792">
      <w:pPr>
        <w:pStyle w:val="BodyText"/>
        <w:rPr>
          <w:sz w:val="20"/>
        </w:rPr>
      </w:pPr>
    </w:p>
    <w:p w14:paraId="57C3CD41" w14:textId="77777777" w:rsidR="00021792" w:rsidRDefault="00021792">
      <w:pPr>
        <w:pStyle w:val="BodyText"/>
        <w:rPr>
          <w:sz w:val="20"/>
        </w:rPr>
      </w:pPr>
    </w:p>
    <w:p w14:paraId="0DA60EA8" w14:textId="77777777" w:rsidR="00021792" w:rsidRDefault="00021792">
      <w:pPr>
        <w:pStyle w:val="BodyText"/>
        <w:rPr>
          <w:sz w:val="20"/>
        </w:rPr>
      </w:pPr>
    </w:p>
    <w:p w14:paraId="368D06EB" w14:textId="77777777" w:rsidR="00021792" w:rsidRDefault="00021792">
      <w:pPr>
        <w:pStyle w:val="BodyText"/>
        <w:rPr>
          <w:sz w:val="20"/>
        </w:rPr>
      </w:pPr>
    </w:p>
    <w:p w14:paraId="5B4F2E93" w14:textId="77777777" w:rsidR="00021792" w:rsidRDefault="00021792">
      <w:pPr>
        <w:pStyle w:val="BodyText"/>
        <w:rPr>
          <w:sz w:val="20"/>
        </w:rPr>
      </w:pPr>
    </w:p>
    <w:p w14:paraId="07BAA901" w14:textId="77777777" w:rsidR="00021792" w:rsidRDefault="00021792">
      <w:pPr>
        <w:pStyle w:val="BodyText"/>
        <w:rPr>
          <w:sz w:val="20"/>
        </w:rPr>
      </w:pPr>
    </w:p>
    <w:p w14:paraId="1EF2388C" w14:textId="77777777" w:rsidR="00021792" w:rsidRDefault="00021792">
      <w:pPr>
        <w:pStyle w:val="BodyText"/>
        <w:rPr>
          <w:sz w:val="20"/>
        </w:rPr>
      </w:pPr>
    </w:p>
    <w:p w14:paraId="4D701AA4" w14:textId="77777777" w:rsidR="00021792" w:rsidRDefault="00021792">
      <w:pPr>
        <w:pStyle w:val="BodyText"/>
        <w:rPr>
          <w:sz w:val="20"/>
        </w:rPr>
      </w:pPr>
    </w:p>
    <w:p w14:paraId="60BADFDD" w14:textId="77777777" w:rsidR="00021792" w:rsidRDefault="00021792">
      <w:pPr>
        <w:pStyle w:val="BodyText"/>
        <w:rPr>
          <w:sz w:val="20"/>
        </w:rPr>
      </w:pPr>
    </w:p>
    <w:p w14:paraId="7C2B1CC3" w14:textId="77777777" w:rsidR="00021792" w:rsidRDefault="00021792">
      <w:pPr>
        <w:pStyle w:val="BodyText"/>
        <w:rPr>
          <w:sz w:val="20"/>
        </w:rPr>
      </w:pPr>
    </w:p>
    <w:p w14:paraId="1CFB723B" w14:textId="77777777" w:rsidR="00021792" w:rsidRDefault="00021792">
      <w:pPr>
        <w:pStyle w:val="BodyText"/>
        <w:rPr>
          <w:sz w:val="20"/>
        </w:rPr>
      </w:pPr>
    </w:p>
    <w:p w14:paraId="755A11FB" w14:textId="77777777" w:rsidR="00021792" w:rsidRDefault="00021792">
      <w:pPr>
        <w:pStyle w:val="BodyText"/>
        <w:rPr>
          <w:sz w:val="20"/>
        </w:rPr>
      </w:pPr>
    </w:p>
    <w:p w14:paraId="1B70AE24" w14:textId="12FC37FD" w:rsidR="00021792" w:rsidRDefault="00021792">
      <w:pPr>
        <w:pStyle w:val="BodyText"/>
        <w:rPr>
          <w:sz w:val="20"/>
        </w:rPr>
      </w:pPr>
    </w:p>
    <w:p w14:paraId="4CD55A8B" w14:textId="59B5D2FC" w:rsidR="00021792" w:rsidRDefault="00021792">
      <w:pPr>
        <w:pStyle w:val="BodyText"/>
        <w:rPr>
          <w:sz w:val="20"/>
        </w:rPr>
      </w:pPr>
    </w:p>
    <w:p w14:paraId="2FFF5A91" w14:textId="77777777" w:rsidR="00021792" w:rsidRDefault="00021792">
      <w:pPr>
        <w:pStyle w:val="BodyText"/>
        <w:rPr>
          <w:sz w:val="20"/>
        </w:rPr>
      </w:pPr>
    </w:p>
    <w:p w14:paraId="72423EDF" w14:textId="6A8D77A4" w:rsidR="00021792" w:rsidRDefault="00021792">
      <w:pPr>
        <w:pStyle w:val="BodyText"/>
        <w:rPr>
          <w:sz w:val="20"/>
        </w:rPr>
      </w:pPr>
    </w:p>
    <w:p w14:paraId="7272D4D0" w14:textId="77777777" w:rsidR="00021792" w:rsidRDefault="00021792">
      <w:pPr>
        <w:pStyle w:val="BodyText"/>
        <w:rPr>
          <w:sz w:val="20"/>
        </w:rPr>
      </w:pPr>
    </w:p>
    <w:p w14:paraId="3A5B2DAB" w14:textId="77777777" w:rsidR="00021792" w:rsidRDefault="00021792">
      <w:pPr>
        <w:pStyle w:val="BodyText"/>
        <w:rPr>
          <w:sz w:val="20"/>
        </w:rPr>
      </w:pPr>
    </w:p>
    <w:p w14:paraId="56F3C792" w14:textId="77777777" w:rsidR="00021792" w:rsidRDefault="00021792">
      <w:pPr>
        <w:pStyle w:val="BodyText"/>
        <w:spacing w:before="9"/>
      </w:pPr>
    </w:p>
    <w:p w14:paraId="613C0CB2" w14:textId="4625DC8D" w:rsidR="00021792" w:rsidRDefault="00000000">
      <w:pPr>
        <w:tabs>
          <w:tab w:val="left" w:pos="1437"/>
          <w:tab w:val="left" w:pos="1723"/>
          <w:tab w:val="left" w:pos="19861"/>
        </w:tabs>
        <w:ind w:left="1053"/>
        <w:rPr>
          <w:sz w:val="18"/>
        </w:rPr>
      </w:pPr>
      <w:r>
        <w:rPr>
          <w:color w:val="003263"/>
          <w:spacing w:val="-5"/>
          <w:sz w:val="17"/>
        </w:rPr>
        <w:t>56</w:t>
      </w:r>
      <w:r>
        <w:rPr>
          <w:color w:val="003263"/>
          <w:sz w:val="17"/>
        </w:rPr>
        <w:tab/>
      </w:r>
      <w:r>
        <w:rPr>
          <w:color w:val="003263"/>
          <w:spacing w:val="-10"/>
          <w:sz w:val="17"/>
        </w:rPr>
        <w:t>|</w:t>
      </w:r>
      <w:r>
        <w:rPr>
          <w:color w:val="003263"/>
          <w:sz w:val="17"/>
        </w:rPr>
        <w:tab/>
        <w:t>CITY</w:t>
      </w:r>
      <w:r>
        <w:rPr>
          <w:color w:val="003263"/>
          <w:spacing w:val="45"/>
          <w:sz w:val="17"/>
        </w:rPr>
        <w:t xml:space="preserve"> </w:t>
      </w:r>
      <w:r>
        <w:rPr>
          <w:color w:val="003263"/>
          <w:sz w:val="17"/>
        </w:rPr>
        <w:t>OF</w:t>
      </w:r>
      <w:r>
        <w:rPr>
          <w:color w:val="003263"/>
          <w:spacing w:val="47"/>
          <w:sz w:val="17"/>
        </w:rPr>
        <w:t xml:space="preserve"> </w:t>
      </w:r>
      <w:r>
        <w:rPr>
          <w:color w:val="003263"/>
          <w:sz w:val="17"/>
        </w:rPr>
        <w:t>GREATER</w:t>
      </w:r>
      <w:r>
        <w:rPr>
          <w:color w:val="003263"/>
          <w:spacing w:val="48"/>
          <w:sz w:val="17"/>
        </w:rPr>
        <w:t xml:space="preserve"> </w:t>
      </w:r>
      <w:r>
        <w:rPr>
          <w:color w:val="003263"/>
          <w:sz w:val="17"/>
        </w:rPr>
        <w:t>GEELONG</w:t>
      </w:r>
      <w:r>
        <w:rPr>
          <w:color w:val="003263"/>
          <w:spacing w:val="47"/>
          <w:sz w:val="17"/>
        </w:rPr>
        <w:t xml:space="preserve"> </w:t>
      </w:r>
      <w:r>
        <w:rPr>
          <w:color w:val="003263"/>
          <w:sz w:val="17"/>
        </w:rPr>
        <w:t>AND</w:t>
      </w:r>
      <w:r>
        <w:rPr>
          <w:color w:val="003263"/>
          <w:spacing w:val="48"/>
          <w:sz w:val="17"/>
        </w:rPr>
        <w:t xml:space="preserve"> </w:t>
      </w:r>
      <w:r>
        <w:rPr>
          <w:color w:val="003263"/>
          <w:sz w:val="17"/>
        </w:rPr>
        <w:t>WYNDHAM</w:t>
      </w:r>
      <w:r>
        <w:rPr>
          <w:color w:val="003263"/>
          <w:spacing w:val="47"/>
          <w:sz w:val="17"/>
        </w:rPr>
        <w:t xml:space="preserve"> </w:t>
      </w:r>
      <w:r>
        <w:rPr>
          <w:color w:val="003263"/>
          <w:sz w:val="17"/>
        </w:rPr>
        <w:t>CITY</w:t>
      </w:r>
      <w:r>
        <w:rPr>
          <w:color w:val="003263"/>
          <w:spacing w:val="48"/>
          <w:sz w:val="17"/>
        </w:rPr>
        <w:t xml:space="preserve"> </w:t>
      </w:r>
      <w:r>
        <w:rPr>
          <w:color w:val="003263"/>
          <w:spacing w:val="-2"/>
          <w:sz w:val="17"/>
        </w:rPr>
        <w:t>COUNCIL</w:t>
      </w:r>
      <w:r>
        <w:rPr>
          <w:color w:val="003263"/>
          <w:sz w:val="17"/>
        </w:rPr>
        <w:tab/>
      </w:r>
      <w:r>
        <w:rPr>
          <w:sz w:val="18"/>
        </w:rPr>
        <w:t>Existing</w:t>
      </w:r>
      <w:r>
        <w:rPr>
          <w:spacing w:val="33"/>
          <w:sz w:val="18"/>
        </w:rPr>
        <w:t xml:space="preserve"> </w:t>
      </w:r>
      <w:r>
        <w:rPr>
          <w:sz w:val="18"/>
        </w:rPr>
        <w:t>aircraft</w:t>
      </w:r>
      <w:r>
        <w:rPr>
          <w:spacing w:val="35"/>
          <w:sz w:val="18"/>
        </w:rPr>
        <w:t xml:space="preserve"> </w:t>
      </w:r>
      <w:r>
        <w:rPr>
          <w:sz w:val="18"/>
        </w:rPr>
        <w:t>hangers</w:t>
      </w:r>
      <w:r>
        <w:rPr>
          <w:spacing w:val="35"/>
          <w:sz w:val="18"/>
        </w:rPr>
        <w:t xml:space="preserve"> </w:t>
      </w:r>
      <w:r>
        <w:rPr>
          <w:sz w:val="18"/>
        </w:rPr>
        <w:t>at</w:t>
      </w:r>
      <w:r>
        <w:rPr>
          <w:spacing w:val="35"/>
          <w:sz w:val="18"/>
        </w:rPr>
        <w:t xml:space="preserve"> </w:t>
      </w:r>
      <w:r>
        <w:rPr>
          <w:sz w:val="18"/>
        </w:rPr>
        <w:t>Avalon</w:t>
      </w:r>
      <w:r>
        <w:rPr>
          <w:spacing w:val="36"/>
          <w:sz w:val="18"/>
        </w:rPr>
        <w:t xml:space="preserve"> </w:t>
      </w:r>
      <w:r>
        <w:rPr>
          <w:spacing w:val="-2"/>
          <w:sz w:val="18"/>
        </w:rPr>
        <w:t>Airport</w:t>
      </w:r>
    </w:p>
    <w:p w14:paraId="57BFEEA4" w14:textId="77777777" w:rsidR="00021792" w:rsidRDefault="00021792">
      <w:pPr>
        <w:rPr>
          <w:sz w:val="18"/>
        </w:rPr>
        <w:sectPr w:rsidR="00021792">
          <w:type w:val="continuous"/>
          <w:pgSz w:w="23820" w:h="16840" w:orient="landscape"/>
          <w:pgMar w:top="1920" w:right="0" w:bottom="280" w:left="80" w:header="0" w:footer="0" w:gutter="0"/>
          <w:cols w:space="720"/>
        </w:sectPr>
      </w:pPr>
    </w:p>
    <w:p w14:paraId="7932EB95" w14:textId="244F7121" w:rsidR="00021792" w:rsidRDefault="00C02830">
      <w:pPr>
        <w:tabs>
          <w:tab w:val="left" w:pos="12098"/>
        </w:tabs>
        <w:ind w:left="1043"/>
        <w:rPr>
          <w:sz w:val="20"/>
        </w:rPr>
      </w:pPr>
      <w:bookmarkStart w:id="78" w:name="_bookmark44"/>
      <w:bookmarkEnd w:id="78"/>
      <w:r>
        <w:rPr>
          <w:sz w:val="20"/>
        </w:rPr>
        <w:tab/>
      </w:r>
    </w:p>
    <w:p w14:paraId="1DA9013C" w14:textId="251B8364" w:rsidR="00021792" w:rsidRDefault="00000000" w:rsidP="0063746F">
      <w:pPr>
        <w:tabs>
          <w:tab w:val="left" w:pos="12113"/>
        </w:tabs>
        <w:spacing w:line="325" w:lineRule="exact"/>
        <w:ind w:left="1058"/>
        <w:rPr>
          <w:rFonts w:ascii="Calibri"/>
          <w:b/>
          <w:spacing w:val="13"/>
          <w:sz w:val="24"/>
        </w:rPr>
      </w:pPr>
      <w:bookmarkStart w:id="79" w:name="Diagram_3:_ANEC_for_2019_airport_operati"/>
      <w:bookmarkStart w:id="80" w:name="Diagram_4:_Proposed_ANEC_for_ultimate_ai"/>
      <w:bookmarkEnd w:id="79"/>
      <w:bookmarkEnd w:id="80"/>
      <w:r>
        <w:rPr>
          <w:rFonts w:ascii="Calibri"/>
          <w:b/>
          <w:sz w:val="24"/>
        </w:rPr>
        <w:tab/>
      </w:r>
    </w:p>
    <w:p w14:paraId="635D1EB5" w14:textId="70FC9636" w:rsidR="0063746F" w:rsidRDefault="0063746F" w:rsidP="0063746F">
      <w:pPr>
        <w:tabs>
          <w:tab w:val="left" w:pos="12113"/>
        </w:tabs>
        <w:spacing w:line="325" w:lineRule="exact"/>
        <w:ind w:left="1058"/>
        <w:rPr>
          <w:rFonts w:ascii="Calibri"/>
          <w:b/>
          <w:spacing w:val="13"/>
          <w:sz w:val="24"/>
        </w:rPr>
      </w:pPr>
      <w:r>
        <w:rPr>
          <w:noProof/>
          <w:sz w:val="20"/>
        </w:rPr>
        <w:lastRenderedPageBreak/>
        <w:drawing>
          <wp:anchor distT="0" distB="0" distL="114300" distR="114300" simplePos="0" relativeHeight="487801856" behindDoc="0" locked="0" layoutInCell="1" allowOverlap="1" wp14:anchorId="65CB67E7" wp14:editId="023F77E1">
            <wp:simplePos x="0" y="0"/>
            <wp:positionH relativeFrom="column">
              <wp:posOffset>-88900</wp:posOffset>
            </wp:positionH>
            <wp:positionV relativeFrom="paragraph">
              <wp:posOffset>-1219200</wp:posOffset>
            </wp:positionV>
            <wp:extent cx="15176500" cy="10725752"/>
            <wp:effectExtent l="0" t="0" r="0" b="6350"/>
            <wp:wrapNone/>
            <wp:docPr id="22" name="Picture 22"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Graphical user interface, website&#10;&#10;Description automatically generated"/>
                    <pic:cNvPicPr/>
                  </pic:nvPicPr>
                  <pic:blipFill>
                    <a:blip r:embed="rId61">
                      <a:extLst>
                        <a:ext uri="{28A0092B-C50C-407E-A947-70E740481C1C}">
                          <a14:useLocalDpi xmlns:a14="http://schemas.microsoft.com/office/drawing/2010/main" val="0"/>
                        </a:ext>
                      </a:extLst>
                    </a:blip>
                    <a:stretch>
                      <a:fillRect/>
                    </a:stretch>
                  </pic:blipFill>
                  <pic:spPr>
                    <a:xfrm>
                      <a:off x="0" y="0"/>
                      <a:ext cx="15193147" cy="10737517"/>
                    </a:xfrm>
                    <a:prstGeom prst="rect">
                      <a:avLst/>
                    </a:prstGeom>
                  </pic:spPr>
                </pic:pic>
              </a:graphicData>
            </a:graphic>
            <wp14:sizeRelH relativeFrom="page">
              <wp14:pctWidth>0</wp14:pctWidth>
            </wp14:sizeRelH>
            <wp14:sizeRelV relativeFrom="page">
              <wp14:pctHeight>0</wp14:pctHeight>
            </wp14:sizeRelV>
          </wp:anchor>
        </w:drawing>
      </w:r>
    </w:p>
    <w:p w14:paraId="0BADBC5E" w14:textId="52D57E5A" w:rsidR="0063746F" w:rsidRDefault="0063746F" w:rsidP="0063746F">
      <w:pPr>
        <w:tabs>
          <w:tab w:val="left" w:pos="12113"/>
        </w:tabs>
        <w:spacing w:line="325" w:lineRule="exact"/>
        <w:ind w:left="1058"/>
        <w:rPr>
          <w:sz w:val="18"/>
        </w:rPr>
        <w:sectPr w:rsidR="0063746F">
          <w:footerReference w:type="default" r:id="rId62"/>
          <w:type w:val="continuous"/>
          <w:pgSz w:w="23820" w:h="16840" w:orient="landscape"/>
          <w:pgMar w:top="1920" w:right="0" w:bottom="280" w:left="80" w:header="0" w:footer="0" w:gutter="0"/>
          <w:cols w:space="720"/>
        </w:sectPr>
      </w:pPr>
    </w:p>
    <w:p w14:paraId="23201793" w14:textId="4E44DB8E" w:rsidR="00021792" w:rsidRDefault="00C02830">
      <w:pPr>
        <w:pStyle w:val="Heading1"/>
        <w:spacing w:line="891" w:lineRule="exact"/>
      </w:pPr>
      <w:r>
        <w:rPr>
          <w:noProof/>
        </w:rPr>
        <w:lastRenderedPageBreak/>
        <mc:AlternateContent>
          <mc:Choice Requires="wps">
            <w:drawing>
              <wp:anchor distT="0" distB="0" distL="114300" distR="114300" simplePos="0" relativeHeight="482106880" behindDoc="1" locked="0" layoutInCell="1" allowOverlap="1" wp14:anchorId="08282E9C" wp14:editId="01098243">
                <wp:simplePos x="0" y="0"/>
                <wp:positionH relativeFrom="page">
                  <wp:posOffset>0</wp:posOffset>
                </wp:positionH>
                <wp:positionV relativeFrom="page">
                  <wp:posOffset>0</wp:posOffset>
                </wp:positionV>
                <wp:extent cx="15119985" cy="10692130"/>
                <wp:effectExtent l="0" t="0" r="5715" b="1270"/>
                <wp:wrapNone/>
                <wp:docPr id="2729" name="docshape8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119985" cy="10692130"/>
                        </a:xfrm>
                        <a:prstGeom prst="rect">
                          <a:avLst/>
                        </a:prstGeom>
                        <a:solidFill>
                          <a:srgbClr val="0032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BD1E5F" id="docshape870" o:spid="_x0000_s1026" style="position:absolute;margin-left:0;margin-top:0;width:1190.55pt;height:841.9pt;z-index:-21209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" fillcolor="#003263" stroked="f">
                <v:path arrowok="t"/>
                <w10:wrap anchorx="page" anchory="page"/>
              </v:rect>
            </w:pict>
          </mc:Fallback>
        </mc:AlternateContent>
      </w:r>
      <w:r>
        <w:rPr>
          <w:noProof/>
        </w:rPr>
        <mc:AlternateContent>
          <mc:Choice Requires="wps">
            <w:drawing>
              <wp:anchor distT="0" distB="0" distL="114300" distR="114300" simplePos="0" relativeHeight="15824896" behindDoc="0" locked="0" layoutInCell="1" allowOverlap="1" wp14:anchorId="265F59B5" wp14:editId="2A1921CC">
                <wp:simplePos x="0" y="0"/>
                <wp:positionH relativeFrom="page">
                  <wp:posOffset>9271635</wp:posOffset>
                </wp:positionH>
                <wp:positionV relativeFrom="page">
                  <wp:posOffset>6627495</wp:posOffset>
                </wp:positionV>
                <wp:extent cx="5270500" cy="4445000"/>
                <wp:effectExtent l="0" t="0" r="0" b="0"/>
                <wp:wrapNone/>
                <wp:docPr id="2728" name="docshape8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270500" cy="444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267737" w14:textId="77777777" w:rsidR="00021792" w:rsidRDefault="00000000">
                            <w:pPr>
                              <w:spacing w:line="7000" w:lineRule="exact"/>
                              <w:rPr>
                                <w:rFonts w:ascii="Calibri"/>
                                <w:sz w:val="700"/>
                              </w:rPr>
                            </w:pPr>
                            <w:bookmarkStart w:id="81" w:name="_bookmark45"/>
                            <w:bookmarkEnd w:id="81"/>
                            <w:r>
                              <w:rPr>
                                <w:rFonts w:ascii="Calibri"/>
                                <w:color w:val="FFFFFF"/>
                                <w:spacing w:val="-6"/>
                                <w:sz w:val="700"/>
                              </w:rPr>
                              <w:t>6</w:t>
                            </w:r>
                            <w:r>
                              <w:rPr>
                                <w:rFonts w:ascii="Calibri"/>
                                <w:color w:val="FFFFFF"/>
                                <w:spacing w:val="-569"/>
                                <w:sz w:val="700"/>
                              </w:rPr>
                              <w:t>.</w:t>
                            </w:r>
                            <w:r>
                              <w:rPr>
                                <w:rFonts w:ascii="Calibri"/>
                                <w:color w:val="FFFFFF"/>
                                <w:spacing w:val="-5"/>
                                <w:sz w:val="700"/>
                              </w:rPr>
                              <w:t>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5F59B5" id="docshape871" o:spid="_x0000_s1050" type="#_x0000_t202" style="position:absolute;left:0;text-align:left;margin-left:730.05pt;margin-top:521.85pt;width:415pt;height:350pt;z-index:15824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" filled="f" stroked="f">
                <v:path arrowok="t"/>
                <v:textbox inset="0,0,0,0">
                  <w:txbxContent>
                    <w:p w14:paraId="1D267737" w14:textId="77777777" w:rsidR="00021792" w:rsidRDefault="00000000">
                      <w:pPr>
                        <w:spacing w:line="7000" w:lineRule="exact"/>
                        <w:rPr>
                          <w:rFonts w:ascii="Calibri"/>
                          <w:sz w:val="700"/>
                        </w:rPr>
                      </w:pPr>
                      <w:bookmarkStart w:id="82" w:name="_bookmark45"/>
                      <w:bookmarkEnd w:id="82"/>
                      <w:r>
                        <w:rPr>
                          <w:rFonts w:ascii="Calibri"/>
                          <w:color w:val="FFFFFF"/>
                          <w:spacing w:val="-6"/>
                          <w:sz w:val="700"/>
                        </w:rPr>
                        <w:t>6</w:t>
                      </w:r>
                      <w:r>
                        <w:rPr>
                          <w:rFonts w:ascii="Calibri"/>
                          <w:color w:val="FFFFFF"/>
                          <w:spacing w:val="-569"/>
                          <w:sz w:val="700"/>
                        </w:rPr>
                        <w:t>.</w:t>
                      </w:r>
                      <w:r>
                        <w:rPr>
                          <w:rFonts w:ascii="Calibri"/>
                          <w:color w:val="FFFFFF"/>
                          <w:spacing w:val="-5"/>
                          <w:sz w:val="700"/>
                        </w:rPr>
                        <w:t>0</w:t>
                      </w:r>
                    </w:p>
                  </w:txbxContent>
                </v:textbox>
                <w10:wrap anchorx="page" anchory="page"/>
              </v:shape>
            </w:pict>
          </mc:Fallback>
        </mc:AlternateContent>
      </w:r>
      <w:bookmarkStart w:id="83" w:name="6_ECONOMIC_ANALYSIS"/>
      <w:bookmarkEnd w:id="83"/>
      <w:r>
        <w:rPr>
          <w:color w:val="FFFFFF"/>
          <w:spacing w:val="52"/>
        </w:rPr>
        <w:t>ECONOMIC</w:t>
      </w:r>
      <w:r>
        <w:rPr>
          <w:color w:val="FFFFFF"/>
          <w:spacing w:val="7"/>
          <w:w w:val="150"/>
        </w:rPr>
        <w:t xml:space="preserve"> </w:t>
      </w:r>
      <w:r>
        <w:rPr>
          <w:color w:val="FFFFFF"/>
          <w:spacing w:val="50"/>
        </w:rPr>
        <w:t>ANALYSIS</w:t>
      </w:r>
    </w:p>
    <w:p w14:paraId="21352970" w14:textId="77777777" w:rsidR="00021792" w:rsidRDefault="00021792">
      <w:pPr>
        <w:pStyle w:val="BodyText"/>
        <w:spacing w:before="7"/>
        <w:rPr>
          <w:rFonts w:ascii="Calibri"/>
          <w:b/>
          <w:sz w:val="116"/>
        </w:rPr>
      </w:pPr>
    </w:p>
    <w:p w14:paraId="0F8368A9" w14:textId="77777777" w:rsidR="00021792" w:rsidRDefault="00000000">
      <w:pPr>
        <w:pStyle w:val="ListParagraph"/>
        <w:numPr>
          <w:ilvl w:val="1"/>
          <w:numId w:val="63"/>
        </w:numPr>
        <w:tabs>
          <w:tab w:val="left" w:pos="1734"/>
          <w:tab w:val="left" w:pos="1735"/>
          <w:tab w:val="right" w:pos="11258"/>
        </w:tabs>
        <w:spacing w:before="0"/>
        <w:ind w:hanging="682"/>
        <w:rPr>
          <w:rFonts w:ascii="Arial"/>
          <w:b/>
          <w:sz w:val="24"/>
        </w:rPr>
      </w:pPr>
      <w:r>
        <w:rPr>
          <w:rFonts w:ascii="Arial"/>
          <w:b/>
          <w:color w:val="FFFFFF"/>
          <w:sz w:val="24"/>
        </w:rPr>
        <w:t>Economic</w:t>
      </w:r>
      <w:r>
        <w:rPr>
          <w:rFonts w:ascii="Arial"/>
          <w:b/>
          <w:color w:val="FFFFFF"/>
          <w:spacing w:val="45"/>
          <w:sz w:val="24"/>
        </w:rPr>
        <w:t xml:space="preserve"> </w:t>
      </w:r>
      <w:r>
        <w:rPr>
          <w:rFonts w:ascii="Arial"/>
          <w:b/>
          <w:color w:val="FFFFFF"/>
          <w:spacing w:val="-2"/>
          <w:sz w:val="24"/>
        </w:rPr>
        <w:t>Analysis</w:t>
      </w:r>
      <w:r>
        <w:rPr>
          <w:rFonts w:ascii="Arial"/>
          <w:b/>
          <w:color w:val="FFFFFF"/>
          <w:sz w:val="24"/>
        </w:rPr>
        <w:tab/>
      </w:r>
      <w:r>
        <w:rPr>
          <w:rFonts w:ascii="Arial"/>
          <w:b/>
          <w:color w:val="FFFFFF"/>
          <w:spacing w:val="-5"/>
          <w:sz w:val="24"/>
        </w:rPr>
        <w:t>59</w:t>
      </w:r>
    </w:p>
    <w:p w14:paraId="3F52CCFF" w14:textId="77777777" w:rsidR="00021792" w:rsidRDefault="00000000">
      <w:pPr>
        <w:pStyle w:val="ListParagraph"/>
        <w:numPr>
          <w:ilvl w:val="1"/>
          <w:numId w:val="63"/>
        </w:numPr>
        <w:tabs>
          <w:tab w:val="left" w:pos="1734"/>
          <w:tab w:val="left" w:pos="1735"/>
          <w:tab w:val="right" w:pos="11264"/>
        </w:tabs>
        <w:spacing w:before="158"/>
        <w:rPr>
          <w:rFonts w:ascii="Arial"/>
          <w:b/>
          <w:sz w:val="24"/>
        </w:rPr>
      </w:pPr>
      <w:hyperlink w:anchor="_bookmark46" w:history="1">
        <w:r>
          <w:rPr>
            <w:rFonts w:ascii="Arial"/>
            <w:b/>
            <w:color w:val="FFFFFF"/>
            <w:sz w:val="24"/>
          </w:rPr>
          <w:t>Economic</w:t>
        </w:r>
        <w:r>
          <w:rPr>
            <w:rFonts w:ascii="Arial"/>
            <w:b/>
            <w:color w:val="FFFFFF"/>
            <w:spacing w:val="52"/>
            <w:sz w:val="24"/>
          </w:rPr>
          <w:t xml:space="preserve"> </w:t>
        </w:r>
        <w:r>
          <w:rPr>
            <w:rFonts w:ascii="Arial"/>
            <w:b/>
            <w:color w:val="FFFFFF"/>
            <w:spacing w:val="-2"/>
            <w:sz w:val="24"/>
          </w:rPr>
          <w:t>Overview</w:t>
        </w:r>
      </w:hyperlink>
      <w:r>
        <w:rPr>
          <w:rFonts w:ascii="Arial"/>
          <w:b/>
          <w:color w:val="FFFFFF"/>
          <w:sz w:val="24"/>
        </w:rPr>
        <w:tab/>
      </w:r>
      <w:r>
        <w:rPr>
          <w:rFonts w:ascii="Arial"/>
          <w:b/>
          <w:color w:val="FFFFFF"/>
          <w:spacing w:val="-5"/>
          <w:sz w:val="24"/>
        </w:rPr>
        <w:t>59</w:t>
      </w:r>
    </w:p>
    <w:p w14:paraId="668F35EA" w14:textId="77777777" w:rsidR="00021792" w:rsidRDefault="00000000">
      <w:pPr>
        <w:pStyle w:val="ListParagraph"/>
        <w:numPr>
          <w:ilvl w:val="1"/>
          <w:numId w:val="63"/>
        </w:numPr>
        <w:tabs>
          <w:tab w:val="left" w:pos="1734"/>
          <w:tab w:val="left" w:pos="1735"/>
          <w:tab w:val="right" w:pos="11265"/>
        </w:tabs>
        <w:spacing w:before="157"/>
        <w:rPr>
          <w:rFonts w:ascii="Arial"/>
          <w:b/>
          <w:sz w:val="24"/>
        </w:rPr>
      </w:pPr>
      <w:hyperlink w:anchor="_bookmark48" w:history="1">
        <w:r>
          <w:rPr>
            <w:rFonts w:ascii="Arial"/>
            <w:b/>
            <w:color w:val="FFFFFF"/>
            <w:sz w:val="24"/>
          </w:rPr>
          <w:t>Land</w:t>
        </w:r>
        <w:r>
          <w:rPr>
            <w:rFonts w:ascii="Arial"/>
            <w:b/>
            <w:color w:val="FFFFFF"/>
            <w:spacing w:val="20"/>
            <w:sz w:val="24"/>
          </w:rPr>
          <w:t xml:space="preserve"> </w:t>
        </w:r>
        <w:r>
          <w:rPr>
            <w:rFonts w:ascii="Arial"/>
            <w:b/>
            <w:color w:val="FFFFFF"/>
            <w:sz w:val="24"/>
          </w:rPr>
          <w:t>Available</w:t>
        </w:r>
        <w:r>
          <w:rPr>
            <w:rFonts w:ascii="Arial"/>
            <w:b/>
            <w:color w:val="FFFFFF"/>
            <w:spacing w:val="32"/>
            <w:sz w:val="24"/>
          </w:rPr>
          <w:t xml:space="preserve"> </w:t>
        </w:r>
        <w:proofErr w:type="gramStart"/>
        <w:r>
          <w:rPr>
            <w:rFonts w:ascii="Arial"/>
            <w:b/>
            <w:color w:val="FFFFFF"/>
            <w:sz w:val="24"/>
          </w:rPr>
          <w:t>For</w:t>
        </w:r>
        <w:proofErr w:type="gramEnd"/>
        <w:r>
          <w:rPr>
            <w:rFonts w:ascii="Arial"/>
            <w:b/>
            <w:color w:val="FFFFFF"/>
            <w:spacing w:val="34"/>
            <w:sz w:val="24"/>
          </w:rPr>
          <w:t xml:space="preserve"> </w:t>
        </w:r>
        <w:r>
          <w:rPr>
            <w:rFonts w:ascii="Arial"/>
            <w:b/>
            <w:color w:val="FFFFFF"/>
            <w:spacing w:val="-2"/>
            <w:sz w:val="24"/>
          </w:rPr>
          <w:t>Development</w:t>
        </w:r>
      </w:hyperlink>
      <w:r>
        <w:rPr>
          <w:rFonts w:ascii="Arial"/>
          <w:b/>
          <w:color w:val="FFFFFF"/>
          <w:sz w:val="24"/>
        </w:rPr>
        <w:tab/>
      </w:r>
      <w:r>
        <w:rPr>
          <w:rFonts w:ascii="Arial"/>
          <w:b/>
          <w:color w:val="FFFFFF"/>
          <w:spacing w:val="-5"/>
          <w:sz w:val="24"/>
        </w:rPr>
        <w:t>60</w:t>
      </w:r>
    </w:p>
    <w:p w14:paraId="1F1445B3" w14:textId="77777777" w:rsidR="00021792" w:rsidRDefault="00000000">
      <w:pPr>
        <w:pStyle w:val="ListParagraph"/>
        <w:numPr>
          <w:ilvl w:val="1"/>
          <w:numId w:val="63"/>
        </w:numPr>
        <w:tabs>
          <w:tab w:val="left" w:pos="1734"/>
          <w:tab w:val="left" w:pos="1735"/>
          <w:tab w:val="right" w:pos="11265"/>
        </w:tabs>
        <w:spacing w:before="157"/>
        <w:rPr>
          <w:rFonts w:ascii="Arial"/>
          <w:b/>
          <w:sz w:val="24"/>
        </w:rPr>
      </w:pPr>
      <w:hyperlink w:anchor="_bookmark48" w:history="1">
        <w:r>
          <w:rPr>
            <w:rFonts w:ascii="Arial"/>
            <w:b/>
            <w:color w:val="FFFFFF"/>
            <w:sz w:val="24"/>
          </w:rPr>
          <w:t>Relevant</w:t>
        </w:r>
        <w:r>
          <w:rPr>
            <w:rFonts w:ascii="Arial"/>
            <w:b/>
            <w:color w:val="FFFFFF"/>
            <w:spacing w:val="47"/>
            <w:sz w:val="24"/>
          </w:rPr>
          <w:t xml:space="preserve"> </w:t>
        </w:r>
        <w:r>
          <w:rPr>
            <w:rFonts w:ascii="Arial"/>
            <w:b/>
            <w:color w:val="FFFFFF"/>
            <w:sz w:val="24"/>
          </w:rPr>
          <w:t>Economic</w:t>
        </w:r>
        <w:r>
          <w:rPr>
            <w:rFonts w:ascii="Arial"/>
            <w:b/>
            <w:color w:val="FFFFFF"/>
            <w:spacing w:val="51"/>
            <w:sz w:val="24"/>
          </w:rPr>
          <w:t xml:space="preserve"> </w:t>
        </w:r>
        <w:r>
          <w:rPr>
            <w:rFonts w:ascii="Arial"/>
            <w:b/>
            <w:color w:val="FFFFFF"/>
            <w:spacing w:val="-2"/>
            <w:sz w:val="24"/>
          </w:rPr>
          <w:t>Trends</w:t>
        </w:r>
      </w:hyperlink>
      <w:r>
        <w:rPr>
          <w:rFonts w:ascii="Arial"/>
          <w:b/>
          <w:color w:val="FFFFFF"/>
          <w:sz w:val="24"/>
        </w:rPr>
        <w:tab/>
      </w:r>
      <w:r>
        <w:rPr>
          <w:rFonts w:ascii="Arial"/>
          <w:b/>
          <w:color w:val="FFFFFF"/>
          <w:spacing w:val="-5"/>
          <w:sz w:val="24"/>
        </w:rPr>
        <w:t>60</w:t>
      </w:r>
    </w:p>
    <w:p w14:paraId="67C2A8E2" w14:textId="77777777" w:rsidR="00021792" w:rsidRDefault="00000000">
      <w:pPr>
        <w:pStyle w:val="ListParagraph"/>
        <w:numPr>
          <w:ilvl w:val="1"/>
          <w:numId w:val="63"/>
        </w:numPr>
        <w:tabs>
          <w:tab w:val="left" w:pos="1735"/>
          <w:tab w:val="left" w:pos="1736"/>
          <w:tab w:val="right" w:pos="11265"/>
        </w:tabs>
        <w:spacing w:before="158"/>
        <w:ind w:left="1735" w:hanging="682"/>
        <w:rPr>
          <w:rFonts w:ascii="Arial"/>
          <w:b/>
          <w:sz w:val="24"/>
        </w:rPr>
      </w:pPr>
      <w:hyperlink w:anchor="_bookmark48" w:history="1">
        <w:r>
          <w:rPr>
            <w:rFonts w:ascii="Arial"/>
            <w:b/>
            <w:color w:val="FFFFFF"/>
            <w:sz w:val="24"/>
          </w:rPr>
          <w:t>Key</w:t>
        </w:r>
        <w:r>
          <w:rPr>
            <w:rFonts w:ascii="Arial"/>
            <w:b/>
            <w:color w:val="FFFFFF"/>
            <w:spacing w:val="25"/>
            <w:sz w:val="24"/>
          </w:rPr>
          <w:t xml:space="preserve"> </w:t>
        </w:r>
        <w:r>
          <w:rPr>
            <w:rFonts w:ascii="Arial"/>
            <w:b/>
            <w:color w:val="FFFFFF"/>
            <w:sz w:val="24"/>
          </w:rPr>
          <w:t>Issues</w:t>
        </w:r>
        <w:r>
          <w:rPr>
            <w:rFonts w:ascii="Arial"/>
            <w:b/>
            <w:color w:val="FFFFFF"/>
            <w:spacing w:val="29"/>
            <w:sz w:val="24"/>
          </w:rPr>
          <w:t xml:space="preserve"> </w:t>
        </w:r>
        <w:r>
          <w:rPr>
            <w:rFonts w:ascii="Arial"/>
            <w:b/>
            <w:color w:val="FFFFFF"/>
            <w:sz w:val="24"/>
          </w:rPr>
          <w:t>and</w:t>
        </w:r>
        <w:r>
          <w:rPr>
            <w:rFonts w:ascii="Arial"/>
            <w:b/>
            <w:color w:val="FFFFFF"/>
            <w:spacing w:val="28"/>
            <w:sz w:val="24"/>
          </w:rPr>
          <w:t xml:space="preserve"> </w:t>
        </w:r>
        <w:r>
          <w:rPr>
            <w:rFonts w:ascii="Arial"/>
            <w:b/>
            <w:color w:val="FFFFFF"/>
            <w:spacing w:val="-2"/>
            <w:sz w:val="24"/>
          </w:rPr>
          <w:t>Opportunities</w:t>
        </w:r>
      </w:hyperlink>
      <w:r>
        <w:rPr>
          <w:rFonts w:ascii="Arial"/>
          <w:b/>
          <w:color w:val="FFFFFF"/>
          <w:sz w:val="24"/>
        </w:rPr>
        <w:tab/>
      </w:r>
      <w:r>
        <w:rPr>
          <w:rFonts w:ascii="Arial"/>
          <w:b/>
          <w:color w:val="FFFFFF"/>
          <w:spacing w:val="-5"/>
          <w:sz w:val="24"/>
        </w:rPr>
        <w:t>61</w:t>
      </w:r>
    </w:p>
    <w:p w14:paraId="31D5E388" w14:textId="77777777" w:rsidR="00021792" w:rsidRDefault="00000000">
      <w:pPr>
        <w:pStyle w:val="ListParagraph"/>
        <w:numPr>
          <w:ilvl w:val="1"/>
          <w:numId w:val="63"/>
        </w:numPr>
        <w:tabs>
          <w:tab w:val="left" w:pos="1735"/>
          <w:tab w:val="left" w:pos="1736"/>
          <w:tab w:val="right" w:pos="11265"/>
        </w:tabs>
        <w:spacing w:before="157"/>
        <w:ind w:left="1735"/>
        <w:rPr>
          <w:rFonts w:ascii="Arial"/>
          <w:b/>
          <w:sz w:val="24"/>
        </w:rPr>
      </w:pPr>
      <w:hyperlink w:anchor="_bookmark50" w:history="1">
        <w:r>
          <w:rPr>
            <w:rFonts w:ascii="Arial"/>
            <w:b/>
            <w:color w:val="FFFFFF"/>
            <w:sz w:val="24"/>
          </w:rPr>
          <w:t>Economic</w:t>
        </w:r>
        <w:r>
          <w:rPr>
            <w:rFonts w:ascii="Arial"/>
            <w:b/>
            <w:color w:val="FFFFFF"/>
            <w:spacing w:val="54"/>
            <w:sz w:val="24"/>
          </w:rPr>
          <w:t xml:space="preserve"> </w:t>
        </w:r>
        <w:r>
          <w:rPr>
            <w:rFonts w:ascii="Arial"/>
            <w:b/>
            <w:color w:val="FFFFFF"/>
            <w:sz w:val="24"/>
          </w:rPr>
          <w:t>Planning</w:t>
        </w:r>
        <w:r>
          <w:rPr>
            <w:rFonts w:ascii="Arial"/>
            <w:b/>
            <w:color w:val="FFFFFF"/>
            <w:spacing w:val="54"/>
            <w:sz w:val="24"/>
          </w:rPr>
          <w:t xml:space="preserve"> </w:t>
        </w:r>
        <w:r>
          <w:rPr>
            <w:rFonts w:ascii="Arial"/>
            <w:b/>
            <w:color w:val="FFFFFF"/>
            <w:spacing w:val="-2"/>
            <w:sz w:val="24"/>
          </w:rPr>
          <w:t>Implications</w:t>
        </w:r>
      </w:hyperlink>
      <w:r>
        <w:rPr>
          <w:rFonts w:ascii="Arial"/>
          <w:b/>
          <w:color w:val="FFFFFF"/>
          <w:sz w:val="24"/>
        </w:rPr>
        <w:tab/>
      </w:r>
      <w:r>
        <w:rPr>
          <w:rFonts w:ascii="Arial"/>
          <w:b/>
          <w:color w:val="FFFFFF"/>
          <w:spacing w:val="-5"/>
          <w:sz w:val="24"/>
        </w:rPr>
        <w:t>61</w:t>
      </w:r>
    </w:p>
    <w:p w14:paraId="7586B4CA" w14:textId="77777777" w:rsidR="00021792" w:rsidRDefault="00021792">
      <w:pPr>
        <w:rPr>
          <w:rFonts w:ascii="Arial"/>
          <w:sz w:val="24"/>
        </w:rPr>
        <w:sectPr w:rsidR="00021792">
          <w:footerReference w:type="even" r:id="rId63"/>
          <w:pgSz w:w="23820" w:h="16840" w:orient="landscape"/>
          <w:pgMar w:top="1040" w:right="0" w:bottom="0" w:left="80" w:header="0" w:footer="0" w:gutter="0"/>
          <w:cols w:space="720"/>
        </w:sectPr>
      </w:pPr>
    </w:p>
    <w:p w14:paraId="4BD2A829" w14:textId="77777777" w:rsidR="00021792" w:rsidRDefault="00021792">
      <w:pPr>
        <w:pStyle w:val="BodyText"/>
        <w:rPr>
          <w:rFonts w:ascii="Arial"/>
          <w:b/>
          <w:sz w:val="20"/>
        </w:rPr>
      </w:pPr>
    </w:p>
    <w:p w14:paraId="6B8A139E" w14:textId="77777777" w:rsidR="00021792" w:rsidRDefault="00021792">
      <w:pPr>
        <w:pStyle w:val="BodyText"/>
        <w:rPr>
          <w:rFonts w:ascii="Arial"/>
          <w:b/>
          <w:sz w:val="20"/>
        </w:rPr>
      </w:pPr>
    </w:p>
    <w:p w14:paraId="2B1F95BA" w14:textId="77777777" w:rsidR="00021792" w:rsidRDefault="00021792">
      <w:pPr>
        <w:pStyle w:val="BodyText"/>
        <w:rPr>
          <w:rFonts w:ascii="Arial"/>
          <w:b/>
          <w:sz w:val="20"/>
        </w:rPr>
      </w:pPr>
    </w:p>
    <w:p w14:paraId="75BFC7D3" w14:textId="77777777" w:rsidR="00021792" w:rsidRDefault="00021792">
      <w:pPr>
        <w:pStyle w:val="BodyText"/>
        <w:spacing w:before="4"/>
        <w:rPr>
          <w:rFonts w:ascii="Arial"/>
          <w:b/>
          <w:sz w:val="28"/>
        </w:rPr>
      </w:pPr>
    </w:p>
    <w:p w14:paraId="5961DFE3" w14:textId="77777777" w:rsidR="00021792" w:rsidRDefault="00000000">
      <w:pPr>
        <w:pStyle w:val="Heading2"/>
        <w:numPr>
          <w:ilvl w:val="1"/>
          <w:numId w:val="62"/>
        </w:numPr>
        <w:tabs>
          <w:tab w:val="left" w:pos="2044"/>
        </w:tabs>
        <w:ind w:hanging="991"/>
        <w:jc w:val="left"/>
        <w:rPr>
          <w:color w:val="003263"/>
        </w:rPr>
      </w:pPr>
      <w:bookmarkStart w:id="84" w:name="_bookmark47"/>
      <w:bookmarkStart w:id="85" w:name="6.0_ECONOMIC_ANALYSIS"/>
      <w:bookmarkStart w:id="86" w:name="6.1_ECONOMIC_OVERVIEW"/>
      <w:bookmarkStart w:id="87" w:name="_bookmark46"/>
      <w:bookmarkEnd w:id="84"/>
      <w:bookmarkEnd w:id="85"/>
      <w:bookmarkEnd w:id="86"/>
      <w:bookmarkEnd w:id="87"/>
      <w:r>
        <w:rPr>
          <w:color w:val="003263"/>
          <w:spacing w:val="46"/>
        </w:rPr>
        <w:t>ECONOMIC</w:t>
      </w:r>
      <w:r>
        <w:rPr>
          <w:color w:val="003263"/>
          <w:spacing w:val="29"/>
          <w:w w:val="150"/>
        </w:rPr>
        <w:t xml:space="preserve"> </w:t>
      </w:r>
      <w:r>
        <w:rPr>
          <w:color w:val="003263"/>
          <w:spacing w:val="39"/>
        </w:rPr>
        <w:t xml:space="preserve">ANALYSIS </w:t>
      </w:r>
    </w:p>
    <w:p w14:paraId="1AD6F995" w14:textId="77777777" w:rsidR="00021792" w:rsidRDefault="00021792">
      <w:pPr>
        <w:pStyle w:val="BodyText"/>
        <w:rPr>
          <w:rFonts w:ascii="Calibri"/>
          <w:b/>
          <w:sz w:val="20"/>
        </w:rPr>
      </w:pPr>
    </w:p>
    <w:p w14:paraId="4431951B" w14:textId="77777777" w:rsidR="00021792" w:rsidRDefault="00021792">
      <w:pPr>
        <w:pStyle w:val="BodyText"/>
        <w:rPr>
          <w:rFonts w:ascii="Calibri"/>
          <w:b/>
          <w:sz w:val="20"/>
        </w:rPr>
      </w:pPr>
    </w:p>
    <w:p w14:paraId="3D320DB1" w14:textId="77777777" w:rsidR="00021792" w:rsidRDefault="00021792">
      <w:pPr>
        <w:pStyle w:val="BodyText"/>
        <w:rPr>
          <w:rFonts w:ascii="Calibri"/>
          <w:b/>
          <w:sz w:val="20"/>
        </w:rPr>
      </w:pPr>
    </w:p>
    <w:p w14:paraId="444413D2" w14:textId="77777777" w:rsidR="00021792" w:rsidRDefault="00021792">
      <w:pPr>
        <w:pStyle w:val="BodyText"/>
        <w:rPr>
          <w:rFonts w:ascii="Calibri"/>
          <w:b/>
          <w:sz w:val="20"/>
        </w:rPr>
      </w:pPr>
    </w:p>
    <w:p w14:paraId="02B934F0" w14:textId="77777777" w:rsidR="00021792" w:rsidRDefault="00021792">
      <w:pPr>
        <w:pStyle w:val="BodyText"/>
        <w:rPr>
          <w:rFonts w:ascii="Calibri"/>
          <w:b/>
          <w:sz w:val="20"/>
        </w:rPr>
      </w:pPr>
    </w:p>
    <w:p w14:paraId="16307FE8" w14:textId="77777777" w:rsidR="00021792" w:rsidRDefault="00021792">
      <w:pPr>
        <w:pStyle w:val="BodyText"/>
        <w:spacing w:before="1"/>
        <w:rPr>
          <w:rFonts w:ascii="Calibri"/>
          <w:b/>
          <w:sz w:val="27"/>
        </w:rPr>
      </w:pPr>
    </w:p>
    <w:p w14:paraId="5DA79AE8" w14:textId="77777777" w:rsidR="00021792" w:rsidRDefault="00021792">
      <w:pPr>
        <w:rPr>
          <w:rFonts w:ascii="Calibri"/>
          <w:sz w:val="27"/>
        </w:rPr>
        <w:sectPr w:rsidR="00021792">
          <w:footerReference w:type="default" r:id="rId64"/>
          <w:pgSz w:w="23820" w:h="16840" w:orient="landscape"/>
          <w:pgMar w:top="0" w:right="0" w:bottom="700" w:left="80" w:header="0" w:footer="510" w:gutter="0"/>
          <w:pgNumType w:start="59"/>
          <w:cols w:space="720"/>
        </w:sectPr>
      </w:pPr>
    </w:p>
    <w:p w14:paraId="01EEACE6" w14:textId="77777777" w:rsidR="00021792" w:rsidRDefault="00C02830">
      <w:pPr>
        <w:pStyle w:val="BodyText"/>
        <w:spacing w:before="100" w:line="295" w:lineRule="auto"/>
        <w:ind w:left="1053"/>
      </w:pPr>
      <w:r>
        <w:rPr>
          <w:noProof/>
        </w:rPr>
        <mc:AlternateContent>
          <mc:Choice Requires="wps">
            <w:drawing>
              <wp:anchor distT="0" distB="0" distL="114300" distR="114300" simplePos="0" relativeHeight="15825408" behindDoc="0" locked="0" layoutInCell="1" allowOverlap="1" wp14:anchorId="73FE3B78" wp14:editId="6DF4359F">
                <wp:simplePos x="0" y="0"/>
                <wp:positionH relativeFrom="page">
                  <wp:posOffset>0</wp:posOffset>
                </wp:positionH>
                <wp:positionV relativeFrom="page">
                  <wp:posOffset>0</wp:posOffset>
                </wp:positionV>
                <wp:extent cx="1270" cy="10692130"/>
                <wp:effectExtent l="0" t="0" r="0" b="0"/>
                <wp:wrapNone/>
                <wp:docPr id="2727" name="docshape8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 cy="10692130"/>
                        </a:xfrm>
                        <a:custGeom>
                          <a:avLst/>
                          <a:gdLst>
                            <a:gd name="T0" fmla="*/ 0 w 1270"/>
                            <a:gd name="T1" fmla="*/ 0 h 16838"/>
                            <a:gd name="T2" fmla="*/ 0 w 1270"/>
                            <a:gd name="T3" fmla="*/ 2147483646 h 16838"/>
                            <a:gd name="T4" fmla="*/ 0 60000 65536"/>
                            <a:gd name="T5" fmla="*/ 0 60000 65536"/>
                          </a:gdLst>
                          <a:ahLst/>
                          <a:cxnLst>
                            <a:cxn ang="T4">
                              <a:pos x="T0" y="T1"/>
                            </a:cxn>
                            <a:cxn ang="T5">
                              <a:pos x="T2" y="T3"/>
                            </a:cxn>
                          </a:cxnLst>
                          <a:rect l="0" t="0" r="r" b="b"/>
                          <a:pathLst>
                            <a:path w="1270" h="16838">
                              <a:moveTo>
                                <a:pt x="0" y="0"/>
                              </a:moveTo>
                              <a:lnTo>
                                <a:pt x="0" y="16838"/>
                              </a:lnTo>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DFB079" id="docshape873" o:spid="_x0000_s1026" style="position:absolute;margin-left:0;margin-top:0;width:.1pt;height:841.9pt;z-index:15825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70,1683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" path="m,l,16838e" fillcolor="#003263" stroked="f">
                <v:path arrowok="t" o:connecttype="custom" o:connectlocs="0,0;0,2147483646" o:connectangles="0,0"/>
                <w10:wrap anchorx="page" anchory="page"/>
              </v:shape>
            </w:pict>
          </mc:Fallback>
        </mc:AlternateContent>
      </w:r>
      <w:r>
        <w:t>A</w:t>
      </w:r>
      <w:r>
        <w:rPr>
          <w:spacing w:val="32"/>
        </w:rPr>
        <w:t xml:space="preserve"> </w:t>
      </w:r>
      <w:r>
        <w:t>preliminary</w:t>
      </w:r>
      <w:r>
        <w:rPr>
          <w:spacing w:val="32"/>
        </w:rPr>
        <w:t xml:space="preserve"> </w:t>
      </w:r>
      <w:r>
        <w:t>Economic</w:t>
      </w:r>
      <w:r>
        <w:rPr>
          <w:spacing w:val="32"/>
        </w:rPr>
        <w:t xml:space="preserve"> </w:t>
      </w:r>
      <w:r>
        <w:t>Outlook</w:t>
      </w:r>
      <w:r>
        <w:rPr>
          <w:spacing w:val="32"/>
        </w:rPr>
        <w:t xml:space="preserve"> </w:t>
      </w:r>
      <w:r>
        <w:t>Report</w:t>
      </w:r>
      <w:r>
        <w:rPr>
          <w:spacing w:val="32"/>
        </w:rPr>
        <w:t xml:space="preserve"> </w:t>
      </w:r>
      <w:r>
        <w:t>was</w:t>
      </w:r>
      <w:r>
        <w:rPr>
          <w:spacing w:val="32"/>
        </w:rPr>
        <w:t xml:space="preserve"> </w:t>
      </w:r>
      <w:r>
        <w:t>prepared</w:t>
      </w:r>
      <w:r>
        <w:rPr>
          <w:spacing w:val="32"/>
        </w:rPr>
        <w:t xml:space="preserve"> </w:t>
      </w:r>
      <w:r>
        <w:t>by</w:t>
      </w:r>
      <w:r>
        <w:rPr>
          <w:spacing w:val="32"/>
        </w:rPr>
        <w:t xml:space="preserve"> </w:t>
      </w:r>
      <w:r>
        <w:t>Ethos</w:t>
      </w:r>
      <w:r>
        <w:rPr>
          <w:spacing w:val="32"/>
        </w:rPr>
        <w:t xml:space="preserve"> </w:t>
      </w:r>
      <w:r>
        <w:t>Urban</w:t>
      </w:r>
      <w:r>
        <w:rPr>
          <w:spacing w:val="32"/>
        </w:rPr>
        <w:t xml:space="preserve"> </w:t>
      </w:r>
      <w:r>
        <w:t>in</w:t>
      </w:r>
      <w:r>
        <w:rPr>
          <w:spacing w:val="32"/>
        </w:rPr>
        <w:t xml:space="preserve"> </w:t>
      </w:r>
      <w:r>
        <w:t>2021</w:t>
      </w:r>
      <w:r>
        <w:rPr>
          <w:spacing w:val="32"/>
        </w:rPr>
        <w:t xml:space="preserve"> </w:t>
      </w:r>
      <w:r>
        <w:t>to</w:t>
      </w:r>
      <w:r>
        <w:rPr>
          <w:spacing w:val="32"/>
        </w:rPr>
        <w:t xml:space="preserve"> </w:t>
      </w:r>
      <w:r>
        <w:t>inform</w:t>
      </w:r>
      <w:r>
        <w:rPr>
          <w:spacing w:val="32"/>
        </w:rPr>
        <w:t xml:space="preserve"> </w:t>
      </w:r>
      <w:r>
        <w:t>the</w:t>
      </w:r>
      <w:r>
        <w:rPr>
          <w:spacing w:val="32"/>
        </w:rPr>
        <w:t xml:space="preserve"> </w:t>
      </w:r>
      <w:r>
        <w:t>Avalon Corridor</w:t>
      </w:r>
      <w:r>
        <w:rPr>
          <w:spacing w:val="40"/>
        </w:rPr>
        <w:t xml:space="preserve"> </w:t>
      </w:r>
      <w:r>
        <w:t>Strategy.</w:t>
      </w:r>
      <w:r>
        <w:rPr>
          <w:spacing w:val="40"/>
        </w:rPr>
        <w:t xml:space="preserve"> </w:t>
      </w:r>
      <w:r>
        <w:t>The</w:t>
      </w:r>
      <w:r>
        <w:rPr>
          <w:spacing w:val="40"/>
        </w:rPr>
        <w:t xml:space="preserve"> </w:t>
      </w:r>
      <w:r>
        <w:t>report</w:t>
      </w:r>
      <w:r>
        <w:rPr>
          <w:spacing w:val="40"/>
        </w:rPr>
        <w:t xml:space="preserve"> </w:t>
      </w:r>
      <w:r>
        <w:t>provides</w:t>
      </w:r>
      <w:r>
        <w:rPr>
          <w:spacing w:val="40"/>
        </w:rPr>
        <w:t xml:space="preserve"> </w:t>
      </w:r>
      <w:r>
        <w:t>an</w:t>
      </w:r>
      <w:r>
        <w:rPr>
          <w:spacing w:val="40"/>
        </w:rPr>
        <w:t xml:space="preserve"> </w:t>
      </w:r>
      <w:r>
        <w:t>overview</w:t>
      </w:r>
      <w:r>
        <w:rPr>
          <w:spacing w:val="40"/>
        </w:rPr>
        <w:t xml:space="preserve"> </w:t>
      </w:r>
      <w:r>
        <w:t>and</w:t>
      </w:r>
      <w:r>
        <w:rPr>
          <w:spacing w:val="40"/>
        </w:rPr>
        <w:t xml:space="preserve"> </w:t>
      </w:r>
      <w:r>
        <w:t>assessment</w:t>
      </w:r>
      <w:r>
        <w:rPr>
          <w:spacing w:val="40"/>
        </w:rPr>
        <w:t xml:space="preserve"> </w:t>
      </w:r>
      <w:r>
        <w:t>of</w:t>
      </w:r>
      <w:r>
        <w:rPr>
          <w:spacing w:val="40"/>
        </w:rPr>
        <w:t xml:space="preserve"> </w:t>
      </w:r>
      <w:r>
        <w:t>economic</w:t>
      </w:r>
      <w:r>
        <w:rPr>
          <w:spacing w:val="40"/>
        </w:rPr>
        <w:t xml:space="preserve"> </w:t>
      </w:r>
      <w:r>
        <w:t>issues</w:t>
      </w:r>
      <w:r>
        <w:rPr>
          <w:spacing w:val="40"/>
        </w:rPr>
        <w:t xml:space="preserve"> </w:t>
      </w:r>
      <w:r>
        <w:t>and</w:t>
      </w:r>
    </w:p>
    <w:p w14:paraId="3C6B9546" w14:textId="77777777" w:rsidR="00021792" w:rsidRDefault="00000000">
      <w:pPr>
        <w:pStyle w:val="BodyText"/>
        <w:spacing w:before="3"/>
        <w:ind w:left="1053"/>
      </w:pPr>
      <w:r>
        <w:t>opportunities</w:t>
      </w:r>
      <w:r>
        <w:rPr>
          <w:spacing w:val="36"/>
        </w:rPr>
        <w:t xml:space="preserve"> </w:t>
      </w:r>
      <w:r>
        <w:t>associated</w:t>
      </w:r>
      <w:r>
        <w:rPr>
          <w:spacing w:val="36"/>
        </w:rPr>
        <w:t xml:space="preserve"> </w:t>
      </w:r>
      <w:r>
        <w:t>with</w:t>
      </w:r>
      <w:r>
        <w:rPr>
          <w:spacing w:val="37"/>
        </w:rPr>
        <w:t xml:space="preserve"> </w:t>
      </w:r>
      <w:r>
        <w:t>proposed</w:t>
      </w:r>
      <w:r>
        <w:rPr>
          <w:spacing w:val="36"/>
        </w:rPr>
        <w:t xml:space="preserve"> </w:t>
      </w:r>
      <w:r>
        <w:t>land</w:t>
      </w:r>
      <w:r>
        <w:rPr>
          <w:spacing w:val="36"/>
        </w:rPr>
        <w:t xml:space="preserve"> </w:t>
      </w:r>
      <w:r>
        <w:t>use</w:t>
      </w:r>
      <w:r>
        <w:rPr>
          <w:spacing w:val="37"/>
        </w:rPr>
        <w:t xml:space="preserve"> </w:t>
      </w:r>
      <w:r>
        <w:t>change</w:t>
      </w:r>
      <w:r>
        <w:rPr>
          <w:spacing w:val="36"/>
        </w:rPr>
        <w:t xml:space="preserve"> </w:t>
      </w:r>
      <w:r>
        <w:t>and</w:t>
      </w:r>
      <w:r>
        <w:rPr>
          <w:spacing w:val="37"/>
        </w:rPr>
        <w:t xml:space="preserve"> </w:t>
      </w:r>
      <w:r>
        <w:t>development.</w:t>
      </w:r>
      <w:r>
        <w:rPr>
          <w:spacing w:val="36"/>
        </w:rPr>
        <w:t xml:space="preserve"> </w:t>
      </w:r>
      <w:r>
        <w:t>The</w:t>
      </w:r>
      <w:r>
        <w:rPr>
          <w:spacing w:val="36"/>
        </w:rPr>
        <w:t xml:space="preserve"> </w:t>
      </w:r>
      <w:r>
        <w:t>land</w:t>
      </w:r>
      <w:r>
        <w:rPr>
          <w:spacing w:val="37"/>
        </w:rPr>
        <w:t xml:space="preserve"> </w:t>
      </w:r>
      <w:r>
        <w:t>supply</w:t>
      </w:r>
      <w:r>
        <w:rPr>
          <w:spacing w:val="36"/>
        </w:rPr>
        <w:t xml:space="preserve"> </w:t>
      </w:r>
      <w:r>
        <w:t>and</w:t>
      </w:r>
      <w:r>
        <w:rPr>
          <w:spacing w:val="37"/>
        </w:rPr>
        <w:t xml:space="preserve"> </w:t>
      </w:r>
      <w:r>
        <w:rPr>
          <w:spacing w:val="-5"/>
        </w:rPr>
        <w:t>job</w:t>
      </w:r>
    </w:p>
    <w:p w14:paraId="064A6E3C" w14:textId="77777777" w:rsidR="00021792" w:rsidRDefault="00000000">
      <w:pPr>
        <w:pStyle w:val="BodyText"/>
        <w:spacing w:before="60" w:line="295" w:lineRule="auto"/>
        <w:ind w:left="1053"/>
      </w:pPr>
      <w:r>
        <w:t>creation</w:t>
      </w:r>
      <w:r>
        <w:rPr>
          <w:spacing w:val="37"/>
        </w:rPr>
        <w:t xml:space="preserve"> </w:t>
      </w:r>
      <w:r>
        <w:t>figures</w:t>
      </w:r>
      <w:r>
        <w:rPr>
          <w:spacing w:val="37"/>
        </w:rPr>
        <w:t xml:space="preserve"> </w:t>
      </w:r>
      <w:r>
        <w:t>provided</w:t>
      </w:r>
      <w:r>
        <w:rPr>
          <w:spacing w:val="37"/>
        </w:rPr>
        <w:t xml:space="preserve"> </w:t>
      </w:r>
      <w:r>
        <w:t>in</w:t>
      </w:r>
      <w:r>
        <w:rPr>
          <w:spacing w:val="37"/>
        </w:rPr>
        <w:t xml:space="preserve"> </w:t>
      </w:r>
      <w:r>
        <w:t>this</w:t>
      </w:r>
      <w:r>
        <w:rPr>
          <w:spacing w:val="37"/>
        </w:rPr>
        <w:t xml:space="preserve"> </w:t>
      </w:r>
      <w:r>
        <w:t>section</w:t>
      </w:r>
      <w:r>
        <w:rPr>
          <w:spacing w:val="37"/>
        </w:rPr>
        <w:t xml:space="preserve"> </w:t>
      </w:r>
      <w:r>
        <w:t>are</w:t>
      </w:r>
      <w:r>
        <w:rPr>
          <w:spacing w:val="37"/>
        </w:rPr>
        <w:t xml:space="preserve"> </w:t>
      </w:r>
      <w:r>
        <w:t>estimates</w:t>
      </w:r>
      <w:r>
        <w:rPr>
          <w:spacing w:val="37"/>
        </w:rPr>
        <w:t xml:space="preserve"> </w:t>
      </w:r>
      <w:r>
        <w:t>only</w:t>
      </w:r>
      <w:r>
        <w:rPr>
          <w:spacing w:val="37"/>
        </w:rPr>
        <w:t xml:space="preserve"> </w:t>
      </w:r>
      <w:r>
        <w:t>and</w:t>
      </w:r>
      <w:r>
        <w:rPr>
          <w:spacing w:val="37"/>
        </w:rPr>
        <w:t xml:space="preserve"> </w:t>
      </w:r>
      <w:r>
        <w:t>will</w:t>
      </w:r>
      <w:r>
        <w:rPr>
          <w:spacing w:val="37"/>
        </w:rPr>
        <w:t xml:space="preserve"> </w:t>
      </w:r>
      <w:r>
        <w:t>be</w:t>
      </w:r>
      <w:r>
        <w:rPr>
          <w:spacing w:val="37"/>
        </w:rPr>
        <w:t xml:space="preserve"> </w:t>
      </w:r>
      <w:r>
        <w:t>refined</w:t>
      </w:r>
      <w:r>
        <w:rPr>
          <w:spacing w:val="37"/>
        </w:rPr>
        <w:t xml:space="preserve"> </w:t>
      </w:r>
      <w:r>
        <w:t>through</w:t>
      </w:r>
      <w:r>
        <w:rPr>
          <w:spacing w:val="37"/>
        </w:rPr>
        <w:t xml:space="preserve"> </w:t>
      </w:r>
      <w:r>
        <w:t>future</w:t>
      </w:r>
      <w:r>
        <w:rPr>
          <w:spacing w:val="37"/>
        </w:rPr>
        <w:t xml:space="preserve"> </w:t>
      </w:r>
      <w:r>
        <w:t xml:space="preserve">planning </w:t>
      </w:r>
      <w:r>
        <w:rPr>
          <w:spacing w:val="-2"/>
        </w:rPr>
        <w:t>processes.</w:t>
      </w:r>
    </w:p>
    <w:p w14:paraId="7073A911" w14:textId="77777777" w:rsidR="00021792" w:rsidRDefault="00021792">
      <w:pPr>
        <w:pStyle w:val="BodyText"/>
        <w:rPr>
          <w:sz w:val="26"/>
        </w:rPr>
      </w:pPr>
    </w:p>
    <w:p w14:paraId="2029F700" w14:textId="77777777" w:rsidR="00021792" w:rsidRDefault="00000000">
      <w:pPr>
        <w:pStyle w:val="Heading5"/>
        <w:numPr>
          <w:ilvl w:val="1"/>
          <w:numId w:val="62"/>
        </w:numPr>
        <w:tabs>
          <w:tab w:val="left" w:pos="1832"/>
        </w:tabs>
        <w:spacing w:before="219"/>
        <w:ind w:left="1831" w:hanging="779"/>
        <w:jc w:val="left"/>
        <w:rPr>
          <w:color w:val="003263"/>
        </w:rPr>
      </w:pPr>
      <w:r>
        <w:rPr>
          <w:color w:val="003263"/>
          <w:spacing w:val="36"/>
        </w:rPr>
        <w:t>ECONOMIC</w:t>
      </w:r>
      <w:r>
        <w:rPr>
          <w:color w:val="003263"/>
          <w:spacing w:val="73"/>
        </w:rPr>
        <w:t xml:space="preserve"> </w:t>
      </w:r>
      <w:r>
        <w:rPr>
          <w:color w:val="003263"/>
          <w:spacing w:val="34"/>
        </w:rPr>
        <w:t xml:space="preserve">OVERVIEW </w:t>
      </w:r>
    </w:p>
    <w:p w14:paraId="04F57E5D" w14:textId="77777777" w:rsidR="00021792" w:rsidRDefault="00000000">
      <w:pPr>
        <w:pStyle w:val="BodyText"/>
        <w:spacing w:before="340" w:line="295" w:lineRule="auto"/>
        <w:ind w:left="1053"/>
      </w:pPr>
      <w:r>
        <w:t>The</w:t>
      </w:r>
      <w:r>
        <w:rPr>
          <w:spacing w:val="40"/>
        </w:rPr>
        <w:t xml:space="preserve"> </w:t>
      </w:r>
      <w:r>
        <w:t>following</w:t>
      </w:r>
      <w:r>
        <w:rPr>
          <w:spacing w:val="40"/>
        </w:rPr>
        <w:t xml:space="preserve"> </w:t>
      </w:r>
      <w:r>
        <w:t>sections</w:t>
      </w:r>
      <w:r>
        <w:rPr>
          <w:spacing w:val="40"/>
        </w:rPr>
        <w:t xml:space="preserve"> </w:t>
      </w:r>
      <w:r>
        <w:t>highlight</w:t>
      </w:r>
      <w:r>
        <w:rPr>
          <w:spacing w:val="40"/>
        </w:rPr>
        <w:t xml:space="preserve"> </w:t>
      </w:r>
      <w:r>
        <w:t>the</w:t>
      </w:r>
      <w:r>
        <w:rPr>
          <w:spacing w:val="40"/>
        </w:rPr>
        <w:t xml:space="preserve"> </w:t>
      </w:r>
      <w:r>
        <w:t>economic</w:t>
      </w:r>
      <w:r>
        <w:rPr>
          <w:spacing w:val="40"/>
        </w:rPr>
        <w:t xml:space="preserve"> </w:t>
      </w:r>
      <w:r>
        <w:t>outlook</w:t>
      </w:r>
      <w:r>
        <w:rPr>
          <w:spacing w:val="40"/>
        </w:rPr>
        <w:t xml:space="preserve"> </w:t>
      </w:r>
      <w:r>
        <w:t>for</w:t>
      </w:r>
      <w:r>
        <w:rPr>
          <w:spacing w:val="40"/>
        </w:rPr>
        <w:t xml:space="preserve"> </w:t>
      </w:r>
      <w:r>
        <w:t>the</w:t>
      </w:r>
      <w:r>
        <w:rPr>
          <w:spacing w:val="40"/>
        </w:rPr>
        <w:t xml:space="preserve"> </w:t>
      </w:r>
      <w:r>
        <w:t>Avalon</w:t>
      </w:r>
      <w:r>
        <w:rPr>
          <w:spacing w:val="40"/>
        </w:rPr>
        <w:t xml:space="preserve"> </w:t>
      </w:r>
      <w:r>
        <w:t>Corridor,</w:t>
      </w:r>
      <w:r>
        <w:rPr>
          <w:spacing w:val="40"/>
        </w:rPr>
        <w:t xml:space="preserve"> </w:t>
      </w:r>
      <w:r>
        <w:t>including</w:t>
      </w:r>
      <w:r>
        <w:rPr>
          <w:spacing w:val="40"/>
        </w:rPr>
        <w:t xml:space="preserve"> </w:t>
      </w:r>
      <w:r>
        <w:t>consideration of</w:t>
      </w:r>
      <w:r>
        <w:rPr>
          <w:spacing w:val="40"/>
        </w:rPr>
        <w:t xml:space="preserve"> </w:t>
      </w:r>
      <w:r>
        <w:t>issues</w:t>
      </w:r>
      <w:r>
        <w:rPr>
          <w:spacing w:val="40"/>
        </w:rPr>
        <w:t xml:space="preserve"> </w:t>
      </w:r>
      <w:r>
        <w:t>and</w:t>
      </w:r>
      <w:r>
        <w:rPr>
          <w:spacing w:val="40"/>
        </w:rPr>
        <w:t xml:space="preserve"> </w:t>
      </w:r>
      <w:r>
        <w:t>opportunities</w:t>
      </w:r>
      <w:r>
        <w:rPr>
          <w:spacing w:val="40"/>
        </w:rPr>
        <w:t xml:space="preserve"> </w:t>
      </w:r>
      <w:r>
        <w:t>and</w:t>
      </w:r>
      <w:r>
        <w:rPr>
          <w:spacing w:val="40"/>
        </w:rPr>
        <w:t xml:space="preserve"> </w:t>
      </w:r>
      <w:r>
        <w:t>associated</w:t>
      </w:r>
      <w:r>
        <w:rPr>
          <w:spacing w:val="40"/>
        </w:rPr>
        <w:t xml:space="preserve"> </w:t>
      </w:r>
      <w:r>
        <w:t>implications</w:t>
      </w:r>
      <w:r>
        <w:rPr>
          <w:spacing w:val="40"/>
        </w:rPr>
        <w:t xml:space="preserve"> </w:t>
      </w:r>
      <w:r>
        <w:t>that</w:t>
      </w:r>
      <w:r>
        <w:rPr>
          <w:spacing w:val="40"/>
        </w:rPr>
        <w:t xml:space="preserve"> </w:t>
      </w:r>
      <w:r>
        <w:t>will</w:t>
      </w:r>
      <w:r>
        <w:rPr>
          <w:spacing w:val="40"/>
        </w:rPr>
        <w:t xml:space="preserve"> </w:t>
      </w:r>
      <w:r>
        <w:t>need</w:t>
      </w:r>
      <w:r>
        <w:rPr>
          <w:spacing w:val="40"/>
        </w:rPr>
        <w:t xml:space="preserve"> </w:t>
      </w:r>
      <w:r>
        <w:t>to</w:t>
      </w:r>
      <w:r>
        <w:rPr>
          <w:spacing w:val="40"/>
        </w:rPr>
        <w:t xml:space="preserve"> </w:t>
      </w:r>
      <w:r>
        <w:t>be</w:t>
      </w:r>
      <w:r>
        <w:rPr>
          <w:spacing w:val="40"/>
        </w:rPr>
        <w:t xml:space="preserve"> </w:t>
      </w:r>
      <w:r>
        <w:t>considered</w:t>
      </w:r>
      <w:r>
        <w:rPr>
          <w:spacing w:val="40"/>
        </w:rPr>
        <w:t xml:space="preserve"> </w:t>
      </w:r>
      <w:r>
        <w:t>in</w:t>
      </w:r>
      <w:r>
        <w:rPr>
          <w:spacing w:val="40"/>
        </w:rPr>
        <w:t xml:space="preserve"> </w:t>
      </w:r>
      <w:r>
        <w:t>the</w:t>
      </w:r>
      <w:r>
        <w:rPr>
          <w:spacing w:val="40"/>
        </w:rPr>
        <w:t xml:space="preserve"> </w:t>
      </w:r>
      <w:proofErr w:type="gramStart"/>
      <w:r>
        <w:t>future</w:t>
      </w:r>
      <w:proofErr w:type="gramEnd"/>
    </w:p>
    <w:p w14:paraId="58FD7493" w14:textId="77777777" w:rsidR="00021792" w:rsidRDefault="00000000">
      <w:pPr>
        <w:pStyle w:val="BodyText"/>
        <w:spacing w:before="3"/>
        <w:ind w:left="1053"/>
      </w:pPr>
      <w:r>
        <w:t>planning</w:t>
      </w:r>
      <w:r>
        <w:rPr>
          <w:spacing w:val="29"/>
        </w:rPr>
        <w:t xml:space="preserve"> </w:t>
      </w:r>
      <w:r>
        <w:t>of</w:t>
      </w:r>
      <w:r>
        <w:rPr>
          <w:spacing w:val="29"/>
        </w:rPr>
        <w:t xml:space="preserve"> </w:t>
      </w:r>
      <w:r>
        <w:t>this</w:t>
      </w:r>
      <w:r>
        <w:rPr>
          <w:spacing w:val="30"/>
        </w:rPr>
        <w:t xml:space="preserve"> </w:t>
      </w:r>
      <w:r>
        <w:rPr>
          <w:spacing w:val="-2"/>
        </w:rPr>
        <w:t>area.</w:t>
      </w:r>
    </w:p>
    <w:p w14:paraId="0E6E0D7D" w14:textId="77777777" w:rsidR="00021792" w:rsidRDefault="00021792">
      <w:pPr>
        <w:pStyle w:val="BodyText"/>
        <w:spacing w:before="6"/>
        <w:rPr>
          <w:sz w:val="30"/>
        </w:rPr>
      </w:pPr>
    </w:p>
    <w:p w14:paraId="2F081EF9" w14:textId="77777777" w:rsidR="00021792" w:rsidRDefault="00000000">
      <w:pPr>
        <w:pStyle w:val="BodyText"/>
        <w:spacing w:line="295" w:lineRule="auto"/>
        <w:ind w:left="1053"/>
      </w:pPr>
      <w:r>
        <w:t>The</w:t>
      </w:r>
      <w:r>
        <w:rPr>
          <w:spacing w:val="29"/>
        </w:rPr>
        <w:t xml:space="preserve"> </w:t>
      </w:r>
      <w:r>
        <w:t>aim</w:t>
      </w:r>
      <w:r>
        <w:rPr>
          <w:spacing w:val="29"/>
        </w:rPr>
        <w:t xml:space="preserve"> </w:t>
      </w:r>
      <w:r>
        <w:t>of</w:t>
      </w:r>
      <w:r>
        <w:rPr>
          <w:spacing w:val="29"/>
        </w:rPr>
        <w:t xml:space="preserve"> </w:t>
      </w:r>
      <w:r>
        <w:t>the</w:t>
      </w:r>
      <w:r>
        <w:rPr>
          <w:spacing w:val="29"/>
        </w:rPr>
        <w:t xml:space="preserve"> </w:t>
      </w:r>
      <w:r>
        <w:t>Strategy</w:t>
      </w:r>
      <w:r>
        <w:rPr>
          <w:spacing w:val="29"/>
        </w:rPr>
        <w:t xml:space="preserve"> </w:t>
      </w:r>
      <w:r>
        <w:t>is</w:t>
      </w:r>
      <w:r>
        <w:rPr>
          <w:spacing w:val="29"/>
        </w:rPr>
        <w:t xml:space="preserve"> </w:t>
      </w:r>
      <w:r>
        <w:t>to</w:t>
      </w:r>
      <w:r>
        <w:rPr>
          <w:spacing w:val="29"/>
        </w:rPr>
        <w:t xml:space="preserve"> </w:t>
      </w:r>
      <w:r>
        <w:t>set</w:t>
      </w:r>
      <w:r>
        <w:rPr>
          <w:spacing w:val="29"/>
        </w:rPr>
        <w:t xml:space="preserve"> </w:t>
      </w:r>
      <w:r>
        <w:t>the</w:t>
      </w:r>
      <w:r>
        <w:rPr>
          <w:spacing w:val="29"/>
        </w:rPr>
        <w:t xml:space="preserve"> </w:t>
      </w:r>
      <w:r>
        <w:t>direction</w:t>
      </w:r>
      <w:r>
        <w:rPr>
          <w:spacing w:val="29"/>
        </w:rPr>
        <w:t xml:space="preserve"> </w:t>
      </w:r>
      <w:r>
        <w:t>for</w:t>
      </w:r>
      <w:r>
        <w:rPr>
          <w:spacing w:val="29"/>
        </w:rPr>
        <w:t xml:space="preserve"> </w:t>
      </w:r>
      <w:r>
        <w:t>the</w:t>
      </w:r>
      <w:r>
        <w:rPr>
          <w:spacing w:val="29"/>
        </w:rPr>
        <w:t xml:space="preserve"> </w:t>
      </w:r>
      <w:r>
        <w:t>future</w:t>
      </w:r>
      <w:r>
        <w:rPr>
          <w:spacing w:val="29"/>
        </w:rPr>
        <w:t xml:space="preserve"> </w:t>
      </w:r>
      <w:r>
        <w:t>use</w:t>
      </w:r>
      <w:r>
        <w:rPr>
          <w:spacing w:val="29"/>
        </w:rPr>
        <w:t xml:space="preserve"> </w:t>
      </w:r>
      <w:r>
        <w:t>and</w:t>
      </w:r>
      <w:r>
        <w:rPr>
          <w:spacing w:val="29"/>
        </w:rPr>
        <w:t xml:space="preserve"> </w:t>
      </w:r>
      <w:r>
        <w:t>development</w:t>
      </w:r>
      <w:r>
        <w:rPr>
          <w:spacing w:val="29"/>
        </w:rPr>
        <w:t xml:space="preserve"> </w:t>
      </w:r>
      <w:r>
        <w:t>of</w:t>
      </w:r>
      <w:r>
        <w:rPr>
          <w:spacing w:val="29"/>
        </w:rPr>
        <w:t xml:space="preserve"> </w:t>
      </w:r>
      <w:r>
        <w:t>land</w:t>
      </w:r>
      <w:r>
        <w:rPr>
          <w:spacing w:val="29"/>
        </w:rPr>
        <w:t xml:space="preserve"> </w:t>
      </w:r>
      <w:r>
        <w:t>between Geelong</w:t>
      </w:r>
      <w:r>
        <w:rPr>
          <w:spacing w:val="40"/>
        </w:rPr>
        <w:t xml:space="preserve"> </w:t>
      </w:r>
      <w:r>
        <w:t>and</w:t>
      </w:r>
      <w:r>
        <w:rPr>
          <w:spacing w:val="40"/>
        </w:rPr>
        <w:t xml:space="preserve"> </w:t>
      </w:r>
      <w:proofErr w:type="spellStart"/>
      <w:r>
        <w:t>Werribee</w:t>
      </w:r>
      <w:proofErr w:type="spellEnd"/>
      <w:r>
        <w:t>.</w:t>
      </w:r>
      <w:r>
        <w:rPr>
          <w:spacing w:val="40"/>
        </w:rPr>
        <w:t xml:space="preserve"> </w:t>
      </w:r>
      <w:r>
        <w:t>It</w:t>
      </w:r>
      <w:r>
        <w:rPr>
          <w:spacing w:val="40"/>
        </w:rPr>
        <w:t xml:space="preserve"> </w:t>
      </w:r>
      <w:r>
        <w:t>examines</w:t>
      </w:r>
      <w:r>
        <w:rPr>
          <w:spacing w:val="40"/>
        </w:rPr>
        <w:t xml:space="preserve"> </w:t>
      </w:r>
      <w:r>
        <w:t>how</w:t>
      </w:r>
      <w:r>
        <w:rPr>
          <w:spacing w:val="40"/>
        </w:rPr>
        <w:t xml:space="preserve"> </w:t>
      </w:r>
      <w:r>
        <w:t>the</w:t>
      </w:r>
      <w:r>
        <w:rPr>
          <w:spacing w:val="40"/>
        </w:rPr>
        <w:t xml:space="preserve"> </w:t>
      </w:r>
      <w:r>
        <w:t>green</w:t>
      </w:r>
      <w:r>
        <w:rPr>
          <w:spacing w:val="40"/>
        </w:rPr>
        <w:t xml:space="preserve"> </w:t>
      </w:r>
      <w:r>
        <w:t>break</w:t>
      </w:r>
      <w:r>
        <w:rPr>
          <w:spacing w:val="40"/>
        </w:rPr>
        <w:t xml:space="preserve"> </w:t>
      </w:r>
      <w:r>
        <w:t>between</w:t>
      </w:r>
      <w:r>
        <w:rPr>
          <w:spacing w:val="40"/>
        </w:rPr>
        <w:t xml:space="preserve"> </w:t>
      </w:r>
      <w:r>
        <w:t>Lara</w:t>
      </w:r>
      <w:r>
        <w:rPr>
          <w:spacing w:val="40"/>
        </w:rPr>
        <w:t xml:space="preserve"> </w:t>
      </w:r>
      <w:r>
        <w:t>and</w:t>
      </w:r>
      <w:r>
        <w:rPr>
          <w:spacing w:val="40"/>
        </w:rPr>
        <w:t xml:space="preserve"> </w:t>
      </w:r>
      <w:r>
        <w:t>Little</w:t>
      </w:r>
      <w:r>
        <w:rPr>
          <w:spacing w:val="40"/>
        </w:rPr>
        <w:t xml:space="preserve"> </w:t>
      </w:r>
      <w:r>
        <w:t>River</w:t>
      </w:r>
      <w:r>
        <w:rPr>
          <w:spacing w:val="40"/>
        </w:rPr>
        <w:t xml:space="preserve"> </w:t>
      </w:r>
      <w:r>
        <w:t>can</w:t>
      </w:r>
      <w:r>
        <w:rPr>
          <w:spacing w:val="40"/>
        </w:rPr>
        <w:t xml:space="preserve"> </w:t>
      </w:r>
      <w:proofErr w:type="gramStart"/>
      <w:r>
        <w:t>be</w:t>
      </w:r>
      <w:proofErr w:type="gramEnd"/>
    </w:p>
    <w:p w14:paraId="6598F086" w14:textId="77777777" w:rsidR="00021792" w:rsidRDefault="00000000">
      <w:pPr>
        <w:pStyle w:val="BodyText"/>
        <w:spacing w:before="2" w:line="295" w:lineRule="auto"/>
        <w:ind w:left="1053" w:right="54"/>
      </w:pPr>
      <w:r>
        <w:t>protected,</w:t>
      </w:r>
      <w:r>
        <w:rPr>
          <w:spacing w:val="40"/>
        </w:rPr>
        <w:t xml:space="preserve"> </w:t>
      </w:r>
      <w:r>
        <w:t>with</w:t>
      </w:r>
      <w:r>
        <w:rPr>
          <w:spacing w:val="40"/>
        </w:rPr>
        <w:t xml:space="preserve"> </w:t>
      </w:r>
      <w:r>
        <w:t>potential</w:t>
      </w:r>
      <w:r>
        <w:rPr>
          <w:spacing w:val="40"/>
        </w:rPr>
        <w:t xml:space="preserve"> </w:t>
      </w:r>
      <w:r>
        <w:t>for</w:t>
      </w:r>
      <w:r>
        <w:rPr>
          <w:spacing w:val="40"/>
        </w:rPr>
        <w:t xml:space="preserve"> </w:t>
      </w:r>
      <w:r>
        <w:t>the</w:t>
      </w:r>
      <w:r>
        <w:rPr>
          <w:spacing w:val="40"/>
        </w:rPr>
        <w:t xml:space="preserve"> </w:t>
      </w:r>
      <w:r>
        <w:t>wider</w:t>
      </w:r>
      <w:r>
        <w:rPr>
          <w:spacing w:val="40"/>
        </w:rPr>
        <w:t xml:space="preserve"> </w:t>
      </w:r>
      <w:r>
        <w:t>area</w:t>
      </w:r>
      <w:r>
        <w:rPr>
          <w:spacing w:val="40"/>
        </w:rPr>
        <w:t xml:space="preserve"> </w:t>
      </w:r>
      <w:r>
        <w:t>to</w:t>
      </w:r>
      <w:r>
        <w:rPr>
          <w:spacing w:val="40"/>
        </w:rPr>
        <w:t xml:space="preserve"> </w:t>
      </w:r>
      <w:r>
        <w:t>accommodate</w:t>
      </w:r>
      <w:r>
        <w:rPr>
          <w:spacing w:val="40"/>
        </w:rPr>
        <w:t xml:space="preserve"> </w:t>
      </w:r>
      <w:r>
        <w:t>utilities</w:t>
      </w:r>
      <w:r>
        <w:rPr>
          <w:spacing w:val="40"/>
        </w:rPr>
        <w:t xml:space="preserve"> </w:t>
      </w:r>
      <w:r>
        <w:t>and</w:t>
      </w:r>
      <w:r>
        <w:rPr>
          <w:spacing w:val="40"/>
        </w:rPr>
        <w:t xml:space="preserve"> </w:t>
      </w:r>
      <w:r>
        <w:t>other</w:t>
      </w:r>
      <w:r>
        <w:rPr>
          <w:spacing w:val="40"/>
        </w:rPr>
        <w:t xml:space="preserve"> </w:t>
      </w:r>
      <w:r>
        <w:t>complementary employment</w:t>
      </w:r>
      <w:r>
        <w:rPr>
          <w:spacing w:val="40"/>
        </w:rPr>
        <w:t xml:space="preserve"> </w:t>
      </w:r>
      <w:r>
        <w:t>generating</w:t>
      </w:r>
      <w:r>
        <w:rPr>
          <w:spacing w:val="40"/>
        </w:rPr>
        <w:t xml:space="preserve"> </w:t>
      </w:r>
      <w:r>
        <w:t>uses.</w:t>
      </w:r>
      <w:r>
        <w:rPr>
          <w:spacing w:val="40"/>
        </w:rPr>
        <w:t xml:space="preserve"> </w:t>
      </w:r>
      <w:r>
        <w:t>Identifying</w:t>
      </w:r>
      <w:r>
        <w:rPr>
          <w:spacing w:val="40"/>
        </w:rPr>
        <w:t xml:space="preserve"> </w:t>
      </w:r>
      <w:r>
        <w:t>the</w:t>
      </w:r>
      <w:r>
        <w:rPr>
          <w:spacing w:val="40"/>
        </w:rPr>
        <w:t xml:space="preserve"> </w:t>
      </w:r>
      <w:r>
        <w:t>land</w:t>
      </w:r>
      <w:r>
        <w:rPr>
          <w:spacing w:val="40"/>
        </w:rPr>
        <w:t xml:space="preserve"> </w:t>
      </w:r>
      <w:r>
        <w:t>use</w:t>
      </w:r>
      <w:r>
        <w:rPr>
          <w:spacing w:val="40"/>
        </w:rPr>
        <w:t xml:space="preserve"> </w:t>
      </w:r>
      <w:r>
        <w:t>and</w:t>
      </w:r>
      <w:r>
        <w:rPr>
          <w:spacing w:val="40"/>
        </w:rPr>
        <w:t xml:space="preserve"> </w:t>
      </w:r>
      <w:r>
        <w:t>development</w:t>
      </w:r>
      <w:r>
        <w:rPr>
          <w:spacing w:val="40"/>
        </w:rPr>
        <w:t xml:space="preserve"> </w:t>
      </w:r>
      <w:r>
        <w:t>potential</w:t>
      </w:r>
      <w:r>
        <w:rPr>
          <w:spacing w:val="40"/>
        </w:rPr>
        <w:t xml:space="preserve"> </w:t>
      </w:r>
      <w:r>
        <w:t>of</w:t>
      </w:r>
      <w:r>
        <w:rPr>
          <w:spacing w:val="40"/>
        </w:rPr>
        <w:t xml:space="preserve"> </w:t>
      </w:r>
      <w:r>
        <w:t>the</w:t>
      </w:r>
      <w:r>
        <w:rPr>
          <w:spacing w:val="40"/>
        </w:rPr>
        <w:t xml:space="preserve"> </w:t>
      </w:r>
      <w:r>
        <w:t>state significant</w:t>
      </w:r>
      <w:r>
        <w:rPr>
          <w:spacing w:val="40"/>
        </w:rPr>
        <w:t xml:space="preserve"> </w:t>
      </w:r>
      <w:r>
        <w:t>Avalon</w:t>
      </w:r>
      <w:r>
        <w:rPr>
          <w:spacing w:val="40"/>
        </w:rPr>
        <w:t xml:space="preserve"> </w:t>
      </w:r>
      <w:r>
        <w:t>Airport</w:t>
      </w:r>
      <w:r>
        <w:rPr>
          <w:spacing w:val="40"/>
        </w:rPr>
        <w:t xml:space="preserve"> </w:t>
      </w:r>
      <w:r>
        <w:t>is</w:t>
      </w:r>
      <w:r>
        <w:rPr>
          <w:spacing w:val="40"/>
        </w:rPr>
        <w:t xml:space="preserve"> </w:t>
      </w:r>
      <w:r>
        <w:t>also</w:t>
      </w:r>
      <w:r>
        <w:rPr>
          <w:spacing w:val="40"/>
        </w:rPr>
        <w:t xml:space="preserve"> </w:t>
      </w:r>
      <w:r>
        <w:t>a</w:t>
      </w:r>
      <w:r>
        <w:rPr>
          <w:spacing w:val="40"/>
        </w:rPr>
        <w:t xml:space="preserve"> </w:t>
      </w:r>
      <w:r>
        <w:t>strategic</w:t>
      </w:r>
      <w:r>
        <w:rPr>
          <w:spacing w:val="40"/>
        </w:rPr>
        <w:t xml:space="preserve"> </w:t>
      </w:r>
      <w:r>
        <w:t>aim</w:t>
      </w:r>
      <w:r>
        <w:rPr>
          <w:spacing w:val="40"/>
        </w:rPr>
        <w:t xml:space="preserve"> </w:t>
      </w:r>
      <w:r>
        <w:t>of</w:t>
      </w:r>
      <w:r>
        <w:rPr>
          <w:spacing w:val="40"/>
        </w:rPr>
        <w:t xml:space="preserve"> </w:t>
      </w:r>
      <w:r>
        <w:t>the</w:t>
      </w:r>
      <w:r>
        <w:rPr>
          <w:spacing w:val="40"/>
        </w:rPr>
        <w:t xml:space="preserve"> </w:t>
      </w:r>
      <w:r>
        <w:t>project.</w:t>
      </w:r>
    </w:p>
    <w:p w14:paraId="37503C1E" w14:textId="77777777" w:rsidR="00021792" w:rsidRDefault="00021792">
      <w:pPr>
        <w:pStyle w:val="BodyText"/>
        <w:spacing w:before="5"/>
        <w:rPr>
          <w:sz w:val="25"/>
        </w:rPr>
      </w:pPr>
    </w:p>
    <w:p w14:paraId="1C1F12E8" w14:textId="77777777" w:rsidR="00021792" w:rsidRDefault="00000000">
      <w:pPr>
        <w:pStyle w:val="BodyText"/>
        <w:ind w:left="1053"/>
        <w:jc w:val="both"/>
      </w:pPr>
      <w:r>
        <w:t>Resident</w:t>
      </w:r>
      <w:r>
        <w:rPr>
          <w:spacing w:val="36"/>
        </w:rPr>
        <w:t xml:space="preserve"> </w:t>
      </w:r>
      <w:r>
        <w:t>population</w:t>
      </w:r>
      <w:r>
        <w:rPr>
          <w:spacing w:val="39"/>
        </w:rPr>
        <w:t xml:space="preserve"> </w:t>
      </w:r>
      <w:r>
        <w:t>numbers</w:t>
      </w:r>
      <w:r>
        <w:rPr>
          <w:spacing w:val="38"/>
        </w:rPr>
        <w:t xml:space="preserve"> </w:t>
      </w:r>
      <w:r>
        <w:t>in</w:t>
      </w:r>
      <w:r>
        <w:rPr>
          <w:spacing w:val="39"/>
        </w:rPr>
        <w:t xml:space="preserve"> </w:t>
      </w:r>
      <w:r>
        <w:t>the</w:t>
      </w:r>
      <w:r>
        <w:rPr>
          <w:spacing w:val="38"/>
        </w:rPr>
        <w:t xml:space="preserve"> </w:t>
      </w:r>
      <w:r>
        <w:t>surrounding</w:t>
      </w:r>
      <w:r>
        <w:rPr>
          <w:spacing w:val="39"/>
        </w:rPr>
        <w:t xml:space="preserve"> </w:t>
      </w:r>
      <w:r>
        <w:t>region</w:t>
      </w:r>
      <w:r>
        <w:rPr>
          <w:spacing w:val="38"/>
        </w:rPr>
        <w:t xml:space="preserve"> </w:t>
      </w:r>
      <w:r>
        <w:t>incorporating</w:t>
      </w:r>
      <w:r>
        <w:rPr>
          <w:spacing w:val="39"/>
        </w:rPr>
        <w:t xml:space="preserve"> </w:t>
      </w:r>
      <w:r>
        <w:t>the</w:t>
      </w:r>
      <w:r>
        <w:rPr>
          <w:spacing w:val="38"/>
        </w:rPr>
        <w:t xml:space="preserve"> </w:t>
      </w:r>
      <w:r>
        <w:t>cities</w:t>
      </w:r>
      <w:r>
        <w:rPr>
          <w:spacing w:val="39"/>
        </w:rPr>
        <w:t xml:space="preserve"> </w:t>
      </w:r>
      <w:r>
        <w:t>of</w:t>
      </w:r>
      <w:r>
        <w:rPr>
          <w:spacing w:val="38"/>
        </w:rPr>
        <w:t xml:space="preserve"> </w:t>
      </w:r>
      <w:r>
        <w:t>Greater</w:t>
      </w:r>
      <w:r>
        <w:rPr>
          <w:spacing w:val="39"/>
        </w:rPr>
        <w:t xml:space="preserve"> </w:t>
      </w:r>
      <w:r>
        <w:rPr>
          <w:spacing w:val="-2"/>
        </w:rPr>
        <w:t>Geelong</w:t>
      </w:r>
    </w:p>
    <w:p w14:paraId="6F25171C" w14:textId="77777777" w:rsidR="00021792" w:rsidRDefault="00000000">
      <w:pPr>
        <w:pStyle w:val="BodyText"/>
        <w:spacing w:before="61" w:line="295" w:lineRule="auto"/>
        <w:ind w:left="1053" w:right="74"/>
        <w:jc w:val="both"/>
      </w:pPr>
      <w:r>
        <w:t>and</w:t>
      </w:r>
      <w:r>
        <w:rPr>
          <w:spacing w:val="30"/>
        </w:rPr>
        <w:t xml:space="preserve"> </w:t>
      </w:r>
      <w:r>
        <w:t>Wyndham</w:t>
      </w:r>
      <w:r>
        <w:rPr>
          <w:spacing w:val="30"/>
        </w:rPr>
        <w:t xml:space="preserve"> </w:t>
      </w:r>
      <w:r>
        <w:t>are</w:t>
      </w:r>
      <w:r>
        <w:rPr>
          <w:spacing w:val="30"/>
        </w:rPr>
        <w:t xml:space="preserve"> </w:t>
      </w:r>
      <w:r>
        <w:t>expected</w:t>
      </w:r>
      <w:r>
        <w:rPr>
          <w:spacing w:val="30"/>
        </w:rPr>
        <w:t xml:space="preserve"> </w:t>
      </w:r>
      <w:r>
        <w:t>to</w:t>
      </w:r>
      <w:r>
        <w:rPr>
          <w:spacing w:val="30"/>
        </w:rPr>
        <w:t xml:space="preserve"> </w:t>
      </w:r>
      <w:r>
        <w:t>increase</w:t>
      </w:r>
      <w:r>
        <w:rPr>
          <w:spacing w:val="30"/>
        </w:rPr>
        <w:t xml:space="preserve"> </w:t>
      </w:r>
      <w:r>
        <w:t>from</w:t>
      </w:r>
      <w:r>
        <w:rPr>
          <w:spacing w:val="30"/>
        </w:rPr>
        <w:t xml:space="preserve"> </w:t>
      </w:r>
      <w:r>
        <w:t>547,880</w:t>
      </w:r>
      <w:r>
        <w:rPr>
          <w:spacing w:val="30"/>
        </w:rPr>
        <w:t xml:space="preserve"> </w:t>
      </w:r>
      <w:r>
        <w:t>people</w:t>
      </w:r>
      <w:r>
        <w:rPr>
          <w:spacing w:val="30"/>
        </w:rPr>
        <w:t xml:space="preserve"> </w:t>
      </w:r>
      <w:r>
        <w:t>in</w:t>
      </w:r>
      <w:r>
        <w:rPr>
          <w:spacing w:val="30"/>
        </w:rPr>
        <w:t xml:space="preserve"> </w:t>
      </w:r>
      <w:r>
        <w:t>2021</w:t>
      </w:r>
      <w:r>
        <w:rPr>
          <w:spacing w:val="30"/>
        </w:rPr>
        <w:t xml:space="preserve"> </w:t>
      </w:r>
      <w:r>
        <w:t>to</w:t>
      </w:r>
      <w:r>
        <w:rPr>
          <w:spacing w:val="30"/>
        </w:rPr>
        <w:t xml:space="preserve"> </w:t>
      </w:r>
      <w:r>
        <w:t>reach</w:t>
      </w:r>
      <w:r>
        <w:rPr>
          <w:spacing w:val="30"/>
        </w:rPr>
        <w:t xml:space="preserve"> </w:t>
      </w:r>
      <w:r>
        <w:t>865,000</w:t>
      </w:r>
      <w:r>
        <w:rPr>
          <w:spacing w:val="30"/>
        </w:rPr>
        <w:t xml:space="preserve"> </w:t>
      </w:r>
      <w:r>
        <w:t>people</w:t>
      </w:r>
      <w:r>
        <w:rPr>
          <w:spacing w:val="30"/>
        </w:rPr>
        <w:t xml:space="preserve"> </w:t>
      </w:r>
      <w:r>
        <w:t>over</w:t>
      </w:r>
      <w:r>
        <w:rPr>
          <w:spacing w:val="30"/>
        </w:rPr>
        <w:t xml:space="preserve"> </w:t>
      </w:r>
      <w:r>
        <w:t>the 20-year</w:t>
      </w:r>
      <w:r>
        <w:rPr>
          <w:spacing w:val="29"/>
        </w:rPr>
        <w:t xml:space="preserve"> </w:t>
      </w:r>
      <w:r>
        <w:t>period</w:t>
      </w:r>
      <w:r>
        <w:rPr>
          <w:spacing w:val="29"/>
        </w:rPr>
        <w:t xml:space="preserve"> </w:t>
      </w:r>
      <w:r>
        <w:t>to</w:t>
      </w:r>
      <w:r>
        <w:rPr>
          <w:spacing w:val="29"/>
        </w:rPr>
        <w:t xml:space="preserve"> </w:t>
      </w:r>
      <w:r>
        <w:t>2041.</w:t>
      </w:r>
      <w:r>
        <w:rPr>
          <w:spacing w:val="29"/>
        </w:rPr>
        <w:t xml:space="preserve"> </w:t>
      </w:r>
      <w:r>
        <w:t>This</w:t>
      </w:r>
      <w:r>
        <w:rPr>
          <w:spacing w:val="29"/>
        </w:rPr>
        <w:t xml:space="preserve"> </w:t>
      </w:r>
      <w:r>
        <w:t>represents</w:t>
      </w:r>
      <w:r>
        <w:rPr>
          <w:spacing w:val="29"/>
        </w:rPr>
        <w:t xml:space="preserve"> </w:t>
      </w:r>
      <w:r>
        <w:t>a</w:t>
      </w:r>
      <w:r>
        <w:rPr>
          <w:spacing w:val="29"/>
        </w:rPr>
        <w:t xml:space="preserve"> </w:t>
      </w:r>
      <w:r>
        <w:t>net</w:t>
      </w:r>
      <w:r>
        <w:rPr>
          <w:spacing w:val="29"/>
        </w:rPr>
        <w:t xml:space="preserve"> </w:t>
      </w:r>
      <w:r>
        <w:t>increase</w:t>
      </w:r>
      <w:r>
        <w:rPr>
          <w:spacing w:val="29"/>
        </w:rPr>
        <w:t xml:space="preserve"> </w:t>
      </w:r>
      <w:r>
        <w:t>of</w:t>
      </w:r>
      <w:r>
        <w:rPr>
          <w:spacing w:val="29"/>
        </w:rPr>
        <w:t xml:space="preserve"> </w:t>
      </w:r>
      <w:r>
        <w:t>+317,120</w:t>
      </w:r>
      <w:r>
        <w:rPr>
          <w:spacing w:val="29"/>
        </w:rPr>
        <w:t xml:space="preserve"> </w:t>
      </w:r>
      <w:r>
        <w:t>residents</w:t>
      </w:r>
      <w:r>
        <w:rPr>
          <w:spacing w:val="29"/>
        </w:rPr>
        <w:t xml:space="preserve"> </w:t>
      </w:r>
      <w:r>
        <w:t>at</w:t>
      </w:r>
      <w:r>
        <w:rPr>
          <w:spacing w:val="29"/>
        </w:rPr>
        <w:t xml:space="preserve"> </w:t>
      </w:r>
      <w:r>
        <w:t>an</w:t>
      </w:r>
      <w:r>
        <w:rPr>
          <w:spacing w:val="29"/>
        </w:rPr>
        <w:t xml:space="preserve"> </w:t>
      </w:r>
      <w:r>
        <w:t>average</w:t>
      </w:r>
      <w:r>
        <w:rPr>
          <w:spacing w:val="29"/>
        </w:rPr>
        <w:t xml:space="preserve"> </w:t>
      </w:r>
      <w:r>
        <w:t>annual</w:t>
      </w:r>
      <w:r>
        <w:rPr>
          <w:spacing w:val="29"/>
        </w:rPr>
        <w:t xml:space="preserve"> </w:t>
      </w:r>
      <w:r>
        <w:t>rate of +2.3%.</w:t>
      </w:r>
    </w:p>
    <w:p w14:paraId="7CF47C4A" w14:textId="77777777" w:rsidR="00021792" w:rsidRDefault="00021792">
      <w:pPr>
        <w:pStyle w:val="BodyText"/>
        <w:spacing w:before="5"/>
        <w:rPr>
          <w:sz w:val="25"/>
        </w:rPr>
      </w:pPr>
    </w:p>
    <w:p w14:paraId="4A510B1C" w14:textId="77777777" w:rsidR="00021792" w:rsidRDefault="00000000">
      <w:pPr>
        <w:pStyle w:val="BodyText"/>
        <w:spacing w:line="295" w:lineRule="auto"/>
        <w:ind w:left="1053" w:right="1271"/>
      </w:pPr>
      <w:r>
        <w:t>Almost</w:t>
      </w:r>
      <w:r>
        <w:rPr>
          <w:spacing w:val="32"/>
        </w:rPr>
        <w:t xml:space="preserve"> </w:t>
      </w:r>
      <w:r>
        <w:t>two-thirds</w:t>
      </w:r>
      <w:r>
        <w:rPr>
          <w:spacing w:val="32"/>
        </w:rPr>
        <w:t xml:space="preserve"> </w:t>
      </w:r>
      <w:r>
        <w:t>of</w:t>
      </w:r>
      <w:r>
        <w:rPr>
          <w:spacing w:val="32"/>
        </w:rPr>
        <w:t xml:space="preserve"> </w:t>
      </w:r>
      <w:r>
        <w:t>the</w:t>
      </w:r>
      <w:r>
        <w:rPr>
          <w:spacing w:val="32"/>
        </w:rPr>
        <w:t xml:space="preserve"> </w:t>
      </w:r>
      <w:r>
        <w:t>increase</w:t>
      </w:r>
      <w:r>
        <w:rPr>
          <w:spacing w:val="32"/>
        </w:rPr>
        <w:t xml:space="preserve"> </w:t>
      </w:r>
      <w:r>
        <w:t>in</w:t>
      </w:r>
      <w:r>
        <w:rPr>
          <w:spacing w:val="32"/>
        </w:rPr>
        <w:t xml:space="preserve"> </w:t>
      </w:r>
      <w:r>
        <w:t>population</w:t>
      </w:r>
      <w:r>
        <w:rPr>
          <w:spacing w:val="32"/>
        </w:rPr>
        <w:t xml:space="preserve"> </w:t>
      </w:r>
      <w:r>
        <w:t>(64%)</w:t>
      </w:r>
      <w:r>
        <w:rPr>
          <w:spacing w:val="32"/>
        </w:rPr>
        <w:t xml:space="preserve"> </w:t>
      </w:r>
      <w:r>
        <w:t>is</w:t>
      </w:r>
      <w:r>
        <w:rPr>
          <w:spacing w:val="32"/>
        </w:rPr>
        <w:t xml:space="preserve"> </w:t>
      </w:r>
      <w:r>
        <w:t>forecast</w:t>
      </w:r>
      <w:r>
        <w:rPr>
          <w:spacing w:val="32"/>
        </w:rPr>
        <w:t xml:space="preserve"> </w:t>
      </w:r>
      <w:r>
        <w:t>to</w:t>
      </w:r>
      <w:r>
        <w:rPr>
          <w:spacing w:val="32"/>
        </w:rPr>
        <w:t xml:space="preserve"> </w:t>
      </w:r>
      <w:r>
        <w:t>be</w:t>
      </w:r>
      <w:r>
        <w:rPr>
          <w:spacing w:val="32"/>
        </w:rPr>
        <w:t xml:space="preserve"> </w:t>
      </w:r>
      <w:r>
        <w:t>generated</w:t>
      </w:r>
      <w:r>
        <w:rPr>
          <w:spacing w:val="32"/>
        </w:rPr>
        <w:t xml:space="preserve"> </w:t>
      </w:r>
      <w:r>
        <w:t>in</w:t>
      </w:r>
      <w:r>
        <w:rPr>
          <w:spacing w:val="32"/>
        </w:rPr>
        <w:t xml:space="preserve"> </w:t>
      </w:r>
      <w:r>
        <w:t>WCC (a</w:t>
      </w:r>
      <w:r>
        <w:rPr>
          <w:spacing w:val="40"/>
        </w:rPr>
        <w:t xml:space="preserve"> </w:t>
      </w:r>
      <w:r>
        <w:t>net</w:t>
      </w:r>
      <w:r>
        <w:rPr>
          <w:spacing w:val="40"/>
        </w:rPr>
        <w:t xml:space="preserve"> </w:t>
      </w:r>
      <w:r>
        <w:t>increase</w:t>
      </w:r>
      <w:r>
        <w:rPr>
          <w:spacing w:val="40"/>
        </w:rPr>
        <w:t xml:space="preserve"> </w:t>
      </w:r>
      <w:r>
        <w:t>of</w:t>
      </w:r>
      <w:r>
        <w:rPr>
          <w:spacing w:val="40"/>
        </w:rPr>
        <w:t xml:space="preserve"> </w:t>
      </w:r>
      <w:r>
        <w:t>+203,080</w:t>
      </w:r>
      <w:r>
        <w:rPr>
          <w:spacing w:val="40"/>
        </w:rPr>
        <w:t xml:space="preserve"> </w:t>
      </w:r>
      <w:r>
        <w:t>residents),</w:t>
      </w:r>
      <w:r>
        <w:rPr>
          <w:spacing w:val="40"/>
        </w:rPr>
        <w:t xml:space="preserve"> </w:t>
      </w:r>
      <w:r>
        <w:t>with</w:t>
      </w:r>
      <w:r>
        <w:rPr>
          <w:spacing w:val="40"/>
        </w:rPr>
        <w:t xml:space="preserve"> </w:t>
      </w:r>
      <w:r>
        <w:t>the</w:t>
      </w:r>
      <w:r>
        <w:rPr>
          <w:spacing w:val="40"/>
        </w:rPr>
        <w:t xml:space="preserve"> </w:t>
      </w:r>
      <w:r>
        <w:t>remainder</w:t>
      </w:r>
      <w:r>
        <w:rPr>
          <w:spacing w:val="40"/>
        </w:rPr>
        <w:t xml:space="preserve"> </w:t>
      </w:r>
      <w:r>
        <w:t>occurring</w:t>
      </w:r>
      <w:r>
        <w:rPr>
          <w:spacing w:val="40"/>
        </w:rPr>
        <w:t xml:space="preserve"> </w:t>
      </w:r>
      <w:r>
        <w:t>in</w:t>
      </w:r>
      <w:r>
        <w:rPr>
          <w:spacing w:val="40"/>
        </w:rPr>
        <w:t xml:space="preserve"> </w:t>
      </w:r>
      <w:r>
        <w:t>Greater</w:t>
      </w:r>
      <w:r>
        <w:rPr>
          <w:spacing w:val="40"/>
        </w:rPr>
        <w:t xml:space="preserve"> </w:t>
      </w:r>
      <w:r>
        <w:t>Geelong (+114,040 residents).</w:t>
      </w:r>
    </w:p>
    <w:p w14:paraId="2223FE20" w14:textId="77777777" w:rsidR="00021792" w:rsidRDefault="00021792">
      <w:pPr>
        <w:pStyle w:val="BodyText"/>
        <w:spacing w:before="5"/>
        <w:rPr>
          <w:sz w:val="25"/>
        </w:rPr>
      </w:pPr>
    </w:p>
    <w:p w14:paraId="59D8DA01" w14:textId="77777777" w:rsidR="00021792" w:rsidRDefault="00000000">
      <w:pPr>
        <w:pStyle w:val="BodyText"/>
        <w:spacing w:line="295" w:lineRule="auto"/>
        <w:ind w:left="1053"/>
      </w:pPr>
      <w:r>
        <w:t>The</w:t>
      </w:r>
      <w:r>
        <w:rPr>
          <w:spacing w:val="40"/>
        </w:rPr>
        <w:t xml:space="preserve"> </w:t>
      </w:r>
      <w:r>
        <w:t>resident</w:t>
      </w:r>
      <w:r>
        <w:rPr>
          <w:spacing w:val="40"/>
        </w:rPr>
        <w:t xml:space="preserve"> </w:t>
      </w:r>
      <w:proofErr w:type="spellStart"/>
      <w:r>
        <w:t>labour</w:t>
      </w:r>
      <w:proofErr w:type="spellEnd"/>
      <w:r>
        <w:rPr>
          <w:spacing w:val="40"/>
        </w:rPr>
        <w:t xml:space="preserve"> </w:t>
      </w:r>
      <w:r>
        <w:t>force</w:t>
      </w:r>
      <w:r>
        <w:rPr>
          <w:spacing w:val="40"/>
        </w:rPr>
        <w:t xml:space="preserve"> </w:t>
      </w:r>
      <w:r>
        <w:t>in</w:t>
      </w:r>
      <w:r>
        <w:rPr>
          <w:spacing w:val="40"/>
        </w:rPr>
        <w:t xml:space="preserve"> </w:t>
      </w:r>
      <w:r>
        <w:t>Greater</w:t>
      </w:r>
      <w:r>
        <w:rPr>
          <w:spacing w:val="40"/>
        </w:rPr>
        <w:t xml:space="preserve"> </w:t>
      </w:r>
      <w:r>
        <w:t>Geelong</w:t>
      </w:r>
      <w:r>
        <w:rPr>
          <w:spacing w:val="40"/>
        </w:rPr>
        <w:t xml:space="preserve"> </w:t>
      </w:r>
      <w:r>
        <w:t>and</w:t>
      </w:r>
      <w:r>
        <w:rPr>
          <w:spacing w:val="40"/>
        </w:rPr>
        <w:t xml:space="preserve"> </w:t>
      </w:r>
      <w:r>
        <w:t>Wyndham</w:t>
      </w:r>
      <w:r>
        <w:rPr>
          <w:spacing w:val="40"/>
        </w:rPr>
        <w:t xml:space="preserve"> </w:t>
      </w:r>
      <w:r>
        <w:t>combined</w:t>
      </w:r>
      <w:r>
        <w:rPr>
          <w:spacing w:val="40"/>
        </w:rPr>
        <w:t xml:space="preserve"> </w:t>
      </w:r>
      <w:r>
        <w:t>is</w:t>
      </w:r>
      <w:r>
        <w:rPr>
          <w:spacing w:val="40"/>
        </w:rPr>
        <w:t xml:space="preserve"> </w:t>
      </w:r>
      <w:r>
        <w:t>expected</w:t>
      </w:r>
      <w:r>
        <w:rPr>
          <w:spacing w:val="40"/>
        </w:rPr>
        <w:t xml:space="preserve"> </w:t>
      </w:r>
      <w:r>
        <w:t>to</w:t>
      </w:r>
      <w:r>
        <w:rPr>
          <w:spacing w:val="40"/>
        </w:rPr>
        <w:t xml:space="preserve"> </w:t>
      </w:r>
      <w:r>
        <w:t>increase</w:t>
      </w:r>
      <w:r>
        <w:rPr>
          <w:spacing w:val="40"/>
        </w:rPr>
        <w:t xml:space="preserve"> </w:t>
      </w:r>
      <w:r>
        <w:t>by</w:t>
      </w:r>
      <w:r>
        <w:rPr>
          <w:spacing w:val="40"/>
        </w:rPr>
        <w:t xml:space="preserve"> </w:t>
      </w:r>
      <w:r>
        <w:t>an estimated</w:t>
      </w:r>
      <w:r>
        <w:rPr>
          <w:spacing w:val="37"/>
        </w:rPr>
        <w:t xml:space="preserve"> </w:t>
      </w:r>
      <w:r>
        <w:t>+148,530</w:t>
      </w:r>
      <w:r>
        <w:rPr>
          <w:spacing w:val="37"/>
        </w:rPr>
        <w:t xml:space="preserve"> </w:t>
      </w:r>
      <w:r>
        <w:t>people</w:t>
      </w:r>
      <w:r>
        <w:rPr>
          <w:spacing w:val="37"/>
        </w:rPr>
        <w:t xml:space="preserve"> </w:t>
      </w:r>
      <w:r>
        <w:t>over</w:t>
      </w:r>
      <w:r>
        <w:rPr>
          <w:spacing w:val="37"/>
        </w:rPr>
        <w:t xml:space="preserve"> </w:t>
      </w:r>
      <w:r>
        <w:t>the</w:t>
      </w:r>
      <w:r>
        <w:rPr>
          <w:spacing w:val="37"/>
        </w:rPr>
        <w:t xml:space="preserve"> </w:t>
      </w:r>
      <w:r>
        <w:t>period</w:t>
      </w:r>
      <w:r>
        <w:rPr>
          <w:spacing w:val="37"/>
        </w:rPr>
        <w:t xml:space="preserve"> </w:t>
      </w:r>
      <w:r>
        <w:t>2021</w:t>
      </w:r>
      <w:r>
        <w:rPr>
          <w:spacing w:val="37"/>
        </w:rPr>
        <w:t xml:space="preserve"> </w:t>
      </w:r>
      <w:r>
        <w:t>to</w:t>
      </w:r>
      <w:r>
        <w:rPr>
          <w:spacing w:val="37"/>
        </w:rPr>
        <w:t xml:space="preserve"> </w:t>
      </w:r>
      <w:r>
        <w:t>2041.</w:t>
      </w:r>
      <w:r>
        <w:rPr>
          <w:spacing w:val="37"/>
        </w:rPr>
        <w:t xml:space="preserve"> </w:t>
      </w:r>
      <w:r>
        <w:t>This</w:t>
      </w:r>
      <w:r>
        <w:rPr>
          <w:spacing w:val="37"/>
        </w:rPr>
        <w:t xml:space="preserve"> </w:t>
      </w:r>
      <w:r>
        <w:t>estimate</w:t>
      </w:r>
      <w:r>
        <w:rPr>
          <w:spacing w:val="37"/>
        </w:rPr>
        <w:t xml:space="preserve"> </w:t>
      </w:r>
      <w:proofErr w:type="gramStart"/>
      <w:r>
        <w:t>takes</w:t>
      </w:r>
      <w:r>
        <w:rPr>
          <w:spacing w:val="37"/>
        </w:rPr>
        <w:t xml:space="preserve"> </w:t>
      </w:r>
      <w:r>
        <w:t>into</w:t>
      </w:r>
      <w:r>
        <w:rPr>
          <w:spacing w:val="37"/>
        </w:rPr>
        <w:t xml:space="preserve"> </w:t>
      </w:r>
      <w:r>
        <w:t>account</w:t>
      </w:r>
      <w:proofErr w:type="gramEnd"/>
      <w:r>
        <w:rPr>
          <w:spacing w:val="37"/>
        </w:rPr>
        <w:t xml:space="preserve"> </w:t>
      </w:r>
      <w:r>
        <w:t>the</w:t>
      </w:r>
      <w:r>
        <w:rPr>
          <w:spacing w:val="37"/>
        </w:rPr>
        <w:t xml:space="preserve"> </w:t>
      </w:r>
      <w:r>
        <w:t>growth in</w:t>
      </w:r>
      <w:r>
        <w:rPr>
          <w:spacing w:val="40"/>
        </w:rPr>
        <w:t xml:space="preserve"> </w:t>
      </w:r>
      <w:r>
        <w:t>resident</w:t>
      </w:r>
      <w:r>
        <w:rPr>
          <w:spacing w:val="40"/>
        </w:rPr>
        <w:t xml:space="preserve"> </w:t>
      </w:r>
      <w:r>
        <w:t>population</w:t>
      </w:r>
      <w:r>
        <w:rPr>
          <w:spacing w:val="40"/>
        </w:rPr>
        <w:t xml:space="preserve"> </w:t>
      </w:r>
      <w:r>
        <w:t>noted</w:t>
      </w:r>
      <w:r>
        <w:rPr>
          <w:spacing w:val="40"/>
        </w:rPr>
        <w:t xml:space="preserve"> </w:t>
      </w:r>
      <w:r>
        <w:t>above</w:t>
      </w:r>
      <w:r>
        <w:rPr>
          <w:spacing w:val="40"/>
        </w:rPr>
        <w:t xml:space="preserve"> </w:t>
      </w:r>
      <w:r>
        <w:t>and</w:t>
      </w:r>
      <w:r>
        <w:rPr>
          <w:spacing w:val="40"/>
        </w:rPr>
        <w:t xml:space="preserve"> </w:t>
      </w:r>
      <w:r>
        <w:t>application</w:t>
      </w:r>
      <w:r>
        <w:rPr>
          <w:spacing w:val="40"/>
        </w:rPr>
        <w:t xml:space="preserve"> </w:t>
      </w:r>
      <w:r>
        <w:t>of</w:t>
      </w:r>
      <w:r>
        <w:rPr>
          <w:spacing w:val="40"/>
        </w:rPr>
        <w:t xml:space="preserve"> </w:t>
      </w:r>
      <w:r>
        <w:t>the</w:t>
      </w:r>
      <w:r>
        <w:rPr>
          <w:spacing w:val="40"/>
        </w:rPr>
        <w:t xml:space="preserve"> </w:t>
      </w:r>
      <w:r>
        <w:t>estimated</w:t>
      </w:r>
      <w:r>
        <w:rPr>
          <w:spacing w:val="40"/>
        </w:rPr>
        <w:t xml:space="preserve"> </w:t>
      </w:r>
      <w:r>
        <w:t>(crude)</w:t>
      </w:r>
      <w:r>
        <w:rPr>
          <w:spacing w:val="40"/>
        </w:rPr>
        <w:t xml:space="preserve"> </w:t>
      </w:r>
      <w:proofErr w:type="spellStart"/>
      <w:r>
        <w:t>labour</w:t>
      </w:r>
      <w:proofErr w:type="spellEnd"/>
      <w:r>
        <w:rPr>
          <w:spacing w:val="40"/>
        </w:rPr>
        <w:t xml:space="preserve"> </w:t>
      </w:r>
      <w:r>
        <w:t>force</w:t>
      </w:r>
      <w:r>
        <w:rPr>
          <w:spacing w:val="40"/>
        </w:rPr>
        <w:t xml:space="preserve"> </w:t>
      </w:r>
      <w:r>
        <w:t>participation rate</w:t>
      </w:r>
      <w:r>
        <w:rPr>
          <w:spacing w:val="40"/>
        </w:rPr>
        <w:t xml:space="preserve"> </w:t>
      </w:r>
      <w:r>
        <w:t>in</w:t>
      </w:r>
      <w:r>
        <w:rPr>
          <w:spacing w:val="40"/>
        </w:rPr>
        <w:t xml:space="preserve"> </w:t>
      </w:r>
      <w:r>
        <w:t>Greater</w:t>
      </w:r>
      <w:r>
        <w:rPr>
          <w:spacing w:val="40"/>
        </w:rPr>
        <w:t xml:space="preserve"> </w:t>
      </w:r>
      <w:r>
        <w:t>Geelong</w:t>
      </w:r>
      <w:r>
        <w:rPr>
          <w:spacing w:val="40"/>
        </w:rPr>
        <w:t xml:space="preserve"> </w:t>
      </w:r>
      <w:r>
        <w:t>and</w:t>
      </w:r>
      <w:r>
        <w:rPr>
          <w:spacing w:val="40"/>
        </w:rPr>
        <w:t xml:space="preserve"> </w:t>
      </w:r>
      <w:r>
        <w:t>Wyndham</w:t>
      </w:r>
      <w:r>
        <w:rPr>
          <w:spacing w:val="40"/>
        </w:rPr>
        <w:t xml:space="preserve"> </w:t>
      </w:r>
      <w:r>
        <w:t>(46.8%</w:t>
      </w:r>
      <w:r>
        <w:rPr>
          <w:spacing w:val="40"/>
        </w:rPr>
        <w:t xml:space="preserve"> </w:t>
      </w:r>
      <w:r>
        <w:t>combined).</w:t>
      </w:r>
    </w:p>
    <w:p w14:paraId="6F304408" w14:textId="77777777" w:rsidR="00021792" w:rsidRDefault="00000000">
      <w:pPr>
        <w:spacing w:before="14" w:line="431" w:lineRule="exact"/>
        <w:ind w:left="521"/>
        <w:rPr>
          <w:rFonts w:ascii="Calibri"/>
          <w:b/>
          <w:sz w:val="32"/>
        </w:rPr>
      </w:pPr>
      <w:r>
        <w:br w:type="column"/>
      </w:r>
      <w:r>
        <w:rPr>
          <w:rFonts w:ascii="Calibri"/>
          <w:b/>
          <w:color w:val="003263"/>
          <w:sz w:val="32"/>
        </w:rPr>
        <w:t>The</w:t>
      </w:r>
      <w:r>
        <w:rPr>
          <w:rFonts w:ascii="Calibri"/>
          <w:b/>
          <w:color w:val="003263"/>
          <w:spacing w:val="42"/>
          <w:sz w:val="32"/>
        </w:rPr>
        <w:t xml:space="preserve"> </w:t>
      </w:r>
      <w:r>
        <w:rPr>
          <w:rFonts w:ascii="Calibri"/>
          <w:b/>
          <w:color w:val="003263"/>
          <w:sz w:val="32"/>
        </w:rPr>
        <w:t>Avalon</w:t>
      </w:r>
      <w:r>
        <w:rPr>
          <w:rFonts w:ascii="Calibri"/>
          <w:b/>
          <w:color w:val="003263"/>
          <w:spacing w:val="44"/>
          <w:sz w:val="32"/>
        </w:rPr>
        <w:t xml:space="preserve"> </w:t>
      </w:r>
      <w:r>
        <w:rPr>
          <w:rFonts w:ascii="Calibri"/>
          <w:b/>
          <w:color w:val="003263"/>
          <w:sz w:val="32"/>
        </w:rPr>
        <w:t>Corridor</w:t>
      </w:r>
      <w:r>
        <w:rPr>
          <w:rFonts w:ascii="Calibri"/>
          <w:b/>
          <w:color w:val="003263"/>
          <w:spacing w:val="43"/>
          <w:sz w:val="32"/>
        </w:rPr>
        <w:t xml:space="preserve"> </w:t>
      </w:r>
      <w:r>
        <w:rPr>
          <w:rFonts w:ascii="Calibri"/>
          <w:b/>
          <w:color w:val="003263"/>
          <w:sz w:val="32"/>
        </w:rPr>
        <w:t>has</w:t>
      </w:r>
      <w:r>
        <w:rPr>
          <w:rFonts w:ascii="Calibri"/>
          <w:b/>
          <w:color w:val="003263"/>
          <w:spacing w:val="44"/>
          <w:sz w:val="32"/>
        </w:rPr>
        <w:t xml:space="preserve"> </w:t>
      </w:r>
      <w:r>
        <w:rPr>
          <w:rFonts w:ascii="Calibri"/>
          <w:b/>
          <w:color w:val="003263"/>
          <w:sz w:val="32"/>
        </w:rPr>
        <w:t>the</w:t>
      </w:r>
      <w:r>
        <w:rPr>
          <w:rFonts w:ascii="Calibri"/>
          <w:b/>
          <w:color w:val="003263"/>
          <w:spacing w:val="44"/>
          <w:sz w:val="32"/>
        </w:rPr>
        <w:t xml:space="preserve"> </w:t>
      </w:r>
      <w:r>
        <w:rPr>
          <w:rFonts w:ascii="Calibri"/>
          <w:b/>
          <w:color w:val="003263"/>
          <w:sz w:val="32"/>
        </w:rPr>
        <w:t>potential</w:t>
      </w:r>
      <w:r>
        <w:rPr>
          <w:rFonts w:ascii="Calibri"/>
          <w:b/>
          <w:color w:val="003263"/>
          <w:spacing w:val="45"/>
          <w:sz w:val="32"/>
        </w:rPr>
        <w:t xml:space="preserve"> </w:t>
      </w:r>
      <w:r>
        <w:rPr>
          <w:rFonts w:ascii="Calibri"/>
          <w:b/>
          <w:color w:val="003263"/>
          <w:sz w:val="32"/>
        </w:rPr>
        <w:t>to</w:t>
      </w:r>
      <w:r>
        <w:rPr>
          <w:rFonts w:ascii="Calibri"/>
          <w:b/>
          <w:color w:val="003263"/>
          <w:spacing w:val="44"/>
          <w:sz w:val="32"/>
        </w:rPr>
        <w:t xml:space="preserve"> </w:t>
      </w:r>
      <w:r>
        <w:rPr>
          <w:rFonts w:ascii="Calibri"/>
          <w:b/>
          <w:color w:val="003263"/>
          <w:sz w:val="32"/>
        </w:rPr>
        <w:t>accommodate</w:t>
      </w:r>
      <w:r>
        <w:rPr>
          <w:rFonts w:ascii="Calibri"/>
          <w:b/>
          <w:color w:val="003263"/>
          <w:spacing w:val="42"/>
          <w:sz w:val="32"/>
        </w:rPr>
        <w:t xml:space="preserve"> </w:t>
      </w:r>
      <w:r>
        <w:rPr>
          <w:rFonts w:ascii="Calibri"/>
          <w:b/>
          <w:color w:val="003263"/>
          <w:sz w:val="32"/>
        </w:rPr>
        <w:t>a</w:t>
      </w:r>
      <w:r>
        <w:rPr>
          <w:rFonts w:ascii="Calibri"/>
          <w:b/>
          <w:color w:val="003263"/>
          <w:spacing w:val="45"/>
          <w:sz w:val="32"/>
        </w:rPr>
        <w:t xml:space="preserve"> </w:t>
      </w:r>
      <w:r>
        <w:rPr>
          <w:rFonts w:ascii="Calibri"/>
          <w:b/>
          <w:color w:val="003263"/>
          <w:spacing w:val="-2"/>
          <w:sz w:val="32"/>
        </w:rPr>
        <w:t>substantial</w:t>
      </w:r>
    </w:p>
    <w:p w14:paraId="29AEE7C9" w14:textId="77777777" w:rsidR="00021792" w:rsidRDefault="00000000">
      <w:pPr>
        <w:spacing w:before="18" w:line="208" w:lineRule="auto"/>
        <w:ind w:left="521" w:right="1568"/>
        <w:rPr>
          <w:rFonts w:ascii="Calibri"/>
          <w:b/>
          <w:sz w:val="32"/>
        </w:rPr>
      </w:pPr>
      <w:r>
        <w:rPr>
          <w:rFonts w:ascii="Calibri"/>
          <w:b/>
          <w:color w:val="003263"/>
          <w:sz w:val="32"/>
        </w:rPr>
        <w:t>share</w:t>
      </w:r>
      <w:r>
        <w:rPr>
          <w:rFonts w:ascii="Calibri"/>
          <w:b/>
          <w:color w:val="003263"/>
          <w:spacing w:val="40"/>
          <w:sz w:val="32"/>
        </w:rPr>
        <w:t xml:space="preserve"> </w:t>
      </w:r>
      <w:r>
        <w:rPr>
          <w:rFonts w:ascii="Calibri"/>
          <w:b/>
          <w:color w:val="003263"/>
          <w:sz w:val="32"/>
        </w:rPr>
        <w:t>of</w:t>
      </w:r>
      <w:r>
        <w:rPr>
          <w:rFonts w:ascii="Calibri"/>
          <w:b/>
          <w:color w:val="003263"/>
          <w:spacing w:val="40"/>
          <w:sz w:val="32"/>
        </w:rPr>
        <w:t xml:space="preserve"> </w:t>
      </w:r>
      <w:r>
        <w:rPr>
          <w:rFonts w:ascii="Calibri"/>
          <w:b/>
          <w:color w:val="003263"/>
          <w:sz w:val="32"/>
        </w:rPr>
        <w:t>new</w:t>
      </w:r>
      <w:r>
        <w:rPr>
          <w:rFonts w:ascii="Calibri"/>
          <w:b/>
          <w:color w:val="003263"/>
          <w:spacing w:val="40"/>
          <w:sz w:val="32"/>
        </w:rPr>
        <w:t xml:space="preserve"> </w:t>
      </w:r>
      <w:r>
        <w:rPr>
          <w:rFonts w:ascii="Calibri"/>
          <w:b/>
          <w:color w:val="003263"/>
          <w:sz w:val="32"/>
        </w:rPr>
        <w:t>jobs</w:t>
      </w:r>
      <w:r>
        <w:rPr>
          <w:rFonts w:ascii="Calibri"/>
          <w:b/>
          <w:color w:val="003263"/>
          <w:spacing w:val="40"/>
          <w:sz w:val="32"/>
        </w:rPr>
        <w:t xml:space="preserve"> </w:t>
      </w:r>
      <w:r>
        <w:rPr>
          <w:rFonts w:ascii="Calibri"/>
          <w:b/>
          <w:color w:val="003263"/>
          <w:sz w:val="32"/>
        </w:rPr>
        <w:t>for</w:t>
      </w:r>
      <w:r>
        <w:rPr>
          <w:rFonts w:ascii="Calibri"/>
          <w:b/>
          <w:color w:val="003263"/>
          <w:spacing w:val="40"/>
          <w:sz w:val="32"/>
        </w:rPr>
        <w:t xml:space="preserve"> </w:t>
      </w:r>
      <w:r>
        <w:rPr>
          <w:rFonts w:ascii="Calibri"/>
          <w:b/>
          <w:color w:val="003263"/>
          <w:sz w:val="32"/>
        </w:rPr>
        <w:t>the</w:t>
      </w:r>
      <w:r>
        <w:rPr>
          <w:rFonts w:ascii="Calibri"/>
          <w:b/>
          <w:color w:val="003263"/>
          <w:spacing w:val="40"/>
          <w:sz w:val="32"/>
        </w:rPr>
        <w:t xml:space="preserve"> </w:t>
      </w:r>
      <w:r>
        <w:rPr>
          <w:rFonts w:ascii="Calibri"/>
          <w:b/>
          <w:color w:val="003263"/>
          <w:sz w:val="32"/>
        </w:rPr>
        <w:t>region,</w:t>
      </w:r>
      <w:r>
        <w:rPr>
          <w:rFonts w:ascii="Calibri"/>
          <w:b/>
          <w:color w:val="003263"/>
          <w:spacing w:val="40"/>
          <w:sz w:val="32"/>
        </w:rPr>
        <w:t xml:space="preserve"> </w:t>
      </w:r>
      <w:proofErr w:type="gramStart"/>
      <w:r>
        <w:rPr>
          <w:rFonts w:ascii="Calibri"/>
          <w:b/>
          <w:color w:val="003263"/>
          <w:sz w:val="32"/>
        </w:rPr>
        <w:t>in</w:t>
      </w:r>
      <w:r>
        <w:rPr>
          <w:rFonts w:ascii="Calibri"/>
          <w:b/>
          <w:color w:val="003263"/>
          <w:spacing w:val="40"/>
          <w:sz w:val="32"/>
        </w:rPr>
        <w:t xml:space="preserve"> </w:t>
      </w:r>
      <w:r>
        <w:rPr>
          <w:rFonts w:ascii="Calibri"/>
          <w:b/>
          <w:color w:val="003263"/>
          <w:sz w:val="32"/>
        </w:rPr>
        <w:t>light</w:t>
      </w:r>
      <w:r>
        <w:rPr>
          <w:rFonts w:ascii="Calibri"/>
          <w:b/>
          <w:color w:val="003263"/>
          <w:spacing w:val="40"/>
          <w:sz w:val="32"/>
        </w:rPr>
        <w:t xml:space="preserve"> </w:t>
      </w:r>
      <w:r>
        <w:rPr>
          <w:rFonts w:ascii="Calibri"/>
          <w:b/>
          <w:color w:val="003263"/>
          <w:sz w:val="32"/>
        </w:rPr>
        <w:t>of</w:t>
      </w:r>
      <w:proofErr w:type="gramEnd"/>
      <w:r>
        <w:rPr>
          <w:rFonts w:ascii="Calibri"/>
          <w:b/>
          <w:color w:val="003263"/>
          <w:spacing w:val="40"/>
          <w:sz w:val="32"/>
        </w:rPr>
        <w:t xml:space="preserve"> </w:t>
      </w:r>
      <w:r>
        <w:rPr>
          <w:rFonts w:ascii="Calibri"/>
          <w:b/>
          <w:color w:val="003263"/>
          <w:sz w:val="32"/>
        </w:rPr>
        <w:t>its</w:t>
      </w:r>
      <w:r>
        <w:rPr>
          <w:rFonts w:ascii="Calibri"/>
          <w:b/>
          <w:color w:val="003263"/>
          <w:spacing w:val="40"/>
          <w:sz w:val="32"/>
        </w:rPr>
        <w:t xml:space="preserve"> </w:t>
      </w:r>
      <w:r>
        <w:rPr>
          <w:rFonts w:ascii="Calibri"/>
          <w:b/>
          <w:color w:val="003263"/>
          <w:sz w:val="32"/>
        </w:rPr>
        <w:t>unique</w:t>
      </w:r>
      <w:r>
        <w:rPr>
          <w:rFonts w:ascii="Calibri"/>
          <w:b/>
          <w:color w:val="003263"/>
          <w:spacing w:val="40"/>
          <w:sz w:val="32"/>
        </w:rPr>
        <w:t xml:space="preserve"> </w:t>
      </w:r>
      <w:r>
        <w:rPr>
          <w:rFonts w:ascii="Calibri"/>
          <w:b/>
          <w:color w:val="003263"/>
          <w:sz w:val="32"/>
        </w:rPr>
        <w:t>attributes.</w:t>
      </w:r>
      <w:r>
        <w:rPr>
          <w:rFonts w:ascii="Calibri"/>
          <w:b/>
          <w:color w:val="003263"/>
          <w:spacing w:val="40"/>
          <w:sz w:val="32"/>
        </w:rPr>
        <w:t xml:space="preserve"> </w:t>
      </w:r>
      <w:r>
        <w:rPr>
          <w:rFonts w:ascii="Calibri"/>
          <w:b/>
          <w:color w:val="003263"/>
          <w:sz w:val="32"/>
        </w:rPr>
        <w:t>These attributes include:</w:t>
      </w:r>
    </w:p>
    <w:p w14:paraId="35FECDAE" w14:textId="77777777" w:rsidR="00021792" w:rsidRDefault="00000000">
      <w:pPr>
        <w:pStyle w:val="ListParagraph"/>
        <w:numPr>
          <w:ilvl w:val="0"/>
          <w:numId w:val="61"/>
        </w:numPr>
        <w:tabs>
          <w:tab w:val="left" w:pos="917"/>
          <w:tab w:val="left" w:pos="918"/>
        </w:tabs>
        <w:spacing w:before="209" w:line="285" w:lineRule="auto"/>
        <w:ind w:right="1455"/>
        <w:rPr>
          <w:sz w:val="23"/>
        </w:rPr>
      </w:pPr>
      <w:r>
        <w:rPr>
          <w:sz w:val="23"/>
        </w:rPr>
        <w:t>A</w:t>
      </w:r>
      <w:r>
        <w:rPr>
          <w:spacing w:val="32"/>
          <w:sz w:val="23"/>
        </w:rPr>
        <w:t xml:space="preserve"> </w:t>
      </w:r>
      <w:r>
        <w:rPr>
          <w:sz w:val="23"/>
        </w:rPr>
        <w:t>high</w:t>
      </w:r>
      <w:r>
        <w:rPr>
          <w:spacing w:val="32"/>
          <w:sz w:val="23"/>
        </w:rPr>
        <w:t xml:space="preserve"> </w:t>
      </w:r>
      <w:r>
        <w:rPr>
          <w:sz w:val="23"/>
        </w:rPr>
        <w:t>level</w:t>
      </w:r>
      <w:r>
        <w:rPr>
          <w:spacing w:val="32"/>
          <w:sz w:val="23"/>
        </w:rPr>
        <w:t xml:space="preserve"> </w:t>
      </w:r>
      <w:r>
        <w:rPr>
          <w:sz w:val="23"/>
        </w:rPr>
        <w:t>of</w:t>
      </w:r>
      <w:r>
        <w:rPr>
          <w:spacing w:val="32"/>
          <w:sz w:val="23"/>
        </w:rPr>
        <w:t xml:space="preserve"> </w:t>
      </w:r>
      <w:r>
        <w:rPr>
          <w:sz w:val="23"/>
        </w:rPr>
        <w:t>accessibility</w:t>
      </w:r>
      <w:r>
        <w:rPr>
          <w:spacing w:val="32"/>
          <w:sz w:val="23"/>
        </w:rPr>
        <w:t xml:space="preserve"> </w:t>
      </w:r>
      <w:r>
        <w:rPr>
          <w:sz w:val="23"/>
        </w:rPr>
        <w:t>via</w:t>
      </w:r>
      <w:r>
        <w:rPr>
          <w:spacing w:val="32"/>
          <w:sz w:val="23"/>
        </w:rPr>
        <w:t xml:space="preserve"> </w:t>
      </w:r>
      <w:r>
        <w:rPr>
          <w:sz w:val="23"/>
        </w:rPr>
        <w:t>the</w:t>
      </w:r>
      <w:r>
        <w:rPr>
          <w:spacing w:val="32"/>
          <w:sz w:val="23"/>
        </w:rPr>
        <w:t xml:space="preserve"> </w:t>
      </w:r>
      <w:r>
        <w:rPr>
          <w:sz w:val="23"/>
        </w:rPr>
        <w:t>Princes</w:t>
      </w:r>
      <w:r>
        <w:rPr>
          <w:spacing w:val="32"/>
          <w:sz w:val="23"/>
        </w:rPr>
        <w:t xml:space="preserve"> </w:t>
      </w:r>
      <w:r>
        <w:rPr>
          <w:sz w:val="23"/>
        </w:rPr>
        <w:t>Freeway,</w:t>
      </w:r>
      <w:r>
        <w:rPr>
          <w:spacing w:val="32"/>
          <w:sz w:val="23"/>
        </w:rPr>
        <w:t xml:space="preserve"> </w:t>
      </w:r>
      <w:r>
        <w:rPr>
          <w:sz w:val="23"/>
        </w:rPr>
        <w:t>the</w:t>
      </w:r>
      <w:r>
        <w:rPr>
          <w:spacing w:val="32"/>
          <w:sz w:val="23"/>
        </w:rPr>
        <w:t xml:space="preserve"> </w:t>
      </w:r>
      <w:r>
        <w:rPr>
          <w:sz w:val="23"/>
        </w:rPr>
        <w:t>Geelong</w:t>
      </w:r>
      <w:r>
        <w:rPr>
          <w:spacing w:val="32"/>
          <w:sz w:val="23"/>
        </w:rPr>
        <w:t xml:space="preserve"> </w:t>
      </w:r>
      <w:r>
        <w:rPr>
          <w:sz w:val="23"/>
        </w:rPr>
        <w:t>Ring</w:t>
      </w:r>
      <w:r>
        <w:rPr>
          <w:spacing w:val="32"/>
          <w:sz w:val="23"/>
        </w:rPr>
        <w:t xml:space="preserve"> </w:t>
      </w:r>
      <w:r>
        <w:rPr>
          <w:sz w:val="23"/>
        </w:rPr>
        <w:t>Road,</w:t>
      </w:r>
      <w:r>
        <w:rPr>
          <w:spacing w:val="32"/>
          <w:sz w:val="23"/>
        </w:rPr>
        <w:t xml:space="preserve"> </w:t>
      </w:r>
      <w:r>
        <w:rPr>
          <w:sz w:val="23"/>
        </w:rPr>
        <w:t>the</w:t>
      </w:r>
      <w:r>
        <w:rPr>
          <w:spacing w:val="32"/>
          <w:sz w:val="23"/>
        </w:rPr>
        <w:t xml:space="preserve"> </w:t>
      </w:r>
      <w:r>
        <w:rPr>
          <w:sz w:val="23"/>
        </w:rPr>
        <w:t>planned</w:t>
      </w:r>
      <w:r>
        <w:rPr>
          <w:spacing w:val="32"/>
          <w:sz w:val="23"/>
        </w:rPr>
        <w:t xml:space="preserve"> </w:t>
      </w:r>
      <w:r>
        <w:rPr>
          <w:sz w:val="23"/>
        </w:rPr>
        <w:t>OMR Transport</w:t>
      </w:r>
      <w:r>
        <w:rPr>
          <w:spacing w:val="40"/>
          <w:sz w:val="23"/>
        </w:rPr>
        <w:t xml:space="preserve"> </w:t>
      </w:r>
      <w:proofErr w:type="gramStart"/>
      <w:r>
        <w:rPr>
          <w:sz w:val="23"/>
        </w:rPr>
        <w:t>Corridor</w:t>
      </w:r>
      <w:proofErr w:type="gramEnd"/>
      <w:r>
        <w:rPr>
          <w:spacing w:val="40"/>
          <w:sz w:val="23"/>
        </w:rPr>
        <w:t xml:space="preserve"> </w:t>
      </w:r>
      <w:r>
        <w:rPr>
          <w:sz w:val="23"/>
        </w:rPr>
        <w:t>and</w:t>
      </w:r>
      <w:r>
        <w:rPr>
          <w:spacing w:val="40"/>
          <w:sz w:val="23"/>
        </w:rPr>
        <w:t xml:space="preserve"> </w:t>
      </w:r>
      <w:r>
        <w:rPr>
          <w:sz w:val="23"/>
        </w:rPr>
        <w:t>the</w:t>
      </w:r>
      <w:r>
        <w:rPr>
          <w:spacing w:val="40"/>
          <w:sz w:val="23"/>
        </w:rPr>
        <w:t xml:space="preserve"> </w:t>
      </w:r>
      <w:r>
        <w:rPr>
          <w:sz w:val="23"/>
        </w:rPr>
        <w:t>Geelong-Melbourne</w:t>
      </w:r>
      <w:r>
        <w:rPr>
          <w:spacing w:val="40"/>
          <w:sz w:val="23"/>
        </w:rPr>
        <w:t xml:space="preserve"> </w:t>
      </w:r>
      <w:r>
        <w:rPr>
          <w:sz w:val="23"/>
        </w:rPr>
        <w:t>rail</w:t>
      </w:r>
      <w:r>
        <w:rPr>
          <w:spacing w:val="40"/>
          <w:sz w:val="23"/>
        </w:rPr>
        <w:t xml:space="preserve"> </w:t>
      </w:r>
      <w:r>
        <w:rPr>
          <w:sz w:val="23"/>
        </w:rPr>
        <w:t>line.</w:t>
      </w:r>
    </w:p>
    <w:p w14:paraId="0B2566E1" w14:textId="77777777" w:rsidR="00021792" w:rsidRDefault="00000000">
      <w:pPr>
        <w:pStyle w:val="ListParagraph"/>
        <w:numPr>
          <w:ilvl w:val="0"/>
          <w:numId w:val="61"/>
        </w:numPr>
        <w:tabs>
          <w:tab w:val="left" w:pos="917"/>
          <w:tab w:val="left" w:pos="918"/>
        </w:tabs>
        <w:spacing w:before="121"/>
        <w:rPr>
          <w:sz w:val="23"/>
        </w:rPr>
      </w:pPr>
      <w:r>
        <w:rPr>
          <w:sz w:val="23"/>
        </w:rPr>
        <w:t>Major</w:t>
      </w:r>
      <w:r>
        <w:rPr>
          <w:spacing w:val="33"/>
          <w:sz w:val="23"/>
        </w:rPr>
        <w:t xml:space="preserve"> </w:t>
      </w:r>
      <w:r>
        <w:rPr>
          <w:sz w:val="23"/>
        </w:rPr>
        <w:t>infrastructure</w:t>
      </w:r>
      <w:r>
        <w:rPr>
          <w:spacing w:val="35"/>
          <w:sz w:val="23"/>
        </w:rPr>
        <w:t xml:space="preserve"> </w:t>
      </w:r>
      <w:r>
        <w:rPr>
          <w:sz w:val="23"/>
        </w:rPr>
        <w:t>including</w:t>
      </w:r>
      <w:r>
        <w:rPr>
          <w:spacing w:val="35"/>
          <w:sz w:val="23"/>
        </w:rPr>
        <w:t xml:space="preserve"> </w:t>
      </w:r>
      <w:r>
        <w:rPr>
          <w:sz w:val="23"/>
        </w:rPr>
        <w:t>Avalon</w:t>
      </w:r>
      <w:r>
        <w:rPr>
          <w:spacing w:val="35"/>
          <w:sz w:val="23"/>
        </w:rPr>
        <w:t xml:space="preserve"> </w:t>
      </w:r>
      <w:r>
        <w:rPr>
          <w:sz w:val="23"/>
        </w:rPr>
        <w:t>Airport,</w:t>
      </w:r>
      <w:r>
        <w:rPr>
          <w:spacing w:val="35"/>
          <w:sz w:val="23"/>
        </w:rPr>
        <w:t xml:space="preserve"> </w:t>
      </w:r>
      <w:r>
        <w:rPr>
          <w:sz w:val="23"/>
        </w:rPr>
        <w:t>WTP</w:t>
      </w:r>
      <w:r>
        <w:rPr>
          <w:spacing w:val="35"/>
          <w:sz w:val="23"/>
        </w:rPr>
        <w:t xml:space="preserve"> </w:t>
      </w:r>
      <w:r>
        <w:rPr>
          <w:sz w:val="23"/>
        </w:rPr>
        <w:t>and</w:t>
      </w:r>
      <w:r>
        <w:rPr>
          <w:spacing w:val="35"/>
          <w:sz w:val="23"/>
        </w:rPr>
        <w:t xml:space="preserve"> </w:t>
      </w:r>
      <w:r>
        <w:rPr>
          <w:sz w:val="23"/>
        </w:rPr>
        <w:t>the</w:t>
      </w:r>
      <w:r>
        <w:rPr>
          <w:spacing w:val="35"/>
          <w:sz w:val="23"/>
        </w:rPr>
        <w:t xml:space="preserve"> </w:t>
      </w:r>
      <w:r>
        <w:rPr>
          <w:sz w:val="23"/>
        </w:rPr>
        <w:t>proposed</w:t>
      </w:r>
      <w:r>
        <w:rPr>
          <w:spacing w:val="35"/>
          <w:sz w:val="23"/>
        </w:rPr>
        <w:t xml:space="preserve"> </w:t>
      </w:r>
      <w:r>
        <w:rPr>
          <w:sz w:val="23"/>
        </w:rPr>
        <w:t>Bay</w:t>
      </w:r>
      <w:r>
        <w:rPr>
          <w:spacing w:val="35"/>
          <w:sz w:val="23"/>
        </w:rPr>
        <w:t xml:space="preserve"> </w:t>
      </w:r>
      <w:r>
        <w:rPr>
          <w:sz w:val="23"/>
        </w:rPr>
        <w:t>West</w:t>
      </w:r>
      <w:r>
        <w:rPr>
          <w:spacing w:val="36"/>
          <w:sz w:val="23"/>
        </w:rPr>
        <w:t xml:space="preserve"> </w:t>
      </w:r>
      <w:r>
        <w:rPr>
          <w:spacing w:val="-2"/>
          <w:sz w:val="23"/>
        </w:rPr>
        <w:t>Port.</w:t>
      </w:r>
    </w:p>
    <w:p w14:paraId="34E870F9" w14:textId="77777777" w:rsidR="00021792" w:rsidRDefault="00021792">
      <w:pPr>
        <w:pStyle w:val="BodyText"/>
        <w:spacing w:before="5"/>
        <w:rPr>
          <w:sz w:val="25"/>
        </w:rPr>
      </w:pPr>
    </w:p>
    <w:p w14:paraId="5442D2E1" w14:textId="77777777" w:rsidR="00021792" w:rsidRDefault="00000000">
      <w:pPr>
        <w:pStyle w:val="BodyText"/>
        <w:spacing w:before="1" w:line="295" w:lineRule="auto"/>
        <w:ind w:left="521" w:right="1268"/>
      </w:pPr>
      <w:r>
        <w:t>An</w:t>
      </w:r>
      <w:r>
        <w:rPr>
          <w:spacing w:val="40"/>
        </w:rPr>
        <w:t xml:space="preserve"> </w:t>
      </w:r>
      <w:r>
        <w:t>analysis</w:t>
      </w:r>
      <w:r>
        <w:rPr>
          <w:spacing w:val="40"/>
        </w:rPr>
        <w:t xml:space="preserve"> </w:t>
      </w:r>
      <w:r>
        <w:t>of</w:t>
      </w:r>
      <w:r>
        <w:rPr>
          <w:spacing w:val="40"/>
        </w:rPr>
        <w:t xml:space="preserve"> </w:t>
      </w:r>
      <w:r>
        <w:t>existing</w:t>
      </w:r>
      <w:r>
        <w:rPr>
          <w:spacing w:val="40"/>
        </w:rPr>
        <w:t xml:space="preserve"> </w:t>
      </w:r>
      <w:r>
        <w:t>and</w:t>
      </w:r>
      <w:r>
        <w:rPr>
          <w:spacing w:val="40"/>
        </w:rPr>
        <w:t xml:space="preserve"> </w:t>
      </w:r>
      <w:r>
        <w:t>future</w:t>
      </w:r>
      <w:r>
        <w:rPr>
          <w:spacing w:val="40"/>
        </w:rPr>
        <w:t xml:space="preserve"> </w:t>
      </w:r>
      <w:r>
        <w:t>infrastructure</w:t>
      </w:r>
      <w:r>
        <w:rPr>
          <w:spacing w:val="40"/>
        </w:rPr>
        <w:t xml:space="preserve"> </w:t>
      </w:r>
      <w:r>
        <w:t>in</w:t>
      </w:r>
      <w:r>
        <w:rPr>
          <w:spacing w:val="40"/>
        </w:rPr>
        <w:t xml:space="preserve"> </w:t>
      </w:r>
      <w:r>
        <w:t>the</w:t>
      </w:r>
      <w:r>
        <w:rPr>
          <w:spacing w:val="40"/>
        </w:rPr>
        <w:t xml:space="preserve"> </w:t>
      </w:r>
      <w:r>
        <w:t>Avalon</w:t>
      </w:r>
      <w:r>
        <w:rPr>
          <w:spacing w:val="40"/>
        </w:rPr>
        <w:t xml:space="preserve"> </w:t>
      </w:r>
      <w:r>
        <w:t>Corridor</w:t>
      </w:r>
      <w:r>
        <w:rPr>
          <w:spacing w:val="40"/>
        </w:rPr>
        <w:t xml:space="preserve"> </w:t>
      </w:r>
      <w:r>
        <w:t>highlights</w:t>
      </w:r>
      <w:r>
        <w:rPr>
          <w:spacing w:val="40"/>
        </w:rPr>
        <w:t xml:space="preserve"> </w:t>
      </w:r>
      <w:r>
        <w:t>several</w:t>
      </w:r>
      <w:r>
        <w:rPr>
          <w:spacing w:val="40"/>
        </w:rPr>
        <w:t xml:space="preserve"> </w:t>
      </w:r>
      <w:r>
        <w:t>important opportunities</w:t>
      </w:r>
      <w:r>
        <w:rPr>
          <w:spacing w:val="40"/>
        </w:rPr>
        <w:t xml:space="preserve"> </w:t>
      </w:r>
      <w:r>
        <w:t>to</w:t>
      </w:r>
      <w:r>
        <w:rPr>
          <w:spacing w:val="40"/>
        </w:rPr>
        <w:t xml:space="preserve"> </w:t>
      </w:r>
      <w:r>
        <w:t>support</w:t>
      </w:r>
      <w:r>
        <w:rPr>
          <w:spacing w:val="40"/>
        </w:rPr>
        <w:t xml:space="preserve"> </w:t>
      </w:r>
      <w:r>
        <w:t>investment</w:t>
      </w:r>
      <w:r>
        <w:rPr>
          <w:spacing w:val="40"/>
        </w:rPr>
        <w:t xml:space="preserve"> </w:t>
      </w:r>
      <w:r>
        <w:t>and</w:t>
      </w:r>
      <w:r>
        <w:rPr>
          <w:spacing w:val="40"/>
        </w:rPr>
        <w:t xml:space="preserve"> </w:t>
      </w:r>
      <w:r>
        <w:t>job</w:t>
      </w:r>
      <w:r>
        <w:rPr>
          <w:spacing w:val="40"/>
        </w:rPr>
        <w:t xml:space="preserve"> </w:t>
      </w:r>
      <w:r>
        <w:t>creation.</w:t>
      </w:r>
      <w:r>
        <w:rPr>
          <w:spacing w:val="40"/>
        </w:rPr>
        <w:t xml:space="preserve"> </w:t>
      </w:r>
      <w:r>
        <w:t>Avalon</w:t>
      </w:r>
      <w:r>
        <w:rPr>
          <w:spacing w:val="40"/>
        </w:rPr>
        <w:t xml:space="preserve"> </w:t>
      </w:r>
      <w:r>
        <w:t>Airport</w:t>
      </w:r>
      <w:r>
        <w:rPr>
          <w:spacing w:val="40"/>
        </w:rPr>
        <w:t xml:space="preserve"> </w:t>
      </w:r>
      <w:r>
        <w:t>is</w:t>
      </w:r>
      <w:r>
        <w:rPr>
          <w:spacing w:val="40"/>
        </w:rPr>
        <w:t xml:space="preserve"> </w:t>
      </w:r>
      <w:r>
        <w:t>a</w:t>
      </w:r>
      <w:r>
        <w:rPr>
          <w:spacing w:val="40"/>
        </w:rPr>
        <w:t xml:space="preserve"> </w:t>
      </w:r>
      <w:r>
        <w:t>significant</w:t>
      </w:r>
      <w:r>
        <w:rPr>
          <w:spacing w:val="40"/>
        </w:rPr>
        <w:t xml:space="preserve"> </w:t>
      </w:r>
      <w:r>
        <w:t>feature,</w:t>
      </w:r>
      <w:r>
        <w:rPr>
          <w:spacing w:val="40"/>
        </w:rPr>
        <w:t xml:space="preserve"> </w:t>
      </w:r>
      <w:r>
        <w:t>which has</w:t>
      </w:r>
      <w:r>
        <w:rPr>
          <w:spacing w:val="40"/>
        </w:rPr>
        <w:t xml:space="preserve"> </w:t>
      </w:r>
      <w:r>
        <w:t>potential</w:t>
      </w:r>
      <w:r>
        <w:rPr>
          <w:spacing w:val="40"/>
        </w:rPr>
        <w:t xml:space="preserve"> </w:t>
      </w:r>
      <w:r>
        <w:t>to</w:t>
      </w:r>
      <w:r>
        <w:rPr>
          <w:spacing w:val="40"/>
        </w:rPr>
        <w:t xml:space="preserve"> </w:t>
      </w:r>
      <w:r>
        <w:t>attract</w:t>
      </w:r>
      <w:r>
        <w:rPr>
          <w:spacing w:val="40"/>
        </w:rPr>
        <w:t xml:space="preserve"> </w:t>
      </w:r>
      <w:r>
        <w:t>further</w:t>
      </w:r>
      <w:r>
        <w:rPr>
          <w:spacing w:val="40"/>
        </w:rPr>
        <w:t xml:space="preserve"> </w:t>
      </w:r>
      <w:r>
        <w:t>investment</w:t>
      </w:r>
      <w:r>
        <w:rPr>
          <w:spacing w:val="40"/>
        </w:rPr>
        <w:t xml:space="preserve"> </w:t>
      </w:r>
      <w:r>
        <w:t>and</w:t>
      </w:r>
      <w:r>
        <w:rPr>
          <w:spacing w:val="40"/>
        </w:rPr>
        <w:t xml:space="preserve"> </w:t>
      </w:r>
      <w:r>
        <w:t>development</w:t>
      </w:r>
      <w:r>
        <w:rPr>
          <w:spacing w:val="40"/>
        </w:rPr>
        <w:t xml:space="preserve"> </w:t>
      </w:r>
      <w:r>
        <w:t>(both</w:t>
      </w:r>
      <w:r>
        <w:rPr>
          <w:spacing w:val="40"/>
        </w:rPr>
        <w:t xml:space="preserve"> </w:t>
      </w:r>
      <w:r>
        <w:t>airport</w:t>
      </w:r>
      <w:r>
        <w:rPr>
          <w:spacing w:val="40"/>
        </w:rPr>
        <w:t xml:space="preserve"> </w:t>
      </w:r>
      <w:r>
        <w:t>and</w:t>
      </w:r>
      <w:r>
        <w:rPr>
          <w:spacing w:val="40"/>
        </w:rPr>
        <w:t xml:space="preserve"> </w:t>
      </w:r>
      <w:r>
        <w:t>non-airport</w:t>
      </w:r>
      <w:r>
        <w:rPr>
          <w:spacing w:val="40"/>
        </w:rPr>
        <w:t xml:space="preserve"> </w:t>
      </w:r>
      <w:r>
        <w:t>related). Such</w:t>
      </w:r>
      <w:r>
        <w:rPr>
          <w:spacing w:val="40"/>
        </w:rPr>
        <w:t xml:space="preserve"> </w:t>
      </w:r>
      <w:r>
        <w:t>investment</w:t>
      </w:r>
      <w:r>
        <w:rPr>
          <w:spacing w:val="40"/>
        </w:rPr>
        <w:t xml:space="preserve"> </w:t>
      </w:r>
      <w:r>
        <w:t>would</w:t>
      </w:r>
      <w:r>
        <w:rPr>
          <w:spacing w:val="40"/>
        </w:rPr>
        <w:t xml:space="preserve"> </w:t>
      </w:r>
      <w:r>
        <w:t>likely</w:t>
      </w:r>
      <w:r>
        <w:rPr>
          <w:spacing w:val="40"/>
        </w:rPr>
        <w:t xml:space="preserve"> </w:t>
      </w:r>
      <w:r>
        <w:t>strengthen</w:t>
      </w:r>
      <w:r>
        <w:rPr>
          <w:spacing w:val="40"/>
        </w:rPr>
        <w:t xml:space="preserve"> </w:t>
      </w:r>
      <w:r>
        <w:t>the</w:t>
      </w:r>
      <w:r>
        <w:rPr>
          <w:spacing w:val="40"/>
        </w:rPr>
        <w:t xml:space="preserve"> </w:t>
      </w:r>
      <w:r>
        <w:t>airport’s</w:t>
      </w:r>
      <w:r>
        <w:rPr>
          <w:spacing w:val="40"/>
        </w:rPr>
        <w:t xml:space="preserve"> </w:t>
      </w:r>
      <w:r>
        <w:t>existing</w:t>
      </w:r>
      <w:r>
        <w:rPr>
          <w:spacing w:val="40"/>
        </w:rPr>
        <w:t xml:space="preserve"> </w:t>
      </w:r>
      <w:r>
        <w:t>economic</w:t>
      </w:r>
      <w:r>
        <w:rPr>
          <w:spacing w:val="40"/>
        </w:rPr>
        <w:t xml:space="preserve"> </w:t>
      </w:r>
      <w:r>
        <w:t>role</w:t>
      </w:r>
      <w:r>
        <w:rPr>
          <w:spacing w:val="40"/>
        </w:rPr>
        <w:t xml:space="preserve"> </w:t>
      </w:r>
      <w:r>
        <w:t>in</w:t>
      </w:r>
      <w:r>
        <w:rPr>
          <w:spacing w:val="40"/>
        </w:rPr>
        <w:t xml:space="preserve"> </w:t>
      </w:r>
      <w:r>
        <w:t>the</w:t>
      </w:r>
      <w:r>
        <w:rPr>
          <w:spacing w:val="40"/>
        </w:rPr>
        <w:t xml:space="preserve"> </w:t>
      </w:r>
      <w:r>
        <w:t>Avalon</w:t>
      </w:r>
      <w:r>
        <w:rPr>
          <w:spacing w:val="40"/>
        </w:rPr>
        <w:t xml:space="preserve"> </w:t>
      </w:r>
      <w:r>
        <w:t>Corridor and</w:t>
      </w:r>
      <w:r>
        <w:rPr>
          <w:spacing w:val="40"/>
        </w:rPr>
        <w:t xml:space="preserve"> </w:t>
      </w:r>
      <w:r>
        <w:t>generate</w:t>
      </w:r>
      <w:r>
        <w:rPr>
          <w:spacing w:val="40"/>
        </w:rPr>
        <w:t xml:space="preserve"> </w:t>
      </w:r>
      <w:r>
        <w:t>net</w:t>
      </w:r>
      <w:r>
        <w:rPr>
          <w:spacing w:val="40"/>
        </w:rPr>
        <w:t xml:space="preserve"> </w:t>
      </w:r>
      <w:r>
        <w:t>economic</w:t>
      </w:r>
      <w:r>
        <w:rPr>
          <w:spacing w:val="40"/>
        </w:rPr>
        <w:t xml:space="preserve"> </w:t>
      </w:r>
      <w:r>
        <w:t>benefits</w:t>
      </w:r>
      <w:r>
        <w:rPr>
          <w:spacing w:val="40"/>
        </w:rPr>
        <w:t xml:space="preserve"> </w:t>
      </w:r>
      <w:r>
        <w:t>extending</w:t>
      </w:r>
      <w:r>
        <w:rPr>
          <w:spacing w:val="40"/>
        </w:rPr>
        <w:t xml:space="preserve"> </w:t>
      </w:r>
      <w:r>
        <w:t>further</w:t>
      </w:r>
      <w:r>
        <w:rPr>
          <w:spacing w:val="40"/>
        </w:rPr>
        <w:t xml:space="preserve"> </w:t>
      </w:r>
      <w:r>
        <w:t>afield.</w:t>
      </w:r>
    </w:p>
    <w:p w14:paraId="22A0D416" w14:textId="77777777" w:rsidR="00021792" w:rsidRDefault="00021792">
      <w:pPr>
        <w:pStyle w:val="BodyText"/>
        <w:spacing w:before="7"/>
        <w:rPr>
          <w:sz w:val="25"/>
        </w:rPr>
      </w:pPr>
    </w:p>
    <w:p w14:paraId="0EF51B60" w14:textId="77777777" w:rsidR="00021792" w:rsidRDefault="00000000">
      <w:pPr>
        <w:pStyle w:val="BodyText"/>
        <w:ind w:left="521"/>
      </w:pPr>
      <w:r>
        <w:t>Other</w:t>
      </w:r>
      <w:r>
        <w:rPr>
          <w:spacing w:val="37"/>
        </w:rPr>
        <w:t xml:space="preserve"> </w:t>
      </w:r>
      <w:r>
        <w:t>important</w:t>
      </w:r>
      <w:r>
        <w:rPr>
          <w:spacing w:val="40"/>
        </w:rPr>
        <w:t xml:space="preserve"> </w:t>
      </w:r>
      <w:r>
        <w:t>factors</w:t>
      </w:r>
      <w:r>
        <w:rPr>
          <w:spacing w:val="40"/>
        </w:rPr>
        <w:t xml:space="preserve"> </w:t>
      </w:r>
      <w:r>
        <w:t>supporting</w:t>
      </w:r>
      <w:r>
        <w:rPr>
          <w:spacing w:val="39"/>
        </w:rPr>
        <w:t xml:space="preserve"> </w:t>
      </w:r>
      <w:r>
        <w:t>the</w:t>
      </w:r>
      <w:r>
        <w:rPr>
          <w:spacing w:val="40"/>
        </w:rPr>
        <w:t xml:space="preserve"> </w:t>
      </w:r>
      <w:r>
        <w:t>Avalon</w:t>
      </w:r>
      <w:r>
        <w:rPr>
          <w:spacing w:val="40"/>
        </w:rPr>
        <w:t xml:space="preserve"> </w:t>
      </w:r>
      <w:r>
        <w:t>Corridor’s</w:t>
      </w:r>
      <w:r>
        <w:rPr>
          <w:spacing w:val="40"/>
        </w:rPr>
        <w:t xml:space="preserve"> </w:t>
      </w:r>
      <w:r>
        <w:t>development</w:t>
      </w:r>
      <w:r>
        <w:rPr>
          <w:spacing w:val="39"/>
        </w:rPr>
        <w:t xml:space="preserve"> </w:t>
      </w:r>
      <w:r>
        <w:t>include</w:t>
      </w:r>
      <w:r>
        <w:rPr>
          <w:spacing w:val="40"/>
        </w:rPr>
        <w:t xml:space="preserve"> </w:t>
      </w:r>
      <w:r>
        <w:t>road</w:t>
      </w:r>
      <w:r>
        <w:rPr>
          <w:spacing w:val="40"/>
        </w:rPr>
        <w:t xml:space="preserve"> </w:t>
      </w:r>
      <w:r>
        <w:t>and</w:t>
      </w:r>
      <w:r>
        <w:rPr>
          <w:spacing w:val="40"/>
        </w:rPr>
        <w:t xml:space="preserve"> </w:t>
      </w:r>
      <w:proofErr w:type="gramStart"/>
      <w:r>
        <w:rPr>
          <w:spacing w:val="-4"/>
        </w:rPr>
        <w:t>rail</w:t>
      </w:r>
      <w:proofErr w:type="gramEnd"/>
    </w:p>
    <w:p w14:paraId="6C27DB02" w14:textId="77777777" w:rsidR="00021792" w:rsidRDefault="00000000">
      <w:pPr>
        <w:pStyle w:val="BodyText"/>
        <w:spacing w:before="61" w:line="295" w:lineRule="auto"/>
        <w:ind w:left="521" w:right="1568"/>
      </w:pPr>
      <w:r>
        <w:t>transport</w:t>
      </w:r>
      <w:r>
        <w:rPr>
          <w:spacing w:val="40"/>
        </w:rPr>
        <w:t xml:space="preserve"> </w:t>
      </w:r>
      <w:r>
        <w:t>infrastructure,</w:t>
      </w:r>
      <w:r>
        <w:rPr>
          <w:spacing w:val="40"/>
        </w:rPr>
        <w:t xml:space="preserve"> </w:t>
      </w:r>
      <w:r>
        <w:t>especially</w:t>
      </w:r>
      <w:r>
        <w:rPr>
          <w:spacing w:val="40"/>
        </w:rPr>
        <w:t xml:space="preserve"> </w:t>
      </w:r>
      <w:r>
        <w:t>the</w:t>
      </w:r>
      <w:r>
        <w:rPr>
          <w:spacing w:val="40"/>
        </w:rPr>
        <w:t xml:space="preserve"> </w:t>
      </w:r>
      <w:r>
        <w:t>OMR</w:t>
      </w:r>
      <w:r>
        <w:rPr>
          <w:spacing w:val="40"/>
        </w:rPr>
        <w:t xml:space="preserve"> </w:t>
      </w:r>
      <w:r>
        <w:t>Transport</w:t>
      </w:r>
      <w:r>
        <w:rPr>
          <w:spacing w:val="40"/>
        </w:rPr>
        <w:t xml:space="preserve"> </w:t>
      </w:r>
      <w:r>
        <w:t>Corridor</w:t>
      </w:r>
      <w:r>
        <w:rPr>
          <w:spacing w:val="40"/>
        </w:rPr>
        <w:t xml:space="preserve"> </w:t>
      </w:r>
      <w:r>
        <w:t>that</w:t>
      </w:r>
      <w:r>
        <w:rPr>
          <w:spacing w:val="40"/>
        </w:rPr>
        <w:t xml:space="preserve"> </w:t>
      </w:r>
      <w:r>
        <w:t>will</w:t>
      </w:r>
      <w:r>
        <w:rPr>
          <w:spacing w:val="40"/>
        </w:rPr>
        <w:t xml:space="preserve"> </w:t>
      </w:r>
      <w:r>
        <w:t>provide</w:t>
      </w:r>
      <w:r>
        <w:rPr>
          <w:spacing w:val="40"/>
        </w:rPr>
        <w:t xml:space="preserve"> </w:t>
      </w:r>
      <w:r>
        <w:t>links</w:t>
      </w:r>
      <w:r>
        <w:rPr>
          <w:spacing w:val="40"/>
        </w:rPr>
        <w:t xml:space="preserve"> </w:t>
      </w:r>
      <w:r>
        <w:t>to</w:t>
      </w:r>
      <w:r>
        <w:rPr>
          <w:spacing w:val="40"/>
        </w:rPr>
        <w:t xml:space="preserve"> </w:t>
      </w:r>
      <w:r>
        <w:t>the</w:t>
      </w:r>
      <w:r>
        <w:rPr>
          <w:spacing w:val="40"/>
        </w:rPr>
        <w:t xml:space="preserve"> </w:t>
      </w:r>
      <w:r>
        <w:t>north of</w:t>
      </w:r>
      <w:r>
        <w:rPr>
          <w:spacing w:val="34"/>
        </w:rPr>
        <w:t xml:space="preserve"> </w:t>
      </w:r>
      <w:r>
        <w:t>metropolitan</w:t>
      </w:r>
      <w:r>
        <w:rPr>
          <w:spacing w:val="34"/>
        </w:rPr>
        <w:t xml:space="preserve"> </w:t>
      </w:r>
      <w:r>
        <w:t>Melbourne</w:t>
      </w:r>
      <w:r>
        <w:rPr>
          <w:spacing w:val="34"/>
        </w:rPr>
        <w:t xml:space="preserve"> </w:t>
      </w:r>
      <w:r>
        <w:t>and</w:t>
      </w:r>
      <w:r>
        <w:rPr>
          <w:spacing w:val="34"/>
        </w:rPr>
        <w:t xml:space="preserve"> </w:t>
      </w:r>
      <w:r>
        <w:t>to</w:t>
      </w:r>
      <w:r>
        <w:rPr>
          <w:spacing w:val="34"/>
        </w:rPr>
        <w:t xml:space="preserve"> </w:t>
      </w:r>
      <w:r>
        <w:t>the</w:t>
      </w:r>
      <w:r>
        <w:rPr>
          <w:spacing w:val="34"/>
        </w:rPr>
        <w:t xml:space="preserve"> </w:t>
      </w:r>
      <w:r>
        <w:t>Hume</w:t>
      </w:r>
      <w:r>
        <w:rPr>
          <w:spacing w:val="34"/>
        </w:rPr>
        <w:t xml:space="preserve"> </w:t>
      </w:r>
      <w:r>
        <w:t>Freeway.</w:t>
      </w:r>
      <w:r>
        <w:rPr>
          <w:spacing w:val="34"/>
        </w:rPr>
        <w:t xml:space="preserve"> </w:t>
      </w:r>
      <w:r>
        <w:t>Development</w:t>
      </w:r>
      <w:r>
        <w:rPr>
          <w:spacing w:val="34"/>
        </w:rPr>
        <w:t xml:space="preserve"> </w:t>
      </w:r>
      <w:r>
        <w:t>of</w:t>
      </w:r>
      <w:r>
        <w:rPr>
          <w:spacing w:val="34"/>
        </w:rPr>
        <w:t xml:space="preserve"> </w:t>
      </w:r>
      <w:r>
        <w:t>a</w:t>
      </w:r>
      <w:r>
        <w:rPr>
          <w:spacing w:val="34"/>
        </w:rPr>
        <w:t xml:space="preserve"> </w:t>
      </w:r>
      <w:r>
        <w:t>new</w:t>
      </w:r>
      <w:r>
        <w:rPr>
          <w:spacing w:val="34"/>
        </w:rPr>
        <w:t xml:space="preserve"> </w:t>
      </w:r>
      <w:r>
        <w:t>seaport</w:t>
      </w:r>
      <w:r>
        <w:rPr>
          <w:spacing w:val="34"/>
        </w:rPr>
        <w:t xml:space="preserve"> </w:t>
      </w:r>
      <w:r>
        <w:t>at</w:t>
      </w:r>
      <w:r>
        <w:rPr>
          <w:spacing w:val="34"/>
        </w:rPr>
        <w:t xml:space="preserve"> </w:t>
      </w:r>
      <w:r>
        <w:t>Bay</w:t>
      </w:r>
      <w:r>
        <w:rPr>
          <w:spacing w:val="34"/>
        </w:rPr>
        <w:t xml:space="preserve"> </w:t>
      </w:r>
      <w:r>
        <w:t>West</w:t>
      </w:r>
    </w:p>
    <w:p w14:paraId="5009D137" w14:textId="77777777" w:rsidR="00021792" w:rsidRDefault="00000000">
      <w:pPr>
        <w:pStyle w:val="BodyText"/>
        <w:spacing w:before="2" w:line="295" w:lineRule="auto"/>
        <w:ind w:left="521" w:right="1268"/>
      </w:pPr>
      <w:r>
        <w:t>in</w:t>
      </w:r>
      <w:r>
        <w:rPr>
          <w:spacing w:val="38"/>
        </w:rPr>
        <w:t xml:space="preserve"> </w:t>
      </w:r>
      <w:r>
        <w:t>the</w:t>
      </w:r>
      <w:r>
        <w:rPr>
          <w:spacing w:val="38"/>
        </w:rPr>
        <w:t xml:space="preserve"> </w:t>
      </w:r>
      <w:r>
        <w:t>long-term</w:t>
      </w:r>
      <w:r>
        <w:rPr>
          <w:spacing w:val="38"/>
        </w:rPr>
        <w:t xml:space="preserve"> </w:t>
      </w:r>
      <w:r>
        <w:t>would</w:t>
      </w:r>
      <w:r>
        <w:rPr>
          <w:spacing w:val="38"/>
        </w:rPr>
        <w:t xml:space="preserve"> </w:t>
      </w:r>
      <w:r>
        <w:t>alleviate</w:t>
      </w:r>
      <w:r>
        <w:rPr>
          <w:spacing w:val="38"/>
        </w:rPr>
        <w:t xml:space="preserve"> </w:t>
      </w:r>
      <w:r>
        <w:t>container</w:t>
      </w:r>
      <w:r>
        <w:rPr>
          <w:spacing w:val="38"/>
        </w:rPr>
        <w:t xml:space="preserve"> </w:t>
      </w:r>
      <w:r>
        <w:t>freight</w:t>
      </w:r>
      <w:r>
        <w:rPr>
          <w:spacing w:val="38"/>
        </w:rPr>
        <w:t xml:space="preserve"> </w:t>
      </w:r>
      <w:r>
        <w:t>capacity</w:t>
      </w:r>
      <w:r>
        <w:rPr>
          <w:spacing w:val="38"/>
        </w:rPr>
        <w:t xml:space="preserve"> </w:t>
      </w:r>
      <w:r>
        <w:t>pressures</w:t>
      </w:r>
      <w:r>
        <w:rPr>
          <w:spacing w:val="38"/>
        </w:rPr>
        <w:t xml:space="preserve"> </w:t>
      </w:r>
      <w:r>
        <w:t>for</w:t>
      </w:r>
      <w:r>
        <w:rPr>
          <w:spacing w:val="38"/>
        </w:rPr>
        <w:t xml:space="preserve"> </w:t>
      </w:r>
      <w:r>
        <w:t>the</w:t>
      </w:r>
      <w:r>
        <w:rPr>
          <w:spacing w:val="38"/>
        </w:rPr>
        <w:t xml:space="preserve"> </w:t>
      </w:r>
      <w:r>
        <w:t>Port</w:t>
      </w:r>
      <w:r>
        <w:rPr>
          <w:spacing w:val="38"/>
        </w:rPr>
        <w:t xml:space="preserve"> </w:t>
      </w:r>
      <w:r>
        <w:t>of</w:t>
      </w:r>
      <w:r>
        <w:rPr>
          <w:spacing w:val="38"/>
        </w:rPr>
        <w:t xml:space="preserve"> </w:t>
      </w:r>
      <w:r>
        <w:t>Melbourne</w:t>
      </w:r>
      <w:r>
        <w:rPr>
          <w:spacing w:val="38"/>
        </w:rPr>
        <w:t xml:space="preserve"> </w:t>
      </w:r>
      <w:r>
        <w:t>and strengthen</w:t>
      </w:r>
      <w:r>
        <w:rPr>
          <w:spacing w:val="40"/>
        </w:rPr>
        <w:t xml:space="preserve"> </w:t>
      </w:r>
      <w:r>
        <w:t>the</w:t>
      </w:r>
      <w:r>
        <w:rPr>
          <w:spacing w:val="40"/>
        </w:rPr>
        <w:t xml:space="preserve"> </w:t>
      </w:r>
      <w:r>
        <w:t>Avalon</w:t>
      </w:r>
      <w:r>
        <w:rPr>
          <w:spacing w:val="40"/>
        </w:rPr>
        <w:t xml:space="preserve"> </w:t>
      </w:r>
      <w:r>
        <w:t>Corridor’s</w:t>
      </w:r>
      <w:r>
        <w:rPr>
          <w:spacing w:val="40"/>
        </w:rPr>
        <w:t xml:space="preserve"> </w:t>
      </w:r>
      <w:r>
        <w:t>freight</w:t>
      </w:r>
      <w:r>
        <w:rPr>
          <w:spacing w:val="40"/>
        </w:rPr>
        <w:t xml:space="preserve"> </w:t>
      </w:r>
      <w:r>
        <w:t>role.</w:t>
      </w:r>
    </w:p>
    <w:p w14:paraId="23ABFDA1" w14:textId="77777777" w:rsidR="00021792" w:rsidRDefault="00021792">
      <w:pPr>
        <w:pStyle w:val="BodyText"/>
        <w:spacing w:before="4"/>
        <w:rPr>
          <w:sz w:val="25"/>
        </w:rPr>
      </w:pPr>
    </w:p>
    <w:p w14:paraId="182DCA61" w14:textId="77777777" w:rsidR="00021792" w:rsidRDefault="00000000">
      <w:pPr>
        <w:pStyle w:val="BodyText"/>
        <w:ind w:left="521"/>
      </w:pPr>
      <w:r>
        <w:t>Potential</w:t>
      </w:r>
      <w:r>
        <w:rPr>
          <w:spacing w:val="31"/>
        </w:rPr>
        <w:t xml:space="preserve"> </w:t>
      </w:r>
      <w:r>
        <w:t>for</w:t>
      </w:r>
      <w:r>
        <w:rPr>
          <w:spacing w:val="33"/>
        </w:rPr>
        <w:t xml:space="preserve"> </w:t>
      </w:r>
      <w:r>
        <w:t>the</w:t>
      </w:r>
      <w:r>
        <w:rPr>
          <w:spacing w:val="33"/>
        </w:rPr>
        <w:t xml:space="preserve"> </w:t>
      </w:r>
      <w:r>
        <w:t>development</w:t>
      </w:r>
      <w:r>
        <w:rPr>
          <w:spacing w:val="33"/>
        </w:rPr>
        <w:t xml:space="preserve"> </w:t>
      </w:r>
      <w:r>
        <w:t>of</w:t>
      </w:r>
      <w:r>
        <w:rPr>
          <w:spacing w:val="33"/>
        </w:rPr>
        <w:t xml:space="preserve"> </w:t>
      </w:r>
      <w:r>
        <w:t>tourism</w:t>
      </w:r>
      <w:r>
        <w:rPr>
          <w:spacing w:val="33"/>
        </w:rPr>
        <w:t xml:space="preserve"> </w:t>
      </w:r>
      <w:r>
        <w:t>associated</w:t>
      </w:r>
      <w:r>
        <w:rPr>
          <w:spacing w:val="34"/>
        </w:rPr>
        <w:t xml:space="preserve"> </w:t>
      </w:r>
      <w:r>
        <w:t>with</w:t>
      </w:r>
      <w:r>
        <w:rPr>
          <w:spacing w:val="33"/>
        </w:rPr>
        <w:t xml:space="preserve"> </w:t>
      </w:r>
      <w:r>
        <w:t>the</w:t>
      </w:r>
      <w:r>
        <w:rPr>
          <w:spacing w:val="33"/>
        </w:rPr>
        <w:t xml:space="preserve"> </w:t>
      </w:r>
      <w:r>
        <w:t>Avalon</w:t>
      </w:r>
      <w:r>
        <w:rPr>
          <w:spacing w:val="33"/>
        </w:rPr>
        <w:t xml:space="preserve"> </w:t>
      </w:r>
      <w:r>
        <w:t>Corridor</w:t>
      </w:r>
      <w:r>
        <w:rPr>
          <w:spacing w:val="33"/>
        </w:rPr>
        <w:t xml:space="preserve"> </w:t>
      </w:r>
      <w:r>
        <w:t>is</w:t>
      </w:r>
      <w:r>
        <w:rPr>
          <w:spacing w:val="33"/>
        </w:rPr>
        <w:t xml:space="preserve"> </w:t>
      </w:r>
      <w:r>
        <w:t>noted</w:t>
      </w:r>
      <w:r>
        <w:rPr>
          <w:spacing w:val="33"/>
        </w:rPr>
        <w:t xml:space="preserve"> </w:t>
      </w:r>
      <w:r>
        <w:t>which</w:t>
      </w:r>
      <w:r>
        <w:rPr>
          <w:spacing w:val="34"/>
        </w:rPr>
        <w:t xml:space="preserve"> </w:t>
      </w:r>
      <w:proofErr w:type="gramStart"/>
      <w:r>
        <w:rPr>
          <w:spacing w:val="-2"/>
        </w:rPr>
        <w:t>builds</w:t>
      </w:r>
      <w:proofErr w:type="gramEnd"/>
    </w:p>
    <w:p w14:paraId="2FB9AA41" w14:textId="77777777" w:rsidR="00021792" w:rsidRDefault="00000000">
      <w:pPr>
        <w:pStyle w:val="BodyText"/>
        <w:spacing w:before="61" w:line="295" w:lineRule="auto"/>
        <w:ind w:left="521" w:right="972"/>
      </w:pPr>
      <w:r>
        <w:t>on</w:t>
      </w:r>
      <w:r>
        <w:rPr>
          <w:spacing w:val="28"/>
        </w:rPr>
        <w:t xml:space="preserve"> </w:t>
      </w:r>
      <w:r>
        <w:t>existing</w:t>
      </w:r>
      <w:r>
        <w:rPr>
          <w:spacing w:val="28"/>
        </w:rPr>
        <w:t xml:space="preserve"> </w:t>
      </w:r>
      <w:r>
        <w:t>events</w:t>
      </w:r>
      <w:r>
        <w:rPr>
          <w:spacing w:val="28"/>
        </w:rPr>
        <w:t xml:space="preserve"> </w:t>
      </w:r>
      <w:r>
        <w:t>such</w:t>
      </w:r>
      <w:r>
        <w:rPr>
          <w:spacing w:val="28"/>
        </w:rPr>
        <w:t xml:space="preserve"> </w:t>
      </w:r>
      <w:r>
        <w:t>as</w:t>
      </w:r>
      <w:r>
        <w:rPr>
          <w:spacing w:val="28"/>
        </w:rPr>
        <w:t xml:space="preserve"> </w:t>
      </w:r>
      <w:r>
        <w:t>the</w:t>
      </w:r>
      <w:r>
        <w:rPr>
          <w:spacing w:val="28"/>
        </w:rPr>
        <w:t xml:space="preserve"> </w:t>
      </w:r>
      <w:r>
        <w:t>Avalon</w:t>
      </w:r>
      <w:r>
        <w:rPr>
          <w:spacing w:val="28"/>
        </w:rPr>
        <w:t xml:space="preserve"> </w:t>
      </w:r>
      <w:r>
        <w:t>Airshow,</w:t>
      </w:r>
      <w:r>
        <w:rPr>
          <w:spacing w:val="28"/>
        </w:rPr>
        <w:t xml:space="preserve"> </w:t>
      </w:r>
      <w:r>
        <w:t>the</w:t>
      </w:r>
      <w:r>
        <w:rPr>
          <w:spacing w:val="28"/>
        </w:rPr>
        <w:t xml:space="preserve"> </w:t>
      </w:r>
      <w:r>
        <w:t>nearby</w:t>
      </w:r>
      <w:r>
        <w:rPr>
          <w:spacing w:val="28"/>
        </w:rPr>
        <w:t xml:space="preserve"> </w:t>
      </w:r>
      <w:proofErr w:type="spellStart"/>
      <w:r>
        <w:t>Wurdi</w:t>
      </w:r>
      <w:proofErr w:type="spellEnd"/>
      <w:r>
        <w:rPr>
          <w:spacing w:val="28"/>
        </w:rPr>
        <w:t xml:space="preserve"> </w:t>
      </w:r>
      <w:proofErr w:type="spellStart"/>
      <w:r>
        <w:t>Youang</w:t>
      </w:r>
      <w:proofErr w:type="spellEnd"/>
      <w:r>
        <w:rPr>
          <w:spacing w:val="28"/>
        </w:rPr>
        <w:t xml:space="preserve"> </w:t>
      </w:r>
      <w:r>
        <w:t>/</w:t>
      </w:r>
      <w:r>
        <w:rPr>
          <w:spacing w:val="28"/>
        </w:rPr>
        <w:t xml:space="preserve"> </w:t>
      </w:r>
      <w:r>
        <w:t>You</w:t>
      </w:r>
      <w:r>
        <w:rPr>
          <w:spacing w:val="28"/>
        </w:rPr>
        <w:t xml:space="preserve"> </w:t>
      </w:r>
      <w:proofErr w:type="spellStart"/>
      <w:r>
        <w:t>Yangs</w:t>
      </w:r>
      <w:proofErr w:type="spellEnd"/>
      <w:r>
        <w:t>,</w:t>
      </w:r>
      <w:r>
        <w:rPr>
          <w:spacing w:val="28"/>
        </w:rPr>
        <w:t xml:space="preserve"> </w:t>
      </w:r>
      <w:r>
        <w:t>environmental features</w:t>
      </w:r>
      <w:r>
        <w:rPr>
          <w:spacing w:val="40"/>
        </w:rPr>
        <w:t xml:space="preserve"> </w:t>
      </w:r>
      <w:r>
        <w:t>(including</w:t>
      </w:r>
      <w:r>
        <w:rPr>
          <w:spacing w:val="40"/>
        </w:rPr>
        <w:t xml:space="preserve"> </w:t>
      </w:r>
      <w:r>
        <w:t>the</w:t>
      </w:r>
      <w:r>
        <w:rPr>
          <w:spacing w:val="40"/>
        </w:rPr>
        <w:t xml:space="preserve"> </w:t>
      </w:r>
      <w:r>
        <w:t>Ramsar</w:t>
      </w:r>
      <w:r>
        <w:rPr>
          <w:spacing w:val="40"/>
        </w:rPr>
        <w:t xml:space="preserve"> </w:t>
      </w:r>
      <w:r>
        <w:t>wetlands</w:t>
      </w:r>
      <w:r>
        <w:rPr>
          <w:spacing w:val="40"/>
        </w:rPr>
        <w:t xml:space="preserve"> </w:t>
      </w:r>
      <w:r>
        <w:t>with</w:t>
      </w:r>
      <w:r>
        <w:rPr>
          <w:spacing w:val="40"/>
        </w:rPr>
        <w:t xml:space="preserve"> </w:t>
      </w:r>
      <w:r>
        <w:t>associated</w:t>
      </w:r>
      <w:r>
        <w:rPr>
          <w:spacing w:val="40"/>
        </w:rPr>
        <w:t xml:space="preserve"> </w:t>
      </w:r>
      <w:r>
        <w:t>bird</w:t>
      </w:r>
      <w:r>
        <w:rPr>
          <w:spacing w:val="40"/>
        </w:rPr>
        <w:t xml:space="preserve"> </w:t>
      </w:r>
      <w:r>
        <w:t>species)</w:t>
      </w:r>
      <w:r>
        <w:rPr>
          <w:spacing w:val="40"/>
        </w:rPr>
        <w:t xml:space="preserve"> </w:t>
      </w:r>
      <w:r>
        <w:t>and</w:t>
      </w:r>
      <w:r>
        <w:rPr>
          <w:spacing w:val="40"/>
        </w:rPr>
        <w:t xml:space="preserve"> </w:t>
      </w:r>
      <w:r>
        <w:t>the</w:t>
      </w:r>
      <w:r>
        <w:rPr>
          <w:spacing w:val="40"/>
        </w:rPr>
        <w:t xml:space="preserve"> </w:t>
      </w:r>
      <w:r>
        <w:t>development</w:t>
      </w:r>
      <w:r>
        <w:rPr>
          <w:spacing w:val="40"/>
        </w:rPr>
        <w:t xml:space="preserve"> </w:t>
      </w:r>
      <w:r>
        <w:t>of</w:t>
      </w:r>
      <w:r>
        <w:rPr>
          <w:spacing w:val="40"/>
        </w:rPr>
        <w:t xml:space="preserve"> </w:t>
      </w:r>
      <w:r>
        <w:t>bike paths</w:t>
      </w:r>
      <w:r>
        <w:rPr>
          <w:spacing w:val="39"/>
        </w:rPr>
        <w:t xml:space="preserve"> </w:t>
      </w:r>
      <w:r>
        <w:t>and</w:t>
      </w:r>
      <w:r>
        <w:rPr>
          <w:spacing w:val="39"/>
        </w:rPr>
        <w:t xml:space="preserve"> </w:t>
      </w:r>
      <w:r>
        <w:t>coastal</w:t>
      </w:r>
      <w:r>
        <w:rPr>
          <w:spacing w:val="39"/>
        </w:rPr>
        <w:t xml:space="preserve"> </w:t>
      </w:r>
      <w:r>
        <w:t>walks.</w:t>
      </w:r>
      <w:r>
        <w:rPr>
          <w:spacing w:val="39"/>
        </w:rPr>
        <w:t xml:space="preserve"> </w:t>
      </w:r>
      <w:r>
        <w:t>The</w:t>
      </w:r>
      <w:r>
        <w:rPr>
          <w:spacing w:val="39"/>
        </w:rPr>
        <w:t xml:space="preserve"> </w:t>
      </w:r>
      <w:r>
        <w:t>Port</w:t>
      </w:r>
      <w:r>
        <w:rPr>
          <w:spacing w:val="39"/>
        </w:rPr>
        <w:t xml:space="preserve"> </w:t>
      </w:r>
      <w:r>
        <w:t>Phillip</w:t>
      </w:r>
      <w:r>
        <w:rPr>
          <w:spacing w:val="39"/>
        </w:rPr>
        <w:t xml:space="preserve"> </w:t>
      </w:r>
      <w:r>
        <w:t>Bay</w:t>
      </w:r>
      <w:r>
        <w:rPr>
          <w:spacing w:val="39"/>
        </w:rPr>
        <w:t xml:space="preserve"> </w:t>
      </w:r>
      <w:r>
        <w:t>Trail</w:t>
      </w:r>
      <w:r>
        <w:rPr>
          <w:spacing w:val="39"/>
        </w:rPr>
        <w:t xml:space="preserve"> </w:t>
      </w:r>
      <w:r>
        <w:t>will</w:t>
      </w:r>
      <w:r>
        <w:rPr>
          <w:spacing w:val="39"/>
        </w:rPr>
        <w:t xml:space="preserve"> </w:t>
      </w:r>
      <w:r>
        <w:t>be</w:t>
      </w:r>
      <w:r>
        <w:rPr>
          <w:spacing w:val="39"/>
        </w:rPr>
        <w:t xml:space="preserve"> </w:t>
      </w:r>
      <w:r>
        <w:t>a</w:t>
      </w:r>
      <w:r>
        <w:rPr>
          <w:spacing w:val="39"/>
        </w:rPr>
        <w:t xml:space="preserve"> </w:t>
      </w:r>
      <w:r>
        <w:t>visitor</w:t>
      </w:r>
      <w:r>
        <w:rPr>
          <w:spacing w:val="39"/>
        </w:rPr>
        <w:t xml:space="preserve"> </w:t>
      </w:r>
      <w:r>
        <w:t>attraction</w:t>
      </w:r>
      <w:r>
        <w:rPr>
          <w:spacing w:val="39"/>
        </w:rPr>
        <w:t xml:space="preserve"> </w:t>
      </w:r>
      <w:r>
        <w:t>when</w:t>
      </w:r>
      <w:r>
        <w:rPr>
          <w:spacing w:val="39"/>
        </w:rPr>
        <w:t xml:space="preserve"> </w:t>
      </w:r>
      <w:r>
        <w:t>the</w:t>
      </w:r>
      <w:r>
        <w:rPr>
          <w:spacing w:val="39"/>
        </w:rPr>
        <w:t xml:space="preserve"> </w:t>
      </w:r>
      <w:r>
        <w:t>missing</w:t>
      </w:r>
      <w:r>
        <w:rPr>
          <w:spacing w:val="39"/>
        </w:rPr>
        <w:t xml:space="preserve"> </w:t>
      </w:r>
      <w:proofErr w:type="gramStart"/>
      <w:r>
        <w:t>link</w:t>
      </w:r>
      <w:proofErr w:type="gramEnd"/>
    </w:p>
    <w:p w14:paraId="00C5503E" w14:textId="77777777" w:rsidR="00021792" w:rsidRDefault="00000000">
      <w:pPr>
        <w:pStyle w:val="BodyText"/>
        <w:spacing w:before="3" w:line="295" w:lineRule="auto"/>
        <w:ind w:left="521" w:right="972"/>
      </w:pPr>
      <w:r>
        <w:t>between</w:t>
      </w:r>
      <w:r>
        <w:rPr>
          <w:spacing w:val="34"/>
        </w:rPr>
        <w:t xml:space="preserve"> </w:t>
      </w:r>
      <w:r>
        <w:t>Wyndham</w:t>
      </w:r>
      <w:r>
        <w:rPr>
          <w:spacing w:val="34"/>
        </w:rPr>
        <w:t xml:space="preserve"> </w:t>
      </w:r>
      <w:r>
        <w:t>and</w:t>
      </w:r>
      <w:r>
        <w:rPr>
          <w:spacing w:val="34"/>
        </w:rPr>
        <w:t xml:space="preserve"> </w:t>
      </w:r>
      <w:r>
        <w:t>Greater</w:t>
      </w:r>
      <w:r>
        <w:rPr>
          <w:spacing w:val="34"/>
        </w:rPr>
        <w:t xml:space="preserve"> </w:t>
      </w:r>
      <w:r>
        <w:t>Geelong</w:t>
      </w:r>
      <w:r>
        <w:rPr>
          <w:spacing w:val="34"/>
        </w:rPr>
        <w:t xml:space="preserve"> </w:t>
      </w:r>
      <w:r>
        <w:t>is</w:t>
      </w:r>
      <w:r>
        <w:rPr>
          <w:spacing w:val="34"/>
        </w:rPr>
        <w:t xml:space="preserve"> </w:t>
      </w:r>
      <w:r>
        <w:t>completed.</w:t>
      </w:r>
      <w:r>
        <w:rPr>
          <w:spacing w:val="34"/>
        </w:rPr>
        <w:t xml:space="preserve"> </w:t>
      </w:r>
      <w:r>
        <w:t>However,</w:t>
      </w:r>
      <w:r>
        <w:rPr>
          <w:spacing w:val="34"/>
        </w:rPr>
        <w:t xml:space="preserve"> </w:t>
      </w:r>
      <w:r>
        <w:t>this</w:t>
      </w:r>
      <w:r>
        <w:rPr>
          <w:spacing w:val="34"/>
        </w:rPr>
        <w:t xml:space="preserve"> </w:t>
      </w:r>
      <w:r>
        <w:t>is</w:t>
      </w:r>
      <w:r>
        <w:rPr>
          <w:spacing w:val="34"/>
        </w:rPr>
        <w:t xml:space="preserve"> </w:t>
      </w:r>
      <w:r>
        <w:t>unlikely</w:t>
      </w:r>
      <w:r>
        <w:rPr>
          <w:spacing w:val="34"/>
        </w:rPr>
        <w:t xml:space="preserve"> </w:t>
      </w:r>
      <w:r>
        <w:t>to</w:t>
      </w:r>
      <w:r>
        <w:rPr>
          <w:spacing w:val="34"/>
        </w:rPr>
        <w:t xml:space="preserve"> </w:t>
      </w:r>
      <w:r>
        <w:t>result</w:t>
      </w:r>
      <w:r>
        <w:rPr>
          <w:spacing w:val="34"/>
        </w:rPr>
        <w:t xml:space="preserve"> </w:t>
      </w:r>
      <w:r>
        <w:t>in</w:t>
      </w:r>
      <w:r>
        <w:rPr>
          <w:spacing w:val="34"/>
        </w:rPr>
        <w:t xml:space="preserve"> </w:t>
      </w:r>
      <w:r>
        <w:t>the</w:t>
      </w:r>
      <w:r>
        <w:rPr>
          <w:spacing w:val="34"/>
        </w:rPr>
        <w:t xml:space="preserve"> </w:t>
      </w:r>
      <w:r>
        <w:t>Avalon Corridor</w:t>
      </w:r>
      <w:r>
        <w:rPr>
          <w:spacing w:val="40"/>
        </w:rPr>
        <w:t xml:space="preserve"> </w:t>
      </w:r>
      <w:r>
        <w:t>becoming</w:t>
      </w:r>
      <w:r>
        <w:rPr>
          <w:spacing w:val="40"/>
        </w:rPr>
        <w:t xml:space="preserve"> </w:t>
      </w:r>
      <w:r>
        <w:t>a</w:t>
      </w:r>
      <w:r>
        <w:rPr>
          <w:spacing w:val="40"/>
        </w:rPr>
        <w:t xml:space="preserve"> </w:t>
      </w:r>
      <w:r>
        <w:t>noted</w:t>
      </w:r>
      <w:r>
        <w:rPr>
          <w:spacing w:val="40"/>
        </w:rPr>
        <w:t xml:space="preserve"> </w:t>
      </w:r>
      <w:r>
        <w:t>visitor</w:t>
      </w:r>
      <w:r>
        <w:rPr>
          <w:spacing w:val="40"/>
        </w:rPr>
        <w:t xml:space="preserve"> </w:t>
      </w:r>
      <w:proofErr w:type="gramStart"/>
      <w:r>
        <w:t>destination</w:t>
      </w:r>
      <w:r>
        <w:rPr>
          <w:spacing w:val="40"/>
        </w:rPr>
        <w:t xml:space="preserve"> </w:t>
      </w:r>
      <w:r>
        <w:t>in</w:t>
      </w:r>
      <w:r>
        <w:rPr>
          <w:spacing w:val="40"/>
        </w:rPr>
        <w:t xml:space="preserve"> </w:t>
      </w:r>
      <w:r>
        <w:t>its</w:t>
      </w:r>
      <w:r>
        <w:rPr>
          <w:spacing w:val="40"/>
        </w:rPr>
        <w:t xml:space="preserve"> </w:t>
      </w:r>
      <w:r>
        <w:t>own</w:t>
      </w:r>
      <w:r>
        <w:rPr>
          <w:spacing w:val="40"/>
        </w:rPr>
        <w:t xml:space="preserve"> </w:t>
      </w:r>
      <w:r>
        <w:t>right</w:t>
      </w:r>
      <w:proofErr w:type="gramEnd"/>
      <w:r>
        <w:rPr>
          <w:spacing w:val="40"/>
        </w:rPr>
        <w:t xml:space="preserve"> </w:t>
      </w:r>
      <w:r>
        <w:t>(such</w:t>
      </w:r>
      <w:r>
        <w:rPr>
          <w:spacing w:val="40"/>
        </w:rPr>
        <w:t xml:space="preserve"> </w:t>
      </w:r>
      <w:r>
        <w:t>as</w:t>
      </w:r>
      <w:r>
        <w:rPr>
          <w:spacing w:val="40"/>
        </w:rPr>
        <w:t xml:space="preserve"> </w:t>
      </w:r>
      <w:r>
        <w:t>the</w:t>
      </w:r>
      <w:r>
        <w:rPr>
          <w:spacing w:val="40"/>
        </w:rPr>
        <w:t xml:space="preserve"> </w:t>
      </w:r>
      <w:r>
        <w:t>Bellarine</w:t>
      </w:r>
      <w:r>
        <w:rPr>
          <w:spacing w:val="40"/>
        </w:rPr>
        <w:t xml:space="preserve"> </w:t>
      </w:r>
      <w:r>
        <w:t>Peninsula).</w:t>
      </w:r>
    </w:p>
    <w:p w14:paraId="2CA3F8B9" w14:textId="77777777" w:rsidR="00021792" w:rsidRDefault="00021792">
      <w:pPr>
        <w:spacing w:line="295" w:lineRule="auto"/>
        <w:sectPr w:rsidR="00021792">
          <w:type w:val="continuous"/>
          <w:pgSz w:w="23820" w:h="16840" w:orient="landscape"/>
          <w:pgMar w:top="1920" w:right="0" w:bottom="280" w:left="80" w:header="0" w:footer="0" w:gutter="0"/>
          <w:cols w:num="2" w:space="720" w:equalWidth="0">
            <w:col w:w="11548" w:space="40"/>
            <w:col w:w="12152"/>
          </w:cols>
        </w:sectPr>
      </w:pPr>
    </w:p>
    <w:p w14:paraId="29898C67" w14:textId="77777777" w:rsidR="00021792" w:rsidRDefault="00000000">
      <w:pPr>
        <w:pStyle w:val="Heading3"/>
        <w:rPr>
          <w:u w:val="none"/>
        </w:rPr>
      </w:pPr>
      <w:bookmarkStart w:id="88" w:name="_bookmark49"/>
      <w:bookmarkStart w:id="89" w:name="6.2_LAND_AVAILABLE_FOR_DEVELOPMENT"/>
      <w:bookmarkStart w:id="90" w:name="6.3_RELEVANT_ECONOMIC_TRENDS"/>
      <w:bookmarkStart w:id="91" w:name="_bookmark48"/>
      <w:bookmarkEnd w:id="88"/>
      <w:bookmarkEnd w:id="89"/>
      <w:bookmarkEnd w:id="90"/>
      <w:bookmarkEnd w:id="91"/>
      <w:r>
        <w:rPr>
          <w:color w:val="003263"/>
          <w:spacing w:val="31"/>
          <w:u w:val="thick" w:color="003263"/>
        </w:rPr>
        <w:lastRenderedPageBreak/>
        <w:t>6.2–6.3</w:t>
      </w:r>
    </w:p>
    <w:p w14:paraId="1CDC1D6E" w14:textId="77777777" w:rsidR="00021792" w:rsidRDefault="00021792">
      <w:pPr>
        <w:pStyle w:val="BodyText"/>
        <w:rPr>
          <w:rFonts w:ascii="Calibri"/>
          <w:b/>
          <w:sz w:val="20"/>
        </w:rPr>
      </w:pPr>
    </w:p>
    <w:p w14:paraId="4361C42A" w14:textId="77777777" w:rsidR="00021792" w:rsidRDefault="00021792">
      <w:pPr>
        <w:pStyle w:val="BodyText"/>
        <w:rPr>
          <w:rFonts w:ascii="Calibri"/>
          <w:b/>
          <w:sz w:val="20"/>
        </w:rPr>
      </w:pPr>
    </w:p>
    <w:p w14:paraId="18AF4E1F" w14:textId="77777777" w:rsidR="00021792" w:rsidRDefault="00021792">
      <w:pPr>
        <w:pStyle w:val="BodyText"/>
        <w:rPr>
          <w:rFonts w:ascii="Calibri"/>
          <w:b/>
          <w:sz w:val="20"/>
        </w:rPr>
      </w:pPr>
    </w:p>
    <w:p w14:paraId="1854C8BE" w14:textId="77777777" w:rsidR="00021792" w:rsidRDefault="00021792">
      <w:pPr>
        <w:pStyle w:val="BodyText"/>
        <w:rPr>
          <w:rFonts w:ascii="Calibri"/>
          <w:b/>
          <w:sz w:val="20"/>
        </w:rPr>
      </w:pPr>
    </w:p>
    <w:p w14:paraId="07A5CD76" w14:textId="77777777" w:rsidR="00021792" w:rsidRDefault="00021792">
      <w:pPr>
        <w:pStyle w:val="BodyText"/>
        <w:rPr>
          <w:rFonts w:ascii="Calibri"/>
          <w:b/>
          <w:sz w:val="20"/>
        </w:rPr>
      </w:pPr>
    </w:p>
    <w:p w14:paraId="7EC7D053" w14:textId="77777777" w:rsidR="00021792" w:rsidRDefault="00021792">
      <w:pPr>
        <w:pStyle w:val="BodyText"/>
        <w:spacing w:before="9"/>
        <w:rPr>
          <w:rFonts w:ascii="Calibri"/>
          <w:b/>
          <w:sz w:val="18"/>
        </w:rPr>
      </w:pPr>
    </w:p>
    <w:p w14:paraId="529003A7" w14:textId="77777777" w:rsidR="00021792" w:rsidRDefault="00021792">
      <w:pPr>
        <w:rPr>
          <w:rFonts w:ascii="Calibri"/>
          <w:sz w:val="18"/>
        </w:rPr>
        <w:sectPr w:rsidR="00021792">
          <w:footerReference w:type="even" r:id="rId65"/>
          <w:pgSz w:w="23820" w:h="16840" w:orient="landscape"/>
          <w:pgMar w:top="1040" w:right="0" w:bottom="280" w:left="80" w:header="0" w:footer="0" w:gutter="0"/>
          <w:cols w:space="720"/>
        </w:sectPr>
      </w:pPr>
    </w:p>
    <w:p w14:paraId="79E8EF1D" w14:textId="77777777" w:rsidR="00021792" w:rsidRDefault="00000000">
      <w:pPr>
        <w:pStyle w:val="Heading5"/>
        <w:numPr>
          <w:ilvl w:val="1"/>
          <w:numId w:val="62"/>
        </w:numPr>
        <w:tabs>
          <w:tab w:val="left" w:pos="1832"/>
        </w:tabs>
        <w:spacing w:line="549" w:lineRule="exact"/>
        <w:ind w:left="1831" w:hanging="779"/>
        <w:jc w:val="left"/>
        <w:rPr>
          <w:color w:val="003263"/>
        </w:rPr>
      </w:pPr>
      <w:r>
        <w:rPr>
          <w:color w:val="003263"/>
          <w:spacing w:val="32"/>
        </w:rPr>
        <w:t>LAND</w:t>
      </w:r>
      <w:r>
        <w:rPr>
          <w:color w:val="003263"/>
          <w:spacing w:val="70"/>
        </w:rPr>
        <w:t xml:space="preserve"> </w:t>
      </w:r>
      <w:r>
        <w:rPr>
          <w:color w:val="003263"/>
          <w:spacing w:val="33"/>
        </w:rPr>
        <w:t>AVAILABLE</w:t>
      </w:r>
      <w:r>
        <w:rPr>
          <w:color w:val="003263"/>
          <w:spacing w:val="71"/>
        </w:rPr>
        <w:t xml:space="preserve"> </w:t>
      </w:r>
      <w:r>
        <w:rPr>
          <w:color w:val="003263"/>
          <w:spacing w:val="27"/>
        </w:rPr>
        <w:t>FOR</w:t>
      </w:r>
      <w:r>
        <w:rPr>
          <w:color w:val="003263"/>
          <w:spacing w:val="71"/>
        </w:rPr>
        <w:t xml:space="preserve"> </w:t>
      </w:r>
      <w:r>
        <w:rPr>
          <w:color w:val="003263"/>
          <w:spacing w:val="36"/>
        </w:rPr>
        <w:t xml:space="preserve">DEVELOPMENT </w:t>
      </w:r>
    </w:p>
    <w:p w14:paraId="782A1661" w14:textId="77777777" w:rsidR="00021792" w:rsidRDefault="00000000">
      <w:pPr>
        <w:pStyle w:val="BodyText"/>
        <w:spacing w:before="340" w:line="295" w:lineRule="auto"/>
        <w:ind w:left="1053"/>
      </w:pPr>
      <w:r>
        <w:t>Land</w:t>
      </w:r>
      <w:r>
        <w:rPr>
          <w:spacing w:val="38"/>
        </w:rPr>
        <w:t xml:space="preserve"> </w:t>
      </w:r>
      <w:r>
        <w:t>identified</w:t>
      </w:r>
      <w:r>
        <w:rPr>
          <w:spacing w:val="38"/>
        </w:rPr>
        <w:t xml:space="preserve"> </w:t>
      </w:r>
      <w:r>
        <w:t>in</w:t>
      </w:r>
      <w:r>
        <w:rPr>
          <w:spacing w:val="38"/>
        </w:rPr>
        <w:t xml:space="preserve"> </w:t>
      </w:r>
      <w:r>
        <w:t>the</w:t>
      </w:r>
      <w:r>
        <w:rPr>
          <w:spacing w:val="38"/>
        </w:rPr>
        <w:t xml:space="preserve"> </w:t>
      </w:r>
      <w:r>
        <w:t>Avalon</w:t>
      </w:r>
      <w:r>
        <w:rPr>
          <w:spacing w:val="38"/>
        </w:rPr>
        <w:t xml:space="preserve"> </w:t>
      </w:r>
      <w:r>
        <w:t>Corridor</w:t>
      </w:r>
      <w:r>
        <w:rPr>
          <w:spacing w:val="38"/>
        </w:rPr>
        <w:t xml:space="preserve"> </w:t>
      </w:r>
      <w:r>
        <w:t>with</w:t>
      </w:r>
      <w:r>
        <w:rPr>
          <w:spacing w:val="38"/>
        </w:rPr>
        <w:t xml:space="preserve"> </w:t>
      </w:r>
      <w:r>
        <w:t>potential</w:t>
      </w:r>
      <w:r>
        <w:rPr>
          <w:spacing w:val="38"/>
        </w:rPr>
        <w:t xml:space="preserve"> </w:t>
      </w:r>
      <w:r>
        <w:t>to</w:t>
      </w:r>
      <w:r>
        <w:rPr>
          <w:spacing w:val="38"/>
        </w:rPr>
        <w:t xml:space="preserve"> </w:t>
      </w:r>
      <w:r>
        <w:t>be</w:t>
      </w:r>
      <w:r>
        <w:rPr>
          <w:spacing w:val="38"/>
        </w:rPr>
        <w:t xml:space="preserve"> </w:t>
      </w:r>
      <w:r>
        <w:t>developed</w:t>
      </w:r>
      <w:r>
        <w:rPr>
          <w:spacing w:val="38"/>
        </w:rPr>
        <w:t xml:space="preserve"> </w:t>
      </w:r>
      <w:r>
        <w:t>for</w:t>
      </w:r>
      <w:r>
        <w:rPr>
          <w:spacing w:val="38"/>
        </w:rPr>
        <w:t xml:space="preserve"> </w:t>
      </w:r>
      <w:r>
        <w:t>employment</w:t>
      </w:r>
      <w:r>
        <w:rPr>
          <w:spacing w:val="38"/>
        </w:rPr>
        <w:t xml:space="preserve"> </w:t>
      </w:r>
      <w:r>
        <w:t>purposes</w:t>
      </w:r>
      <w:r>
        <w:rPr>
          <w:spacing w:val="38"/>
        </w:rPr>
        <w:t xml:space="preserve"> </w:t>
      </w:r>
      <w:r>
        <w:t>totals approximately</w:t>
      </w:r>
      <w:r>
        <w:rPr>
          <w:spacing w:val="40"/>
        </w:rPr>
        <w:t xml:space="preserve"> </w:t>
      </w:r>
      <w:r>
        <w:t>1,800</w:t>
      </w:r>
      <w:r>
        <w:rPr>
          <w:spacing w:val="40"/>
        </w:rPr>
        <w:t xml:space="preserve"> </w:t>
      </w:r>
      <w:r>
        <w:t>hectares</w:t>
      </w:r>
      <w:r>
        <w:rPr>
          <w:spacing w:val="40"/>
        </w:rPr>
        <w:t xml:space="preserve"> </w:t>
      </w:r>
      <w:r>
        <w:t>in</w:t>
      </w:r>
      <w:r>
        <w:rPr>
          <w:spacing w:val="40"/>
        </w:rPr>
        <w:t xml:space="preserve"> </w:t>
      </w:r>
      <w:r>
        <w:t>net</w:t>
      </w:r>
      <w:r>
        <w:rPr>
          <w:spacing w:val="40"/>
        </w:rPr>
        <w:t xml:space="preserve"> </w:t>
      </w:r>
      <w:r>
        <w:t>developable</w:t>
      </w:r>
      <w:r>
        <w:rPr>
          <w:spacing w:val="40"/>
        </w:rPr>
        <w:t xml:space="preserve"> </w:t>
      </w:r>
      <w:r>
        <w:t>area</w:t>
      </w:r>
      <w:r>
        <w:rPr>
          <w:spacing w:val="40"/>
        </w:rPr>
        <w:t xml:space="preserve"> </w:t>
      </w:r>
      <w:r>
        <w:t>(NDA).</w:t>
      </w:r>
      <w:r>
        <w:rPr>
          <w:spacing w:val="40"/>
        </w:rPr>
        <w:t xml:space="preserve"> </w:t>
      </w:r>
      <w:r>
        <w:t>This</w:t>
      </w:r>
      <w:r>
        <w:rPr>
          <w:spacing w:val="40"/>
        </w:rPr>
        <w:t xml:space="preserve"> </w:t>
      </w:r>
      <w:r>
        <w:t>land</w:t>
      </w:r>
      <w:r>
        <w:rPr>
          <w:spacing w:val="40"/>
        </w:rPr>
        <w:t xml:space="preserve"> </w:t>
      </w:r>
      <w:r>
        <w:t>supply</w:t>
      </w:r>
      <w:r>
        <w:rPr>
          <w:spacing w:val="40"/>
        </w:rPr>
        <w:t xml:space="preserve"> </w:t>
      </w:r>
      <w:r>
        <w:t>would</w:t>
      </w:r>
      <w:r>
        <w:rPr>
          <w:spacing w:val="40"/>
        </w:rPr>
        <w:t xml:space="preserve"> </w:t>
      </w:r>
      <w:r>
        <w:t>indicatively</w:t>
      </w:r>
    </w:p>
    <w:p w14:paraId="01A98858" w14:textId="77777777" w:rsidR="00021792" w:rsidRDefault="00000000">
      <w:pPr>
        <w:pStyle w:val="BodyText"/>
        <w:spacing w:before="2" w:line="295" w:lineRule="auto"/>
        <w:ind w:left="1053"/>
      </w:pPr>
      <w:r>
        <w:t>support</w:t>
      </w:r>
      <w:r>
        <w:rPr>
          <w:spacing w:val="38"/>
        </w:rPr>
        <w:t xml:space="preserve"> </w:t>
      </w:r>
      <w:r>
        <w:t>around</w:t>
      </w:r>
      <w:r>
        <w:rPr>
          <w:spacing w:val="38"/>
        </w:rPr>
        <w:t xml:space="preserve"> </w:t>
      </w:r>
      <w:r>
        <w:t>36,000</w:t>
      </w:r>
      <w:r>
        <w:rPr>
          <w:spacing w:val="38"/>
        </w:rPr>
        <w:t xml:space="preserve"> </w:t>
      </w:r>
      <w:r>
        <w:t>jobs,</w:t>
      </w:r>
      <w:r>
        <w:rPr>
          <w:spacing w:val="38"/>
        </w:rPr>
        <w:t xml:space="preserve"> </w:t>
      </w:r>
      <w:r>
        <w:t>assuming</w:t>
      </w:r>
      <w:r>
        <w:rPr>
          <w:spacing w:val="38"/>
        </w:rPr>
        <w:t xml:space="preserve"> </w:t>
      </w:r>
      <w:r>
        <w:t>1</w:t>
      </w:r>
      <w:r>
        <w:rPr>
          <w:spacing w:val="38"/>
        </w:rPr>
        <w:t xml:space="preserve"> </w:t>
      </w:r>
      <w:r>
        <w:t>hectare</w:t>
      </w:r>
      <w:r>
        <w:rPr>
          <w:spacing w:val="38"/>
        </w:rPr>
        <w:t xml:space="preserve"> </w:t>
      </w:r>
      <w:r>
        <w:t>of</w:t>
      </w:r>
      <w:r>
        <w:rPr>
          <w:spacing w:val="38"/>
        </w:rPr>
        <w:t xml:space="preserve"> </w:t>
      </w:r>
      <w:r>
        <w:t>developable</w:t>
      </w:r>
      <w:r>
        <w:rPr>
          <w:spacing w:val="38"/>
        </w:rPr>
        <w:t xml:space="preserve"> </w:t>
      </w:r>
      <w:r>
        <w:t>employment</w:t>
      </w:r>
      <w:r>
        <w:rPr>
          <w:spacing w:val="38"/>
        </w:rPr>
        <w:t xml:space="preserve"> </w:t>
      </w:r>
      <w:r>
        <w:t>land</w:t>
      </w:r>
      <w:r>
        <w:rPr>
          <w:spacing w:val="38"/>
        </w:rPr>
        <w:t xml:space="preserve"> </w:t>
      </w:r>
      <w:r>
        <w:t>would</w:t>
      </w:r>
      <w:r>
        <w:rPr>
          <w:spacing w:val="38"/>
        </w:rPr>
        <w:t xml:space="preserve"> </w:t>
      </w:r>
      <w:r>
        <w:t>support</w:t>
      </w:r>
      <w:r>
        <w:rPr>
          <w:spacing w:val="38"/>
        </w:rPr>
        <w:t xml:space="preserve"> </w:t>
      </w:r>
      <w:r>
        <w:t>20 full time equivalent (FTE) jobs.</w:t>
      </w:r>
    </w:p>
    <w:p w14:paraId="5FE04A3E" w14:textId="77777777" w:rsidR="00021792" w:rsidRDefault="00021792">
      <w:pPr>
        <w:pStyle w:val="BodyText"/>
        <w:spacing w:before="4"/>
        <w:rPr>
          <w:sz w:val="25"/>
        </w:rPr>
      </w:pPr>
    </w:p>
    <w:p w14:paraId="3A8D2828" w14:textId="77777777" w:rsidR="00021792" w:rsidRDefault="00000000">
      <w:pPr>
        <w:pStyle w:val="BodyText"/>
        <w:spacing w:line="295" w:lineRule="auto"/>
        <w:ind w:left="1053" w:right="236"/>
      </w:pPr>
      <w:r>
        <w:t>Assuming</w:t>
      </w:r>
      <w:r>
        <w:rPr>
          <w:spacing w:val="37"/>
        </w:rPr>
        <w:t xml:space="preserve"> </w:t>
      </w:r>
      <w:r>
        <w:t>annual</w:t>
      </w:r>
      <w:r>
        <w:rPr>
          <w:spacing w:val="37"/>
        </w:rPr>
        <w:t xml:space="preserve"> </w:t>
      </w:r>
      <w:r>
        <w:t>employment</w:t>
      </w:r>
      <w:r>
        <w:rPr>
          <w:spacing w:val="37"/>
        </w:rPr>
        <w:t xml:space="preserve"> </w:t>
      </w:r>
      <w:r>
        <w:t>land</w:t>
      </w:r>
      <w:r>
        <w:rPr>
          <w:spacing w:val="37"/>
        </w:rPr>
        <w:t xml:space="preserve"> </w:t>
      </w:r>
      <w:r>
        <w:t>consumption</w:t>
      </w:r>
      <w:r>
        <w:rPr>
          <w:spacing w:val="37"/>
        </w:rPr>
        <w:t xml:space="preserve"> </w:t>
      </w:r>
      <w:r>
        <w:t>is</w:t>
      </w:r>
      <w:r>
        <w:rPr>
          <w:spacing w:val="37"/>
        </w:rPr>
        <w:t xml:space="preserve"> </w:t>
      </w:r>
      <w:r>
        <w:t>equivalent</w:t>
      </w:r>
      <w:r>
        <w:rPr>
          <w:spacing w:val="37"/>
        </w:rPr>
        <w:t xml:space="preserve"> </w:t>
      </w:r>
      <w:r>
        <w:t>to</w:t>
      </w:r>
      <w:r>
        <w:rPr>
          <w:spacing w:val="37"/>
        </w:rPr>
        <w:t xml:space="preserve"> </w:t>
      </w:r>
      <w:r>
        <w:t>15</w:t>
      </w:r>
      <w:r>
        <w:rPr>
          <w:spacing w:val="37"/>
        </w:rPr>
        <w:t xml:space="preserve"> </w:t>
      </w:r>
      <w:r>
        <w:t>percent</w:t>
      </w:r>
      <w:r>
        <w:rPr>
          <w:spacing w:val="37"/>
        </w:rPr>
        <w:t xml:space="preserve"> </w:t>
      </w:r>
      <w:r>
        <w:t>of</w:t>
      </w:r>
      <w:r>
        <w:rPr>
          <w:spacing w:val="37"/>
        </w:rPr>
        <w:t xml:space="preserve"> </w:t>
      </w:r>
      <w:r>
        <w:t>the</w:t>
      </w:r>
      <w:r>
        <w:rPr>
          <w:spacing w:val="37"/>
        </w:rPr>
        <w:t xml:space="preserve"> </w:t>
      </w:r>
      <w:r>
        <w:t>recent</w:t>
      </w:r>
      <w:r>
        <w:rPr>
          <w:spacing w:val="37"/>
        </w:rPr>
        <w:t xml:space="preserve"> </w:t>
      </w:r>
      <w:r>
        <w:t>uptake per</w:t>
      </w:r>
      <w:r>
        <w:rPr>
          <w:spacing w:val="40"/>
        </w:rPr>
        <w:t xml:space="preserve"> </w:t>
      </w:r>
      <w:r>
        <w:t>annum</w:t>
      </w:r>
      <w:r>
        <w:rPr>
          <w:spacing w:val="40"/>
        </w:rPr>
        <w:t xml:space="preserve"> </w:t>
      </w:r>
      <w:r>
        <w:t>of</w:t>
      </w:r>
      <w:r>
        <w:rPr>
          <w:spacing w:val="40"/>
        </w:rPr>
        <w:t xml:space="preserve"> </w:t>
      </w:r>
      <w:r>
        <w:t>industrial</w:t>
      </w:r>
      <w:r>
        <w:rPr>
          <w:spacing w:val="40"/>
        </w:rPr>
        <w:t xml:space="preserve"> </w:t>
      </w:r>
      <w:r>
        <w:t>land</w:t>
      </w:r>
      <w:r>
        <w:rPr>
          <w:spacing w:val="40"/>
        </w:rPr>
        <w:t xml:space="preserve"> </w:t>
      </w:r>
      <w:r>
        <w:t>in</w:t>
      </w:r>
      <w:r>
        <w:rPr>
          <w:spacing w:val="40"/>
        </w:rPr>
        <w:t xml:space="preserve"> </w:t>
      </w:r>
      <w:r>
        <w:t>Greater</w:t>
      </w:r>
      <w:r>
        <w:rPr>
          <w:spacing w:val="40"/>
        </w:rPr>
        <w:t xml:space="preserve"> </w:t>
      </w:r>
      <w:r>
        <w:t>Geelong</w:t>
      </w:r>
      <w:r>
        <w:rPr>
          <w:spacing w:val="40"/>
        </w:rPr>
        <w:t xml:space="preserve"> </w:t>
      </w:r>
      <w:r>
        <w:t>and</w:t>
      </w:r>
      <w:r>
        <w:rPr>
          <w:spacing w:val="40"/>
        </w:rPr>
        <w:t xml:space="preserve"> </w:t>
      </w:r>
      <w:r>
        <w:t>Wyndham</w:t>
      </w:r>
      <w:r>
        <w:rPr>
          <w:spacing w:val="40"/>
        </w:rPr>
        <w:t xml:space="preserve"> </w:t>
      </w:r>
      <w:r>
        <w:t>(combined),</w:t>
      </w:r>
      <w:r>
        <w:rPr>
          <w:spacing w:val="40"/>
        </w:rPr>
        <w:t xml:space="preserve"> </w:t>
      </w:r>
      <w:r>
        <w:t>the</w:t>
      </w:r>
      <w:r>
        <w:rPr>
          <w:spacing w:val="40"/>
        </w:rPr>
        <w:t xml:space="preserve"> </w:t>
      </w:r>
      <w:r>
        <w:t>Avalon</w:t>
      </w:r>
      <w:r>
        <w:rPr>
          <w:spacing w:val="40"/>
        </w:rPr>
        <w:t xml:space="preserve"> </w:t>
      </w:r>
      <w:r>
        <w:t>Corridor could</w:t>
      </w:r>
      <w:r>
        <w:rPr>
          <w:spacing w:val="38"/>
        </w:rPr>
        <w:t xml:space="preserve"> </w:t>
      </w:r>
      <w:r>
        <w:t>accommodate</w:t>
      </w:r>
      <w:r>
        <w:rPr>
          <w:spacing w:val="38"/>
        </w:rPr>
        <w:t xml:space="preserve"> </w:t>
      </w:r>
      <w:r>
        <w:t>an</w:t>
      </w:r>
      <w:r>
        <w:rPr>
          <w:spacing w:val="38"/>
        </w:rPr>
        <w:t xml:space="preserve"> </w:t>
      </w:r>
      <w:r>
        <w:t>estimated</w:t>
      </w:r>
      <w:r>
        <w:rPr>
          <w:spacing w:val="38"/>
        </w:rPr>
        <w:t xml:space="preserve"> </w:t>
      </w:r>
      <w:r>
        <w:t>additional</w:t>
      </w:r>
      <w:r>
        <w:rPr>
          <w:spacing w:val="38"/>
        </w:rPr>
        <w:t xml:space="preserve"> </w:t>
      </w:r>
      <w:r>
        <w:t>5,040</w:t>
      </w:r>
      <w:r>
        <w:rPr>
          <w:spacing w:val="38"/>
        </w:rPr>
        <w:t xml:space="preserve"> </w:t>
      </w:r>
      <w:r>
        <w:t>direct</w:t>
      </w:r>
      <w:r>
        <w:rPr>
          <w:spacing w:val="38"/>
        </w:rPr>
        <w:t xml:space="preserve"> </w:t>
      </w:r>
      <w:r>
        <w:t>FTE</w:t>
      </w:r>
      <w:r>
        <w:rPr>
          <w:spacing w:val="38"/>
        </w:rPr>
        <w:t xml:space="preserve"> </w:t>
      </w:r>
      <w:r>
        <w:t>jobs</w:t>
      </w:r>
      <w:r>
        <w:rPr>
          <w:spacing w:val="38"/>
        </w:rPr>
        <w:t xml:space="preserve"> </w:t>
      </w:r>
      <w:r>
        <w:t>over</w:t>
      </w:r>
      <w:r>
        <w:rPr>
          <w:spacing w:val="38"/>
        </w:rPr>
        <w:t xml:space="preserve"> </w:t>
      </w:r>
      <w:r>
        <w:t>a</w:t>
      </w:r>
      <w:r>
        <w:rPr>
          <w:spacing w:val="38"/>
        </w:rPr>
        <w:t xml:space="preserve"> </w:t>
      </w:r>
      <w:proofErr w:type="gramStart"/>
      <w:r>
        <w:t>20</w:t>
      </w:r>
      <w:r>
        <w:rPr>
          <w:spacing w:val="38"/>
        </w:rPr>
        <w:t xml:space="preserve"> </w:t>
      </w:r>
      <w:r>
        <w:t>year</w:t>
      </w:r>
      <w:proofErr w:type="gramEnd"/>
      <w:r>
        <w:rPr>
          <w:spacing w:val="38"/>
        </w:rPr>
        <w:t xml:space="preserve"> </w:t>
      </w:r>
      <w:r>
        <w:t>period.</w:t>
      </w:r>
      <w:r>
        <w:rPr>
          <w:spacing w:val="38"/>
        </w:rPr>
        <w:t xml:space="preserve"> </w:t>
      </w:r>
      <w:r>
        <w:t>This</w:t>
      </w:r>
      <w:r>
        <w:rPr>
          <w:spacing w:val="38"/>
        </w:rPr>
        <w:t xml:space="preserve"> </w:t>
      </w:r>
      <w:proofErr w:type="gramStart"/>
      <w:r>
        <w:t>is</w:t>
      </w:r>
      <w:proofErr w:type="gramEnd"/>
    </w:p>
    <w:p w14:paraId="544A6098" w14:textId="77777777" w:rsidR="00021792" w:rsidRDefault="00000000">
      <w:pPr>
        <w:pStyle w:val="BodyText"/>
        <w:spacing w:before="4" w:line="295" w:lineRule="auto"/>
        <w:ind w:left="1053"/>
      </w:pPr>
      <w:r>
        <w:t>equivalent</w:t>
      </w:r>
      <w:r>
        <w:rPr>
          <w:spacing w:val="33"/>
        </w:rPr>
        <w:t xml:space="preserve"> </w:t>
      </w:r>
      <w:r>
        <w:t>to</w:t>
      </w:r>
      <w:r>
        <w:rPr>
          <w:spacing w:val="33"/>
        </w:rPr>
        <w:t xml:space="preserve"> </w:t>
      </w:r>
      <w:r>
        <w:t>14</w:t>
      </w:r>
      <w:r>
        <w:rPr>
          <w:spacing w:val="33"/>
        </w:rPr>
        <w:t xml:space="preserve"> </w:t>
      </w:r>
      <w:r>
        <w:t>percent</w:t>
      </w:r>
      <w:r>
        <w:rPr>
          <w:spacing w:val="33"/>
        </w:rPr>
        <w:t xml:space="preserve"> </w:t>
      </w:r>
      <w:r>
        <w:t>of</w:t>
      </w:r>
      <w:r>
        <w:rPr>
          <w:spacing w:val="33"/>
        </w:rPr>
        <w:t xml:space="preserve"> </w:t>
      </w:r>
      <w:r>
        <w:t>the</w:t>
      </w:r>
      <w:r>
        <w:rPr>
          <w:spacing w:val="33"/>
        </w:rPr>
        <w:t xml:space="preserve"> </w:t>
      </w:r>
      <w:r>
        <w:t>36,000</w:t>
      </w:r>
      <w:r>
        <w:rPr>
          <w:spacing w:val="33"/>
        </w:rPr>
        <w:t xml:space="preserve"> </w:t>
      </w:r>
      <w:r>
        <w:t>additional</w:t>
      </w:r>
      <w:r>
        <w:rPr>
          <w:spacing w:val="33"/>
        </w:rPr>
        <w:t xml:space="preserve"> </w:t>
      </w:r>
      <w:r>
        <w:t>FTE</w:t>
      </w:r>
      <w:r>
        <w:rPr>
          <w:spacing w:val="33"/>
        </w:rPr>
        <w:t xml:space="preserve"> </w:t>
      </w:r>
      <w:r>
        <w:t>jobs</w:t>
      </w:r>
      <w:r>
        <w:rPr>
          <w:spacing w:val="33"/>
        </w:rPr>
        <w:t xml:space="preserve"> </w:t>
      </w:r>
      <w:r>
        <w:t>that</w:t>
      </w:r>
      <w:r>
        <w:rPr>
          <w:spacing w:val="33"/>
        </w:rPr>
        <w:t xml:space="preserve"> </w:t>
      </w:r>
      <w:r>
        <w:t>could</w:t>
      </w:r>
      <w:r>
        <w:rPr>
          <w:spacing w:val="33"/>
        </w:rPr>
        <w:t xml:space="preserve"> </w:t>
      </w:r>
      <w:r>
        <w:t>be</w:t>
      </w:r>
      <w:r>
        <w:rPr>
          <w:spacing w:val="33"/>
        </w:rPr>
        <w:t xml:space="preserve"> </w:t>
      </w:r>
      <w:r>
        <w:t>supported</w:t>
      </w:r>
      <w:r>
        <w:rPr>
          <w:spacing w:val="33"/>
        </w:rPr>
        <w:t xml:space="preserve"> </w:t>
      </w:r>
      <w:r>
        <w:t>if</w:t>
      </w:r>
      <w:r>
        <w:rPr>
          <w:spacing w:val="33"/>
        </w:rPr>
        <w:t xml:space="preserve"> </w:t>
      </w:r>
      <w:r>
        <w:t>full</w:t>
      </w:r>
      <w:r>
        <w:rPr>
          <w:spacing w:val="33"/>
        </w:rPr>
        <w:t xml:space="preserve"> </w:t>
      </w:r>
      <w:r>
        <w:t>development of</w:t>
      </w:r>
      <w:r>
        <w:rPr>
          <w:spacing w:val="40"/>
        </w:rPr>
        <w:t xml:space="preserve"> </w:t>
      </w:r>
      <w:r>
        <w:t>identified</w:t>
      </w:r>
      <w:r>
        <w:rPr>
          <w:spacing w:val="40"/>
        </w:rPr>
        <w:t xml:space="preserve"> </w:t>
      </w:r>
      <w:r>
        <w:t>land</w:t>
      </w:r>
      <w:r>
        <w:rPr>
          <w:spacing w:val="40"/>
        </w:rPr>
        <w:t xml:space="preserve"> </w:t>
      </w:r>
      <w:r>
        <w:t>was</w:t>
      </w:r>
      <w:r>
        <w:rPr>
          <w:spacing w:val="40"/>
        </w:rPr>
        <w:t xml:space="preserve"> </w:t>
      </w:r>
      <w:r>
        <w:t>to</w:t>
      </w:r>
      <w:r>
        <w:rPr>
          <w:spacing w:val="40"/>
        </w:rPr>
        <w:t xml:space="preserve"> </w:t>
      </w:r>
      <w:r>
        <w:t>occur.</w:t>
      </w:r>
      <w:r>
        <w:rPr>
          <w:spacing w:val="40"/>
        </w:rPr>
        <w:t xml:space="preserve"> </w:t>
      </w:r>
      <w:r>
        <w:t>As</w:t>
      </w:r>
      <w:r>
        <w:rPr>
          <w:spacing w:val="40"/>
        </w:rPr>
        <w:t xml:space="preserve"> </w:t>
      </w:r>
      <w:r>
        <w:t>such,</w:t>
      </w:r>
      <w:r>
        <w:rPr>
          <w:spacing w:val="40"/>
        </w:rPr>
        <w:t xml:space="preserve"> </w:t>
      </w:r>
      <w:r>
        <w:t>existing</w:t>
      </w:r>
      <w:r>
        <w:rPr>
          <w:spacing w:val="40"/>
        </w:rPr>
        <w:t xml:space="preserve"> </w:t>
      </w:r>
      <w:r>
        <w:t>and</w:t>
      </w:r>
      <w:r>
        <w:rPr>
          <w:spacing w:val="40"/>
        </w:rPr>
        <w:t xml:space="preserve"> </w:t>
      </w:r>
      <w:r>
        <w:t>potential</w:t>
      </w:r>
      <w:r>
        <w:rPr>
          <w:spacing w:val="40"/>
        </w:rPr>
        <w:t xml:space="preserve"> </w:t>
      </w:r>
      <w:r>
        <w:t>land</w:t>
      </w:r>
      <w:r>
        <w:rPr>
          <w:spacing w:val="40"/>
        </w:rPr>
        <w:t xml:space="preserve"> </w:t>
      </w:r>
      <w:r>
        <w:t>supply</w:t>
      </w:r>
      <w:r>
        <w:rPr>
          <w:spacing w:val="40"/>
        </w:rPr>
        <w:t xml:space="preserve"> </w:t>
      </w:r>
      <w:r>
        <w:t>in</w:t>
      </w:r>
      <w:r>
        <w:rPr>
          <w:spacing w:val="40"/>
        </w:rPr>
        <w:t xml:space="preserve"> </w:t>
      </w:r>
      <w:r>
        <w:t>the</w:t>
      </w:r>
      <w:r>
        <w:rPr>
          <w:spacing w:val="40"/>
        </w:rPr>
        <w:t xml:space="preserve"> </w:t>
      </w:r>
      <w:r>
        <w:t>Avalon</w:t>
      </w:r>
      <w:r>
        <w:rPr>
          <w:spacing w:val="40"/>
        </w:rPr>
        <w:t xml:space="preserve"> </w:t>
      </w:r>
      <w:r>
        <w:t>Corridor</w:t>
      </w:r>
    </w:p>
    <w:p w14:paraId="44688DCC" w14:textId="77777777" w:rsidR="00021792" w:rsidRDefault="00000000">
      <w:pPr>
        <w:pStyle w:val="BodyText"/>
        <w:spacing w:before="2"/>
        <w:ind w:left="1053"/>
      </w:pPr>
      <w:r>
        <w:t>exceeds</w:t>
      </w:r>
      <w:r>
        <w:rPr>
          <w:spacing w:val="25"/>
        </w:rPr>
        <w:t xml:space="preserve"> </w:t>
      </w:r>
      <w:r>
        <w:t>the</w:t>
      </w:r>
      <w:r>
        <w:rPr>
          <w:spacing w:val="27"/>
        </w:rPr>
        <w:t xml:space="preserve"> </w:t>
      </w:r>
      <w:r>
        <w:t>likely</w:t>
      </w:r>
      <w:r>
        <w:rPr>
          <w:spacing w:val="27"/>
        </w:rPr>
        <w:t xml:space="preserve"> </w:t>
      </w:r>
      <w:r>
        <w:t>area</w:t>
      </w:r>
      <w:r>
        <w:rPr>
          <w:spacing w:val="27"/>
        </w:rPr>
        <w:t xml:space="preserve"> </w:t>
      </w:r>
      <w:r>
        <w:t>of</w:t>
      </w:r>
      <w:r>
        <w:rPr>
          <w:spacing w:val="27"/>
        </w:rPr>
        <w:t xml:space="preserve"> </w:t>
      </w:r>
      <w:r>
        <w:t>land</w:t>
      </w:r>
      <w:r>
        <w:rPr>
          <w:spacing w:val="27"/>
        </w:rPr>
        <w:t xml:space="preserve"> </w:t>
      </w:r>
      <w:r>
        <w:t>that</w:t>
      </w:r>
      <w:r>
        <w:rPr>
          <w:spacing w:val="27"/>
        </w:rPr>
        <w:t xml:space="preserve"> </w:t>
      </w:r>
      <w:r>
        <w:t>could</w:t>
      </w:r>
      <w:r>
        <w:rPr>
          <w:spacing w:val="27"/>
        </w:rPr>
        <w:t xml:space="preserve"> </w:t>
      </w:r>
      <w:r>
        <w:t>be</w:t>
      </w:r>
      <w:r>
        <w:rPr>
          <w:spacing w:val="27"/>
        </w:rPr>
        <w:t xml:space="preserve"> </w:t>
      </w:r>
      <w:r>
        <w:t>developed</w:t>
      </w:r>
      <w:r>
        <w:rPr>
          <w:spacing w:val="27"/>
        </w:rPr>
        <w:t xml:space="preserve"> </w:t>
      </w:r>
      <w:r>
        <w:t>over</w:t>
      </w:r>
      <w:r>
        <w:rPr>
          <w:spacing w:val="27"/>
        </w:rPr>
        <w:t xml:space="preserve"> </w:t>
      </w:r>
      <w:r>
        <w:t>the</w:t>
      </w:r>
      <w:r>
        <w:rPr>
          <w:spacing w:val="27"/>
        </w:rPr>
        <w:t xml:space="preserve"> </w:t>
      </w:r>
      <w:r>
        <w:t>next</w:t>
      </w:r>
      <w:r>
        <w:rPr>
          <w:spacing w:val="27"/>
        </w:rPr>
        <w:t xml:space="preserve"> </w:t>
      </w:r>
      <w:r>
        <w:t>20</w:t>
      </w:r>
      <w:r>
        <w:rPr>
          <w:spacing w:val="28"/>
        </w:rPr>
        <w:t xml:space="preserve"> </w:t>
      </w:r>
      <w:r>
        <w:rPr>
          <w:spacing w:val="-2"/>
        </w:rPr>
        <w:t>years.</w:t>
      </w:r>
    </w:p>
    <w:p w14:paraId="7A149822" w14:textId="77777777" w:rsidR="00021792" w:rsidRDefault="00021792">
      <w:pPr>
        <w:pStyle w:val="BodyText"/>
        <w:spacing w:before="6"/>
        <w:rPr>
          <w:sz w:val="30"/>
        </w:rPr>
      </w:pPr>
    </w:p>
    <w:p w14:paraId="031D4611" w14:textId="77777777" w:rsidR="00021792" w:rsidRDefault="00000000">
      <w:pPr>
        <w:pStyle w:val="BodyText"/>
        <w:ind w:left="1053"/>
      </w:pPr>
      <w:r>
        <w:t>However,</w:t>
      </w:r>
      <w:r>
        <w:rPr>
          <w:spacing w:val="32"/>
        </w:rPr>
        <w:t xml:space="preserve"> </w:t>
      </w:r>
      <w:r>
        <w:t>employment</w:t>
      </w:r>
      <w:r>
        <w:rPr>
          <w:spacing w:val="35"/>
        </w:rPr>
        <w:t xml:space="preserve"> </w:t>
      </w:r>
      <w:r>
        <w:t>figures</w:t>
      </w:r>
      <w:r>
        <w:rPr>
          <w:spacing w:val="35"/>
        </w:rPr>
        <w:t xml:space="preserve"> </w:t>
      </w:r>
      <w:r>
        <w:t>outlined</w:t>
      </w:r>
      <w:r>
        <w:rPr>
          <w:spacing w:val="34"/>
        </w:rPr>
        <w:t xml:space="preserve"> </w:t>
      </w:r>
      <w:r>
        <w:t>in</w:t>
      </w:r>
      <w:r>
        <w:rPr>
          <w:spacing w:val="35"/>
        </w:rPr>
        <w:t xml:space="preserve"> </w:t>
      </w:r>
      <w:r>
        <w:t>this</w:t>
      </w:r>
      <w:r>
        <w:rPr>
          <w:spacing w:val="35"/>
        </w:rPr>
        <w:t xml:space="preserve"> </w:t>
      </w:r>
      <w:r>
        <w:t>section</w:t>
      </w:r>
      <w:r>
        <w:rPr>
          <w:spacing w:val="34"/>
        </w:rPr>
        <w:t xml:space="preserve"> </w:t>
      </w:r>
      <w:r>
        <w:t>are</w:t>
      </w:r>
      <w:r>
        <w:rPr>
          <w:spacing w:val="35"/>
        </w:rPr>
        <w:t xml:space="preserve"> </w:t>
      </w:r>
      <w:r>
        <w:t>highly</w:t>
      </w:r>
      <w:r>
        <w:rPr>
          <w:spacing w:val="35"/>
        </w:rPr>
        <w:t xml:space="preserve"> </w:t>
      </w:r>
      <w:r>
        <w:t>indicative</w:t>
      </w:r>
      <w:r>
        <w:rPr>
          <w:spacing w:val="34"/>
        </w:rPr>
        <w:t xml:space="preserve"> </w:t>
      </w:r>
      <w:r>
        <w:t>and</w:t>
      </w:r>
      <w:r>
        <w:rPr>
          <w:spacing w:val="35"/>
        </w:rPr>
        <w:t xml:space="preserve"> </w:t>
      </w:r>
      <w:r>
        <w:t>are</w:t>
      </w:r>
      <w:r>
        <w:rPr>
          <w:spacing w:val="35"/>
        </w:rPr>
        <w:t xml:space="preserve"> </w:t>
      </w:r>
      <w:r>
        <w:t>based</w:t>
      </w:r>
      <w:r>
        <w:rPr>
          <w:spacing w:val="35"/>
        </w:rPr>
        <w:t xml:space="preserve"> </w:t>
      </w:r>
      <w:proofErr w:type="gramStart"/>
      <w:r>
        <w:rPr>
          <w:spacing w:val="-5"/>
        </w:rPr>
        <w:t>on</w:t>
      </w:r>
      <w:proofErr w:type="gramEnd"/>
    </w:p>
    <w:p w14:paraId="1515BB71" w14:textId="77777777" w:rsidR="00021792" w:rsidRDefault="00000000">
      <w:pPr>
        <w:pStyle w:val="BodyText"/>
        <w:spacing w:before="61" w:line="295" w:lineRule="auto"/>
        <w:ind w:left="1053"/>
      </w:pPr>
      <w:r>
        <w:t>preliminary</w:t>
      </w:r>
      <w:r>
        <w:rPr>
          <w:spacing w:val="40"/>
        </w:rPr>
        <w:t xml:space="preserve"> </w:t>
      </w:r>
      <w:r>
        <w:t>modelling</w:t>
      </w:r>
      <w:r>
        <w:rPr>
          <w:spacing w:val="40"/>
        </w:rPr>
        <w:t xml:space="preserve"> </w:t>
      </w:r>
      <w:r>
        <w:t>only.</w:t>
      </w:r>
      <w:r>
        <w:rPr>
          <w:spacing w:val="40"/>
        </w:rPr>
        <w:t xml:space="preserve"> </w:t>
      </w:r>
      <w:r>
        <w:t>Job</w:t>
      </w:r>
      <w:r>
        <w:rPr>
          <w:spacing w:val="40"/>
        </w:rPr>
        <w:t xml:space="preserve"> </w:t>
      </w:r>
      <w:r>
        <w:t>estimates</w:t>
      </w:r>
      <w:r>
        <w:rPr>
          <w:spacing w:val="40"/>
        </w:rPr>
        <w:t xml:space="preserve"> </w:t>
      </w:r>
      <w:r>
        <w:t>and</w:t>
      </w:r>
      <w:r>
        <w:rPr>
          <w:spacing w:val="40"/>
        </w:rPr>
        <w:t xml:space="preserve"> </w:t>
      </w:r>
      <w:r>
        <w:t>targets</w:t>
      </w:r>
      <w:r>
        <w:rPr>
          <w:spacing w:val="40"/>
        </w:rPr>
        <w:t xml:space="preserve"> </w:t>
      </w:r>
      <w:r>
        <w:t>will</w:t>
      </w:r>
      <w:r>
        <w:rPr>
          <w:spacing w:val="40"/>
        </w:rPr>
        <w:t xml:space="preserve"> </w:t>
      </w:r>
      <w:r>
        <w:t>be</w:t>
      </w:r>
      <w:r>
        <w:rPr>
          <w:spacing w:val="40"/>
        </w:rPr>
        <w:t xml:space="preserve"> </w:t>
      </w:r>
      <w:r>
        <w:t>further</w:t>
      </w:r>
      <w:r>
        <w:rPr>
          <w:spacing w:val="40"/>
        </w:rPr>
        <w:t xml:space="preserve"> </w:t>
      </w:r>
      <w:r>
        <w:t>refined</w:t>
      </w:r>
      <w:r>
        <w:rPr>
          <w:spacing w:val="40"/>
        </w:rPr>
        <w:t xml:space="preserve"> </w:t>
      </w:r>
      <w:r>
        <w:t>through</w:t>
      </w:r>
      <w:r>
        <w:rPr>
          <w:spacing w:val="40"/>
        </w:rPr>
        <w:t xml:space="preserve"> </w:t>
      </w:r>
      <w:r>
        <w:t>subsequent planning</w:t>
      </w:r>
      <w:r>
        <w:rPr>
          <w:spacing w:val="40"/>
        </w:rPr>
        <w:t xml:space="preserve"> </w:t>
      </w:r>
      <w:r>
        <w:t>processes,</w:t>
      </w:r>
      <w:r>
        <w:rPr>
          <w:spacing w:val="40"/>
        </w:rPr>
        <w:t xml:space="preserve"> </w:t>
      </w:r>
      <w:r>
        <w:t>once</w:t>
      </w:r>
      <w:r>
        <w:rPr>
          <w:spacing w:val="40"/>
        </w:rPr>
        <w:t xml:space="preserve"> </w:t>
      </w:r>
      <w:r>
        <w:t>precinct</w:t>
      </w:r>
      <w:r>
        <w:rPr>
          <w:spacing w:val="40"/>
        </w:rPr>
        <w:t xml:space="preserve"> </w:t>
      </w:r>
      <w:r>
        <w:t>boundaries</w:t>
      </w:r>
      <w:r>
        <w:rPr>
          <w:spacing w:val="40"/>
        </w:rPr>
        <w:t xml:space="preserve"> </w:t>
      </w:r>
      <w:r>
        <w:t>have</w:t>
      </w:r>
      <w:r>
        <w:rPr>
          <w:spacing w:val="40"/>
        </w:rPr>
        <w:t xml:space="preserve"> </w:t>
      </w:r>
      <w:r>
        <w:t>been</w:t>
      </w:r>
      <w:r>
        <w:rPr>
          <w:spacing w:val="40"/>
        </w:rPr>
        <w:t xml:space="preserve"> </w:t>
      </w:r>
      <w:r>
        <w:t>confirmed</w:t>
      </w:r>
      <w:r>
        <w:rPr>
          <w:spacing w:val="40"/>
        </w:rPr>
        <w:t xml:space="preserve"> </w:t>
      </w:r>
      <w:r>
        <w:t>and</w:t>
      </w:r>
      <w:r>
        <w:rPr>
          <w:spacing w:val="40"/>
        </w:rPr>
        <w:t xml:space="preserve"> </w:t>
      </w:r>
      <w:r>
        <w:t>land</w:t>
      </w:r>
      <w:r>
        <w:rPr>
          <w:spacing w:val="40"/>
        </w:rPr>
        <w:t xml:space="preserve"> </w:t>
      </w:r>
      <w:r>
        <w:t>uses</w:t>
      </w:r>
      <w:r>
        <w:rPr>
          <w:spacing w:val="40"/>
        </w:rPr>
        <w:t xml:space="preserve"> </w:t>
      </w:r>
      <w:r>
        <w:t>have</w:t>
      </w:r>
      <w:r>
        <w:rPr>
          <w:spacing w:val="40"/>
        </w:rPr>
        <w:t xml:space="preserve"> </w:t>
      </w:r>
      <w:proofErr w:type="gramStart"/>
      <w:r>
        <w:t>been</w:t>
      </w:r>
      <w:proofErr w:type="gramEnd"/>
    </w:p>
    <w:p w14:paraId="7DC4998B" w14:textId="77777777" w:rsidR="00021792" w:rsidRDefault="00000000">
      <w:pPr>
        <w:pStyle w:val="BodyText"/>
        <w:spacing w:before="2"/>
        <w:ind w:left="1053"/>
      </w:pPr>
      <w:r>
        <w:t>further</w:t>
      </w:r>
      <w:r>
        <w:rPr>
          <w:spacing w:val="41"/>
        </w:rPr>
        <w:t xml:space="preserve"> </w:t>
      </w:r>
      <w:r>
        <w:rPr>
          <w:spacing w:val="-2"/>
        </w:rPr>
        <w:t>refined.</w:t>
      </w:r>
    </w:p>
    <w:p w14:paraId="7A4362E0" w14:textId="77777777" w:rsidR="00021792" w:rsidRDefault="00021792">
      <w:pPr>
        <w:pStyle w:val="BodyText"/>
        <w:spacing w:before="6"/>
        <w:rPr>
          <w:sz w:val="30"/>
        </w:rPr>
      </w:pPr>
    </w:p>
    <w:p w14:paraId="06353579" w14:textId="77777777" w:rsidR="00021792" w:rsidRDefault="00000000">
      <w:pPr>
        <w:pStyle w:val="BodyText"/>
        <w:spacing w:line="295" w:lineRule="auto"/>
        <w:ind w:left="1053"/>
      </w:pPr>
      <w:r>
        <w:t>While</w:t>
      </w:r>
      <w:r>
        <w:rPr>
          <w:spacing w:val="40"/>
        </w:rPr>
        <w:t xml:space="preserve"> </w:t>
      </w:r>
      <w:r>
        <w:t>an</w:t>
      </w:r>
      <w:r>
        <w:rPr>
          <w:spacing w:val="40"/>
        </w:rPr>
        <w:t xml:space="preserve"> </w:t>
      </w:r>
      <w:r>
        <w:t>employment</w:t>
      </w:r>
      <w:r>
        <w:rPr>
          <w:spacing w:val="40"/>
        </w:rPr>
        <w:t xml:space="preserve"> </w:t>
      </w:r>
      <w:r>
        <w:t>land</w:t>
      </w:r>
      <w:r>
        <w:rPr>
          <w:spacing w:val="40"/>
        </w:rPr>
        <w:t xml:space="preserve"> </w:t>
      </w:r>
      <w:r>
        <w:t>demand</w:t>
      </w:r>
      <w:r>
        <w:rPr>
          <w:spacing w:val="40"/>
        </w:rPr>
        <w:t xml:space="preserve"> </w:t>
      </w:r>
      <w:r>
        <w:t>and</w:t>
      </w:r>
      <w:r>
        <w:rPr>
          <w:spacing w:val="40"/>
        </w:rPr>
        <w:t xml:space="preserve"> </w:t>
      </w:r>
      <w:r>
        <w:t>supply</w:t>
      </w:r>
      <w:r>
        <w:rPr>
          <w:spacing w:val="40"/>
        </w:rPr>
        <w:t xml:space="preserve"> </w:t>
      </w:r>
      <w:r>
        <w:t>assessment</w:t>
      </w:r>
      <w:r>
        <w:rPr>
          <w:spacing w:val="40"/>
        </w:rPr>
        <w:t xml:space="preserve"> </w:t>
      </w:r>
      <w:proofErr w:type="gramStart"/>
      <w:r>
        <w:t>is</w:t>
      </w:r>
      <w:proofErr w:type="gramEnd"/>
      <w:r>
        <w:rPr>
          <w:spacing w:val="40"/>
        </w:rPr>
        <w:t xml:space="preserve"> </w:t>
      </w:r>
      <w:r>
        <w:t>applicable</w:t>
      </w:r>
      <w:r>
        <w:rPr>
          <w:spacing w:val="40"/>
        </w:rPr>
        <w:t xml:space="preserve"> </w:t>
      </w:r>
      <w:r>
        <w:t>to</w:t>
      </w:r>
      <w:r>
        <w:rPr>
          <w:spacing w:val="40"/>
        </w:rPr>
        <w:t xml:space="preserve"> </w:t>
      </w:r>
      <w:r>
        <w:t>Avalon</w:t>
      </w:r>
      <w:r>
        <w:rPr>
          <w:spacing w:val="40"/>
        </w:rPr>
        <w:t xml:space="preserve"> </w:t>
      </w:r>
      <w:r>
        <w:t>Corridor,</w:t>
      </w:r>
      <w:r>
        <w:rPr>
          <w:spacing w:val="40"/>
        </w:rPr>
        <w:t xml:space="preserve"> </w:t>
      </w:r>
      <w:r>
        <w:t>future development</w:t>
      </w:r>
      <w:r>
        <w:rPr>
          <w:spacing w:val="37"/>
        </w:rPr>
        <w:t xml:space="preserve"> </w:t>
      </w:r>
      <w:r>
        <w:t>will</w:t>
      </w:r>
      <w:r>
        <w:rPr>
          <w:spacing w:val="37"/>
        </w:rPr>
        <w:t xml:space="preserve"> </w:t>
      </w:r>
      <w:r>
        <w:t>also</w:t>
      </w:r>
      <w:r>
        <w:rPr>
          <w:spacing w:val="37"/>
        </w:rPr>
        <w:t xml:space="preserve"> </w:t>
      </w:r>
      <w:r>
        <w:t>be</w:t>
      </w:r>
      <w:r>
        <w:rPr>
          <w:spacing w:val="37"/>
        </w:rPr>
        <w:t xml:space="preserve"> </w:t>
      </w:r>
      <w:r>
        <w:t>informed</w:t>
      </w:r>
      <w:r>
        <w:rPr>
          <w:spacing w:val="37"/>
        </w:rPr>
        <w:t xml:space="preserve"> </w:t>
      </w:r>
      <w:r>
        <w:t>by</w:t>
      </w:r>
      <w:r>
        <w:rPr>
          <w:spacing w:val="37"/>
        </w:rPr>
        <w:t xml:space="preserve"> </w:t>
      </w:r>
      <w:r>
        <w:t>its</w:t>
      </w:r>
      <w:r>
        <w:rPr>
          <w:spacing w:val="37"/>
        </w:rPr>
        <w:t xml:space="preserve"> </w:t>
      </w:r>
      <w:r>
        <w:t>strategic</w:t>
      </w:r>
      <w:r>
        <w:rPr>
          <w:spacing w:val="37"/>
        </w:rPr>
        <w:t xml:space="preserve"> </w:t>
      </w:r>
      <w:r>
        <w:t>location</w:t>
      </w:r>
      <w:r>
        <w:rPr>
          <w:spacing w:val="37"/>
        </w:rPr>
        <w:t xml:space="preserve"> </w:t>
      </w:r>
      <w:r>
        <w:t>between</w:t>
      </w:r>
      <w:r>
        <w:rPr>
          <w:spacing w:val="37"/>
        </w:rPr>
        <w:t xml:space="preserve"> </w:t>
      </w:r>
      <w:r>
        <w:t>Melbourne</w:t>
      </w:r>
      <w:r>
        <w:rPr>
          <w:spacing w:val="37"/>
        </w:rPr>
        <w:t xml:space="preserve"> </w:t>
      </w:r>
      <w:r>
        <w:t>and</w:t>
      </w:r>
      <w:r>
        <w:rPr>
          <w:spacing w:val="37"/>
        </w:rPr>
        <w:t xml:space="preserve"> </w:t>
      </w:r>
      <w:r>
        <w:t>Geelong</w:t>
      </w:r>
      <w:r>
        <w:rPr>
          <w:spacing w:val="37"/>
        </w:rPr>
        <w:t xml:space="preserve"> </w:t>
      </w:r>
      <w:r>
        <w:t>and</w:t>
      </w:r>
      <w:r>
        <w:rPr>
          <w:spacing w:val="37"/>
        </w:rPr>
        <w:t xml:space="preserve"> </w:t>
      </w:r>
      <w:r>
        <w:t>key infrastructure</w:t>
      </w:r>
      <w:r>
        <w:rPr>
          <w:spacing w:val="40"/>
        </w:rPr>
        <w:t xml:space="preserve"> </w:t>
      </w:r>
      <w:r>
        <w:t>such</w:t>
      </w:r>
      <w:r>
        <w:rPr>
          <w:spacing w:val="40"/>
        </w:rPr>
        <w:t xml:space="preserve"> </w:t>
      </w:r>
      <w:r>
        <w:t>as</w:t>
      </w:r>
      <w:r>
        <w:rPr>
          <w:spacing w:val="40"/>
        </w:rPr>
        <w:t xml:space="preserve"> </w:t>
      </w:r>
      <w:r>
        <w:t>Avalon</w:t>
      </w:r>
      <w:r>
        <w:rPr>
          <w:spacing w:val="40"/>
        </w:rPr>
        <w:t xml:space="preserve"> </w:t>
      </w:r>
      <w:r>
        <w:t>Airport.</w:t>
      </w:r>
      <w:r>
        <w:rPr>
          <w:spacing w:val="40"/>
        </w:rPr>
        <w:t xml:space="preserve"> </w:t>
      </w:r>
      <w:r>
        <w:t>In</w:t>
      </w:r>
      <w:r>
        <w:rPr>
          <w:spacing w:val="40"/>
        </w:rPr>
        <w:t xml:space="preserve"> </w:t>
      </w:r>
      <w:r>
        <w:t>this</w:t>
      </w:r>
      <w:r>
        <w:rPr>
          <w:spacing w:val="40"/>
        </w:rPr>
        <w:t xml:space="preserve"> </w:t>
      </w:r>
      <w:r>
        <w:t>regard,</w:t>
      </w:r>
      <w:r>
        <w:rPr>
          <w:spacing w:val="40"/>
        </w:rPr>
        <w:t xml:space="preserve"> </w:t>
      </w:r>
      <w:r>
        <w:t>the</w:t>
      </w:r>
      <w:r>
        <w:rPr>
          <w:spacing w:val="40"/>
        </w:rPr>
        <w:t xml:space="preserve"> </w:t>
      </w:r>
      <w:r>
        <w:t>actual</w:t>
      </w:r>
      <w:r>
        <w:rPr>
          <w:spacing w:val="40"/>
        </w:rPr>
        <w:t xml:space="preserve"> </w:t>
      </w:r>
      <w:r>
        <w:t>development</w:t>
      </w:r>
      <w:r>
        <w:rPr>
          <w:spacing w:val="40"/>
        </w:rPr>
        <w:t xml:space="preserve"> </w:t>
      </w:r>
      <w:r>
        <w:t>trajectory</w:t>
      </w:r>
      <w:r>
        <w:rPr>
          <w:spacing w:val="40"/>
        </w:rPr>
        <w:t xml:space="preserve"> </w:t>
      </w:r>
      <w:r>
        <w:t>of</w:t>
      </w:r>
      <w:r>
        <w:rPr>
          <w:spacing w:val="40"/>
        </w:rPr>
        <w:t xml:space="preserve"> </w:t>
      </w:r>
      <w:r>
        <w:t>the</w:t>
      </w:r>
      <w:r>
        <w:rPr>
          <w:spacing w:val="40"/>
        </w:rPr>
        <w:t xml:space="preserve"> </w:t>
      </w:r>
      <w:r>
        <w:t>Avalon Corridor</w:t>
      </w:r>
      <w:r>
        <w:rPr>
          <w:spacing w:val="40"/>
        </w:rPr>
        <w:t xml:space="preserve"> </w:t>
      </w:r>
      <w:r>
        <w:t>is</w:t>
      </w:r>
      <w:r>
        <w:rPr>
          <w:spacing w:val="40"/>
        </w:rPr>
        <w:t xml:space="preserve"> </w:t>
      </w:r>
      <w:r>
        <w:t>influenced</w:t>
      </w:r>
      <w:r>
        <w:rPr>
          <w:spacing w:val="40"/>
        </w:rPr>
        <w:t xml:space="preserve"> </w:t>
      </w:r>
      <w:r>
        <w:t>by</w:t>
      </w:r>
      <w:r>
        <w:rPr>
          <w:spacing w:val="40"/>
        </w:rPr>
        <w:t xml:space="preserve"> </w:t>
      </w:r>
      <w:r>
        <w:t>a</w:t>
      </w:r>
      <w:r>
        <w:rPr>
          <w:spacing w:val="40"/>
        </w:rPr>
        <w:t xml:space="preserve"> </w:t>
      </w:r>
      <w:r>
        <w:t>wide</w:t>
      </w:r>
      <w:r>
        <w:rPr>
          <w:spacing w:val="40"/>
        </w:rPr>
        <w:t xml:space="preserve"> </w:t>
      </w:r>
      <w:r>
        <w:t>range</w:t>
      </w:r>
      <w:r>
        <w:rPr>
          <w:spacing w:val="40"/>
        </w:rPr>
        <w:t xml:space="preserve"> </w:t>
      </w:r>
      <w:r>
        <w:t>of</w:t>
      </w:r>
      <w:r>
        <w:rPr>
          <w:spacing w:val="40"/>
        </w:rPr>
        <w:t xml:space="preserve"> </w:t>
      </w:r>
      <w:r>
        <w:t>factors</w:t>
      </w:r>
      <w:r>
        <w:rPr>
          <w:spacing w:val="40"/>
        </w:rPr>
        <w:t xml:space="preserve"> </w:t>
      </w:r>
      <w:r>
        <w:t>and</w:t>
      </w:r>
      <w:r>
        <w:rPr>
          <w:spacing w:val="40"/>
        </w:rPr>
        <w:t xml:space="preserve"> </w:t>
      </w:r>
      <w:r>
        <w:t>a</w:t>
      </w:r>
      <w:r>
        <w:rPr>
          <w:spacing w:val="40"/>
        </w:rPr>
        <w:t xml:space="preserve"> </w:t>
      </w:r>
      <w:r>
        <w:t>significant</w:t>
      </w:r>
      <w:r>
        <w:rPr>
          <w:spacing w:val="40"/>
        </w:rPr>
        <w:t xml:space="preserve"> </w:t>
      </w:r>
      <w:r>
        <w:t>level</w:t>
      </w:r>
      <w:r>
        <w:rPr>
          <w:spacing w:val="40"/>
        </w:rPr>
        <w:t xml:space="preserve"> </w:t>
      </w:r>
      <w:r>
        <w:t>of</w:t>
      </w:r>
      <w:r>
        <w:rPr>
          <w:spacing w:val="40"/>
        </w:rPr>
        <w:t xml:space="preserve"> </w:t>
      </w:r>
      <w:r>
        <w:t>uncertainty.</w:t>
      </w:r>
    </w:p>
    <w:p w14:paraId="42510D71" w14:textId="77777777" w:rsidR="00021792" w:rsidRDefault="00021792">
      <w:pPr>
        <w:pStyle w:val="BodyText"/>
        <w:spacing w:before="6"/>
        <w:rPr>
          <w:sz w:val="25"/>
        </w:rPr>
      </w:pPr>
    </w:p>
    <w:p w14:paraId="3A7D8184" w14:textId="77777777" w:rsidR="00021792" w:rsidRDefault="00000000">
      <w:pPr>
        <w:pStyle w:val="BodyText"/>
        <w:ind w:left="1053"/>
      </w:pPr>
      <w:r>
        <w:t>In</w:t>
      </w:r>
      <w:r>
        <w:rPr>
          <w:spacing w:val="26"/>
        </w:rPr>
        <w:t xml:space="preserve"> </w:t>
      </w:r>
      <w:r>
        <w:t>light</w:t>
      </w:r>
      <w:r>
        <w:rPr>
          <w:spacing w:val="28"/>
        </w:rPr>
        <w:t xml:space="preserve"> </w:t>
      </w:r>
      <w:r>
        <w:t>of</w:t>
      </w:r>
      <w:r>
        <w:rPr>
          <w:spacing w:val="29"/>
        </w:rPr>
        <w:t xml:space="preserve"> </w:t>
      </w:r>
      <w:r>
        <w:t>the</w:t>
      </w:r>
      <w:r>
        <w:rPr>
          <w:spacing w:val="28"/>
        </w:rPr>
        <w:t xml:space="preserve"> </w:t>
      </w:r>
      <w:r>
        <w:t>large</w:t>
      </w:r>
      <w:r>
        <w:rPr>
          <w:spacing w:val="29"/>
        </w:rPr>
        <w:t xml:space="preserve"> </w:t>
      </w:r>
      <w:r>
        <w:t>quantum</w:t>
      </w:r>
      <w:r>
        <w:rPr>
          <w:spacing w:val="28"/>
        </w:rPr>
        <w:t xml:space="preserve"> </w:t>
      </w:r>
      <w:r>
        <w:t>of</w:t>
      </w:r>
      <w:r>
        <w:rPr>
          <w:spacing w:val="28"/>
        </w:rPr>
        <w:t xml:space="preserve"> </w:t>
      </w:r>
      <w:r>
        <w:t>developable</w:t>
      </w:r>
      <w:r>
        <w:rPr>
          <w:spacing w:val="29"/>
        </w:rPr>
        <w:t xml:space="preserve"> </w:t>
      </w:r>
      <w:r>
        <w:t>land,</w:t>
      </w:r>
      <w:r>
        <w:rPr>
          <w:spacing w:val="28"/>
        </w:rPr>
        <w:t xml:space="preserve"> </w:t>
      </w:r>
      <w:r>
        <w:t>it</w:t>
      </w:r>
      <w:r>
        <w:rPr>
          <w:spacing w:val="29"/>
        </w:rPr>
        <w:t xml:space="preserve"> </w:t>
      </w:r>
      <w:r>
        <w:t>will</w:t>
      </w:r>
      <w:r>
        <w:rPr>
          <w:spacing w:val="28"/>
        </w:rPr>
        <w:t xml:space="preserve"> </w:t>
      </w:r>
      <w:r>
        <w:t>be</w:t>
      </w:r>
      <w:r>
        <w:rPr>
          <w:spacing w:val="28"/>
        </w:rPr>
        <w:t xml:space="preserve"> </w:t>
      </w:r>
      <w:r>
        <w:t>necessary</w:t>
      </w:r>
      <w:r>
        <w:rPr>
          <w:spacing w:val="29"/>
        </w:rPr>
        <w:t xml:space="preserve"> </w:t>
      </w:r>
      <w:r>
        <w:t>to</w:t>
      </w:r>
      <w:r>
        <w:rPr>
          <w:spacing w:val="28"/>
        </w:rPr>
        <w:t xml:space="preserve"> </w:t>
      </w:r>
      <w:r>
        <w:t>avoid</w:t>
      </w:r>
      <w:r>
        <w:rPr>
          <w:spacing w:val="29"/>
        </w:rPr>
        <w:t xml:space="preserve"> </w:t>
      </w:r>
      <w:proofErr w:type="gramStart"/>
      <w:r>
        <w:rPr>
          <w:spacing w:val="-2"/>
        </w:rPr>
        <w:t>fragmented</w:t>
      </w:r>
      <w:proofErr w:type="gramEnd"/>
    </w:p>
    <w:p w14:paraId="7BDE7A25" w14:textId="77777777" w:rsidR="00021792" w:rsidRDefault="00000000">
      <w:pPr>
        <w:pStyle w:val="BodyText"/>
        <w:spacing w:before="61" w:line="295" w:lineRule="auto"/>
        <w:ind w:left="1053"/>
      </w:pPr>
      <w:r>
        <w:t>development</w:t>
      </w:r>
      <w:r>
        <w:rPr>
          <w:spacing w:val="40"/>
        </w:rPr>
        <w:t xml:space="preserve"> </w:t>
      </w:r>
      <w:r>
        <w:t>that</w:t>
      </w:r>
      <w:r>
        <w:rPr>
          <w:spacing w:val="40"/>
        </w:rPr>
        <w:t xml:space="preserve"> </w:t>
      </w:r>
      <w:r>
        <w:t>detracts</w:t>
      </w:r>
      <w:r>
        <w:rPr>
          <w:spacing w:val="40"/>
        </w:rPr>
        <w:t xml:space="preserve"> </w:t>
      </w:r>
      <w:r>
        <w:t>from</w:t>
      </w:r>
      <w:r>
        <w:rPr>
          <w:spacing w:val="40"/>
        </w:rPr>
        <w:t xml:space="preserve"> </w:t>
      </w:r>
      <w:r>
        <w:t>functionality</w:t>
      </w:r>
      <w:r>
        <w:rPr>
          <w:spacing w:val="40"/>
        </w:rPr>
        <w:t xml:space="preserve"> </w:t>
      </w:r>
      <w:r>
        <w:t>and</w:t>
      </w:r>
      <w:r>
        <w:rPr>
          <w:spacing w:val="40"/>
        </w:rPr>
        <w:t xml:space="preserve"> </w:t>
      </w:r>
      <w:r>
        <w:t>economic</w:t>
      </w:r>
      <w:r>
        <w:rPr>
          <w:spacing w:val="40"/>
        </w:rPr>
        <w:t xml:space="preserve"> </w:t>
      </w:r>
      <w:r>
        <w:t>viability</w:t>
      </w:r>
      <w:r>
        <w:rPr>
          <w:spacing w:val="40"/>
        </w:rPr>
        <w:t xml:space="preserve"> </w:t>
      </w:r>
      <w:r>
        <w:t>of</w:t>
      </w:r>
      <w:r>
        <w:rPr>
          <w:spacing w:val="40"/>
        </w:rPr>
        <w:t xml:space="preserve"> </w:t>
      </w:r>
      <w:r>
        <w:t>new</w:t>
      </w:r>
      <w:r>
        <w:rPr>
          <w:spacing w:val="40"/>
        </w:rPr>
        <w:t xml:space="preserve"> </w:t>
      </w:r>
      <w:r>
        <w:t>employment</w:t>
      </w:r>
      <w:r>
        <w:rPr>
          <w:spacing w:val="40"/>
        </w:rPr>
        <w:t xml:space="preserve"> </w:t>
      </w:r>
      <w:r>
        <w:t>areas.</w:t>
      </w:r>
      <w:r>
        <w:rPr>
          <w:spacing w:val="40"/>
        </w:rPr>
        <w:t xml:space="preserve"> </w:t>
      </w:r>
      <w:r>
        <w:t>A</w:t>
      </w:r>
      <w:r>
        <w:rPr>
          <w:spacing w:val="40"/>
        </w:rPr>
        <w:t xml:space="preserve"> </w:t>
      </w:r>
      <w:r>
        <w:t>key outcome</w:t>
      </w:r>
      <w:r>
        <w:rPr>
          <w:spacing w:val="38"/>
        </w:rPr>
        <w:t xml:space="preserve"> </w:t>
      </w:r>
      <w:r>
        <w:t>of</w:t>
      </w:r>
      <w:r>
        <w:rPr>
          <w:spacing w:val="38"/>
        </w:rPr>
        <w:t xml:space="preserve"> </w:t>
      </w:r>
      <w:r>
        <w:t>the</w:t>
      </w:r>
      <w:r>
        <w:rPr>
          <w:spacing w:val="38"/>
        </w:rPr>
        <w:t xml:space="preserve"> </w:t>
      </w:r>
      <w:r>
        <w:t>Avalon</w:t>
      </w:r>
      <w:r>
        <w:rPr>
          <w:spacing w:val="38"/>
        </w:rPr>
        <w:t xml:space="preserve"> </w:t>
      </w:r>
      <w:r>
        <w:t>Corridor</w:t>
      </w:r>
      <w:r>
        <w:rPr>
          <w:spacing w:val="38"/>
        </w:rPr>
        <w:t xml:space="preserve"> </w:t>
      </w:r>
      <w:r>
        <w:t>Strategy</w:t>
      </w:r>
      <w:r>
        <w:rPr>
          <w:spacing w:val="38"/>
        </w:rPr>
        <w:t xml:space="preserve"> </w:t>
      </w:r>
      <w:r>
        <w:t>is</w:t>
      </w:r>
      <w:r>
        <w:rPr>
          <w:spacing w:val="38"/>
        </w:rPr>
        <w:t xml:space="preserve"> </w:t>
      </w:r>
      <w:r>
        <w:t>therefore</w:t>
      </w:r>
      <w:r>
        <w:rPr>
          <w:spacing w:val="38"/>
        </w:rPr>
        <w:t xml:space="preserve"> </w:t>
      </w:r>
      <w:r>
        <w:t>to</w:t>
      </w:r>
      <w:r>
        <w:rPr>
          <w:spacing w:val="38"/>
        </w:rPr>
        <w:t xml:space="preserve"> </w:t>
      </w:r>
      <w:r>
        <w:t>identify</w:t>
      </w:r>
      <w:r>
        <w:rPr>
          <w:spacing w:val="38"/>
        </w:rPr>
        <w:t xml:space="preserve"> </w:t>
      </w:r>
      <w:r>
        <w:t>strategic</w:t>
      </w:r>
      <w:r>
        <w:rPr>
          <w:spacing w:val="38"/>
        </w:rPr>
        <w:t xml:space="preserve"> </w:t>
      </w:r>
      <w:r>
        <w:t>areas</w:t>
      </w:r>
      <w:r>
        <w:rPr>
          <w:spacing w:val="38"/>
        </w:rPr>
        <w:t xml:space="preserve"> </w:t>
      </w:r>
      <w:r>
        <w:t>for</w:t>
      </w:r>
      <w:r>
        <w:rPr>
          <w:spacing w:val="38"/>
        </w:rPr>
        <w:t xml:space="preserve"> </w:t>
      </w:r>
      <w:r>
        <w:t>future</w:t>
      </w:r>
      <w:r>
        <w:rPr>
          <w:spacing w:val="38"/>
        </w:rPr>
        <w:t xml:space="preserve"> </w:t>
      </w:r>
      <w:r>
        <w:t>employment land supply.</w:t>
      </w:r>
    </w:p>
    <w:p w14:paraId="2100CB70" w14:textId="77777777" w:rsidR="00021792" w:rsidRDefault="00021792">
      <w:pPr>
        <w:pStyle w:val="BodyText"/>
        <w:spacing w:before="5"/>
        <w:rPr>
          <w:sz w:val="25"/>
        </w:rPr>
      </w:pPr>
    </w:p>
    <w:p w14:paraId="3689540A" w14:textId="77777777" w:rsidR="00021792" w:rsidRDefault="00000000">
      <w:pPr>
        <w:pStyle w:val="BodyText"/>
        <w:ind w:left="1053"/>
      </w:pPr>
      <w:r>
        <w:t>A</w:t>
      </w:r>
      <w:r>
        <w:rPr>
          <w:spacing w:val="31"/>
        </w:rPr>
        <w:t xml:space="preserve"> </w:t>
      </w:r>
      <w:r>
        <w:t>number</w:t>
      </w:r>
      <w:r>
        <w:rPr>
          <w:spacing w:val="34"/>
        </w:rPr>
        <w:t xml:space="preserve"> </w:t>
      </w:r>
      <w:r>
        <w:t>of</w:t>
      </w:r>
      <w:r>
        <w:rPr>
          <w:spacing w:val="34"/>
        </w:rPr>
        <w:t xml:space="preserve"> </w:t>
      </w:r>
      <w:r>
        <w:t>development</w:t>
      </w:r>
      <w:r>
        <w:rPr>
          <w:spacing w:val="34"/>
        </w:rPr>
        <w:t xml:space="preserve"> </w:t>
      </w:r>
      <w:r>
        <w:t>proposals</w:t>
      </w:r>
      <w:r>
        <w:rPr>
          <w:spacing w:val="34"/>
        </w:rPr>
        <w:t xml:space="preserve"> </w:t>
      </w:r>
      <w:r>
        <w:t>for</w:t>
      </w:r>
      <w:r>
        <w:rPr>
          <w:spacing w:val="33"/>
        </w:rPr>
        <w:t xml:space="preserve"> </w:t>
      </w:r>
      <w:r>
        <w:t>land</w:t>
      </w:r>
      <w:r>
        <w:rPr>
          <w:spacing w:val="34"/>
        </w:rPr>
        <w:t xml:space="preserve"> </w:t>
      </w:r>
      <w:r>
        <w:t>located</w:t>
      </w:r>
      <w:r>
        <w:rPr>
          <w:spacing w:val="34"/>
        </w:rPr>
        <w:t xml:space="preserve"> </w:t>
      </w:r>
      <w:r>
        <w:t>nearby</w:t>
      </w:r>
      <w:r>
        <w:rPr>
          <w:spacing w:val="34"/>
        </w:rPr>
        <w:t xml:space="preserve"> </w:t>
      </w:r>
      <w:r>
        <w:t>Avalon</w:t>
      </w:r>
      <w:r>
        <w:rPr>
          <w:spacing w:val="34"/>
        </w:rPr>
        <w:t xml:space="preserve"> </w:t>
      </w:r>
      <w:r>
        <w:t>Airport</w:t>
      </w:r>
      <w:r>
        <w:rPr>
          <w:spacing w:val="34"/>
        </w:rPr>
        <w:t xml:space="preserve"> </w:t>
      </w:r>
      <w:proofErr w:type="gramStart"/>
      <w:r>
        <w:rPr>
          <w:spacing w:val="-2"/>
        </w:rPr>
        <w:t>demonstrate</w:t>
      </w:r>
      <w:proofErr w:type="gramEnd"/>
    </w:p>
    <w:p w14:paraId="4D69E0FE" w14:textId="77777777" w:rsidR="00021792" w:rsidRDefault="00000000">
      <w:pPr>
        <w:pStyle w:val="BodyText"/>
        <w:spacing w:before="61"/>
        <w:ind w:left="1053"/>
      </w:pPr>
      <w:r>
        <w:t>private</w:t>
      </w:r>
      <w:r>
        <w:rPr>
          <w:spacing w:val="38"/>
        </w:rPr>
        <w:t xml:space="preserve"> </w:t>
      </w:r>
      <w:r>
        <w:t>sector</w:t>
      </w:r>
      <w:r>
        <w:rPr>
          <w:spacing w:val="38"/>
        </w:rPr>
        <w:t xml:space="preserve"> </w:t>
      </w:r>
      <w:r>
        <w:t>interest</w:t>
      </w:r>
      <w:r>
        <w:rPr>
          <w:spacing w:val="38"/>
        </w:rPr>
        <w:t xml:space="preserve"> </w:t>
      </w:r>
      <w:r>
        <w:t>in</w:t>
      </w:r>
      <w:r>
        <w:rPr>
          <w:spacing w:val="38"/>
        </w:rPr>
        <w:t xml:space="preserve"> </w:t>
      </w:r>
      <w:r>
        <w:t>developing</w:t>
      </w:r>
      <w:r>
        <w:rPr>
          <w:spacing w:val="38"/>
        </w:rPr>
        <w:t xml:space="preserve"> </w:t>
      </w:r>
      <w:r>
        <w:t>sites</w:t>
      </w:r>
      <w:r>
        <w:rPr>
          <w:spacing w:val="38"/>
        </w:rPr>
        <w:t xml:space="preserve"> </w:t>
      </w:r>
      <w:r>
        <w:t>for</w:t>
      </w:r>
      <w:r>
        <w:rPr>
          <w:spacing w:val="38"/>
        </w:rPr>
        <w:t xml:space="preserve"> </w:t>
      </w:r>
      <w:r>
        <w:t>industrial</w:t>
      </w:r>
      <w:r>
        <w:rPr>
          <w:spacing w:val="38"/>
        </w:rPr>
        <w:t xml:space="preserve"> </w:t>
      </w:r>
      <w:r>
        <w:t>and</w:t>
      </w:r>
      <w:r>
        <w:rPr>
          <w:spacing w:val="38"/>
        </w:rPr>
        <w:t xml:space="preserve"> </w:t>
      </w:r>
      <w:r>
        <w:t>employment</w:t>
      </w:r>
      <w:r>
        <w:rPr>
          <w:spacing w:val="38"/>
        </w:rPr>
        <w:t xml:space="preserve"> </w:t>
      </w:r>
      <w:r>
        <w:t>activities.</w:t>
      </w:r>
      <w:r>
        <w:rPr>
          <w:spacing w:val="38"/>
        </w:rPr>
        <w:t xml:space="preserve"> </w:t>
      </w:r>
      <w:proofErr w:type="gramStart"/>
      <w:r>
        <w:t>An</w:t>
      </w:r>
      <w:r>
        <w:rPr>
          <w:spacing w:val="39"/>
        </w:rPr>
        <w:t xml:space="preserve"> </w:t>
      </w:r>
      <w:r>
        <w:rPr>
          <w:spacing w:val="-2"/>
        </w:rPr>
        <w:t>important</w:t>
      </w:r>
      <w:proofErr w:type="gramEnd"/>
    </w:p>
    <w:p w14:paraId="71E9568C" w14:textId="77777777" w:rsidR="00021792" w:rsidRDefault="00000000">
      <w:pPr>
        <w:pStyle w:val="BodyText"/>
        <w:spacing w:before="61" w:line="295" w:lineRule="auto"/>
        <w:ind w:left="1053"/>
      </w:pPr>
      <w:r>
        <w:t>consideration</w:t>
      </w:r>
      <w:r>
        <w:rPr>
          <w:spacing w:val="40"/>
        </w:rPr>
        <w:t xml:space="preserve"> </w:t>
      </w:r>
      <w:r>
        <w:t>for</w:t>
      </w:r>
      <w:r>
        <w:rPr>
          <w:spacing w:val="40"/>
        </w:rPr>
        <w:t xml:space="preserve"> </w:t>
      </w:r>
      <w:r>
        <w:t>the</w:t>
      </w:r>
      <w:r>
        <w:rPr>
          <w:spacing w:val="40"/>
        </w:rPr>
        <w:t xml:space="preserve"> </w:t>
      </w:r>
      <w:r>
        <w:t>Avalon</w:t>
      </w:r>
      <w:r>
        <w:rPr>
          <w:spacing w:val="40"/>
        </w:rPr>
        <w:t xml:space="preserve"> </w:t>
      </w:r>
      <w:r>
        <w:t>Corridor</w:t>
      </w:r>
      <w:r>
        <w:rPr>
          <w:spacing w:val="40"/>
        </w:rPr>
        <w:t xml:space="preserve"> </w:t>
      </w:r>
      <w:r>
        <w:t>Strategy</w:t>
      </w:r>
      <w:r>
        <w:rPr>
          <w:spacing w:val="40"/>
        </w:rPr>
        <w:t xml:space="preserve"> </w:t>
      </w:r>
      <w:r>
        <w:t>is</w:t>
      </w:r>
      <w:r>
        <w:rPr>
          <w:spacing w:val="40"/>
        </w:rPr>
        <w:t xml:space="preserve"> </w:t>
      </w:r>
      <w:r>
        <w:t>to</w:t>
      </w:r>
      <w:r>
        <w:rPr>
          <w:spacing w:val="40"/>
        </w:rPr>
        <w:t xml:space="preserve"> </w:t>
      </w:r>
      <w:r>
        <w:t>ensure</w:t>
      </w:r>
      <w:r>
        <w:rPr>
          <w:spacing w:val="40"/>
        </w:rPr>
        <w:t xml:space="preserve"> </w:t>
      </w:r>
      <w:r>
        <w:t>that</w:t>
      </w:r>
      <w:r>
        <w:rPr>
          <w:spacing w:val="40"/>
        </w:rPr>
        <w:t xml:space="preserve"> </w:t>
      </w:r>
      <w:r>
        <w:t>development</w:t>
      </w:r>
      <w:r>
        <w:rPr>
          <w:spacing w:val="40"/>
        </w:rPr>
        <w:t xml:space="preserve"> </w:t>
      </w:r>
      <w:r>
        <w:t>is</w:t>
      </w:r>
      <w:r>
        <w:rPr>
          <w:spacing w:val="40"/>
        </w:rPr>
        <w:t xml:space="preserve"> </w:t>
      </w:r>
      <w:r>
        <w:t>complementary</w:t>
      </w:r>
      <w:r>
        <w:rPr>
          <w:spacing w:val="40"/>
        </w:rPr>
        <w:t xml:space="preserve"> </w:t>
      </w:r>
      <w:r>
        <w:t>to existing</w:t>
      </w:r>
      <w:r>
        <w:rPr>
          <w:spacing w:val="40"/>
        </w:rPr>
        <w:t xml:space="preserve"> </w:t>
      </w:r>
      <w:r>
        <w:t>uses</w:t>
      </w:r>
      <w:r>
        <w:rPr>
          <w:spacing w:val="40"/>
        </w:rPr>
        <w:t xml:space="preserve"> </w:t>
      </w:r>
      <w:r>
        <w:t>(such</w:t>
      </w:r>
      <w:r>
        <w:rPr>
          <w:spacing w:val="40"/>
        </w:rPr>
        <w:t xml:space="preserve"> </w:t>
      </w:r>
      <w:r>
        <w:t>as</w:t>
      </w:r>
      <w:r>
        <w:rPr>
          <w:spacing w:val="40"/>
        </w:rPr>
        <w:t xml:space="preserve"> </w:t>
      </w:r>
      <w:r>
        <w:t>Avalon</w:t>
      </w:r>
      <w:r>
        <w:rPr>
          <w:spacing w:val="40"/>
        </w:rPr>
        <w:t xml:space="preserve"> </w:t>
      </w:r>
      <w:r>
        <w:t>Airport)</w:t>
      </w:r>
      <w:r>
        <w:rPr>
          <w:spacing w:val="40"/>
        </w:rPr>
        <w:t xml:space="preserve"> </w:t>
      </w:r>
      <w:r>
        <w:t>and</w:t>
      </w:r>
      <w:r>
        <w:rPr>
          <w:spacing w:val="40"/>
        </w:rPr>
        <w:t xml:space="preserve"> </w:t>
      </w:r>
      <w:r>
        <w:t>consistent</w:t>
      </w:r>
      <w:r>
        <w:rPr>
          <w:spacing w:val="40"/>
        </w:rPr>
        <w:t xml:space="preserve"> </w:t>
      </w:r>
      <w:r>
        <w:t>with</w:t>
      </w:r>
      <w:r>
        <w:rPr>
          <w:spacing w:val="40"/>
        </w:rPr>
        <w:t xml:space="preserve"> </w:t>
      </w:r>
      <w:r>
        <w:t>broader</w:t>
      </w:r>
      <w:r>
        <w:rPr>
          <w:spacing w:val="40"/>
        </w:rPr>
        <w:t xml:space="preserve"> </w:t>
      </w:r>
      <w:r>
        <w:t>strategic</w:t>
      </w:r>
      <w:r>
        <w:rPr>
          <w:spacing w:val="40"/>
        </w:rPr>
        <w:t xml:space="preserve"> </w:t>
      </w:r>
      <w:r>
        <w:t>planning</w:t>
      </w:r>
      <w:r>
        <w:rPr>
          <w:spacing w:val="40"/>
        </w:rPr>
        <w:t xml:space="preserve"> </w:t>
      </w:r>
      <w:r>
        <w:t>directions</w:t>
      </w:r>
      <w:r>
        <w:rPr>
          <w:spacing w:val="40"/>
        </w:rPr>
        <w:t xml:space="preserve"> </w:t>
      </w:r>
      <w:r>
        <w:t>for Greater Geelong and Wyndham.</w:t>
      </w:r>
    </w:p>
    <w:p w14:paraId="1FAA36BE" w14:textId="77777777" w:rsidR="00021792" w:rsidRDefault="00000000">
      <w:pPr>
        <w:pStyle w:val="Heading5"/>
        <w:numPr>
          <w:ilvl w:val="1"/>
          <w:numId w:val="62"/>
        </w:numPr>
        <w:tabs>
          <w:tab w:val="left" w:pos="1397"/>
        </w:tabs>
        <w:spacing w:line="549" w:lineRule="exact"/>
        <w:ind w:left="1396" w:hanging="778"/>
        <w:jc w:val="left"/>
        <w:rPr>
          <w:color w:val="003263"/>
        </w:rPr>
      </w:pPr>
      <w:r>
        <w:rPr>
          <w:b w:val="0"/>
        </w:rPr>
        <w:br w:type="column"/>
      </w:r>
      <w:r>
        <w:rPr>
          <w:color w:val="003263"/>
          <w:spacing w:val="34"/>
        </w:rPr>
        <w:t>RELEVANT</w:t>
      </w:r>
      <w:r>
        <w:rPr>
          <w:color w:val="003263"/>
          <w:spacing w:val="74"/>
        </w:rPr>
        <w:t xml:space="preserve"> </w:t>
      </w:r>
      <w:r>
        <w:rPr>
          <w:color w:val="003263"/>
          <w:spacing w:val="36"/>
        </w:rPr>
        <w:t>ECONOMIC</w:t>
      </w:r>
      <w:r>
        <w:rPr>
          <w:color w:val="003263"/>
          <w:spacing w:val="74"/>
        </w:rPr>
        <w:t xml:space="preserve"> </w:t>
      </w:r>
      <w:r>
        <w:rPr>
          <w:color w:val="003263"/>
          <w:spacing w:val="33"/>
        </w:rPr>
        <w:t xml:space="preserve">TRENDS </w:t>
      </w:r>
    </w:p>
    <w:p w14:paraId="6002D07E" w14:textId="77777777" w:rsidR="00021792" w:rsidRDefault="00000000">
      <w:pPr>
        <w:pStyle w:val="BodyText"/>
        <w:spacing w:before="340"/>
        <w:ind w:left="619"/>
      </w:pPr>
      <w:r>
        <w:t>The</w:t>
      </w:r>
      <w:r>
        <w:rPr>
          <w:spacing w:val="36"/>
        </w:rPr>
        <w:t xml:space="preserve"> </w:t>
      </w:r>
      <w:r>
        <w:t>Avalon</w:t>
      </w:r>
      <w:r>
        <w:rPr>
          <w:spacing w:val="37"/>
        </w:rPr>
        <w:t xml:space="preserve"> </w:t>
      </w:r>
      <w:r>
        <w:t>Corridor</w:t>
      </w:r>
      <w:r>
        <w:rPr>
          <w:spacing w:val="36"/>
        </w:rPr>
        <w:t xml:space="preserve"> </w:t>
      </w:r>
      <w:r>
        <w:t>Strategy</w:t>
      </w:r>
      <w:r>
        <w:rPr>
          <w:spacing w:val="37"/>
        </w:rPr>
        <w:t xml:space="preserve"> </w:t>
      </w:r>
      <w:r>
        <w:t>needs</w:t>
      </w:r>
      <w:r>
        <w:rPr>
          <w:spacing w:val="36"/>
        </w:rPr>
        <w:t xml:space="preserve"> </w:t>
      </w:r>
      <w:r>
        <w:t>to</w:t>
      </w:r>
      <w:r>
        <w:rPr>
          <w:spacing w:val="37"/>
        </w:rPr>
        <w:t xml:space="preserve"> </w:t>
      </w:r>
      <w:r>
        <w:t>acknowledge</w:t>
      </w:r>
      <w:r>
        <w:rPr>
          <w:spacing w:val="36"/>
        </w:rPr>
        <w:t xml:space="preserve"> </w:t>
      </w:r>
      <w:r>
        <w:t>that</w:t>
      </w:r>
      <w:r>
        <w:rPr>
          <w:spacing w:val="37"/>
        </w:rPr>
        <w:t xml:space="preserve"> </w:t>
      </w:r>
      <w:r>
        <w:t>emerging</w:t>
      </w:r>
      <w:r>
        <w:rPr>
          <w:spacing w:val="36"/>
        </w:rPr>
        <w:t xml:space="preserve"> </w:t>
      </w:r>
      <w:r>
        <w:t>economic</w:t>
      </w:r>
      <w:r>
        <w:rPr>
          <w:spacing w:val="37"/>
        </w:rPr>
        <w:t xml:space="preserve"> </w:t>
      </w:r>
      <w:r>
        <w:t>trends,</w:t>
      </w:r>
      <w:r>
        <w:rPr>
          <w:spacing w:val="36"/>
        </w:rPr>
        <w:t xml:space="preserve"> </w:t>
      </w:r>
      <w:r>
        <w:t>such</w:t>
      </w:r>
      <w:r>
        <w:rPr>
          <w:spacing w:val="37"/>
        </w:rPr>
        <w:t xml:space="preserve"> </w:t>
      </w:r>
      <w:r>
        <w:rPr>
          <w:spacing w:val="-5"/>
        </w:rPr>
        <w:t>as</w:t>
      </w:r>
    </w:p>
    <w:p w14:paraId="670557D3" w14:textId="77777777" w:rsidR="00021792" w:rsidRDefault="00000000">
      <w:pPr>
        <w:pStyle w:val="BodyText"/>
        <w:spacing w:before="61" w:line="295" w:lineRule="auto"/>
        <w:ind w:left="619" w:right="1075"/>
      </w:pPr>
      <w:r>
        <w:t>continued</w:t>
      </w:r>
      <w:r>
        <w:rPr>
          <w:spacing w:val="40"/>
        </w:rPr>
        <w:t xml:space="preserve"> </w:t>
      </w:r>
      <w:r>
        <w:t>economic</w:t>
      </w:r>
      <w:r>
        <w:rPr>
          <w:spacing w:val="40"/>
        </w:rPr>
        <w:t xml:space="preserve"> </w:t>
      </w:r>
      <w:r>
        <w:t>expansion</w:t>
      </w:r>
      <w:r>
        <w:rPr>
          <w:spacing w:val="40"/>
        </w:rPr>
        <w:t xml:space="preserve"> </w:t>
      </w:r>
      <w:r>
        <w:t>in</w:t>
      </w:r>
      <w:r>
        <w:rPr>
          <w:spacing w:val="40"/>
        </w:rPr>
        <w:t xml:space="preserve"> </w:t>
      </w:r>
      <w:r>
        <w:t>Asia</w:t>
      </w:r>
      <w:r>
        <w:rPr>
          <w:spacing w:val="40"/>
        </w:rPr>
        <w:t xml:space="preserve"> </w:t>
      </w:r>
      <w:r>
        <w:t>and</w:t>
      </w:r>
      <w:r>
        <w:rPr>
          <w:spacing w:val="40"/>
        </w:rPr>
        <w:t xml:space="preserve"> </w:t>
      </w:r>
      <w:r>
        <w:t>population</w:t>
      </w:r>
      <w:r>
        <w:rPr>
          <w:spacing w:val="40"/>
        </w:rPr>
        <w:t xml:space="preserve"> </w:t>
      </w:r>
      <w:r>
        <w:t>growth</w:t>
      </w:r>
      <w:r>
        <w:rPr>
          <w:spacing w:val="40"/>
        </w:rPr>
        <w:t xml:space="preserve"> </w:t>
      </w:r>
      <w:r>
        <w:t>in</w:t>
      </w:r>
      <w:r>
        <w:rPr>
          <w:spacing w:val="40"/>
        </w:rPr>
        <w:t xml:space="preserve"> </w:t>
      </w:r>
      <w:r>
        <w:t>Melbourne</w:t>
      </w:r>
      <w:r>
        <w:rPr>
          <w:spacing w:val="40"/>
        </w:rPr>
        <w:t xml:space="preserve"> </w:t>
      </w:r>
      <w:r>
        <w:t>and</w:t>
      </w:r>
      <w:r>
        <w:rPr>
          <w:spacing w:val="40"/>
        </w:rPr>
        <w:t xml:space="preserve"> </w:t>
      </w:r>
      <w:r>
        <w:t>Geelong,</w:t>
      </w:r>
      <w:r>
        <w:rPr>
          <w:spacing w:val="40"/>
        </w:rPr>
        <w:t xml:space="preserve"> </w:t>
      </w:r>
      <w:r>
        <w:t>will</w:t>
      </w:r>
      <w:r>
        <w:rPr>
          <w:spacing w:val="40"/>
        </w:rPr>
        <w:t xml:space="preserve"> </w:t>
      </w:r>
      <w:r>
        <w:t>impact on</w:t>
      </w:r>
      <w:r>
        <w:rPr>
          <w:spacing w:val="40"/>
        </w:rPr>
        <w:t xml:space="preserve"> </w:t>
      </w:r>
      <w:r>
        <w:t>the</w:t>
      </w:r>
      <w:r>
        <w:rPr>
          <w:spacing w:val="40"/>
        </w:rPr>
        <w:t xml:space="preserve"> </w:t>
      </w:r>
      <w:r>
        <w:t>locational</w:t>
      </w:r>
      <w:r>
        <w:rPr>
          <w:spacing w:val="40"/>
        </w:rPr>
        <w:t xml:space="preserve"> </w:t>
      </w:r>
      <w:r>
        <w:t>decisions</w:t>
      </w:r>
      <w:r>
        <w:rPr>
          <w:spacing w:val="40"/>
        </w:rPr>
        <w:t xml:space="preserve"> </w:t>
      </w:r>
      <w:r>
        <w:t>of</w:t>
      </w:r>
      <w:r>
        <w:rPr>
          <w:spacing w:val="40"/>
        </w:rPr>
        <w:t xml:space="preserve"> </w:t>
      </w:r>
      <w:r>
        <w:t>firms</w:t>
      </w:r>
      <w:r>
        <w:rPr>
          <w:spacing w:val="40"/>
        </w:rPr>
        <w:t xml:space="preserve"> </w:t>
      </w:r>
      <w:r>
        <w:t>and</w:t>
      </w:r>
      <w:r>
        <w:rPr>
          <w:spacing w:val="40"/>
        </w:rPr>
        <w:t xml:space="preserve"> </w:t>
      </w:r>
      <w:r>
        <w:t>prospects</w:t>
      </w:r>
      <w:r>
        <w:rPr>
          <w:spacing w:val="40"/>
        </w:rPr>
        <w:t xml:space="preserve"> </w:t>
      </w:r>
      <w:r>
        <w:t>for</w:t>
      </w:r>
      <w:r>
        <w:rPr>
          <w:spacing w:val="40"/>
        </w:rPr>
        <w:t xml:space="preserve"> </w:t>
      </w:r>
      <w:r>
        <w:t>future</w:t>
      </w:r>
      <w:r>
        <w:rPr>
          <w:spacing w:val="40"/>
        </w:rPr>
        <w:t xml:space="preserve"> </w:t>
      </w:r>
      <w:r>
        <w:t>investment</w:t>
      </w:r>
      <w:r>
        <w:rPr>
          <w:spacing w:val="40"/>
        </w:rPr>
        <w:t xml:space="preserve"> </w:t>
      </w:r>
      <w:r>
        <w:t>and</w:t>
      </w:r>
      <w:r>
        <w:rPr>
          <w:spacing w:val="40"/>
        </w:rPr>
        <w:t xml:space="preserve"> </w:t>
      </w:r>
      <w:r>
        <w:t>employment.</w:t>
      </w:r>
      <w:r>
        <w:rPr>
          <w:spacing w:val="40"/>
        </w:rPr>
        <w:t xml:space="preserve"> </w:t>
      </w:r>
      <w:r>
        <w:t>The</w:t>
      </w:r>
    </w:p>
    <w:p w14:paraId="530722A0" w14:textId="77777777" w:rsidR="00021792" w:rsidRDefault="00000000">
      <w:pPr>
        <w:pStyle w:val="BodyText"/>
        <w:spacing w:before="2" w:line="295" w:lineRule="auto"/>
        <w:ind w:left="619" w:right="1075"/>
      </w:pPr>
      <w:r>
        <w:t>Strategy</w:t>
      </w:r>
      <w:r>
        <w:rPr>
          <w:spacing w:val="40"/>
        </w:rPr>
        <w:t xml:space="preserve"> </w:t>
      </w:r>
      <w:r>
        <w:t>needs</w:t>
      </w:r>
      <w:r>
        <w:rPr>
          <w:spacing w:val="40"/>
        </w:rPr>
        <w:t xml:space="preserve"> </w:t>
      </w:r>
      <w:r>
        <w:t>to</w:t>
      </w:r>
      <w:r>
        <w:rPr>
          <w:spacing w:val="40"/>
        </w:rPr>
        <w:t xml:space="preserve"> </w:t>
      </w:r>
      <w:r>
        <w:t>be</w:t>
      </w:r>
      <w:r>
        <w:rPr>
          <w:spacing w:val="40"/>
        </w:rPr>
        <w:t xml:space="preserve"> </w:t>
      </w:r>
      <w:r>
        <w:t>sufficiently</w:t>
      </w:r>
      <w:r>
        <w:rPr>
          <w:spacing w:val="40"/>
        </w:rPr>
        <w:t xml:space="preserve"> </w:t>
      </w:r>
      <w:r>
        <w:t>flexible</w:t>
      </w:r>
      <w:r>
        <w:rPr>
          <w:spacing w:val="40"/>
        </w:rPr>
        <w:t xml:space="preserve"> </w:t>
      </w:r>
      <w:r>
        <w:t>to</w:t>
      </w:r>
      <w:r>
        <w:rPr>
          <w:spacing w:val="40"/>
        </w:rPr>
        <w:t xml:space="preserve"> </w:t>
      </w:r>
      <w:r>
        <w:t>respond</w:t>
      </w:r>
      <w:r>
        <w:rPr>
          <w:spacing w:val="40"/>
        </w:rPr>
        <w:t xml:space="preserve"> </w:t>
      </w:r>
      <w:r>
        <w:t>to</w:t>
      </w:r>
      <w:r>
        <w:rPr>
          <w:spacing w:val="40"/>
        </w:rPr>
        <w:t xml:space="preserve"> </w:t>
      </w:r>
      <w:r>
        <w:t>changing</w:t>
      </w:r>
      <w:r>
        <w:rPr>
          <w:spacing w:val="40"/>
        </w:rPr>
        <w:t xml:space="preserve"> </w:t>
      </w:r>
      <w:r>
        <w:t>circumstances,</w:t>
      </w:r>
      <w:r>
        <w:rPr>
          <w:spacing w:val="40"/>
        </w:rPr>
        <w:t xml:space="preserve"> </w:t>
      </w:r>
      <w:r>
        <w:t>as</w:t>
      </w:r>
      <w:r>
        <w:rPr>
          <w:spacing w:val="40"/>
        </w:rPr>
        <w:t xml:space="preserve"> </w:t>
      </w:r>
      <w:r>
        <w:t>technological advancements</w:t>
      </w:r>
      <w:r>
        <w:rPr>
          <w:spacing w:val="40"/>
        </w:rPr>
        <w:t xml:space="preserve"> </w:t>
      </w:r>
      <w:r>
        <w:t>and</w:t>
      </w:r>
      <w:r>
        <w:rPr>
          <w:spacing w:val="40"/>
        </w:rPr>
        <w:t xml:space="preserve"> </w:t>
      </w:r>
      <w:r>
        <w:t>associated</w:t>
      </w:r>
      <w:r>
        <w:rPr>
          <w:spacing w:val="40"/>
        </w:rPr>
        <w:t xml:space="preserve"> </w:t>
      </w:r>
      <w:r>
        <w:t>impacts</w:t>
      </w:r>
      <w:r>
        <w:rPr>
          <w:spacing w:val="40"/>
        </w:rPr>
        <w:t xml:space="preserve"> </w:t>
      </w:r>
      <w:r>
        <w:t>become</w:t>
      </w:r>
      <w:r>
        <w:rPr>
          <w:spacing w:val="40"/>
        </w:rPr>
        <w:t xml:space="preserve"> </w:t>
      </w:r>
      <w:r>
        <w:t>more</w:t>
      </w:r>
      <w:r>
        <w:rPr>
          <w:spacing w:val="40"/>
        </w:rPr>
        <w:t xml:space="preserve"> </w:t>
      </w:r>
      <w:r>
        <w:t>clearly</w:t>
      </w:r>
      <w:r>
        <w:rPr>
          <w:spacing w:val="40"/>
        </w:rPr>
        <w:t xml:space="preserve"> </w:t>
      </w:r>
      <w:r>
        <w:t>understood.</w:t>
      </w:r>
    </w:p>
    <w:p w14:paraId="53C84052" w14:textId="77777777" w:rsidR="00021792" w:rsidRDefault="00021792">
      <w:pPr>
        <w:pStyle w:val="BodyText"/>
        <w:spacing w:before="4"/>
        <w:rPr>
          <w:sz w:val="25"/>
        </w:rPr>
      </w:pPr>
    </w:p>
    <w:p w14:paraId="44586EB8" w14:textId="77777777" w:rsidR="00021792" w:rsidRDefault="00000000">
      <w:pPr>
        <w:pStyle w:val="BodyText"/>
        <w:spacing w:line="295" w:lineRule="auto"/>
        <w:ind w:left="619" w:right="1075"/>
      </w:pPr>
      <w:r>
        <w:t>Important</w:t>
      </w:r>
      <w:r>
        <w:rPr>
          <w:spacing w:val="40"/>
        </w:rPr>
        <w:t xml:space="preserve"> </w:t>
      </w:r>
      <w:r>
        <w:t>trends</w:t>
      </w:r>
      <w:r>
        <w:rPr>
          <w:spacing w:val="40"/>
        </w:rPr>
        <w:t xml:space="preserve"> </w:t>
      </w:r>
      <w:r>
        <w:t>that</w:t>
      </w:r>
      <w:r>
        <w:rPr>
          <w:spacing w:val="40"/>
        </w:rPr>
        <w:t xml:space="preserve"> </w:t>
      </w:r>
      <w:r>
        <w:t>influence</w:t>
      </w:r>
      <w:r>
        <w:rPr>
          <w:spacing w:val="40"/>
        </w:rPr>
        <w:t xml:space="preserve"> </w:t>
      </w:r>
      <w:r>
        <w:t>future</w:t>
      </w:r>
      <w:r>
        <w:rPr>
          <w:spacing w:val="40"/>
        </w:rPr>
        <w:t xml:space="preserve"> </w:t>
      </w:r>
      <w:r>
        <w:t>development</w:t>
      </w:r>
      <w:r>
        <w:rPr>
          <w:spacing w:val="40"/>
        </w:rPr>
        <w:t xml:space="preserve"> </w:t>
      </w:r>
      <w:r>
        <w:t>include</w:t>
      </w:r>
      <w:r>
        <w:rPr>
          <w:spacing w:val="40"/>
        </w:rPr>
        <w:t xml:space="preserve"> </w:t>
      </w:r>
      <w:r>
        <w:t>continuing</w:t>
      </w:r>
      <w:r>
        <w:rPr>
          <w:spacing w:val="40"/>
        </w:rPr>
        <w:t xml:space="preserve"> </w:t>
      </w:r>
      <w:r>
        <w:t>growth</w:t>
      </w:r>
      <w:r>
        <w:rPr>
          <w:spacing w:val="40"/>
        </w:rPr>
        <w:t xml:space="preserve"> </w:t>
      </w:r>
      <w:r>
        <w:t>in</w:t>
      </w:r>
      <w:r>
        <w:rPr>
          <w:spacing w:val="40"/>
        </w:rPr>
        <w:t xml:space="preserve"> </w:t>
      </w:r>
      <w:r>
        <w:t>agricultural</w:t>
      </w:r>
      <w:r>
        <w:rPr>
          <w:spacing w:val="40"/>
        </w:rPr>
        <w:t xml:space="preserve"> </w:t>
      </w:r>
      <w:r>
        <w:t>exports, digital</w:t>
      </w:r>
      <w:r>
        <w:rPr>
          <w:spacing w:val="40"/>
        </w:rPr>
        <w:t xml:space="preserve"> </w:t>
      </w:r>
      <w:r>
        <w:t>technologies</w:t>
      </w:r>
      <w:r>
        <w:rPr>
          <w:spacing w:val="40"/>
        </w:rPr>
        <w:t xml:space="preserve"> </w:t>
      </w:r>
      <w:r>
        <w:t>and</w:t>
      </w:r>
      <w:r>
        <w:rPr>
          <w:spacing w:val="40"/>
        </w:rPr>
        <w:t xml:space="preserve"> </w:t>
      </w:r>
      <w:r>
        <w:t>advanced</w:t>
      </w:r>
      <w:r>
        <w:rPr>
          <w:spacing w:val="40"/>
        </w:rPr>
        <w:t xml:space="preserve"> </w:t>
      </w:r>
      <w:r>
        <w:t>manufacturing,</w:t>
      </w:r>
      <w:r>
        <w:rPr>
          <w:spacing w:val="40"/>
        </w:rPr>
        <w:t xml:space="preserve"> </w:t>
      </w:r>
      <w:r>
        <w:t>economic</w:t>
      </w:r>
      <w:r>
        <w:rPr>
          <w:spacing w:val="40"/>
        </w:rPr>
        <w:t xml:space="preserve"> </w:t>
      </w:r>
      <w:r>
        <w:t>growth</w:t>
      </w:r>
      <w:r>
        <w:rPr>
          <w:spacing w:val="40"/>
        </w:rPr>
        <w:t xml:space="preserve"> </w:t>
      </w:r>
      <w:r>
        <w:t>among</w:t>
      </w:r>
      <w:r>
        <w:rPr>
          <w:spacing w:val="40"/>
        </w:rPr>
        <w:t xml:space="preserve"> </w:t>
      </w:r>
      <w:r>
        <w:t>Australia’s</w:t>
      </w:r>
      <w:r>
        <w:rPr>
          <w:spacing w:val="40"/>
        </w:rPr>
        <w:t xml:space="preserve"> </w:t>
      </w:r>
      <w:proofErr w:type="gramStart"/>
      <w:r>
        <w:t>trading</w:t>
      </w:r>
      <w:proofErr w:type="gramEnd"/>
    </w:p>
    <w:p w14:paraId="7B9CDB19" w14:textId="7F6DCB41" w:rsidR="00021792" w:rsidRDefault="00000000" w:rsidP="00742B6C">
      <w:pPr>
        <w:pStyle w:val="BodyText"/>
        <w:spacing w:before="2" w:line="295" w:lineRule="auto"/>
        <w:ind w:left="619" w:right="1075"/>
        <w:sectPr w:rsidR="00021792">
          <w:type w:val="continuous"/>
          <w:pgSz w:w="23820" w:h="16840" w:orient="landscape"/>
          <w:pgMar w:top="1920" w:right="0" w:bottom="280" w:left="80" w:header="0" w:footer="0" w:gutter="0"/>
          <w:cols w:num="2" w:space="720" w:equalWidth="0">
            <w:col w:w="11450" w:space="40"/>
            <w:col w:w="12250"/>
          </w:cols>
        </w:sectPr>
      </w:pPr>
      <w:r>
        <w:t>partners</w:t>
      </w:r>
      <w:r>
        <w:rPr>
          <w:spacing w:val="40"/>
        </w:rPr>
        <w:t xml:space="preserve"> </w:t>
      </w:r>
      <w:r>
        <w:t>and</w:t>
      </w:r>
      <w:r>
        <w:rPr>
          <w:spacing w:val="40"/>
        </w:rPr>
        <w:t xml:space="preserve"> </w:t>
      </w:r>
      <w:r>
        <w:t>the</w:t>
      </w:r>
      <w:r>
        <w:rPr>
          <w:spacing w:val="40"/>
        </w:rPr>
        <w:t xml:space="preserve"> </w:t>
      </w:r>
      <w:r>
        <w:t>Avalon</w:t>
      </w:r>
      <w:r>
        <w:rPr>
          <w:spacing w:val="40"/>
        </w:rPr>
        <w:t xml:space="preserve"> </w:t>
      </w:r>
      <w:r>
        <w:t>Corridor’s</w:t>
      </w:r>
      <w:r>
        <w:rPr>
          <w:spacing w:val="40"/>
        </w:rPr>
        <w:t xml:space="preserve"> </w:t>
      </w:r>
      <w:r>
        <w:t>linkages</w:t>
      </w:r>
      <w:r>
        <w:rPr>
          <w:spacing w:val="40"/>
        </w:rPr>
        <w:t xml:space="preserve"> </w:t>
      </w:r>
      <w:r>
        <w:t>to</w:t>
      </w:r>
      <w:r>
        <w:rPr>
          <w:spacing w:val="40"/>
        </w:rPr>
        <w:t xml:space="preserve"> </w:t>
      </w:r>
      <w:r>
        <w:t>metropolitan</w:t>
      </w:r>
      <w:r>
        <w:rPr>
          <w:spacing w:val="40"/>
        </w:rPr>
        <w:t xml:space="preserve"> </w:t>
      </w:r>
      <w:r>
        <w:t>Melbourne</w:t>
      </w:r>
      <w:r>
        <w:rPr>
          <w:spacing w:val="40"/>
        </w:rPr>
        <w:t xml:space="preserve"> </w:t>
      </w:r>
      <w:r>
        <w:t>and</w:t>
      </w:r>
      <w:r>
        <w:rPr>
          <w:spacing w:val="40"/>
        </w:rPr>
        <w:t xml:space="preserve"> </w:t>
      </w:r>
      <w:r>
        <w:t>regional</w:t>
      </w:r>
      <w:r>
        <w:rPr>
          <w:spacing w:val="40"/>
        </w:rPr>
        <w:t xml:space="preserve"> </w:t>
      </w:r>
      <w:r>
        <w:t>Victoria</w:t>
      </w:r>
      <w:r>
        <w:rPr>
          <w:spacing w:val="40"/>
        </w:rPr>
        <w:t xml:space="preserve"> </w:t>
      </w:r>
      <w:r>
        <w:t>where population growth continues.</w:t>
      </w:r>
    </w:p>
    <w:p w14:paraId="2E2FEEC1" w14:textId="77777777" w:rsidR="00021792" w:rsidRDefault="00021792">
      <w:pPr>
        <w:pStyle w:val="BodyText"/>
        <w:rPr>
          <w:sz w:val="20"/>
        </w:rPr>
      </w:pPr>
    </w:p>
    <w:p w14:paraId="7FE71B34" w14:textId="77777777" w:rsidR="00021792" w:rsidRDefault="00021792">
      <w:pPr>
        <w:pStyle w:val="BodyText"/>
        <w:rPr>
          <w:sz w:val="20"/>
        </w:rPr>
      </w:pPr>
    </w:p>
    <w:p w14:paraId="600BA9D4" w14:textId="77777777" w:rsidR="00021792" w:rsidRDefault="00021792">
      <w:pPr>
        <w:pStyle w:val="BodyText"/>
        <w:rPr>
          <w:sz w:val="20"/>
        </w:rPr>
      </w:pPr>
    </w:p>
    <w:p w14:paraId="3A7F014F" w14:textId="77777777" w:rsidR="00021792" w:rsidRDefault="00021792">
      <w:pPr>
        <w:pStyle w:val="BodyText"/>
        <w:rPr>
          <w:sz w:val="20"/>
        </w:rPr>
      </w:pPr>
    </w:p>
    <w:p w14:paraId="3561FEA1" w14:textId="77777777" w:rsidR="00021792" w:rsidRDefault="00021792">
      <w:pPr>
        <w:pStyle w:val="BodyText"/>
        <w:rPr>
          <w:sz w:val="20"/>
        </w:rPr>
      </w:pPr>
    </w:p>
    <w:p w14:paraId="0B72328B" w14:textId="77777777" w:rsidR="00021792" w:rsidRDefault="00021792">
      <w:pPr>
        <w:pStyle w:val="BodyText"/>
        <w:spacing w:before="8"/>
        <w:rPr>
          <w:sz w:val="27"/>
        </w:rPr>
      </w:pPr>
    </w:p>
    <w:p w14:paraId="3709BFFC" w14:textId="77777777" w:rsidR="00021792" w:rsidRDefault="00000000">
      <w:pPr>
        <w:tabs>
          <w:tab w:val="left" w:pos="1437"/>
          <w:tab w:val="left" w:pos="1723"/>
        </w:tabs>
        <w:spacing w:before="100"/>
        <w:ind w:left="1053"/>
        <w:rPr>
          <w:sz w:val="17"/>
        </w:rPr>
      </w:pPr>
      <w:r>
        <w:rPr>
          <w:color w:val="003263"/>
          <w:spacing w:val="-5"/>
          <w:sz w:val="17"/>
        </w:rPr>
        <w:t>60</w:t>
      </w:r>
      <w:r>
        <w:rPr>
          <w:color w:val="003263"/>
          <w:sz w:val="17"/>
        </w:rPr>
        <w:tab/>
      </w:r>
      <w:r>
        <w:rPr>
          <w:color w:val="003263"/>
          <w:spacing w:val="-10"/>
          <w:sz w:val="17"/>
        </w:rPr>
        <w:t>|</w:t>
      </w:r>
      <w:r>
        <w:rPr>
          <w:color w:val="003263"/>
          <w:sz w:val="17"/>
        </w:rPr>
        <w:tab/>
        <w:t>CITY</w:t>
      </w:r>
      <w:r>
        <w:rPr>
          <w:color w:val="003263"/>
          <w:spacing w:val="45"/>
          <w:sz w:val="17"/>
        </w:rPr>
        <w:t xml:space="preserve"> </w:t>
      </w:r>
      <w:r>
        <w:rPr>
          <w:color w:val="003263"/>
          <w:sz w:val="17"/>
        </w:rPr>
        <w:t>OF</w:t>
      </w:r>
      <w:r>
        <w:rPr>
          <w:color w:val="003263"/>
          <w:spacing w:val="47"/>
          <w:sz w:val="17"/>
        </w:rPr>
        <w:t xml:space="preserve"> </w:t>
      </w:r>
      <w:r>
        <w:rPr>
          <w:color w:val="003263"/>
          <w:sz w:val="17"/>
        </w:rPr>
        <w:t>GREATER</w:t>
      </w:r>
      <w:r>
        <w:rPr>
          <w:color w:val="003263"/>
          <w:spacing w:val="48"/>
          <w:sz w:val="17"/>
        </w:rPr>
        <w:t xml:space="preserve"> </w:t>
      </w:r>
      <w:r>
        <w:rPr>
          <w:color w:val="003263"/>
          <w:sz w:val="17"/>
        </w:rPr>
        <w:t>GEELONG</w:t>
      </w:r>
      <w:r>
        <w:rPr>
          <w:color w:val="003263"/>
          <w:spacing w:val="47"/>
          <w:sz w:val="17"/>
        </w:rPr>
        <w:t xml:space="preserve"> </w:t>
      </w:r>
      <w:r>
        <w:rPr>
          <w:color w:val="003263"/>
          <w:sz w:val="17"/>
        </w:rPr>
        <w:t>AND</w:t>
      </w:r>
      <w:r>
        <w:rPr>
          <w:color w:val="003263"/>
          <w:spacing w:val="48"/>
          <w:sz w:val="17"/>
        </w:rPr>
        <w:t xml:space="preserve"> </w:t>
      </w:r>
      <w:r>
        <w:rPr>
          <w:color w:val="003263"/>
          <w:sz w:val="17"/>
        </w:rPr>
        <w:t>WYNDHAM</w:t>
      </w:r>
      <w:r>
        <w:rPr>
          <w:color w:val="003263"/>
          <w:spacing w:val="47"/>
          <w:sz w:val="17"/>
        </w:rPr>
        <w:t xml:space="preserve"> </w:t>
      </w:r>
      <w:r>
        <w:rPr>
          <w:color w:val="003263"/>
          <w:sz w:val="17"/>
        </w:rPr>
        <w:t>CITY</w:t>
      </w:r>
      <w:r>
        <w:rPr>
          <w:color w:val="003263"/>
          <w:spacing w:val="48"/>
          <w:sz w:val="17"/>
        </w:rPr>
        <w:t xml:space="preserve"> </w:t>
      </w:r>
      <w:r>
        <w:rPr>
          <w:color w:val="003263"/>
          <w:spacing w:val="-2"/>
          <w:sz w:val="17"/>
        </w:rPr>
        <w:t>COUNCIL</w:t>
      </w:r>
    </w:p>
    <w:p w14:paraId="0C16F6F3" w14:textId="77777777" w:rsidR="00021792" w:rsidRDefault="00021792">
      <w:pPr>
        <w:rPr>
          <w:sz w:val="17"/>
        </w:rPr>
        <w:sectPr w:rsidR="00021792">
          <w:type w:val="continuous"/>
          <w:pgSz w:w="23820" w:h="16840" w:orient="landscape"/>
          <w:pgMar w:top="1920" w:right="0" w:bottom="280" w:left="80" w:header="0" w:footer="0" w:gutter="0"/>
          <w:cols w:space="720"/>
        </w:sectPr>
      </w:pPr>
    </w:p>
    <w:p w14:paraId="680C77EE" w14:textId="77777777" w:rsidR="00021792" w:rsidRDefault="00000000">
      <w:pPr>
        <w:pStyle w:val="Heading3"/>
        <w:rPr>
          <w:u w:val="none"/>
        </w:rPr>
      </w:pPr>
      <w:bookmarkStart w:id="92" w:name="_bookmark51"/>
      <w:bookmarkStart w:id="93" w:name="6.4_KEY_ISSUES_and_OPPORTUNITIES"/>
      <w:bookmarkStart w:id="94" w:name="6.5_ECONOMIC_PLANNING_IMPLICATIONS"/>
      <w:bookmarkStart w:id="95" w:name="_bookmark50"/>
      <w:bookmarkEnd w:id="92"/>
      <w:bookmarkEnd w:id="93"/>
      <w:bookmarkEnd w:id="94"/>
      <w:bookmarkEnd w:id="95"/>
      <w:r>
        <w:rPr>
          <w:color w:val="003263"/>
          <w:spacing w:val="31"/>
          <w:u w:val="thick" w:color="003263"/>
        </w:rPr>
        <w:lastRenderedPageBreak/>
        <w:t>6.4–6.5</w:t>
      </w:r>
    </w:p>
    <w:p w14:paraId="4161D362" w14:textId="77777777" w:rsidR="00021792" w:rsidRDefault="00021792">
      <w:pPr>
        <w:pStyle w:val="BodyText"/>
        <w:rPr>
          <w:rFonts w:ascii="Calibri"/>
          <w:b/>
          <w:sz w:val="20"/>
        </w:rPr>
      </w:pPr>
    </w:p>
    <w:p w14:paraId="60F71BFC" w14:textId="77777777" w:rsidR="00021792" w:rsidRDefault="00021792">
      <w:pPr>
        <w:pStyle w:val="BodyText"/>
        <w:rPr>
          <w:rFonts w:ascii="Calibri"/>
          <w:b/>
          <w:sz w:val="20"/>
        </w:rPr>
      </w:pPr>
    </w:p>
    <w:p w14:paraId="02F97408" w14:textId="77777777" w:rsidR="00021792" w:rsidRDefault="00021792">
      <w:pPr>
        <w:pStyle w:val="BodyText"/>
        <w:rPr>
          <w:rFonts w:ascii="Calibri"/>
          <w:b/>
          <w:sz w:val="20"/>
        </w:rPr>
      </w:pPr>
    </w:p>
    <w:p w14:paraId="36E51672" w14:textId="77777777" w:rsidR="00021792" w:rsidRDefault="00021792">
      <w:pPr>
        <w:pStyle w:val="BodyText"/>
        <w:rPr>
          <w:rFonts w:ascii="Calibri"/>
          <w:b/>
          <w:sz w:val="20"/>
        </w:rPr>
      </w:pPr>
    </w:p>
    <w:p w14:paraId="0D9AEE75" w14:textId="77777777" w:rsidR="00021792" w:rsidRDefault="00021792">
      <w:pPr>
        <w:pStyle w:val="BodyText"/>
        <w:rPr>
          <w:rFonts w:ascii="Calibri"/>
          <w:b/>
          <w:sz w:val="20"/>
        </w:rPr>
      </w:pPr>
    </w:p>
    <w:p w14:paraId="0BBABD39" w14:textId="77777777" w:rsidR="00021792" w:rsidRDefault="00021792">
      <w:pPr>
        <w:pStyle w:val="BodyText"/>
        <w:spacing w:before="9"/>
        <w:rPr>
          <w:rFonts w:ascii="Calibri"/>
          <w:b/>
          <w:sz w:val="18"/>
        </w:rPr>
      </w:pPr>
    </w:p>
    <w:p w14:paraId="15F9E876" w14:textId="77777777" w:rsidR="00021792" w:rsidRDefault="00021792">
      <w:pPr>
        <w:rPr>
          <w:rFonts w:ascii="Calibri"/>
          <w:sz w:val="18"/>
        </w:rPr>
        <w:sectPr w:rsidR="00021792">
          <w:footerReference w:type="default" r:id="rId66"/>
          <w:pgSz w:w="23820" w:h="16840" w:orient="landscape"/>
          <w:pgMar w:top="1040" w:right="0" w:bottom="700" w:left="80" w:header="0" w:footer="510" w:gutter="0"/>
          <w:pgNumType w:start="61"/>
          <w:cols w:space="720"/>
        </w:sectPr>
      </w:pPr>
    </w:p>
    <w:p w14:paraId="2F57A58D" w14:textId="77777777" w:rsidR="00021792" w:rsidRDefault="00000000">
      <w:pPr>
        <w:pStyle w:val="Heading5"/>
        <w:numPr>
          <w:ilvl w:val="1"/>
          <w:numId w:val="62"/>
        </w:numPr>
        <w:tabs>
          <w:tab w:val="left" w:pos="1832"/>
        </w:tabs>
        <w:spacing w:line="549" w:lineRule="exact"/>
        <w:ind w:left="1831" w:hanging="779"/>
        <w:jc w:val="left"/>
        <w:rPr>
          <w:color w:val="003263"/>
        </w:rPr>
      </w:pPr>
      <w:r>
        <w:rPr>
          <w:color w:val="003263"/>
          <w:spacing w:val="28"/>
        </w:rPr>
        <w:t>KEY</w:t>
      </w:r>
      <w:r>
        <w:rPr>
          <w:color w:val="003263"/>
          <w:spacing w:val="70"/>
        </w:rPr>
        <w:t xml:space="preserve"> </w:t>
      </w:r>
      <w:r>
        <w:rPr>
          <w:color w:val="003263"/>
          <w:spacing w:val="35"/>
        </w:rPr>
        <w:t>ISSUES</w:t>
      </w:r>
      <w:r>
        <w:rPr>
          <w:color w:val="003263"/>
          <w:spacing w:val="71"/>
        </w:rPr>
        <w:t xml:space="preserve"> </w:t>
      </w:r>
      <w:r>
        <w:rPr>
          <w:color w:val="003263"/>
          <w:spacing w:val="28"/>
        </w:rPr>
        <w:t>AND</w:t>
      </w:r>
      <w:r>
        <w:rPr>
          <w:color w:val="003263"/>
          <w:spacing w:val="71"/>
        </w:rPr>
        <w:t xml:space="preserve"> </w:t>
      </w:r>
      <w:r>
        <w:rPr>
          <w:color w:val="003263"/>
          <w:spacing w:val="37"/>
        </w:rPr>
        <w:t>OPPORTUNITIES</w:t>
      </w:r>
    </w:p>
    <w:p w14:paraId="5076CBEB" w14:textId="77777777" w:rsidR="00021792" w:rsidRDefault="00000000">
      <w:pPr>
        <w:spacing w:before="246"/>
        <w:ind w:left="1053"/>
        <w:rPr>
          <w:rFonts w:ascii="Calibri"/>
          <w:b/>
          <w:sz w:val="32"/>
        </w:rPr>
      </w:pPr>
      <w:r>
        <w:rPr>
          <w:rFonts w:ascii="Calibri"/>
          <w:b/>
          <w:color w:val="003263"/>
          <w:sz w:val="32"/>
        </w:rPr>
        <w:t>Key</w:t>
      </w:r>
      <w:r>
        <w:rPr>
          <w:rFonts w:ascii="Calibri"/>
          <w:b/>
          <w:color w:val="003263"/>
          <w:spacing w:val="23"/>
          <w:sz w:val="32"/>
        </w:rPr>
        <w:t xml:space="preserve"> </w:t>
      </w:r>
      <w:r>
        <w:rPr>
          <w:rFonts w:ascii="Calibri"/>
          <w:b/>
          <w:color w:val="003263"/>
          <w:spacing w:val="-2"/>
          <w:sz w:val="32"/>
        </w:rPr>
        <w:t>issues:</w:t>
      </w:r>
    </w:p>
    <w:p w14:paraId="7879CAF6" w14:textId="77777777" w:rsidR="00021792" w:rsidRDefault="00000000">
      <w:pPr>
        <w:pStyle w:val="ListParagraph"/>
        <w:numPr>
          <w:ilvl w:val="2"/>
          <w:numId w:val="62"/>
        </w:numPr>
        <w:tabs>
          <w:tab w:val="left" w:pos="1450"/>
          <w:tab w:val="left" w:pos="1451"/>
        </w:tabs>
        <w:spacing w:before="199" w:line="285" w:lineRule="auto"/>
        <w:ind w:right="33"/>
        <w:rPr>
          <w:sz w:val="23"/>
        </w:rPr>
      </w:pPr>
      <w:r>
        <w:rPr>
          <w:sz w:val="23"/>
        </w:rPr>
        <w:t>The</w:t>
      </w:r>
      <w:r>
        <w:rPr>
          <w:spacing w:val="38"/>
          <w:sz w:val="23"/>
        </w:rPr>
        <w:t xml:space="preserve"> </w:t>
      </w:r>
      <w:r>
        <w:rPr>
          <w:sz w:val="23"/>
        </w:rPr>
        <w:t>need</w:t>
      </w:r>
      <w:r>
        <w:rPr>
          <w:spacing w:val="38"/>
          <w:sz w:val="23"/>
        </w:rPr>
        <w:t xml:space="preserve"> </w:t>
      </w:r>
      <w:r>
        <w:rPr>
          <w:sz w:val="23"/>
        </w:rPr>
        <w:t>to</w:t>
      </w:r>
      <w:r>
        <w:rPr>
          <w:spacing w:val="38"/>
          <w:sz w:val="23"/>
        </w:rPr>
        <w:t xml:space="preserve"> </w:t>
      </w:r>
      <w:r>
        <w:rPr>
          <w:sz w:val="23"/>
        </w:rPr>
        <w:t>protect</w:t>
      </w:r>
      <w:r>
        <w:rPr>
          <w:spacing w:val="38"/>
          <w:sz w:val="23"/>
        </w:rPr>
        <w:t xml:space="preserve"> </w:t>
      </w:r>
      <w:r>
        <w:rPr>
          <w:sz w:val="23"/>
        </w:rPr>
        <w:t>the</w:t>
      </w:r>
      <w:r>
        <w:rPr>
          <w:spacing w:val="38"/>
          <w:sz w:val="23"/>
        </w:rPr>
        <w:t xml:space="preserve"> </w:t>
      </w:r>
      <w:r>
        <w:rPr>
          <w:sz w:val="23"/>
        </w:rPr>
        <w:t>Avalon</w:t>
      </w:r>
      <w:r>
        <w:rPr>
          <w:spacing w:val="38"/>
          <w:sz w:val="23"/>
        </w:rPr>
        <w:t xml:space="preserve"> </w:t>
      </w:r>
      <w:r>
        <w:rPr>
          <w:sz w:val="23"/>
        </w:rPr>
        <w:t>Corridor</w:t>
      </w:r>
      <w:r>
        <w:rPr>
          <w:spacing w:val="38"/>
          <w:sz w:val="23"/>
        </w:rPr>
        <w:t xml:space="preserve"> </w:t>
      </w:r>
      <w:r>
        <w:rPr>
          <w:sz w:val="23"/>
        </w:rPr>
        <w:t>as</w:t>
      </w:r>
      <w:r>
        <w:rPr>
          <w:spacing w:val="38"/>
          <w:sz w:val="23"/>
        </w:rPr>
        <w:t xml:space="preserve"> </w:t>
      </w:r>
      <w:r>
        <w:rPr>
          <w:sz w:val="23"/>
        </w:rPr>
        <w:t>a</w:t>
      </w:r>
      <w:r>
        <w:rPr>
          <w:spacing w:val="38"/>
          <w:sz w:val="23"/>
        </w:rPr>
        <w:t xml:space="preserve"> </w:t>
      </w:r>
      <w:r>
        <w:rPr>
          <w:sz w:val="23"/>
        </w:rPr>
        <w:t>location</w:t>
      </w:r>
      <w:r>
        <w:rPr>
          <w:spacing w:val="38"/>
          <w:sz w:val="23"/>
        </w:rPr>
        <w:t xml:space="preserve"> </w:t>
      </w:r>
      <w:r>
        <w:rPr>
          <w:sz w:val="23"/>
        </w:rPr>
        <w:t>for</w:t>
      </w:r>
      <w:r>
        <w:rPr>
          <w:spacing w:val="38"/>
          <w:sz w:val="23"/>
        </w:rPr>
        <w:t xml:space="preserve"> </w:t>
      </w:r>
      <w:r>
        <w:rPr>
          <w:sz w:val="23"/>
        </w:rPr>
        <w:t>state</w:t>
      </w:r>
      <w:r>
        <w:rPr>
          <w:spacing w:val="38"/>
          <w:sz w:val="23"/>
        </w:rPr>
        <w:t xml:space="preserve"> </w:t>
      </w:r>
      <w:r>
        <w:rPr>
          <w:sz w:val="23"/>
        </w:rPr>
        <w:t>significant</w:t>
      </w:r>
      <w:r>
        <w:rPr>
          <w:spacing w:val="38"/>
          <w:sz w:val="23"/>
        </w:rPr>
        <w:t xml:space="preserve"> </w:t>
      </w:r>
      <w:r>
        <w:rPr>
          <w:sz w:val="23"/>
        </w:rPr>
        <w:t>infrastructure,</w:t>
      </w:r>
      <w:r>
        <w:rPr>
          <w:spacing w:val="38"/>
          <w:sz w:val="23"/>
        </w:rPr>
        <w:t xml:space="preserve"> </w:t>
      </w:r>
      <w:r>
        <w:rPr>
          <w:sz w:val="23"/>
        </w:rPr>
        <w:t>including the</w:t>
      </w:r>
      <w:r>
        <w:rPr>
          <w:spacing w:val="40"/>
          <w:sz w:val="23"/>
        </w:rPr>
        <w:t xml:space="preserve"> </w:t>
      </w:r>
      <w:r>
        <w:rPr>
          <w:sz w:val="23"/>
        </w:rPr>
        <w:t>Avalon</w:t>
      </w:r>
      <w:r>
        <w:rPr>
          <w:spacing w:val="40"/>
          <w:sz w:val="23"/>
        </w:rPr>
        <w:t xml:space="preserve"> </w:t>
      </w:r>
      <w:r>
        <w:rPr>
          <w:sz w:val="23"/>
        </w:rPr>
        <w:t>Airport,</w:t>
      </w:r>
      <w:r>
        <w:rPr>
          <w:spacing w:val="40"/>
          <w:sz w:val="23"/>
        </w:rPr>
        <w:t xml:space="preserve"> </w:t>
      </w:r>
      <w:r>
        <w:rPr>
          <w:sz w:val="23"/>
        </w:rPr>
        <w:t>Melbourne</w:t>
      </w:r>
      <w:r>
        <w:rPr>
          <w:spacing w:val="40"/>
          <w:sz w:val="23"/>
        </w:rPr>
        <w:t xml:space="preserve"> </w:t>
      </w:r>
      <w:r>
        <w:rPr>
          <w:sz w:val="23"/>
        </w:rPr>
        <w:t>Water</w:t>
      </w:r>
      <w:r>
        <w:rPr>
          <w:spacing w:val="40"/>
          <w:sz w:val="23"/>
        </w:rPr>
        <w:t xml:space="preserve"> </w:t>
      </w:r>
      <w:r>
        <w:rPr>
          <w:sz w:val="23"/>
        </w:rPr>
        <w:t>WTP,</w:t>
      </w:r>
      <w:r>
        <w:rPr>
          <w:spacing w:val="40"/>
          <w:sz w:val="23"/>
        </w:rPr>
        <w:t xml:space="preserve"> </w:t>
      </w:r>
      <w:r>
        <w:rPr>
          <w:sz w:val="23"/>
        </w:rPr>
        <w:t>road</w:t>
      </w:r>
      <w:r>
        <w:rPr>
          <w:spacing w:val="40"/>
          <w:sz w:val="23"/>
        </w:rPr>
        <w:t xml:space="preserve"> </w:t>
      </w:r>
      <w:r>
        <w:rPr>
          <w:sz w:val="23"/>
        </w:rPr>
        <w:t>and</w:t>
      </w:r>
      <w:r>
        <w:rPr>
          <w:spacing w:val="40"/>
          <w:sz w:val="23"/>
        </w:rPr>
        <w:t xml:space="preserve"> </w:t>
      </w:r>
      <w:r>
        <w:rPr>
          <w:sz w:val="23"/>
        </w:rPr>
        <w:t>rail</w:t>
      </w:r>
      <w:r>
        <w:rPr>
          <w:spacing w:val="40"/>
          <w:sz w:val="23"/>
        </w:rPr>
        <w:t xml:space="preserve"> </w:t>
      </w:r>
      <w:r>
        <w:rPr>
          <w:sz w:val="23"/>
        </w:rPr>
        <w:t>infrastructure,</w:t>
      </w:r>
      <w:r>
        <w:rPr>
          <w:spacing w:val="40"/>
          <w:sz w:val="23"/>
        </w:rPr>
        <w:t xml:space="preserve"> </w:t>
      </w:r>
      <w:r>
        <w:rPr>
          <w:sz w:val="23"/>
        </w:rPr>
        <w:t>Wyndham</w:t>
      </w:r>
      <w:r>
        <w:rPr>
          <w:spacing w:val="40"/>
          <w:sz w:val="23"/>
        </w:rPr>
        <w:t xml:space="preserve"> </w:t>
      </w:r>
      <w:r>
        <w:rPr>
          <w:sz w:val="23"/>
        </w:rPr>
        <w:t>RDF,</w:t>
      </w:r>
      <w:r>
        <w:rPr>
          <w:spacing w:val="40"/>
          <w:sz w:val="23"/>
        </w:rPr>
        <w:t xml:space="preserve"> </w:t>
      </w:r>
      <w:proofErr w:type="gramStart"/>
      <w:r>
        <w:rPr>
          <w:sz w:val="23"/>
        </w:rPr>
        <w:t>quarries</w:t>
      </w:r>
      <w:proofErr w:type="gramEnd"/>
    </w:p>
    <w:p w14:paraId="736C4257" w14:textId="77777777" w:rsidR="00021792" w:rsidRDefault="00000000">
      <w:pPr>
        <w:pStyle w:val="BodyText"/>
        <w:spacing w:before="12"/>
        <w:ind w:left="1450"/>
      </w:pPr>
      <w:r>
        <w:t>and</w:t>
      </w:r>
      <w:r>
        <w:rPr>
          <w:spacing w:val="22"/>
        </w:rPr>
        <w:t xml:space="preserve"> </w:t>
      </w:r>
      <w:r>
        <w:t>the</w:t>
      </w:r>
      <w:r>
        <w:rPr>
          <w:spacing w:val="23"/>
        </w:rPr>
        <w:t xml:space="preserve"> </w:t>
      </w:r>
      <w:r>
        <w:t>future</w:t>
      </w:r>
      <w:r>
        <w:rPr>
          <w:spacing w:val="22"/>
        </w:rPr>
        <w:t xml:space="preserve"> </w:t>
      </w:r>
      <w:r>
        <w:t>Bay</w:t>
      </w:r>
      <w:r>
        <w:rPr>
          <w:spacing w:val="23"/>
        </w:rPr>
        <w:t xml:space="preserve"> </w:t>
      </w:r>
      <w:r>
        <w:t>West</w:t>
      </w:r>
      <w:r>
        <w:rPr>
          <w:spacing w:val="23"/>
        </w:rPr>
        <w:t xml:space="preserve"> </w:t>
      </w:r>
      <w:r>
        <w:rPr>
          <w:spacing w:val="-2"/>
        </w:rPr>
        <w:t>Port.</w:t>
      </w:r>
    </w:p>
    <w:p w14:paraId="1B39F0EE" w14:textId="77777777" w:rsidR="00021792" w:rsidRDefault="00000000">
      <w:pPr>
        <w:pStyle w:val="ListParagraph"/>
        <w:numPr>
          <w:ilvl w:val="2"/>
          <w:numId w:val="62"/>
        </w:numPr>
        <w:tabs>
          <w:tab w:val="left" w:pos="1450"/>
          <w:tab w:val="left" w:pos="1451"/>
        </w:tabs>
        <w:spacing w:before="170" w:line="285" w:lineRule="auto"/>
        <w:ind w:right="988"/>
        <w:rPr>
          <w:sz w:val="23"/>
        </w:rPr>
      </w:pPr>
      <w:r>
        <w:rPr>
          <w:sz w:val="23"/>
        </w:rPr>
        <w:t>The</w:t>
      </w:r>
      <w:r>
        <w:rPr>
          <w:spacing w:val="37"/>
          <w:sz w:val="23"/>
        </w:rPr>
        <w:t xml:space="preserve"> </w:t>
      </w:r>
      <w:r>
        <w:rPr>
          <w:sz w:val="23"/>
        </w:rPr>
        <w:t>need</w:t>
      </w:r>
      <w:r>
        <w:rPr>
          <w:spacing w:val="37"/>
          <w:sz w:val="23"/>
        </w:rPr>
        <w:t xml:space="preserve"> </w:t>
      </w:r>
      <w:r>
        <w:rPr>
          <w:sz w:val="23"/>
        </w:rPr>
        <w:t>to</w:t>
      </w:r>
      <w:r>
        <w:rPr>
          <w:spacing w:val="37"/>
          <w:sz w:val="23"/>
        </w:rPr>
        <w:t xml:space="preserve"> </w:t>
      </w:r>
      <w:r>
        <w:rPr>
          <w:sz w:val="23"/>
        </w:rPr>
        <w:t>accommodate</w:t>
      </w:r>
      <w:r>
        <w:rPr>
          <w:spacing w:val="37"/>
          <w:sz w:val="23"/>
        </w:rPr>
        <w:t xml:space="preserve"> </w:t>
      </w:r>
      <w:r>
        <w:rPr>
          <w:sz w:val="23"/>
        </w:rPr>
        <w:t>for</w:t>
      </w:r>
      <w:r>
        <w:rPr>
          <w:spacing w:val="37"/>
          <w:sz w:val="23"/>
        </w:rPr>
        <w:t xml:space="preserve"> </w:t>
      </w:r>
      <w:r>
        <w:rPr>
          <w:sz w:val="23"/>
        </w:rPr>
        <w:t>substantial</w:t>
      </w:r>
      <w:r>
        <w:rPr>
          <w:spacing w:val="37"/>
          <w:sz w:val="23"/>
        </w:rPr>
        <w:t xml:space="preserve"> </w:t>
      </w:r>
      <w:r>
        <w:rPr>
          <w:sz w:val="23"/>
        </w:rPr>
        <w:t>population</w:t>
      </w:r>
      <w:r>
        <w:rPr>
          <w:spacing w:val="37"/>
          <w:sz w:val="23"/>
        </w:rPr>
        <w:t xml:space="preserve"> </w:t>
      </w:r>
      <w:r>
        <w:rPr>
          <w:sz w:val="23"/>
        </w:rPr>
        <w:t>and</w:t>
      </w:r>
      <w:r>
        <w:rPr>
          <w:spacing w:val="37"/>
          <w:sz w:val="23"/>
        </w:rPr>
        <w:t xml:space="preserve"> </w:t>
      </w:r>
      <w:proofErr w:type="spellStart"/>
      <w:r>
        <w:rPr>
          <w:sz w:val="23"/>
        </w:rPr>
        <w:t>labour</w:t>
      </w:r>
      <w:proofErr w:type="spellEnd"/>
      <w:r>
        <w:rPr>
          <w:spacing w:val="37"/>
          <w:sz w:val="23"/>
        </w:rPr>
        <w:t xml:space="preserve"> </w:t>
      </w:r>
      <w:r>
        <w:rPr>
          <w:sz w:val="23"/>
        </w:rPr>
        <w:t>force</w:t>
      </w:r>
      <w:r>
        <w:rPr>
          <w:spacing w:val="37"/>
          <w:sz w:val="23"/>
        </w:rPr>
        <w:t xml:space="preserve"> </w:t>
      </w:r>
      <w:r>
        <w:rPr>
          <w:sz w:val="23"/>
        </w:rPr>
        <w:t>growth</w:t>
      </w:r>
      <w:r>
        <w:rPr>
          <w:spacing w:val="37"/>
          <w:sz w:val="23"/>
        </w:rPr>
        <w:t xml:space="preserve"> </w:t>
      </w:r>
      <w:r>
        <w:rPr>
          <w:sz w:val="23"/>
        </w:rPr>
        <w:t>in</w:t>
      </w:r>
      <w:r>
        <w:rPr>
          <w:spacing w:val="37"/>
          <w:sz w:val="23"/>
        </w:rPr>
        <w:t xml:space="preserve"> </w:t>
      </w:r>
      <w:r>
        <w:rPr>
          <w:sz w:val="23"/>
        </w:rPr>
        <w:t>western metropolitan</w:t>
      </w:r>
      <w:r>
        <w:rPr>
          <w:spacing w:val="40"/>
          <w:sz w:val="23"/>
        </w:rPr>
        <w:t xml:space="preserve"> </w:t>
      </w:r>
      <w:r>
        <w:rPr>
          <w:sz w:val="23"/>
        </w:rPr>
        <w:t>Melbourne</w:t>
      </w:r>
      <w:r>
        <w:rPr>
          <w:spacing w:val="40"/>
          <w:sz w:val="23"/>
        </w:rPr>
        <w:t xml:space="preserve"> </w:t>
      </w:r>
      <w:r>
        <w:rPr>
          <w:sz w:val="23"/>
        </w:rPr>
        <w:t>(including</w:t>
      </w:r>
      <w:r>
        <w:rPr>
          <w:spacing w:val="40"/>
          <w:sz w:val="23"/>
        </w:rPr>
        <w:t xml:space="preserve"> </w:t>
      </w:r>
      <w:r>
        <w:rPr>
          <w:sz w:val="23"/>
        </w:rPr>
        <w:t>Wyndham)</w:t>
      </w:r>
      <w:r>
        <w:rPr>
          <w:spacing w:val="40"/>
          <w:sz w:val="23"/>
        </w:rPr>
        <w:t xml:space="preserve"> </w:t>
      </w:r>
      <w:r>
        <w:rPr>
          <w:sz w:val="23"/>
        </w:rPr>
        <w:t>and</w:t>
      </w:r>
      <w:r>
        <w:rPr>
          <w:spacing w:val="40"/>
          <w:sz w:val="23"/>
        </w:rPr>
        <w:t xml:space="preserve"> </w:t>
      </w:r>
      <w:r>
        <w:rPr>
          <w:sz w:val="23"/>
        </w:rPr>
        <w:t>Greater</w:t>
      </w:r>
      <w:r>
        <w:rPr>
          <w:spacing w:val="40"/>
          <w:sz w:val="23"/>
        </w:rPr>
        <w:t xml:space="preserve"> </w:t>
      </w:r>
      <w:r>
        <w:rPr>
          <w:sz w:val="23"/>
        </w:rPr>
        <w:t>Geelong.</w:t>
      </w:r>
    </w:p>
    <w:p w14:paraId="18DC8E8A" w14:textId="77777777" w:rsidR="00021792" w:rsidRDefault="00000000">
      <w:pPr>
        <w:pStyle w:val="ListParagraph"/>
        <w:numPr>
          <w:ilvl w:val="2"/>
          <w:numId w:val="62"/>
        </w:numPr>
        <w:tabs>
          <w:tab w:val="left" w:pos="1450"/>
          <w:tab w:val="left" w:pos="1451"/>
        </w:tabs>
        <w:spacing w:before="122" w:line="290" w:lineRule="auto"/>
        <w:ind w:right="252"/>
        <w:rPr>
          <w:sz w:val="23"/>
        </w:rPr>
      </w:pPr>
      <w:r>
        <w:rPr>
          <w:sz w:val="23"/>
        </w:rPr>
        <w:t>The</w:t>
      </w:r>
      <w:r>
        <w:rPr>
          <w:spacing w:val="40"/>
          <w:sz w:val="23"/>
        </w:rPr>
        <w:t xml:space="preserve"> </w:t>
      </w:r>
      <w:r>
        <w:rPr>
          <w:sz w:val="23"/>
        </w:rPr>
        <w:t>need</w:t>
      </w:r>
      <w:r>
        <w:rPr>
          <w:spacing w:val="40"/>
          <w:sz w:val="23"/>
        </w:rPr>
        <w:t xml:space="preserve"> </w:t>
      </w:r>
      <w:r>
        <w:rPr>
          <w:sz w:val="23"/>
        </w:rPr>
        <w:t>to</w:t>
      </w:r>
      <w:r>
        <w:rPr>
          <w:spacing w:val="40"/>
          <w:sz w:val="23"/>
        </w:rPr>
        <w:t xml:space="preserve"> </w:t>
      </w:r>
      <w:r>
        <w:rPr>
          <w:sz w:val="23"/>
        </w:rPr>
        <w:t>ensure</w:t>
      </w:r>
      <w:r>
        <w:rPr>
          <w:spacing w:val="40"/>
          <w:sz w:val="23"/>
        </w:rPr>
        <w:t xml:space="preserve"> </w:t>
      </w:r>
      <w:r>
        <w:rPr>
          <w:sz w:val="23"/>
        </w:rPr>
        <w:t>that</w:t>
      </w:r>
      <w:r>
        <w:rPr>
          <w:spacing w:val="40"/>
          <w:sz w:val="23"/>
        </w:rPr>
        <w:t xml:space="preserve"> </w:t>
      </w:r>
      <w:r>
        <w:rPr>
          <w:sz w:val="23"/>
        </w:rPr>
        <w:t>development</w:t>
      </w:r>
      <w:r>
        <w:rPr>
          <w:spacing w:val="40"/>
          <w:sz w:val="23"/>
        </w:rPr>
        <w:t xml:space="preserve"> </w:t>
      </w:r>
      <w:r>
        <w:rPr>
          <w:sz w:val="23"/>
        </w:rPr>
        <w:t>of</w:t>
      </w:r>
      <w:r>
        <w:rPr>
          <w:spacing w:val="40"/>
          <w:sz w:val="23"/>
        </w:rPr>
        <w:t xml:space="preserve"> </w:t>
      </w:r>
      <w:r>
        <w:rPr>
          <w:sz w:val="23"/>
        </w:rPr>
        <w:t>new</w:t>
      </w:r>
      <w:r>
        <w:rPr>
          <w:spacing w:val="40"/>
          <w:sz w:val="23"/>
        </w:rPr>
        <w:t xml:space="preserve"> </w:t>
      </w:r>
      <w:r>
        <w:rPr>
          <w:sz w:val="23"/>
        </w:rPr>
        <w:t>employment</w:t>
      </w:r>
      <w:r>
        <w:rPr>
          <w:spacing w:val="40"/>
          <w:sz w:val="23"/>
        </w:rPr>
        <w:t xml:space="preserve"> </w:t>
      </w:r>
      <w:r>
        <w:rPr>
          <w:sz w:val="23"/>
        </w:rPr>
        <w:t>precincts</w:t>
      </w:r>
      <w:r>
        <w:rPr>
          <w:spacing w:val="40"/>
          <w:sz w:val="23"/>
        </w:rPr>
        <w:t xml:space="preserve"> </w:t>
      </w:r>
      <w:r>
        <w:rPr>
          <w:sz w:val="23"/>
        </w:rPr>
        <w:t>and</w:t>
      </w:r>
      <w:r>
        <w:rPr>
          <w:spacing w:val="40"/>
          <w:sz w:val="23"/>
        </w:rPr>
        <w:t xml:space="preserve"> </w:t>
      </w:r>
      <w:r>
        <w:rPr>
          <w:sz w:val="23"/>
        </w:rPr>
        <w:t>services</w:t>
      </w:r>
      <w:r>
        <w:rPr>
          <w:spacing w:val="40"/>
          <w:sz w:val="23"/>
        </w:rPr>
        <w:t xml:space="preserve"> </w:t>
      </w:r>
      <w:r>
        <w:rPr>
          <w:sz w:val="23"/>
        </w:rPr>
        <w:t>in</w:t>
      </w:r>
      <w:r>
        <w:rPr>
          <w:spacing w:val="40"/>
          <w:sz w:val="23"/>
        </w:rPr>
        <w:t xml:space="preserve"> </w:t>
      </w:r>
      <w:r>
        <w:rPr>
          <w:sz w:val="23"/>
        </w:rPr>
        <w:t>the</w:t>
      </w:r>
      <w:r>
        <w:rPr>
          <w:spacing w:val="40"/>
          <w:sz w:val="23"/>
        </w:rPr>
        <w:t xml:space="preserve"> </w:t>
      </w:r>
      <w:r>
        <w:rPr>
          <w:sz w:val="23"/>
        </w:rPr>
        <w:t>Avalon Corridor</w:t>
      </w:r>
      <w:r>
        <w:rPr>
          <w:spacing w:val="40"/>
          <w:sz w:val="23"/>
        </w:rPr>
        <w:t xml:space="preserve"> </w:t>
      </w:r>
      <w:r>
        <w:rPr>
          <w:sz w:val="23"/>
        </w:rPr>
        <w:t>does</w:t>
      </w:r>
      <w:r>
        <w:rPr>
          <w:spacing w:val="40"/>
          <w:sz w:val="23"/>
        </w:rPr>
        <w:t xml:space="preserve"> </w:t>
      </w:r>
      <w:r>
        <w:rPr>
          <w:sz w:val="23"/>
        </w:rPr>
        <w:t>not</w:t>
      </w:r>
      <w:r>
        <w:rPr>
          <w:spacing w:val="40"/>
          <w:sz w:val="23"/>
        </w:rPr>
        <w:t xml:space="preserve"> </w:t>
      </w:r>
      <w:r>
        <w:rPr>
          <w:sz w:val="23"/>
        </w:rPr>
        <w:t>undermine</w:t>
      </w:r>
      <w:r>
        <w:rPr>
          <w:spacing w:val="40"/>
          <w:sz w:val="23"/>
        </w:rPr>
        <w:t xml:space="preserve"> </w:t>
      </w:r>
      <w:r>
        <w:rPr>
          <w:sz w:val="23"/>
        </w:rPr>
        <w:t>existing</w:t>
      </w:r>
      <w:r>
        <w:rPr>
          <w:spacing w:val="40"/>
          <w:sz w:val="23"/>
        </w:rPr>
        <w:t xml:space="preserve"> </w:t>
      </w:r>
      <w:r>
        <w:rPr>
          <w:sz w:val="23"/>
        </w:rPr>
        <w:t>industrial</w:t>
      </w:r>
      <w:r>
        <w:rPr>
          <w:spacing w:val="40"/>
          <w:sz w:val="23"/>
        </w:rPr>
        <w:t xml:space="preserve"> </w:t>
      </w:r>
      <w:r>
        <w:rPr>
          <w:sz w:val="23"/>
        </w:rPr>
        <w:t>land</w:t>
      </w:r>
      <w:r>
        <w:rPr>
          <w:spacing w:val="40"/>
          <w:sz w:val="23"/>
        </w:rPr>
        <w:t xml:space="preserve"> </w:t>
      </w:r>
      <w:r>
        <w:rPr>
          <w:sz w:val="23"/>
        </w:rPr>
        <w:t>provisions</w:t>
      </w:r>
      <w:r>
        <w:rPr>
          <w:spacing w:val="40"/>
          <w:sz w:val="23"/>
        </w:rPr>
        <w:t xml:space="preserve"> </w:t>
      </w:r>
      <w:r>
        <w:rPr>
          <w:sz w:val="23"/>
        </w:rPr>
        <w:t>or</w:t>
      </w:r>
      <w:r>
        <w:rPr>
          <w:spacing w:val="40"/>
          <w:sz w:val="23"/>
        </w:rPr>
        <w:t xml:space="preserve"> </w:t>
      </w:r>
      <w:proofErr w:type="spellStart"/>
      <w:r>
        <w:rPr>
          <w:sz w:val="23"/>
        </w:rPr>
        <w:t>centre</w:t>
      </w:r>
      <w:proofErr w:type="spellEnd"/>
      <w:r>
        <w:rPr>
          <w:spacing w:val="40"/>
          <w:sz w:val="23"/>
        </w:rPr>
        <w:t xml:space="preserve"> </w:t>
      </w:r>
      <w:r>
        <w:rPr>
          <w:sz w:val="23"/>
        </w:rPr>
        <w:t>hierarchies</w:t>
      </w:r>
      <w:r>
        <w:rPr>
          <w:spacing w:val="40"/>
          <w:sz w:val="23"/>
        </w:rPr>
        <w:t xml:space="preserve"> </w:t>
      </w:r>
      <w:r>
        <w:rPr>
          <w:sz w:val="23"/>
        </w:rPr>
        <w:t>of</w:t>
      </w:r>
      <w:r>
        <w:rPr>
          <w:spacing w:val="40"/>
          <w:sz w:val="23"/>
        </w:rPr>
        <w:t xml:space="preserve"> </w:t>
      </w:r>
      <w:r>
        <w:rPr>
          <w:sz w:val="23"/>
        </w:rPr>
        <w:t>Greater Geelong and Wyndham.</w:t>
      </w:r>
    </w:p>
    <w:p w14:paraId="605500D3" w14:textId="77777777" w:rsidR="00021792" w:rsidRDefault="00000000">
      <w:pPr>
        <w:pStyle w:val="ListParagraph"/>
        <w:numPr>
          <w:ilvl w:val="2"/>
          <w:numId w:val="62"/>
        </w:numPr>
        <w:tabs>
          <w:tab w:val="left" w:pos="1450"/>
          <w:tab w:val="left" w:pos="1451"/>
        </w:tabs>
        <w:spacing w:before="116"/>
        <w:ind w:hanging="398"/>
        <w:rPr>
          <w:sz w:val="23"/>
        </w:rPr>
      </w:pPr>
      <w:r>
        <w:rPr>
          <w:sz w:val="23"/>
        </w:rPr>
        <w:t>The</w:t>
      </w:r>
      <w:r>
        <w:rPr>
          <w:spacing w:val="38"/>
          <w:sz w:val="23"/>
        </w:rPr>
        <w:t xml:space="preserve"> </w:t>
      </w:r>
      <w:r>
        <w:rPr>
          <w:sz w:val="23"/>
        </w:rPr>
        <w:t>need</w:t>
      </w:r>
      <w:r>
        <w:rPr>
          <w:spacing w:val="40"/>
          <w:sz w:val="23"/>
        </w:rPr>
        <w:t xml:space="preserve"> </w:t>
      </w:r>
      <w:r>
        <w:rPr>
          <w:sz w:val="23"/>
        </w:rPr>
        <w:t>to</w:t>
      </w:r>
      <w:r>
        <w:rPr>
          <w:spacing w:val="40"/>
          <w:sz w:val="23"/>
        </w:rPr>
        <w:t xml:space="preserve"> </w:t>
      </w:r>
      <w:r>
        <w:rPr>
          <w:sz w:val="23"/>
        </w:rPr>
        <w:t>identify</w:t>
      </w:r>
      <w:r>
        <w:rPr>
          <w:spacing w:val="40"/>
          <w:sz w:val="23"/>
        </w:rPr>
        <w:t xml:space="preserve"> </w:t>
      </w:r>
      <w:r>
        <w:rPr>
          <w:sz w:val="23"/>
        </w:rPr>
        <w:t>owner-occupier</w:t>
      </w:r>
      <w:r>
        <w:rPr>
          <w:spacing w:val="40"/>
          <w:sz w:val="23"/>
        </w:rPr>
        <w:t xml:space="preserve"> </w:t>
      </w:r>
      <w:r>
        <w:rPr>
          <w:sz w:val="23"/>
        </w:rPr>
        <w:t>opportunities</w:t>
      </w:r>
      <w:r>
        <w:rPr>
          <w:spacing w:val="40"/>
          <w:sz w:val="23"/>
        </w:rPr>
        <w:t xml:space="preserve"> </w:t>
      </w:r>
      <w:r>
        <w:rPr>
          <w:sz w:val="23"/>
        </w:rPr>
        <w:t>for</w:t>
      </w:r>
      <w:r>
        <w:rPr>
          <w:spacing w:val="40"/>
          <w:sz w:val="23"/>
        </w:rPr>
        <w:t xml:space="preserve"> </w:t>
      </w:r>
      <w:r>
        <w:rPr>
          <w:sz w:val="23"/>
        </w:rPr>
        <w:t>long</w:t>
      </w:r>
      <w:r>
        <w:rPr>
          <w:spacing w:val="40"/>
          <w:sz w:val="23"/>
        </w:rPr>
        <w:t xml:space="preserve"> </w:t>
      </w:r>
      <w:r>
        <w:rPr>
          <w:sz w:val="23"/>
        </w:rPr>
        <w:t>term,</w:t>
      </w:r>
      <w:r>
        <w:rPr>
          <w:spacing w:val="40"/>
          <w:sz w:val="23"/>
        </w:rPr>
        <w:t xml:space="preserve"> </w:t>
      </w:r>
      <w:r>
        <w:rPr>
          <w:sz w:val="23"/>
        </w:rPr>
        <w:t>confident</w:t>
      </w:r>
      <w:r>
        <w:rPr>
          <w:spacing w:val="40"/>
          <w:sz w:val="23"/>
        </w:rPr>
        <w:t xml:space="preserve"> </w:t>
      </w:r>
      <w:r>
        <w:rPr>
          <w:sz w:val="23"/>
        </w:rPr>
        <w:t>investment</w:t>
      </w:r>
      <w:r>
        <w:rPr>
          <w:spacing w:val="41"/>
          <w:sz w:val="23"/>
        </w:rPr>
        <w:t xml:space="preserve"> </w:t>
      </w:r>
      <w:r>
        <w:rPr>
          <w:spacing w:val="-5"/>
          <w:sz w:val="23"/>
        </w:rPr>
        <w:t>in</w:t>
      </w:r>
    </w:p>
    <w:p w14:paraId="380D7D70" w14:textId="77777777" w:rsidR="00021792" w:rsidRDefault="00000000">
      <w:pPr>
        <w:pStyle w:val="BodyText"/>
        <w:spacing w:before="61" w:line="295" w:lineRule="auto"/>
        <w:ind w:left="1450" w:right="198"/>
      </w:pPr>
      <w:r>
        <w:t>the</w:t>
      </w:r>
      <w:r>
        <w:rPr>
          <w:spacing w:val="31"/>
        </w:rPr>
        <w:t xml:space="preserve"> </w:t>
      </w:r>
      <w:r>
        <w:t>precinct,</w:t>
      </w:r>
      <w:r>
        <w:rPr>
          <w:spacing w:val="31"/>
        </w:rPr>
        <w:t xml:space="preserve"> </w:t>
      </w:r>
      <w:r>
        <w:t>noting</w:t>
      </w:r>
      <w:r>
        <w:rPr>
          <w:spacing w:val="31"/>
        </w:rPr>
        <w:t xml:space="preserve"> </w:t>
      </w:r>
      <w:r>
        <w:t>that</w:t>
      </w:r>
      <w:r>
        <w:rPr>
          <w:spacing w:val="31"/>
        </w:rPr>
        <w:t xml:space="preserve"> </w:t>
      </w:r>
      <w:r>
        <w:t>Avalon</w:t>
      </w:r>
      <w:r>
        <w:rPr>
          <w:spacing w:val="31"/>
        </w:rPr>
        <w:t xml:space="preserve"> </w:t>
      </w:r>
      <w:r>
        <w:t>Airport</w:t>
      </w:r>
      <w:r>
        <w:rPr>
          <w:spacing w:val="31"/>
        </w:rPr>
        <w:t xml:space="preserve"> </w:t>
      </w:r>
      <w:r>
        <w:t>is</w:t>
      </w:r>
      <w:r>
        <w:rPr>
          <w:spacing w:val="31"/>
        </w:rPr>
        <w:t xml:space="preserve"> </w:t>
      </w:r>
      <w:r>
        <w:t>largely</w:t>
      </w:r>
      <w:r>
        <w:rPr>
          <w:spacing w:val="31"/>
        </w:rPr>
        <w:t xml:space="preserve"> </w:t>
      </w:r>
      <w:r>
        <w:t>made</w:t>
      </w:r>
      <w:r>
        <w:rPr>
          <w:spacing w:val="31"/>
        </w:rPr>
        <w:t xml:space="preserve"> </w:t>
      </w:r>
      <w:r>
        <w:t>up</w:t>
      </w:r>
      <w:r>
        <w:rPr>
          <w:spacing w:val="31"/>
        </w:rPr>
        <w:t xml:space="preserve"> </w:t>
      </w:r>
      <w:r>
        <w:t>of</w:t>
      </w:r>
      <w:r>
        <w:rPr>
          <w:spacing w:val="31"/>
        </w:rPr>
        <w:t xml:space="preserve"> </w:t>
      </w:r>
      <w:r>
        <w:t>leasehold</w:t>
      </w:r>
      <w:r>
        <w:rPr>
          <w:spacing w:val="31"/>
        </w:rPr>
        <w:t xml:space="preserve"> </w:t>
      </w:r>
      <w:r>
        <w:t>land</w:t>
      </w:r>
      <w:r>
        <w:rPr>
          <w:spacing w:val="31"/>
        </w:rPr>
        <w:t xml:space="preserve"> </w:t>
      </w:r>
      <w:r>
        <w:t>owned</w:t>
      </w:r>
      <w:r>
        <w:rPr>
          <w:spacing w:val="31"/>
        </w:rPr>
        <w:t xml:space="preserve"> </w:t>
      </w:r>
      <w:r>
        <w:t>by</w:t>
      </w:r>
      <w:r>
        <w:rPr>
          <w:spacing w:val="31"/>
        </w:rPr>
        <w:t xml:space="preserve"> </w:t>
      </w:r>
      <w:r>
        <w:t>the Commonwealth Government.</w:t>
      </w:r>
    </w:p>
    <w:p w14:paraId="789202E8" w14:textId="77777777" w:rsidR="00021792" w:rsidRDefault="00000000">
      <w:pPr>
        <w:spacing w:before="135"/>
        <w:ind w:left="1053"/>
        <w:rPr>
          <w:rFonts w:ascii="Calibri"/>
          <w:b/>
          <w:sz w:val="32"/>
        </w:rPr>
      </w:pPr>
      <w:r>
        <w:rPr>
          <w:rFonts w:ascii="Calibri"/>
          <w:b/>
          <w:color w:val="003263"/>
          <w:sz w:val="32"/>
        </w:rPr>
        <w:t>Key</w:t>
      </w:r>
      <w:r>
        <w:rPr>
          <w:rFonts w:ascii="Calibri"/>
          <w:b/>
          <w:color w:val="003263"/>
          <w:spacing w:val="23"/>
          <w:sz w:val="32"/>
        </w:rPr>
        <w:t xml:space="preserve"> </w:t>
      </w:r>
      <w:r>
        <w:rPr>
          <w:rFonts w:ascii="Calibri"/>
          <w:b/>
          <w:color w:val="003263"/>
          <w:spacing w:val="-2"/>
          <w:sz w:val="32"/>
        </w:rPr>
        <w:t>opportunities:</w:t>
      </w:r>
    </w:p>
    <w:p w14:paraId="14867A97" w14:textId="77777777" w:rsidR="00021792" w:rsidRDefault="00000000">
      <w:pPr>
        <w:pStyle w:val="ListParagraph"/>
        <w:numPr>
          <w:ilvl w:val="2"/>
          <w:numId w:val="62"/>
        </w:numPr>
        <w:tabs>
          <w:tab w:val="left" w:pos="1450"/>
          <w:tab w:val="left" w:pos="1451"/>
        </w:tabs>
        <w:spacing w:before="199" w:line="285" w:lineRule="auto"/>
        <w:ind w:right="286"/>
        <w:rPr>
          <w:sz w:val="23"/>
        </w:rPr>
      </w:pPr>
      <w:r>
        <w:rPr>
          <w:sz w:val="23"/>
        </w:rPr>
        <w:t>Promoting</w:t>
      </w:r>
      <w:r>
        <w:rPr>
          <w:spacing w:val="40"/>
          <w:sz w:val="23"/>
        </w:rPr>
        <w:t xml:space="preserve"> </w:t>
      </w:r>
      <w:r>
        <w:rPr>
          <w:sz w:val="23"/>
        </w:rPr>
        <w:t>the</w:t>
      </w:r>
      <w:r>
        <w:rPr>
          <w:spacing w:val="40"/>
          <w:sz w:val="23"/>
        </w:rPr>
        <w:t xml:space="preserve"> </w:t>
      </w:r>
      <w:r>
        <w:rPr>
          <w:sz w:val="23"/>
        </w:rPr>
        <w:t>development</w:t>
      </w:r>
      <w:r>
        <w:rPr>
          <w:spacing w:val="40"/>
          <w:sz w:val="23"/>
        </w:rPr>
        <w:t xml:space="preserve"> </w:t>
      </w:r>
      <w:r>
        <w:rPr>
          <w:sz w:val="23"/>
        </w:rPr>
        <w:t>potential</w:t>
      </w:r>
      <w:r>
        <w:rPr>
          <w:spacing w:val="40"/>
          <w:sz w:val="23"/>
        </w:rPr>
        <w:t xml:space="preserve"> </w:t>
      </w:r>
      <w:r>
        <w:rPr>
          <w:sz w:val="23"/>
        </w:rPr>
        <w:t>of</w:t>
      </w:r>
      <w:r>
        <w:rPr>
          <w:spacing w:val="40"/>
          <w:sz w:val="23"/>
        </w:rPr>
        <w:t xml:space="preserve"> </w:t>
      </w:r>
      <w:r>
        <w:rPr>
          <w:sz w:val="23"/>
        </w:rPr>
        <w:t>the</w:t>
      </w:r>
      <w:r>
        <w:rPr>
          <w:spacing w:val="40"/>
          <w:sz w:val="23"/>
        </w:rPr>
        <w:t xml:space="preserve"> </w:t>
      </w:r>
      <w:r>
        <w:rPr>
          <w:sz w:val="23"/>
        </w:rPr>
        <w:t>Avalon</w:t>
      </w:r>
      <w:r>
        <w:rPr>
          <w:spacing w:val="40"/>
          <w:sz w:val="23"/>
        </w:rPr>
        <w:t xml:space="preserve"> </w:t>
      </w:r>
      <w:r>
        <w:rPr>
          <w:sz w:val="23"/>
        </w:rPr>
        <w:t>Corridor</w:t>
      </w:r>
      <w:r>
        <w:rPr>
          <w:spacing w:val="40"/>
          <w:sz w:val="23"/>
        </w:rPr>
        <w:t xml:space="preserve"> </w:t>
      </w:r>
      <w:r>
        <w:rPr>
          <w:sz w:val="23"/>
        </w:rPr>
        <w:t>as</w:t>
      </w:r>
      <w:r>
        <w:rPr>
          <w:spacing w:val="40"/>
          <w:sz w:val="23"/>
        </w:rPr>
        <w:t xml:space="preserve"> </w:t>
      </w:r>
      <w:r>
        <w:rPr>
          <w:sz w:val="23"/>
        </w:rPr>
        <w:t>an</w:t>
      </w:r>
      <w:r>
        <w:rPr>
          <w:spacing w:val="40"/>
          <w:sz w:val="23"/>
        </w:rPr>
        <w:t xml:space="preserve"> </w:t>
      </w:r>
      <w:r>
        <w:rPr>
          <w:sz w:val="23"/>
        </w:rPr>
        <w:t>important</w:t>
      </w:r>
      <w:r>
        <w:rPr>
          <w:spacing w:val="40"/>
          <w:sz w:val="23"/>
        </w:rPr>
        <w:t xml:space="preserve"> </w:t>
      </w:r>
      <w:r>
        <w:rPr>
          <w:sz w:val="23"/>
        </w:rPr>
        <w:t>employment</w:t>
      </w:r>
      <w:r>
        <w:rPr>
          <w:spacing w:val="40"/>
          <w:sz w:val="23"/>
        </w:rPr>
        <w:t xml:space="preserve"> </w:t>
      </w:r>
      <w:r>
        <w:rPr>
          <w:sz w:val="23"/>
        </w:rPr>
        <w:t>node, with</w:t>
      </w:r>
      <w:r>
        <w:rPr>
          <w:spacing w:val="40"/>
          <w:sz w:val="23"/>
        </w:rPr>
        <w:t xml:space="preserve"> </w:t>
      </w:r>
      <w:r>
        <w:rPr>
          <w:sz w:val="23"/>
        </w:rPr>
        <w:t>state</w:t>
      </w:r>
      <w:r>
        <w:rPr>
          <w:spacing w:val="40"/>
          <w:sz w:val="23"/>
        </w:rPr>
        <w:t xml:space="preserve"> </w:t>
      </w:r>
      <w:r>
        <w:rPr>
          <w:sz w:val="23"/>
        </w:rPr>
        <w:t>significant</w:t>
      </w:r>
      <w:r>
        <w:rPr>
          <w:spacing w:val="40"/>
          <w:sz w:val="23"/>
        </w:rPr>
        <w:t xml:space="preserve"> </w:t>
      </w:r>
      <w:r>
        <w:rPr>
          <w:sz w:val="23"/>
        </w:rPr>
        <w:t>infrastructure</w:t>
      </w:r>
      <w:r>
        <w:rPr>
          <w:spacing w:val="40"/>
          <w:sz w:val="23"/>
        </w:rPr>
        <w:t xml:space="preserve"> </w:t>
      </w:r>
      <w:r>
        <w:rPr>
          <w:sz w:val="23"/>
        </w:rPr>
        <w:t>and</w:t>
      </w:r>
      <w:r>
        <w:rPr>
          <w:spacing w:val="40"/>
          <w:sz w:val="23"/>
        </w:rPr>
        <w:t xml:space="preserve"> </w:t>
      </w:r>
      <w:r>
        <w:rPr>
          <w:sz w:val="23"/>
        </w:rPr>
        <w:t>associated</w:t>
      </w:r>
      <w:r>
        <w:rPr>
          <w:spacing w:val="40"/>
          <w:sz w:val="23"/>
        </w:rPr>
        <w:t xml:space="preserve"> </w:t>
      </w:r>
      <w:r>
        <w:rPr>
          <w:sz w:val="23"/>
        </w:rPr>
        <w:t>services.</w:t>
      </w:r>
    </w:p>
    <w:p w14:paraId="0619B386" w14:textId="77777777" w:rsidR="00021792" w:rsidRDefault="00000000">
      <w:pPr>
        <w:pStyle w:val="ListParagraph"/>
        <w:numPr>
          <w:ilvl w:val="2"/>
          <w:numId w:val="62"/>
        </w:numPr>
        <w:tabs>
          <w:tab w:val="left" w:pos="1450"/>
          <w:tab w:val="left" w:pos="1451"/>
        </w:tabs>
        <w:spacing w:before="122"/>
        <w:ind w:hanging="398"/>
        <w:rPr>
          <w:sz w:val="23"/>
        </w:rPr>
      </w:pPr>
      <w:r>
        <w:rPr>
          <w:sz w:val="23"/>
        </w:rPr>
        <w:t>Ensuring</w:t>
      </w:r>
      <w:r>
        <w:rPr>
          <w:spacing w:val="33"/>
          <w:sz w:val="23"/>
        </w:rPr>
        <w:t xml:space="preserve"> </w:t>
      </w:r>
      <w:r>
        <w:rPr>
          <w:sz w:val="23"/>
        </w:rPr>
        <w:t>the</w:t>
      </w:r>
      <w:r>
        <w:rPr>
          <w:spacing w:val="36"/>
          <w:sz w:val="23"/>
        </w:rPr>
        <w:t xml:space="preserve"> </w:t>
      </w:r>
      <w:r>
        <w:rPr>
          <w:sz w:val="23"/>
        </w:rPr>
        <w:t>continued</w:t>
      </w:r>
      <w:r>
        <w:rPr>
          <w:spacing w:val="36"/>
          <w:sz w:val="23"/>
        </w:rPr>
        <w:t xml:space="preserve"> </w:t>
      </w:r>
      <w:r>
        <w:rPr>
          <w:sz w:val="23"/>
        </w:rPr>
        <w:t>growth</w:t>
      </w:r>
      <w:r>
        <w:rPr>
          <w:spacing w:val="35"/>
          <w:sz w:val="23"/>
        </w:rPr>
        <w:t xml:space="preserve"> </w:t>
      </w:r>
      <w:r>
        <w:rPr>
          <w:sz w:val="23"/>
        </w:rPr>
        <w:t>and</w:t>
      </w:r>
      <w:r>
        <w:rPr>
          <w:spacing w:val="36"/>
          <w:sz w:val="23"/>
        </w:rPr>
        <w:t xml:space="preserve"> </w:t>
      </w:r>
      <w:r>
        <w:rPr>
          <w:sz w:val="23"/>
        </w:rPr>
        <w:t>development</w:t>
      </w:r>
      <w:r>
        <w:rPr>
          <w:spacing w:val="36"/>
          <w:sz w:val="23"/>
        </w:rPr>
        <w:t xml:space="preserve"> </w:t>
      </w:r>
      <w:r>
        <w:rPr>
          <w:sz w:val="23"/>
        </w:rPr>
        <w:t>of</w:t>
      </w:r>
      <w:r>
        <w:rPr>
          <w:spacing w:val="35"/>
          <w:sz w:val="23"/>
        </w:rPr>
        <w:t xml:space="preserve"> </w:t>
      </w:r>
      <w:r>
        <w:rPr>
          <w:sz w:val="23"/>
        </w:rPr>
        <w:t>Avalon</w:t>
      </w:r>
      <w:r>
        <w:rPr>
          <w:spacing w:val="36"/>
          <w:sz w:val="23"/>
        </w:rPr>
        <w:t xml:space="preserve"> </w:t>
      </w:r>
      <w:r>
        <w:rPr>
          <w:sz w:val="23"/>
        </w:rPr>
        <w:t>Airport</w:t>
      </w:r>
      <w:r>
        <w:rPr>
          <w:spacing w:val="36"/>
          <w:sz w:val="23"/>
        </w:rPr>
        <w:t xml:space="preserve"> </w:t>
      </w:r>
      <w:r>
        <w:rPr>
          <w:sz w:val="23"/>
        </w:rPr>
        <w:t>and</w:t>
      </w:r>
      <w:r>
        <w:rPr>
          <w:spacing w:val="35"/>
          <w:sz w:val="23"/>
        </w:rPr>
        <w:t xml:space="preserve"> </w:t>
      </w:r>
      <w:proofErr w:type="spellStart"/>
      <w:r>
        <w:rPr>
          <w:sz w:val="23"/>
        </w:rPr>
        <w:t>recognising</w:t>
      </w:r>
      <w:proofErr w:type="spellEnd"/>
      <w:r>
        <w:rPr>
          <w:spacing w:val="36"/>
          <w:sz w:val="23"/>
        </w:rPr>
        <w:t xml:space="preserve"> </w:t>
      </w:r>
      <w:r>
        <w:rPr>
          <w:sz w:val="23"/>
        </w:rPr>
        <w:t>its</w:t>
      </w:r>
      <w:r>
        <w:rPr>
          <w:spacing w:val="36"/>
          <w:sz w:val="23"/>
        </w:rPr>
        <w:t xml:space="preserve"> </w:t>
      </w:r>
      <w:r>
        <w:rPr>
          <w:spacing w:val="-2"/>
          <w:sz w:val="23"/>
        </w:rPr>
        <w:t>national</w:t>
      </w:r>
    </w:p>
    <w:p w14:paraId="2308C5CB" w14:textId="77777777" w:rsidR="00021792" w:rsidRDefault="00000000">
      <w:pPr>
        <w:pStyle w:val="BodyText"/>
        <w:spacing w:before="60" w:line="295" w:lineRule="auto"/>
        <w:ind w:left="1450"/>
      </w:pPr>
      <w:r>
        <w:t>and</w:t>
      </w:r>
      <w:r>
        <w:rPr>
          <w:spacing w:val="33"/>
        </w:rPr>
        <w:t xml:space="preserve"> </w:t>
      </w:r>
      <w:r>
        <w:t>international</w:t>
      </w:r>
      <w:r>
        <w:rPr>
          <w:spacing w:val="33"/>
        </w:rPr>
        <w:t xml:space="preserve"> </w:t>
      </w:r>
      <w:r>
        <w:t>function</w:t>
      </w:r>
      <w:r>
        <w:rPr>
          <w:spacing w:val="33"/>
        </w:rPr>
        <w:t xml:space="preserve"> </w:t>
      </w:r>
      <w:r>
        <w:t>for</w:t>
      </w:r>
      <w:r>
        <w:rPr>
          <w:spacing w:val="33"/>
        </w:rPr>
        <w:t xml:space="preserve"> </w:t>
      </w:r>
      <w:r>
        <w:t>air</w:t>
      </w:r>
      <w:r>
        <w:rPr>
          <w:spacing w:val="33"/>
        </w:rPr>
        <w:t xml:space="preserve"> </w:t>
      </w:r>
      <w:r>
        <w:t>travel</w:t>
      </w:r>
      <w:r>
        <w:rPr>
          <w:spacing w:val="33"/>
        </w:rPr>
        <w:t xml:space="preserve"> </w:t>
      </w:r>
      <w:r>
        <w:t>and</w:t>
      </w:r>
      <w:r>
        <w:rPr>
          <w:spacing w:val="33"/>
        </w:rPr>
        <w:t xml:space="preserve"> </w:t>
      </w:r>
      <w:r>
        <w:t>freight,</w:t>
      </w:r>
      <w:r>
        <w:rPr>
          <w:spacing w:val="33"/>
        </w:rPr>
        <w:t xml:space="preserve"> </w:t>
      </w:r>
      <w:r>
        <w:t>as</w:t>
      </w:r>
      <w:r>
        <w:rPr>
          <w:spacing w:val="33"/>
        </w:rPr>
        <w:t xml:space="preserve"> </w:t>
      </w:r>
      <w:r>
        <w:t>well</w:t>
      </w:r>
      <w:r>
        <w:rPr>
          <w:spacing w:val="33"/>
        </w:rPr>
        <w:t xml:space="preserve"> </w:t>
      </w:r>
      <w:r>
        <w:t>as</w:t>
      </w:r>
      <w:r>
        <w:rPr>
          <w:spacing w:val="33"/>
        </w:rPr>
        <w:t xml:space="preserve"> </w:t>
      </w:r>
      <w:r>
        <w:t>its</w:t>
      </w:r>
      <w:r>
        <w:rPr>
          <w:spacing w:val="33"/>
        </w:rPr>
        <w:t xml:space="preserve"> </w:t>
      </w:r>
      <w:r>
        <w:t>role</w:t>
      </w:r>
      <w:r>
        <w:rPr>
          <w:spacing w:val="33"/>
        </w:rPr>
        <w:t xml:space="preserve"> </w:t>
      </w:r>
      <w:r>
        <w:t>as</w:t>
      </w:r>
      <w:r>
        <w:rPr>
          <w:spacing w:val="33"/>
        </w:rPr>
        <w:t xml:space="preserve"> </w:t>
      </w:r>
      <w:r>
        <w:t>an</w:t>
      </w:r>
      <w:r>
        <w:rPr>
          <w:spacing w:val="33"/>
        </w:rPr>
        <w:t xml:space="preserve"> </w:t>
      </w:r>
      <w:r>
        <w:t>emerging</w:t>
      </w:r>
      <w:r>
        <w:rPr>
          <w:spacing w:val="33"/>
        </w:rPr>
        <w:t xml:space="preserve"> </w:t>
      </w:r>
      <w:r>
        <w:t xml:space="preserve">employment </w:t>
      </w:r>
      <w:r>
        <w:rPr>
          <w:spacing w:val="-4"/>
        </w:rPr>
        <w:t>hub.</w:t>
      </w:r>
    </w:p>
    <w:p w14:paraId="2298B35F" w14:textId="77777777" w:rsidR="00021792" w:rsidRDefault="00000000">
      <w:pPr>
        <w:pStyle w:val="ListParagraph"/>
        <w:numPr>
          <w:ilvl w:val="2"/>
          <w:numId w:val="62"/>
        </w:numPr>
        <w:tabs>
          <w:tab w:val="left" w:pos="1450"/>
          <w:tab w:val="left" w:pos="1451"/>
        </w:tabs>
        <w:spacing w:before="113" w:line="285" w:lineRule="auto"/>
        <w:rPr>
          <w:sz w:val="23"/>
        </w:rPr>
      </w:pPr>
      <w:r>
        <w:rPr>
          <w:sz w:val="23"/>
        </w:rPr>
        <w:t>Land</w:t>
      </w:r>
      <w:r>
        <w:rPr>
          <w:spacing w:val="40"/>
          <w:sz w:val="23"/>
        </w:rPr>
        <w:t xml:space="preserve"> </w:t>
      </w:r>
      <w:r>
        <w:rPr>
          <w:sz w:val="23"/>
        </w:rPr>
        <w:t>surrounding</w:t>
      </w:r>
      <w:r>
        <w:rPr>
          <w:spacing w:val="40"/>
          <w:sz w:val="23"/>
        </w:rPr>
        <w:t xml:space="preserve"> </w:t>
      </w:r>
      <w:r>
        <w:rPr>
          <w:sz w:val="23"/>
        </w:rPr>
        <w:t>Avalon</w:t>
      </w:r>
      <w:r>
        <w:rPr>
          <w:spacing w:val="40"/>
          <w:sz w:val="23"/>
        </w:rPr>
        <w:t xml:space="preserve"> </w:t>
      </w:r>
      <w:r>
        <w:rPr>
          <w:sz w:val="23"/>
        </w:rPr>
        <w:t>Airport</w:t>
      </w:r>
      <w:r>
        <w:rPr>
          <w:spacing w:val="40"/>
          <w:sz w:val="23"/>
        </w:rPr>
        <w:t xml:space="preserve"> </w:t>
      </w:r>
      <w:r>
        <w:rPr>
          <w:sz w:val="23"/>
        </w:rPr>
        <w:t>benefits</w:t>
      </w:r>
      <w:r>
        <w:rPr>
          <w:spacing w:val="40"/>
          <w:sz w:val="23"/>
        </w:rPr>
        <w:t xml:space="preserve"> </w:t>
      </w:r>
      <w:r>
        <w:rPr>
          <w:sz w:val="23"/>
        </w:rPr>
        <w:t>from</w:t>
      </w:r>
      <w:r>
        <w:rPr>
          <w:spacing w:val="40"/>
          <w:sz w:val="23"/>
        </w:rPr>
        <w:t xml:space="preserve"> </w:t>
      </w:r>
      <w:r>
        <w:rPr>
          <w:sz w:val="23"/>
        </w:rPr>
        <w:t>the</w:t>
      </w:r>
      <w:r>
        <w:rPr>
          <w:spacing w:val="40"/>
          <w:sz w:val="23"/>
        </w:rPr>
        <w:t xml:space="preserve"> </w:t>
      </w:r>
      <w:r>
        <w:rPr>
          <w:sz w:val="23"/>
        </w:rPr>
        <w:t>transport</w:t>
      </w:r>
      <w:r>
        <w:rPr>
          <w:spacing w:val="40"/>
          <w:sz w:val="23"/>
        </w:rPr>
        <w:t xml:space="preserve"> </w:t>
      </w:r>
      <w:r>
        <w:rPr>
          <w:sz w:val="23"/>
        </w:rPr>
        <w:t>gateway</w:t>
      </w:r>
      <w:r>
        <w:rPr>
          <w:spacing w:val="40"/>
          <w:sz w:val="23"/>
        </w:rPr>
        <w:t xml:space="preserve"> </w:t>
      </w:r>
      <w:r>
        <w:rPr>
          <w:sz w:val="23"/>
        </w:rPr>
        <w:t>and</w:t>
      </w:r>
      <w:r>
        <w:rPr>
          <w:spacing w:val="40"/>
          <w:sz w:val="23"/>
        </w:rPr>
        <w:t xml:space="preserve"> </w:t>
      </w:r>
      <w:r>
        <w:rPr>
          <w:sz w:val="23"/>
        </w:rPr>
        <w:t>presents</w:t>
      </w:r>
      <w:r>
        <w:rPr>
          <w:spacing w:val="40"/>
          <w:sz w:val="23"/>
        </w:rPr>
        <w:t xml:space="preserve"> </w:t>
      </w:r>
      <w:r>
        <w:rPr>
          <w:sz w:val="23"/>
        </w:rPr>
        <w:t>an</w:t>
      </w:r>
      <w:r>
        <w:rPr>
          <w:spacing w:val="40"/>
          <w:sz w:val="23"/>
        </w:rPr>
        <w:t xml:space="preserve"> </w:t>
      </w:r>
      <w:r>
        <w:rPr>
          <w:sz w:val="23"/>
        </w:rPr>
        <w:t>opportunity for</w:t>
      </w:r>
      <w:r>
        <w:rPr>
          <w:spacing w:val="40"/>
          <w:sz w:val="23"/>
        </w:rPr>
        <w:t xml:space="preserve"> </w:t>
      </w:r>
      <w:r>
        <w:rPr>
          <w:sz w:val="23"/>
        </w:rPr>
        <w:t>a</w:t>
      </w:r>
      <w:r>
        <w:rPr>
          <w:spacing w:val="40"/>
          <w:sz w:val="23"/>
        </w:rPr>
        <w:t xml:space="preserve"> </w:t>
      </w:r>
      <w:r>
        <w:rPr>
          <w:sz w:val="23"/>
        </w:rPr>
        <w:t>varied</w:t>
      </w:r>
      <w:r>
        <w:rPr>
          <w:spacing w:val="40"/>
          <w:sz w:val="23"/>
        </w:rPr>
        <w:t xml:space="preserve"> </w:t>
      </w:r>
      <w:r>
        <w:rPr>
          <w:sz w:val="23"/>
        </w:rPr>
        <w:t>scale</w:t>
      </w:r>
      <w:r>
        <w:rPr>
          <w:spacing w:val="40"/>
          <w:sz w:val="23"/>
        </w:rPr>
        <w:t xml:space="preserve"> </w:t>
      </w:r>
      <w:r>
        <w:rPr>
          <w:sz w:val="23"/>
        </w:rPr>
        <w:t>of</w:t>
      </w:r>
      <w:r>
        <w:rPr>
          <w:spacing w:val="40"/>
          <w:sz w:val="23"/>
        </w:rPr>
        <w:t xml:space="preserve"> </w:t>
      </w:r>
      <w:r>
        <w:rPr>
          <w:sz w:val="23"/>
        </w:rPr>
        <w:t>owner-occupier</w:t>
      </w:r>
      <w:r>
        <w:rPr>
          <w:spacing w:val="40"/>
          <w:sz w:val="23"/>
        </w:rPr>
        <w:t xml:space="preserve"> </w:t>
      </w:r>
      <w:r>
        <w:rPr>
          <w:sz w:val="23"/>
        </w:rPr>
        <w:t>investment</w:t>
      </w:r>
      <w:r>
        <w:rPr>
          <w:spacing w:val="40"/>
          <w:sz w:val="23"/>
        </w:rPr>
        <w:t xml:space="preserve"> </w:t>
      </w:r>
      <w:r>
        <w:rPr>
          <w:sz w:val="23"/>
        </w:rPr>
        <w:t>in</w:t>
      </w:r>
      <w:r>
        <w:rPr>
          <w:spacing w:val="40"/>
          <w:sz w:val="23"/>
        </w:rPr>
        <w:t xml:space="preserve"> </w:t>
      </w:r>
      <w:r>
        <w:rPr>
          <w:sz w:val="23"/>
        </w:rPr>
        <w:t>development</w:t>
      </w:r>
      <w:r>
        <w:rPr>
          <w:spacing w:val="40"/>
          <w:sz w:val="23"/>
        </w:rPr>
        <w:t xml:space="preserve"> </w:t>
      </w:r>
      <w:r>
        <w:rPr>
          <w:sz w:val="23"/>
        </w:rPr>
        <w:t>which</w:t>
      </w:r>
      <w:r>
        <w:rPr>
          <w:spacing w:val="40"/>
          <w:sz w:val="23"/>
        </w:rPr>
        <w:t xml:space="preserve"> </w:t>
      </w:r>
      <w:r>
        <w:rPr>
          <w:sz w:val="23"/>
        </w:rPr>
        <w:t>is</w:t>
      </w:r>
      <w:r>
        <w:rPr>
          <w:spacing w:val="40"/>
          <w:sz w:val="23"/>
        </w:rPr>
        <w:t xml:space="preserve"> </w:t>
      </w:r>
      <w:r>
        <w:rPr>
          <w:sz w:val="23"/>
        </w:rPr>
        <w:t>compatible</w:t>
      </w:r>
      <w:r>
        <w:rPr>
          <w:spacing w:val="40"/>
          <w:sz w:val="23"/>
        </w:rPr>
        <w:t xml:space="preserve"> </w:t>
      </w:r>
      <w:r>
        <w:rPr>
          <w:sz w:val="23"/>
        </w:rPr>
        <w:t>with</w:t>
      </w:r>
      <w:r>
        <w:rPr>
          <w:spacing w:val="40"/>
          <w:sz w:val="23"/>
        </w:rPr>
        <w:t xml:space="preserve"> </w:t>
      </w:r>
      <w:r>
        <w:rPr>
          <w:sz w:val="23"/>
        </w:rPr>
        <w:t>the</w:t>
      </w:r>
    </w:p>
    <w:p w14:paraId="572606F2" w14:textId="77777777" w:rsidR="00021792" w:rsidRDefault="00000000">
      <w:pPr>
        <w:pStyle w:val="BodyText"/>
        <w:spacing w:before="11"/>
        <w:ind w:left="1450"/>
      </w:pPr>
      <w:r>
        <w:t>airport,</w:t>
      </w:r>
      <w:r>
        <w:rPr>
          <w:spacing w:val="35"/>
        </w:rPr>
        <w:t xml:space="preserve"> </w:t>
      </w:r>
      <w:r>
        <w:t>such</w:t>
      </w:r>
      <w:r>
        <w:rPr>
          <w:spacing w:val="35"/>
        </w:rPr>
        <w:t xml:space="preserve"> </w:t>
      </w:r>
      <w:r>
        <w:t>as</w:t>
      </w:r>
      <w:r>
        <w:rPr>
          <w:spacing w:val="35"/>
        </w:rPr>
        <w:t xml:space="preserve"> </w:t>
      </w:r>
      <w:r>
        <w:t>commercial</w:t>
      </w:r>
      <w:r>
        <w:rPr>
          <w:spacing w:val="36"/>
        </w:rPr>
        <w:t xml:space="preserve"> </w:t>
      </w:r>
      <w:r>
        <w:t>and</w:t>
      </w:r>
      <w:r>
        <w:rPr>
          <w:spacing w:val="35"/>
        </w:rPr>
        <w:t xml:space="preserve"> </w:t>
      </w:r>
      <w:r>
        <w:t>industrial</w:t>
      </w:r>
      <w:r>
        <w:rPr>
          <w:spacing w:val="35"/>
        </w:rPr>
        <w:t xml:space="preserve"> </w:t>
      </w:r>
      <w:r>
        <w:t>land</w:t>
      </w:r>
      <w:r>
        <w:rPr>
          <w:spacing w:val="36"/>
        </w:rPr>
        <w:t xml:space="preserve"> </w:t>
      </w:r>
      <w:r>
        <w:rPr>
          <w:spacing w:val="-2"/>
        </w:rPr>
        <w:t>uses.</w:t>
      </w:r>
    </w:p>
    <w:p w14:paraId="68E55E09" w14:textId="77777777" w:rsidR="00021792" w:rsidRDefault="00000000">
      <w:pPr>
        <w:pStyle w:val="ListParagraph"/>
        <w:numPr>
          <w:ilvl w:val="2"/>
          <w:numId w:val="62"/>
        </w:numPr>
        <w:tabs>
          <w:tab w:val="left" w:pos="1450"/>
          <w:tab w:val="left" w:pos="1451"/>
        </w:tabs>
        <w:spacing w:line="292" w:lineRule="auto"/>
        <w:ind w:right="328"/>
        <w:rPr>
          <w:sz w:val="23"/>
        </w:rPr>
      </w:pPr>
      <w:r>
        <w:rPr>
          <w:sz w:val="23"/>
        </w:rPr>
        <w:t>Potential</w:t>
      </w:r>
      <w:r>
        <w:rPr>
          <w:spacing w:val="34"/>
          <w:sz w:val="23"/>
        </w:rPr>
        <w:t xml:space="preserve"> </w:t>
      </w:r>
      <w:r>
        <w:rPr>
          <w:sz w:val="23"/>
        </w:rPr>
        <w:t>to</w:t>
      </w:r>
      <w:r>
        <w:rPr>
          <w:spacing w:val="34"/>
          <w:sz w:val="23"/>
        </w:rPr>
        <w:t xml:space="preserve"> </w:t>
      </w:r>
      <w:r>
        <w:rPr>
          <w:sz w:val="23"/>
        </w:rPr>
        <w:t>position</w:t>
      </w:r>
      <w:r>
        <w:rPr>
          <w:spacing w:val="34"/>
          <w:sz w:val="23"/>
        </w:rPr>
        <w:t xml:space="preserve"> </w:t>
      </w:r>
      <w:r>
        <w:rPr>
          <w:sz w:val="23"/>
        </w:rPr>
        <w:t>the</w:t>
      </w:r>
      <w:r>
        <w:rPr>
          <w:spacing w:val="34"/>
          <w:sz w:val="23"/>
        </w:rPr>
        <w:t xml:space="preserve"> </w:t>
      </w:r>
      <w:r>
        <w:rPr>
          <w:sz w:val="23"/>
        </w:rPr>
        <w:t>Avalon</w:t>
      </w:r>
      <w:r>
        <w:rPr>
          <w:spacing w:val="34"/>
          <w:sz w:val="23"/>
        </w:rPr>
        <w:t xml:space="preserve"> </w:t>
      </w:r>
      <w:r>
        <w:rPr>
          <w:sz w:val="23"/>
        </w:rPr>
        <w:t>Corridor</w:t>
      </w:r>
      <w:r>
        <w:rPr>
          <w:spacing w:val="34"/>
          <w:sz w:val="23"/>
        </w:rPr>
        <w:t xml:space="preserve"> </w:t>
      </w:r>
      <w:r>
        <w:rPr>
          <w:sz w:val="23"/>
        </w:rPr>
        <w:t>as</w:t>
      </w:r>
      <w:r>
        <w:rPr>
          <w:spacing w:val="34"/>
          <w:sz w:val="23"/>
        </w:rPr>
        <w:t xml:space="preserve"> </w:t>
      </w:r>
      <w:r>
        <w:rPr>
          <w:sz w:val="23"/>
        </w:rPr>
        <w:t>a</w:t>
      </w:r>
      <w:r>
        <w:rPr>
          <w:spacing w:val="34"/>
          <w:sz w:val="23"/>
        </w:rPr>
        <w:t xml:space="preserve"> </w:t>
      </w:r>
      <w:r>
        <w:rPr>
          <w:sz w:val="23"/>
        </w:rPr>
        <w:t>tourism</w:t>
      </w:r>
      <w:r>
        <w:rPr>
          <w:spacing w:val="34"/>
          <w:sz w:val="23"/>
        </w:rPr>
        <w:t xml:space="preserve"> </w:t>
      </w:r>
      <w:r>
        <w:rPr>
          <w:sz w:val="23"/>
        </w:rPr>
        <w:t>gateway</w:t>
      </w:r>
      <w:r>
        <w:rPr>
          <w:spacing w:val="34"/>
          <w:sz w:val="23"/>
        </w:rPr>
        <w:t xml:space="preserve"> </w:t>
      </w:r>
      <w:r>
        <w:rPr>
          <w:sz w:val="23"/>
        </w:rPr>
        <w:t>and</w:t>
      </w:r>
      <w:r>
        <w:rPr>
          <w:spacing w:val="34"/>
          <w:sz w:val="23"/>
        </w:rPr>
        <w:t xml:space="preserve"> </w:t>
      </w:r>
      <w:r>
        <w:rPr>
          <w:sz w:val="23"/>
        </w:rPr>
        <w:t>focal</w:t>
      </w:r>
      <w:r>
        <w:rPr>
          <w:spacing w:val="34"/>
          <w:sz w:val="23"/>
        </w:rPr>
        <w:t xml:space="preserve"> </w:t>
      </w:r>
      <w:r>
        <w:rPr>
          <w:sz w:val="23"/>
        </w:rPr>
        <w:t>point</w:t>
      </w:r>
      <w:r>
        <w:rPr>
          <w:spacing w:val="34"/>
          <w:sz w:val="23"/>
        </w:rPr>
        <w:t xml:space="preserve"> </w:t>
      </w:r>
      <w:r>
        <w:rPr>
          <w:sz w:val="23"/>
        </w:rPr>
        <w:t>in</w:t>
      </w:r>
      <w:r>
        <w:rPr>
          <w:spacing w:val="34"/>
          <w:sz w:val="23"/>
        </w:rPr>
        <w:t xml:space="preserve"> </w:t>
      </w:r>
      <w:r>
        <w:rPr>
          <w:sz w:val="23"/>
        </w:rPr>
        <w:t>the</w:t>
      </w:r>
      <w:r>
        <w:rPr>
          <w:spacing w:val="34"/>
          <w:sz w:val="23"/>
        </w:rPr>
        <w:t xml:space="preserve"> </w:t>
      </w:r>
      <w:r>
        <w:rPr>
          <w:sz w:val="23"/>
        </w:rPr>
        <w:t>region,</w:t>
      </w:r>
      <w:r>
        <w:rPr>
          <w:spacing w:val="34"/>
          <w:sz w:val="23"/>
        </w:rPr>
        <w:t xml:space="preserve"> </w:t>
      </w:r>
      <w:r>
        <w:rPr>
          <w:sz w:val="23"/>
        </w:rPr>
        <w:t>as well</w:t>
      </w:r>
      <w:r>
        <w:rPr>
          <w:spacing w:val="40"/>
          <w:sz w:val="23"/>
        </w:rPr>
        <w:t xml:space="preserve"> </w:t>
      </w:r>
      <w:r>
        <w:rPr>
          <w:sz w:val="23"/>
        </w:rPr>
        <w:t>as</w:t>
      </w:r>
      <w:r>
        <w:rPr>
          <w:spacing w:val="40"/>
          <w:sz w:val="23"/>
        </w:rPr>
        <w:t xml:space="preserve"> </w:t>
      </w:r>
      <w:r>
        <w:rPr>
          <w:sz w:val="23"/>
        </w:rPr>
        <w:t>to</w:t>
      </w:r>
      <w:r>
        <w:rPr>
          <w:spacing w:val="40"/>
          <w:sz w:val="23"/>
        </w:rPr>
        <w:t xml:space="preserve"> </w:t>
      </w:r>
      <w:r>
        <w:rPr>
          <w:sz w:val="23"/>
        </w:rPr>
        <w:t>support</w:t>
      </w:r>
      <w:r>
        <w:rPr>
          <w:spacing w:val="40"/>
          <w:sz w:val="23"/>
        </w:rPr>
        <w:t xml:space="preserve"> </w:t>
      </w:r>
      <w:r>
        <w:rPr>
          <w:sz w:val="23"/>
        </w:rPr>
        <w:t>tourism</w:t>
      </w:r>
      <w:r>
        <w:rPr>
          <w:spacing w:val="40"/>
          <w:sz w:val="23"/>
        </w:rPr>
        <w:t xml:space="preserve"> </w:t>
      </w:r>
      <w:r>
        <w:rPr>
          <w:sz w:val="23"/>
        </w:rPr>
        <w:t>opportunities</w:t>
      </w:r>
      <w:r>
        <w:rPr>
          <w:spacing w:val="40"/>
          <w:sz w:val="23"/>
        </w:rPr>
        <w:t xml:space="preserve"> </w:t>
      </w:r>
      <w:r>
        <w:rPr>
          <w:sz w:val="23"/>
        </w:rPr>
        <w:t>associated</w:t>
      </w:r>
      <w:r>
        <w:rPr>
          <w:spacing w:val="40"/>
          <w:sz w:val="23"/>
        </w:rPr>
        <w:t xml:space="preserve"> </w:t>
      </w:r>
      <w:r>
        <w:rPr>
          <w:sz w:val="23"/>
        </w:rPr>
        <w:t>with</w:t>
      </w:r>
      <w:r>
        <w:rPr>
          <w:spacing w:val="40"/>
          <w:sz w:val="23"/>
        </w:rPr>
        <w:t xml:space="preserve"> </w:t>
      </w:r>
      <w:r>
        <w:rPr>
          <w:sz w:val="23"/>
        </w:rPr>
        <w:t>existing</w:t>
      </w:r>
      <w:r>
        <w:rPr>
          <w:spacing w:val="40"/>
          <w:sz w:val="23"/>
        </w:rPr>
        <w:t xml:space="preserve"> </w:t>
      </w:r>
      <w:r>
        <w:rPr>
          <w:sz w:val="23"/>
        </w:rPr>
        <w:t>assets</w:t>
      </w:r>
      <w:r>
        <w:rPr>
          <w:spacing w:val="40"/>
          <w:sz w:val="23"/>
        </w:rPr>
        <w:t xml:space="preserve"> </w:t>
      </w:r>
      <w:r>
        <w:rPr>
          <w:sz w:val="23"/>
        </w:rPr>
        <w:t>including</w:t>
      </w:r>
      <w:r>
        <w:rPr>
          <w:spacing w:val="40"/>
          <w:sz w:val="23"/>
        </w:rPr>
        <w:t xml:space="preserve"> </w:t>
      </w:r>
      <w:r>
        <w:rPr>
          <w:sz w:val="23"/>
        </w:rPr>
        <w:t>the</w:t>
      </w:r>
      <w:r>
        <w:rPr>
          <w:spacing w:val="40"/>
          <w:sz w:val="23"/>
        </w:rPr>
        <w:t xml:space="preserve"> </w:t>
      </w:r>
      <w:r>
        <w:rPr>
          <w:sz w:val="23"/>
        </w:rPr>
        <w:t>Avalon Airshow,</w:t>
      </w:r>
      <w:r>
        <w:rPr>
          <w:spacing w:val="37"/>
          <w:sz w:val="23"/>
        </w:rPr>
        <w:t xml:space="preserve"> </w:t>
      </w:r>
      <w:proofErr w:type="spellStart"/>
      <w:r>
        <w:rPr>
          <w:sz w:val="23"/>
        </w:rPr>
        <w:t>Wurdi</w:t>
      </w:r>
      <w:proofErr w:type="spellEnd"/>
      <w:r>
        <w:rPr>
          <w:spacing w:val="37"/>
          <w:sz w:val="23"/>
        </w:rPr>
        <w:t xml:space="preserve"> </w:t>
      </w:r>
      <w:proofErr w:type="spellStart"/>
      <w:r>
        <w:rPr>
          <w:sz w:val="23"/>
        </w:rPr>
        <w:t>Youang</w:t>
      </w:r>
      <w:proofErr w:type="spellEnd"/>
      <w:r>
        <w:rPr>
          <w:spacing w:val="37"/>
          <w:sz w:val="23"/>
        </w:rPr>
        <w:t xml:space="preserve"> </w:t>
      </w:r>
      <w:r>
        <w:rPr>
          <w:sz w:val="23"/>
        </w:rPr>
        <w:t>/</w:t>
      </w:r>
      <w:r>
        <w:rPr>
          <w:spacing w:val="37"/>
          <w:sz w:val="23"/>
        </w:rPr>
        <w:t xml:space="preserve"> </w:t>
      </w:r>
      <w:r>
        <w:rPr>
          <w:sz w:val="23"/>
        </w:rPr>
        <w:t>the</w:t>
      </w:r>
      <w:r>
        <w:rPr>
          <w:spacing w:val="37"/>
          <w:sz w:val="23"/>
        </w:rPr>
        <w:t xml:space="preserve"> </w:t>
      </w:r>
      <w:r>
        <w:rPr>
          <w:sz w:val="23"/>
        </w:rPr>
        <w:t>You</w:t>
      </w:r>
      <w:r>
        <w:rPr>
          <w:spacing w:val="37"/>
          <w:sz w:val="23"/>
        </w:rPr>
        <w:t xml:space="preserve"> </w:t>
      </w:r>
      <w:proofErr w:type="spellStart"/>
      <w:r>
        <w:rPr>
          <w:sz w:val="23"/>
        </w:rPr>
        <w:t>Yangs</w:t>
      </w:r>
      <w:proofErr w:type="spellEnd"/>
      <w:r>
        <w:rPr>
          <w:sz w:val="23"/>
        </w:rPr>
        <w:t>,</w:t>
      </w:r>
      <w:r>
        <w:rPr>
          <w:spacing w:val="37"/>
          <w:sz w:val="23"/>
        </w:rPr>
        <w:t xml:space="preserve"> </w:t>
      </w:r>
      <w:r>
        <w:rPr>
          <w:sz w:val="23"/>
        </w:rPr>
        <w:t>the</w:t>
      </w:r>
      <w:r>
        <w:rPr>
          <w:spacing w:val="37"/>
          <w:sz w:val="23"/>
        </w:rPr>
        <w:t xml:space="preserve"> </w:t>
      </w:r>
      <w:r>
        <w:rPr>
          <w:sz w:val="23"/>
        </w:rPr>
        <w:t>Port</w:t>
      </w:r>
      <w:r>
        <w:rPr>
          <w:spacing w:val="37"/>
          <w:sz w:val="23"/>
        </w:rPr>
        <w:t xml:space="preserve"> </w:t>
      </w:r>
      <w:r>
        <w:rPr>
          <w:sz w:val="23"/>
        </w:rPr>
        <w:t>Phillip</w:t>
      </w:r>
      <w:r>
        <w:rPr>
          <w:spacing w:val="37"/>
          <w:sz w:val="23"/>
        </w:rPr>
        <w:t xml:space="preserve"> </w:t>
      </w:r>
      <w:r>
        <w:rPr>
          <w:sz w:val="23"/>
        </w:rPr>
        <w:t>Bay</w:t>
      </w:r>
      <w:r>
        <w:rPr>
          <w:spacing w:val="37"/>
          <w:sz w:val="23"/>
        </w:rPr>
        <w:t xml:space="preserve"> </w:t>
      </w:r>
      <w:r>
        <w:rPr>
          <w:sz w:val="23"/>
        </w:rPr>
        <w:t>Trail,</w:t>
      </w:r>
      <w:r>
        <w:rPr>
          <w:spacing w:val="37"/>
          <w:sz w:val="23"/>
        </w:rPr>
        <w:t xml:space="preserve"> </w:t>
      </w:r>
      <w:r>
        <w:rPr>
          <w:sz w:val="23"/>
        </w:rPr>
        <w:t>ecotourism</w:t>
      </w:r>
      <w:r>
        <w:rPr>
          <w:spacing w:val="37"/>
          <w:sz w:val="23"/>
        </w:rPr>
        <w:t xml:space="preserve"> </w:t>
      </w:r>
      <w:r>
        <w:rPr>
          <w:sz w:val="23"/>
        </w:rPr>
        <w:t>associated</w:t>
      </w:r>
      <w:r>
        <w:rPr>
          <w:spacing w:val="37"/>
          <w:sz w:val="23"/>
        </w:rPr>
        <w:t xml:space="preserve"> </w:t>
      </w:r>
      <w:r>
        <w:rPr>
          <w:sz w:val="23"/>
        </w:rPr>
        <w:t>with coastal</w:t>
      </w:r>
      <w:r>
        <w:rPr>
          <w:spacing w:val="38"/>
          <w:sz w:val="23"/>
        </w:rPr>
        <w:t xml:space="preserve"> </w:t>
      </w:r>
      <w:r>
        <w:rPr>
          <w:sz w:val="23"/>
        </w:rPr>
        <w:t>wetlands</w:t>
      </w:r>
      <w:r>
        <w:rPr>
          <w:spacing w:val="38"/>
          <w:sz w:val="23"/>
        </w:rPr>
        <w:t xml:space="preserve"> </w:t>
      </w:r>
      <w:r>
        <w:rPr>
          <w:sz w:val="23"/>
        </w:rPr>
        <w:t>(such</w:t>
      </w:r>
      <w:r>
        <w:rPr>
          <w:spacing w:val="38"/>
          <w:sz w:val="23"/>
        </w:rPr>
        <w:t xml:space="preserve"> </w:t>
      </w:r>
      <w:r>
        <w:rPr>
          <w:sz w:val="23"/>
        </w:rPr>
        <w:t>as</w:t>
      </w:r>
      <w:r>
        <w:rPr>
          <w:spacing w:val="38"/>
          <w:sz w:val="23"/>
        </w:rPr>
        <w:t xml:space="preserve"> </w:t>
      </w:r>
      <w:r>
        <w:rPr>
          <w:sz w:val="23"/>
        </w:rPr>
        <w:t>bird</w:t>
      </w:r>
      <w:r>
        <w:rPr>
          <w:spacing w:val="38"/>
          <w:sz w:val="23"/>
        </w:rPr>
        <w:t xml:space="preserve"> </w:t>
      </w:r>
      <w:r>
        <w:rPr>
          <w:sz w:val="23"/>
        </w:rPr>
        <w:t>watching</w:t>
      </w:r>
      <w:r>
        <w:rPr>
          <w:spacing w:val="38"/>
          <w:sz w:val="23"/>
        </w:rPr>
        <w:t xml:space="preserve"> </w:t>
      </w:r>
      <w:r>
        <w:rPr>
          <w:sz w:val="23"/>
        </w:rPr>
        <w:t>and</w:t>
      </w:r>
      <w:r>
        <w:rPr>
          <w:spacing w:val="38"/>
          <w:sz w:val="23"/>
        </w:rPr>
        <w:t xml:space="preserve"> </w:t>
      </w:r>
      <w:r>
        <w:rPr>
          <w:sz w:val="23"/>
        </w:rPr>
        <w:t>guided</w:t>
      </w:r>
      <w:r>
        <w:rPr>
          <w:spacing w:val="38"/>
          <w:sz w:val="23"/>
        </w:rPr>
        <w:t xml:space="preserve"> </w:t>
      </w:r>
      <w:r>
        <w:rPr>
          <w:sz w:val="23"/>
        </w:rPr>
        <w:t>educational</w:t>
      </w:r>
      <w:r>
        <w:rPr>
          <w:spacing w:val="38"/>
          <w:sz w:val="23"/>
        </w:rPr>
        <w:t xml:space="preserve"> </w:t>
      </w:r>
      <w:r>
        <w:rPr>
          <w:sz w:val="23"/>
        </w:rPr>
        <w:t>tours)</w:t>
      </w:r>
      <w:r>
        <w:rPr>
          <w:spacing w:val="38"/>
          <w:sz w:val="23"/>
        </w:rPr>
        <w:t xml:space="preserve"> </w:t>
      </w:r>
      <w:r>
        <w:rPr>
          <w:sz w:val="23"/>
        </w:rPr>
        <w:t>and</w:t>
      </w:r>
      <w:r>
        <w:rPr>
          <w:spacing w:val="38"/>
          <w:sz w:val="23"/>
        </w:rPr>
        <w:t xml:space="preserve"> </w:t>
      </w:r>
      <w:r>
        <w:rPr>
          <w:sz w:val="23"/>
        </w:rPr>
        <w:t>other</w:t>
      </w:r>
      <w:r>
        <w:rPr>
          <w:spacing w:val="38"/>
          <w:sz w:val="23"/>
        </w:rPr>
        <w:t xml:space="preserve"> </w:t>
      </w:r>
      <w:r>
        <w:rPr>
          <w:sz w:val="23"/>
        </w:rPr>
        <w:t>rural</w:t>
      </w:r>
      <w:r>
        <w:rPr>
          <w:spacing w:val="38"/>
          <w:sz w:val="23"/>
        </w:rPr>
        <w:t xml:space="preserve"> </w:t>
      </w:r>
      <w:r>
        <w:rPr>
          <w:sz w:val="23"/>
        </w:rPr>
        <w:t>focused tourism uses.</w:t>
      </w:r>
    </w:p>
    <w:p w14:paraId="42555D3B" w14:textId="77777777" w:rsidR="00021792" w:rsidRDefault="00000000">
      <w:pPr>
        <w:pStyle w:val="Heading5"/>
        <w:numPr>
          <w:ilvl w:val="1"/>
          <w:numId w:val="62"/>
        </w:numPr>
        <w:tabs>
          <w:tab w:val="left" w:pos="1343"/>
        </w:tabs>
        <w:spacing w:line="549" w:lineRule="exact"/>
        <w:ind w:left="1342" w:hanging="778"/>
        <w:jc w:val="left"/>
        <w:rPr>
          <w:color w:val="003263"/>
        </w:rPr>
      </w:pPr>
      <w:r>
        <w:rPr>
          <w:b w:val="0"/>
        </w:rPr>
        <w:br w:type="column"/>
      </w:r>
      <w:r>
        <w:rPr>
          <w:color w:val="003263"/>
          <w:spacing w:val="36"/>
        </w:rPr>
        <w:t>ECONOMIC</w:t>
      </w:r>
      <w:r>
        <w:rPr>
          <w:color w:val="003263"/>
          <w:spacing w:val="73"/>
        </w:rPr>
        <w:t xml:space="preserve"> </w:t>
      </w:r>
      <w:r>
        <w:rPr>
          <w:color w:val="003263"/>
          <w:spacing w:val="37"/>
        </w:rPr>
        <w:t>PLANNING</w:t>
      </w:r>
      <w:r>
        <w:rPr>
          <w:color w:val="003263"/>
          <w:spacing w:val="74"/>
        </w:rPr>
        <w:t xml:space="preserve"> </w:t>
      </w:r>
      <w:r>
        <w:rPr>
          <w:color w:val="003263"/>
          <w:spacing w:val="34"/>
        </w:rPr>
        <w:t xml:space="preserve">IMPLICATIONS </w:t>
      </w:r>
    </w:p>
    <w:p w14:paraId="5FE671BB" w14:textId="77777777" w:rsidR="00021792" w:rsidRDefault="00000000">
      <w:pPr>
        <w:spacing w:before="295" w:line="208" w:lineRule="auto"/>
        <w:ind w:left="565" w:right="1146"/>
        <w:rPr>
          <w:rFonts w:ascii="Calibri" w:hAnsi="Calibri"/>
          <w:b/>
          <w:sz w:val="32"/>
        </w:rPr>
      </w:pPr>
      <w:r>
        <w:rPr>
          <w:rFonts w:ascii="Calibri" w:hAnsi="Calibri"/>
          <w:b/>
          <w:color w:val="003263"/>
          <w:sz w:val="32"/>
        </w:rPr>
        <w:t>Given</w:t>
      </w:r>
      <w:r>
        <w:rPr>
          <w:rFonts w:ascii="Calibri" w:hAnsi="Calibri"/>
          <w:b/>
          <w:color w:val="003263"/>
          <w:spacing w:val="40"/>
          <w:sz w:val="32"/>
        </w:rPr>
        <w:t xml:space="preserve"> </w:t>
      </w:r>
      <w:r>
        <w:rPr>
          <w:rFonts w:ascii="Calibri" w:hAnsi="Calibri"/>
          <w:b/>
          <w:color w:val="003263"/>
          <w:sz w:val="32"/>
        </w:rPr>
        <w:t>the</w:t>
      </w:r>
      <w:r>
        <w:rPr>
          <w:rFonts w:ascii="Calibri" w:hAnsi="Calibri"/>
          <w:b/>
          <w:color w:val="003263"/>
          <w:spacing w:val="40"/>
          <w:sz w:val="32"/>
        </w:rPr>
        <w:t xml:space="preserve"> </w:t>
      </w:r>
      <w:r>
        <w:rPr>
          <w:rFonts w:ascii="Calibri" w:hAnsi="Calibri"/>
          <w:b/>
          <w:color w:val="003263"/>
          <w:sz w:val="32"/>
        </w:rPr>
        <w:t>Avalon</w:t>
      </w:r>
      <w:r>
        <w:rPr>
          <w:rFonts w:ascii="Calibri" w:hAnsi="Calibri"/>
          <w:b/>
          <w:color w:val="003263"/>
          <w:spacing w:val="40"/>
          <w:sz w:val="32"/>
        </w:rPr>
        <w:t xml:space="preserve"> </w:t>
      </w:r>
      <w:r>
        <w:rPr>
          <w:rFonts w:ascii="Calibri" w:hAnsi="Calibri"/>
          <w:b/>
          <w:color w:val="003263"/>
          <w:sz w:val="32"/>
        </w:rPr>
        <w:t>Corridor’s</w:t>
      </w:r>
      <w:r>
        <w:rPr>
          <w:rFonts w:ascii="Calibri" w:hAnsi="Calibri"/>
          <w:b/>
          <w:color w:val="003263"/>
          <w:spacing w:val="40"/>
          <w:sz w:val="32"/>
        </w:rPr>
        <w:t xml:space="preserve"> </w:t>
      </w:r>
      <w:r>
        <w:rPr>
          <w:rFonts w:ascii="Calibri" w:hAnsi="Calibri"/>
          <w:b/>
          <w:color w:val="003263"/>
          <w:sz w:val="32"/>
        </w:rPr>
        <w:t>unique</w:t>
      </w:r>
      <w:r>
        <w:rPr>
          <w:rFonts w:ascii="Calibri" w:hAnsi="Calibri"/>
          <w:b/>
          <w:color w:val="003263"/>
          <w:spacing w:val="40"/>
          <w:sz w:val="32"/>
        </w:rPr>
        <w:t xml:space="preserve"> </w:t>
      </w:r>
      <w:r>
        <w:rPr>
          <w:rFonts w:ascii="Calibri" w:hAnsi="Calibri"/>
          <w:b/>
          <w:color w:val="003263"/>
          <w:sz w:val="32"/>
        </w:rPr>
        <w:t>economic</w:t>
      </w:r>
      <w:r>
        <w:rPr>
          <w:rFonts w:ascii="Calibri" w:hAnsi="Calibri"/>
          <w:b/>
          <w:color w:val="003263"/>
          <w:spacing w:val="40"/>
          <w:sz w:val="32"/>
        </w:rPr>
        <w:t xml:space="preserve"> </w:t>
      </w:r>
      <w:r>
        <w:rPr>
          <w:rFonts w:ascii="Calibri" w:hAnsi="Calibri"/>
          <w:b/>
          <w:color w:val="003263"/>
          <w:sz w:val="32"/>
        </w:rPr>
        <w:t>context</w:t>
      </w:r>
      <w:r>
        <w:rPr>
          <w:rFonts w:ascii="Calibri" w:hAnsi="Calibri"/>
          <w:b/>
          <w:color w:val="003263"/>
          <w:spacing w:val="40"/>
          <w:sz w:val="32"/>
        </w:rPr>
        <w:t xml:space="preserve"> </w:t>
      </w:r>
      <w:r>
        <w:rPr>
          <w:rFonts w:ascii="Calibri" w:hAnsi="Calibri"/>
          <w:b/>
          <w:color w:val="003263"/>
          <w:sz w:val="32"/>
        </w:rPr>
        <w:t>and</w:t>
      </w:r>
      <w:r>
        <w:rPr>
          <w:rFonts w:ascii="Calibri" w:hAnsi="Calibri"/>
          <w:b/>
          <w:color w:val="003263"/>
          <w:spacing w:val="40"/>
          <w:sz w:val="32"/>
        </w:rPr>
        <w:t xml:space="preserve"> </w:t>
      </w:r>
      <w:r>
        <w:rPr>
          <w:rFonts w:ascii="Calibri" w:hAnsi="Calibri"/>
          <w:b/>
          <w:color w:val="003263"/>
          <w:sz w:val="32"/>
        </w:rPr>
        <w:t>attributes,</w:t>
      </w:r>
      <w:r>
        <w:rPr>
          <w:rFonts w:ascii="Calibri" w:hAnsi="Calibri"/>
          <w:b/>
          <w:color w:val="003263"/>
          <w:spacing w:val="40"/>
          <w:sz w:val="32"/>
        </w:rPr>
        <w:t xml:space="preserve"> </w:t>
      </w:r>
      <w:r>
        <w:rPr>
          <w:rFonts w:ascii="Calibri" w:hAnsi="Calibri"/>
          <w:b/>
          <w:color w:val="003263"/>
          <w:sz w:val="32"/>
        </w:rPr>
        <w:t>there is</w:t>
      </w:r>
      <w:r>
        <w:rPr>
          <w:rFonts w:ascii="Calibri" w:hAnsi="Calibri"/>
          <w:b/>
          <w:color w:val="003263"/>
          <w:spacing w:val="40"/>
          <w:sz w:val="32"/>
        </w:rPr>
        <w:t xml:space="preserve"> </w:t>
      </w:r>
      <w:r>
        <w:rPr>
          <w:rFonts w:ascii="Calibri" w:hAnsi="Calibri"/>
          <w:b/>
          <w:color w:val="003263"/>
          <w:sz w:val="32"/>
        </w:rPr>
        <w:t>an</w:t>
      </w:r>
      <w:r>
        <w:rPr>
          <w:rFonts w:ascii="Calibri" w:hAnsi="Calibri"/>
          <w:b/>
          <w:color w:val="003263"/>
          <w:spacing w:val="40"/>
          <w:sz w:val="32"/>
        </w:rPr>
        <w:t xml:space="preserve"> </w:t>
      </w:r>
      <w:r>
        <w:rPr>
          <w:rFonts w:ascii="Calibri" w:hAnsi="Calibri"/>
          <w:b/>
          <w:color w:val="003263"/>
          <w:sz w:val="32"/>
        </w:rPr>
        <w:t>opportunity</w:t>
      </w:r>
      <w:r>
        <w:rPr>
          <w:rFonts w:ascii="Calibri" w:hAnsi="Calibri"/>
          <w:b/>
          <w:color w:val="003263"/>
          <w:spacing w:val="40"/>
          <w:sz w:val="32"/>
        </w:rPr>
        <w:t xml:space="preserve"> </w:t>
      </w:r>
      <w:r>
        <w:rPr>
          <w:rFonts w:ascii="Calibri" w:hAnsi="Calibri"/>
          <w:b/>
          <w:color w:val="003263"/>
          <w:sz w:val="32"/>
        </w:rPr>
        <w:t>for</w:t>
      </w:r>
      <w:r>
        <w:rPr>
          <w:rFonts w:ascii="Calibri" w:hAnsi="Calibri"/>
          <w:b/>
          <w:color w:val="003263"/>
          <w:spacing w:val="40"/>
          <w:sz w:val="32"/>
        </w:rPr>
        <w:t xml:space="preserve"> </w:t>
      </w:r>
      <w:r>
        <w:rPr>
          <w:rFonts w:ascii="Calibri" w:hAnsi="Calibri"/>
          <w:b/>
          <w:color w:val="003263"/>
          <w:sz w:val="32"/>
        </w:rPr>
        <w:t>development</w:t>
      </w:r>
      <w:r>
        <w:rPr>
          <w:rFonts w:ascii="Calibri" w:hAnsi="Calibri"/>
          <w:b/>
          <w:color w:val="003263"/>
          <w:spacing w:val="40"/>
          <w:sz w:val="32"/>
        </w:rPr>
        <w:t xml:space="preserve"> </w:t>
      </w:r>
      <w:r>
        <w:rPr>
          <w:rFonts w:ascii="Calibri" w:hAnsi="Calibri"/>
          <w:b/>
          <w:color w:val="003263"/>
          <w:sz w:val="32"/>
        </w:rPr>
        <w:t>of</w:t>
      </w:r>
      <w:r>
        <w:rPr>
          <w:rFonts w:ascii="Calibri" w:hAnsi="Calibri"/>
          <w:b/>
          <w:color w:val="003263"/>
          <w:spacing w:val="40"/>
          <w:sz w:val="32"/>
        </w:rPr>
        <w:t xml:space="preserve"> </w:t>
      </w:r>
      <w:r>
        <w:rPr>
          <w:rFonts w:ascii="Calibri" w:hAnsi="Calibri"/>
          <w:b/>
          <w:color w:val="003263"/>
          <w:sz w:val="32"/>
        </w:rPr>
        <w:t>employment</w:t>
      </w:r>
      <w:r>
        <w:rPr>
          <w:rFonts w:ascii="Calibri" w:hAnsi="Calibri"/>
          <w:b/>
          <w:color w:val="003263"/>
          <w:spacing w:val="40"/>
          <w:sz w:val="32"/>
        </w:rPr>
        <w:t xml:space="preserve"> </w:t>
      </w:r>
      <w:r>
        <w:rPr>
          <w:rFonts w:ascii="Calibri" w:hAnsi="Calibri"/>
          <w:b/>
          <w:color w:val="003263"/>
          <w:sz w:val="32"/>
        </w:rPr>
        <w:t>precincts</w:t>
      </w:r>
      <w:r>
        <w:rPr>
          <w:rFonts w:ascii="Calibri" w:hAnsi="Calibri"/>
          <w:b/>
          <w:color w:val="003263"/>
          <w:spacing w:val="40"/>
          <w:sz w:val="32"/>
        </w:rPr>
        <w:t xml:space="preserve"> </w:t>
      </w:r>
      <w:r>
        <w:rPr>
          <w:rFonts w:ascii="Calibri" w:hAnsi="Calibri"/>
          <w:b/>
          <w:color w:val="003263"/>
          <w:sz w:val="32"/>
        </w:rPr>
        <w:t>with</w:t>
      </w:r>
      <w:r>
        <w:rPr>
          <w:rFonts w:ascii="Calibri" w:hAnsi="Calibri"/>
          <w:b/>
          <w:color w:val="003263"/>
          <w:spacing w:val="40"/>
          <w:sz w:val="32"/>
        </w:rPr>
        <w:t xml:space="preserve"> </w:t>
      </w:r>
      <w:r>
        <w:rPr>
          <w:rFonts w:ascii="Calibri" w:hAnsi="Calibri"/>
          <w:b/>
          <w:color w:val="003263"/>
          <w:sz w:val="32"/>
        </w:rPr>
        <w:t>modern business</w:t>
      </w:r>
      <w:r>
        <w:rPr>
          <w:rFonts w:ascii="Calibri" w:hAnsi="Calibri"/>
          <w:b/>
          <w:color w:val="003263"/>
          <w:spacing w:val="80"/>
          <w:sz w:val="32"/>
        </w:rPr>
        <w:t xml:space="preserve"> </w:t>
      </w:r>
      <w:r>
        <w:rPr>
          <w:rFonts w:ascii="Calibri" w:hAnsi="Calibri"/>
          <w:b/>
          <w:color w:val="003263"/>
          <w:sz w:val="32"/>
        </w:rPr>
        <w:t>park</w:t>
      </w:r>
      <w:r>
        <w:rPr>
          <w:rFonts w:ascii="Calibri" w:hAnsi="Calibri"/>
          <w:b/>
          <w:color w:val="003263"/>
          <w:spacing w:val="80"/>
          <w:sz w:val="32"/>
        </w:rPr>
        <w:t xml:space="preserve"> </w:t>
      </w:r>
      <w:r>
        <w:rPr>
          <w:rFonts w:ascii="Calibri" w:hAnsi="Calibri"/>
          <w:b/>
          <w:color w:val="003263"/>
          <w:sz w:val="32"/>
        </w:rPr>
        <w:t>attributes.</w:t>
      </w:r>
      <w:r>
        <w:rPr>
          <w:rFonts w:ascii="Calibri" w:hAnsi="Calibri"/>
          <w:b/>
          <w:color w:val="003263"/>
          <w:spacing w:val="80"/>
          <w:sz w:val="32"/>
        </w:rPr>
        <w:t xml:space="preserve"> </w:t>
      </w:r>
      <w:r>
        <w:rPr>
          <w:rFonts w:ascii="Calibri" w:hAnsi="Calibri"/>
          <w:b/>
          <w:color w:val="003263"/>
          <w:sz w:val="32"/>
        </w:rPr>
        <w:t>Employment</w:t>
      </w:r>
      <w:r>
        <w:rPr>
          <w:rFonts w:ascii="Calibri" w:hAnsi="Calibri"/>
          <w:b/>
          <w:color w:val="003263"/>
          <w:spacing w:val="80"/>
          <w:sz w:val="32"/>
        </w:rPr>
        <w:t xml:space="preserve"> </w:t>
      </w:r>
      <w:r>
        <w:rPr>
          <w:rFonts w:ascii="Calibri" w:hAnsi="Calibri"/>
          <w:b/>
          <w:color w:val="003263"/>
          <w:sz w:val="32"/>
        </w:rPr>
        <w:t>precincts</w:t>
      </w:r>
      <w:r>
        <w:rPr>
          <w:rFonts w:ascii="Calibri" w:hAnsi="Calibri"/>
          <w:b/>
          <w:color w:val="003263"/>
          <w:spacing w:val="80"/>
          <w:sz w:val="32"/>
        </w:rPr>
        <w:t xml:space="preserve"> </w:t>
      </w:r>
      <w:r>
        <w:rPr>
          <w:rFonts w:ascii="Calibri" w:hAnsi="Calibri"/>
          <w:b/>
          <w:color w:val="003263"/>
          <w:sz w:val="32"/>
        </w:rPr>
        <w:t>could</w:t>
      </w:r>
      <w:r>
        <w:rPr>
          <w:rFonts w:ascii="Calibri" w:hAnsi="Calibri"/>
          <w:b/>
          <w:color w:val="003263"/>
          <w:spacing w:val="80"/>
          <w:sz w:val="32"/>
        </w:rPr>
        <w:t xml:space="preserve"> </w:t>
      </w:r>
      <w:proofErr w:type="gramStart"/>
      <w:r>
        <w:rPr>
          <w:rFonts w:ascii="Calibri" w:hAnsi="Calibri"/>
          <w:b/>
          <w:color w:val="003263"/>
          <w:sz w:val="32"/>
        </w:rPr>
        <w:t>accommodate</w:t>
      </w:r>
      <w:proofErr w:type="gramEnd"/>
    </w:p>
    <w:p w14:paraId="26A5EFD9" w14:textId="77777777" w:rsidR="00021792" w:rsidRDefault="00000000">
      <w:pPr>
        <w:spacing w:line="409" w:lineRule="exact"/>
        <w:ind w:left="565"/>
        <w:rPr>
          <w:rFonts w:ascii="Calibri"/>
          <w:b/>
          <w:sz w:val="32"/>
        </w:rPr>
      </w:pPr>
      <w:r>
        <w:rPr>
          <w:rFonts w:ascii="Calibri"/>
          <w:b/>
          <w:color w:val="003263"/>
          <w:sz w:val="32"/>
        </w:rPr>
        <w:t>activities</w:t>
      </w:r>
      <w:r>
        <w:rPr>
          <w:rFonts w:ascii="Calibri"/>
          <w:b/>
          <w:color w:val="003263"/>
          <w:spacing w:val="62"/>
          <w:sz w:val="32"/>
        </w:rPr>
        <w:t xml:space="preserve"> </w:t>
      </w:r>
      <w:r>
        <w:rPr>
          <w:rFonts w:ascii="Calibri"/>
          <w:b/>
          <w:color w:val="003263"/>
          <w:sz w:val="32"/>
        </w:rPr>
        <w:t>such</w:t>
      </w:r>
      <w:r>
        <w:rPr>
          <w:rFonts w:ascii="Calibri"/>
          <w:b/>
          <w:color w:val="003263"/>
          <w:spacing w:val="64"/>
          <w:sz w:val="32"/>
        </w:rPr>
        <w:t xml:space="preserve"> </w:t>
      </w:r>
      <w:r>
        <w:rPr>
          <w:rFonts w:ascii="Calibri"/>
          <w:b/>
          <w:color w:val="003263"/>
          <w:spacing w:val="-5"/>
          <w:sz w:val="32"/>
        </w:rPr>
        <w:t>as:</w:t>
      </w:r>
    </w:p>
    <w:p w14:paraId="46EF144D" w14:textId="77777777" w:rsidR="00021792" w:rsidRDefault="00000000">
      <w:pPr>
        <w:pStyle w:val="ListParagraph"/>
        <w:numPr>
          <w:ilvl w:val="2"/>
          <w:numId w:val="62"/>
        </w:numPr>
        <w:tabs>
          <w:tab w:val="left" w:pos="961"/>
          <w:tab w:val="left" w:pos="963"/>
        </w:tabs>
        <w:spacing w:before="142" w:line="285" w:lineRule="auto"/>
        <w:ind w:left="962" w:right="1548"/>
        <w:rPr>
          <w:sz w:val="23"/>
        </w:rPr>
      </w:pPr>
      <w:r>
        <w:rPr>
          <w:sz w:val="23"/>
        </w:rPr>
        <w:t>Metropolitan</w:t>
      </w:r>
      <w:r>
        <w:rPr>
          <w:spacing w:val="40"/>
          <w:sz w:val="23"/>
        </w:rPr>
        <w:t xml:space="preserve"> </w:t>
      </w:r>
      <w:r>
        <w:rPr>
          <w:sz w:val="23"/>
        </w:rPr>
        <w:t>and</w:t>
      </w:r>
      <w:r>
        <w:rPr>
          <w:spacing w:val="40"/>
          <w:sz w:val="23"/>
        </w:rPr>
        <w:t xml:space="preserve"> </w:t>
      </w:r>
      <w:r>
        <w:rPr>
          <w:sz w:val="23"/>
        </w:rPr>
        <w:t>regional</w:t>
      </w:r>
      <w:r>
        <w:rPr>
          <w:spacing w:val="40"/>
          <w:sz w:val="23"/>
        </w:rPr>
        <w:t xml:space="preserve"> </w:t>
      </w:r>
      <w:r>
        <w:rPr>
          <w:sz w:val="23"/>
        </w:rPr>
        <w:t>scale</w:t>
      </w:r>
      <w:r>
        <w:rPr>
          <w:spacing w:val="40"/>
          <w:sz w:val="23"/>
        </w:rPr>
        <w:t xml:space="preserve"> </w:t>
      </w:r>
      <w:r>
        <w:rPr>
          <w:sz w:val="23"/>
        </w:rPr>
        <w:t>warehouse</w:t>
      </w:r>
      <w:r>
        <w:rPr>
          <w:spacing w:val="40"/>
          <w:sz w:val="23"/>
        </w:rPr>
        <w:t xml:space="preserve"> </w:t>
      </w:r>
      <w:r>
        <w:rPr>
          <w:sz w:val="23"/>
        </w:rPr>
        <w:t>and</w:t>
      </w:r>
      <w:r>
        <w:rPr>
          <w:spacing w:val="40"/>
          <w:sz w:val="23"/>
        </w:rPr>
        <w:t xml:space="preserve"> </w:t>
      </w:r>
      <w:r>
        <w:rPr>
          <w:sz w:val="23"/>
        </w:rPr>
        <w:t>distribution</w:t>
      </w:r>
      <w:r>
        <w:rPr>
          <w:spacing w:val="40"/>
          <w:sz w:val="23"/>
        </w:rPr>
        <w:t xml:space="preserve"> </w:t>
      </w:r>
      <w:r>
        <w:rPr>
          <w:sz w:val="23"/>
        </w:rPr>
        <w:t>facilities</w:t>
      </w:r>
      <w:r>
        <w:rPr>
          <w:spacing w:val="40"/>
          <w:sz w:val="23"/>
        </w:rPr>
        <w:t xml:space="preserve"> </w:t>
      </w:r>
      <w:r>
        <w:rPr>
          <w:sz w:val="23"/>
        </w:rPr>
        <w:t>exceeding</w:t>
      </w:r>
      <w:r>
        <w:rPr>
          <w:spacing w:val="40"/>
          <w:sz w:val="23"/>
        </w:rPr>
        <w:t xml:space="preserve"> </w:t>
      </w:r>
      <w:r>
        <w:rPr>
          <w:sz w:val="23"/>
        </w:rPr>
        <w:t>40,000</w:t>
      </w:r>
      <w:r>
        <w:rPr>
          <w:spacing w:val="40"/>
          <w:sz w:val="23"/>
        </w:rPr>
        <w:t xml:space="preserve"> </w:t>
      </w:r>
      <w:r>
        <w:rPr>
          <w:sz w:val="23"/>
        </w:rPr>
        <w:t xml:space="preserve">square </w:t>
      </w:r>
      <w:proofErr w:type="spellStart"/>
      <w:r>
        <w:rPr>
          <w:sz w:val="23"/>
        </w:rPr>
        <w:t>metres</w:t>
      </w:r>
      <w:proofErr w:type="spellEnd"/>
      <w:r>
        <w:rPr>
          <w:sz w:val="23"/>
        </w:rPr>
        <w:t xml:space="preserve"> in built </w:t>
      </w:r>
      <w:proofErr w:type="gramStart"/>
      <w:r>
        <w:rPr>
          <w:sz w:val="23"/>
        </w:rPr>
        <w:t>floorspace</w:t>
      </w:r>
      <w:proofErr w:type="gramEnd"/>
    </w:p>
    <w:p w14:paraId="5CEA97DA" w14:textId="77777777" w:rsidR="00021792" w:rsidRDefault="00000000">
      <w:pPr>
        <w:pStyle w:val="ListParagraph"/>
        <w:numPr>
          <w:ilvl w:val="2"/>
          <w:numId w:val="62"/>
        </w:numPr>
        <w:tabs>
          <w:tab w:val="left" w:pos="961"/>
          <w:tab w:val="left" w:pos="963"/>
        </w:tabs>
        <w:spacing w:before="122"/>
        <w:ind w:left="962" w:hanging="398"/>
        <w:rPr>
          <w:sz w:val="23"/>
        </w:rPr>
      </w:pPr>
      <w:r>
        <w:rPr>
          <w:sz w:val="23"/>
        </w:rPr>
        <w:t>Commercial</w:t>
      </w:r>
      <w:r>
        <w:rPr>
          <w:spacing w:val="35"/>
          <w:sz w:val="23"/>
        </w:rPr>
        <w:t xml:space="preserve"> </w:t>
      </w:r>
      <w:r>
        <w:rPr>
          <w:sz w:val="23"/>
        </w:rPr>
        <w:t>offices</w:t>
      </w:r>
      <w:r>
        <w:rPr>
          <w:spacing w:val="37"/>
          <w:sz w:val="23"/>
        </w:rPr>
        <w:t xml:space="preserve"> </w:t>
      </w:r>
      <w:r>
        <w:rPr>
          <w:sz w:val="23"/>
        </w:rPr>
        <w:t>within</w:t>
      </w:r>
      <w:r>
        <w:rPr>
          <w:spacing w:val="38"/>
          <w:sz w:val="23"/>
        </w:rPr>
        <w:t xml:space="preserve"> </w:t>
      </w:r>
      <w:r>
        <w:rPr>
          <w:sz w:val="23"/>
        </w:rPr>
        <w:t>business</w:t>
      </w:r>
      <w:r>
        <w:rPr>
          <w:spacing w:val="37"/>
          <w:sz w:val="23"/>
        </w:rPr>
        <w:t xml:space="preserve"> </w:t>
      </w:r>
      <w:r>
        <w:rPr>
          <w:sz w:val="23"/>
        </w:rPr>
        <w:t>park</w:t>
      </w:r>
      <w:r>
        <w:rPr>
          <w:spacing w:val="37"/>
          <w:sz w:val="23"/>
        </w:rPr>
        <w:t xml:space="preserve"> </w:t>
      </w:r>
      <w:r>
        <w:rPr>
          <w:sz w:val="23"/>
        </w:rPr>
        <w:t>settings,</w:t>
      </w:r>
      <w:r>
        <w:rPr>
          <w:spacing w:val="38"/>
          <w:sz w:val="23"/>
        </w:rPr>
        <w:t xml:space="preserve"> </w:t>
      </w:r>
      <w:r>
        <w:rPr>
          <w:sz w:val="23"/>
        </w:rPr>
        <w:t>supported</w:t>
      </w:r>
      <w:r>
        <w:rPr>
          <w:spacing w:val="37"/>
          <w:sz w:val="23"/>
        </w:rPr>
        <w:t xml:space="preserve"> </w:t>
      </w:r>
      <w:r>
        <w:rPr>
          <w:sz w:val="23"/>
        </w:rPr>
        <w:t>by</w:t>
      </w:r>
      <w:r>
        <w:rPr>
          <w:spacing w:val="37"/>
          <w:sz w:val="23"/>
        </w:rPr>
        <w:t xml:space="preserve"> </w:t>
      </w:r>
      <w:r>
        <w:rPr>
          <w:sz w:val="23"/>
        </w:rPr>
        <w:t>retail</w:t>
      </w:r>
      <w:r>
        <w:rPr>
          <w:spacing w:val="38"/>
          <w:sz w:val="23"/>
        </w:rPr>
        <w:t xml:space="preserve"> </w:t>
      </w:r>
      <w:r>
        <w:rPr>
          <w:sz w:val="23"/>
        </w:rPr>
        <w:t>and</w:t>
      </w:r>
      <w:r>
        <w:rPr>
          <w:spacing w:val="37"/>
          <w:sz w:val="23"/>
        </w:rPr>
        <w:t xml:space="preserve"> </w:t>
      </w:r>
      <w:r>
        <w:rPr>
          <w:sz w:val="23"/>
        </w:rPr>
        <w:t>other</w:t>
      </w:r>
      <w:r>
        <w:rPr>
          <w:spacing w:val="38"/>
          <w:sz w:val="23"/>
        </w:rPr>
        <w:t xml:space="preserve"> </w:t>
      </w:r>
      <w:r>
        <w:rPr>
          <w:spacing w:val="-2"/>
          <w:sz w:val="23"/>
        </w:rPr>
        <w:t>amenities.</w:t>
      </w:r>
    </w:p>
    <w:p w14:paraId="2ED063C8" w14:textId="77777777" w:rsidR="00021792" w:rsidRDefault="00021792">
      <w:pPr>
        <w:pStyle w:val="BodyText"/>
        <w:spacing w:before="6"/>
        <w:rPr>
          <w:sz w:val="21"/>
        </w:rPr>
      </w:pPr>
    </w:p>
    <w:p w14:paraId="0B90C47B" w14:textId="77777777" w:rsidR="00021792" w:rsidRDefault="00000000">
      <w:pPr>
        <w:spacing w:line="208" w:lineRule="auto"/>
        <w:ind w:left="565" w:right="1448"/>
        <w:rPr>
          <w:rFonts w:ascii="Calibri"/>
          <w:b/>
          <w:sz w:val="32"/>
        </w:rPr>
      </w:pPr>
      <w:r>
        <w:rPr>
          <w:rFonts w:ascii="Calibri"/>
          <w:b/>
          <w:color w:val="003263"/>
          <w:sz w:val="32"/>
        </w:rPr>
        <w:t>However,</w:t>
      </w:r>
      <w:r>
        <w:rPr>
          <w:rFonts w:ascii="Calibri"/>
          <w:b/>
          <w:color w:val="003263"/>
          <w:spacing w:val="40"/>
          <w:sz w:val="32"/>
        </w:rPr>
        <w:t xml:space="preserve"> </w:t>
      </w:r>
      <w:r>
        <w:rPr>
          <w:rFonts w:ascii="Calibri"/>
          <w:b/>
          <w:color w:val="003263"/>
          <w:sz w:val="32"/>
        </w:rPr>
        <w:t>it</w:t>
      </w:r>
      <w:r>
        <w:rPr>
          <w:rFonts w:ascii="Calibri"/>
          <w:b/>
          <w:color w:val="003263"/>
          <w:spacing w:val="40"/>
          <w:sz w:val="32"/>
        </w:rPr>
        <w:t xml:space="preserve"> </w:t>
      </w:r>
      <w:r>
        <w:rPr>
          <w:rFonts w:ascii="Calibri"/>
          <w:b/>
          <w:color w:val="003263"/>
          <w:sz w:val="32"/>
        </w:rPr>
        <w:t>is</w:t>
      </w:r>
      <w:r>
        <w:rPr>
          <w:rFonts w:ascii="Calibri"/>
          <w:b/>
          <w:color w:val="003263"/>
          <w:spacing w:val="40"/>
          <w:sz w:val="32"/>
        </w:rPr>
        <w:t xml:space="preserve"> </w:t>
      </w:r>
      <w:r>
        <w:rPr>
          <w:rFonts w:ascii="Calibri"/>
          <w:b/>
          <w:color w:val="003263"/>
          <w:sz w:val="32"/>
        </w:rPr>
        <w:t>important</w:t>
      </w:r>
      <w:r>
        <w:rPr>
          <w:rFonts w:ascii="Calibri"/>
          <w:b/>
          <w:color w:val="003263"/>
          <w:spacing w:val="40"/>
          <w:sz w:val="32"/>
        </w:rPr>
        <w:t xml:space="preserve"> </w:t>
      </w:r>
      <w:r>
        <w:rPr>
          <w:rFonts w:ascii="Calibri"/>
          <w:b/>
          <w:color w:val="003263"/>
          <w:sz w:val="32"/>
        </w:rPr>
        <w:t>that</w:t>
      </w:r>
      <w:r>
        <w:rPr>
          <w:rFonts w:ascii="Calibri"/>
          <w:b/>
          <w:color w:val="003263"/>
          <w:spacing w:val="40"/>
          <w:sz w:val="32"/>
        </w:rPr>
        <w:t xml:space="preserve"> </w:t>
      </w:r>
      <w:r>
        <w:rPr>
          <w:rFonts w:ascii="Calibri"/>
          <w:b/>
          <w:color w:val="003263"/>
          <w:sz w:val="32"/>
        </w:rPr>
        <w:t>the</w:t>
      </w:r>
      <w:r>
        <w:rPr>
          <w:rFonts w:ascii="Calibri"/>
          <w:b/>
          <w:color w:val="003263"/>
          <w:spacing w:val="40"/>
          <w:sz w:val="32"/>
        </w:rPr>
        <w:t xml:space="preserve"> </w:t>
      </w:r>
      <w:r>
        <w:rPr>
          <w:rFonts w:ascii="Calibri"/>
          <w:b/>
          <w:color w:val="003263"/>
          <w:sz w:val="32"/>
        </w:rPr>
        <w:t>Avalon</w:t>
      </w:r>
      <w:r>
        <w:rPr>
          <w:rFonts w:ascii="Calibri"/>
          <w:b/>
          <w:color w:val="003263"/>
          <w:spacing w:val="40"/>
          <w:sz w:val="32"/>
        </w:rPr>
        <w:t xml:space="preserve"> </w:t>
      </w:r>
      <w:r>
        <w:rPr>
          <w:rFonts w:ascii="Calibri"/>
          <w:b/>
          <w:color w:val="003263"/>
          <w:sz w:val="32"/>
        </w:rPr>
        <w:t>Corridor</w:t>
      </w:r>
      <w:r>
        <w:rPr>
          <w:rFonts w:ascii="Calibri"/>
          <w:b/>
          <w:color w:val="003263"/>
          <w:spacing w:val="40"/>
          <w:sz w:val="32"/>
        </w:rPr>
        <w:t xml:space="preserve"> </w:t>
      </w:r>
      <w:r>
        <w:rPr>
          <w:rFonts w:ascii="Calibri"/>
          <w:b/>
          <w:color w:val="003263"/>
          <w:sz w:val="32"/>
        </w:rPr>
        <w:t>Strategy</w:t>
      </w:r>
      <w:r>
        <w:rPr>
          <w:rFonts w:ascii="Calibri"/>
          <w:b/>
          <w:color w:val="003263"/>
          <w:spacing w:val="40"/>
          <w:sz w:val="32"/>
        </w:rPr>
        <w:t xml:space="preserve"> </w:t>
      </w:r>
      <w:r>
        <w:rPr>
          <w:rFonts w:ascii="Calibri"/>
          <w:b/>
          <w:color w:val="003263"/>
          <w:sz w:val="32"/>
        </w:rPr>
        <w:t>achieves</w:t>
      </w:r>
      <w:r>
        <w:rPr>
          <w:rFonts w:ascii="Calibri"/>
          <w:b/>
          <w:color w:val="003263"/>
          <w:spacing w:val="40"/>
          <w:sz w:val="32"/>
        </w:rPr>
        <w:t xml:space="preserve"> </w:t>
      </w:r>
      <w:r>
        <w:rPr>
          <w:rFonts w:ascii="Calibri"/>
          <w:b/>
          <w:color w:val="003263"/>
          <w:sz w:val="32"/>
        </w:rPr>
        <w:t>a balance between:</w:t>
      </w:r>
    </w:p>
    <w:p w14:paraId="4BCE4779" w14:textId="77777777" w:rsidR="00021792" w:rsidRDefault="00000000">
      <w:pPr>
        <w:pStyle w:val="ListParagraph"/>
        <w:numPr>
          <w:ilvl w:val="2"/>
          <w:numId w:val="62"/>
        </w:numPr>
        <w:tabs>
          <w:tab w:val="left" w:pos="961"/>
          <w:tab w:val="left" w:pos="963"/>
        </w:tabs>
        <w:spacing w:before="152"/>
        <w:ind w:left="962" w:hanging="398"/>
        <w:rPr>
          <w:sz w:val="23"/>
        </w:rPr>
      </w:pPr>
      <w:r>
        <w:rPr>
          <w:sz w:val="23"/>
        </w:rPr>
        <w:t>Potential</w:t>
      </w:r>
      <w:r>
        <w:rPr>
          <w:spacing w:val="40"/>
          <w:sz w:val="23"/>
        </w:rPr>
        <w:t xml:space="preserve"> </w:t>
      </w:r>
      <w:r>
        <w:rPr>
          <w:sz w:val="23"/>
        </w:rPr>
        <w:t>economic</w:t>
      </w:r>
      <w:r>
        <w:rPr>
          <w:spacing w:val="42"/>
          <w:sz w:val="23"/>
        </w:rPr>
        <w:t xml:space="preserve"> </w:t>
      </w:r>
      <w:r>
        <w:rPr>
          <w:sz w:val="23"/>
        </w:rPr>
        <w:t>benefits,</w:t>
      </w:r>
      <w:r>
        <w:rPr>
          <w:spacing w:val="42"/>
          <w:sz w:val="23"/>
        </w:rPr>
        <w:t xml:space="preserve"> </w:t>
      </w:r>
      <w:r>
        <w:rPr>
          <w:sz w:val="23"/>
        </w:rPr>
        <w:t>including</w:t>
      </w:r>
      <w:r>
        <w:rPr>
          <w:spacing w:val="43"/>
          <w:sz w:val="23"/>
        </w:rPr>
        <w:t xml:space="preserve"> </w:t>
      </w:r>
      <w:r>
        <w:rPr>
          <w:sz w:val="23"/>
        </w:rPr>
        <w:t>creation</w:t>
      </w:r>
      <w:r>
        <w:rPr>
          <w:spacing w:val="42"/>
          <w:sz w:val="23"/>
        </w:rPr>
        <w:t xml:space="preserve"> </w:t>
      </w:r>
      <w:r>
        <w:rPr>
          <w:sz w:val="23"/>
        </w:rPr>
        <w:t>of</w:t>
      </w:r>
      <w:r>
        <w:rPr>
          <w:spacing w:val="42"/>
          <w:sz w:val="23"/>
        </w:rPr>
        <w:t xml:space="preserve"> </w:t>
      </w:r>
      <w:r>
        <w:rPr>
          <w:sz w:val="23"/>
        </w:rPr>
        <w:t>local</w:t>
      </w:r>
      <w:r>
        <w:rPr>
          <w:spacing w:val="42"/>
          <w:sz w:val="23"/>
        </w:rPr>
        <w:t xml:space="preserve"> </w:t>
      </w:r>
      <w:r>
        <w:rPr>
          <w:sz w:val="23"/>
        </w:rPr>
        <w:t>jobs</w:t>
      </w:r>
      <w:r>
        <w:rPr>
          <w:spacing w:val="43"/>
          <w:sz w:val="23"/>
        </w:rPr>
        <w:t xml:space="preserve"> </w:t>
      </w:r>
      <w:r>
        <w:rPr>
          <w:sz w:val="23"/>
        </w:rPr>
        <w:t>and</w:t>
      </w:r>
      <w:r>
        <w:rPr>
          <w:spacing w:val="42"/>
          <w:sz w:val="23"/>
        </w:rPr>
        <w:t xml:space="preserve"> </w:t>
      </w:r>
      <w:r>
        <w:rPr>
          <w:sz w:val="23"/>
        </w:rPr>
        <w:t>employment</w:t>
      </w:r>
      <w:r>
        <w:rPr>
          <w:spacing w:val="42"/>
          <w:sz w:val="23"/>
        </w:rPr>
        <w:t xml:space="preserve"> </w:t>
      </w:r>
      <w:r>
        <w:rPr>
          <w:sz w:val="23"/>
        </w:rPr>
        <w:t>opportunities;</w:t>
      </w:r>
      <w:r>
        <w:rPr>
          <w:spacing w:val="43"/>
          <w:sz w:val="23"/>
        </w:rPr>
        <w:t xml:space="preserve"> </w:t>
      </w:r>
      <w:r>
        <w:rPr>
          <w:spacing w:val="-5"/>
          <w:sz w:val="23"/>
        </w:rPr>
        <w:t>and</w:t>
      </w:r>
    </w:p>
    <w:p w14:paraId="4398CDEA" w14:textId="77777777" w:rsidR="00021792" w:rsidRDefault="00000000">
      <w:pPr>
        <w:pStyle w:val="ListParagraph"/>
        <w:numPr>
          <w:ilvl w:val="2"/>
          <w:numId w:val="62"/>
        </w:numPr>
        <w:tabs>
          <w:tab w:val="left" w:pos="961"/>
          <w:tab w:val="left" w:pos="963"/>
        </w:tabs>
        <w:spacing w:line="285" w:lineRule="auto"/>
        <w:ind w:left="962" w:right="1312"/>
        <w:rPr>
          <w:sz w:val="23"/>
        </w:rPr>
      </w:pPr>
      <w:r>
        <w:rPr>
          <w:sz w:val="23"/>
        </w:rPr>
        <w:t>Potential</w:t>
      </w:r>
      <w:r>
        <w:rPr>
          <w:spacing w:val="37"/>
          <w:sz w:val="23"/>
        </w:rPr>
        <w:t xml:space="preserve"> </w:t>
      </w:r>
      <w:r>
        <w:rPr>
          <w:sz w:val="23"/>
        </w:rPr>
        <w:t>impacts</w:t>
      </w:r>
      <w:r>
        <w:rPr>
          <w:spacing w:val="37"/>
          <w:sz w:val="23"/>
        </w:rPr>
        <w:t xml:space="preserve"> </w:t>
      </w:r>
      <w:r>
        <w:rPr>
          <w:sz w:val="23"/>
        </w:rPr>
        <w:t>on</w:t>
      </w:r>
      <w:r>
        <w:rPr>
          <w:spacing w:val="37"/>
          <w:sz w:val="23"/>
        </w:rPr>
        <w:t xml:space="preserve"> </w:t>
      </w:r>
      <w:r>
        <w:rPr>
          <w:sz w:val="23"/>
        </w:rPr>
        <w:t>activity</w:t>
      </w:r>
      <w:r>
        <w:rPr>
          <w:spacing w:val="37"/>
          <w:sz w:val="23"/>
        </w:rPr>
        <w:t xml:space="preserve"> </w:t>
      </w:r>
      <w:proofErr w:type="spellStart"/>
      <w:r>
        <w:rPr>
          <w:sz w:val="23"/>
        </w:rPr>
        <w:t>centre</w:t>
      </w:r>
      <w:proofErr w:type="spellEnd"/>
      <w:r>
        <w:rPr>
          <w:spacing w:val="37"/>
          <w:sz w:val="23"/>
        </w:rPr>
        <w:t xml:space="preserve"> </w:t>
      </w:r>
      <w:r>
        <w:rPr>
          <w:sz w:val="23"/>
        </w:rPr>
        <w:t>hierarchies</w:t>
      </w:r>
      <w:r>
        <w:rPr>
          <w:spacing w:val="37"/>
          <w:sz w:val="23"/>
        </w:rPr>
        <w:t xml:space="preserve"> </w:t>
      </w:r>
      <w:r>
        <w:rPr>
          <w:sz w:val="23"/>
        </w:rPr>
        <w:t>and</w:t>
      </w:r>
      <w:r>
        <w:rPr>
          <w:spacing w:val="37"/>
          <w:sz w:val="23"/>
        </w:rPr>
        <w:t xml:space="preserve"> </w:t>
      </w:r>
      <w:r>
        <w:rPr>
          <w:sz w:val="23"/>
        </w:rPr>
        <w:t>the</w:t>
      </w:r>
      <w:r>
        <w:rPr>
          <w:spacing w:val="37"/>
          <w:sz w:val="23"/>
        </w:rPr>
        <w:t xml:space="preserve"> </w:t>
      </w:r>
      <w:r>
        <w:rPr>
          <w:sz w:val="23"/>
        </w:rPr>
        <w:t>orderly</w:t>
      </w:r>
      <w:r>
        <w:rPr>
          <w:spacing w:val="37"/>
          <w:sz w:val="23"/>
        </w:rPr>
        <w:t xml:space="preserve"> </w:t>
      </w:r>
      <w:r>
        <w:rPr>
          <w:sz w:val="23"/>
        </w:rPr>
        <w:t>supply</w:t>
      </w:r>
      <w:r>
        <w:rPr>
          <w:spacing w:val="37"/>
          <w:sz w:val="23"/>
        </w:rPr>
        <w:t xml:space="preserve"> </w:t>
      </w:r>
      <w:r>
        <w:rPr>
          <w:sz w:val="23"/>
        </w:rPr>
        <w:t>of</w:t>
      </w:r>
      <w:r>
        <w:rPr>
          <w:spacing w:val="37"/>
          <w:sz w:val="23"/>
        </w:rPr>
        <w:t xml:space="preserve"> </w:t>
      </w:r>
      <w:r>
        <w:rPr>
          <w:sz w:val="23"/>
        </w:rPr>
        <w:t>employment</w:t>
      </w:r>
      <w:r>
        <w:rPr>
          <w:spacing w:val="37"/>
          <w:sz w:val="23"/>
        </w:rPr>
        <w:t xml:space="preserve"> </w:t>
      </w:r>
      <w:r>
        <w:rPr>
          <w:sz w:val="23"/>
        </w:rPr>
        <w:t>land</w:t>
      </w:r>
      <w:r>
        <w:rPr>
          <w:spacing w:val="37"/>
          <w:sz w:val="23"/>
        </w:rPr>
        <w:t xml:space="preserve"> </w:t>
      </w:r>
      <w:r>
        <w:rPr>
          <w:sz w:val="23"/>
        </w:rPr>
        <w:t>in</w:t>
      </w:r>
      <w:r>
        <w:rPr>
          <w:spacing w:val="37"/>
          <w:sz w:val="23"/>
        </w:rPr>
        <w:t xml:space="preserve"> </w:t>
      </w:r>
      <w:r>
        <w:rPr>
          <w:sz w:val="23"/>
        </w:rPr>
        <w:t>the wider region.</w:t>
      </w:r>
    </w:p>
    <w:p w14:paraId="5820657E" w14:textId="77777777" w:rsidR="00021792" w:rsidRDefault="00021792">
      <w:pPr>
        <w:pStyle w:val="BodyText"/>
        <w:spacing w:before="1"/>
        <w:rPr>
          <w:sz w:val="21"/>
        </w:rPr>
      </w:pPr>
    </w:p>
    <w:p w14:paraId="6DE28AA8" w14:textId="77777777" w:rsidR="00021792" w:rsidRDefault="00000000">
      <w:pPr>
        <w:pStyle w:val="BodyText"/>
        <w:spacing w:line="295" w:lineRule="auto"/>
        <w:ind w:left="565" w:right="1848"/>
        <w:jc w:val="both"/>
      </w:pPr>
      <w:r>
        <w:t xml:space="preserve">To reach a balance between these considerations, the Avalon Corridor Strategy provides broad guidance on the type and extent of future employment uses to be established within the Avalon </w:t>
      </w:r>
      <w:r>
        <w:rPr>
          <w:spacing w:val="-2"/>
        </w:rPr>
        <w:t>Corridor.</w:t>
      </w:r>
    </w:p>
    <w:p w14:paraId="26EE40D9" w14:textId="77777777" w:rsidR="00021792" w:rsidRDefault="00021792">
      <w:pPr>
        <w:spacing w:line="295" w:lineRule="auto"/>
        <w:jc w:val="both"/>
        <w:sectPr w:rsidR="00021792">
          <w:type w:val="continuous"/>
          <w:pgSz w:w="23820" w:h="16840" w:orient="landscape"/>
          <w:pgMar w:top="1920" w:right="0" w:bottom="280" w:left="80" w:header="0" w:footer="0" w:gutter="0"/>
          <w:cols w:num="2" w:space="720" w:equalWidth="0">
            <w:col w:w="11504" w:space="40"/>
            <w:col w:w="12196"/>
          </w:cols>
        </w:sectPr>
      </w:pPr>
    </w:p>
    <w:p w14:paraId="1D3A9B60" w14:textId="77777777" w:rsidR="00021792" w:rsidRDefault="00C02830">
      <w:pPr>
        <w:pStyle w:val="Heading1"/>
        <w:spacing w:line="891" w:lineRule="exact"/>
      </w:pPr>
      <w:r>
        <w:rPr>
          <w:noProof/>
        </w:rPr>
        <w:lastRenderedPageBreak/>
        <mc:AlternateContent>
          <mc:Choice Requires="wps">
            <w:drawing>
              <wp:anchor distT="0" distB="0" distL="114300" distR="114300" simplePos="0" relativeHeight="482108416" behindDoc="1" locked="0" layoutInCell="1" allowOverlap="1" wp14:anchorId="459A312B" wp14:editId="66AFA3FE">
                <wp:simplePos x="0" y="0"/>
                <wp:positionH relativeFrom="page">
                  <wp:posOffset>0</wp:posOffset>
                </wp:positionH>
                <wp:positionV relativeFrom="page">
                  <wp:posOffset>0</wp:posOffset>
                </wp:positionV>
                <wp:extent cx="15119985" cy="10692130"/>
                <wp:effectExtent l="0" t="0" r="5715" b="1270"/>
                <wp:wrapNone/>
                <wp:docPr id="2726" name="docshape8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119985" cy="10692130"/>
                        </a:xfrm>
                        <a:prstGeom prst="rect">
                          <a:avLst/>
                        </a:prstGeom>
                        <a:solidFill>
                          <a:srgbClr val="0032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8FF513" id="docshape875" o:spid="_x0000_s1026" style="position:absolute;margin-left:0;margin-top:0;width:1190.55pt;height:841.9pt;z-index:-21208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" fillcolor="#003263" stroked="f">
                <v:path arrowok="t"/>
                <w10:wrap anchorx="page" anchory="page"/>
              </v:rect>
            </w:pict>
          </mc:Fallback>
        </mc:AlternateContent>
      </w:r>
      <w:r>
        <w:rPr>
          <w:noProof/>
        </w:rPr>
        <mc:AlternateContent>
          <mc:Choice Requires="wps">
            <w:drawing>
              <wp:anchor distT="0" distB="0" distL="114300" distR="114300" simplePos="0" relativeHeight="15826432" behindDoc="0" locked="0" layoutInCell="1" allowOverlap="1" wp14:anchorId="534F1EE5" wp14:editId="5FBDC2D3">
                <wp:simplePos x="0" y="0"/>
                <wp:positionH relativeFrom="page">
                  <wp:posOffset>9271635</wp:posOffset>
                </wp:positionH>
                <wp:positionV relativeFrom="page">
                  <wp:posOffset>6627495</wp:posOffset>
                </wp:positionV>
                <wp:extent cx="5270500" cy="4445000"/>
                <wp:effectExtent l="0" t="0" r="0" b="0"/>
                <wp:wrapNone/>
                <wp:docPr id="2725" name="docshape8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270500" cy="444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00A2F7" w14:textId="77777777" w:rsidR="00021792" w:rsidRDefault="00000000">
                            <w:pPr>
                              <w:spacing w:line="7000" w:lineRule="exact"/>
                              <w:rPr>
                                <w:rFonts w:ascii="Calibri"/>
                                <w:sz w:val="700"/>
                              </w:rPr>
                            </w:pPr>
                            <w:bookmarkStart w:id="96" w:name="_bookmark52"/>
                            <w:bookmarkEnd w:id="96"/>
                            <w:r>
                              <w:rPr>
                                <w:rFonts w:ascii="Calibri"/>
                                <w:color w:val="FFFFFF"/>
                                <w:spacing w:val="-6"/>
                                <w:sz w:val="700"/>
                              </w:rPr>
                              <w:t>7</w:t>
                            </w:r>
                            <w:r>
                              <w:rPr>
                                <w:rFonts w:ascii="Calibri"/>
                                <w:color w:val="FFFFFF"/>
                                <w:spacing w:val="-569"/>
                                <w:sz w:val="700"/>
                              </w:rPr>
                              <w:t>.</w:t>
                            </w:r>
                            <w:r>
                              <w:rPr>
                                <w:rFonts w:ascii="Calibri"/>
                                <w:color w:val="FFFFFF"/>
                                <w:spacing w:val="-5"/>
                                <w:sz w:val="700"/>
                              </w:rPr>
                              <w:t>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4F1EE5" id="docshape876" o:spid="_x0000_s1051" type="#_x0000_t202" style="position:absolute;left:0;text-align:left;margin-left:730.05pt;margin-top:521.85pt;width:415pt;height:350pt;z-index:15826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" filled="f" stroked="f">
                <v:path arrowok="t"/>
                <v:textbox inset="0,0,0,0">
                  <w:txbxContent>
                    <w:p w14:paraId="2400A2F7" w14:textId="77777777" w:rsidR="00021792" w:rsidRDefault="00000000">
                      <w:pPr>
                        <w:spacing w:line="7000" w:lineRule="exact"/>
                        <w:rPr>
                          <w:rFonts w:ascii="Calibri"/>
                          <w:sz w:val="700"/>
                        </w:rPr>
                      </w:pPr>
                      <w:bookmarkStart w:id="97" w:name="_bookmark52"/>
                      <w:bookmarkEnd w:id="97"/>
                      <w:r>
                        <w:rPr>
                          <w:rFonts w:ascii="Calibri"/>
                          <w:color w:val="FFFFFF"/>
                          <w:spacing w:val="-6"/>
                          <w:sz w:val="700"/>
                        </w:rPr>
                        <w:t>7</w:t>
                      </w:r>
                      <w:r>
                        <w:rPr>
                          <w:rFonts w:ascii="Calibri"/>
                          <w:color w:val="FFFFFF"/>
                          <w:spacing w:val="-569"/>
                          <w:sz w:val="700"/>
                        </w:rPr>
                        <w:t>.</w:t>
                      </w:r>
                      <w:r>
                        <w:rPr>
                          <w:rFonts w:ascii="Calibri"/>
                          <w:color w:val="FFFFFF"/>
                          <w:spacing w:val="-5"/>
                          <w:sz w:val="700"/>
                        </w:rPr>
                        <w:t>0</w:t>
                      </w:r>
                    </w:p>
                  </w:txbxContent>
                </v:textbox>
                <w10:wrap anchorx="page" anchory="page"/>
              </v:shape>
            </w:pict>
          </mc:Fallback>
        </mc:AlternateContent>
      </w:r>
      <w:bookmarkStart w:id="98" w:name="7_TRANSPORT_ANALYSIS"/>
      <w:bookmarkEnd w:id="98"/>
      <w:r>
        <w:rPr>
          <w:color w:val="FFFFFF"/>
          <w:spacing w:val="55"/>
        </w:rPr>
        <w:t>TRANSPORT</w:t>
      </w:r>
      <w:r>
        <w:rPr>
          <w:color w:val="FFFFFF"/>
          <w:spacing w:val="4"/>
          <w:w w:val="150"/>
        </w:rPr>
        <w:t xml:space="preserve"> </w:t>
      </w:r>
      <w:r>
        <w:rPr>
          <w:color w:val="FFFFFF"/>
          <w:spacing w:val="50"/>
        </w:rPr>
        <w:t>ANALYSIS</w:t>
      </w:r>
    </w:p>
    <w:p w14:paraId="6C6783D8" w14:textId="77777777" w:rsidR="00021792" w:rsidRDefault="00021792">
      <w:pPr>
        <w:pStyle w:val="BodyText"/>
        <w:spacing w:before="7"/>
        <w:rPr>
          <w:rFonts w:ascii="Calibri"/>
          <w:b/>
          <w:sz w:val="116"/>
        </w:rPr>
      </w:pPr>
    </w:p>
    <w:p w14:paraId="5A39EABB" w14:textId="77777777" w:rsidR="00021792" w:rsidRDefault="00000000">
      <w:pPr>
        <w:pStyle w:val="ListParagraph"/>
        <w:numPr>
          <w:ilvl w:val="1"/>
          <w:numId w:val="60"/>
        </w:numPr>
        <w:tabs>
          <w:tab w:val="left" w:pos="1734"/>
          <w:tab w:val="left" w:pos="1735"/>
          <w:tab w:val="right" w:pos="11264"/>
        </w:tabs>
        <w:spacing w:before="0"/>
        <w:ind w:hanging="682"/>
        <w:rPr>
          <w:rFonts w:ascii="Arial"/>
          <w:b/>
          <w:sz w:val="24"/>
        </w:rPr>
      </w:pPr>
      <w:r>
        <w:rPr>
          <w:rFonts w:ascii="Arial"/>
          <w:b/>
          <w:color w:val="FFFFFF"/>
          <w:sz w:val="24"/>
        </w:rPr>
        <w:t>Transport</w:t>
      </w:r>
      <w:r>
        <w:rPr>
          <w:rFonts w:ascii="Arial"/>
          <w:b/>
          <w:color w:val="FFFFFF"/>
          <w:spacing w:val="30"/>
          <w:sz w:val="24"/>
        </w:rPr>
        <w:t xml:space="preserve"> </w:t>
      </w:r>
      <w:r>
        <w:rPr>
          <w:rFonts w:ascii="Arial"/>
          <w:b/>
          <w:color w:val="FFFFFF"/>
          <w:spacing w:val="-2"/>
          <w:sz w:val="24"/>
        </w:rPr>
        <w:t>Analysis</w:t>
      </w:r>
      <w:r>
        <w:rPr>
          <w:rFonts w:ascii="Arial"/>
          <w:b/>
          <w:color w:val="FFFFFF"/>
          <w:sz w:val="24"/>
        </w:rPr>
        <w:tab/>
      </w:r>
      <w:r>
        <w:rPr>
          <w:rFonts w:ascii="Arial"/>
          <w:b/>
          <w:color w:val="FFFFFF"/>
          <w:spacing w:val="-5"/>
          <w:sz w:val="24"/>
        </w:rPr>
        <w:t>63</w:t>
      </w:r>
    </w:p>
    <w:p w14:paraId="7AEEEC1C" w14:textId="77777777" w:rsidR="00021792" w:rsidRDefault="00000000">
      <w:pPr>
        <w:pStyle w:val="ListParagraph"/>
        <w:numPr>
          <w:ilvl w:val="1"/>
          <w:numId w:val="60"/>
        </w:numPr>
        <w:tabs>
          <w:tab w:val="left" w:pos="1734"/>
          <w:tab w:val="left" w:pos="1735"/>
          <w:tab w:val="right" w:pos="11264"/>
        </w:tabs>
        <w:spacing w:before="158"/>
        <w:rPr>
          <w:rFonts w:ascii="Arial"/>
          <w:b/>
          <w:sz w:val="24"/>
        </w:rPr>
      </w:pPr>
      <w:hyperlink w:anchor="_bookmark53" w:history="1">
        <w:r>
          <w:rPr>
            <w:rFonts w:ascii="Arial"/>
            <w:b/>
            <w:color w:val="FFFFFF"/>
            <w:sz w:val="24"/>
          </w:rPr>
          <w:t>Princes</w:t>
        </w:r>
        <w:r>
          <w:rPr>
            <w:rFonts w:ascii="Arial"/>
            <w:b/>
            <w:color w:val="FFFFFF"/>
            <w:spacing w:val="48"/>
            <w:sz w:val="24"/>
          </w:rPr>
          <w:t xml:space="preserve"> </w:t>
        </w:r>
        <w:r>
          <w:rPr>
            <w:rFonts w:ascii="Arial"/>
            <w:b/>
            <w:color w:val="FFFFFF"/>
            <w:spacing w:val="-2"/>
            <w:sz w:val="24"/>
          </w:rPr>
          <w:t>Freeway</w:t>
        </w:r>
      </w:hyperlink>
      <w:r>
        <w:rPr>
          <w:rFonts w:ascii="Arial"/>
          <w:b/>
          <w:color w:val="FFFFFF"/>
          <w:sz w:val="24"/>
        </w:rPr>
        <w:tab/>
      </w:r>
      <w:r>
        <w:rPr>
          <w:rFonts w:ascii="Arial"/>
          <w:b/>
          <w:color w:val="FFFFFF"/>
          <w:spacing w:val="-5"/>
          <w:sz w:val="24"/>
        </w:rPr>
        <w:t>63</w:t>
      </w:r>
    </w:p>
    <w:p w14:paraId="3AE4E8C1" w14:textId="77777777" w:rsidR="00021792" w:rsidRDefault="00000000">
      <w:pPr>
        <w:pStyle w:val="ListParagraph"/>
        <w:numPr>
          <w:ilvl w:val="1"/>
          <w:numId w:val="60"/>
        </w:numPr>
        <w:tabs>
          <w:tab w:val="left" w:pos="1734"/>
          <w:tab w:val="left" w:pos="1735"/>
          <w:tab w:val="right" w:pos="11265"/>
        </w:tabs>
        <w:spacing w:before="157"/>
        <w:rPr>
          <w:rFonts w:ascii="Arial"/>
          <w:b/>
          <w:sz w:val="24"/>
        </w:rPr>
      </w:pPr>
      <w:hyperlink w:anchor="_bookmark55" w:history="1">
        <w:r>
          <w:rPr>
            <w:rFonts w:ascii="Arial"/>
            <w:b/>
            <w:color w:val="FFFFFF"/>
            <w:sz w:val="24"/>
          </w:rPr>
          <w:t>OMR</w:t>
        </w:r>
        <w:r>
          <w:rPr>
            <w:rFonts w:ascii="Arial"/>
            <w:b/>
            <w:color w:val="FFFFFF"/>
            <w:spacing w:val="31"/>
            <w:sz w:val="24"/>
          </w:rPr>
          <w:t xml:space="preserve"> </w:t>
        </w:r>
        <w:r>
          <w:rPr>
            <w:rFonts w:ascii="Arial"/>
            <w:b/>
            <w:color w:val="FFFFFF"/>
            <w:sz w:val="24"/>
          </w:rPr>
          <w:t>Transport</w:t>
        </w:r>
        <w:r>
          <w:rPr>
            <w:rFonts w:ascii="Arial"/>
            <w:b/>
            <w:color w:val="FFFFFF"/>
            <w:spacing w:val="31"/>
            <w:sz w:val="24"/>
          </w:rPr>
          <w:t xml:space="preserve"> </w:t>
        </w:r>
        <w:r>
          <w:rPr>
            <w:rFonts w:ascii="Arial"/>
            <w:b/>
            <w:color w:val="FFFFFF"/>
            <w:spacing w:val="-2"/>
            <w:sz w:val="24"/>
          </w:rPr>
          <w:t>Corridor</w:t>
        </w:r>
      </w:hyperlink>
      <w:r>
        <w:rPr>
          <w:rFonts w:ascii="Arial"/>
          <w:b/>
          <w:color w:val="FFFFFF"/>
          <w:sz w:val="24"/>
        </w:rPr>
        <w:tab/>
      </w:r>
      <w:r>
        <w:rPr>
          <w:rFonts w:ascii="Arial"/>
          <w:b/>
          <w:color w:val="FFFFFF"/>
          <w:spacing w:val="-5"/>
          <w:sz w:val="24"/>
        </w:rPr>
        <w:t>64</w:t>
      </w:r>
    </w:p>
    <w:p w14:paraId="7AC2143E" w14:textId="77777777" w:rsidR="00021792" w:rsidRDefault="00000000">
      <w:pPr>
        <w:pStyle w:val="ListParagraph"/>
        <w:numPr>
          <w:ilvl w:val="1"/>
          <w:numId w:val="60"/>
        </w:numPr>
        <w:tabs>
          <w:tab w:val="left" w:pos="1734"/>
          <w:tab w:val="left" w:pos="1735"/>
          <w:tab w:val="right" w:pos="11265"/>
        </w:tabs>
        <w:spacing w:before="157"/>
        <w:rPr>
          <w:rFonts w:ascii="Arial"/>
          <w:b/>
          <w:sz w:val="24"/>
        </w:rPr>
      </w:pPr>
      <w:hyperlink w:anchor="_bookmark55" w:history="1">
        <w:r>
          <w:rPr>
            <w:rFonts w:ascii="Arial"/>
            <w:b/>
            <w:color w:val="FFFFFF"/>
            <w:sz w:val="24"/>
          </w:rPr>
          <w:t>Avalon</w:t>
        </w:r>
        <w:r>
          <w:rPr>
            <w:rFonts w:ascii="Arial"/>
            <w:b/>
            <w:color w:val="FFFFFF"/>
            <w:spacing w:val="26"/>
            <w:sz w:val="24"/>
          </w:rPr>
          <w:t xml:space="preserve"> </w:t>
        </w:r>
        <w:r>
          <w:rPr>
            <w:rFonts w:ascii="Arial"/>
            <w:b/>
            <w:color w:val="FFFFFF"/>
            <w:sz w:val="24"/>
          </w:rPr>
          <w:t>Airport</w:t>
        </w:r>
        <w:r>
          <w:rPr>
            <w:rFonts w:ascii="Arial"/>
            <w:b/>
            <w:color w:val="FFFFFF"/>
            <w:spacing w:val="26"/>
            <w:sz w:val="24"/>
          </w:rPr>
          <w:t xml:space="preserve"> </w:t>
        </w:r>
        <w:r>
          <w:rPr>
            <w:rFonts w:ascii="Arial"/>
            <w:b/>
            <w:color w:val="FFFFFF"/>
            <w:sz w:val="24"/>
          </w:rPr>
          <w:t>Access</w:t>
        </w:r>
        <w:r>
          <w:rPr>
            <w:rFonts w:ascii="Arial"/>
            <w:b/>
            <w:color w:val="FFFFFF"/>
            <w:spacing w:val="37"/>
            <w:sz w:val="24"/>
          </w:rPr>
          <w:t xml:space="preserve"> </w:t>
        </w:r>
        <w:r>
          <w:rPr>
            <w:rFonts w:ascii="Arial"/>
            <w:b/>
            <w:color w:val="FFFFFF"/>
            <w:spacing w:val="-2"/>
            <w:sz w:val="24"/>
          </w:rPr>
          <w:t>Upgrades</w:t>
        </w:r>
      </w:hyperlink>
      <w:r>
        <w:rPr>
          <w:rFonts w:ascii="Arial"/>
          <w:b/>
          <w:color w:val="FFFFFF"/>
          <w:sz w:val="24"/>
        </w:rPr>
        <w:tab/>
      </w:r>
      <w:r>
        <w:rPr>
          <w:rFonts w:ascii="Arial"/>
          <w:b/>
          <w:color w:val="FFFFFF"/>
          <w:spacing w:val="-7"/>
          <w:sz w:val="24"/>
        </w:rPr>
        <w:t>64</w:t>
      </w:r>
    </w:p>
    <w:p w14:paraId="028F9074" w14:textId="77777777" w:rsidR="00021792" w:rsidRDefault="00000000">
      <w:pPr>
        <w:pStyle w:val="ListParagraph"/>
        <w:numPr>
          <w:ilvl w:val="1"/>
          <w:numId w:val="60"/>
        </w:numPr>
        <w:tabs>
          <w:tab w:val="left" w:pos="1735"/>
          <w:tab w:val="left" w:pos="1736"/>
          <w:tab w:val="right" w:pos="11265"/>
        </w:tabs>
        <w:spacing w:before="158"/>
        <w:ind w:left="1735" w:hanging="682"/>
        <w:rPr>
          <w:rFonts w:ascii="Arial"/>
          <w:b/>
          <w:sz w:val="24"/>
        </w:rPr>
      </w:pPr>
      <w:hyperlink w:anchor="_bookmark57" w:history="1">
        <w:r>
          <w:rPr>
            <w:rFonts w:ascii="Arial"/>
            <w:b/>
            <w:color w:val="FFFFFF"/>
            <w:sz w:val="24"/>
          </w:rPr>
          <w:t>Broader</w:t>
        </w:r>
        <w:r>
          <w:rPr>
            <w:rFonts w:ascii="Arial"/>
            <w:b/>
            <w:color w:val="FFFFFF"/>
            <w:spacing w:val="31"/>
            <w:sz w:val="24"/>
          </w:rPr>
          <w:t xml:space="preserve"> </w:t>
        </w:r>
        <w:r>
          <w:rPr>
            <w:rFonts w:ascii="Arial"/>
            <w:b/>
            <w:color w:val="FFFFFF"/>
            <w:sz w:val="24"/>
          </w:rPr>
          <w:t>Road</w:t>
        </w:r>
        <w:r>
          <w:rPr>
            <w:rFonts w:ascii="Arial"/>
            <w:b/>
            <w:color w:val="FFFFFF"/>
            <w:spacing w:val="34"/>
            <w:sz w:val="24"/>
          </w:rPr>
          <w:t xml:space="preserve"> </w:t>
        </w:r>
        <w:r>
          <w:rPr>
            <w:rFonts w:ascii="Arial"/>
            <w:b/>
            <w:color w:val="FFFFFF"/>
            <w:spacing w:val="-2"/>
            <w:sz w:val="24"/>
          </w:rPr>
          <w:t>Network</w:t>
        </w:r>
      </w:hyperlink>
      <w:r>
        <w:rPr>
          <w:rFonts w:ascii="Arial"/>
          <w:b/>
          <w:color w:val="FFFFFF"/>
          <w:sz w:val="24"/>
        </w:rPr>
        <w:tab/>
      </w:r>
      <w:r>
        <w:rPr>
          <w:rFonts w:ascii="Arial"/>
          <w:b/>
          <w:color w:val="FFFFFF"/>
          <w:spacing w:val="-5"/>
          <w:sz w:val="24"/>
        </w:rPr>
        <w:t>65</w:t>
      </w:r>
    </w:p>
    <w:p w14:paraId="58A5646B" w14:textId="77777777" w:rsidR="00021792" w:rsidRDefault="00000000">
      <w:pPr>
        <w:pStyle w:val="ListParagraph"/>
        <w:numPr>
          <w:ilvl w:val="1"/>
          <w:numId w:val="60"/>
        </w:numPr>
        <w:tabs>
          <w:tab w:val="left" w:pos="1735"/>
          <w:tab w:val="left" w:pos="1736"/>
          <w:tab w:val="right" w:pos="11265"/>
        </w:tabs>
        <w:spacing w:before="157"/>
        <w:ind w:left="1735"/>
        <w:rPr>
          <w:rFonts w:ascii="Arial"/>
          <w:b/>
          <w:sz w:val="24"/>
        </w:rPr>
      </w:pPr>
      <w:hyperlink w:anchor="_bookmark57" w:history="1">
        <w:r>
          <w:rPr>
            <w:rFonts w:ascii="Arial"/>
            <w:b/>
            <w:color w:val="FFFFFF"/>
            <w:sz w:val="24"/>
          </w:rPr>
          <w:t>Bay</w:t>
        </w:r>
        <w:r>
          <w:rPr>
            <w:rFonts w:ascii="Arial"/>
            <w:b/>
            <w:color w:val="FFFFFF"/>
            <w:spacing w:val="27"/>
            <w:sz w:val="24"/>
          </w:rPr>
          <w:t xml:space="preserve"> </w:t>
        </w:r>
        <w:r>
          <w:rPr>
            <w:rFonts w:ascii="Arial"/>
            <w:b/>
            <w:color w:val="FFFFFF"/>
            <w:sz w:val="24"/>
          </w:rPr>
          <w:t>West</w:t>
        </w:r>
        <w:r>
          <w:rPr>
            <w:rFonts w:ascii="Arial"/>
            <w:b/>
            <w:color w:val="FFFFFF"/>
            <w:spacing w:val="30"/>
            <w:sz w:val="24"/>
          </w:rPr>
          <w:t xml:space="preserve"> </w:t>
        </w:r>
        <w:r>
          <w:rPr>
            <w:rFonts w:ascii="Arial"/>
            <w:b/>
            <w:color w:val="FFFFFF"/>
            <w:sz w:val="24"/>
          </w:rPr>
          <w:t>Port</w:t>
        </w:r>
        <w:r>
          <w:rPr>
            <w:rFonts w:ascii="Arial"/>
            <w:b/>
            <w:color w:val="FFFFFF"/>
            <w:spacing w:val="31"/>
            <w:sz w:val="24"/>
          </w:rPr>
          <w:t xml:space="preserve"> </w:t>
        </w:r>
        <w:r>
          <w:rPr>
            <w:rFonts w:ascii="Arial"/>
            <w:b/>
            <w:color w:val="FFFFFF"/>
            <w:sz w:val="24"/>
          </w:rPr>
          <w:t>Freight</w:t>
        </w:r>
        <w:r>
          <w:rPr>
            <w:rFonts w:ascii="Arial"/>
            <w:b/>
            <w:color w:val="FFFFFF"/>
            <w:spacing w:val="31"/>
            <w:sz w:val="24"/>
          </w:rPr>
          <w:t xml:space="preserve"> </w:t>
        </w:r>
        <w:r>
          <w:rPr>
            <w:rFonts w:ascii="Arial"/>
            <w:b/>
            <w:color w:val="FFFFFF"/>
            <w:spacing w:val="-2"/>
            <w:sz w:val="24"/>
          </w:rPr>
          <w:t>Network</w:t>
        </w:r>
      </w:hyperlink>
      <w:r>
        <w:rPr>
          <w:rFonts w:ascii="Arial"/>
          <w:b/>
          <w:color w:val="FFFFFF"/>
          <w:sz w:val="24"/>
        </w:rPr>
        <w:tab/>
      </w:r>
      <w:r>
        <w:rPr>
          <w:rFonts w:ascii="Arial"/>
          <w:b/>
          <w:color w:val="FFFFFF"/>
          <w:spacing w:val="-5"/>
          <w:sz w:val="24"/>
        </w:rPr>
        <w:t>65</w:t>
      </w:r>
    </w:p>
    <w:p w14:paraId="5C0A3224" w14:textId="77777777" w:rsidR="00021792" w:rsidRDefault="00000000">
      <w:pPr>
        <w:pStyle w:val="ListParagraph"/>
        <w:numPr>
          <w:ilvl w:val="1"/>
          <w:numId w:val="60"/>
        </w:numPr>
        <w:tabs>
          <w:tab w:val="left" w:pos="1735"/>
          <w:tab w:val="left" w:pos="1736"/>
          <w:tab w:val="right" w:pos="11266"/>
        </w:tabs>
        <w:spacing w:before="158"/>
        <w:ind w:left="1735"/>
        <w:rPr>
          <w:rFonts w:ascii="Arial"/>
          <w:b/>
          <w:sz w:val="24"/>
        </w:rPr>
      </w:pPr>
      <w:hyperlink w:anchor="_bookmark62" w:history="1">
        <w:r>
          <w:rPr>
            <w:rFonts w:ascii="Arial"/>
            <w:b/>
            <w:color w:val="FFFFFF"/>
            <w:sz w:val="24"/>
          </w:rPr>
          <w:t>Future</w:t>
        </w:r>
        <w:r>
          <w:rPr>
            <w:rFonts w:ascii="Arial"/>
            <w:b/>
            <w:color w:val="FFFFFF"/>
            <w:spacing w:val="45"/>
            <w:sz w:val="24"/>
          </w:rPr>
          <w:t xml:space="preserve"> </w:t>
        </w:r>
        <w:r>
          <w:rPr>
            <w:rFonts w:ascii="Arial"/>
            <w:b/>
            <w:color w:val="FFFFFF"/>
            <w:sz w:val="24"/>
          </w:rPr>
          <w:t>Freight</w:t>
        </w:r>
        <w:r>
          <w:rPr>
            <w:rFonts w:ascii="Arial"/>
            <w:b/>
            <w:color w:val="FFFFFF"/>
            <w:spacing w:val="45"/>
            <w:sz w:val="24"/>
          </w:rPr>
          <w:t xml:space="preserve"> </w:t>
        </w:r>
        <w:r>
          <w:rPr>
            <w:rFonts w:ascii="Arial"/>
            <w:b/>
            <w:color w:val="FFFFFF"/>
            <w:spacing w:val="-2"/>
            <w:sz w:val="24"/>
          </w:rPr>
          <w:t>Network</w:t>
        </w:r>
      </w:hyperlink>
      <w:r>
        <w:rPr>
          <w:rFonts w:ascii="Arial"/>
          <w:b/>
          <w:color w:val="FFFFFF"/>
          <w:sz w:val="24"/>
        </w:rPr>
        <w:tab/>
      </w:r>
      <w:r>
        <w:rPr>
          <w:rFonts w:ascii="Arial"/>
          <w:b/>
          <w:color w:val="FFFFFF"/>
          <w:spacing w:val="-5"/>
          <w:sz w:val="24"/>
        </w:rPr>
        <w:t>67</w:t>
      </w:r>
    </w:p>
    <w:p w14:paraId="0E3274AF" w14:textId="77777777" w:rsidR="00021792" w:rsidRDefault="00000000">
      <w:pPr>
        <w:pStyle w:val="ListParagraph"/>
        <w:numPr>
          <w:ilvl w:val="1"/>
          <w:numId w:val="60"/>
        </w:numPr>
        <w:tabs>
          <w:tab w:val="left" w:pos="1735"/>
          <w:tab w:val="left" w:pos="1736"/>
          <w:tab w:val="right" w:pos="11266"/>
        </w:tabs>
        <w:spacing w:before="157"/>
        <w:ind w:left="1735"/>
        <w:rPr>
          <w:rFonts w:ascii="Arial"/>
          <w:b/>
          <w:sz w:val="24"/>
        </w:rPr>
      </w:pPr>
      <w:hyperlink w:anchor="_bookmark64" w:history="1">
        <w:r>
          <w:rPr>
            <w:rFonts w:ascii="Arial"/>
            <w:b/>
            <w:color w:val="FFFFFF"/>
            <w:sz w:val="24"/>
          </w:rPr>
          <w:t>Rail</w:t>
        </w:r>
        <w:r>
          <w:rPr>
            <w:rFonts w:ascii="Arial"/>
            <w:b/>
            <w:color w:val="FFFFFF"/>
            <w:spacing w:val="26"/>
            <w:sz w:val="24"/>
          </w:rPr>
          <w:t xml:space="preserve"> </w:t>
        </w:r>
        <w:r>
          <w:rPr>
            <w:rFonts w:ascii="Arial"/>
            <w:b/>
            <w:color w:val="FFFFFF"/>
            <w:spacing w:val="-2"/>
            <w:sz w:val="24"/>
          </w:rPr>
          <w:t>Network</w:t>
        </w:r>
      </w:hyperlink>
      <w:r>
        <w:rPr>
          <w:rFonts w:ascii="Arial"/>
          <w:b/>
          <w:color w:val="FFFFFF"/>
          <w:sz w:val="24"/>
        </w:rPr>
        <w:tab/>
      </w:r>
      <w:r>
        <w:rPr>
          <w:rFonts w:ascii="Arial"/>
          <w:b/>
          <w:color w:val="FFFFFF"/>
          <w:spacing w:val="-5"/>
          <w:sz w:val="24"/>
        </w:rPr>
        <w:t>68</w:t>
      </w:r>
    </w:p>
    <w:p w14:paraId="40B31CBD" w14:textId="77777777" w:rsidR="00021792" w:rsidRDefault="00000000">
      <w:pPr>
        <w:pStyle w:val="ListParagraph"/>
        <w:numPr>
          <w:ilvl w:val="1"/>
          <w:numId w:val="60"/>
        </w:numPr>
        <w:tabs>
          <w:tab w:val="left" w:pos="1736"/>
          <w:tab w:val="left" w:pos="1737"/>
          <w:tab w:val="right" w:pos="11266"/>
        </w:tabs>
        <w:spacing w:before="158"/>
        <w:ind w:left="1736" w:hanging="682"/>
        <w:rPr>
          <w:rFonts w:ascii="Arial"/>
          <w:b/>
          <w:sz w:val="24"/>
        </w:rPr>
      </w:pPr>
      <w:hyperlink w:anchor="_bookmark66" w:history="1">
        <w:r>
          <w:rPr>
            <w:rFonts w:ascii="Arial"/>
            <w:b/>
            <w:color w:val="FFFFFF"/>
            <w:sz w:val="24"/>
          </w:rPr>
          <w:t>Aviation</w:t>
        </w:r>
        <w:r>
          <w:rPr>
            <w:rFonts w:ascii="Arial"/>
            <w:b/>
            <w:color w:val="FFFFFF"/>
            <w:spacing w:val="38"/>
            <w:sz w:val="24"/>
          </w:rPr>
          <w:t xml:space="preserve"> </w:t>
        </w:r>
        <w:r>
          <w:rPr>
            <w:rFonts w:ascii="Arial"/>
            <w:b/>
            <w:color w:val="FFFFFF"/>
            <w:spacing w:val="-2"/>
            <w:sz w:val="24"/>
          </w:rPr>
          <w:t>Infrastructure</w:t>
        </w:r>
      </w:hyperlink>
      <w:r>
        <w:rPr>
          <w:rFonts w:ascii="Arial"/>
          <w:b/>
          <w:color w:val="FFFFFF"/>
          <w:sz w:val="24"/>
        </w:rPr>
        <w:tab/>
      </w:r>
      <w:r>
        <w:rPr>
          <w:rFonts w:ascii="Arial"/>
          <w:b/>
          <w:color w:val="FFFFFF"/>
          <w:spacing w:val="-5"/>
          <w:sz w:val="24"/>
        </w:rPr>
        <w:t>69</w:t>
      </w:r>
    </w:p>
    <w:p w14:paraId="32625D39" w14:textId="77777777" w:rsidR="00021792" w:rsidRDefault="00021792">
      <w:pPr>
        <w:rPr>
          <w:rFonts w:ascii="Arial"/>
          <w:sz w:val="24"/>
        </w:rPr>
        <w:sectPr w:rsidR="00021792">
          <w:footerReference w:type="even" r:id="rId67"/>
          <w:pgSz w:w="23820" w:h="16840" w:orient="landscape"/>
          <w:pgMar w:top="1040" w:right="0" w:bottom="0" w:left="80" w:header="0" w:footer="0" w:gutter="0"/>
          <w:cols w:space="720"/>
        </w:sectPr>
      </w:pPr>
    </w:p>
    <w:p w14:paraId="029F1007" w14:textId="77777777" w:rsidR="00021792" w:rsidRDefault="00021792">
      <w:pPr>
        <w:pStyle w:val="BodyText"/>
        <w:rPr>
          <w:rFonts w:ascii="Arial"/>
          <w:b/>
          <w:sz w:val="20"/>
        </w:rPr>
      </w:pPr>
    </w:p>
    <w:p w14:paraId="2B36987D" w14:textId="77777777" w:rsidR="00021792" w:rsidRDefault="00021792">
      <w:pPr>
        <w:pStyle w:val="BodyText"/>
        <w:rPr>
          <w:rFonts w:ascii="Arial"/>
          <w:b/>
          <w:sz w:val="20"/>
        </w:rPr>
      </w:pPr>
    </w:p>
    <w:p w14:paraId="6884B2E0" w14:textId="77777777" w:rsidR="00021792" w:rsidRDefault="00021792">
      <w:pPr>
        <w:pStyle w:val="BodyText"/>
        <w:rPr>
          <w:rFonts w:ascii="Arial"/>
          <w:b/>
          <w:sz w:val="20"/>
        </w:rPr>
      </w:pPr>
    </w:p>
    <w:p w14:paraId="45CF2673" w14:textId="77777777" w:rsidR="00021792" w:rsidRDefault="00021792">
      <w:pPr>
        <w:pStyle w:val="BodyText"/>
        <w:spacing w:before="4"/>
        <w:rPr>
          <w:rFonts w:ascii="Arial"/>
          <w:b/>
          <w:sz w:val="28"/>
        </w:rPr>
      </w:pPr>
    </w:p>
    <w:p w14:paraId="3702D2E9" w14:textId="77777777" w:rsidR="00021792" w:rsidRDefault="00000000">
      <w:pPr>
        <w:pStyle w:val="Heading2"/>
        <w:numPr>
          <w:ilvl w:val="1"/>
          <w:numId w:val="59"/>
        </w:numPr>
        <w:tabs>
          <w:tab w:val="left" w:pos="2044"/>
        </w:tabs>
        <w:ind w:hanging="991"/>
        <w:jc w:val="left"/>
        <w:rPr>
          <w:color w:val="003263"/>
        </w:rPr>
      </w:pPr>
      <w:bookmarkStart w:id="99" w:name="_bookmark54"/>
      <w:bookmarkStart w:id="100" w:name="7.0_TRANSPORT_ANALYSIS"/>
      <w:bookmarkStart w:id="101" w:name="7.1_PRINCES_FREEWAY"/>
      <w:bookmarkStart w:id="102" w:name="_bookmark53"/>
      <w:bookmarkEnd w:id="99"/>
      <w:bookmarkEnd w:id="100"/>
      <w:bookmarkEnd w:id="101"/>
      <w:bookmarkEnd w:id="102"/>
      <w:r>
        <w:rPr>
          <w:color w:val="003263"/>
          <w:spacing w:val="48"/>
        </w:rPr>
        <w:t>TRANSPORT</w:t>
      </w:r>
      <w:r>
        <w:rPr>
          <w:color w:val="003263"/>
          <w:spacing w:val="26"/>
          <w:w w:val="150"/>
        </w:rPr>
        <w:t xml:space="preserve"> </w:t>
      </w:r>
      <w:r>
        <w:rPr>
          <w:color w:val="003263"/>
          <w:spacing w:val="39"/>
        </w:rPr>
        <w:t xml:space="preserve">ANALYSIS </w:t>
      </w:r>
    </w:p>
    <w:p w14:paraId="0261F2EA" w14:textId="77777777" w:rsidR="00021792" w:rsidRDefault="00021792">
      <w:pPr>
        <w:pStyle w:val="BodyText"/>
        <w:rPr>
          <w:rFonts w:ascii="Calibri"/>
          <w:b/>
          <w:sz w:val="20"/>
        </w:rPr>
      </w:pPr>
    </w:p>
    <w:p w14:paraId="02B0AC51" w14:textId="77777777" w:rsidR="00021792" w:rsidRDefault="00021792">
      <w:pPr>
        <w:pStyle w:val="BodyText"/>
        <w:rPr>
          <w:rFonts w:ascii="Calibri"/>
          <w:b/>
          <w:sz w:val="20"/>
        </w:rPr>
      </w:pPr>
    </w:p>
    <w:p w14:paraId="4ECF4079" w14:textId="77777777" w:rsidR="00021792" w:rsidRDefault="00021792">
      <w:pPr>
        <w:pStyle w:val="BodyText"/>
        <w:rPr>
          <w:rFonts w:ascii="Calibri"/>
          <w:b/>
          <w:sz w:val="20"/>
        </w:rPr>
      </w:pPr>
    </w:p>
    <w:p w14:paraId="7FE93066" w14:textId="77777777" w:rsidR="00021792" w:rsidRDefault="00021792">
      <w:pPr>
        <w:pStyle w:val="BodyText"/>
        <w:rPr>
          <w:rFonts w:ascii="Calibri"/>
          <w:b/>
          <w:sz w:val="20"/>
        </w:rPr>
      </w:pPr>
    </w:p>
    <w:p w14:paraId="2FF2B86F" w14:textId="77777777" w:rsidR="00021792" w:rsidRDefault="00021792">
      <w:pPr>
        <w:pStyle w:val="BodyText"/>
        <w:rPr>
          <w:rFonts w:ascii="Calibri"/>
          <w:b/>
          <w:sz w:val="20"/>
        </w:rPr>
      </w:pPr>
    </w:p>
    <w:p w14:paraId="0D9A4C13" w14:textId="77777777" w:rsidR="00021792" w:rsidRDefault="00021792">
      <w:pPr>
        <w:pStyle w:val="BodyText"/>
        <w:spacing w:before="1"/>
        <w:rPr>
          <w:rFonts w:ascii="Calibri"/>
          <w:b/>
          <w:sz w:val="27"/>
        </w:rPr>
      </w:pPr>
    </w:p>
    <w:p w14:paraId="73652EE5" w14:textId="77777777" w:rsidR="00021792" w:rsidRDefault="00021792">
      <w:pPr>
        <w:rPr>
          <w:rFonts w:ascii="Calibri"/>
          <w:sz w:val="27"/>
        </w:rPr>
        <w:sectPr w:rsidR="00021792">
          <w:footerReference w:type="even" r:id="rId68"/>
          <w:footerReference w:type="default" r:id="rId69"/>
          <w:pgSz w:w="23820" w:h="16840" w:orient="landscape"/>
          <w:pgMar w:top="0" w:right="0" w:bottom="700" w:left="80" w:header="0" w:footer="510" w:gutter="0"/>
          <w:pgNumType w:start="63"/>
          <w:cols w:space="720"/>
        </w:sectPr>
      </w:pPr>
    </w:p>
    <w:p w14:paraId="0BC4F7AA" w14:textId="77777777" w:rsidR="00021792" w:rsidRDefault="00C02830">
      <w:pPr>
        <w:pStyle w:val="BodyText"/>
        <w:spacing w:before="100" w:line="295" w:lineRule="auto"/>
        <w:ind w:left="1053" w:right="79"/>
        <w:jc w:val="both"/>
      </w:pPr>
      <w:r>
        <w:rPr>
          <w:noProof/>
        </w:rPr>
        <mc:AlternateContent>
          <mc:Choice Requires="wps">
            <w:drawing>
              <wp:anchor distT="0" distB="0" distL="114300" distR="114300" simplePos="0" relativeHeight="15826944" behindDoc="0" locked="0" layoutInCell="1" allowOverlap="1" wp14:anchorId="728C8CAF" wp14:editId="3D12F26B">
                <wp:simplePos x="0" y="0"/>
                <wp:positionH relativeFrom="page">
                  <wp:posOffset>0</wp:posOffset>
                </wp:positionH>
                <wp:positionV relativeFrom="page">
                  <wp:posOffset>0</wp:posOffset>
                </wp:positionV>
                <wp:extent cx="1270" cy="10692130"/>
                <wp:effectExtent l="0" t="0" r="0" b="0"/>
                <wp:wrapNone/>
                <wp:docPr id="2724" name="docshape8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 cy="10692130"/>
                        </a:xfrm>
                        <a:custGeom>
                          <a:avLst/>
                          <a:gdLst>
                            <a:gd name="T0" fmla="*/ 0 w 1270"/>
                            <a:gd name="T1" fmla="*/ 0 h 16838"/>
                            <a:gd name="T2" fmla="*/ 0 w 1270"/>
                            <a:gd name="T3" fmla="*/ 2147483646 h 16838"/>
                            <a:gd name="T4" fmla="*/ 0 60000 65536"/>
                            <a:gd name="T5" fmla="*/ 0 60000 65536"/>
                          </a:gdLst>
                          <a:ahLst/>
                          <a:cxnLst>
                            <a:cxn ang="T4">
                              <a:pos x="T0" y="T1"/>
                            </a:cxn>
                            <a:cxn ang="T5">
                              <a:pos x="T2" y="T3"/>
                            </a:cxn>
                          </a:cxnLst>
                          <a:rect l="0" t="0" r="r" b="b"/>
                          <a:pathLst>
                            <a:path w="1270" h="16838">
                              <a:moveTo>
                                <a:pt x="0" y="0"/>
                              </a:moveTo>
                              <a:lnTo>
                                <a:pt x="0" y="16838"/>
                              </a:lnTo>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EAA41D" id="docshape879" o:spid="_x0000_s1026" style="position:absolute;margin-left:0;margin-top:0;width:.1pt;height:841.9pt;z-index:15826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70,1683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" path="m,l,16838e" fillcolor="#003263" stroked="f">
                <v:path arrowok="t" o:connecttype="custom" o:connectlocs="0,0;0,2147483646" o:connectangles="0,0"/>
                <w10:wrap anchorx="page" anchory="page"/>
              </v:shape>
            </w:pict>
          </mc:Fallback>
        </mc:AlternateContent>
      </w:r>
      <w:r>
        <w:t>To</w:t>
      </w:r>
      <w:r>
        <w:rPr>
          <w:spacing w:val="38"/>
        </w:rPr>
        <w:t xml:space="preserve"> </w:t>
      </w:r>
      <w:r>
        <w:t>inform</w:t>
      </w:r>
      <w:r>
        <w:rPr>
          <w:spacing w:val="38"/>
        </w:rPr>
        <w:t xml:space="preserve"> </w:t>
      </w:r>
      <w:r>
        <w:t>preparation</w:t>
      </w:r>
      <w:r>
        <w:rPr>
          <w:spacing w:val="38"/>
        </w:rPr>
        <w:t xml:space="preserve"> </w:t>
      </w:r>
      <w:r>
        <w:t>of</w:t>
      </w:r>
      <w:r>
        <w:rPr>
          <w:spacing w:val="38"/>
        </w:rPr>
        <w:t xml:space="preserve"> </w:t>
      </w:r>
      <w:r>
        <w:t>the</w:t>
      </w:r>
      <w:r>
        <w:rPr>
          <w:spacing w:val="38"/>
        </w:rPr>
        <w:t xml:space="preserve"> </w:t>
      </w:r>
      <w:r>
        <w:t>Avalon</w:t>
      </w:r>
      <w:r>
        <w:rPr>
          <w:spacing w:val="38"/>
        </w:rPr>
        <w:t xml:space="preserve"> </w:t>
      </w:r>
      <w:r>
        <w:t>Corridor</w:t>
      </w:r>
      <w:r>
        <w:rPr>
          <w:spacing w:val="38"/>
        </w:rPr>
        <w:t xml:space="preserve"> </w:t>
      </w:r>
      <w:r>
        <w:t>Strategy,</w:t>
      </w:r>
      <w:r>
        <w:rPr>
          <w:spacing w:val="38"/>
        </w:rPr>
        <w:t xml:space="preserve"> </w:t>
      </w:r>
      <w:r>
        <w:t>GHD</w:t>
      </w:r>
      <w:r>
        <w:rPr>
          <w:spacing w:val="38"/>
        </w:rPr>
        <w:t xml:space="preserve"> </w:t>
      </w:r>
      <w:r>
        <w:t>prepared</w:t>
      </w:r>
      <w:r>
        <w:rPr>
          <w:spacing w:val="38"/>
        </w:rPr>
        <w:t xml:space="preserve"> </w:t>
      </w:r>
      <w:r>
        <w:t>a</w:t>
      </w:r>
      <w:r>
        <w:rPr>
          <w:spacing w:val="38"/>
        </w:rPr>
        <w:t xml:space="preserve"> </w:t>
      </w:r>
      <w:r>
        <w:t>background</w:t>
      </w:r>
      <w:r>
        <w:rPr>
          <w:spacing w:val="38"/>
        </w:rPr>
        <w:t xml:space="preserve"> </w:t>
      </w:r>
      <w:r>
        <w:t>Servicing</w:t>
      </w:r>
      <w:r>
        <w:rPr>
          <w:spacing w:val="38"/>
        </w:rPr>
        <w:t xml:space="preserve"> </w:t>
      </w:r>
      <w:r>
        <w:t>Report in</w:t>
      </w:r>
      <w:r>
        <w:rPr>
          <w:spacing w:val="40"/>
        </w:rPr>
        <w:t xml:space="preserve"> </w:t>
      </w:r>
      <w:r>
        <w:t>2021.</w:t>
      </w:r>
      <w:r>
        <w:rPr>
          <w:spacing w:val="40"/>
        </w:rPr>
        <w:t xml:space="preserve"> </w:t>
      </w:r>
      <w:r>
        <w:t>The</w:t>
      </w:r>
      <w:r>
        <w:rPr>
          <w:spacing w:val="40"/>
        </w:rPr>
        <w:t xml:space="preserve"> </w:t>
      </w:r>
      <w:r>
        <w:t>Servicing</w:t>
      </w:r>
      <w:r>
        <w:rPr>
          <w:spacing w:val="40"/>
        </w:rPr>
        <w:t xml:space="preserve"> </w:t>
      </w:r>
      <w:r>
        <w:t>Report</w:t>
      </w:r>
      <w:r>
        <w:rPr>
          <w:spacing w:val="40"/>
        </w:rPr>
        <w:t xml:space="preserve"> </w:t>
      </w:r>
      <w:r>
        <w:t>includes</w:t>
      </w:r>
      <w:r>
        <w:rPr>
          <w:spacing w:val="40"/>
        </w:rPr>
        <w:t xml:space="preserve"> </w:t>
      </w:r>
      <w:r>
        <w:t>an</w:t>
      </w:r>
      <w:r>
        <w:rPr>
          <w:spacing w:val="40"/>
        </w:rPr>
        <w:t xml:space="preserve"> </w:t>
      </w:r>
      <w:r>
        <w:t>analysis</w:t>
      </w:r>
      <w:r>
        <w:rPr>
          <w:spacing w:val="40"/>
        </w:rPr>
        <w:t xml:space="preserve"> </w:t>
      </w:r>
      <w:r>
        <w:t>of</w:t>
      </w:r>
      <w:r>
        <w:rPr>
          <w:spacing w:val="40"/>
        </w:rPr>
        <w:t xml:space="preserve"> </w:t>
      </w:r>
      <w:r>
        <w:t>transport</w:t>
      </w:r>
      <w:r>
        <w:rPr>
          <w:spacing w:val="40"/>
        </w:rPr>
        <w:t xml:space="preserve"> </w:t>
      </w:r>
      <w:r>
        <w:t>and</w:t>
      </w:r>
      <w:r>
        <w:rPr>
          <w:spacing w:val="40"/>
        </w:rPr>
        <w:t xml:space="preserve"> </w:t>
      </w:r>
      <w:r>
        <w:t>utility</w:t>
      </w:r>
      <w:r>
        <w:rPr>
          <w:spacing w:val="40"/>
        </w:rPr>
        <w:t xml:space="preserve"> </w:t>
      </w:r>
      <w:r>
        <w:t>infrastructure</w:t>
      </w:r>
      <w:r>
        <w:rPr>
          <w:spacing w:val="40"/>
        </w:rPr>
        <w:t xml:space="preserve"> </w:t>
      </w:r>
      <w:proofErr w:type="gramStart"/>
      <w:r>
        <w:t>servicing</w:t>
      </w:r>
      <w:proofErr w:type="gramEnd"/>
    </w:p>
    <w:p w14:paraId="1E5DDA99" w14:textId="77777777" w:rsidR="00021792" w:rsidRDefault="00000000">
      <w:pPr>
        <w:pStyle w:val="BodyText"/>
        <w:spacing w:before="3" w:line="276" w:lineRule="auto"/>
        <w:ind w:left="1053"/>
        <w:jc w:val="both"/>
      </w:pPr>
      <w:r>
        <w:t>considerations to ensure the early identification of potential issues and opportunities. The report also includes</w:t>
      </w:r>
      <w:r>
        <w:rPr>
          <w:spacing w:val="38"/>
        </w:rPr>
        <w:t xml:space="preserve"> </w:t>
      </w:r>
      <w:r>
        <w:t>a</w:t>
      </w:r>
      <w:r>
        <w:rPr>
          <w:spacing w:val="38"/>
        </w:rPr>
        <w:t xml:space="preserve"> </w:t>
      </w:r>
      <w:proofErr w:type="gramStart"/>
      <w:r>
        <w:t>high</w:t>
      </w:r>
      <w:r>
        <w:rPr>
          <w:spacing w:val="38"/>
        </w:rPr>
        <w:t xml:space="preserve"> </w:t>
      </w:r>
      <w:r>
        <w:t>level</w:t>
      </w:r>
      <w:proofErr w:type="gramEnd"/>
      <w:r>
        <w:rPr>
          <w:spacing w:val="38"/>
        </w:rPr>
        <w:t xml:space="preserve"> </w:t>
      </w:r>
      <w:r>
        <w:t>summary</w:t>
      </w:r>
      <w:r>
        <w:rPr>
          <w:spacing w:val="38"/>
        </w:rPr>
        <w:t xml:space="preserve"> </w:t>
      </w:r>
      <w:r>
        <w:t>of</w:t>
      </w:r>
      <w:r>
        <w:rPr>
          <w:spacing w:val="38"/>
        </w:rPr>
        <w:t xml:space="preserve"> </w:t>
      </w:r>
      <w:r>
        <w:t>relevant</w:t>
      </w:r>
      <w:r>
        <w:rPr>
          <w:spacing w:val="38"/>
        </w:rPr>
        <w:t xml:space="preserve"> </w:t>
      </w:r>
      <w:r>
        <w:t>policies</w:t>
      </w:r>
      <w:r>
        <w:rPr>
          <w:spacing w:val="38"/>
        </w:rPr>
        <w:t xml:space="preserve"> </w:t>
      </w:r>
      <w:r>
        <w:t>and</w:t>
      </w:r>
      <w:r>
        <w:rPr>
          <w:spacing w:val="38"/>
        </w:rPr>
        <w:t xml:space="preserve"> </w:t>
      </w:r>
      <w:r>
        <w:t>strategies</w:t>
      </w:r>
      <w:r>
        <w:rPr>
          <w:spacing w:val="38"/>
        </w:rPr>
        <w:t xml:space="preserve"> </w:t>
      </w:r>
      <w:r>
        <w:t>of</w:t>
      </w:r>
      <w:r>
        <w:rPr>
          <w:spacing w:val="38"/>
        </w:rPr>
        <w:t xml:space="preserve"> </w:t>
      </w:r>
      <w:r>
        <w:t>relevance</w:t>
      </w:r>
      <w:r>
        <w:rPr>
          <w:spacing w:val="38"/>
        </w:rPr>
        <w:t xml:space="preserve"> </w:t>
      </w:r>
      <w:r>
        <w:t>to</w:t>
      </w:r>
      <w:r>
        <w:rPr>
          <w:spacing w:val="38"/>
        </w:rPr>
        <w:t xml:space="preserve"> </w:t>
      </w:r>
      <w:r>
        <w:t>the</w:t>
      </w:r>
      <w:r>
        <w:rPr>
          <w:spacing w:val="38"/>
        </w:rPr>
        <w:t xml:space="preserve"> </w:t>
      </w:r>
      <w:r>
        <w:t>Avalon</w:t>
      </w:r>
      <w:r>
        <w:rPr>
          <w:spacing w:val="38"/>
        </w:rPr>
        <w:t xml:space="preserve"> </w:t>
      </w:r>
      <w:r>
        <w:t>Corridor. This</w:t>
      </w:r>
      <w:r>
        <w:rPr>
          <w:spacing w:val="40"/>
        </w:rPr>
        <w:t xml:space="preserve"> </w:t>
      </w:r>
      <w:r>
        <w:t>section</w:t>
      </w:r>
      <w:r>
        <w:rPr>
          <w:spacing w:val="40"/>
        </w:rPr>
        <w:t xml:space="preserve"> </w:t>
      </w:r>
      <w:r>
        <w:t>contains</w:t>
      </w:r>
      <w:r>
        <w:rPr>
          <w:spacing w:val="40"/>
        </w:rPr>
        <w:t xml:space="preserve"> </w:t>
      </w:r>
      <w:r>
        <w:t>a</w:t>
      </w:r>
      <w:r>
        <w:rPr>
          <w:spacing w:val="40"/>
        </w:rPr>
        <w:t xml:space="preserve"> </w:t>
      </w:r>
      <w:r>
        <w:t>summary</w:t>
      </w:r>
      <w:r>
        <w:rPr>
          <w:spacing w:val="40"/>
        </w:rPr>
        <w:t xml:space="preserve"> </w:t>
      </w:r>
      <w:r>
        <w:t>of</w:t>
      </w:r>
      <w:r>
        <w:rPr>
          <w:spacing w:val="40"/>
        </w:rPr>
        <w:t xml:space="preserve"> </w:t>
      </w:r>
      <w:r>
        <w:t>key</w:t>
      </w:r>
      <w:r>
        <w:rPr>
          <w:spacing w:val="40"/>
        </w:rPr>
        <w:t xml:space="preserve"> </w:t>
      </w:r>
      <w:r>
        <w:t>transport</w:t>
      </w:r>
      <w:r>
        <w:rPr>
          <w:spacing w:val="40"/>
        </w:rPr>
        <w:t xml:space="preserve"> </w:t>
      </w:r>
      <w:r>
        <w:t>considerations</w:t>
      </w:r>
      <w:r>
        <w:rPr>
          <w:spacing w:val="40"/>
        </w:rPr>
        <w:t xml:space="preserve"> </w:t>
      </w:r>
      <w:r>
        <w:t>from</w:t>
      </w:r>
      <w:r>
        <w:rPr>
          <w:spacing w:val="40"/>
        </w:rPr>
        <w:t xml:space="preserve"> </w:t>
      </w:r>
      <w:r>
        <w:t>the</w:t>
      </w:r>
      <w:r>
        <w:rPr>
          <w:spacing w:val="40"/>
        </w:rPr>
        <w:t xml:space="preserve"> </w:t>
      </w:r>
      <w:r>
        <w:t>GHD</w:t>
      </w:r>
      <w:r>
        <w:rPr>
          <w:spacing w:val="40"/>
        </w:rPr>
        <w:t xml:space="preserve"> </w:t>
      </w:r>
      <w:r>
        <w:t>Servicing</w:t>
      </w:r>
      <w:r>
        <w:rPr>
          <w:spacing w:val="40"/>
        </w:rPr>
        <w:t xml:space="preserve"> </w:t>
      </w:r>
      <w:r>
        <w:t>Report.</w:t>
      </w:r>
    </w:p>
    <w:p w14:paraId="1197EF02" w14:textId="77777777" w:rsidR="00021792" w:rsidRDefault="00021792">
      <w:pPr>
        <w:pStyle w:val="BodyText"/>
        <w:spacing w:before="1"/>
      </w:pPr>
    </w:p>
    <w:p w14:paraId="0CB8E7E3" w14:textId="77777777" w:rsidR="00021792" w:rsidRDefault="00000000">
      <w:pPr>
        <w:spacing w:line="208" w:lineRule="auto"/>
        <w:ind w:left="1053"/>
        <w:rPr>
          <w:rFonts w:ascii="Calibri"/>
          <w:b/>
          <w:sz w:val="32"/>
        </w:rPr>
      </w:pPr>
      <w:r>
        <w:rPr>
          <w:rFonts w:ascii="Calibri"/>
          <w:b/>
          <w:color w:val="003263"/>
          <w:sz w:val="32"/>
        </w:rPr>
        <w:t>Key</w:t>
      </w:r>
      <w:r>
        <w:rPr>
          <w:rFonts w:ascii="Calibri"/>
          <w:b/>
          <w:color w:val="003263"/>
          <w:spacing w:val="40"/>
          <w:sz w:val="32"/>
        </w:rPr>
        <w:t xml:space="preserve"> </w:t>
      </w:r>
      <w:r>
        <w:rPr>
          <w:rFonts w:ascii="Calibri"/>
          <w:b/>
          <w:color w:val="003263"/>
          <w:sz w:val="32"/>
        </w:rPr>
        <w:t>transport</w:t>
      </w:r>
      <w:r>
        <w:rPr>
          <w:rFonts w:ascii="Calibri"/>
          <w:b/>
          <w:color w:val="003263"/>
          <w:spacing w:val="40"/>
          <w:sz w:val="32"/>
        </w:rPr>
        <w:t xml:space="preserve"> </w:t>
      </w:r>
      <w:r>
        <w:rPr>
          <w:rFonts w:ascii="Calibri"/>
          <w:b/>
          <w:color w:val="003263"/>
          <w:sz w:val="32"/>
        </w:rPr>
        <w:t>policies</w:t>
      </w:r>
      <w:r>
        <w:rPr>
          <w:rFonts w:ascii="Calibri"/>
          <w:b/>
          <w:color w:val="003263"/>
          <w:spacing w:val="40"/>
          <w:sz w:val="32"/>
        </w:rPr>
        <w:t xml:space="preserve"> </w:t>
      </w:r>
      <w:r>
        <w:rPr>
          <w:rFonts w:ascii="Calibri"/>
          <w:b/>
          <w:color w:val="003263"/>
          <w:sz w:val="32"/>
        </w:rPr>
        <w:t>and</w:t>
      </w:r>
      <w:r>
        <w:rPr>
          <w:rFonts w:ascii="Calibri"/>
          <w:b/>
          <w:color w:val="003263"/>
          <w:spacing w:val="40"/>
          <w:sz w:val="32"/>
        </w:rPr>
        <w:t xml:space="preserve"> </w:t>
      </w:r>
      <w:r>
        <w:rPr>
          <w:rFonts w:ascii="Calibri"/>
          <w:b/>
          <w:color w:val="003263"/>
          <w:sz w:val="32"/>
        </w:rPr>
        <w:t>strategies</w:t>
      </w:r>
      <w:r>
        <w:rPr>
          <w:rFonts w:ascii="Calibri"/>
          <w:b/>
          <w:color w:val="003263"/>
          <w:spacing w:val="40"/>
          <w:sz w:val="32"/>
        </w:rPr>
        <w:t xml:space="preserve"> </w:t>
      </w:r>
      <w:r>
        <w:rPr>
          <w:rFonts w:ascii="Calibri"/>
          <w:b/>
          <w:color w:val="003263"/>
          <w:sz w:val="32"/>
        </w:rPr>
        <w:t>of</w:t>
      </w:r>
      <w:r>
        <w:rPr>
          <w:rFonts w:ascii="Calibri"/>
          <w:b/>
          <w:color w:val="003263"/>
          <w:spacing w:val="40"/>
          <w:sz w:val="32"/>
        </w:rPr>
        <w:t xml:space="preserve"> </w:t>
      </w:r>
      <w:r>
        <w:rPr>
          <w:rFonts w:ascii="Calibri"/>
          <w:b/>
          <w:color w:val="003263"/>
          <w:sz w:val="32"/>
        </w:rPr>
        <w:t>relevance</w:t>
      </w:r>
      <w:r>
        <w:rPr>
          <w:rFonts w:ascii="Calibri"/>
          <w:b/>
          <w:color w:val="003263"/>
          <w:spacing w:val="40"/>
          <w:sz w:val="32"/>
        </w:rPr>
        <w:t xml:space="preserve"> </w:t>
      </w:r>
      <w:r>
        <w:rPr>
          <w:rFonts w:ascii="Calibri"/>
          <w:b/>
          <w:color w:val="003263"/>
          <w:sz w:val="32"/>
        </w:rPr>
        <w:t>to</w:t>
      </w:r>
      <w:r>
        <w:rPr>
          <w:rFonts w:ascii="Calibri"/>
          <w:b/>
          <w:color w:val="003263"/>
          <w:spacing w:val="40"/>
          <w:sz w:val="32"/>
        </w:rPr>
        <w:t xml:space="preserve"> </w:t>
      </w:r>
      <w:r>
        <w:rPr>
          <w:rFonts w:ascii="Calibri"/>
          <w:b/>
          <w:color w:val="003263"/>
          <w:sz w:val="32"/>
        </w:rPr>
        <w:t>the</w:t>
      </w:r>
      <w:r>
        <w:rPr>
          <w:rFonts w:ascii="Calibri"/>
          <w:b/>
          <w:color w:val="003263"/>
          <w:spacing w:val="40"/>
          <w:sz w:val="32"/>
        </w:rPr>
        <w:t xml:space="preserve"> </w:t>
      </w:r>
      <w:r>
        <w:rPr>
          <w:rFonts w:ascii="Calibri"/>
          <w:b/>
          <w:color w:val="003263"/>
          <w:sz w:val="32"/>
        </w:rPr>
        <w:t>Avalon</w:t>
      </w:r>
      <w:r>
        <w:rPr>
          <w:rFonts w:ascii="Calibri"/>
          <w:b/>
          <w:color w:val="003263"/>
          <w:spacing w:val="40"/>
          <w:sz w:val="32"/>
        </w:rPr>
        <w:t xml:space="preserve"> </w:t>
      </w:r>
      <w:r>
        <w:rPr>
          <w:rFonts w:ascii="Calibri"/>
          <w:b/>
          <w:color w:val="003263"/>
          <w:sz w:val="32"/>
        </w:rPr>
        <w:t xml:space="preserve">Corridor </w:t>
      </w:r>
      <w:r>
        <w:rPr>
          <w:rFonts w:ascii="Calibri"/>
          <w:b/>
          <w:color w:val="003263"/>
          <w:spacing w:val="-2"/>
          <w:sz w:val="32"/>
        </w:rPr>
        <w:t>include:</w:t>
      </w:r>
    </w:p>
    <w:p w14:paraId="2CA49FDF" w14:textId="77777777" w:rsidR="00021792" w:rsidRDefault="00000000">
      <w:pPr>
        <w:pStyle w:val="ListParagraph"/>
        <w:numPr>
          <w:ilvl w:val="2"/>
          <w:numId w:val="59"/>
        </w:numPr>
        <w:tabs>
          <w:tab w:val="left" w:pos="1450"/>
          <w:tab w:val="left" w:pos="1451"/>
        </w:tabs>
        <w:spacing w:before="209"/>
        <w:ind w:hanging="398"/>
        <w:rPr>
          <w:sz w:val="23"/>
        </w:rPr>
      </w:pPr>
      <w:r>
        <w:rPr>
          <w:rFonts w:ascii="ARIAL-MDMITL" w:hAnsi="ARIAL-MDMITL"/>
          <w:i/>
          <w:sz w:val="23"/>
        </w:rPr>
        <w:t>Delivering</w:t>
      </w:r>
      <w:r>
        <w:rPr>
          <w:rFonts w:ascii="ARIAL-MDMITL" w:hAnsi="ARIAL-MDMITL"/>
          <w:i/>
          <w:spacing w:val="41"/>
          <w:sz w:val="23"/>
        </w:rPr>
        <w:t xml:space="preserve"> </w:t>
      </w:r>
      <w:r>
        <w:rPr>
          <w:rFonts w:ascii="ARIAL-MDMITL" w:hAnsi="ARIAL-MDMITL"/>
          <w:i/>
          <w:sz w:val="23"/>
        </w:rPr>
        <w:t>the</w:t>
      </w:r>
      <w:r>
        <w:rPr>
          <w:rFonts w:ascii="ARIAL-MDMITL" w:hAnsi="ARIAL-MDMITL"/>
          <w:i/>
          <w:spacing w:val="44"/>
          <w:sz w:val="23"/>
        </w:rPr>
        <w:t xml:space="preserve"> </w:t>
      </w:r>
      <w:r>
        <w:rPr>
          <w:rFonts w:ascii="ARIAL-MDMITL" w:hAnsi="ARIAL-MDMITL"/>
          <w:i/>
          <w:sz w:val="23"/>
        </w:rPr>
        <w:t>Goods:</w:t>
      </w:r>
      <w:r>
        <w:rPr>
          <w:rFonts w:ascii="ARIAL-MDMITL" w:hAnsi="ARIAL-MDMITL"/>
          <w:i/>
          <w:spacing w:val="43"/>
          <w:sz w:val="23"/>
        </w:rPr>
        <w:t xml:space="preserve"> </w:t>
      </w:r>
      <w:r>
        <w:rPr>
          <w:rFonts w:ascii="ARIAL-MDMITL" w:hAnsi="ARIAL-MDMITL"/>
          <w:i/>
          <w:sz w:val="23"/>
        </w:rPr>
        <w:t>Victorian</w:t>
      </w:r>
      <w:r>
        <w:rPr>
          <w:rFonts w:ascii="ARIAL-MDMITL" w:hAnsi="ARIAL-MDMITL"/>
          <w:i/>
          <w:spacing w:val="44"/>
          <w:sz w:val="23"/>
        </w:rPr>
        <w:t xml:space="preserve"> </w:t>
      </w:r>
      <w:r>
        <w:rPr>
          <w:rFonts w:ascii="ARIAL-MDMITL" w:hAnsi="ARIAL-MDMITL"/>
          <w:i/>
          <w:sz w:val="23"/>
        </w:rPr>
        <w:t>Freight</w:t>
      </w:r>
      <w:r>
        <w:rPr>
          <w:rFonts w:ascii="ARIAL-MDMITL" w:hAnsi="ARIAL-MDMITL"/>
          <w:i/>
          <w:spacing w:val="43"/>
          <w:sz w:val="23"/>
        </w:rPr>
        <w:t xml:space="preserve"> </w:t>
      </w:r>
      <w:r>
        <w:rPr>
          <w:rFonts w:ascii="ARIAL-MDMITL" w:hAnsi="ARIAL-MDMITL"/>
          <w:i/>
          <w:sz w:val="23"/>
        </w:rPr>
        <w:t>Plan</w:t>
      </w:r>
      <w:r>
        <w:rPr>
          <w:rFonts w:ascii="ARIAL-MDMITL" w:hAnsi="ARIAL-MDMITL"/>
          <w:i/>
          <w:spacing w:val="44"/>
          <w:sz w:val="23"/>
        </w:rPr>
        <w:t xml:space="preserve"> </w:t>
      </w:r>
      <w:r>
        <w:rPr>
          <w:sz w:val="23"/>
        </w:rPr>
        <w:t>(Victorian</w:t>
      </w:r>
      <w:r>
        <w:rPr>
          <w:spacing w:val="43"/>
          <w:sz w:val="23"/>
        </w:rPr>
        <w:t xml:space="preserve"> </w:t>
      </w:r>
      <w:r>
        <w:rPr>
          <w:sz w:val="23"/>
        </w:rPr>
        <w:t>Government,</w:t>
      </w:r>
      <w:r>
        <w:rPr>
          <w:spacing w:val="44"/>
          <w:sz w:val="23"/>
        </w:rPr>
        <w:t xml:space="preserve"> </w:t>
      </w:r>
      <w:r>
        <w:rPr>
          <w:spacing w:val="-2"/>
          <w:sz w:val="23"/>
        </w:rPr>
        <w:t>2018)</w:t>
      </w:r>
    </w:p>
    <w:p w14:paraId="4295EE86" w14:textId="77777777" w:rsidR="00021792" w:rsidRDefault="00000000">
      <w:pPr>
        <w:pStyle w:val="ListParagraph"/>
        <w:numPr>
          <w:ilvl w:val="2"/>
          <w:numId w:val="59"/>
        </w:numPr>
        <w:tabs>
          <w:tab w:val="left" w:pos="1450"/>
          <w:tab w:val="left" w:pos="1451"/>
        </w:tabs>
        <w:spacing w:before="170"/>
        <w:ind w:hanging="398"/>
        <w:rPr>
          <w:sz w:val="23"/>
        </w:rPr>
      </w:pPr>
      <w:r>
        <w:rPr>
          <w:rFonts w:ascii="ARIAL-MDMITL" w:hAnsi="ARIAL-MDMITL"/>
          <w:i/>
          <w:sz w:val="23"/>
        </w:rPr>
        <w:t>Outer</w:t>
      </w:r>
      <w:r>
        <w:rPr>
          <w:rFonts w:ascii="ARIAL-MDMITL" w:hAnsi="ARIAL-MDMITL"/>
          <w:i/>
          <w:spacing w:val="37"/>
          <w:sz w:val="23"/>
        </w:rPr>
        <w:t xml:space="preserve"> </w:t>
      </w:r>
      <w:r>
        <w:rPr>
          <w:rFonts w:ascii="ARIAL-MDMITL" w:hAnsi="ARIAL-MDMITL"/>
          <w:i/>
          <w:sz w:val="23"/>
        </w:rPr>
        <w:t>Metropolitan</w:t>
      </w:r>
      <w:r>
        <w:rPr>
          <w:rFonts w:ascii="ARIAL-MDMITL" w:hAnsi="ARIAL-MDMITL"/>
          <w:i/>
          <w:spacing w:val="37"/>
          <w:sz w:val="23"/>
        </w:rPr>
        <w:t xml:space="preserve"> </w:t>
      </w:r>
      <w:r>
        <w:rPr>
          <w:rFonts w:ascii="ARIAL-MDMITL" w:hAnsi="ARIAL-MDMITL"/>
          <w:i/>
          <w:sz w:val="23"/>
        </w:rPr>
        <w:t>Ring/E6</w:t>
      </w:r>
      <w:r>
        <w:rPr>
          <w:rFonts w:ascii="ARIAL-MDMITL" w:hAnsi="ARIAL-MDMITL"/>
          <w:i/>
          <w:spacing w:val="38"/>
          <w:sz w:val="23"/>
        </w:rPr>
        <w:t xml:space="preserve"> </w:t>
      </w:r>
      <w:r>
        <w:rPr>
          <w:rFonts w:ascii="ARIAL-MDMITL" w:hAnsi="ARIAL-MDMITL"/>
          <w:i/>
          <w:sz w:val="23"/>
        </w:rPr>
        <w:t>Transport</w:t>
      </w:r>
      <w:r>
        <w:rPr>
          <w:rFonts w:ascii="ARIAL-MDMITL" w:hAnsi="ARIAL-MDMITL"/>
          <w:i/>
          <w:spacing w:val="37"/>
          <w:sz w:val="23"/>
        </w:rPr>
        <w:t xml:space="preserve"> </w:t>
      </w:r>
      <w:r>
        <w:rPr>
          <w:rFonts w:ascii="ARIAL-MDMITL" w:hAnsi="ARIAL-MDMITL"/>
          <w:i/>
          <w:sz w:val="23"/>
        </w:rPr>
        <w:t>Corridor</w:t>
      </w:r>
      <w:r>
        <w:rPr>
          <w:rFonts w:ascii="ARIAL-MDMITL" w:hAnsi="ARIAL-MDMITL"/>
          <w:i/>
          <w:spacing w:val="37"/>
          <w:sz w:val="23"/>
        </w:rPr>
        <w:t xml:space="preserve"> </w:t>
      </w:r>
      <w:r>
        <w:rPr>
          <w:rFonts w:ascii="ARIAL-MDMITL" w:hAnsi="ARIAL-MDMITL"/>
          <w:i/>
          <w:sz w:val="23"/>
        </w:rPr>
        <w:t>Planning</w:t>
      </w:r>
      <w:r>
        <w:rPr>
          <w:rFonts w:ascii="ARIAL-MDMITL" w:hAnsi="ARIAL-MDMITL"/>
          <w:i/>
          <w:spacing w:val="38"/>
          <w:sz w:val="23"/>
        </w:rPr>
        <w:t xml:space="preserve"> </w:t>
      </w:r>
      <w:r>
        <w:rPr>
          <w:rFonts w:ascii="ARIAL-MDMITL" w:hAnsi="ARIAL-MDMITL"/>
          <w:i/>
          <w:sz w:val="23"/>
        </w:rPr>
        <w:t>Assessment</w:t>
      </w:r>
      <w:r>
        <w:rPr>
          <w:rFonts w:ascii="ARIAL-MDMITL" w:hAnsi="ARIAL-MDMITL"/>
          <w:i/>
          <w:spacing w:val="37"/>
          <w:sz w:val="23"/>
        </w:rPr>
        <w:t xml:space="preserve"> </w:t>
      </w:r>
      <w:r>
        <w:rPr>
          <w:rFonts w:ascii="ARIAL-MDMITL" w:hAnsi="ARIAL-MDMITL"/>
          <w:i/>
          <w:sz w:val="23"/>
        </w:rPr>
        <w:t>Report</w:t>
      </w:r>
      <w:r>
        <w:rPr>
          <w:rFonts w:ascii="ARIAL-MDMITL" w:hAnsi="ARIAL-MDMITL"/>
          <w:i/>
          <w:spacing w:val="37"/>
          <w:sz w:val="23"/>
        </w:rPr>
        <w:t xml:space="preserve"> </w:t>
      </w:r>
      <w:r>
        <w:rPr>
          <w:sz w:val="23"/>
        </w:rPr>
        <w:t>(VicRoads,</w:t>
      </w:r>
      <w:r>
        <w:rPr>
          <w:spacing w:val="38"/>
          <w:sz w:val="23"/>
        </w:rPr>
        <w:t xml:space="preserve"> </w:t>
      </w:r>
      <w:r>
        <w:rPr>
          <w:spacing w:val="-2"/>
          <w:sz w:val="23"/>
        </w:rPr>
        <w:t>2009)</w:t>
      </w:r>
    </w:p>
    <w:p w14:paraId="0CEC7395" w14:textId="77777777" w:rsidR="00021792" w:rsidRDefault="00000000">
      <w:pPr>
        <w:pStyle w:val="ListParagraph"/>
        <w:numPr>
          <w:ilvl w:val="2"/>
          <w:numId w:val="59"/>
        </w:numPr>
        <w:tabs>
          <w:tab w:val="left" w:pos="1450"/>
          <w:tab w:val="left" w:pos="1451"/>
        </w:tabs>
        <w:ind w:hanging="398"/>
        <w:rPr>
          <w:sz w:val="23"/>
        </w:rPr>
      </w:pPr>
      <w:r>
        <w:rPr>
          <w:rFonts w:ascii="ARIAL-MDMITL" w:hAnsi="ARIAL-MDMITL"/>
          <w:i/>
          <w:sz w:val="23"/>
        </w:rPr>
        <w:t>G21</w:t>
      </w:r>
      <w:r>
        <w:rPr>
          <w:rFonts w:ascii="ARIAL-MDMITL" w:hAnsi="ARIAL-MDMITL"/>
          <w:i/>
          <w:spacing w:val="22"/>
          <w:sz w:val="23"/>
        </w:rPr>
        <w:t xml:space="preserve"> </w:t>
      </w:r>
      <w:r>
        <w:rPr>
          <w:rFonts w:ascii="ARIAL-MDMITL" w:hAnsi="ARIAL-MDMITL"/>
          <w:i/>
          <w:sz w:val="23"/>
        </w:rPr>
        <w:t>Regional</w:t>
      </w:r>
      <w:r>
        <w:rPr>
          <w:rFonts w:ascii="ARIAL-MDMITL" w:hAnsi="ARIAL-MDMITL"/>
          <w:i/>
          <w:spacing w:val="22"/>
          <w:sz w:val="23"/>
        </w:rPr>
        <w:t xml:space="preserve"> </w:t>
      </w:r>
      <w:r>
        <w:rPr>
          <w:rFonts w:ascii="ARIAL-MDMITL" w:hAnsi="ARIAL-MDMITL"/>
          <w:i/>
          <w:sz w:val="23"/>
        </w:rPr>
        <w:t>Growth</w:t>
      </w:r>
      <w:r>
        <w:rPr>
          <w:rFonts w:ascii="ARIAL-MDMITL" w:hAnsi="ARIAL-MDMITL"/>
          <w:i/>
          <w:spacing w:val="22"/>
          <w:sz w:val="23"/>
        </w:rPr>
        <w:t xml:space="preserve"> </w:t>
      </w:r>
      <w:r>
        <w:rPr>
          <w:rFonts w:ascii="ARIAL-MDMITL" w:hAnsi="ARIAL-MDMITL"/>
          <w:i/>
          <w:sz w:val="23"/>
        </w:rPr>
        <w:t>Plan</w:t>
      </w:r>
      <w:r>
        <w:rPr>
          <w:rFonts w:ascii="ARIAL-MDMITL" w:hAnsi="ARIAL-MDMITL"/>
          <w:i/>
          <w:spacing w:val="22"/>
          <w:sz w:val="23"/>
        </w:rPr>
        <w:t xml:space="preserve"> </w:t>
      </w:r>
      <w:r>
        <w:rPr>
          <w:sz w:val="23"/>
        </w:rPr>
        <w:t>(G21,</w:t>
      </w:r>
      <w:r>
        <w:rPr>
          <w:spacing w:val="23"/>
          <w:sz w:val="23"/>
        </w:rPr>
        <w:t xml:space="preserve"> </w:t>
      </w:r>
      <w:r>
        <w:rPr>
          <w:spacing w:val="-4"/>
          <w:sz w:val="23"/>
        </w:rPr>
        <w:t>2013)</w:t>
      </w:r>
    </w:p>
    <w:p w14:paraId="661AD9FE" w14:textId="77777777" w:rsidR="00021792" w:rsidRDefault="00000000">
      <w:pPr>
        <w:pStyle w:val="ListParagraph"/>
        <w:numPr>
          <w:ilvl w:val="2"/>
          <w:numId w:val="59"/>
        </w:numPr>
        <w:tabs>
          <w:tab w:val="left" w:pos="1450"/>
          <w:tab w:val="left" w:pos="1451"/>
        </w:tabs>
        <w:ind w:hanging="398"/>
        <w:rPr>
          <w:sz w:val="23"/>
        </w:rPr>
      </w:pPr>
      <w:r>
        <w:rPr>
          <w:rFonts w:ascii="ARIAL-MDMITL" w:hAnsi="ARIAL-MDMITL"/>
          <w:i/>
          <w:sz w:val="23"/>
        </w:rPr>
        <w:t>Avalon</w:t>
      </w:r>
      <w:r>
        <w:rPr>
          <w:rFonts w:ascii="ARIAL-MDMITL" w:hAnsi="ARIAL-MDMITL"/>
          <w:i/>
          <w:spacing w:val="34"/>
          <w:sz w:val="23"/>
        </w:rPr>
        <w:t xml:space="preserve"> </w:t>
      </w:r>
      <w:r>
        <w:rPr>
          <w:rFonts w:ascii="ARIAL-MDMITL" w:hAnsi="ARIAL-MDMITL"/>
          <w:i/>
          <w:sz w:val="23"/>
        </w:rPr>
        <w:t>Airport</w:t>
      </w:r>
      <w:r>
        <w:rPr>
          <w:rFonts w:ascii="ARIAL-MDMITL" w:hAnsi="ARIAL-MDMITL"/>
          <w:i/>
          <w:spacing w:val="36"/>
          <w:sz w:val="23"/>
        </w:rPr>
        <w:t xml:space="preserve"> </w:t>
      </w:r>
      <w:r>
        <w:rPr>
          <w:rFonts w:ascii="ARIAL-MDMITL" w:hAnsi="ARIAL-MDMITL"/>
          <w:i/>
          <w:sz w:val="23"/>
        </w:rPr>
        <w:t>Master</w:t>
      </w:r>
      <w:r>
        <w:rPr>
          <w:rFonts w:ascii="ARIAL-MDMITL" w:hAnsi="ARIAL-MDMITL"/>
          <w:i/>
          <w:spacing w:val="37"/>
          <w:sz w:val="23"/>
        </w:rPr>
        <w:t xml:space="preserve"> </w:t>
      </w:r>
      <w:r>
        <w:rPr>
          <w:rFonts w:ascii="ARIAL-MDMITL" w:hAnsi="ARIAL-MDMITL"/>
          <w:i/>
          <w:sz w:val="23"/>
        </w:rPr>
        <w:t>Plan</w:t>
      </w:r>
      <w:r>
        <w:rPr>
          <w:rFonts w:ascii="ARIAL-MDMITL" w:hAnsi="ARIAL-MDMITL"/>
          <w:i/>
          <w:spacing w:val="36"/>
          <w:sz w:val="23"/>
        </w:rPr>
        <w:t xml:space="preserve"> </w:t>
      </w:r>
      <w:r>
        <w:rPr>
          <w:sz w:val="23"/>
        </w:rPr>
        <w:t>(Avalon</w:t>
      </w:r>
      <w:r>
        <w:rPr>
          <w:spacing w:val="36"/>
          <w:sz w:val="23"/>
        </w:rPr>
        <w:t xml:space="preserve"> </w:t>
      </w:r>
      <w:r>
        <w:rPr>
          <w:sz w:val="23"/>
        </w:rPr>
        <w:t>Airport,</w:t>
      </w:r>
      <w:r>
        <w:rPr>
          <w:spacing w:val="37"/>
          <w:sz w:val="23"/>
        </w:rPr>
        <w:t xml:space="preserve"> </w:t>
      </w:r>
      <w:r>
        <w:rPr>
          <w:spacing w:val="-4"/>
          <w:sz w:val="23"/>
        </w:rPr>
        <w:t>2015)</w:t>
      </w:r>
    </w:p>
    <w:p w14:paraId="2F29CE53" w14:textId="77777777" w:rsidR="00021792" w:rsidRDefault="00000000">
      <w:pPr>
        <w:pStyle w:val="ListParagraph"/>
        <w:numPr>
          <w:ilvl w:val="2"/>
          <w:numId w:val="59"/>
        </w:numPr>
        <w:tabs>
          <w:tab w:val="left" w:pos="1450"/>
          <w:tab w:val="left" w:pos="1451"/>
        </w:tabs>
        <w:spacing w:before="170"/>
        <w:ind w:hanging="398"/>
        <w:rPr>
          <w:sz w:val="23"/>
        </w:rPr>
      </w:pPr>
      <w:r>
        <w:rPr>
          <w:rFonts w:ascii="ARIAL-MDMITL" w:hAnsi="ARIAL-MDMITL"/>
          <w:i/>
          <w:sz w:val="23"/>
        </w:rPr>
        <w:t>Extractive</w:t>
      </w:r>
      <w:r>
        <w:rPr>
          <w:rFonts w:ascii="ARIAL-MDMITL" w:hAnsi="ARIAL-MDMITL"/>
          <w:i/>
          <w:spacing w:val="33"/>
          <w:sz w:val="23"/>
        </w:rPr>
        <w:t xml:space="preserve"> </w:t>
      </w:r>
      <w:r>
        <w:rPr>
          <w:rFonts w:ascii="ARIAL-MDMITL" w:hAnsi="ARIAL-MDMITL"/>
          <w:i/>
          <w:sz w:val="23"/>
        </w:rPr>
        <w:t>Resources</w:t>
      </w:r>
      <w:r>
        <w:rPr>
          <w:rFonts w:ascii="ARIAL-MDMITL" w:hAnsi="ARIAL-MDMITL"/>
          <w:i/>
          <w:spacing w:val="35"/>
          <w:sz w:val="23"/>
        </w:rPr>
        <w:t xml:space="preserve"> </w:t>
      </w:r>
      <w:r>
        <w:rPr>
          <w:rFonts w:ascii="ARIAL-MDMITL" w:hAnsi="ARIAL-MDMITL"/>
          <w:i/>
          <w:sz w:val="23"/>
        </w:rPr>
        <w:t>in</w:t>
      </w:r>
      <w:r>
        <w:rPr>
          <w:rFonts w:ascii="ARIAL-MDMITL" w:hAnsi="ARIAL-MDMITL"/>
          <w:i/>
          <w:spacing w:val="36"/>
          <w:sz w:val="23"/>
        </w:rPr>
        <w:t xml:space="preserve"> </w:t>
      </w:r>
      <w:r>
        <w:rPr>
          <w:rFonts w:ascii="ARIAL-MDMITL" w:hAnsi="ARIAL-MDMITL"/>
          <w:i/>
          <w:sz w:val="23"/>
        </w:rPr>
        <w:t>Victoria:</w:t>
      </w:r>
      <w:r>
        <w:rPr>
          <w:rFonts w:ascii="ARIAL-MDMITL" w:hAnsi="ARIAL-MDMITL"/>
          <w:i/>
          <w:spacing w:val="35"/>
          <w:sz w:val="23"/>
        </w:rPr>
        <w:t xml:space="preserve"> </w:t>
      </w:r>
      <w:r>
        <w:rPr>
          <w:rFonts w:ascii="ARIAL-MDMITL" w:hAnsi="ARIAL-MDMITL"/>
          <w:i/>
          <w:sz w:val="23"/>
        </w:rPr>
        <w:t>Demand</w:t>
      </w:r>
      <w:r>
        <w:rPr>
          <w:rFonts w:ascii="ARIAL-MDMITL" w:hAnsi="ARIAL-MDMITL"/>
          <w:i/>
          <w:spacing w:val="36"/>
          <w:sz w:val="23"/>
        </w:rPr>
        <w:t xml:space="preserve"> </w:t>
      </w:r>
      <w:r>
        <w:rPr>
          <w:rFonts w:ascii="ARIAL-MDMITL" w:hAnsi="ARIAL-MDMITL"/>
          <w:i/>
          <w:sz w:val="23"/>
        </w:rPr>
        <w:t>and</w:t>
      </w:r>
      <w:r>
        <w:rPr>
          <w:rFonts w:ascii="ARIAL-MDMITL" w:hAnsi="ARIAL-MDMITL"/>
          <w:i/>
          <w:spacing w:val="35"/>
          <w:sz w:val="23"/>
        </w:rPr>
        <w:t xml:space="preserve"> </w:t>
      </w:r>
      <w:r>
        <w:rPr>
          <w:rFonts w:ascii="ARIAL-MDMITL" w:hAnsi="ARIAL-MDMITL"/>
          <w:i/>
          <w:sz w:val="23"/>
        </w:rPr>
        <w:t>Supply</w:t>
      </w:r>
      <w:r>
        <w:rPr>
          <w:rFonts w:ascii="ARIAL-MDMITL" w:hAnsi="ARIAL-MDMITL"/>
          <w:i/>
          <w:spacing w:val="35"/>
          <w:sz w:val="23"/>
        </w:rPr>
        <w:t xml:space="preserve"> </w:t>
      </w:r>
      <w:r>
        <w:rPr>
          <w:rFonts w:ascii="ARIAL-MDMITL" w:hAnsi="ARIAL-MDMITL"/>
          <w:i/>
          <w:sz w:val="23"/>
        </w:rPr>
        <w:t>Study</w:t>
      </w:r>
      <w:r>
        <w:rPr>
          <w:rFonts w:ascii="ARIAL-MDMITL" w:hAnsi="ARIAL-MDMITL"/>
          <w:i/>
          <w:spacing w:val="36"/>
          <w:sz w:val="23"/>
        </w:rPr>
        <w:t xml:space="preserve"> </w:t>
      </w:r>
      <w:r>
        <w:rPr>
          <w:rFonts w:ascii="ARIAL-MDMITL" w:hAnsi="ARIAL-MDMITL"/>
          <w:i/>
          <w:sz w:val="23"/>
        </w:rPr>
        <w:t>2015-2050</w:t>
      </w:r>
      <w:r>
        <w:rPr>
          <w:rFonts w:ascii="ARIAL-MDMITL" w:hAnsi="ARIAL-MDMITL"/>
          <w:i/>
          <w:spacing w:val="35"/>
          <w:sz w:val="23"/>
        </w:rPr>
        <w:t xml:space="preserve"> </w:t>
      </w:r>
      <w:r>
        <w:rPr>
          <w:sz w:val="23"/>
        </w:rPr>
        <w:t>(PWC,</w:t>
      </w:r>
      <w:r>
        <w:rPr>
          <w:spacing w:val="36"/>
          <w:sz w:val="23"/>
        </w:rPr>
        <w:t xml:space="preserve"> </w:t>
      </w:r>
      <w:r>
        <w:rPr>
          <w:spacing w:val="-2"/>
          <w:sz w:val="23"/>
        </w:rPr>
        <w:t>2016)</w:t>
      </w:r>
    </w:p>
    <w:p w14:paraId="71DD12F3" w14:textId="77777777" w:rsidR="00021792" w:rsidRDefault="00000000">
      <w:pPr>
        <w:pStyle w:val="ListParagraph"/>
        <w:numPr>
          <w:ilvl w:val="2"/>
          <w:numId w:val="59"/>
        </w:numPr>
        <w:tabs>
          <w:tab w:val="left" w:pos="1450"/>
          <w:tab w:val="left" w:pos="1451"/>
        </w:tabs>
        <w:ind w:hanging="398"/>
        <w:rPr>
          <w:sz w:val="23"/>
        </w:rPr>
      </w:pPr>
      <w:r>
        <w:rPr>
          <w:rFonts w:ascii="ARIAL-MDMITL" w:hAnsi="ARIAL-MDMITL"/>
          <w:i/>
          <w:sz w:val="23"/>
        </w:rPr>
        <w:t>Victoria’s</w:t>
      </w:r>
      <w:r>
        <w:rPr>
          <w:rFonts w:ascii="ARIAL-MDMITL" w:hAnsi="ARIAL-MDMITL"/>
          <w:i/>
          <w:spacing w:val="50"/>
          <w:sz w:val="23"/>
        </w:rPr>
        <w:t xml:space="preserve"> </w:t>
      </w:r>
      <w:r>
        <w:rPr>
          <w:rFonts w:ascii="ARIAL-MDMITL" w:hAnsi="ARIAL-MDMITL"/>
          <w:i/>
          <w:sz w:val="23"/>
        </w:rPr>
        <w:t>30-Year</w:t>
      </w:r>
      <w:r>
        <w:rPr>
          <w:rFonts w:ascii="ARIAL-MDMITL" w:hAnsi="ARIAL-MDMITL"/>
          <w:i/>
          <w:spacing w:val="51"/>
          <w:sz w:val="23"/>
        </w:rPr>
        <w:t xml:space="preserve"> </w:t>
      </w:r>
      <w:r>
        <w:rPr>
          <w:rFonts w:ascii="ARIAL-MDMITL" w:hAnsi="ARIAL-MDMITL"/>
          <w:i/>
          <w:sz w:val="23"/>
        </w:rPr>
        <w:t>Infrastructure</w:t>
      </w:r>
      <w:r>
        <w:rPr>
          <w:rFonts w:ascii="ARIAL-MDMITL" w:hAnsi="ARIAL-MDMITL"/>
          <w:i/>
          <w:spacing w:val="51"/>
          <w:sz w:val="23"/>
        </w:rPr>
        <w:t xml:space="preserve"> </w:t>
      </w:r>
      <w:r>
        <w:rPr>
          <w:rFonts w:ascii="ARIAL-MDMITL" w:hAnsi="ARIAL-MDMITL"/>
          <w:i/>
          <w:sz w:val="23"/>
        </w:rPr>
        <w:t>Strategy</w:t>
      </w:r>
      <w:r>
        <w:rPr>
          <w:rFonts w:ascii="ARIAL-MDMITL" w:hAnsi="ARIAL-MDMITL"/>
          <w:i/>
          <w:spacing w:val="51"/>
          <w:sz w:val="23"/>
        </w:rPr>
        <w:t xml:space="preserve"> </w:t>
      </w:r>
      <w:r>
        <w:rPr>
          <w:sz w:val="23"/>
        </w:rPr>
        <w:t>(Infrastructure</w:t>
      </w:r>
      <w:r>
        <w:rPr>
          <w:spacing w:val="51"/>
          <w:sz w:val="23"/>
        </w:rPr>
        <w:t xml:space="preserve"> </w:t>
      </w:r>
      <w:r>
        <w:rPr>
          <w:sz w:val="23"/>
        </w:rPr>
        <w:t>Victoria,</w:t>
      </w:r>
      <w:r>
        <w:rPr>
          <w:spacing w:val="51"/>
          <w:sz w:val="23"/>
        </w:rPr>
        <w:t xml:space="preserve"> </w:t>
      </w:r>
      <w:r>
        <w:rPr>
          <w:spacing w:val="-2"/>
          <w:sz w:val="23"/>
        </w:rPr>
        <w:t>2016)</w:t>
      </w:r>
    </w:p>
    <w:p w14:paraId="492CFB73" w14:textId="77777777" w:rsidR="00021792" w:rsidRDefault="00000000">
      <w:pPr>
        <w:pStyle w:val="ListParagraph"/>
        <w:numPr>
          <w:ilvl w:val="2"/>
          <w:numId w:val="59"/>
        </w:numPr>
        <w:tabs>
          <w:tab w:val="left" w:pos="1450"/>
          <w:tab w:val="left" w:pos="1451"/>
        </w:tabs>
        <w:spacing w:line="285" w:lineRule="auto"/>
        <w:ind w:right="308"/>
        <w:rPr>
          <w:sz w:val="23"/>
        </w:rPr>
      </w:pPr>
      <w:r>
        <w:rPr>
          <w:rFonts w:ascii="ARIAL-MDMITL" w:hAnsi="ARIAL-MDMITL"/>
          <w:i/>
          <w:sz w:val="23"/>
        </w:rPr>
        <w:t>Preparing</w:t>
      </w:r>
      <w:r>
        <w:rPr>
          <w:rFonts w:ascii="ARIAL-MDMITL" w:hAnsi="ARIAL-MDMITL"/>
          <w:i/>
          <w:spacing w:val="40"/>
          <w:sz w:val="23"/>
        </w:rPr>
        <w:t xml:space="preserve"> </w:t>
      </w:r>
      <w:r>
        <w:rPr>
          <w:rFonts w:ascii="ARIAL-MDMITL" w:hAnsi="ARIAL-MDMITL"/>
          <w:i/>
          <w:sz w:val="23"/>
        </w:rPr>
        <w:t>Advice</w:t>
      </w:r>
      <w:r>
        <w:rPr>
          <w:rFonts w:ascii="ARIAL-MDMITL" w:hAnsi="ARIAL-MDMITL"/>
          <w:i/>
          <w:spacing w:val="40"/>
          <w:sz w:val="23"/>
        </w:rPr>
        <w:t xml:space="preserve"> </w:t>
      </w:r>
      <w:r>
        <w:rPr>
          <w:rFonts w:ascii="ARIAL-MDMITL" w:hAnsi="ARIAL-MDMITL"/>
          <w:i/>
          <w:sz w:val="23"/>
        </w:rPr>
        <w:t>on</w:t>
      </w:r>
      <w:r>
        <w:rPr>
          <w:rFonts w:ascii="ARIAL-MDMITL" w:hAnsi="ARIAL-MDMITL"/>
          <w:i/>
          <w:spacing w:val="40"/>
          <w:sz w:val="23"/>
        </w:rPr>
        <w:t xml:space="preserve"> </w:t>
      </w:r>
      <w:r>
        <w:rPr>
          <w:rFonts w:ascii="ARIAL-MDMITL" w:hAnsi="ARIAL-MDMITL"/>
          <w:i/>
          <w:sz w:val="23"/>
        </w:rPr>
        <w:t>Victoria’s</w:t>
      </w:r>
      <w:r>
        <w:rPr>
          <w:rFonts w:ascii="ARIAL-MDMITL" w:hAnsi="ARIAL-MDMITL"/>
          <w:i/>
          <w:spacing w:val="40"/>
          <w:sz w:val="23"/>
        </w:rPr>
        <w:t xml:space="preserve"> </w:t>
      </w:r>
      <w:r>
        <w:rPr>
          <w:rFonts w:ascii="ARIAL-MDMITL" w:hAnsi="ARIAL-MDMITL"/>
          <w:i/>
          <w:sz w:val="23"/>
        </w:rPr>
        <w:t>Future</w:t>
      </w:r>
      <w:r>
        <w:rPr>
          <w:rFonts w:ascii="ARIAL-MDMITL" w:hAnsi="ARIAL-MDMITL"/>
          <w:i/>
          <w:spacing w:val="40"/>
          <w:sz w:val="23"/>
        </w:rPr>
        <w:t xml:space="preserve"> </w:t>
      </w:r>
      <w:r>
        <w:rPr>
          <w:rFonts w:ascii="ARIAL-MDMITL" w:hAnsi="ARIAL-MDMITL"/>
          <w:i/>
          <w:sz w:val="23"/>
        </w:rPr>
        <w:t>Port</w:t>
      </w:r>
      <w:r>
        <w:rPr>
          <w:rFonts w:ascii="ARIAL-MDMITL" w:hAnsi="ARIAL-MDMITL"/>
          <w:i/>
          <w:spacing w:val="40"/>
          <w:sz w:val="23"/>
        </w:rPr>
        <w:t xml:space="preserve"> </w:t>
      </w:r>
      <w:r>
        <w:rPr>
          <w:rFonts w:ascii="ARIAL-MDMITL" w:hAnsi="ARIAL-MDMITL"/>
          <w:i/>
          <w:sz w:val="23"/>
        </w:rPr>
        <w:t>Capacity:</w:t>
      </w:r>
      <w:r>
        <w:rPr>
          <w:rFonts w:ascii="ARIAL-MDMITL" w:hAnsi="ARIAL-MDMITL"/>
          <w:i/>
          <w:spacing w:val="40"/>
          <w:sz w:val="23"/>
        </w:rPr>
        <w:t xml:space="preserve"> </w:t>
      </w:r>
      <w:r>
        <w:rPr>
          <w:rFonts w:ascii="ARIAL-MDMITL" w:hAnsi="ARIAL-MDMITL"/>
          <w:i/>
          <w:sz w:val="23"/>
        </w:rPr>
        <w:t>Discussion</w:t>
      </w:r>
      <w:r>
        <w:rPr>
          <w:rFonts w:ascii="ARIAL-MDMITL" w:hAnsi="ARIAL-MDMITL"/>
          <w:i/>
          <w:spacing w:val="40"/>
          <w:sz w:val="23"/>
        </w:rPr>
        <w:t xml:space="preserve"> </w:t>
      </w:r>
      <w:r>
        <w:rPr>
          <w:rFonts w:ascii="ARIAL-MDMITL" w:hAnsi="ARIAL-MDMITL"/>
          <w:i/>
          <w:sz w:val="23"/>
        </w:rPr>
        <w:t>Paper</w:t>
      </w:r>
      <w:r>
        <w:rPr>
          <w:rFonts w:ascii="ARIAL-MDMITL" w:hAnsi="ARIAL-MDMITL"/>
          <w:i/>
          <w:spacing w:val="40"/>
          <w:sz w:val="23"/>
        </w:rPr>
        <w:t xml:space="preserve"> </w:t>
      </w:r>
      <w:r>
        <w:rPr>
          <w:sz w:val="23"/>
        </w:rPr>
        <w:t>(Infrastructure</w:t>
      </w:r>
      <w:r>
        <w:rPr>
          <w:spacing w:val="40"/>
          <w:sz w:val="23"/>
        </w:rPr>
        <w:t xml:space="preserve"> </w:t>
      </w:r>
      <w:r>
        <w:rPr>
          <w:sz w:val="23"/>
        </w:rPr>
        <w:t xml:space="preserve">Victoria, </w:t>
      </w:r>
      <w:r>
        <w:rPr>
          <w:spacing w:val="-2"/>
          <w:sz w:val="23"/>
        </w:rPr>
        <w:t>2016)</w:t>
      </w:r>
    </w:p>
    <w:p w14:paraId="5DB73854" w14:textId="77777777" w:rsidR="00021792" w:rsidRDefault="00000000">
      <w:pPr>
        <w:pStyle w:val="ListParagraph"/>
        <w:numPr>
          <w:ilvl w:val="2"/>
          <w:numId w:val="59"/>
        </w:numPr>
        <w:tabs>
          <w:tab w:val="left" w:pos="1450"/>
          <w:tab w:val="left" w:pos="1451"/>
        </w:tabs>
        <w:spacing w:before="121"/>
        <w:ind w:hanging="398"/>
        <w:rPr>
          <w:sz w:val="23"/>
        </w:rPr>
      </w:pPr>
      <w:r>
        <w:rPr>
          <w:rFonts w:ascii="ARIAL-MDMITL" w:hAnsi="ARIAL-MDMITL"/>
          <w:i/>
          <w:sz w:val="23"/>
        </w:rPr>
        <w:t>Second</w:t>
      </w:r>
      <w:r>
        <w:rPr>
          <w:rFonts w:ascii="ARIAL-MDMITL" w:hAnsi="ARIAL-MDMITL"/>
          <w:i/>
          <w:spacing w:val="38"/>
          <w:sz w:val="23"/>
        </w:rPr>
        <w:t xml:space="preserve"> </w:t>
      </w:r>
      <w:r>
        <w:rPr>
          <w:rFonts w:ascii="ARIAL-MDMITL" w:hAnsi="ARIAL-MDMITL"/>
          <w:i/>
          <w:sz w:val="23"/>
        </w:rPr>
        <w:t>Container</w:t>
      </w:r>
      <w:r>
        <w:rPr>
          <w:rFonts w:ascii="ARIAL-MDMITL" w:hAnsi="ARIAL-MDMITL"/>
          <w:i/>
          <w:spacing w:val="40"/>
          <w:sz w:val="23"/>
        </w:rPr>
        <w:t xml:space="preserve"> </w:t>
      </w:r>
      <w:r>
        <w:rPr>
          <w:rFonts w:ascii="ARIAL-MDMITL" w:hAnsi="ARIAL-MDMITL"/>
          <w:i/>
          <w:sz w:val="23"/>
        </w:rPr>
        <w:t>Port</w:t>
      </w:r>
      <w:r>
        <w:rPr>
          <w:rFonts w:ascii="ARIAL-MDMITL" w:hAnsi="ARIAL-MDMITL"/>
          <w:i/>
          <w:spacing w:val="41"/>
          <w:sz w:val="23"/>
        </w:rPr>
        <w:t xml:space="preserve"> </w:t>
      </w:r>
      <w:r>
        <w:rPr>
          <w:rFonts w:ascii="ARIAL-MDMITL" w:hAnsi="ARIAL-MDMITL"/>
          <w:i/>
          <w:sz w:val="23"/>
        </w:rPr>
        <w:t>Advice</w:t>
      </w:r>
      <w:r>
        <w:rPr>
          <w:rFonts w:ascii="ARIAL-MDMITL" w:hAnsi="ARIAL-MDMITL"/>
          <w:i/>
          <w:spacing w:val="40"/>
          <w:sz w:val="23"/>
        </w:rPr>
        <w:t xml:space="preserve"> </w:t>
      </w:r>
      <w:r>
        <w:rPr>
          <w:rFonts w:ascii="ARIAL-MDMITL" w:hAnsi="ARIAL-MDMITL"/>
          <w:i/>
          <w:sz w:val="23"/>
        </w:rPr>
        <w:t>-</w:t>
      </w:r>
      <w:r>
        <w:rPr>
          <w:rFonts w:ascii="ARIAL-MDMITL" w:hAnsi="ARIAL-MDMITL"/>
          <w:i/>
          <w:spacing w:val="40"/>
          <w:sz w:val="23"/>
        </w:rPr>
        <w:t xml:space="preserve"> </w:t>
      </w:r>
      <w:r>
        <w:rPr>
          <w:rFonts w:ascii="ARIAL-MDMITL" w:hAnsi="ARIAL-MDMITL"/>
          <w:i/>
          <w:sz w:val="23"/>
        </w:rPr>
        <w:t>Evidence</w:t>
      </w:r>
      <w:r>
        <w:rPr>
          <w:rFonts w:ascii="ARIAL-MDMITL" w:hAnsi="ARIAL-MDMITL"/>
          <w:i/>
          <w:spacing w:val="41"/>
          <w:sz w:val="23"/>
        </w:rPr>
        <w:t xml:space="preserve"> </w:t>
      </w:r>
      <w:r>
        <w:rPr>
          <w:rFonts w:ascii="ARIAL-MDMITL" w:hAnsi="ARIAL-MDMITL"/>
          <w:i/>
          <w:sz w:val="23"/>
        </w:rPr>
        <w:t>Base:</w:t>
      </w:r>
      <w:r>
        <w:rPr>
          <w:rFonts w:ascii="ARIAL-MDMITL" w:hAnsi="ARIAL-MDMITL"/>
          <w:i/>
          <w:spacing w:val="40"/>
          <w:sz w:val="23"/>
        </w:rPr>
        <w:t xml:space="preserve"> </w:t>
      </w:r>
      <w:r>
        <w:rPr>
          <w:rFonts w:ascii="ARIAL-MDMITL" w:hAnsi="ARIAL-MDMITL"/>
          <w:i/>
          <w:sz w:val="23"/>
        </w:rPr>
        <w:t>Discussion</w:t>
      </w:r>
      <w:r>
        <w:rPr>
          <w:rFonts w:ascii="ARIAL-MDMITL" w:hAnsi="ARIAL-MDMITL"/>
          <w:i/>
          <w:spacing w:val="40"/>
          <w:sz w:val="23"/>
        </w:rPr>
        <w:t xml:space="preserve"> </w:t>
      </w:r>
      <w:r>
        <w:rPr>
          <w:rFonts w:ascii="ARIAL-MDMITL" w:hAnsi="ARIAL-MDMITL"/>
          <w:i/>
          <w:sz w:val="23"/>
        </w:rPr>
        <w:t>Paper</w:t>
      </w:r>
      <w:r>
        <w:rPr>
          <w:rFonts w:ascii="ARIAL-MDMITL" w:hAnsi="ARIAL-MDMITL"/>
          <w:i/>
          <w:spacing w:val="41"/>
          <w:sz w:val="23"/>
        </w:rPr>
        <w:t xml:space="preserve"> </w:t>
      </w:r>
      <w:r>
        <w:rPr>
          <w:sz w:val="23"/>
        </w:rPr>
        <w:t>(Infrastructure</w:t>
      </w:r>
      <w:r>
        <w:rPr>
          <w:spacing w:val="40"/>
          <w:sz w:val="23"/>
        </w:rPr>
        <w:t xml:space="preserve"> </w:t>
      </w:r>
      <w:r>
        <w:rPr>
          <w:sz w:val="23"/>
        </w:rPr>
        <w:t>Victoria,</w:t>
      </w:r>
      <w:r>
        <w:rPr>
          <w:spacing w:val="41"/>
          <w:sz w:val="23"/>
        </w:rPr>
        <w:t xml:space="preserve"> </w:t>
      </w:r>
      <w:r>
        <w:rPr>
          <w:spacing w:val="-2"/>
          <w:sz w:val="23"/>
        </w:rPr>
        <w:t>2017)</w:t>
      </w:r>
    </w:p>
    <w:p w14:paraId="58F8C847" w14:textId="77777777" w:rsidR="00021792" w:rsidRDefault="00000000">
      <w:pPr>
        <w:pStyle w:val="ListParagraph"/>
        <w:numPr>
          <w:ilvl w:val="2"/>
          <w:numId w:val="59"/>
        </w:numPr>
        <w:tabs>
          <w:tab w:val="left" w:pos="1450"/>
          <w:tab w:val="left" w:pos="1451"/>
        </w:tabs>
        <w:ind w:hanging="398"/>
        <w:rPr>
          <w:sz w:val="23"/>
        </w:rPr>
      </w:pPr>
      <w:r>
        <w:rPr>
          <w:rFonts w:ascii="ARIAL-MDMITL" w:hAnsi="ARIAL-MDMITL"/>
          <w:i/>
          <w:sz w:val="23"/>
        </w:rPr>
        <w:t>Avalon</w:t>
      </w:r>
      <w:r>
        <w:rPr>
          <w:rFonts w:ascii="ARIAL-MDMITL" w:hAnsi="ARIAL-MDMITL"/>
          <w:i/>
          <w:spacing w:val="35"/>
          <w:sz w:val="23"/>
        </w:rPr>
        <w:t xml:space="preserve"> </w:t>
      </w:r>
      <w:r>
        <w:rPr>
          <w:rFonts w:ascii="ARIAL-MDMITL" w:hAnsi="ARIAL-MDMITL"/>
          <w:i/>
          <w:sz w:val="23"/>
        </w:rPr>
        <w:t>Airport</w:t>
      </w:r>
      <w:r>
        <w:rPr>
          <w:rFonts w:ascii="ARIAL-MDMITL" w:hAnsi="ARIAL-MDMITL"/>
          <w:i/>
          <w:spacing w:val="37"/>
          <w:sz w:val="23"/>
        </w:rPr>
        <w:t xml:space="preserve"> </w:t>
      </w:r>
      <w:r>
        <w:rPr>
          <w:rFonts w:ascii="ARIAL-MDMITL" w:hAnsi="ARIAL-MDMITL"/>
          <w:i/>
          <w:sz w:val="23"/>
        </w:rPr>
        <w:t>Ground</w:t>
      </w:r>
      <w:r>
        <w:rPr>
          <w:rFonts w:ascii="ARIAL-MDMITL" w:hAnsi="ARIAL-MDMITL"/>
          <w:i/>
          <w:spacing w:val="37"/>
          <w:sz w:val="23"/>
        </w:rPr>
        <w:t xml:space="preserve"> </w:t>
      </w:r>
      <w:r>
        <w:rPr>
          <w:rFonts w:ascii="ARIAL-MDMITL" w:hAnsi="ARIAL-MDMITL"/>
          <w:i/>
          <w:sz w:val="23"/>
        </w:rPr>
        <w:t>Transport</w:t>
      </w:r>
      <w:r>
        <w:rPr>
          <w:rFonts w:ascii="ARIAL-MDMITL" w:hAnsi="ARIAL-MDMITL"/>
          <w:i/>
          <w:spacing w:val="37"/>
          <w:sz w:val="23"/>
        </w:rPr>
        <w:t xml:space="preserve"> </w:t>
      </w:r>
      <w:r>
        <w:rPr>
          <w:rFonts w:ascii="ARIAL-MDMITL" w:hAnsi="ARIAL-MDMITL"/>
          <w:i/>
          <w:sz w:val="23"/>
        </w:rPr>
        <w:t>Plan</w:t>
      </w:r>
      <w:r>
        <w:rPr>
          <w:rFonts w:ascii="ARIAL-MDMITL" w:hAnsi="ARIAL-MDMITL"/>
          <w:i/>
          <w:spacing w:val="37"/>
          <w:sz w:val="23"/>
        </w:rPr>
        <w:t xml:space="preserve"> </w:t>
      </w:r>
      <w:r>
        <w:rPr>
          <w:sz w:val="23"/>
        </w:rPr>
        <w:t>(Avalon</w:t>
      </w:r>
      <w:r>
        <w:rPr>
          <w:spacing w:val="37"/>
          <w:sz w:val="23"/>
        </w:rPr>
        <w:t xml:space="preserve"> </w:t>
      </w:r>
      <w:r>
        <w:rPr>
          <w:sz w:val="23"/>
        </w:rPr>
        <w:t>Airport,</w:t>
      </w:r>
      <w:r>
        <w:rPr>
          <w:spacing w:val="38"/>
          <w:sz w:val="23"/>
        </w:rPr>
        <w:t xml:space="preserve"> </w:t>
      </w:r>
      <w:r>
        <w:rPr>
          <w:spacing w:val="-2"/>
          <w:sz w:val="23"/>
        </w:rPr>
        <w:t>2017)</w:t>
      </w:r>
    </w:p>
    <w:p w14:paraId="5B283CDC" w14:textId="77777777" w:rsidR="00021792" w:rsidRDefault="00000000">
      <w:pPr>
        <w:pStyle w:val="ListParagraph"/>
        <w:numPr>
          <w:ilvl w:val="2"/>
          <w:numId w:val="59"/>
        </w:numPr>
        <w:tabs>
          <w:tab w:val="left" w:pos="1450"/>
          <w:tab w:val="left" w:pos="1451"/>
        </w:tabs>
        <w:spacing w:before="170"/>
        <w:ind w:hanging="398"/>
        <w:rPr>
          <w:sz w:val="23"/>
        </w:rPr>
      </w:pPr>
      <w:r>
        <w:rPr>
          <w:rFonts w:ascii="ARIAL-MDMITL" w:hAnsi="ARIAL-MDMITL"/>
          <w:i/>
          <w:sz w:val="23"/>
        </w:rPr>
        <w:t>Helping</w:t>
      </w:r>
      <w:r>
        <w:rPr>
          <w:rFonts w:ascii="ARIAL-MDMITL" w:hAnsi="ARIAL-MDMITL"/>
          <w:i/>
          <w:spacing w:val="44"/>
          <w:sz w:val="23"/>
        </w:rPr>
        <w:t xml:space="preserve"> </w:t>
      </w:r>
      <w:r>
        <w:rPr>
          <w:rFonts w:ascii="ARIAL-MDMITL" w:hAnsi="ARIAL-MDMITL"/>
          <w:i/>
          <w:sz w:val="23"/>
        </w:rPr>
        <w:t>Victoria</w:t>
      </w:r>
      <w:r>
        <w:rPr>
          <w:rFonts w:ascii="ARIAL-MDMITL" w:hAnsi="ARIAL-MDMITL"/>
          <w:i/>
          <w:spacing w:val="46"/>
          <w:sz w:val="23"/>
        </w:rPr>
        <w:t xml:space="preserve"> </w:t>
      </w:r>
      <w:r>
        <w:rPr>
          <w:rFonts w:ascii="ARIAL-MDMITL" w:hAnsi="ARIAL-MDMITL"/>
          <w:i/>
          <w:sz w:val="23"/>
        </w:rPr>
        <w:t>Grow:</w:t>
      </w:r>
      <w:r>
        <w:rPr>
          <w:rFonts w:ascii="ARIAL-MDMITL" w:hAnsi="ARIAL-MDMITL"/>
          <w:i/>
          <w:spacing w:val="46"/>
          <w:sz w:val="23"/>
        </w:rPr>
        <w:t xml:space="preserve"> </w:t>
      </w:r>
      <w:r>
        <w:rPr>
          <w:rFonts w:ascii="ARIAL-MDMITL" w:hAnsi="ARIAL-MDMITL"/>
          <w:i/>
          <w:sz w:val="23"/>
        </w:rPr>
        <w:t>Extractive</w:t>
      </w:r>
      <w:r>
        <w:rPr>
          <w:rFonts w:ascii="ARIAL-MDMITL" w:hAnsi="ARIAL-MDMITL"/>
          <w:i/>
          <w:spacing w:val="46"/>
          <w:sz w:val="23"/>
        </w:rPr>
        <w:t xml:space="preserve"> </w:t>
      </w:r>
      <w:r>
        <w:rPr>
          <w:rFonts w:ascii="ARIAL-MDMITL" w:hAnsi="ARIAL-MDMITL"/>
          <w:i/>
          <w:sz w:val="23"/>
        </w:rPr>
        <w:t>Resources</w:t>
      </w:r>
      <w:r>
        <w:rPr>
          <w:rFonts w:ascii="ARIAL-MDMITL" w:hAnsi="ARIAL-MDMITL"/>
          <w:i/>
          <w:spacing w:val="46"/>
          <w:sz w:val="23"/>
        </w:rPr>
        <w:t xml:space="preserve"> </w:t>
      </w:r>
      <w:r>
        <w:rPr>
          <w:rFonts w:ascii="ARIAL-MDMITL" w:hAnsi="ARIAL-MDMITL"/>
          <w:i/>
          <w:sz w:val="23"/>
        </w:rPr>
        <w:t>Strategy</w:t>
      </w:r>
      <w:r>
        <w:rPr>
          <w:rFonts w:ascii="ARIAL-MDMITL" w:hAnsi="ARIAL-MDMITL"/>
          <w:i/>
          <w:spacing w:val="46"/>
          <w:sz w:val="23"/>
        </w:rPr>
        <w:t xml:space="preserve"> </w:t>
      </w:r>
      <w:r>
        <w:rPr>
          <w:sz w:val="23"/>
        </w:rPr>
        <w:t>(DEDJTR,</w:t>
      </w:r>
      <w:r>
        <w:rPr>
          <w:spacing w:val="46"/>
          <w:sz w:val="23"/>
        </w:rPr>
        <w:t xml:space="preserve"> </w:t>
      </w:r>
      <w:r>
        <w:rPr>
          <w:spacing w:val="-2"/>
          <w:sz w:val="23"/>
        </w:rPr>
        <w:t>2018)</w:t>
      </w:r>
    </w:p>
    <w:p w14:paraId="31B3A16F" w14:textId="77777777" w:rsidR="00021792" w:rsidRDefault="00000000">
      <w:pPr>
        <w:pStyle w:val="ListParagraph"/>
        <w:numPr>
          <w:ilvl w:val="2"/>
          <w:numId w:val="59"/>
        </w:numPr>
        <w:tabs>
          <w:tab w:val="left" w:pos="1450"/>
          <w:tab w:val="left" w:pos="1451"/>
        </w:tabs>
        <w:ind w:hanging="398"/>
        <w:rPr>
          <w:sz w:val="23"/>
        </w:rPr>
      </w:pPr>
      <w:r>
        <w:rPr>
          <w:rFonts w:ascii="ARIAL-MDMITL" w:hAnsi="ARIAL-MDMITL"/>
          <w:i/>
          <w:sz w:val="23"/>
        </w:rPr>
        <w:t>Western</w:t>
      </w:r>
      <w:r>
        <w:rPr>
          <w:rFonts w:ascii="ARIAL-MDMITL" w:hAnsi="ARIAL-MDMITL"/>
          <w:i/>
          <w:spacing w:val="39"/>
          <w:sz w:val="23"/>
        </w:rPr>
        <w:t xml:space="preserve"> </w:t>
      </w:r>
      <w:r>
        <w:rPr>
          <w:rFonts w:ascii="ARIAL-MDMITL" w:hAnsi="ARIAL-MDMITL"/>
          <w:i/>
          <w:sz w:val="23"/>
        </w:rPr>
        <w:t>Rail</w:t>
      </w:r>
      <w:r>
        <w:rPr>
          <w:rFonts w:ascii="ARIAL-MDMITL" w:hAnsi="ARIAL-MDMITL"/>
          <w:i/>
          <w:spacing w:val="40"/>
          <w:sz w:val="23"/>
        </w:rPr>
        <w:t xml:space="preserve"> </w:t>
      </w:r>
      <w:r>
        <w:rPr>
          <w:rFonts w:ascii="ARIAL-MDMITL" w:hAnsi="ARIAL-MDMITL"/>
          <w:i/>
          <w:sz w:val="23"/>
        </w:rPr>
        <w:t>Plan</w:t>
      </w:r>
      <w:r>
        <w:rPr>
          <w:rFonts w:ascii="ARIAL-MDMITL" w:hAnsi="ARIAL-MDMITL"/>
          <w:i/>
          <w:spacing w:val="39"/>
          <w:sz w:val="23"/>
        </w:rPr>
        <w:t xml:space="preserve"> </w:t>
      </w:r>
      <w:r>
        <w:rPr>
          <w:sz w:val="23"/>
        </w:rPr>
        <w:t>(Victorian</w:t>
      </w:r>
      <w:r>
        <w:rPr>
          <w:spacing w:val="40"/>
          <w:sz w:val="23"/>
        </w:rPr>
        <w:t xml:space="preserve"> </w:t>
      </w:r>
      <w:r>
        <w:rPr>
          <w:sz w:val="23"/>
        </w:rPr>
        <w:t>Government,</w:t>
      </w:r>
      <w:r>
        <w:rPr>
          <w:spacing w:val="40"/>
          <w:sz w:val="23"/>
        </w:rPr>
        <w:t xml:space="preserve"> </w:t>
      </w:r>
      <w:r>
        <w:rPr>
          <w:spacing w:val="-4"/>
          <w:sz w:val="23"/>
        </w:rPr>
        <w:t>2018)</w:t>
      </w:r>
    </w:p>
    <w:p w14:paraId="5344ED2D" w14:textId="77777777" w:rsidR="00021792" w:rsidRDefault="00000000">
      <w:pPr>
        <w:pStyle w:val="ListParagraph"/>
        <w:numPr>
          <w:ilvl w:val="2"/>
          <w:numId w:val="59"/>
        </w:numPr>
        <w:tabs>
          <w:tab w:val="left" w:pos="1450"/>
          <w:tab w:val="left" w:pos="1451"/>
        </w:tabs>
        <w:ind w:hanging="398"/>
        <w:rPr>
          <w:sz w:val="23"/>
        </w:rPr>
      </w:pPr>
      <w:r>
        <w:rPr>
          <w:rFonts w:ascii="ARIAL-MDMITL" w:hAnsi="ARIAL-MDMITL"/>
          <w:i/>
          <w:sz w:val="23"/>
        </w:rPr>
        <w:t>Independent</w:t>
      </w:r>
      <w:r>
        <w:rPr>
          <w:rFonts w:ascii="ARIAL-MDMITL" w:hAnsi="ARIAL-MDMITL"/>
          <w:i/>
          <w:spacing w:val="38"/>
          <w:sz w:val="23"/>
        </w:rPr>
        <w:t xml:space="preserve"> </w:t>
      </w:r>
      <w:r>
        <w:rPr>
          <w:rFonts w:ascii="ARIAL-MDMITL" w:hAnsi="ARIAL-MDMITL"/>
          <w:i/>
          <w:sz w:val="23"/>
        </w:rPr>
        <w:t>review</w:t>
      </w:r>
      <w:r>
        <w:rPr>
          <w:rFonts w:ascii="ARIAL-MDMITL" w:hAnsi="ARIAL-MDMITL"/>
          <w:i/>
          <w:spacing w:val="40"/>
          <w:sz w:val="23"/>
        </w:rPr>
        <w:t xml:space="preserve"> </w:t>
      </w:r>
      <w:r>
        <w:rPr>
          <w:rFonts w:ascii="ARIAL-MDMITL" w:hAnsi="ARIAL-MDMITL"/>
          <w:i/>
          <w:sz w:val="23"/>
        </w:rPr>
        <w:t>of</w:t>
      </w:r>
      <w:r>
        <w:rPr>
          <w:rFonts w:ascii="ARIAL-MDMITL" w:hAnsi="ARIAL-MDMITL"/>
          <w:i/>
          <w:spacing w:val="41"/>
          <w:sz w:val="23"/>
        </w:rPr>
        <w:t xml:space="preserve"> </w:t>
      </w:r>
      <w:r>
        <w:rPr>
          <w:rFonts w:ascii="ARIAL-MDMITL" w:hAnsi="ARIAL-MDMITL"/>
          <w:i/>
          <w:sz w:val="23"/>
        </w:rPr>
        <w:t>the</w:t>
      </w:r>
      <w:r>
        <w:rPr>
          <w:rFonts w:ascii="ARIAL-MDMITL" w:hAnsi="ARIAL-MDMITL"/>
          <w:i/>
          <w:spacing w:val="40"/>
          <w:sz w:val="23"/>
        </w:rPr>
        <w:t xml:space="preserve"> </w:t>
      </w:r>
      <w:r>
        <w:rPr>
          <w:rFonts w:ascii="ARIAL-MDMITL" w:hAnsi="ARIAL-MDMITL"/>
          <w:i/>
          <w:sz w:val="23"/>
        </w:rPr>
        <w:t>Victorian</w:t>
      </w:r>
      <w:r>
        <w:rPr>
          <w:rFonts w:ascii="ARIAL-MDMITL" w:hAnsi="ARIAL-MDMITL"/>
          <w:i/>
          <w:spacing w:val="40"/>
          <w:sz w:val="23"/>
        </w:rPr>
        <w:t xml:space="preserve"> </w:t>
      </w:r>
      <w:r>
        <w:rPr>
          <w:rFonts w:ascii="ARIAL-MDMITL" w:hAnsi="ARIAL-MDMITL"/>
          <w:i/>
          <w:sz w:val="23"/>
        </w:rPr>
        <w:t>Ports</w:t>
      </w:r>
      <w:r>
        <w:rPr>
          <w:rFonts w:ascii="ARIAL-MDMITL" w:hAnsi="ARIAL-MDMITL"/>
          <w:i/>
          <w:spacing w:val="41"/>
          <w:sz w:val="23"/>
        </w:rPr>
        <w:t xml:space="preserve"> </w:t>
      </w:r>
      <w:r>
        <w:rPr>
          <w:rFonts w:ascii="ARIAL-MDMITL" w:hAnsi="ARIAL-MDMITL"/>
          <w:i/>
          <w:sz w:val="23"/>
        </w:rPr>
        <w:t>System</w:t>
      </w:r>
      <w:r>
        <w:rPr>
          <w:rFonts w:ascii="ARIAL-MDMITL" w:hAnsi="ARIAL-MDMITL"/>
          <w:i/>
          <w:spacing w:val="40"/>
          <w:sz w:val="23"/>
        </w:rPr>
        <w:t xml:space="preserve"> </w:t>
      </w:r>
      <w:r>
        <w:rPr>
          <w:sz w:val="23"/>
        </w:rPr>
        <w:t>(Victorian</w:t>
      </w:r>
      <w:r>
        <w:rPr>
          <w:spacing w:val="40"/>
          <w:sz w:val="23"/>
        </w:rPr>
        <w:t xml:space="preserve"> </w:t>
      </w:r>
      <w:r>
        <w:rPr>
          <w:sz w:val="23"/>
        </w:rPr>
        <w:t>Government,</w:t>
      </w:r>
      <w:r>
        <w:rPr>
          <w:spacing w:val="41"/>
          <w:sz w:val="23"/>
        </w:rPr>
        <w:t xml:space="preserve"> </w:t>
      </w:r>
      <w:r>
        <w:rPr>
          <w:spacing w:val="-2"/>
          <w:sz w:val="23"/>
        </w:rPr>
        <w:t>2021)</w:t>
      </w:r>
    </w:p>
    <w:p w14:paraId="164BA6A0" w14:textId="77777777" w:rsidR="00021792" w:rsidRDefault="00000000">
      <w:pPr>
        <w:pStyle w:val="Heading5"/>
        <w:numPr>
          <w:ilvl w:val="1"/>
          <w:numId w:val="59"/>
        </w:numPr>
        <w:tabs>
          <w:tab w:val="left" w:pos="1377"/>
        </w:tabs>
        <w:spacing w:line="597" w:lineRule="exact"/>
        <w:ind w:left="1376" w:hanging="778"/>
        <w:jc w:val="left"/>
        <w:rPr>
          <w:color w:val="003263"/>
        </w:rPr>
      </w:pPr>
      <w:r>
        <w:rPr>
          <w:b w:val="0"/>
        </w:rPr>
        <w:br w:type="column"/>
      </w:r>
      <w:r>
        <w:rPr>
          <w:color w:val="003263"/>
          <w:spacing w:val="36"/>
        </w:rPr>
        <w:t>PRINCES</w:t>
      </w:r>
      <w:r>
        <w:rPr>
          <w:color w:val="003263"/>
          <w:spacing w:val="71"/>
        </w:rPr>
        <w:t xml:space="preserve"> </w:t>
      </w:r>
      <w:r>
        <w:rPr>
          <w:color w:val="003263"/>
          <w:spacing w:val="26"/>
        </w:rPr>
        <w:t>FREEWAY</w:t>
      </w:r>
    </w:p>
    <w:p w14:paraId="6F440257" w14:textId="77777777" w:rsidR="00021792" w:rsidRDefault="00000000">
      <w:pPr>
        <w:pStyle w:val="BodyText"/>
        <w:spacing w:before="227"/>
        <w:ind w:left="599"/>
      </w:pPr>
      <w:r>
        <w:t>The</w:t>
      </w:r>
      <w:r>
        <w:rPr>
          <w:spacing w:val="26"/>
        </w:rPr>
        <w:t xml:space="preserve"> </w:t>
      </w:r>
      <w:r>
        <w:t>Princes</w:t>
      </w:r>
      <w:r>
        <w:rPr>
          <w:spacing w:val="28"/>
        </w:rPr>
        <w:t xml:space="preserve"> </w:t>
      </w:r>
      <w:r>
        <w:t>Freeway</w:t>
      </w:r>
      <w:r>
        <w:rPr>
          <w:spacing w:val="29"/>
        </w:rPr>
        <w:t xml:space="preserve"> </w:t>
      </w:r>
      <w:r>
        <w:t>is</w:t>
      </w:r>
      <w:r>
        <w:rPr>
          <w:spacing w:val="28"/>
        </w:rPr>
        <w:t xml:space="preserve"> </w:t>
      </w:r>
      <w:r>
        <w:t>the</w:t>
      </w:r>
      <w:r>
        <w:rPr>
          <w:spacing w:val="29"/>
        </w:rPr>
        <w:t xml:space="preserve"> </w:t>
      </w:r>
      <w:r>
        <w:t>key</w:t>
      </w:r>
      <w:r>
        <w:rPr>
          <w:spacing w:val="28"/>
        </w:rPr>
        <w:t xml:space="preserve"> </w:t>
      </w:r>
      <w:r>
        <w:t>piece</w:t>
      </w:r>
      <w:r>
        <w:rPr>
          <w:spacing w:val="29"/>
        </w:rPr>
        <w:t xml:space="preserve"> </w:t>
      </w:r>
      <w:r>
        <w:t>of</w:t>
      </w:r>
      <w:r>
        <w:rPr>
          <w:spacing w:val="28"/>
        </w:rPr>
        <w:t xml:space="preserve"> </w:t>
      </w:r>
      <w:r>
        <w:t>road</w:t>
      </w:r>
      <w:r>
        <w:rPr>
          <w:spacing w:val="28"/>
        </w:rPr>
        <w:t xml:space="preserve"> </w:t>
      </w:r>
      <w:r>
        <w:t>infrastructure</w:t>
      </w:r>
      <w:r>
        <w:rPr>
          <w:spacing w:val="29"/>
        </w:rPr>
        <w:t xml:space="preserve"> </w:t>
      </w:r>
      <w:r>
        <w:t>in</w:t>
      </w:r>
      <w:r>
        <w:rPr>
          <w:spacing w:val="28"/>
        </w:rPr>
        <w:t xml:space="preserve"> </w:t>
      </w:r>
      <w:r>
        <w:t>the</w:t>
      </w:r>
      <w:r>
        <w:rPr>
          <w:spacing w:val="29"/>
        </w:rPr>
        <w:t xml:space="preserve"> </w:t>
      </w:r>
      <w:r>
        <w:t>Avalon</w:t>
      </w:r>
      <w:r>
        <w:rPr>
          <w:spacing w:val="28"/>
        </w:rPr>
        <w:t xml:space="preserve"> </w:t>
      </w:r>
      <w:r>
        <w:t>Corridor.</w:t>
      </w:r>
      <w:r>
        <w:rPr>
          <w:spacing w:val="29"/>
        </w:rPr>
        <w:t xml:space="preserve"> </w:t>
      </w:r>
      <w:r>
        <w:t>It</w:t>
      </w:r>
      <w:r>
        <w:rPr>
          <w:spacing w:val="28"/>
        </w:rPr>
        <w:t xml:space="preserve"> </w:t>
      </w:r>
      <w:r>
        <w:t>is</w:t>
      </w:r>
      <w:r>
        <w:rPr>
          <w:spacing w:val="29"/>
        </w:rPr>
        <w:t xml:space="preserve"> </w:t>
      </w:r>
      <w:proofErr w:type="gramStart"/>
      <w:r>
        <w:rPr>
          <w:spacing w:val="-2"/>
        </w:rPr>
        <w:t>controlled</w:t>
      </w:r>
      <w:proofErr w:type="gramEnd"/>
    </w:p>
    <w:p w14:paraId="1F1AC8FB" w14:textId="77777777" w:rsidR="00021792" w:rsidRDefault="00000000">
      <w:pPr>
        <w:pStyle w:val="BodyText"/>
        <w:spacing w:before="60" w:line="295" w:lineRule="auto"/>
        <w:ind w:left="599" w:right="1205"/>
      </w:pPr>
      <w:r>
        <w:t>and</w:t>
      </w:r>
      <w:r>
        <w:rPr>
          <w:spacing w:val="29"/>
        </w:rPr>
        <w:t xml:space="preserve"> </w:t>
      </w:r>
      <w:r>
        <w:t>managed</w:t>
      </w:r>
      <w:r>
        <w:rPr>
          <w:spacing w:val="29"/>
        </w:rPr>
        <w:t xml:space="preserve"> </w:t>
      </w:r>
      <w:r>
        <w:t>by</w:t>
      </w:r>
      <w:r>
        <w:rPr>
          <w:spacing w:val="29"/>
        </w:rPr>
        <w:t xml:space="preserve"> </w:t>
      </w:r>
      <w:r>
        <w:t>the</w:t>
      </w:r>
      <w:r>
        <w:rPr>
          <w:spacing w:val="29"/>
        </w:rPr>
        <w:t xml:space="preserve"> </w:t>
      </w:r>
      <w:r>
        <w:t>DoT,</w:t>
      </w:r>
      <w:r>
        <w:rPr>
          <w:spacing w:val="29"/>
        </w:rPr>
        <w:t xml:space="preserve"> </w:t>
      </w:r>
      <w:r>
        <w:t>as</w:t>
      </w:r>
      <w:r>
        <w:rPr>
          <w:spacing w:val="29"/>
        </w:rPr>
        <w:t xml:space="preserve"> </w:t>
      </w:r>
      <w:r>
        <w:t>the</w:t>
      </w:r>
      <w:r>
        <w:rPr>
          <w:spacing w:val="29"/>
        </w:rPr>
        <w:t xml:space="preserve"> </w:t>
      </w:r>
      <w:r>
        <w:t>only</w:t>
      </w:r>
      <w:r>
        <w:rPr>
          <w:spacing w:val="29"/>
        </w:rPr>
        <w:t xml:space="preserve"> </w:t>
      </w:r>
      <w:r>
        <w:t>declared</w:t>
      </w:r>
      <w:r>
        <w:rPr>
          <w:spacing w:val="29"/>
        </w:rPr>
        <w:t xml:space="preserve"> </w:t>
      </w:r>
      <w:r>
        <w:t>road</w:t>
      </w:r>
      <w:r>
        <w:rPr>
          <w:spacing w:val="29"/>
        </w:rPr>
        <w:t xml:space="preserve"> </w:t>
      </w:r>
      <w:r>
        <w:t>within</w:t>
      </w:r>
      <w:r>
        <w:rPr>
          <w:spacing w:val="29"/>
        </w:rPr>
        <w:t xml:space="preserve"> </w:t>
      </w:r>
      <w:r>
        <w:t>the</w:t>
      </w:r>
      <w:r>
        <w:rPr>
          <w:spacing w:val="29"/>
        </w:rPr>
        <w:t xml:space="preserve"> </w:t>
      </w:r>
      <w:r>
        <w:t>study</w:t>
      </w:r>
      <w:r>
        <w:rPr>
          <w:spacing w:val="29"/>
        </w:rPr>
        <w:t xml:space="preserve"> </w:t>
      </w:r>
      <w:r>
        <w:t>area.</w:t>
      </w:r>
      <w:r>
        <w:rPr>
          <w:spacing w:val="29"/>
        </w:rPr>
        <w:t xml:space="preserve"> </w:t>
      </w:r>
      <w:r>
        <w:t>The</w:t>
      </w:r>
      <w:r>
        <w:rPr>
          <w:spacing w:val="29"/>
        </w:rPr>
        <w:t xml:space="preserve"> </w:t>
      </w:r>
      <w:r>
        <w:t>Princes</w:t>
      </w:r>
      <w:r>
        <w:rPr>
          <w:spacing w:val="29"/>
        </w:rPr>
        <w:t xml:space="preserve"> </w:t>
      </w:r>
      <w:r>
        <w:t>Freeway</w:t>
      </w:r>
      <w:r>
        <w:rPr>
          <w:spacing w:val="29"/>
        </w:rPr>
        <w:t xml:space="preserve"> </w:t>
      </w:r>
      <w:r>
        <w:t>is</w:t>
      </w:r>
      <w:r>
        <w:rPr>
          <w:spacing w:val="29"/>
        </w:rPr>
        <w:t xml:space="preserve"> </w:t>
      </w:r>
      <w:r>
        <w:t>the major</w:t>
      </w:r>
      <w:r>
        <w:rPr>
          <w:spacing w:val="40"/>
        </w:rPr>
        <w:t xml:space="preserve"> </w:t>
      </w:r>
      <w:r>
        <w:t>transport</w:t>
      </w:r>
      <w:r>
        <w:rPr>
          <w:spacing w:val="40"/>
        </w:rPr>
        <w:t xml:space="preserve"> </w:t>
      </w:r>
      <w:r>
        <w:t>link</w:t>
      </w:r>
      <w:r>
        <w:rPr>
          <w:spacing w:val="40"/>
        </w:rPr>
        <w:t xml:space="preserve"> </w:t>
      </w:r>
      <w:r>
        <w:t>between</w:t>
      </w:r>
      <w:r>
        <w:rPr>
          <w:spacing w:val="40"/>
        </w:rPr>
        <w:t xml:space="preserve"> </w:t>
      </w:r>
      <w:r>
        <w:t>Melbourne</w:t>
      </w:r>
      <w:r>
        <w:rPr>
          <w:spacing w:val="40"/>
        </w:rPr>
        <w:t xml:space="preserve"> </w:t>
      </w:r>
      <w:r>
        <w:t>and</w:t>
      </w:r>
      <w:r>
        <w:rPr>
          <w:spacing w:val="40"/>
        </w:rPr>
        <w:t xml:space="preserve"> </w:t>
      </w:r>
      <w:r>
        <w:t>Geelong,</w:t>
      </w:r>
      <w:r>
        <w:rPr>
          <w:spacing w:val="40"/>
        </w:rPr>
        <w:t xml:space="preserve"> </w:t>
      </w:r>
      <w:r>
        <w:t>generally</w:t>
      </w:r>
      <w:r>
        <w:rPr>
          <w:spacing w:val="40"/>
        </w:rPr>
        <w:t xml:space="preserve"> </w:t>
      </w:r>
      <w:r>
        <w:t>comprising</w:t>
      </w:r>
      <w:r>
        <w:rPr>
          <w:spacing w:val="40"/>
        </w:rPr>
        <w:t xml:space="preserve"> </w:t>
      </w:r>
      <w:r>
        <w:t>a</w:t>
      </w:r>
      <w:r>
        <w:rPr>
          <w:spacing w:val="40"/>
        </w:rPr>
        <w:t xml:space="preserve"> </w:t>
      </w:r>
      <w:proofErr w:type="gramStart"/>
      <w:r>
        <w:t>three</w:t>
      </w:r>
      <w:r>
        <w:rPr>
          <w:spacing w:val="40"/>
        </w:rPr>
        <w:t xml:space="preserve"> </w:t>
      </w:r>
      <w:r>
        <w:t>lane</w:t>
      </w:r>
      <w:proofErr w:type="gramEnd"/>
      <w:r>
        <w:rPr>
          <w:spacing w:val="40"/>
        </w:rPr>
        <w:t xml:space="preserve"> </w:t>
      </w:r>
      <w:r>
        <w:t>carriageway in</w:t>
      </w:r>
      <w:r>
        <w:rPr>
          <w:spacing w:val="40"/>
        </w:rPr>
        <w:t xml:space="preserve"> </w:t>
      </w:r>
      <w:r>
        <w:t>each</w:t>
      </w:r>
      <w:r>
        <w:rPr>
          <w:spacing w:val="40"/>
        </w:rPr>
        <w:t xml:space="preserve"> </w:t>
      </w:r>
      <w:r>
        <w:t>direction</w:t>
      </w:r>
      <w:r>
        <w:rPr>
          <w:spacing w:val="40"/>
        </w:rPr>
        <w:t xml:space="preserve"> </w:t>
      </w:r>
      <w:r>
        <w:t>(six</w:t>
      </w:r>
      <w:r>
        <w:rPr>
          <w:spacing w:val="40"/>
        </w:rPr>
        <w:t xml:space="preserve"> </w:t>
      </w:r>
      <w:r>
        <w:t>lanes</w:t>
      </w:r>
      <w:r>
        <w:rPr>
          <w:spacing w:val="40"/>
        </w:rPr>
        <w:t xml:space="preserve"> </w:t>
      </w:r>
      <w:r>
        <w:t>in</w:t>
      </w:r>
      <w:r>
        <w:rPr>
          <w:spacing w:val="40"/>
        </w:rPr>
        <w:t xml:space="preserve"> </w:t>
      </w:r>
      <w:r>
        <w:t>total).</w:t>
      </w:r>
    </w:p>
    <w:p w14:paraId="619D04F2" w14:textId="77777777" w:rsidR="00021792" w:rsidRDefault="00000000">
      <w:pPr>
        <w:spacing w:before="186" w:line="208" w:lineRule="auto"/>
        <w:ind w:left="599" w:right="1205"/>
        <w:rPr>
          <w:rFonts w:ascii="Calibri"/>
          <w:b/>
          <w:sz w:val="32"/>
        </w:rPr>
      </w:pPr>
      <w:r>
        <w:rPr>
          <w:rFonts w:ascii="Calibri"/>
          <w:b/>
          <w:color w:val="003263"/>
          <w:sz w:val="32"/>
        </w:rPr>
        <w:t>The</w:t>
      </w:r>
      <w:r>
        <w:rPr>
          <w:rFonts w:ascii="Calibri"/>
          <w:b/>
          <w:color w:val="003263"/>
          <w:spacing w:val="37"/>
          <w:sz w:val="32"/>
        </w:rPr>
        <w:t xml:space="preserve"> </w:t>
      </w:r>
      <w:r>
        <w:rPr>
          <w:rFonts w:ascii="Calibri"/>
          <w:b/>
          <w:color w:val="003263"/>
          <w:sz w:val="32"/>
        </w:rPr>
        <w:t>Princes</w:t>
      </w:r>
      <w:r>
        <w:rPr>
          <w:rFonts w:ascii="Calibri"/>
          <w:b/>
          <w:color w:val="003263"/>
          <w:spacing w:val="37"/>
          <w:sz w:val="32"/>
        </w:rPr>
        <w:t xml:space="preserve"> </w:t>
      </w:r>
      <w:r>
        <w:rPr>
          <w:rFonts w:ascii="Calibri"/>
          <w:b/>
          <w:color w:val="003263"/>
          <w:sz w:val="32"/>
        </w:rPr>
        <w:t>Freeway</w:t>
      </w:r>
      <w:r>
        <w:rPr>
          <w:rFonts w:ascii="Calibri"/>
          <w:b/>
          <w:color w:val="003263"/>
          <w:spacing w:val="38"/>
          <w:sz w:val="32"/>
        </w:rPr>
        <w:t xml:space="preserve"> </w:t>
      </w:r>
      <w:r>
        <w:rPr>
          <w:rFonts w:ascii="Calibri"/>
          <w:b/>
          <w:color w:val="003263"/>
          <w:sz w:val="32"/>
        </w:rPr>
        <w:t>is</w:t>
      </w:r>
      <w:r>
        <w:rPr>
          <w:rFonts w:ascii="Calibri"/>
          <w:b/>
          <w:color w:val="003263"/>
          <w:spacing w:val="38"/>
          <w:sz w:val="32"/>
        </w:rPr>
        <w:t xml:space="preserve"> </w:t>
      </w:r>
      <w:r>
        <w:rPr>
          <w:rFonts w:ascii="Calibri"/>
          <w:b/>
          <w:color w:val="003263"/>
          <w:sz w:val="32"/>
        </w:rPr>
        <w:t>a</w:t>
      </w:r>
      <w:r>
        <w:rPr>
          <w:rFonts w:ascii="Calibri"/>
          <w:b/>
          <w:color w:val="003263"/>
          <w:spacing w:val="38"/>
          <w:sz w:val="32"/>
        </w:rPr>
        <w:t xml:space="preserve"> </w:t>
      </w:r>
      <w:r>
        <w:rPr>
          <w:rFonts w:ascii="Calibri"/>
          <w:b/>
          <w:color w:val="003263"/>
          <w:sz w:val="32"/>
        </w:rPr>
        <w:t>link</w:t>
      </w:r>
      <w:r>
        <w:rPr>
          <w:rFonts w:ascii="Calibri"/>
          <w:b/>
          <w:color w:val="003263"/>
          <w:spacing w:val="38"/>
          <w:sz w:val="32"/>
        </w:rPr>
        <w:t xml:space="preserve"> </w:t>
      </w:r>
      <w:r>
        <w:rPr>
          <w:rFonts w:ascii="Calibri"/>
          <w:b/>
          <w:color w:val="003263"/>
          <w:sz w:val="32"/>
        </w:rPr>
        <w:t>to</w:t>
      </w:r>
      <w:r>
        <w:rPr>
          <w:rFonts w:ascii="Calibri"/>
          <w:b/>
          <w:color w:val="003263"/>
          <w:spacing w:val="38"/>
          <w:sz w:val="32"/>
        </w:rPr>
        <w:t xml:space="preserve"> </w:t>
      </w:r>
      <w:r>
        <w:rPr>
          <w:rFonts w:ascii="Calibri"/>
          <w:b/>
          <w:color w:val="003263"/>
          <w:sz w:val="32"/>
        </w:rPr>
        <w:t>many</w:t>
      </w:r>
      <w:r>
        <w:rPr>
          <w:rFonts w:ascii="Calibri"/>
          <w:b/>
          <w:color w:val="003263"/>
          <w:spacing w:val="38"/>
          <w:sz w:val="32"/>
        </w:rPr>
        <w:t xml:space="preserve"> </w:t>
      </w:r>
      <w:r>
        <w:rPr>
          <w:rFonts w:ascii="Calibri"/>
          <w:b/>
          <w:color w:val="003263"/>
          <w:sz w:val="32"/>
        </w:rPr>
        <w:t>key</w:t>
      </w:r>
      <w:r>
        <w:rPr>
          <w:rFonts w:ascii="Calibri"/>
          <w:b/>
          <w:color w:val="003263"/>
          <w:spacing w:val="38"/>
          <w:sz w:val="32"/>
        </w:rPr>
        <w:t xml:space="preserve"> </w:t>
      </w:r>
      <w:r>
        <w:rPr>
          <w:rFonts w:ascii="Calibri"/>
          <w:b/>
          <w:color w:val="003263"/>
          <w:sz w:val="32"/>
        </w:rPr>
        <w:t>features</w:t>
      </w:r>
      <w:r>
        <w:rPr>
          <w:rFonts w:ascii="Calibri"/>
          <w:b/>
          <w:color w:val="003263"/>
          <w:spacing w:val="37"/>
          <w:sz w:val="32"/>
        </w:rPr>
        <w:t xml:space="preserve"> </w:t>
      </w:r>
      <w:r>
        <w:rPr>
          <w:rFonts w:ascii="Calibri"/>
          <w:b/>
          <w:color w:val="003263"/>
          <w:sz w:val="32"/>
        </w:rPr>
        <w:t>within</w:t>
      </w:r>
      <w:r>
        <w:rPr>
          <w:rFonts w:ascii="Calibri"/>
          <w:b/>
          <w:color w:val="003263"/>
          <w:spacing w:val="37"/>
          <w:sz w:val="32"/>
        </w:rPr>
        <w:t xml:space="preserve"> </w:t>
      </w:r>
      <w:r>
        <w:rPr>
          <w:rFonts w:ascii="Calibri"/>
          <w:b/>
          <w:color w:val="003263"/>
          <w:sz w:val="32"/>
        </w:rPr>
        <w:t>and</w:t>
      </w:r>
      <w:r>
        <w:rPr>
          <w:rFonts w:ascii="Calibri"/>
          <w:b/>
          <w:color w:val="003263"/>
          <w:spacing w:val="38"/>
          <w:sz w:val="32"/>
        </w:rPr>
        <w:t xml:space="preserve"> </w:t>
      </w:r>
      <w:r>
        <w:rPr>
          <w:rFonts w:ascii="Calibri"/>
          <w:b/>
          <w:color w:val="003263"/>
          <w:sz w:val="32"/>
        </w:rPr>
        <w:t>beyond</w:t>
      </w:r>
      <w:r>
        <w:rPr>
          <w:rFonts w:ascii="Calibri"/>
          <w:b/>
          <w:color w:val="003263"/>
          <w:spacing w:val="38"/>
          <w:sz w:val="32"/>
        </w:rPr>
        <w:t xml:space="preserve"> </w:t>
      </w:r>
      <w:r>
        <w:rPr>
          <w:rFonts w:ascii="Calibri"/>
          <w:b/>
          <w:color w:val="003263"/>
          <w:sz w:val="32"/>
        </w:rPr>
        <w:t>the Avalon Corridor including:</w:t>
      </w:r>
    </w:p>
    <w:p w14:paraId="5FD3A7DB" w14:textId="77777777" w:rsidR="00021792" w:rsidRDefault="00000000">
      <w:pPr>
        <w:pStyle w:val="ListParagraph"/>
        <w:numPr>
          <w:ilvl w:val="2"/>
          <w:numId w:val="59"/>
        </w:numPr>
        <w:tabs>
          <w:tab w:val="left" w:pos="995"/>
          <w:tab w:val="left" w:pos="997"/>
        </w:tabs>
        <w:spacing w:before="209"/>
        <w:ind w:left="996" w:hanging="398"/>
        <w:rPr>
          <w:sz w:val="23"/>
        </w:rPr>
      </w:pPr>
      <w:r>
        <w:rPr>
          <w:sz w:val="23"/>
        </w:rPr>
        <w:t>Avalon</w:t>
      </w:r>
      <w:r>
        <w:rPr>
          <w:spacing w:val="30"/>
          <w:sz w:val="23"/>
        </w:rPr>
        <w:t xml:space="preserve"> </w:t>
      </w:r>
      <w:r>
        <w:rPr>
          <w:spacing w:val="-2"/>
          <w:sz w:val="23"/>
        </w:rPr>
        <w:t>Airport</w:t>
      </w:r>
    </w:p>
    <w:p w14:paraId="55DB64A2" w14:textId="77777777" w:rsidR="00021792" w:rsidRDefault="00000000">
      <w:pPr>
        <w:pStyle w:val="ListParagraph"/>
        <w:numPr>
          <w:ilvl w:val="2"/>
          <w:numId w:val="59"/>
        </w:numPr>
        <w:tabs>
          <w:tab w:val="left" w:pos="995"/>
          <w:tab w:val="left" w:pos="997"/>
        </w:tabs>
        <w:spacing w:before="113"/>
        <w:ind w:left="996" w:hanging="398"/>
        <w:rPr>
          <w:sz w:val="23"/>
        </w:rPr>
      </w:pPr>
      <w:r>
        <w:rPr>
          <w:sz w:val="23"/>
        </w:rPr>
        <w:t>Western</w:t>
      </w:r>
      <w:r>
        <w:rPr>
          <w:spacing w:val="32"/>
          <w:sz w:val="23"/>
        </w:rPr>
        <w:t xml:space="preserve"> </w:t>
      </w:r>
      <w:r>
        <w:rPr>
          <w:sz w:val="23"/>
        </w:rPr>
        <w:t>Treatment</w:t>
      </w:r>
      <w:r>
        <w:rPr>
          <w:spacing w:val="34"/>
          <w:sz w:val="23"/>
        </w:rPr>
        <w:t xml:space="preserve"> </w:t>
      </w:r>
      <w:r>
        <w:rPr>
          <w:sz w:val="23"/>
        </w:rPr>
        <w:t>Plant</w:t>
      </w:r>
      <w:r>
        <w:rPr>
          <w:spacing w:val="34"/>
          <w:sz w:val="23"/>
        </w:rPr>
        <w:t xml:space="preserve"> </w:t>
      </w:r>
      <w:r>
        <w:rPr>
          <w:spacing w:val="-2"/>
          <w:sz w:val="23"/>
        </w:rPr>
        <w:t>(WTP)</w:t>
      </w:r>
    </w:p>
    <w:p w14:paraId="5CB08027" w14:textId="77777777" w:rsidR="00021792" w:rsidRDefault="00000000">
      <w:pPr>
        <w:pStyle w:val="ListParagraph"/>
        <w:numPr>
          <w:ilvl w:val="2"/>
          <w:numId w:val="59"/>
        </w:numPr>
        <w:tabs>
          <w:tab w:val="left" w:pos="995"/>
          <w:tab w:val="left" w:pos="997"/>
        </w:tabs>
        <w:spacing w:before="114"/>
        <w:ind w:left="996" w:hanging="398"/>
        <w:rPr>
          <w:sz w:val="23"/>
        </w:rPr>
      </w:pPr>
      <w:r>
        <w:rPr>
          <w:sz w:val="23"/>
        </w:rPr>
        <w:t>Point</w:t>
      </w:r>
      <w:r>
        <w:rPr>
          <w:spacing w:val="33"/>
          <w:sz w:val="23"/>
        </w:rPr>
        <w:t xml:space="preserve"> </w:t>
      </w:r>
      <w:r>
        <w:rPr>
          <w:sz w:val="23"/>
        </w:rPr>
        <w:t>Wilson</w:t>
      </w:r>
      <w:r>
        <w:rPr>
          <w:spacing w:val="33"/>
          <w:sz w:val="23"/>
        </w:rPr>
        <w:t xml:space="preserve"> </w:t>
      </w:r>
      <w:proofErr w:type="spellStart"/>
      <w:r>
        <w:rPr>
          <w:sz w:val="23"/>
        </w:rPr>
        <w:t>Defence</w:t>
      </w:r>
      <w:proofErr w:type="spellEnd"/>
      <w:r>
        <w:rPr>
          <w:spacing w:val="33"/>
          <w:sz w:val="23"/>
        </w:rPr>
        <w:t xml:space="preserve"> </w:t>
      </w:r>
      <w:r>
        <w:rPr>
          <w:spacing w:val="-2"/>
          <w:sz w:val="23"/>
        </w:rPr>
        <w:t>Facility</w:t>
      </w:r>
    </w:p>
    <w:p w14:paraId="7A31482F" w14:textId="77777777" w:rsidR="00021792" w:rsidRDefault="00000000">
      <w:pPr>
        <w:pStyle w:val="ListParagraph"/>
        <w:numPr>
          <w:ilvl w:val="2"/>
          <w:numId w:val="59"/>
        </w:numPr>
        <w:tabs>
          <w:tab w:val="left" w:pos="995"/>
          <w:tab w:val="left" w:pos="997"/>
        </w:tabs>
        <w:spacing w:before="114"/>
        <w:ind w:left="996" w:hanging="398"/>
        <w:rPr>
          <w:sz w:val="23"/>
        </w:rPr>
      </w:pPr>
      <w:r>
        <w:rPr>
          <w:sz w:val="23"/>
        </w:rPr>
        <w:t>You</w:t>
      </w:r>
      <w:r>
        <w:rPr>
          <w:spacing w:val="17"/>
          <w:sz w:val="23"/>
        </w:rPr>
        <w:t xml:space="preserve"> </w:t>
      </w:r>
      <w:proofErr w:type="spellStart"/>
      <w:r>
        <w:rPr>
          <w:sz w:val="23"/>
        </w:rPr>
        <w:t>Yangs</w:t>
      </w:r>
      <w:proofErr w:type="spellEnd"/>
      <w:r>
        <w:rPr>
          <w:spacing w:val="17"/>
          <w:sz w:val="23"/>
        </w:rPr>
        <w:t xml:space="preserve"> </w:t>
      </w:r>
      <w:r>
        <w:rPr>
          <w:sz w:val="23"/>
        </w:rPr>
        <w:t>Regional</w:t>
      </w:r>
      <w:r>
        <w:rPr>
          <w:spacing w:val="18"/>
          <w:sz w:val="23"/>
        </w:rPr>
        <w:t xml:space="preserve"> </w:t>
      </w:r>
      <w:r>
        <w:rPr>
          <w:spacing w:val="-4"/>
          <w:sz w:val="23"/>
        </w:rPr>
        <w:t>Park</w:t>
      </w:r>
    </w:p>
    <w:p w14:paraId="4FAB221E" w14:textId="77777777" w:rsidR="00021792" w:rsidRDefault="00000000">
      <w:pPr>
        <w:pStyle w:val="ListParagraph"/>
        <w:numPr>
          <w:ilvl w:val="2"/>
          <w:numId w:val="59"/>
        </w:numPr>
        <w:tabs>
          <w:tab w:val="left" w:pos="995"/>
          <w:tab w:val="left" w:pos="997"/>
        </w:tabs>
        <w:spacing w:before="114"/>
        <w:ind w:left="996" w:hanging="398"/>
        <w:rPr>
          <w:sz w:val="23"/>
        </w:rPr>
      </w:pPr>
      <w:proofErr w:type="spellStart"/>
      <w:r>
        <w:rPr>
          <w:sz w:val="23"/>
        </w:rPr>
        <w:t>Werribee</w:t>
      </w:r>
      <w:proofErr w:type="spellEnd"/>
      <w:r>
        <w:rPr>
          <w:spacing w:val="40"/>
          <w:sz w:val="23"/>
        </w:rPr>
        <w:t xml:space="preserve"> </w:t>
      </w:r>
      <w:r>
        <w:rPr>
          <w:sz w:val="23"/>
        </w:rPr>
        <w:t>Regional</w:t>
      </w:r>
      <w:r>
        <w:rPr>
          <w:spacing w:val="40"/>
          <w:sz w:val="23"/>
        </w:rPr>
        <w:t xml:space="preserve"> </w:t>
      </w:r>
      <w:r>
        <w:rPr>
          <w:spacing w:val="-4"/>
          <w:sz w:val="23"/>
        </w:rPr>
        <w:t>Park</w:t>
      </w:r>
    </w:p>
    <w:p w14:paraId="7348BA3A" w14:textId="77777777" w:rsidR="00021792" w:rsidRDefault="00000000">
      <w:pPr>
        <w:pStyle w:val="ListParagraph"/>
        <w:numPr>
          <w:ilvl w:val="2"/>
          <w:numId w:val="59"/>
        </w:numPr>
        <w:tabs>
          <w:tab w:val="left" w:pos="995"/>
          <w:tab w:val="left" w:pos="997"/>
        </w:tabs>
        <w:spacing w:before="114"/>
        <w:ind w:left="996" w:hanging="398"/>
        <w:rPr>
          <w:sz w:val="23"/>
        </w:rPr>
      </w:pPr>
      <w:proofErr w:type="spellStart"/>
      <w:r>
        <w:rPr>
          <w:sz w:val="23"/>
        </w:rPr>
        <w:t>Werribee</w:t>
      </w:r>
      <w:proofErr w:type="spellEnd"/>
      <w:r>
        <w:rPr>
          <w:spacing w:val="30"/>
          <w:sz w:val="23"/>
        </w:rPr>
        <w:t xml:space="preserve"> </w:t>
      </w:r>
      <w:r>
        <w:rPr>
          <w:sz w:val="23"/>
        </w:rPr>
        <w:t>Open</w:t>
      </w:r>
      <w:r>
        <w:rPr>
          <w:spacing w:val="30"/>
          <w:sz w:val="23"/>
        </w:rPr>
        <w:t xml:space="preserve"> </w:t>
      </w:r>
      <w:r>
        <w:rPr>
          <w:sz w:val="23"/>
        </w:rPr>
        <w:t>Range</w:t>
      </w:r>
      <w:r>
        <w:rPr>
          <w:spacing w:val="31"/>
          <w:sz w:val="23"/>
        </w:rPr>
        <w:t xml:space="preserve"> </w:t>
      </w:r>
      <w:r>
        <w:rPr>
          <w:spacing w:val="-5"/>
          <w:sz w:val="23"/>
        </w:rPr>
        <w:t>Zoo</w:t>
      </w:r>
    </w:p>
    <w:p w14:paraId="481D4166" w14:textId="77777777" w:rsidR="00021792" w:rsidRDefault="00000000">
      <w:pPr>
        <w:pStyle w:val="ListParagraph"/>
        <w:numPr>
          <w:ilvl w:val="2"/>
          <w:numId w:val="59"/>
        </w:numPr>
        <w:tabs>
          <w:tab w:val="left" w:pos="995"/>
          <w:tab w:val="left" w:pos="997"/>
        </w:tabs>
        <w:spacing w:before="114"/>
        <w:ind w:left="996" w:hanging="398"/>
        <w:rPr>
          <w:sz w:val="23"/>
        </w:rPr>
      </w:pPr>
      <w:proofErr w:type="gramStart"/>
      <w:r>
        <w:rPr>
          <w:sz w:val="23"/>
        </w:rPr>
        <w:t>A</w:t>
      </w:r>
      <w:r>
        <w:rPr>
          <w:spacing w:val="29"/>
          <w:sz w:val="23"/>
        </w:rPr>
        <w:t xml:space="preserve"> </w:t>
      </w:r>
      <w:r>
        <w:rPr>
          <w:sz w:val="23"/>
        </w:rPr>
        <w:t>number</w:t>
      </w:r>
      <w:r>
        <w:rPr>
          <w:spacing w:val="29"/>
          <w:sz w:val="23"/>
        </w:rPr>
        <w:t xml:space="preserve"> </w:t>
      </w:r>
      <w:r>
        <w:rPr>
          <w:sz w:val="23"/>
        </w:rPr>
        <w:t>of</w:t>
      </w:r>
      <w:proofErr w:type="gramEnd"/>
      <w:r>
        <w:rPr>
          <w:spacing w:val="30"/>
          <w:sz w:val="23"/>
        </w:rPr>
        <w:t xml:space="preserve"> </w:t>
      </w:r>
      <w:r>
        <w:rPr>
          <w:sz w:val="23"/>
        </w:rPr>
        <w:t>operating</w:t>
      </w:r>
      <w:r>
        <w:rPr>
          <w:spacing w:val="29"/>
          <w:sz w:val="23"/>
        </w:rPr>
        <w:t xml:space="preserve"> </w:t>
      </w:r>
      <w:r>
        <w:rPr>
          <w:sz w:val="23"/>
        </w:rPr>
        <w:t>and</w:t>
      </w:r>
      <w:r>
        <w:rPr>
          <w:spacing w:val="29"/>
          <w:sz w:val="23"/>
        </w:rPr>
        <w:t xml:space="preserve"> </w:t>
      </w:r>
      <w:r>
        <w:rPr>
          <w:sz w:val="23"/>
        </w:rPr>
        <w:t>planned</w:t>
      </w:r>
      <w:r>
        <w:rPr>
          <w:spacing w:val="30"/>
          <w:sz w:val="23"/>
        </w:rPr>
        <w:t xml:space="preserve"> </w:t>
      </w:r>
      <w:r>
        <w:rPr>
          <w:spacing w:val="-2"/>
          <w:sz w:val="23"/>
        </w:rPr>
        <w:t>quarries</w:t>
      </w:r>
    </w:p>
    <w:p w14:paraId="2562C97D" w14:textId="77777777" w:rsidR="00021792" w:rsidRDefault="00000000">
      <w:pPr>
        <w:pStyle w:val="ListParagraph"/>
        <w:numPr>
          <w:ilvl w:val="2"/>
          <w:numId w:val="59"/>
        </w:numPr>
        <w:tabs>
          <w:tab w:val="left" w:pos="995"/>
          <w:tab w:val="left" w:pos="997"/>
        </w:tabs>
        <w:spacing w:before="114"/>
        <w:ind w:left="996" w:hanging="398"/>
        <w:rPr>
          <w:sz w:val="23"/>
        </w:rPr>
      </w:pPr>
      <w:r>
        <w:rPr>
          <w:sz w:val="23"/>
        </w:rPr>
        <w:t>Townships</w:t>
      </w:r>
      <w:r>
        <w:rPr>
          <w:spacing w:val="27"/>
          <w:sz w:val="23"/>
        </w:rPr>
        <w:t xml:space="preserve"> </w:t>
      </w:r>
      <w:r>
        <w:rPr>
          <w:sz w:val="23"/>
        </w:rPr>
        <w:t>of</w:t>
      </w:r>
      <w:r>
        <w:rPr>
          <w:spacing w:val="28"/>
          <w:sz w:val="23"/>
        </w:rPr>
        <w:t xml:space="preserve"> </w:t>
      </w:r>
      <w:r>
        <w:rPr>
          <w:sz w:val="23"/>
        </w:rPr>
        <w:t>Lara</w:t>
      </w:r>
      <w:r>
        <w:rPr>
          <w:spacing w:val="27"/>
          <w:sz w:val="23"/>
        </w:rPr>
        <w:t xml:space="preserve"> </w:t>
      </w:r>
      <w:r>
        <w:rPr>
          <w:sz w:val="23"/>
        </w:rPr>
        <w:t>and</w:t>
      </w:r>
      <w:r>
        <w:rPr>
          <w:spacing w:val="28"/>
          <w:sz w:val="23"/>
        </w:rPr>
        <w:t xml:space="preserve"> </w:t>
      </w:r>
      <w:r>
        <w:rPr>
          <w:sz w:val="23"/>
        </w:rPr>
        <w:t>Little</w:t>
      </w:r>
      <w:r>
        <w:rPr>
          <w:spacing w:val="28"/>
          <w:sz w:val="23"/>
        </w:rPr>
        <w:t xml:space="preserve"> </w:t>
      </w:r>
      <w:r>
        <w:rPr>
          <w:spacing w:val="-2"/>
          <w:sz w:val="23"/>
        </w:rPr>
        <w:t>River</w:t>
      </w:r>
    </w:p>
    <w:p w14:paraId="59D8754F" w14:textId="77777777" w:rsidR="00021792" w:rsidRDefault="00021792">
      <w:pPr>
        <w:pStyle w:val="BodyText"/>
        <w:spacing w:before="5"/>
        <w:rPr>
          <w:sz w:val="25"/>
        </w:rPr>
      </w:pPr>
    </w:p>
    <w:p w14:paraId="60193AAE" w14:textId="77777777" w:rsidR="00021792" w:rsidRDefault="00000000">
      <w:pPr>
        <w:pStyle w:val="BodyText"/>
        <w:ind w:left="599"/>
      </w:pPr>
      <w:r>
        <w:t>There</w:t>
      </w:r>
      <w:r>
        <w:rPr>
          <w:spacing w:val="30"/>
        </w:rPr>
        <w:t xml:space="preserve"> </w:t>
      </w:r>
      <w:r>
        <w:t>are</w:t>
      </w:r>
      <w:r>
        <w:rPr>
          <w:spacing w:val="32"/>
        </w:rPr>
        <w:t xml:space="preserve"> </w:t>
      </w:r>
      <w:r>
        <w:t>currently</w:t>
      </w:r>
      <w:r>
        <w:rPr>
          <w:spacing w:val="32"/>
        </w:rPr>
        <w:t xml:space="preserve"> </w:t>
      </w:r>
      <w:r>
        <w:t>no</w:t>
      </w:r>
      <w:r>
        <w:rPr>
          <w:spacing w:val="32"/>
        </w:rPr>
        <w:t xml:space="preserve"> </w:t>
      </w:r>
      <w:r>
        <w:t>major</w:t>
      </w:r>
      <w:r>
        <w:rPr>
          <w:spacing w:val="32"/>
        </w:rPr>
        <w:t xml:space="preserve"> </w:t>
      </w:r>
      <w:r>
        <w:t>upgrade</w:t>
      </w:r>
      <w:r>
        <w:rPr>
          <w:spacing w:val="32"/>
        </w:rPr>
        <w:t xml:space="preserve"> </w:t>
      </w:r>
      <w:r>
        <w:t>plans</w:t>
      </w:r>
      <w:r>
        <w:rPr>
          <w:spacing w:val="32"/>
        </w:rPr>
        <w:t xml:space="preserve"> </w:t>
      </w:r>
      <w:r>
        <w:t>for</w:t>
      </w:r>
      <w:r>
        <w:rPr>
          <w:spacing w:val="32"/>
        </w:rPr>
        <w:t xml:space="preserve"> </w:t>
      </w:r>
      <w:r>
        <w:t>the</w:t>
      </w:r>
      <w:r>
        <w:rPr>
          <w:spacing w:val="32"/>
        </w:rPr>
        <w:t xml:space="preserve"> </w:t>
      </w:r>
      <w:r>
        <w:t>Princes</w:t>
      </w:r>
      <w:r>
        <w:rPr>
          <w:spacing w:val="32"/>
        </w:rPr>
        <w:t xml:space="preserve"> </w:t>
      </w:r>
      <w:r>
        <w:t>Freeway</w:t>
      </w:r>
      <w:r>
        <w:rPr>
          <w:spacing w:val="32"/>
        </w:rPr>
        <w:t xml:space="preserve"> </w:t>
      </w:r>
      <w:r>
        <w:t>between</w:t>
      </w:r>
      <w:r>
        <w:rPr>
          <w:spacing w:val="32"/>
        </w:rPr>
        <w:t xml:space="preserve"> </w:t>
      </w:r>
      <w:r>
        <w:t>Geelong</w:t>
      </w:r>
      <w:r>
        <w:rPr>
          <w:spacing w:val="32"/>
        </w:rPr>
        <w:t xml:space="preserve"> </w:t>
      </w:r>
      <w:r>
        <w:t>and</w:t>
      </w:r>
      <w:r>
        <w:rPr>
          <w:spacing w:val="33"/>
        </w:rPr>
        <w:t xml:space="preserve"> </w:t>
      </w:r>
      <w:proofErr w:type="spellStart"/>
      <w:r>
        <w:rPr>
          <w:spacing w:val="-2"/>
        </w:rPr>
        <w:t>Werribee</w:t>
      </w:r>
      <w:proofErr w:type="spellEnd"/>
      <w:r>
        <w:rPr>
          <w:spacing w:val="-2"/>
        </w:rPr>
        <w:t>.</w:t>
      </w:r>
    </w:p>
    <w:p w14:paraId="42ECFD07" w14:textId="77777777" w:rsidR="00021792" w:rsidRDefault="00000000">
      <w:pPr>
        <w:pStyle w:val="BodyText"/>
        <w:spacing w:before="61" w:line="295" w:lineRule="auto"/>
        <w:ind w:left="599" w:right="799"/>
      </w:pPr>
      <w:r>
        <w:t>However,</w:t>
      </w:r>
      <w:r>
        <w:rPr>
          <w:spacing w:val="32"/>
        </w:rPr>
        <w:t xml:space="preserve"> </w:t>
      </w:r>
      <w:r>
        <w:t>there</w:t>
      </w:r>
      <w:r>
        <w:rPr>
          <w:spacing w:val="32"/>
        </w:rPr>
        <w:t xml:space="preserve"> </w:t>
      </w:r>
      <w:r>
        <w:t>is</w:t>
      </w:r>
      <w:r>
        <w:rPr>
          <w:spacing w:val="32"/>
        </w:rPr>
        <w:t xml:space="preserve"> </w:t>
      </w:r>
      <w:r>
        <w:t>future</w:t>
      </w:r>
      <w:r>
        <w:rPr>
          <w:spacing w:val="32"/>
        </w:rPr>
        <w:t xml:space="preserve"> </w:t>
      </w:r>
      <w:r>
        <w:t>provision</w:t>
      </w:r>
      <w:r>
        <w:rPr>
          <w:spacing w:val="32"/>
        </w:rPr>
        <w:t xml:space="preserve"> </w:t>
      </w:r>
      <w:r>
        <w:t>for</w:t>
      </w:r>
      <w:r>
        <w:rPr>
          <w:spacing w:val="32"/>
        </w:rPr>
        <w:t xml:space="preserve"> </w:t>
      </w:r>
      <w:r>
        <w:t>the</w:t>
      </w:r>
      <w:r>
        <w:rPr>
          <w:spacing w:val="32"/>
        </w:rPr>
        <w:t xml:space="preserve"> </w:t>
      </w:r>
      <w:r>
        <w:t>addition</w:t>
      </w:r>
      <w:r>
        <w:rPr>
          <w:spacing w:val="32"/>
        </w:rPr>
        <w:t xml:space="preserve"> </w:t>
      </w:r>
      <w:r>
        <w:t>of</w:t>
      </w:r>
      <w:r>
        <w:rPr>
          <w:spacing w:val="32"/>
        </w:rPr>
        <w:t xml:space="preserve"> </w:t>
      </w:r>
      <w:r>
        <w:t>an</w:t>
      </w:r>
      <w:r>
        <w:rPr>
          <w:spacing w:val="32"/>
        </w:rPr>
        <w:t xml:space="preserve"> </w:t>
      </w:r>
      <w:r>
        <w:t>extra</w:t>
      </w:r>
      <w:r>
        <w:rPr>
          <w:spacing w:val="32"/>
        </w:rPr>
        <w:t xml:space="preserve"> </w:t>
      </w:r>
      <w:r>
        <w:t>lane</w:t>
      </w:r>
      <w:r>
        <w:rPr>
          <w:spacing w:val="32"/>
        </w:rPr>
        <w:t xml:space="preserve"> </w:t>
      </w:r>
      <w:r>
        <w:t>in</w:t>
      </w:r>
      <w:r>
        <w:rPr>
          <w:spacing w:val="32"/>
        </w:rPr>
        <w:t xml:space="preserve"> </w:t>
      </w:r>
      <w:r>
        <w:t>each</w:t>
      </w:r>
      <w:r>
        <w:rPr>
          <w:spacing w:val="32"/>
        </w:rPr>
        <w:t xml:space="preserve"> </w:t>
      </w:r>
      <w:r>
        <w:t>direction,</w:t>
      </w:r>
      <w:r>
        <w:rPr>
          <w:spacing w:val="32"/>
        </w:rPr>
        <w:t xml:space="preserve"> </w:t>
      </w:r>
      <w:r>
        <w:t>should</w:t>
      </w:r>
      <w:r>
        <w:rPr>
          <w:spacing w:val="32"/>
        </w:rPr>
        <w:t xml:space="preserve"> </w:t>
      </w:r>
      <w:r>
        <w:t>this</w:t>
      </w:r>
      <w:r>
        <w:rPr>
          <w:spacing w:val="32"/>
        </w:rPr>
        <w:t xml:space="preserve"> </w:t>
      </w:r>
      <w:r>
        <w:t xml:space="preserve">be </w:t>
      </w:r>
      <w:r>
        <w:rPr>
          <w:spacing w:val="-2"/>
        </w:rPr>
        <w:t>required.</w:t>
      </w:r>
    </w:p>
    <w:p w14:paraId="18B3CAE4" w14:textId="77777777" w:rsidR="00021792" w:rsidRDefault="00021792">
      <w:pPr>
        <w:pStyle w:val="BodyText"/>
        <w:spacing w:before="4"/>
        <w:rPr>
          <w:sz w:val="25"/>
        </w:rPr>
      </w:pPr>
    </w:p>
    <w:p w14:paraId="447B3C08" w14:textId="77777777" w:rsidR="00021792" w:rsidRDefault="00000000">
      <w:pPr>
        <w:pStyle w:val="BodyText"/>
        <w:spacing w:line="295" w:lineRule="auto"/>
        <w:ind w:left="599" w:right="799"/>
      </w:pPr>
      <w:r>
        <w:t>The</w:t>
      </w:r>
      <w:r>
        <w:rPr>
          <w:spacing w:val="36"/>
        </w:rPr>
        <w:t xml:space="preserve"> </w:t>
      </w:r>
      <w:r>
        <w:t>Princes</w:t>
      </w:r>
      <w:r>
        <w:rPr>
          <w:spacing w:val="36"/>
        </w:rPr>
        <w:t xml:space="preserve"> </w:t>
      </w:r>
      <w:r>
        <w:t>Freeway</w:t>
      </w:r>
      <w:r>
        <w:rPr>
          <w:spacing w:val="36"/>
        </w:rPr>
        <w:t xml:space="preserve"> </w:t>
      </w:r>
      <w:r>
        <w:t>is</w:t>
      </w:r>
      <w:r>
        <w:rPr>
          <w:spacing w:val="36"/>
        </w:rPr>
        <w:t xml:space="preserve"> </w:t>
      </w:r>
      <w:r>
        <w:t>susceptible</w:t>
      </w:r>
      <w:r>
        <w:rPr>
          <w:spacing w:val="36"/>
        </w:rPr>
        <w:t xml:space="preserve"> </w:t>
      </w:r>
      <w:r>
        <w:t>to</w:t>
      </w:r>
      <w:r>
        <w:rPr>
          <w:spacing w:val="36"/>
        </w:rPr>
        <w:t xml:space="preserve"> </w:t>
      </w:r>
      <w:r>
        <w:t>flooding</w:t>
      </w:r>
      <w:r>
        <w:rPr>
          <w:spacing w:val="36"/>
        </w:rPr>
        <w:t xml:space="preserve"> </w:t>
      </w:r>
      <w:r>
        <w:t>in</w:t>
      </w:r>
      <w:r>
        <w:rPr>
          <w:spacing w:val="36"/>
        </w:rPr>
        <w:t xml:space="preserve"> </w:t>
      </w:r>
      <w:r>
        <w:t>the</w:t>
      </w:r>
      <w:r>
        <w:rPr>
          <w:spacing w:val="36"/>
        </w:rPr>
        <w:t xml:space="preserve"> </w:t>
      </w:r>
      <w:r>
        <w:t>section</w:t>
      </w:r>
      <w:r>
        <w:rPr>
          <w:spacing w:val="36"/>
        </w:rPr>
        <w:t xml:space="preserve"> </w:t>
      </w:r>
      <w:r>
        <w:t>running</w:t>
      </w:r>
      <w:r>
        <w:rPr>
          <w:spacing w:val="36"/>
        </w:rPr>
        <w:t xml:space="preserve"> </w:t>
      </w:r>
      <w:r>
        <w:t>over</w:t>
      </w:r>
      <w:r>
        <w:rPr>
          <w:spacing w:val="36"/>
        </w:rPr>
        <w:t xml:space="preserve"> </w:t>
      </w:r>
      <w:r>
        <w:t>the</w:t>
      </w:r>
      <w:r>
        <w:rPr>
          <w:spacing w:val="36"/>
        </w:rPr>
        <w:t xml:space="preserve"> </w:t>
      </w:r>
      <w:r>
        <w:t>Lollypop</w:t>
      </w:r>
      <w:r>
        <w:rPr>
          <w:spacing w:val="36"/>
        </w:rPr>
        <w:t xml:space="preserve"> </w:t>
      </w:r>
      <w:r>
        <w:t>and</w:t>
      </w:r>
      <w:r>
        <w:rPr>
          <w:spacing w:val="36"/>
        </w:rPr>
        <w:t xml:space="preserve"> </w:t>
      </w:r>
      <w:r>
        <w:t>Skeleton Creek</w:t>
      </w:r>
      <w:r>
        <w:rPr>
          <w:spacing w:val="40"/>
        </w:rPr>
        <w:t xml:space="preserve"> </w:t>
      </w:r>
      <w:r>
        <w:t>catchments,</w:t>
      </w:r>
      <w:r>
        <w:rPr>
          <w:spacing w:val="40"/>
        </w:rPr>
        <w:t xml:space="preserve"> </w:t>
      </w:r>
      <w:r>
        <w:t>following</w:t>
      </w:r>
      <w:r>
        <w:rPr>
          <w:spacing w:val="40"/>
        </w:rPr>
        <w:t xml:space="preserve"> </w:t>
      </w:r>
      <w:r>
        <w:t>the</w:t>
      </w:r>
      <w:r>
        <w:rPr>
          <w:spacing w:val="40"/>
        </w:rPr>
        <w:t xml:space="preserve"> </w:t>
      </w:r>
      <w:r>
        <w:t>equivalent</w:t>
      </w:r>
      <w:r>
        <w:rPr>
          <w:spacing w:val="40"/>
        </w:rPr>
        <w:t xml:space="preserve"> </w:t>
      </w:r>
      <w:r>
        <w:t>of</w:t>
      </w:r>
      <w:r>
        <w:rPr>
          <w:spacing w:val="40"/>
        </w:rPr>
        <w:t xml:space="preserve"> </w:t>
      </w:r>
      <w:r>
        <w:t>a</w:t>
      </w:r>
      <w:r>
        <w:rPr>
          <w:spacing w:val="40"/>
        </w:rPr>
        <w:t xml:space="preserve"> </w:t>
      </w:r>
      <w:r>
        <w:t>1-in-30-year</w:t>
      </w:r>
      <w:r>
        <w:rPr>
          <w:spacing w:val="40"/>
        </w:rPr>
        <w:t xml:space="preserve"> </w:t>
      </w:r>
      <w:proofErr w:type="spellStart"/>
      <w:r>
        <w:t>rain</w:t>
      </w:r>
      <w:proofErr w:type="spellEnd"/>
      <w:r>
        <w:rPr>
          <w:spacing w:val="40"/>
        </w:rPr>
        <w:t xml:space="preserve"> </w:t>
      </w:r>
      <w:r>
        <w:t>event.</w:t>
      </w:r>
      <w:r>
        <w:rPr>
          <w:spacing w:val="40"/>
        </w:rPr>
        <w:t xml:space="preserve"> </w:t>
      </w:r>
      <w:r>
        <w:t>There</w:t>
      </w:r>
      <w:r>
        <w:rPr>
          <w:spacing w:val="40"/>
        </w:rPr>
        <w:t xml:space="preserve"> </w:t>
      </w:r>
      <w:r>
        <w:t>is</w:t>
      </w:r>
      <w:r>
        <w:rPr>
          <w:spacing w:val="40"/>
        </w:rPr>
        <w:t xml:space="preserve"> </w:t>
      </w:r>
      <w:r>
        <w:t>not</w:t>
      </w:r>
      <w:r>
        <w:rPr>
          <w:spacing w:val="40"/>
        </w:rPr>
        <w:t xml:space="preserve"> </w:t>
      </w:r>
      <w:r>
        <w:t>currently</w:t>
      </w:r>
      <w:r>
        <w:rPr>
          <w:spacing w:val="40"/>
        </w:rPr>
        <w:t xml:space="preserve"> </w:t>
      </w:r>
      <w:r>
        <w:t>a</w:t>
      </w:r>
    </w:p>
    <w:p w14:paraId="46BAE961" w14:textId="77777777" w:rsidR="00021792" w:rsidRDefault="00000000">
      <w:pPr>
        <w:pStyle w:val="BodyText"/>
        <w:spacing w:before="2"/>
        <w:ind w:left="599"/>
      </w:pPr>
      <w:r>
        <w:t>mitigation</w:t>
      </w:r>
      <w:r>
        <w:rPr>
          <w:spacing w:val="33"/>
        </w:rPr>
        <w:t xml:space="preserve"> </w:t>
      </w:r>
      <w:r>
        <w:t>strategy</w:t>
      </w:r>
      <w:r>
        <w:rPr>
          <w:spacing w:val="35"/>
        </w:rPr>
        <w:t xml:space="preserve"> </w:t>
      </w:r>
      <w:r>
        <w:t>for</w:t>
      </w:r>
      <w:r>
        <w:rPr>
          <w:spacing w:val="35"/>
        </w:rPr>
        <w:t xml:space="preserve"> </w:t>
      </w:r>
      <w:r>
        <w:t>flood</w:t>
      </w:r>
      <w:r>
        <w:rPr>
          <w:spacing w:val="36"/>
        </w:rPr>
        <w:t xml:space="preserve"> </w:t>
      </w:r>
      <w:r>
        <w:t>events,</w:t>
      </w:r>
      <w:r>
        <w:rPr>
          <w:spacing w:val="35"/>
        </w:rPr>
        <w:t xml:space="preserve"> </w:t>
      </w:r>
      <w:r>
        <w:t>though</w:t>
      </w:r>
      <w:r>
        <w:rPr>
          <w:spacing w:val="35"/>
        </w:rPr>
        <w:t xml:space="preserve"> </w:t>
      </w:r>
      <w:r>
        <w:t>DoT</w:t>
      </w:r>
      <w:r>
        <w:rPr>
          <w:spacing w:val="36"/>
        </w:rPr>
        <w:t xml:space="preserve"> </w:t>
      </w:r>
      <w:r>
        <w:t>have</w:t>
      </w:r>
      <w:r>
        <w:rPr>
          <w:spacing w:val="35"/>
        </w:rPr>
        <w:t xml:space="preserve"> </w:t>
      </w:r>
      <w:r>
        <w:t>indicated</w:t>
      </w:r>
      <w:r>
        <w:rPr>
          <w:spacing w:val="35"/>
        </w:rPr>
        <w:t xml:space="preserve"> </w:t>
      </w:r>
      <w:r>
        <w:t>that</w:t>
      </w:r>
      <w:r>
        <w:rPr>
          <w:spacing w:val="35"/>
        </w:rPr>
        <w:t xml:space="preserve"> </w:t>
      </w:r>
      <w:r>
        <w:t>possible</w:t>
      </w:r>
      <w:r>
        <w:rPr>
          <w:spacing w:val="36"/>
        </w:rPr>
        <w:t xml:space="preserve"> </w:t>
      </w:r>
      <w:r>
        <w:t>future</w:t>
      </w:r>
      <w:r>
        <w:rPr>
          <w:spacing w:val="35"/>
        </w:rPr>
        <w:t xml:space="preserve"> </w:t>
      </w:r>
      <w:r>
        <w:t>raising</w:t>
      </w:r>
      <w:r>
        <w:rPr>
          <w:spacing w:val="35"/>
        </w:rPr>
        <w:t xml:space="preserve"> </w:t>
      </w:r>
      <w:r>
        <w:t>of</w:t>
      </w:r>
      <w:r>
        <w:rPr>
          <w:spacing w:val="36"/>
        </w:rPr>
        <w:t xml:space="preserve"> </w:t>
      </w:r>
      <w:r>
        <w:rPr>
          <w:spacing w:val="-5"/>
        </w:rPr>
        <w:t>the</w:t>
      </w:r>
    </w:p>
    <w:p w14:paraId="0B980C5A" w14:textId="77777777" w:rsidR="00021792" w:rsidRDefault="00000000">
      <w:pPr>
        <w:pStyle w:val="BodyText"/>
        <w:spacing w:before="61" w:line="295" w:lineRule="auto"/>
        <w:ind w:left="599" w:right="799"/>
      </w:pPr>
      <w:r>
        <w:t>road</w:t>
      </w:r>
      <w:r>
        <w:rPr>
          <w:spacing w:val="40"/>
        </w:rPr>
        <w:t xml:space="preserve"> </w:t>
      </w:r>
      <w:r>
        <w:t>would</w:t>
      </w:r>
      <w:r>
        <w:rPr>
          <w:spacing w:val="40"/>
        </w:rPr>
        <w:t xml:space="preserve"> </w:t>
      </w:r>
      <w:r>
        <w:t>be</w:t>
      </w:r>
      <w:r>
        <w:rPr>
          <w:spacing w:val="40"/>
        </w:rPr>
        <w:t xml:space="preserve"> </w:t>
      </w:r>
      <w:r>
        <w:t>preferred</w:t>
      </w:r>
      <w:r>
        <w:rPr>
          <w:spacing w:val="40"/>
        </w:rPr>
        <w:t xml:space="preserve"> </w:t>
      </w:r>
      <w:r>
        <w:t>over</w:t>
      </w:r>
      <w:r>
        <w:rPr>
          <w:spacing w:val="40"/>
        </w:rPr>
        <w:t xml:space="preserve"> </w:t>
      </w:r>
      <w:r>
        <w:t>realignment.</w:t>
      </w:r>
      <w:r>
        <w:rPr>
          <w:spacing w:val="40"/>
        </w:rPr>
        <w:t xml:space="preserve"> </w:t>
      </w:r>
      <w:r>
        <w:t>The</w:t>
      </w:r>
      <w:r>
        <w:rPr>
          <w:spacing w:val="40"/>
        </w:rPr>
        <w:t xml:space="preserve"> </w:t>
      </w:r>
      <w:r>
        <w:t>frequency</w:t>
      </w:r>
      <w:r>
        <w:rPr>
          <w:spacing w:val="40"/>
        </w:rPr>
        <w:t xml:space="preserve"> </w:t>
      </w:r>
      <w:r>
        <w:t>and</w:t>
      </w:r>
      <w:r>
        <w:rPr>
          <w:spacing w:val="40"/>
        </w:rPr>
        <w:t xml:space="preserve"> </w:t>
      </w:r>
      <w:r>
        <w:t>severity</w:t>
      </w:r>
      <w:r>
        <w:rPr>
          <w:spacing w:val="40"/>
        </w:rPr>
        <w:t xml:space="preserve"> </w:t>
      </w:r>
      <w:r>
        <w:t>of</w:t>
      </w:r>
      <w:r>
        <w:rPr>
          <w:spacing w:val="40"/>
        </w:rPr>
        <w:t xml:space="preserve"> </w:t>
      </w:r>
      <w:r>
        <w:t>flood</w:t>
      </w:r>
      <w:r>
        <w:rPr>
          <w:spacing w:val="40"/>
        </w:rPr>
        <w:t xml:space="preserve"> </w:t>
      </w:r>
      <w:r>
        <w:t>events</w:t>
      </w:r>
      <w:r>
        <w:rPr>
          <w:spacing w:val="40"/>
        </w:rPr>
        <w:t xml:space="preserve"> </w:t>
      </w:r>
      <w:r>
        <w:t>is</w:t>
      </w:r>
      <w:r>
        <w:rPr>
          <w:spacing w:val="40"/>
        </w:rPr>
        <w:t xml:space="preserve"> </w:t>
      </w:r>
      <w:r>
        <w:t>expected</w:t>
      </w:r>
      <w:r>
        <w:rPr>
          <w:spacing w:val="40"/>
        </w:rPr>
        <w:t xml:space="preserve"> </w:t>
      </w:r>
      <w:r>
        <w:t>to increase</w:t>
      </w:r>
      <w:r>
        <w:rPr>
          <w:spacing w:val="31"/>
        </w:rPr>
        <w:t xml:space="preserve"> </w:t>
      </w:r>
      <w:r>
        <w:t>in</w:t>
      </w:r>
      <w:r>
        <w:rPr>
          <w:spacing w:val="31"/>
        </w:rPr>
        <w:t xml:space="preserve"> </w:t>
      </w:r>
      <w:r>
        <w:t>future</w:t>
      </w:r>
      <w:r>
        <w:rPr>
          <w:spacing w:val="31"/>
        </w:rPr>
        <w:t xml:space="preserve"> </w:t>
      </w:r>
      <w:r>
        <w:t>years</w:t>
      </w:r>
      <w:r>
        <w:rPr>
          <w:spacing w:val="31"/>
        </w:rPr>
        <w:t xml:space="preserve"> </w:t>
      </w:r>
      <w:r>
        <w:t>as</w:t>
      </w:r>
      <w:r>
        <w:rPr>
          <w:spacing w:val="31"/>
        </w:rPr>
        <w:t xml:space="preserve"> </w:t>
      </w:r>
      <w:r>
        <w:t>climate</w:t>
      </w:r>
      <w:r>
        <w:rPr>
          <w:spacing w:val="31"/>
        </w:rPr>
        <w:t xml:space="preserve"> </w:t>
      </w:r>
      <w:r>
        <w:t>change</w:t>
      </w:r>
      <w:r>
        <w:rPr>
          <w:spacing w:val="31"/>
        </w:rPr>
        <w:t xml:space="preserve"> </w:t>
      </w:r>
      <w:r>
        <w:t>and</w:t>
      </w:r>
      <w:r>
        <w:rPr>
          <w:spacing w:val="31"/>
        </w:rPr>
        <w:t xml:space="preserve"> </w:t>
      </w:r>
      <w:r>
        <w:t>sea</w:t>
      </w:r>
      <w:r>
        <w:rPr>
          <w:spacing w:val="31"/>
        </w:rPr>
        <w:t xml:space="preserve"> </w:t>
      </w:r>
      <w:r>
        <w:t>level</w:t>
      </w:r>
      <w:r>
        <w:rPr>
          <w:spacing w:val="31"/>
        </w:rPr>
        <w:t xml:space="preserve"> </w:t>
      </w:r>
      <w:r>
        <w:t>rise</w:t>
      </w:r>
      <w:r>
        <w:rPr>
          <w:spacing w:val="31"/>
        </w:rPr>
        <w:t xml:space="preserve"> </w:t>
      </w:r>
      <w:r>
        <w:t>impact</w:t>
      </w:r>
      <w:r>
        <w:rPr>
          <w:spacing w:val="31"/>
        </w:rPr>
        <w:t xml:space="preserve"> </w:t>
      </w:r>
      <w:r>
        <w:t>on</w:t>
      </w:r>
      <w:r>
        <w:rPr>
          <w:spacing w:val="31"/>
        </w:rPr>
        <w:t xml:space="preserve"> </w:t>
      </w:r>
      <w:r>
        <w:t>the</w:t>
      </w:r>
      <w:r>
        <w:rPr>
          <w:spacing w:val="31"/>
        </w:rPr>
        <w:t xml:space="preserve"> </w:t>
      </w:r>
      <w:r>
        <w:t>ability</w:t>
      </w:r>
      <w:r>
        <w:rPr>
          <w:spacing w:val="31"/>
        </w:rPr>
        <w:t xml:space="preserve"> </w:t>
      </w:r>
      <w:r>
        <w:t>of</w:t>
      </w:r>
      <w:r>
        <w:rPr>
          <w:spacing w:val="31"/>
        </w:rPr>
        <w:t xml:space="preserve"> </w:t>
      </w:r>
      <w:r>
        <w:t>the</w:t>
      </w:r>
      <w:r>
        <w:rPr>
          <w:spacing w:val="31"/>
        </w:rPr>
        <w:t xml:space="preserve"> </w:t>
      </w:r>
      <w:r>
        <w:t>catchment</w:t>
      </w:r>
      <w:r>
        <w:rPr>
          <w:spacing w:val="31"/>
        </w:rPr>
        <w:t xml:space="preserve"> </w:t>
      </w:r>
      <w:r>
        <w:t>to drain to Port Phillip Bay.</w:t>
      </w:r>
    </w:p>
    <w:p w14:paraId="631E9190" w14:textId="77777777" w:rsidR="00021792" w:rsidRDefault="00021792">
      <w:pPr>
        <w:pStyle w:val="BodyText"/>
        <w:spacing w:before="5"/>
        <w:rPr>
          <w:sz w:val="25"/>
        </w:rPr>
      </w:pPr>
    </w:p>
    <w:p w14:paraId="26C33C59" w14:textId="77777777" w:rsidR="00021792" w:rsidRDefault="00000000">
      <w:pPr>
        <w:pStyle w:val="BodyText"/>
        <w:ind w:left="599"/>
        <w:jc w:val="both"/>
      </w:pPr>
      <w:r>
        <w:t>Closures</w:t>
      </w:r>
      <w:r>
        <w:rPr>
          <w:spacing w:val="28"/>
        </w:rPr>
        <w:t xml:space="preserve"> </w:t>
      </w:r>
      <w:r>
        <w:t>to</w:t>
      </w:r>
      <w:r>
        <w:rPr>
          <w:spacing w:val="30"/>
        </w:rPr>
        <w:t xml:space="preserve"> </w:t>
      </w:r>
      <w:r>
        <w:t>the</w:t>
      </w:r>
      <w:r>
        <w:rPr>
          <w:spacing w:val="30"/>
        </w:rPr>
        <w:t xml:space="preserve"> </w:t>
      </w:r>
      <w:r>
        <w:t>Princes</w:t>
      </w:r>
      <w:r>
        <w:rPr>
          <w:spacing w:val="30"/>
        </w:rPr>
        <w:t xml:space="preserve"> </w:t>
      </w:r>
      <w:r>
        <w:t>Freeway</w:t>
      </w:r>
      <w:r>
        <w:rPr>
          <w:spacing w:val="30"/>
        </w:rPr>
        <w:t xml:space="preserve"> </w:t>
      </w:r>
      <w:r>
        <w:t>occurred</w:t>
      </w:r>
      <w:r>
        <w:rPr>
          <w:spacing w:val="30"/>
        </w:rPr>
        <w:t xml:space="preserve"> </w:t>
      </w:r>
      <w:r>
        <w:t>in</w:t>
      </w:r>
      <w:r>
        <w:rPr>
          <w:spacing w:val="31"/>
        </w:rPr>
        <w:t xml:space="preserve"> </w:t>
      </w:r>
      <w:r>
        <w:t>2018</w:t>
      </w:r>
      <w:r>
        <w:rPr>
          <w:spacing w:val="30"/>
        </w:rPr>
        <w:t xml:space="preserve"> </w:t>
      </w:r>
      <w:r>
        <w:t>during</w:t>
      </w:r>
      <w:r>
        <w:rPr>
          <w:spacing w:val="30"/>
        </w:rPr>
        <w:t xml:space="preserve"> </w:t>
      </w:r>
      <w:r>
        <w:t>the</w:t>
      </w:r>
      <w:r>
        <w:rPr>
          <w:spacing w:val="30"/>
        </w:rPr>
        <w:t xml:space="preserve"> </w:t>
      </w:r>
      <w:r>
        <w:t>Little</w:t>
      </w:r>
      <w:r>
        <w:rPr>
          <w:spacing w:val="30"/>
        </w:rPr>
        <w:t xml:space="preserve"> </w:t>
      </w:r>
      <w:r>
        <w:t>River</w:t>
      </w:r>
      <w:r>
        <w:rPr>
          <w:spacing w:val="30"/>
        </w:rPr>
        <w:t xml:space="preserve"> </w:t>
      </w:r>
      <w:r>
        <w:t>fires.</w:t>
      </w:r>
      <w:r>
        <w:rPr>
          <w:spacing w:val="30"/>
        </w:rPr>
        <w:t xml:space="preserve"> </w:t>
      </w:r>
      <w:r>
        <w:t>These</w:t>
      </w:r>
      <w:r>
        <w:rPr>
          <w:spacing w:val="31"/>
        </w:rPr>
        <w:t xml:space="preserve"> </w:t>
      </w:r>
      <w:r>
        <w:rPr>
          <w:spacing w:val="-2"/>
        </w:rPr>
        <w:t>closures</w:t>
      </w:r>
    </w:p>
    <w:p w14:paraId="2AEEDF8D" w14:textId="77777777" w:rsidR="00021792" w:rsidRDefault="00000000">
      <w:pPr>
        <w:pStyle w:val="BodyText"/>
        <w:spacing w:before="61" w:line="295" w:lineRule="auto"/>
        <w:ind w:left="599" w:right="1243"/>
        <w:jc w:val="both"/>
      </w:pPr>
      <w:r>
        <w:t>highlight</w:t>
      </w:r>
      <w:r>
        <w:rPr>
          <w:spacing w:val="38"/>
        </w:rPr>
        <w:t xml:space="preserve"> </w:t>
      </w:r>
      <w:r>
        <w:t>a</w:t>
      </w:r>
      <w:r>
        <w:rPr>
          <w:spacing w:val="38"/>
        </w:rPr>
        <w:t xml:space="preserve"> </w:t>
      </w:r>
      <w:r>
        <w:t>lack</w:t>
      </w:r>
      <w:r>
        <w:rPr>
          <w:spacing w:val="38"/>
        </w:rPr>
        <w:t xml:space="preserve"> </w:t>
      </w:r>
      <w:r>
        <w:t>of</w:t>
      </w:r>
      <w:r>
        <w:rPr>
          <w:spacing w:val="38"/>
        </w:rPr>
        <w:t xml:space="preserve"> </w:t>
      </w:r>
      <w:r>
        <w:t>resilience</w:t>
      </w:r>
      <w:r>
        <w:rPr>
          <w:spacing w:val="38"/>
        </w:rPr>
        <w:t xml:space="preserve"> </w:t>
      </w:r>
      <w:r>
        <w:t>and</w:t>
      </w:r>
      <w:r>
        <w:rPr>
          <w:spacing w:val="38"/>
        </w:rPr>
        <w:t xml:space="preserve"> </w:t>
      </w:r>
      <w:r>
        <w:t>alternate</w:t>
      </w:r>
      <w:r>
        <w:rPr>
          <w:spacing w:val="38"/>
        </w:rPr>
        <w:t xml:space="preserve"> </w:t>
      </w:r>
      <w:r>
        <w:t>route</w:t>
      </w:r>
      <w:r>
        <w:rPr>
          <w:spacing w:val="38"/>
        </w:rPr>
        <w:t xml:space="preserve"> </w:t>
      </w:r>
      <w:r>
        <w:t>options</w:t>
      </w:r>
      <w:r>
        <w:rPr>
          <w:spacing w:val="38"/>
        </w:rPr>
        <w:t xml:space="preserve"> </w:t>
      </w:r>
      <w:r>
        <w:t>that</w:t>
      </w:r>
      <w:r>
        <w:rPr>
          <w:spacing w:val="38"/>
        </w:rPr>
        <w:t xml:space="preserve"> </w:t>
      </w:r>
      <w:r>
        <w:t>exists</w:t>
      </w:r>
      <w:r>
        <w:rPr>
          <w:spacing w:val="38"/>
        </w:rPr>
        <w:t xml:space="preserve"> </w:t>
      </w:r>
      <w:r>
        <w:t>in</w:t>
      </w:r>
      <w:r>
        <w:rPr>
          <w:spacing w:val="38"/>
        </w:rPr>
        <w:t xml:space="preserve"> </w:t>
      </w:r>
      <w:r>
        <w:t>the</w:t>
      </w:r>
      <w:r>
        <w:rPr>
          <w:spacing w:val="38"/>
        </w:rPr>
        <w:t xml:space="preserve"> </w:t>
      </w:r>
      <w:r>
        <w:t>case</w:t>
      </w:r>
      <w:r>
        <w:rPr>
          <w:spacing w:val="38"/>
        </w:rPr>
        <w:t xml:space="preserve"> </w:t>
      </w:r>
      <w:r>
        <w:t>of</w:t>
      </w:r>
      <w:r>
        <w:rPr>
          <w:spacing w:val="38"/>
        </w:rPr>
        <w:t xml:space="preserve"> </w:t>
      </w:r>
      <w:r>
        <w:t>unplanned</w:t>
      </w:r>
      <w:r>
        <w:rPr>
          <w:spacing w:val="38"/>
        </w:rPr>
        <w:t xml:space="preserve"> </w:t>
      </w:r>
      <w:r>
        <w:t>closure. The only workable alternative is to re-route traffic via Bacchus Marsh. There are no state government</w:t>
      </w:r>
      <w:r>
        <w:rPr>
          <w:spacing w:val="80"/>
        </w:rPr>
        <w:t xml:space="preserve"> </w:t>
      </w:r>
      <w:r>
        <w:t>plans</w:t>
      </w:r>
      <w:r>
        <w:rPr>
          <w:spacing w:val="40"/>
        </w:rPr>
        <w:t xml:space="preserve"> </w:t>
      </w:r>
      <w:r>
        <w:t>at</w:t>
      </w:r>
      <w:r>
        <w:rPr>
          <w:spacing w:val="40"/>
        </w:rPr>
        <w:t xml:space="preserve"> </w:t>
      </w:r>
      <w:r>
        <w:t>present</w:t>
      </w:r>
      <w:r>
        <w:rPr>
          <w:spacing w:val="40"/>
        </w:rPr>
        <w:t xml:space="preserve"> </w:t>
      </w:r>
      <w:r>
        <w:t>to</w:t>
      </w:r>
      <w:r>
        <w:rPr>
          <w:spacing w:val="40"/>
        </w:rPr>
        <w:t xml:space="preserve"> </w:t>
      </w:r>
      <w:r>
        <w:t>develop</w:t>
      </w:r>
      <w:r>
        <w:rPr>
          <w:spacing w:val="40"/>
        </w:rPr>
        <w:t xml:space="preserve"> </w:t>
      </w:r>
      <w:r>
        <w:t>an</w:t>
      </w:r>
      <w:r>
        <w:rPr>
          <w:spacing w:val="40"/>
        </w:rPr>
        <w:t xml:space="preserve"> </w:t>
      </w:r>
      <w:r>
        <w:t>emergency</w:t>
      </w:r>
      <w:r>
        <w:rPr>
          <w:spacing w:val="40"/>
        </w:rPr>
        <w:t xml:space="preserve"> </w:t>
      </w:r>
      <w:r>
        <w:t>by-pass</w:t>
      </w:r>
      <w:r>
        <w:rPr>
          <w:spacing w:val="40"/>
        </w:rPr>
        <w:t xml:space="preserve"> </w:t>
      </w:r>
      <w:r>
        <w:t>route.</w:t>
      </w:r>
    </w:p>
    <w:p w14:paraId="2902E70F" w14:textId="77777777" w:rsidR="00021792" w:rsidRDefault="00021792">
      <w:pPr>
        <w:spacing w:line="295" w:lineRule="auto"/>
        <w:jc w:val="both"/>
        <w:sectPr w:rsidR="00021792">
          <w:type w:val="continuous"/>
          <w:pgSz w:w="23820" w:h="16840" w:orient="landscape"/>
          <w:pgMar w:top="1920" w:right="0" w:bottom="280" w:left="80" w:header="0" w:footer="516" w:gutter="0"/>
          <w:cols w:num="2" w:space="720" w:equalWidth="0">
            <w:col w:w="11470" w:space="40"/>
            <w:col w:w="12230"/>
          </w:cols>
        </w:sectPr>
      </w:pPr>
    </w:p>
    <w:p w14:paraId="6F67052F" w14:textId="77777777" w:rsidR="00021792" w:rsidRDefault="00000000">
      <w:pPr>
        <w:pStyle w:val="Heading3"/>
        <w:rPr>
          <w:u w:val="none"/>
        </w:rPr>
      </w:pPr>
      <w:bookmarkStart w:id="103" w:name="_bookmark56"/>
      <w:bookmarkStart w:id="104" w:name="7.2_OMR_TRANSPORT_CORRIDOR"/>
      <w:bookmarkStart w:id="105" w:name="7.3_AVALON_AIRPORT_ACCESS_UPGRADES"/>
      <w:bookmarkStart w:id="106" w:name="_bookmark55"/>
      <w:bookmarkEnd w:id="103"/>
      <w:bookmarkEnd w:id="104"/>
      <w:bookmarkEnd w:id="105"/>
      <w:bookmarkEnd w:id="106"/>
      <w:r>
        <w:rPr>
          <w:color w:val="003263"/>
          <w:spacing w:val="31"/>
          <w:u w:val="thick" w:color="003263"/>
        </w:rPr>
        <w:lastRenderedPageBreak/>
        <w:t>7.2–7.3</w:t>
      </w:r>
    </w:p>
    <w:p w14:paraId="5E3EDB00" w14:textId="77777777" w:rsidR="00021792" w:rsidRDefault="00021792">
      <w:pPr>
        <w:pStyle w:val="BodyText"/>
        <w:rPr>
          <w:rFonts w:ascii="Calibri"/>
          <w:b/>
          <w:sz w:val="20"/>
        </w:rPr>
      </w:pPr>
    </w:p>
    <w:p w14:paraId="2C6483D1" w14:textId="77777777" w:rsidR="00021792" w:rsidRDefault="00021792">
      <w:pPr>
        <w:pStyle w:val="BodyText"/>
        <w:rPr>
          <w:rFonts w:ascii="Calibri"/>
          <w:b/>
          <w:sz w:val="20"/>
        </w:rPr>
      </w:pPr>
    </w:p>
    <w:p w14:paraId="2721A339" w14:textId="77777777" w:rsidR="00021792" w:rsidRDefault="00021792">
      <w:pPr>
        <w:pStyle w:val="BodyText"/>
        <w:rPr>
          <w:rFonts w:ascii="Calibri"/>
          <w:b/>
          <w:sz w:val="20"/>
        </w:rPr>
      </w:pPr>
    </w:p>
    <w:p w14:paraId="507F8152" w14:textId="77777777" w:rsidR="00021792" w:rsidRDefault="00021792">
      <w:pPr>
        <w:pStyle w:val="BodyText"/>
        <w:rPr>
          <w:rFonts w:ascii="Calibri"/>
          <w:b/>
          <w:sz w:val="20"/>
        </w:rPr>
      </w:pPr>
    </w:p>
    <w:p w14:paraId="469108CC" w14:textId="77777777" w:rsidR="00021792" w:rsidRDefault="00021792">
      <w:pPr>
        <w:pStyle w:val="BodyText"/>
        <w:rPr>
          <w:rFonts w:ascii="Calibri"/>
          <w:b/>
          <w:sz w:val="20"/>
        </w:rPr>
      </w:pPr>
    </w:p>
    <w:p w14:paraId="450B4410" w14:textId="77777777" w:rsidR="00021792" w:rsidRDefault="00021792">
      <w:pPr>
        <w:pStyle w:val="BodyText"/>
        <w:spacing w:before="1"/>
        <w:rPr>
          <w:rFonts w:ascii="Calibri"/>
          <w:b/>
          <w:sz w:val="27"/>
        </w:rPr>
      </w:pPr>
    </w:p>
    <w:p w14:paraId="5C3EFE5D" w14:textId="77777777" w:rsidR="00021792" w:rsidRDefault="00021792">
      <w:pPr>
        <w:rPr>
          <w:rFonts w:ascii="Calibri"/>
          <w:sz w:val="27"/>
        </w:rPr>
        <w:sectPr w:rsidR="00021792">
          <w:pgSz w:w="23820" w:h="16840" w:orient="landscape"/>
          <w:pgMar w:top="1040" w:right="0" w:bottom="700" w:left="80" w:header="0" w:footer="516" w:gutter="0"/>
          <w:cols w:space="720"/>
        </w:sectPr>
      </w:pPr>
    </w:p>
    <w:p w14:paraId="77B12CD8" w14:textId="77777777" w:rsidR="00021792" w:rsidRDefault="00000000">
      <w:pPr>
        <w:pStyle w:val="Heading5"/>
        <w:numPr>
          <w:ilvl w:val="1"/>
          <w:numId w:val="59"/>
        </w:numPr>
        <w:tabs>
          <w:tab w:val="left" w:pos="1832"/>
        </w:tabs>
        <w:spacing w:line="597" w:lineRule="exact"/>
        <w:ind w:left="1831" w:hanging="779"/>
        <w:jc w:val="left"/>
        <w:rPr>
          <w:color w:val="003263"/>
        </w:rPr>
      </w:pPr>
      <w:r>
        <w:rPr>
          <w:color w:val="003263"/>
          <w:spacing w:val="28"/>
        </w:rPr>
        <w:t>OMR</w:t>
      </w:r>
      <w:r>
        <w:rPr>
          <w:color w:val="003263"/>
          <w:spacing w:val="73"/>
        </w:rPr>
        <w:t xml:space="preserve"> </w:t>
      </w:r>
      <w:r>
        <w:rPr>
          <w:color w:val="003263"/>
          <w:spacing w:val="37"/>
        </w:rPr>
        <w:t>TRANSPORT</w:t>
      </w:r>
      <w:r>
        <w:rPr>
          <w:color w:val="003263"/>
          <w:spacing w:val="74"/>
        </w:rPr>
        <w:t xml:space="preserve"> </w:t>
      </w:r>
      <w:r>
        <w:rPr>
          <w:color w:val="003263"/>
          <w:spacing w:val="35"/>
        </w:rPr>
        <w:t xml:space="preserve">CORRIDOR </w:t>
      </w:r>
    </w:p>
    <w:p w14:paraId="63124C5C" w14:textId="77777777" w:rsidR="00021792" w:rsidRDefault="00000000">
      <w:pPr>
        <w:pStyle w:val="BodyText"/>
        <w:spacing w:before="340" w:line="295" w:lineRule="auto"/>
        <w:ind w:left="1053"/>
      </w:pPr>
      <w:r>
        <w:t>The</w:t>
      </w:r>
      <w:r>
        <w:rPr>
          <w:spacing w:val="40"/>
        </w:rPr>
        <w:t xml:space="preserve"> </w:t>
      </w:r>
      <w:r>
        <w:t>Outer</w:t>
      </w:r>
      <w:r>
        <w:rPr>
          <w:spacing w:val="40"/>
        </w:rPr>
        <w:t xml:space="preserve"> </w:t>
      </w:r>
      <w:r>
        <w:t>Metropolitan</w:t>
      </w:r>
      <w:r>
        <w:rPr>
          <w:spacing w:val="40"/>
        </w:rPr>
        <w:t xml:space="preserve"> </w:t>
      </w:r>
      <w:r>
        <w:t>Ring</w:t>
      </w:r>
      <w:r>
        <w:rPr>
          <w:spacing w:val="40"/>
        </w:rPr>
        <w:t xml:space="preserve"> </w:t>
      </w:r>
      <w:r>
        <w:t>(OMR)</w:t>
      </w:r>
      <w:r>
        <w:rPr>
          <w:spacing w:val="40"/>
        </w:rPr>
        <w:t xml:space="preserve"> </w:t>
      </w:r>
      <w:r>
        <w:t>Transport</w:t>
      </w:r>
      <w:r>
        <w:rPr>
          <w:spacing w:val="40"/>
        </w:rPr>
        <w:t xml:space="preserve"> </w:t>
      </w:r>
      <w:r>
        <w:t>Corridor</w:t>
      </w:r>
      <w:r>
        <w:rPr>
          <w:spacing w:val="40"/>
        </w:rPr>
        <w:t xml:space="preserve"> </w:t>
      </w:r>
      <w:r>
        <w:t>provides</w:t>
      </w:r>
      <w:r>
        <w:rPr>
          <w:spacing w:val="40"/>
        </w:rPr>
        <w:t xml:space="preserve"> </w:t>
      </w:r>
      <w:r>
        <w:t>an</w:t>
      </w:r>
      <w:r>
        <w:rPr>
          <w:spacing w:val="40"/>
        </w:rPr>
        <w:t xml:space="preserve"> </w:t>
      </w:r>
      <w:r>
        <w:t>opportunity</w:t>
      </w:r>
      <w:r>
        <w:rPr>
          <w:spacing w:val="40"/>
        </w:rPr>
        <w:t xml:space="preserve"> </w:t>
      </w:r>
      <w:r>
        <w:t>for</w:t>
      </w:r>
      <w:r>
        <w:rPr>
          <w:spacing w:val="40"/>
        </w:rPr>
        <w:t xml:space="preserve"> </w:t>
      </w:r>
      <w:r>
        <w:t>the</w:t>
      </w:r>
      <w:r>
        <w:rPr>
          <w:spacing w:val="40"/>
        </w:rPr>
        <w:t xml:space="preserve"> </w:t>
      </w:r>
      <w:r>
        <w:t>investigation of</w:t>
      </w:r>
      <w:r>
        <w:rPr>
          <w:spacing w:val="40"/>
        </w:rPr>
        <w:t xml:space="preserve"> </w:t>
      </w:r>
      <w:r>
        <w:t>rail</w:t>
      </w:r>
      <w:r>
        <w:rPr>
          <w:spacing w:val="40"/>
        </w:rPr>
        <w:t xml:space="preserve"> </w:t>
      </w:r>
      <w:r>
        <w:t>connections</w:t>
      </w:r>
      <w:r>
        <w:rPr>
          <w:spacing w:val="40"/>
        </w:rPr>
        <w:t xml:space="preserve"> </w:t>
      </w:r>
      <w:r>
        <w:t>in</w:t>
      </w:r>
      <w:r>
        <w:rPr>
          <w:spacing w:val="40"/>
        </w:rPr>
        <w:t xml:space="preserve"> </w:t>
      </w:r>
      <w:r>
        <w:t>the</w:t>
      </w:r>
      <w:r>
        <w:rPr>
          <w:spacing w:val="40"/>
        </w:rPr>
        <w:t xml:space="preserve"> </w:t>
      </w:r>
      <w:r>
        <w:t>short</w:t>
      </w:r>
      <w:r>
        <w:rPr>
          <w:spacing w:val="40"/>
        </w:rPr>
        <w:t xml:space="preserve"> </w:t>
      </w:r>
      <w:r>
        <w:t>to</w:t>
      </w:r>
      <w:r>
        <w:rPr>
          <w:spacing w:val="40"/>
        </w:rPr>
        <w:t xml:space="preserve"> </w:t>
      </w:r>
      <w:r>
        <w:t>medium</w:t>
      </w:r>
      <w:r>
        <w:rPr>
          <w:spacing w:val="40"/>
        </w:rPr>
        <w:t xml:space="preserve"> </w:t>
      </w:r>
      <w:r>
        <w:t>term</w:t>
      </w:r>
      <w:r>
        <w:rPr>
          <w:spacing w:val="40"/>
        </w:rPr>
        <w:t xml:space="preserve"> </w:t>
      </w:r>
      <w:r>
        <w:t>and</w:t>
      </w:r>
      <w:r>
        <w:rPr>
          <w:spacing w:val="40"/>
        </w:rPr>
        <w:t xml:space="preserve"> </w:t>
      </w:r>
      <w:r>
        <w:t>orbital</w:t>
      </w:r>
      <w:r>
        <w:rPr>
          <w:spacing w:val="40"/>
        </w:rPr>
        <w:t xml:space="preserve"> </w:t>
      </w:r>
      <w:r>
        <w:t>road</w:t>
      </w:r>
      <w:r>
        <w:rPr>
          <w:spacing w:val="40"/>
        </w:rPr>
        <w:t xml:space="preserve"> </w:t>
      </w:r>
      <w:r>
        <w:t>and</w:t>
      </w:r>
      <w:r>
        <w:rPr>
          <w:spacing w:val="40"/>
        </w:rPr>
        <w:t xml:space="preserve"> </w:t>
      </w:r>
      <w:r>
        <w:t>rail</w:t>
      </w:r>
      <w:r>
        <w:rPr>
          <w:spacing w:val="40"/>
        </w:rPr>
        <w:t xml:space="preserve"> </w:t>
      </w:r>
      <w:r>
        <w:t>traffic</w:t>
      </w:r>
      <w:r>
        <w:rPr>
          <w:spacing w:val="40"/>
        </w:rPr>
        <w:t xml:space="preserve"> </w:t>
      </w:r>
      <w:r>
        <w:t>solutions</w:t>
      </w:r>
      <w:r>
        <w:rPr>
          <w:spacing w:val="40"/>
        </w:rPr>
        <w:t xml:space="preserve"> </w:t>
      </w:r>
      <w:proofErr w:type="gramStart"/>
      <w:r>
        <w:t>around</w:t>
      </w:r>
      <w:proofErr w:type="gramEnd"/>
    </w:p>
    <w:p w14:paraId="500842DB" w14:textId="77777777" w:rsidR="00021792" w:rsidRDefault="00000000">
      <w:pPr>
        <w:pStyle w:val="BodyText"/>
        <w:spacing w:before="2" w:line="295" w:lineRule="auto"/>
        <w:ind w:left="1053" w:right="432"/>
      </w:pPr>
      <w:r>
        <w:t>Melbourne</w:t>
      </w:r>
      <w:r>
        <w:rPr>
          <w:spacing w:val="39"/>
        </w:rPr>
        <w:t xml:space="preserve"> </w:t>
      </w:r>
      <w:r>
        <w:t>in</w:t>
      </w:r>
      <w:r>
        <w:rPr>
          <w:spacing w:val="39"/>
        </w:rPr>
        <w:t xml:space="preserve"> </w:t>
      </w:r>
      <w:r>
        <w:t>the</w:t>
      </w:r>
      <w:r>
        <w:rPr>
          <w:spacing w:val="39"/>
        </w:rPr>
        <w:t xml:space="preserve"> </w:t>
      </w:r>
      <w:r>
        <w:t>long</w:t>
      </w:r>
      <w:r>
        <w:rPr>
          <w:spacing w:val="39"/>
        </w:rPr>
        <w:t xml:space="preserve"> </w:t>
      </w:r>
      <w:r>
        <w:t>term.</w:t>
      </w:r>
      <w:r>
        <w:rPr>
          <w:spacing w:val="39"/>
        </w:rPr>
        <w:t xml:space="preserve"> </w:t>
      </w:r>
      <w:r>
        <w:t>The</w:t>
      </w:r>
      <w:r>
        <w:rPr>
          <w:spacing w:val="39"/>
        </w:rPr>
        <w:t xml:space="preserve"> </w:t>
      </w:r>
      <w:r>
        <w:t>entire</w:t>
      </w:r>
      <w:r>
        <w:rPr>
          <w:spacing w:val="39"/>
        </w:rPr>
        <w:t xml:space="preserve"> </w:t>
      </w:r>
      <w:r>
        <w:t>corridor</w:t>
      </w:r>
      <w:r>
        <w:rPr>
          <w:spacing w:val="39"/>
        </w:rPr>
        <w:t xml:space="preserve"> </w:t>
      </w:r>
      <w:r>
        <w:t>is</w:t>
      </w:r>
      <w:r>
        <w:rPr>
          <w:spacing w:val="39"/>
        </w:rPr>
        <w:t xml:space="preserve"> </w:t>
      </w:r>
      <w:r>
        <w:t>around</w:t>
      </w:r>
      <w:r>
        <w:rPr>
          <w:spacing w:val="39"/>
        </w:rPr>
        <w:t xml:space="preserve"> </w:t>
      </w:r>
      <w:r>
        <w:t>100</w:t>
      </w:r>
      <w:r>
        <w:rPr>
          <w:spacing w:val="39"/>
        </w:rPr>
        <w:t xml:space="preserve"> </w:t>
      </w:r>
      <w:proofErr w:type="spellStart"/>
      <w:r>
        <w:t>kilometres</w:t>
      </w:r>
      <w:proofErr w:type="spellEnd"/>
      <w:r>
        <w:rPr>
          <w:spacing w:val="39"/>
        </w:rPr>
        <w:t xml:space="preserve"> </w:t>
      </w:r>
      <w:r>
        <w:t>in</w:t>
      </w:r>
      <w:r>
        <w:rPr>
          <w:spacing w:val="39"/>
        </w:rPr>
        <w:t xml:space="preserve"> </w:t>
      </w:r>
      <w:r>
        <w:t>length</w:t>
      </w:r>
      <w:r>
        <w:rPr>
          <w:spacing w:val="39"/>
        </w:rPr>
        <w:t xml:space="preserve"> </w:t>
      </w:r>
      <w:r>
        <w:t>and</w:t>
      </w:r>
      <w:r>
        <w:rPr>
          <w:spacing w:val="39"/>
        </w:rPr>
        <w:t xml:space="preserve"> </w:t>
      </w:r>
      <w:r>
        <w:t>includes a</w:t>
      </w:r>
      <w:r>
        <w:rPr>
          <w:spacing w:val="35"/>
        </w:rPr>
        <w:t xml:space="preserve"> </w:t>
      </w:r>
      <w:r>
        <w:t>planned</w:t>
      </w:r>
      <w:r>
        <w:rPr>
          <w:spacing w:val="35"/>
        </w:rPr>
        <w:t xml:space="preserve"> </w:t>
      </w:r>
      <w:r>
        <w:t>road</w:t>
      </w:r>
      <w:r>
        <w:rPr>
          <w:spacing w:val="35"/>
        </w:rPr>
        <w:t xml:space="preserve"> </w:t>
      </w:r>
      <w:r>
        <w:t>and</w:t>
      </w:r>
      <w:r>
        <w:rPr>
          <w:spacing w:val="35"/>
        </w:rPr>
        <w:t xml:space="preserve"> </w:t>
      </w:r>
      <w:r>
        <w:t>rail</w:t>
      </w:r>
      <w:r>
        <w:rPr>
          <w:spacing w:val="35"/>
        </w:rPr>
        <w:t xml:space="preserve"> </w:t>
      </w:r>
      <w:r>
        <w:t>system</w:t>
      </w:r>
      <w:r>
        <w:rPr>
          <w:spacing w:val="35"/>
        </w:rPr>
        <w:t xml:space="preserve"> </w:t>
      </w:r>
      <w:r>
        <w:t>that</w:t>
      </w:r>
      <w:r>
        <w:rPr>
          <w:spacing w:val="35"/>
        </w:rPr>
        <w:t xml:space="preserve"> </w:t>
      </w:r>
      <w:r>
        <w:t>will</w:t>
      </w:r>
      <w:r>
        <w:rPr>
          <w:spacing w:val="35"/>
        </w:rPr>
        <w:t xml:space="preserve"> </w:t>
      </w:r>
      <w:r>
        <w:t>connect</w:t>
      </w:r>
      <w:r>
        <w:rPr>
          <w:spacing w:val="35"/>
        </w:rPr>
        <w:t xml:space="preserve"> </w:t>
      </w:r>
      <w:r>
        <w:t>the</w:t>
      </w:r>
      <w:r>
        <w:rPr>
          <w:spacing w:val="35"/>
        </w:rPr>
        <w:t xml:space="preserve"> </w:t>
      </w:r>
      <w:r>
        <w:t>Princes</w:t>
      </w:r>
      <w:r>
        <w:rPr>
          <w:spacing w:val="35"/>
        </w:rPr>
        <w:t xml:space="preserve"> </w:t>
      </w:r>
      <w:r>
        <w:t>Freeway</w:t>
      </w:r>
      <w:r>
        <w:rPr>
          <w:spacing w:val="35"/>
        </w:rPr>
        <w:t xml:space="preserve"> </w:t>
      </w:r>
      <w:r>
        <w:t>through</w:t>
      </w:r>
      <w:r>
        <w:rPr>
          <w:spacing w:val="35"/>
        </w:rPr>
        <w:t xml:space="preserve"> </w:t>
      </w:r>
      <w:proofErr w:type="spellStart"/>
      <w:r>
        <w:t>Werribee</w:t>
      </w:r>
      <w:proofErr w:type="spellEnd"/>
      <w:r>
        <w:t>,</w:t>
      </w:r>
      <w:r>
        <w:rPr>
          <w:spacing w:val="35"/>
        </w:rPr>
        <w:t xml:space="preserve"> </w:t>
      </w:r>
      <w:r>
        <w:t>Melton,</w:t>
      </w:r>
    </w:p>
    <w:p w14:paraId="67F9B8CD" w14:textId="77777777" w:rsidR="00021792" w:rsidRDefault="00000000">
      <w:pPr>
        <w:pStyle w:val="BodyText"/>
        <w:spacing w:before="2" w:line="295" w:lineRule="auto"/>
        <w:ind w:left="1053"/>
      </w:pPr>
      <w:r>
        <w:t>Tullamarine,</w:t>
      </w:r>
      <w:r>
        <w:rPr>
          <w:spacing w:val="40"/>
        </w:rPr>
        <w:t xml:space="preserve"> </w:t>
      </w:r>
      <w:r>
        <w:t>Craigieburn,</w:t>
      </w:r>
      <w:r>
        <w:rPr>
          <w:spacing w:val="40"/>
        </w:rPr>
        <w:t xml:space="preserve"> </w:t>
      </w:r>
      <w:proofErr w:type="spellStart"/>
      <w:r>
        <w:t>Mickleham</w:t>
      </w:r>
      <w:proofErr w:type="spellEnd"/>
      <w:r>
        <w:t>,</w:t>
      </w:r>
      <w:r>
        <w:rPr>
          <w:spacing w:val="40"/>
        </w:rPr>
        <w:t xml:space="preserve"> </w:t>
      </w:r>
      <w:r>
        <w:t>Epping</w:t>
      </w:r>
      <w:r>
        <w:rPr>
          <w:spacing w:val="40"/>
        </w:rPr>
        <w:t xml:space="preserve"> </w:t>
      </w:r>
      <w:r>
        <w:t>and</w:t>
      </w:r>
      <w:r>
        <w:rPr>
          <w:spacing w:val="40"/>
        </w:rPr>
        <w:t xml:space="preserve"> </w:t>
      </w:r>
      <w:r>
        <w:t>Thomastown.</w:t>
      </w:r>
      <w:r>
        <w:rPr>
          <w:spacing w:val="40"/>
        </w:rPr>
        <w:t xml:space="preserve"> </w:t>
      </w:r>
      <w:r>
        <w:t>The</w:t>
      </w:r>
      <w:r>
        <w:rPr>
          <w:spacing w:val="40"/>
        </w:rPr>
        <w:t xml:space="preserve"> </w:t>
      </w:r>
      <w:r>
        <w:t>current</w:t>
      </w:r>
      <w:r>
        <w:rPr>
          <w:spacing w:val="40"/>
        </w:rPr>
        <w:t xml:space="preserve"> </w:t>
      </w:r>
      <w:r>
        <w:t>alignment</w:t>
      </w:r>
      <w:r>
        <w:rPr>
          <w:spacing w:val="40"/>
        </w:rPr>
        <w:t xml:space="preserve"> </w:t>
      </w:r>
      <w:r>
        <w:t>of</w:t>
      </w:r>
      <w:r>
        <w:rPr>
          <w:spacing w:val="40"/>
        </w:rPr>
        <w:t xml:space="preserve"> </w:t>
      </w:r>
      <w:r>
        <w:t>the</w:t>
      </w:r>
      <w:r>
        <w:rPr>
          <w:spacing w:val="40"/>
        </w:rPr>
        <w:t xml:space="preserve"> </w:t>
      </w:r>
      <w:r>
        <w:t>OMR was</w:t>
      </w:r>
      <w:r>
        <w:rPr>
          <w:spacing w:val="40"/>
        </w:rPr>
        <w:t xml:space="preserve"> </w:t>
      </w:r>
      <w:proofErr w:type="spellStart"/>
      <w:r>
        <w:t>gazetted</w:t>
      </w:r>
      <w:proofErr w:type="spellEnd"/>
      <w:r>
        <w:rPr>
          <w:spacing w:val="40"/>
        </w:rPr>
        <w:t xml:space="preserve"> </w:t>
      </w:r>
      <w:r>
        <w:t>in</w:t>
      </w:r>
      <w:r>
        <w:rPr>
          <w:spacing w:val="40"/>
        </w:rPr>
        <w:t xml:space="preserve"> </w:t>
      </w:r>
      <w:r>
        <w:t>2010</w:t>
      </w:r>
      <w:r>
        <w:rPr>
          <w:spacing w:val="40"/>
        </w:rPr>
        <w:t xml:space="preserve"> </w:t>
      </w:r>
      <w:r>
        <w:t>by</w:t>
      </w:r>
      <w:r>
        <w:rPr>
          <w:spacing w:val="40"/>
        </w:rPr>
        <w:t xml:space="preserve"> </w:t>
      </w:r>
      <w:r>
        <w:t>means</w:t>
      </w:r>
      <w:r>
        <w:rPr>
          <w:spacing w:val="40"/>
        </w:rPr>
        <w:t xml:space="preserve"> </w:t>
      </w:r>
      <w:r>
        <w:t>of</w:t>
      </w:r>
      <w:r>
        <w:rPr>
          <w:spacing w:val="40"/>
        </w:rPr>
        <w:t xml:space="preserve"> </w:t>
      </w:r>
      <w:r>
        <w:t>Public</w:t>
      </w:r>
      <w:r>
        <w:rPr>
          <w:spacing w:val="40"/>
        </w:rPr>
        <w:t xml:space="preserve"> </w:t>
      </w:r>
      <w:r>
        <w:t>Acquisition</w:t>
      </w:r>
      <w:r>
        <w:rPr>
          <w:spacing w:val="40"/>
        </w:rPr>
        <w:t xml:space="preserve"> </w:t>
      </w:r>
      <w:r>
        <w:t>Overlay</w:t>
      </w:r>
      <w:r>
        <w:rPr>
          <w:spacing w:val="40"/>
        </w:rPr>
        <w:t xml:space="preserve"> </w:t>
      </w:r>
      <w:r>
        <w:t>(PAO).</w:t>
      </w:r>
      <w:r>
        <w:rPr>
          <w:spacing w:val="40"/>
        </w:rPr>
        <w:t xml:space="preserve"> </w:t>
      </w:r>
      <w:r>
        <w:t>However,</w:t>
      </w:r>
      <w:r>
        <w:rPr>
          <w:spacing w:val="40"/>
        </w:rPr>
        <w:t xml:space="preserve"> </w:t>
      </w:r>
      <w:r>
        <w:t>further</w:t>
      </w:r>
      <w:r>
        <w:rPr>
          <w:spacing w:val="40"/>
        </w:rPr>
        <w:t xml:space="preserve"> </w:t>
      </w:r>
      <w:r>
        <w:t>works</w:t>
      </w:r>
      <w:r>
        <w:rPr>
          <w:spacing w:val="40"/>
        </w:rPr>
        <w:t xml:space="preserve"> </w:t>
      </w:r>
      <w:proofErr w:type="gramStart"/>
      <w:r>
        <w:t>are</w:t>
      </w:r>
      <w:proofErr w:type="gramEnd"/>
    </w:p>
    <w:p w14:paraId="72338A3A" w14:textId="77777777" w:rsidR="00021792" w:rsidRDefault="00000000">
      <w:pPr>
        <w:pStyle w:val="BodyText"/>
        <w:spacing w:before="3"/>
        <w:ind w:left="1053"/>
      </w:pPr>
      <w:r>
        <w:t>required</w:t>
      </w:r>
      <w:r>
        <w:rPr>
          <w:spacing w:val="42"/>
        </w:rPr>
        <w:t xml:space="preserve"> </w:t>
      </w:r>
      <w:r>
        <w:t>prior</w:t>
      </w:r>
      <w:r>
        <w:rPr>
          <w:spacing w:val="42"/>
        </w:rPr>
        <w:t xml:space="preserve"> </w:t>
      </w:r>
      <w:r>
        <w:t>to</w:t>
      </w:r>
      <w:r>
        <w:rPr>
          <w:spacing w:val="42"/>
        </w:rPr>
        <w:t xml:space="preserve"> </w:t>
      </w:r>
      <w:r>
        <w:t>any</w:t>
      </w:r>
      <w:r>
        <w:rPr>
          <w:spacing w:val="42"/>
        </w:rPr>
        <w:t xml:space="preserve"> </w:t>
      </w:r>
      <w:r>
        <w:t>construction,</w:t>
      </w:r>
      <w:r>
        <w:rPr>
          <w:spacing w:val="42"/>
        </w:rPr>
        <w:t xml:space="preserve"> </w:t>
      </w:r>
      <w:r>
        <w:t>including</w:t>
      </w:r>
      <w:r>
        <w:rPr>
          <w:spacing w:val="42"/>
        </w:rPr>
        <w:t xml:space="preserve"> </w:t>
      </w:r>
      <w:r>
        <w:t>relevant</w:t>
      </w:r>
      <w:r>
        <w:rPr>
          <w:spacing w:val="42"/>
        </w:rPr>
        <w:t xml:space="preserve"> </w:t>
      </w:r>
      <w:r>
        <w:t>environmental</w:t>
      </w:r>
      <w:r>
        <w:rPr>
          <w:spacing w:val="42"/>
        </w:rPr>
        <w:t xml:space="preserve"> </w:t>
      </w:r>
      <w:r>
        <w:t>and</w:t>
      </w:r>
      <w:r>
        <w:rPr>
          <w:spacing w:val="42"/>
        </w:rPr>
        <w:t xml:space="preserve"> </w:t>
      </w:r>
      <w:r>
        <w:t>planning</w:t>
      </w:r>
      <w:r>
        <w:rPr>
          <w:spacing w:val="42"/>
        </w:rPr>
        <w:t xml:space="preserve"> </w:t>
      </w:r>
      <w:r>
        <w:rPr>
          <w:spacing w:val="-2"/>
        </w:rPr>
        <w:t>approvals.</w:t>
      </w:r>
    </w:p>
    <w:p w14:paraId="3E4AD9A4" w14:textId="77777777" w:rsidR="00021792" w:rsidRDefault="00021792">
      <w:pPr>
        <w:pStyle w:val="BodyText"/>
        <w:spacing w:before="6"/>
        <w:rPr>
          <w:sz w:val="30"/>
        </w:rPr>
      </w:pPr>
    </w:p>
    <w:p w14:paraId="588C4B1C" w14:textId="77777777" w:rsidR="00021792" w:rsidRDefault="00000000">
      <w:pPr>
        <w:pStyle w:val="BodyText"/>
        <w:spacing w:line="295" w:lineRule="auto"/>
        <w:ind w:left="1053"/>
      </w:pPr>
      <w:r>
        <w:t>The</w:t>
      </w:r>
      <w:r>
        <w:rPr>
          <w:spacing w:val="32"/>
        </w:rPr>
        <w:t xml:space="preserve"> </w:t>
      </w:r>
      <w:r>
        <w:t>planning</w:t>
      </w:r>
      <w:r>
        <w:rPr>
          <w:spacing w:val="32"/>
        </w:rPr>
        <w:t xml:space="preserve"> </w:t>
      </w:r>
      <w:r>
        <w:t>for</w:t>
      </w:r>
      <w:r>
        <w:rPr>
          <w:spacing w:val="32"/>
        </w:rPr>
        <w:t xml:space="preserve"> </w:t>
      </w:r>
      <w:r>
        <w:t>the</w:t>
      </w:r>
      <w:r>
        <w:rPr>
          <w:spacing w:val="32"/>
        </w:rPr>
        <w:t xml:space="preserve"> </w:t>
      </w:r>
      <w:r>
        <w:t>OMR</w:t>
      </w:r>
      <w:r>
        <w:rPr>
          <w:spacing w:val="32"/>
        </w:rPr>
        <w:t xml:space="preserve"> </w:t>
      </w:r>
      <w:r>
        <w:t>provides</w:t>
      </w:r>
      <w:r>
        <w:rPr>
          <w:spacing w:val="32"/>
        </w:rPr>
        <w:t xml:space="preserve"> </w:t>
      </w:r>
      <w:r>
        <w:t>options</w:t>
      </w:r>
      <w:r>
        <w:rPr>
          <w:spacing w:val="32"/>
        </w:rPr>
        <w:t xml:space="preserve"> </w:t>
      </w:r>
      <w:r>
        <w:t>for</w:t>
      </w:r>
      <w:r>
        <w:rPr>
          <w:spacing w:val="32"/>
        </w:rPr>
        <w:t xml:space="preserve"> </w:t>
      </w:r>
      <w:r>
        <w:t>an</w:t>
      </w:r>
      <w:r>
        <w:rPr>
          <w:spacing w:val="32"/>
        </w:rPr>
        <w:t xml:space="preserve"> </w:t>
      </w:r>
      <w:r>
        <w:t>ultimate</w:t>
      </w:r>
      <w:r>
        <w:rPr>
          <w:spacing w:val="32"/>
        </w:rPr>
        <w:t xml:space="preserve"> </w:t>
      </w:r>
      <w:r>
        <w:t>freeway</w:t>
      </w:r>
      <w:r>
        <w:rPr>
          <w:spacing w:val="32"/>
        </w:rPr>
        <w:t xml:space="preserve"> </w:t>
      </w:r>
      <w:r>
        <w:t>standard</w:t>
      </w:r>
      <w:r>
        <w:rPr>
          <w:spacing w:val="32"/>
        </w:rPr>
        <w:t xml:space="preserve"> </w:t>
      </w:r>
      <w:r>
        <w:t>road,</w:t>
      </w:r>
      <w:r>
        <w:rPr>
          <w:spacing w:val="32"/>
        </w:rPr>
        <w:t xml:space="preserve"> </w:t>
      </w:r>
      <w:r>
        <w:t>capable</w:t>
      </w:r>
      <w:r>
        <w:rPr>
          <w:spacing w:val="32"/>
        </w:rPr>
        <w:t xml:space="preserve"> </w:t>
      </w:r>
      <w:r>
        <w:t>of</w:t>
      </w:r>
      <w:r>
        <w:rPr>
          <w:spacing w:val="32"/>
        </w:rPr>
        <w:t xml:space="preserve"> </w:t>
      </w:r>
      <w:r>
        <w:t>up</w:t>
      </w:r>
      <w:r>
        <w:rPr>
          <w:spacing w:val="32"/>
        </w:rPr>
        <w:t xml:space="preserve"> </w:t>
      </w:r>
      <w:r>
        <w:t>to four lanes in each direction.</w:t>
      </w:r>
    </w:p>
    <w:p w14:paraId="192A458B" w14:textId="77777777" w:rsidR="00021792" w:rsidRDefault="00000000">
      <w:pPr>
        <w:spacing w:before="192"/>
        <w:ind w:left="1053"/>
        <w:rPr>
          <w:rFonts w:ascii="Calibri"/>
          <w:b/>
          <w:sz w:val="32"/>
        </w:rPr>
      </w:pPr>
      <w:r>
        <w:rPr>
          <w:rFonts w:ascii="Calibri"/>
          <w:b/>
          <w:color w:val="003263"/>
          <w:sz w:val="32"/>
        </w:rPr>
        <w:t>The</w:t>
      </w:r>
      <w:r>
        <w:rPr>
          <w:rFonts w:ascii="Calibri"/>
          <w:b/>
          <w:color w:val="003263"/>
          <w:spacing w:val="32"/>
          <w:sz w:val="32"/>
        </w:rPr>
        <w:t xml:space="preserve"> </w:t>
      </w:r>
      <w:r>
        <w:rPr>
          <w:rFonts w:ascii="Calibri"/>
          <w:b/>
          <w:color w:val="003263"/>
          <w:sz w:val="32"/>
        </w:rPr>
        <w:t>OMR</w:t>
      </w:r>
      <w:r>
        <w:rPr>
          <w:rFonts w:ascii="Calibri"/>
          <w:b/>
          <w:color w:val="003263"/>
          <w:spacing w:val="32"/>
          <w:sz w:val="32"/>
        </w:rPr>
        <w:t xml:space="preserve"> </w:t>
      </w:r>
      <w:r>
        <w:rPr>
          <w:rFonts w:ascii="Calibri"/>
          <w:b/>
          <w:color w:val="003263"/>
          <w:sz w:val="32"/>
        </w:rPr>
        <w:t>aims</w:t>
      </w:r>
      <w:r>
        <w:rPr>
          <w:rFonts w:ascii="Calibri"/>
          <w:b/>
          <w:color w:val="003263"/>
          <w:spacing w:val="34"/>
          <w:sz w:val="32"/>
        </w:rPr>
        <w:t xml:space="preserve"> </w:t>
      </w:r>
      <w:r>
        <w:rPr>
          <w:rFonts w:ascii="Calibri"/>
          <w:b/>
          <w:color w:val="003263"/>
          <w:spacing w:val="-5"/>
          <w:sz w:val="32"/>
        </w:rPr>
        <w:t>to:</w:t>
      </w:r>
    </w:p>
    <w:p w14:paraId="05BAAD35" w14:textId="77777777" w:rsidR="00021792" w:rsidRDefault="00000000">
      <w:pPr>
        <w:pStyle w:val="ListParagraph"/>
        <w:numPr>
          <w:ilvl w:val="0"/>
          <w:numId w:val="58"/>
        </w:numPr>
        <w:tabs>
          <w:tab w:val="left" w:pos="1450"/>
          <w:tab w:val="left" w:pos="1451"/>
        </w:tabs>
        <w:spacing w:before="199" w:line="285" w:lineRule="auto"/>
        <w:rPr>
          <w:sz w:val="23"/>
        </w:rPr>
      </w:pPr>
      <w:r>
        <w:rPr>
          <w:sz w:val="23"/>
        </w:rPr>
        <w:t>Create</w:t>
      </w:r>
      <w:r>
        <w:rPr>
          <w:spacing w:val="40"/>
          <w:sz w:val="23"/>
        </w:rPr>
        <w:t xml:space="preserve"> </w:t>
      </w:r>
      <w:r>
        <w:rPr>
          <w:sz w:val="23"/>
        </w:rPr>
        <w:t>better</w:t>
      </w:r>
      <w:r>
        <w:rPr>
          <w:spacing w:val="40"/>
          <w:sz w:val="23"/>
        </w:rPr>
        <w:t xml:space="preserve"> </w:t>
      </w:r>
      <w:r>
        <w:rPr>
          <w:sz w:val="23"/>
        </w:rPr>
        <w:t>connections</w:t>
      </w:r>
      <w:r>
        <w:rPr>
          <w:spacing w:val="40"/>
          <w:sz w:val="23"/>
        </w:rPr>
        <w:t xml:space="preserve"> </w:t>
      </w:r>
      <w:r>
        <w:rPr>
          <w:sz w:val="23"/>
        </w:rPr>
        <w:t>to</w:t>
      </w:r>
      <w:r>
        <w:rPr>
          <w:spacing w:val="40"/>
          <w:sz w:val="23"/>
        </w:rPr>
        <w:t xml:space="preserve"> </w:t>
      </w:r>
      <w:r>
        <w:rPr>
          <w:sz w:val="23"/>
        </w:rPr>
        <w:t>key</w:t>
      </w:r>
      <w:r>
        <w:rPr>
          <w:spacing w:val="40"/>
          <w:sz w:val="23"/>
        </w:rPr>
        <w:t xml:space="preserve"> </w:t>
      </w:r>
      <w:r>
        <w:rPr>
          <w:sz w:val="23"/>
        </w:rPr>
        <w:t>international</w:t>
      </w:r>
      <w:r>
        <w:rPr>
          <w:spacing w:val="40"/>
          <w:sz w:val="23"/>
        </w:rPr>
        <w:t xml:space="preserve"> </w:t>
      </w:r>
      <w:r>
        <w:rPr>
          <w:sz w:val="23"/>
        </w:rPr>
        <w:t>transport</w:t>
      </w:r>
      <w:r>
        <w:rPr>
          <w:spacing w:val="40"/>
          <w:sz w:val="23"/>
        </w:rPr>
        <w:t xml:space="preserve"> </w:t>
      </w:r>
      <w:r>
        <w:rPr>
          <w:sz w:val="23"/>
        </w:rPr>
        <w:t>hubs</w:t>
      </w:r>
      <w:r>
        <w:rPr>
          <w:spacing w:val="40"/>
          <w:sz w:val="23"/>
        </w:rPr>
        <w:t xml:space="preserve"> </w:t>
      </w:r>
      <w:r>
        <w:rPr>
          <w:sz w:val="23"/>
        </w:rPr>
        <w:t>such</w:t>
      </w:r>
      <w:r>
        <w:rPr>
          <w:spacing w:val="40"/>
          <w:sz w:val="23"/>
        </w:rPr>
        <w:t xml:space="preserve"> </w:t>
      </w:r>
      <w:r>
        <w:rPr>
          <w:sz w:val="23"/>
        </w:rPr>
        <w:t>as</w:t>
      </w:r>
      <w:r>
        <w:rPr>
          <w:spacing w:val="40"/>
          <w:sz w:val="23"/>
        </w:rPr>
        <w:t xml:space="preserve"> </w:t>
      </w:r>
      <w:r>
        <w:rPr>
          <w:sz w:val="23"/>
        </w:rPr>
        <w:t>Melbourne</w:t>
      </w:r>
      <w:r>
        <w:rPr>
          <w:spacing w:val="40"/>
          <w:sz w:val="23"/>
        </w:rPr>
        <w:t xml:space="preserve"> </w:t>
      </w:r>
      <w:r>
        <w:rPr>
          <w:sz w:val="23"/>
        </w:rPr>
        <w:t>Airport,</w:t>
      </w:r>
      <w:r>
        <w:rPr>
          <w:spacing w:val="40"/>
          <w:sz w:val="23"/>
        </w:rPr>
        <w:t xml:space="preserve"> </w:t>
      </w:r>
      <w:r>
        <w:rPr>
          <w:sz w:val="23"/>
        </w:rPr>
        <w:t xml:space="preserve">Avalon </w:t>
      </w:r>
      <w:proofErr w:type="gramStart"/>
      <w:r>
        <w:rPr>
          <w:sz w:val="23"/>
        </w:rPr>
        <w:t>Airport</w:t>
      </w:r>
      <w:proofErr w:type="gramEnd"/>
      <w:r>
        <w:rPr>
          <w:sz w:val="23"/>
        </w:rPr>
        <w:t xml:space="preserve"> and the Port of Geelong.</w:t>
      </w:r>
    </w:p>
    <w:p w14:paraId="65937735" w14:textId="77777777" w:rsidR="00021792" w:rsidRDefault="00000000">
      <w:pPr>
        <w:pStyle w:val="ListParagraph"/>
        <w:numPr>
          <w:ilvl w:val="0"/>
          <w:numId w:val="58"/>
        </w:numPr>
        <w:tabs>
          <w:tab w:val="left" w:pos="1450"/>
          <w:tab w:val="left" w:pos="1451"/>
        </w:tabs>
        <w:spacing w:before="122"/>
        <w:ind w:hanging="398"/>
        <w:rPr>
          <w:sz w:val="23"/>
        </w:rPr>
      </w:pPr>
      <w:r>
        <w:rPr>
          <w:sz w:val="23"/>
        </w:rPr>
        <w:t>Improve</w:t>
      </w:r>
      <w:r>
        <w:rPr>
          <w:spacing w:val="41"/>
          <w:sz w:val="23"/>
        </w:rPr>
        <w:t xml:space="preserve"> </w:t>
      </w:r>
      <w:r>
        <w:rPr>
          <w:sz w:val="23"/>
        </w:rPr>
        <w:t>access</w:t>
      </w:r>
      <w:r>
        <w:rPr>
          <w:spacing w:val="44"/>
          <w:sz w:val="23"/>
        </w:rPr>
        <w:t xml:space="preserve"> </w:t>
      </w:r>
      <w:r>
        <w:rPr>
          <w:sz w:val="23"/>
        </w:rPr>
        <w:t>to</w:t>
      </w:r>
      <w:r>
        <w:rPr>
          <w:spacing w:val="43"/>
          <w:sz w:val="23"/>
        </w:rPr>
        <w:t xml:space="preserve"> </w:t>
      </w:r>
      <w:r>
        <w:rPr>
          <w:sz w:val="23"/>
        </w:rPr>
        <w:t>the</w:t>
      </w:r>
      <w:r>
        <w:rPr>
          <w:spacing w:val="44"/>
          <w:sz w:val="23"/>
        </w:rPr>
        <w:t xml:space="preserve"> </w:t>
      </w:r>
      <w:r>
        <w:rPr>
          <w:sz w:val="23"/>
        </w:rPr>
        <w:t>proposed</w:t>
      </w:r>
      <w:r>
        <w:rPr>
          <w:spacing w:val="43"/>
          <w:sz w:val="23"/>
        </w:rPr>
        <w:t xml:space="preserve"> </w:t>
      </w:r>
      <w:r>
        <w:rPr>
          <w:sz w:val="23"/>
        </w:rPr>
        <w:t>Donnybrook/Beveridge</w:t>
      </w:r>
      <w:r>
        <w:rPr>
          <w:spacing w:val="44"/>
          <w:sz w:val="23"/>
        </w:rPr>
        <w:t xml:space="preserve"> </w:t>
      </w:r>
      <w:r>
        <w:rPr>
          <w:sz w:val="23"/>
        </w:rPr>
        <w:t>Interstate</w:t>
      </w:r>
      <w:r>
        <w:rPr>
          <w:spacing w:val="43"/>
          <w:sz w:val="23"/>
        </w:rPr>
        <w:t xml:space="preserve"> </w:t>
      </w:r>
      <w:r>
        <w:rPr>
          <w:sz w:val="23"/>
        </w:rPr>
        <w:t>Rail</w:t>
      </w:r>
      <w:r>
        <w:rPr>
          <w:spacing w:val="44"/>
          <w:sz w:val="23"/>
        </w:rPr>
        <w:t xml:space="preserve"> </w:t>
      </w:r>
      <w:r>
        <w:rPr>
          <w:spacing w:val="-2"/>
          <w:sz w:val="23"/>
        </w:rPr>
        <w:t>Terminal.</w:t>
      </w:r>
    </w:p>
    <w:p w14:paraId="65512BDB" w14:textId="77777777" w:rsidR="00021792" w:rsidRDefault="00000000">
      <w:pPr>
        <w:pStyle w:val="ListParagraph"/>
        <w:numPr>
          <w:ilvl w:val="0"/>
          <w:numId w:val="58"/>
        </w:numPr>
        <w:tabs>
          <w:tab w:val="left" w:pos="1450"/>
          <w:tab w:val="left" w:pos="1451"/>
        </w:tabs>
        <w:spacing w:before="170"/>
        <w:ind w:hanging="398"/>
        <w:rPr>
          <w:sz w:val="23"/>
        </w:rPr>
      </w:pPr>
      <w:r>
        <w:rPr>
          <w:sz w:val="23"/>
        </w:rPr>
        <w:t>Serve</w:t>
      </w:r>
      <w:r>
        <w:rPr>
          <w:spacing w:val="30"/>
          <w:sz w:val="23"/>
        </w:rPr>
        <w:t xml:space="preserve"> </w:t>
      </w:r>
      <w:r>
        <w:rPr>
          <w:sz w:val="23"/>
        </w:rPr>
        <w:t>as</w:t>
      </w:r>
      <w:r>
        <w:rPr>
          <w:spacing w:val="32"/>
          <w:sz w:val="23"/>
        </w:rPr>
        <w:t xml:space="preserve"> </w:t>
      </w:r>
      <w:r>
        <w:rPr>
          <w:sz w:val="23"/>
        </w:rPr>
        <w:t>an</w:t>
      </w:r>
      <w:r>
        <w:rPr>
          <w:spacing w:val="33"/>
          <w:sz w:val="23"/>
        </w:rPr>
        <w:t xml:space="preserve"> </w:t>
      </w:r>
      <w:r>
        <w:rPr>
          <w:sz w:val="23"/>
        </w:rPr>
        <w:t>important</w:t>
      </w:r>
      <w:r>
        <w:rPr>
          <w:spacing w:val="32"/>
          <w:sz w:val="23"/>
        </w:rPr>
        <w:t xml:space="preserve"> </w:t>
      </w:r>
      <w:r>
        <w:rPr>
          <w:sz w:val="23"/>
        </w:rPr>
        <w:t>travel</w:t>
      </w:r>
      <w:r>
        <w:rPr>
          <w:spacing w:val="32"/>
          <w:sz w:val="23"/>
        </w:rPr>
        <w:t xml:space="preserve"> </w:t>
      </w:r>
      <w:r>
        <w:rPr>
          <w:sz w:val="23"/>
        </w:rPr>
        <w:t>and</w:t>
      </w:r>
      <w:r>
        <w:rPr>
          <w:spacing w:val="33"/>
          <w:sz w:val="23"/>
        </w:rPr>
        <w:t xml:space="preserve"> </w:t>
      </w:r>
      <w:r>
        <w:rPr>
          <w:sz w:val="23"/>
        </w:rPr>
        <w:t>freight</w:t>
      </w:r>
      <w:r>
        <w:rPr>
          <w:spacing w:val="32"/>
          <w:sz w:val="23"/>
        </w:rPr>
        <w:t xml:space="preserve"> </w:t>
      </w:r>
      <w:r>
        <w:rPr>
          <w:sz w:val="23"/>
        </w:rPr>
        <w:t>route</w:t>
      </w:r>
      <w:r>
        <w:rPr>
          <w:spacing w:val="32"/>
          <w:sz w:val="23"/>
        </w:rPr>
        <w:t xml:space="preserve"> </w:t>
      </w:r>
      <w:r>
        <w:rPr>
          <w:sz w:val="23"/>
        </w:rPr>
        <w:t>to</w:t>
      </w:r>
      <w:r>
        <w:rPr>
          <w:spacing w:val="33"/>
          <w:sz w:val="23"/>
        </w:rPr>
        <w:t xml:space="preserve"> </w:t>
      </w:r>
      <w:r>
        <w:rPr>
          <w:sz w:val="23"/>
        </w:rPr>
        <w:t>interstate</w:t>
      </w:r>
      <w:r>
        <w:rPr>
          <w:spacing w:val="32"/>
          <w:sz w:val="23"/>
        </w:rPr>
        <w:t xml:space="preserve"> </w:t>
      </w:r>
      <w:r>
        <w:rPr>
          <w:sz w:val="23"/>
        </w:rPr>
        <w:t>and</w:t>
      </w:r>
      <w:r>
        <w:rPr>
          <w:spacing w:val="32"/>
          <w:sz w:val="23"/>
        </w:rPr>
        <w:t xml:space="preserve"> </w:t>
      </w:r>
      <w:r>
        <w:rPr>
          <w:sz w:val="23"/>
        </w:rPr>
        <w:t>regional</w:t>
      </w:r>
      <w:r>
        <w:rPr>
          <w:spacing w:val="33"/>
          <w:sz w:val="23"/>
        </w:rPr>
        <w:t xml:space="preserve"> </w:t>
      </w:r>
      <w:proofErr w:type="gramStart"/>
      <w:r>
        <w:rPr>
          <w:spacing w:val="-2"/>
          <w:sz w:val="23"/>
        </w:rPr>
        <w:t>destinations</w:t>
      </w:r>
      <w:proofErr w:type="gramEnd"/>
    </w:p>
    <w:p w14:paraId="760C5735" w14:textId="77777777" w:rsidR="00021792" w:rsidRDefault="00000000">
      <w:pPr>
        <w:pStyle w:val="ListParagraph"/>
        <w:numPr>
          <w:ilvl w:val="0"/>
          <w:numId w:val="58"/>
        </w:numPr>
        <w:tabs>
          <w:tab w:val="left" w:pos="1450"/>
          <w:tab w:val="left" w:pos="1451"/>
        </w:tabs>
        <w:ind w:hanging="398"/>
        <w:rPr>
          <w:sz w:val="23"/>
        </w:rPr>
      </w:pPr>
      <w:r>
        <w:rPr>
          <w:sz w:val="23"/>
        </w:rPr>
        <w:t>Link</w:t>
      </w:r>
      <w:r>
        <w:rPr>
          <w:spacing w:val="30"/>
          <w:sz w:val="23"/>
        </w:rPr>
        <w:t xml:space="preserve"> </w:t>
      </w:r>
      <w:r>
        <w:rPr>
          <w:sz w:val="23"/>
        </w:rPr>
        <w:t>residential</w:t>
      </w:r>
      <w:r>
        <w:rPr>
          <w:spacing w:val="30"/>
          <w:sz w:val="23"/>
        </w:rPr>
        <w:t xml:space="preserve"> </w:t>
      </w:r>
      <w:r>
        <w:rPr>
          <w:sz w:val="23"/>
        </w:rPr>
        <w:t>and</w:t>
      </w:r>
      <w:r>
        <w:rPr>
          <w:spacing w:val="30"/>
          <w:sz w:val="23"/>
        </w:rPr>
        <w:t xml:space="preserve"> </w:t>
      </w:r>
      <w:r>
        <w:rPr>
          <w:sz w:val="23"/>
        </w:rPr>
        <w:t>employment</w:t>
      </w:r>
      <w:r>
        <w:rPr>
          <w:spacing w:val="30"/>
          <w:sz w:val="23"/>
        </w:rPr>
        <w:t xml:space="preserve"> </w:t>
      </w:r>
      <w:r>
        <w:rPr>
          <w:sz w:val="23"/>
        </w:rPr>
        <w:t>growth</w:t>
      </w:r>
      <w:r>
        <w:rPr>
          <w:spacing w:val="30"/>
          <w:sz w:val="23"/>
        </w:rPr>
        <w:t xml:space="preserve"> </w:t>
      </w:r>
      <w:r>
        <w:rPr>
          <w:sz w:val="23"/>
        </w:rPr>
        <w:t>areas</w:t>
      </w:r>
      <w:r>
        <w:rPr>
          <w:spacing w:val="31"/>
          <w:sz w:val="23"/>
        </w:rPr>
        <w:t xml:space="preserve"> </w:t>
      </w:r>
      <w:r>
        <w:rPr>
          <w:sz w:val="23"/>
        </w:rPr>
        <w:t>in</w:t>
      </w:r>
      <w:r>
        <w:rPr>
          <w:spacing w:val="30"/>
          <w:sz w:val="23"/>
        </w:rPr>
        <w:t xml:space="preserve"> </w:t>
      </w:r>
      <w:r>
        <w:rPr>
          <w:sz w:val="23"/>
        </w:rPr>
        <w:t>the</w:t>
      </w:r>
      <w:r>
        <w:rPr>
          <w:spacing w:val="30"/>
          <w:sz w:val="23"/>
        </w:rPr>
        <w:t xml:space="preserve"> </w:t>
      </w:r>
      <w:r>
        <w:rPr>
          <w:sz w:val="23"/>
        </w:rPr>
        <w:t>north</w:t>
      </w:r>
      <w:r>
        <w:rPr>
          <w:spacing w:val="30"/>
          <w:sz w:val="23"/>
        </w:rPr>
        <w:t xml:space="preserve"> </w:t>
      </w:r>
      <w:r>
        <w:rPr>
          <w:sz w:val="23"/>
        </w:rPr>
        <w:t>and</w:t>
      </w:r>
      <w:r>
        <w:rPr>
          <w:spacing w:val="30"/>
          <w:sz w:val="23"/>
        </w:rPr>
        <w:t xml:space="preserve"> </w:t>
      </w:r>
      <w:r>
        <w:rPr>
          <w:sz w:val="23"/>
        </w:rPr>
        <w:t>west</w:t>
      </w:r>
      <w:r>
        <w:rPr>
          <w:spacing w:val="30"/>
          <w:sz w:val="23"/>
        </w:rPr>
        <w:t xml:space="preserve"> </w:t>
      </w:r>
      <w:r>
        <w:rPr>
          <w:sz w:val="23"/>
        </w:rPr>
        <w:t>of</w:t>
      </w:r>
      <w:r>
        <w:rPr>
          <w:spacing w:val="31"/>
          <w:sz w:val="23"/>
        </w:rPr>
        <w:t xml:space="preserve"> </w:t>
      </w:r>
      <w:r>
        <w:rPr>
          <w:spacing w:val="-2"/>
          <w:sz w:val="23"/>
        </w:rPr>
        <w:t>Melbourne.</w:t>
      </w:r>
    </w:p>
    <w:p w14:paraId="527A869C" w14:textId="77777777" w:rsidR="00021792" w:rsidRDefault="00000000">
      <w:pPr>
        <w:pStyle w:val="ListParagraph"/>
        <w:numPr>
          <w:ilvl w:val="0"/>
          <w:numId w:val="58"/>
        </w:numPr>
        <w:tabs>
          <w:tab w:val="left" w:pos="1450"/>
          <w:tab w:val="left" w:pos="1451"/>
        </w:tabs>
        <w:spacing w:line="285" w:lineRule="auto"/>
        <w:ind w:right="435"/>
        <w:rPr>
          <w:sz w:val="23"/>
        </w:rPr>
      </w:pPr>
      <w:r>
        <w:rPr>
          <w:sz w:val="23"/>
        </w:rPr>
        <w:t>Improve</w:t>
      </w:r>
      <w:r>
        <w:rPr>
          <w:spacing w:val="40"/>
          <w:sz w:val="23"/>
        </w:rPr>
        <w:t xml:space="preserve"> </w:t>
      </w:r>
      <w:r>
        <w:rPr>
          <w:sz w:val="23"/>
        </w:rPr>
        <w:t>access</w:t>
      </w:r>
      <w:r>
        <w:rPr>
          <w:spacing w:val="40"/>
          <w:sz w:val="23"/>
        </w:rPr>
        <w:t xml:space="preserve"> </w:t>
      </w:r>
      <w:r>
        <w:rPr>
          <w:sz w:val="23"/>
        </w:rPr>
        <w:t>in</w:t>
      </w:r>
      <w:r>
        <w:rPr>
          <w:spacing w:val="40"/>
          <w:sz w:val="23"/>
        </w:rPr>
        <w:t xml:space="preserve"> </w:t>
      </w:r>
      <w:r>
        <w:rPr>
          <w:sz w:val="23"/>
        </w:rPr>
        <w:t>this</w:t>
      </w:r>
      <w:r>
        <w:rPr>
          <w:spacing w:val="40"/>
          <w:sz w:val="23"/>
        </w:rPr>
        <w:t xml:space="preserve"> </w:t>
      </w:r>
      <w:r>
        <w:rPr>
          <w:sz w:val="23"/>
        </w:rPr>
        <w:t>major</w:t>
      </w:r>
      <w:r>
        <w:rPr>
          <w:spacing w:val="40"/>
          <w:sz w:val="23"/>
        </w:rPr>
        <w:t xml:space="preserve"> </w:t>
      </w:r>
      <w:r>
        <w:rPr>
          <w:sz w:val="23"/>
        </w:rPr>
        <w:t>employment</w:t>
      </w:r>
      <w:r>
        <w:rPr>
          <w:spacing w:val="40"/>
          <w:sz w:val="23"/>
        </w:rPr>
        <w:t xml:space="preserve"> </w:t>
      </w:r>
      <w:r>
        <w:rPr>
          <w:sz w:val="23"/>
        </w:rPr>
        <w:t>corridor,</w:t>
      </w:r>
      <w:r>
        <w:rPr>
          <w:spacing w:val="40"/>
          <w:sz w:val="23"/>
        </w:rPr>
        <w:t xml:space="preserve"> </w:t>
      </w:r>
      <w:r>
        <w:rPr>
          <w:sz w:val="23"/>
        </w:rPr>
        <w:t>which</w:t>
      </w:r>
      <w:r>
        <w:rPr>
          <w:spacing w:val="40"/>
          <w:sz w:val="23"/>
        </w:rPr>
        <w:t xml:space="preserve"> </w:t>
      </w:r>
      <w:r>
        <w:rPr>
          <w:sz w:val="23"/>
        </w:rPr>
        <w:t>includes</w:t>
      </w:r>
      <w:r>
        <w:rPr>
          <w:spacing w:val="40"/>
          <w:sz w:val="23"/>
        </w:rPr>
        <w:t xml:space="preserve"> </w:t>
      </w:r>
      <w:r>
        <w:rPr>
          <w:sz w:val="23"/>
        </w:rPr>
        <w:t>Avalon</w:t>
      </w:r>
      <w:r>
        <w:rPr>
          <w:spacing w:val="40"/>
          <w:sz w:val="23"/>
        </w:rPr>
        <w:t xml:space="preserve"> </w:t>
      </w:r>
      <w:r>
        <w:rPr>
          <w:sz w:val="23"/>
        </w:rPr>
        <w:t>Airport,</w:t>
      </w:r>
      <w:r>
        <w:rPr>
          <w:spacing w:val="40"/>
          <w:sz w:val="23"/>
        </w:rPr>
        <w:t xml:space="preserve"> </w:t>
      </w:r>
      <w:proofErr w:type="spellStart"/>
      <w:r>
        <w:rPr>
          <w:sz w:val="23"/>
        </w:rPr>
        <w:t>Werribee</w:t>
      </w:r>
      <w:proofErr w:type="spellEnd"/>
      <w:r>
        <w:rPr>
          <w:sz w:val="23"/>
        </w:rPr>
        <w:t>, Melton,</w:t>
      </w:r>
      <w:r>
        <w:rPr>
          <w:spacing w:val="40"/>
          <w:sz w:val="23"/>
        </w:rPr>
        <w:t xml:space="preserve"> </w:t>
      </w:r>
      <w:r>
        <w:rPr>
          <w:sz w:val="23"/>
        </w:rPr>
        <w:t>Melbourne</w:t>
      </w:r>
      <w:r>
        <w:rPr>
          <w:spacing w:val="40"/>
          <w:sz w:val="23"/>
        </w:rPr>
        <w:t xml:space="preserve"> </w:t>
      </w:r>
      <w:r>
        <w:rPr>
          <w:sz w:val="23"/>
        </w:rPr>
        <w:t>Airport,</w:t>
      </w:r>
      <w:r>
        <w:rPr>
          <w:spacing w:val="40"/>
          <w:sz w:val="23"/>
        </w:rPr>
        <w:t xml:space="preserve"> </w:t>
      </w:r>
      <w:proofErr w:type="spellStart"/>
      <w:r>
        <w:rPr>
          <w:sz w:val="23"/>
        </w:rPr>
        <w:t>Mickleham</w:t>
      </w:r>
      <w:proofErr w:type="spellEnd"/>
      <w:r>
        <w:rPr>
          <w:spacing w:val="40"/>
          <w:sz w:val="23"/>
        </w:rPr>
        <w:t xml:space="preserve"> </w:t>
      </w:r>
      <w:r>
        <w:rPr>
          <w:sz w:val="23"/>
        </w:rPr>
        <w:t>and</w:t>
      </w:r>
      <w:r>
        <w:rPr>
          <w:spacing w:val="40"/>
          <w:sz w:val="23"/>
        </w:rPr>
        <w:t xml:space="preserve"> </w:t>
      </w:r>
      <w:r>
        <w:rPr>
          <w:sz w:val="23"/>
        </w:rPr>
        <w:t>Donnybrook.</w:t>
      </w:r>
    </w:p>
    <w:p w14:paraId="418B0057" w14:textId="77777777" w:rsidR="00021792" w:rsidRDefault="00021792">
      <w:pPr>
        <w:pStyle w:val="BodyText"/>
        <w:spacing w:before="2"/>
        <w:rPr>
          <w:sz w:val="31"/>
        </w:rPr>
      </w:pPr>
    </w:p>
    <w:p w14:paraId="0C98D224" w14:textId="77777777" w:rsidR="00021792" w:rsidRDefault="00000000">
      <w:pPr>
        <w:pStyle w:val="BodyText"/>
        <w:spacing w:line="295" w:lineRule="auto"/>
        <w:ind w:left="1053"/>
      </w:pPr>
      <w:r>
        <w:t>While</w:t>
      </w:r>
      <w:r>
        <w:rPr>
          <w:spacing w:val="35"/>
        </w:rPr>
        <w:t xml:space="preserve"> </w:t>
      </w:r>
      <w:r>
        <w:t>current</w:t>
      </w:r>
      <w:r>
        <w:rPr>
          <w:spacing w:val="35"/>
        </w:rPr>
        <w:t xml:space="preserve"> </w:t>
      </w:r>
      <w:r>
        <w:t>planning</w:t>
      </w:r>
      <w:r>
        <w:rPr>
          <w:spacing w:val="35"/>
        </w:rPr>
        <w:t xml:space="preserve"> </w:t>
      </w:r>
      <w:r>
        <w:t>suggests</w:t>
      </w:r>
      <w:r>
        <w:rPr>
          <w:spacing w:val="35"/>
        </w:rPr>
        <w:t xml:space="preserve"> </w:t>
      </w:r>
      <w:r>
        <w:t>development</w:t>
      </w:r>
      <w:r>
        <w:rPr>
          <w:spacing w:val="35"/>
        </w:rPr>
        <w:t xml:space="preserve"> </w:t>
      </w:r>
      <w:r>
        <w:t>of</w:t>
      </w:r>
      <w:r>
        <w:rPr>
          <w:spacing w:val="35"/>
        </w:rPr>
        <w:t xml:space="preserve"> </w:t>
      </w:r>
      <w:r>
        <w:t>the</w:t>
      </w:r>
      <w:r>
        <w:rPr>
          <w:spacing w:val="35"/>
        </w:rPr>
        <w:t xml:space="preserve"> </w:t>
      </w:r>
      <w:r>
        <w:t>OMR</w:t>
      </w:r>
      <w:r>
        <w:rPr>
          <w:spacing w:val="35"/>
        </w:rPr>
        <w:t xml:space="preserve"> </w:t>
      </w:r>
      <w:r>
        <w:t>is</w:t>
      </w:r>
      <w:r>
        <w:rPr>
          <w:spacing w:val="35"/>
        </w:rPr>
        <w:t xml:space="preserve"> </w:t>
      </w:r>
      <w:r>
        <w:t>well</w:t>
      </w:r>
      <w:r>
        <w:rPr>
          <w:spacing w:val="35"/>
        </w:rPr>
        <w:t xml:space="preserve"> </w:t>
      </w:r>
      <w:r>
        <w:t>into</w:t>
      </w:r>
      <w:r>
        <w:rPr>
          <w:spacing w:val="35"/>
        </w:rPr>
        <w:t xml:space="preserve"> </w:t>
      </w:r>
      <w:r>
        <w:t>the</w:t>
      </w:r>
      <w:r>
        <w:rPr>
          <w:spacing w:val="35"/>
        </w:rPr>
        <w:t xml:space="preserve"> </w:t>
      </w:r>
      <w:r>
        <w:t>future,</w:t>
      </w:r>
      <w:r>
        <w:rPr>
          <w:spacing w:val="35"/>
        </w:rPr>
        <w:t xml:space="preserve"> </w:t>
      </w:r>
      <w:r>
        <w:t>the</w:t>
      </w:r>
      <w:r>
        <w:rPr>
          <w:spacing w:val="35"/>
        </w:rPr>
        <w:t xml:space="preserve"> </w:t>
      </w:r>
      <w:r>
        <w:t>development</w:t>
      </w:r>
      <w:r>
        <w:rPr>
          <w:spacing w:val="35"/>
        </w:rPr>
        <w:t xml:space="preserve"> </w:t>
      </w:r>
      <w:r>
        <w:t>of greenfield</w:t>
      </w:r>
      <w:r>
        <w:rPr>
          <w:spacing w:val="40"/>
        </w:rPr>
        <w:t xml:space="preserve"> </w:t>
      </w:r>
      <w:r>
        <w:t>land</w:t>
      </w:r>
      <w:r>
        <w:rPr>
          <w:spacing w:val="40"/>
        </w:rPr>
        <w:t xml:space="preserve"> </w:t>
      </w:r>
      <w:r>
        <w:t>either</w:t>
      </w:r>
      <w:r>
        <w:rPr>
          <w:spacing w:val="40"/>
        </w:rPr>
        <w:t xml:space="preserve"> </w:t>
      </w:r>
      <w:r>
        <w:t>side</w:t>
      </w:r>
      <w:r>
        <w:rPr>
          <w:spacing w:val="40"/>
        </w:rPr>
        <w:t xml:space="preserve"> </w:t>
      </w:r>
      <w:r>
        <w:t>of</w:t>
      </w:r>
      <w:r>
        <w:rPr>
          <w:spacing w:val="40"/>
        </w:rPr>
        <w:t xml:space="preserve"> </w:t>
      </w:r>
      <w:r>
        <w:t>the</w:t>
      </w:r>
      <w:r>
        <w:rPr>
          <w:spacing w:val="40"/>
        </w:rPr>
        <w:t xml:space="preserve"> </w:t>
      </w:r>
      <w:r>
        <w:t>corridor</w:t>
      </w:r>
      <w:r>
        <w:rPr>
          <w:spacing w:val="40"/>
        </w:rPr>
        <w:t xml:space="preserve"> </w:t>
      </w:r>
      <w:r>
        <w:t>is</w:t>
      </w:r>
      <w:r>
        <w:rPr>
          <w:spacing w:val="40"/>
        </w:rPr>
        <w:t xml:space="preserve"> </w:t>
      </w:r>
      <w:r>
        <w:t>progressing</w:t>
      </w:r>
      <w:r>
        <w:rPr>
          <w:spacing w:val="40"/>
        </w:rPr>
        <w:t xml:space="preserve"> </w:t>
      </w:r>
      <w:r>
        <w:t>quickly</w:t>
      </w:r>
      <w:r>
        <w:rPr>
          <w:spacing w:val="40"/>
        </w:rPr>
        <w:t xml:space="preserve"> </w:t>
      </w:r>
      <w:r>
        <w:t>up</w:t>
      </w:r>
      <w:r>
        <w:rPr>
          <w:spacing w:val="40"/>
        </w:rPr>
        <w:t xml:space="preserve"> </w:t>
      </w:r>
      <w:r>
        <w:t>to</w:t>
      </w:r>
      <w:r>
        <w:rPr>
          <w:spacing w:val="40"/>
        </w:rPr>
        <w:t xml:space="preserve"> </w:t>
      </w:r>
      <w:r>
        <w:t>its</w:t>
      </w:r>
      <w:r>
        <w:rPr>
          <w:spacing w:val="40"/>
        </w:rPr>
        <w:t xml:space="preserve"> </w:t>
      </w:r>
      <w:r>
        <w:t>boundaries.</w:t>
      </w:r>
    </w:p>
    <w:p w14:paraId="5DC25BF5" w14:textId="77777777" w:rsidR="00021792" w:rsidRDefault="00021792">
      <w:pPr>
        <w:pStyle w:val="BodyText"/>
        <w:spacing w:before="4"/>
        <w:rPr>
          <w:sz w:val="25"/>
        </w:rPr>
      </w:pPr>
    </w:p>
    <w:p w14:paraId="044EBEA4" w14:textId="77777777" w:rsidR="00021792" w:rsidRDefault="00000000">
      <w:pPr>
        <w:pStyle w:val="BodyText"/>
        <w:spacing w:line="295" w:lineRule="auto"/>
        <w:ind w:left="1053"/>
      </w:pPr>
      <w:r>
        <w:t>The</w:t>
      </w:r>
      <w:r>
        <w:rPr>
          <w:spacing w:val="40"/>
        </w:rPr>
        <w:t xml:space="preserve"> </w:t>
      </w:r>
      <w:r>
        <w:t>OMR</w:t>
      </w:r>
      <w:r>
        <w:rPr>
          <w:spacing w:val="40"/>
        </w:rPr>
        <w:t xml:space="preserve"> </w:t>
      </w:r>
      <w:r>
        <w:t>connection</w:t>
      </w:r>
      <w:r>
        <w:rPr>
          <w:spacing w:val="40"/>
        </w:rPr>
        <w:t xml:space="preserve"> </w:t>
      </w:r>
      <w:r>
        <w:t>to</w:t>
      </w:r>
      <w:r>
        <w:rPr>
          <w:spacing w:val="40"/>
        </w:rPr>
        <w:t xml:space="preserve"> </w:t>
      </w:r>
      <w:r>
        <w:t>the</w:t>
      </w:r>
      <w:r>
        <w:rPr>
          <w:spacing w:val="40"/>
        </w:rPr>
        <w:t xml:space="preserve"> </w:t>
      </w:r>
      <w:r>
        <w:t>Princes</w:t>
      </w:r>
      <w:r>
        <w:rPr>
          <w:spacing w:val="40"/>
        </w:rPr>
        <w:t xml:space="preserve"> </w:t>
      </w:r>
      <w:r>
        <w:t>Freeway</w:t>
      </w:r>
      <w:r>
        <w:rPr>
          <w:spacing w:val="40"/>
        </w:rPr>
        <w:t xml:space="preserve"> </w:t>
      </w:r>
      <w:r>
        <w:t>presents</w:t>
      </w:r>
      <w:r>
        <w:rPr>
          <w:spacing w:val="40"/>
        </w:rPr>
        <w:t xml:space="preserve"> </w:t>
      </w:r>
      <w:r>
        <w:t>significant</w:t>
      </w:r>
      <w:r>
        <w:rPr>
          <w:spacing w:val="40"/>
        </w:rPr>
        <w:t xml:space="preserve"> </w:t>
      </w:r>
      <w:r>
        <w:t>opportunities</w:t>
      </w:r>
      <w:r>
        <w:rPr>
          <w:spacing w:val="40"/>
        </w:rPr>
        <w:t xml:space="preserve"> </w:t>
      </w:r>
      <w:r>
        <w:t>for</w:t>
      </w:r>
      <w:r>
        <w:rPr>
          <w:spacing w:val="40"/>
        </w:rPr>
        <w:t xml:space="preserve"> </w:t>
      </w:r>
      <w:r>
        <w:t>transport</w:t>
      </w:r>
      <w:r>
        <w:rPr>
          <w:spacing w:val="40"/>
        </w:rPr>
        <w:t xml:space="preserve"> </w:t>
      </w:r>
      <w:r>
        <w:t>and freight</w:t>
      </w:r>
      <w:r>
        <w:rPr>
          <w:spacing w:val="40"/>
        </w:rPr>
        <w:t xml:space="preserve"> </w:t>
      </w:r>
      <w:r>
        <w:t>movement</w:t>
      </w:r>
      <w:r>
        <w:rPr>
          <w:spacing w:val="40"/>
        </w:rPr>
        <w:t xml:space="preserve"> </w:t>
      </w:r>
      <w:r>
        <w:t>in</w:t>
      </w:r>
      <w:r>
        <w:rPr>
          <w:spacing w:val="40"/>
        </w:rPr>
        <w:t xml:space="preserve"> </w:t>
      </w:r>
      <w:r>
        <w:t>Melbourne’s</w:t>
      </w:r>
      <w:r>
        <w:rPr>
          <w:spacing w:val="40"/>
        </w:rPr>
        <w:t xml:space="preserve"> </w:t>
      </w:r>
      <w:r>
        <w:t>West,</w:t>
      </w:r>
      <w:r>
        <w:rPr>
          <w:spacing w:val="40"/>
        </w:rPr>
        <w:t xml:space="preserve"> </w:t>
      </w:r>
      <w:r>
        <w:t>with</w:t>
      </w:r>
      <w:r>
        <w:rPr>
          <w:spacing w:val="40"/>
        </w:rPr>
        <w:t xml:space="preserve"> </w:t>
      </w:r>
      <w:r>
        <w:t>a</w:t>
      </w:r>
      <w:r>
        <w:rPr>
          <w:spacing w:val="40"/>
        </w:rPr>
        <w:t xml:space="preserve"> </w:t>
      </w:r>
      <w:r>
        <w:t>particular</w:t>
      </w:r>
      <w:r>
        <w:rPr>
          <w:spacing w:val="40"/>
        </w:rPr>
        <w:t xml:space="preserve"> </w:t>
      </w:r>
      <w:r>
        <w:t>focus</w:t>
      </w:r>
      <w:r>
        <w:rPr>
          <w:spacing w:val="40"/>
        </w:rPr>
        <w:t xml:space="preserve"> </w:t>
      </w:r>
      <w:r>
        <w:t>on</w:t>
      </w:r>
      <w:r>
        <w:rPr>
          <w:spacing w:val="40"/>
        </w:rPr>
        <w:t xml:space="preserve"> </w:t>
      </w:r>
      <w:r>
        <w:t>improving</w:t>
      </w:r>
      <w:r>
        <w:rPr>
          <w:spacing w:val="40"/>
        </w:rPr>
        <w:t xml:space="preserve"> </w:t>
      </w:r>
      <w:r>
        <w:t>connections</w:t>
      </w:r>
      <w:r>
        <w:rPr>
          <w:spacing w:val="40"/>
        </w:rPr>
        <w:t xml:space="preserve"> </w:t>
      </w:r>
      <w:r>
        <w:t>between</w:t>
      </w:r>
    </w:p>
    <w:p w14:paraId="5BF45DFC" w14:textId="77777777" w:rsidR="00021792" w:rsidRDefault="00000000">
      <w:pPr>
        <w:pStyle w:val="BodyText"/>
        <w:spacing w:before="2" w:line="295" w:lineRule="auto"/>
        <w:ind w:left="1053"/>
      </w:pPr>
      <w:r>
        <w:t>the</w:t>
      </w:r>
      <w:r>
        <w:rPr>
          <w:spacing w:val="37"/>
        </w:rPr>
        <w:t xml:space="preserve"> </w:t>
      </w:r>
      <w:r>
        <w:t>Princes</w:t>
      </w:r>
      <w:r>
        <w:rPr>
          <w:spacing w:val="37"/>
        </w:rPr>
        <w:t xml:space="preserve"> </w:t>
      </w:r>
      <w:r>
        <w:t>Freeway</w:t>
      </w:r>
      <w:r>
        <w:rPr>
          <w:spacing w:val="37"/>
        </w:rPr>
        <w:t xml:space="preserve"> </w:t>
      </w:r>
      <w:r>
        <w:t>and</w:t>
      </w:r>
      <w:r>
        <w:rPr>
          <w:spacing w:val="37"/>
        </w:rPr>
        <w:t xml:space="preserve"> </w:t>
      </w:r>
      <w:r>
        <w:t>the</w:t>
      </w:r>
      <w:r>
        <w:rPr>
          <w:spacing w:val="37"/>
        </w:rPr>
        <w:t xml:space="preserve"> </w:t>
      </w:r>
      <w:r>
        <w:t>Western</w:t>
      </w:r>
      <w:r>
        <w:rPr>
          <w:spacing w:val="37"/>
        </w:rPr>
        <w:t xml:space="preserve"> </w:t>
      </w:r>
      <w:r>
        <w:t>Freeway,</w:t>
      </w:r>
      <w:r>
        <w:rPr>
          <w:spacing w:val="37"/>
        </w:rPr>
        <w:t xml:space="preserve"> </w:t>
      </w:r>
      <w:r>
        <w:t>where</w:t>
      </w:r>
      <w:r>
        <w:rPr>
          <w:spacing w:val="37"/>
        </w:rPr>
        <w:t xml:space="preserve"> </w:t>
      </w:r>
      <w:r>
        <w:t>increased</w:t>
      </w:r>
      <w:r>
        <w:rPr>
          <w:spacing w:val="37"/>
        </w:rPr>
        <w:t xml:space="preserve"> </w:t>
      </w:r>
      <w:r>
        <w:t>efficiencies</w:t>
      </w:r>
      <w:r>
        <w:rPr>
          <w:spacing w:val="37"/>
        </w:rPr>
        <w:t xml:space="preserve"> </w:t>
      </w:r>
      <w:r>
        <w:t>could</w:t>
      </w:r>
      <w:r>
        <w:rPr>
          <w:spacing w:val="37"/>
        </w:rPr>
        <w:t xml:space="preserve"> </w:t>
      </w:r>
      <w:r>
        <w:t>be</w:t>
      </w:r>
      <w:r>
        <w:rPr>
          <w:spacing w:val="37"/>
        </w:rPr>
        <w:t xml:space="preserve"> </w:t>
      </w:r>
      <w:r>
        <w:t>achieved</w:t>
      </w:r>
      <w:r>
        <w:rPr>
          <w:spacing w:val="37"/>
        </w:rPr>
        <w:t xml:space="preserve"> </w:t>
      </w:r>
      <w:r>
        <w:t>with earlier development.</w:t>
      </w:r>
    </w:p>
    <w:p w14:paraId="48C68688" w14:textId="77777777" w:rsidR="00021792" w:rsidRDefault="00000000">
      <w:pPr>
        <w:pStyle w:val="BodyText"/>
        <w:spacing w:before="100" w:line="295" w:lineRule="auto"/>
        <w:ind w:left="715" w:right="1188"/>
      </w:pPr>
      <w:r>
        <w:br w:type="column"/>
      </w:r>
      <w:r>
        <w:t>The</w:t>
      </w:r>
      <w:r>
        <w:rPr>
          <w:spacing w:val="36"/>
        </w:rPr>
        <w:t xml:space="preserve"> </w:t>
      </w:r>
      <w:r>
        <w:t>OMR</w:t>
      </w:r>
      <w:r>
        <w:rPr>
          <w:spacing w:val="36"/>
        </w:rPr>
        <w:t xml:space="preserve"> </w:t>
      </w:r>
      <w:r>
        <w:t>is</w:t>
      </w:r>
      <w:r>
        <w:rPr>
          <w:spacing w:val="36"/>
        </w:rPr>
        <w:t xml:space="preserve"> </w:t>
      </w:r>
      <w:r>
        <w:t>also</w:t>
      </w:r>
      <w:r>
        <w:rPr>
          <w:spacing w:val="36"/>
        </w:rPr>
        <w:t xml:space="preserve"> </w:t>
      </w:r>
      <w:r>
        <w:t>expected</w:t>
      </w:r>
      <w:r>
        <w:rPr>
          <w:spacing w:val="36"/>
        </w:rPr>
        <w:t xml:space="preserve"> </w:t>
      </w:r>
      <w:r>
        <w:t>to</w:t>
      </w:r>
      <w:r>
        <w:rPr>
          <w:spacing w:val="36"/>
        </w:rPr>
        <w:t xml:space="preserve"> </w:t>
      </w:r>
      <w:r>
        <w:t>require</w:t>
      </w:r>
      <w:r>
        <w:rPr>
          <w:spacing w:val="36"/>
        </w:rPr>
        <w:t xml:space="preserve"> </w:t>
      </w:r>
      <w:r>
        <w:t>the</w:t>
      </w:r>
      <w:r>
        <w:rPr>
          <w:spacing w:val="36"/>
        </w:rPr>
        <w:t xml:space="preserve"> </w:t>
      </w:r>
      <w:r>
        <w:t>reconfiguration</w:t>
      </w:r>
      <w:r>
        <w:rPr>
          <w:spacing w:val="36"/>
        </w:rPr>
        <w:t xml:space="preserve"> </w:t>
      </w:r>
      <w:r>
        <w:t>of</w:t>
      </w:r>
      <w:r>
        <w:rPr>
          <w:spacing w:val="36"/>
        </w:rPr>
        <w:t xml:space="preserve"> </w:t>
      </w:r>
      <w:r>
        <w:t>the</w:t>
      </w:r>
      <w:r>
        <w:rPr>
          <w:spacing w:val="36"/>
        </w:rPr>
        <w:t xml:space="preserve"> </w:t>
      </w:r>
      <w:r>
        <w:t>existing</w:t>
      </w:r>
      <w:r>
        <w:rPr>
          <w:spacing w:val="36"/>
        </w:rPr>
        <w:t xml:space="preserve"> </w:t>
      </w:r>
      <w:r>
        <w:t>Little</w:t>
      </w:r>
      <w:r>
        <w:rPr>
          <w:spacing w:val="36"/>
        </w:rPr>
        <w:t xml:space="preserve"> </w:t>
      </w:r>
      <w:r>
        <w:t>River</w:t>
      </w:r>
      <w:r>
        <w:rPr>
          <w:spacing w:val="36"/>
        </w:rPr>
        <w:t xml:space="preserve"> </w:t>
      </w:r>
      <w:r>
        <w:t>Road</w:t>
      </w:r>
      <w:r>
        <w:rPr>
          <w:spacing w:val="36"/>
        </w:rPr>
        <w:t xml:space="preserve"> </w:t>
      </w:r>
      <w:r>
        <w:t>Interchange to</w:t>
      </w:r>
      <w:r>
        <w:rPr>
          <w:spacing w:val="40"/>
        </w:rPr>
        <w:t xml:space="preserve"> </w:t>
      </w:r>
      <w:r>
        <w:t>increase</w:t>
      </w:r>
      <w:r>
        <w:rPr>
          <w:spacing w:val="40"/>
        </w:rPr>
        <w:t xml:space="preserve"> </w:t>
      </w:r>
      <w:r>
        <w:t>separation</w:t>
      </w:r>
      <w:r>
        <w:rPr>
          <w:spacing w:val="40"/>
        </w:rPr>
        <w:t xml:space="preserve"> </w:t>
      </w:r>
      <w:r>
        <w:t>distances.</w:t>
      </w:r>
      <w:r>
        <w:rPr>
          <w:spacing w:val="40"/>
        </w:rPr>
        <w:t xml:space="preserve"> </w:t>
      </w:r>
      <w:r>
        <w:t>The</w:t>
      </w:r>
      <w:r>
        <w:rPr>
          <w:spacing w:val="40"/>
        </w:rPr>
        <w:t xml:space="preserve"> </w:t>
      </w:r>
      <w:r>
        <w:t>on</w:t>
      </w:r>
      <w:r>
        <w:rPr>
          <w:spacing w:val="40"/>
        </w:rPr>
        <w:t xml:space="preserve"> </w:t>
      </w:r>
      <w:r>
        <w:t>ramp</w:t>
      </w:r>
      <w:r>
        <w:rPr>
          <w:spacing w:val="40"/>
        </w:rPr>
        <w:t xml:space="preserve"> </w:t>
      </w:r>
      <w:r>
        <w:t>will</w:t>
      </w:r>
      <w:r>
        <w:rPr>
          <w:spacing w:val="40"/>
        </w:rPr>
        <w:t xml:space="preserve"> </w:t>
      </w:r>
      <w:r>
        <w:t>be</w:t>
      </w:r>
      <w:r>
        <w:rPr>
          <w:spacing w:val="40"/>
        </w:rPr>
        <w:t xml:space="preserve"> </w:t>
      </w:r>
      <w:r>
        <w:t>integrated</w:t>
      </w:r>
      <w:r>
        <w:rPr>
          <w:spacing w:val="40"/>
        </w:rPr>
        <w:t xml:space="preserve"> </w:t>
      </w:r>
      <w:r>
        <w:t>with</w:t>
      </w:r>
      <w:r>
        <w:rPr>
          <w:spacing w:val="40"/>
        </w:rPr>
        <w:t xml:space="preserve"> </w:t>
      </w:r>
      <w:r>
        <w:t>the</w:t>
      </w:r>
      <w:r>
        <w:rPr>
          <w:spacing w:val="40"/>
        </w:rPr>
        <w:t xml:space="preserve"> </w:t>
      </w:r>
      <w:r>
        <w:t>Point</w:t>
      </w:r>
      <w:r>
        <w:rPr>
          <w:spacing w:val="40"/>
        </w:rPr>
        <w:t xml:space="preserve"> </w:t>
      </w:r>
      <w:r>
        <w:t>Wilson</w:t>
      </w:r>
      <w:r>
        <w:rPr>
          <w:spacing w:val="40"/>
        </w:rPr>
        <w:t xml:space="preserve"> </w:t>
      </w:r>
      <w:r>
        <w:t>Junction</w:t>
      </w:r>
    </w:p>
    <w:p w14:paraId="0323DE29" w14:textId="77777777" w:rsidR="00021792" w:rsidRDefault="00000000">
      <w:pPr>
        <w:pStyle w:val="BodyText"/>
        <w:spacing w:before="3"/>
        <w:ind w:left="715"/>
      </w:pPr>
      <w:r>
        <w:t>further</w:t>
      </w:r>
      <w:r>
        <w:rPr>
          <w:spacing w:val="26"/>
        </w:rPr>
        <w:t xml:space="preserve"> </w:t>
      </w:r>
      <w:r>
        <w:t>to</w:t>
      </w:r>
      <w:r>
        <w:rPr>
          <w:spacing w:val="26"/>
        </w:rPr>
        <w:t xml:space="preserve"> </w:t>
      </w:r>
      <w:r>
        <w:t>the</w:t>
      </w:r>
      <w:r>
        <w:rPr>
          <w:spacing w:val="26"/>
        </w:rPr>
        <w:t xml:space="preserve"> </w:t>
      </w:r>
      <w:r>
        <w:rPr>
          <w:spacing w:val="-2"/>
        </w:rPr>
        <w:t>west.</w:t>
      </w:r>
    </w:p>
    <w:p w14:paraId="120E7AB4" w14:textId="77777777" w:rsidR="00021792" w:rsidRDefault="00021792">
      <w:pPr>
        <w:pStyle w:val="BodyText"/>
        <w:spacing w:before="6"/>
        <w:rPr>
          <w:sz w:val="30"/>
        </w:rPr>
      </w:pPr>
    </w:p>
    <w:p w14:paraId="5085FA86" w14:textId="77777777" w:rsidR="00021792" w:rsidRDefault="00000000">
      <w:pPr>
        <w:pStyle w:val="BodyText"/>
        <w:spacing w:line="295" w:lineRule="auto"/>
        <w:ind w:left="715" w:right="761"/>
      </w:pPr>
      <w:r>
        <w:t>Further</w:t>
      </w:r>
      <w:r>
        <w:rPr>
          <w:spacing w:val="33"/>
        </w:rPr>
        <w:t xml:space="preserve"> </w:t>
      </w:r>
      <w:r>
        <w:t>details</w:t>
      </w:r>
      <w:r>
        <w:rPr>
          <w:spacing w:val="33"/>
        </w:rPr>
        <w:t xml:space="preserve"> </w:t>
      </w:r>
      <w:r>
        <w:t>on</w:t>
      </w:r>
      <w:r>
        <w:rPr>
          <w:spacing w:val="33"/>
        </w:rPr>
        <w:t xml:space="preserve"> </w:t>
      </w:r>
      <w:r>
        <w:t>the</w:t>
      </w:r>
      <w:r>
        <w:rPr>
          <w:spacing w:val="33"/>
        </w:rPr>
        <w:t xml:space="preserve"> </w:t>
      </w:r>
      <w:r>
        <w:t>role</w:t>
      </w:r>
      <w:r>
        <w:rPr>
          <w:spacing w:val="33"/>
        </w:rPr>
        <w:t xml:space="preserve"> </w:t>
      </w:r>
      <w:r>
        <w:t>of</w:t>
      </w:r>
      <w:r>
        <w:rPr>
          <w:spacing w:val="33"/>
        </w:rPr>
        <w:t xml:space="preserve"> </w:t>
      </w:r>
      <w:r>
        <w:t>the</w:t>
      </w:r>
      <w:r>
        <w:rPr>
          <w:spacing w:val="33"/>
        </w:rPr>
        <w:t xml:space="preserve"> </w:t>
      </w:r>
      <w:r>
        <w:t>OMR</w:t>
      </w:r>
      <w:r>
        <w:rPr>
          <w:spacing w:val="33"/>
        </w:rPr>
        <w:t xml:space="preserve"> </w:t>
      </w:r>
      <w:r>
        <w:t>Transport</w:t>
      </w:r>
      <w:r>
        <w:rPr>
          <w:spacing w:val="33"/>
        </w:rPr>
        <w:t xml:space="preserve"> </w:t>
      </w:r>
      <w:r>
        <w:t>Corridor</w:t>
      </w:r>
      <w:r>
        <w:rPr>
          <w:spacing w:val="33"/>
        </w:rPr>
        <w:t xml:space="preserve"> </w:t>
      </w:r>
      <w:r>
        <w:t>relating</w:t>
      </w:r>
      <w:r>
        <w:rPr>
          <w:spacing w:val="33"/>
        </w:rPr>
        <w:t xml:space="preserve"> </w:t>
      </w:r>
      <w:r>
        <w:t>to</w:t>
      </w:r>
      <w:r>
        <w:rPr>
          <w:spacing w:val="33"/>
        </w:rPr>
        <w:t xml:space="preserve"> </w:t>
      </w:r>
      <w:r>
        <w:t>road</w:t>
      </w:r>
      <w:r>
        <w:rPr>
          <w:spacing w:val="33"/>
        </w:rPr>
        <w:t xml:space="preserve"> </w:t>
      </w:r>
      <w:r>
        <w:t>and</w:t>
      </w:r>
      <w:r>
        <w:rPr>
          <w:spacing w:val="33"/>
        </w:rPr>
        <w:t xml:space="preserve"> </w:t>
      </w:r>
      <w:r>
        <w:t>rail</w:t>
      </w:r>
      <w:r>
        <w:rPr>
          <w:spacing w:val="33"/>
        </w:rPr>
        <w:t xml:space="preserve"> </w:t>
      </w:r>
      <w:r>
        <w:t>freight</w:t>
      </w:r>
      <w:r>
        <w:rPr>
          <w:spacing w:val="33"/>
        </w:rPr>
        <w:t xml:space="preserve"> </w:t>
      </w:r>
      <w:r>
        <w:t>movements associated</w:t>
      </w:r>
      <w:r>
        <w:rPr>
          <w:spacing w:val="40"/>
        </w:rPr>
        <w:t xml:space="preserve"> </w:t>
      </w:r>
      <w:r>
        <w:t>with</w:t>
      </w:r>
      <w:r>
        <w:rPr>
          <w:spacing w:val="40"/>
        </w:rPr>
        <w:t xml:space="preserve"> </w:t>
      </w:r>
      <w:r>
        <w:t>the</w:t>
      </w:r>
      <w:r>
        <w:rPr>
          <w:spacing w:val="40"/>
        </w:rPr>
        <w:t xml:space="preserve"> </w:t>
      </w:r>
      <w:r>
        <w:t>future</w:t>
      </w:r>
      <w:r>
        <w:rPr>
          <w:spacing w:val="40"/>
        </w:rPr>
        <w:t xml:space="preserve"> </w:t>
      </w:r>
      <w:r>
        <w:t>Bay</w:t>
      </w:r>
      <w:r>
        <w:rPr>
          <w:spacing w:val="40"/>
        </w:rPr>
        <w:t xml:space="preserve"> </w:t>
      </w:r>
      <w:r>
        <w:t>West</w:t>
      </w:r>
      <w:r>
        <w:rPr>
          <w:spacing w:val="40"/>
        </w:rPr>
        <w:t xml:space="preserve"> </w:t>
      </w:r>
      <w:r>
        <w:t>Port</w:t>
      </w:r>
      <w:r>
        <w:rPr>
          <w:spacing w:val="40"/>
        </w:rPr>
        <w:t xml:space="preserve"> </w:t>
      </w:r>
      <w:r>
        <w:t>is</w:t>
      </w:r>
      <w:r>
        <w:rPr>
          <w:spacing w:val="40"/>
        </w:rPr>
        <w:t xml:space="preserve"> </w:t>
      </w:r>
      <w:r>
        <w:t>addressed</w:t>
      </w:r>
      <w:r>
        <w:rPr>
          <w:spacing w:val="40"/>
        </w:rPr>
        <w:t xml:space="preserve"> </w:t>
      </w:r>
      <w:r>
        <w:t>in</w:t>
      </w:r>
      <w:r>
        <w:rPr>
          <w:spacing w:val="40"/>
        </w:rPr>
        <w:t xml:space="preserve"> </w:t>
      </w:r>
      <w:hyperlink w:anchor="_bookmark58" w:history="1">
        <w:r>
          <w:rPr>
            <w:u w:val="single"/>
          </w:rPr>
          <w:t>Section</w:t>
        </w:r>
        <w:r>
          <w:rPr>
            <w:spacing w:val="39"/>
            <w:u w:val="single"/>
          </w:rPr>
          <w:t xml:space="preserve"> </w:t>
        </w:r>
        <w:r>
          <w:rPr>
            <w:u w:val="single"/>
          </w:rPr>
          <w:t>7.5</w:t>
        </w:r>
      </w:hyperlink>
      <w:r>
        <w:t>.</w:t>
      </w:r>
    </w:p>
    <w:p w14:paraId="3EE8BAD3" w14:textId="77777777" w:rsidR="00021792" w:rsidRDefault="00021792">
      <w:pPr>
        <w:pStyle w:val="BodyText"/>
        <w:rPr>
          <w:sz w:val="26"/>
        </w:rPr>
      </w:pPr>
    </w:p>
    <w:p w14:paraId="015409D2" w14:textId="77777777" w:rsidR="00021792" w:rsidRDefault="00000000">
      <w:pPr>
        <w:pStyle w:val="Heading5"/>
        <w:numPr>
          <w:ilvl w:val="1"/>
          <w:numId w:val="59"/>
        </w:numPr>
        <w:tabs>
          <w:tab w:val="left" w:pos="1493"/>
        </w:tabs>
        <w:spacing w:before="218"/>
        <w:ind w:left="1492" w:hanging="778"/>
        <w:jc w:val="left"/>
        <w:rPr>
          <w:color w:val="003263"/>
        </w:rPr>
      </w:pPr>
      <w:r>
        <w:rPr>
          <w:color w:val="003263"/>
          <w:spacing w:val="27"/>
        </w:rPr>
        <w:t>AVALON</w:t>
      </w:r>
      <w:r>
        <w:rPr>
          <w:color w:val="003263"/>
          <w:spacing w:val="70"/>
        </w:rPr>
        <w:t xml:space="preserve"> </w:t>
      </w:r>
      <w:r>
        <w:rPr>
          <w:color w:val="003263"/>
          <w:spacing w:val="36"/>
        </w:rPr>
        <w:t>AIRPORT</w:t>
      </w:r>
      <w:r>
        <w:rPr>
          <w:color w:val="003263"/>
          <w:spacing w:val="70"/>
        </w:rPr>
        <w:t xml:space="preserve"> </w:t>
      </w:r>
      <w:r>
        <w:rPr>
          <w:color w:val="003263"/>
          <w:spacing w:val="34"/>
        </w:rPr>
        <w:t>ACCESS</w:t>
      </w:r>
      <w:r>
        <w:rPr>
          <w:color w:val="003263"/>
          <w:spacing w:val="71"/>
        </w:rPr>
        <w:t xml:space="preserve"> </w:t>
      </w:r>
      <w:r>
        <w:rPr>
          <w:color w:val="003263"/>
          <w:spacing w:val="35"/>
        </w:rPr>
        <w:t>UPGRADES</w:t>
      </w:r>
    </w:p>
    <w:p w14:paraId="1009769D" w14:textId="77777777" w:rsidR="00021792" w:rsidRDefault="00000000">
      <w:pPr>
        <w:spacing w:before="296" w:line="208" w:lineRule="auto"/>
        <w:ind w:left="715" w:right="1188"/>
        <w:rPr>
          <w:rFonts w:ascii="Calibri"/>
          <w:b/>
          <w:sz w:val="32"/>
        </w:rPr>
      </w:pPr>
      <w:r>
        <w:rPr>
          <w:rFonts w:ascii="Calibri"/>
          <w:b/>
          <w:color w:val="003263"/>
          <w:sz w:val="32"/>
        </w:rPr>
        <w:t xml:space="preserve">Avalon Airport has developed a ground transport plan for future road upgrades within and surrounding the airport in conjunction with DoT. Upgrades will respond to the anticipated growth in passenger movements through the airport, </w:t>
      </w:r>
      <w:proofErr w:type="gramStart"/>
      <w:r>
        <w:rPr>
          <w:rFonts w:ascii="Calibri"/>
          <w:b/>
          <w:color w:val="003263"/>
          <w:sz w:val="32"/>
        </w:rPr>
        <w:t>in order to</w:t>
      </w:r>
      <w:proofErr w:type="gramEnd"/>
      <w:r>
        <w:rPr>
          <w:rFonts w:ascii="Calibri"/>
          <w:b/>
          <w:color w:val="003263"/>
          <w:sz w:val="32"/>
        </w:rPr>
        <w:t xml:space="preserve"> address road safety and capacity issues.</w:t>
      </w:r>
    </w:p>
    <w:p w14:paraId="561816CA" w14:textId="77777777" w:rsidR="00021792" w:rsidRDefault="00000000">
      <w:pPr>
        <w:spacing w:line="407" w:lineRule="exact"/>
        <w:ind w:left="715"/>
        <w:rPr>
          <w:rFonts w:ascii="Calibri"/>
          <w:b/>
          <w:sz w:val="32"/>
        </w:rPr>
      </w:pPr>
      <w:r>
        <w:rPr>
          <w:rFonts w:ascii="Calibri"/>
          <w:b/>
          <w:color w:val="003263"/>
          <w:sz w:val="32"/>
        </w:rPr>
        <w:t>Proposed</w:t>
      </w:r>
      <w:r>
        <w:rPr>
          <w:rFonts w:ascii="Calibri"/>
          <w:b/>
          <w:color w:val="003263"/>
          <w:spacing w:val="21"/>
          <w:sz w:val="32"/>
        </w:rPr>
        <w:t xml:space="preserve"> </w:t>
      </w:r>
      <w:r>
        <w:rPr>
          <w:rFonts w:ascii="Calibri"/>
          <w:b/>
          <w:color w:val="003263"/>
          <w:sz w:val="32"/>
        </w:rPr>
        <w:t>upgrades</w:t>
      </w:r>
      <w:r>
        <w:rPr>
          <w:rFonts w:ascii="Calibri"/>
          <w:b/>
          <w:color w:val="003263"/>
          <w:spacing w:val="22"/>
          <w:sz w:val="32"/>
        </w:rPr>
        <w:t xml:space="preserve"> </w:t>
      </w:r>
      <w:r>
        <w:rPr>
          <w:rFonts w:ascii="Calibri"/>
          <w:b/>
          <w:color w:val="003263"/>
          <w:spacing w:val="-2"/>
          <w:sz w:val="32"/>
        </w:rPr>
        <w:t>include:</w:t>
      </w:r>
    </w:p>
    <w:p w14:paraId="752F19BC" w14:textId="77777777" w:rsidR="00021792" w:rsidRDefault="00000000">
      <w:pPr>
        <w:pStyle w:val="ListParagraph"/>
        <w:numPr>
          <w:ilvl w:val="2"/>
          <w:numId w:val="59"/>
        </w:numPr>
        <w:tabs>
          <w:tab w:val="left" w:pos="1112"/>
          <w:tab w:val="left" w:pos="1113"/>
        </w:tabs>
        <w:spacing w:before="199"/>
        <w:ind w:left="1112" w:hanging="398"/>
        <w:rPr>
          <w:sz w:val="23"/>
        </w:rPr>
      </w:pPr>
      <w:r>
        <w:rPr>
          <w:sz w:val="23"/>
        </w:rPr>
        <w:t>Reservation</w:t>
      </w:r>
      <w:r>
        <w:rPr>
          <w:spacing w:val="32"/>
          <w:sz w:val="23"/>
        </w:rPr>
        <w:t xml:space="preserve"> </w:t>
      </w:r>
      <w:r>
        <w:rPr>
          <w:sz w:val="23"/>
        </w:rPr>
        <w:t>of</w:t>
      </w:r>
      <w:r>
        <w:rPr>
          <w:spacing w:val="33"/>
          <w:sz w:val="23"/>
        </w:rPr>
        <w:t xml:space="preserve"> </w:t>
      </w:r>
      <w:r>
        <w:rPr>
          <w:sz w:val="23"/>
        </w:rPr>
        <w:t>a</w:t>
      </w:r>
      <w:r>
        <w:rPr>
          <w:spacing w:val="33"/>
          <w:sz w:val="23"/>
        </w:rPr>
        <w:t xml:space="preserve"> </w:t>
      </w:r>
      <w:r>
        <w:rPr>
          <w:sz w:val="23"/>
        </w:rPr>
        <w:t>potential</w:t>
      </w:r>
      <w:r>
        <w:rPr>
          <w:spacing w:val="33"/>
          <w:sz w:val="23"/>
        </w:rPr>
        <w:t xml:space="preserve"> </w:t>
      </w:r>
      <w:r>
        <w:rPr>
          <w:sz w:val="23"/>
        </w:rPr>
        <w:t>rail</w:t>
      </w:r>
      <w:r>
        <w:rPr>
          <w:spacing w:val="32"/>
          <w:sz w:val="23"/>
        </w:rPr>
        <w:t xml:space="preserve"> </w:t>
      </w:r>
      <w:r>
        <w:rPr>
          <w:sz w:val="23"/>
        </w:rPr>
        <w:t>link</w:t>
      </w:r>
      <w:r>
        <w:rPr>
          <w:spacing w:val="33"/>
          <w:sz w:val="23"/>
        </w:rPr>
        <w:t xml:space="preserve"> </w:t>
      </w:r>
      <w:r>
        <w:rPr>
          <w:sz w:val="23"/>
        </w:rPr>
        <w:t>corridor</w:t>
      </w:r>
      <w:r>
        <w:rPr>
          <w:spacing w:val="33"/>
          <w:sz w:val="23"/>
        </w:rPr>
        <w:t xml:space="preserve"> </w:t>
      </w:r>
      <w:r>
        <w:rPr>
          <w:sz w:val="23"/>
        </w:rPr>
        <w:t>through</w:t>
      </w:r>
      <w:r>
        <w:rPr>
          <w:spacing w:val="33"/>
          <w:sz w:val="23"/>
        </w:rPr>
        <w:t xml:space="preserve"> </w:t>
      </w:r>
      <w:r>
        <w:rPr>
          <w:sz w:val="23"/>
        </w:rPr>
        <w:t>a</w:t>
      </w:r>
      <w:r>
        <w:rPr>
          <w:spacing w:val="33"/>
          <w:sz w:val="23"/>
        </w:rPr>
        <w:t xml:space="preserve"> </w:t>
      </w:r>
      <w:r>
        <w:rPr>
          <w:spacing w:val="-5"/>
          <w:sz w:val="23"/>
        </w:rPr>
        <w:t>PAO</w:t>
      </w:r>
    </w:p>
    <w:p w14:paraId="2AFB3B6E" w14:textId="77777777" w:rsidR="00021792" w:rsidRDefault="00000000">
      <w:pPr>
        <w:pStyle w:val="ListParagraph"/>
        <w:numPr>
          <w:ilvl w:val="2"/>
          <w:numId w:val="59"/>
        </w:numPr>
        <w:tabs>
          <w:tab w:val="left" w:pos="1112"/>
          <w:tab w:val="left" w:pos="1113"/>
        </w:tabs>
        <w:spacing w:before="170"/>
        <w:ind w:left="1112" w:hanging="398"/>
        <w:rPr>
          <w:sz w:val="23"/>
        </w:rPr>
      </w:pPr>
      <w:r>
        <w:rPr>
          <w:sz w:val="23"/>
        </w:rPr>
        <w:t>Upgrade</w:t>
      </w:r>
      <w:r>
        <w:rPr>
          <w:spacing w:val="32"/>
          <w:sz w:val="23"/>
        </w:rPr>
        <w:t xml:space="preserve"> </w:t>
      </w:r>
      <w:r>
        <w:rPr>
          <w:sz w:val="23"/>
        </w:rPr>
        <w:t>to</w:t>
      </w:r>
      <w:r>
        <w:rPr>
          <w:spacing w:val="32"/>
          <w:sz w:val="23"/>
        </w:rPr>
        <w:t xml:space="preserve"> </w:t>
      </w:r>
      <w:r>
        <w:rPr>
          <w:sz w:val="23"/>
        </w:rPr>
        <w:t>terminal</w:t>
      </w:r>
      <w:r>
        <w:rPr>
          <w:spacing w:val="32"/>
          <w:sz w:val="23"/>
        </w:rPr>
        <w:t xml:space="preserve"> </w:t>
      </w:r>
      <w:r>
        <w:rPr>
          <w:sz w:val="23"/>
        </w:rPr>
        <w:t>access</w:t>
      </w:r>
      <w:r>
        <w:rPr>
          <w:spacing w:val="32"/>
          <w:sz w:val="23"/>
        </w:rPr>
        <w:t xml:space="preserve"> </w:t>
      </w:r>
      <w:r>
        <w:rPr>
          <w:sz w:val="23"/>
        </w:rPr>
        <w:t>from</w:t>
      </w:r>
      <w:r>
        <w:rPr>
          <w:spacing w:val="32"/>
          <w:sz w:val="23"/>
        </w:rPr>
        <w:t xml:space="preserve"> </w:t>
      </w:r>
      <w:r>
        <w:rPr>
          <w:sz w:val="23"/>
        </w:rPr>
        <w:t>Beach</w:t>
      </w:r>
      <w:r>
        <w:rPr>
          <w:spacing w:val="32"/>
          <w:sz w:val="23"/>
        </w:rPr>
        <w:t xml:space="preserve"> </w:t>
      </w:r>
      <w:r>
        <w:rPr>
          <w:spacing w:val="-4"/>
          <w:sz w:val="23"/>
        </w:rPr>
        <w:t>Road</w:t>
      </w:r>
    </w:p>
    <w:p w14:paraId="0323C7CD" w14:textId="77777777" w:rsidR="00021792" w:rsidRDefault="00000000">
      <w:pPr>
        <w:pStyle w:val="ListParagraph"/>
        <w:numPr>
          <w:ilvl w:val="2"/>
          <w:numId w:val="59"/>
        </w:numPr>
        <w:tabs>
          <w:tab w:val="left" w:pos="1112"/>
          <w:tab w:val="left" w:pos="1113"/>
        </w:tabs>
        <w:ind w:left="1112" w:hanging="398"/>
        <w:rPr>
          <w:sz w:val="23"/>
        </w:rPr>
      </w:pPr>
      <w:r>
        <w:rPr>
          <w:sz w:val="23"/>
        </w:rPr>
        <w:t>Upgrade</w:t>
      </w:r>
      <w:r>
        <w:rPr>
          <w:spacing w:val="31"/>
          <w:sz w:val="23"/>
        </w:rPr>
        <w:t xml:space="preserve"> </w:t>
      </w:r>
      <w:r>
        <w:rPr>
          <w:sz w:val="23"/>
        </w:rPr>
        <w:t>and</w:t>
      </w:r>
      <w:r>
        <w:rPr>
          <w:spacing w:val="32"/>
          <w:sz w:val="23"/>
        </w:rPr>
        <w:t xml:space="preserve"> </w:t>
      </w:r>
      <w:r>
        <w:rPr>
          <w:sz w:val="23"/>
        </w:rPr>
        <w:t>expansion</w:t>
      </w:r>
      <w:r>
        <w:rPr>
          <w:spacing w:val="32"/>
          <w:sz w:val="23"/>
        </w:rPr>
        <w:t xml:space="preserve"> </w:t>
      </w:r>
      <w:r>
        <w:rPr>
          <w:sz w:val="23"/>
        </w:rPr>
        <w:t>of</w:t>
      </w:r>
      <w:r>
        <w:rPr>
          <w:spacing w:val="32"/>
          <w:sz w:val="23"/>
        </w:rPr>
        <w:t xml:space="preserve"> </w:t>
      </w:r>
      <w:r>
        <w:rPr>
          <w:sz w:val="23"/>
        </w:rPr>
        <w:t>parking</w:t>
      </w:r>
      <w:r>
        <w:rPr>
          <w:spacing w:val="32"/>
          <w:sz w:val="23"/>
        </w:rPr>
        <w:t xml:space="preserve"> </w:t>
      </w:r>
      <w:r>
        <w:rPr>
          <w:sz w:val="23"/>
        </w:rPr>
        <w:t>within</w:t>
      </w:r>
      <w:r>
        <w:rPr>
          <w:spacing w:val="32"/>
          <w:sz w:val="23"/>
        </w:rPr>
        <w:t xml:space="preserve"> </w:t>
      </w:r>
      <w:r>
        <w:rPr>
          <w:sz w:val="23"/>
        </w:rPr>
        <w:t>the</w:t>
      </w:r>
      <w:r>
        <w:rPr>
          <w:spacing w:val="32"/>
          <w:sz w:val="23"/>
        </w:rPr>
        <w:t xml:space="preserve"> </w:t>
      </w:r>
      <w:r>
        <w:rPr>
          <w:spacing w:val="-2"/>
          <w:sz w:val="23"/>
        </w:rPr>
        <w:t>terminal</w:t>
      </w:r>
    </w:p>
    <w:p w14:paraId="0EB4B8FA" w14:textId="77777777" w:rsidR="00021792" w:rsidRDefault="00000000">
      <w:pPr>
        <w:pStyle w:val="ListParagraph"/>
        <w:numPr>
          <w:ilvl w:val="2"/>
          <w:numId w:val="59"/>
        </w:numPr>
        <w:tabs>
          <w:tab w:val="left" w:pos="1112"/>
          <w:tab w:val="left" w:pos="1113"/>
        </w:tabs>
        <w:ind w:left="1112" w:hanging="398"/>
        <w:rPr>
          <w:sz w:val="23"/>
        </w:rPr>
      </w:pPr>
      <w:r>
        <w:rPr>
          <w:sz w:val="23"/>
        </w:rPr>
        <w:t>Upgrade</w:t>
      </w:r>
      <w:r>
        <w:rPr>
          <w:spacing w:val="29"/>
          <w:sz w:val="23"/>
        </w:rPr>
        <w:t xml:space="preserve"> </w:t>
      </w:r>
      <w:r>
        <w:rPr>
          <w:sz w:val="23"/>
        </w:rPr>
        <w:t>of</w:t>
      </w:r>
      <w:r>
        <w:rPr>
          <w:spacing w:val="29"/>
          <w:sz w:val="23"/>
        </w:rPr>
        <w:t xml:space="preserve"> </w:t>
      </w:r>
      <w:r>
        <w:rPr>
          <w:sz w:val="23"/>
        </w:rPr>
        <w:t>the</w:t>
      </w:r>
      <w:r>
        <w:rPr>
          <w:spacing w:val="29"/>
          <w:sz w:val="23"/>
        </w:rPr>
        <w:t xml:space="preserve"> </w:t>
      </w:r>
      <w:r>
        <w:rPr>
          <w:sz w:val="23"/>
        </w:rPr>
        <w:t>Beach</w:t>
      </w:r>
      <w:r>
        <w:rPr>
          <w:spacing w:val="30"/>
          <w:sz w:val="23"/>
        </w:rPr>
        <w:t xml:space="preserve"> </w:t>
      </w:r>
      <w:r>
        <w:rPr>
          <w:sz w:val="23"/>
        </w:rPr>
        <w:t>Road</w:t>
      </w:r>
      <w:r>
        <w:rPr>
          <w:spacing w:val="29"/>
          <w:sz w:val="23"/>
        </w:rPr>
        <w:t xml:space="preserve"> </w:t>
      </w:r>
      <w:r>
        <w:rPr>
          <w:sz w:val="23"/>
        </w:rPr>
        <w:t>and</w:t>
      </w:r>
      <w:r>
        <w:rPr>
          <w:spacing w:val="29"/>
          <w:sz w:val="23"/>
        </w:rPr>
        <w:t xml:space="preserve"> </w:t>
      </w:r>
      <w:r>
        <w:rPr>
          <w:sz w:val="23"/>
        </w:rPr>
        <w:t>Princes</w:t>
      </w:r>
      <w:r>
        <w:rPr>
          <w:spacing w:val="29"/>
          <w:sz w:val="23"/>
        </w:rPr>
        <w:t xml:space="preserve"> </w:t>
      </w:r>
      <w:r>
        <w:rPr>
          <w:sz w:val="23"/>
        </w:rPr>
        <w:t>Freeway</w:t>
      </w:r>
      <w:r>
        <w:rPr>
          <w:spacing w:val="30"/>
          <w:sz w:val="23"/>
        </w:rPr>
        <w:t xml:space="preserve"> </w:t>
      </w:r>
      <w:r>
        <w:rPr>
          <w:spacing w:val="-2"/>
          <w:sz w:val="23"/>
        </w:rPr>
        <w:t>interchange</w:t>
      </w:r>
    </w:p>
    <w:p w14:paraId="4628F676" w14:textId="77777777" w:rsidR="00021792" w:rsidRDefault="00000000">
      <w:pPr>
        <w:pStyle w:val="ListParagraph"/>
        <w:numPr>
          <w:ilvl w:val="2"/>
          <w:numId w:val="59"/>
        </w:numPr>
        <w:tabs>
          <w:tab w:val="left" w:pos="1112"/>
          <w:tab w:val="left" w:pos="1113"/>
        </w:tabs>
        <w:spacing w:before="170"/>
        <w:ind w:left="1112" w:hanging="398"/>
        <w:rPr>
          <w:sz w:val="23"/>
        </w:rPr>
      </w:pPr>
      <w:r>
        <w:rPr>
          <w:sz w:val="23"/>
        </w:rPr>
        <w:t>Upgrade</w:t>
      </w:r>
      <w:r>
        <w:rPr>
          <w:spacing w:val="25"/>
          <w:sz w:val="23"/>
        </w:rPr>
        <w:t xml:space="preserve"> </w:t>
      </w:r>
      <w:r>
        <w:rPr>
          <w:sz w:val="23"/>
        </w:rPr>
        <w:t>works</w:t>
      </w:r>
      <w:r>
        <w:rPr>
          <w:spacing w:val="27"/>
          <w:sz w:val="23"/>
        </w:rPr>
        <w:t xml:space="preserve"> </w:t>
      </w:r>
      <w:r>
        <w:rPr>
          <w:sz w:val="23"/>
        </w:rPr>
        <w:t>to</w:t>
      </w:r>
      <w:r>
        <w:rPr>
          <w:spacing w:val="27"/>
          <w:sz w:val="23"/>
        </w:rPr>
        <w:t xml:space="preserve"> </w:t>
      </w:r>
      <w:r>
        <w:rPr>
          <w:sz w:val="23"/>
        </w:rPr>
        <w:t>the</w:t>
      </w:r>
      <w:r>
        <w:rPr>
          <w:spacing w:val="27"/>
          <w:sz w:val="23"/>
        </w:rPr>
        <w:t xml:space="preserve"> </w:t>
      </w:r>
      <w:r>
        <w:rPr>
          <w:sz w:val="23"/>
        </w:rPr>
        <w:t>Point</w:t>
      </w:r>
      <w:r>
        <w:rPr>
          <w:spacing w:val="27"/>
          <w:sz w:val="23"/>
        </w:rPr>
        <w:t xml:space="preserve"> </w:t>
      </w:r>
      <w:r>
        <w:rPr>
          <w:sz w:val="23"/>
        </w:rPr>
        <w:t>Wilson</w:t>
      </w:r>
      <w:r>
        <w:rPr>
          <w:spacing w:val="27"/>
          <w:sz w:val="23"/>
        </w:rPr>
        <w:t xml:space="preserve"> </w:t>
      </w:r>
      <w:r>
        <w:rPr>
          <w:sz w:val="23"/>
        </w:rPr>
        <w:t>Road</w:t>
      </w:r>
      <w:r>
        <w:rPr>
          <w:spacing w:val="27"/>
          <w:sz w:val="23"/>
        </w:rPr>
        <w:t xml:space="preserve"> </w:t>
      </w:r>
      <w:r>
        <w:rPr>
          <w:spacing w:val="-2"/>
          <w:sz w:val="23"/>
        </w:rPr>
        <w:t>Interchange.</w:t>
      </w:r>
    </w:p>
    <w:p w14:paraId="2C83DAB8" w14:textId="77777777" w:rsidR="00021792" w:rsidRDefault="00021792">
      <w:pPr>
        <w:pStyle w:val="BodyText"/>
        <w:spacing w:before="7"/>
        <w:rPr>
          <w:sz w:val="35"/>
        </w:rPr>
      </w:pPr>
    </w:p>
    <w:p w14:paraId="596A941E" w14:textId="77777777" w:rsidR="00021792" w:rsidRDefault="00000000">
      <w:pPr>
        <w:pStyle w:val="BodyText"/>
        <w:ind w:left="715"/>
      </w:pPr>
      <w:r>
        <w:t>Upgrade</w:t>
      </w:r>
      <w:r>
        <w:rPr>
          <w:spacing w:val="30"/>
        </w:rPr>
        <w:t xml:space="preserve"> </w:t>
      </w:r>
      <w:r>
        <w:t>works</w:t>
      </w:r>
      <w:r>
        <w:rPr>
          <w:spacing w:val="33"/>
        </w:rPr>
        <w:t xml:space="preserve"> </w:t>
      </w:r>
      <w:r>
        <w:t>to</w:t>
      </w:r>
      <w:r>
        <w:rPr>
          <w:spacing w:val="32"/>
        </w:rPr>
        <w:t xml:space="preserve"> </w:t>
      </w:r>
      <w:r>
        <w:t>the</w:t>
      </w:r>
      <w:r>
        <w:rPr>
          <w:spacing w:val="33"/>
        </w:rPr>
        <w:t xml:space="preserve"> </w:t>
      </w:r>
      <w:r>
        <w:t>Point</w:t>
      </w:r>
      <w:r>
        <w:rPr>
          <w:spacing w:val="32"/>
        </w:rPr>
        <w:t xml:space="preserve"> </w:t>
      </w:r>
      <w:r>
        <w:t>Wilson</w:t>
      </w:r>
      <w:r>
        <w:rPr>
          <w:spacing w:val="33"/>
        </w:rPr>
        <w:t xml:space="preserve"> </w:t>
      </w:r>
      <w:r>
        <w:t>Road</w:t>
      </w:r>
      <w:r>
        <w:rPr>
          <w:spacing w:val="33"/>
        </w:rPr>
        <w:t xml:space="preserve"> </w:t>
      </w:r>
      <w:r>
        <w:t>Interchange</w:t>
      </w:r>
      <w:r>
        <w:rPr>
          <w:spacing w:val="32"/>
        </w:rPr>
        <w:t xml:space="preserve"> </w:t>
      </w:r>
      <w:r>
        <w:t>involve</w:t>
      </w:r>
      <w:r>
        <w:rPr>
          <w:spacing w:val="33"/>
        </w:rPr>
        <w:t xml:space="preserve"> </w:t>
      </w:r>
      <w:r>
        <w:t>increasing</w:t>
      </w:r>
      <w:r>
        <w:rPr>
          <w:spacing w:val="32"/>
        </w:rPr>
        <w:t xml:space="preserve"> </w:t>
      </w:r>
      <w:r>
        <w:t>the</w:t>
      </w:r>
      <w:r>
        <w:rPr>
          <w:spacing w:val="33"/>
        </w:rPr>
        <w:t xml:space="preserve"> </w:t>
      </w:r>
      <w:r>
        <w:t>design</w:t>
      </w:r>
      <w:r>
        <w:rPr>
          <w:spacing w:val="32"/>
        </w:rPr>
        <w:t xml:space="preserve"> </w:t>
      </w:r>
      <w:r>
        <w:t>speed</w:t>
      </w:r>
      <w:r>
        <w:rPr>
          <w:spacing w:val="33"/>
        </w:rPr>
        <w:t xml:space="preserve"> </w:t>
      </w:r>
      <w:r>
        <w:t>for</w:t>
      </w:r>
      <w:r>
        <w:rPr>
          <w:spacing w:val="33"/>
        </w:rPr>
        <w:t xml:space="preserve"> </w:t>
      </w:r>
      <w:proofErr w:type="gramStart"/>
      <w:r>
        <w:rPr>
          <w:spacing w:val="-4"/>
        </w:rPr>
        <w:t>ramp</w:t>
      </w:r>
      <w:proofErr w:type="gramEnd"/>
    </w:p>
    <w:p w14:paraId="68C1237B" w14:textId="77777777" w:rsidR="00021792" w:rsidRDefault="00000000">
      <w:pPr>
        <w:pStyle w:val="BodyText"/>
        <w:spacing w:before="61" w:line="295" w:lineRule="auto"/>
        <w:ind w:left="715" w:right="761"/>
      </w:pPr>
      <w:r>
        <w:t>connections</w:t>
      </w:r>
      <w:r>
        <w:rPr>
          <w:spacing w:val="31"/>
        </w:rPr>
        <w:t xml:space="preserve"> </w:t>
      </w:r>
      <w:r>
        <w:t>onto</w:t>
      </w:r>
      <w:r>
        <w:rPr>
          <w:spacing w:val="31"/>
        </w:rPr>
        <w:t xml:space="preserve"> </w:t>
      </w:r>
      <w:r>
        <w:t>the</w:t>
      </w:r>
      <w:r>
        <w:rPr>
          <w:spacing w:val="31"/>
        </w:rPr>
        <w:t xml:space="preserve"> </w:t>
      </w:r>
      <w:r>
        <w:t>freeway.</w:t>
      </w:r>
      <w:r>
        <w:rPr>
          <w:spacing w:val="31"/>
        </w:rPr>
        <w:t xml:space="preserve"> </w:t>
      </w:r>
      <w:r>
        <w:t>This</w:t>
      </w:r>
      <w:r>
        <w:rPr>
          <w:spacing w:val="31"/>
        </w:rPr>
        <w:t xml:space="preserve"> </w:t>
      </w:r>
      <w:r>
        <w:t>forms</w:t>
      </w:r>
      <w:r>
        <w:rPr>
          <w:spacing w:val="31"/>
        </w:rPr>
        <w:t xml:space="preserve"> </w:t>
      </w:r>
      <w:r>
        <w:t>part</w:t>
      </w:r>
      <w:r>
        <w:rPr>
          <w:spacing w:val="31"/>
        </w:rPr>
        <w:t xml:space="preserve"> </w:t>
      </w:r>
      <w:r>
        <w:t>of</w:t>
      </w:r>
      <w:r>
        <w:rPr>
          <w:spacing w:val="31"/>
        </w:rPr>
        <w:t xml:space="preserve"> </w:t>
      </w:r>
      <w:r>
        <w:t>an</w:t>
      </w:r>
      <w:r>
        <w:rPr>
          <w:spacing w:val="31"/>
        </w:rPr>
        <w:t xml:space="preserve"> </w:t>
      </w:r>
      <w:r>
        <w:t>interim</w:t>
      </w:r>
      <w:r>
        <w:rPr>
          <w:spacing w:val="31"/>
        </w:rPr>
        <w:t xml:space="preserve"> </w:t>
      </w:r>
      <w:r>
        <w:t>stage</w:t>
      </w:r>
      <w:r>
        <w:rPr>
          <w:spacing w:val="31"/>
        </w:rPr>
        <w:t xml:space="preserve"> </w:t>
      </w:r>
      <w:r>
        <w:t>of</w:t>
      </w:r>
      <w:r>
        <w:rPr>
          <w:spacing w:val="31"/>
        </w:rPr>
        <w:t xml:space="preserve"> </w:t>
      </w:r>
      <w:r>
        <w:t>works,</w:t>
      </w:r>
      <w:r>
        <w:rPr>
          <w:spacing w:val="31"/>
        </w:rPr>
        <w:t xml:space="preserve"> </w:t>
      </w:r>
      <w:r>
        <w:t>which</w:t>
      </w:r>
      <w:r>
        <w:rPr>
          <w:spacing w:val="31"/>
        </w:rPr>
        <w:t xml:space="preserve"> </w:t>
      </w:r>
      <w:r>
        <w:t>seeks</w:t>
      </w:r>
      <w:r>
        <w:rPr>
          <w:spacing w:val="31"/>
        </w:rPr>
        <w:t xml:space="preserve"> </w:t>
      </w:r>
      <w:r>
        <w:t>to</w:t>
      </w:r>
      <w:r>
        <w:rPr>
          <w:spacing w:val="31"/>
        </w:rPr>
        <w:t xml:space="preserve"> </w:t>
      </w:r>
      <w:r>
        <w:t>align</w:t>
      </w:r>
      <w:r>
        <w:rPr>
          <w:spacing w:val="31"/>
        </w:rPr>
        <w:t xml:space="preserve"> </w:t>
      </w:r>
      <w:r>
        <w:t>Point Wilson</w:t>
      </w:r>
      <w:r>
        <w:rPr>
          <w:spacing w:val="40"/>
        </w:rPr>
        <w:t xml:space="preserve"> </w:t>
      </w:r>
      <w:r>
        <w:t>Road</w:t>
      </w:r>
      <w:r>
        <w:rPr>
          <w:spacing w:val="40"/>
        </w:rPr>
        <w:t xml:space="preserve"> </w:t>
      </w:r>
      <w:r>
        <w:t>Interchange</w:t>
      </w:r>
      <w:r>
        <w:rPr>
          <w:spacing w:val="40"/>
        </w:rPr>
        <w:t xml:space="preserve"> </w:t>
      </w:r>
      <w:r>
        <w:t>as</w:t>
      </w:r>
      <w:r>
        <w:rPr>
          <w:spacing w:val="40"/>
        </w:rPr>
        <w:t xml:space="preserve"> </w:t>
      </w:r>
      <w:r>
        <w:t>a</w:t>
      </w:r>
      <w:r>
        <w:rPr>
          <w:spacing w:val="40"/>
        </w:rPr>
        <w:t xml:space="preserve"> </w:t>
      </w:r>
      <w:r>
        <w:t>future</w:t>
      </w:r>
      <w:r>
        <w:rPr>
          <w:spacing w:val="40"/>
        </w:rPr>
        <w:t xml:space="preserve"> </w:t>
      </w:r>
      <w:r>
        <w:t>airport</w:t>
      </w:r>
      <w:r>
        <w:rPr>
          <w:spacing w:val="40"/>
        </w:rPr>
        <w:t xml:space="preserve"> </w:t>
      </w:r>
      <w:r>
        <w:t>access</w:t>
      </w:r>
      <w:r>
        <w:rPr>
          <w:spacing w:val="40"/>
        </w:rPr>
        <w:t xml:space="preserve"> </w:t>
      </w:r>
      <w:r>
        <w:t>route.</w:t>
      </w:r>
      <w:r>
        <w:rPr>
          <w:spacing w:val="40"/>
        </w:rPr>
        <w:t xml:space="preserve"> </w:t>
      </w:r>
      <w:r>
        <w:t>The</w:t>
      </w:r>
      <w:r>
        <w:rPr>
          <w:spacing w:val="40"/>
        </w:rPr>
        <w:t xml:space="preserve"> </w:t>
      </w:r>
      <w:r>
        <w:t>future</w:t>
      </w:r>
      <w:r>
        <w:rPr>
          <w:spacing w:val="40"/>
        </w:rPr>
        <w:t xml:space="preserve"> </w:t>
      </w:r>
      <w:r>
        <w:t>plan</w:t>
      </w:r>
      <w:r>
        <w:rPr>
          <w:spacing w:val="40"/>
        </w:rPr>
        <w:t xml:space="preserve"> </w:t>
      </w:r>
      <w:r>
        <w:t>contemplates</w:t>
      </w:r>
      <w:r>
        <w:rPr>
          <w:spacing w:val="40"/>
        </w:rPr>
        <w:t xml:space="preserve"> </w:t>
      </w:r>
      <w:r>
        <w:t>Point</w:t>
      </w:r>
      <w:r>
        <w:rPr>
          <w:spacing w:val="40"/>
        </w:rPr>
        <w:t xml:space="preserve"> </w:t>
      </w:r>
      <w:r>
        <w:t>Wilson Road</w:t>
      </w:r>
      <w:r>
        <w:rPr>
          <w:spacing w:val="40"/>
        </w:rPr>
        <w:t xml:space="preserve"> </w:t>
      </w:r>
      <w:r>
        <w:t>working</w:t>
      </w:r>
      <w:r>
        <w:rPr>
          <w:spacing w:val="40"/>
        </w:rPr>
        <w:t xml:space="preserve"> </w:t>
      </w:r>
      <w:r>
        <w:t>in</w:t>
      </w:r>
      <w:r>
        <w:rPr>
          <w:spacing w:val="40"/>
        </w:rPr>
        <w:t xml:space="preserve"> </w:t>
      </w:r>
      <w:r>
        <w:t>conjunction</w:t>
      </w:r>
      <w:r>
        <w:rPr>
          <w:spacing w:val="40"/>
        </w:rPr>
        <w:t xml:space="preserve"> </w:t>
      </w:r>
      <w:r>
        <w:t>with</w:t>
      </w:r>
      <w:r>
        <w:rPr>
          <w:spacing w:val="40"/>
        </w:rPr>
        <w:t xml:space="preserve"> </w:t>
      </w:r>
      <w:r>
        <w:t>Beach</w:t>
      </w:r>
      <w:r>
        <w:rPr>
          <w:spacing w:val="40"/>
        </w:rPr>
        <w:t xml:space="preserve"> </w:t>
      </w:r>
      <w:r>
        <w:t>Road</w:t>
      </w:r>
      <w:r>
        <w:rPr>
          <w:spacing w:val="40"/>
        </w:rPr>
        <w:t xml:space="preserve"> </w:t>
      </w:r>
      <w:r>
        <w:t>with</w:t>
      </w:r>
      <w:r>
        <w:rPr>
          <w:spacing w:val="40"/>
        </w:rPr>
        <w:t xml:space="preserve"> </w:t>
      </w:r>
      <w:r>
        <w:t>separation</w:t>
      </w:r>
      <w:r>
        <w:rPr>
          <w:spacing w:val="40"/>
        </w:rPr>
        <w:t xml:space="preserve"> </w:t>
      </w:r>
      <w:r>
        <w:t>of</w:t>
      </w:r>
      <w:r>
        <w:rPr>
          <w:spacing w:val="40"/>
        </w:rPr>
        <w:t xml:space="preserve"> </w:t>
      </w:r>
      <w:r>
        <w:t>passenger</w:t>
      </w:r>
      <w:r>
        <w:rPr>
          <w:spacing w:val="40"/>
        </w:rPr>
        <w:t xml:space="preserve"> </w:t>
      </w:r>
      <w:r>
        <w:t>and</w:t>
      </w:r>
      <w:r>
        <w:rPr>
          <w:spacing w:val="40"/>
        </w:rPr>
        <w:t xml:space="preserve"> </w:t>
      </w:r>
      <w:r>
        <w:t>freight</w:t>
      </w:r>
      <w:r>
        <w:rPr>
          <w:spacing w:val="40"/>
        </w:rPr>
        <w:t xml:space="preserve"> </w:t>
      </w:r>
      <w:proofErr w:type="gramStart"/>
      <w:r>
        <w:t>vehicle</w:t>
      </w:r>
      <w:proofErr w:type="gramEnd"/>
    </w:p>
    <w:p w14:paraId="547B04B1" w14:textId="77777777" w:rsidR="00021792" w:rsidRDefault="00000000">
      <w:pPr>
        <w:pStyle w:val="BodyText"/>
        <w:spacing w:before="3"/>
        <w:ind w:left="715"/>
      </w:pPr>
      <w:r>
        <w:rPr>
          <w:spacing w:val="-2"/>
        </w:rPr>
        <w:t>movements.</w:t>
      </w:r>
    </w:p>
    <w:p w14:paraId="0E6FE06E" w14:textId="77777777" w:rsidR="00021792" w:rsidRDefault="00021792">
      <w:pPr>
        <w:pStyle w:val="BodyText"/>
        <w:spacing w:before="6"/>
        <w:rPr>
          <w:sz w:val="30"/>
        </w:rPr>
      </w:pPr>
    </w:p>
    <w:p w14:paraId="7501A58A" w14:textId="77777777" w:rsidR="00021792" w:rsidRDefault="00000000">
      <w:pPr>
        <w:pStyle w:val="BodyText"/>
        <w:spacing w:line="295" w:lineRule="auto"/>
        <w:ind w:left="715" w:right="1524"/>
        <w:jc w:val="both"/>
      </w:pPr>
      <w:r>
        <w:t>The future upgrade of the Point Wilson Interchange will also involve the realignment of Little River</w:t>
      </w:r>
      <w:r>
        <w:rPr>
          <w:spacing w:val="80"/>
        </w:rPr>
        <w:t xml:space="preserve"> </w:t>
      </w:r>
      <w:r>
        <w:t>Road on the northern side of the Princes Freeway. Modifications will ensure sufficient clearance is maintained</w:t>
      </w:r>
      <w:r>
        <w:rPr>
          <w:spacing w:val="40"/>
        </w:rPr>
        <w:t xml:space="preserve"> </w:t>
      </w:r>
      <w:r>
        <w:t>for</w:t>
      </w:r>
      <w:r>
        <w:rPr>
          <w:spacing w:val="40"/>
        </w:rPr>
        <w:t xml:space="preserve"> </w:t>
      </w:r>
      <w:r>
        <w:t>the</w:t>
      </w:r>
      <w:r>
        <w:rPr>
          <w:spacing w:val="40"/>
        </w:rPr>
        <w:t xml:space="preserve"> </w:t>
      </w:r>
      <w:r>
        <w:t>future</w:t>
      </w:r>
      <w:r>
        <w:rPr>
          <w:spacing w:val="40"/>
        </w:rPr>
        <w:t xml:space="preserve"> </w:t>
      </w:r>
      <w:r>
        <w:t>OMR</w:t>
      </w:r>
      <w:r>
        <w:rPr>
          <w:spacing w:val="40"/>
        </w:rPr>
        <w:t xml:space="preserve"> </w:t>
      </w:r>
      <w:r>
        <w:t>intersection.</w:t>
      </w:r>
    </w:p>
    <w:p w14:paraId="5B388735" w14:textId="77777777" w:rsidR="00021792" w:rsidRDefault="00021792">
      <w:pPr>
        <w:spacing w:line="295" w:lineRule="auto"/>
        <w:jc w:val="both"/>
        <w:sectPr w:rsidR="00021792">
          <w:type w:val="continuous"/>
          <w:pgSz w:w="23820" w:h="16840" w:orient="landscape"/>
          <w:pgMar w:top="1920" w:right="0" w:bottom="280" w:left="80" w:header="0" w:footer="510" w:gutter="0"/>
          <w:cols w:num="2" w:space="720" w:equalWidth="0">
            <w:col w:w="11354" w:space="40"/>
            <w:col w:w="12346"/>
          </w:cols>
        </w:sectPr>
      </w:pPr>
    </w:p>
    <w:p w14:paraId="22A7E1A2" w14:textId="77777777" w:rsidR="00021792" w:rsidRDefault="00000000">
      <w:pPr>
        <w:pStyle w:val="Heading3"/>
        <w:rPr>
          <w:u w:val="none"/>
        </w:rPr>
      </w:pPr>
      <w:bookmarkStart w:id="107" w:name="_bookmark59"/>
      <w:bookmarkStart w:id="108" w:name="7.4_BROADER_ROAD_NETWORK"/>
      <w:bookmarkStart w:id="109" w:name="7.5_BAY_WEST_PORT_FREIGHT_NETWORK"/>
      <w:bookmarkStart w:id="110" w:name="_bookmark57"/>
      <w:bookmarkEnd w:id="107"/>
      <w:bookmarkEnd w:id="108"/>
      <w:bookmarkEnd w:id="109"/>
      <w:bookmarkEnd w:id="110"/>
      <w:r>
        <w:rPr>
          <w:color w:val="003263"/>
          <w:spacing w:val="31"/>
          <w:u w:val="thick" w:color="003263"/>
        </w:rPr>
        <w:lastRenderedPageBreak/>
        <w:t>7.4–7.5</w:t>
      </w:r>
    </w:p>
    <w:p w14:paraId="1D87D47A" w14:textId="77777777" w:rsidR="00021792" w:rsidRDefault="00021792">
      <w:pPr>
        <w:pStyle w:val="BodyText"/>
        <w:rPr>
          <w:rFonts w:ascii="Calibri"/>
          <w:b/>
          <w:sz w:val="20"/>
        </w:rPr>
      </w:pPr>
    </w:p>
    <w:p w14:paraId="7EEF10E0" w14:textId="77777777" w:rsidR="00021792" w:rsidRDefault="00021792">
      <w:pPr>
        <w:pStyle w:val="BodyText"/>
        <w:rPr>
          <w:rFonts w:ascii="Calibri"/>
          <w:b/>
          <w:sz w:val="20"/>
        </w:rPr>
      </w:pPr>
    </w:p>
    <w:p w14:paraId="3467694C" w14:textId="77777777" w:rsidR="00021792" w:rsidRDefault="00021792">
      <w:pPr>
        <w:pStyle w:val="BodyText"/>
        <w:rPr>
          <w:rFonts w:ascii="Calibri"/>
          <w:b/>
          <w:sz w:val="20"/>
        </w:rPr>
      </w:pPr>
    </w:p>
    <w:p w14:paraId="7E3F4F43" w14:textId="77777777" w:rsidR="00021792" w:rsidRDefault="00021792">
      <w:pPr>
        <w:pStyle w:val="BodyText"/>
        <w:rPr>
          <w:rFonts w:ascii="Calibri"/>
          <w:b/>
          <w:sz w:val="20"/>
        </w:rPr>
      </w:pPr>
    </w:p>
    <w:p w14:paraId="5DD0C88E" w14:textId="77777777" w:rsidR="00021792" w:rsidRDefault="00021792">
      <w:pPr>
        <w:pStyle w:val="BodyText"/>
        <w:rPr>
          <w:rFonts w:ascii="Calibri"/>
          <w:b/>
          <w:sz w:val="20"/>
        </w:rPr>
      </w:pPr>
    </w:p>
    <w:p w14:paraId="2DAADC4F" w14:textId="77777777" w:rsidR="00021792" w:rsidRDefault="00021792">
      <w:pPr>
        <w:pStyle w:val="BodyText"/>
        <w:rPr>
          <w:rFonts w:ascii="Calibri"/>
          <w:b/>
          <w:sz w:val="20"/>
        </w:rPr>
      </w:pPr>
    </w:p>
    <w:p w14:paraId="0ED28BAF" w14:textId="77777777" w:rsidR="00021792" w:rsidRDefault="00021792">
      <w:pPr>
        <w:rPr>
          <w:rFonts w:ascii="Calibri"/>
          <w:sz w:val="20"/>
        </w:rPr>
        <w:sectPr w:rsidR="00021792">
          <w:pgSz w:w="23820" w:h="16840" w:orient="landscape"/>
          <w:pgMar w:top="1040" w:right="0" w:bottom="700" w:left="80" w:header="0" w:footer="510" w:gutter="0"/>
          <w:cols w:space="720"/>
        </w:sectPr>
      </w:pPr>
    </w:p>
    <w:p w14:paraId="3E4568E7" w14:textId="77777777" w:rsidR="00021792" w:rsidRDefault="00000000">
      <w:pPr>
        <w:pStyle w:val="Heading5"/>
        <w:numPr>
          <w:ilvl w:val="1"/>
          <w:numId w:val="59"/>
        </w:numPr>
        <w:tabs>
          <w:tab w:val="left" w:pos="1832"/>
        </w:tabs>
        <w:spacing w:before="65"/>
        <w:ind w:left="1831" w:hanging="779"/>
        <w:jc w:val="left"/>
        <w:rPr>
          <w:color w:val="003263"/>
        </w:rPr>
      </w:pPr>
      <w:r>
        <w:rPr>
          <w:color w:val="003263"/>
          <w:spacing w:val="35"/>
        </w:rPr>
        <w:t>BROADER</w:t>
      </w:r>
      <w:r>
        <w:rPr>
          <w:color w:val="003263"/>
          <w:spacing w:val="72"/>
        </w:rPr>
        <w:t xml:space="preserve"> </w:t>
      </w:r>
      <w:r>
        <w:rPr>
          <w:color w:val="003263"/>
          <w:spacing w:val="29"/>
        </w:rPr>
        <w:t>ROAD</w:t>
      </w:r>
      <w:r>
        <w:rPr>
          <w:color w:val="003263"/>
          <w:spacing w:val="72"/>
        </w:rPr>
        <w:t xml:space="preserve"> </w:t>
      </w:r>
      <w:r>
        <w:rPr>
          <w:color w:val="003263"/>
          <w:spacing w:val="34"/>
        </w:rPr>
        <w:t xml:space="preserve">NETWORK </w:t>
      </w:r>
    </w:p>
    <w:p w14:paraId="07D645D4" w14:textId="77777777" w:rsidR="00021792" w:rsidRDefault="00000000">
      <w:pPr>
        <w:spacing w:before="295" w:line="208" w:lineRule="auto"/>
        <w:ind w:left="1053"/>
        <w:rPr>
          <w:rFonts w:ascii="Calibri"/>
          <w:b/>
          <w:sz w:val="32"/>
        </w:rPr>
      </w:pPr>
      <w:r>
        <w:rPr>
          <w:rFonts w:ascii="Calibri"/>
          <w:b/>
          <w:color w:val="003263"/>
          <w:sz w:val="32"/>
        </w:rPr>
        <w:t>Broader considerations that influence the present and future road network within the Avalon Corridor include:</w:t>
      </w:r>
    </w:p>
    <w:p w14:paraId="42419CAC" w14:textId="77777777" w:rsidR="00021792" w:rsidRDefault="00000000">
      <w:pPr>
        <w:pStyle w:val="ListParagraph"/>
        <w:numPr>
          <w:ilvl w:val="2"/>
          <w:numId w:val="59"/>
        </w:numPr>
        <w:tabs>
          <w:tab w:val="left" w:pos="1450"/>
          <w:tab w:val="left" w:pos="1451"/>
        </w:tabs>
        <w:spacing w:before="209" w:line="285" w:lineRule="auto"/>
        <w:ind w:right="304"/>
        <w:rPr>
          <w:sz w:val="23"/>
        </w:rPr>
      </w:pPr>
      <w:r>
        <w:rPr>
          <w:sz w:val="23"/>
        </w:rPr>
        <w:t>The</w:t>
      </w:r>
      <w:r>
        <w:rPr>
          <w:spacing w:val="30"/>
          <w:sz w:val="23"/>
        </w:rPr>
        <w:t xml:space="preserve"> </w:t>
      </w:r>
      <w:proofErr w:type="gramStart"/>
      <w:r>
        <w:rPr>
          <w:sz w:val="23"/>
        </w:rPr>
        <w:t>long</w:t>
      </w:r>
      <w:r>
        <w:rPr>
          <w:spacing w:val="30"/>
          <w:sz w:val="23"/>
        </w:rPr>
        <w:t xml:space="preserve"> </w:t>
      </w:r>
      <w:r>
        <w:rPr>
          <w:sz w:val="23"/>
        </w:rPr>
        <w:t>term</w:t>
      </w:r>
      <w:proofErr w:type="gramEnd"/>
      <w:r>
        <w:rPr>
          <w:spacing w:val="30"/>
          <w:sz w:val="23"/>
        </w:rPr>
        <w:t xml:space="preserve"> </w:t>
      </w:r>
      <w:r>
        <w:rPr>
          <w:sz w:val="23"/>
        </w:rPr>
        <w:t>role</w:t>
      </w:r>
      <w:r>
        <w:rPr>
          <w:spacing w:val="30"/>
          <w:sz w:val="23"/>
        </w:rPr>
        <w:t xml:space="preserve"> </w:t>
      </w:r>
      <w:r>
        <w:rPr>
          <w:sz w:val="23"/>
        </w:rPr>
        <w:t>of</w:t>
      </w:r>
      <w:r>
        <w:rPr>
          <w:spacing w:val="30"/>
          <w:sz w:val="23"/>
        </w:rPr>
        <w:t xml:space="preserve"> </w:t>
      </w:r>
      <w:r>
        <w:rPr>
          <w:sz w:val="23"/>
        </w:rPr>
        <w:t>Point</w:t>
      </w:r>
      <w:r>
        <w:rPr>
          <w:spacing w:val="30"/>
          <w:sz w:val="23"/>
        </w:rPr>
        <w:t xml:space="preserve"> </w:t>
      </w:r>
      <w:r>
        <w:rPr>
          <w:sz w:val="23"/>
        </w:rPr>
        <w:t>Wilson</w:t>
      </w:r>
      <w:r>
        <w:rPr>
          <w:spacing w:val="30"/>
          <w:sz w:val="23"/>
        </w:rPr>
        <w:t xml:space="preserve"> </w:t>
      </w:r>
      <w:r>
        <w:rPr>
          <w:sz w:val="23"/>
        </w:rPr>
        <w:t>Road</w:t>
      </w:r>
      <w:r>
        <w:rPr>
          <w:spacing w:val="30"/>
          <w:sz w:val="23"/>
        </w:rPr>
        <w:t xml:space="preserve"> </w:t>
      </w:r>
      <w:r>
        <w:rPr>
          <w:sz w:val="23"/>
        </w:rPr>
        <w:t>for</w:t>
      </w:r>
      <w:r>
        <w:rPr>
          <w:spacing w:val="30"/>
          <w:sz w:val="23"/>
        </w:rPr>
        <w:t xml:space="preserve"> </w:t>
      </w:r>
      <w:r>
        <w:rPr>
          <w:sz w:val="23"/>
        </w:rPr>
        <w:t>passenger</w:t>
      </w:r>
      <w:r>
        <w:rPr>
          <w:spacing w:val="30"/>
          <w:sz w:val="23"/>
        </w:rPr>
        <w:t xml:space="preserve"> </w:t>
      </w:r>
      <w:r>
        <w:rPr>
          <w:sz w:val="23"/>
        </w:rPr>
        <w:t>and</w:t>
      </w:r>
      <w:r>
        <w:rPr>
          <w:spacing w:val="30"/>
          <w:sz w:val="23"/>
        </w:rPr>
        <w:t xml:space="preserve"> </w:t>
      </w:r>
      <w:r>
        <w:rPr>
          <w:sz w:val="23"/>
        </w:rPr>
        <w:t>freight</w:t>
      </w:r>
      <w:r>
        <w:rPr>
          <w:spacing w:val="30"/>
          <w:sz w:val="23"/>
        </w:rPr>
        <w:t xml:space="preserve"> </w:t>
      </w:r>
      <w:r>
        <w:rPr>
          <w:sz w:val="23"/>
        </w:rPr>
        <w:t>access</w:t>
      </w:r>
      <w:r>
        <w:rPr>
          <w:spacing w:val="30"/>
          <w:sz w:val="23"/>
        </w:rPr>
        <w:t xml:space="preserve"> </w:t>
      </w:r>
      <w:r>
        <w:rPr>
          <w:sz w:val="23"/>
        </w:rPr>
        <w:t>to</w:t>
      </w:r>
      <w:r>
        <w:rPr>
          <w:spacing w:val="30"/>
          <w:sz w:val="23"/>
        </w:rPr>
        <w:t xml:space="preserve"> </w:t>
      </w:r>
      <w:r>
        <w:rPr>
          <w:sz w:val="23"/>
        </w:rPr>
        <w:t>Avalon</w:t>
      </w:r>
      <w:r>
        <w:rPr>
          <w:spacing w:val="30"/>
          <w:sz w:val="23"/>
        </w:rPr>
        <w:t xml:space="preserve"> </w:t>
      </w:r>
      <w:r>
        <w:rPr>
          <w:sz w:val="23"/>
        </w:rPr>
        <w:t>Airport</w:t>
      </w:r>
      <w:r>
        <w:rPr>
          <w:spacing w:val="30"/>
          <w:sz w:val="23"/>
        </w:rPr>
        <w:t xml:space="preserve"> </w:t>
      </w:r>
      <w:r>
        <w:rPr>
          <w:sz w:val="23"/>
        </w:rPr>
        <w:t>and Little River.</w:t>
      </w:r>
    </w:p>
    <w:p w14:paraId="6A245756" w14:textId="77777777" w:rsidR="00021792" w:rsidRDefault="00000000">
      <w:pPr>
        <w:pStyle w:val="ListParagraph"/>
        <w:numPr>
          <w:ilvl w:val="2"/>
          <w:numId w:val="59"/>
        </w:numPr>
        <w:tabs>
          <w:tab w:val="left" w:pos="1450"/>
          <w:tab w:val="left" w:pos="1451"/>
        </w:tabs>
        <w:spacing w:before="121" w:line="285" w:lineRule="auto"/>
        <w:rPr>
          <w:sz w:val="23"/>
        </w:rPr>
      </w:pPr>
      <w:r>
        <w:rPr>
          <w:sz w:val="23"/>
        </w:rPr>
        <w:t>Upgrades</w:t>
      </w:r>
      <w:r>
        <w:rPr>
          <w:spacing w:val="36"/>
          <w:sz w:val="23"/>
        </w:rPr>
        <w:t xml:space="preserve"> </w:t>
      </w:r>
      <w:r>
        <w:rPr>
          <w:sz w:val="23"/>
        </w:rPr>
        <w:t>to</w:t>
      </w:r>
      <w:r>
        <w:rPr>
          <w:spacing w:val="36"/>
          <w:sz w:val="23"/>
        </w:rPr>
        <w:t xml:space="preserve"> </w:t>
      </w:r>
      <w:r>
        <w:rPr>
          <w:sz w:val="23"/>
        </w:rPr>
        <w:t>the</w:t>
      </w:r>
      <w:r>
        <w:rPr>
          <w:spacing w:val="36"/>
          <w:sz w:val="23"/>
        </w:rPr>
        <w:t xml:space="preserve"> </w:t>
      </w:r>
      <w:r>
        <w:rPr>
          <w:sz w:val="23"/>
        </w:rPr>
        <w:t>Beach</w:t>
      </w:r>
      <w:r>
        <w:rPr>
          <w:spacing w:val="36"/>
          <w:sz w:val="23"/>
        </w:rPr>
        <w:t xml:space="preserve"> </w:t>
      </w:r>
      <w:r>
        <w:rPr>
          <w:sz w:val="23"/>
        </w:rPr>
        <w:t>Road</w:t>
      </w:r>
      <w:r>
        <w:rPr>
          <w:spacing w:val="36"/>
          <w:sz w:val="23"/>
        </w:rPr>
        <w:t xml:space="preserve"> </w:t>
      </w:r>
      <w:r>
        <w:rPr>
          <w:sz w:val="23"/>
        </w:rPr>
        <w:t>and</w:t>
      </w:r>
      <w:r>
        <w:rPr>
          <w:spacing w:val="36"/>
          <w:sz w:val="23"/>
        </w:rPr>
        <w:t xml:space="preserve"> </w:t>
      </w:r>
      <w:r>
        <w:rPr>
          <w:sz w:val="23"/>
        </w:rPr>
        <w:t>Avalon</w:t>
      </w:r>
      <w:r>
        <w:rPr>
          <w:spacing w:val="36"/>
          <w:sz w:val="23"/>
        </w:rPr>
        <w:t xml:space="preserve"> </w:t>
      </w:r>
      <w:r>
        <w:rPr>
          <w:sz w:val="23"/>
        </w:rPr>
        <w:t>Road</w:t>
      </w:r>
      <w:r>
        <w:rPr>
          <w:spacing w:val="36"/>
          <w:sz w:val="23"/>
        </w:rPr>
        <w:t xml:space="preserve"> </w:t>
      </w:r>
      <w:r>
        <w:rPr>
          <w:sz w:val="23"/>
        </w:rPr>
        <w:t>Interchange</w:t>
      </w:r>
      <w:r>
        <w:rPr>
          <w:spacing w:val="36"/>
          <w:sz w:val="23"/>
        </w:rPr>
        <w:t xml:space="preserve"> </w:t>
      </w:r>
      <w:r>
        <w:rPr>
          <w:sz w:val="23"/>
        </w:rPr>
        <w:t>to</w:t>
      </w:r>
      <w:r>
        <w:rPr>
          <w:spacing w:val="36"/>
          <w:sz w:val="23"/>
        </w:rPr>
        <w:t xml:space="preserve"> </w:t>
      </w:r>
      <w:r>
        <w:rPr>
          <w:sz w:val="23"/>
        </w:rPr>
        <w:t>accommodate</w:t>
      </w:r>
      <w:r>
        <w:rPr>
          <w:spacing w:val="36"/>
          <w:sz w:val="23"/>
        </w:rPr>
        <w:t xml:space="preserve"> </w:t>
      </w:r>
      <w:r>
        <w:rPr>
          <w:sz w:val="23"/>
        </w:rPr>
        <w:t>future</w:t>
      </w:r>
      <w:r>
        <w:rPr>
          <w:spacing w:val="36"/>
          <w:sz w:val="23"/>
        </w:rPr>
        <w:t xml:space="preserve"> </w:t>
      </w:r>
      <w:r>
        <w:rPr>
          <w:sz w:val="23"/>
        </w:rPr>
        <w:t>passenger</w:t>
      </w:r>
      <w:r>
        <w:rPr>
          <w:spacing w:val="36"/>
          <w:sz w:val="23"/>
        </w:rPr>
        <w:t xml:space="preserve"> </w:t>
      </w:r>
      <w:r>
        <w:rPr>
          <w:sz w:val="23"/>
        </w:rPr>
        <w:t>and freight growth.</w:t>
      </w:r>
    </w:p>
    <w:p w14:paraId="0F376AD1" w14:textId="77777777" w:rsidR="00021792" w:rsidRDefault="00000000">
      <w:pPr>
        <w:pStyle w:val="ListParagraph"/>
        <w:numPr>
          <w:ilvl w:val="2"/>
          <w:numId w:val="59"/>
        </w:numPr>
        <w:tabs>
          <w:tab w:val="left" w:pos="1450"/>
          <w:tab w:val="left" w:pos="1451"/>
        </w:tabs>
        <w:spacing w:before="122" w:line="285" w:lineRule="auto"/>
        <w:ind w:right="1072"/>
        <w:rPr>
          <w:sz w:val="23"/>
        </w:rPr>
      </w:pPr>
      <w:r>
        <w:rPr>
          <w:sz w:val="23"/>
        </w:rPr>
        <w:t>New</w:t>
      </w:r>
      <w:r>
        <w:rPr>
          <w:spacing w:val="38"/>
          <w:sz w:val="23"/>
        </w:rPr>
        <w:t xml:space="preserve"> </w:t>
      </w:r>
      <w:r>
        <w:rPr>
          <w:sz w:val="23"/>
        </w:rPr>
        <w:t>roads</w:t>
      </w:r>
      <w:r>
        <w:rPr>
          <w:spacing w:val="38"/>
          <w:sz w:val="23"/>
        </w:rPr>
        <w:t xml:space="preserve"> </w:t>
      </w:r>
      <w:r>
        <w:rPr>
          <w:sz w:val="23"/>
        </w:rPr>
        <w:t>and</w:t>
      </w:r>
      <w:r>
        <w:rPr>
          <w:spacing w:val="38"/>
          <w:sz w:val="23"/>
        </w:rPr>
        <w:t xml:space="preserve"> </w:t>
      </w:r>
      <w:r>
        <w:rPr>
          <w:sz w:val="23"/>
        </w:rPr>
        <w:t>traffic</w:t>
      </w:r>
      <w:r>
        <w:rPr>
          <w:spacing w:val="38"/>
          <w:sz w:val="23"/>
        </w:rPr>
        <w:t xml:space="preserve"> </w:t>
      </w:r>
      <w:r>
        <w:rPr>
          <w:sz w:val="23"/>
        </w:rPr>
        <w:t>demand</w:t>
      </w:r>
      <w:r>
        <w:rPr>
          <w:spacing w:val="38"/>
          <w:sz w:val="23"/>
        </w:rPr>
        <w:t xml:space="preserve"> </w:t>
      </w:r>
      <w:r>
        <w:rPr>
          <w:sz w:val="23"/>
        </w:rPr>
        <w:t>expected</w:t>
      </w:r>
      <w:r>
        <w:rPr>
          <w:spacing w:val="38"/>
          <w:sz w:val="23"/>
        </w:rPr>
        <w:t xml:space="preserve"> </w:t>
      </w:r>
      <w:r>
        <w:rPr>
          <w:sz w:val="23"/>
        </w:rPr>
        <w:t>to</w:t>
      </w:r>
      <w:r>
        <w:rPr>
          <w:spacing w:val="38"/>
          <w:sz w:val="23"/>
        </w:rPr>
        <w:t xml:space="preserve"> </w:t>
      </w:r>
      <w:r>
        <w:rPr>
          <w:sz w:val="23"/>
        </w:rPr>
        <w:t>arise</w:t>
      </w:r>
      <w:r>
        <w:rPr>
          <w:spacing w:val="38"/>
          <w:sz w:val="23"/>
        </w:rPr>
        <w:t xml:space="preserve"> </w:t>
      </w:r>
      <w:r>
        <w:rPr>
          <w:sz w:val="23"/>
        </w:rPr>
        <w:t>from</w:t>
      </w:r>
      <w:r>
        <w:rPr>
          <w:spacing w:val="38"/>
          <w:sz w:val="23"/>
        </w:rPr>
        <w:t xml:space="preserve"> </w:t>
      </w:r>
      <w:r>
        <w:rPr>
          <w:sz w:val="23"/>
        </w:rPr>
        <w:t>the</w:t>
      </w:r>
      <w:r>
        <w:rPr>
          <w:spacing w:val="38"/>
          <w:sz w:val="23"/>
        </w:rPr>
        <w:t xml:space="preserve"> </w:t>
      </w:r>
      <w:r>
        <w:rPr>
          <w:sz w:val="23"/>
        </w:rPr>
        <w:t>predominantly</w:t>
      </w:r>
      <w:r>
        <w:rPr>
          <w:spacing w:val="38"/>
          <w:sz w:val="23"/>
        </w:rPr>
        <w:t xml:space="preserve"> </w:t>
      </w:r>
      <w:r>
        <w:rPr>
          <w:sz w:val="23"/>
        </w:rPr>
        <w:t>industrial</w:t>
      </w:r>
      <w:r>
        <w:rPr>
          <w:spacing w:val="38"/>
          <w:sz w:val="23"/>
        </w:rPr>
        <w:t xml:space="preserve"> </w:t>
      </w:r>
      <w:r>
        <w:rPr>
          <w:sz w:val="23"/>
        </w:rPr>
        <w:t xml:space="preserve">areas of </w:t>
      </w:r>
      <w:proofErr w:type="spellStart"/>
      <w:r>
        <w:rPr>
          <w:sz w:val="23"/>
        </w:rPr>
        <w:t>Werribee</w:t>
      </w:r>
      <w:proofErr w:type="spellEnd"/>
      <w:r>
        <w:rPr>
          <w:sz w:val="23"/>
        </w:rPr>
        <w:t xml:space="preserve"> Junction and Mambourin East.</w:t>
      </w:r>
    </w:p>
    <w:p w14:paraId="5C098EF8" w14:textId="77777777" w:rsidR="00021792" w:rsidRDefault="00000000">
      <w:pPr>
        <w:pStyle w:val="ListParagraph"/>
        <w:numPr>
          <w:ilvl w:val="2"/>
          <w:numId w:val="59"/>
        </w:numPr>
        <w:tabs>
          <w:tab w:val="left" w:pos="1450"/>
          <w:tab w:val="left" w:pos="1451"/>
        </w:tabs>
        <w:spacing w:before="121" w:line="285" w:lineRule="auto"/>
        <w:ind w:right="1628"/>
        <w:rPr>
          <w:sz w:val="23"/>
        </w:rPr>
      </w:pPr>
      <w:r>
        <w:rPr>
          <w:sz w:val="23"/>
        </w:rPr>
        <w:t>Quarrying</w:t>
      </w:r>
      <w:r>
        <w:rPr>
          <w:spacing w:val="40"/>
          <w:sz w:val="23"/>
        </w:rPr>
        <w:t xml:space="preserve"> </w:t>
      </w:r>
      <w:r>
        <w:rPr>
          <w:sz w:val="23"/>
        </w:rPr>
        <w:t>activity</w:t>
      </w:r>
      <w:r>
        <w:rPr>
          <w:spacing w:val="40"/>
          <w:sz w:val="23"/>
        </w:rPr>
        <w:t xml:space="preserve"> </w:t>
      </w:r>
      <w:r>
        <w:rPr>
          <w:sz w:val="23"/>
        </w:rPr>
        <w:t>associated</w:t>
      </w:r>
      <w:r>
        <w:rPr>
          <w:spacing w:val="40"/>
          <w:sz w:val="23"/>
        </w:rPr>
        <w:t xml:space="preserve"> </w:t>
      </w:r>
      <w:r>
        <w:rPr>
          <w:sz w:val="23"/>
        </w:rPr>
        <w:t>with</w:t>
      </w:r>
      <w:r>
        <w:rPr>
          <w:spacing w:val="40"/>
          <w:sz w:val="23"/>
        </w:rPr>
        <w:t xml:space="preserve"> </w:t>
      </w:r>
      <w:r>
        <w:rPr>
          <w:sz w:val="23"/>
        </w:rPr>
        <w:t>SERA</w:t>
      </w:r>
      <w:r>
        <w:rPr>
          <w:spacing w:val="40"/>
          <w:sz w:val="23"/>
        </w:rPr>
        <w:t xml:space="preserve"> </w:t>
      </w:r>
      <w:r>
        <w:rPr>
          <w:sz w:val="23"/>
        </w:rPr>
        <w:t>identified</w:t>
      </w:r>
      <w:r>
        <w:rPr>
          <w:spacing w:val="40"/>
          <w:sz w:val="23"/>
        </w:rPr>
        <w:t xml:space="preserve"> </w:t>
      </w:r>
      <w:r>
        <w:rPr>
          <w:sz w:val="23"/>
        </w:rPr>
        <w:t>land</w:t>
      </w:r>
      <w:r>
        <w:rPr>
          <w:spacing w:val="40"/>
          <w:sz w:val="23"/>
        </w:rPr>
        <w:t xml:space="preserve"> </w:t>
      </w:r>
      <w:r>
        <w:rPr>
          <w:sz w:val="23"/>
        </w:rPr>
        <w:t>is</w:t>
      </w:r>
      <w:r>
        <w:rPr>
          <w:spacing w:val="40"/>
          <w:sz w:val="23"/>
        </w:rPr>
        <w:t xml:space="preserve"> </w:t>
      </w:r>
      <w:r>
        <w:rPr>
          <w:sz w:val="23"/>
        </w:rPr>
        <w:t>expected</w:t>
      </w:r>
      <w:r>
        <w:rPr>
          <w:spacing w:val="40"/>
          <w:sz w:val="23"/>
        </w:rPr>
        <w:t xml:space="preserve"> </w:t>
      </w:r>
      <w:r>
        <w:rPr>
          <w:sz w:val="23"/>
        </w:rPr>
        <w:t>to</w:t>
      </w:r>
      <w:r>
        <w:rPr>
          <w:spacing w:val="40"/>
          <w:sz w:val="23"/>
        </w:rPr>
        <w:t xml:space="preserve"> </w:t>
      </w:r>
      <w:r>
        <w:rPr>
          <w:sz w:val="23"/>
        </w:rPr>
        <w:t>require</w:t>
      </w:r>
      <w:r>
        <w:rPr>
          <w:spacing w:val="40"/>
          <w:sz w:val="23"/>
        </w:rPr>
        <w:t xml:space="preserve"> </w:t>
      </w:r>
      <w:r>
        <w:rPr>
          <w:sz w:val="23"/>
        </w:rPr>
        <w:t>new freight movements.</w:t>
      </w:r>
    </w:p>
    <w:p w14:paraId="75BE9F06" w14:textId="77777777" w:rsidR="00021792" w:rsidRDefault="00000000">
      <w:pPr>
        <w:pStyle w:val="ListParagraph"/>
        <w:numPr>
          <w:ilvl w:val="2"/>
          <w:numId w:val="59"/>
        </w:numPr>
        <w:tabs>
          <w:tab w:val="left" w:pos="1450"/>
          <w:tab w:val="left" w:pos="1451"/>
        </w:tabs>
        <w:spacing w:before="122"/>
        <w:ind w:hanging="398"/>
        <w:rPr>
          <w:sz w:val="23"/>
        </w:rPr>
      </w:pPr>
      <w:r>
        <w:rPr>
          <w:sz w:val="23"/>
        </w:rPr>
        <w:t>Future</w:t>
      </w:r>
      <w:r>
        <w:rPr>
          <w:spacing w:val="30"/>
          <w:sz w:val="23"/>
        </w:rPr>
        <w:t xml:space="preserve"> </w:t>
      </w:r>
      <w:r>
        <w:rPr>
          <w:sz w:val="23"/>
        </w:rPr>
        <w:t>upgrades</w:t>
      </w:r>
      <w:r>
        <w:rPr>
          <w:spacing w:val="31"/>
          <w:sz w:val="23"/>
        </w:rPr>
        <w:t xml:space="preserve"> </w:t>
      </w:r>
      <w:r>
        <w:rPr>
          <w:sz w:val="23"/>
        </w:rPr>
        <w:t>to</w:t>
      </w:r>
      <w:r>
        <w:rPr>
          <w:spacing w:val="31"/>
          <w:sz w:val="23"/>
        </w:rPr>
        <w:t xml:space="preserve"> </w:t>
      </w:r>
      <w:proofErr w:type="spellStart"/>
      <w:r>
        <w:rPr>
          <w:sz w:val="23"/>
        </w:rPr>
        <w:t>Ison</w:t>
      </w:r>
      <w:proofErr w:type="spellEnd"/>
      <w:r>
        <w:rPr>
          <w:spacing w:val="30"/>
          <w:sz w:val="23"/>
        </w:rPr>
        <w:t xml:space="preserve"> </w:t>
      </w:r>
      <w:r>
        <w:rPr>
          <w:sz w:val="23"/>
        </w:rPr>
        <w:t>Road</w:t>
      </w:r>
      <w:r>
        <w:rPr>
          <w:spacing w:val="31"/>
          <w:sz w:val="23"/>
        </w:rPr>
        <w:t xml:space="preserve"> </w:t>
      </w:r>
      <w:r>
        <w:rPr>
          <w:sz w:val="23"/>
        </w:rPr>
        <w:t>and</w:t>
      </w:r>
      <w:r>
        <w:rPr>
          <w:spacing w:val="31"/>
          <w:sz w:val="23"/>
        </w:rPr>
        <w:t xml:space="preserve"> </w:t>
      </w:r>
      <w:r>
        <w:rPr>
          <w:sz w:val="23"/>
        </w:rPr>
        <w:t>Armstrong</w:t>
      </w:r>
      <w:r>
        <w:rPr>
          <w:spacing w:val="30"/>
          <w:sz w:val="23"/>
        </w:rPr>
        <w:t xml:space="preserve"> </w:t>
      </w:r>
      <w:r>
        <w:rPr>
          <w:sz w:val="23"/>
        </w:rPr>
        <w:t>Road</w:t>
      </w:r>
      <w:r>
        <w:rPr>
          <w:spacing w:val="31"/>
          <w:sz w:val="23"/>
        </w:rPr>
        <w:t xml:space="preserve"> </w:t>
      </w:r>
      <w:r>
        <w:rPr>
          <w:sz w:val="23"/>
        </w:rPr>
        <w:t>will</w:t>
      </w:r>
      <w:r>
        <w:rPr>
          <w:spacing w:val="31"/>
          <w:sz w:val="23"/>
        </w:rPr>
        <w:t xml:space="preserve"> </w:t>
      </w:r>
      <w:r>
        <w:rPr>
          <w:sz w:val="23"/>
        </w:rPr>
        <w:t>result</w:t>
      </w:r>
      <w:r>
        <w:rPr>
          <w:spacing w:val="30"/>
          <w:sz w:val="23"/>
        </w:rPr>
        <w:t xml:space="preserve"> </w:t>
      </w:r>
      <w:r>
        <w:rPr>
          <w:sz w:val="23"/>
        </w:rPr>
        <w:t>in</w:t>
      </w:r>
      <w:r>
        <w:rPr>
          <w:spacing w:val="31"/>
          <w:sz w:val="23"/>
        </w:rPr>
        <w:t xml:space="preserve"> </w:t>
      </w:r>
      <w:r>
        <w:rPr>
          <w:sz w:val="23"/>
        </w:rPr>
        <w:t>an</w:t>
      </w:r>
      <w:r>
        <w:rPr>
          <w:spacing w:val="31"/>
          <w:sz w:val="23"/>
        </w:rPr>
        <w:t xml:space="preserve"> </w:t>
      </w:r>
      <w:r>
        <w:rPr>
          <w:sz w:val="23"/>
        </w:rPr>
        <w:t>existing</w:t>
      </w:r>
      <w:r>
        <w:rPr>
          <w:spacing w:val="30"/>
          <w:sz w:val="23"/>
        </w:rPr>
        <w:t xml:space="preserve"> </w:t>
      </w:r>
      <w:r>
        <w:rPr>
          <w:sz w:val="23"/>
        </w:rPr>
        <w:t>road</w:t>
      </w:r>
      <w:r>
        <w:rPr>
          <w:spacing w:val="31"/>
          <w:sz w:val="23"/>
        </w:rPr>
        <w:t xml:space="preserve"> </w:t>
      </w:r>
      <w:r>
        <w:rPr>
          <w:sz w:val="23"/>
        </w:rPr>
        <w:t>becoming</w:t>
      </w:r>
      <w:r>
        <w:rPr>
          <w:spacing w:val="31"/>
          <w:sz w:val="23"/>
        </w:rPr>
        <w:t xml:space="preserve"> </w:t>
      </w:r>
      <w:r>
        <w:rPr>
          <w:spacing w:val="-7"/>
          <w:sz w:val="23"/>
        </w:rPr>
        <w:t>an</w:t>
      </w:r>
    </w:p>
    <w:p w14:paraId="2CE7AEB4" w14:textId="77777777" w:rsidR="00021792" w:rsidRDefault="00000000">
      <w:pPr>
        <w:pStyle w:val="BodyText"/>
        <w:spacing w:before="60" w:line="295" w:lineRule="auto"/>
        <w:ind w:left="1450"/>
      </w:pPr>
      <w:r>
        <w:t>arterial</w:t>
      </w:r>
      <w:r>
        <w:rPr>
          <w:spacing w:val="33"/>
        </w:rPr>
        <w:t xml:space="preserve"> </w:t>
      </w:r>
      <w:r>
        <w:t>road</w:t>
      </w:r>
      <w:r>
        <w:rPr>
          <w:spacing w:val="33"/>
        </w:rPr>
        <w:t xml:space="preserve"> </w:t>
      </w:r>
      <w:r>
        <w:t>(four</w:t>
      </w:r>
      <w:r>
        <w:rPr>
          <w:spacing w:val="33"/>
        </w:rPr>
        <w:t xml:space="preserve"> </w:t>
      </w:r>
      <w:r>
        <w:t>lanes)</w:t>
      </w:r>
      <w:r>
        <w:rPr>
          <w:spacing w:val="33"/>
        </w:rPr>
        <w:t xml:space="preserve"> </w:t>
      </w:r>
      <w:r>
        <w:t>under</w:t>
      </w:r>
      <w:r>
        <w:rPr>
          <w:spacing w:val="33"/>
        </w:rPr>
        <w:t xml:space="preserve"> </w:t>
      </w:r>
      <w:r>
        <w:t>the</w:t>
      </w:r>
      <w:r>
        <w:rPr>
          <w:spacing w:val="33"/>
        </w:rPr>
        <w:t xml:space="preserve"> </w:t>
      </w:r>
      <w:r>
        <w:t>control</w:t>
      </w:r>
      <w:r>
        <w:rPr>
          <w:spacing w:val="33"/>
        </w:rPr>
        <w:t xml:space="preserve"> </w:t>
      </w:r>
      <w:r>
        <w:t>of</w:t>
      </w:r>
      <w:r>
        <w:rPr>
          <w:spacing w:val="33"/>
        </w:rPr>
        <w:t xml:space="preserve"> </w:t>
      </w:r>
      <w:r>
        <w:t>DoT.</w:t>
      </w:r>
      <w:r>
        <w:rPr>
          <w:spacing w:val="33"/>
        </w:rPr>
        <w:t xml:space="preserve"> </w:t>
      </w:r>
      <w:r>
        <w:t>The</w:t>
      </w:r>
      <w:r>
        <w:rPr>
          <w:spacing w:val="33"/>
        </w:rPr>
        <w:t xml:space="preserve"> </w:t>
      </w:r>
      <w:r>
        <w:t>road</w:t>
      </w:r>
      <w:r>
        <w:rPr>
          <w:spacing w:val="33"/>
        </w:rPr>
        <w:t xml:space="preserve"> </w:t>
      </w:r>
      <w:r>
        <w:t>will</w:t>
      </w:r>
      <w:r>
        <w:rPr>
          <w:spacing w:val="33"/>
        </w:rPr>
        <w:t xml:space="preserve"> </w:t>
      </w:r>
      <w:r>
        <w:t>create</w:t>
      </w:r>
      <w:r>
        <w:rPr>
          <w:spacing w:val="33"/>
        </w:rPr>
        <w:t xml:space="preserve"> </w:t>
      </w:r>
      <w:r>
        <w:t>an</w:t>
      </w:r>
      <w:r>
        <w:rPr>
          <w:spacing w:val="33"/>
        </w:rPr>
        <w:t xml:space="preserve"> </w:t>
      </w:r>
      <w:r>
        <w:t>additional</w:t>
      </w:r>
      <w:r>
        <w:rPr>
          <w:spacing w:val="33"/>
        </w:rPr>
        <w:t xml:space="preserve"> </w:t>
      </w:r>
      <w:r>
        <w:t>connection</w:t>
      </w:r>
      <w:r>
        <w:rPr>
          <w:spacing w:val="33"/>
        </w:rPr>
        <w:t xml:space="preserve"> </w:t>
      </w:r>
      <w:r>
        <w:t>to the</w:t>
      </w:r>
      <w:r>
        <w:rPr>
          <w:spacing w:val="40"/>
        </w:rPr>
        <w:t xml:space="preserve"> </w:t>
      </w:r>
      <w:r>
        <w:t>Princes</w:t>
      </w:r>
      <w:r>
        <w:rPr>
          <w:spacing w:val="40"/>
        </w:rPr>
        <w:t xml:space="preserve"> </w:t>
      </w:r>
      <w:r>
        <w:t>Freeway</w:t>
      </w:r>
      <w:r>
        <w:rPr>
          <w:spacing w:val="40"/>
        </w:rPr>
        <w:t xml:space="preserve"> </w:t>
      </w:r>
      <w:r>
        <w:t>via</w:t>
      </w:r>
      <w:r>
        <w:rPr>
          <w:spacing w:val="40"/>
        </w:rPr>
        <w:t xml:space="preserve"> </w:t>
      </w:r>
      <w:r>
        <w:t>the</w:t>
      </w:r>
      <w:r>
        <w:rPr>
          <w:spacing w:val="40"/>
        </w:rPr>
        <w:t xml:space="preserve"> </w:t>
      </w:r>
      <w:r>
        <w:t>Geelong</w:t>
      </w:r>
      <w:r>
        <w:rPr>
          <w:spacing w:val="40"/>
        </w:rPr>
        <w:t xml:space="preserve"> </w:t>
      </w:r>
      <w:r>
        <w:t>Road</w:t>
      </w:r>
      <w:r>
        <w:rPr>
          <w:spacing w:val="40"/>
        </w:rPr>
        <w:t xml:space="preserve"> </w:t>
      </w:r>
      <w:r>
        <w:t>Interchange</w:t>
      </w:r>
      <w:r>
        <w:rPr>
          <w:spacing w:val="40"/>
        </w:rPr>
        <w:t xml:space="preserve"> </w:t>
      </w:r>
      <w:r>
        <w:t>at</w:t>
      </w:r>
      <w:r>
        <w:rPr>
          <w:spacing w:val="40"/>
        </w:rPr>
        <w:t xml:space="preserve"> </w:t>
      </w:r>
      <w:proofErr w:type="spellStart"/>
      <w:r>
        <w:t>Werribee</w:t>
      </w:r>
      <w:proofErr w:type="spellEnd"/>
      <w:r>
        <w:t>.</w:t>
      </w:r>
    </w:p>
    <w:p w14:paraId="4F25FD3E" w14:textId="77777777" w:rsidR="00021792" w:rsidRDefault="00000000">
      <w:pPr>
        <w:pStyle w:val="ListParagraph"/>
        <w:numPr>
          <w:ilvl w:val="2"/>
          <w:numId w:val="59"/>
        </w:numPr>
        <w:tabs>
          <w:tab w:val="left" w:pos="1450"/>
          <w:tab w:val="left" w:pos="1451"/>
        </w:tabs>
        <w:spacing w:before="113" w:line="285" w:lineRule="auto"/>
        <w:ind w:right="95"/>
        <w:rPr>
          <w:sz w:val="23"/>
        </w:rPr>
      </w:pPr>
      <w:r>
        <w:rPr>
          <w:sz w:val="23"/>
        </w:rPr>
        <w:t>The</w:t>
      </w:r>
      <w:r>
        <w:rPr>
          <w:spacing w:val="35"/>
          <w:sz w:val="23"/>
        </w:rPr>
        <w:t xml:space="preserve"> </w:t>
      </w:r>
      <w:r>
        <w:rPr>
          <w:sz w:val="23"/>
        </w:rPr>
        <w:t>creation</w:t>
      </w:r>
      <w:r>
        <w:rPr>
          <w:spacing w:val="35"/>
          <w:sz w:val="23"/>
        </w:rPr>
        <w:t xml:space="preserve"> </w:t>
      </w:r>
      <w:r>
        <w:rPr>
          <w:sz w:val="23"/>
        </w:rPr>
        <w:t>of</w:t>
      </w:r>
      <w:r>
        <w:rPr>
          <w:spacing w:val="35"/>
          <w:sz w:val="23"/>
        </w:rPr>
        <w:t xml:space="preserve"> </w:t>
      </w:r>
      <w:r>
        <w:rPr>
          <w:sz w:val="23"/>
        </w:rPr>
        <w:t>a</w:t>
      </w:r>
      <w:r>
        <w:rPr>
          <w:spacing w:val="35"/>
          <w:sz w:val="23"/>
        </w:rPr>
        <w:t xml:space="preserve"> </w:t>
      </w:r>
      <w:r>
        <w:rPr>
          <w:sz w:val="23"/>
        </w:rPr>
        <w:t>new</w:t>
      </w:r>
      <w:r>
        <w:rPr>
          <w:spacing w:val="35"/>
          <w:sz w:val="23"/>
        </w:rPr>
        <w:t xml:space="preserve"> </w:t>
      </w:r>
      <w:r>
        <w:rPr>
          <w:sz w:val="23"/>
        </w:rPr>
        <w:t>Parks</w:t>
      </w:r>
      <w:r>
        <w:rPr>
          <w:spacing w:val="35"/>
          <w:sz w:val="23"/>
        </w:rPr>
        <w:t xml:space="preserve"> </w:t>
      </w:r>
      <w:r>
        <w:rPr>
          <w:sz w:val="23"/>
        </w:rPr>
        <w:t>Victoria</w:t>
      </w:r>
      <w:r>
        <w:rPr>
          <w:spacing w:val="35"/>
          <w:sz w:val="23"/>
        </w:rPr>
        <w:t xml:space="preserve"> </w:t>
      </w:r>
      <w:r>
        <w:rPr>
          <w:sz w:val="23"/>
        </w:rPr>
        <w:t>site</w:t>
      </w:r>
      <w:r>
        <w:rPr>
          <w:spacing w:val="35"/>
          <w:sz w:val="23"/>
        </w:rPr>
        <w:t xml:space="preserve"> </w:t>
      </w:r>
      <w:r>
        <w:rPr>
          <w:sz w:val="23"/>
        </w:rPr>
        <w:t>intended</w:t>
      </w:r>
      <w:r>
        <w:rPr>
          <w:spacing w:val="35"/>
          <w:sz w:val="23"/>
        </w:rPr>
        <w:t xml:space="preserve"> </w:t>
      </w:r>
      <w:r>
        <w:rPr>
          <w:sz w:val="23"/>
        </w:rPr>
        <w:t>for</w:t>
      </w:r>
      <w:r>
        <w:rPr>
          <w:spacing w:val="35"/>
          <w:sz w:val="23"/>
        </w:rPr>
        <w:t xml:space="preserve"> </w:t>
      </w:r>
      <w:r>
        <w:rPr>
          <w:sz w:val="23"/>
        </w:rPr>
        <w:t>recreational</w:t>
      </w:r>
      <w:r>
        <w:rPr>
          <w:spacing w:val="35"/>
          <w:sz w:val="23"/>
        </w:rPr>
        <w:t xml:space="preserve"> </w:t>
      </w:r>
      <w:r>
        <w:rPr>
          <w:sz w:val="23"/>
        </w:rPr>
        <w:t>use</w:t>
      </w:r>
      <w:r>
        <w:rPr>
          <w:spacing w:val="35"/>
          <w:sz w:val="23"/>
        </w:rPr>
        <w:t xml:space="preserve"> </w:t>
      </w:r>
      <w:r>
        <w:rPr>
          <w:sz w:val="23"/>
        </w:rPr>
        <w:t>and</w:t>
      </w:r>
      <w:r>
        <w:rPr>
          <w:spacing w:val="35"/>
          <w:sz w:val="23"/>
        </w:rPr>
        <w:t xml:space="preserve"> </w:t>
      </w:r>
      <w:r>
        <w:rPr>
          <w:sz w:val="23"/>
        </w:rPr>
        <w:t>sporting</w:t>
      </w:r>
      <w:r>
        <w:rPr>
          <w:spacing w:val="35"/>
          <w:sz w:val="23"/>
        </w:rPr>
        <w:t xml:space="preserve"> </w:t>
      </w:r>
      <w:r>
        <w:rPr>
          <w:sz w:val="23"/>
        </w:rPr>
        <w:t>facilities,</w:t>
      </w:r>
      <w:r>
        <w:rPr>
          <w:spacing w:val="35"/>
          <w:sz w:val="23"/>
        </w:rPr>
        <w:t xml:space="preserve"> </w:t>
      </w:r>
      <w:r>
        <w:rPr>
          <w:sz w:val="23"/>
        </w:rPr>
        <w:t>with vehicle</w:t>
      </w:r>
      <w:r>
        <w:rPr>
          <w:spacing w:val="40"/>
          <w:sz w:val="23"/>
        </w:rPr>
        <w:t xml:space="preserve"> </w:t>
      </w:r>
      <w:r>
        <w:rPr>
          <w:sz w:val="23"/>
        </w:rPr>
        <w:t>access</w:t>
      </w:r>
      <w:r>
        <w:rPr>
          <w:spacing w:val="40"/>
          <w:sz w:val="23"/>
        </w:rPr>
        <w:t xml:space="preserve"> </w:t>
      </w:r>
      <w:r>
        <w:rPr>
          <w:sz w:val="23"/>
        </w:rPr>
        <w:t>proposed</w:t>
      </w:r>
      <w:r>
        <w:rPr>
          <w:spacing w:val="40"/>
          <w:sz w:val="23"/>
        </w:rPr>
        <w:t xml:space="preserve"> </w:t>
      </w:r>
      <w:r>
        <w:rPr>
          <w:sz w:val="23"/>
        </w:rPr>
        <w:t>via</w:t>
      </w:r>
      <w:r>
        <w:rPr>
          <w:spacing w:val="40"/>
          <w:sz w:val="23"/>
        </w:rPr>
        <w:t xml:space="preserve"> </w:t>
      </w:r>
      <w:r>
        <w:rPr>
          <w:sz w:val="23"/>
        </w:rPr>
        <w:t>William</w:t>
      </w:r>
      <w:r>
        <w:rPr>
          <w:spacing w:val="40"/>
          <w:sz w:val="23"/>
        </w:rPr>
        <w:t xml:space="preserve"> </w:t>
      </w:r>
      <w:r>
        <w:rPr>
          <w:sz w:val="23"/>
        </w:rPr>
        <w:t>Thwaites</w:t>
      </w:r>
      <w:r>
        <w:rPr>
          <w:spacing w:val="40"/>
          <w:sz w:val="23"/>
        </w:rPr>
        <w:t xml:space="preserve"> </w:t>
      </w:r>
      <w:r>
        <w:rPr>
          <w:sz w:val="23"/>
        </w:rPr>
        <w:t>Drive</w:t>
      </w:r>
      <w:r>
        <w:rPr>
          <w:spacing w:val="40"/>
          <w:sz w:val="23"/>
        </w:rPr>
        <w:t xml:space="preserve"> </w:t>
      </w:r>
      <w:r>
        <w:rPr>
          <w:sz w:val="23"/>
        </w:rPr>
        <w:t>(off</w:t>
      </w:r>
      <w:r>
        <w:rPr>
          <w:spacing w:val="40"/>
          <w:sz w:val="23"/>
        </w:rPr>
        <w:t xml:space="preserve"> </w:t>
      </w:r>
      <w:r>
        <w:rPr>
          <w:sz w:val="23"/>
        </w:rPr>
        <w:t>the</w:t>
      </w:r>
      <w:r>
        <w:rPr>
          <w:spacing w:val="40"/>
          <w:sz w:val="23"/>
        </w:rPr>
        <w:t xml:space="preserve"> </w:t>
      </w:r>
      <w:proofErr w:type="spellStart"/>
      <w:r>
        <w:rPr>
          <w:sz w:val="23"/>
        </w:rPr>
        <w:t>Werribee</w:t>
      </w:r>
      <w:proofErr w:type="spellEnd"/>
      <w:r>
        <w:rPr>
          <w:spacing w:val="40"/>
          <w:sz w:val="23"/>
        </w:rPr>
        <w:t xml:space="preserve"> </w:t>
      </w:r>
      <w:r>
        <w:rPr>
          <w:sz w:val="23"/>
        </w:rPr>
        <w:t>Intersection).</w:t>
      </w:r>
    </w:p>
    <w:p w14:paraId="7F7102CB" w14:textId="77777777" w:rsidR="00021792" w:rsidRDefault="00000000">
      <w:pPr>
        <w:pStyle w:val="ListParagraph"/>
        <w:numPr>
          <w:ilvl w:val="2"/>
          <w:numId w:val="59"/>
        </w:numPr>
        <w:tabs>
          <w:tab w:val="left" w:pos="1450"/>
          <w:tab w:val="left" w:pos="1451"/>
        </w:tabs>
        <w:spacing w:before="121" w:line="285" w:lineRule="auto"/>
        <w:ind w:right="58"/>
        <w:rPr>
          <w:sz w:val="23"/>
        </w:rPr>
      </w:pPr>
      <w:r>
        <w:rPr>
          <w:sz w:val="23"/>
        </w:rPr>
        <w:t>The</w:t>
      </w:r>
      <w:r>
        <w:rPr>
          <w:spacing w:val="33"/>
          <w:sz w:val="23"/>
        </w:rPr>
        <w:t xml:space="preserve"> </w:t>
      </w:r>
      <w:r>
        <w:rPr>
          <w:sz w:val="23"/>
        </w:rPr>
        <w:t>existing</w:t>
      </w:r>
      <w:r>
        <w:rPr>
          <w:spacing w:val="33"/>
          <w:sz w:val="23"/>
        </w:rPr>
        <w:t xml:space="preserve"> </w:t>
      </w:r>
      <w:r>
        <w:rPr>
          <w:sz w:val="23"/>
        </w:rPr>
        <w:t>Peak</w:t>
      </w:r>
      <w:r>
        <w:rPr>
          <w:spacing w:val="33"/>
          <w:sz w:val="23"/>
        </w:rPr>
        <w:t xml:space="preserve"> </w:t>
      </w:r>
      <w:r>
        <w:rPr>
          <w:sz w:val="23"/>
        </w:rPr>
        <w:t>School</w:t>
      </w:r>
      <w:r>
        <w:rPr>
          <w:spacing w:val="33"/>
          <w:sz w:val="23"/>
        </w:rPr>
        <w:t xml:space="preserve"> </w:t>
      </w:r>
      <w:r>
        <w:rPr>
          <w:sz w:val="23"/>
        </w:rPr>
        <w:t>Road</w:t>
      </w:r>
      <w:r>
        <w:rPr>
          <w:spacing w:val="33"/>
          <w:sz w:val="23"/>
        </w:rPr>
        <w:t xml:space="preserve"> </w:t>
      </w:r>
      <w:r>
        <w:rPr>
          <w:sz w:val="23"/>
        </w:rPr>
        <w:t>functions</w:t>
      </w:r>
      <w:r>
        <w:rPr>
          <w:spacing w:val="33"/>
          <w:sz w:val="23"/>
        </w:rPr>
        <w:t xml:space="preserve"> </w:t>
      </w:r>
      <w:r>
        <w:rPr>
          <w:sz w:val="23"/>
        </w:rPr>
        <w:t>as</w:t>
      </w:r>
      <w:r>
        <w:rPr>
          <w:spacing w:val="33"/>
          <w:sz w:val="23"/>
        </w:rPr>
        <w:t xml:space="preserve"> </w:t>
      </w:r>
      <w:r>
        <w:rPr>
          <w:sz w:val="23"/>
        </w:rPr>
        <w:t>an</w:t>
      </w:r>
      <w:r>
        <w:rPr>
          <w:spacing w:val="33"/>
          <w:sz w:val="23"/>
        </w:rPr>
        <w:t xml:space="preserve"> </w:t>
      </w:r>
      <w:r>
        <w:rPr>
          <w:sz w:val="23"/>
        </w:rPr>
        <w:t>access</w:t>
      </w:r>
      <w:r>
        <w:rPr>
          <w:spacing w:val="33"/>
          <w:sz w:val="23"/>
        </w:rPr>
        <w:t xml:space="preserve"> </w:t>
      </w:r>
      <w:r>
        <w:rPr>
          <w:sz w:val="23"/>
        </w:rPr>
        <w:t>point</w:t>
      </w:r>
      <w:r>
        <w:rPr>
          <w:spacing w:val="33"/>
          <w:sz w:val="23"/>
        </w:rPr>
        <w:t xml:space="preserve"> </w:t>
      </w:r>
      <w:r>
        <w:rPr>
          <w:sz w:val="23"/>
        </w:rPr>
        <w:t>from</w:t>
      </w:r>
      <w:r>
        <w:rPr>
          <w:spacing w:val="33"/>
          <w:sz w:val="23"/>
        </w:rPr>
        <w:t xml:space="preserve"> </w:t>
      </w:r>
      <w:r>
        <w:rPr>
          <w:sz w:val="23"/>
        </w:rPr>
        <w:t>the</w:t>
      </w:r>
      <w:r>
        <w:rPr>
          <w:spacing w:val="33"/>
          <w:sz w:val="23"/>
        </w:rPr>
        <w:t xml:space="preserve"> </w:t>
      </w:r>
      <w:r>
        <w:rPr>
          <w:sz w:val="23"/>
        </w:rPr>
        <w:t>Princes</w:t>
      </w:r>
      <w:r>
        <w:rPr>
          <w:spacing w:val="33"/>
          <w:sz w:val="23"/>
        </w:rPr>
        <w:t xml:space="preserve"> </w:t>
      </w:r>
      <w:r>
        <w:rPr>
          <w:sz w:val="23"/>
        </w:rPr>
        <w:t>Freeway</w:t>
      </w:r>
      <w:r>
        <w:rPr>
          <w:spacing w:val="33"/>
          <w:sz w:val="23"/>
        </w:rPr>
        <w:t xml:space="preserve"> </w:t>
      </w:r>
      <w:r>
        <w:rPr>
          <w:sz w:val="23"/>
        </w:rPr>
        <w:t>through</w:t>
      </w:r>
      <w:r>
        <w:rPr>
          <w:spacing w:val="33"/>
          <w:sz w:val="23"/>
        </w:rPr>
        <w:t xml:space="preserve"> </w:t>
      </w:r>
      <w:r>
        <w:rPr>
          <w:sz w:val="23"/>
        </w:rPr>
        <w:t>to Bacchus</w:t>
      </w:r>
      <w:r>
        <w:rPr>
          <w:spacing w:val="40"/>
          <w:sz w:val="23"/>
        </w:rPr>
        <w:t xml:space="preserve"> </w:t>
      </w:r>
      <w:r>
        <w:rPr>
          <w:sz w:val="23"/>
        </w:rPr>
        <w:t>Marsh</w:t>
      </w:r>
      <w:r>
        <w:rPr>
          <w:spacing w:val="40"/>
          <w:sz w:val="23"/>
        </w:rPr>
        <w:t xml:space="preserve"> </w:t>
      </w:r>
      <w:r>
        <w:rPr>
          <w:sz w:val="23"/>
        </w:rPr>
        <w:t>Road</w:t>
      </w:r>
      <w:r>
        <w:rPr>
          <w:spacing w:val="40"/>
          <w:sz w:val="23"/>
        </w:rPr>
        <w:t xml:space="preserve"> </w:t>
      </w:r>
      <w:r>
        <w:rPr>
          <w:sz w:val="23"/>
        </w:rPr>
        <w:t>and</w:t>
      </w:r>
      <w:r>
        <w:rPr>
          <w:spacing w:val="40"/>
          <w:sz w:val="23"/>
        </w:rPr>
        <w:t xml:space="preserve"> </w:t>
      </w:r>
      <w:r>
        <w:rPr>
          <w:sz w:val="23"/>
        </w:rPr>
        <w:t>presents</w:t>
      </w:r>
      <w:r>
        <w:rPr>
          <w:spacing w:val="40"/>
          <w:sz w:val="23"/>
        </w:rPr>
        <w:t xml:space="preserve"> </w:t>
      </w:r>
      <w:r>
        <w:rPr>
          <w:sz w:val="23"/>
        </w:rPr>
        <w:t>a</w:t>
      </w:r>
      <w:r>
        <w:rPr>
          <w:spacing w:val="40"/>
          <w:sz w:val="23"/>
        </w:rPr>
        <w:t xml:space="preserve"> </w:t>
      </w:r>
      <w:r>
        <w:rPr>
          <w:sz w:val="23"/>
        </w:rPr>
        <w:t>potential</w:t>
      </w:r>
      <w:r>
        <w:rPr>
          <w:spacing w:val="40"/>
          <w:sz w:val="23"/>
        </w:rPr>
        <w:t xml:space="preserve"> </w:t>
      </w:r>
      <w:r>
        <w:rPr>
          <w:sz w:val="23"/>
        </w:rPr>
        <w:t>bypass</w:t>
      </w:r>
      <w:r>
        <w:rPr>
          <w:spacing w:val="40"/>
          <w:sz w:val="23"/>
        </w:rPr>
        <w:t xml:space="preserve"> </w:t>
      </w:r>
      <w:r>
        <w:rPr>
          <w:sz w:val="23"/>
        </w:rPr>
        <w:t>between</w:t>
      </w:r>
      <w:r>
        <w:rPr>
          <w:spacing w:val="40"/>
          <w:sz w:val="23"/>
        </w:rPr>
        <w:t xml:space="preserve"> </w:t>
      </w:r>
      <w:r>
        <w:rPr>
          <w:sz w:val="23"/>
        </w:rPr>
        <w:t>Lara</w:t>
      </w:r>
      <w:r>
        <w:rPr>
          <w:spacing w:val="40"/>
          <w:sz w:val="23"/>
        </w:rPr>
        <w:t xml:space="preserve"> </w:t>
      </w:r>
      <w:r>
        <w:rPr>
          <w:sz w:val="23"/>
        </w:rPr>
        <w:t>and</w:t>
      </w:r>
      <w:r>
        <w:rPr>
          <w:spacing w:val="40"/>
          <w:sz w:val="23"/>
        </w:rPr>
        <w:t xml:space="preserve"> </w:t>
      </w:r>
      <w:r>
        <w:rPr>
          <w:sz w:val="23"/>
        </w:rPr>
        <w:t>Little</w:t>
      </w:r>
      <w:r>
        <w:rPr>
          <w:spacing w:val="40"/>
          <w:sz w:val="23"/>
        </w:rPr>
        <w:t xml:space="preserve"> </w:t>
      </w:r>
      <w:r>
        <w:rPr>
          <w:sz w:val="23"/>
        </w:rPr>
        <w:t>River,</w:t>
      </w:r>
      <w:r>
        <w:rPr>
          <w:spacing w:val="40"/>
          <w:sz w:val="23"/>
        </w:rPr>
        <w:t xml:space="preserve"> </w:t>
      </w:r>
      <w:r>
        <w:rPr>
          <w:sz w:val="23"/>
        </w:rPr>
        <w:t>with</w:t>
      </w:r>
      <w:r>
        <w:rPr>
          <w:spacing w:val="40"/>
          <w:sz w:val="23"/>
        </w:rPr>
        <w:t xml:space="preserve"> </w:t>
      </w:r>
      <w:proofErr w:type="gramStart"/>
      <w:r>
        <w:rPr>
          <w:sz w:val="23"/>
        </w:rPr>
        <w:t>direct</w:t>
      </w:r>
      <w:proofErr w:type="gramEnd"/>
    </w:p>
    <w:p w14:paraId="2D852CB2" w14:textId="77777777" w:rsidR="00021792" w:rsidRDefault="00000000">
      <w:pPr>
        <w:pStyle w:val="BodyText"/>
        <w:spacing w:before="11"/>
        <w:ind w:left="1450"/>
      </w:pPr>
      <w:r>
        <w:t>connection</w:t>
      </w:r>
      <w:r>
        <w:rPr>
          <w:spacing w:val="34"/>
        </w:rPr>
        <w:t xml:space="preserve"> </w:t>
      </w:r>
      <w:r>
        <w:t>to</w:t>
      </w:r>
      <w:r>
        <w:rPr>
          <w:spacing w:val="34"/>
        </w:rPr>
        <w:t xml:space="preserve"> </w:t>
      </w:r>
      <w:r>
        <w:t>the</w:t>
      </w:r>
      <w:r>
        <w:rPr>
          <w:spacing w:val="34"/>
        </w:rPr>
        <w:t xml:space="preserve"> </w:t>
      </w:r>
      <w:r>
        <w:t>Barwon</w:t>
      </w:r>
      <w:r>
        <w:rPr>
          <w:spacing w:val="34"/>
        </w:rPr>
        <w:t xml:space="preserve"> </w:t>
      </w:r>
      <w:r>
        <w:t>Prison</w:t>
      </w:r>
      <w:r>
        <w:rPr>
          <w:spacing w:val="35"/>
        </w:rPr>
        <w:t xml:space="preserve"> </w:t>
      </w:r>
      <w:r>
        <w:rPr>
          <w:spacing w:val="-2"/>
        </w:rPr>
        <w:t>Precinct.</w:t>
      </w:r>
    </w:p>
    <w:p w14:paraId="69106162" w14:textId="77777777" w:rsidR="00021792" w:rsidRDefault="00000000">
      <w:pPr>
        <w:pStyle w:val="Heading5"/>
        <w:numPr>
          <w:ilvl w:val="1"/>
          <w:numId w:val="59"/>
        </w:numPr>
        <w:tabs>
          <w:tab w:val="left" w:pos="1301"/>
        </w:tabs>
        <w:spacing w:before="65"/>
        <w:ind w:left="1300" w:hanging="778"/>
        <w:jc w:val="left"/>
        <w:rPr>
          <w:color w:val="003263"/>
        </w:rPr>
      </w:pPr>
      <w:r>
        <w:rPr>
          <w:b w:val="0"/>
        </w:rPr>
        <w:br w:type="column"/>
      </w:r>
      <w:bookmarkStart w:id="111" w:name="_bookmark58"/>
      <w:bookmarkEnd w:id="111"/>
      <w:r>
        <w:rPr>
          <w:color w:val="003263"/>
          <w:spacing w:val="15"/>
        </w:rPr>
        <w:t>BAY</w:t>
      </w:r>
      <w:r>
        <w:rPr>
          <w:color w:val="003263"/>
          <w:spacing w:val="69"/>
        </w:rPr>
        <w:t xml:space="preserve"> </w:t>
      </w:r>
      <w:r>
        <w:rPr>
          <w:color w:val="003263"/>
          <w:spacing w:val="30"/>
        </w:rPr>
        <w:t>WEST</w:t>
      </w:r>
      <w:r>
        <w:rPr>
          <w:color w:val="003263"/>
          <w:spacing w:val="71"/>
        </w:rPr>
        <w:t xml:space="preserve"> </w:t>
      </w:r>
      <w:r>
        <w:rPr>
          <w:color w:val="003263"/>
          <w:spacing w:val="31"/>
        </w:rPr>
        <w:t>PORT</w:t>
      </w:r>
      <w:r>
        <w:rPr>
          <w:color w:val="003263"/>
          <w:spacing w:val="71"/>
        </w:rPr>
        <w:t xml:space="preserve"> </w:t>
      </w:r>
      <w:r>
        <w:rPr>
          <w:color w:val="003263"/>
          <w:spacing w:val="36"/>
        </w:rPr>
        <w:t>FREIGHT</w:t>
      </w:r>
      <w:r>
        <w:rPr>
          <w:color w:val="003263"/>
          <w:spacing w:val="72"/>
        </w:rPr>
        <w:t xml:space="preserve"> </w:t>
      </w:r>
      <w:r>
        <w:rPr>
          <w:color w:val="003263"/>
          <w:spacing w:val="34"/>
        </w:rPr>
        <w:t xml:space="preserve">NETWORK </w:t>
      </w:r>
    </w:p>
    <w:p w14:paraId="3474D9B3" w14:textId="77777777" w:rsidR="00021792" w:rsidRDefault="00000000">
      <w:pPr>
        <w:pStyle w:val="BodyText"/>
        <w:spacing w:before="340" w:line="295" w:lineRule="auto"/>
        <w:ind w:left="523" w:right="914"/>
      </w:pPr>
      <w:r>
        <w:t>In</w:t>
      </w:r>
      <w:r>
        <w:rPr>
          <w:spacing w:val="40"/>
        </w:rPr>
        <w:t xml:space="preserve"> </w:t>
      </w:r>
      <w:r>
        <w:t>2018,</w:t>
      </w:r>
      <w:r>
        <w:rPr>
          <w:spacing w:val="40"/>
        </w:rPr>
        <w:t xml:space="preserve"> </w:t>
      </w:r>
      <w:r>
        <w:t>Infrastructure</w:t>
      </w:r>
      <w:r>
        <w:rPr>
          <w:spacing w:val="40"/>
        </w:rPr>
        <w:t xml:space="preserve"> </w:t>
      </w:r>
      <w:r>
        <w:t>Victoria</w:t>
      </w:r>
      <w:r>
        <w:rPr>
          <w:spacing w:val="40"/>
        </w:rPr>
        <w:t xml:space="preserve"> </w:t>
      </w:r>
      <w:r>
        <w:t>recommended</w:t>
      </w:r>
      <w:r>
        <w:rPr>
          <w:spacing w:val="40"/>
        </w:rPr>
        <w:t xml:space="preserve"> </w:t>
      </w:r>
      <w:r>
        <w:t>that</w:t>
      </w:r>
      <w:r>
        <w:rPr>
          <w:spacing w:val="40"/>
        </w:rPr>
        <w:t xml:space="preserve"> </w:t>
      </w:r>
      <w:r>
        <w:t>Victoria’s</w:t>
      </w:r>
      <w:r>
        <w:rPr>
          <w:spacing w:val="40"/>
        </w:rPr>
        <w:t xml:space="preserve"> </w:t>
      </w:r>
      <w:r>
        <w:t>second</w:t>
      </w:r>
      <w:r>
        <w:rPr>
          <w:spacing w:val="40"/>
        </w:rPr>
        <w:t xml:space="preserve"> </w:t>
      </w:r>
      <w:r>
        <w:t>container</w:t>
      </w:r>
      <w:r>
        <w:rPr>
          <w:spacing w:val="40"/>
        </w:rPr>
        <w:t xml:space="preserve"> </w:t>
      </w:r>
      <w:r>
        <w:t>port</w:t>
      </w:r>
      <w:r>
        <w:rPr>
          <w:spacing w:val="40"/>
        </w:rPr>
        <w:t xml:space="preserve"> </w:t>
      </w:r>
      <w:r>
        <w:t>be</w:t>
      </w:r>
      <w:r>
        <w:rPr>
          <w:spacing w:val="40"/>
        </w:rPr>
        <w:t xml:space="preserve"> </w:t>
      </w:r>
      <w:r>
        <w:t>located</w:t>
      </w:r>
      <w:r>
        <w:rPr>
          <w:spacing w:val="40"/>
        </w:rPr>
        <w:t xml:space="preserve"> </w:t>
      </w:r>
      <w:r>
        <w:t>at</w:t>
      </w:r>
      <w:r>
        <w:rPr>
          <w:spacing w:val="40"/>
        </w:rPr>
        <w:t xml:space="preserve"> </w:t>
      </w:r>
      <w:r>
        <w:t>Bay West</w:t>
      </w:r>
      <w:r>
        <w:rPr>
          <w:spacing w:val="35"/>
        </w:rPr>
        <w:t xml:space="preserve"> </w:t>
      </w:r>
      <w:r>
        <w:t>Port</w:t>
      </w:r>
      <w:r>
        <w:rPr>
          <w:spacing w:val="35"/>
        </w:rPr>
        <w:t xml:space="preserve"> </w:t>
      </w:r>
      <w:r>
        <w:t>on</w:t>
      </w:r>
      <w:r>
        <w:rPr>
          <w:spacing w:val="35"/>
        </w:rPr>
        <w:t xml:space="preserve"> </w:t>
      </w:r>
      <w:r>
        <w:t>the</w:t>
      </w:r>
      <w:r>
        <w:rPr>
          <w:spacing w:val="35"/>
        </w:rPr>
        <w:t xml:space="preserve"> </w:t>
      </w:r>
      <w:r>
        <w:t>western</w:t>
      </w:r>
      <w:r>
        <w:rPr>
          <w:spacing w:val="35"/>
        </w:rPr>
        <w:t xml:space="preserve"> </w:t>
      </w:r>
      <w:r>
        <w:t>shores</w:t>
      </w:r>
      <w:r>
        <w:rPr>
          <w:spacing w:val="35"/>
        </w:rPr>
        <w:t xml:space="preserve"> </w:t>
      </w:r>
      <w:r>
        <w:t>of</w:t>
      </w:r>
      <w:r>
        <w:rPr>
          <w:spacing w:val="35"/>
        </w:rPr>
        <w:t xml:space="preserve"> </w:t>
      </w:r>
      <w:r>
        <w:t>Port</w:t>
      </w:r>
      <w:r>
        <w:rPr>
          <w:spacing w:val="35"/>
        </w:rPr>
        <w:t xml:space="preserve"> </w:t>
      </w:r>
      <w:r>
        <w:t>Phillip</w:t>
      </w:r>
      <w:r>
        <w:rPr>
          <w:spacing w:val="35"/>
        </w:rPr>
        <w:t xml:space="preserve"> </w:t>
      </w:r>
      <w:r>
        <w:t>Bay.</w:t>
      </w:r>
      <w:r>
        <w:rPr>
          <w:spacing w:val="35"/>
        </w:rPr>
        <w:t xml:space="preserve"> </w:t>
      </w:r>
      <w:r>
        <w:t>The</w:t>
      </w:r>
      <w:r>
        <w:rPr>
          <w:spacing w:val="35"/>
        </w:rPr>
        <w:t xml:space="preserve"> </w:t>
      </w:r>
      <w:r>
        <w:t>development</w:t>
      </w:r>
      <w:r>
        <w:rPr>
          <w:spacing w:val="35"/>
        </w:rPr>
        <w:t xml:space="preserve"> </w:t>
      </w:r>
      <w:r>
        <w:t>is</w:t>
      </w:r>
      <w:r>
        <w:rPr>
          <w:spacing w:val="35"/>
        </w:rPr>
        <w:t xml:space="preserve"> </w:t>
      </w:r>
      <w:r>
        <w:t>proposed</w:t>
      </w:r>
      <w:r>
        <w:rPr>
          <w:spacing w:val="35"/>
        </w:rPr>
        <w:t xml:space="preserve"> </w:t>
      </w:r>
      <w:r>
        <w:t>to</w:t>
      </w:r>
      <w:r>
        <w:rPr>
          <w:spacing w:val="35"/>
        </w:rPr>
        <w:t xml:space="preserve"> </w:t>
      </w:r>
      <w:r>
        <w:t>include</w:t>
      </w:r>
      <w:r>
        <w:rPr>
          <w:spacing w:val="35"/>
        </w:rPr>
        <w:t xml:space="preserve"> </w:t>
      </w:r>
      <w:r>
        <w:t>a</w:t>
      </w:r>
      <w:r>
        <w:rPr>
          <w:spacing w:val="35"/>
        </w:rPr>
        <w:t xml:space="preserve"> </w:t>
      </w:r>
      <w:r>
        <w:t>land reclamation</w:t>
      </w:r>
      <w:r>
        <w:rPr>
          <w:spacing w:val="39"/>
        </w:rPr>
        <w:t xml:space="preserve"> </w:t>
      </w:r>
      <w:r>
        <w:t>area</w:t>
      </w:r>
      <w:r>
        <w:rPr>
          <w:spacing w:val="39"/>
        </w:rPr>
        <w:t xml:space="preserve"> </w:t>
      </w:r>
      <w:r>
        <w:t>of</w:t>
      </w:r>
      <w:r>
        <w:rPr>
          <w:spacing w:val="39"/>
        </w:rPr>
        <w:t xml:space="preserve"> </w:t>
      </w:r>
      <w:r>
        <w:t>around</w:t>
      </w:r>
      <w:r>
        <w:rPr>
          <w:spacing w:val="39"/>
        </w:rPr>
        <w:t xml:space="preserve"> </w:t>
      </w:r>
      <w:r>
        <w:t>4.5</w:t>
      </w:r>
      <w:r>
        <w:rPr>
          <w:spacing w:val="39"/>
        </w:rPr>
        <w:t xml:space="preserve"> </w:t>
      </w:r>
      <w:proofErr w:type="spellStart"/>
      <w:r>
        <w:t>kilometres</w:t>
      </w:r>
      <w:proofErr w:type="spellEnd"/>
      <w:r>
        <w:rPr>
          <w:spacing w:val="39"/>
        </w:rPr>
        <w:t xml:space="preserve"> </w:t>
      </w:r>
      <w:r>
        <w:t>in</w:t>
      </w:r>
      <w:r>
        <w:rPr>
          <w:spacing w:val="39"/>
        </w:rPr>
        <w:t xml:space="preserve"> </w:t>
      </w:r>
      <w:r>
        <w:t>length</w:t>
      </w:r>
      <w:r>
        <w:rPr>
          <w:spacing w:val="39"/>
        </w:rPr>
        <w:t xml:space="preserve"> </w:t>
      </w:r>
      <w:r>
        <w:t>that</w:t>
      </w:r>
      <w:r>
        <w:rPr>
          <w:spacing w:val="39"/>
        </w:rPr>
        <w:t xml:space="preserve"> </w:t>
      </w:r>
      <w:r>
        <w:t>will</w:t>
      </w:r>
      <w:r>
        <w:rPr>
          <w:spacing w:val="39"/>
        </w:rPr>
        <w:t xml:space="preserve"> </w:t>
      </w:r>
      <w:r>
        <w:t>be</w:t>
      </w:r>
      <w:r>
        <w:rPr>
          <w:spacing w:val="39"/>
        </w:rPr>
        <w:t xml:space="preserve"> </w:t>
      </w:r>
      <w:r>
        <w:t>connected</w:t>
      </w:r>
      <w:r>
        <w:rPr>
          <w:spacing w:val="39"/>
        </w:rPr>
        <w:t xml:space="preserve"> </w:t>
      </w:r>
      <w:r>
        <w:t>to</w:t>
      </w:r>
      <w:r>
        <w:rPr>
          <w:spacing w:val="39"/>
        </w:rPr>
        <w:t xml:space="preserve"> </w:t>
      </w:r>
      <w:r>
        <w:t>the</w:t>
      </w:r>
      <w:r>
        <w:rPr>
          <w:spacing w:val="39"/>
        </w:rPr>
        <w:t xml:space="preserve"> </w:t>
      </w:r>
      <w:r>
        <w:t>shore</w:t>
      </w:r>
      <w:r>
        <w:rPr>
          <w:spacing w:val="39"/>
        </w:rPr>
        <w:t xml:space="preserve"> </w:t>
      </w:r>
      <w:r>
        <w:t>via</w:t>
      </w:r>
      <w:r>
        <w:rPr>
          <w:spacing w:val="39"/>
        </w:rPr>
        <w:t xml:space="preserve"> </w:t>
      </w:r>
      <w:r>
        <w:t>a</w:t>
      </w:r>
      <w:r>
        <w:rPr>
          <w:spacing w:val="39"/>
        </w:rPr>
        <w:t xml:space="preserve"> </w:t>
      </w:r>
      <w:proofErr w:type="gramStart"/>
      <w:r>
        <w:t>multi</w:t>
      </w:r>
      <w:proofErr w:type="gramEnd"/>
    </w:p>
    <w:p w14:paraId="01D06D7D" w14:textId="77777777" w:rsidR="00021792" w:rsidRDefault="00000000">
      <w:pPr>
        <w:pStyle w:val="BodyText"/>
        <w:spacing w:before="3"/>
        <w:ind w:left="523"/>
      </w:pPr>
      <w:r>
        <w:t>lane</w:t>
      </w:r>
      <w:r>
        <w:rPr>
          <w:spacing w:val="26"/>
        </w:rPr>
        <w:t xml:space="preserve"> </w:t>
      </w:r>
      <w:r>
        <w:t>bridge</w:t>
      </w:r>
      <w:r>
        <w:rPr>
          <w:spacing w:val="29"/>
        </w:rPr>
        <w:t xml:space="preserve"> </w:t>
      </w:r>
      <w:r>
        <w:t>and</w:t>
      </w:r>
      <w:r>
        <w:rPr>
          <w:spacing w:val="29"/>
        </w:rPr>
        <w:t xml:space="preserve"> </w:t>
      </w:r>
      <w:r>
        <w:t>connect</w:t>
      </w:r>
      <w:r>
        <w:rPr>
          <w:spacing w:val="29"/>
        </w:rPr>
        <w:t xml:space="preserve"> </w:t>
      </w:r>
      <w:r>
        <w:t>to</w:t>
      </w:r>
      <w:r>
        <w:rPr>
          <w:spacing w:val="28"/>
        </w:rPr>
        <w:t xml:space="preserve"> </w:t>
      </w:r>
      <w:proofErr w:type="gramStart"/>
      <w:r>
        <w:t>Victoria’s</w:t>
      </w:r>
      <w:r>
        <w:rPr>
          <w:spacing w:val="29"/>
        </w:rPr>
        <w:t xml:space="preserve"> </w:t>
      </w:r>
      <w:r>
        <w:t>road</w:t>
      </w:r>
      <w:proofErr w:type="gramEnd"/>
      <w:r>
        <w:rPr>
          <w:spacing w:val="29"/>
        </w:rPr>
        <w:t xml:space="preserve"> </w:t>
      </w:r>
      <w:r>
        <w:t>and</w:t>
      </w:r>
      <w:r>
        <w:rPr>
          <w:spacing w:val="29"/>
        </w:rPr>
        <w:t xml:space="preserve"> </w:t>
      </w:r>
      <w:r>
        <w:t>rail</w:t>
      </w:r>
      <w:r>
        <w:rPr>
          <w:spacing w:val="28"/>
        </w:rPr>
        <w:t xml:space="preserve"> </w:t>
      </w:r>
      <w:r>
        <w:t>freight</w:t>
      </w:r>
      <w:r>
        <w:rPr>
          <w:spacing w:val="29"/>
        </w:rPr>
        <w:t xml:space="preserve"> </w:t>
      </w:r>
      <w:r>
        <w:t>network.</w:t>
      </w:r>
      <w:r>
        <w:rPr>
          <w:spacing w:val="29"/>
        </w:rPr>
        <w:t xml:space="preserve"> </w:t>
      </w:r>
      <w:r>
        <w:t>Bay</w:t>
      </w:r>
      <w:r>
        <w:rPr>
          <w:spacing w:val="29"/>
        </w:rPr>
        <w:t xml:space="preserve"> </w:t>
      </w:r>
      <w:r>
        <w:t>West</w:t>
      </w:r>
      <w:r>
        <w:rPr>
          <w:spacing w:val="28"/>
        </w:rPr>
        <w:t xml:space="preserve"> </w:t>
      </w:r>
      <w:r>
        <w:t>Port</w:t>
      </w:r>
      <w:r>
        <w:rPr>
          <w:spacing w:val="29"/>
        </w:rPr>
        <w:t xml:space="preserve"> </w:t>
      </w:r>
      <w:r>
        <w:t>is</w:t>
      </w:r>
      <w:r>
        <w:rPr>
          <w:spacing w:val="29"/>
        </w:rPr>
        <w:t xml:space="preserve"> </w:t>
      </w:r>
      <w:r>
        <w:t>proposed</w:t>
      </w:r>
      <w:r>
        <w:rPr>
          <w:spacing w:val="29"/>
        </w:rPr>
        <w:t xml:space="preserve"> </w:t>
      </w:r>
      <w:r>
        <w:t>to</w:t>
      </w:r>
      <w:r>
        <w:rPr>
          <w:spacing w:val="29"/>
        </w:rPr>
        <w:t xml:space="preserve"> </w:t>
      </w:r>
      <w:proofErr w:type="gramStart"/>
      <w:r>
        <w:rPr>
          <w:spacing w:val="-7"/>
        </w:rPr>
        <w:t>be</w:t>
      </w:r>
      <w:proofErr w:type="gramEnd"/>
    </w:p>
    <w:p w14:paraId="3405167F" w14:textId="77777777" w:rsidR="00021792" w:rsidRDefault="00000000">
      <w:pPr>
        <w:pStyle w:val="BodyText"/>
        <w:spacing w:before="61" w:line="295" w:lineRule="auto"/>
        <w:ind w:left="523" w:right="1089"/>
      </w:pPr>
      <w:r>
        <w:t>integrated</w:t>
      </w:r>
      <w:r>
        <w:rPr>
          <w:spacing w:val="40"/>
        </w:rPr>
        <w:t xml:space="preserve"> </w:t>
      </w:r>
      <w:r>
        <w:t>into</w:t>
      </w:r>
      <w:r>
        <w:rPr>
          <w:spacing w:val="40"/>
        </w:rPr>
        <w:t xml:space="preserve"> </w:t>
      </w:r>
      <w:r>
        <w:t>the</w:t>
      </w:r>
      <w:r>
        <w:rPr>
          <w:spacing w:val="40"/>
        </w:rPr>
        <w:t xml:space="preserve"> </w:t>
      </w:r>
      <w:r>
        <w:t>region’s</w:t>
      </w:r>
      <w:r>
        <w:rPr>
          <w:spacing w:val="40"/>
        </w:rPr>
        <w:t xml:space="preserve"> </w:t>
      </w:r>
      <w:r>
        <w:t>future</w:t>
      </w:r>
      <w:r>
        <w:rPr>
          <w:spacing w:val="40"/>
        </w:rPr>
        <w:t xml:space="preserve"> </w:t>
      </w:r>
      <w:r>
        <w:t>network</w:t>
      </w:r>
      <w:r>
        <w:rPr>
          <w:spacing w:val="40"/>
        </w:rPr>
        <w:t xml:space="preserve"> </w:t>
      </w:r>
      <w:r>
        <w:t>of</w:t>
      </w:r>
      <w:r>
        <w:rPr>
          <w:spacing w:val="40"/>
        </w:rPr>
        <w:t xml:space="preserve"> </w:t>
      </w:r>
      <w:r>
        <w:t>logistics</w:t>
      </w:r>
      <w:r>
        <w:rPr>
          <w:spacing w:val="40"/>
        </w:rPr>
        <w:t xml:space="preserve"> </w:t>
      </w:r>
      <w:r>
        <w:t>facilities,</w:t>
      </w:r>
      <w:r>
        <w:rPr>
          <w:spacing w:val="40"/>
        </w:rPr>
        <w:t xml:space="preserve"> </w:t>
      </w:r>
      <w:r>
        <w:t>including</w:t>
      </w:r>
      <w:r>
        <w:rPr>
          <w:spacing w:val="40"/>
        </w:rPr>
        <w:t xml:space="preserve"> </w:t>
      </w:r>
      <w:r>
        <w:t>the</w:t>
      </w:r>
      <w:r>
        <w:rPr>
          <w:spacing w:val="40"/>
        </w:rPr>
        <w:t xml:space="preserve"> </w:t>
      </w:r>
      <w:r>
        <w:t>WIFT</w:t>
      </w:r>
      <w:r>
        <w:rPr>
          <w:spacing w:val="40"/>
        </w:rPr>
        <w:t xml:space="preserve"> </w:t>
      </w:r>
      <w:r>
        <w:t>(located</w:t>
      </w:r>
      <w:r>
        <w:rPr>
          <w:spacing w:val="40"/>
        </w:rPr>
        <w:t xml:space="preserve"> </w:t>
      </w:r>
      <w:r>
        <w:t>outside</w:t>
      </w:r>
      <w:r>
        <w:rPr>
          <w:spacing w:val="40"/>
        </w:rPr>
        <w:t xml:space="preserve"> </w:t>
      </w:r>
      <w:r>
        <w:t>of the Avalon Corridor).</w:t>
      </w:r>
    </w:p>
    <w:p w14:paraId="423CE7EC" w14:textId="77777777" w:rsidR="00021792" w:rsidRDefault="00021792">
      <w:pPr>
        <w:pStyle w:val="BodyText"/>
        <w:spacing w:before="4"/>
        <w:rPr>
          <w:sz w:val="25"/>
        </w:rPr>
      </w:pPr>
    </w:p>
    <w:p w14:paraId="359A14CA" w14:textId="77777777" w:rsidR="00021792" w:rsidRDefault="00000000">
      <w:pPr>
        <w:spacing w:line="295" w:lineRule="auto"/>
        <w:ind w:left="523" w:right="1089"/>
        <w:rPr>
          <w:rFonts w:ascii="ARIAL-MDMITL" w:hAnsi="ARIAL-MDMITL"/>
          <w:i/>
          <w:sz w:val="23"/>
        </w:rPr>
      </w:pPr>
      <w:r>
        <w:rPr>
          <w:sz w:val="23"/>
        </w:rPr>
        <w:t>Following</w:t>
      </w:r>
      <w:r>
        <w:rPr>
          <w:spacing w:val="40"/>
          <w:sz w:val="23"/>
        </w:rPr>
        <w:t xml:space="preserve"> </w:t>
      </w:r>
      <w:r>
        <w:rPr>
          <w:sz w:val="23"/>
        </w:rPr>
        <w:t>Infrastructure</w:t>
      </w:r>
      <w:r>
        <w:rPr>
          <w:spacing w:val="40"/>
          <w:sz w:val="23"/>
        </w:rPr>
        <w:t xml:space="preserve"> </w:t>
      </w:r>
      <w:r>
        <w:rPr>
          <w:sz w:val="23"/>
        </w:rPr>
        <w:t>Victoria’s</w:t>
      </w:r>
      <w:r>
        <w:rPr>
          <w:spacing w:val="40"/>
          <w:sz w:val="23"/>
        </w:rPr>
        <w:t xml:space="preserve"> </w:t>
      </w:r>
      <w:r>
        <w:rPr>
          <w:sz w:val="23"/>
        </w:rPr>
        <w:t>recommendations,</w:t>
      </w:r>
      <w:r>
        <w:rPr>
          <w:spacing w:val="40"/>
          <w:sz w:val="23"/>
        </w:rPr>
        <w:t xml:space="preserve"> </w:t>
      </w:r>
      <w:r>
        <w:rPr>
          <w:sz w:val="23"/>
        </w:rPr>
        <w:t>the</w:t>
      </w:r>
      <w:r>
        <w:rPr>
          <w:spacing w:val="40"/>
          <w:sz w:val="23"/>
        </w:rPr>
        <w:t xml:space="preserve"> </w:t>
      </w:r>
      <w:r>
        <w:rPr>
          <w:sz w:val="23"/>
        </w:rPr>
        <w:t>location</w:t>
      </w:r>
      <w:r>
        <w:rPr>
          <w:spacing w:val="40"/>
          <w:sz w:val="23"/>
        </w:rPr>
        <w:t xml:space="preserve"> </w:t>
      </w:r>
      <w:r>
        <w:rPr>
          <w:sz w:val="23"/>
        </w:rPr>
        <w:t>of</w:t>
      </w:r>
      <w:r>
        <w:rPr>
          <w:spacing w:val="40"/>
          <w:sz w:val="23"/>
        </w:rPr>
        <w:t xml:space="preserve"> </w:t>
      </w:r>
      <w:r>
        <w:rPr>
          <w:sz w:val="23"/>
        </w:rPr>
        <w:t>the</w:t>
      </w:r>
      <w:r>
        <w:rPr>
          <w:spacing w:val="40"/>
          <w:sz w:val="23"/>
        </w:rPr>
        <w:t xml:space="preserve"> </w:t>
      </w:r>
      <w:r>
        <w:rPr>
          <w:sz w:val="23"/>
        </w:rPr>
        <w:t>Bay</w:t>
      </w:r>
      <w:r>
        <w:rPr>
          <w:spacing w:val="40"/>
          <w:sz w:val="23"/>
        </w:rPr>
        <w:t xml:space="preserve"> </w:t>
      </w:r>
      <w:r>
        <w:rPr>
          <w:sz w:val="23"/>
        </w:rPr>
        <w:t>West</w:t>
      </w:r>
      <w:r>
        <w:rPr>
          <w:spacing w:val="40"/>
          <w:sz w:val="23"/>
        </w:rPr>
        <w:t xml:space="preserve"> </w:t>
      </w:r>
      <w:r>
        <w:rPr>
          <w:sz w:val="23"/>
        </w:rPr>
        <w:t>Port</w:t>
      </w:r>
      <w:r>
        <w:rPr>
          <w:spacing w:val="40"/>
          <w:sz w:val="23"/>
        </w:rPr>
        <w:t xml:space="preserve"> </w:t>
      </w:r>
      <w:r>
        <w:rPr>
          <w:sz w:val="23"/>
        </w:rPr>
        <w:t>was</w:t>
      </w:r>
      <w:r>
        <w:rPr>
          <w:spacing w:val="40"/>
          <w:sz w:val="23"/>
        </w:rPr>
        <w:t xml:space="preserve"> </w:t>
      </w:r>
      <w:r>
        <w:rPr>
          <w:sz w:val="23"/>
        </w:rPr>
        <w:t>confirmed as</w:t>
      </w:r>
      <w:r>
        <w:rPr>
          <w:spacing w:val="40"/>
          <w:sz w:val="23"/>
        </w:rPr>
        <w:t xml:space="preserve"> </w:t>
      </w:r>
      <w:r>
        <w:rPr>
          <w:sz w:val="23"/>
        </w:rPr>
        <w:t>state</w:t>
      </w:r>
      <w:r>
        <w:rPr>
          <w:spacing w:val="40"/>
          <w:sz w:val="23"/>
        </w:rPr>
        <w:t xml:space="preserve"> </w:t>
      </w:r>
      <w:r>
        <w:rPr>
          <w:sz w:val="23"/>
        </w:rPr>
        <w:t>policy</w:t>
      </w:r>
      <w:r>
        <w:rPr>
          <w:spacing w:val="40"/>
          <w:sz w:val="23"/>
        </w:rPr>
        <w:t xml:space="preserve"> </w:t>
      </w:r>
      <w:r>
        <w:rPr>
          <w:sz w:val="23"/>
        </w:rPr>
        <w:t>in</w:t>
      </w:r>
      <w:r>
        <w:rPr>
          <w:spacing w:val="40"/>
          <w:sz w:val="23"/>
        </w:rPr>
        <w:t xml:space="preserve"> </w:t>
      </w:r>
      <w:r>
        <w:rPr>
          <w:sz w:val="23"/>
        </w:rPr>
        <w:t>the</w:t>
      </w:r>
      <w:r>
        <w:rPr>
          <w:spacing w:val="40"/>
          <w:sz w:val="23"/>
        </w:rPr>
        <w:t xml:space="preserve"> </w:t>
      </w:r>
      <w:r>
        <w:rPr>
          <w:rFonts w:ascii="ARIAL-MDMITL" w:hAnsi="ARIAL-MDMITL"/>
          <w:i/>
          <w:sz w:val="23"/>
        </w:rPr>
        <w:t>Victorian</w:t>
      </w:r>
      <w:r>
        <w:rPr>
          <w:rFonts w:ascii="ARIAL-MDMITL" w:hAnsi="ARIAL-MDMITL"/>
          <w:i/>
          <w:spacing w:val="40"/>
          <w:sz w:val="23"/>
        </w:rPr>
        <w:t xml:space="preserve"> </w:t>
      </w:r>
      <w:r>
        <w:rPr>
          <w:rFonts w:ascii="ARIAL-MDMITL" w:hAnsi="ARIAL-MDMITL"/>
          <w:i/>
          <w:sz w:val="23"/>
        </w:rPr>
        <w:t>Freight</w:t>
      </w:r>
      <w:r>
        <w:rPr>
          <w:rFonts w:ascii="ARIAL-MDMITL" w:hAnsi="ARIAL-MDMITL"/>
          <w:i/>
          <w:spacing w:val="40"/>
          <w:sz w:val="23"/>
        </w:rPr>
        <w:t xml:space="preserve"> </w:t>
      </w:r>
      <w:r>
        <w:rPr>
          <w:rFonts w:ascii="ARIAL-MDMITL" w:hAnsi="ARIAL-MDMITL"/>
          <w:i/>
          <w:sz w:val="23"/>
        </w:rPr>
        <w:t>Plan</w:t>
      </w:r>
      <w:r>
        <w:rPr>
          <w:rFonts w:ascii="ARIAL-MDMITL" w:hAnsi="ARIAL-MDMITL"/>
          <w:i/>
          <w:spacing w:val="40"/>
          <w:sz w:val="23"/>
        </w:rPr>
        <w:t xml:space="preserve"> </w:t>
      </w:r>
      <w:r>
        <w:rPr>
          <w:sz w:val="23"/>
        </w:rPr>
        <w:t>(2018).</w:t>
      </w:r>
      <w:r>
        <w:rPr>
          <w:spacing w:val="40"/>
          <w:sz w:val="23"/>
        </w:rPr>
        <w:t xml:space="preserve"> </w:t>
      </w:r>
      <w:r>
        <w:rPr>
          <w:sz w:val="23"/>
        </w:rPr>
        <w:t>Updates</w:t>
      </w:r>
      <w:r>
        <w:rPr>
          <w:spacing w:val="40"/>
          <w:sz w:val="23"/>
        </w:rPr>
        <w:t xml:space="preserve"> </w:t>
      </w:r>
      <w:r>
        <w:rPr>
          <w:sz w:val="23"/>
        </w:rPr>
        <w:t>to</w:t>
      </w:r>
      <w:r>
        <w:rPr>
          <w:spacing w:val="40"/>
          <w:sz w:val="23"/>
        </w:rPr>
        <w:t xml:space="preserve"> </w:t>
      </w:r>
      <w:r>
        <w:rPr>
          <w:sz w:val="23"/>
        </w:rPr>
        <w:t>the</w:t>
      </w:r>
      <w:r>
        <w:rPr>
          <w:spacing w:val="40"/>
          <w:sz w:val="23"/>
        </w:rPr>
        <w:t xml:space="preserve"> </w:t>
      </w:r>
      <w:r>
        <w:rPr>
          <w:rFonts w:ascii="ARIAL-MDMITL" w:hAnsi="ARIAL-MDMITL"/>
          <w:i/>
          <w:sz w:val="23"/>
        </w:rPr>
        <w:t>Victorian</w:t>
      </w:r>
      <w:r>
        <w:rPr>
          <w:rFonts w:ascii="ARIAL-MDMITL" w:hAnsi="ARIAL-MDMITL"/>
          <w:i/>
          <w:spacing w:val="40"/>
          <w:sz w:val="23"/>
        </w:rPr>
        <w:t xml:space="preserve"> </w:t>
      </w:r>
      <w:r>
        <w:rPr>
          <w:rFonts w:ascii="ARIAL-MDMITL" w:hAnsi="ARIAL-MDMITL"/>
          <w:i/>
          <w:sz w:val="23"/>
        </w:rPr>
        <w:t>Commercial</w:t>
      </w:r>
      <w:r>
        <w:rPr>
          <w:rFonts w:ascii="ARIAL-MDMITL" w:hAnsi="ARIAL-MDMITL"/>
          <w:i/>
          <w:spacing w:val="40"/>
          <w:sz w:val="23"/>
        </w:rPr>
        <w:t xml:space="preserve"> </w:t>
      </w:r>
      <w:r>
        <w:rPr>
          <w:rFonts w:ascii="ARIAL-MDMITL" w:hAnsi="ARIAL-MDMITL"/>
          <w:i/>
          <w:sz w:val="23"/>
        </w:rPr>
        <w:t>Ports</w:t>
      </w:r>
    </w:p>
    <w:p w14:paraId="731C4ADE" w14:textId="77777777" w:rsidR="00021792" w:rsidRDefault="00000000">
      <w:pPr>
        <w:pStyle w:val="BodyText"/>
        <w:spacing w:before="2" w:line="295" w:lineRule="auto"/>
        <w:ind w:left="523" w:right="1089"/>
      </w:pPr>
      <w:r>
        <w:rPr>
          <w:rFonts w:ascii="ARIAL-MDMITL"/>
          <w:i/>
        </w:rPr>
        <w:t>Strategy</w:t>
      </w:r>
      <w:r>
        <w:rPr>
          <w:rFonts w:ascii="ARIAL-MDMITL"/>
          <w:i/>
          <w:spacing w:val="32"/>
        </w:rPr>
        <w:t xml:space="preserve"> </w:t>
      </w:r>
      <w:r>
        <w:t>(expected</w:t>
      </w:r>
      <w:r>
        <w:rPr>
          <w:spacing w:val="32"/>
        </w:rPr>
        <w:t xml:space="preserve"> </w:t>
      </w:r>
      <w:r>
        <w:t>in</w:t>
      </w:r>
      <w:r>
        <w:rPr>
          <w:spacing w:val="32"/>
        </w:rPr>
        <w:t xml:space="preserve"> </w:t>
      </w:r>
      <w:r>
        <w:t>2023)</w:t>
      </w:r>
      <w:r>
        <w:rPr>
          <w:spacing w:val="32"/>
        </w:rPr>
        <w:t xml:space="preserve"> </w:t>
      </w:r>
      <w:r>
        <w:t>will</w:t>
      </w:r>
      <w:r>
        <w:rPr>
          <w:spacing w:val="32"/>
        </w:rPr>
        <w:t xml:space="preserve"> </w:t>
      </w:r>
      <w:r>
        <w:t>provide</w:t>
      </w:r>
      <w:r>
        <w:rPr>
          <w:spacing w:val="32"/>
        </w:rPr>
        <w:t xml:space="preserve"> </w:t>
      </w:r>
      <w:r>
        <w:t>further</w:t>
      </w:r>
      <w:r>
        <w:rPr>
          <w:spacing w:val="32"/>
        </w:rPr>
        <w:t xml:space="preserve"> </w:t>
      </w:r>
      <w:r>
        <w:t>detail</w:t>
      </w:r>
      <w:r>
        <w:rPr>
          <w:spacing w:val="32"/>
        </w:rPr>
        <w:t xml:space="preserve"> </w:t>
      </w:r>
      <w:r>
        <w:t>on</w:t>
      </w:r>
      <w:r>
        <w:rPr>
          <w:spacing w:val="32"/>
        </w:rPr>
        <w:t xml:space="preserve"> </w:t>
      </w:r>
      <w:r>
        <w:t>the</w:t>
      </w:r>
      <w:r>
        <w:rPr>
          <w:spacing w:val="32"/>
        </w:rPr>
        <w:t xml:space="preserve"> </w:t>
      </w:r>
      <w:r>
        <w:t>scope</w:t>
      </w:r>
      <w:r>
        <w:rPr>
          <w:spacing w:val="32"/>
        </w:rPr>
        <w:t xml:space="preserve"> </w:t>
      </w:r>
      <w:r>
        <w:t>of</w:t>
      </w:r>
      <w:r>
        <w:rPr>
          <w:spacing w:val="32"/>
        </w:rPr>
        <w:t xml:space="preserve"> </w:t>
      </w:r>
      <w:r>
        <w:t>the</w:t>
      </w:r>
      <w:r>
        <w:rPr>
          <w:spacing w:val="32"/>
        </w:rPr>
        <w:t xml:space="preserve"> </w:t>
      </w:r>
      <w:r>
        <w:t>Bay</w:t>
      </w:r>
      <w:r>
        <w:rPr>
          <w:spacing w:val="32"/>
        </w:rPr>
        <w:t xml:space="preserve"> </w:t>
      </w:r>
      <w:r>
        <w:t>West</w:t>
      </w:r>
      <w:r>
        <w:rPr>
          <w:spacing w:val="32"/>
        </w:rPr>
        <w:t xml:space="preserve"> </w:t>
      </w:r>
      <w:r>
        <w:t>project</w:t>
      </w:r>
      <w:r>
        <w:rPr>
          <w:spacing w:val="32"/>
        </w:rPr>
        <w:t xml:space="preserve"> </w:t>
      </w:r>
      <w:r>
        <w:t>and</w:t>
      </w:r>
      <w:r>
        <w:rPr>
          <w:spacing w:val="32"/>
        </w:rPr>
        <w:t xml:space="preserve"> </w:t>
      </w:r>
      <w:r>
        <w:t>update the</w:t>
      </w:r>
      <w:r>
        <w:rPr>
          <w:spacing w:val="40"/>
        </w:rPr>
        <w:t xml:space="preserve"> </w:t>
      </w:r>
      <w:r>
        <w:t>proposed</w:t>
      </w:r>
      <w:r>
        <w:rPr>
          <w:spacing w:val="40"/>
        </w:rPr>
        <w:t xml:space="preserve"> </w:t>
      </w:r>
      <w:r>
        <w:t>timing</w:t>
      </w:r>
      <w:r>
        <w:rPr>
          <w:spacing w:val="40"/>
        </w:rPr>
        <w:t xml:space="preserve"> </w:t>
      </w:r>
      <w:r>
        <w:t>based</w:t>
      </w:r>
      <w:r>
        <w:rPr>
          <w:spacing w:val="40"/>
        </w:rPr>
        <w:t xml:space="preserve"> </w:t>
      </w:r>
      <w:r>
        <w:t>on</w:t>
      </w:r>
      <w:r>
        <w:rPr>
          <w:spacing w:val="40"/>
        </w:rPr>
        <w:t xml:space="preserve"> </w:t>
      </w:r>
      <w:r>
        <w:t>current</w:t>
      </w:r>
      <w:r>
        <w:rPr>
          <w:spacing w:val="40"/>
        </w:rPr>
        <w:t xml:space="preserve"> </w:t>
      </w:r>
      <w:r>
        <w:t>forecasts.</w:t>
      </w:r>
    </w:p>
    <w:p w14:paraId="1F711D69" w14:textId="77777777" w:rsidR="00021792" w:rsidRDefault="00021792">
      <w:pPr>
        <w:pStyle w:val="BodyText"/>
        <w:spacing w:before="4"/>
        <w:rPr>
          <w:sz w:val="25"/>
        </w:rPr>
      </w:pPr>
    </w:p>
    <w:p w14:paraId="51821B3D" w14:textId="77777777" w:rsidR="00021792" w:rsidRDefault="00000000">
      <w:pPr>
        <w:pStyle w:val="BodyText"/>
        <w:spacing w:line="295" w:lineRule="auto"/>
        <w:ind w:left="523" w:right="1185"/>
      </w:pPr>
      <w:r>
        <w:t>In</w:t>
      </w:r>
      <w:r>
        <w:rPr>
          <w:spacing w:val="32"/>
        </w:rPr>
        <w:t xml:space="preserve"> </w:t>
      </w:r>
      <w:r>
        <w:t>recognition</w:t>
      </w:r>
      <w:r>
        <w:rPr>
          <w:spacing w:val="32"/>
        </w:rPr>
        <w:t xml:space="preserve"> </w:t>
      </w:r>
      <w:r>
        <w:t>of</w:t>
      </w:r>
      <w:r>
        <w:rPr>
          <w:spacing w:val="32"/>
        </w:rPr>
        <w:t xml:space="preserve"> </w:t>
      </w:r>
      <w:r>
        <w:t>the</w:t>
      </w:r>
      <w:r>
        <w:rPr>
          <w:spacing w:val="32"/>
        </w:rPr>
        <w:t xml:space="preserve"> </w:t>
      </w:r>
      <w:r>
        <w:t>state</w:t>
      </w:r>
      <w:r>
        <w:rPr>
          <w:spacing w:val="32"/>
        </w:rPr>
        <w:t xml:space="preserve"> </w:t>
      </w:r>
      <w:r>
        <w:t>government’s</w:t>
      </w:r>
      <w:r>
        <w:rPr>
          <w:spacing w:val="32"/>
        </w:rPr>
        <w:t xml:space="preserve"> </w:t>
      </w:r>
      <w:r>
        <w:t>commitment</w:t>
      </w:r>
      <w:r>
        <w:rPr>
          <w:spacing w:val="32"/>
        </w:rPr>
        <w:t xml:space="preserve"> </w:t>
      </w:r>
      <w:r>
        <w:t>to</w:t>
      </w:r>
      <w:r>
        <w:rPr>
          <w:spacing w:val="32"/>
        </w:rPr>
        <w:t xml:space="preserve"> </w:t>
      </w:r>
      <w:r>
        <w:t>the</w:t>
      </w:r>
      <w:r>
        <w:rPr>
          <w:spacing w:val="32"/>
        </w:rPr>
        <w:t xml:space="preserve"> </w:t>
      </w:r>
      <w:r>
        <w:t>Bay</w:t>
      </w:r>
      <w:r>
        <w:rPr>
          <w:spacing w:val="32"/>
        </w:rPr>
        <w:t xml:space="preserve"> </w:t>
      </w:r>
      <w:r>
        <w:t>West</w:t>
      </w:r>
      <w:r>
        <w:rPr>
          <w:spacing w:val="32"/>
        </w:rPr>
        <w:t xml:space="preserve"> </w:t>
      </w:r>
      <w:r>
        <w:t>Port</w:t>
      </w:r>
      <w:r>
        <w:rPr>
          <w:spacing w:val="32"/>
        </w:rPr>
        <w:t xml:space="preserve"> </w:t>
      </w:r>
      <w:r>
        <w:t>there</w:t>
      </w:r>
      <w:r>
        <w:rPr>
          <w:spacing w:val="32"/>
        </w:rPr>
        <w:t xml:space="preserve"> </w:t>
      </w:r>
      <w:r>
        <w:t>is</w:t>
      </w:r>
      <w:r>
        <w:rPr>
          <w:spacing w:val="32"/>
        </w:rPr>
        <w:t xml:space="preserve"> </w:t>
      </w:r>
      <w:r>
        <w:t>a</w:t>
      </w:r>
      <w:r>
        <w:rPr>
          <w:spacing w:val="32"/>
        </w:rPr>
        <w:t xml:space="preserve"> </w:t>
      </w:r>
      <w:r>
        <w:t>short</w:t>
      </w:r>
      <w:r>
        <w:rPr>
          <w:spacing w:val="32"/>
        </w:rPr>
        <w:t xml:space="preserve"> </w:t>
      </w:r>
      <w:r>
        <w:t>term</w:t>
      </w:r>
      <w:r>
        <w:rPr>
          <w:spacing w:val="32"/>
        </w:rPr>
        <w:t xml:space="preserve"> </w:t>
      </w:r>
      <w:r>
        <w:t>need to</w:t>
      </w:r>
      <w:r>
        <w:rPr>
          <w:spacing w:val="31"/>
        </w:rPr>
        <w:t xml:space="preserve"> </w:t>
      </w:r>
      <w:r>
        <w:t>undertake</w:t>
      </w:r>
      <w:r>
        <w:rPr>
          <w:spacing w:val="33"/>
        </w:rPr>
        <w:t xml:space="preserve"> </w:t>
      </w:r>
      <w:r>
        <w:t>detailed</w:t>
      </w:r>
      <w:r>
        <w:rPr>
          <w:spacing w:val="33"/>
        </w:rPr>
        <w:t xml:space="preserve"> </w:t>
      </w:r>
      <w:r>
        <w:t>design</w:t>
      </w:r>
      <w:r>
        <w:rPr>
          <w:spacing w:val="33"/>
        </w:rPr>
        <w:t xml:space="preserve"> </w:t>
      </w:r>
      <w:r>
        <w:t>to</w:t>
      </w:r>
      <w:r>
        <w:rPr>
          <w:spacing w:val="33"/>
        </w:rPr>
        <w:t xml:space="preserve"> </w:t>
      </w:r>
      <w:r>
        <w:t>further</w:t>
      </w:r>
      <w:r>
        <w:rPr>
          <w:spacing w:val="33"/>
        </w:rPr>
        <w:t xml:space="preserve"> </w:t>
      </w:r>
      <w:r>
        <w:t>define</w:t>
      </w:r>
      <w:r>
        <w:rPr>
          <w:spacing w:val="34"/>
        </w:rPr>
        <w:t xml:space="preserve"> </w:t>
      </w:r>
      <w:r>
        <w:t>the</w:t>
      </w:r>
      <w:r>
        <w:rPr>
          <w:spacing w:val="33"/>
        </w:rPr>
        <w:t xml:space="preserve"> </w:t>
      </w:r>
      <w:r>
        <w:t>port</w:t>
      </w:r>
      <w:r>
        <w:rPr>
          <w:spacing w:val="33"/>
        </w:rPr>
        <w:t xml:space="preserve"> </w:t>
      </w:r>
      <w:r>
        <w:t>site</w:t>
      </w:r>
      <w:r>
        <w:rPr>
          <w:spacing w:val="33"/>
        </w:rPr>
        <w:t xml:space="preserve"> </w:t>
      </w:r>
      <w:r>
        <w:t>location</w:t>
      </w:r>
      <w:r>
        <w:rPr>
          <w:spacing w:val="33"/>
        </w:rPr>
        <w:t xml:space="preserve"> </w:t>
      </w:r>
      <w:r>
        <w:t>and</w:t>
      </w:r>
      <w:r>
        <w:rPr>
          <w:spacing w:val="33"/>
        </w:rPr>
        <w:t xml:space="preserve"> </w:t>
      </w:r>
      <w:r>
        <w:t>supporting</w:t>
      </w:r>
      <w:r>
        <w:rPr>
          <w:spacing w:val="33"/>
        </w:rPr>
        <w:t xml:space="preserve"> </w:t>
      </w:r>
      <w:r>
        <w:t>land</w:t>
      </w:r>
      <w:r>
        <w:rPr>
          <w:spacing w:val="34"/>
        </w:rPr>
        <w:t xml:space="preserve"> </w:t>
      </w:r>
      <w:r>
        <w:rPr>
          <w:spacing w:val="-2"/>
        </w:rPr>
        <w:t>connections.</w:t>
      </w:r>
    </w:p>
    <w:p w14:paraId="075BC1B0" w14:textId="77777777" w:rsidR="00021792" w:rsidRDefault="00000000">
      <w:pPr>
        <w:pStyle w:val="BodyText"/>
        <w:spacing w:before="3" w:line="295" w:lineRule="auto"/>
        <w:ind w:left="523" w:right="1089"/>
      </w:pPr>
      <w:proofErr w:type="gramStart"/>
      <w:r>
        <w:t>Following</w:t>
      </w:r>
      <w:r>
        <w:rPr>
          <w:spacing w:val="39"/>
        </w:rPr>
        <w:t xml:space="preserve"> </w:t>
      </w:r>
      <w:r>
        <w:t>this,</w:t>
      </w:r>
      <w:r>
        <w:rPr>
          <w:spacing w:val="39"/>
        </w:rPr>
        <w:t xml:space="preserve"> </w:t>
      </w:r>
      <w:r>
        <w:t>there</w:t>
      </w:r>
      <w:proofErr w:type="gramEnd"/>
      <w:r>
        <w:rPr>
          <w:spacing w:val="39"/>
        </w:rPr>
        <w:t xml:space="preserve"> </w:t>
      </w:r>
      <w:r>
        <w:t>is</w:t>
      </w:r>
      <w:r>
        <w:rPr>
          <w:spacing w:val="39"/>
        </w:rPr>
        <w:t xml:space="preserve"> </w:t>
      </w:r>
      <w:r>
        <w:t>a</w:t>
      </w:r>
      <w:r>
        <w:rPr>
          <w:spacing w:val="39"/>
        </w:rPr>
        <w:t xml:space="preserve"> </w:t>
      </w:r>
      <w:r>
        <w:t>need</w:t>
      </w:r>
      <w:r>
        <w:rPr>
          <w:spacing w:val="39"/>
        </w:rPr>
        <w:t xml:space="preserve"> </w:t>
      </w:r>
      <w:r>
        <w:t>to</w:t>
      </w:r>
      <w:r>
        <w:rPr>
          <w:spacing w:val="39"/>
        </w:rPr>
        <w:t xml:space="preserve"> </w:t>
      </w:r>
      <w:r>
        <w:t>protect</w:t>
      </w:r>
      <w:r>
        <w:rPr>
          <w:spacing w:val="39"/>
        </w:rPr>
        <w:t xml:space="preserve"> </w:t>
      </w:r>
      <w:r>
        <w:t>associated</w:t>
      </w:r>
      <w:r>
        <w:rPr>
          <w:spacing w:val="39"/>
        </w:rPr>
        <w:t xml:space="preserve"> </w:t>
      </w:r>
      <w:r>
        <w:t>buffers</w:t>
      </w:r>
      <w:r>
        <w:rPr>
          <w:spacing w:val="39"/>
        </w:rPr>
        <w:t xml:space="preserve"> </w:t>
      </w:r>
      <w:r>
        <w:t>and</w:t>
      </w:r>
      <w:r>
        <w:rPr>
          <w:spacing w:val="39"/>
        </w:rPr>
        <w:t xml:space="preserve"> </w:t>
      </w:r>
      <w:r>
        <w:t>transport</w:t>
      </w:r>
      <w:r>
        <w:rPr>
          <w:spacing w:val="39"/>
        </w:rPr>
        <w:t xml:space="preserve"> </w:t>
      </w:r>
      <w:r>
        <w:t>connections</w:t>
      </w:r>
      <w:r>
        <w:rPr>
          <w:spacing w:val="39"/>
        </w:rPr>
        <w:t xml:space="preserve"> </w:t>
      </w:r>
      <w:r>
        <w:t>through appropriate planning controls.</w:t>
      </w:r>
    </w:p>
    <w:p w14:paraId="66223E33" w14:textId="77777777" w:rsidR="00021792" w:rsidRDefault="00021792">
      <w:pPr>
        <w:pStyle w:val="BodyText"/>
        <w:spacing w:before="3"/>
        <w:rPr>
          <w:sz w:val="25"/>
        </w:rPr>
      </w:pPr>
    </w:p>
    <w:p w14:paraId="4AB90C62" w14:textId="77777777" w:rsidR="00021792" w:rsidRDefault="00000000">
      <w:pPr>
        <w:pStyle w:val="BodyText"/>
        <w:spacing w:before="1" w:line="295" w:lineRule="auto"/>
        <w:ind w:left="523" w:right="1089"/>
      </w:pPr>
      <w:r>
        <w:t>Landside</w:t>
      </w:r>
      <w:r>
        <w:rPr>
          <w:spacing w:val="34"/>
        </w:rPr>
        <w:t xml:space="preserve"> </w:t>
      </w:r>
      <w:r>
        <w:t>development</w:t>
      </w:r>
      <w:r>
        <w:rPr>
          <w:spacing w:val="34"/>
        </w:rPr>
        <w:t xml:space="preserve"> </w:t>
      </w:r>
      <w:r>
        <w:t>of</w:t>
      </w:r>
      <w:r>
        <w:rPr>
          <w:spacing w:val="34"/>
        </w:rPr>
        <w:t xml:space="preserve"> </w:t>
      </w:r>
      <w:r>
        <w:t>the</w:t>
      </w:r>
      <w:r>
        <w:rPr>
          <w:spacing w:val="34"/>
        </w:rPr>
        <w:t xml:space="preserve"> </w:t>
      </w:r>
      <w:r>
        <w:t>Bay</w:t>
      </w:r>
      <w:r>
        <w:rPr>
          <w:spacing w:val="34"/>
        </w:rPr>
        <w:t xml:space="preserve"> </w:t>
      </w:r>
      <w:r>
        <w:t>West</w:t>
      </w:r>
      <w:r>
        <w:rPr>
          <w:spacing w:val="34"/>
        </w:rPr>
        <w:t xml:space="preserve"> </w:t>
      </w:r>
      <w:r>
        <w:t>Port</w:t>
      </w:r>
      <w:r>
        <w:rPr>
          <w:spacing w:val="34"/>
        </w:rPr>
        <w:t xml:space="preserve"> </w:t>
      </w:r>
      <w:r>
        <w:t>is</w:t>
      </w:r>
      <w:r>
        <w:rPr>
          <w:spacing w:val="34"/>
        </w:rPr>
        <w:t xml:space="preserve"> </w:t>
      </w:r>
      <w:r>
        <w:t>planned</w:t>
      </w:r>
      <w:r>
        <w:rPr>
          <w:spacing w:val="34"/>
        </w:rPr>
        <w:t xml:space="preserve"> </w:t>
      </w:r>
      <w:r>
        <w:t>to</w:t>
      </w:r>
      <w:r>
        <w:rPr>
          <w:spacing w:val="34"/>
        </w:rPr>
        <w:t xml:space="preserve"> </w:t>
      </w:r>
      <w:r>
        <w:t>include</w:t>
      </w:r>
      <w:r>
        <w:rPr>
          <w:spacing w:val="34"/>
        </w:rPr>
        <w:t xml:space="preserve"> </w:t>
      </w:r>
      <w:r>
        <w:t>a</w:t>
      </w:r>
      <w:r>
        <w:rPr>
          <w:spacing w:val="34"/>
        </w:rPr>
        <w:t xml:space="preserve"> </w:t>
      </w:r>
      <w:r>
        <w:t>future</w:t>
      </w:r>
      <w:r>
        <w:rPr>
          <w:spacing w:val="34"/>
        </w:rPr>
        <w:t xml:space="preserve"> </w:t>
      </w:r>
      <w:r>
        <w:t>rail</w:t>
      </w:r>
      <w:r>
        <w:rPr>
          <w:spacing w:val="34"/>
        </w:rPr>
        <w:t xml:space="preserve"> </w:t>
      </w:r>
      <w:r>
        <w:t>marshalling</w:t>
      </w:r>
      <w:r>
        <w:rPr>
          <w:spacing w:val="34"/>
        </w:rPr>
        <w:t xml:space="preserve"> </w:t>
      </w:r>
      <w:r>
        <w:t>facility</w:t>
      </w:r>
      <w:r>
        <w:rPr>
          <w:spacing w:val="34"/>
        </w:rPr>
        <w:t xml:space="preserve"> </w:t>
      </w:r>
      <w:r>
        <w:t>west of</w:t>
      </w:r>
      <w:r>
        <w:rPr>
          <w:spacing w:val="40"/>
        </w:rPr>
        <w:t xml:space="preserve"> </w:t>
      </w:r>
      <w:r>
        <w:t>or</w:t>
      </w:r>
      <w:r>
        <w:rPr>
          <w:spacing w:val="40"/>
        </w:rPr>
        <w:t xml:space="preserve"> </w:t>
      </w:r>
      <w:r>
        <w:t>within</w:t>
      </w:r>
      <w:r>
        <w:rPr>
          <w:spacing w:val="40"/>
        </w:rPr>
        <w:t xml:space="preserve"> </w:t>
      </w:r>
      <w:r>
        <w:t>the</w:t>
      </w:r>
      <w:r>
        <w:rPr>
          <w:spacing w:val="40"/>
        </w:rPr>
        <w:t xml:space="preserve"> </w:t>
      </w:r>
      <w:r>
        <w:t>OMR</w:t>
      </w:r>
      <w:r>
        <w:rPr>
          <w:spacing w:val="40"/>
        </w:rPr>
        <w:t xml:space="preserve"> </w:t>
      </w:r>
      <w:r>
        <w:t>Transport</w:t>
      </w:r>
      <w:r>
        <w:rPr>
          <w:spacing w:val="40"/>
        </w:rPr>
        <w:t xml:space="preserve"> </w:t>
      </w:r>
      <w:r>
        <w:t>Corridor</w:t>
      </w:r>
      <w:r>
        <w:rPr>
          <w:spacing w:val="40"/>
        </w:rPr>
        <w:t xml:space="preserve"> </w:t>
      </w:r>
      <w:r>
        <w:t>(to</w:t>
      </w:r>
      <w:r>
        <w:rPr>
          <w:spacing w:val="40"/>
        </w:rPr>
        <w:t xml:space="preserve"> </w:t>
      </w:r>
      <w:r>
        <w:t>be</w:t>
      </w:r>
      <w:r>
        <w:rPr>
          <w:spacing w:val="40"/>
        </w:rPr>
        <w:t xml:space="preserve"> </w:t>
      </w:r>
      <w:r>
        <w:t>confirmed).</w:t>
      </w:r>
      <w:r>
        <w:rPr>
          <w:spacing w:val="40"/>
        </w:rPr>
        <w:t xml:space="preserve"> </w:t>
      </w:r>
      <w:r>
        <w:t>Associated</w:t>
      </w:r>
      <w:r>
        <w:rPr>
          <w:spacing w:val="40"/>
        </w:rPr>
        <w:t xml:space="preserve"> </w:t>
      </w:r>
      <w:r>
        <w:t>port</w:t>
      </w:r>
      <w:r>
        <w:rPr>
          <w:spacing w:val="40"/>
        </w:rPr>
        <w:t xml:space="preserve"> </w:t>
      </w:r>
      <w:r>
        <w:t>precinct</w:t>
      </w:r>
      <w:r>
        <w:rPr>
          <w:spacing w:val="40"/>
        </w:rPr>
        <w:t xml:space="preserve"> </w:t>
      </w:r>
      <w:r>
        <w:t>areas</w:t>
      </w:r>
      <w:r>
        <w:rPr>
          <w:spacing w:val="40"/>
        </w:rPr>
        <w:t xml:space="preserve"> </w:t>
      </w:r>
      <w:r>
        <w:t>are</w:t>
      </w:r>
      <w:r>
        <w:rPr>
          <w:spacing w:val="40"/>
        </w:rPr>
        <w:t xml:space="preserve"> </w:t>
      </w:r>
      <w:r>
        <w:t>also</w:t>
      </w:r>
      <w:r>
        <w:rPr>
          <w:spacing w:val="40"/>
        </w:rPr>
        <w:t xml:space="preserve"> </w:t>
      </w:r>
      <w:r>
        <w:t>to be</w:t>
      </w:r>
      <w:r>
        <w:rPr>
          <w:spacing w:val="40"/>
        </w:rPr>
        <w:t xml:space="preserve"> </w:t>
      </w:r>
      <w:r>
        <w:t>confirmed</w:t>
      </w:r>
      <w:r>
        <w:rPr>
          <w:spacing w:val="40"/>
        </w:rPr>
        <w:t xml:space="preserve"> </w:t>
      </w:r>
      <w:r>
        <w:t>through</w:t>
      </w:r>
      <w:r>
        <w:rPr>
          <w:spacing w:val="40"/>
        </w:rPr>
        <w:t xml:space="preserve"> </w:t>
      </w:r>
      <w:r>
        <w:t>specific</w:t>
      </w:r>
      <w:r>
        <w:rPr>
          <w:spacing w:val="40"/>
        </w:rPr>
        <w:t xml:space="preserve"> </w:t>
      </w:r>
      <w:r>
        <w:t>studies</w:t>
      </w:r>
      <w:r>
        <w:rPr>
          <w:spacing w:val="40"/>
        </w:rPr>
        <w:t xml:space="preserve"> </w:t>
      </w:r>
      <w:r>
        <w:t>proposed</w:t>
      </w:r>
      <w:r>
        <w:rPr>
          <w:spacing w:val="40"/>
        </w:rPr>
        <w:t xml:space="preserve"> </w:t>
      </w:r>
      <w:r>
        <w:t>as</w:t>
      </w:r>
      <w:r>
        <w:rPr>
          <w:spacing w:val="40"/>
        </w:rPr>
        <w:t xml:space="preserve"> </w:t>
      </w:r>
      <w:r>
        <w:t>part</w:t>
      </w:r>
      <w:r>
        <w:rPr>
          <w:spacing w:val="40"/>
        </w:rPr>
        <w:t xml:space="preserve"> </w:t>
      </w:r>
      <w:r>
        <w:t>of</w:t>
      </w:r>
      <w:r>
        <w:rPr>
          <w:spacing w:val="40"/>
        </w:rPr>
        <w:t xml:space="preserve"> </w:t>
      </w:r>
      <w:r>
        <w:t>the</w:t>
      </w:r>
      <w:r>
        <w:rPr>
          <w:spacing w:val="40"/>
        </w:rPr>
        <w:t xml:space="preserve"> </w:t>
      </w:r>
      <w:r>
        <w:t>updated</w:t>
      </w:r>
      <w:r>
        <w:rPr>
          <w:spacing w:val="40"/>
        </w:rPr>
        <w:t xml:space="preserve"> </w:t>
      </w:r>
      <w:r>
        <w:t>Victorian</w:t>
      </w:r>
      <w:r>
        <w:rPr>
          <w:spacing w:val="40"/>
        </w:rPr>
        <w:t xml:space="preserve"> </w:t>
      </w:r>
      <w:r>
        <w:t>Commercial</w:t>
      </w:r>
      <w:r>
        <w:rPr>
          <w:spacing w:val="40"/>
        </w:rPr>
        <w:t xml:space="preserve"> </w:t>
      </w:r>
      <w:r>
        <w:t>Ports</w:t>
      </w:r>
    </w:p>
    <w:p w14:paraId="381CEDFC" w14:textId="77777777" w:rsidR="00021792" w:rsidRDefault="00000000">
      <w:pPr>
        <w:pStyle w:val="BodyText"/>
        <w:spacing w:before="3" w:line="295" w:lineRule="auto"/>
        <w:ind w:left="523" w:right="1185"/>
      </w:pPr>
      <w:r>
        <w:t>Strategy.</w:t>
      </w:r>
      <w:r>
        <w:rPr>
          <w:spacing w:val="40"/>
        </w:rPr>
        <w:t xml:space="preserve"> </w:t>
      </w:r>
      <w:r>
        <w:t>The</w:t>
      </w:r>
      <w:r>
        <w:rPr>
          <w:spacing w:val="40"/>
        </w:rPr>
        <w:t xml:space="preserve"> </w:t>
      </w:r>
      <w:r>
        <w:t>Infrastructure</w:t>
      </w:r>
      <w:r>
        <w:rPr>
          <w:spacing w:val="40"/>
        </w:rPr>
        <w:t xml:space="preserve"> </w:t>
      </w:r>
      <w:r>
        <w:t>Victoria</w:t>
      </w:r>
      <w:r>
        <w:rPr>
          <w:spacing w:val="40"/>
        </w:rPr>
        <w:t xml:space="preserve"> </w:t>
      </w:r>
      <w:r>
        <w:t>report</w:t>
      </w:r>
      <w:r>
        <w:rPr>
          <w:spacing w:val="40"/>
        </w:rPr>
        <w:t xml:space="preserve"> </w:t>
      </w:r>
      <w:r>
        <w:t>considered</w:t>
      </w:r>
      <w:r>
        <w:rPr>
          <w:spacing w:val="40"/>
        </w:rPr>
        <w:t xml:space="preserve"> </w:t>
      </w:r>
      <w:r>
        <w:t>options</w:t>
      </w:r>
      <w:r>
        <w:rPr>
          <w:spacing w:val="40"/>
        </w:rPr>
        <w:t xml:space="preserve"> </w:t>
      </w:r>
      <w:r>
        <w:t>for</w:t>
      </w:r>
      <w:r>
        <w:rPr>
          <w:spacing w:val="40"/>
        </w:rPr>
        <w:t xml:space="preserve"> </w:t>
      </w:r>
      <w:r>
        <w:t>locating</w:t>
      </w:r>
      <w:r>
        <w:rPr>
          <w:spacing w:val="40"/>
        </w:rPr>
        <w:t xml:space="preserve"> </w:t>
      </w:r>
      <w:r>
        <w:t>port</w:t>
      </w:r>
      <w:r>
        <w:rPr>
          <w:spacing w:val="40"/>
        </w:rPr>
        <w:t xml:space="preserve"> </w:t>
      </w:r>
      <w:r>
        <w:t>precinct</w:t>
      </w:r>
      <w:r>
        <w:rPr>
          <w:spacing w:val="40"/>
        </w:rPr>
        <w:t xml:space="preserve"> </w:t>
      </w:r>
      <w:r>
        <w:t>areas</w:t>
      </w:r>
      <w:r>
        <w:rPr>
          <w:spacing w:val="40"/>
        </w:rPr>
        <w:t xml:space="preserve"> </w:t>
      </w:r>
      <w:r>
        <w:t>within the</w:t>
      </w:r>
      <w:r>
        <w:rPr>
          <w:spacing w:val="40"/>
        </w:rPr>
        <w:t xml:space="preserve"> </w:t>
      </w:r>
      <w:r>
        <w:t>land</w:t>
      </w:r>
      <w:r>
        <w:rPr>
          <w:spacing w:val="40"/>
        </w:rPr>
        <w:t xml:space="preserve"> </w:t>
      </w:r>
      <w:r>
        <w:t>reclamation</w:t>
      </w:r>
      <w:r>
        <w:rPr>
          <w:spacing w:val="40"/>
        </w:rPr>
        <w:t xml:space="preserve"> </w:t>
      </w:r>
      <w:r>
        <w:t>footprint,</w:t>
      </w:r>
      <w:r>
        <w:rPr>
          <w:spacing w:val="40"/>
        </w:rPr>
        <w:t xml:space="preserve"> </w:t>
      </w:r>
      <w:r>
        <w:t>on</w:t>
      </w:r>
      <w:r>
        <w:rPr>
          <w:spacing w:val="40"/>
        </w:rPr>
        <w:t xml:space="preserve"> </w:t>
      </w:r>
      <w:r>
        <w:t>WTP</w:t>
      </w:r>
      <w:r>
        <w:rPr>
          <w:spacing w:val="40"/>
        </w:rPr>
        <w:t xml:space="preserve"> </w:t>
      </w:r>
      <w:r>
        <w:t>land</w:t>
      </w:r>
      <w:r>
        <w:rPr>
          <w:spacing w:val="40"/>
        </w:rPr>
        <w:t xml:space="preserve"> </w:t>
      </w:r>
      <w:r>
        <w:t>or</w:t>
      </w:r>
      <w:r>
        <w:rPr>
          <w:spacing w:val="40"/>
        </w:rPr>
        <w:t xml:space="preserve"> </w:t>
      </w:r>
      <w:r>
        <w:t>in</w:t>
      </w:r>
      <w:r>
        <w:rPr>
          <w:spacing w:val="40"/>
        </w:rPr>
        <w:t xml:space="preserve"> </w:t>
      </w:r>
      <w:r>
        <w:t>land</w:t>
      </w:r>
      <w:r>
        <w:rPr>
          <w:spacing w:val="40"/>
        </w:rPr>
        <w:t xml:space="preserve"> </w:t>
      </w:r>
      <w:r>
        <w:t>areas</w:t>
      </w:r>
      <w:r>
        <w:rPr>
          <w:spacing w:val="40"/>
        </w:rPr>
        <w:t xml:space="preserve"> </w:t>
      </w:r>
      <w:r>
        <w:t>either</w:t>
      </w:r>
      <w:r>
        <w:rPr>
          <w:spacing w:val="40"/>
        </w:rPr>
        <w:t xml:space="preserve"> </w:t>
      </w:r>
      <w:r>
        <w:t>side</w:t>
      </w:r>
      <w:r>
        <w:rPr>
          <w:spacing w:val="40"/>
        </w:rPr>
        <w:t xml:space="preserve"> </w:t>
      </w:r>
      <w:r>
        <w:t>of</w:t>
      </w:r>
      <w:r>
        <w:rPr>
          <w:spacing w:val="40"/>
        </w:rPr>
        <w:t xml:space="preserve"> </w:t>
      </w:r>
      <w:r>
        <w:t>the</w:t>
      </w:r>
      <w:r>
        <w:rPr>
          <w:spacing w:val="40"/>
        </w:rPr>
        <w:t xml:space="preserve"> </w:t>
      </w:r>
      <w:r>
        <w:t>existing</w:t>
      </w:r>
      <w:r>
        <w:rPr>
          <w:spacing w:val="40"/>
        </w:rPr>
        <w:t xml:space="preserve"> </w:t>
      </w:r>
      <w:r>
        <w:t>rail</w:t>
      </w:r>
      <w:r>
        <w:rPr>
          <w:spacing w:val="40"/>
        </w:rPr>
        <w:t xml:space="preserve"> </w:t>
      </w:r>
      <w:r>
        <w:t>corridor.</w:t>
      </w:r>
    </w:p>
    <w:p w14:paraId="48E2A2FB" w14:textId="77777777" w:rsidR="00021792" w:rsidRDefault="00021792">
      <w:pPr>
        <w:pStyle w:val="BodyText"/>
        <w:spacing w:before="4"/>
        <w:rPr>
          <w:sz w:val="25"/>
        </w:rPr>
      </w:pPr>
    </w:p>
    <w:p w14:paraId="39934722" w14:textId="77777777" w:rsidR="00021792" w:rsidRDefault="00000000">
      <w:pPr>
        <w:pStyle w:val="BodyText"/>
        <w:ind w:left="523"/>
        <w:jc w:val="both"/>
      </w:pPr>
      <w:r>
        <w:t>The</w:t>
      </w:r>
      <w:r>
        <w:rPr>
          <w:spacing w:val="25"/>
        </w:rPr>
        <w:t xml:space="preserve"> </w:t>
      </w:r>
      <w:r>
        <w:t>OMR</w:t>
      </w:r>
      <w:r>
        <w:rPr>
          <w:spacing w:val="28"/>
        </w:rPr>
        <w:t xml:space="preserve"> </w:t>
      </w:r>
      <w:r>
        <w:t>will</w:t>
      </w:r>
      <w:r>
        <w:rPr>
          <w:spacing w:val="27"/>
        </w:rPr>
        <w:t xml:space="preserve"> </w:t>
      </w:r>
      <w:r>
        <w:t>include</w:t>
      </w:r>
      <w:r>
        <w:rPr>
          <w:spacing w:val="28"/>
        </w:rPr>
        <w:t xml:space="preserve"> </w:t>
      </w:r>
      <w:r>
        <w:t>a</w:t>
      </w:r>
      <w:r>
        <w:rPr>
          <w:spacing w:val="27"/>
        </w:rPr>
        <w:t xml:space="preserve"> </w:t>
      </w:r>
      <w:r>
        <w:t>future</w:t>
      </w:r>
      <w:r>
        <w:rPr>
          <w:spacing w:val="28"/>
        </w:rPr>
        <w:t xml:space="preserve"> </w:t>
      </w:r>
      <w:r>
        <w:t>southbound</w:t>
      </w:r>
      <w:r>
        <w:rPr>
          <w:spacing w:val="28"/>
        </w:rPr>
        <w:t xml:space="preserve"> </w:t>
      </w:r>
      <w:r>
        <w:t>connection</w:t>
      </w:r>
      <w:r>
        <w:rPr>
          <w:spacing w:val="27"/>
        </w:rPr>
        <w:t xml:space="preserve"> </w:t>
      </w:r>
      <w:r>
        <w:t>into</w:t>
      </w:r>
      <w:r>
        <w:rPr>
          <w:spacing w:val="28"/>
        </w:rPr>
        <w:t xml:space="preserve"> </w:t>
      </w:r>
      <w:r>
        <w:t>the</w:t>
      </w:r>
      <w:r>
        <w:rPr>
          <w:spacing w:val="27"/>
        </w:rPr>
        <w:t xml:space="preserve"> </w:t>
      </w:r>
      <w:r>
        <w:t>Bay</w:t>
      </w:r>
      <w:r>
        <w:rPr>
          <w:spacing w:val="28"/>
        </w:rPr>
        <w:t xml:space="preserve"> </w:t>
      </w:r>
      <w:r>
        <w:t>West</w:t>
      </w:r>
      <w:r>
        <w:rPr>
          <w:spacing w:val="28"/>
        </w:rPr>
        <w:t xml:space="preserve"> </w:t>
      </w:r>
      <w:r>
        <w:t>Port</w:t>
      </w:r>
      <w:r>
        <w:rPr>
          <w:spacing w:val="27"/>
        </w:rPr>
        <w:t xml:space="preserve"> </w:t>
      </w:r>
      <w:r>
        <w:t>to</w:t>
      </w:r>
      <w:r>
        <w:rPr>
          <w:spacing w:val="28"/>
        </w:rPr>
        <w:t xml:space="preserve"> </w:t>
      </w:r>
      <w:r>
        <w:t>enable</w:t>
      </w:r>
      <w:r>
        <w:rPr>
          <w:spacing w:val="27"/>
        </w:rPr>
        <w:t xml:space="preserve"> </w:t>
      </w:r>
      <w:r>
        <w:t>road</w:t>
      </w:r>
      <w:r>
        <w:rPr>
          <w:spacing w:val="28"/>
        </w:rPr>
        <w:t xml:space="preserve"> </w:t>
      </w:r>
      <w:r>
        <w:t>and</w:t>
      </w:r>
      <w:r>
        <w:rPr>
          <w:spacing w:val="28"/>
        </w:rPr>
        <w:t xml:space="preserve"> </w:t>
      </w:r>
      <w:proofErr w:type="gramStart"/>
      <w:r>
        <w:rPr>
          <w:spacing w:val="-4"/>
        </w:rPr>
        <w:t>rail</w:t>
      </w:r>
      <w:proofErr w:type="gramEnd"/>
    </w:p>
    <w:p w14:paraId="621CB5EC" w14:textId="77777777" w:rsidR="00021792" w:rsidRDefault="00000000">
      <w:pPr>
        <w:pStyle w:val="BodyText"/>
        <w:spacing w:before="61" w:line="295" w:lineRule="auto"/>
        <w:ind w:left="523" w:right="1137"/>
        <w:jc w:val="both"/>
      </w:pPr>
      <w:r>
        <w:t>freight</w:t>
      </w:r>
      <w:r>
        <w:rPr>
          <w:spacing w:val="40"/>
        </w:rPr>
        <w:t xml:space="preserve"> </w:t>
      </w:r>
      <w:r>
        <w:t>movements.</w:t>
      </w:r>
      <w:r>
        <w:rPr>
          <w:spacing w:val="40"/>
        </w:rPr>
        <w:t xml:space="preserve"> </w:t>
      </w:r>
      <w:r>
        <w:t>Whilst</w:t>
      </w:r>
      <w:r>
        <w:rPr>
          <w:spacing w:val="40"/>
        </w:rPr>
        <w:t xml:space="preserve"> </w:t>
      </w:r>
      <w:r>
        <w:t>this</w:t>
      </w:r>
      <w:r>
        <w:rPr>
          <w:spacing w:val="40"/>
        </w:rPr>
        <w:t xml:space="preserve"> </w:t>
      </w:r>
      <w:r>
        <w:t>southbound</w:t>
      </w:r>
      <w:r>
        <w:rPr>
          <w:spacing w:val="40"/>
        </w:rPr>
        <w:t xml:space="preserve"> </w:t>
      </w:r>
      <w:r>
        <w:t>connection</w:t>
      </w:r>
      <w:r>
        <w:rPr>
          <w:spacing w:val="40"/>
        </w:rPr>
        <w:t xml:space="preserve"> </w:t>
      </w:r>
      <w:r>
        <w:t>has</w:t>
      </w:r>
      <w:r>
        <w:rPr>
          <w:spacing w:val="40"/>
        </w:rPr>
        <w:t xml:space="preserve"> </w:t>
      </w:r>
      <w:r>
        <w:t>not</w:t>
      </w:r>
      <w:r>
        <w:rPr>
          <w:spacing w:val="40"/>
        </w:rPr>
        <w:t xml:space="preserve"> </w:t>
      </w:r>
      <w:r>
        <w:t>yet</w:t>
      </w:r>
      <w:r>
        <w:rPr>
          <w:spacing w:val="40"/>
        </w:rPr>
        <w:t xml:space="preserve"> </w:t>
      </w:r>
      <w:r>
        <w:t>formally</w:t>
      </w:r>
      <w:r>
        <w:rPr>
          <w:spacing w:val="40"/>
        </w:rPr>
        <w:t xml:space="preserve"> </w:t>
      </w:r>
      <w:r>
        <w:t>reserved,</w:t>
      </w:r>
      <w:r>
        <w:rPr>
          <w:spacing w:val="40"/>
        </w:rPr>
        <w:t xml:space="preserve"> </w:t>
      </w:r>
      <w:r>
        <w:t>planning</w:t>
      </w:r>
      <w:r>
        <w:rPr>
          <w:spacing w:val="40"/>
        </w:rPr>
        <w:t xml:space="preserve"> </w:t>
      </w:r>
      <w:r>
        <w:t>for</w:t>
      </w:r>
      <w:r>
        <w:rPr>
          <w:spacing w:val="40"/>
        </w:rPr>
        <w:t xml:space="preserve"> </w:t>
      </w:r>
      <w:r>
        <w:t>the Bay</w:t>
      </w:r>
      <w:r>
        <w:rPr>
          <w:spacing w:val="39"/>
        </w:rPr>
        <w:t xml:space="preserve"> </w:t>
      </w:r>
      <w:r>
        <w:t>West</w:t>
      </w:r>
      <w:r>
        <w:rPr>
          <w:spacing w:val="39"/>
        </w:rPr>
        <w:t xml:space="preserve"> </w:t>
      </w:r>
      <w:r>
        <w:t>Port</w:t>
      </w:r>
      <w:r>
        <w:rPr>
          <w:spacing w:val="39"/>
        </w:rPr>
        <w:t xml:space="preserve"> </w:t>
      </w:r>
      <w:r>
        <w:t>assumes</w:t>
      </w:r>
      <w:r>
        <w:rPr>
          <w:spacing w:val="39"/>
        </w:rPr>
        <w:t xml:space="preserve"> </w:t>
      </w:r>
      <w:r>
        <w:t>that</w:t>
      </w:r>
      <w:r>
        <w:rPr>
          <w:spacing w:val="39"/>
        </w:rPr>
        <w:t xml:space="preserve"> </w:t>
      </w:r>
      <w:r>
        <w:t>future</w:t>
      </w:r>
      <w:r>
        <w:rPr>
          <w:spacing w:val="39"/>
        </w:rPr>
        <w:t xml:space="preserve"> </w:t>
      </w:r>
      <w:r>
        <w:t>north-south</w:t>
      </w:r>
      <w:r>
        <w:rPr>
          <w:spacing w:val="39"/>
        </w:rPr>
        <w:t xml:space="preserve"> </w:t>
      </w:r>
      <w:r>
        <w:t>road</w:t>
      </w:r>
      <w:r>
        <w:rPr>
          <w:spacing w:val="39"/>
        </w:rPr>
        <w:t xml:space="preserve"> </w:t>
      </w:r>
      <w:r>
        <w:t>and</w:t>
      </w:r>
      <w:r>
        <w:rPr>
          <w:spacing w:val="39"/>
        </w:rPr>
        <w:t xml:space="preserve"> </w:t>
      </w:r>
      <w:r>
        <w:t>rail</w:t>
      </w:r>
      <w:r>
        <w:rPr>
          <w:spacing w:val="39"/>
        </w:rPr>
        <w:t xml:space="preserve"> </w:t>
      </w:r>
      <w:r>
        <w:t>connections</w:t>
      </w:r>
      <w:r>
        <w:rPr>
          <w:spacing w:val="39"/>
        </w:rPr>
        <w:t xml:space="preserve"> </w:t>
      </w:r>
      <w:r>
        <w:t>to</w:t>
      </w:r>
      <w:r>
        <w:rPr>
          <w:spacing w:val="39"/>
        </w:rPr>
        <w:t xml:space="preserve"> </w:t>
      </w:r>
      <w:r>
        <w:t>the</w:t>
      </w:r>
      <w:r>
        <w:rPr>
          <w:spacing w:val="39"/>
        </w:rPr>
        <w:t xml:space="preserve"> </w:t>
      </w:r>
      <w:r>
        <w:t>OMR</w:t>
      </w:r>
      <w:r>
        <w:rPr>
          <w:spacing w:val="39"/>
        </w:rPr>
        <w:t xml:space="preserve"> </w:t>
      </w:r>
      <w:r>
        <w:t>will</w:t>
      </w:r>
      <w:r>
        <w:rPr>
          <w:spacing w:val="39"/>
        </w:rPr>
        <w:t xml:space="preserve"> </w:t>
      </w:r>
      <w:r>
        <w:t>be</w:t>
      </w:r>
      <w:r>
        <w:rPr>
          <w:spacing w:val="39"/>
        </w:rPr>
        <w:t xml:space="preserve"> </w:t>
      </w:r>
      <w:r>
        <w:t>elevated over</w:t>
      </w:r>
      <w:r>
        <w:rPr>
          <w:spacing w:val="31"/>
        </w:rPr>
        <w:t xml:space="preserve"> </w:t>
      </w:r>
      <w:r>
        <w:t>the</w:t>
      </w:r>
      <w:r>
        <w:rPr>
          <w:spacing w:val="31"/>
        </w:rPr>
        <w:t xml:space="preserve"> </w:t>
      </w:r>
      <w:r>
        <w:t>Princes</w:t>
      </w:r>
      <w:r>
        <w:rPr>
          <w:spacing w:val="31"/>
        </w:rPr>
        <w:t xml:space="preserve"> </w:t>
      </w:r>
      <w:r>
        <w:t>Freeway,</w:t>
      </w:r>
      <w:r>
        <w:rPr>
          <w:spacing w:val="31"/>
        </w:rPr>
        <w:t xml:space="preserve"> </w:t>
      </w:r>
      <w:r>
        <w:t>while</w:t>
      </w:r>
      <w:r>
        <w:rPr>
          <w:spacing w:val="31"/>
        </w:rPr>
        <w:t xml:space="preserve"> </w:t>
      </w:r>
      <w:r>
        <w:t>east-west</w:t>
      </w:r>
      <w:r>
        <w:rPr>
          <w:spacing w:val="31"/>
        </w:rPr>
        <w:t xml:space="preserve"> </w:t>
      </w:r>
      <w:r>
        <w:t>road</w:t>
      </w:r>
      <w:r>
        <w:rPr>
          <w:spacing w:val="31"/>
        </w:rPr>
        <w:t xml:space="preserve"> </w:t>
      </w:r>
      <w:r>
        <w:t>connections</w:t>
      </w:r>
      <w:r>
        <w:rPr>
          <w:spacing w:val="31"/>
        </w:rPr>
        <w:t xml:space="preserve"> </w:t>
      </w:r>
      <w:r>
        <w:t>will</w:t>
      </w:r>
      <w:r>
        <w:rPr>
          <w:spacing w:val="31"/>
        </w:rPr>
        <w:t xml:space="preserve"> </w:t>
      </w:r>
      <w:r>
        <w:t>be</w:t>
      </w:r>
      <w:r>
        <w:rPr>
          <w:spacing w:val="31"/>
        </w:rPr>
        <w:t xml:space="preserve"> </w:t>
      </w:r>
      <w:r>
        <w:t>at</w:t>
      </w:r>
      <w:r>
        <w:rPr>
          <w:spacing w:val="31"/>
        </w:rPr>
        <w:t xml:space="preserve"> </w:t>
      </w:r>
      <w:r>
        <w:t>grade</w:t>
      </w:r>
      <w:r>
        <w:rPr>
          <w:spacing w:val="31"/>
        </w:rPr>
        <w:t xml:space="preserve"> </w:t>
      </w:r>
      <w:r>
        <w:t>with</w:t>
      </w:r>
      <w:r>
        <w:rPr>
          <w:spacing w:val="31"/>
        </w:rPr>
        <w:t xml:space="preserve"> </w:t>
      </w:r>
      <w:r>
        <w:t>the</w:t>
      </w:r>
      <w:r>
        <w:rPr>
          <w:spacing w:val="31"/>
        </w:rPr>
        <w:t xml:space="preserve"> </w:t>
      </w:r>
      <w:r>
        <w:t>Princes</w:t>
      </w:r>
      <w:r>
        <w:rPr>
          <w:spacing w:val="31"/>
        </w:rPr>
        <w:t xml:space="preserve"> </w:t>
      </w:r>
      <w:r>
        <w:rPr>
          <w:spacing w:val="-2"/>
        </w:rPr>
        <w:t>Freeway.</w:t>
      </w:r>
    </w:p>
    <w:p w14:paraId="027BFF05" w14:textId="77777777" w:rsidR="00021792" w:rsidRDefault="00021792">
      <w:pPr>
        <w:pStyle w:val="BodyText"/>
        <w:spacing w:before="5"/>
        <w:rPr>
          <w:sz w:val="25"/>
        </w:rPr>
      </w:pPr>
    </w:p>
    <w:p w14:paraId="69F325F3" w14:textId="77777777" w:rsidR="00021792" w:rsidRDefault="00000000">
      <w:pPr>
        <w:pStyle w:val="BodyText"/>
        <w:spacing w:line="295" w:lineRule="auto"/>
        <w:ind w:left="523" w:right="1203"/>
        <w:jc w:val="both"/>
      </w:pPr>
      <w:r>
        <w:t>The</w:t>
      </w:r>
      <w:r>
        <w:rPr>
          <w:spacing w:val="38"/>
        </w:rPr>
        <w:t xml:space="preserve"> </w:t>
      </w:r>
      <w:r>
        <w:t>preferred</w:t>
      </w:r>
      <w:r>
        <w:rPr>
          <w:spacing w:val="38"/>
        </w:rPr>
        <w:t xml:space="preserve"> </w:t>
      </w:r>
      <w:proofErr w:type="gramStart"/>
      <w:r>
        <w:t>Bay</w:t>
      </w:r>
      <w:r>
        <w:rPr>
          <w:spacing w:val="38"/>
        </w:rPr>
        <w:t xml:space="preserve"> </w:t>
      </w:r>
      <w:r>
        <w:t>West</w:t>
      </w:r>
      <w:r>
        <w:rPr>
          <w:spacing w:val="38"/>
        </w:rPr>
        <w:t xml:space="preserve"> </w:t>
      </w:r>
      <w:r>
        <w:t>Port</w:t>
      </w:r>
      <w:r>
        <w:rPr>
          <w:spacing w:val="38"/>
        </w:rPr>
        <w:t xml:space="preserve"> </w:t>
      </w:r>
      <w:r>
        <w:t>road</w:t>
      </w:r>
      <w:proofErr w:type="gramEnd"/>
      <w:r>
        <w:rPr>
          <w:spacing w:val="38"/>
        </w:rPr>
        <w:t xml:space="preserve"> </w:t>
      </w:r>
      <w:r>
        <w:t>network</w:t>
      </w:r>
      <w:r>
        <w:rPr>
          <w:spacing w:val="38"/>
        </w:rPr>
        <w:t xml:space="preserve"> </w:t>
      </w:r>
      <w:r>
        <w:t>concept</w:t>
      </w:r>
      <w:r>
        <w:rPr>
          <w:spacing w:val="38"/>
        </w:rPr>
        <w:t xml:space="preserve"> </w:t>
      </w:r>
      <w:r>
        <w:t>includes</w:t>
      </w:r>
      <w:r>
        <w:rPr>
          <w:spacing w:val="38"/>
        </w:rPr>
        <w:t xml:space="preserve"> </w:t>
      </w:r>
      <w:r>
        <w:t>a</w:t>
      </w:r>
      <w:r>
        <w:rPr>
          <w:spacing w:val="38"/>
        </w:rPr>
        <w:t xml:space="preserve"> </w:t>
      </w:r>
      <w:r>
        <w:t>westbound</w:t>
      </w:r>
      <w:r>
        <w:rPr>
          <w:spacing w:val="38"/>
        </w:rPr>
        <w:t xml:space="preserve"> </w:t>
      </w:r>
      <w:r>
        <w:t>and</w:t>
      </w:r>
      <w:r>
        <w:rPr>
          <w:spacing w:val="38"/>
        </w:rPr>
        <w:t xml:space="preserve"> </w:t>
      </w:r>
      <w:r>
        <w:t>northbound</w:t>
      </w:r>
      <w:r>
        <w:rPr>
          <w:spacing w:val="38"/>
        </w:rPr>
        <w:t xml:space="preserve"> </w:t>
      </w:r>
      <w:r>
        <w:t>connection at</w:t>
      </w:r>
      <w:r>
        <w:rPr>
          <w:spacing w:val="35"/>
        </w:rPr>
        <w:t xml:space="preserve"> </w:t>
      </w:r>
      <w:r>
        <w:t>the</w:t>
      </w:r>
      <w:r>
        <w:rPr>
          <w:spacing w:val="35"/>
        </w:rPr>
        <w:t xml:space="preserve"> </w:t>
      </w:r>
      <w:r>
        <w:t>OMR</w:t>
      </w:r>
      <w:r>
        <w:rPr>
          <w:spacing w:val="35"/>
        </w:rPr>
        <w:t xml:space="preserve"> </w:t>
      </w:r>
      <w:r>
        <w:t>intersection,</w:t>
      </w:r>
      <w:r>
        <w:rPr>
          <w:spacing w:val="35"/>
        </w:rPr>
        <w:t xml:space="preserve"> </w:t>
      </w:r>
      <w:r>
        <w:t>as</w:t>
      </w:r>
      <w:r>
        <w:rPr>
          <w:spacing w:val="35"/>
        </w:rPr>
        <w:t xml:space="preserve"> </w:t>
      </w:r>
      <w:r>
        <w:t>well</w:t>
      </w:r>
      <w:r>
        <w:rPr>
          <w:spacing w:val="35"/>
        </w:rPr>
        <w:t xml:space="preserve"> </w:t>
      </w:r>
      <w:r>
        <w:t>as</w:t>
      </w:r>
      <w:r>
        <w:rPr>
          <w:spacing w:val="35"/>
        </w:rPr>
        <w:t xml:space="preserve"> </w:t>
      </w:r>
      <w:r>
        <w:t>a</w:t>
      </w:r>
      <w:r>
        <w:rPr>
          <w:spacing w:val="35"/>
        </w:rPr>
        <w:t xml:space="preserve"> </w:t>
      </w:r>
      <w:r>
        <w:t>separate</w:t>
      </w:r>
      <w:r>
        <w:rPr>
          <w:spacing w:val="35"/>
        </w:rPr>
        <w:t xml:space="preserve"> </w:t>
      </w:r>
      <w:r>
        <w:t>eastbound</w:t>
      </w:r>
      <w:r>
        <w:rPr>
          <w:spacing w:val="35"/>
        </w:rPr>
        <w:t xml:space="preserve"> </w:t>
      </w:r>
      <w:r>
        <w:t>interchange</w:t>
      </w:r>
      <w:r>
        <w:rPr>
          <w:spacing w:val="35"/>
        </w:rPr>
        <w:t xml:space="preserve"> </w:t>
      </w:r>
      <w:r>
        <w:t>located</w:t>
      </w:r>
      <w:r>
        <w:rPr>
          <w:spacing w:val="35"/>
        </w:rPr>
        <w:t xml:space="preserve"> </w:t>
      </w:r>
      <w:r>
        <w:t>closer</w:t>
      </w:r>
      <w:r>
        <w:rPr>
          <w:spacing w:val="35"/>
        </w:rPr>
        <w:t xml:space="preserve"> </w:t>
      </w:r>
      <w:r>
        <w:t>to</w:t>
      </w:r>
      <w:r>
        <w:rPr>
          <w:spacing w:val="35"/>
        </w:rPr>
        <w:t xml:space="preserve"> </w:t>
      </w:r>
      <w:r>
        <w:t>Farm</w:t>
      </w:r>
      <w:r>
        <w:rPr>
          <w:spacing w:val="35"/>
        </w:rPr>
        <w:t xml:space="preserve"> </w:t>
      </w:r>
      <w:r>
        <w:t>Road</w:t>
      </w:r>
      <w:r>
        <w:rPr>
          <w:spacing w:val="35"/>
        </w:rPr>
        <w:t xml:space="preserve"> </w:t>
      </w:r>
      <w:r>
        <w:t xml:space="preserve">or the </w:t>
      </w:r>
      <w:proofErr w:type="spellStart"/>
      <w:r>
        <w:t>Werribee</w:t>
      </w:r>
      <w:proofErr w:type="spellEnd"/>
      <w:r>
        <w:t xml:space="preserve"> Main Road intersection.</w:t>
      </w:r>
    </w:p>
    <w:p w14:paraId="3003D1E4" w14:textId="77777777" w:rsidR="00021792" w:rsidRDefault="00021792">
      <w:pPr>
        <w:spacing w:line="295" w:lineRule="auto"/>
        <w:jc w:val="both"/>
        <w:sectPr w:rsidR="00021792">
          <w:type w:val="continuous"/>
          <w:pgSz w:w="23820" w:h="16840" w:orient="landscape"/>
          <w:pgMar w:top="1920" w:right="0" w:bottom="280" w:left="80" w:header="0" w:footer="516" w:gutter="0"/>
          <w:cols w:num="2" w:space="720" w:equalWidth="0">
            <w:col w:w="11546" w:space="40"/>
            <w:col w:w="12154"/>
          </w:cols>
        </w:sectPr>
      </w:pPr>
    </w:p>
    <w:p w14:paraId="1D97F6EA" w14:textId="57640FAF" w:rsidR="00021792" w:rsidRDefault="00E01FFF">
      <w:pPr>
        <w:pStyle w:val="Heading3"/>
        <w:rPr>
          <w:u w:val="none"/>
        </w:rPr>
      </w:pPr>
      <w:bookmarkStart w:id="112" w:name="_bookmark61"/>
      <w:bookmarkStart w:id="113" w:name="Figure_10:_Bay_West_Port_development_tra"/>
      <w:bookmarkEnd w:id="112"/>
      <w:bookmarkEnd w:id="113"/>
      <w:r>
        <w:rPr>
          <w:noProof/>
          <w:sz w:val="20"/>
        </w:rPr>
        <w:lastRenderedPageBreak/>
        <w:drawing>
          <wp:anchor distT="0" distB="0" distL="114300" distR="114300" simplePos="0" relativeHeight="487802880" behindDoc="0" locked="0" layoutInCell="1" allowOverlap="1" wp14:anchorId="44575923" wp14:editId="2A49C96B">
            <wp:simplePos x="0" y="0"/>
            <wp:positionH relativeFrom="column">
              <wp:posOffset>-75934</wp:posOffset>
            </wp:positionH>
            <wp:positionV relativeFrom="paragraph">
              <wp:posOffset>-731520</wp:posOffset>
            </wp:positionV>
            <wp:extent cx="15303500" cy="10815508"/>
            <wp:effectExtent l="0" t="0" r="0" b="5080"/>
            <wp:wrapNone/>
            <wp:docPr id="24" name="Picture 2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Diagram&#10;&#10;Description automatically generated"/>
                    <pic:cNvPicPr/>
                  </pic:nvPicPr>
                  <pic:blipFill>
                    <a:blip r:embed="rId70">
                      <a:extLst>
                        <a:ext uri="{28A0092B-C50C-407E-A947-70E740481C1C}">
                          <a14:useLocalDpi xmlns:a14="http://schemas.microsoft.com/office/drawing/2010/main" val="0"/>
                        </a:ext>
                      </a:extLst>
                    </a:blip>
                    <a:stretch>
                      <a:fillRect/>
                    </a:stretch>
                  </pic:blipFill>
                  <pic:spPr>
                    <a:xfrm>
                      <a:off x="0" y="0"/>
                      <a:ext cx="15303500" cy="10815508"/>
                    </a:xfrm>
                    <a:prstGeom prst="rect">
                      <a:avLst/>
                    </a:prstGeom>
                  </pic:spPr>
                </pic:pic>
              </a:graphicData>
            </a:graphic>
            <wp14:sizeRelH relativeFrom="page">
              <wp14:pctWidth>0</wp14:pctWidth>
            </wp14:sizeRelH>
            <wp14:sizeRelV relativeFrom="page">
              <wp14:pctHeight>0</wp14:pctHeight>
            </wp14:sizeRelV>
          </wp:anchor>
        </w:drawing>
      </w:r>
      <w:r w:rsidR="00000000">
        <w:rPr>
          <w:color w:val="003263"/>
          <w:spacing w:val="28"/>
          <w:u w:color="003263"/>
        </w:rPr>
        <w:t>7.5</w:t>
      </w:r>
    </w:p>
    <w:p w14:paraId="69E835BD" w14:textId="2139ECE9" w:rsidR="00021792" w:rsidRDefault="00021792">
      <w:pPr>
        <w:pStyle w:val="BodyText"/>
        <w:rPr>
          <w:rFonts w:ascii="Calibri"/>
          <w:b/>
          <w:sz w:val="20"/>
        </w:rPr>
      </w:pPr>
    </w:p>
    <w:p w14:paraId="0C627F7C" w14:textId="33A9D597" w:rsidR="00021792" w:rsidRDefault="00021792">
      <w:pPr>
        <w:pStyle w:val="BodyText"/>
        <w:rPr>
          <w:rFonts w:ascii="Calibri"/>
          <w:b/>
          <w:sz w:val="20"/>
        </w:rPr>
      </w:pPr>
    </w:p>
    <w:p w14:paraId="39C17A22" w14:textId="72E7B464" w:rsidR="00021792" w:rsidRDefault="00021792">
      <w:pPr>
        <w:pStyle w:val="BodyText"/>
        <w:rPr>
          <w:rFonts w:ascii="Calibri"/>
          <w:b/>
          <w:sz w:val="20"/>
        </w:rPr>
      </w:pPr>
    </w:p>
    <w:p w14:paraId="4E774C22" w14:textId="6445A7AE" w:rsidR="00021792" w:rsidRDefault="00021792">
      <w:pPr>
        <w:pStyle w:val="BodyText"/>
        <w:rPr>
          <w:rFonts w:ascii="Calibri"/>
          <w:b/>
          <w:sz w:val="20"/>
        </w:rPr>
      </w:pPr>
    </w:p>
    <w:p w14:paraId="51B08FC3" w14:textId="0DC96AEB" w:rsidR="00021792" w:rsidRDefault="00021792">
      <w:pPr>
        <w:pStyle w:val="BodyText"/>
        <w:rPr>
          <w:rFonts w:ascii="Calibri"/>
          <w:b/>
          <w:sz w:val="20"/>
        </w:rPr>
      </w:pPr>
    </w:p>
    <w:p w14:paraId="7D881CC1" w14:textId="3663FF97" w:rsidR="00021792" w:rsidRDefault="00021792">
      <w:pPr>
        <w:pStyle w:val="BodyText"/>
        <w:spacing w:before="1"/>
        <w:rPr>
          <w:rFonts w:ascii="Calibri"/>
          <w:b/>
          <w:sz w:val="27"/>
        </w:rPr>
      </w:pPr>
    </w:p>
    <w:p w14:paraId="69C40E0C" w14:textId="77777777" w:rsidR="00021792" w:rsidRDefault="00021792">
      <w:pPr>
        <w:rPr>
          <w:rFonts w:ascii="Calibri"/>
          <w:sz w:val="27"/>
        </w:rPr>
        <w:sectPr w:rsidR="00021792">
          <w:pgSz w:w="23820" w:h="16840" w:orient="landscape"/>
          <w:pgMar w:top="1040" w:right="0" w:bottom="700" w:left="80" w:header="0" w:footer="516" w:gutter="0"/>
          <w:cols w:space="720"/>
        </w:sectPr>
      </w:pPr>
    </w:p>
    <w:p w14:paraId="215BDEF8" w14:textId="2A9B07AF" w:rsidR="00021792" w:rsidRDefault="00000000">
      <w:pPr>
        <w:pStyle w:val="BodyText"/>
        <w:spacing w:before="100"/>
        <w:ind w:left="1053"/>
      </w:pPr>
      <w:r>
        <w:t>A</w:t>
      </w:r>
      <w:r>
        <w:rPr>
          <w:spacing w:val="29"/>
        </w:rPr>
        <w:t xml:space="preserve"> </w:t>
      </w:r>
      <w:r>
        <w:t>corridor</w:t>
      </w:r>
      <w:r>
        <w:rPr>
          <w:spacing w:val="30"/>
        </w:rPr>
        <w:t xml:space="preserve"> </w:t>
      </w:r>
      <w:r>
        <w:t>connecting</w:t>
      </w:r>
      <w:r>
        <w:rPr>
          <w:spacing w:val="30"/>
        </w:rPr>
        <w:t xml:space="preserve"> </w:t>
      </w:r>
      <w:r>
        <w:t>to</w:t>
      </w:r>
      <w:r>
        <w:rPr>
          <w:spacing w:val="30"/>
        </w:rPr>
        <w:t xml:space="preserve"> </w:t>
      </w:r>
      <w:r>
        <w:t>the</w:t>
      </w:r>
      <w:r>
        <w:rPr>
          <w:spacing w:val="30"/>
        </w:rPr>
        <w:t xml:space="preserve"> </w:t>
      </w:r>
      <w:r>
        <w:t>Princes</w:t>
      </w:r>
      <w:r>
        <w:rPr>
          <w:spacing w:val="30"/>
        </w:rPr>
        <w:t xml:space="preserve"> </w:t>
      </w:r>
      <w:r>
        <w:t>Freeway</w:t>
      </w:r>
      <w:r>
        <w:rPr>
          <w:spacing w:val="30"/>
        </w:rPr>
        <w:t xml:space="preserve"> </w:t>
      </w:r>
      <w:r>
        <w:t>at</w:t>
      </w:r>
      <w:r>
        <w:rPr>
          <w:spacing w:val="30"/>
        </w:rPr>
        <w:t xml:space="preserve"> </w:t>
      </w:r>
      <w:r>
        <w:t>the</w:t>
      </w:r>
      <w:r>
        <w:rPr>
          <w:spacing w:val="30"/>
        </w:rPr>
        <w:t xml:space="preserve"> </w:t>
      </w:r>
      <w:proofErr w:type="spellStart"/>
      <w:r>
        <w:rPr>
          <w:spacing w:val="-2"/>
        </w:rPr>
        <w:t>Werribee</w:t>
      </w:r>
      <w:proofErr w:type="spellEnd"/>
    </w:p>
    <w:p w14:paraId="5C858631" w14:textId="7BACB046" w:rsidR="00021792" w:rsidRDefault="00000000">
      <w:pPr>
        <w:pStyle w:val="BodyText"/>
        <w:spacing w:before="61" w:line="295" w:lineRule="auto"/>
        <w:ind w:left="1053"/>
      </w:pPr>
      <w:r>
        <w:t>Main Road interchange will reduce eastbound journeys towards</w:t>
      </w:r>
      <w:r>
        <w:rPr>
          <w:spacing w:val="80"/>
          <w:w w:val="150"/>
        </w:rPr>
        <w:t xml:space="preserve"> </w:t>
      </w:r>
      <w:r>
        <w:t>Melbourne</w:t>
      </w:r>
      <w:r>
        <w:rPr>
          <w:spacing w:val="40"/>
        </w:rPr>
        <w:t xml:space="preserve"> </w:t>
      </w:r>
      <w:r>
        <w:t>by</w:t>
      </w:r>
      <w:r>
        <w:rPr>
          <w:spacing w:val="40"/>
        </w:rPr>
        <w:t xml:space="preserve"> </w:t>
      </w:r>
      <w:r>
        <w:t>around</w:t>
      </w:r>
      <w:r>
        <w:rPr>
          <w:spacing w:val="40"/>
        </w:rPr>
        <w:t xml:space="preserve"> </w:t>
      </w:r>
      <w:r>
        <w:t>17</w:t>
      </w:r>
      <w:r>
        <w:rPr>
          <w:spacing w:val="40"/>
        </w:rPr>
        <w:t xml:space="preserve"> </w:t>
      </w:r>
      <w:proofErr w:type="spellStart"/>
      <w:r>
        <w:t>kilometres</w:t>
      </w:r>
      <w:proofErr w:type="spellEnd"/>
      <w:r>
        <w:rPr>
          <w:spacing w:val="40"/>
        </w:rPr>
        <w:t xml:space="preserve"> </w:t>
      </w:r>
      <w:r>
        <w:t>when</w:t>
      </w:r>
      <w:r>
        <w:rPr>
          <w:spacing w:val="40"/>
        </w:rPr>
        <w:t xml:space="preserve"> </w:t>
      </w:r>
      <w:r>
        <w:t>compared</w:t>
      </w:r>
      <w:r>
        <w:rPr>
          <w:spacing w:val="40"/>
        </w:rPr>
        <w:t xml:space="preserve"> </w:t>
      </w:r>
      <w:r>
        <w:t>to</w:t>
      </w:r>
      <w:r>
        <w:rPr>
          <w:spacing w:val="40"/>
        </w:rPr>
        <w:t xml:space="preserve"> </w:t>
      </w:r>
      <w:r>
        <w:t>an</w:t>
      </w:r>
    </w:p>
    <w:p w14:paraId="0979E530" w14:textId="2CBC85C1" w:rsidR="00021792" w:rsidRDefault="00000000">
      <w:pPr>
        <w:pStyle w:val="BodyText"/>
        <w:spacing w:before="2" w:line="295" w:lineRule="auto"/>
        <w:ind w:left="1053"/>
      </w:pPr>
      <w:r>
        <w:t>arrangement</w:t>
      </w:r>
      <w:r>
        <w:rPr>
          <w:spacing w:val="35"/>
        </w:rPr>
        <w:t xml:space="preserve"> </w:t>
      </w:r>
      <w:r>
        <w:t>that</w:t>
      </w:r>
      <w:r>
        <w:rPr>
          <w:spacing w:val="35"/>
        </w:rPr>
        <w:t xml:space="preserve"> </w:t>
      </w:r>
      <w:r>
        <w:t>only</w:t>
      </w:r>
      <w:r>
        <w:rPr>
          <w:spacing w:val="35"/>
        </w:rPr>
        <w:t xml:space="preserve"> </w:t>
      </w:r>
      <w:r>
        <w:t>has</w:t>
      </w:r>
      <w:r>
        <w:rPr>
          <w:spacing w:val="35"/>
        </w:rPr>
        <w:t xml:space="preserve"> </w:t>
      </w:r>
      <w:r>
        <w:t>one</w:t>
      </w:r>
      <w:r>
        <w:rPr>
          <w:spacing w:val="35"/>
        </w:rPr>
        <w:t xml:space="preserve"> </w:t>
      </w:r>
      <w:r>
        <w:t>connection</w:t>
      </w:r>
      <w:r>
        <w:rPr>
          <w:spacing w:val="35"/>
        </w:rPr>
        <w:t xml:space="preserve"> </w:t>
      </w:r>
      <w:r>
        <w:t>to</w:t>
      </w:r>
      <w:r>
        <w:rPr>
          <w:spacing w:val="35"/>
        </w:rPr>
        <w:t xml:space="preserve"> </w:t>
      </w:r>
      <w:r>
        <w:t>the</w:t>
      </w:r>
      <w:r>
        <w:rPr>
          <w:spacing w:val="35"/>
        </w:rPr>
        <w:t xml:space="preserve"> </w:t>
      </w:r>
      <w:r>
        <w:t>Princes</w:t>
      </w:r>
      <w:r>
        <w:rPr>
          <w:spacing w:val="35"/>
        </w:rPr>
        <w:t xml:space="preserve"> </w:t>
      </w:r>
      <w:r>
        <w:t>Freeway at the OMR intersection.</w:t>
      </w:r>
    </w:p>
    <w:p w14:paraId="245A1EAF" w14:textId="77777777" w:rsidR="00021792" w:rsidRDefault="00021792">
      <w:pPr>
        <w:pStyle w:val="BodyText"/>
        <w:spacing w:before="4"/>
        <w:rPr>
          <w:sz w:val="25"/>
        </w:rPr>
      </w:pPr>
    </w:p>
    <w:p w14:paraId="3057D48D" w14:textId="7F8004A4" w:rsidR="00021792" w:rsidRDefault="00000000">
      <w:pPr>
        <w:pStyle w:val="BodyText"/>
        <w:spacing w:line="295" w:lineRule="auto"/>
        <w:ind w:left="1053" w:right="334"/>
      </w:pPr>
      <w:hyperlink w:anchor="_bookmark60" w:history="1">
        <w:r>
          <w:rPr>
            <w:u w:val="single"/>
          </w:rPr>
          <w:t>Figure 10</w:t>
        </w:r>
      </w:hyperlink>
      <w:r>
        <w:t xml:space="preserve"> depicts indicative design of transport connections to</w:t>
      </w:r>
      <w:r>
        <w:rPr>
          <w:spacing w:val="80"/>
          <w:w w:val="150"/>
        </w:rPr>
        <w:t xml:space="preserve"> </w:t>
      </w:r>
      <w:r>
        <w:t>Bay West Port (Infrastructure Victoria, 2017).</w:t>
      </w:r>
    </w:p>
    <w:p w14:paraId="3481E8CF" w14:textId="2FEDEC34" w:rsidR="00021792" w:rsidRDefault="00000000">
      <w:pPr>
        <w:spacing w:after="24"/>
        <w:rPr>
          <w:sz w:val="13"/>
        </w:rPr>
      </w:pPr>
      <w:r>
        <w:br w:type="column"/>
      </w:r>
      <w:r w:rsidR="00E01FFF">
        <w:rPr>
          <w:noProof/>
          <w:sz w:val="20"/>
        </w:rPr>
        <w:lastRenderedPageBreak/>
        <w:drawing>
          <wp:anchor distT="0" distB="0" distL="114300" distR="114300" simplePos="0" relativeHeight="251787776" behindDoc="0" locked="0" layoutInCell="1" allowOverlap="1" wp14:anchorId="2EB92500" wp14:editId="54964C20">
            <wp:simplePos x="0" y="0"/>
            <wp:positionH relativeFrom="column">
              <wp:posOffset>-81915</wp:posOffset>
            </wp:positionH>
            <wp:positionV relativeFrom="paragraph">
              <wp:posOffset>-1262380</wp:posOffset>
            </wp:positionV>
            <wp:extent cx="15207994" cy="10748010"/>
            <wp:effectExtent l="0" t="0" r="0" b="0"/>
            <wp:wrapNone/>
            <wp:docPr id="2588" name="Picture 258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8" name="Picture 2588" descr="Diagram&#10;&#10;Description automatically generated"/>
                    <pic:cNvPicPr/>
                  </pic:nvPicPr>
                  <pic:blipFill>
                    <a:blip r:embed="rId71" cstate="email">
                      <a:extLst>
                        <a:ext uri="{28A0092B-C50C-407E-A947-70E740481C1C}">
                          <a14:useLocalDpi xmlns:a14="http://schemas.microsoft.com/office/drawing/2010/main"/>
                        </a:ext>
                      </a:extLst>
                    </a:blip>
                    <a:stretch>
                      <a:fillRect/>
                    </a:stretch>
                  </pic:blipFill>
                  <pic:spPr>
                    <a:xfrm>
                      <a:off x="0" y="0"/>
                      <a:ext cx="15207994" cy="10748010"/>
                    </a:xfrm>
                    <a:prstGeom prst="rect">
                      <a:avLst/>
                    </a:prstGeom>
                  </pic:spPr>
                </pic:pic>
              </a:graphicData>
            </a:graphic>
            <wp14:sizeRelH relativeFrom="page">
              <wp14:pctWidth>0</wp14:pctWidth>
            </wp14:sizeRelH>
            <wp14:sizeRelV relativeFrom="page">
              <wp14:pctHeight>0</wp14:pctHeight>
            </wp14:sizeRelV>
          </wp:anchor>
        </w:drawing>
      </w:r>
    </w:p>
    <w:p w14:paraId="1C4041ED" w14:textId="78C74CEA" w:rsidR="00E01FFF" w:rsidRDefault="00E01FFF">
      <w:pPr>
        <w:pStyle w:val="Heading3"/>
        <w:rPr>
          <w:color w:val="003263"/>
          <w:spacing w:val="28"/>
          <w:u w:color="003263"/>
        </w:rPr>
      </w:pPr>
    </w:p>
    <w:p w14:paraId="10DE99A8" w14:textId="77777777" w:rsidR="00E01FFF" w:rsidRDefault="00E01FFF">
      <w:pPr>
        <w:pStyle w:val="Heading3"/>
        <w:rPr>
          <w:color w:val="003263"/>
          <w:spacing w:val="28"/>
          <w:u w:color="003263"/>
        </w:rPr>
      </w:pPr>
    </w:p>
    <w:p w14:paraId="45E9C767" w14:textId="77777777" w:rsidR="00E01FFF" w:rsidRDefault="00E01FFF">
      <w:pPr>
        <w:pStyle w:val="Heading3"/>
        <w:rPr>
          <w:color w:val="003263"/>
          <w:spacing w:val="28"/>
          <w:u w:color="003263"/>
        </w:rPr>
      </w:pPr>
    </w:p>
    <w:p w14:paraId="5F41379A" w14:textId="35A9D33E" w:rsidR="00021792" w:rsidRDefault="00000000">
      <w:pPr>
        <w:pStyle w:val="Heading3"/>
        <w:rPr>
          <w:u w:val="none"/>
        </w:rPr>
      </w:pPr>
      <w:r>
        <w:rPr>
          <w:color w:val="003263"/>
          <w:spacing w:val="28"/>
          <w:u w:color="003263"/>
        </w:rPr>
        <w:t>7.6</w:t>
      </w:r>
    </w:p>
    <w:p w14:paraId="63FF02EF" w14:textId="77777777" w:rsidR="00021792" w:rsidRDefault="00021792">
      <w:pPr>
        <w:pStyle w:val="BodyText"/>
        <w:rPr>
          <w:rFonts w:ascii="Calibri"/>
          <w:b/>
          <w:sz w:val="20"/>
        </w:rPr>
      </w:pPr>
    </w:p>
    <w:p w14:paraId="49206B8E" w14:textId="77777777" w:rsidR="00021792" w:rsidRDefault="00021792">
      <w:pPr>
        <w:pStyle w:val="BodyText"/>
        <w:rPr>
          <w:rFonts w:ascii="Calibri"/>
          <w:b/>
          <w:sz w:val="20"/>
        </w:rPr>
      </w:pPr>
    </w:p>
    <w:p w14:paraId="7BCB1387" w14:textId="77777777" w:rsidR="00021792" w:rsidRDefault="00021792">
      <w:pPr>
        <w:pStyle w:val="BodyText"/>
        <w:rPr>
          <w:rFonts w:ascii="Calibri"/>
          <w:b/>
          <w:sz w:val="20"/>
        </w:rPr>
      </w:pPr>
    </w:p>
    <w:p w14:paraId="38B9264B" w14:textId="77777777" w:rsidR="00021792" w:rsidRDefault="00021792">
      <w:pPr>
        <w:pStyle w:val="BodyText"/>
        <w:rPr>
          <w:rFonts w:ascii="Calibri"/>
          <w:b/>
          <w:sz w:val="20"/>
        </w:rPr>
      </w:pPr>
    </w:p>
    <w:p w14:paraId="31FED5A7" w14:textId="2440C315" w:rsidR="00021792" w:rsidRDefault="00021792">
      <w:pPr>
        <w:pStyle w:val="BodyText"/>
        <w:rPr>
          <w:rFonts w:ascii="Calibri"/>
          <w:b/>
          <w:sz w:val="20"/>
        </w:rPr>
      </w:pPr>
    </w:p>
    <w:p w14:paraId="1857294F" w14:textId="77777777" w:rsidR="00021792" w:rsidRDefault="00021792">
      <w:pPr>
        <w:pStyle w:val="BodyText"/>
        <w:rPr>
          <w:rFonts w:ascii="Calibri"/>
          <w:b/>
          <w:sz w:val="20"/>
        </w:rPr>
      </w:pPr>
    </w:p>
    <w:p w14:paraId="1051ABFA" w14:textId="7DC7A20E" w:rsidR="00021792" w:rsidRDefault="00021792">
      <w:pPr>
        <w:pStyle w:val="BodyText"/>
        <w:rPr>
          <w:sz w:val="20"/>
        </w:rPr>
      </w:pPr>
    </w:p>
    <w:p w14:paraId="16A2B995" w14:textId="04B48E33" w:rsidR="00E00AAF" w:rsidRDefault="00E00AAF">
      <w:pPr>
        <w:pStyle w:val="BodyText"/>
        <w:rPr>
          <w:sz w:val="20"/>
        </w:rPr>
      </w:pPr>
    </w:p>
    <w:p w14:paraId="283F4CF8" w14:textId="77777777" w:rsidR="00021792" w:rsidRDefault="00021792">
      <w:pPr>
        <w:pStyle w:val="BodyText"/>
        <w:spacing w:before="5"/>
        <w:rPr>
          <w:sz w:val="24"/>
        </w:rPr>
      </w:pPr>
    </w:p>
    <w:p w14:paraId="1F7893F2" w14:textId="77777777" w:rsidR="00021792" w:rsidRDefault="00C02830">
      <w:pPr>
        <w:pStyle w:val="BodyText"/>
        <w:spacing w:line="20" w:lineRule="exact"/>
        <w:ind w:left="12108"/>
        <w:rPr>
          <w:sz w:val="2"/>
        </w:rPr>
      </w:pPr>
      <w:r>
        <w:rPr>
          <w:noProof/>
          <w:sz w:val="2"/>
        </w:rPr>
        <mc:AlternateContent>
          <mc:Choice Requires="wpg">
            <w:drawing>
              <wp:inline distT="0" distB="0" distL="0" distR="0" wp14:anchorId="2327438C" wp14:editId="29039DE9">
                <wp:extent cx="6660515" cy="3175"/>
                <wp:effectExtent l="0" t="0" r="6985" b="9525"/>
                <wp:docPr id="2721" name="docshapegroup8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60515" cy="3175"/>
                          <a:chOff x="0" y="0"/>
                          <a:chExt cx="10489" cy="5"/>
                        </a:xfrm>
                      </wpg:grpSpPr>
                      <wps:wsp>
                        <wps:cNvPr id="2722" name="Line 2511"/>
                        <wps:cNvCnPr>
                          <a:cxnSpLocks/>
                        </wps:cNvCnPr>
                        <wps:spPr bwMode="auto">
                          <a:xfrm>
                            <a:off x="0" y="2"/>
                            <a:ext cx="10488"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C21604D" id="docshapegroup883" o:spid="_x0000_s1026" style="width:524.45pt;height:.25pt;mso-position-horizontal-relative:char;mso-position-vertical-relative:line" coordsize="10489,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">
                <v:line id="Line 2511" o:spid="_x0000_s1027" style="position:absolute;visibility:visible;mso-wrap-style:square" from="0,2" to="10488,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" strokeweight=".25pt">
                  <o:lock v:ext="edit" shapetype="f"/>
                </v:line>
                <w10:anchorlock/>
              </v:group>
            </w:pict>
          </mc:Fallback>
        </mc:AlternateContent>
      </w:r>
    </w:p>
    <w:p w14:paraId="6FD07A30" w14:textId="77777777" w:rsidR="00021792" w:rsidRDefault="00C02830">
      <w:pPr>
        <w:spacing w:line="259" w:lineRule="auto"/>
        <w:ind w:left="12108" w:right="1307"/>
        <w:rPr>
          <w:sz w:val="18"/>
        </w:rPr>
      </w:pPr>
      <w:r>
        <w:rPr>
          <w:noProof/>
        </w:rPr>
        <mc:AlternateContent>
          <mc:Choice Requires="wps">
            <w:drawing>
              <wp:anchor distT="0" distB="0" distL="114300" distR="114300" simplePos="0" relativeHeight="15831552" behindDoc="0" locked="0" layoutInCell="1" allowOverlap="1" wp14:anchorId="7061846C" wp14:editId="5839B71A">
                <wp:simplePos x="0" y="0"/>
                <wp:positionH relativeFrom="page">
                  <wp:posOffset>11146155</wp:posOffset>
                </wp:positionH>
                <wp:positionV relativeFrom="paragraph">
                  <wp:posOffset>-683895</wp:posOffset>
                </wp:positionV>
                <wp:extent cx="360045" cy="0"/>
                <wp:effectExtent l="0" t="25400" r="20955" b="25400"/>
                <wp:wrapNone/>
                <wp:docPr id="2720" name="Line 250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360045" cy="0"/>
                        </a:xfrm>
                        <a:prstGeom prst="line">
                          <a:avLst/>
                        </a:prstGeom>
                        <a:noFill/>
                        <a:ln w="50800">
                          <a:solidFill>
                            <a:srgbClr val="BADEA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412704B" id="Line 2509" o:spid="_x0000_s1026" style="position:absolute;z-index:15831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877.65pt,-53.85pt" to="906pt,-53.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" strokecolor="#badea0" strokeweight="4pt">
                <v:stroke dashstyle="1 1"/>
                <o:lock v:ext="edit" shapetype="f"/>
                <w10:wrap anchorx="page"/>
              </v:line>
            </w:pict>
          </mc:Fallback>
        </mc:AlternateContent>
      </w:r>
      <w:r>
        <w:rPr>
          <w:sz w:val="18"/>
        </w:rPr>
        <w:t xml:space="preserve">Figure 11: </w:t>
      </w:r>
      <w:proofErr w:type="gramStart"/>
      <w:r>
        <w:rPr>
          <w:sz w:val="18"/>
        </w:rPr>
        <w:t>Envisaged road</w:t>
      </w:r>
      <w:proofErr w:type="gramEnd"/>
      <w:r>
        <w:rPr>
          <w:sz w:val="18"/>
        </w:rPr>
        <w:t xml:space="preserve"> and road freight interactions in Melbourne’s Western Region (source: Victoria’s new intermodal freight precincts, DoT)</w:t>
      </w:r>
    </w:p>
    <w:p w14:paraId="2BEC6406" w14:textId="77777777" w:rsidR="00021792" w:rsidRDefault="00021792">
      <w:pPr>
        <w:spacing w:line="259" w:lineRule="auto"/>
        <w:rPr>
          <w:sz w:val="18"/>
        </w:rPr>
        <w:sectPr w:rsidR="00021792">
          <w:type w:val="continuous"/>
          <w:pgSz w:w="23820" w:h="16840" w:orient="landscape"/>
          <w:pgMar w:top="1920" w:right="0" w:bottom="280" w:left="80" w:header="0" w:footer="516" w:gutter="0"/>
          <w:cols w:space="720"/>
        </w:sectPr>
      </w:pPr>
    </w:p>
    <w:p w14:paraId="26C5F2E7" w14:textId="6784003F" w:rsidR="00021792" w:rsidRDefault="00C82AF4" w:rsidP="00C82AF4">
      <w:pPr>
        <w:pStyle w:val="ListParagraph"/>
        <w:tabs>
          <w:tab w:val="left" w:pos="1840"/>
        </w:tabs>
        <w:spacing w:before="0" w:line="646" w:lineRule="exact"/>
        <w:ind w:left="1440" w:firstLine="0"/>
        <w:rPr>
          <w:rFonts w:ascii="Calibri"/>
          <w:b/>
          <w:color w:val="003263"/>
          <w:sz w:val="54"/>
          <w:u w:val="single" w:color="003263"/>
        </w:rPr>
      </w:pPr>
      <w:bookmarkStart w:id="114" w:name="_bookmark65"/>
      <w:bookmarkStart w:id="115" w:name="7.7_RAIL_NETWORK"/>
      <w:bookmarkStart w:id="116" w:name="_bookmark64"/>
      <w:bookmarkEnd w:id="114"/>
      <w:bookmarkEnd w:id="115"/>
      <w:bookmarkEnd w:id="116"/>
      <w:r>
        <w:rPr>
          <w:rFonts w:ascii="Calibri"/>
          <w:b/>
          <w:color w:val="003263"/>
          <w:sz w:val="54"/>
          <w:u w:val="single" w:color="003263"/>
        </w:rPr>
        <w:lastRenderedPageBreak/>
        <w:t>7.7</w:t>
      </w:r>
    </w:p>
    <w:p w14:paraId="13044EA7" w14:textId="77777777" w:rsidR="00021792" w:rsidRDefault="00021792">
      <w:pPr>
        <w:pStyle w:val="BodyText"/>
        <w:rPr>
          <w:rFonts w:ascii="Calibri"/>
          <w:b/>
          <w:sz w:val="20"/>
        </w:rPr>
      </w:pPr>
    </w:p>
    <w:p w14:paraId="274A2221" w14:textId="77777777" w:rsidR="00021792" w:rsidRDefault="00021792">
      <w:pPr>
        <w:pStyle w:val="BodyText"/>
        <w:rPr>
          <w:rFonts w:ascii="Calibri"/>
          <w:b/>
          <w:sz w:val="20"/>
        </w:rPr>
      </w:pPr>
    </w:p>
    <w:p w14:paraId="620C0E13" w14:textId="77777777" w:rsidR="00021792" w:rsidRDefault="00021792">
      <w:pPr>
        <w:pStyle w:val="BodyText"/>
        <w:rPr>
          <w:rFonts w:ascii="Calibri"/>
          <w:b/>
          <w:sz w:val="20"/>
        </w:rPr>
      </w:pPr>
    </w:p>
    <w:p w14:paraId="0384D0B0" w14:textId="77777777" w:rsidR="00021792" w:rsidRDefault="00021792">
      <w:pPr>
        <w:pStyle w:val="BodyText"/>
        <w:rPr>
          <w:rFonts w:ascii="Calibri"/>
          <w:b/>
          <w:sz w:val="20"/>
        </w:rPr>
      </w:pPr>
    </w:p>
    <w:p w14:paraId="1946A4FD" w14:textId="77777777" w:rsidR="00021792" w:rsidRDefault="00021792">
      <w:pPr>
        <w:pStyle w:val="BodyText"/>
        <w:rPr>
          <w:rFonts w:ascii="Calibri"/>
          <w:b/>
          <w:sz w:val="20"/>
        </w:rPr>
      </w:pPr>
    </w:p>
    <w:p w14:paraId="46344877" w14:textId="77777777" w:rsidR="00021792" w:rsidRDefault="00021792">
      <w:pPr>
        <w:pStyle w:val="BodyText"/>
        <w:rPr>
          <w:rFonts w:ascii="Calibri"/>
          <w:b/>
          <w:sz w:val="20"/>
        </w:rPr>
      </w:pPr>
    </w:p>
    <w:p w14:paraId="5ECCCCCE" w14:textId="77777777" w:rsidR="00021792" w:rsidRDefault="00000000">
      <w:pPr>
        <w:pStyle w:val="Heading5"/>
        <w:numPr>
          <w:ilvl w:val="1"/>
          <w:numId w:val="57"/>
        </w:numPr>
        <w:tabs>
          <w:tab w:val="left" w:pos="1832"/>
        </w:tabs>
        <w:spacing w:before="65"/>
        <w:ind w:hanging="779"/>
      </w:pPr>
      <w:r>
        <w:rPr>
          <w:color w:val="003263"/>
          <w:spacing w:val="32"/>
        </w:rPr>
        <w:t>RAIL</w:t>
      </w:r>
      <w:r>
        <w:rPr>
          <w:color w:val="003263"/>
          <w:spacing w:val="70"/>
        </w:rPr>
        <w:t xml:space="preserve"> </w:t>
      </w:r>
      <w:r>
        <w:rPr>
          <w:color w:val="003263"/>
          <w:spacing w:val="34"/>
        </w:rPr>
        <w:t xml:space="preserve">NETWORK </w:t>
      </w:r>
    </w:p>
    <w:p w14:paraId="71D9D0ED" w14:textId="77777777" w:rsidR="00021792" w:rsidRDefault="00000000">
      <w:pPr>
        <w:spacing w:before="295" w:line="208" w:lineRule="auto"/>
        <w:ind w:left="1053" w:right="12657"/>
        <w:rPr>
          <w:rFonts w:ascii="Calibri"/>
          <w:b/>
          <w:sz w:val="32"/>
        </w:rPr>
      </w:pPr>
      <w:r>
        <w:rPr>
          <w:rFonts w:ascii="Calibri"/>
          <w:b/>
          <w:color w:val="003263"/>
          <w:sz w:val="32"/>
        </w:rPr>
        <w:t>The</w:t>
      </w:r>
      <w:r>
        <w:rPr>
          <w:rFonts w:ascii="Calibri"/>
          <w:b/>
          <w:color w:val="003263"/>
          <w:spacing w:val="40"/>
          <w:sz w:val="32"/>
        </w:rPr>
        <w:t xml:space="preserve"> </w:t>
      </w:r>
      <w:r>
        <w:rPr>
          <w:rFonts w:ascii="Calibri"/>
          <w:b/>
          <w:color w:val="003263"/>
          <w:sz w:val="32"/>
        </w:rPr>
        <w:t>existing</w:t>
      </w:r>
      <w:r>
        <w:rPr>
          <w:rFonts w:ascii="Calibri"/>
          <w:b/>
          <w:color w:val="003263"/>
          <w:spacing w:val="40"/>
          <w:sz w:val="32"/>
        </w:rPr>
        <w:t xml:space="preserve"> </w:t>
      </w:r>
      <w:r>
        <w:rPr>
          <w:rFonts w:ascii="Calibri"/>
          <w:b/>
          <w:color w:val="003263"/>
          <w:sz w:val="32"/>
        </w:rPr>
        <w:t>rail</w:t>
      </w:r>
      <w:r>
        <w:rPr>
          <w:rFonts w:ascii="Calibri"/>
          <w:b/>
          <w:color w:val="003263"/>
          <w:spacing w:val="40"/>
          <w:sz w:val="32"/>
        </w:rPr>
        <w:t xml:space="preserve"> </w:t>
      </w:r>
      <w:r>
        <w:rPr>
          <w:rFonts w:ascii="Calibri"/>
          <w:b/>
          <w:color w:val="003263"/>
          <w:sz w:val="32"/>
        </w:rPr>
        <w:t>network</w:t>
      </w:r>
      <w:r>
        <w:rPr>
          <w:rFonts w:ascii="Calibri"/>
          <w:b/>
          <w:color w:val="003263"/>
          <w:spacing w:val="40"/>
          <w:sz w:val="32"/>
        </w:rPr>
        <w:t xml:space="preserve"> </w:t>
      </w:r>
      <w:r>
        <w:rPr>
          <w:rFonts w:ascii="Calibri"/>
          <w:b/>
          <w:color w:val="003263"/>
          <w:sz w:val="32"/>
        </w:rPr>
        <w:t>within</w:t>
      </w:r>
      <w:r>
        <w:rPr>
          <w:rFonts w:ascii="Calibri"/>
          <w:b/>
          <w:color w:val="003263"/>
          <w:spacing w:val="40"/>
          <w:sz w:val="32"/>
        </w:rPr>
        <w:t xml:space="preserve"> </w:t>
      </w:r>
      <w:r>
        <w:rPr>
          <w:rFonts w:ascii="Calibri"/>
          <w:b/>
          <w:color w:val="003263"/>
          <w:sz w:val="32"/>
        </w:rPr>
        <w:t>the</w:t>
      </w:r>
      <w:r>
        <w:rPr>
          <w:rFonts w:ascii="Calibri"/>
          <w:b/>
          <w:color w:val="003263"/>
          <w:spacing w:val="40"/>
          <w:sz w:val="32"/>
        </w:rPr>
        <w:t xml:space="preserve"> </w:t>
      </w:r>
      <w:r>
        <w:rPr>
          <w:rFonts w:ascii="Calibri"/>
          <w:b/>
          <w:color w:val="003263"/>
          <w:sz w:val="32"/>
        </w:rPr>
        <w:t>Avalon</w:t>
      </w:r>
      <w:r>
        <w:rPr>
          <w:rFonts w:ascii="Calibri"/>
          <w:b/>
          <w:color w:val="003263"/>
          <w:spacing w:val="40"/>
          <w:sz w:val="32"/>
        </w:rPr>
        <w:t xml:space="preserve"> </w:t>
      </w:r>
      <w:r>
        <w:rPr>
          <w:rFonts w:ascii="Calibri"/>
          <w:b/>
          <w:color w:val="003263"/>
          <w:sz w:val="32"/>
        </w:rPr>
        <w:t>Corridor</w:t>
      </w:r>
      <w:r>
        <w:rPr>
          <w:rFonts w:ascii="Calibri"/>
          <w:b/>
          <w:color w:val="003263"/>
          <w:spacing w:val="40"/>
          <w:sz w:val="32"/>
        </w:rPr>
        <w:t xml:space="preserve"> </w:t>
      </w:r>
      <w:r>
        <w:rPr>
          <w:rFonts w:ascii="Calibri"/>
          <w:b/>
          <w:color w:val="003263"/>
          <w:sz w:val="32"/>
        </w:rPr>
        <w:t>can</w:t>
      </w:r>
      <w:r>
        <w:rPr>
          <w:rFonts w:ascii="Calibri"/>
          <w:b/>
          <w:color w:val="003263"/>
          <w:spacing w:val="40"/>
          <w:sz w:val="32"/>
        </w:rPr>
        <w:t xml:space="preserve"> </w:t>
      </w:r>
      <w:r>
        <w:rPr>
          <w:rFonts w:ascii="Calibri"/>
          <w:b/>
          <w:color w:val="003263"/>
          <w:sz w:val="32"/>
        </w:rPr>
        <w:t>be</w:t>
      </w:r>
      <w:r>
        <w:rPr>
          <w:rFonts w:ascii="Calibri"/>
          <w:b/>
          <w:color w:val="003263"/>
          <w:spacing w:val="40"/>
          <w:sz w:val="32"/>
        </w:rPr>
        <w:t xml:space="preserve"> </w:t>
      </w:r>
      <w:proofErr w:type="spellStart"/>
      <w:r>
        <w:rPr>
          <w:rFonts w:ascii="Calibri"/>
          <w:b/>
          <w:color w:val="003263"/>
          <w:sz w:val="32"/>
        </w:rPr>
        <w:t>summarised</w:t>
      </w:r>
      <w:proofErr w:type="spellEnd"/>
      <w:r>
        <w:rPr>
          <w:rFonts w:ascii="Calibri"/>
          <w:b/>
          <w:color w:val="003263"/>
          <w:sz w:val="32"/>
        </w:rPr>
        <w:t xml:space="preserve"> as follows:</w:t>
      </w:r>
    </w:p>
    <w:p w14:paraId="4C3108FC" w14:textId="77777777" w:rsidR="00021792" w:rsidRDefault="00000000">
      <w:pPr>
        <w:pStyle w:val="ListParagraph"/>
        <w:numPr>
          <w:ilvl w:val="2"/>
          <w:numId w:val="57"/>
        </w:numPr>
        <w:tabs>
          <w:tab w:val="left" w:pos="1450"/>
          <w:tab w:val="left" w:pos="1451"/>
        </w:tabs>
        <w:spacing w:before="209"/>
        <w:ind w:hanging="398"/>
        <w:rPr>
          <w:sz w:val="23"/>
        </w:rPr>
      </w:pPr>
      <w:r>
        <w:rPr>
          <w:sz w:val="23"/>
        </w:rPr>
        <w:t>One</w:t>
      </w:r>
      <w:r>
        <w:rPr>
          <w:spacing w:val="30"/>
          <w:sz w:val="23"/>
        </w:rPr>
        <w:t xml:space="preserve"> </w:t>
      </w:r>
      <w:r>
        <w:rPr>
          <w:sz w:val="23"/>
        </w:rPr>
        <w:t>standard</w:t>
      </w:r>
      <w:r>
        <w:rPr>
          <w:spacing w:val="32"/>
          <w:sz w:val="23"/>
        </w:rPr>
        <w:t xml:space="preserve"> </w:t>
      </w:r>
      <w:r>
        <w:rPr>
          <w:sz w:val="23"/>
        </w:rPr>
        <w:t>gauge</w:t>
      </w:r>
      <w:r>
        <w:rPr>
          <w:spacing w:val="32"/>
          <w:sz w:val="23"/>
        </w:rPr>
        <w:t xml:space="preserve"> </w:t>
      </w:r>
      <w:r>
        <w:rPr>
          <w:sz w:val="23"/>
        </w:rPr>
        <w:t>(SG)</w:t>
      </w:r>
      <w:r>
        <w:rPr>
          <w:spacing w:val="32"/>
          <w:sz w:val="23"/>
        </w:rPr>
        <w:t xml:space="preserve"> </w:t>
      </w:r>
      <w:r>
        <w:rPr>
          <w:sz w:val="23"/>
        </w:rPr>
        <w:t>track</w:t>
      </w:r>
      <w:r>
        <w:rPr>
          <w:spacing w:val="32"/>
          <w:sz w:val="23"/>
        </w:rPr>
        <w:t xml:space="preserve"> </w:t>
      </w:r>
      <w:r>
        <w:rPr>
          <w:sz w:val="23"/>
        </w:rPr>
        <w:t>servicing</w:t>
      </w:r>
      <w:r>
        <w:rPr>
          <w:spacing w:val="32"/>
          <w:sz w:val="23"/>
        </w:rPr>
        <w:t xml:space="preserve"> </w:t>
      </w:r>
      <w:r>
        <w:rPr>
          <w:sz w:val="23"/>
        </w:rPr>
        <w:t>freight</w:t>
      </w:r>
      <w:r>
        <w:rPr>
          <w:spacing w:val="32"/>
          <w:sz w:val="23"/>
        </w:rPr>
        <w:t xml:space="preserve"> </w:t>
      </w:r>
      <w:r>
        <w:rPr>
          <w:sz w:val="23"/>
        </w:rPr>
        <w:t>(north</w:t>
      </w:r>
      <w:r>
        <w:rPr>
          <w:spacing w:val="32"/>
          <w:sz w:val="23"/>
        </w:rPr>
        <w:t xml:space="preserve"> </w:t>
      </w:r>
      <w:r>
        <w:rPr>
          <w:sz w:val="23"/>
        </w:rPr>
        <w:t>of</w:t>
      </w:r>
      <w:r>
        <w:rPr>
          <w:spacing w:val="32"/>
          <w:sz w:val="23"/>
        </w:rPr>
        <w:t xml:space="preserve"> </w:t>
      </w:r>
      <w:r>
        <w:rPr>
          <w:sz w:val="23"/>
        </w:rPr>
        <w:t>BG</w:t>
      </w:r>
      <w:r>
        <w:rPr>
          <w:spacing w:val="33"/>
          <w:sz w:val="23"/>
        </w:rPr>
        <w:t xml:space="preserve"> </w:t>
      </w:r>
      <w:r>
        <w:rPr>
          <w:spacing w:val="-2"/>
          <w:sz w:val="23"/>
        </w:rPr>
        <w:t>tracks)</w:t>
      </w:r>
    </w:p>
    <w:p w14:paraId="1032932D" w14:textId="77777777" w:rsidR="00021792" w:rsidRDefault="00000000">
      <w:pPr>
        <w:pStyle w:val="ListParagraph"/>
        <w:numPr>
          <w:ilvl w:val="2"/>
          <w:numId w:val="57"/>
        </w:numPr>
        <w:tabs>
          <w:tab w:val="left" w:pos="1450"/>
          <w:tab w:val="left" w:pos="1451"/>
        </w:tabs>
        <w:ind w:hanging="398"/>
        <w:rPr>
          <w:sz w:val="23"/>
        </w:rPr>
      </w:pPr>
      <w:r>
        <w:rPr>
          <w:sz w:val="23"/>
        </w:rPr>
        <w:t>Two</w:t>
      </w:r>
      <w:r>
        <w:rPr>
          <w:spacing w:val="29"/>
          <w:sz w:val="23"/>
        </w:rPr>
        <w:t xml:space="preserve"> </w:t>
      </w:r>
      <w:r>
        <w:rPr>
          <w:sz w:val="23"/>
        </w:rPr>
        <w:t>broad</w:t>
      </w:r>
      <w:r>
        <w:rPr>
          <w:spacing w:val="32"/>
          <w:sz w:val="23"/>
        </w:rPr>
        <w:t xml:space="preserve"> </w:t>
      </w:r>
      <w:r>
        <w:rPr>
          <w:sz w:val="23"/>
        </w:rPr>
        <w:t>gauge</w:t>
      </w:r>
      <w:r>
        <w:rPr>
          <w:spacing w:val="32"/>
          <w:sz w:val="23"/>
        </w:rPr>
        <w:t xml:space="preserve"> </w:t>
      </w:r>
      <w:r>
        <w:rPr>
          <w:sz w:val="23"/>
        </w:rPr>
        <w:t>(BG)</w:t>
      </w:r>
      <w:r>
        <w:rPr>
          <w:spacing w:val="31"/>
          <w:sz w:val="23"/>
        </w:rPr>
        <w:t xml:space="preserve"> </w:t>
      </w:r>
      <w:r>
        <w:rPr>
          <w:sz w:val="23"/>
        </w:rPr>
        <w:t>tracks</w:t>
      </w:r>
      <w:r>
        <w:rPr>
          <w:spacing w:val="32"/>
          <w:sz w:val="23"/>
        </w:rPr>
        <w:t xml:space="preserve"> </w:t>
      </w:r>
      <w:r>
        <w:rPr>
          <w:sz w:val="23"/>
        </w:rPr>
        <w:t>servicing</w:t>
      </w:r>
      <w:r>
        <w:rPr>
          <w:spacing w:val="32"/>
          <w:sz w:val="23"/>
        </w:rPr>
        <w:t xml:space="preserve"> </w:t>
      </w:r>
      <w:r>
        <w:rPr>
          <w:sz w:val="23"/>
        </w:rPr>
        <w:t>passengers</w:t>
      </w:r>
      <w:r>
        <w:rPr>
          <w:spacing w:val="31"/>
          <w:sz w:val="23"/>
        </w:rPr>
        <w:t xml:space="preserve"> </w:t>
      </w:r>
      <w:r>
        <w:rPr>
          <w:sz w:val="23"/>
        </w:rPr>
        <w:t>(south</w:t>
      </w:r>
      <w:r>
        <w:rPr>
          <w:spacing w:val="32"/>
          <w:sz w:val="23"/>
        </w:rPr>
        <w:t xml:space="preserve"> </w:t>
      </w:r>
      <w:r>
        <w:rPr>
          <w:sz w:val="23"/>
        </w:rPr>
        <w:t>of</w:t>
      </w:r>
      <w:r>
        <w:rPr>
          <w:spacing w:val="32"/>
          <w:sz w:val="23"/>
        </w:rPr>
        <w:t xml:space="preserve"> </w:t>
      </w:r>
      <w:r>
        <w:rPr>
          <w:sz w:val="23"/>
        </w:rPr>
        <w:t>SG</w:t>
      </w:r>
      <w:r>
        <w:rPr>
          <w:spacing w:val="32"/>
          <w:sz w:val="23"/>
        </w:rPr>
        <w:t xml:space="preserve"> </w:t>
      </w:r>
      <w:r>
        <w:rPr>
          <w:spacing w:val="-2"/>
          <w:sz w:val="23"/>
        </w:rPr>
        <w:t>track)</w:t>
      </w:r>
    </w:p>
    <w:p w14:paraId="7F44E0D6" w14:textId="77777777" w:rsidR="00021792" w:rsidRDefault="00000000">
      <w:pPr>
        <w:pStyle w:val="ListParagraph"/>
        <w:numPr>
          <w:ilvl w:val="2"/>
          <w:numId w:val="57"/>
        </w:numPr>
        <w:tabs>
          <w:tab w:val="left" w:pos="1450"/>
          <w:tab w:val="left" w:pos="1451"/>
        </w:tabs>
        <w:spacing w:before="170"/>
        <w:ind w:hanging="398"/>
        <w:rPr>
          <w:sz w:val="23"/>
        </w:rPr>
      </w:pPr>
      <w:r>
        <w:rPr>
          <w:sz w:val="23"/>
        </w:rPr>
        <w:t>Existing</w:t>
      </w:r>
      <w:r>
        <w:rPr>
          <w:spacing w:val="28"/>
          <w:sz w:val="23"/>
        </w:rPr>
        <w:t xml:space="preserve"> </w:t>
      </w:r>
      <w:r>
        <w:rPr>
          <w:sz w:val="23"/>
        </w:rPr>
        <w:t>Train</w:t>
      </w:r>
      <w:r>
        <w:rPr>
          <w:spacing w:val="30"/>
          <w:sz w:val="23"/>
        </w:rPr>
        <w:t xml:space="preserve"> </w:t>
      </w:r>
      <w:r>
        <w:rPr>
          <w:sz w:val="23"/>
        </w:rPr>
        <w:t>stations</w:t>
      </w:r>
      <w:r>
        <w:rPr>
          <w:spacing w:val="31"/>
          <w:sz w:val="23"/>
        </w:rPr>
        <w:t xml:space="preserve"> </w:t>
      </w:r>
      <w:r>
        <w:rPr>
          <w:sz w:val="23"/>
        </w:rPr>
        <w:t>at</w:t>
      </w:r>
      <w:r>
        <w:rPr>
          <w:spacing w:val="30"/>
          <w:sz w:val="23"/>
        </w:rPr>
        <w:t xml:space="preserve"> </w:t>
      </w:r>
      <w:r>
        <w:rPr>
          <w:sz w:val="23"/>
        </w:rPr>
        <w:t>Lara</w:t>
      </w:r>
      <w:r>
        <w:rPr>
          <w:spacing w:val="31"/>
          <w:sz w:val="23"/>
        </w:rPr>
        <w:t xml:space="preserve"> </w:t>
      </w:r>
      <w:r>
        <w:rPr>
          <w:sz w:val="23"/>
        </w:rPr>
        <w:t>and</w:t>
      </w:r>
      <w:r>
        <w:rPr>
          <w:spacing w:val="30"/>
          <w:sz w:val="23"/>
        </w:rPr>
        <w:t xml:space="preserve"> </w:t>
      </w:r>
      <w:r>
        <w:rPr>
          <w:sz w:val="23"/>
        </w:rPr>
        <w:t>Little</w:t>
      </w:r>
      <w:r>
        <w:rPr>
          <w:spacing w:val="31"/>
          <w:sz w:val="23"/>
        </w:rPr>
        <w:t xml:space="preserve"> </w:t>
      </w:r>
      <w:r>
        <w:rPr>
          <w:spacing w:val="-2"/>
          <w:sz w:val="23"/>
        </w:rPr>
        <w:t>River</w:t>
      </w:r>
    </w:p>
    <w:p w14:paraId="10727A7D" w14:textId="77777777" w:rsidR="00021792" w:rsidRDefault="00000000">
      <w:pPr>
        <w:pStyle w:val="ListParagraph"/>
        <w:numPr>
          <w:ilvl w:val="2"/>
          <w:numId w:val="57"/>
        </w:numPr>
        <w:tabs>
          <w:tab w:val="left" w:pos="1450"/>
          <w:tab w:val="left" w:pos="1451"/>
        </w:tabs>
        <w:ind w:hanging="398"/>
        <w:rPr>
          <w:sz w:val="23"/>
        </w:rPr>
      </w:pPr>
      <w:r>
        <w:rPr>
          <w:sz w:val="23"/>
        </w:rPr>
        <w:t>Current</w:t>
      </w:r>
      <w:r>
        <w:rPr>
          <w:spacing w:val="31"/>
          <w:sz w:val="23"/>
        </w:rPr>
        <w:t xml:space="preserve"> </w:t>
      </w:r>
      <w:r>
        <w:rPr>
          <w:sz w:val="23"/>
        </w:rPr>
        <w:t>V/Line</w:t>
      </w:r>
      <w:r>
        <w:rPr>
          <w:spacing w:val="33"/>
          <w:sz w:val="23"/>
        </w:rPr>
        <w:t xml:space="preserve"> </w:t>
      </w:r>
      <w:r>
        <w:rPr>
          <w:sz w:val="23"/>
        </w:rPr>
        <w:t>passenger</w:t>
      </w:r>
      <w:r>
        <w:rPr>
          <w:spacing w:val="33"/>
          <w:sz w:val="23"/>
        </w:rPr>
        <w:t xml:space="preserve"> </w:t>
      </w:r>
      <w:r>
        <w:rPr>
          <w:sz w:val="23"/>
        </w:rPr>
        <w:t>connections</w:t>
      </w:r>
      <w:r>
        <w:rPr>
          <w:spacing w:val="34"/>
          <w:sz w:val="23"/>
        </w:rPr>
        <w:t xml:space="preserve"> </w:t>
      </w:r>
      <w:r>
        <w:rPr>
          <w:sz w:val="23"/>
        </w:rPr>
        <w:t>to</w:t>
      </w:r>
      <w:r>
        <w:rPr>
          <w:spacing w:val="33"/>
          <w:sz w:val="23"/>
        </w:rPr>
        <w:t xml:space="preserve"> </w:t>
      </w:r>
      <w:r>
        <w:rPr>
          <w:sz w:val="23"/>
        </w:rPr>
        <w:t>and</w:t>
      </w:r>
      <w:r>
        <w:rPr>
          <w:spacing w:val="33"/>
          <w:sz w:val="23"/>
        </w:rPr>
        <w:t xml:space="preserve"> </w:t>
      </w:r>
      <w:r>
        <w:rPr>
          <w:sz w:val="23"/>
        </w:rPr>
        <w:t>from</w:t>
      </w:r>
      <w:r>
        <w:rPr>
          <w:spacing w:val="34"/>
          <w:sz w:val="23"/>
        </w:rPr>
        <w:t xml:space="preserve"> </w:t>
      </w:r>
      <w:r>
        <w:rPr>
          <w:sz w:val="23"/>
        </w:rPr>
        <w:t>Geelong</w:t>
      </w:r>
      <w:r>
        <w:rPr>
          <w:spacing w:val="33"/>
          <w:sz w:val="23"/>
        </w:rPr>
        <w:t xml:space="preserve"> </w:t>
      </w:r>
      <w:r>
        <w:rPr>
          <w:sz w:val="23"/>
        </w:rPr>
        <w:t>via</w:t>
      </w:r>
      <w:r>
        <w:rPr>
          <w:spacing w:val="33"/>
          <w:sz w:val="23"/>
        </w:rPr>
        <w:t xml:space="preserve"> </w:t>
      </w:r>
      <w:r>
        <w:rPr>
          <w:sz w:val="23"/>
        </w:rPr>
        <w:t>the</w:t>
      </w:r>
      <w:r>
        <w:rPr>
          <w:spacing w:val="34"/>
          <w:sz w:val="23"/>
        </w:rPr>
        <w:t xml:space="preserve"> </w:t>
      </w:r>
      <w:r>
        <w:rPr>
          <w:sz w:val="23"/>
        </w:rPr>
        <w:t>Regional</w:t>
      </w:r>
      <w:r>
        <w:rPr>
          <w:spacing w:val="33"/>
          <w:sz w:val="23"/>
        </w:rPr>
        <w:t xml:space="preserve"> </w:t>
      </w:r>
      <w:r>
        <w:rPr>
          <w:sz w:val="23"/>
        </w:rPr>
        <w:t>Rail</w:t>
      </w:r>
      <w:r>
        <w:rPr>
          <w:spacing w:val="33"/>
          <w:sz w:val="23"/>
        </w:rPr>
        <w:t xml:space="preserve"> </w:t>
      </w:r>
      <w:r>
        <w:rPr>
          <w:sz w:val="23"/>
        </w:rPr>
        <w:t>Link</w:t>
      </w:r>
      <w:r>
        <w:rPr>
          <w:spacing w:val="34"/>
          <w:sz w:val="23"/>
        </w:rPr>
        <w:t xml:space="preserve"> </w:t>
      </w:r>
      <w:r>
        <w:rPr>
          <w:spacing w:val="-2"/>
          <w:sz w:val="23"/>
        </w:rPr>
        <w:t>(RRL)</w:t>
      </w:r>
    </w:p>
    <w:p w14:paraId="12D1D3EC" w14:textId="77777777" w:rsidR="00021792" w:rsidRDefault="00000000">
      <w:pPr>
        <w:pStyle w:val="ListParagraph"/>
        <w:numPr>
          <w:ilvl w:val="2"/>
          <w:numId w:val="57"/>
        </w:numPr>
        <w:tabs>
          <w:tab w:val="left" w:pos="1450"/>
          <w:tab w:val="left" w:pos="1451"/>
        </w:tabs>
        <w:spacing w:line="285" w:lineRule="auto"/>
        <w:ind w:right="12931"/>
        <w:rPr>
          <w:sz w:val="23"/>
        </w:rPr>
      </w:pPr>
      <w:r>
        <w:rPr>
          <w:sz w:val="23"/>
        </w:rPr>
        <w:t>Historic</w:t>
      </w:r>
      <w:r>
        <w:rPr>
          <w:spacing w:val="34"/>
          <w:sz w:val="23"/>
        </w:rPr>
        <w:t xml:space="preserve"> </w:t>
      </w:r>
      <w:r>
        <w:rPr>
          <w:sz w:val="23"/>
        </w:rPr>
        <w:t>passenger</w:t>
      </w:r>
      <w:r>
        <w:rPr>
          <w:spacing w:val="34"/>
          <w:sz w:val="23"/>
        </w:rPr>
        <w:t xml:space="preserve"> </w:t>
      </w:r>
      <w:r>
        <w:rPr>
          <w:sz w:val="23"/>
        </w:rPr>
        <w:t>connection</w:t>
      </w:r>
      <w:r>
        <w:rPr>
          <w:spacing w:val="34"/>
          <w:sz w:val="23"/>
        </w:rPr>
        <w:t xml:space="preserve"> </w:t>
      </w:r>
      <w:r>
        <w:rPr>
          <w:sz w:val="23"/>
        </w:rPr>
        <w:t>to</w:t>
      </w:r>
      <w:r>
        <w:rPr>
          <w:spacing w:val="34"/>
          <w:sz w:val="23"/>
        </w:rPr>
        <w:t xml:space="preserve"> </w:t>
      </w:r>
      <w:r>
        <w:rPr>
          <w:sz w:val="23"/>
        </w:rPr>
        <w:t>from</w:t>
      </w:r>
      <w:r>
        <w:rPr>
          <w:spacing w:val="34"/>
          <w:sz w:val="23"/>
        </w:rPr>
        <w:t xml:space="preserve"> </w:t>
      </w:r>
      <w:r>
        <w:rPr>
          <w:sz w:val="23"/>
        </w:rPr>
        <w:t>Geelong</w:t>
      </w:r>
      <w:r>
        <w:rPr>
          <w:spacing w:val="34"/>
          <w:sz w:val="23"/>
        </w:rPr>
        <w:t xml:space="preserve"> </w:t>
      </w:r>
      <w:r>
        <w:rPr>
          <w:sz w:val="23"/>
        </w:rPr>
        <w:t>via</w:t>
      </w:r>
      <w:r>
        <w:rPr>
          <w:spacing w:val="34"/>
          <w:sz w:val="23"/>
        </w:rPr>
        <w:t xml:space="preserve"> </w:t>
      </w:r>
      <w:r>
        <w:rPr>
          <w:sz w:val="23"/>
        </w:rPr>
        <w:t>the</w:t>
      </w:r>
      <w:r>
        <w:rPr>
          <w:spacing w:val="34"/>
          <w:sz w:val="23"/>
        </w:rPr>
        <w:t xml:space="preserve"> </w:t>
      </w:r>
      <w:proofErr w:type="spellStart"/>
      <w:r>
        <w:rPr>
          <w:sz w:val="23"/>
        </w:rPr>
        <w:t>Werribee</w:t>
      </w:r>
      <w:proofErr w:type="spellEnd"/>
      <w:r>
        <w:rPr>
          <w:spacing w:val="34"/>
          <w:sz w:val="23"/>
        </w:rPr>
        <w:t xml:space="preserve"> </w:t>
      </w:r>
      <w:r>
        <w:rPr>
          <w:sz w:val="23"/>
        </w:rPr>
        <w:t>Line</w:t>
      </w:r>
      <w:r>
        <w:rPr>
          <w:spacing w:val="34"/>
          <w:sz w:val="23"/>
        </w:rPr>
        <w:t xml:space="preserve"> </w:t>
      </w:r>
      <w:r>
        <w:rPr>
          <w:sz w:val="23"/>
        </w:rPr>
        <w:t>(up</w:t>
      </w:r>
      <w:r>
        <w:rPr>
          <w:spacing w:val="34"/>
          <w:sz w:val="23"/>
        </w:rPr>
        <w:t xml:space="preserve"> </w:t>
      </w:r>
      <w:r>
        <w:rPr>
          <w:sz w:val="23"/>
        </w:rPr>
        <w:t>until</w:t>
      </w:r>
      <w:r>
        <w:rPr>
          <w:spacing w:val="34"/>
          <w:sz w:val="23"/>
        </w:rPr>
        <w:t xml:space="preserve"> </w:t>
      </w:r>
      <w:r>
        <w:rPr>
          <w:sz w:val="23"/>
        </w:rPr>
        <w:t>2015),</w:t>
      </w:r>
      <w:r>
        <w:rPr>
          <w:spacing w:val="34"/>
          <w:sz w:val="23"/>
        </w:rPr>
        <w:t xml:space="preserve"> </w:t>
      </w:r>
      <w:r>
        <w:rPr>
          <w:sz w:val="23"/>
        </w:rPr>
        <w:t>which includes</w:t>
      </w:r>
      <w:r>
        <w:rPr>
          <w:spacing w:val="40"/>
          <w:sz w:val="23"/>
        </w:rPr>
        <w:t xml:space="preserve"> </w:t>
      </w:r>
      <w:r>
        <w:rPr>
          <w:sz w:val="23"/>
        </w:rPr>
        <w:t>separate</w:t>
      </w:r>
      <w:r>
        <w:rPr>
          <w:spacing w:val="40"/>
          <w:sz w:val="23"/>
        </w:rPr>
        <w:t xml:space="preserve"> </w:t>
      </w:r>
      <w:r>
        <w:rPr>
          <w:sz w:val="23"/>
        </w:rPr>
        <w:t>SG</w:t>
      </w:r>
      <w:r>
        <w:rPr>
          <w:spacing w:val="40"/>
          <w:sz w:val="23"/>
        </w:rPr>
        <w:t xml:space="preserve"> </w:t>
      </w:r>
      <w:r>
        <w:rPr>
          <w:sz w:val="23"/>
        </w:rPr>
        <w:t>and</w:t>
      </w:r>
      <w:r>
        <w:rPr>
          <w:spacing w:val="40"/>
          <w:sz w:val="23"/>
        </w:rPr>
        <w:t xml:space="preserve"> </w:t>
      </w:r>
      <w:r>
        <w:rPr>
          <w:sz w:val="23"/>
        </w:rPr>
        <w:t>BG</w:t>
      </w:r>
      <w:r>
        <w:rPr>
          <w:spacing w:val="40"/>
          <w:sz w:val="23"/>
        </w:rPr>
        <w:t xml:space="preserve"> </w:t>
      </w:r>
      <w:r>
        <w:rPr>
          <w:sz w:val="23"/>
        </w:rPr>
        <w:t>tracks</w:t>
      </w:r>
      <w:r>
        <w:rPr>
          <w:spacing w:val="40"/>
          <w:sz w:val="23"/>
        </w:rPr>
        <w:t xml:space="preserve"> </w:t>
      </w:r>
      <w:r>
        <w:rPr>
          <w:sz w:val="23"/>
        </w:rPr>
        <w:t>to</w:t>
      </w:r>
      <w:r>
        <w:rPr>
          <w:spacing w:val="40"/>
          <w:sz w:val="23"/>
        </w:rPr>
        <w:t xml:space="preserve"> </w:t>
      </w:r>
      <w:proofErr w:type="gramStart"/>
      <w:r>
        <w:rPr>
          <w:sz w:val="23"/>
        </w:rPr>
        <w:t>Melbourne</w:t>
      </w:r>
      <w:proofErr w:type="gramEnd"/>
    </w:p>
    <w:p w14:paraId="16BBB54A" w14:textId="77777777" w:rsidR="00021792" w:rsidRDefault="00000000">
      <w:pPr>
        <w:pStyle w:val="ListParagraph"/>
        <w:numPr>
          <w:ilvl w:val="2"/>
          <w:numId w:val="57"/>
        </w:numPr>
        <w:tabs>
          <w:tab w:val="left" w:pos="1450"/>
          <w:tab w:val="left" w:pos="1451"/>
        </w:tabs>
        <w:spacing w:before="121"/>
        <w:ind w:hanging="398"/>
        <w:rPr>
          <w:sz w:val="23"/>
        </w:rPr>
      </w:pPr>
      <w:r>
        <w:rPr>
          <w:sz w:val="23"/>
        </w:rPr>
        <w:t>Current</w:t>
      </w:r>
      <w:r>
        <w:rPr>
          <w:spacing w:val="34"/>
          <w:sz w:val="23"/>
        </w:rPr>
        <w:t xml:space="preserve"> </w:t>
      </w:r>
      <w:r>
        <w:rPr>
          <w:sz w:val="23"/>
        </w:rPr>
        <w:t>freight</w:t>
      </w:r>
      <w:r>
        <w:rPr>
          <w:spacing w:val="37"/>
          <w:sz w:val="23"/>
        </w:rPr>
        <w:t xml:space="preserve"> </w:t>
      </w:r>
      <w:r>
        <w:rPr>
          <w:sz w:val="23"/>
        </w:rPr>
        <w:t>connections</w:t>
      </w:r>
      <w:r>
        <w:rPr>
          <w:spacing w:val="36"/>
          <w:sz w:val="23"/>
        </w:rPr>
        <w:t xml:space="preserve"> </w:t>
      </w:r>
      <w:r>
        <w:rPr>
          <w:sz w:val="23"/>
        </w:rPr>
        <w:t>via</w:t>
      </w:r>
      <w:r>
        <w:rPr>
          <w:spacing w:val="37"/>
          <w:sz w:val="23"/>
        </w:rPr>
        <w:t xml:space="preserve"> </w:t>
      </w:r>
      <w:r>
        <w:rPr>
          <w:sz w:val="23"/>
        </w:rPr>
        <w:t>the</w:t>
      </w:r>
      <w:r>
        <w:rPr>
          <w:spacing w:val="36"/>
          <w:sz w:val="23"/>
        </w:rPr>
        <w:t xml:space="preserve"> </w:t>
      </w:r>
      <w:proofErr w:type="spellStart"/>
      <w:r>
        <w:rPr>
          <w:sz w:val="23"/>
        </w:rPr>
        <w:t>Werribee</w:t>
      </w:r>
      <w:proofErr w:type="spellEnd"/>
      <w:r>
        <w:rPr>
          <w:spacing w:val="37"/>
          <w:sz w:val="23"/>
        </w:rPr>
        <w:t xml:space="preserve"> </w:t>
      </w:r>
      <w:r>
        <w:rPr>
          <w:spacing w:val="-4"/>
          <w:sz w:val="23"/>
        </w:rPr>
        <w:t>Line.</w:t>
      </w:r>
    </w:p>
    <w:p w14:paraId="3A26A655" w14:textId="77777777" w:rsidR="00021792" w:rsidRDefault="00000000">
      <w:pPr>
        <w:spacing w:before="194"/>
        <w:ind w:left="1053"/>
        <w:rPr>
          <w:rFonts w:ascii="Calibri"/>
          <w:b/>
          <w:sz w:val="32"/>
        </w:rPr>
      </w:pPr>
      <w:r>
        <w:rPr>
          <w:rFonts w:ascii="Calibri"/>
          <w:b/>
          <w:color w:val="003263"/>
          <w:sz w:val="32"/>
        </w:rPr>
        <w:t>Future</w:t>
      </w:r>
      <w:r>
        <w:rPr>
          <w:rFonts w:ascii="Calibri"/>
          <w:b/>
          <w:color w:val="003263"/>
          <w:spacing w:val="52"/>
          <w:sz w:val="32"/>
        </w:rPr>
        <w:t xml:space="preserve"> </w:t>
      </w:r>
      <w:r>
        <w:rPr>
          <w:rFonts w:ascii="Calibri"/>
          <w:b/>
          <w:color w:val="003263"/>
          <w:sz w:val="32"/>
        </w:rPr>
        <w:t>rail</w:t>
      </w:r>
      <w:r>
        <w:rPr>
          <w:rFonts w:ascii="Calibri"/>
          <w:b/>
          <w:color w:val="003263"/>
          <w:spacing w:val="54"/>
          <w:sz w:val="32"/>
        </w:rPr>
        <w:t xml:space="preserve"> </w:t>
      </w:r>
      <w:r>
        <w:rPr>
          <w:rFonts w:ascii="Calibri"/>
          <w:b/>
          <w:color w:val="003263"/>
          <w:sz w:val="32"/>
        </w:rPr>
        <w:t>infrastructure</w:t>
      </w:r>
      <w:r>
        <w:rPr>
          <w:rFonts w:ascii="Calibri"/>
          <w:b/>
          <w:color w:val="003263"/>
          <w:spacing w:val="53"/>
          <w:sz w:val="32"/>
        </w:rPr>
        <w:t xml:space="preserve"> </w:t>
      </w:r>
      <w:r>
        <w:rPr>
          <w:rFonts w:ascii="Calibri"/>
          <w:b/>
          <w:color w:val="003263"/>
          <w:sz w:val="32"/>
        </w:rPr>
        <w:t>development</w:t>
      </w:r>
      <w:r>
        <w:rPr>
          <w:rFonts w:ascii="Calibri"/>
          <w:b/>
          <w:color w:val="003263"/>
          <w:spacing w:val="54"/>
          <w:sz w:val="32"/>
        </w:rPr>
        <w:t xml:space="preserve"> </w:t>
      </w:r>
      <w:r>
        <w:rPr>
          <w:rFonts w:ascii="Calibri"/>
          <w:b/>
          <w:color w:val="003263"/>
          <w:sz w:val="32"/>
        </w:rPr>
        <w:t>can</w:t>
      </w:r>
      <w:r>
        <w:rPr>
          <w:rFonts w:ascii="Calibri"/>
          <w:b/>
          <w:color w:val="003263"/>
          <w:spacing w:val="54"/>
          <w:sz w:val="32"/>
        </w:rPr>
        <w:t xml:space="preserve"> </w:t>
      </w:r>
      <w:r>
        <w:rPr>
          <w:rFonts w:ascii="Calibri"/>
          <w:b/>
          <w:color w:val="003263"/>
          <w:sz w:val="32"/>
        </w:rPr>
        <w:t>be</w:t>
      </w:r>
      <w:r>
        <w:rPr>
          <w:rFonts w:ascii="Calibri"/>
          <w:b/>
          <w:color w:val="003263"/>
          <w:spacing w:val="54"/>
          <w:sz w:val="32"/>
        </w:rPr>
        <w:t xml:space="preserve"> </w:t>
      </w:r>
      <w:proofErr w:type="spellStart"/>
      <w:r>
        <w:rPr>
          <w:rFonts w:ascii="Calibri"/>
          <w:b/>
          <w:color w:val="003263"/>
          <w:sz w:val="32"/>
        </w:rPr>
        <w:t>summarised</w:t>
      </w:r>
      <w:proofErr w:type="spellEnd"/>
      <w:r>
        <w:rPr>
          <w:rFonts w:ascii="Calibri"/>
          <w:b/>
          <w:color w:val="003263"/>
          <w:spacing w:val="54"/>
          <w:sz w:val="32"/>
        </w:rPr>
        <w:t xml:space="preserve"> </w:t>
      </w:r>
      <w:r>
        <w:rPr>
          <w:rFonts w:ascii="Calibri"/>
          <w:b/>
          <w:color w:val="003263"/>
          <w:sz w:val="32"/>
        </w:rPr>
        <w:t>as</w:t>
      </w:r>
      <w:r>
        <w:rPr>
          <w:rFonts w:ascii="Calibri"/>
          <w:b/>
          <w:color w:val="003263"/>
          <w:spacing w:val="55"/>
          <w:sz w:val="32"/>
        </w:rPr>
        <w:t xml:space="preserve"> </w:t>
      </w:r>
      <w:r>
        <w:rPr>
          <w:rFonts w:ascii="Calibri"/>
          <w:b/>
          <w:color w:val="003263"/>
          <w:spacing w:val="-2"/>
          <w:sz w:val="32"/>
        </w:rPr>
        <w:t>follows:</w:t>
      </w:r>
    </w:p>
    <w:p w14:paraId="77C7EB89" w14:textId="77777777" w:rsidR="00021792" w:rsidRDefault="00000000">
      <w:pPr>
        <w:pStyle w:val="ListParagraph"/>
        <w:numPr>
          <w:ilvl w:val="2"/>
          <w:numId w:val="57"/>
        </w:numPr>
        <w:tabs>
          <w:tab w:val="left" w:pos="1450"/>
          <w:tab w:val="left" w:pos="1451"/>
        </w:tabs>
        <w:spacing w:before="199"/>
        <w:ind w:hanging="398"/>
        <w:rPr>
          <w:sz w:val="23"/>
        </w:rPr>
      </w:pPr>
      <w:r>
        <w:rPr>
          <w:sz w:val="23"/>
        </w:rPr>
        <w:t>Freight</w:t>
      </w:r>
      <w:r>
        <w:rPr>
          <w:spacing w:val="28"/>
          <w:sz w:val="23"/>
        </w:rPr>
        <w:t xml:space="preserve"> </w:t>
      </w:r>
      <w:r>
        <w:rPr>
          <w:sz w:val="23"/>
        </w:rPr>
        <w:t>rail</w:t>
      </w:r>
      <w:r>
        <w:rPr>
          <w:spacing w:val="28"/>
          <w:sz w:val="23"/>
        </w:rPr>
        <w:t xml:space="preserve"> </w:t>
      </w:r>
      <w:r>
        <w:rPr>
          <w:sz w:val="23"/>
        </w:rPr>
        <w:t>connections</w:t>
      </w:r>
      <w:r>
        <w:rPr>
          <w:spacing w:val="28"/>
          <w:sz w:val="23"/>
        </w:rPr>
        <w:t xml:space="preserve"> </w:t>
      </w:r>
      <w:r>
        <w:rPr>
          <w:sz w:val="23"/>
        </w:rPr>
        <w:t>to</w:t>
      </w:r>
      <w:r>
        <w:rPr>
          <w:spacing w:val="29"/>
          <w:sz w:val="23"/>
        </w:rPr>
        <w:t xml:space="preserve"> </w:t>
      </w:r>
      <w:r>
        <w:rPr>
          <w:sz w:val="23"/>
        </w:rPr>
        <w:t>Bay</w:t>
      </w:r>
      <w:r>
        <w:rPr>
          <w:spacing w:val="28"/>
          <w:sz w:val="23"/>
        </w:rPr>
        <w:t xml:space="preserve"> </w:t>
      </w:r>
      <w:r>
        <w:rPr>
          <w:sz w:val="23"/>
        </w:rPr>
        <w:t>West</w:t>
      </w:r>
      <w:r>
        <w:rPr>
          <w:spacing w:val="28"/>
          <w:sz w:val="23"/>
        </w:rPr>
        <w:t xml:space="preserve"> </w:t>
      </w:r>
      <w:r>
        <w:rPr>
          <w:sz w:val="23"/>
        </w:rPr>
        <w:t>Port</w:t>
      </w:r>
      <w:r>
        <w:rPr>
          <w:spacing w:val="28"/>
          <w:sz w:val="23"/>
        </w:rPr>
        <w:t xml:space="preserve"> </w:t>
      </w:r>
      <w:r>
        <w:rPr>
          <w:sz w:val="23"/>
        </w:rPr>
        <w:t>(</w:t>
      </w:r>
      <w:hyperlink w:anchor="_bookmark58" w:history="1">
        <w:r>
          <w:rPr>
            <w:sz w:val="23"/>
            <w:u w:val="single"/>
          </w:rPr>
          <w:t>refer</w:t>
        </w:r>
        <w:r>
          <w:rPr>
            <w:spacing w:val="26"/>
            <w:sz w:val="23"/>
            <w:u w:val="single"/>
          </w:rPr>
          <w:t xml:space="preserve"> </w:t>
        </w:r>
        <w:r>
          <w:rPr>
            <w:sz w:val="23"/>
            <w:u w:val="single"/>
          </w:rPr>
          <w:t>to</w:t>
        </w:r>
        <w:r>
          <w:rPr>
            <w:spacing w:val="26"/>
            <w:sz w:val="23"/>
            <w:u w:val="single"/>
          </w:rPr>
          <w:t xml:space="preserve"> </w:t>
        </w:r>
        <w:r>
          <w:rPr>
            <w:sz w:val="23"/>
            <w:u w:val="single"/>
          </w:rPr>
          <w:t>Section</w:t>
        </w:r>
        <w:r>
          <w:rPr>
            <w:spacing w:val="26"/>
            <w:sz w:val="23"/>
            <w:u w:val="single"/>
          </w:rPr>
          <w:t xml:space="preserve"> </w:t>
        </w:r>
        <w:r>
          <w:rPr>
            <w:spacing w:val="-4"/>
            <w:sz w:val="23"/>
            <w:u w:val="single"/>
          </w:rPr>
          <w:t>7.5</w:t>
        </w:r>
      </w:hyperlink>
      <w:r>
        <w:rPr>
          <w:spacing w:val="-4"/>
          <w:sz w:val="23"/>
        </w:rPr>
        <w:t>)</w:t>
      </w:r>
    </w:p>
    <w:p w14:paraId="4BA3CCBF" w14:textId="77777777" w:rsidR="00021792" w:rsidRDefault="00000000">
      <w:pPr>
        <w:pStyle w:val="ListParagraph"/>
        <w:numPr>
          <w:ilvl w:val="2"/>
          <w:numId w:val="57"/>
        </w:numPr>
        <w:tabs>
          <w:tab w:val="left" w:pos="1450"/>
          <w:tab w:val="left" w:pos="1451"/>
        </w:tabs>
        <w:spacing w:before="170"/>
        <w:ind w:hanging="398"/>
        <w:rPr>
          <w:sz w:val="23"/>
        </w:rPr>
      </w:pPr>
      <w:r>
        <w:rPr>
          <w:sz w:val="23"/>
        </w:rPr>
        <w:t>Rail</w:t>
      </w:r>
      <w:r>
        <w:rPr>
          <w:spacing w:val="33"/>
          <w:sz w:val="23"/>
        </w:rPr>
        <w:t xml:space="preserve"> </w:t>
      </w:r>
      <w:r>
        <w:rPr>
          <w:sz w:val="23"/>
        </w:rPr>
        <w:t>connections</w:t>
      </w:r>
      <w:r>
        <w:rPr>
          <w:spacing w:val="34"/>
          <w:sz w:val="23"/>
        </w:rPr>
        <w:t xml:space="preserve"> </w:t>
      </w:r>
      <w:r>
        <w:rPr>
          <w:sz w:val="23"/>
        </w:rPr>
        <w:t>within</w:t>
      </w:r>
      <w:r>
        <w:rPr>
          <w:spacing w:val="34"/>
          <w:sz w:val="23"/>
        </w:rPr>
        <w:t xml:space="preserve"> </w:t>
      </w:r>
      <w:r>
        <w:rPr>
          <w:sz w:val="23"/>
        </w:rPr>
        <w:t>the</w:t>
      </w:r>
      <w:r>
        <w:rPr>
          <w:spacing w:val="33"/>
          <w:sz w:val="23"/>
        </w:rPr>
        <w:t xml:space="preserve"> </w:t>
      </w:r>
      <w:r>
        <w:rPr>
          <w:sz w:val="23"/>
        </w:rPr>
        <w:t>OMR</w:t>
      </w:r>
      <w:r>
        <w:rPr>
          <w:spacing w:val="34"/>
          <w:sz w:val="23"/>
        </w:rPr>
        <w:t xml:space="preserve"> </w:t>
      </w:r>
      <w:r>
        <w:rPr>
          <w:sz w:val="23"/>
        </w:rPr>
        <w:t>Transport</w:t>
      </w:r>
      <w:r>
        <w:rPr>
          <w:spacing w:val="34"/>
          <w:sz w:val="23"/>
        </w:rPr>
        <w:t xml:space="preserve"> </w:t>
      </w:r>
      <w:r>
        <w:rPr>
          <w:sz w:val="23"/>
        </w:rPr>
        <w:t>Corridor</w:t>
      </w:r>
      <w:r>
        <w:rPr>
          <w:spacing w:val="33"/>
          <w:sz w:val="23"/>
        </w:rPr>
        <w:t xml:space="preserve"> </w:t>
      </w:r>
      <w:r>
        <w:rPr>
          <w:sz w:val="23"/>
        </w:rPr>
        <w:t>(</w:t>
      </w:r>
      <w:hyperlink w:anchor="_bookmark15" w:history="1">
        <w:r>
          <w:rPr>
            <w:sz w:val="23"/>
            <w:u w:val="single"/>
          </w:rPr>
          <w:t>refer</w:t>
        </w:r>
        <w:r>
          <w:rPr>
            <w:spacing w:val="31"/>
            <w:sz w:val="23"/>
            <w:u w:val="single"/>
          </w:rPr>
          <w:t xml:space="preserve"> </w:t>
        </w:r>
        <w:r>
          <w:rPr>
            <w:sz w:val="23"/>
            <w:u w:val="single"/>
          </w:rPr>
          <w:t>to</w:t>
        </w:r>
        <w:r>
          <w:rPr>
            <w:spacing w:val="32"/>
            <w:sz w:val="23"/>
            <w:u w:val="single"/>
          </w:rPr>
          <w:t xml:space="preserve"> </w:t>
        </w:r>
        <w:r>
          <w:rPr>
            <w:sz w:val="23"/>
            <w:u w:val="single"/>
          </w:rPr>
          <w:t>Section</w:t>
        </w:r>
        <w:r>
          <w:rPr>
            <w:spacing w:val="31"/>
            <w:sz w:val="23"/>
            <w:u w:val="single"/>
          </w:rPr>
          <w:t xml:space="preserve"> </w:t>
        </w:r>
        <w:r>
          <w:rPr>
            <w:spacing w:val="-2"/>
            <w:sz w:val="23"/>
            <w:u w:val="single"/>
          </w:rPr>
          <w:t>2.4.2</w:t>
        </w:r>
      </w:hyperlink>
      <w:r>
        <w:rPr>
          <w:spacing w:val="-2"/>
          <w:sz w:val="23"/>
        </w:rPr>
        <w:t>)</w:t>
      </w:r>
    </w:p>
    <w:p w14:paraId="65F29D77" w14:textId="77777777" w:rsidR="00021792" w:rsidRDefault="00000000">
      <w:pPr>
        <w:pStyle w:val="ListParagraph"/>
        <w:numPr>
          <w:ilvl w:val="2"/>
          <w:numId w:val="57"/>
        </w:numPr>
        <w:tabs>
          <w:tab w:val="left" w:pos="1450"/>
          <w:tab w:val="left" w:pos="1451"/>
        </w:tabs>
        <w:ind w:hanging="398"/>
        <w:rPr>
          <w:sz w:val="23"/>
        </w:rPr>
      </w:pPr>
      <w:r>
        <w:rPr>
          <w:sz w:val="23"/>
        </w:rPr>
        <w:t>Western</w:t>
      </w:r>
      <w:r>
        <w:rPr>
          <w:spacing w:val="30"/>
          <w:sz w:val="23"/>
        </w:rPr>
        <w:t xml:space="preserve"> </w:t>
      </w:r>
      <w:r>
        <w:rPr>
          <w:sz w:val="23"/>
        </w:rPr>
        <w:t>Rail</w:t>
      </w:r>
      <w:r>
        <w:rPr>
          <w:spacing w:val="30"/>
          <w:sz w:val="23"/>
        </w:rPr>
        <w:t xml:space="preserve"> </w:t>
      </w:r>
      <w:r>
        <w:rPr>
          <w:sz w:val="23"/>
        </w:rPr>
        <w:t>Plan</w:t>
      </w:r>
      <w:r>
        <w:rPr>
          <w:spacing w:val="31"/>
          <w:sz w:val="23"/>
        </w:rPr>
        <w:t xml:space="preserve"> </w:t>
      </w:r>
      <w:r>
        <w:rPr>
          <w:sz w:val="23"/>
        </w:rPr>
        <w:t>including</w:t>
      </w:r>
      <w:r>
        <w:rPr>
          <w:spacing w:val="30"/>
          <w:sz w:val="23"/>
        </w:rPr>
        <w:t xml:space="preserve"> </w:t>
      </w:r>
      <w:r>
        <w:rPr>
          <w:sz w:val="23"/>
        </w:rPr>
        <w:t>Geelong</w:t>
      </w:r>
      <w:r>
        <w:rPr>
          <w:spacing w:val="30"/>
          <w:sz w:val="23"/>
        </w:rPr>
        <w:t xml:space="preserve"> </w:t>
      </w:r>
      <w:r>
        <w:rPr>
          <w:sz w:val="23"/>
        </w:rPr>
        <w:t>Fast</w:t>
      </w:r>
      <w:r>
        <w:rPr>
          <w:spacing w:val="31"/>
          <w:sz w:val="23"/>
        </w:rPr>
        <w:t xml:space="preserve"> </w:t>
      </w:r>
      <w:r>
        <w:rPr>
          <w:sz w:val="23"/>
        </w:rPr>
        <w:t>Rail</w:t>
      </w:r>
      <w:r>
        <w:rPr>
          <w:spacing w:val="30"/>
          <w:sz w:val="23"/>
        </w:rPr>
        <w:t xml:space="preserve"> </w:t>
      </w:r>
      <w:r>
        <w:rPr>
          <w:sz w:val="23"/>
        </w:rPr>
        <w:t>(</w:t>
      </w:r>
      <w:hyperlink w:anchor="_bookmark16" w:history="1">
        <w:r>
          <w:rPr>
            <w:sz w:val="23"/>
            <w:u w:val="single"/>
          </w:rPr>
          <w:t>refer</w:t>
        </w:r>
        <w:r>
          <w:rPr>
            <w:spacing w:val="28"/>
            <w:sz w:val="23"/>
            <w:u w:val="single"/>
          </w:rPr>
          <w:t xml:space="preserve"> </w:t>
        </w:r>
        <w:r>
          <w:rPr>
            <w:sz w:val="23"/>
            <w:u w:val="single"/>
          </w:rPr>
          <w:t>to</w:t>
        </w:r>
        <w:r>
          <w:rPr>
            <w:spacing w:val="28"/>
            <w:sz w:val="23"/>
            <w:u w:val="single"/>
          </w:rPr>
          <w:t xml:space="preserve"> </w:t>
        </w:r>
        <w:r>
          <w:rPr>
            <w:sz w:val="23"/>
            <w:u w:val="single"/>
          </w:rPr>
          <w:t>Section</w:t>
        </w:r>
        <w:r>
          <w:rPr>
            <w:spacing w:val="28"/>
            <w:sz w:val="23"/>
            <w:u w:val="single"/>
          </w:rPr>
          <w:t xml:space="preserve"> </w:t>
        </w:r>
        <w:r>
          <w:rPr>
            <w:spacing w:val="-2"/>
            <w:sz w:val="23"/>
            <w:u w:val="single"/>
          </w:rPr>
          <w:t>2.4.3</w:t>
        </w:r>
      </w:hyperlink>
      <w:r>
        <w:rPr>
          <w:spacing w:val="-2"/>
          <w:sz w:val="23"/>
        </w:rPr>
        <w:t>)</w:t>
      </w:r>
    </w:p>
    <w:p w14:paraId="278FD585" w14:textId="77777777" w:rsidR="00021792" w:rsidRDefault="00000000">
      <w:pPr>
        <w:pStyle w:val="ListParagraph"/>
        <w:numPr>
          <w:ilvl w:val="2"/>
          <w:numId w:val="57"/>
        </w:numPr>
        <w:tabs>
          <w:tab w:val="left" w:pos="1450"/>
          <w:tab w:val="left" w:pos="1451"/>
        </w:tabs>
        <w:spacing w:line="285" w:lineRule="auto"/>
        <w:ind w:right="12588"/>
        <w:rPr>
          <w:sz w:val="23"/>
        </w:rPr>
      </w:pPr>
      <w:r>
        <w:rPr>
          <w:sz w:val="23"/>
        </w:rPr>
        <w:t>Suburban</w:t>
      </w:r>
      <w:r>
        <w:rPr>
          <w:spacing w:val="34"/>
          <w:sz w:val="23"/>
        </w:rPr>
        <w:t xml:space="preserve"> </w:t>
      </w:r>
      <w:r>
        <w:rPr>
          <w:sz w:val="23"/>
        </w:rPr>
        <w:t>Rail</w:t>
      </w:r>
      <w:r>
        <w:rPr>
          <w:spacing w:val="34"/>
          <w:sz w:val="23"/>
        </w:rPr>
        <w:t xml:space="preserve"> </w:t>
      </w:r>
      <w:r>
        <w:rPr>
          <w:sz w:val="23"/>
        </w:rPr>
        <w:t>Loop</w:t>
      </w:r>
      <w:r>
        <w:rPr>
          <w:spacing w:val="34"/>
          <w:sz w:val="23"/>
        </w:rPr>
        <w:t xml:space="preserve"> </w:t>
      </w:r>
      <w:r>
        <w:rPr>
          <w:sz w:val="23"/>
        </w:rPr>
        <w:t>(SRL),</w:t>
      </w:r>
      <w:r>
        <w:rPr>
          <w:spacing w:val="34"/>
          <w:sz w:val="23"/>
        </w:rPr>
        <w:t xml:space="preserve"> </w:t>
      </w:r>
      <w:r>
        <w:rPr>
          <w:sz w:val="23"/>
        </w:rPr>
        <w:t>a</w:t>
      </w:r>
      <w:r>
        <w:rPr>
          <w:spacing w:val="34"/>
          <w:sz w:val="23"/>
        </w:rPr>
        <w:t xml:space="preserve"> </w:t>
      </w:r>
      <w:proofErr w:type="gramStart"/>
      <w:r>
        <w:rPr>
          <w:sz w:val="23"/>
        </w:rPr>
        <w:t>90</w:t>
      </w:r>
      <w:r>
        <w:rPr>
          <w:spacing w:val="34"/>
          <w:sz w:val="23"/>
        </w:rPr>
        <w:t xml:space="preserve"> </w:t>
      </w:r>
      <w:proofErr w:type="spellStart"/>
      <w:r>
        <w:rPr>
          <w:sz w:val="23"/>
        </w:rPr>
        <w:t>kilometre</w:t>
      </w:r>
      <w:proofErr w:type="spellEnd"/>
      <w:proofErr w:type="gramEnd"/>
      <w:r>
        <w:rPr>
          <w:spacing w:val="34"/>
          <w:sz w:val="23"/>
        </w:rPr>
        <w:t xml:space="preserve"> </w:t>
      </w:r>
      <w:r>
        <w:rPr>
          <w:sz w:val="23"/>
        </w:rPr>
        <w:t>rail</w:t>
      </w:r>
      <w:r>
        <w:rPr>
          <w:spacing w:val="34"/>
          <w:sz w:val="23"/>
        </w:rPr>
        <w:t xml:space="preserve"> </w:t>
      </w:r>
      <w:r>
        <w:rPr>
          <w:sz w:val="23"/>
        </w:rPr>
        <w:t>line</w:t>
      </w:r>
      <w:r>
        <w:rPr>
          <w:spacing w:val="34"/>
          <w:sz w:val="23"/>
        </w:rPr>
        <w:t xml:space="preserve"> </w:t>
      </w:r>
      <w:r>
        <w:rPr>
          <w:sz w:val="23"/>
        </w:rPr>
        <w:t>linking</w:t>
      </w:r>
      <w:r>
        <w:rPr>
          <w:spacing w:val="34"/>
          <w:sz w:val="23"/>
        </w:rPr>
        <w:t xml:space="preserve"> </w:t>
      </w:r>
      <w:r>
        <w:rPr>
          <w:sz w:val="23"/>
        </w:rPr>
        <w:t>major</w:t>
      </w:r>
      <w:r>
        <w:rPr>
          <w:spacing w:val="34"/>
          <w:sz w:val="23"/>
        </w:rPr>
        <w:t xml:space="preserve"> </w:t>
      </w:r>
      <w:r>
        <w:rPr>
          <w:sz w:val="23"/>
        </w:rPr>
        <w:t>services</w:t>
      </w:r>
      <w:r>
        <w:rPr>
          <w:spacing w:val="34"/>
          <w:sz w:val="23"/>
        </w:rPr>
        <w:t xml:space="preserve"> </w:t>
      </w:r>
      <w:r>
        <w:rPr>
          <w:sz w:val="23"/>
        </w:rPr>
        <w:t>from</w:t>
      </w:r>
      <w:r>
        <w:rPr>
          <w:spacing w:val="34"/>
          <w:sz w:val="23"/>
        </w:rPr>
        <w:t xml:space="preserve"> </w:t>
      </w:r>
      <w:r>
        <w:rPr>
          <w:sz w:val="23"/>
        </w:rPr>
        <w:t>the</w:t>
      </w:r>
      <w:r>
        <w:rPr>
          <w:spacing w:val="34"/>
          <w:sz w:val="23"/>
        </w:rPr>
        <w:t xml:space="preserve"> </w:t>
      </w:r>
      <w:r>
        <w:rPr>
          <w:sz w:val="23"/>
        </w:rPr>
        <w:t>Frankston</w:t>
      </w:r>
      <w:r>
        <w:rPr>
          <w:spacing w:val="34"/>
          <w:sz w:val="23"/>
        </w:rPr>
        <w:t xml:space="preserve"> </w:t>
      </w:r>
      <w:r>
        <w:rPr>
          <w:sz w:val="23"/>
        </w:rPr>
        <w:t xml:space="preserve">to </w:t>
      </w:r>
      <w:proofErr w:type="spellStart"/>
      <w:r>
        <w:rPr>
          <w:sz w:val="23"/>
        </w:rPr>
        <w:t>Werribee</w:t>
      </w:r>
      <w:proofErr w:type="spellEnd"/>
      <w:r>
        <w:rPr>
          <w:spacing w:val="40"/>
          <w:sz w:val="23"/>
        </w:rPr>
        <w:t xml:space="preserve"> </w:t>
      </w:r>
      <w:r>
        <w:rPr>
          <w:sz w:val="23"/>
        </w:rPr>
        <w:t>Lines</w:t>
      </w:r>
      <w:r>
        <w:rPr>
          <w:spacing w:val="40"/>
          <w:sz w:val="23"/>
        </w:rPr>
        <w:t xml:space="preserve"> </w:t>
      </w:r>
      <w:r>
        <w:rPr>
          <w:sz w:val="23"/>
        </w:rPr>
        <w:t>via</w:t>
      </w:r>
      <w:r>
        <w:rPr>
          <w:spacing w:val="40"/>
          <w:sz w:val="23"/>
        </w:rPr>
        <w:t xml:space="preserve"> </w:t>
      </w:r>
      <w:r>
        <w:rPr>
          <w:sz w:val="23"/>
        </w:rPr>
        <w:t>Melbourne</w:t>
      </w:r>
      <w:r>
        <w:rPr>
          <w:spacing w:val="40"/>
          <w:sz w:val="23"/>
        </w:rPr>
        <w:t xml:space="preserve"> </w:t>
      </w:r>
      <w:r>
        <w:rPr>
          <w:sz w:val="23"/>
        </w:rPr>
        <w:t>Airport</w:t>
      </w:r>
      <w:r>
        <w:rPr>
          <w:spacing w:val="40"/>
          <w:sz w:val="23"/>
        </w:rPr>
        <w:t xml:space="preserve"> </w:t>
      </w:r>
      <w:r>
        <w:rPr>
          <w:sz w:val="23"/>
        </w:rPr>
        <w:t>(</w:t>
      </w:r>
      <w:hyperlink w:anchor="_bookmark16" w:history="1">
        <w:r>
          <w:rPr>
            <w:sz w:val="23"/>
            <w:u w:val="single"/>
          </w:rPr>
          <w:t>refer</w:t>
        </w:r>
        <w:r>
          <w:rPr>
            <w:spacing w:val="40"/>
            <w:sz w:val="23"/>
            <w:u w:val="single"/>
          </w:rPr>
          <w:t xml:space="preserve"> </w:t>
        </w:r>
        <w:r>
          <w:rPr>
            <w:sz w:val="23"/>
            <w:u w:val="single"/>
          </w:rPr>
          <w:t>to</w:t>
        </w:r>
        <w:r>
          <w:rPr>
            <w:spacing w:val="40"/>
            <w:sz w:val="23"/>
            <w:u w:val="single"/>
          </w:rPr>
          <w:t xml:space="preserve"> </w:t>
        </w:r>
        <w:r>
          <w:rPr>
            <w:sz w:val="23"/>
            <w:u w:val="single"/>
          </w:rPr>
          <w:t>Section</w:t>
        </w:r>
        <w:r>
          <w:rPr>
            <w:spacing w:val="40"/>
            <w:sz w:val="23"/>
            <w:u w:val="single"/>
          </w:rPr>
          <w:t xml:space="preserve"> </w:t>
        </w:r>
        <w:r>
          <w:rPr>
            <w:sz w:val="23"/>
            <w:u w:val="single"/>
          </w:rPr>
          <w:t>2.4.3</w:t>
        </w:r>
      </w:hyperlink>
      <w:r>
        <w:rPr>
          <w:sz w:val="23"/>
        </w:rPr>
        <w:t>)</w:t>
      </w:r>
    </w:p>
    <w:p w14:paraId="53FF0963" w14:textId="77777777" w:rsidR="00021792" w:rsidRDefault="00000000">
      <w:pPr>
        <w:pStyle w:val="ListParagraph"/>
        <w:numPr>
          <w:ilvl w:val="2"/>
          <w:numId w:val="57"/>
        </w:numPr>
        <w:tabs>
          <w:tab w:val="left" w:pos="1450"/>
          <w:tab w:val="left" w:pos="1451"/>
        </w:tabs>
        <w:spacing w:before="121"/>
        <w:ind w:hanging="398"/>
        <w:rPr>
          <w:sz w:val="23"/>
        </w:rPr>
      </w:pPr>
      <w:r>
        <w:rPr>
          <w:sz w:val="23"/>
        </w:rPr>
        <w:t>Connection</w:t>
      </w:r>
      <w:r>
        <w:rPr>
          <w:spacing w:val="27"/>
          <w:sz w:val="23"/>
        </w:rPr>
        <w:t xml:space="preserve"> </w:t>
      </w:r>
      <w:r>
        <w:rPr>
          <w:sz w:val="23"/>
        </w:rPr>
        <w:t>of</w:t>
      </w:r>
      <w:r>
        <w:rPr>
          <w:spacing w:val="30"/>
          <w:sz w:val="23"/>
        </w:rPr>
        <w:t xml:space="preserve"> </w:t>
      </w:r>
      <w:r>
        <w:rPr>
          <w:sz w:val="23"/>
        </w:rPr>
        <w:t>the</w:t>
      </w:r>
      <w:r>
        <w:rPr>
          <w:spacing w:val="30"/>
          <w:sz w:val="23"/>
        </w:rPr>
        <w:t xml:space="preserve"> </w:t>
      </w:r>
      <w:r>
        <w:rPr>
          <w:sz w:val="23"/>
        </w:rPr>
        <w:t>RRL</w:t>
      </w:r>
      <w:r>
        <w:rPr>
          <w:spacing w:val="30"/>
          <w:sz w:val="23"/>
        </w:rPr>
        <w:t xml:space="preserve"> </w:t>
      </w:r>
      <w:r>
        <w:rPr>
          <w:sz w:val="23"/>
        </w:rPr>
        <w:t>to</w:t>
      </w:r>
      <w:r>
        <w:rPr>
          <w:spacing w:val="29"/>
          <w:sz w:val="23"/>
        </w:rPr>
        <w:t xml:space="preserve"> </w:t>
      </w:r>
      <w:r>
        <w:rPr>
          <w:sz w:val="23"/>
        </w:rPr>
        <w:t>metro</w:t>
      </w:r>
      <w:r>
        <w:rPr>
          <w:spacing w:val="30"/>
          <w:sz w:val="23"/>
        </w:rPr>
        <w:t xml:space="preserve"> </w:t>
      </w:r>
      <w:r>
        <w:rPr>
          <w:sz w:val="23"/>
        </w:rPr>
        <w:t>services</w:t>
      </w:r>
      <w:r>
        <w:rPr>
          <w:spacing w:val="30"/>
          <w:sz w:val="23"/>
        </w:rPr>
        <w:t xml:space="preserve"> </w:t>
      </w:r>
      <w:r>
        <w:rPr>
          <w:sz w:val="23"/>
        </w:rPr>
        <w:t>via</w:t>
      </w:r>
      <w:r>
        <w:rPr>
          <w:spacing w:val="30"/>
          <w:sz w:val="23"/>
        </w:rPr>
        <w:t xml:space="preserve"> </w:t>
      </w:r>
      <w:proofErr w:type="spellStart"/>
      <w:r>
        <w:rPr>
          <w:sz w:val="23"/>
        </w:rPr>
        <w:t>Werribee</w:t>
      </w:r>
      <w:proofErr w:type="spellEnd"/>
      <w:r>
        <w:rPr>
          <w:spacing w:val="30"/>
          <w:sz w:val="23"/>
        </w:rPr>
        <w:t xml:space="preserve"> </w:t>
      </w:r>
      <w:r>
        <w:rPr>
          <w:spacing w:val="-2"/>
          <w:sz w:val="23"/>
        </w:rPr>
        <w:t>Station</w:t>
      </w:r>
    </w:p>
    <w:p w14:paraId="7A17EC09" w14:textId="77777777" w:rsidR="00021792" w:rsidRDefault="00000000">
      <w:pPr>
        <w:pStyle w:val="ListParagraph"/>
        <w:numPr>
          <w:ilvl w:val="2"/>
          <w:numId w:val="57"/>
        </w:numPr>
        <w:tabs>
          <w:tab w:val="left" w:pos="1450"/>
          <w:tab w:val="left" w:pos="1451"/>
        </w:tabs>
        <w:ind w:hanging="398"/>
        <w:rPr>
          <w:sz w:val="23"/>
        </w:rPr>
      </w:pPr>
      <w:r>
        <w:rPr>
          <w:sz w:val="23"/>
        </w:rPr>
        <w:t>Potential</w:t>
      </w:r>
      <w:r>
        <w:rPr>
          <w:spacing w:val="29"/>
          <w:sz w:val="23"/>
        </w:rPr>
        <w:t xml:space="preserve"> </w:t>
      </w:r>
      <w:r>
        <w:rPr>
          <w:sz w:val="23"/>
        </w:rPr>
        <w:t>rail</w:t>
      </w:r>
      <w:r>
        <w:rPr>
          <w:spacing w:val="32"/>
          <w:sz w:val="23"/>
        </w:rPr>
        <w:t xml:space="preserve"> </w:t>
      </w:r>
      <w:r>
        <w:rPr>
          <w:sz w:val="23"/>
        </w:rPr>
        <w:t>line</w:t>
      </w:r>
      <w:r>
        <w:rPr>
          <w:spacing w:val="32"/>
          <w:sz w:val="23"/>
        </w:rPr>
        <w:t xml:space="preserve"> </w:t>
      </w:r>
      <w:r>
        <w:rPr>
          <w:sz w:val="23"/>
        </w:rPr>
        <w:t>and</w:t>
      </w:r>
      <w:r>
        <w:rPr>
          <w:spacing w:val="32"/>
          <w:sz w:val="23"/>
        </w:rPr>
        <w:t xml:space="preserve"> </w:t>
      </w:r>
      <w:r>
        <w:rPr>
          <w:sz w:val="23"/>
        </w:rPr>
        <w:t>station</w:t>
      </w:r>
      <w:r>
        <w:rPr>
          <w:spacing w:val="31"/>
          <w:sz w:val="23"/>
        </w:rPr>
        <w:t xml:space="preserve"> </w:t>
      </w:r>
      <w:r>
        <w:rPr>
          <w:sz w:val="23"/>
        </w:rPr>
        <w:t>to</w:t>
      </w:r>
      <w:r>
        <w:rPr>
          <w:spacing w:val="32"/>
          <w:sz w:val="23"/>
        </w:rPr>
        <w:t xml:space="preserve"> </w:t>
      </w:r>
      <w:r>
        <w:rPr>
          <w:sz w:val="23"/>
        </w:rPr>
        <w:t>service</w:t>
      </w:r>
      <w:r>
        <w:rPr>
          <w:spacing w:val="32"/>
          <w:sz w:val="23"/>
        </w:rPr>
        <w:t xml:space="preserve"> </w:t>
      </w:r>
      <w:r>
        <w:rPr>
          <w:sz w:val="23"/>
        </w:rPr>
        <w:t>Avalon</w:t>
      </w:r>
      <w:r>
        <w:rPr>
          <w:spacing w:val="32"/>
          <w:sz w:val="23"/>
        </w:rPr>
        <w:t xml:space="preserve"> </w:t>
      </w:r>
      <w:r>
        <w:rPr>
          <w:spacing w:val="-2"/>
          <w:sz w:val="23"/>
        </w:rPr>
        <w:t>Airport</w:t>
      </w:r>
    </w:p>
    <w:p w14:paraId="02C703A5" w14:textId="77777777" w:rsidR="00021792" w:rsidRDefault="00000000">
      <w:pPr>
        <w:pStyle w:val="ListParagraph"/>
        <w:numPr>
          <w:ilvl w:val="2"/>
          <w:numId w:val="57"/>
        </w:numPr>
        <w:tabs>
          <w:tab w:val="left" w:pos="1450"/>
          <w:tab w:val="left" w:pos="1451"/>
        </w:tabs>
        <w:spacing w:before="170"/>
        <w:ind w:hanging="398"/>
        <w:rPr>
          <w:sz w:val="23"/>
        </w:rPr>
      </w:pPr>
      <w:r>
        <w:rPr>
          <w:sz w:val="23"/>
        </w:rPr>
        <w:t>Potential</w:t>
      </w:r>
      <w:r>
        <w:rPr>
          <w:spacing w:val="30"/>
          <w:sz w:val="23"/>
        </w:rPr>
        <w:t xml:space="preserve"> </w:t>
      </w:r>
      <w:r>
        <w:rPr>
          <w:sz w:val="23"/>
        </w:rPr>
        <w:t>duplication</w:t>
      </w:r>
      <w:r>
        <w:rPr>
          <w:spacing w:val="32"/>
          <w:sz w:val="23"/>
        </w:rPr>
        <w:t xml:space="preserve"> </w:t>
      </w:r>
      <w:r>
        <w:rPr>
          <w:sz w:val="23"/>
        </w:rPr>
        <w:t>of</w:t>
      </w:r>
      <w:r>
        <w:rPr>
          <w:spacing w:val="32"/>
          <w:sz w:val="23"/>
        </w:rPr>
        <w:t xml:space="preserve"> </w:t>
      </w:r>
      <w:r>
        <w:rPr>
          <w:sz w:val="23"/>
        </w:rPr>
        <w:t>the</w:t>
      </w:r>
      <w:r>
        <w:rPr>
          <w:spacing w:val="33"/>
          <w:sz w:val="23"/>
        </w:rPr>
        <w:t xml:space="preserve"> </w:t>
      </w:r>
      <w:r>
        <w:rPr>
          <w:sz w:val="23"/>
        </w:rPr>
        <w:t>standard</w:t>
      </w:r>
      <w:r>
        <w:rPr>
          <w:spacing w:val="32"/>
          <w:sz w:val="23"/>
        </w:rPr>
        <w:t xml:space="preserve"> </w:t>
      </w:r>
      <w:r>
        <w:rPr>
          <w:sz w:val="23"/>
        </w:rPr>
        <w:t>gauge</w:t>
      </w:r>
      <w:r>
        <w:rPr>
          <w:spacing w:val="32"/>
          <w:sz w:val="23"/>
        </w:rPr>
        <w:t xml:space="preserve"> </w:t>
      </w:r>
      <w:r>
        <w:rPr>
          <w:sz w:val="23"/>
        </w:rPr>
        <w:t>ARTC</w:t>
      </w:r>
      <w:r>
        <w:rPr>
          <w:spacing w:val="32"/>
          <w:sz w:val="23"/>
        </w:rPr>
        <w:t xml:space="preserve"> </w:t>
      </w:r>
      <w:r>
        <w:rPr>
          <w:sz w:val="23"/>
        </w:rPr>
        <w:t>line</w:t>
      </w:r>
      <w:r>
        <w:rPr>
          <w:spacing w:val="33"/>
          <w:sz w:val="23"/>
        </w:rPr>
        <w:t xml:space="preserve"> </w:t>
      </w:r>
      <w:r>
        <w:rPr>
          <w:sz w:val="23"/>
        </w:rPr>
        <w:t>through</w:t>
      </w:r>
      <w:r>
        <w:rPr>
          <w:spacing w:val="32"/>
          <w:sz w:val="23"/>
        </w:rPr>
        <w:t xml:space="preserve"> </w:t>
      </w:r>
      <w:r>
        <w:rPr>
          <w:sz w:val="23"/>
        </w:rPr>
        <w:t>the</w:t>
      </w:r>
      <w:r>
        <w:rPr>
          <w:spacing w:val="32"/>
          <w:sz w:val="23"/>
        </w:rPr>
        <w:t xml:space="preserve"> </w:t>
      </w:r>
      <w:r>
        <w:rPr>
          <w:sz w:val="23"/>
        </w:rPr>
        <w:t>Avalon</w:t>
      </w:r>
      <w:r>
        <w:rPr>
          <w:spacing w:val="33"/>
          <w:sz w:val="23"/>
        </w:rPr>
        <w:t xml:space="preserve"> </w:t>
      </w:r>
      <w:r>
        <w:rPr>
          <w:spacing w:val="-2"/>
          <w:sz w:val="23"/>
        </w:rPr>
        <w:t>Corridor.</w:t>
      </w:r>
    </w:p>
    <w:p w14:paraId="27E3737C" w14:textId="77777777" w:rsidR="00021792" w:rsidRDefault="00021792">
      <w:pPr>
        <w:rPr>
          <w:sz w:val="23"/>
        </w:rPr>
        <w:sectPr w:rsidR="00021792">
          <w:pgSz w:w="23820" w:h="16840" w:orient="landscape"/>
          <w:pgMar w:top="1040" w:right="0" w:bottom="700" w:left="80" w:header="0" w:footer="516" w:gutter="0"/>
          <w:cols w:space="720"/>
        </w:sectPr>
      </w:pPr>
    </w:p>
    <w:p w14:paraId="5BD22BC6" w14:textId="108CD087" w:rsidR="00021792" w:rsidRPr="00C82AF4" w:rsidRDefault="00C82AF4" w:rsidP="00C82AF4">
      <w:pPr>
        <w:tabs>
          <w:tab w:val="left" w:pos="1840"/>
        </w:tabs>
        <w:spacing w:line="646" w:lineRule="exact"/>
        <w:ind w:left="1052"/>
        <w:rPr>
          <w:rFonts w:ascii="Calibri"/>
          <w:b/>
          <w:color w:val="003263"/>
          <w:sz w:val="54"/>
          <w:u w:val="single" w:color="003263"/>
        </w:rPr>
      </w:pPr>
      <w:bookmarkStart w:id="117" w:name="_bookmark67"/>
      <w:bookmarkStart w:id="118" w:name="7.8_AVIATION_INFRASTRUCTURE"/>
      <w:bookmarkStart w:id="119" w:name="_bookmark66"/>
      <w:bookmarkEnd w:id="117"/>
      <w:bookmarkEnd w:id="118"/>
      <w:bookmarkEnd w:id="119"/>
      <w:r>
        <w:rPr>
          <w:rFonts w:ascii="Calibri"/>
          <w:b/>
          <w:color w:val="003263"/>
          <w:sz w:val="54"/>
          <w:u w:val="single" w:color="003263"/>
        </w:rPr>
        <w:lastRenderedPageBreak/>
        <w:t>7.8</w:t>
      </w:r>
    </w:p>
    <w:p w14:paraId="28E61F9A" w14:textId="77777777" w:rsidR="00021792" w:rsidRDefault="00021792">
      <w:pPr>
        <w:pStyle w:val="BodyText"/>
        <w:rPr>
          <w:rFonts w:ascii="Calibri"/>
          <w:b/>
          <w:sz w:val="20"/>
        </w:rPr>
      </w:pPr>
    </w:p>
    <w:p w14:paraId="1F57142A" w14:textId="77777777" w:rsidR="00021792" w:rsidRDefault="00021792">
      <w:pPr>
        <w:pStyle w:val="BodyText"/>
        <w:rPr>
          <w:rFonts w:ascii="Calibri"/>
          <w:b/>
          <w:sz w:val="20"/>
        </w:rPr>
      </w:pPr>
    </w:p>
    <w:p w14:paraId="6AAD5217" w14:textId="77777777" w:rsidR="00021792" w:rsidRDefault="00021792">
      <w:pPr>
        <w:pStyle w:val="BodyText"/>
        <w:rPr>
          <w:rFonts w:ascii="Calibri"/>
          <w:b/>
          <w:sz w:val="20"/>
        </w:rPr>
      </w:pPr>
    </w:p>
    <w:p w14:paraId="16333D76" w14:textId="77777777" w:rsidR="00021792" w:rsidRDefault="00021792">
      <w:pPr>
        <w:pStyle w:val="BodyText"/>
        <w:rPr>
          <w:rFonts w:ascii="Calibri"/>
          <w:b/>
          <w:sz w:val="20"/>
        </w:rPr>
      </w:pPr>
    </w:p>
    <w:p w14:paraId="46C98A12" w14:textId="77777777" w:rsidR="00021792" w:rsidRDefault="00021792">
      <w:pPr>
        <w:pStyle w:val="BodyText"/>
        <w:rPr>
          <w:rFonts w:ascii="Calibri"/>
          <w:b/>
          <w:sz w:val="20"/>
        </w:rPr>
      </w:pPr>
    </w:p>
    <w:p w14:paraId="3CC2A2D7" w14:textId="77777777" w:rsidR="00021792" w:rsidRDefault="00021792">
      <w:pPr>
        <w:pStyle w:val="BodyText"/>
        <w:rPr>
          <w:rFonts w:ascii="Calibri"/>
          <w:b/>
          <w:sz w:val="20"/>
        </w:rPr>
      </w:pPr>
    </w:p>
    <w:p w14:paraId="11EDE4D4" w14:textId="77777777" w:rsidR="00021792" w:rsidRDefault="00021792">
      <w:pPr>
        <w:rPr>
          <w:rFonts w:ascii="Calibri"/>
          <w:sz w:val="20"/>
        </w:rPr>
        <w:sectPr w:rsidR="00021792">
          <w:pgSz w:w="23820" w:h="16840" w:orient="landscape"/>
          <w:pgMar w:top="1040" w:right="0" w:bottom="700" w:left="80" w:header="0" w:footer="510" w:gutter="0"/>
          <w:cols w:space="720"/>
        </w:sectPr>
      </w:pPr>
    </w:p>
    <w:p w14:paraId="6E7060DF" w14:textId="77777777" w:rsidR="00021792" w:rsidRDefault="00000000">
      <w:pPr>
        <w:pStyle w:val="Heading5"/>
        <w:numPr>
          <w:ilvl w:val="1"/>
          <w:numId w:val="57"/>
        </w:numPr>
        <w:tabs>
          <w:tab w:val="left" w:pos="1832"/>
        </w:tabs>
        <w:spacing w:before="65"/>
        <w:ind w:hanging="779"/>
      </w:pPr>
      <w:r>
        <w:rPr>
          <w:color w:val="003263"/>
          <w:spacing w:val="30"/>
        </w:rPr>
        <w:t>AVIATION</w:t>
      </w:r>
      <w:r>
        <w:rPr>
          <w:color w:val="003263"/>
          <w:spacing w:val="74"/>
        </w:rPr>
        <w:t xml:space="preserve"> </w:t>
      </w:r>
      <w:r>
        <w:rPr>
          <w:color w:val="003263"/>
          <w:spacing w:val="37"/>
        </w:rPr>
        <w:t xml:space="preserve">INFRASTRUCTURE </w:t>
      </w:r>
    </w:p>
    <w:p w14:paraId="68412C44" w14:textId="77777777" w:rsidR="00021792" w:rsidRDefault="00000000">
      <w:pPr>
        <w:spacing w:before="295" w:line="208" w:lineRule="auto"/>
        <w:ind w:left="1053" w:right="538"/>
        <w:rPr>
          <w:rFonts w:ascii="Calibri"/>
          <w:b/>
          <w:sz w:val="32"/>
        </w:rPr>
      </w:pPr>
      <w:r>
        <w:rPr>
          <w:rFonts w:ascii="Calibri"/>
          <w:b/>
          <w:color w:val="003263"/>
          <w:sz w:val="32"/>
        </w:rPr>
        <w:t>Existing</w:t>
      </w:r>
      <w:r>
        <w:rPr>
          <w:rFonts w:ascii="Calibri"/>
          <w:b/>
          <w:color w:val="003263"/>
          <w:spacing w:val="40"/>
          <w:sz w:val="32"/>
        </w:rPr>
        <w:t xml:space="preserve"> </w:t>
      </w:r>
      <w:r>
        <w:rPr>
          <w:rFonts w:ascii="Calibri"/>
          <w:b/>
          <w:color w:val="003263"/>
          <w:sz w:val="32"/>
        </w:rPr>
        <w:t>aviation</w:t>
      </w:r>
      <w:r>
        <w:rPr>
          <w:rFonts w:ascii="Calibri"/>
          <w:b/>
          <w:color w:val="003263"/>
          <w:spacing w:val="40"/>
          <w:sz w:val="32"/>
        </w:rPr>
        <w:t xml:space="preserve"> </w:t>
      </w:r>
      <w:r>
        <w:rPr>
          <w:rFonts w:ascii="Calibri"/>
          <w:b/>
          <w:color w:val="003263"/>
          <w:sz w:val="32"/>
        </w:rPr>
        <w:t>infrastructure</w:t>
      </w:r>
      <w:r>
        <w:rPr>
          <w:rFonts w:ascii="Calibri"/>
          <w:b/>
          <w:color w:val="003263"/>
          <w:spacing w:val="40"/>
          <w:sz w:val="32"/>
        </w:rPr>
        <w:t xml:space="preserve"> </w:t>
      </w:r>
      <w:r>
        <w:rPr>
          <w:rFonts w:ascii="Calibri"/>
          <w:b/>
          <w:color w:val="003263"/>
          <w:sz w:val="32"/>
        </w:rPr>
        <w:t>at</w:t>
      </w:r>
      <w:r>
        <w:rPr>
          <w:rFonts w:ascii="Calibri"/>
          <w:b/>
          <w:color w:val="003263"/>
          <w:spacing w:val="40"/>
          <w:sz w:val="32"/>
        </w:rPr>
        <w:t xml:space="preserve"> </w:t>
      </w:r>
      <w:r>
        <w:rPr>
          <w:rFonts w:ascii="Calibri"/>
          <w:b/>
          <w:color w:val="003263"/>
          <w:sz w:val="32"/>
        </w:rPr>
        <w:t>Avalon</w:t>
      </w:r>
      <w:r>
        <w:rPr>
          <w:rFonts w:ascii="Calibri"/>
          <w:b/>
          <w:color w:val="003263"/>
          <w:spacing w:val="40"/>
          <w:sz w:val="32"/>
        </w:rPr>
        <w:t xml:space="preserve"> </w:t>
      </w:r>
      <w:r>
        <w:rPr>
          <w:rFonts w:ascii="Calibri"/>
          <w:b/>
          <w:color w:val="003263"/>
          <w:sz w:val="32"/>
        </w:rPr>
        <w:t>Airport</w:t>
      </w:r>
      <w:r>
        <w:rPr>
          <w:rFonts w:ascii="Calibri"/>
          <w:b/>
          <w:color w:val="003263"/>
          <w:spacing w:val="40"/>
          <w:sz w:val="32"/>
        </w:rPr>
        <w:t xml:space="preserve"> </w:t>
      </w:r>
      <w:r>
        <w:rPr>
          <w:rFonts w:ascii="Calibri"/>
          <w:b/>
          <w:color w:val="003263"/>
          <w:sz w:val="32"/>
        </w:rPr>
        <w:t>can</w:t>
      </w:r>
      <w:r>
        <w:rPr>
          <w:rFonts w:ascii="Calibri"/>
          <w:b/>
          <w:color w:val="003263"/>
          <w:spacing w:val="40"/>
          <w:sz w:val="32"/>
        </w:rPr>
        <w:t xml:space="preserve"> </w:t>
      </w:r>
      <w:r>
        <w:rPr>
          <w:rFonts w:ascii="Calibri"/>
          <w:b/>
          <w:color w:val="003263"/>
          <w:sz w:val="32"/>
        </w:rPr>
        <w:t>be</w:t>
      </w:r>
      <w:r>
        <w:rPr>
          <w:rFonts w:ascii="Calibri"/>
          <w:b/>
          <w:color w:val="003263"/>
          <w:spacing w:val="40"/>
          <w:sz w:val="32"/>
        </w:rPr>
        <w:t xml:space="preserve"> </w:t>
      </w:r>
      <w:proofErr w:type="spellStart"/>
      <w:r>
        <w:rPr>
          <w:rFonts w:ascii="Calibri"/>
          <w:b/>
          <w:color w:val="003263"/>
          <w:sz w:val="32"/>
        </w:rPr>
        <w:t>summarised</w:t>
      </w:r>
      <w:proofErr w:type="spellEnd"/>
      <w:r>
        <w:rPr>
          <w:rFonts w:ascii="Calibri"/>
          <w:b/>
          <w:color w:val="003263"/>
          <w:sz w:val="32"/>
        </w:rPr>
        <w:t xml:space="preserve"> as follows:</w:t>
      </w:r>
    </w:p>
    <w:p w14:paraId="274C2437" w14:textId="77777777" w:rsidR="00021792" w:rsidRDefault="00000000">
      <w:pPr>
        <w:pStyle w:val="ListParagraph"/>
        <w:numPr>
          <w:ilvl w:val="2"/>
          <w:numId w:val="57"/>
        </w:numPr>
        <w:tabs>
          <w:tab w:val="left" w:pos="1450"/>
          <w:tab w:val="left" w:pos="1451"/>
        </w:tabs>
        <w:spacing w:before="209"/>
        <w:ind w:hanging="398"/>
        <w:rPr>
          <w:sz w:val="23"/>
        </w:rPr>
      </w:pPr>
      <w:r>
        <w:rPr>
          <w:sz w:val="23"/>
        </w:rPr>
        <w:t>Provides</w:t>
      </w:r>
      <w:r>
        <w:rPr>
          <w:spacing w:val="37"/>
          <w:sz w:val="23"/>
        </w:rPr>
        <w:t xml:space="preserve"> </w:t>
      </w:r>
      <w:r>
        <w:rPr>
          <w:sz w:val="23"/>
        </w:rPr>
        <w:t>both</w:t>
      </w:r>
      <w:r>
        <w:rPr>
          <w:spacing w:val="39"/>
          <w:sz w:val="23"/>
        </w:rPr>
        <w:t xml:space="preserve"> </w:t>
      </w:r>
      <w:r>
        <w:rPr>
          <w:sz w:val="23"/>
        </w:rPr>
        <w:t>passenger</w:t>
      </w:r>
      <w:r>
        <w:rPr>
          <w:spacing w:val="40"/>
          <w:sz w:val="23"/>
        </w:rPr>
        <w:t xml:space="preserve"> </w:t>
      </w:r>
      <w:r>
        <w:rPr>
          <w:sz w:val="23"/>
        </w:rPr>
        <w:t>and</w:t>
      </w:r>
      <w:r>
        <w:rPr>
          <w:spacing w:val="39"/>
          <w:sz w:val="23"/>
        </w:rPr>
        <w:t xml:space="preserve"> </w:t>
      </w:r>
      <w:r>
        <w:rPr>
          <w:sz w:val="23"/>
        </w:rPr>
        <w:t>freight</w:t>
      </w:r>
      <w:r>
        <w:rPr>
          <w:spacing w:val="39"/>
          <w:sz w:val="23"/>
        </w:rPr>
        <w:t xml:space="preserve"> </w:t>
      </w:r>
      <w:r>
        <w:rPr>
          <w:sz w:val="23"/>
        </w:rPr>
        <w:t>transport</w:t>
      </w:r>
      <w:r>
        <w:rPr>
          <w:spacing w:val="40"/>
          <w:sz w:val="23"/>
        </w:rPr>
        <w:t xml:space="preserve"> </w:t>
      </w:r>
      <w:r>
        <w:rPr>
          <w:spacing w:val="-2"/>
          <w:sz w:val="23"/>
        </w:rPr>
        <w:t>services.</w:t>
      </w:r>
    </w:p>
    <w:p w14:paraId="2F1620F5" w14:textId="77777777" w:rsidR="00021792" w:rsidRDefault="00000000">
      <w:pPr>
        <w:pStyle w:val="ListParagraph"/>
        <w:numPr>
          <w:ilvl w:val="2"/>
          <w:numId w:val="57"/>
        </w:numPr>
        <w:tabs>
          <w:tab w:val="left" w:pos="1450"/>
          <w:tab w:val="left" w:pos="1451"/>
        </w:tabs>
        <w:spacing w:line="285" w:lineRule="auto"/>
        <w:rPr>
          <w:sz w:val="23"/>
        </w:rPr>
      </w:pPr>
      <w:r>
        <w:rPr>
          <w:sz w:val="23"/>
        </w:rPr>
        <w:t>Currently</w:t>
      </w:r>
      <w:r>
        <w:rPr>
          <w:spacing w:val="34"/>
          <w:sz w:val="23"/>
        </w:rPr>
        <w:t xml:space="preserve"> </w:t>
      </w:r>
      <w:r>
        <w:rPr>
          <w:sz w:val="23"/>
        </w:rPr>
        <w:t>houses</w:t>
      </w:r>
      <w:r>
        <w:rPr>
          <w:spacing w:val="34"/>
          <w:sz w:val="23"/>
        </w:rPr>
        <w:t xml:space="preserve"> </w:t>
      </w:r>
      <w:r>
        <w:rPr>
          <w:sz w:val="23"/>
        </w:rPr>
        <w:t>a</w:t>
      </w:r>
      <w:r>
        <w:rPr>
          <w:spacing w:val="34"/>
          <w:sz w:val="23"/>
        </w:rPr>
        <w:t xml:space="preserve"> </w:t>
      </w:r>
      <w:r>
        <w:rPr>
          <w:sz w:val="23"/>
        </w:rPr>
        <w:t>1.5</w:t>
      </w:r>
      <w:r>
        <w:rPr>
          <w:spacing w:val="34"/>
          <w:sz w:val="23"/>
        </w:rPr>
        <w:t xml:space="preserve"> </w:t>
      </w:r>
      <w:r>
        <w:rPr>
          <w:sz w:val="23"/>
        </w:rPr>
        <w:t>million</w:t>
      </w:r>
      <w:r>
        <w:rPr>
          <w:spacing w:val="34"/>
          <w:sz w:val="23"/>
        </w:rPr>
        <w:t xml:space="preserve"> </w:t>
      </w:r>
      <w:proofErr w:type="spellStart"/>
      <w:r>
        <w:rPr>
          <w:sz w:val="23"/>
        </w:rPr>
        <w:t>litre</w:t>
      </w:r>
      <w:proofErr w:type="spellEnd"/>
      <w:r>
        <w:rPr>
          <w:spacing w:val="34"/>
          <w:sz w:val="23"/>
        </w:rPr>
        <w:t xml:space="preserve"> </w:t>
      </w:r>
      <w:r>
        <w:rPr>
          <w:sz w:val="23"/>
        </w:rPr>
        <w:t>fuel</w:t>
      </w:r>
      <w:r>
        <w:rPr>
          <w:spacing w:val="34"/>
          <w:sz w:val="23"/>
        </w:rPr>
        <w:t xml:space="preserve"> </w:t>
      </w:r>
      <w:r>
        <w:rPr>
          <w:sz w:val="23"/>
        </w:rPr>
        <w:t>storage</w:t>
      </w:r>
      <w:r>
        <w:rPr>
          <w:spacing w:val="34"/>
          <w:sz w:val="23"/>
        </w:rPr>
        <w:t xml:space="preserve"> </w:t>
      </w:r>
      <w:r>
        <w:rPr>
          <w:sz w:val="23"/>
        </w:rPr>
        <w:t>facility</w:t>
      </w:r>
      <w:r>
        <w:rPr>
          <w:spacing w:val="34"/>
          <w:sz w:val="23"/>
        </w:rPr>
        <w:t xml:space="preserve"> </w:t>
      </w:r>
      <w:r>
        <w:rPr>
          <w:sz w:val="23"/>
        </w:rPr>
        <w:t>which</w:t>
      </w:r>
      <w:r>
        <w:rPr>
          <w:spacing w:val="34"/>
          <w:sz w:val="23"/>
        </w:rPr>
        <w:t xml:space="preserve"> </w:t>
      </w:r>
      <w:r>
        <w:rPr>
          <w:sz w:val="23"/>
        </w:rPr>
        <w:t>is</w:t>
      </w:r>
      <w:r>
        <w:rPr>
          <w:spacing w:val="34"/>
          <w:sz w:val="23"/>
        </w:rPr>
        <w:t xml:space="preserve"> </w:t>
      </w:r>
      <w:r>
        <w:rPr>
          <w:sz w:val="23"/>
        </w:rPr>
        <w:t>serviced</w:t>
      </w:r>
      <w:r>
        <w:rPr>
          <w:spacing w:val="34"/>
          <w:sz w:val="23"/>
        </w:rPr>
        <w:t xml:space="preserve"> </w:t>
      </w:r>
      <w:r>
        <w:rPr>
          <w:sz w:val="23"/>
        </w:rPr>
        <w:t>by</w:t>
      </w:r>
      <w:r>
        <w:rPr>
          <w:spacing w:val="34"/>
          <w:sz w:val="23"/>
        </w:rPr>
        <w:t xml:space="preserve"> </w:t>
      </w:r>
      <w:r>
        <w:rPr>
          <w:sz w:val="23"/>
        </w:rPr>
        <w:t>regular</w:t>
      </w:r>
      <w:r>
        <w:rPr>
          <w:spacing w:val="34"/>
          <w:sz w:val="23"/>
        </w:rPr>
        <w:t xml:space="preserve"> </w:t>
      </w:r>
      <w:r>
        <w:rPr>
          <w:sz w:val="23"/>
        </w:rPr>
        <w:t>road</w:t>
      </w:r>
      <w:r>
        <w:rPr>
          <w:spacing w:val="34"/>
          <w:sz w:val="23"/>
        </w:rPr>
        <w:t xml:space="preserve"> </w:t>
      </w:r>
      <w:r>
        <w:rPr>
          <w:sz w:val="23"/>
        </w:rPr>
        <w:t>tankers out of the Geelong Refinery site.</w:t>
      </w:r>
    </w:p>
    <w:p w14:paraId="7EFB1BB6" w14:textId="77777777" w:rsidR="00021792" w:rsidRDefault="00000000">
      <w:pPr>
        <w:pStyle w:val="ListParagraph"/>
        <w:numPr>
          <w:ilvl w:val="2"/>
          <w:numId w:val="57"/>
        </w:numPr>
        <w:tabs>
          <w:tab w:val="left" w:pos="1450"/>
          <w:tab w:val="left" w:pos="1451"/>
        </w:tabs>
        <w:spacing w:before="121"/>
        <w:ind w:hanging="398"/>
        <w:rPr>
          <w:sz w:val="23"/>
        </w:rPr>
      </w:pPr>
      <w:r>
        <w:rPr>
          <w:sz w:val="23"/>
        </w:rPr>
        <w:t>Currently</w:t>
      </w:r>
      <w:r>
        <w:rPr>
          <w:spacing w:val="33"/>
          <w:sz w:val="23"/>
        </w:rPr>
        <w:t xml:space="preserve"> </w:t>
      </w:r>
      <w:r>
        <w:rPr>
          <w:sz w:val="23"/>
        </w:rPr>
        <w:t>has</w:t>
      </w:r>
      <w:r>
        <w:rPr>
          <w:spacing w:val="34"/>
          <w:sz w:val="23"/>
        </w:rPr>
        <w:t xml:space="preserve"> </w:t>
      </w:r>
      <w:r>
        <w:rPr>
          <w:sz w:val="23"/>
        </w:rPr>
        <w:t>mains</w:t>
      </w:r>
      <w:r>
        <w:rPr>
          <w:spacing w:val="34"/>
          <w:sz w:val="23"/>
        </w:rPr>
        <w:t xml:space="preserve"> </w:t>
      </w:r>
      <w:r>
        <w:rPr>
          <w:sz w:val="23"/>
        </w:rPr>
        <w:t>connection</w:t>
      </w:r>
      <w:r>
        <w:rPr>
          <w:spacing w:val="34"/>
          <w:sz w:val="23"/>
        </w:rPr>
        <w:t xml:space="preserve"> </w:t>
      </w:r>
      <w:r>
        <w:rPr>
          <w:sz w:val="23"/>
        </w:rPr>
        <w:t>supplies</w:t>
      </w:r>
      <w:r>
        <w:rPr>
          <w:spacing w:val="33"/>
          <w:sz w:val="23"/>
        </w:rPr>
        <w:t xml:space="preserve"> </w:t>
      </w:r>
      <w:r>
        <w:rPr>
          <w:sz w:val="23"/>
        </w:rPr>
        <w:t>for</w:t>
      </w:r>
      <w:r>
        <w:rPr>
          <w:spacing w:val="34"/>
          <w:sz w:val="23"/>
        </w:rPr>
        <w:t xml:space="preserve"> </w:t>
      </w:r>
      <w:r>
        <w:rPr>
          <w:sz w:val="23"/>
        </w:rPr>
        <w:t>gas,</w:t>
      </w:r>
      <w:r>
        <w:rPr>
          <w:spacing w:val="34"/>
          <w:sz w:val="23"/>
        </w:rPr>
        <w:t xml:space="preserve"> </w:t>
      </w:r>
      <w:proofErr w:type="gramStart"/>
      <w:r>
        <w:rPr>
          <w:sz w:val="23"/>
        </w:rPr>
        <w:t>water</w:t>
      </w:r>
      <w:proofErr w:type="gramEnd"/>
      <w:r>
        <w:rPr>
          <w:spacing w:val="34"/>
          <w:sz w:val="23"/>
        </w:rPr>
        <w:t xml:space="preserve"> </w:t>
      </w:r>
      <w:r>
        <w:rPr>
          <w:sz w:val="23"/>
        </w:rPr>
        <w:t>and</w:t>
      </w:r>
      <w:r>
        <w:rPr>
          <w:spacing w:val="34"/>
          <w:sz w:val="23"/>
        </w:rPr>
        <w:t xml:space="preserve"> </w:t>
      </w:r>
      <w:r>
        <w:rPr>
          <w:spacing w:val="-2"/>
          <w:sz w:val="23"/>
        </w:rPr>
        <w:t>electricity.</w:t>
      </w:r>
    </w:p>
    <w:p w14:paraId="0263049D" w14:textId="77777777" w:rsidR="00021792" w:rsidRDefault="00000000">
      <w:pPr>
        <w:pStyle w:val="ListParagraph"/>
        <w:numPr>
          <w:ilvl w:val="2"/>
          <w:numId w:val="57"/>
        </w:numPr>
        <w:tabs>
          <w:tab w:val="left" w:pos="1450"/>
          <w:tab w:val="left" w:pos="1451"/>
        </w:tabs>
        <w:spacing w:line="285" w:lineRule="auto"/>
        <w:ind w:right="382"/>
        <w:rPr>
          <w:sz w:val="23"/>
        </w:rPr>
      </w:pPr>
      <w:r>
        <w:rPr>
          <w:sz w:val="23"/>
        </w:rPr>
        <w:t>Sewerage</w:t>
      </w:r>
      <w:r>
        <w:rPr>
          <w:spacing w:val="34"/>
          <w:sz w:val="23"/>
        </w:rPr>
        <w:t xml:space="preserve"> </w:t>
      </w:r>
      <w:r>
        <w:rPr>
          <w:sz w:val="23"/>
        </w:rPr>
        <w:t>is</w:t>
      </w:r>
      <w:r>
        <w:rPr>
          <w:spacing w:val="34"/>
          <w:sz w:val="23"/>
        </w:rPr>
        <w:t xml:space="preserve"> </w:t>
      </w:r>
      <w:r>
        <w:rPr>
          <w:sz w:val="23"/>
        </w:rPr>
        <w:t>a</w:t>
      </w:r>
      <w:r>
        <w:rPr>
          <w:spacing w:val="34"/>
          <w:sz w:val="23"/>
        </w:rPr>
        <w:t xml:space="preserve"> </w:t>
      </w:r>
      <w:r>
        <w:rPr>
          <w:sz w:val="23"/>
        </w:rPr>
        <w:t>standalone</w:t>
      </w:r>
      <w:r>
        <w:rPr>
          <w:spacing w:val="34"/>
          <w:sz w:val="23"/>
        </w:rPr>
        <w:t xml:space="preserve"> </w:t>
      </w:r>
      <w:r>
        <w:rPr>
          <w:sz w:val="23"/>
        </w:rPr>
        <w:t>system</w:t>
      </w:r>
      <w:r>
        <w:rPr>
          <w:spacing w:val="34"/>
          <w:sz w:val="23"/>
        </w:rPr>
        <w:t xml:space="preserve"> </w:t>
      </w:r>
      <w:r>
        <w:rPr>
          <w:sz w:val="23"/>
        </w:rPr>
        <w:t>incorporating</w:t>
      </w:r>
      <w:r>
        <w:rPr>
          <w:spacing w:val="34"/>
          <w:sz w:val="23"/>
        </w:rPr>
        <w:t xml:space="preserve"> </w:t>
      </w:r>
      <w:r>
        <w:rPr>
          <w:sz w:val="23"/>
        </w:rPr>
        <w:t>detention</w:t>
      </w:r>
      <w:r>
        <w:rPr>
          <w:spacing w:val="34"/>
          <w:sz w:val="23"/>
        </w:rPr>
        <w:t xml:space="preserve"> </w:t>
      </w:r>
      <w:r>
        <w:rPr>
          <w:sz w:val="23"/>
        </w:rPr>
        <w:t>ponds</w:t>
      </w:r>
      <w:r>
        <w:rPr>
          <w:spacing w:val="34"/>
          <w:sz w:val="23"/>
        </w:rPr>
        <w:t xml:space="preserve"> </w:t>
      </w:r>
      <w:r>
        <w:rPr>
          <w:sz w:val="23"/>
        </w:rPr>
        <w:t>on</w:t>
      </w:r>
      <w:r>
        <w:rPr>
          <w:spacing w:val="34"/>
          <w:sz w:val="23"/>
        </w:rPr>
        <w:t xml:space="preserve"> </w:t>
      </w:r>
      <w:r>
        <w:rPr>
          <w:sz w:val="23"/>
        </w:rPr>
        <w:t>the</w:t>
      </w:r>
      <w:r>
        <w:rPr>
          <w:spacing w:val="34"/>
          <w:sz w:val="23"/>
        </w:rPr>
        <w:t xml:space="preserve"> </w:t>
      </w:r>
      <w:r>
        <w:rPr>
          <w:sz w:val="23"/>
        </w:rPr>
        <w:t>site,</w:t>
      </w:r>
      <w:r>
        <w:rPr>
          <w:spacing w:val="34"/>
          <w:sz w:val="23"/>
        </w:rPr>
        <w:t xml:space="preserve"> </w:t>
      </w:r>
      <w:r>
        <w:rPr>
          <w:sz w:val="23"/>
        </w:rPr>
        <w:t>without</w:t>
      </w:r>
      <w:r>
        <w:rPr>
          <w:spacing w:val="34"/>
          <w:sz w:val="23"/>
        </w:rPr>
        <w:t xml:space="preserve"> </w:t>
      </w:r>
      <w:r>
        <w:rPr>
          <w:sz w:val="23"/>
        </w:rPr>
        <w:t>an</w:t>
      </w:r>
      <w:r>
        <w:rPr>
          <w:spacing w:val="34"/>
          <w:sz w:val="23"/>
        </w:rPr>
        <w:t xml:space="preserve"> </w:t>
      </w:r>
      <w:r>
        <w:rPr>
          <w:sz w:val="23"/>
        </w:rPr>
        <w:t>EPA discharge license.</w:t>
      </w:r>
    </w:p>
    <w:p w14:paraId="2BB4B94D" w14:textId="77777777" w:rsidR="00021792" w:rsidRDefault="00000000">
      <w:pPr>
        <w:spacing w:before="115"/>
        <w:ind w:left="796"/>
        <w:rPr>
          <w:rFonts w:ascii="Calibri"/>
          <w:b/>
          <w:sz w:val="32"/>
        </w:rPr>
      </w:pPr>
      <w:r>
        <w:br w:type="column"/>
      </w:r>
      <w:r>
        <w:rPr>
          <w:rFonts w:ascii="Calibri"/>
          <w:b/>
          <w:color w:val="003263"/>
          <w:sz w:val="32"/>
        </w:rPr>
        <w:t>Future</w:t>
      </w:r>
      <w:r>
        <w:rPr>
          <w:rFonts w:ascii="Calibri"/>
          <w:b/>
          <w:color w:val="003263"/>
          <w:spacing w:val="52"/>
          <w:sz w:val="32"/>
        </w:rPr>
        <w:t xml:space="preserve"> </w:t>
      </w:r>
      <w:r>
        <w:rPr>
          <w:rFonts w:ascii="Calibri"/>
          <w:b/>
          <w:color w:val="003263"/>
          <w:sz w:val="32"/>
        </w:rPr>
        <w:t>aviation</w:t>
      </w:r>
      <w:r>
        <w:rPr>
          <w:rFonts w:ascii="Calibri"/>
          <w:b/>
          <w:color w:val="003263"/>
          <w:spacing w:val="55"/>
          <w:sz w:val="32"/>
        </w:rPr>
        <w:t xml:space="preserve"> </w:t>
      </w:r>
      <w:r>
        <w:rPr>
          <w:rFonts w:ascii="Calibri"/>
          <w:b/>
          <w:color w:val="003263"/>
          <w:sz w:val="32"/>
        </w:rPr>
        <w:t>infrastructure</w:t>
      </w:r>
      <w:r>
        <w:rPr>
          <w:rFonts w:ascii="Calibri"/>
          <w:b/>
          <w:color w:val="003263"/>
          <w:spacing w:val="53"/>
          <w:sz w:val="32"/>
        </w:rPr>
        <w:t xml:space="preserve"> </w:t>
      </w:r>
      <w:r>
        <w:rPr>
          <w:rFonts w:ascii="Calibri"/>
          <w:b/>
          <w:color w:val="003263"/>
          <w:sz w:val="32"/>
        </w:rPr>
        <w:t>can</w:t>
      </w:r>
      <w:r>
        <w:rPr>
          <w:rFonts w:ascii="Calibri"/>
          <w:b/>
          <w:color w:val="003263"/>
          <w:spacing w:val="54"/>
          <w:sz w:val="32"/>
        </w:rPr>
        <w:t xml:space="preserve"> </w:t>
      </w:r>
      <w:r>
        <w:rPr>
          <w:rFonts w:ascii="Calibri"/>
          <w:b/>
          <w:color w:val="003263"/>
          <w:sz w:val="32"/>
        </w:rPr>
        <w:t>be</w:t>
      </w:r>
      <w:r>
        <w:rPr>
          <w:rFonts w:ascii="Calibri"/>
          <w:b/>
          <w:color w:val="003263"/>
          <w:spacing w:val="55"/>
          <w:sz w:val="32"/>
        </w:rPr>
        <w:t xml:space="preserve"> </w:t>
      </w:r>
      <w:proofErr w:type="spellStart"/>
      <w:r>
        <w:rPr>
          <w:rFonts w:ascii="Calibri"/>
          <w:b/>
          <w:color w:val="003263"/>
          <w:sz w:val="32"/>
        </w:rPr>
        <w:t>summarised</w:t>
      </w:r>
      <w:proofErr w:type="spellEnd"/>
      <w:r>
        <w:rPr>
          <w:rFonts w:ascii="Calibri"/>
          <w:b/>
          <w:color w:val="003263"/>
          <w:spacing w:val="54"/>
          <w:sz w:val="32"/>
        </w:rPr>
        <w:t xml:space="preserve"> </w:t>
      </w:r>
      <w:r>
        <w:rPr>
          <w:rFonts w:ascii="Calibri"/>
          <w:b/>
          <w:color w:val="003263"/>
          <w:sz w:val="32"/>
        </w:rPr>
        <w:t>as</w:t>
      </w:r>
      <w:r>
        <w:rPr>
          <w:rFonts w:ascii="Calibri"/>
          <w:b/>
          <w:color w:val="003263"/>
          <w:spacing w:val="55"/>
          <w:sz w:val="32"/>
        </w:rPr>
        <w:t xml:space="preserve"> </w:t>
      </w:r>
      <w:r>
        <w:rPr>
          <w:rFonts w:ascii="Calibri"/>
          <w:b/>
          <w:color w:val="003263"/>
          <w:spacing w:val="-2"/>
          <w:sz w:val="32"/>
        </w:rPr>
        <w:t>follows:</w:t>
      </w:r>
    </w:p>
    <w:p w14:paraId="4F3596A4" w14:textId="77777777" w:rsidR="00021792" w:rsidRDefault="00000000">
      <w:pPr>
        <w:pStyle w:val="ListParagraph"/>
        <w:numPr>
          <w:ilvl w:val="0"/>
          <w:numId w:val="56"/>
        </w:numPr>
        <w:tabs>
          <w:tab w:val="left" w:pos="1193"/>
          <w:tab w:val="left" w:pos="1194"/>
        </w:tabs>
        <w:spacing w:before="199" w:line="285" w:lineRule="auto"/>
        <w:ind w:right="1330"/>
        <w:rPr>
          <w:sz w:val="23"/>
        </w:rPr>
      </w:pPr>
      <w:r>
        <w:rPr>
          <w:sz w:val="23"/>
        </w:rPr>
        <w:t>The</w:t>
      </w:r>
      <w:r>
        <w:rPr>
          <w:spacing w:val="40"/>
          <w:sz w:val="23"/>
        </w:rPr>
        <w:t xml:space="preserve"> </w:t>
      </w:r>
      <w:r>
        <w:rPr>
          <w:sz w:val="23"/>
        </w:rPr>
        <w:t>Avalon</w:t>
      </w:r>
      <w:r>
        <w:rPr>
          <w:spacing w:val="40"/>
          <w:sz w:val="23"/>
        </w:rPr>
        <w:t xml:space="preserve"> </w:t>
      </w:r>
      <w:r>
        <w:rPr>
          <w:sz w:val="23"/>
        </w:rPr>
        <w:t>Airport</w:t>
      </w:r>
      <w:r>
        <w:rPr>
          <w:spacing w:val="40"/>
          <w:sz w:val="23"/>
        </w:rPr>
        <w:t xml:space="preserve"> </w:t>
      </w:r>
      <w:r>
        <w:rPr>
          <w:sz w:val="23"/>
        </w:rPr>
        <w:t>Master</w:t>
      </w:r>
      <w:r>
        <w:rPr>
          <w:spacing w:val="40"/>
          <w:sz w:val="23"/>
        </w:rPr>
        <w:t xml:space="preserve"> </w:t>
      </w:r>
      <w:r>
        <w:rPr>
          <w:sz w:val="23"/>
        </w:rPr>
        <w:t>Plan</w:t>
      </w:r>
      <w:r>
        <w:rPr>
          <w:spacing w:val="40"/>
          <w:sz w:val="23"/>
        </w:rPr>
        <w:t xml:space="preserve"> </w:t>
      </w:r>
      <w:r>
        <w:rPr>
          <w:sz w:val="23"/>
        </w:rPr>
        <w:t>(2015)</w:t>
      </w:r>
      <w:r>
        <w:rPr>
          <w:spacing w:val="40"/>
          <w:sz w:val="23"/>
        </w:rPr>
        <w:t xml:space="preserve"> </w:t>
      </w:r>
      <w:r>
        <w:rPr>
          <w:sz w:val="23"/>
        </w:rPr>
        <w:t>includes</w:t>
      </w:r>
      <w:r>
        <w:rPr>
          <w:spacing w:val="40"/>
          <w:sz w:val="23"/>
        </w:rPr>
        <w:t xml:space="preserve"> </w:t>
      </w:r>
      <w:r>
        <w:rPr>
          <w:sz w:val="23"/>
        </w:rPr>
        <w:t>direction</w:t>
      </w:r>
      <w:r>
        <w:rPr>
          <w:spacing w:val="40"/>
          <w:sz w:val="23"/>
        </w:rPr>
        <w:t xml:space="preserve"> </w:t>
      </w:r>
      <w:r>
        <w:rPr>
          <w:sz w:val="23"/>
        </w:rPr>
        <w:t>for</w:t>
      </w:r>
      <w:r>
        <w:rPr>
          <w:spacing w:val="40"/>
          <w:sz w:val="23"/>
        </w:rPr>
        <w:t xml:space="preserve"> </w:t>
      </w:r>
      <w:r>
        <w:rPr>
          <w:sz w:val="23"/>
        </w:rPr>
        <w:t>infrastructure</w:t>
      </w:r>
      <w:r>
        <w:rPr>
          <w:spacing w:val="40"/>
          <w:sz w:val="23"/>
        </w:rPr>
        <w:t xml:space="preserve"> </w:t>
      </w:r>
      <w:r>
        <w:rPr>
          <w:sz w:val="23"/>
        </w:rPr>
        <w:t>development</w:t>
      </w:r>
      <w:r>
        <w:rPr>
          <w:spacing w:val="40"/>
          <w:sz w:val="23"/>
        </w:rPr>
        <w:t xml:space="preserve"> </w:t>
      </w:r>
      <w:r>
        <w:rPr>
          <w:sz w:val="23"/>
        </w:rPr>
        <w:t>over</w:t>
      </w:r>
      <w:r>
        <w:rPr>
          <w:spacing w:val="40"/>
          <w:sz w:val="23"/>
        </w:rPr>
        <w:t xml:space="preserve"> </w:t>
      </w:r>
      <w:r>
        <w:rPr>
          <w:sz w:val="23"/>
        </w:rPr>
        <w:t>the next 20 years.</w:t>
      </w:r>
    </w:p>
    <w:p w14:paraId="55E0EFFD" w14:textId="77777777" w:rsidR="00021792" w:rsidRDefault="00000000">
      <w:pPr>
        <w:pStyle w:val="ListParagraph"/>
        <w:numPr>
          <w:ilvl w:val="0"/>
          <w:numId w:val="56"/>
        </w:numPr>
        <w:tabs>
          <w:tab w:val="left" w:pos="1193"/>
          <w:tab w:val="left" w:pos="1194"/>
        </w:tabs>
        <w:spacing w:before="122"/>
        <w:ind w:hanging="398"/>
        <w:rPr>
          <w:sz w:val="23"/>
        </w:rPr>
      </w:pPr>
      <w:r>
        <w:rPr>
          <w:sz w:val="23"/>
        </w:rPr>
        <w:t>The</w:t>
      </w:r>
      <w:r>
        <w:rPr>
          <w:spacing w:val="36"/>
          <w:sz w:val="23"/>
        </w:rPr>
        <w:t xml:space="preserve"> </w:t>
      </w:r>
      <w:r>
        <w:rPr>
          <w:sz w:val="23"/>
        </w:rPr>
        <w:t>long-term</w:t>
      </w:r>
      <w:r>
        <w:rPr>
          <w:spacing w:val="39"/>
          <w:sz w:val="23"/>
        </w:rPr>
        <w:t xml:space="preserve"> </w:t>
      </w:r>
      <w:r>
        <w:rPr>
          <w:sz w:val="23"/>
        </w:rPr>
        <w:t>plan</w:t>
      </w:r>
      <w:r>
        <w:rPr>
          <w:spacing w:val="39"/>
          <w:sz w:val="23"/>
        </w:rPr>
        <w:t xml:space="preserve"> </w:t>
      </w:r>
      <w:r>
        <w:rPr>
          <w:sz w:val="23"/>
        </w:rPr>
        <w:t>includes</w:t>
      </w:r>
      <w:r>
        <w:rPr>
          <w:spacing w:val="39"/>
          <w:sz w:val="23"/>
        </w:rPr>
        <w:t xml:space="preserve"> </w:t>
      </w:r>
      <w:r>
        <w:rPr>
          <w:sz w:val="23"/>
        </w:rPr>
        <w:t>two</w:t>
      </w:r>
      <w:r>
        <w:rPr>
          <w:spacing w:val="39"/>
          <w:sz w:val="23"/>
        </w:rPr>
        <w:t xml:space="preserve"> </w:t>
      </w:r>
      <w:r>
        <w:rPr>
          <w:sz w:val="23"/>
        </w:rPr>
        <w:t>additional</w:t>
      </w:r>
      <w:r>
        <w:rPr>
          <w:spacing w:val="39"/>
          <w:sz w:val="23"/>
        </w:rPr>
        <w:t xml:space="preserve"> </w:t>
      </w:r>
      <w:r>
        <w:rPr>
          <w:sz w:val="23"/>
        </w:rPr>
        <w:t>runways</w:t>
      </w:r>
      <w:r>
        <w:rPr>
          <w:spacing w:val="39"/>
          <w:sz w:val="23"/>
        </w:rPr>
        <w:t xml:space="preserve"> </w:t>
      </w:r>
      <w:r>
        <w:rPr>
          <w:sz w:val="23"/>
        </w:rPr>
        <w:t>with</w:t>
      </w:r>
      <w:r>
        <w:rPr>
          <w:spacing w:val="39"/>
          <w:sz w:val="23"/>
        </w:rPr>
        <w:t xml:space="preserve"> </w:t>
      </w:r>
      <w:r>
        <w:rPr>
          <w:sz w:val="23"/>
        </w:rPr>
        <w:t>one</w:t>
      </w:r>
      <w:r>
        <w:rPr>
          <w:spacing w:val="39"/>
          <w:sz w:val="23"/>
        </w:rPr>
        <w:t xml:space="preserve"> </w:t>
      </w:r>
      <w:r>
        <w:rPr>
          <w:sz w:val="23"/>
        </w:rPr>
        <w:t>running</w:t>
      </w:r>
      <w:r>
        <w:rPr>
          <w:spacing w:val="39"/>
          <w:sz w:val="23"/>
        </w:rPr>
        <w:t xml:space="preserve"> </w:t>
      </w:r>
      <w:r>
        <w:rPr>
          <w:sz w:val="23"/>
        </w:rPr>
        <w:t>parallel</w:t>
      </w:r>
      <w:r>
        <w:rPr>
          <w:spacing w:val="39"/>
          <w:sz w:val="23"/>
        </w:rPr>
        <w:t xml:space="preserve"> </w:t>
      </w:r>
      <w:r>
        <w:rPr>
          <w:sz w:val="23"/>
        </w:rPr>
        <w:t>(north-south)</w:t>
      </w:r>
      <w:r>
        <w:rPr>
          <w:spacing w:val="39"/>
          <w:sz w:val="23"/>
        </w:rPr>
        <w:t xml:space="preserve"> </w:t>
      </w:r>
      <w:r>
        <w:rPr>
          <w:spacing w:val="-5"/>
          <w:sz w:val="23"/>
        </w:rPr>
        <w:t>to</w:t>
      </w:r>
    </w:p>
    <w:p w14:paraId="316391A8" w14:textId="77777777" w:rsidR="00021792" w:rsidRDefault="00000000">
      <w:pPr>
        <w:pStyle w:val="BodyText"/>
        <w:spacing w:before="61" w:line="295" w:lineRule="auto"/>
        <w:ind w:left="1193" w:right="820"/>
      </w:pPr>
      <w:r>
        <w:t>the</w:t>
      </w:r>
      <w:r>
        <w:rPr>
          <w:spacing w:val="34"/>
        </w:rPr>
        <w:t xml:space="preserve"> </w:t>
      </w:r>
      <w:r>
        <w:t>east</w:t>
      </w:r>
      <w:r>
        <w:rPr>
          <w:spacing w:val="34"/>
        </w:rPr>
        <w:t xml:space="preserve"> </w:t>
      </w:r>
      <w:r>
        <w:t>of</w:t>
      </w:r>
      <w:r>
        <w:rPr>
          <w:spacing w:val="34"/>
        </w:rPr>
        <w:t xml:space="preserve"> </w:t>
      </w:r>
      <w:r>
        <w:t>the</w:t>
      </w:r>
      <w:r>
        <w:rPr>
          <w:spacing w:val="34"/>
        </w:rPr>
        <w:t xml:space="preserve"> </w:t>
      </w:r>
      <w:r>
        <w:t>existing</w:t>
      </w:r>
      <w:r>
        <w:rPr>
          <w:spacing w:val="34"/>
        </w:rPr>
        <w:t xml:space="preserve"> </w:t>
      </w:r>
      <w:r>
        <w:t>runway,</w:t>
      </w:r>
      <w:r>
        <w:rPr>
          <w:spacing w:val="34"/>
        </w:rPr>
        <w:t xml:space="preserve"> </w:t>
      </w:r>
      <w:r>
        <w:t>and</w:t>
      </w:r>
      <w:r>
        <w:rPr>
          <w:spacing w:val="34"/>
        </w:rPr>
        <w:t xml:space="preserve"> </w:t>
      </w:r>
      <w:r>
        <w:t>another</w:t>
      </w:r>
      <w:r>
        <w:rPr>
          <w:spacing w:val="34"/>
        </w:rPr>
        <w:t xml:space="preserve"> </w:t>
      </w:r>
      <w:r>
        <w:t>potential</w:t>
      </w:r>
      <w:r>
        <w:rPr>
          <w:spacing w:val="34"/>
        </w:rPr>
        <w:t xml:space="preserve"> </w:t>
      </w:r>
      <w:r>
        <w:t>runway</w:t>
      </w:r>
      <w:r>
        <w:rPr>
          <w:spacing w:val="34"/>
        </w:rPr>
        <w:t xml:space="preserve"> </w:t>
      </w:r>
      <w:r>
        <w:t>running</w:t>
      </w:r>
      <w:r>
        <w:rPr>
          <w:spacing w:val="34"/>
        </w:rPr>
        <w:t xml:space="preserve"> </w:t>
      </w:r>
      <w:r>
        <w:t>in</w:t>
      </w:r>
      <w:r>
        <w:rPr>
          <w:spacing w:val="34"/>
        </w:rPr>
        <w:t xml:space="preserve"> </w:t>
      </w:r>
      <w:r>
        <w:t>an</w:t>
      </w:r>
      <w:r>
        <w:rPr>
          <w:spacing w:val="34"/>
        </w:rPr>
        <w:t xml:space="preserve"> </w:t>
      </w:r>
      <w:r>
        <w:t>east-west</w:t>
      </w:r>
      <w:r>
        <w:rPr>
          <w:spacing w:val="34"/>
        </w:rPr>
        <w:t xml:space="preserve"> </w:t>
      </w:r>
      <w:r>
        <w:t>direction</w:t>
      </w:r>
      <w:r>
        <w:rPr>
          <w:spacing w:val="34"/>
        </w:rPr>
        <w:t xml:space="preserve"> </w:t>
      </w:r>
      <w:r>
        <w:t>to allow</w:t>
      </w:r>
      <w:r>
        <w:rPr>
          <w:spacing w:val="40"/>
        </w:rPr>
        <w:t xml:space="preserve"> </w:t>
      </w:r>
      <w:r>
        <w:t>for</w:t>
      </w:r>
      <w:r>
        <w:rPr>
          <w:spacing w:val="40"/>
        </w:rPr>
        <w:t xml:space="preserve"> </w:t>
      </w:r>
      <w:r>
        <w:t>full</w:t>
      </w:r>
      <w:r>
        <w:rPr>
          <w:spacing w:val="40"/>
        </w:rPr>
        <w:t xml:space="preserve"> </w:t>
      </w:r>
      <w:proofErr w:type="spellStart"/>
      <w:r>
        <w:t>utilisation</w:t>
      </w:r>
      <w:proofErr w:type="spellEnd"/>
      <w:r>
        <w:rPr>
          <w:spacing w:val="40"/>
        </w:rPr>
        <w:t xml:space="preserve"> </w:t>
      </w:r>
      <w:r>
        <w:t>of</w:t>
      </w:r>
      <w:r>
        <w:rPr>
          <w:spacing w:val="40"/>
        </w:rPr>
        <w:t xml:space="preserve"> </w:t>
      </w:r>
      <w:r>
        <w:t>the</w:t>
      </w:r>
      <w:r>
        <w:rPr>
          <w:spacing w:val="40"/>
        </w:rPr>
        <w:t xml:space="preserve"> </w:t>
      </w:r>
      <w:r>
        <w:t>airport</w:t>
      </w:r>
      <w:r>
        <w:rPr>
          <w:spacing w:val="40"/>
        </w:rPr>
        <w:t xml:space="preserve"> </w:t>
      </w:r>
      <w:r>
        <w:t>in</w:t>
      </w:r>
      <w:r>
        <w:rPr>
          <w:spacing w:val="40"/>
        </w:rPr>
        <w:t xml:space="preserve"> </w:t>
      </w:r>
      <w:r>
        <w:t>any</w:t>
      </w:r>
      <w:r>
        <w:rPr>
          <w:spacing w:val="40"/>
        </w:rPr>
        <w:t xml:space="preserve"> </w:t>
      </w:r>
      <w:r>
        <w:t>weather</w:t>
      </w:r>
      <w:r>
        <w:rPr>
          <w:spacing w:val="40"/>
        </w:rPr>
        <w:t xml:space="preserve"> </w:t>
      </w:r>
      <w:r>
        <w:t>condition.</w:t>
      </w:r>
    </w:p>
    <w:p w14:paraId="53D79E37" w14:textId="77777777" w:rsidR="00021792" w:rsidRDefault="00000000">
      <w:pPr>
        <w:pStyle w:val="ListParagraph"/>
        <w:numPr>
          <w:ilvl w:val="0"/>
          <w:numId w:val="56"/>
        </w:numPr>
        <w:tabs>
          <w:tab w:val="left" w:pos="1193"/>
          <w:tab w:val="left" w:pos="1194"/>
        </w:tabs>
        <w:spacing w:before="112" w:line="285" w:lineRule="auto"/>
        <w:ind w:right="1935"/>
        <w:rPr>
          <w:sz w:val="23"/>
        </w:rPr>
      </w:pPr>
      <w:r>
        <w:rPr>
          <w:sz w:val="23"/>
        </w:rPr>
        <w:t>Development</w:t>
      </w:r>
      <w:r>
        <w:rPr>
          <w:spacing w:val="34"/>
          <w:sz w:val="23"/>
        </w:rPr>
        <w:t xml:space="preserve"> </w:t>
      </w:r>
      <w:r>
        <w:rPr>
          <w:sz w:val="23"/>
        </w:rPr>
        <w:t>of</w:t>
      </w:r>
      <w:r>
        <w:rPr>
          <w:spacing w:val="34"/>
          <w:sz w:val="23"/>
        </w:rPr>
        <w:t xml:space="preserve"> </w:t>
      </w:r>
      <w:r>
        <w:rPr>
          <w:sz w:val="23"/>
        </w:rPr>
        <w:t>the</w:t>
      </w:r>
      <w:r>
        <w:rPr>
          <w:spacing w:val="34"/>
          <w:sz w:val="23"/>
        </w:rPr>
        <w:t xml:space="preserve"> </w:t>
      </w:r>
      <w:r>
        <w:rPr>
          <w:sz w:val="23"/>
        </w:rPr>
        <w:t>second</w:t>
      </w:r>
      <w:r>
        <w:rPr>
          <w:spacing w:val="34"/>
          <w:sz w:val="23"/>
        </w:rPr>
        <w:t xml:space="preserve"> </w:t>
      </w:r>
      <w:r>
        <w:rPr>
          <w:sz w:val="23"/>
        </w:rPr>
        <w:t>parallel</w:t>
      </w:r>
      <w:r>
        <w:rPr>
          <w:spacing w:val="34"/>
          <w:sz w:val="23"/>
        </w:rPr>
        <w:t xml:space="preserve"> </w:t>
      </w:r>
      <w:r>
        <w:rPr>
          <w:sz w:val="23"/>
        </w:rPr>
        <w:t>runway</w:t>
      </w:r>
      <w:r>
        <w:rPr>
          <w:spacing w:val="34"/>
          <w:sz w:val="23"/>
        </w:rPr>
        <w:t xml:space="preserve"> </w:t>
      </w:r>
      <w:r>
        <w:rPr>
          <w:sz w:val="23"/>
        </w:rPr>
        <w:t>will</w:t>
      </w:r>
      <w:r>
        <w:rPr>
          <w:spacing w:val="34"/>
          <w:sz w:val="23"/>
        </w:rPr>
        <w:t xml:space="preserve"> </w:t>
      </w:r>
      <w:r>
        <w:rPr>
          <w:sz w:val="23"/>
        </w:rPr>
        <w:t>likely</w:t>
      </w:r>
      <w:r>
        <w:rPr>
          <w:spacing w:val="34"/>
          <w:sz w:val="23"/>
        </w:rPr>
        <w:t xml:space="preserve"> </w:t>
      </w:r>
      <w:r>
        <w:rPr>
          <w:sz w:val="23"/>
        </w:rPr>
        <w:t>be</w:t>
      </w:r>
      <w:r>
        <w:rPr>
          <w:spacing w:val="34"/>
          <w:sz w:val="23"/>
        </w:rPr>
        <w:t xml:space="preserve"> </w:t>
      </w:r>
      <w:r>
        <w:rPr>
          <w:sz w:val="23"/>
        </w:rPr>
        <w:t>20</w:t>
      </w:r>
      <w:r>
        <w:rPr>
          <w:spacing w:val="34"/>
          <w:sz w:val="23"/>
        </w:rPr>
        <w:t xml:space="preserve"> </w:t>
      </w:r>
      <w:r>
        <w:rPr>
          <w:sz w:val="23"/>
        </w:rPr>
        <w:t>years</w:t>
      </w:r>
      <w:r>
        <w:rPr>
          <w:spacing w:val="34"/>
          <w:sz w:val="23"/>
        </w:rPr>
        <w:t xml:space="preserve"> </w:t>
      </w:r>
      <w:r>
        <w:rPr>
          <w:sz w:val="23"/>
        </w:rPr>
        <w:t>away,</w:t>
      </w:r>
      <w:r>
        <w:rPr>
          <w:spacing w:val="34"/>
          <w:sz w:val="23"/>
        </w:rPr>
        <w:t xml:space="preserve"> </w:t>
      </w:r>
      <w:r>
        <w:rPr>
          <w:sz w:val="23"/>
        </w:rPr>
        <w:t>while</w:t>
      </w:r>
      <w:r>
        <w:rPr>
          <w:spacing w:val="34"/>
          <w:sz w:val="23"/>
        </w:rPr>
        <w:t xml:space="preserve"> </w:t>
      </w:r>
      <w:r>
        <w:rPr>
          <w:sz w:val="23"/>
        </w:rPr>
        <w:t>the</w:t>
      </w:r>
      <w:r>
        <w:rPr>
          <w:spacing w:val="34"/>
          <w:sz w:val="23"/>
        </w:rPr>
        <w:t xml:space="preserve"> </w:t>
      </w:r>
      <w:r>
        <w:rPr>
          <w:sz w:val="23"/>
        </w:rPr>
        <w:t>potential development</w:t>
      </w:r>
      <w:r>
        <w:rPr>
          <w:spacing w:val="40"/>
          <w:sz w:val="23"/>
        </w:rPr>
        <w:t xml:space="preserve"> </w:t>
      </w:r>
      <w:r>
        <w:rPr>
          <w:sz w:val="23"/>
        </w:rPr>
        <w:t>of</w:t>
      </w:r>
      <w:r>
        <w:rPr>
          <w:spacing w:val="40"/>
          <w:sz w:val="23"/>
        </w:rPr>
        <w:t xml:space="preserve"> </w:t>
      </w:r>
      <w:r>
        <w:rPr>
          <w:sz w:val="23"/>
        </w:rPr>
        <w:t>the</w:t>
      </w:r>
      <w:r>
        <w:rPr>
          <w:spacing w:val="40"/>
          <w:sz w:val="23"/>
        </w:rPr>
        <w:t xml:space="preserve"> </w:t>
      </w:r>
      <w:r>
        <w:rPr>
          <w:sz w:val="23"/>
        </w:rPr>
        <w:t>third</w:t>
      </w:r>
      <w:r>
        <w:rPr>
          <w:spacing w:val="40"/>
          <w:sz w:val="23"/>
        </w:rPr>
        <w:t xml:space="preserve"> </w:t>
      </w:r>
      <w:r>
        <w:rPr>
          <w:sz w:val="23"/>
        </w:rPr>
        <w:t>cross</w:t>
      </w:r>
      <w:r>
        <w:rPr>
          <w:spacing w:val="40"/>
          <w:sz w:val="23"/>
        </w:rPr>
        <w:t xml:space="preserve"> </w:t>
      </w:r>
      <w:r>
        <w:rPr>
          <w:sz w:val="23"/>
        </w:rPr>
        <w:t>runway</w:t>
      </w:r>
      <w:r>
        <w:rPr>
          <w:spacing w:val="40"/>
          <w:sz w:val="23"/>
        </w:rPr>
        <w:t xml:space="preserve"> </w:t>
      </w:r>
      <w:r>
        <w:rPr>
          <w:sz w:val="23"/>
        </w:rPr>
        <w:t>would</w:t>
      </w:r>
      <w:r>
        <w:rPr>
          <w:spacing w:val="40"/>
          <w:sz w:val="23"/>
        </w:rPr>
        <w:t xml:space="preserve"> </w:t>
      </w:r>
      <w:r>
        <w:rPr>
          <w:sz w:val="23"/>
        </w:rPr>
        <w:t>be</w:t>
      </w:r>
      <w:r>
        <w:rPr>
          <w:spacing w:val="40"/>
          <w:sz w:val="23"/>
        </w:rPr>
        <w:t xml:space="preserve"> </w:t>
      </w:r>
      <w:r>
        <w:rPr>
          <w:sz w:val="23"/>
        </w:rPr>
        <w:t>50</w:t>
      </w:r>
      <w:r>
        <w:rPr>
          <w:spacing w:val="40"/>
          <w:sz w:val="23"/>
        </w:rPr>
        <w:t xml:space="preserve"> </w:t>
      </w:r>
      <w:r>
        <w:rPr>
          <w:sz w:val="23"/>
        </w:rPr>
        <w:t>years</w:t>
      </w:r>
      <w:r>
        <w:rPr>
          <w:spacing w:val="40"/>
          <w:sz w:val="23"/>
        </w:rPr>
        <w:t xml:space="preserve"> </w:t>
      </w:r>
      <w:r>
        <w:rPr>
          <w:sz w:val="23"/>
        </w:rPr>
        <w:t>away</w:t>
      </w:r>
      <w:r>
        <w:rPr>
          <w:spacing w:val="40"/>
          <w:sz w:val="23"/>
        </w:rPr>
        <w:t xml:space="preserve"> </w:t>
      </w:r>
      <w:r>
        <w:rPr>
          <w:sz w:val="23"/>
        </w:rPr>
        <w:t>(if</w:t>
      </w:r>
      <w:r>
        <w:rPr>
          <w:spacing w:val="40"/>
          <w:sz w:val="23"/>
        </w:rPr>
        <w:t xml:space="preserve"> </w:t>
      </w:r>
      <w:r>
        <w:rPr>
          <w:sz w:val="23"/>
        </w:rPr>
        <w:t>determined</w:t>
      </w:r>
      <w:r>
        <w:rPr>
          <w:spacing w:val="40"/>
          <w:sz w:val="23"/>
        </w:rPr>
        <w:t xml:space="preserve"> </w:t>
      </w:r>
      <w:r>
        <w:rPr>
          <w:sz w:val="23"/>
        </w:rPr>
        <w:t>necessary).</w:t>
      </w:r>
    </w:p>
    <w:p w14:paraId="11DD8910" w14:textId="77777777" w:rsidR="00021792" w:rsidRDefault="00000000">
      <w:pPr>
        <w:pStyle w:val="ListParagraph"/>
        <w:numPr>
          <w:ilvl w:val="0"/>
          <w:numId w:val="56"/>
        </w:numPr>
        <w:tabs>
          <w:tab w:val="left" w:pos="1193"/>
          <w:tab w:val="left" w:pos="1194"/>
        </w:tabs>
        <w:spacing w:before="121" w:line="285" w:lineRule="auto"/>
        <w:ind w:right="1466"/>
        <w:rPr>
          <w:sz w:val="23"/>
        </w:rPr>
      </w:pPr>
      <w:r>
        <w:rPr>
          <w:sz w:val="23"/>
        </w:rPr>
        <w:t>Future</w:t>
      </w:r>
      <w:r>
        <w:rPr>
          <w:spacing w:val="35"/>
          <w:sz w:val="23"/>
        </w:rPr>
        <w:t xml:space="preserve"> </w:t>
      </w:r>
      <w:r>
        <w:rPr>
          <w:sz w:val="23"/>
        </w:rPr>
        <w:t>provision</w:t>
      </w:r>
      <w:r>
        <w:rPr>
          <w:spacing w:val="35"/>
          <w:sz w:val="23"/>
        </w:rPr>
        <w:t xml:space="preserve"> </w:t>
      </w:r>
      <w:r>
        <w:rPr>
          <w:sz w:val="23"/>
        </w:rPr>
        <w:t>for</w:t>
      </w:r>
      <w:r>
        <w:rPr>
          <w:spacing w:val="35"/>
          <w:sz w:val="23"/>
        </w:rPr>
        <w:t xml:space="preserve"> </w:t>
      </w:r>
      <w:r>
        <w:rPr>
          <w:sz w:val="23"/>
        </w:rPr>
        <w:t>a</w:t>
      </w:r>
      <w:r>
        <w:rPr>
          <w:spacing w:val="35"/>
          <w:sz w:val="23"/>
        </w:rPr>
        <w:t xml:space="preserve"> </w:t>
      </w:r>
      <w:r>
        <w:rPr>
          <w:sz w:val="23"/>
        </w:rPr>
        <w:t>direct</w:t>
      </w:r>
      <w:r>
        <w:rPr>
          <w:spacing w:val="35"/>
          <w:sz w:val="23"/>
        </w:rPr>
        <w:t xml:space="preserve"> </w:t>
      </w:r>
      <w:r>
        <w:rPr>
          <w:sz w:val="23"/>
        </w:rPr>
        <w:t>fuel</w:t>
      </w:r>
      <w:r>
        <w:rPr>
          <w:spacing w:val="35"/>
          <w:sz w:val="23"/>
        </w:rPr>
        <w:t xml:space="preserve"> </w:t>
      </w:r>
      <w:r>
        <w:rPr>
          <w:sz w:val="23"/>
        </w:rPr>
        <w:t>connection</w:t>
      </w:r>
      <w:r>
        <w:rPr>
          <w:spacing w:val="35"/>
          <w:sz w:val="23"/>
        </w:rPr>
        <w:t xml:space="preserve"> </w:t>
      </w:r>
      <w:r>
        <w:rPr>
          <w:sz w:val="23"/>
        </w:rPr>
        <w:t>between</w:t>
      </w:r>
      <w:r>
        <w:rPr>
          <w:spacing w:val="35"/>
          <w:sz w:val="23"/>
        </w:rPr>
        <w:t xml:space="preserve"> </w:t>
      </w:r>
      <w:r>
        <w:rPr>
          <w:sz w:val="23"/>
        </w:rPr>
        <w:t>the</w:t>
      </w:r>
      <w:r>
        <w:rPr>
          <w:spacing w:val="35"/>
          <w:sz w:val="23"/>
        </w:rPr>
        <w:t xml:space="preserve"> </w:t>
      </w:r>
      <w:r>
        <w:rPr>
          <w:sz w:val="23"/>
        </w:rPr>
        <w:t>existing</w:t>
      </w:r>
      <w:r>
        <w:rPr>
          <w:spacing w:val="35"/>
          <w:sz w:val="23"/>
        </w:rPr>
        <w:t xml:space="preserve"> </w:t>
      </w:r>
      <w:r>
        <w:rPr>
          <w:sz w:val="23"/>
        </w:rPr>
        <w:t>VIVA</w:t>
      </w:r>
      <w:r>
        <w:rPr>
          <w:spacing w:val="35"/>
          <w:sz w:val="23"/>
        </w:rPr>
        <w:t xml:space="preserve"> </w:t>
      </w:r>
      <w:r>
        <w:rPr>
          <w:sz w:val="23"/>
        </w:rPr>
        <w:t>Energy</w:t>
      </w:r>
      <w:r>
        <w:rPr>
          <w:spacing w:val="35"/>
          <w:sz w:val="23"/>
        </w:rPr>
        <w:t xml:space="preserve"> </w:t>
      </w:r>
      <w:r>
        <w:rPr>
          <w:sz w:val="23"/>
        </w:rPr>
        <w:t>pipeline</w:t>
      </w:r>
      <w:r>
        <w:rPr>
          <w:spacing w:val="35"/>
          <w:sz w:val="23"/>
        </w:rPr>
        <w:t xml:space="preserve"> </w:t>
      </w:r>
      <w:r>
        <w:rPr>
          <w:sz w:val="23"/>
        </w:rPr>
        <w:t>and</w:t>
      </w:r>
      <w:r>
        <w:rPr>
          <w:spacing w:val="35"/>
          <w:sz w:val="23"/>
        </w:rPr>
        <w:t xml:space="preserve"> </w:t>
      </w:r>
      <w:r>
        <w:rPr>
          <w:sz w:val="23"/>
        </w:rPr>
        <w:t>the airport.</w:t>
      </w:r>
      <w:r>
        <w:rPr>
          <w:spacing w:val="40"/>
          <w:sz w:val="23"/>
        </w:rPr>
        <w:t xml:space="preserve"> </w:t>
      </w:r>
      <w:r>
        <w:rPr>
          <w:sz w:val="23"/>
        </w:rPr>
        <w:t>Estimated</w:t>
      </w:r>
      <w:r>
        <w:rPr>
          <w:spacing w:val="40"/>
          <w:sz w:val="23"/>
        </w:rPr>
        <w:t xml:space="preserve"> </w:t>
      </w:r>
      <w:r>
        <w:rPr>
          <w:sz w:val="23"/>
        </w:rPr>
        <w:t>cost</w:t>
      </w:r>
      <w:r>
        <w:rPr>
          <w:spacing w:val="40"/>
          <w:sz w:val="23"/>
        </w:rPr>
        <w:t xml:space="preserve"> </w:t>
      </w:r>
      <w:r>
        <w:rPr>
          <w:sz w:val="23"/>
        </w:rPr>
        <w:t>is</w:t>
      </w:r>
      <w:r>
        <w:rPr>
          <w:spacing w:val="40"/>
          <w:sz w:val="23"/>
        </w:rPr>
        <w:t xml:space="preserve"> </w:t>
      </w:r>
      <w:r>
        <w:rPr>
          <w:sz w:val="23"/>
        </w:rPr>
        <w:t>up</w:t>
      </w:r>
      <w:r>
        <w:rPr>
          <w:spacing w:val="40"/>
          <w:sz w:val="23"/>
        </w:rPr>
        <w:t xml:space="preserve"> </w:t>
      </w:r>
      <w:r>
        <w:rPr>
          <w:sz w:val="23"/>
        </w:rPr>
        <w:t>to</w:t>
      </w:r>
      <w:r>
        <w:rPr>
          <w:spacing w:val="40"/>
          <w:sz w:val="23"/>
        </w:rPr>
        <w:t xml:space="preserve"> </w:t>
      </w:r>
      <w:r>
        <w:rPr>
          <w:sz w:val="23"/>
        </w:rPr>
        <w:t>$20</w:t>
      </w:r>
      <w:r>
        <w:rPr>
          <w:spacing w:val="40"/>
          <w:sz w:val="23"/>
        </w:rPr>
        <w:t xml:space="preserve"> </w:t>
      </w:r>
      <w:r>
        <w:rPr>
          <w:sz w:val="23"/>
        </w:rPr>
        <w:t>million</w:t>
      </w:r>
      <w:r>
        <w:rPr>
          <w:spacing w:val="40"/>
          <w:sz w:val="23"/>
        </w:rPr>
        <w:t xml:space="preserve"> </w:t>
      </w:r>
      <w:r>
        <w:rPr>
          <w:sz w:val="23"/>
        </w:rPr>
        <w:t>dollars</w:t>
      </w:r>
      <w:r>
        <w:rPr>
          <w:spacing w:val="40"/>
          <w:sz w:val="23"/>
        </w:rPr>
        <w:t xml:space="preserve"> </w:t>
      </w:r>
      <w:r>
        <w:rPr>
          <w:sz w:val="23"/>
        </w:rPr>
        <w:t>and</w:t>
      </w:r>
      <w:r>
        <w:rPr>
          <w:spacing w:val="40"/>
          <w:sz w:val="23"/>
        </w:rPr>
        <w:t xml:space="preserve"> </w:t>
      </w:r>
      <w:r>
        <w:rPr>
          <w:sz w:val="23"/>
        </w:rPr>
        <w:t>is</w:t>
      </w:r>
      <w:r>
        <w:rPr>
          <w:spacing w:val="40"/>
          <w:sz w:val="23"/>
        </w:rPr>
        <w:t xml:space="preserve"> </w:t>
      </w:r>
      <w:r>
        <w:rPr>
          <w:sz w:val="23"/>
        </w:rPr>
        <w:t>currently</w:t>
      </w:r>
      <w:r>
        <w:rPr>
          <w:spacing w:val="40"/>
          <w:sz w:val="23"/>
        </w:rPr>
        <w:t xml:space="preserve"> </w:t>
      </w:r>
      <w:r>
        <w:rPr>
          <w:sz w:val="23"/>
        </w:rPr>
        <w:t>not</w:t>
      </w:r>
      <w:r>
        <w:rPr>
          <w:spacing w:val="40"/>
          <w:sz w:val="23"/>
        </w:rPr>
        <w:t xml:space="preserve"> </w:t>
      </w:r>
      <w:r>
        <w:rPr>
          <w:sz w:val="23"/>
        </w:rPr>
        <w:t>financially</w:t>
      </w:r>
      <w:r>
        <w:rPr>
          <w:spacing w:val="40"/>
          <w:sz w:val="23"/>
        </w:rPr>
        <w:t xml:space="preserve"> </w:t>
      </w:r>
      <w:r>
        <w:rPr>
          <w:sz w:val="23"/>
        </w:rPr>
        <w:t>viable.</w:t>
      </w:r>
    </w:p>
    <w:p w14:paraId="7ADFDF8F" w14:textId="77777777" w:rsidR="00021792" w:rsidRDefault="00000000">
      <w:pPr>
        <w:pStyle w:val="ListParagraph"/>
        <w:numPr>
          <w:ilvl w:val="0"/>
          <w:numId w:val="56"/>
        </w:numPr>
        <w:tabs>
          <w:tab w:val="left" w:pos="1193"/>
          <w:tab w:val="left" w:pos="1194"/>
        </w:tabs>
        <w:spacing w:before="122" w:line="285" w:lineRule="auto"/>
        <w:ind w:right="1526"/>
        <w:rPr>
          <w:sz w:val="23"/>
        </w:rPr>
      </w:pPr>
      <w:r>
        <w:rPr>
          <w:sz w:val="23"/>
        </w:rPr>
        <w:t>Planned</w:t>
      </w:r>
      <w:r>
        <w:rPr>
          <w:spacing w:val="31"/>
          <w:sz w:val="23"/>
        </w:rPr>
        <w:t xml:space="preserve"> </w:t>
      </w:r>
      <w:r>
        <w:rPr>
          <w:sz w:val="23"/>
        </w:rPr>
        <w:t>pipeline</w:t>
      </w:r>
      <w:r>
        <w:rPr>
          <w:spacing w:val="31"/>
          <w:sz w:val="23"/>
        </w:rPr>
        <w:t xml:space="preserve"> </w:t>
      </w:r>
      <w:r>
        <w:rPr>
          <w:sz w:val="23"/>
        </w:rPr>
        <w:t>to</w:t>
      </w:r>
      <w:r>
        <w:rPr>
          <w:spacing w:val="31"/>
          <w:sz w:val="23"/>
        </w:rPr>
        <w:t xml:space="preserve"> </w:t>
      </w:r>
      <w:r>
        <w:rPr>
          <w:sz w:val="23"/>
        </w:rPr>
        <w:t>connect</w:t>
      </w:r>
      <w:r>
        <w:rPr>
          <w:spacing w:val="31"/>
          <w:sz w:val="23"/>
        </w:rPr>
        <w:t xml:space="preserve"> </w:t>
      </w:r>
      <w:r>
        <w:rPr>
          <w:sz w:val="23"/>
        </w:rPr>
        <w:t>to</w:t>
      </w:r>
      <w:r>
        <w:rPr>
          <w:spacing w:val="31"/>
          <w:sz w:val="23"/>
        </w:rPr>
        <w:t xml:space="preserve"> </w:t>
      </w:r>
      <w:r>
        <w:rPr>
          <w:sz w:val="23"/>
        </w:rPr>
        <w:t>on</w:t>
      </w:r>
      <w:r>
        <w:rPr>
          <w:spacing w:val="31"/>
          <w:sz w:val="23"/>
        </w:rPr>
        <w:t xml:space="preserve"> </w:t>
      </w:r>
      <w:r>
        <w:rPr>
          <w:sz w:val="23"/>
        </w:rPr>
        <w:t>site</w:t>
      </w:r>
      <w:r>
        <w:rPr>
          <w:spacing w:val="31"/>
          <w:sz w:val="23"/>
        </w:rPr>
        <w:t xml:space="preserve"> </w:t>
      </w:r>
      <w:r>
        <w:rPr>
          <w:sz w:val="23"/>
        </w:rPr>
        <w:t>fuel</w:t>
      </w:r>
      <w:r>
        <w:rPr>
          <w:spacing w:val="31"/>
          <w:sz w:val="23"/>
        </w:rPr>
        <w:t xml:space="preserve"> </w:t>
      </w:r>
      <w:r>
        <w:rPr>
          <w:sz w:val="23"/>
        </w:rPr>
        <w:t>storage</w:t>
      </w:r>
      <w:r>
        <w:rPr>
          <w:spacing w:val="31"/>
          <w:sz w:val="23"/>
        </w:rPr>
        <w:t xml:space="preserve"> </w:t>
      </w:r>
      <w:r>
        <w:rPr>
          <w:sz w:val="23"/>
        </w:rPr>
        <w:t>facility</w:t>
      </w:r>
      <w:r>
        <w:rPr>
          <w:spacing w:val="31"/>
          <w:sz w:val="23"/>
        </w:rPr>
        <w:t xml:space="preserve"> </w:t>
      </w:r>
      <w:r>
        <w:rPr>
          <w:sz w:val="23"/>
        </w:rPr>
        <w:t>within</w:t>
      </w:r>
      <w:r>
        <w:rPr>
          <w:spacing w:val="31"/>
          <w:sz w:val="23"/>
        </w:rPr>
        <w:t xml:space="preserve"> </w:t>
      </w:r>
      <w:r>
        <w:rPr>
          <w:sz w:val="23"/>
        </w:rPr>
        <w:t>10</w:t>
      </w:r>
      <w:r>
        <w:rPr>
          <w:spacing w:val="31"/>
          <w:sz w:val="23"/>
        </w:rPr>
        <w:t xml:space="preserve"> </w:t>
      </w:r>
      <w:r>
        <w:rPr>
          <w:sz w:val="23"/>
        </w:rPr>
        <w:t>years,</w:t>
      </w:r>
      <w:r>
        <w:rPr>
          <w:spacing w:val="31"/>
          <w:sz w:val="23"/>
        </w:rPr>
        <w:t xml:space="preserve"> </w:t>
      </w:r>
      <w:r>
        <w:rPr>
          <w:sz w:val="23"/>
        </w:rPr>
        <w:t>with</w:t>
      </w:r>
      <w:r>
        <w:rPr>
          <w:spacing w:val="31"/>
          <w:sz w:val="23"/>
        </w:rPr>
        <w:t xml:space="preserve"> </w:t>
      </w:r>
      <w:r>
        <w:rPr>
          <w:sz w:val="23"/>
        </w:rPr>
        <w:t>fuel</w:t>
      </w:r>
      <w:r>
        <w:rPr>
          <w:spacing w:val="31"/>
          <w:sz w:val="23"/>
        </w:rPr>
        <w:t xml:space="preserve"> </w:t>
      </w:r>
      <w:r>
        <w:rPr>
          <w:sz w:val="23"/>
        </w:rPr>
        <w:t>tanks</w:t>
      </w:r>
      <w:r>
        <w:rPr>
          <w:spacing w:val="31"/>
          <w:sz w:val="23"/>
        </w:rPr>
        <w:t xml:space="preserve"> </w:t>
      </w:r>
      <w:r>
        <w:rPr>
          <w:sz w:val="23"/>
        </w:rPr>
        <w:t>to</w:t>
      </w:r>
      <w:r>
        <w:rPr>
          <w:spacing w:val="31"/>
          <w:sz w:val="23"/>
        </w:rPr>
        <w:t xml:space="preserve"> </w:t>
      </w:r>
      <w:r>
        <w:rPr>
          <w:sz w:val="23"/>
        </w:rPr>
        <w:t>be relocated to the western boundary.</w:t>
      </w:r>
    </w:p>
    <w:p w14:paraId="79906C5A" w14:textId="77777777" w:rsidR="00021792" w:rsidRDefault="00000000">
      <w:pPr>
        <w:pStyle w:val="ListParagraph"/>
        <w:numPr>
          <w:ilvl w:val="0"/>
          <w:numId w:val="56"/>
        </w:numPr>
        <w:tabs>
          <w:tab w:val="left" w:pos="1193"/>
          <w:tab w:val="left" w:pos="1194"/>
        </w:tabs>
        <w:spacing w:before="121" w:line="290" w:lineRule="auto"/>
        <w:ind w:right="1416"/>
        <w:rPr>
          <w:sz w:val="23"/>
        </w:rPr>
      </w:pPr>
      <w:r>
        <w:rPr>
          <w:sz w:val="23"/>
        </w:rPr>
        <w:t>Possible</w:t>
      </w:r>
      <w:r>
        <w:rPr>
          <w:spacing w:val="37"/>
          <w:sz w:val="23"/>
        </w:rPr>
        <w:t xml:space="preserve"> </w:t>
      </w:r>
      <w:r>
        <w:rPr>
          <w:sz w:val="23"/>
        </w:rPr>
        <w:t>future</w:t>
      </w:r>
      <w:r>
        <w:rPr>
          <w:spacing w:val="37"/>
          <w:sz w:val="23"/>
        </w:rPr>
        <w:t xml:space="preserve"> </w:t>
      </w:r>
      <w:r>
        <w:rPr>
          <w:sz w:val="23"/>
        </w:rPr>
        <w:t>rail</w:t>
      </w:r>
      <w:r>
        <w:rPr>
          <w:spacing w:val="37"/>
          <w:sz w:val="23"/>
        </w:rPr>
        <w:t xml:space="preserve"> </w:t>
      </w:r>
      <w:r>
        <w:rPr>
          <w:sz w:val="23"/>
        </w:rPr>
        <w:t>link</w:t>
      </w:r>
      <w:r>
        <w:rPr>
          <w:spacing w:val="37"/>
          <w:sz w:val="23"/>
        </w:rPr>
        <w:t xml:space="preserve"> </w:t>
      </w:r>
      <w:r>
        <w:rPr>
          <w:sz w:val="23"/>
        </w:rPr>
        <w:t>to</w:t>
      </w:r>
      <w:r>
        <w:rPr>
          <w:spacing w:val="37"/>
          <w:sz w:val="23"/>
        </w:rPr>
        <w:t xml:space="preserve"> </w:t>
      </w:r>
      <w:r>
        <w:rPr>
          <w:sz w:val="23"/>
        </w:rPr>
        <w:t>Avalon</w:t>
      </w:r>
      <w:r>
        <w:rPr>
          <w:spacing w:val="37"/>
          <w:sz w:val="23"/>
        </w:rPr>
        <w:t xml:space="preserve"> </w:t>
      </w:r>
      <w:r>
        <w:rPr>
          <w:sz w:val="23"/>
        </w:rPr>
        <w:t>Airport</w:t>
      </w:r>
      <w:r>
        <w:rPr>
          <w:spacing w:val="37"/>
          <w:sz w:val="23"/>
        </w:rPr>
        <w:t xml:space="preserve"> </w:t>
      </w:r>
      <w:r>
        <w:rPr>
          <w:sz w:val="23"/>
        </w:rPr>
        <w:t>via</w:t>
      </w:r>
      <w:r>
        <w:rPr>
          <w:spacing w:val="37"/>
          <w:sz w:val="23"/>
        </w:rPr>
        <w:t xml:space="preserve"> </w:t>
      </w:r>
      <w:r>
        <w:rPr>
          <w:sz w:val="23"/>
        </w:rPr>
        <w:t>the</w:t>
      </w:r>
      <w:r>
        <w:rPr>
          <w:spacing w:val="37"/>
          <w:sz w:val="23"/>
        </w:rPr>
        <w:t xml:space="preserve"> </w:t>
      </w:r>
      <w:r>
        <w:rPr>
          <w:sz w:val="23"/>
        </w:rPr>
        <w:t>Geelong-Melbourne</w:t>
      </w:r>
      <w:r>
        <w:rPr>
          <w:spacing w:val="37"/>
          <w:sz w:val="23"/>
        </w:rPr>
        <w:t xml:space="preserve"> </w:t>
      </w:r>
      <w:r>
        <w:rPr>
          <w:sz w:val="23"/>
        </w:rPr>
        <w:t>rail</w:t>
      </w:r>
      <w:r>
        <w:rPr>
          <w:spacing w:val="37"/>
          <w:sz w:val="23"/>
        </w:rPr>
        <w:t xml:space="preserve"> </w:t>
      </w:r>
      <w:r>
        <w:rPr>
          <w:sz w:val="23"/>
        </w:rPr>
        <w:t>line</w:t>
      </w:r>
      <w:r>
        <w:rPr>
          <w:spacing w:val="37"/>
          <w:sz w:val="23"/>
        </w:rPr>
        <w:t xml:space="preserve"> </w:t>
      </w:r>
      <w:r>
        <w:rPr>
          <w:sz w:val="23"/>
        </w:rPr>
        <w:t>has</w:t>
      </w:r>
      <w:r>
        <w:rPr>
          <w:spacing w:val="37"/>
          <w:sz w:val="23"/>
        </w:rPr>
        <w:t xml:space="preserve"> </w:t>
      </w:r>
      <w:r>
        <w:rPr>
          <w:sz w:val="23"/>
        </w:rPr>
        <w:t>been</w:t>
      </w:r>
      <w:r>
        <w:rPr>
          <w:spacing w:val="37"/>
          <w:sz w:val="23"/>
        </w:rPr>
        <w:t xml:space="preserve"> </w:t>
      </w:r>
      <w:r>
        <w:rPr>
          <w:sz w:val="23"/>
        </w:rPr>
        <w:t>reserved by</w:t>
      </w:r>
      <w:r>
        <w:rPr>
          <w:spacing w:val="40"/>
          <w:sz w:val="23"/>
        </w:rPr>
        <w:t xml:space="preserve"> </w:t>
      </w:r>
      <w:r>
        <w:rPr>
          <w:sz w:val="23"/>
        </w:rPr>
        <w:t>a</w:t>
      </w:r>
      <w:r>
        <w:rPr>
          <w:spacing w:val="40"/>
          <w:sz w:val="23"/>
        </w:rPr>
        <w:t xml:space="preserve"> </w:t>
      </w:r>
      <w:r>
        <w:rPr>
          <w:sz w:val="23"/>
        </w:rPr>
        <w:t>Public</w:t>
      </w:r>
      <w:r>
        <w:rPr>
          <w:spacing w:val="40"/>
          <w:sz w:val="23"/>
        </w:rPr>
        <w:t xml:space="preserve"> </w:t>
      </w:r>
      <w:r>
        <w:rPr>
          <w:sz w:val="23"/>
        </w:rPr>
        <w:t>Acquisition</w:t>
      </w:r>
      <w:r>
        <w:rPr>
          <w:spacing w:val="40"/>
          <w:sz w:val="23"/>
        </w:rPr>
        <w:t xml:space="preserve"> </w:t>
      </w:r>
      <w:r>
        <w:rPr>
          <w:sz w:val="23"/>
        </w:rPr>
        <w:t>Overlay</w:t>
      </w:r>
      <w:r>
        <w:rPr>
          <w:spacing w:val="40"/>
          <w:sz w:val="23"/>
        </w:rPr>
        <w:t xml:space="preserve"> </w:t>
      </w:r>
      <w:r>
        <w:rPr>
          <w:sz w:val="23"/>
        </w:rPr>
        <w:t>(PAO)</w:t>
      </w:r>
      <w:r>
        <w:rPr>
          <w:spacing w:val="40"/>
          <w:sz w:val="23"/>
        </w:rPr>
        <w:t xml:space="preserve"> </w:t>
      </w:r>
      <w:r>
        <w:rPr>
          <w:sz w:val="23"/>
        </w:rPr>
        <w:t>and</w:t>
      </w:r>
      <w:r>
        <w:rPr>
          <w:spacing w:val="40"/>
          <w:sz w:val="23"/>
        </w:rPr>
        <w:t xml:space="preserve"> </w:t>
      </w:r>
      <w:r>
        <w:rPr>
          <w:sz w:val="23"/>
        </w:rPr>
        <w:t>is</w:t>
      </w:r>
      <w:r>
        <w:rPr>
          <w:spacing w:val="40"/>
          <w:sz w:val="23"/>
        </w:rPr>
        <w:t xml:space="preserve"> </w:t>
      </w:r>
      <w:r>
        <w:rPr>
          <w:sz w:val="23"/>
        </w:rPr>
        <w:t>reflected</w:t>
      </w:r>
      <w:r>
        <w:rPr>
          <w:spacing w:val="40"/>
          <w:sz w:val="23"/>
        </w:rPr>
        <w:t xml:space="preserve"> </w:t>
      </w:r>
      <w:r>
        <w:rPr>
          <w:sz w:val="23"/>
        </w:rPr>
        <w:t>under</w:t>
      </w:r>
      <w:r>
        <w:rPr>
          <w:spacing w:val="40"/>
          <w:sz w:val="23"/>
        </w:rPr>
        <w:t xml:space="preserve"> </w:t>
      </w:r>
      <w:r>
        <w:rPr>
          <w:sz w:val="23"/>
        </w:rPr>
        <w:t>the</w:t>
      </w:r>
      <w:r>
        <w:rPr>
          <w:spacing w:val="40"/>
          <w:sz w:val="23"/>
        </w:rPr>
        <w:t xml:space="preserve"> </w:t>
      </w:r>
      <w:r>
        <w:rPr>
          <w:sz w:val="23"/>
        </w:rPr>
        <w:t>current</w:t>
      </w:r>
      <w:r>
        <w:rPr>
          <w:spacing w:val="40"/>
          <w:sz w:val="23"/>
        </w:rPr>
        <w:t xml:space="preserve"> </w:t>
      </w:r>
      <w:r>
        <w:rPr>
          <w:sz w:val="23"/>
        </w:rPr>
        <w:t>Avalon</w:t>
      </w:r>
      <w:r>
        <w:rPr>
          <w:spacing w:val="40"/>
          <w:sz w:val="23"/>
        </w:rPr>
        <w:t xml:space="preserve"> </w:t>
      </w:r>
      <w:r>
        <w:rPr>
          <w:sz w:val="23"/>
        </w:rPr>
        <w:t>Airport</w:t>
      </w:r>
      <w:r>
        <w:rPr>
          <w:spacing w:val="40"/>
          <w:sz w:val="23"/>
        </w:rPr>
        <w:t xml:space="preserve"> </w:t>
      </w:r>
      <w:r>
        <w:rPr>
          <w:sz w:val="23"/>
        </w:rPr>
        <w:t>Master Plan (2015).</w:t>
      </w:r>
    </w:p>
    <w:p w14:paraId="3499BF31" w14:textId="77777777" w:rsidR="00021792" w:rsidRDefault="00000000">
      <w:pPr>
        <w:pStyle w:val="ListParagraph"/>
        <w:numPr>
          <w:ilvl w:val="0"/>
          <w:numId w:val="56"/>
        </w:numPr>
        <w:tabs>
          <w:tab w:val="left" w:pos="1193"/>
          <w:tab w:val="left" w:pos="1194"/>
        </w:tabs>
        <w:spacing w:before="116" w:line="285" w:lineRule="auto"/>
        <w:ind w:right="1301"/>
        <w:rPr>
          <w:sz w:val="23"/>
        </w:rPr>
      </w:pPr>
      <w:r>
        <w:rPr>
          <w:sz w:val="23"/>
        </w:rPr>
        <w:t>Although</w:t>
      </w:r>
      <w:r>
        <w:rPr>
          <w:spacing w:val="33"/>
          <w:sz w:val="23"/>
        </w:rPr>
        <w:t xml:space="preserve"> </w:t>
      </w:r>
      <w:r>
        <w:rPr>
          <w:sz w:val="23"/>
        </w:rPr>
        <w:t>a</w:t>
      </w:r>
      <w:r>
        <w:rPr>
          <w:spacing w:val="33"/>
          <w:sz w:val="23"/>
        </w:rPr>
        <w:t xml:space="preserve"> </w:t>
      </w:r>
      <w:r>
        <w:rPr>
          <w:sz w:val="23"/>
        </w:rPr>
        <w:t>rail</w:t>
      </w:r>
      <w:r>
        <w:rPr>
          <w:spacing w:val="33"/>
          <w:sz w:val="23"/>
        </w:rPr>
        <w:t xml:space="preserve"> </w:t>
      </w:r>
      <w:r>
        <w:rPr>
          <w:sz w:val="23"/>
        </w:rPr>
        <w:t>reservation</w:t>
      </w:r>
      <w:r>
        <w:rPr>
          <w:spacing w:val="33"/>
          <w:sz w:val="23"/>
        </w:rPr>
        <w:t xml:space="preserve"> </w:t>
      </w:r>
      <w:r>
        <w:rPr>
          <w:sz w:val="23"/>
        </w:rPr>
        <w:t>to</w:t>
      </w:r>
      <w:r>
        <w:rPr>
          <w:spacing w:val="33"/>
          <w:sz w:val="23"/>
        </w:rPr>
        <w:t xml:space="preserve"> </w:t>
      </w:r>
      <w:r>
        <w:rPr>
          <w:sz w:val="23"/>
        </w:rPr>
        <w:t>the</w:t>
      </w:r>
      <w:r>
        <w:rPr>
          <w:spacing w:val="33"/>
          <w:sz w:val="23"/>
        </w:rPr>
        <w:t xml:space="preserve"> </w:t>
      </w:r>
      <w:r>
        <w:rPr>
          <w:sz w:val="23"/>
        </w:rPr>
        <w:t>airport</w:t>
      </w:r>
      <w:r>
        <w:rPr>
          <w:spacing w:val="33"/>
          <w:sz w:val="23"/>
        </w:rPr>
        <w:t xml:space="preserve"> </w:t>
      </w:r>
      <w:r>
        <w:rPr>
          <w:sz w:val="23"/>
        </w:rPr>
        <w:t>has</w:t>
      </w:r>
      <w:r>
        <w:rPr>
          <w:spacing w:val="33"/>
          <w:sz w:val="23"/>
        </w:rPr>
        <w:t xml:space="preserve"> </w:t>
      </w:r>
      <w:r>
        <w:rPr>
          <w:sz w:val="23"/>
        </w:rPr>
        <w:t>been</w:t>
      </w:r>
      <w:r>
        <w:rPr>
          <w:spacing w:val="33"/>
          <w:sz w:val="23"/>
        </w:rPr>
        <w:t xml:space="preserve"> </w:t>
      </w:r>
      <w:r>
        <w:rPr>
          <w:sz w:val="23"/>
        </w:rPr>
        <w:t>designated</w:t>
      </w:r>
      <w:r>
        <w:rPr>
          <w:spacing w:val="33"/>
          <w:sz w:val="23"/>
        </w:rPr>
        <w:t xml:space="preserve"> </w:t>
      </w:r>
      <w:r>
        <w:rPr>
          <w:sz w:val="23"/>
        </w:rPr>
        <w:t>through</w:t>
      </w:r>
      <w:r>
        <w:rPr>
          <w:spacing w:val="33"/>
          <w:sz w:val="23"/>
        </w:rPr>
        <w:t xml:space="preserve"> </w:t>
      </w:r>
      <w:r>
        <w:rPr>
          <w:sz w:val="23"/>
        </w:rPr>
        <w:t>a</w:t>
      </w:r>
      <w:r>
        <w:rPr>
          <w:spacing w:val="33"/>
          <w:sz w:val="23"/>
        </w:rPr>
        <w:t xml:space="preserve"> </w:t>
      </w:r>
      <w:r>
        <w:rPr>
          <w:sz w:val="23"/>
        </w:rPr>
        <w:t>PAO,</w:t>
      </w:r>
      <w:r>
        <w:rPr>
          <w:spacing w:val="33"/>
          <w:sz w:val="23"/>
        </w:rPr>
        <w:t xml:space="preserve"> </w:t>
      </w:r>
      <w:r>
        <w:rPr>
          <w:sz w:val="23"/>
        </w:rPr>
        <w:t>Avalon</w:t>
      </w:r>
      <w:r>
        <w:rPr>
          <w:spacing w:val="33"/>
          <w:sz w:val="23"/>
        </w:rPr>
        <w:t xml:space="preserve"> </w:t>
      </w:r>
      <w:r>
        <w:rPr>
          <w:sz w:val="23"/>
        </w:rPr>
        <w:t>Airport</w:t>
      </w:r>
      <w:r>
        <w:rPr>
          <w:spacing w:val="33"/>
          <w:sz w:val="23"/>
        </w:rPr>
        <w:t xml:space="preserve"> </w:t>
      </w:r>
      <w:r>
        <w:rPr>
          <w:sz w:val="23"/>
        </w:rPr>
        <w:t>has indicated</w:t>
      </w:r>
      <w:r>
        <w:rPr>
          <w:spacing w:val="40"/>
          <w:sz w:val="23"/>
        </w:rPr>
        <w:t xml:space="preserve"> </w:t>
      </w:r>
      <w:r>
        <w:rPr>
          <w:sz w:val="23"/>
        </w:rPr>
        <w:t>their</w:t>
      </w:r>
      <w:r>
        <w:rPr>
          <w:spacing w:val="40"/>
          <w:sz w:val="23"/>
        </w:rPr>
        <w:t xml:space="preserve"> </w:t>
      </w:r>
      <w:r>
        <w:rPr>
          <w:sz w:val="23"/>
        </w:rPr>
        <w:t>preference</w:t>
      </w:r>
      <w:r>
        <w:rPr>
          <w:spacing w:val="40"/>
          <w:sz w:val="23"/>
        </w:rPr>
        <w:t xml:space="preserve"> </w:t>
      </w:r>
      <w:r>
        <w:rPr>
          <w:sz w:val="23"/>
        </w:rPr>
        <w:t>for</w:t>
      </w:r>
      <w:r>
        <w:rPr>
          <w:spacing w:val="40"/>
          <w:sz w:val="23"/>
        </w:rPr>
        <w:t xml:space="preserve"> </w:t>
      </w:r>
      <w:r>
        <w:rPr>
          <w:sz w:val="23"/>
        </w:rPr>
        <w:t>a</w:t>
      </w:r>
      <w:r>
        <w:rPr>
          <w:spacing w:val="40"/>
          <w:sz w:val="23"/>
        </w:rPr>
        <w:t xml:space="preserve"> </w:t>
      </w:r>
      <w:r>
        <w:rPr>
          <w:sz w:val="23"/>
        </w:rPr>
        <w:t>new</w:t>
      </w:r>
      <w:r>
        <w:rPr>
          <w:spacing w:val="40"/>
          <w:sz w:val="23"/>
        </w:rPr>
        <w:t xml:space="preserve"> </w:t>
      </w:r>
      <w:r>
        <w:rPr>
          <w:sz w:val="23"/>
        </w:rPr>
        <w:t>airport</w:t>
      </w:r>
      <w:r>
        <w:rPr>
          <w:spacing w:val="40"/>
          <w:sz w:val="23"/>
        </w:rPr>
        <w:t xml:space="preserve"> </w:t>
      </w:r>
      <w:r>
        <w:rPr>
          <w:sz w:val="23"/>
        </w:rPr>
        <w:t>station</w:t>
      </w:r>
      <w:r>
        <w:rPr>
          <w:spacing w:val="40"/>
          <w:sz w:val="23"/>
        </w:rPr>
        <w:t xml:space="preserve"> </w:t>
      </w:r>
      <w:r>
        <w:rPr>
          <w:sz w:val="23"/>
        </w:rPr>
        <w:t>to</w:t>
      </w:r>
      <w:r>
        <w:rPr>
          <w:spacing w:val="40"/>
          <w:sz w:val="23"/>
        </w:rPr>
        <w:t xml:space="preserve"> </w:t>
      </w:r>
      <w:r>
        <w:rPr>
          <w:sz w:val="23"/>
        </w:rPr>
        <w:t>be</w:t>
      </w:r>
      <w:r>
        <w:rPr>
          <w:spacing w:val="40"/>
          <w:sz w:val="23"/>
        </w:rPr>
        <w:t xml:space="preserve"> </w:t>
      </w:r>
      <w:r>
        <w:rPr>
          <w:sz w:val="23"/>
        </w:rPr>
        <w:t>located</w:t>
      </w:r>
      <w:r>
        <w:rPr>
          <w:spacing w:val="40"/>
          <w:sz w:val="23"/>
        </w:rPr>
        <w:t xml:space="preserve"> </w:t>
      </w:r>
      <w:r>
        <w:rPr>
          <w:sz w:val="23"/>
        </w:rPr>
        <w:t>on</w:t>
      </w:r>
      <w:r>
        <w:rPr>
          <w:spacing w:val="40"/>
          <w:sz w:val="23"/>
        </w:rPr>
        <w:t xml:space="preserve"> </w:t>
      </w:r>
      <w:r>
        <w:rPr>
          <w:sz w:val="23"/>
        </w:rPr>
        <w:t>the</w:t>
      </w:r>
      <w:r>
        <w:rPr>
          <w:spacing w:val="40"/>
          <w:sz w:val="23"/>
        </w:rPr>
        <w:t xml:space="preserve"> </w:t>
      </w:r>
      <w:r>
        <w:rPr>
          <w:sz w:val="23"/>
        </w:rPr>
        <w:t>existing</w:t>
      </w:r>
      <w:r>
        <w:rPr>
          <w:spacing w:val="40"/>
          <w:sz w:val="23"/>
        </w:rPr>
        <w:t xml:space="preserve"> </w:t>
      </w:r>
      <w:r>
        <w:rPr>
          <w:sz w:val="23"/>
        </w:rPr>
        <w:t>rail</w:t>
      </w:r>
      <w:r>
        <w:rPr>
          <w:spacing w:val="40"/>
          <w:sz w:val="23"/>
        </w:rPr>
        <w:t xml:space="preserve"> </w:t>
      </w:r>
      <w:r>
        <w:rPr>
          <w:sz w:val="23"/>
        </w:rPr>
        <w:t>line,</w:t>
      </w:r>
      <w:r>
        <w:rPr>
          <w:spacing w:val="40"/>
          <w:sz w:val="23"/>
        </w:rPr>
        <w:t xml:space="preserve"> </w:t>
      </w:r>
      <w:proofErr w:type="gramStart"/>
      <w:r>
        <w:rPr>
          <w:sz w:val="23"/>
        </w:rPr>
        <w:t>rather</w:t>
      </w:r>
      <w:proofErr w:type="gramEnd"/>
    </w:p>
    <w:p w14:paraId="09489671" w14:textId="77777777" w:rsidR="00021792" w:rsidRDefault="00000000">
      <w:pPr>
        <w:pStyle w:val="BodyText"/>
        <w:spacing w:before="12"/>
        <w:ind w:left="1193"/>
      </w:pPr>
      <w:r>
        <w:t>than</w:t>
      </w:r>
      <w:r>
        <w:rPr>
          <w:spacing w:val="30"/>
        </w:rPr>
        <w:t xml:space="preserve"> </w:t>
      </w:r>
      <w:r>
        <w:t>bringing</w:t>
      </w:r>
      <w:r>
        <w:rPr>
          <w:spacing w:val="30"/>
        </w:rPr>
        <w:t xml:space="preserve"> </w:t>
      </w:r>
      <w:r>
        <w:t>a</w:t>
      </w:r>
      <w:r>
        <w:rPr>
          <w:spacing w:val="31"/>
        </w:rPr>
        <w:t xml:space="preserve"> </w:t>
      </w:r>
      <w:r>
        <w:t>new</w:t>
      </w:r>
      <w:r>
        <w:rPr>
          <w:spacing w:val="30"/>
        </w:rPr>
        <w:t xml:space="preserve"> </w:t>
      </w:r>
      <w:r>
        <w:t>rail</w:t>
      </w:r>
      <w:r>
        <w:rPr>
          <w:spacing w:val="31"/>
        </w:rPr>
        <w:t xml:space="preserve"> </w:t>
      </w:r>
      <w:r>
        <w:t>connection</w:t>
      </w:r>
      <w:r>
        <w:rPr>
          <w:spacing w:val="30"/>
        </w:rPr>
        <w:t xml:space="preserve"> </w:t>
      </w:r>
      <w:r>
        <w:t>into</w:t>
      </w:r>
      <w:r>
        <w:rPr>
          <w:spacing w:val="31"/>
        </w:rPr>
        <w:t xml:space="preserve"> </w:t>
      </w:r>
      <w:r>
        <w:t>the</w:t>
      </w:r>
      <w:r>
        <w:rPr>
          <w:spacing w:val="30"/>
        </w:rPr>
        <w:t xml:space="preserve"> </w:t>
      </w:r>
      <w:r>
        <w:t>airport</w:t>
      </w:r>
      <w:r>
        <w:rPr>
          <w:spacing w:val="31"/>
        </w:rPr>
        <w:t xml:space="preserve"> </w:t>
      </w:r>
      <w:r>
        <w:rPr>
          <w:spacing w:val="-2"/>
        </w:rPr>
        <w:t>terminal.</w:t>
      </w:r>
    </w:p>
    <w:p w14:paraId="40C02625" w14:textId="77777777" w:rsidR="00021792" w:rsidRDefault="00000000">
      <w:pPr>
        <w:pStyle w:val="ListParagraph"/>
        <w:numPr>
          <w:ilvl w:val="0"/>
          <w:numId w:val="56"/>
        </w:numPr>
        <w:tabs>
          <w:tab w:val="left" w:pos="1193"/>
          <w:tab w:val="left" w:pos="1194"/>
        </w:tabs>
        <w:spacing w:before="170" w:line="292" w:lineRule="auto"/>
        <w:ind w:right="1185"/>
        <w:rPr>
          <w:sz w:val="23"/>
        </w:rPr>
      </w:pPr>
      <w:r>
        <w:rPr>
          <w:sz w:val="23"/>
        </w:rPr>
        <w:t>Avalon</w:t>
      </w:r>
      <w:r>
        <w:rPr>
          <w:spacing w:val="36"/>
          <w:sz w:val="23"/>
        </w:rPr>
        <w:t xml:space="preserve"> </w:t>
      </w:r>
      <w:r>
        <w:rPr>
          <w:sz w:val="23"/>
        </w:rPr>
        <w:t>Airport</w:t>
      </w:r>
      <w:r>
        <w:rPr>
          <w:spacing w:val="36"/>
          <w:sz w:val="23"/>
        </w:rPr>
        <w:t xml:space="preserve"> </w:t>
      </w:r>
      <w:r>
        <w:rPr>
          <w:sz w:val="23"/>
        </w:rPr>
        <w:t>has</w:t>
      </w:r>
      <w:r>
        <w:rPr>
          <w:spacing w:val="36"/>
          <w:sz w:val="23"/>
        </w:rPr>
        <w:t xml:space="preserve"> </w:t>
      </w:r>
      <w:r>
        <w:rPr>
          <w:sz w:val="23"/>
        </w:rPr>
        <w:t>indicated</w:t>
      </w:r>
      <w:r>
        <w:rPr>
          <w:spacing w:val="36"/>
          <w:sz w:val="23"/>
        </w:rPr>
        <w:t xml:space="preserve"> </w:t>
      </w:r>
      <w:r>
        <w:rPr>
          <w:sz w:val="23"/>
        </w:rPr>
        <w:t>a</w:t>
      </w:r>
      <w:r>
        <w:rPr>
          <w:spacing w:val="36"/>
          <w:sz w:val="23"/>
        </w:rPr>
        <w:t xml:space="preserve"> </w:t>
      </w:r>
      <w:proofErr w:type="gramStart"/>
      <w:r>
        <w:rPr>
          <w:sz w:val="23"/>
        </w:rPr>
        <w:t>longer</w:t>
      </w:r>
      <w:r>
        <w:rPr>
          <w:spacing w:val="36"/>
          <w:sz w:val="23"/>
        </w:rPr>
        <w:t xml:space="preserve"> </w:t>
      </w:r>
      <w:r>
        <w:rPr>
          <w:sz w:val="23"/>
        </w:rPr>
        <w:t>term</w:t>
      </w:r>
      <w:proofErr w:type="gramEnd"/>
      <w:r>
        <w:rPr>
          <w:spacing w:val="36"/>
          <w:sz w:val="23"/>
        </w:rPr>
        <w:t xml:space="preserve"> </w:t>
      </w:r>
      <w:r>
        <w:rPr>
          <w:sz w:val="23"/>
        </w:rPr>
        <w:t>plan</w:t>
      </w:r>
      <w:r>
        <w:rPr>
          <w:spacing w:val="36"/>
          <w:sz w:val="23"/>
        </w:rPr>
        <w:t xml:space="preserve"> </w:t>
      </w:r>
      <w:r>
        <w:rPr>
          <w:sz w:val="23"/>
        </w:rPr>
        <w:t>to</w:t>
      </w:r>
      <w:r>
        <w:rPr>
          <w:spacing w:val="36"/>
          <w:sz w:val="23"/>
        </w:rPr>
        <w:t xml:space="preserve"> </w:t>
      </w:r>
      <w:r>
        <w:rPr>
          <w:sz w:val="23"/>
        </w:rPr>
        <w:t>relocate</w:t>
      </w:r>
      <w:r>
        <w:rPr>
          <w:spacing w:val="36"/>
          <w:sz w:val="23"/>
        </w:rPr>
        <w:t xml:space="preserve"> </w:t>
      </w:r>
      <w:r>
        <w:rPr>
          <w:sz w:val="23"/>
        </w:rPr>
        <w:t>the</w:t>
      </w:r>
      <w:r>
        <w:rPr>
          <w:spacing w:val="36"/>
          <w:sz w:val="23"/>
        </w:rPr>
        <w:t xml:space="preserve"> </w:t>
      </w:r>
      <w:r>
        <w:rPr>
          <w:sz w:val="23"/>
        </w:rPr>
        <w:t>main</w:t>
      </w:r>
      <w:r>
        <w:rPr>
          <w:spacing w:val="36"/>
          <w:sz w:val="23"/>
        </w:rPr>
        <w:t xml:space="preserve"> </w:t>
      </w:r>
      <w:r>
        <w:rPr>
          <w:sz w:val="23"/>
        </w:rPr>
        <w:t>terminal</w:t>
      </w:r>
      <w:r>
        <w:rPr>
          <w:spacing w:val="36"/>
          <w:sz w:val="23"/>
        </w:rPr>
        <w:t xml:space="preserve"> </w:t>
      </w:r>
      <w:r>
        <w:rPr>
          <w:sz w:val="23"/>
        </w:rPr>
        <w:t>to</w:t>
      </w:r>
      <w:r>
        <w:rPr>
          <w:spacing w:val="36"/>
          <w:sz w:val="23"/>
        </w:rPr>
        <w:t xml:space="preserve"> </w:t>
      </w:r>
      <w:r>
        <w:rPr>
          <w:sz w:val="23"/>
        </w:rPr>
        <w:t>the</w:t>
      </w:r>
      <w:r>
        <w:rPr>
          <w:spacing w:val="36"/>
          <w:sz w:val="23"/>
        </w:rPr>
        <w:t xml:space="preserve"> </w:t>
      </w:r>
      <w:r>
        <w:rPr>
          <w:sz w:val="23"/>
        </w:rPr>
        <w:t>same</w:t>
      </w:r>
      <w:r>
        <w:rPr>
          <w:spacing w:val="36"/>
          <w:sz w:val="23"/>
        </w:rPr>
        <w:t xml:space="preserve"> </w:t>
      </w:r>
      <w:r>
        <w:rPr>
          <w:sz w:val="23"/>
        </w:rPr>
        <w:t>location as</w:t>
      </w:r>
      <w:r>
        <w:rPr>
          <w:spacing w:val="36"/>
          <w:sz w:val="23"/>
        </w:rPr>
        <w:t xml:space="preserve"> </w:t>
      </w:r>
      <w:r>
        <w:rPr>
          <w:sz w:val="23"/>
        </w:rPr>
        <w:t>their</w:t>
      </w:r>
      <w:r>
        <w:rPr>
          <w:spacing w:val="36"/>
          <w:sz w:val="23"/>
        </w:rPr>
        <w:t xml:space="preserve"> </w:t>
      </w:r>
      <w:r>
        <w:rPr>
          <w:sz w:val="23"/>
        </w:rPr>
        <w:t>preferred</w:t>
      </w:r>
      <w:r>
        <w:rPr>
          <w:spacing w:val="36"/>
          <w:sz w:val="23"/>
        </w:rPr>
        <w:t xml:space="preserve"> </w:t>
      </w:r>
      <w:r>
        <w:rPr>
          <w:sz w:val="23"/>
        </w:rPr>
        <w:t>station</w:t>
      </w:r>
      <w:r>
        <w:rPr>
          <w:spacing w:val="36"/>
          <w:sz w:val="23"/>
        </w:rPr>
        <w:t xml:space="preserve"> </w:t>
      </w:r>
      <w:r>
        <w:rPr>
          <w:sz w:val="23"/>
        </w:rPr>
        <w:t>location</w:t>
      </w:r>
      <w:r>
        <w:rPr>
          <w:spacing w:val="36"/>
          <w:sz w:val="23"/>
        </w:rPr>
        <w:t xml:space="preserve"> </w:t>
      </w:r>
      <w:r>
        <w:rPr>
          <w:sz w:val="23"/>
        </w:rPr>
        <w:t>(along</w:t>
      </w:r>
      <w:r>
        <w:rPr>
          <w:spacing w:val="36"/>
          <w:sz w:val="23"/>
        </w:rPr>
        <w:t xml:space="preserve"> </w:t>
      </w:r>
      <w:r>
        <w:rPr>
          <w:sz w:val="23"/>
        </w:rPr>
        <w:t>the</w:t>
      </w:r>
      <w:r>
        <w:rPr>
          <w:spacing w:val="36"/>
          <w:sz w:val="23"/>
        </w:rPr>
        <w:t xml:space="preserve"> </w:t>
      </w:r>
      <w:r>
        <w:rPr>
          <w:sz w:val="23"/>
        </w:rPr>
        <w:t>existing</w:t>
      </w:r>
      <w:r>
        <w:rPr>
          <w:spacing w:val="36"/>
          <w:sz w:val="23"/>
        </w:rPr>
        <w:t xml:space="preserve"> </w:t>
      </w:r>
      <w:r>
        <w:rPr>
          <w:sz w:val="23"/>
        </w:rPr>
        <w:t>rail</w:t>
      </w:r>
      <w:r>
        <w:rPr>
          <w:spacing w:val="36"/>
          <w:sz w:val="23"/>
        </w:rPr>
        <w:t xml:space="preserve"> </w:t>
      </w:r>
      <w:r>
        <w:rPr>
          <w:sz w:val="23"/>
        </w:rPr>
        <w:t>line).</w:t>
      </w:r>
      <w:r>
        <w:rPr>
          <w:spacing w:val="36"/>
          <w:sz w:val="23"/>
        </w:rPr>
        <w:t xml:space="preserve"> </w:t>
      </w:r>
      <w:r>
        <w:rPr>
          <w:sz w:val="23"/>
        </w:rPr>
        <w:t>However,</w:t>
      </w:r>
      <w:r>
        <w:rPr>
          <w:spacing w:val="36"/>
          <w:sz w:val="23"/>
        </w:rPr>
        <w:t xml:space="preserve"> </w:t>
      </w:r>
      <w:r>
        <w:rPr>
          <w:sz w:val="23"/>
        </w:rPr>
        <w:t>this</w:t>
      </w:r>
      <w:r>
        <w:rPr>
          <w:spacing w:val="36"/>
          <w:sz w:val="23"/>
        </w:rPr>
        <w:t xml:space="preserve"> </w:t>
      </w:r>
      <w:r>
        <w:rPr>
          <w:sz w:val="23"/>
        </w:rPr>
        <w:t>proposal</w:t>
      </w:r>
      <w:r>
        <w:rPr>
          <w:spacing w:val="36"/>
          <w:sz w:val="23"/>
        </w:rPr>
        <w:t xml:space="preserve"> </w:t>
      </w:r>
      <w:r>
        <w:rPr>
          <w:sz w:val="23"/>
        </w:rPr>
        <w:t>needs</w:t>
      </w:r>
      <w:r>
        <w:rPr>
          <w:spacing w:val="36"/>
          <w:sz w:val="23"/>
        </w:rPr>
        <w:t xml:space="preserve"> </w:t>
      </w:r>
      <w:r>
        <w:rPr>
          <w:sz w:val="23"/>
        </w:rPr>
        <w:t>to</w:t>
      </w:r>
      <w:r>
        <w:rPr>
          <w:spacing w:val="36"/>
          <w:sz w:val="23"/>
        </w:rPr>
        <w:t xml:space="preserve"> </w:t>
      </w:r>
      <w:r>
        <w:rPr>
          <w:sz w:val="23"/>
        </w:rPr>
        <w:t>be considered</w:t>
      </w:r>
      <w:r>
        <w:rPr>
          <w:spacing w:val="40"/>
          <w:sz w:val="23"/>
        </w:rPr>
        <w:t xml:space="preserve"> </w:t>
      </w:r>
      <w:r>
        <w:rPr>
          <w:sz w:val="23"/>
        </w:rPr>
        <w:t>against</w:t>
      </w:r>
      <w:r>
        <w:rPr>
          <w:spacing w:val="40"/>
          <w:sz w:val="23"/>
        </w:rPr>
        <w:t xml:space="preserve"> </w:t>
      </w:r>
      <w:r>
        <w:rPr>
          <w:sz w:val="23"/>
        </w:rPr>
        <w:t>the</w:t>
      </w:r>
      <w:r>
        <w:rPr>
          <w:spacing w:val="40"/>
          <w:sz w:val="23"/>
        </w:rPr>
        <w:t xml:space="preserve"> </w:t>
      </w:r>
      <w:r>
        <w:rPr>
          <w:sz w:val="23"/>
        </w:rPr>
        <w:t>completion</w:t>
      </w:r>
      <w:r>
        <w:rPr>
          <w:spacing w:val="40"/>
          <w:sz w:val="23"/>
        </w:rPr>
        <w:t xml:space="preserve"> </w:t>
      </w:r>
      <w:r>
        <w:rPr>
          <w:sz w:val="23"/>
        </w:rPr>
        <w:t>of</w:t>
      </w:r>
      <w:r>
        <w:rPr>
          <w:spacing w:val="40"/>
          <w:sz w:val="23"/>
        </w:rPr>
        <w:t xml:space="preserve"> </w:t>
      </w:r>
      <w:r>
        <w:rPr>
          <w:sz w:val="23"/>
        </w:rPr>
        <w:t>the</w:t>
      </w:r>
      <w:r>
        <w:rPr>
          <w:spacing w:val="40"/>
          <w:sz w:val="23"/>
        </w:rPr>
        <w:t xml:space="preserve"> </w:t>
      </w:r>
      <w:r>
        <w:rPr>
          <w:sz w:val="23"/>
        </w:rPr>
        <w:t>Geelong</w:t>
      </w:r>
      <w:r>
        <w:rPr>
          <w:spacing w:val="40"/>
          <w:sz w:val="23"/>
        </w:rPr>
        <w:t xml:space="preserve"> </w:t>
      </w:r>
      <w:r>
        <w:rPr>
          <w:sz w:val="23"/>
        </w:rPr>
        <w:t>high</w:t>
      </w:r>
      <w:r>
        <w:rPr>
          <w:spacing w:val="40"/>
          <w:sz w:val="23"/>
        </w:rPr>
        <w:t xml:space="preserve"> </w:t>
      </w:r>
      <w:r>
        <w:rPr>
          <w:sz w:val="23"/>
        </w:rPr>
        <w:t>speed</w:t>
      </w:r>
      <w:r>
        <w:rPr>
          <w:spacing w:val="40"/>
          <w:sz w:val="23"/>
        </w:rPr>
        <w:t xml:space="preserve"> </w:t>
      </w:r>
      <w:r>
        <w:rPr>
          <w:sz w:val="23"/>
        </w:rPr>
        <w:t>rail</w:t>
      </w:r>
      <w:r>
        <w:rPr>
          <w:spacing w:val="40"/>
          <w:sz w:val="23"/>
        </w:rPr>
        <w:t xml:space="preserve"> </w:t>
      </w:r>
      <w:r>
        <w:rPr>
          <w:sz w:val="23"/>
        </w:rPr>
        <w:t>investigation</w:t>
      </w:r>
      <w:r>
        <w:rPr>
          <w:spacing w:val="40"/>
          <w:sz w:val="23"/>
        </w:rPr>
        <w:t xml:space="preserve"> </w:t>
      </w:r>
      <w:r>
        <w:rPr>
          <w:sz w:val="23"/>
        </w:rPr>
        <w:t>and</w:t>
      </w:r>
      <w:r>
        <w:rPr>
          <w:spacing w:val="40"/>
          <w:sz w:val="23"/>
        </w:rPr>
        <w:t xml:space="preserve"> </w:t>
      </w:r>
      <w:r>
        <w:rPr>
          <w:sz w:val="23"/>
        </w:rPr>
        <w:t>objectives</w:t>
      </w:r>
      <w:r>
        <w:rPr>
          <w:spacing w:val="40"/>
          <w:sz w:val="23"/>
        </w:rPr>
        <w:t xml:space="preserve"> </w:t>
      </w:r>
      <w:r>
        <w:rPr>
          <w:sz w:val="23"/>
        </w:rPr>
        <w:t>to protect</w:t>
      </w:r>
      <w:r>
        <w:rPr>
          <w:spacing w:val="40"/>
          <w:sz w:val="23"/>
        </w:rPr>
        <w:t xml:space="preserve"> </w:t>
      </w:r>
      <w:r>
        <w:rPr>
          <w:sz w:val="23"/>
        </w:rPr>
        <w:t>the</w:t>
      </w:r>
      <w:r>
        <w:rPr>
          <w:spacing w:val="40"/>
          <w:sz w:val="23"/>
        </w:rPr>
        <w:t xml:space="preserve"> </w:t>
      </w:r>
      <w:r>
        <w:rPr>
          <w:sz w:val="23"/>
        </w:rPr>
        <w:t>existing</w:t>
      </w:r>
      <w:r>
        <w:rPr>
          <w:spacing w:val="40"/>
          <w:sz w:val="23"/>
        </w:rPr>
        <w:t xml:space="preserve"> </w:t>
      </w:r>
      <w:r>
        <w:rPr>
          <w:sz w:val="23"/>
        </w:rPr>
        <w:t>green</w:t>
      </w:r>
      <w:r>
        <w:rPr>
          <w:spacing w:val="40"/>
          <w:sz w:val="23"/>
        </w:rPr>
        <w:t xml:space="preserve"> </w:t>
      </w:r>
      <w:r>
        <w:rPr>
          <w:sz w:val="23"/>
        </w:rPr>
        <w:t>break</w:t>
      </w:r>
      <w:r>
        <w:rPr>
          <w:spacing w:val="40"/>
          <w:sz w:val="23"/>
        </w:rPr>
        <w:t xml:space="preserve"> </w:t>
      </w:r>
      <w:r>
        <w:rPr>
          <w:sz w:val="23"/>
        </w:rPr>
        <w:t>north</w:t>
      </w:r>
      <w:r>
        <w:rPr>
          <w:spacing w:val="40"/>
          <w:sz w:val="23"/>
        </w:rPr>
        <w:t xml:space="preserve"> </w:t>
      </w:r>
      <w:r>
        <w:rPr>
          <w:sz w:val="23"/>
        </w:rPr>
        <w:t>of</w:t>
      </w:r>
      <w:r>
        <w:rPr>
          <w:spacing w:val="40"/>
          <w:sz w:val="23"/>
        </w:rPr>
        <w:t xml:space="preserve"> </w:t>
      </w:r>
      <w:r>
        <w:rPr>
          <w:sz w:val="23"/>
        </w:rPr>
        <w:t>the</w:t>
      </w:r>
      <w:r>
        <w:rPr>
          <w:spacing w:val="40"/>
          <w:sz w:val="23"/>
        </w:rPr>
        <w:t xml:space="preserve"> </w:t>
      </w:r>
      <w:r>
        <w:rPr>
          <w:sz w:val="23"/>
        </w:rPr>
        <w:t>Princes</w:t>
      </w:r>
      <w:r>
        <w:rPr>
          <w:spacing w:val="40"/>
          <w:sz w:val="23"/>
        </w:rPr>
        <w:t xml:space="preserve"> </w:t>
      </w:r>
      <w:r>
        <w:rPr>
          <w:sz w:val="23"/>
        </w:rPr>
        <w:t>Freeway.</w:t>
      </w:r>
    </w:p>
    <w:p w14:paraId="26844304" w14:textId="77777777" w:rsidR="00021792" w:rsidRDefault="00021792">
      <w:pPr>
        <w:spacing w:line="292" w:lineRule="auto"/>
        <w:rPr>
          <w:sz w:val="23"/>
        </w:rPr>
        <w:sectPr w:rsidR="00021792">
          <w:type w:val="continuous"/>
          <w:pgSz w:w="23820" w:h="16840" w:orient="landscape"/>
          <w:pgMar w:top="1920" w:right="0" w:bottom="280" w:left="80" w:header="0" w:footer="516" w:gutter="0"/>
          <w:cols w:num="2" w:space="720" w:equalWidth="0">
            <w:col w:w="11273" w:space="40"/>
            <w:col w:w="12427"/>
          </w:cols>
        </w:sectPr>
      </w:pPr>
    </w:p>
    <w:p w14:paraId="3B0BC7AC" w14:textId="77777777" w:rsidR="00021792" w:rsidRDefault="00C02830">
      <w:pPr>
        <w:pStyle w:val="Heading1"/>
        <w:spacing w:before="28" w:line="165" w:lineRule="auto"/>
        <w:ind w:right="12657"/>
      </w:pPr>
      <w:r>
        <w:rPr>
          <w:noProof/>
        </w:rPr>
        <w:lastRenderedPageBreak/>
        <mc:AlternateContent>
          <mc:Choice Requires="wps">
            <w:drawing>
              <wp:anchor distT="0" distB="0" distL="114300" distR="114300" simplePos="0" relativeHeight="482114560" behindDoc="1" locked="0" layoutInCell="1" allowOverlap="1" wp14:anchorId="37CAF813" wp14:editId="4CE6C569">
                <wp:simplePos x="0" y="0"/>
                <wp:positionH relativeFrom="page">
                  <wp:posOffset>0</wp:posOffset>
                </wp:positionH>
                <wp:positionV relativeFrom="page">
                  <wp:posOffset>0</wp:posOffset>
                </wp:positionV>
                <wp:extent cx="15119985" cy="10692130"/>
                <wp:effectExtent l="0" t="0" r="5715" b="1270"/>
                <wp:wrapNone/>
                <wp:docPr id="2719" name="docshape8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119985" cy="10692130"/>
                        </a:xfrm>
                        <a:prstGeom prst="rect">
                          <a:avLst/>
                        </a:prstGeom>
                        <a:solidFill>
                          <a:srgbClr val="0032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E8EB1B" id="docshape884" o:spid="_x0000_s1026" style="position:absolute;margin-left:0;margin-top:0;width:1190.55pt;height:841.9pt;z-index:-21201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" fillcolor="#003263" stroked="f">
                <v:path arrowok="t"/>
                <w10:wrap anchorx="page" anchory="page"/>
              </v:rect>
            </w:pict>
          </mc:Fallback>
        </mc:AlternateContent>
      </w:r>
      <w:r>
        <w:rPr>
          <w:noProof/>
        </w:rPr>
        <mc:AlternateContent>
          <mc:Choice Requires="wps">
            <w:drawing>
              <wp:anchor distT="0" distB="0" distL="114300" distR="114300" simplePos="0" relativeHeight="15832576" behindDoc="0" locked="0" layoutInCell="1" allowOverlap="1" wp14:anchorId="1CF02295" wp14:editId="2F0558FA">
                <wp:simplePos x="0" y="0"/>
                <wp:positionH relativeFrom="page">
                  <wp:posOffset>9271635</wp:posOffset>
                </wp:positionH>
                <wp:positionV relativeFrom="page">
                  <wp:posOffset>6627495</wp:posOffset>
                </wp:positionV>
                <wp:extent cx="5270500" cy="4445000"/>
                <wp:effectExtent l="0" t="0" r="0" b="0"/>
                <wp:wrapNone/>
                <wp:docPr id="2718" name="docshape8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270500" cy="444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FC922D" w14:textId="77777777" w:rsidR="00021792" w:rsidRDefault="00000000">
                            <w:pPr>
                              <w:spacing w:line="7000" w:lineRule="exact"/>
                              <w:rPr>
                                <w:rFonts w:ascii="Calibri"/>
                                <w:sz w:val="700"/>
                              </w:rPr>
                            </w:pPr>
                            <w:bookmarkStart w:id="120" w:name="_bookmark68"/>
                            <w:bookmarkEnd w:id="120"/>
                            <w:r>
                              <w:rPr>
                                <w:rFonts w:ascii="Calibri"/>
                                <w:color w:val="FFFFFF"/>
                                <w:spacing w:val="-6"/>
                                <w:sz w:val="700"/>
                              </w:rPr>
                              <w:t>8</w:t>
                            </w:r>
                            <w:r>
                              <w:rPr>
                                <w:rFonts w:ascii="Calibri"/>
                                <w:color w:val="FFFFFF"/>
                                <w:spacing w:val="-569"/>
                                <w:sz w:val="700"/>
                              </w:rPr>
                              <w:t>.</w:t>
                            </w:r>
                            <w:r>
                              <w:rPr>
                                <w:rFonts w:ascii="Calibri"/>
                                <w:color w:val="FFFFFF"/>
                                <w:spacing w:val="-5"/>
                                <w:sz w:val="700"/>
                              </w:rPr>
                              <w:t>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F02295" id="docshape885" o:spid="_x0000_s1052" type="#_x0000_t202" style="position:absolute;left:0;text-align:left;margin-left:730.05pt;margin-top:521.85pt;width:415pt;height:350pt;z-index:15832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" filled="f" stroked="f">
                <v:path arrowok="t"/>
                <v:textbox inset="0,0,0,0">
                  <w:txbxContent>
                    <w:p w14:paraId="79FC922D" w14:textId="77777777" w:rsidR="00021792" w:rsidRDefault="00000000">
                      <w:pPr>
                        <w:spacing w:line="7000" w:lineRule="exact"/>
                        <w:rPr>
                          <w:rFonts w:ascii="Calibri"/>
                          <w:sz w:val="700"/>
                        </w:rPr>
                      </w:pPr>
                      <w:bookmarkStart w:id="121" w:name="_bookmark68"/>
                      <w:bookmarkEnd w:id="121"/>
                      <w:r>
                        <w:rPr>
                          <w:rFonts w:ascii="Calibri"/>
                          <w:color w:val="FFFFFF"/>
                          <w:spacing w:val="-6"/>
                          <w:sz w:val="700"/>
                        </w:rPr>
                        <w:t>8</w:t>
                      </w:r>
                      <w:r>
                        <w:rPr>
                          <w:rFonts w:ascii="Calibri"/>
                          <w:color w:val="FFFFFF"/>
                          <w:spacing w:val="-569"/>
                          <w:sz w:val="700"/>
                        </w:rPr>
                        <w:t>.</w:t>
                      </w:r>
                      <w:r>
                        <w:rPr>
                          <w:rFonts w:ascii="Calibri"/>
                          <w:color w:val="FFFFFF"/>
                          <w:spacing w:val="-5"/>
                          <w:sz w:val="700"/>
                        </w:rPr>
                        <w:t>0</w:t>
                      </w:r>
                    </w:p>
                  </w:txbxContent>
                </v:textbox>
                <w10:wrap anchorx="page" anchory="page"/>
              </v:shape>
            </w:pict>
          </mc:Fallback>
        </mc:AlternateContent>
      </w:r>
      <w:bookmarkStart w:id="122" w:name="8_UTILITIES_SERVICING_ANALYSIS"/>
      <w:bookmarkEnd w:id="122"/>
      <w:r>
        <w:rPr>
          <w:color w:val="FFFFFF"/>
          <w:spacing w:val="55"/>
        </w:rPr>
        <w:t xml:space="preserve">UTILITIES </w:t>
      </w:r>
      <w:r>
        <w:rPr>
          <w:color w:val="FFFFFF"/>
          <w:spacing w:val="54"/>
        </w:rPr>
        <w:t xml:space="preserve">SERVICING </w:t>
      </w:r>
      <w:r>
        <w:rPr>
          <w:color w:val="FFFFFF"/>
          <w:spacing w:val="50"/>
        </w:rPr>
        <w:t>ANALYSIS</w:t>
      </w:r>
    </w:p>
    <w:p w14:paraId="4DF7D572" w14:textId="77777777" w:rsidR="00021792" w:rsidRDefault="00000000">
      <w:pPr>
        <w:pStyle w:val="ListParagraph"/>
        <w:numPr>
          <w:ilvl w:val="1"/>
          <w:numId w:val="55"/>
        </w:numPr>
        <w:tabs>
          <w:tab w:val="left" w:pos="1734"/>
          <w:tab w:val="left" w:pos="1735"/>
          <w:tab w:val="right" w:pos="11264"/>
        </w:tabs>
        <w:spacing w:before="951"/>
        <w:ind w:hanging="682"/>
        <w:rPr>
          <w:rFonts w:ascii="Arial"/>
          <w:b/>
          <w:sz w:val="24"/>
        </w:rPr>
      </w:pPr>
      <w:r>
        <w:rPr>
          <w:rFonts w:ascii="Arial"/>
          <w:b/>
          <w:color w:val="FFFFFF"/>
          <w:sz w:val="24"/>
        </w:rPr>
        <w:t>Utilities</w:t>
      </w:r>
      <w:r>
        <w:rPr>
          <w:rFonts w:ascii="Arial"/>
          <w:b/>
          <w:color w:val="FFFFFF"/>
          <w:spacing w:val="58"/>
          <w:sz w:val="24"/>
        </w:rPr>
        <w:t xml:space="preserve"> </w:t>
      </w:r>
      <w:r>
        <w:rPr>
          <w:rFonts w:ascii="Arial"/>
          <w:b/>
          <w:color w:val="FFFFFF"/>
          <w:sz w:val="24"/>
        </w:rPr>
        <w:t>Servicing</w:t>
      </w:r>
      <w:r>
        <w:rPr>
          <w:rFonts w:ascii="Arial"/>
          <w:b/>
          <w:color w:val="FFFFFF"/>
          <w:spacing w:val="45"/>
          <w:sz w:val="24"/>
        </w:rPr>
        <w:t xml:space="preserve"> </w:t>
      </w:r>
      <w:r>
        <w:rPr>
          <w:rFonts w:ascii="Arial"/>
          <w:b/>
          <w:color w:val="FFFFFF"/>
          <w:spacing w:val="-2"/>
          <w:sz w:val="24"/>
        </w:rPr>
        <w:t>Analysis</w:t>
      </w:r>
      <w:r>
        <w:rPr>
          <w:rFonts w:ascii="Arial"/>
          <w:b/>
          <w:color w:val="FFFFFF"/>
          <w:sz w:val="24"/>
        </w:rPr>
        <w:tab/>
      </w:r>
      <w:r>
        <w:rPr>
          <w:rFonts w:ascii="Arial"/>
          <w:b/>
          <w:color w:val="FFFFFF"/>
          <w:spacing w:val="-5"/>
          <w:sz w:val="24"/>
        </w:rPr>
        <w:t>71</w:t>
      </w:r>
    </w:p>
    <w:p w14:paraId="37C44697" w14:textId="77777777" w:rsidR="00021792" w:rsidRDefault="00000000">
      <w:pPr>
        <w:pStyle w:val="ListParagraph"/>
        <w:numPr>
          <w:ilvl w:val="1"/>
          <w:numId w:val="55"/>
        </w:numPr>
        <w:tabs>
          <w:tab w:val="left" w:pos="1734"/>
          <w:tab w:val="left" w:pos="1735"/>
          <w:tab w:val="right" w:pos="11264"/>
        </w:tabs>
        <w:spacing w:before="157"/>
        <w:rPr>
          <w:rFonts w:ascii="Arial"/>
          <w:b/>
          <w:sz w:val="24"/>
        </w:rPr>
      </w:pPr>
      <w:hyperlink w:anchor="_bookmark69" w:history="1">
        <w:r>
          <w:rPr>
            <w:rFonts w:ascii="Arial"/>
            <w:b/>
            <w:color w:val="FFFFFF"/>
            <w:sz w:val="24"/>
          </w:rPr>
          <w:t>Summary</w:t>
        </w:r>
        <w:r>
          <w:rPr>
            <w:rFonts w:ascii="Arial"/>
            <w:b/>
            <w:color w:val="FFFFFF"/>
            <w:spacing w:val="37"/>
            <w:sz w:val="24"/>
          </w:rPr>
          <w:t xml:space="preserve"> </w:t>
        </w:r>
        <w:r>
          <w:rPr>
            <w:rFonts w:ascii="Arial"/>
            <w:b/>
            <w:color w:val="FFFFFF"/>
            <w:sz w:val="24"/>
          </w:rPr>
          <w:t>of</w:t>
        </w:r>
        <w:r>
          <w:rPr>
            <w:rFonts w:ascii="Arial"/>
            <w:b/>
            <w:color w:val="FFFFFF"/>
            <w:spacing w:val="38"/>
            <w:sz w:val="24"/>
          </w:rPr>
          <w:t xml:space="preserve"> </w:t>
        </w:r>
        <w:r>
          <w:rPr>
            <w:rFonts w:ascii="Arial"/>
            <w:b/>
            <w:color w:val="FFFFFF"/>
            <w:sz w:val="24"/>
          </w:rPr>
          <w:t>Corridor</w:t>
        </w:r>
        <w:r>
          <w:rPr>
            <w:rFonts w:ascii="Arial"/>
            <w:b/>
            <w:color w:val="FFFFFF"/>
            <w:spacing w:val="37"/>
            <w:sz w:val="24"/>
          </w:rPr>
          <w:t xml:space="preserve"> </w:t>
        </w:r>
        <w:r>
          <w:rPr>
            <w:rFonts w:ascii="Arial"/>
            <w:b/>
            <w:color w:val="FFFFFF"/>
            <w:spacing w:val="-2"/>
            <w:sz w:val="24"/>
          </w:rPr>
          <w:t>Utilities</w:t>
        </w:r>
      </w:hyperlink>
      <w:r>
        <w:rPr>
          <w:rFonts w:ascii="Arial"/>
          <w:b/>
          <w:color w:val="FFFFFF"/>
          <w:sz w:val="24"/>
        </w:rPr>
        <w:tab/>
      </w:r>
      <w:r>
        <w:rPr>
          <w:rFonts w:ascii="Arial"/>
          <w:b/>
          <w:color w:val="FFFFFF"/>
          <w:spacing w:val="-7"/>
          <w:sz w:val="24"/>
        </w:rPr>
        <w:t>71</w:t>
      </w:r>
    </w:p>
    <w:p w14:paraId="7FD4CFF7" w14:textId="77777777" w:rsidR="00021792" w:rsidRDefault="00000000">
      <w:pPr>
        <w:pStyle w:val="ListParagraph"/>
        <w:numPr>
          <w:ilvl w:val="1"/>
          <w:numId w:val="55"/>
        </w:numPr>
        <w:tabs>
          <w:tab w:val="left" w:pos="1734"/>
          <w:tab w:val="left" w:pos="1735"/>
          <w:tab w:val="right" w:pos="11265"/>
        </w:tabs>
        <w:spacing w:before="158"/>
        <w:rPr>
          <w:rFonts w:ascii="Arial"/>
          <w:b/>
          <w:sz w:val="24"/>
        </w:rPr>
      </w:pPr>
      <w:r>
        <w:rPr>
          <w:rFonts w:ascii="Arial"/>
          <w:b/>
          <w:color w:val="FFFFFF"/>
          <w:sz w:val="24"/>
        </w:rPr>
        <w:t>Gas</w:t>
      </w:r>
      <w:r>
        <w:rPr>
          <w:rFonts w:ascii="Arial"/>
          <w:b/>
          <w:color w:val="FFFFFF"/>
          <w:spacing w:val="21"/>
          <w:sz w:val="24"/>
        </w:rPr>
        <w:t xml:space="preserve"> </w:t>
      </w:r>
      <w:r>
        <w:rPr>
          <w:rFonts w:ascii="Arial"/>
          <w:b/>
          <w:color w:val="FFFFFF"/>
          <w:sz w:val="24"/>
        </w:rPr>
        <w:t>and</w:t>
      </w:r>
      <w:r>
        <w:rPr>
          <w:rFonts w:ascii="Arial"/>
          <w:b/>
          <w:color w:val="FFFFFF"/>
          <w:spacing w:val="22"/>
          <w:sz w:val="24"/>
        </w:rPr>
        <w:t xml:space="preserve"> </w:t>
      </w:r>
      <w:r>
        <w:rPr>
          <w:rFonts w:ascii="Arial"/>
          <w:b/>
          <w:color w:val="FFFFFF"/>
          <w:sz w:val="24"/>
        </w:rPr>
        <w:t>Oil</w:t>
      </w:r>
      <w:r>
        <w:rPr>
          <w:rFonts w:ascii="Arial"/>
          <w:b/>
          <w:color w:val="FFFFFF"/>
          <w:spacing w:val="24"/>
          <w:sz w:val="24"/>
        </w:rPr>
        <w:t xml:space="preserve"> </w:t>
      </w:r>
      <w:r>
        <w:rPr>
          <w:rFonts w:ascii="Arial"/>
          <w:b/>
          <w:color w:val="FFFFFF"/>
          <w:spacing w:val="-2"/>
          <w:sz w:val="24"/>
        </w:rPr>
        <w:t>Pipelines</w:t>
      </w:r>
      <w:r>
        <w:rPr>
          <w:rFonts w:ascii="Arial"/>
          <w:b/>
          <w:color w:val="FFFFFF"/>
          <w:sz w:val="24"/>
        </w:rPr>
        <w:tab/>
      </w:r>
      <w:r>
        <w:rPr>
          <w:rFonts w:ascii="Arial"/>
          <w:b/>
          <w:color w:val="FFFFFF"/>
          <w:spacing w:val="-5"/>
          <w:sz w:val="24"/>
        </w:rPr>
        <w:t>72</w:t>
      </w:r>
    </w:p>
    <w:p w14:paraId="223B3104" w14:textId="77777777" w:rsidR="00021792" w:rsidRDefault="00021792">
      <w:pPr>
        <w:rPr>
          <w:rFonts w:ascii="Arial"/>
          <w:sz w:val="24"/>
        </w:rPr>
        <w:sectPr w:rsidR="00021792">
          <w:footerReference w:type="even" r:id="rId72"/>
          <w:pgSz w:w="23820" w:h="16840" w:orient="landscape"/>
          <w:pgMar w:top="1040" w:right="0" w:bottom="0" w:left="80" w:header="0" w:footer="0" w:gutter="0"/>
          <w:cols w:space="720"/>
        </w:sectPr>
      </w:pPr>
    </w:p>
    <w:p w14:paraId="53D42AB6" w14:textId="77777777" w:rsidR="00021792" w:rsidRDefault="00021792">
      <w:pPr>
        <w:pStyle w:val="BodyText"/>
        <w:rPr>
          <w:rFonts w:ascii="Arial"/>
          <w:b/>
          <w:sz w:val="20"/>
        </w:rPr>
      </w:pPr>
    </w:p>
    <w:p w14:paraId="0D77742B" w14:textId="77777777" w:rsidR="00021792" w:rsidRDefault="00021792">
      <w:pPr>
        <w:pStyle w:val="BodyText"/>
        <w:rPr>
          <w:rFonts w:ascii="Arial"/>
          <w:b/>
          <w:sz w:val="20"/>
        </w:rPr>
      </w:pPr>
    </w:p>
    <w:p w14:paraId="3AB04640" w14:textId="77777777" w:rsidR="00021792" w:rsidRDefault="00021792">
      <w:pPr>
        <w:pStyle w:val="BodyText"/>
        <w:rPr>
          <w:rFonts w:ascii="Arial"/>
          <w:b/>
          <w:sz w:val="20"/>
        </w:rPr>
      </w:pPr>
    </w:p>
    <w:p w14:paraId="1783DAAC" w14:textId="77777777" w:rsidR="00021792" w:rsidRDefault="00021792">
      <w:pPr>
        <w:pStyle w:val="BodyText"/>
        <w:spacing w:before="4"/>
        <w:rPr>
          <w:rFonts w:ascii="Arial"/>
          <w:b/>
          <w:sz w:val="28"/>
        </w:rPr>
      </w:pPr>
    </w:p>
    <w:p w14:paraId="3868AEA9" w14:textId="77777777" w:rsidR="00021792" w:rsidRDefault="00000000">
      <w:pPr>
        <w:pStyle w:val="Heading2"/>
        <w:numPr>
          <w:ilvl w:val="1"/>
          <w:numId w:val="54"/>
        </w:numPr>
        <w:tabs>
          <w:tab w:val="left" w:pos="2044"/>
        </w:tabs>
        <w:ind w:hanging="991"/>
        <w:rPr>
          <w:color w:val="003263"/>
        </w:rPr>
      </w:pPr>
      <w:bookmarkStart w:id="123" w:name="_bookmark70"/>
      <w:bookmarkStart w:id="124" w:name="8.0_UTILITIES_SERVICING_ANALYSIS"/>
      <w:bookmarkStart w:id="125" w:name="8.1_SUMMARY_OF_CORRIDOR_UTILITIES"/>
      <w:bookmarkStart w:id="126" w:name="_bookmark69"/>
      <w:bookmarkEnd w:id="123"/>
      <w:bookmarkEnd w:id="124"/>
      <w:bookmarkEnd w:id="125"/>
      <w:bookmarkEnd w:id="126"/>
      <w:r>
        <w:rPr>
          <w:color w:val="003263"/>
          <w:spacing w:val="48"/>
        </w:rPr>
        <w:t>UTILITIES</w:t>
      </w:r>
      <w:r>
        <w:rPr>
          <w:color w:val="003263"/>
          <w:spacing w:val="26"/>
          <w:w w:val="150"/>
        </w:rPr>
        <w:t xml:space="preserve"> </w:t>
      </w:r>
      <w:r>
        <w:rPr>
          <w:color w:val="003263"/>
          <w:spacing w:val="48"/>
        </w:rPr>
        <w:t>SERVICING</w:t>
      </w:r>
      <w:r>
        <w:rPr>
          <w:color w:val="003263"/>
          <w:spacing w:val="27"/>
          <w:w w:val="150"/>
        </w:rPr>
        <w:t xml:space="preserve"> </w:t>
      </w:r>
      <w:r>
        <w:rPr>
          <w:color w:val="003263"/>
          <w:spacing w:val="39"/>
        </w:rPr>
        <w:t xml:space="preserve">ANALYSIS </w:t>
      </w:r>
    </w:p>
    <w:p w14:paraId="23014963" w14:textId="77777777" w:rsidR="00021792" w:rsidRDefault="00021792">
      <w:pPr>
        <w:pStyle w:val="BodyText"/>
        <w:rPr>
          <w:rFonts w:ascii="Calibri"/>
          <w:b/>
          <w:sz w:val="20"/>
        </w:rPr>
      </w:pPr>
    </w:p>
    <w:p w14:paraId="03691317" w14:textId="77777777" w:rsidR="00021792" w:rsidRDefault="00021792">
      <w:pPr>
        <w:pStyle w:val="BodyText"/>
        <w:rPr>
          <w:rFonts w:ascii="Calibri"/>
          <w:b/>
          <w:sz w:val="20"/>
        </w:rPr>
      </w:pPr>
    </w:p>
    <w:p w14:paraId="710E0EB4" w14:textId="77777777" w:rsidR="00021792" w:rsidRDefault="00021792">
      <w:pPr>
        <w:pStyle w:val="BodyText"/>
        <w:rPr>
          <w:rFonts w:ascii="Calibri"/>
          <w:b/>
          <w:sz w:val="20"/>
        </w:rPr>
      </w:pPr>
    </w:p>
    <w:p w14:paraId="4356F5D1" w14:textId="77777777" w:rsidR="00021792" w:rsidRDefault="00021792">
      <w:pPr>
        <w:pStyle w:val="BodyText"/>
        <w:rPr>
          <w:rFonts w:ascii="Calibri"/>
          <w:b/>
          <w:sz w:val="20"/>
        </w:rPr>
      </w:pPr>
    </w:p>
    <w:p w14:paraId="7A213873" w14:textId="77777777" w:rsidR="00021792" w:rsidRDefault="00021792">
      <w:pPr>
        <w:pStyle w:val="BodyText"/>
        <w:rPr>
          <w:rFonts w:ascii="Calibri"/>
          <w:b/>
          <w:sz w:val="20"/>
        </w:rPr>
      </w:pPr>
    </w:p>
    <w:p w14:paraId="677F98B3" w14:textId="77777777" w:rsidR="00021792" w:rsidRDefault="00021792">
      <w:pPr>
        <w:pStyle w:val="BodyText"/>
        <w:spacing w:before="1"/>
        <w:rPr>
          <w:rFonts w:ascii="Calibri"/>
          <w:b/>
          <w:sz w:val="26"/>
        </w:rPr>
      </w:pPr>
    </w:p>
    <w:p w14:paraId="2511EDDC" w14:textId="77777777" w:rsidR="00021792" w:rsidRDefault="00021792">
      <w:pPr>
        <w:rPr>
          <w:rFonts w:ascii="Calibri"/>
          <w:sz w:val="26"/>
        </w:rPr>
        <w:sectPr w:rsidR="00021792">
          <w:footerReference w:type="default" r:id="rId73"/>
          <w:pgSz w:w="23820" w:h="16840" w:orient="landscape"/>
          <w:pgMar w:top="0" w:right="0" w:bottom="700" w:left="80" w:header="0" w:footer="510" w:gutter="0"/>
          <w:pgNumType w:start="71"/>
          <w:cols w:space="720"/>
        </w:sectPr>
      </w:pPr>
    </w:p>
    <w:p w14:paraId="3BDEDACD" w14:textId="77777777" w:rsidR="00021792" w:rsidRDefault="00C02830">
      <w:pPr>
        <w:pStyle w:val="BodyText"/>
        <w:spacing w:before="115" w:line="295" w:lineRule="auto"/>
        <w:ind w:left="1053" w:right="70"/>
      </w:pPr>
      <w:r>
        <w:rPr>
          <w:noProof/>
        </w:rPr>
        <mc:AlternateContent>
          <mc:Choice Requires="wps">
            <w:drawing>
              <wp:anchor distT="0" distB="0" distL="114300" distR="114300" simplePos="0" relativeHeight="15833088" behindDoc="0" locked="0" layoutInCell="1" allowOverlap="1" wp14:anchorId="6013B179" wp14:editId="162687B8">
                <wp:simplePos x="0" y="0"/>
                <wp:positionH relativeFrom="page">
                  <wp:posOffset>0</wp:posOffset>
                </wp:positionH>
                <wp:positionV relativeFrom="page">
                  <wp:posOffset>0</wp:posOffset>
                </wp:positionV>
                <wp:extent cx="1270" cy="10692130"/>
                <wp:effectExtent l="0" t="0" r="0" b="0"/>
                <wp:wrapNone/>
                <wp:docPr id="2717" name="docshape8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 cy="10692130"/>
                        </a:xfrm>
                        <a:custGeom>
                          <a:avLst/>
                          <a:gdLst>
                            <a:gd name="T0" fmla="*/ 0 w 1270"/>
                            <a:gd name="T1" fmla="*/ 0 h 16838"/>
                            <a:gd name="T2" fmla="*/ 0 w 1270"/>
                            <a:gd name="T3" fmla="*/ 2147483646 h 16838"/>
                            <a:gd name="T4" fmla="*/ 0 60000 65536"/>
                            <a:gd name="T5" fmla="*/ 0 60000 65536"/>
                          </a:gdLst>
                          <a:ahLst/>
                          <a:cxnLst>
                            <a:cxn ang="T4">
                              <a:pos x="T0" y="T1"/>
                            </a:cxn>
                            <a:cxn ang="T5">
                              <a:pos x="T2" y="T3"/>
                            </a:cxn>
                          </a:cxnLst>
                          <a:rect l="0" t="0" r="r" b="b"/>
                          <a:pathLst>
                            <a:path w="1270" h="16838">
                              <a:moveTo>
                                <a:pt x="0" y="0"/>
                              </a:moveTo>
                              <a:lnTo>
                                <a:pt x="0" y="16838"/>
                              </a:lnTo>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BC245A" id="docshape887" o:spid="_x0000_s1026" style="position:absolute;margin-left:0;margin-top:0;width:.1pt;height:841.9pt;z-index:15833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70,1683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" path="m,l,16838e" fillcolor="#003263" stroked="f">
                <v:path arrowok="t" o:connecttype="custom" o:connectlocs="0,0;0,2147483646" o:connectangles="0,0"/>
                <w10:wrap anchorx="page" anchory="page"/>
              </v:shape>
            </w:pict>
          </mc:Fallback>
        </mc:AlternateContent>
      </w:r>
      <w:r>
        <w:t>Alongside</w:t>
      </w:r>
      <w:r>
        <w:rPr>
          <w:spacing w:val="40"/>
        </w:rPr>
        <w:t xml:space="preserve"> </w:t>
      </w:r>
      <w:r>
        <w:t>analysis</w:t>
      </w:r>
      <w:r>
        <w:rPr>
          <w:spacing w:val="40"/>
        </w:rPr>
        <w:t xml:space="preserve"> </w:t>
      </w:r>
      <w:r>
        <w:t>of</w:t>
      </w:r>
      <w:r>
        <w:rPr>
          <w:spacing w:val="40"/>
        </w:rPr>
        <w:t xml:space="preserve"> </w:t>
      </w:r>
      <w:r>
        <w:t>transport</w:t>
      </w:r>
      <w:r>
        <w:rPr>
          <w:spacing w:val="40"/>
        </w:rPr>
        <w:t xml:space="preserve"> </w:t>
      </w:r>
      <w:r>
        <w:t>infrastructure,</w:t>
      </w:r>
      <w:r>
        <w:rPr>
          <w:spacing w:val="40"/>
        </w:rPr>
        <w:t xml:space="preserve"> </w:t>
      </w:r>
      <w:r>
        <w:t>the</w:t>
      </w:r>
      <w:r>
        <w:rPr>
          <w:spacing w:val="40"/>
        </w:rPr>
        <w:t xml:space="preserve"> </w:t>
      </w:r>
      <w:r>
        <w:t>background</w:t>
      </w:r>
      <w:r>
        <w:rPr>
          <w:spacing w:val="40"/>
        </w:rPr>
        <w:t xml:space="preserve"> </w:t>
      </w:r>
      <w:r>
        <w:t>Servicing</w:t>
      </w:r>
      <w:r>
        <w:rPr>
          <w:spacing w:val="40"/>
        </w:rPr>
        <w:t xml:space="preserve"> </w:t>
      </w:r>
      <w:r>
        <w:t>Report</w:t>
      </w:r>
      <w:r>
        <w:rPr>
          <w:spacing w:val="40"/>
        </w:rPr>
        <w:t xml:space="preserve"> </w:t>
      </w:r>
      <w:r>
        <w:t>prepared</w:t>
      </w:r>
      <w:r>
        <w:rPr>
          <w:spacing w:val="40"/>
        </w:rPr>
        <w:t xml:space="preserve"> </w:t>
      </w:r>
      <w:r>
        <w:t>by</w:t>
      </w:r>
      <w:r>
        <w:rPr>
          <w:spacing w:val="40"/>
        </w:rPr>
        <w:t xml:space="preserve"> </w:t>
      </w:r>
      <w:r>
        <w:t>GHD (2021)</w:t>
      </w:r>
      <w:r>
        <w:rPr>
          <w:spacing w:val="40"/>
        </w:rPr>
        <w:t xml:space="preserve"> </w:t>
      </w:r>
      <w:r>
        <w:t>provides</w:t>
      </w:r>
      <w:r>
        <w:rPr>
          <w:spacing w:val="40"/>
        </w:rPr>
        <w:t xml:space="preserve"> </w:t>
      </w:r>
      <w:r>
        <w:t>utility</w:t>
      </w:r>
      <w:r>
        <w:rPr>
          <w:spacing w:val="40"/>
        </w:rPr>
        <w:t xml:space="preserve"> </w:t>
      </w:r>
      <w:r>
        <w:t>infrastructure</w:t>
      </w:r>
      <w:r>
        <w:rPr>
          <w:spacing w:val="40"/>
        </w:rPr>
        <w:t xml:space="preserve"> </w:t>
      </w:r>
      <w:r>
        <w:t>considerations</w:t>
      </w:r>
      <w:r>
        <w:rPr>
          <w:spacing w:val="40"/>
        </w:rPr>
        <w:t xml:space="preserve"> </w:t>
      </w:r>
      <w:r>
        <w:t>for</w:t>
      </w:r>
      <w:r>
        <w:rPr>
          <w:spacing w:val="40"/>
        </w:rPr>
        <w:t xml:space="preserve"> </w:t>
      </w:r>
      <w:r>
        <w:t>the</w:t>
      </w:r>
      <w:r>
        <w:rPr>
          <w:spacing w:val="40"/>
        </w:rPr>
        <w:t xml:space="preserve"> </w:t>
      </w:r>
      <w:r>
        <w:t>Avalon</w:t>
      </w:r>
      <w:r>
        <w:rPr>
          <w:spacing w:val="40"/>
        </w:rPr>
        <w:t xml:space="preserve"> </w:t>
      </w:r>
      <w:r>
        <w:t>Corridor</w:t>
      </w:r>
      <w:r>
        <w:rPr>
          <w:spacing w:val="40"/>
        </w:rPr>
        <w:t xml:space="preserve"> </w:t>
      </w:r>
      <w:r>
        <w:t>to</w:t>
      </w:r>
      <w:r>
        <w:rPr>
          <w:spacing w:val="40"/>
        </w:rPr>
        <w:t xml:space="preserve"> </w:t>
      </w:r>
      <w:r>
        <w:t>ensure</w:t>
      </w:r>
      <w:r>
        <w:rPr>
          <w:spacing w:val="40"/>
        </w:rPr>
        <w:t xml:space="preserve"> </w:t>
      </w:r>
      <w:r>
        <w:t>the</w:t>
      </w:r>
      <w:r>
        <w:rPr>
          <w:spacing w:val="40"/>
        </w:rPr>
        <w:t xml:space="preserve"> </w:t>
      </w:r>
      <w:r>
        <w:t>early</w:t>
      </w:r>
    </w:p>
    <w:p w14:paraId="6F7CC80E" w14:textId="77777777" w:rsidR="00021792" w:rsidRDefault="00000000">
      <w:pPr>
        <w:pStyle w:val="BodyText"/>
        <w:spacing w:before="2" w:line="295" w:lineRule="auto"/>
        <w:ind w:left="1053" w:right="70"/>
      </w:pPr>
      <w:r>
        <w:t>identification</w:t>
      </w:r>
      <w:r>
        <w:rPr>
          <w:spacing w:val="40"/>
        </w:rPr>
        <w:t xml:space="preserve"> </w:t>
      </w:r>
      <w:r>
        <w:t>of</w:t>
      </w:r>
      <w:r>
        <w:rPr>
          <w:spacing w:val="40"/>
        </w:rPr>
        <w:t xml:space="preserve"> </w:t>
      </w:r>
      <w:r>
        <w:t>potential</w:t>
      </w:r>
      <w:r>
        <w:rPr>
          <w:spacing w:val="40"/>
        </w:rPr>
        <w:t xml:space="preserve"> </w:t>
      </w:r>
      <w:r>
        <w:t>issues</w:t>
      </w:r>
      <w:r>
        <w:rPr>
          <w:spacing w:val="40"/>
        </w:rPr>
        <w:t xml:space="preserve"> </w:t>
      </w:r>
      <w:r>
        <w:t>and</w:t>
      </w:r>
      <w:r>
        <w:rPr>
          <w:spacing w:val="40"/>
        </w:rPr>
        <w:t xml:space="preserve"> </w:t>
      </w:r>
      <w:r>
        <w:t>opportunities.</w:t>
      </w:r>
      <w:r>
        <w:rPr>
          <w:spacing w:val="40"/>
        </w:rPr>
        <w:t xml:space="preserve"> </w:t>
      </w:r>
      <w:r>
        <w:t>This</w:t>
      </w:r>
      <w:r>
        <w:rPr>
          <w:spacing w:val="40"/>
        </w:rPr>
        <w:t xml:space="preserve"> </w:t>
      </w:r>
      <w:r>
        <w:t>section</w:t>
      </w:r>
      <w:r>
        <w:rPr>
          <w:spacing w:val="40"/>
        </w:rPr>
        <w:t xml:space="preserve"> </w:t>
      </w:r>
      <w:r>
        <w:t>contains</w:t>
      </w:r>
      <w:r>
        <w:rPr>
          <w:spacing w:val="40"/>
        </w:rPr>
        <w:t xml:space="preserve"> </w:t>
      </w:r>
      <w:r>
        <w:t>a</w:t>
      </w:r>
      <w:r>
        <w:rPr>
          <w:spacing w:val="40"/>
        </w:rPr>
        <w:t xml:space="preserve"> </w:t>
      </w:r>
      <w:r>
        <w:t>summary</w:t>
      </w:r>
      <w:r>
        <w:rPr>
          <w:spacing w:val="40"/>
        </w:rPr>
        <w:t xml:space="preserve"> </w:t>
      </w:r>
      <w:r>
        <w:t>of</w:t>
      </w:r>
      <w:r>
        <w:rPr>
          <w:spacing w:val="40"/>
        </w:rPr>
        <w:t xml:space="preserve"> </w:t>
      </w:r>
      <w:r>
        <w:t>the</w:t>
      </w:r>
      <w:r>
        <w:rPr>
          <w:spacing w:val="40"/>
        </w:rPr>
        <w:t xml:space="preserve"> </w:t>
      </w:r>
      <w:r>
        <w:t>report’s findings and recommendations.</w:t>
      </w:r>
    </w:p>
    <w:p w14:paraId="2113BC45" w14:textId="77777777" w:rsidR="00021792" w:rsidRDefault="00021792">
      <w:pPr>
        <w:pStyle w:val="BodyText"/>
        <w:rPr>
          <w:sz w:val="26"/>
        </w:rPr>
      </w:pPr>
    </w:p>
    <w:p w14:paraId="0D2A6E39" w14:textId="77777777" w:rsidR="00021792" w:rsidRDefault="00000000">
      <w:pPr>
        <w:pStyle w:val="Heading5"/>
        <w:numPr>
          <w:ilvl w:val="1"/>
          <w:numId w:val="54"/>
        </w:numPr>
        <w:tabs>
          <w:tab w:val="left" w:pos="1832"/>
        </w:tabs>
        <w:spacing w:before="219"/>
        <w:ind w:left="1831" w:hanging="779"/>
        <w:rPr>
          <w:color w:val="003263"/>
        </w:rPr>
      </w:pPr>
      <w:r>
        <w:rPr>
          <w:color w:val="003263"/>
          <w:spacing w:val="35"/>
        </w:rPr>
        <w:t>SUMMARY</w:t>
      </w:r>
      <w:r>
        <w:rPr>
          <w:color w:val="003263"/>
          <w:spacing w:val="71"/>
        </w:rPr>
        <w:t xml:space="preserve"> </w:t>
      </w:r>
      <w:r>
        <w:rPr>
          <w:color w:val="003263"/>
          <w:spacing w:val="21"/>
        </w:rPr>
        <w:t>OF</w:t>
      </w:r>
      <w:r>
        <w:rPr>
          <w:color w:val="003263"/>
          <w:spacing w:val="72"/>
        </w:rPr>
        <w:t xml:space="preserve"> </w:t>
      </w:r>
      <w:r>
        <w:rPr>
          <w:color w:val="003263"/>
          <w:spacing w:val="37"/>
        </w:rPr>
        <w:t>CORRIDOR</w:t>
      </w:r>
      <w:r>
        <w:rPr>
          <w:color w:val="003263"/>
          <w:spacing w:val="72"/>
        </w:rPr>
        <w:t xml:space="preserve"> </w:t>
      </w:r>
      <w:r>
        <w:rPr>
          <w:color w:val="003263"/>
          <w:spacing w:val="35"/>
        </w:rPr>
        <w:t>UTILITIES</w:t>
      </w:r>
    </w:p>
    <w:p w14:paraId="2FD33B4D" w14:textId="77777777" w:rsidR="00021792" w:rsidRDefault="00000000">
      <w:pPr>
        <w:pStyle w:val="BodyText"/>
        <w:spacing w:before="340" w:line="295" w:lineRule="auto"/>
        <w:ind w:left="1053" w:right="140"/>
      </w:pPr>
      <w:r>
        <w:t>Consultation</w:t>
      </w:r>
      <w:r>
        <w:rPr>
          <w:spacing w:val="40"/>
        </w:rPr>
        <w:t xml:space="preserve"> </w:t>
      </w:r>
      <w:r>
        <w:t>was</w:t>
      </w:r>
      <w:r>
        <w:rPr>
          <w:spacing w:val="40"/>
        </w:rPr>
        <w:t xml:space="preserve"> </w:t>
      </w:r>
      <w:r>
        <w:t>undertaken</w:t>
      </w:r>
      <w:r>
        <w:rPr>
          <w:spacing w:val="40"/>
        </w:rPr>
        <w:t xml:space="preserve"> </w:t>
      </w:r>
      <w:r>
        <w:t>with</w:t>
      </w:r>
      <w:r>
        <w:rPr>
          <w:spacing w:val="40"/>
        </w:rPr>
        <w:t xml:space="preserve"> </w:t>
      </w:r>
      <w:r>
        <w:t>utility</w:t>
      </w:r>
      <w:r>
        <w:rPr>
          <w:spacing w:val="40"/>
        </w:rPr>
        <w:t xml:space="preserve"> </w:t>
      </w:r>
      <w:r>
        <w:t>providers</w:t>
      </w:r>
      <w:r>
        <w:rPr>
          <w:spacing w:val="40"/>
        </w:rPr>
        <w:t xml:space="preserve"> </w:t>
      </w:r>
      <w:r>
        <w:t>to</w:t>
      </w:r>
      <w:r>
        <w:rPr>
          <w:spacing w:val="40"/>
        </w:rPr>
        <w:t xml:space="preserve"> </w:t>
      </w:r>
      <w:r>
        <w:t>understand</w:t>
      </w:r>
      <w:r>
        <w:rPr>
          <w:spacing w:val="40"/>
        </w:rPr>
        <w:t xml:space="preserve"> </w:t>
      </w:r>
      <w:r>
        <w:t>high</w:t>
      </w:r>
      <w:r>
        <w:rPr>
          <w:spacing w:val="40"/>
        </w:rPr>
        <w:t xml:space="preserve"> </w:t>
      </w:r>
      <w:r>
        <w:t>level</w:t>
      </w:r>
      <w:r>
        <w:rPr>
          <w:spacing w:val="40"/>
        </w:rPr>
        <w:t xml:space="preserve"> </w:t>
      </w:r>
      <w:r>
        <w:t>servicing</w:t>
      </w:r>
      <w:r>
        <w:rPr>
          <w:spacing w:val="40"/>
        </w:rPr>
        <w:t xml:space="preserve"> </w:t>
      </w:r>
      <w:r>
        <w:t>opportunities and constraints in the corridor.</w:t>
      </w:r>
    </w:p>
    <w:p w14:paraId="5596D476" w14:textId="77777777" w:rsidR="00021792" w:rsidRDefault="00000000">
      <w:pPr>
        <w:spacing w:before="192"/>
        <w:ind w:left="1053"/>
        <w:rPr>
          <w:rFonts w:ascii="Calibri"/>
          <w:b/>
          <w:sz w:val="32"/>
        </w:rPr>
      </w:pPr>
      <w:r>
        <w:rPr>
          <w:rFonts w:ascii="Calibri"/>
          <w:b/>
          <w:color w:val="003263"/>
          <w:sz w:val="32"/>
        </w:rPr>
        <w:t>Key</w:t>
      </w:r>
      <w:r>
        <w:rPr>
          <w:rFonts w:ascii="Calibri"/>
          <w:b/>
          <w:color w:val="003263"/>
          <w:spacing w:val="23"/>
          <w:sz w:val="32"/>
        </w:rPr>
        <w:t xml:space="preserve"> </w:t>
      </w:r>
      <w:r>
        <w:rPr>
          <w:rFonts w:ascii="Calibri"/>
          <w:b/>
          <w:color w:val="003263"/>
          <w:spacing w:val="-2"/>
          <w:sz w:val="32"/>
        </w:rPr>
        <w:t>findings:</w:t>
      </w:r>
    </w:p>
    <w:p w14:paraId="16618464" w14:textId="77777777" w:rsidR="00021792" w:rsidRDefault="00000000">
      <w:pPr>
        <w:pStyle w:val="ListParagraph"/>
        <w:numPr>
          <w:ilvl w:val="2"/>
          <w:numId w:val="54"/>
        </w:numPr>
        <w:tabs>
          <w:tab w:val="left" w:pos="1450"/>
          <w:tab w:val="left" w:pos="1451"/>
        </w:tabs>
        <w:spacing w:before="199" w:line="285" w:lineRule="auto"/>
        <w:rPr>
          <w:sz w:val="23"/>
        </w:rPr>
      </w:pPr>
      <w:r>
        <w:rPr>
          <w:sz w:val="23"/>
        </w:rPr>
        <w:t>There</w:t>
      </w:r>
      <w:r>
        <w:rPr>
          <w:spacing w:val="37"/>
          <w:sz w:val="23"/>
        </w:rPr>
        <w:t xml:space="preserve"> </w:t>
      </w:r>
      <w:r>
        <w:rPr>
          <w:sz w:val="23"/>
        </w:rPr>
        <w:t>is</w:t>
      </w:r>
      <w:r>
        <w:rPr>
          <w:spacing w:val="37"/>
          <w:sz w:val="23"/>
        </w:rPr>
        <w:t xml:space="preserve"> </w:t>
      </w:r>
      <w:r>
        <w:rPr>
          <w:sz w:val="23"/>
        </w:rPr>
        <w:t>limited</w:t>
      </w:r>
      <w:r>
        <w:rPr>
          <w:spacing w:val="37"/>
          <w:sz w:val="23"/>
        </w:rPr>
        <w:t xml:space="preserve"> </w:t>
      </w:r>
      <w:r>
        <w:rPr>
          <w:sz w:val="23"/>
        </w:rPr>
        <w:t>access</w:t>
      </w:r>
      <w:r>
        <w:rPr>
          <w:spacing w:val="37"/>
          <w:sz w:val="23"/>
        </w:rPr>
        <w:t xml:space="preserve"> </w:t>
      </w:r>
      <w:r>
        <w:rPr>
          <w:sz w:val="23"/>
        </w:rPr>
        <w:t>to</w:t>
      </w:r>
      <w:r>
        <w:rPr>
          <w:spacing w:val="37"/>
          <w:sz w:val="23"/>
        </w:rPr>
        <w:t xml:space="preserve"> </w:t>
      </w:r>
      <w:r>
        <w:rPr>
          <w:sz w:val="23"/>
        </w:rPr>
        <w:t>reticulated</w:t>
      </w:r>
      <w:r>
        <w:rPr>
          <w:spacing w:val="37"/>
          <w:sz w:val="23"/>
        </w:rPr>
        <w:t xml:space="preserve"> </w:t>
      </w:r>
      <w:r>
        <w:rPr>
          <w:sz w:val="23"/>
        </w:rPr>
        <w:t>sewerage</w:t>
      </w:r>
      <w:r>
        <w:rPr>
          <w:spacing w:val="37"/>
          <w:sz w:val="23"/>
        </w:rPr>
        <w:t xml:space="preserve"> </w:t>
      </w:r>
      <w:r>
        <w:rPr>
          <w:sz w:val="23"/>
        </w:rPr>
        <w:t>infrastructure</w:t>
      </w:r>
      <w:r>
        <w:rPr>
          <w:spacing w:val="37"/>
          <w:sz w:val="23"/>
        </w:rPr>
        <w:t xml:space="preserve"> </w:t>
      </w:r>
      <w:r>
        <w:rPr>
          <w:sz w:val="23"/>
        </w:rPr>
        <w:t>in</w:t>
      </w:r>
      <w:r>
        <w:rPr>
          <w:spacing w:val="37"/>
          <w:sz w:val="23"/>
        </w:rPr>
        <w:t xml:space="preserve"> </w:t>
      </w:r>
      <w:r>
        <w:rPr>
          <w:sz w:val="23"/>
        </w:rPr>
        <w:t>the</w:t>
      </w:r>
      <w:r>
        <w:rPr>
          <w:spacing w:val="37"/>
          <w:sz w:val="23"/>
        </w:rPr>
        <w:t xml:space="preserve"> </w:t>
      </w:r>
      <w:r>
        <w:rPr>
          <w:sz w:val="23"/>
        </w:rPr>
        <w:t>corridor</w:t>
      </w:r>
      <w:r>
        <w:rPr>
          <w:spacing w:val="37"/>
          <w:sz w:val="23"/>
        </w:rPr>
        <w:t xml:space="preserve"> </w:t>
      </w:r>
      <w:r>
        <w:rPr>
          <w:sz w:val="23"/>
        </w:rPr>
        <w:t>and</w:t>
      </w:r>
      <w:r>
        <w:rPr>
          <w:spacing w:val="37"/>
          <w:sz w:val="23"/>
        </w:rPr>
        <w:t xml:space="preserve"> </w:t>
      </w:r>
      <w:r>
        <w:rPr>
          <w:sz w:val="23"/>
        </w:rPr>
        <w:t>the</w:t>
      </w:r>
      <w:r>
        <w:rPr>
          <w:spacing w:val="37"/>
          <w:sz w:val="23"/>
        </w:rPr>
        <w:t xml:space="preserve"> </w:t>
      </w:r>
      <w:r>
        <w:rPr>
          <w:sz w:val="23"/>
        </w:rPr>
        <w:t>sewer</w:t>
      </w:r>
      <w:r>
        <w:rPr>
          <w:spacing w:val="37"/>
          <w:sz w:val="23"/>
        </w:rPr>
        <w:t xml:space="preserve"> </w:t>
      </w:r>
      <w:r>
        <w:rPr>
          <w:sz w:val="23"/>
        </w:rPr>
        <w:t>system does</w:t>
      </w:r>
      <w:r>
        <w:rPr>
          <w:spacing w:val="40"/>
          <w:sz w:val="23"/>
        </w:rPr>
        <w:t xml:space="preserve"> </w:t>
      </w:r>
      <w:r>
        <w:rPr>
          <w:sz w:val="23"/>
        </w:rPr>
        <w:t>not</w:t>
      </w:r>
      <w:r>
        <w:rPr>
          <w:spacing w:val="40"/>
          <w:sz w:val="23"/>
        </w:rPr>
        <w:t xml:space="preserve"> </w:t>
      </w:r>
      <w:r>
        <w:rPr>
          <w:sz w:val="23"/>
        </w:rPr>
        <w:t>cross</w:t>
      </w:r>
      <w:r>
        <w:rPr>
          <w:spacing w:val="40"/>
          <w:sz w:val="23"/>
        </w:rPr>
        <w:t xml:space="preserve"> </w:t>
      </w:r>
      <w:r>
        <w:rPr>
          <w:sz w:val="23"/>
        </w:rPr>
        <w:t>south</w:t>
      </w:r>
      <w:r>
        <w:rPr>
          <w:spacing w:val="40"/>
          <w:sz w:val="23"/>
        </w:rPr>
        <w:t xml:space="preserve"> </w:t>
      </w:r>
      <w:r>
        <w:rPr>
          <w:sz w:val="23"/>
        </w:rPr>
        <w:t>of</w:t>
      </w:r>
      <w:r>
        <w:rPr>
          <w:spacing w:val="40"/>
          <w:sz w:val="23"/>
        </w:rPr>
        <w:t xml:space="preserve"> </w:t>
      </w:r>
      <w:r>
        <w:rPr>
          <w:sz w:val="23"/>
        </w:rPr>
        <w:t>the</w:t>
      </w:r>
      <w:r>
        <w:rPr>
          <w:spacing w:val="40"/>
          <w:sz w:val="23"/>
        </w:rPr>
        <w:t xml:space="preserve"> </w:t>
      </w:r>
      <w:r>
        <w:rPr>
          <w:sz w:val="23"/>
        </w:rPr>
        <w:t>Princes</w:t>
      </w:r>
      <w:r>
        <w:rPr>
          <w:spacing w:val="40"/>
          <w:sz w:val="23"/>
        </w:rPr>
        <w:t xml:space="preserve"> </w:t>
      </w:r>
      <w:r>
        <w:rPr>
          <w:sz w:val="23"/>
        </w:rPr>
        <w:t>Freeway.</w:t>
      </w:r>
    </w:p>
    <w:p w14:paraId="3620BBC8" w14:textId="77777777" w:rsidR="00021792" w:rsidRDefault="00000000">
      <w:pPr>
        <w:pStyle w:val="ListParagraph"/>
        <w:numPr>
          <w:ilvl w:val="2"/>
          <w:numId w:val="54"/>
        </w:numPr>
        <w:tabs>
          <w:tab w:val="left" w:pos="1450"/>
          <w:tab w:val="left" w:pos="1451"/>
        </w:tabs>
        <w:spacing w:before="122" w:line="285" w:lineRule="auto"/>
        <w:ind w:right="804"/>
        <w:rPr>
          <w:sz w:val="23"/>
        </w:rPr>
      </w:pPr>
      <w:r>
        <w:rPr>
          <w:sz w:val="23"/>
        </w:rPr>
        <w:t>No</w:t>
      </w:r>
      <w:r>
        <w:rPr>
          <w:spacing w:val="40"/>
          <w:sz w:val="23"/>
        </w:rPr>
        <w:t xml:space="preserve"> </w:t>
      </w:r>
      <w:r>
        <w:rPr>
          <w:sz w:val="23"/>
        </w:rPr>
        <w:t>feasibility</w:t>
      </w:r>
      <w:r>
        <w:rPr>
          <w:spacing w:val="40"/>
          <w:sz w:val="23"/>
        </w:rPr>
        <w:t xml:space="preserve"> </w:t>
      </w:r>
      <w:r>
        <w:rPr>
          <w:sz w:val="23"/>
        </w:rPr>
        <w:t>investigation</w:t>
      </w:r>
      <w:r>
        <w:rPr>
          <w:spacing w:val="40"/>
          <w:sz w:val="23"/>
        </w:rPr>
        <w:t xml:space="preserve"> </w:t>
      </w:r>
      <w:r>
        <w:rPr>
          <w:sz w:val="23"/>
        </w:rPr>
        <w:t>has</w:t>
      </w:r>
      <w:r>
        <w:rPr>
          <w:spacing w:val="40"/>
          <w:sz w:val="23"/>
        </w:rPr>
        <w:t xml:space="preserve"> </w:t>
      </w:r>
      <w:r>
        <w:rPr>
          <w:sz w:val="23"/>
        </w:rPr>
        <w:t>been</w:t>
      </w:r>
      <w:r>
        <w:rPr>
          <w:spacing w:val="40"/>
          <w:sz w:val="23"/>
        </w:rPr>
        <w:t xml:space="preserve"> </w:t>
      </w:r>
      <w:r>
        <w:rPr>
          <w:sz w:val="23"/>
        </w:rPr>
        <w:t>completed</w:t>
      </w:r>
      <w:r>
        <w:rPr>
          <w:spacing w:val="40"/>
          <w:sz w:val="23"/>
        </w:rPr>
        <w:t xml:space="preserve"> </w:t>
      </w:r>
      <w:r>
        <w:rPr>
          <w:sz w:val="23"/>
        </w:rPr>
        <w:t>for</w:t>
      </w:r>
      <w:r>
        <w:rPr>
          <w:spacing w:val="40"/>
          <w:sz w:val="23"/>
        </w:rPr>
        <w:t xml:space="preserve"> </w:t>
      </w:r>
      <w:proofErr w:type="spellStart"/>
      <w:r>
        <w:rPr>
          <w:sz w:val="23"/>
        </w:rPr>
        <w:t>sewering</w:t>
      </w:r>
      <w:proofErr w:type="spellEnd"/>
      <w:r>
        <w:rPr>
          <w:spacing w:val="40"/>
          <w:sz w:val="23"/>
        </w:rPr>
        <w:t xml:space="preserve"> </w:t>
      </w:r>
      <w:r>
        <w:rPr>
          <w:sz w:val="23"/>
        </w:rPr>
        <w:t>the</w:t>
      </w:r>
      <w:r>
        <w:rPr>
          <w:spacing w:val="40"/>
          <w:sz w:val="23"/>
        </w:rPr>
        <w:t xml:space="preserve"> </w:t>
      </w:r>
      <w:r>
        <w:rPr>
          <w:sz w:val="23"/>
        </w:rPr>
        <w:t>Avalon</w:t>
      </w:r>
      <w:r>
        <w:rPr>
          <w:spacing w:val="40"/>
          <w:sz w:val="23"/>
        </w:rPr>
        <w:t xml:space="preserve"> </w:t>
      </w:r>
      <w:r>
        <w:rPr>
          <w:sz w:val="23"/>
        </w:rPr>
        <w:t>Corridor</w:t>
      </w:r>
      <w:r>
        <w:rPr>
          <w:spacing w:val="40"/>
          <w:sz w:val="23"/>
        </w:rPr>
        <w:t xml:space="preserve"> </w:t>
      </w:r>
      <w:r>
        <w:rPr>
          <w:sz w:val="23"/>
        </w:rPr>
        <w:t>but</w:t>
      </w:r>
      <w:r>
        <w:rPr>
          <w:spacing w:val="40"/>
          <w:sz w:val="23"/>
        </w:rPr>
        <w:t xml:space="preserve"> </w:t>
      </w:r>
      <w:r>
        <w:rPr>
          <w:sz w:val="23"/>
        </w:rPr>
        <w:t>initial discussions</w:t>
      </w:r>
      <w:r>
        <w:rPr>
          <w:spacing w:val="40"/>
          <w:sz w:val="23"/>
        </w:rPr>
        <w:t xml:space="preserve"> </w:t>
      </w:r>
      <w:r>
        <w:rPr>
          <w:sz w:val="23"/>
        </w:rPr>
        <w:t>with</w:t>
      </w:r>
      <w:r>
        <w:rPr>
          <w:spacing w:val="40"/>
          <w:sz w:val="23"/>
        </w:rPr>
        <w:t xml:space="preserve"> </w:t>
      </w:r>
      <w:r>
        <w:rPr>
          <w:sz w:val="23"/>
        </w:rPr>
        <w:t>Barwon</w:t>
      </w:r>
      <w:r>
        <w:rPr>
          <w:spacing w:val="40"/>
          <w:sz w:val="23"/>
        </w:rPr>
        <w:t xml:space="preserve"> </w:t>
      </w:r>
      <w:r>
        <w:rPr>
          <w:sz w:val="23"/>
        </w:rPr>
        <w:t>Water</w:t>
      </w:r>
      <w:r>
        <w:rPr>
          <w:spacing w:val="40"/>
          <w:sz w:val="23"/>
        </w:rPr>
        <w:t xml:space="preserve"> </w:t>
      </w:r>
      <w:r>
        <w:rPr>
          <w:sz w:val="23"/>
        </w:rPr>
        <w:t>have</w:t>
      </w:r>
      <w:r>
        <w:rPr>
          <w:spacing w:val="40"/>
          <w:sz w:val="23"/>
        </w:rPr>
        <w:t xml:space="preserve"> </w:t>
      </w:r>
      <w:r>
        <w:rPr>
          <w:sz w:val="23"/>
        </w:rPr>
        <w:t>indicated</w:t>
      </w:r>
      <w:r>
        <w:rPr>
          <w:spacing w:val="40"/>
          <w:sz w:val="23"/>
        </w:rPr>
        <w:t xml:space="preserve"> </w:t>
      </w:r>
      <w:r>
        <w:rPr>
          <w:sz w:val="23"/>
        </w:rPr>
        <w:t>that</w:t>
      </w:r>
      <w:r>
        <w:rPr>
          <w:spacing w:val="40"/>
          <w:sz w:val="23"/>
        </w:rPr>
        <w:t xml:space="preserve"> </w:t>
      </w:r>
      <w:r>
        <w:rPr>
          <w:sz w:val="23"/>
        </w:rPr>
        <w:t>it</w:t>
      </w:r>
      <w:r>
        <w:rPr>
          <w:spacing w:val="40"/>
          <w:sz w:val="23"/>
        </w:rPr>
        <w:t xml:space="preserve"> </w:t>
      </w:r>
      <w:r>
        <w:rPr>
          <w:sz w:val="23"/>
        </w:rPr>
        <w:t>could</w:t>
      </w:r>
      <w:r>
        <w:rPr>
          <w:spacing w:val="40"/>
          <w:sz w:val="23"/>
        </w:rPr>
        <w:t xml:space="preserve"> </w:t>
      </w:r>
      <w:r>
        <w:rPr>
          <w:sz w:val="23"/>
        </w:rPr>
        <w:t>be</w:t>
      </w:r>
      <w:r>
        <w:rPr>
          <w:spacing w:val="40"/>
          <w:sz w:val="23"/>
        </w:rPr>
        <w:t xml:space="preserve"> </w:t>
      </w:r>
      <w:r>
        <w:rPr>
          <w:sz w:val="23"/>
        </w:rPr>
        <w:t>possible.</w:t>
      </w:r>
    </w:p>
    <w:p w14:paraId="20D0BE20" w14:textId="77777777" w:rsidR="00021792" w:rsidRDefault="00000000">
      <w:pPr>
        <w:pStyle w:val="ListParagraph"/>
        <w:numPr>
          <w:ilvl w:val="2"/>
          <w:numId w:val="54"/>
        </w:numPr>
        <w:tabs>
          <w:tab w:val="left" w:pos="1450"/>
          <w:tab w:val="left" w:pos="1451"/>
        </w:tabs>
        <w:spacing w:before="121" w:line="285" w:lineRule="auto"/>
        <w:ind w:right="754"/>
        <w:rPr>
          <w:sz w:val="23"/>
        </w:rPr>
      </w:pPr>
      <w:r>
        <w:rPr>
          <w:sz w:val="23"/>
        </w:rPr>
        <w:t>An</w:t>
      </w:r>
      <w:r>
        <w:rPr>
          <w:spacing w:val="34"/>
          <w:sz w:val="23"/>
        </w:rPr>
        <w:t xml:space="preserve"> </w:t>
      </w:r>
      <w:r>
        <w:rPr>
          <w:sz w:val="23"/>
        </w:rPr>
        <w:t>alternative</w:t>
      </w:r>
      <w:r>
        <w:rPr>
          <w:spacing w:val="34"/>
          <w:sz w:val="23"/>
        </w:rPr>
        <w:t xml:space="preserve"> </w:t>
      </w:r>
      <w:r>
        <w:rPr>
          <w:sz w:val="23"/>
        </w:rPr>
        <w:t>to</w:t>
      </w:r>
      <w:r>
        <w:rPr>
          <w:spacing w:val="34"/>
          <w:sz w:val="23"/>
        </w:rPr>
        <w:t xml:space="preserve"> </w:t>
      </w:r>
      <w:r>
        <w:rPr>
          <w:sz w:val="23"/>
        </w:rPr>
        <w:t>a</w:t>
      </w:r>
      <w:r>
        <w:rPr>
          <w:spacing w:val="34"/>
          <w:sz w:val="23"/>
        </w:rPr>
        <w:t xml:space="preserve"> </w:t>
      </w:r>
      <w:proofErr w:type="gramStart"/>
      <w:r>
        <w:rPr>
          <w:sz w:val="23"/>
        </w:rPr>
        <w:t>mains</w:t>
      </w:r>
      <w:proofErr w:type="gramEnd"/>
      <w:r>
        <w:rPr>
          <w:spacing w:val="34"/>
          <w:sz w:val="23"/>
        </w:rPr>
        <w:t xml:space="preserve"> </w:t>
      </w:r>
      <w:r>
        <w:rPr>
          <w:sz w:val="23"/>
        </w:rPr>
        <w:t>connected</w:t>
      </w:r>
      <w:r>
        <w:rPr>
          <w:spacing w:val="34"/>
          <w:sz w:val="23"/>
        </w:rPr>
        <w:t xml:space="preserve"> </w:t>
      </w:r>
      <w:r>
        <w:rPr>
          <w:sz w:val="23"/>
        </w:rPr>
        <w:t>sewer</w:t>
      </w:r>
      <w:r>
        <w:rPr>
          <w:spacing w:val="34"/>
          <w:sz w:val="23"/>
        </w:rPr>
        <w:t xml:space="preserve"> </w:t>
      </w:r>
      <w:r>
        <w:rPr>
          <w:sz w:val="23"/>
        </w:rPr>
        <w:t>network</w:t>
      </w:r>
      <w:r>
        <w:rPr>
          <w:spacing w:val="34"/>
          <w:sz w:val="23"/>
        </w:rPr>
        <w:t xml:space="preserve"> </w:t>
      </w:r>
      <w:r>
        <w:rPr>
          <w:sz w:val="23"/>
        </w:rPr>
        <w:t>could</w:t>
      </w:r>
      <w:r>
        <w:rPr>
          <w:spacing w:val="34"/>
          <w:sz w:val="23"/>
        </w:rPr>
        <w:t xml:space="preserve"> </w:t>
      </w:r>
      <w:r>
        <w:rPr>
          <w:sz w:val="23"/>
        </w:rPr>
        <w:t>include</w:t>
      </w:r>
      <w:r>
        <w:rPr>
          <w:spacing w:val="34"/>
          <w:sz w:val="23"/>
        </w:rPr>
        <w:t xml:space="preserve"> </w:t>
      </w:r>
      <w:r>
        <w:rPr>
          <w:sz w:val="23"/>
        </w:rPr>
        <w:t>the</w:t>
      </w:r>
      <w:r>
        <w:rPr>
          <w:spacing w:val="34"/>
          <w:sz w:val="23"/>
        </w:rPr>
        <w:t xml:space="preserve"> </w:t>
      </w:r>
      <w:r>
        <w:rPr>
          <w:sz w:val="23"/>
        </w:rPr>
        <w:t>potential</w:t>
      </w:r>
      <w:r>
        <w:rPr>
          <w:spacing w:val="34"/>
          <w:sz w:val="23"/>
        </w:rPr>
        <w:t xml:space="preserve"> </w:t>
      </w:r>
      <w:r>
        <w:rPr>
          <w:sz w:val="23"/>
        </w:rPr>
        <w:t>use</w:t>
      </w:r>
      <w:r>
        <w:rPr>
          <w:spacing w:val="34"/>
          <w:sz w:val="23"/>
        </w:rPr>
        <w:t xml:space="preserve"> </w:t>
      </w:r>
      <w:r>
        <w:rPr>
          <w:sz w:val="23"/>
        </w:rPr>
        <w:t>of</w:t>
      </w:r>
      <w:r>
        <w:rPr>
          <w:spacing w:val="34"/>
          <w:sz w:val="23"/>
        </w:rPr>
        <w:t xml:space="preserve"> </w:t>
      </w:r>
      <w:r>
        <w:rPr>
          <w:sz w:val="23"/>
        </w:rPr>
        <w:t>small package</w:t>
      </w:r>
      <w:r>
        <w:rPr>
          <w:spacing w:val="40"/>
          <w:sz w:val="23"/>
        </w:rPr>
        <w:t xml:space="preserve"> </w:t>
      </w:r>
      <w:r>
        <w:rPr>
          <w:sz w:val="23"/>
        </w:rPr>
        <w:t>systems</w:t>
      </w:r>
      <w:r>
        <w:rPr>
          <w:spacing w:val="40"/>
          <w:sz w:val="23"/>
        </w:rPr>
        <w:t xml:space="preserve"> </w:t>
      </w:r>
      <w:r>
        <w:rPr>
          <w:sz w:val="23"/>
        </w:rPr>
        <w:t>with</w:t>
      </w:r>
      <w:r>
        <w:rPr>
          <w:spacing w:val="40"/>
          <w:sz w:val="23"/>
        </w:rPr>
        <w:t xml:space="preserve"> </w:t>
      </w:r>
      <w:r>
        <w:rPr>
          <w:sz w:val="23"/>
        </w:rPr>
        <w:t>reuse</w:t>
      </w:r>
      <w:r>
        <w:rPr>
          <w:spacing w:val="40"/>
          <w:sz w:val="23"/>
        </w:rPr>
        <w:t xml:space="preserve"> </w:t>
      </w:r>
      <w:r>
        <w:rPr>
          <w:sz w:val="23"/>
        </w:rPr>
        <w:t>of</w:t>
      </w:r>
      <w:r>
        <w:rPr>
          <w:spacing w:val="40"/>
          <w:sz w:val="23"/>
        </w:rPr>
        <w:t xml:space="preserve"> </w:t>
      </w:r>
      <w:r>
        <w:rPr>
          <w:sz w:val="23"/>
        </w:rPr>
        <w:t>waste</w:t>
      </w:r>
      <w:r>
        <w:rPr>
          <w:spacing w:val="40"/>
          <w:sz w:val="23"/>
        </w:rPr>
        <w:t xml:space="preserve"> </w:t>
      </w:r>
      <w:r>
        <w:rPr>
          <w:sz w:val="23"/>
        </w:rPr>
        <w:t>effluent</w:t>
      </w:r>
      <w:r>
        <w:rPr>
          <w:spacing w:val="40"/>
          <w:sz w:val="23"/>
        </w:rPr>
        <w:t xml:space="preserve"> </w:t>
      </w:r>
      <w:r>
        <w:rPr>
          <w:sz w:val="23"/>
        </w:rPr>
        <w:t>for</w:t>
      </w:r>
      <w:r>
        <w:rPr>
          <w:spacing w:val="40"/>
          <w:sz w:val="23"/>
        </w:rPr>
        <w:t xml:space="preserve"> </w:t>
      </w:r>
      <w:r>
        <w:rPr>
          <w:sz w:val="23"/>
        </w:rPr>
        <w:t>beneficial</w:t>
      </w:r>
      <w:r>
        <w:rPr>
          <w:spacing w:val="40"/>
          <w:sz w:val="23"/>
        </w:rPr>
        <w:t xml:space="preserve"> </w:t>
      </w:r>
      <w:r>
        <w:rPr>
          <w:sz w:val="23"/>
        </w:rPr>
        <w:t>purposes.</w:t>
      </w:r>
    </w:p>
    <w:p w14:paraId="031A9CA2" w14:textId="77777777" w:rsidR="00021792" w:rsidRDefault="00000000">
      <w:pPr>
        <w:pStyle w:val="ListParagraph"/>
        <w:numPr>
          <w:ilvl w:val="2"/>
          <w:numId w:val="54"/>
        </w:numPr>
        <w:tabs>
          <w:tab w:val="left" w:pos="1450"/>
          <w:tab w:val="left" w:pos="1451"/>
        </w:tabs>
        <w:spacing w:before="121" w:line="285" w:lineRule="auto"/>
        <w:ind w:right="214"/>
        <w:rPr>
          <w:sz w:val="23"/>
        </w:rPr>
      </w:pPr>
      <w:r>
        <w:rPr>
          <w:sz w:val="23"/>
        </w:rPr>
        <w:t>Currently</w:t>
      </w:r>
      <w:r>
        <w:rPr>
          <w:spacing w:val="40"/>
          <w:sz w:val="23"/>
        </w:rPr>
        <w:t xml:space="preserve"> </w:t>
      </w:r>
      <w:r>
        <w:rPr>
          <w:sz w:val="23"/>
        </w:rPr>
        <w:t>there</w:t>
      </w:r>
      <w:r>
        <w:rPr>
          <w:spacing w:val="40"/>
          <w:sz w:val="23"/>
        </w:rPr>
        <w:t xml:space="preserve"> </w:t>
      </w:r>
      <w:r>
        <w:rPr>
          <w:sz w:val="23"/>
        </w:rPr>
        <w:t>is</w:t>
      </w:r>
      <w:r>
        <w:rPr>
          <w:spacing w:val="40"/>
          <w:sz w:val="23"/>
        </w:rPr>
        <w:t xml:space="preserve"> </w:t>
      </w:r>
      <w:r>
        <w:rPr>
          <w:sz w:val="23"/>
        </w:rPr>
        <w:t>no</w:t>
      </w:r>
      <w:r>
        <w:rPr>
          <w:spacing w:val="40"/>
          <w:sz w:val="23"/>
        </w:rPr>
        <w:t xml:space="preserve"> </w:t>
      </w:r>
      <w:r>
        <w:rPr>
          <w:sz w:val="23"/>
        </w:rPr>
        <w:t>recycled</w:t>
      </w:r>
      <w:r>
        <w:rPr>
          <w:spacing w:val="40"/>
          <w:sz w:val="23"/>
        </w:rPr>
        <w:t xml:space="preserve"> </w:t>
      </w:r>
      <w:r>
        <w:rPr>
          <w:sz w:val="23"/>
        </w:rPr>
        <w:t>water</w:t>
      </w:r>
      <w:r>
        <w:rPr>
          <w:spacing w:val="40"/>
          <w:sz w:val="23"/>
        </w:rPr>
        <w:t xml:space="preserve"> </w:t>
      </w:r>
      <w:r>
        <w:rPr>
          <w:sz w:val="23"/>
        </w:rPr>
        <w:t>reticulation</w:t>
      </w:r>
      <w:r>
        <w:rPr>
          <w:spacing w:val="40"/>
          <w:sz w:val="23"/>
        </w:rPr>
        <w:t xml:space="preserve"> </w:t>
      </w:r>
      <w:r>
        <w:rPr>
          <w:sz w:val="23"/>
        </w:rPr>
        <w:t>to</w:t>
      </w:r>
      <w:r>
        <w:rPr>
          <w:spacing w:val="40"/>
          <w:sz w:val="23"/>
        </w:rPr>
        <w:t xml:space="preserve"> </w:t>
      </w:r>
      <w:r>
        <w:rPr>
          <w:sz w:val="23"/>
        </w:rPr>
        <w:t>properties</w:t>
      </w:r>
      <w:r>
        <w:rPr>
          <w:spacing w:val="40"/>
          <w:sz w:val="23"/>
        </w:rPr>
        <w:t xml:space="preserve"> </w:t>
      </w:r>
      <w:r>
        <w:rPr>
          <w:sz w:val="23"/>
        </w:rPr>
        <w:t>within</w:t>
      </w:r>
      <w:r>
        <w:rPr>
          <w:spacing w:val="40"/>
          <w:sz w:val="23"/>
        </w:rPr>
        <w:t xml:space="preserve"> </w:t>
      </w:r>
      <w:r>
        <w:rPr>
          <w:sz w:val="23"/>
        </w:rPr>
        <w:t>the</w:t>
      </w:r>
      <w:r>
        <w:rPr>
          <w:spacing w:val="40"/>
          <w:sz w:val="23"/>
        </w:rPr>
        <w:t xml:space="preserve"> </w:t>
      </w:r>
      <w:r>
        <w:rPr>
          <w:sz w:val="23"/>
        </w:rPr>
        <w:t>Avalon</w:t>
      </w:r>
      <w:r>
        <w:rPr>
          <w:spacing w:val="40"/>
          <w:sz w:val="23"/>
        </w:rPr>
        <w:t xml:space="preserve"> </w:t>
      </w:r>
      <w:r>
        <w:rPr>
          <w:sz w:val="23"/>
        </w:rPr>
        <w:t>Corridor,</w:t>
      </w:r>
      <w:r>
        <w:rPr>
          <w:spacing w:val="40"/>
          <w:sz w:val="23"/>
        </w:rPr>
        <w:t xml:space="preserve"> </w:t>
      </w:r>
      <w:r>
        <w:rPr>
          <w:sz w:val="23"/>
        </w:rPr>
        <w:t>despite the</w:t>
      </w:r>
      <w:r>
        <w:rPr>
          <w:spacing w:val="40"/>
          <w:sz w:val="23"/>
        </w:rPr>
        <w:t xml:space="preserve"> </w:t>
      </w:r>
      <w:r>
        <w:rPr>
          <w:sz w:val="23"/>
        </w:rPr>
        <w:t>immediate</w:t>
      </w:r>
      <w:r>
        <w:rPr>
          <w:spacing w:val="40"/>
          <w:sz w:val="23"/>
        </w:rPr>
        <w:t xml:space="preserve"> </w:t>
      </w:r>
      <w:r>
        <w:rPr>
          <w:sz w:val="23"/>
        </w:rPr>
        <w:t>proximity</w:t>
      </w:r>
      <w:r>
        <w:rPr>
          <w:spacing w:val="40"/>
          <w:sz w:val="23"/>
        </w:rPr>
        <w:t xml:space="preserve"> </w:t>
      </w:r>
      <w:r>
        <w:rPr>
          <w:sz w:val="23"/>
        </w:rPr>
        <w:t>of</w:t>
      </w:r>
      <w:r>
        <w:rPr>
          <w:spacing w:val="40"/>
          <w:sz w:val="23"/>
        </w:rPr>
        <w:t xml:space="preserve"> </w:t>
      </w:r>
      <w:r>
        <w:rPr>
          <w:sz w:val="23"/>
        </w:rPr>
        <w:t>the</w:t>
      </w:r>
      <w:r>
        <w:rPr>
          <w:spacing w:val="40"/>
          <w:sz w:val="23"/>
        </w:rPr>
        <w:t xml:space="preserve"> </w:t>
      </w:r>
      <w:r>
        <w:rPr>
          <w:sz w:val="23"/>
        </w:rPr>
        <w:t>Melbourne</w:t>
      </w:r>
      <w:r>
        <w:rPr>
          <w:spacing w:val="40"/>
          <w:sz w:val="23"/>
        </w:rPr>
        <w:t xml:space="preserve"> </w:t>
      </w:r>
      <w:r>
        <w:rPr>
          <w:sz w:val="23"/>
        </w:rPr>
        <w:t>Water</w:t>
      </w:r>
      <w:r>
        <w:rPr>
          <w:spacing w:val="40"/>
          <w:sz w:val="23"/>
        </w:rPr>
        <w:t xml:space="preserve"> </w:t>
      </w:r>
      <w:r>
        <w:rPr>
          <w:sz w:val="23"/>
        </w:rPr>
        <w:t>WTP</w:t>
      </w:r>
      <w:r>
        <w:rPr>
          <w:spacing w:val="40"/>
          <w:sz w:val="23"/>
        </w:rPr>
        <w:t xml:space="preserve"> </w:t>
      </w:r>
      <w:r>
        <w:rPr>
          <w:sz w:val="23"/>
        </w:rPr>
        <w:t>and</w:t>
      </w:r>
      <w:r>
        <w:rPr>
          <w:spacing w:val="40"/>
          <w:sz w:val="23"/>
        </w:rPr>
        <w:t xml:space="preserve"> </w:t>
      </w:r>
      <w:r>
        <w:rPr>
          <w:sz w:val="23"/>
        </w:rPr>
        <w:t>Barwon</w:t>
      </w:r>
      <w:r>
        <w:rPr>
          <w:spacing w:val="40"/>
          <w:sz w:val="23"/>
        </w:rPr>
        <w:t xml:space="preserve"> </w:t>
      </w:r>
      <w:r>
        <w:rPr>
          <w:sz w:val="23"/>
        </w:rPr>
        <w:t>Water</w:t>
      </w:r>
      <w:r>
        <w:rPr>
          <w:spacing w:val="40"/>
          <w:sz w:val="23"/>
        </w:rPr>
        <w:t xml:space="preserve"> </w:t>
      </w:r>
      <w:r>
        <w:rPr>
          <w:sz w:val="23"/>
        </w:rPr>
        <w:t>Northern</w:t>
      </w:r>
      <w:r>
        <w:rPr>
          <w:spacing w:val="40"/>
          <w:sz w:val="23"/>
        </w:rPr>
        <w:t xml:space="preserve"> </w:t>
      </w:r>
      <w:r>
        <w:rPr>
          <w:sz w:val="23"/>
        </w:rPr>
        <w:t>Treatment</w:t>
      </w:r>
    </w:p>
    <w:p w14:paraId="2EF79F83" w14:textId="77777777" w:rsidR="00021792" w:rsidRDefault="00000000">
      <w:pPr>
        <w:pStyle w:val="BodyText"/>
        <w:spacing w:before="12"/>
        <w:ind w:left="1450"/>
      </w:pPr>
      <w:r>
        <w:t>Plant</w:t>
      </w:r>
      <w:r>
        <w:rPr>
          <w:spacing w:val="23"/>
        </w:rPr>
        <w:t xml:space="preserve"> </w:t>
      </w:r>
      <w:r>
        <w:t>in</w:t>
      </w:r>
      <w:r>
        <w:rPr>
          <w:spacing w:val="24"/>
        </w:rPr>
        <w:t xml:space="preserve"> </w:t>
      </w:r>
      <w:r>
        <w:rPr>
          <w:spacing w:val="-2"/>
        </w:rPr>
        <w:t>Corio.</w:t>
      </w:r>
    </w:p>
    <w:p w14:paraId="6CAF21F5" w14:textId="77777777" w:rsidR="00021792" w:rsidRDefault="00000000">
      <w:pPr>
        <w:pStyle w:val="ListParagraph"/>
        <w:numPr>
          <w:ilvl w:val="2"/>
          <w:numId w:val="54"/>
        </w:numPr>
        <w:tabs>
          <w:tab w:val="left" w:pos="1450"/>
          <w:tab w:val="left" w:pos="1451"/>
        </w:tabs>
        <w:spacing w:line="285" w:lineRule="auto"/>
        <w:ind w:right="499"/>
        <w:rPr>
          <w:sz w:val="23"/>
        </w:rPr>
      </w:pPr>
      <w:r>
        <w:rPr>
          <w:sz w:val="23"/>
        </w:rPr>
        <w:t>The</w:t>
      </w:r>
      <w:r>
        <w:rPr>
          <w:spacing w:val="38"/>
          <w:sz w:val="23"/>
        </w:rPr>
        <w:t xml:space="preserve"> </w:t>
      </w:r>
      <w:r>
        <w:rPr>
          <w:sz w:val="23"/>
        </w:rPr>
        <w:t>ability</w:t>
      </w:r>
      <w:r>
        <w:rPr>
          <w:spacing w:val="38"/>
          <w:sz w:val="23"/>
        </w:rPr>
        <w:t xml:space="preserve"> </w:t>
      </w:r>
      <w:r>
        <w:rPr>
          <w:sz w:val="23"/>
        </w:rPr>
        <w:t>to</w:t>
      </w:r>
      <w:r>
        <w:rPr>
          <w:spacing w:val="38"/>
          <w:sz w:val="23"/>
        </w:rPr>
        <w:t xml:space="preserve"> </w:t>
      </w:r>
      <w:r>
        <w:rPr>
          <w:sz w:val="23"/>
        </w:rPr>
        <w:t>discharge</w:t>
      </w:r>
      <w:r>
        <w:rPr>
          <w:spacing w:val="38"/>
          <w:sz w:val="23"/>
        </w:rPr>
        <w:t xml:space="preserve"> </w:t>
      </w:r>
      <w:r>
        <w:rPr>
          <w:sz w:val="23"/>
        </w:rPr>
        <w:t>additional</w:t>
      </w:r>
      <w:r>
        <w:rPr>
          <w:spacing w:val="38"/>
          <w:sz w:val="23"/>
        </w:rPr>
        <w:t xml:space="preserve"> </w:t>
      </w:r>
      <w:r>
        <w:rPr>
          <w:sz w:val="23"/>
        </w:rPr>
        <w:t>treated</w:t>
      </w:r>
      <w:r>
        <w:rPr>
          <w:spacing w:val="38"/>
          <w:sz w:val="23"/>
        </w:rPr>
        <w:t xml:space="preserve"> </w:t>
      </w:r>
      <w:r>
        <w:rPr>
          <w:sz w:val="23"/>
        </w:rPr>
        <w:t>wastewater</w:t>
      </w:r>
      <w:r>
        <w:rPr>
          <w:spacing w:val="38"/>
          <w:sz w:val="23"/>
        </w:rPr>
        <w:t xml:space="preserve"> </w:t>
      </w:r>
      <w:r>
        <w:rPr>
          <w:sz w:val="23"/>
        </w:rPr>
        <w:t>to</w:t>
      </w:r>
      <w:r>
        <w:rPr>
          <w:spacing w:val="38"/>
          <w:sz w:val="23"/>
        </w:rPr>
        <w:t xml:space="preserve"> </w:t>
      </w:r>
      <w:r>
        <w:rPr>
          <w:sz w:val="23"/>
        </w:rPr>
        <w:t>Corio</w:t>
      </w:r>
      <w:r>
        <w:rPr>
          <w:spacing w:val="38"/>
          <w:sz w:val="23"/>
        </w:rPr>
        <w:t xml:space="preserve"> </w:t>
      </w:r>
      <w:r>
        <w:rPr>
          <w:sz w:val="23"/>
        </w:rPr>
        <w:t>Bay</w:t>
      </w:r>
      <w:r>
        <w:rPr>
          <w:spacing w:val="38"/>
          <w:sz w:val="23"/>
        </w:rPr>
        <w:t xml:space="preserve"> </w:t>
      </w:r>
      <w:r>
        <w:rPr>
          <w:sz w:val="23"/>
        </w:rPr>
        <w:t>and</w:t>
      </w:r>
      <w:r>
        <w:rPr>
          <w:spacing w:val="38"/>
          <w:sz w:val="23"/>
        </w:rPr>
        <w:t xml:space="preserve"> </w:t>
      </w:r>
      <w:r>
        <w:rPr>
          <w:sz w:val="23"/>
        </w:rPr>
        <w:t>other</w:t>
      </w:r>
      <w:r>
        <w:rPr>
          <w:spacing w:val="38"/>
          <w:sz w:val="23"/>
        </w:rPr>
        <w:t xml:space="preserve"> </w:t>
      </w:r>
      <w:r>
        <w:rPr>
          <w:sz w:val="23"/>
        </w:rPr>
        <w:t>local</w:t>
      </w:r>
      <w:r>
        <w:rPr>
          <w:spacing w:val="38"/>
          <w:sz w:val="23"/>
        </w:rPr>
        <w:t xml:space="preserve"> </w:t>
      </w:r>
      <w:r>
        <w:rPr>
          <w:sz w:val="23"/>
        </w:rPr>
        <w:t>waterways would</w:t>
      </w:r>
      <w:r>
        <w:rPr>
          <w:spacing w:val="40"/>
          <w:sz w:val="23"/>
        </w:rPr>
        <w:t xml:space="preserve"> </w:t>
      </w:r>
      <w:r>
        <w:rPr>
          <w:sz w:val="23"/>
        </w:rPr>
        <w:t>need</w:t>
      </w:r>
      <w:r>
        <w:rPr>
          <w:spacing w:val="40"/>
          <w:sz w:val="23"/>
        </w:rPr>
        <w:t xml:space="preserve"> </w:t>
      </w:r>
      <w:r>
        <w:rPr>
          <w:sz w:val="23"/>
        </w:rPr>
        <w:t>to</w:t>
      </w:r>
      <w:r>
        <w:rPr>
          <w:spacing w:val="40"/>
          <w:sz w:val="23"/>
        </w:rPr>
        <w:t xml:space="preserve"> </w:t>
      </w:r>
      <w:r>
        <w:rPr>
          <w:sz w:val="23"/>
        </w:rPr>
        <w:t>be</w:t>
      </w:r>
      <w:r>
        <w:rPr>
          <w:spacing w:val="40"/>
          <w:sz w:val="23"/>
        </w:rPr>
        <w:t xml:space="preserve"> </w:t>
      </w:r>
      <w:r>
        <w:rPr>
          <w:sz w:val="23"/>
        </w:rPr>
        <w:t>further</w:t>
      </w:r>
      <w:r>
        <w:rPr>
          <w:spacing w:val="40"/>
          <w:sz w:val="23"/>
        </w:rPr>
        <w:t xml:space="preserve"> </w:t>
      </w:r>
      <w:r>
        <w:rPr>
          <w:sz w:val="23"/>
        </w:rPr>
        <w:t>investigated</w:t>
      </w:r>
      <w:r>
        <w:rPr>
          <w:spacing w:val="40"/>
          <w:sz w:val="23"/>
        </w:rPr>
        <w:t xml:space="preserve"> </w:t>
      </w:r>
      <w:r>
        <w:rPr>
          <w:sz w:val="23"/>
        </w:rPr>
        <w:t>and</w:t>
      </w:r>
      <w:r>
        <w:rPr>
          <w:spacing w:val="40"/>
          <w:sz w:val="23"/>
        </w:rPr>
        <w:t xml:space="preserve"> </w:t>
      </w:r>
      <w:r>
        <w:rPr>
          <w:sz w:val="23"/>
        </w:rPr>
        <w:t>consider</w:t>
      </w:r>
      <w:r>
        <w:rPr>
          <w:spacing w:val="40"/>
          <w:sz w:val="23"/>
        </w:rPr>
        <w:t xml:space="preserve"> </w:t>
      </w:r>
      <w:r>
        <w:rPr>
          <w:sz w:val="23"/>
        </w:rPr>
        <w:t>EPA</w:t>
      </w:r>
      <w:r>
        <w:rPr>
          <w:spacing w:val="40"/>
          <w:sz w:val="23"/>
        </w:rPr>
        <w:t xml:space="preserve"> </w:t>
      </w:r>
      <w:proofErr w:type="spellStart"/>
      <w:r>
        <w:rPr>
          <w:sz w:val="23"/>
        </w:rPr>
        <w:t>licencing</w:t>
      </w:r>
      <w:proofErr w:type="spellEnd"/>
      <w:r>
        <w:rPr>
          <w:spacing w:val="40"/>
          <w:sz w:val="23"/>
        </w:rPr>
        <w:t xml:space="preserve"> </w:t>
      </w:r>
      <w:r>
        <w:rPr>
          <w:sz w:val="23"/>
        </w:rPr>
        <w:t>requirements.</w:t>
      </w:r>
    </w:p>
    <w:p w14:paraId="15B69BC8" w14:textId="77777777" w:rsidR="00021792" w:rsidRDefault="00000000">
      <w:pPr>
        <w:pStyle w:val="ListParagraph"/>
        <w:numPr>
          <w:ilvl w:val="2"/>
          <w:numId w:val="54"/>
        </w:numPr>
        <w:tabs>
          <w:tab w:val="left" w:pos="1450"/>
          <w:tab w:val="left" w:pos="1451"/>
        </w:tabs>
        <w:spacing w:before="121" w:line="292" w:lineRule="auto"/>
        <w:ind w:right="161"/>
        <w:rPr>
          <w:sz w:val="23"/>
        </w:rPr>
      </w:pPr>
      <w:r>
        <w:rPr>
          <w:sz w:val="23"/>
        </w:rPr>
        <w:t>The</w:t>
      </w:r>
      <w:r>
        <w:rPr>
          <w:spacing w:val="40"/>
          <w:sz w:val="23"/>
        </w:rPr>
        <w:t xml:space="preserve"> </w:t>
      </w:r>
      <w:r>
        <w:rPr>
          <w:sz w:val="23"/>
        </w:rPr>
        <w:t>Northern</w:t>
      </w:r>
      <w:r>
        <w:rPr>
          <w:spacing w:val="40"/>
          <w:sz w:val="23"/>
        </w:rPr>
        <w:t xml:space="preserve"> </w:t>
      </w:r>
      <w:r>
        <w:rPr>
          <w:sz w:val="23"/>
        </w:rPr>
        <w:t>Treatment</w:t>
      </w:r>
      <w:r>
        <w:rPr>
          <w:spacing w:val="40"/>
          <w:sz w:val="23"/>
        </w:rPr>
        <w:t xml:space="preserve"> </w:t>
      </w:r>
      <w:r>
        <w:rPr>
          <w:sz w:val="23"/>
        </w:rPr>
        <w:t>Plant</w:t>
      </w:r>
      <w:r>
        <w:rPr>
          <w:spacing w:val="40"/>
          <w:sz w:val="23"/>
        </w:rPr>
        <w:t xml:space="preserve"> </w:t>
      </w:r>
      <w:r>
        <w:rPr>
          <w:sz w:val="23"/>
        </w:rPr>
        <w:t>in</w:t>
      </w:r>
      <w:r>
        <w:rPr>
          <w:spacing w:val="40"/>
          <w:sz w:val="23"/>
        </w:rPr>
        <w:t xml:space="preserve"> </w:t>
      </w:r>
      <w:r>
        <w:rPr>
          <w:sz w:val="23"/>
        </w:rPr>
        <w:t>Corio</w:t>
      </w:r>
      <w:r>
        <w:rPr>
          <w:spacing w:val="40"/>
          <w:sz w:val="23"/>
        </w:rPr>
        <w:t xml:space="preserve"> </w:t>
      </w:r>
      <w:r>
        <w:rPr>
          <w:sz w:val="23"/>
        </w:rPr>
        <w:t>(just</w:t>
      </w:r>
      <w:r>
        <w:rPr>
          <w:spacing w:val="40"/>
          <w:sz w:val="23"/>
        </w:rPr>
        <w:t xml:space="preserve"> </w:t>
      </w:r>
      <w:r>
        <w:rPr>
          <w:sz w:val="23"/>
        </w:rPr>
        <w:t>outside</w:t>
      </w:r>
      <w:r>
        <w:rPr>
          <w:spacing w:val="40"/>
          <w:sz w:val="23"/>
        </w:rPr>
        <w:t xml:space="preserve"> </w:t>
      </w:r>
      <w:r>
        <w:rPr>
          <w:sz w:val="23"/>
        </w:rPr>
        <w:t>the</w:t>
      </w:r>
      <w:r>
        <w:rPr>
          <w:spacing w:val="40"/>
          <w:sz w:val="23"/>
        </w:rPr>
        <w:t xml:space="preserve"> </w:t>
      </w:r>
      <w:r>
        <w:rPr>
          <w:sz w:val="23"/>
        </w:rPr>
        <w:t>Avalon</w:t>
      </w:r>
      <w:r>
        <w:rPr>
          <w:spacing w:val="40"/>
          <w:sz w:val="23"/>
        </w:rPr>
        <w:t xml:space="preserve"> </w:t>
      </w:r>
      <w:r>
        <w:rPr>
          <w:sz w:val="23"/>
        </w:rPr>
        <w:t>Corridor)</w:t>
      </w:r>
      <w:r>
        <w:rPr>
          <w:spacing w:val="40"/>
          <w:sz w:val="23"/>
        </w:rPr>
        <w:t xml:space="preserve"> </w:t>
      </w:r>
      <w:r>
        <w:rPr>
          <w:sz w:val="23"/>
        </w:rPr>
        <w:t>would</w:t>
      </w:r>
      <w:r>
        <w:rPr>
          <w:spacing w:val="40"/>
          <w:sz w:val="23"/>
        </w:rPr>
        <w:t xml:space="preserve"> </w:t>
      </w:r>
      <w:r>
        <w:rPr>
          <w:sz w:val="23"/>
        </w:rPr>
        <w:t>likely</w:t>
      </w:r>
      <w:r>
        <w:rPr>
          <w:spacing w:val="40"/>
          <w:sz w:val="23"/>
        </w:rPr>
        <w:t xml:space="preserve"> </w:t>
      </w:r>
      <w:r>
        <w:rPr>
          <w:sz w:val="23"/>
        </w:rPr>
        <w:t>be</w:t>
      </w:r>
      <w:r>
        <w:rPr>
          <w:spacing w:val="40"/>
          <w:sz w:val="23"/>
        </w:rPr>
        <w:t xml:space="preserve"> </w:t>
      </w:r>
      <w:r>
        <w:rPr>
          <w:sz w:val="23"/>
        </w:rPr>
        <w:t>able</w:t>
      </w:r>
      <w:r>
        <w:rPr>
          <w:spacing w:val="40"/>
          <w:sz w:val="23"/>
        </w:rPr>
        <w:t xml:space="preserve"> </w:t>
      </w:r>
      <w:r>
        <w:rPr>
          <w:sz w:val="23"/>
        </w:rPr>
        <w:t>to process</w:t>
      </w:r>
      <w:r>
        <w:rPr>
          <w:spacing w:val="40"/>
          <w:sz w:val="23"/>
        </w:rPr>
        <w:t xml:space="preserve"> </w:t>
      </w:r>
      <w:r>
        <w:rPr>
          <w:sz w:val="23"/>
        </w:rPr>
        <w:t>sewage</w:t>
      </w:r>
      <w:r>
        <w:rPr>
          <w:spacing w:val="40"/>
          <w:sz w:val="23"/>
        </w:rPr>
        <w:t xml:space="preserve"> </w:t>
      </w:r>
      <w:r>
        <w:rPr>
          <w:sz w:val="23"/>
        </w:rPr>
        <w:t>and</w:t>
      </w:r>
      <w:r>
        <w:rPr>
          <w:spacing w:val="40"/>
          <w:sz w:val="23"/>
        </w:rPr>
        <w:t xml:space="preserve"> </w:t>
      </w:r>
      <w:r>
        <w:rPr>
          <w:sz w:val="23"/>
        </w:rPr>
        <w:t>produce</w:t>
      </w:r>
      <w:r>
        <w:rPr>
          <w:spacing w:val="40"/>
          <w:sz w:val="23"/>
        </w:rPr>
        <w:t xml:space="preserve"> </w:t>
      </w:r>
      <w:r>
        <w:rPr>
          <w:sz w:val="23"/>
        </w:rPr>
        <w:t>recycled</w:t>
      </w:r>
      <w:r>
        <w:rPr>
          <w:spacing w:val="40"/>
          <w:sz w:val="23"/>
        </w:rPr>
        <w:t xml:space="preserve"> </w:t>
      </w:r>
      <w:r>
        <w:rPr>
          <w:sz w:val="23"/>
        </w:rPr>
        <w:t>water</w:t>
      </w:r>
      <w:r>
        <w:rPr>
          <w:spacing w:val="40"/>
          <w:sz w:val="23"/>
        </w:rPr>
        <w:t xml:space="preserve"> </w:t>
      </w:r>
      <w:r>
        <w:rPr>
          <w:sz w:val="23"/>
        </w:rPr>
        <w:t>for</w:t>
      </w:r>
      <w:r>
        <w:rPr>
          <w:spacing w:val="40"/>
          <w:sz w:val="23"/>
        </w:rPr>
        <w:t xml:space="preserve"> </w:t>
      </w:r>
      <w:r>
        <w:rPr>
          <w:sz w:val="23"/>
        </w:rPr>
        <w:t>nearby</w:t>
      </w:r>
      <w:r>
        <w:rPr>
          <w:spacing w:val="40"/>
          <w:sz w:val="23"/>
        </w:rPr>
        <w:t xml:space="preserve"> </w:t>
      </w:r>
      <w:r>
        <w:rPr>
          <w:sz w:val="23"/>
        </w:rPr>
        <w:t>reuse.</w:t>
      </w:r>
      <w:r>
        <w:rPr>
          <w:spacing w:val="40"/>
          <w:sz w:val="23"/>
        </w:rPr>
        <w:t xml:space="preserve"> </w:t>
      </w:r>
      <w:r>
        <w:rPr>
          <w:sz w:val="23"/>
        </w:rPr>
        <w:t>However,</w:t>
      </w:r>
      <w:r>
        <w:rPr>
          <w:spacing w:val="40"/>
          <w:sz w:val="23"/>
        </w:rPr>
        <w:t xml:space="preserve"> </w:t>
      </w:r>
      <w:r>
        <w:rPr>
          <w:sz w:val="23"/>
        </w:rPr>
        <w:t>the</w:t>
      </w:r>
      <w:r>
        <w:rPr>
          <w:spacing w:val="40"/>
          <w:sz w:val="23"/>
        </w:rPr>
        <w:t xml:space="preserve"> </w:t>
      </w:r>
      <w:r>
        <w:rPr>
          <w:sz w:val="23"/>
        </w:rPr>
        <w:t>commercial</w:t>
      </w:r>
      <w:r>
        <w:rPr>
          <w:spacing w:val="40"/>
          <w:sz w:val="23"/>
        </w:rPr>
        <w:t xml:space="preserve"> </w:t>
      </w:r>
      <w:r>
        <w:rPr>
          <w:sz w:val="23"/>
        </w:rPr>
        <w:t>viability of</w:t>
      </w:r>
      <w:r>
        <w:rPr>
          <w:spacing w:val="32"/>
          <w:sz w:val="23"/>
        </w:rPr>
        <w:t xml:space="preserve"> </w:t>
      </w:r>
      <w:r>
        <w:rPr>
          <w:sz w:val="23"/>
        </w:rPr>
        <w:t>this</w:t>
      </w:r>
      <w:r>
        <w:rPr>
          <w:spacing w:val="32"/>
          <w:sz w:val="23"/>
        </w:rPr>
        <w:t xml:space="preserve"> </w:t>
      </w:r>
      <w:r>
        <w:rPr>
          <w:sz w:val="23"/>
        </w:rPr>
        <w:t>would</w:t>
      </w:r>
      <w:r>
        <w:rPr>
          <w:spacing w:val="32"/>
          <w:sz w:val="23"/>
        </w:rPr>
        <w:t xml:space="preserve"> </w:t>
      </w:r>
      <w:r>
        <w:rPr>
          <w:sz w:val="23"/>
        </w:rPr>
        <w:t>need</w:t>
      </w:r>
      <w:r>
        <w:rPr>
          <w:spacing w:val="32"/>
          <w:sz w:val="23"/>
        </w:rPr>
        <w:t xml:space="preserve"> </w:t>
      </w:r>
      <w:r>
        <w:rPr>
          <w:sz w:val="23"/>
        </w:rPr>
        <w:t>to</w:t>
      </w:r>
      <w:r>
        <w:rPr>
          <w:spacing w:val="32"/>
          <w:sz w:val="23"/>
        </w:rPr>
        <w:t xml:space="preserve"> </w:t>
      </w:r>
      <w:r>
        <w:rPr>
          <w:sz w:val="23"/>
        </w:rPr>
        <w:t>be</w:t>
      </w:r>
      <w:r>
        <w:rPr>
          <w:spacing w:val="32"/>
          <w:sz w:val="23"/>
        </w:rPr>
        <w:t xml:space="preserve"> </w:t>
      </w:r>
      <w:r>
        <w:rPr>
          <w:sz w:val="23"/>
        </w:rPr>
        <w:t>further</w:t>
      </w:r>
      <w:r>
        <w:rPr>
          <w:spacing w:val="32"/>
          <w:sz w:val="23"/>
        </w:rPr>
        <w:t xml:space="preserve"> </w:t>
      </w:r>
      <w:r>
        <w:rPr>
          <w:sz w:val="23"/>
        </w:rPr>
        <w:t>investigated.</w:t>
      </w:r>
      <w:r>
        <w:rPr>
          <w:spacing w:val="32"/>
          <w:sz w:val="23"/>
        </w:rPr>
        <w:t xml:space="preserve"> </w:t>
      </w:r>
      <w:r>
        <w:rPr>
          <w:sz w:val="23"/>
        </w:rPr>
        <w:t>A</w:t>
      </w:r>
      <w:r>
        <w:rPr>
          <w:spacing w:val="32"/>
          <w:sz w:val="23"/>
        </w:rPr>
        <w:t xml:space="preserve"> </w:t>
      </w:r>
      <w:r>
        <w:rPr>
          <w:sz w:val="23"/>
        </w:rPr>
        <w:t>connection</w:t>
      </w:r>
      <w:r>
        <w:rPr>
          <w:spacing w:val="32"/>
          <w:sz w:val="23"/>
        </w:rPr>
        <w:t xml:space="preserve"> </w:t>
      </w:r>
      <w:r>
        <w:rPr>
          <w:sz w:val="23"/>
        </w:rPr>
        <w:t>to</w:t>
      </w:r>
      <w:r>
        <w:rPr>
          <w:spacing w:val="32"/>
          <w:sz w:val="23"/>
        </w:rPr>
        <w:t xml:space="preserve"> </w:t>
      </w:r>
      <w:r>
        <w:rPr>
          <w:sz w:val="23"/>
        </w:rPr>
        <w:t>WTP</w:t>
      </w:r>
      <w:r>
        <w:rPr>
          <w:spacing w:val="32"/>
          <w:sz w:val="23"/>
        </w:rPr>
        <w:t xml:space="preserve"> </w:t>
      </w:r>
      <w:r>
        <w:rPr>
          <w:sz w:val="23"/>
        </w:rPr>
        <w:t>could</w:t>
      </w:r>
      <w:r>
        <w:rPr>
          <w:spacing w:val="32"/>
          <w:sz w:val="23"/>
        </w:rPr>
        <w:t xml:space="preserve"> </w:t>
      </w:r>
      <w:r>
        <w:rPr>
          <w:sz w:val="23"/>
        </w:rPr>
        <w:t>also</w:t>
      </w:r>
      <w:r>
        <w:rPr>
          <w:spacing w:val="32"/>
          <w:sz w:val="23"/>
        </w:rPr>
        <w:t xml:space="preserve"> </w:t>
      </w:r>
      <w:r>
        <w:rPr>
          <w:sz w:val="23"/>
        </w:rPr>
        <w:t>be</w:t>
      </w:r>
      <w:r>
        <w:rPr>
          <w:spacing w:val="32"/>
          <w:sz w:val="23"/>
        </w:rPr>
        <w:t xml:space="preserve"> </w:t>
      </w:r>
      <w:r>
        <w:rPr>
          <w:sz w:val="23"/>
        </w:rPr>
        <w:t>investigated</w:t>
      </w:r>
      <w:r>
        <w:rPr>
          <w:spacing w:val="32"/>
          <w:sz w:val="23"/>
        </w:rPr>
        <w:t xml:space="preserve"> </w:t>
      </w:r>
      <w:r>
        <w:rPr>
          <w:sz w:val="23"/>
        </w:rPr>
        <w:t>for commercial viability.</w:t>
      </w:r>
    </w:p>
    <w:p w14:paraId="1983112A" w14:textId="77777777" w:rsidR="00021792" w:rsidRDefault="00000000">
      <w:pPr>
        <w:pStyle w:val="ListParagraph"/>
        <w:numPr>
          <w:ilvl w:val="2"/>
          <w:numId w:val="54"/>
        </w:numPr>
        <w:tabs>
          <w:tab w:val="left" w:pos="1450"/>
          <w:tab w:val="left" w:pos="1451"/>
        </w:tabs>
        <w:spacing w:before="111" w:line="285" w:lineRule="auto"/>
        <w:ind w:right="770"/>
        <w:rPr>
          <w:sz w:val="23"/>
        </w:rPr>
      </w:pPr>
      <w:r>
        <w:rPr>
          <w:sz w:val="23"/>
        </w:rPr>
        <w:t>No</w:t>
      </w:r>
      <w:r>
        <w:rPr>
          <w:spacing w:val="32"/>
          <w:sz w:val="23"/>
        </w:rPr>
        <w:t xml:space="preserve"> </w:t>
      </w:r>
      <w:r>
        <w:rPr>
          <w:sz w:val="23"/>
        </w:rPr>
        <w:t>major</w:t>
      </w:r>
      <w:r>
        <w:rPr>
          <w:spacing w:val="32"/>
          <w:sz w:val="23"/>
        </w:rPr>
        <w:t xml:space="preserve"> </w:t>
      </w:r>
      <w:r>
        <w:rPr>
          <w:sz w:val="23"/>
        </w:rPr>
        <w:t>issues</w:t>
      </w:r>
      <w:r>
        <w:rPr>
          <w:spacing w:val="32"/>
          <w:sz w:val="23"/>
        </w:rPr>
        <w:t xml:space="preserve"> </w:t>
      </w:r>
      <w:r>
        <w:rPr>
          <w:sz w:val="23"/>
        </w:rPr>
        <w:t>were</w:t>
      </w:r>
      <w:r>
        <w:rPr>
          <w:spacing w:val="32"/>
          <w:sz w:val="23"/>
        </w:rPr>
        <w:t xml:space="preserve"> </w:t>
      </w:r>
      <w:r>
        <w:rPr>
          <w:sz w:val="23"/>
        </w:rPr>
        <w:t>identified</w:t>
      </w:r>
      <w:r>
        <w:rPr>
          <w:spacing w:val="32"/>
          <w:sz w:val="23"/>
        </w:rPr>
        <w:t xml:space="preserve"> </w:t>
      </w:r>
      <w:r>
        <w:rPr>
          <w:sz w:val="23"/>
        </w:rPr>
        <w:t>from</w:t>
      </w:r>
      <w:r>
        <w:rPr>
          <w:spacing w:val="32"/>
          <w:sz w:val="23"/>
        </w:rPr>
        <w:t xml:space="preserve"> </w:t>
      </w:r>
      <w:r>
        <w:rPr>
          <w:sz w:val="23"/>
        </w:rPr>
        <w:t>a</w:t>
      </w:r>
      <w:r>
        <w:rPr>
          <w:spacing w:val="32"/>
          <w:sz w:val="23"/>
        </w:rPr>
        <w:t xml:space="preserve"> </w:t>
      </w:r>
      <w:r>
        <w:rPr>
          <w:sz w:val="23"/>
        </w:rPr>
        <w:t>water</w:t>
      </w:r>
      <w:r>
        <w:rPr>
          <w:spacing w:val="32"/>
          <w:sz w:val="23"/>
        </w:rPr>
        <w:t xml:space="preserve"> </w:t>
      </w:r>
      <w:r>
        <w:rPr>
          <w:sz w:val="23"/>
        </w:rPr>
        <w:t>supply</w:t>
      </w:r>
      <w:r>
        <w:rPr>
          <w:spacing w:val="32"/>
          <w:sz w:val="23"/>
        </w:rPr>
        <w:t xml:space="preserve"> </w:t>
      </w:r>
      <w:r>
        <w:rPr>
          <w:sz w:val="23"/>
        </w:rPr>
        <w:t>perspective.</w:t>
      </w:r>
      <w:r>
        <w:rPr>
          <w:spacing w:val="32"/>
          <w:sz w:val="23"/>
        </w:rPr>
        <w:t xml:space="preserve"> </w:t>
      </w:r>
      <w:r>
        <w:rPr>
          <w:sz w:val="23"/>
        </w:rPr>
        <w:t>Most</w:t>
      </w:r>
      <w:r>
        <w:rPr>
          <w:spacing w:val="32"/>
          <w:sz w:val="23"/>
        </w:rPr>
        <w:t xml:space="preserve"> </w:t>
      </w:r>
      <w:r>
        <w:rPr>
          <w:sz w:val="23"/>
        </w:rPr>
        <w:t>of</w:t>
      </w:r>
      <w:r>
        <w:rPr>
          <w:spacing w:val="32"/>
          <w:sz w:val="23"/>
        </w:rPr>
        <w:t xml:space="preserve"> </w:t>
      </w:r>
      <w:r>
        <w:rPr>
          <w:sz w:val="23"/>
        </w:rPr>
        <w:t>the</w:t>
      </w:r>
      <w:r>
        <w:rPr>
          <w:spacing w:val="32"/>
          <w:sz w:val="23"/>
        </w:rPr>
        <w:t xml:space="preserve"> </w:t>
      </w:r>
      <w:r>
        <w:rPr>
          <w:sz w:val="23"/>
        </w:rPr>
        <w:t>area</w:t>
      </w:r>
      <w:r>
        <w:rPr>
          <w:spacing w:val="32"/>
          <w:sz w:val="23"/>
        </w:rPr>
        <w:t xml:space="preserve"> </w:t>
      </w:r>
      <w:r>
        <w:rPr>
          <w:sz w:val="23"/>
        </w:rPr>
        <w:t>could</w:t>
      </w:r>
      <w:r>
        <w:rPr>
          <w:spacing w:val="32"/>
          <w:sz w:val="23"/>
        </w:rPr>
        <w:t xml:space="preserve"> </w:t>
      </w:r>
      <w:r>
        <w:rPr>
          <w:sz w:val="23"/>
        </w:rPr>
        <w:t>be supplied</w:t>
      </w:r>
      <w:r>
        <w:rPr>
          <w:spacing w:val="40"/>
          <w:sz w:val="23"/>
        </w:rPr>
        <w:t xml:space="preserve"> </w:t>
      </w:r>
      <w:r>
        <w:rPr>
          <w:sz w:val="23"/>
        </w:rPr>
        <w:t>with</w:t>
      </w:r>
      <w:r>
        <w:rPr>
          <w:spacing w:val="40"/>
          <w:sz w:val="23"/>
        </w:rPr>
        <w:t xml:space="preserve"> </w:t>
      </w:r>
      <w:r>
        <w:rPr>
          <w:sz w:val="23"/>
        </w:rPr>
        <w:t>asset</w:t>
      </w:r>
      <w:r>
        <w:rPr>
          <w:spacing w:val="40"/>
          <w:sz w:val="23"/>
        </w:rPr>
        <w:t xml:space="preserve"> </w:t>
      </w:r>
      <w:r>
        <w:rPr>
          <w:sz w:val="23"/>
        </w:rPr>
        <w:t>upgrades</w:t>
      </w:r>
      <w:r>
        <w:rPr>
          <w:spacing w:val="40"/>
          <w:sz w:val="23"/>
        </w:rPr>
        <w:t xml:space="preserve"> </w:t>
      </w:r>
      <w:r>
        <w:rPr>
          <w:sz w:val="23"/>
        </w:rPr>
        <w:t>and</w:t>
      </w:r>
      <w:r>
        <w:rPr>
          <w:spacing w:val="40"/>
          <w:sz w:val="23"/>
        </w:rPr>
        <w:t xml:space="preserve"> </w:t>
      </w:r>
      <w:r>
        <w:rPr>
          <w:sz w:val="23"/>
        </w:rPr>
        <w:t>extensions</w:t>
      </w:r>
      <w:r>
        <w:rPr>
          <w:spacing w:val="40"/>
          <w:sz w:val="23"/>
        </w:rPr>
        <w:t xml:space="preserve"> </w:t>
      </w:r>
      <w:r>
        <w:rPr>
          <w:sz w:val="23"/>
        </w:rPr>
        <w:t>to</w:t>
      </w:r>
      <w:r>
        <w:rPr>
          <w:spacing w:val="40"/>
          <w:sz w:val="23"/>
        </w:rPr>
        <w:t xml:space="preserve"> </w:t>
      </w:r>
      <w:r>
        <w:rPr>
          <w:sz w:val="23"/>
        </w:rPr>
        <w:t>the</w:t>
      </w:r>
      <w:r>
        <w:rPr>
          <w:spacing w:val="40"/>
          <w:sz w:val="23"/>
        </w:rPr>
        <w:t xml:space="preserve"> </w:t>
      </w:r>
      <w:r>
        <w:rPr>
          <w:sz w:val="23"/>
        </w:rPr>
        <w:t>existing</w:t>
      </w:r>
      <w:r>
        <w:rPr>
          <w:spacing w:val="40"/>
          <w:sz w:val="23"/>
        </w:rPr>
        <w:t xml:space="preserve"> </w:t>
      </w:r>
      <w:r>
        <w:rPr>
          <w:sz w:val="23"/>
        </w:rPr>
        <w:t>network.</w:t>
      </w:r>
    </w:p>
    <w:p w14:paraId="54363300" w14:textId="77777777" w:rsidR="00021792" w:rsidRDefault="00000000">
      <w:pPr>
        <w:pStyle w:val="ListParagraph"/>
        <w:numPr>
          <w:ilvl w:val="2"/>
          <w:numId w:val="54"/>
        </w:numPr>
        <w:tabs>
          <w:tab w:val="left" w:pos="1450"/>
          <w:tab w:val="left" w:pos="1451"/>
        </w:tabs>
        <w:spacing w:before="122" w:line="285" w:lineRule="auto"/>
        <w:ind w:right="996"/>
        <w:rPr>
          <w:sz w:val="23"/>
        </w:rPr>
      </w:pPr>
      <w:r>
        <w:rPr>
          <w:sz w:val="23"/>
        </w:rPr>
        <w:t>Additional</w:t>
      </w:r>
      <w:r>
        <w:rPr>
          <w:spacing w:val="33"/>
          <w:sz w:val="23"/>
        </w:rPr>
        <w:t xml:space="preserve"> </w:t>
      </w:r>
      <w:r>
        <w:rPr>
          <w:sz w:val="23"/>
        </w:rPr>
        <w:t>feeder</w:t>
      </w:r>
      <w:r>
        <w:rPr>
          <w:spacing w:val="33"/>
          <w:sz w:val="23"/>
        </w:rPr>
        <w:t xml:space="preserve"> </w:t>
      </w:r>
      <w:r>
        <w:rPr>
          <w:sz w:val="23"/>
        </w:rPr>
        <w:t>mains</w:t>
      </w:r>
      <w:r>
        <w:rPr>
          <w:spacing w:val="33"/>
          <w:sz w:val="23"/>
        </w:rPr>
        <w:t xml:space="preserve"> </w:t>
      </w:r>
      <w:r>
        <w:rPr>
          <w:sz w:val="23"/>
        </w:rPr>
        <w:t>may</w:t>
      </w:r>
      <w:r>
        <w:rPr>
          <w:spacing w:val="33"/>
          <w:sz w:val="23"/>
        </w:rPr>
        <w:t xml:space="preserve"> </w:t>
      </w:r>
      <w:r>
        <w:rPr>
          <w:sz w:val="23"/>
        </w:rPr>
        <w:t>be</w:t>
      </w:r>
      <w:r>
        <w:rPr>
          <w:spacing w:val="33"/>
          <w:sz w:val="23"/>
        </w:rPr>
        <w:t xml:space="preserve"> </w:t>
      </w:r>
      <w:r>
        <w:rPr>
          <w:sz w:val="23"/>
        </w:rPr>
        <w:t>required</w:t>
      </w:r>
      <w:r>
        <w:rPr>
          <w:spacing w:val="33"/>
          <w:sz w:val="23"/>
        </w:rPr>
        <w:t xml:space="preserve"> </w:t>
      </w:r>
      <w:r>
        <w:rPr>
          <w:sz w:val="23"/>
        </w:rPr>
        <w:t>to</w:t>
      </w:r>
      <w:r>
        <w:rPr>
          <w:spacing w:val="33"/>
          <w:sz w:val="23"/>
        </w:rPr>
        <w:t xml:space="preserve"> </w:t>
      </w:r>
      <w:r>
        <w:rPr>
          <w:sz w:val="23"/>
        </w:rPr>
        <w:t>service</w:t>
      </w:r>
      <w:r>
        <w:rPr>
          <w:spacing w:val="33"/>
          <w:sz w:val="23"/>
        </w:rPr>
        <w:t xml:space="preserve"> </w:t>
      </w:r>
      <w:r>
        <w:rPr>
          <w:sz w:val="23"/>
        </w:rPr>
        <w:t>growth</w:t>
      </w:r>
      <w:r>
        <w:rPr>
          <w:spacing w:val="33"/>
          <w:sz w:val="23"/>
        </w:rPr>
        <w:t xml:space="preserve"> </w:t>
      </w:r>
      <w:r>
        <w:rPr>
          <w:sz w:val="23"/>
        </w:rPr>
        <w:t>in</w:t>
      </w:r>
      <w:r>
        <w:rPr>
          <w:spacing w:val="33"/>
          <w:sz w:val="23"/>
        </w:rPr>
        <w:t xml:space="preserve"> </w:t>
      </w:r>
      <w:r>
        <w:rPr>
          <w:sz w:val="23"/>
        </w:rPr>
        <w:t>the</w:t>
      </w:r>
      <w:r>
        <w:rPr>
          <w:spacing w:val="33"/>
          <w:sz w:val="23"/>
        </w:rPr>
        <w:t xml:space="preserve"> </w:t>
      </w:r>
      <w:r>
        <w:rPr>
          <w:sz w:val="23"/>
        </w:rPr>
        <w:t>demand</w:t>
      </w:r>
      <w:r>
        <w:rPr>
          <w:spacing w:val="33"/>
          <w:sz w:val="23"/>
        </w:rPr>
        <w:t xml:space="preserve"> </w:t>
      </w:r>
      <w:r>
        <w:rPr>
          <w:sz w:val="23"/>
        </w:rPr>
        <w:t>for</w:t>
      </w:r>
      <w:r>
        <w:rPr>
          <w:spacing w:val="33"/>
          <w:sz w:val="23"/>
        </w:rPr>
        <w:t xml:space="preserve"> </w:t>
      </w:r>
      <w:r>
        <w:rPr>
          <w:sz w:val="23"/>
        </w:rPr>
        <w:t>power</w:t>
      </w:r>
      <w:r>
        <w:rPr>
          <w:spacing w:val="33"/>
          <w:sz w:val="23"/>
        </w:rPr>
        <w:t xml:space="preserve"> </w:t>
      </w:r>
      <w:r>
        <w:rPr>
          <w:sz w:val="23"/>
        </w:rPr>
        <w:t>from development</w:t>
      </w:r>
      <w:r>
        <w:rPr>
          <w:spacing w:val="40"/>
          <w:sz w:val="23"/>
        </w:rPr>
        <w:t xml:space="preserve"> </w:t>
      </w:r>
      <w:r>
        <w:rPr>
          <w:sz w:val="23"/>
        </w:rPr>
        <w:t>and</w:t>
      </w:r>
      <w:r>
        <w:rPr>
          <w:spacing w:val="40"/>
          <w:sz w:val="23"/>
        </w:rPr>
        <w:t xml:space="preserve"> </w:t>
      </w:r>
      <w:r>
        <w:rPr>
          <w:sz w:val="23"/>
        </w:rPr>
        <w:t>operations</w:t>
      </w:r>
      <w:r>
        <w:rPr>
          <w:spacing w:val="40"/>
          <w:sz w:val="23"/>
        </w:rPr>
        <w:t xml:space="preserve"> </w:t>
      </w:r>
      <w:r>
        <w:rPr>
          <w:sz w:val="23"/>
        </w:rPr>
        <w:t>of</w:t>
      </w:r>
      <w:r>
        <w:rPr>
          <w:spacing w:val="40"/>
          <w:sz w:val="23"/>
        </w:rPr>
        <w:t xml:space="preserve"> </w:t>
      </w:r>
      <w:r>
        <w:rPr>
          <w:sz w:val="23"/>
        </w:rPr>
        <w:t>Avalon</w:t>
      </w:r>
      <w:r>
        <w:rPr>
          <w:spacing w:val="40"/>
          <w:sz w:val="23"/>
        </w:rPr>
        <w:t xml:space="preserve"> </w:t>
      </w:r>
      <w:r>
        <w:rPr>
          <w:sz w:val="23"/>
        </w:rPr>
        <w:t>Airport</w:t>
      </w:r>
      <w:r>
        <w:rPr>
          <w:spacing w:val="40"/>
          <w:sz w:val="23"/>
        </w:rPr>
        <w:t xml:space="preserve"> </w:t>
      </w:r>
      <w:r>
        <w:rPr>
          <w:sz w:val="23"/>
        </w:rPr>
        <w:t>and</w:t>
      </w:r>
      <w:r>
        <w:rPr>
          <w:spacing w:val="40"/>
          <w:sz w:val="23"/>
        </w:rPr>
        <w:t xml:space="preserve"> </w:t>
      </w:r>
      <w:r>
        <w:rPr>
          <w:sz w:val="23"/>
        </w:rPr>
        <w:t>other</w:t>
      </w:r>
      <w:r>
        <w:rPr>
          <w:spacing w:val="40"/>
          <w:sz w:val="23"/>
        </w:rPr>
        <w:t xml:space="preserve"> </w:t>
      </w:r>
      <w:r>
        <w:rPr>
          <w:sz w:val="23"/>
        </w:rPr>
        <w:t>employment</w:t>
      </w:r>
      <w:r>
        <w:rPr>
          <w:spacing w:val="40"/>
          <w:sz w:val="23"/>
        </w:rPr>
        <w:t xml:space="preserve"> </w:t>
      </w:r>
      <w:r>
        <w:rPr>
          <w:sz w:val="23"/>
        </w:rPr>
        <w:t>precincts.</w:t>
      </w:r>
    </w:p>
    <w:p w14:paraId="3E4F706D" w14:textId="77777777" w:rsidR="00021792" w:rsidRDefault="00000000">
      <w:pPr>
        <w:pStyle w:val="ListParagraph"/>
        <w:numPr>
          <w:ilvl w:val="0"/>
          <w:numId w:val="53"/>
        </w:numPr>
        <w:tabs>
          <w:tab w:val="left" w:pos="918"/>
          <w:tab w:val="left" w:pos="919"/>
        </w:tabs>
        <w:spacing w:before="54" w:line="290" w:lineRule="auto"/>
        <w:ind w:right="1181"/>
        <w:rPr>
          <w:sz w:val="23"/>
        </w:rPr>
      </w:pPr>
      <w:r>
        <w:br w:type="column"/>
      </w:r>
      <w:r>
        <w:rPr>
          <w:sz w:val="23"/>
        </w:rPr>
        <w:t>The</w:t>
      </w:r>
      <w:r>
        <w:rPr>
          <w:spacing w:val="39"/>
          <w:sz w:val="23"/>
        </w:rPr>
        <w:t xml:space="preserve"> </w:t>
      </w:r>
      <w:r>
        <w:rPr>
          <w:sz w:val="23"/>
        </w:rPr>
        <w:t>Avalon</w:t>
      </w:r>
      <w:r>
        <w:rPr>
          <w:spacing w:val="39"/>
          <w:sz w:val="23"/>
        </w:rPr>
        <w:t xml:space="preserve"> </w:t>
      </w:r>
      <w:r>
        <w:rPr>
          <w:sz w:val="23"/>
        </w:rPr>
        <w:t>Corridor</w:t>
      </w:r>
      <w:r>
        <w:rPr>
          <w:spacing w:val="39"/>
          <w:sz w:val="23"/>
        </w:rPr>
        <w:t xml:space="preserve"> </w:t>
      </w:r>
      <w:r>
        <w:rPr>
          <w:sz w:val="23"/>
        </w:rPr>
        <w:t>largely</w:t>
      </w:r>
      <w:r>
        <w:rPr>
          <w:spacing w:val="39"/>
          <w:sz w:val="23"/>
        </w:rPr>
        <w:t xml:space="preserve"> </w:t>
      </w:r>
      <w:r>
        <w:rPr>
          <w:sz w:val="23"/>
        </w:rPr>
        <w:t>constitutes</w:t>
      </w:r>
      <w:r>
        <w:rPr>
          <w:spacing w:val="39"/>
          <w:sz w:val="23"/>
        </w:rPr>
        <w:t xml:space="preserve"> </w:t>
      </w:r>
      <w:r>
        <w:rPr>
          <w:sz w:val="23"/>
        </w:rPr>
        <w:t>low</w:t>
      </w:r>
      <w:r>
        <w:rPr>
          <w:spacing w:val="39"/>
          <w:sz w:val="23"/>
        </w:rPr>
        <w:t xml:space="preserve"> </w:t>
      </w:r>
      <w:r>
        <w:rPr>
          <w:sz w:val="23"/>
        </w:rPr>
        <w:t>lying,</w:t>
      </w:r>
      <w:r>
        <w:rPr>
          <w:spacing w:val="39"/>
          <w:sz w:val="23"/>
        </w:rPr>
        <w:t xml:space="preserve"> </w:t>
      </w:r>
      <w:r>
        <w:rPr>
          <w:sz w:val="23"/>
        </w:rPr>
        <w:t>flat</w:t>
      </w:r>
      <w:r>
        <w:rPr>
          <w:spacing w:val="39"/>
          <w:sz w:val="23"/>
        </w:rPr>
        <w:t xml:space="preserve"> </w:t>
      </w:r>
      <w:r>
        <w:rPr>
          <w:sz w:val="23"/>
        </w:rPr>
        <w:t>plains.</w:t>
      </w:r>
      <w:r>
        <w:rPr>
          <w:spacing w:val="39"/>
          <w:sz w:val="23"/>
        </w:rPr>
        <w:t xml:space="preserve"> </w:t>
      </w:r>
      <w:proofErr w:type="gramStart"/>
      <w:r>
        <w:rPr>
          <w:sz w:val="23"/>
        </w:rPr>
        <w:t>The</w:t>
      </w:r>
      <w:r>
        <w:rPr>
          <w:spacing w:val="39"/>
          <w:sz w:val="23"/>
        </w:rPr>
        <w:t xml:space="preserve"> </w:t>
      </w:r>
      <w:r>
        <w:rPr>
          <w:sz w:val="23"/>
        </w:rPr>
        <w:t>majority</w:t>
      </w:r>
      <w:r>
        <w:rPr>
          <w:spacing w:val="39"/>
          <w:sz w:val="23"/>
        </w:rPr>
        <w:t xml:space="preserve"> </w:t>
      </w:r>
      <w:r>
        <w:rPr>
          <w:sz w:val="23"/>
        </w:rPr>
        <w:t>of</w:t>
      </w:r>
      <w:proofErr w:type="gramEnd"/>
      <w:r>
        <w:rPr>
          <w:spacing w:val="39"/>
          <w:sz w:val="23"/>
        </w:rPr>
        <w:t xml:space="preserve"> </w:t>
      </w:r>
      <w:r>
        <w:rPr>
          <w:sz w:val="23"/>
        </w:rPr>
        <w:t>flood</w:t>
      </w:r>
      <w:r>
        <w:rPr>
          <w:spacing w:val="39"/>
          <w:sz w:val="23"/>
        </w:rPr>
        <w:t xml:space="preserve"> </w:t>
      </w:r>
      <w:r>
        <w:rPr>
          <w:sz w:val="23"/>
        </w:rPr>
        <w:t>outlet</w:t>
      </w:r>
      <w:r>
        <w:rPr>
          <w:spacing w:val="39"/>
          <w:sz w:val="23"/>
        </w:rPr>
        <w:t xml:space="preserve"> </w:t>
      </w:r>
      <w:r>
        <w:rPr>
          <w:sz w:val="23"/>
        </w:rPr>
        <w:t>locations for</w:t>
      </w:r>
      <w:r>
        <w:rPr>
          <w:spacing w:val="40"/>
          <w:sz w:val="23"/>
        </w:rPr>
        <w:t xml:space="preserve"> </w:t>
      </w:r>
      <w:r>
        <w:rPr>
          <w:sz w:val="23"/>
        </w:rPr>
        <w:t>waterway</w:t>
      </w:r>
      <w:r>
        <w:rPr>
          <w:spacing w:val="40"/>
          <w:sz w:val="23"/>
        </w:rPr>
        <w:t xml:space="preserve"> </w:t>
      </w:r>
      <w:r>
        <w:rPr>
          <w:sz w:val="23"/>
        </w:rPr>
        <w:t>catchments</w:t>
      </w:r>
      <w:r>
        <w:rPr>
          <w:spacing w:val="40"/>
          <w:sz w:val="23"/>
        </w:rPr>
        <w:t xml:space="preserve"> </w:t>
      </w:r>
      <w:r>
        <w:rPr>
          <w:sz w:val="23"/>
        </w:rPr>
        <w:t>exist</w:t>
      </w:r>
      <w:r>
        <w:rPr>
          <w:spacing w:val="40"/>
          <w:sz w:val="23"/>
        </w:rPr>
        <w:t xml:space="preserve"> </w:t>
      </w:r>
      <w:r>
        <w:rPr>
          <w:sz w:val="23"/>
        </w:rPr>
        <w:t>at</w:t>
      </w:r>
      <w:r>
        <w:rPr>
          <w:spacing w:val="40"/>
          <w:sz w:val="23"/>
        </w:rPr>
        <w:t xml:space="preserve"> </w:t>
      </w:r>
      <w:r>
        <w:rPr>
          <w:sz w:val="23"/>
        </w:rPr>
        <w:t>the</w:t>
      </w:r>
      <w:r>
        <w:rPr>
          <w:spacing w:val="40"/>
          <w:sz w:val="23"/>
        </w:rPr>
        <w:t xml:space="preserve"> </w:t>
      </w:r>
      <w:r>
        <w:rPr>
          <w:sz w:val="23"/>
        </w:rPr>
        <w:t>coastal</w:t>
      </w:r>
      <w:r>
        <w:rPr>
          <w:spacing w:val="40"/>
          <w:sz w:val="23"/>
        </w:rPr>
        <w:t xml:space="preserve"> </w:t>
      </w:r>
      <w:r>
        <w:rPr>
          <w:sz w:val="23"/>
        </w:rPr>
        <w:t>interface.</w:t>
      </w:r>
      <w:r>
        <w:rPr>
          <w:spacing w:val="40"/>
          <w:sz w:val="23"/>
        </w:rPr>
        <w:t xml:space="preserve"> </w:t>
      </w:r>
      <w:r>
        <w:rPr>
          <w:sz w:val="23"/>
        </w:rPr>
        <w:t>Key</w:t>
      </w:r>
      <w:r>
        <w:rPr>
          <w:spacing w:val="40"/>
          <w:sz w:val="23"/>
        </w:rPr>
        <w:t xml:space="preserve"> </w:t>
      </w:r>
      <w:r>
        <w:rPr>
          <w:sz w:val="23"/>
        </w:rPr>
        <w:t>issues</w:t>
      </w:r>
      <w:r>
        <w:rPr>
          <w:spacing w:val="40"/>
          <w:sz w:val="23"/>
        </w:rPr>
        <w:t xml:space="preserve"> </w:t>
      </w:r>
      <w:r>
        <w:rPr>
          <w:sz w:val="23"/>
        </w:rPr>
        <w:t>relate</w:t>
      </w:r>
      <w:r>
        <w:rPr>
          <w:spacing w:val="40"/>
          <w:sz w:val="23"/>
        </w:rPr>
        <w:t xml:space="preserve"> </w:t>
      </w:r>
      <w:r>
        <w:rPr>
          <w:sz w:val="23"/>
        </w:rPr>
        <w:t>to</w:t>
      </w:r>
      <w:r>
        <w:rPr>
          <w:spacing w:val="40"/>
          <w:sz w:val="23"/>
        </w:rPr>
        <w:t xml:space="preserve"> </w:t>
      </w:r>
      <w:r>
        <w:rPr>
          <w:sz w:val="23"/>
        </w:rPr>
        <w:t>stormwater</w:t>
      </w:r>
      <w:r>
        <w:rPr>
          <w:spacing w:val="40"/>
          <w:sz w:val="23"/>
        </w:rPr>
        <w:t xml:space="preserve"> </w:t>
      </w:r>
      <w:r>
        <w:rPr>
          <w:sz w:val="23"/>
        </w:rPr>
        <w:t>sediment and retention.</w:t>
      </w:r>
    </w:p>
    <w:p w14:paraId="0898CEE2" w14:textId="77777777" w:rsidR="00021792" w:rsidRDefault="00000000">
      <w:pPr>
        <w:pStyle w:val="ListParagraph"/>
        <w:numPr>
          <w:ilvl w:val="0"/>
          <w:numId w:val="53"/>
        </w:numPr>
        <w:tabs>
          <w:tab w:val="left" w:pos="918"/>
          <w:tab w:val="left" w:pos="919"/>
        </w:tabs>
        <w:spacing w:before="116" w:line="285" w:lineRule="auto"/>
        <w:ind w:right="1567"/>
        <w:rPr>
          <w:sz w:val="23"/>
        </w:rPr>
      </w:pPr>
      <w:r>
        <w:rPr>
          <w:sz w:val="23"/>
        </w:rPr>
        <w:t>Flood</w:t>
      </w:r>
      <w:r>
        <w:rPr>
          <w:spacing w:val="31"/>
          <w:sz w:val="23"/>
        </w:rPr>
        <w:t xml:space="preserve"> </w:t>
      </w:r>
      <w:r>
        <w:rPr>
          <w:sz w:val="23"/>
        </w:rPr>
        <w:t>plains</w:t>
      </w:r>
      <w:r>
        <w:rPr>
          <w:spacing w:val="31"/>
          <w:sz w:val="23"/>
        </w:rPr>
        <w:t xml:space="preserve"> </w:t>
      </w:r>
      <w:r>
        <w:rPr>
          <w:sz w:val="23"/>
        </w:rPr>
        <w:t>of</w:t>
      </w:r>
      <w:r>
        <w:rPr>
          <w:spacing w:val="31"/>
          <w:sz w:val="23"/>
        </w:rPr>
        <w:t xml:space="preserve"> </w:t>
      </w:r>
      <w:r>
        <w:rPr>
          <w:sz w:val="23"/>
        </w:rPr>
        <w:t>the</w:t>
      </w:r>
      <w:r>
        <w:rPr>
          <w:spacing w:val="31"/>
          <w:sz w:val="23"/>
        </w:rPr>
        <w:t xml:space="preserve"> </w:t>
      </w:r>
      <w:r>
        <w:rPr>
          <w:sz w:val="23"/>
        </w:rPr>
        <w:t>Lollypop</w:t>
      </w:r>
      <w:r>
        <w:rPr>
          <w:spacing w:val="31"/>
          <w:sz w:val="23"/>
        </w:rPr>
        <w:t xml:space="preserve"> </w:t>
      </w:r>
      <w:r>
        <w:rPr>
          <w:sz w:val="23"/>
        </w:rPr>
        <w:t>Creek</w:t>
      </w:r>
      <w:r>
        <w:rPr>
          <w:spacing w:val="31"/>
          <w:sz w:val="23"/>
        </w:rPr>
        <w:t xml:space="preserve"> </w:t>
      </w:r>
      <w:r>
        <w:rPr>
          <w:sz w:val="23"/>
        </w:rPr>
        <w:t>and</w:t>
      </w:r>
      <w:r>
        <w:rPr>
          <w:spacing w:val="31"/>
          <w:sz w:val="23"/>
        </w:rPr>
        <w:t xml:space="preserve"> </w:t>
      </w:r>
      <w:r>
        <w:rPr>
          <w:sz w:val="23"/>
        </w:rPr>
        <w:t>Little</w:t>
      </w:r>
      <w:r>
        <w:rPr>
          <w:spacing w:val="31"/>
          <w:sz w:val="23"/>
        </w:rPr>
        <w:t xml:space="preserve"> </w:t>
      </w:r>
      <w:r>
        <w:rPr>
          <w:sz w:val="23"/>
        </w:rPr>
        <w:t>River</w:t>
      </w:r>
      <w:r>
        <w:rPr>
          <w:spacing w:val="31"/>
          <w:sz w:val="23"/>
        </w:rPr>
        <w:t xml:space="preserve"> </w:t>
      </w:r>
      <w:r>
        <w:rPr>
          <w:sz w:val="23"/>
        </w:rPr>
        <w:t>systems</w:t>
      </w:r>
      <w:r>
        <w:rPr>
          <w:spacing w:val="31"/>
          <w:sz w:val="23"/>
        </w:rPr>
        <w:t xml:space="preserve"> </w:t>
      </w:r>
      <w:r>
        <w:rPr>
          <w:sz w:val="23"/>
        </w:rPr>
        <w:t>are</w:t>
      </w:r>
      <w:r>
        <w:rPr>
          <w:spacing w:val="31"/>
          <w:sz w:val="23"/>
        </w:rPr>
        <w:t xml:space="preserve"> </w:t>
      </w:r>
      <w:r>
        <w:rPr>
          <w:sz w:val="23"/>
        </w:rPr>
        <w:t>known</w:t>
      </w:r>
      <w:r>
        <w:rPr>
          <w:spacing w:val="31"/>
          <w:sz w:val="23"/>
        </w:rPr>
        <w:t xml:space="preserve"> </w:t>
      </w:r>
      <w:r>
        <w:rPr>
          <w:sz w:val="23"/>
        </w:rPr>
        <w:t>to</w:t>
      </w:r>
      <w:r>
        <w:rPr>
          <w:spacing w:val="31"/>
          <w:sz w:val="23"/>
        </w:rPr>
        <w:t xml:space="preserve"> </w:t>
      </w:r>
      <w:r>
        <w:rPr>
          <w:sz w:val="23"/>
        </w:rPr>
        <w:t>be</w:t>
      </w:r>
      <w:r>
        <w:rPr>
          <w:spacing w:val="31"/>
          <w:sz w:val="23"/>
        </w:rPr>
        <w:t xml:space="preserve"> </w:t>
      </w:r>
      <w:r>
        <w:rPr>
          <w:sz w:val="23"/>
        </w:rPr>
        <w:t>extensive</w:t>
      </w:r>
      <w:r>
        <w:rPr>
          <w:spacing w:val="31"/>
          <w:sz w:val="23"/>
        </w:rPr>
        <w:t xml:space="preserve"> </w:t>
      </w:r>
      <w:r>
        <w:rPr>
          <w:sz w:val="23"/>
        </w:rPr>
        <w:t>and</w:t>
      </w:r>
      <w:r>
        <w:rPr>
          <w:spacing w:val="31"/>
          <w:sz w:val="23"/>
        </w:rPr>
        <w:t xml:space="preserve"> </w:t>
      </w:r>
      <w:r>
        <w:rPr>
          <w:sz w:val="23"/>
        </w:rPr>
        <w:t>are under further investigation by WCC.</w:t>
      </w:r>
    </w:p>
    <w:p w14:paraId="694559F0" w14:textId="77777777" w:rsidR="00021792" w:rsidRDefault="00000000">
      <w:pPr>
        <w:pStyle w:val="ListParagraph"/>
        <w:numPr>
          <w:ilvl w:val="0"/>
          <w:numId w:val="53"/>
        </w:numPr>
        <w:tabs>
          <w:tab w:val="left" w:pos="918"/>
          <w:tab w:val="left" w:pos="919"/>
        </w:tabs>
        <w:spacing w:before="122" w:line="285" w:lineRule="auto"/>
        <w:ind w:right="1305"/>
        <w:rPr>
          <w:sz w:val="23"/>
        </w:rPr>
      </w:pPr>
      <w:proofErr w:type="spellStart"/>
      <w:r>
        <w:rPr>
          <w:sz w:val="23"/>
        </w:rPr>
        <w:t>CoGG</w:t>
      </w:r>
      <w:proofErr w:type="spellEnd"/>
      <w:r>
        <w:rPr>
          <w:spacing w:val="37"/>
          <w:sz w:val="23"/>
        </w:rPr>
        <w:t xml:space="preserve"> </w:t>
      </w:r>
      <w:r>
        <w:rPr>
          <w:sz w:val="23"/>
        </w:rPr>
        <w:t>recently</w:t>
      </w:r>
      <w:r>
        <w:rPr>
          <w:spacing w:val="37"/>
          <w:sz w:val="23"/>
        </w:rPr>
        <w:t xml:space="preserve"> </w:t>
      </w:r>
      <w:r>
        <w:rPr>
          <w:sz w:val="23"/>
        </w:rPr>
        <w:t>completed</w:t>
      </w:r>
      <w:r>
        <w:rPr>
          <w:spacing w:val="37"/>
          <w:sz w:val="23"/>
        </w:rPr>
        <w:t xml:space="preserve"> </w:t>
      </w:r>
      <w:r>
        <w:rPr>
          <w:sz w:val="23"/>
        </w:rPr>
        <w:t>the</w:t>
      </w:r>
      <w:r>
        <w:rPr>
          <w:spacing w:val="37"/>
          <w:sz w:val="23"/>
        </w:rPr>
        <w:t xml:space="preserve"> </w:t>
      </w:r>
      <w:r>
        <w:rPr>
          <w:sz w:val="23"/>
        </w:rPr>
        <w:t>Lara</w:t>
      </w:r>
      <w:r>
        <w:rPr>
          <w:spacing w:val="37"/>
          <w:sz w:val="23"/>
        </w:rPr>
        <w:t xml:space="preserve"> </w:t>
      </w:r>
      <w:r>
        <w:rPr>
          <w:sz w:val="23"/>
        </w:rPr>
        <w:t>Flood</w:t>
      </w:r>
      <w:r>
        <w:rPr>
          <w:spacing w:val="37"/>
          <w:sz w:val="23"/>
        </w:rPr>
        <w:t xml:space="preserve"> </w:t>
      </w:r>
      <w:r>
        <w:rPr>
          <w:sz w:val="23"/>
        </w:rPr>
        <w:t>Study</w:t>
      </w:r>
      <w:r>
        <w:rPr>
          <w:spacing w:val="37"/>
          <w:sz w:val="23"/>
        </w:rPr>
        <w:t xml:space="preserve"> </w:t>
      </w:r>
      <w:r>
        <w:rPr>
          <w:sz w:val="23"/>
        </w:rPr>
        <w:t>and</w:t>
      </w:r>
      <w:r>
        <w:rPr>
          <w:spacing w:val="37"/>
          <w:sz w:val="23"/>
        </w:rPr>
        <w:t xml:space="preserve"> </w:t>
      </w:r>
      <w:r>
        <w:rPr>
          <w:sz w:val="23"/>
        </w:rPr>
        <w:t>will</w:t>
      </w:r>
      <w:r>
        <w:rPr>
          <w:spacing w:val="37"/>
          <w:sz w:val="23"/>
        </w:rPr>
        <w:t xml:space="preserve"> </w:t>
      </w:r>
      <w:r>
        <w:rPr>
          <w:sz w:val="23"/>
        </w:rPr>
        <w:t>be</w:t>
      </w:r>
      <w:r>
        <w:rPr>
          <w:spacing w:val="37"/>
          <w:sz w:val="23"/>
        </w:rPr>
        <w:t xml:space="preserve"> </w:t>
      </w:r>
      <w:r>
        <w:rPr>
          <w:sz w:val="23"/>
        </w:rPr>
        <w:t>implementing</w:t>
      </w:r>
      <w:r>
        <w:rPr>
          <w:spacing w:val="37"/>
          <w:sz w:val="23"/>
        </w:rPr>
        <w:t xml:space="preserve"> </w:t>
      </w:r>
      <w:r>
        <w:rPr>
          <w:sz w:val="23"/>
        </w:rPr>
        <w:t>updated</w:t>
      </w:r>
      <w:r>
        <w:rPr>
          <w:spacing w:val="37"/>
          <w:sz w:val="23"/>
        </w:rPr>
        <w:t xml:space="preserve"> </w:t>
      </w:r>
      <w:r>
        <w:rPr>
          <w:sz w:val="23"/>
        </w:rPr>
        <w:t>LSIO</w:t>
      </w:r>
      <w:r>
        <w:rPr>
          <w:spacing w:val="37"/>
          <w:sz w:val="23"/>
        </w:rPr>
        <w:t xml:space="preserve"> </w:t>
      </w:r>
      <w:r>
        <w:rPr>
          <w:sz w:val="23"/>
        </w:rPr>
        <w:t>mapping via Amendment C339.</w:t>
      </w:r>
    </w:p>
    <w:p w14:paraId="249841FA" w14:textId="77777777" w:rsidR="00021792" w:rsidRDefault="00000000">
      <w:pPr>
        <w:pStyle w:val="ListParagraph"/>
        <w:numPr>
          <w:ilvl w:val="0"/>
          <w:numId w:val="53"/>
        </w:numPr>
        <w:tabs>
          <w:tab w:val="left" w:pos="918"/>
          <w:tab w:val="left" w:pos="919"/>
        </w:tabs>
        <w:spacing w:before="121"/>
        <w:rPr>
          <w:sz w:val="23"/>
        </w:rPr>
      </w:pPr>
      <w:r>
        <w:rPr>
          <w:sz w:val="23"/>
        </w:rPr>
        <w:t>High</w:t>
      </w:r>
      <w:r>
        <w:rPr>
          <w:spacing w:val="32"/>
          <w:sz w:val="23"/>
        </w:rPr>
        <w:t xml:space="preserve"> </w:t>
      </w:r>
      <w:r>
        <w:rPr>
          <w:sz w:val="23"/>
        </w:rPr>
        <w:t>pressure</w:t>
      </w:r>
      <w:r>
        <w:rPr>
          <w:spacing w:val="35"/>
          <w:sz w:val="23"/>
        </w:rPr>
        <w:t xml:space="preserve"> </w:t>
      </w:r>
      <w:r>
        <w:rPr>
          <w:sz w:val="23"/>
        </w:rPr>
        <w:t>oil</w:t>
      </w:r>
      <w:r>
        <w:rPr>
          <w:spacing w:val="35"/>
          <w:sz w:val="23"/>
        </w:rPr>
        <w:t xml:space="preserve"> </w:t>
      </w:r>
      <w:r>
        <w:rPr>
          <w:sz w:val="23"/>
        </w:rPr>
        <w:t>and</w:t>
      </w:r>
      <w:r>
        <w:rPr>
          <w:spacing w:val="34"/>
          <w:sz w:val="23"/>
        </w:rPr>
        <w:t xml:space="preserve"> </w:t>
      </w:r>
      <w:r>
        <w:rPr>
          <w:sz w:val="23"/>
        </w:rPr>
        <w:t>gas</w:t>
      </w:r>
      <w:r>
        <w:rPr>
          <w:spacing w:val="35"/>
          <w:sz w:val="23"/>
        </w:rPr>
        <w:t xml:space="preserve"> </w:t>
      </w:r>
      <w:r>
        <w:rPr>
          <w:sz w:val="23"/>
        </w:rPr>
        <w:t>pipelines</w:t>
      </w:r>
      <w:r>
        <w:rPr>
          <w:spacing w:val="35"/>
          <w:sz w:val="23"/>
        </w:rPr>
        <w:t xml:space="preserve"> </w:t>
      </w:r>
      <w:r>
        <w:rPr>
          <w:sz w:val="23"/>
        </w:rPr>
        <w:t>traverse</w:t>
      </w:r>
      <w:r>
        <w:rPr>
          <w:spacing w:val="34"/>
          <w:sz w:val="23"/>
        </w:rPr>
        <w:t xml:space="preserve"> </w:t>
      </w:r>
      <w:r>
        <w:rPr>
          <w:sz w:val="23"/>
        </w:rPr>
        <w:t>the</w:t>
      </w:r>
      <w:r>
        <w:rPr>
          <w:spacing w:val="35"/>
          <w:sz w:val="23"/>
        </w:rPr>
        <w:t xml:space="preserve"> </w:t>
      </w:r>
      <w:r>
        <w:rPr>
          <w:sz w:val="23"/>
        </w:rPr>
        <w:t>corridor.</w:t>
      </w:r>
      <w:r>
        <w:rPr>
          <w:spacing w:val="35"/>
          <w:sz w:val="23"/>
        </w:rPr>
        <w:t xml:space="preserve"> </w:t>
      </w:r>
      <w:r>
        <w:rPr>
          <w:sz w:val="23"/>
        </w:rPr>
        <w:t>Future</w:t>
      </w:r>
      <w:r>
        <w:rPr>
          <w:spacing w:val="34"/>
          <w:sz w:val="23"/>
        </w:rPr>
        <w:t xml:space="preserve"> </w:t>
      </w:r>
      <w:r>
        <w:rPr>
          <w:sz w:val="23"/>
        </w:rPr>
        <w:t>development</w:t>
      </w:r>
      <w:r>
        <w:rPr>
          <w:spacing w:val="35"/>
          <w:sz w:val="23"/>
        </w:rPr>
        <w:t xml:space="preserve"> </w:t>
      </w:r>
      <w:r>
        <w:rPr>
          <w:sz w:val="23"/>
        </w:rPr>
        <w:t>near</w:t>
      </w:r>
      <w:r>
        <w:rPr>
          <w:spacing w:val="35"/>
          <w:sz w:val="23"/>
        </w:rPr>
        <w:t xml:space="preserve"> </w:t>
      </w:r>
      <w:r>
        <w:rPr>
          <w:sz w:val="23"/>
        </w:rPr>
        <w:t>these</w:t>
      </w:r>
      <w:r>
        <w:rPr>
          <w:spacing w:val="35"/>
          <w:sz w:val="23"/>
        </w:rPr>
        <w:t xml:space="preserve"> </w:t>
      </w:r>
      <w:r>
        <w:rPr>
          <w:spacing w:val="-2"/>
          <w:sz w:val="23"/>
        </w:rPr>
        <w:t>major</w:t>
      </w:r>
    </w:p>
    <w:p w14:paraId="0027DBFB" w14:textId="77777777" w:rsidR="00021792" w:rsidRDefault="00000000">
      <w:pPr>
        <w:pStyle w:val="BodyText"/>
        <w:spacing w:before="61" w:line="295" w:lineRule="auto"/>
        <w:ind w:left="918" w:right="1165"/>
      </w:pPr>
      <w:r>
        <w:t>pipelines</w:t>
      </w:r>
      <w:r>
        <w:rPr>
          <w:spacing w:val="40"/>
        </w:rPr>
        <w:t xml:space="preserve"> </w:t>
      </w:r>
      <w:r>
        <w:t>will</w:t>
      </w:r>
      <w:r>
        <w:rPr>
          <w:spacing w:val="40"/>
        </w:rPr>
        <w:t xml:space="preserve"> </w:t>
      </w:r>
      <w:r>
        <w:t>require</w:t>
      </w:r>
      <w:r>
        <w:rPr>
          <w:spacing w:val="40"/>
        </w:rPr>
        <w:t xml:space="preserve"> </w:t>
      </w:r>
      <w:r>
        <w:t>further</w:t>
      </w:r>
      <w:r>
        <w:rPr>
          <w:spacing w:val="40"/>
        </w:rPr>
        <w:t xml:space="preserve"> </w:t>
      </w:r>
      <w:r>
        <w:t>investigation</w:t>
      </w:r>
      <w:r>
        <w:rPr>
          <w:spacing w:val="40"/>
        </w:rPr>
        <w:t xml:space="preserve"> </w:t>
      </w:r>
      <w:r>
        <w:t>and</w:t>
      </w:r>
      <w:r>
        <w:rPr>
          <w:spacing w:val="40"/>
        </w:rPr>
        <w:t xml:space="preserve"> </w:t>
      </w:r>
      <w:r>
        <w:t>possible</w:t>
      </w:r>
      <w:r>
        <w:rPr>
          <w:spacing w:val="40"/>
        </w:rPr>
        <w:t xml:space="preserve"> </w:t>
      </w:r>
      <w:r>
        <w:t>preparation</w:t>
      </w:r>
      <w:r>
        <w:rPr>
          <w:spacing w:val="40"/>
        </w:rPr>
        <w:t xml:space="preserve"> </w:t>
      </w:r>
      <w:r>
        <w:t>of</w:t>
      </w:r>
      <w:r>
        <w:rPr>
          <w:spacing w:val="40"/>
        </w:rPr>
        <w:t xml:space="preserve"> </w:t>
      </w:r>
      <w:r>
        <w:t>a</w:t>
      </w:r>
      <w:r>
        <w:rPr>
          <w:spacing w:val="40"/>
        </w:rPr>
        <w:t xml:space="preserve"> </w:t>
      </w:r>
      <w:r>
        <w:t>Safety</w:t>
      </w:r>
      <w:r>
        <w:rPr>
          <w:spacing w:val="40"/>
        </w:rPr>
        <w:t xml:space="preserve"> </w:t>
      </w:r>
      <w:r>
        <w:t>Management</w:t>
      </w:r>
      <w:r>
        <w:rPr>
          <w:spacing w:val="40"/>
        </w:rPr>
        <w:t xml:space="preserve"> </w:t>
      </w:r>
      <w:r>
        <w:t xml:space="preserve">Study </w:t>
      </w:r>
      <w:r>
        <w:rPr>
          <w:spacing w:val="-2"/>
        </w:rPr>
        <w:t>(SMS).</w:t>
      </w:r>
    </w:p>
    <w:p w14:paraId="142EDC97" w14:textId="77777777" w:rsidR="00021792" w:rsidRDefault="00021792">
      <w:pPr>
        <w:spacing w:line="295" w:lineRule="auto"/>
        <w:sectPr w:rsidR="00021792">
          <w:type w:val="continuous"/>
          <w:pgSz w:w="23820" w:h="16840" w:orient="landscape"/>
          <w:pgMar w:top="1920" w:right="0" w:bottom="280" w:left="80" w:header="0" w:footer="0" w:gutter="0"/>
          <w:cols w:num="2" w:space="720" w:equalWidth="0">
            <w:col w:w="11547" w:space="40"/>
            <w:col w:w="12153"/>
          </w:cols>
        </w:sectPr>
      </w:pPr>
    </w:p>
    <w:p w14:paraId="64D14D5E" w14:textId="77777777" w:rsidR="00021792" w:rsidRDefault="00021792">
      <w:pPr>
        <w:pStyle w:val="ListParagraph"/>
        <w:numPr>
          <w:ilvl w:val="1"/>
          <w:numId w:val="54"/>
        </w:numPr>
        <w:tabs>
          <w:tab w:val="left" w:pos="1840"/>
        </w:tabs>
        <w:spacing w:before="0" w:line="646" w:lineRule="exact"/>
        <w:ind w:left="1839" w:hanging="787"/>
        <w:rPr>
          <w:rFonts w:ascii="Calibri"/>
          <w:b/>
          <w:color w:val="003263"/>
          <w:sz w:val="54"/>
          <w:u w:val="single" w:color="003263"/>
        </w:rPr>
      </w:pPr>
      <w:bookmarkStart w:id="127" w:name="_bookmark71"/>
      <w:bookmarkStart w:id="128" w:name="8.2_GAS_and_OIL_PIPELINES"/>
      <w:bookmarkEnd w:id="127"/>
      <w:bookmarkEnd w:id="128"/>
    </w:p>
    <w:p w14:paraId="4C92066A" w14:textId="77777777" w:rsidR="00021792" w:rsidRDefault="00021792">
      <w:pPr>
        <w:pStyle w:val="BodyText"/>
        <w:rPr>
          <w:rFonts w:ascii="Calibri"/>
          <w:b/>
          <w:sz w:val="20"/>
        </w:rPr>
      </w:pPr>
    </w:p>
    <w:p w14:paraId="190CF8D0" w14:textId="77777777" w:rsidR="00021792" w:rsidRDefault="00021792">
      <w:pPr>
        <w:pStyle w:val="BodyText"/>
        <w:rPr>
          <w:rFonts w:ascii="Calibri"/>
          <w:b/>
          <w:sz w:val="20"/>
        </w:rPr>
      </w:pPr>
    </w:p>
    <w:p w14:paraId="21B1F10C" w14:textId="77777777" w:rsidR="00021792" w:rsidRDefault="00021792">
      <w:pPr>
        <w:pStyle w:val="BodyText"/>
        <w:rPr>
          <w:rFonts w:ascii="Calibri"/>
          <w:b/>
          <w:sz w:val="20"/>
        </w:rPr>
      </w:pPr>
    </w:p>
    <w:p w14:paraId="427916A7" w14:textId="77777777" w:rsidR="00021792" w:rsidRDefault="00021792">
      <w:pPr>
        <w:pStyle w:val="BodyText"/>
        <w:rPr>
          <w:rFonts w:ascii="Calibri"/>
          <w:b/>
          <w:sz w:val="20"/>
        </w:rPr>
      </w:pPr>
    </w:p>
    <w:p w14:paraId="3A66CE79" w14:textId="77777777" w:rsidR="00021792" w:rsidRDefault="00021792">
      <w:pPr>
        <w:pStyle w:val="BodyText"/>
        <w:rPr>
          <w:rFonts w:ascii="Calibri"/>
          <w:b/>
          <w:sz w:val="20"/>
        </w:rPr>
      </w:pPr>
    </w:p>
    <w:p w14:paraId="150BCE94" w14:textId="77777777" w:rsidR="00021792" w:rsidRDefault="00021792">
      <w:pPr>
        <w:pStyle w:val="BodyText"/>
        <w:rPr>
          <w:rFonts w:ascii="Calibri"/>
          <w:b/>
          <w:sz w:val="20"/>
        </w:rPr>
      </w:pPr>
    </w:p>
    <w:p w14:paraId="0100B659" w14:textId="77777777" w:rsidR="00021792" w:rsidRDefault="00000000">
      <w:pPr>
        <w:pStyle w:val="Heading5"/>
        <w:numPr>
          <w:ilvl w:val="1"/>
          <w:numId w:val="52"/>
        </w:numPr>
        <w:tabs>
          <w:tab w:val="left" w:pos="1832"/>
        </w:tabs>
        <w:spacing w:before="65"/>
        <w:ind w:hanging="779"/>
      </w:pPr>
      <w:r>
        <w:rPr>
          <w:color w:val="003263"/>
          <w:spacing w:val="28"/>
        </w:rPr>
        <w:t>GAS</w:t>
      </w:r>
      <w:r>
        <w:rPr>
          <w:color w:val="003263"/>
          <w:spacing w:val="71"/>
        </w:rPr>
        <w:t xml:space="preserve"> </w:t>
      </w:r>
      <w:r>
        <w:rPr>
          <w:color w:val="003263"/>
          <w:spacing w:val="28"/>
        </w:rPr>
        <w:t>AND</w:t>
      </w:r>
      <w:r>
        <w:rPr>
          <w:color w:val="003263"/>
          <w:spacing w:val="71"/>
        </w:rPr>
        <w:t xml:space="preserve"> </w:t>
      </w:r>
      <w:r>
        <w:rPr>
          <w:color w:val="003263"/>
          <w:spacing w:val="28"/>
        </w:rPr>
        <w:t>OIL</w:t>
      </w:r>
      <w:r>
        <w:rPr>
          <w:color w:val="003263"/>
          <w:spacing w:val="71"/>
        </w:rPr>
        <w:t xml:space="preserve"> </w:t>
      </w:r>
      <w:r>
        <w:rPr>
          <w:color w:val="003263"/>
          <w:spacing w:val="35"/>
        </w:rPr>
        <w:t>PIPELINES</w:t>
      </w:r>
    </w:p>
    <w:p w14:paraId="136018C0" w14:textId="77777777" w:rsidR="00021792" w:rsidRDefault="00000000">
      <w:pPr>
        <w:pStyle w:val="BodyText"/>
        <w:spacing w:before="340"/>
        <w:ind w:left="1053"/>
      </w:pPr>
      <w:r>
        <w:t>The</w:t>
      </w:r>
      <w:r>
        <w:rPr>
          <w:spacing w:val="29"/>
        </w:rPr>
        <w:t xml:space="preserve"> </w:t>
      </w:r>
      <w:r>
        <w:t>Avalon</w:t>
      </w:r>
      <w:r>
        <w:rPr>
          <w:spacing w:val="30"/>
        </w:rPr>
        <w:t xml:space="preserve"> </w:t>
      </w:r>
      <w:r>
        <w:t>Corridor</w:t>
      </w:r>
      <w:r>
        <w:rPr>
          <w:spacing w:val="30"/>
        </w:rPr>
        <w:t xml:space="preserve"> </w:t>
      </w:r>
      <w:r>
        <w:t>contains</w:t>
      </w:r>
      <w:r>
        <w:rPr>
          <w:spacing w:val="30"/>
        </w:rPr>
        <w:t xml:space="preserve"> </w:t>
      </w:r>
      <w:r>
        <w:t>a</w:t>
      </w:r>
      <w:r>
        <w:rPr>
          <w:spacing w:val="30"/>
        </w:rPr>
        <w:t xml:space="preserve"> </w:t>
      </w:r>
      <w:proofErr w:type="gramStart"/>
      <w:r>
        <w:t>high</w:t>
      </w:r>
      <w:r>
        <w:rPr>
          <w:spacing w:val="30"/>
        </w:rPr>
        <w:t xml:space="preserve"> </w:t>
      </w:r>
      <w:r>
        <w:t>pressure</w:t>
      </w:r>
      <w:proofErr w:type="gramEnd"/>
      <w:r>
        <w:rPr>
          <w:spacing w:val="30"/>
        </w:rPr>
        <w:t xml:space="preserve"> </w:t>
      </w:r>
      <w:r>
        <w:t>gas</w:t>
      </w:r>
      <w:r>
        <w:rPr>
          <w:spacing w:val="29"/>
        </w:rPr>
        <w:t xml:space="preserve"> </w:t>
      </w:r>
      <w:r>
        <w:t>pipeline</w:t>
      </w:r>
      <w:r>
        <w:rPr>
          <w:spacing w:val="30"/>
        </w:rPr>
        <w:t xml:space="preserve"> </w:t>
      </w:r>
      <w:r>
        <w:t>owned</w:t>
      </w:r>
      <w:r>
        <w:rPr>
          <w:spacing w:val="30"/>
        </w:rPr>
        <w:t xml:space="preserve"> </w:t>
      </w:r>
      <w:r>
        <w:t>and</w:t>
      </w:r>
      <w:r>
        <w:rPr>
          <w:spacing w:val="30"/>
        </w:rPr>
        <w:t xml:space="preserve"> </w:t>
      </w:r>
      <w:r>
        <w:t>operated</w:t>
      </w:r>
      <w:r>
        <w:rPr>
          <w:spacing w:val="30"/>
        </w:rPr>
        <w:t xml:space="preserve"> </w:t>
      </w:r>
      <w:r>
        <w:t>by</w:t>
      </w:r>
      <w:r>
        <w:rPr>
          <w:spacing w:val="30"/>
        </w:rPr>
        <w:t xml:space="preserve"> </w:t>
      </w:r>
      <w:r>
        <w:t>APA</w:t>
      </w:r>
      <w:r>
        <w:rPr>
          <w:spacing w:val="30"/>
        </w:rPr>
        <w:t xml:space="preserve"> </w:t>
      </w:r>
      <w:r>
        <w:t>Group,</w:t>
      </w:r>
      <w:r>
        <w:rPr>
          <w:spacing w:val="30"/>
        </w:rPr>
        <w:t xml:space="preserve"> </w:t>
      </w:r>
      <w:r>
        <w:rPr>
          <w:spacing w:val="-5"/>
        </w:rPr>
        <w:t>as</w:t>
      </w:r>
    </w:p>
    <w:p w14:paraId="68A23BDD" w14:textId="77777777" w:rsidR="00021792" w:rsidRDefault="00000000">
      <w:pPr>
        <w:pStyle w:val="BodyText"/>
        <w:spacing w:before="61" w:line="295" w:lineRule="auto"/>
        <w:ind w:left="1053" w:right="12258"/>
      </w:pPr>
      <w:r>
        <w:t>well</w:t>
      </w:r>
      <w:r>
        <w:rPr>
          <w:spacing w:val="32"/>
        </w:rPr>
        <w:t xml:space="preserve"> </w:t>
      </w:r>
      <w:r>
        <w:t>as</w:t>
      </w:r>
      <w:r>
        <w:rPr>
          <w:spacing w:val="32"/>
        </w:rPr>
        <w:t xml:space="preserve"> </w:t>
      </w:r>
      <w:r>
        <w:t>three</w:t>
      </w:r>
      <w:r>
        <w:rPr>
          <w:spacing w:val="32"/>
        </w:rPr>
        <w:t xml:space="preserve"> </w:t>
      </w:r>
      <w:r>
        <w:t>oil</w:t>
      </w:r>
      <w:r>
        <w:rPr>
          <w:spacing w:val="32"/>
        </w:rPr>
        <w:t xml:space="preserve"> </w:t>
      </w:r>
      <w:r>
        <w:t>pipelines</w:t>
      </w:r>
      <w:r>
        <w:rPr>
          <w:spacing w:val="32"/>
        </w:rPr>
        <w:t xml:space="preserve"> </w:t>
      </w:r>
      <w:r>
        <w:t>owned</w:t>
      </w:r>
      <w:r>
        <w:rPr>
          <w:spacing w:val="32"/>
        </w:rPr>
        <w:t xml:space="preserve"> </w:t>
      </w:r>
      <w:r>
        <w:t>and</w:t>
      </w:r>
      <w:r>
        <w:rPr>
          <w:spacing w:val="32"/>
        </w:rPr>
        <w:t xml:space="preserve"> </w:t>
      </w:r>
      <w:r>
        <w:t>operated</w:t>
      </w:r>
      <w:r>
        <w:rPr>
          <w:spacing w:val="32"/>
        </w:rPr>
        <w:t xml:space="preserve"> </w:t>
      </w:r>
      <w:r>
        <w:t>by</w:t>
      </w:r>
      <w:r>
        <w:rPr>
          <w:spacing w:val="32"/>
        </w:rPr>
        <w:t xml:space="preserve"> </w:t>
      </w:r>
      <w:r>
        <w:t>VIVA</w:t>
      </w:r>
      <w:r>
        <w:rPr>
          <w:spacing w:val="32"/>
        </w:rPr>
        <w:t xml:space="preserve"> </w:t>
      </w:r>
      <w:r>
        <w:t>Energy.</w:t>
      </w:r>
      <w:r>
        <w:rPr>
          <w:spacing w:val="32"/>
        </w:rPr>
        <w:t xml:space="preserve"> </w:t>
      </w:r>
      <w:r>
        <w:t>The</w:t>
      </w:r>
      <w:r>
        <w:rPr>
          <w:spacing w:val="32"/>
        </w:rPr>
        <w:t xml:space="preserve"> </w:t>
      </w:r>
      <w:proofErr w:type="gramStart"/>
      <w:r>
        <w:t>high</w:t>
      </w:r>
      <w:r>
        <w:rPr>
          <w:spacing w:val="32"/>
        </w:rPr>
        <w:t xml:space="preserve"> </w:t>
      </w:r>
      <w:r>
        <w:t>pressure</w:t>
      </w:r>
      <w:proofErr w:type="gramEnd"/>
      <w:r>
        <w:rPr>
          <w:spacing w:val="32"/>
        </w:rPr>
        <w:t xml:space="preserve"> </w:t>
      </w:r>
      <w:r>
        <w:t>gas</w:t>
      </w:r>
      <w:r>
        <w:rPr>
          <w:spacing w:val="32"/>
        </w:rPr>
        <w:t xml:space="preserve"> </w:t>
      </w:r>
      <w:r>
        <w:t>pipeline</w:t>
      </w:r>
      <w:r>
        <w:rPr>
          <w:spacing w:val="32"/>
        </w:rPr>
        <w:t xml:space="preserve"> </w:t>
      </w:r>
      <w:r>
        <w:t>raises a</w:t>
      </w:r>
      <w:r>
        <w:rPr>
          <w:spacing w:val="40"/>
        </w:rPr>
        <w:t xml:space="preserve"> </w:t>
      </w:r>
      <w:r>
        <w:t>number</w:t>
      </w:r>
      <w:r>
        <w:rPr>
          <w:spacing w:val="40"/>
        </w:rPr>
        <w:t xml:space="preserve"> </w:t>
      </w:r>
      <w:r>
        <w:t>of</w:t>
      </w:r>
      <w:r>
        <w:rPr>
          <w:spacing w:val="40"/>
        </w:rPr>
        <w:t xml:space="preserve"> </w:t>
      </w:r>
      <w:r>
        <w:t>technical</w:t>
      </w:r>
      <w:r>
        <w:rPr>
          <w:spacing w:val="40"/>
        </w:rPr>
        <w:t xml:space="preserve"> </w:t>
      </w:r>
      <w:r>
        <w:t>and</w:t>
      </w:r>
      <w:r>
        <w:rPr>
          <w:spacing w:val="40"/>
        </w:rPr>
        <w:t xml:space="preserve"> </w:t>
      </w:r>
      <w:r>
        <w:t>planning</w:t>
      </w:r>
      <w:r>
        <w:rPr>
          <w:spacing w:val="40"/>
        </w:rPr>
        <w:t xml:space="preserve"> </w:t>
      </w:r>
      <w:r>
        <w:t>considerations</w:t>
      </w:r>
      <w:r>
        <w:rPr>
          <w:spacing w:val="40"/>
        </w:rPr>
        <w:t xml:space="preserve"> </w:t>
      </w:r>
      <w:r>
        <w:t>for</w:t>
      </w:r>
      <w:r>
        <w:rPr>
          <w:spacing w:val="40"/>
        </w:rPr>
        <w:t xml:space="preserve"> </w:t>
      </w:r>
      <w:r>
        <w:t>adjacent</w:t>
      </w:r>
      <w:r>
        <w:rPr>
          <w:spacing w:val="40"/>
        </w:rPr>
        <w:t xml:space="preserve"> </w:t>
      </w:r>
      <w:r>
        <w:t>land,</w:t>
      </w:r>
      <w:r>
        <w:rPr>
          <w:spacing w:val="40"/>
        </w:rPr>
        <w:t xml:space="preserve"> </w:t>
      </w:r>
      <w:r>
        <w:t>including</w:t>
      </w:r>
      <w:r>
        <w:rPr>
          <w:spacing w:val="40"/>
        </w:rPr>
        <w:t xml:space="preserve"> </w:t>
      </w:r>
      <w:r>
        <w:t>the</w:t>
      </w:r>
      <w:r>
        <w:rPr>
          <w:spacing w:val="40"/>
        </w:rPr>
        <w:t xml:space="preserve"> </w:t>
      </w:r>
      <w:r>
        <w:t>need</w:t>
      </w:r>
      <w:r>
        <w:rPr>
          <w:spacing w:val="40"/>
        </w:rPr>
        <w:t xml:space="preserve"> </w:t>
      </w:r>
      <w:r>
        <w:t>to</w:t>
      </w:r>
      <w:r>
        <w:rPr>
          <w:spacing w:val="40"/>
        </w:rPr>
        <w:t xml:space="preserve"> </w:t>
      </w:r>
      <w:r>
        <w:t>consider</w:t>
      </w:r>
    </w:p>
    <w:p w14:paraId="32DF88E1" w14:textId="77777777" w:rsidR="00021792" w:rsidRDefault="00000000">
      <w:pPr>
        <w:pStyle w:val="BodyText"/>
        <w:spacing w:before="2"/>
        <w:ind w:left="1053"/>
      </w:pPr>
      <w:r>
        <w:t>relevant</w:t>
      </w:r>
      <w:r>
        <w:rPr>
          <w:spacing w:val="40"/>
        </w:rPr>
        <w:t xml:space="preserve"> </w:t>
      </w:r>
      <w:r>
        <w:t>measurement</w:t>
      </w:r>
      <w:r>
        <w:rPr>
          <w:spacing w:val="40"/>
        </w:rPr>
        <w:t xml:space="preserve"> </w:t>
      </w:r>
      <w:r>
        <w:t>lengths</w:t>
      </w:r>
      <w:r>
        <w:rPr>
          <w:spacing w:val="40"/>
        </w:rPr>
        <w:t xml:space="preserve"> </w:t>
      </w:r>
      <w:r>
        <w:t>from</w:t>
      </w:r>
      <w:r>
        <w:rPr>
          <w:spacing w:val="40"/>
        </w:rPr>
        <w:t xml:space="preserve"> </w:t>
      </w:r>
      <w:r>
        <w:t>the</w:t>
      </w:r>
      <w:r>
        <w:rPr>
          <w:spacing w:val="40"/>
        </w:rPr>
        <w:t xml:space="preserve"> </w:t>
      </w:r>
      <w:r>
        <w:t>pipeline</w:t>
      </w:r>
      <w:r>
        <w:rPr>
          <w:spacing w:val="41"/>
        </w:rPr>
        <w:t xml:space="preserve"> </w:t>
      </w:r>
      <w:r>
        <w:rPr>
          <w:spacing w:val="-2"/>
        </w:rPr>
        <w:t>easement.</w:t>
      </w:r>
    </w:p>
    <w:p w14:paraId="4492FE00" w14:textId="77777777" w:rsidR="00021792" w:rsidRDefault="00021792">
      <w:pPr>
        <w:pStyle w:val="BodyText"/>
        <w:spacing w:before="6"/>
        <w:rPr>
          <w:sz w:val="30"/>
        </w:rPr>
      </w:pPr>
    </w:p>
    <w:p w14:paraId="56270CCE" w14:textId="77777777" w:rsidR="00021792" w:rsidRDefault="00000000">
      <w:pPr>
        <w:pStyle w:val="BodyText"/>
        <w:ind w:left="1053"/>
      </w:pPr>
      <w:r>
        <w:t>The</w:t>
      </w:r>
      <w:r>
        <w:rPr>
          <w:spacing w:val="30"/>
        </w:rPr>
        <w:t xml:space="preserve"> </w:t>
      </w:r>
      <w:r>
        <w:t>general</w:t>
      </w:r>
      <w:r>
        <w:rPr>
          <w:spacing w:val="33"/>
        </w:rPr>
        <w:t xml:space="preserve"> </w:t>
      </w:r>
      <w:r>
        <w:t>intent</w:t>
      </w:r>
      <w:r>
        <w:rPr>
          <w:spacing w:val="33"/>
        </w:rPr>
        <w:t xml:space="preserve"> </w:t>
      </w:r>
      <w:r>
        <w:t>is</w:t>
      </w:r>
      <w:r>
        <w:rPr>
          <w:spacing w:val="33"/>
        </w:rPr>
        <w:t xml:space="preserve"> </w:t>
      </w:r>
      <w:r>
        <w:t>to</w:t>
      </w:r>
      <w:r>
        <w:rPr>
          <w:spacing w:val="33"/>
        </w:rPr>
        <w:t xml:space="preserve"> </w:t>
      </w:r>
      <w:r>
        <w:t>discourage</w:t>
      </w:r>
      <w:r>
        <w:rPr>
          <w:spacing w:val="33"/>
        </w:rPr>
        <w:t xml:space="preserve"> </w:t>
      </w:r>
      <w:r>
        <w:t>the</w:t>
      </w:r>
      <w:r>
        <w:rPr>
          <w:spacing w:val="33"/>
        </w:rPr>
        <w:t xml:space="preserve"> </w:t>
      </w:r>
      <w:r>
        <w:t>establishment</w:t>
      </w:r>
      <w:r>
        <w:rPr>
          <w:spacing w:val="33"/>
        </w:rPr>
        <w:t xml:space="preserve"> </w:t>
      </w:r>
      <w:r>
        <w:t>of</w:t>
      </w:r>
      <w:r>
        <w:rPr>
          <w:spacing w:val="33"/>
        </w:rPr>
        <w:t xml:space="preserve"> </w:t>
      </w:r>
      <w:r>
        <w:t>sensitive</w:t>
      </w:r>
      <w:r>
        <w:rPr>
          <w:spacing w:val="33"/>
        </w:rPr>
        <w:t xml:space="preserve"> </w:t>
      </w:r>
      <w:r>
        <w:t>uses</w:t>
      </w:r>
      <w:r>
        <w:rPr>
          <w:spacing w:val="33"/>
        </w:rPr>
        <w:t xml:space="preserve"> </w:t>
      </w:r>
      <w:r>
        <w:t>within</w:t>
      </w:r>
      <w:r>
        <w:rPr>
          <w:spacing w:val="33"/>
        </w:rPr>
        <w:t xml:space="preserve"> </w:t>
      </w:r>
      <w:r>
        <w:t>the</w:t>
      </w:r>
      <w:r>
        <w:rPr>
          <w:spacing w:val="33"/>
        </w:rPr>
        <w:t xml:space="preserve"> </w:t>
      </w:r>
      <w:proofErr w:type="gramStart"/>
      <w:r>
        <w:rPr>
          <w:spacing w:val="-2"/>
        </w:rPr>
        <w:t>nominated</w:t>
      </w:r>
      <w:proofErr w:type="gramEnd"/>
    </w:p>
    <w:p w14:paraId="33232DA1" w14:textId="77777777" w:rsidR="00021792" w:rsidRDefault="00000000">
      <w:pPr>
        <w:pStyle w:val="BodyText"/>
        <w:spacing w:before="61"/>
        <w:ind w:left="1053"/>
      </w:pPr>
      <w:r>
        <w:t>measurement</w:t>
      </w:r>
      <w:r>
        <w:rPr>
          <w:spacing w:val="38"/>
        </w:rPr>
        <w:t xml:space="preserve"> </w:t>
      </w:r>
      <w:r>
        <w:t>lengths</w:t>
      </w:r>
      <w:r>
        <w:rPr>
          <w:spacing w:val="39"/>
        </w:rPr>
        <w:t xml:space="preserve"> </w:t>
      </w:r>
      <w:r>
        <w:t>such</w:t>
      </w:r>
      <w:r>
        <w:rPr>
          <w:spacing w:val="38"/>
        </w:rPr>
        <w:t xml:space="preserve"> </w:t>
      </w:r>
      <w:r>
        <w:t>as</w:t>
      </w:r>
      <w:r>
        <w:rPr>
          <w:spacing w:val="39"/>
        </w:rPr>
        <w:t xml:space="preserve"> </w:t>
      </w:r>
      <w:r>
        <w:t>community</w:t>
      </w:r>
      <w:r>
        <w:rPr>
          <w:spacing w:val="38"/>
        </w:rPr>
        <w:t xml:space="preserve"> </w:t>
      </w:r>
      <w:r>
        <w:t>facilities,</w:t>
      </w:r>
      <w:r>
        <w:rPr>
          <w:spacing w:val="39"/>
        </w:rPr>
        <w:t xml:space="preserve"> </w:t>
      </w:r>
      <w:r>
        <w:t>aged</w:t>
      </w:r>
      <w:r>
        <w:rPr>
          <w:spacing w:val="38"/>
        </w:rPr>
        <w:t xml:space="preserve"> </w:t>
      </w:r>
      <w:r>
        <w:t>care,</w:t>
      </w:r>
      <w:r>
        <w:rPr>
          <w:spacing w:val="39"/>
        </w:rPr>
        <w:t xml:space="preserve"> </w:t>
      </w:r>
      <w:r>
        <w:t>hospitals,</w:t>
      </w:r>
      <w:r>
        <w:rPr>
          <w:spacing w:val="38"/>
        </w:rPr>
        <w:t xml:space="preserve"> </w:t>
      </w:r>
      <w:proofErr w:type="gramStart"/>
      <w:r>
        <w:t>schools</w:t>
      </w:r>
      <w:proofErr w:type="gramEnd"/>
      <w:r>
        <w:rPr>
          <w:spacing w:val="39"/>
        </w:rPr>
        <w:t xml:space="preserve"> </w:t>
      </w:r>
      <w:r>
        <w:t>and</w:t>
      </w:r>
      <w:r>
        <w:rPr>
          <w:spacing w:val="38"/>
        </w:rPr>
        <w:t xml:space="preserve"> </w:t>
      </w:r>
      <w:r>
        <w:t>early</w:t>
      </w:r>
      <w:r>
        <w:rPr>
          <w:spacing w:val="39"/>
        </w:rPr>
        <w:t xml:space="preserve"> </w:t>
      </w:r>
      <w:r>
        <w:rPr>
          <w:spacing w:val="-2"/>
        </w:rPr>
        <w:t>learning</w:t>
      </w:r>
    </w:p>
    <w:p w14:paraId="679A3774" w14:textId="77777777" w:rsidR="00021792" w:rsidRDefault="00000000">
      <w:pPr>
        <w:pStyle w:val="BodyText"/>
        <w:spacing w:before="61" w:line="295" w:lineRule="auto"/>
        <w:ind w:left="1053" w:right="12122"/>
      </w:pPr>
      <w:proofErr w:type="spellStart"/>
      <w:r>
        <w:t>centres</w:t>
      </w:r>
      <w:proofErr w:type="spellEnd"/>
      <w:r>
        <w:t>.</w:t>
      </w:r>
      <w:r>
        <w:rPr>
          <w:spacing w:val="40"/>
        </w:rPr>
        <w:t xml:space="preserve"> </w:t>
      </w:r>
      <w:r>
        <w:t>Where</w:t>
      </w:r>
      <w:r>
        <w:rPr>
          <w:spacing w:val="40"/>
        </w:rPr>
        <w:t xml:space="preserve"> </w:t>
      </w:r>
      <w:r>
        <w:t>development</w:t>
      </w:r>
      <w:r>
        <w:rPr>
          <w:spacing w:val="40"/>
        </w:rPr>
        <w:t xml:space="preserve"> </w:t>
      </w:r>
      <w:r>
        <w:t>or</w:t>
      </w:r>
      <w:r>
        <w:rPr>
          <w:spacing w:val="40"/>
        </w:rPr>
        <w:t xml:space="preserve"> </w:t>
      </w:r>
      <w:r>
        <w:t>land</w:t>
      </w:r>
      <w:r>
        <w:rPr>
          <w:spacing w:val="40"/>
        </w:rPr>
        <w:t xml:space="preserve"> </w:t>
      </w:r>
      <w:r>
        <w:t>use</w:t>
      </w:r>
      <w:r>
        <w:rPr>
          <w:spacing w:val="40"/>
        </w:rPr>
        <w:t xml:space="preserve"> </w:t>
      </w:r>
      <w:r>
        <w:t>change</w:t>
      </w:r>
      <w:r>
        <w:rPr>
          <w:spacing w:val="40"/>
        </w:rPr>
        <w:t xml:space="preserve"> </w:t>
      </w:r>
      <w:r>
        <w:t>is</w:t>
      </w:r>
      <w:r>
        <w:rPr>
          <w:spacing w:val="40"/>
        </w:rPr>
        <w:t xml:space="preserve"> </w:t>
      </w:r>
      <w:r>
        <w:t>proposed</w:t>
      </w:r>
      <w:r>
        <w:rPr>
          <w:spacing w:val="40"/>
        </w:rPr>
        <w:t xml:space="preserve"> </w:t>
      </w:r>
      <w:r>
        <w:t>within</w:t>
      </w:r>
      <w:r>
        <w:rPr>
          <w:spacing w:val="40"/>
        </w:rPr>
        <w:t xml:space="preserve"> </w:t>
      </w:r>
      <w:r>
        <w:t>a</w:t>
      </w:r>
      <w:r>
        <w:rPr>
          <w:spacing w:val="40"/>
        </w:rPr>
        <w:t xml:space="preserve"> </w:t>
      </w:r>
      <w:r>
        <w:t>nominated</w:t>
      </w:r>
      <w:r>
        <w:rPr>
          <w:spacing w:val="40"/>
        </w:rPr>
        <w:t xml:space="preserve"> </w:t>
      </w:r>
      <w:r>
        <w:t>measurement</w:t>
      </w:r>
      <w:r>
        <w:rPr>
          <w:spacing w:val="40"/>
        </w:rPr>
        <w:t xml:space="preserve"> </w:t>
      </w:r>
      <w:r>
        <w:t>length, a</w:t>
      </w:r>
      <w:r>
        <w:rPr>
          <w:spacing w:val="40"/>
        </w:rPr>
        <w:t xml:space="preserve"> </w:t>
      </w:r>
      <w:r>
        <w:t>SMS</w:t>
      </w:r>
      <w:r>
        <w:rPr>
          <w:spacing w:val="40"/>
        </w:rPr>
        <w:t xml:space="preserve"> </w:t>
      </w:r>
      <w:r>
        <w:t>must</w:t>
      </w:r>
      <w:r>
        <w:rPr>
          <w:spacing w:val="40"/>
        </w:rPr>
        <w:t xml:space="preserve"> </w:t>
      </w:r>
      <w:r>
        <w:t>be</w:t>
      </w:r>
      <w:r>
        <w:rPr>
          <w:spacing w:val="40"/>
        </w:rPr>
        <w:t xml:space="preserve"> </w:t>
      </w:r>
      <w:r>
        <w:t>prepared</w:t>
      </w:r>
      <w:r>
        <w:rPr>
          <w:spacing w:val="40"/>
        </w:rPr>
        <w:t xml:space="preserve"> </w:t>
      </w:r>
      <w:r>
        <w:t>in</w:t>
      </w:r>
      <w:r>
        <w:rPr>
          <w:spacing w:val="40"/>
        </w:rPr>
        <w:t xml:space="preserve"> </w:t>
      </w:r>
      <w:r>
        <w:t>accordance</w:t>
      </w:r>
      <w:r>
        <w:rPr>
          <w:spacing w:val="40"/>
        </w:rPr>
        <w:t xml:space="preserve"> </w:t>
      </w:r>
      <w:r>
        <w:t>with</w:t>
      </w:r>
      <w:r>
        <w:rPr>
          <w:spacing w:val="40"/>
        </w:rPr>
        <w:t xml:space="preserve"> </w:t>
      </w:r>
      <w:r>
        <w:t>AS</w:t>
      </w:r>
      <w:r>
        <w:rPr>
          <w:spacing w:val="40"/>
        </w:rPr>
        <w:t xml:space="preserve"> </w:t>
      </w:r>
      <w:r>
        <w:t>2885</w:t>
      </w:r>
      <w:r>
        <w:rPr>
          <w:spacing w:val="40"/>
        </w:rPr>
        <w:t xml:space="preserve"> </w:t>
      </w:r>
      <w:r>
        <w:t>to</w:t>
      </w:r>
      <w:r>
        <w:rPr>
          <w:spacing w:val="40"/>
        </w:rPr>
        <w:t xml:space="preserve"> </w:t>
      </w:r>
      <w:r>
        <w:t>assess</w:t>
      </w:r>
      <w:r>
        <w:rPr>
          <w:spacing w:val="40"/>
        </w:rPr>
        <w:t xml:space="preserve"> </w:t>
      </w:r>
      <w:r>
        <w:t>and</w:t>
      </w:r>
      <w:r>
        <w:rPr>
          <w:spacing w:val="40"/>
        </w:rPr>
        <w:t xml:space="preserve"> </w:t>
      </w:r>
      <w:r>
        <w:t>reduce</w:t>
      </w:r>
      <w:r>
        <w:rPr>
          <w:spacing w:val="40"/>
        </w:rPr>
        <w:t xml:space="preserve"> </w:t>
      </w:r>
      <w:r>
        <w:t>potential</w:t>
      </w:r>
      <w:r>
        <w:rPr>
          <w:spacing w:val="40"/>
        </w:rPr>
        <w:t xml:space="preserve"> </w:t>
      </w:r>
      <w:r>
        <w:t>risks.</w:t>
      </w:r>
    </w:p>
    <w:p w14:paraId="224E3F4C" w14:textId="77777777" w:rsidR="00021792" w:rsidRDefault="00021792">
      <w:pPr>
        <w:pStyle w:val="BodyText"/>
        <w:spacing w:before="3"/>
        <w:rPr>
          <w:sz w:val="25"/>
        </w:rPr>
      </w:pPr>
    </w:p>
    <w:p w14:paraId="2EDF1E80" w14:textId="77777777" w:rsidR="00021792" w:rsidRDefault="00000000">
      <w:pPr>
        <w:pStyle w:val="BodyText"/>
        <w:spacing w:before="1"/>
        <w:ind w:left="1053"/>
      </w:pPr>
      <w:r>
        <w:t>There</w:t>
      </w:r>
      <w:r>
        <w:rPr>
          <w:spacing w:val="31"/>
        </w:rPr>
        <w:t xml:space="preserve"> </w:t>
      </w:r>
      <w:r>
        <w:t>is</w:t>
      </w:r>
      <w:r>
        <w:rPr>
          <w:spacing w:val="31"/>
        </w:rPr>
        <w:t xml:space="preserve"> </w:t>
      </w:r>
      <w:r>
        <w:t>also</w:t>
      </w:r>
      <w:r>
        <w:rPr>
          <w:spacing w:val="31"/>
        </w:rPr>
        <w:t xml:space="preserve"> </w:t>
      </w:r>
      <w:r>
        <w:t>a</w:t>
      </w:r>
      <w:r>
        <w:rPr>
          <w:spacing w:val="31"/>
        </w:rPr>
        <w:t xml:space="preserve"> </w:t>
      </w:r>
      <w:r>
        <w:t>general</w:t>
      </w:r>
      <w:r>
        <w:rPr>
          <w:spacing w:val="31"/>
        </w:rPr>
        <w:t xml:space="preserve"> </w:t>
      </w:r>
      <w:r>
        <w:t>preference</w:t>
      </w:r>
      <w:r>
        <w:rPr>
          <w:spacing w:val="31"/>
        </w:rPr>
        <w:t xml:space="preserve"> </w:t>
      </w:r>
      <w:r>
        <w:t>to</w:t>
      </w:r>
      <w:r>
        <w:rPr>
          <w:spacing w:val="31"/>
        </w:rPr>
        <w:t xml:space="preserve"> </w:t>
      </w:r>
      <w:r>
        <w:t>avoid</w:t>
      </w:r>
      <w:r>
        <w:rPr>
          <w:spacing w:val="31"/>
        </w:rPr>
        <w:t xml:space="preserve"> </w:t>
      </w:r>
      <w:r>
        <w:t>construction</w:t>
      </w:r>
      <w:r>
        <w:rPr>
          <w:spacing w:val="31"/>
        </w:rPr>
        <w:t xml:space="preserve"> </w:t>
      </w:r>
      <w:r>
        <w:t>of</w:t>
      </w:r>
      <w:r>
        <w:rPr>
          <w:spacing w:val="31"/>
        </w:rPr>
        <w:t xml:space="preserve"> </w:t>
      </w:r>
      <w:r>
        <w:t>roads</w:t>
      </w:r>
      <w:r>
        <w:rPr>
          <w:spacing w:val="31"/>
        </w:rPr>
        <w:t xml:space="preserve"> </w:t>
      </w:r>
      <w:r>
        <w:t>and</w:t>
      </w:r>
      <w:r>
        <w:rPr>
          <w:spacing w:val="31"/>
        </w:rPr>
        <w:t xml:space="preserve"> </w:t>
      </w:r>
      <w:r>
        <w:t>road</w:t>
      </w:r>
      <w:r>
        <w:rPr>
          <w:spacing w:val="31"/>
        </w:rPr>
        <w:t xml:space="preserve"> </w:t>
      </w:r>
      <w:r>
        <w:t>crossings</w:t>
      </w:r>
      <w:r>
        <w:rPr>
          <w:spacing w:val="31"/>
        </w:rPr>
        <w:t xml:space="preserve"> </w:t>
      </w:r>
      <w:r>
        <w:t>over</w:t>
      </w:r>
      <w:r>
        <w:rPr>
          <w:spacing w:val="31"/>
        </w:rPr>
        <w:t xml:space="preserve"> </w:t>
      </w:r>
      <w:proofErr w:type="gramStart"/>
      <w:r>
        <w:rPr>
          <w:spacing w:val="-5"/>
        </w:rPr>
        <w:t>gas</w:t>
      </w:r>
      <w:proofErr w:type="gramEnd"/>
    </w:p>
    <w:p w14:paraId="40A1F0D0" w14:textId="77777777" w:rsidR="00021792" w:rsidRDefault="00000000">
      <w:pPr>
        <w:pStyle w:val="BodyText"/>
        <w:spacing w:before="60"/>
        <w:ind w:left="1053"/>
      </w:pPr>
      <w:r>
        <w:t>pipeline</w:t>
      </w:r>
      <w:r>
        <w:rPr>
          <w:spacing w:val="31"/>
        </w:rPr>
        <w:t xml:space="preserve"> </w:t>
      </w:r>
      <w:r>
        <w:t>easements,</w:t>
      </w:r>
      <w:r>
        <w:rPr>
          <w:spacing w:val="33"/>
        </w:rPr>
        <w:t xml:space="preserve"> </w:t>
      </w:r>
      <w:r>
        <w:t>due</w:t>
      </w:r>
      <w:r>
        <w:rPr>
          <w:spacing w:val="33"/>
        </w:rPr>
        <w:t xml:space="preserve"> </w:t>
      </w:r>
      <w:r>
        <w:t>to</w:t>
      </w:r>
      <w:r>
        <w:rPr>
          <w:spacing w:val="33"/>
        </w:rPr>
        <w:t xml:space="preserve"> </w:t>
      </w:r>
      <w:r>
        <w:t>the</w:t>
      </w:r>
      <w:r>
        <w:rPr>
          <w:spacing w:val="33"/>
        </w:rPr>
        <w:t xml:space="preserve"> </w:t>
      </w:r>
      <w:r>
        <w:t>challenges</w:t>
      </w:r>
      <w:r>
        <w:rPr>
          <w:spacing w:val="33"/>
        </w:rPr>
        <w:t xml:space="preserve"> </w:t>
      </w:r>
      <w:r>
        <w:t>this</w:t>
      </w:r>
      <w:r>
        <w:rPr>
          <w:spacing w:val="34"/>
        </w:rPr>
        <w:t xml:space="preserve"> </w:t>
      </w:r>
      <w:r>
        <w:t>can</w:t>
      </w:r>
      <w:r>
        <w:rPr>
          <w:spacing w:val="33"/>
        </w:rPr>
        <w:t xml:space="preserve"> </w:t>
      </w:r>
      <w:r>
        <w:t>cause</w:t>
      </w:r>
      <w:r>
        <w:rPr>
          <w:spacing w:val="33"/>
        </w:rPr>
        <w:t xml:space="preserve"> </w:t>
      </w:r>
      <w:r>
        <w:t>to</w:t>
      </w:r>
      <w:r>
        <w:rPr>
          <w:spacing w:val="33"/>
        </w:rPr>
        <w:t xml:space="preserve"> </w:t>
      </w:r>
      <w:r>
        <w:t>management</w:t>
      </w:r>
      <w:r>
        <w:rPr>
          <w:spacing w:val="33"/>
        </w:rPr>
        <w:t xml:space="preserve"> </w:t>
      </w:r>
      <w:r>
        <w:t>and</w:t>
      </w:r>
      <w:r>
        <w:rPr>
          <w:spacing w:val="33"/>
        </w:rPr>
        <w:t xml:space="preserve"> </w:t>
      </w:r>
      <w:r>
        <w:t>maintenance</w:t>
      </w:r>
      <w:r>
        <w:rPr>
          <w:spacing w:val="33"/>
        </w:rPr>
        <w:t xml:space="preserve"> </w:t>
      </w:r>
      <w:r>
        <w:t>of</w:t>
      </w:r>
      <w:r>
        <w:rPr>
          <w:spacing w:val="34"/>
        </w:rPr>
        <w:t xml:space="preserve"> </w:t>
      </w:r>
      <w:r>
        <w:rPr>
          <w:spacing w:val="-5"/>
        </w:rPr>
        <w:t>the</w:t>
      </w:r>
    </w:p>
    <w:p w14:paraId="1FA02D03" w14:textId="77777777" w:rsidR="00021792" w:rsidRDefault="00000000">
      <w:pPr>
        <w:pStyle w:val="BodyText"/>
        <w:spacing w:before="61" w:line="295" w:lineRule="auto"/>
        <w:ind w:left="1053" w:right="12258"/>
      </w:pPr>
      <w:r>
        <w:t>pipeline.</w:t>
      </w:r>
      <w:r>
        <w:rPr>
          <w:spacing w:val="38"/>
        </w:rPr>
        <w:t xml:space="preserve"> </w:t>
      </w:r>
      <w:r>
        <w:t>Where</w:t>
      </w:r>
      <w:r>
        <w:rPr>
          <w:spacing w:val="38"/>
        </w:rPr>
        <w:t xml:space="preserve"> </w:t>
      </w:r>
      <w:r>
        <w:t>this</w:t>
      </w:r>
      <w:r>
        <w:rPr>
          <w:spacing w:val="38"/>
        </w:rPr>
        <w:t xml:space="preserve"> </w:t>
      </w:r>
      <w:r>
        <w:t>is</w:t>
      </w:r>
      <w:r>
        <w:rPr>
          <w:spacing w:val="38"/>
        </w:rPr>
        <w:t xml:space="preserve"> </w:t>
      </w:r>
      <w:r>
        <w:t>unavoidable,</w:t>
      </w:r>
      <w:r>
        <w:rPr>
          <w:spacing w:val="38"/>
        </w:rPr>
        <w:t xml:space="preserve"> </w:t>
      </w:r>
      <w:r>
        <w:t>a</w:t>
      </w:r>
      <w:r>
        <w:rPr>
          <w:spacing w:val="38"/>
        </w:rPr>
        <w:t xml:space="preserve"> </w:t>
      </w:r>
      <w:r>
        <w:t>proponent</w:t>
      </w:r>
      <w:r>
        <w:rPr>
          <w:spacing w:val="38"/>
        </w:rPr>
        <w:t xml:space="preserve"> </w:t>
      </w:r>
      <w:r>
        <w:t>must</w:t>
      </w:r>
      <w:r>
        <w:rPr>
          <w:spacing w:val="38"/>
        </w:rPr>
        <w:t xml:space="preserve"> </w:t>
      </w:r>
      <w:r>
        <w:t>demonstrate</w:t>
      </w:r>
      <w:r>
        <w:rPr>
          <w:spacing w:val="38"/>
        </w:rPr>
        <w:t xml:space="preserve"> </w:t>
      </w:r>
      <w:r>
        <w:t>that</w:t>
      </w:r>
      <w:r>
        <w:rPr>
          <w:spacing w:val="38"/>
        </w:rPr>
        <w:t xml:space="preserve"> </w:t>
      </w:r>
      <w:r>
        <w:t>the</w:t>
      </w:r>
      <w:r>
        <w:rPr>
          <w:spacing w:val="38"/>
        </w:rPr>
        <w:t xml:space="preserve"> </w:t>
      </w:r>
      <w:r>
        <w:t>number</w:t>
      </w:r>
      <w:r>
        <w:rPr>
          <w:spacing w:val="38"/>
        </w:rPr>
        <w:t xml:space="preserve"> </w:t>
      </w:r>
      <w:r>
        <w:t>of</w:t>
      </w:r>
      <w:r>
        <w:rPr>
          <w:spacing w:val="38"/>
        </w:rPr>
        <w:t xml:space="preserve"> </w:t>
      </w:r>
      <w:r>
        <w:t>crossings</w:t>
      </w:r>
      <w:r>
        <w:rPr>
          <w:spacing w:val="38"/>
        </w:rPr>
        <w:t xml:space="preserve"> </w:t>
      </w:r>
      <w:r>
        <w:t>has been</w:t>
      </w:r>
      <w:r>
        <w:rPr>
          <w:spacing w:val="40"/>
        </w:rPr>
        <w:t xml:space="preserve"> </w:t>
      </w:r>
      <w:proofErr w:type="spellStart"/>
      <w:r>
        <w:t>minimised</w:t>
      </w:r>
      <w:proofErr w:type="spellEnd"/>
      <w:r>
        <w:rPr>
          <w:spacing w:val="40"/>
        </w:rPr>
        <w:t xml:space="preserve"> </w:t>
      </w:r>
      <w:r>
        <w:t>and</w:t>
      </w:r>
      <w:r>
        <w:rPr>
          <w:spacing w:val="40"/>
        </w:rPr>
        <w:t xml:space="preserve"> </w:t>
      </w:r>
      <w:r>
        <w:t>that</w:t>
      </w:r>
      <w:r>
        <w:rPr>
          <w:spacing w:val="40"/>
        </w:rPr>
        <w:t xml:space="preserve"> </w:t>
      </w:r>
      <w:r>
        <w:t>crossings</w:t>
      </w:r>
      <w:r>
        <w:rPr>
          <w:spacing w:val="40"/>
        </w:rPr>
        <w:t xml:space="preserve"> </w:t>
      </w:r>
      <w:r>
        <w:t>have</w:t>
      </w:r>
      <w:r>
        <w:rPr>
          <w:spacing w:val="40"/>
        </w:rPr>
        <w:t xml:space="preserve"> </w:t>
      </w:r>
      <w:r>
        <w:t>been</w:t>
      </w:r>
      <w:r>
        <w:rPr>
          <w:spacing w:val="40"/>
        </w:rPr>
        <w:t xml:space="preserve"> </w:t>
      </w:r>
      <w:r>
        <w:t>designed</w:t>
      </w:r>
      <w:r>
        <w:rPr>
          <w:spacing w:val="40"/>
        </w:rPr>
        <w:t xml:space="preserve"> </w:t>
      </w:r>
      <w:r>
        <w:t>to</w:t>
      </w:r>
      <w:r>
        <w:rPr>
          <w:spacing w:val="40"/>
        </w:rPr>
        <w:t xml:space="preserve"> </w:t>
      </w:r>
      <w:r>
        <w:t>be</w:t>
      </w:r>
      <w:r>
        <w:rPr>
          <w:spacing w:val="40"/>
        </w:rPr>
        <w:t xml:space="preserve"> </w:t>
      </w:r>
      <w:r>
        <w:t>as</w:t>
      </w:r>
      <w:r>
        <w:rPr>
          <w:spacing w:val="40"/>
        </w:rPr>
        <w:t xml:space="preserve"> </w:t>
      </w:r>
      <w:r>
        <w:t>perpendicular</w:t>
      </w:r>
      <w:r>
        <w:rPr>
          <w:spacing w:val="40"/>
        </w:rPr>
        <w:t xml:space="preserve"> </w:t>
      </w:r>
      <w:r>
        <w:t>as</w:t>
      </w:r>
      <w:r>
        <w:rPr>
          <w:spacing w:val="40"/>
        </w:rPr>
        <w:t xml:space="preserve"> </w:t>
      </w:r>
      <w:r>
        <w:t>possible</w:t>
      </w:r>
      <w:r>
        <w:rPr>
          <w:spacing w:val="40"/>
        </w:rPr>
        <w:t xml:space="preserve"> </w:t>
      </w:r>
      <w:r>
        <w:t>to</w:t>
      </w:r>
      <w:r>
        <w:rPr>
          <w:spacing w:val="40"/>
        </w:rPr>
        <w:t xml:space="preserve"> </w:t>
      </w:r>
      <w:r>
        <w:t>the</w:t>
      </w:r>
    </w:p>
    <w:p w14:paraId="5EEB9093" w14:textId="77777777" w:rsidR="00021792" w:rsidRDefault="00000000">
      <w:pPr>
        <w:pStyle w:val="BodyText"/>
        <w:spacing w:before="2"/>
        <w:ind w:left="1053"/>
      </w:pPr>
      <w:r>
        <w:t>pipeline</w:t>
      </w:r>
      <w:r>
        <w:rPr>
          <w:spacing w:val="28"/>
        </w:rPr>
        <w:t xml:space="preserve"> </w:t>
      </w:r>
      <w:r>
        <w:t>to</w:t>
      </w:r>
      <w:r>
        <w:rPr>
          <w:spacing w:val="29"/>
        </w:rPr>
        <w:t xml:space="preserve"> </w:t>
      </w:r>
      <w:proofErr w:type="spellStart"/>
      <w:r>
        <w:t>minimise</w:t>
      </w:r>
      <w:proofErr w:type="spellEnd"/>
      <w:r>
        <w:rPr>
          <w:spacing w:val="28"/>
        </w:rPr>
        <w:t xml:space="preserve"> </w:t>
      </w:r>
      <w:r>
        <w:t>the</w:t>
      </w:r>
      <w:r>
        <w:rPr>
          <w:spacing w:val="29"/>
        </w:rPr>
        <w:t xml:space="preserve"> </w:t>
      </w:r>
      <w:r>
        <w:t>area</w:t>
      </w:r>
      <w:r>
        <w:rPr>
          <w:spacing w:val="28"/>
        </w:rPr>
        <w:t xml:space="preserve"> </w:t>
      </w:r>
      <w:r>
        <w:t>of</w:t>
      </w:r>
      <w:r>
        <w:rPr>
          <w:spacing w:val="29"/>
        </w:rPr>
        <w:t xml:space="preserve"> </w:t>
      </w:r>
      <w:r>
        <w:rPr>
          <w:spacing w:val="-2"/>
        </w:rPr>
        <w:t>impact.</w:t>
      </w:r>
    </w:p>
    <w:p w14:paraId="0E1631FE" w14:textId="77777777" w:rsidR="00021792" w:rsidRDefault="00021792">
      <w:pPr>
        <w:pStyle w:val="BodyText"/>
        <w:spacing w:before="6"/>
        <w:rPr>
          <w:sz w:val="30"/>
        </w:rPr>
      </w:pPr>
    </w:p>
    <w:p w14:paraId="0488A7E8" w14:textId="77777777" w:rsidR="00021792" w:rsidRDefault="00000000">
      <w:pPr>
        <w:spacing w:before="1" w:line="295" w:lineRule="auto"/>
        <w:ind w:left="1053" w:right="12258"/>
        <w:rPr>
          <w:sz w:val="23"/>
        </w:rPr>
      </w:pPr>
      <w:r>
        <w:rPr>
          <w:sz w:val="23"/>
        </w:rPr>
        <w:t>Any</w:t>
      </w:r>
      <w:r>
        <w:rPr>
          <w:spacing w:val="36"/>
          <w:sz w:val="23"/>
        </w:rPr>
        <w:t xml:space="preserve"> </w:t>
      </w:r>
      <w:r>
        <w:rPr>
          <w:sz w:val="23"/>
        </w:rPr>
        <w:t>proposed</w:t>
      </w:r>
      <w:r>
        <w:rPr>
          <w:spacing w:val="36"/>
          <w:sz w:val="23"/>
        </w:rPr>
        <w:t xml:space="preserve"> </w:t>
      </w:r>
      <w:r>
        <w:rPr>
          <w:sz w:val="23"/>
        </w:rPr>
        <w:t>landscaping</w:t>
      </w:r>
      <w:r>
        <w:rPr>
          <w:spacing w:val="36"/>
          <w:sz w:val="23"/>
        </w:rPr>
        <w:t xml:space="preserve"> </w:t>
      </w:r>
      <w:r>
        <w:rPr>
          <w:sz w:val="23"/>
        </w:rPr>
        <w:t>within</w:t>
      </w:r>
      <w:r>
        <w:rPr>
          <w:spacing w:val="36"/>
          <w:sz w:val="23"/>
        </w:rPr>
        <w:t xml:space="preserve"> </w:t>
      </w:r>
      <w:r>
        <w:rPr>
          <w:sz w:val="23"/>
        </w:rPr>
        <w:t>or</w:t>
      </w:r>
      <w:r>
        <w:rPr>
          <w:spacing w:val="36"/>
          <w:sz w:val="23"/>
        </w:rPr>
        <w:t xml:space="preserve"> </w:t>
      </w:r>
      <w:r>
        <w:rPr>
          <w:sz w:val="23"/>
        </w:rPr>
        <w:t>nearby</w:t>
      </w:r>
      <w:r>
        <w:rPr>
          <w:spacing w:val="36"/>
          <w:sz w:val="23"/>
        </w:rPr>
        <w:t xml:space="preserve"> </w:t>
      </w:r>
      <w:r>
        <w:rPr>
          <w:sz w:val="23"/>
        </w:rPr>
        <w:t>the</w:t>
      </w:r>
      <w:r>
        <w:rPr>
          <w:spacing w:val="36"/>
          <w:sz w:val="23"/>
        </w:rPr>
        <w:t xml:space="preserve"> </w:t>
      </w:r>
      <w:r>
        <w:rPr>
          <w:sz w:val="23"/>
        </w:rPr>
        <w:t>easement</w:t>
      </w:r>
      <w:r>
        <w:rPr>
          <w:spacing w:val="36"/>
          <w:sz w:val="23"/>
        </w:rPr>
        <w:t xml:space="preserve"> </w:t>
      </w:r>
      <w:r>
        <w:rPr>
          <w:sz w:val="23"/>
        </w:rPr>
        <w:t>should</w:t>
      </w:r>
      <w:r>
        <w:rPr>
          <w:spacing w:val="36"/>
          <w:sz w:val="23"/>
        </w:rPr>
        <w:t xml:space="preserve"> </w:t>
      </w:r>
      <w:r>
        <w:rPr>
          <w:sz w:val="23"/>
        </w:rPr>
        <w:t>consider</w:t>
      </w:r>
      <w:r>
        <w:rPr>
          <w:spacing w:val="36"/>
          <w:sz w:val="23"/>
        </w:rPr>
        <w:t xml:space="preserve"> </w:t>
      </w:r>
      <w:r>
        <w:rPr>
          <w:sz w:val="23"/>
        </w:rPr>
        <w:t>the</w:t>
      </w:r>
      <w:r>
        <w:rPr>
          <w:spacing w:val="36"/>
          <w:sz w:val="23"/>
        </w:rPr>
        <w:t xml:space="preserve"> </w:t>
      </w:r>
      <w:r>
        <w:rPr>
          <w:rFonts w:ascii="ARIAL-MDMITL"/>
          <w:i/>
          <w:sz w:val="23"/>
        </w:rPr>
        <w:t>APA</w:t>
      </w:r>
      <w:r>
        <w:rPr>
          <w:rFonts w:ascii="ARIAL-MDMITL"/>
          <w:i/>
          <w:spacing w:val="36"/>
          <w:sz w:val="23"/>
        </w:rPr>
        <w:t xml:space="preserve"> </w:t>
      </w:r>
      <w:r>
        <w:rPr>
          <w:rFonts w:ascii="ARIAL-MDMITL"/>
          <w:i/>
          <w:sz w:val="23"/>
        </w:rPr>
        <w:t>Site</w:t>
      </w:r>
      <w:r>
        <w:rPr>
          <w:rFonts w:ascii="ARIAL-MDMITL"/>
          <w:i/>
          <w:spacing w:val="36"/>
          <w:sz w:val="23"/>
        </w:rPr>
        <w:t xml:space="preserve"> </w:t>
      </w:r>
      <w:r>
        <w:rPr>
          <w:rFonts w:ascii="ARIAL-MDMITL"/>
          <w:i/>
          <w:sz w:val="23"/>
        </w:rPr>
        <w:t>Planning</w:t>
      </w:r>
      <w:r>
        <w:rPr>
          <w:rFonts w:ascii="ARIAL-MDMITL"/>
          <w:i/>
          <w:spacing w:val="36"/>
          <w:sz w:val="23"/>
        </w:rPr>
        <w:t xml:space="preserve"> </w:t>
      </w:r>
      <w:r>
        <w:rPr>
          <w:rFonts w:ascii="ARIAL-MDMITL"/>
          <w:i/>
          <w:sz w:val="23"/>
        </w:rPr>
        <w:t>and Landscape</w:t>
      </w:r>
      <w:r>
        <w:rPr>
          <w:rFonts w:ascii="ARIAL-MDMITL"/>
          <w:i/>
          <w:spacing w:val="40"/>
          <w:sz w:val="23"/>
        </w:rPr>
        <w:t xml:space="preserve"> </w:t>
      </w:r>
      <w:r>
        <w:rPr>
          <w:rFonts w:ascii="ARIAL-MDMITL"/>
          <w:i/>
          <w:sz w:val="23"/>
        </w:rPr>
        <w:t>National</w:t>
      </w:r>
      <w:r>
        <w:rPr>
          <w:rFonts w:ascii="ARIAL-MDMITL"/>
          <w:i/>
          <w:spacing w:val="40"/>
          <w:sz w:val="23"/>
        </w:rPr>
        <w:t xml:space="preserve"> </w:t>
      </w:r>
      <w:r>
        <w:rPr>
          <w:rFonts w:ascii="ARIAL-MDMITL"/>
          <w:i/>
          <w:sz w:val="23"/>
        </w:rPr>
        <w:t>Guidelines</w:t>
      </w:r>
      <w:r>
        <w:rPr>
          <w:rFonts w:ascii="ARIAL-MDMITL"/>
          <w:i/>
          <w:spacing w:val="40"/>
          <w:sz w:val="23"/>
        </w:rPr>
        <w:t xml:space="preserve"> </w:t>
      </w:r>
      <w:r>
        <w:rPr>
          <w:sz w:val="23"/>
        </w:rPr>
        <w:t>(2020).</w:t>
      </w:r>
      <w:r>
        <w:rPr>
          <w:spacing w:val="40"/>
          <w:sz w:val="23"/>
        </w:rPr>
        <w:t xml:space="preserve"> </w:t>
      </w:r>
      <w:r>
        <w:rPr>
          <w:sz w:val="23"/>
        </w:rPr>
        <w:t>Relevant</w:t>
      </w:r>
      <w:r>
        <w:rPr>
          <w:spacing w:val="40"/>
          <w:sz w:val="23"/>
        </w:rPr>
        <w:t xml:space="preserve"> </w:t>
      </w:r>
      <w:r>
        <w:rPr>
          <w:sz w:val="23"/>
        </w:rPr>
        <w:t>considerations</w:t>
      </w:r>
      <w:r>
        <w:rPr>
          <w:spacing w:val="40"/>
          <w:sz w:val="23"/>
        </w:rPr>
        <w:t xml:space="preserve"> </w:t>
      </w:r>
      <w:r>
        <w:rPr>
          <w:sz w:val="23"/>
        </w:rPr>
        <w:t>include</w:t>
      </w:r>
      <w:r>
        <w:rPr>
          <w:spacing w:val="40"/>
          <w:sz w:val="23"/>
        </w:rPr>
        <w:t xml:space="preserve"> </w:t>
      </w:r>
      <w:r>
        <w:rPr>
          <w:sz w:val="23"/>
        </w:rPr>
        <w:t>maintaining</w:t>
      </w:r>
      <w:r>
        <w:rPr>
          <w:spacing w:val="40"/>
          <w:sz w:val="23"/>
        </w:rPr>
        <w:t xml:space="preserve"> </w:t>
      </w:r>
      <w:r>
        <w:rPr>
          <w:sz w:val="23"/>
        </w:rPr>
        <w:t>a</w:t>
      </w:r>
      <w:r>
        <w:rPr>
          <w:spacing w:val="40"/>
          <w:sz w:val="23"/>
        </w:rPr>
        <w:t xml:space="preserve"> </w:t>
      </w:r>
      <w:r>
        <w:rPr>
          <w:sz w:val="23"/>
        </w:rPr>
        <w:t>line</w:t>
      </w:r>
      <w:r>
        <w:rPr>
          <w:spacing w:val="40"/>
          <w:sz w:val="23"/>
        </w:rPr>
        <w:t xml:space="preserve"> </w:t>
      </w:r>
      <w:r>
        <w:rPr>
          <w:sz w:val="23"/>
        </w:rPr>
        <w:t>of</w:t>
      </w:r>
      <w:r>
        <w:rPr>
          <w:spacing w:val="40"/>
          <w:sz w:val="23"/>
        </w:rPr>
        <w:t xml:space="preserve"> </w:t>
      </w:r>
      <w:proofErr w:type="gramStart"/>
      <w:r>
        <w:rPr>
          <w:sz w:val="23"/>
        </w:rPr>
        <w:t>sight</w:t>
      </w:r>
      <w:proofErr w:type="gramEnd"/>
    </w:p>
    <w:p w14:paraId="099E1F77" w14:textId="77777777" w:rsidR="00021792" w:rsidRDefault="00000000">
      <w:pPr>
        <w:pStyle w:val="BodyText"/>
        <w:spacing w:before="2"/>
        <w:ind w:left="1053"/>
      </w:pPr>
      <w:r>
        <w:t>along</w:t>
      </w:r>
      <w:r>
        <w:rPr>
          <w:spacing w:val="31"/>
        </w:rPr>
        <w:t xml:space="preserve"> </w:t>
      </w:r>
      <w:r>
        <w:t>the</w:t>
      </w:r>
      <w:r>
        <w:rPr>
          <w:spacing w:val="33"/>
        </w:rPr>
        <w:t xml:space="preserve"> </w:t>
      </w:r>
      <w:r>
        <w:t>pipeline</w:t>
      </w:r>
      <w:r>
        <w:rPr>
          <w:spacing w:val="33"/>
        </w:rPr>
        <w:t xml:space="preserve"> </w:t>
      </w:r>
      <w:r>
        <w:t>easement</w:t>
      </w:r>
      <w:r>
        <w:rPr>
          <w:spacing w:val="34"/>
        </w:rPr>
        <w:t xml:space="preserve"> </w:t>
      </w:r>
      <w:r>
        <w:t>and</w:t>
      </w:r>
      <w:r>
        <w:rPr>
          <w:spacing w:val="33"/>
        </w:rPr>
        <w:t xml:space="preserve"> </w:t>
      </w:r>
      <w:r>
        <w:t>avoiding</w:t>
      </w:r>
      <w:r>
        <w:rPr>
          <w:spacing w:val="33"/>
        </w:rPr>
        <w:t xml:space="preserve"> </w:t>
      </w:r>
      <w:r>
        <w:t>large</w:t>
      </w:r>
      <w:r>
        <w:rPr>
          <w:spacing w:val="34"/>
        </w:rPr>
        <w:t xml:space="preserve"> </w:t>
      </w:r>
      <w:r>
        <w:t>selection</w:t>
      </w:r>
      <w:r>
        <w:rPr>
          <w:spacing w:val="33"/>
        </w:rPr>
        <w:t xml:space="preserve"> </w:t>
      </w:r>
      <w:r>
        <w:t>of</w:t>
      </w:r>
      <w:r>
        <w:rPr>
          <w:spacing w:val="33"/>
        </w:rPr>
        <w:t xml:space="preserve"> </w:t>
      </w:r>
      <w:r>
        <w:t>species</w:t>
      </w:r>
      <w:r>
        <w:rPr>
          <w:spacing w:val="34"/>
        </w:rPr>
        <w:t xml:space="preserve"> </w:t>
      </w:r>
      <w:r>
        <w:t>with</w:t>
      </w:r>
      <w:r>
        <w:rPr>
          <w:spacing w:val="33"/>
        </w:rPr>
        <w:t xml:space="preserve"> </w:t>
      </w:r>
      <w:r>
        <w:t>large</w:t>
      </w:r>
      <w:r>
        <w:rPr>
          <w:spacing w:val="33"/>
        </w:rPr>
        <w:t xml:space="preserve"> </w:t>
      </w:r>
      <w:r>
        <w:t>root</w:t>
      </w:r>
      <w:r>
        <w:rPr>
          <w:spacing w:val="34"/>
        </w:rPr>
        <w:t xml:space="preserve"> </w:t>
      </w:r>
      <w:r>
        <w:rPr>
          <w:spacing w:val="-2"/>
        </w:rPr>
        <w:t>zones.</w:t>
      </w:r>
    </w:p>
    <w:p w14:paraId="1229C3D8" w14:textId="77777777" w:rsidR="00021792" w:rsidRDefault="00021792">
      <w:pPr>
        <w:pStyle w:val="BodyText"/>
        <w:spacing w:before="6"/>
        <w:rPr>
          <w:sz w:val="30"/>
        </w:rPr>
      </w:pPr>
    </w:p>
    <w:p w14:paraId="674ADE01" w14:textId="77777777" w:rsidR="00021792" w:rsidRDefault="00000000">
      <w:pPr>
        <w:pStyle w:val="BodyText"/>
        <w:spacing w:line="295" w:lineRule="auto"/>
        <w:ind w:left="1053" w:right="12258"/>
      </w:pPr>
      <w:r>
        <w:t>The</w:t>
      </w:r>
      <w:r>
        <w:rPr>
          <w:spacing w:val="34"/>
        </w:rPr>
        <w:t xml:space="preserve"> </w:t>
      </w:r>
      <w:r>
        <w:t>three</w:t>
      </w:r>
      <w:r>
        <w:rPr>
          <w:spacing w:val="34"/>
        </w:rPr>
        <w:t xml:space="preserve"> </w:t>
      </w:r>
      <w:r>
        <w:t>VIVA</w:t>
      </w:r>
      <w:r>
        <w:rPr>
          <w:spacing w:val="34"/>
        </w:rPr>
        <w:t xml:space="preserve"> </w:t>
      </w:r>
      <w:r>
        <w:t>Energy</w:t>
      </w:r>
      <w:r>
        <w:rPr>
          <w:spacing w:val="34"/>
        </w:rPr>
        <w:t xml:space="preserve"> </w:t>
      </w:r>
      <w:r>
        <w:t>oil</w:t>
      </w:r>
      <w:r>
        <w:rPr>
          <w:spacing w:val="34"/>
        </w:rPr>
        <w:t xml:space="preserve"> </w:t>
      </w:r>
      <w:r>
        <w:t>pipelines</w:t>
      </w:r>
      <w:r>
        <w:rPr>
          <w:spacing w:val="34"/>
        </w:rPr>
        <w:t xml:space="preserve"> </w:t>
      </w:r>
      <w:r>
        <w:t>in</w:t>
      </w:r>
      <w:r>
        <w:rPr>
          <w:spacing w:val="34"/>
        </w:rPr>
        <w:t xml:space="preserve"> </w:t>
      </w:r>
      <w:r>
        <w:t>the</w:t>
      </w:r>
      <w:r>
        <w:rPr>
          <w:spacing w:val="34"/>
        </w:rPr>
        <w:t xml:space="preserve"> </w:t>
      </w:r>
      <w:r>
        <w:t>Avalon</w:t>
      </w:r>
      <w:r>
        <w:rPr>
          <w:spacing w:val="34"/>
        </w:rPr>
        <w:t xml:space="preserve"> </w:t>
      </w:r>
      <w:r>
        <w:t>Corridor</w:t>
      </w:r>
      <w:r>
        <w:rPr>
          <w:spacing w:val="34"/>
        </w:rPr>
        <w:t xml:space="preserve"> </w:t>
      </w:r>
      <w:r>
        <w:t>accommodate</w:t>
      </w:r>
      <w:r>
        <w:rPr>
          <w:spacing w:val="34"/>
        </w:rPr>
        <w:t xml:space="preserve"> </w:t>
      </w:r>
      <w:r>
        <w:t>more</w:t>
      </w:r>
      <w:r>
        <w:rPr>
          <w:spacing w:val="34"/>
        </w:rPr>
        <w:t xml:space="preserve"> </w:t>
      </w:r>
      <w:r>
        <w:t>than</w:t>
      </w:r>
      <w:r>
        <w:rPr>
          <w:spacing w:val="34"/>
        </w:rPr>
        <w:t xml:space="preserve"> </w:t>
      </w:r>
      <w:r>
        <w:t>half</w:t>
      </w:r>
      <w:r>
        <w:rPr>
          <w:spacing w:val="34"/>
        </w:rPr>
        <w:t xml:space="preserve"> </w:t>
      </w:r>
      <w:r>
        <w:t>of</w:t>
      </w:r>
      <w:r>
        <w:rPr>
          <w:spacing w:val="34"/>
        </w:rPr>
        <w:t xml:space="preserve"> </w:t>
      </w:r>
      <w:r>
        <w:t>Victoria’s fuel</w:t>
      </w:r>
      <w:r>
        <w:rPr>
          <w:spacing w:val="40"/>
        </w:rPr>
        <w:t xml:space="preserve"> </w:t>
      </w:r>
      <w:r>
        <w:t>requirements</w:t>
      </w:r>
      <w:r>
        <w:rPr>
          <w:spacing w:val="40"/>
        </w:rPr>
        <w:t xml:space="preserve"> </w:t>
      </w:r>
      <w:r>
        <w:t>and</w:t>
      </w:r>
      <w:r>
        <w:rPr>
          <w:spacing w:val="40"/>
        </w:rPr>
        <w:t xml:space="preserve"> </w:t>
      </w:r>
      <w:r>
        <w:t>are</w:t>
      </w:r>
      <w:r>
        <w:rPr>
          <w:spacing w:val="40"/>
        </w:rPr>
        <w:t xml:space="preserve"> </w:t>
      </w:r>
      <w:r>
        <w:t>therefore</w:t>
      </w:r>
      <w:r>
        <w:rPr>
          <w:spacing w:val="40"/>
        </w:rPr>
        <w:t xml:space="preserve"> </w:t>
      </w:r>
      <w:r>
        <w:t>critical</w:t>
      </w:r>
      <w:r>
        <w:rPr>
          <w:spacing w:val="40"/>
        </w:rPr>
        <w:t xml:space="preserve"> </w:t>
      </w:r>
      <w:r>
        <w:t>to</w:t>
      </w:r>
      <w:r>
        <w:rPr>
          <w:spacing w:val="40"/>
        </w:rPr>
        <w:t xml:space="preserve"> </w:t>
      </w:r>
      <w:r>
        <w:t>the</w:t>
      </w:r>
      <w:r>
        <w:rPr>
          <w:spacing w:val="40"/>
        </w:rPr>
        <w:t xml:space="preserve"> </w:t>
      </w:r>
      <w:r>
        <w:t>state’s</w:t>
      </w:r>
      <w:r>
        <w:rPr>
          <w:spacing w:val="40"/>
        </w:rPr>
        <w:t xml:space="preserve"> </w:t>
      </w:r>
      <w:r>
        <w:t>economy.</w:t>
      </w:r>
      <w:r>
        <w:rPr>
          <w:spacing w:val="40"/>
        </w:rPr>
        <w:t xml:space="preserve"> </w:t>
      </w:r>
      <w:r>
        <w:t>The</w:t>
      </w:r>
      <w:r>
        <w:rPr>
          <w:spacing w:val="40"/>
        </w:rPr>
        <w:t xml:space="preserve"> </w:t>
      </w:r>
      <w:r>
        <w:t>pipelines</w:t>
      </w:r>
      <w:r>
        <w:rPr>
          <w:spacing w:val="40"/>
        </w:rPr>
        <w:t xml:space="preserve"> </w:t>
      </w:r>
      <w:r>
        <w:t>operate</w:t>
      </w:r>
      <w:r>
        <w:rPr>
          <w:spacing w:val="40"/>
        </w:rPr>
        <w:t xml:space="preserve"> </w:t>
      </w:r>
      <w:r>
        <w:t>in</w:t>
      </w:r>
      <w:r>
        <w:rPr>
          <w:spacing w:val="40"/>
        </w:rPr>
        <w:t xml:space="preserve"> </w:t>
      </w:r>
      <w:r>
        <w:t>a</w:t>
      </w:r>
      <w:r>
        <w:rPr>
          <w:spacing w:val="40"/>
        </w:rPr>
        <w:t xml:space="preserve"> </w:t>
      </w:r>
      <w:r>
        <w:t>single direction</w:t>
      </w:r>
      <w:r>
        <w:rPr>
          <w:spacing w:val="31"/>
        </w:rPr>
        <w:t xml:space="preserve"> </w:t>
      </w:r>
      <w:r>
        <w:t>only,</w:t>
      </w:r>
      <w:r>
        <w:rPr>
          <w:spacing w:val="31"/>
        </w:rPr>
        <w:t xml:space="preserve"> </w:t>
      </w:r>
      <w:r>
        <w:t>with</w:t>
      </w:r>
      <w:r>
        <w:rPr>
          <w:spacing w:val="31"/>
        </w:rPr>
        <w:t xml:space="preserve"> </w:t>
      </w:r>
      <w:r>
        <w:t>the</w:t>
      </w:r>
      <w:r>
        <w:rPr>
          <w:spacing w:val="31"/>
        </w:rPr>
        <w:t xml:space="preserve"> </w:t>
      </w:r>
      <w:r>
        <w:t>WAG</w:t>
      </w:r>
      <w:r>
        <w:rPr>
          <w:spacing w:val="31"/>
        </w:rPr>
        <w:t xml:space="preserve"> </w:t>
      </w:r>
      <w:r>
        <w:t>pipeline</w:t>
      </w:r>
      <w:r>
        <w:rPr>
          <w:spacing w:val="31"/>
        </w:rPr>
        <w:t xml:space="preserve"> </w:t>
      </w:r>
      <w:r>
        <w:t>supplying</w:t>
      </w:r>
      <w:r>
        <w:rPr>
          <w:spacing w:val="31"/>
        </w:rPr>
        <w:t xml:space="preserve"> </w:t>
      </w:r>
      <w:r>
        <w:t>crude</w:t>
      </w:r>
      <w:r>
        <w:rPr>
          <w:spacing w:val="31"/>
        </w:rPr>
        <w:t xml:space="preserve"> </w:t>
      </w:r>
      <w:r>
        <w:t>oil</w:t>
      </w:r>
      <w:r>
        <w:rPr>
          <w:spacing w:val="31"/>
        </w:rPr>
        <w:t xml:space="preserve"> </w:t>
      </w:r>
      <w:r>
        <w:t>to</w:t>
      </w:r>
      <w:r>
        <w:rPr>
          <w:spacing w:val="31"/>
        </w:rPr>
        <w:t xml:space="preserve"> </w:t>
      </w:r>
      <w:r>
        <w:t>the</w:t>
      </w:r>
      <w:r>
        <w:rPr>
          <w:spacing w:val="31"/>
        </w:rPr>
        <w:t xml:space="preserve"> </w:t>
      </w:r>
      <w:r>
        <w:t>Geelong</w:t>
      </w:r>
      <w:r>
        <w:rPr>
          <w:spacing w:val="31"/>
        </w:rPr>
        <w:t xml:space="preserve"> </w:t>
      </w:r>
      <w:r>
        <w:t>Refinery</w:t>
      </w:r>
      <w:r>
        <w:rPr>
          <w:spacing w:val="31"/>
        </w:rPr>
        <w:t xml:space="preserve"> </w:t>
      </w:r>
      <w:r>
        <w:t>and</w:t>
      </w:r>
      <w:r>
        <w:rPr>
          <w:spacing w:val="31"/>
        </w:rPr>
        <w:t xml:space="preserve"> </w:t>
      </w:r>
      <w:r>
        <w:t>the</w:t>
      </w:r>
      <w:r>
        <w:rPr>
          <w:spacing w:val="31"/>
        </w:rPr>
        <w:t xml:space="preserve"> </w:t>
      </w:r>
      <w:r>
        <w:t>WOPL</w:t>
      </w:r>
      <w:r>
        <w:rPr>
          <w:spacing w:val="31"/>
        </w:rPr>
        <w:t xml:space="preserve"> </w:t>
      </w:r>
      <w:r>
        <w:t>and BOPL</w:t>
      </w:r>
      <w:r>
        <w:rPr>
          <w:spacing w:val="40"/>
        </w:rPr>
        <w:t xml:space="preserve"> </w:t>
      </w:r>
      <w:r>
        <w:t>pipelines</w:t>
      </w:r>
      <w:r>
        <w:rPr>
          <w:spacing w:val="40"/>
        </w:rPr>
        <w:t xml:space="preserve"> </w:t>
      </w:r>
      <w:r>
        <w:t>supplying</w:t>
      </w:r>
      <w:r>
        <w:rPr>
          <w:spacing w:val="40"/>
        </w:rPr>
        <w:t xml:space="preserve"> </w:t>
      </w:r>
      <w:r>
        <w:t>refined</w:t>
      </w:r>
      <w:r>
        <w:rPr>
          <w:spacing w:val="40"/>
        </w:rPr>
        <w:t xml:space="preserve"> </w:t>
      </w:r>
      <w:r>
        <w:t>oil</w:t>
      </w:r>
      <w:r>
        <w:rPr>
          <w:spacing w:val="40"/>
        </w:rPr>
        <w:t xml:space="preserve"> </w:t>
      </w:r>
      <w:r>
        <w:t>back</w:t>
      </w:r>
      <w:r>
        <w:rPr>
          <w:spacing w:val="40"/>
        </w:rPr>
        <w:t xml:space="preserve"> </w:t>
      </w:r>
      <w:r>
        <w:t>to</w:t>
      </w:r>
      <w:r>
        <w:rPr>
          <w:spacing w:val="40"/>
        </w:rPr>
        <w:t xml:space="preserve"> </w:t>
      </w:r>
      <w:r>
        <w:t>Newport.</w:t>
      </w:r>
    </w:p>
    <w:p w14:paraId="3E33B078" w14:textId="77777777" w:rsidR="00021792" w:rsidRDefault="00021792">
      <w:pPr>
        <w:pStyle w:val="BodyText"/>
        <w:spacing w:before="6"/>
        <w:rPr>
          <w:sz w:val="25"/>
        </w:rPr>
      </w:pPr>
    </w:p>
    <w:p w14:paraId="6005B8D8" w14:textId="77777777" w:rsidR="00021792" w:rsidRDefault="00000000">
      <w:pPr>
        <w:pStyle w:val="BodyText"/>
        <w:spacing w:line="295" w:lineRule="auto"/>
        <w:ind w:left="1053" w:right="12122"/>
      </w:pPr>
      <w:r>
        <w:t>The</w:t>
      </w:r>
      <w:r>
        <w:rPr>
          <w:spacing w:val="35"/>
        </w:rPr>
        <w:t xml:space="preserve"> </w:t>
      </w:r>
      <w:r>
        <w:t>major</w:t>
      </w:r>
      <w:r>
        <w:rPr>
          <w:spacing w:val="35"/>
        </w:rPr>
        <w:t xml:space="preserve"> </w:t>
      </w:r>
      <w:r>
        <w:t>priority</w:t>
      </w:r>
      <w:r>
        <w:rPr>
          <w:spacing w:val="35"/>
        </w:rPr>
        <w:t xml:space="preserve"> </w:t>
      </w:r>
      <w:r>
        <w:t>for</w:t>
      </w:r>
      <w:r>
        <w:rPr>
          <w:spacing w:val="35"/>
        </w:rPr>
        <w:t xml:space="preserve"> </w:t>
      </w:r>
      <w:r>
        <w:t>the</w:t>
      </w:r>
      <w:r>
        <w:rPr>
          <w:spacing w:val="35"/>
        </w:rPr>
        <w:t xml:space="preserve"> </w:t>
      </w:r>
      <w:r>
        <w:t>VIVA</w:t>
      </w:r>
      <w:r>
        <w:rPr>
          <w:spacing w:val="35"/>
        </w:rPr>
        <w:t xml:space="preserve"> </w:t>
      </w:r>
      <w:r>
        <w:t>Energy</w:t>
      </w:r>
      <w:r>
        <w:rPr>
          <w:spacing w:val="35"/>
        </w:rPr>
        <w:t xml:space="preserve"> </w:t>
      </w:r>
      <w:r>
        <w:t>pipelines</w:t>
      </w:r>
      <w:r>
        <w:rPr>
          <w:spacing w:val="35"/>
        </w:rPr>
        <w:t xml:space="preserve"> </w:t>
      </w:r>
      <w:r>
        <w:t>is</w:t>
      </w:r>
      <w:r>
        <w:rPr>
          <w:spacing w:val="35"/>
        </w:rPr>
        <w:t xml:space="preserve"> </w:t>
      </w:r>
      <w:r>
        <w:t>to</w:t>
      </w:r>
      <w:r>
        <w:rPr>
          <w:spacing w:val="35"/>
        </w:rPr>
        <w:t xml:space="preserve"> </w:t>
      </w:r>
      <w:r>
        <w:t>ensure</w:t>
      </w:r>
      <w:r>
        <w:rPr>
          <w:spacing w:val="35"/>
        </w:rPr>
        <w:t xml:space="preserve"> </w:t>
      </w:r>
      <w:r>
        <w:t>that</w:t>
      </w:r>
      <w:r>
        <w:rPr>
          <w:spacing w:val="35"/>
        </w:rPr>
        <w:t xml:space="preserve"> </w:t>
      </w:r>
      <w:r>
        <w:t>any</w:t>
      </w:r>
      <w:r>
        <w:rPr>
          <w:spacing w:val="35"/>
        </w:rPr>
        <w:t xml:space="preserve"> </w:t>
      </w:r>
      <w:r>
        <w:t>development</w:t>
      </w:r>
      <w:r>
        <w:rPr>
          <w:spacing w:val="35"/>
        </w:rPr>
        <w:t xml:space="preserve"> </w:t>
      </w:r>
      <w:r>
        <w:t>occurring</w:t>
      </w:r>
      <w:r>
        <w:rPr>
          <w:spacing w:val="35"/>
        </w:rPr>
        <w:t xml:space="preserve"> </w:t>
      </w:r>
      <w:r>
        <w:t>adjacent or</w:t>
      </w:r>
      <w:r>
        <w:rPr>
          <w:spacing w:val="40"/>
        </w:rPr>
        <w:t xml:space="preserve"> </w:t>
      </w:r>
      <w:r>
        <w:t>near</w:t>
      </w:r>
      <w:r>
        <w:rPr>
          <w:spacing w:val="40"/>
        </w:rPr>
        <w:t xml:space="preserve"> </w:t>
      </w:r>
      <w:r>
        <w:t>the</w:t>
      </w:r>
      <w:r>
        <w:rPr>
          <w:spacing w:val="40"/>
        </w:rPr>
        <w:t xml:space="preserve"> </w:t>
      </w:r>
      <w:r>
        <w:t>pipelines</w:t>
      </w:r>
      <w:r>
        <w:rPr>
          <w:spacing w:val="40"/>
        </w:rPr>
        <w:t xml:space="preserve"> </w:t>
      </w:r>
      <w:r>
        <w:t>meets</w:t>
      </w:r>
      <w:r>
        <w:rPr>
          <w:spacing w:val="40"/>
        </w:rPr>
        <w:t xml:space="preserve"> </w:t>
      </w:r>
      <w:r>
        <w:t>the</w:t>
      </w:r>
      <w:r>
        <w:rPr>
          <w:spacing w:val="40"/>
        </w:rPr>
        <w:t xml:space="preserve"> </w:t>
      </w:r>
      <w:r>
        <w:t>current</w:t>
      </w:r>
      <w:r>
        <w:rPr>
          <w:spacing w:val="40"/>
        </w:rPr>
        <w:t xml:space="preserve"> </w:t>
      </w:r>
      <w:r>
        <w:t>standards,</w:t>
      </w:r>
      <w:r>
        <w:rPr>
          <w:spacing w:val="40"/>
        </w:rPr>
        <w:t xml:space="preserve"> </w:t>
      </w:r>
      <w:r>
        <w:t>which</w:t>
      </w:r>
      <w:r>
        <w:rPr>
          <w:spacing w:val="40"/>
        </w:rPr>
        <w:t xml:space="preserve"> </w:t>
      </w:r>
      <w:r>
        <w:t>may</w:t>
      </w:r>
      <w:r>
        <w:rPr>
          <w:spacing w:val="40"/>
        </w:rPr>
        <w:t xml:space="preserve"> </w:t>
      </w:r>
      <w:r>
        <w:t>differ</w:t>
      </w:r>
      <w:r>
        <w:rPr>
          <w:spacing w:val="40"/>
        </w:rPr>
        <w:t xml:space="preserve"> </w:t>
      </w:r>
      <w:r>
        <w:t>to</w:t>
      </w:r>
      <w:r>
        <w:rPr>
          <w:spacing w:val="40"/>
        </w:rPr>
        <w:t xml:space="preserve"> </w:t>
      </w:r>
      <w:r>
        <w:t>the</w:t>
      </w:r>
      <w:r>
        <w:rPr>
          <w:spacing w:val="40"/>
        </w:rPr>
        <w:t xml:space="preserve"> </w:t>
      </w:r>
      <w:r>
        <w:t>standards</w:t>
      </w:r>
      <w:r>
        <w:rPr>
          <w:spacing w:val="40"/>
        </w:rPr>
        <w:t xml:space="preserve"> </w:t>
      </w:r>
      <w:r>
        <w:t>that</w:t>
      </w:r>
      <w:r>
        <w:rPr>
          <w:spacing w:val="40"/>
        </w:rPr>
        <w:t xml:space="preserve"> </w:t>
      </w:r>
      <w:proofErr w:type="gramStart"/>
      <w:r>
        <w:t>applied</w:t>
      </w:r>
      <w:proofErr w:type="gramEnd"/>
    </w:p>
    <w:p w14:paraId="56911AB9" w14:textId="77777777" w:rsidR="00021792" w:rsidRDefault="00000000">
      <w:pPr>
        <w:pStyle w:val="BodyText"/>
        <w:spacing w:before="2"/>
        <w:ind w:left="1053"/>
      </w:pPr>
      <w:r>
        <w:t>when</w:t>
      </w:r>
      <w:r>
        <w:rPr>
          <w:spacing w:val="31"/>
        </w:rPr>
        <w:t xml:space="preserve"> </w:t>
      </w:r>
      <w:r>
        <w:t>the</w:t>
      </w:r>
      <w:r>
        <w:rPr>
          <w:spacing w:val="33"/>
        </w:rPr>
        <w:t xml:space="preserve"> </w:t>
      </w:r>
      <w:r>
        <w:t>pipelines</w:t>
      </w:r>
      <w:r>
        <w:rPr>
          <w:spacing w:val="33"/>
        </w:rPr>
        <w:t xml:space="preserve"> </w:t>
      </w:r>
      <w:r>
        <w:t>were</w:t>
      </w:r>
      <w:r>
        <w:rPr>
          <w:spacing w:val="33"/>
        </w:rPr>
        <w:t xml:space="preserve"> </w:t>
      </w:r>
      <w:r>
        <w:t>originally</w:t>
      </w:r>
      <w:r>
        <w:rPr>
          <w:spacing w:val="33"/>
        </w:rPr>
        <w:t xml:space="preserve"> </w:t>
      </w:r>
      <w:r>
        <w:t>built.</w:t>
      </w:r>
      <w:r>
        <w:rPr>
          <w:spacing w:val="33"/>
        </w:rPr>
        <w:t xml:space="preserve"> </w:t>
      </w:r>
      <w:r>
        <w:t>The</w:t>
      </w:r>
      <w:r>
        <w:rPr>
          <w:spacing w:val="33"/>
        </w:rPr>
        <w:t xml:space="preserve"> </w:t>
      </w:r>
      <w:r>
        <w:t>requirements</w:t>
      </w:r>
      <w:r>
        <w:rPr>
          <w:spacing w:val="33"/>
        </w:rPr>
        <w:t xml:space="preserve"> </w:t>
      </w:r>
      <w:r>
        <w:t>for</w:t>
      </w:r>
      <w:r>
        <w:rPr>
          <w:spacing w:val="33"/>
        </w:rPr>
        <w:t xml:space="preserve"> </w:t>
      </w:r>
      <w:r>
        <w:t>the</w:t>
      </w:r>
      <w:r>
        <w:rPr>
          <w:spacing w:val="33"/>
        </w:rPr>
        <w:t xml:space="preserve"> </w:t>
      </w:r>
      <w:r>
        <w:t>VIVA</w:t>
      </w:r>
      <w:r>
        <w:rPr>
          <w:spacing w:val="33"/>
        </w:rPr>
        <w:t xml:space="preserve"> </w:t>
      </w:r>
      <w:r>
        <w:t>Energy</w:t>
      </w:r>
      <w:r>
        <w:rPr>
          <w:spacing w:val="33"/>
        </w:rPr>
        <w:t xml:space="preserve"> </w:t>
      </w:r>
      <w:r>
        <w:t>pipelines</w:t>
      </w:r>
      <w:r>
        <w:rPr>
          <w:spacing w:val="33"/>
        </w:rPr>
        <w:t xml:space="preserve"> </w:t>
      </w:r>
      <w:r>
        <w:t>are</w:t>
      </w:r>
      <w:r>
        <w:rPr>
          <w:spacing w:val="33"/>
        </w:rPr>
        <w:t xml:space="preserve"> </w:t>
      </w:r>
      <w:proofErr w:type="gramStart"/>
      <w:r>
        <w:rPr>
          <w:spacing w:val="-2"/>
        </w:rPr>
        <w:t>similar</w:t>
      </w:r>
      <w:proofErr w:type="gramEnd"/>
    </w:p>
    <w:p w14:paraId="17BB0666" w14:textId="77777777" w:rsidR="00021792" w:rsidRDefault="00000000">
      <w:pPr>
        <w:pStyle w:val="BodyText"/>
        <w:spacing w:before="61" w:line="295" w:lineRule="auto"/>
        <w:ind w:left="1053" w:right="12258"/>
      </w:pPr>
      <w:r>
        <w:t>to</w:t>
      </w:r>
      <w:r>
        <w:rPr>
          <w:spacing w:val="28"/>
        </w:rPr>
        <w:t xml:space="preserve"> </w:t>
      </w:r>
      <w:r>
        <w:t>the</w:t>
      </w:r>
      <w:r>
        <w:rPr>
          <w:spacing w:val="28"/>
        </w:rPr>
        <w:t xml:space="preserve"> </w:t>
      </w:r>
      <w:r>
        <w:t>APA</w:t>
      </w:r>
      <w:r>
        <w:rPr>
          <w:spacing w:val="28"/>
        </w:rPr>
        <w:t xml:space="preserve"> </w:t>
      </w:r>
      <w:r>
        <w:t>Group</w:t>
      </w:r>
      <w:r>
        <w:rPr>
          <w:spacing w:val="28"/>
        </w:rPr>
        <w:t xml:space="preserve"> </w:t>
      </w:r>
      <w:r>
        <w:t>gas</w:t>
      </w:r>
      <w:r>
        <w:rPr>
          <w:spacing w:val="28"/>
        </w:rPr>
        <w:t xml:space="preserve"> </w:t>
      </w:r>
      <w:r>
        <w:t>pipeline,</w:t>
      </w:r>
      <w:r>
        <w:rPr>
          <w:spacing w:val="28"/>
        </w:rPr>
        <w:t xml:space="preserve"> </w:t>
      </w:r>
      <w:r>
        <w:t>being</w:t>
      </w:r>
      <w:r>
        <w:rPr>
          <w:spacing w:val="28"/>
        </w:rPr>
        <w:t xml:space="preserve"> </w:t>
      </w:r>
      <w:r>
        <w:t>also</w:t>
      </w:r>
      <w:r>
        <w:rPr>
          <w:spacing w:val="28"/>
        </w:rPr>
        <w:t xml:space="preserve"> </w:t>
      </w:r>
      <w:r>
        <w:t>covered</w:t>
      </w:r>
      <w:r>
        <w:rPr>
          <w:spacing w:val="28"/>
        </w:rPr>
        <w:t xml:space="preserve"> </w:t>
      </w:r>
      <w:r>
        <w:t>under</w:t>
      </w:r>
      <w:r>
        <w:rPr>
          <w:spacing w:val="28"/>
        </w:rPr>
        <w:t xml:space="preserve"> </w:t>
      </w:r>
      <w:r>
        <w:t>AS</w:t>
      </w:r>
      <w:r>
        <w:rPr>
          <w:spacing w:val="28"/>
        </w:rPr>
        <w:t xml:space="preserve"> </w:t>
      </w:r>
      <w:r>
        <w:t>2885.</w:t>
      </w:r>
      <w:r>
        <w:rPr>
          <w:spacing w:val="28"/>
        </w:rPr>
        <w:t xml:space="preserve"> </w:t>
      </w:r>
      <w:r>
        <w:t>An</w:t>
      </w:r>
      <w:r>
        <w:rPr>
          <w:spacing w:val="28"/>
        </w:rPr>
        <w:t xml:space="preserve"> </w:t>
      </w:r>
      <w:r>
        <w:t>SMS</w:t>
      </w:r>
      <w:r>
        <w:rPr>
          <w:spacing w:val="28"/>
        </w:rPr>
        <w:t xml:space="preserve"> </w:t>
      </w:r>
      <w:r>
        <w:t>needs</w:t>
      </w:r>
      <w:r>
        <w:rPr>
          <w:spacing w:val="28"/>
        </w:rPr>
        <w:t xml:space="preserve"> </w:t>
      </w:r>
      <w:r>
        <w:t>to</w:t>
      </w:r>
      <w:r>
        <w:rPr>
          <w:spacing w:val="28"/>
        </w:rPr>
        <w:t xml:space="preserve"> </w:t>
      </w:r>
      <w:r>
        <w:t>be</w:t>
      </w:r>
      <w:r>
        <w:rPr>
          <w:spacing w:val="28"/>
        </w:rPr>
        <w:t xml:space="preserve"> </w:t>
      </w:r>
      <w:r>
        <w:t>completed</w:t>
      </w:r>
      <w:r>
        <w:rPr>
          <w:spacing w:val="28"/>
        </w:rPr>
        <w:t xml:space="preserve"> </w:t>
      </w:r>
      <w:r>
        <w:t>to determine</w:t>
      </w:r>
      <w:r>
        <w:rPr>
          <w:spacing w:val="40"/>
        </w:rPr>
        <w:t xml:space="preserve"> </w:t>
      </w:r>
      <w:r>
        <w:t>the</w:t>
      </w:r>
      <w:r>
        <w:rPr>
          <w:spacing w:val="40"/>
        </w:rPr>
        <w:t xml:space="preserve"> </w:t>
      </w:r>
      <w:r>
        <w:t>risk</w:t>
      </w:r>
      <w:r>
        <w:rPr>
          <w:spacing w:val="40"/>
        </w:rPr>
        <w:t xml:space="preserve"> </w:t>
      </w:r>
      <w:r>
        <w:t>profile</w:t>
      </w:r>
      <w:r>
        <w:rPr>
          <w:spacing w:val="40"/>
        </w:rPr>
        <w:t xml:space="preserve"> </w:t>
      </w:r>
      <w:r>
        <w:t>of</w:t>
      </w:r>
      <w:r>
        <w:rPr>
          <w:spacing w:val="40"/>
        </w:rPr>
        <w:t xml:space="preserve"> </w:t>
      </w:r>
      <w:r>
        <w:t>any</w:t>
      </w:r>
      <w:r>
        <w:rPr>
          <w:spacing w:val="40"/>
        </w:rPr>
        <w:t xml:space="preserve"> </w:t>
      </w:r>
      <w:r>
        <w:t>significant</w:t>
      </w:r>
      <w:r>
        <w:rPr>
          <w:spacing w:val="40"/>
        </w:rPr>
        <w:t xml:space="preserve"> </w:t>
      </w:r>
      <w:r>
        <w:t>land</w:t>
      </w:r>
      <w:r>
        <w:rPr>
          <w:spacing w:val="40"/>
        </w:rPr>
        <w:t xml:space="preserve"> </w:t>
      </w:r>
      <w:r>
        <w:t>use</w:t>
      </w:r>
      <w:r>
        <w:rPr>
          <w:spacing w:val="40"/>
        </w:rPr>
        <w:t xml:space="preserve"> </w:t>
      </w:r>
      <w:r>
        <w:t>change</w:t>
      </w:r>
      <w:r>
        <w:rPr>
          <w:spacing w:val="40"/>
        </w:rPr>
        <w:t xml:space="preserve"> </w:t>
      </w:r>
      <w:r>
        <w:t>or</w:t>
      </w:r>
      <w:r>
        <w:rPr>
          <w:spacing w:val="40"/>
        </w:rPr>
        <w:t xml:space="preserve"> </w:t>
      </w:r>
      <w:r>
        <w:t>development</w:t>
      </w:r>
      <w:r>
        <w:rPr>
          <w:spacing w:val="40"/>
        </w:rPr>
        <w:t xml:space="preserve"> </w:t>
      </w:r>
      <w:r>
        <w:t>adjacent</w:t>
      </w:r>
      <w:r>
        <w:rPr>
          <w:spacing w:val="40"/>
        </w:rPr>
        <w:t xml:space="preserve"> </w:t>
      </w:r>
      <w:r>
        <w:t>to</w:t>
      </w:r>
      <w:r>
        <w:rPr>
          <w:spacing w:val="40"/>
        </w:rPr>
        <w:t xml:space="preserve"> </w:t>
      </w:r>
      <w:r>
        <w:t>the</w:t>
      </w:r>
      <w:r>
        <w:rPr>
          <w:spacing w:val="40"/>
        </w:rPr>
        <w:t xml:space="preserve"> </w:t>
      </w:r>
      <w:r>
        <w:t>pipeline easement</w:t>
      </w:r>
      <w:r>
        <w:rPr>
          <w:spacing w:val="40"/>
        </w:rPr>
        <w:t xml:space="preserve"> </w:t>
      </w:r>
      <w:r>
        <w:t>and</w:t>
      </w:r>
      <w:r>
        <w:rPr>
          <w:spacing w:val="40"/>
        </w:rPr>
        <w:t xml:space="preserve"> </w:t>
      </w:r>
      <w:r>
        <w:t>to</w:t>
      </w:r>
      <w:r>
        <w:rPr>
          <w:spacing w:val="40"/>
        </w:rPr>
        <w:t xml:space="preserve"> </w:t>
      </w:r>
      <w:r>
        <w:t>consider</w:t>
      </w:r>
      <w:r>
        <w:rPr>
          <w:spacing w:val="40"/>
        </w:rPr>
        <w:t xml:space="preserve"> </w:t>
      </w:r>
      <w:r>
        <w:t>how</w:t>
      </w:r>
      <w:r>
        <w:rPr>
          <w:spacing w:val="40"/>
        </w:rPr>
        <w:t xml:space="preserve"> </w:t>
      </w:r>
      <w:r>
        <w:t>the</w:t>
      </w:r>
      <w:r>
        <w:rPr>
          <w:spacing w:val="40"/>
        </w:rPr>
        <w:t xml:space="preserve"> </w:t>
      </w:r>
      <w:r>
        <w:t>risk</w:t>
      </w:r>
      <w:r>
        <w:rPr>
          <w:spacing w:val="40"/>
        </w:rPr>
        <w:t xml:space="preserve"> </w:t>
      </w:r>
      <w:r>
        <w:t>can</w:t>
      </w:r>
      <w:r>
        <w:rPr>
          <w:spacing w:val="40"/>
        </w:rPr>
        <w:t xml:space="preserve"> </w:t>
      </w:r>
      <w:r>
        <w:t>be</w:t>
      </w:r>
      <w:r>
        <w:rPr>
          <w:spacing w:val="40"/>
        </w:rPr>
        <w:t xml:space="preserve"> </w:t>
      </w:r>
      <w:r>
        <w:t>appropriately</w:t>
      </w:r>
      <w:r>
        <w:rPr>
          <w:spacing w:val="40"/>
        </w:rPr>
        <w:t xml:space="preserve"> </w:t>
      </w:r>
      <w:r>
        <w:t>mitigated.</w:t>
      </w:r>
    </w:p>
    <w:p w14:paraId="7CF12CB3" w14:textId="77777777" w:rsidR="00021792" w:rsidRDefault="00021792">
      <w:pPr>
        <w:pStyle w:val="BodyText"/>
        <w:rPr>
          <w:sz w:val="20"/>
        </w:rPr>
      </w:pPr>
    </w:p>
    <w:p w14:paraId="4B4CD154" w14:textId="77777777" w:rsidR="00021792" w:rsidRDefault="00021792">
      <w:pPr>
        <w:pStyle w:val="BodyText"/>
        <w:rPr>
          <w:sz w:val="20"/>
        </w:rPr>
      </w:pPr>
    </w:p>
    <w:p w14:paraId="5D07588F" w14:textId="77777777" w:rsidR="00021792" w:rsidRDefault="00021792">
      <w:pPr>
        <w:pStyle w:val="BodyText"/>
        <w:rPr>
          <w:sz w:val="20"/>
        </w:rPr>
      </w:pPr>
    </w:p>
    <w:p w14:paraId="7DDD4601" w14:textId="77777777" w:rsidR="00021792" w:rsidRDefault="00021792">
      <w:pPr>
        <w:pStyle w:val="BodyText"/>
        <w:rPr>
          <w:sz w:val="20"/>
        </w:rPr>
      </w:pPr>
    </w:p>
    <w:p w14:paraId="2CD38F52" w14:textId="77777777" w:rsidR="00021792" w:rsidRDefault="00021792">
      <w:pPr>
        <w:pStyle w:val="BodyText"/>
        <w:rPr>
          <w:sz w:val="20"/>
        </w:rPr>
      </w:pPr>
    </w:p>
    <w:p w14:paraId="4B2E197A" w14:textId="77777777" w:rsidR="00021792" w:rsidRDefault="00021792">
      <w:pPr>
        <w:pStyle w:val="BodyText"/>
        <w:rPr>
          <w:sz w:val="20"/>
        </w:rPr>
      </w:pPr>
    </w:p>
    <w:p w14:paraId="42942B3F" w14:textId="77777777" w:rsidR="00021792" w:rsidRDefault="00021792">
      <w:pPr>
        <w:pStyle w:val="BodyText"/>
        <w:rPr>
          <w:sz w:val="20"/>
        </w:rPr>
      </w:pPr>
    </w:p>
    <w:p w14:paraId="494BE621" w14:textId="77777777" w:rsidR="00021792" w:rsidRDefault="00021792">
      <w:pPr>
        <w:pStyle w:val="BodyText"/>
        <w:spacing w:before="1"/>
        <w:rPr>
          <w:sz w:val="21"/>
        </w:rPr>
      </w:pPr>
    </w:p>
    <w:p w14:paraId="7FC85C72" w14:textId="77777777" w:rsidR="00021792" w:rsidRDefault="00000000">
      <w:pPr>
        <w:tabs>
          <w:tab w:val="left" w:pos="1437"/>
          <w:tab w:val="left" w:pos="1723"/>
        </w:tabs>
        <w:spacing w:before="100"/>
        <w:ind w:left="1053"/>
        <w:rPr>
          <w:sz w:val="17"/>
        </w:rPr>
      </w:pPr>
      <w:r>
        <w:rPr>
          <w:color w:val="003263"/>
          <w:spacing w:val="-5"/>
          <w:sz w:val="17"/>
        </w:rPr>
        <w:t>72</w:t>
      </w:r>
      <w:r>
        <w:rPr>
          <w:color w:val="003263"/>
          <w:sz w:val="17"/>
        </w:rPr>
        <w:tab/>
      </w:r>
      <w:r>
        <w:rPr>
          <w:color w:val="003263"/>
          <w:spacing w:val="-10"/>
          <w:sz w:val="17"/>
        </w:rPr>
        <w:t>|</w:t>
      </w:r>
      <w:r>
        <w:rPr>
          <w:color w:val="003263"/>
          <w:sz w:val="17"/>
        </w:rPr>
        <w:tab/>
        <w:t>CITY</w:t>
      </w:r>
      <w:r>
        <w:rPr>
          <w:color w:val="003263"/>
          <w:spacing w:val="45"/>
          <w:sz w:val="17"/>
        </w:rPr>
        <w:t xml:space="preserve"> </w:t>
      </w:r>
      <w:r>
        <w:rPr>
          <w:color w:val="003263"/>
          <w:sz w:val="17"/>
        </w:rPr>
        <w:t>OF</w:t>
      </w:r>
      <w:r>
        <w:rPr>
          <w:color w:val="003263"/>
          <w:spacing w:val="47"/>
          <w:sz w:val="17"/>
        </w:rPr>
        <w:t xml:space="preserve"> </w:t>
      </w:r>
      <w:r>
        <w:rPr>
          <w:color w:val="003263"/>
          <w:sz w:val="17"/>
        </w:rPr>
        <w:t>GREATER</w:t>
      </w:r>
      <w:r>
        <w:rPr>
          <w:color w:val="003263"/>
          <w:spacing w:val="48"/>
          <w:sz w:val="17"/>
        </w:rPr>
        <w:t xml:space="preserve"> </w:t>
      </w:r>
      <w:r>
        <w:rPr>
          <w:color w:val="003263"/>
          <w:sz w:val="17"/>
        </w:rPr>
        <w:t>GEELONG</w:t>
      </w:r>
      <w:r>
        <w:rPr>
          <w:color w:val="003263"/>
          <w:spacing w:val="47"/>
          <w:sz w:val="17"/>
        </w:rPr>
        <w:t xml:space="preserve"> </w:t>
      </w:r>
      <w:r>
        <w:rPr>
          <w:color w:val="003263"/>
          <w:sz w:val="17"/>
        </w:rPr>
        <w:t>AND</w:t>
      </w:r>
      <w:r>
        <w:rPr>
          <w:color w:val="003263"/>
          <w:spacing w:val="48"/>
          <w:sz w:val="17"/>
        </w:rPr>
        <w:t xml:space="preserve"> </w:t>
      </w:r>
      <w:r>
        <w:rPr>
          <w:color w:val="003263"/>
          <w:sz w:val="17"/>
        </w:rPr>
        <w:t>WYNDHAM</w:t>
      </w:r>
      <w:r>
        <w:rPr>
          <w:color w:val="003263"/>
          <w:spacing w:val="47"/>
          <w:sz w:val="17"/>
        </w:rPr>
        <w:t xml:space="preserve"> </w:t>
      </w:r>
      <w:r>
        <w:rPr>
          <w:color w:val="003263"/>
          <w:sz w:val="17"/>
        </w:rPr>
        <w:t>CITY</w:t>
      </w:r>
      <w:r>
        <w:rPr>
          <w:color w:val="003263"/>
          <w:spacing w:val="48"/>
          <w:sz w:val="17"/>
        </w:rPr>
        <w:t xml:space="preserve"> </w:t>
      </w:r>
      <w:r>
        <w:rPr>
          <w:color w:val="003263"/>
          <w:spacing w:val="-2"/>
          <w:sz w:val="17"/>
        </w:rPr>
        <w:t>COUNCIL</w:t>
      </w:r>
    </w:p>
    <w:p w14:paraId="448F8729" w14:textId="77777777" w:rsidR="00021792" w:rsidRDefault="00021792">
      <w:pPr>
        <w:rPr>
          <w:sz w:val="17"/>
        </w:rPr>
        <w:sectPr w:rsidR="00021792">
          <w:footerReference w:type="even" r:id="rId74"/>
          <w:pgSz w:w="23820" w:h="16840" w:orient="landscape"/>
          <w:pgMar w:top="1040" w:right="0" w:bottom="280" w:left="80" w:header="0" w:footer="0" w:gutter="0"/>
          <w:cols w:space="720"/>
        </w:sectPr>
      </w:pPr>
    </w:p>
    <w:p w14:paraId="51411293" w14:textId="055DE80E" w:rsidR="00021792" w:rsidRDefault="00E00AAF">
      <w:pPr>
        <w:pStyle w:val="BodyText"/>
        <w:rPr>
          <w:sz w:val="20"/>
        </w:rPr>
      </w:pPr>
      <w:r>
        <w:rPr>
          <w:rFonts w:ascii="Arial"/>
          <w:noProof/>
          <w:sz w:val="26"/>
        </w:rPr>
        <w:lastRenderedPageBreak/>
        <w:drawing>
          <wp:anchor distT="0" distB="0" distL="114300" distR="114300" simplePos="0" relativeHeight="251790848" behindDoc="0" locked="0" layoutInCell="1" allowOverlap="1" wp14:anchorId="02373271" wp14:editId="124BDF05">
            <wp:simplePos x="0" y="0"/>
            <wp:positionH relativeFrom="column">
              <wp:posOffset>-88363</wp:posOffset>
            </wp:positionH>
            <wp:positionV relativeFrom="paragraph">
              <wp:posOffset>-1231900</wp:posOffset>
            </wp:positionV>
            <wp:extent cx="15250160" cy="10781410"/>
            <wp:effectExtent l="0" t="0" r="2540" b="1270"/>
            <wp:wrapNone/>
            <wp:docPr id="2589" name="Picture 2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9" name="Picture 2589"/>
                    <pic:cNvPicPr/>
                  </pic:nvPicPr>
                  <pic:blipFill>
                    <a:blip r:embed="rId75">
                      <a:extLst>
                        <a:ext uri="{28A0092B-C50C-407E-A947-70E740481C1C}">
                          <a14:useLocalDpi xmlns:a14="http://schemas.microsoft.com/office/drawing/2010/main"/>
                        </a:ext>
                      </a:extLst>
                    </a:blip>
                    <a:stretch>
                      <a:fillRect/>
                    </a:stretch>
                  </pic:blipFill>
                  <pic:spPr>
                    <a:xfrm>
                      <a:off x="0" y="0"/>
                      <a:ext cx="15250160" cy="10781410"/>
                    </a:xfrm>
                    <a:prstGeom prst="rect">
                      <a:avLst/>
                    </a:prstGeom>
                  </pic:spPr>
                </pic:pic>
              </a:graphicData>
            </a:graphic>
            <wp14:sizeRelH relativeFrom="page">
              <wp14:pctWidth>0</wp14:pctWidth>
            </wp14:sizeRelH>
            <wp14:sizeRelV relativeFrom="page">
              <wp14:pctHeight>0</wp14:pctHeight>
            </wp14:sizeRelV>
          </wp:anchor>
        </w:drawing>
      </w:r>
    </w:p>
    <w:p w14:paraId="487273B5" w14:textId="6366DF52" w:rsidR="00021792" w:rsidRDefault="00021792">
      <w:pPr>
        <w:pStyle w:val="BodyText"/>
        <w:rPr>
          <w:sz w:val="20"/>
        </w:rPr>
      </w:pPr>
    </w:p>
    <w:p w14:paraId="69CDCC94" w14:textId="77777777" w:rsidR="00021792" w:rsidRDefault="00021792">
      <w:pPr>
        <w:pStyle w:val="BodyText"/>
        <w:rPr>
          <w:sz w:val="20"/>
        </w:rPr>
      </w:pPr>
    </w:p>
    <w:p w14:paraId="172E4434" w14:textId="77777777" w:rsidR="00021792" w:rsidRDefault="00021792">
      <w:pPr>
        <w:pStyle w:val="BodyText"/>
        <w:rPr>
          <w:sz w:val="20"/>
        </w:rPr>
      </w:pPr>
    </w:p>
    <w:p w14:paraId="64FB2AB9" w14:textId="77777777" w:rsidR="00021792" w:rsidRDefault="00021792">
      <w:pPr>
        <w:pStyle w:val="BodyText"/>
        <w:rPr>
          <w:sz w:val="20"/>
        </w:rPr>
      </w:pPr>
    </w:p>
    <w:p w14:paraId="12A2DF04" w14:textId="4A329C75" w:rsidR="00021792" w:rsidRDefault="00021792">
      <w:pPr>
        <w:pStyle w:val="BodyText"/>
        <w:rPr>
          <w:sz w:val="20"/>
        </w:rPr>
      </w:pPr>
    </w:p>
    <w:p w14:paraId="0D524DD6" w14:textId="77777777" w:rsidR="00021792" w:rsidRDefault="00021792">
      <w:pPr>
        <w:pStyle w:val="BodyText"/>
        <w:rPr>
          <w:sz w:val="20"/>
        </w:rPr>
      </w:pPr>
    </w:p>
    <w:p w14:paraId="2980B2C1" w14:textId="63A1A14A" w:rsidR="00021792" w:rsidRDefault="00021792">
      <w:pPr>
        <w:pStyle w:val="BodyText"/>
        <w:rPr>
          <w:sz w:val="20"/>
        </w:rPr>
      </w:pPr>
    </w:p>
    <w:p w14:paraId="49566FCD" w14:textId="77777777" w:rsidR="00021792" w:rsidRDefault="00021792">
      <w:pPr>
        <w:pStyle w:val="BodyText"/>
        <w:rPr>
          <w:sz w:val="20"/>
        </w:rPr>
      </w:pPr>
    </w:p>
    <w:p w14:paraId="140BF593" w14:textId="77777777" w:rsidR="00021792" w:rsidRDefault="00021792">
      <w:pPr>
        <w:pStyle w:val="BodyText"/>
        <w:rPr>
          <w:sz w:val="20"/>
        </w:rPr>
      </w:pPr>
    </w:p>
    <w:p w14:paraId="29D8C3AC" w14:textId="10B4DBB8" w:rsidR="00021792" w:rsidRDefault="00021792">
      <w:pPr>
        <w:pStyle w:val="BodyText"/>
        <w:rPr>
          <w:sz w:val="20"/>
        </w:rPr>
      </w:pPr>
    </w:p>
    <w:p w14:paraId="7BD76AF5" w14:textId="0446984C" w:rsidR="00021792" w:rsidRDefault="00021792">
      <w:pPr>
        <w:pStyle w:val="BodyText"/>
        <w:rPr>
          <w:sz w:val="20"/>
        </w:rPr>
      </w:pPr>
    </w:p>
    <w:p w14:paraId="122F322B" w14:textId="6E11DC32" w:rsidR="00021792" w:rsidRDefault="00021792">
      <w:pPr>
        <w:pStyle w:val="BodyText"/>
        <w:rPr>
          <w:sz w:val="20"/>
        </w:rPr>
      </w:pPr>
    </w:p>
    <w:p w14:paraId="37A44428" w14:textId="71DAA1BD" w:rsidR="00021792" w:rsidRDefault="00021792">
      <w:pPr>
        <w:pStyle w:val="BodyText"/>
        <w:rPr>
          <w:sz w:val="20"/>
        </w:rPr>
      </w:pPr>
    </w:p>
    <w:p w14:paraId="33D796A3" w14:textId="7484BF05" w:rsidR="00021792" w:rsidRDefault="00021792">
      <w:pPr>
        <w:pStyle w:val="BodyText"/>
        <w:rPr>
          <w:sz w:val="20"/>
        </w:rPr>
      </w:pPr>
    </w:p>
    <w:p w14:paraId="70BAB877" w14:textId="22F099BD" w:rsidR="00021792" w:rsidRDefault="00021792">
      <w:pPr>
        <w:pStyle w:val="BodyText"/>
        <w:rPr>
          <w:sz w:val="20"/>
        </w:rPr>
      </w:pPr>
    </w:p>
    <w:p w14:paraId="4643917C" w14:textId="7CC5C6C6" w:rsidR="00021792" w:rsidRDefault="00021792">
      <w:pPr>
        <w:pStyle w:val="BodyText"/>
        <w:rPr>
          <w:sz w:val="20"/>
        </w:rPr>
      </w:pPr>
    </w:p>
    <w:p w14:paraId="29311D63" w14:textId="0060C198" w:rsidR="00021792" w:rsidRDefault="00021792">
      <w:pPr>
        <w:pStyle w:val="BodyText"/>
        <w:rPr>
          <w:sz w:val="20"/>
        </w:rPr>
      </w:pPr>
    </w:p>
    <w:p w14:paraId="5C41228C" w14:textId="0EB0E827" w:rsidR="00021792" w:rsidRDefault="00021792">
      <w:pPr>
        <w:pStyle w:val="BodyText"/>
        <w:rPr>
          <w:sz w:val="20"/>
        </w:rPr>
      </w:pPr>
    </w:p>
    <w:p w14:paraId="49D74EEB" w14:textId="41507167" w:rsidR="00021792" w:rsidRDefault="00021792">
      <w:pPr>
        <w:pStyle w:val="BodyText"/>
        <w:rPr>
          <w:sz w:val="20"/>
        </w:rPr>
      </w:pPr>
    </w:p>
    <w:p w14:paraId="63FB6316" w14:textId="77777777" w:rsidR="00021792" w:rsidRDefault="00021792">
      <w:pPr>
        <w:pStyle w:val="BodyText"/>
        <w:rPr>
          <w:sz w:val="20"/>
        </w:rPr>
      </w:pPr>
    </w:p>
    <w:p w14:paraId="3E153B67" w14:textId="56F7DCEE" w:rsidR="00021792" w:rsidRDefault="00021792">
      <w:pPr>
        <w:pStyle w:val="BodyText"/>
        <w:spacing w:before="2"/>
        <w:rPr>
          <w:sz w:val="27"/>
        </w:rPr>
      </w:pPr>
    </w:p>
    <w:p w14:paraId="16D53481" w14:textId="7084A89F" w:rsidR="00021792" w:rsidRDefault="00021792">
      <w:pPr>
        <w:spacing w:line="242" w:lineRule="auto"/>
        <w:rPr>
          <w:rFonts w:ascii="Arial"/>
          <w:sz w:val="26"/>
        </w:rPr>
        <w:sectPr w:rsidR="00021792">
          <w:footerReference w:type="default" r:id="rId76"/>
          <w:pgSz w:w="23820" w:h="16840" w:orient="landscape"/>
          <w:pgMar w:top="1920" w:right="0" w:bottom="700" w:left="80" w:header="0" w:footer="510" w:gutter="0"/>
          <w:pgNumType w:start="73"/>
          <w:cols w:space="720"/>
        </w:sectPr>
      </w:pPr>
    </w:p>
    <w:p w14:paraId="0C4C067E" w14:textId="77777777" w:rsidR="00021792" w:rsidRDefault="00C02830">
      <w:pPr>
        <w:pStyle w:val="Heading1"/>
        <w:spacing w:before="28" w:line="165" w:lineRule="auto"/>
        <w:ind w:right="12657"/>
      </w:pPr>
      <w:r>
        <w:rPr>
          <w:noProof/>
        </w:rPr>
        <w:lastRenderedPageBreak/>
        <mc:AlternateContent>
          <mc:Choice Requires="wps">
            <w:drawing>
              <wp:anchor distT="0" distB="0" distL="114300" distR="114300" simplePos="0" relativeHeight="482116608" behindDoc="1" locked="0" layoutInCell="1" allowOverlap="1" wp14:anchorId="28BE3D77" wp14:editId="150D2805">
                <wp:simplePos x="0" y="0"/>
                <wp:positionH relativeFrom="page">
                  <wp:posOffset>0</wp:posOffset>
                </wp:positionH>
                <wp:positionV relativeFrom="page">
                  <wp:posOffset>0</wp:posOffset>
                </wp:positionV>
                <wp:extent cx="15119985" cy="10692130"/>
                <wp:effectExtent l="0" t="0" r="5715" b="1270"/>
                <wp:wrapNone/>
                <wp:docPr id="2716" name="docshape8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119985" cy="10692130"/>
                        </a:xfrm>
                        <a:prstGeom prst="rect">
                          <a:avLst/>
                        </a:prstGeom>
                        <a:solidFill>
                          <a:srgbClr val="0032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01B65C" id="docshape893" o:spid="_x0000_s1026" style="position:absolute;margin-left:0;margin-top:0;width:1190.55pt;height:841.9pt;z-index:-21199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" fillcolor="#003263" stroked="f">
                <v:path arrowok="t"/>
                <w10:wrap anchorx="page" anchory="page"/>
              </v:rect>
            </w:pict>
          </mc:Fallback>
        </mc:AlternateContent>
      </w:r>
      <w:r>
        <w:rPr>
          <w:noProof/>
        </w:rPr>
        <mc:AlternateContent>
          <mc:Choice Requires="wps">
            <w:drawing>
              <wp:anchor distT="0" distB="0" distL="114300" distR="114300" simplePos="0" relativeHeight="15834624" behindDoc="0" locked="0" layoutInCell="1" allowOverlap="1" wp14:anchorId="426D2573" wp14:editId="17865FDF">
                <wp:simplePos x="0" y="0"/>
                <wp:positionH relativeFrom="page">
                  <wp:posOffset>9271635</wp:posOffset>
                </wp:positionH>
                <wp:positionV relativeFrom="page">
                  <wp:posOffset>6627495</wp:posOffset>
                </wp:positionV>
                <wp:extent cx="5270500" cy="4445000"/>
                <wp:effectExtent l="0" t="0" r="0" b="0"/>
                <wp:wrapNone/>
                <wp:docPr id="2715" name="docshape8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270500" cy="444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38885A" w14:textId="77777777" w:rsidR="00021792" w:rsidRDefault="00000000">
                            <w:pPr>
                              <w:spacing w:line="7000" w:lineRule="exact"/>
                              <w:rPr>
                                <w:rFonts w:ascii="Calibri"/>
                                <w:sz w:val="700"/>
                              </w:rPr>
                            </w:pPr>
                            <w:bookmarkStart w:id="129" w:name="_bookmark72"/>
                            <w:bookmarkEnd w:id="129"/>
                            <w:r>
                              <w:rPr>
                                <w:rFonts w:ascii="Calibri"/>
                                <w:color w:val="FFFFFF"/>
                                <w:spacing w:val="-6"/>
                                <w:sz w:val="700"/>
                              </w:rPr>
                              <w:t>9</w:t>
                            </w:r>
                            <w:r>
                              <w:rPr>
                                <w:rFonts w:ascii="Calibri"/>
                                <w:color w:val="FFFFFF"/>
                                <w:spacing w:val="-569"/>
                                <w:sz w:val="700"/>
                              </w:rPr>
                              <w:t>.</w:t>
                            </w:r>
                            <w:r>
                              <w:rPr>
                                <w:rFonts w:ascii="Calibri"/>
                                <w:color w:val="FFFFFF"/>
                                <w:spacing w:val="-5"/>
                                <w:sz w:val="700"/>
                              </w:rPr>
                              <w:t>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6D2573" id="docshape894" o:spid="_x0000_s1053" type="#_x0000_t202" style="position:absolute;left:0;text-align:left;margin-left:730.05pt;margin-top:521.85pt;width:415pt;height:350pt;z-index:15834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" filled="f" stroked="f">
                <v:path arrowok="t"/>
                <v:textbox inset="0,0,0,0">
                  <w:txbxContent>
                    <w:p w14:paraId="0E38885A" w14:textId="77777777" w:rsidR="00021792" w:rsidRDefault="00000000">
                      <w:pPr>
                        <w:spacing w:line="7000" w:lineRule="exact"/>
                        <w:rPr>
                          <w:rFonts w:ascii="Calibri"/>
                          <w:sz w:val="700"/>
                        </w:rPr>
                      </w:pPr>
                      <w:bookmarkStart w:id="130" w:name="_bookmark72"/>
                      <w:bookmarkEnd w:id="130"/>
                      <w:r>
                        <w:rPr>
                          <w:rFonts w:ascii="Calibri"/>
                          <w:color w:val="FFFFFF"/>
                          <w:spacing w:val="-6"/>
                          <w:sz w:val="700"/>
                        </w:rPr>
                        <w:t>9</w:t>
                      </w:r>
                      <w:r>
                        <w:rPr>
                          <w:rFonts w:ascii="Calibri"/>
                          <w:color w:val="FFFFFF"/>
                          <w:spacing w:val="-569"/>
                          <w:sz w:val="700"/>
                        </w:rPr>
                        <w:t>.</w:t>
                      </w:r>
                      <w:r>
                        <w:rPr>
                          <w:rFonts w:ascii="Calibri"/>
                          <w:color w:val="FFFFFF"/>
                          <w:spacing w:val="-5"/>
                          <w:sz w:val="700"/>
                        </w:rPr>
                        <w:t>0</w:t>
                      </w:r>
                    </w:p>
                  </w:txbxContent>
                </v:textbox>
                <w10:wrap anchorx="page" anchory="page"/>
              </v:shape>
            </w:pict>
          </mc:Fallback>
        </mc:AlternateContent>
      </w:r>
      <w:bookmarkStart w:id="131" w:name="9_CULTURAL_VALUES_AND_HERITAGE_ANALYSIS"/>
      <w:bookmarkEnd w:id="131"/>
      <w:r>
        <w:rPr>
          <w:color w:val="FFFFFF"/>
          <w:spacing w:val="47"/>
        </w:rPr>
        <w:t xml:space="preserve">CULTURAL </w:t>
      </w:r>
      <w:r>
        <w:rPr>
          <w:color w:val="FFFFFF"/>
          <w:spacing w:val="40"/>
        </w:rPr>
        <w:t xml:space="preserve">VALUES </w:t>
      </w:r>
      <w:r>
        <w:rPr>
          <w:color w:val="FFFFFF"/>
          <w:spacing w:val="38"/>
        </w:rPr>
        <w:t xml:space="preserve">AND </w:t>
      </w:r>
      <w:r>
        <w:rPr>
          <w:color w:val="FFFFFF"/>
          <w:spacing w:val="46"/>
        </w:rPr>
        <w:t xml:space="preserve">HERITAGE </w:t>
      </w:r>
      <w:r>
        <w:rPr>
          <w:color w:val="FFFFFF"/>
          <w:spacing w:val="52"/>
        </w:rPr>
        <w:t>ANALYSIS</w:t>
      </w:r>
    </w:p>
    <w:p w14:paraId="5BA1CA24" w14:textId="77777777" w:rsidR="00021792" w:rsidRDefault="00000000">
      <w:pPr>
        <w:pStyle w:val="ListParagraph"/>
        <w:numPr>
          <w:ilvl w:val="1"/>
          <w:numId w:val="51"/>
        </w:numPr>
        <w:tabs>
          <w:tab w:val="left" w:pos="1734"/>
          <w:tab w:val="left" w:pos="1735"/>
          <w:tab w:val="right" w:pos="11264"/>
        </w:tabs>
        <w:spacing w:before="951"/>
        <w:ind w:hanging="682"/>
        <w:rPr>
          <w:rFonts w:ascii="Arial"/>
          <w:b/>
          <w:sz w:val="24"/>
        </w:rPr>
      </w:pPr>
      <w:r>
        <w:rPr>
          <w:rFonts w:ascii="Arial"/>
          <w:b/>
          <w:color w:val="FFFFFF"/>
          <w:sz w:val="24"/>
        </w:rPr>
        <w:t>Cultural</w:t>
      </w:r>
      <w:r>
        <w:rPr>
          <w:rFonts w:ascii="Arial"/>
          <w:b/>
          <w:color w:val="FFFFFF"/>
          <w:spacing w:val="34"/>
          <w:sz w:val="24"/>
        </w:rPr>
        <w:t xml:space="preserve"> </w:t>
      </w:r>
      <w:r>
        <w:rPr>
          <w:rFonts w:ascii="Arial"/>
          <w:b/>
          <w:color w:val="FFFFFF"/>
          <w:sz w:val="24"/>
        </w:rPr>
        <w:t>Values</w:t>
      </w:r>
      <w:r>
        <w:rPr>
          <w:rFonts w:ascii="Arial"/>
          <w:b/>
          <w:color w:val="FFFFFF"/>
          <w:spacing w:val="35"/>
          <w:sz w:val="24"/>
        </w:rPr>
        <w:t xml:space="preserve"> </w:t>
      </w:r>
      <w:r>
        <w:rPr>
          <w:rFonts w:ascii="Arial"/>
          <w:b/>
          <w:color w:val="FFFFFF"/>
          <w:sz w:val="24"/>
        </w:rPr>
        <w:t>and</w:t>
      </w:r>
      <w:r>
        <w:rPr>
          <w:rFonts w:ascii="Arial"/>
          <w:b/>
          <w:color w:val="FFFFFF"/>
          <w:spacing w:val="35"/>
          <w:sz w:val="24"/>
        </w:rPr>
        <w:t xml:space="preserve"> </w:t>
      </w:r>
      <w:r>
        <w:rPr>
          <w:rFonts w:ascii="Arial"/>
          <w:b/>
          <w:color w:val="FFFFFF"/>
          <w:sz w:val="24"/>
        </w:rPr>
        <w:t>Heritage</w:t>
      </w:r>
      <w:r>
        <w:rPr>
          <w:rFonts w:ascii="Arial"/>
          <w:b/>
          <w:color w:val="FFFFFF"/>
          <w:spacing w:val="25"/>
          <w:sz w:val="24"/>
        </w:rPr>
        <w:t xml:space="preserve"> </w:t>
      </w:r>
      <w:r>
        <w:rPr>
          <w:rFonts w:ascii="Arial"/>
          <w:b/>
          <w:color w:val="FFFFFF"/>
          <w:spacing w:val="-2"/>
          <w:sz w:val="24"/>
        </w:rPr>
        <w:t>Analysis</w:t>
      </w:r>
      <w:r>
        <w:rPr>
          <w:rFonts w:ascii="Arial"/>
          <w:b/>
          <w:color w:val="FFFFFF"/>
          <w:sz w:val="24"/>
        </w:rPr>
        <w:tab/>
      </w:r>
      <w:r>
        <w:rPr>
          <w:rFonts w:ascii="Arial"/>
          <w:b/>
          <w:color w:val="FFFFFF"/>
          <w:spacing w:val="-5"/>
          <w:sz w:val="24"/>
        </w:rPr>
        <w:t>75</w:t>
      </w:r>
    </w:p>
    <w:p w14:paraId="68D4B406" w14:textId="77777777" w:rsidR="00021792" w:rsidRDefault="00000000">
      <w:pPr>
        <w:pStyle w:val="ListParagraph"/>
        <w:numPr>
          <w:ilvl w:val="1"/>
          <w:numId w:val="51"/>
        </w:numPr>
        <w:tabs>
          <w:tab w:val="left" w:pos="1734"/>
          <w:tab w:val="left" w:pos="1735"/>
          <w:tab w:val="right" w:pos="11264"/>
        </w:tabs>
        <w:spacing w:before="157"/>
        <w:rPr>
          <w:rFonts w:ascii="Arial"/>
          <w:b/>
          <w:sz w:val="24"/>
        </w:rPr>
      </w:pPr>
      <w:hyperlink w:anchor="_bookmark73" w:history="1">
        <w:r>
          <w:rPr>
            <w:rFonts w:ascii="Arial"/>
            <w:b/>
            <w:color w:val="FFFFFF"/>
            <w:sz w:val="24"/>
          </w:rPr>
          <w:t>Aboriginal</w:t>
        </w:r>
        <w:r>
          <w:rPr>
            <w:rFonts w:ascii="Arial"/>
            <w:b/>
            <w:color w:val="FFFFFF"/>
            <w:spacing w:val="51"/>
            <w:sz w:val="24"/>
          </w:rPr>
          <w:t xml:space="preserve"> </w:t>
        </w:r>
        <w:r>
          <w:rPr>
            <w:rFonts w:ascii="Arial"/>
            <w:b/>
            <w:color w:val="FFFFFF"/>
            <w:sz w:val="24"/>
          </w:rPr>
          <w:t>Cultural</w:t>
        </w:r>
        <w:r>
          <w:rPr>
            <w:rFonts w:ascii="Arial"/>
            <w:b/>
            <w:color w:val="FFFFFF"/>
            <w:spacing w:val="51"/>
            <w:sz w:val="24"/>
          </w:rPr>
          <w:t xml:space="preserve"> </w:t>
        </w:r>
        <w:r>
          <w:rPr>
            <w:rFonts w:ascii="Arial"/>
            <w:b/>
            <w:color w:val="FFFFFF"/>
            <w:spacing w:val="-2"/>
            <w:sz w:val="24"/>
          </w:rPr>
          <w:t>Heritage</w:t>
        </w:r>
      </w:hyperlink>
      <w:r>
        <w:rPr>
          <w:rFonts w:ascii="Arial"/>
          <w:b/>
          <w:color w:val="FFFFFF"/>
          <w:sz w:val="24"/>
        </w:rPr>
        <w:tab/>
      </w:r>
      <w:r>
        <w:rPr>
          <w:rFonts w:ascii="Arial"/>
          <w:b/>
          <w:color w:val="FFFFFF"/>
          <w:spacing w:val="-7"/>
          <w:sz w:val="24"/>
        </w:rPr>
        <w:t>75</w:t>
      </w:r>
    </w:p>
    <w:p w14:paraId="430B2811" w14:textId="77777777" w:rsidR="00021792" w:rsidRDefault="00000000">
      <w:pPr>
        <w:pStyle w:val="ListParagraph"/>
        <w:numPr>
          <w:ilvl w:val="1"/>
          <w:numId w:val="51"/>
        </w:numPr>
        <w:tabs>
          <w:tab w:val="left" w:pos="1734"/>
          <w:tab w:val="left" w:pos="1735"/>
          <w:tab w:val="right" w:pos="11265"/>
        </w:tabs>
        <w:spacing w:before="158"/>
        <w:rPr>
          <w:rFonts w:ascii="Arial"/>
          <w:b/>
          <w:sz w:val="24"/>
        </w:rPr>
      </w:pPr>
      <w:hyperlink w:anchor="_bookmark73" w:history="1">
        <w:r>
          <w:rPr>
            <w:rFonts w:ascii="Arial"/>
            <w:b/>
            <w:color w:val="FFFFFF"/>
            <w:sz w:val="24"/>
          </w:rPr>
          <w:t>Cultural</w:t>
        </w:r>
        <w:r>
          <w:rPr>
            <w:rFonts w:ascii="Arial"/>
            <w:b/>
            <w:color w:val="FFFFFF"/>
            <w:spacing w:val="36"/>
            <w:sz w:val="24"/>
          </w:rPr>
          <w:t xml:space="preserve"> </w:t>
        </w:r>
        <w:r>
          <w:rPr>
            <w:rFonts w:ascii="Arial"/>
            <w:b/>
            <w:color w:val="FFFFFF"/>
            <w:sz w:val="24"/>
          </w:rPr>
          <w:t>Values</w:t>
        </w:r>
        <w:r>
          <w:rPr>
            <w:rFonts w:ascii="Arial"/>
            <w:b/>
            <w:color w:val="FFFFFF"/>
            <w:spacing w:val="26"/>
            <w:sz w:val="24"/>
          </w:rPr>
          <w:t xml:space="preserve"> </w:t>
        </w:r>
        <w:r>
          <w:rPr>
            <w:rFonts w:ascii="Arial"/>
            <w:b/>
            <w:color w:val="FFFFFF"/>
            <w:spacing w:val="-2"/>
            <w:sz w:val="24"/>
          </w:rPr>
          <w:t>Assessment</w:t>
        </w:r>
      </w:hyperlink>
      <w:r>
        <w:rPr>
          <w:rFonts w:ascii="Arial"/>
          <w:b/>
          <w:color w:val="FFFFFF"/>
          <w:sz w:val="24"/>
        </w:rPr>
        <w:tab/>
      </w:r>
      <w:r>
        <w:rPr>
          <w:rFonts w:ascii="Arial"/>
          <w:b/>
          <w:color w:val="FFFFFF"/>
          <w:spacing w:val="-5"/>
          <w:sz w:val="24"/>
        </w:rPr>
        <w:t>76</w:t>
      </w:r>
    </w:p>
    <w:p w14:paraId="1E0CDE82" w14:textId="77777777" w:rsidR="00021792" w:rsidRDefault="00000000">
      <w:pPr>
        <w:pStyle w:val="ListParagraph"/>
        <w:numPr>
          <w:ilvl w:val="1"/>
          <w:numId w:val="51"/>
        </w:numPr>
        <w:tabs>
          <w:tab w:val="left" w:pos="1734"/>
          <w:tab w:val="left" w:pos="1735"/>
          <w:tab w:val="right" w:pos="11265"/>
        </w:tabs>
        <w:spacing w:before="157"/>
        <w:rPr>
          <w:rFonts w:ascii="Arial"/>
          <w:b/>
          <w:sz w:val="24"/>
        </w:rPr>
      </w:pPr>
      <w:hyperlink w:anchor="_bookmark76" w:history="1">
        <w:r>
          <w:rPr>
            <w:rFonts w:ascii="Arial"/>
            <w:b/>
            <w:color w:val="FFFFFF"/>
            <w:sz w:val="24"/>
          </w:rPr>
          <w:t>Post</w:t>
        </w:r>
        <w:r>
          <w:rPr>
            <w:rFonts w:ascii="Arial"/>
            <w:b/>
            <w:color w:val="FFFFFF"/>
            <w:spacing w:val="36"/>
            <w:sz w:val="24"/>
          </w:rPr>
          <w:t xml:space="preserve"> </w:t>
        </w:r>
        <w:r>
          <w:rPr>
            <w:rFonts w:ascii="Arial"/>
            <w:b/>
            <w:color w:val="FFFFFF"/>
            <w:sz w:val="24"/>
          </w:rPr>
          <w:t>Contact</w:t>
        </w:r>
        <w:r>
          <w:rPr>
            <w:rFonts w:ascii="Arial"/>
            <w:b/>
            <w:color w:val="FFFFFF"/>
            <w:spacing w:val="35"/>
            <w:sz w:val="24"/>
          </w:rPr>
          <w:t xml:space="preserve"> </w:t>
        </w:r>
        <w:r>
          <w:rPr>
            <w:rFonts w:ascii="Arial"/>
            <w:b/>
            <w:color w:val="FFFFFF"/>
            <w:spacing w:val="-2"/>
            <w:sz w:val="24"/>
          </w:rPr>
          <w:t>Heritage</w:t>
        </w:r>
      </w:hyperlink>
      <w:r>
        <w:rPr>
          <w:rFonts w:ascii="Arial"/>
          <w:b/>
          <w:color w:val="FFFFFF"/>
          <w:sz w:val="24"/>
        </w:rPr>
        <w:tab/>
      </w:r>
      <w:r>
        <w:rPr>
          <w:rFonts w:ascii="Arial"/>
          <w:b/>
          <w:color w:val="FFFFFF"/>
          <w:spacing w:val="-5"/>
          <w:sz w:val="24"/>
        </w:rPr>
        <w:t>79</w:t>
      </w:r>
    </w:p>
    <w:p w14:paraId="6EC0DBE5" w14:textId="77777777" w:rsidR="00021792" w:rsidRDefault="00021792">
      <w:pPr>
        <w:rPr>
          <w:rFonts w:ascii="Arial"/>
          <w:sz w:val="24"/>
        </w:rPr>
        <w:sectPr w:rsidR="00021792">
          <w:footerReference w:type="even" r:id="rId77"/>
          <w:pgSz w:w="23820" w:h="16840" w:orient="landscape"/>
          <w:pgMar w:top="1040" w:right="0" w:bottom="0" w:left="80" w:header="0" w:footer="0" w:gutter="0"/>
          <w:cols w:space="720"/>
        </w:sectPr>
      </w:pPr>
    </w:p>
    <w:p w14:paraId="77C0C2A5" w14:textId="77777777" w:rsidR="00021792" w:rsidRDefault="00000000">
      <w:pPr>
        <w:pStyle w:val="Heading2"/>
        <w:numPr>
          <w:ilvl w:val="1"/>
          <w:numId w:val="50"/>
        </w:numPr>
        <w:tabs>
          <w:tab w:val="left" w:pos="2044"/>
        </w:tabs>
        <w:spacing w:line="646" w:lineRule="exact"/>
        <w:ind w:hanging="991"/>
        <w:rPr>
          <w:color w:val="003263"/>
          <w:u w:val="single" w:color="003263"/>
        </w:rPr>
      </w:pPr>
      <w:bookmarkStart w:id="132" w:name="_bookmark74"/>
      <w:bookmarkStart w:id="133" w:name="9.0_CULTURAL_VALUES_AND_HERITAGE_ANALYSI"/>
      <w:bookmarkStart w:id="134" w:name="9.1_ABORIGINAL_CULTURAL_HERITAGE"/>
      <w:bookmarkStart w:id="135" w:name="_bookmark73"/>
      <w:bookmarkEnd w:id="132"/>
      <w:bookmarkEnd w:id="133"/>
      <w:bookmarkEnd w:id="134"/>
      <w:bookmarkEnd w:id="135"/>
      <w:r>
        <w:rPr>
          <w:color w:val="003263"/>
          <w:spacing w:val="43"/>
        </w:rPr>
        <w:lastRenderedPageBreak/>
        <w:t>CULTURAL</w:t>
      </w:r>
      <w:r>
        <w:rPr>
          <w:color w:val="003263"/>
          <w:spacing w:val="27"/>
          <w:w w:val="150"/>
        </w:rPr>
        <w:t xml:space="preserve"> </w:t>
      </w:r>
      <w:r>
        <w:rPr>
          <w:color w:val="003263"/>
          <w:spacing w:val="37"/>
        </w:rPr>
        <w:t>VALUES</w:t>
      </w:r>
      <w:r>
        <w:rPr>
          <w:color w:val="003263"/>
          <w:spacing w:val="79"/>
        </w:rPr>
        <w:t xml:space="preserve"> </w:t>
      </w:r>
      <w:r>
        <w:rPr>
          <w:color w:val="003263"/>
        </w:rPr>
        <w:t>&amp;</w:t>
      </w:r>
      <w:r>
        <w:rPr>
          <w:color w:val="003263"/>
          <w:spacing w:val="16"/>
          <w:w w:val="150"/>
        </w:rPr>
        <w:t xml:space="preserve"> </w:t>
      </w:r>
      <w:r>
        <w:rPr>
          <w:color w:val="003263"/>
          <w:spacing w:val="41"/>
        </w:rPr>
        <w:t>HERITAGE</w:t>
      </w:r>
      <w:r>
        <w:rPr>
          <w:color w:val="003263"/>
          <w:spacing w:val="28"/>
          <w:w w:val="150"/>
        </w:rPr>
        <w:t xml:space="preserve"> </w:t>
      </w:r>
      <w:r>
        <w:rPr>
          <w:color w:val="003263"/>
          <w:spacing w:val="39"/>
        </w:rPr>
        <w:t xml:space="preserve">ANALYSIS </w:t>
      </w:r>
    </w:p>
    <w:p w14:paraId="38F827DB" w14:textId="77777777" w:rsidR="00021792" w:rsidRDefault="00021792">
      <w:pPr>
        <w:pStyle w:val="BodyText"/>
        <w:rPr>
          <w:rFonts w:ascii="Calibri"/>
          <w:b/>
          <w:sz w:val="20"/>
        </w:rPr>
      </w:pPr>
    </w:p>
    <w:p w14:paraId="231DD666" w14:textId="77777777" w:rsidR="00021792" w:rsidRDefault="00021792">
      <w:pPr>
        <w:pStyle w:val="BodyText"/>
        <w:rPr>
          <w:rFonts w:ascii="Calibri"/>
          <w:b/>
          <w:sz w:val="20"/>
        </w:rPr>
      </w:pPr>
    </w:p>
    <w:p w14:paraId="4AB6D8BA" w14:textId="77777777" w:rsidR="00021792" w:rsidRDefault="00021792">
      <w:pPr>
        <w:pStyle w:val="BodyText"/>
        <w:rPr>
          <w:rFonts w:ascii="Calibri"/>
          <w:b/>
          <w:sz w:val="20"/>
        </w:rPr>
      </w:pPr>
    </w:p>
    <w:p w14:paraId="63A530F5" w14:textId="77777777" w:rsidR="00021792" w:rsidRDefault="00021792">
      <w:pPr>
        <w:pStyle w:val="BodyText"/>
        <w:rPr>
          <w:rFonts w:ascii="Calibri"/>
          <w:b/>
          <w:sz w:val="20"/>
        </w:rPr>
      </w:pPr>
    </w:p>
    <w:p w14:paraId="53541B97" w14:textId="77777777" w:rsidR="00021792" w:rsidRDefault="00021792">
      <w:pPr>
        <w:pStyle w:val="BodyText"/>
        <w:rPr>
          <w:rFonts w:ascii="Calibri"/>
          <w:b/>
          <w:sz w:val="20"/>
        </w:rPr>
      </w:pPr>
    </w:p>
    <w:p w14:paraId="5CB361F8" w14:textId="77777777" w:rsidR="00021792" w:rsidRDefault="00021792">
      <w:pPr>
        <w:pStyle w:val="BodyText"/>
        <w:spacing w:before="1"/>
        <w:rPr>
          <w:rFonts w:ascii="Calibri"/>
          <w:b/>
          <w:sz w:val="27"/>
        </w:rPr>
      </w:pPr>
    </w:p>
    <w:p w14:paraId="68C2596F" w14:textId="77777777" w:rsidR="00021792" w:rsidRDefault="00021792">
      <w:pPr>
        <w:rPr>
          <w:rFonts w:ascii="Calibri"/>
          <w:sz w:val="27"/>
        </w:rPr>
        <w:sectPr w:rsidR="00021792">
          <w:footerReference w:type="default" r:id="rId78"/>
          <w:pgSz w:w="23820" w:h="16840" w:orient="landscape"/>
          <w:pgMar w:top="1040" w:right="0" w:bottom="700" w:left="80" w:header="0" w:footer="510" w:gutter="0"/>
          <w:pgNumType w:start="75"/>
          <w:cols w:space="720"/>
        </w:sectPr>
      </w:pPr>
    </w:p>
    <w:p w14:paraId="02EDD836" w14:textId="77777777" w:rsidR="00021792" w:rsidRDefault="00000000">
      <w:pPr>
        <w:pStyle w:val="BodyText"/>
        <w:spacing w:before="100"/>
        <w:ind w:left="1053"/>
      </w:pPr>
      <w:r>
        <w:t>The</w:t>
      </w:r>
      <w:r>
        <w:rPr>
          <w:spacing w:val="28"/>
        </w:rPr>
        <w:t xml:space="preserve"> </w:t>
      </w:r>
      <w:r>
        <w:t>Traditional</w:t>
      </w:r>
      <w:r>
        <w:rPr>
          <w:spacing w:val="31"/>
        </w:rPr>
        <w:t xml:space="preserve"> </w:t>
      </w:r>
      <w:r>
        <w:t>Owners</w:t>
      </w:r>
      <w:r>
        <w:rPr>
          <w:spacing w:val="31"/>
        </w:rPr>
        <w:t xml:space="preserve"> </w:t>
      </w:r>
      <w:r>
        <w:t>of</w:t>
      </w:r>
      <w:r>
        <w:rPr>
          <w:spacing w:val="31"/>
        </w:rPr>
        <w:t xml:space="preserve"> </w:t>
      </w:r>
      <w:r>
        <w:t>the</w:t>
      </w:r>
      <w:r>
        <w:rPr>
          <w:spacing w:val="31"/>
        </w:rPr>
        <w:t xml:space="preserve"> </w:t>
      </w:r>
      <w:r>
        <w:t>lands,</w:t>
      </w:r>
      <w:r>
        <w:rPr>
          <w:spacing w:val="30"/>
        </w:rPr>
        <w:t xml:space="preserve"> </w:t>
      </w:r>
      <w:r>
        <w:t>waters,</w:t>
      </w:r>
      <w:r>
        <w:rPr>
          <w:spacing w:val="31"/>
        </w:rPr>
        <w:t xml:space="preserve"> </w:t>
      </w:r>
      <w:proofErr w:type="gramStart"/>
      <w:r>
        <w:t>seas</w:t>
      </w:r>
      <w:proofErr w:type="gramEnd"/>
      <w:r>
        <w:rPr>
          <w:spacing w:val="31"/>
        </w:rPr>
        <w:t xml:space="preserve"> </w:t>
      </w:r>
      <w:r>
        <w:t>and</w:t>
      </w:r>
      <w:r>
        <w:rPr>
          <w:spacing w:val="31"/>
        </w:rPr>
        <w:t xml:space="preserve"> </w:t>
      </w:r>
      <w:r>
        <w:t>skies</w:t>
      </w:r>
      <w:r>
        <w:rPr>
          <w:spacing w:val="31"/>
        </w:rPr>
        <w:t xml:space="preserve"> </w:t>
      </w:r>
      <w:r>
        <w:t>relating</w:t>
      </w:r>
      <w:r>
        <w:rPr>
          <w:spacing w:val="30"/>
        </w:rPr>
        <w:t xml:space="preserve"> </w:t>
      </w:r>
      <w:r>
        <w:t>to</w:t>
      </w:r>
      <w:r>
        <w:rPr>
          <w:spacing w:val="31"/>
        </w:rPr>
        <w:t xml:space="preserve"> </w:t>
      </w:r>
      <w:r>
        <w:t>the</w:t>
      </w:r>
      <w:r>
        <w:rPr>
          <w:spacing w:val="31"/>
        </w:rPr>
        <w:t xml:space="preserve"> </w:t>
      </w:r>
      <w:r>
        <w:t>Avalon</w:t>
      </w:r>
      <w:r>
        <w:rPr>
          <w:spacing w:val="31"/>
        </w:rPr>
        <w:t xml:space="preserve"> </w:t>
      </w:r>
      <w:r>
        <w:t>Corridor</w:t>
      </w:r>
      <w:r>
        <w:rPr>
          <w:spacing w:val="31"/>
        </w:rPr>
        <w:t xml:space="preserve"> </w:t>
      </w:r>
      <w:r>
        <w:rPr>
          <w:spacing w:val="-5"/>
        </w:rPr>
        <w:t>and</w:t>
      </w:r>
    </w:p>
    <w:p w14:paraId="798C3DC5" w14:textId="77777777" w:rsidR="00021792" w:rsidRDefault="00000000">
      <w:pPr>
        <w:pStyle w:val="BodyText"/>
        <w:spacing w:before="61" w:line="295" w:lineRule="auto"/>
        <w:ind w:left="1053"/>
      </w:pPr>
      <w:r>
        <w:t>surrounding</w:t>
      </w:r>
      <w:r>
        <w:rPr>
          <w:spacing w:val="39"/>
        </w:rPr>
        <w:t xml:space="preserve"> </w:t>
      </w:r>
      <w:r>
        <w:t>region</w:t>
      </w:r>
      <w:r>
        <w:rPr>
          <w:spacing w:val="39"/>
        </w:rPr>
        <w:t xml:space="preserve"> </w:t>
      </w:r>
      <w:r>
        <w:t>are</w:t>
      </w:r>
      <w:r>
        <w:rPr>
          <w:spacing w:val="39"/>
        </w:rPr>
        <w:t xml:space="preserve"> </w:t>
      </w:r>
      <w:r>
        <w:t>acknowledged</w:t>
      </w:r>
      <w:r>
        <w:rPr>
          <w:spacing w:val="39"/>
        </w:rPr>
        <w:t xml:space="preserve"> </w:t>
      </w:r>
      <w:r>
        <w:t>as</w:t>
      </w:r>
      <w:r>
        <w:rPr>
          <w:spacing w:val="39"/>
        </w:rPr>
        <w:t xml:space="preserve"> </w:t>
      </w:r>
      <w:r>
        <w:t>the</w:t>
      </w:r>
      <w:r>
        <w:rPr>
          <w:spacing w:val="39"/>
        </w:rPr>
        <w:t xml:space="preserve"> </w:t>
      </w:r>
      <w:proofErr w:type="spellStart"/>
      <w:r>
        <w:t>Wadawurrung</w:t>
      </w:r>
      <w:proofErr w:type="spellEnd"/>
      <w:r>
        <w:t>,</w:t>
      </w:r>
      <w:r>
        <w:rPr>
          <w:spacing w:val="39"/>
        </w:rPr>
        <w:t xml:space="preserve"> </w:t>
      </w:r>
      <w:r>
        <w:t>who</w:t>
      </w:r>
      <w:r>
        <w:rPr>
          <w:spacing w:val="39"/>
        </w:rPr>
        <w:t xml:space="preserve"> </w:t>
      </w:r>
      <w:r>
        <w:t>are</w:t>
      </w:r>
      <w:r>
        <w:rPr>
          <w:spacing w:val="39"/>
        </w:rPr>
        <w:t xml:space="preserve"> </w:t>
      </w:r>
      <w:r>
        <w:t>represented</w:t>
      </w:r>
      <w:r>
        <w:rPr>
          <w:spacing w:val="39"/>
        </w:rPr>
        <w:t xml:space="preserve"> </w:t>
      </w:r>
      <w:r>
        <w:t>by</w:t>
      </w:r>
      <w:r>
        <w:rPr>
          <w:spacing w:val="39"/>
        </w:rPr>
        <w:t xml:space="preserve"> </w:t>
      </w:r>
      <w:r>
        <w:t>the</w:t>
      </w:r>
      <w:r>
        <w:rPr>
          <w:spacing w:val="39"/>
        </w:rPr>
        <w:t xml:space="preserve"> </w:t>
      </w:r>
      <w:proofErr w:type="spellStart"/>
      <w:r>
        <w:t>Wadawurrung</w:t>
      </w:r>
      <w:proofErr w:type="spellEnd"/>
      <w:r>
        <w:t xml:space="preserve"> Traditional</w:t>
      </w:r>
      <w:r>
        <w:rPr>
          <w:spacing w:val="40"/>
        </w:rPr>
        <w:t xml:space="preserve"> </w:t>
      </w:r>
      <w:r>
        <w:t>Owners</w:t>
      </w:r>
      <w:r>
        <w:rPr>
          <w:spacing w:val="40"/>
        </w:rPr>
        <w:t xml:space="preserve"> </w:t>
      </w:r>
      <w:r>
        <w:t>Aboriginal</w:t>
      </w:r>
      <w:r>
        <w:rPr>
          <w:spacing w:val="40"/>
        </w:rPr>
        <w:t xml:space="preserve"> </w:t>
      </w:r>
      <w:r>
        <w:t>Corporation</w:t>
      </w:r>
      <w:r>
        <w:rPr>
          <w:spacing w:val="40"/>
        </w:rPr>
        <w:t xml:space="preserve"> </w:t>
      </w:r>
      <w:r>
        <w:t>(WTOAC)</w:t>
      </w:r>
      <w:r>
        <w:rPr>
          <w:spacing w:val="40"/>
        </w:rPr>
        <w:t xml:space="preserve"> </w:t>
      </w:r>
      <w:r>
        <w:t>as</w:t>
      </w:r>
      <w:r>
        <w:rPr>
          <w:spacing w:val="40"/>
        </w:rPr>
        <w:t xml:space="preserve"> </w:t>
      </w:r>
      <w:r>
        <w:t>the</w:t>
      </w:r>
      <w:r>
        <w:rPr>
          <w:spacing w:val="40"/>
        </w:rPr>
        <w:t xml:space="preserve"> </w:t>
      </w:r>
      <w:r>
        <w:t>Registered</w:t>
      </w:r>
      <w:r>
        <w:rPr>
          <w:spacing w:val="40"/>
        </w:rPr>
        <w:t xml:space="preserve"> </w:t>
      </w:r>
      <w:r>
        <w:t>Aboriginal</w:t>
      </w:r>
      <w:r>
        <w:rPr>
          <w:spacing w:val="40"/>
        </w:rPr>
        <w:t xml:space="preserve"> </w:t>
      </w:r>
      <w:r>
        <w:t>Party</w:t>
      </w:r>
      <w:r>
        <w:rPr>
          <w:spacing w:val="40"/>
        </w:rPr>
        <w:t xml:space="preserve"> </w:t>
      </w:r>
      <w:r>
        <w:t>(RAP).</w:t>
      </w:r>
    </w:p>
    <w:p w14:paraId="142AAA94" w14:textId="77777777" w:rsidR="00021792" w:rsidRDefault="00021792">
      <w:pPr>
        <w:pStyle w:val="BodyText"/>
        <w:spacing w:before="4"/>
        <w:rPr>
          <w:sz w:val="25"/>
        </w:rPr>
      </w:pPr>
    </w:p>
    <w:p w14:paraId="43DEAB7C" w14:textId="77777777" w:rsidR="00021792" w:rsidRDefault="00000000">
      <w:pPr>
        <w:pStyle w:val="BodyText"/>
        <w:spacing w:line="295" w:lineRule="auto"/>
        <w:ind w:left="1053" w:right="166"/>
        <w:rPr>
          <w:rFonts w:ascii="ARIAL-MDMITL"/>
          <w:i/>
        </w:rPr>
      </w:pPr>
      <w:r>
        <w:t>A</w:t>
      </w:r>
      <w:r>
        <w:rPr>
          <w:spacing w:val="36"/>
        </w:rPr>
        <w:t xml:space="preserve"> </w:t>
      </w:r>
      <w:r>
        <w:t>background</w:t>
      </w:r>
      <w:r>
        <w:rPr>
          <w:spacing w:val="36"/>
        </w:rPr>
        <w:t xml:space="preserve"> </w:t>
      </w:r>
      <w:r>
        <w:t>Cultural</w:t>
      </w:r>
      <w:r>
        <w:rPr>
          <w:spacing w:val="36"/>
        </w:rPr>
        <w:t xml:space="preserve"> </w:t>
      </w:r>
      <w:r>
        <w:t>Values</w:t>
      </w:r>
      <w:r>
        <w:rPr>
          <w:spacing w:val="36"/>
        </w:rPr>
        <w:t xml:space="preserve"> </w:t>
      </w:r>
      <w:r>
        <w:t>Assessment</w:t>
      </w:r>
      <w:r>
        <w:rPr>
          <w:spacing w:val="36"/>
        </w:rPr>
        <w:t xml:space="preserve"> </w:t>
      </w:r>
      <w:r>
        <w:t>(CVA)</w:t>
      </w:r>
      <w:r>
        <w:rPr>
          <w:spacing w:val="36"/>
        </w:rPr>
        <w:t xml:space="preserve"> </w:t>
      </w:r>
      <w:r>
        <w:t>was</w:t>
      </w:r>
      <w:r>
        <w:rPr>
          <w:spacing w:val="36"/>
        </w:rPr>
        <w:t xml:space="preserve"> </w:t>
      </w:r>
      <w:r>
        <w:t>prepared</w:t>
      </w:r>
      <w:r>
        <w:rPr>
          <w:spacing w:val="36"/>
        </w:rPr>
        <w:t xml:space="preserve"> </w:t>
      </w:r>
      <w:r>
        <w:t>by</w:t>
      </w:r>
      <w:r>
        <w:rPr>
          <w:spacing w:val="36"/>
        </w:rPr>
        <w:t xml:space="preserve"> </w:t>
      </w:r>
      <w:r>
        <w:t>Unearthed</w:t>
      </w:r>
      <w:r>
        <w:rPr>
          <w:spacing w:val="36"/>
        </w:rPr>
        <w:t xml:space="preserve"> </w:t>
      </w:r>
      <w:r>
        <w:t>Heritage</w:t>
      </w:r>
      <w:r>
        <w:rPr>
          <w:spacing w:val="36"/>
        </w:rPr>
        <w:t xml:space="preserve"> </w:t>
      </w:r>
      <w:r>
        <w:t>and</w:t>
      </w:r>
      <w:r>
        <w:rPr>
          <w:spacing w:val="36"/>
        </w:rPr>
        <w:t xml:space="preserve"> </w:t>
      </w:r>
      <w:r>
        <w:t>WTOAC in</w:t>
      </w:r>
      <w:r>
        <w:rPr>
          <w:spacing w:val="35"/>
        </w:rPr>
        <w:t xml:space="preserve"> </w:t>
      </w:r>
      <w:r>
        <w:t>2021</w:t>
      </w:r>
      <w:r>
        <w:rPr>
          <w:spacing w:val="35"/>
        </w:rPr>
        <w:t xml:space="preserve"> </w:t>
      </w:r>
      <w:r>
        <w:t>to</w:t>
      </w:r>
      <w:r>
        <w:rPr>
          <w:spacing w:val="35"/>
        </w:rPr>
        <w:t xml:space="preserve"> </w:t>
      </w:r>
      <w:r>
        <w:t>inform</w:t>
      </w:r>
      <w:r>
        <w:rPr>
          <w:spacing w:val="35"/>
        </w:rPr>
        <w:t xml:space="preserve"> </w:t>
      </w:r>
      <w:r>
        <w:t>the</w:t>
      </w:r>
      <w:r>
        <w:rPr>
          <w:spacing w:val="35"/>
        </w:rPr>
        <w:t xml:space="preserve"> </w:t>
      </w:r>
      <w:r>
        <w:t>Avalon</w:t>
      </w:r>
      <w:r>
        <w:rPr>
          <w:spacing w:val="35"/>
        </w:rPr>
        <w:t xml:space="preserve"> </w:t>
      </w:r>
      <w:r>
        <w:t>Corridor</w:t>
      </w:r>
      <w:r>
        <w:rPr>
          <w:spacing w:val="35"/>
        </w:rPr>
        <w:t xml:space="preserve"> </w:t>
      </w:r>
      <w:r>
        <w:t>Strategy.</w:t>
      </w:r>
      <w:r>
        <w:rPr>
          <w:spacing w:val="35"/>
        </w:rPr>
        <w:t xml:space="preserve"> </w:t>
      </w:r>
      <w:r>
        <w:t>The</w:t>
      </w:r>
      <w:r>
        <w:rPr>
          <w:spacing w:val="35"/>
        </w:rPr>
        <w:t xml:space="preserve"> </w:t>
      </w:r>
      <w:r>
        <w:t>CVA</w:t>
      </w:r>
      <w:r>
        <w:rPr>
          <w:spacing w:val="35"/>
        </w:rPr>
        <w:t xml:space="preserve"> </w:t>
      </w:r>
      <w:r>
        <w:t>was</w:t>
      </w:r>
      <w:r>
        <w:rPr>
          <w:spacing w:val="35"/>
        </w:rPr>
        <w:t xml:space="preserve"> </w:t>
      </w:r>
      <w:r>
        <w:t>informed</w:t>
      </w:r>
      <w:r>
        <w:rPr>
          <w:spacing w:val="35"/>
        </w:rPr>
        <w:t xml:space="preserve"> </w:t>
      </w:r>
      <w:r>
        <w:t>by</w:t>
      </w:r>
      <w:r>
        <w:rPr>
          <w:spacing w:val="35"/>
        </w:rPr>
        <w:t xml:space="preserve"> </w:t>
      </w:r>
      <w:r>
        <w:t>the</w:t>
      </w:r>
      <w:r>
        <w:rPr>
          <w:spacing w:val="35"/>
        </w:rPr>
        <w:t xml:space="preserve"> </w:t>
      </w:r>
      <w:r>
        <w:rPr>
          <w:rFonts w:ascii="ARIAL-MDMITL"/>
          <w:i/>
        </w:rPr>
        <w:t>Healthy</w:t>
      </w:r>
      <w:r>
        <w:rPr>
          <w:rFonts w:ascii="ARIAL-MDMITL"/>
          <w:i/>
          <w:spacing w:val="35"/>
        </w:rPr>
        <w:t xml:space="preserve"> </w:t>
      </w:r>
      <w:r>
        <w:rPr>
          <w:rFonts w:ascii="ARIAL-MDMITL"/>
          <w:i/>
        </w:rPr>
        <w:t>Country</w:t>
      </w:r>
      <w:r>
        <w:rPr>
          <w:rFonts w:ascii="ARIAL-MDMITL"/>
          <w:i/>
          <w:spacing w:val="35"/>
        </w:rPr>
        <w:t xml:space="preserve"> </w:t>
      </w:r>
      <w:r>
        <w:rPr>
          <w:rFonts w:ascii="ARIAL-MDMITL"/>
          <w:i/>
        </w:rPr>
        <w:t>Plan</w:t>
      </w:r>
    </w:p>
    <w:p w14:paraId="506584F8" w14:textId="77777777" w:rsidR="00021792" w:rsidRDefault="00000000">
      <w:pPr>
        <w:pStyle w:val="BodyText"/>
        <w:spacing w:before="2" w:line="295" w:lineRule="auto"/>
        <w:ind w:left="1053"/>
      </w:pPr>
      <w:r>
        <w:t>(WTOAC,</w:t>
      </w:r>
      <w:r>
        <w:rPr>
          <w:spacing w:val="40"/>
        </w:rPr>
        <w:t xml:space="preserve"> </w:t>
      </w:r>
      <w:r>
        <w:t>2020),</w:t>
      </w:r>
      <w:r>
        <w:rPr>
          <w:spacing w:val="40"/>
        </w:rPr>
        <w:t xml:space="preserve"> </w:t>
      </w:r>
      <w:r>
        <w:t>which</w:t>
      </w:r>
      <w:r>
        <w:rPr>
          <w:spacing w:val="40"/>
        </w:rPr>
        <w:t xml:space="preserve"> </w:t>
      </w:r>
      <w:r>
        <w:t>provides</w:t>
      </w:r>
      <w:r>
        <w:rPr>
          <w:spacing w:val="40"/>
        </w:rPr>
        <w:t xml:space="preserve"> </w:t>
      </w:r>
      <w:r>
        <w:t>high-level</w:t>
      </w:r>
      <w:r>
        <w:rPr>
          <w:spacing w:val="40"/>
        </w:rPr>
        <w:t xml:space="preserve"> </w:t>
      </w:r>
      <w:r>
        <w:t>principles,</w:t>
      </w:r>
      <w:r>
        <w:rPr>
          <w:spacing w:val="40"/>
        </w:rPr>
        <w:t xml:space="preserve"> </w:t>
      </w:r>
      <w:proofErr w:type="gramStart"/>
      <w:r>
        <w:t>values</w:t>
      </w:r>
      <w:proofErr w:type="gramEnd"/>
      <w:r>
        <w:rPr>
          <w:spacing w:val="40"/>
        </w:rPr>
        <w:t xml:space="preserve"> </w:t>
      </w:r>
      <w:r>
        <w:t>and</w:t>
      </w:r>
      <w:r>
        <w:rPr>
          <w:spacing w:val="40"/>
        </w:rPr>
        <w:t xml:space="preserve"> </w:t>
      </w:r>
      <w:r>
        <w:t>strategies</w:t>
      </w:r>
      <w:r>
        <w:rPr>
          <w:spacing w:val="40"/>
        </w:rPr>
        <w:t xml:space="preserve"> </w:t>
      </w:r>
      <w:r>
        <w:t>for</w:t>
      </w:r>
      <w:r>
        <w:rPr>
          <w:spacing w:val="40"/>
        </w:rPr>
        <w:t xml:space="preserve"> </w:t>
      </w:r>
      <w:r>
        <w:t>protecting</w:t>
      </w:r>
      <w:r>
        <w:rPr>
          <w:spacing w:val="40"/>
        </w:rPr>
        <w:t xml:space="preserve"> </w:t>
      </w:r>
      <w:r>
        <w:t>and</w:t>
      </w:r>
      <w:r>
        <w:rPr>
          <w:spacing w:val="40"/>
        </w:rPr>
        <w:t xml:space="preserve"> </w:t>
      </w:r>
      <w:r>
        <w:t xml:space="preserve">caring for </w:t>
      </w:r>
      <w:proofErr w:type="spellStart"/>
      <w:r>
        <w:t>Wadawurrung</w:t>
      </w:r>
      <w:proofErr w:type="spellEnd"/>
      <w:r>
        <w:t xml:space="preserve"> Country.</w:t>
      </w:r>
    </w:p>
    <w:p w14:paraId="61AAFE86" w14:textId="77777777" w:rsidR="00021792" w:rsidRDefault="00021792">
      <w:pPr>
        <w:pStyle w:val="BodyText"/>
        <w:rPr>
          <w:sz w:val="26"/>
        </w:rPr>
      </w:pPr>
    </w:p>
    <w:p w14:paraId="77F3521D" w14:textId="77777777" w:rsidR="00021792" w:rsidRDefault="00000000">
      <w:pPr>
        <w:pStyle w:val="Heading5"/>
        <w:numPr>
          <w:ilvl w:val="1"/>
          <w:numId w:val="50"/>
        </w:numPr>
        <w:tabs>
          <w:tab w:val="left" w:pos="1832"/>
        </w:tabs>
        <w:spacing w:before="219"/>
        <w:ind w:left="1831" w:hanging="779"/>
        <w:rPr>
          <w:color w:val="003263"/>
        </w:rPr>
      </w:pPr>
      <w:r>
        <w:rPr>
          <w:color w:val="003263"/>
          <w:spacing w:val="38"/>
        </w:rPr>
        <w:t>ABORIGINAL</w:t>
      </w:r>
      <w:r>
        <w:rPr>
          <w:color w:val="003263"/>
          <w:spacing w:val="75"/>
        </w:rPr>
        <w:t xml:space="preserve"> </w:t>
      </w:r>
      <w:r>
        <w:rPr>
          <w:color w:val="003263"/>
          <w:spacing w:val="33"/>
        </w:rPr>
        <w:t>CULTURAL</w:t>
      </w:r>
      <w:r>
        <w:rPr>
          <w:color w:val="003263"/>
          <w:spacing w:val="75"/>
        </w:rPr>
        <w:t xml:space="preserve"> </w:t>
      </w:r>
      <w:r>
        <w:rPr>
          <w:color w:val="003263"/>
          <w:spacing w:val="30"/>
        </w:rPr>
        <w:t xml:space="preserve">HERITAGE </w:t>
      </w:r>
    </w:p>
    <w:p w14:paraId="4CA210E7" w14:textId="77777777" w:rsidR="00021792" w:rsidRDefault="00000000">
      <w:pPr>
        <w:pStyle w:val="BodyText"/>
        <w:spacing w:before="340"/>
        <w:ind w:left="1053"/>
      </w:pPr>
      <w:r>
        <w:t>As</w:t>
      </w:r>
      <w:r>
        <w:rPr>
          <w:spacing w:val="25"/>
        </w:rPr>
        <w:t xml:space="preserve"> </w:t>
      </w:r>
      <w:r>
        <w:t>is</w:t>
      </w:r>
      <w:r>
        <w:rPr>
          <w:spacing w:val="27"/>
        </w:rPr>
        <w:t xml:space="preserve"> </w:t>
      </w:r>
      <w:r>
        <w:t>illustrated</w:t>
      </w:r>
      <w:r>
        <w:rPr>
          <w:spacing w:val="28"/>
        </w:rPr>
        <w:t xml:space="preserve"> </w:t>
      </w:r>
      <w:r>
        <w:t>on</w:t>
      </w:r>
      <w:r>
        <w:rPr>
          <w:spacing w:val="27"/>
        </w:rPr>
        <w:t xml:space="preserve"> </w:t>
      </w:r>
      <w:hyperlink w:anchor="_bookmark78" w:history="1">
        <w:r>
          <w:rPr>
            <w:u w:val="single"/>
          </w:rPr>
          <w:t>Figure</w:t>
        </w:r>
        <w:r>
          <w:rPr>
            <w:spacing w:val="25"/>
            <w:u w:val="single"/>
          </w:rPr>
          <w:t xml:space="preserve"> </w:t>
        </w:r>
        <w:r>
          <w:rPr>
            <w:u w:val="single"/>
          </w:rPr>
          <w:t>12</w:t>
        </w:r>
      </w:hyperlink>
      <w:r>
        <w:rPr>
          <w:spacing w:val="26"/>
        </w:rPr>
        <w:t xml:space="preserve"> </w:t>
      </w:r>
      <w:r>
        <w:t>large</w:t>
      </w:r>
      <w:r>
        <w:rPr>
          <w:spacing w:val="27"/>
        </w:rPr>
        <w:t xml:space="preserve"> </w:t>
      </w:r>
      <w:r>
        <w:t>sections</w:t>
      </w:r>
      <w:r>
        <w:rPr>
          <w:spacing w:val="27"/>
        </w:rPr>
        <w:t xml:space="preserve"> </w:t>
      </w:r>
      <w:r>
        <w:t>of</w:t>
      </w:r>
      <w:r>
        <w:rPr>
          <w:spacing w:val="28"/>
        </w:rPr>
        <w:t xml:space="preserve"> </w:t>
      </w:r>
      <w:r>
        <w:t>the</w:t>
      </w:r>
      <w:r>
        <w:rPr>
          <w:spacing w:val="27"/>
        </w:rPr>
        <w:t xml:space="preserve"> </w:t>
      </w:r>
      <w:r>
        <w:t>Avalon</w:t>
      </w:r>
      <w:r>
        <w:rPr>
          <w:spacing w:val="27"/>
        </w:rPr>
        <w:t xml:space="preserve"> </w:t>
      </w:r>
      <w:r>
        <w:t>Corridor</w:t>
      </w:r>
      <w:r>
        <w:rPr>
          <w:spacing w:val="28"/>
        </w:rPr>
        <w:t xml:space="preserve"> </w:t>
      </w:r>
      <w:r>
        <w:t>are</w:t>
      </w:r>
      <w:r>
        <w:rPr>
          <w:spacing w:val="27"/>
        </w:rPr>
        <w:t xml:space="preserve"> </w:t>
      </w:r>
      <w:r>
        <w:t>nominated</w:t>
      </w:r>
      <w:r>
        <w:rPr>
          <w:spacing w:val="27"/>
        </w:rPr>
        <w:t xml:space="preserve"> </w:t>
      </w:r>
      <w:r>
        <w:t>as</w:t>
      </w:r>
      <w:r>
        <w:rPr>
          <w:spacing w:val="28"/>
        </w:rPr>
        <w:t xml:space="preserve"> </w:t>
      </w:r>
      <w:r>
        <w:t>being</w:t>
      </w:r>
      <w:r>
        <w:rPr>
          <w:spacing w:val="27"/>
        </w:rPr>
        <w:t xml:space="preserve"> </w:t>
      </w:r>
      <w:r>
        <w:t>‘areas</w:t>
      </w:r>
      <w:r>
        <w:rPr>
          <w:spacing w:val="28"/>
        </w:rPr>
        <w:t xml:space="preserve"> </w:t>
      </w:r>
      <w:r>
        <w:rPr>
          <w:spacing w:val="-5"/>
        </w:rPr>
        <w:t>of</w:t>
      </w:r>
    </w:p>
    <w:p w14:paraId="006F5D31" w14:textId="77777777" w:rsidR="00021792" w:rsidRDefault="00000000">
      <w:pPr>
        <w:pStyle w:val="BodyText"/>
        <w:spacing w:before="61" w:line="295" w:lineRule="auto"/>
        <w:ind w:left="1053"/>
      </w:pPr>
      <w:r>
        <w:t>cultural</w:t>
      </w:r>
      <w:r>
        <w:rPr>
          <w:spacing w:val="40"/>
        </w:rPr>
        <w:t xml:space="preserve"> </w:t>
      </w:r>
      <w:r>
        <w:t>heritage</w:t>
      </w:r>
      <w:r>
        <w:rPr>
          <w:spacing w:val="40"/>
        </w:rPr>
        <w:t xml:space="preserve"> </w:t>
      </w:r>
      <w:r>
        <w:t>sensitivity.’</w:t>
      </w:r>
      <w:r>
        <w:rPr>
          <w:spacing w:val="40"/>
        </w:rPr>
        <w:t xml:space="preserve"> </w:t>
      </w:r>
      <w:r>
        <w:t>Such</w:t>
      </w:r>
      <w:r>
        <w:rPr>
          <w:spacing w:val="40"/>
        </w:rPr>
        <w:t xml:space="preserve"> </w:t>
      </w:r>
      <w:r>
        <w:t>areas</w:t>
      </w:r>
      <w:r>
        <w:rPr>
          <w:spacing w:val="40"/>
        </w:rPr>
        <w:t xml:space="preserve"> </w:t>
      </w:r>
      <w:r>
        <w:t>are</w:t>
      </w:r>
      <w:r>
        <w:rPr>
          <w:spacing w:val="40"/>
        </w:rPr>
        <w:t xml:space="preserve"> </w:t>
      </w:r>
      <w:r>
        <w:t>defined</w:t>
      </w:r>
      <w:r>
        <w:rPr>
          <w:spacing w:val="40"/>
        </w:rPr>
        <w:t xml:space="preserve"> </w:t>
      </w:r>
      <w:r>
        <w:t>in</w:t>
      </w:r>
      <w:r>
        <w:rPr>
          <w:spacing w:val="40"/>
        </w:rPr>
        <w:t xml:space="preserve"> </w:t>
      </w:r>
      <w:r>
        <w:t>the</w:t>
      </w:r>
      <w:r>
        <w:rPr>
          <w:spacing w:val="40"/>
        </w:rPr>
        <w:t xml:space="preserve"> </w:t>
      </w:r>
      <w:r>
        <w:rPr>
          <w:rFonts w:ascii="ARIAL-MDMITL" w:hAnsi="ARIAL-MDMITL"/>
          <w:i/>
        </w:rPr>
        <w:t>Aboriginal</w:t>
      </w:r>
      <w:r>
        <w:rPr>
          <w:rFonts w:ascii="ARIAL-MDMITL" w:hAnsi="ARIAL-MDMITL"/>
          <w:i/>
          <w:spacing w:val="40"/>
        </w:rPr>
        <w:t xml:space="preserve"> </w:t>
      </w:r>
      <w:r>
        <w:rPr>
          <w:rFonts w:ascii="ARIAL-MDMITL" w:hAnsi="ARIAL-MDMITL"/>
          <w:i/>
        </w:rPr>
        <w:t>Heritage</w:t>
      </w:r>
      <w:r>
        <w:rPr>
          <w:rFonts w:ascii="ARIAL-MDMITL" w:hAnsi="ARIAL-MDMITL"/>
          <w:i/>
          <w:spacing w:val="40"/>
        </w:rPr>
        <w:t xml:space="preserve"> </w:t>
      </w:r>
      <w:r>
        <w:rPr>
          <w:rFonts w:ascii="ARIAL-MDMITL" w:hAnsi="ARIAL-MDMITL"/>
          <w:i/>
        </w:rPr>
        <w:t>Regulations</w:t>
      </w:r>
      <w:r>
        <w:rPr>
          <w:rFonts w:ascii="ARIAL-MDMITL" w:hAnsi="ARIAL-MDMITL"/>
          <w:i/>
          <w:spacing w:val="40"/>
        </w:rPr>
        <w:t xml:space="preserve"> </w:t>
      </w:r>
      <w:r>
        <w:t>(2018)</w:t>
      </w:r>
      <w:r>
        <w:rPr>
          <w:spacing w:val="40"/>
        </w:rPr>
        <w:t xml:space="preserve"> </w:t>
      </w:r>
      <w:r>
        <w:t>(the Regulations)</w:t>
      </w:r>
      <w:r>
        <w:rPr>
          <w:spacing w:val="40"/>
        </w:rPr>
        <w:t xml:space="preserve"> </w:t>
      </w:r>
      <w:r>
        <w:t>and</w:t>
      </w:r>
      <w:r>
        <w:rPr>
          <w:spacing w:val="40"/>
        </w:rPr>
        <w:t xml:space="preserve"> </w:t>
      </w:r>
      <w:r>
        <w:t>relate</w:t>
      </w:r>
      <w:r>
        <w:rPr>
          <w:spacing w:val="40"/>
        </w:rPr>
        <w:t xml:space="preserve"> </w:t>
      </w:r>
      <w:r>
        <w:t>to</w:t>
      </w:r>
      <w:r>
        <w:rPr>
          <w:spacing w:val="40"/>
        </w:rPr>
        <w:t xml:space="preserve"> </w:t>
      </w:r>
      <w:r>
        <w:t>landforms</w:t>
      </w:r>
      <w:r>
        <w:rPr>
          <w:spacing w:val="40"/>
        </w:rPr>
        <w:t xml:space="preserve"> </w:t>
      </w:r>
      <w:r>
        <w:t>and</w:t>
      </w:r>
      <w:r>
        <w:rPr>
          <w:spacing w:val="40"/>
        </w:rPr>
        <w:t xml:space="preserve"> </w:t>
      </w:r>
      <w:r>
        <w:t>soil</w:t>
      </w:r>
      <w:r>
        <w:rPr>
          <w:spacing w:val="40"/>
        </w:rPr>
        <w:t xml:space="preserve"> </w:t>
      </w:r>
      <w:r>
        <w:t>types</w:t>
      </w:r>
      <w:r>
        <w:rPr>
          <w:spacing w:val="40"/>
        </w:rPr>
        <w:t xml:space="preserve"> </w:t>
      </w:r>
      <w:r>
        <w:t>where</w:t>
      </w:r>
      <w:r>
        <w:rPr>
          <w:spacing w:val="40"/>
        </w:rPr>
        <w:t xml:space="preserve"> </w:t>
      </w:r>
      <w:r>
        <w:t>places</w:t>
      </w:r>
      <w:r>
        <w:rPr>
          <w:spacing w:val="40"/>
        </w:rPr>
        <w:t xml:space="preserve"> </w:t>
      </w:r>
      <w:r>
        <w:t>of</w:t>
      </w:r>
      <w:r>
        <w:rPr>
          <w:spacing w:val="40"/>
        </w:rPr>
        <w:t xml:space="preserve"> </w:t>
      </w:r>
      <w:r>
        <w:t>Aboriginal</w:t>
      </w:r>
      <w:r>
        <w:rPr>
          <w:spacing w:val="40"/>
        </w:rPr>
        <w:t xml:space="preserve"> </w:t>
      </w:r>
      <w:r>
        <w:t>heritage</w:t>
      </w:r>
      <w:r>
        <w:rPr>
          <w:spacing w:val="40"/>
        </w:rPr>
        <w:t xml:space="preserve"> </w:t>
      </w:r>
      <w:proofErr w:type="gramStart"/>
      <w:r>
        <w:t>significance</w:t>
      </w:r>
      <w:proofErr w:type="gramEnd"/>
    </w:p>
    <w:p w14:paraId="4B56CA29" w14:textId="77777777" w:rsidR="00021792" w:rsidRDefault="00000000">
      <w:pPr>
        <w:pStyle w:val="BodyText"/>
        <w:spacing w:before="2" w:line="295" w:lineRule="auto"/>
        <w:ind w:left="1053"/>
      </w:pPr>
      <w:r>
        <w:t>are</w:t>
      </w:r>
      <w:r>
        <w:rPr>
          <w:spacing w:val="34"/>
        </w:rPr>
        <w:t xml:space="preserve"> </w:t>
      </w:r>
      <w:r>
        <w:t>more</w:t>
      </w:r>
      <w:r>
        <w:rPr>
          <w:spacing w:val="34"/>
        </w:rPr>
        <w:t xml:space="preserve"> </w:t>
      </w:r>
      <w:r>
        <w:t>likely</w:t>
      </w:r>
      <w:r>
        <w:rPr>
          <w:spacing w:val="34"/>
        </w:rPr>
        <w:t xml:space="preserve"> </w:t>
      </w:r>
      <w:r>
        <w:t>to</w:t>
      </w:r>
      <w:r>
        <w:rPr>
          <w:spacing w:val="34"/>
        </w:rPr>
        <w:t xml:space="preserve"> </w:t>
      </w:r>
      <w:r>
        <w:t>be</w:t>
      </w:r>
      <w:r>
        <w:rPr>
          <w:spacing w:val="34"/>
        </w:rPr>
        <w:t xml:space="preserve"> </w:t>
      </w:r>
      <w:r>
        <w:t>located.</w:t>
      </w:r>
      <w:r>
        <w:rPr>
          <w:spacing w:val="34"/>
        </w:rPr>
        <w:t xml:space="preserve"> </w:t>
      </w:r>
      <w:r>
        <w:t>This</w:t>
      </w:r>
      <w:r>
        <w:rPr>
          <w:spacing w:val="34"/>
        </w:rPr>
        <w:t xml:space="preserve"> </w:t>
      </w:r>
      <w:r>
        <w:t>generally</w:t>
      </w:r>
      <w:r>
        <w:rPr>
          <w:spacing w:val="34"/>
        </w:rPr>
        <w:t xml:space="preserve"> </w:t>
      </w:r>
      <w:r>
        <w:t>includes</w:t>
      </w:r>
      <w:r>
        <w:rPr>
          <w:spacing w:val="34"/>
        </w:rPr>
        <w:t xml:space="preserve"> </w:t>
      </w:r>
      <w:r>
        <w:t>land</w:t>
      </w:r>
      <w:r>
        <w:rPr>
          <w:spacing w:val="34"/>
        </w:rPr>
        <w:t xml:space="preserve"> </w:t>
      </w:r>
      <w:r>
        <w:t>within</w:t>
      </w:r>
      <w:r>
        <w:rPr>
          <w:spacing w:val="34"/>
        </w:rPr>
        <w:t xml:space="preserve"> </w:t>
      </w:r>
      <w:r>
        <w:t>200</w:t>
      </w:r>
      <w:r>
        <w:rPr>
          <w:spacing w:val="34"/>
        </w:rPr>
        <w:t xml:space="preserve"> </w:t>
      </w:r>
      <w:proofErr w:type="spellStart"/>
      <w:r>
        <w:t>metres</w:t>
      </w:r>
      <w:proofErr w:type="spellEnd"/>
      <w:r>
        <w:rPr>
          <w:spacing w:val="34"/>
        </w:rPr>
        <w:t xml:space="preserve"> </w:t>
      </w:r>
      <w:r>
        <w:t>of</w:t>
      </w:r>
      <w:r>
        <w:rPr>
          <w:spacing w:val="34"/>
        </w:rPr>
        <w:t xml:space="preserve"> </w:t>
      </w:r>
      <w:r>
        <w:t>named</w:t>
      </w:r>
      <w:r>
        <w:rPr>
          <w:spacing w:val="34"/>
        </w:rPr>
        <w:t xml:space="preserve"> </w:t>
      </w:r>
      <w:r>
        <w:t>waterways</w:t>
      </w:r>
      <w:r>
        <w:rPr>
          <w:spacing w:val="34"/>
        </w:rPr>
        <w:t xml:space="preserve"> </w:t>
      </w:r>
      <w:r>
        <w:t>and land</w:t>
      </w:r>
      <w:r>
        <w:rPr>
          <w:spacing w:val="40"/>
        </w:rPr>
        <w:t xml:space="preserve"> </w:t>
      </w:r>
      <w:r>
        <w:t>within</w:t>
      </w:r>
      <w:r>
        <w:rPr>
          <w:spacing w:val="40"/>
        </w:rPr>
        <w:t xml:space="preserve"> </w:t>
      </w:r>
      <w:r>
        <w:t>50</w:t>
      </w:r>
      <w:r>
        <w:rPr>
          <w:spacing w:val="40"/>
        </w:rPr>
        <w:t xml:space="preserve"> </w:t>
      </w:r>
      <w:proofErr w:type="spellStart"/>
      <w:r>
        <w:t>metres</w:t>
      </w:r>
      <w:proofErr w:type="spellEnd"/>
      <w:r>
        <w:rPr>
          <w:spacing w:val="40"/>
        </w:rPr>
        <w:t xml:space="preserve"> </w:t>
      </w:r>
      <w:r>
        <w:t>of</w:t>
      </w:r>
      <w:r>
        <w:rPr>
          <w:spacing w:val="40"/>
        </w:rPr>
        <w:t xml:space="preserve"> </w:t>
      </w:r>
      <w:r>
        <w:t>registered</w:t>
      </w:r>
      <w:r>
        <w:rPr>
          <w:spacing w:val="40"/>
        </w:rPr>
        <w:t xml:space="preserve"> </w:t>
      </w:r>
      <w:r>
        <w:t>Aboriginal</w:t>
      </w:r>
      <w:r>
        <w:rPr>
          <w:spacing w:val="40"/>
        </w:rPr>
        <w:t xml:space="preserve"> </w:t>
      </w:r>
      <w:r>
        <w:t>cultural</w:t>
      </w:r>
      <w:r>
        <w:rPr>
          <w:spacing w:val="40"/>
        </w:rPr>
        <w:t xml:space="preserve"> </w:t>
      </w:r>
      <w:r>
        <w:t>heritage</w:t>
      </w:r>
      <w:r>
        <w:rPr>
          <w:spacing w:val="40"/>
        </w:rPr>
        <w:t xml:space="preserve"> </w:t>
      </w:r>
      <w:r>
        <w:t>sites.</w:t>
      </w:r>
    </w:p>
    <w:p w14:paraId="5B966AEC" w14:textId="77777777" w:rsidR="00021792" w:rsidRDefault="00021792">
      <w:pPr>
        <w:pStyle w:val="BodyText"/>
        <w:spacing w:before="4"/>
        <w:rPr>
          <w:sz w:val="25"/>
        </w:rPr>
      </w:pPr>
    </w:p>
    <w:p w14:paraId="3490D7D8" w14:textId="77777777" w:rsidR="00021792" w:rsidRDefault="00000000">
      <w:pPr>
        <w:pStyle w:val="BodyText"/>
        <w:spacing w:line="295" w:lineRule="auto"/>
        <w:ind w:left="1053"/>
        <w:rPr>
          <w:rFonts w:ascii="ARIAL-MDMITL" w:hAnsi="ARIAL-MDMITL"/>
          <w:i/>
        </w:rPr>
      </w:pPr>
      <w:r>
        <w:t>The</w:t>
      </w:r>
      <w:r>
        <w:rPr>
          <w:spacing w:val="37"/>
        </w:rPr>
        <w:t xml:space="preserve"> </w:t>
      </w:r>
      <w:r>
        <w:t>function</w:t>
      </w:r>
      <w:r>
        <w:rPr>
          <w:spacing w:val="37"/>
        </w:rPr>
        <w:t xml:space="preserve"> </w:t>
      </w:r>
      <w:r>
        <w:t>of</w:t>
      </w:r>
      <w:r>
        <w:rPr>
          <w:spacing w:val="37"/>
        </w:rPr>
        <w:t xml:space="preserve"> </w:t>
      </w:r>
      <w:r>
        <w:t>the</w:t>
      </w:r>
      <w:r>
        <w:rPr>
          <w:spacing w:val="37"/>
        </w:rPr>
        <w:t xml:space="preserve"> </w:t>
      </w:r>
      <w:r>
        <w:t>designation</w:t>
      </w:r>
      <w:r>
        <w:rPr>
          <w:spacing w:val="37"/>
        </w:rPr>
        <w:t xml:space="preserve"> </w:t>
      </w:r>
      <w:r>
        <w:t>of</w:t>
      </w:r>
      <w:r>
        <w:rPr>
          <w:spacing w:val="37"/>
        </w:rPr>
        <w:t xml:space="preserve"> </w:t>
      </w:r>
      <w:r>
        <w:t>‘areas</w:t>
      </w:r>
      <w:r>
        <w:rPr>
          <w:spacing w:val="37"/>
        </w:rPr>
        <w:t xml:space="preserve"> </w:t>
      </w:r>
      <w:r>
        <w:t>of</w:t>
      </w:r>
      <w:r>
        <w:rPr>
          <w:spacing w:val="37"/>
        </w:rPr>
        <w:t xml:space="preserve"> </w:t>
      </w:r>
      <w:r>
        <w:t>cultural</w:t>
      </w:r>
      <w:r>
        <w:rPr>
          <w:spacing w:val="37"/>
        </w:rPr>
        <w:t xml:space="preserve"> </w:t>
      </w:r>
      <w:r>
        <w:t>heritage</w:t>
      </w:r>
      <w:r>
        <w:rPr>
          <w:spacing w:val="37"/>
        </w:rPr>
        <w:t xml:space="preserve"> </w:t>
      </w:r>
      <w:r>
        <w:t>sensitivity’</w:t>
      </w:r>
      <w:r>
        <w:rPr>
          <w:spacing w:val="37"/>
        </w:rPr>
        <w:t xml:space="preserve"> </w:t>
      </w:r>
      <w:r>
        <w:t>is</w:t>
      </w:r>
      <w:r>
        <w:rPr>
          <w:spacing w:val="37"/>
        </w:rPr>
        <w:t xml:space="preserve"> </w:t>
      </w:r>
      <w:r>
        <w:t>to</w:t>
      </w:r>
      <w:r>
        <w:rPr>
          <w:spacing w:val="37"/>
        </w:rPr>
        <w:t xml:space="preserve"> </w:t>
      </w:r>
      <w:r>
        <w:t>specifically</w:t>
      </w:r>
      <w:r>
        <w:rPr>
          <w:spacing w:val="37"/>
        </w:rPr>
        <w:t xml:space="preserve"> </w:t>
      </w:r>
      <w:r>
        <w:t>identify</w:t>
      </w:r>
      <w:r>
        <w:rPr>
          <w:spacing w:val="37"/>
        </w:rPr>
        <w:t xml:space="preserve"> </w:t>
      </w:r>
      <w:r>
        <w:t>when a</w:t>
      </w:r>
      <w:r>
        <w:rPr>
          <w:spacing w:val="40"/>
        </w:rPr>
        <w:t xml:space="preserve"> </w:t>
      </w:r>
      <w:r>
        <w:t>Cultural</w:t>
      </w:r>
      <w:r>
        <w:rPr>
          <w:spacing w:val="40"/>
        </w:rPr>
        <w:t xml:space="preserve"> </w:t>
      </w:r>
      <w:r>
        <w:t>Heritage</w:t>
      </w:r>
      <w:r>
        <w:rPr>
          <w:spacing w:val="40"/>
        </w:rPr>
        <w:t xml:space="preserve"> </w:t>
      </w:r>
      <w:r>
        <w:t>Management</w:t>
      </w:r>
      <w:r>
        <w:rPr>
          <w:spacing w:val="40"/>
        </w:rPr>
        <w:t xml:space="preserve"> </w:t>
      </w:r>
      <w:r>
        <w:t>Plan</w:t>
      </w:r>
      <w:r>
        <w:rPr>
          <w:spacing w:val="40"/>
        </w:rPr>
        <w:t xml:space="preserve"> </w:t>
      </w:r>
      <w:r>
        <w:t>(CHMP)</w:t>
      </w:r>
      <w:r>
        <w:rPr>
          <w:spacing w:val="40"/>
        </w:rPr>
        <w:t xml:space="preserve"> </w:t>
      </w:r>
      <w:r>
        <w:t>must</w:t>
      </w:r>
      <w:r>
        <w:rPr>
          <w:spacing w:val="40"/>
        </w:rPr>
        <w:t xml:space="preserve"> </w:t>
      </w:r>
      <w:r>
        <w:t>be</w:t>
      </w:r>
      <w:r>
        <w:rPr>
          <w:spacing w:val="40"/>
        </w:rPr>
        <w:t xml:space="preserve"> </w:t>
      </w:r>
      <w:r>
        <w:t>prepared</w:t>
      </w:r>
      <w:r>
        <w:rPr>
          <w:spacing w:val="40"/>
        </w:rPr>
        <w:t xml:space="preserve"> </w:t>
      </w:r>
      <w:r>
        <w:t>under</w:t>
      </w:r>
      <w:r>
        <w:rPr>
          <w:spacing w:val="40"/>
        </w:rPr>
        <w:t xml:space="preserve"> </w:t>
      </w:r>
      <w:r>
        <w:t>the</w:t>
      </w:r>
      <w:r>
        <w:rPr>
          <w:spacing w:val="40"/>
        </w:rPr>
        <w:t xml:space="preserve"> </w:t>
      </w:r>
      <w:r>
        <w:rPr>
          <w:rFonts w:ascii="ARIAL-MDMITL" w:hAnsi="ARIAL-MDMITL"/>
          <w:i/>
        </w:rPr>
        <w:t>Aboriginal</w:t>
      </w:r>
      <w:r>
        <w:rPr>
          <w:rFonts w:ascii="ARIAL-MDMITL" w:hAnsi="ARIAL-MDMITL"/>
          <w:i/>
          <w:spacing w:val="40"/>
        </w:rPr>
        <w:t xml:space="preserve"> </w:t>
      </w:r>
      <w:r>
        <w:rPr>
          <w:rFonts w:ascii="ARIAL-MDMITL" w:hAnsi="ARIAL-MDMITL"/>
          <w:i/>
        </w:rPr>
        <w:t>Heritage</w:t>
      </w:r>
      <w:r>
        <w:rPr>
          <w:rFonts w:ascii="ARIAL-MDMITL" w:hAnsi="ARIAL-MDMITL"/>
          <w:i/>
          <w:spacing w:val="40"/>
        </w:rPr>
        <w:t xml:space="preserve"> </w:t>
      </w:r>
      <w:r>
        <w:rPr>
          <w:rFonts w:ascii="ARIAL-MDMITL" w:hAnsi="ARIAL-MDMITL"/>
          <w:i/>
        </w:rPr>
        <w:t>Act</w:t>
      </w:r>
    </w:p>
    <w:p w14:paraId="33B559D4" w14:textId="77777777" w:rsidR="00021792" w:rsidRDefault="00000000">
      <w:pPr>
        <w:pStyle w:val="BodyText"/>
        <w:spacing w:before="3"/>
        <w:ind w:left="1053"/>
        <w:rPr>
          <w:rFonts w:ascii="ARIAL-MDMITL"/>
          <w:i/>
        </w:rPr>
      </w:pPr>
      <w:r>
        <w:rPr>
          <w:spacing w:val="-2"/>
        </w:rPr>
        <w:t>(2006)</w:t>
      </w:r>
      <w:r>
        <w:rPr>
          <w:rFonts w:ascii="ARIAL-MDMITL"/>
          <w:i/>
          <w:spacing w:val="-2"/>
        </w:rPr>
        <w:t>.</w:t>
      </w:r>
    </w:p>
    <w:p w14:paraId="4F43E41E" w14:textId="77777777" w:rsidR="00021792" w:rsidRDefault="00021792">
      <w:pPr>
        <w:pStyle w:val="BodyText"/>
        <w:spacing w:before="6"/>
        <w:rPr>
          <w:rFonts w:ascii="ARIAL-MDMITL"/>
          <w:i/>
          <w:sz w:val="30"/>
        </w:rPr>
      </w:pPr>
    </w:p>
    <w:p w14:paraId="7A934563" w14:textId="77777777" w:rsidR="00021792" w:rsidRDefault="00000000">
      <w:pPr>
        <w:pStyle w:val="BodyText"/>
        <w:ind w:left="1053"/>
      </w:pPr>
      <w:r>
        <w:t>As</w:t>
      </w:r>
      <w:r>
        <w:rPr>
          <w:spacing w:val="31"/>
        </w:rPr>
        <w:t xml:space="preserve"> </w:t>
      </w:r>
      <w:r>
        <w:t>noted</w:t>
      </w:r>
      <w:r>
        <w:rPr>
          <w:spacing w:val="34"/>
        </w:rPr>
        <w:t xml:space="preserve"> </w:t>
      </w:r>
      <w:r>
        <w:t>within</w:t>
      </w:r>
      <w:r>
        <w:rPr>
          <w:spacing w:val="34"/>
        </w:rPr>
        <w:t xml:space="preserve"> </w:t>
      </w:r>
      <w:r>
        <w:t>the</w:t>
      </w:r>
      <w:r>
        <w:rPr>
          <w:spacing w:val="34"/>
        </w:rPr>
        <w:t xml:space="preserve"> </w:t>
      </w:r>
      <w:r>
        <w:t>relevant</w:t>
      </w:r>
      <w:r>
        <w:rPr>
          <w:spacing w:val="34"/>
        </w:rPr>
        <w:t xml:space="preserve"> </w:t>
      </w:r>
      <w:r>
        <w:t>regulations,</w:t>
      </w:r>
      <w:r>
        <w:rPr>
          <w:spacing w:val="34"/>
        </w:rPr>
        <w:t xml:space="preserve"> </w:t>
      </w:r>
      <w:r>
        <w:t>some</w:t>
      </w:r>
      <w:r>
        <w:rPr>
          <w:spacing w:val="34"/>
        </w:rPr>
        <w:t xml:space="preserve"> </w:t>
      </w:r>
      <w:r>
        <w:t>land</w:t>
      </w:r>
      <w:r>
        <w:rPr>
          <w:spacing w:val="33"/>
        </w:rPr>
        <w:t xml:space="preserve"> </w:t>
      </w:r>
      <w:r>
        <w:t>use</w:t>
      </w:r>
      <w:r>
        <w:rPr>
          <w:spacing w:val="34"/>
        </w:rPr>
        <w:t xml:space="preserve"> </w:t>
      </w:r>
      <w:r>
        <w:t>and</w:t>
      </w:r>
      <w:r>
        <w:rPr>
          <w:spacing w:val="34"/>
        </w:rPr>
        <w:t xml:space="preserve"> </w:t>
      </w:r>
      <w:r>
        <w:t>development</w:t>
      </w:r>
      <w:r>
        <w:rPr>
          <w:spacing w:val="34"/>
        </w:rPr>
        <w:t xml:space="preserve"> </w:t>
      </w:r>
      <w:r>
        <w:t>activities</w:t>
      </w:r>
      <w:r>
        <w:rPr>
          <w:spacing w:val="34"/>
        </w:rPr>
        <w:t xml:space="preserve"> </w:t>
      </w:r>
      <w:r>
        <w:t>are</w:t>
      </w:r>
      <w:r>
        <w:rPr>
          <w:spacing w:val="34"/>
        </w:rPr>
        <w:t xml:space="preserve"> </w:t>
      </w:r>
      <w:r>
        <w:t>more</w:t>
      </w:r>
      <w:r>
        <w:rPr>
          <w:spacing w:val="34"/>
        </w:rPr>
        <w:t xml:space="preserve"> </w:t>
      </w:r>
      <w:proofErr w:type="gramStart"/>
      <w:r>
        <w:rPr>
          <w:spacing w:val="-2"/>
        </w:rPr>
        <w:t>likely</w:t>
      </w:r>
      <w:proofErr w:type="gramEnd"/>
    </w:p>
    <w:p w14:paraId="7ED9D5C8" w14:textId="77777777" w:rsidR="00021792" w:rsidRDefault="00000000">
      <w:pPr>
        <w:pStyle w:val="BodyText"/>
        <w:spacing w:before="61" w:line="295" w:lineRule="auto"/>
        <w:ind w:left="1053"/>
      </w:pPr>
      <w:r>
        <w:t>to</w:t>
      </w:r>
      <w:r>
        <w:rPr>
          <w:spacing w:val="36"/>
        </w:rPr>
        <w:t xml:space="preserve"> </w:t>
      </w:r>
      <w:r>
        <w:t>harm</w:t>
      </w:r>
      <w:r>
        <w:rPr>
          <w:spacing w:val="36"/>
        </w:rPr>
        <w:t xml:space="preserve"> </w:t>
      </w:r>
      <w:r>
        <w:t>Aboriginal</w:t>
      </w:r>
      <w:r>
        <w:rPr>
          <w:spacing w:val="36"/>
        </w:rPr>
        <w:t xml:space="preserve"> </w:t>
      </w:r>
      <w:r>
        <w:t>cultural</w:t>
      </w:r>
      <w:r>
        <w:rPr>
          <w:spacing w:val="36"/>
        </w:rPr>
        <w:t xml:space="preserve"> </w:t>
      </w:r>
      <w:r>
        <w:t>heritage</w:t>
      </w:r>
      <w:r>
        <w:rPr>
          <w:spacing w:val="36"/>
        </w:rPr>
        <w:t xml:space="preserve"> </w:t>
      </w:r>
      <w:r>
        <w:t>when</w:t>
      </w:r>
      <w:r>
        <w:rPr>
          <w:spacing w:val="36"/>
        </w:rPr>
        <w:t xml:space="preserve"> </w:t>
      </w:r>
      <w:r>
        <w:t>carried</w:t>
      </w:r>
      <w:r>
        <w:rPr>
          <w:spacing w:val="36"/>
        </w:rPr>
        <w:t xml:space="preserve"> </w:t>
      </w:r>
      <w:r>
        <w:t>out</w:t>
      </w:r>
      <w:r>
        <w:rPr>
          <w:spacing w:val="36"/>
        </w:rPr>
        <w:t xml:space="preserve"> </w:t>
      </w:r>
      <w:r>
        <w:t>in</w:t>
      </w:r>
      <w:r>
        <w:rPr>
          <w:spacing w:val="36"/>
        </w:rPr>
        <w:t xml:space="preserve"> </w:t>
      </w:r>
      <w:r>
        <w:t>an</w:t>
      </w:r>
      <w:r>
        <w:rPr>
          <w:spacing w:val="36"/>
        </w:rPr>
        <w:t xml:space="preserve"> </w:t>
      </w:r>
      <w:r>
        <w:t>area</w:t>
      </w:r>
      <w:r>
        <w:rPr>
          <w:spacing w:val="36"/>
        </w:rPr>
        <w:t xml:space="preserve"> </w:t>
      </w:r>
      <w:r>
        <w:t>of</w:t>
      </w:r>
      <w:r>
        <w:rPr>
          <w:spacing w:val="36"/>
        </w:rPr>
        <w:t xml:space="preserve"> </w:t>
      </w:r>
      <w:r>
        <w:t>cultural</w:t>
      </w:r>
      <w:r>
        <w:rPr>
          <w:spacing w:val="36"/>
        </w:rPr>
        <w:t xml:space="preserve"> </w:t>
      </w:r>
      <w:r>
        <w:t>heritage</w:t>
      </w:r>
      <w:r>
        <w:rPr>
          <w:spacing w:val="36"/>
        </w:rPr>
        <w:t xml:space="preserve"> </w:t>
      </w:r>
      <w:r>
        <w:t>sensitivity.</w:t>
      </w:r>
      <w:r>
        <w:rPr>
          <w:spacing w:val="36"/>
        </w:rPr>
        <w:t xml:space="preserve"> </w:t>
      </w:r>
      <w:r>
        <w:t>These activities</w:t>
      </w:r>
      <w:r>
        <w:rPr>
          <w:spacing w:val="40"/>
        </w:rPr>
        <w:t xml:space="preserve"> </w:t>
      </w:r>
      <w:r>
        <w:t>are</w:t>
      </w:r>
      <w:r>
        <w:rPr>
          <w:spacing w:val="40"/>
        </w:rPr>
        <w:t xml:space="preserve"> </w:t>
      </w:r>
      <w:r>
        <w:t>defined</w:t>
      </w:r>
      <w:r>
        <w:rPr>
          <w:spacing w:val="40"/>
        </w:rPr>
        <w:t xml:space="preserve"> </w:t>
      </w:r>
      <w:r>
        <w:t>as</w:t>
      </w:r>
      <w:r>
        <w:rPr>
          <w:spacing w:val="40"/>
        </w:rPr>
        <w:t xml:space="preserve"> </w:t>
      </w:r>
      <w:r>
        <w:t>‘high</w:t>
      </w:r>
      <w:r>
        <w:rPr>
          <w:spacing w:val="40"/>
        </w:rPr>
        <w:t xml:space="preserve"> </w:t>
      </w:r>
      <w:r>
        <w:t>impact</w:t>
      </w:r>
      <w:r>
        <w:rPr>
          <w:spacing w:val="40"/>
        </w:rPr>
        <w:t xml:space="preserve"> </w:t>
      </w:r>
      <w:proofErr w:type="gramStart"/>
      <w:r>
        <w:t>activities’</w:t>
      </w:r>
      <w:proofErr w:type="gramEnd"/>
      <w:r>
        <w:t>.</w:t>
      </w:r>
      <w:r>
        <w:rPr>
          <w:spacing w:val="40"/>
        </w:rPr>
        <w:t xml:space="preserve"> </w:t>
      </w:r>
      <w:r>
        <w:t>If</w:t>
      </w:r>
      <w:r>
        <w:rPr>
          <w:spacing w:val="40"/>
        </w:rPr>
        <w:t xml:space="preserve"> </w:t>
      </w:r>
      <w:r>
        <w:t>a</w:t>
      </w:r>
      <w:r>
        <w:rPr>
          <w:spacing w:val="40"/>
        </w:rPr>
        <w:t xml:space="preserve"> </w:t>
      </w:r>
      <w:r>
        <w:t>high</w:t>
      </w:r>
      <w:r>
        <w:rPr>
          <w:spacing w:val="40"/>
        </w:rPr>
        <w:t xml:space="preserve"> </w:t>
      </w:r>
      <w:r>
        <w:t>impact</w:t>
      </w:r>
      <w:r>
        <w:rPr>
          <w:spacing w:val="40"/>
        </w:rPr>
        <w:t xml:space="preserve"> </w:t>
      </w:r>
      <w:r>
        <w:t>activity</w:t>
      </w:r>
      <w:r>
        <w:rPr>
          <w:spacing w:val="40"/>
        </w:rPr>
        <w:t xml:space="preserve"> </w:t>
      </w:r>
      <w:r>
        <w:t>is</w:t>
      </w:r>
      <w:r>
        <w:rPr>
          <w:spacing w:val="40"/>
        </w:rPr>
        <w:t xml:space="preserve"> </w:t>
      </w:r>
      <w:r>
        <w:t>proposed</w:t>
      </w:r>
      <w:r>
        <w:rPr>
          <w:spacing w:val="40"/>
        </w:rPr>
        <w:t xml:space="preserve"> </w:t>
      </w:r>
      <w:r>
        <w:t>in</w:t>
      </w:r>
      <w:r>
        <w:rPr>
          <w:spacing w:val="40"/>
        </w:rPr>
        <w:t xml:space="preserve"> </w:t>
      </w:r>
      <w:r>
        <w:t>an</w:t>
      </w:r>
      <w:r>
        <w:rPr>
          <w:spacing w:val="40"/>
        </w:rPr>
        <w:t xml:space="preserve"> </w:t>
      </w:r>
      <w:r>
        <w:t>area</w:t>
      </w:r>
      <w:r>
        <w:rPr>
          <w:spacing w:val="40"/>
        </w:rPr>
        <w:t xml:space="preserve"> </w:t>
      </w:r>
      <w:r>
        <w:t>of</w:t>
      </w:r>
    </w:p>
    <w:p w14:paraId="05EB4C60" w14:textId="77777777" w:rsidR="00021792" w:rsidRDefault="00000000">
      <w:pPr>
        <w:pStyle w:val="BodyText"/>
        <w:spacing w:before="2"/>
        <w:ind w:left="1053"/>
      </w:pPr>
      <w:r>
        <w:t>cultural</w:t>
      </w:r>
      <w:r>
        <w:rPr>
          <w:spacing w:val="29"/>
        </w:rPr>
        <w:t xml:space="preserve"> </w:t>
      </w:r>
      <w:r>
        <w:t>heritage</w:t>
      </w:r>
      <w:r>
        <w:rPr>
          <w:spacing w:val="32"/>
        </w:rPr>
        <w:t xml:space="preserve"> </w:t>
      </w:r>
      <w:r>
        <w:t>sensitivity,</w:t>
      </w:r>
      <w:r>
        <w:rPr>
          <w:spacing w:val="32"/>
        </w:rPr>
        <w:t xml:space="preserve"> </w:t>
      </w:r>
      <w:r>
        <w:t>a</w:t>
      </w:r>
      <w:r>
        <w:rPr>
          <w:spacing w:val="32"/>
        </w:rPr>
        <w:t xml:space="preserve"> </w:t>
      </w:r>
      <w:r>
        <w:t>CHMP</w:t>
      </w:r>
      <w:r>
        <w:rPr>
          <w:spacing w:val="31"/>
        </w:rPr>
        <w:t xml:space="preserve"> </w:t>
      </w:r>
      <w:r>
        <w:t>must</w:t>
      </w:r>
      <w:r>
        <w:rPr>
          <w:spacing w:val="32"/>
        </w:rPr>
        <w:t xml:space="preserve"> </w:t>
      </w:r>
      <w:r>
        <w:t>be</w:t>
      </w:r>
      <w:r>
        <w:rPr>
          <w:spacing w:val="32"/>
        </w:rPr>
        <w:t xml:space="preserve"> </w:t>
      </w:r>
      <w:r>
        <w:t>prepared</w:t>
      </w:r>
      <w:r>
        <w:rPr>
          <w:spacing w:val="32"/>
        </w:rPr>
        <w:t xml:space="preserve"> </w:t>
      </w:r>
      <w:r>
        <w:t>before</w:t>
      </w:r>
      <w:r>
        <w:rPr>
          <w:spacing w:val="32"/>
        </w:rPr>
        <w:t xml:space="preserve"> </w:t>
      </w:r>
      <w:r>
        <w:t>the</w:t>
      </w:r>
      <w:r>
        <w:rPr>
          <w:spacing w:val="31"/>
        </w:rPr>
        <w:t xml:space="preserve"> </w:t>
      </w:r>
      <w:r>
        <w:t>activity</w:t>
      </w:r>
      <w:r>
        <w:rPr>
          <w:spacing w:val="32"/>
        </w:rPr>
        <w:t xml:space="preserve"> </w:t>
      </w:r>
      <w:r>
        <w:t>can</w:t>
      </w:r>
      <w:r>
        <w:rPr>
          <w:spacing w:val="32"/>
        </w:rPr>
        <w:t xml:space="preserve"> </w:t>
      </w:r>
      <w:r>
        <w:t>be</w:t>
      </w:r>
      <w:r>
        <w:rPr>
          <w:spacing w:val="32"/>
        </w:rPr>
        <w:t xml:space="preserve"> </w:t>
      </w:r>
      <w:r>
        <w:t>carried</w:t>
      </w:r>
      <w:r>
        <w:rPr>
          <w:spacing w:val="32"/>
        </w:rPr>
        <w:t xml:space="preserve"> </w:t>
      </w:r>
      <w:r>
        <w:rPr>
          <w:spacing w:val="-4"/>
        </w:rPr>
        <w:t>out.</w:t>
      </w:r>
    </w:p>
    <w:p w14:paraId="2EDDB5F3" w14:textId="77777777" w:rsidR="00021792" w:rsidRDefault="00000000">
      <w:pPr>
        <w:spacing w:before="62" w:line="208" w:lineRule="auto"/>
        <w:ind w:left="520" w:right="791"/>
        <w:rPr>
          <w:rFonts w:ascii="Calibri"/>
          <w:b/>
          <w:sz w:val="32"/>
        </w:rPr>
      </w:pPr>
      <w:r>
        <w:br w:type="column"/>
      </w:r>
      <w:r>
        <w:rPr>
          <w:rFonts w:ascii="Calibri"/>
          <w:b/>
          <w:color w:val="003263"/>
          <w:sz w:val="32"/>
        </w:rPr>
        <w:t>High</w:t>
      </w:r>
      <w:r>
        <w:rPr>
          <w:rFonts w:ascii="Calibri"/>
          <w:b/>
          <w:color w:val="003263"/>
          <w:spacing w:val="40"/>
          <w:sz w:val="32"/>
        </w:rPr>
        <w:t xml:space="preserve"> </w:t>
      </w:r>
      <w:r>
        <w:rPr>
          <w:rFonts w:ascii="Calibri"/>
          <w:b/>
          <w:color w:val="003263"/>
          <w:sz w:val="32"/>
        </w:rPr>
        <w:t>impact</w:t>
      </w:r>
      <w:r>
        <w:rPr>
          <w:rFonts w:ascii="Calibri"/>
          <w:b/>
          <w:color w:val="003263"/>
          <w:spacing w:val="40"/>
          <w:sz w:val="32"/>
        </w:rPr>
        <w:t xml:space="preserve"> </w:t>
      </w:r>
      <w:r>
        <w:rPr>
          <w:rFonts w:ascii="Calibri"/>
          <w:b/>
          <w:color w:val="003263"/>
          <w:sz w:val="32"/>
        </w:rPr>
        <w:t>activities</w:t>
      </w:r>
      <w:r>
        <w:rPr>
          <w:rFonts w:ascii="Calibri"/>
          <w:b/>
          <w:color w:val="003263"/>
          <w:spacing w:val="40"/>
          <w:sz w:val="32"/>
        </w:rPr>
        <w:t xml:space="preserve"> </w:t>
      </w:r>
      <w:r>
        <w:rPr>
          <w:rFonts w:ascii="Calibri"/>
          <w:b/>
          <w:color w:val="003263"/>
          <w:sz w:val="32"/>
        </w:rPr>
        <w:t>generally</w:t>
      </w:r>
      <w:r>
        <w:rPr>
          <w:rFonts w:ascii="Calibri"/>
          <w:b/>
          <w:color w:val="003263"/>
          <w:spacing w:val="40"/>
          <w:sz w:val="32"/>
        </w:rPr>
        <w:t xml:space="preserve"> </w:t>
      </w:r>
      <w:r>
        <w:rPr>
          <w:rFonts w:ascii="Calibri"/>
          <w:b/>
          <w:color w:val="003263"/>
          <w:sz w:val="32"/>
        </w:rPr>
        <w:t>include</w:t>
      </w:r>
      <w:r>
        <w:rPr>
          <w:rFonts w:ascii="Calibri"/>
          <w:b/>
          <w:color w:val="003263"/>
          <w:spacing w:val="40"/>
          <w:sz w:val="32"/>
        </w:rPr>
        <w:t xml:space="preserve"> </w:t>
      </w:r>
      <w:r>
        <w:rPr>
          <w:rFonts w:ascii="Calibri"/>
          <w:b/>
          <w:color w:val="003263"/>
          <w:sz w:val="32"/>
        </w:rPr>
        <w:t>buildings</w:t>
      </w:r>
      <w:r>
        <w:rPr>
          <w:rFonts w:ascii="Calibri"/>
          <w:b/>
          <w:color w:val="003263"/>
          <w:spacing w:val="40"/>
          <w:sz w:val="32"/>
        </w:rPr>
        <w:t xml:space="preserve"> </w:t>
      </w:r>
      <w:r>
        <w:rPr>
          <w:rFonts w:ascii="Calibri"/>
          <w:b/>
          <w:color w:val="003263"/>
          <w:sz w:val="32"/>
        </w:rPr>
        <w:t>and</w:t>
      </w:r>
      <w:r>
        <w:rPr>
          <w:rFonts w:ascii="Calibri"/>
          <w:b/>
          <w:color w:val="003263"/>
          <w:spacing w:val="40"/>
          <w:sz w:val="32"/>
        </w:rPr>
        <w:t xml:space="preserve"> </w:t>
      </w:r>
      <w:r>
        <w:rPr>
          <w:rFonts w:ascii="Calibri"/>
          <w:b/>
          <w:color w:val="003263"/>
          <w:sz w:val="32"/>
        </w:rPr>
        <w:t>works</w:t>
      </w:r>
      <w:r>
        <w:rPr>
          <w:rFonts w:ascii="Calibri"/>
          <w:b/>
          <w:color w:val="003263"/>
          <w:spacing w:val="40"/>
          <w:sz w:val="32"/>
        </w:rPr>
        <w:t xml:space="preserve"> </w:t>
      </w:r>
      <w:r>
        <w:rPr>
          <w:rFonts w:ascii="Calibri"/>
          <w:b/>
          <w:color w:val="003263"/>
          <w:sz w:val="32"/>
        </w:rPr>
        <w:t>that</w:t>
      </w:r>
      <w:r>
        <w:rPr>
          <w:rFonts w:ascii="Calibri"/>
          <w:b/>
          <w:color w:val="003263"/>
          <w:spacing w:val="40"/>
          <w:sz w:val="32"/>
        </w:rPr>
        <w:t xml:space="preserve"> </w:t>
      </w:r>
      <w:r>
        <w:rPr>
          <w:rFonts w:ascii="Calibri"/>
          <w:b/>
          <w:color w:val="003263"/>
          <w:sz w:val="32"/>
        </w:rPr>
        <w:t>result</w:t>
      </w:r>
      <w:r>
        <w:rPr>
          <w:rFonts w:ascii="Calibri"/>
          <w:b/>
          <w:color w:val="003263"/>
          <w:spacing w:val="40"/>
          <w:sz w:val="32"/>
        </w:rPr>
        <w:t xml:space="preserve"> </w:t>
      </w:r>
      <w:r>
        <w:rPr>
          <w:rFonts w:ascii="Calibri"/>
          <w:b/>
          <w:color w:val="003263"/>
          <w:sz w:val="32"/>
        </w:rPr>
        <w:t>in significant</w:t>
      </w:r>
      <w:r>
        <w:rPr>
          <w:rFonts w:ascii="Calibri"/>
          <w:b/>
          <w:color w:val="003263"/>
          <w:spacing w:val="40"/>
          <w:sz w:val="32"/>
        </w:rPr>
        <w:t xml:space="preserve"> </w:t>
      </w:r>
      <w:r>
        <w:rPr>
          <w:rFonts w:ascii="Calibri"/>
          <w:b/>
          <w:color w:val="003263"/>
          <w:sz w:val="32"/>
        </w:rPr>
        <w:t>ground</w:t>
      </w:r>
      <w:r>
        <w:rPr>
          <w:rFonts w:ascii="Calibri"/>
          <w:b/>
          <w:color w:val="003263"/>
          <w:spacing w:val="40"/>
          <w:sz w:val="32"/>
        </w:rPr>
        <w:t xml:space="preserve"> </w:t>
      </w:r>
      <w:r>
        <w:rPr>
          <w:rFonts w:ascii="Calibri"/>
          <w:b/>
          <w:color w:val="003263"/>
          <w:sz w:val="32"/>
        </w:rPr>
        <w:t>disturbance.</w:t>
      </w:r>
      <w:r>
        <w:rPr>
          <w:rFonts w:ascii="Calibri"/>
          <w:b/>
          <w:color w:val="003263"/>
          <w:spacing w:val="40"/>
          <w:sz w:val="32"/>
        </w:rPr>
        <w:t xml:space="preserve"> </w:t>
      </w:r>
      <w:r>
        <w:rPr>
          <w:rFonts w:ascii="Calibri"/>
          <w:b/>
          <w:color w:val="003263"/>
          <w:sz w:val="32"/>
        </w:rPr>
        <w:t>The</w:t>
      </w:r>
      <w:r>
        <w:rPr>
          <w:rFonts w:ascii="Calibri"/>
          <w:b/>
          <w:color w:val="003263"/>
          <w:spacing w:val="40"/>
          <w:sz w:val="32"/>
        </w:rPr>
        <w:t xml:space="preserve"> </w:t>
      </w:r>
      <w:r>
        <w:rPr>
          <w:rFonts w:ascii="Calibri"/>
          <w:b/>
          <w:color w:val="003263"/>
          <w:sz w:val="32"/>
        </w:rPr>
        <w:t>specified</w:t>
      </w:r>
      <w:r>
        <w:rPr>
          <w:rFonts w:ascii="Calibri"/>
          <w:b/>
          <w:color w:val="003263"/>
          <w:spacing w:val="40"/>
          <w:sz w:val="32"/>
        </w:rPr>
        <w:t xml:space="preserve"> </w:t>
      </w:r>
      <w:r>
        <w:rPr>
          <w:rFonts w:ascii="Calibri"/>
          <w:b/>
          <w:color w:val="003263"/>
          <w:sz w:val="32"/>
        </w:rPr>
        <w:t>activities</w:t>
      </w:r>
      <w:r>
        <w:rPr>
          <w:rFonts w:ascii="Calibri"/>
          <w:b/>
          <w:color w:val="003263"/>
          <w:spacing w:val="40"/>
          <w:sz w:val="32"/>
        </w:rPr>
        <w:t xml:space="preserve"> </w:t>
      </w:r>
      <w:r>
        <w:rPr>
          <w:rFonts w:ascii="Calibri"/>
          <w:b/>
          <w:color w:val="003263"/>
          <w:sz w:val="32"/>
        </w:rPr>
        <w:t>include,</w:t>
      </w:r>
      <w:r>
        <w:rPr>
          <w:rFonts w:ascii="Calibri"/>
          <w:b/>
          <w:color w:val="003263"/>
          <w:spacing w:val="40"/>
          <w:sz w:val="32"/>
        </w:rPr>
        <w:t xml:space="preserve"> </w:t>
      </w:r>
      <w:r>
        <w:rPr>
          <w:rFonts w:ascii="Calibri"/>
          <w:b/>
          <w:color w:val="003263"/>
          <w:sz w:val="32"/>
        </w:rPr>
        <w:t>but</w:t>
      </w:r>
      <w:r>
        <w:rPr>
          <w:rFonts w:ascii="Calibri"/>
          <w:b/>
          <w:color w:val="003263"/>
          <w:spacing w:val="40"/>
          <w:sz w:val="32"/>
        </w:rPr>
        <w:t xml:space="preserve"> </w:t>
      </w:r>
      <w:r>
        <w:rPr>
          <w:rFonts w:ascii="Calibri"/>
          <w:b/>
          <w:color w:val="003263"/>
          <w:sz w:val="32"/>
        </w:rPr>
        <w:t>are</w:t>
      </w:r>
      <w:r>
        <w:rPr>
          <w:rFonts w:ascii="Calibri"/>
          <w:b/>
          <w:color w:val="003263"/>
          <w:spacing w:val="40"/>
          <w:sz w:val="32"/>
        </w:rPr>
        <w:t xml:space="preserve"> </w:t>
      </w:r>
      <w:r>
        <w:rPr>
          <w:rFonts w:ascii="Calibri"/>
          <w:b/>
          <w:color w:val="003263"/>
          <w:sz w:val="32"/>
        </w:rPr>
        <w:t>not</w:t>
      </w:r>
      <w:r>
        <w:rPr>
          <w:rFonts w:ascii="Calibri"/>
          <w:b/>
          <w:color w:val="003263"/>
          <w:spacing w:val="40"/>
          <w:sz w:val="32"/>
        </w:rPr>
        <w:t xml:space="preserve"> </w:t>
      </w:r>
      <w:r>
        <w:rPr>
          <w:rFonts w:ascii="Calibri"/>
          <w:b/>
          <w:color w:val="003263"/>
          <w:sz w:val="32"/>
        </w:rPr>
        <w:t>limited to:</w:t>
      </w:r>
    </w:p>
    <w:p w14:paraId="0A99F22A" w14:textId="77777777" w:rsidR="00021792" w:rsidRDefault="00000000">
      <w:pPr>
        <w:pStyle w:val="ListParagraph"/>
        <w:numPr>
          <w:ilvl w:val="0"/>
          <w:numId w:val="49"/>
        </w:numPr>
        <w:tabs>
          <w:tab w:val="left" w:pos="917"/>
          <w:tab w:val="left" w:pos="918"/>
        </w:tabs>
        <w:spacing w:before="208"/>
        <w:ind w:hanging="398"/>
        <w:rPr>
          <w:sz w:val="23"/>
        </w:rPr>
      </w:pPr>
      <w:r>
        <w:rPr>
          <w:sz w:val="23"/>
        </w:rPr>
        <w:t>Subdivisions</w:t>
      </w:r>
      <w:r>
        <w:rPr>
          <w:spacing w:val="31"/>
          <w:sz w:val="23"/>
        </w:rPr>
        <w:t xml:space="preserve"> </w:t>
      </w:r>
      <w:r>
        <w:rPr>
          <w:sz w:val="23"/>
        </w:rPr>
        <w:t>of</w:t>
      </w:r>
      <w:r>
        <w:rPr>
          <w:spacing w:val="31"/>
          <w:sz w:val="23"/>
        </w:rPr>
        <w:t xml:space="preserve"> </w:t>
      </w:r>
      <w:r>
        <w:rPr>
          <w:sz w:val="23"/>
        </w:rPr>
        <w:t>three</w:t>
      </w:r>
      <w:r>
        <w:rPr>
          <w:spacing w:val="31"/>
          <w:sz w:val="23"/>
        </w:rPr>
        <w:t xml:space="preserve"> </w:t>
      </w:r>
      <w:r>
        <w:rPr>
          <w:sz w:val="23"/>
        </w:rPr>
        <w:t>or</w:t>
      </w:r>
      <w:r>
        <w:rPr>
          <w:spacing w:val="31"/>
          <w:sz w:val="23"/>
        </w:rPr>
        <w:t xml:space="preserve"> </w:t>
      </w:r>
      <w:r>
        <w:rPr>
          <w:sz w:val="23"/>
        </w:rPr>
        <w:t>more</w:t>
      </w:r>
      <w:r>
        <w:rPr>
          <w:spacing w:val="31"/>
          <w:sz w:val="23"/>
        </w:rPr>
        <w:t xml:space="preserve"> </w:t>
      </w:r>
      <w:r>
        <w:rPr>
          <w:spacing w:val="-4"/>
          <w:sz w:val="23"/>
        </w:rPr>
        <w:t>lots</w:t>
      </w:r>
    </w:p>
    <w:p w14:paraId="4EEBE24A" w14:textId="77777777" w:rsidR="00021792" w:rsidRDefault="00000000">
      <w:pPr>
        <w:pStyle w:val="ListParagraph"/>
        <w:numPr>
          <w:ilvl w:val="0"/>
          <w:numId w:val="49"/>
        </w:numPr>
        <w:tabs>
          <w:tab w:val="left" w:pos="917"/>
          <w:tab w:val="left" w:pos="918"/>
        </w:tabs>
        <w:ind w:hanging="398"/>
        <w:rPr>
          <w:sz w:val="23"/>
        </w:rPr>
      </w:pPr>
      <w:r>
        <w:rPr>
          <w:sz w:val="23"/>
        </w:rPr>
        <w:t>The</w:t>
      </w:r>
      <w:r>
        <w:rPr>
          <w:spacing w:val="29"/>
          <w:sz w:val="23"/>
        </w:rPr>
        <w:t xml:space="preserve"> </w:t>
      </w:r>
      <w:r>
        <w:rPr>
          <w:sz w:val="23"/>
        </w:rPr>
        <w:t>construction</w:t>
      </w:r>
      <w:r>
        <w:rPr>
          <w:spacing w:val="29"/>
          <w:sz w:val="23"/>
        </w:rPr>
        <w:t xml:space="preserve"> </w:t>
      </w:r>
      <w:r>
        <w:rPr>
          <w:sz w:val="23"/>
        </w:rPr>
        <w:t>of</w:t>
      </w:r>
      <w:r>
        <w:rPr>
          <w:spacing w:val="30"/>
          <w:sz w:val="23"/>
        </w:rPr>
        <w:t xml:space="preserve"> </w:t>
      </w:r>
      <w:r>
        <w:rPr>
          <w:sz w:val="23"/>
        </w:rPr>
        <w:t>three</w:t>
      </w:r>
      <w:r>
        <w:rPr>
          <w:spacing w:val="29"/>
          <w:sz w:val="23"/>
        </w:rPr>
        <w:t xml:space="preserve"> </w:t>
      </w:r>
      <w:r>
        <w:rPr>
          <w:sz w:val="23"/>
        </w:rPr>
        <w:t>or</w:t>
      </w:r>
      <w:r>
        <w:rPr>
          <w:spacing w:val="29"/>
          <w:sz w:val="23"/>
        </w:rPr>
        <w:t xml:space="preserve"> </w:t>
      </w:r>
      <w:r>
        <w:rPr>
          <w:sz w:val="23"/>
        </w:rPr>
        <w:t>more</w:t>
      </w:r>
      <w:r>
        <w:rPr>
          <w:spacing w:val="30"/>
          <w:sz w:val="23"/>
        </w:rPr>
        <w:t xml:space="preserve"> </w:t>
      </w:r>
      <w:r>
        <w:rPr>
          <w:spacing w:val="-2"/>
          <w:sz w:val="23"/>
        </w:rPr>
        <w:t>dwellings</w:t>
      </w:r>
    </w:p>
    <w:p w14:paraId="4A551117" w14:textId="77777777" w:rsidR="00021792" w:rsidRDefault="00000000">
      <w:pPr>
        <w:pStyle w:val="ListParagraph"/>
        <w:numPr>
          <w:ilvl w:val="0"/>
          <w:numId w:val="49"/>
        </w:numPr>
        <w:tabs>
          <w:tab w:val="left" w:pos="917"/>
          <w:tab w:val="left" w:pos="918"/>
        </w:tabs>
        <w:spacing w:before="170"/>
        <w:ind w:hanging="398"/>
        <w:rPr>
          <w:sz w:val="23"/>
        </w:rPr>
      </w:pPr>
      <w:r>
        <w:rPr>
          <w:sz w:val="23"/>
        </w:rPr>
        <w:t>The</w:t>
      </w:r>
      <w:r>
        <w:rPr>
          <w:spacing w:val="28"/>
          <w:sz w:val="23"/>
        </w:rPr>
        <w:t xml:space="preserve"> </w:t>
      </w:r>
      <w:r>
        <w:rPr>
          <w:sz w:val="23"/>
        </w:rPr>
        <w:t>construction</w:t>
      </w:r>
      <w:r>
        <w:rPr>
          <w:spacing w:val="31"/>
          <w:sz w:val="23"/>
        </w:rPr>
        <w:t xml:space="preserve"> </w:t>
      </w:r>
      <w:r>
        <w:rPr>
          <w:sz w:val="23"/>
        </w:rPr>
        <w:t>of</w:t>
      </w:r>
      <w:r>
        <w:rPr>
          <w:spacing w:val="30"/>
          <w:sz w:val="23"/>
        </w:rPr>
        <w:t xml:space="preserve"> </w:t>
      </w:r>
      <w:r>
        <w:rPr>
          <w:sz w:val="23"/>
        </w:rPr>
        <w:t>roads,</w:t>
      </w:r>
      <w:r>
        <w:rPr>
          <w:spacing w:val="31"/>
          <w:sz w:val="23"/>
        </w:rPr>
        <w:t xml:space="preserve"> </w:t>
      </w:r>
      <w:r>
        <w:rPr>
          <w:sz w:val="23"/>
        </w:rPr>
        <w:t>bicycle</w:t>
      </w:r>
      <w:r>
        <w:rPr>
          <w:spacing w:val="30"/>
          <w:sz w:val="23"/>
        </w:rPr>
        <w:t xml:space="preserve"> </w:t>
      </w:r>
      <w:r>
        <w:rPr>
          <w:sz w:val="23"/>
        </w:rPr>
        <w:t>and</w:t>
      </w:r>
      <w:r>
        <w:rPr>
          <w:spacing w:val="31"/>
          <w:sz w:val="23"/>
        </w:rPr>
        <w:t xml:space="preserve"> </w:t>
      </w:r>
      <w:r>
        <w:rPr>
          <w:sz w:val="23"/>
        </w:rPr>
        <w:t>walking</w:t>
      </w:r>
      <w:r>
        <w:rPr>
          <w:spacing w:val="30"/>
          <w:sz w:val="23"/>
        </w:rPr>
        <w:t xml:space="preserve"> </w:t>
      </w:r>
      <w:r>
        <w:rPr>
          <w:sz w:val="23"/>
        </w:rPr>
        <w:t>tracks</w:t>
      </w:r>
      <w:r>
        <w:rPr>
          <w:spacing w:val="31"/>
          <w:sz w:val="23"/>
        </w:rPr>
        <w:t xml:space="preserve"> </w:t>
      </w:r>
      <w:r>
        <w:rPr>
          <w:sz w:val="23"/>
        </w:rPr>
        <w:t>over</w:t>
      </w:r>
      <w:r>
        <w:rPr>
          <w:spacing w:val="30"/>
          <w:sz w:val="23"/>
        </w:rPr>
        <w:t xml:space="preserve"> </w:t>
      </w:r>
      <w:r>
        <w:rPr>
          <w:sz w:val="23"/>
        </w:rPr>
        <w:t>100</w:t>
      </w:r>
      <w:r>
        <w:rPr>
          <w:spacing w:val="31"/>
          <w:sz w:val="23"/>
        </w:rPr>
        <w:t xml:space="preserve"> </w:t>
      </w:r>
      <w:proofErr w:type="spellStart"/>
      <w:r>
        <w:rPr>
          <w:sz w:val="23"/>
        </w:rPr>
        <w:t>metres</w:t>
      </w:r>
      <w:proofErr w:type="spellEnd"/>
      <w:r>
        <w:rPr>
          <w:spacing w:val="30"/>
          <w:sz w:val="23"/>
        </w:rPr>
        <w:t xml:space="preserve"> </w:t>
      </w:r>
      <w:r>
        <w:rPr>
          <w:sz w:val="23"/>
        </w:rPr>
        <w:t>in</w:t>
      </w:r>
      <w:r>
        <w:rPr>
          <w:spacing w:val="31"/>
          <w:sz w:val="23"/>
        </w:rPr>
        <w:t xml:space="preserve"> </w:t>
      </w:r>
      <w:r>
        <w:rPr>
          <w:spacing w:val="-2"/>
          <w:sz w:val="23"/>
        </w:rPr>
        <w:t>length</w:t>
      </w:r>
    </w:p>
    <w:p w14:paraId="3C7D81E3" w14:textId="77777777" w:rsidR="00021792" w:rsidRDefault="00000000">
      <w:pPr>
        <w:pStyle w:val="ListParagraph"/>
        <w:numPr>
          <w:ilvl w:val="0"/>
          <w:numId w:val="49"/>
        </w:numPr>
        <w:tabs>
          <w:tab w:val="left" w:pos="917"/>
          <w:tab w:val="left" w:pos="918"/>
        </w:tabs>
        <w:ind w:hanging="398"/>
        <w:rPr>
          <w:sz w:val="23"/>
        </w:rPr>
      </w:pPr>
      <w:r>
        <w:rPr>
          <w:sz w:val="23"/>
        </w:rPr>
        <w:t>Activities</w:t>
      </w:r>
      <w:r>
        <w:rPr>
          <w:spacing w:val="36"/>
          <w:sz w:val="23"/>
        </w:rPr>
        <w:t xml:space="preserve"> </w:t>
      </w:r>
      <w:r>
        <w:rPr>
          <w:sz w:val="23"/>
        </w:rPr>
        <w:t>that</w:t>
      </w:r>
      <w:r>
        <w:rPr>
          <w:spacing w:val="37"/>
          <w:sz w:val="23"/>
        </w:rPr>
        <w:t xml:space="preserve"> </w:t>
      </w:r>
      <w:r>
        <w:rPr>
          <w:sz w:val="23"/>
        </w:rPr>
        <w:t>require</w:t>
      </w:r>
      <w:r>
        <w:rPr>
          <w:spacing w:val="37"/>
          <w:sz w:val="23"/>
        </w:rPr>
        <w:t xml:space="preserve"> </w:t>
      </w:r>
      <w:r>
        <w:rPr>
          <w:sz w:val="23"/>
        </w:rPr>
        <w:t>an</w:t>
      </w:r>
      <w:r>
        <w:rPr>
          <w:spacing w:val="37"/>
          <w:sz w:val="23"/>
        </w:rPr>
        <w:t xml:space="preserve"> </w:t>
      </w:r>
      <w:r>
        <w:rPr>
          <w:sz w:val="23"/>
        </w:rPr>
        <w:t>Earth</w:t>
      </w:r>
      <w:r>
        <w:rPr>
          <w:spacing w:val="37"/>
          <w:sz w:val="23"/>
        </w:rPr>
        <w:t xml:space="preserve"> </w:t>
      </w:r>
      <w:r>
        <w:rPr>
          <w:sz w:val="23"/>
        </w:rPr>
        <w:t>Resources</w:t>
      </w:r>
      <w:r>
        <w:rPr>
          <w:spacing w:val="37"/>
          <w:sz w:val="23"/>
        </w:rPr>
        <w:t xml:space="preserve"> </w:t>
      </w:r>
      <w:proofErr w:type="spellStart"/>
      <w:r>
        <w:rPr>
          <w:spacing w:val="-2"/>
          <w:sz w:val="23"/>
        </w:rPr>
        <w:t>Authorisation</w:t>
      </w:r>
      <w:proofErr w:type="spellEnd"/>
    </w:p>
    <w:p w14:paraId="35ECB5D6" w14:textId="77777777" w:rsidR="00021792" w:rsidRDefault="00000000">
      <w:pPr>
        <w:pStyle w:val="ListParagraph"/>
        <w:numPr>
          <w:ilvl w:val="0"/>
          <w:numId w:val="49"/>
        </w:numPr>
        <w:tabs>
          <w:tab w:val="left" w:pos="917"/>
          <w:tab w:val="left" w:pos="918"/>
        </w:tabs>
        <w:spacing w:before="170"/>
        <w:ind w:hanging="398"/>
        <w:rPr>
          <w:sz w:val="23"/>
        </w:rPr>
      </w:pPr>
      <w:r>
        <w:rPr>
          <w:sz w:val="23"/>
        </w:rPr>
        <w:t>Industrial</w:t>
      </w:r>
      <w:r>
        <w:rPr>
          <w:spacing w:val="56"/>
          <w:sz w:val="23"/>
        </w:rPr>
        <w:t xml:space="preserve"> </w:t>
      </w:r>
      <w:r>
        <w:rPr>
          <w:spacing w:val="-2"/>
          <w:sz w:val="23"/>
        </w:rPr>
        <w:t>developments.</w:t>
      </w:r>
    </w:p>
    <w:p w14:paraId="55089A73" w14:textId="77777777" w:rsidR="00021792" w:rsidRDefault="00021792">
      <w:pPr>
        <w:pStyle w:val="BodyText"/>
        <w:spacing w:before="6"/>
        <w:rPr>
          <w:sz w:val="25"/>
        </w:rPr>
      </w:pPr>
    </w:p>
    <w:p w14:paraId="461A0119" w14:textId="77777777" w:rsidR="00021792" w:rsidRDefault="00000000">
      <w:pPr>
        <w:pStyle w:val="BodyText"/>
        <w:spacing w:line="295" w:lineRule="auto"/>
        <w:ind w:left="520" w:right="791"/>
      </w:pPr>
      <w:r>
        <w:t>Given</w:t>
      </w:r>
      <w:r>
        <w:rPr>
          <w:spacing w:val="37"/>
        </w:rPr>
        <w:t xml:space="preserve"> </w:t>
      </w:r>
      <w:r>
        <w:t>that</w:t>
      </w:r>
      <w:r>
        <w:rPr>
          <w:spacing w:val="37"/>
        </w:rPr>
        <w:t xml:space="preserve"> </w:t>
      </w:r>
      <w:r>
        <w:t>large</w:t>
      </w:r>
      <w:r>
        <w:rPr>
          <w:spacing w:val="37"/>
        </w:rPr>
        <w:t xml:space="preserve"> </w:t>
      </w:r>
      <w:r>
        <w:t>tracts</w:t>
      </w:r>
      <w:r>
        <w:rPr>
          <w:spacing w:val="37"/>
        </w:rPr>
        <w:t xml:space="preserve"> </w:t>
      </w:r>
      <w:r>
        <w:t>of</w:t>
      </w:r>
      <w:r>
        <w:rPr>
          <w:spacing w:val="37"/>
        </w:rPr>
        <w:t xml:space="preserve"> </w:t>
      </w:r>
      <w:r>
        <w:t>the</w:t>
      </w:r>
      <w:r>
        <w:rPr>
          <w:spacing w:val="37"/>
        </w:rPr>
        <w:t xml:space="preserve"> </w:t>
      </w:r>
      <w:r>
        <w:t>Avalon</w:t>
      </w:r>
      <w:r>
        <w:rPr>
          <w:spacing w:val="37"/>
        </w:rPr>
        <w:t xml:space="preserve"> </w:t>
      </w:r>
      <w:r>
        <w:t>Corridor</w:t>
      </w:r>
      <w:r>
        <w:rPr>
          <w:spacing w:val="37"/>
        </w:rPr>
        <w:t xml:space="preserve"> </w:t>
      </w:r>
      <w:r>
        <w:t>are</w:t>
      </w:r>
      <w:r>
        <w:rPr>
          <w:spacing w:val="37"/>
        </w:rPr>
        <w:t xml:space="preserve"> </w:t>
      </w:r>
      <w:r>
        <w:t>considered</w:t>
      </w:r>
      <w:r>
        <w:rPr>
          <w:spacing w:val="37"/>
        </w:rPr>
        <w:t xml:space="preserve"> </w:t>
      </w:r>
      <w:r>
        <w:t>areas</w:t>
      </w:r>
      <w:r>
        <w:rPr>
          <w:spacing w:val="37"/>
        </w:rPr>
        <w:t xml:space="preserve"> </w:t>
      </w:r>
      <w:r>
        <w:t>of</w:t>
      </w:r>
      <w:r>
        <w:rPr>
          <w:spacing w:val="37"/>
        </w:rPr>
        <w:t xml:space="preserve"> </w:t>
      </w:r>
      <w:r>
        <w:t>cultural</w:t>
      </w:r>
      <w:r>
        <w:rPr>
          <w:spacing w:val="37"/>
        </w:rPr>
        <w:t xml:space="preserve"> </w:t>
      </w:r>
      <w:r>
        <w:t>heritage</w:t>
      </w:r>
      <w:r>
        <w:rPr>
          <w:spacing w:val="37"/>
        </w:rPr>
        <w:t xml:space="preserve"> </w:t>
      </w:r>
      <w:r>
        <w:t>sensitivity, including</w:t>
      </w:r>
      <w:r>
        <w:rPr>
          <w:spacing w:val="40"/>
        </w:rPr>
        <w:t xml:space="preserve"> </w:t>
      </w:r>
      <w:r>
        <w:t>the</w:t>
      </w:r>
      <w:r>
        <w:rPr>
          <w:spacing w:val="40"/>
        </w:rPr>
        <w:t xml:space="preserve"> </w:t>
      </w:r>
      <w:r>
        <w:t>Avalon</w:t>
      </w:r>
      <w:r>
        <w:rPr>
          <w:spacing w:val="40"/>
        </w:rPr>
        <w:t xml:space="preserve"> </w:t>
      </w:r>
      <w:r>
        <w:t>Airport</w:t>
      </w:r>
      <w:r>
        <w:rPr>
          <w:spacing w:val="40"/>
        </w:rPr>
        <w:t xml:space="preserve"> </w:t>
      </w:r>
      <w:r>
        <w:t>site</w:t>
      </w:r>
      <w:r>
        <w:rPr>
          <w:spacing w:val="40"/>
        </w:rPr>
        <w:t xml:space="preserve"> </w:t>
      </w:r>
      <w:r>
        <w:t>and</w:t>
      </w:r>
      <w:r>
        <w:rPr>
          <w:spacing w:val="40"/>
        </w:rPr>
        <w:t xml:space="preserve"> </w:t>
      </w:r>
      <w:r>
        <w:t>surrounding</w:t>
      </w:r>
      <w:r>
        <w:rPr>
          <w:spacing w:val="40"/>
        </w:rPr>
        <w:t xml:space="preserve"> </w:t>
      </w:r>
      <w:r>
        <w:t>land,</w:t>
      </w:r>
      <w:r>
        <w:rPr>
          <w:spacing w:val="40"/>
        </w:rPr>
        <w:t xml:space="preserve"> </w:t>
      </w:r>
      <w:r>
        <w:t>future</w:t>
      </w:r>
      <w:r>
        <w:rPr>
          <w:spacing w:val="40"/>
        </w:rPr>
        <w:t xml:space="preserve"> </w:t>
      </w:r>
      <w:r>
        <w:t>land</w:t>
      </w:r>
      <w:r>
        <w:rPr>
          <w:spacing w:val="40"/>
        </w:rPr>
        <w:t xml:space="preserve"> </w:t>
      </w:r>
      <w:r>
        <w:t>use</w:t>
      </w:r>
      <w:r>
        <w:rPr>
          <w:spacing w:val="40"/>
        </w:rPr>
        <w:t xml:space="preserve"> </w:t>
      </w:r>
      <w:r>
        <w:t>change</w:t>
      </w:r>
      <w:r>
        <w:rPr>
          <w:spacing w:val="40"/>
        </w:rPr>
        <w:t xml:space="preserve"> </w:t>
      </w:r>
      <w:r>
        <w:t>and</w:t>
      </w:r>
      <w:r>
        <w:rPr>
          <w:spacing w:val="40"/>
        </w:rPr>
        <w:t xml:space="preserve"> </w:t>
      </w:r>
      <w:r>
        <w:t>development applications</w:t>
      </w:r>
      <w:r>
        <w:rPr>
          <w:spacing w:val="40"/>
        </w:rPr>
        <w:t xml:space="preserve"> </w:t>
      </w:r>
      <w:r>
        <w:t>for</w:t>
      </w:r>
      <w:r>
        <w:rPr>
          <w:spacing w:val="40"/>
        </w:rPr>
        <w:t xml:space="preserve"> </w:t>
      </w:r>
      <w:r>
        <w:t>high</w:t>
      </w:r>
      <w:r>
        <w:rPr>
          <w:spacing w:val="40"/>
        </w:rPr>
        <w:t xml:space="preserve"> </w:t>
      </w:r>
      <w:r>
        <w:t>impact</w:t>
      </w:r>
      <w:r>
        <w:rPr>
          <w:spacing w:val="40"/>
        </w:rPr>
        <w:t xml:space="preserve"> </w:t>
      </w:r>
      <w:r>
        <w:t>activities</w:t>
      </w:r>
      <w:r>
        <w:rPr>
          <w:spacing w:val="40"/>
        </w:rPr>
        <w:t xml:space="preserve"> </w:t>
      </w:r>
      <w:r>
        <w:t>would</w:t>
      </w:r>
      <w:r>
        <w:rPr>
          <w:spacing w:val="40"/>
        </w:rPr>
        <w:t xml:space="preserve"> </w:t>
      </w:r>
      <w:r>
        <w:t>need</w:t>
      </w:r>
      <w:r>
        <w:rPr>
          <w:spacing w:val="40"/>
        </w:rPr>
        <w:t xml:space="preserve"> </w:t>
      </w:r>
      <w:r>
        <w:t>to</w:t>
      </w:r>
      <w:r>
        <w:rPr>
          <w:spacing w:val="40"/>
        </w:rPr>
        <w:t xml:space="preserve"> </w:t>
      </w:r>
      <w:r>
        <w:t>undertake</w:t>
      </w:r>
      <w:r>
        <w:rPr>
          <w:spacing w:val="40"/>
        </w:rPr>
        <w:t xml:space="preserve"> </w:t>
      </w:r>
      <w:r>
        <w:t>more</w:t>
      </w:r>
      <w:r>
        <w:rPr>
          <w:spacing w:val="40"/>
        </w:rPr>
        <w:t xml:space="preserve"> </w:t>
      </w:r>
      <w:r>
        <w:t>detailed</w:t>
      </w:r>
      <w:r>
        <w:rPr>
          <w:spacing w:val="40"/>
        </w:rPr>
        <w:t xml:space="preserve"> </w:t>
      </w:r>
      <w:r>
        <w:t>analysis</w:t>
      </w:r>
      <w:r>
        <w:rPr>
          <w:spacing w:val="40"/>
        </w:rPr>
        <w:t xml:space="preserve"> </w:t>
      </w:r>
      <w:r>
        <w:t>and</w:t>
      </w:r>
      <w:r>
        <w:rPr>
          <w:spacing w:val="40"/>
        </w:rPr>
        <w:t xml:space="preserve"> </w:t>
      </w:r>
      <w:proofErr w:type="gramStart"/>
      <w:r>
        <w:t>site</w:t>
      </w:r>
      <w:proofErr w:type="gramEnd"/>
    </w:p>
    <w:p w14:paraId="6EA8F552" w14:textId="77777777" w:rsidR="00021792" w:rsidRDefault="00000000">
      <w:pPr>
        <w:pStyle w:val="BodyText"/>
        <w:spacing w:before="4"/>
        <w:ind w:left="520"/>
      </w:pPr>
      <w:r>
        <w:t>investigations</w:t>
      </w:r>
      <w:r>
        <w:rPr>
          <w:spacing w:val="33"/>
        </w:rPr>
        <w:t xml:space="preserve"> </w:t>
      </w:r>
      <w:r>
        <w:t>to</w:t>
      </w:r>
      <w:r>
        <w:rPr>
          <w:spacing w:val="36"/>
        </w:rPr>
        <w:t xml:space="preserve"> </w:t>
      </w:r>
      <w:r>
        <w:t>address</w:t>
      </w:r>
      <w:r>
        <w:rPr>
          <w:spacing w:val="35"/>
        </w:rPr>
        <w:t xml:space="preserve"> </w:t>
      </w:r>
      <w:r>
        <w:t>the</w:t>
      </w:r>
      <w:r>
        <w:rPr>
          <w:spacing w:val="36"/>
        </w:rPr>
        <w:t xml:space="preserve"> </w:t>
      </w:r>
      <w:r>
        <w:t>requirement</w:t>
      </w:r>
      <w:r>
        <w:rPr>
          <w:spacing w:val="35"/>
        </w:rPr>
        <w:t xml:space="preserve"> </w:t>
      </w:r>
      <w:r>
        <w:t>for</w:t>
      </w:r>
      <w:r>
        <w:rPr>
          <w:spacing w:val="36"/>
        </w:rPr>
        <w:t xml:space="preserve"> </w:t>
      </w:r>
      <w:r>
        <w:t>the</w:t>
      </w:r>
      <w:r>
        <w:rPr>
          <w:spacing w:val="36"/>
        </w:rPr>
        <w:t xml:space="preserve"> </w:t>
      </w:r>
      <w:r>
        <w:t>preparation</w:t>
      </w:r>
      <w:r>
        <w:rPr>
          <w:spacing w:val="35"/>
        </w:rPr>
        <w:t xml:space="preserve"> </w:t>
      </w:r>
      <w:r>
        <w:t>and</w:t>
      </w:r>
      <w:r>
        <w:rPr>
          <w:spacing w:val="36"/>
        </w:rPr>
        <w:t xml:space="preserve"> </w:t>
      </w:r>
      <w:r>
        <w:t>development</w:t>
      </w:r>
      <w:r>
        <w:rPr>
          <w:spacing w:val="35"/>
        </w:rPr>
        <w:t xml:space="preserve"> </w:t>
      </w:r>
      <w:r>
        <w:t>of</w:t>
      </w:r>
      <w:r>
        <w:rPr>
          <w:spacing w:val="36"/>
        </w:rPr>
        <w:t xml:space="preserve"> </w:t>
      </w:r>
      <w:r>
        <w:t>a</w:t>
      </w:r>
      <w:r>
        <w:rPr>
          <w:spacing w:val="36"/>
        </w:rPr>
        <w:t xml:space="preserve"> </w:t>
      </w:r>
      <w:r>
        <w:rPr>
          <w:spacing w:val="-2"/>
        </w:rPr>
        <w:t>CHMP.</w:t>
      </w:r>
    </w:p>
    <w:p w14:paraId="62D83170" w14:textId="77777777" w:rsidR="00021792" w:rsidRDefault="00021792">
      <w:pPr>
        <w:sectPr w:rsidR="00021792">
          <w:type w:val="continuous"/>
          <w:pgSz w:w="23820" w:h="16840" w:orient="landscape"/>
          <w:pgMar w:top="1920" w:right="0" w:bottom="280" w:left="80" w:header="0" w:footer="0" w:gutter="0"/>
          <w:cols w:num="2" w:space="720" w:equalWidth="0">
            <w:col w:w="11549" w:space="40"/>
            <w:col w:w="12151"/>
          </w:cols>
        </w:sectPr>
      </w:pPr>
    </w:p>
    <w:p w14:paraId="1AED9033" w14:textId="77777777" w:rsidR="00021792" w:rsidRDefault="00021792">
      <w:pPr>
        <w:pStyle w:val="ListParagraph"/>
        <w:numPr>
          <w:ilvl w:val="1"/>
          <w:numId w:val="50"/>
        </w:numPr>
        <w:tabs>
          <w:tab w:val="left" w:pos="1840"/>
        </w:tabs>
        <w:spacing w:before="0" w:line="646" w:lineRule="exact"/>
        <w:ind w:left="1839" w:hanging="787"/>
        <w:rPr>
          <w:rFonts w:ascii="Calibri"/>
          <w:b/>
          <w:color w:val="003263"/>
          <w:sz w:val="54"/>
          <w:u w:val="single" w:color="003263"/>
        </w:rPr>
      </w:pPr>
      <w:bookmarkStart w:id="136" w:name="_bookmark75"/>
      <w:bookmarkStart w:id="137" w:name="9.2_CULTURAL_VALUES_ASSESSMENT"/>
      <w:bookmarkEnd w:id="136"/>
      <w:bookmarkEnd w:id="137"/>
    </w:p>
    <w:p w14:paraId="26C1A755" w14:textId="77777777" w:rsidR="00021792" w:rsidRDefault="00021792">
      <w:pPr>
        <w:pStyle w:val="BodyText"/>
        <w:rPr>
          <w:rFonts w:ascii="Calibri"/>
          <w:b/>
          <w:sz w:val="20"/>
        </w:rPr>
      </w:pPr>
    </w:p>
    <w:p w14:paraId="6E3D2132" w14:textId="77777777" w:rsidR="00021792" w:rsidRDefault="00021792">
      <w:pPr>
        <w:pStyle w:val="BodyText"/>
        <w:rPr>
          <w:rFonts w:ascii="Calibri"/>
          <w:b/>
          <w:sz w:val="20"/>
        </w:rPr>
      </w:pPr>
    </w:p>
    <w:p w14:paraId="3A2F79A5" w14:textId="77777777" w:rsidR="00021792" w:rsidRDefault="00021792">
      <w:pPr>
        <w:pStyle w:val="BodyText"/>
        <w:rPr>
          <w:rFonts w:ascii="Calibri"/>
          <w:b/>
          <w:sz w:val="20"/>
        </w:rPr>
      </w:pPr>
    </w:p>
    <w:p w14:paraId="4A5A79CB" w14:textId="77777777" w:rsidR="00021792" w:rsidRDefault="00021792">
      <w:pPr>
        <w:pStyle w:val="BodyText"/>
        <w:rPr>
          <w:rFonts w:ascii="Calibri"/>
          <w:b/>
          <w:sz w:val="20"/>
        </w:rPr>
      </w:pPr>
    </w:p>
    <w:p w14:paraId="0BFF4C32" w14:textId="77777777" w:rsidR="00021792" w:rsidRDefault="00021792">
      <w:pPr>
        <w:pStyle w:val="BodyText"/>
        <w:rPr>
          <w:rFonts w:ascii="Calibri"/>
          <w:b/>
          <w:sz w:val="20"/>
        </w:rPr>
      </w:pPr>
    </w:p>
    <w:p w14:paraId="5C1ADFC5" w14:textId="77777777" w:rsidR="00021792" w:rsidRDefault="00021792">
      <w:pPr>
        <w:pStyle w:val="BodyText"/>
        <w:rPr>
          <w:rFonts w:ascii="Calibri"/>
          <w:b/>
          <w:sz w:val="20"/>
        </w:rPr>
      </w:pPr>
    </w:p>
    <w:p w14:paraId="0E077EF5" w14:textId="77777777" w:rsidR="00021792" w:rsidRDefault="00021792">
      <w:pPr>
        <w:rPr>
          <w:rFonts w:ascii="Calibri"/>
          <w:sz w:val="20"/>
        </w:rPr>
        <w:sectPr w:rsidR="00021792">
          <w:footerReference w:type="even" r:id="rId79"/>
          <w:pgSz w:w="23820" w:h="16840" w:orient="landscape"/>
          <w:pgMar w:top="1040" w:right="0" w:bottom="280" w:left="80" w:header="0" w:footer="0" w:gutter="0"/>
          <w:cols w:space="720"/>
        </w:sectPr>
      </w:pPr>
    </w:p>
    <w:p w14:paraId="509E302E" w14:textId="77777777" w:rsidR="00021792" w:rsidRDefault="00000000">
      <w:pPr>
        <w:pStyle w:val="Heading5"/>
        <w:numPr>
          <w:ilvl w:val="1"/>
          <w:numId w:val="48"/>
        </w:numPr>
        <w:tabs>
          <w:tab w:val="left" w:pos="1832"/>
        </w:tabs>
        <w:spacing w:before="65"/>
        <w:ind w:hanging="779"/>
      </w:pPr>
      <w:r>
        <w:rPr>
          <w:color w:val="003263"/>
          <w:spacing w:val="33"/>
        </w:rPr>
        <w:t>CULTURAL</w:t>
      </w:r>
      <w:r>
        <w:rPr>
          <w:color w:val="003263"/>
          <w:spacing w:val="71"/>
        </w:rPr>
        <w:t xml:space="preserve"> </w:t>
      </w:r>
      <w:r>
        <w:rPr>
          <w:color w:val="003263"/>
          <w:spacing w:val="29"/>
        </w:rPr>
        <w:t>VALUES</w:t>
      </w:r>
      <w:r>
        <w:rPr>
          <w:color w:val="003263"/>
          <w:spacing w:val="73"/>
        </w:rPr>
        <w:t xml:space="preserve"> </w:t>
      </w:r>
      <w:r>
        <w:rPr>
          <w:color w:val="003263"/>
          <w:spacing w:val="36"/>
        </w:rPr>
        <w:t xml:space="preserve">ASSESSMENT </w:t>
      </w:r>
    </w:p>
    <w:p w14:paraId="5FAB30DF" w14:textId="77777777" w:rsidR="00021792" w:rsidRDefault="00000000">
      <w:pPr>
        <w:spacing w:before="295" w:line="208" w:lineRule="auto"/>
        <w:ind w:left="1053" w:right="1174"/>
        <w:jc w:val="both"/>
        <w:rPr>
          <w:rFonts w:ascii="Calibri"/>
          <w:b/>
          <w:sz w:val="32"/>
        </w:rPr>
      </w:pPr>
      <w:r>
        <w:rPr>
          <w:rFonts w:ascii="Calibri"/>
          <w:b/>
          <w:color w:val="003263"/>
          <w:sz w:val="32"/>
        </w:rPr>
        <w:t>Unearthed Heritage were commissioned to undertake a Cultural Values Assessment (CVA) of the Avalon Corridor. The aims of this assessment were:</w:t>
      </w:r>
    </w:p>
    <w:p w14:paraId="457EC4E3" w14:textId="77777777" w:rsidR="00021792" w:rsidRDefault="00000000">
      <w:pPr>
        <w:pStyle w:val="ListParagraph"/>
        <w:numPr>
          <w:ilvl w:val="2"/>
          <w:numId w:val="48"/>
        </w:numPr>
        <w:tabs>
          <w:tab w:val="left" w:pos="1450"/>
          <w:tab w:val="left" w:pos="1451"/>
        </w:tabs>
        <w:spacing w:before="208" w:line="285" w:lineRule="auto"/>
        <w:ind w:right="380"/>
        <w:rPr>
          <w:sz w:val="23"/>
        </w:rPr>
      </w:pPr>
      <w:r>
        <w:rPr>
          <w:sz w:val="23"/>
        </w:rPr>
        <w:t>To</w:t>
      </w:r>
      <w:r>
        <w:rPr>
          <w:spacing w:val="38"/>
          <w:sz w:val="23"/>
        </w:rPr>
        <w:t xml:space="preserve"> </w:t>
      </w:r>
      <w:r>
        <w:rPr>
          <w:sz w:val="23"/>
        </w:rPr>
        <w:t>determine</w:t>
      </w:r>
      <w:r>
        <w:rPr>
          <w:spacing w:val="38"/>
          <w:sz w:val="23"/>
        </w:rPr>
        <w:t xml:space="preserve"> </w:t>
      </w:r>
      <w:r>
        <w:rPr>
          <w:sz w:val="23"/>
        </w:rPr>
        <w:t>the</w:t>
      </w:r>
      <w:r>
        <w:rPr>
          <w:spacing w:val="38"/>
          <w:sz w:val="23"/>
        </w:rPr>
        <w:t xml:space="preserve"> </w:t>
      </w:r>
      <w:r>
        <w:rPr>
          <w:sz w:val="23"/>
        </w:rPr>
        <w:t>level</w:t>
      </w:r>
      <w:r>
        <w:rPr>
          <w:spacing w:val="38"/>
          <w:sz w:val="23"/>
        </w:rPr>
        <w:t xml:space="preserve"> </w:t>
      </w:r>
      <w:r>
        <w:rPr>
          <w:sz w:val="23"/>
        </w:rPr>
        <w:t>of</w:t>
      </w:r>
      <w:r>
        <w:rPr>
          <w:spacing w:val="38"/>
          <w:sz w:val="23"/>
        </w:rPr>
        <w:t xml:space="preserve"> </w:t>
      </w:r>
      <w:r>
        <w:rPr>
          <w:sz w:val="23"/>
        </w:rPr>
        <w:t>previous</w:t>
      </w:r>
      <w:r>
        <w:rPr>
          <w:spacing w:val="38"/>
          <w:sz w:val="23"/>
        </w:rPr>
        <w:t xml:space="preserve"> </w:t>
      </w:r>
      <w:proofErr w:type="spellStart"/>
      <w:r>
        <w:rPr>
          <w:sz w:val="23"/>
        </w:rPr>
        <w:t>Wadawurrung</w:t>
      </w:r>
      <w:proofErr w:type="spellEnd"/>
      <w:r>
        <w:rPr>
          <w:spacing w:val="38"/>
          <w:sz w:val="23"/>
        </w:rPr>
        <w:t xml:space="preserve"> </w:t>
      </w:r>
      <w:r>
        <w:rPr>
          <w:sz w:val="23"/>
        </w:rPr>
        <w:t>and</w:t>
      </w:r>
      <w:r>
        <w:rPr>
          <w:spacing w:val="38"/>
          <w:sz w:val="23"/>
        </w:rPr>
        <w:t xml:space="preserve"> </w:t>
      </w:r>
      <w:r>
        <w:rPr>
          <w:sz w:val="23"/>
        </w:rPr>
        <w:t>Aboriginal</w:t>
      </w:r>
      <w:r>
        <w:rPr>
          <w:spacing w:val="38"/>
          <w:sz w:val="23"/>
        </w:rPr>
        <w:t xml:space="preserve"> </w:t>
      </w:r>
      <w:r>
        <w:rPr>
          <w:sz w:val="23"/>
        </w:rPr>
        <w:t>heritage</w:t>
      </w:r>
      <w:r>
        <w:rPr>
          <w:spacing w:val="38"/>
          <w:sz w:val="23"/>
        </w:rPr>
        <w:t xml:space="preserve"> </w:t>
      </w:r>
      <w:r>
        <w:rPr>
          <w:sz w:val="23"/>
        </w:rPr>
        <w:t>investigation</w:t>
      </w:r>
      <w:r>
        <w:rPr>
          <w:spacing w:val="38"/>
          <w:sz w:val="23"/>
        </w:rPr>
        <w:t xml:space="preserve"> </w:t>
      </w:r>
      <w:r>
        <w:rPr>
          <w:sz w:val="23"/>
        </w:rPr>
        <w:t>of</w:t>
      </w:r>
      <w:r>
        <w:rPr>
          <w:spacing w:val="38"/>
          <w:sz w:val="23"/>
        </w:rPr>
        <w:t xml:space="preserve"> </w:t>
      </w:r>
      <w:r>
        <w:rPr>
          <w:sz w:val="23"/>
        </w:rPr>
        <w:t>the study</w:t>
      </w:r>
      <w:r>
        <w:rPr>
          <w:spacing w:val="40"/>
          <w:sz w:val="23"/>
        </w:rPr>
        <w:t xml:space="preserve"> </w:t>
      </w:r>
      <w:r>
        <w:rPr>
          <w:sz w:val="23"/>
        </w:rPr>
        <w:t>area</w:t>
      </w:r>
      <w:r>
        <w:rPr>
          <w:spacing w:val="40"/>
          <w:sz w:val="23"/>
        </w:rPr>
        <w:t xml:space="preserve"> </w:t>
      </w:r>
      <w:r>
        <w:rPr>
          <w:sz w:val="23"/>
        </w:rPr>
        <w:t>and</w:t>
      </w:r>
      <w:r>
        <w:rPr>
          <w:spacing w:val="40"/>
          <w:sz w:val="23"/>
        </w:rPr>
        <w:t xml:space="preserve"> </w:t>
      </w:r>
      <w:r>
        <w:rPr>
          <w:sz w:val="23"/>
        </w:rPr>
        <w:t>the</w:t>
      </w:r>
      <w:r>
        <w:rPr>
          <w:spacing w:val="40"/>
          <w:sz w:val="23"/>
        </w:rPr>
        <w:t xml:space="preserve"> </w:t>
      </w:r>
      <w:r>
        <w:rPr>
          <w:sz w:val="23"/>
        </w:rPr>
        <w:t>surrounding</w:t>
      </w:r>
      <w:r>
        <w:rPr>
          <w:spacing w:val="40"/>
          <w:sz w:val="23"/>
        </w:rPr>
        <w:t xml:space="preserve"> </w:t>
      </w:r>
      <w:r>
        <w:rPr>
          <w:sz w:val="23"/>
        </w:rPr>
        <w:t>region,</w:t>
      </w:r>
      <w:r>
        <w:rPr>
          <w:spacing w:val="40"/>
          <w:sz w:val="23"/>
        </w:rPr>
        <w:t xml:space="preserve"> </w:t>
      </w:r>
      <w:r>
        <w:rPr>
          <w:sz w:val="23"/>
        </w:rPr>
        <w:t>in</w:t>
      </w:r>
      <w:r>
        <w:rPr>
          <w:spacing w:val="40"/>
          <w:sz w:val="23"/>
        </w:rPr>
        <w:t xml:space="preserve"> </w:t>
      </w:r>
      <w:r>
        <w:rPr>
          <w:sz w:val="23"/>
        </w:rPr>
        <w:t>partnership</w:t>
      </w:r>
      <w:r>
        <w:rPr>
          <w:spacing w:val="40"/>
          <w:sz w:val="23"/>
        </w:rPr>
        <w:t xml:space="preserve"> </w:t>
      </w:r>
      <w:r>
        <w:rPr>
          <w:sz w:val="23"/>
        </w:rPr>
        <w:t>with</w:t>
      </w:r>
      <w:r>
        <w:rPr>
          <w:spacing w:val="40"/>
          <w:sz w:val="23"/>
        </w:rPr>
        <w:t xml:space="preserve"> </w:t>
      </w:r>
      <w:r>
        <w:rPr>
          <w:sz w:val="23"/>
        </w:rPr>
        <w:t>WTOAC.</w:t>
      </w:r>
    </w:p>
    <w:p w14:paraId="2B540531" w14:textId="77777777" w:rsidR="00021792" w:rsidRDefault="00000000">
      <w:pPr>
        <w:pStyle w:val="ListParagraph"/>
        <w:numPr>
          <w:ilvl w:val="2"/>
          <w:numId w:val="48"/>
        </w:numPr>
        <w:tabs>
          <w:tab w:val="left" w:pos="1450"/>
          <w:tab w:val="left" w:pos="1451"/>
        </w:tabs>
        <w:spacing w:before="121" w:line="285" w:lineRule="auto"/>
        <w:rPr>
          <w:sz w:val="23"/>
        </w:rPr>
      </w:pPr>
      <w:r>
        <w:rPr>
          <w:sz w:val="23"/>
        </w:rPr>
        <w:t>To</w:t>
      </w:r>
      <w:r>
        <w:rPr>
          <w:spacing w:val="39"/>
          <w:sz w:val="23"/>
        </w:rPr>
        <w:t xml:space="preserve"> </w:t>
      </w:r>
      <w:r>
        <w:rPr>
          <w:sz w:val="23"/>
        </w:rPr>
        <w:t>determine</w:t>
      </w:r>
      <w:r>
        <w:rPr>
          <w:spacing w:val="39"/>
          <w:sz w:val="23"/>
        </w:rPr>
        <w:t xml:space="preserve"> </w:t>
      </w:r>
      <w:r>
        <w:rPr>
          <w:sz w:val="23"/>
        </w:rPr>
        <w:t>the</w:t>
      </w:r>
      <w:r>
        <w:rPr>
          <w:spacing w:val="39"/>
          <w:sz w:val="23"/>
        </w:rPr>
        <w:t xml:space="preserve"> </w:t>
      </w:r>
      <w:r>
        <w:rPr>
          <w:sz w:val="23"/>
        </w:rPr>
        <w:t>presence</w:t>
      </w:r>
      <w:r>
        <w:rPr>
          <w:spacing w:val="39"/>
          <w:sz w:val="23"/>
        </w:rPr>
        <w:t xml:space="preserve"> </w:t>
      </w:r>
      <w:r>
        <w:rPr>
          <w:sz w:val="23"/>
        </w:rPr>
        <w:t>of</w:t>
      </w:r>
      <w:r>
        <w:rPr>
          <w:spacing w:val="39"/>
          <w:sz w:val="23"/>
        </w:rPr>
        <w:t xml:space="preserve"> </w:t>
      </w:r>
      <w:r>
        <w:rPr>
          <w:sz w:val="23"/>
        </w:rPr>
        <w:t>registered</w:t>
      </w:r>
      <w:r>
        <w:rPr>
          <w:spacing w:val="39"/>
          <w:sz w:val="23"/>
        </w:rPr>
        <w:t xml:space="preserve"> </w:t>
      </w:r>
      <w:proofErr w:type="spellStart"/>
      <w:r>
        <w:rPr>
          <w:sz w:val="23"/>
        </w:rPr>
        <w:t>Wadawurrung</w:t>
      </w:r>
      <w:proofErr w:type="spellEnd"/>
      <w:r>
        <w:rPr>
          <w:spacing w:val="39"/>
          <w:sz w:val="23"/>
        </w:rPr>
        <w:t xml:space="preserve"> </w:t>
      </w:r>
      <w:r>
        <w:rPr>
          <w:sz w:val="23"/>
        </w:rPr>
        <w:t>and</w:t>
      </w:r>
      <w:r>
        <w:rPr>
          <w:spacing w:val="39"/>
          <w:sz w:val="23"/>
        </w:rPr>
        <w:t xml:space="preserve"> </w:t>
      </w:r>
      <w:r>
        <w:rPr>
          <w:sz w:val="23"/>
        </w:rPr>
        <w:t>Aboriginal</w:t>
      </w:r>
      <w:r>
        <w:rPr>
          <w:spacing w:val="39"/>
          <w:sz w:val="23"/>
        </w:rPr>
        <w:t xml:space="preserve"> </w:t>
      </w:r>
      <w:r>
        <w:rPr>
          <w:sz w:val="23"/>
        </w:rPr>
        <w:t>heritage</w:t>
      </w:r>
      <w:r>
        <w:rPr>
          <w:spacing w:val="39"/>
          <w:sz w:val="23"/>
        </w:rPr>
        <w:t xml:space="preserve"> </w:t>
      </w:r>
      <w:r>
        <w:rPr>
          <w:sz w:val="23"/>
        </w:rPr>
        <w:t>places</w:t>
      </w:r>
      <w:r>
        <w:rPr>
          <w:spacing w:val="39"/>
          <w:sz w:val="23"/>
        </w:rPr>
        <w:t xml:space="preserve"> </w:t>
      </w:r>
      <w:r>
        <w:rPr>
          <w:sz w:val="23"/>
        </w:rPr>
        <w:t>within</w:t>
      </w:r>
      <w:r>
        <w:rPr>
          <w:spacing w:val="39"/>
          <w:sz w:val="23"/>
        </w:rPr>
        <w:t xml:space="preserve"> </w:t>
      </w:r>
      <w:r>
        <w:rPr>
          <w:sz w:val="23"/>
        </w:rPr>
        <w:t>the study area and the surrounding region.</w:t>
      </w:r>
    </w:p>
    <w:p w14:paraId="515802A4" w14:textId="77777777" w:rsidR="00021792" w:rsidRDefault="00000000">
      <w:pPr>
        <w:pStyle w:val="ListParagraph"/>
        <w:numPr>
          <w:ilvl w:val="2"/>
          <w:numId w:val="48"/>
        </w:numPr>
        <w:tabs>
          <w:tab w:val="left" w:pos="1450"/>
          <w:tab w:val="left" w:pos="1451"/>
        </w:tabs>
        <w:spacing w:before="122"/>
        <w:ind w:hanging="398"/>
        <w:rPr>
          <w:sz w:val="23"/>
        </w:rPr>
      </w:pPr>
      <w:r>
        <w:rPr>
          <w:sz w:val="23"/>
        </w:rPr>
        <w:t>To</w:t>
      </w:r>
      <w:r>
        <w:rPr>
          <w:spacing w:val="30"/>
          <w:sz w:val="23"/>
        </w:rPr>
        <w:t xml:space="preserve"> </w:t>
      </w:r>
      <w:r>
        <w:rPr>
          <w:sz w:val="23"/>
        </w:rPr>
        <w:t>determine</w:t>
      </w:r>
      <w:r>
        <w:rPr>
          <w:spacing w:val="32"/>
          <w:sz w:val="23"/>
        </w:rPr>
        <w:t xml:space="preserve"> </w:t>
      </w:r>
      <w:r>
        <w:rPr>
          <w:sz w:val="23"/>
        </w:rPr>
        <w:t>the</w:t>
      </w:r>
      <w:r>
        <w:rPr>
          <w:spacing w:val="32"/>
          <w:sz w:val="23"/>
        </w:rPr>
        <w:t xml:space="preserve"> </w:t>
      </w:r>
      <w:r>
        <w:rPr>
          <w:sz w:val="23"/>
        </w:rPr>
        <w:t>environmental</w:t>
      </w:r>
      <w:r>
        <w:rPr>
          <w:spacing w:val="32"/>
          <w:sz w:val="23"/>
        </w:rPr>
        <w:t xml:space="preserve"> </w:t>
      </w:r>
      <w:r>
        <w:rPr>
          <w:sz w:val="23"/>
        </w:rPr>
        <w:t>context</w:t>
      </w:r>
      <w:r>
        <w:rPr>
          <w:spacing w:val="32"/>
          <w:sz w:val="23"/>
        </w:rPr>
        <w:t xml:space="preserve"> </w:t>
      </w:r>
      <w:r>
        <w:rPr>
          <w:sz w:val="23"/>
        </w:rPr>
        <w:t>of</w:t>
      </w:r>
      <w:r>
        <w:rPr>
          <w:spacing w:val="32"/>
          <w:sz w:val="23"/>
        </w:rPr>
        <w:t xml:space="preserve"> </w:t>
      </w:r>
      <w:r>
        <w:rPr>
          <w:sz w:val="23"/>
        </w:rPr>
        <w:t>the</w:t>
      </w:r>
      <w:r>
        <w:rPr>
          <w:spacing w:val="32"/>
          <w:sz w:val="23"/>
        </w:rPr>
        <w:t xml:space="preserve"> </w:t>
      </w:r>
      <w:r>
        <w:rPr>
          <w:sz w:val="23"/>
        </w:rPr>
        <w:t>study</w:t>
      </w:r>
      <w:r>
        <w:rPr>
          <w:spacing w:val="32"/>
          <w:sz w:val="23"/>
        </w:rPr>
        <w:t xml:space="preserve"> </w:t>
      </w:r>
      <w:r>
        <w:rPr>
          <w:spacing w:val="-2"/>
          <w:sz w:val="23"/>
        </w:rPr>
        <w:t>area.</w:t>
      </w:r>
    </w:p>
    <w:p w14:paraId="386A1F40" w14:textId="77777777" w:rsidR="00021792" w:rsidRDefault="00000000">
      <w:pPr>
        <w:pStyle w:val="ListParagraph"/>
        <w:numPr>
          <w:ilvl w:val="2"/>
          <w:numId w:val="48"/>
        </w:numPr>
        <w:tabs>
          <w:tab w:val="left" w:pos="1450"/>
          <w:tab w:val="left" w:pos="1451"/>
        </w:tabs>
        <w:spacing w:before="170"/>
        <w:ind w:hanging="398"/>
        <w:rPr>
          <w:sz w:val="23"/>
        </w:rPr>
      </w:pPr>
      <w:r>
        <w:rPr>
          <w:sz w:val="23"/>
        </w:rPr>
        <w:t>To</w:t>
      </w:r>
      <w:r>
        <w:rPr>
          <w:spacing w:val="30"/>
          <w:sz w:val="23"/>
        </w:rPr>
        <w:t xml:space="preserve"> </w:t>
      </w:r>
      <w:r>
        <w:rPr>
          <w:sz w:val="23"/>
        </w:rPr>
        <w:t>review</w:t>
      </w:r>
      <w:r>
        <w:rPr>
          <w:spacing w:val="31"/>
          <w:sz w:val="23"/>
        </w:rPr>
        <w:t xml:space="preserve"> </w:t>
      </w:r>
      <w:r>
        <w:rPr>
          <w:sz w:val="23"/>
        </w:rPr>
        <w:t>the</w:t>
      </w:r>
      <w:r>
        <w:rPr>
          <w:spacing w:val="31"/>
          <w:sz w:val="23"/>
        </w:rPr>
        <w:t xml:space="preserve"> </w:t>
      </w:r>
      <w:r>
        <w:rPr>
          <w:sz w:val="23"/>
        </w:rPr>
        <w:t>historical</w:t>
      </w:r>
      <w:r>
        <w:rPr>
          <w:spacing w:val="31"/>
          <w:sz w:val="23"/>
        </w:rPr>
        <w:t xml:space="preserve"> </w:t>
      </w:r>
      <w:r>
        <w:rPr>
          <w:sz w:val="23"/>
        </w:rPr>
        <w:t>and</w:t>
      </w:r>
      <w:r>
        <w:rPr>
          <w:spacing w:val="31"/>
          <w:sz w:val="23"/>
        </w:rPr>
        <w:t xml:space="preserve"> </w:t>
      </w:r>
      <w:r>
        <w:rPr>
          <w:sz w:val="23"/>
        </w:rPr>
        <w:t>cultural</w:t>
      </w:r>
      <w:r>
        <w:rPr>
          <w:spacing w:val="31"/>
          <w:sz w:val="23"/>
        </w:rPr>
        <w:t xml:space="preserve"> </w:t>
      </w:r>
      <w:r>
        <w:rPr>
          <w:sz w:val="23"/>
        </w:rPr>
        <w:t>setting</w:t>
      </w:r>
      <w:r>
        <w:rPr>
          <w:spacing w:val="30"/>
          <w:sz w:val="23"/>
        </w:rPr>
        <w:t xml:space="preserve"> </w:t>
      </w:r>
      <w:r>
        <w:rPr>
          <w:sz w:val="23"/>
        </w:rPr>
        <w:t>of</w:t>
      </w:r>
      <w:r>
        <w:rPr>
          <w:spacing w:val="31"/>
          <w:sz w:val="23"/>
        </w:rPr>
        <w:t xml:space="preserve"> </w:t>
      </w:r>
      <w:r>
        <w:rPr>
          <w:sz w:val="23"/>
        </w:rPr>
        <w:t>the</w:t>
      </w:r>
      <w:r>
        <w:rPr>
          <w:spacing w:val="31"/>
          <w:sz w:val="23"/>
        </w:rPr>
        <w:t xml:space="preserve"> </w:t>
      </w:r>
      <w:r>
        <w:rPr>
          <w:sz w:val="23"/>
        </w:rPr>
        <w:t>study</w:t>
      </w:r>
      <w:r>
        <w:rPr>
          <w:spacing w:val="31"/>
          <w:sz w:val="23"/>
        </w:rPr>
        <w:t xml:space="preserve"> </w:t>
      </w:r>
      <w:r>
        <w:rPr>
          <w:sz w:val="23"/>
        </w:rPr>
        <w:t>area</w:t>
      </w:r>
      <w:r>
        <w:rPr>
          <w:spacing w:val="31"/>
          <w:sz w:val="23"/>
        </w:rPr>
        <w:t xml:space="preserve"> </w:t>
      </w:r>
      <w:r>
        <w:rPr>
          <w:sz w:val="23"/>
        </w:rPr>
        <w:t>and</w:t>
      </w:r>
      <w:r>
        <w:rPr>
          <w:spacing w:val="31"/>
          <w:sz w:val="23"/>
        </w:rPr>
        <w:t xml:space="preserve"> </w:t>
      </w:r>
      <w:r>
        <w:rPr>
          <w:sz w:val="23"/>
        </w:rPr>
        <w:t>surrounding</w:t>
      </w:r>
      <w:r>
        <w:rPr>
          <w:spacing w:val="31"/>
          <w:sz w:val="23"/>
        </w:rPr>
        <w:t xml:space="preserve"> </w:t>
      </w:r>
      <w:r>
        <w:rPr>
          <w:spacing w:val="-2"/>
          <w:sz w:val="23"/>
        </w:rPr>
        <w:t>region.</w:t>
      </w:r>
    </w:p>
    <w:p w14:paraId="5A3DB3A3" w14:textId="77777777" w:rsidR="00021792" w:rsidRDefault="00021792">
      <w:pPr>
        <w:pStyle w:val="BodyText"/>
        <w:spacing w:before="6"/>
        <w:rPr>
          <w:sz w:val="25"/>
        </w:rPr>
      </w:pPr>
    </w:p>
    <w:p w14:paraId="0C2168CF" w14:textId="77777777" w:rsidR="00021792" w:rsidRDefault="00000000">
      <w:pPr>
        <w:pStyle w:val="BodyText"/>
        <w:ind w:left="1053"/>
        <w:jc w:val="both"/>
      </w:pPr>
      <w:r>
        <w:t>In</w:t>
      </w:r>
      <w:r>
        <w:rPr>
          <w:spacing w:val="32"/>
        </w:rPr>
        <w:t xml:space="preserve"> </w:t>
      </w:r>
      <w:r>
        <w:t>addition</w:t>
      </w:r>
      <w:r>
        <w:rPr>
          <w:spacing w:val="35"/>
        </w:rPr>
        <w:t xml:space="preserve"> </w:t>
      </w:r>
      <w:r>
        <w:t>to</w:t>
      </w:r>
      <w:r>
        <w:rPr>
          <w:spacing w:val="34"/>
        </w:rPr>
        <w:t xml:space="preserve"> </w:t>
      </w:r>
      <w:r>
        <w:t>tangible</w:t>
      </w:r>
      <w:r>
        <w:rPr>
          <w:spacing w:val="35"/>
        </w:rPr>
        <w:t xml:space="preserve"> </w:t>
      </w:r>
      <w:r>
        <w:t>aspects</w:t>
      </w:r>
      <w:r>
        <w:rPr>
          <w:spacing w:val="34"/>
        </w:rPr>
        <w:t xml:space="preserve"> </w:t>
      </w:r>
      <w:r>
        <w:t>of</w:t>
      </w:r>
      <w:r>
        <w:rPr>
          <w:spacing w:val="35"/>
        </w:rPr>
        <w:t xml:space="preserve"> </w:t>
      </w:r>
      <w:proofErr w:type="spellStart"/>
      <w:r>
        <w:t>Wadawurrung</w:t>
      </w:r>
      <w:proofErr w:type="spellEnd"/>
      <w:r>
        <w:rPr>
          <w:spacing w:val="35"/>
        </w:rPr>
        <w:t xml:space="preserve"> </w:t>
      </w:r>
      <w:r>
        <w:t>and</w:t>
      </w:r>
      <w:r>
        <w:rPr>
          <w:spacing w:val="34"/>
        </w:rPr>
        <w:t xml:space="preserve"> </w:t>
      </w:r>
      <w:r>
        <w:t>Aboriginal</w:t>
      </w:r>
      <w:r>
        <w:rPr>
          <w:spacing w:val="35"/>
        </w:rPr>
        <w:t xml:space="preserve"> </w:t>
      </w:r>
      <w:r>
        <w:t>cultural</w:t>
      </w:r>
      <w:r>
        <w:rPr>
          <w:spacing w:val="34"/>
        </w:rPr>
        <w:t xml:space="preserve"> </w:t>
      </w:r>
      <w:r>
        <w:t>heritage</w:t>
      </w:r>
      <w:r>
        <w:rPr>
          <w:spacing w:val="35"/>
        </w:rPr>
        <w:t xml:space="preserve"> </w:t>
      </w:r>
      <w:r>
        <w:t>in</w:t>
      </w:r>
      <w:r>
        <w:rPr>
          <w:spacing w:val="35"/>
        </w:rPr>
        <w:t xml:space="preserve"> </w:t>
      </w:r>
      <w:r>
        <w:rPr>
          <w:spacing w:val="-5"/>
        </w:rPr>
        <w:t>the</w:t>
      </w:r>
    </w:p>
    <w:p w14:paraId="78BE7296" w14:textId="77777777" w:rsidR="00021792" w:rsidRDefault="00000000">
      <w:pPr>
        <w:pStyle w:val="BodyText"/>
        <w:spacing w:before="61" w:line="295" w:lineRule="auto"/>
        <w:ind w:left="1053"/>
      </w:pPr>
      <w:r>
        <w:t>Avalon</w:t>
      </w:r>
      <w:r>
        <w:rPr>
          <w:spacing w:val="40"/>
        </w:rPr>
        <w:t xml:space="preserve"> </w:t>
      </w:r>
      <w:r>
        <w:t>Corridor,</w:t>
      </w:r>
      <w:r>
        <w:rPr>
          <w:spacing w:val="40"/>
        </w:rPr>
        <w:t xml:space="preserve"> </w:t>
      </w:r>
      <w:r>
        <w:t>the</w:t>
      </w:r>
      <w:r>
        <w:rPr>
          <w:spacing w:val="40"/>
        </w:rPr>
        <w:t xml:space="preserve"> </w:t>
      </w:r>
      <w:r>
        <w:t>assessment</w:t>
      </w:r>
      <w:r>
        <w:rPr>
          <w:spacing w:val="40"/>
        </w:rPr>
        <w:t xml:space="preserve"> </w:t>
      </w:r>
      <w:r>
        <w:t>also</w:t>
      </w:r>
      <w:r>
        <w:rPr>
          <w:spacing w:val="40"/>
        </w:rPr>
        <w:t xml:space="preserve"> </w:t>
      </w:r>
      <w:r>
        <w:t>considered</w:t>
      </w:r>
      <w:r>
        <w:rPr>
          <w:spacing w:val="40"/>
        </w:rPr>
        <w:t xml:space="preserve"> </w:t>
      </w:r>
      <w:r>
        <w:t>less</w:t>
      </w:r>
      <w:r>
        <w:rPr>
          <w:spacing w:val="40"/>
        </w:rPr>
        <w:t xml:space="preserve"> </w:t>
      </w:r>
      <w:r>
        <w:t>tangible,</w:t>
      </w:r>
      <w:r>
        <w:rPr>
          <w:spacing w:val="40"/>
        </w:rPr>
        <w:t xml:space="preserve"> </w:t>
      </w:r>
      <w:r>
        <w:t>living</w:t>
      </w:r>
      <w:r>
        <w:rPr>
          <w:spacing w:val="40"/>
        </w:rPr>
        <w:t xml:space="preserve"> </w:t>
      </w:r>
      <w:r>
        <w:t>cultural</w:t>
      </w:r>
      <w:r>
        <w:rPr>
          <w:spacing w:val="40"/>
        </w:rPr>
        <w:t xml:space="preserve"> </w:t>
      </w:r>
      <w:r>
        <w:t>values</w:t>
      </w:r>
      <w:r>
        <w:rPr>
          <w:spacing w:val="40"/>
        </w:rPr>
        <w:t xml:space="preserve"> </w:t>
      </w:r>
      <w:r>
        <w:t>and</w:t>
      </w:r>
      <w:r>
        <w:rPr>
          <w:spacing w:val="40"/>
        </w:rPr>
        <w:t xml:space="preserve"> </w:t>
      </w:r>
      <w:r>
        <w:t>narratives inherent in the landscape.</w:t>
      </w:r>
    </w:p>
    <w:p w14:paraId="3D3ED6D5" w14:textId="77777777" w:rsidR="00021792" w:rsidRDefault="00000000">
      <w:pPr>
        <w:spacing w:before="115" w:line="431" w:lineRule="exact"/>
        <w:ind w:left="759"/>
        <w:rPr>
          <w:rFonts w:ascii="Calibri"/>
          <w:b/>
          <w:sz w:val="32"/>
        </w:rPr>
      </w:pPr>
      <w:r>
        <w:br w:type="column"/>
      </w:r>
      <w:r>
        <w:rPr>
          <w:rFonts w:ascii="Calibri"/>
          <w:b/>
          <w:color w:val="003263"/>
          <w:sz w:val="32"/>
        </w:rPr>
        <w:t>High</w:t>
      </w:r>
      <w:r>
        <w:rPr>
          <w:rFonts w:ascii="Calibri"/>
          <w:b/>
          <w:color w:val="003263"/>
          <w:spacing w:val="42"/>
          <w:sz w:val="32"/>
        </w:rPr>
        <w:t xml:space="preserve"> </w:t>
      </w:r>
      <w:r>
        <w:rPr>
          <w:rFonts w:ascii="Calibri"/>
          <w:b/>
          <w:color w:val="003263"/>
          <w:sz w:val="32"/>
        </w:rPr>
        <w:t>level</w:t>
      </w:r>
      <w:r>
        <w:rPr>
          <w:rFonts w:ascii="Calibri"/>
          <w:b/>
          <w:color w:val="003263"/>
          <w:spacing w:val="41"/>
          <w:sz w:val="32"/>
        </w:rPr>
        <w:t xml:space="preserve"> </w:t>
      </w:r>
      <w:r>
        <w:rPr>
          <w:rFonts w:ascii="Calibri"/>
          <w:b/>
          <w:color w:val="003263"/>
          <w:sz w:val="32"/>
        </w:rPr>
        <w:t>recommendations</w:t>
      </w:r>
      <w:r>
        <w:rPr>
          <w:rFonts w:ascii="Calibri"/>
          <w:b/>
          <w:color w:val="003263"/>
          <w:spacing w:val="42"/>
          <w:sz w:val="32"/>
        </w:rPr>
        <w:t xml:space="preserve"> </w:t>
      </w:r>
      <w:r>
        <w:rPr>
          <w:rFonts w:ascii="Calibri"/>
          <w:b/>
          <w:color w:val="003263"/>
          <w:sz w:val="32"/>
        </w:rPr>
        <w:t>of</w:t>
      </w:r>
      <w:r>
        <w:rPr>
          <w:rFonts w:ascii="Calibri"/>
          <w:b/>
          <w:color w:val="003263"/>
          <w:spacing w:val="42"/>
          <w:sz w:val="32"/>
        </w:rPr>
        <w:t xml:space="preserve"> </w:t>
      </w:r>
      <w:r>
        <w:rPr>
          <w:rFonts w:ascii="Calibri"/>
          <w:b/>
          <w:color w:val="003263"/>
          <w:sz w:val="32"/>
        </w:rPr>
        <w:t>the</w:t>
      </w:r>
      <w:r>
        <w:rPr>
          <w:rFonts w:ascii="Calibri"/>
          <w:b/>
          <w:color w:val="003263"/>
          <w:spacing w:val="42"/>
          <w:sz w:val="32"/>
        </w:rPr>
        <w:t xml:space="preserve"> </w:t>
      </w:r>
      <w:r>
        <w:rPr>
          <w:rFonts w:ascii="Calibri"/>
          <w:b/>
          <w:color w:val="003263"/>
          <w:sz w:val="32"/>
        </w:rPr>
        <w:t>CVA</w:t>
      </w:r>
      <w:r>
        <w:rPr>
          <w:rFonts w:ascii="Calibri"/>
          <w:b/>
          <w:color w:val="003263"/>
          <w:spacing w:val="43"/>
          <w:sz w:val="32"/>
        </w:rPr>
        <w:t xml:space="preserve"> </w:t>
      </w:r>
      <w:r>
        <w:rPr>
          <w:rFonts w:ascii="Calibri"/>
          <w:b/>
          <w:color w:val="003263"/>
          <w:sz w:val="32"/>
        </w:rPr>
        <w:t>are</w:t>
      </w:r>
      <w:r>
        <w:rPr>
          <w:rFonts w:ascii="Calibri"/>
          <w:b/>
          <w:color w:val="003263"/>
          <w:spacing w:val="40"/>
          <w:sz w:val="32"/>
        </w:rPr>
        <w:t xml:space="preserve"> </w:t>
      </w:r>
      <w:r>
        <w:rPr>
          <w:rFonts w:ascii="Calibri"/>
          <w:b/>
          <w:color w:val="003263"/>
          <w:sz w:val="32"/>
        </w:rPr>
        <w:t>provided</w:t>
      </w:r>
      <w:r>
        <w:rPr>
          <w:rFonts w:ascii="Calibri"/>
          <w:b/>
          <w:color w:val="003263"/>
          <w:spacing w:val="41"/>
          <w:sz w:val="32"/>
        </w:rPr>
        <w:t xml:space="preserve"> </w:t>
      </w:r>
      <w:r>
        <w:rPr>
          <w:rFonts w:ascii="Calibri"/>
          <w:b/>
          <w:color w:val="003263"/>
          <w:sz w:val="32"/>
        </w:rPr>
        <w:t>in</w:t>
      </w:r>
      <w:r>
        <w:rPr>
          <w:rFonts w:ascii="Calibri"/>
          <w:b/>
          <w:color w:val="003263"/>
          <w:spacing w:val="43"/>
          <w:sz w:val="32"/>
        </w:rPr>
        <w:t xml:space="preserve"> </w:t>
      </w:r>
      <w:r>
        <w:rPr>
          <w:rFonts w:ascii="Calibri"/>
          <w:b/>
          <w:color w:val="003263"/>
          <w:sz w:val="32"/>
        </w:rPr>
        <w:t>full</w:t>
      </w:r>
      <w:r>
        <w:rPr>
          <w:rFonts w:ascii="Calibri"/>
          <w:b/>
          <w:color w:val="003263"/>
          <w:spacing w:val="41"/>
          <w:sz w:val="32"/>
        </w:rPr>
        <w:t xml:space="preserve"> </w:t>
      </w:r>
      <w:proofErr w:type="gramStart"/>
      <w:r>
        <w:rPr>
          <w:rFonts w:ascii="Calibri"/>
          <w:b/>
          <w:color w:val="003263"/>
          <w:spacing w:val="-2"/>
          <w:sz w:val="32"/>
        </w:rPr>
        <w:t>below</w:t>
      </w:r>
      <w:proofErr w:type="gramEnd"/>
    </w:p>
    <w:p w14:paraId="2EC48A6A" w14:textId="77777777" w:rsidR="00021792" w:rsidRDefault="00000000">
      <w:pPr>
        <w:spacing w:line="431" w:lineRule="exact"/>
        <w:ind w:left="759"/>
        <w:rPr>
          <w:rFonts w:ascii="Calibri"/>
          <w:b/>
          <w:sz w:val="32"/>
        </w:rPr>
      </w:pPr>
      <w:r>
        <w:rPr>
          <w:rFonts w:ascii="Calibri"/>
          <w:b/>
          <w:color w:val="003263"/>
          <w:sz w:val="32"/>
        </w:rPr>
        <w:t>(</w:t>
      </w:r>
      <w:proofErr w:type="gramStart"/>
      <w:r>
        <w:rPr>
          <w:rFonts w:ascii="Calibri"/>
          <w:b/>
          <w:color w:val="003263"/>
          <w:sz w:val="32"/>
        </w:rPr>
        <w:t>with</w:t>
      </w:r>
      <w:proofErr w:type="gramEnd"/>
      <w:r>
        <w:rPr>
          <w:rFonts w:ascii="Calibri"/>
          <w:b/>
          <w:color w:val="003263"/>
          <w:spacing w:val="55"/>
          <w:sz w:val="32"/>
        </w:rPr>
        <w:t xml:space="preserve"> </w:t>
      </w:r>
      <w:r>
        <w:rPr>
          <w:rFonts w:ascii="Calibri"/>
          <w:b/>
          <w:color w:val="003263"/>
          <w:sz w:val="32"/>
        </w:rPr>
        <w:t>further</w:t>
      </w:r>
      <w:r>
        <w:rPr>
          <w:rFonts w:ascii="Calibri"/>
          <w:b/>
          <w:color w:val="003263"/>
          <w:spacing w:val="55"/>
          <w:sz w:val="32"/>
        </w:rPr>
        <w:t xml:space="preserve"> </w:t>
      </w:r>
      <w:r>
        <w:rPr>
          <w:rFonts w:ascii="Calibri"/>
          <w:b/>
          <w:color w:val="003263"/>
          <w:sz w:val="32"/>
        </w:rPr>
        <w:t>detailed</w:t>
      </w:r>
      <w:r>
        <w:rPr>
          <w:rFonts w:ascii="Calibri"/>
          <w:b/>
          <w:color w:val="003263"/>
          <w:spacing w:val="57"/>
          <w:sz w:val="32"/>
        </w:rPr>
        <w:t xml:space="preserve"> </w:t>
      </w:r>
      <w:r>
        <w:rPr>
          <w:rFonts w:ascii="Calibri"/>
          <w:b/>
          <w:color w:val="003263"/>
          <w:sz w:val="32"/>
        </w:rPr>
        <w:t>recommendations</w:t>
      </w:r>
      <w:r>
        <w:rPr>
          <w:rFonts w:ascii="Calibri"/>
          <w:b/>
          <w:color w:val="003263"/>
          <w:spacing w:val="57"/>
          <w:sz w:val="32"/>
        </w:rPr>
        <w:t xml:space="preserve"> </w:t>
      </w:r>
      <w:r>
        <w:rPr>
          <w:rFonts w:ascii="Calibri"/>
          <w:b/>
          <w:color w:val="003263"/>
          <w:sz w:val="32"/>
        </w:rPr>
        <w:t>included</w:t>
      </w:r>
      <w:r>
        <w:rPr>
          <w:rFonts w:ascii="Calibri"/>
          <w:b/>
          <w:color w:val="003263"/>
          <w:spacing w:val="57"/>
          <w:sz w:val="32"/>
        </w:rPr>
        <w:t xml:space="preserve"> </w:t>
      </w:r>
      <w:r>
        <w:rPr>
          <w:rFonts w:ascii="Calibri"/>
          <w:b/>
          <w:color w:val="003263"/>
          <w:sz w:val="32"/>
        </w:rPr>
        <w:t>within</w:t>
      </w:r>
      <w:r>
        <w:rPr>
          <w:rFonts w:ascii="Calibri"/>
          <w:b/>
          <w:color w:val="003263"/>
          <w:spacing w:val="56"/>
          <w:sz w:val="32"/>
        </w:rPr>
        <w:t xml:space="preserve"> </w:t>
      </w:r>
      <w:r>
        <w:rPr>
          <w:rFonts w:ascii="Calibri"/>
          <w:b/>
          <w:color w:val="003263"/>
          <w:sz w:val="32"/>
        </w:rPr>
        <w:t>the</w:t>
      </w:r>
      <w:r>
        <w:rPr>
          <w:rFonts w:ascii="Calibri"/>
          <w:b/>
          <w:color w:val="003263"/>
          <w:spacing w:val="57"/>
          <w:sz w:val="32"/>
        </w:rPr>
        <w:t xml:space="preserve"> </w:t>
      </w:r>
      <w:r>
        <w:rPr>
          <w:rFonts w:ascii="Calibri"/>
          <w:b/>
          <w:color w:val="003263"/>
          <w:sz w:val="32"/>
        </w:rPr>
        <w:t>CVA</w:t>
      </w:r>
      <w:r>
        <w:rPr>
          <w:rFonts w:ascii="Calibri"/>
          <w:b/>
          <w:color w:val="003263"/>
          <w:spacing w:val="57"/>
          <w:sz w:val="32"/>
        </w:rPr>
        <w:t xml:space="preserve"> </w:t>
      </w:r>
      <w:r>
        <w:rPr>
          <w:rFonts w:ascii="Calibri"/>
          <w:b/>
          <w:color w:val="003263"/>
          <w:spacing w:val="-2"/>
          <w:sz w:val="32"/>
        </w:rPr>
        <w:t>itself):</w:t>
      </w:r>
    </w:p>
    <w:p w14:paraId="44FEC09A" w14:textId="77777777" w:rsidR="00021792" w:rsidRDefault="00000000">
      <w:pPr>
        <w:pStyle w:val="ListParagraph"/>
        <w:numPr>
          <w:ilvl w:val="0"/>
          <w:numId w:val="47"/>
        </w:numPr>
        <w:tabs>
          <w:tab w:val="left" w:pos="1327"/>
        </w:tabs>
        <w:spacing w:before="196" w:line="285" w:lineRule="auto"/>
        <w:ind w:right="1706"/>
        <w:jc w:val="left"/>
        <w:rPr>
          <w:rFonts w:ascii="ARIAL-MDMITL"/>
          <w:i/>
          <w:sz w:val="23"/>
        </w:rPr>
      </w:pPr>
      <w:r>
        <w:rPr>
          <w:rFonts w:ascii="ARIAL-MDMITL"/>
          <w:i/>
          <w:sz w:val="23"/>
        </w:rPr>
        <w:t>The</w:t>
      </w:r>
      <w:r>
        <w:rPr>
          <w:rFonts w:ascii="ARIAL-MDMITL"/>
          <w:i/>
          <w:spacing w:val="40"/>
          <w:sz w:val="23"/>
        </w:rPr>
        <w:t xml:space="preserve"> </w:t>
      </w:r>
      <w:r>
        <w:rPr>
          <w:rFonts w:ascii="ARIAL-MDMITL"/>
          <w:i/>
          <w:sz w:val="23"/>
        </w:rPr>
        <w:t>WTOAC/RAP</w:t>
      </w:r>
      <w:r>
        <w:rPr>
          <w:rFonts w:ascii="ARIAL-MDMITL"/>
          <w:i/>
          <w:spacing w:val="40"/>
          <w:sz w:val="23"/>
        </w:rPr>
        <w:t xml:space="preserve"> </w:t>
      </w:r>
      <w:r>
        <w:rPr>
          <w:rFonts w:ascii="ARIAL-MDMITL"/>
          <w:i/>
          <w:sz w:val="23"/>
        </w:rPr>
        <w:t>supports</w:t>
      </w:r>
      <w:r>
        <w:rPr>
          <w:rFonts w:ascii="ARIAL-MDMITL"/>
          <w:i/>
          <w:spacing w:val="40"/>
          <w:sz w:val="23"/>
        </w:rPr>
        <w:t xml:space="preserve"> </w:t>
      </w:r>
      <w:r>
        <w:rPr>
          <w:rFonts w:ascii="ARIAL-MDMITL"/>
          <w:i/>
          <w:sz w:val="23"/>
        </w:rPr>
        <w:t>and</w:t>
      </w:r>
      <w:r>
        <w:rPr>
          <w:rFonts w:ascii="ARIAL-MDMITL"/>
          <w:i/>
          <w:spacing w:val="40"/>
          <w:sz w:val="23"/>
        </w:rPr>
        <w:t xml:space="preserve"> </w:t>
      </w:r>
      <w:proofErr w:type="spellStart"/>
      <w:r>
        <w:rPr>
          <w:rFonts w:ascii="ARIAL-MDMITL"/>
          <w:i/>
          <w:sz w:val="23"/>
        </w:rPr>
        <w:t>recognises</w:t>
      </w:r>
      <w:proofErr w:type="spellEnd"/>
      <w:r>
        <w:rPr>
          <w:rFonts w:ascii="ARIAL-MDMITL"/>
          <w:i/>
          <w:spacing w:val="40"/>
          <w:sz w:val="23"/>
        </w:rPr>
        <w:t xml:space="preserve"> </w:t>
      </w:r>
      <w:r>
        <w:rPr>
          <w:rFonts w:ascii="ARIAL-MDMITL"/>
          <w:i/>
          <w:sz w:val="23"/>
        </w:rPr>
        <w:t>the</w:t>
      </w:r>
      <w:r>
        <w:rPr>
          <w:rFonts w:ascii="ARIAL-MDMITL"/>
          <w:i/>
          <w:spacing w:val="40"/>
          <w:sz w:val="23"/>
        </w:rPr>
        <w:t xml:space="preserve"> </w:t>
      </w:r>
      <w:r>
        <w:rPr>
          <w:rFonts w:ascii="ARIAL-MDMITL"/>
          <w:i/>
          <w:sz w:val="23"/>
        </w:rPr>
        <w:t>merits</w:t>
      </w:r>
      <w:r>
        <w:rPr>
          <w:rFonts w:ascii="ARIAL-MDMITL"/>
          <w:i/>
          <w:spacing w:val="40"/>
          <w:sz w:val="23"/>
        </w:rPr>
        <w:t xml:space="preserve"> </w:t>
      </w:r>
      <w:r>
        <w:rPr>
          <w:rFonts w:ascii="ARIAL-MDMITL"/>
          <w:i/>
          <w:sz w:val="23"/>
        </w:rPr>
        <w:t>in</w:t>
      </w:r>
      <w:r>
        <w:rPr>
          <w:rFonts w:ascii="ARIAL-MDMITL"/>
          <w:i/>
          <w:spacing w:val="40"/>
          <w:sz w:val="23"/>
        </w:rPr>
        <w:t xml:space="preserve"> </w:t>
      </w:r>
      <w:r>
        <w:rPr>
          <w:rFonts w:ascii="ARIAL-MDMITL"/>
          <w:i/>
          <w:sz w:val="23"/>
        </w:rPr>
        <w:t>ensuring</w:t>
      </w:r>
      <w:r>
        <w:rPr>
          <w:rFonts w:ascii="ARIAL-MDMITL"/>
          <w:i/>
          <w:spacing w:val="40"/>
          <w:sz w:val="23"/>
        </w:rPr>
        <w:t xml:space="preserve"> </w:t>
      </w:r>
      <w:r>
        <w:rPr>
          <w:rFonts w:ascii="ARIAL-MDMITL"/>
          <w:i/>
          <w:sz w:val="23"/>
        </w:rPr>
        <w:t>that</w:t>
      </w:r>
      <w:r>
        <w:rPr>
          <w:rFonts w:ascii="ARIAL-MDMITL"/>
          <w:i/>
          <w:spacing w:val="40"/>
          <w:sz w:val="23"/>
        </w:rPr>
        <w:t xml:space="preserve"> </w:t>
      </w:r>
      <w:r>
        <w:rPr>
          <w:rFonts w:ascii="ARIAL-MDMITL"/>
          <w:i/>
          <w:sz w:val="23"/>
        </w:rPr>
        <w:t>the</w:t>
      </w:r>
      <w:r>
        <w:rPr>
          <w:rFonts w:ascii="ARIAL-MDMITL"/>
          <w:i/>
          <w:spacing w:val="40"/>
          <w:sz w:val="23"/>
        </w:rPr>
        <w:t xml:space="preserve"> </w:t>
      </w:r>
      <w:r>
        <w:rPr>
          <w:rFonts w:ascii="ARIAL-MDMITL"/>
          <w:i/>
          <w:sz w:val="23"/>
        </w:rPr>
        <w:t>Avalon</w:t>
      </w:r>
      <w:r>
        <w:rPr>
          <w:rFonts w:ascii="ARIAL-MDMITL"/>
          <w:i/>
          <w:spacing w:val="40"/>
          <w:sz w:val="23"/>
        </w:rPr>
        <w:t xml:space="preserve"> </w:t>
      </w:r>
      <w:r>
        <w:rPr>
          <w:rFonts w:ascii="ARIAL-MDMITL"/>
          <w:i/>
          <w:sz w:val="23"/>
        </w:rPr>
        <w:t>Corridor retains</w:t>
      </w:r>
      <w:r>
        <w:rPr>
          <w:rFonts w:ascii="ARIAL-MDMITL"/>
          <w:i/>
          <w:spacing w:val="40"/>
          <w:sz w:val="23"/>
        </w:rPr>
        <w:t xml:space="preserve"> </w:t>
      </w:r>
      <w:r>
        <w:rPr>
          <w:rFonts w:ascii="ARIAL-MDMITL"/>
          <w:i/>
          <w:sz w:val="23"/>
        </w:rPr>
        <w:t>its</w:t>
      </w:r>
      <w:r>
        <w:rPr>
          <w:rFonts w:ascii="ARIAL-MDMITL"/>
          <w:i/>
          <w:spacing w:val="40"/>
          <w:sz w:val="23"/>
        </w:rPr>
        <w:t xml:space="preserve"> </w:t>
      </w:r>
      <w:r>
        <w:rPr>
          <w:rFonts w:ascii="ARIAL-MDMITL"/>
          <w:i/>
          <w:sz w:val="23"/>
        </w:rPr>
        <w:t>non-urban</w:t>
      </w:r>
      <w:r>
        <w:rPr>
          <w:rFonts w:ascii="ARIAL-MDMITL"/>
          <w:i/>
          <w:spacing w:val="40"/>
          <w:sz w:val="23"/>
        </w:rPr>
        <w:t xml:space="preserve"> </w:t>
      </w:r>
      <w:r>
        <w:rPr>
          <w:rFonts w:ascii="ARIAL-MDMITL"/>
          <w:i/>
          <w:sz w:val="23"/>
        </w:rPr>
        <w:t>character</w:t>
      </w:r>
      <w:r>
        <w:rPr>
          <w:rFonts w:ascii="ARIAL-MDMITL"/>
          <w:i/>
          <w:spacing w:val="40"/>
          <w:sz w:val="23"/>
        </w:rPr>
        <w:t xml:space="preserve"> </w:t>
      </w:r>
      <w:r>
        <w:rPr>
          <w:rFonts w:ascii="ARIAL-MDMITL"/>
          <w:i/>
          <w:sz w:val="23"/>
        </w:rPr>
        <w:t>and</w:t>
      </w:r>
      <w:r>
        <w:rPr>
          <w:rFonts w:ascii="ARIAL-MDMITL"/>
          <w:i/>
          <w:spacing w:val="40"/>
          <w:sz w:val="23"/>
        </w:rPr>
        <w:t xml:space="preserve"> </w:t>
      </w:r>
      <w:r>
        <w:rPr>
          <w:rFonts w:ascii="ARIAL-MDMITL"/>
          <w:i/>
          <w:sz w:val="23"/>
        </w:rPr>
        <w:t>that</w:t>
      </w:r>
      <w:r>
        <w:rPr>
          <w:rFonts w:ascii="ARIAL-MDMITL"/>
          <w:i/>
          <w:spacing w:val="40"/>
          <w:sz w:val="23"/>
        </w:rPr>
        <w:t xml:space="preserve"> </w:t>
      </w:r>
      <w:r>
        <w:rPr>
          <w:rFonts w:ascii="ARIAL-MDMITL"/>
          <w:i/>
          <w:sz w:val="23"/>
        </w:rPr>
        <w:t>no</w:t>
      </w:r>
      <w:r>
        <w:rPr>
          <w:rFonts w:ascii="ARIAL-MDMITL"/>
          <w:i/>
          <w:spacing w:val="40"/>
          <w:sz w:val="23"/>
        </w:rPr>
        <w:t xml:space="preserve"> </w:t>
      </w:r>
      <w:r>
        <w:rPr>
          <w:rFonts w:ascii="ARIAL-MDMITL"/>
          <w:i/>
          <w:sz w:val="23"/>
        </w:rPr>
        <w:t>future</w:t>
      </w:r>
      <w:r>
        <w:rPr>
          <w:rFonts w:ascii="ARIAL-MDMITL"/>
          <w:i/>
          <w:spacing w:val="40"/>
          <w:sz w:val="23"/>
        </w:rPr>
        <w:t xml:space="preserve"> </w:t>
      </w:r>
      <w:r>
        <w:rPr>
          <w:rFonts w:ascii="ARIAL-MDMITL"/>
          <w:i/>
          <w:sz w:val="23"/>
        </w:rPr>
        <w:t>residential</w:t>
      </w:r>
      <w:r>
        <w:rPr>
          <w:rFonts w:ascii="ARIAL-MDMITL"/>
          <w:i/>
          <w:spacing w:val="40"/>
          <w:sz w:val="23"/>
        </w:rPr>
        <w:t xml:space="preserve"> </w:t>
      </w:r>
      <w:r>
        <w:rPr>
          <w:rFonts w:ascii="ARIAL-MDMITL"/>
          <w:i/>
          <w:sz w:val="23"/>
        </w:rPr>
        <w:t>developments</w:t>
      </w:r>
      <w:r>
        <w:rPr>
          <w:rFonts w:ascii="ARIAL-MDMITL"/>
          <w:i/>
          <w:spacing w:val="40"/>
          <w:sz w:val="23"/>
        </w:rPr>
        <w:t xml:space="preserve"> </w:t>
      </w:r>
      <w:r>
        <w:rPr>
          <w:rFonts w:ascii="ARIAL-MDMITL"/>
          <w:i/>
          <w:sz w:val="23"/>
        </w:rPr>
        <w:t>be</w:t>
      </w:r>
      <w:r>
        <w:rPr>
          <w:rFonts w:ascii="ARIAL-MDMITL"/>
          <w:i/>
          <w:spacing w:val="40"/>
          <w:sz w:val="23"/>
        </w:rPr>
        <w:t xml:space="preserve"> </w:t>
      </w:r>
      <w:proofErr w:type="gramStart"/>
      <w:r>
        <w:rPr>
          <w:rFonts w:ascii="ARIAL-MDMITL"/>
          <w:i/>
          <w:sz w:val="23"/>
        </w:rPr>
        <w:t>permitted</w:t>
      </w:r>
      <w:proofErr w:type="gramEnd"/>
    </w:p>
    <w:p w14:paraId="7C2FA158" w14:textId="77777777" w:rsidR="00021792" w:rsidRDefault="00000000">
      <w:pPr>
        <w:spacing w:before="12" w:line="297" w:lineRule="auto"/>
        <w:ind w:left="1326" w:right="1573"/>
        <w:rPr>
          <w:rFonts w:ascii="ARIAL-MDMITL"/>
          <w:i/>
          <w:sz w:val="23"/>
        </w:rPr>
      </w:pPr>
      <w:r>
        <w:rPr>
          <w:rFonts w:ascii="ARIAL-MDMITL"/>
          <w:i/>
          <w:sz w:val="23"/>
        </w:rPr>
        <w:t>outside</w:t>
      </w:r>
      <w:r>
        <w:rPr>
          <w:rFonts w:ascii="ARIAL-MDMITL"/>
          <w:i/>
          <w:spacing w:val="40"/>
          <w:sz w:val="23"/>
        </w:rPr>
        <w:t xml:space="preserve"> </w:t>
      </w:r>
      <w:r>
        <w:rPr>
          <w:rFonts w:ascii="ARIAL-MDMITL"/>
          <w:i/>
          <w:sz w:val="23"/>
        </w:rPr>
        <w:t>of</w:t>
      </w:r>
      <w:r>
        <w:rPr>
          <w:rFonts w:ascii="ARIAL-MDMITL"/>
          <w:i/>
          <w:spacing w:val="40"/>
          <w:sz w:val="23"/>
        </w:rPr>
        <w:t xml:space="preserve"> </w:t>
      </w:r>
      <w:r>
        <w:rPr>
          <w:rFonts w:ascii="ARIAL-MDMITL"/>
          <w:i/>
          <w:sz w:val="23"/>
        </w:rPr>
        <w:t>existing</w:t>
      </w:r>
      <w:r>
        <w:rPr>
          <w:rFonts w:ascii="ARIAL-MDMITL"/>
          <w:i/>
          <w:spacing w:val="40"/>
          <w:sz w:val="23"/>
        </w:rPr>
        <w:t xml:space="preserve"> </w:t>
      </w:r>
      <w:r>
        <w:rPr>
          <w:rFonts w:ascii="ARIAL-MDMITL"/>
          <w:i/>
          <w:sz w:val="23"/>
        </w:rPr>
        <w:t>zoned</w:t>
      </w:r>
      <w:r>
        <w:rPr>
          <w:rFonts w:ascii="ARIAL-MDMITL"/>
          <w:i/>
          <w:spacing w:val="40"/>
          <w:sz w:val="23"/>
        </w:rPr>
        <w:t xml:space="preserve"> </w:t>
      </w:r>
      <w:r>
        <w:rPr>
          <w:rFonts w:ascii="ARIAL-MDMITL"/>
          <w:i/>
          <w:sz w:val="23"/>
        </w:rPr>
        <w:t>lands</w:t>
      </w:r>
      <w:r>
        <w:rPr>
          <w:rFonts w:ascii="ARIAL-MDMITL"/>
          <w:i/>
          <w:spacing w:val="40"/>
          <w:sz w:val="23"/>
        </w:rPr>
        <w:t xml:space="preserve"> </w:t>
      </w:r>
      <w:r>
        <w:rPr>
          <w:rFonts w:ascii="ARIAL-MDMITL"/>
          <w:i/>
          <w:sz w:val="23"/>
        </w:rPr>
        <w:t>for</w:t>
      </w:r>
      <w:r>
        <w:rPr>
          <w:rFonts w:ascii="ARIAL-MDMITL"/>
          <w:i/>
          <w:spacing w:val="40"/>
          <w:sz w:val="23"/>
        </w:rPr>
        <w:t xml:space="preserve"> </w:t>
      </w:r>
      <w:r>
        <w:rPr>
          <w:rFonts w:ascii="ARIAL-MDMITL"/>
          <w:i/>
          <w:sz w:val="23"/>
        </w:rPr>
        <w:t>that</w:t>
      </w:r>
      <w:r>
        <w:rPr>
          <w:rFonts w:ascii="ARIAL-MDMITL"/>
          <w:i/>
          <w:spacing w:val="40"/>
          <w:sz w:val="23"/>
        </w:rPr>
        <w:t xml:space="preserve"> </w:t>
      </w:r>
      <w:r>
        <w:rPr>
          <w:rFonts w:ascii="ARIAL-MDMITL"/>
          <w:i/>
          <w:sz w:val="23"/>
        </w:rPr>
        <w:t>purpose.</w:t>
      </w:r>
      <w:r>
        <w:rPr>
          <w:rFonts w:ascii="ARIAL-MDMITL"/>
          <w:i/>
          <w:spacing w:val="40"/>
          <w:sz w:val="23"/>
        </w:rPr>
        <w:t xml:space="preserve"> </w:t>
      </w:r>
      <w:r>
        <w:rPr>
          <w:rFonts w:ascii="ARIAL-MDMITL"/>
          <w:i/>
          <w:sz w:val="23"/>
        </w:rPr>
        <w:t>Thus,</w:t>
      </w:r>
      <w:r>
        <w:rPr>
          <w:rFonts w:ascii="ARIAL-MDMITL"/>
          <w:i/>
          <w:spacing w:val="40"/>
          <w:sz w:val="23"/>
        </w:rPr>
        <w:t xml:space="preserve"> </w:t>
      </w:r>
      <w:r>
        <w:rPr>
          <w:rFonts w:ascii="ARIAL-MDMITL"/>
          <w:i/>
          <w:sz w:val="23"/>
        </w:rPr>
        <w:t>the</w:t>
      </w:r>
      <w:r>
        <w:rPr>
          <w:rFonts w:ascii="ARIAL-MDMITL"/>
          <w:i/>
          <w:spacing w:val="40"/>
          <w:sz w:val="23"/>
        </w:rPr>
        <w:t xml:space="preserve"> </w:t>
      </w:r>
      <w:r>
        <w:rPr>
          <w:rFonts w:ascii="ARIAL-MDMITL"/>
          <w:i/>
          <w:sz w:val="23"/>
        </w:rPr>
        <w:t>WTOAC/RAP</w:t>
      </w:r>
      <w:r>
        <w:rPr>
          <w:rFonts w:ascii="ARIAL-MDMITL"/>
          <w:i/>
          <w:spacing w:val="40"/>
          <w:sz w:val="23"/>
        </w:rPr>
        <w:t xml:space="preserve"> </w:t>
      </w:r>
      <w:r>
        <w:rPr>
          <w:rFonts w:ascii="ARIAL-MDMITL"/>
          <w:i/>
          <w:sz w:val="23"/>
        </w:rPr>
        <w:t>recommends</w:t>
      </w:r>
      <w:r>
        <w:rPr>
          <w:rFonts w:ascii="ARIAL-MDMITL"/>
          <w:i/>
          <w:spacing w:val="40"/>
          <w:sz w:val="23"/>
        </w:rPr>
        <w:t xml:space="preserve"> </w:t>
      </w:r>
      <w:r>
        <w:rPr>
          <w:rFonts w:ascii="ARIAL-MDMITL"/>
          <w:i/>
          <w:sz w:val="23"/>
        </w:rPr>
        <w:t>that residential</w:t>
      </w:r>
      <w:r>
        <w:rPr>
          <w:rFonts w:ascii="ARIAL-MDMITL"/>
          <w:i/>
          <w:spacing w:val="40"/>
          <w:sz w:val="23"/>
        </w:rPr>
        <w:t xml:space="preserve"> </w:t>
      </w:r>
      <w:r>
        <w:rPr>
          <w:rFonts w:ascii="ARIAL-MDMITL"/>
          <w:i/>
          <w:sz w:val="23"/>
        </w:rPr>
        <w:t>development</w:t>
      </w:r>
      <w:r>
        <w:rPr>
          <w:rFonts w:ascii="ARIAL-MDMITL"/>
          <w:i/>
          <w:spacing w:val="40"/>
          <w:sz w:val="23"/>
        </w:rPr>
        <w:t xml:space="preserve"> </w:t>
      </w:r>
      <w:r>
        <w:rPr>
          <w:rFonts w:ascii="ARIAL-MDMITL"/>
          <w:i/>
          <w:sz w:val="23"/>
        </w:rPr>
        <w:t>is</w:t>
      </w:r>
      <w:r>
        <w:rPr>
          <w:rFonts w:ascii="ARIAL-MDMITL"/>
          <w:i/>
          <w:spacing w:val="40"/>
          <w:sz w:val="23"/>
        </w:rPr>
        <w:t xml:space="preserve"> </w:t>
      </w:r>
      <w:r>
        <w:rPr>
          <w:rFonts w:ascii="ARIAL-MDMITL"/>
          <w:i/>
          <w:sz w:val="23"/>
        </w:rPr>
        <w:t>contained</w:t>
      </w:r>
      <w:r>
        <w:rPr>
          <w:rFonts w:ascii="ARIAL-MDMITL"/>
          <w:i/>
          <w:spacing w:val="40"/>
          <w:sz w:val="23"/>
        </w:rPr>
        <w:t xml:space="preserve"> </w:t>
      </w:r>
      <w:r>
        <w:rPr>
          <w:rFonts w:ascii="ARIAL-MDMITL"/>
          <w:i/>
          <w:sz w:val="23"/>
        </w:rPr>
        <w:t>within</w:t>
      </w:r>
      <w:r>
        <w:rPr>
          <w:rFonts w:ascii="ARIAL-MDMITL"/>
          <w:i/>
          <w:spacing w:val="40"/>
          <w:sz w:val="23"/>
        </w:rPr>
        <w:t xml:space="preserve"> </w:t>
      </w:r>
      <w:r>
        <w:rPr>
          <w:rFonts w:ascii="ARIAL-MDMITL"/>
          <w:i/>
          <w:sz w:val="23"/>
        </w:rPr>
        <w:t>in</w:t>
      </w:r>
      <w:r>
        <w:rPr>
          <w:rFonts w:ascii="ARIAL-MDMITL"/>
          <w:i/>
          <w:spacing w:val="40"/>
          <w:sz w:val="23"/>
        </w:rPr>
        <w:t xml:space="preserve"> </w:t>
      </w:r>
      <w:r>
        <w:rPr>
          <w:rFonts w:ascii="ARIAL-MDMITL"/>
          <w:i/>
          <w:sz w:val="23"/>
        </w:rPr>
        <w:t>existing</w:t>
      </w:r>
      <w:r>
        <w:rPr>
          <w:rFonts w:ascii="ARIAL-MDMITL"/>
          <w:i/>
          <w:spacing w:val="40"/>
          <w:sz w:val="23"/>
        </w:rPr>
        <w:t xml:space="preserve"> </w:t>
      </w:r>
      <w:r>
        <w:rPr>
          <w:rFonts w:ascii="ARIAL-MDMITL"/>
          <w:i/>
          <w:sz w:val="23"/>
        </w:rPr>
        <w:t>locations,</w:t>
      </w:r>
      <w:r>
        <w:rPr>
          <w:rFonts w:ascii="ARIAL-MDMITL"/>
          <w:i/>
          <w:spacing w:val="40"/>
          <w:sz w:val="23"/>
        </w:rPr>
        <w:t xml:space="preserve"> </w:t>
      </w:r>
      <w:r>
        <w:rPr>
          <w:rFonts w:ascii="ARIAL-MDMITL"/>
          <w:i/>
          <w:sz w:val="23"/>
        </w:rPr>
        <w:t>with</w:t>
      </w:r>
      <w:r>
        <w:rPr>
          <w:rFonts w:ascii="ARIAL-MDMITL"/>
          <w:i/>
          <w:spacing w:val="40"/>
          <w:sz w:val="23"/>
        </w:rPr>
        <w:t xml:space="preserve"> </w:t>
      </w:r>
      <w:r>
        <w:rPr>
          <w:rFonts w:ascii="ARIAL-MDMITL"/>
          <w:i/>
          <w:sz w:val="23"/>
        </w:rPr>
        <w:t>no</w:t>
      </w:r>
      <w:r>
        <w:rPr>
          <w:rFonts w:ascii="ARIAL-MDMITL"/>
          <w:i/>
          <w:spacing w:val="40"/>
          <w:sz w:val="23"/>
        </w:rPr>
        <w:t xml:space="preserve"> </w:t>
      </w:r>
      <w:r>
        <w:rPr>
          <w:rFonts w:ascii="ARIAL-MDMITL"/>
          <w:i/>
          <w:sz w:val="23"/>
        </w:rPr>
        <w:t>further</w:t>
      </w:r>
      <w:r>
        <w:rPr>
          <w:rFonts w:ascii="ARIAL-MDMITL"/>
          <w:i/>
          <w:spacing w:val="40"/>
          <w:sz w:val="23"/>
        </w:rPr>
        <w:t xml:space="preserve"> </w:t>
      </w:r>
      <w:r>
        <w:rPr>
          <w:rFonts w:ascii="ARIAL-MDMITL"/>
          <w:i/>
          <w:sz w:val="23"/>
        </w:rPr>
        <w:t>extensions</w:t>
      </w:r>
      <w:r>
        <w:rPr>
          <w:rFonts w:ascii="ARIAL-MDMITL"/>
          <w:i/>
          <w:spacing w:val="40"/>
          <w:sz w:val="23"/>
        </w:rPr>
        <w:t xml:space="preserve"> </w:t>
      </w:r>
      <w:r>
        <w:rPr>
          <w:rFonts w:ascii="ARIAL-MDMITL"/>
          <w:i/>
          <w:sz w:val="23"/>
        </w:rPr>
        <w:t>to</w:t>
      </w:r>
      <w:r>
        <w:rPr>
          <w:rFonts w:ascii="ARIAL-MDMITL"/>
          <w:i/>
          <w:spacing w:val="40"/>
          <w:sz w:val="23"/>
        </w:rPr>
        <w:t xml:space="preserve"> </w:t>
      </w:r>
      <w:r>
        <w:rPr>
          <w:rFonts w:ascii="ARIAL-MDMITL"/>
          <w:i/>
          <w:sz w:val="23"/>
        </w:rPr>
        <w:t>developable</w:t>
      </w:r>
      <w:r>
        <w:rPr>
          <w:rFonts w:ascii="ARIAL-MDMITL"/>
          <w:i/>
          <w:spacing w:val="40"/>
          <w:sz w:val="23"/>
        </w:rPr>
        <w:t xml:space="preserve"> </w:t>
      </w:r>
      <w:r>
        <w:rPr>
          <w:rFonts w:ascii="ARIAL-MDMITL"/>
          <w:i/>
          <w:sz w:val="23"/>
        </w:rPr>
        <w:t>land</w:t>
      </w:r>
      <w:r>
        <w:rPr>
          <w:rFonts w:ascii="ARIAL-MDMITL"/>
          <w:i/>
          <w:spacing w:val="40"/>
          <w:sz w:val="23"/>
        </w:rPr>
        <w:t xml:space="preserve"> </w:t>
      </w:r>
      <w:r>
        <w:rPr>
          <w:rFonts w:ascii="ARIAL-MDMITL"/>
          <w:i/>
          <w:sz w:val="23"/>
        </w:rPr>
        <w:t>in</w:t>
      </w:r>
      <w:r>
        <w:rPr>
          <w:rFonts w:ascii="ARIAL-MDMITL"/>
          <w:i/>
          <w:spacing w:val="40"/>
          <w:sz w:val="23"/>
        </w:rPr>
        <w:t xml:space="preserve"> </w:t>
      </w:r>
      <w:r>
        <w:rPr>
          <w:rFonts w:ascii="ARIAL-MDMITL"/>
          <w:i/>
          <w:sz w:val="23"/>
        </w:rPr>
        <w:t>Lara</w:t>
      </w:r>
      <w:r>
        <w:rPr>
          <w:rFonts w:ascii="ARIAL-MDMITL"/>
          <w:i/>
          <w:spacing w:val="40"/>
          <w:sz w:val="23"/>
        </w:rPr>
        <w:t xml:space="preserve"> </w:t>
      </w:r>
      <w:r>
        <w:rPr>
          <w:rFonts w:ascii="ARIAL-MDMITL"/>
          <w:i/>
          <w:sz w:val="23"/>
        </w:rPr>
        <w:t>or</w:t>
      </w:r>
      <w:r>
        <w:rPr>
          <w:rFonts w:ascii="ARIAL-MDMITL"/>
          <w:i/>
          <w:spacing w:val="40"/>
          <w:sz w:val="23"/>
        </w:rPr>
        <w:t xml:space="preserve"> </w:t>
      </w:r>
      <w:r>
        <w:rPr>
          <w:rFonts w:ascii="ARIAL-MDMITL"/>
          <w:i/>
          <w:sz w:val="23"/>
        </w:rPr>
        <w:t>Little</w:t>
      </w:r>
      <w:r>
        <w:rPr>
          <w:rFonts w:ascii="ARIAL-MDMITL"/>
          <w:i/>
          <w:spacing w:val="40"/>
          <w:sz w:val="23"/>
        </w:rPr>
        <w:t xml:space="preserve"> </w:t>
      </w:r>
      <w:r>
        <w:rPr>
          <w:rFonts w:ascii="ARIAL-MDMITL"/>
          <w:i/>
          <w:sz w:val="23"/>
        </w:rPr>
        <w:t>River.</w:t>
      </w:r>
      <w:r>
        <w:rPr>
          <w:rFonts w:ascii="ARIAL-MDMITL"/>
          <w:i/>
          <w:spacing w:val="40"/>
          <w:sz w:val="23"/>
        </w:rPr>
        <w:t xml:space="preserve"> </w:t>
      </w:r>
      <w:r>
        <w:rPr>
          <w:rFonts w:ascii="ARIAL-MDMITL"/>
          <w:i/>
          <w:sz w:val="23"/>
        </w:rPr>
        <w:t>WTOAC/RAP</w:t>
      </w:r>
      <w:r>
        <w:rPr>
          <w:rFonts w:ascii="ARIAL-MDMITL"/>
          <w:i/>
          <w:spacing w:val="40"/>
          <w:sz w:val="23"/>
        </w:rPr>
        <w:t xml:space="preserve"> </w:t>
      </w:r>
      <w:r>
        <w:rPr>
          <w:rFonts w:ascii="ARIAL-MDMITL"/>
          <w:i/>
          <w:sz w:val="23"/>
        </w:rPr>
        <w:t>recommends</w:t>
      </w:r>
      <w:r>
        <w:rPr>
          <w:rFonts w:ascii="ARIAL-MDMITL"/>
          <w:i/>
          <w:spacing w:val="40"/>
          <w:sz w:val="23"/>
        </w:rPr>
        <w:t xml:space="preserve"> </w:t>
      </w:r>
      <w:r>
        <w:rPr>
          <w:rFonts w:ascii="ARIAL-MDMITL"/>
          <w:i/>
          <w:sz w:val="23"/>
        </w:rPr>
        <w:t>that</w:t>
      </w:r>
      <w:r>
        <w:rPr>
          <w:rFonts w:ascii="ARIAL-MDMITL"/>
          <w:i/>
          <w:spacing w:val="40"/>
          <w:sz w:val="23"/>
        </w:rPr>
        <w:t xml:space="preserve"> </w:t>
      </w:r>
      <w:r>
        <w:rPr>
          <w:rFonts w:ascii="ARIAL-MDMITL"/>
          <w:i/>
          <w:sz w:val="23"/>
        </w:rPr>
        <w:t>all</w:t>
      </w:r>
      <w:r>
        <w:rPr>
          <w:rFonts w:ascii="ARIAL-MDMITL"/>
          <w:i/>
          <w:spacing w:val="40"/>
          <w:sz w:val="23"/>
        </w:rPr>
        <w:t xml:space="preserve"> </w:t>
      </w:r>
      <w:r>
        <w:rPr>
          <w:rFonts w:ascii="ARIAL-MDMITL"/>
          <w:i/>
          <w:sz w:val="23"/>
        </w:rPr>
        <w:t>industrial</w:t>
      </w:r>
      <w:r>
        <w:rPr>
          <w:rFonts w:ascii="ARIAL-MDMITL"/>
          <w:i/>
          <w:spacing w:val="40"/>
          <w:sz w:val="23"/>
        </w:rPr>
        <w:t xml:space="preserve"> </w:t>
      </w:r>
      <w:r>
        <w:rPr>
          <w:rFonts w:ascii="ARIAL-MDMITL"/>
          <w:i/>
          <w:sz w:val="23"/>
        </w:rPr>
        <w:t>or</w:t>
      </w:r>
    </w:p>
    <w:p w14:paraId="4A4D9F29" w14:textId="77777777" w:rsidR="00021792" w:rsidRDefault="00000000">
      <w:pPr>
        <w:spacing w:line="297" w:lineRule="auto"/>
        <w:ind w:left="1326" w:right="1573"/>
        <w:rPr>
          <w:rFonts w:ascii="ARIAL-MDMITL"/>
          <w:i/>
          <w:sz w:val="23"/>
        </w:rPr>
      </w:pPr>
      <w:r>
        <w:rPr>
          <w:rFonts w:ascii="ARIAL-MDMITL"/>
          <w:i/>
          <w:sz w:val="23"/>
        </w:rPr>
        <w:t>commercial</w:t>
      </w:r>
      <w:r>
        <w:rPr>
          <w:rFonts w:ascii="ARIAL-MDMITL"/>
          <w:i/>
          <w:spacing w:val="40"/>
          <w:sz w:val="23"/>
        </w:rPr>
        <w:t xml:space="preserve"> </w:t>
      </w:r>
      <w:r>
        <w:rPr>
          <w:rFonts w:ascii="ARIAL-MDMITL"/>
          <w:i/>
          <w:sz w:val="23"/>
        </w:rPr>
        <w:t>development</w:t>
      </w:r>
      <w:r>
        <w:rPr>
          <w:rFonts w:ascii="ARIAL-MDMITL"/>
          <w:i/>
          <w:spacing w:val="40"/>
          <w:sz w:val="23"/>
        </w:rPr>
        <w:t xml:space="preserve"> </w:t>
      </w:r>
      <w:r>
        <w:rPr>
          <w:rFonts w:ascii="ARIAL-MDMITL"/>
          <w:i/>
          <w:sz w:val="23"/>
        </w:rPr>
        <w:t>should</w:t>
      </w:r>
      <w:r>
        <w:rPr>
          <w:rFonts w:ascii="ARIAL-MDMITL"/>
          <w:i/>
          <w:spacing w:val="40"/>
          <w:sz w:val="23"/>
        </w:rPr>
        <w:t xml:space="preserve"> </w:t>
      </w:r>
      <w:r>
        <w:rPr>
          <w:rFonts w:ascii="ARIAL-MDMITL"/>
          <w:i/>
          <w:sz w:val="23"/>
        </w:rPr>
        <w:t>be</w:t>
      </w:r>
      <w:r>
        <w:rPr>
          <w:rFonts w:ascii="ARIAL-MDMITL"/>
          <w:i/>
          <w:spacing w:val="40"/>
          <w:sz w:val="23"/>
        </w:rPr>
        <w:t xml:space="preserve"> </w:t>
      </w:r>
      <w:r>
        <w:rPr>
          <w:rFonts w:ascii="ARIAL-MDMITL"/>
          <w:i/>
          <w:sz w:val="23"/>
        </w:rPr>
        <w:t>contained</w:t>
      </w:r>
      <w:r>
        <w:rPr>
          <w:rFonts w:ascii="ARIAL-MDMITL"/>
          <w:i/>
          <w:spacing w:val="40"/>
          <w:sz w:val="23"/>
        </w:rPr>
        <w:t xml:space="preserve"> </w:t>
      </w:r>
      <w:r>
        <w:rPr>
          <w:rFonts w:ascii="ARIAL-MDMITL"/>
          <w:i/>
          <w:sz w:val="23"/>
        </w:rPr>
        <w:t>to</w:t>
      </w:r>
      <w:r>
        <w:rPr>
          <w:rFonts w:ascii="ARIAL-MDMITL"/>
          <w:i/>
          <w:spacing w:val="40"/>
          <w:sz w:val="23"/>
        </w:rPr>
        <w:t xml:space="preserve"> </w:t>
      </w:r>
      <w:r>
        <w:rPr>
          <w:rFonts w:ascii="ARIAL-MDMITL"/>
          <w:i/>
          <w:sz w:val="23"/>
        </w:rPr>
        <w:t>appropriate</w:t>
      </w:r>
      <w:r>
        <w:rPr>
          <w:rFonts w:ascii="ARIAL-MDMITL"/>
          <w:i/>
          <w:spacing w:val="40"/>
          <w:sz w:val="23"/>
        </w:rPr>
        <w:t xml:space="preserve"> </w:t>
      </w:r>
      <w:r>
        <w:rPr>
          <w:rFonts w:ascii="ARIAL-MDMITL"/>
          <w:i/>
          <w:sz w:val="23"/>
        </w:rPr>
        <w:t>areas</w:t>
      </w:r>
      <w:r>
        <w:rPr>
          <w:rFonts w:ascii="ARIAL-MDMITL"/>
          <w:i/>
          <w:spacing w:val="40"/>
          <w:sz w:val="23"/>
        </w:rPr>
        <w:t xml:space="preserve"> </w:t>
      </w:r>
      <w:r>
        <w:rPr>
          <w:rFonts w:ascii="ARIAL-MDMITL"/>
          <w:i/>
          <w:sz w:val="23"/>
        </w:rPr>
        <w:t>immediately</w:t>
      </w:r>
      <w:r>
        <w:rPr>
          <w:rFonts w:ascii="ARIAL-MDMITL"/>
          <w:i/>
          <w:spacing w:val="40"/>
          <w:sz w:val="23"/>
        </w:rPr>
        <w:t xml:space="preserve"> </w:t>
      </w:r>
      <w:r>
        <w:rPr>
          <w:rFonts w:ascii="ARIAL-MDMITL"/>
          <w:i/>
          <w:sz w:val="23"/>
        </w:rPr>
        <w:t>adjacent</w:t>
      </w:r>
      <w:r>
        <w:rPr>
          <w:rFonts w:ascii="ARIAL-MDMITL"/>
          <w:i/>
          <w:spacing w:val="40"/>
          <w:sz w:val="23"/>
        </w:rPr>
        <w:t xml:space="preserve"> </w:t>
      </w:r>
      <w:r>
        <w:rPr>
          <w:rFonts w:ascii="ARIAL-MDMITL"/>
          <w:i/>
          <w:sz w:val="23"/>
        </w:rPr>
        <w:t>to Avalon</w:t>
      </w:r>
      <w:r>
        <w:rPr>
          <w:rFonts w:ascii="ARIAL-MDMITL"/>
          <w:i/>
          <w:spacing w:val="40"/>
          <w:sz w:val="23"/>
        </w:rPr>
        <w:t xml:space="preserve"> </w:t>
      </w:r>
      <w:r>
        <w:rPr>
          <w:rFonts w:ascii="ARIAL-MDMITL"/>
          <w:i/>
          <w:sz w:val="23"/>
        </w:rPr>
        <w:t>Airport,</w:t>
      </w:r>
      <w:r>
        <w:rPr>
          <w:rFonts w:ascii="ARIAL-MDMITL"/>
          <w:i/>
          <w:spacing w:val="40"/>
          <w:sz w:val="23"/>
        </w:rPr>
        <w:t xml:space="preserve"> </w:t>
      </w:r>
      <w:r>
        <w:rPr>
          <w:rFonts w:ascii="ARIAL-MDMITL"/>
          <w:i/>
          <w:sz w:val="23"/>
        </w:rPr>
        <w:t>subject</w:t>
      </w:r>
      <w:r>
        <w:rPr>
          <w:rFonts w:ascii="ARIAL-MDMITL"/>
          <w:i/>
          <w:spacing w:val="40"/>
          <w:sz w:val="23"/>
        </w:rPr>
        <w:t xml:space="preserve"> </w:t>
      </w:r>
      <w:r>
        <w:rPr>
          <w:rFonts w:ascii="ARIAL-MDMITL"/>
          <w:i/>
          <w:sz w:val="23"/>
        </w:rPr>
        <w:t>to</w:t>
      </w:r>
      <w:r>
        <w:rPr>
          <w:rFonts w:ascii="ARIAL-MDMITL"/>
          <w:i/>
          <w:spacing w:val="40"/>
          <w:sz w:val="23"/>
        </w:rPr>
        <w:t xml:space="preserve"> </w:t>
      </w:r>
      <w:r>
        <w:rPr>
          <w:rFonts w:ascii="ARIAL-MDMITL"/>
          <w:i/>
          <w:sz w:val="23"/>
        </w:rPr>
        <w:t>thorough</w:t>
      </w:r>
      <w:r>
        <w:rPr>
          <w:rFonts w:ascii="ARIAL-MDMITL"/>
          <w:i/>
          <w:spacing w:val="40"/>
          <w:sz w:val="23"/>
        </w:rPr>
        <w:t xml:space="preserve"> </w:t>
      </w:r>
      <w:r>
        <w:rPr>
          <w:rFonts w:ascii="ARIAL-MDMITL"/>
          <w:i/>
          <w:sz w:val="23"/>
        </w:rPr>
        <w:t>investigation</w:t>
      </w:r>
      <w:r>
        <w:rPr>
          <w:rFonts w:ascii="ARIAL-MDMITL"/>
          <w:i/>
          <w:spacing w:val="40"/>
          <w:sz w:val="23"/>
        </w:rPr>
        <w:t xml:space="preserve"> </w:t>
      </w:r>
      <w:r>
        <w:rPr>
          <w:rFonts w:ascii="ARIAL-MDMITL"/>
          <w:i/>
          <w:sz w:val="23"/>
        </w:rPr>
        <w:t>of</w:t>
      </w:r>
      <w:r>
        <w:rPr>
          <w:rFonts w:ascii="ARIAL-MDMITL"/>
          <w:i/>
          <w:spacing w:val="40"/>
          <w:sz w:val="23"/>
        </w:rPr>
        <w:t xml:space="preserve"> </w:t>
      </w:r>
      <w:r>
        <w:rPr>
          <w:rFonts w:ascii="ARIAL-MDMITL"/>
          <w:i/>
          <w:sz w:val="23"/>
        </w:rPr>
        <w:t>potential</w:t>
      </w:r>
      <w:r>
        <w:rPr>
          <w:rFonts w:ascii="ARIAL-MDMITL"/>
          <w:i/>
          <w:spacing w:val="40"/>
          <w:sz w:val="23"/>
        </w:rPr>
        <w:t xml:space="preserve"> </w:t>
      </w:r>
      <w:r>
        <w:rPr>
          <w:rFonts w:ascii="ARIAL-MDMITL"/>
          <w:i/>
          <w:sz w:val="23"/>
        </w:rPr>
        <w:t>impacts</w:t>
      </w:r>
      <w:r>
        <w:rPr>
          <w:rFonts w:ascii="ARIAL-MDMITL"/>
          <w:i/>
          <w:spacing w:val="40"/>
          <w:sz w:val="23"/>
        </w:rPr>
        <w:t xml:space="preserve"> </w:t>
      </w:r>
      <w:r>
        <w:rPr>
          <w:rFonts w:ascii="ARIAL-MDMITL"/>
          <w:i/>
          <w:sz w:val="23"/>
        </w:rPr>
        <w:t>on</w:t>
      </w:r>
      <w:r>
        <w:rPr>
          <w:rFonts w:ascii="ARIAL-MDMITL"/>
          <w:i/>
          <w:spacing w:val="40"/>
          <w:sz w:val="23"/>
        </w:rPr>
        <w:t xml:space="preserve"> </w:t>
      </w:r>
      <w:proofErr w:type="spellStart"/>
      <w:r>
        <w:rPr>
          <w:rFonts w:ascii="ARIAL-MDMITL"/>
          <w:i/>
          <w:sz w:val="23"/>
        </w:rPr>
        <w:t>Wadawurrung</w:t>
      </w:r>
      <w:proofErr w:type="spellEnd"/>
      <w:r>
        <w:rPr>
          <w:rFonts w:ascii="ARIAL-MDMITL"/>
          <w:i/>
          <w:spacing w:val="40"/>
          <w:sz w:val="23"/>
        </w:rPr>
        <w:t xml:space="preserve"> </w:t>
      </w:r>
      <w:r>
        <w:rPr>
          <w:rFonts w:ascii="ARIAL-MDMITL"/>
          <w:i/>
          <w:sz w:val="23"/>
        </w:rPr>
        <w:t>living cultural</w:t>
      </w:r>
      <w:r>
        <w:rPr>
          <w:rFonts w:ascii="ARIAL-MDMITL"/>
          <w:i/>
          <w:spacing w:val="40"/>
          <w:sz w:val="23"/>
        </w:rPr>
        <w:t xml:space="preserve"> </w:t>
      </w:r>
      <w:r>
        <w:rPr>
          <w:rFonts w:ascii="ARIAL-MDMITL"/>
          <w:i/>
          <w:sz w:val="23"/>
        </w:rPr>
        <w:t>heritage</w:t>
      </w:r>
      <w:r>
        <w:rPr>
          <w:rFonts w:ascii="ARIAL-MDMITL"/>
          <w:i/>
          <w:spacing w:val="40"/>
          <w:sz w:val="23"/>
        </w:rPr>
        <w:t xml:space="preserve"> </w:t>
      </w:r>
      <w:r>
        <w:rPr>
          <w:rFonts w:ascii="ARIAL-MDMITL"/>
          <w:i/>
          <w:sz w:val="23"/>
        </w:rPr>
        <w:t>and</w:t>
      </w:r>
      <w:r>
        <w:rPr>
          <w:rFonts w:ascii="ARIAL-MDMITL"/>
          <w:i/>
          <w:spacing w:val="40"/>
          <w:sz w:val="23"/>
        </w:rPr>
        <w:t xml:space="preserve"> </w:t>
      </w:r>
      <w:r>
        <w:rPr>
          <w:rFonts w:ascii="ARIAL-MDMITL"/>
          <w:i/>
          <w:sz w:val="23"/>
        </w:rPr>
        <w:t>the</w:t>
      </w:r>
      <w:r>
        <w:rPr>
          <w:rFonts w:ascii="ARIAL-MDMITL"/>
          <w:i/>
          <w:spacing w:val="40"/>
          <w:sz w:val="23"/>
        </w:rPr>
        <w:t xml:space="preserve"> </w:t>
      </w:r>
      <w:r>
        <w:rPr>
          <w:rFonts w:ascii="ARIAL-MDMITL"/>
          <w:i/>
          <w:sz w:val="23"/>
        </w:rPr>
        <w:t>natural</w:t>
      </w:r>
      <w:r>
        <w:rPr>
          <w:rFonts w:ascii="ARIAL-MDMITL"/>
          <w:i/>
          <w:spacing w:val="40"/>
          <w:sz w:val="23"/>
        </w:rPr>
        <w:t xml:space="preserve"> </w:t>
      </w:r>
      <w:r>
        <w:rPr>
          <w:rFonts w:ascii="ARIAL-MDMITL"/>
          <w:i/>
          <w:sz w:val="23"/>
        </w:rPr>
        <w:t>and</w:t>
      </w:r>
      <w:r>
        <w:rPr>
          <w:rFonts w:ascii="ARIAL-MDMITL"/>
          <w:i/>
          <w:spacing w:val="40"/>
          <w:sz w:val="23"/>
        </w:rPr>
        <w:t xml:space="preserve"> </w:t>
      </w:r>
      <w:r>
        <w:rPr>
          <w:rFonts w:ascii="ARIAL-MDMITL"/>
          <w:i/>
          <w:sz w:val="23"/>
        </w:rPr>
        <w:t>avian</w:t>
      </w:r>
      <w:r>
        <w:rPr>
          <w:rFonts w:ascii="ARIAL-MDMITL"/>
          <w:i/>
          <w:spacing w:val="40"/>
          <w:sz w:val="23"/>
        </w:rPr>
        <w:t xml:space="preserve"> </w:t>
      </w:r>
      <w:r>
        <w:rPr>
          <w:rFonts w:ascii="ARIAL-MDMITL"/>
          <w:i/>
          <w:sz w:val="23"/>
        </w:rPr>
        <w:t>environment.</w:t>
      </w:r>
    </w:p>
    <w:p w14:paraId="1EDFBAD8" w14:textId="77777777" w:rsidR="00021792" w:rsidRDefault="00000000">
      <w:pPr>
        <w:pStyle w:val="ListParagraph"/>
        <w:numPr>
          <w:ilvl w:val="0"/>
          <w:numId w:val="47"/>
        </w:numPr>
        <w:tabs>
          <w:tab w:val="left" w:pos="1327"/>
        </w:tabs>
        <w:spacing w:before="99"/>
        <w:ind w:hanging="285"/>
        <w:jc w:val="left"/>
        <w:rPr>
          <w:rFonts w:ascii="ARIAL-MDMITL"/>
          <w:i/>
          <w:sz w:val="23"/>
        </w:rPr>
      </w:pPr>
      <w:r>
        <w:rPr>
          <w:rFonts w:ascii="ARIAL-MDMITL"/>
          <w:i/>
          <w:sz w:val="23"/>
        </w:rPr>
        <w:t>The</w:t>
      </w:r>
      <w:r>
        <w:rPr>
          <w:rFonts w:ascii="ARIAL-MDMITL"/>
          <w:i/>
          <w:spacing w:val="31"/>
          <w:sz w:val="23"/>
        </w:rPr>
        <w:t xml:space="preserve"> </w:t>
      </w:r>
      <w:r>
        <w:rPr>
          <w:rFonts w:ascii="ARIAL-MDMITL"/>
          <w:i/>
          <w:sz w:val="23"/>
        </w:rPr>
        <w:t>WTOAC/RAP</w:t>
      </w:r>
      <w:r>
        <w:rPr>
          <w:rFonts w:ascii="ARIAL-MDMITL"/>
          <w:i/>
          <w:spacing w:val="33"/>
          <w:sz w:val="23"/>
        </w:rPr>
        <w:t xml:space="preserve"> </w:t>
      </w:r>
      <w:r>
        <w:rPr>
          <w:rFonts w:ascii="ARIAL-MDMITL"/>
          <w:i/>
          <w:sz w:val="23"/>
        </w:rPr>
        <w:t>recommends</w:t>
      </w:r>
      <w:r>
        <w:rPr>
          <w:rFonts w:ascii="ARIAL-MDMITL"/>
          <w:i/>
          <w:spacing w:val="34"/>
          <w:sz w:val="23"/>
        </w:rPr>
        <w:t xml:space="preserve"> </w:t>
      </w:r>
      <w:r>
        <w:rPr>
          <w:rFonts w:ascii="ARIAL-MDMITL"/>
          <w:i/>
          <w:sz w:val="23"/>
        </w:rPr>
        <w:t>that</w:t>
      </w:r>
      <w:r>
        <w:rPr>
          <w:rFonts w:ascii="ARIAL-MDMITL"/>
          <w:i/>
          <w:spacing w:val="33"/>
          <w:sz w:val="23"/>
        </w:rPr>
        <w:t xml:space="preserve"> </w:t>
      </w:r>
      <w:r>
        <w:rPr>
          <w:rFonts w:ascii="ARIAL-MDMITL"/>
          <w:i/>
          <w:sz w:val="23"/>
        </w:rPr>
        <w:t>any</w:t>
      </w:r>
      <w:r>
        <w:rPr>
          <w:rFonts w:ascii="ARIAL-MDMITL"/>
          <w:i/>
          <w:spacing w:val="33"/>
          <w:sz w:val="23"/>
        </w:rPr>
        <w:t xml:space="preserve"> </w:t>
      </w:r>
      <w:r>
        <w:rPr>
          <w:rFonts w:ascii="ARIAL-MDMITL"/>
          <w:i/>
          <w:sz w:val="23"/>
        </w:rPr>
        <w:t>future</w:t>
      </w:r>
      <w:r>
        <w:rPr>
          <w:rFonts w:ascii="ARIAL-MDMITL"/>
          <w:i/>
          <w:spacing w:val="34"/>
          <w:sz w:val="23"/>
        </w:rPr>
        <w:t xml:space="preserve"> </w:t>
      </w:r>
      <w:r>
        <w:rPr>
          <w:rFonts w:ascii="ARIAL-MDMITL"/>
          <w:i/>
          <w:sz w:val="23"/>
        </w:rPr>
        <w:t>planning</w:t>
      </w:r>
      <w:r>
        <w:rPr>
          <w:rFonts w:ascii="ARIAL-MDMITL"/>
          <w:i/>
          <w:spacing w:val="33"/>
          <w:sz w:val="23"/>
        </w:rPr>
        <w:t xml:space="preserve"> </w:t>
      </w:r>
      <w:r>
        <w:rPr>
          <w:rFonts w:ascii="ARIAL-MDMITL"/>
          <w:i/>
          <w:sz w:val="23"/>
        </w:rPr>
        <w:t>scheme</w:t>
      </w:r>
      <w:r>
        <w:rPr>
          <w:rFonts w:ascii="ARIAL-MDMITL"/>
          <w:i/>
          <w:spacing w:val="33"/>
          <w:sz w:val="23"/>
        </w:rPr>
        <w:t xml:space="preserve"> </w:t>
      </w:r>
      <w:r>
        <w:rPr>
          <w:rFonts w:ascii="ARIAL-MDMITL"/>
          <w:i/>
          <w:sz w:val="23"/>
        </w:rPr>
        <w:t>amendment</w:t>
      </w:r>
      <w:r>
        <w:rPr>
          <w:rFonts w:ascii="ARIAL-MDMITL"/>
          <w:i/>
          <w:spacing w:val="34"/>
          <w:sz w:val="23"/>
        </w:rPr>
        <w:t xml:space="preserve"> </w:t>
      </w:r>
      <w:r>
        <w:rPr>
          <w:rFonts w:ascii="ARIAL-MDMITL"/>
          <w:i/>
          <w:sz w:val="23"/>
        </w:rPr>
        <w:t>or</w:t>
      </w:r>
      <w:r>
        <w:rPr>
          <w:rFonts w:ascii="ARIAL-MDMITL"/>
          <w:i/>
          <w:spacing w:val="33"/>
          <w:sz w:val="23"/>
        </w:rPr>
        <w:t xml:space="preserve"> </w:t>
      </w:r>
      <w:r>
        <w:rPr>
          <w:rFonts w:ascii="ARIAL-MDMITL"/>
          <w:i/>
          <w:sz w:val="23"/>
        </w:rPr>
        <w:t>land</w:t>
      </w:r>
      <w:r>
        <w:rPr>
          <w:rFonts w:ascii="ARIAL-MDMITL"/>
          <w:i/>
          <w:spacing w:val="33"/>
          <w:sz w:val="23"/>
        </w:rPr>
        <w:t xml:space="preserve"> </w:t>
      </w:r>
      <w:r>
        <w:rPr>
          <w:rFonts w:ascii="ARIAL-MDMITL"/>
          <w:i/>
          <w:sz w:val="23"/>
        </w:rPr>
        <w:t>use</w:t>
      </w:r>
      <w:r>
        <w:rPr>
          <w:rFonts w:ascii="ARIAL-MDMITL"/>
          <w:i/>
          <w:spacing w:val="34"/>
          <w:sz w:val="23"/>
        </w:rPr>
        <w:t xml:space="preserve"> </w:t>
      </w:r>
      <w:r>
        <w:rPr>
          <w:rFonts w:ascii="ARIAL-MDMITL"/>
          <w:i/>
          <w:spacing w:val="-5"/>
          <w:sz w:val="23"/>
        </w:rPr>
        <w:t>or</w:t>
      </w:r>
    </w:p>
    <w:p w14:paraId="080FA6DF" w14:textId="77777777" w:rsidR="00021792" w:rsidRDefault="00000000">
      <w:pPr>
        <w:spacing w:before="61" w:line="297" w:lineRule="auto"/>
        <w:ind w:left="1326" w:right="1231"/>
        <w:rPr>
          <w:rFonts w:ascii="ARIAL-MDMITL"/>
          <w:i/>
          <w:sz w:val="23"/>
        </w:rPr>
      </w:pPr>
      <w:r>
        <w:rPr>
          <w:rFonts w:ascii="ARIAL-MDMITL"/>
          <w:i/>
          <w:sz w:val="23"/>
        </w:rPr>
        <w:t>development</w:t>
      </w:r>
      <w:r>
        <w:rPr>
          <w:rFonts w:ascii="ARIAL-MDMITL"/>
          <w:i/>
          <w:spacing w:val="40"/>
          <w:sz w:val="23"/>
        </w:rPr>
        <w:t xml:space="preserve"> </w:t>
      </w:r>
      <w:r>
        <w:rPr>
          <w:rFonts w:ascii="ARIAL-MDMITL"/>
          <w:i/>
          <w:sz w:val="23"/>
        </w:rPr>
        <w:t>inside</w:t>
      </w:r>
      <w:r>
        <w:rPr>
          <w:rFonts w:ascii="ARIAL-MDMITL"/>
          <w:i/>
          <w:spacing w:val="40"/>
          <w:sz w:val="23"/>
        </w:rPr>
        <w:t xml:space="preserve"> </w:t>
      </w:r>
      <w:r>
        <w:rPr>
          <w:rFonts w:ascii="ARIAL-MDMITL"/>
          <w:i/>
          <w:sz w:val="23"/>
        </w:rPr>
        <w:t>the</w:t>
      </w:r>
      <w:r>
        <w:rPr>
          <w:rFonts w:ascii="ARIAL-MDMITL"/>
          <w:i/>
          <w:spacing w:val="40"/>
          <w:sz w:val="23"/>
        </w:rPr>
        <w:t xml:space="preserve"> </w:t>
      </w:r>
      <w:r>
        <w:rPr>
          <w:rFonts w:ascii="ARIAL-MDMITL"/>
          <w:i/>
          <w:sz w:val="23"/>
        </w:rPr>
        <w:t>Corridor</w:t>
      </w:r>
      <w:r>
        <w:rPr>
          <w:rFonts w:ascii="ARIAL-MDMITL"/>
          <w:i/>
          <w:spacing w:val="40"/>
          <w:sz w:val="23"/>
        </w:rPr>
        <w:t xml:space="preserve"> </w:t>
      </w:r>
      <w:r>
        <w:rPr>
          <w:rFonts w:ascii="ARIAL-MDMITL"/>
          <w:i/>
          <w:sz w:val="23"/>
        </w:rPr>
        <w:t>needs</w:t>
      </w:r>
      <w:r>
        <w:rPr>
          <w:rFonts w:ascii="ARIAL-MDMITL"/>
          <w:i/>
          <w:spacing w:val="40"/>
          <w:sz w:val="23"/>
        </w:rPr>
        <w:t xml:space="preserve"> </w:t>
      </w:r>
      <w:r>
        <w:rPr>
          <w:rFonts w:ascii="ARIAL-MDMITL"/>
          <w:i/>
          <w:sz w:val="23"/>
        </w:rPr>
        <w:t>to</w:t>
      </w:r>
      <w:r>
        <w:rPr>
          <w:rFonts w:ascii="ARIAL-MDMITL"/>
          <w:i/>
          <w:spacing w:val="40"/>
          <w:sz w:val="23"/>
        </w:rPr>
        <w:t xml:space="preserve"> </w:t>
      </w:r>
      <w:r>
        <w:rPr>
          <w:rFonts w:ascii="ARIAL-MDMITL"/>
          <w:i/>
          <w:sz w:val="23"/>
        </w:rPr>
        <w:t>embody</w:t>
      </w:r>
      <w:r>
        <w:rPr>
          <w:rFonts w:ascii="ARIAL-MDMITL"/>
          <w:i/>
          <w:spacing w:val="40"/>
          <w:sz w:val="23"/>
        </w:rPr>
        <w:t xml:space="preserve"> </w:t>
      </w:r>
      <w:r>
        <w:rPr>
          <w:rFonts w:ascii="ARIAL-MDMITL"/>
          <w:i/>
          <w:sz w:val="23"/>
        </w:rPr>
        <w:t>statutory</w:t>
      </w:r>
      <w:r>
        <w:rPr>
          <w:rFonts w:ascii="ARIAL-MDMITL"/>
          <w:i/>
          <w:spacing w:val="40"/>
          <w:sz w:val="23"/>
        </w:rPr>
        <w:t xml:space="preserve"> </w:t>
      </w:r>
      <w:r>
        <w:rPr>
          <w:rFonts w:ascii="ARIAL-MDMITL"/>
          <w:i/>
          <w:sz w:val="23"/>
        </w:rPr>
        <w:t>provisions</w:t>
      </w:r>
      <w:r>
        <w:rPr>
          <w:rFonts w:ascii="ARIAL-MDMITL"/>
          <w:i/>
          <w:spacing w:val="40"/>
          <w:sz w:val="23"/>
        </w:rPr>
        <w:t xml:space="preserve"> </w:t>
      </w:r>
      <w:r>
        <w:rPr>
          <w:rFonts w:ascii="ARIAL-MDMITL"/>
          <w:i/>
          <w:sz w:val="23"/>
        </w:rPr>
        <w:t>that</w:t>
      </w:r>
      <w:r>
        <w:rPr>
          <w:rFonts w:ascii="ARIAL-MDMITL"/>
          <w:i/>
          <w:spacing w:val="40"/>
          <w:sz w:val="23"/>
        </w:rPr>
        <w:t xml:space="preserve"> </w:t>
      </w:r>
      <w:r>
        <w:rPr>
          <w:rFonts w:ascii="ARIAL-MDMITL"/>
          <w:i/>
          <w:sz w:val="23"/>
        </w:rPr>
        <w:t>require</w:t>
      </w:r>
      <w:r>
        <w:rPr>
          <w:rFonts w:ascii="ARIAL-MDMITL"/>
          <w:i/>
          <w:spacing w:val="40"/>
          <w:sz w:val="23"/>
        </w:rPr>
        <w:t xml:space="preserve"> </w:t>
      </w:r>
      <w:r>
        <w:rPr>
          <w:rFonts w:ascii="ARIAL-MDMITL"/>
          <w:i/>
          <w:sz w:val="23"/>
        </w:rPr>
        <w:t>respect</w:t>
      </w:r>
      <w:r>
        <w:rPr>
          <w:rFonts w:ascii="ARIAL-MDMITL"/>
          <w:i/>
          <w:spacing w:val="40"/>
          <w:sz w:val="23"/>
        </w:rPr>
        <w:t xml:space="preserve"> </w:t>
      </w:r>
      <w:r>
        <w:rPr>
          <w:rFonts w:ascii="ARIAL-MDMITL"/>
          <w:i/>
          <w:sz w:val="23"/>
        </w:rPr>
        <w:t>of the</w:t>
      </w:r>
      <w:r>
        <w:rPr>
          <w:rFonts w:ascii="ARIAL-MDMITL"/>
          <w:i/>
          <w:spacing w:val="38"/>
          <w:sz w:val="23"/>
        </w:rPr>
        <w:t xml:space="preserve"> </w:t>
      </w:r>
      <w:r>
        <w:rPr>
          <w:rFonts w:ascii="ARIAL-MDMITL"/>
          <w:i/>
          <w:sz w:val="23"/>
        </w:rPr>
        <w:t>unalienable</w:t>
      </w:r>
      <w:r>
        <w:rPr>
          <w:rFonts w:ascii="ARIAL-MDMITL"/>
          <w:i/>
          <w:spacing w:val="38"/>
          <w:sz w:val="23"/>
        </w:rPr>
        <w:t xml:space="preserve"> </w:t>
      </w:r>
      <w:r>
        <w:rPr>
          <w:rFonts w:ascii="ARIAL-MDMITL"/>
          <w:i/>
          <w:sz w:val="23"/>
        </w:rPr>
        <w:t>spiritual</w:t>
      </w:r>
      <w:r>
        <w:rPr>
          <w:rFonts w:ascii="ARIAL-MDMITL"/>
          <w:i/>
          <w:spacing w:val="38"/>
          <w:sz w:val="23"/>
        </w:rPr>
        <w:t xml:space="preserve"> </w:t>
      </w:r>
      <w:r>
        <w:rPr>
          <w:rFonts w:ascii="ARIAL-MDMITL"/>
          <w:i/>
          <w:sz w:val="23"/>
        </w:rPr>
        <w:t>and</w:t>
      </w:r>
      <w:r>
        <w:rPr>
          <w:rFonts w:ascii="ARIAL-MDMITL"/>
          <w:i/>
          <w:spacing w:val="38"/>
          <w:sz w:val="23"/>
        </w:rPr>
        <w:t xml:space="preserve"> </w:t>
      </w:r>
      <w:r>
        <w:rPr>
          <w:rFonts w:ascii="ARIAL-MDMITL"/>
          <w:i/>
          <w:sz w:val="23"/>
        </w:rPr>
        <w:t>visual</w:t>
      </w:r>
      <w:r>
        <w:rPr>
          <w:rFonts w:ascii="ARIAL-MDMITL"/>
          <w:i/>
          <w:spacing w:val="38"/>
          <w:sz w:val="23"/>
        </w:rPr>
        <w:t xml:space="preserve"> </w:t>
      </w:r>
      <w:r>
        <w:rPr>
          <w:rFonts w:ascii="ARIAL-MDMITL"/>
          <w:i/>
          <w:sz w:val="23"/>
        </w:rPr>
        <w:t>relationship</w:t>
      </w:r>
      <w:r>
        <w:rPr>
          <w:rFonts w:ascii="ARIAL-MDMITL"/>
          <w:i/>
          <w:spacing w:val="38"/>
          <w:sz w:val="23"/>
        </w:rPr>
        <w:t xml:space="preserve"> </w:t>
      </w:r>
      <w:r>
        <w:rPr>
          <w:rFonts w:ascii="ARIAL-MDMITL"/>
          <w:i/>
          <w:sz w:val="23"/>
        </w:rPr>
        <w:t>that</w:t>
      </w:r>
      <w:r>
        <w:rPr>
          <w:rFonts w:ascii="ARIAL-MDMITL"/>
          <w:i/>
          <w:spacing w:val="38"/>
          <w:sz w:val="23"/>
        </w:rPr>
        <w:t xml:space="preserve"> </w:t>
      </w:r>
      <w:proofErr w:type="spellStart"/>
      <w:r>
        <w:rPr>
          <w:rFonts w:ascii="ARIAL-MDMITL"/>
          <w:i/>
          <w:sz w:val="23"/>
        </w:rPr>
        <w:t>Wurdi</w:t>
      </w:r>
      <w:proofErr w:type="spellEnd"/>
      <w:r>
        <w:rPr>
          <w:rFonts w:ascii="ARIAL-MDMITL"/>
          <w:i/>
          <w:spacing w:val="38"/>
          <w:sz w:val="23"/>
        </w:rPr>
        <w:t xml:space="preserve"> </w:t>
      </w:r>
      <w:proofErr w:type="spellStart"/>
      <w:r>
        <w:rPr>
          <w:rFonts w:ascii="ARIAL-MDMITL"/>
          <w:i/>
          <w:sz w:val="23"/>
        </w:rPr>
        <w:t>Youang</w:t>
      </w:r>
      <w:proofErr w:type="spellEnd"/>
      <w:r>
        <w:rPr>
          <w:rFonts w:ascii="ARIAL-MDMITL"/>
          <w:i/>
          <w:spacing w:val="38"/>
          <w:sz w:val="23"/>
        </w:rPr>
        <w:t xml:space="preserve"> </w:t>
      </w:r>
      <w:r>
        <w:rPr>
          <w:rFonts w:ascii="ARIAL-MDMITL"/>
          <w:i/>
          <w:sz w:val="23"/>
        </w:rPr>
        <w:t>has</w:t>
      </w:r>
      <w:r>
        <w:rPr>
          <w:rFonts w:ascii="ARIAL-MDMITL"/>
          <w:i/>
          <w:spacing w:val="38"/>
          <w:sz w:val="23"/>
        </w:rPr>
        <w:t xml:space="preserve"> </w:t>
      </w:r>
      <w:r>
        <w:rPr>
          <w:rFonts w:ascii="ARIAL-MDMITL"/>
          <w:i/>
          <w:sz w:val="23"/>
        </w:rPr>
        <w:t>upon</w:t>
      </w:r>
      <w:r>
        <w:rPr>
          <w:rFonts w:ascii="ARIAL-MDMITL"/>
          <w:i/>
          <w:spacing w:val="38"/>
          <w:sz w:val="23"/>
        </w:rPr>
        <w:t xml:space="preserve"> </w:t>
      </w:r>
      <w:r>
        <w:rPr>
          <w:rFonts w:ascii="ARIAL-MDMITL"/>
          <w:i/>
          <w:sz w:val="23"/>
        </w:rPr>
        <w:t>this</w:t>
      </w:r>
      <w:r>
        <w:rPr>
          <w:rFonts w:ascii="ARIAL-MDMITL"/>
          <w:i/>
          <w:spacing w:val="38"/>
          <w:sz w:val="23"/>
        </w:rPr>
        <w:t xml:space="preserve"> </w:t>
      </w:r>
      <w:r>
        <w:rPr>
          <w:rFonts w:ascii="ARIAL-MDMITL"/>
          <w:i/>
          <w:sz w:val="23"/>
        </w:rPr>
        <w:t>living</w:t>
      </w:r>
      <w:r>
        <w:rPr>
          <w:rFonts w:ascii="ARIAL-MDMITL"/>
          <w:i/>
          <w:spacing w:val="38"/>
          <w:sz w:val="23"/>
        </w:rPr>
        <w:t xml:space="preserve"> </w:t>
      </w:r>
      <w:r>
        <w:rPr>
          <w:rFonts w:ascii="ARIAL-MDMITL"/>
          <w:i/>
          <w:sz w:val="23"/>
        </w:rPr>
        <w:t>cultural</w:t>
      </w:r>
    </w:p>
    <w:p w14:paraId="5B81678A" w14:textId="77777777" w:rsidR="00021792" w:rsidRDefault="00000000">
      <w:pPr>
        <w:spacing w:line="297" w:lineRule="auto"/>
        <w:ind w:left="1326" w:right="1178"/>
        <w:jc w:val="both"/>
        <w:rPr>
          <w:rFonts w:ascii="ARIAL-MDMITL"/>
          <w:i/>
          <w:sz w:val="23"/>
        </w:rPr>
      </w:pPr>
      <w:r>
        <w:rPr>
          <w:rFonts w:ascii="ARIAL-MDMITL"/>
          <w:i/>
          <w:sz w:val="23"/>
        </w:rPr>
        <w:t>landscape</w:t>
      </w:r>
      <w:r>
        <w:rPr>
          <w:rFonts w:ascii="ARIAL-MDMITL"/>
          <w:i/>
          <w:spacing w:val="37"/>
          <w:sz w:val="23"/>
        </w:rPr>
        <w:t xml:space="preserve"> </w:t>
      </w:r>
      <w:r>
        <w:rPr>
          <w:rFonts w:ascii="ARIAL-MDMITL"/>
          <w:i/>
          <w:sz w:val="23"/>
        </w:rPr>
        <w:t>that</w:t>
      </w:r>
      <w:r>
        <w:rPr>
          <w:rFonts w:ascii="ARIAL-MDMITL"/>
          <w:i/>
          <w:spacing w:val="37"/>
          <w:sz w:val="23"/>
        </w:rPr>
        <w:t xml:space="preserve"> </w:t>
      </w:r>
      <w:r>
        <w:rPr>
          <w:rFonts w:ascii="ARIAL-MDMITL"/>
          <w:i/>
          <w:sz w:val="23"/>
        </w:rPr>
        <w:t>stretches</w:t>
      </w:r>
      <w:r>
        <w:rPr>
          <w:rFonts w:ascii="ARIAL-MDMITL"/>
          <w:i/>
          <w:spacing w:val="37"/>
          <w:sz w:val="23"/>
        </w:rPr>
        <w:t xml:space="preserve"> </w:t>
      </w:r>
      <w:r>
        <w:rPr>
          <w:rFonts w:ascii="ARIAL-MDMITL"/>
          <w:i/>
          <w:sz w:val="23"/>
        </w:rPr>
        <w:t>across</w:t>
      </w:r>
      <w:r>
        <w:rPr>
          <w:rFonts w:ascii="ARIAL-MDMITL"/>
          <w:i/>
          <w:spacing w:val="37"/>
          <w:sz w:val="23"/>
        </w:rPr>
        <w:t xml:space="preserve"> </w:t>
      </w:r>
      <w:r>
        <w:rPr>
          <w:rFonts w:ascii="ARIAL-MDMITL"/>
          <w:i/>
          <w:sz w:val="23"/>
        </w:rPr>
        <w:t>the</w:t>
      </w:r>
      <w:r>
        <w:rPr>
          <w:rFonts w:ascii="ARIAL-MDMITL"/>
          <w:i/>
          <w:spacing w:val="37"/>
          <w:sz w:val="23"/>
        </w:rPr>
        <w:t xml:space="preserve"> </w:t>
      </w:r>
      <w:r>
        <w:rPr>
          <w:rFonts w:ascii="ARIAL-MDMITL"/>
          <w:i/>
          <w:sz w:val="23"/>
        </w:rPr>
        <w:t>Avalon</w:t>
      </w:r>
      <w:r>
        <w:rPr>
          <w:rFonts w:ascii="ARIAL-MDMITL"/>
          <w:i/>
          <w:spacing w:val="37"/>
          <w:sz w:val="23"/>
        </w:rPr>
        <w:t xml:space="preserve"> </w:t>
      </w:r>
      <w:r>
        <w:rPr>
          <w:rFonts w:ascii="ARIAL-MDMITL"/>
          <w:i/>
          <w:sz w:val="23"/>
        </w:rPr>
        <w:t>Plain</w:t>
      </w:r>
      <w:r>
        <w:rPr>
          <w:rFonts w:ascii="ARIAL-MDMITL"/>
          <w:i/>
          <w:spacing w:val="37"/>
          <w:sz w:val="23"/>
        </w:rPr>
        <w:t xml:space="preserve"> </w:t>
      </w:r>
      <w:r>
        <w:rPr>
          <w:rFonts w:ascii="ARIAL-MDMITL"/>
          <w:i/>
          <w:sz w:val="23"/>
        </w:rPr>
        <w:t>to</w:t>
      </w:r>
      <w:r>
        <w:rPr>
          <w:rFonts w:ascii="ARIAL-MDMITL"/>
          <w:i/>
          <w:spacing w:val="37"/>
          <w:sz w:val="23"/>
        </w:rPr>
        <w:t xml:space="preserve"> </w:t>
      </w:r>
      <w:r>
        <w:rPr>
          <w:rFonts w:ascii="ARIAL-MDMITL"/>
          <w:i/>
          <w:sz w:val="23"/>
        </w:rPr>
        <w:t>the</w:t>
      </w:r>
      <w:r>
        <w:rPr>
          <w:rFonts w:ascii="ARIAL-MDMITL"/>
          <w:i/>
          <w:spacing w:val="37"/>
          <w:sz w:val="23"/>
        </w:rPr>
        <w:t xml:space="preserve"> </w:t>
      </w:r>
      <w:r>
        <w:rPr>
          <w:rFonts w:ascii="ARIAL-MDMITL"/>
          <w:i/>
          <w:sz w:val="23"/>
        </w:rPr>
        <w:t>shores</w:t>
      </w:r>
      <w:r>
        <w:rPr>
          <w:rFonts w:ascii="ARIAL-MDMITL"/>
          <w:i/>
          <w:spacing w:val="37"/>
          <w:sz w:val="23"/>
        </w:rPr>
        <w:t xml:space="preserve"> </w:t>
      </w:r>
      <w:r>
        <w:rPr>
          <w:rFonts w:ascii="ARIAL-MDMITL"/>
          <w:i/>
          <w:sz w:val="23"/>
        </w:rPr>
        <w:t>of</w:t>
      </w:r>
      <w:r>
        <w:rPr>
          <w:rFonts w:ascii="ARIAL-MDMITL"/>
          <w:i/>
          <w:spacing w:val="37"/>
          <w:sz w:val="23"/>
        </w:rPr>
        <w:t xml:space="preserve"> </w:t>
      </w:r>
      <w:proofErr w:type="spellStart"/>
      <w:r>
        <w:rPr>
          <w:rFonts w:ascii="ARIAL-MDMITL"/>
          <w:i/>
          <w:sz w:val="23"/>
        </w:rPr>
        <w:t>Nerm</w:t>
      </w:r>
      <w:proofErr w:type="spellEnd"/>
      <w:r>
        <w:rPr>
          <w:rFonts w:ascii="ARIAL-MDMITL"/>
          <w:i/>
          <w:spacing w:val="37"/>
          <w:sz w:val="23"/>
        </w:rPr>
        <w:t xml:space="preserve"> </w:t>
      </w:r>
      <w:r>
        <w:rPr>
          <w:rFonts w:ascii="ARIAL-MDMITL"/>
          <w:i/>
          <w:sz w:val="23"/>
        </w:rPr>
        <w:t>(Port</w:t>
      </w:r>
      <w:r>
        <w:rPr>
          <w:rFonts w:ascii="ARIAL-MDMITL"/>
          <w:i/>
          <w:spacing w:val="37"/>
          <w:sz w:val="23"/>
        </w:rPr>
        <w:t xml:space="preserve"> </w:t>
      </w:r>
      <w:r>
        <w:rPr>
          <w:rFonts w:ascii="ARIAL-MDMITL"/>
          <w:i/>
          <w:sz w:val="23"/>
        </w:rPr>
        <w:t>Phillip</w:t>
      </w:r>
      <w:r>
        <w:rPr>
          <w:rFonts w:ascii="ARIAL-MDMITL"/>
          <w:i/>
          <w:spacing w:val="37"/>
          <w:sz w:val="23"/>
        </w:rPr>
        <w:t xml:space="preserve"> </w:t>
      </w:r>
      <w:r>
        <w:rPr>
          <w:rFonts w:ascii="ARIAL-MDMITL"/>
          <w:i/>
          <w:sz w:val="23"/>
        </w:rPr>
        <w:t>Bay).</w:t>
      </w:r>
      <w:r>
        <w:rPr>
          <w:rFonts w:ascii="ARIAL-MDMITL"/>
          <w:i/>
          <w:spacing w:val="37"/>
          <w:sz w:val="23"/>
        </w:rPr>
        <w:t xml:space="preserve"> </w:t>
      </w:r>
      <w:r>
        <w:rPr>
          <w:rFonts w:ascii="ARIAL-MDMITL"/>
          <w:i/>
          <w:sz w:val="23"/>
        </w:rPr>
        <w:t>Thus, any</w:t>
      </w:r>
      <w:r>
        <w:rPr>
          <w:rFonts w:ascii="ARIAL-MDMITL"/>
          <w:i/>
          <w:spacing w:val="38"/>
          <w:sz w:val="23"/>
        </w:rPr>
        <w:t xml:space="preserve"> </w:t>
      </w:r>
      <w:r>
        <w:rPr>
          <w:rFonts w:ascii="ARIAL-MDMITL"/>
          <w:i/>
          <w:sz w:val="23"/>
        </w:rPr>
        <w:t>future</w:t>
      </w:r>
      <w:r>
        <w:rPr>
          <w:rFonts w:ascii="ARIAL-MDMITL"/>
          <w:i/>
          <w:spacing w:val="38"/>
          <w:sz w:val="23"/>
        </w:rPr>
        <w:t xml:space="preserve"> </w:t>
      </w:r>
      <w:r>
        <w:rPr>
          <w:rFonts w:ascii="ARIAL-MDMITL"/>
          <w:i/>
          <w:sz w:val="23"/>
        </w:rPr>
        <w:t>development</w:t>
      </w:r>
      <w:r>
        <w:rPr>
          <w:rFonts w:ascii="ARIAL-MDMITL"/>
          <w:i/>
          <w:spacing w:val="38"/>
          <w:sz w:val="23"/>
        </w:rPr>
        <w:t xml:space="preserve"> </w:t>
      </w:r>
      <w:r>
        <w:rPr>
          <w:rFonts w:ascii="ARIAL-MDMITL"/>
          <w:i/>
          <w:sz w:val="23"/>
        </w:rPr>
        <w:t>needs</w:t>
      </w:r>
      <w:r>
        <w:rPr>
          <w:rFonts w:ascii="ARIAL-MDMITL"/>
          <w:i/>
          <w:spacing w:val="38"/>
          <w:sz w:val="23"/>
        </w:rPr>
        <w:t xml:space="preserve"> </w:t>
      </w:r>
      <w:r>
        <w:rPr>
          <w:rFonts w:ascii="ARIAL-MDMITL"/>
          <w:i/>
          <w:sz w:val="23"/>
        </w:rPr>
        <w:t>to</w:t>
      </w:r>
      <w:r>
        <w:rPr>
          <w:rFonts w:ascii="ARIAL-MDMITL"/>
          <w:i/>
          <w:spacing w:val="38"/>
          <w:sz w:val="23"/>
        </w:rPr>
        <w:t xml:space="preserve"> </w:t>
      </w:r>
      <w:r>
        <w:rPr>
          <w:rFonts w:ascii="ARIAL-MDMITL"/>
          <w:i/>
          <w:sz w:val="23"/>
        </w:rPr>
        <w:t>respect</w:t>
      </w:r>
      <w:r>
        <w:rPr>
          <w:rFonts w:ascii="ARIAL-MDMITL"/>
          <w:i/>
          <w:spacing w:val="38"/>
          <w:sz w:val="23"/>
        </w:rPr>
        <w:t xml:space="preserve"> </w:t>
      </w:r>
      <w:r>
        <w:rPr>
          <w:rFonts w:ascii="ARIAL-MDMITL"/>
          <w:i/>
          <w:sz w:val="23"/>
        </w:rPr>
        <w:t>and</w:t>
      </w:r>
      <w:r>
        <w:rPr>
          <w:rFonts w:ascii="ARIAL-MDMITL"/>
          <w:i/>
          <w:spacing w:val="38"/>
          <w:sz w:val="23"/>
        </w:rPr>
        <w:t xml:space="preserve"> </w:t>
      </w:r>
      <w:r>
        <w:rPr>
          <w:rFonts w:ascii="ARIAL-MDMITL"/>
          <w:i/>
          <w:sz w:val="23"/>
        </w:rPr>
        <w:t>consciously</w:t>
      </w:r>
      <w:r>
        <w:rPr>
          <w:rFonts w:ascii="ARIAL-MDMITL"/>
          <w:i/>
          <w:spacing w:val="38"/>
          <w:sz w:val="23"/>
        </w:rPr>
        <w:t xml:space="preserve"> </w:t>
      </w:r>
      <w:r>
        <w:rPr>
          <w:rFonts w:ascii="ARIAL-MDMITL"/>
          <w:i/>
          <w:sz w:val="23"/>
        </w:rPr>
        <w:t>engage</w:t>
      </w:r>
      <w:r>
        <w:rPr>
          <w:rFonts w:ascii="ARIAL-MDMITL"/>
          <w:i/>
          <w:spacing w:val="38"/>
          <w:sz w:val="23"/>
        </w:rPr>
        <w:t xml:space="preserve"> </w:t>
      </w:r>
      <w:r>
        <w:rPr>
          <w:rFonts w:ascii="ARIAL-MDMITL"/>
          <w:i/>
          <w:sz w:val="23"/>
        </w:rPr>
        <w:t>with</w:t>
      </w:r>
      <w:r>
        <w:rPr>
          <w:rFonts w:ascii="ARIAL-MDMITL"/>
          <w:i/>
          <w:spacing w:val="38"/>
          <w:sz w:val="23"/>
        </w:rPr>
        <w:t xml:space="preserve"> </w:t>
      </w:r>
      <w:r>
        <w:rPr>
          <w:rFonts w:ascii="ARIAL-MDMITL"/>
          <w:i/>
          <w:sz w:val="23"/>
        </w:rPr>
        <w:t>and</w:t>
      </w:r>
      <w:r>
        <w:rPr>
          <w:rFonts w:ascii="ARIAL-MDMITL"/>
          <w:i/>
          <w:spacing w:val="38"/>
          <w:sz w:val="23"/>
        </w:rPr>
        <w:t xml:space="preserve"> </w:t>
      </w:r>
      <w:r>
        <w:rPr>
          <w:rFonts w:ascii="ARIAL-MDMITL"/>
          <w:i/>
          <w:sz w:val="23"/>
        </w:rPr>
        <w:t>be</w:t>
      </w:r>
      <w:r>
        <w:rPr>
          <w:rFonts w:ascii="ARIAL-MDMITL"/>
          <w:i/>
          <w:spacing w:val="38"/>
          <w:sz w:val="23"/>
        </w:rPr>
        <w:t xml:space="preserve"> </w:t>
      </w:r>
      <w:r>
        <w:rPr>
          <w:rFonts w:ascii="ARIAL-MDMITL"/>
          <w:i/>
          <w:sz w:val="23"/>
        </w:rPr>
        <w:t>assessed</w:t>
      </w:r>
      <w:r>
        <w:rPr>
          <w:rFonts w:ascii="ARIAL-MDMITL"/>
          <w:i/>
          <w:spacing w:val="38"/>
          <w:sz w:val="23"/>
        </w:rPr>
        <w:t xml:space="preserve"> </w:t>
      </w:r>
      <w:r>
        <w:rPr>
          <w:rFonts w:ascii="ARIAL-MDMITL"/>
          <w:i/>
          <w:sz w:val="23"/>
        </w:rPr>
        <w:t>against this relationship.</w:t>
      </w:r>
    </w:p>
    <w:p w14:paraId="0E6E119F" w14:textId="77777777" w:rsidR="00021792" w:rsidRDefault="00000000">
      <w:pPr>
        <w:pStyle w:val="ListParagraph"/>
        <w:numPr>
          <w:ilvl w:val="0"/>
          <w:numId w:val="47"/>
        </w:numPr>
        <w:tabs>
          <w:tab w:val="left" w:pos="1327"/>
        </w:tabs>
        <w:spacing w:before="100" w:line="292" w:lineRule="auto"/>
        <w:ind w:right="1507"/>
        <w:jc w:val="left"/>
        <w:rPr>
          <w:rFonts w:ascii="ARIAL-MDMITL"/>
          <w:i/>
          <w:sz w:val="23"/>
        </w:rPr>
      </w:pPr>
      <w:r>
        <w:rPr>
          <w:rFonts w:ascii="ARIAL-MDMITL"/>
          <w:i/>
          <w:sz w:val="23"/>
        </w:rPr>
        <w:t>The</w:t>
      </w:r>
      <w:r>
        <w:rPr>
          <w:rFonts w:ascii="ARIAL-MDMITL"/>
          <w:i/>
          <w:spacing w:val="40"/>
          <w:sz w:val="23"/>
        </w:rPr>
        <w:t xml:space="preserve"> </w:t>
      </w:r>
      <w:r>
        <w:rPr>
          <w:rFonts w:ascii="ARIAL-MDMITL"/>
          <w:i/>
          <w:sz w:val="23"/>
        </w:rPr>
        <w:t>WTOAC/RAP</w:t>
      </w:r>
      <w:r>
        <w:rPr>
          <w:rFonts w:ascii="ARIAL-MDMITL"/>
          <w:i/>
          <w:spacing w:val="40"/>
          <w:sz w:val="23"/>
        </w:rPr>
        <w:t xml:space="preserve"> </w:t>
      </w:r>
      <w:r>
        <w:rPr>
          <w:rFonts w:ascii="ARIAL-MDMITL"/>
          <w:i/>
          <w:sz w:val="23"/>
        </w:rPr>
        <w:t>supports</w:t>
      </w:r>
      <w:r>
        <w:rPr>
          <w:rFonts w:ascii="ARIAL-MDMITL"/>
          <w:i/>
          <w:spacing w:val="40"/>
          <w:sz w:val="23"/>
        </w:rPr>
        <w:t xml:space="preserve"> </w:t>
      </w:r>
      <w:r>
        <w:rPr>
          <w:rFonts w:ascii="ARIAL-MDMITL"/>
          <w:i/>
          <w:sz w:val="23"/>
        </w:rPr>
        <w:t>maintaining</w:t>
      </w:r>
      <w:r>
        <w:rPr>
          <w:rFonts w:ascii="ARIAL-MDMITL"/>
          <w:i/>
          <w:spacing w:val="40"/>
          <w:sz w:val="23"/>
        </w:rPr>
        <w:t xml:space="preserve"> </w:t>
      </w:r>
      <w:r>
        <w:rPr>
          <w:rFonts w:ascii="ARIAL-MDMITL"/>
          <w:i/>
          <w:sz w:val="23"/>
        </w:rPr>
        <w:t>the</w:t>
      </w:r>
      <w:r>
        <w:rPr>
          <w:rFonts w:ascii="ARIAL-MDMITL"/>
          <w:i/>
          <w:spacing w:val="40"/>
          <w:sz w:val="23"/>
        </w:rPr>
        <w:t xml:space="preserve"> </w:t>
      </w:r>
      <w:r>
        <w:rPr>
          <w:rFonts w:ascii="ARIAL-MDMITL"/>
          <w:i/>
          <w:sz w:val="23"/>
        </w:rPr>
        <w:t>current</w:t>
      </w:r>
      <w:r>
        <w:rPr>
          <w:rFonts w:ascii="ARIAL-MDMITL"/>
          <w:i/>
          <w:spacing w:val="40"/>
          <w:sz w:val="23"/>
        </w:rPr>
        <w:t xml:space="preserve"> </w:t>
      </w:r>
      <w:r>
        <w:rPr>
          <w:rFonts w:ascii="ARIAL-MDMITL"/>
          <w:i/>
          <w:sz w:val="23"/>
        </w:rPr>
        <w:t>nature</w:t>
      </w:r>
      <w:r>
        <w:rPr>
          <w:rFonts w:ascii="ARIAL-MDMITL"/>
          <w:i/>
          <w:spacing w:val="40"/>
          <w:sz w:val="23"/>
        </w:rPr>
        <w:t xml:space="preserve"> </w:t>
      </w:r>
      <w:r>
        <w:rPr>
          <w:rFonts w:ascii="ARIAL-MDMITL"/>
          <w:i/>
          <w:sz w:val="23"/>
        </w:rPr>
        <w:t>of</w:t>
      </w:r>
      <w:r>
        <w:rPr>
          <w:rFonts w:ascii="ARIAL-MDMITL"/>
          <w:i/>
          <w:spacing w:val="40"/>
          <w:sz w:val="23"/>
        </w:rPr>
        <w:t xml:space="preserve"> </w:t>
      </w:r>
      <w:r>
        <w:rPr>
          <w:rFonts w:ascii="ARIAL-MDMITL"/>
          <w:i/>
          <w:sz w:val="23"/>
        </w:rPr>
        <w:t>statutory</w:t>
      </w:r>
      <w:r>
        <w:rPr>
          <w:rFonts w:ascii="ARIAL-MDMITL"/>
          <w:i/>
          <w:spacing w:val="40"/>
          <w:sz w:val="23"/>
        </w:rPr>
        <w:t xml:space="preserve"> </w:t>
      </w:r>
      <w:r>
        <w:rPr>
          <w:rFonts w:ascii="ARIAL-MDMITL"/>
          <w:i/>
          <w:sz w:val="23"/>
        </w:rPr>
        <w:t>and</w:t>
      </w:r>
      <w:r>
        <w:rPr>
          <w:rFonts w:ascii="ARIAL-MDMITL"/>
          <w:i/>
          <w:spacing w:val="40"/>
          <w:sz w:val="23"/>
        </w:rPr>
        <w:t xml:space="preserve"> </w:t>
      </w:r>
      <w:r>
        <w:rPr>
          <w:rFonts w:ascii="ARIAL-MDMITL"/>
          <w:i/>
          <w:sz w:val="23"/>
        </w:rPr>
        <w:t>strategic</w:t>
      </w:r>
      <w:r>
        <w:rPr>
          <w:rFonts w:ascii="ARIAL-MDMITL"/>
          <w:i/>
          <w:spacing w:val="40"/>
          <w:sz w:val="23"/>
        </w:rPr>
        <w:t xml:space="preserve"> </w:t>
      </w:r>
      <w:r>
        <w:rPr>
          <w:rFonts w:ascii="ARIAL-MDMITL"/>
          <w:i/>
          <w:sz w:val="23"/>
        </w:rPr>
        <w:t>planning instruments</w:t>
      </w:r>
      <w:r>
        <w:rPr>
          <w:rFonts w:ascii="ARIAL-MDMITL"/>
          <w:i/>
          <w:spacing w:val="40"/>
          <w:sz w:val="23"/>
        </w:rPr>
        <w:t xml:space="preserve"> </w:t>
      </w:r>
      <w:r>
        <w:rPr>
          <w:rFonts w:ascii="ARIAL-MDMITL"/>
          <w:i/>
          <w:sz w:val="23"/>
        </w:rPr>
        <w:t>and</w:t>
      </w:r>
      <w:r>
        <w:rPr>
          <w:rFonts w:ascii="ARIAL-MDMITL"/>
          <w:i/>
          <w:spacing w:val="40"/>
          <w:sz w:val="23"/>
        </w:rPr>
        <w:t xml:space="preserve"> </w:t>
      </w:r>
      <w:r>
        <w:rPr>
          <w:rFonts w:ascii="ARIAL-MDMITL"/>
          <w:i/>
          <w:sz w:val="23"/>
        </w:rPr>
        <w:t>provisions</w:t>
      </w:r>
      <w:r>
        <w:rPr>
          <w:rFonts w:ascii="ARIAL-MDMITL"/>
          <w:i/>
          <w:spacing w:val="40"/>
          <w:sz w:val="23"/>
        </w:rPr>
        <w:t xml:space="preserve"> </w:t>
      </w:r>
      <w:r>
        <w:rPr>
          <w:rFonts w:ascii="ARIAL-MDMITL"/>
          <w:i/>
          <w:sz w:val="23"/>
        </w:rPr>
        <w:t>over</w:t>
      </w:r>
      <w:r>
        <w:rPr>
          <w:rFonts w:ascii="ARIAL-MDMITL"/>
          <w:i/>
          <w:spacing w:val="40"/>
          <w:sz w:val="23"/>
        </w:rPr>
        <w:t xml:space="preserve"> </w:t>
      </w:r>
      <w:r>
        <w:rPr>
          <w:rFonts w:ascii="ARIAL-MDMITL"/>
          <w:i/>
          <w:sz w:val="23"/>
        </w:rPr>
        <w:t>this</w:t>
      </w:r>
      <w:r>
        <w:rPr>
          <w:rFonts w:ascii="ARIAL-MDMITL"/>
          <w:i/>
          <w:spacing w:val="40"/>
          <w:sz w:val="23"/>
        </w:rPr>
        <w:t xml:space="preserve"> </w:t>
      </w:r>
      <w:r>
        <w:rPr>
          <w:rFonts w:ascii="ARIAL-MDMITL"/>
          <w:i/>
          <w:sz w:val="23"/>
        </w:rPr>
        <w:t>Corridor,</w:t>
      </w:r>
      <w:r>
        <w:rPr>
          <w:rFonts w:ascii="ARIAL-MDMITL"/>
          <w:i/>
          <w:spacing w:val="40"/>
          <w:sz w:val="23"/>
        </w:rPr>
        <w:t xml:space="preserve"> </w:t>
      </w:r>
      <w:r>
        <w:rPr>
          <w:rFonts w:ascii="ARIAL-MDMITL"/>
          <w:i/>
          <w:sz w:val="23"/>
        </w:rPr>
        <w:t>but</w:t>
      </w:r>
      <w:r>
        <w:rPr>
          <w:rFonts w:ascii="ARIAL-MDMITL"/>
          <w:i/>
          <w:spacing w:val="40"/>
          <w:sz w:val="23"/>
        </w:rPr>
        <w:t xml:space="preserve"> </w:t>
      </w:r>
      <w:r>
        <w:rPr>
          <w:rFonts w:ascii="ARIAL-MDMITL"/>
          <w:i/>
          <w:sz w:val="23"/>
        </w:rPr>
        <w:t>would</w:t>
      </w:r>
      <w:r>
        <w:rPr>
          <w:rFonts w:ascii="ARIAL-MDMITL"/>
          <w:i/>
          <w:spacing w:val="40"/>
          <w:sz w:val="23"/>
        </w:rPr>
        <w:t xml:space="preserve"> </w:t>
      </w:r>
      <w:r>
        <w:rPr>
          <w:rFonts w:ascii="ARIAL-MDMITL"/>
          <w:i/>
          <w:sz w:val="23"/>
        </w:rPr>
        <w:t>recommend</w:t>
      </w:r>
      <w:r>
        <w:rPr>
          <w:rFonts w:ascii="ARIAL-MDMITL"/>
          <w:i/>
          <w:spacing w:val="40"/>
          <w:sz w:val="23"/>
        </w:rPr>
        <w:t xml:space="preserve"> </w:t>
      </w:r>
      <w:r>
        <w:rPr>
          <w:rFonts w:ascii="ARIAL-MDMITL"/>
          <w:i/>
          <w:sz w:val="23"/>
        </w:rPr>
        <w:t>the</w:t>
      </w:r>
      <w:r>
        <w:rPr>
          <w:rFonts w:ascii="ARIAL-MDMITL"/>
          <w:i/>
          <w:spacing w:val="40"/>
          <w:sz w:val="23"/>
        </w:rPr>
        <w:t xml:space="preserve"> </w:t>
      </w:r>
      <w:r>
        <w:rPr>
          <w:rFonts w:ascii="ARIAL-MDMITL"/>
          <w:i/>
          <w:sz w:val="23"/>
        </w:rPr>
        <w:t>strengthening</w:t>
      </w:r>
      <w:r>
        <w:rPr>
          <w:rFonts w:ascii="ARIAL-MDMITL"/>
          <w:i/>
          <w:spacing w:val="40"/>
          <w:sz w:val="23"/>
        </w:rPr>
        <w:t xml:space="preserve"> </w:t>
      </w:r>
      <w:r>
        <w:rPr>
          <w:rFonts w:ascii="ARIAL-MDMITL"/>
          <w:i/>
          <w:sz w:val="23"/>
        </w:rPr>
        <w:t>and enhancement</w:t>
      </w:r>
      <w:r>
        <w:rPr>
          <w:rFonts w:ascii="ARIAL-MDMITL"/>
          <w:i/>
          <w:spacing w:val="40"/>
          <w:sz w:val="23"/>
        </w:rPr>
        <w:t xml:space="preserve"> </w:t>
      </w:r>
      <w:r>
        <w:rPr>
          <w:rFonts w:ascii="ARIAL-MDMITL"/>
          <w:i/>
          <w:sz w:val="23"/>
        </w:rPr>
        <w:t>of</w:t>
      </w:r>
      <w:r>
        <w:rPr>
          <w:rFonts w:ascii="ARIAL-MDMITL"/>
          <w:i/>
          <w:spacing w:val="40"/>
          <w:sz w:val="23"/>
        </w:rPr>
        <w:t xml:space="preserve"> </w:t>
      </w:r>
      <w:r>
        <w:rPr>
          <w:rFonts w:ascii="ARIAL-MDMITL"/>
          <w:i/>
          <w:sz w:val="23"/>
        </w:rPr>
        <w:t>these</w:t>
      </w:r>
      <w:r>
        <w:rPr>
          <w:rFonts w:ascii="ARIAL-MDMITL"/>
          <w:i/>
          <w:spacing w:val="40"/>
          <w:sz w:val="23"/>
        </w:rPr>
        <w:t xml:space="preserve"> </w:t>
      </w:r>
      <w:r>
        <w:rPr>
          <w:rFonts w:ascii="ARIAL-MDMITL"/>
          <w:i/>
          <w:sz w:val="23"/>
        </w:rPr>
        <w:t>provisions</w:t>
      </w:r>
      <w:r>
        <w:rPr>
          <w:rFonts w:ascii="ARIAL-MDMITL"/>
          <w:i/>
          <w:spacing w:val="40"/>
          <w:sz w:val="23"/>
        </w:rPr>
        <w:t xml:space="preserve"> </w:t>
      </w:r>
      <w:r>
        <w:rPr>
          <w:rFonts w:ascii="ARIAL-MDMITL"/>
          <w:i/>
          <w:sz w:val="23"/>
        </w:rPr>
        <w:t>(including</w:t>
      </w:r>
      <w:r>
        <w:rPr>
          <w:rFonts w:ascii="ARIAL-MDMITL"/>
          <w:i/>
          <w:spacing w:val="40"/>
          <w:sz w:val="23"/>
        </w:rPr>
        <w:t xml:space="preserve"> </w:t>
      </w:r>
      <w:r>
        <w:rPr>
          <w:rFonts w:ascii="ARIAL-MDMITL"/>
          <w:i/>
          <w:sz w:val="23"/>
        </w:rPr>
        <w:t>VPP</w:t>
      </w:r>
      <w:r>
        <w:rPr>
          <w:rFonts w:ascii="ARIAL-MDMITL"/>
          <w:i/>
          <w:spacing w:val="40"/>
          <w:sz w:val="23"/>
        </w:rPr>
        <w:t xml:space="preserve"> </w:t>
      </w:r>
      <w:r>
        <w:rPr>
          <w:rFonts w:ascii="ARIAL-MDMITL"/>
          <w:i/>
          <w:sz w:val="23"/>
        </w:rPr>
        <w:t>42.01</w:t>
      </w:r>
      <w:r>
        <w:rPr>
          <w:rFonts w:ascii="ARIAL-MDMITL"/>
          <w:i/>
          <w:spacing w:val="40"/>
          <w:sz w:val="23"/>
        </w:rPr>
        <w:t xml:space="preserve"> </w:t>
      </w:r>
      <w:r>
        <w:rPr>
          <w:rFonts w:ascii="ARIAL-MDMITL"/>
          <w:i/>
          <w:sz w:val="23"/>
        </w:rPr>
        <w:t>Environmental</w:t>
      </w:r>
      <w:r>
        <w:rPr>
          <w:rFonts w:ascii="ARIAL-MDMITL"/>
          <w:i/>
          <w:spacing w:val="40"/>
          <w:sz w:val="23"/>
        </w:rPr>
        <w:t xml:space="preserve"> </w:t>
      </w:r>
      <w:r>
        <w:rPr>
          <w:rFonts w:ascii="ARIAL-MDMITL"/>
          <w:i/>
          <w:sz w:val="23"/>
        </w:rPr>
        <w:t>Significance</w:t>
      </w:r>
      <w:r>
        <w:rPr>
          <w:rFonts w:ascii="ARIAL-MDMITL"/>
          <w:i/>
          <w:spacing w:val="40"/>
          <w:sz w:val="23"/>
        </w:rPr>
        <w:t xml:space="preserve"> </w:t>
      </w:r>
      <w:r>
        <w:rPr>
          <w:rFonts w:ascii="ARIAL-MDMITL"/>
          <w:i/>
          <w:sz w:val="23"/>
        </w:rPr>
        <w:t>and</w:t>
      </w:r>
      <w:r>
        <w:rPr>
          <w:rFonts w:ascii="ARIAL-MDMITL"/>
          <w:i/>
          <w:spacing w:val="40"/>
          <w:sz w:val="23"/>
        </w:rPr>
        <w:t xml:space="preserve"> </w:t>
      </w:r>
      <w:r>
        <w:rPr>
          <w:rFonts w:ascii="ARIAL-MDMITL"/>
          <w:i/>
          <w:sz w:val="23"/>
        </w:rPr>
        <w:t>VPP 42.03</w:t>
      </w:r>
      <w:r>
        <w:rPr>
          <w:rFonts w:ascii="ARIAL-MDMITL"/>
          <w:i/>
          <w:spacing w:val="40"/>
          <w:sz w:val="23"/>
        </w:rPr>
        <w:t xml:space="preserve"> </w:t>
      </w:r>
      <w:r>
        <w:rPr>
          <w:rFonts w:ascii="ARIAL-MDMITL"/>
          <w:i/>
          <w:sz w:val="23"/>
        </w:rPr>
        <w:t>Significant</w:t>
      </w:r>
      <w:r>
        <w:rPr>
          <w:rFonts w:ascii="ARIAL-MDMITL"/>
          <w:i/>
          <w:spacing w:val="40"/>
          <w:sz w:val="23"/>
        </w:rPr>
        <w:t xml:space="preserve"> </w:t>
      </w:r>
      <w:r>
        <w:rPr>
          <w:rFonts w:ascii="ARIAL-MDMITL"/>
          <w:i/>
          <w:sz w:val="23"/>
        </w:rPr>
        <w:t>Landscape</w:t>
      </w:r>
      <w:r>
        <w:rPr>
          <w:rFonts w:ascii="ARIAL-MDMITL"/>
          <w:i/>
          <w:spacing w:val="40"/>
          <w:sz w:val="23"/>
        </w:rPr>
        <w:t xml:space="preserve"> </w:t>
      </w:r>
      <w:r>
        <w:rPr>
          <w:rFonts w:ascii="ARIAL-MDMITL"/>
          <w:i/>
          <w:sz w:val="23"/>
        </w:rPr>
        <w:t>and</w:t>
      </w:r>
      <w:r>
        <w:rPr>
          <w:rFonts w:ascii="ARIAL-MDMITL"/>
          <w:i/>
          <w:spacing w:val="40"/>
          <w:sz w:val="23"/>
        </w:rPr>
        <w:t xml:space="preserve"> </w:t>
      </w:r>
      <w:r>
        <w:rPr>
          <w:rFonts w:ascii="ARIAL-MDMITL"/>
          <w:i/>
          <w:sz w:val="23"/>
        </w:rPr>
        <w:t>the</w:t>
      </w:r>
      <w:r>
        <w:rPr>
          <w:rFonts w:ascii="ARIAL-MDMITL"/>
          <w:i/>
          <w:spacing w:val="40"/>
          <w:sz w:val="23"/>
        </w:rPr>
        <w:t xml:space="preserve"> </w:t>
      </w:r>
      <w:r>
        <w:rPr>
          <w:rFonts w:ascii="ARIAL-MDMITL"/>
          <w:i/>
          <w:sz w:val="23"/>
        </w:rPr>
        <w:t>associated</w:t>
      </w:r>
      <w:r>
        <w:rPr>
          <w:rFonts w:ascii="ARIAL-MDMITL"/>
          <w:i/>
          <w:spacing w:val="40"/>
          <w:sz w:val="23"/>
        </w:rPr>
        <w:t xml:space="preserve"> </w:t>
      </w:r>
      <w:r>
        <w:rPr>
          <w:rFonts w:ascii="ARIAL-MDMITL"/>
          <w:i/>
          <w:sz w:val="23"/>
        </w:rPr>
        <w:t>Schedule</w:t>
      </w:r>
      <w:r>
        <w:rPr>
          <w:rFonts w:ascii="ARIAL-MDMITL"/>
          <w:i/>
          <w:spacing w:val="40"/>
          <w:sz w:val="23"/>
        </w:rPr>
        <w:t xml:space="preserve"> </w:t>
      </w:r>
      <w:r>
        <w:rPr>
          <w:rFonts w:ascii="ARIAL-MDMITL"/>
          <w:i/>
          <w:sz w:val="23"/>
        </w:rPr>
        <w:t>1</w:t>
      </w:r>
      <w:r>
        <w:rPr>
          <w:rFonts w:ascii="ARIAL-MDMITL"/>
          <w:i/>
          <w:spacing w:val="40"/>
          <w:sz w:val="23"/>
        </w:rPr>
        <w:t xml:space="preserve"> </w:t>
      </w:r>
      <w:r>
        <w:rPr>
          <w:rFonts w:ascii="ARIAL-MDMITL"/>
          <w:i/>
          <w:sz w:val="23"/>
        </w:rPr>
        <w:t>to</w:t>
      </w:r>
      <w:r>
        <w:rPr>
          <w:rFonts w:ascii="ARIAL-MDMITL"/>
          <w:i/>
          <w:spacing w:val="40"/>
          <w:sz w:val="23"/>
        </w:rPr>
        <w:t xml:space="preserve"> </w:t>
      </w:r>
      <w:r>
        <w:rPr>
          <w:rFonts w:ascii="ARIAL-MDMITL"/>
          <w:i/>
          <w:sz w:val="23"/>
        </w:rPr>
        <w:t>Clause</w:t>
      </w:r>
      <w:r>
        <w:rPr>
          <w:rFonts w:ascii="ARIAL-MDMITL"/>
          <w:i/>
          <w:spacing w:val="40"/>
          <w:sz w:val="23"/>
        </w:rPr>
        <w:t xml:space="preserve"> </w:t>
      </w:r>
      <w:r>
        <w:rPr>
          <w:rFonts w:ascii="ARIAL-MDMITL"/>
          <w:i/>
          <w:sz w:val="23"/>
        </w:rPr>
        <w:t>42.03</w:t>
      </w:r>
      <w:r>
        <w:rPr>
          <w:rFonts w:ascii="ARIAL-MDMITL"/>
          <w:i/>
          <w:spacing w:val="40"/>
          <w:sz w:val="23"/>
        </w:rPr>
        <w:t xml:space="preserve"> </w:t>
      </w:r>
      <w:r>
        <w:rPr>
          <w:rFonts w:ascii="ARIAL-MDMITL"/>
          <w:i/>
          <w:sz w:val="23"/>
        </w:rPr>
        <w:t>provisions)</w:t>
      </w:r>
      <w:r>
        <w:rPr>
          <w:rFonts w:ascii="ARIAL-MDMITL"/>
          <w:i/>
          <w:spacing w:val="40"/>
          <w:sz w:val="23"/>
        </w:rPr>
        <w:t xml:space="preserve"> </w:t>
      </w:r>
      <w:r>
        <w:rPr>
          <w:rFonts w:ascii="ARIAL-MDMITL"/>
          <w:i/>
          <w:sz w:val="23"/>
        </w:rPr>
        <w:t>and their</w:t>
      </w:r>
      <w:r>
        <w:rPr>
          <w:rFonts w:ascii="ARIAL-MDMITL"/>
          <w:i/>
          <w:spacing w:val="40"/>
          <w:sz w:val="23"/>
        </w:rPr>
        <w:t xml:space="preserve"> </w:t>
      </w:r>
      <w:r>
        <w:rPr>
          <w:rFonts w:ascii="ARIAL-MDMITL"/>
          <w:i/>
          <w:sz w:val="23"/>
        </w:rPr>
        <w:t>geographical</w:t>
      </w:r>
      <w:r>
        <w:rPr>
          <w:rFonts w:ascii="ARIAL-MDMITL"/>
          <w:i/>
          <w:spacing w:val="40"/>
          <w:sz w:val="23"/>
        </w:rPr>
        <w:t xml:space="preserve"> </w:t>
      </w:r>
      <w:r>
        <w:rPr>
          <w:rFonts w:ascii="ARIAL-MDMITL"/>
          <w:i/>
          <w:sz w:val="23"/>
        </w:rPr>
        <w:t>scope</w:t>
      </w:r>
      <w:r>
        <w:rPr>
          <w:rFonts w:ascii="ARIAL-MDMITL"/>
          <w:i/>
          <w:spacing w:val="40"/>
          <w:sz w:val="23"/>
        </w:rPr>
        <w:t xml:space="preserve"> </w:t>
      </w:r>
      <w:r>
        <w:rPr>
          <w:rFonts w:ascii="ARIAL-MDMITL"/>
          <w:i/>
          <w:sz w:val="23"/>
        </w:rPr>
        <w:t>to</w:t>
      </w:r>
      <w:r>
        <w:rPr>
          <w:rFonts w:ascii="ARIAL-MDMITL"/>
          <w:i/>
          <w:spacing w:val="40"/>
          <w:sz w:val="23"/>
        </w:rPr>
        <w:t xml:space="preserve"> </w:t>
      </w:r>
      <w:r>
        <w:rPr>
          <w:rFonts w:ascii="ARIAL-MDMITL"/>
          <w:i/>
          <w:sz w:val="23"/>
        </w:rPr>
        <w:t>better</w:t>
      </w:r>
      <w:r>
        <w:rPr>
          <w:rFonts w:ascii="ARIAL-MDMITL"/>
          <w:i/>
          <w:spacing w:val="40"/>
          <w:sz w:val="23"/>
        </w:rPr>
        <w:t xml:space="preserve"> </w:t>
      </w:r>
      <w:r>
        <w:rPr>
          <w:rFonts w:ascii="ARIAL-MDMITL"/>
          <w:i/>
          <w:sz w:val="23"/>
        </w:rPr>
        <w:t>respect</w:t>
      </w:r>
      <w:r>
        <w:rPr>
          <w:rFonts w:ascii="ARIAL-MDMITL"/>
          <w:i/>
          <w:spacing w:val="40"/>
          <w:sz w:val="23"/>
        </w:rPr>
        <w:t xml:space="preserve"> </w:t>
      </w:r>
      <w:r>
        <w:rPr>
          <w:rFonts w:ascii="ARIAL-MDMITL"/>
          <w:i/>
          <w:sz w:val="23"/>
        </w:rPr>
        <w:t>and</w:t>
      </w:r>
      <w:r>
        <w:rPr>
          <w:rFonts w:ascii="ARIAL-MDMITL"/>
          <w:i/>
          <w:spacing w:val="40"/>
          <w:sz w:val="23"/>
        </w:rPr>
        <w:t xml:space="preserve"> </w:t>
      </w:r>
      <w:r>
        <w:rPr>
          <w:rFonts w:ascii="ARIAL-MDMITL"/>
          <w:i/>
          <w:sz w:val="23"/>
        </w:rPr>
        <w:t>conserve</w:t>
      </w:r>
      <w:r>
        <w:rPr>
          <w:rFonts w:ascii="ARIAL-MDMITL"/>
          <w:i/>
          <w:spacing w:val="40"/>
          <w:sz w:val="23"/>
        </w:rPr>
        <w:t xml:space="preserve"> </w:t>
      </w:r>
      <w:proofErr w:type="spellStart"/>
      <w:r>
        <w:rPr>
          <w:rFonts w:ascii="ARIAL-MDMITL"/>
          <w:i/>
          <w:sz w:val="23"/>
        </w:rPr>
        <w:t>Wadawurrung</w:t>
      </w:r>
      <w:proofErr w:type="spellEnd"/>
      <w:r>
        <w:rPr>
          <w:rFonts w:ascii="ARIAL-MDMITL"/>
          <w:i/>
          <w:spacing w:val="40"/>
          <w:sz w:val="23"/>
        </w:rPr>
        <w:t xml:space="preserve"> </w:t>
      </w:r>
      <w:r>
        <w:rPr>
          <w:rFonts w:ascii="ARIAL-MDMITL"/>
          <w:i/>
          <w:sz w:val="23"/>
        </w:rPr>
        <w:t>Country</w:t>
      </w:r>
      <w:r>
        <w:rPr>
          <w:rFonts w:ascii="ARIAL-MDMITL"/>
          <w:i/>
          <w:spacing w:val="40"/>
          <w:sz w:val="23"/>
        </w:rPr>
        <w:t xml:space="preserve"> </w:t>
      </w:r>
      <w:r>
        <w:rPr>
          <w:rFonts w:ascii="ARIAL-MDMITL"/>
          <w:i/>
          <w:sz w:val="23"/>
        </w:rPr>
        <w:t>values</w:t>
      </w:r>
      <w:r>
        <w:rPr>
          <w:rFonts w:ascii="ARIAL-MDMITL"/>
          <w:i/>
          <w:spacing w:val="40"/>
          <w:sz w:val="23"/>
        </w:rPr>
        <w:t xml:space="preserve"> </w:t>
      </w:r>
      <w:r>
        <w:rPr>
          <w:rFonts w:ascii="ARIAL-MDMITL"/>
          <w:i/>
          <w:sz w:val="23"/>
        </w:rPr>
        <w:t>and</w:t>
      </w:r>
    </w:p>
    <w:p w14:paraId="2FA6B73C" w14:textId="77777777" w:rsidR="00021792" w:rsidRDefault="00000000">
      <w:pPr>
        <w:spacing w:before="6" w:line="297" w:lineRule="auto"/>
        <w:ind w:left="1326" w:right="1231"/>
        <w:rPr>
          <w:rFonts w:ascii="ARIAL-MDMITL"/>
          <w:i/>
          <w:sz w:val="23"/>
        </w:rPr>
      </w:pPr>
      <w:r>
        <w:rPr>
          <w:rFonts w:ascii="ARIAL-MDMITL"/>
          <w:i/>
          <w:sz w:val="23"/>
        </w:rPr>
        <w:t>lands</w:t>
      </w:r>
      <w:r>
        <w:rPr>
          <w:rFonts w:ascii="ARIAL-MDMITL"/>
          <w:i/>
          <w:spacing w:val="40"/>
          <w:sz w:val="23"/>
        </w:rPr>
        <w:t xml:space="preserve"> </w:t>
      </w:r>
      <w:r>
        <w:rPr>
          <w:rFonts w:ascii="ARIAL-MDMITL"/>
          <w:i/>
          <w:sz w:val="23"/>
        </w:rPr>
        <w:t>and</w:t>
      </w:r>
      <w:r>
        <w:rPr>
          <w:rFonts w:ascii="ARIAL-MDMITL"/>
          <w:i/>
          <w:spacing w:val="40"/>
          <w:sz w:val="23"/>
        </w:rPr>
        <w:t xml:space="preserve"> </w:t>
      </w:r>
      <w:r>
        <w:rPr>
          <w:rFonts w:ascii="ARIAL-MDMITL"/>
          <w:i/>
          <w:sz w:val="23"/>
        </w:rPr>
        <w:t>waters</w:t>
      </w:r>
      <w:r>
        <w:rPr>
          <w:rFonts w:ascii="ARIAL-MDMITL"/>
          <w:i/>
          <w:spacing w:val="40"/>
          <w:sz w:val="23"/>
        </w:rPr>
        <w:t xml:space="preserve"> </w:t>
      </w:r>
      <w:r>
        <w:rPr>
          <w:rFonts w:ascii="ARIAL-MDMITL"/>
          <w:i/>
          <w:sz w:val="23"/>
        </w:rPr>
        <w:t>attributes</w:t>
      </w:r>
      <w:r>
        <w:rPr>
          <w:rFonts w:ascii="ARIAL-MDMITL"/>
          <w:i/>
          <w:spacing w:val="40"/>
          <w:sz w:val="23"/>
        </w:rPr>
        <w:t xml:space="preserve"> </w:t>
      </w:r>
      <w:r>
        <w:rPr>
          <w:rFonts w:ascii="ARIAL-MDMITL"/>
          <w:i/>
          <w:sz w:val="23"/>
        </w:rPr>
        <w:t>(including</w:t>
      </w:r>
      <w:r>
        <w:rPr>
          <w:rFonts w:ascii="ARIAL-MDMITL"/>
          <w:i/>
          <w:spacing w:val="40"/>
          <w:sz w:val="23"/>
        </w:rPr>
        <w:t xml:space="preserve"> </w:t>
      </w:r>
      <w:r>
        <w:rPr>
          <w:rFonts w:ascii="ARIAL-MDMITL"/>
          <w:i/>
          <w:sz w:val="23"/>
        </w:rPr>
        <w:t>cultural</w:t>
      </w:r>
      <w:r>
        <w:rPr>
          <w:rFonts w:ascii="ARIAL-MDMITL"/>
          <w:i/>
          <w:spacing w:val="40"/>
          <w:sz w:val="23"/>
        </w:rPr>
        <w:t xml:space="preserve"> </w:t>
      </w:r>
      <w:r>
        <w:rPr>
          <w:rFonts w:ascii="ARIAL-MDMITL"/>
          <w:i/>
          <w:sz w:val="23"/>
        </w:rPr>
        <w:t>flows,</w:t>
      </w:r>
      <w:r>
        <w:rPr>
          <w:rFonts w:ascii="ARIAL-MDMITL"/>
          <w:i/>
          <w:spacing w:val="40"/>
          <w:sz w:val="23"/>
        </w:rPr>
        <w:t xml:space="preserve"> </w:t>
      </w:r>
      <w:r>
        <w:rPr>
          <w:rFonts w:ascii="ARIAL-MDMITL"/>
          <w:i/>
          <w:sz w:val="23"/>
        </w:rPr>
        <w:t>environmental</w:t>
      </w:r>
      <w:r>
        <w:rPr>
          <w:rFonts w:ascii="ARIAL-MDMITL"/>
          <w:i/>
          <w:spacing w:val="40"/>
          <w:sz w:val="23"/>
        </w:rPr>
        <w:t xml:space="preserve"> </w:t>
      </w:r>
      <w:r>
        <w:rPr>
          <w:rFonts w:ascii="ARIAL-MDMITL"/>
          <w:i/>
          <w:sz w:val="23"/>
        </w:rPr>
        <w:t>management</w:t>
      </w:r>
      <w:r>
        <w:rPr>
          <w:rFonts w:ascii="ARIAL-MDMITL"/>
          <w:i/>
          <w:spacing w:val="40"/>
          <w:sz w:val="23"/>
        </w:rPr>
        <w:t xml:space="preserve"> </w:t>
      </w:r>
      <w:r>
        <w:rPr>
          <w:rFonts w:ascii="ARIAL-MDMITL"/>
          <w:i/>
          <w:sz w:val="23"/>
        </w:rPr>
        <w:t>of</w:t>
      </w:r>
      <w:r>
        <w:rPr>
          <w:rFonts w:ascii="ARIAL-MDMITL"/>
          <w:i/>
          <w:spacing w:val="40"/>
          <w:sz w:val="23"/>
        </w:rPr>
        <w:t xml:space="preserve"> </w:t>
      </w:r>
      <w:r>
        <w:rPr>
          <w:rFonts w:ascii="ARIAL-MDMITL"/>
          <w:i/>
          <w:sz w:val="23"/>
        </w:rPr>
        <w:t>vegetation and</w:t>
      </w:r>
      <w:r>
        <w:rPr>
          <w:rFonts w:ascii="ARIAL-MDMITL"/>
          <w:i/>
          <w:spacing w:val="40"/>
          <w:sz w:val="23"/>
        </w:rPr>
        <w:t xml:space="preserve"> </w:t>
      </w:r>
      <w:r>
        <w:rPr>
          <w:rFonts w:ascii="ARIAL-MDMITL"/>
          <w:i/>
          <w:sz w:val="23"/>
        </w:rPr>
        <w:t>water</w:t>
      </w:r>
      <w:r>
        <w:rPr>
          <w:rFonts w:ascii="ARIAL-MDMITL"/>
          <w:i/>
          <w:spacing w:val="40"/>
          <w:sz w:val="23"/>
        </w:rPr>
        <w:t xml:space="preserve"> </w:t>
      </w:r>
      <w:r>
        <w:rPr>
          <w:rFonts w:ascii="ARIAL-MDMITL"/>
          <w:i/>
          <w:sz w:val="23"/>
        </w:rPr>
        <w:t>systems,</w:t>
      </w:r>
      <w:r>
        <w:rPr>
          <w:rFonts w:ascii="ARIAL-MDMITL"/>
          <w:i/>
          <w:spacing w:val="40"/>
          <w:sz w:val="23"/>
        </w:rPr>
        <w:t xml:space="preserve"> </w:t>
      </w:r>
      <w:r>
        <w:rPr>
          <w:rFonts w:ascii="ARIAL-MDMITL"/>
          <w:i/>
          <w:sz w:val="23"/>
        </w:rPr>
        <w:t>visual</w:t>
      </w:r>
      <w:r>
        <w:rPr>
          <w:rFonts w:ascii="ARIAL-MDMITL"/>
          <w:i/>
          <w:spacing w:val="40"/>
          <w:sz w:val="23"/>
        </w:rPr>
        <w:t xml:space="preserve"> </w:t>
      </w:r>
      <w:r>
        <w:rPr>
          <w:rFonts w:ascii="ARIAL-MDMITL"/>
          <w:i/>
          <w:sz w:val="23"/>
        </w:rPr>
        <w:t>connections</w:t>
      </w:r>
      <w:r>
        <w:rPr>
          <w:rFonts w:ascii="ARIAL-MDMITL"/>
          <w:i/>
          <w:spacing w:val="40"/>
          <w:sz w:val="23"/>
        </w:rPr>
        <w:t xml:space="preserve"> </w:t>
      </w:r>
      <w:r>
        <w:rPr>
          <w:rFonts w:ascii="ARIAL-MDMITL"/>
          <w:i/>
          <w:sz w:val="23"/>
        </w:rPr>
        <w:t>and</w:t>
      </w:r>
      <w:r>
        <w:rPr>
          <w:rFonts w:ascii="ARIAL-MDMITL"/>
          <w:i/>
          <w:spacing w:val="40"/>
          <w:sz w:val="23"/>
        </w:rPr>
        <w:t xml:space="preserve"> </w:t>
      </w:r>
      <w:r>
        <w:rPr>
          <w:rFonts w:ascii="ARIAL-MDMITL"/>
          <w:i/>
          <w:sz w:val="23"/>
        </w:rPr>
        <w:t>cultural</w:t>
      </w:r>
      <w:r>
        <w:rPr>
          <w:rFonts w:ascii="ARIAL-MDMITL"/>
          <w:i/>
          <w:spacing w:val="40"/>
          <w:sz w:val="23"/>
        </w:rPr>
        <w:t xml:space="preserve"> </w:t>
      </w:r>
      <w:r>
        <w:rPr>
          <w:rFonts w:ascii="ARIAL-MDMITL"/>
          <w:i/>
          <w:sz w:val="23"/>
        </w:rPr>
        <w:t>landscapes,</w:t>
      </w:r>
      <w:r>
        <w:rPr>
          <w:rFonts w:ascii="ARIAL-MDMITL"/>
          <w:i/>
          <w:spacing w:val="40"/>
          <w:sz w:val="23"/>
        </w:rPr>
        <w:t xml:space="preserve"> </w:t>
      </w:r>
      <w:r>
        <w:rPr>
          <w:rFonts w:ascii="ARIAL-MDMITL"/>
          <w:i/>
          <w:sz w:val="23"/>
        </w:rPr>
        <w:t>migratory</w:t>
      </w:r>
      <w:r>
        <w:rPr>
          <w:rFonts w:ascii="ARIAL-MDMITL"/>
          <w:i/>
          <w:spacing w:val="40"/>
          <w:sz w:val="23"/>
        </w:rPr>
        <w:t xml:space="preserve"> </w:t>
      </w:r>
      <w:r>
        <w:rPr>
          <w:rFonts w:ascii="ARIAL-MDMITL"/>
          <w:i/>
          <w:sz w:val="23"/>
        </w:rPr>
        <w:t>and</w:t>
      </w:r>
      <w:r>
        <w:rPr>
          <w:rFonts w:ascii="ARIAL-MDMITL"/>
          <w:i/>
          <w:spacing w:val="40"/>
          <w:sz w:val="23"/>
        </w:rPr>
        <w:t xml:space="preserve"> </w:t>
      </w:r>
      <w:r>
        <w:rPr>
          <w:rFonts w:ascii="ARIAL-MDMITL"/>
          <w:i/>
          <w:sz w:val="23"/>
        </w:rPr>
        <w:t>inter-tidal</w:t>
      </w:r>
      <w:r>
        <w:rPr>
          <w:rFonts w:ascii="ARIAL-MDMITL"/>
          <w:i/>
          <w:spacing w:val="40"/>
          <w:sz w:val="23"/>
        </w:rPr>
        <w:t xml:space="preserve"> </w:t>
      </w:r>
      <w:r>
        <w:rPr>
          <w:rFonts w:ascii="ARIAL-MDMITL"/>
          <w:i/>
          <w:sz w:val="23"/>
        </w:rPr>
        <w:t>bird habitats,</w:t>
      </w:r>
      <w:r>
        <w:rPr>
          <w:rFonts w:ascii="ARIAL-MDMITL"/>
          <w:i/>
          <w:spacing w:val="40"/>
          <w:sz w:val="23"/>
        </w:rPr>
        <w:t xml:space="preserve"> </w:t>
      </w:r>
      <w:r>
        <w:rPr>
          <w:rFonts w:ascii="ARIAL-MDMITL"/>
          <w:i/>
          <w:sz w:val="23"/>
        </w:rPr>
        <w:t>and</w:t>
      </w:r>
      <w:r>
        <w:rPr>
          <w:rFonts w:ascii="ARIAL-MDMITL"/>
          <w:i/>
          <w:spacing w:val="40"/>
          <w:sz w:val="23"/>
        </w:rPr>
        <w:t xml:space="preserve"> </w:t>
      </w:r>
      <w:r>
        <w:rPr>
          <w:rFonts w:ascii="ARIAL-MDMITL"/>
          <w:i/>
          <w:sz w:val="23"/>
        </w:rPr>
        <w:t>unrecorded</w:t>
      </w:r>
      <w:r>
        <w:rPr>
          <w:rFonts w:ascii="ARIAL-MDMITL"/>
          <w:i/>
          <w:spacing w:val="40"/>
          <w:sz w:val="23"/>
        </w:rPr>
        <w:t xml:space="preserve"> </w:t>
      </w:r>
      <w:r>
        <w:rPr>
          <w:rFonts w:ascii="ARIAL-MDMITL"/>
          <w:i/>
          <w:sz w:val="23"/>
        </w:rPr>
        <w:t>sites</w:t>
      </w:r>
      <w:r>
        <w:rPr>
          <w:rFonts w:ascii="ARIAL-MDMITL"/>
          <w:i/>
          <w:spacing w:val="40"/>
          <w:sz w:val="23"/>
        </w:rPr>
        <w:t xml:space="preserve"> </w:t>
      </w:r>
      <w:r>
        <w:rPr>
          <w:rFonts w:ascii="ARIAL-MDMITL"/>
          <w:i/>
          <w:sz w:val="23"/>
        </w:rPr>
        <w:t>of</w:t>
      </w:r>
      <w:r>
        <w:rPr>
          <w:rFonts w:ascii="ARIAL-MDMITL"/>
          <w:i/>
          <w:spacing w:val="40"/>
          <w:sz w:val="23"/>
        </w:rPr>
        <w:t xml:space="preserve"> </w:t>
      </w:r>
      <w:proofErr w:type="spellStart"/>
      <w:r>
        <w:rPr>
          <w:rFonts w:ascii="ARIAL-MDMITL"/>
          <w:i/>
          <w:sz w:val="23"/>
        </w:rPr>
        <w:t>Wadawurrung</w:t>
      </w:r>
      <w:proofErr w:type="spellEnd"/>
      <w:r>
        <w:rPr>
          <w:rFonts w:ascii="ARIAL-MDMITL"/>
          <w:i/>
          <w:spacing w:val="40"/>
          <w:sz w:val="23"/>
        </w:rPr>
        <w:t xml:space="preserve"> </w:t>
      </w:r>
      <w:r>
        <w:rPr>
          <w:rFonts w:ascii="ARIAL-MDMITL"/>
          <w:i/>
          <w:sz w:val="23"/>
        </w:rPr>
        <w:t>cultural</w:t>
      </w:r>
      <w:r>
        <w:rPr>
          <w:rFonts w:ascii="ARIAL-MDMITL"/>
          <w:i/>
          <w:spacing w:val="40"/>
          <w:sz w:val="23"/>
        </w:rPr>
        <w:t xml:space="preserve"> </w:t>
      </w:r>
      <w:r>
        <w:rPr>
          <w:rFonts w:ascii="ARIAL-MDMITL"/>
          <w:i/>
          <w:sz w:val="23"/>
        </w:rPr>
        <w:t>heritage).</w:t>
      </w:r>
    </w:p>
    <w:p w14:paraId="29D054A9" w14:textId="77777777" w:rsidR="00021792" w:rsidRDefault="00021792">
      <w:pPr>
        <w:spacing w:line="297" w:lineRule="auto"/>
        <w:rPr>
          <w:rFonts w:ascii="ARIAL-MDMITL"/>
          <w:sz w:val="23"/>
        </w:rPr>
        <w:sectPr w:rsidR="00021792">
          <w:type w:val="continuous"/>
          <w:pgSz w:w="23820" w:h="16840" w:orient="landscape"/>
          <w:pgMar w:top="1920" w:right="0" w:bottom="280" w:left="80" w:header="0" w:footer="0" w:gutter="0"/>
          <w:cols w:num="2" w:space="720" w:equalWidth="0">
            <w:col w:w="11310" w:space="40"/>
            <w:col w:w="12390"/>
          </w:cols>
        </w:sectPr>
      </w:pPr>
    </w:p>
    <w:p w14:paraId="384CA565" w14:textId="77777777" w:rsidR="00021792" w:rsidRDefault="00021792">
      <w:pPr>
        <w:pStyle w:val="BodyText"/>
        <w:rPr>
          <w:rFonts w:ascii="ARIAL-MDMITL"/>
          <w:i/>
          <w:sz w:val="20"/>
        </w:rPr>
      </w:pPr>
    </w:p>
    <w:p w14:paraId="6F71F0E6" w14:textId="77777777" w:rsidR="00021792" w:rsidRDefault="00021792">
      <w:pPr>
        <w:pStyle w:val="BodyText"/>
        <w:rPr>
          <w:rFonts w:ascii="ARIAL-MDMITL"/>
          <w:i/>
          <w:sz w:val="20"/>
        </w:rPr>
      </w:pPr>
    </w:p>
    <w:p w14:paraId="0133A643" w14:textId="77777777" w:rsidR="00021792" w:rsidRDefault="00021792">
      <w:pPr>
        <w:pStyle w:val="BodyText"/>
        <w:rPr>
          <w:rFonts w:ascii="ARIAL-MDMITL"/>
          <w:i/>
          <w:sz w:val="20"/>
        </w:rPr>
      </w:pPr>
    </w:p>
    <w:p w14:paraId="357E11D0" w14:textId="77777777" w:rsidR="00021792" w:rsidRDefault="00021792">
      <w:pPr>
        <w:pStyle w:val="BodyText"/>
        <w:rPr>
          <w:rFonts w:ascii="ARIAL-MDMITL"/>
          <w:i/>
          <w:sz w:val="20"/>
        </w:rPr>
      </w:pPr>
    </w:p>
    <w:p w14:paraId="407E1841" w14:textId="77777777" w:rsidR="00021792" w:rsidRDefault="00021792">
      <w:pPr>
        <w:pStyle w:val="BodyText"/>
        <w:rPr>
          <w:rFonts w:ascii="ARIAL-MDMITL"/>
          <w:i/>
          <w:sz w:val="20"/>
        </w:rPr>
      </w:pPr>
    </w:p>
    <w:p w14:paraId="407543B0" w14:textId="77777777" w:rsidR="00021792" w:rsidRDefault="00021792">
      <w:pPr>
        <w:pStyle w:val="BodyText"/>
        <w:rPr>
          <w:rFonts w:ascii="ARIAL-MDMITL"/>
          <w:i/>
          <w:sz w:val="20"/>
        </w:rPr>
      </w:pPr>
    </w:p>
    <w:p w14:paraId="6DB29B1D" w14:textId="77777777" w:rsidR="00021792" w:rsidRDefault="00021792">
      <w:pPr>
        <w:pStyle w:val="BodyText"/>
        <w:rPr>
          <w:rFonts w:ascii="ARIAL-MDMITL"/>
          <w:i/>
          <w:sz w:val="20"/>
        </w:rPr>
      </w:pPr>
    </w:p>
    <w:p w14:paraId="77F5A21D" w14:textId="77777777" w:rsidR="00021792" w:rsidRDefault="00021792">
      <w:pPr>
        <w:pStyle w:val="BodyText"/>
        <w:rPr>
          <w:rFonts w:ascii="ARIAL-MDMITL"/>
          <w:i/>
          <w:sz w:val="20"/>
        </w:rPr>
      </w:pPr>
    </w:p>
    <w:p w14:paraId="25593909" w14:textId="77777777" w:rsidR="00021792" w:rsidRDefault="00021792">
      <w:pPr>
        <w:pStyle w:val="BodyText"/>
        <w:rPr>
          <w:rFonts w:ascii="ARIAL-MDMITL"/>
          <w:i/>
          <w:sz w:val="20"/>
        </w:rPr>
      </w:pPr>
    </w:p>
    <w:p w14:paraId="6AEDC38B" w14:textId="77777777" w:rsidR="00021792" w:rsidRDefault="00021792">
      <w:pPr>
        <w:pStyle w:val="BodyText"/>
        <w:rPr>
          <w:rFonts w:ascii="ARIAL-MDMITL"/>
          <w:i/>
          <w:sz w:val="20"/>
        </w:rPr>
      </w:pPr>
    </w:p>
    <w:p w14:paraId="3E738AF5" w14:textId="77777777" w:rsidR="00021792" w:rsidRDefault="00021792">
      <w:pPr>
        <w:pStyle w:val="BodyText"/>
        <w:rPr>
          <w:rFonts w:ascii="ARIAL-MDMITL"/>
          <w:i/>
          <w:sz w:val="20"/>
        </w:rPr>
      </w:pPr>
    </w:p>
    <w:p w14:paraId="71A69C5D" w14:textId="77777777" w:rsidR="00021792" w:rsidRDefault="00021792">
      <w:pPr>
        <w:pStyle w:val="BodyText"/>
        <w:rPr>
          <w:rFonts w:ascii="ARIAL-MDMITL"/>
          <w:i/>
          <w:sz w:val="20"/>
        </w:rPr>
      </w:pPr>
    </w:p>
    <w:p w14:paraId="1FC980F1" w14:textId="77777777" w:rsidR="00021792" w:rsidRDefault="00021792">
      <w:pPr>
        <w:pStyle w:val="BodyText"/>
        <w:rPr>
          <w:rFonts w:ascii="ARIAL-MDMITL"/>
          <w:i/>
          <w:sz w:val="20"/>
        </w:rPr>
      </w:pPr>
    </w:p>
    <w:p w14:paraId="1064596C" w14:textId="77777777" w:rsidR="00021792" w:rsidRDefault="00021792">
      <w:pPr>
        <w:pStyle w:val="BodyText"/>
        <w:rPr>
          <w:rFonts w:ascii="ARIAL-MDMITL"/>
          <w:i/>
          <w:sz w:val="20"/>
        </w:rPr>
      </w:pPr>
    </w:p>
    <w:p w14:paraId="74C73CBA" w14:textId="77777777" w:rsidR="00021792" w:rsidRDefault="00021792">
      <w:pPr>
        <w:pStyle w:val="BodyText"/>
        <w:rPr>
          <w:rFonts w:ascii="ARIAL-MDMITL"/>
          <w:i/>
          <w:sz w:val="20"/>
        </w:rPr>
      </w:pPr>
    </w:p>
    <w:p w14:paraId="1A71AA20" w14:textId="77777777" w:rsidR="00021792" w:rsidRDefault="00021792">
      <w:pPr>
        <w:pStyle w:val="BodyText"/>
        <w:rPr>
          <w:rFonts w:ascii="ARIAL-MDMITL"/>
          <w:i/>
          <w:sz w:val="20"/>
        </w:rPr>
      </w:pPr>
    </w:p>
    <w:p w14:paraId="15985F86" w14:textId="77777777" w:rsidR="00021792" w:rsidRDefault="00021792">
      <w:pPr>
        <w:pStyle w:val="BodyText"/>
        <w:rPr>
          <w:rFonts w:ascii="ARIAL-MDMITL"/>
          <w:i/>
          <w:sz w:val="20"/>
        </w:rPr>
      </w:pPr>
    </w:p>
    <w:p w14:paraId="11955F9D" w14:textId="77777777" w:rsidR="00021792" w:rsidRDefault="00021792">
      <w:pPr>
        <w:pStyle w:val="BodyText"/>
        <w:spacing w:before="4"/>
        <w:rPr>
          <w:rFonts w:ascii="ARIAL-MDMITL"/>
          <w:i/>
          <w:sz w:val="21"/>
        </w:rPr>
      </w:pPr>
    </w:p>
    <w:p w14:paraId="2A81CBE6" w14:textId="77777777" w:rsidR="00021792" w:rsidRDefault="00000000">
      <w:pPr>
        <w:tabs>
          <w:tab w:val="left" w:pos="1431"/>
          <w:tab w:val="left" w:pos="1717"/>
        </w:tabs>
        <w:ind w:left="1053"/>
        <w:rPr>
          <w:sz w:val="17"/>
        </w:rPr>
      </w:pPr>
      <w:r>
        <w:rPr>
          <w:color w:val="003263"/>
          <w:spacing w:val="-5"/>
          <w:sz w:val="17"/>
        </w:rPr>
        <w:t>76</w:t>
      </w:r>
      <w:r>
        <w:rPr>
          <w:color w:val="003263"/>
          <w:sz w:val="17"/>
        </w:rPr>
        <w:tab/>
      </w:r>
      <w:r>
        <w:rPr>
          <w:color w:val="003263"/>
          <w:spacing w:val="-10"/>
          <w:sz w:val="17"/>
        </w:rPr>
        <w:t>|</w:t>
      </w:r>
      <w:r>
        <w:rPr>
          <w:color w:val="003263"/>
          <w:sz w:val="17"/>
        </w:rPr>
        <w:tab/>
        <w:t>CITY</w:t>
      </w:r>
      <w:r>
        <w:rPr>
          <w:color w:val="003263"/>
          <w:spacing w:val="47"/>
          <w:sz w:val="17"/>
        </w:rPr>
        <w:t xml:space="preserve"> </w:t>
      </w:r>
      <w:r>
        <w:rPr>
          <w:color w:val="003263"/>
          <w:sz w:val="17"/>
        </w:rPr>
        <w:t>OF</w:t>
      </w:r>
      <w:r>
        <w:rPr>
          <w:color w:val="003263"/>
          <w:spacing w:val="47"/>
          <w:sz w:val="17"/>
        </w:rPr>
        <w:t xml:space="preserve"> </w:t>
      </w:r>
      <w:r>
        <w:rPr>
          <w:color w:val="003263"/>
          <w:sz w:val="17"/>
        </w:rPr>
        <w:t>GREATER</w:t>
      </w:r>
      <w:r>
        <w:rPr>
          <w:color w:val="003263"/>
          <w:spacing w:val="48"/>
          <w:sz w:val="17"/>
        </w:rPr>
        <w:t xml:space="preserve"> </w:t>
      </w:r>
      <w:r>
        <w:rPr>
          <w:color w:val="003263"/>
          <w:sz w:val="17"/>
        </w:rPr>
        <w:t>GEELONG</w:t>
      </w:r>
      <w:r>
        <w:rPr>
          <w:color w:val="003263"/>
          <w:spacing w:val="47"/>
          <w:sz w:val="17"/>
        </w:rPr>
        <w:t xml:space="preserve"> </w:t>
      </w:r>
      <w:r>
        <w:rPr>
          <w:color w:val="003263"/>
          <w:sz w:val="17"/>
        </w:rPr>
        <w:t>AND</w:t>
      </w:r>
      <w:r>
        <w:rPr>
          <w:color w:val="003263"/>
          <w:spacing w:val="48"/>
          <w:sz w:val="17"/>
        </w:rPr>
        <w:t xml:space="preserve"> </w:t>
      </w:r>
      <w:r>
        <w:rPr>
          <w:color w:val="003263"/>
          <w:sz w:val="17"/>
        </w:rPr>
        <w:t>WYNDHAM</w:t>
      </w:r>
      <w:r>
        <w:rPr>
          <w:color w:val="003263"/>
          <w:spacing w:val="47"/>
          <w:sz w:val="17"/>
        </w:rPr>
        <w:t xml:space="preserve"> </w:t>
      </w:r>
      <w:r>
        <w:rPr>
          <w:color w:val="003263"/>
          <w:sz w:val="17"/>
        </w:rPr>
        <w:t>CITY</w:t>
      </w:r>
      <w:r>
        <w:rPr>
          <w:color w:val="003263"/>
          <w:spacing w:val="48"/>
          <w:sz w:val="17"/>
        </w:rPr>
        <w:t xml:space="preserve"> </w:t>
      </w:r>
      <w:r>
        <w:rPr>
          <w:color w:val="003263"/>
          <w:spacing w:val="-2"/>
          <w:sz w:val="17"/>
        </w:rPr>
        <w:t>COUNCIL</w:t>
      </w:r>
    </w:p>
    <w:p w14:paraId="5078036E" w14:textId="77777777" w:rsidR="00021792" w:rsidRDefault="00021792">
      <w:pPr>
        <w:rPr>
          <w:sz w:val="17"/>
        </w:rPr>
        <w:sectPr w:rsidR="00021792">
          <w:type w:val="continuous"/>
          <w:pgSz w:w="23820" w:h="16840" w:orient="landscape"/>
          <w:pgMar w:top="1920" w:right="0" w:bottom="280" w:left="80" w:header="0" w:footer="0" w:gutter="0"/>
          <w:cols w:space="720"/>
        </w:sectPr>
      </w:pPr>
    </w:p>
    <w:p w14:paraId="27287ABD" w14:textId="77777777" w:rsidR="00021792" w:rsidRDefault="00000000">
      <w:pPr>
        <w:pStyle w:val="Heading3"/>
        <w:rPr>
          <w:u w:val="none"/>
        </w:rPr>
      </w:pPr>
      <w:bookmarkStart w:id="138" w:name="_bookmark76"/>
      <w:bookmarkEnd w:id="138"/>
      <w:r>
        <w:rPr>
          <w:color w:val="003263"/>
          <w:spacing w:val="28"/>
          <w:u w:color="003263"/>
        </w:rPr>
        <w:lastRenderedPageBreak/>
        <w:t>9.2</w:t>
      </w:r>
    </w:p>
    <w:p w14:paraId="56F96E17" w14:textId="77777777" w:rsidR="00021792" w:rsidRDefault="00021792">
      <w:pPr>
        <w:pStyle w:val="BodyText"/>
        <w:rPr>
          <w:rFonts w:ascii="Calibri"/>
          <w:b/>
          <w:sz w:val="20"/>
        </w:rPr>
      </w:pPr>
    </w:p>
    <w:p w14:paraId="3A01427F" w14:textId="77777777" w:rsidR="00021792" w:rsidRDefault="00021792">
      <w:pPr>
        <w:pStyle w:val="BodyText"/>
        <w:rPr>
          <w:rFonts w:ascii="Calibri"/>
          <w:b/>
          <w:sz w:val="20"/>
        </w:rPr>
      </w:pPr>
    </w:p>
    <w:p w14:paraId="5D60C951" w14:textId="77777777" w:rsidR="00021792" w:rsidRDefault="00021792">
      <w:pPr>
        <w:pStyle w:val="BodyText"/>
        <w:rPr>
          <w:rFonts w:ascii="Calibri"/>
          <w:b/>
          <w:sz w:val="20"/>
        </w:rPr>
      </w:pPr>
    </w:p>
    <w:p w14:paraId="651817B1" w14:textId="77777777" w:rsidR="00021792" w:rsidRDefault="00021792">
      <w:pPr>
        <w:pStyle w:val="BodyText"/>
        <w:rPr>
          <w:rFonts w:ascii="Calibri"/>
          <w:b/>
          <w:sz w:val="20"/>
        </w:rPr>
      </w:pPr>
    </w:p>
    <w:p w14:paraId="6851D763" w14:textId="77777777" w:rsidR="00021792" w:rsidRDefault="00021792">
      <w:pPr>
        <w:pStyle w:val="BodyText"/>
        <w:rPr>
          <w:rFonts w:ascii="Calibri"/>
          <w:b/>
          <w:sz w:val="20"/>
        </w:rPr>
      </w:pPr>
    </w:p>
    <w:p w14:paraId="26C0D4FF" w14:textId="77777777" w:rsidR="00021792" w:rsidRDefault="00021792">
      <w:pPr>
        <w:pStyle w:val="BodyText"/>
        <w:spacing w:before="13"/>
        <w:rPr>
          <w:rFonts w:ascii="Calibri"/>
          <w:b/>
          <w:sz w:val="25"/>
        </w:rPr>
      </w:pPr>
    </w:p>
    <w:p w14:paraId="4EB800EB" w14:textId="77777777" w:rsidR="00021792" w:rsidRDefault="00021792">
      <w:pPr>
        <w:rPr>
          <w:rFonts w:ascii="Calibri"/>
          <w:sz w:val="25"/>
        </w:rPr>
        <w:sectPr w:rsidR="00021792">
          <w:footerReference w:type="default" r:id="rId80"/>
          <w:pgSz w:w="23820" w:h="16840" w:orient="landscape"/>
          <w:pgMar w:top="1040" w:right="0" w:bottom="700" w:left="80" w:header="0" w:footer="510" w:gutter="0"/>
          <w:pgNumType w:start="77"/>
          <w:cols w:space="720"/>
        </w:sectPr>
      </w:pPr>
    </w:p>
    <w:p w14:paraId="04081FC0" w14:textId="77777777" w:rsidR="00021792" w:rsidRDefault="00000000">
      <w:pPr>
        <w:pStyle w:val="ListParagraph"/>
        <w:numPr>
          <w:ilvl w:val="0"/>
          <w:numId w:val="47"/>
        </w:numPr>
        <w:tabs>
          <w:tab w:val="left" w:pos="1621"/>
        </w:tabs>
        <w:spacing w:before="54" w:line="285" w:lineRule="auto"/>
        <w:ind w:left="1620" w:right="521"/>
        <w:jc w:val="left"/>
        <w:rPr>
          <w:rFonts w:ascii="ARIAL-MDMITL"/>
          <w:i/>
          <w:sz w:val="23"/>
        </w:rPr>
      </w:pPr>
      <w:r>
        <w:rPr>
          <w:rFonts w:ascii="ARIAL-MDMITL"/>
          <w:i/>
          <w:sz w:val="23"/>
        </w:rPr>
        <w:t>The</w:t>
      </w:r>
      <w:r>
        <w:rPr>
          <w:rFonts w:ascii="ARIAL-MDMITL"/>
          <w:i/>
          <w:spacing w:val="33"/>
          <w:sz w:val="23"/>
        </w:rPr>
        <w:t xml:space="preserve"> </w:t>
      </w:r>
      <w:r>
        <w:rPr>
          <w:rFonts w:ascii="ARIAL-MDMITL"/>
          <w:i/>
          <w:sz w:val="23"/>
        </w:rPr>
        <w:t>WTOAC</w:t>
      </w:r>
      <w:r>
        <w:rPr>
          <w:rFonts w:ascii="ARIAL-MDMITL"/>
          <w:i/>
          <w:spacing w:val="33"/>
          <w:sz w:val="23"/>
        </w:rPr>
        <w:t xml:space="preserve"> </w:t>
      </w:r>
      <w:r>
        <w:rPr>
          <w:rFonts w:ascii="ARIAL-MDMITL"/>
          <w:i/>
          <w:sz w:val="23"/>
        </w:rPr>
        <w:t>strongly</w:t>
      </w:r>
      <w:r>
        <w:rPr>
          <w:rFonts w:ascii="ARIAL-MDMITL"/>
          <w:i/>
          <w:spacing w:val="33"/>
          <w:sz w:val="23"/>
        </w:rPr>
        <w:t xml:space="preserve"> </w:t>
      </w:r>
      <w:r>
        <w:rPr>
          <w:rFonts w:ascii="ARIAL-MDMITL"/>
          <w:i/>
          <w:sz w:val="23"/>
        </w:rPr>
        <w:t>supports</w:t>
      </w:r>
      <w:r>
        <w:rPr>
          <w:rFonts w:ascii="ARIAL-MDMITL"/>
          <w:i/>
          <w:spacing w:val="33"/>
          <w:sz w:val="23"/>
        </w:rPr>
        <w:t xml:space="preserve"> </w:t>
      </w:r>
      <w:r>
        <w:rPr>
          <w:rFonts w:ascii="ARIAL-MDMITL"/>
          <w:i/>
          <w:sz w:val="23"/>
        </w:rPr>
        <w:t>and</w:t>
      </w:r>
      <w:r>
        <w:rPr>
          <w:rFonts w:ascii="ARIAL-MDMITL"/>
          <w:i/>
          <w:spacing w:val="33"/>
          <w:sz w:val="23"/>
        </w:rPr>
        <w:t xml:space="preserve"> </w:t>
      </w:r>
      <w:r>
        <w:rPr>
          <w:rFonts w:ascii="ARIAL-MDMITL"/>
          <w:i/>
          <w:sz w:val="23"/>
        </w:rPr>
        <w:t>raises</w:t>
      </w:r>
      <w:r>
        <w:rPr>
          <w:rFonts w:ascii="ARIAL-MDMITL"/>
          <w:i/>
          <w:spacing w:val="33"/>
          <w:sz w:val="23"/>
        </w:rPr>
        <w:t xml:space="preserve"> </w:t>
      </w:r>
      <w:r>
        <w:rPr>
          <w:rFonts w:ascii="ARIAL-MDMITL"/>
          <w:i/>
          <w:sz w:val="23"/>
        </w:rPr>
        <w:t>as</w:t>
      </w:r>
      <w:r>
        <w:rPr>
          <w:rFonts w:ascii="ARIAL-MDMITL"/>
          <w:i/>
          <w:spacing w:val="33"/>
          <w:sz w:val="23"/>
        </w:rPr>
        <w:t xml:space="preserve"> </w:t>
      </w:r>
      <w:r>
        <w:rPr>
          <w:rFonts w:ascii="ARIAL-MDMITL"/>
          <w:i/>
          <w:sz w:val="23"/>
        </w:rPr>
        <w:t>a</w:t>
      </w:r>
      <w:r>
        <w:rPr>
          <w:rFonts w:ascii="ARIAL-MDMITL"/>
          <w:i/>
          <w:spacing w:val="33"/>
          <w:sz w:val="23"/>
        </w:rPr>
        <w:t xml:space="preserve"> </w:t>
      </w:r>
      <w:r>
        <w:rPr>
          <w:rFonts w:ascii="ARIAL-MDMITL"/>
          <w:i/>
          <w:sz w:val="23"/>
        </w:rPr>
        <w:t>matter</w:t>
      </w:r>
      <w:r>
        <w:rPr>
          <w:rFonts w:ascii="ARIAL-MDMITL"/>
          <w:i/>
          <w:spacing w:val="33"/>
          <w:sz w:val="23"/>
        </w:rPr>
        <w:t xml:space="preserve"> </w:t>
      </w:r>
      <w:r>
        <w:rPr>
          <w:rFonts w:ascii="ARIAL-MDMITL"/>
          <w:i/>
          <w:sz w:val="23"/>
        </w:rPr>
        <w:t>of</w:t>
      </w:r>
      <w:r>
        <w:rPr>
          <w:rFonts w:ascii="ARIAL-MDMITL"/>
          <w:i/>
          <w:spacing w:val="33"/>
          <w:sz w:val="23"/>
        </w:rPr>
        <w:t xml:space="preserve"> </w:t>
      </w:r>
      <w:r>
        <w:rPr>
          <w:rFonts w:ascii="ARIAL-MDMITL"/>
          <w:i/>
          <w:sz w:val="23"/>
        </w:rPr>
        <w:t>urgency</w:t>
      </w:r>
      <w:r>
        <w:rPr>
          <w:rFonts w:ascii="ARIAL-MDMITL"/>
          <w:i/>
          <w:spacing w:val="33"/>
          <w:sz w:val="23"/>
        </w:rPr>
        <w:t xml:space="preserve"> </w:t>
      </w:r>
      <w:r>
        <w:rPr>
          <w:rFonts w:ascii="ARIAL-MDMITL"/>
          <w:i/>
          <w:sz w:val="23"/>
        </w:rPr>
        <w:t>that</w:t>
      </w:r>
      <w:r>
        <w:rPr>
          <w:rFonts w:ascii="ARIAL-MDMITL"/>
          <w:i/>
          <w:spacing w:val="33"/>
          <w:sz w:val="23"/>
        </w:rPr>
        <w:t xml:space="preserve"> </w:t>
      </w:r>
      <w:r>
        <w:rPr>
          <w:rFonts w:ascii="ARIAL-MDMITL"/>
          <w:i/>
          <w:sz w:val="23"/>
        </w:rPr>
        <w:t>an</w:t>
      </w:r>
      <w:r>
        <w:rPr>
          <w:rFonts w:ascii="ARIAL-MDMITL"/>
          <w:i/>
          <w:spacing w:val="33"/>
          <w:sz w:val="23"/>
        </w:rPr>
        <w:t xml:space="preserve"> </w:t>
      </w:r>
      <w:r>
        <w:rPr>
          <w:rFonts w:ascii="ARIAL-MDMITL"/>
          <w:i/>
          <w:sz w:val="23"/>
        </w:rPr>
        <w:t>Aboriginal</w:t>
      </w:r>
      <w:r>
        <w:rPr>
          <w:rFonts w:ascii="ARIAL-MDMITL"/>
          <w:i/>
          <w:spacing w:val="33"/>
          <w:sz w:val="23"/>
        </w:rPr>
        <w:t xml:space="preserve"> </w:t>
      </w:r>
      <w:r>
        <w:rPr>
          <w:rFonts w:ascii="ARIAL-MDMITL"/>
          <w:i/>
          <w:sz w:val="23"/>
        </w:rPr>
        <w:t>Cultural Heritage</w:t>
      </w:r>
      <w:r>
        <w:rPr>
          <w:rFonts w:ascii="ARIAL-MDMITL"/>
          <w:i/>
          <w:spacing w:val="40"/>
          <w:sz w:val="23"/>
        </w:rPr>
        <w:t xml:space="preserve"> </w:t>
      </w:r>
      <w:r>
        <w:rPr>
          <w:rFonts w:ascii="ARIAL-MDMITL"/>
          <w:i/>
          <w:sz w:val="23"/>
        </w:rPr>
        <w:t>Impact</w:t>
      </w:r>
      <w:r>
        <w:rPr>
          <w:rFonts w:ascii="ARIAL-MDMITL"/>
          <w:i/>
          <w:spacing w:val="40"/>
          <w:sz w:val="23"/>
        </w:rPr>
        <w:t xml:space="preserve"> </w:t>
      </w:r>
      <w:r>
        <w:rPr>
          <w:rFonts w:ascii="ARIAL-MDMITL"/>
          <w:i/>
          <w:sz w:val="23"/>
        </w:rPr>
        <w:t>Assessment</w:t>
      </w:r>
      <w:r>
        <w:rPr>
          <w:rFonts w:ascii="ARIAL-MDMITL"/>
          <w:i/>
          <w:spacing w:val="40"/>
          <w:sz w:val="23"/>
        </w:rPr>
        <w:t xml:space="preserve"> </w:t>
      </w:r>
      <w:r>
        <w:rPr>
          <w:rFonts w:ascii="ARIAL-MDMITL"/>
          <w:i/>
          <w:sz w:val="23"/>
        </w:rPr>
        <w:t>be</w:t>
      </w:r>
      <w:r>
        <w:rPr>
          <w:rFonts w:ascii="ARIAL-MDMITL"/>
          <w:i/>
          <w:spacing w:val="40"/>
          <w:sz w:val="23"/>
        </w:rPr>
        <w:t xml:space="preserve"> </w:t>
      </w:r>
      <w:r>
        <w:rPr>
          <w:rFonts w:ascii="ARIAL-MDMITL"/>
          <w:i/>
          <w:sz w:val="23"/>
        </w:rPr>
        <w:t>undertaken</w:t>
      </w:r>
      <w:r>
        <w:rPr>
          <w:rFonts w:ascii="ARIAL-MDMITL"/>
          <w:i/>
          <w:spacing w:val="40"/>
          <w:sz w:val="23"/>
        </w:rPr>
        <w:t xml:space="preserve"> </w:t>
      </w:r>
      <w:r>
        <w:rPr>
          <w:rFonts w:ascii="ARIAL-MDMITL"/>
          <w:i/>
          <w:sz w:val="23"/>
        </w:rPr>
        <w:t>for</w:t>
      </w:r>
      <w:r>
        <w:rPr>
          <w:rFonts w:ascii="ARIAL-MDMITL"/>
          <w:i/>
          <w:spacing w:val="40"/>
          <w:sz w:val="23"/>
        </w:rPr>
        <w:t xml:space="preserve"> </w:t>
      </w:r>
      <w:r>
        <w:rPr>
          <w:rFonts w:ascii="ARIAL-MDMITL"/>
          <w:i/>
          <w:sz w:val="23"/>
        </w:rPr>
        <w:t>the</w:t>
      </w:r>
      <w:r>
        <w:rPr>
          <w:rFonts w:ascii="ARIAL-MDMITL"/>
          <w:i/>
          <w:spacing w:val="40"/>
          <w:sz w:val="23"/>
        </w:rPr>
        <w:t xml:space="preserve"> </w:t>
      </w:r>
      <w:r>
        <w:rPr>
          <w:rFonts w:ascii="ARIAL-MDMITL"/>
          <w:i/>
          <w:sz w:val="23"/>
        </w:rPr>
        <w:t>foreshore</w:t>
      </w:r>
      <w:r>
        <w:rPr>
          <w:rFonts w:ascii="ARIAL-MDMITL"/>
          <w:i/>
          <w:spacing w:val="40"/>
          <w:sz w:val="23"/>
        </w:rPr>
        <w:t xml:space="preserve"> </w:t>
      </w:r>
      <w:r>
        <w:rPr>
          <w:rFonts w:ascii="ARIAL-MDMITL"/>
          <w:i/>
          <w:sz w:val="23"/>
        </w:rPr>
        <w:t>corridor</w:t>
      </w:r>
      <w:r>
        <w:rPr>
          <w:rFonts w:ascii="ARIAL-MDMITL"/>
          <w:i/>
          <w:spacing w:val="40"/>
          <w:sz w:val="23"/>
        </w:rPr>
        <w:t xml:space="preserve"> </w:t>
      </w:r>
      <w:r>
        <w:rPr>
          <w:rFonts w:ascii="ARIAL-MDMITL"/>
          <w:i/>
          <w:sz w:val="23"/>
        </w:rPr>
        <w:t>from</w:t>
      </w:r>
      <w:r>
        <w:rPr>
          <w:rFonts w:ascii="ARIAL-MDMITL"/>
          <w:i/>
          <w:spacing w:val="40"/>
          <w:sz w:val="23"/>
        </w:rPr>
        <w:t xml:space="preserve"> </w:t>
      </w:r>
      <w:r>
        <w:rPr>
          <w:rFonts w:ascii="ARIAL-MDMITL"/>
          <w:i/>
          <w:sz w:val="23"/>
        </w:rPr>
        <w:t>the</w:t>
      </w:r>
      <w:r>
        <w:rPr>
          <w:rFonts w:ascii="ARIAL-MDMITL"/>
          <w:i/>
          <w:spacing w:val="40"/>
          <w:sz w:val="23"/>
        </w:rPr>
        <w:t xml:space="preserve"> </w:t>
      </w:r>
      <w:r>
        <w:rPr>
          <w:rFonts w:ascii="ARIAL-MDMITL"/>
          <w:i/>
          <w:sz w:val="23"/>
        </w:rPr>
        <w:t>mouth</w:t>
      </w:r>
      <w:r>
        <w:rPr>
          <w:rFonts w:ascii="ARIAL-MDMITL"/>
          <w:i/>
          <w:spacing w:val="40"/>
          <w:sz w:val="23"/>
        </w:rPr>
        <w:t xml:space="preserve"> </w:t>
      </w:r>
      <w:r>
        <w:rPr>
          <w:rFonts w:ascii="ARIAL-MDMITL"/>
          <w:i/>
          <w:sz w:val="23"/>
        </w:rPr>
        <w:t>of</w:t>
      </w:r>
    </w:p>
    <w:p w14:paraId="46B6BD33" w14:textId="77777777" w:rsidR="00021792" w:rsidRDefault="00000000">
      <w:pPr>
        <w:spacing w:before="11"/>
        <w:ind w:left="1620"/>
        <w:rPr>
          <w:rFonts w:ascii="ARIAL-MDMITL"/>
          <w:i/>
          <w:sz w:val="23"/>
        </w:rPr>
      </w:pPr>
      <w:proofErr w:type="spellStart"/>
      <w:r>
        <w:rPr>
          <w:rFonts w:ascii="ARIAL-MDMITL"/>
          <w:i/>
          <w:sz w:val="23"/>
        </w:rPr>
        <w:t>Werribbi</w:t>
      </w:r>
      <w:proofErr w:type="spellEnd"/>
      <w:r>
        <w:rPr>
          <w:rFonts w:ascii="ARIAL-MDMITL"/>
          <w:i/>
          <w:spacing w:val="28"/>
          <w:sz w:val="23"/>
        </w:rPr>
        <w:t xml:space="preserve"> </w:t>
      </w:r>
      <w:proofErr w:type="spellStart"/>
      <w:r>
        <w:rPr>
          <w:rFonts w:ascii="ARIAL-MDMITL"/>
          <w:i/>
          <w:sz w:val="23"/>
        </w:rPr>
        <w:t>Yulluk</w:t>
      </w:r>
      <w:proofErr w:type="spellEnd"/>
      <w:r>
        <w:rPr>
          <w:rFonts w:ascii="ARIAL-MDMITL"/>
          <w:i/>
          <w:spacing w:val="30"/>
          <w:sz w:val="23"/>
        </w:rPr>
        <w:t xml:space="preserve"> </w:t>
      </w:r>
      <w:r>
        <w:rPr>
          <w:rFonts w:ascii="ARIAL-MDMITL"/>
          <w:i/>
          <w:sz w:val="23"/>
        </w:rPr>
        <w:t>(</w:t>
      </w:r>
      <w:proofErr w:type="spellStart"/>
      <w:r>
        <w:rPr>
          <w:rFonts w:ascii="ARIAL-MDMITL"/>
          <w:i/>
          <w:sz w:val="23"/>
        </w:rPr>
        <w:t>Werribee</w:t>
      </w:r>
      <w:proofErr w:type="spellEnd"/>
      <w:r>
        <w:rPr>
          <w:rFonts w:ascii="ARIAL-MDMITL"/>
          <w:i/>
          <w:spacing w:val="30"/>
          <w:sz w:val="23"/>
        </w:rPr>
        <w:t xml:space="preserve"> </w:t>
      </w:r>
      <w:r>
        <w:rPr>
          <w:rFonts w:ascii="ARIAL-MDMITL"/>
          <w:i/>
          <w:sz w:val="23"/>
        </w:rPr>
        <w:t>River)</w:t>
      </w:r>
      <w:r>
        <w:rPr>
          <w:rFonts w:ascii="ARIAL-MDMITL"/>
          <w:i/>
          <w:spacing w:val="30"/>
          <w:sz w:val="23"/>
        </w:rPr>
        <w:t xml:space="preserve"> </w:t>
      </w:r>
      <w:r>
        <w:rPr>
          <w:rFonts w:ascii="ARIAL-MDMITL"/>
          <w:i/>
          <w:sz w:val="23"/>
        </w:rPr>
        <w:t>down</w:t>
      </w:r>
      <w:r>
        <w:rPr>
          <w:rFonts w:ascii="ARIAL-MDMITL"/>
          <w:i/>
          <w:spacing w:val="30"/>
          <w:sz w:val="23"/>
        </w:rPr>
        <w:t xml:space="preserve"> </w:t>
      </w:r>
      <w:r>
        <w:rPr>
          <w:rFonts w:ascii="ARIAL-MDMITL"/>
          <w:i/>
          <w:sz w:val="23"/>
        </w:rPr>
        <w:t>to</w:t>
      </w:r>
      <w:r>
        <w:rPr>
          <w:rFonts w:ascii="ARIAL-MDMITL"/>
          <w:i/>
          <w:spacing w:val="30"/>
          <w:sz w:val="23"/>
        </w:rPr>
        <w:t xml:space="preserve"> </w:t>
      </w:r>
      <w:r>
        <w:rPr>
          <w:rFonts w:ascii="ARIAL-MDMITL"/>
          <w:i/>
          <w:sz w:val="23"/>
        </w:rPr>
        <w:t>Point</w:t>
      </w:r>
      <w:r>
        <w:rPr>
          <w:rFonts w:ascii="ARIAL-MDMITL"/>
          <w:i/>
          <w:spacing w:val="30"/>
          <w:sz w:val="23"/>
        </w:rPr>
        <w:t xml:space="preserve"> </w:t>
      </w:r>
      <w:r>
        <w:rPr>
          <w:rFonts w:ascii="ARIAL-MDMITL"/>
          <w:i/>
          <w:sz w:val="23"/>
        </w:rPr>
        <w:t>Wilson</w:t>
      </w:r>
      <w:r>
        <w:rPr>
          <w:rFonts w:ascii="ARIAL-MDMITL"/>
          <w:i/>
          <w:spacing w:val="30"/>
          <w:sz w:val="23"/>
        </w:rPr>
        <w:t xml:space="preserve"> </w:t>
      </w:r>
      <w:r>
        <w:rPr>
          <w:rFonts w:ascii="ARIAL-MDMITL"/>
          <w:i/>
          <w:sz w:val="23"/>
        </w:rPr>
        <w:t>to</w:t>
      </w:r>
      <w:r>
        <w:rPr>
          <w:rFonts w:ascii="ARIAL-MDMITL"/>
          <w:i/>
          <w:spacing w:val="30"/>
          <w:sz w:val="23"/>
        </w:rPr>
        <w:t xml:space="preserve"> </w:t>
      </w:r>
      <w:r>
        <w:rPr>
          <w:rFonts w:ascii="ARIAL-MDMITL"/>
          <w:i/>
          <w:sz w:val="23"/>
        </w:rPr>
        <w:t>better</w:t>
      </w:r>
      <w:r>
        <w:rPr>
          <w:rFonts w:ascii="ARIAL-MDMITL"/>
          <w:i/>
          <w:spacing w:val="30"/>
          <w:sz w:val="23"/>
        </w:rPr>
        <w:t xml:space="preserve"> </w:t>
      </w:r>
      <w:r>
        <w:rPr>
          <w:rFonts w:ascii="ARIAL-MDMITL"/>
          <w:i/>
          <w:sz w:val="23"/>
        </w:rPr>
        <w:t>assess,</w:t>
      </w:r>
      <w:r>
        <w:rPr>
          <w:rFonts w:ascii="ARIAL-MDMITL"/>
          <w:i/>
          <w:spacing w:val="30"/>
          <w:sz w:val="23"/>
        </w:rPr>
        <w:t xml:space="preserve"> </w:t>
      </w:r>
      <w:r>
        <w:rPr>
          <w:rFonts w:ascii="ARIAL-MDMITL"/>
          <w:i/>
          <w:sz w:val="23"/>
        </w:rPr>
        <w:t>appraise</w:t>
      </w:r>
      <w:r>
        <w:rPr>
          <w:rFonts w:ascii="ARIAL-MDMITL"/>
          <w:i/>
          <w:spacing w:val="30"/>
          <w:sz w:val="23"/>
        </w:rPr>
        <w:t xml:space="preserve"> </w:t>
      </w:r>
      <w:r>
        <w:rPr>
          <w:rFonts w:ascii="ARIAL-MDMITL"/>
          <w:i/>
          <w:sz w:val="23"/>
        </w:rPr>
        <w:t>and</w:t>
      </w:r>
      <w:r>
        <w:rPr>
          <w:rFonts w:ascii="ARIAL-MDMITL"/>
          <w:i/>
          <w:spacing w:val="31"/>
          <w:sz w:val="23"/>
        </w:rPr>
        <w:t xml:space="preserve"> </w:t>
      </w:r>
      <w:proofErr w:type="gramStart"/>
      <w:r>
        <w:rPr>
          <w:rFonts w:ascii="ARIAL-MDMITL"/>
          <w:i/>
          <w:spacing w:val="-2"/>
          <w:sz w:val="23"/>
        </w:rPr>
        <w:t>identify</w:t>
      </w:r>
      <w:proofErr w:type="gramEnd"/>
    </w:p>
    <w:p w14:paraId="6B852D0F" w14:textId="77777777" w:rsidR="00021792" w:rsidRDefault="00000000">
      <w:pPr>
        <w:spacing w:before="61" w:line="297" w:lineRule="auto"/>
        <w:ind w:left="1620" w:right="54"/>
        <w:rPr>
          <w:rFonts w:ascii="ARIAL-MDMITL"/>
          <w:i/>
          <w:sz w:val="23"/>
        </w:rPr>
      </w:pPr>
      <w:r>
        <w:rPr>
          <w:rFonts w:ascii="ARIAL-MDMITL"/>
          <w:i/>
          <w:sz w:val="23"/>
        </w:rPr>
        <w:t>resilience</w:t>
      </w:r>
      <w:r>
        <w:rPr>
          <w:rFonts w:ascii="ARIAL-MDMITL"/>
          <w:i/>
          <w:spacing w:val="40"/>
          <w:sz w:val="23"/>
        </w:rPr>
        <w:t xml:space="preserve"> </w:t>
      </w:r>
      <w:r>
        <w:rPr>
          <w:rFonts w:ascii="ARIAL-MDMITL"/>
          <w:i/>
          <w:sz w:val="23"/>
        </w:rPr>
        <w:t>measure</w:t>
      </w:r>
      <w:r>
        <w:rPr>
          <w:rFonts w:ascii="ARIAL-MDMITL"/>
          <w:i/>
          <w:spacing w:val="40"/>
          <w:sz w:val="23"/>
        </w:rPr>
        <w:t xml:space="preserve"> </w:t>
      </w:r>
      <w:r>
        <w:rPr>
          <w:rFonts w:ascii="ARIAL-MDMITL"/>
          <w:i/>
          <w:sz w:val="23"/>
        </w:rPr>
        <w:t>to</w:t>
      </w:r>
      <w:r>
        <w:rPr>
          <w:rFonts w:ascii="ARIAL-MDMITL"/>
          <w:i/>
          <w:spacing w:val="40"/>
          <w:sz w:val="23"/>
        </w:rPr>
        <w:t xml:space="preserve"> </w:t>
      </w:r>
      <w:r>
        <w:rPr>
          <w:rFonts w:ascii="ARIAL-MDMITL"/>
          <w:i/>
          <w:sz w:val="23"/>
        </w:rPr>
        <w:t>prevent</w:t>
      </w:r>
      <w:r>
        <w:rPr>
          <w:rFonts w:ascii="ARIAL-MDMITL"/>
          <w:i/>
          <w:spacing w:val="40"/>
          <w:sz w:val="23"/>
        </w:rPr>
        <w:t xml:space="preserve"> </w:t>
      </w:r>
      <w:r>
        <w:rPr>
          <w:rFonts w:ascii="ARIAL-MDMITL"/>
          <w:i/>
          <w:sz w:val="23"/>
        </w:rPr>
        <w:t>future</w:t>
      </w:r>
      <w:r>
        <w:rPr>
          <w:rFonts w:ascii="ARIAL-MDMITL"/>
          <w:i/>
          <w:spacing w:val="40"/>
          <w:sz w:val="23"/>
        </w:rPr>
        <w:t xml:space="preserve"> </w:t>
      </w:r>
      <w:r>
        <w:rPr>
          <w:rFonts w:ascii="ARIAL-MDMITL"/>
          <w:i/>
          <w:sz w:val="23"/>
        </w:rPr>
        <w:t>negative</w:t>
      </w:r>
      <w:r>
        <w:rPr>
          <w:rFonts w:ascii="ARIAL-MDMITL"/>
          <w:i/>
          <w:spacing w:val="40"/>
          <w:sz w:val="23"/>
        </w:rPr>
        <w:t xml:space="preserve"> </w:t>
      </w:r>
      <w:r>
        <w:rPr>
          <w:rFonts w:ascii="ARIAL-MDMITL"/>
          <w:i/>
          <w:sz w:val="23"/>
        </w:rPr>
        <w:t>impacts</w:t>
      </w:r>
      <w:r>
        <w:rPr>
          <w:rFonts w:ascii="ARIAL-MDMITL"/>
          <w:i/>
          <w:spacing w:val="40"/>
          <w:sz w:val="23"/>
        </w:rPr>
        <w:t xml:space="preserve"> </w:t>
      </w:r>
      <w:r>
        <w:rPr>
          <w:rFonts w:ascii="ARIAL-MDMITL"/>
          <w:i/>
          <w:sz w:val="23"/>
        </w:rPr>
        <w:t>to</w:t>
      </w:r>
      <w:r>
        <w:rPr>
          <w:rFonts w:ascii="ARIAL-MDMITL"/>
          <w:i/>
          <w:spacing w:val="40"/>
          <w:sz w:val="23"/>
        </w:rPr>
        <w:t xml:space="preserve"> </w:t>
      </w:r>
      <w:r>
        <w:rPr>
          <w:rFonts w:ascii="ARIAL-MDMITL"/>
          <w:i/>
          <w:sz w:val="23"/>
        </w:rPr>
        <w:t>existing</w:t>
      </w:r>
      <w:r>
        <w:rPr>
          <w:rFonts w:ascii="ARIAL-MDMITL"/>
          <w:i/>
          <w:spacing w:val="40"/>
          <w:sz w:val="23"/>
        </w:rPr>
        <w:t xml:space="preserve"> </w:t>
      </w:r>
      <w:proofErr w:type="spellStart"/>
      <w:r>
        <w:rPr>
          <w:rFonts w:ascii="ARIAL-MDMITL"/>
          <w:i/>
          <w:sz w:val="23"/>
        </w:rPr>
        <w:t>Wadawurrung</w:t>
      </w:r>
      <w:proofErr w:type="spellEnd"/>
      <w:r>
        <w:rPr>
          <w:rFonts w:ascii="ARIAL-MDMITL"/>
          <w:i/>
          <w:spacing w:val="40"/>
          <w:sz w:val="23"/>
        </w:rPr>
        <w:t xml:space="preserve"> </w:t>
      </w:r>
      <w:r>
        <w:rPr>
          <w:rFonts w:ascii="ARIAL-MDMITL"/>
          <w:i/>
          <w:sz w:val="23"/>
        </w:rPr>
        <w:t>tangible</w:t>
      </w:r>
      <w:r>
        <w:rPr>
          <w:rFonts w:ascii="ARIAL-MDMITL"/>
          <w:i/>
          <w:spacing w:val="40"/>
          <w:sz w:val="23"/>
        </w:rPr>
        <w:t xml:space="preserve"> </w:t>
      </w:r>
      <w:r>
        <w:rPr>
          <w:rFonts w:ascii="ARIAL-MDMITL"/>
          <w:i/>
          <w:sz w:val="23"/>
        </w:rPr>
        <w:t>cultural heritage</w:t>
      </w:r>
      <w:r>
        <w:rPr>
          <w:rFonts w:ascii="ARIAL-MDMITL"/>
          <w:i/>
          <w:spacing w:val="40"/>
          <w:sz w:val="23"/>
        </w:rPr>
        <w:t xml:space="preserve"> </w:t>
      </w:r>
      <w:r>
        <w:rPr>
          <w:rFonts w:ascii="ARIAL-MDMITL"/>
          <w:i/>
          <w:sz w:val="23"/>
        </w:rPr>
        <w:t>sites</w:t>
      </w:r>
      <w:r>
        <w:rPr>
          <w:rFonts w:ascii="ARIAL-MDMITL"/>
          <w:i/>
          <w:spacing w:val="40"/>
          <w:sz w:val="23"/>
        </w:rPr>
        <w:t xml:space="preserve"> </w:t>
      </w:r>
      <w:r>
        <w:rPr>
          <w:rFonts w:ascii="ARIAL-MDMITL"/>
          <w:i/>
          <w:sz w:val="23"/>
        </w:rPr>
        <w:t>and</w:t>
      </w:r>
      <w:r>
        <w:rPr>
          <w:rFonts w:ascii="ARIAL-MDMITL"/>
          <w:i/>
          <w:spacing w:val="40"/>
          <w:sz w:val="23"/>
        </w:rPr>
        <w:t xml:space="preserve"> </w:t>
      </w:r>
      <w:r>
        <w:rPr>
          <w:rFonts w:ascii="ARIAL-MDMITL"/>
          <w:i/>
          <w:sz w:val="23"/>
        </w:rPr>
        <w:t>places</w:t>
      </w:r>
      <w:r>
        <w:rPr>
          <w:rFonts w:ascii="ARIAL-MDMITL"/>
          <w:i/>
          <w:spacing w:val="40"/>
          <w:sz w:val="23"/>
        </w:rPr>
        <w:t xml:space="preserve"> </w:t>
      </w:r>
      <w:r>
        <w:rPr>
          <w:rFonts w:ascii="ARIAL-MDMITL"/>
          <w:i/>
          <w:sz w:val="23"/>
        </w:rPr>
        <w:t>along</w:t>
      </w:r>
      <w:r>
        <w:rPr>
          <w:rFonts w:ascii="ARIAL-MDMITL"/>
          <w:i/>
          <w:spacing w:val="40"/>
          <w:sz w:val="23"/>
        </w:rPr>
        <w:t xml:space="preserve"> </w:t>
      </w:r>
      <w:r>
        <w:rPr>
          <w:rFonts w:ascii="ARIAL-MDMITL"/>
          <w:i/>
          <w:sz w:val="23"/>
        </w:rPr>
        <w:t>this</w:t>
      </w:r>
      <w:r>
        <w:rPr>
          <w:rFonts w:ascii="ARIAL-MDMITL"/>
          <w:i/>
          <w:spacing w:val="40"/>
          <w:sz w:val="23"/>
        </w:rPr>
        <w:t xml:space="preserve"> </w:t>
      </w:r>
      <w:r>
        <w:rPr>
          <w:rFonts w:ascii="ARIAL-MDMITL"/>
          <w:i/>
          <w:sz w:val="23"/>
        </w:rPr>
        <w:t>corridor,</w:t>
      </w:r>
      <w:r>
        <w:rPr>
          <w:rFonts w:ascii="ARIAL-MDMITL"/>
          <w:i/>
          <w:spacing w:val="40"/>
          <w:sz w:val="23"/>
        </w:rPr>
        <w:t xml:space="preserve"> </w:t>
      </w:r>
      <w:r>
        <w:rPr>
          <w:rFonts w:ascii="ARIAL-MDMITL"/>
          <w:i/>
          <w:sz w:val="23"/>
        </w:rPr>
        <w:t>and</w:t>
      </w:r>
      <w:r>
        <w:rPr>
          <w:rFonts w:ascii="ARIAL-MDMITL"/>
          <w:i/>
          <w:spacing w:val="40"/>
          <w:sz w:val="23"/>
        </w:rPr>
        <w:t xml:space="preserve"> </w:t>
      </w:r>
      <w:r>
        <w:rPr>
          <w:rFonts w:ascii="ARIAL-MDMITL"/>
          <w:i/>
          <w:sz w:val="23"/>
        </w:rPr>
        <w:t>especially</w:t>
      </w:r>
      <w:r>
        <w:rPr>
          <w:rFonts w:ascii="ARIAL-MDMITL"/>
          <w:i/>
          <w:spacing w:val="40"/>
          <w:sz w:val="23"/>
        </w:rPr>
        <w:t xml:space="preserve"> </w:t>
      </w:r>
      <w:r>
        <w:rPr>
          <w:rFonts w:ascii="ARIAL-MDMITL"/>
          <w:i/>
          <w:sz w:val="23"/>
        </w:rPr>
        <w:t>to</w:t>
      </w:r>
      <w:r>
        <w:rPr>
          <w:rFonts w:ascii="ARIAL-MDMITL"/>
          <w:i/>
          <w:spacing w:val="40"/>
          <w:sz w:val="23"/>
        </w:rPr>
        <w:t xml:space="preserve"> </w:t>
      </w:r>
      <w:r>
        <w:rPr>
          <w:rFonts w:ascii="ARIAL-MDMITL"/>
          <w:i/>
          <w:sz w:val="23"/>
        </w:rPr>
        <w:t>provide</w:t>
      </w:r>
      <w:r>
        <w:rPr>
          <w:rFonts w:ascii="ARIAL-MDMITL"/>
          <w:i/>
          <w:spacing w:val="40"/>
          <w:sz w:val="23"/>
        </w:rPr>
        <w:t xml:space="preserve"> </w:t>
      </w:r>
      <w:r>
        <w:rPr>
          <w:rFonts w:ascii="ARIAL-MDMITL"/>
          <w:i/>
          <w:sz w:val="23"/>
        </w:rPr>
        <w:t>evidence</w:t>
      </w:r>
      <w:r>
        <w:rPr>
          <w:rFonts w:ascii="ARIAL-MDMITL"/>
          <w:i/>
          <w:spacing w:val="40"/>
          <w:sz w:val="23"/>
        </w:rPr>
        <w:t xml:space="preserve"> </w:t>
      </w:r>
      <w:r>
        <w:rPr>
          <w:rFonts w:ascii="ARIAL-MDMITL"/>
          <w:i/>
          <w:sz w:val="23"/>
        </w:rPr>
        <w:t>to</w:t>
      </w:r>
      <w:r>
        <w:rPr>
          <w:rFonts w:ascii="ARIAL-MDMITL"/>
          <w:i/>
          <w:spacing w:val="40"/>
          <w:sz w:val="23"/>
        </w:rPr>
        <w:t xml:space="preserve"> </w:t>
      </w:r>
      <w:r>
        <w:rPr>
          <w:rFonts w:ascii="ARIAL-MDMITL"/>
          <w:i/>
          <w:sz w:val="23"/>
        </w:rPr>
        <w:t>underpin</w:t>
      </w:r>
      <w:r>
        <w:rPr>
          <w:rFonts w:ascii="ARIAL-MDMITL"/>
          <w:i/>
          <w:spacing w:val="40"/>
          <w:sz w:val="23"/>
        </w:rPr>
        <w:t xml:space="preserve"> </w:t>
      </w:r>
      <w:r>
        <w:rPr>
          <w:rFonts w:ascii="ARIAL-MDMITL"/>
          <w:i/>
          <w:sz w:val="23"/>
        </w:rPr>
        <w:t>an ecosystem-based</w:t>
      </w:r>
      <w:r>
        <w:rPr>
          <w:rFonts w:ascii="ARIAL-MDMITL"/>
          <w:i/>
          <w:spacing w:val="40"/>
          <w:sz w:val="23"/>
        </w:rPr>
        <w:t xml:space="preserve"> </w:t>
      </w:r>
      <w:r>
        <w:rPr>
          <w:rFonts w:ascii="ARIAL-MDMITL"/>
          <w:i/>
          <w:sz w:val="23"/>
        </w:rPr>
        <w:t>adaptation</w:t>
      </w:r>
      <w:r>
        <w:rPr>
          <w:rFonts w:ascii="ARIAL-MDMITL"/>
          <w:i/>
          <w:spacing w:val="40"/>
          <w:sz w:val="23"/>
        </w:rPr>
        <w:t xml:space="preserve"> </w:t>
      </w:r>
      <w:r>
        <w:rPr>
          <w:rFonts w:ascii="ARIAL-MDMITL"/>
          <w:i/>
          <w:sz w:val="23"/>
        </w:rPr>
        <w:t>response</w:t>
      </w:r>
      <w:r>
        <w:rPr>
          <w:rFonts w:ascii="ARIAL-MDMITL"/>
          <w:i/>
          <w:spacing w:val="40"/>
          <w:sz w:val="23"/>
        </w:rPr>
        <w:t xml:space="preserve"> </w:t>
      </w:r>
      <w:r>
        <w:rPr>
          <w:rFonts w:ascii="ARIAL-MDMITL"/>
          <w:i/>
          <w:sz w:val="23"/>
        </w:rPr>
        <w:t>to</w:t>
      </w:r>
      <w:r>
        <w:rPr>
          <w:rFonts w:ascii="ARIAL-MDMITL"/>
          <w:i/>
          <w:spacing w:val="40"/>
          <w:sz w:val="23"/>
        </w:rPr>
        <w:t xml:space="preserve"> </w:t>
      </w:r>
      <w:r>
        <w:rPr>
          <w:rFonts w:ascii="ARIAL-MDMITL"/>
          <w:i/>
          <w:sz w:val="23"/>
        </w:rPr>
        <w:t>sea</w:t>
      </w:r>
      <w:r>
        <w:rPr>
          <w:rFonts w:ascii="ARIAL-MDMITL"/>
          <w:i/>
          <w:spacing w:val="40"/>
          <w:sz w:val="23"/>
        </w:rPr>
        <w:t xml:space="preserve"> </w:t>
      </w:r>
      <w:r>
        <w:rPr>
          <w:rFonts w:ascii="ARIAL-MDMITL"/>
          <w:i/>
          <w:sz w:val="23"/>
        </w:rPr>
        <w:t>level</w:t>
      </w:r>
      <w:r>
        <w:rPr>
          <w:rFonts w:ascii="ARIAL-MDMITL"/>
          <w:i/>
          <w:spacing w:val="40"/>
          <w:sz w:val="23"/>
        </w:rPr>
        <w:t xml:space="preserve"> </w:t>
      </w:r>
      <w:r>
        <w:rPr>
          <w:rFonts w:ascii="ARIAL-MDMITL"/>
          <w:i/>
          <w:sz w:val="23"/>
        </w:rPr>
        <w:t>rise</w:t>
      </w:r>
      <w:r>
        <w:rPr>
          <w:rFonts w:ascii="ARIAL-MDMITL"/>
          <w:i/>
          <w:spacing w:val="40"/>
          <w:sz w:val="23"/>
        </w:rPr>
        <w:t xml:space="preserve"> </w:t>
      </w:r>
      <w:r>
        <w:rPr>
          <w:rFonts w:ascii="ARIAL-MDMITL"/>
          <w:i/>
          <w:sz w:val="23"/>
        </w:rPr>
        <w:t>from</w:t>
      </w:r>
      <w:r>
        <w:rPr>
          <w:rFonts w:ascii="ARIAL-MDMITL"/>
          <w:i/>
          <w:spacing w:val="40"/>
          <w:sz w:val="23"/>
        </w:rPr>
        <w:t xml:space="preserve"> </w:t>
      </w:r>
      <w:r>
        <w:rPr>
          <w:rFonts w:ascii="ARIAL-MDMITL"/>
          <w:i/>
          <w:sz w:val="23"/>
        </w:rPr>
        <w:t>climate</w:t>
      </w:r>
      <w:r>
        <w:rPr>
          <w:rFonts w:ascii="ARIAL-MDMITL"/>
          <w:i/>
          <w:spacing w:val="40"/>
          <w:sz w:val="23"/>
        </w:rPr>
        <w:t xml:space="preserve"> </w:t>
      </w:r>
      <w:r>
        <w:rPr>
          <w:rFonts w:ascii="ARIAL-MDMITL"/>
          <w:i/>
          <w:sz w:val="23"/>
        </w:rPr>
        <w:t>change.</w:t>
      </w:r>
    </w:p>
    <w:p w14:paraId="6F1E88FD" w14:textId="77777777" w:rsidR="00021792" w:rsidRDefault="00000000">
      <w:pPr>
        <w:pStyle w:val="ListParagraph"/>
        <w:numPr>
          <w:ilvl w:val="0"/>
          <w:numId w:val="47"/>
        </w:numPr>
        <w:tabs>
          <w:tab w:val="left" w:pos="1621"/>
        </w:tabs>
        <w:spacing w:before="103"/>
        <w:ind w:left="1620"/>
        <w:jc w:val="left"/>
        <w:rPr>
          <w:rFonts w:ascii="ARIAL-MDMITL"/>
          <w:i/>
          <w:sz w:val="23"/>
        </w:rPr>
      </w:pPr>
      <w:r>
        <w:rPr>
          <w:rFonts w:ascii="ARIAL-MDMITL"/>
          <w:i/>
          <w:sz w:val="23"/>
        </w:rPr>
        <w:t>The</w:t>
      </w:r>
      <w:r>
        <w:rPr>
          <w:rFonts w:ascii="ARIAL-MDMITL"/>
          <w:i/>
          <w:spacing w:val="26"/>
          <w:sz w:val="23"/>
        </w:rPr>
        <w:t xml:space="preserve"> </w:t>
      </w:r>
      <w:r>
        <w:rPr>
          <w:rFonts w:ascii="ARIAL-MDMITL"/>
          <w:i/>
          <w:sz w:val="23"/>
        </w:rPr>
        <w:t>WTOAC</w:t>
      </w:r>
      <w:r>
        <w:rPr>
          <w:rFonts w:ascii="ARIAL-MDMITL"/>
          <w:i/>
          <w:spacing w:val="27"/>
          <w:sz w:val="23"/>
        </w:rPr>
        <w:t xml:space="preserve"> </w:t>
      </w:r>
      <w:r>
        <w:rPr>
          <w:rFonts w:ascii="ARIAL-MDMITL"/>
          <w:i/>
          <w:sz w:val="23"/>
        </w:rPr>
        <w:t>strongly</w:t>
      </w:r>
      <w:r>
        <w:rPr>
          <w:rFonts w:ascii="ARIAL-MDMITL"/>
          <w:i/>
          <w:spacing w:val="26"/>
          <w:sz w:val="23"/>
        </w:rPr>
        <w:t xml:space="preserve"> </w:t>
      </w:r>
      <w:r>
        <w:rPr>
          <w:rFonts w:ascii="ARIAL-MDMITL"/>
          <w:i/>
          <w:sz w:val="23"/>
        </w:rPr>
        <w:t>supports</w:t>
      </w:r>
      <w:r>
        <w:rPr>
          <w:rFonts w:ascii="ARIAL-MDMITL"/>
          <w:i/>
          <w:spacing w:val="27"/>
          <w:sz w:val="23"/>
        </w:rPr>
        <w:t xml:space="preserve"> </w:t>
      </w:r>
      <w:r>
        <w:rPr>
          <w:rFonts w:ascii="ARIAL-MDMITL"/>
          <w:i/>
          <w:sz w:val="23"/>
        </w:rPr>
        <w:t>the</w:t>
      </w:r>
      <w:r>
        <w:rPr>
          <w:rFonts w:ascii="ARIAL-MDMITL"/>
          <w:i/>
          <w:spacing w:val="26"/>
          <w:sz w:val="23"/>
        </w:rPr>
        <w:t xml:space="preserve"> </w:t>
      </w:r>
      <w:r>
        <w:rPr>
          <w:rFonts w:ascii="ARIAL-MDMITL"/>
          <w:i/>
          <w:sz w:val="23"/>
        </w:rPr>
        <w:t>current</w:t>
      </w:r>
      <w:r>
        <w:rPr>
          <w:rFonts w:ascii="ARIAL-MDMITL"/>
          <w:i/>
          <w:spacing w:val="27"/>
          <w:sz w:val="23"/>
        </w:rPr>
        <w:t xml:space="preserve"> </w:t>
      </w:r>
      <w:r>
        <w:rPr>
          <w:rFonts w:ascii="ARIAL-MDMITL"/>
          <w:i/>
          <w:sz w:val="23"/>
        </w:rPr>
        <w:t>Melbourne</w:t>
      </w:r>
      <w:r>
        <w:rPr>
          <w:rFonts w:ascii="ARIAL-MDMITL"/>
          <w:i/>
          <w:spacing w:val="26"/>
          <w:sz w:val="23"/>
        </w:rPr>
        <w:t xml:space="preserve"> </w:t>
      </w:r>
      <w:r>
        <w:rPr>
          <w:rFonts w:ascii="ARIAL-MDMITL"/>
          <w:i/>
          <w:sz w:val="23"/>
        </w:rPr>
        <w:t>Water</w:t>
      </w:r>
      <w:r>
        <w:rPr>
          <w:rFonts w:ascii="ARIAL-MDMITL"/>
          <w:i/>
          <w:spacing w:val="27"/>
          <w:sz w:val="23"/>
        </w:rPr>
        <w:t xml:space="preserve"> </w:t>
      </w:r>
      <w:r>
        <w:rPr>
          <w:rFonts w:ascii="ARIAL-MDMITL"/>
          <w:i/>
          <w:sz w:val="23"/>
        </w:rPr>
        <w:t>ethos</w:t>
      </w:r>
      <w:r>
        <w:rPr>
          <w:rFonts w:ascii="ARIAL-MDMITL"/>
          <w:i/>
          <w:spacing w:val="26"/>
          <w:sz w:val="23"/>
        </w:rPr>
        <w:t xml:space="preserve"> </w:t>
      </w:r>
      <w:r>
        <w:rPr>
          <w:rFonts w:ascii="ARIAL-MDMITL"/>
          <w:i/>
          <w:sz w:val="23"/>
        </w:rPr>
        <w:t>in</w:t>
      </w:r>
      <w:r>
        <w:rPr>
          <w:rFonts w:ascii="ARIAL-MDMITL"/>
          <w:i/>
          <w:spacing w:val="27"/>
          <w:sz w:val="23"/>
        </w:rPr>
        <w:t xml:space="preserve"> </w:t>
      </w:r>
      <w:r>
        <w:rPr>
          <w:rFonts w:ascii="ARIAL-MDMITL"/>
          <w:i/>
          <w:sz w:val="23"/>
        </w:rPr>
        <w:t>carefully</w:t>
      </w:r>
      <w:r>
        <w:rPr>
          <w:rFonts w:ascii="ARIAL-MDMITL"/>
          <w:i/>
          <w:spacing w:val="27"/>
          <w:sz w:val="23"/>
        </w:rPr>
        <w:t xml:space="preserve"> </w:t>
      </w:r>
      <w:proofErr w:type="gramStart"/>
      <w:r>
        <w:rPr>
          <w:rFonts w:ascii="ARIAL-MDMITL"/>
          <w:i/>
          <w:spacing w:val="-2"/>
          <w:sz w:val="23"/>
        </w:rPr>
        <w:t>managing</w:t>
      </w:r>
      <w:proofErr w:type="gramEnd"/>
    </w:p>
    <w:p w14:paraId="017A4B86" w14:textId="77777777" w:rsidR="00021792" w:rsidRDefault="00000000">
      <w:pPr>
        <w:spacing w:before="61" w:line="297" w:lineRule="auto"/>
        <w:ind w:left="1620" w:right="377"/>
        <w:jc w:val="both"/>
        <w:rPr>
          <w:rFonts w:ascii="ARIAL-MDMITL"/>
          <w:i/>
          <w:sz w:val="23"/>
        </w:rPr>
      </w:pPr>
      <w:r>
        <w:rPr>
          <w:rFonts w:ascii="ARIAL-MDMITL"/>
          <w:i/>
          <w:sz w:val="23"/>
        </w:rPr>
        <w:t>its fragile ecosystems to enable and support existing and future bird and animal communities,</w:t>
      </w:r>
      <w:r>
        <w:rPr>
          <w:rFonts w:ascii="ARIAL-MDMITL"/>
          <w:i/>
          <w:spacing w:val="80"/>
          <w:sz w:val="23"/>
        </w:rPr>
        <w:t xml:space="preserve"> </w:t>
      </w:r>
      <w:proofErr w:type="gramStart"/>
      <w:r>
        <w:rPr>
          <w:rFonts w:ascii="ARIAL-MDMITL"/>
          <w:i/>
          <w:sz w:val="23"/>
        </w:rPr>
        <w:t>and also</w:t>
      </w:r>
      <w:proofErr w:type="gramEnd"/>
      <w:r>
        <w:rPr>
          <w:rFonts w:ascii="ARIAL-MDMITL"/>
          <w:i/>
          <w:sz w:val="23"/>
        </w:rPr>
        <w:t xml:space="preserve"> ensuring the conservation of extant vegetation communities that possess integrity of species</w:t>
      </w:r>
      <w:r>
        <w:rPr>
          <w:rFonts w:ascii="ARIAL-MDMITL"/>
          <w:i/>
          <w:spacing w:val="40"/>
          <w:sz w:val="23"/>
        </w:rPr>
        <w:t xml:space="preserve"> </w:t>
      </w:r>
      <w:r>
        <w:rPr>
          <w:rFonts w:ascii="ARIAL-MDMITL"/>
          <w:i/>
          <w:sz w:val="23"/>
        </w:rPr>
        <w:t>mosaic</w:t>
      </w:r>
      <w:r>
        <w:rPr>
          <w:rFonts w:ascii="ARIAL-MDMITL"/>
          <w:i/>
          <w:spacing w:val="40"/>
          <w:sz w:val="23"/>
        </w:rPr>
        <w:t xml:space="preserve"> </w:t>
      </w:r>
      <w:r>
        <w:rPr>
          <w:rFonts w:ascii="ARIAL-MDMITL"/>
          <w:i/>
          <w:sz w:val="23"/>
        </w:rPr>
        <w:t>and</w:t>
      </w:r>
      <w:r>
        <w:rPr>
          <w:rFonts w:ascii="ARIAL-MDMITL"/>
          <w:i/>
          <w:spacing w:val="40"/>
          <w:sz w:val="23"/>
        </w:rPr>
        <w:t xml:space="preserve"> </w:t>
      </w:r>
      <w:r>
        <w:rPr>
          <w:rFonts w:ascii="ARIAL-MDMITL"/>
          <w:i/>
          <w:sz w:val="23"/>
        </w:rPr>
        <w:t>host</w:t>
      </w:r>
      <w:r>
        <w:rPr>
          <w:rFonts w:ascii="ARIAL-MDMITL"/>
          <w:i/>
          <w:spacing w:val="40"/>
          <w:sz w:val="23"/>
        </w:rPr>
        <w:t xml:space="preserve"> </w:t>
      </w:r>
      <w:r>
        <w:rPr>
          <w:rFonts w:ascii="ARIAL-MDMITL"/>
          <w:i/>
          <w:sz w:val="23"/>
        </w:rPr>
        <w:t>known</w:t>
      </w:r>
      <w:r>
        <w:rPr>
          <w:rFonts w:ascii="ARIAL-MDMITL"/>
          <w:i/>
          <w:spacing w:val="40"/>
          <w:sz w:val="23"/>
        </w:rPr>
        <w:t xml:space="preserve"> </w:t>
      </w:r>
      <w:r>
        <w:rPr>
          <w:rFonts w:ascii="ARIAL-MDMITL"/>
          <w:i/>
          <w:sz w:val="23"/>
        </w:rPr>
        <w:t>rare,</w:t>
      </w:r>
      <w:r>
        <w:rPr>
          <w:rFonts w:ascii="ARIAL-MDMITL"/>
          <w:i/>
          <w:spacing w:val="40"/>
          <w:sz w:val="23"/>
        </w:rPr>
        <w:t xml:space="preserve"> </w:t>
      </w:r>
      <w:r>
        <w:rPr>
          <w:rFonts w:ascii="ARIAL-MDMITL"/>
          <w:i/>
          <w:sz w:val="23"/>
        </w:rPr>
        <w:t>endangered</w:t>
      </w:r>
      <w:r>
        <w:rPr>
          <w:rFonts w:ascii="ARIAL-MDMITL"/>
          <w:i/>
          <w:spacing w:val="40"/>
          <w:sz w:val="23"/>
        </w:rPr>
        <w:t xml:space="preserve"> </w:t>
      </w:r>
      <w:r>
        <w:rPr>
          <w:rFonts w:ascii="ARIAL-MDMITL"/>
          <w:i/>
          <w:sz w:val="23"/>
        </w:rPr>
        <w:t>and</w:t>
      </w:r>
      <w:r>
        <w:rPr>
          <w:rFonts w:ascii="ARIAL-MDMITL"/>
          <w:i/>
          <w:spacing w:val="40"/>
          <w:sz w:val="23"/>
        </w:rPr>
        <w:t xml:space="preserve"> </w:t>
      </w:r>
      <w:r>
        <w:rPr>
          <w:rFonts w:ascii="ARIAL-MDMITL"/>
          <w:i/>
          <w:sz w:val="23"/>
        </w:rPr>
        <w:t>vulnerable</w:t>
      </w:r>
      <w:r>
        <w:rPr>
          <w:rFonts w:ascii="ARIAL-MDMITL"/>
          <w:i/>
          <w:spacing w:val="40"/>
          <w:sz w:val="23"/>
        </w:rPr>
        <w:t xml:space="preserve"> </w:t>
      </w:r>
      <w:r>
        <w:rPr>
          <w:rFonts w:ascii="ARIAL-MDMITL"/>
          <w:i/>
          <w:sz w:val="23"/>
        </w:rPr>
        <w:t>species.</w:t>
      </w:r>
    </w:p>
    <w:p w14:paraId="4BAFFFAA" w14:textId="77777777" w:rsidR="00021792" w:rsidRDefault="00000000">
      <w:pPr>
        <w:pStyle w:val="ListParagraph"/>
        <w:numPr>
          <w:ilvl w:val="0"/>
          <w:numId w:val="47"/>
        </w:numPr>
        <w:tabs>
          <w:tab w:val="left" w:pos="1621"/>
        </w:tabs>
        <w:spacing w:before="103" w:line="285" w:lineRule="auto"/>
        <w:ind w:left="1620" w:right="63"/>
        <w:jc w:val="both"/>
        <w:rPr>
          <w:rFonts w:ascii="ARIAL-MDMITL"/>
          <w:i/>
          <w:sz w:val="23"/>
        </w:rPr>
      </w:pPr>
      <w:r>
        <w:rPr>
          <w:rFonts w:ascii="ARIAL-MDMITL"/>
          <w:i/>
          <w:sz w:val="23"/>
        </w:rPr>
        <w:t>The</w:t>
      </w:r>
      <w:r>
        <w:rPr>
          <w:rFonts w:ascii="ARIAL-MDMITL"/>
          <w:i/>
          <w:spacing w:val="40"/>
          <w:sz w:val="23"/>
        </w:rPr>
        <w:t xml:space="preserve"> </w:t>
      </w:r>
      <w:r>
        <w:rPr>
          <w:rFonts w:ascii="ARIAL-MDMITL"/>
          <w:i/>
          <w:sz w:val="23"/>
        </w:rPr>
        <w:t>WTOAC</w:t>
      </w:r>
      <w:r>
        <w:rPr>
          <w:rFonts w:ascii="ARIAL-MDMITL"/>
          <w:i/>
          <w:spacing w:val="40"/>
          <w:sz w:val="23"/>
        </w:rPr>
        <w:t xml:space="preserve"> </w:t>
      </w:r>
      <w:r>
        <w:rPr>
          <w:rFonts w:ascii="ARIAL-MDMITL"/>
          <w:i/>
          <w:sz w:val="23"/>
        </w:rPr>
        <w:t>invites</w:t>
      </w:r>
      <w:r>
        <w:rPr>
          <w:rFonts w:ascii="ARIAL-MDMITL"/>
          <w:i/>
          <w:spacing w:val="40"/>
          <w:sz w:val="23"/>
        </w:rPr>
        <w:t xml:space="preserve"> </w:t>
      </w:r>
      <w:r>
        <w:rPr>
          <w:rFonts w:ascii="ARIAL-MDMITL"/>
          <w:i/>
          <w:sz w:val="23"/>
        </w:rPr>
        <w:t>co-design</w:t>
      </w:r>
      <w:r>
        <w:rPr>
          <w:rFonts w:ascii="ARIAL-MDMITL"/>
          <w:i/>
          <w:spacing w:val="40"/>
          <w:sz w:val="23"/>
        </w:rPr>
        <w:t xml:space="preserve"> </w:t>
      </w:r>
      <w:r>
        <w:rPr>
          <w:rFonts w:ascii="ARIAL-MDMITL"/>
          <w:i/>
          <w:sz w:val="23"/>
        </w:rPr>
        <w:t>opportunities</w:t>
      </w:r>
      <w:r>
        <w:rPr>
          <w:rFonts w:ascii="ARIAL-MDMITL"/>
          <w:i/>
          <w:spacing w:val="40"/>
          <w:sz w:val="23"/>
        </w:rPr>
        <w:t xml:space="preserve"> </w:t>
      </w:r>
      <w:r>
        <w:rPr>
          <w:rFonts w:ascii="ARIAL-MDMITL"/>
          <w:i/>
          <w:sz w:val="23"/>
        </w:rPr>
        <w:t>with</w:t>
      </w:r>
      <w:r>
        <w:rPr>
          <w:rFonts w:ascii="ARIAL-MDMITL"/>
          <w:i/>
          <w:spacing w:val="40"/>
          <w:sz w:val="23"/>
        </w:rPr>
        <w:t xml:space="preserve"> </w:t>
      </w:r>
      <w:r>
        <w:rPr>
          <w:rFonts w:ascii="ARIAL-MDMITL"/>
          <w:i/>
          <w:sz w:val="23"/>
        </w:rPr>
        <w:t>all</w:t>
      </w:r>
      <w:r>
        <w:rPr>
          <w:rFonts w:ascii="ARIAL-MDMITL"/>
          <w:i/>
          <w:spacing w:val="40"/>
          <w:sz w:val="23"/>
        </w:rPr>
        <w:t xml:space="preserve"> </w:t>
      </w:r>
      <w:r>
        <w:rPr>
          <w:rFonts w:ascii="ARIAL-MDMITL"/>
          <w:i/>
          <w:sz w:val="23"/>
        </w:rPr>
        <w:t>proponents</w:t>
      </w:r>
      <w:r>
        <w:rPr>
          <w:rFonts w:ascii="ARIAL-MDMITL"/>
          <w:i/>
          <w:spacing w:val="40"/>
          <w:sz w:val="23"/>
        </w:rPr>
        <w:t xml:space="preserve"> </w:t>
      </w:r>
      <w:r>
        <w:rPr>
          <w:rFonts w:ascii="ARIAL-MDMITL"/>
          <w:i/>
          <w:sz w:val="23"/>
        </w:rPr>
        <w:t>and</w:t>
      </w:r>
      <w:r>
        <w:rPr>
          <w:rFonts w:ascii="ARIAL-MDMITL"/>
          <w:i/>
          <w:spacing w:val="40"/>
          <w:sz w:val="23"/>
        </w:rPr>
        <w:t xml:space="preserve"> </w:t>
      </w:r>
      <w:r>
        <w:rPr>
          <w:rFonts w:ascii="ARIAL-MDMITL"/>
          <w:i/>
          <w:sz w:val="23"/>
        </w:rPr>
        <w:t>project</w:t>
      </w:r>
      <w:r>
        <w:rPr>
          <w:rFonts w:ascii="ARIAL-MDMITL"/>
          <w:i/>
          <w:spacing w:val="40"/>
          <w:sz w:val="23"/>
        </w:rPr>
        <w:t xml:space="preserve"> </w:t>
      </w:r>
      <w:r>
        <w:rPr>
          <w:rFonts w:ascii="ARIAL-MDMITL"/>
          <w:i/>
          <w:sz w:val="23"/>
        </w:rPr>
        <w:t>designers</w:t>
      </w:r>
      <w:r>
        <w:rPr>
          <w:rFonts w:ascii="ARIAL-MDMITL"/>
          <w:i/>
          <w:spacing w:val="40"/>
          <w:sz w:val="23"/>
        </w:rPr>
        <w:t xml:space="preserve"> </w:t>
      </w:r>
      <w:r>
        <w:rPr>
          <w:rFonts w:ascii="ARIAL-MDMITL"/>
          <w:i/>
          <w:sz w:val="23"/>
        </w:rPr>
        <w:t>to</w:t>
      </w:r>
      <w:r>
        <w:rPr>
          <w:rFonts w:ascii="ARIAL-MDMITL"/>
          <w:i/>
          <w:spacing w:val="40"/>
          <w:sz w:val="23"/>
        </w:rPr>
        <w:t xml:space="preserve"> </w:t>
      </w:r>
      <w:r>
        <w:rPr>
          <w:rFonts w:ascii="ARIAL-MDMITL"/>
          <w:i/>
          <w:sz w:val="23"/>
        </w:rPr>
        <w:t>enable the</w:t>
      </w:r>
      <w:r>
        <w:rPr>
          <w:rFonts w:ascii="ARIAL-MDMITL"/>
          <w:i/>
          <w:spacing w:val="40"/>
          <w:sz w:val="23"/>
        </w:rPr>
        <w:t xml:space="preserve"> </w:t>
      </w:r>
      <w:r>
        <w:rPr>
          <w:rFonts w:ascii="ARIAL-MDMITL"/>
          <w:i/>
          <w:sz w:val="23"/>
        </w:rPr>
        <w:t>above</w:t>
      </w:r>
      <w:r>
        <w:rPr>
          <w:rFonts w:ascii="ARIAL-MDMITL"/>
          <w:i/>
          <w:spacing w:val="40"/>
          <w:sz w:val="23"/>
        </w:rPr>
        <w:t xml:space="preserve"> </w:t>
      </w:r>
      <w:r>
        <w:rPr>
          <w:rFonts w:ascii="ARIAL-MDMITL"/>
          <w:i/>
          <w:sz w:val="23"/>
        </w:rPr>
        <w:t>Recommendations,</w:t>
      </w:r>
      <w:r>
        <w:rPr>
          <w:rFonts w:ascii="ARIAL-MDMITL"/>
          <w:i/>
          <w:spacing w:val="40"/>
          <w:sz w:val="23"/>
        </w:rPr>
        <w:t xml:space="preserve"> </w:t>
      </w:r>
      <w:r>
        <w:rPr>
          <w:rFonts w:ascii="ARIAL-MDMITL"/>
          <w:i/>
          <w:sz w:val="23"/>
        </w:rPr>
        <w:t>and</w:t>
      </w:r>
      <w:r>
        <w:rPr>
          <w:rFonts w:ascii="ARIAL-MDMITL"/>
          <w:i/>
          <w:spacing w:val="40"/>
          <w:sz w:val="23"/>
        </w:rPr>
        <w:t xml:space="preserve"> </w:t>
      </w:r>
      <w:r>
        <w:rPr>
          <w:rFonts w:ascii="ARIAL-MDMITL"/>
          <w:i/>
          <w:sz w:val="23"/>
        </w:rPr>
        <w:t>any</w:t>
      </w:r>
      <w:r>
        <w:rPr>
          <w:rFonts w:ascii="ARIAL-MDMITL"/>
          <w:i/>
          <w:spacing w:val="40"/>
          <w:sz w:val="23"/>
        </w:rPr>
        <w:t xml:space="preserve"> </w:t>
      </w:r>
      <w:r>
        <w:rPr>
          <w:rFonts w:ascii="ARIAL-MDMITL"/>
          <w:i/>
          <w:sz w:val="23"/>
        </w:rPr>
        <w:t>opportunities</w:t>
      </w:r>
      <w:r>
        <w:rPr>
          <w:rFonts w:ascii="ARIAL-MDMITL"/>
          <w:i/>
          <w:spacing w:val="40"/>
          <w:sz w:val="23"/>
        </w:rPr>
        <w:t xml:space="preserve"> </w:t>
      </w:r>
      <w:r>
        <w:rPr>
          <w:rFonts w:ascii="ARIAL-MDMITL"/>
          <w:i/>
          <w:sz w:val="23"/>
        </w:rPr>
        <w:t>for</w:t>
      </w:r>
      <w:r>
        <w:rPr>
          <w:rFonts w:ascii="ARIAL-MDMITL"/>
          <w:i/>
          <w:spacing w:val="40"/>
          <w:sz w:val="23"/>
        </w:rPr>
        <w:t xml:space="preserve"> </w:t>
      </w:r>
      <w:proofErr w:type="spellStart"/>
      <w:r>
        <w:rPr>
          <w:rFonts w:ascii="ARIAL-MDMITL"/>
          <w:i/>
          <w:sz w:val="23"/>
        </w:rPr>
        <w:t>Wadawurrung</w:t>
      </w:r>
      <w:proofErr w:type="spellEnd"/>
      <w:r>
        <w:rPr>
          <w:rFonts w:ascii="ARIAL-MDMITL"/>
          <w:i/>
          <w:spacing w:val="40"/>
          <w:sz w:val="23"/>
        </w:rPr>
        <w:t xml:space="preserve"> </w:t>
      </w:r>
      <w:r>
        <w:rPr>
          <w:rFonts w:ascii="ARIAL-MDMITL"/>
          <w:i/>
          <w:sz w:val="23"/>
        </w:rPr>
        <w:t>to</w:t>
      </w:r>
      <w:r>
        <w:rPr>
          <w:rFonts w:ascii="ARIAL-MDMITL"/>
          <w:i/>
          <w:spacing w:val="40"/>
          <w:sz w:val="23"/>
        </w:rPr>
        <w:t xml:space="preserve"> </w:t>
      </w:r>
      <w:r>
        <w:rPr>
          <w:rFonts w:ascii="ARIAL-MDMITL"/>
          <w:i/>
          <w:sz w:val="23"/>
        </w:rPr>
        <w:t>be</w:t>
      </w:r>
      <w:r>
        <w:rPr>
          <w:rFonts w:ascii="ARIAL-MDMITL"/>
          <w:i/>
          <w:spacing w:val="40"/>
          <w:sz w:val="23"/>
        </w:rPr>
        <w:t xml:space="preserve"> </w:t>
      </w:r>
      <w:proofErr w:type="gramStart"/>
      <w:r>
        <w:rPr>
          <w:rFonts w:ascii="ARIAL-MDMITL"/>
          <w:i/>
          <w:sz w:val="23"/>
        </w:rPr>
        <w:t>afforded</w:t>
      </w:r>
      <w:proofErr w:type="gramEnd"/>
    </w:p>
    <w:p w14:paraId="39EFE823" w14:textId="77777777" w:rsidR="00021792" w:rsidRDefault="00000000">
      <w:pPr>
        <w:spacing w:before="11"/>
        <w:ind w:left="1620"/>
        <w:jc w:val="both"/>
        <w:rPr>
          <w:rFonts w:ascii="ARIAL-MDMITL" w:hAnsi="ARIAL-MDMITL"/>
          <w:i/>
          <w:sz w:val="23"/>
        </w:rPr>
      </w:pPr>
      <w:r>
        <w:rPr>
          <w:rFonts w:ascii="ARIAL-MDMITL" w:hAnsi="ARIAL-MDMITL"/>
          <w:i/>
          <w:sz w:val="23"/>
        </w:rPr>
        <w:t>employment</w:t>
      </w:r>
      <w:r>
        <w:rPr>
          <w:rFonts w:ascii="ARIAL-MDMITL" w:hAnsi="ARIAL-MDMITL"/>
          <w:i/>
          <w:spacing w:val="42"/>
          <w:sz w:val="23"/>
        </w:rPr>
        <w:t xml:space="preserve"> </w:t>
      </w:r>
      <w:r>
        <w:rPr>
          <w:rFonts w:ascii="ARIAL-MDMITL" w:hAnsi="ARIAL-MDMITL"/>
          <w:i/>
          <w:sz w:val="23"/>
        </w:rPr>
        <w:t>experience</w:t>
      </w:r>
      <w:r>
        <w:rPr>
          <w:rFonts w:ascii="ARIAL-MDMITL" w:hAnsi="ARIAL-MDMITL"/>
          <w:i/>
          <w:spacing w:val="43"/>
          <w:sz w:val="23"/>
        </w:rPr>
        <w:t xml:space="preserve"> </w:t>
      </w:r>
      <w:r>
        <w:rPr>
          <w:rFonts w:ascii="ARIAL-MDMITL" w:hAnsi="ARIAL-MDMITL"/>
          <w:i/>
          <w:sz w:val="23"/>
        </w:rPr>
        <w:t>associated</w:t>
      </w:r>
      <w:r>
        <w:rPr>
          <w:rFonts w:ascii="ARIAL-MDMITL" w:hAnsi="ARIAL-MDMITL"/>
          <w:i/>
          <w:spacing w:val="42"/>
          <w:sz w:val="23"/>
        </w:rPr>
        <w:t xml:space="preserve"> </w:t>
      </w:r>
      <w:r>
        <w:rPr>
          <w:rFonts w:ascii="ARIAL-MDMITL" w:hAnsi="ARIAL-MDMITL"/>
          <w:i/>
          <w:sz w:val="23"/>
        </w:rPr>
        <w:t>with</w:t>
      </w:r>
      <w:r>
        <w:rPr>
          <w:rFonts w:ascii="ARIAL-MDMITL" w:hAnsi="ARIAL-MDMITL"/>
          <w:i/>
          <w:spacing w:val="43"/>
          <w:sz w:val="23"/>
        </w:rPr>
        <w:t xml:space="preserve"> </w:t>
      </w:r>
      <w:r>
        <w:rPr>
          <w:rFonts w:ascii="ARIAL-MDMITL" w:hAnsi="ARIAL-MDMITL"/>
          <w:i/>
          <w:sz w:val="23"/>
        </w:rPr>
        <w:t>the</w:t>
      </w:r>
      <w:r>
        <w:rPr>
          <w:rFonts w:ascii="ARIAL-MDMITL" w:hAnsi="ARIAL-MDMITL"/>
          <w:i/>
          <w:spacing w:val="42"/>
          <w:sz w:val="23"/>
        </w:rPr>
        <w:t xml:space="preserve"> </w:t>
      </w:r>
      <w:r>
        <w:rPr>
          <w:rFonts w:ascii="ARIAL-MDMITL" w:hAnsi="ARIAL-MDMITL"/>
          <w:i/>
          <w:sz w:val="23"/>
        </w:rPr>
        <w:t>project’s</w:t>
      </w:r>
      <w:r>
        <w:rPr>
          <w:rFonts w:ascii="ARIAL-MDMITL" w:hAnsi="ARIAL-MDMITL"/>
          <w:i/>
          <w:spacing w:val="43"/>
          <w:sz w:val="23"/>
        </w:rPr>
        <w:t xml:space="preserve"> </w:t>
      </w:r>
      <w:r>
        <w:rPr>
          <w:rFonts w:ascii="ARIAL-MDMITL" w:hAnsi="ARIAL-MDMITL"/>
          <w:i/>
          <w:sz w:val="23"/>
        </w:rPr>
        <w:t>further</w:t>
      </w:r>
      <w:r>
        <w:rPr>
          <w:rFonts w:ascii="ARIAL-MDMITL" w:hAnsi="ARIAL-MDMITL"/>
          <w:i/>
          <w:spacing w:val="42"/>
          <w:sz w:val="23"/>
        </w:rPr>
        <w:t xml:space="preserve"> </w:t>
      </w:r>
      <w:r>
        <w:rPr>
          <w:rFonts w:ascii="ARIAL-MDMITL" w:hAnsi="ARIAL-MDMITL"/>
          <w:i/>
          <w:sz w:val="23"/>
        </w:rPr>
        <w:t>design,</w:t>
      </w:r>
      <w:r>
        <w:rPr>
          <w:rFonts w:ascii="ARIAL-MDMITL" w:hAnsi="ARIAL-MDMITL"/>
          <w:i/>
          <w:spacing w:val="43"/>
          <w:sz w:val="23"/>
        </w:rPr>
        <w:t xml:space="preserve"> </w:t>
      </w:r>
      <w:proofErr w:type="gramStart"/>
      <w:r>
        <w:rPr>
          <w:rFonts w:ascii="ARIAL-MDMITL" w:hAnsi="ARIAL-MDMITL"/>
          <w:i/>
          <w:sz w:val="23"/>
        </w:rPr>
        <w:t>construction</w:t>
      </w:r>
      <w:proofErr w:type="gramEnd"/>
      <w:r>
        <w:rPr>
          <w:rFonts w:ascii="ARIAL-MDMITL" w:hAnsi="ARIAL-MDMITL"/>
          <w:i/>
          <w:spacing w:val="42"/>
          <w:sz w:val="23"/>
        </w:rPr>
        <w:t xml:space="preserve"> </w:t>
      </w:r>
      <w:r>
        <w:rPr>
          <w:rFonts w:ascii="ARIAL-MDMITL" w:hAnsi="ARIAL-MDMITL"/>
          <w:i/>
          <w:sz w:val="23"/>
        </w:rPr>
        <w:t>and</w:t>
      </w:r>
      <w:r>
        <w:rPr>
          <w:rFonts w:ascii="ARIAL-MDMITL" w:hAnsi="ARIAL-MDMITL"/>
          <w:i/>
          <w:spacing w:val="43"/>
          <w:sz w:val="23"/>
        </w:rPr>
        <w:t xml:space="preserve"> </w:t>
      </w:r>
      <w:r>
        <w:rPr>
          <w:rFonts w:ascii="ARIAL-MDMITL" w:hAnsi="ARIAL-MDMITL"/>
          <w:i/>
          <w:spacing w:val="-2"/>
          <w:sz w:val="23"/>
        </w:rPr>
        <w:t>operation.</w:t>
      </w:r>
    </w:p>
    <w:p w14:paraId="43A961AE" w14:textId="77777777" w:rsidR="00021792" w:rsidRDefault="00000000">
      <w:pPr>
        <w:spacing w:before="79" w:line="208" w:lineRule="auto"/>
        <w:ind w:left="521" w:right="1469"/>
        <w:rPr>
          <w:rFonts w:ascii="Calibri"/>
          <w:b/>
          <w:sz w:val="32"/>
        </w:rPr>
      </w:pPr>
      <w:r>
        <w:br w:type="column"/>
      </w:r>
      <w:r>
        <w:rPr>
          <w:rFonts w:ascii="Calibri"/>
          <w:b/>
          <w:color w:val="003263"/>
          <w:sz w:val="32"/>
        </w:rPr>
        <w:t>The</w:t>
      </w:r>
      <w:r>
        <w:rPr>
          <w:rFonts w:ascii="Calibri"/>
          <w:b/>
          <w:color w:val="003263"/>
          <w:spacing w:val="40"/>
          <w:sz w:val="32"/>
        </w:rPr>
        <w:t xml:space="preserve"> </w:t>
      </w:r>
      <w:r>
        <w:rPr>
          <w:rFonts w:ascii="Calibri"/>
          <w:b/>
          <w:color w:val="003263"/>
          <w:sz w:val="32"/>
        </w:rPr>
        <w:t>above</w:t>
      </w:r>
      <w:r>
        <w:rPr>
          <w:rFonts w:ascii="Calibri"/>
          <w:b/>
          <w:color w:val="003263"/>
          <w:spacing w:val="40"/>
          <w:sz w:val="32"/>
        </w:rPr>
        <w:t xml:space="preserve"> </w:t>
      </w:r>
      <w:r>
        <w:rPr>
          <w:rFonts w:ascii="Calibri"/>
          <w:b/>
          <w:color w:val="003263"/>
          <w:sz w:val="32"/>
        </w:rPr>
        <w:t>recommendations</w:t>
      </w:r>
      <w:r>
        <w:rPr>
          <w:rFonts w:ascii="Calibri"/>
          <w:b/>
          <w:color w:val="003263"/>
          <w:spacing w:val="40"/>
          <w:sz w:val="32"/>
        </w:rPr>
        <w:t xml:space="preserve"> </w:t>
      </w:r>
      <w:r>
        <w:rPr>
          <w:rFonts w:ascii="Calibri"/>
          <w:b/>
          <w:color w:val="003263"/>
          <w:sz w:val="32"/>
        </w:rPr>
        <w:t>of</w:t>
      </w:r>
      <w:r>
        <w:rPr>
          <w:rFonts w:ascii="Calibri"/>
          <w:b/>
          <w:color w:val="003263"/>
          <w:spacing w:val="40"/>
          <w:sz w:val="32"/>
        </w:rPr>
        <w:t xml:space="preserve"> </w:t>
      </w:r>
      <w:r>
        <w:rPr>
          <w:rFonts w:ascii="Calibri"/>
          <w:b/>
          <w:color w:val="003263"/>
          <w:sz w:val="32"/>
        </w:rPr>
        <w:t>the</w:t>
      </w:r>
      <w:r>
        <w:rPr>
          <w:rFonts w:ascii="Calibri"/>
          <w:b/>
          <w:color w:val="003263"/>
          <w:spacing w:val="40"/>
          <w:sz w:val="32"/>
        </w:rPr>
        <w:t xml:space="preserve"> </w:t>
      </w:r>
      <w:r>
        <w:rPr>
          <w:rFonts w:ascii="Calibri"/>
          <w:b/>
          <w:color w:val="003263"/>
          <w:sz w:val="32"/>
        </w:rPr>
        <w:t>CVA</w:t>
      </w:r>
      <w:r>
        <w:rPr>
          <w:rFonts w:ascii="Calibri"/>
          <w:b/>
          <w:color w:val="003263"/>
          <w:spacing w:val="40"/>
          <w:sz w:val="32"/>
        </w:rPr>
        <w:t xml:space="preserve"> </w:t>
      </w:r>
      <w:r>
        <w:rPr>
          <w:rFonts w:ascii="Calibri"/>
          <w:b/>
          <w:color w:val="003263"/>
          <w:sz w:val="32"/>
        </w:rPr>
        <w:t>have</w:t>
      </w:r>
      <w:r>
        <w:rPr>
          <w:rFonts w:ascii="Calibri"/>
          <w:b/>
          <w:color w:val="003263"/>
          <w:spacing w:val="40"/>
          <w:sz w:val="32"/>
        </w:rPr>
        <w:t xml:space="preserve"> </w:t>
      </w:r>
      <w:r>
        <w:rPr>
          <w:rFonts w:ascii="Calibri"/>
          <w:b/>
          <w:color w:val="003263"/>
          <w:sz w:val="32"/>
        </w:rPr>
        <w:t>informed</w:t>
      </w:r>
      <w:r>
        <w:rPr>
          <w:rFonts w:ascii="Calibri"/>
          <w:b/>
          <w:color w:val="003263"/>
          <w:spacing w:val="40"/>
          <w:sz w:val="32"/>
        </w:rPr>
        <w:t xml:space="preserve"> </w:t>
      </w:r>
      <w:r>
        <w:rPr>
          <w:rFonts w:ascii="Calibri"/>
          <w:b/>
          <w:color w:val="003263"/>
          <w:sz w:val="32"/>
        </w:rPr>
        <w:t>the</w:t>
      </w:r>
      <w:r>
        <w:rPr>
          <w:rFonts w:ascii="Calibri"/>
          <w:b/>
          <w:color w:val="003263"/>
          <w:spacing w:val="40"/>
          <w:sz w:val="32"/>
        </w:rPr>
        <w:t xml:space="preserve"> </w:t>
      </w:r>
      <w:r>
        <w:rPr>
          <w:rFonts w:ascii="Calibri"/>
          <w:b/>
          <w:color w:val="003263"/>
          <w:sz w:val="32"/>
        </w:rPr>
        <w:t>preparation of</w:t>
      </w:r>
      <w:r>
        <w:rPr>
          <w:rFonts w:ascii="Calibri"/>
          <w:b/>
          <w:color w:val="003263"/>
          <w:spacing w:val="40"/>
          <w:sz w:val="32"/>
        </w:rPr>
        <w:t xml:space="preserve"> </w:t>
      </w:r>
      <w:r>
        <w:rPr>
          <w:rFonts w:ascii="Calibri"/>
          <w:b/>
          <w:color w:val="003263"/>
          <w:sz w:val="32"/>
        </w:rPr>
        <w:t>the</w:t>
      </w:r>
      <w:r>
        <w:rPr>
          <w:rFonts w:ascii="Calibri"/>
          <w:b/>
          <w:color w:val="003263"/>
          <w:spacing w:val="40"/>
          <w:sz w:val="32"/>
        </w:rPr>
        <w:t xml:space="preserve"> </w:t>
      </w:r>
      <w:r>
        <w:rPr>
          <w:rFonts w:ascii="Calibri"/>
          <w:b/>
          <w:color w:val="003263"/>
          <w:sz w:val="32"/>
        </w:rPr>
        <w:t>Avalon</w:t>
      </w:r>
      <w:r>
        <w:rPr>
          <w:rFonts w:ascii="Calibri"/>
          <w:b/>
          <w:color w:val="003263"/>
          <w:spacing w:val="40"/>
          <w:sz w:val="32"/>
        </w:rPr>
        <w:t xml:space="preserve"> </w:t>
      </w:r>
      <w:r>
        <w:rPr>
          <w:rFonts w:ascii="Calibri"/>
          <w:b/>
          <w:color w:val="003263"/>
          <w:sz w:val="32"/>
        </w:rPr>
        <w:t>Corridor</w:t>
      </w:r>
      <w:r>
        <w:rPr>
          <w:rFonts w:ascii="Calibri"/>
          <w:b/>
          <w:color w:val="003263"/>
          <w:spacing w:val="40"/>
          <w:sz w:val="32"/>
        </w:rPr>
        <w:t xml:space="preserve"> </w:t>
      </w:r>
      <w:r>
        <w:rPr>
          <w:rFonts w:ascii="Calibri"/>
          <w:b/>
          <w:color w:val="003263"/>
          <w:sz w:val="32"/>
        </w:rPr>
        <w:t>Strategy.</w:t>
      </w:r>
      <w:r>
        <w:rPr>
          <w:rFonts w:ascii="Calibri"/>
          <w:b/>
          <w:color w:val="003263"/>
          <w:spacing w:val="40"/>
          <w:sz w:val="32"/>
        </w:rPr>
        <w:t xml:space="preserve"> </w:t>
      </w:r>
      <w:r>
        <w:rPr>
          <w:rFonts w:ascii="Calibri"/>
          <w:b/>
          <w:color w:val="003263"/>
          <w:sz w:val="32"/>
        </w:rPr>
        <w:t>Some</w:t>
      </w:r>
      <w:r>
        <w:rPr>
          <w:rFonts w:ascii="Calibri"/>
          <w:b/>
          <w:color w:val="003263"/>
          <w:spacing w:val="40"/>
          <w:sz w:val="32"/>
        </w:rPr>
        <w:t xml:space="preserve"> </w:t>
      </w:r>
      <w:r>
        <w:rPr>
          <w:rFonts w:ascii="Calibri"/>
          <w:b/>
          <w:color w:val="003263"/>
          <w:sz w:val="32"/>
        </w:rPr>
        <w:t>recommendations</w:t>
      </w:r>
      <w:r>
        <w:rPr>
          <w:rFonts w:ascii="Calibri"/>
          <w:b/>
          <w:color w:val="003263"/>
          <w:spacing w:val="40"/>
          <w:sz w:val="32"/>
        </w:rPr>
        <w:t xml:space="preserve"> </w:t>
      </w:r>
      <w:r>
        <w:rPr>
          <w:rFonts w:ascii="Calibri"/>
          <w:b/>
          <w:color w:val="003263"/>
          <w:sz w:val="32"/>
        </w:rPr>
        <w:t>are</w:t>
      </w:r>
      <w:r>
        <w:rPr>
          <w:rFonts w:ascii="Calibri"/>
          <w:b/>
          <w:color w:val="003263"/>
          <w:spacing w:val="40"/>
          <w:sz w:val="32"/>
        </w:rPr>
        <w:t xml:space="preserve"> </w:t>
      </w:r>
      <w:r>
        <w:rPr>
          <w:rFonts w:ascii="Calibri"/>
          <w:b/>
          <w:color w:val="003263"/>
          <w:sz w:val="32"/>
        </w:rPr>
        <w:t>beyond</w:t>
      </w:r>
      <w:r>
        <w:rPr>
          <w:rFonts w:ascii="Calibri"/>
          <w:b/>
          <w:color w:val="003263"/>
          <w:spacing w:val="40"/>
          <w:sz w:val="32"/>
        </w:rPr>
        <w:t xml:space="preserve"> </w:t>
      </w:r>
      <w:r>
        <w:rPr>
          <w:rFonts w:ascii="Calibri"/>
          <w:b/>
          <w:color w:val="003263"/>
          <w:sz w:val="32"/>
        </w:rPr>
        <w:t>the</w:t>
      </w:r>
    </w:p>
    <w:p w14:paraId="54151751" w14:textId="77777777" w:rsidR="00021792" w:rsidRDefault="00000000">
      <w:pPr>
        <w:spacing w:line="208" w:lineRule="auto"/>
        <w:ind w:left="521"/>
        <w:rPr>
          <w:rFonts w:ascii="Calibri"/>
          <w:b/>
          <w:sz w:val="32"/>
        </w:rPr>
      </w:pPr>
      <w:r>
        <w:rPr>
          <w:rFonts w:ascii="Calibri"/>
          <w:b/>
          <w:color w:val="003263"/>
          <w:sz w:val="32"/>
        </w:rPr>
        <w:t>scope</w:t>
      </w:r>
      <w:r>
        <w:rPr>
          <w:rFonts w:ascii="Calibri"/>
          <w:b/>
          <w:color w:val="003263"/>
          <w:spacing w:val="40"/>
          <w:sz w:val="32"/>
        </w:rPr>
        <w:t xml:space="preserve"> </w:t>
      </w:r>
      <w:r>
        <w:rPr>
          <w:rFonts w:ascii="Calibri"/>
          <w:b/>
          <w:color w:val="003263"/>
          <w:sz w:val="32"/>
        </w:rPr>
        <w:t>of</w:t>
      </w:r>
      <w:r>
        <w:rPr>
          <w:rFonts w:ascii="Calibri"/>
          <w:b/>
          <w:color w:val="003263"/>
          <w:spacing w:val="40"/>
          <w:sz w:val="32"/>
        </w:rPr>
        <w:t xml:space="preserve"> </w:t>
      </w:r>
      <w:r>
        <w:rPr>
          <w:rFonts w:ascii="Calibri"/>
          <w:b/>
          <w:color w:val="003263"/>
          <w:sz w:val="32"/>
        </w:rPr>
        <w:t>the</w:t>
      </w:r>
      <w:r>
        <w:rPr>
          <w:rFonts w:ascii="Calibri"/>
          <w:b/>
          <w:color w:val="003263"/>
          <w:spacing w:val="40"/>
          <w:sz w:val="32"/>
        </w:rPr>
        <w:t xml:space="preserve"> </w:t>
      </w:r>
      <w:r>
        <w:rPr>
          <w:rFonts w:ascii="Calibri"/>
          <w:b/>
          <w:color w:val="003263"/>
          <w:sz w:val="32"/>
        </w:rPr>
        <w:t>Strategy</w:t>
      </w:r>
      <w:r>
        <w:rPr>
          <w:rFonts w:ascii="Calibri"/>
          <w:b/>
          <w:color w:val="003263"/>
          <w:spacing w:val="40"/>
          <w:sz w:val="32"/>
        </w:rPr>
        <w:t xml:space="preserve"> </w:t>
      </w:r>
      <w:r>
        <w:rPr>
          <w:rFonts w:ascii="Calibri"/>
          <w:b/>
          <w:color w:val="003263"/>
          <w:sz w:val="32"/>
        </w:rPr>
        <w:t>to</w:t>
      </w:r>
      <w:r>
        <w:rPr>
          <w:rFonts w:ascii="Calibri"/>
          <w:b/>
          <w:color w:val="003263"/>
          <w:spacing w:val="40"/>
          <w:sz w:val="32"/>
        </w:rPr>
        <w:t xml:space="preserve"> </w:t>
      </w:r>
      <w:r>
        <w:rPr>
          <w:rFonts w:ascii="Calibri"/>
          <w:b/>
          <w:color w:val="003263"/>
          <w:sz w:val="32"/>
        </w:rPr>
        <w:t>address</w:t>
      </w:r>
      <w:r>
        <w:rPr>
          <w:rFonts w:ascii="Calibri"/>
          <w:b/>
          <w:color w:val="003263"/>
          <w:spacing w:val="40"/>
          <w:sz w:val="32"/>
        </w:rPr>
        <w:t xml:space="preserve"> </w:t>
      </w:r>
      <w:r>
        <w:rPr>
          <w:rFonts w:ascii="Calibri"/>
          <w:b/>
          <w:color w:val="003263"/>
          <w:sz w:val="32"/>
        </w:rPr>
        <w:t>and</w:t>
      </w:r>
      <w:r>
        <w:rPr>
          <w:rFonts w:ascii="Calibri"/>
          <w:b/>
          <w:color w:val="003263"/>
          <w:spacing w:val="40"/>
          <w:sz w:val="32"/>
        </w:rPr>
        <w:t xml:space="preserve"> </w:t>
      </w:r>
      <w:r>
        <w:rPr>
          <w:rFonts w:ascii="Calibri"/>
          <w:b/>
          <w:color w:val="003263"/>
          <w:sz w:val="32"/>
        </w:rPr>
        <w:t>require</w:t>
      </w:r>
      <w:r>
        <w:rPr>
          <w:rFonts w:ascii="Calibri"/>
          <w:b/>
          <w:color w:val="003263"/>
          <w:spacing w:val="40"/>
          <w:sz w:val="32"/>
        </w:rPr>
        <w:t xml:space="preserve"> </w:t>
      </w:r>
      <w:r>
        <w:rPr>
          <w:rFonts w:ascii="Calibri"/>
          <w:b/>
          <w:color w:val="003263"/>
          <w:sz w:val="32"/>
        </w:rPr>
        <w:t>further</w:t>
      </w:r>
      <w:r>
        <w:rPr>
          <w:rFonts w:ascii="Calibri"/>
          <w:b/>
          <w:color w:val="003263"/>
          <w:spacing w:val="40"/>
          <w:sz w:val="32"/>
        </w:rPr>
        <w:t xml:space="preserve"> </w:t>
      </w:r>
      <w:r>
        <w:rPr>
          <w:rFonts w:ascii="Calibri"/>
          <w:b/>
          <w:color w:val="003263"/>
          <w:sz w:val="32"/>
        </w:rPr>
        <w:t>investigation</w:t>
      </w:r>
      <w:r>
        <w:rPr>
          <w:rFonts w:ascii="Calibri"/>
          <w:b/>
          <w:color w:val="003263"/>
          <w:spacing w:val="40"/>
          <w:sz w:val="32"/>
        </w:rPr>
        <w:t xml:space="preserve"> </w:t>
      </w:r>
      <w:r>
        <w:rPr>
          <w:rFonts w:ascii="Calibri"/>
          <w:b/>
          <w:color w:val="003263"/>
          <w:sz w:val="32"/>
        </w:rPr>
        <w:t>through subsequent</w:t>
      </w:r>
      <w:r>
        <w:rPr>
          <w:rFonts w:ascii="Calibri"/>
          <w:b/>
          <w:color w:val="003263"/>
          <w:spacing w:val="40"/>
          <w:sz w:val="32"/>
        </w:rPr>
        <w:t xml:space="preserve"> </w:t>
      </w:r>
      <w:r>
        <w:rPr>
          <w:rFonts w:ascii="Calibri"/>
          <w:b/>
          <w:color w:val="003263"/>
          <w:sz w:val="32"/>
        </w:rPr>
        <w:t>processes,</w:t>
      </w:r>
      <w:r>
        <w:rPr>
          <w:rFonts w:ascii="Calibri"/>
          <w:b/>
          <w:color w:val="003263"/>
          <w:spacing w:val="40"/>
          <w:sz w:val="32"/>
        </w:rPr>
        <w:t xml:space="preserve"> </w:t>
      </w:r>
      <w:r>
        <w:rPr>
          <w:rFonts w:ascii="Calibri"/>
          <w:b/>
          <w:color w:val="003263"/>
          <w:sz w:val="32"/>
        </w:rPr>
        <w:t>including:</w:t>
      </w:r>
    </w:p>
    <w:p w14:paraId="482C66BA" w14:textId="77777777" w:rsidR="00021792" w:rsidRDefault="00021792">
      <w:pPr>
        <w:pStyle w:val="BodyText"/>
        <w:spacing w:before="6"/>
        <w:rPr>
          <w:rFonts w:ascii="Calibri"/>
          <w:b/>
          <w:sz w:val="22"/>
        </w:rPr>
      </w:pPr>
    </w:p>
    <w:p w14:paraId="6A6DC16A" w14:textId="77777777" w:rsidR="00021792" w:rsidRDefault="00000000">
      <w:pPr>
        <w:pStyle w:val="ListParagraph"/>
        <w:numPr>
          <w:ilvl w:val="0"/>
          <w:numId w:val="46"/>
        </w:numPr>
        <w:tabs>
          <w:tab w:val="left" w:pos="882"/>
        </w:tabs>
        <w:spacing w:before="0" w:line="295" w:lineRule="auto"/>
        <w:ind w:right="1409"/>
        <w:jc w:val="both"/>
        <w:rPr>
          <w:sz w:val="23"/>
        </w:rPr>
      </w:pPr>
      <w:r>
        <w:rPr>
          <w:sz w:val="23"/>
        </w:rPr>
        <w:t>Further detailed investigation into potential expansion of the SLO to address matters of cultural</w:t>
      </w:r>
      <w:r>
        <w:rPr>
          <w:spacing w:val="40"/>
          <w:sz w:val="23"/>
        </w:rPr>
        <w:t xml:space="preserve"> </w:t>
      </w:r>
      <w:r>
        <w:rPr>
          <w:sz w:val="23"/>
        </w:rPr>
        <w:t>value, including consideration of whether the SLO is the most appropriate planning scheme tool</w:t>
      </w:r>
      <w:r>
        <w:rPr>
          <w:spacing w:val="40"/>
          <w:sz w:val="23"/>
        </w:rPr>
        <w:t xml:space="preserve"> </w:t>
      </w:r>
      <w:r>
        <w:rPr>
          <w:sz w:val="23"/>
        </w:rPr>
        <w:t>(refer to Recommendation C).</w:t>
      </w:r>
    </w:p>
    <w:p w14:paraId="0FA1E32A" w14:textId="77777777" w:rsidR="00021792" w:rsidRDefault="00021792">
      <w:pPr>
        <w:pStyle w:val="BodyText"/>
        <w:spacing w:before="5"/>
        <w:rPr>
          <w:sz w:val="25"/>
        </w:rPr>
      </w:pPr>
    </w:p>
    <w:p w14:paraId="50948C10" w14:textId="77777777" w:rsidR="00021792" w:rsidRDefault="00000000">
      <w:pPr>
        <w:pStyle w:val="ListParagraph"/>
        <w:numPr>
          <w:ilvl w:val="0"/>
          <w:numId w:val="46"/>
        </w:numPr>
        <w:tabs>
          <w:tab w:val="left" w:pos="882"/>
        </w:tabs>
        <w:spacing w:before="0" w:line="295" w:lineRule="auto"/>
        <w:ind w:right="1362"/>
        <w:jc w:val="both"/>
        <w:rPr>
          <w:sz w:val="23"/>
        </w:rPr>
      </w:pPr>
      <w:r>
        <w:rPr>
          <w:sz w:val="23"/>
        </w:rPr>
        <w:t>The completion of an Aboriginal Cultural Heritage Impact Assessment and/or CHMP for land use change</w:t>
      </w:r>
      <w:r>
        <w:rPr>
          <w:spacing w:val="40"/>
          <w:sz w:val="23"/>
        </w:rPr>
        <w:t xml:space="preserve"> </w:t>
      </w:r>
      <w:r>
        <w:rPr>
          <w:sz w:val="23"/>
        </w:rPr>
        <w:t>and</w:t>
      </w:r>
      <w:r>
        <w:rPr>
          <w:spacing w:val="40"/>
          <w:sz w:val="23"/>
        </w:rPr>
        <w:t xml:space="preserve"> </w:t>
      </w:r>
      <w:r>
        <w:rPr>
          <w:sz w:val="23"/>
        </w:rPr>
        <w:t>development</w:t>
      </w:r>
      <w:r>
        <w:rPr>
          <w:spacing w:val="40"/>
          <w:sz w:val="23"/>
        </w:rPr>
        <w:t xml:space="preserve"> </w:t>
      </w:r>
      <w:r>
        <w:rPr>
          <w:sz w:val="23"/>
        </w:rPr>
        <w:t>proposals</w:t>
      </w:r>
      <w:r>
        <w:rPr>
          <w:spacing w:val="40"/>
          <w:sz w:val="23"/>
        </w:rPr>
        <w:t xml:space="preserve"> </w:t>
      </w:r>
      <w:r>
        <w:rPr>
          <w:sz w:val="23"/>
        </w:rPr>
        <w:t>(refer</w:t>
      </w:r>
      <w:r>
        <w:rPr>
          <w:spacing w:val="40"/>
          <w:sz w:val="23"/>
        </w:rPr>
        <w:t xml:space="preserve"> </w:t>
      </w:r>
      <w:r>
        <w:rPr>
          <w:sz w:val="23"/>
        </w:rPr>
        <w:t>to</w:t>
      </w:r>
      <w:r>
        <w:rPr>
          <w:spacing w:val="40"/>
          <w:sz w:val="23"/>
        </w:rPr>
        <w:t xml:space="preserve"> </w:t>
      </w:r>
      <w:r>
        <w:rPr>
          <w:sz w:val="23"/>
        </w:rPr>
        <w:t>Recommendation</w:t>
      </w:r>
      <w:r>
        <w:rPr>
          <w:spacing w:val="40"/>
          <w:sz w:val="23"/>
        </w:rPr>
        <w:t xml:space="preserve"> </w:t>
      </w:r>
      <w:r>
        <w:rPr>
          <w:sz w:val="23"/>
        </w:rPr>
        <w:t>D).</w:t>
      </w:r>
    </w:p>
    <w:p w14:paraId="6DCE186D" w14:textId="77777777" w:rsidR="00021792" w:rsidRDefault="00021792">
      <w:pPr>
        <w:spacing w:line="295" w:lineRule="auto"/>
        <w:jc w:val="both"/>
        <w:rPr>
          <w:sz w:val="23"/>
        </w:rPr>
        <w:sectPr w:rsidR="00021792">
          <w:type w:val="continuous"/>
          <w:pgSz w:w="23820" w:h="16840" w:orient="landscape"/>
          <w:pgMar w:top="1920" w:right="0" w:bottom="280" w:left="80" w:header="0" w:footer="0" w:gutter="0"/>
          <w:cols w:num="2" w:space="720" w:equalWidth="0">
            <w:col w:w="11548" w:space="40"/>
            <w:col w:w="12152"/>
          </w:cols>
        </w:sectPr>
      </w:pPr>
    </w:p>
    <w:p w14:paraId="168C0CE7" w14:textId="725F144A" w:rsidR="00021792" w:rsidRDefault="00C02830">
      <w:pPr>
        <w:pStyle w:val="BodyText"/>
        <w:rPr>
          <w:sz w:val="20"/>
        </w:rPr>
      </w:pPr>
      <w:r>
        <w:rPr>
          <w:noProof/>
          <w:sz w:val="20"/>
        </w:rPr>
        <w:lastRenderedPageBreak/>
        <w:drawing>
          <wp:anchor distT="0" distB="0" distL="114300" distR="114300" simplePos="0" relativeHeight="487785472" behindDoc="0" locked="0" layoutInCell="1" allowOverlap="1" wp14:anchorId="449A3C71" wp14:editId="38746320">
            <wp:simplePos x="0" y="0"/>
            <wp:positionH relativeFrom="column">
              <wp:posOffset>-202736</wp:posOffset>
            </wp:positionH>
            <wp:positionV relativeFrom="paragraph">
              <wp:posOffset>-1244600</wp:posOffset>
            </wp:positionV>
            <wp:extent cx="15290038" cy="10535920"/>
            <wp:effectExtent l="0" t="0" r="1270" b="5080"/>
            <wp:wrapNone/>
            <wp:docPr id="2590" name="Picture 2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0" name="Picture 2590"/>
                    <pic:cNvPicPr/>
                  </pic:nvPicPr>
                  <pic:blipFill>
                    <a:blip r:embed="rId81" cstate="email">
                      <a:extLst>
                        <a:ext uri="{28A0092B-C50C-407E-A947-70E740481C1C}">
                          <a14:useLocalDpi xmlns:a14="http://schemas.microsoft.com/office/drawing/2010/main"/>
                        </a:ext>
                      </a:extLst>
                    </a:blip>
                    <a:stretch>
                      <a:fillRect/>
                    </a:stretch>
                  </pic:blipFill>
                  <pic:spPr>
                    <a:xfrm>
                      <a:off x="0" y="0"/>
                      <a:ext cx="15302094" cy="10544228"/>
                    </a:xfrm>
                    <a:prstGeom prst="rect">
                      <a:avLst/>
                    </a:prstGeom>
                  </pic:spPr>
                </pic:pic>
              </a:graphicData>
            </a:graphic>
            <wp14:sizeRelH relativeFrom="page">
              <wp14:pctWidth>0</wp14:pctWidth>
            </wp14:sizeRelH>
            <wp14:sizeRelV relativeFrom="page">
              <wp14:pctHeight>0</wp14:pctHeight>
            </wp14:sizeRelV>
          </wp:anchor>
        </w:drawing>
      </w:r>
    </w:p>
    <w:p w14:paraId="15D7C4C6" w14:textId="77777777" w:rsidR="00021792" w:rsidRDefault="00021792">
      <w:pPr>
        <w:pStyle w:val="BodyText"/>
        <w:rPr>
          <w:sz w:val="20"/>
        </w:rPr>
      </w:pPr>
    </w:p>
    <w:p w14:paraId="11A4A504" w14:textId="77777777" w:rsidR="00021792" w:rsidRDefault="00021792">
      <w:pPr>
        <w:pStyle w:val="BodyText"/>
        <w:rPr>
          <w:sz w:val="20"/>
        </w:rPr>
      </w:pPr>
    </w:p>
    <w:p w14:paraId="745B500F" w14:textId="77777777" w:rsidR="00021792" w:rsidRDefault="00021792">
      <w:pPr>
        <w:pStyle w:val="BodyText"/>
        <w:rPr>
          <w:sz w:val="20"/>
        </w:rPr>
      </w:pPr>
    </w:p>
    <w:p w14:paraId="6E1B45D5" w14:textId="77777777" w:rsidR="00021792" w:rsidRDefault="00021792">
      <w:pPr>
        <w:pStyle w:val="BodyText"/>
        <w:rPr>
          <w:sz w:val="20"/>
        </w:rPr>
      </w:pPr>
    </w:p>
    <w:p w14:paraId="2752FC49" w14:textId="77777777" w:rsidR="00021792" w:rsidRDefault="00021792">
      <w:pPr>
        <w:pStyle w:val="BodyText"/>
        <w:rPr>
          <w:sz w:val="20"/>
        </w:rPr>
      </w:pPr>
    </w:p>
    <w:p w14:paraId="35A53265" w14:textId="77777777" w:rsidR="00021792" w:rsidRDefault="00021792">
      <w:pPr>
        <w:pStyle w:val="BodyText"/>
        <w:rPr>
          <w:sz w:val="20"/>
        </w:rPr>
      </w:pPr>
    </w:p>
    <w:p w14:paraId="1D8B172C" w14:textId="77777777" w:rsidR="00021792" w:rsidRDefault="00021792">
      <w:pPr>
        <w:pStyle w:val="BodyText"/>
        <w:rPr>
          <w:sz w:val="20"/>
        </w:rPr>
      </w:pPr>
    </w:p>
    <w:p w14:paraId="7C04BB96" w14:textId="77777777" w:rsidR="00021792" w:rsidRDefault="00021792">
      <w:pPr>
        <w:pStyle w:val="BodyText"/>
        <w:rPr>
          <w:sz w:val="20"/>
        </w:rPr>
      </w:pPr>
    </w:p>
    <w:p w14:paraId="5C9D6A11" w14:textId="77777777" w:rsidR="00021792" w:rsidRDefault="00021792">
      <w:pPr>
        <w:pStyle w:val="BodyText"/>
        <w:rPr>
          <w:sz w:val="20"/>
        </w:rPr>
      </w:pPr>
    </w:p>
    <w:p w14:paraId="1DFB02B1" w14:textId="77777777" w:rsidR="00021792" w:rsidRDefault="00021792">
      <w:pPr>
        <w:pStyle w:val="BodyText"/>
        <w:rPr>
          <w:sz w:val="20"/>
        </w:rPr>
      </w:pPr>
    </w:p>
    <w:p w14:paraId="41A30516" w14:textId="77777777" w:rsidR="00021792" w:rsidRDefault="00021792">
      <w:pPr>
        <w:pStyle w:val="BodyText"/>
        <w:rPr>
          <w:sz w:val="20"/>
        </w:rPr>
      </w:pPr>
    </w:p>
    <w:p w14:paraId="2606ED18" w14:textId="77777777" w:rsidR="00021792" w:rsidRDefault="00021792">
      <w:pPr>
        <w:pStyle w:val="BodyText"/>
        <w:rPr>
          <w:sz w:val="20"/>
        </w:rPr>
      </w:pPr>
    </w:p>
    <w:p w14:paraId="72C26BDC" w14:textId="77777777" w:rsidR="00021792" w:rsidRDefault="00021792">
      <w:pPr>
        <w:pStyle w:val="BodyText"/>
        <w:rPr>
          <w:sz w:val="20"/>
        </w:rPr>
      </w:pPr>
    </w:p>
    <w:p w14:paraId="27B0D554" w14:textId="77777777" w:rsidR="00021792" w:rsidRDefault="00021792">
      <w:pPr>
        <w:pStyle w:val="BodyText"/>
        <w:rPr>
          <w:sz w:val="20"/>
        </w:rPr>
      </w:pPr>
    </w:p>
    <w:p w14:paraId="45F4BB7A" w14:textId="77777777" w:rsidR="00021792" w:rsidRDefault="00021792">
      <w:pPr>
        <w:pStyle w:val="BodyText"/>
        <w:rPr>
          <w:sz w:val="20"/>
        </w:rPr>
      </w:pPr>
    </w:p>
    <w:p w14:paraId="58C9077E" w14:textId="77777777" w:rsidR="00021792" w:rsidRDefault="00021792">
      <w:pPr>
        <w:pStyle w:val="BodyText"/>
        <w:rPr>
          <w:sz w:val="20"/>
        </w:rPr>
      </w:pPr>
    </w:p>
    <w:p w14:paraId="33315440" w14:textId="77777777" w:rsidR="00021792" w:rsidRDefault="00021792">
      <w:pPr>
        <w:pStyle w:val="BodyText"/>
        <w:rPr>
          <w:sz w:val="20"/>
        </w:rPr>
      </w:pPr>
    </w:p>
    <w:p w14:paraId="0679EF2C" w14:textId="77777777" w:rsidR="00021792" w:rsidRDefault="00021792">
      <w:pPr>
        <w:pStyle w:val="BodyText"/>
        <w:rPr>
          <w:sz w:val="20"/>
        </w:rPr>
      </w:pPr>
    </w:p>
    <w:p w14:paraId="0ED92F3F" w14:textId="77777777" w:rsidR="00021792" w:rsidRDefault="00021792">
      <w:pPr>
        <w:pStyle w:val="BodyText"/>
        <w:rPr>
          <w:sz w:val="20"/>
        </w:rPr>
      </w:pPr>
    </w:p>
    <w:p w14:paraId="3CF64992" w14:textId="77777777" w:rsidR="00021792" w:rsidRDefault="00021792">
      <w:pPr>
        <w:pStyle w:val="BodyText"/>
        <w:rPr>
          <w:sz w:val="20"/>
        </w:rPr>
      </w:pPr>
    </w:p>
    <w:p w14:paraId="4F713D08" w14:textId="77777777" w:rsidR="00021792" w:rsidRDefault="00021792">
      <w:pPr>
        <w:pStyle w:val="BodyText"/>
        <w:rPr>
          <w:sz w:val="20"/>
        </w:rPr>
      </w:pPr>
    </w:p>
    <w:p w14:paraId="463F3153" w14:textId="77777777" w:rsidR="00021792" w:rsidRDefault="00021792">
      <w:pPr>
        <w:pStyle w:val="BodyText"/>
        <w:rPr>
          <w:sz w:val="20"/>
        </w:rPr>
      </w:pPr>
    </w:p>
    <w:p w14:paraId="015419B1" w14:textId="77777777" w:rsidR="00021792" w:rsidRDefault="00021792">
      <w:pPr>
        <w:pStyle w:val="BodyText"/>
        <w:rPr>
          <w:sz w:val="20"/>
        </w:rPr>
      </w:pPr>
    </w:p>
    <w:p w14:paraId="126A5B4B" w14:textId="77777777" w:rsidR="00021792" w:rsidRDefault="00021792">
      <w:pPr>
        <w:pStyle w:val="BodyText"/>
        <w:rPr>
          <w:sz w:val="20"/>
        </w:rPr>
      </w:pPr>
    </w:p>
    <w:p w14:paraId="153D045F" w14:textId="77777777" w:rsidR="00021792" w:rsidRDefault="00021792">
      <w:pPr>
        <w:pStyle w:val="BodyText"/>
        <w:rPr>
          <w:sz w:val="20"/>
        </w:rPr>
      </w:pPr>
    </w:p>
    <w:p w14:paraId="60DD715C" w14:textId="77777777" w:rsidR="00021792" w:rsidRDefault="00021792">
      <w:pPr>
        <w:pStyle w:val="BodyText"/>
        <w:rPr>
          <w:sz w:val="20"/>
        </w:rPr>
      </w:pPr>
    </w:p>
    <w:p w14:paraId="2A52CB80" w14:textId="77777777" w:rsidR="00021792" w:rsidRDefault="00021792">
      <w:pPr>
        <w:pStyle w:val="BodyText"/>
        <w:rPr>
          <w:sz w:val="20"/>
        </w:rPr>
      </w:pPr>
    </w:p>
    <w:p w14:paraId="4555AD0A" w14:textId="77777777" w:rsidR="00021792" w:rsidRDefault="00021792">
      <w:pPr>
        <w:pStyle w:val="BodyText"/>
        <w:rPr>
          <w:sz w:val="20"/>
        </w:rPr>
      </w:pPr>
    </w:p>
    <w:p w14:paraId="02DC33AD" w14:textId="77777777" w:rsidR="00021792" w:rsidRDefault="00021792">
      <w:pPr>
        <w:pStyle w:val="BodyText"/>
        <w:rPr>
          <w:sz w:val="20"/>
        </w:rPr>
      </w:pPr>
    </w:p>
    <w:p w14:paraId="54B71B8F" w14:textId="77777777" w:rsidR="00021792" w:rsidRDefault="00021792">
      <w:pPr>
        <w:pStyle w:val="BodyText"/>
        <w:rPr>
          <w:sz w:val="20"/>
        </w:rPr>
      </w:pPr>
    </w:p>
    <w:p w14:paraId="0FA92122" w14:textId="77777777" w:rsidR="00021792" w:rsidRDefault="00021792">
      <w:pPr>
        <w:pStyle w:val="BodyText"/>
        <w:rPr>
          <w:sz w:val="20"/>
        </w:rPr>
      </w:pPr>
    </w:p>
    <w:p w14:paraId="6668DA35" w14:textId="77777777" w:rsidR="00021792" w:rsidRDefault="00021792">
      <w:pPr>
        <w:pStyle w:val="BodyText"/>
        <w:rPr>
          <w:sz w:val="20"/>
        </w:rPr>
      </w:pPr>
    </w:p>
    <w:p w14:paraId="5F8820AF" w14:textId="77777777" w:rsidR="00021792" w:rsidRDefault="00021792">
      <w:pPr>
        <w:pStyle w:val="BodyText"/>
        <w:rPr>
          <w:sz w:val="20"/>
        </w:rPr>
      </w:pPr>
    </w:p>
    <w:p w14:paraId="045AB5F7" w14:textId="77777777" w:rsidR="00021792" w:rsidRDefault="00021792">
      <w:pPr>
        <w:pStyle w:val="BodyText"/>
        <w:rPr>
          <w:sz w:val="20"/>
        </w:rPr>
      </w:pPr>
    </w:p>
    <w:p w14:paraId="270376C9" w14:textId="77777777" w:rsidR="00021792" w:rsidRDefault="00021792">
      <w:pPr>
        <w:pStyle w:val="BodyText"/>
        <w:rPr>
          <w:sz w:val="20"/>
        </w:rPr>
      </w:pPr>
    </w:p>
    <w:p w14:paraId="4AF0BD62" w14:textId="77777777" w:rsidR="00021792" w:rsidRDefault="00021792">
      <w:pPr>
        <w:pStyle w:val="BodyText"/>
        <w:rPr>
          <w:sz w:val="20"/>
        </w:rPr>
      </w:pPr>
    </w:p>
    <w:p w14:paraId="109E3391" w14:textId="77777777" w:rsidR="00021792" w:rsidRDefault="00021792">
      <w:pPr>
        <w:pStyle w:val="BodyText"/>
        <w:rPr>
          <w:sz w:val="20"/>
        </w:rPr>
      </w:pPr>
    </w:p>
    <w:p w14:paraId="202D08C9" w14:textId="77777777" w:rsidR="00021792" w:rsidRDefault="00021792">
      <w:pPr>
        <w:pStyle w:val="BodyText"/>
        <w:rPr>
          <w:sz w:val="20"/>
        </w:rPr>
      </w:pPr>
    </w:p>
    <w:p w14:paraId="7AB6C8F4" w14:textId="77777777" w:rsidR="00021792" w:rsidRDefault="00021792">
      <w:pPr>
        <w:pStyle w:val="BodyText"/>
        <w:rPr>
          <w:sz w:val="20"/>
        </w:rPr>
      </w:pPr>
    </w:p>
    <w:p w14:paraId="514832D9" w14:textId="77777777" w:rsidR="00021792" w:rsidRDefault="00021792">
      <w:pPr>
        <w:pStyle w:val="BodyText"/>
        <w:rPr>
          <w:sz w:val="20"/>
        </w:rPr>
      </w:pPr>
    </w:p>
    <w:p w14:paraId="59D3928F" w14:textId="77777777" w:rsidR="00021792" w:rsidRDefault="00021792">
      <w:pPr>
        <w:pStyle w:val="BodyText"/>
        <w:rPr>
          <w:sz w:val="20"/>
        </w:rPr>
      </w:pPr>
    </w:p>
    <w:p w14:paraId="24AA6F16" w14:textId="77777777" w:rsidR="00021792" w:rsidRDefault="00021792">
      <w:pPr>
        <w:pStyle w:val="BodyText"/>
        <w:rPr>
          <w:sz w:val="20"/>
        </w:rPr>
      </w:pPr>
    </w:p>
    <w:p w14:paraId="3974717D" w14:textId="77777777" w:rsidR="00021792" w:rsidRDefault="00021792">
      <w:pPr>
        <w:pStyle w:val="BodyText"/>
        <w:rPr>
          <w:sz w:val="20"/>
        </w:rPr>
      </w:pPr>
    </w:p>
    <w:p w14:paraId="4332A1BA" w14:textId="77777777" w:rsidR="00021792" w:rsidRDefault="00021792">
      <w:pPr>
        <w:pStyle w:val="BodyText"/>
        <w:rPr>
          <w:sz w:val="20"/>
        </w:rPr>
      </w:pPr>
    </w:p>
    <w:p w14:paraId="087323D5" w14:textId="77777777" w:rsidR="00021792" w:rsidRDefault="00021792">
      <w:pPr>
        <w:pStyle w:val="BodyText"/>
        <w:rPr>
          <w:sz w:val="20"/>
        </w:rPr>
      </w:pPr>
    </w:p>
    <w:p w14:paraId="44324BE4" w14:textId="77777777" w:rsidR="00021792" w:rsidRDefault="00021792">
      <w:pPr>
        <w:pStyle w:val="BodyText"/>
        <w:rPr>
          <w:sz w:val="20"/>
        </w:rPr>
      </w:pPr>
    </w:p>
    <w:p w14:paraId="5896356E" w14:textId="77777777" w:rsidR="00021792" w:rsidRDefault="00021792">
      <w:pPr>
        <w:pStyle w:val="BodyText"/>
        <w:rPr>
          <w:sz w:val="20"/>
        </w:rPr>
      </w:pPr>
    </w:p>
    <w:p w14:paraId="158CA15E" w14:textId="77777777" w:rsidR="00021792" w:rsidRDefault="00021792">
      <w:pPr>
        <w:pStyle w:val="BodyText"/>
        <w:rPr>
          <w:sz w:val="20"/>
        </w:rPr>
      </w:pPr>
    </w:p>
    <w:p w14:paraId="4F1755E9" w14:textId="77777777" w:rsidR="00021792" w:rsidRDefault="00021792">
      <w:pPr>
        <w:pStyle w:val="BodyText"/>
        <w:rPr>
          <w:sz w:val="20"/>
        </w:rPr>
      </w:pPr>
    </w:p>
    <w:p w14:paraId="4D479F6A" w14:textId="77777777" w:rsidR="00021792" w:rsidRDefault="00021792">
      <w:pPr>
        <w:pStyle w:val="BodyText"/>
        <w:rPr>
          <w:sz w:val="20"/>
        </w:rPr>
      </w:pPr>
    </w:p>
    <w:p w14:paraId="4FBB8232" w14:textId="77777777" w:rsidR="00021792" w:rsidRDefault="00021792">
      <w:pPr>
        <w:pStyle w:val="BodyText"/>
        <w:rPr>
          <w:sz w:val="20"/>
        </w:rPr>
      </w:pPr>
    </w:p>
    <w:p w14:paraId="677E8616" w14:textId="77777777" w:rsidR="00021792" w:rsidRDefault="00021792">
      <w:pPr>
        <w:pStyle w:val="BodyText"/>
        <w:rPr>
          <w:sz w:val="20"/>
        </w:rPr>
      </w:pPr>
    </w:p>
    <w:p w14:paraId="7BEAF698" w14:textId="77777777" w:rsidR="00021792" w:rsidRDefault="00021792">
      <w:pPr>
        <w:pStyle w:val="BodyText"/>
        <w:rPr>
          <w:sz w:val="20"/>
        </w:rPr>
      </w:pPr>
    </w:p>
    <w:p w14:paraId="0003280C" w14:textId="77777777" w:rsidR="00021792" w:rsidRDefault="00021792">
      <w:pPr>
        <w:pStyle w:val="BodyText"/>
        <w:rPr>
          <w:sz w:val="20"/>
        </w:rPr>
      </w:pPr>
    </w:p>
    <w:p w14:paraId="14240D88" w14:textId="77777777" w:rsidR="00021792" w:rsidRDefault="00021792">
      <w:pPr>
        <w:pStyle w:val="BodyText"/>
        <w:rPr>
          <w:sz w:val="20"/>
        </w:rPr>
      </w:pPr>
    </w:p>
    <w:p w14:paraId="4627E496" w14:textId="77777777" w:rsidR="00021792" w:rsidRDefault="00021792">
      <w:pPr>
        <w:pStyle w:val="BodyText"/>
        <w:rPr>
          <w:sz w:val="20"/>
        </w:rPr>
      </w:pPr>
    </w:p>
    <w:p w14:paraId="03792F6A" w14:textId="77777777" w:rsidR="00021792" w:rsidRDefault="00021792">
      <w:pPr>
        <w:pStyle w:val="BodyText"/>
        <w:rPr>
          <w:sz w:val="20"/>
        </w:rPr>
      </w:pPr>
    </w:p>
    <w:p w14:paraId="5B1CBA4A" w14:textId="77777777" w:rsidR="00021792" w:rsidRDefault="00021792">
      <w:pPr>
        <w:pStyle w:val="BodyText"/>
        <w:rPr>
          <w:sz w:val="20"/>
        </w:rPr>
      </w:pPr>
    </w:p>
    <w:p w14:paraId="78239F57" w14:textId="77777777" w:rsidR="00021792" w:rsidRDefault="00021792">
      <w:pPr>
        <w:pStyle w:val="BodyText"/>
        <w:rPr>
          <w:sz w:val="20"/>
        </w:rPr>
      </w:pPr>
    </w:p>
    <w:p w14:paraId="09A4D37B" w14:textId="77777777" w:rsidR="00021792" w:rsidRDefault="00021792">
      <w:pPr>
        <w:pStyle w:val="BodyText"/>
        <w:rPr>
          <w:sz w:val="20"/>
        </w:rPr>
      </w:pPr>
    </w:p>
    <w:p w14:paraId="1351C75D" w14:textId="77777777" w:rsidR="00021792" w:rsidRDefault="00021792">
      <w:pPr>
        <w:pStyle w:val="BodyText"/>
        <w:spacing w:before="7"/>
        <w:rPr>
          <w:sz w:val="29"/>
        </w:rPr>
      </w:pPr>
    </w:p>
    <w:p w14:paraId="4359FEAC" w14:textId="77777777" w:rsidR="00021792" w:rsidRDefault="00000000">
      <w:pPr>
        <w:tabs>
          <w:tab w:val="left" w:pos="1437"/>
          <w:tab w:val="left" w:pos="1723"/>
          <w:tab w:val="left" w:pos="15028"/>
        </w:tabs>
        <w:spacing w:before="99"/>
        <w:ind w:left="1053"/>
        <w:rPr>
          <w:sz w:val="18"/>
        </w:rPr>
      </w:pPr>
      <w:r>
        <w:rPr>
          <w:color w:val="003263"/>
          <w:spacing w:val="-5"/>
          <w:position w:val="2"/>
          <w:sz w:val="17"/>
        </w:rPr>
        <w:t>78</w:t>
      </w:r>
      <w:r>
        <w:rPr>
          <w:color w:val="003263"/>
          <w:position w:val="2"/>
          <w:sz w:val="17"/>
        </w:rPr>
        <w:tab/>
      </w:r>
      <w:r>
        <w:rPr>
          <w:color w:val="003263"/>
          <w:spacing w:val="-10"/>
          <w:position w:val="2"/>
          <w:sz w:val="17"/>
        </w:rPr>
        <w:t>|</w:t>
      </w:r>
      <w:r>
        <w:rPr>
          <w:color w:val="003263"/>
          <w:position w:val="2"/>
          <w:sz w:val="17"/>
        </w:rPr>
        <w:tab/>
        <w:t>CITY</w:t>
      </w:r>
      <w:r>
        <w:rPr>
          <w:color w:val="003263"/>
          <w:spacing w:val="45"/>
          <w:position w:val="2"/>
          <w:sz w:val="17"/>
        </w:rPr>
        <w:t xml:space="preserve"> </w:t>
      </w:r>
      <w:r>
        <w:rPr>
          <w:color w:val="003263"/>
          <w:position w:val="2"/>
          <w:sz w:val="17"/>
        </w:rPr>
        <w:t>OF</w:t>
      </w:r>
      <w:r>
        <w:rPr>
          <w:color w:val="003263"/>
          <w:spacing w:val="47"/>
          <w:position w:val="2"/>
          <w:sz w:val="17"/>
        </w:rPr>
        <w:t xml:space="preserve"> </w:t>
      </w:r>
      <w:r>
        <w:rPr>
          <w:color w:val="003263"/>
          <w:position w:val="2"/>
          <w:sz w:val="17"/>
        </w:rPr>
        <w:t>GREATER</w:t>
      </w:r>
      <w:r>
        <w:rPr>
          <w:color w:val="003263"/>
          <w:spacing w:val="48"/>
          <w:position w:val="2"/>
          <w:sz w:val="17"/>
        </w:rPr>
        <w:t xml:space="preserve"> </w:t>
      </w:r>
      <w:r>
        <w:rPr>
          <w:color w:val="003263"/>
          <w:position w:val="2"/>
          <w:sz w:val="17"/>
        </w:rPr>
        <w:t>GEELONG</w:t>
      </w:r>
      <w:r>
        <w:rPr>
          <w:color w:val="003263"/>
          <w:spacing w:val="47"/>
          <w:position w:val="2"/>
          <w:sz w:val="17"/>
        </w:rPr>
        <w:t xml:space="preserve"> </w:t>
      </w:r>
      <w:r>
        <w:rPr>
          <w:color w:val="003263"/>
          <w:position w:val="2"/>
          <w:sz w:val="17"/>
        </w:rPr>
        <w:t>AND</w:t>
      </w:r>
      <w:r>
        <w:rPr>
          <w:color w:val="003263"/>
          <w:spacing w:val="48"/>
          <w:position w:val="2"/>
          <w:sz w:val="17"/>
        </w:rPr>
        <w:t xml:space="preserve"> </w:t>
      </w:r>
      <w:r>
        <w:rPr>
          <w:color w:val="003263"/>
          <w:position w:val="2"/>
          <w:sz w:val="17"/>
        </w:rPr>
        <w:t>WYNDHAM</w:t>
      </w:r>
      <w:r>
        <w:rPr>
          <w:color w:val="003263"/>
          <w:spacing w:val="47"/>
          <w:position w:val="2"/>
          <w:sz w:val="17"/>
        </w:rPr>
        <w:t xml:space="preserve"> </w:t>
      </w:r>
      <w:r>
        <w:rPr>
          <w:color w:val="003263"/>
          <w:position w:val="2"/>
          <w:sz w:val="17"/>
        </w:rPr>
        <w:t>CITY</w:t>
      </w:r>
      <w:r>
        <w:rPr>
          <w:color w:val="003263"/>
          <w:spacing w:val="48"/>
          <w:position w:val="2"/>
          <w:sz w:val="17"/>
        </w:rPr>
        <w:t xml:space="preserve"> </w:t>
      </w:r>
      <w:r>
        <w:rPr>
          <w:color w:val="003263"/>
          <w:spacing w:val="-2"/>
          <w:position w:val="2"/>
          <w:sz w:val="17"/>
        </w:rPr>
        <w:t>COUNCIL</w:t>
      </w:r>
      <w:r>
        <w:rPr>
          <w:color w:val="003263"/>
          <w:position w:val="2"/>
          <w:sz w:val="17"/>
        </w:rPr>
        <w:tab/>
      </w:r>
      <w:r>
        <w:rPr>
          <w:sz w:val="18"/>
        </w:rPr>
        <w:t>Heritage</w:t>
      </w:r>
      <w:r>
        <w:rPr>
          <w:spacing w:val="27"/>
          <w:sz w:val="18"/>
        </w:rPr>
        <w:t xml:space="preserve"> </w:t>
      </w:r>
      <w:r>
        <w:rPr>
          <w:sz w:val="18"/>
        </w:rPr>
        <w:t>dry</w:t>
      </w:r>
      <w:r>
        <w:rPr>
          <w:spacing w:val="30"/>
          <w:sz w:val="18"/>
        </w:rPr>
        <w:t xml:space="preserve"> </w:t>
      </w:r>
      <w:r>
        <w:rPr>
          <w:sz w:val="18"/>
        </w:rPr>
        <w:t>stone</w:t>
      </w:r>
      <w:r>
        <w:rPr>
          <w:spacing w:val="29"/>
          <w:sz w:val="18"/>
        </w:rPr>
        <w:t xml:space="preserve"> </w:t>
      </w:r>
      <w:r>
        <w:rPr>
          <w:sz w:val="18"/>
        </w:rPr>
        <w:t>walls</w:t>
      </w:r>
      <w:r>
        <w:rPr>
          <w:spacing w:val="30"/>
          <w:sz w:val="18"/>
        </w:rPr>
        <w:t xml:space="preserve"> </w:t>
      </w:r>
      <w:r>
        <w:rPr>
          <w:sz w:val="18"/>
        </w:rPr>
        <w:t>and</w:t>
      </w:r>
      <w:r>
        <w:rPr>
          <w:spacing w:val="29"/>
          <w:sz w:val="18"/>
        </w:rPr>
        <w:t xml:space="preserve"> </w:t>
      </w:r>
      <w:r>
        <w:rPr>
          <w:sz w:val="18"/>
        </w:rPr>
        <w:t>open</w:t>
      </w:r>
      <w:r>
        <w:rPr>
          <w:spacing w:val="30"/>
          <w:sz w:val="18"/>
        </w:rPr>
        <w:t xml:space="preserve"> </w:t>
      </w:r>
      <w:r>
        <w:rPr>
          <w:sz w:val="18"/>
        </w:rPr>
        <w:t>rural</w:t>
      </w:r>
      <w:r>
        <w:rPr>
          <w:spacing w:val="30"/>
          <w:sz w:val="18"/>
        </w:rPr>
        <w:t xml:space="preserve"> </w:t>
      </w:r>
      <w:r>
        <w:rPr>
          <w:sz w:val="18"/>
        </w:rPr>
        <w:t>landscape</w:t>
      </w:r>
      <w:r>
        <w:rPr>
          <w:spacing w:val="29"/>
          <w:sz w:val="18"/>
        </w:rPr>
        <w:t xml:space="preserve"> </w:t>
      </w:r>
      <w:r>
        <w:rPr>
          <w:sz w:val="18"/>
        </w:rPr>
        <w:t>with</w:t>
      </w:r>
      <w:r>
        <w:rPr>
          <w:spacing w:val="30"/>
          <w:sz w:val="18"/>
        </w:rPr>
        <w:t xml:space="preserve"> </w:t>
      </w:r>
      <w:r>
        <w:rPr>
          <w:sz w:val="18"/>
        </w:rPr>
        <w:t>longer</w:t>
      </w:r>
      <w:r>
        <w:rPr>
          <w:spacing w:val="29"/>
          <w:sz w:val="18"/>
        </w:rPr>
        <w:t xml:space="preserve"> </w:t>
      </w:r>
      <w:r>
        <w:rPr>
          <w:sz w:val="18"/>
        </w:rPr>
        <w:t>range</w:t>
      </w:r>
      <w:r>
        <w:rPr>
          <w:spacing w:val="30"/>
          <w:sz w:val="18"/>
        </w:rPr>
        <w:t xml:space="preserve"> </w:t>
      </w:r>
      <w:r>
        <w:rPr>
          <w:sz w:val="18"/>
        </w:rPr>
        <w:t>views</w:t>
      </w:r>
      <w:r>
        <w:rPr>
          <w:spacing w:val="29"/>
          <w:sz w:val="18"/>
        </w:rPr>
        <w:t xml:space="preserve"> </w:t>
      </w:r>
      <w:r>
        <w:rPr>
          <w:sz w:val="18"/>
        </w:rPr>
        <w:t>to</w:t>
      </w:r>
      <w:r>
        <w:rPr>
          <w:spacing w:val="30"/>
          <w:sz w:val="18"/>
        </w:rPr>
        <w:t xml:space="preserve"> </w:t>
      </w:r>
      <w:proofErr w:type="spellStart"/>
      <w:r>
        <w:rPr>
          <w:sz w:val="18"/>
        </w:rPr>
        <w:t>Wurdi</w:t>
      </w:r>
      <w:proofErr w:type="spellEnd"/>
      <w:r>
        <w:rPr>
          <w:spacing w:val="30"/>
          <w:sz w:val="18"/>
        </w:rPr>
        <w:t xml:space="preserve"> </w:t>
      </w:r>
      <w:proofErr w:type="spellStart"/>
      <w:r>
        <w:rPr>
          <w:spacing w:val="-2"/>
          <w:sz w:val="18"/>
        </w:rPr>
        <w:t>Youang</w:t>
      </w:r>
      <w:proofErr w:type="spellEnd"/>
    </w:p>
    <w:p w14:paraId="6E8BD5B0" w14:textId="77777777" w:rsidR="00021792" w:rsidRDefault="00021792">
      <w:pPr>
        <w:rPr>
          <w:sz w:val="18"/>
        </w:rPr>
        <w:sectPr w:rsidR="00021792">
          <w:footerReference w:type="even" r:id="rId82"/>
          <w:pgSz w:w="23820" w:h="16840" w:orient="landscape"/>
          <w:pgMar w:top="1920" w:right="0" w:bottom="280" w:left="80" w:header="0" w:footer="0" w:gutter="0"/>
          <w:cols w:space="720"/>
        </w:sectPr>
      </w:pPr>
    </w:p>
    <w:p w14:paraId="0591AC8A" w14:textId="77777777" w:rsidR="00021792" w:rsidRDefault="00021792">
      <w:pPr>
        <w:pStyle w:val="ListParagraph"/>
        <w:numPr>
          <w:ilvl w:val="1"/>
          <w:numId w:val="50"/>
        </w:numPr>
        <w:tabs>
          <w:tab w:val="left" w:pos="1840"/>
        </w:tabs>
        <w:spacing w:before="0" w:line="646" w:lineRule="exact"/>
        <w:ind w:left="1839" w:hanging="787"/>
        <w:rPr>
          <w:rFonts w:ascii="Calibri"/>
          <w:b/>
          <w:color w:val="003263"/>
          <w:sz w:val="54"/>
          <w:u w:val="single" w:color="003263"/>
        </w:rPr>
      </w:pPr>
      <w:bookmarkStart w:id="139" w:name="_bookmark77"/>
      <w:bookmarkStart w:id="140" w:name="9.3_POST_CONTACT_HERITAGE"/>
      <w:bookmarkEnd w:id="139"/>
      <w:bookmarkEnd w:id="140"/>
    </w:p>
    <w:p w14:paraId="4094D751" w14:textId="77777777" w:rsidR="00021792" w:rsidRDefault="00021792">
      <w:pPr>
        <w:pStyle w:val="BodyText"/>
        <w:rPr>
          <w:rFonts w:ascii="Calibri"/>
          <w:b/>
          <w:sz w:val="20"/>
        </w:rPr>
      </w:pPr>
    </w:p>
    <w:p w14:paraId="29150635" w14:textId="77777777" w:rsidR="00021792" w:rsidRDefault="00021792">
      <w:pPr>
        <w:pStyle w:val="BodyText"/>
        <w:rPr>
          <w:rFonts w:ascii="Calibri"/>
          <w:b/>
          <w:sz w:val="20"/>
        </w:rPr>
      </w:pPr>
    </w:p>
    <w:p w14:paraId="269BF98B" w14:textId="77777777" w:rsidR="00021792" w:rsidRDefault="00021792">
      <w:pPr>
        <w:pStyle w:val="BodyText"/>
        <w:rPr>
          <w:rFonts w:ascii="Calibri"/>
          <w:b/>
          <w:sz w:val="20"/>
        </w:rPr>
      </w:pPr>
    </w:p>
    <w:p w14:paraId="48C11E9D" w14:textId="77777777" w:rsidR="00021792" w:rsidRDefault="00021792">
      <w:pPr>
        <w:pStyle w:val="BodyText"/>
        <w:rPr>
          <w:rFonts w:ascii="Calibri"/>
          <w:b/>
          <w:sz w:val="20"/>
        </w:rPr>
      </w:pPr>
    </w:p>
    <w:p w14:paraId="33C05410" w14:textId="77777777" w:rsidR="00021792" w:rsidRDefault="00021792">
      <w:pPr>
        <w:pStyle w:val="BodyText"/>
        <w:rPr>
          <w:rFonts w:ascii="Calibri"/>
          <w:b/>
          <w:sz w:val="20"/>
        </w:rPr>
      </w:pPr>
    </w:p>
    <w:p w14:paraId="7465BA48" w14:textId="77777777" w:rsidR="00021792" w:rsidRDefault="00021792">
      <w:pPr>
        <w:pStyle w:val="BodyText"/>
        <w:rPr>
          <w:rFonts w:ascii="Calibri"/>
          <w:b/>
          <w:sz w:val="20"/>
        </w:rPr>
      </w:pPr>
    </w:p>
    <w:p w14:paraId="7DA85F81" w14:textId="77777777" w:rsidR="00021792" w:rsidRDefault="00021792">
      <w:pPr>
        <w:rPr>
          <w:rFonts w:ascii="Calibri"/>
          <w:sz w:val="20"/>
        </w:rPr>
        <w:sectPr w:rsidR="00021792">
          <w:footerReference w:type="default" r:id="rId83"/>
          <w:pgSz w:w="23820" w:h="16840" w:orient="landscape"/>
          <w:pgMar w:top="1040" w:right="0" w:bottom="700" w:left="80" w:header="0" w:footer="510" w:gutter="0"/>
          <w:pgNumType w:start="79"/>
          <w:cols w:space="720"/>
        </w:sectPr>
      </w:pPr>
    </w:p>
    <w:p w14:paraId="3F64C1BD" w14:textId="77777777" w:rsidR="00021792" w:rsidRDefault="00000000">
      <w:pPr>
        <w:pStyle w:val="Heading5"/>
        <w:numPr>
          <w:ilvl w:val="1"/>
          <w:numId w:val="48"/>
        </w:numPr>
        <w:tabs>
          <w:tab w:val="left" w:pos="1832"/>
        </w:tabs>
        <w:spacing w:before="65"/>
        <w:ind w:hanging="779"/>
      </w:pPr>
      <w:r>
        <w:rPr>
          <w:color w:val="003263"/>
          <w:spacing w:val="31"/>
        </w:rPr>
        <w:t>POST</w:t>
      </w:r>
      <w:r>
        <w:rPr>
          <w:color w:val="003263"/>
          <w:spacing w:val="69"/>
        </w:rPr>
        <w:t xml:space="preserve"> </w:t>
      </w:r>
      <w:r>
        <w:rPr>
          <w:color w:val="003263"/>
          <w:spacing w:val="31"/>
        </w:rPr>
        <w:t>CONTACT</w:t>
      </w:r>
      <w:r>
        <w:rPr>
          <w:color w:val="003263"/>
          <w:spacing w:val="70"/>
        </w:rPr>
        <w:t xml:space="preserve"> </w:t>
      </w:r>
      <w:r>
        <w:rPr>
          <w:color w:val="003263"/>
          <w:spacing w:val="30"/>
        </w:rPr>
        <w:t xml:space="preserve">HERITAGE </w:t>
      </w:r>
    </w:p>
    <w:p w14:paraId="17693C77" w14:textId="77777777" w:rsidR="00021792" w:rsidRDefault="00000000">
      <w:pPr>
        <w:spacing w:before="295" w:line="208" w:lineRule="auto"/>
        <w:ind w:left="1053"/>
        <w:rPr>
          <w:rFonts w:ascii="Calibri"/>
          <w:b/>
          <w:sz w:val="32"/>
        </w:rPr>
      </w:pPr>
      <w:r>
        <w:rPr>
          <w:rFonts w:ascii="Calibri"/>
          <w:b/>
          <w:color w:val="003263"/>
          <w:sz w:val="32"/>
        </w:rPr>
        <w:t>Based</w:t>
      </w:r>
      <w:r>
        <w:rPr>
          <w:rFonts w:ascii="Calibri"/>
          <w:b/>
          <w:color w:val="003263"/>
          <w:spacing w:val="40"/>
          <w:sz w:val="32"/>
        </w:rPr>
        <w:t xml:space="preserve"> </w:t>
      </w:r>
      <w:r>
        <w:rPr>
          <w:rFonts w:ascii="Calibri"/>
          <w:b/>
          <w:color w:val="003263"/>
          <w:sz w:val="32"/>
        </w:rPr>
        <w:t>upon</w:t>
      </w:r>
      <w:r>
        <w:rPr>
          <w:rFonts w:ascii="Calibri"/>
          <w:b/>
          <w:color w:val="003263"/>
          <w:spacing w:val="40"/>
          <w:sz w:val="32"/>
        </w:rPr>
        <w:t xml:space="preserve"> </w:t>
      </w:r>
      <w:proofErr w:type="gramStart"/>
      <w:r>
        <w:rPr>
          <w:rFonts w:ascii="Calibri"/>
          <w:b/>
          <w:color w:val="003263"/>
          <w:sz w:val="32"/>
        </w:rPr>
        <w:t>a</w:t>
      </w:r>
      <w:r>
        <w:rPr>
          <w:rFonts w:ascii="Calibri"/>
          <w:b/>
          <w:color w:val="003263"/>
          <w:spacing w:val="40"/>
          <w:sz w:val="32"/>
        </w:rPr>
        <w:t xml:space="preserve"> </w:t>
      </w:r>
      <w:r>
        <w:rPr>
          <w:rFonts w:ascii="Calibri"/>
          <w:b/>
          <w:color w:val="003263"/>
          <w:sz w:val="32"/>
        </w:rPr>
        <w:t>number</w:t>
      </w:r>
      <w:r>
        <w:rPr>
          <w:rFonts w:ascii="Calibri"/>
          <w:b/>
          <w:color w:val="003263"/>
          <w:spacing w:val="40"/>
          <w:sz w:val="32"/>
        </w:rPr>
        <w:t xml:space="preserve"> </w:t>
      </w:r>
      <w:r>
        <w:rPr>
          <w:rFonts w:ascii="Calibri"/>
          <w:b/>
          <w:color w:val="003263"/>
          <w:sz w:val="32"/>
        </w:rPr>
        <w:t>of</w:t>
      </w:r>
      <w:proofErr w:type="gramEnd"/>
      <w:r>
        <w:rPr>
          <w:rFonts w:ascii="Calibri"/>
          <w:b/>
          <w:color w:val="003263"/>
          <w:spacing w:val="40"/>
          <w:sz w:val="32"/>
        </w:rPr>
        <w:t xml:space="preserve"> </w:t>
      </w:r>
      <w:r>
        <w:rPr>
          <w:rFonts w:ascii="Calibri"/>
          <w:b/>
          <w:color w:val="003263"/>
          <w:sz w:val="32"/>
        </w:rPr>
        <w:t>studies</w:t>
      </w:r>
      <w:r>
        <w:rPr>
          <w:rFonts w:ascii="Calibri"/>
          <w:b/>
          <w:color w:val="003263"/>
          <w:spacing w:val="40"/>
          <w:sz w:val="32"/>
        </w:rPr>
        <w:t xml:space="preserve"> </w:t>
      </w:r>
      <w:r>
        <w:rPr>
          <w:rFonts w:ascii="Calibri"/>
          <w:b/>
          <w:color w:val="003263"/>
          <w:sz w:val="32"/>
        </w:rPr>
        <w:t>undertaken</w:t>
      </w:r>
      <w:r>
        <w:rPr>
          <w:rFonts w:ascii="Calibri"/>
          <w:b/>
          <w:color w:val="003263"/>
          <w:spacing w:val="40"/>
          <w:sz w:val="32"/>
        </w:rPr>
        <w:t xml:space="preserve"> </w:t>
      </w:r>
      <w:r>
        <w:rPr>
          <w:rFonts w:ascii="Calibri"/>
          <w:b/>
          <w:color w:val="003263"/>
          <w:sz w:val="32"/>
        </w:rPr>
        <w:t>by</w:t>
      </w:r>
      <w:r>
        <w:rPr>
          <w:rFonts w:ascii="Calibri"/>
          <w:b/>
          <w:color w:val="003263"/>
          <w:spacing w:val="40"/>
          <w:sz w:val="32"/>
        </w:rPr>
        <w:t xml:space="preserve"> </w:t>
      </w:r>
      <w:r>
        <w:rPr>
          <w:rFonts w:ascii="Calibri"/>
          <w:b/>
          <w:color w:val="003263"/>
          <w:sz w:val="32"/>
        </w:rPr>
        <w:t>WCC</w:t>
      </w:r>
      <w:r>
        <w:rPr>
          <w:rFonts w:ascii="Calibri"/>
          <w:b/>
          <w:color w:val="003263"/>
          <w:spacing w:val="40"/>
          <w:sz w:val="32"/>
        </w:rPr>
        <w:t xml:space="preserve"> </w:t>
      </w:r>
      <w:r>
        <w:rPr>
          <w:rFonts w:ascii="Calibri"/>
          <w:b/>
          <w:color w:val="003263"/>
          <w:sz w:val="32"/>
        </w:rPr>
        <w:t>and</w:t>
      </w:r>
      <w:r>
        <w:rPr>
          <w:rFonts w:ascii="Calibri"/>
          <w:b/>
          <w:color w:val="003263"/>
          <w:spacing w:val="40"/>
          <w:sz w:val="32"/>
        </w:rPr>
        <w:t xml:space="preserve"> </w:t>
      </w:r>
      <w:proofErr w:type="spellStart"/>
      <w:r>
        <w:rPr>
          <w:rFonts w:ascii="Calibri"/>
          <w:b/>
          <w:color w:val="003263"/>
          <w:sz w:val="32"/>
        </w:rPr>
        <w:t>CoGG</w:t>
      </w:r>
      <w:proofErr w:type="spellEnd"/>
      <w:r>
        <w:rPr>
          <w:rFonts w:ascii="Calibri"/>
          <w:b/>
          <w:color w:val="003263"/>
          <w:spacing w:val="40"/>
          <w:sz w:val="32"/>
        </w:rPr>
        <w:t xml:space="preserve"> </w:t>
      </w:r>
      <w:r>
        <w:rPr>
          <w:rFonts w:ascii="Calibri"/>
          <w:b/>
          <w:color w:val="003263"/>
          <w:sz w:val="32"/>
        </w:rPr>
        <w:t>and</w:t>
      </w:r>
      <w:r>
        <w:rPr>
          <w:rFonts w:ascii="Calibri"/>
          <w:b/>
          <w:color w:val="003263"/>
          <w:spacing w:val="40"/>
          <w:sz w:val="32"/>
        </w:rPr>
        <w:t xml:space="preserve"> </w:t>
      </w:r>
      <w:r>
        <w:rPr>
          <w:rFonts w:ascii="Calibri"/>
          <w:b/>
          <w:color w:val="003263"/>
          <w:sz w:val="32"/>
        </w:rPr>
        <w:t>public consultation</w:t>
      </w:r>
      <w:r>
        <w:rPr>
          <w:rFonts w:ascii="Calibri"/>
          <w:b/>
          <w:color w:val="003263"/>
          <w:spacing w:val="40"/>
          <w:sz w:val="32"/>
        </w:rPr>
        <w:t xml:space="preserve"> </w:t>
      </w:r>
      <w:r>
        <w:rPr>
          <w:rFonts w:ascii="Calibri"/>
          <w:b/>
          <w:color w:val="003263"/>
          <w:sz w:val="32"/>
        </w:rPr>
        <w:t>on</w:t>
      </w:r>
      <w:r>
        <w:rPr>
          <w:rFonts w:ascii="Calibri"/>
          <w:b/>
          <w:color w:val="003263"/>
          <w:spacing w:val="40"/>
          <w:sz w:val="32"/>
        </w:rPr>
        <w:t xml:space="preserve"> </w:t>
      </w:r>
      <w:r>
        <w:rPr>
          <w:rFonts w:ascii="Calibri"/>
          <w:b/>
          <w:color w:val="003263"/>
          <w:sz w:val="32"/>
        </w:rPr>
        <w:t>the</w:t>
      </w:r>
      <w:r>
        <w:rPr>
          <w:rFonts w:ascii="Calibri"/>
          <w:b/>
          <w:color w:val="003263"/>
          <w:spacing w:val="40"/>
          <w:sz w:val="32"/>
        </w:rPr>
        <w:t xml:space="preserve"> </w:t>
      </w:r>
      <w:r>
        <w:rPr>
          <w:rFonts w:ascii="Calibri"/>
          <w:b/>
          <w:color w:val="003263"/>
          <w:sz w:val="32"/>
        </w:rPr>
        <w:t>draft</w:t>
      </w:r>
      <w:r>
        <w:rPr>
          <w:rFonts w:ascii="Calibri"/>
          <w:b/>
          <w:color w:val="003263"/>
          <w:spacing w:val="40"/>
          <w:sz w:val="32"/>
        </w:rPr>
        <w:t xml:space="preserve"> </w:t>
      </w:r>
      <w:r>
        <w:rPr>
          <w:rFonts w:ascii="Calibri"/>
          <w:b/>
          <w:color w:val="003263"/>
          <w:sz w:val="32"/>
        </w:rPr>
        <w:t>report,</w:t>
      </w:r>
      <w:r>
        <w:rPr>
          <w:rFonts w:ascii="Calibri"/>
          <w:b/>
          <w:color w:val="003263"/>
          <w:spacing w:val="40"/>
          <w:sz w:val="32"/>
        </w:rPr>
        <w:t xml:space="preserve"> </w:t>
      </w:r>
      <w:r>
        <w:rPr>
          <w:rFonts w:ascii="Calibri"/>
          <w:b/>
          <w:color w:val="003263"/>
          <w:sz w:val="32"/>
        </w:rPr>
        <w:t>the</w:t>
      </w:r>
      <w:r>
        <w:rPr>
          <w:rFonts w:ascii="Calibri"/>
          <w:b/>
          <w:color w:val="003263"/>
          <w:spacing w:val="40"/>
          <w:sz w:val="32"/>
        </w:rPr>
        <w:t xml:space="preserve"> </w:t>
      </w:r>
      <w:r>
        <w:rPr>
          <w:rFonts w:ascii="Calibri"/>
          <w:b/>
          <w:color w:val="003263"/>
          <w:sz w:val="32"/>
        </w:rPr>
        <w:t>post</w:t>
      </w:r>
      <w:r>
        <w:rPr>
          <w:rFonts w:ascii="Calibri"/>
          <w:b/>
          <w:color w:val="003263"/>
          <w:spacing w:val="40"/>
          <w:sz w:val="32"/>
        </w:rPr>
        <w:t xml:space="preserve"> </w:t>
      </w:r>
      <w:r>
        <w:rPr>
          <w:rFonts w:ascii="Calibri"/>
          <w:b/>
          <w:color w:val="003263"/>
          <w:sz w:val="32"/>
        </w:rPr>
        <w:t>contact</w:t>
      </w:r>
      <w:r>
        <w:rPr>
          <w:rFonts w:ascii="Calibri"/>
          <w:b/>
          <w:color w:val="003263"/>
          <w:spacing w:val="40"/>
          <w:sz w:val="32"/>
        </w:rPr>
        <w:t xml:space="preserve"> </w:t>
      </w:r>
      <w:r>
        <w:rPr>
          <w:rFonts w:ascii="Calibri"/>
          <w:b/>
          <w:color w:val="003263"/>
          <w:sz w:val="32"/>
        </w:rPr>
        <w:t>heritage</w:t>
      </w:r>
      <w:r>
        <w:rPr>
          <w:rFonts w:ascii="Calibri"/>
          <w:b/>
          <w:color w:val="003263"/>
          <w:spacing w:val="40"/>
          <w:sz w:val="32"/>
        </w:rPr>
        <w:t xml:space="preserve"> </w:t>
      </w:r>
      <w:r>
        <w:rPr>
          <w:rFonts w:ascii="Calibri"/>
          <w:b/>
          <w:color w:val="003263"/>
          <w:sz w:val="32"/>
        </w:rPr>
        <w:t>values</w:t>
      </w:r>
      <w:r>
        <w:rPr>
          <w:rFonts w:ascii="Calibri"/>
          <w:b/>
          <w:color w:val="003263"/>
          <w:spacing w:val="40"/>
          <w:sz w:val="32"/>
        </w:rPr>
        <w:t xml:space="preserve"> </w:t>
      </w:r>
      <w:r>
        <w:rPr>
          <w:rFonts w:ascii="Calibri"/>
          <w:b/>
          <w:color w:val="003263"/>
          <w:sz w:val="32"/>
        </w:rPr>
        <w:t>of</w:t>
      </w:r>
      <w:r>
        <w:rPr>
          <w:rFonts w:ascii="Calibri"/>
          <w:b/>
          <w:color w:val="003263"/>
          <w:spacing w:val="40"/>
          <w:sz w:val="32"/>
        </w:rPr>
        <w:t xml:space="preserve"> </w:t>
      </w:r>
      <w:r>
        <w:rPr>
          <w:rFonts w:ascii="Calibri"/>
          <w:b/>
          <w:color w:val="003263"/>
          <w:sz w:val="32"/>
        </w:rPr>
        <w:t>the Avalon</w:t>
      </w:r>
      <w:r>
        <w:rPr>
          <w:rFonts w:ascii="Calibri"/>
          <w:b/>
          <w:color w:val="003263"/>
          <w:spacing w:val="40"/>
          <w:sz w:val="32"/>
        </w:rPr>
        <w:t xml:space="preserve"> </w:t>
      </w:r>
      <w:r>
        <w:rPr>
          <w:rFonts w:ascii="Calibri"/>
          <w:b/>
          <w:color w:val="003263"/>
          <w:sz w:val="32"/>
        </w:rPr>
        <w:t>Corridor</w:t>
      </w:r>
      <w:r>
        <w:rPr>
          <w:rFonts w:ascii="Calibri"/>
          <w:b/>
          <w:color w:val="003263"/>
          <w:spacing w:val="40"/>
          <w:sz w:val="32"/>
        </w:rPr>
        <w:t xml:space="preserve"> </w:t>
      </w:r>
      <w:proofErr w:type="spellStart"/>
      <w:r>
        <w:rPr>
          <w:rFonts w:ascii="Calibri"/>
          <w:b/>
          <w:color w:val="003263"/>
          <w:sz w:val="32"/>
        </w:rPr>
        <w:t>centre</w:t>
      </w:r>
      <w:proofErr w:type="spellEnd"/>
      <w:r>
        <w:rPr>
          <w:rFonts w:ascii="Calibri"/>
          <w:b/>
          <w:color w:val="003263"/>
          <w:spacing w:val="40"/>
          <w:sz w:val="32"/>
        </w:rPr>
        <w:t xml:space="preserve"> </w:t>
      </w:r>
      <w:r>
        <w:rPr>
          <w:rFonts w:ascii="Calibri"/>
          <w:b/>
          <w:color w:val="003263"/>
          <w:sz w:val="32"/>
        </w:rPr>
        <w:t>around</w:t>
      </w:r>
      <w:r>
        <w:rPr>
          <w:rFonts w:ascii="Calibri"/>
          <w:b/>
          <w:color w:val="003263"/>
          <w:spacing w:val="40"/>
          <w:sz w:val="32"/>
        </w:rPr>
        <w:t xml:space="preserve"> </w:t>
      </w:r>
      <w:r>
        <w:rPr>
          <w:rFonts w:ascii="Calibri"/>
          <w:b/>
          <w:color w:val="003263"/>
          <w:sz w:val="32"/>
        </w:rPr>
        <w:t>four</w:t>
      </w:r>
      <w:r>
        <w:rPr>
          <w:rFonts w:ascii="Calibri"/>
          <w:b/>
          <w:color w:val="003263"/>
          <w:spacing w:val="40"/>
          <w:sz w:val="32"/>
        </w:rPr>
        <w:t xml:space="preserve"> </w:t>
      </w:r>
      <w:r>
        <w:rPr>
          <w:rFonts w:ascii="Calibri"/>
          <w:b/>
          <w:color w:val="003263"/>
          <w:sz w:val="32"/>
        </w:rPr>
        <w:t>themes:</w:t>
      </w:r>
    </w:p>
    <w:p w14:paraId="3B415BAD" w14:textId="77777777" w:rsidR="00021792" w:rsidRDefault="00021792">
      <w:pPr>
        <w:pStyle w:val="BodyText"/>
        <w:spacing w:before="5"/>
        <w:rPr>
          <w:rFonts w:ascii="Calibri"/>
          <w:b/>
          <w:sz w:val="24"/>
        </w:rPr>
      </w:pPr>
    </w:p>
    <w:p w14:paraId="5566C966" w14:textId="77777777" w:rsidR="00021792" w:rsidRDefault="00000000">
      <w:pPr>
        <w:ind w:left="1059"/>
        <w:rPr>
          <w:rFonts w:ascii="Calibri"/>
          <w:b/>
          <w:sz w:val="28"/>
        </w:rPr>
      </w:pPr>
      <w:r>
        <w:rPr>
          <w:rFonts w:ascii="Calibri"/>
          <w:b/>
          <w:color w:val="003263"/>
          <w:spacing w:val="17"/>
          <w:sz w:val="28"/>
        </w:rPr>
        <w:t>EXPLORATION,</w:t>
      </w:r>
      <w:r>
        <w:rPr>
          <w:rFonts w:ascii="Calibri"/>
          <w:b/>
          <w:color w:val="003263"/>
          <w:spacing w:val="28"/>
          <w:sz w:val="28"/>
        </w:rPr>
        <w:t xml:space="preserve"> </w:t>
      </w:r>
      <w:r>
        <w:rPr>
          <w:rFonts w:ascii="Calibri"/>
          <w:b/>
          <w:color w:val="003263"/>
          <w:spacing w:val="17"/>
          <w:sz w:val="28"/>
        </w:rPr>
        <w:t>COLONISATION</w:t>
      </w:r>
      <w:r>
        <w:rPr>
          <w:rFonts w:ascii="Calibri"/>
          <w:b/>
          <w:color w:val="003263"/>
          <w:spacing w:val="37"/>
          <w:sz w:val="28"/>
        </w:rPr>
        <w:t xml:space="preserve"> </w:t>
      </w:r>
      <w:r>
        <w:rPr>
          <w:rFonts w:ascii="Calibri"/>
          <w:b/>
          <w:color w:val="003263"/>
          <w:spacing w:val="14"/>
          <w:sz w:val="28"/>
        </w:rPr>
        <w:t>AND</w:t>
      </w:r>
      <w:r>
        <w:rPr>
          <w:rFonts w:ascii="Calibri"/>
          <w:b/>
          <w:color w:val="003263"/>
          <w:spacing w:val="38"/>
          <w:sz w:val="28"/>
        </w:rPr>
        <w:t xml:space="preserve"> </w:t>
      </w:r>
      <w:r>
        <w:rPr>
          <w:rFonts w:ascii="Calibri"/>
          <w:b/>
          <w:color w:val="003263"/>
          <w:spacing w:val="19"/>
          <w:sz w:val="28"/>
        </w:rPr>
        <w:t>DISPOSSESSION</w:t>
      </w:r>
    </w:p>
    <w:p w14:paraId="634927D1" w14:textId="77777777" w:rsidR="00021792" w:rsidRDefault="00021792">
      <w:pPr>
        <w:pStyle w:val="BodyText"/>
        <w:spacing w:before="11"/>
        <w:rPr>
          <w:rFonts w:ascii="Calibri"/>
          <w:b/>
          <w:sz w:val="18"/>
        </w:rPr>
      </w:pPr>
    </w:p>
    <w:p w14:paraId="08896DFF" w14:textId="77777777" w:rsidR="00021792" w:rsidRDefault="00000000">
      <w:pPr>
        <w:pStyle w:val="BodyText"/>
        <w:spacing w:line="295" w:lineRule="auto"/>
        <w:ind w:left="1053" w:right="332"/>
        <w:jc w:val="both"/>
      </w:pPr>
      <w:r>
        <w:t xml:space="preserve">Point Wilson is believed to be in the vicinity of where the expedition of Hamilton Hume and William </w:t>
      </w:r>
      <w:proofErr w:type="spellStart"/>
      <w:r>
        <w:t>Hovell</w:t>
      </w:r>
      <w:proofErr w:type="spellEnd"/>
      <w:r>
        <w:rPr>
          <w:spacing w:val="28"/>
        </w:rPr>
        <w:t xml:space="preserve"> </w:t>
      </w:r>
      <w:r>
        <w:t>reached</w:t>
      </w:r>
      <w:r>
        <w:rPr>
          <w:spacing w:val="28"/>
        </w:rPr>
        <w:t xml:space="preserve"> </w:t>
      </w:r>
      <w:r>
        <w:t>the</w:t>
      </w:r>
      <w:r>
        <w:rPr>
          <w:spacing w:val="28"/>
        </w:rPr>
        <w:t xml:space="preserve"> </w:t>
      </w:r>
      <w:r>
        <w:t>southern</w:t>
      </w:r>
      <w:r>
        <w:rPr>
          <w:spacing w:val="28"/>
        </w:rPr>
        <w:t xml:space="preserve"> </w:t>
      </w:r>
      <w:r>
        <w:t>coast</w:t>
      </w:r>
      <w:r>
        <w:rPr>
          <w:spacing w:val="28"/>
        </w:rPr>
        <w:t xml:space="preserve"> </w:t>
      </w:r>
      <w:r>
        <w:t>of</w:t>
      </w:r>
      <w:r>
        <w:rPr>
          <w:spacing w:val="28"/>
        </w:rPr>
        <w:t xml:space="preserve"> </w:t>
      </w:r>
      <w:r>
        <w:t>Australia</w:t>
      </w:r>
      <w:r>
        <w:rPr>
          <w:spacing w:val="28"/>
        </w:rPr>
        <w:t xml:space="preserve"> </w:t>
      </w:r>
      <w:r>
        <w:t>in</w:t>
      </w:r>
      <w:r>
        <w:rPr>
          <w:spacing w:val="28"/>
        </w:rPr>
        <w:t xml:space="preserve"> </w:t>
      </w:r>
      <w:r>
        <w:t>1824</w:t>
      </w:r>
      <w:r>
        <w:rPr>
          <w:spacing w:val="28"/>
        </w:rPr>
        <w:t xml:space="preserve"> </w:t>
      </w:r>
      <w:r>
        <w:t>after</w:t>
      </w:r>
      <w:r>
        <w:rPr>
          <w:spacing w:val="28"/>
        </w:rPr>
        <w:t xml:space="preserve"> </w:t>
      </w:r>
      <w:r>
        <w:t>setting</w:t>
      </w:r>
      <w:r>
        <w:rPr>
          <w:spacing w:val="28"/>
        </w:rPr>
        <w:t xml:space="preserve"> </w:t>
      </w:r>
      <w:r>
        <w:t>out</w:t>
      </w:r>
      <w:r>
        <w:rPr>
          <w:spacing w:val="28"/>
        </w:rPr>
        <w:t xml:space="preserve"> </w:t>
      </w:r>
      <w:r>
        <w:t>from</w:t>
      </w:r>
      <w:r>
        <w:rPr>
          <w:spacing w:val="28"/>
        </w:rPr>
        <w:t xml:space="preserve"> </w:t>
      </w:r>
      <w:r>
        <w:t>Yass</w:t>
      </w:r>
      <w:r>
        <w:rPr>
          <w:spacing w:val="28"/>
        </w:rPr>
        <w:t xml:space="preserve"> </w:t>
      </w:r>
      <w:r>
        <w:t>in</w:t>
      </w:r>
      <w:r>
        <w:rPr>
          <w:spacing w:val="28"/>
        </w:rPr>
        <w:t xml:space="preserve"> </w:t>
      </w:r>
      <w:r>
        <w:t>NSW.</w:t>
      </w:r>
      <w:r>
        <w:rPr>
          <w:spacing w:val="28"/>
        </w:rPr>
        <w:t xml:space="preserve"> </w:t>
      </w:r>
      <w:r>
        <w:t>This</w:t>
      </w:r>
      <w:r>
        <w:rPr>
          <w:spacing w:val="28"/>
        </w:rPr>
        <w:t xml:space="preserve"> </w:t>
      </w:r>
      <w:r>
        <w:t>feat of</w:t>
      </w:r>
      <w:r>
        <w:rPr>
          <w:spacing w:val="40"/>
        </w:rPr>
        <w:t xml:space="preserve"> </w:t>
      </w:r>
      <w:r>
        <w:t>European</w:t>
      </w:r>
      <w:r>
        <w:rPr>
          <w:spacing w:val="40"/>
        </w:rPr>
        <w:t xml:space="preserve"> </w:t>
      </w:r>
      <w:r>
        <w:t>exploration</w:t>
      </w:r>
      <w:r>
        <w:rPr>
          <w:spacing w:val="40"/>
        </w:rPr>
        <w:t xml:space="preserve"> </w:t>
      </w:r>
      <w:r>
        <w:t>is</w:t>
      </w:r>
      <w:r>
        <w:rPr>
          <w:spacing w:val="40"/>
        </w:rPr>
        <w:t xml:space="preserve"> </w:t>
      </w:r>
      <w:r>
        <w:t>significant</w:t>
      </w:r>
      <w:r>
        <w:rPr>
          <w:spacing w:val="40"/>
        </w:rPr>
        <w:t xml:space="preserve"> </w:t>
      </w:r>
      <w:r>
        <w:t>to</w:t>
      </w:r>
      <w:r>
        <w:rPr>
          <w:spacing w:val="40"/>
        </w:rPr>
        <w:t xml:space="preserve"> </w:t>
      </w:r>
      <w:r>
        <w:t>Aboriginal</w:t>
      </w:r>
      <w:r>
        <w:rPr>
          <w:spacing w:val="40"/>
        </w:rPr>
        <w:t xml:space="preserve"> </w:t>
      </w:r>
      <w:r>
        <w:t>peoples</w:t>
      </w:r>
      <w:r>
        <w:rPr>
          <w:spacing w:val="40"/>
        </w:rPr>
        <w:t xml:space="preserve"> </w:t>
      </w:r>
      <w:r>
        <w:t>and</w:t>
      </w:r>
      <w:r>
        <w:rPr>
          <w:spacing w:val="40"/>
        </w:rPr>
        <w:t xml:space="preserve"> </w:t>
      </w:r>
      <w:r>
        <w:t>Europeans.</w:t>
      </w:r>
      <w:r>
        <w:rPr>
          <w:spacing w:val="80"/>
          <w:w w:val="150"/>
        </w:rPr>
        <w:t xml:space="preserve"> </w:t>
      </w:r>
      <w:r>
        <w:t>For</w:t>
      </w:r>
      <w:r>
        <w:rPr>
          <w:spacing w:val="40"/>
        </w:rPr>
        <w:t xml:space="preserve"> </w:t>
      </w:r>
      <w:r>
        <w:t>Europeans,</w:t>
      </w:r>
      <w:r>
        <w:rPr>
          <w:spacing w:val="40"/>
        </w:rPr>
        <w:t xml:space="preserve"> </w:t>
      </w:r>
      <w:r>
        <w:t>the</w:t>
      </w:r>
    </w:p>
    <w:p w14:paraId="1B4D86C9" w14:textId="77777777" w:rsidR="00021792" w:rsidRDefault="00000000">
      <w:pPr>
        <w:pStyle w:val="BodyText"/>
        <w:spacing w:before="3" w:line="295" w:lineRule="auto"/>
        <w:ind w:left="1053" w:right="46"/>
      </w:pPr>
      <w:r>
        <w:t>expedition</w:t>
      </w:r>
      <w:r>
        <w:rPr>
          <w:spacing w:val="40"/>
        </w:rPr>
        <w:t xml:space="preserve"> </w:t>
      </w:r>
      <w:proofErr w:type="gramStart"/>
      <w:r>
        <w:t>opened</w:t>
      </w:r>
      <w:r>
        <w:rPr>
          <w:spacing w:val="40"/>
        </w:rPr>
        <w:t xml:space="preserve"> </w:t>
      </w:r>
      <w:r>
        <w:t>up</w:t>
      </w:r>
      <w:proofErr w:type="gramEnd"/>
      <w:r>
        <w:rPr>
          <w:spacing w:val="40"/>
        </w:rPr>
        <w:t xml:space="preserve"> </w:t>
      </w:r>
      <w:r>
        <w:t>southeast</w:t>
      </w:r>
      <w:r>
        <w:rPr>
          <w:spacing w:val="40"/>
        </w:rPr>
        <w:t xml:space="preserve"> </w:t>
      </w:r>
      <w:r>
        <w:t>Australia</w:t>
      </w:r>
      <w:r>
        <w:rPr>
          <w:spacing w:val="40"/>
        </w:rPr>
        <w:t xml:space="preserve"> </w:t>
      </w:r>
      <w:r>
        <w:t>to</w:t>
      </w:r>
      <w:r>
        <w:rPr>
          <w:spacing w:val="40"/>
        </w:rPr>
        <w:t xml:space="preserve"> </w:t>
      </w:r>
      <w:proofErr w:type="spellStart"/>
      <w:r>
        <w:t>colonisation</w:t>
      </w:r>
      <w:proofErr w:type="spellEnd"/>
      <w:r>
        <w:rPr>
          <w:spacing w:val="40"/>
        </w:rPr>
        <w:t xml:space="preserve"> </w:t>
      </w:r>
      <w:r>
        <w:t>and</w:t>
      </w:r>
      <w:r>
        <w:rPr>
          <w:spacing w:val="40"/>
        </w:rPr>
        <w:t xml:space="preserve"> </w:t>
      </w:r>
      <w:r>
        <w:t>settlement,</w:t>
      </w:r>
      <w:r>
        <w:rPr>
          <w:spacing w:val="40"/>
        </w:rPr>
        <w:t xml:space="preserve"> </w:t>
      </w:r>
      <w:r>
        <w:t>and</w:t>
      </w:r>
      <w:r>
        <w:rPr>
          <w:spacing w:val="40"/>
        </w:rPr>
        <w:t xml:space="preserve"> </w:t>
      </w:r>
      <w:r>
        <w:t>the</w:t>
      </w:r>
      <w:r>
        <w:rPr>
          <w:spacing w:val="40"/>
        </w:rPr>
        <w:t xml:space="preserve"> </w:t>
      </w:r>
      <w:r>
        <w:t>Australian-born Hume</w:t>
      </w:r>
      <w:r>
        <w:rPr>
          <w:spacing w:val="36"/>
        </w:rPr>
        <w:t xml:space="preserve"> </w:t>
      </w:r>
      <w:r>
        <w:t>was</w:t>
      </w:r>
      <w:r>
        <w:rPr>
          <w:spacing w:val="36"/>
        </w:rPr>
        <w:t xml:space="preserve"> </w:t>
      </w:r>
      <w:r>
        <w:t>a</w:t>
      </w:r>
      <w:r>
        <w:rPr>
          <w:spacing w:val="36"/>
        </w:rPr>
        <w:t xml:space="preserve"> </w:t>
      </w:r>
      <w:r>
        <w:t>remarkable</w:t>
      </w:r>
      <w:r>
        <w:rPr>
          <w:spacing w:val="36"/>
        </w:rPr>
        <w:t xml:space="preserve"> </w:t>
      </w:r>
      <w:r>
        <w:t>bushman</w:t>
      </w:r>
      <w:r>
        <w:rPr>
          <w:spacing w:val="36"/>
        </w:rPr>
        <w:t xml:space="preserve"> </w:t>
      </w:r>
      <w:r>
        <w:t>who</w:t>
      </w:r>
      <w:r>
        <w:rPr>
          <w:spacing w:val="36"/>
        </w:rPr>
        <w:t xml:space="preserve"> </w:t>
      </w:r>
      <w:r>
        <w:t>guided</w:t>
      </w:r>
      <w:r>
        <w:rPr>
          <w:spacing w:val="36"/>
        </w:rPr>
        <w:t xml:space="preserve"> </w:t>
      </w:r>
      <w:r>
        <w:t>the</w:t>
      </w:r>
      <w:r>
        <w:rPr>
          <w:spacing w:val="36"/>
        </w:rPr>
        <w:t xml:space="preserve"> </w:t>
      </w:r>
      <w:r>
        <w:t>expedition</w:t>
      </w:r>
      <w:r>
        <w:rPr>
          <w:spacing w:val="36"/>
        </w:rPr>
        <w:t xml:space="preserve"> </w:t>
      </w:r>
      <w:proofErr w:type="spellStart"/>
      <w:r>
        <w:t>utilising</w:t>
      </w:r>
      <w:proofErr w:type="spellEnd"/>
      <w:r>
        <w:rPr>
          <w:spacing w:val="36"/>
        </w:rPr>
        <w:t xml:space="preserve"> </w:t>
      </w:r>
      <w:r>
        <w:t>traditional</w:t>
      </w:r>
      <w:r>
        <w:rPr>
          <w:spacing w:val="36"/>
        </w:rPr>
        <w:t xml:space="preserve"> </w:t>
      </w:r>
      <w:r>
        <w:t>bush</w:t>
      </w:r>
      <w:r>
        <w:rPr>
          <w:spacing w:val="36"/>
        </w:rPr>
        <w:t xml:space="preserve"> </w:t>
      </w:r>
      <w:r>
        <w:t>skills</w:t>
      </w:r>
      <w:r>
        <w:rPr>
          <w:spacing w:val="36"/>
        </w:rPr>
        <w:t xml:space="preserve"> </w:t>
      </w:r>
      <w:r>
        <w:t>he</w:t>
      </w:r>
      <w:r>
        <w:rPr>
          <w:spacing w:val="36"/>
        </w:rPr>
        <w:t xml:space="preserve"> </w:t>
      </w:r>
      <w:r>
        <w:t>had learned</w:t>
      </w:r>
      <w:r>
        <w:rPr>
          <w:spacing w:val="40"/>
        </w:rPr>
        <w:t xml:space="preserve"> </w:t>
      </w:r>
      <w:r>
        <w:t>amidst</w:t>
      </w:r>
      <w:r>
        <w:rPr>
          <w:spacing w:val="40"/>
        </w:rPr>
        <w:t xml:space="preserve"> </w:t>
      </w:r>
      <w:r>
        <w:t>the</w:t>
      </w:r>
      <w:r>
        <w:rPr>
          <w:spacing w:val="40"/>
        </w:rPr>
        <w:t xml:space="preserve"> </w:t>
      </w:r>
      <w:proofErr w:type="spellStart"/>
      <w:r>
        <w:t>Dharawal</w:t>
      </w:r>
      <w:proofErr w:type="spellEnd"/>
      <w:r>
        <w:rPr>
          <w:spacing w:val="40"/>
        </w:rPr>
        <w:t xml:space="preserve"> </w:t>
      </w:r>
      <w:r>
        <w:t>people</w:t>
      </w:r>
      <w:r>
        <w:rPr>
          <w:spacing w:val="40"/>
        </w:rPr>
        <w:t xml:space="preserve"> </w:t>
      </w:r>
      <w:r>
        <w:t>of</w:t>
      </w:r>
      <w:r>
        <w:rPr>
          <w:spacing w:val="40"/>
        </w:rPr>
        <w:t xml:space="preserve"> </w:t>
      </w:r>
      <w:r>
        <w:t>NSW.</w:t>
      </w:r>
      <w:r>
        <w:rPr>
          <w:spacing w:val="40"/>
        </w:rPr>
        <w:t xml:space="preserve"> </w:t>
      </w:r>
      <w:r>
        <w:t>For</w:t>
      </w:r>
      <w:r>
        <w:rPr>
          <w:spacing w:val="40"/>
        </w:rPr>
        <w:t xml:space="preserve"> </w:t>
      </w:r>
      <w:r>
        <w:t>Aboriginal</w:t>
      </w:r>
      <w:r>
        <w:rPr>
          <w:spacing w:val="40"/>
        </w:rPr>
        <w:t xml:space="preserve"> </w:t>
      </w:r>
      <w:r>
        <w:t>peoples,</w:t>
      </w:r>
      <w:r>
        <w:rPr>
          <w:spacing w:val="40"/>
        </w:rPr>
        <w:t xml:space="preserve"> </w:t>
      </w:r>
      <w:r>
        <w:t>the</w:t>
      </w:r>
      <w:r>
        <w:rPr>
          <w:spacing w:val="40"/>
        </w:rPr>
        <w:t xml:space="preserve"> </w:t>
      </w:r>
      <w:r>
        <w:t>expedition</w:t>
      </w:r>
      <w:r>
        <w:rPr>
          <w:spacing w:val="40"/>
        </w:rPr>
        <w:t xml:space="preserve"> </w:t>
      </w:r>
      <w:r>
        <w:t>is</w:t>
      </w:r>
      <w:r>
        <w:rPr>
          <w:spacing w:val="40"/>
        </w:rPr>
        <w:t xml:space="preserve"> </w:t>
      </w:r>
      <w:proofErr w:type="gramStart"/>
      <w:r>
        <w:t>a</w:t>
      </w:r>
      <w:r>
        <w:rPr>
          <w:spacing w:val="40"/>
        </w:rPr>
        <w:t xml:space="preserve"> </w:t>
      </w:r>
      <w:r>
        <w:t>symbolic</w:t>
      </w:r>
      <w:proofErr w:type="gramEnd"/>
    </w:p>
    <w:p w14:paraId="08389AE0" w14:textId="77777777" w:rsidR="00021792" w:rsidRDefault="00000000">
      <w:pPr>
        <w:pStyle w:val="BodyText"/>
        <w:spacing w:before="3"/>
        <w:ind w:left="1053"/>
      </w:pPr>
      <w:r>
        <w:t>catalyst</w:t>
      </w:r>
      <w:r>
        <w:rPr>
          <w:spacing w:val="36"/>
        </w:rPr>
        <w:t xml:space="preserve"> </w:t>
      </w:r>
      <w:r>
        <w:t>for</w:t>
      </w:r>
      <w:r>
        <w:rPr>
          <w:spacing w:val="38"/>
        </w:rPr>
        <w:t xml:space="preserve"> </w:t>
      </w:r>
      <w:r>
        <w:t>the</w:t>
      </w:r>
      <w:r>
        <w:rPr>
          <w:spacing w:val="38"/>
        </w:rPr>
        <w:t xml:space="preserve"> </w:t>
      </w:r>
      <w:r>
        <w:t>invasion</w:t>
      </w:r>
      <w:r>
        <w:rPr>
          <w:spacing w:val="39"/>
        </w:rPr>
        <w:t xml:space="preserve"> </w:t>
      </w:r>
      <w:r>
        <w:t>and</w:t>
      </w:r>
      <w:r>
        <w:rPr>
          <w:spacing w:val="38"/>
        </w:rPr>
        <w:t xml:space="preserve"> </w:t>
      </w:r>
      <w:r>
        <w:t>dispossession</w:t>
      </w:r>
      <w:r>
        <w:rPr>
          <w:spacing w:val="38"/>
        </w:rPr>
        <w:t xml:space="preserve"> </w:t>
      </w:r>
      <w:r>
        <w:t>of</w:t>
      </w:r>
      <w:r>
        <w:rPr>
          <w:spacing w:val="38"/>
        </w:rPr>
        <w:t xml:space="preserve"> </w:t>
      </w:r>
      <w:r>
        <w:t>traditional</w:t>
      </w:r>
      <w:r>
        <w:rPr>
          <w:spacing w:val="39"/>
        </w:rPr>
        <w:t xml:space="preserve"> </w:t>
      </w:r>
      <w:r>
        <w:t>lands</w:t>
      </w:r>
      <w:r>
        <w:rPr>
          <w:spacing w:val="38"/>
        </w:rPr>
        <w:t xml:space="preserve"> </w:t>
      </w:r>
      <w:r>
        <w:t>across</w:t>
      </w:r>
      <w:r>
        <w:rPr>
          <w:spacing w:val="38"/>
        </w:rPr>
        <w:t xml:space="preserve"> </w:t>
      </w:r>
      <w:r>
        <w:t>southeast</w:t>
      </w:r>
      <w:r>
        <w:rPr>
          <w:spacing w:val="39"/>
        </w:rPr>
        <w:t xml:space="preserve"> </w:t>
      </w:r>
      <w:r>
        <w:rPr>
          <w:spacing w:val="-2"/>
        </w:rPr>
        <w:t>Australia.</w:t>
      </w:r>
    </w:p>
    <w:p w14:paraId="7E9A2C48" w14:textId="77777777" w:rsidR="00021792" w:rsidRDefault="00021792">
      <w:pPr>
        <w:pStyle w:val="BodyText"/>
        <w:spacing w:before="6"/>
        <w:rPr>
          <w:sz w:val="30"/>
        </w:rPr>
      </w:pPr>
    </w:p>
    <w:p w14:paraId="7BA1CD19" w14:textId="77777777" w:rsidR="00021792" w:rsidRDefault="00000000">
      <w:pPr>
        <w:pStyle w:val="BodyText"/>
        <w:spacing w:before="1" w:line="295" w:lineRule="auto"/>
        <w:ind w:left="1053" w:right="362"/>
        <w:jc w:val="both"/>
      </w:pPr>
      <w:r>
        <w:t xml:space="preserve">Whilst peripheral to this Strategy, it should be </w:t>
      </w:r>
      <w:proofErr w:type="spellStart"/>
      <w:r>
        <w:t>recognised</w:t>
      </w:r>
      <w:proofErr w:type="spellEnd"/>
      <w:r>
        <w:t xml:space="preserve"> that the management of the memory and physical</w:t>
      </w:r>
      <w:r>
        <w:rPr>
          <w:spacing w:val="40"/>
        </w:rPr>
        <w:t xml:space="preserve"> </w:t>
      </w:r>
      <w:r>
        <w:t>manifestations</w:t>
      </w:r>
      <w:r>
        <w:rPr>
          <w:spacing w:val="40"/>
        </w:rPr>
        <w:t xml:space="preserve"> </w:t>
      </w:r>
      <w:r>
        <w:t>of</w:t>
      </w:r>
      <w:r>
        <w:rPr>
          <w:spacing w:val="40"/>
        </w:rPr>
        <w:t xml:space="preserve"> </w:t>
      </w:r>
      <w:r>
        <w:t>that</w:t>
      </w:r>
      <w:r>
        <w:rPr>
          <w:spacing w:val="40"/>
        </w:rPr>
        <w:t xml:space="preserve"> </w:t>
      </w:r>
      <w:r>
        <w:t>event</w:t>
      </w:r>
      <w:r>
        <w:rPr>
          <w:spacing w:val="40"/>
        </w:rPr>
        <w:t xml:space="preserve"> </w:t>
      </w:r>
      <w:r>
        <w:t>needs</w:t>
      </w:r>
      <w:r>
        <w:rPr>
          <w:spacing w:val="40"/>
        </w:rPr>
        <w:t xml:space="preserve"> </w:t>
      </w:r>
      <w:r>
        <w:t>to</w:t>
      </w:r>
      <w:r>
        <w:rPr>
          <w:spacing w:val="40"/>
        </w:rPr>
        <w:t xml:space="preserve"> </w:t>
      </w:r>
      <w:r>
        <w:t>be</w:t>
      </w:r>
      <w:r>
        <w:rPr>
          <w:spacing w:val="40"/>
        </w:rPr>
        <w:t xml:space="preserve"> </w:t>
      </w:r>
      <w:r>
        <w:t>handled</w:t>
      </w:r>
      <w:r>
        <w:rPr>
          <w:spacing w:val="40"/>
        </w:rPr>
        <w:t xml:space="preserve"> </w:t>
      </w:r>
      <w:r>
        <w:t>with</w:t>
      </w:r>
      <w:r>
        <w:rPr>
          <w:spacing w:val="40"/>
        </w:rPr>
        <w:t xml:space="preserve"> </w:t>
      </w:r>
      <w:r>
        <w:t>sensitivity</w:t>
      </w:r>
      <w:r>
        <w:rPr>
          <w:spacing w:val="40"/>
        </w:rPr>
        <w:t xml:space="preserve"> </w:t>
      </w:r>
      <w:r>
        <w:t>and</w:t>
      </w:r>
      <w:r>
        <w:rPr>
          <w:spacing w:val="40"/>
        </w:rPr>
        <w:t xml:space="preserve"> </w:t>
      </w:r>
      <w:r>
        <w:t>respect,</w:t>
      </w:r>
      <w:r>
        <w:rPr>
          <w:spacing w:val="40"/>
        </w:rPr>
        <w:t xml:space="preserve"> </w:t>
      </w:r>
      <w:proofErr w:type="gramStart"/>
      <w:r>
        <w:t>including</w:t>
      </w:r>
      <w:proofErr w:type="gramEnd"/>
    </w:p>
    <w:p w14:paraId="09463D88" w14:textId="77777777" w:rsidR="00021792" w:rsidRDefault="00000000">
      <w:pPr>
        <w:pStyle w:val="BodyText"/>
        <w:spacing w:before="2" w:line="295" w:lineRule="auto"/>
        <w:ind w:left="1053" w:right="24"/>
        <w:jc w:val="both"/>
      </w:pPr>
      <w:r>
        <w:t>future</w:t>
      </w:r>
      <w:r>
        <w:rPr>
          <w:spacing w:val="36"/>
        </w:rPr>
        <w:t xml:space="preserve"> </w:t>
      </w:r>
      <w:r>
        <w:t>management</w:t>
      </w:r>
      <w:r>
        <w:rPr>
          <w:spacing w:val="36"/>
        </w:rPr>
        <w:t xml:space="preserve"> </w:t>
      </w:r>
      <w:r>
        <w:t>of</w:t>
      </w:r>
      <w:r>
        <w:rPr>
          <w:spacing w:val="36"/>
        </w:rPr>
        <w:t xml:space="preserve"> </w:t>
      </w:r>
      <w:r>
        <w:t>the</w:t>
      </w:r>
      <w:r>
        <w:rPr>
          <w:spacing w:val="36"/>
        </w:rPr>
        <w:t xml:space="preserve"> </w:t>
      </w:r>
      <w:r>
        <w:t>registered</w:t>
      </w:r>
      <w:r>
        <w:rPr>
          <w:spacing w:val="36"/>
        </w:rPr>
        <w:t xml:space="preserve"> </w:t>
      </w:r>
      <w:r>
        <w:t>Hume</w:t>
      </w:r>
      <w:r>
        <w:rPr>
          <w:spacing w:val="36"/>
        </w:rPr>
        <w:t xml:space="preserve"> </w:t>
      </w:r>
      <w:r>
        <w:t>and</w:t>
      </w:r>
      <w:r>
        <w:rPr>
          <w:spacing w:val="36"/>
        </w:rPr>
        <w:t xml:space="preserve"> </w:t>
      </w:r>
      <w:proofErr w:type="spellStart"/>
      <w:r>
        <w:t>Hovell</w:t>
      </w:r>
      <w:proofErr w:type="spellEnd"/>
      <w:r>
        <w:rPr>
          <w:spacing w:val="36"/>
        </w:rPr>
        <w:t xml:space="preserve"> </w:t>
      </w:r>
      <w:r>
        <w:t>Centenary</w:t>
      </w:r>
      <w:r>
        <w:rPr>
          <w:spacing w:val="36"/>
        </w:rPr>
        <w:t xml:space="preserve"> </w:t>
      </w:r>
      <w:r>
        <w:t>Memorial</w:t>
      </w:r>
      <w:r>
        <w:rPr>
          <w:spacing w:val="36"/>
        </w:rPr>
        <w:t xml:space="preserve"> </w:t>
      </w:r>
      <w:r>
        <w:t>(VHR</w:t>
      </w:r>
      <w:r>
        <w:rPr>
          <w:spacing w:val="36"/>
        </w:rPr>
        <w:t xml:space="preserve"> </w:t>
      </w:r>
      <w:r>
        <w:t>H1547)</w:t>
      </w:r>
      <w:r>
        <w:rPr>
          <w:spacing w:val="36"/>
        </w:rPr>
        <w:t xml:space="preserve"> </w:t>
      </w:r>
      <w:r>
        <w:t>on</w:t>
      </w:r>
      <w:r>
        <w:rPr>
          <w:spacing w:val="36"/>
        </w:rPr>
        <w:t xml:space="preserve"> </w:t>
      </w:r>
      <w:r>
        <w:t>the</w:t>
      </w:r>
      <w:r>
        <w:rPr>
          <w:spacing w:val="36"/>
        </w:rPr>
        <w:t xml:space="preserve"> </w:t>
      </w:r>
      <w:r>
        <w:t>fringe of</w:t>
      </w:r>
      <w:r>
        <w:rPr>
          <w:spacing w:val="38"/>
        </w:rPr>
        <w:t xml:space="preserve"> </w:t>
      </w:r>
      <w:r>
        <w:t>Lara,</w:t>
      </w:r>
      <w:r>
        <w:rPr>
          <w:spacing w:val="38"/>
        </w:rPr>
        <w:t xml:space="preserve"> </w:t>
      </w:r>
      <w:r>
        <w:t>and</w:t>
      </w:r>
      <w:r>
        <w:rPr>
          <w:spacing w:val="38"/>
        </w:rPr>
        <w:t xml:space="preserve"> </w:t>
      </w:r>
      <w:r>
        <w:t>the</w:t>
      </w:r>
      <w:r>
        <w:rPr>
          <w:spacing w:val="38"/>
        </w:rPr>
        <w:t xml:space="preserve"> </w:t>
      </w:r>
      <w:r>
        <w:t>current</w:t>
      </w:r>
      <w:r>
        <w:rPr>
          <w:spacing w:val="38"/>
        </w:rPr>
        <w:t xml:space="preserve"> </w:t>
      </w:r>
      <w:r>
        <w:t>application</w:t>
      </w:r>
      <w:r>
        <w:rPr>
          <w:spacing w:val="38"/>
        </w:rPr>
        <w:t xml:space="preserve"> </w:t>
      </w:r>
      <w:r>
        <w:t>of</w:t>
      </w:r>
      <w:r>
        <w:rPr>
          <w:spacing w:val="38"/>
        </w:rPr>
        <w:t xml:space="preserve"> </w:t>
      </w:r>
      <w:r>
        <w:t>the</w:t>
      </w:r>
      <w:r>
        <w:rPr>
          <w:spacing w:val="38"/>
        </w:rPr>
        <w:t xml:space="preserve"> </w:t>
      </w:r>
      <w:r>
        <w:t>name</w:t>
      </w:r>
      <w:r>
        <w:rPr>
          <w:spacing w:val="38"/>
        </w:rPr>
        <w:t xml:space="preserve"> </w:t>
      </w:r>
      <w:proofErr w:type="spellStart"/>
      <w:r>
        <w:t>Hovells</w:t>
      </w:r>
      <w:proofErr w:type="spellEnd"/>
      <w:r>
        <w:rPr>
          <w:spacing w:val="38"/>
        </w:rPr>
        <w:t xml:space="preserve"> </w:t>
      </w:r>
      <w:r>
        <w:t>Creek</w:t>
      </w:r>
      <w:r>
        <w:rPr>
          <w:spacing w:val="38"/>
        </w:rPr>
        <w:t xml:space="preserve"> </w:t>
      </w:r>
      <w:r>
        <w:t>to</w:t>
      </w:r>
      <w:r>
        <w:rPr>
          <w:spacing w:val="38"/>
        </w:rPr>
        <w:t xml:space="preserve"> </w:t>
      </w:r>
      <w:r>
        <w:t>the</w:t>
      </w:r>
      <w:r>
        <w:rPr>
          <w:spacing w:val="38"/>
        </w:rPr>
        <w:t xml:space="preserve"> </w:t>
      </w:r>
      <w:r>
        <w:t>traditional</w:t>
      </w:r>
      <w:r>
        <w:rPr>
          <w:spacing w:val="38"/>
        </w:rPr>
        <w:t xml:space="preserve"> </w:t>
      </w:r>
      <w:r>
        <w:t>waterway</w:t>
      </w:r>
      <w:r>
        <w:rPr>
          <w:spacing w:val="38"/>
        </w:rPr>
        <w:t xml:space="preserve"> </w:t>
      </w:r>
      <w:r>
        <w:t xml:space="preserve">discharging into </w:t>
      </w:r>
      <w:proofErr w:type="spellStart"/>
      <w:r>
        <w:t>Limeburners</w:t>
      </w:r>
      <w:proofErr w:type="spellEnd"/>
      <w:r>
        <w:t xml:space="preserve"> Bay.</w:t>
      </w:r>
    </w:p>
    <w:p w14:paraId="66B35136" w14:textId="77777777" w:rsidR="00021792" w:rsidRDefault="00021792">
      <w:pPr>
        <w:pStyle w:val="BodyText"/>
        <w:spacing w:before="5"/>
        <w:rPr>
          <w:sz w:val="25"/>
        </w:rPr>
      </w:pPr>
    </w:p>
    <w:p w14:paraId="083F7769" w14:textId="77777777" w:rsidR="00021792" w:rsidRDefault="00000000">
      <w:pPr>
        <w:pStyle w:val="BodyText"/>
        <w:spacing w:line="295" w:lineRule="auto"/>
        <w:ind w:left="1053" w:right="46"/>
      </w:pPr>
      <w:r>
        <w:t>Little</w:t>
      </w:r>
      <w:r>
        <w:rPr>
          <w:spacing w:val="32"/>
        </w:rPr>
        <w:t xml:space="preserve"> </w:t>
      </w:r>
      <w:r>
        <w:t>River</w:t>
      </w:r>
      <w:r>
        <w:rPr>
          <w:spacing w:val="32"/>
        </w:rPr>
        <w:t xml:space="preserve"> </w:t>
      </w:r>
      <w:r>
        <w:t>is</w:t>
      </w:r>
      <w:r>
        <w:rPr>
          <w:spacing w:val="32"/>
        </w:rPr>
        <w:t xml:space="preserve"> </w:t>
      </w:r>
      <w:r>
        <w:t>a</w:t>
      </w:r>
      <w:r>
        <w:rPr>
          <w:spacing w:val="32"/>
        </w:rPr>
        <w:t xml:space="preserve"> </w:t>
      </w:r>
      <w:r>
        <w:t>residential</w:t>
      </w:r>
      <w:r>
        <w:rPr>
          <w:spacing w:val="32"/>
        </w:rPr>
        <w:t xml:space="preserve"> </w:t>
      </w:r>
      <w:r>
        <w:t>and</w:t>
      </w:r>
      <w:r>
        <w:rPr>
          <w:spacing w:val="32"/>
        </w:rPr>
        <w:t xml:space="preserve"> </w:t>
      </w:r>
      <w:r>
        <w:t>farming</w:t>
      </w:r>
      <w:r>
        <w:rPr>
          <w:spacing w:val="32"/>
        </w:rPr>
        <w:t xml:space="preserve"> </w:t>
      </w:r>
      <w:r>
        <w:t>community</w:t>
      </w:r>
      <w:r>
        <w:rPr>
          <w:spacing w:val="32"/>
        </w:rPr>
        <w:t xml:space="preserve"> </w:t>
      </w:r>
      <w:r>
        <w:t>on</w:t>
      </w:r>
      <w:r>
        <w:rPr>
          <w:spacing w:val="32"/>
        </w:rPr>
        <w:t xml:space="preserve"> </w:t>
      </w:r>
      <w:r>
        <w:t>the</w:t>
      </w:r>
      <w:r>
        <w:rPr>
          <w:spacing w:val="32"/>
        </w:rPr>
        <w:t xml:space="preserve"> </w:t>
      </w:r>
      <w:r>
        <w:t>western</w:t>
      </w:r>
      <w:r>
        <w:rPr>
          <w:spacing w:val="32"/>
        </w:rPr>
        <w:t xml:space="preserve"> </w:t>
      </w:r>
      <w:r>
        <w:t>boundary</w:t>
      </w:r>
      <w:r>
        <w:rPr>
          <w:spacing w:val="32"/>
        </w:rPr>
        <w:t xml:space="preserve"> </w:t>
      </w:r>
      <w:r>
        <w:t>of</w:t>
      </w:r>
      <w:r>
        <w:rPr>
          <w:spacing w:val="32"/>
        </w:rPr>
        <w:t xml:space="preserve"> </w:t>
      </w:r>
      <w:r>
        <w:t>WCC</w:t>
      </w:r>
      <w:r>
        <w:rPr>
          <w:spacing w:val="32"/>
        </w:rPr>
        <w:t xml:space="preserve"> </w:t>
      </w:r>
      <w:r>
        <w:t>and</w:t>
      </w:r>
      <w:r>
        <w:rPr>
          <w:spacing w:val="32"/>
        </w:rPr>
        <w:t xml:space="preserve"> </w:t>
      </w:r>
      <w:r>
        <w:t>takes</w:t>
      </w:r>
      <w:r>
        <w:rPr>
          <w:spacing w:val="32"/>
        </w:rPr>
        <w:t xml:space="preserve"> </w:t>
      </w:r>
      <w:r>
        <w:t>its name</w:t>
      </w:r>
      <w:r>
        <w:rPr>
          <w:spacing w:val="37"/>
        </w:rPr>
        <w:t xml:space="preserve"> </w:t>
      </w:r>
      <w:r>
        <w:t>from</w:t>
      </w:r>
      <w:r>
        <w:rPr>
          <w:spacing w:val="37"/>
        </w:rPr>
        <w:t xml:space="preserve"> </w:t>
      </w:r>
      <w:r>
        <w:t>the</w:t>
      </w:r>
      <w:r>
        <w:rPr>
          <w:spacing w:val="37"/>
        </w:rPr>
        <w:t xml:space="preserve"> </w:t>
      </w:r>
      <w:r>
        <w:t>deep</w:t>
      </w:r>
      <w:r>
        <w:rPr>
          <w:spacing w:val="37"/>
        </w:rPr>
        <w:t xml:space="preserve"> </w:t>
      </w:r>
      <w:r>
        <w:t>river</w:t>
      </w:r>
      <w:r>
        <w:rPr>
          <w:spacing w:val="37"/>
        </w:rPr>
        <w:t xml:space="preserve"> </w:t>
      </w:r>
      <w:r>
        <w:t>that</w:t>
      </w:r>
      <w:r>
        <w:rPr>
          <w:spacing w:val="37"/>
        </w:rPr>
        <w:t xml:space="preserve"> </w:t>
      </w:r>
      <w:r>
        <w:t>flows</w:t>
      </w:r>
      <w:r>
        <w:rPr>
          <w:spacing w:val="37"/>
        </w:rPr>
        <w:t xml:space="preserve"> </w:t>
      </w:r>
      <w:r>
        <w:t>from</w:t>
      </w:r>
      <w:r>
        <w:rPr>
          <w:spacing w:val="37"/>
        </w:rPr>
        <w:t xml:space="preserve"> </w:t>
      </w:r>
      <w:r>
        <w:t>the</w:t>
      </w:r>
      <w:r>
        <w:rPr>
          <w:spacing w:val="37"/>
        </w:rPr>
        <w:t xml:space="preserve"> </w:t>
      </w:r>
      <w:r>
        <w:t>Brisbane</w:t>
      </w:r>
      <w:r>
        <w:rPr>
          <w:spacing w:val="37"/>
        </w:rPr>
        <w:t xml:space="preserve"> </w:t>
      </w:r>
      <w:r>
        <w:t>Ranges</w:t>
      </w:r>
      <w:r>
        <w:rPr>
          <w:spacing w:val="37"/>
        </w:rPr>
        <w:t xml:space="preserve"> </w:t>
      </w:r>
      <w:r>
        <w:t>to</w:t>
      </w:r>
      <w:r>
        <w:rPr>
          <w:spacing w:val="37"/>
        </w:rPr>
        <w:t xml:space="preserve"> </w:t>
      </w:r>
      <w:r>
        <w:t>the</w:t>
      </w:r>
      <w:r>
        <w:rPr>
          <w:spacing w:val="37"/>
        </w:rPr>
        <w:t xml:space="preserve"> </w:t>
      </w:r>
      <w:r>
        <w:t>sea</w:t>
      </w:r>
      <w:r>
        <w:rPr>
          <w:spacing w:val="37"/>
        </w:rPr>
        <w:t xml:space="preserve"> </w:t>
      </w:r>
      <w:r>
        <w:t>near</w:t>
      </w:r>
      <w:r>
        <w:rPr>
          <w:spacing w:val="37"/>
        </w:rPr>
        <w:t xml:space="preserve"> </w:t>
      </w:r>
      <w:r>
        <w:t>Lake</w:t>
      </w:r>
      <w:r>
        <w:rPr>
          <w:spacing w:val="37"/>
        </w:rPr>
        <w:t xml:space="preserve"> </w:t>
      </w:r>
      <w:proofErr w:type="spellStart"/>
      <w:r>
        <w:t>Borrie</w:t>
      </w:r>
      <w:proofErr w:type="spellEnd"/>
      <w:r>
        <w:t>.</w:t>
      </w:r>
      <w:r>
        <w:rPr>
          <w:spacing w:val="37"/>
        </w:rPr>
        <w:t xml:space="preserve"> </w:t>
      </w:r>
      <w:r>
        <w:t>The</w:t>
      </w:r>
    </w:p>
    <w:p w14:paraId="05D4B51D" w14:textId="77777777" w:rsidR="00021792" w:rsidRDefault="00000000">
      <w:pPr>
        <w:pStyle w:val="BodyText"/>
        <w:spacing w:before="2" w:line="295" w:lineRule="auto"/>
        <w:ind w:left="1053"/>
      </w:pPr>
      <w:r>
        <w:t>river</w:t>
      </w:r>
      <w:r>
        <w:rPr>
          <w:spacing w:val="33"/>
        </w:rPr>
        <w:t xml:space="preserve"> </w:t>
      </w:r>
      <w:r>
        <w:t>is</w:t>
      </w:r>
      <w:r>
        <w:rPr>
          <w:spacing w:val="33"/>
        </w:rPr>
        <w:t xml:space="preserve"> </w:t>
      </w:r>
      <w:r>
        <w:t>slightly</w:t>
      </w:r>
      <w:r>
        <w:rPr>
          <w:spacing w:val="33"/>
        </w:rPr>
        <w:t xml:space="preserve"> </w:t>
      </w:r>
      <w:r>
        <w:t>smaller</w:t>
      </w:r>
      <w:r>
        <w:rPr>
          <w:spacing w:val="33"/>
        </w:rPr>
        <w:t xml:space="preserve"> </w:t>
      </w:r>
      <w:r>
        <w:t>than</w:t>
      </w:r>
      <w:r>
        <w:rPr>
          <w:spacing w:val="33"/>
        </w:rPr>
        <w:t xml:space="preserve"> </w:t>
      </w:r>
      <w:r>
        <w:t>the</w:t>
      </w:r>
      <w:r>
        <w:rPr>
          <w:spacing w:val="33"/>
        </w:rPr>
        <w:t xml:space="preserve"> </w:t>
      </w:r>
      <w:proofErr w:type="spellStart"/>
      <w:r>
        <w:t>Werribee</w:t>
      </w:r>
      <w:proofErr w:type="spellEnd"/>
      <w:r>
        <w:t>,</w:t>
      </w:r>
      <w:r>
        <w:rPr>
          <w:spacing w:val="33"/>
        </w:rPr>
        <w:t xml:space="preserve"> </w:t>
      </w:r>
      <w:r>
        <w:t>hence</w:t>
      </w:r>
      <w:r>
        <w:rPr>
          <w:spacing w:val="33"/>
        </w:rPr>
        <w:t xml:space="preserve"> </w:t>
      </w:r>
      <w:r>
        <w:t>its</w:t>
      </w:r>
      <w:r>
        <w:rPr>
          <w:spacing w:val="33"/>
        </w:rPr>
        <w:t xml:space="preserve"> </w:t>
      </w:r>
      <w:r>
        <w:t>name.</w:t>
      </w:r>
      <w:r>
        <w:rPr>
          <w:spacing w:val="33"/>
        </w:rPr>
        <w:t xml:space="preserve"> </w:t>
      </w:r>
      <w:r>
        <w:t>In</w:t>
      </w:r>
      <w:r>
        <w:rPr>
          <w:spacing w:val="33"/>
        </w:rPr>
        <w:t xml:space="preserve"> </w:t>
      </w:r>
      <w:r>
        <w:t>early</w:t>
      </w:r>
      <w:r>
        <w:rPr>
          <w:spacing w:val="33"/>
        </w:rPr>
        <w:t xml:space="preserve"> </w:t>
      </w:r>
      <w:r>
        <w:t>days</w:t>
      </w:r>
      <w:r>
        <w:rPr>
          <w:spacing w:val="33"/>
        </w:rPr>
        <w:t xml:space="preserve"> </w:t>
      </w:r>
      <w:r>
        <w:t>of</w:t>
      </w:r>
      <w:r>
        <w:rPr>
          <w:spacing w:val="33"/>
        </w:rPr>
        <w:t xml:space="preserve"> </w:t>
      </w:r>
      <w:r>
        <w:t>settlement,</w:t>
      </w:r>
      <w:r>
        <w:rPr>
          <w:spacing w:val="33"/>
        </w:rPr>
        <w:t xml:space="preserve"> </w:t>
      </w:r>
      <w:r>
        <w:t>the</w:t>
      </w:r>
      <w:r>
        <w:rPr>
          <w:spacing w:val="33"/>
        </w:rPr>
        <w:t xml:space="preserve"> </w:t>
      </w:r>
      <w:r>
        <w:t>road</w:t>
      </w:r>
      <w:r>
        <w:rPr>
          <w:spacing w:val="33"/>
        </w:rPr>
        <w:t xml:space="preserve"> </w:t>
      </w:r>
      <w:r>
        <w:t>from Melbourne</w:t>
      </w:r>
      <w:r>
        <w:rPr>
          <w:spacing w:val="25"/>
        </w:rPr>
        <w:t xml:space="preserve"> </w:t>
      </w:r>
      <w:r>
        <w:t>to</w:t>
      </w:r>
      <w:r>
        <w:rPr>
          <w:spacing w:val="27"/>
        </w:rPr>
        <w:t xml:space="preserve"> </w:t>
      </w:r>
      <w:r>
        <w:t>Geelong</w:t>
      </w:r>
      <w:r>
        <w:rPr>
          <w:spacing w:val="27"/>
        </w:rPr>
        <w:t xml:space="preserve"> </w:t>
      </w:r>
      <w:r>
        <w:t>had</w:t>
      </w:r>
      <w:r>
        <w:rPr>
          <w:spacing w:val="28"/>
        </w:rPr>
        <w:t xml:space="preserve"> </w:t>
      </w:r>
      <w:r>
        <w:t>a</w:t>
      </w:r>
      <w:r>
        <w:rPr>
          <w:spacing w:val="27"/>
        </w:rPr>
        <w:t xml:space="preserve"> </w:t>
      </w:r>
      <w:r>
        <w:t>crossing</w:t>
      </w:r>
      <w:r>
        <w:rPr>
          <w:spacing w:val="27"/>
        </w:rPr>
        <w:t xml:space="preserve"> </w:t>
      </w:r>
      <w:r>
        <w:t>at</w:t>
      </w:r>
      <w:r>
        <w:rPr>
          <w:spacing w:val="27"/>
        </w:rPr>
        <w:t xml:space="preserve"> </w:t>
      </w:r>
      <w:r>
        <w:t>Little</w:t>
      </w:r>
      <w:r>
        <w:rPr>
          <w:spacing w:val="28"/>
        </w:rPr>
        <w:t xml:space="preserve"> </w:t>
      </w:r>
      <w:r>
        <w:t>River.</w:t>
      </w:r>
      <w:r>
        <w:rPr>
          <w:spacing w:val="27"/>
        </w:rPr>
        <w:t xml:space="preserve"> </w:t>
      </w:r>
      <w:r>
        <w:t>The</w:t>
      </w:r>
      <w:r>
        <w:rPr>
          <w:spacing w:val="27"/>
        </w:rPr>
        <w:t xml:space="preserve"> </w:t>
      </w:r>
      <w:proofErr w:type="spellStart"/>
      <w:r>
        <w:t>Traveller’s</w:t>
      </w:r>
      <w:proofErr w:type="spellEnd"/>
      <w:r>
        <w:rPr>
          <w:spacing w:val="28"/>
        </w:rPr>
        <w:t xml:space="preserve"> </w:t>
      </w:r>
      <w:r>
        <w:t>Rest</w:t>
      </w:r>
      <w:r>
        <w:rPr>
          <w:spacing w:val="27"/>
        </w:rPr>
        <w:t xml:space="preserve"> </w:t>
      </w:r>
      <w:r>
        <w:t>Inn</w:t>
      </w:r>
      <w:r>
        <w:rPr>
          <w:spacing w:val="27"/>
        </w:rPr>
        <w:t xml:space="preserve"> </w:t>
      </w:r>
      <w:r>
        <w:t>was</w:t>
      </w:r>
      <w:r>
        <w:rPr>
          <w:spacing w:val="27"/>
        </w:rPr>
        <w:t xml:space="preserve"> </w:t>
      </w:r>
      <w:r>
        <w:t>built</w:t>
      </w:r>
      <w:r>
        <w:rPr>
          <w:spacing w:val="28"/>
        </w:rPr>
        <w:t xml:space="preserve"> </w:t>
      </w:r>
      <w:r>
        <w:t>in</w:t>
      </w:r>
      <w:r>
        <w:rPr>
          <w:spacing w:val="27"/>
        </w:rPr>
        <w:t xml:space="preserve"> </w:t>
      </w:r>
      <w:r>
        <w:t>1839</w:t>
      </w:r>
      <w:r>
        <w:rPr>
          <w:spacing w:val="27"/>
        </w:rPr>
        <w:t xml:space="preserve"> </w:t>
      </w:r>
      <w:r>
        <w:t>and</w:t>
      </w:r>
      <w:r>
        <w:rPr>
          <w:spacing w:val="28"/>
        </w:rPr>
        <w:t xml:space="preserve"> </w:t>
      </w:r>
      <w:r>
        <w:rPr>
          <w:spacing w:val="-12"/>
        </w:rPr>
        <w:t>a</w:t>
      </w:r>
    </w:p>
    <w:p w14:paraId="4C34D554" w14:textId="77777777" w:rsidR="00021792" w:rsidRDefault="00000000">
      <w:pPr>
        <w:pStyle w:val="BodyText"/>
        <w:spacing w:before="2" w:line="295" w:lineRule="auto"/>
        <w:ind w:left="1053"/>
      </w:pPr>
      <w:r>
        <w:t>post</w:t>
      </w:r>
      <w:r>
        <w:rPr>
          <w:spacing w:val="31"/>
        </w:rPr>
        <w:t xml:space="preserve"> </w:t>
      </w:r>
      <w:r>
        <w:t>office</w:t>
      </w:r>
      <w:r>
        <w:rPr>
          <w:spacing w:val="31"/>
        </w:rPr>
        <w:t xml:space="preserve"> </w:t>
      </w:r>
      <w:r>
        <w:t>was</w:t>
      </w:r>
      <w:r>
        <w:rPr>
          <w:spacing w:val="31"/>
        </w:rPr>
        <w:t xml:space="preserve"> </w:t>
      </w:r>
      <w:r>
        <w:t>opened</w:t>
      </w:r>
      <w:r>
        <w:rPr>
          <w:spacing w:val="31"/>
        </w:rPr>
        <w:t xml:space="preserve"> </w:t>
      </w:r>
      <w:r>
        <w:t>in</w:t>
      </w:r>
      <w:r>
        <w:rPr>
          <w:spacing w:val="31"/>
        </w:rPr>
        <w:t xml:space="preserve"> </w:t>
      </w:r>
      <w:r>
        <w:t>1858.</w:t>
      </w:r>
      <w:r>
        <w:rPr>
          <w:spacing w:val="31"/>
        </w:rPr>
        <w:t xml:space="preserve"> </w:t>
      </w:r>
      <w:r>
        <w:t>Lot</w:t>
      </w:r>
      <w:r>
        <w:rPr>
          <w:spacing w:val="31"/>
        </w:rPr>
        <w:t xml:space="preserve"> </w:t>
      </w:r>
      <w:r>
        <w:t>14,</w:t>
      </w:r>
      <w:r>
        <w:rPr>
          <w:spacing w:val="31"/>
        </w:rPr>
        <w:t xml:space="preserve"> </w:t>
      </w:r>
      <w:r>
        <w:t>one</w:t>
      </w:r>
      <w:r>
        <w:rPr>
          <w:spacing w:val="31"/>
        </w:rPr>
        <w:t xml:space="preserve"> </w:t>
      </w:r>
      <w:r>
        <w:t>of</w:t>
      </w:r>
      <w:r>
        <w:rPr>
          <w:spacing w:val="31"/>
        </w:rPr>
        <w:t xml:space="preserve"> </w:t>
      </w:r>
      <w:r>
        <w:t>the</w:t>
      </w:r>
      <w:r>
        <w:rPr>
          <w:spacing w:val="31"/>
        </w:rPr>
        <w:t xml:space="preserve"> </w:t>
      </w:r>
      <w:r>
        <w:t>Port</w:t>
      </w:r>
      <w:r>
        <w:rPr>
          <w:spacing w:val="31"/>
        </w:rPr>
        <w:t xml:space="preserve"> </w:t>
      </w:r>
      <w:r>
        <w:t>Phillip</w:t>
      </w:r>
      <w:r>
        <w:rPr>
          <w:spacing w:val="31"/>
        </w:rPr>
        <w:t xml:space="preserve"> </w:t>
      </w:r>
      <w:r>
        <w:t>Association’s</w:t>
      </w:r>
      <w:r>
        <w:rPr>
          <w:spacing w:val="31"/>
        </w:rPr>
        <w:t xml:space="preserve"> </w:t>
      </w:r>
      <w:r>
        <w:t>first</w:t>
      </w:r>
      <w:r>
        <w:rPr>
          <w:spacing w:val="31"/>
        </w:rPr>
        <w:t xml:space="preserve"> </w:t>
      </w:r>
      <w:r>
        <w:t>allotments,</w:t>
      </w:r>
      <w:r>
        <w:rPr>
          <w:spacing w:val="31"/>
        </w:rPr>
        <w:t xml:space="preserve"> </w:t>
      </w:r>
      <w:r>
        <w:t>was</w:t>
      </w:r>
      <w:r>
        <w:rPr>
          <w:spacing w:val="31"/>
        </w:rPr>
        <w:t xml:space="preserve"> </w:t>
      </w:r>
      <w:r>
        <w:t>taken up</w:t>
      </w:r>
      <w:r>
        <w:rPr>
          <w:spacing w:val="40"/>
        </w:rPr>
        <w:t xml:space="preserve"> </w:t>
      </w:r>
      <w:r>
        <w:t>by</w:t>
      </w:r>
      <w:r>
        <w:rPr>
          <w:spacing w:val="40"/>
        </w:rPr>
        <w:t xml:space="preserve"> </w:t>
      </w:r>
      <w:r>
        <w:t>pioneer</w:t>
      </w:r>
      <w:r>
        <w:rPr>
          <w:spacing w:val="40"/>
        </w:rPr>
        <w:t xml:space="preserve"> </w:t>
      </w:r>
      <w:r>
        <w:t>James</w:t>
      </w:r>
      <w:r>
        <w:rPr>
          <w:spacing w:val="40"/>
        </w:rPr>
        <w:t xml:space="preserve"> </w:t>
      </w:r>
      <w:r>
        <w:t>Simpson.</w:t>
      </w:r>
      <w:r>
        <w:rPr>
          <w:spacing w:val="40"/>
        </w:rPr>
        <w:t xml:space="preserve"> </w:t>
      </w:r>
      <w:r>
        <w:t>Little</w:t>
      </w:r>
      <w:r>
        <w:rPr>
          <w:spacing w:val="40"/>
        </w:rPr>
        <w:t xml:space="preserve"> </w:t>
      </w:r>
      <w:r>
        <w:t>River</w:t>
      </w:r>
      <w:r>
        <w:rPr>
          <w:spacing w:val="40"/>
        </w:rPr>
        <w:t xml:space="preserve"> </w:t>
      </w:r>
      <w:r>
        <w:t>later</w:t>
      </w:r>
      <w:r>
        <w:rPr>
          <w:spacing w:val="40"/>
        </w:rPr>
        <w:t xml:space="preserve"> </w:t>
      </w:r>
      <w:r>
        <w:t>became</w:t>
      </w:r>
      <w:r>
        <w:rPr>
          <w:spacing w:val="40"/>
        </w:rPr>
        <w:t xml:space="preserve"> </w:t>
      </w:r>
      <w:r>
        <w:t>part</w:t>
      </w:r>
      <w:r>
        <w:rPr>
          <w:spacing w:val="40"/>
        </w:rPr>
        <w:t xml:space="preserve"> </w:t>
      </w:r>
      <w:r>
        <w:t>of</w:t>
      </w:r>
      <w:r>
        <w:rPr>
          <w:spacing w:val="40"/>
        </w:rPr>
        <w:t xml:space="preserve"> </w:t>
      </w:r>
      <w:r>
        <w:t>the</w:t>
      </w:r>
      <w:r>
        <w:rPr>
          <w:spacing w:val="40"/>
        </w:rPr>
        <w:t xml:space="preserve"> </w:t>
      </w:r>
      <w:r>
        <w:t>vast</w:t>
      </w:r>
      <w:r>
        <w:rPr>
          <w:spacing w:val="40"/>
        </w:rPr>
        <w:t xml:space="preserve"> </w:t>
      </w:r>
      <w:r>
        <w:t>Chirnside</w:t>
      </w:r>
      <w:r>
        <w:rPr>
          <w:spacing w:val="40"/>
        </w:rPr>
        <w:t xml:space="preserve"> </w:t>
      </w:r>
      <w:r>
        <w:t>empire.</w:t>
      </w:r>
      <w:r>
        <w:rPr>
          <w:spacing w:val="40"/>
        </w:rPr>
        <w:t xml:space="preserve"> </w:t>
      </w:r>
      <w:r>
        <w:t>When</w:t>
      </w:r>
      <w:r>
        <w:rPr>
          <w:spacing w:val="40"/>
        </w:rPr>
        <w:t xml:space="preserve"> </w:t>
      </w:r>
      <w:r>
        <w:t>the Geelong</w:t>
      </w:r>
      <w:r>
        <w:rPr>
          <w:spacing w:val="40"/>
        </w:rPr>
        <w:t xml:space="preserve"> </w:t>
      </w:r>
      <w:r>
        <w:t>to</w:t>
      </w:r>
      <w:r>
        <w:rPr>
          <w:spacing w:val="40"/>
        </w:rPr>
        <w:t xml:space="preserve"> </w:t>
      </w:r>
      <w:r>
        <w:t>Melbourne</w:t>
      </w:r>
      <w:r>
        <w:rPr>
          <w:spacing w:val="40"/>
        </w:rPr>
        <w:t xml:space="preserve"> </w:t>
      </w:r>
      <w:r>
        <w:t>railway</w:t>
      </w:r>
      <w:r>
        <w:rPr>
          <w:spacing w:val="40"/>
        </w:rPr>
        <w:t xml:space="preserve"> </w:t>
      </w:r>
      <w:r>
        <w:t>opened</w:t>
      </w:r>
      <w:r>
        <w:rPr>
          <w:spacing w:val="40"/>
        </w:rPr>
        <w:t xml:space="preserve"> </w:t>
      </w:r>
      <w:r>
        <w:t>in</w:t>
      </w:r>
      <w:r>
        <w:rPr>
          <w:spacing w:val="40"/>
        </w:rPr>
        <w:t xml:space="preserve"> </w:t>
      </w:r>
      <w:r>
        <w:t>1876,</w:t>
      </w:r>
      <w:r>
        <w:rPr>
          <w:spacing w:val="40"/>
        </w:rPr>
        <w:t xml:space="preserve"> </w:t>
      </w:r>
      <w:r>
        <w:t>bluestone</w:t>
      </w:r>
      <w:r>
        <w:rPr>
          <w:spacing w:val="40"/>
        </w:rPr>
        <w:t xml:space="preserve"> </w:t>
      </w:r>
      <w:r>
        <w:t>station</w:t>
      </w:r>
      <w:r>
        <w:rPr>
          <w:spacing w:val="40"/>
        </w:rPr>
        <w:t xml:space="preserve"> </w:t>
      </w:r>
      <w:r>
        <w:t>buildings</w:t>
      </w:r>
      <w:r>
        <w:rPr>
          <w:spacing w:val="40"/>
        </w:rPr>
        <w:t xml:space="preserve"> </w:t>
      </w:r>
      <w:r>
        <w:t>and</w:t>
      </w:r>
      <w:r>
        <w:rPr>
          <w:spacing w:val="40"/>
        </w:rPr>
        <w:t xml:space="preserve"> </w:t>
      </w:r>
      <w:r>
        <w:t>goods</w:t>
      </w:r>
      <w:r>
        <w:rPr>
          <w:spacing w:val="40"/>
        </w:rPr>
        <w:t xml:space="preserve"> </w:t>
      </w:r>
      <w:r>
        <w:t>sheds</w:t>
      </w:r>
      <w:r>
        <w:rPr>
          <w:spacing w:val="40"/>
        </w:rPr>
        <w:t xml:space="preserve"> </w:t>
      </w:r>
      <w:proofErr w:type="gramStart"/>
      <w:r>
        <w:t>were</w:t>
      </w:r>
      <w:proofErr w:type="gramEnd"/>
    </w:p>
    <w:p w14:paraId="21E8CF69" w14:textId="77777777" w:rsidR="00021792" w:rsidRDefault="00000000">
      <w:pPr>
        <w:pStyle w:val="BodyText"/>
        <w:spacing w:before="4"/>
        <w:ind w:left="1053"/>
      </w:pPr>
      <w:r>
        <w:rPr>
          <w:spacing w:val="-2"/>
        </w:rPr>
        <w:t>constructed.</w:t>
      </w:r>
    </w:p>
    <w:p w14:paraId="7B69A517" w14:textId="77777777" w:rsidR="00021792" w:rsidRDefault="00021792">
      <w:pPr>
        <w:pStyle w:val="BodyText"/>
        <w:spacing w:before="6"/>
        <w:rPr>
          <w:sz w:val="30"/>
        </w:rPr>
      </w:pPr>
    </w:p>
    <w:p w14:paraId="1EEF5B2B" w14:textId="77777777" w:rsidR="00021792" w:rsidRDefault="00000000">
      <w:pPr>
        <w:pStyle w:val="BodyText"/>
        <w:spacing w:line="295" w:lineRule="auto"/>
        <w:ind w:left="1053" w:right="46"/>
      </w:pPr>
      <w:r>
        <w:t>Little</w:t>
      </w:r>
      <w:r>
        <w:rPr>
          <w:spacing w:val="35"/>
        </w:rPr>
        <w:t xml:space="preserve"> </w:t>
      </w:r>
      <w:r>
        <w:t>River</w:t>
      </w:r>
      <w:r>
        <w:rPr>
          <w:spacing w:val="35"/>
        </w:rPr>
        <w:t xml:space="preserve"> </w:t>
      </w:r>
      <w:r>
        <w:t>became</w:t>
      </w:r>
      <w:r>
        <w:rPr>
          <w:spacing w:val="35"/>
        </w:rPr>
        <w:t xml:space="preserve"> </w:t>
      </w:r>
      <w:r>
        <w:t>an</w:t>
      </w:r>
      <w:r>
        <w:rPr>
          <w:spacing w:val="35"/>
        </w:rPr>
        <w:t xml:space="preserve"> </w:t>
      </w:r>
      <w:r>
        <w:t>important</w:t>
      </w:r>
      <w:r>
        <w:rPr>
          <w:spacing w:val="35"/>
        </w:rPr>
        <w:t xml:space="preserve"> </w:t>
      </w:r>
      <w:r>
        <w:t>hub</w:t>
      </w:r>
      <w:r>
        <w:rPr>
          <w:spacing w:val="35"/>
        </w:rPr>
        <w:t xml:space="preserve"> </w:t>
      </w:r>
      <w:r>
        <w:t>for</w:t>
      </w:r>
      <w:r>
        <w:rPr>
          <w:spacing w:val="35"/>
        </w:rPr>
        <w:t xml:space="preserve"> </w:t>
      </w:r>
      <w:r>
        <w:t>local</w:t>
      </w:r>
      <w:r>
        <w:rPr>
          <w:spacing w:val="35"/>
        </w:rPr>
        <w:t xml:space="preserve"> </w:t>
      </w:r>
      <w:r>
        <w:t>farmers,</w:t>
      </w:r>
      <w:r>
        <w:rPr>
          <w:spacing w:val="35"/>
        </w:rPr>
        <w:t xml:space="preserve"> </w:t>
      </w:r>
      <w:proofErr w:type="spellStart"/>
      <w:r>
        <w:t>graziers</w:t>
      </w:r>
      <w:proofErr w:type="spellEnd"/>
      <w:r>
        <w:rPr>
          <w:spacing w:val="35"/>
        </w:rPr>
        <w:t xml:space="preserve"> </w:t>
      </w:r>
      <w:r>
        <w:t>and</w:t>
      </w:r>
      <w:r>
        <w:rPr>
          <w:spacing w:val="35"/>
        </w:rPr>
        <w:t xml:space="preserve"> </w:t>
      </w:r>
      <w:proofErr w:type="spellStart"/>
      <w:r>
        <w:t>haycarters</w:t>
      </w:r>
      <w:proofErr w:type="spellEnd"/>
      <w:r>
        <w:rPr>
          <w:spacing w:val="35"/>
        </w:rPr>
        <w:t xml:space="preserve"> </w:t>
      </w:r>
      <w:r>
        <w:t>who</w:t>
      </w:r>
      <w:r>
        <w:rPr>
          <w:spacing w:val="35"/>
        </w:rPr>
        <w:t xml:space="preserve"> </w:t>
      </w:r>
      <w:r>
        <w:t>used</w:t>
      </w:r>
      <w:r>
        <w:rPr>
          <w:spacing w:val="35"/>
        </w:rPr>
        <w:t xml:space="preserve"> </w:t>
      </w:r>
      <w:r>
        <w:t>the</w:t>
      </w:r>
      <w:r>
        <w:rPr>
          <w:spacing w:val="35"/>
        </w:rPr>
        <w:t xml:space="preserve"> </w:t>
      </w:r>
      <w:r>
        <w:t>railway to</w:t>
      </w:r>
      <w:r>
        <w:rPr>
          <w:spacing w:val="39"/>
        </w:rPr>
        <w:t xml:space="preserve"> </w:t>
      </w:r>
      <w:r>
        <w:t>carry</w:t>
      </w:r>
      <w:r>
        <w:rPr>
          <w:spacing w:val="39"/>
        </w:rPr>
        <w:t xml:space="preserve"> </w:t>
      </w:r>
      <w:r>
        <w:t>their</w:t>
      </w:r>
      <w:r>
        <w:rPr>
          <w:spacing w:val="39"/>
        </w:rPr>
        <w:t xml:space="preserve"> </w:t>
      </w:r>
      <w:r>
        <w:t>goods</w:t>
      </w:r>
      <w:r>
        <w:rPr>
          <w:spacing w:val="39"/>
        </w:rPr>
        <w:t xml:space="preserve"> </w:t>
      </w:r>
      <w:r>
        <w:t>to</w:t>
      </w:r>
      <w:r>
        <w:rPr>
          <w:spacing w:val="39"/>
        </w:rPr>
        <w:t xml:space="preserve"> </w:t>
      </w:r>
      <w:r>
        <w:t>markets</w:t>
      </w:r>
      <w:r>
        <w:rPr>
          <w:spacing w:val="39"/>
        </w:rPr>
        <w:t xml:space="preserve"> </w:t>
      </w:r>
      <w:r>
        <w:t>in</w:t>
      </w:r>
      <w:r>
        <w:rPr>
          <w:spacing w:val="39"/>
        </w:rPr>
        <w:t xml:space="preserve"> </w:t>
      </w:r>
      <w:r>
        <w:t>both</w:t>
      </w:r>
      <w:r>
        <w:rPr>
          <w:spacing w:val="39"/>
        </w:rPr>
        <w:t xml:space="preserve"> </w:t>
      </w:r>
      <w:r>
        <w:t>Geelong</w:t>
      </w:r>
      <w:r>
        <w:rPr>
          <w:spacing w:val="39"/>
        </w:rPr>
        <w:t xml:space="preserve"> </w:t>
      </w:r>
      <w:r>
        <w:t>and</w:t>
      </w:r>
      <w:r>
        <w:rPr>
          <w:spacing w:val="39"/>
        </w:rPr>
        <w:t xml:space="preserve"> </w:t>
      </w:r>
      <w:r>
        <w:t>Melbourne.</w:t>
      </w:r>
      <w:r>
        <w:rPr>
          <w:spacing w:val="39"/>
        </w:rPr>
        <w:t xml:space="preserve"> </w:t>
      </w:r>
      <w:r>
        <w:t>The</w:t>
      </w:r>
      <w:r>
        <w:rPr>
          <w:spacing w:val="39"/>
        </w:rPr>
        <w:t xml:space="preserve"> </w:t>
      </w:r>
      <w:r>
        <w:t>line</w:t>
      </w:r>
      <w:r>
        <w:rPr>
          <w:spacing w:val="39"/>
        </w:rPr>
        <w:t xml:space="preserve"> </w:t>
      </w:r>
      <w:r>
        <w:t>is</w:t>
      </w:r>
      <w:r>
        <w:rPr>
          <w:spacing w:val="39"/>
        </w:rPr>
        <w:t xml:space="preserve"> </w:t>
      </w:r>
      <w:r>
        <w:t>still</w:t>
      </w:r>
      <w:r>
        <w:rPr>
          <w:spacing w:val="39"/>
        </w:rPr>
        <w:t xml:space="preserve"> </w:t>
      </w:r>
      <w:r>
        <w:t>heavily</w:t>
      </w:r>
      <w:r>
        <w:rPr>
          <w:spacing w:val="39"/>
        </w:rPr>
        <w:t xml:space="preserve"> </w:t>
      </w:r>
      <w:r>
        <w:t>used</w:t>
      </w:r>
      <w:r>
        <w:rPr>
          <w:spacing w:val="39"/>
        </w:rPr>
        <w:t xml:space="preserve"> </w:t>
      </w:r>
      <w:proofErr w:type="gramStart"/>
      <w:r>
        <w:t>today</w:t>
      </w:r>
      <w:proofErr w:type="gramEnd"/>
    </w:p>
    <w:p w14:paraId="5F89452E" w14:textId="77777777" w:rsidR="00021792" w:rsidRDefault="00000000">
      <w:pPr>
        <w:pStyle w:val="BodyText"/>
        <w:spacing w:before="2"/>
        <w:ind w:left="1053"/>
      </w:pPr>
      <w:r>
        <w:t>carrying</w:t>
      </w:r>
      <w:r>
        <w:rPr>
          <w:spacing w:val="34"/>
        </w:rPr>
        <w:t xml:space="preserve"> </w:t>
      </w:r>
      <w:r>
        <w:t>commuters</w:t>
      </w:r>
      <w:r>
        <w:rPr>
          <w:spacing w:val="36"/>
        </w:rPr>
        <w:t xml:space="preserve"> </w:t>
      </w:r>
      <w:r>
        <w:t>in</w:t>
      </w:r>
      <w:r>
        <w:rPr>
          <w:spacing w:val="36"/>
        </w:rPr>
        <w:t xml:space="preserve"> </w:t>
      </w:r>
      <w:r>
        <w:t>both</w:t>
      </w:r>
      <w:r>
        <w:rPr>
          <w:spacing w:val="37"/>
        </w:rPr>
        <w:t xml:space="preserve"> </w:t>
      </w:r>
      <w:r>
        <w:rPr>
          <w:spacing w:val="-2"/>
        </w:rPr>
        <w:t>directions.</w:t>
      </w:r>
    </w:p>
    <w:p w14:paraId="302FD745" w14:textId="77777777" w:rsidR="00021792" w:rsidRDefault="00000000">
      <w:pPr>
        <w:spacing w:before="132"/>
        <w:ind w:left="533"/>
        <w:rPr>
          <w:rFonts w:ascii="Calibri"/>
          <w:b/>
          <w:sz w:val="28"/>
        </w:rPr>
      </w:pPr>
      <w:r>
        <w:br w:type="column"/>
      </w:r>
      <w:r>
        <w:rPr>
          <w:rFonts w:ascii="Calibri"/>
          <w:b/>
          <w:color w:val="003263"/>
          <w:spacing w:val="19"/>
          <w:sz w:val="28"/>
        </w:rPr>
        <w:t>TRANSPORT</w:t>
      </w:r>
      <w:r>
        <w:rPr>
          <w:rFonts w:ascii="Calibri"/>
          <w:b/>
          <w:color w:val="003263"/>
          <w:spacing w:val="35"/>
          <w:sz w:val="28"/>
        </w:rPr>
        <w:t xml:space="preserve"> </w:t>
      </w:r>
      <w:r>
        <w:rPr>
          <w:rFonts w:ascii="Calibri"/>
          <w:b/>
          <w:color w:val="003263"/>
          <w:spacing w:val="14"/>
          <w:sz w:val="28"/>
        </w:rPr>
        <w:t>AND</w:t>
      </w:r>
      <w:r>
        <w:rPr>
          <w:rFonts w:ascii="Calibri"/>
          <w:b/>
          <w:color w:val="003263"/>
          <w:spacing w:val="35"/>
          <w:sz w:val="28"/>
        </w:rPr>
        <w:t xml:space="preserve"> </w:t>
      </w:r>
      <w:r>
        <w:rPr>
          <w:rFonts w:ascii="Calibri"/>
          <w:b/>
          <w:color w:val="003263"/>
          <w:spacing w:val="17"/>
          <w:sz w:val="28"/>
        </w:rPr>
        <w:t>UTILITIES</w:t>
      </w:r>
    </w:p>
    <w:p w14:paraId="36623893" w14:textId="77777777" w:rsidR="00021792" w:rsidRDefault="00021792">
      <w:pPr>
        <w:pStyle w:val="BodyText"/>
        <w:spacing w:before="9"/>
        <w:rPr>
          <w:rFonts w:ascii="Calibri"/>
          <w:b/>
          <w:sz w:val="26"/>
        </w:rPr>
      </w:pPr>
    </w:p>
    <w:p w14:paraId="71213651" w14:textId="77777777" w:rsidR="00021792" w:rsidRDefault="00000000">
      <w:pPr>
        <w:pStyle w:val="BodyText"/>
        <w:ind w:left="528"/>
      </w:pPr>
      <w:r>
        <w:t>The</w:t>
      </w:r>
      <w:r>
        <w:rPr>
          <w:spacing w:val="29"/>
        </w:rPr>
        <w:t xml:space="preserve"> </w:t>
      </w:r>
      <w:r>
        <w:t>heritage</w:t>
      </w:r>
      <w:r>
        <w:rPr>
          <w:spacing w:val="31"/>
        </w:rPr>
        <w:t xml:space="preserve"> </w:t>
      </w:r>
      <w:r>
        <w:t>values</w:t>
      </w:r>
      <w:r>
        <w:rPr>
          <w:spacing w:val="31"/>
        </w:rPr>
        <w:t xml:space="preserve"> </w:t>
      </w:r>
      <w:r>
        <w:t>of</w:t>
      </w:r>
      <w:r>
        <w:rPr>
          <w:spacing w:val="31"/>
        </w:rPr>
        <w:t xml:space="preserve"> </w:t>
      </w:r>
      <w:r>
        <w:t>the</w:t>
      </w:r>
      <w:r>
        <w:rPr>
          <w:spacing w:val="31"/>
        </w:rPr>
        <w:t xml:space="preserve"> </w:t>
      </w:r>
      <w:r>
        <w:t>registered</w:t>
      </w:r>
      <w:r>
        <w:rPr>
          <w:spacing w:val="31"/>
        </w:rPr>
        <w:t xml:space="preserve"> </w:t>
      </w:r>
      <w:r>
        <w:t>former</w:t>
      </w:r>
      <w:r>
        <w:rPr>
          <w:spacing w:val="31"/>
        </w:rPr>
        <w:t xml:space="preserve"> </w:t>
      </w:r>
      <w:r>
        <w:t>Metropolitan</w:t>
      </w:r>
      <w:r>
        <w:rPr>
          <w:spacing w:val="31"/>
        </w:rPr>
        <w:t xml:space="preserve"> </w:t>
      </w:r>
      <w:r>
        <w:t>Farm</w:t>
      </w:r>
      <w:r>
        <w:rPr>
          <w:spacing w:val="31"/>
        </w:rPr>
        <w:t xml:space="preserve"> </w:t>
      </w:r>
      <w:r>
        <w:t>(VHR</w:t>
      </w:r>
      <w:r>
        <w:rPr>
          <w:spacing w:val="31"/>
        </w:rPr>
        <w:t xml:space="preserve"> </w:t>
      </w:r>
      <w:r>
        <w:t>H2400)</w:t>
      </w:r>
      <w:r>
        <w:rPr>
          <w:spacing w:val="31"/>
        </w:rPr>
        <w:t xml:space="preserve"> </w:t>
      </w:r>
      <w:r>
        <w:t>at</w:t>
      </w:r>
      <w:r>
        <w:rPr>
          <w:spacing w:val="31"/>
        </w:rPr>
        <w:t xml:space="preserve"> </w:t>
      </w:r>
      <w:r>
        <w:t>WTP</w:t>
      </w:r>
      <w:r>
        <w:rPr>
          <w:spacing w:val="31"/>
        </w:rPr>
        <w:t xml:space="preserve"> </w:t>
      </w:r>
      <w:r>
        <w:t>need</w:t>
      </w:r>
      <w:r>
        <w:rPr>
          <w:spacing w:val="31"/>
        </w:rPr>
        <w:t xml:space="preserve"> </w:t>
      </w:r>
      <w:r>
        <w:t>to</w:t>
      </w:r>
      <w:r>
        <w:rPr>
          <w:spacing w:val="32"/>
        </w:rPr>
        <w:t xml:space="preserve"> </w:t>
      </w:r>
      <w:proofErr w:type="gramStart"/>
      <w:r>
        <w:rPr>
          <w:spacing w:val="-5"/>
        </w:rPr>
        <w:t>be</w:t>
      </w:r>
      <w:proofErr w:type="gramEnd"/>
    </w:p>
    <w:p w14:paraId="222DB63E" w14:textId="77777777" w:rsidR="00021792" w:rsidRDefault="00000000">
      <w:pPr>
        <w:pStyle w:val="BodyText"/>
        <w:spacing w:before="61"/>
        <w:ind w:left="531"/>
      </w:pPr>
      <w:r>
        <w:t>conserved</w:t>
      </w:r>
      <w:r>
        <w:rPr>
          <w:spacing w:val="34"/>
        </w:rPr>
        <w:t xml:space="preserve"> </w:t>
      </w:r>
      <w:r>
        <w:t>for</w:t>
      </w:r>
      <w:r>
        <w:rPr>
          <w:spacing w:val="35"/>
        </w:rPr>
        <w:t xml:space="preserve"> </w:t>
      </w:r>
      <w:r>
        <w:t>their</w:t>
      </w:r>
      <w:r>
        <w:rPr>
          <w:spacing w:val="35"/>
        </w:rPr>
        <w:t xml:space="preserve"> </w:t>
      </w:r>
      <w:r>
        <w:t>significance</w:t>
      </w:r>
      <w:r>
        <w:rPr>
          <w:spacing w:val="35"/>
        </w:rPr>
        <w:t xml:space="preserve"> </w:t>
      </w:r>
      <w:r>
        <w:t>as</w:t>
      </w:r>
      <w:r>
        <w:rPr>
          <w:spacing w:val="34"/>
        </w:rPr>
        <w:t xml:space="preserve"> </w:t>
      </w:r>
      <w:r>
        <w:t>a</w:t>
      </w:r>
      <w:r>
        <w:rPr>
          <w:spacing w:val="35"/>
        </w:rPr>
        <w:t xml:space="preserve"> </w:t>
      </w:r>
      <w:r>
        <w:t>major</w:t>
      </w:r>
      <w:r>
        <w:rPr>
          <w:spacing w:val="35"/>
        </w:rPr>
        <w:t xml:space="preserve"> </w:t>
      </w:r>
      <w:r>
        <w:t>early</w:t>
      </w:r>
      <w:r>
        <w:rPr>
          <w:spacing w:val="35"/>
        </w:rPr>
        <w:t xml:space="preserve"> </w:t>
      </w:r>
      <w:r>
        <w:t>civil</w:t>
      </w:r>
      <w:r>
        <w:rPr>
          <w:spacing w:val="35"/>
        </w:rPr>
        <w:t xml:space="preserve"> </w:t>
      </w:r>
      <w:r>
        <w:t>engineering</w:t>
      </w:r>
      <w:r>
        <w:rPr>
          <w:spacing w:val="34"/>
        </w:rPr>
        <w:t xml:space="preserve"> </w:t>
      </w:r>
      <w:r>
        <w:t>feature.</w:t>
      </w:r>
      <w:r>
        <w:rPr>
          <w:spacing w:val="31"/>
        </w:rPr>
        <w:t xml:space="preserve">  </w:t>
      </w:r>
      <w:r>
        <w:t>Early</w:t>
      </w:r>
      <w:r>
        <w:rPr>
          <w:spacing w:val="35"/>
        </w:rPr>
        <w:t xml:space="preserve"> </w:t>
      </w:r>
      <w:r>
        <w:t>related</w:t>
      </w:r>
      <w:r>
        <w:rPr>
          <w:spacing w:val="35"/>
        </w:rPr>
        <w:t xml:space="preserve"> </w:t>
      </w:r>
      <w:r>
        <w:rPr>
          <w:spacing w:val="-2"/>
        </w:rPr>
        <w:t>structures</w:t>
      </w:r>
    </w:p>
    <w:p w14:paraId="4EB522E4" w14:textId="77777777" w:rsidR="00021792" w:rsidRDefault="00000000">
      <w:pPr>
        <w:pStyle w:val="BodyText"/>
        <w:spacing w:before="60" w:line="295" w:lineRule="auto"/>
        <w:ind w:left="531" w:right="572"/>
      </w:pPr>
      <w:r>
        <w:t>from</w:t>
      </w:r>
      <w:r>
        <w:rPr>
          <w:spacing w:val="39"/>
        </w:rPr>
        <w:t xml:space="preserve"> </w:t>
      </w:r>
      <w:r>
        <w:t>the</w:t>
      </w:r>
      <w:r>
        <w:rPr>
          <w:spacing w:val="39"/>
        </w:rPr>
        <w:t xml:space="preserve"> </w:t>
      </w:r>
      <w:r>
        <w:t>farm</w:t>
      </w:r>
      <w:r>
        <w:rPr>
          <w:spacing w:val="39"/>
        </w:rPr>
        <w:t xml:space="preserve"> </w:t>
      </w:r>
      <w:r>
        <w:t>may</w:t>
      </w:r>
      <w:r>
        <w:rPr>
          <w:spacing w:val="39"/>
        </w:rPr>
        <w:t xml:space="preserve"> </w:t>
      </w:r>
      <w:r>
        <w:t>also</w:t>
      </w:r>
      <w:r>
        <w:rPr>
          <w:spacing w:val="39"/>
        </w:rPr>
        <w:t xml:space="preserve"> </w:t>
      </w:r>
      <w:r>
        <w:t>occur</w:t>
      </w:r>
      <w:r>
        <w:rPr>
          <w:spacing w:val="39"/>
        </w:rPr>
        <w:t xml:space="preserve"> </w:t>
      </w:r>
      <w:r>
        <w:t>within</w:t>
      </w:r>
      <w:r>
        <w:rPr>
          <w:spacing w:val="39"/>
        </w:rPr>
        <w:t xml:space="preserve"> </w:t>
      </w:r>
      <w:r>
        <w:t>the</w:t>
      </w:r>
      <w:r>
        <w:rPr>
          <w:spacing w:val="39"/>
        </w:rPr>
        <w:t xml:space="preserve"> </w:t>
      </w:r>
      <w:r>
        <w:t>surrounding</w:t>
      </w:r>
      <w:r>
        <w:rPr>
          <w:spacing w:val="39"/>
        </w:rPr>
        <w:t xml:space="preserve"> </w:t>
      </w:r>
      <w:r>
        <w:t>coastal</w:t>
      </w:r>
      <w:r>
        <w:rPr>
          <w:spacing w:val="39"/>
        </w:rPr>
        <w:t xml:space="preserve"> </w:t>
      </w:r>
      <w:r>
        <w:t>foreshore</w:t>
      </w:r>
      <w:r>
        <w:rPr>
          <w:spacing w:val="39"/>
        </w:rPr>
        <w:t xml:space="preserve"> </w:t>
      </w:r>
      <w:r>
        <w:t>area.</w:t>
      </w:r>
      <w:r>
        <w:rPr>
          <w:spacing w:val="39"/>
        </w:rPr>
        <w:t xml:space="preserve"> </w:t>
      </w:r>
      <w:r>
        <w:t>Where</w:t>
      </w:r>
      <w:r>
        <w:rPr>
          <w:spacing w:val="39"/>
        </w:rPr>
        <w:t xml:space="preserve"> </w:t>
      </w:r>
      <w:r>
        <w:t>practicable,</w:t>
      </w:r>
      <w:r>
        <w:rPr>
          <w:spacing w:val="39"/>
        </w:rPr>
        <w:t xml:space="preserve"> </w:t>
      </w:r>
      <w:r>
        <w:t>these should</w:t>
      </w:r>
      <w:r>
        <w:rPr>
          <w:spacing w:val="36"/>
        </w:rPr>
        <w:t xml:space="preserve"> </w:t>
      </w:r>
      <w:r>
        <w:t>be</w:t>
      </w:r>
      <w:r>
        <w:rPr>
          <w:spacing w:val="36"/>
        </w:rPr>
        <w:t xml:space="preserve"> </w:t>
      </w:r>
      <w:r>
        <w:t>left</w:t>
      </w:r>
      <w:r>
        <w:rPr>
          <w:spacing w:val="36"/>
        </w:rPr>
        <w:t xml:space="preserve"> </w:t>
      </w:r>
      <w:r>
        <w:t>in</w:t>
      </w:r>
      <w:r>
        <w:rPr>
          <w:spacing w:val="36"/>
        </w:rPr>
        <w:t xml:space="preserve"> </w:t>
      </w:r>
      <w:r>
        <w:t>place</w:t>
      </w:r>
      <w:r>
        <w:rPr>
          <w:spacing w:val="36"/>
        </w:rPr>
        <w:t xml:space="preserve"> </w:t>
      </w:r>
      <w:r>
        <w:t>and</w:t>
      </w:r>
      <w:r>
        <w:rPr>
          <w:spacing w:val="36"/>
        </w:rPr>
        <w:t xml:space="preserve"> </w:t>
      </w:r>
      <w:r>
        <w:t>conserved</w:t>
      </w:r>
      <w:r>
        <w:rPr>
          <w:spacing w:val="36"/>
        </w:rPr>
        <w:t xml:space="preserve"> </w:t>
      </w:r>
      <w:r>
        <w:t>if</w:t>
      </w:r>
      <w:r>
        <w:rPr>
          <w:spacing w:val="36"/>
        </w:rPr>
        <w:t xml:space="preserve"> </w:t>
      </w:r>
      <w:r>
        <w:t>still</w:t>
      </w:r>
      <w:r>
        <w:rPr>
          <w:spacing w:val="36"/>
        </w:rPr>
        <w:t xml:space="preserve"> </w:t>
      </w:r>
      <w:r>
        <w:t>in</w:t>
      </w:r>
      <w:r>
        <w:rPr>
          <w:spacing w:val="36"/>
        </w:rPr>
        <w:t xml:space="preserve"> </w:t>
      </w:r>
      <w:proofErr w:type="gramStart"/>
      <w:r>
        <w:t>use,</w:t>
      </w:r>
      <w:r>
        <w:rPr>
          <w:spacing w:val="36"/>
        </w:rPr>
        <w:t xml:space="preserve"> </w:t>
      </w:r>
      <w:r>
        <w:t>or</w:t>
      </w:r>
      <w:proofErr w:type="gramEnd"/>
      <w:r>
        <w:rPr>
          <w:spacing w:val="36"/>
        </w:rPr>
        <w:t xml:space="preserve"> </w:t>
      </w:r>
      <w:r>
        <w:t>left</w:t>
      </w:r>
      <w:r>
        <w:rPr>
          <w:spacing w:val="36"/>
        </w:rPr>
        <w:t xml:space="preserve"> </w:t>
      </w:r>
      <w:r>
        <w:t>as</w:t>
      </w:r>
      <w:r>
        <w:rPr>
          <w:spacing w:val="36"/>
        </w:rPr>
        <w:t xml:space="preserve"> </w:t>
      </w:r>
      <w:r>
        <w:t>redundant</w:t>
      </w:r>
      <w:r>
        <w:rPr>
          <w:spacing w:val="36"/>
        </w:rPr>
        <w:t xml:space="preserve"> </w:t>
      </w:r>
      <w:r>
        <w:t>structures</w:t>
      </w:r>
      <w:r>
        <w:rPr>
          <w:spacing w:val="36"/>
        </w:rPr>
        <w:t xml:space="preserve"> </w:t>
      </w:r>
      <w:r>
        <w:t>or</w:t>
      </w:r>
      <w:r>
        <w:rPr>
          <w:spacing w:val="36"/>
        </w:rPr>
        <w:t xml:space="preserve"> </w:t>
      </w:r>
      <w:r>
        <w:t>ruins</w:t>
      </w:r>
      <w:r>
        <w:rPr>
          <w:spacing w:val="36"/>
        </w:rPr>
        <w:t xml:space="preserve"> </w:t>
      </w:r>
      <w:r>
        <w:t>if</w:t>
      </w:r>
      <w:r>
        <w:rPr>
          <w:spacing w:val="36"/>
        </w:rPr>
        <w:t xml:space="preserve"> </w:t>
      </w:r>
      <w:r>
        <w:t>not.</w:t>
      </w:r>
    </w:p>
    <w:p w14:paraId="160871C7" w14:textId="77777777" w:rsidR="00021792" w:rsidRDefault="00000000">
      <w:pPr>
        <w:pStyle w:val="BodyText"/>
        <w:spacing w:before="229" w:line="295" w:lineRule="auto"/>
        <w:ind w:left="528" w:right="1217"/>
      </w:pPr>
      <w:r>
        <w:t>The</w:t>
      </w:r>
      <w:r>
        <w:rPr>
          <w:spacing w:val="35"/>
        </w:rPr>
        <w:t xml:space="preserve"> </w:t>
      </w:r>
      <w:r>
        <w:t>Old</w:t>
      </w:r>
      <w:r>
        <w:rPr>
          <w:spacing w:val="35"/>
        </w:rPr>
        <w:t xml:space="preserve"> </w:t>
      </w:r>
      <w:r>
        <w:t>Melbourne</w:t>
      </w:r>
      <w:r>
        <w:rPr>
          <w:spacing w:val="35"/>
        </w:rPr>
        <w:t xml:space="preserve"> </w:t>
      </w:r>
      <w:r>
        <w:t>Road</w:t>
      </w:r>
      <w:r>
        <w:rPr>
          <w:spacing w:val="35"/>
        </w:rPr>
        <w:t xml:space="preserve"> </w:t>
      </w:r>
      <w:r>
        <w:t>that</w:t>
      </w:r>
      <w:r>
        <w:rPr>
          <w:spacing w:val="35"/>
        </w:rPr>
        <w:t xml:space="preserve"> </w:t>
      </w:r>
      <w:r>
        <w:t>runs</w:t>
      </w:r>
      <w:r>
        <w:rPr>
          <w:spacing w:val="35"/>
        </w:rPr>
        <w:t xml:space="preserve"> </w:t>
      </w:r>
      <w:r>
        <w:t>through</w:t>
      </w:r>
      <w:r>
        <w:rPr>
          <w:spacing w:val="35"/>
        </w:rPr>
        <w:t xml:space="preserve"> </w:t>
      </w:r>
      <w:r>
        <w:t>Little</w:t>
      </w:r>
      <w:r>
        <w:rPr>
          <w:spacing w:val="35"/>
        </w:rPr>
        <w:t xml:space="preserve"> </w:t>
      </w:r>
      <w:r>
        <w:t>River</w:t>
      </w:r>
      <w:r>
        <w:rPr>
          <w:spacing w:val="35"/>
        </w:rPr>
        <w:t xml:space="preserve"> </w:t>
      </w:r>
      <w:r>
        <w:t>delineates</w:t>
      </w:r>
      <w:r>
        <w:rPr>
          <w:spacing w:val="35"/>
        </w:rPr>
        <w:t xml:space="preserve"> </w:t>
      </w:r>
      <w:r>
        <w:t>the</w:t>
      </w:r>
      <w:r>
        <w:rPr>
          <w:spacing w:val="35"/>
        </w:rPr>
        <w:t xml:space="preserve"> </w:t>
      </w:r>
      <w:r>
        <w:t>general</w:t>
      </w:r>
      <w:r>
        <w:rPr>
          <w:spacing w:val="35"/>
        </w:rPr>
        <w:t xml:space="preserve"> </w:t>
      </w:r>
      <w:r>
        <w:t>route</w:t>
      </w:r>
      <w:r>
        <w:rPr>
          <w:spacing w:val="35"/>
        </w:rPr>
        <w:t xml:space="preserve"> </w:t>
      </w:r>
      <w:r>
        <w:t>of</w:t>
      </w:r>
      <w:r>
        <w:rPr>
          <w:spacing w:val="35"/>
        </w:rPr>
        <w:t xml:space="preserve"> </w:t>
      </w:r>
      <w:r>
        <w:t>one</w:t>
      </w:r>
      <w:r>
        <w:rPr>
          <w:spacing w:val="35"/>
        </w:rPr>
        <w:t xml:space="preserve"> </w:t>
      </w:r>
      <w:r>
        <w:t>of</w:t>
      </w:r>
      <w:r>
        <w:rPr>
          <w:spacing w:val="35"/>
        </w:rPr>
        <w:t xml:space="preserve"> </w:t>
      </w:r>
      <w:r>
        <w:t>the earliest</w:t>
      </w:r>
      <w:r>
        <w:rPr>
          <w:spacing w:val="40"/>
        </w:rPr>
        <w:t xml:space="preserve"> </w:t>
      </w:r>
      <w:r>
        <w:t>European</w:t>
      </w:r>
      <w:r>
        <w:rPr>
          <w:spacing w:val="40"/>
        </w:rPr>
        <w:t xml:space="preserve"> </w:t>
      </w:r>
      <w:r>
        <w:t>tracks</w:t>
      </w:r>
      <w:r>
        <w:rPr>
          <w:spacing w:val="40"/>
        </w:rPr>
        <w:t xml:space="preserve"> </w:t>
      </w:r>
      <w:r>
        <w:t>within</w:t>
      </w:r>
      <w:r>
        <w:rPr>
          <w:spacing w:val="40"/>
        </w:rPr>
        <w:t xml:space="preserve"> </w:t>
      </w:r>
      <w:r>
        <w:t>Victoria.</w:t>
      </w:r>
      <w:r>
        <w:rPr>
          <w:spacing w:val="40"/>
        </w:rPr>
        <w:t xml:space="preserve"> </w:t>
      </w:r>
      <w:r>
        <w:t>Running</w:t>
      </w:r>
      <w:r>
        <w:rPr>
          <w:spacing w:val="40"/>
        </w:rPr>
        <w:t xml:space="preserve"> </w:t>
      </w:r>
      <w:r>
        <w:t>between</w:t>
      </w:r>
      <w:r>
        <w:rPr>
          <w:spacing w:val="40"/>
        </w:rPr>
        <w:t xml:space="preserve"> </w:t>
      </w:r>
      <w:r>
        <w:t>Melbourne</w:t>
      </w:r>
      <w:r>
        <w:rPr>
          <w:spacing w:val="40"/>
        </w:rPr>
        <w:t xml:space="preserve"> </w:t>
      </w:r>
      <w:r>
        <w:t>and</w:t>
      </w:r>
      <w:r>
        <w:rPr>
          <w:spacing w:val="40"/>
        </w:rPr>
        <w:t xml:space="preserve"> </w:t>
      </w:r>
      <w:r>
        <w:t>Geelong</w:t>
      </w:r>
      <w:r>
        <w:rPr>
          <w:spacing w:val="40"/>
        </w:rPr>
        <w:t xml:space="preserve"> </w:t>
      </w:r>
      <w:r>
        <w:t>from</w:t>
      </w:r>
      <w:r>
        <w:rPr>
          <w:spacing w:val="40"/>
        </w:rPr>
        <w:t xml:space="preserve"> </w:t>
      </w:r>
      <w:r>
        <w:t>the</w:t>
      </w:r>
      <w:r>
        <w:rPr>
          <w:spacing w:val="40"/>
        </w:rPr>
        <w:t xml:space="preserve"> </w:t>
      </w:r>
      <w:r>
        <w:t>mid-</w:t>
      </w:r>
    </w:p>
    <w:p w14:paraId="5D0196D0" w14:textId="77777777" w:rsidR="00021792" w:rsidRDefault="00000000">
      <w:pPr>
        <w:pStyle w:val="BodyText"/>
        <w:spacing w:before="3" w:line="295" w:lineRule="auto"/>
        <w:ind w:left="528" w:right="1217"/>
      </w:pPr>
      <w:r>
        <w:t>1830s,</w:t>
      </w:r>
      <w:r>
        <w:rPr>
          <w:spacing w:val="32"/>
        </w:rPr>
        <w:t xml:space="preserve"> </w:t>
      </w:r>
      <w:r>
        <w:t>Old</w:t>
      </w:r>
      <w:r>
        <w:rPr>
          <w:spacing w:val="32"/>
        </w:rPr>
        <w:t xml:space="preserve"> </w:t>
      </w:r>
      <w:r>
        <w:t>Melbourne</w:t>
      </w:r>
      <w:r>
        <w:rPr>
          <w:spacing w:val="32"/>
        </w:rPr>
        <w:t xml:space="preserve"> </w:t>
      </w:r>
      <w:r>
        <w:t>Road</w:t>
      </w:r>
      <w:r>
        <w:rPr>
          <w:spacing w:val="32"/>
        </w:rPr>
        <w:t xml:space="preserve"> </w:t>
      </w:r>
      <w:r>
        <w:t>developed</w:t>
      </w:r>
      <w:r>
        <w:rPr>
          <w:spacing w:val="32"/>
        </w:rPr>
        <w:t xml:space="preserve"> </w:t>
      </w:r>
      <w:r>
        <w:t>into</w:t>
      </w:r>
      <w:r>
        <w:rPr>
          <w:spacing w:val="32"/>
        </w:rPr>
        <w:t xml:space="preserve"> </w:t>
      </w:r>
      <w:r>
        <w:t>a</w:t>
      </w:r>
      <w:r>
        <w:rPr>
          <w:spacing w:val="32"/>
        </w:rPr>
        <w:t xml:space="preserve"> </w:t>
      </w:r>
      <w:r>
        <w:t>major</w:t>
      </w:r>
      <w:r>
        <w:rPr>
          <w:spacing w:val="32"/>
        </w:rPr>
        <w:t xml:space="preserve"> </w:t>
      </w:r>
      <w:r>
        <w:t>road</w:t>
      </w:r>
      <w:r>
        <w:rPr>
          <w:spacing w:val="32"/>
        </w:rPr>
        <w:t xml:space="preserve"> </w:t>
      </w:r>
      <w:r>
        <w:t>over</w:t>
      </w:r>
      <w:r>
        <w:rPr>
          <w:spacing w:val="32"/>
        </w:rPr>
        <w:t xml:space="preserve"> </w:t>
      </w:r>
      <w:r>
        <w:t>the</w:t>
      </w:r>
      <w:r>
        <w:rPr>
          <w:spacing w:val="32"/>
        </w:rPr>
        <w:t xml:space="preserve"> </w:t>
      </w:r>
      <w:r>
        <w:t>following</w:t>
      </w:r>
      <w:r>
        <w:rPr>
          <w:spacing w:val="32"/>
        </w:rPr>
        <w:t xml:space="preserve"> </w:t>
      </w:r>
      <w:r>
        <w:t>decade.</w:t>
      </w:r>
      <w:r>
        <w:rPr>
          <w:spacing w:val="80"/>
        </w:rPr>
        <w:t xml:space="preserve"> </w:t>
      </w:r>
      <w:r>
        <w:t>The</w:t>
      </w:r>
      <w:r>
        <w:rPr>
          <w:spacing w:val="32"/>
        </w:rPr>
        <w:t xml:space="preserve"> </w:t>
      </w:r>
      <w:r>
        <w:t>crossing</w:t>
      </w:r>
      <w:r>
        <w:rPr>
          <w:spacing w:val="32"/>
        </w:rPr>
        <w:t xml:space="preserve"> </w:t>
      </w:r>
      <w:r>
        <w:t>of this</w:t>
      </w:r>
      <w:r>
        <w:rPr>
          <w:spacing w:val="36"/>
        </w:rPr>
        <w:t xml:space="preserve"> </w:t>
      </w:r>
      <w:r>
        <w:t>route</w:t>
      </w:r>
      <w:r>
        <w:rPr>
          <w:spacing w:val="36"/>
        </w:rPr>
        <w:t xml:space="preserve"> </w:t>
      </w:r>
      <w:r>
        <w:t>over</w:t>
      </w:r>
      <w:r>
        <w:rPr>
          <w:spacing w:val="36"/>
        </w:rPr>
        <w:t xml:space="preserve"> </w:t>
      </w:r>
      <w:r>
        <w:t>the</w:t>
      </w:r>
      <w:r>
        <w:rPr>
          <w:spacing w:val="36"/>
        </w:rPr>
        <w:t xml:space="preserve"> </w:t>
      </w:r>
      <w:r>
        <w:t>Little</w:t>
      </w:r>
      <w:r>
        <w:rPr>
          <w:spacing w:val="36"/>
        </w:rPr>
        <w:t xml:space="preserve"> </w:t>
      </w:r>
      <w:r>
        <w:t>River</w:t>
      </w:r>
      <w:r>
        <w:rPr>
          <w:spacing w:val="36"/>
        </w:rPr>
        <w:t xml:space="preserve"> </w:t>
      </w:r>
      <w:r>
        <w:t>at</w:t>
      </w:r>
      <w:r>
        <w:rPr>
          <w:spacing w:val="36"/>
        </w:rPr>
        <w:t xml:space="preserve"> </w:t>
      </w:r>
      <w:r>
        <w:t>Rothwell</w:t>
      </w:r>
      <w:r>
        <w:rPr>
          <w:spacing w:val="36"/>
        </w:rPr>
        <w:t xml:space="preserve"> </w:t>
      </w:r>
      <w:r>
        <w:t>formed</w:t>
      </w:r>
      <w:r>
        <w:rPr>
          <w:spacing w:val="36"/>
        </w:rPr>
        <w:t xml:space="preserve"> </w:t>
      </w:r>
      <w:r>
        <w:t>a</w:t>
      </w:r>
      <w:r>
        <w:rPr>
          <w:spacing w:val="36"/>
        </w:rPr>
        <w:t xml:space="preserve"> </w:t>
      </w:r>
      <w:r>
        <w:t>key</w:t>
      </w:r>
      <w:r>
        <w:rPr>
          <w:spacing w:val="36"/>
        </w:rPr>
        <w:t xml:space="preserve"> </w:t>
      </w:r>
      <w:r>
        <w:t>stopping</w:t>
      </w:r>
      <w:r>
        <w:rPr>
          <w:spacing w:val="36"/>
        </w:rPr>
        <w:t xml:space="preserve"> </w:t>
      </w:r>
      <w:r>
        <w:t>place</w:t>
      </w:r>
      <w:r>
        <w:rPr>
          <w:spacing w:val="36"/>
        </w:rPr>
        <w:t xml:space="preserve"> </w:t>
      </w:r>
      <w:r>
        <w:t>at</w:t>
      </w:r>
      <w:r>
        <w:rPr>
          <w:spacing w:val="36"/>
        </w:rPr>
        <w:t xml:space="preserve"> </w:t>
      </w:r>
      <w:r>
        <w:t>which</w:t>
      </w:r>
      <w:r>
        <w:rPr>
          <w:spacing w:val="36"/>
        </w:rPr>
        <w:t xml:space="preserve"> </w:t>
      </w:r>
      <w:r>
        <w:t>the</w:t>
      </w:r>
      <w:r>
        <w:rPr>
          <w:spacing w:val="36"/>
        </w:rPr>
        <w:t xml:space="preserve"> </w:t>
      </w:r>
      <w:proofErr w:type="spellStart"/>
      <w:r>
        <w:t>Traveller’s</w:t>
      </w:r>
      <w:proofErr w:type="spellEnd"/>
      <w:r>
        <w:rPr>
          <w:spacing w:val="36"/>
        </w:rPr>
        <w:t xml:space="preserve"> </w:t>
      </w:r>
      <w:r>
        <w:t>Rest Inn was developed in 1839.</w:t>
      </w:r>
    </w:p>
    <w:p w14:paraId="21039A42" w14:textId="77777777" w:rsidR="00021792" w:rsidRDefault="00021792">
      <w:pPr>
        <w:pStyle w:val="BodyText"/>
        <w:spacing w:before="4"/>
        <w:rPr>
          <w:sz w:val="25"/>
        </w:rPr>
      </w:pPr>
    </w:p>
    <w:p w14:paraId="224190A6" w14:textId="77777777" w:rsidR="00021792" w:rsidRDefault="00000000">
      <w:pPr>
        <w:pStyle w:val="BodyText"/>
        <w:spacing w:before="1" w:line="295" w:lineRule="auto"/>
        <w:ind w:left="528" w:right="1217"/>
      </w:pPr>
      <w:r>
        <w:t>The</w:t>
      </w:r>
      <w:r>
        <w:rPr>
          <w:spacing w:val="34"/>
        </w:rPr>
        <w:t xml:space="preserve"> </w:t>
      </w:r>
      <w:r>
        <w:t>Rothwell</w:t>
      </w:r>
      <w:r>
        <w:rPr>
          <w:spacing w:val="34"/>
        </w:rPr>
        <w:t xml:space="preserve"> </w:t>
      </w:r>
      <w:r>
        <w:t>Bridge</w:t>
      </w:r>
      <w:r>
        <w:rPr>
          <w:spacing w:val="34"/>
        </w:rPr>
        <w:t xml:space="preserve"> </w:t>
      </w:r>
      <w:r>
        <w:t>was</w:t>
      </w:r>
      <w:r>
        <w:rPr>
          <w:spacing w:val="34"/>
        </w:rPr>
        <w:t xml:space="preserve"> </w:t>
      </w:r>
      <w:r>
        <w:t>later</w:t>
      </w:r>
      <w:r>
        <w:rPr>
          <w:spacing w:val="34"/>
        </w:rPr>
        <w:t xml:space="preserve"> </w:t>
      </w:r>
      <w:r>
        <w:t>built</w:t>
      </w:r>
      <w:r>
        <w:rPr>
          <w:spacing w:val="34"/>
        </w:rPr>
        <w:t xml:space="preserve"> </w:t>
      </w:r>
      <w:r>
        <w:t>to</w:t>
      </w:r>
      <w:r>
        <w:rPr>
          <w:spacing w:val="34"/>
        </w:rPr>
        <w:t xml:space="preserve"> </w:t>
      </w:r>
      <w:r>
        <w:t>replace</w:t>
      </w:r>
      <w:r>
        <w:rPr>
          <w:spacing w:val="34"/>
        </w:rPr>
        <w:t xml:space="preserve"> </w:t>
      </w:r>
      <w:r>
        <w:t>the</w:t>
      </w:r>
      <w:r>
        <w:rPr>
          <w:spacing w:val="34"/>
        </w:rPr>
        <w:t xml:space="preserve"> </w:t>
      </w:r>
      <w:r>
        <w:t>adjacent</w:t>
      </w:r>
      <w:r>
        <w:rPr>
          <w:spacing w:val="34"/>
        </w:rPr>
        <w:t xml:space="preserve"> </w:t>
      </w:r>
      <w:r>
        <w:t>ford.</w:t>
      </w:r>
      <w:r>
        <w:rPr>
          <w:spacing w:val="34"/>
        </w:rPr>
        <w:t xml:space="preserve"> </w:t>
      </w:r>
      <w:r>
        <w:t>The</w:t>
      </w:r>
      <w:r>
        <w:rPr>
          <w:spacing w:val="34"/>
        </w:rPr>
        <w:t xml:space="preserve"> </w:t>
      </w:r>
      <w:r>
        <w:t>heritage</w:t>
      </w:r>
      <w:r>
        <w:rPr>
          <w:spacing w:val="34"/>
        </w:rPr>
        <w:t xml:space="preserve"> </w:t>
      </w:r>
      <w:r>
        <w:t>value</w:t>
      </w:r>
      <w:r>
        <w:rPr>
          <w:spacing w:val="34"/>
        </w:rPr>
        <w:t xml:space="preserve"> </w:t>
      </w:r>
      <w:r>
        <w:t>of</w:t>
      </w:r>
      <w:r>
        <w:rPr>
          <w:spacing w:val="34"/>
        </w:rPr>
        <w:t xml:space="preserve"> </w:t>
      </w:r>
      <w:r>
        <w:t>the</w:t>
      </w:r>
      <w:r>
        <w:rPr>
          <w:spacing w:val="34"/>
        </w:rPr>
        <w:t xml:space="preserve"> </w:t>
      </w:r>
      <w:r>
        <w:t>registered Rothwell</w:t>
      </w:r>
      <w:r>
        <w:rPr>
          <w:spacing w:val="40"/>
        </w:rPr>
        <w:t xml:space="preserve"> </w:t>
      </w:r>
      <w:r>
        <w:t>Bridge</w:t>
      </w:r>
      <w:r>
        <w:rPr>
          <w:spacing w:val="40"/>
        </w:rPr>
        <w:t xml:space="preserve"> </w:t>
      </w:r>
      <w:r>
        <w:t>(VHR</w:t>
      </w:r>
      <w:r>
        <w:rPr>
          <w:spacing w:val="40"/>
        </w:rPr>
        <w:t xml:space="preserve"> </w:t>
      </w:r>
      <w:r>
        <w:t>H1454)</w:t>
      </w:r>
      <w:r>
        <w:rPr>
          <w:spacing w:val="40"/>
        </w:rPr>
        <w:t xml:space="preserve"> </w:t>
      </w:r>
      <w:r>
        <w:t>needs</w:t>
      </w:r>
      <w:r>
        <w:rPr>
          <w:spacing w:val="40"/>
        </w:rPr>
        <w:t xml:space="preserve"> </w:t>
      </w:r>
      <w:r>
        <w:t>to</w:t>
      </w:r>
      <w:r>
        <w:rPr>
          <w:spacing w:val="40"/>
        </w:rPr>
        <w:t xml:space="preserve"> </w:t>
      </w:r>
      <w:r>
        <w:t>be</w:t>
      </w:r>
      <w:r>
        <w:rPr>
          <w:spacing w:val="40"/>
        </w:rPr>
        <w:t xml:space="preserve"> </w:t>
      </w:r>
      <w:r>
        <w:t>conserved</w:t>
      </w:r>
      <w:r>
        <w:rPr>
          <w:spacing w:val="40"/>
        </w:rPr>
        <w:t xml:space="preserve"> </w:t>
      </w:r>
      <w:r>
        <w:t>and</w:t>
      </w:r>
      <w:r>
        <w:rPr>
          <w:spacing w:val="40"/>
        </w:rPr>
        <w:t xml:space="preserve"> </w:t>
      </w:r>
      <w:r>
        <w:t>the</w:t>
      </w:r>
      <w:r>
        <w:rPr>
          <w:spacing w:val="40"/>
        </w:rPr>
        <w:t xml:space="preserve"> </w:t>
      </w:r>
      <w:r>
        <w:t>historical</w:t>
      </w:r>
      <w:r>
        <w:rPr>
          <w:spacing w:val="40"/>
        </w:rPr>
        <w:t xml:space="preserve"> </w:t>
      </w:r>
      <w:r>
        <w:t>and</w:t>
      </w:r>
      <w:r>
        <w:rPr>
          <w:spacing w:val="40"/>
        </w:rPr>
        <w:t xml:space="preserve"> </w:t>
      </w:r>
      <w:proofErr w:type="gramStart"/>
      <w:r>
        <w:t>archaeological</w:t>
      </w:r>
      <w:proofErr w:type="gramEnd"/>
    </w:p>
    <w:p w14:paraId="4856EC66" w14:textId="77777777" w:rsidR="00021792" w:rsidRDefault="00000000">
      <w:pPr>
        <w:pStyle w:val="BodyText"/>
        <w:spacing w:before="2" w:line="295" w:lineRule="auto"/>
        <w:ind w:left="528" w:right="1217"/>
      </w:pPr>
      <w:r>
        <w:t>importance</w:t>
      </w:r>
      <w:r>
        <w:rPr>
          <w:spacing w:val="40"/>
        </w:rPr>
        <w:t xml:space="preserve"> </w:t>
      </w:r>
      <w:r>
        <w:t>of</w:t>
      </w:r>
      <w:r>
        <w:rPr>
          <w:spacing w:val="40"/>
        </w:rPr>
        <w:t xml:space="preserve"> </w:t>
      </w:r>
      <w:r>
        <w:t>this</w:t>
      </w:r>
      <w:r>
        <w:rPr>
          <w:spacing w:val="40"/>
        </w:rPr>
        <w:t xml:space="preserve"> </w:t>
      </w:r>
      <w:r>
        <w:t>crossing</w:t>
      </w:r>
      <w:r>
        <w:rPr>
          <w:spacing w:val="40"/>
        </w:rPr>
        <w:t xml:space="preserve"> </w:t>
      </w:r>
      <w:r>
        <w:t>place</w:t>
      </w:r>
      <w:r>
        <w:rPr>
          <w:spacing w:val="40"/>
        </w:rPr>
        <w:t xml:space="preserve"> </w:t>
      </w:r>
      <w:r>
        <w:t>requires</w:t>
      </w:r>
      <w:r>
        <w:rPr>
          <w:spacing w:val="40"/>
        </w:rPr>
        <w:t xml:space="preserve"> </w:t>
      </w:r>
      <w:r>
        <w:t>further</w:t>
      </w:r>
      <w:r>
        <w:rPr>
          <w:spacing w:val="40"/>
        </w:rPr>
        <w:t xml:space="preserve"> </w:t>
      </w:r>
      <w:r>
        <w:t>investigation,</w:t>
      </w:r>
      <w:r>
        <w:rPr>
          <w:spacing w:val="40"/>
        </w:rPr>
        <w:t xml:space="preserve"> </w:t>
      </w:r>
      <w:r>
        <w:t>along</w:t>
      </w:r>
      <w:r>
        <w:rPr>
          <w:spacing w:val="40"/>
        </w:rPr>
        <w:t xml:space="preserve"> </w:t>
      </w:r>
      <w:r>
        <w:t>with</w:t>
      </w:r>
      <w:r>
        <w:rPr>
          <w:spacing w:val="40"/>
        </w:rPr>
        <w:t xml:space="preserve"> </w:t>
      </w:r>
      <w:r>
        <w:t>potential</w:t>
      </w:r>
      <w:r>
        <w:rPr>
          <w:spacing w:val="40"/>
        </w:rPr>
        <w:t xml:space="preserve"> </w:t>
      </w:r>
      <w:r>
        <w:t>shared</w:t>
      </w:r>
      <w:r>
        <w:rPr>
          <w:spacing w:val="40"/>
        </w:rPr>
        <w:t xml:space="preserve"> </w:t>
      </w:r>
      <w:r>
        <w:t>values</w:t>
      </w:r>
      <w:r>
        <w:rPr>
          <w:spacing w:val="40"/>
        </w:rPr>
        <w:t xml:space="preserve"> </w:t>
      </w:r>
      <w:r>
        <w:t>as a</w:t>
      </w:r>
      <w:r>
        <w:rPr>
          <w:spacing w:val="40"/>
        </w:rPr>
        <w:t xml:space="preserve"> </w:t>
      </w:r>
      <w:r>
        <w:t>camp</w:t>
      </w:r>
      <w:r>
        <w:rPr>
          <w:spacing w:val="40"/>
        </w:rPr>
        <w:t xml:space="preserve"> </w:t>
      </w:r>
      <w:r>
        <w:t>and</w:t>
      </w:r>
      <w:r>
        <w:rPr>
          <w:spacing w:val="40"/>
        </w:rPr>
        <w:t xml:space="preserve"> </w:t>
      </w:r>
      <w:r>
        <w:t>crossing</w:t>
      </w:r>
      <w:r>
        <w:rPr>
          <w:spacing w:val="40"/>
        </w:rPr>
        <w:t xml:space="preserve"> </w:t>
      </w:r>
      <w:r>
        <w:t>place</w:t>
      </w:r>
      <w:r>
        <w:rPr>
          <w:spacing w:val="40"/>
        </w:rPr>
        <w:t xml:space="preserve"> </w:t>
      </w:r>
      <w:r>
        <w:t>for</w:t>
      </w:r>
      <w:r>
        <w:rPr>
          <w:spacing w:val="40"/>
        </w:rPr>
        <w:t xml:space="preserve"> </w:t>
      </w:r>
      <w:proofErr w:type="spellStart"/>
      <w:r>
        <w:t>Wadawurrung</w:t>
      </w:r>
      <w:proofErr w:type="spellEnd"/>
      <w:r>
        <w:rPr>
          <w:spacing w:val="40"/>
        </w:rPr>
        <w:t xml:space="preserve"> </w:t>
      </w:r>
      <w:r>
        <w:t>Traditional</w:t>
      </w:r>
      <w:r>
        <w:rPr>
          <w:spacing w:val="40"/>
        </w:rPr>
        <w:t xml:space="preserve"> </w:t>
      </w:r>
      <w:r>
        <w:t>Owners.</w:t>
      </w:r>
    </w:p>
    <w:p w14:paraId="49B7D275" w14:textId="77777777" w:rsidR="00021792" w:rsidRDefault="00021792">
      <w:pPr>
        <w:pStyle w:val="BodyText"/>
        <w:spacing w:before="4"/>
        <w:rPr>
          <w:sz w:val="25"/>
        </w:rPr>
      </w:pPr>
    </w:p>
    <w:p w14:paraId="2C119E55" w14:textId="77777777" w:rsidR="00021792" w:rsidRDefault="00000000">
      <w:pPr>
        <w:pStyle w:val="BodyText"/>
        <w:spacing w:line="295" w:lineRule="auto"/>
        <w:ind w:left="528" w:right="1217"/>
      </w:pPr>
      <w:r>
        <w:t>Secondary</w:t>
      </w:r>
      <w:r>
        <w:rPr>
          <w:spacing w:val="40"/>
        </w:rPr>
        <w:t xml:space="preserve"> </w:t>
      </w:r>
      <w:r>
        <w:t>transport</w:t>
      </w:r>
      <w:r>
        <w:rPr>
          <w:spacing w:val="40"/>
        </w:rPr>
        <w:t xml:space="preserve"> </w:t>
      </w:r>
      <w:r>
        <w:t>features</w:t>
      </w:r>
      <w:r>
        <w:rPr>
          <w:spacing w:val="40"/>
        </w:rPr>
        <w:t xml:space="preserve"> </w:t>
      </w:r>
      <w:r>
        <w:t>on</w:t>
      </w:r>
      <w:r>
        <w:rPr>
          <w:spacing w:val="40"/>
        </w:rPr>
        <w:t xml:space="preserve"> </w:t>
      </w:r>
      <w:r>
        <w:t>the</w:t>
      </w:r>
      <w:r>
        <w:rPr>
          <w:spacing w:val="40"/>
        </w:rPr>
        <w:t xml:space="preserve"> </w:t>
      </w:r>
      <w:r>
        <w:t>Victorian</w:t>
      </w:r>
      <w:r>
        <w:rPr>
          <w:spacing w:val="40"/>
        </w:rPr>
        <w:t xml:space="preserve"> </w:t>
      </w:r>
      <w:r>
        <w:t>Heritage</w:t>
      </w:r>
      <w:r>
        <w:rPr>
          <w:spacing w:val="40"/>
        </w:rPr>
        <w:t xml:space="preserve"> </w:t>
      </w:r>
      <w:r>
        <w:t>Inventory</w:t>
      </w:r>
      <w:r>
        <w:rPr>
          <w:spacing w:val="40"/>
        </w:rPr>
        <w:t xml:space="preserve"> </w:t>
      </w:r>
      <w:r>
        <w:t>(VHI)</w:t>
      </w:r>
      <w:r>
        <w:rPr>
          <w:spacing w:val="40"/>
        </w:rPr>
        <w:t xml:space="preserve"> </w:t>
      </w:r>
      <w:r>
        <w:t>include</w:t>
      </w:r>
      <w:r>
        <w:rPr>
          <w:spacing w:val="40"/>
        </w:rPr>
        <w:t xml:space="preserve"> </w:t>
      </w:r>
      <w:proofErr w:type="gramStart"/>
      <w:r>
        <w:t>a</w:t>
      </w:r>
      <w:r>
        <w:rPr>
          <w:spacing w:val="40"/>
        </w:rPr>
        <w:t xml:space="preserve"> </w:t>
      </w:r>
      <w:r>
        <w:t>number</w:t>
      </w:r>
      <w:r>
        <w:rPr>
          <w:spacing w:val="40"/>
        </w:rPr>
        <w:t xml:space="preserve"> </w:t>
      </w:r>
      <w:r>
        <w:t>of</w:t>
      </w:r>
      <w:proofErr w:type="gramEnd"/>
      <w:r>
        <w:rPr>
          <w:spacing w:val="40"/>
        </w:rPr>
        <w:t xml:space="preserve"> </w:t>
      </w:r>
      <w:r>
        <w:t>coastal jetties</w:t>
      </w:r>
      <w:r>
        <w:rPr>
          <w:spacing w:val="40"/>
        </w:rPr>
        <w:t xml:space="preserve"> </w:t>
      </w:r>
      <w:r>
        <w:t>and</w:t>
      </w:r>
      <w:r>
        <w:rPr>
          <w:spacing w:val="40"/>
        </w:rPr>
        <w:t xml:space="preserve"> </w:t>
      </w:r>
      <w:r>
        <w:t>trig</w:t>
      </w:r>
      <w:r>
        <w:rPr>
          <w:spacing w:val="40"/>
        </w:rPr>
        <w:t xml:space="preserve"> </w:t>
      </w:r>
      <w:r>
        <w:t>stations.</w:t>
      </w:r>
      <w:r>
        <w:rPr>
          <w:spacing w:val="40"/>
        </w:rPr>
        <w:t xml:space="preserve"> </w:t>
      </w:r>
      <w:r>
        <w:t>These</w:t>
      </w:r>
      <w:r>
        <w:rPr>
          <w:spacing w:val="40"/>
        </w:rPr>
        <w:t xml:space="preserve"> </w:t>
      </w:r>
      <w:r>
        <w:t>are</w:t>
      </w:r>
      <w:r>
        <w:rPr>
          <w:spacing w:val="40"/>
        </w:rPr>
        <w:t xml:space="preserve"> </w:t>
      </w:r>
      <w:r>
        <w:t>reasonably</w:t>
      </w:r>
      <w:r>
        <w:rPr>
          <w:spacing w:val="40"/>
        </w:rPr>
        <w:t xml:space="preserve"> </w:t>
      </w:r>
      <w:r>
        <w:t>protected</w:t>
      </w:r>
      <w:r>
        <w:rPr>
          <w:spacing w:val="40"/>
        </w:rPr>
        <w:t xml:space="preserve"> </w:t>
      </w:r>
      <w:r>
        <w:t>within</w:t>
      </w:r>
      <w:r>
        <w:rPr>
          <w:spacing w:val="40"/>
        </w:rPr>
        <w:t xml:space="preserve"> </w:t>
      </w:r>
      <w:r>
        <w:t>the</w:t>
      </w:r>
      <w:r>
        <w:rPr>
          <w:spacing w:val="40"/>
        </w:rPr>
        <w:t xml:space="preserve"> </w:t>
      </w:r>
      <w:r>
        <w:t>coastal</w:t>
      </w:r>
      <w:r>
        <w:rPr>
          <w:spacing w:val="40"/>
        </w:rPr>
        <w:t xml:space="preserve"> </w:t>
      </w:r>
      <w:r>
        <w:t>foreshore</w:t>
      </w:r>
      <w:r>
        <w:rPr>
          <w:spacing w:val="40"/>
        </w:rPr>
        <w:t xml:space="preserve"> </w:t>
      </w:r>
      <w:proofErr w:type="gramStart"/>
      <w:r>
        <w:t>reserves,</w:t>
      </w:r>
      <w:r>
        <w:rPr>
          <w:spacing w:val="40"/>
        </w:rPr>
        <w:t xml:space="preserve"> </w:t>
      </w:r>
      <w:r>
        <w:t>but</w:t>
      </w:r>
      <w:proofErr w:type="gramEnd"/>
      <w:r>
        <w:t xml:space="preserve"> may warrant further investigation.</w:t>
      </w:r>
    </w:p>
    <w:p w14:paraId="3AF3F5D3" w14:textId="77777777" w:rsidR="00021792" w:rsidRDefault="00021792">
      <w:pPr>
        <w:pStyle w:val="BodyText"/>
        <w:spacing w:before="5"/>
        <w:rPr>
          <w:sz w:val="25"/>
        </w:rPr>
      </w:pPr>
    </w:p>
    <w:p w14:paraId="3C2A7C6A" w14:textId="77777777" w:rsidR="00021792" w:rsidRDefault="00000000">
      <w:pPr>
        <w:pStyle w:val="BodyText"/>
        <w:spacing w:line="295" w:lineRule="auto"/>
        <w:ind w:left="528" w:right="1217"/>
      </w:pPr>
      <w:r>
        <w:t>Avalon</w:t>
      </w:r>
      <w:r>
        <w:rPr>
          <w:spacing w:val="32"/>
        </w:rPr>
        <w:t xml:space="preserve"> </w:t>
      </w:r>
      <w:r>
        <w:t>Airport</w:t>
      </w:r>
      <w:r>
        <w:rPr>
          <w:spacing w:val="32"/>
        </w:rPr>
        <w:t xml:space="preserve"> </w:t>
      </w:r>
      <w:r>
        <w:t>is</w:t>
      </w:r>
      <w:r>
        <w:rPr>
          <w:spacing w:val="32"/>
        </w:rPr>
        <w:t xml:space="preserve"> </w:t>
      </w:r>
      <w:r>
        <w:t>not</w:t>
      </w:r>
      <w:r>
        <w:rPr>
          <w:spacing w:val="32"/>
        </w:rPr>
        <w:t xml:space="preserve"> </w:t>
      </w:r>
      <w:r>
        <w:t>considered</w:t>
      </w:r>
      <w:r>
        <w:rPr>
          <w:spacing w:val="32"/>
        </w:rPr>
        <w:t xml:space="preserve"> </w:t>
      </w:r>
      <w:r>
        <w:t>to</w:t>
      </w:r>
      <w:r>
        <w:rPr>
          <w:spacing w:val="32"/>
        </w:rPr>
        <w:t xml:space="preserve"> </w:t>
      </w:r>
      <w:r>
        <w:t>be</w:t>
      </w:r>
      <w:r>
        <w:rPr>
          <w:spacing w:val="32"/>
        </w:rPr>
        <w:t xml:space="preserve"> </w:t>
      </w:r>
      <w:r>
        <w:t>of</w:t>
      </w:r>
      <w:r>
        <w:rPr>
          <w:spacing w:val="32"/>
        </w:rPr>
        <w:t xml:space="preserve"> </w:t>
      </w:r>
      <w:r>
        <w:t>heritage</w:t>
      </w:r>
      <w:r>
        <w:rPr>
          <w:spacing w:val="32"/>
        </w:rPr>
        <w:t xml:space="preserve"> </w:t>
      </w:r>
      <w:r>
        <w:t>significance</w:t>
      </w:r>
      <w:r>
        <w:rPr>
          <w:spacing w:val="32"/>
        </w:rPr>
        <w:t xml:space="preserve"> </w:t>
      </w:r>
      <w:r>
        <w:t>at</w:t>
      </w:r>
      <w:r>
        <w:rPr>
          <w:spacing w:val="32"/>
        </w:rPr>
        <w:t xml:space="preserve"> </w:t>
      </w:r>
      <w:r>
        <w:t>this</w:t>
      </w:r>
      <w:r>
        <w:rPr>
          <w:spacing w:val="32"/>
        </w:rPr>
        <w:t xml:space="preserve"> </w:t>
      </w:r>
      <w:r>
        <w:t>time,</w:t>
      </w:r>
      <w:r>
        <w:rPr>
          <w:spacing w:val="32"/>
        </w:rPr>
        <w:t xml:space="preserve"> </w:t>
      </w:r>
      <w:r>
        <w:t>though</w:t>
      </w:r>
      <w:r>
        <w:rPr>
          <w:spacing w:val="32"/>
        </w:rPr>
        <w:t xml:space="preserve"> </w:t>
      </w:r>
      <w:r>
        <w:t>may</w:t>
      </w:r>
      <w:r>
        <w:rPr>
          <w:spacing w:val="32"/>
        </w:rPr>
        <w:t xml:space="preserve"> </w:t>
      </w:r>
      <w:r>
        <w:t>take</w:t>
      </w:r>
      <w:r>
        <w:rPr>
          <w:spacing w:val="32"/>
        </w:rPr>
        <w:t xml:space="preserve"> </w:t>
      </w:r>
      <w:r>
        <w:t>on</w:t>
      </w:r>
      <w:r>
        <w:rPr>
          <w:spacing w:val="32"/>
        </w:rPr>
        <w:t xml:space="preserve"> </w:t>
      </w:r>
      <w:r>
        <w:t>some historical</w:t>
      </w:r>
      <w:r>
        <w:rPr>
          <w:spacing w:val="40"/>
        </w:rPr>
        <w:t xml:space="preserve"> </w:t>
      </w:r>
      <w:r>
        <w:t>or</w:t>
      </w:r>
      <w:r>
        <w:rPr>
          <w:spacing w:val="40"/>
        </w:rPr>
        <w:t xml:space="preserve"> </w:t>
      </w:r>
      <w:r>
        <w:t>social</w:t>
      </w:r>
      <w:r>
        <w:rPr>
          <w:spacing w:val="40"/>
        </w:rPr>
        <w:t xml:space="preserve"> </w:t>
      </w:r>
      <w:r>
        <w:t>significance</w:t>
      </w:r>
      <w:r>
        <w:rPr>
          <w:spacing w:val="40"/>
        </w:rPr>
        <w:t xml:space="preserve"> </w:t>
      </w:r>
      <w:r>
        <w:t>in</w:t>
      </w:r>
      <w:r>
        <w:rPr>
          <w:spacing w:val="40"/>
        </w:rPr>
        <w:t xml:space="preserve"> </w:t>
      </w:r>
      <w:r>
        <w:t>the</w:t>
      </w:r>
      <w:r>
        <w:rPr>
          <w:spacing w:val="40"/>
        </w:rPr>
        <w:t xml:space="preserve"> </w:t>
      </w:r>
      <w:r>
        <w:t>long</w:t>
      </w:r>
      <w:r>
        <w:rPr>
          <w:spacing w:val="40"/>
        </w:rPr>
        <w:t xml:space="preserve"> </w:t>
      </w:r>
      <w:r>
        <w:t>term</w:t>
      </w:r>
      <w:r>
        <w:rPr>
          <w:spacing w:val="40"/>
        </w:rPr>
        <w:t xml:space="preserve"> </w:t>
      </w:r>
      <w:r>
        <w:t>as</w:t>
      </w:r>
      <w:r>
        <w:rPr>
          <w:spacing w:val="40"/>
        </w:rPr>
        <w:t xml:space="preserve"> </w:t>
      </w:r>
      <w:r>
        <w:t>Melbourne’s</w:t>
      </w:r>
      <w:r>
        <w:rPr>
          <w:spacing w:val="40"/>
        </w:rPr>
        <w:t xml:space="preserve"> </w:t>
      </w:r>
      <w:r>
        <w:t>second</w:t>
      </w:r>
      <w:r>
        <w:rPr>
          <w:spacing w:val="40"/>
        </w:rPr>
        <w:t xml:space="preserve"> </w:t>
      </w:r>
      <w:r>
        <w:t>airport</w:t>
      </w:r>
      <w:r>
        <w:rPr>
          <w:spacing w:val="40"/>
        </w:rPr>
        <w:t xml:space="preserve"> </w:t>
      </w:r>
      <w:r>
        <w:t>and</w:t>
      </w:r>
      <w:r>
        <w:rPr>
          <w:spacing w:val="40"/>
        </w:rPr>
        <w:t xml:space="preserve"> </w:t>
      </w:r>
      <w:r>
        <w:t>the</w:t>
      </w:r>
      <w:r>
        <w:rPr>
          <w:spacing w:val="40"/>
        </w:rPr>
        <w:t xml:space="preserve"> </w:t>
      </w:r>
      <w:r>
        <w:t>home</w:t>
      </w:r>
      <w:r>
        <w:rPr>
          <w:spacing w:val="40"/>
        </w:rPr>
        <w:t xml:space="preserve"> </w:t>
      </w:r>
      <w:r>
        <w:t>of</w:t>
      </w:r>
    </w:p>
    <w:p w14:paraId="44F3C367" w14:textId="77777777" w:rsidR="00021792" w:rsidRDefault="00000000">
      <w:pPr>
        <w:pStyle w:val="BodyText"/>
        <w:spacing w:before="2"/>
        <w:ind w:left="528"/>
      </w:pPr>
      <w:r>
        <w:t>Australia’s</w:t>
      </w:r>
      <w:r>
        <w:rPr>
          <w:spacing w:val="46"/>
        </w:rPr>
        <w:t xml:space="preserve"> </w:t>
      </w:r>
      <w:r>
        <w:t>major</w:t>
      </w:r>
      <w:r>
        <w:rPr>
          <w:spacing w:val="46"/>
        </w:rPr>
        <w:t xml:space="preserve"> </w:t>
      </w:r>
      <w:r>
        <w:rPr>
          <w:spacing w:val="-2"/>
        </w:rPr>
        <w:t>airshow.</w:t>
      </w:r>
    </w:p>
    <w:p w14:paraId="569C188A" w14:textId="77777777" w:rsidR="00021792" w:rsidRDefault="00021792">
      <w:pPr>
        <w:sectPr w:rsidR="00021792">
          <w:type w:val="continuous"/>
          <w:pgSz w:w="23820" w:h="16840" w:orient="landscape"/>
          <w:pgMar w:top="1920" w:right="0" w:bottom="280" w:left="80" w:header="0" w:footer="0" w:gutter="0"/>
          <w:cols w:num="2" w:space="720" w:equalWidth="0">
            <w:col w:w="11541" w:space="40"/>
            <w:col w:w="12159"/>
          </w:cols>
        </w:sectPr>
      </w:pPr>
    </w:p>
    <w:p w14:paraId="3D6642F8" w14:textId="77777777" w:rsidR="00021792" w:rsidRDefault="00000000">
      <w:pPr>
        <w:pStyle w:val="Heading3"/>
        <w:rPr>
          <w:u w:val="none"/>
        </w:rPr>
      </w:pPr>
      <w:r>
        <w:rPr>
          <w:color w:val="003263"/>
          <w:spacing w:val="28"/>
          <w:u w:color="003263"/>
        </w:rPr>
        <w:lastRenderedPageBreak/>
        <w:t>9.3</w:t>
      </w:r>
    </w:p>
    <w:p w14:paraId="1723FFF5" w14:textId="77777777" w:rsidR="00021792" w:rsidRDefault="00021792">
      <w:pPr>
        <w:pStyle w:val="BodyText"/>
        <w:rPr>
          <w:rFonts w:ascii="Calibri"/>
          <w:b/>
          <w:sz w:val="20"/>
        </w:rPr>
      </w:pPr>
    </w:p>
    <w:p w14:paraId="5B1F2801" w14:textId="77777777" w:rsidR="00021792" w:rsidRDefault="00021792">
      <w:pPr>
        <w:pStyle w:val="BodyText"/>
        <w:rPr>
          <w:rFonts w:ascii="Calibri"/>
          <w:b/>
          <w:sz w:val="20"/>
        </w:rPr>
      </w:pPr>
    </w:p>
    <w:p w14:paraId="554E8B93" w14:textId="77777777" w:rsidR="00021792" w:rsidRDefault="00021792">
      <w:pPr>
        <w:pStyle w:val="BodyText"/>
        <w:rPr>
          <w:rFonts w:ascii="Calibri"/>
          <w:b/>
          <w:sz w:val="20"/>
        </w:rPr>
      </w:pPr>
    </w:p>
    <w:p w14:paraId="414D5EBE" w14:textId="77777777" w:rsidR="00021792" w:rsidRDefault="00021792">
      <w:pPr>
        <w:pStyle w:val="BodyText"/>
        <w:rPr>
          <w:rFonts w:ascii="Calibri"/>
          <w:b/>
          <w:sz w:val="20"/>
        </w:rPr>
      </w:pPr>
    </w:p>
    <w:p w14:paraId="50387EC8" w14:textId="77777777" w:rsidR="00021792" w:rsidRDefault="00021792">
      <w:pPr>
        <w:pStyle w:val="BodyText"/>
        <w:rPr>
          <w:rFonts w:ascii="Calibri"/>
          <w:b/>
          <w:sz w:val="20"/>
        </w:rPr>
      </w:pPr>
    </w:p>
    <w:p w14:paraId="22649DBE" w14:textId="77777777" w:rsidR="00021792" w:rsidRDefault="00021792">
      <w:pPr>
        <w:pStyle w:val="BodyText"/>
        <w:rPr>
          <w:rFonts w:ascii="Calibri"/>
          <w:b/>
          <w:sz w:val="20"/>
        </w:rPr>
      </w:pPr>
    </w:p>
    <w:p w14:paraId="090448C2" w14:textId="77777777" w:rsidR="00021792" w:rsidRDefault="00021792">
      <w:pPr>
        <w:rPr>
          <w:rFonts w:ascii="Calibri"/>
          <w:sz w:val="20"/>
        </w:rPr>
        <w:sectPr w:rsidR="00021792">
          <w:footerReference w:type="even" r:id="rId84"/>
          <w:pgSz w:w="23820" w:h="16840" w:orient="landscape"/>
          <w:pgMar w:top="1040" w:right="0" w:bottom="280" w:left="80" w:header="0" w:footer="0" w:gutter="0"/>
          <w:cols w:space="720"/>
        </w:sectPr>
      </w:pPr>
    </w:p>
    <w:p w14:paraId="0467FFF0" w14:textId="77777777" w:rsidR="00021792" w:rsidRDefault="00000000">
      <w:pPr>
        <w:spacing w:before="132"/>
        <w:ind w:left="1059"/>
        <w:rPr>
          <w:rFonts w:ascii="Calibri"/>
          <w:b/>
          <w:sz w:val="28"/>
        </w:rPr>
      </w:pPr>
      <w:r>
        <w:rPr>
          <w:rFonts w:ascii="Calibri"/>
          <w:b/>
          <w:color w:val="003263"/>
          <w:spacing w:val="18"/>
          <w:sz w:val="28"/>
        </w:rPr>
        <w:t>RESOURCE</w:t>
      </w:r>
      <w:r>
        <w:rPr>
          <w:rFonts w:ascii="Calibri"/>
          <w:b/>
          <w:color w:val="003263"/>
          <w:spacing w:val="36"/>
          <w:sz w:val="28"/>
        </w:rPr>
        <w:t xml:space="preserve"> </w:t>
      </w:r>
      <w:r>
        <w:rPr>
          <w:rFonts w:ascii="Calibri"/>
          <w:b/>
          <w:color w:val="003263"/>
          <w:spacing w:val="19"/>
          <w:sz w:val="28"/>
        </w:rPr>
        <w:t>HARVESTING</w:t>
      </w:r>
    </w:p>
    <w:p w14:paraId="24D25C47" w14:textId="77777777" w:rsidR="00021792" w:rsidRDefault="00021792">
      <w:pPr>
        <w:pStyle w:val="BodyText"/>
        <w:spacing w:before="11"/>
        <w:rPr>
          <w:rFonts w:ascii="Calibri"/>
          <w:b/>
          <w:sz w:val="18"/>
        </w:rPr>
      </w:pPr>
    </w:p>
    <w:p w14:paraId="352ACB36" w14:textId="77777777" w:rsidR="00021792" w:rsidRDefault="00000000">
      <w:pPr>
        <w:pStyle w:val="BodyText"/>
        <w:ind w:left="1053"/>
      </w:pPr>
      <w:r>
        <w:t>The</w:t>
      </w:r>
      <w:r>
        <w:rPr>
          <w:spacing w:val="22"/>
        </w:rPr>
        <w:t xml:space="preserve"> </w:t>
      </w:r>
      <w:r>
        <w:t>landscape</w:t>
      </w:r>
      <w:r>
        <w:rPr>
          <w:spacing w:val="25"/>
        </w:rPr>
        <w:t xml:space="preserve"> </w:t>
      </w:r>
      <w:r>
        <w:t>between</w:t>
      </w:r>
      <w:r>
        <w:rPr>
          <w:spacing w:val="25"/>
        </w:rPr>
        <w:t xml:space="preserve"> </w:t>
      </w:r>
      <w:r>
        <w:t>the</w:t>
      </w:r>
      <w:r>
        <w:rPr>
          <w:spacing w:val="25"/>
        </w:rPr>
        <w:t xml:space="preserve"> </w:t>
      </w:r>
      <w:r>
        <w:t>Princes</w:t>
      </w:r>
      <w:r>
        <w:rPr>
          <w:spacing w:val="25"/>
        </w:rPr>
        <w:t xml:space="preserve"> </w:t>
      </w:r>
      <w:r>
        <w:t>Freeway</w:t>
      </w:r>
      <w:r>
        <w:rPr>
          <w:spacing w:val="25"/>
        </w:rPr>
        <w:t xml:space="preserve"> </w:t>
      </w:r>
      <w:r>
        <w:t>and</w:t>
      </w:r>
      <w:r>
        <w:rPr>
          <w:spacing w:val="25"/>
        </w:rPr>
        <w:t xml:space="preserve"> </w:t>
      </w:r>
      <w:r>
        <w:t>the</w:t>
      </w:r>
      <w:r>
        <w:rPr>
          <w:spacing w:val="25"/>
        </w:rPr>
        <w:t xml:space="preserve"> </w:t>
      </w:r>
      <w:r>
        <w:t>base</w:t>
      </w:r>
      <w:r>
        <w:rPr>
          <w:spacing w:val="25"/>
        </w:rPr>
        <w:t xml:space="preserve"> </w:t>
      </w:r>
      <w:r>
        <w:t>of</w:t>
      </w:r>
      <w:r>
        <w:rPr>
          <w:spacing w:val="25"/>
        </w:rPr>
        <w:t xml:space="preserve"> </w:t>
      </w:r>
      <w:proofErr w:type="spellStart"/>
      <w:r>
        <w:t>Wurdi</w:t>
      </w:r>
      <w:proofErr w:type="spellEnd"/>
      <w:r>
        <w:rPr>
          <w:spacing w:val="25"/>
        </w:rPr>
        <w:t xml:space="preserve"> </w:t>
      </w:r>
      <w:proofErr w:type="spellStart"/>
      <w:r>
        <w:t>Youang</w:t>
      </w:r>
      <w:proofErr w:type="spellEnd"/>
      <w:r>
        <w:rPr>
          <w:spacing w:val="25"/>
        </w:rPr>
        <w:t xml:space="preserve"> </w:t>
      </w:r>
      <w:r>
        <w:t>(the</w:t>
      </w:r>
      <w:r>
        <w:rPr>
          <w:spacing w:val="25"/>
        </w:rPr>
        <w:t xml:space="preserve"> </w:t>
      </w:r>
      <w:r>
        <w:t>You</w:t>
      </w:r>
      <w:r>
        <w:rPr>
          <w:spacing w:val="25"/>
        </w:rPr>
        <w:t xml:space="preserve"> </w:t>
      </w:r>
      <w:proofErr w:type="spellStart"/>
      <w:r>
        <w:t>Yangs</w:t>
      </w:r>
      <w:proofErr w:type="spellEnd"/>
      <w:r>
        <w:t>)</w:t>
      </w:r>
      <w:r>
        <w:rPr>
          <w:spacing w:val="25"/>
        </w:rPr>
        <w:t xml:space="preserve"> </w:t>
      </w:r>
      <w:proofErr w:type="gramStart"/>
      <w:r>
        <w:rPr>
          <w:spacing w:val="-5"/>
        </w:rPr>
        <w:t>is</w:t>
      </w:r>
      <w:proofErr w:type="gramEnd"/>
    </w:p>
    <w:p w14:paraId="45C2B208" w14:textId="77777777" w:rsidR="00021792" w:rsidRDefault="00000000">
      <w:pPr>
        <w:pStyle w:val="BodyText"/>
        <w:spacing w:before="61" w:line="295" w:lineRule="auto"/>
        <w:ind w:left="1053"/>
      </w:pPr>
      <w:r>
        <w:t>predominantly</w:t>
      </w:r>
      <w:r>
        <w:rPr>
          <w:spacing w:val="40"/>
        </w:rPr>
        <w:t xml:space="preserve"> </w:t>
      </w:r>
      <w:r>
        <w:t>a</w:t>
      </w:r>
      <w:r>
        <w:rPr>
          <w:spacing w:val="40"/>
        </w:rPr>
        <w:t xml:space="preserve"> </w:t>
      </w:r>
      <w:r>
        <w:t>pastoral</w:t>
      </w:r>
      <w:r>
        <w:rPr>
          <w:spacing w:val="40"/>
        </w:rPr>
        <w:t xml:space="preserve"> </w:t>
      </w:r>
      <w:r>
        <w:t>landscape</w:t>
      </w:r>
      <w:r>
        <w:rPr>
          <w:spacing w:val="40"/>
        </w:rPr>
        <w:t xml:space="preserve"> </w:t>
      </w:r>
      <w:r>
        <w:t>divided</w:t>
      </w:r>
      <w:r>
        <w:rPr>
          <w:spacing w:val="40"/>
        </w:rPr>
        <w:t xml:space="preserve"> </w:t>
      </w:r>
      <w:r>
        <w:t>into</w:t>
      </w:r>
      <w:r>
        <w:rPr>
          <w:spacing w:val="40"/>
        </w:rPr>
        <w:t xml:space="preserve"> </w:t>
      </w:r>
      <w:r>
        <w:t>rectilinear</w:t>
      </w:r>
      <w:r>
        <w:rPr>
          <w:spacing w:val="40"/>
        </w:rPr>
        <w:t xml:space="preserve"> </w:t>
      </w:r>
      <w:r>
        <w:t>blocks</w:t>
      </w:r>
      <w:r>
        <w:rPr>
          <w:spacing w:val="40"/>
        </w:rPr>
        <w:t xml:space="preserve"> </w:t>
      </w:r>
      <w:r>
        <w:t>by</w:t>
      </w:r>
      <w:r>
        <w:rPr>
          <w:spacing w:val="40"/>
        </w:rPr>
        <w:t xml:space="preserve"> </w:t>
      </w:r>
      <w:proofErr w:type="spellStart"/>
      <w:r>
        <w:t>fencelines</w:t>
      </w:r>
      <w:proofErr w:type="spellEnd"/>
      <w:r>
        <w:t>,</w:t>
      </w:r>
      <w:r>
        <w:rPr>
          <w:spacing w:val="40"/>
        </w:rPr>
        <w:t xml:space="preserve"> </w:t>
      </w:r>
      <w:r>
        <w:t>tree</w:t>
      </w:r>
      <w:r>
        <w:rPr>
          <w:spacing w:val="40"/>
        </w:rPr>
        <w:t xml:space="preserve"> </w:t>
      </w:r>
      <w:r>
        <w:t>plantings</w:t>
      </w:r>
      <w:r>
        <w:rPr>
          <w:spacing w:val="40"/>
        </w:rPr>
        <w:t xml:space="preserve"> </w:t>
      </w:r>
      <w:r>
        <w:t>and remnants</w:t>
      </w:r>
      <w:r>
        <w:rPr>
          <w:spacing w:val="40"/>
        </w:rPr>
        <w:t xml:space="preserve"> </w:t>
      </w:r>
      <w:r>
        <w:t>of</w:t>
      </w:r>
      <w:r>
        <w:rPr>
          <w:spacing w:val="40"/>
        </w:rPr>
        <w:t xml:space="preserve"> </w:t>
      </w:r>
      <w:proofErr w:type="gramStart"/>
      <w:r>
        <w:t>dry</w:t>
      </w:r>
      <w:r>
        <w:rPr>
          <w:spacing w:val="40"/>
        </w:rPr>
        <w:t xml:space="preserve"> </w:t>
      </w:r>
      <w:r>
        <w:t>stone</w:t>
      </w:r>
      <w:proofErr w:type="gramEnd"/>
      <w:r>
        <w:rPr>
          <w:spacing w:val="40"/>
        </w:rPr>
        <w:t xml:space="preserve"> </w:t>
      </w:r>
      <w:r>
        <w:t>walls.</w:t>
      </w:r>
      <w:r>
        <w:rPr>
          <w:spacing w:val="40"/>
        </w:rPr>
        <w:t xml:space="preserve"> </w:t>
      </w:r>
      <w:r>
        <w:t>There</w:t>
      </w:r>
      <w:r>
        <w:rPr>
          <w:spacing w:val="40"/>
        </w:rPr>
        <w:t xml:space="preserve"> </w:t>
      </w:r>
      <w:r>
        <w:t>are</w:t>
      </w:r>
      <w:r>
        <w:rPr>
          <w:spacing w:val="40"/>
        </w:rPr>
        <w:t xml:space="preserve"> </w:t>
      </w:r>
      <w:proofErr w:type="gramStart"/>
      <w:r>
        <w:t>a</w:t>
      </w:r>
      <w:r>
        <w:rPr>
          <w:spacing w:val="40"/>
        </w:rPr>
        <w:t xml:space="preserve"> </w:t>
      </w:r>
      <w:r>
        <w:t>number</w:t>
      </w:r>
      <w:r>
        <w:rPr>
          <w:spacing w:val="40"/>
        </w:rPr>
        <w:t xml:space="preserve"> </w:t>
      </w:r>
      <w:r>
        <w:t>of</w:t>
      </w:r>
      <w:proofErr w:type="gramEnd"/>
      <w:r>
        <w:rPr>
          <w:spacing w:val="40"/>
        </w:rPr>
        <w:t xml:space="preserve"> </w:t>
      </w:r>
      <w:r>
        <w:t>Heritage</w:t>
      </w:r>
      <w:r>
        <w:rPr>
          <w:spacing w:val="40"/>
        </w:rPr>
        <w:t xml:space="preserve"> </w:t>
      </w:r>
      <w:r>
        <w:t>Overlay</w:t>
      </w:r>
      <w:r>
        <w:rPr>
          <w:spacing w:val="40"/>
        </w:rPr>
        <w:t xml:space="preserve"> </w:t>
      </w:r>
      <w:r>
        <w:t>(HO)</w:t>
      </w:r>
      <w:r>
        <w:rPr>
          <w:spacing w:val="40"/>
        </w:rPr>
        <w:t xml:space="preserve"> </w:t>
      </w:r>
      <w:r>
        <w:t>farm</w:t>
      </w:r>
      <w:r>
        <w:rPr>
          <w:spacing w:val="40"/>
        </w:rPr>
        <w:t xml:space="preserve"> </w:t>
      </w:r>
      <w:r>
        <w:t>homesteads</w:t>
      </w:r>
      <w:r>
        <w:rPr>
          <w:spacing w:val="40"/>
        </w:rPr>
        <w:t xml:space="preserve"> </w:t>
      </w:r>
      <w:r>
        <w:t>and</w:t>
      </w:r>
    </w:p>
    <w:p w14:paraId="5934A775" w14:textId="77777777" w:rsidR="00021792" w:rsidRDefault="00000000">
      <w:pPr>
        <w:pStyle w:val="BodyText"/>
        <w:spacing w:before="2" w:line="295" w:lineRule="auto"/>
        <w:ind w:left="1053"/>
      </w:pPr>
      <w:r>
        <w:t>complexes,</w:t>
      </w:r>
      <w:r>
        <w:rPr>
          <w:spacing w:val="40"/>
        </w:rPr>
        <w:t xml:space="preserve"> </w:t>
      </w:r>
      <w:r>
        <w:t>which</w:t>
      </w:r>
      <w:r>
        <w:rPr>
          <w:spacing w:val="40"/>
        </w:rPr>
        <w:t xml:space="preserve"> </w:t>
      </w:r>
      <w:r>
        <w:t>need</w:t>
      </w:r>
      <w:r>
        <w:rPr>
          <w:spacing w:val="40"/>
        </w:rPr>
        <w:t xml:space="preserve"> </w:t>
      </w:r>
      <w:r>
        <w:t>to</w:t>
      </w:r>
      <w:r>
        <w:rPr>
          <w:spacing w:val="40"/>
        </w:rPr>
        <w:t xml:space="preserve"> </w:t>
      </w:r>
      <w:r>
        <w:t>be</w:t>
      </w:r>
      <w:r>
        <w:rPr>
          <w:spacing w:val="40"/>
        </w:rPr>
        <w:t xml:space="preserve"> </w:t>
      </w:r>
      <w:r>
        <w:t>conserved</w:t>
      </w:r>
      <w:r>
        <w:rPr>
          <w:spacing w:val="40"/>
        </w:rPr>
        <w:t xml:space="preserve"> </w:t>
      </w:r>
      <w:r>
        <w:t>for</w:t>
      </w:r>
      <w:r>
        <w:rPr>
          <w:spacing w:val="40"/>
        </w:rPr>
        <w:t xml:space="preserve"> </w:t>
      </w:r>
      <w:r>
        <w:t>their</w:t>
      </w:r>
      <w:r>
        <w:rPr>
          <w:spacing w:val="40"/>
        </w:rPr>
        <w:t xml:space="preserve"> </w:t>
      </w:r>
      <w:r>
        <w:t>heritage</w:t>
      </w:r>
      <w:r>
        <w:rPr>
          <w:spacing w:val="40"/>
        </w:rPr>
        <w:t xml:space="preserve"> </w:t>
      </w:r>
      <w:r>
        <w:t>value.</w:t>
      </w:r>
      <w:r>
        <w:rPr>
          <w:spacing w:val="40"/>
        </w:rPr>
        <w:t xml:space="preserve"> </w:t>
      </w:r>
      <w:r>
        <w:t>The</w:t>
      </w:r>
      <w:r>
        <w:rPr>
          <w:spacing w:val="40"/>
        </w:rPr>
        <w:t xml:space="preserve"> </w:t>
      </w:r>
      <w:r>
        <w:t>historical</w:t>
      </w:r>
      <w:r>
        <w:rPr>
          <w:spacing w:val="40"/>
        </w:rPr>
        <w:t xml:space="preserve"> </w:t>
      </w:r>
      <w:r>
        <w:t>and</w:t>
      </w:r>
      <w:r>
        <w:rPr>
          <w:spacing w:val="40"/>
        </w:rPr>
        <w:t xml:space="preserve"> </w:t>
      </w:r>
      <w:r>
        <w:t>archaeological significance</w:t>
      </w:r>
      <w:r>
        <w:rPr>
          <w:spacing w:val="40"/>
        </w:rPr>
        <w:t xml:space="preserve"> </w:t>
      </w:r>
      <w:r>
        <w:t>of</w:t>
      </w:r>
      <w:r>
        <w:rPr>
          <w:spacing w:val="40"/>
        </w:rPr>
        <w:t xml:space="preserve"> </w:t>
      </w:r>
      <w:proofErr w:type="gramStart"/>
      <w:r>
        <w:t>dry</w:t>
      </w:r>
      <w:r>
        <w:rPr>
          <w:spacing w:val="40"/>
        </w:rPr>
        <w:t xml:space="preserve"> </w:t>
      </w:r>
      <w:r>
        <w:t>stone</w:t>
      </w:r>
      <w:proofErr w:type="gramEnd"/>
      <w:r>
        <w:rPr>
          <w:spacing w:val="40"/>
        </w:rPr>
        <w:t xml:space="preserve"> </w:t>
      </w:r>
      <w:r>
        <w:t>walls</w:t>
      </w:r>
      <w:r>
        <w:rPr>
          <w:spacing w:val="40"/>
        </w:rPr>
        <w:t xml:space="preserve"> </w:t>
      </w:r>
      <w:r>
        <w:t>south</w:t>
      </w:r>
      <w:r>
        <w:rPr>
          <w:spacing w:val="40"/>
        </w:rPr>
        <w:t xml:space="preserve"> </w:t>
      </w:r>
      <w:r>
        <w:t>of</w:t>
      </w:r>
      <w:r>
        <w:rPr>
          <w:spacing w:val="40"/>
        </w:rPr>
        <w:t xml:space="preserve"> </w:t>
      </w:r>
      <w:r>
        <w:t>Little</w:t>
      </w:r>
      <w:r>
        <w:rPr>
          <w:spacing w:val="40"/>
        </w:rPr>
        <w:t xml:space="preserve"> </w:t>
      </w:r>
      <w:r>
        <w:t>River</w:t>
      </w:r>
      <w:r>
        <w:rPr>
          <w:spacing w:val="40"/>
        </w:rPr>
        <w:t xml:space="preserve"> </w:t>
      </w:r>
      <w:r>
        <w:t>requires</w:t>
      </w:r>
      <w:r>
        <w:rPr>
          <w:spacing w:val="40"/>
        </w:rPr>
        <w:t xml:space="preserve"> </w:t>
      </w:r>
      <w:r>
        <w:t>further</w:t>
      </w:r>
      <w:r>
        <w:rPr>
          <w:spacing w:val="40"/>
        </w:rPr>
        <w:t xml:space="preserve"> </w:t>
      </w:r>
      <w:r>
        <w:t>investigation.</w:t>
      </w:r>
    </w:p>
    <w:p w14:paraId="54092971" w14:textId="77777777" w:rsidR="00021792" w:rsidRDefault="00021792">
      <w:pPr>
        <w:pStyle w:val="BodyText"/>
        <w:spacing w:before="4"/>
        <w:rPr>
          <w:sz w:val="25"/>
        </w:rPr>
      </w:pPr>
    </w:p>
    <w:p w14:paraId="7E87AA24" w14:textId="77777777" w:rsidR="00021792" w:rsidRDefault="00000000">
      <w:pPr>
        <w:pStyle w:val="BodyText"/>
        <w:ind w:left="1053"/>
      </w:pPr>
      <w:r>
        <w:t>Secondary</w:t>
      </w:r>
      <w:r>
        <w:rPr>
          <w:spacing w:val="39"/>
        </w:rPr>
        <w:t xml:space="preserve"> </w:t>
      </w:r>
      <w:r>
        <w:t>natural</w:t>
      </w:r>
      <w:r>
        <w:rPr>
          <w:spacing w:val="42"/>
        </w:rPr>
        <w:t xml:space="preserve"> </w:t>
      </w:r>
      <w:r>
        <w:t>resource</w:t>
      </w:r>
      <w:r>
        <w:rPr>
          <w:spacing w:val="42"/>
        </w:rPr>
        <w:t xml:space="preserve"> </w:t>
      </w:r>
      <w:r>
        <w:t>harvest</w:t>
      </w:r>
      <w:r>
        <w:rPr>
          <w:spacing w:val="41"/>
        </w:rPr>
        <w:t xml:space="preserve"> </w:t>
      </w:r>
      <w:r>
        <w:t>areas</w:t>
      </w:r>
      <w:r>
        <w:rPr>
          <w:spacing w:val="42"/>
        </w:rPr>
        <w:t xml:space="preserve"> </w:t>
      </w:r>
      <w:r>
        <w:t>include</w:t>
      </w:r>
      <w:r>
        <w:rPr>
          <w:spacing w:val="42"/>
        </w:rPr>
        <w:t xml:space="preserve"> </w:t>
      </w:r>
      <w:r>
        <w:t>the</w:t>
      </w:r>
      <w:r>
        <w:rPr>
          <w:spacing w:val="41"/>
        </w:rPr>
        <w:t xml:space="preserve"> </w:t>
      </w:r>
      <w:r>
        <w:t>former</w:t>
      </w:r>
      <w:r>
        <w:rPr>
          <w:spacing w:val="42"/>
        </w:rPr>
        <w:t xml:space="preserve"> </w:t>
      </w:r>
      <w:r>
        <w:t>Cheetham</w:t>
      </w:r>
      <w:r>
        <w:rPr>
          <w:spacing w:val="42"/>
        </w:rPr>
        <w:t xml:space="preserve"> </w:t>
      </w:r>
      <w:r>
        <w:t>Saltworks</w:t>
      </w:r>
      <w:r>
        <w:rPr>
          <w:spacing w:val="42"/>
        </w:rPr>
        <w:t xml:space="preserve"> </w:t>
      </w:r>
      <w:proofErr w:type="gramStart"/>
      <w:r>
        <w:rPr>
          <w:spacing w:val="-2"/>
        </w:rPr>
        <w:t>adjoining</w:t>
      </w:r>
      <w:proofErr w:type="gramEnd"/>
    </w:p>
    <w:p w14:paraId="35971BF8" w14:textId="77777777" w:rsidR="00021792" w:rsidRDefault="00000000">
      <w:pPr>
        <w:pStyle w:val="BodyText"/>
        <w:spacing w:before="61" w:line="295" w:lineRule="auto"/>
        <w:ind w:left="1053"/>
      </w:pPr>
      <w:r>
        <w:t>Avalon</w:t>
      </w:r>
      <w:r>
        <w:rPr>
          <w:spacing w:val="40"/>
        </w:rPr>
        <w:t xml:space="preserve"> </w:t>
      </w:r>
      <w:r>
        <w:t>Airport,</w:t>
      </w:r>
      <w:r>
        <w:rPr>
          <w:spacing w:val="40"/>
        </w:rPr>
        <w:t xml:space="preserve"> </w:t>
      </w:r>
      <w:r>
        <w:t>which</w:t>
      </w:r>
      <w:r>
        <w:rPr>
          <w:spacing w:val="40"/>
        </w:rPr>
        <w:t xml:space="preserve"> </w:t>
      </w:r>
      <w:r>
        <w:t>are</w:t>
      </w:r>
      <w:r>
        <w:rPr>
          <w:spacing w:val="40"/>
        </w:rPr>
        <w:t xml:space="preserve"> </w:t>
      </w:r>
      <w:r>
        <w:t>included</w:t>
      </w:r>
      <w:r>
        <w:rPr>
          <w:spacing w:val="40"/>
        </w:rPr>
        <w:t xml:space="preserve"> </w:t>
      </w:r>
      <w:r>
        <w:t>on</w:t>
      </w:r>
      <w:r>
        <w:rPr>
          <w:spacing w:val="40"/>
        </w:rPr>
        <w:t xml:space="preserve"> </w:t>
      </w:r>
      <w:r>
        <w:t>the</w:t>
      </w:r>
      <w:r>
        <w:rPr>
          <w:spacing w:val="40"/>
        </w:rPr>
        <w:t xml:space="preserve"> </w:t>
      </w:r>
      <w:r>
        <w:t>VHI</w:t>
      </w:r>
      <w:r>
        <w:rPr>
          <w:spacing w:val="40"/>
        </w:rPr>
        <w:t xml:space="preserve"> </w:t>
      </w:r>
      <w:r>
        <w:t>and</w:t>
      </w:r>
      <w:r>
        <w:rPr>
          <w:spacing w:val="40"/>
        </w:rPr>
        <w:t xml:space="preserve"> </w:t>
      </w:r>
      <w:r>
        <w:t>may</w:t>
      </w:r>
      <w:r>
        <w:rPr>
          <w:spacing w:val="40"/>
        </w:rPr>
        <w:t xml:space="preserve"> </w:t>
      </w:r>
      <w:r>
        <w:t>warrant</w:t>
      </w:r>
      <w:r>
        <w:rPr>
          <w:spacing w:val="40"/>
        </w:rPr>
        <w:t xml:space="preserve"> </w:t>
      </w:r>
      <w:r>
        <w:t>further</w:t>
      </w:r>
      <w:r>
        <w:rPr>
          <w:spacing w:val="40"/>
        </w:rPr>
        <w:t xml:space="preserve"> </w:t>
      </w:r>
      <w:r>
        <w:t>investigation</w:t>
      </w:r>
      <w:r>
        <w:rPr>
          <w:spacing w:val="40"/>
        </w:rPr>
        <w:t xml:space="preserve"> </w:t>
      </w:r>
      <w:r>
        <w:t>prior</w:t>
      </w:r>
      <w:r>
        <w:rPr>
          <w:spacing w:val="40"/>
        </w:rPr>
        <w:t xml:space="preserve"> </w:t>
      </w:r>
      <w:r>
        <w:t>to</w:t>
      </w:r>
      <w:r>
        <w:rPr>
          <w:spacing w:val="40"/>
        </w:rPr>
        <w:t xml:space="preserve"> </w:t>
      </w:r>
      <w:r>
        <w:t>any redevelopment.</w:t>
      </w:r>
      <w:r>
        <w:rPr>
          <w:spacing w:val="37"/>
        </w:rPr>
        <w:t xml:space="preserve"> </w:t>
      </w:r>
      <w:r>
        <w:t>The</w:t>
      </w:r>
      <w:r>
        <w:rPr>
          <w:spacing w:val="37"/>
        </w:rPr>
        <w:t xml:space="preserve"> </w:t>
      </w:r>
      <w:r>
        <w:t>lime</w:t>
      </w:r>
      <w:r>
        <w:rPr>
          <w:spacing w:val="37"/>
        </w:rPr>
        <w:t xml:space="preserve"> </w:t>
      </w:r>
      <w:r>
        <w:t>burning</w:t>
      </w:r>
      <w:r>
        <w:rPr>
          <w:spacing w:val="37"/>
        </w:rPr>
        <w:t xml:space="preserve"> </w:t>
      </w:r>
      <w:r>
        <w:t>kilns</w:t>
      </w:r>
      <w:r>
        <w:rPr>
          <w:spacing w:val="37"/>
        </w:rPr>
        <w:t xml:space="preserve"> </w:t>
      </w:r>
      <w:r>
        <w:t>on</w:t>
      </w:r>
      <w:r>
        <w:rPr>
          <w:spacing w:val="37"/>
        </w:rPr>
        <w:t xml:space="preserve"> </w:t>
      </w:r>
      <w:r>
        <w:t>the</w:t>
      </w:r>
      <w:r>
        <w:rPr>
          <w:spacing w:val="37"/>
        </w:rPr>
        <w:t xml:space="preserve"> </w:t>
      </w:r>
      <w:r>
        <w:t>foreshore</w:t>
      </w:r>
      <w:r>
        <w:rPr>
          <w:spacing w:val="37"/>
        </w:rPr>
        <w:t xml:space="preserve"> </w:t>
      </w:r>
      <w:r>
        <w:t>adjoining</w:t>
      </w:r>
      <w:r>
        <w:rPr>
          <w:spacing w:val="37"/>
        </w:rPr>
        <w:t xml:space="preserve"> </w:t>
      </w:r>
      <w:r>
        <w:t>Geelong</w:t>
      </w:r>
      <w:r>
        <w:rPr>
          <w:spacing w:val="37"/>
        </w:rPr>
        <w:t xml:space="preserve"> </w:t>
      </w:r>
      <w:r>
        <w:t>Grammar,</w:t>
      </w:r>
      <w:r>
        <w:rPr>
          <w:spacing w:val="37"/>
        </w:rPr>
        <w:t xml:space="preserve"> </w:t>
      </w:r>
      <w:r>
        <w:t>also</w:t>
      </w:r>
      <w:r>
        <w:rPr>
          <w:spacing w:val="37"/>
        </w:rPr>
        <w:t xml:space="preserve"> </w:t>
      </w:r>
      <w:r>
        <w:t>on</w:t>
      </w:r>
      <w:r>
        <w:rPr>
          <w:spacing w:val="37"/>
        </w:rPr>
        <w:t xml:space="preserve"> </w:t>
      </w:r>
      <w:r>
        <w:t>the</w:t>
      </w:r>
    </w:p>
    <w:p w14:paraId="0118BA5C" w14:textId="77777777" w:rsidR="00021792" w:rsidRDefault="00000000">
      <w:pPr>
        <w:pStyle w:val="BodyText"/>
        <w:spacing w:before="2" w:line="295" w:lineRule="auto"/>
        <w:ind w:left="1053"/>
      </w:pPr>
      <w:r>
        <w:t>VHI,</w:t>
      </w:r>
      <w:r>
        <w:rPr>
          <w:spacing w:val="32"/>
        </w:rPr>
        <w:t xml:space="preserve"> </w:t>
      </w:r>
      <w:r>
        <w:t>may</w:t>
      </w:r>
      <w:r>
        <w:rPr>
          <w:spacing w:val="32"/>
        </w:rPr>
        <w:t xml:space="preserve"> </w:t>
      </w:r>
      <w:r>
        <w:t>warrant</w:t>
      </w:r>
      <w:r>
        <w:rPr>
          <w:spacing w:val="32"/>
        </w:rPr>
        <w:t xml:space="preserve"> </w:t>
      </w:r>
      <w:r>
        <w:t>investigation</w:t>
      </w:r>
      <w:r>
        <w:rPr>
          <w:spacing w:val="32"/>
        </w:rPr>
        <w:t xml:space="preserve"> </w:t>
      </w:r>
      <w:r>
        <w:t>should</w:t>
      </w:r>
      <w:r>
        <w:rPr>
          <w:spacing w:val="32"/>
        </w:rPr>
        <w:t xml:space="preserve"> </w:t>
      </w:r>
      <w:r>
        <w:t>they</w:t>
      </w:r>
      <w:r>
        <w:rPr>
          <w:spacing w:val="32"/>
        </w:rPr>
        <w:t xml:space="preserve"> </w:t>
      </w:r>
      <w:r>
        <w:t>be</w:t>
      </w:r>
      <w:r>
        <w:rPr>
          <w:spacing w:val="32"/>
        </w:rPr>
        <w:t xml:space="preserve"> </w:t>
      </w:r>
      <w:r>
        <w:t>at</w:t>
      </w:r>
      <w:r>
        <w:rPr>
          <w:spacing w:val="32"/>
        </w:rPr>
        <w:t xml:space="preserve"> </w:t>
      </w:r>
      <w:r>
        <w:t>risk</w:t>
      </w:r>
      <w:r>
        <w:rPr>
          <w:spacing w:val="32"/>
        </w:rPr>
        <w:t xml:space="preserve"> </w:t>
      </w:r>
      <w:r>
        <w:t>of</w:t>
      </w:r>
      <w:r>
        <w:rPr>
          <w:spacing w:val="32"/>
        </w:rPr>
        <w:t xml:space="preserve"> </w:t>
      </w:r>
      <w:r>
        <w:t>disturbance.</w:t>
      </w:r>
      <w:r>
        <w:rPr>
          <w:spacing w:val="32"/>
        </w:rPr>
        <w:t xml:space="preserve"> </w:t>
      </w:r>
      <w:r>
        <w:t>There</w:t>
      </w:r>
      <w:r>
        <w:rPr>
          <w:spacing w:val="32"/>
        </w:rPr>
        <w:t xml:space="preserve"> </w:t>
      </w:r>
      <w:r>
        <w:t>are</w:t>
      </w:r>
      <w:r>
        <w:rPr>
          <w:spacing w:val="32"/>
        </w:rPr>
        <w:t xml:space="preserve"> </w:t>
      </w:r>
      <w:r>
        <w:t>a</w:t>
      </w:r>
      <w:r>
        <w:rPr>
          <w:spacing w:val="32"/>
        </w:rPr>
        <w:t xml:space="preserve"> </w:t>
      </w:r>
      <w:r>
        <w:t>number</w:t>
      </w:r>
      <w:r>
        <w:rPr>
          <w:spacing w:val="32"/>
        </w:rPr>
        <w:t xml:space="preserve"> </w:t>
      </w:r>
      <w:r>
        <w:t>of</w:t>
      </w:r>
      <w:r>
        <w:rPr>
          <w:spacing w:val="32"/>
        </w:rPr>
        <w:t xml:space="preserve"> </w:t>
      </w:r>
      <w:r>
        <w:t>minor recreational</w:t>
      </w:r>
      <w:r>
        <w:rPr>
          <w:spacing w:val="40"/>
        </w:rPr>
        <w:t xml:space="preserve"> </w:t>
      </w:r>
      <w:r>
        <w:t>fishing</w:t>
      </w:r>
      <w:r>
        <w:rPr>
          <w:spacing w:val="40"/>
        </w:rPr>
        <w:t xml:space="preserve"> </w:t>
      </w:r>
      <w:r>
        <w:t>sites</w:t>
      </w:r>
      <w:r>
        <w:rPr>
          <w:spacing w:val="40"/>
        </w:rPr>
        <w:t xml:space="preserve"> </w:t>
      </w:r>
      <w:r>
        <w:t>included</w:t>
      </w:r>
      <w:r>
        <w:rPr>
          <w:spacing w:val="40"/>
        </w:rPr>
        <w:t xml:space="preserve"> </w:t>
      </w:r>
      <w:r>
        <w:t>on</w:t>
      </w:r>
      <w:r>
        <w:rPr>
          <w:spacing w:val="40"/>
        </w:rPr>
        <w:t xml:space="preserve"> </w:t>
      </w:r>
      <w:r>
        <w:t>the</w:t>
      </w:r>
      <w:r>
        <w:rPr>
          <w:spacing w:val="40"/>
        </w:rPr>
        <w:t xml:space="preserve"> </w:t>
      </w:r>
      <w:r>
        <w:t>VHI</w:t>
      </w:r>
      <w:r>
        <w:rPr>
          <w:spacing w:val="40"/>
        </w:rPr>
        <w:t xml:space="preserve"> </w:t>
      </w:r>
      <w:r>
        <w:t>which</w:t>
      </w:r>
      <w:r>
        <w:rPr>
          <w:spacing w:val="40"/>
        </w:rPr>
        <w:t xml:space="preserve"> </w:t>
      </w:r>
      <w:r>
        <w:t>are</w:t>
      </w:r>
      <w:r>
        <w:rPr>
          <w:spacing w:val="40"/>
        </w:rPr>
        <w:t xml:space="preserve"> </w:t>
      </w:r>
      <w:r>
        <w:t>of</w:t>
      </w:r>
      <w:r>
        <w:rPr>
          <w:spacing w:val="40"/>
        </w:rPr>
        <w:t xml:space="preserve"> </w:t>
      </w:r>
      <w:r>
        <w:t>no</w:t>
      </w:r>
      <w:r>
        <w:rPr>
          <w:spacing w:val="40"/>
        </w:rPr>
        <w:t xml:space="preserve"> </w:t>
      </w:r>
      <w:r>
        <w:t>special</w:t>
      </w:r>
      <w:r>
        <w:rPr>
          <w:spacing w:val="40"/>
        </w:rPr>
        <w:t xml:space="preserve"> </w:t>
      </w:r>
      <w:r>
        <w:t>significance</w:t>
      </w:r>
      <w:r>
        <w:rPr>
          <w:spacing w:val="40"/>
        </w:rPr>
        <w:t xml:space="preserve"> </w:t>
      </w:r>
      <w:r>
        <w:t>but</w:t>
      </w:r>
      <w:r>
        <w:rPr>
          <w:spacing w:val="40"/>
        </w:rPr>
        <w:t xml:space="preserve"> </w:t>
      </w:r>
      <w:r>
        <w:t>may</w:t>
      </w:r>
      <w:r>
        <w:rPr>
          <w:spacing w:val="40"/>
        </w:rPr>
        <w:t xml:space="preserve"> </w:t>
      </w:r>
      <w:proofErr w:type="gramStart"/>
      <w:r>
        <w:t>also</w:t>
      </w:r>
      <w:proofErr w:type="gramEnd"/>
    </w:p>
    <w:p w14:paraId="2CB216EB" w14:textId="77777777" w:rsidR="00021792" w:rsidRDefault="00000000">
      <w:pPr>
        <w:pStyle w:val="BodyText"/>
        <w:spacing w:before="2"/>
        <w:ind w:left="1053"/>
      </w:pPr>
      <w:r>
        <w:t>warrant</w:t>
      </w:r>
      <w:r>
        <w:rPr>
          <w:spacing w:val="36"/>
        </w:rPr>
        <w:t xml:space="preserve"> </w:t>
      </w:r>
      <w:r>
        <w:t>investigation</w:t>
      </w:r>
      <w:r>
        <w:rPr>
          <w:spacing w:val="36"/>
        </w:rPr>
        <w:t xml:space="preserve"> </w:t>
      </w:r>
      <w:r>
        <w:t>prior</w:t>
      </w:r>
      <w:r>
        <w:rPr>
          <w:spacing w:val="36"/>
        </w:rPr>
        <w:t xml:space="preserve"> </w:t>
      </w:r>
      <w:r>
        <w:t>to</w:t>
      </w:r>
      <w:r>
        <w:rPr>
          <w:spacing w:val="36"/>
        </w:rPr>
        <w:t xml:space="preserve"> </w:t>
      </w:r>
      <w:r>
        <w:t>any</w:t>
      </w:r>
      <w:r>
        <w:rPr>
          <w:spacing w:val="36"/>
        </w:rPr>
        <w:t xml:space="preserve"> </w:t>
      </w:r>
      <w:r>
        <w:rPr>
          <w:spacing w:val="-2"/>
        </w:rPr>
        <w:t>disturbance.</w:t>
      </w:r>
    </w:p>
    <w:p w14:paraId="4725F164" w14:textId="77777777" w:rsidR="00021792" w:rsidRDefault="00000000">
      <w:pPr>
        <w:spacing w:before="132"/>
        <w:ind w:left="833"/>
        <w:rPr>
          <w:rFonts w:ascii="Calibri"/>
          <w:b/>
          <w:sz w:val="28"/>
        </w:rPr>
      </w:pPr>
      <w:r>
        <w:br w:type="column"/>
      </w:r>
      <w:r>
        <w:rPr>
          <w:rFonts w:ascii="Calibri"/>
          <w:b/>
          <w:color w:val="003263"/>
          <w:spacing w:val="17"/>
          <w:sz w:val="28"/>
        </w:rPr>
        <w:t>EDUCATION</w:t>
      </w:r>
    </w:p>
    <w:p w14:paraId="15AA5B44" w14:textId="77777777" w:rsidR="00021792" w:rsidRDefault="00021792">
      <w:pPr>
        <w:pStyle w:val="BodyText"/>
        <w:spacing w:before="11"/>
        <w:rPr>
          <w:rFonts w:ascii="Calibri"/>
          <w:b/>
          <w:sz w:val="18"/>
        </w:rPr>
      </w:pPr>
    </w:p>
    <w:p w14:paraId="437BF7E6" w14:textId="77777777" w:rsidR="00021792" w:rsidRDefault="00000000">
      <w:pPr>
        <w:pStyle w:val="BodyText"/>
        <w:ind w:left="827"/>
      </w:pPr>
      <w:r>
        <w:t>Geelong</w:t>
      </w:r>
      <w:r>
        <w:rPr>
          <w:spacing w:val="25"/>
        </w:rPr>
        <w:t xml:space="preserve"> </w:t>
      </w:r>
      <w:r>
        <w:t>Grammar</w:t>
      </w:r>
      <w:r>
        <w:rPr>
          <w:spacing w:val="28"/>
        </w:rPr>
        <w:t xml:space="preserve"> </w:t>
      </w:r>
      <w:r>
        <w:t>is</w:t>
      </w:r>
      <w:r>
        <w:rPr>
          <w:spacing w:val="28"/>
        </w:rPr>
        <w:t xml:space="preserve"> </w:t>
      </w:r>
      <w:r>
        <w:t>located</w:t>
      </w:r>
      <w:r>
        <w:rPr>
          <w:spacing w:val="28"/>
        </w:rPr>
        <w:t xml:space="preserve"> </w:t>
      </w:r>
      <w:r>
        <w:t>on</w:t>
      </w:r>
      <w:r>
        <w:rPr>
          <w:spacing w:val="27"/>
        </w:rPr>
        <w:t xml:space="preserve"> </w:t>
      </w:r>
      <w:r>
        <w:t>the</w:t>
      </w:r>
      <w:r>
        <w:rPr>
          <w:spacing w:val="28"/>
        </w:rPr>
        <w:t xml:space="preserve"> </w:t>
      </w:r>
      <w:r>
        <w:t>southern</w:t>
      </w:r>
      <w:r>
        <w:rPr>
          <w:spacing w:val="28"/>
        </w:rPr>
        <w:t xml:space="preserve"> </w:t>
      </w:r>
      <w:r>
        <w:t>edge</w:t>
      </w:r>
      <w:r>
        <w:rPr>
          <w:spacing w:val="28"/>
        </w:rPr>
        <w:t xml:space="preserve"> </w:t>
      </w:r>
      <w:r>
        <w:t>of</w:t>
      </w:r>
      <w:r>
        <w:rPr>
          <w:spacing w:val="27"/>
        </w:rPr>
        <w:t xml:space="preserve"> </w:t>
      </w:r>
      <w:r>
        <w:t>the</w:t>
      </w:r>
      <w:r>
        <w:rPr>
          <w:spacing w:val="28"/>
        </w:rPr>
        <w:t xml:space="preserve"> </w:t>
      </w:r>
      <w:r>
        <w:t>study</w:t>
      </w:r>
      <w:r>
        <w:rPr>
          <w:spacing w:val="28"/>
        </w:rPr>
        <w:t xml:space="preserve"> </w:t>
      </w:r>
      <w:r>
        <w:t>area</w:t>
      </w:r>
      <w:r>
        <w:rPr>
          <w:spacing w:val="28"/>
        </w:rPr>
        <w:t xml:space="preserve"> </w:t>
      </w:r>
      <w:r>
        <w:t>and</w:t>
      </w:r>
      <w:r>
        <w:rPr>
          <w:spacing w:val="27"/>
        </w:rPr>
        <w:t xml:space="preserve"> </w:t>
      </w:r>
      <w:r>
        <w:t>is</w:t>
      </w:r>
      <w:r>
        <w:rPr>
          <w:spacing w:val="28"/>
        </w:rPr>
        <w:t xml:space="preserve"> </w:t>
      </w:r>
      <w:r>
        <w:t>protected</w:t>
      </w:r>
      <w:r>
        <w:rPr>
          <w:spacing w:val="28"/>
        </w:rPr>
        <w:t xml:space="preserve"> </w:t>
      </w:r>
      <w:r>
        <w:t>under</w:t>
      </w:r>
      <w:r>
        <w:rPr>
          <w:spacing w:val="28"/>
        </w:rPr>
        <w:t xml:space="preserve"> </w:t>
      </w:r>
      <w:r>
        <w:t>a</w:t>
      </w:r>
      <w:r>
        <w:rPr>
          <w:spacing w:val="28"/>
        </w:rPr>
        <w:t xml:space="preserve"> </w:t>
      </w:r>
      <w:r>
        <w:rPr>
          <w:spacing w:val="-5"/>
        </w:rPr>
        <w:t>HO.</w:t>
      </w:r>
    </w:p>
    <w:p w14:paraId="05E2153D" w14:textId="77777777" w:rsidR="00021792" w:rsidRDefault="00000000">
      <w:pPr>
        <w:pStyle w:val="BodyText"/>
        <w:spacing w:before="61"/>
        <w:ind w:left="827"/>
      </w:pPr>
      <w:r>
        <w:t>Nature</w:t>
      </w:r>
      <w:r>
        <w:rPr>
          <w:spacing w:val="32"/>
        </w:rPr>
        <w:t xml:space="preserve"> </w:t>
      </w:r>
      <w:r>
        <w:t>based</w:t>
      </w:r>
      <w:r>
        <w:rPr>
          <w:spacing w:val="34"/>
        </w:rPr>
        <w:t xml:space="preserve"> </w:t>
      </w:r>
      <w:r>
        <w:t>research</w:t>
      </w:r>
      <w:r>
        <w:rPr>
          <w:spacing w:val="34"/>
        </w:rPr>
        <w:t xml:space="preserve"> </w:t>
      </w:r>
      <w:r>
        <w:t>and</w:t>
      </w:r>
      <w:r>
        <w:rPr>
          <w:spacing w:val="34"/>
        </w:rPr>
        <w:t xml:space="preserve"> </w:t>
      </w:r>
      <w:r>
        <w:t>education</w:t>
      </w:r>
      <w:r>
        <w:rPr>
          <w:spacing w:val="34"/>
        </w:rPr>
        <w:t xml:space="preserve"> </w:t>
      </w:r>
      <w:r>
        <w:t>associated</w:t>
      </w:r>
      <w:r>
        <w:rPr>
          <w:spacing w:val="34"/>
        </w:rPr>
        <w:t xml:space="preserve"> </w:t>
      </w:r>
      <w:r>
        <w:t>with</w:t>
      </w:r>
      <w:r>
        <w:rPr>
          <w:spacing w:val="35"/>
        </w:rPr>
        <w:t xml:space="preserve"> </w:t>
      </w:r>
      <w:r>
        <w:t>the</w:t>
      </w:r>
      <w:r>
        <w:rPr>
          <w:spacing w:val="34"/>
        </w:rPr>
        <w:t xml:space="preserve"> </w:t>
      </w:r>
      <w:r>
        <w:t>Port</w:t>
      </w:r>
      <w:r>
        <w:rPr>
          <w:spacing w:val="34"/>
        </w:rPr>
        <w:t xml:space="preserve"> </w:t>
      </w:r>
      <w:r>
        <w:t>Phillip</w:t>
      </w:r>
      <w:r>
        <w:rPr>
          <w:spacing w:val="34"/>
        </w:rPr>
        <w:t xml:space="preserve"> </w:t>
      </w:r>
      <w:r>
        <w:t>foreshore</w:t>
      </w:r>
      <w:r>
        <w:rPr>
          <w:spacing w:val="34"/>
        </w:rPr>
        <w:t xml:space="preserve"> </w:t>
      </w:r>
      <w:r>
        <w:t>is</w:t>
      </w:r>
      <w:r>
        <w:rPr>
          <w:spacing w:val="34"/>
        </w:rPr>
        <w:t xml:space="preserve"> </w:t>
      </w:r>
      <w:r>
        <w:t>the</w:t>
      </w:r>
      <w:r>
        <w:rPr>
          <w:spacing w:val="34"/>
        </w:rPr>
        <w:t xml:space="preserve"> </w:t>
      </w:r>
      <w:r>
        <w:t>subject</w:t>
      </w:r>
      <w:r>
        <w:rPr>
          <w:spacing w:val="35"/>
        </w:rPr>
        <w:t xml:space="preserve"> </w:t>
      </w:r>
      <w:r>
        <w:rPr>
          <w:spacing w:val="-5"/>
        </w:rPr>
        <w:t>of</w:t>
      </w:r>
    </w:p>
    <w:p w14:paraId="4D55811A" w14:textId="77777777" w:rsidR="00021792" w:rsidRDefault="00000000">
      <w:pPr>
        <w:pStyle w:val="BodyText"/>
        <w:spacing w:before="60" w:line="295" w:lineRule="auto"/>
        <w:ind w:left="827" w:right="736"/>
      </w:pPr>
      <w:r>
        <w:t>increasing</w:t>
      </w:r>
      <w:r>
        <w:rPr>
          <w:spacing w:val="40"/>
        </w:rPr>
        <w:t xml:space="preserve"> </w:t>
      </w:r>
      <w:r>
        <w:t>social</w:t>
      </w:r>
      <w:r>
        <w:rPr>
          <w:spacing w:val="40"/>
        </w:rPr>
        <w:t xml:space="preserve"> </w:t>
      </w:r>
      <w:r>
        <w:t>and</w:t>
      </w:r>
      <w:r>
        <w:rPr>
          <w:spacing w:val="40"/>
        </w:rPr>
        <w:t xml:space="preserve"> </w:t>
      </w:r>
      <w:r>
        <w:t>educational</w:t>
      </w:r>
      <w:r>
        <w:rPr>
          <w:spacing w:val="40"/>
        </w:rPr>
        <w:t xml:space="preserve"> </w:t>
      </w:r>
      <w:r>
        <w:t>importance</w:t>
      </w:r>
      <w:r>
        <w:rPr>
          <w:spacing w:val="40"/>
        </w:rPr>
        <w:t xml:space="preserve"> </w:t>
      </w:r>
      <w:r>
        <w:t>to</w:t>
      </w:r>
      <w:r>
        <w:rPr>
          <w:spacing w:val="40"/>
        </w:rPr>
        <w:t xml:space="preserve"> </w:t>
      </w:r>
      <w:r>
        <w:t>the</w:t>
      </w:r>
      <w:r>
        <w:rPr>
          <w:spacing w:val="40"/>
        </w:rPr>
        <w:t xml:space="preserve"> </w:t>
      </w:r>
      <w:r>
        <w:t>community.</w:t>
      </w:r>
      <w:r>
        <w:rPr>
          <w:spacing w:val="40"/>
        </w:rPr>
        <w:t xml:space="preserve"> </w:t>
      </w:r>
      <w:r>
        <w:t>These</w:t>
      </w:r>
      <w:r>
        <w:rPr>
          <w:spacing w:val="40"/>
        </w:rPr>
        <w:t xml:space="preserve"> </w:t>
      </w:r>
      <w:r>
        <w:t>values</w:t>
      </w:r>
      <w:r>
        <w:rPr>
          <w:spacing w:val="40"/>
        </w:rPr>
        <w:t xml:space="preserve"> </w:t>
      </w:r>
      <w:r>
        <w:t>are</w:t>
      </w:r>
      <w:r>
        <w:rPr>
          <w:spacing w:val="40"/>
        </w:rPr>
        <w:t xml:space="preserve"> </w:t>
      </w:r>
      <w:r>
        <w:t>generally</w:t>
      </w:r>
      <w:r>
        <w:rPr>
          <w:spacing w:val="40"/>
        </w:rPr>
        <w:t xml:space="preserve"> </w:t>
      </w:r>
      <w:r>
        <w:t>protected under</w:t>
      </w:r>
      <w:r>
        <w:rPr>
          <w:spacing w:val="40"/>
        </w:rPr>
        <w:t xml:space="preserve"> </w:t>
      </w:r>
      <w:r>
        <w:t>the</w:t>
      </w:r>
      <w:r>
        <w:rPr>
          <w:spacing w:val="40"/>
        </w:rPr>
        <w:t xml:space="preserve"> </w:t>
      </w:r>
      <w:r>
        <w:t>Natural</w:t>
      </w:r>
      <w:r>
        <w:rPr>
          <w:spacing w:val="40"/>
        </w:rPr>
        <w:t xml:space="preserve"> </w:t>
      </w:r>
      <w:r>
        <w:t>Resource</w:t>
      </w:r>
      <w:r>
        <w:rPr>
          <w:spacing w:val="40"/>
        </w:rPr>
        <w:t xml:space="preserve"> </w:t>
      </w:r>
      <w:r>
        <w:t>Management</w:t>
      </w:r>
      <w:r>
        <w:rPr>
          <w:spacing w:val="40"/>
        </w:rPr>
        <w:t xml:space="preserve"> </w:t>
      </w:r>
      <w:r>
        <w:t>policies</w:t>
      </w:r>
      <w:r>
        <w:rPr>
          <w:spacing w:val="40"/>
        </w:rPr>
        <w:t xml:space="preserve"> </w:t>
      </w:r>
      <w:r>
        <w:t>for</w:t>
      </w:r>
      <w:r>
        <w:rPr>
          <w:spacing w:val="40"/>
        </w:rPr>
        <w:t xml:space="preserve"> </w:t>
      </w:r>
      <w:r>
        <w:t>the</w:t>
      </w:r>
      <w:r>
        <w:rPr>
          <w:spacing w:val="40"/>
        </w:rPr>
        <w:t xml:space="preserve"> </w:t>
      </w:r>
      <w:r>
        <w:t>area</w:t>
      </w:r>
      <w:r>
        <w:rPr>
          <w:spacing w:val="40"/>
        </w:rPr>
        <w:t xml:space="preserve"> </w:t>
      </w:r>
      <w:r>
        <w:t>and</w:t>
      </w:r>
      <w:r>
        <w:rPr>
          <w:spacing w:val="40"/>
        </w:rPr>
        <w:t xml:space="preserve"> </w:t>
      </w:r>
      <w:r>
        <w:t>do</w:t>
      </w:r>
      <w:r>
        <w:rPr>
          <w:spacing w:val="40"/>
        </w:rPr>
        <w:t xml:space="preserve"> </w:t>
      </w:r>
      <w:r>
        <w:t>not.</w:t>
      </w:r>
      <w:r>
        <w:rPr>
          <w:spacing w:val="40"/>
        </w:rPr>
        <w:t xml:space="preserve"> </w:t>
      </w:r>
      <w:r>
        <w:t>Some</w:t>
      </w:r>
      <w:r>
        <w:rPr>
          <w:spacing w:val="40"/>
        </w:rPr>
        <w:t xml:space="preserve"> </w:t>
      </w:r>
      <w:r>
        <w:t>smaller</w:t>
      </w:r>
      <w:r>
        <w:rPr>
          <w:spacing w:val="40"/>
        </w:rPr>
        <w:t xml:space="preserve"> </w:t>
      </w:r>
      <w:r>
        <w:t>reservations along</w:t>
      </w:r>
      <w:r>
        <w:rPr>
          <w:spacing w:val="40"/>
        </w:rPr>
        <w:t xml:space="preserve"> </w:t>
      </w:r>
      <w:r>
        <w:t>water</w:t>
      </w:r>
      <w:r>
        <w:rPr>
          <w:spacing w:val="40"/>
        </w:rPr>
        <w:t xml:space="preserve"> </w:t>
      </w:r>
      <w:r>
        <w:t>courses</w:t>
      </w:r>
      <w:r>
        <w:rPr>
          <w:spacing w:val="40"/>
        </w:rPr>
        <w:t xml:space="preserve"> </w:t>
      </w:r>
      <w:r>
        <w:t>in</w:t>
      </w:r>
      <w:r>
        <w:rPr>
          <w:spacing w:val="40"/>
        </w:rPr>
        <w:t xml:space="preserve"> </w:t>
      </w:r>
      <w:r>
        <w:t>the</w:t>
      </w:r>
      <w:r>
        <w:rPr>
          <w:spacing w:val="40"/>
        </w:rPr>
        <w:t xml:space="preserve"> </w:t>
      </w:r>
      <w:r>
        <w:t>Avalon</w:t>
      </w:r>
      <w:r>
        <w:rPr>
          <w:spacing w:val="40"/>
        </w:rPr>
        <w:t xml:space="preserve"> </w:t>
      </w:r>
      <w:r>
        <w:t>Corridor</w:t>
      </w:r>
      <w:r>
        <w:rPr>
          <w:spacing w:val="40"/>
        </w:rPr>
        <w:t xml:space="preserve"> </w:t>
      </w:r>
      <w:r>
        <w:t>are</w:t>
      </w:r>
      <w:r>
        <w:rPr>
          <w:spacing w:val="40"/>
        </w:rPr>
        <w:t xml:space="preserve"> </w:t>
      </w:r>
      <w:r>
        <w:t>also</w:t>
      </w:r>
      <w:r>
        <w:rPr>
          <w:spacing w:val="40"/>
        </w:rPr>
        <w:t xml:space="preserve"> </w:t>
      </w:r>
      <w:r>
        <w:t>of</w:t>
      </w:r>
      <w:r>
        <w:rPr>
          <w:spacing w:val="40"/>
        </w:rPr>
        <w:t xml:space="preserve"> </w:t>
      </w:r>
      <w:r>
        <w:t>heritage</w:t>
      </w:r>
      <w:r>
        <w:rPr>
          <w:spacing w:val="40"/>
        </w:rPr>
        <w:t xml:space="preserve"> </w:t>
      </w:r>
      <w:r>
        <w:t>significance,</w:t>
      </w:r>
      <w:r>
        <w:rPr>
          <w:spacing w:val="40"/>
        </w:rPr>
        <w:t xml:space="preserve"> </w:t>
      </w:r>
      <w:r>
        <w:t>including</w:t>
      </w:r>
      <w:r>
        <w:rPr>
          <w:spacing w:val="40"/>
        </w:rPr>
        <w:t xml:space="preserve"> </w:t>
      </w:r>
      <w:r>
        <w:t>two</w:t>
      </w:r>
      <w:r>
        <w:rPr>
          <w:spacing w:val="40"/>
        </w:rPr>
        <w:t xml:space="preserve"> </w:t>
      </w:r>
      <w:proofErr w:type="gramStart"/>
      <w:r>
        <w:t>are</w:t>
      </w:r>
      <w:proofErr w:type="gramEnd"/>
    </w:p>
    <w:p w14:paraId="6446A845" w14:textId="77777777" w:rsidR="00021792" w:rsidRDefault="00000000">
      <w:pPr>
        <w:pStyle w:val="BodyText"/>
        <w:spacing w:before="4"/>
        <w:ind w:left="827"/>
      </w:pPr>
      <w:r>
        <w:t>protected</w:t>
      </w:r>
      <w:r>
        <w:rPr>
          <w:spacing w:val="31"/>
        </w:rPr>
        <w:t xml:space="preserve"> </w:t>
      </w:r>
      <w:r>
        <w:t>under</w:t>
      </w:r>
      <w:r>
        <w:rPr>
          <w:spacing w:val="31"/>
        </w:rPr>
        <w:t xml:space="preserve"> </w:t>
      </w:r>
      <w:r>
        <w:t>HOs</w:t>
      </w:r>
      <w:r>
        <w:rPr>
          <w:spacing w:val="31"/>
        </w:rPr>
        <w:t xml:space="preserve"> </w:t>
      </w:r>
      <w:r>
        <w:t>at</w:t>
      </w:r>
      <w:r>
        <w:rPr>
          <w:spacing w:val="31"/>
        </w:rPr>
        <w:t xml:space="preserve"> </w:t>
      </w:r>
      <w:r>
        <w:t>Little</w:t>
      </w:r>
      <w:r>
        <w:rPr>
          <w:spacing w:val="31"/>
        </w:rPr>
        <w:t xml:space="preserve"> </w:t>
      </w:r>
      <w:r>
        <w:rPr>
          <w:spacing w:val="-2"/>
        </w:rPr>
        <w:t>River.</w:t>
      </w:r>
    </w:p>
    <w:p w14:paraId="05B25981" w14:textId="77777777" w:rsidR="00021792" w:rsidRDefault="00021792">
      <w:pPr>
        <w:pStyle w:val="BodyText"/>
        <w:spacing w:before="6"/>
        <w:rPr>
          <w:sz w:val="30"/>
        </w:rPr>
      </w:pPr>
    </w:p>
    <w:p w14:paraId="262055B3" w14:textId="77777777" w:rsidR="00021792" w:rsidRDefault="00000000">
      <w:pPr>
        <w:pStyle w:val="BodyText"/>
        <w:ind w:left="827"/>
      </w:pPr>
      <w:r>
        <w:t>Beyond</w:t>
      </w:r>
      <w:r>
        <w:rPr>
          <w:spacing w:val="36"/>
        </w:rPr>
        <w:t xml:space="preserve"> </w:t>
      </w:r>
      <w:r>
        <w:t>the</w:t>
      </w:r>
      <w:r>
        <w:rPr>
          <w:spacing w:val="36"/>
        </w:rPr>
        <w:t xml:space="preserve"> </w:t>
      </w:r>
      <w:r>
        <w:t>above</w:t>
      </w:r>
      <w:r>
        <w:rPr>
          <w:spacing w:val="37"/>
        </w:rPr>
        <w:t xml:space="preserve"> </w:t>
      </w:r>
      <w:r>
        <w:t>themes,</w:t>
      </w:r>
      <w:r>
        <w:rPr>
          <w:spacing w:val="36"/>
        </w:rPr>
        <w:t xml:space="preserve"> </w:t>
      </w:r>
      <w:r>
        <w:t>significant</w:t>
      </w:r>
      <w:r>
        <w:rPr>
          <w:spacing w:val="37"/>
        </w:rPr>
        <w:t xml:space="preserve"> </w:t>
      </w:r>
      <w:r>
        <w:t>post</w:t>
      </w:r>
      <w:r>
        <w:rPr>
          <w:spacing w:val="36"/>
        </w:rPr>
        <w:t xml:space="preserve"> </w:t>
      </w:r>
      <w:r>
        <w:t>contact</w:t>
      </w:r>
      <w:r>
        <w:rPr>
          <w:spacing w:val="37"/>
        </w:rPr>
        <w:t xml:space="preserve"> </w:t>
      </w:r>
      <w:r>
        <w:t>aesthetic</w:t>
      </w:r>
      <w:r>
        <w:rPr>
          <w:spacing w:val="36"/>
        </w:rPr>
        <w:t xml:space="preserve"> </w:t>
      </w:r>
      <w:r>
        <w:t>and</w:t>
      </w:r>
      <w:r>
        <w:rPr>
          <w:spacing w:val="37"/>
        </w:rPr>
        <w:t xml:space="preserve"> </w:t>
      </w:r>
      <w:r>
        <w:t>social</w:t>
      </w:r>
      <w:r>
        <w:rPr>
          <w:spacing w:val="36"/>
        </w:rPr>
        <w:t xml:space="preserve"> </w:t>
      </w:r>
      <w:r>
        <w:t>values</w:t>
      </w:r>
      <w:r>
        <w:rPr>
          <w:spacing w:val="37"/>
        </w:rPr>
        <w:t xml:space="preserve"> </w:t>
      </w:r>
      <w:proofErr w:type="gramStart"/>
      <w:r>
        <w:rPr>
          <w:spacing w:val="-2"/>
        </w:rPr>
        <w:t>complement</w:t>
      </w:r>
      <w:proofErr w:type="gramEnd"/>
    </w:p>
    <w:p w14:paraId="41847178" w14:textId="77777777" w:rsidR="00021792" w:rsidRDefault="00000000">
      <w:pPr>
        <w:pStyle w:val="BodyText"/>
        <w:spacing w:before="60"/>
        <w:ind w:left="827"/>
      </w:pPr>
      <w:proofErr w:type="spellStart"/>
      <w:r>
        <w:t>Wadawurrung</w:t>
      </w:r>
      <w:proofErr w:type="spellEnd"/>
      <w:r>
        <w:rPr>
          <w:spacing w:val="31"/>
        </w:rPr>
        <w:t xml:space="preserve"> </w:t>
      </w:r>
      <w:r>
        <w:t>cultural</w:t>
      </w:r>
      <w:r>
        <w:rPr>
          <w:spacing w:val="31"/>
        </w:rPr>
        <w:t xml:space="preserve"> </w:t>
      </w:r>
      <w:r>
        <w:t>values</w:t>
      </w:r>
      <w:r>
        <w:rPr>
          <w:spacing w:val="31"/>
        </w:rPr>
        <w:t xml:space="preserve"> </w:t>
      </w:r>
      <w:r>
        <w:t>relating</w:t>
      </w:r>
      <w:r>
        <w:rPr>
          <w:spacing w:val="31"/>
        </w:rPr>
        <w:t xml:space="preserve"> </w:t>
      </w:r>
      <w:r>
        <w:t>to</w:t>
      </w:r>
      <w:r>
        <w:rPr>
          <w:spacing w:val="31"/>
        </w:rPr>
        <w:t xml:space="preserve"> </w:t>
      </w:r>
      <w:r>
        <w:t>natural</w:t>
      </w:r>
      <w:r>
        <w:rPr>
          <w:spacing w:val="31"/>
        </w:rPr>
        <w:t xml:space="preserve"> </w:t>
      </w:r>
      <w:r>
        <w:t>heritage</w:t>
      </w:r>
      <w:r>
        <w:rPr>
          <w:spacing w:val="31"/>
        </w:rPr>
        <w:t xml:space="preserve"> </w:t>
      </w:r>
      <w:r>
        <w:t>of</w:t>
      </w:r>
      <w:r>
        <w:rPr>
          <w:spacing w:val="31"/>
        </w:rPr>
        <w:t xml:space="preserve"> </w:t>
      </w:r>
      <w:r>
        <w:t>the</w:t>
      </w:r>
      <w:r>
        <w:rPr>
          <w:spacing w:val="31"/>
        </w:rPr>
        <w:t xml:space="preserve"> </w:t>
      </w:r>
      <w:r>
        <w:t>native</w:t>
      </w:r>
      <w:r>
        <w:rPr>
          <w:spacing w:val="31"/>
        </w:rPr>
        <w:t xml:space="preserve"> </w:t>
      </w:r>
      <w:r>
        <w:t>bushland</w:t>
      </w:r>
      <w:r>
        <w:rPr>
          <w:spacing w:val="31"/>
        </w:rPr>
        <w:t xml:space="preserve"> </w:t>
      </w:r>
      <w:r>
        <w:t>of</w:t>
      </w:r>
      <w:r>
        <w:rPr>
          <w:spacing w:val="31"/>
        </w:rPr>
        <w:t xml:space="preserve"> </w:t>
      </w:r>
      <w:r>
        <w:t>the</w:t>
      </w:r>
      <w:r>
        <w:rPr>
          <w:spacing w:val="31"/>
        </w:rPr>
        <w:t xml:space="preserve"> </w:t>
      </w:r>
      <w:r>
        <w:t>You</w:t>
      </w:r>
      <w:r>
        <w:rPr>
          <w:spacing w:val="31"/>
        </w:rPr>
        <w:t xml:space="preserve"> </w:t>
      </w:r>
      <w:proofErr w:type="spellStart"/>
      <w:r>
        <w:rPr>
          <w:spacing w:val="-2"/>
        </w:rPr>
        <w:t>Wurdi</w:t>
      </w:r>
      <w:proofErr w:type="spellEnd"/>
    </w:p>
    <w:p w14:paraId="1101E057" w14:textId="77777777" w:rsidR="00021792" w:rsidRDefault="00000000">
      <w:pPr>
        <w:pStyle w:val="BodyText"/>
        <w:spacing w:before="61" w:line="295" w:lineRule="auto"/>
        <w:ind w:left="827" w:right="1101"/>
      </w:pPr>
      <w:proofErr w:type="spellStart"/>
      <w:r>
        <w:t>Youang</w:t>
      </w:r>
      <w:proofErr w:type="spellEnd"/>
      <w:r>
        <w:rPr>
          <w:spacing w:val="24"/>
        </w:rPr>
        <w:t xml:space="preserve"> </w:t>
      </w:r>
      <w:r>
        <w:t>(the</w:t>
      </w:r>
      <w:r>
        <w:rPr>
          <w:spacing w:val="24"/>
        </w:rPr>
        <w:t xml:space="preserve"> </w:t>
      </w:r>
      <w:r>
        <w:t>You</w:t>
      </w:r>
      <w:r>
        <w:rPr>
          <w:spacing w:val="24"/>
        </w:rPr>
        <w:t xml:space="preserve"> </w:t>
      </w:r>
      <w:proofErr w:type="spellStart"/>
      <w:r>
        <w:t>Yangs</w:t>
      </w:r>
      <w:proofErr w:type="spellEnd"/>
      <w:r>
        <w:t>).</w:t>
      </w:r>
      <w:r>
        <w:rPr>
          <w:spacing w:val="24"/>
        </w:rPr>
        <w:t xml:space="preserve"> </w:t>
      </w:r>
      <w:proofErr w:type="spellStart"/>
      <w:r>
        <w:t>Wurdi</w:t>
      </w:r>
      <w:proofErr w:type="spellEnd"/>
      <w:r>
        <w:rPr>
          <w:spacing w:val="24"/>
        </w:rPr>
        <w:t xml:space="preserve"> </w:t>
      </w:r>
      <w:proofErr w:type="spellStart"/>
      <w:r>
        <w:t>Youang</w:t>
      </w:r>
      <w:proofErr w:type="spellEnd"/>
      <w:r>
        <w:rPr>
          <w:spacing w:val="24"/>
        </w:rPr>
        <w:t xml:space="preserve"> </w:t>
      </w:r>
      <w:r>
        <w:t>has</w:t>
      </w:r>
      <w:r>
        <w:rPr>
          <w:spacing w:val="24"/>
        </w:rPr>
        <w:t xml:space="preserve"> </w:t>
      </w:r>
      <w:r>
        <w:t>importance</w:t>
      </w:r>
      <w:r>
        <w:rPr>
          <w:spacing w:val="24"/>
        </w:rPr>
        <w:t xml:space="preserve"> </w:t>
      </w:r>
      <w:r>
        <w:t>to</w:t>
      </w:r>
      <w:r>
        <w:rPr>
          <w:spacing w:val="24"/>
        </w:rPr>
        <w:t xml:space="preserve"> </w:t>
      </w:r>
      <w:r>
        <w:t>the</w:t>
      </w:r>
      <w:r>
        <w:rPr>
          <w:spacing w:val="24"/>
        </w:rPr>
        <w:t xml:space="preserve"> </w:t>
      </w:r>
      <w:r>
        <w:t>wider</w:t>
      </w:r>
      <w:r>
        <w:rPr>
          <w:spacing w:val="24"/>
        </w:rPr>
        <w:t xml:space="preserve"> </w:t>
      </w:r>
      <w:r>
        <w:t>community</w:t>
      </w:r>
      <w:r>
        <w:rPr>
          <w:spacing w:val="24"/>
        </w:rPr>
        <w:t xml:space="preserve"> </w:t>
      </w:r>
      <w:r>
        <w:t>as</w:t>
      </w:r>
      <w:r>
        <w:rPr>
          <w:spacing w:val="24"/>
        </w:rPr>
        <w:t xml:space="preserve"> </w:t>
      </w:r>
      <w:r>
        <w:t>one</w:t>
      </w:r>
      <w:r>
        <w:rPr>
          <w:spacing w:val="24"/>
        </w:rPr>
        <w:t xml:space="preserve"> </w:t>
      </w:r>
      <w:r>
        <w:t>of</w:t>
      </w:r>
      <w:r>
        <w:rPr>
          <w:spacing w:val="24"/>
        </w:rPr>
        <w:t xml:space="preserve"> </w:t>
      </w:r>
      <w:r>
        <w:t>the</w:t>
      </w:r>
      <w:r>
        <w:rPr>
          <w:spacing w:val="24"/>
        </w:rPr>
        <w:t xml:space="preserve"> </w:t>
      </w:r>
      <w:r>
        <w:t>two</w:t>
      </w:r>
      <w:r>
        <w:rPr>
          <w:spacing w:val="24"/>
        </w:rPr>
        <w:t xml:space="preserve"> </w:t>
      </w:r>
      <w:r>
        <w:t>most significant</w:t>
      </w:r>
      <w:r>
        <w:rPr>
          <w:spacing w:val="40"/>
        </w:rPr>
        <w:t xml:space="preserve"> </w:t>
      </w:r>
      <w:r>
        <w:t>natural</w:t>
      </w:r>
      <w:r>
        <w:rPr>
          <w:spacing w:val="40"/>
        </w:rPr>
        <w:t xml:space="preserve"> </w:t>
      </w:r>
      <w:r>
        <w:t>landmarks</w:t>
      </w:r>
      <w:r>
        <w:rPr>
          <w:spacing w:val="40"/>
        </w:rPr>
        <w:t xml:space="preserve"> </w:t>
      </w:r>
      <w:r>
        <w:t>within</w:t>
      </w:r>
      <w:r>
        <w:rPr>
          <w:spacing w:val="40"/>
        </w:rPr>
        <w:t xml:space="preserve"> </w:t>
      </w:r>
      <w:r>
        <w:t>Greater</w:t>
      </w:r>
      <w:r>
        <w:rPr>
          <w:spacing w:val="40"/>
        </w:rPr>
        <w:t xml:space="preserve"> </w:t>
      </w:r>
      <w:r>
        <w:t>Geelong,</w:t>
      </w:r>
      <w:r>
        <w:rPr>
          <w:spacing w:val="40"/>
        </w:rPr>
        <w:t xml:space="preserve"> </w:t>
      </w:r>
      <w:r>
        <w:t>with</w:t>
      </w:r>
      <w:r>
        <w:rPr>
          <w:spacing w:val="40"/>
        </w:rPr>
        <w:t xml:space="preserve"> </w:t>
      </w:r>
      <w:r>
        <w:t>the</w:t>
      </w:r>
      <w:r>
        <w:rPr>
          <w:spacing w:val="40"/>
        </w:rPr>
        <w:t xml:space="preserve"> </w:t>
      </w:r>
      <w:r>
        <w:t>other</w:t>
      </w:r>
      <w:r>
        <w:rPr>
          <w:spacing w:val="40"/>
        </w:rPr>
        <w:t xml:space="preserve"> </w:t>
      </w:r>
      <w:r>
        <w:t>being</w:t>
      </w:r>
      <w:r>
        <w:rPr>
          <w:spacing w:val="40"/>
        </w:rPr>
        <w:t xml:space="preserve"> </w:t>
      </w:r>
      <w:r>
        <w:t>Corio</w:t>
      </w:r>
      <w:r>
        <w:rPr>
          <w:spacing w:val="40"/>
        </w:rPr>
        <w:t xml:space="preserve"> </w:t>
      </w:r>
      <w:r>
        <w:t>Bay.</w:t>
      </w:r>
      <w:r>
        <w:rPr>
          <w:spacing w:val="40"/>
        </w:rPr>
        <w:t xml:space="preserve"> </w:t>
      </w:r>
      <w:r>
        <w:t>Community</w:t>
      </w:r>
    </w:p>
    <w:p w14:paraId="1008119F" w14:textId="77777777" w:rsidR="00021792" w:rsidRDefault="00000000">
      <w:pPr>
        <w:pStyle w:val="BodyText"/>
        <w:spacing w:before="2" w:line="295" w:lineRule="auto"/>
        <w:ind w:left="827" w:right="1101"/>
      </w:pPr>
      <w:r>
        <w:t>consultation</w:t>
      </w:r>
      <w:r>
        <w:rPr>
          <w:spacing w:val="40"/>
        </w:rPr>
        <w:t xml:space="preserve"> </w:t>
      </w:r>
      <w:r>
        <w:t>also</w:t>
      </w:r>
      <w:r>
        <w:rPr>
          <w:spacing w:val="40"/>
        </w:rPr>
        <w:t xml:space="preserve"> </w:t>
      </w:r>
      <w:r>
        <w:t>indicates</w:t>
      </w:r>
      <w:r>
        <w:rPr>
          <w:spacing w:val="40"/>
        </w:rPr>
        <w:t xml:space="preserve"> </w:t>
      </w:r>
      <w:r>
        <w:t>they</w:t>
      </w:r>
      <w:r>
        <w:rPr>
          <w:spacing w:val="40"/>
        </w:rPr>
        <w:t xml:space="preserve"> </w:t>
      </w:r>
      <w:r>
        <w:t>possess</w:t>
      </w:r>
      <w:r>
        <w:rPr>
          <w:spacing w:val="40"/>
        </w:rPr>
        <w:t xml:space="preserve"> </w:t>
      </w:r>
      <w:r>
        <w:t>wider</w:t>
      </w:r>
      <w:r>
        <w:rPr>
          <w:spacing w:val="40"/>
        </w:rPr>
        <w:t xml:space="preserve"> </w:t>
      </w:r>
      <w:r>
        <w:t>aesthetic</w:t>
      </w:r>
      <w:r>
        <w:rPr>
          <w:spacing w:val="40"/>
        </w:rPr>
        <w:t xml:space="preserve"> </w:t>
      </w:r>
      <w:r>
        <w:t>significance</w:t>
      </w:r>
      <w:r>
        <w:rPr>
          <w:spacing w:val="40"/>
        </w:rPr>
        <w:t xml:space="preserve"> </w:t>
      </w:r>
      <w:r>
        <w:t>as</w:t>
      </w:r>
      <w:r>
        <w:rPr>
          <w:spacing w:val="40"/>
        </w:rPr>
        <w:t xml:space="preserve"> </w:t>
      </w:r>
      <w:r>
        <w:t>a</w:t>
      </w:r>
      <w:r>
        <w:rPr>
          <w:spacing w:val="40"/>
        </w:rPr>
        <w:t xml:space="preserve"> </w:t>
      </w:r>
      <w:r>
        <w:t>backdrop</w:t>
      </w:r>
      <w:r>
        <w:rPr>
          <w:spacing w:val="40"/>
        </w:rPr>
        <w:t xml:space="preserve"> </w:t>
      </w:r>
      <w:r>
        <w:t>to</w:t>
      </w:r>
      <w:r>
        <w:rPr>
          <w:spacing w:val="40"/>
        </w:rPr>
        <w:t xml:space="preserve"> </w:t>
      </w:r>
      <w:r>
        <w:t>the</w:t>
      </w:r>
      <w:r>
        <w:rPr>
          <w:spacing w:val="40"/>
        </w:rPr>
        <w:t xml:space="preserve"> </w:t>
      </w:r>
      <w:r>
        <w:t>pastoral landscape between Lara and Little River.</w:t>
      </w:r>
    </w:p>
    <w:p w14:paraId="2098B417" w14:textId="77777777" w:rsidR="00021792" w:rsidRDefault="00021792">
      <w:pPr>
        <w:pStyle w:val="BodyText"/>
        <w:spacing w:before="4"/>
        <w:rPr>
          <w:sz w:val="25"/>
        </w:rPr>
      </w:pPr>
    </w:p>
    <w:p w14:paraId="1D419A18" w14:textId="77777777" w:rsidR="00021792" w:rsidRDefault="00000000">
      <w:pPr>
        <w:pStyle w:val="BodyText"/>
        <w:spacing w:line="295" w:lineRule="auto"/>
        <w:ind w:left="827" w:right="1101"/>
      </w:pPr>
      <w:r>
        <w:t>Municipal</w:t>
      </w:r>
      <w:r>
        <w:rPr>
          <w:spacing w:val="40"/>
        </w:rPr>
        <w:t xml:space="preserve"> </w:t>
      </w:r>
      <w:r>
        <w:t>heritage</w:t>
      </w:r>
      <w:r>
        <w:rPr>
          <w:spacing w:val="40"/>
        </w:rPr>
        <w:t xml:space="preserve"> </w:t>
      </w:r>
      <w:r>
        <w:t>studies</w:t>
      </w:r>
      <w:r>
        <w:rPr>
          <w:spacing w:val="40"/>
        </w:rPr>
        <w:t xml:space="preserve"> </w:t>
      </w:r>
      <w:r>
        <w:t>undertaken</w:t>
      </w:r>
      <w:r>
        <w:rPr>
          <w:spacing w:val="40"/>
        </w:rPr>
        <w:t xml:space="preserve"> </w:t>
      </w:r>
      <w:r>
        <w:t>by</w:t>
      </w:r>
      <w:r>
        <w:rPr>
          <w:spacing w:val="40"/>
        </w:rPr>
        <w:t xml:space="preserve"> </w:t>
      </w:r>
      <w:proofErr w:type="spellStart"/>
      <w:proofErr w:type="gramStart"/>
      <w:r>
        <w:t>CoGG</w:t>
      </w:r>
      <w:proofErr w:type="spellEnd"/>
      <w:proofErr w:type="gramEnd"/>
      <w:r>
        <w:rPr>
          <w:spacing w:val="40"/>
        </w:rPr>
        <w:t xml:space="preserve"> </w:t>
      </w:r>
      <w:r>
        <w:t>and</w:t>
      </w:r>
      <w:r>
        <w:rPr>
          <w:spacing w:val="40"/>
        </w:rPr>
        <w:t xml:space="preserve"> </w:t>
      </w:r>
      <w:r>
        <w:t>a</w:t>
      </w:r>
      <w:r>
        <w:rPr>
          <w:spacing w:val="40"/>
        </w:rPr>
        <w:t xml:space="preserve"> </w:t>
      </w:r>
      <w:r>
        <w:t>Heritage</w:t>
      </w:r>
      <w:r>
        <w:rPr>
          <w:spacing w:val="40"/>
        </w:rPr>
        <w:t xml:space="preserve"> </w:t>
      </w:r>
      <w:r>
        <w:t>Review</w:t>
      </w:r>
      <w:r>
        <w:rPr>
          <w:spacing w:val="40"/>
        </w:rPr>
        <w:t xml:space="preserve"> </w:t>
      </w:r>
      <w:r>
        <w:t>(Gap</w:t>
      </w:r>
      <w:r>
        <w:rPr>
          <w:spacing w:val="40"/>
        </w:rPr>
        <w:t xml:space="preserve"> </w:t>
      </w:r>
      <w:r>
        <w:t>Study)</w:t>
      </w:r>
      <w:r>
        <w:rPr>
          <w:spacing w:val="40"/>
        </w:rPr>
        <w:t xml:space="preserve"> </w:t>
      </w:r>
      <w:r>
        <w:t>undertaken</w:t>
      </w:r>
      <w:r>
        <w:rPr>
          <w:spacing w:val="40"/>
        </w:rPr>
        <w:t xml:space="preserve"> </w:t>
      </w:r>
      <w:r>
        <w:t>by WCC</w:t>
      </w:r>
      <w:r>
        <w:rPr>
          <w:spacing w:val="30"/>
        </w:rPr>
        <w:t xml:space="preserve"> </w:t>
      </w:r>
      <w:r>
        <w:t>in</w:t>
      </w:r>
      <w:r>
        <w:rPr>
          <w:spacing w:val="30"/>
        </w:rPr>
        <w:t xml:space="preserve"> </w:t>
      </w:r>
      <w:r>
        <w:t>2019</w:t>
      </w:r>
      <w:r>
        <w:rPr>
          <w:spacing w:val="30"/>
        </w:rPr>
        <w:t xml:space="preserve"> </w:t>
      </w:r>
      <w:r>
        <w:t>have</w:t>
      </w:r>
      <w:r>
        <w:rPr>
          <w:spacing w:val="30"/>
        </w:rPr>
        <w:t xml:space="preserve"> </w:t>
      </w:r>
      <w:r>
        <w:t>identified</w:t>
      </w:r>
      <w:r>
        <w:rPr>
          <w:spacing w:val="30"/>
        </w:rPr>
        <w:t xml:space="preserve"> </w:t>
      </w:r>
      <w:r>
        <w:t>a</w:t>
      </w:r>
      <w:r>
        <w:rPr>
          <w:spacing w:val="30"/>
        </w:rPr>
        <w:t xml:space="preserve"> </w:t>
      </w:r>
      <w:r>
        <w:t>number</w:t>
      </w:r>
      <w:r>
        <w:rPr>
          <w:spacing w:val="30"/>
        </w:rPr>
        <w:t xml:space="preserve"> </w:t>
      </w:r>
      <w:r>
        <w:t>of</w:t>
      </w:r>
      <w:r>
        <w:rPr>
          <w:spacing w:val="30"/>
        </w:rPr>
        <w:t xml:space="preserve"> </w:t>
      </w:r>
      <w:r>
        <w:t>historical</w:t>
      </w:r>
      <w:r>
        <w:rPr>
          <w:spacing w:val="30"/>
        </w:rPr>
        <w:t xml:space="preserve"> </w:t>
      </w:r>
      <w:r>
        <w:t>sites</w:t>
      </w:r>
      <w:r>
        <w:rPr>
          <w:spacing w:val="30"/>
        </w:rPr>
        <w:t xml:space="preserve"> </w:t>
      </w:r>
      <w:r>
        <w:t>that</w:t>
      </w:r>
      <w:r>
        <w:rPr>
          <w:spacing w:val="30"/>
        </w:rPr>
        <w:t xml:space="preserve"> </w:t>
      </w:r>
      <w:r>
        <w:t>have</w:t>
      </w:r>
      <w:r>
        <w:rPr>
          <w:spacing w:val="30"/>
        </w:rPr>
        <w:t xml:space="preserve"> </w:t>
      </w:r>
      <w:r>
        <w:t>the</w:t>
      </w:r>
      <w:r>
        <w:rPr>
          <w:spacing w:val="30"/>
        </w:rPr>
        <w:t xml:space="preserve"> </w:t>
      </w:r>
      <w:r>
        <w:t>potential</w:t>
      </w:r>
      <w:r>
        <w:rPr>
          <w:spacing w:val="30"/>
        </w:rPr>
        <w:t xml:space="preserve"> </w:t>
      </w:r>
      <w:r>
        <w:t>to</w:t>
      </w:r>
      <w:r>
        <w:rPr>
          <w:spacing w:val="30"/>
        </w:rPr>
        <w:t xml:space="preserve"> </w:t>
      </w:r>
      <w:r>
        <w:t>meet</w:t>
      </w:r>
      <w:r>
        <w:rPr>
          <w:spacing w:val="30"/>
        </w:rPr>
        <w:t xml:space="preserve"> </w:t>
      </w:r>
      <w:r>
        <w:t>the</w:t>
      </w:r>
      <w:r>
        <w:rPr>
          <w:spacing w:val="30"/>
        </w:rPr>
        <w:t xml:space="preserve"> </w:t>
      </w:r>
      <w:r>
        <w:t>threshold for</w:t>
      </w:r>
      <w:r>
        <w:rPr>
          <w:spacing w:val="40"/>
        </w:rPr>
        <w:t xml:space="preserve"> </w:t>
      </w:r>
      <w:r>
        <w:t>protection</w:t>
      </w:r>
      <w:r>
        <w:rPr>
          <w:spacing w:val="40"/>
        </w:rPr>
        <w:t xml:space="preserve"> </w:t>
      </w:r>
      <w:r>
        <w:t>under</w:t>
      </w:r>
      <w:r>
        <w:rPr>
          <w:spacing w:val="40"/>
        </w:rPr>
        <w:t xml:space="preserve"> </w:t>
      </w:r>
      <w:proofErr w:type="spellStart"/>
      <w:r>
        <w:t>HOs.</w:t>
      </w:r>
      <w:proofErr w:type="spellEnd"/>
      <w:r>
        <w:rPr>
          <w:spacing w:val="40"/>
        </w:rPr>
        <w:t xml:space="preserve"> </w:t>
      </w:r>
      <w:r>
        <w:t>Both</w:t>
      </w:r>
      <w:r>
        <w:rPr>
          <w:spacing w:val="40"/>
        </w:rPr>
        <w:t xml:space="preserve"> </w:t>
      </w:r>
      <w:proofErr w:type="spellStart"/>
      <w:r>
        <w:t>CoGG</w:t>
      </w:r>
      <w:proofErr w:type="spellEnd"/>
      <w:r>
        <w:rPr>
          <w:spacing w:val="40"/>
        </w:rPr>
        <w:t xml:space="preserve"> </w:t>
      </w:r>
      <w:r>
        <w:t>and</w:t>
      </w:r>
      <w:r>
        <w:rPr>
          <w:spacing w:val="40"/>
        </w:rPr>
        <w:t xml:space="preserve"> </w:t>
      </w:r>
      <w:r>
        <w:t>WCC</w:t>
      </w:r>
      <w:r>
        <w:rPr>
          <w:spacing w:val="40"/>
        </w:rPr>
        <w:t xml:space="preserve"> </w:t>
      </w:r>
      <w:r>
        <w:t>are</w:t>
      </w:r>
      <w:r>
        <w:rPr>
          <w:spacing w:val="40"/>
        </w:rPr>
        <w:t xml:space="preserve"> </w:t>
      </w:r>
      <w:r>
        <w:t>proposing</w:t>
      </w:r>
      <w:r>
        <w:rPr>
          <w:spacing w:val="40"/>
        </w:rPr>
        <w:t xml:space="preserve"> </w:t>
      </w:r>
      <w:r>
        <w:t>to</w:t>
      </w:r>
      <w:r>
        <w:rPr>
          <w:spacing w:val="40"/>
        </w:rPr>
        <w:t xml:space="preserve"> </w:t>
      </w:r>
      <w:r>
        <w:t>undertake</w:t>
      </w:r>
      <w:r>
        <w:rPr>
          <w:spacing w:val="40"/>
        </w:rPr>
        <w:t xml:space="preserve"> </w:t>
      </w:r>
      <w:r>
        <w:t>further</w:t>
      </w:r>
      <w:r>
        <w:rPr>
          <w:spacing w:val="40"/>
        </w:rPr>
        <w:t xml:space="preserve"> </w:t>
      </w:r>
      <w:r>
        <w:t>investigation</w:t>
      </w:r>
      <w:r>
        <w:rPr>
          <w:spacing w:val="40"/>
        </w:rPr>
        <w:t xml:space="preserve"> </w:t>
      </w:r>
      <w:r>
        <w:t>of</w:t>
      </w:r>
    </w:p>
    <w:p w14:paraId="78C145FC" w14:textId="77777777" w:rsidR="00021792" w:rsidRDefault="00000000">
      <w:pPr>
        <w:pStyle w:val="BodyText"/>
        <w:spacing w:before="4" w:line="295" w:lineRule="auto"/>
        <w:ind w:left="827" w:right="1101"/>
      </w:pPr>
      <w:r>
        <w:t>these</w:t>
      </w:r>
      <w:r>
        <w:rPr>
          <w:spacing w:val="29"/>
        </w:rPr>
        <w:t xml:space="preserve"> </w:t>
      </w:r>
      <w:r>
        <w:t>sites</w:t>
      </w:r>
      <w:r>
        <w:rPr>
          <w:spacing w:val="29"/>
        </w:rPr>
        <w:t xml:space="preserve"> </w:t>
      </w:r>
      <w:r>
        <w:t>over</w:t>
      </w:r>
      <w:r>
        <w:rPr>
          <w:spacing w:val="29"/>
        </w:rPr>
        <w:t xml:space="preserve"> </w:t>
      </w:r>
      <w:r>
        <w:t>the</w:t>
      </w:r>
      <w:r>
        <w:rPr>
          <w:spacing w:val="29"/>
        </w:rPr>
        <w:t xml:space="preserve"> </w:t>
      </w:r>
      <w:r>
        <w:t>next</w:t>
      </w:r>
      <w:r>
        <w:rPr>
          <w:spacing w:val="29"/>
        </w:rPr>
        <w:t xml:space="preserve"> </w:t>
      </w:r>
      <w:r>
        <w:t>5</w:t>
      </w:r>
      <w:r>
        <w:rPr>
          <w:spacing w:val="29"/>
        </w:rPr>
        <w:t xml:space="preserve"> </w:t>
      </w:r>
      <w:r>
        <w:t>years.</w:t>
      </w:r>
      <w:r>
        <w:rPr>
          <w:spacing w:val="29"/>
        </w:rPr>
        <w:t xml:space="preserve"> </w:t>
      </w:r>
      <w:r>
        <w:t>The</w:t>
      </w:r>
      <w:r>
        <w:rPr>
          <w:spacing w:val="29"/>
        </w:rPr>
        <w:t xml:space="preserve"> </w:t>
      </w:r>
      <w:r>
        <w:t>WCC</w:t>
      </w:r>
      <w:r>
        <w:rPr>
          <w:spacing w:val="29"/>
        </w:rPr>
        <w:t xml:space="preserve"> </w:t>
      </w:r>
      <w:r>
        <w:t>gap</w:t>
      </w:r>
      <w:r>
        <w:rPr>
          <w:spacing w:val="29"/>
        </w:rPr>
        <w:t xml:space="preserve"> </w:t>
      </w:r>
      <w:r>
        <w:t>study</w:t>
      </w:r>
      <w:r>
        <w:rPr>
          <w:spacing w:val="29"/>
        </w:rPr>
        <w:t xml:space="preserve"> </w:t>
      </w:r>
      <w:r>
        <w:t>has</w:t>
      </w:r>
      <w:r>
        <w:rPr>
          <w:spacing w:val="29"/>
        </w:rPr>
        <w:t xml:space="preserve"> </w:t>
      </w:r>
      <w:r>
        <w:t>identified</w:t>
      </w:r>
      <w:r>
        <w:rPr>
          <w:spacing w:val="29"/>
        </w:rPr>
        <w:t xml:space="preserve"> </w:t>
      </w:r>
      <w:r>
        <w:t>15</w:t>
      </w:r>
      <w:r>
        <w:rPr>
          <w:spacing w:val="29"/>
        </w:rPr>
        <w:t xml:space="preserve"> </w:t>
      </w:r>
      <w:r>
        <w:t>potential</w:t>
      </w:r>
      <w:r>
        <w:rPr>
          <w:spacing w:val="29"/>
        </w:rPr>
        <w:t xml:space="preserve"> </w:t>
      </w:r>
      <w:r>
        <w:t>HO</w:t>
      </w:r>
      <w:r>
        <w:rPr>
          <w:spacing w:val="29"/>
        </w:rPr>
        <w:t xml:space="preserve"> </w:t>
      </w:r>
      <w:r>
        <w:t>places</w:t>
      </w:r>
      <w:r>
        <w:rPr>
          <w:spacing w:val="29"/>
        </w:rPr>
        <w:t xml:space="preserve"> </w:t>
      </w:r>
      <w:r>
        <w:t>within</w:t>
      </w:r>
      <w:r>
        <w:rPr>
          <w:spacing w:val="29"/>
        </w:rPr>
        <w:t xml:space="preserve"> </w:t>
      </w:r>
      <w:r>
        <w:t>the study</w:t>
      </w:r>
      <w:r>
        <w:rPr>
          <w:spacing w:val="40"/>
        </w:rPr>
        <w:t xml:space="preserve"> </w:t>
      </w:r>
      <w:r>
        <w:t>area,</w:t>
      </w:r>
      <w:r>
        <w:rPr>
          <w:spacing w:val="40"/>
        </w:rPr>
        <w:t xml:space="preserve"> </w:t>
      </w:r>
      <w:r>
        <w:t>relating</w:t>
      </w:r>
      <w:r>
        <w:rPr>
          <w:spacing w:val="40"/>
        </w:rPr>
        <w:t xml:space="preserve"> </w:t>
      </w:r>
      <w:r>
        <w:t>primarily</w:t>
      </w:r>
      <w:r>
        <w:rPr>
          <w:spacing w:val="40"/>
        </w:rPr>
        <w:t xml:space="preserve"> </w:t>
      </w:r>
      <w:r>
        <w:t>to</w:t>
      </w:r>
      <w:r>
        <w:rPr>
          <w:spacing w:val="40"/>
        </w:rPr>
        <w:t xml:space="preserve"> </w:t>
      </w:r>
      <w:r>
        <w:t>residential</w:t>
      </w:r>
      <w:r>
        <w:rPr>
          <w:spacing w:val="40"/>
        </w:rPr>
        <w:t xml:space="preserve"> </w:t>
      </w:r>
      <w:r>
        <w:t>and</w:t>
      </w:r>
      <w:r>
        <w:rPr>
          <w:spacing w:val="40"/>
        </w:rPr>
        <w:t xml:space="preserve"> </w:t>
      </w:r>
      <w:r>
        <w:t>non-residential</w:t>
      </w:r>
      <w:r>
        <w:rPr>
          <w:spacing w:val="40"/>
        </w:rPr>
        <w:t xml:space="preserve"> </w:t>
      </w:r>
      <w:r>
        <w:t>(community,</w:t>
      </w:r>
      <w:r>
        <w:rPr>
          <w:spacing w:val="40"/>
        </w:rPr>
        <w:t xml:space="preserve"> </w:t>
      </w:r>
      <w:r>
        <w:t>commercial,</w:t>
      </w:r>
      <w:r>
        <w:rPr>
          <w:spacing w:val="40"/>
        </w:rPr>
        <w:t xml:space="preserve"> </w:t>
      </w:r>
      <w:r>
        <w:t>industrial,</w:t>
      </w:r>
    </w:p>
    <w:p w14:paraId="29A6C863" w14:textId="77777777" w:rsidR="00021792" w:rsidRDefault="00000000">
      <w:pPr>
        <w:pStyle w:val="BodyText"/>
        <w:spacing w:before="2"/>
        <w:ind w:left="827"/>
      </w:pPr>
      <w:r>
        <w:t>military</w:t>
      </w:r>
      <w:r>
        <w:rPr>
          <w:spacing w:val="41"/>
        </w:rPr>
        <w:t xml:space="preserve"> </w:t>
      </w:r>
      <w:r>
        <w:t>and</w:t>
      </w:r>
      <w:r>
        <w:rPr>
          <w:spacing w:val="44"/>
        </w:rPr>
        <w:t xml:space="preserve"> </w:t>
      </w:r>
      <w:r>
        <w:t>landscapes)</w:t>
      </w:r>
      <w:r>
        <w:rPr>
          <w:spacing w:val="44"/>
        </w:rPr>
        <w:t xml:space="preserve"> </w:t>
      </w:r>
      <w:r>
        <w:t>themes</w:t>
      </w:r>
      <w:r>
        <w:rPr>
          <w:spacing w:val="43"/>
        </w:rPr>
        <w:t xml:space="preserve"> </w:t>
      </w:r>
      <w:r>
        <w:t>within</w:t>
      </w:r>
      <w:r>
        <w:rPr>
          <w:spacing w:val="44"/>
        </w:rPr>
        <w:t xml:space="preserve"> </w:t>
      </w:r>
      <w:r>
        <w:t>settlement</w:t>
      </w:r>
      <w:r>
        <w:rPr>
          <w:spacing w:val="44"/>
        </w:rPr>
        <w:t xml:space="preserve"> </w:t>
      </w:r>
      <w:r>
        <w:rPr>
          <w:spacing w:val="-2"/>
        </w:rPr>
        <w:t>areas.</w:t>
      </w:r>
    </w:p>
    <w:p w14:paraId="7E6250E8" w14:textId="77777777" w:rsidR="00021792" w:rsidRDefault="00021792">
      <w:pPr>
        <w:sectPr w:rsidR="00021792">
          <w:type w:val="continuous"/>
          <w:pgSz w:w="23820" w:h="16840" w:orient="landscape"/>
          <w:pgMar w:top="1920" w:right="0" w:bottom="280" w:left="80" w:header="0" w:footer="0" w:gutter="0"/>
          <w:cols w:num="2" w:space="720" w:equalWidth="0">
            <w:col w:w="11242" w:space="40"/>
            <w:col w:w="12458"/>
          </w:cols>
        </w:sectPr>
      </w:pPr>
    </w:p>
    <w:p w14:paraId="1CC6D769" w14:textId="77777777" w:rsidR="00021792" w:rsidRDefault="00021792">
      <w:pPr>
        <w:pStyle w:val="BodyText"/>
        <w:rPr>
          <w:sz w:val="20"/>
        </w:rPr>
      </w:pPr>
    </w:p>
    <w:p w14:paraId="134285D4" w14:textId="77777777" w:rsidR="00021792" w:rsidRDefault="00021792">
      <w:pPr>
        <w:pStyle w:val="BodyText"/>
        <w:rPr>
          <w:sz w:val="20"/>
        </w:rPr>
      </w:pPr>
    </w:p>
    <w:p w14:paraId="7A14CFB5" w14:textId="77777777" w:rsidR="00021792" w:rsidRDefault="00021792">
      <w:pPr>
        <w:pStyle w:val="BodyText"/>
        <w:rPr>
          <w:sz w:val="20"/>
        </w:rPr>
      </w:pPr>
    </w:p>
    <w:p w14:paraId="0B714DB7" w14:textId="77777777" w:rsidR="00021792" w:rsidRDefault="00021792">
      <w:pPr>
        <w:pStyle w:val="BodyText"/>
        <w:rPr>
          <w:sz w:val="20"/>
        </w:rPr>
      </w:pPr>
    </w:p>
    <w:p w14:paraId="14BF1BCE" w14:textId="77777777" w:rsidR="00021792" w:rsidRDefault="00021792">
      <w:pPr>
        <w:pStyle w:val="BodyText"/>
        <w:rPr>
          <w:sz w:val="20"/>
        </w:rPr>
      </w:pPr>
    </w:p>
    <w:p w14:paraId="029A7BC4" w14:textId="77777777" w:rsidR="00021792" w:rsidRDefault="00021792">
      <w:pPr>
        <w:pStyle w:val="BodyText"/>
        <w:rPr>
          <w:sz w:val="20"/>
        </w:rPr>
      </w:pPr>
    </w:p>
    <w:p w14:paraId="7B8ABE14" w14:textId="77777777" w:rsidR="00021792" w:rsidRDefault="00021792">
      <w:pPr>
        <w:pStyle w:val="BodyText"/>
        <w:rPr>
          <w:sz w:val="20"/>
        </w:rPr>
      </w:pPr>
    </w:p>
    <w:p w14:paraId="14AB0819" w14:textId="77777777" w:rsidR="00021792" w:rsidRDefault="00021792">
      <w:pPr>
        <w:pStyle w:val="BodyText"/>
        <w:rPr>
          <w:sz w:val="20"/>
        </w:rPr>
      </w:pPr>
    </w:p>
    <w:p w14:paraId="006250D2" w14:textId="77777777" w:rsidR="00021792" w:rsidRDefault="00021792">
      <w:pPr>
        <w:pStyle w:val="BodyText"/>
        <w:rPr>
          <w:sz w:val="20"/>
        </w:rPr>
      </w:pPr>
    </w:p>
    <w:p w14:paraId="56C3426F" w14:textId="77777777" w:rsidR="00021792" w:rsidRDefault="00021792">
      <w:pPr>
        <w:pStyle w:val="BodyText"/>
        <w:rPr>
          <w:sz w:val="20"/>
        </w:rPr>
      </w:pPr>
    </w:p>
    <w:p w14:paraId="1BD8745E" w14:textId="77777777" w:rsidR="00021792" w:rsidRDefault="00021792">
      <w:pPr>
        <w:pStyle w:val="BodyText"/>
        <w:rPr>
          <w:sz w:val="20"/>
        </w:rPr>
      </w:pPr>
    </w:p>
    <w:p w14:paraId="59F50C6B" w14:textId="77777777" w:rsidR="00021792" w:rsidRDefault="00021792">
      <w:pPr>
        <w:pStyle w:val="BodyText"/>
        <w:rPr>
          <w:sz w:val="20"/>
        </w:rPr>
      </w:pPr>
    </w:p>
    <w:p w14:paraId="28EA4FA5" w14:textId="77777777" w:rsidR="00021792" w:rsidRDefault="00021792">
      <w:pPr>
        <w:pStyle w:val="BodyText"/>
        <w:rPr>
          <w:sz w:val="20"/>
        </w:rPr>
      </w:pPr>
    </w:p>
    <w:p w14:paraId="3FFE4090" w14:textId="77777777" w:rsidR="00021792" w:rsidRDefault="00021792">
      <w:pPr>
        <w:pStyle w:val="BodyText"/>
        <w:rPr>
          <w:sz w:val="20"/>
        </w:rPr>
      </w:pPr>
    </w:p>
    <w:p w14:paraId="17FFA311" w14:textId="77777777" w:rsidR="00021792" w:rsidRDefault="00021792">
      <w:pPr>
        <w:pStyle w:val="BodyText"/>
        <w:rPr>
          <w:sz w:val="20"/>
        </w:rPr>
      </w:pPr>
    </w:p>
    <w:p w14:paraId="451F72FB" w14:textId="77777777" w:rsidR="00021792" w:rsidRDefault="00021792">
      <w:pPr>
        <w:pStyle w:val="BodyText"/>
        <w:rPr>
          <w:sz w:val="20"/>
        </w:rPr>
      </w:pPr>
    </w:p>
    <w:p w14:paraId="628ADCAD" w14:textId="77777777" w:rsidR="00021792" w:rsidRDefault="00021792">
      <w:pPr>
        <w:pStyle w:val="BodyText"/>
        <w:rPr>
          <w:sz w:val="20"/>
        </w:rPr>
      </w:pPr>
    </w:p>
    <w:p w14:paraId="0440BC5B" w14:textId="77777777" w:rsidR="00021792" w:rsidRDefault="00021792">
      <w:pPr>
        <w:pStyle w:val="BodyText"/>
        <w:rPr>
          <w:sz w:val="20"/>
        </w:rPr>
      </w:pPr>
    </w:p>
    <w:p w14:paraId="4286AAED" w14:textId="77777777" w:rsidR="00021792" w:rsidRDefault="00021792">
      <w:pPr>
        <w:pStyle w:val="BodyText"/>
        <w:rPr>
          <w:sz w:val="20"/>
        </w:rPr>
      </w:pPr>
    </w:p>
    <w:p w14:paraId="435824F5" w14:textId="77777777" w:rsidR="00021792" w:rsidRDefault="00021792">
      <w:pPr>
        <w:pStyle w:val="BodyText"/>
        <w:rPr>
          <w:sz w:val="20"/>
        </w:rPr>
      </w:pPr>
    </w:p>
    <w:p w14:paraId="278EA332" w14:textId="77777777" w:rsidR="00021792" w:rsidRDefault="00021792">
      <w:pPr>
        <w:pStyle w:val="BodyText"/>
        <w:rPr>
          <w:sz w:val="20"/>
        </w:rPr>
      </w:pPr>
    </w:p>
    <w:p w14:paraId="261786FD" w14:textId="77777777" w:rsidR="00021792" w:rsidRDefault="00021792">
      <w:pPr>
        <w:pStyle w:val="BodyText"/>
        <w:rPr>
          <w:sz w:val="20"/>
        </w:rPr>
      </w:pPr>
    </w:p>
    <w:p w14:paraId="6FA258DF" w14:textId="77777777" w:rsidR="00021792" w:rsidRDefault="00021792">
      <w:pPr>
        <w:pStyle w:val="BodyText"/>
        <w:rPr>
          <w:sz w:val="20"/>
        </w:rPr>
      </w:pPr>
    </w:p>
    <w:p w14:paraId="42384F5C" w14:textId="77777777" w:rsidR="00021792" w:rsidRDefault="00021792">
      <w:pPr>
        <w:pStyle w:val="BodyText"/>
        <w:spacing w:before="5"/>
        <w:rPr>
          <w:sz w:val="29"/>
        </w:rPr>
      </w:pPr>
    </w:p>
    <w:p w14:paraId="05494914" w14:textId="77777777" w:rsidR="00021792" w:rsidRDefault="00000000">
      <w:pPr>
        <w:tabs>
          <w:tab w:val="left" w:pos="1437"/>
          <w:tab w:val="left" w:pos="1723"/>
        </w:tabs>
        <w:spacing w:before="100"/>
        <w:ind w:left="1053"/>
        <w:rPr>
          <w:sz w:val="17"/>
        </w:rPr>
      </w:pPr>
      <w:r>
        <w:rPr>
          <w:color w:val="003263"/>
          <w:spacing w:val="-5"/>
          <w:sz w:val="17"/>
        </w:rPr>
        <w:t>80</w:t>
      </w:r>
      <w:r>
        <w:rPr>
          <w:color w:val="003263"/>
          <w:sz w:val="17"/>
        </w:rPr>
        <w:tab/>
      </w:r>
      <w:r>
        <w:rPr>
          <w:color w:val="003263"/>
          <w:spacing w:val="-10"/>
          <w:sz w:val="17"/>
        </w:rPr>
        <w:t>|</w:t>
      </w:r>
      <w:r>
        <w:rPr>
          <w:color w:val="003263"/>
          <w:sz w:val="17"/>
        </w:rPr>
        <w:tab/>
        <w:t>CITY</w:t>
      </w:r>
      <w:r>
        <w:rPr>
          <w:color w:val="003263"/>
          <w:spacing w:val="45"/>
          <w:sz w:val="17"/>
        </w:rPr>
        <w:t xml:space="preserve"> </w:t>
      </w:r>
      <w:r>
        <w:rPr>
          <w:color w:val="003263"/>
          <w:sz w:val="17"/>
        </w:rPr>
        <w:t>OF</w:t>
      </w:r>
      <w:r>
        <w:rPr>
          <w:color w:val="003263"/>
          <w:spacing w:val="47"/>
          <w:sz w:val="17"/>
        </w:rPr>
        <w:t xml:space="preserve"> </w:t>
      </w:r>
      <w:r>
        <w:rPr>
          <w:color w:val="003263"/>
          <w:sz w:val="17"/>
        </w:rPr>
        <w:t>GREATER</w:t>
      </w:r>
      <w:r>
        <w:rPr>
          <w:color w:val="003263"/>
          <w:spacing w:val="48"/>
          <w:sz w:val="17"/>
        </w:rPr>
        <w:t xml:space="preserve"> </w:t>
      </w:r>
      <w:r>
        <w:rPr>
          <w:color w:val="003263"/>
          <w:sz w:val="17"/>
        </w:rPr>
        <w:t>GEELONG</w:t>
      </w:r>
      <w:r>
        <w:rPr>
          <w:color w:val="003263"/>
          <w:spacing w:val="47"/>
          <w:sz w:val="17"/>
        </w:rPr>
        <w:t xml:space="preserve"> </w:t>
      </w:r>
      <w:r>
        <w:rPr>
          <w:color w:val="003263"/>
          <w:sz w:val="17"/>
        </w:rPr>
        <w:t>AND</w:t>
      </w:r>
      <w:r>
        <w:rPr>
          <w:color w:val="003263"/>
          <w:spacing w:val="48"/>
          <w:sz w:val="17"/>
        </w:rPr>
        <w:t xml:space="preserve"> </w:t>
      </w:r>
      <w:r>
        <w:rPr>
          <w:color w:val="003263"/>
          <w:sz w:val="17"/>
        </w:rPr>
        <w:t>WYNDHAM</w:t>
      </w:r>
      <w:r>
        <w:rPr>
          <w:color w:val="003263"/>
          <w:spacing w:val="47"/>
          <w:sz w:val="17"/>
        </w:rPr>
        <w:t xml:space="preserve"> </w:t>
      </w:r>
      <w:r>
        <w:rPr>
          <w:color w:val="003263"/>
          <w:sz w:val="17"/>
        </w:rPr>
        <w:t>CITY</w:t>
      </w:r>
      <w:r>
        <w:rPr>
          <w:color w:val="003263"/>
          <w:spacing w:val="48"/>
          <w:sz w:val="17"/>
        </w:rPr>
        <w:t xml:space="preserve"> </w:t>
      </w:r>
      <w:r>
        <w:rPr>
          <w:color w:val="003263"/>
          <w:spacing w:val="-2"/>
          <w:sz w:val="17"/>
        </w:rPr>
        <w:t>COUNCIL</w:t>
      </w:r>
    </w:p>
    <w:p w14:paraId="678530C5" w14:textId="77777777" w:rsidR="00021792" w:rsidRDefault="00021792">
      <w:pPr>
        <w:rPr>
          <w:sz w:val="17"/>
        </w:rPr>
        <w:sectPr w:rsidR="00021792">
          <w:type w:val="continuous"/>
          <w:pgSz w:w="23820" w:h="16840" w:orient="landscape"/>
          <w:pgMar w:top="1920" w:right="0" w:bottom="280" w:left="80" w:header="0" w:footer="0" w:gutter="0"/>
          <w:cols w:space="720"/>
        </w:sectPr>
      </w:pPr>
    </w:p>
    <w:p w14:paraId="7BACF1B8" w14:textId="77777777" w:rsidR="00021792" w:rsidRDefault="00021792">
      <w:pPr>
        <w:pStyle w:val="BodyText"/>
        <w:spacing w:before="3"/>
      </w:pPr>
    </w:p>
    <w:p w14:paraId="76AB6914" w14:textId="640B9DF6" w:rsidR="00021792" w:rsidRDefault="00021792">
      <w:pPr>
        <w:spacing w:line="180" w:lineRule="exact"/>
        <w:ind w:left="1192" w:firstLine="30"/>
        <w:jc w:val="right"/>
        <w:rPr>
          <w:rFonts w:ascii="ZurichBT-LightCondensedItalic"/>
          <w:i/>
          <w:sz w:val="18"/>
        </w:rPr>
      </w:pPr>
      <w:bookmarkStart w:id="141" w:name="_bookmark79"/>
      <w:bookmarkStart w:id="142" w:name="Figure_12:_Cultural_and_post_contact_her"/>
      <w:bookmarkEnd w:id="141"/>
      <w:bookmarkEnd w:id="142"/>
    </w:p>
    <w:p w14:paraId="28EB27EB" w14:textId="77777777" w:rsidR="00021792" w:rsidRDefault="00000000">
      <w:pPr>
        <w:spacing w:before="5"/>
        <w:rPr>
          <w:rFonts w:ascii="ZurichBT-LightCondensedItalic"/>
          <w:i/>
          <w:sz w:val="32"/>
        </w:rPr>
      </w:pPr>
      <w:r>
        <w:br w:type="column"/>
      </w:r>
    </w:p>
    <w:p w14:paraId="60671B64" w14:textId="77777777" w:rsidR="00021792" w:rsidRDefault="00000000">
      <w:pPr>
        <w:ind w:right="38"/>
        <w:jc w:val="right"/>
        <w:rPr>
          <w:rFonts w:ascii="Zurich Cn BT"/>
          <w:b/>
          <w:sz w:val="24"/>
        </w:rPr>
      </w:pPr>
      <w:r>
        <w:rPr>
          <w:rFonts w:ascii="Zurich Cn BT"/>
          <w:b/>
          <w:color w:val="FFFFFF"/>
          <w:sz w:val="24"/>
        </w:rPr>
        <w:t>4</w:t>
      </w:r>
    </w:p>
    <w:p w14:paraId="6E92ADEE" w14:textId="77777777" w:rsidR="00021792" w:rsidRDefault="00021792">
      <w:pPr>
        <w:pStyle w:val="BodyText"/>
        <w:rPr>
          <w:rFonts w:ascii="Zurich Cn BT"/>
          <w:b/>
          <w:sz w:val="28"/>
        </w:rPr>
      </w:pPr>
    </w:p>
    <w:p w14:paraId="0C27852A" w14:textId="77777777" w:rsidR="00021792" w:rsidRDefault="00021792">
      <w:pPr>
        <w:pStyle w:val="BodyText"/>
        <w:spacing w:before="8"/>
        <w:rPr>
          <w:rFonts w:ascii="Zurich Cn BT"/>
          <w:b/>
          <w:sz w:val="27"/>
        </w:rPr>
      </w:pPr>
    </w:p>
    <w:p w14:paraId="632C5FEB" w14:textId="77777777" w:rsidR="00021792" w:rsidRDefault="00000000">
      <w:pPr>
        <w:spacing w:line="201" w:lineRule="auto"/>
        <w:ind w:left="283" w:right="243" w:hanging="49"/>
        <w:rPr>
          <w:rFonts w:ascii="ZurichBT-LightCondensedItalic"/>
          <w:i/>
          <w:sz w:val="18"/>
        </w:rPr>
      </w:pPr>
      <w:proofErr w:type="spellStart"/>
      <w:r>
        <w:rPr>
          <w:rFonts w:ascii="ZurichBT-LightCondensedItalic"/>
          <w:i/>
          <w:spacing w:val="-2"/>
          <w:sz w:val="18"/>
        </w:rPr>
        <w:t>Hovells</w:t>
      </w:r>
      <w:proofErr w:type="spellEnd"/>
      <w:r>
        <w:rPr>
          <w:rFonts w:ascii="ZurichBT-LightCondensedItalic"/>
          <w:i/>
          <w:sz w:val="18"/>
        </w:rPr>
        <w:t xml:space="preserve"> </w:t>
      </w:r>
      <w:r>
        <w:rPr>
          <w:rFonts w:ascii="ZurichBT-LightCondensedItalic"/>
          <w:i/>
          <w:spacing w:val="-2"/>
          <w:sz w:val="18"/>
        </w:rPr>
        <w:t>Creek</w:t>
      </w:r>
    </w:p>
    <w:p w14:paraId="38689509" w14:textId="0C87A9AD" w:rsidR="00021792" w:rsidRDefault="00000000">
      <w:pPr>
        <w:spacing w:before="128" w:line="201" w:lineRule="auto"/>
        <w:ind w:left="1195" w:right="38" w:hanging="3"/>
        <w:jc w:val="right"/>
        <w:rPr>
          <w:rFonts w:ascii="ZurichBT-LightCondensedItalic"/>
          <w:i/>
          <w:sz w:val="18"/>
        </w:rPr>
      </w:pPr>
      <w:r>
        <w:br w:type="column"/>
      </w:r>
      <w:r w:rsidR="00C02830">
        <w:rPr>
          <w:rFonts w:ascii="ZurichBT-LightCondensedItalic"/>
          <w:i/>
          <w:noProof/>
          <w:spacing w:val="-2"/>
          <w:sz w:val="18"/>
        </w:rPr>
        <w:lastRenderedPageBreak/>
        <w:drawing>
          <wp:anchor distT="0" distB="0" distL="114300" distR="114300" simplePos="0" relativeHeight="487786496" behindDoc="0" locked="0" layoutInCell="1" allowOverlap="1" wp14:anchorId="4B8501F4" wp14:editId="1A87564A">
            <wp:simplePos x="0" y="0"/>
            <wp:positionH relativeFrom="column">
              <wp:posOffset>-50365</wp:posOffset>
            </wp:positionH>
            <wp:positionV relativeFrom="paragraph">
              <wp:posOffset>-1219835</wp:posOffset>
            </wp:positionV>
            <wp:extent cx="15163165" cy="10705137"/>
            <wp:effectExtent l="0" t="0" r="635" b="1270"/>
            <wp:wrapNone/>
            <wp:docPr id="2591" name="Picture 2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1" name="Picture 2591"/>
                    <pic:cNvPicPr/>
                  </pic:nvPicPr>
                  <pic:blipFill>
                    <a:blip r:embed="rId85" cstate="email">
                      <a:extLst>
                        <a:ext uri="{28A0092B-C50C-407E-A947-70E740481C1C}">
                          <a14:useLocalDpi xmlns:a14="http://schemas.microsoft.com/office/drawing/2010/main"/>
                        </a:ext>
                      </a:extLst>
                    </a:blip>
                    <a:stretch>
                      <a:fillRect/>
                    </a:stretch>
                  </pic:blipFill>
                  <pic:spPr>
                    <a:xfrm>
                      <a:off x="0" y="0"/>
                      <a:ext cx="15163165" cy="10705137"/>
                    </a:xfrm>
                    <a:prstGeom prst="rect">
                      <a:avLst/>
                    </a:prstGeom>
                  </pic:spPr>
                </pic:pic>
              </a:graphicData>
            </a:graphic>
            <wp14:sizeRelH relativeFrom="page">
              <wp14:pctWidth>0</wp14:pctWidth>
            </wp14:sizeRelH>
            <wp14:sizeRelV relativeFrom="page">
              <wp14:pctHeight>0</wp14:pctHeight>
            </wp14:sizeRelV>
          </wp:anchor>
        </w:drawing>
      </w:r>
      <w:r>
        <w:rPr>
          <w:rFonts w:ascii="ZurichBT-LightCondensedItalic"/>
          <w:i/>
          <w:spacing w:val="-2"/>
          <w:sz w:val="18"/>
        </w:rPr>
        <w:t>Avalon</w:t>
      </w:r>
      <w:r>
        <w:rPr>
          <w:rFonts w:ascii="ZurichBT-LightCondensedItalic"/>
          <w:i/>
          <w:sz w:val="18"/>
        </w:rPr>
        <w:t xml:space="preserve"> </w:t>
      </w:r>
      <w:r>
        <w:rPr>
          <w:rFonts w:ascii="ZurichBT-LightCondensedItalic"/>
          <w:i/>
          <w:spacing w:val="-2"/>
          <w:sz w:val="18"/>
        </w:rPr>
        <w:t>Airport</w:t>
      </w:r>
    </w:p>
    <w:p w14:paraId="1B1C0517" w14:textId="565EF91F" w:rsidR="00021792" w:rsidRDefault="00000000" w:rsidP="00C02830">
      <w:pPr>
        <w:rPr>
          <w:rFonts w:ascii="ArialNarrow-Bold"/>
          <w:b/>
          <w:sz w:val="18"/>
        </w:rPr>
      </w:pPr>
      <w:r>
        <w:br w:type="column"/>
      </w:r>
    </w:p>
    <w:p w14:paraId="1CFC061E" w14:textId="77777777" w:rsidR="00021792" w:rsidRDefault="00000000">
      <w:pPr>
        <w:spacing w:before="4"/>
        <w:rPr>
          <w:rFonts w:ascii="ArialNarrow-Bold"/>
          <w:b/>
          <w:sz w:val="24"/>
        </w:rPr>
      </w:pPr>
      <w:r>
        <w:br w:type="column"/>
      </w:r>
    </w:p>
    <w:p w14:paraId="0B8380AC" w14:textId="77777777" w:rsidR="00021792" w:rsidRDefault="00000000">
      <w:pPr>
        <w:ind w:left="336"/>
        <w:rPr>
          <w:rFonts w:ascii="ArialNarrow"/>
          <w:sz w:val="18"/>
        </w:rPr>
      </w:pPr>
      <w:r>
        <w:rPr>
          <w:rFonts w:ascii="ArialNarrow"/>
          <w:color w:val="414042"/>
          <w:spacing w:val="-2"/>
          <w:sz w:val="18"/>
        </w:rPr>
        <w:t>19.322</w:t>
      </w:r>
    </w:p>
    <w:p w14:paraId="4EEBFCCF" w14:textId="77777777" w:rsidR="00021792" w:rsidRDefault="00000000">
      <w:pPr>
        <w:spacing w:before="12"/>
        <w:ind w:left="173"/>
        <w:rPr>
          <w:rFonts w:ascii="ArialNarrow"/>
          <w:sz w:val="18"/>
        </w:rPr>
      </w:pPr>
      <w:r>
        <w:rPr>
          <w:rFonts w:ascii="ArialNarrow"/>
          <w:color w:val="414042"/>
          <w:spacing w:val="-2"/>
          <w:sz w:val="18"/>
        </w:rPr>
        <w:t>UDD-</w:t>
      </w:r>
      <w:r>
        <w:rPr>
          <w:rFonts w:ascii="ArialNarrow"/>
          <w:color w:val="414042"/>
          <w:spacing w:val="-5"/>
          <w:sz w:val="18"/>
        </w:rPr>
        <w:t>001</w:t>
      </w:r>
    </w:p>
    <w:p w14:paraId="4E4E5F20" w14:textId="77777777" w:rsidR="00021792" w:rsidRDefault="00021792">
      <w:pPr>
        <w:rPr>
          <w:rFonts w:ascii="ArialNarrow"/>
          <w:sz w:val="18"/>
        </w:rPr>
        <w:sectPr w:rsidR="00021792">
          <w:footerReference w:type="default" r:id="rId86"/>
          <w:type w:val="continuous"/>
          <w:pgSz w:w="23820" w:h="16840" w:orient="landscape"/>
          <w:pgMar w:top="1920" w:right="0" w:bottom="280" w:left="80" w:header="0" w:footer="0" w:gutter="0"/>
          <w:cols w:num="5" w:space="720" w:equalWidth="0">
            <w:col w:w="9271" w:space="40"/>
            <w:col w:w="10168" w:space="39"/>
            <w:col w:w="517" w:space="40"/>
            <w:col w:w="1327" w:space="39"/>
            <w:col w:w="2299"/>
          </w:cols>
        </w:sectPr>
      </w:pPr>
    </w:p>
    <w:p w14:paraId="2FA424DE" w14:textId="1795FFC8" w:rsidR="00021792" w:rsidRDefault="00000000">
      <w:pPr>
        <w:spacing w:line="182" w:lineRule="exact"/>
        <w:ind w:left="20572"/>
        <w:rPr>
          <w:rFonts w:ascii="ArialNarrow-Bold"/>
          <w:b/>
          <w:sz w:val="18"/>
        </w:rPr>
      </w:pPr>
      <w:r>
        <w:rPr>
          <w:rFonts w:ascii="ArialNarrow-Bold"/>
          <w:b/>
          <w:color w:val="414042"/>
          <w:spacing w:val="-2"/>
          <w:sz w:val="18"/>
        </w:rPr>
        <w:t>Scale</w:t>
      </w:r>
    </w:p>
    <w:p w14:paraId="4727351C" w14:textId="77777777" w:rsidR="00021792" w:rsidRDefault="00000000">
      <w:pPr>
        <w:spacing w:before="10" w:line="252" w:lineRule="auto"/>
        <w:ind w:left="20572" w:right="-2"/>
        <w:rPr>
          <w:rFonts w:ascii="ArialNarrow-Bold"/>
          <w:b/>
          <w:sz w:val="18"/>
        </w:rPr>
      </w:pPr>
      <w:r>
        <w:rPr>
          <w:rFonts w:ascii="ArialNarrow-Bold"/>
          <w:b/>
          <w:color w:val="414042"/>
          <w:spacing w:val="-2"/>
          <w:sz w:val="18"/>
        </w:rPr>
        <w:t>Date:</w:t>
      </w:r>
      <w:r>
        <w:rPr>
          <w:rFonts w:ascii="ArialNarrow-Bold"/>
          <w:b/>
          <w:color w:val="414042"/>
          <w:sz w:val="18"/>
        </w:rPr>
        <w:t xml:space="preserve"> </w:t>
      </w:r>
      <w:r>
        <w:rPr>
          <w:rFonts w:ascii="ArialNarrow-Bold"/>
          <w:b/>
          <w:color w:val="414042"/>
          <w:spacing w:val="-2"/>
          <w:sz w:val="18"/>
        </w:rPr>
        <w:t>Revision:</w:t>
      </w:r>
    </w:p>
    <w:p w14:paraId="462D528E" w14:textId="77777777" w:rsidR="00021792" w:rsidRDefault="00000000">
      <w:pPr>
        <w:spacing w:line="184" w:lineRule="exact"/>
        <w:ind w:right="1499"/>
        <w:jc w:val="right"/>
        <w:rPr>
          <w:rFonts w:ascii="ArialNarrow"/>
          <w:sz w:val="18"/>
        </w:rPr>
      </w:pPr>
      <w:r>
        <w:br w:type="column"/>
      </w:r>
      <w:r>
        <w:rPr>
          <w:rFonts w:ascii="ArialNarrow"/>
          <w:color w:val="414042"/>
          <w:spacing w:val="-2"/>
          <w:sz w:val="18"/>
        </w:rPr>
        <w:t>1:80,000@A3</w:t>
      </w:r>
    </w:p>
    <w:p w14:paraId="53C4F431" w14:textId="77777777" w:rsidR="00021792" w:rsidRDefault="00000000">
      <w:pPr>
        <w:spacing w:before="12"/>
        <w:ind w:right="1499"/>
        <w:jc w:val="right"/>
        <w:rPr>
          <w:rFonts w:ascii="ArialNarrow"/>
          <w:sz w:val="18"/>
        </w:rPr>
      </w:pPr>
      <w:r>
        <w:rPr>
          <w:rFonts w:ascii="ArialNarrow"/>
          <w:color w:val="414042"/>
          <w:spacing w:val="-2"/>
          <w:sz w:val="18"/>
        </w:rPr>
        <w:t>17.12.21</w:t>
      </w:r>
    </w:p>
    <w:p w14:paraId="45D8D723" w14:textId="77777777" w:rsidR="00021792" w:rsidRDefault="00000000">
      <w:pPr>
        <w:spacing w:before="12"/>
        <w:ind w:right="653"/>
        <w:jc w:val="center"/>
        <w:rPr>
          <w:rFonts w:ascii="ArialNarrow"/>
          <w:sz w:val="18"/>
        </w:rPr>
      </w:pPr>
      <w:r>
        <w:rPr>
          <w:rFonts w:ascii="ArialNarrow"/>
          <w:color w:val="414042"/>
          <w:sz w:val="18"/>
        </w:rPr>
        <w:t>D</w:t>
      </w:r>
    </w:p>
    <w:p w14:paraId="2AC243AA" w14:textId="77777777" w:rsidR="00021792" w:rsidRDefault="00021792">
      <w:pPr>
        <w:jc w:val="center"/>
        <w:rPr>
          <w:rFonts w:ascii="ArialNarrow"/>
          <w:sz w:val="18"/>
        </w:rPr>
        <w:sectPr w:rsidR="00021792">
          <w:type w:val="continuous"/>
          <w:pgSz w:w="23820" w:h="16840" w:orient="landscape"/>
          <w:pgMar w:top="1920" w:right="0" w:bottom="280" w:left="80" w:header="0" w:footer="0" w:gutter="0"/>
          <w:cols w:num="2" w:space="720" w:equalWidth="0">
            <w:col w:w="21237" w:space="40"/>
            <w:col w:w="2463"/>
          </w:cols>
        </w:sectPr>
      </w:pPr>
    </w:p>
    <w:p w14:paraId="79AAA473" w14:textId="77777777" w:rsidR="00021792" w:rsidRDefault="00C02830">
      <w:pPr>
        <w:pStyle w:val="Heading1"/>
        <w:spacing w:before="28" w:line="165" w:lineRule="auto"/>
        <w:ind w:right="12657"/>
      </w:pPr>
      <w:r>
        <w:rPr>
          <w:noProof/>
        </w:rPr>
        <w:lastRenderedPageBreak/>
        <mc:AlternateContent>
          <mc:Choice Requires="wps">
            <w:drawing>
              <wp:anchor distT="0" distB="0" distL="114300" distR="114300" simplePos="0" relativeHeight="482122752" behindDoc="1" locked="0" layoutInCell="1" allowOverlap="1" wp14:anchorId="361D4C0F" wp14:editId="38C2081E">
                <wp:simplePos x="0" y="0"/>
                <wp:positionH relativeFrom="page">
                  <wp:posOffset>0</wp:posOffset>
                </wp:positionH>
                <wp:positionV relativeFrom="page">
                  <wp:posOffset>0</wp:posOffset>
                </wp:positionV>
                <wp:extent cx="15119985" cy="10692130"/>
                <wp:effectExtent l="0" t="0" r="5715" b="1270"/>
                <wp:wrapNone/>
                <wp:docPr id="2714" name="docshape9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119985" cy="10692130"/>
                        </a:xfrm>
                        <a:prstGeom prst="rect">
                          <a:avLst/>
                        </a:prstGeom>
                        <a:solidFill>
                          <a:srgbClr val="0032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1259BA" id="docshape902" o:spid="_x0000_s1026" style="position:absolute;margin-left:0;margin-top:0;width:1190.55pt;height:841.9pt;z-index:-21193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" fillcolor="#003263" stroked="f">
                <v:path arrowok="t"/>
                <w10:wrap anchorx="page" anchory="page"/>
              </v:rect>
            </w:pict>
          </mc:Fallback>
        </mc:AlternateContent>
      </w:r>
      <w:r>
        <w:rPr>
          <w:noProof/>
        </w:rPr>
        <mc:AlternateContent>
          <mc:Choice Requires="wps">
            <w:drawing>
              <wp:anchor distT="0" distB="0" distL="114300" distR="114300" simplePos="0" relativeHeight="15840768" behindDoc="0" locked="0" layoutInCell="1" allowOverlap="1" wp14:anchorId="36AFF9E5" wp14:editId="73EA4EEA">
                <wp:simplePos x="0" y="0"/>
                <wp:positionH relativeFrom="page">
                  <wp:posOffset>6663055</wp:posOffset>
                </wp:positionH>
                <wp:positionV relativeFrom="page">
                  <wp:posOffset>6627495</wp:posOffset>
                </wp:positionV>
                <wp:extent cx="7880350" cy="4445000"/>
                <wp:effectExtent l="0" t="0" r="6350" b="0"/>
                <wp:wrapNone/>
                <wp:docPr id="2713" name="docshape9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880350" cy="444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923C29" w14:textId="77777777" w:rsidR="00021792" w:rsidRDefault="00000000">
                            <w:pPr>
                              <w:spacing w:line="7000" w:lineRule="exact"/>
                              <w:rPr>
                                <w:rFonts w:ascii="Calibri"/>
                                <w:sz w:val="700"/>
                              </w:rPr>
                            </w:pPr>
                            <w:bookmarkStart w:id="143" w:name="_bookmark80"/>
                            <w:bookmarkEnd w:id="143"/>
                            <w:r>
                              <w:rPr>
                                <w:rFonts w:ascii="Calibri"/>
                                <w:color w:val="FFFFFF"/>
                                <w:spacing w:val="-4"/>
                                <w:sz w:val="700"/>
                              </w:rPr>
                              <w:t>10.0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AFF9E5" id="docshape903" o:spid="_x0000_s1054" type="#_x0000_t202" style="position:absolute;left:0;text-align:left;margin-left:524.65pt;margin-top:521.85pt;width:620.5pt;height:350pt;z-index:15840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" filled="f" stroked="f">
                <v:path arrowok="t"/>
                <v:textbox inset="0,0,0,0">
                  <w:txbxContent>
                    <w:p w14:paraId="52923C29" w14:textId="77777777" w:rsidR="00021792" w:rsidRDefault="00000000">
                      <w:pPr>
                        <w:spacing w:line="7000" w:lineRule="exact"/>
                        <w:rPr>
                          <w:rFonts w:ascii="Calibri"/>
                          <w:sz w:val="700"/>
                        </w:rPr>
                      </w:pPr>
                      <w:bookmarkStart w:id="144" w:name="_bookmark80"/>
                      <w:bookmarkEnd w:id="144"/>
                      <w:r>
                        <w:rPr>
                          <w:rFonts w:ascii="Calibri"/>
                          <w:color w:val="FFFFFF"/>
                          <w:spacing w:val="-4"/>
                          <w:sz w:val="700"/>
                        </w:rPr>
                        <w:t>10.0</w:t>
                      </w:r>
                    </w:p>
                  </w:txbxContent>
                </v:textbox>
                <w10:wrap anchorx="page" anchory="page"/>
              </v:shape>
            </w:pict>
          </mc:Fallback>
        </mc:AlternateContent>
      </w:r>
      <w:bookmarkStart w:id="145" w:name="10_LANDSCAPE_CHARACTER_ANALYSIS"/>
      <w:bookmarkEnd w:id="145"/>
      <w:r>
        <w:rPr>
          <w:color w:val="FFFFFF"/>
          <w:spacing w:val="55"/>
        </w:rPr>
        <w:t xml:space="preserve">LANDSCAPE </w:t>
      </w:r>
      <w:r>
        <w:rPr>
          <w:color w:val="FFFFFF"/>
          <w:spacing w:val="62"/>
        </w:rPr>
        <w:t xml:space="preserve">CHARACTER </w:t>
      </w:r>
      <w:r>
        <w:rPr>
          <w:color w:val="FFFFFF"/>
          <w:spacing w:val="50"/>
        </w:rPr>
        <w:t>ANALYSIS</w:t>
      </w:r>
    </w:p>
    <w:p w14:paraId="2273CBDC" w14:textId="77777777" w:rsidR="00021792" w:rsidRDefault="00000000">
      <w:pPr>
        <w:pStyle w:val="ListParagraph"/>
        <w:numPr>
          <w:ilvl w:val="1"/>
          <w:numId w:val="45"/>
        </w:numPr>
        <w:tabs>
          <w:tab w:val="left" w:pos="1735"/>
          <w:tab w:val="right" w:pos="11264"/>
        </w:tabs>
        <w:spacing w:before="951"/>
        <w:ind w:hanging="682"/>
        <w:rPr>
          <w:rFonts w:ascii="Arial"/>
          <w:b/>
          <w:sz w:val="24"/>
        </w:rPr>
      </w:pPr>
      <w:r>
        <w:rPr>
          <w:rFonts w:ascii="Arial"/>
          <w:b/>
          <w:color w:val="FFFFFF"/>
          <w:sz w:val="24"/>
        </w:rPr>
        <w:t>Landscape</w:t>
      </w:r>
      <w:r>
        <w:rPr>
          <w:rFonts w:ascii="Arial"/>
          <w:b/>
          <w:color w:val="FFFFFF"/>
          <w:spacing w:val="57"/>
          <w:sz w:val="24"/>
        </w:rPr>
        <w:t xml:space="preserve"> </w:t>
      </w:r>
      <w:r>
        <w:rPr>
          <w:rFonts w:ascii="Arial"/>
          <w:b/>
          <w:color w:val="FFFFFF"/>
          <w:sz w:val="24"/>
        </w:rPr>
        <w:t>Character</w:t>
      </w:r>
      <w:r>
        <w:rPr>
          <w:rFonts w:ascii="Arial"/>
          <w:b/>
          <w:color w:val="FFFFFF"/>
          <w:spacing w:val="45"/>
          <w:sz w:val="24"/>
        </w:rPr>
        <w:t xml:space="preserve"> </w:t>
      </w:r>
      <w:r>
        <w:rPr>
          <w:rFonts w:ascii="Arial"/>
          <w:b/>
          <w:color w:val="FFFFFF"/>
          <w:spacing w:val="-2"/>
          <w:sz w:val="24"/>
        </w:rPr>
        <w:t>Analysis</w:t>
      </w:r>
      <w:r>
        <w:rPr>
          <w:rFonts w:ascii="Arial"/>
          <w:b/>
          <w:color w:val="FFFFFF"/>
          <w:sz w:val="24"/>
        </w:rPr>
        <w:tab/>
      </w:r>
      <w:r>
        <w:rPr>
          <w:rFonts w:ascii="Arial"/>
          <w:b/>
          <w:color w:val="FFFFFF"/>
          <w:spacing w:val="-7"/>
          <w:sz w:val="24"/>
        </w:rPr>
        <w:t>83</w:t>
      </w:r>
    </w:p>
    <w:p w14:paraId="4F6088F8" w14:textId="77777777" w:rsidR="00021792" w:rsidRDefault="00000000">
      <w:pPr>
        <w:pStyle w:val="ListParagraph"/>
        <w:numPr>
          <w:ilvl w:val="1"/>
          <w:numId w:val="45"/>
        </w:numPr>
        <w:tabs>
          <w:tab w:val="left" w:pos="1735"/>
          <w:tab w:val="right" w:pos="11264"/>
        </w:tabs>
        <w:spacing w:before="157"/>
        <w:rPr>
          <w:rFonts w:ascii="Arial"/>
          <w:b/>
          <w:sz w:val="24"/>
        </w:rPr>
      </w:pPr>
      <w:hyperlink w:anchor="_bookmark81" w:history="1">
        <w:r>
          <w:rPr>
            <w:rFonts w:ascii="Arial"/>
            <w:b/>
            <w:color w:val="FFFFFF"/>
            <w:sz w:val="24"/>
          </w:rPr>
          <w:t>Summary</w:t>
        </w:r>
        <w:r>
          <w:rPr>
            <w:rFonts w:ascii="Arial"/>
            <w:b/>
            <w:color w:val="FFFFFF"/>
            <w:spacing w:val="27"/>
            <w:sz w:val="24"/>
          </w:rPr>
          <w:t xml:space="preserve"> </w:t>
        </w:r>
        <w:r>
          <w:rPr>
            <w:rFonts w:ascii="Arial"/>
            <w:b/>
            <w:color w:val="FFFFFF"/>
            <w:sz w:val="24"/>
          </w:rPr>
          <w:t>of</w:t>
        </w:r>
        <w:r>
          <w:rPr>
            <w:rFonts w:ascii="Arial"/>
            <w:b/>
            <w:color w:val="FFFFFF"/>
            <w:spacing w:val="29"/>
            <w:sz w:val="24"/>
          </w:rPr>
          <w:t xml:space="preserve"> </w:t>
        </w:r>
        <w:r>
          <w:rPr>
            <w:rFonts w:ascii="Arial"/>
            <w:b/>
            <w:color w:val="FFFFFF"/>
            <w:sz w:val="24"/>
          </w:rPr>
          <w:t>Key</w:t>
        </w:r>
        <w:r>
          <w:rPr>
            <w:rFonts w:ascii="Arial"/>
            <w:b/>
            <w:color w:val="FFFFFF"/>
            <w:spacing w:val="29"/>
            <w:sz w:val="24"/>
          </w:rPr>
          <w:t xml:space="preserve"> </w:t>
        </w:r>
        <w:r>
          <w:rPr>
            <w:rFonts w:ascii="Arial"/>
            <w:b/>
            <w:color w:val="FFFFFF"/>
            <w:spacing w:val="-2"/>
            <w:sz w:val="24"/>
          </w:rPr>
          <w:t>Considerations</w:t>
        </w:r>
      </w:hyperlink>
      <w:r>
        <w:rPr>
          <w:rFonts w:ascii="Arial"/>
          <w:b/>
          <w:color w:val="FFFFFF"/>
          <w:sz w:val="24"/>
        </w:rPr>
        <w:tab/>
      </w:r>
      <w:r>
        <w:rPr>
          <w:rFonts w:ascii="Arial"/>
          <w:b/>
          <w:color w:val="FFFFFF"/>
          <w:spacing w:val="-7"/>
          <w:sz w:val="24"/>
        </w:rPr>
        <w:t>84</w:t>
      </w:r>
    </w:p>
    <w:p w14:paraId="457367F6" w14:textId="77777777" w:rsidR="00021792" w:rsidRDefault="00000000">
      <w:pPr>
        <w:pStyle w:val="ListParagraph"/>
        <w:numPr>
          <w:ilvl w:val="1"/>
          <w:numId w:val="45"/>
        </w:numPr>
        <w:tabs>
          <w:tab w:val="left" w:pos="1735"/>
          <w:tab w:val="right" w:pos="11265"/>
        </w:tabs>
        <w:spacing w:before="158"/>
        <w:rPr>
          <w:rFonts w:ascii="Arial"/>
          <w:b/>
          <w:sz w:val="24"/>
        </w:rPr>
      </w:pPr>
      <w:hyperlink w:anchor="_bookmark85" w:history="1">
        <w:r>
          <w:rPr>
            <w:rFonts w:ascii="Arial"/>
            <w:b/>
            <w:color w:val="FFFFFF"/>
            <w:sz w:val="24"/>
          </w:rPr>
          <w:t>Landscape</w:t>
        </w:r>
        <w:r>
          <w:rPr>
            <w:rFonts w:ascii="Arial"/>
            <w:b/>
            <w:color w:val="FFFFFF"/>
            <w:spacing w:val="58"/>
            <w:sz w:val="24"/>
          </w:rPr>
          <w:t xml:space="preserve"> </w:t>
        </w:r>
        <w:r>
          <w:rPr>
            <w:rFonts w:ascii="Arial"/>
            <w:b/>
            <w:color w:val="FFFFFF"/>
            <w:spacing w:val="-2"/>
            <w:sz w:val="24"/>
          </w:rPr>
          <w:t>Recommendations</w:t>
        </w:r>
      </w:hyperlink>
      <w:r>
        <w:rPr>
          <w:rFonts w:ascii="Arial"/>
          <w:b/>
          <w:color w:val="FFFFFF"/>
          <w:sz w:val="24"/>
        </w:rPr>
        <w:tab/>
      </w:r>
      <w:r>
        <w:rPr>
          <w:rFonts w:ascii="Arial"/>
          <w:b/>
          <w:color w:val="FFFFFF"/>
          <w:spacing w:val="-7"/>
          <w:sz w:val="24"/>
        </w:rPr>
        <w:t>86</w:t>
      </w:r>
    </w:p>
    <w:p w14:paraId="77682859" w14:textId="77777777" w:rsidR="00021792" w:rsidRDefault="00021792">
      <w:pPr>
        <w:rPr>
          <w:rFonts w:ascii="Arial"/>
          <w:sz w:val="24"/>
        </w:rPr>
        <w:sectPr w:rsidR="00021792">
          <w:footerReference w:type="even" r:id="rId87"/>
          <w:pgSz w:w="23820" w:h="16840" w:orient="landscape"/>
          <w:pgMar w:top="1040" w:right="0" w:bottom="0" w:left="80" w:header="0" w:footer="0" w:gutter="0"/>
          <w:cols w:space="720"/>
        </w:sectPr>
      </w:pPr>
    </w:p>
    <w:p w14:paraId="71E0D251" w14:textId="77777777" w:rsidR="00021792" w:rsidRDefault="00021792">
      <w:pPr>
        <w:pStyle w:val="BodyText"/>
        <w:rPr>
          <w:rFonts w:ascii="Arial"/>
          <w:b/>
          <w:sz w:val="20"/>
        </w:rPr>
      </w:pPr>
    </w:p>
    <w:p w14:paraId="58F17485" w14:textId="77777777" w:rsidR="00021792" w:rsidRDefault="00021792">
      <w:pPr>
        <w:pStyle w:val="BodyText"/>
        <w:rPr>
          <w:rFonts w:ascii="Arial"/>
          <w:b/>
          <w:sz w:val="20"/>
        </w:rPr>
      </w:pPr>
    </w:p>
    <w:p w14:paraId="420FFF56" w14:textId="77777777" w:rsidR="00021792" w:rsidRDefault="00021792">
      <w:pPr>
        <w:pStyle w:val="BodyText"/>
        <w:rPr>
          <w:rFonts w:ascii="Arial"/>
          <w:b/>
          <w:sz w:val="20"/>
        </w:rPr>
      </w:pPr>
    </w:p>
    <w:p w14:paraId="7AC36B18" w14:textId="77777777" w:rsidR="00021792" w:rsidRDefault="00021792">
      <w:pPr>
        <w:pStyle w:val="BodyText"/>
        <w:spacing w:before="4"/>
        <w:rPr>
          <w:rFonts w:ascii="Arial"/>
          <w:b/>
          <w:sz w:val="28"/>
        </w:rPr>
      </w:pPr>
    </w:p>
    <w:p w14:paraId="35F0644A" w14:textId="77777777" w:rsidR="00021792" w:rsidRDefault="00000000">
      <w:pPr>
        <w:pStyle w:val="Heading2"/>
        <w:numPr>
          <w:ilvl w:val="1"/>
          <w:numId w:val="44"/>
        </w:numPr>
        <w:tabs>
          <w:tab w:val="left" w:pos="2361"/>
        </w:tabs>
        <w:ind w:hanging="1308"/>
        <w:jc w:val="left"/>
        <w:rPr>
          <w:color w:val="003263"/>
        </w:rPr>
      </w:pPr>
      <w:bookmarkStart w:id="146" w:name="10._LANDSCAPE_CHARACTER_ANALYSIS"/>
      <w:bookmarkEnd w:id="146"/>
      <w:r>
        <w:rPr>
          <w:color w:val="003263"/>
          <w:spacing w:val="48"/>
        </w:rPr>
        <w:t>LANDSCAPE</w:t>
      </w:r>
      <w:r>
        <w:rPr>
          <w:color w:val="003263"/>
          <w:spacing w:val="30"/>
          <w:w w:val="150"/>
        </w:rPr>
        <w:t xml:space="preserve"> </w:t>
      </w:r>
      <w:r>
        <w:rPr>
          <w:color w:val="003263"/>
          <w:spacing w:val="48"/>
        </w:rPr>
        <w:t>CHARACTER</w:t>
      </w:r>
      <w:r>
        <w:rPr>
          <w:color w:val="003263"/>
          <w:spacing w:val="31"/>
          <w:w w:val="150"/>
        </w:rPr>
        <w:t xml:space="preserve"> </w:t>
      </w:r>
      <w:r>
        <w:rPr>
          <w:color w:val="003263"/>
          <w:spacing w:val="39"/>
        </w:rPr>
        <w:t xml:space="preserve">ANALYSIS </w:t>
      </w:r>
    </w:p>
    <w:p w14:paraId="62444C5D" w14:textId="77777777" w:rsidR="00021792" w:rsidRDefault="00021792">
      <w:pPr>
        <w:pStyle w:val="BodyText"/>
        <w:rPr>
          <w:rFonts w:ascii="Calibri"/>
          <w:b/>
          <w:sz w:val="20"/>
        </w:rPr>
      </w:pPr>
    </w:p>
    <w:p w14:paraId="713271AF" w14:textId="77777777" w:rsidR="00021792" w:rsidRDefault="00021792">
      <w:pPr>
        <w:pStyle w:val="BodyText"/>
        <w:rPr>
          <w:rFonts w:ascii="Calibri"/>
          <w:b/>
          <w:sz w:val="20"/>
        </w:rPr>
      </w:pPr>
    </w:p>
    <w:p w14:paraId="374047FA" w14:textId="77777777" w:rsidR="00021792" w:rsidRDefault="00021792">
      <w:pPr>
        <w:pStyle w:val="BodyText"/>
        <w:rPr>
          <w:rFonts w:ascii="Calibri"/>
          <w:b/>
          <w:sz w:val="20"/>
        </w:rPr>
      </w:pPr>
    </w:p>
    <w:p w14:paraId="38160FF9" w14:textId="77777777" w:rsidR="00021792" w:rsidRDefault="00021792">
      <w:pPr>
        <w:pStyle w:val="BodyText"/>
        <w:rPr>
          <w:rFonts w:ascii="Calibri"/>
          <w:b/>
          <w:sz w:val="20"/>
        </w:rPr>
      </w:pPr>
    </w:p>
    <w:p w14:paraId="416F883E" w14:textId="77777777" w:rsidR="00021792" w:rsidRDefault="00021792">
      <w:pPr>
        <w:pStyle w:val="BodyText"/>
        <w:rPr>
          <w:rFonts w:ascii="Calibri"/>
          <w:b/>
          <w:sz w:val="20"/>
        </w:rPr>
      </w:pPr>
    </w:p>
    <w:p w14:paraId="6ECA829F" w14:textId="77777777" w:rsidR="00021792" w:rsidRDefault="00021792">
      <w:pPr>
        <w:pStyle w:val="BodyText"/>
        <w:spacing w:before="8"/>
        <w:rPr>
          <w:rFonts w:ascii="Calibri"/>
          <w:b/>
          <w:sz w:val="26"/>
        </w:rPr>
      </w:pPr>
    </w:p>
    <w:p w14:paraId="6A01EE44" w14:textId="77777777" w:rsidR="00021792" w:rsidRDefault="00021792">
      <w:pPr>
        <w:rPr>
          <w:rFonts w:ascii="Calibri"/>
          <w:sz w:val="26"/>
        </w:rPr>
        <w:sectPr w:rsidR="00021792">
          <w:footerReference w:type="default" r:id="rId88"/>
          <w:pgSz w:w="23820" w:h="16840" w:orient="landscape"/>
          <w:pgMar w:top="0" w:right="0" w:bottom="0" w:left="80" w:header="0" w:footer="0" w:gutter="0"/>
          <w:cols w:space="720"/>
        </w:sectPr>
      </w:pPr>
    </w:p>
    <w:p w14:paraId="671EA51B" w14:textId="77777777" w:rsidR="00021792" w:rsidRDefault="00000000">
      <w:pPr>
        <w:pStyle w:val="BodyText"/>
        <w:spacing w:before="108"/>
        <w:ind w:left="1053"/>
      </w:pPr>
      <w:r>
        <w:t>A</w:t>
      </w:r>
      <w:r>
        <w:rPr>
          <w:spacing w:val="33"/>
        </w:rPr>
        <w:t xml:space="preserve"> </w:t>
      </w:r>
      <w:r>
        <w:t>background</w:t>
      </w:r>
      <w:r>
        <w:rPr>
          <w:spacing w:val="36"/>
        </w:rPr>
        <w:t xml:space="preserve"> </w:t>
      </w:r>
      <w:r>
        <w:t>Landscape</w:t>
      </w:r>
      <w:r>
        <w:rPr>
          <w:spacing w:val="36"/>
        </w:rPr>
        <w:t xml:space="preserve"> </w:t>
      </w:r>
      <w:r>
        <w:t>Character</w:t>
      </w:r>
      <w:r>
        <w:rPr>
          <w:spacing w:val="36"/>
        </w:rPr>
        <w:t xml:space="preserve"> </w:t>
      </w:r>
      <w:r>
        <w:t>Assessment</w:t>
      </w:r>
      <w:r>
        <w:rPr>
          <w:spacing w:val="36"/>
        </w:rPr>
        <w:t xml:space="preserve"> </w:t>
      </w:r>
      <w:r>
        <w:t>was</w:t>
      </w:r>
      <w:r>
        <w:rPr>
          <w:spacing w:val="36"/>
        </w:rPr>
        <w:t xml:space="preserve"> </w:t>
      </w:r>
      <w:r>
        <w:t>prepared</w:t>
      </w:r>
      <w:r>
        <w:rPr>
          <w:spacing w:val="35"/>
        </w:rPr>
        <w:t xml:space="preserve"> </w:t>
      </w:r>
      <w:r>
        <w:t>by</w:t>
      </w:r>
      <w:r>
        <w:rPr>
          <w:spacing w:val="36"/>
        </w:rPr>
        <w:t xml:space="preserve"> </w:t>
      </w:r>
      <w:r>
        <w:t>Hansen</w:t>
      </w:r>
      <w:r>
        <w:rPr>
          <w:spacing w:val="36"/>
        </w:rPr>
        <w:t xml:space="preserve"> </w:t>
      </w:r>
      <w:r>
        <w:t>Partnership</w:t>
      </w:r>
      <w:r>
        <w:rPr>
          <w:spacing w:val="36"/>
        </w:rPr>
        <w:t xml:space="preserve"> </w:t>
      </w:r>
      <w:r>
        <w:t>in</w:t>
      </w:r>
      <w:r>
        <w:rPr>
          <w:spacing w:val="36"/>
        </w:rPr>
        <w:t xml:space="preserve"> </w:t>
      </w:r>
      <w:r>
        <w:t>2021</w:t>
      </w:r>
      <w:r>
        <w:rPr>
          <w:spacing w:val="36"/>
        </w:rPr>
        <w:t xml:space="preserve"> </w:t>
      </w:r>
      <w:r>
        <w:rPr>
          <w:spacing w:val="-5"/>
        </w:rPr>
        <w:t>to</w:t>
      </w:r>
    </w:p>
    <w:p w14:paraId="1DB0E70F" w14:textId="77777777" w:rsidR="00021792" w:rsidRDefault="00000000">
      <w:pPr>
        <w:pStyle w:val="BodyText"/>
        <w:spacing w:before="61" w:line="295" w:lineRule="auto"/>
        <w:ind w:left="1053"/>
      </w:pPr>
      <w:r>
        <w:t>inform</w:t>
      </w:r>
      <w:r>
        <w:rPr>
          <w:spacing w:val="36"/>
        </w:rPr>
        <w:t xml:space="preserve"> </w:t>
      </w:r>
      <w:r>
        <w:t>the</w:t>
      </w:r>
      <w:r>
        <w:rPr>
          <w:spacing w:val="36"/>
        </w:rPr>
        <w:t xml:space="preserve"> </w:t>
      </w:r>
      <w:r>
        <w:t>Avalon</w:t>
      </w:r>
      <w:r>
        <w:rPr>
          <w:spacing w:val="36"/>
        </w:rPr>
        <w:t xml:space="preserve"> </w:t>
      </w:r>
      <w:r>
        <w:t>Corridor</w:t>
      </w:r>
      <w:r>
        <w:rPr>
          <w:spacing w:val="36"/>
        </w:rPr>
        <w:t xml:space="preserve"> </w:t>
      </w:r>
      <w:r>
        <w:t>Strategy.</w:t>
      </w:r>
      <w:r>
        <w:rPr>
          <w:spacing w:val="36"/>
        </w:rPr>
        <w:t xml:space="preserve"> </w:t>
      </w:r>
      <w:r>
        <w:t>A</w:t>
      </w:r>
      <w:r>
        <w:rPr>
          <w:spacing w:val="36"/>
        </w:rPr>
        <w:t xml:space="preserve"> </w:t>
      </w:r>
      <w:r>
        <w:t>summary</w:t>
      </w:r>
      <w:r>
        <w:rPr>
          <w:spacing w:val="36"/>
        </w:rPr>
        <w:t xml:space="preserve"> </w:t>
      </w:r>
      <w:r>
        <w:t>of</w:t>
      </w:r>
      <w:r>
        <w:rPr>
          <w:spacing w:val="36"/>
        </w:rPr>
        <w:t xml:space="preserve"> </w:t>
      </w:r>
      <w:r>
        <w:t>key</w:t>
      </w:r>
      <w:r>
        <w:rPr>
          <w:spacing w:val="36"/>
        </w:rPr>
        <w:t xml:space="preserve"> </w:t>
      </w:r>
      <w:r>
        <w:t>findings</w:t>
      </w:r>
      <w:r>
        <w:rPr>
          <w:spacing w:val="36"/>
        </w:rPr>
        <w:t xml:space="preserve"> </w:t>
      </w:r>
      <w:r>
        <w:t>and</w:t>
      </w:r>
      <w:r>
        <w:rPr>
          <w:spacing w:val="36"/>
        </w:rPr>
        <w:t xml:space="preserve"> </w:t>
      </w:r>
      <w:r>
        <w:t>recommendations</w:t>
      </w:r>
      <w:r>
        <w:rPr>
          <w:spacing w:val="36"/>
        </w:rPr>
        <w:t xml:space="preserve"> </w:t>
      </w:r>
      <w:r>
        <w:t>is</w:t>
      </w:r>
      <w:r>
        <w:rPr>
          <w:spacing w:val="36"/>
        </w:rPr>
        <w:t xml:space="preserve"> </w:t>
      </w:r>
      <w:r>
        <w:t>provided</w:t>
      </w:r>
      <w:r>
        <w:rPr>
          <w:spacing w:val="36"/>
        </w:rPr>
        <w:t xml:space="preserve"> </w:t>
      </w:r>
      <w:r>
        <w:t xml:space="preserve">in this section and </w:t>
      </w:r>
      <w:hyperlink w:anchor="_bookmark88" w:history="1">
        <w:r>
          <w:rPr>
            <w:u w:val="single"/>
          </w:rPr>
          <w:t>Figure 14</w:t>
        </w:r>
      </w:hyperlink>
      <w:r>
        <w:t>.</w:t>
      </w:r>
    </w:p>
    <w:p w14:paraId="269CF3A8" w14:textId="77777777" w:rsidR="00021792" w:rsidRDefault="00000000">
      <w:pPr>
        <w:spacing w:before="192"/>
        <w:ind w:left="1053"/>
        <w:rPr>
          <w:rFonts w:ascii="Calibri"/>
          <w:b/>
          <w:sz w:val="32"/>
        </w:rPr>
      </w:pPr>
      <w:r>
        <w:rPr>
          <w:rFonts w:ascii="Calibri"/>
          <w:b/>
          <w:color w:val="003263"/>
          <w:sz w:val="32"/>
        </w:rPr>
        <w:t>Key</w:t>
      </w:r>
      <w:r>
        <w:rPr>
          <w:rFonts w:ascii="Calibri"/>
          <w:b/>
          <w:color w:val="003263"/>
          <w:spacing w:val="45"/>
          <w:sz w:val="32"/>
        </w:rPr>
        <w:t xml:space="preserve"> </w:t>
      </w:r>
      <w:r>
        <w:rPr>
          <w:rFonts w:ascii="Calibri"/>
          <w:b/>
          <w:color w:val="003263"/>
          <w:sz w:val="32"/>
        </w:rPr>
        <w:t>findings</w:t>
      </w:r>
      <w:r>
        <w:rPr>
          <w:rFonts w:ascii="Calibri"/>
          <w:b/>
          <w:color w:val="003263"/>
          <w:spacing w:val="44"/>
          <w:sz w:val="32"/>
        </w:rPr>
        <w:t xml:space="preserve"> </w:t>
      </w:r>
      <w:r>
        <w:rPr>
          <w:rFonts w:ascii="Calibri"/>
          <w:b/>
          <w:color w:val="003263"/>
          <w:sz w:val="32"/>
        </w:rPr>
        <w:t>from</w:t>
      </w:r>
      <w:r>
        <w:rPr>
          <w:rFonts w:ascii="Calibri"/>
          <w:b/>
          <w:color w:val="003263"/>
          <w:spacing w:val="45"/>
          <w:sz w:val="32"/>
        </w:rPr>
        <w:t xml:space="preserve"> </w:t>
      </w:r>
      <w:r>
        <w:rPr>
          <w:rFonts w:ascii="Calibri"/>
          <w:b/>
          <w:color w:val="003263"/>
          <w:sz w:val="32"/>
        </w:rPr>
        <w:t>desktop</w:t>
      </w:r>
      <w:r>
        <w:rPr>
          <w:rFonts w:ascii="Calibri"/>
          <w:b/>
          <w:color w:val="003263"/>
          <w:spacing w:val="46"/>
          <w:sz w:val="32"/>
        </w:rPr>
        <w:t xml:space="preserve"> </w:t>
      </w:r>
      <w:r>
        <w:rPr>
          <w:rFonts w:ascii="Calibri"/>
          <w:b/>
          <w:color w:val="003263"/>
          <w:spacing w:val="-2"/>
          <w:sz w:val="32"/>
        </w:rPr>
        <w:t>assessment:</w:t>
      </w:r>
    </w:p>
    <w:p w14:paraId="6E3C3943" w14:textId="77777777" w:rsidR="00021792" w:rsidRDefault="00000000">
      <w:pPr>
        <w:pStyle w:val="ListParagraph"/>
        <w:numPr>
          <w:ilvl w:val="2"/>
          <w:numId w:val="44"/>
        </w:numPr>
        <w:tabs>
          <w:tab w:val="left" w:pos="1450"/>
          <w:tab w:val="left" w:pos="1451"/>
        </w:tabs>
        <w:spacing w:before="199"/>
        <w:ind w:hanging="398"/>
        <w:rPr>
          <w:sz w:val="23"/>
        </w:rPr>
      </w:pPr>
      <w:r>
        <w:rPr>
          <w:sz w:val="23"/>
        </w:rPr>
        <w:t>The</w:t>
      </w:r>
      <w:r>
        <w:rPr>
          <w:spacing w:val="33"/>
          <w:sz w:val="23"/>
        </w:rPr>
        <w:t xml:space="preserve"> </w:t>
      </w:r>
      <w:r>
        <w:rPr>
          <w:sz w:val="23"/>
        </w:rPr>
        <w:t>concentration</w:t>
      </w:r>
      <w:r>
        <w:rPr>
          <w:spacing w:val="35"/>
          <w:sz w:val="23"/>
        </w:rPr>
        <w:t xml:space="preserve"> </w:t>
      </w:r>
      <w:r>
        <w:rPr>
          <w:sz w:val="23"/>
        </w:rPr>
        <w:t>of</w:t>
      </w:r>
      <w:r>
        <w:rPr>
          <w:spacing w:val="35"/>
          <w:sz w:val="23"/>
        </w:rPr>
        <w:t xml:space="preserve"> </w:t>
      </w:r>
      <w:r>
        <w:rPr>
          <w:sz w:val="23"/>
        </w:rPr>
        <w:t>landscape</w:t>
      </w:r>
      <w:r>
        <w:rPr>
          <w:spacing w:val="35"/>
          <w:sz w:val="23"/>
        </w:rPr>
        <w:t xml:space="preserve"> </w:t>
      </w:r>
      <w:r>
        <w:rPr>
          <w:sz w:val="23"/>
        </w:rPr>
        <w:t>character</w:t>
      </w:r>
      <w:r>
        <w:rPr>
          <w:spacing w:val="35"/>
          <w:sz w:val="23"/>
        </w:rPr>
        <w:t xml:space="preserve"> </w:t>
      </w:r>
      <w:r>
        <w:rPr>
          <w:sz w:val="23"/>
        </w:rPr>
        <w:t>and</w:t>
      </w:r>
      <w:r>
        <w:rPr>
          <w:spacing w:val="36"/>
          <w:sz w:val="23"/>
        </w:rPr>
        <w:t xml:space="preserve"> </w:t>
      </w:r>
      <w:r>
        <w:rPr>
          <w:sz w:val="23"/>
        </w:rPr>
        <w:t>visual</w:t>
      </w:r>
      <w:r>
        <w:rPr>
          <w:spacing w:val="35"/>
          <w:sz w:val="23"/>
        </w:rPr>
        <w:t xml:space="preserve"> </w:t>
      </w:r>
      <w:r>
        <w:rPr>
          <w:sz w:val="23"/>
        </w:rPr>
        <w:t>values</w:t>
      </w:r>
      <w:r>
        <w:rPr>
          <w:spacing w:val="35"/>
          <w:sz w:val="23"/>
        </w:rPr>
        <w:t xml:space="preserve"> </w:t>
      </w:r>
      <w:r>
        <w:rPr>
          <w:sz w:val="23"/>
        </w:rPr>
        <w:t>are</w:t>
      </w:r>
      <w:r>
        <w:rPr>
          <w:spacing w:val="35"/>
          <w:sz w:val="23"/>
        </w:rPr>
        <w:t xml:space="preserve"> </w:t>
      </w:r>
      <w:r>
        <w:rPr>
          <w:sz w:val="23"/>
        </w:rPr>
        <w:t>located</w:t>
      </w:r>
      <w:r>
        <w:rPr>
          <w:spacing w:val="35"/>
          <w:sz w:val="23"/>
        </w:rPr>
        <w:t xml:space="preserve"> </w:t>
      </w:r>
      <w:r>
        <w:rPr>
          <w:sz w:val="23"/>
        </w:rPr>
        <w:t>within</w:t>
      </w:r>
      <w:r>
        <w:rPr>
          <w:spacing w:val="35"/>
          <w:sz w:val="23"/>
        </w:rPr>
        <w:t xml:space="preserve"> </w:t>
      </w:r>
      <w:r>
        <w:rPr>
          <w:sz w:val="23"/>
        </w:rPr>
        <w:t>the</w:t>
      </w:r>
      <w:r>
        <w:rPr>
          <w:spacing w:val="36"/>
          <w:sz w:val="23"/>
        </w:rPr>
        <w:t xml:space="preserve"> </w:t>
      </w:r>
      <w:r>
        <w:rPr>
          <w:spacing w:val="-2"/>
          <w:sz w:val="23"/>
        </w:rPr>
        <w:t>northern</w:t>
      </w:r>
    </w:p>
    <w:p w14:paraId="176DB940" w14:textId="77777777" w:rsidR="00021792" w:rsidRDefault="00000000">
      <w:pPr>
        <w:pStyle w:val="BodyText"/>
        <w:spacing w:before="60" w:line="295" w:lineRule="auto"/>
        <w:ind w:left="1450"/>
      </w:pPr>
      <w:r>
        <w:t>portion</w:t>
      </w:r>
      <w:r>
        <w:rPr>
          <w:spacing w:val="31"/>
        </w:rPr>
        <w:t xml:space="preserve"> </w:t>
      </w:r>
      <w:r>
        <w:t>of</w:t>
      </w:r>
      <w:r>
        <w:rPr>
          <w:spacing w:val="31"/>
        </w:rPr>
        <w:t xml:space="preserve"> </w:t>
      </w:r>
      <w:r>
        <w:t>the</w:t>
      </w:r>
      <w:r>
        <w:rPr>
          <w:spacing w:val="31"/>
        </w:rPr>
        <w:t xml:space="preserve"> </w:t>
      </w:r>
      <w:r>
        <w:t>Avalon</w:t>
      </w:r>
      <w:r>
        <w:rPr>
          <w:spacing w:val="31"/>
        </w:rPr>
        <w:t xml:space="preserve"> </w:t>
      </w:r>
      <w:r>
        <w:t>Corridor,</w:t>
      </w:r>
      <w:r>
        <w:rPr>
          <w:spacing w:val="31"/>
        </w:rPr>
        <w:t xml:space="preserve"> </w:t>
      </w:r>
      <w:r>
        <w:t>including</w:t>
      </w:r>
      <w:r>
        <w:rPr>
          <w:spacing w:val="31"/>
        </w:rPr>
        <w:t xml:space="preserve"> </w:t>
      </w:r>
      <w:r>
        <w:t>FZ</w:t>
      </w:r>
      <w:r>
        <w:rPr>
          <w:spacing w:val="31"/>
        </w:rPr>
        <w:t xml:space="preserve"> </w:t>
      </w:r>
      <w:r>
        <w:t>and</w:t>
      </w:r>
      <w:r>
        <w:rPr>
          <w:spacing w:val="31"/>
        </w:rPr>
        <w:t xml:space="preserve"> </w:t>
      </w:r>
      <w:r>
        <w:t>GWZ</w:t>
      </w:r>
      <w:r>
        <w:rPr>
          <w:spacing w:val="31"/>
        </w:rPr>
        <w:t xml:space="preserve"> </w:t>
      </w:r>
      <w:r>
        <w:t>agricultural</w:t>
      </w:r>
      <w:r>
        <w:rPr>
          <w:spacing w:val="31"/>
        </w:rPr>
        <w:t xml:space="preserve"> </w:t>
      </w:r>
      <w:r>
        <w:t>areas,</w:t>
      </w:r>
      <w:r>
        <w:rPr>
          <w:spacing w:val="31"/>
        </w:rPr>
        <w:t xml:space="preserve"> </w:t>
      </w:r>
      <w:r>
        <w:t>the</w:t>
      </w:r>
      <w:r>
        <w:rPr>
          <w:spacing w:val="31"/>
        </w:rPr>
        <w:t xml:space="preserve"> </w:t>
      </w:r>
      <w:r>
        <w:t>You</w:t>
      </w:r>
      <w:r>
        <w:rPr>
          <w:spacing w:val="31"/>
        </w:rPr>
        <w:t xml:space="preserve"> </w:t>
      </w:r>
      <w:proofErr w:type="spellStart"/>
      <w:r>
        <w:t>Yangs</w:t>
      </w:r>
      <w:proofErr w:type="spellEnd"/>
      <w:r>
        <w:rPr>
          <w:spacing w:val="31"/>
        </w:rPr>
        <w:t xml:space="preserve"> </w:t>
      </w:r>
      <w:r>
        <w:t>Regional Park</w:t>
      </w:r>
      <w:r>
        <w:rPr>
          <w:spacing w:val="40"/>
        </w:rPr>
        <w:t xml:space="preserve"> </w:t>
      </w:r>
      <w:r>
        <w:t>and</w:t>
      </w:r>
      <w:r>
        <w:rPr>
          <w:spacing w:val="40"/>
        </w:rPr>
        <w:t xml:space="preserve"> </w:t>
      </w:r>
      <w:r>
        <w:t>the</w:t>
      </w:r>
      <w:r>
        <w:rPr>
          <w:spacing w:val="40"/>
        </w:rPr>
        <w:t xml:space="preserve"> </w:t>
      </w:r>
      <w:r>
        <w:t>concentration</w:t>
      </w:r>
      <w:r>
        <w:rPr>
          <w:spacing w:val="40"/>
        </w:rPr>
        <w:t xml:space="preserve"> </w:t>
      </w:r>
      <w:r>
        <w:t>of</w:t>
      </w:r>
      <w:r>
        <w:rPr>
          <w:spacing w:val="40"/>
        </w:rPr>
        <w:t xml:space="preserve"> </w:t>
      </w:r>
      <w:proofErr w:type="gramStart"/>
      <w:r>
        <w:t>dry</w:t>
      </w:r>
      <w:r>
        <w:rPr>
          <w:spacing w:val="40"/>
        </w:rPr>
        <w:t xml:space="preserve"> </w:t>
      </w:r>
      <w:r>
        <w:t>stone</w:t>
      </w:r>
      <w:proofErr w:type="gramEnd"/>
      <w:r>
        <w:rPr>
          <w:spacing w:val="40"/>
        </w:rPr>
        <w:t xml:space="preserve"> </w:t>
      </w:r>
      <w:r>
        <w:t>walls</w:t>
      </w:r>
      <w:r>
        <w:rPr>
          <w:spacing w:val="40"/>
        </w:rPr>
        <w:t xml:space="preserve"> </w:t>
      </w:r>
      <w:r>
        <w:t>around</w:t>
      </w:r>
      <w:r>
        <w:rPr>
          <w:spacing w:val="40"/>
        </w:rPr>
        <w:t xml:space="preserve"> </w:t>
      </w:r>
      <w:r>
        <w:t>Little</w:t>
      </w:r>
      <w:r>
        <w:rPr>
          <w:spacing w:val="40"/>
        </w:rPr>
        <w:t xml:space="preserve"> </w:t>
      </w:r>
      <w:r>
        <w:t>River.</w:t>
      </w:r>
    </w:p>
    <w:p w14:paraId="6768941B" w14:textId="77777777" w:rsidR="00021792" w:rsidRDefault="00000000">
      <w:pPr>
        <w:pStyle w:val="ListParagraph"/>
        <w:numPr>
          <w:ilvl w:val="2"/>
          <w:numId w:val="44"/>
        </w:numPr>
        <w:tabs>
          <w:tab w:val="left" w:pos="1450"/>
          <w:tab w:val="left" w:pos="1451"/>
        </w:tabs>
        <w:spacing w:before="113"/>
        <w:ind w:hanging="398"/>
        <w:rPr>
          <w:sz w:val="23"/>
        </w:rPr>
      </w:pPr>
      <w:r>
        <w:rPr>
          <w:sz w:val="23"/>
        </w:rPr>
        <w:t>Key</w:t>
      </w:r>
      <w:r>
        <w:rPr>
          <w:spacing w:val="32"/>
          <w:sz w:val="23"/>
        </w:rPr>
        <w:t xml:space="preserve"> </w:t>
      </w:r>
      <w:r>
        <w:rPr>
          <w:sz w:val="23"/>
        </w:rPr>
        <w:t>view</w:t>
      </w:r>
      <w:r>
        <w:rPr>
          <w:spacing w:val="34"/>
          <w:sz w:val="23"/>
        </w:rPr>
        <w:t xml:space="preserve"> </w:t>
      </w:r>
      <w:r>
        <w:rPr>
          <w:sz w:val="23"/>
        </w:rPr>
        <w:t>corridors</w:t>
      </w:r>
      <w:r>
        <w:rPr>
          <w:spacing w:val="34"/>
          <w:sz w:val="23"/>
        </w:rPr>
        <w:t xml:space="preserve"> </w:t>
      </w:r>
      <w:r>
        <w:rPr>
          <w:sz w:val="23"/>
        </w:rPr>
        <w:t>exist</w:t>
      </w:r>
      <w:r>
        <w:rPr>
          <w:spacing w:val="34"/>
          <w:sz w:val="23"/>
        </w:rPr>
        <w:t xml:space="preserve"> </w:t>
      </w:r>
      <w:r>
        <w:rPr>
          <w:sz w:val="23"/>
        </w:rPr>
        <w:t>along</w:t>
      </w:r>
      <w:r>
        <w:rPr>
          <w:spacing w:val="34"/>
          <w:sz w:val="23"/>
        </w:rPr>
        <w:t xml:space="preserve"> </w:t>
      </w:r>
      <w:r>
        <w:rPr>
          <w:sz w:val="23"/>
        </w:rPr>
        <w:t>the</w:t>
      </w:r>
      <w:r>
        <w:rPr>
          <w:spacing w:val="34"/>
          <w:sz w:val="23"/>
        </w:rPr>
        <w:t xml:space="preserve"> </w:t>
      </w:r>
      <w:r>
        <w:rPr>
          <w:sz w:val="23"/>
        </w:rPr>
        <w:t>Princes</w:t>
      </w:r>
      <w:r>
        <w:rPr>
          <w:spacing w:val="34"/>
          <w:sz w:val="23"/>
        </w:rPr>
        <w:t xml:space="preserve"> </w:t>
      </w:r>
      <w:r>
        <w:rPr>
          <w:sz w:val="23"/>
        </w:rPr>
        <w:t>Freeway,</w:t>
      </w:r>
      <w:r>
        <w:rPr>
          <w:spacing w:val="34"/>
          <w:sz w:val="23"/>
        </w:rPr>
        <w:t xml:space="preserve"> </w:t>
      </w:r>
      <w:r>
        <w:rPr>
          <w:sz w:val="23"/>
        </w:rPr>
        <w:t>Melbourne-Geelong</w:t>
      </w:r>
      <w:r>
        <w:rPr>
          <w:spacing w:val="34"/>
          <w:sz w:val="23"/>
        </w:rPr>
        <w:t xml:space="preserve"> </w:t>
      </w:r>
      <w:r>
        <w:rPr>
          <w:sz w:val="23"/>
        </w:rPr>
        <w:t>rail</w:t>
      </w:r>
      <w:r>
        <w:rPr>
          <w:spacing w:val="34"/>
          <w:sz w:val="23"/>
        </w:rPr>
        <w:t xml:space="preserve"> </w:t>
      </w:r>
      <w:r>
        <w:rPr>
          <w:sz w:val="23"/>
        </w:rPr>
        <w:t>line,</w:t>
      </w:r>
      <w:r>
        <w:rPr>
          <w:spacing w:val="34"/>
          <w:sz w:val="23"/>
        </w:rPr>
        <w:t xml:space="preserve"> </w:t>
      </w:r>
      <w:r>
        <w:rPr>
          <w:sz w:val="23"/>
        </w:rPr>
        <w:t>a</w:t>
      </w:r>
      <w:r>
        <w:rPr>
          <w:spacing w:val="34"/>
          <w:sz w:val="23"/>
        </w:rPr>
        <w:t xml:space="preserve"> </w:t>
      </w:r>
      <w:proofErr w:type="gramStart"/>
      <w:r>
        <w:rPr>
          <w:spacing w:val="-2"/>
          <w:sz w:val="23"/>
        </w:rPr>
        <w:t>number</w:t>
      </w:r>
      <w:proofErr w:type="gramEnd"/>
    </w:p>
    <w:p w14:paraId="3206B111" w14:textId="77777777" w:rsidR="00021792" w:rsidRDefault="00000000">
      <w:pPr>
        <w:pStyle w:val="BodyText"/>
        <w:spacing w:before="60" w:line="295" w:lineRule="auto"/>
        <w:ind w:left="1450"/>
      </w:pPr>
      <w:r>
        <w:t>of</w:t>
      </w:r>
      <w:r>
        <w:rPr>
          <w:spacing w:val="24"/>
        </w:rPr>
        <w:t xml:space="preserve"> </w:t>
      </w:r>
      <w:r>
        <w:t>minor</w:t>
      </w:r>
      <w:r>
        <w:rPr>
          <w:spacing w:val="24"/>
        </w:rPr>
        <w:t xml:space="preserve"> </w:t>
      </w:r>
      <w:r>
        <w:t>roads</w:t>
      </w:r>
      <w:r>
        <w:rPr>
          <w:spacing w:val="24"/>
        </w:rPr>
        <w:t xml:space="preserve"> </w:t>
      </w:r>
      <w:r>
        <w:t>around</w:t>
      </w:r>
      <w:r>
        <w:rPr>
          <w:spacing w:val="24"/>
        </w:rPr>
        <w:t xml:space="preserve"> </w:t>
      </w:r>
      <w:proofErr w:type="spellStart"/>
      <w:r>
        <w:t>Wurdi</w:t>
      </w:r>
      <w:proofErr w:type="spellEnd"/>
      <w:r>
        <w:rPr>
          <w:spacing w:val="24"/>
        </w:rPr>
        <w:t xml:space="preserve"> </w:t>
      </w:r>
      <w:proofErr w:type="spellStart"/>
      <w:r>
        <w:t>Youang</w:t>
      </w:r>
      <w:proofErr w:type="spellEnd"/>
      <w:r>
        <w:rPr>
          <w:spacing w:val="24"/>
        </w:rPr>
        <w:t xml:space="preserve"> </w:t>
      </w:r>
      <w:r>
        <w:t>(the</w:t>
      </w:r>
      <w:r>
        <w:rPr>
          <w:spacing w:val="24"/>
        </w:rPr>
        <w:t xml:space="preserve"> </w:t>
      </w:r>
      <w:r>
        <w:t>You</w:t>
      </w:r>
      <w:r>
        <w:rPr>
          <w:spacing w:val="24"/>
        </w:rPr>
        <w:t xml:space="preserve"> </w:t>
      </w:r>
      <w:proofErr w:type="spellStart"/>
      <w:r>
        <w:t>Yangs</w:t>
      </w:r>
      <w:proofErr w:type="spellEnd"/>
      <w:r>
        <w:t>)</w:t>
      </w:r>
      <w:r>
        <w:rPr>
          <w:spacing w:val="24"/>
        </w:rPr>
        <w:t xml:space="preserve"> </w:t>
      </w:r>
      <w:r>
        <w:t>and</w:t>
      </w:r>
      <w:r>
        <w:rPr>
          <w:spacing w:val="24"/>
        </w:rPr>
        <w:t xml:space="preserve"> </w:t>
      </w:r>
      <w:r>
        <w:t>from</w:t>
      </w:r>
      <w:r>
        <w:rPr>
          <w:spacing w:val="24"/>
        </w:rPr>
        <w:t xml:space="preserve"> </w:t>
      </w:r>
      <w:r>
        <w:t>the</w:t>
      </w:r>
      <w:r>
        <w:rPr>
          <w:spacing w:val="24"/>
        </w:rPr>
        <w:t xml:space="preserve"> </w:t>
      </w:r>
      <w:r>
        <w:t>edge</w:t>
      </w:r>
      <w:r>
        <w:rPr>
          <w:spacing w:val="24"/>
        </w:rPr>
        <w:t xml:space="preserve"> </w:t>
      </w:r>
      <w:r>
        <w:t>of</w:t>
      </w:r>
      <w:r>
        <w:rPr>
          <w:spacing w:val="24"/>
        </w:rPr>
        <w:t xml:space="preserve"> </w:t>
      </w:r>
      <w:r>
        <w:t>the</w:t>
      </w:r>
      <w:r>
        <w:rPr>
          <w:spacing w:val="24"/>
        </w:rPr>
        <w:t xml:space="preserve"> </w:t>
      </w:r>
      <w:r>
        <w:t>Urban</w:t>
      </w:r>
      <w:r>
        <w:rPr>
          <w:spacing w:val="24"/>
        </w:rPr>
        <w:t xml:space="preserve"> </w:t>
      </w:r>
      <w:r>
        <w:t>Growth Boundary (UGB) in WCC.</w:t>
      </w:r>
    </w:p>
    <w:p w14:paraId="45C3AA2C" w14:textId="77777777" w:rsidR="00021792" w:rsidRDefault="00000000">
      <w:pPr>
        <w:pStyle w:val="ListParagraph"/>
        <w:numPr>
          <w:ilvl w:val="2"/>
          <w:numId w:val="44"/>
        </w:numPr>
        <w:tabs>
          <w:tab w:val="left" w:pos="1451"/>
        </w:tabs>
        <w:spacing w:before="112" w:line="285" w:lineRule="auto"/>
        <w:ind w:right="237"/>
        <w:jc w:val="both"/>
        <w:rPr>
          <w:sz w:val="23"/>
        </w:rPr>
      </w:pPr>
      <w:r>
        <w:rPr>
          <w:sz w:val="23"/>
        </w:rPr>
        <w:t>Much of the western portion of the Avalon Corridor is covered by an Environmental Significance Overlay</w:t>
      </w:r>
      <w:r>
        <w:rPr>
          <w:spacing w:val="40"/>
          <w:sz w:val="23"/>
        </w:rPr>
        <w:t xml:space="preserve"> </w:t>
      </w:r>
      <w:r>
        <w:rPr>
          <w:sz w:val="23"/>
        </w:rPr>
        <w:t>(ESO).</w:t>
      </w:r>
      <w:r>
        <w:rPr>
          <w:spacing w:val="40"/>
          <w:sz w:val="23"/>
        </w:rPr>
        <w:t xml:space="preserve"> </w:t>
      </w:r>
      <w:r>
        <w:rPr>
          <w:sz w:val="23"/>
        </w:rPr>
        <w:t>While</w:t>
      </w:r>
      <w:r>
        <w:rPr>
          <w:spacing w:val="40"/>
          <w:sz w:val="23"/>
        </w:rPr>
        <w:t xml:space="preserve"> </w:t>
      </w:r>
      <w:r>
        <w:rPr>
          <w:sz w:val="23"/>
        </w:rPr>
        <w:t>the</w:t>
      </w:r>
      <w:r>
        <w:rPr>
          <w:spacing w:val="40"/>
          <w:sz w:val="23"/>
        </w:rPr>
        <w:t xml:space="preserve"> </w:t>
      </w:r>
      <w:r>
        <w:rPr>
          <w:sz w:val="23"/>
        </w:rPr>
        <w:t>intention</w:t>
      </w:r>
      <w:r>
        <w:rPr>
          <w:spacing w:val="40"/>
          <w:sz w:val="23"/>
        </w:rPr>
        <w:t xml:space="preserve"> </w:t>
      </w:r>
      <w:r>
        <w:rPr>
          <w:sz w:val="23"/>
        </w:rPr>
        <w:t>of</w:t>
      </w:r>
      <w:r>
        <w:rPr>
          <w:spacing w:val="40"/>
          <w:sz w:val="23"/>
        </w:rPr>
        <w:t xml:space="preserve"> </w:t>
      </w:r>
      <w:r>
        <w:rPr>
          <w:sz w:val="23"/>
        </w:rPr>
        <w:t>the</w:t>
      </w:r>
      <w:r>
        <w:rPr>
          <w:spacing w:val="40"/>
          <w:sz w:val="23"/>
        </w:rPr>
        <w:t xml:space="preserve"> </w:t>
      </w:r>
      <w:r>
        <w:rPr>
          <w:sz w:val="23"/>
        </w:rPr>
        <w:t>ESO</w:t>
      </w:r>
      <w:r>
        <w:rPr>
          <w:spacing w:val="40"/>
          <w:sz w:val="23"/>
        </w:rPr>
        <w:t xml:space="preserve"> </w:t>
      </w:r>
      <w:r>
        <w:rPr>
          <w:sz w:val="23"/>
        </w:rPr>
        <w:t>is</w:t>
      </w:r>
      <w:r>
        <w:rPr>
          <w:spacing w:val="40"/>
          <w:sz w:val="23"/>
        </w:rPr>
        <w:t xml:space="preserve"> </w:t>
      </w:r>
      <w:r>
        <w:rPr>
          <w:sz w:val="23"/>
        </w:rPr>
        <w:t>primarily</w:t>
      </w:r>
      <w:r>
        <w:rPr>
          <w:spacing w:val="40"/>
          <w:sz w:val="23"/>
        </w:rPr>
        <w:t xml:space="preserve"> </w:t>
      </w:r>
      <w:r>
        <w:rPr>
          <w:sz w:val="23"/>
        </w:rPr>
        <w:t>to</w:t>
      </w:r>
      <w:r>
        <w:rPr>
          <w:spacing w:val="40"/>
          <w:sz w:val="23"/>
        </w:rPr>
        <w:t xml:space="preserve"> </w:t>
      </w:r>
      <w:r>
        <w:rPr>
          <w:sz w:val="23"/>
        </w:rPr>
        <w:t>protect</w:t>
      </w:r>
      <w:r>
        <w:rPr>
          <w:spacing w:val="40"/>
          <w:sz w:val="23"/>
        </w:rPr>
        <w:t xml:space="preserve"> </w:t>
      </w:r>
      <w:r>
        <w:rPr>
          <w:sz w:val="23"/>
        </w:rPr>
        <w:t>environment</w:t>
      </w:r>
      <w:r>
        <w:rPr>
          <w:spacing w:val="40"/>
          <w:sz w:val="23"/>
        </w:rPr>
        <w:t xml:space="preserve"> </w:t>
      </w:r>
      <w:r>
        <w:rPr>
          <w:sz w:val="23"/>
        </w:rPr>
        <w:t>and</w:t>
      </w:r>
      <w:r>
        <w:rPr>
          <w:spacing w:val="40"/>
          <w:sz w:val="23"/>
        </w:rPr>
        <w:t xml:space="preserve"> </w:t>
      </w:r>
      <w:r>
        <w:rPr>
          <w:sz w:val="23"/>
        </w:rPr>
        <w:t>habitat,</w:t>
      </w:r>
    </w:p>
    <w:p w14:paraId="7E644162" w14:textId="77777777" w:rsidR="00021792" w:rsidRDefault="00000000">
      <w:pPr>
        <w:pStyle w:val="BodyText"/>
        <w:spacing w:before="12" w:line="295" w:lineRule="auto"/>
        <w:ind w:left="1450" w:right="140"/>
        <w:jc w:val="both"/>
      </w:pPr>
      <w:r>
        <w:t>areas deemed significant enough to require environmental protection often also provide valuable landscape character.</w:t>
      </w:r>
    </w:p>
    <w:p w14:paraId="672D3FEA" w14:textId="77777777" w:rsidR="00021792" w:rsidRDefault="00000000">
      <w:pPr>
        <w:pStyle w:val="ListParagraph"/>
        <w:numPr>
          <w:ilvl w:val="2"/>
          <w:numId w:val="44"/>
        </w:numPr>
        <w:tabs>
          <w:tab w:val="left" w:pos="1451"/>
        </w:tabs>
        <w:spacing w:before="112" w:line="290" w:lineRule="auto"/>
        <w:ind w:right="156"/>
        <w:jc w:val="both"/>
        <w:rPr>
          <w:sz w:val="23"/>
        </w:rPr>
      </w:pPr>
      <w:r>
        <w:rPr>
          <w:sz w:val="23"/>
        </w:rPr>
        <w:t>Identified</w:t>
      </w:r>
      <w:r>
        <w:rPr>
          <w:spacing w:val="40"/>
          <w:sz w:val="23"/>
        </w:rPr>
        <w:t xml:space="preserve"> </w:t>
      </w:r>
      <w:r>
        <w:rPr>
          <w:sz w:val="23"/>
        </w:rPr>
        <w:t>landscape</w:t>
      </w:r>
      <w:r>
        <w:rPr>
          <w:spacing w:val="40"/>
          <w:sz w:val="23"/>
        </w:rPr>
        <w:t xml:space="preserve"> </w:t>
      </w:r>
      <w:r>
        <w:rPr>
          <w:sz w:val="23"/>
        </w:rPr>
        <w:t>character</w:t>
      </w:r>
      <w:r>
        <w:rPr>
          <w:spacing w:val="40"/>
          <w:sz w:val="23"/>
        </w:rPr>
        <w:t xml:space="preserve"> </w:t>
      </w:r>
      <w:r>
        <w:rPr>
          <w:sz w:val="23"/>
        </w:rPr>
        <w:t>and</w:t>
      </w:r>
      <w:r>
        <w:rPr>
          <w:spacing w:val="40"/>
          <w:sz w:val="23"/>
        </w:rPr>
        <w:t xml:space="preserve"> </w:t>
      </w:r>
      <w:r>
        <w:rPr>
          <w:sz w:val="23"/>
        </w:rPr>
        <w:t>visual</w:t>
      </w:r>
      <w:r>
        <w:rPr>
          <w:spacing w:val="40"/>
          <w:sz w:val="23"/>
        </w:rPr>
        <w:t xml:space="preserve"> </w:t>
      </w:r>
      <w:r>
        <w:rPr>
          <w:sz w:val="23"/>
        </w:rPr>
        <w:t>values</w:t>
      </w:r>
      <w:r>
        <w:rPr>
          <w:spacing w:val="40"/>
          <w:sz w:val="23"/>
        </w:rPr>
        <w:t xml:space="preserve"> </w:t>
      </w:r>
      <w:r>
        <w:rPr>
          <w:sz w:val="23"/>
        </w:rPr>
        <w:t>are</w:t>
      </w:r>
      <w:r>
        <w:rPr>
          <w:spacing w:val="40"/>
          <w:sz w:val="23"/>
        </w:rPr>
        <w:t xml:space="preserve"> </w:t>
      </w:r>
      <w:r>
        <w:rPr>
          <w:sz w:val="23"/>
        </w:rPr>
        <w:t>relatively</w:t>
      </w:r>
      <w:r>
        <w:rPr>
          <w:spacing w:val="40"/>
          <w:sz w:val="23"/>
        </w:rPr>
        <w:t xml:space="preserve"> </w:t>
      </w:r>
      <w:r>
        <w:rPr>
          <w:sz w:val="23"/>
        </w:rPr>
        <w:t>limited</w:t>
      </w:r>
      <w:r>
        <w:rPr>
          <w:spacing w:val="40"/>
          <w:sz w:val="23"/>
        </w:rPr>
        <w:t xml:space="preserve"> </w:t>
      </w:r>
      <w:r>
        <w:rPr>
          <w:sz w:val="23"/>
        </w:rPr>
        <w:t>within</w:t>
      </w:r>
      <w:r>
        <w:rPr>
          <w:spacing w:val="40"/>
          <w:sz w:val="23"/>
        </w:rPr>
        <w:t xml:space="preserve"> </w:t>
      </w:r>
      <w:r>
        <w:rPr>
          <w:sz w:val="23"/>
        </w:rPr>
        <w:t>the</w:t>
      </w:r>
      <w:r>
        <w:rPr>
          <w:spacing w:val="40"/>
          <w:sz w:val="23"/>
        </w:rPr>
        <w:t xml:space="preserve"> </w:t>
      </w:r>
      <w:r>
        <w:rPr>
          <w:sz w:val="23"/>
        </w:rPr>
        <w:t>southern</w:t>
      </w:r>
      <w:r>
        <w:rPr>
          <w:spacing w:val="40"/>
          <w:sz w:val="23"/>
        </w:rPr>
        <w:t xml:space="preserve"> </w:t>
      </w:r>
      <w:r>
        <w:rPr>
          <w:sz w:val="23"/>
        </w:rPr>
        <w:t>portion of</w:t>
      </w:r>
      <w:r>
        <w:rPr>
          <w:spacing w:val="39"/>
          <w:sz w:val="23"/>
        </w:rPr>
        <w:t xml:space="preserve"> </w:t>
      </w:r>
      <w:r>
        <w:rPr>
          <w:sz w:val="23"/>
        </w:rPr>
        <w:t>the</w:t>
      </w:r>
      <w:r>
        <w:rPr>
          <w:spacing w:val="39"/>
          <w:sz w:val="23"/>
        </w:rPr>
        <w:t xml:space="preserve"> </w:t>
      </w:r>
      <w:r>
        <w:rPr>
          <w:sz w:val="23"/>
        </w:rPr>
        <w:t>Avalon</w:t>
      </w:r>
      <w:r>
        <w:rPr>
          <w:spacing w:val="39"/>
          <w:sz w:val="23"/>
        </w:rPr>
        <w:t xml:space="preserve"> </w:t>
      </w:r>
      <w:r>
        <w:rPr>
          <w:sz w:val="23"/>
        </w:rPr>
        <w:t>Corridor,</w:t>
      </w:r>
      <w:r>
        <w:rPr>
          <w:spacing w:val="39"/>
          <w:sz w:val="23"/>
        </w:rPr>
        <w:t xml:space="preserve"> </w:t>
      </w:r>
      <w:r>
        <w:rPr>
          <w:sz w:val="23"/>
        </w:rPr>
        <w:t>though</w:t>
      </w:r>
      <w:r>
        <w:rPr>
          <w:spacing w:val="39"/>
          <w:sz w:val="23"/>
        </w:rPr>
        <w:t xml:space="preserve"> </w:t>
      </w:r>
      <w:r>
        <w:rPr>
          <w:sz w:val="23"/>
        </w:rPr>
        <w:t>include</w:t>
      </w:r>
      <w:r>
        <w:rPr>
          <w:spacing w:val="39"/>
          <w:sz w:val="23"/>
        </w:rPr>
        <w:t xml:space="preserve"> </w:t>
      </w:r>
      <w:r>
        <w:rPr>
          <w:sz w:val="23"/>
        </w:rPr>
        <w:t>a</w:t>
      </w:r>
      <w:r>
        <w:rPr>
          <w:spacing w:val="39"/>
          <w:sz w:val="23"/>
        </w:rPr>
        <w:t xml:space="preserve"> </w:t>
      </w:r>
      <w:r>
        <w:rPr>
          <w:sz w:val="23"/>
        </w:rPr>
        <w:t>significant</w:t>
      </w:r>
      <w:r>
        <w:rPr>
          <w:spacing w:val="39"/>
          <w:sz w:val="23"/>
        </w:rPr>
        <w:t xml:space="preserve"> </w:t>
      </w:r>
      <w:r>
        <w:rPr>
          <w:sz w:val="23"/>
        </w:rPr>
        <w:t>stretch</w:t>
      </w:r>
      <w:r>
        <w:rPr>
          <w:spacing w:val="39"/>
          <w:sz w:val="23"/>
        </w:rPr>
        <w:t xml:space="preserve"> </w:t>
      </w:r>
      <w:r>
        <w:rPr>
          <w:sz w:val="23"/>
        </w:rPr>
        <w:t>of</w:t>
      </w:r>
      <w:r>
        <w:rPr>
          <w:spacing w:val="39"/>
          <w:sz w:val="23"/>
        </w:rPr>
        <w:t xml:space="preserve"> </w:t>
      </w:r>
      <w:r>
        <w:rPr>
          <w:sz w:val="23"/>
        </w:rPr>
        <w:t>coastline</w:t>
      </w:r>
      <w:r>
        <w:rPr>
          <w:spacing w:val="39"/>
          <w:sz w:val="23"/>
        </w:rPr>
        <w:t xml:space="preserve"> </w:t>
      </w:r>
      <w:r>
        <w:rPr>
          <w:sz w:val="23"/>
        </w:rPr>
        <w:t>as</w:t>
      </w:r>
      <w:r>
        <w:rPr>
          <w:spacing w:val="39"/>
          <w:sz w:val="23"/>
        </w:rPr>
        <w:t xml:space="preserve"> </w:t>
      </w:r>
      <w:r>
        <w:rPr>
          <w:sz w:val="23"/>
        </w:rPr>
        <w:t>a</w:t>
      </w:r>
      <w:r>
        <w:rPr>
          <w:spacing w:val="39"/>
          <w:sz w:val="23"/>
        </w:rPr>
        <w:t xml:space="preserve"> </w:t>
      </w:r>
      <w:r>
        <w:rPr>
          <w:sz w:val="23"/>
        </w:rPr>
        <w:t>Public</w:t>
      </w:r>
      <w:r>
        <w:rPr>
          <w:spacing w:val="39"/>
          <w:sz w:val="23"/>
        </w:rPr>
        <w:t xml:space="preserve"> </w:t>
      </w:r>
      <w:r>
        <w:rPr>
          <w:sz w:val="23"/>
        </w:rPr>
        <w:t>Conservation and</w:t>
      </w:r>
      <w:r>
        <w:rPr>
          <w:spacing w:val="40"/>
          <w:sz w:val="23"/>
        </w:rPr>
        <w:t xml:space="preserve"> </w:t>
      </w:r>
      <w:r>
        <w:rPr>
          <w:sz w:val="23"/>
        </w:rPr>
        <w:t>Resource</w:t>
      </w:r>
      <w:r>
        <w:rPr>
          <w:spacing w:val="40"/>
          <w:sz w:val="23"/>
        </w:rPr>
        <w:t xml:space="preserve"> </w:t>
      </w:r>
      <w:r>
        <w:rPr>
          <w:sz w:val="23"/>
        </w:rPr>
        <w:t>Zone</w:t>
      </w:r>
      <w:r>
        <w:rPr>
          <w:spacing w:val="40"/>
          <w:sz w:val="23"/>
        </w:rPr>
        <w:t xml:space="preserve"> </w:t>
      </w:r>
      <w:r>
        <w:rPr>
          <w:sz w:val="23"/>
        </w:rPr>
        <w:t>(PCRZ),</w:t>
      </w:r>
      <w:r>
        <w:rPr>
          <w:spacing w:val="40"/>
          <w:sz w:val="23"/>
        </w:rPr>
        <w:t xml:space="preserve"> </w:t>
      </w:r>
      <w:r>
        <w:rPr>
          <w:sz w:val="23"/>
        </w:rPr>
        <w:t>some</w:t>
      </w:r>
      <w:r>
        <w:rPr>
          <w:spacing w:val="40"/>
          <w:sz w:val="23"/>
        </w:rPr>
        <w:t xml:space="preserve"> </w:t>
      </w:r>
      <w:r>
        <w:rPr>
          <w:sz w:val="23"/>
        </w:rPr>
        <w:t>areas</w:t>
      </w:r>
      <w:r>
        <w:rPr>
          <w:spacing w:val="40"/>
          <w:sz w:val="23"/>
        </w:rPr>
        <w:t xml:space="preserve"> </w:t>
      </w:r>
      <w:r>
        <w:rPr>
          <w:sz w:val="23"/>
        </w:rPr>
        <w:t>of</w:t>
      </w:r>
      <w:r>
        <w:rPr>
          <w:spacing w:val="40"/>
          <w:sz w:val="23"/>
        </w:rPr>
        <w:t xml:space="preserve"> </w:t>
      </w:r>
      <w:r>
        <w:rPr>
          <w:sz w:val="23"/>
        </w:rPr>
        <w:t>Rural</w:t>
      </w:r>
      <w:r>
        <w:rPr>
          <w:spacing w:val="40"/>
          <w:sz w:val="23"/>
        </w:rPr>
        <w:t xml:space="preserve"> </w:t>
      </w:r>
      <w:r>
        <w:rPr>
          <w:sz w:val="23"/>
        </w:rPr>
        <w:t>Conservation</w:t>
      </w:r>
      <w:r>
        <w:rPr>
          <w:spacing w:val="40"/>
          <w:sz w:val="23"/>
        </w:rPr>
        <w:t xml:space="preserve"> </w:t>
      </w:r>
      <w:r>
        <w:rPr>
          <w:sz w:val="23"/>
        </w:rPr>
        <w:t>Zone</w:t>
      </w:r>
      <w:r>
        <w:rPr>
          <w:spacing w:val="40"/>
          <w:sz w:val="23"/>
        </w:rPr>
        <w:t xml:space="preserve"> </w:t>
      </w:r>
      <w:r>
        <w:rPr>
          <w:sz w:val="23"/>
        </w:rPr>
        <w:t>(RCZ)</w:t>
      </w:r>
      <w:r>
        <w:rPr>
          <w:spacing w:val="40"/>
          <w:sz w:val="23"/>
        </w:rPr>
        <w:t xml:space="preserve"> </w:t>
      </w:r>
      <w:r>
        <w:rPr>
          <w:sz w:val="23"/>
        </w:rPr>
        <w:t>and</w:t>
      </w:r>
      <w:r>
        <w:rPr>
          <w:spacing w:val="40"/>
          <w:sz w:val="23"/>
        </w:rPr>
        <w:t xml:space="preserve"> </w:t>
      </w:r>
      <w:r>
        <w:rPr>
          <w:sz w:val="23"/>
        </w:rPr>
        <w:t>a</w:t>
      </w:r>
      <w:r>
        <w:rPr>
          <w:spacing w:val="40"/>
          <w:sz w:val="23"/>
        </w:rPr>
        <w:t xml:space="preserve"> </w:t>
      </w:r>
      <w:r>
        <w:rPr>
          <w:sz w:val="23"/>
        </w:rPr>
        <w:t>Heritage</w:t>
      </w:r>
    </w:p>
    <w:p w14:paraId="4DF9E2D4" w14:textId="77777777" w:rsidR="00021792" w:rsidRDefault="00000000">
      <w:pPr>
        <w:pStyle w:val="BodyText"/>
        <w:spacing w:before="6"/>
        <w:ind w:left="1450"/>
        <w:jc w:val="both"/>
      </w:pPr>
      <w:r>
        <w:t>Overlay</w:t>
      </w:r>
      <w:r>
        <w:rPr>
          <w:spacing w:val="36"/>
        </w:rPr>
        <w:t xml:space="preserve"> </w:t>
      </w:r>
      <w:r>
        <w:t>(HO)</w:t>
      </w:r>
      <w:r>
        <w:rPr>
          <w:spacing w:val="38"/>
        </w:rPr>
        <w:t xml:space="preserve"> </w:t>
      </w:r>
      <w:r>
        <w:t>associated</w:t>
      </w:r>
      <w:r>
        <w:rPr>
          <w:spacing w:val="38"/>
        </w:rPr>
        <w:t xml:space="preserve"> </w:t>
      </w:r>
      <w:r>
        <w:t>with</w:t>
      </w:r>
      <w:r>
        <w:rPr>
          <w:spacing w:val="38"/>
        </w:rPr>
        <w:t xml:space="preserve"> </w:t>
      </w:r>
      <w:r>
        <w:t>Geelong</w:t>
      </w:r>
      <w:r>
        <w:rPr>
          <w:spacing w:val="38"/>
        </w:rPr>
        <w:t xml:space="preserve"> </w:t>
      </w:r>
      <w:r>
        <w:rPr>
          <w:spacing w:val="-2"/>
        </w:rPr>
        <w:t>Grammar.</w:t>
      </w:r>
    </w:p>
    <w:p w14:paraId="067FAB4C" w14:textId="77777777" w:rsidR="00021792" w:rsidRDefault="00000000">
      <w:pPr>
        <w:pStyle w:val="ListParagraph"/>
        <w:numPr>
          <w:ilvl w:val="2"/>
          <w:numId w:val="44"/>
        </w:numPr>
        <w:tabs>
          <w:tab w:val="left" w:pos="1451"/>
        </w:tabs>
        <w:spacing w:line="285" w:lineRule="auto"/>
        <w:ind w:right="333"/>
        <w:jc w:val="both"/>
        <w:rPr>
          <w:sz w:val="23"/>
        </w:rPr>
      </w:pPr>
      <w:r>
        <w:rPr>
          <w:sz w:val="23"/>
        </w:rPr>
        <w:t xml:space="preserve">The </w:t>
      </w:r>
      <w:proofErr w:type="gramStart"/>
      <w:r>
        <w:rPr>
          <w:rFonts w:ascii="ARIAL-MDMITL" w:hAnsi="ARIAL-MDMITL"/>
          <w:i/>
          <w:sz w:val="23"/>
        </w:rPr>
        <w:t>South West</w:t>
      </w:r>
      <w:proofErr w:type="gramEnd"/>
      <w:r>
        <w:rPr>
          <w:rFonts w:ascii="ARIAL-MDMITL" w:hAnsi="ARIAL-MDMITL"/>
          <w:i/>
          <w:sz w:val="23"/>
        </w:rPr>
        <w:t xml:space="preserve"> Victoria Landscape Assessment Study </w:t>
      </w:r>
      <w:r>
        <w:rPr>
          <w:sz w:val="23"/>
        </w:rPr>
        <w:t>(DELWP, 2013) previously considered a portion</w:t>
      </w:r>
      <w:r>
        <w:rPr>
          <w:spacing w:val="40"/>
          <w:sz w:val="23"/>
        </w:rPr>
        <w:t xml:space="preserve"> </w:t>
      </w:r>
      <w:r>
        <w:rPr>
          <w:sz w:val="23"/>
        </w:rPr>
        <w:t>of</w:t>
      </w:r>
      <w:r>
        <w:rPr>
          <w:spacing w:val="40"/>
          <w:sz w:val="23"/>
        </w:rPr>
        <w:t xml:space="preserve"> </w:t>
      </w:r>
      <w:r>
        <w:rPr>
          <w:sz w:val="23"/>
        </w:rPr>
        <w:t>the</w:t>
      </w:r>
      <w:r>
        <w:rPr>
          <w:spacing w:val="40"/>
          <w:sz w:val="23"/>
        </w:rPr>
        <w:t xml:space="preserve"> </w:t>
      </w:r>
      <w:r>
        <w:rPr>
          <w:sz w:val="23"/>
        </w:rPr>
        <w:t>Avalon</w:t>
      </w:r>
      <w:r>
        <w:rPr>
          <w:spacing w:val="40"/>
          <w:sz w:val="23"/>
        </w:rPr>
        <w:t xml:space="preserve"> </w:t>
      </w:r>
      <w:r>
        <w:rPr>
          <w:sz w:val="23"/>
        </w:rPr>
        <w:t>Corridor</w:t>
      </w:r>
      <w:r>
        <w:rPr>
          <w:spacing w:val="40"/>
          <w:sz w:val="23"/>
        </w:rPr>
        <w:t xml:space="preserve"> </w:t>
      </w:r>
      <w:r>
        <w:rPr>
          <w:sz w:val="23"/>
        </w:rPr>
        <w:t>and</w:t>
      </w:r>
      <w:r>
        <w:rPr>
          <w:spacing w:val="40"/>
          <w:sz w:val="23"/>
        </w:rPr>
        <w:t xml:space="preserve"> </w:t>
      </w:r>
      <w:r>
        <w:rPr>
          <w:sz w:val="23"/>
        </w:rPr>
        <w:t>identified</w:t>
      </w:r>
      <w:r>
        <w:rPr>
          <w:spacing w:val="40"/>
          <w:sz w:val="23"/>
        </w:rPr>
        <w:t xml:space="preserve"> </w:t>
      </w:r>
      <w:r>
        <w:rPr>
          <w:sz w:val="23"/>
        </w:rPr>
        <w:t>two</w:t>
      </w:r>
      <w:r>
        <w:rPr>
          <w:spacing w:val="40"/>
          <w:sz w:val="23"/>
        </w:rPr>
        <w:t xml:space="preserve"> </w:t>
      </w:r>
      <w:r>
        <w:rPr>
          <w:sz w:val="23"/>
        </w:rPr>
        <w:t>landscape</w:t>
      </w:r>
      <w:r>
        <w:rPr>
          <w:spacing w:val="40"/>
          <w:sz w:val="23"/>
        </w:rPr>
        <w:t xml:space="preserve"> </w:t>
      </w:r>
      <w:r>
        <w:rPr>
          <w:sz w:val="23"/>
        </w:rPr>
        <w:t>character</w:t>
      </w:r>
      <w:r>
        <w:rPr>
          <w:spacing w:val="40"/>
          <w:sz w:val="23"/>
        </w:rPr>
        <w:t xml:space="preserve"> </w:t>
      </w:r>
      <w:r>
        <w:rPr>
          <w:sz w:val="23"/>
        </w:rPr>
        <w:t>areas</w:t>
      </w:r>
      <w:r>
        <w:rPr>
          <w:spacing w:val="40"/>
          <w:sz w:val="23"/>
        </w:rPr>
        <w:t xml:space="preserve"> </w:t>
      </w:r>
      <w:r>
        <w:rPr>
          <w:sz w:val="23"/>
        </w:rPr>
        <w:t>of</w:t>
      </w:r>
      <w:r>
        <w:rPr>
          <w:spacing w:val="40"/>
          <w:sz w:val="23"/>
        </w:rPr>
        <w:t xml:space="preserve"> </w:t>
      </w:r>
      <w:r>
        <w:rPr>
          <w:sz w:val="23"/>
        </w:rPr>
        <w:t>note:</w:t>
      </w:r>
    </w:p>
    <w:p w14:paraId="6ADB32A3" w14:textId="77777777" w:rsidR="00021792" w:rsidRDefault="00000000">
      <w:pPr>
        <w:pStyle w:val="BodyText"/>
        <w:spacing w:before="168"/>
        <w:ind w:left="1450"/>
        <w:jc w:val="both"/>
      </w:pPr>
      <w:r>
        <w:rPr>
          <w:rFonts w:ascii="Arial" w:hAnsi="Arial"/>
          <w:b/>
          <w:color w:val="003263"/>
        </w:rPr>
        <w:t>–</w:t>
      </w:r>
      <w:r>
        <w:rPr>
          <w:rFonts w:ascii="Arial" w:hAnsi="Arial"/>
          <w:b/>
          <w:color w:val="003263"/>
          <w:spacing w:val="67"/>
          <w:w w:val="150"/>
        </w:rPr>
        <w:t xml:space="preserve">  </w:t>
      </w:r>
      <w:r>
        <w:t>Western</w:t>
      </w:r>
      <w:r>
        <w:rPr>
          <w:spacing w:val="27"/>
        </w:rPr>
        <w:t xml:space="preserve"> </w:t>
      </w:r>
      <w:r>
        <w:t>Volcanic</w:t>
      </w:r>
      <w:r>
        <w:rPr>
          <w:spacing w:val="25"/>
        </w:rPr>
        <w:t xml:space="preserve"> </w:t>
      </w:r>
      <w:r>
        <w:t>Plain:</w:t>
      </w:r>
      <w:r>
        <w:rPr>
          <w:spacing w:val="26"/>
        </w:rPr>
        <w:t xml:space="preserve"> </w:t>
      </w:r>
      <w:r>
        <w:t>“Volcanic</w:t>
      </w:r>
      <w:r>
        <w:rPr>
          <w:spacing w:val="25"/>
        </w:rPr>
        <w:t xml:space="preserve"> </w:t>
      </w:r>
      <w:r>
        <w:t>activity</w:t>
      </w:r>
      <w:r>
        <w:rPr>
          <w:spacing w:val="25"/>
        </w:rPr>
        <w:t xml:space="preserve"> </w:t>
      </w:r>
      <w:r>
        <w:t>has</w:t>
      </w:r>
      <w:r>
        <w:rPr>
          <w:spacing w:val="26"/>
        </w:rPr>
        <w:t xml:space="preserve"> </w:t>
      </w:r>
      <w:r>
        <w:t>shaped</w:t>
      </w:r>
      <w:r>
        <w:rPr>
          <w:spacing w:val="25"/>
        </w:rPr>
        <w:t xml:space="preserve"> </w:t>
      </w:r>
      <w:r>
        <w:t>much</w:t>
      </w:r>
      <w:r>
        <w:rPr>
          <w:spacing w:val="26"/>
        </w:rPr>
        <w:t xml:space="preserve"> </w:t>
      </w:r>
      <w:r>
        <w:t>of</w:t>
      </w:r>
      <w:r>
        <w:rPr>
          <w:spacing w:val="25"/>
        </w:rPr>
        <w:t xml:space="preserve"> </w:t>
      </w:r>
      <w:proofErr w:type="gramStart"/>
      <w:r>
        <w:t>South</w:t>
      </w:r>
      <w:r>
        <w:rPr>
          <w:spacing w:val="25"/>
        </w:rPr>
        <w:t xml:space="preserve"> </w:t>
      </w:r>
      <w:r>
        <w:t>West</w:t>
      </w:r>
      <w:proofErr w:type="gramEnd"/>
      <w:r>
        <w:rPr>
          <w:spacing w:val="26"/>
        </w:rPr>
        <w:t xml:space="preserve"> </w:t>
      </w:r>
      <w:r>
        <w:rPr>
          <w:spacing w:val="-2"/>
        </w:rPr>
        <w:t>Victoria’s</w:t>
      </w:r>
    </w:p>
    <w:p w14:paraId="7632819C" w14:textId="77777777" w:rsidR="00021792" w:rsidRDefault="00000000">
      <w:pPr>
        <w:pStyle w:val="BodyText"/>
        <w:spacing w:before="60" w:line="295" w:lineRule="auto"/>
        <w:ind w:left="1847"/>
      </w:pPr>
      <w:r>
        <w:t>landscape.</w:t>
      </w:r>
      <w:r>
        <w:rPr>
          <w:spacing w:val="38"/>
        </w:rPr>
        <w:t xml:space="preserve"> </w:t>
      </w:r>
      <w:r>
        <w:t>This</w:t>
      </w:r>
      <w:r>
        <w:rPr>
          <w:spacing w:val="38"/>
        </w:rPr>
        <w:t xml:space="preserve"> </w:t>
      </w:r>
      <w:r>
        <w:t>extensive</w:t>
      </w:r>
      <w:r>
        <w:rPr>
          <w:spacing w:val="38"/>
        </w:rPr>
        <w:t xml:space="preserve"> </w:t>
      </w:r>
      <w:r>
        <w:t>Character</w:t>
      </w:r>
      <w:r>
        <w:rPr>
          <w:spacing w:val="38"/>
        </w:rPr>
        <w:t xml:space="preserve"> </w:t>
      </w:r>
      <w:r>
        <w:t>Type</w:t>
      </w:r>
      <w:r>
        <w:rPr>
          <w:spacing w:val="38"/>
        </w:rPr>
        <w:t xml:space="preserve"> </w:t>
      </w:r>
      <w:r>
        <w:t>is</w:t>
      </w:r>
      <w:r>
        <w:rPr>
          <w:spacing w:val="38"/>
        </w:rPr>
        <w:t xml:space="preserve"> </w:t>
      </w:r>
      <w:r>
        <w:t>formed</w:t>
      </w:r>
      <w:r>
        <w:rPr>
          <w:spacing w:val="38"/>
        </w:rPr>
        <w:t xml:space="preserve"> </w:t>
      </w:r>
      <w:r>
        <w:t>by</w:t>
      </w:r>
      <w:r>
        <w:rPr>
          <w:spacing w:val="38"/>
        </w:rPr>
        <w:t xml:space="preserve"> </w:t>
      </w:r>
      <w:r>
        <w:t>a</w:t>
      </w:r>
      <w:r>
        <w:rPr>
          <w:spacing w:val="38"/>
        </w:rPr>
        <w:t xml:space="preserve"> </w:t>
      </w:r>
      <w:r>
        <w:t>flat</w:t>
      </w:r>
      <w:r>
        <w:rPr>
          <w:spacing w:val="38"/>
        </w:rPr>
        <w:t xml:space="preserve"> </w:t>
      </w:r>
      <w:r>
        <w:t>to</w:t>
      </w:r>
      <w:r>
        <w:rPr>
          <w:spacing w:val="38"/>
        </w:rPr>
        <w:t xml:space="preserve"> </w:t>
      </w:r>
      <w:r>
        <w:t>undulating</w:t>
      </w:r>
      <w:r>
        <w:rPr>
          <w:spacing w:val="38"/>
        </w:rPr>
        <w:t xml:space="preserve"> </w:t>
      </w:r>
      <w:r>
        <w:t>basaltic</w:t>
      </w:r>
      <w:r>
        <w:rPr>
          <w:spacing w:val="38"/>
        </w:rPr>
        <w:t xml:space="preserve"> </w:t>
      </w:r>
      <w:r>
        <w:t>plain scattered</w:t>
      </w:r>
      <w:r>
        <w:rPr>
          <w:spacing w:val="35"/>
        </w:rPr>
        <w:t xml:space="preserve"> </w:t>
      </w:r>
      <w:r>
        <w:t>with</w:t>
      </w:r>
      <w:r>
        <w:rPr>
          <w:spacing w:val="38"/>
        </w:rPr>
        <w:t xml:space="preserve"> </w:t>
      </w:r>
      <w:r>
        <w:t>volcanic</w:t>
      </w:r>
      <w:r>
        <w:rPr>
          <w:spacing w:val="38"/>
        </w:rPr>
        <w:t xml:space="preserve"> </w:t>
      </w:r>
      <w:r>
        <w:t>features</w:t>
      </w:r>
      <w:r>
        <w:rPr>
          <w:spacing w:val="38"/>
        </w:rPr>
        <w:t xml:space="preserve"> </w:t>
      </w:r>
      <w:r>
        <w:t>including</w:t>
      </w:r>
      <w:r>
        <w:rPr>
          <w:spacing w:val="38"/>
        </w:rPr>
        <w:t xml:space="preserve"> </w:t>
      </w:r>
      <w:r>
        <w:t>stony</w:t>
      </w:r>
      <w:r>
        <w:rPr>
          <w:spacing w:val="37"/>
        </w:rPr>
        <w:t xml:space="preserve"> </w:t>
      </w:r>
      <w:r>
        <w:t>rises,</w:t>
      </w:r>
      <w:r>
        <w:rPr>
          <w:spacing w:val="38"/>
        </w:rPr>
        <w:t xml:space="preserve"> </w:t>
      </w:r>
      <w:r>
        <w:t>old</w:t>
      </w:r>
      <w:r>
        <w:rPr>
          <w:spacing w:val="38"/>
        </w:rPr>
        <w:t xml:space="preserve"> </w:t>
      </w:r>
      <w:r>
        <w:t>lava</w:t>
      </w:r>
      <w:r>
        <w:rPr>
          <w:spacing w:val="38"/>
        </w:rPr>
        <w:t xml:space="preserve"> </w:t>
      </w:r>
      <w:r>
        <w:t>flows,</w:t>
      </w:r>
      <w:r>
        <w:rPr>
          <w:spacing w:val="38"/>
        </w:rPr>
        <w:t xml:space="preserve"> </w:t>
      </w:r>
      <w:r>
        <w:t>numerous</w:t>
      </w:r>
      <w:r>
        <w:rPr>
          <w:spacing w:val="38"/>
        </w:rPr>
        <w:t xml:space="preserve"> </w:t>
      </w:r>
      <w:proofErr w:type="gramStart"/>
      <w:r>
        <w:rPr>
          <w:spacing w:val="-2"/>
        </w:rPr>
        <w:t>volcanic</w:t>
      </w:r>
      <w:proofErr w:type="gramEnd"/>
    </w:p>
    <w:p w14:paraId="0AA33B2E" w14:textId="77777777" w:rsidR="00021792" w:rsidRDefault="00000000">
      <w:pPr>
        <w:pStyle w:val="BodyText"/>
        <w:spacing w:before="2" w:line="295" w:lineRule="auto"/>
        <w:ind w:left="1847"/>
      </w:pPr>
      <w:r>
        <w:t>cones</w:t>
      </w:r>
      <w:r>
        <w:rPr>
          <w:spacing w:val="33"/>
        </w:rPr>
        <w:t xml:space="preserve"> </w:t>
      </w:r>
      <w:r>
        <w:t>and</w:t>
      </w:r>
      <w:r>
        <w:rPr>
          <w:spacing w:val="33"/>
        </w:rPr>
        <w:t xml:space="preserve"> </w:t>
      </w:r>
      <w:r>
        <w:t>old</w:t>
      </w:r>
      <w:r>
        <w:rPr>
          <w:spacing w:val="33"/>
        </w:rPr>
        <w:t xml:space="preserve"> </w:t>
      </w:r>
      <w:r>
        <w:t>eruption</w:t>
      </w:r>
      <w:r>
        <w:rPr>
          <w:spacing w:val="33"/>
        </w:rPr>
        <w:t xml:space="preserve"> </w:t>
      </w:r>
      <w:r>
        <w:t>points</w:t>
      </w:r>
      <w:r>
        <w:rPr>
          <w:spacing w:val="33"/>
        </w:rPr>
        <w:t xml:space="preserve"> </w:t>
      </w:r>
      <w:r>
        <w:t>which</w:t>
      </w:r>
      <w:r>
        <w:rPr>
          <w:spacing w:val="33"/>
        </w:rPr>
        <w:t xml:space="preserve"> </w:t>
      </w:r>
      <w:r>
        <w:t>together</w:t>
      </w:r>
      <w:r>
        <w:rPr>
          <w:spacing w:val="33"/>
        </w:rPr>
        <w:t xml:space="preserve"> </w:t>
      </w:r>
      <w:r>
        <w:t>create</w:t>
      </w:r>
      <w:r>
        <w:rPr>
          <w:spacing w:val="33"/>
        </w:rPr>
        <w:t xml:space="preserve"> </w:t>
      </w:r>
      <w:r>
        <w:t>a</w:t>
      </w:r>
      <w:r>
        <w:rPr>
          <w:spacing w:val="33"/>
        </w:rPr>
        <w:t xml:space="preserve"> </w:t>
      </w:r>
      <w:r>
        <w:t>unique</w:t>
      </w:r>
      <w:r>
        <w:rPr>
          <w:spacing w:val="33"/>
        </w:rPr>
        <w:t xml:space="preserve"> </w:t>
      </w:r>
      <w:r>
        <w:t>visual</w:t>
      </w:r>
      <w:r>
        <w:rPr>
          <w:spacing w:val="33"/>
        </w:rPr>
        <w:t xml:space="preserve"> </w:t>
      </w:r>
      <w:r>
        <w:t>landscape.</w:t>
      </w:r>
      <w:r>
        <w:rPr>
          <w:spacing w:val="33"/>
        </w:rPr>
        <w:t xml:space="preserve"> </w:t>
      </w:r>
      <w:r>
        <w:t>This</w:t>
      </w:r>
      <w:r>
        <w:rPr>
          <w:spacing w:val="33"/>
        </w:rPr>
        <w:t xml:space="preserve"> </w:t>
      </w:r>
      <w:r>
        <w:t>is</w:t>
      </w:r>
      <w:r>
        <w:rPr>
          <w:spacing w:val="33"/>
        </w:rPr>
        <w:t xml:space="preserve"> </w:t>
      </w:r>
      <w:r>
        <w:t>a</w:t>
      </w:r>
      <w:r>
        <w:rPr>
          <w:spacing w:val="33"/>
        </w:rPr>
        <w:t xml:space="preserve"> </w:t>
      </w:r>
      <w:r>
        <w:t>place of</w:t>
      </w:r>
      <w:r>
        <w:rPr>
          <w:spacing w:val="40"/>
        </w:rPr>
        <w:t xml:space="preserve"> </w:t>
      </w:r>
      <w:r>
        <w:t>big</w:t>
      </w:r>
      <w:r>
        <w:rPr>
          <w:spacing w:val="40"/>
        </w:rPr>
        <w:t xml:space="preserve"> </w:t>
      </w:r>
      <w:r>
        <w:t>skies,</w:t>
      </w:r>
      <w:r>
        <w:rPr>
          <w:spacing w:val="40"/>
        </w:rPr>
        <w:t xml:space="preserve"> </w:t>
      </w:r>
      <w:r>
        <w:t>long</w:t>
      </w:r>
      <w:r>
        <w:rPr>
          <w:spacing w:val="40"/>
        </w:rPr>
        <w:t xml:space="preserve"> </w:t>
      </w:r>
      <w:r>
        <w:t>views</w:t>
      </w:r>
      <w:r>
        <w:rPr>
          <w:spacing w:val="40"/>
        </w:rPr>
        <w:t xml:space="preserve"> </w:t>
      </w:r>
      <w:r>
        <w:t>with</w:t>
      </w:r>
      <w:r>
        <w:rPr>
          <w:spacing w:val="40"/>
        </w:rPr>
        <w:t xml:space="preserve"> </w:t>
      </w:r>
      <w:r>
        <w:t>volcanic</w:t>
      </w:r>
      <w:r>
        <w:rPr>
          <w:spacing w:val="40"/>
        </w:rPr>
        <w:t xml:space="preserve"> </w:t>
      </w:r>
      <w:r>
        <w:t>rises</w:t>
      </w:r>
      <w:r>
        <w:rPr>
          <w:spacing w:val="40"/>
        </w:rPr>
        <w:t xml:space="preserve"> </w:t>
      </w:r>
      <w:r>
        <w:t>that</w:t>
      </w:r>
      <w:r>
        <w:rPr>
          <w:spacing w:val="40"/>
        </w:rPr>
        <w:t xml:space="preserve"> </w:t>
      </w:r>
      <w:r>
        <w:t>punctuate</w:t>
      </w:r>
      <w:r>
        <w:rPr>
          <w:spacing w:val="40"/>
        </w:rPr>
        <w:t xml:space="preserve"> </w:t>
      </w:r>
      <w:r>
        <w:t>the</w:t>
      </w:r>
      <w:r>
        <w:rPr>
          <w:spacing w:val="40"/>
        </w:rPr>
        <w:t xml:space="preserve"> </w:t>
      </w:r>
      <w:r>
        <w:t>horizon.</w:t>
      </w:r>
      <w:r>
        <w:rPr>
          <w:spacing w:val="40"/>
        </w:rPr>
        <w:t xml:space="preserve"> </w:t>
      </w:r>
      <w:r>
        <w:t>Shelterbelts</w:t>
      </w:r>
      <w:r>
        <w:rPr>
          <w:spacing w:val="40"/>
        </w:rPr>
        <w:t xml:space="preserve"> </w:t>
      </w:r>
      <w:r>
        <w:t>of</w:t>
      </w:r>
      <w:r>
        <w:rPr>
          <w:spacing w:val="40"/>
        </w:rPr>
        <w:t xml:space="preserve"> </w:t>
      </w:r>
      <w:r>
        <w:t>cypress and</w:t>
      </w:r>
      <w:r>
        <w:rPr>
          <w:spacing w:val="39"/>
        </w:rPr>
        <w:t xml:space="preserve"> </w:t>
      </w:r>
      <w:r>
        <w:t>pine</w:t>
      </w:r>
      <w:r>
        <w:rPr>
          <w:spacing w:val="39"/>
        </w:rPr>
        <w:t xml:space="preserve"> </w:t>
      </w:r>
      <w:r>
        <w:t>were</w:t>
      </w:r>
      <w:r>
        <w:rPr>
          <w:spacing w:val="39"/>
        </w:rPr>
        <w:t xml:space="preserve"> </w:t>
      </w:r>
      <w:r>
        <w:t>planted</w:t>
      </w:r>
      <w:r>
        <w:rPr>
          <w:spacing w:val="39"/>
        </w:rPr>
        <w:t xml:space="preserve"> </w:t>
      </w:r>
      <w:r>
        <w:t>to</w:t>
      </w:r>
      <w:r>
        <w:rPr>
          <w:spacing w:val="39"/>
        </w:rPr>
        <w:t xml:space="preserve"> </w:t>
      </w:r>
      <w:r>
        <w:t>protect</w:t>
      </w:r>
      <w:r>
        <w:rPr>
          <w:spacing w:val="39"/>
        </w:rPr>
        <w:t xml:space="preserve"> </w:t>
      </w:r>
      <w:r>
        <w:t>crops</w:t>
      </w:r>
      <w:r>
        <w:rPr>
          <w:spacing w:val="39"/>
        </w:rPr>
        <w:t xml:space="preserve"> </w:t>
      </w:r>
      <w:r>
        <w:t>and</w:t>
      </w:r>
      <w:r>
        <w:rPr>
          <w:spacing w:val="39"/>
        </w:rPr>
        <w:t xml:space="preserve"> </w:t>
      </w:r>
      <w:r>
        <w:t>livestock</w:t>
      </w:r>
      <w:r>
        <w:rPr>
          <w:spacing w:val="39"/>
        </w:rPr>
        <w:t xml:space="preserve"> </w:t>
      </w:r>
      <w:r>
        <w:t>from</w:t>
      </w:r>
      <w:r>
        <w:rPr>
          <w:spacing w:val="39"/>
        </w:rPr>
        <w:t xml:space="preserve"> </w:t>
      </w:r>
      <w:r>
        <w:t>the</w:t>
      </w:r>
      <w:r>
        <w:rPr>
          <w:spacing w:val="39"/>
        </w:rPr>
        <w:t xml:space="preserve"> </w:t>
      </w:r>
      <w:r>
        <w:t>winds</w:t>
      </w:r>
      <w:r>
        <w:rPr>
          <w:spacing w:val="39"/>
        </w:rPr>
        <w:t xml:space="preserve"> </w:t>
      </w:r>
      <w:r>
        <w:t>that</w:t>
      </w:r>
      <w:r>
        <w:rPr>
          <w:spacing w:val="39"/>
        </w:rPr>
        <w:t xml:space="preserve"> </w:t>
      </w:r>
      <w:r>
        <w:t>sweep</w:t>
      </w:r>
      <w:r>
        <w:rPr>
          <w:spacing w:val="39"/>
        </w:rPr>
        <w:t xml:space="preserve"> </w:t>
      </w:r>
      <w:r>
        <w:t>the</w:t>
      </w:r>
      <w:r>
        <w:rPr>
          <w:spacing w:val="39"/>
        </w:rPr>
        <w:t xml:space="preserve"> </w:t>
      </w:r>
      <w:r>
        <w:t>plain</w:t>
      </w:r>
      <w:r>
        <w:rPr>
          <w:spacing w:val="39"/>
        </w:rPr>
        <w:t xml:space="preserve"> </w:t>
      </w:r>
      <w:r>
        <w:t>and are</w:t>
      </w:r>
      <w:r>
        <w:rPr>
          <w:spacing w:val="40"/>
        </w:rPr>
        <w:t xml:space="preserve"> </w:t>
      </w:r>
      <w:r>
        <w:t>now</w:t>
      </w:r>
      <w:r>
        <w:rPr>
          <w:spacing w:val="40"/>
        </w:rPr>
        <w:t xml:space="preserve"> </w:t>
      </w:r>
      <w:r>
        <w:t>a</w:t>
      </w:r>
      <w:r>
        <w:rPr>
          <w:spacing w:val="40"/>
        </w:rPr>
        <w:t xml:space="preserve"> </w:t>
      </w:r>
      <w:r>
        <w:t>defining</w:t>
      </w:r>
      <w:r>
        <w:rPr>
          <w:spacing w:val="40"/>
        </w:rPr>
        <w:t xml:space="preserve"> </w:t>
      </w:r>
      <w:r>
        <w:t>characteristic</w:t>
      </w:r>
      <w:r>
        <w:rPr>
          <w:spacing w:val="40"/>
        </w:rPr>
        <w:t xml:space="preserve"> </w:t>
      </w:r>
      <w:r>
        <w:t>of</w:t>
      </w:r>
      <w:r>
        <w:rPr>
          <w:spacing w:val="40"/>
        </w:rPr>
        <w:t xml:space="preserve"> </w:t>
      </w:r>
      <w:r>
        <w:t>the</w:t>
      </w:r>
      <w:r>
        <w:rPr>
          <w:spacing w:val="40"/>
        </w:rPr>
        <w:t xml:space="preserve"> </w:t>
      </w:r>
      <w:r>
        <w:t>Type.</w:t>
      </w:r>
      <w:r>
        <w:rPr>
          <w:spacing w:val="40"/>
        </w:rPr>
        <w:t xml:space="preserve"> </w:t>
      </w:r>
      <w:r>
        <w:t>Many</w:t>
      </w:r>
      <w:r>
        <w:rPr>
          <w:spacing w:val="40"/>
        </w:rPr>
        <w:t xml:space="preserve"> </w:t>
      </w:r>
      <w:r>
        <w:t>paddocks</w:t>
      </w:r>
      <w:r>
        <w:rPr>
          <w:spacing w:val="40"/>
        </w:rPr>
        <w:t xml:space="preserve"> </w:t>
      </w:r>
      <w:r>
        <w:t>and</w:t>
      </w:r>
      <w:r>
        <w:rPr>
          <w:spacing w:val="40"/>
        </w:rPr>
        <w:t xml:space="preserve"> </w:t>
      </w:r>
      <w:r>
        <w:t>roadsides</w:t>
      </w:r>
      <w:r>
        <w:rPr>
          <w:spacing w:val="40"/>
        </w:rPr>
        <w:t xml:space="preserve"> </w:t>
      </w:r>
      <w:r>
        <w:t>are</w:t>
      </w:r>
      <w:r>
        <w:rPr>
          <w:spacing w:val="40"/>
        </w:rPr>
        <w:t xml:space="preserve"> </w:t>
      </w:r>
      <w:r>
        <w:t>edged</w:t>
      </w:r>
      <w:r>
        <w:rPr>
          <w:spacing w:val="40"/>
        </w:rPr>
        <w:t xml:space="preserve"> </w:t>
      </w:r>
      <w:proofErr w:type="gramStart"/>
      <w:r>
        <w:t>with</w:t>
      </w:r>
      <w:proofErr w:type="gramEnd"/>
    </w:p>
    <w:p w14:paraId="332210C7" w14:textId="77777777" w:rsidR="00021792" w:rsidRDefault="00000000">
      <w:pPr>
        <w:pStyle w:val="BodyText"/>
        <w:spacing w:before="5" w:line="295" w:lineRule="auto"/>
        <w:ind w:left="1847" w:right="99"/>
      </w:pPr>
      <w:r>
        <w:t>beautifully</w:t>
      </w:r>
      <w:r>
        <w:rPr>
          <w:spacing w:val="38"/>
        </w:rPr>
        <w:t xml:space="preserve"> </w:t>
      </w:r>
      <w:r>
        <w:t>formed</w:t>
      </w:r>
      <w:r>
        <w:rPr>
          <w:spacing w:val="38"/>
        </w:rPr>
        <w:t xml:space="preserve"> </w:t>
      </w:r>
      <w:proofErr w:type="gramStart"/>
      <w:r>
        <w:t>dry</w:t>
      </w:r>
      <w:r>
        <w:rPr>
          <w:spacing w:val="38"/>
        </w:rPr>
        <w:t xml:space="preserve"> </w:t>
      </w:r>
      <w:r>
        <w:t>stone</w:t>
      </w:r>
      <w:proofErr w:type="gramEnd"/>
      <w:r>
        <w:rPr>
          <w:spacing w:val="38"/>
        </w:rPr>
        <w:t xml:space="preserve"> </w:t>
      </w:r>
      <w:r>
        <w:t>walls</w:t>
      </w:r>
      <w:r>
        <w:rPr>
          <w:spacing w:val="38"/>
        </w:rPr>
        <w:t xml:space="preserve"> </w:t>
      </w:r>
      <w:r>
        <w:t>that</w:t>
      </w:r>
      <w:r>
        <w:rPr>
          <w:spacing w:val="38"/>
        </w:rPr>
        <w:t xml:space="preserve"> </w:t>
      </w:r>
      <w:r>
        <w:t>were</w:t>
      </w:r>
      <w:r>
        <w:rPr>
          <w:spacing w:val="38"/>
        </w:rPr>
        <w:t xml:space="preserve"> </w:t>
      </w:r>
      <w:r>
        <w:t>created</w:t>
      </w:r>
      <w:r>
        <w:rPr>
          <w:spacing w:val="38"/>
        </w:rPr>
        <w:t xml:space="preserve"> </w:t>
      </w:r>
      <w:r>
        <w:t>when</w:t>
      </w:r>
      <w:r>
        <w:rPr>
          <w:spacing w:val="38"/>
        </w:rPr>
        <w:t xml:space="preserve"> </w:t>
      </w:r>
      <w:r>
        <w:t>early</w:t>
      </w:r>
      <w:r>
        <w:rPr>
          <w:spacing w:val="38"/>
        </w:rPr>
        <w:t xml:space="preserve"> </w:t>
      </w:r>
      <w:r>
        <w:t>pastoralists</w:t>
      </w:r>
      <w:r>
        <w:rPr>
          <w:spacing w:val="38"/>
        </w:rPr>
        <w:t xml:space="preserve"> </w:t>
      </w:r>
      <w:r>
        <w:t>cleared</w:t>
      </w:r>
      <w:r>
        <w:rPr>
          <w:spacing w:val="38"/>
        </w:rPr>
        <w:t xml:space="preserve"> </w:t>
      </w:r>
      <w:r>
        <w:t>the</w:t>
      </w:r>
      <w:r>
        <w:rPr>
          <w:spacing w:val="38"/>
        </w:rPr>
        <w:t xml:space="preserve"> </w:t>
      </w:r>
      <w:r>
        <w:t>land of rocks for agricultural purposes.”</w:t>
      </w:r>
    </w:p>
    <w:p w14:paraId="3CEA7D8E" w14:textId="77777777" w:rsidR="00021792" w:rsidRDefault="00000000">
      <w:pPr>
        <w:pStyle w:val="BodyText"/>
        <w:spacing w:before="93" w:line="295" w:lineRule="auto"/>
        <w:ind w:left="1314" w:right="1335" w:hanging="397"/>
        <w:jc w:val="both"/>
      </w:pPr>
      <w:r>
        <w:br w:type="column"/>
      </w:r>
      <w:r>
        <w:rPr>
          <w:rFonts w:ascii="Arial" w:hAnsi="Arial"/>
          <w:b/>
          <w:color w:val="003263"/>
        </w:rPr>
        <w:t>–</w:t>
      </w:r>
      <w:r>
        <w:rPr>
          <w:rFonts w:ascii="Arial" w:hAnsi="Arial"/>
          <w:b/>
          <w:color w:val="003263"/>
          <w:spacing w:val="80"/>
        </w:rPr>
        <w:t xml:space="preserve">  </w:t>
      </w:r>
      <w:r>
        <w:t>Uplands:</w:t>
      </w:r>
      <w:r>
        <w:rPr>
          <w:spacing w:val="32"/>
        </w:rPr>
        <w:t xml:space="preserve"> </w:t>
      </w:r>
      <w:r>
        <w:t>“Defined</w:t>
      </w:r>
      <w:r>
        <w:rPr>
          <w:spacing w:val="32"/>
        </w:rPr>
        <w:t xml:space="preserve"> </w:t>
      </w:r>
      <w:r>
        <w:t>by</w:t>
      </w:r>
      <w:r>
        <w:rPr>
          <w:spacing w:val="32"/>
        </w:rPr>
        <w:t xml:space="preserve"> </w:t>
      </w:r>
      <w:r>
        <w:t>topography,</w:t>
      </w:r>
      <w:r>
        <w:rPr>
          <w:spacing w:val="32"/>
        </w:rPr>
        <w:t xml:space="preserve"> </w:t>
      </w:r>
      <w:r>
        <w:t>this</w:t>
      </w:r>
      <w:r>
        <w:rPr>
          <w:spacing w:val="32"/>
        </w:rPr>
        <w:t xml:space="preserve"> </w:t>
      </w:r>
      <w:r>
        <w:t>diverse</w:t>
      </w:r>
      <w:r>
        <w:rPr>
          <w:spacing w:val="32"/>
        </w:rPr>
        <w:t xml:space="preserve"> </w:t>
      </w:r>
      <w:r>
        <w:t>Character</w:t>
      </w:r>
      <w:r>
        <w:rPr>
          <w:spacing w:val="32"/>
        </w:rPr>
        <w:t xml:space="preserve"> </w:t>
      </w:r>
      <w:r>
        <w:t>Type</w:t>
      </w:r>
      <w:r>
        <w:rPr>
          <w:spacing w:val="32"/>
        </w:rPr>
        <w:t xml:space="preserve"> </w:t>
      </w:r>
      <w:r>
        <w:t>rises</w:t>
      </w:r>
      <w:r>
        <w:rPr>
          <w:spacing w:val="32"/>
        </w:rPr>
        <w:t xml:space="preserve"> </w:t>
      </w:r>
      <w:r>
        <w:t>dramatically</w:t>
      </w:r>
      <w:r>
        <w:rPr>
          <w:spacing w:val="32"/>
        </w:rPr>
        <w:t xml:space="preserve"> </w:t>
      </w:r>
      <w:r>
        <w:t>to</w:t>
      </w:r>
      <w:r>
        <w:rPr>
          <w:spacing w:val="32"/>
        </w:rPr>
        <w:t xml:space="preserve"> </w:t>
      </w:r>
      <w:r>
        <w:t>the</w:t>
      </w:r>
      <w:r>
        <w:rPr>
          <w:spacing w:val="32"/>
        </w:rPr>
        <w:t xml:space="preserve"> </w:t>
      </w:r>
      <w:r>
        <w:t>north of</w:t>
      </w:r>
      <w:r>
        <w:rPr>
          <w:spacing w:val="32"/>
        </w:rPr>
        <w:t xml:space="preserve"> </w:t>
      </w:r>
      <w:r>
        <w:t>the</w:t>
      </w:r>
      <w:r>
        <w:rPr>
          <w:spacing w:val="32"/>
        </w:rPr>
        <w:t xml:space="preserve"> </w:t>
      </w:r>
      <w:r>
        <w:t>flat</w:t>
      </w:r>
      <w:r>
        <w:rPr>
          <w:spacing w:val="32"/>
        </w:rPr>
        <w:t xml:space="preserve"> </w:t>
      </w:r>
      <w:r>
        <w:t>volcanic</w:t>
      </w:r>
      <w:r>
        <w:rPr>
          <w:spacing w:val="32"/>
        </w:rPr>
        <w:t xml:space="preserve"> </w:t>
      </w:r>
      <w:r>
        <w:t>plain,</w:t>
      </w:r>
      <w:r>
        <w:rPr>
          <w:spacing w:val="32"/>
        </w:rPr>
        <w:t xml:space="preserve"> </w:t>
      </w:r>
      <w:r>
        <w:t>stretching</w:t>
      </w:r>
      <w:r>
        <w:rPr>
          <w:spacing w:val="32"/>
        </w:rPr>
        <w:t xml:space="preserve"> </w:t>
      </w:r>
      <w:r>
        <w:t>from</w:t>
      </w:r>
      <w:r>
        <w:rPr>
          <w:spacing w:val="32"/>
        </w:rPr>
        <w:t xml:space="preserve"> </w:t>
      </w:r>
      <w:r>
        <w:t>near</w:t>
      </w:r>
      <w:r>
        <w:rPr>
          <w:spacing w:val="32"/>
        </w:rPr>
        <w:t xml:space="preserve"> </w:t>
      </w:r>
      <w:r>
        <w:t>the</w:t>
      </w:r>
      <w:r>
        <w:rPr>
          <w:spacing w:val="32"/>
        </w:rPr>
        <w:t xml:space="preserve"> </w:t>
      </w:r>
      <w:r>
        <w:t>Grampians</w:t>
      </w:r>
      <w:r>
        <w:rPr>
          <w:spacing w:val="32"/>
        </w:rPr>
        <w:t xml:space="preserve"> </w:t>
      </w:r>
      <w:r>
        <w:t>Ranges</w:t>
      </w:r>
      <w:r>
        <w:rPr>
          <w:spacing w:val="32"/>
        </w:rPr>
        <w:t xml:space="preserve"> </w:t>
      </w:r>
      <w:r>
        <w:t>in</w:t>
      </w:r>
      <w:r>
        <w:rPr>
          <w:spacing w:val="32"/>
        </w:rPr>
        <w:t xml:space="preserve"> </w:t>
      </w:r>
      <w:r>
        <w:t>the</w:t>
      </w:r>
      <w:r>
        <w:rPr>
          <w:spacing w:val="32"/>
        </w:rPr>
        <w:t xml:space="preserve"> </w:t>
      </w:r>
      <w:r>
        <w:t>west</w:t>
      </w:r>
      <w:r>
        <w:rPr>
          <w:spacing w:val="32"/>
        </w:rPr>
        <w:t xml:space="preserve"> </w:t>
      </w:r>
      <w:r>
        <w:t>to</w:t>
      </w:r>
      <w:r>
        <w:rPr>
          <w:spacing w:val="32"/>
        </w:rPr>
        <w:t xml:space="preserve"> </w:t>
      </w:r>
      <w:r>
        <w:t>the</w:t>
      </w:r>
      <w:r>
        <w:rPr>
          <w:spacing w:val="32"/>
        </w:rPr>
        <w:t xml:space="preserve"> </w:t>
      </w:r>
      <w:r>
        <w:t>edge of</w:t>
      </w:r>
      <w:r>
        <w:rPr>
          <w:spacing w:val="40"/>
        </w:rPr>
        <w:t xml:space="preserve"> </w:t>
      </w:r>
      <w:r>
        <w:t>the</w:t>
      </w:r>
      <w:r>
        <w:rPr>
          <w:spacing w:val="40"/>
        </w:rPr>
        <w:t xml:space="preserve"> </w:t>
      </w:r>
      <w:r>
        <w:t>study</w:t>
      </w:r>
      <w:r>
        <w:rPr>
          <w:spacing w:val="40"/>
        </w:rPr>
        <w:t xml:space="preserve"> </w:t>
      </w:r>
      <w:r>
        <w:t>area</w:t>
      </w:r>
      <w:r>
        <w:rPr>
          <w:spacing w:val="40"/>
        </w:rPr>
        <w:t xml:space="preserve"> </w:t>
      </w:r>
      <w:r>
        <w:t>at</w:t>
      </w:r>
      <w:r>
        <w:rPr>
          <w:spacing w:val="40"/>
        </w:rPr>
        <w:t xml:space="preserve"> </w:t>
      </w:r>
      <w:r>
        <w:t>Bacchus</w:t>
      </w:r>
      <w:r>
        <w:rPr>
          <w:spacing w:val="40"/>
        </w:rPr>
        <w:t xml:space="preserve"> </w:t>
      </w:r>
      <w:r>
        <w:t>Marsh</w:t>
      </w:r>
      <w:r>
        <w:rPr>
          <w:spacing w:val="40"/>
        </w:rPr>
        <w:t xml:space="preserve"> </w:t>
      </w:r>
      <w:r>
        <w:t>in</w:t>
      </w:r>
      <w:r>
        <w:rPr>
          <w:spacing w:val="40"/>
        </w:rPr>
        <w:t xml:space="preserve"> </w:t>
      </w:r>
      <w:r>
        <w:t>the</w:t>
      </w:r>
      <w:r>
        <w:rPr>
          <w:spacing w:val="40"/>
        </w:rPr>
        <w:t xml:space="preserve"> </w:t>
      </w:r>
      <w:r>
        <w:t>east.</w:t>
      </w:r>
      <w:r>
        <w:rPr>
          <w:spacing w:val="40"/>
        </w:rPr>
        <w:t xml:space="preserve"> </w:t>
      </w:r>
      <w:r>
        <w:t>Granitic</w:t>
      </w:r>
      <w:r>
        <w:rPr>
          <w:spacing w:val="40"/>
        </w:rPr>
        <w:t xml:space="preserve"> </w:t>
      </w:r>
      <w:r>
        <w:t>intrusions</w:t>
      </w:r>
      <w:r>
        <w:rPr>
          <w:spacing w:val="40"/>
        </w:rPr>
        <w:t xml:space="preserve"> </w:t>
      </w:r>
      <w:r>
        <w:t>have</w:t>
      </w:r>
      <w:r>
        <w:rPr>
          <w:spacing w:val="40"/>
        </w:rPr>
        <w:t xml:space="preserve"> </w:t>
      </w:r>
      <w:r>
        <w:t>formed</w:t>
      </w:r>
      <w:r>
        <w:rPr>
          <w:spacing w:val="40"/>
        </w:rPr>
        <w:t xml:space="preserve"> </w:t>
      </w:r>
      <w:proofErr w:type="gramStart"/>
      <w:r>
        <w:t>steeply</w:t>
      </w:r>
      <w:proofErr w:type="gramEnd"/>
    </w:p>
    <w:p w14:paraId="0ADF9392" w14:textId="77777777" w:rsidR="00021792" w:rsidRDefault="00000000">
      <w:pPr>
        <w:pStyle w:val="BodyText"/>
        <w:spacing w:before="2"/>
        <w:ind w:left="1314"/>
      </w:pPr>
      <w:r>
        <w:t>sloping</w:t>
      </w:r>
      <w:r>
        <w:rPr>
          <w:spacing w:val="28"/>
        </w:rPr>
        <w:t xml:space="preserve"> </w:t>
      </w:r>
      <w:r>
        <w:t>peaks</w:t>
      </w:r>
      <w:r>
        <w:rPr>
          <w:spacing w:val="31"/>
        </w:rPr>
        <w:t xml:space="preserve"> </w:t>
      </w:r>
      <w:r>
        <w:t>and</w:t>
      </w:r>
      <w:r>
        <w:rPr>
          <w:spacing w:val="30"/>
        </w:rPr>
        <w:t xml:space="preserve"> </w:t>
      </w:r>
      <w:r>
        <w:t>ridges,</w:t>
      </w:r>
      <w:r>
        <w:rPr>
          <w:spacing w:val="31"/>
        </w:rPr>
        <w:t xml:space="preserve"> </w:t>
      </w:r>
      <w:r>
        <w:t>some</w:t>
      </w:r>
      <w:r>
        <w:rPr>
          <w:spacing w:val="31"/>
        </w:rPr>
        <w:t xml:space="preserve"> </w:t>
      </w:r>
      <w:r>
        <w:t>of</w:t>
      </w:r>
      <w:r>
        <w:rPr>
          <w:spacing w:val="30"/>
        </w:rPr>
        <w:t xml:space="preserve"> </w:t>
      </w:r>
      <w:r>
        <w:t>which</w:t>
      </w:r>
      <w:r>
        <w:rPr>
          <w:spacing w:val="31"/>
        </w:rPr>
        <w:t xml:space="preserve"> </w:t>
      </w:r>
      <w:r>
        <w:t>are</w:t>
      </w:r>
      <w:r>
        <w:rPr>
          <w:spacing w:val="30"/>
        </w:rPr>
        <w:t xml:space="preserve"> </w:t>
      </w:r>
      <w:r>
        <w:t>carpeted</w:t>
      </w:r>
      <w:r>
        <w:rPr>
          <w:spacing w:val="31"/>
        </w:rPr>
        <w:t xml:space="preserve"> </w:t>
      </w:r>
      <w:r>
        <w:t>in</w:t>
      </w:r>
      <w:r>
        <w:rPr>
          <w:spacing w:val="31"/>
        </w:rPr>
        <w:t xml:space="preserve"> </w:t>
      </w:r>
      <w:r>
        <w:t>vegetation</w:t>
      </w:r>
      <w:r>
        <w:rPr>
          <w:spacing w:val="30"/>
        </w:rPr>
        <w:t xml:space="preserve"> </w:t>
      </w:r>
      <w:r>
        <w:t>at</w:t>
      </w:r>
      <w:r>
        <w:rPr>
          <w:spacing w:val="31"/>
        </w:rPr>
        <w:t xml:space="preserve"> </w:t>
      </w:r>
      <w:r>
        <w:t>higher</w:t>
      </w:r>
      <w:r>
        <w:rPr>
          <w:spacing w:val="31"/>
        </w:rPr>
        <w:t xml:space="preserve"> </w:t>
      </w:r>
      <w:r>
        <w:rPr>
          <w:spacing w:val="-2"/>
        </w:rPr>
        <w:t>elevations.</w:t>
      </w:r>
    </w:p>
    <w:p w14:paraId="3E2CF97E" w14:textId="77777777" w:rsidR="00021792" w:rsidRDefault="00000000">
      <w:pPr>
        <w:pStyle w:val="BodyText"/>
        <w:spacing w:before="61"/>
        <w:ind w:left="1314"/>
      </w:pPr>
      <w:r>
        <w:t>While</w:t>
      </w:r>
      <w:r>
        <w:rPr>
          <w:spacing w:val="32"/>
        </w:rPr>
        <w:t xml:space="preserve"> </w:t>
      </w:r>
      <w:r>
        <w:t>the</w:t>
      </w:r>
      <w:r>
        <w:rPr>
          <w:spacing w:val="34"/>
        </w:rPr>
        <w:t xml:space="preserve"> </w:t>
      </w:r>
      <w:r>
        <w:t>Uplands</w:t>
      </w:r>
      <w:r>
        <w:rPr>
          <w:spacing w:val="35"/>
        </w:rPr>
        <w:t xml:space="preserve"> </w:t>
      </w:r>
      <w:r>
        <w:t>are</w:t>
      </w:r>
      <w:r>
        <w:rPr>
          <w:spacing w:val="34"/>
        </w:rPr>
        <w:t xml:space="preserve"> </w:t>
      </w:r>
      <w:r>
        <w:t>largely</w:t>
      </w:r>
      <w:r>
        <w:rPr>
          <w:spacing w:val="35"/>
        </w:rPr>
        <w:t xml:space="preserve"> </w:t>
      </w:r>
      <w:r>
        <w:t>cleared</w:t>
      </w:r>
      <w:r>
        <w:rPr>
          <w:spacing w:val="34"/>
        </w:rPr>
        <w:t xml:space="preserve"> </w:t>
      </w:r>
      <w:r>
        <w:t>for</w:t>
      </w:r>
      <w:r>
        <w:rPr>
          <w:spacing w:val="34"/>
        </w:rPr>
        <w:t xml:space="preserve"> </w:t>
      </w:r>
      <w:proofErr w:type="gramStart"/>
      <w:r>
        <w:t>agriculture</w:t>
      </w:r>
      <w:proofErr w:type="gramEnd"/>
      <w:r>
        <w:rPr>
          <w:spacing w:val="35"/>
        </w:rPr>
        <w:t xml:space="preserve"> </w:t>
      </w:r>
      <w:r>
        <w:t>they</w:t>
      </w:r>
      <w:r>
        <w:rPr>
          <w:spacing w:val="34"/>
        </w:rPr>
        <w:t xml:space="preserve"> </w:t>
      </w:r>
      <w:r>
        <w:t>also</w:t>
      </w:r>
      <w:r>
        <w:rPr>
          <w:spacing w:val="35"/>
        </w:rPr>
        <w:t xml:space="preserve"> </w:t>
      </w:r>
      <w:r>
        <w:t>support</w:t>
      </w:r>
      <w:r>
        <w:rPr>
          <w:spacing w:val="34"/>
        </w:rPr>
        <w:t xml:space="preserve"> </w:t>
      </w:r>
      <w:r>
        <w:t>numerous</w:t>
      </w:r>
      <w:r>
        <w:rPr>
          <w:spacing w:val="35"/>
        </w:rPr>
        <w:t xml:space="preserve"> </w:t>
      </w:r>
      <w:r>
        <w:rPr>
          <w:spacing w:val="-2"/>
        </w:rPr>
        <w:t>large</w:t>
      </w:r>
    </w:p>
    <w:p w14:paraId="5E6C2C1D" w14:textId="77777777" w:rsidR="00021792" w:rsidRDefault="00000000">
      <w:pPr>
        <w:pStyle w:val="BodyText"/>
        <w:spacing w:before="60" w:line="295" w:lineRule="auto"/>
        <w:ind w:left="1314" w:right="1568"/>
      </w:pPr>
      <w:r>
        <w:t>areas</w:t>
      </w:r>
      <w:r>
        <w:rPr>
          <w:spacing w:val="36"/>
        </w:rPr>
        <w:t xml:space="preserve"> </w:t>
      </w:r>
      <w:r>
        <w:t>of</w:t>
      </w:r>
      <w:r>
        <w:rPr>
          <w:spacing w:val="36"/>
        </w:rPr>
        <w:t xml:space="preserve"> </w:t>
      </w:r>
      <w:r>
        <w:t>public</w:t>
      </w:r>
      <w:r>
        <w:rPr>
          <w:spacing w:val="36"/>
        </w:rPr>
        <w:t xml:space="preserve"> </w:t>
      </w:r>
      <w:r>
        <w:t>land,</w:t>
      </w:r>
      <w:r>
        <w:rPr>
          <w:spacing w:val="36"/>
        </w:rPr>
        <w:t xml:space="preserve"> </w:t>
      </w:r>
      <w:r>
        <w:t>including</w:t>
      </w:r>
      <w:r>
        <w:rPr>
          <w:spacing w:val="36"/>
        </w:rPr>
        <w:t xml:space="preserve"> </w:t>
      </w:r>
      <w:r>
        <w:t>Parks,</w:t>
      </w:r>
      <w:r>
        <w:rPr>
          <w:spacing w:val="36"/>
        </w:rPr>
        <w:t xml:space="preserve"> </w:t>
      </w:r>
      <w:r>
        <w:t>Reserves</w:t>
      </w:r>
      <w:r>
        <w:rPr>
          <w:spacing w:val="36"/>
        </w:rPr>
        <w:t xml:space="preserve"> </w:t>
      </w:r>
      <w:r>
        <w:t>and</w:t>
      </w:r>
      <w:r>
        <w:rPr>
          <w:spacing w:val="36"/>
        </w:rPr>
        <w:t xml:space="preserve"> </w:t>
      </w:r>
      <w:r>
        <w:t>State</w:t>
      </w:r>
      <w:r>
        <w:rPr>
          <w:spacing w:val="36"/>
        </w:rPr>
        <w:t xml:space="preserve"> </w:t>
      </w:r>
      <w:r>
        <w:t>Forests</w:t>
      </w:r>
      <w:r>
        <w:rPr>
          <w:spacing w:val="36"/>
        </w:rPr>
        <w:t xml:space="preserve"> </w:t>
      </w:r>
      <w:r>
        <w:t>which</w:t>
      </w:r>
      <w:r>
        <w:rPr>
          <w:spacing w:val="36"/>
        </w:rPr>
        <w:t xml:space="preserve"> </w:t>
      </w:r>
      <w:r>
        <w:t>contain</w:t>
      </w:r>
      <w:r>
        <w:rPr>
          <w:spacing w:val="36"/>
        </w:rPr>
        <w:t xml:space="preserve"> </w:t>
      </w:r>
      <w:r>
        <w:t>a</w:t>
      </w:r>
      <w:r>
        <w:rPr>
          <w:spacing w:val="36"/>
        </w:rPr>
        <w:t xml:space="preserve"> </w:t>
      </w:r>
      <w:r>
        <w:t>wealth of</w:t>
      </w:r>
      <w:r>
        <w:rPr>
          <w:spacing w:val="40"/>
        </w:rPr>
        <w:t xml:space="preserve"> </w:t>
      </w:r>
      <w:r>
        <w:t>vegetation</w:t>
      </w:r>
      <w:r>
        <w:rPr>
          <w:spacing w:val="40"/>
        </w:rPr>
        <w:t xml:space="preserve"> </w:t>
      </w:r>
      <w:r>
        <w:t>including</w:t>
      </w:r>
      <w:r>
        <w:rPr>
          <w:spacing w:val="40"/>
        </w:rPr>
        <w:t xml:space="preserve"> </w:t>
      </w:r>
      <w:r>
        <w:t>wet</w:t>
      </w:r>
      <w:r>
        <w:rPr>
          <w:spacing w:val="40"/>
        </w:rPr>
        <w:t xml:space="preserve"> </w:t>
      </w:r>
      <w:r>
        <w:t>and</w:t>
      </w:r>
      <w:r>
        <w:rPr>
          <w:spacing w:val="40"/>
        </w:rPr>
        <w:t xml:space="preserve"> </w:t>
      </w:r>
      <w:r>
        <w:t>dry</w:t>
      </w:r>
      <w:r>
        <w:rPr>
          <w:spacing w:val="40"/>
        </w:rPr>
        <w:t xml:space="preserve"> </w:t>
      </w:r>
      <w:r>
        <w:t>forests,</w:t>
      </w:r>
      <w:r>
        <w:rPr>
          <w:spacing w:val="40"/>
        </w:rPr>
        <w:t xml:space="preserve"> </w:t>
      </w:r>
      <w:r>
        <w:t>Box-Ironbark</w:t>
      </w:r>
      <w:r>
        <w:rPr>
          <w:spacing w:val="40"/>
        </w:rPr>
        <w:t xml:space="preserve"> </w:t>
      </w:r>
      <w:r>
        <w:t>woodlands</w:t>
      </w:r>
      <w:r>
        <w:rPr>
          <w:spacing w:val="40"/>
        </w:rPr>
        <w:t xml:space="preserve"> </w:t>
      </w:r>
      <w:r>
        <w:t>and</w:t>
      </w:r>
      <w:r>
        <w:rPr>
          <w:spacing w:val="40"/>
        </w:rPr>
        <w:t xml:space="preserve"> </w:t>
      </w:r>
      <w:proofErr w:type="gramStart"/>
      <w:r>
        <w:t>endangered</w:t>
      </w:r>
      <w:proofErr w:type="gramEnd"/>
    </w:p>
    <w:p w14:paraId="76E55077" w14:textId="77777777" w:rsidR="00021792" w:rsidRDefault="00000000">
      <w:pPr>
        <w:pStyle w:val="BodyText"/>
        <w:spacing w:before="2"/>
        <w:ind w:left="1314"/>
      </w:pPr>
      <w:r>
        <w:rPr>
          <w:spacing w:val="-2"/>
        </w:rPr>
        <w:t>grasslands.”</w:t>
      </w:r>
    </w:p>
    <w:p w14:paraId="564CCFB4" w14:textId="77777777" w:rsidR="00021792" w:rsidRDefault="00000000">
      <w:pPr>
        <w:pStyle w:val="ListParagraph"/>
        <w:numPr>
          <w:ilvl w:val="0"/>
          <w:numId w:val="43"/>
        </w:numPr>
        <w:tabs>
          <w:tab w:val="left" w:pos="917"/>
          <w:tab w:val="left" w:pos="918"/>
        </w:tabs>
        <w:spacing w:line="285" w:lineRule="auto"/>
        <w:ind w:right="1399"/>
        <w:rPr>
          <w:sz w:val="23"/>
        </w:rPr>
      </w:pPr>
      <w:r>
        <w:rPr>
          <w:sz w:val="23"/>
        </w:rPr>
        <w:t>The</w:t>
      </w:r>
      <w:r>
        <w:rPr>
          <w:spacing w:val="31"/>
          <w:sz w:val="23"/>
        </w:rPr>
        <w:t xml:space="preserve"> </w:t>
      </w:r>
      <w:r>
        <w:rPr>
          <w:sz w:val="23"/>
        </w:rPr>
        <w:t>You</w:t>
      </w:r>
      <w:r>
        <w:rPr>
          <w:spacing w:val="31"/>
          <w:sz w:val="23"/>
        </w:rPr>
        <w:t xml:space="preserve"> </w:t>
      </w:r>
      <w:proofErr w:type="spellStart"/>
      <w:r>
        <w:rPr>
          <w:sz w:val="23"/>
        </w:rPr>
        <w:t>Yangs</w:t>
      </w:r>
      <w:proofErr w:type="spellEnd"/>
      <w:r>
        <w:rPr>
          <w:spacing w:val="31"/>
          <w:sz w:val="23"/>
        </w:rPr>
        <w:t xml:space="preserve"> </w:t>
      </w:r>
      <w:r>
        <w:rPr>
          <w:sz w:val="23"/>
        </w:rPr>
        <w:t>Regional</w:t>
      </w:r>
      <w:r>
        <w:rPr>
          <w:spacing w:val="31"/>
          <w:sz w:val="23"/>
        </w:rPr>
        <w:t xml:space="preserve"> </w:t>
      </w:r>
      <w:r>
        <w:rPr>
          <w:sz w:val="23"/>
        </w:rPr>
        <w:t>Park</w:t>
      </w:r>
      <w:r>
        <w:rPr>
          <w:spacing w:val="31"/>
          <w:sz w:val="23"/>
        </w:rPr>
        <w:t xml:space="preserve"> </w:t>
      </w:r>
      <w:r>
        <w:rPr>
          <w:sz w:val="23"/>
        </w:rPr>
        <w:t>is</w:t>
      </w:r>
      <w:r>
        <w:rPr>
          <w:spacing w:val="31"/>
          <w:sz w:val="23"/>
        </w:rPr>
        <w:t xml:space="preserve"> </w:t>
      </w:r>
      <w:r>
        <w:rPr>
          <w:sz w:val="23"/>
        </w:rPr>
        <w:t>also</w:t>
      </w:r>
      <w:r>
        <w:rPr>
          <w:spacing w:val="31"/>
          <w:sz w:val="23"/>
        </w:rPr>
        <w:t xml:space="preserve"> </w:t>
      </w:r>
      <w:r>
        <w:rPr>
          <w:sz w:val="23"/>
        </w:rPr>
        <w:t>identified</w:t>
      </w:r>
      <w:r>
        <w:rPr>
          <w:spacing w:val="31"/>
          <w:sz w:val="23"/>
        </w:rPr>
        <w:t xml:space="preserve"> </w:t>
      </w:r>
      <w:r>
        <w:rPr>
          <w:sz w:val="23"/>
        </w:rPr>
        <w:t>as</w:t>
      </w:r>
      <w:r>
        <w:rPr>
          <w:spacing w:val="31"/>
          <w:sz w:val="23"/>
        </w:rPr>
        <w:t xml:space="preserve"> </w:t>
      </w:r>
      <w:r>
        <w:rPr>
          <w:sz w:val="23"/>
        </w:rPr>
        <w:t>a</w:t>
      </w:r>
      <w:r>
        <w:rPr>
          <w:spacing w:val="31"/>
          <w:sz w:val="23"/>
        </w:rPr>
        <w:t xml:space="preserve"> </w:t>
      </w:r>
      <w:r>
        <w:rPr>
          <w:sz w:val="23"/>
        </w:rPr>
        <w:t>state</w:t>
      </w:r>
      <w:r>
        <w:rPr>
          <w:spacing w:val="31"/>
          <w:sz w:val="23"/>
        </w:rPr>
        <w:t xml:space="preserve"> </w:t>
      </w:r>
      <w:r>
        <w:rPr>
          <w:sz w:val="23"/>
        </w:rPr>
        <w:t>significant</w:t>
      </w:r>
      <w:r>
        <w:rPr>
          <w:spacing w:val="31"/>
          <w:sz w:val="23"/>
        </w:rPr>
        <w:t xml:space="preserve"> </w:t>
      </w:r>
      <w:r>
        <w:rPr>
          <w:sz w:val="23"/>
        </w:rPr>
        <w:t>landscape,</w:t>
      </w:r>
      <w:r>
        <w:rPr>
          <w:spacing w:val="31"/>
          <w:sz w:val="23"/>
        </w:rPr>
        <w:t xml:space="preserve"> </w:t>
      </w:r>
      <w:r>
        <w:rPr>
          <w:sz w:val="23"/>
        </w:rPr>
        <w:t>defined</w:t>
      </w:r>
      <w:r>
        <w:rPr>
          <w:spacing w:val="31"/>
          <w:sz w:val="23"/>
        </w:rPr>
        <w:t xml:space="preserve"> </w:t>
      </w:r>
      <w:r>
        <w:rPr>
          <w:sz w:val="23"/>
        </w:rPr>
        <w:t>as:</w:t>
      </w:r>
      <w:r>
        <w:rPr>
          <w:spacing w:val="31"/>
          <w:sz w:val="23"/>
        </w:rPr>
        <w:t xml:space="preserve"> </w:t>
      </w:r>
      <w:r>
        <w:rPr>
          <w:sz w:val="23"/>
        </w:rPr>
        <w:t>“the designation</w:t>
      </w:r>
      <w:r>
        <w:rPr>
          <w:spacing w:val="40"/>
          <w:sz w:val="23"/>
        </w:rPr>
        <w:t xml:space="preserve"> </w:t>
      </w:r>
      <w:r>
        <w:rPr>
          <w:sz w:val="23"/>
        </w:rPr>
        <w:t>of</w:t>
      </w:r>
      <w:r>
        <w:rPr>
          <w:spacing w:val="40"/>
          <w:sz w:val="23"/>
        </w:rPr>
        <w:t xml:space="preserve"> </w:t>
      </w:r>
      <w:r>
        <w:rPr>
          <w:sz w:val="23"/>
        </w:rPr>
        <w:t>a</w:t>
      </w:r>
      <w:r>
        <w:rPr>
          <w:spacing w:val="40"/>
          <w:sz w:val="23"/>
        </w:rPr>
        <w:t xml:space="preserve"> </w:t>
      </w:r>
      <w:r>
        <w:rPr>
          <w:sz w:val="23"/>
        </w:rPr>
        <w:t>particular</w:t>
      </w:r>
      <w:r>
        <w:rPr>
          <w:spacing w:val="40"/>
          <w:sz w:val="23"/>
        </w:rPr>
        <w:t xml:space="preserve"> </w:t>
      </w:r>
      <w:r>
        <w:rPr>
          <w:sz w:val="23"/>
        </w:rPr>
        <w:t>landscape</w:t>
      </w:r>
      <w:r>
        <w:rPr>
          <w:spacing w:val="40"/>
          <w:sz w:val="23"/>
        </w:rPr>
        <w:t xml:space="preserve"> </w:t>
      </w:r>
      <w:r>
        <w:rPr>
          <w:sz w:val="23"/>
        </w:rPr>
        <w:t>as</w:t>
      </w:r>
      <w:r>
        <w:rPr>
          <w:spacing w:val="40"/>
          <w:sz w:val="23"/>
        </w:rPr>
        <w:t xml:space="preserve"> </w:t>
      </w:r>
      <w:r>
        <w:rPr>
          <w:sz w:val="23"/>
        </w:rPr>
        <w:t>special</w:t>
      </w:r>
      <w:r>
        <w:rPr>
          <w:spacing w:val="40"/>
          <w:sz w:val="23"/>
        </w:rPr>
        <w:t xml:space="preserve"> </w:t>
      </w:r>
      <w:r>
        <w:rPr>
          <w:sz w:val="23"/>
        </w:rPr>
        <w:t>or</w:t>
      </w:r>
      <w:r>
        <w:rPr>
          <w:spacing w:val="40"/>
          <w:sz w:val="23"/>
        </w:rPr>
        <w:t xml:space="preserve"> </w:t>
      </w:r>
      <w:r>
        <w:rPr>
          <w:sz w:val="23"/>
        </w:rPr>
        <w:t>important</w:t>
      </w:r>
      <w:r>
        <w:rPr>
          <w:spacing w:val="40"/>
          <w:sz w:val="23"/>
        </w:rPr>
        <w:t xml:space="preserve"> </w:t>
      </w:r>
      <w:r>
        <w:rPr>
          <w:sz w:val="23"/>
        </w:rPr>
        <w:t>arising</w:t>
      </w:r>
      <w:r>
        <w:rPr>
          <w:spacing w:val="40"/>
          <w:sz w:val="23"/>
        </w:rPr>
        <w:t xml:space="preserve"> </w:t>
      </w:r>
      <w:r>
        <w:rPr>
          <w:sz w:val="23"/>
        </w:rPr>
        <w:t>from</w:t>
      </w:r>
      <w:r>
        <w:rPr>
          <w:spacing w:val="40"/>
          <w:sz w:val="23"/>
        </w:rPr>
        <w:t xml:space="preserve"> </w:t>
      </w:r>
      <w:r>
        <w:rPr>
          <w:sz w:val="23"/>
        </w:rPr>
        <w:t>its</w:t>
      </w:r>
      <w:r>
        <w:rPr>
          <w:spacing w:val="40"/>
          <w:sz w:val="23"/>
        </w:rPr>
        <w:t xml:space="preserve"> </w:t>
      </w:r>
      <w:r>
        <w:rPr>
          <w:sz w:val="23"/>
        </w:rPr>
        <w:t>cultural</w:t>
      </w:r>
      <w:r>
        <w:rPr>
          <w:spacing w:val="40"/>
          <w:sz w:val="23"/>
        </w:rPr>
        <w:t xml:space="preserve"> </w:t>
      </w:r>
      <w:proofErr w:type="gramStart"/>
      <w:r>
        <w:rPr>
          <w:sz w:val="23"/>
        </w:rPr>
        <w:t>landscape</w:t>
      </w:r>
      <w:proofErr w:type="gramEnd"/>
    </w:p>
    <w:p w14:paraId="5BC90A93" w14:textId="77777777" w:rsidR="00021792" w:rsidRDefault="00000000">
      <w:pPr>
        <w:pStyle w:val="BodyText"/>
        <w:spacing w:before="12" w:line="295" w:lineRule="auto"/>
        <w:ind w:left="917" w:right="972"/>
      </w:pPr>
      <w:r>
        <w:t>values,</w:t>
      </w:r>
      <w:r>
        <w:rPr>
          <w:spacing w:val="40"/>
        </w:rPr>
        <w:t xml:space="preserve"> </w:t>
      </w:r>
      <w:r>
        <w:t>including</w:t>
      </w:r>
      <w:r>
        <w:rPr>
          <w:spacing w:val="40"/>
        </w:rPr>
        <w:t xml:space="preserve"> </w:t>
      </w:r>
      <w:r>
        <w:t>aesthetic</w:t>
      </w:r>
      <w:r>
        <w:rPr>
          <w:spacing w:val="40"/>
        </w:rPr>
        <w:t xml:space="preserve"> </w:t>
      </w:r>
      <w:r>
        <w:t>values</w:t>
      </w:r>
      <w:r>
        <w:rPr>
          <w:spacing w:val="40"/>
        </w:rPr>
        <w:t xml:space="preserve"> </w:t>
      </w:r>
      <w:r>
        <w:t>(both</w:t>
      </w:r>
      <w:r>
        <w:rPr>
          <w:spacing w:val="40"/>
        </w:rPr>
        <w:t xml:space="preserve"> </w:t>
      </w:r>
      <w:r>
        <w:t>visual</w:t>
      </w:r>
      <w:r>
        <w:rPr>
          <w:spacing w:val="40"/>
        </w:rPr>
        <w:t xml:space="preserve"> </w:t>
      </w:r>
      <w:r>
        <w:t>and</w:t>
      </w:r>
      <w:r>
        <w:rPr>
          <w:spacing w:val="40"/>
        </w:rPr>
        <w:t xml:space="preserve"> </w:t>
      </w:r>
      <w:r>
        <w:t>non-visual)</w:t>
      </w:r>
      <w:r>
        <w:rPr>
          <w:spacing w:val="40"/>
        </w:rPr>
        <w:t xml:space="preserve"> </w:t>
      </w:r>
      <w:r>
        <w:t>historic,</w:t>
      </w:r>
      <w:r>
        <w:rPr>
          <w:spacing w:val="40"/>
        </w:rPr>
        <w:t xml:space="preserve"> </w:t>
      </w:r>
      <w:r>
        <w:t>environmental,</w:t>
      </w:r>
      <w:r>
        <w:rPr>
          <w:spacing w:val="40"/>
        </w:rPr>
        <w:t xml:space="preserve"> </w:t>
      </w:r>
      <w:r>
        <w:t xml:space="preserve">scientific, </w:t>
      </w:r>
      <w:proofErr w:type="gramStart"/>
      <w:r>
        <w:t>social</w:t>
      </w:r>
      <w:proofErr w:type="gramEnd"/>
      <w:r>
        <w:t xml:space="preserve"> or other values.”</w:t>
      </w:r>
    </w:p>
    <w:p w14:paraId="4AA78F9B" w14:textId="77777777" w:rsidR="00021792" w:rsidRDefault="00021792">
      <w:pPr>
        <w:spacing w:line="295" w:lineRule="auto"/>
        <w:sectPr w:rsidR="00021792">
          <w:type w:val="continuous"/>
          <w:pgSz w:w="23820" w:h="16840" w:orient="landscape"/>
          <w:pgMar w:top="1920" w:right="0" w:bottom="280" w:left="80" w:header="0" w:footer="0" w:gutter="0"/>
          <w:cols w:num="2" w:space="720" w:equalWidth="0">
            <w:col w:w="11548" w:space="40"/>
            <w:col w:w="12152"/>
          </w:cols>
        </w:sectPr>
      </w:pPr>
    </w:p>
    <w:p w14:paraId="193CFDDC" w14:textId="77777777" w:rsidR="00021792" w:rsidRDefault="00C02830">
      <w:pPr>
        <w:pStyle w:val="BodyText"/>
        <w:rPr>
          <w:sz w:val="20"/>
        </w:rPr>
      </w:pPr>
      <w:r>
        <w:rPr>
          <w:noProof/>
        </w:rPr>
        <mc:AlternateContent>
          <mc:Choice Requires="wps">
            <w:drawing>
              <wp:anchor distT="0" distB="0" distL="114300" distR="114300" simplePos="0" relativeHeight="15841280" behindDoc="0" locked="0" layoutInCell="1" allowOverlap="1" wp14:anchorId="168BCBF8" wp14:editId="1BA8F48A">
                <wp:simplePos x="0" y="0"/>
                <wp:positionH relativeFrom="page">
                  <wp:posOffset>0</wp:posOffset>
                </wp:positionH>
                <wp:positionV relativeFrom="page">
                  <wp:posOffset>0</wp:posOffset>
                </wp:positionV>
                <wp:extent cx="1270" cy="10692130"/>
                <wp:effectExtent l="0" t="0" r="0" b="0"/>
                <wp:wrapNone/>
                <wp:docPr id="2712" name="docshape9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 cy="10692130"/>
                        </a:xfrm>
                        <a:custGeom>
                          <a:avLst/>
                          <a:gdLst>
                            <a:gd name="T0" fmla="*/ 0 w 1270"/>
                            <a:gd name="T1" fmla="*/ 0 h 16838"/>
                            <a:gd name="T2" fmla="*/ 0 w 1270"/>
                            <a:gd name="T3" fmla="*/ 2147483646 h 16838"/>
                            <a:gd name="T4" fmla="*/ 0 60000 65536"/>
                            <a:gd name="T5" fmla="*/ 0 60000 65536"/>
                          </a:gdLst>
                          <a:ahLst/>
                          <a:cxnLst>
                            <a:cxn ang="T4">
                              <a:pos x="T0" y="T1"/>
                            </a:cxn>
                            <a:cxn ang="T5">
                              <a:pos x="T2" y="T3"/>
                            </a:cxn>
                          </a:cxnLst>
                          <a:rect l="0" t="0" r="r" b="b"/>
                          <a:pathLst>
                            <a:path w="1270" h="16838">
                              <a:moveTo>
                                <a:pt x="0" y="0"/>
                              </a:moveTo>
                              <a:lnTo>
                                <a:pt x="0" y="16838"/>
                              </a:lnTo>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54CA6D" id="docshape904" o:spid="_x0000_s1026" style="position:absolute;margin-left:0;margin-top:0;width:.1pt;height:841.9pt;z-index:15841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70,1683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" path="m,l,16838e" fillcolor="#003263" stroked="f">
                <v:path arrowok="t" o:connecttype="custom" o:connectlocs="0,0;0,2147483646" o:connectangles="0,0"/>
                <w10:wrap anchorx="page" anchory="page"/>
              </v:shape>
            </w:pict>
          </mc:Fallback>
        </mc:AlternateContent>
      </w:r>
    </w:p>
    <w:p w14:paraId="53E39E83" w14:textId="77777777" w:rsidR="00021792" w:rsidRDefault="00021792">
      <w:pPr>
        <w:pStyle w:val="BodyText"/>
        <w:rPr>
          <w:sz w:val="20"/>
        </w:rPr>
      </w:pPr>
    </w:p>
    <w:p w14:paraId="5E44ED44" w14:textId="77777777" w:rsidR="00021792" w:rsidRDefault="00021792">
      <w:pPr>
        <w:pStyle w:val="BodyText"/>
        <w:rPr>
          <w:sz w:val="20"/>
        </w:rPr>
      </w:pPr>
    </w:p>
    <w:p w14:paraId="154F3634" w14:textId="77777777" w:rsidR="00021792" w:rsidRDefault="00021792">
      <w:pPr>
        <w:pStyle w:val="BodyText"/>
        <w:rPr>
          <w:sz w:val="20"/>
        </w:rPr>
      </w:pPr>
    </w:p>
    <w:p w14:paraId="1ADF1CF8" w14:textId="77777777" w:rsidR="00021792" w:rsidRDefault="00021792">
      <w:pPr>
        <w:pStyle w:val="BodyText"/>
        <w:rPr>
          <w:sz w:val="20"/>
        </w:rPr>
      </w:pPr>
    </w:p>
    <w:p w14:paraId="7C6712C8" w14:textId="77777777" w:rsidR="00021792" w:rsidRDefault="00021792">
      <w:pPr>
        <w:pStyle w:val="BodyText"/>
        <w:rPr>
          <w:sz w:val="20"/>
        </w:rPr>
      </w:pPr>
    </w:p>
    <w:p w14:paraId="194887CE" w14:textId="77777777" w:rsidR="00021792" w:rsidRDefault="00021792">
      <w:pPr>
        <w:pStyle w:val="BodyText"/>
        <w:spacing w:before="5"/>
        <w:rPr>
          <w:sz w:val="28"/>
        </w:rPr>
      </w:pPr>
    </w:p>
    <w:p w14:paraId="0E8EBB23" w14:textId="77777777" w:rsidR="00021792" w:rsidRDefault="00000000">
      <w:pPr>
        <w:tabs>
          <w:tab w:val="left" w:pos="18157"/>
          <w:tab w:val="left" w:pos="18443"/>
          <w:tab w:val="left" w:pos="22413"/>
        </w:tabs>
        <w:spacing w:before="95"/>
        <w:ind w:left="15356"/>
        <w:rPr>
          <w:sz w:val="17"/>
        </w:rPr>
      </w:pPr>
      <w:r>
        <w:rPr>
          <w:color w:val="003263"/>
          <w:sz w:val="17"/>
        </w:rPr>
        <w:t>AVALON</w:t>
      </w:r>
      <w:r>
        <w:rPr>
          <w:color w:val="003263"/>
          <w:spacing w:val="51"/>
          <w:sz w:val="17"/>
        </w:rPr>
        <w:t xml:space="preserve"> </w:t>
      </w:r>
      <w:r>
        <w:rPr>
          <w:color w:val="003263"/>
          <w:sz w:val="17"/>
        </w:rPr>
        <w:t>CORRIDOR</w:t>
      </w:r>
      <w:r>
        <w:rPr>
          <w:color w:val="003263"/>
          <w:spacing w:val="52"/>
          <w:sz w:val="17"/>
        </w:rPr>
        <w:t xml:space="preserve"> </w:t>
      </w:r>
      <w:r>
        <w:rPr>
          <w:color w:val="003263"/>
          <w:spacing w:val="-2"/>
          <w:sz w:val="17"/>
        </w:rPr>
        <w:t>STRATEGY</w:t>
      </w:r>
      <w:r>
        <w:rPr>
          <w:color w:val="003263"/>
          <w:sz w:val="17"/>
        </w:rPr>
        <w:tab/>
      </w:r>
      <w:r>
        <w:rPr>
          <w:color w:val="003263"/>
          <w:spacing w:val="-10"/>
          <w:sz w:val="17"/>
        </w:rPr>
        <w:t>|</w:t>
      </w:r>
      <w:r>
        <w:rPr>
          <w:color w:val="003263"/>
          <w:sz w:val="17"/>
        </w:rPr>
        <w:tab/>
      </w:r>
      <w:r>
        <w:rPr>
          <w:rFonts w:ascii="Arial"/>
          <w:b/>
          <w:color w:val="003263"/>
          <w:sz w:val="17"/>
        </w:rPr>
        <w:t>10.</w:t>
      </w:r>
      <w:r>
        <w:rPr>
          <w:rFonts w:ascii="Arial"/>
          <w:b/>
          <w:color w:val="003263"/>
          <w:spacing w:val="25"/>
          <w:sz w:val="17"/>
        </w:rPr>
        <w:t xml:space="preserve"> </w:t>
      </w:r>
      <w:r>
        <w:rPr>
          <w:rFonts w:ascii="Arial"/>
          <w:b/>
          <w:color w:val="003263"/>
          <w:spacing w:val="12"/>
          <w:sz w:val="17"/>
        </w:rPr>
        <w:t>LANDSCAPE</w:t>
      </w:r>
      <w:r>
        <w:rPr>
          <w:rFonts w:ascii="Arial"/>
          <w:b/>
          <w:color w:val="003263"/>
          <w:spacing w:val="30"/>
          <w:sz w:val="17"/>
        </w:rPr>
        <w:t xml:space="preserve"> </w:t>
      </w:r>
      <w:r>
        <w:rPr>
          <w:rFonts w:ascii="Arial"/>
          <w:b/>
          <w:color w:val="003263"/>
          <w:spacing w:val="12"/>
          <w:sz w:val="17"/>
        </w:rPr>
        <w:t>CHARACTER</w:t>
      </w:r>
      <w:r>
        <w:rPr>
          <w:rFonts w:ascii="Arial"/>
          <w:b/>
          <w:color w:val="003263"/>
          <w:spacing w:val="24"/>
          <w:sz w:val="17"/>
        </w:rPr>
        <w:t xml:space="preserve"> </w:t>
      </w:r>
      <w:r>
        <w:rPr>
          <w:rFonts w:ascii="Arial"/>
          <w:b/>
          <w:color w:val="003263"/>
          <w:spacing w:val="8"/>
          <w:sz w:val="17"/>
        </w:rPr>
        <w:t>ANALYSIS</w:t>
      </w:r>
      <w:r>
        <w:rPr>
          <w:rFonts w:ascii="Arial"/>
          <w:b/>
          <w:color w:val="003263"/>
          <w:sz w:val="17"/>
        </w:rPr>
        <w:tab/>
      </w:r>
      <w:r>
        <w:rPr>
          <w:color w:val="003263"/>
          <w:spacing w:val="-5"/>
          <w:sz w:val="17"/>
        </w:rPr>
        <w:t>83</w:t>
      </w:r>
    </w:p>
    <w:p w14:paraId="14ADE444" w14:textId="77777777" w:rsidR="00021792" w:rsidRDefault="00021792">
      <w:pPr>
        <w:rPr>
          <w:sz w:val="17"/>
        </w:rPr>
        <w:sectPr w:rsidR="00021792">
          <w:type w:val="continuous"/>
          <w:pgSz w:w="23820" w:h="16840" w:orient="landscape"/>
          <w:pgMar w:top="1920" w:right="0" w:bottom="280" w:left="80" w:header="0" w:footer="0" w:gutter="0"/>
          <w:cols w:space="720"/>
        </w:sectPr>
      </w:pPr>
    </w:p>
    <w:p w14:paraId="6E1AC12B" w14:textId="77777777" w:rsidR="00021792" w:rsidRDefault="00000000">
      <w:pPr>
        <w:pStyle w:val="Heading3"/>
        <w:rPr>
          <w:u w:val="none"/>
        </w:rPr>
      </w:pPr>
      <w:bookmarkStart w:id="147" w:name="_bookmark82"/>
      <w:bookmarkStart w:id="148" w:name="10.1_SUMMARY_OF_KEY_CONSIDERATIONS"/>
      <w:bookmarkStart w:id="149" w:name="_bookmark81"/>
      <w:bookmarkEnd w:id="147"/>
      <w:bookmarkEnd w:id="148"/>
      <w:bookmarkEnd w:id="149"/>
      <w:r>
        <w:rPr>
          <w:color w:val="003263"/>
          <w:spacing w:val="31"/>
          <w:u w:val="thick" w:color="003263"/>
        </w:rPr>
        <w:lastRenderedPageBreak/>
        <w:t>10.0–10.1</w:t>
      </w:r>
    </w:p>
    <w:p w14:paraId="13717EDE" w14:textId="77777777" w:rsidR="00021792" w:rsidRDefault="00021792">
      <w:pPr>
        <w:pStyle w:val="BodyText"/>
        <w:rPr>
          <w:rFonts w:ascii="Calibri"/>
          <w:b/>
          <w:sz w:val="20"/>
        </w:rPr>
      </w:pPr>
    </w:p>
    <w:p w14:paraId="041CC206" w14:textId="77777777" w:rsidR="00021792" w:rsidRDefault="00021792">
      <w:pPr>
        <w:pStyle w:val="BodyText"/>
        <w:rPr>
          <w:rFonts w:ascii="Calibri"/>
          <w:b/>
          <w:sz w:val="20"/>
        </w:rPr>
      </w:pPr>
    </w:p>
    <w:p w14:paraId="5E4C1C92" w14:textId="77777777" w:rsidR="00021792" w:rsidRDefault="00021792">
      <w:pPr>
        <w:pStyle w:val="BodyText"/>
        <w:rPr>
          <w:rFonts w:ascii="Calibri"/>
          <w:b/>
          <w:sz w:val="20"/>
        </w:rPr>
      </w:pPr>
    </w:p>
    <w:p w14:paraId="28F0F651" w14:textId="77777777" w:rsidR="00021792" w:rsidRDefault="00021792">
      <w:pPr>
        <w:pStyle w:val="BodyText"/>
        <w:rPr>
          <w:rFonts w:ascii="Calibri"/>
          <w:b/>
          <w:sz w:val="20"/>
        </w:rPr>
      </w:pPr>
    </w:p>
    <w:p w14:paraId="3F263CC5" w14:textId="77777777" w:rsidR="00021792" w:rsidRDefault="00021792">
      <w:pPr>
        <w:pStyle w:val="BodyText"/>
        <w:rPr>
          <w:rFonts w:ascii="Calibri"/>
          <w:b/>
          <w:sz w:val="20"/>
        </w:rPr>
      </w:pPr>
    </w:p>
    <w:p w14:paraId="38F62603" w14:textId="77777777" w:rsidR="00021792" w:rsidRDefault="00021792">
      <w:pPr>
        <w:pStyle w:val="BodyText"/>
        <w:spacing w:before="1"/>
        <w:rPr>
          <w:rFonts w:ascii="Calibri"/>
          <w:b/>
          <w:sz w:val="27"/>
        </w:rPr>
      </w:pPr>
    </w:p>
    <w:p w14:paraId="561D0FC3" w14:textId="77777777" w:rsidR="00021792" w:rsidRDefault="00021792">
      <w:pPr>
        <w:rPr>
          <w:rFonts w:ascii="Calibri"/>
          <w:sz w:val="27"/>
        </w:rPr>
        <w:sectPr w:rsidR="00021792">
          <w:footerReference w:type="even" r:id="rId89"/>
          <w:pgSz w:w="23820" w:h="16840" w:orient="landscape"/>
          <w:pgMar w:top="1040" w:right="0" w:bottom="700" w:left="80" w:header="0" w:footer="516" w:gutter="0"/>
          <w:pgNumType w:start="84"/>
          <w:cols w:space="720"/>
        </w:sectPr>
      </w:pPr>
    </w:p>
    <w:p w14:paraId="33F2A167" w14:textId="77777777" w:rsidR="00021792" w:rsidRDefault="00000000">
      <w:pPr>
        <w:pStyle w:val="BodyText"/>
        <w:spacing w:before="100" w:line="295" w:lineRule="auto"/>
        <w:ind w:left="1053"/>
      </w:pPr>
      <w:r>
        <w:t>Following</w:t>
      </w:r>
      <w:r>
        <w:rPr>
          <w:spacing w:val="40"/>
        </w:rPr>
        <w:t xml:space="preserve"> </w:t>
      </w:r>
      <w:r>
        <w:t>the</w:t>
      </w:r>
      <w:r>
        <w:rPr>
          <w:spacing w:val="40"/>
        </w:rPr>
        <w:t xml:space="preserve"> </w:t>
      </w:r>
      <w:r>
        <w:t>desktop</w:t>
      </w:r>
      <w:r>
        <w:rPr>
          <w:spacing w:val="40"/>
        </w:rPr>
        <w:t xml:space="preserve"> </w:t>
      </w:r>
      <w:r>
        <w:t>assessment,</w:t>
      </w:r>
      <w:r>
        <w:rPr>
          <w:spacing w:val="40"/>
        </w:rPr>
        <w:t xml:space="preserve"> </w:t>
      </w:r>
      <w:r>
        <w:t>fieldwork</w:t>
      </w:r>
      <w:r>
        <w:rPr>
          <w:spacing w:val="40"/>
        </w:rPr>
        <w:t xml:space="preserve"> </w:t>
      </w:r>
      <w:r>
        <w:t>was</w:t>
      </w:r>
      <w:r>
        <w:rPr>
          <w:spacing w:val="40"/>
        </w:rPr>
        <w:t xml:space="preserve"> </w:t>
      </w:r>
      <w:r>
        <w:t>undertaken</w:t>
      </w:r>
      <w:r>
        <w:rPr>
          <w:spacing w:val="40"/>
        </w:rPr>
        <w:t xml:space="preserve"> </w:t>
      </w:r>
      <w:r>
        <w:t>to</w:t>
      </w:r>
      <w:r>
        <w:rPr>
          <w:spacing w:val="40"/>
        </w:rPr>
        <w:t xml:space="preserve"> </w:t>
      </w:r>
      <w:r>
        <w:t>confirm</w:t>
      </w:r>
      <w:r>
        <w:rPr>
          <w:spacing w:val="40"/>
        </w:rPr>
        <w:t xml:space="preserve"> </w:t>
      </w:r>
      <w:r>
        <w:t>landscape</w:t>
      </w:r>
      <w:r>
        <w:rPr>
          <w:spacing w:val="40"/>
        </w:rPr>
        <w:t xml:space="preserve"> </w:t>
      </w:r>
      <w:r>
        <w:t>character</w:t>
      </w:r>
      <w:r>
        <w:rPr>
          <w:spacing w:val="40"/>
        </w:rPr>
        <w:t xml:space="preserve"> </w:t>
      </w:r>
      <w:r>
        <w:t>areas and</w:t>
      </w:r>
      <w:r>
        <w:rPr>
          <w:spacing w:val="39"/>
        </w:rPr>
        <w:t xml:space="preserve"> </w:t>
      </w:r>
      <w:r>
        <w:t>significant</w:t>
      </w:r>
      <w:r>
        <w:rPr>
          <w:spacing w:val="39"/>
        </w:rPr>
        <w:t xml:space="preserve"> </w:t>
      </w:r>
      <w:r>
        <w:t>visual</w:t>
      </w:r>
      <w:r>
        <w:rPr>
          <w:spacing w:val="39"/>
        </w:rPr>
        <w:t xml:space="preserve"> </w:t>
      </w:r>
      <w:r>
        <w:t>amenity</w:t>
      </w:r>
      <w:r>
        <w:rPr>
          <w:spacing w:val="39"/>
        </w:rPr>
        <w:t xml:space="preserve"> </w:t>
      </w:r>
      <w:r>
        <w:t>values</w:t>
      </w:r>
      <w:r>
        <w:rPr>
          <w:spacing w:val="39"/>
        </w:rPr>
        <w:t xml:space="preserve"> </w:t>
      </w:r>
      <w:r>
        <w:t>within</w:t>
      </w:r>
      <w:r>
        <w:rPr>
          <w:spacing w:val="39"/>
        </w:rPr>
        <w:t xml:space="preserve"> </w:t>
      </w:r>
      <w:r>
        <w:t>the</w:t>
      </w:r>
      <w:r>
        <w:rPr>
          <w:spacing w:val="39"/>
        </w:rPr>
        <w:t xml:space="preserve"> </w:t>
      </w:r>
      <w:r>
        <w:t>Avalon</w:t>
      </w:r>
      <w:r>
        <w:rPr>
          <w:spacing w:val="39"/>
        </w:rPr>
        <w:t xml:space="preserve"> </w:t>
      </w:r>
      <w:r>
        <w:t>Corridor.</w:t>
      </w:r>
      <w:r>
        <w:rPr>
          <w:spacing w:val="39"/>
        </w:rPr>
        <w:t xml:space="preserve"> </w:t>
      </w:r>
      <w:r>
        <w:t>Landscape</w:t>
      </w:r>
      <w:r>
        <w:rPr>
          <w:spacing w:val="39"/>
        </w:rPr>
        <w:t xml:space="preserve"> </w:t>
      </w:r>
      <w:r>
        <w:t>character</w:t>
      </w:r>
      <w:r>
        <w:rPr>
          <w:spacing w:val="39"/>
        </w:rPr>
        <w:t xml:space="preserve"> </w:t>
      </w:r>
      <w:r>
        <w:t>areas</w:t>
      </w:r>
      <w:r>
        <w:rPr>
          <w:spacing w:val="39"/>
        </w:rPr>
        <w:t xml:space="preserve"> </w:t>
      </w:r>
      <w:r>
        <w:t>can</w:t>
      </w:r>
      <w:r>
        <w:rPr>
          <w:spacing w:val="39"/>
        </w:rPr>
        <w:t xml:space="preserve"> </w:t>
      </w:r>
      <w:r>
        <w:t>be described</w:t>
      </w:r>
      <w:r>
        <w:rPr>
          <w:spacing w:val="40"/>
        </w:rPr>
        <w:t xml:space="preserve"> </w:t>
      </w:r>
      <w:r>
        <w:t>as</w:t>
      </w:r>
      <w:r>
        <w:rPr>
          <w:spacing w:val="40"/>
        </w:rPr>
        <w:t xml:space="preserve"> </w:t>
      </w:r>
      <w:r>
        <w:t>areas</w:t>
      </w:r>
      <w:r>
        <w:rPr>
          <w:spacing w:val="40"/>
        </w:rPr>
        <w:t xml:space="preserve"> </w:t>
      </w:r>
      <w:r>
        <w:t>of</w:t>
      </w:r>
      <w:r>
        <w:rPr>
          <w:spacing w:val="40"/>
        </w:rPr>
        <w:t xml:space="preserve"> </w:t>
      </w:r>
      <w:r>
        <w:t>similar</w:t>
      </w:r>
      <w:r>
        <w:rPr>
          <w:spacing w:val="40"/>
        </w:rPr>
        <w:t xml:space="preserve"> </w:t>
      </w:r>
      <w:r>
        <w:t>patterns</w:t>
      </w:r>
      <w:r>
        <w:rPr>
          <w:spacing w:val="40"/>
        </w:rPr>
        <w:t xml:space="preserve"> </w:t>
      </w:r>
      <w:r>
        <w:t>of</w:t>
      </w:r>
      <w:r>
        <w:rPr>
          <w:spacing w:val="40"/>
        </w:rPr>
        <w:t xml:space="preserve"> </w:t>
      </w:r>
      <w:r>
        <w:t>elements</w:t>
      </w:r>
      <w:r>
        <w:rPr>
          <w:spacing w:val="40"/>
        </w:rPr>
        <w:t xml:space="preserve"> </w:t>
      </w:r>
      <w:r>
        <w:t>in</w:t>
      </w:r>
      <w:r>
        <w:rPr>
          <w:spacing w:val="40"/>
        </w:rPr>
        <w:t xml:space="preserve"> </w:t>
      </w:r>
      <w:r>
        <w:t>the</w:t>
      </w:r>
      <w:r>
        <w:rPr>
          <w:spacing w:val="40"/>
        </w:rPr>
        <w:t xml:space="preserve"> </w:t>
      </w:r>
      <w:r>
        <w:t>landscape</w:t>
      </w:r>
      <w:r>
        <w:rPr>
          <w:spacing w:val="40"/>
        </w:rPr>
        <w:t xml:space="preserve"> </w:t>
      </w:r>
      <w:r>
        <w:t>such</w:t>
      </w:r>
      <w:r>
        <w:rPr>
          <w:spacing w:val="40"/>
        </w:rPr>
        <w:t xml:space="preserve"> </w:t>
      </w:r>
      <w:r>
        <w:t>as</w:t>
      </w:r>
      <w:r>
        <w:rPr>
          <w:spacing w:val="40"/>
        </w:rPr>
        <w:t xml:space="preserve"> </w:t>
      </w:r>
      <w:r>
        <w:t>landform,</w:t>
      </w:r>
      <w:r>
        <w:rPr>
          <w:spacing w:val="40"/>
        </w:rPr>
        <w:t xml:space="preserve"> </w:t>
      </w:r>
      <w:r>
        <w:t>vegetation, waterbodies, features and land use.</w:t>
      </w:r>
    </w:p>
    <w:p w14:paraId="7E26C607" w14:textId="77777777" w:rsidR="00021792" w:rsidRDefault="00021792">
      <w:pPr>
        <w:pStyle w:val="BodyText"/>
        <w:spacing w:before="7"/>
        <w:rPr>
          <w:sz w:val="21"/>
        </w:rPr>
      </w:pPr>
    </w:p>
    <w:p w14:paraId="3088040A" w14:textId="77777777" w:rsidR="00021792" w:rsidRDefault="00000000">
      <w:pPr>
        <w:spacing w:line="208" w:lineRule="auto"/>
        <w:ind w:left="1053"/>
        <w:rPr>
          <w:rFonts w:ascii="Calibri"/>
          <w:b/>
          <w:sz w:val="32"/>
        </w:rPr>
      </w:pPr>
      <w:r>
        <w:rPr>
          <w:rFonts w:ascii="Calibri"/>
          <w:b/>
          <w:color w:val="003263"/>
          <w:sz w:val="32"/>
        </w:rPr>
        <w:t>The</w:t>
      </w:r>
      <w:r>
        <w:rPr>
          <w:rFonts w:ascii="Calibri"/>
          <w:b/>
          <w:color w:val="003263"/>
          <w:spacing w:val="40"/>
          <w:sz w:val="32"/>
        </w:rPr>
        <w:t xml:space="preserve"> </w:t>
      </w:r>
      <w:r>
        <w:rPr>
          <w:rFonts w:ascii="Calibri"/>
          <w:b/>
          <w:color w:val="003263"/>
          <w:sz w:val="32"/>
        </w:rPr>
        <w:t>Avalon</w:t>
      </w:r>
      <w:r>
        <w:rPr>
          <w:rFonts w:ascii="Calibri"/>
          <w:b/>
          <w:color w:val="003263"/>
          <w:spacing w:val="40"/>
          <w:sz w:val="32"/>
        </w:rPr>
        <w:t xml:space="preserve"> </w:t>
      </w:r>
      <w:r>
        <w:rPr>
          <w:rFonts w:ascii="Calibri"/>
          <w:b/>
          <w:color w:val="003263"/>
          <w:sz w:val="32"/>
        </w:rPr>
        <w:t>Corridor</w:t>
      </w:r>
      <w:r>
        <w:rPr>
          <w:rFonts w:ascii="Calibri"/>
          <w:b/>
          <w:color w:val="003263"/>
          <w:spacing w:val="40"/>
          <w:sz w:val="32"/>
        </w:rPr>
        <w:t xml:space="preserve"> </w:t>
      </w:r>
      <w:r>
        <w:rPr>
          <w:rFonts w:ascii="Calibri"/>
          <w:b/>
          <w:color w:val="003263"/>
          <w:sz w:val="32"/>
        </w:rPr>
        <w:t>contains</w:t>
      </w:r>
      <w:r>
        <w:rPr>
          <w:rFonts w:ascii="Calibri"/>
          <w:b/>
          <w:color w:val="003263"/>
          <w:spacing w:val="40"/>
          <w:sz w:val="32"/>
        </w:rPr>
        <w:t xml:space="preserve"> </w:t>
      </w:r>
      <w:proofErr w:type="gramStart"/>
      <w:r>
        <w:rPr>
          <w:rFonts w:ascii="Calibri"/>
          <w:b/>
          <w:color w:val="003263"/>
          <w:sz w:val="32"/>
        </w:rPr>
        <w:t>a</w:t>
      </w:r>
      <w:r>
        <w:rPr>
          <w:rFonts w:ascii="Calibri"/>
          <w:b/>
          <w:color w:val="003263"/>
          <w:spacing w:val="40"/>
          <w:sz w:val="32"/>
        </w:rPr>
        <w:t xml:space="preserve"> </w:t>
      </w:r>
      <w:r>
        <w:rPr>
          <w:rFonts w:ascii="Calibri"/>
          <w:b/>
          <w:color w:val="003263"/>
          <w:sz w:val="32"/>
        </w:rPr>
        <w:t>number</w:t>
      </w:r>
      <w:r>
        <w:rPr>
          <w:rFonts w:ascii="Calibri"/>
          <w:b/>
          <w:color w:val="003263"/>
          <w:spacing w:val="40"/>
          <w:sz w:val="32"/>
        </w:rPr>
        <w:t xml:space="preserve"> </w:t>
      </w:r>
      <w:r>
        <w:rPr>
          <w:rFonts w:ascii="Calibri"/>
          <w:b/>
          <w:color w:val="003263"/>
          <w:sz w:val="32"/>
        </w:rPr>
        <w:t>of</w:t>
      </w:r>
      <w:proofErr w:type="gramEnd"/>
      <w:r>
        <w:rPr>
          <w:rFonts w:ascii="Calibri"/>
          <w:b/>
          <w:color w:val="003263"/>
          <w:spacing w:val="40"/>
          <w:sz w:val="32"/>
        </w:rPr>
        <w:t xml:space="preserve"> </w:t>
      </w:r>
      <w:r>
        <w:rPr>
          <w:rFonts w:ascii="Calibri"/>
          <w:b/>
          <w:color w:val="003263"/>
          <w:sz w:val="32"/>
        </w:rPr>
        <w:t>landscape</w:t>
      </w:r>
      <w:r>
        <w:rPr>
          <w:rFonts w:ascii="Calibri"/>
          <w:b/>
          <w:color w:val="003263"/>
          <w:spacing w:val="40"/>
          <w:sz w:val="32"/>
        </w:rPr>
        <w:t xml:space="preserve"> </w:t>
      </w:r>
      <w:r>
        <w:rPr>
          <w:rFonts w:ascii="Calibri"/>
          <w:b/>
          <w:color w:val="003263"/>
          <w:sz w:val="32"/>
        </w:rPr>
        <w:t>character</w:t>
      </w:r>
      <w:r>
        <w:rPr>
          <w:rFonts w:ascii="Calibri"/>
          <w:b/>
          <w:color w:val="003263"/>
          <w:spacing w:val="40"/>
          <w:sz w:val="32"/>
        </w:rPr>
        <w:t xml:space="preserve"> </w:t>
      </w:r>
      <w:r>
        <w:rPr>
          <w:rFonts w:ascii="Calibri"/>
          <w:b/>
          <w:color w:val="003263"/>
          <w:sz w:val="32"/>
        </w:rPr>
        <w:t xml:space="preserve">areas, </w:t>
      </w:r>
      <w:r>
        <w:rPr>
          <w:rFonts w:ascii="Calibri"/>
          <w:b/>
          <w:color w:val="003263"/>
          <w:spacing w:val="-2"/>
          <w:sz w:val="32"/>
        </w:rPr>
        <w:t>including:</w:t>
      </w:r>
    </w:p>
    <w:p w14:paraId="6D0FB318" w14:textId="77777777" w:rsidR="00021792" w:rsidRDefault="00000000">
      <w:pPr>
        <w:pStyle w:val="ListParagraph"/>
        <w:numPr>
          <w:ilvl w:val="0"/>
          <w:numId w:val="42"/>
        </w:numPr>
        <w:tabs>
          <w:tab w:val="left" w:pos="1450"/>
          <w:tab w:val="left" w:pos="1451"/>
        </w:tabs>
        <w:spacing w:before="209"/>
        <w:ind w:hanging="398"/>
        <w:rPr>
          <w:sz w:val="23"/>
        </w:rPr>
      </w:pPr>
      <w:r>
        <w:rPr>
          <w:sz w:val="23"/>
        </w:rPr>
        <w:t>Agricultural</w:t>
      </w:r>
      <w:r>
        <w:rPr>
          <w:spacing w:val="66"/>
          <w:sz w:val="23"/>
        </w:rPr>
        <w:t xml:space="preserve"> </w:t>
      </w:r>
      <w:r>
        <w:rPr>
          <w:spacing w:val="-2"/>
          <w:sz w:val="23"/>
        </w:rPr>
        <w:t>Plains</w:t>
      </w:r>
    </w:p>
    <w:p w14:paraId="0E569A28" w14:textId="77777777" w:rsidR="00021792" w:rsidRDefault="00000000">
      <w:pPr>
        <w:pStyle w:val="ListParagraph"/>
        <w:numPr>
          <w:ilvl w:val="0"/>
          <w:numId w:val="42"/>
        </w:numPr>
        <w:tabs>
          <w:tab w:val="left" w:pos="1450"/>
          <w:tab w:val="left" w:pos="1451"/>
        </w:tabs>
        <w:spacing w:before="170"/>
        <w:ind w:hanging="398"/>
        <w:rPr>
          <w:sz w:val="23"/>
        </w:rPr>
      </w:pPr>
      <w:r>
        <w:rPr>
          <w:spacing w:val="-2"/>
          <w:sz w:val="23"/>
        </w:rPr>
        <w:t>Township</w:t>
      </w:r>
    </w:p>
    <w:p w14:paraId="2B649C84" w14:textId="77777777" w:rsidR="00021792" w:rsidRDefault="00000000">
      <w:pPr>
        <w:pStyle w:val="ListParagraph"/>
        <w:numPr>
          <w:ilvl w:val="0"/>
          <w:numId w:val="42"/>
        </w:numPr>
        <w:tabs>
          <w:tab w:val="left" w:pos="1450"/>
          <w:tab w:val="left" w:pos="1451"/>
        </w:tabs>
        <w:ind w:hanging="398"/>
        <w:rPr>
          <w:sz w:val="23"/>
        </w:rPr>
      </w:pPr>
      <w:r>
        <w:rPr>
          <w:sz w:val="23"/>
        </w:rPr>
        <w:t>Rural</w:t>
      </w:r>
      <w:r>
        <w:rPr>
          <w:spacing w:val="31"/>
          <w:sz w:val="23"/>
        </w:rPr>
        <w:t xml:space="preserve"> </w:t>
      </w:r>
      <w:r>
        <w:rPr>
          <w:spacing w:val="-2"/>
          <w:sz w:val="23"/>
        </w:rPr>
        <w:t>Dwelling</w:t>
      </w:r>
    </w:p>
    <w:p w14:paraId="4DD53F55" w14:textId="77777777" w:rsidR="00021792" w:rsidRDefault="00000000">
      <w:pPr>
        <w:pStyle w:val="ListParagraph"/>
        <w:numPr>
          <w:ilvl w:val="0"/>
          <w:numId w:val="42"/>
        </w:numPr>
        <w:tabs>
          <w:tab w:val="left" w:pos="1450"/>
          <w:tab w:val="left" w:pos="1451"/>
        </w:tabs>
        <w:ind w:hanging="398"/>
        <w:rPr>
          <w:sz w:val="23"/>
        </w:rPr>
      </w:pPr>
      <w:r>
        <w:rPr>
          <w:spacing w:val="-2"/>
          <w:sz w:val="23"/>
        </w:rPr>
        <w:t>Airport</w:t>
      </w:r>
    </w:p>
    <w:p w14:paraId="08EB6F62" w14:textId="77777777" w:rsidR="00021792" w:rsidRDefault="00000000">
      <w:pPr>
        <w:pStyle w:val="ListParagraph"/>
        <w:numPr>
          <w:ilvl w:val="0"/>
          <w:numId w:val="42"/>
        </w:numPr>
        <w:tabs>
          <w:tab w:val="left" w:pos="1450"/>
          <w:tab w:val="left" w:pos="1451"/>
        </w:tabs>
        <w:spacing w:before="170"/>
        <w:ind w:hanging="398"/>
        <w:rPr>
          <w:sz w:val="23"/>
        </w:rPr>
      </w:pPr>
      <w:r>
        <w:rPr>
          <w:sz w:val="23"/>
        </w:rPr>
        <w:t>Former</w:t>
      </w:r>
      <w:r>
        <w:rPr>
          <w:spacing w:val="27"/>
          <w:sz w:val="23"/>
        </w:rPr>
        <w:t xml:space="preserve"> </w:t>
      </w:r>
      <w:r>
        <w:rPr>
          <w:sz w:val="23"/>
        </w:rPr>
        <w:t>Salt</w:t>
      </w:r>
      <w:r>
        <w:rPr>
          <w:spacing w:val="28"/>
          <w:sz w:val="23"/>
        </w:rPr>
        <w:t xml:space="preserve"> </w:t>
      </w:r>
      <w:r>
        <w:rPr>
          <w:spacing w:val="-4"/>
          <w:sz w:val="23"/>
        </w:rPr>
        <w:t>Works</w:t>
      </w:r>
    </w:p>
    <w:p w14:paraId="4B1CAB5D" w14:textId="77777777" w:rsidR="00021792" w:rsidRDefault="00000000">
      <w:pPr>
        <w:pStyle w:val="ListParagraph"/>
        <w:numPr>
          <w:ilvl w:val="0"/>
          <w:numId w:val="42"/>
        </w:numPr>
        <w:tabs>
          <w:tab w:val="left" w:pos="1450"/>
          <w:tab w:val="left" w:pos="1451"/>
        </w:tabs>
        <w:ind w:hanging="398"/>
        <w:rPr>
          <w:sz w:val="23"/>
        </w:rPr>
      </w:pPr>
      <w:r>
        <w:rPr>
          <w:sz w:val="23"/>
        </w:rPr>
        <w:t>Active</w:t>
      </w:r>
      <w:r>
        <w:rPr>
          <w:spacing w:val="36"/>
          <w:sz w:val="23"/>
        </w:rPr>
        <w:t xml:space="preserve"> </w:t>
      </w:r>
      <w:r>
        <w:rPr>
          <w:spacing w:val="-2"/>
          <w:sz w:val="23"/>
        </w:rPr>
        <w:t>Industry</w:t>
      </w:r>
    </w:p>
    <w:p w14:paraId="25E6E16F" w14:textId="77777777" w:rsidR="00021792" w:rsidRDefault="00000000">
      <w:pPr>
        <w:pStyle w:val="ListParagraph"/>
        <w:numPr>
          <w:ilvl w:val="0"/>
          <w:numId w:val="42"/>
        </w:numPr>
        <w:tabs>
          <w:tab w:val="left" w:pos="1450"/>
          <w:tab w:val="left" w:pos="1451"/>
        </w:tabs>
        <w:ind w:hanging="398"/>
        <w:rPr>
          <w:sz w:val="23"/>
        </w:rPr>
      </w:pPr>
      <w:r>
        <w:rPr>
          <w:sz w:val="23"/>
        </w:rPr>
        <w:t>Wastewater</w:t>
      </w:r>
      <w:r>
        <w:rPr>
          <w:spacing w:val="42"/>
          <w:sz w:val="23"/>
        </w:rPr>
        <w:t xml:space="preserve"> </w:t>
      </w:r>
      <w:r>
        <w:rPr>
          <w:spacing w:val="-2"/>
          <w:sz w:val="23"/>
        </w:rPr>
        <w:t>Treatment</w:t>
      </w:r>
    </w:p>
    <w:p w14:paraId="25632037" w14:textId="77777777" w:rsidR="00021792" w:rsidRDefault="00000000">
      <w:pPr>
        <w:pStyle w:val="ListParagraph"/>
        <w:numPr>
          <w:ilvl w:val="0"/>
          <w:numId w:val="42"/>
        </w:numPr>
        <w:tabs>
          <w:tab w:val="left" w:pos="1450"/>
          <w:tab w:val="left" w:pos="1451"/>
        </w:tabs>
        <w:spacing w:before="170"/>
        <w:ind w:hanging="398"/>
        <w:rPr>
          <w:sz w:val="23"/>
        </w:rPr>
      </w:pPr>
      <w:r>
        <w:rPr>
          <w:spacing w:val="-2"/>
          <w:sz w:val="23"/>
        </w:rPr>
        <w:t>Education</w:t>
      </w:r>
    </w:p>
    <w:p w14:paraId="66D79CFE" w14:textId="77777777" w:rsidR="00021792" w:rsidRDefault="00000000">
      <w:pPr>
        <w:pStyle w:val="ListParagraph"/>
        <w:numPr>
          <w:ilvl w:val="0"/>
          <w:numId w:val="42"/>
        </w:numPr>
        <w:tabs>
          <w:tab w:val="left" w:pos="1450"/>
          <w:tab w:val="left" w:pos="1451"/>
        </w:tabs>
        <w:ind w:hanging="398"/>
        <w:rPr>
          <w:sz w:val="23"/>
        </w:rPr>
      </w:pPr>
      <w:r>
        <w:rPr>
          <w:sz w:val="23"/>
        </w:rPr>
        <w:t>Coastal</w:t>
      </w:r>
      <w:r>
        <w:rPr>
          <w:spacing w:val="41"/>
          <w:sz w:val="23"/>
        </w:rPr>
        <w:t xml:space="preserve"> </w:t>
      </w:r>
      <w:r>
        <w:rPr>
          <w:spacing w:val="-2"/>
          <w:sz w:val="23"/>
        </w:rPr>
        <w:t>Fringe</w:t>
      </w:r>
    </w:p>
    <w:p w14:paraId="78AEB342" w14:textId="77777777" w:rsidR="00021792" w:rsidRDefault="00021792">
      <w:pPr>
        <w:pStyle w:val="BodyText"/>
        <w:spacing w:before="6"/>
        <w:rPr>
          <w:sz w:val="21"/>
        </w:rPr>
      </w:pPr>
    </w:p>
    <w:p w14:paraId="611FD5E6" w14:textId="77777777" w:rsidR="00021792" w:rsidRDefault="00000000">
      <w:pPr>
        <w:spacing w:line="208" w:lineRule="auto"/>
        <w:ind w:left="1053"/>
        <w:rPr>
          <w:rFonts w:ascii="Calibri"/>
          <w:b/>
          <w:sz w:val="32"/>
        </w:rPr>
      </w:pPr>
      <w:proofErr w:type="gramStart"/>
      <w:r>
        <w:rPr>
          <w:rFonts w:ascii="Calibri"/>
          <w:b/>
          <w:color w:val="003263"/>
          <w:sz w:val="32"/>
        </w:rPr>
        <w:t>A</w:t>
      </w:r>
      <w:r>
        <w:rPr>
          <w:rFonts w:ascii="Calibri"/>
          <w:b/>
          <w:color w:val="003263"/>
          <w:spacing w:val="40"/>
          <w:sz w:val="32"/>
        </w:rPr>
        <w:t xml:space="preserve"> </w:t>
      </w:r>
      <w:r>
        <w:rPr>
          <w:rFonts w:ascii="Calibri"/>
          <w:b/>
          <w:color w:val="003263"/>
          <w:sz w:val="32"/>
        </w:rPr>
        <w:t>number</w:t>
      </w:r>
      <w:r>
        <w:rPr>
          <w:rFonts w:ascii="Calibri"/>
          <w:b/>
          <w:color w:val="003263"/>
          <w:spacing w:val="40"/>
          <w:sz w:val="32"/>
        </w:rPr>
        <w:t xml:space="preserve"> </w:t>
      </w:r>
      <w:r>
        <w:rPr>
          <w:rFonts w:ascii="Calibri"/>
          <w:b/>
          <w:color w:val="003263"/>
          <w:sz w:val="32"/>
        </w:rPr>
        <w:t>of</w:t>
      </w:r>
      <w:proofErr w:type="gramEnd"/>
      <w:r>
        <w:rPr>
          <w:rFonts w:ascii="Calibri"/>
          <w:b/>
          <w:color w:val="003263"/>
          <w:spacing w:val="40"/>
          <w:sz w:val="32"/>
        </w:rPr>
        <w:t xml:space="preserve"> </w:t>
      </w:r>
      <w:r>
        <w:rPr>
          <w:rFonts w:ascii="Calibri"/>
          <w:b/>
          <w:color w:val="003263"/>
          <w:sz w:val="32"/>
        </w:rPr>
        <w:t>landscape</w:t>
      </w:r>
      <w:r>
        <w:rPr>
          <w:rFonts w:ascii="Calibri"/>
          <w:b/>
          <w:color w:val="003263"/>
          <w:spacing w:val="40"/>
          <w:sz w:val="32"/>
        </w:rPr>
        <w:t xml:space="preserve"> </w:t>
      </w:r>
      <w:r>
        <w:rPr>
          <w:rFonts w:ascii="Calibri"/>
          <w:b/>
          <w:color w:val="003263"/>
          <w:sz w:val="32"/>
        </w:rPr>
        <w:t>character</w:t>
      </w:r>
      <w:r>
        <w:rPr>
          <w:rFonts w:ascii="Calibri"/>
          <w:b/>
          <w:color w:val="003263"/>
          <w:spacing w:val="40"/>
          <w:sz w:val="32"/>
        </w:rPr>
        <w:t xml:space="preserve"> </w:t>
      </w:r>
      <w:r>
        <w:rPr>
          <w:rFonts w:ascii="Calibri"/>
          <w:b/>
          <w:color w:val="003263"/>
          <w:sz w:val="32"/>
        </w:rPr>
        <w:t>areas</w:t>
      </w:r>
      <w:r>
        <w:rPr>
          <w:rFonts w:ascii="Calibri"/>
          <w:b/>
          <w:color w:val="003263"/>
          <w:spacing w:val="40"/>
          <w:sz w:val="32"/>
        </w:rPr>
        <w:t xml:space="preserve"> </w:t>
      </w:r>
      <w:r>
        <w:rPr>
          <w:rFonts w:ascii="Calibri"/>
          <w:b/>
          <w:color w:val="003263"/>
          <w:sz w:val="32"/>
        </w:rPr>
        <w:t>adjacent</w:t>
      </w:r>
      <w:r>
        <w:rPr>
          <w:rFonts w:ascii="Calibri"/>
          <w:b/>
          <w:color w:val="003263"/>
          <w:spacing w:val="40"/>
          <w:sz w:val="32"/>
        </w:rPr>
        <w:t xml:space="preserve"> </w:t>
      </w:r>
      <w:r>
        <w:rPr>
          <w:rFonts w:ascii="Calibri"/>
          <w:b/>
          <w:color w:val="003263"/>
          <w:sz w:val="32"/>
        </w:rPr>
        <w:t>to</w:t>
      </w:r>
      <w:r>
        <w:rPr>
          <w:rFonts w:ascii="Calibri"/>
          <w:b/>
          <w:color w:val="003263"/>
          <w:spacing w:val="40"/>
          <w:sz w:val="32"/>
        </w:rPr>
        <w:t xml:space="preserve"> </w:t>
      </w:r>
      <w:r>
        <w:rPr>
          <w:rFonts w:ascii="Calibri"/>
          <w:b/>
          <w:color w:val="003263"/>
          <w:sz w:val="32"/>
        </w:rPr>
        <w:t>the</w:t>
      </w:r>
      <w:r>
        <w:rPr>
          <w:rFonts w:ascii="Calibri"/>
          <w:b/>
          <w:color w:val="003263"/>
          <w:spacing w:val="40"/>
          <w:sz w:val="32"/>
        </w:rPr>
        <w:t xml:space="preserve"> </w:t>
      </w:r>
      <w:r>
        <w:rPr>
          <w:rFonts w:ascii="Calibri"/>
          <w:b/>
          <w:color w:val="003263"/>
          <w:sz w:val="32"/>
        </w:rPr>
        <w:t>Avalon</w:t>
      </w:r>
      <w:r>
        <w:rPr>
          <w:rFonts w:ascii="Calibri"/>
          <w:b/>
          <w:color w:val="003263"/>
          <w:spacing w:val="40"/>
          <w:sz w:val="32"/>
        </w:rPr>
        <w:t xml:space="preserve"> </w:t>
      </w:r>
      <w:r>
        <w:rPr>
          <w:rFonts w:ascii="Calibri"/>
          <w:b/>
          <w:color w:val="003263"/>
          <w:sz w:val="32"/>
        </w:rPr>
        <w:t>Corridor have</w:t>
      </w:r>
      <w:r>
        <w:rPr>
          <w:rFonts w:ascii="Calibri"/>
          <w:b/>
          <w:color w:val="003263"/>
          <w:spacing w:val="40"/>
          <w:sz w:val="32"/>
        </w:rPr>
        <w:t xml:space="preserve"> </w:t>
      </w:r>
      <w:r>
        <w:rPr>
          <w:rFonts w:ascii="Calibri"/>
          <w:b/>
          <w:color w:val="003263"/>
          <w:sz w:val="32"/>
        </w:rPr>
        <w:t>also</w:t>
      </w:r>
      <w:r>
        <w:rPr>
          <w:rFonts w:ascii="Calibri"/>
          <w:b/>
          <w:color w:val="003263"/>
          <w:spacing w:val="40"/>
          <w:sz w:val="32"/>
        </w:rPr>
        <w:t xml:space="preserve"> </w:t>
      </w:r>
      <w:r>
        <w:rPr>
          <w:rFonts w:ascii="Calibri"/>
          <w:b/>
          <w:color w:val="003263"/>
          <w:sz w:val="32"/>
        </w:rPr>
        <w:t>been</w:t>
      </w:r>
      <w:r>
        <w:rPr>
          <w:rFonts w:ascii="Calibri"/>
          <w:b/>
          <w:color w:val="003263"/>
          <w:spacing w:val="40"/>
          <w:sz w:val="32"/>
        </w:rPr>
        <w:t xml:space="preserve"> </w:t>
      </w:r>
      <w:r>
        <w:rPr>
          <w:rFonts w:ascii="Calibri"/>
          <w:b/>
          <w:color w:val="003263"/>
          <w:sz w:val="32"/>
        </w:rPr>
        <w:t>identified,</w:t>
      </w:r>
      <w:r>
        <w:rPr>
          <w:rFonts w:ascii="Calibri"/>
          <w:b/>
          <w:color w:val="003263"/>
          <w:spacing w:val="40"/>
          <w:sz w:val="32"/>
        </w:rPr>
        <w:t xml:space="preserve"> </w:t>
      </w:r>
      <w:r>
        <w:rPr>
          <w:rFonts w:ascii="Calibri"/>
          <w:b/>
          <w:color w:val="003263"/>
          <w:sz w:val="32"/>
        </w:rPr>
        <w:t>including:</w:t>
      </w:r>
    </w:p>
    <w:p w14:paraId="1D5DBA30" w14:textId="77777777" w:rsidR="00021792" w:rsidRDefault="00000000">
      <w:pPr>
        <w:pStyle w:val="ListParagraph"/>
        <w:numPr>
          <w:ilvl w:val="0"/>
          <w:numId w:val="42"/>
        </w:numPr>
        <w:tabs>
          <w:tab w:val="left" w:pos="1450"/>
          <w:tab w:val="left" w:pos="1451"/>
        </w:tabs>
        <w:spacing w:before="208"/>
        <w:ind w:hanging="398"/>
        <w:rPr>
          <w:sz w:val="23"/>
        </w:rPr>
      </w:pPr>
      <w:r>
        <w:rPr>
          <w:sz w:val="23"/>
        </w:rPr>
        <w:t>Granite</w:t>
      </w:r>
      <w:r>
        <w:rPr>
          <w:spacing w:val="41"/>
          <w:sz w:val="23"/>
        </w:rPr>
        <w:t xml:space="preserve"> </w:t>
      </w:r>
      <w:r>
        <w:rPr>
          <w:spacing w:val="-2"/>
          <w:sz w:val="23"/>
        </w:rPr>
        <w:t>Hills</w:t>
      </w:r>
    </w:p>
    <w:p w14:paraId="2FBC90EA" w14:textId="77777777" w:rsidR="00021792" w:rsidRDefault="00000000">
      <w:pPr>
        <w:pStyle w:val="ListParagraph"/>
        <w:numPr>
          <w:ilvl w:val="0"/>
          <w:numId w:val="42"/>
        </w:numPr>
        <w:tabs>
          <w:tab w:val="left" w:pos="1450"/>
          <w:tab w:val="left" w:pos="1451"/>
        </w:tabs>
        <w:ind w:hanging="398"/>
        <w:rPr>
          <w:sz w:val="23"/>
        </w:rPr>
      </w:pPr>
      <w:r>
        <w:rPr>
          <w:sz w:val="23"/>
        </w:rPr>
        <w:t>Bushland</w:t>
      </w:r>
      <w:r>
        <w:rPr>
          <w:spacing w:val="46"/>
          <w:sz w:val="23"/>
        </w:rPr>
        <w:t xml:space="preserve"> </w:t>
      </w:r>
      <w:r>
        <w:rPr>
          <w:spacing w:val="-2"/>
          <w:sz w:val="23"/>
        </w:rPr>
        <w:t>Foothills</w:t>
      </w:r>
    </w:p>
    <w:p w14:paraId="701033CD" w14:textId="77777777" w:rsidR="00021792" w:rsidRDefault="00000000">
      <w:pPr>
        <w:pStyle w:val="ListParagraph"/>
        <w:numPr>
          <w:ilvl w:val="0"/>
          <w:numId w:val="42"/>
        </w:numPr>
        <w:tabs>
          <w:tab w:val="left" w:pos="1450"/>
          <w:tab w:val="left" w:pos="1451"/>
        </w:tabs>
        <w:ind w:hanging="398"/>
        <w:rPr>
          <w:sz w:val="23"/>
        </w:rPr>
      </w:pPr>
      <w:r>
        <w:rPr>
          <w:sz w:val="23"/>
        </w:rPr>
        <w:t>Cleared</w:t>
      </w:r>
      <w:r>
        <w:rPr>
          <w:spacing w:val="41"/>
          <w:sz w:val="23"/>
        </w:rPr>
        <w:t xml:space="preserve"> </w:t>
      </w:r>
      <w:r>
        <w:rPr>
          <w:spacing w:val="-2"/>
          <w:sz w:val="23"/>
        </w:rPr>
        <w:t>Foothills</w:t>
      </w:r>
    </w:p>
    <w:p w14:paraId="38A034A9" w14:textId="77777777" w:rsidR="00021792" w:rsidRDefault="00000000">
      <w:pPr>
        <w:pStyle w:val="ListParagraph"/>
        <w:numPr>
          <w:ilvl w:val="0"/>
          <w:numId w:val="42"/>
        </w:numPr>
        <w:tabs>
          <w:tab w:val="left" w:pos="1450"/>
          <w:tab w:val="left" w:pos="1451"/>
        </w:tabs>
        <w:spacing w:before="170"/>
        <w:ind w:hanging="398"/>
        <w:rPr>
          <w:sz w:val="23"/>
        </w:rPr>
      </w:pPr>
      <w:r>
        <w:rPr>
          <w:sz w:val="23"/>
        </w:rPr>
        <w:t>Elevated</w:t>
      </w:r>
      <w:r>
        <w:rPr>
          <w:spacing w:val="46"/>
          <w:sz w:val="23"/>
        </w:rPr>
        <w:t xml:space="preserve"> </w:t>
      </w:r>
      <w:r>
        <w:rPr>
          <w:spacing w:val="-2"/>
          <w:sz w:val="23"/>
        </w:rPr>
        <w:t>Plains</w:t>
      </w:r>
    </w:p>
    <w:p w14:paraId="75111487" w14:textId="77777777" w:rsidR="00021792" w:rsidRDefault="00000000">
      <w:pPr>
        <w:pStyle w:val="ListParagraph"/>
        <w:numPr>
          <w:ilvl w:val="0"/>
          <w:numId w:val="42"/>
        </w:numPr>
        <w:tabs>
          <w:tab w:val="left" w:pos="1450"/>
          <w:tab w:val="left" w:pos="1451"/>
        </w:tabs>
        <w:ind w:hanging="398"/>
        <w:rPr>
          <w:sz w:val="23"/>
        </w:rPr>
      </w:pPr>
      <w:r>
        <w:rPr>
          <w:spacing w:val="-2"/>
          <w:sz w:val="23"/>
        </w:rPr>
        <w:t>Recreation</w:t>
      </w:r>
    </w:p>
    <w:p w14:paraId="2B4D76C8" w14:textId="77777777" w:rsidR="00021792" w:rsidRDefault="00000000">
      <w:pPr>
        <w:pStyle w:val="ListParagraph"/>
        <w:numPr>
          <w:ilvl w:val="0"/>
          <w:numId w:val="42"/>
        </w:numPr>
        <w:tabs>
          <w:tab w:val="left" w:pos="1450"/>
          <w:tab w:val="left" w:pos="1451"/>
        </w:tabs>
        <w:ind w:hanging="398"/>
        <w:rPr>
          <w:sz w:val="23"/>
        </w:rPr>
      </w:pPr>
      <w:r>
        <w:rPr>
          <w:sz w:val="23"/>
        </w:rPr>
        <w:t>Small</w:t>
      </w:r>
      <w:r>
        <w:rPr>
          <w:spacing w:val="31"/>
          <w:sz w:val="23"/>
        </w:rPr>
        <w:t xml:space="preserve"> </w:t>
      </w:r>
      <w:r>
        <w:rPr>
          <w:sz w:val="23"/>
        </w:rPr>
        <w:t>Scale</w:t>
      </w:r>
      <w:r>
        <w:rPr>
          <w:spacing w:val="31"/>
          <w:sz w:val="23"/>
        </w:rPr>
        <w:t xml:space="preserve"> </w:t>
      </w:r>
      <w:r>
        <w:rPr>
          <w:spacing w:val="-2"/>
          <w:sz w:val="23"/>
        </w:rPr>
        <w:t>Agriculture</w:t>
      </w:r>
    </w:p>
    <w:p w14:paraId="55D29452" w14:textId="77777777" w:rsidR="00021792" w:rsidRPr="00C82AF4" w:rsidRDefault="00000000">
      <w:pPr>
        <w:pStyle w:val="Heading5"/>
        <w:numPr>
          <w:ilvl w:val="1"/>
          <w:numId w:val="44"/>
        </w:numPr>
        <w:tabs>
          <w:tab w:val="left" w:pos="1831"/>
        </w:tabs>
        <w:spacing w:line="597" w:lineRule="exact"/>
        <w:ind w:left="1830" w:hanging="1027"/>
        <w:jc w:val="left"/>
        <w:rPr>
          <w:color w:val="003263"/>
        </w:rPr>
      </w:pPr>
      <w:r w:rsidRPr="00C82AF4">
        <w:rPr>
          <w:b w:val="0"/>
        </w:rPr>
        <w:br w:type="column"/>
      </w:r>
      <w:r w:rsidRPr="00C82AF4">
        <w:rPr>
          <w:color w:val="003263"/>
          <w:spacing w:val="35"/>
        </w:rPr>
        <w:t>SUMMARY</w:t>
      </w:r>
      <w:r w:rsidRPr="00C82AF4">
        <w:rPr>
          <w:color w:val="003263"/>
          <w:spacing w:val="71"/>
        </w:rPr>
        <w:t xml:space="preserve"> </w:t>
      </w:r>
      <w:r w:rsidRPr="00C82AF4">
        <w:rPr>
          <w:color w:val="003263"/>
          <w:spacing w:val="21"/>
        </w:rPr>
        <w:t>OF</w:t>
      </w:r>
      <w:r w:rsidRPr="00C82AF4">
        <w:rPr>
          <w:color w:val="003263"/>
          <w:spacing w:val="72"/>
        </w:rPr>
        <w:t xml:space="preserve"> </w:t>
      </w:r>
      <w:r w:rsidRPr="00C82AF4">
        <w:rPr>
          <w:color w:val="003263"/>
          <w:spacing w:val="28"/>
        </w:rPr>
        <w:t>KEY</w:t>
      </w:r>
      <w:r w:rsidRPr="00C82AF4">
        <w:rPr>
          <w:color w:val="003263"/>
          <w:spacing w:val="72"/>
        </w:rPr>
        <w:t xml:space="preserve"> </w:t>
      </w:r>
      <w:r w:rsidRPr="00C82AF4">
        <w:rPr>
          <w:color w:val="003263"/>
          <w:spacing w:val="35"/>
        </w:rPr>
        <w:t xml:space="preserve">CONSIDERATIONS </w:t>
      </w:r>
    </w:p>
    <w:p w14:paraId="0A90FA70" w14:textId="77777777" w:rsidR="00021792" w:rsidRDefault="00000000">
      <w:pPr>
        <w:spacing w:before="295" w:line="208" w:lineRule="auto"/>
        <w:ind w:left="804"/>
        <w:rPr>
          <w:rFonts w:ascii="Calibri"/>
          <w:b/>
          <w:sz w:val="32"/>
        </w:rPr>
      </w:pPr>
      <w:proofErr w:type="gramStart"/>
      <w:r>
        <w:rPr>
          <w:rFonts w:ascii="Calibri"/>
          <w:b/>
          <w:color w:val="003263"/>
          <w:sz w:val="32"/>
        </w:rPr>
        <w:t>A</w:t>
      </w:r>
      <w:r>
        <w:rPr>
          <w:rFonts w:ascii="Calibri"/>
          <w:b/>
          <w:color w:val="003263"/>
          <w:spacing w:val="35"/>
          <w:sz w:val="32"/>
        </w:rPr>
        <w:t xml:space="preserve"> </w:t>
      </w:r>
      <w:r>
        <w:rPr>
          <w:rFonts w:ascii="Calibri"/>
          <w:b/>
          <w:color w:val="003263"/>
          <w:sz w:val="32"/>
        </w:rPr>
        <w:t>number</w:t>
      </w:r>
      <w:r>
        <w:rPr>
          <w:rFonts w:ascii="Calibri"/>
          <w:b/>
          <w:color w:val="003263"/>
          <w:spacing w:val="35"/>
          <w:sz w:val="32"/>
        </w:rPr>
        <w:t xml:space="preserve"> </w:t>
      </w:r>
      <w:r>
        <w:rPr>
          <w:rFonts w:ascii="Calibri"/>
          <w:b/>
          <w:color w:val="003263"/>
          <w:sz w:val="32"/>
        </w:rPr>
        <w:t>of</w:t>
      </w:r>
      <w:proofErr w:type="gramEnd"/>
      <w:r>
        <w:rPr>
          <w:rFonts w:ascii="Calibri"/>
          <w:b/>
          <w:color w:val="003263"/>
          <w:spacing w:val="35"/>
          <w:sz w:val="32"/>
        </w:rPr>
        <w:t xml:space="preserve"> </w:t>
      </w:r>
      <w:r>
        <w:rPr>
          <w:rFonts w:ascii="Calibri"/>
          <w:b/>
          <w:color w:val="003263"/>
          <w:sz w:val="32"/>
        </w:rPr>
        <w:t>key</w:t>
      </w:r>
      <w:r>
        <w:rPr>
          <w:rFonts w:ascii="Calibri"/>
          <w:b/>
          <w:color w:val="003263"/>
          <w:spacing w:val="35"/>
          <w:sz w:val="32"/>
        </w:rPr>
        <w:t xml:space="preserve"> </w:t>
      </w:r>
      <w:r>
        <w:rPr>
          <w:rFonts w:ascii="Calibri"/>
          <w:b/>
          <w:color w:val="003263"/>
          <w:sz w:val="32"/>
        </w:rPr>
        <w:t>views</w:t>
      </w:r>
      <w:r>
        <w:rPr>
          <w:rFonts w:ascii="Calibri"/>
          <w:b/>
          <w:color w:val="003263"/>
          <w:spacing w:val="35"/>
          <w:sz w:val="32"/>
        </w:rPr>
        <w:t xml:space="preserve"> </w:t>
      </w:r>
      <w:r>
        <w:rPr>
          <w:rFonts w:ascii="Calibri"/>
          <w:b/>
          <w:color w:val="003263"/>
          <w:sz w:val="32"/>
        </w:rPr>
        <w:t>associated</w:t>
      </w:r>
      <w:r>
        <w:rPr>
          <w:rFonts w:ascii="Calibri"/>
          <w:b/>
          <w:color w:val="003263"/>
          <w:spacing w:val="34"/>
          <w:sz w:val="32"/>
        </w:rPr>
        <w:t xml:space="preserve"> </w:t>
      </w:r>
      <w:r>
        <w:rPr>
          <w:rFonts w:ascii="Calibri"/>
          <w:b/>
          <w:color w:val="003263"/>
          <w:sz w:val="32"/>
        </w:rPr>
        <w:t>with</w:t>
      </w:r>
      <w:r>
        <w:rPr>
          <w:rFonts w:ascii="Calibri"/>
          <w:b/>
          <w:color w:val="003263"/>
          <w:spacing w:val="34"/>
          <w:sz w:val="32"/>
        </w:rPr>
        <w:t xml:space="preserve"> </w:t>
      </w:r>
      <w:proofErr w:type="spellStart"/>
      <w:r>
        <w:rPr>
          <w:rFonts w:ascii="Calibri"/>
          <w:b/>
          <w:color w:val="003263"/>
          <w:sz w:val="32"/>
        </w:rPr>
        <w:t>Wurdi</w:t>
      </w:r>
      <w:proofErr w:type="spellEnd"/>
      <w:r>
        <w:rPr>
          <w:rFonts w:ascii="Calibri"/>
          <w:b/>
          <w:color w:val="003263"/>
          <w:spacing w:val="35"/>
          <w:sz w:val="32"/>
        </w:rPr>
        <w:t xml:space="preserve"> </w:t>
      </w:r>
      <w:proofErr w:type="spellStart"/>
      <w:r>
        <w:rPr>
          <w:rFonts w:ascii="Calibri"/>
          <w:b/>
          <w:color w:val="003263"/>
          <w:sz w:val="32"/>
        </w:rPr>
        <w:t>Youang</w:t>
      </w:r>
      <w:proofErr w:type="spellEnd"/>
      <w:r>
        <w:rPr>
          <w:rFonts w:ascii="Calibri"/>
          <w:b/>
          <w:color w:val="003263"/>
          <w:spacing w:val="35"/>
          <w:sz w:val="32"/>
        </w:rPr>
        <w:t xml:space="preserve"> </w:t>
      </w:r>
      <w:r>
        <w:rPr>
          <w:rFonts w:ascii="Calibri"/>
          <w:b/>
          <w:color w:val="003263"/>
          <w:sz w:val="32"/>
        </w:rPr>
        <w:t>(the</w:t>
      </w:r>
      <w:r>
        <w:rPr>
          <w:rFonts w:ascii="Calibri"/>
          <w:b/>
          <w:color w:val="003263"/>
          <w:spacing w:val="35"/>
          <w:sz w:val="32"/>
        </w:rPr>
        <w:t xml:space="preserve"> </w:t>
      </w:r>
      <w:r>
        <w:rPr>
          <w:rFonts w:ascii="Calibri"/>
          <w:b/>
          <w:color w:val="003263"/>
          <w:sz w:val="32"/>
        </w:rPr>
        <w:t>You</w:t>
      </w:r>
      <w:r>
        <w:rPr>
          <w:rFonts w:ascii="Calibri"/>
          <w:b/>
          <w:color w:val="003263"/>
          <w:spacing w:val="35"/>
          <w:sz w:val="32"/>
        </w:rPr>
        <w:t xml:space="preserve"> </w:t>
      </w:r>
      <w:proofErr w:type="spellStart"/>
      <w:r>
        <w:rPr>
          <w:rFonts w:ascii="Calibri"/>
          <w:b/>
          <w:color w:val="003263"/>
          <w:sz w:val="32"/>
        </w:rPr>
        <w:t>Yangs</w:t>
      </w:r>
      <w:proofErr w:type="spellEnd"/>
      <w:r>
        <w:rPr>
          <w:rFonts w:ascii="Calibri"/>
          <w:b/>
          <w:color w:val="003263"/>
          <w:sz w:val="32"/>
        </w:rPr>
        <w:t>)</w:t>
      </w:r>
      <w:r>
        <w:rPr>
          <w:rFonts w:ascii="Calibri"/>
          <w:b/>
          <w:color w:val="003263"/>
          <w:spacing w:val="34"/>
          <w:sz w:val="32"/>
        </w:rPr>
        <w:t xml:space="preserve"> </w:t>
      </w:r>
      <w:r>
        <w:rPr>
          <w:rFonts w:ascii="Calibri"/>
          <w:b/>
          <w:color w:val="003263"/>
          <w:sz w:val="32"/>
        </w:rPr>
        <w:t>were identified</w:t>
      </w:r>
      <w:r>
        <w:rPr>
          <w:rFonts w:ascii="Calibri"/>
          <w:b/>
          <w:color w:val="003263"/>
          <w:spacing w:val="40"/>
          <w:sz w:val="32"/>
        </w:rPr>
        <w:t xml:space="preserve"> </w:t>
      </w:r>
      <w:r>
        <w:rPr>
          <w:rFonts w:ascii="Calibri"/>
          <w:b/>
          <w:color w:val="003263"/>
          <w:sz w:val="32"/>
        </w:rPr>
        <w:t>within</w:t>
      </w:r>
      <w:r>
        <w:rPr>
          <w:rFonts w:ascii="Calibri"/>
          <w:b/>
          <w:color w:val="003263"/>
          <w:spacing w:val="40"/>
          <w:sz w:val="32"/>
        </w:rPr>
        <w:t xml:space="preserve"> </w:t>
      </w:r>
      <w:r>
        <w:rPr>
          <w:rFonts w:ascii="Calibri"/>
          <w:b/>
          <w:color w:val="003263"/>
          <w:sz w:val="32"/>
        </w:rPr>
        <w:t>the</w:t>
      </w:r>
      <w:r>
        <w:rPr>
          <w:rFonts w:ascii="Calibri"/>
          <w:b/>
          <w:color w:val="003263"/>
          <w:spacing w:val="40"/>
          <w:sz w:val="32"/>
        </w:rPr>
        <w:t xml:space="preserve"> </w:t>
      </w:r>
      <w:r>
        <w:rPr>
          <w:rFonts w:ascii="Calibri"/>
          <w:b/>
          <w:color w:val="003263"/>
          <w:sz w:val="32"/>
        </w:rPr>
        <w:t>Avalon</w:t>
      </w:r>
      <w:r>
        <w:rPr>
          <w:rFonts w:ascii="Calibri"/>
          <w:b/>
          <w:color w:val="003263"/>
          <w:spacing w:val="40"/>
          <w:sz w:val="32"/>
        </w:rPr>
        <w:t xml:space="preserve"> </w:t>
      </w:r>
      <w:r>
        <w:rPr>
          <w:rFonts w:ascii="Calibri"/>
          <w:b/>
          <w:color w:val="003263"/>
          <w:sz w:val="32"/>
        </w:rPr>
        <w:t>Corridor,</w:t>
      </w:r>
      <w:r>
        <w:rPr>
          <w:rFonts w:ascii="Calibri"/>
          <w:b/>
          <w:color w:val="003263"/>
          <w:spacing w:val="40"/>
          <w:sz w:val="32"/>
        </w:rPr>
        <w:t xml:space="preserve"> </w:t>
      </w:r>
      <w:r>
        <w:rPr>
          <w:rFonts w:ascii="Calibri"/>
          <w:b/>
          <w:color w:val="003263"/>
          <w:sz w:val="32"/>
        </w:rPr>
        <w:t>including:</w:t>
      </w:r>
    </w:p>
    <w:p w14:paraId="76E45CB2" w14:textId="77777777" w:rsidR="00021792" w:rsidRDefault="00000000">
      <w:pPr>
        <w:pStyle w:val="ListParagraph"/>
        <w:numPr>
          <w:ilvl w:val="2"/>
          <w:numId w:val="44"/>
        </w:numPr>
        <w:tabs>
          <w:tab w:val="left" w:pos="1200"/>
          <w:tab w:val="left" w:pos="1201"/>
        </w:tabs>
        <w:spacing w:before="209" w:line="285" w:lineRule="auto"/>
        <w:ind w:left="1200" w:right="2072"/>
        <w:rPr>
          <w:sz w:val="23"/>
        </w:rPr>
      </w:pPr>
      <w:r>
        <w:rPr>
          <w:sz w:val="23"/>
        </w:rPr>
        <w:t>Landmark</w:t>
      </w:r>
      <w:r>
        <w:rPr>
          <w:spacing w:val="40"/>
          <w:sz w:val="23"/>
        </w:rPr>
        <w:t xml:space="preserve"> </w:t>
      </w:r>
      <w:r>
        <w:rPr>
          <w:sz w:val="23"/>
        </w:rPr>
        <w:t>journey</w:t>
      </w:r>
      <w:r>
        <w:rPr>
          <w:spacing w:val="40"/>
          <w:sz w:val="23"/>
        </w:rPr>
        <w:t xml:space="preserve"> </w:t>
      </w:r>
      <w:r>
        <w:rPr>
          <w:sz w:val="23"/>
        </w:rPr>
        <w:t>segments</w:t>
      </w:r>
      <w:r>
        <w:rPr>
          <w:spacing w:val="40"/>
          <w:sz w:val="23"/>
        </w:rPr>
        <w:t xml:space="preserve"> </w:t>
      </w:r>
      <w:r>
        <w:rPr>
          <w:sz w:val="23"/>
        </w:rPr>
        <w:t>on</w:t>
      </w:r>
      <w:r>
        <w:rPr>
          <w:spacing w:val="40"/>
          <w:sz w:val="23"/>
        </w:rPr>
        <w:t xml:space="preserve"> </w:t>
      </w:r>
      <w:r>
        <w:rPr>
          <w:sz w:val="23"/>
        </w:rPr>
        <w:t>the</w:t>
      </w:r>
      <w:r>
        <w:rPr>
          <w:spacing w:val="40"/>
          <w:sz w:val="23"/>
        </w:rPr>
        <w:t xml:space="preserve"> </w:t>
      </w:r>
      <w:r>
        <w:rPr>
          <w:sz w:val="23"/>
        </w:rPr>
        <w:t>Princes</w:t>
      </w:r>
      <w:r>
        <w:rPr>
          <w:spacing w:val="40"/>
          <w:sz w:val="23"/>
        </w:rPr>
        <w:t xml:space="preserve"> </w:t>
      </w:r>
      <w:r>
        <w:rPr>
          <w:sz w:val="23"/>
        </w:rPr>
        <w:t>Freeway</w:t>
      </w:r>
      <w:r>
        <w:rPr>
          <w:spacing w:val="40"/>
          <w:sz w:val="23"/>
        </w:rPr>
        <w:t xml:space="preserve"> </w:t>
      </w:r>
      <w:r>
        <w:rPr>
          <w:sz w:val="23"/>
        </w:rPr>
        <w:t>and</w:t>
      </w:r>
      <w:r>
        <w:rPr>
          <w:spacing w:val="40"/>
          <w:sz w:val="23"/>
        </w:rPr>
        <w:t xml:space="preserve"> </w:t>
      </w:r>
      <w:r>
        <w:rPr>
          <w:sz w:val="23"/>
        </w:rPr>
        <w:t>Melbourne-Geelong</w:t>
      </w:r>
      <w:r>
        <w:rPr>
          <w:spacing w:val="40"/>
          <w:sz w:val="23"/>
        </w:rPr>
        <w:t xml:space="preserve"> </w:t>
      </w:r>
      <w:r>
        <w:rPr>
          <w:sz w:val="23"/>
        </w:rPr>
        <w:t>rail</w:t>
      </w:r>
      <w:r>
        <w:rPr>
          <w:spacing w:val="40"/>
          <w:sz w:val="23"/>
        </w:rPr>
        <w:t xml:space="preserve"> </w:t>
      </w:r>
      <w:r>
        <w:rPr>
          <w:sz w:val="23"/>
        </w:rPr>
        <w:t>line,</w:t>
      </w:r>
      <w:r>
        <w:rPr>
          <w:spacing w:val="40"/>
          <w:sz w:val="23"/>
        </w:rPr>
        <w:t xml:space="preserve"> </w:t>
      </w:r>
      <w:r>
        <w:rPr>
          <w:sz w:val="23"/>
        </w:rPr>
        <w:t>as identified</w:t>
      </w:r>
      <w:r>
        <w:rPr>
          <w:spacing w:val="40"/>
          <w:sz w:val="23"/>
        </w:rPr>
        <w:t xml:space="preserve"> </w:t>
      </w:r>
      <w:r>
        <w:rPr>
          <w:sz w:val="23"/>
        </w:rPr>
        <w:t>in</w:t>
      </w:r>
      <w:r>
        <w:rPr>
          <w:spacing w:val="40"/>
          <w:sz w:val="23"/>
        </w:rPr>
        <w:t xml:space="preserve"> </w:t>
      </w:r>
      <w:r>
        <w:rPr>
          <w:sz w:val="23"/>
        </w:rPr>
        <w:t>the</w:t>
      </w:r>
      <w:r>
        <w:rPr>
          <w:spacing w:val="40"/>
          <w:sz w:val="23"/>
        </w:rPr>
        <w:t xml:space="preserve"> </w:t>
      </w:r>
      <w:proofErr w:type="gramStart"/>
      <w:r>
        <w:rPr>
          <w:rFonts w:ascii="ARIAL-MDMITL" w:hAnsi="ARIAL-MDMITL"/>
          <w:i/>
          <w:sz w:val="23"/>
        </w:rPr>
        <w:t>South</w:t>
      </w:r>
      <w:r>
        <w:rPr>
          <w:rFonts w:ascii="ARIAL-MDMITL" w:hAnsi="ARIAL-MDMITL"/>
          <w:i/>
          <w:spacing w:val="40"/>
          <w:sz w:val="23"/>
        </w:rPr>
        <w:t xml:space="preserve"> </w:t>
      </w:r>
      <w:r>
        <w:rPr>
          <w:rFonts w:ascii="ARIAL-MDMITL" w:hAnsi="ARIAL-MDMITL"/>
          <w:i/>
          <w:sz w:val="23"/>
        </w:rPr>
        <w:t>West</w:t>
      </w:r>
      <w:proofErr w:type="gramEnd"/>
      <w:r>
        <w:rPr>
          <w:rFonts w:ascii="ARIAL-MDMITL" w:hAnsi="ARIAL-MDMITL"/>
          <w:i/>
          <w:spacing w:val="40"/>
          <w:sz w:val="23"/>
        </w:rPr>
        <w:t xml:space="preserve"> </w:t>
      </w:r>
      <w:r>
        <w:rPr>
          <w:rFonts w:ascii="ARIAL-MDMITL" w:hAnsi="ARIAL-MDMITL"/>
          <w:i/>
          <w:sz w:val="23"/>
        </w:rPr>
        <w:t>Victoria</w:t>
      </w:r>
      <w:r>
        <w:rPr>
          <w:rFonts w:ascii="ARIAL-MDMITL" w:hAnsi="ARIAL-MDMITL"/>
          <w:i/>
          <w:spacing w:val="40"/>
          <w:sz w:val="23"/>
        </w:rPr>
        <w:t xml:space="preserve"> </w:t>
      </w:r>
      <w:r>
        <w:rPr>
          <w:rFonts w:ascii="ARIAL-MDMITL" w:hAnsi="ARIAL-MDMITL"/>
          <w:i/>
          <w:sz w:val="23"/>
        </w:rPr>
        <w:t>Landscape</w:t>
      </w:r>
      <w:r>
        <w:rPr>
          <w:rFonts w:ascii="ARIAL-MDMITL" w:hAnsi="ARIAL-MDMITL"/>
          <w:i/>
          <w:spacing w:val="40"/>
          <w:sz w:val="23"/>
        </w:rPr>
        <w:t xml:space="preserve"> </w:t>
      </w:r>
      <w:r>
        <w:rPr>
          <w:rFonts w:ascii="ARIAL-MDMITL" w:hAnsi="ARIAL-MDMITL"/>
          <w:i/>
          <w:sz w:val="23"/>
        </w:rPr>
        <w:t>Assessment</w:t>
      </w:r>
      <w:r>
        <w:rPr>
          <w:rFonts w:ascii="ARIAL-MDMITL" w:hAnsi="ARIAL-MDMITL"/>
          <w:i/>
          <w:spacing w:val="40"/>
          <w:sz w:val="23"/>
        </w:rPr>
        <w:t xml:space="preserve"> </w:t>
      </w:r>
      <w:r>
        <w:rPr>
          <w:rFonts w:ascii="ARIAL-MDMITL" w:hAnsi="ARIAL-MDMITL"/>
          <w:i/>
          <w:sz w:val="23"/>
        </w:rPr>
        <w:t>Study</w:t>
      </w:r>
      <w:r>
        <w:rPr>
          <w:rFonts w:ascii="ARIAL-MDMITL" w:hAnsi="ARIAL-MDMITL"/>
          <w:i/>
          <w:spacing w:val="40"/>
          <w:sz w:val="23"/>
        </w:rPr>
        <w:t xml:space="preserve"> </w:t>
      </w:r>
      <w:r>
        <w:rPr>
          <w:sz w:val="23"/>
        </w:rPr>
        <w:t>(DELWP,</w:t>
      </w:r>
      <w:r>
        <w:rPr>
          <w:spacing w:val="40"/>
          <w:sz w:val="23"/>
        </w:rPr>
        <w:t xml:space="preserve"> </w:t>
      </w:r>
      <w:r>
        <w:rPr>
          <w:sz w:val="23"/>
        </w:rPr>
        <w:t>2013).</w:t>
      </w:r>
    </w:p>
    <w:p w14:paraId="31C519D7" w14:textId="77777777" w:rsidR="00021792" w:rsidRDefault="00000000">
      <w:pPr>
        <w:pStyle w:val="ListParagraph"/>
        <w:numPr>
          <w:ilvl w:val="2"/>
          <w:numId w:val="44"/>
        </w:numPr>
        <w:tabs>
          <w:tab w:val="left" w:pos="1200"/>
          <w:tab w:val="left" w:pos="1201"/>
        </w:tabs>
        <w:spacing w:before="121" w:line="285" w:lineRule="auto"/>
        <w:ind w:left="1200" w:right="2023"/>
        <w:rPr>
          <w:sz w:val="23"/>
        </w:rPr>
      </w:pPr>
      <w:r>
        <w:rPr>
          <w:sz w:val="23"/>
        </w:rPr>
        <w:t>Major</w:t>
      </w:r>
      <w:r>
        <w:rPr>
          <w:spacing w:val="36"/>
          <w:sz w:val="23"/>
        </w:rPr>
        <w:t xml:space="preserve"> </w:t>
      </w:r>
      <w:proofErr w:type="spellStart"/>
      <w:r>
        <w:rPr>
          <w:sz w:val="23"/>
        </w:rPr>
        <w:t>viewline</w:t>
      </w:r>
      <w:proofErr w:type="spellEnd"/>
      <w:r>
        <w:rPr>
          <w:spacing w:val="36"/>
          <w:sz w:val="23"/>
        </w:rPr>
        <w:t xml:space="preserve"> </w:t>
      </w:r>
      <w:r>
        <w:rPr>
          <w:sz w:val="23"/>
        </w:rPr>
        <w:t>from</w:t>
      </w:r>
      <w:r>
        <w:rPr>
          <w:spacing w:val="36"/>
          <w:sz w:val="23"/>
        </w:rPr>
        <w:t xml:space="preserve"> </w:t>
      </w:r>
      <w:r>
        <w:rPr>
          <w:sz w:val="23"/>
        </w:rPr>
        <w:t>the</w:t>
      </w:r>
      <w:r>
        <w:rPr>
          <w:spacing w:val="36"/>
          <w:sz w:val="23"/>
        </w:rPr>
        <w:t xml:space="preserve"> </w:t>
      </w:r>
      <w:r>
        <w:rPr>
          <w:sz w:val="23"/>
        </w:rPr>
        <w:t>Wyndham</w:t>
      </w:r>
      <w:r>
        <w:rPr>
          <w:spacing w:val="36"/>
          <w:sz w:val="23"/>
        </w:rPr>
        <w:t xml:space="preserve"> </w:t>
      </w:r>
      <w:r>
        <w:rPr>
          <w:sz w:val="23"/>
        </w:rPr>
        <w:t>UGB,</w:t>
      </w:r>
      <w:r>
        <w:rPr>
          <w:spacing w:val="36"/>
          <w:sz w:val="23"/>
        </w:rPr>
        <w:t xml:space="preserve"> </w:t>
      </w:r>
      <w:r>
        <w:rPr>
          <w:sz w:val="23"/>
        </w:rPr>
        <w:t>as</w:t>
      </w:r>
      <w:r>
        <w:rPr>
          <w:spacing w:val="36"/>
          <w:sz w:val="23"/>
        </w:rPr>
        <w:t xml:space="preserve"> </w:t>
      </w:r>
      <w:r>
        <w:rPr>
          <w:sz w:val="23"/>
        </w:rPr>
        <w:t>identified</w:t>
      </w:r>
      <w:r>
        <w:rPr>
          <w:spacing w:val="36"/>
          <w:sz w:val="23"/>
        </w:rPr>
        <w:t xml:space="preserve"> </w:t>
      </w:r>
      <w:r>
        <w:rPr>
          <w:sz w:val="23"/>
        </w:rPr>
        <w:t>in</w:t>
      </w:r>
      <w:r>
        <w:rPr>
          <w:spacing w:val="36"/>
          <w:sz w:val="23"/>
        </w:rPr>
        <w:t xml:space="preserve"> </w:t>
      </w:r>
      <w:r>
        <w:rPr>
          <w:sz w:val="23"/>
        </w:rPr>
        <w:t>the</w:t>
      </w:r>
      <w:r>
        <w:rPr>
          <w:spacing w:val="36"/>
          <w:sz w:val="23"/>
        </w:rPr>
        <w:t xml:space="preserve"> </w:t>
      </w:r>
      <w:r>
        <w:rPr>
          <w:sz w:val="23"/>
        </w:rPr>
        <w:t>Wyndham</w:t>
      </w:r>
      <w:r>
        <w:rPr>
          <w:spacing w:val="36"/>
          <w:sz w:val="23"/>
        </w:rPr>
        <w:t xml:space="preserve"> </w:t>
      </w:r>
      <w:r>
        <w:rPr>
          <w:sz w:val="23"/>
        </w:rPr>
        <w:t>Landscape</w:t>
      </w:r>
      <w:r>
        <w:rPr>
          <w:spacing w:val="36"/>
          <w:sz w:val="23"/>
        </w:rPr>
        <w:t xml:space="preserve"> </w:t>
      </w:r>
      <w:r>
        <w:rPr>
          <w:sz w:val="23"/>
        </w:rPr>
        <w:t>Context Guidelines (WCC, 2013).</w:t>
      </w:r>
    </w:p>
    <w:p w14:paraId="717D2CA3" w14:textId="77777777" w:rsidR="00021792" w:rsidRDefault="00000000">
      <w:pPr>
        <w:pStyle w:val="ListParagraph"/>
        <w:numPr>
          <w:ilvl w:val="2"/>
          <w:numId w:val="44"/>
        </w:numPr>
        <w:tabs>
          <w:tab w:val="left" w:pos="1200"/>
          <w:tab w:val="left" w:pos="1201"/>
        </w:tabs>
        <w:spacing w:before="122"/>
        <w:ind w:left="1200"/>
        <w:rPr>
          <w:sz w:val="23"/>
        </w:rPr>
      </w:pPr>
      <w:r>
        <w:rPr>
          <w:sz w:val="23"/>
        </w:rPr>
        <w:t>Local</w:t>
      </w:r>
      <w:r>
        <w:rPr>
          <w:spacing w:val="26"/>
          <w:sz w:val="23"/>
        </w:rPr>
        <w:t xml:space="preserve"> </w:t>
      </w:r>
      <w:r>
        <w:rPr>
          <w:sz w:val="23"/>
        </w:rPr>
        <w:t>views</w:t>
      </w:r>
      <w:r>
        <w:rPr>
          <w:spacing w:val="29"/>
          <w:sz w:val="23"/>
        </w:rPr>
        <w:t xml:space="preserve"> </w:t>
      </w:r>
      <w:r>
        <w:rPr>
          <w:sz w:val="23"/>
        </w:rPr>
        <w:t>from</w:t>
      </w:r>
      <w:r>
        <w:rPr>
          <w:spacing w:val="28"/>
          <w:sz w:val="23"/>
        </w:rPr>
        <w:t xml:space="preserve"> </w:t>
      </w:r>
      <w:r>
        <w:rPr>
          <w:sz w:val="23"/>
        </w:rPr>
        <w:t>You</w:t>
      </w:r>
      <w:r>
        <w:rPr>
          <w:spacing w:val="29"/>
          <w:sz w:val="23"/>
        </w:rPr>
        <w:t xml:space="preserve"> </w:t>
      </w:r>
      <w:proofErr w:type="spellStart"/>
      <w:r>
        <w:rPr>
          <w:sz w:val="23"/>
        </w:rPr>
        <w:t>Yangs</w:t>
      </w:r>
      <w:proofErr w:type="spellEnd"/>
      <w:r>
        <w:rPr>
          <w:spacing w:val="29"/>
          <w:sz w:val="23"/>
        </w:rPr>
        <w:t xml:space="preserve"> </w:t>
      </w:r>
      <w:r>
        <w:rPr>
          <w:sz w:val="23"/>
        </w:rPr>
        <w:t>Road,</w:t>
      </w:r>
      <w:r>
        <w:rPr>
          <w:spacing w:val="28"/>
          <w:sz w:val="23"/>
        </w:rPr>
        <w:t xml:space="preserve"> </w:t>
      </w:r>
      <w:r>
        <w:rPr>
          <w:sz w:val="23"/>
        </w:rPr>
        <w:t>Little</w:t>
      </w:r>
      <w:r>
        <w:rPr>
          <w:spacing w:val="29"/>
          <w:sz w:val="23"/>
        </w:rPr>
        <w:t xml:space="preserve"> </w:t>
      </w:r>
      <w:r>
        <w:rPr>
          <w:sz w:val="23"/>
        </w:rPr>
        <w:t>River-Ripley</w:t>
      </w:r>
      <w:r>
        <w:rPr>
          <w:spacing w:val="28"/>
          <w:sz w:val="23"/>
        </w:rPr>
        <w:t xml:space="preserve"> </w:t>
      </w:r>
      <w:r>
        <w:rPr>
          <w:sz w:val="23"/>
        </w:rPr>
        <w:t>Road</w:t>
      </w:r>
      <w:r>
        <w:rPr>
          <w:spacing w:val="29"/>
          <w:sz w:val="23"/>
        </w:rPr>
        <w:t xml:space="preserve"> </w:t>
      </w:r>
      <w:r>
        <w:rPr>
          <w:sz w:val="23"/>
        </w:rPr>
        <w:t>and</w:t>
      </w:r>
      <w:r>
        <w:rPr>
          <w:spacing w:val="29"/>
          <w:sz w:val="23"/>
        </w:rPr>
        <w:t xml:space="preserve"> </w:t>
      </w:r>
      <w:r>
        <w:rPr>
          <w:sz w:val="23"/>
        </w:rPr>
        <w:t>Branch</w:t>
      </w:r>
      <w:r>
        <w:rPr>
          <w:spacing w:val="28"/>
          <w:sz w:val="23"/>
        </w:rPr>
        <w:t xml:space="preserve"> </w:t>
      </w:r>
      <w:r>
        <w:rPr>
          <w:sz w:val="23"/>
        </w:rPr>
        <w:t>Road,</w:t>
      </w:r>
      <w:r>
        <w:rPr>
          <w:spacing w:val="29"/>
          <w:sz w:val="23"/>
        </w:rPr>
        <w:t xml:space="preserve"> </w:t>
      </w:r>
      <w:r>
        <w:rPr>
          <w:sz w:val="23"/>
        </w:rPr>
        <w:t>as</w:t>
      </w:r>
      <w:r>
        <w:rPr>
          <w:spacing w:val="28"/>
          <w:sz w:val="23"/>
        </w:rPr>
        <w:t xml:space="preserve"> </w:t>
      </w:r>
      <w:r>
        <w:rPr>
          <w:sz w:val="23"/>
        </w:rPr>
        <w:t>identified</w:t>
      </w:r>
      <w:r>
        <w:rPr>
          <w:spacing w:val="29"/>
          <w:sz w:val="23"/>
        </w:rPr>
        <w:t xml:space="preserve"> </w:t>
      </w:r>
      <w:r>
        <w:rPr>
          <w:sz w:val="23"/>
        </w:rPr>
        <w:t>in</w:t>
      </w:r>
      <w:r>
        <w:rPr>
          <w:spacing w:val="29"/>
          <w:sz w:val="23"/>
        </w:rPr>
        <w:t xml:space="preserve"> </w:t>
      </w:r>
      <w:r>
        <w:rPr>
          <w:spacing w:val="-5"/>
          <w:sz w:val="23"/>
        </w:rPr>
        <w:t>the</w:t>
      </w:r>
    </w:p>
    <w:p w14:paraId="6A2659C1" w14:textId="77777777" w:rsidR="00021792" w:rsidRDefault="00000000">
      <w:pPr>
        <w:spacing w:before="61"/>
        <w:ind w:left="1200"/>
        <w:rPr>
          <w:sz w:val="23"/>
        </w:rPr>
      </w:pPr>
      <w:proofErr w:type="gramStart"/>
      <w:r>
        <w:rPr>
          <w:rFonts w:ascii="ARIAL-MDMITL"/>
          <w:i/>
          <w:sz w:val="23"/>
        </w:rPr>
        <w:t>South</w:t>
      </w:r>
      <w:r>
        <w:rPr>
          <w:rFonts w:ascii="ARIAL-MDMITL"/>
          <w:i/>
          <w:spacing w:val="32"/>
          <w:sz w:val="23"/>
        </w:rPr>
        <w:t xml:space="preserve"> </w:t>
      </w:r>
      <w:r>
        <w:rPr>
          <w:rFonts w:ascii="ARIAL-MDMITL"/>
          <w:i/>
          <w:sz w:val="23"/>
        </w:rPr>
        <w:t>West</w:t>
      </w:r>
      <w:proofErr w:type="gramEnd"/>
      <w:r>
        <w:rPr>
          <w:rFonts w:ascii="ARIAL-MDMITL"/>
          <w:i/>
          <w:spacing w:val="34"/>
          <w:sz w:val="23"/>
        </w:rPr>
        <w:t xml:space="preserve"> </w:t>
      </w:r>
      <w:r>
        <w:rPr>
          <w:rFonts w:ascii="ARIAL-MDMITL"/>
          <w:i/>
          <w:sz w:val="23"/>
        </w:rPr>
        <w:t>Victoria</w:t>
      </w:r>
      <w:r>
        <w:rPr>
          <w:rFonts w:ascii="ARIAL-MDMITL"/>
          <w:i/>
          <w:spacing w:val="34"/>
          <w:sz w:val="23"/>
        </w:rPr>
        <w:t xml:space="preserve"> </w:t>
      </w:r>
      <w:r>
        <w:rPr>
          <w:rFonts w:ascii="ARIAL-MDMITL"/>
          <w:i/>
          <w:sz w:val="23"/>
        </w:rPr>
        <w:t>Landscape</w:t>
      </w:r>
      <w:r>
        <w:rPr>
          <w:rFonts w:ascii="ARIAL-MDMITL"/>
          <w:i/>
          <w:spacing w:val="35"/>
          <w:sz w:val="23"/>
        </w:rPr>
        <w:t xml:space="preserve"> </w:t>
      </w:r>
      <w:r>
        <w:rPr>
          <w:rFonts w:ascii="ARIAL-MDMITL"/>
          <w:i/>
          <w:sz w:val="23"/>
        </w:rPr>
        <w:t>Assessment</w:t>
      </w:r>
      <w:r>
        <w:rPr>
          <w:rFonts w:ascii="ARIAL-MDMITL"/>
          <w:i/>
          <w:spacing w:val="34"/>
          <w:sz w:val="23"/>
        </w:rPr>
        <w:t xml:space="preserve"> </w:t>
      </w:r>
      <w:r>
        <w:rPr>
          <w:rFonts w:ascii="ARIAL-MDMITL"/>
          <w:i/>
          <w:sz w:val="23"/>
        </w:rPr>
        <w:t>Study</w:t>
      </w:r>
      <w:r>
        <w:rPr>
          <w:rFonts w:ascii="ARIAL-MDMITL"/>
          <w:i/>
          <w:spacing w:val="34"/>
          <w:sz w:val="23"/>
        </w:rPr>
        <w:t xml:space="preserve"> </w:t>
      </w:r>
      <w:r>
        <w:rPr>
          <w:sz w:val="23"/>
        </w:rPr>
        <w:t>(DELWP,</w:t>
      </w:r>
      <w:r>
        <w:rPr>
          <w:spacing w:val="35"/>
          <w:sz w:val="23"/>
        </w:rPr>
        <w:t xml:space="preserve"> </w:t>
      </w:r>
      <w:r>
        <w:rPr>
          <w:spacing w:val="-2"/>
          <w:sz w:val="23"/>
        </w:rPr>
        <w:t>2013).</w:t>
      </w:r>
    </w:p>
    <w:p w14:paraId="5C4E3AB8" w14:textId="77777777" w:rsidR="00021792" w:rsidRDefault="00021792">
      <w:pPr>
        <w:pStyle w:val="BodyText"/>
        <w:spacing w:before="5"/>
        <w:rPr>
          <w:sz w:val="25"/>
        </w:rPr>
      </w:pPr>
    </w:p>
    <w:p w14:paraId="402F9D7B" w14:textId="77777777" w:rsidR="00021792" w:rsidRDefault="00000000">
      <w:pPr>
        <w:pStyle w:val="BodyText"/>
        <w:spacing w:line="295" w:lineRule="auto"/>
        <w:ind w:left="804" w:right="1250"/>
      </w:pPr>
      <w:r>
        <w:t>These</w:t>
      </w:r>
      <w:r>
        <w:rPr>
          <w:spacing w:val="40"/>
        </w:rPr>
        <w:t xml:space="preserve"> </w:t>
      </w:r>
      <w:r>
        <w:t>views</w:t>
      </w:r>
      <w:r>
        <w:rPr>
          <w:spacing w:val="40"/>
        </w:rPr>
        <w:t xml:space="preserve"> </w:t>
      </w:r>
      <w:r>
        <w:t>were</w:t>
      </w:r>
      <w:r>
        <w:rPr>
          <w:spacing w:val="40"/>
        </w:rPr>
        <w:t xml:space="preserve"> </w:t>
      </w:r>
      <w:r>
        <w:t>verified</w:t>
      </w:r>
      <w:r>
        <w:rPr>
          <w:spacing w:val="40"/>
        </w:rPr>
        <w:t xml:space="preserve"> </w:t>
      </w:r>
      <w:r>
        <w:t>through</w:t>
      </w:r>
      <w:r>
        <w:rPr>
          <w:spacing w:val="40"/>
        </w:rPr>
        <w:t xml:space="preserve"> </w:t>
      </w:r>
      <w:r>
        <w:t>fieldwork,</w:t>
      </w:r>
      <w:r>
        <w:rPr>
          <w:spacing w:val="40"/>
        </w:rPr>
        <w:t xml:space="preserve"> </w:t>
      </w:r>
      <w:proofErr w:type="spellStart"/>
      <w:r>
        <w:t>recognising</w:t>
      </w:r>
      <w:proofErr w:type="spellEnd"/>
      <w:r>
        <w:rPr>
          <w:spacing w:val="40"/>
        </w:rPr>
        <w:t xml:space="preserve"> </w:t>
      </w:r>
      <w:r>
        <w:t>that</w:t>
      </w:r>
      <w:r>
        <w:rPr>
          <w:spacing w:val="40"/>
        </w:rPr>
        <w:t xml:space="preserve"> </w:t>
      </w:r>
      <w:r>
        <w:t>views</w:t>
      </w:r>
      <w:r>
        <w:rPr>
          <w:spacing w:val="40"/>
        </w:rPr>
        <w:t xml:space="preserve"> </w:t>
      </w:r>
      <w:r>
        <w:t>in</w:t>
      </w:r>
      <w:r>
        <w:rPr>
          <w:spacing w:val="40"/>
        </w:rPr>
        <w:t xml:space="preserve"> </w:t>
      </w:r>
      <w:r>
        <w:t>the</w:t>
      </w:r>
      <w:r>
        <w:rPr>
          <w:spacing w:val="40"/>
        </w:rPr>
        <w:t xml:space="preserve"> </w:t>
      </w:r>
      <w:r>
        <w:t>northern</w:t>
      </w:r>
      <w:r>
        <w:rPr>
          <w:spacing w:val="40"/>
        </w:rPr>
        <w:t xml:space="preserve"> </w:t>
      </w:r>
      <w:r>
        <w:t>portion</w:t>
      </w:r>
      <w:r>
        <w:rPr>
          <w:spacing w:val="40"/>
        </w:rPr>
        <w:t xml:space="preserve"> </w:t>
      </w:r>
      <w:r>
        <w:t>of</w:t>
      </w:r>
      <w:r>
        <w:rPr>
          <w:spacing w:val="40"/>
        </w:rPr>
        <w:t xml:space="preserve"> </w:t>
      </w:r>
      <w:r>
        <w:t>the Avalon</w:t>
      </w:r>
      <w:r>
        <w:rPr>
          <w:spacing w:val="27"/>
        </w:rPr>
        <w:t xml:space="preserve"> </w:t>
      </w:r>
      <w:r>
        <w:t>Corridor</w:t>
      </w:r>
      <w:r>
        <w:rPr>
          <w:spacing w:val="27"/>
        </w:rPr>
        <w:t xml:space="preserve"> </w:t>
      </w:r>
      <w:r>
        <w:t>have</w:t>
      </w:r>
      <w:r>
        <w:rPr>
          <w:spacing w:val="27"/>
        </w:rPr>
        <w:t xml:space="preserve"> </w:t>
      </w:r>
      <w:r>
        <w:t>a</w:t>
      </w:r>
      <w:r>
        <w:rPr>
          <w:spacing w:val="27"/>
        </w:rPr>
        <w:t xml:space="preserve"> </w:t>
      </w:r>
      <w:r>
        <w:t>key</w:t>
      </w:r>
      <w:r>
        <w:rPr>
          <w:spacing w:val="27"/>
        </w:rPr>
        <w:t xml:space="preserve"> </w:t>
      </w:r>
      <w:r>
        <w:t>relationship</w:t>
      </w:r>
      <w:r>
        <w:rPr>
          <w:spacing w:val="27"/>
        </w:rPr>
        <w:t xml:space="preserve"> </w:t>
      </w:r>
      <w:r>
        <w:t>to</w:t>
      </w:r>
      <w:r>
        <w:rPr>
          <w:spacing w:val="27"/>
        </w:rPr>
        <w:t xml:space="preserve"> </w:t>
      </w:r>
      <w:r>
        <w:t>the</w:t>
      </w:r>
      <w:r>
        <w:rPr>
          <w:spacing w:val="27"/>
        </w:rPr>
        <w:t xml:space="preserve"> </w:t>
      </w:r>
      <w:r>
        <w:t>You</w:t>
      </w:r>
      <w:r>
        <w:rPr>
          <w:spacing w:val="27"/>
        </w:rPr>
        <w:t xml:space="preserve"> </w:t>
      </w:r>
      <w:proofErr w:type="spellStart"/>
      <w:r>
        <w:t>Yangs</w:t>
      </w:r>
      <w:proofErr w:type="spellEnd"/>
      <w:r>
        <w:t>.</w:t>
      </w:r>
      <w:r>
        <w:rPr>
          <w:spacing w:val="27"/>
        </w:rPr>
        <w:t xml:space="preserve"> </w:t>
      </w:r>
      <w:r>
        <w:t>Given</w:t>
      </w:r>
      <w:r>
        <w:rPr>
          <w:spacing w:val="27"/>
        </w:rPr>
        <w:t xml:space="preserve"> </w:t>
      </w:r>
      <w:r>
        <w:t>the</w:t>
      </w:r>
      <w:r>
        <w:rPr>
          <w:spacing w:val="27"/>
        </w:rPr>
        <w:t xml:space="preserve"> </w:t>
      </w:r>
      <w:r>
        <w:t>prevalence</w:t>
      </w:r>
      <w:r>
        <w:rPr>
          <w:spacing w:val="27"/>
        </w:rPr>
        <w:t xml:space="preserve"> </w:t>
      </w:r>
      <w:r>
        <w:t>of</w:t>
      </w:r>
      <w:r>
        <w:rPr>
          <w:spacing w:val="27"/>
        </w:rPr>
        <w:t xml:space="preserve"> </w:t>
      </w:r>
      <w:r>
        <w:t>the</w:t>
      </w:r>
      <w:r>
        <w:rPr>
          <w:spacing w:val="27"/>
        </w:rPr>
        <w:t xml:space="preserve"> </w:t>
      </w:r>
      <w:r>
        <w:t>You</w:t>
      </w:r>
      <w:r>
        <w:rPr>
          <w:spacing w:val="27"/>
        </w:rPr>
        <w:t xml:space="preserve"> </w:t>
      </w:r>
      <w:proofErr w:type="spellStart"/>
      <w:r>
        <w:t>Yangs</w:t>
      </w:r>
      <w:proofErr w:type="spellEnd"/>
      <w:r>
        <w:rPr>
          <w:spacing w:val="27"/>
        </w:rPr>
        <w:t xml:space="preserve"> </w:t>
      </w:r>
      <w:r>
        <w:t>in views</w:t>
      </w:r>
      <w:r>
        <w:rPr>
          <w:spacing w:val="33"/>
        </w:rPr>
        <w:t xml:space="preserve"> </w:t>
      </w:r>
      <w:r>
        <w:t>from</w:t>
      </w:r>
      <w:r>
        <w:rPr>
          <w:spacing w:val="33"/>
        </w:rPr>
        <w:t xml:space="preserve"> </w:t>
      </w:r>
      <w:r>
        <w:t>the</w:t>
      </w:r>
      <w:r>
        <w:rPr>
          <w:spacing w:val="33"/>
        </w:rPr>
        <w:t xml:space="preserve"> </w:t>
      </w:r>
      <w:r>
        <w:t>Avalon</w:t>
      </w:r>
      <w:r>
        <w:rPr>
          <w:spacing w:val="33"/>
        </w:rPr>
        <w:t xml:space="preserve"> </w:t>
      </w:r>
      <w:r>
        <w:t>Corridor,</w:t>
      </w:r>
      <w:r>
        <w:rPr>
          <w:spacing w:val="33"/>
        </w:rPr>
        <w:t xml:space="preserve"> </w:t>
      </w:r>
      <w:r>
        <w:t>it</w:t>
      </w:r>
      <w:r>
        <w:rPr>
          <w:spacing w:val="33"/>
        </w:rPr>
        <w:t xml:space="preserve"> </w:t>
      </w:r>
      <w:r>
        <w:t>was</w:t>
      </w:r>
      <w:r>
        <w:rPr>
          <w:spacing w:val="33"/>
        </w:rPr>
        <w:t xml:space="preserve"> </w:t>
      </w:r>
      <w:r>
        <w:t>also</w:t>
      </w:r>
      <w:r>
        <w:rPr>
          <w:spacing w:val="33"/>
        </w:rPr>
        <w:t xml:space="preserve"> </w:t>
      </w:r>
      <w:r>
        <w:t>considered</w:t>
      </w:r>
      <w:r>
        <w:rPr>
          <w:spacing w:val="33"/>
        </w:rPr>
        <w:t xml:space="preserve"> </w:t>
      </w:r>
      <w:r>
        <w:t>of</w:t>
      </w:r>
      <w:r>
        <w:rPr>
          <w:spacing w:val="33"/>
        </w:rPr>
        <w:t xml:space="preserve"> </w:t>
      </w:r>
      <w:r>
        <w:t>high</w:t>
      </w:r>
      <w:r>
        <w:rPr>
          <w:spacing w:val="33"/>
        </w:rPr>
        <w:t xml:space="preserve"> </w:t>
      </w:r>
      <w:r>
        <w:t>importance</w:t>
      </w:r>
      <w:r>
        <w:rPr>
          <w:spacing w:val="33"/>
        </w:rPr>
        <w:t xml:space="preserve"> </w:t>
      </w:r>
      <w:r>
        <w:t>to</w:t>
      </w:r>
      <w:r>
        <w:rPr>
          <w:spacing w:val="33"/>
        </w:rPr>
        <w:t xml:space="preserve"> </w:t>
      </w:r>
      <w:r>
        <w:t>also</w:t>
      </w:r>
      <w:r>
        <w:rPr>
          <w:spacing w:val="33"/>
        </w:rPr>
        <w:t xml:space="preserve"> </w:t>
      </w:r>
      <w:r>
        <w:t>consider</w:t>
      </w:r>
      <w:r>
        <w:rPr>
          <w:spacing w:val="33"/>
        </w:rPr>
        <w:t xml:space="preserve"> </w:t>
      </w:r>
      <w:r>
        <w:t>views</w:t>
      </w:r>
      <w:r>
        <w:rPr>
          <w:spacing w:val="33"/>
        </w:rPr>
        <w:t xml:space="preserve"> </w:t>
      </w:r>
      <w:r>
        <w:t xml:space="preserve">to the Avalon Corridor from the You </w:t>
      </w:r>
      <w:proofErr w:type="spellStart"/>
      <w:r>
        <w:t>Yangs</w:t>
      </w:r>
      <w:proofErr w:type="spellEnd"/>
      <w:r>
        <w:t>.</w:t>
      </w:r>
    </w:p>
    <w:p w14:paraId="7DB93C17" w14:textId="77777777" w:rsidR="00021792" w:rsidRDefault="00021792">
      <w:pPr>
        <w:pStyle w:val="BodyText"/>
        <w:spacing w:before="6"/>
        <w:rPr>
          <w:sz w:val="25"/>
        </w:rPr>
      </w:pPr>
    </w:p>
    <w:p w14:paraId="46433857" w14:textId="77777777" w:rsidR="00021792" w:rsidRDefault="00000000">
      <w:pPr>
        <w:pStyle w:val="BodyText"/>
        <w:spacing w:line="295" w:lineRule="auto"/>
        <w:ind w:left="804" w:right="1216"/>
      </w:pPr>
      <w:r>
        <w:t xml:space="preserve">The proposed amendment to SLO1 recommended by the 2013 </w:t>
      </w:r>
      <w:r>
        <w:rPr>
          <w:rFonts w:ascii="ARIAL-MDMITL"/>
          <w:i/>
        </w:rPr>
        <w:t>South West Victoria Landscape</w:t>
      </w:r>
      <w:r>
        <w:rPr>
          <w:rFonts w:ascii="ARIAL-MDMITL"/>
          <w:i/>
          <w:spacing w:val="80"/>
          <w:w w:val="150"/>
        </w:rPr>
        <w:t xml:space="preserve"> </w:t>
      </w:r>
      <w:r>
        <w:rPr>
          <w:rFonts w:ascii="ARIAL-MDMITL"/>
          <w:i/>
        </w:rPr>
        <w:t>Assessment</w:t>
      </w:r>
      <w:r>
        <w:rPr>
          <w:rFonts w:ascii="ARIAL-MDMITL"/>
          <w:i/>
          <w:spacing w:val="40"/>
        </w:rPr>
        <w:t xml:space="preserve"> </w:t>
      </w:r>
      <w:r>
        <w:rPr>
          <w:rFonts w:ascii="ARIAL-MDMITL"/>
          <w:i/>
        </w:rPr>
        <w:t>Study</w:t>
      </w:r>
      <w:r>
        <w:rPr>
          <w:rFonts w:ascii="ARIAL-MDMITL"/>
          <w:i/>
          <w:spacing w:val="40"/>
        </w:rPr>
        <w:t xml:space="preserve"> </w:t>
      </w:r>
      <w:r>
        <w:t>includes</w:t>
      </w:r>
      <w:r>
        <w:rPr>
          <w:spacing w:val="40"/>
        </w:rPr>
        <w:t xml:space="preserve"> </w:t>
      </w:r>
      <w:r>
        <w:t>a</w:t>
      </w:r>
      <w:r>
        <w:rPr>
          <w:spacing w:val="40"/>
        </w:rPr>
        <w:t xml:space="preserve"> </w:t>
      </w:r>
      <w:r>
        <w:t>series</w:t>
      </w:r>
      <w:r>
        <w:rPr>
          <w:spacing w:val="40"/>
        </w:rPr>
        <w:t xml:space="preserve"> </w:t>
      </w:r>
      <w:r>
        <w:t>of</w:t>
      </w:r>
      <w:r>
        <w:rPr>
          <w:spacing w:val="40"/>
        </w:rPr>
        <w:t xml:space="preserve"> </w:t>
      </w:r>
      <w:r>
        <w:t>decision</w:t>
      </w:r>
      <w:r>
        <w:rPr>
          <w:spacing w:val="40"/>
        </w:rPr>
        <w:t xml:space="preserve"> </w:t>
      </w:r>
      <w:r>
        <w:t>guidelines</w:t>
      </w:r>
      <w:r>
        <w:rPr>
          <w:spacing w:val="40"/>
        </w:rPr>
        <w:t xml:space="preserve"> </w:t>
      </w:r>
      <w:r>
        <w:t>that</w:t>
      </w:r>
      <w:r>
        <w:rPr>
          <w:spacing w:val="40"/>
        </w:rPr>
        <w:t xml:space="preserve"> </w:t>
      </w:r>
      <w:r>
        <w:t>address</w:t>
      </w:r>
      <w:r>
        <w:rPr>
          <w:spacing w:val="40"/>
        </w:rPr>
        <w:t xml:space="preserve"> </w:t>
      </w:r>
      <w:r>
        <w:t>how</w:t>
      </w:r>
      <w:r>
        <w:rPr>
          <w:spacing w:val="40"/>
        </w:rPr>
        <w:t xml:space="preserve"> </w:t>
      </w:r>
      <w:r>
        <w:t>to</w:t>
      </w:r>
      <w:r>
        <w:rPr>
          <w:spacing w:val="40"/>
        </w:rPr>
        <w:t xml:space="preserve"> </w:t>
      </w:r>
      <w:r>
        <w:t>consider</w:t>
      </w:r>
      <w:r>
        <w:rPr>
          <w:spacing w:val="40"/>
        </w:rPr>
        <w:t xml:space="preserve"> </w:t>
      </w:r>
      <w:r>
        <w:t>impacts</w:t>
      </w:r>
      <w:r>
        <w:rPr>
          <w:spacing w:val="40"/>
        </w:rPr>
        <w:t xml:space="preserve"> </w:t>
      </w:r>
      <w:r>
        <w:t>on landscape</w:t>
      </w:r>
      <w:r>
        <w:rPr>
          <w:spacing w:val="40"/>
        </w:rPr>
        <w:t xml:space="preserve"> </w:t>
      </w:r>
      <w:r>
        <w:t>character,</w:t>
      </w:r>
      <w:r>
        <w:rPr>
          <w:spacing w:val="40"/>
        </w:rPr>
        <w:t xml:space="preserve"> </w:t>
      </w:r>
      <w:proofErr w:type="spellStart"/>
      <w:proofErr w:type="gramStart"/>
      <w:r>
        <w:t>view</w:t>
      </w:r>
      <w:r>
        <w:rPr>
          <w:spacing w:val="40"/>
        </w:rPr>
        <w:t xml:space="preserve"> </w:t>
      </w:r>
      <w:r>
        <w:t>points</w:t>
      </w:r>
      <w:proofErr w:type="spellEnd"/>
      <w:proofErr w:type="gramEnd"/>
      <w:r>
        <w:rPr>
          <w:spacing w:val="40"/>
        </w:rPr>
        <w:t xml:space="preserve"> </w:t>
      </w:r>
      <w:r>
        <w:t>and</w:t>
      </w:r>
      <w:r>
        <w:rPr>
          <w:spacing w:val="40"/>
        </w:rPr>
        <w:t xml:space="preserve"> </w:t>
      </w:r>
      <w:r>
        <w:t>vegetation</w:t>
      </w:r>
      <w:r>
        <w:rPr>
          <w:spacing w:val="40"/>
        </w:rPr>
        <w:t xml:space="preserve"> </w:t>
      </w:r>
      <w:r>
        <w:t>conservation</w:t>
      </w:r>
      <w:r>
        <w:rPr>
          <w:spacing w:val="40"/>
        </w:rPr>
        <w:t xml:space="preserve"> </w:t>
      </w:r>
      <w:r>
        <w:t>and</w:t>
      </w:r>
      <w:r>
        <w:rPr>
          <w:spacing w:val="40"/>
        </w:rPr>
        <w:t xml:space="preserve"> </w:t>
      </w:r>
      <w:r>
        <w:t>how</w:t>
      </w:r>
      <w:r>
        <w:rPr>
          <w:spacing w:val="40"/>
        </w:rPr>
        <w:t xml:space="preserve"> </w:t>
      </w:r>
      <w:r>
        <w:t>to</w:t>
      </w:r>
      <w:r>
        <w:rPr>
          <w:spacing w:val="40"/>
        </w:rPr>
        <w:t xml:space="preserve"> </w:t>
      </w:r>
      <w:proofErr w:type="spellStart"/>
      <w:r>
        <w:t>minimise</w:t>
      </w:r>
      <w:proofErr w:type="spellEnd"/>
      <w:r>
        <w:rPr>
          <w:spacing w:val="40"/>
        </w:rPr>
        <w:t xml:space="preserve"> </w:t>
      </w:r>
      <w:r>
        <w:t>intrusion</w:t>
      </w:r>
      <w:r>
        <w:rPr>
          <w:spacing w:val="40"/>
        </w:rPr>
        <w:t xml:space="preserve"> </w:t>
      </w:r>
      <w:r>
        <w:t>of</w:t>
      </w:r>
      <w:r>
        <w:rPr>
          <w:spacing w:val="40"/>
        </w:rPr>
        <w:t xml:space="preserve"> </w:t>
      </w:r>
      <w:r>
        <w:t>built form.</w:t>
      </w:r>
      <w:r>
        <w:rPr>
          <w:spacing w:val="25"/>
        </w:rPr>
        <w:t xml:space="preserve"> </w:t>
      </w:r>
      <w:r>
        <w:t>Of</w:t>
      </w:r>
      <w:r>
        <w:rPr>
          <w:spacing w:val="24"/>
        </w:rPr>
        <w:t xml:space="preserve"> </w:t>
      </w:r>
      <w:r>
        <w:t>note</w:t>
      </w:r>
      <w:r>
        <w:rPr>
          <w:spacing w:val="25"/>
        </w:rPr>
        <w:t xml:space="preserve"> </w:t>
      </w:r>
      <w:r>
        <w:t>to</w:t>
      </w:r>
      <w:r>
        <w:rPr>
          <w:spacing w:val="24"/>
        </w:rPr>
        <w:t xml:space="preserve"> </w:t>
      </w:r>
      <w:r>
        <w:t>the</w:t>
      </w:r>
      <w:r>
        <w:rPr>
          <w:spacing w:val="25"/>
        </w:rPr>
        <w:t xml:space="preserve"> </w:t>
      </w:r>
      <w:r>
        <w:t>Avalon</w:t>
      </w:r>
      <w:r>
        <w:rPr>
          <w:spacing w:val="24"/>
        </w:rPr>
        <w:t xml:space="preserve"> </w:t>
      </w:r>
      <w:r>
        <w:t>Corridor</w:t>
      </w:r>
      <w:r>
        <w:rPr>
          <w:spacing w:val="25"/>
        </w:rPr>
        <w:t xml:space="preserve"> </w:t>
      </w:r>
      <w:r>
        <w:t>is</w:t>
      </w:r>
      <w:r>
        <w:rPr>
          <w:spacing w:val="24"/>
        </w:rPr>
        <w:t xml:space="preserve"> </w:t>
      </w:r>
      <w:r>
        <w:t>the</w:t>
      </w:r>
      <w:r>
        <w:rPr>
          <w:spacing w:val="25"/>
        </w:rPr>
        <w:t xml:space="preserve"> </w:t>
      </w:r>
      <w:r>
        <w:t>consideration</w:t>
      </w:r>
      <w:r>
        <w:rPr>
          <w:spacing w:val="24"/>
        </w:rPr>
        <w:t xml:space="preserve"> </w:t>
      </w:r>
      <w:r>
        <w:t>of</w:t>
      </w:r>
      <w:r>
        <w:rPr>
          <w:spacing w:val="25"/>
        </w:rPr>
        <w:t xml:space="preserve"> </w:t>
      </w:r>
      <w:r>
        <w:t>the</w:t>
      </w:r>
      <w:r>
        <w:rPr>
          <w:spacing w:val="24"/>
        </w:rPr>
        <w:t xml:space="preserve"> </w:t>
      </w:r>
      <w:r>
        <w:t>visible</w:t>
      </w:r>
      <w:r>
        <w:rPr>
          <w:spacing w:val="25"/>
        </w:rPr>
        <w:t xml:space="preserve"> </w:t>
      </w:r>
      <w:r>
        <w:t>impact</w:t>
      </w:r>
      <w:r>
        <w:rPr>
          <w:spacing w:val="24"/>
        </w:rPr>
        <w:t xml:space="preserve"> </w:t>
      </w:r>
      <w:r>
        <w:t>of</w:t>
      </w:r>
      <w:r>
        <w:rPr>
          <w:spacing w:val="25"/>
        </w:rPr>
        <w:t xml:space="preserve"> </w:t>
      </w:r>
      <w:r>
        <w:t>building</w:t>
      </w:r>
      <w:r>
        <w:rPr>
          <w:spacing w:val="24"/>
        </w:rPr>
        <w:t xml:space="preserve"> </w:t>
      </w:r>
      <w:r>
        <w:t>or</w:t>
      </w:r>
      <w:r>
        <w:rPr>
          <w:spacing w:val="25"/>
        </w:rPr>
        <w:t xml:space="preserve"> </w:t>
      </w:r>
      <w:r>
        <w:t>works</w:t>
      </w:r>
      <w:r>
        <w:rPr>
          <w:spacing w:val="24"/>
        </w:rPr>
        <w:t xml:space="preserve"> </w:t>
      </w:r>
      <w:r>
        <w:t>from Flinders Peak.</w:t>
      </w:r>
    </w:p>
    <w:p w14:paraId="1BD5305C" w14:textId="77777777" w:rsidR="00021792" w:rsidRDefault="00021792">
      <w:pPr>
        <w:pStyle w:val="BodyText"/>
        <w:spacing w:before="8"/>
        <w:rPr>
          <w:sz w:val="25"/>
        </w:rPr>
      </w:pPr>
    </w:p>
    <w:p w14:paraId="5CACE93A" w14:textId="77777777" w:rsidR="00021792" w:rsidRDefault="00000000">
      <w:pPr>
        <w:pStyle w:val="BodyText"/>
        <w:spacing w:line="295" w:lineRule="auto"/>
        <w:ind w:left="804" w:right="1250"/>
      </w:pPr>
      <w:r>
        <w:t>The</w:t>
      </w:r>
      <w:r>
        <w:rPr>
          <w:spacing w:val="38"/>
        </w:rPr>
        <w:t xml:space="preserve"> </w:t>
      </w:r>
      <w:r>
        <w:t>Landscape</w:t>
      </w:r>
      <w:r>
        <w:rPr>
          <w:spacing w:val="38"/>
        </w:rPr>
        <w:t xml:space="preserve"> </w:t>
      </w:r>
      <w:r>
        <w:t>Character</w:t>
      </w:r>
      <w:r>
        <w:rPr>
          <w:spacing w:val="38"/>
        </w:rPr>
        <w:t xml:space="preserve"> </w:t>
      </w:r>
      <w:r>
        <w:t>Assessment</w:t>
      </w:r>
      <w:r>
        <w:rPr>
          <w:spacing w:val="38"/>
        </w:rPr>
        <w:t xml:space="preserve"> </w:t>
      </w:r>
      <w:r>
        <w:t>for</w:t>
      </w:r>
      <w:r>
        <w:rPr>
          <w:spacing w:val="38"/>
        </w:rPr>
        <w:t xml:space="preserve"> </w:t>
      </w:r>
      <w:r>
        <w:t>the</w:t>
      </w:r>
      <w:r>
        <w:rPr>
          <w:spacing w:val="38"/>
        </w:rPr>
        <w:t xml:space="preserve"> </w:t>
      </w:r>
      <w:r>
        <w:t>Avalon</w:t>
      </w:r>
      <w:r>
        <w:rPr>
          <w:spacing w:val="38"/>
        </w:rPr>
        <w:t xml:space="preserve"> </w:t>
      </w:r>
      <w:r>
        <w:t>Corridor</w:t>
      </w:r>
      <w:r>
        <w:rPr>
          <w:spacing w:val="38"/>
        </w:rPr>
        <w:t xml:space="preserve"> </w:t>
      </w:r>
      <w:r>
        <w:t>sought</w:t>
      </w:r>
      <w:r>
        <w:rPr>
          <w:spacing w:val="38"/>
        </w:rPr>
        <w:t xml:space="preserve"> </w:t>
      </w:r>
      <w:r>
        <w:t>to</w:t>
      </w:r>
      <w:r>
        <w:rPr>
          <w:spacing w:val="38"/>
        </w:rPr>
        <w:t xml:space="preserve"> </w:t>
      </w:r>
      <w:r>
        <w:t>understand</w:t>
      </w:r>
      <w:r>
        <w:rPr>
          <w:spacing w:val="38"/>
        </w:rPr>
        <w:t xml:space="preserve"> </w:t>
      </w:r>
      <w:r>
        <w:t>the</w:t>
      </w:r>
      <w:r>
        <w:rPr>
          <w:spacing w:val="38"/>
        </w:rPr>
        <w:t xml:space="preserve"> </w:t>
      </w:r>
      <w:r>
        <w:t>extent</w:t>
      </w:r>
      <w:r>
        <w:rPr>
          <w:spacing w:val="38"/>
        </w:rPr>
        <w:t xml:space="preserve"> </w:t>
      </w:r>
      <w:r>
        <w:t>of views</w:t>
      </w:r>
      <w:r>
        <w:rPr>
          <w:spacing w:val="35"/>
        </w:rPr>
        <w:t xml:space="preserve"> </w:t>
      </w:r>
      <w:r>
        <w:t>from</w:t>
      </w:r>
      <w:r>
        <w:rPr>
          <w:spacing w:val="35"/>
        </w:rPr>
        <w:t xml:space="preserve"> </w:t>
      </w:r>
      <w:r>
        <w:t>Flinders</w:t>
      </w:r>
      <w:r>
        <w:rPr>
          <w:spacing w:val="35"/>
        </w:rPr>
        <w:t xml:space="preserve"> </w:t>
      </w:r>
      <w:r>
        <w:t>Peak</w:t>
      </w:r>
      <w:r>
        <w:rPr>
          <w:spacing w:val="35"/>
        </w:rPr>
        <w:t xml:space="preserve"> </w:t>
      </w:r>
      <w:r>
        <w:t>in</w:t>
      </w:r>
      <w:r>
        <w:rPr>
          <w:spacing w:val="35"/>
        </w:rPr>
        <w:t xml:space="preserve"> </w:t>
      </w:r>
      <w:r>
        <w:t>the</w:t>
      </w:r>
      <w:r>
        <w:rPr>
          <w:spacing w:val="35"/>
        </w:rPr>
        <w:t xml:space="preserve"> </w:t>
      </w:r>
      <w:r>
        <w:t>You</w:t>
      </w:r>
      <w:r>
        <w:rPr>
          <w:spacing w:val="35"/>
        </w:rPr>
        <w:t xml:space="preserve"> </w:t>
      </w:r>
      <w:proofErr w:type="spellStart"/>
      <w:r>
        <w:t>Yangs</w:t>
      </w:r>
      <w:proofErr w:type="spellEnd"/>
      <w:r>
        <w:t>.</w:t>
      </w:r>
      <w:r>
        <w:rPr>
          <w:spacing w:val="35"/>
        </w:rPr>
        <w:t xml:space="preserve"> </w:t>
      </w:r>
      <w:r>
        <w:t>This</w:t>
      </w:r>
      <w:r>
        <w:rPr>
          <w:spacing w:val="35"/>
        </w:rPr>
        <w:t xml:space="preserve"> </w:t>
      </w:r>
      <w:r>
        <w:t>is</w:t>
      </w:r>
      <w:r>
        <w:rPr>
          <w:spacing w:val="35"/>
        </w:rPr>
        <w:t xml:space="preserve"> </w:t>
      </w:r>
      <w:r>
        <w:t>illustrated</w:t>
      </w:r>
      <w:r>
        <w:rPr>
          <w:spacing w:val="35"/>
        </w:rPr>
        <w:t xml:space="preserve"> </w:t>
      </w:r>
      <w:r>
        <w:t>by</w:t>
      </w:r>
      <w:r>
        <w:rPr>
          <w:spacing w:val="35"/>
        </w:rPr>
        <w:t xml:space="preserve"> </w:t>
      </w:r>
      <w:r>
        <w:t>Diagram</w:t>
      </w:r>
      <w:r>
        <w:rPr>
          <w:spacing w:val="35"/>
        </w:rPr>
        <w:t xml:space="preserve"> </w:t>
      </w:r>
      <w:r>
        <w:t>5</w:t>
      </w:r>
      <w:r>
        <w:rPr>
          <w:spacing w:val="35"/>
        </w:rPr>
        <w:t xml:space="preserve"> </w:t>
      </w:r>
      <w:r>
        <w:t>and</w:t>
      </w:r>
      <w:r>
        <w:rPr>
          <w:spacing w:val="35"/>
        </w:rPr>
        <w:t xml:space="preserve"> </w:t>
      </w:r>
      <w:r>
        <w:t>6</w:t>
      </w:r>
      <w:r>
        <w:rPr>
          <w:spacing w:val="35"/>
        </w:rPr>
        <w:t xml:space="preserve"> </w:t>
      </w:r>
      <w:r>
        <w:t>which</w:t>
      </w:r>
      <w:r>
        <w:rPr>
          <w:spacing w:val="35"/>
        </w:rPr>
        <w:t xml:space="preserve"> </w:t>
      </w:r>
      <w:proofErr w:type="gramStart"/>
      <w:r>
        <w:t>include</w:t>
      </w:r>
      <w:proofErr w:type="gramEnd"/>
    </w:p>
    <w:p w14:paraId="707C2B90" w14:textId="77777777" w:rsidR="00021792" w:rsidRDefault="00000000">
      <w:pPr>
        <w:pStyle w:val="BodyText"/>
        <w:spacing w:before="2" w:line="295" w:lineRule="auto"/>
        <w:ind w:left="804" w:right="1250"/>
      </w:pPr>
      <w:r>
        <w:t>photos</w:t>
      </w:r>
      <w:r>
        <w:rPr>
          <w:spacing w:val="31"/>
        </w:rPr>
        <w:t xml:space="preserve"> </w:t>
      </w:r>
      <w:r>
        <w:t>taken</w:t>
      </w:r>
      <w:r>
        <w:rPr>
          <w:spacing w:val="31"/>
        </w:rPr>
        <w:t xml:space="preserve"> </w:t>
      </w:r>
      <w:r>
        <w:t>from</w:t>
      </w:r>
      <w:r>
        <w:rPr>
          <w:spacing w:val="31"/>
        </w:rPr>
        <w:t xml:space="preserve"> </w:t>
      </w:r>
      <w:r>
        <w:t>the</w:t>
      </w:r>
      <w:r>
        <w:rPr>
          <w:spacing w:val="31"/>
        </w:rPr>
        <w:t xml:space="preserve"> </w:t>
      </w:r>
      <w:r>
        <w:t>Flinders</w:t>
      </w:r>
      <w:r>
        <w:rPr>
          <w:spacing w:val="31"/>
        </w:rPr>
        <w:t xml:space="preserve"> </w:t>
      </w:r>
      <w:r>
        <w:t>Peak</w:t>
      </w:r>
      <w:r>
        <w:rPr>
          <w:spacing w:val="31"/>
        </w:rPr>
        <w:t xml:space="preserve"> </w:t>
      </w:r>
      <w:r>
        <w:t>viewpoint.</w:t>
      </w:r>
      <w:r>
        <w:rPr>
          <w:spacing w:val="31"/>
        </w:rPr>
        <w:t xml:space="preserve"> </w:t>
      </w:r>
      <w:r>
        <w:t>The</w:t>
      </w:r>
      <w:r>
        <w:rPr>
          <w:spacing w:val="31"/>
        </w:rPr>
        <w:t xml:space="preserve"> </w:t>
      </w:r>
      <w:r>
        <w:t>landscape</w:t>
      </w:r>
      <w:r>
        <w:rPr>
          <w:spacing w:val="31"/>
        </w:rPr>
        <w:t xml:space="preserve"> </w:t>
      </w:r>
      <w:r>
        <w:t>between</w:t>
      </w:r>
      <w:r>
        <w:rPr>
          <w:spacing w:val="31"/>
        </w:rPr>
        <w:t xml:space="preserve"> </w:t>
      </w:r>
      <w:r>
        <w:t>the</w:t>
      </w:r>
      <w:r>
        <w:rPr>
          <w:spacing w:val="31"/>
        </w:rPr>
        <w:t xml:space="preserve"> </w:t>
      </w:r>
      <w:r>
        <w:t>You</w:t>
      </w:r>
      <w:r>
        <w:rPr>
          <w:spacing w:val="31"/>
        </w:rPr>
        <w:t xml:space="preserve"> </w:t>
      </w:r>
      <w:proofErr w:type="spellStart"/>
      <w:r>
        <w:t>Yangs</w:t>
      </w:r>
      <w:proofErr w:type="spellEnd"/>
      <w:r>
        <w:rPr>
          <w:spacing w:val="31"/>
        </w:rPr>
        <w:t xml:space="preserve"> </w:t>
      </w:r>
      <w:r>
        <w:t>and</w:t>
      </w:r>
      <w:r>
        <w:rPr>
          <w:spacing w:val="31"/>
        </w:rPr>
        <w:t xml:space="preserve"> </w:t>
      </w:r>
      <w:r>
        <w:t>the Princes</w:t>
      </w:r>
      <w:r>
        <w:rPr>
          <w:spacing w:val="35"/>
        </w:rPr>
        <w:t xml:space="preserve"> </w:t>
      </w:r>
      <w:r>
        <w:t>Freeway</w:t>
      </w:r>
      <w:r>
        <w:rPr>
          <w:spacing w:val="35"/>
        </w:rPr>
        <w:t xml:space="preserve"> </w:t>
      </w:r>
      <w:r>
        <w:t>forms</w:t>
      </w:r>
      <w:r>
        <w:rPr>
          <w:spacing w:val="35"/>
        </w:rPr>
        <w:t xml:space="preserve"> </w:t>
      </w:r>
      <w:r>
        <w:t>the</w:t>
      </w:r>
      <w:r>
        <w:rPr>
          <w:spacing w:val="35"/>
        </w:rPr>
        <w:t xml:space="preserve"> </w:t>
      </w:r>
      <w:r>
        <w:t>middle</w:t>
      </w:r>
      <w:r>
        <w:rPr>
          <w:spacing w:val="35"/>
        </w:rPr>
        <w:t xml:space="preserve"> </w:t>
      </w:r>
      <w:r>
        <w:t>ground</w:t>
      </w:r>
      <w:r>
        <w:rPr>
          <w:spacing w:val="35"/>
        </w:rPr>
        <w:t xml:space="preserve"> </w:t>
      </w:r>
      <w:r>
        <w:t>of</w:t>
      </w:r>
      <w:r>
        <w:rPr>
          <w:spacing w:val="35"/>
        </w:rPr>
        <w:t xml:space="preserve"> </w:t>
      </w:r>
      <w:r>
        <w:t>this</w:t>
      </w:r>
      <w:r>
        <w:rPr>
          <w:spacing w:val="35"/>
        </w:rPr>
        <w:t xml:space="preserve"> </w:t>
      </w:r>
      <w:r>
        <w:t>view</w:t>
      </w:r>
      <w:r>
        <w:rPr>
          <w:spacing w:val="35"/>
        </w:rPr>
        <w:t xml:space="preserve"> </w:t>
      </w:r>
      <w:r>
        <w:t>from</w:t>
      </w:r>
      <w:r>
        <w:rPr>
          <w:spacing w:val="35"/>
        </w:rPr>
        <w:t xml:space="preserve"> </w:t>
      </w:r>
      <w:r>
        <w:t>Flinders</w:t>
      </w:r>
      <w:r>
        <w:rPr>
          <w:spacing w:val="35"/>
        </w:rPr>
        <w:t xml:space="preserve"> </w:t>
      </w:r>
      <w:r>
        <w:t>Peak,</w:t>
      </w:r>
      <w:r>
        <w:rPr>
          <w:spacing w:val="35"/>
        </w:rPr>
        <w:t xml:space="preserve"> </w:t>
      </w:r>
      <w:r>
        <w:t>with</w:t>
      </w:r>
      <w:r>
        <w:rPr>
          <w:spacing w:val="35"/>
        </w:rPr>
        <w:t xml:space="preserve"> </w:t>
      </w:r>
      <w:r>
        <w:t>the</w:t>
      </w:r>
      <w:r>
        <w:rPr>
          <w:spacing w:val="35"/>
        </w:rPr>
        <w:t xml:space="preserve"> </w:t>
      </w:r>
      <w:r>
        <w:t>You</w:t>
      </w:r>
      <w:r>
        <w:rPr>
          <w:spacing w:val="35"/>
        </w:rPr>
        <w:t xml:space="preserve"> </w:t>
      </w:r>
      <w:proofErr w:type="spellStart"/>
      <w:r>
        <w:t>Yangs</w:t>
      </w:r>
      <w:proofErr w:type="spellEnd"/>
      <w:r>
        <w:t xml:space="preserve"> bushland</w:t>
      </w:r>
      <w:r>
        <w:rPr>
          <w:spacing w:val="40"/>
        </w:rPr>
        <w:t xml:space="preserve"> </w:t>
      </w:r>
      <w:r>
        <w:t>foothills</w:t>
      </w:r>
      <w:r>
        <w:rPr>
          <w:spacing w:val="40"/>
        </w:rPr>
        <w:t xml:space="preserve"> </w:t>
      </w:r>
      <w:r>
        <w:t>in</w:t>
      </w:r>
      <w:r>
        <w:rPr>
          <w:spacing w:val="40"/>
        </w:rPr>
        <w:t xml:space="preserve"> </w:t>
      </w:r>
      <w:r>
        <w:t>the</w:t>
      </w:r>
      <w:r>
        <w:rPr>
          <w:spacing w:val="40"/>
        </w:rPr>
        <w:t xml:space="preserve"> </w:t>
      </w:r>
      <w:r>
        <w:t>foreground.</w:t>
      </w:r>
      <w:r>
        <w:rPr>
          <w:spacing w:val="40"/>
        </w:rPr>
        <w:t xml:space="preserve"> </w:t>
      </w:r>
      <w:r>
        <w:t>While</w:t>
      </w:r>
      <w:r>
        <w:rPr>
          <w:spacing w:val="40"/>
        </w:rPr>
        <w:t xml:space="preserve"> </w:t>
      </w:r>
      <w:r>
        <w:t>the</w:t>
      </w:r>
      <w:r>
        <w:rPr>
          <w:spacing w:val="40"/>
        </w:rPr>
        <w:t xml:space="preserve"> </w:t>
      </w:r>
      <w:r>
        <w:t>coastline</w:t>
      </w:r>
      <w:r>
        <w:rPr>
          <w:spacing w:val="40"/>
        </w:rPr>
        <w:t xml:space="preserve"> </w:t>
      </w:r>
      <w:r>
        <w:t>of</w:t>
      </w:r>
      <w:r>
        <w:rPr>
          <w:spacing w:val="40"/>
        </w:rPr>
        <w:t xml:space="preserve"> </w:t>
      </w:r>
      <w:r>
        <w:t>Port</w:t>
      </w:r>
      <w:r>
        <w:rPr>
          <w:spacing w:val="40"/>
        </w:rPr>
        <w:t xml:space="preserve"> </w:t>
      </w:r>
      <w:r>
        <w:t>Phillip</w:t>
      </w:r>
      <w:r>
        <w:rPr>
          <w:spacing w:val="40"/>
        </w:rPr>
        <w:t xml:space="preserve"> </w:t>
      </w:r>
      <w:r>
        <w:t>Bay</w:t>
      </w:r>
      <w:r>
        <w:rPr>
          <w:spacing w:val="40"/>
        </w:rPr>
        <w:t xml:space="preserve"> </w:t>
      </w:r>
      <w:r>
        <w:t>and</w:t>
      </w:r>
      <w:r>
        <w:rPr>
          <w:spacing w:val="40"/>
        </w:rPr>
        <w:t xml:space="preserve"> </w:t>
      </w:r>
      <w:r>
        <w:t>the</w:t>
      </w:r>
      <w:r>
        <w:rPr>
          <w:spacing w:val="40"/>
        </w:rPr>
        <w:t xml:space="preserve"> </w:t>
      </w:r>
      <w:r>
        <w:t>Bellarine Peninsula</w:t>
      </w:r>
      <w:r>
        <w:rPr>
          <w:spacing w:val="36"/>
        </w:rPr>
        <w:t xml:space="preserve"> </w:t>
      </w:r>
      <w:r>
        <w:t>can</w:t>
      </w:r>
      <w:r>
        <w:rPr>
          <w:spacing w:val="36"/>
        </w:rPr>
        <w:t xml:space="preserve"> </w:t>
      </w:r>
      <w:r>
        <w:t>be</w:t>
      </w:r>
      <w:r>
        <w:rPr>
          <w:spacing w:val="36"/>
        </w:rPr>
        <w:t xml:space="preserve"> </w:t>
      </w:r>
      <w:r>
        <w:t>seen</w:t>
      </w:r>
      <w:r>
        <w:rPr>
          <w:spacing w:val="36"/>
        </w:rPr>
        <w:t xml:space="preserve"> </w:t>
      </w:r>
      <w:r>
        <w:t>in</w:t>
      </w:r>
      <w:r>
        <w:rPr>
          <w:spacing w:val="36"/>
        </w:rPr>
        <w:t xml:space="preserve"> </w:t>
      </w:r>
      <w:r>
        <w:t>the</w:t>
      </w:r>
      <w:r>
        <w:rPr>
          <w:spacing w:val="36"/>
        </w:rPr>
        <w:t xml:space="preserve"> </w:t>
      </w:r>
      <w:r>
        <w:t>distance,</w:t>
      </w:r>
      <w:r>
        <w:rPr>
          <w:spacing w:val="36"/>
        </w:rPr>
        <w:t xml:space="preserve"> </w:t>
      </w:r>
      <w:r>
        <w:t>they</w:t>
      </w:r>
      <w:r>
        <w:rPr>
          <w:spacing w:val="36"/>
        </w:rPr>
        <w:t xml:space="preserve"> </w:t>
      </w:r>
      <w:r>
        <w:t>do</w:t>
      </w:r>
      <w:r>
        <w:rPr>
          <w:spacing w:val="36"/>
        </w:rPr>
        <w:t xml:space="preserve"> </w:t>
      </w:r>
      <w:r>
        <w:t>not</w:t>
      </w:r>
      <w:r>
        <w:rPr>
          <w:spacing w:val="36"/>
        </w:rPr>
        <w:t xml:space="preserve"> </w:t>
      </w:r>
      <w:r>
        <w:t>form</w:t>
      </w:r>
      <w:r>
        <w:rPr>
          <w:spacing w:val="36"/>
        </w:rPr>
        <w:t xml:space="preserve"> </w:t>
      </w:r>
      <w:r>
        <w:t>a</w:t>
      </w:r>
      <w:r>
        <w:rPr>
          <w:spacing w:val="36"/>
        </w:rPr>
        <w:t xml:space="preserve"> </w:t>
      </w:r>
      <w:r>
        <w:t>prominent</w:t>
      </w:r>
      <w:r>
        <w:rPr>
          <w:spacing w:val="36"/>
        </w:rPr>
        <w:t xml:space="preserve"> </w:t>
      </w:r>
      <w:r>
        <w:t>view</w:t>
      </w:r>
      <w:r>
        <w:rPr>
          <w:spacing w:val="36"/>
        </w:rPr>
        <w:t xml:space="preserve"> </w:t>
      </w:r>
      <w:r>
        <w:t>from</w:t>
      </w:r>
      <w:r>
        <w:rPr>
          <w:spacing w:val="36"/>
        </w:rPr>
        <w:t xml:space="preserve"> </w:t>
      </w:r>
      <w:r>
        <w:t>Flinders</w:t>
      </w:r>
      <w:r>
        <w:rPr>
          <w:spacing w:val="36"/>
        </w:rPr>
        <w:t xml:space="preserve"> </w:t>
      </w:r>
      <w:r>
        <w:t>Peak.</w:t>
      </w:r>
    </w:p>
    <w:p w14:paraId="66A016D1" w14:textId="77777777" w:rsidR="00021792" w:rsidRDefault="00021792">
      <w:pPr>
        <w:pStyle w:val="BodyText"/>
        <w:spacing w:before="6"/>
        <w:rPr>
          <w:sz w:val="25"/>
        </w:rPr>
      </w:pPr>
    </w:p>
    <w:p w14:paraId="26983229" w14:textId="77777777" w:rsidR="00021792" w:rsidRDefault="00000000">
      <w:pPr>
        <w:pStyle w:val="BodyText"/>
        <w:ind w:left="804"/>
      </w:pPr>
      <w:r>
        <w:t>Significant</w:t>
      </w:r>
      <w:r>
        <w:rPr>
          <w:spacing w:val="30"/>
        </w:rPr>
        <w:t xml:space="preserve"> </w:t>
      </w:r>
      <w:r>
        <w:t>views</w:t>
      </w:r>
      <w:r>
        <w:rPr>
          <w:spacing w:val="31"/>
        </w:rPr>
        <w:t xml:space="preserve"> </w:t>
      </w:r>
      <w:r>
        <w:t>associated</w:t>
      </w:r>
      <w:r>
        <w:rPr>
          <w:spacing w:val="31"/>
        </w:rPr>
        <w:t xml:space="preserve"> </w:t>
      </w:r>
      <w:r>
        <w:t>with</w:t>
      </w:r>
      <w:r>
        <w:rPr>
          <w:spacing w:val="31"/>
        </w:rPr>
        <w:t xml:space="preserve"> </w:t>
      </w:r>
      <w:r>
        <w:t>the</w:t>
      </w:r>
      <w:r>
        <w:rPr>
          <w:spacing w:val="31"/>
        </w:rPr>
        <w:t xml:space="preserve"> </w:t>
      </w:r>
      <w:r>
        <w:t>You</w:t>
      </w:r>
      <w:r>
        <w:rPr>
          <w:spacing w:val="31"/>
        </w:rPr>
        <w:t xml:space="preserve"> </w:t>
      </w:r>
      <w:proofErr w:type="spellStart"/>
      <w:r>
        <w:t>Yangs</w:t>
      </w:r>
      <w:proofErr w:type="spellEnd"/>
      <w:r>
        <w:rPr>
          <w:spacing w:val="31"/>
        </w:rPr>
        <w:t xml:space="preserve"> </w:t>
      </w:r>
      <w:r>
        <w:t>are</w:t>
      </w:r>
      <w:r>
        <w:rPr>
          <w:spacing w:val="31"/>
        </w:rPr>
        <w:t xml:space="preserve"> </w:t>
      </w:r>
      <w:r>
        <w:t>further</w:t>
      </w:r>
      <w:r>
        <w:rPr>
          <w:spacing w:val="31"/>
        </w:rPr>
        <w:t xml:space="preserve"> </w:t>
      </w:r>
      <w:r>
        <w:t>illustrated</w:t>
      </w:r>
      <w:r>
        <w:rPr>
          <w:spacing w:val="31"/>
        </w:rPr>
        <w:t xml:space="preserve"> </w:t>
      </w:r>
      <w:r>
        <w:t>on</w:t>
      </w:r>
      <w:r>
        <w:rPr>
          <w:spacing w:val="31"/>
        </w:rPr>
        <w:t xml:space="preserve"> </w:t>
      </w:r>
      <w:hyperlink w:anchor="_bookmark83" w:history="1">
        <w:r>
          <w:rPr>
            <w:u w:val="single"/>
          </w:rPr>
          <w:t>Figure</w:t>
        </w:r>
        <w:r>
          <w:rPr>
            <w:spacing w:val="29"/>
            <w:u w:val="single"/>
          </w:rPr>
          <w:t xml:space="preserve"> </w:t>
        </w:r>
        <w:r>
          <w:rPr>
            <w:spacing w:val="-5"/>
            <w:u w:val="single"/>
          </w:rPr>
          <w:t>13</w:t>
        </w:r>
      </w:hyperlink>
      <w:r>
        <w:rPr>
          <w:spacing w:val="-5"/>
        </w:rPr>
        <w:t>.</w:t>
      </w:r>
    </w:p>
    <w:p w14:paraId="37C90764" w14:textId="77777777" w:rsidR="00021792" w:rsidRDefault="00021792">
      <w:pPr>
        <w:sectPr w:rsidR="00021792">
          <w:type w:val="continuous"/>
          <w:pgSz w:w="23820" w:h="16840" w:orient="landscape"/>
          <w:pgMar w:top="1920" w:right="0" w:bottom="280" w:left="80" w:header="0" w:footer="0" w:gutter="0"/>
          <w:cols w:num="2" w:space="720" w:equalWidth="0">
            <w:col w:w="11265" w:space="40"/>
            <w:col w:w="12435"/>
          </w:cols>
        </w:sectPr>
      </w:pPr>
    </w:p>
    <w:p w14:paraId="362D5F85" w14:textId="567C4F6B" w:rsidR="00021792" w:rsidRDefault="00C02830">
      <w:pPr>
        <w:tabs>
          <w:tab w:val="left" w:pos="15907"/>
          <w:tab w:val="left" w:pos="16800"/>
          <w:tab w:val="left" w:pos="18064"/>
          <w:tab w:val="left" w:pos="18991"/>
        </w:tabs>
        <w:spacing w:before="73" w:line="151" w:lineRule="exact"/>
        <w:ind w:left="13991"/>
        <w:rPr>
          <w:rFonts w:ascii="Arial"/>
          <w:sz w:val="18"/>
        </w:rPr>
      </w:pPr>
      <w:bookmarkStart w:id="150" w:name="_bookmark84"/>
      <w:bookmarkStart w:id="151" w:name="Figure_13:_Landscape_assessment_summary"/>
      <w:bookmarkEnd w:id="150"/>
      <w:bookmarkEnd w:id="151"/>
      <w:r>
        <w:rPr>
          <w:rFonts w:ascii="Arial"/>
          <w:i/>
          <w:noProof/>
          <w:color w:val="525252"/>
          <w:spacing w:val="-2"/>
          <w:w w:val="95"/>
          <w:sz w:val="17"/>
        </w:rPr>
        <w:lastRenderedPageBreak/>
        <w:drawing>
          <wp:anchor distT="0" distB="0" distL="114300" distR="114300" simplePos="0" relativeHeight="251798016" behindDoc="0" locked="0" layoutInCell="1" allowOverlap="1" wp14:anchorId="7C475238" wp14:editId="39806245">
            <wp:simplePos x="0" y="0"/>
            <wp:positionH relativeFrom="column">
              <wp:posOffset>-38100</wp:posOffset>
            </wp:positionH>
            <wp:positionV relativeFrom="paragraph">
              <wp:posOffset>-63501</wp:posOffset>
            </wp:positionV>
            <wp:extent cx="15100300" cy="10671743"/>
            <wp:effectExtent l="0" t="0" r="0" b="0"/>
            <wp:wrapNone/>
            <wp:docPr id="2594" name="Picture 2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4" name="Picture 2594"/>
                    <pic:cNvPicPr/>
                  </pic:nvPicPr>
                  <pic:blipFill>
                    <a:blip r:embed="rId90" cstate="email">
                      <a:extLst>
                        <a:ext uri="{28A0092B-C50C-407E-A947-70E740481C1C}">
                          <a14:useLocalDpi xmlns:a14="http://schemas.microsoft.com/office/drawing/2010/main"/>
                        </a:ext>
                      </a:extLst>
                    </a:blip>
                    <a:stretch>
                      <a:fillRect/>
                    </a:stretch>
                  </pic:blipFill>
                  <pic:spPr>
                    <a:xfrm>
                      <a:off x="0" y="0"/>
                      <a:ext cx="15133431" cy="10695157"/>
                    </a:xfrm>
                    <a:prstGeom prst="rect">
                      <a:avLst/>
                    </a:prstGeom>
                  </pic:spPr>
                </pic:pic>
              </a:graphicData>
            </a:graphic>
            <wp14:sizeRelH relativeFrom="page">
              <wp14:pctWidth>0</wp14:pctWidth>
            </wp14:sizeRelH>
            <wp14:sizeRelV relativeFrom="page">
              <wp14:pctHeight>0</wp14:pctHeight>
            </wp14:sizeRelV>
          </wp:anchor>
        </w:drawing>
      </w:r>
      <w:r>
        <w:rPr>
          <w:rFonts w:ascii="Arial"/>
          <w:b/>
          <w:noProof/>
          <w:color w:val="414141"/>
          <w:spacing w:val="-2"/>
          <w:w w:val="95"/>
          <w:sz w:val="17"/>
        </w:rPr>
        <w:drawing>
          <wp:inline distT="0" distB="0" distL="0" distR="0" wp14:anchorId="0D4463B4" wp14:editId="4EDBE4A0">
            <wp:extent cx="15023465" cy="10617200"/>
            <wp:effectExtent l="0" t="0" r="635" b="0"/>
            <wp:docPr id="2593" name="Picture 2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3" name="Picture 2593"/>
                    <pic:cNvPicPr/>
                  </pic:nvPicPr>
                  <pic:blipFill>
                    <a:blip r:embed="rId91" cstate="email">
                      <a:extLst>
                        <a:ext uri="{28A0092B-C50C-407E-A947-70E740481C1C}">
                          <a14:useLocalDpi xmlns:a14="http://schemas.microsoft.com/office/drawing/2010/main"/>
                        </a:ext>
                      </a:extLst>
                    </a:blip>
                    <a:stretch>
                      <a:fillRect/>
                    </a:stretch>
                  </pic:blipFill>
                  <pic:spPr>
                    <a:xfrm>
                      <a:off x="0" y="0"/>
                      <a:ext cx="15023465" cy="10617200"/>
                    </a:xfrm>
                    <a:prstGeom prst="rect">
                      <a:avLst/>
                    </a:prstGeom>
                  </pic:spPr>
                </pic:pic>
              </a:graphicData>
            </a:graphic>
          </wp:inline>
        </w:drawing>
      </w:r>
      <w:r>
        <w:rPr>
          <w:rFonts w:ascii="Arial"/>
          <w:i/>
          <w:color w:val="C3BDB8"/>
          <w:w w:val="195"/>
          <w:sz w:val="18"/>
        </w:rPr>
        <w:t>/</w:t>
      </w:r>
      <w:r>
        <w:rPr>
          <w:rFonts w:ascii="Arial"/>
          <w:i/>
          <w:color w:val="C3BDB8"/>
          <w:spacing w:val="6"/>
          <w:w w:val="195"/>
          <w:sz w:val="18"/>
        </w:rPr>
        <w:t xml:space="preserve"> </w:t>
      </w:r>
      <w:r>
        <w:rPr>
          <w:rFonts w:ascii="Arial"/>
          <w:color w:val="C3BDB8"/>
          <w:spacing w:val="-10"/>
          <w:w w:val="195"/>
          <w:sz w:val="18"/>
        </w:rPr>
        <w:t>-</w:t>
      </w:r>
      <w:r>
        <w:rPr>
          <w:rFonts w:ascii="Arial"/>
          <w:color w:val="C3BDB8"/>
          <w:sz w:val="18"/>
        </w:rPr>
        <w:tab/>
      </w:r>
      <w:r>
        <w:rPr>
          <w:rFonts w:ascii="Arial"/>
          <w:i/>
          <w:color w:val="626262"/>
          <w:spacing w:val="-5"/>
          <w:w w:val="195"/>
          <w:sz w:val="18"/>
        </w:rPr>
        <w:t>Ba</w:t>
      </w:r>
      <w:r>
        <w:rPr>
          <w:rFonts w:ascii="Arial"/>
          <w:i/>
          <w:color w:val="626262"/>
          <w:sz w:val="18"/>
        </w:rPr>
        <w:tab/>
      </w:r>
      <w:proofErr w:type="spellStart"/>
      <w:proofErr w:type="gramStart"/>
      <w:r>
        <w:rPr>
          <w:rFonts w:ascii="Arial"/>
          <w:i/>
          <w:color w:val="525252"/>
          <w:spacing w:val="-2"/>
          <w:sz w:val="18"/>
        </w:rPr>
        <w:t>Wr,rrihf'f</w:t>
      </w:r>
      <w:proofErr w:type="spellEnd"/>
      <w:proofErr w:type="gramEnd"/>
      <w:r>
        <w:rPr>
          <w:rFonts w:ascii="Arial"/>
          <w:i/>
          <w:color w:val="525252"/>
          <w:spacing w:val="-2"/>
          <w:sz w:val="18"/>
        </w:rPr>
        <w:t>'</w:t>
      </w:r>
      <w:r>
        <w:rPr>
          <w:rFonts w:ascii="Arial"/>
          <w:i/>
          <w:color w:val="525252"/>
          <w:sz w:val="18"/>
        </w:rPr>
        <w:tab/>
      </w:r>
      <w:r>
        <w:rPr>
          <w:rFonts w:ascii="Arial"/>
          <w:color w:val="525252"/>
          <w:spacing w:val="-10"/>
          <w:sz w:val="18"/>
        </w:rPr>
        <w:t>,</w:t>
      </w:r>
      <w:r>
        <w:rPr>
          <w:rFonts w:ascii="Arial"/>
          <w:color w:val="525252"/>
          <w:sz w:val="18"/>
        </w:rPr>
        <w:tab/>
      </w:r>
      <w:r>
        <w:rPr>
          <w:rFonts w:ascii="Arial"/>
          <w:color w:val="C3BDB8"/>
          <w:spacing w:val="-10"/>
          <w:sz w:val="18"/>
        </w:rPr>
        <w:t>"</w:t>
      </w:r>
    </w:p>
    <w:p w14:paraId="05B64324" w14:textId="77777777" w:rsidR="00021792" w:rsidRDefault="00021792">
      <w:pPr>
        <w:spacing w:line="151" w:lineRule="exact"/>
        <w:rPr>
          <w:rFonts w:ascii="Arial"/>
          <w:sz w:val="18"/>
        </w:rPr>
        <w:sectPr w:rsidR="00021792">
          <w:footerReference w:type="default" r:id="rId92"/>
          <w:pgSz w:w="23820" w:h="16840" w:orient="landscape"/>
          <w:pgMar w:top="120" w:right="0" w:bottom="0" w:left="80" w:header="0" w:footer="0" w:gutter="0"/>
          <w:cols w:space="720"/>
        </w:sectPr>
      </w:pPr>
    </w:p>
    <w:p w14:paraId="3C3A7D0B" w14:textId="4761193C" w:rsidR="00021792" w:rsidRDefault="00000000">
      <w:pPr>
        <w:tabs>
          <w:tab w:val="left" w:pos="14038"/>
          <w:tab w:val="left" w:leader="hyphen" w:pos="14440"/>
        </w:tabs>
        <w:spacing w:line="126" w:lineRule="exact"/>
        <w:ind w:left="13657"/>
        <w:rPr>
          <w:rFonts w:ascii="Times New Roman"/>
          <w:i/>
          <w:sz w:val="18"/>
        </w:rPr>
      </w:pPr>
      <w:r>
        <w:rPr>
          <w:rFonts w:ascii="Times New Roman"/>
          <w:color w:val="A3825D"/>
          <w:spacing w:val="-10"/>
          <w:w w:val="80"/>
          <w:sz w:val="20"/>
        </w:rPr>
        <w:t>I</w:t>
      </w:r>
      <w:r>
        <w:rPr>
          <w:rFonts w:ascii="Times New Roman"/>
          <w:color w:val="A3825D"/>
          <w:sz w:val="20"/>
        </w:rPr>
        <w:tab/>
      </w:r>
      <w:r>
        <w:rPr>
          <w:rFonts w:ascii="Times New Roman"/>
          <w:color w:val="C3BDB8"/>
          <w:spacing w:val="-10"/>
          <w:w w:val="80"/>
          <w:sz w:val="20"/>
        </w:rPr>
        <w:t>"</w:t>
      </w:r>
      <w:r>
        <w:rPr>
          <w:rFonts w:ascii="Times New Roman"/>
          <w:color w:val="C3BDB8"/>
          <w:sz w:val="20"/>
        </w:rPr>
        <w:tab/>
      </w:r>
      <w:r>
        <w:rPr>
          <w:rFonts w:ascii="Arial"/>
          <w:color w:val="414141"/>
          <w:w w:val="60"/>
          <w:position w:val="-12"/>
          <w:sz w:val="23"/>
        </w:rPr>
        <w:t>a,</w:t>
      </w:r>
      <w:r>
        <w:rPr>
          <w:rFonts w:ascii="Arial"/>
          <w:color w:val="414141"/>
          <w:spacing w:val="-8"/>
          <w:position w:val="-12"/>
          <w:sz w:val="23"/>
        </w:rPr>
        <w:t xml:space="preserve"> </w:t>
      </w:r>
      <w:r>
        <w:rPr>
          <w:rFonts w:ascii="Times New Roman"/>
          <w:i/>
          <w:color w:val="525252"/>
          <w:spacing w:val="-28"/>
          <w:w w:val="75"/>
          <w:position w:val="-12"/>
          <w:sz w:val="18"/>
        </w:rPr>
        <w:t>k</w:t>
      </w:r>
    </w:p>
    <w:p w14:paraId="2ADBD4FB" w14:textId="77777777" w:rsidR="00021792" w:rsidRDefault="00000000">
      <w:pPr>
        <w:tabs>
          <w:tab w:val="left" w:pos="2122"/>
          <w:tab w:val="left" w:pos="2457"/>
          <w:tab w:val="left" w:pos="4143"/>
        </w:tabs>
        <w:spacing w:line="126" w:lineRule="exact"/>
        <w:ind w:left="1479"/>
        <w:rPr>
          <w:rFonts w:ascii="Times New Roman"/>
          <w:i/>
          <w:sz w:val="18"/>
        </w:rPr>
      </w:pPr>
      <w:r>
        <w:br w:type="column"/>
      </w:r>
      <w:proofErr w:type="spellStart"/>
      <w:r>
        <w:rPr>
          <w:rFonts w:ascii="Times New Roman"/>
          <w:i/>
          <w:color w:val="626262"/>
          <w:w w:val="85"/>
          <w:sz w:val="13"/>
        </w:rPr>
        <w:t>Yl</w:t>
      </w:r>
      <w:proofErr w:type="spellEnd"/>
      <w:r>
        <w:rPr>
          <w:rFonts w:ascii="Times New Roman"/>
          <w:i/>
          <w:color w:val="626262"/>
          <w:spacing w:val="-8"/>
          <w:w w:val="85"/>
          <w:sz w:val="13"/>
        </w:rPr>
        <w:t xml:space="preserve"> </w:t>
      </w:r>
      <w:r>
        <w:rPr>
          <w:rFonts w:ascii="Times New Roman"/>
          <w:i/>
          <w:color w:val="525252"/>
          <w:spacing w:val="-5"/>
          <w:w w:val="95"/>
          <w:sz w:val="18"/>
        </w:rPr>
        <w:t>,9,</w:t>
      </w:r>
      <w:r>
        <w:rPr>
          <w:rFonts w:ascii="Times New Roman"/>
          <w:i/>
          <w:color w:val="525252"/>
          <w:sz w:val="18"/>
        </w:rPr>
        <w:tab/>
      </w:r>
      <w:r>
        <w:rPr>
          <w:rFonts w:ascii="Times New Roman"/>
          <w:color w:val="414141"/>
          <w:spacing w:val="-10"/>
          <w:w w:val="95"/>
          <w:sz w:val="20"/>
        </w:rPr>
        <w:t>S</w:t>
      </w:r>
      <w:r>
        <w:rPr>
          <w:rFonts w:ascii="Times New Roman"/>
          <w:color w:val="414141"/>
          <w:sz w:val="20"/>
        </w:rPr>
        <w:tab/>
      </w:r>
      <w:r>
        <w:rPr>
          <w:rFonts w:ascii="Times New Roman"/>
          <w:color w:val="313131"/>
          <w:spacing w:val="-10"/>
          <w:w w:val="95"/>
          <w:sz w:val="20"/>
        </w:rPr>
        <w:t>.</w:t>
      </w:r>
      <w:r>
        <w:rPr>
          <w:rFonts w:ascii="Times New Roman"/>
          <w:color w:val="313131"/>
          <w:sz w:val="20"/>
        </w:rPr>
        <w:tab/>
      </w:r>
      <w:proofErr w:type="spellStart"/>
      <w:r>
        <w:rPr>
          <w:rFonts w:ascii="Times New Roman"/>
          <w:i/>
          <w:color w:val="313131"/>
          <w:sz w:val="14"/>
        </w:rPr>
        <w:t>fost</w:t>
      </w:r>
      <w:proofErr w:type="spellEnd"/>
      <w:r>
        <w:rPr>
          <w:rFonts w:ascii="Times New Roman"/>
          <w:i/>
          <w:color w:val="313131"/>
          <w:spacing w:val="33"/>
          <w:sz w:val="14"/>
        </w:rPr>
        <w:t xml:space="preserve"> </w:t>
      </w:r>
      <w:proofErr w:type="spellStart"/>
      <w:r>
        <w:rPr>
          <w:rFonts w:ascii="Times New Roman"/>
          <w:i/>
          <w:color w:val="414141"/>
          <w:spacing w:val="-4"/>
          <w:w w:val="90"/>
          <w:sz w:val="18"/>
        </w:rPr>
        <w:t>Werribee</w:t>
      </w:r>
      <w:proofErr w:type="spellEnd"/>
    </w:p>
    <w:p w14:paraId="4E866DAF" w14:textId="77777777" w:rsidR="00021792" w:rsidRDefault="00000000">
      <w:pPr>
        <w:spacing w:line="126" w:lineRule="exact"/>
        <w:ind w:left="301"/>
        <w:rPr>
          <w:rFonts w:ascii="Arial"/>
          <w:b/>
          <w:sz w:val="20"/>
        </w:rPr>
      </w:pPr>
      <w:r>
        <w:br w:type="column"/>
      </w:r>
      <w:r>
        <w:rPr>
          <w:rFonts w:ascii="Arial"/>
          <w:b/>
          <w:color w:val="13345B"/>
          <w:w w:val="110"/>
          <w:sz w:val="20"/>
        </w:rPr>
        <w:t>AVALON</w:t>
      </w:r>
      <w:r>
        <w:rPr>
          <w:rFonts w:ascii="Arial"/>
          <w:b/>
          <w:color w:val="13345B"/>
          <w:spacing w:val="-7"/>
          <w:w w:val="110"/>
          <w:sz w:val="20"/>
        </w:rPr>
        <w:t xml:space="preserve"> </w:t>
      </w:r>
      <w:r>
        <w:rPr>
          <w:rFonts w:ascii="Arial"/>
          <w:b/>
          <w:color w:val="13345B"/>
          <w:spacing w:val="-2"/>
          <w:w w:val="110"/>
          <w:sz w:val="20"/>
        </w:rPr>
        <w:t>CORRIDOR</w:t>
      </w:r>
    </w:p>
    <w:p w14:paraId="162ABDE0" w14:textId="77777777" w:rsidR="00021792" w:rsidRDefault="00021792">
      <w:pPr>
        <w:spacing w:line="126" w:lineRule="exact"/>
        <w:rPr>
          <w:rFonts w:ascii="Arial"/>
          <w:sz w:val="20"/>
        </w:rPr>
        <w:sectPr w:rsidR="00021792">
          <w:type w:val="continuous"/>
          <w:pgSz w:w="23820" w:h="16840" w:orient="landscape"/>
          <w:pgMar w:top="1920" w:right="0" w:bottom="280" w:left="80" w:header="0" w:footer="0" w:gutter="0"/>
          <w:cols w:num="3" w:space="720" w:equalWidth="0">
            <w:col w:w="14654" w:space="40"/>
            <w:col w:w="5003" w:space="39"/>
            <w:col w:w="4004"/>
          </w:cols>
        </w:sectPr>
      </w:pPr>
    </w:p>
    <w:p w14:paraId="00C2F20D" w14:textId="77777777" w:rsidR="00021792" w:rsidRDefault="00000000">
      <w:pPr>
        <w:tabs>
          <w:tab w:val="left" w:pos="511"/>
        </w:tabs>
        <w:spacing w:line="155" w:lineRule="exact"/>
        <w:ind w:right="38"/>
        <w:jc w:val="right"/>
        <w:rPr>
          <w:rFonts w:ascii="Arial" w:hAnsi="Arial"/>
          <w:i/>
          <w:sz w:val="17"/>
        </w:rPr>
      </w:pPr>
      <w:r>
        <w:rPr>
          <w:rFonts w:ascii="Times New Roman" w:hAnsi="Times New Roman"/>
          <w:color w:val="7E6097"/>
          <w:spacing w:val="-5"/>
          <w:w w:val="95"/>
          <w:sz w:val="32"/>
        </w:rPr>
        <w:t>#•</w:t>
      </w:r>
      <w:r>
        <w:rPr>
          <w:rFonts w:ascii="Times New Roman" w:hAnsi="Times New Roman"/>
          <w:color w:val="7E6097"/>
          <w:sz w:val="32"/>
        </w:rPr>
        <w:tab/>
      </w:r>
      <w:r>
        <w:rPr>
          <w:rFonts w:ascii="Arial" w:hAnsi="Arial"/>
          <w:i/>
          <w:color w:val="414141"/>
          <w:w w:val="85"/>
          <w:sz w:val="17"/>
        </w:rPr>
        <w:t>Mount</w:t>
      </w:r>
      <w:r>
        <w:rPr>
          <w:rFonts w:ascii="Arial" w:hAnsi="Arial"/>
          <w:i/>
          <w:color w:val="414141"/>
          <w:spacing w:val="2"/>
          <w:sz w:val="17"/>
        </w:rPr>
        <w:t xml:space="preserve"> </w:t>
      </w:r>
      <w:r>
        <w:rPr>
          <w:rFonts w:ascii="Arial" w:hAnsi="Arial"/>
          <w:i/>
          <w:color w:val="313131"/>
          <w:spacing w:val="-2"/>
          <w:w w:val="95"/>
          <w:sz w:val="17"/>
        </w:rPr>
        <w:t>Rothwell</w:t>
      </w:r>
    </w:p>
    <w:p w14:paraId="51CC8EA0" w14:textId="77777777" w:rsidR="00021792" w:rsidRDefault="00000000">
      <w:pPr>
        <w:pStyle w:val="ListParagraph"/>
        <w:numPr>
          <w:ilvl w:val="3"/>
          <w:numId w:val="44"/>
        </w:numPr>
        <w:tabs>
          <w:tab w:val="left" w:pos="4165"/>
          <w:tab w:val="left" w:pos="4166"/>
        </w:tabs>
        <w:spacing w:before="13" w:line="142" w:lineRule="exact"/>
        <w:ind w:hanging="890"/>
        <w:rPr>
          <w:rFonts w:ascii="Arial" w:hAnsi="Arial"/>
          <w:i/>
          <w:sz w:val="17"/>
        </w:rPr>
      </w:pPr>
      <w:r>
        <w:br w:type="column"/>
      </w:r>
      <w:r>
        <w:rPr>
          <w:rFonts w:ascii="Arial" w:hAnsi="Arial"/>
          <w:i/>
          <w:color w:val="414141"/>
          <w:w w:val="95"/>
          <w:sz w:val="17"/>
        </w:rPr>
        <w:t>ac</w:t>
      </w:r>
      <w:r>
        <w:rPr>
          <w:rFonts w:ascii="Arial" w:hAnsi="Arial"/>
          <w:i/>
          <w:color w:val="414141"/>
          <w:spacing w:val="47"/>
          <w:sz w:val="17"/>
        </w:rPr>
        <w:t xml:space="preserve"> </w:t>
      </w:r>
      <w:proofErr w:type="spellStart"/>
      <w:r>
        <w:rPr>
          <w:rFonts w:ascii="Arial" w:hAnsi="Arial"/>
          <w:i/>
          <w:color w:val="525252"/>
          <w:w w:val="95"/>
          <w:sz w:val="17"/>
        </w:rPr>
        <w:t>Foret</w:t>
      </w:r>
      <w:proofErr w:type="spellEnd"/>
      <w:r>
        <w:rPr>
          <w:rFonts w:ascii="Arial" w:hAnsi="Arial"/>
          <w:i/>
          <w:color w:val="525252"/>
          <w:spacing w:val="2"/>
          <w:w w:val="95"/>
          <w:sz w:val="17"/>
        </w:rPr>
        <w:t xml:space="preserve"> </w:t>
      </w:r>
      <w:r>
        <w:rPr>
          <w:rFonts w:ascii="Arial" w:hAnsi="Arial"/>
          <w:i/>
          <w:color w:val="414141"/>
          <w:spacing w:val="-20"/>
          <w:w w:val="85"/>
          <w:sz w:val="17"/>
        </w:rPr>
        <w:t>R</w:t>
      </w:r>
    </w:p>
    <w:p w14:paraId="2F8868EB" w14:textId="77777777" w:rsidR="00021792" w:rsidRDefault="00000000">
      <w:pPr>
        <w:tabs>
          <w:tab w:val="left" w:pos="1625"/>
        </w:tabs>
        <w:spacing w:before="21" w:line="134" w:lineRule="exact"/>
        <w:ind w:left="1021"/>
        <w:rPr>
          <w:rFonts w:ascii="Arial" w:hAnsi="Arial"/>
          <w:sz w:val="17"/>
        </w:rPr>
      </w:pPr>
      <w:r>
        <w:br w:type="column"/>
      </w:r>
      <w:proofErr w:type="spellStart"/>
      <w:r>
        <w:rPr>
          <w:rFonts w:ascii="Times New Roman" w:hAnsi="Times New Roman"/>
          <w:i/>
          <w:color w:val="525252"/>
          <w:spacing w:val="-5"/>
          <w:w w:val="90"/>
          <w:sz w:val="18"/>
        </w:rPr>
        <w:t>Oad</w:t>
      </w:r>
      <w:proofErr w:type="spellEnd"/>
      <w:r>
        <w:rPr>
          <w:rFonts w:ascii="Times New Roman" w:hAnsi="Times New Roman"/>
          <w:i/>
          <w:color w:val="525252"/>
          <w:sz w:val="18"/>
        </w:rPr>
        <w:tab/>
      </w:r>
      <w:proofErr w:type="spellStart"/>
      <w:r>
        <w:rPr>
          <w:rFonts w:ascii="Arial" w:hAnsi="Arial"/>
          <w:i/>
          <w:color w:val="414141"/>
          <w:spacing w:val="-2"/>
          <w:w w:val="85"/>
          <w:sz w:val="17"/>
        </w:rPr>
        <w:t>fatlon</w:t>
      </w:r>
      <w:proofErr w:type="spellEnd"/>
      <w:r>
        <w:rPr>
          <w:rFonts w:ascii="Arial" w:hAnsi="Arial"/>
          <w:color w:val="CF1F26"/>
          <w:spacing w:val="-2"/>
          <w:w w:val="85"/>
          <w:position w:val="-11"/>
          <w:sz w:val="17"/>
        </w:rPr>
        <w:t>•</w:t>
      </w:r>
    </w:p>
    <w:p w14:paraId="1F2DC7AE" w14:textId="77777777" w:rsidR="00021792" w:rsidRDefault="00000000">
      <w:pPr>
        <w:spacing w:before="21" w:line="134" w:lineRule="exact"/>
        <w:ind w:left="1465"/>
        <w:rPr>
          <w:rFonts w:ascii="Times New Roman"/>
          <w:i/>
          <w:sz w:val="18"/>
        </w:rPr>
      </w:pPr>
      <w:r>
        <w:br w:type="column"/>
      </w:r>
      <w:proofErr w:type="spellStart"/>
      <w:r>
        <w:rPr>
          <w:rFonts w:ascii="Times New Roman"/>
          <w:i/>
          <w:color w:val="313131"/>
          <w:spacing w:val="-2"/>
          <w:w w:val="75"/>
          <w:sz w:val="18"/>
        </w:rPr>
        <w:t>Fm'PlnymPnt</w:t>
      </w:r>
      <w:proofErr w:type="spellEnd"/>
    </w:p>
    <w:p w14:paraId="3A521C8D" w14:textId="77777777" w:rsidR="00021792" w:rsidRDefault="00000000">
      <w:pPr>
        <w:spacing w:before="141" w:line="14" w:lineRule="exact"/>
        <w:ind w:left="359"/>
        <w:rPr>
          <w:rFonts w:ascii="Arial"/>
          <w:b/>
          <w:sz w:val="21"/>
        </w:rPr>
      </w:pPr>
      <w:r>
        <w:br w:type="column"/>
      </w:r>
      <w:r>
        <w:rPr>
          <w:rFonts w:ascii="Arial"/>
          <w:b/>
          <w:color w:val="13345B"/>
          <w:spacing w:val="-2"/>
          <w:sz w:val="21"/>
        </w:rPr>
        <w:t>STRATEGY</w:t>
      </w:r>
    </w:p>
    <w:p w14:paraId="7B1E2BDB" w14:textId="77777777" w:rsidR="00021792" w:rsidRDefault="00021792">
      <w:pPr>
        <w:spacing w:line="14" w:lineRule="exact"/>
        <w:rPr>
          <w:rFonts w:ascii="Arial"/>
          <w:sz w:val="21"/>
        </w:rPr>
        <w:sectPr w:rsidR="00021792">
          <w:type w:val="continuous"/>
          <w:pgSz w:w="23820" w:h="16840" w:orient="landscape"/>
          <w:pgMar w:top="1920" w:right="0" w:bottom="280" w:left="80" w:header="0" w:footer="0" w:gutter="0"/>
          <w:cols w:num="5" w:space="720" w:equalWidth="0">
            <w:col w:w="4846" w:space="5504"/>
            <w:col w:w="4950" w:space="39"/>
            <w:col w:w="2035" w:space="40"/>
            <w:col w:w="2236" w:space="39"/>
            <w:col w:w="4051"/>
          </w:cols>
        </w:sectPr>
      </w:pPr>
    </w:p>
    <w:p w14:paraId="4F855A35" w14:textId="637FBA41" w:rsidR="00021792" w:rsidRDefault="00000000">
      <w:pPr>
        <w:tabs>
          <w:tab w:val="left" w:pos="3939"/>
        </w:tabs>
        <w:spacing w:before="36" w:line="312" w:lineRule="exact"/>
        <w:ind w:left="3057"/>
        <w:rPr>
          <w:rFonts w:ascii="Times New Roman"/>
          <w:i/>
          <w:sz w:val="18"/>
        </w:rPr>
      </w:pPr>
      <w:r>
        <w:rPr>
          <w:rFonts w:ascii="Arial"/>
          <w:color w:val="7E6097"/>
          <w:spacing w:val="-10"/>
          <w:sz w:val="29"/>
        </w:rPr>
        <w:t>#</w:t>
      </w:r>
      <w:r>
        <w:rPr>
          <w:rFonts w:ascii="Arial"/>
          <w:color w:val="7E6097"/>
          <w:sz w:val="29"/>
        </w:rPr>
        <w:tab/>
      </w:r>
      <w:r>
        <w:rPr>
          <w:rFonts w:ascii="Times New Roman"/>
          <w:i/>
          <w:color w:val="313131"/>
          <w:spacing w:val="-5"/>
          <w:sz w:val="18"/>
        </w:rPr>
        <w:t>Biodiversity</w:t>
      </w:r>
    </w:p>
    <w:p w14:paraId="49E28197" w14:textId="49E7A39B" w:rsidR="00021792" w:rsidRDefault="00000000">
      <w:pPr>
        <w:spacing w:line="170" w:lineRule="exact"/>
        <w:ind w:left="3823"/>
        <w:jc w:val="center"/>
        <w:rPr>
          <w:rFonts w:ascii="Arial"/>
          <w:i/>
          <w:sz w:val="17"/>
        </w:rPr>
      </w:pPr>
      <w:r>
        <w:rPr>
          <w:rFonts w:ascii="Arial"/>
          <w:i/>
          <w:color w:val="525252"/>
          <w:spacing w:val="-2"/>
          <w:w w:val="95"/>
          <w:sz w:val="17"/>
        </w:rPr>
        <w:t>Interpretation</w:t>
      </w:r>
    </w:p>
    <w:p w14:paraId="11924BA2" w14:textId="77777777" w:rsidR="00021792" w:rsidRDefault="00000000">
      <w:pPr>
        <w:spacing w:line="80" w:lineRule="exact"/>
        <w:ind w:left="3811"/>
        <w:jc w:val="center"/>
        <w:rPr>
          <w:rFonts w:ascii="Arial"/>
          <w:i/>
          <w:sz w:val="17"/>
        </w:rPr>
      </w:pPr>
      <w:r>
        <w:rPr>
          <w:rFonts w:ascii="Arial"/>
          <w:i/>
          <w:color w:val="414141"/>
          <w:spacing w:val="-2"/>
          <w:w w:val="90"/>
          <w:sz w:val="17"/>
        </w:rPr>
        <w:t>Centre</w:t>
      </w:r>
    </w:p>
    <w:p w14:paraId="346C4E29" w14:textId="77777777" w:rsidR="00021792" w:rsidRDefault="00000000">
      <w:pPr>
        <w:tabs>
          <w:tab w:val="left" w:pos="4040"/>
          <w:tab w:val="left" w:pos="4847"/>
          <w:tab w:val="left" w:pos="5173"/>
          <w:tab w:val="left" w:pos="6805"/>
          <w:tab w:val="left" w:pos="8874"/>
        </w:tabs>
        <w:spacing w:line="280" w:lineRule="exact"/>
        <w:ind w:left="3501"/>
        <w:rPr>
          <w:rFonts w:ascii="Arial" w:hAnsi="Arial"/>
          <w:i/>
          <w:sz w:val="17"/>
        </w:rPr>
      </w:pPr>
      <w:r>
        <w:br w:type="column"/>
      </w:r>
      <w:r>
        <w:rPr>
          <w:rFonts w:ascii="Times New Roman" w:hAnsi="Times New Roman"/>
          <w:color w:val="A3825D"/>
          <w:spacing w:val="-10"/>
          <w:w w:val="80"/>
          <w:sz w:val="19"/>
        </w:rPr>
        <w:t>I</w:t>
      </w:r>
      <w:proofErr w:type="gramStart"/>
      <w:r>
        <w:rPr>
          <w:rFonts w:ascii="Times New Roman" w:hAnsi="Times New Roman"/>
          <w:color w:val="A3825D"/>
          <w:sz w:val="19"/>
        </w:rPr>
        <w:tab/>
      </w:r>
      <w:r>
        <w:rPr>
          <w:rFonts w:ascii="Arial" w:hAnsi="Arial"/>
          <w:i/>
          <w:color w:val="C3BDB8"/>
          <w:w w:val="50"/>
          <w:sz w:val="16"/>
        </w:rPr>
        <w:t>,-</w:t>
      </w:r>
      <w:proofErr w:type="gramEnd"/>
      <w:r>
        <w:rPr>
          <w:rFonts w:ascii="Arial" w:hAnsi="Arial"/>
          <w:i/>
          <w:color w:val="C3BDB8"/>
          <w:spacing w:val="-10"/>
          <w:w w:val="80"/>
          <w:sz w:val="16"/>
        </w:rPr>
        <w:t>J</w:t>
      </w:r>
      <w:r>
        <w:rPr>
          <w:rFonts w:ascii="Arial" w:hAnsi="Arial"/>
          <w:i/>
          <w:color w:val="C3BDB8"/>
          <w:sz w:val="16"/>
        </w:rPr>
        <w:tab/>
      </w:r>
      <w:r>
        <w:rPr>
          <w:rFonts w:ascii="Arial" w:hAnsi="Arial"/>
          <w:color w:val="525252"/>
          <w:spacing w:val="-10"/>
          <w:w w:val="80"/>
          <w:sz w:val="18"/>
        </w:rPr>
        <w:t>s</w:t>
      </w:r>
      <w:r>
        <w:rPr>
          <w:rFonts w:ascii="Arial" w:hAnsi="Arial"/>
          <w:color w:val="525252"/>
          <w:sz w:val="18"/>
        </w:rPr>
        <w:tab/>
      </w:r>
      <w:proofErr w:type="spellStart"/>
      <w:r>
        <w:rPr>
          <w:rFonts w:ascii="Arial" w:hAnsi="Arial"/>
          <w:i/>
          <w:color w:val="313131"/>
          <w:spacing w:val="-5"/>
          <w:w w:val="80"/>
          <w:sz w:val="18"/>
        </w:rPr>
        <w:t>oad</w:t>
      </w:r>
      <w:proofErr w:type="spellEnd"/>
      <w:r>
        <w:rPr>
          <w:rFonts w:ascii="Arial" w:hAnsi="Arial"/>
          <w:i/>
          <w:color w:val="313131"/>
          <w:sz w:val="18"/>
        </w:rPr>
        <w:tab/>
      </w:r>
      <w:r>
        <w:rPr>
          <w:rFonts w:ascii="Arial" w:hAnsi="Arial"/>
          <w:i/>
          <w:color w:val="626262"/>
          <w:spacing w:val="-2"/>
          <w:w w:val="75"/>
          <w:sz w:val="26"/>
        </w:rPr>
        <w:t>...</w:t>
      </w:r>
      <w:proofErr w:type="spellStart"/>
      <w:r>
        <w:rPr>
          <w:rFonts w:ascii="Arial" w:hAnsi="Arial"/>
          <w:i/>
          <w:color w:val="626262"/>
          <w:spacing w:val="-2"/>
          <w:w w:val="75"/>
          <w:sz w:val="26"/>
        </w:rPr>
        <w:t>xY</w:t>
      </w:r>
      <w:proofErr w:type="spellEnd"/>
      <w:r>
        <w:rPr>
          <w:rFonts w:ascii="Arial" w:hAnsi="Arial"/>
          <w:i/>
          <w:color w:val="626262"/>
          <w:sz w:val="26"/>
        </w:rPr>
        <w:tab/>
      </w:r>
      <w:proofErr w:type="spellStart"/>
      <w:r>
        <w:rPr>
          <w:rFonts w:ascii="Arial" w:hAnsi="Arial"/>
          <w:i/>
          <w:color w:val="414141"/>
          <w:spacing w:val="-2"/>
          <w:w w:val="75"/>
          <w:sz w:val="17"/>
        </w:rPr>
        <w:t>Preci</w:t>
      </w:r>
      <w:proofErr w:type="spellEnd"/>
      <w:r>
        <w:rPr>
          <w:rFonts w:ascii="Arial" w:hAnsi="Arial"/>
          <w:color w:val="525252"/>
          <w:spacing w:val="-2"/>
          <w:w w:val="75"/>
          <w:position w:val="8"/>
          <w:sz w:val="17"/>
        </w:rPr>
        <w:t>•</w:t>
      </w:r>
      <w:proofErr w:type="spellStart"/>
      <w:r>
        <w:rPr>
          <w:rFonts w:ascii="Arial" w:hAnsi="Arial"/>
          <w:i/>
          <w:color w:val="414141"/>
          <w:spacing w:val="-2"/>
          <w:w w:val="75"/>
          <w:sz w:val="17"/>
        </w:rPr>
        <w:t>nct</w:t>
      </w:r>
      <w:proofErr w:type="spellEnd"/>
    </w:p>
    <w:p w14:paraId="39FF393C" w14:textId="77777777" w:rsidR="00021792" w:rsidRDefault="00000000">
      <w:pPr>
        <w:tabs>
          <w:tab w:val="left" w:pos="3928"/>
          <w:tab w:val="left" w:pos="6638"/>
          <w:tab w:val="left" w:pos="7760"/>
        </w:tabs>
        <w:spacing w:line="154" w:lineRule="exact"/>
        <w:ind w:left="3492"/>
        <w:rPr>
          <w:rFonts w:ascii="Arial"/>
          <w:i/>
          <w:sz w:val="16"/>
        </w:rPr>
      </w:pPr>
      <w:r>
        <w:rPr>
          <w:rFonts w:ascii="Times New Roman"/>
          <w:color w:val="A3825D"/>
          <w:spacing w:val="-10"/>
          <w:w w:val="105"/>
          <w:sz w:val="18"/>
        </w:rPr>
        <w:t>I</w:t>
      </w:r>
      <w:r>
        <w:rPr>
          <w:rFonts w:ascii="Times New Roman"/>
          <w:color w:val="A3825D"/>
          <w:sz w:val="18"/>
        </w:rPr>
        <w:tab/>
      </w:r>
      <w:r>
        <w:rPr>
          <w:rFonts w:ascii="Times New Roman"/>
          <w:color w:val="C3BDB8"/>
          <w:spacing w:val="-10"/>
          <w:w w:val="105"/>
          <w:sz w:val="18"/>
        </w:rPr>
        <w:t>,</w:t>
      </w:r>
      <w:r>
        <w:rPr>
          <w:rFonts w:ascii="Times New Roman"/>
          <w:color w:val="C3BDB8"/>
          <w:sz w:val="18"/>
        </w:rPr>
        <w:tab/>
      </w:r>
      <w:r>
        <w:rPr>
          <w:rFonts w:ascii="Times New Roman"/>
          <w:color w:val="C3BDB8"/>
          <w:spacing w:val="-12"/>
          <w:w w:val="580"/>
          <w:sz w:val="18"/>
        </w:rPr>
        <w:t>-</w:t>
      </w:r>
      <w:r>
        <w:rPr>
          <w:rFonts w:ascii="Times New Roman"/>
          <w:color w:val="C3BDB8"/>
          <w:sz w:val="18"/>
        </w:rPr>
        <w:tab/>
      </w:r>
      <w:r>
        <w:rPr>
          <w:rFonts w:ascii="Arial"/>
          <w:i/>
          <w:color w:val="525252"/>
          <w:spacing w:val="-2"/>
          <w:w w:val="80"/>
          <w:sz w:val="16"/>
        </w:rPr>
        <w:t>01.1.</w:t>
      </w:r>
    </w:p>
    <w:p w14:paraId="0F43916F" w14:textId="77777777" w:rsidR="00021792" w:rsidRDefault="00000000">
      <w:pPr>
        <w:tabs>
          <w:tab w:val="left" w:pos="7897"/>
        </w:tabs>
        <w:spacing w:line="163" w:lineRule="exact"/>
        <w:ind w:left="3057"/>
        <w:rPr>
          <w:rFonts w:ascii="Arial"/>
          <w:i/>
          <w:sz w:val="17"/>
        </w:rPr>
      </w:pPr>
      <w:proofErr w:type="spellStart"/>
      <w:proofErr w:type="gramStart"/>
      <w:r>
        <w:rPr>
          <w:rFonts w:ascii="Arial"/>
          <w:b/>
          <w:color w:val="A3825D"/>
          <w:w w:val="125"/>
          <w:sz w:val="16"/>
        </w:rPr>
        <w:t>f</w:t>
      </w:r>
      <w:r>
        <w:rPr>
          <w:rFonts w:ascii="Arial"/>
          <w:b/>
          <w:color w:val="C3BDB8"/>
          <w:w w:val="125"/>
          <w:sz w:val="16"/>
        </w:rPr>
        <w:t>.J</w:t>
      </w:r>
      <w:proofErr w:type="spellEnd"/>
      <w:r>
        <w:rPr>
          <w:rFonts w:ascii="Arial"/>
          <w:b/>
          <w:color w:val="C3BDB8"/>
          <w:spacing w:val="76"/>
          <w:w w:val="150"/>
          <w:sz w:val="16"/>
        </w:rPr>
        <w:t xml:space="preserve"> </w:t>
      </w:r>
      <w:r>
        <w:rPr>
          <w:rFonts w:ascii="Times New Roman"/>
          <w:color w:val="A3825D"/>
          <w:w w:val="125"/>
          <w:sz w:val="29"/>
        </w:rPr>
        <w:t>!</w:t>
      </w:r>
      <w:proofErr w:type="gramEnd"/>
      <w:r>
        <w:rPr>
          <w:rFonts w:ascii="Times New Roman"/>
          <w:color w:val="A3825D"/>
          <w:spacing w:val="-1"/>
          <w:w w:val="125"/>
          <w:sz w:val="29"/>
        </w:rPr>
        <w:t xml:space="preserve"> </w:t>
      </w:r>
      <w:r>
        <w:rPr>
          <w:rFonts w:ascii="Arial"/>
          <w:i/>
          <w:color w:val="626262"/>
          <w:spacing w:val="-64"/>
          <w:w w:val="201"/>
          <w:position w:val="2"/>
          <w:sz w:val="18"/>
        </w:rPr>
        <w:t>1</w:t>
      </w:r>
      <w:r>
        <w:rPr>
          <w:rFonts w:ascii="Arial"/>
          <w:i/>
          <w:color w:val="AFACA8"/>
          <w:spacing w:val="24"/>
          <w:w w:val="87"/>
          <w:sz w:val="17"/>
        </w:rPr>
        <w:t>1</w:t>
      </w:r>
      <w:r>
        <w:rPr>
          <w:rFonts w:ascii="Arial"/>
          <w:i/>
          <w:color w:val="AFACA8"/>
          <w:spacing w:val="25"/>
          <w:w w:val="87"/>
          <w:sz w:val="17"/>
        </w:rPr>
        <w:t>/</w:t>
      </w:r>
      <w:r>
        <w:rPr>
          <w:rFonts w:ascii="Arial"/>
          <w:i/>
          <w:color w:val="AFACA8"/>
          <w:sz w:val="17"/>
        </w:rPr>
        <w:tab/>
      </w:r>
      <w:r>
        <w:rPr>
          <w:rFonts w:ascii="Arial"/>
          <w:i/>
          <w:color w:val="626262"/>
          <w:w w:val="70"/>
          <w:sz w:val="17"/>
        </w:rPr>
        <w:t>""a</w:t>
      </w:r>
      <w:proofErr w:type="gramStart"/>
      <w:r>
        <w:rPr>
          <w:rFonts w:ascii="Arial"/>
          <w:i/>
          <w:color w:val="626262"/>
          <w:w w:val="70"/>
          <w:sz w:val="17"/>
        </w:rPr>
        <w:t>-</w:t>
      </w:r>
      <w:r>
        <w:rPr>
          <w:rFonts w:ascii="Arial"/>
          <w:i/>
          <w:color w:val="626262"/>
          <w:spacing w:val="-5"/>
          <w:sz w:val="17"/>
        </w:rPr>
        <w:t>?.</w:t>
      </w:r>
      <w:proofErr w:type="gramEnd"/>
      <w:r>
        <w:rPr>
          <w:rFonts w:ascii="Arial"/>
          <w:i/>
          <w:color w:val="626262"/>
          <w:spacing w:val="-5"/>
          <w:sz w:val="17"/>
        </w:rPr>
        <w:t>s</w:t>
      </w:r>
    </w:p>
    <w:p w14:paraId="2E2F129C" w14:textId="77777777" w:rsidR="00021792" w:rsidRDefault="00000000">
      <w:pPr>
        <w:pStyle w:val="Heading6"/>
        <w:spacing w:before="304" w:line="294" w:lineRule="exact"/>
      </w:pPr>
      <w:r>
        <w:rPr>
          <w:b w:val="0"/>
        </w:rPr>
        <w:br w:type="column"/>
      </w:r>
      <w:r>
        <w:rPr>
          <w:color w:val="13345B"/>
          <w:spacing w:val="-2"/>
        </w:rPr>
        <w:t>LANDSCAPE</w:t>
      </w:r>
    </w:p>
    <w:p w14:paraId="5EE9C8DB" w14:textId="77777777" w:rsidR="00021792" w:rsidRDefault="00021792">
      <w:pPr>
        <w:spacing w:line="294" w:lineRule="exact"/>
        <w:sectPr w:rsidR="00021792">
          <w:type w:val="continuous"/>
          <w:pgSz w:w="23820" w:h="16840" w:orient="landscape"/>
          <w:pgMar w:top="1920" w:right="0" w:bottom="280" w:left="80" w:header="0" w:footer="0" w:gutter="0"/>
          <w:cols w:num="3" w:space="720" w:equalWidth="0">
            <w:col w:w="4774" w:space="5349"/>
            <w:col w:w="9384" w:space="39"/>
            <w:col w:w="4194"/>
          </w:cols>
        </w:sectPr>
      </w:pPr>
    </w:p>
    <w:p w14:paraId="49CB5FC3" w14:textId="77777777" w:rsidR="00021792" w:rsidRDefault="00000000">
      <w:pPr>
        <w:tabs>
          <w:tab w:val="left" w:pos="409"/>
          <w:tab w:val="left" w:pos="3724"/>
        </w:tabs>
        <w:spacing w:line="202" w:lineRule="exact"/>
        <w:jc w:val="right"/>
        <w:rPr>
          <w:rFonts w:ascii="Arial"/>
          <w:i/>
          <w:sz w:val="17"/>
        </w:rPr>
      </w:pPr>
      <w:r>
        <w:rPr>
          <w:rFonts w:ascii="Times New Roman"/>
          <w:b/>
          <w:color w:val="A3825D"/>
          <w:spacing w:val="-10"/>
          <w:w w:val="85"/>
          <w:sz w:val="18"/>
        </w:rPr>
        <w:t>1</w:t>
      </w:r>
      <w:r>
        <w:rPr>
          <w:rFonts w:ascii="Times New Roman"/>
          <w:b/>
          <w:color w:val="A3825D"/>
          <w:sz w:val="18"/>
        </w:rPr>
        <w:tab/>
      </w:r>
      <w:r>
        <w:rPr>
          <w:rFonts w:ascii="Times New Roman"/>
          <w:i/>
          <w:color w:val="313131"/>
          <w:spacing w:val="-2"/>
          <w:w w:val="85"/>
          <w:sz w:val="18"/>
        </w:rPr>
        <w:t>Regional</w:t>
      </w:r>
      <w:proofErr w:type="gramStart"/>
      <w:r>
        <w:rPr>
          <w:rFonts w:ascii="Times New Roman"/>
          <w:i/>
          <w:color w:val="313131"/>
          <w:sz w:val="18"/>
        </w:rPr>
        <w:tab/>
      </w:r>
      <w:r>
        <w:rPr>
          <w:rFonts w:ascii="Times New Roman"/>
          <w:color w:val="C3BDB8"/>
          <w:w w:val="85"/>
          <w:sz w:val="18"/>
        </w:rPr>
        <w:t>,.</w:t>
      </w:r>
      <w:proofErr w:type="gramEnd"/>
      <w:r>
        <w:rPr>
          <w:rFonts w:ascii="Times New Roman"/>
          <w:color w:val="C3BDB8"/>
          <w:spacing w:val="56"/>
          <w:sz w:val="18"/>
        </w:rPr>
        <w:t xml:space="preserve"> </w:t>
      </w:r>
      <w:proofErr w:type="gramStart"/>
      <w:r>
        <w:rPr>
          <w:rFonts w:ascii="Arial"/>
          <w:b/>
          <w:color w:val="1A1A1A"/>
          <w:w w:val="85"/>
          <w:sz w:val="20"/>
        </w:rPr>
        <w:t>W</w:t>
      </w:r>
      <w:r>
        <w:rPr>
          <w:rFonts w:ascii="Arial"/>
          <w:b/>
          <w:color w:val="010101"/>
          <w:w w:val="85"/>
          <w:sz w:val="20"/>
        </w:rPr>
        <w:t>E</w:t>
      </w:r>
      <w:r>
        <w:rPr>
          <w:rFonts w:ascii="Arial"/>
          <w:b/>
          <w:color w:val="1A1A1A"/>
          <w:w w:val="85"/>
          <w:sz w:val="20"/>
        </w:rPr>
        <w:t>R</w:t>
      </w:r>
      <w:r>
        <w:rPr>
          <w:rFonts w:ascii="Arial"/>
          <w:b/>
          <w:color w:val="010101"/>
          <w:w w:val="85"/>
          <w:sz w:val="20"/>
        </w:rPr>
        <w:t>R</w:t>
      </w:r>
      <w:r>
        <w:rPr>
          <w:rFonts w:ascii="Arial"/>
          <w:b/>
          <w:color w:val="313131"/>
          <w:w w:val="85"/>
          <w:sz w:val="20"/>
        </w:rPr>
        <w:t>I</w:t>
      </w:r>
      <w:r>
        <w:rPr>
          <w:rFonts w:ascii="Arial"/>
          <w:b/>
          <w:color w:val="1A1A1A"/>
          <w:w w:val="85"/>
          <w:sz w:val="20"/>
        </w:rPr>
        <w:t>B</w:t>
      </w:r>
      <w:r>
        <w:rPr>
          <w:rFonts w:ascii="Arial"/>
          <w:b/>
          <w:color w:val="010101"/>
          <w:w w:val="85"/>
          <w:sz w:val="20"/>
        </w:rPr>
        <w:t>EE</w:t>
      </w:r>
      <w:r>
        <w:rPr>
          <w:rFonts w:ascii="Arial"/>
          <w:b/>
          <w:color w:val="010101"/>
          <w:spacing w:val="38"/>
          <w:sz w:val="20"/>
        </w:rPr>
        <w:t xml:space="preserve">  </w:t>
      </w:r>
      <w:r>
        <w:rPr>
          <w:rFonts w:ascii="Arial"/>
          <w:i/>
          <w:color w:val="C3BDB8"/>
          <w:spacing w:val="-2"/>
          <w:w w:val="80"/>
          <w:sz w:val="17"/>
        </w:rPr>
        <w:t>,</w:t>
      </w:r>
      <w:proofErr w:type="gramEnd"/>
      <w:r>
        <w:rPr>
          <w:rFonts w:ascii="Arial"/>
          <w:i/>
          <w:color w:val="C3BDB8"/>
          <w:spacing w:val="-2"/>
          <w:w w:val="80"/>
          <w:sz w:val="17"/>
        </w:rPr>
        <w:t>.......</w:t>
      </w:r>
    </w:p>
    <w:p w14:paraId="00036CB4" w14:textId="6C73C3F5" w:rsidR="00021792" w:rsidRDefault="00021792">
      <w:pPr>
        <w:pStyle w:val="BodyText"/>
        <w:rPr>
          <w:sz w:val="20"/>
        </w:rPr>
      </w:pPr>
    </w:p>
    <w:p w14:paraId="1E6DF502" w14:textId="77777777" w:rsidR="00021792" w:rsidRDefault="00021792">
      <w:pPr>
        <w:pStyle w:val="BodyText"/>
        <w:rPr>
          <w:sz w:val="20"/>
        </w:rPr>
      </w:pPr>
    </w:p>
    <w:p w14:paraId="7B5D095E" w14:textId="5B8BB2D8" w:rsidR="00021792" w:rsidRDefault="00021792">
      <w:pPr>
        <w:pStyle w:val="BodyText"/>
        <w:rPr>
          <w:sz w:val="20"/>
        </w:rPr>
      </w:pPr>
    </w:p>
    <w:p w14:paraId="3B3D594A" w14:textId="77777777" w:rsidR="00021792" w:rsidRDefault="00021792">
      <w:pPr>
        <w:pStyle w:val="BodyText"/>
        <w:rPr>
          <w:sz w:val="20"/>
        </w:rPr>
      </w:pPr>
    </w:p>
    <w:p w14:paraId="3B9750F6" w14:textId="1D0BFA70" w:rsidR="00021792" w:rsidRDefault="00021792">
      <w:pPr>
        <w:pStyle w:val="BodyText"/>
        <w:rPr>
          <w:sz w:val="20"/>
        </w:rPr>
      </w:pPr>
    </w:p>
    <w:p w14:paraId="3709C87B" w14:textId="66C1CAAD" w:rsidR="00021792" w:rsidRDefault="00021792">
      <w:pPr>
        <w:pStyle w:val="BodyText"/>
        <w:rPr>
          <w:sz w:val="20"/>
        </w:rPr>
      </w:pPr>
    </w:p>
    <w:p w14:paraId="0D5CEBBB" w14:textId="67D02087" w:rsidR="00021792" w:rsidRDefault="00021792">
      <w:pPr>
        <w:pStyle w:val="BodyText"/>
        <w:rPr>
          <w:sz w:val="20"/>
        </w:rPr>
      </w:pPr>
    </w:p>
    <w:p w14:paraId="40CC1EA1" w14:textId="77777777" w:rsidR="00021792" w:rsidRDefault="00021792">
      <w:pPr>
        <w:pStyle w:val="BodyText"/>
        <w:spacing w:before="7"/>
        <w:rPr>
          <w:sz w:val="29"/>
        </w:rPr>
      </w:pPr>
    </w:p>
    <w:p w14:paraId="71BFDB14" w14:textId="77777777" w:rsidR="00021792" w:rsidRDefault="00021792">
      <w:pPr>
        <w:rPr>
          <w:sz w:val="29"/>
        </w:rPr>
        <w:sectPr w:rsidR="00021792">
          <w:type w:val="continuous"/>
          <w:pgSz w:w="23820" w:h="16840" w:orient="landscape"/>
          <w:pgMar w:top="1920" w:right="0" w:bottom="280" w:left="80" w:header="0" w:footer="0" w:gutter="0"/>
          <w:cols w:space="720"/>
        </w:sectPr>
      </w:pPr>
    </w:p>
    <w:p w14:paraId="6844913D" w14:textId="77777777" w:rsidR="00021792" w:rsidRDefault="00021792">
      <w:pPr>
        <w:pStyle w:val="BodyText"/>
        <w:spacing w:before="6"/>
        <w:rPr>
          <w:sz w:val="24"/>
        </w:rPr>
      </w:pPr>
    </w:p>
    <w:p w14:paraId="2984BE7B" w14:textId="25DF5902" w:rsidR="00021792" w:rsidRDefault="00000000">
      <w:pPr>
        <w:spacing w:before="1" w:line="177" w:lineRule="exact"/>
        <w:ind w:right="38"/>
        <w:jc w:val="right"/>
        <w:rPr>
          <w:rFonts w:ascii="Arial"/>
          <w:i/>
          <w:sz w:val="17"/>
        </w:rPr>
      </w:pPr>
      <w:r>
        <w:rPr>
          <w:rFonts w:ascii="Arial"/>
          <w:i/>
          <w:color w:val="414141"/>
          <w:spacing w:val="-4"/>
          <w:w w:val="90"/>
          <w:sz w:val="17"/>
        </w:rPr>
        <w:t>Point</w:t>
      </w:r>
    </w:p>
    <w:p w14:paraId="648C4F0C" w14:textId="03FB6A63" w:rsidR="00021792" w:rsidRDefault="00000000">
      <w:pPr>
        <w:spacing w:before="9"/>
        <w:rPr>
          <w:rFonts w:ascii="Arial"/>
          <w:i/>
          <w:sz w:val="25"/>
        </w:rPr>
      </w:pPr>
      <w:r>
        <w:br w:type="column"/>
      </w:r>
    </w:p>
    <w:p w14:paraId="75C15B71" w14:textId="77777777" w:rsidR="00021792" w:rsidRDefault="00000000">
      <w:pPr>
        <w:spacing w:line="158" w:lineRule="exact"/>
        <w:jc w:val="right"/>
        <w:rPr>
          <w:rFonts w:ascii="Arial"/>
          <w:b/>
          <w:sz w:val="19"/>
        </w:rPr>
      </w:pPr>
      <w:r>
        <w:rPr>
          <w:rFonts w:ascii="Arial"/>
          <w:b/>
          <w:color w:val="13345B"/>
          <w:spacing w:val="-5"/>
          <w:w w:val="95"/>
          <w:sz w:val="19"/>
        </w:rPr>
        <w:t>3.2</w:t>
      </w:r>
    </w:p>
    <w:p w14:paraId="15DE0753" w14:textId="77777777" w:rsidR="00021792" w:rsidRDefault="00000000">
      <w:pPr>
        <w:spacing w:before="104"/>
        <w:ind w:left="1127"/>
        <w:rPr>
          <w:rFonts w:ascii="Arial"/>
          <w:b/>
          <w:sz w:val="17"/>
        </w:rPr>
      </w:pPr>
      <w:r>
        <w:br w:type="column"/>
      </w:r>
      <w:r>
        <w:rPr>
          <w:rFonts w:ascii="Arial"/>
          <w:b/>
          <w:color w:val="414141"/>
          <w:w w:val="85"/>
          <w:sz w:val="17"/>
        </w:rPr>
        <w:t>Project</w:t>
      </w:r>
      <w:r>
        <w:rPr>
          <w:rFonts w:ascii="Arial"/>
          <w:b/>
          <w:color w:val="414141"/>
          <w:spacing w:val="-2"/>
          <w:w w:val="90"/>
          <w:sz w:val="17"/>
        </w:rPr>
        <w:t xml:space="preserve"> </w:t>
      </w:r>
      <w:r>
        <w:rPr>
          <w:rFonts w:ascii="Arial"/>
          <w:b/>
          <w:color w:val="414141"/>
          <w:spacing w:val="-4"/>
          <w:w w:val="90"/>
          <w:sz w:val="17"/>
        </w:rPr>
        <w:t>Ref:</w:t>
      </w:r>
    </w:p>
    <w:p w14:paraId="01CBA5A4" w14:textId="77777777" w:rsidR="00021792" w:rsidRDefault="00000000">
      <w:pPr>
        <w:spacing w:before="7" w:line="148" w:lineRule="exact"/>
        <w:ind w:left="1126"/>
        <w:rPr>
          <w:rFonts w:ascii="Arial"/>
          <w:b/>
          <w:sz w:val="18"/>
        </w:rPr>
      </w:pPr>
      <w:r>
        <w:rPr>
          <w:rFonts w:ascii="Arial"/>
          <w:b/>
          <w:color w:val="414141"/>
          <w:w w:val="80"/>
          <w:sz w:val="18"/>
        </w:rPr>
        <w:t>Dwg</w:t>
      </w:r>
      <w:r>
        <w:rPr>
          <w:rFonts w:ascii="Arial"/>
          <w:b/>
          <w:color w:val="414141"/>
          <w:spacing w:val="-3"/>
          <w:w w:val="85"/>
          <w:sz w:val="18"/>
        </w:rPr>
        <w:t xml:space="preserve"> </w:t>
      </w:r>
      <w:proofErr w:type="spellStart"/>
      <w:r>
        <w:rPr>
          <w:rFonts w:ascii="Arial"/>
          <w:b/>
          <w:color w:val="525252"/>
          <w:spacing w:val="-2"/>
          <w:w w:val="85"/>
          <w:sz w:val="18"/>
        </w:rPr>
        <w:t>Nlo</w:t>
      </w:r>
      <w:proofErr w:type="spellEnd"/>
      <w:r>
        <w:rPr>
          <w:rFonts w:ascii="Arial"/>
          <w:b/>
          <w:color w:val="525252"/>
          <w:spacing w:val="-2"/>
          <w:w w:val="85"/>
          <w:sz w:val="18"/>
        </w:rPr>
        <w:t>.:</w:t>
      </w:r>
    </w:p>
    <w:p w14:paraId="7C9E37AD" w14:textId="77777777" w:rsidR="00021792" w:rsidRDefault="00000000">
      <w:pPr>
        <w:spacing w:before="95"/>
        <w:ind w:left="336"/>
        <w:rPr>
          <w:rFonts w:ascii="Arial"/>
          <w:sz w:val="18"/>
        </w:rPr>
      </w:pPr>
      <w:r>
        <w:br w:type="column"/>
      </w:r>
      <w:r>
        <w:rPr>
          <w:rFonts w:ascii="Arial"/>
          <w:color w:val="777777"/>
          <w:spacing w:val="-2"/>
          <w:w w:val="90"/>
          <w:sz w:val="18"/>
        </w:rPr>
        <w:t>19.322</w:t>
      </w:r>
    </w:p>
    <w:p w14:paraId="5CCAE368" w14:textId="2B10C23C" w:rsidR="00021792" w:rsidRDefault="00000000">
      <w:pPr>
        <w:spacing w:before="4" w:line="148" w:lineRule="exact"/>
        <w:ind w:left="193"/>
        <w:rPr>
          <w:rFonts w:ascii="Arial"/>
          <w:sz w:val="18"/>
        </w:rPr>
      </w:pPr>
      <w:r>
        <w:rPr>
          <w:rFonts w:ascii="Arial"/>
          <w:color w:val="626262"/>
          <w:w w:val="80"/>
          <w:sz w:val="18"/>
        </w:rPr>
        <w:t>LCD-</w:t>
      </w:r>
      <w:r>
        <w:rPr>
          <w:rFonts w:ascii="Arial"/>
          <w:color w:val="626262"/>
          <w:spacing w:val="-5"/>
          <w:w w:val="90"/>
          <w:sz w:val="18"/>
        </w:rPr>
        <w:t>002</w:t>
      </w:r>
    </w:p>
    <w:p w14:paraId="6E82EB6A" w14:textId="77777777" w:rsidR="00021792" w:rsidRDefault="00021792">
      <w:pPr>
        <w:spacing w:line="148" w:lineRule="exact"/>
        <w:rPr>
          <w:rFonts w:ascii="Arial"/>
          <w:sz w:val="18"/>
        </w:rPr>
        <w:sectPr w:rsidR="00021792">
          <w:type w:val="continuous"/>
          <w:pgSz w:w="23820" w:h="16840" w:orient="landscape"/>
          <w:pgMar w:top="1920" w:right="0" w:bottom="280" w:left="80" w:header="0" w:footer="0" w:gutter="0"/>
          <w:cols w:num="4" w:space="720" w:equalWidth="0">
            <w:col w:w="9253" w:space="537"/>
            <w:col w:w="9126" w:space="39"/>
            <w:col w:w="1955" w:space="39"/>
            <w:col w:w="2791"/>
          </w:cols>
        </w:sectPr>
      </w:pPr>
    </w:p>
    <w:p w14:paraId="7C1A7BDD" w14:textId="2200BEF5" w:rsidR="00021792" w:rsidRDefault="00000000">
      <w:pPr>
        <w:spacing w:before="82" w:line="266" w:lineRule="auto"/>
        <w:ind w:left="8834" w:right="-1" w:hanging="4"/>
        <w:rPr>
          <w:rFonts w:ascii="Arial"/>
          <w:b/>
          <w:sz w:val="17"/>
        </w:rPr>
      </w:pPr>
      <w:proofErr w:type="spellStart"/>
      <w:proofErr w:type="gramStart"/>
      <w:r>
        <w:rPr>
          <w:rFonts w:ascii="Arial"/>
          <w:b/>
          <w:color w:val="414141"/>
          <w:spacing w:val="-2"/>
          <w:w w:val="95"/>
          <w:sz w:val="17"/>
        </w:rPr>
        <w:t>Date:</w:t>
      </w:r>
      <w:r>
        <w:rPr>
          <w:rFonts w:ascii="Arial"/>
          <w:b/>
          <w:color w:val="414141"/>
          <w:spacing w:val="-2"/>
          <w:w w:val="85"/>
          <w:sz w:val="17"/>
        </w:rPr>
        <w:t>Revision</w:t>
      </w:r>
      <w:proofErr w:type="spellEnd"/>
      <w:proofErr w:type="gramEnd"/>
      <w:r>
        <w:rPr>
          <w:rFonts w:ascii="Arial"/>
          <w:b/>
          <w:color w:val="414141"/>
          <w:spacing w:val="-2"/>
          <w:w w:val="85"/>
          <w:sz w:val="17"/>
        </w:rPr>
        <w:t>:</w:t>
      </w:r>
    </w:p>
    <w:p w14:paraId="1F0EC16D" w14:textId="77777777" w:rsidR="00021792" w:rsidRDefault="00000000">
      <w:pPr>
        <w:spacing w:before="72"/>
        <w:ind w:right="1996"/>
        <w:jc w:val="right"/>
        <w:rPr>
          <w:rFonts w:ascii="Arial"/>
          <w:sz w:val="18"/>
        </w:rPr>
      </w:pPr>
      <w:r>
        <w:br w:type="column"/>
      </w:r>
      <w:r>
        <w:rPr>
          <w:rFonts w:ascii="Arial"/>
          <w:color w:val="626262"/>
          <w:spacing w:val="-2"/>
          <w:w w:val="85"/>
          <w:sz w:val="18"/>
        </w:rPr>
        <w:t>1:00,000@AJ</w:t>
      </w:r>
    </w:p>
    <w:p w14:paraId="141F3B0E" w14:textId="77777777" w:rsidR="00021792" w:rsidRDefault="00000000">
      <w:pPr>
        <w:spacing w:before="5" w:line="183" w:lineRule="exact"/>
        <w:ind w:right="1995"/>
        <w:jc w:val="right"/>
        <w:rPr>
          <w:rFonts w:ascii="Arial"/>
          <w:sz w:val="18"/>
        </w:rPr>
      </w:pPr>
      <w:r>
        <w:rPr>
          <w:rFonts w:ascii="Arial"/>
          <w:color w:val="626262"/>
          <w:spacing w:val="-2"/>
          <w:w w:val="90"/>
          <w:sz w:val="18"/>
        </w:rPr>
        <w:t>03.10.22</w:t>
      </w:r>
    </w:p>
    <w:p w14:paraId="0D29545E" w14:textId="77777777" w:rsidR="00021792" w:rsidRDefault="00000000">
      <w:pPr>
        <w:tabs>
          <w:tab w:val="left" w:pos="1986"/>
        </w:tabs>
        <w:spacing w:line="244" w:lineRule="exact"/>
        <w:ind w:left="889"/>
        <w:rPr>
          <w:rFonts w:ascii="Arial"/>
          <w:b/>
        </w:rPr>
      </w:pPr>
      <w:r>
        <w:rPr>
          <w:rFonts w:ascii="Times New Roman"/>
          <w:color w:val="414141"/>
          <w:spacing w:val="-10"/>
          <w:position w:val="-1"/>
          <w:sz w:val="19"/>
        </w:rPr>
        <w:t>F</w:t>
      </w:r>
      <w:r>
        <w:rPr>
          <w:rFonts w:ascii="Times New Roman"/>
          <w:color w:val="414141"/>
          <w:position w:val="-1"/>
          <w:sz w:val="19"/>
        </w:rPr>
        <w:tab/>
      </w:r>
      <w:proofErr w:type="spellStart"/>
      <w:r>
        <w:rPr>
          <w:rFonts w:ascii="Arial"/>
          <w:b/>
          <w:color w:val="626262"/>
          <w:spacing w:val="-2"/>
        </w:rPr>
        <w:t>hansen</w:t>
      </w:r>
      <w:proofErr w:type="spellEnd"/>
    </w:p>
    <w:p w14:paraId="05964A2E" w14:textId="77777777" w:rsidR="00021792" w:rsidRDefault="00021792">
      <w:pPr>
        <w:spacing w:line="244" w:lineRule="exact"/>
        <w:rPr>
          <w:rFonts w:ascii="Arial"/>
        </w:rPr>
        <w:sectPr w:rsidR="00021792">
          <w:type w:val="continuous"/>
          <w:pgSz w:w="23820" w:h="16840" w:orient="landscape"/>
          <w:pgMar w:top="1920" w:right="0" w:bottom="280" w:left="80" w:header="0" w:footer="0" w:gutter="0"/>
          <w:cols w:num="3" w:space="720" w:equalWidth="0">
            <w:col w:w="9316" w:space="1932"/>
            <w:col w:w="9486" w:space="39"/>
            <w:col w:w="2967"/>
          </w:cols>
        </w:sectPr>
      </w:pPr>
    </w:p>
    <w:p w14:paraId="71A88ABE" w14:textId="77777777" w:rsidR="00021792" w:rsidRDefault="00021792">
      <w:pPr>
        <w:pStyle w:val="ListParagraph"/>
        <w:numPr>
          <w:ilvl w:val="1"/>
          <w:numId w:val="44"/>
        </w:numPr>
        <w:tabs>
          <w:tab w:val="left" w:pos="2157"/>
        </w:tabs>
        <w:spacing w:before="0" w:line="646" w:lineRule="exact"/>
        <w:ind w:left="2156" w:hanging="1104"/>
        <w:jc w:val="left"/>
        <w:rPr>
          <w:rFonts w:ascii="Calibri"/>
          <w:b/>
          <w:color w:val="003263"/>
          <w:sz w:val="54"/>
          <w:u w:val="single" w:color="003263"/>
        </w:rPr>
      </w:pPr>
      <w:bookmarkStart w:id="152" w:name="_bookmark86"/>
      <w:bookmarkStart w:id="153" w:name="10.2_LANDSCAPE_RECOMMENDATIONS"/>
      <w:bookmarkStart w:id="154" w:name="_bookmark85"/>
      <w:bookmarkEnd w:id="152"/>
      <w:bookmarkEnd w:id="153"/>
      <w:bookmarkEnd w:id="154"/>
    </w:p>
    <w:p w14:paraId="69DF9887" w14:textId="77777777" w:rsidR="00021792" w:rsidRDefault="00021792">
      <w:pPr>
        <w:pStyle w:val="BodyText"/>
        <w:rPr>
          <w:rFonts w:ascii="Calibri"/>
          <w:b/>
          <w:sz w:val="20"/>
        </w:rPr>
      </w:pPr>
    </w:p>
    <w:p w14:paraId="41EB5679" w14:textId="77777777" w:rsidR="00021792" w:rsidRDefault="00021792">
      <w:pPr>
        <w:pStyle w:val="BodyText"/>
        <w:rPr>
          <w:rFonts w:ascii="Calibri"/>
          <w:b/>
          <w:sz w:val="20"/>
        </w:rPr>
      </w:pPr>
    </w:p>
    <w:p w14:paraId="7C613B37" w14:textId="77777777" w:rsidR="00021792" w:rsidRDefault="00021792">
      <w:pPr>
        <w:pStyle w:val="BodyText"/>
        <w:rPr>
          <w:rFonts w:ascii="Calibri"/>
          <w:b/>
          <w:sz w:val="20"/>
        </w:rPr>
      </w:pPr>
    </w:p>
    <w:p w14:paraId="3929B653" w14:textId="77777777" w:rsidR="00021792" w:rsidRDefault="00021792">
      <w:pPr>
        <w:pStyle w:val="BodyText"/>
        <w:rPr>
          <w:rFonts w:ascii="Calibri"/>
          <w:b/>
          <w:sz w:val="20"/>
        </w:rPr>
      </w:pPr>
    </w:p>
    <w:p w14:paraId="1044660C" w14:textId="77777777" w:rsidR="00021792" w:rsidRDefault="00021792">
      <w:pPr>
        <w:pStyle w:val="BodyText"/>
        <w:rPr>
          <w:rFonts w:ascii="Calibri"/>
          <w:b/>
          <w:sz w:val="20"/>
        </w:rPr>
      </w:pPr>
    </w:p>
    <w:p w14:paraId="2B0B904F" w14:textId="77777777" w:rsidR="00021792" w:rsidRDefault="00021792">
      <w:pPr>
        <w:pStyle w:val="BodyText"/>
        <w:spacing w:before="1"/>
        <w:rPr>
          <w:rFonts w:ascii="Calibri"/>
          <w:b/>
          <w:sz w:val="27"/>
        </w:rPr>
      </w:pPr>
    </w:p>
    <w:p w14:paraId="75ABF825" w14:textId="77777777" w:rsidR="00021792" w:rsidRDefault="00021792">
      <w:pPr>
        <w:rPr>
          <w:rFonts w:ascii="Calibri"/>
          <w:sz w:val="27"/>
        </w:rPr>
        <w:sectPr w:rsidR="00021792">
          <w:footerReference w:type="even" r:id="rId93"/>
          <w:pgSz w:w="23820" w:h="16840" w:orient="landscape"/>
          <w:pgMar w:top="1040" w:right="0" w:bottom="700" w:left="80" w:header="0" w:footer="516" w:gutter="0"/>
          <w:pgNumType w:start="86"/>
          <w:cols w:space="720"/>
        </w:sectPr>
      </w:pPr>
    </w:p>
    <w:p w14:paraId="615B8E4A" w14:textId="77777777" w:rsidR="00021792" w:rsidRDefault="00000000">
      <w:pPr>
        <w:pStyle w:val="Heading5"/>
        <w:numPr>
          <w:ilvl w:val="1"/>
          <w:numId w:val="41"/>
        </w:numPr>
        <w:tabs>
          <w:tab w:val="left" w:pos="2081"/>
        </w:tabs>
        <w:spacing w:line="597" w:lineRule="exact"/>
        <w:ind w:hanging="1028"/>
      </w:pPr>
      <w:r>
        <w:rPr>
          <w:color w:val="003263"/>
          <w:spacing w:val="38"/>
        </w:rPr>
        <w:t>LANDSCAPE</w:t>
      </w:r>
      <w:r>
        <w:rPr>
          <w:color w:val="003263"/>
          <w:spacing w:val="69"/>
        </w:rPr>
        <w:t xml:space="preserve"> </w:t>
      </w:r>
      <w:r>
        <w:rPr>
          <w:color w:val="003263"/>
          <w:spacing w:val="34"/>
        </w:rPr>
        <w:t xml:space="preserve">RECOMMENDATIONS </w:t>
      </w:r>
    </w:p>
    <w:p w14:paraId="106E87A0" w14:textId="77777777" w:rsidR="00021792" w:rsidRDefault="00000000">
      <w:pPr>
        <w:pStyle w:val="BodyText"/>
        <w:spacing w:before="340" w:line="295" w:lineRule="auto"/>
        <w:ind w:left="1053"/>
      </w:pPr>
      <w:r>
        <w:t xml:space="preserve">The background Landscape Character Assessment (Hansen Partnership, 2021) identified significant landscape qualities and views for the Avalon Corridor. Areas of high, </w:t>
      </w:r>
      <w:proofErr w:type="gramStart"/>
      <w:r>
        <w:t>moderate</w:t>
      </w:r>
      <w:proofErr w:type="gramEnd"/>
      <w:r>
        <w:t xml:space="preserve"> and low landscape value were identified, along with areas with a visually sensitive relationship to the You </w:t>
      </w:r>
      <w:proofErr w:type="spellStart"/>
      <w:r>
        <w:t>Yangs</w:t>
      </w:r>
      <w:proofErr w:type="spellEnd"/>
      <w:r>
        <w:t>.</w:t>
      </w:r>
    </w:p>
    <w:p w14:paraId="7B55B753" w14:textId="77777777" w:rsidR="00021792" w:rsidRDefault="00021792">
      <w:pPr>
        <w:pStyle w:val="BodyText"/>
        <w:spacing w:before="5"/>
        <w:rPr>
          <w:sz w:val="25"/>
        </w:rPr>
      </w:pPr>
    </w:p>
    <w:p w14:paraId="2266DFD1" w14:textId="77777777" w:rsidR="00021792" w:rsidRDefault="00000000">
      <w:pPr>
        <w:pStyle w:val="BodyText"/>
        <w:spacing w:line="295" w:lineRule="auto"/>
        <w:ind w:left="1053"/>
      </w:pPr>
      <w:r>
        <w:t xml:space="preserve">The Agricultural Plains landscape character area contains high overall landscape value and is of importance to the setting for the You </w:t>
      </w:r>
      <w:proofErr w:type="spellStart"/>
      <w:r>
        <w:t>Yangs</w:t>
      </w:r>
      <w:proofErr w:type="spellEnd"/>
      <w:r>
        <w:t>. There is a strong inter-relationship of views between these two areas.</w:t>
      </w:r>
    </w:p>
    <w:p w14:paraId="5FA527B8" w14:textId="77777777" w:rsidR="00021792" w:rsidRDefault="00021792">
      <w:pPr>
        <w:pStyle w:val="BodyText"/>
        <w:spacing w:before="5"/>
        <w:rPr>
          <w:sz w:val="25"/>
        </w:rPr>
      </w:pPr>
    </w:p>
    <w:p w14:paraId="5DF1B308" w14:textId="77777777" w:rsidR="00021792" w:rsidRDefault="00000000">
      <w:pPr>
        <w:pStyle w:val="BodyText"/>
        <w:spacing w:line="295" w:lineRule="auto"/>
        <w:ind w:left="1053"/>
      </w:pPr>
      <w:r>
        <w:t xml:space="preserve">Important landscape character values and views are currently protected in part by the Significant Landscape Overlay (SLO1) in the Greater Geelong Planning Scheme for the Foothills of the You </w:t>
      </w:r>
      <w:proofErr w:type="spellStart"/>
      <w:r>
        <w:t>Yangs</w:t>
      </w:r>
      <w:proofErr w:type="spellEnd"/>
      <w:r>
        <w:t>. SLO1 contains the following objectives:</w:t>
      </w:r>
    </w:p>
    <w:p w14:paraId="1C6E170B" w14:textId="77777777" w:rsidR="00021792" w:rsidRDefault="00000000">
      <w:pPr>
        <w:pStyle w:val="ListParagraph"/>
        <w:numPr>
          <w:ilvl w:val="2"/>
          <w:numId w:val="41"/>
        </w:numPr>
        <w:tabs>
          <w:tab w:val="left" w:pos="1450"/>
          <w:tab w:val="left" w:pos="1451"/>
        </w:tabs>
        <w:spacing w:before="170"/>
        <w:ind w:hanging="398"/>
        <w:rPr>
          <w:sz w:val="23"/>
        </w:rPr>
      </w:pPr>
      <w:r>
        <w:rPr>
          <w:sz w:val="23"/>
        </w:rPr>
        <w:t>To</w:t>
      </w:r>
      <w:r>
        <w:rPr>
          <w:spacing w:val="27"/>
          <w:sz w:val="23"/>
        </w:rPr>
        <w:t xml:space="preserve"> </w:t>
      </w:r>
      <w:r>
        <w:rPr>
          <w:sz w:val="23"/>
        </w:rPr>
        <w:t>protect</w:t>
      </w:r>
      <w:r>
        <w:rPr>
          <w:spacing w:val="30"/>
          <w:sz w:val="23"/>
        </w:rPr>
        <w:t xml:space="preserve"> </w:t>
      </w:r>
      <w:r>
        <w:rPr>
          <w:sz w:val="23"/>
        </w:rPr>
        <w:t>and</w:t>
      </w:r>
      <w:r>
        <w:rPr>
          <w:spacing w:val="29"/>
          <w:sz w:val="23"/>
        </w:rPr>
        <w:t xml:space="preserve"> </w:t>
      </w:r>
      <w:r>
        <w:rPr>
          <w:sz w:val="23"/>
        </w:rPr>
        <w:t>enhance</w:t>
      </w:r>
      <w:r>
        <w:rPr>
          <w:spacing w:val="30"/>
          <w:sz w:val="23"/>
        </w:rPr>
        <w:t xml:space="preserve"> </w:t>
      </w:r>
      <w:r>
        <w:rPr>
          <w:sz w:val="23"/>
        </w:rPr>
        <w:t>the</w:t>
      </w:r>
      <w:r>
        <w:rPr>
          <w:spacing w:val="29"/>
          <w:sz w:val="23"/>
        </w:rPr>
        <w:t xml:space="preserve"> </w:t>
      </w:r>
      <w:r>
        <w:rPr>
          <w:sz w:val="23"/>
        </w:rPr>
        <w:t>open</w:t>
      </w:r>
      <w:r>
        <w:rPr>
          <w:spacing w:val="30"/>
          <w:sz w:val="23"/>
        </w:rPr>
        <w:t xml:space="preserve"> </w:t>
      </w:r>
      <w:r>
        <w:rPr>
          <w:sz w:val="23"/>
        </w:rPr>
        <w:t>character,</w:t>
      </w:r>
      <w:r>
        <w:rPr>
          <w:spacing w:val="29"/>
          <w:sz w:val="23"/>
        </w:rPr>
        <w:t xml:space="preserve"> </w:t>
      </w:r>
      <w:proofErr w:type="gramStart"/>
      <w:r>
        <w:rPr>
          <w:sz w:val="23"/>
        </w:rPr>
        <w:t>contrast</w:t>
      </w:r>
      <w:proofErr w:type="gramEnd"/>
      <w:r>
        <w:rPr>
          <w:spacing w:val="30"/>
          <w:sz w:val="23"/>
        </w:rPr>
        <w:t xml:space="preserve"> </w:t>
      </w:r>
      <w:r>
        <w:rPr>
          <w:sz w:val="23"/>
        </w:rPr>
        <w:t>and</w:t>
      </w:r>
      <w:r>
        <w:rPr>
          <w:spacing w:val="29"/>
          <w:sz w:val="23"/>
        </w:rPr>
        <w:t xml:space="preserve"> </w:t>
      </w:r>
      <w:r>
        <w:rPr>
          <w:sz w:val="23"/>
        </w:rPr>
        <w:t>scenic</w:t>
      </w:r>
      <w:r>
        <w:rPr>
          <w:spacing w:val="30"/>
          <w:sz w:val="23"/>
        </w:rPr>
        <w:t xml:space="preserve"> </w:t>
      </w:r>
      <w:r>
        <w:rPr>
          <w:sz w:val="23"/>
        </w:rPr>
        <w:t>quality</w:t>
      </w:r>
      <w:r>
        <w:rPr>
          <w:spacing w:val="29"/>
          <w:sz w:val="23"/>
        </w:rPr>
        <w:t xml:space="preserve"> </w:t>
      </w:r>
      <w:r>
        <w:rPr>
          <w:sz w:val="23"/>
        </w:rPr>
        <w:t>of</w:t>
      </w:r>
      <w:r>
        <w:rPr>
          <w:spacing w:val="30"/>
          <w:sz w:val="23"/>
        </w:rPr>
        <w:t xml:space="preserve"> </w:t>
      </w:r>
      <w:r>
        <w:rPr>
          <w:sz w:val="23"/>
        </w:rPr>
        <w:t>the</w:t>
      </w:r>
      <w:r>
        <w:rPr>
          <w:spacing w:val="30"/>
          <w:sz w:val="23"/>
        </w:rPr>
        <w:t xml:space="preserve"> </w:t>
      </w:r>
      <w:r>
        <w:rPr>
          <w:spacing w:val="-2"/>
          <w:sz w:val="23"/>
        </w:rPr>
        <w:t>landscape.</w:t>
      </w:r>
    </w:p>
    <w:p w14:paraId="4676D25E" w14:textId="77777777" w:rsidR="00021792" w:rsidRDefault="00000000">
      <w:pPr>
        <w:pStyle w:val="ListParagraph"/>
        <w:numPr>
          <w:ilvl w:val="2"/>
          <w:numId w:val="41"/>
        </w:numPr>
        <w:tabs>
          <w:tab w:val="left" w:pos="1450"/>
          <w:tab w:val="left" w:pos="1451"/>
        </w:tabs>
        <w:ind w:hanging="398"/>
        <w:rPr>
          <w:sz w:val="23"/>
        </w:rPr>
      </w:pPr>
      <w:r>
        <w:rPr>
          <w:sz w:val="23"/>
        </w:rPr>
        <w:t>To</w:t>
      </w:r>
      <w:r>
        <w:rPr>
          <w:spacing w:val="24"/>
          <w:sz w:val="23"/>
        </w:rPr>
        <w:t xml:space="preserve"> </w:t>
      </w:r>
      <w:r>
        <w:rPr>
          <w:sz w:val="23"/>
        </w:rPr>
        <w:t>maintain</w:t>
      </w:r>
      <w:r>
        <w:rPr>
          <w:spacing w:val="27"/>
          <w:sz w:val="23"/>
        </w:rPr>
        <w:t xml:space="preserve"> </w:t>
      </w:r>
      <w:r>
        <w:rPr>
          <w:sz w:val="23"/>
        </w:rPr>
        <w:t>an</w:t>
      </w:r>
      <w:r>
        <w:rPr>
          <w:spacing w:val="27"/>
          <w:sz w:val="23"/>
        </w:rPr>
        <w:t xml:space="preserve"> </w:t>
      </w:r>
      <w:r>
        <w:rPr>
          <w:sz w:val="23"/>
        </w:rPr>
        <w:t>open</w:t>
      </w:r>
      <w:r>
        <w:rPr>
          <w:spacing w:val="27"/>
          <w:sz w:val="23"/>
        </w:rPr>
        <w:t xml:space="preserve"> </w:t>
      </w:r>
      <w:r>
        <w:rPr>
          <w:sz w:val="23"/>
        </w:rPr>
        <w:t>view</w:t>
      </w:r>
      <w:r>
        <w:rPr>
          <w:spacing w:val="27"/>
          <w:sz w:val="23"/>
        </w:rPr>
        <w:t xml:space="preserve"> </w:t>
      </w:r>
      <w:r>
        <w:rPr>
          <w:sz w:val="23"/>
        </w:rPr>
        <w:t>path</w:t>
      </w:r>
      <w:r>
        <w:rPr>
          <w:spacing w:val="27"/>
          <w:sz w:val="23"/>
        </w:rPr>
        <w:t xml:space="preserve"> </w:t>
      </w:r>
      <w:r>
        <w:rPr>
          <w:sz w:val="23"/>
        </w:rPr>
        <w:t>to</w:t>
      </w:r>
      <w:r>
        <w:rPr>
          <w:spacing w:val="27"/>
          <w:sz w:val="23"/>
        </w:rPr>
        <w:t xml:space="preserve"> </w:t>
      </w:r>
      <w:r>
        <w:rPr>
          <w:sz w:val="23"/>
        </w:rPr>
        <w:t>the</w:t>
      </w:r>
      <w:r>
        <w:rPr>
          <w:spacing w:val="27"/>
          <w:sz w:val="23"/>
        </w:rPr>
        <w:t xml:space="preserve"> </w:t>
      </w:r>
      <w:r>
        <w:rPr>
          <w:sz w:val="23"/>
        </w:rPr>
        <w:t>regionally</w:t>
      </w:r>
      <w:r>
        <w:rPr>
          <w:spacing w:val="27"/>
          <w:sz w:val="23"/>
        </w:rPr>
        <w:t xml:space="preserve"> </w:t>
      </w:r>
      <w:r>
        <w:rPr>
          <w:sz w:val="23"/>
        </w:rPr>
        <w:t>significant</w:t>
      </w:r>
      <w:r>
        <w:rPr>
          <w:spacing w:val="27"/>
          <w:sz w:val="23"/>
        </w:rPr>
        <w:t xml:space="preserve"> </w:t>
      </w:r>
      <w:r>
        <w:rPr>
          <w:sz w:val="23"/>
        </w:rPr>
        <w:t>You</w:t>
      </w:r>
      <w:r>
        <w:rPr>
          <w:spacing w:val="27"/>
          <w:sz w:val="23"/>
        </w:rPr>
        <w:t xml:space="preserve"> </w:t>
      </w:r>
      <w:proofErr w:type="spellStart"/>
      <w:r>
        <w:rPr>
          <w:spacing w:val="-2"/>
          <w:sz w:val="23"/>
        </w:rPr>
        <w:t>Yangs</w:t>
      </w:r>
      <w:proofErr w:type="spellEnd"/>
      <w:r>
        <w:rPr>
          <w:spacing w:val="-2"/>
          <w:sz w:val="23"/>
        </w:rPr>
        <w:t>.</w:t>
      </w:r>
    </w:p>
    <w:p w14:paraId="57714407" w14:textId="77777777" w:rsidR="00021792" w:rsidRDefault="00000000">
      <w:pPr>
        <w:pStyle w:val="ListParagraph"/>
        <w:numPr>
          <w:ilvl w:val="2"/>
          <w:numId w:val="41"/>
        </w:numPr>
        <w:tabs>
          <w:tab w:val="left" w:pos="1450"/>
          <w:tab w:val="left" w:pos="1451"/>
        </w:tabs>
        <w:spacing w:before="170" w:line="285" w:lineRule="auto"/>
        <w:ind w:right="376"/>
        <w:rPr>
          <w:sz w:val="23"/>
        </w:rPr>
      </w:pPr>
      <w:r>
        <w:rPr>
          <w:sz w:val="23"/>
        </w:rPr>
        <w:t>To</w:t>
      </w:r>
      <w:r>
        <w:rPr>
          <w:spacing w:val="37"/>
          <w:sz w:val="23"/>
        </w:rPr>
        <w:t xml:space="preserve"> </w:t>
      </w:r>
      <w:r>
        <w:rPr>
          <w:sz w:val="23"/>
        </w:rPr>
        <w:t>protect</w:t>
      </w:r>
      <w:r>
        <w:rPr>
          <w:spacing w:val="37"/>
          <w:sz w:val="23"/>
        </w:rPr>
        <w:t xml:space="preserve"> </w:t>
      </w:r>
      <w:r>
        <w:rPr>
          <w:sz w:val="23"/>
        </w:rPr>
        <w:t>the</w:t>
      </w:r>
      <w:r>
        <w:rPr>
          <w:spacing w:val="37"/>
          <w:sz w:val="23"/>
        </w:rPr>
        <w:t xml:space="preserve"> </w:t>
      </w:r>
      <w:r>
        <w:rPr>
          <w:sz w:val="23"/>
        </w:rPr>
        <w:t>landscape</w:t>
      </w:r>
      <w:r>
        <w:rPr>
          <w:spacing w:val="37"/>
          <w:sz w:val="23"/>
        </w:rPr>
        <w:t xml:space="preserve"> </w:t>
      </w:r>
      <w:r>
        <w:rPr>
          <w:sz w:val="23"/>
        </w:rPr>
        <w:t>from</w:t>
      </w:r>
      <w:r>
        <w:rPr>
          <w:spacing w:val="37"/>
          <w:sz w:val="23"/>
        </w:rPr>
        <w:t xml:space="preserve"> </w:t>
      </w:r>
      <w:r>
        <w:rPr>
          <w:sz w:val="23"/>
        </w:rPr>
        <w:t>visual</w:t>
      </w:r>
      <w:r>
        <w:rPr>
          <w:spacing w:val="37"/>
          <w:sz w:val="23"/>
        </w:rPr>
        <w:t xml:space="preserve"> </w:t>
      </w:r>
      <w:r>
        <w:rPr>
          <w:sz w:val="23"/>
        </w:rPr>
        <w:t>intrusion</w:t>
      </w:r>
      <w:r>
        <w:rPr>
          <w:spacing w:val="37"/>
          <w:sz w:val="23"/>
        </w:rPr>
        <w:t xml:space="preserve"> </w:t>
      </w:r>
      <w:r>
        <w:rPr>
          <w:sz w:val="23"/>
        </w:rPr>
        <w:t>by</w:t>
      </w:r>
      <w:r>
        <w:rPr>
          <w:spacing w:val="37"/>
          <w:sz w:val="23"/>
        </w:rPr>
        <w:t xml:space="preserve"> </w:t>
      </w:r>
      <w:r>
        <w:rPr>
          <w:sz w:val="23"/>
        </w:rPr>
        <w:t>inappropriate</w:t>
      </w:r>
      <w:r>
        <w:rPr>
          <w:spacing w:val="37"/>
          <w:sz w:val="23"/>
        </w:rPr>
        <w:t xml:space="preserve"> </w:t>
      </w:r>
      <w:r>
        <w:rPr>
          <w:sz w:val="23"/>
        </w:rPr>
        <w:t>buildings</w:t>
      </w:r>
      <w:r>
        <w:rPr>
          <w:spacing w:val="37"/>
          <w:sz w:val="23"/>
        </w:rPr>
        <w:t xml:space="preserve"> </w:t>
      </w:r>
      <w:r>
        <w:rPr>
          <w:sz w:val="23"/>
        </w:rPr>
        <w:t>and</w:t>
      </w:r>
      <w:r>
        <w:rPr>
          <w:spacing w:val="37"/>
          <w:sz w:val="23"/>
        </w:rPr>
        <w:t xml:space="preserve"> </w:t>
      </w:r>
      <w:r>
        <w:rPr>
          <w:sz w:val="23"/>
        </w:rPr>
        <w:t>works</w:t>
      </w:r>
      <w:r>
        <w:rPr>
          <w:spacing w:val="37"/>
          <w:sz w:val="23"/>
        </w:rPr>
        <w:t xml:space="preserve"> </w:t>
      </w:r>
      <w:r>
        <w:rPr>
          <w:sz w:val="23"/>
        </w:rPr>
        <w:t>and</w:t>
      </w:r>
      <w:r>
        <w:rPr>
          <w:spacing w:val="37"/>
          <w:sz w:val="23"/>
        </w:rPr>
        <w:t xml:space="preserve"> </w:t>
      </w:r>
      <w:r>
        <w:rPr>
          <w:sz w:val="23"/>
        </w:rPr>
        <w:t xml:space="preserve">their siting, </w:t>
      </w:r>
      <w:proofErr w:type="gramStart"/>
      <w:r>
        <w:rPr>
          <w:sz w:val="23"/>
        </w:rPr>
        <w:t>design</w:t>
      </w:r>
      <w:proofErr w:type="gramEnd"/>
      <w:r>
        <w:rPr>
          <w:sz w:val="23"/>
        </w:rPr>
        <w:t xml:space="preserve"> or materials.</w:t>
      </w:r>
    </w:p>
    <w:p w14:paraId="2F4B9F41" w14:textId="77777777" w:rsidR="00021792" w:rsidRDefault="00000000">
      <w:pPr>
        <w:pStyle w:val="ListParagraph"/>
        <w:numPr>
          <w:ilvl w:val="2"/>
          <w:numId w:val="41"/>
        </w:numPr>
        <w:tabs>
          <w:tab w:val="left" w:pos="1450"/>
          <w:tab w:val="left" w:pos="1451"/>
        </w:tabs>
        <w:spacing w:before="122" w:line="285" w:lineRule="auto"/>
        <w:ind w:right="773"/>
        <w:rPr>
          <w:sz w:val="23"/>
        </w:rPr>
      </w:pPr>
      <w:r>
        <w:rPr>
          <w:sz w:val="23"/>
        </w:rPr>
        <w:t>To</w:t>
      </w:r>
      <w:r>
        <w:rPr>
          <w:spacing w:val="34"/>
          <w:sz w:val="23"/>
        </w:rPr>
        <w:t xml:space="preserve"> </w:t>
      </w:r>
      <w:r>
        <w:rPr>
          <w:sz w:val="23"/>
        </w:rPr>
        <w:t>encourage</w:t>
      </w:r>
      <w:r>
        <w:rPr>
          <w:spacing w:val="34"/>
          <w:sz w:val="23"/>
        </w:rPr>
        <w:t xml:space="preserve"> </w:t>
      </w:r>
      <w:r>
        <w:rPr>
          <w:sz w:val="23"/>
        </w:rPr>
        <w:t>the</w:t>
      </w:r>
      <w:r>
        <w:rPr>
          <w:spacing w:val="34"/>
          <w:sz w:val="23"/>
        </w:rPr>
        <w:t xml:space="preserve"> </w:t>
      </w:r>
      <w:r>
        <w:rPr>
          <w:sz w:val="23"/>
        </w:rPr>
        <w:t>siting,</w:t>
      </w:r>
      <w:r>
        <w:rPr>
          <w:spacing w:val="34"/>
          <w:sz w:val="23"/>
        </w:rPr>
        <w:t xml:space="preserve"> </w:t>
      </w:r>
      <w:r>
        <w:rPr>
          <w:sz w:val="23"/>
        </w:rPr>
        <w:t>design</w:t>
      </w:r>
      <w:r>
        <w:rPr>
          <w:spacing w:val="34"/>
          <w:sz w:val="23"/>
        </w:rPr>
        <w:t xml:space="preserve"> </w:t>
      </w:r>
      <w:r>
        <w:rPr>
          <w:sz w:val="23"/>
        </w:rPr>
        <w:t>and</w:t>
      </w:r>
      <w:r>
        <w:rPr>
          <w:spacing w:val="34"/>
          <w:sz w:val="23"/>
        </w:rPr>
        <w:t xml:space="preserve"> </w:t>
      </w:r>
      <w:r>
        <w:rPr>
          <w:sz w:val="23"/>
        </w:rPr>
        <w:t>landscaping</w:t>
      </w:r>
      <w:r>
        <w:rPr>
          <w:spacing w:val="34"/>
          <w:sz w:val="23"/>
        </w:rPr>
        <w:t xml:space="preserve"> </w:t>
      </w:r>
      <w:r>
        <w:rPr>
          <w:sz w:val="23"/>
        </w:rPr>
        <w:t>of</w:t>
      </w:r>
      <w:r>
        <w:rPr>
          <w:spacing w:val="34"/>
          <w:sz w:val="23"/>
        </w:rPr>
        <w:t xml:space="preserve"> </w:t>
      </w:r>
      <w:r>
        <w:rPr>
          <w:sz w:val="23"/>
        </w:rPr>
        <w:t>buildings</w:t>
      </w:r>
      <w:r>
        <w:rPr>
          <w:spacing w:val="34"/>
          <w:sz w:val="23"/>
        </w:rPr>
        <w:t xml:space="preserve"> </w:t>
      </w:r>
      <w:r>
        <w:rPr>
          <w:sz w:val="23"/>
        </w:rPr>
        <w:t>and</w:t>
      </w:r>
      <w:r>
        <w:rPr>
          <w:spacing w:val="34"/>
          <w:sz w:val="23"/>
        </w:rPr>
        <w:t xml:space="preserve"> </w:t>
      </w:r>
      <w:r>
        <w:rPr>
          <w:sz w:val="23"/>
        </w:rPr>
        <w:t>works</w:t>
      </w:r>
      <w:r>
        <w:rPr>
          <w:spacing w:val="34"/>
          <w:sz w:val="23"/>
        </w:rPr>
        <w:t xml:space="preserve"> </w:t>
      </w:r>
      <w:r>
        <w:rPr>
          <w:sz w:val="23"/>
        </w:rPr>
        <w:t>to</w:t>
      </w:r>
      <w:r>
        <w:rPr>
          <w:spacing w:val="34"/>
          <w:sz w:val="23"/>
        </w:rPr>
        <w:t xml:space="preserve"> </w:t>
      </w:r>
      <w:r>
        <w:rPr>
          <w:sz w:val="23"/>
        </w:rPr>
        <w:t>be</w:t>
      </w:r>
      <w:r>
        <w:rPr>
          <w:spacing w:val="34"/>
          <w:sz w:val="23"/>
        </w:rPr>
        <w:t xml:space="preserve"> </w:t>
      </w:r>
      <w:r>
        <w:rPr>
          <w:sz w:val="23"/>
        </w:rPr>
        <w:t>responsive to the landscape values of the area.</w:t>
      </w:r>
    </w:p>
    <w:p w14:paraId="03294ADF" w14:textId="77777777" w:rsidR="00021792" w:rsidRDefault="00000000">
      <w:pPr>
        <w:pStyle w:val="ListParagraph"/>
        <w:numPr>
          <w:ilvl w:val="2"/>
          <w:numId w:val="41"/>
        </w:numPr>
        <w:tabs>
          <w:tab w:val="left" w:pos="1450"/>
          <w:tab w:val="left" w:pos="1451"/>
        </w:tabs>
        <w:spacing w:before="121" w:line="285" w:lineRule="auto"/>
        <w:ind w:right="1167"/>
        <w:rPr>
          <w:sz w:val="23"/>
        </w:rPr>
      </w:pPr>
      <w:r>
        <w:rPr>
          <w:sz w:val="23"/>
        </w:rPr>
        <w:t>To</w:t>
      </w:r>
      <w:r>
        <w:rPr>
          <w:spacing w:val="36"/>
          <w:sz w:val="23"/>
        </w:rPr>
        <w:t xml:space="preserve"> </w:t>
      </w:r>
      <w:r>
        <w:rPr>
          <w:sz w:val="23"/>
        </w:rPr>
        <w:t>facilitate</w:t>
      </w:r>
      <w:r>
        <w:rPr>
          <w:spacing w:val="36"/>
          <w:sz w:val="23"/>
        </w:rPr>
        <w:t xml:space="preserve"> </w:t>
      </w:r>
      <w:r>
        <w:rPr>
          <w:sz w:val="23"/>
        </w:rPr>
        <w:t>the</w:t>
      </w:r>
      <w:r>
        <w:rPr>
          <w:spacing w:val="36"/>
          <w:sz w:val="23"/>
        </w:rPr>
        <w:t xml:space="preserve"> </w:t>
      </w:r>
      <w:r>
        <w:rPr>
          <w:sz w:val="23"/>
        </w:rPr>
        <w:t>rehabilitation</w:t>
      </w:r>
      <w:r>
        <w:rPr>
          <w:spacing w:val="36"/>
          <w:sz w:val="23"/>
        </w:rPr>
        <w:t xml:space="preserve"> </w:t>
      </w:r>
      <w:r>
        <w:rPr>
          <w:sz w:val="23"/>
        </w:rPr>
        <w:t>of</w:t>
      </w:r>
      <w:r>
        <w:rPr>
          <w:spacing w:val="36"/>
          <w:sz w:val="23"/>
        </w:rPr>
        <w:t xml:space="preserve"> </w:t>
      </w:r>
      <w:r>
        <w:rPr>
          <w:sz w:val="23"/>
        </w:rPr>
        <w:t>extractive</w:t>
      </w:r>
      <w:r>
        <w:rPr>
          <w:spacing w:val="36"/>
          <w:sz w:val="23"/>
        </w:rPr>
        <w:t xml:space="preserve"> </w:t>
      </w:r>
      <w:r>
        <w:rPr>
          <w:sz w:val="23"/>
        </w:rPr>
        <w:t>industries</w:t>
      </w:r>
      <w:r>
        <w:rPr>
          <w:spacing w:val="36"/>
          <w:sz w:val="23"/>
        </w:rPr>
        <w:t xml:space="preserve"> </w:t>
      </w:r>
      <w:r>
        <w:rPr>
          <w:sz w:val="23"/>
        </w:rPr>
        <w:t>when</w:t>
      </w:r>
      <w:r>
        <w:rPr>
          <w:spacing w:val="36"/>
          <w:sz w:val="23"/>
        </w:rPr>
        <w:t xml:space="preserve"> </w:t>
      </w:r>
      <w:r>
        <w:rPr>
          <w:sz w:val="23"/>
        </w:rPr>
        <w:t>they</w:t>
      </w:r>
      <w:r>
        <w:rPr>
          <w:spacing w:val="36"/>
          <w:sz w:val="23"/>
        </w:rPr>
        <w:t xml:space="preserve"> </w:t>
      </w:r>
      <w:r>
        <w:rPr>
          <w:sz w:val="23"/>
        </w:rPr>
        <w:t>reach</w:t>
      </w:r>
      <w:r>
        <w:rPr>
          <w:spacing w:val="36"/>
          <w:sz w:val="23"/>
        </w:rPr>
        <w:t xml:space="preserve"> </w:t>
      </w:r>
      <w:r>
        <w:rPr>
          <w:sz w:val="23"/>
        </w:rPr>
        <w:t>the</w:t>
      </w:r>
      <w:r>
        <w:rPr>
          <w:spacing w:val="36"/>
          <w:sz w:val="23"/>
        </w:rPr>
        <w:t xml:space="preserve"> </w:t>
      </w:r>
      <w:r>
        <w:rPr>
          <w:sz w:val="23"/>
        </w:rPr>
        <w:t>end</w:t>
      </w:r>
      <w:r>
        <w:rPr>
          <w:spacing w:val="36"/>
          <w:sz w:val="23"/>
        </w:rPr>
        <w:t xml:space="preserve"> </w:t>
      </w:r>
      <w:r>
        <w:rPr>
          <w:sz w:val="23"/>
        </w:rPr>
        <w:t>of</w:t>
      </w:r>
      <w:r>
        <w:rPr>
          <w:spacing w:val="36"/>
          <w:sz w:val="23"/>
        </w:rPr>
        <w:t xml:space="preserve"> </w:t>
      </w:r>
      <w:r>
        <w:rPr>
          <w:sz w:val="23"/>
        </w:rPr>
        <w:t>their economic life.</w:t>
      </w:r>
    </w:p>
    <w:p w14:paraId="622A00B6" w14:textId="77777777" w:rsidR="00021792" w:rsidRDefault="00021792">
      <w:pPr>
        <w:pStyle w:val="BodyText"/>
        <w:spacing w:before="2"/>
        <w:rPr>
          <w:sz w:val="21"/>
        </w:rPr>
      </w:pPr>
    </w:p>
    <w:p w14:paraId="006A2CB3" w14:textId="7707DAAD" w:rsidR="00021792" w:rsidRDefault="00000000">
      <w:pPr>
        <w:pStyle w:val="BodyText"/>
        <w:spacing w:line="295" w:lineRule="auto"/>
        <w:ind w:left="1053" w:right="285"/>
      </w:pPr>
      <w:r>
        <w:t>The</w:t>
      </w:r>
      <w:r>
        <w:rPr>
          <w:spacing w:val="31"/>
        </w:rPr>
        <w:t xml:space="preserve"> </w:t>
      </w:r>
      <w:r>
        <w:t>northern</w:t>
      </w:r>
      <w:r>
        <w:rPr>
          <w:spacing w:val="31"/>
        </w:rPr>
        <w:t xml:space="preserve"> </w:t>
      </w:r>
      <w:r>
        <w:t>portion</w:t>
      </w:r>
      <w:r>
        <w:rPr>
          <w:spacing w:val="31"/>
        </w:rPr>
        <w:t xml:space="preserve"> </w:t>
      </w:r>
      <w:r>
        <w:t>of</w:t>
      </w:r>
      <w:r>
        <w:rPr>
          <w:spacing w:val="31"/>
        </w:rPr>
        <w:t xml:space="preserve"> </w:t>
      </w:r>
      <w:r>
        <w:t>the</w:t>
      </w:r>
      <w:r>
        <w:rPr>
          <w:spacing w:val="31"/>
        </w:rPr>
        <w:t xml:space="preserve"> </w:t>
      </w:r>
      <w:r>
        <w:t>Avalon</w:t>
      </w:r>
      <w:r>
        <w:rPr>
          <w:spacing w:val="31"/>
        </w:rPr>
        <w:t xml:space="preserve"> </w:t>
      </w:r>
      <w:r>
        <w:t>Corridor</w:t>
      </w:r>
      <w:r>
        <w:rPr>
          <w:spacing w:val="31"/>
        </w:rPr>
        <w:t xml:space="preserve"> </w:t>
      </w:r>
      <w:r>
        <w:t>has</w:t>
      </w:r>
      <w:r>
        <w:rPr>
          <w:spacing w:val="31"/>
        </w:rPr>
        <w:t xml:space="preserve"> </w:t>
      </w:r>
      <w:r>
        <w:t>open</w:t>
      </w:r>
      <w:r>
        <w:rPr>
          <w:spacing w:val="31"/>
        </w:rPr>
        <w:t xml:space="preserve"> </w:t>
      </w:r>
      <w:r>
        <w:t>and</w:t>
      </w:r>
      <w:r>
        <w:rPr>
          <w:spacing w:val="31"/>
        </w:rPr>
        <w:t xml:space="preserve"> </w:t>
      </w:r>
      <w:r>
        <w:t>expansive</w:t>
      </w:r>
      <w:r>
        <w:rPr>
          <w:spacing w:val="31"/>
        </w:rPr>
        <w:t xml:space="preserve"> </w:t>
      </w:r>
      <w:r>
        <w:t>views</w:t>
      </w:r>
      <w:r>
        <w:rPr>
          <w:spacing w:val="31"/>
        </w:rPr>
        <w:t xml:space="preserve"> </w:t>
      </w:r>
      <w:r>
        <w:t>to</w:t>
      </w:r>
      <w:r>
        <w:rPr>
          <w:spacing w:val="31"/>
        </w:rPr>
        <w:t xml:space="preserve"> </w:t>
      </w:r>
      <w:r>
        <w:t>the</w:t>
      </w:r>
      <w:r>
        <w:rPr>
          <w:spacing w:val="31"/>
        </w:rPr>
        <w:t xml:space="preserve"> </w:t>
      </w:r>
      <w:r>
        <w:t>You</w:t>
      </w:r>
      <w:r>
        <w:rPr>
          <w:spacing w:val="31"/>
        </w:rPr>
        <w:t xml:space="preserve"> </w:t>
      </w:r>
      <w:proofErr w:type="spellStart"/>
      <w:r>
        <w:t>Yangs</w:t>
      </w:r>
      <w:proofErr w:type="spellEnd"/>
      <w:r>
        <w:rPr>
          <w:spacing w:val="31"/>
        </w:rPr>
        <w:t xml:space="preserve"> </w:t>
      </w:r>
      <w:r>
        <w:t>due to</w:t>
      </w:r>
      <w:r>
        <w:rPr>
          <w:spacing w:val="32"/>
        </w:rPr>
        <w:t xml:space="preserve"> </w:t>
      </w:r>
      <w:r>
        <w:t>the</w:t>
      </w:r>
      <w:r>
        <w:rPr>
          <w:spacing w:val="32"/>
        </w:rPr>
        <w:t xml:space="preserve"> </w:t>
      </w:r>
      <w:r>
        <w:t>flat</w:t>
      </w:r>
      <w:r>
        <w:rPr>
          <w:spacing w:val="32"/>
        </w:rPr>
        <w:t xml:space="preserve"> </w:t>
      </w:r>
      <w:r>
        <w:t>landscape</w:t>
      </w:r>
      <w:r>
        <w:rPr>
          <w:spacing w:val="32"/>
        </w:rPr>
        <w:t xml:space="preserve"> </w:t>
      </w:r>
      <w:r>
        <w:t>that</w:t>
      </w:r>
      <w:r>
        <w:rPr>
          <w:spacing w:val="32"/>
        </w:rPr>
        <w:t xml:space="preserve"> </w:t>
      </w:r>
      <w:r>
        <w:t>prevails</w:t>
      </w:r>
      <w:r>
        <w:rPr>
          <w:spacing w:val="32"/>
        </w:rPr>
        <w:t xml:space="preserve"> </w:t>
      </w:r>
      <w:r>
        <w:t>over</w:t>
      </w:r>
      <w:r>
        <w:rPr>
          <w:spacing w:val="32"/>
        </w:rPr>
        <w:t xml:space="preserve"> </w:t>
      </w:r>
      <w:r>
        <w:t>much</w:t>
      </w:r>
      <w:r>
        <w:rPr>
          <w:spacing w:val="32"/>
        </w:rPr>
        <w:t xml:space="preserve"> </w:t>
      </w:r>
      <w:r>
        <w:t>of</w:t>
      </w:r>
      <w:r>
        <w:rPr>
          <w:spacing w:val="32"/>
        </w:rPr>
        <w:t xml:space="preserve"> </w:t>
      </w:r>
      <w:r>
        <w:t>the</w:t>
      </w:r>
      <w:r>
        <w:rPr>
          <w:spacing w:val="32"/>
        </w:rPr>
        <w:t xml:space="preserve"> </w:t>
      </w:r>
      <w:r>
        <w:t>Avalon</w:t>
      </w:r>
      <w:r>
        <w:rPr>
          <w:spacing w:val="32"/>
        </w:rPr>
        <w:t xml:space="preserve"> </w:t>
      </w:r>
      <w:r>
        <w:t>Corridor.</w:t>
      </w:r>
      <w:r>
        <w:rPr>
          <w:spacing w:val="32"/>
        </w:rPr>
        <w:t xml:space="preserve"> </w:t>
      </w:r>
      <w:r>
        <w:t>This</w:t>
      </w:r>
      <w:r>
        <w:rPr>
          <w:spacing w:val="32"/>
        </w:rPr>
        <w:t xml:space="preserve"> </w:t>
      </w:r>
      <w:r>
        <w:t>includes</w:t>
      </w:r>
      <w:r>
        <w:rPr>
          <w:spacing w:val="32"/>
        </w:rPr>
        <w:t xml:space="preserve"> </w:t>
      </w:r>
      <w:r>
        <w:t>portions</w:t>
      </w:r>
      <w:r>
        <w:rPr>
          <w:spacing w:val="32"/>
        </w:rPr>
        <w:t xml:space="preserve"> </w:t>
      </w:r>
      <w:r>
        <w:t>of</w:t>
      </w:r>
      <w:r>
        <w:rPr>
          <w:spacing w:val="32"/>
        </w:rPr>
        <w:t xml:space="preserve"> </w:t>
      </w:r>
      <w:r>
        <w:t>the Avalon</w:t>
      </w:r>
      <w:r>
        <w:rPr>
          <w:spacing w:val="35"/>
        </w:rPr>
        <w:t xml:space="preserve"> </w:t>
      </w:r>
      <w:r>
        <w:t>Corridor</w:t>
      </w:r>
      <w:r>
        <w:rPr>
          <w:spacing w:val="35"/>
        </w:rPr>
        <w:t xml:space="preserve"> </w:t>
      </w:r>
      <w:r>
        <w:t>determined</w:t>
      </w:r>
      <w:r>
        <w:rPr>
          <w:spacing w:val="35"/>
        </w:rPr>
        <w:t xml:space="preserve"> </w:t>
      </w:r>
      <w:r>
        <w:t>to</w:t>
      </w:r>
      <w:r>
        <w:rPr>
          <w:spacing w:val="35"/>
        </w:rPr>
        <w:t xml:space="preserve"> </w:t>
      </w:r>
      <w:r>
        <w:t>have</w:t>
      </w:r>
      <w:r>
        <w:rPr>
          <w:spacing w:val="35"/>
        </w:rPr>
        <w:t xml:space="preserve"> </w:t>
      </w:r>
      <w:r>
        <w:t>moderate</w:t>
      </w:r>
      <w:r>
        <w:rPr>
          <w:spacing w:val="35"/>
        </w:rPr>
        <w:t xml:space="preserve"> </w:t>
      </w:r>
      <w:r>
        <w:t>or</w:t>
      </w:r>
      <w:r>
        <w:rPr>
          <w:spacing w:val="35"/>
        </w:rPr>
        <w:t xml:space="preserve"> </w:t>
      </w:r>
      <w:r>
        <w:t>low</w:t>
      </w:r>
      <w:r>
        <w:rPr>
          <w:spacing w:val="35"/>
        </w:rPr>
        <w:t xml:space="preserve"> </w:t>
      </w:r>
      <w:r>
        <w:t>overall</w:t>
      </w:r>
      <w:r>
        <w:rPr>
          <w:spacing w:val="35"/>
        </w:rPr>
        <w:t xml:space="preserve"> </w:t>
      </w:r>
      <w:r>
        <w:t>landscape</w:t>
      </w:r>
      <w:r>
        <w:rPr>
          <w:spacing w:val="35"/>
        </w:rPr>
        <w:t xml:space="preserve"> </w:t>
      </w:r>
      <w:proofErr w:type="gramStart"/>
      <w:r>
        <w:t>value</w:t>
      </w:r>
      <w:r>
        <w:rPr>
          <w:spacing w:val="35"/>
        </w:rPr>
        <w:t xml:space="preserve"> </w:t>
      </w:r>
      <w:r>
        <w:t>in</w:t>
      </w:r>
      <w:r>
        <w:rPr>
          <w:spacing w:val="35"/>
        </w:rPr>
        <w:t xml:space="preserve"> </w:t>
      </w:r>
      <w:r>
        <w:t>their</w:t>
      </w:r>
      <w:r>
        <w:rPr>
          <w:spacing w:val="35"/>
        </w:rPr>
        <w:t xml:space="preserve"> </w:t>
      </w:r>
      <w:r>
        <w:t>own</w:t>
      </w:r>
      <w:r>
        <w:rPr>
          <w:spacing w:val="35"/>
        </w:rPr>
        <w:t xml:space="preserve"> </w:t>
      </w:r>
      <w:r>
        <w:t>right</w:t>
      </w:r>
      <w:proofErr w:type="gramEnd"/>
      <w:r>
        <w:t>.</w:t>
      </w:r>
      <w:r>
        <w:rPr>
          <w:spacing w:val="35"/>
        </w:rPr>
        <w:t xml:space="preserve"> </w:t>
      </w:r>
      <w:r>
        <w:t>It is</w:t>
      </w:r>
      <w:r>
        <w:rPr>
          <w:spacing w:val="35"/>
        </w:rPr>
        <w:t xml:space="preserve"> </w:t>
      </w:r>
      <w:r>
        <w:t>recommended</w:t>
      </w:r>
      <w:r>
        <w:rPr>
          <w:spacing w:val="35"/>
        </w:rPr>
        <w:t xml:space="preserve"> </w:t>
      </w:r>
      <w:r>
        <w:t>that</w:t>
      </w:r>
      <w:r>
        <w:rPr>
          <w:spacing w:val="35"/>
        </w:rPr>
        <w:t xml:space="preserve"> </w:t>
      </w:r>
      <w:r>
        <w:t>views</w:t>
      </w:r>
      <w:r>
        <w:rPr>
          <w:spacing w:val="35"/>
        </w:rPr>
        <w:t xml:space="preserve"> </w:t>
      </w:r>
      <w:r>
        <w:t>to</w:t>
      </w:r>
      <w:r>
        <w:rPr>
          <w:spacing w:val="35"/>
        </w:rPr>
        <w:t xml:space="preserve"> </w:t>
      </w:r>
      <w:r>
        <w:t>and</w:t>
      </w:r>
      <w:r>
        <w:rPr>
          <w:spacing w:val="35"/>
        </w:rPr>
        <w:t xml:space="preserve"> </w:t>
      </w:r>
      <w:r>
        <w:t>from</w:t>
      </w:r>
      <w:r>
        <w:rPr>
          <w:spacing w:val="35"/>
        </w:rPr>
        <w:t xml:space="preserve"> </w:t>
      </w:r>
      <w:r>
        <w:t>the</w:t>
      </w:r>
      <w:r>
        <w:rPr>
          <w:spacing w:val="35"/>
        </w:rPr>
        <w:t xml:space="preserve"> </w:t>
      </w:r>
      <w:r>
        <w:t>You</w:t>
      </w:r>
      <w:r>
        <w:rPr>
          <w:spacing w:val="35"/>
        </w:rPr>
        <w:t xml:space="preserve"> </w:t>
      </w:r>
      <w:proofErr w:type="spellStart"/>
      <w:r>
        <w:t>Yangs</w:t>
      </w:r>
      <w:proofErr w:type="spellEnd"/>
      <w:r>
        <w:rPr>
          <w:spacing w:val="35"/>
        </w:rPr>
        <w:t xml:space="preserve"> </w:t>
      </w:r>
      <w:r>
        <w:t>are</w:t>
      </w:r>
      <w:r>
        <w:rPr>
          <w:spacing w:val="35"/>
        </w:rPr>
        <w:t xml:space="preserve"> </w:t>
      </w:r>
      <w:r>
        <w:t>considered</w:t>
      </w:r>
      <w:r>
        <w:rPr>
          <w:spacing w:val="35"/>
        </w:rPr>
        <w:t xml:space="preserve"> </w:t>
      </w:r>
      <w:r>
        <w:t>in</w:t>
      </w:r>
      <w:r>
        <w:rPr>
          <w:spacing w:val="35"/>
        </w:rPr>
        <w:t xml:space="preserve"> </w:t>
      </w:r>
      <w:r>
        <w:t>the</w:t>
      </w:r>
      <w:r>
        <w:rPr>
          <w:spacing w:val="35"/>
        </w:rPr>
        <w:t xml:space="preserve"> </w:t>
      </w:r>
      <w:r>
        <w:t>development</w:t>
      </w:r>
      <w:r>
        <w:rPr>
          <w:spacing w:val="35"/>
        </w:rPr>
        <w:t xml:space="preserve"> </w:t>
      </w:r>
      <w:r>
        <w:t>of</w:t>
      </w:r>
      <w:r>
        <w:rPr>
          <w:spacing w:val="35"/>
        </w:rPr>
        <w:t xml:space="preserve"> </w:t>
      </w:r>
      <w:r>
        <w:t>the Framework Plan.</w:t>
      </w:r>
    </w:p>
    <w:p w14:paraId="04418CB3" w14:textId="12C05913" w:rsidR="00021792" w:rsidRDefault="00000000">
      <w:pPr>
        <w:pStyle w:val="BodyText"/>
        <w:spacing w:before="100" w:line="295" w:lineRule="auto"/>
        <w:ind w:left="675" w:right="1789"/>
      </w:pPr>
      <w:r>
        <w:br w:type="column"/>
      </w:r>
      <w:r>
        <w:t xml:space="preserve">The key recommendation of the Landscape Character Assessment is to investigate the potential expansion of SLO1 to accommodate the landscape setting and views to and from the You </w:t>
      </w:r>
      <w:proofErr w:type="spellStart"/>
      <w:r>
        <w:t>Yangs</w:t>
      </w:r>
      <w:proofErr w:type="spellEnd"/>
      <w:r>
        <w:t>. This recommendation aligns with recommendations of the CVA to expand SLO1 to protect areas of</w:t>
      </w:r>
    </w:p>
    <w:p w14:paraId="61BF4EF2" w14:textId="77777777" w:rsidR="00021792" w:rsidRDefault="00000000">
      <w:pPr>
        <w:pStyle w:val="BodyText"/>
        <w:spacing w:before="3" w:line="295" w:lineRule="auto"/>
        <w:ind w:left="675" w:right="1101"/>
      </w:pPr>
      <w:proofErr w:type="spellStart"/>
      <w:r>
        <w:t>Wadawurrung</w:t>
      </w:r>
      <w:proofErr w:type="spellEnd"/>
      <w:r>
        <w:t xml:space="preserve"> cultural significance. Relevant government agencies should work with WTOAC to consider the potential extent of SLO1 and should consult with affected landowners on any proposed changes.</w:t>
      </w:r>
    </w:p>
    <w:p w14:paraId="03448DCA" w14:textId="77777777" w:rsidR="00021792" w:rsidRDefault="00021792">
      <w:pPr>
        <w:pStyle w:val="BodyText"/>
        <w:spacing w:before="4"/>
        <w:rPr>
          <w:sz w:val="25"/>
        </w:rPr>
      </w:pPr>
    </w:p>
    <w:p w14:paraId="780039DF" w14:textId="77777777" w:rsidR="00021792" w:rsidRDefault="00000000">
      <w:pPr>
        <w:pStyle w:val="BodyText"/>
        <w:ind w:left="675"/>
      </w:pPr>
      <w:r>
        <w:t>The</w:t>
      </w:r>
      <w:r>
        <w:rPr>
          <w:spacing w:val="45"/>
        </w:rPr>
        <w:t xml:space="preserve"> </w:t>
      </w:r>
      <w:r>
        <w:t>Landscape</w:t>
      </w:r>
      <w:r>
        <w:rPr>
          <w:spacing w:val="47"/>
        </w:rPr>
        <w:t xml:space="preserve"> </w:t>
      </w:r>
      <w:r>
        <w:t>Character</w:t>
      </w:r>
      <w:r>
        <w:rPr>
          <w:spacing w:val="47"/>
        </w:rPr>
        <w:t xml:space="preserve"> </w:t>
      </w:r>
      <w:r>
        <w:t>Assessment</w:t>
      </w:r>
      <w:r>
        <w:rPr>
          <w:spacing w:val="47"/>
        </w:rPr>
        <w:t xml:space="preserve"> </w:t>
      </w:r>
      <w:r>
        <w:t>further</w:t>
      </w:r>
      <w:r>
        <w:rPr>
          <w:spacing w:val="47"/>
        </w:rPr>
        <w:t xml:space="preserve"> </w:t>
      </w:r>
      <w:r>
        <w:t>notes</w:t>
      </w:r>
      <w:r>
        <w:rPr>
          <w:spacing w:val="47"/>
        </w:rPr>
        <w:t xml:space="preserve"> </w:t>
      </w:r>
      <w:r>
        <w:t>opportunities</w:t>
      </w:r>
      <w:r>
        <w:rPr>
          <w:spacing w:val="47"/>
        </w:rPr>
        <w:t xml:space="preserve"> </w:t>
      </w:r>
      <w:r>
        <w:t>for</w:t>
      </w:r>
      <w:r>
        <w:rPr>
          <w:spacing w:val="47"/>
        </w:rPr>
        <w:t xml:space="preserve"> </w:t>
      </w:r>
      <w:r>
        <w:t>rehabilitation,</w:t>
      </w:r>
      <w:r>
        <w:rPr>
          <w:spacing w:val="48"/>
        </w:rPr>
        <w:t xml:space="preserve"> </w:t>
      </w:r>
      <w:proofErr w:type="gramStart"/>
      <w:r>
        <w:rPr>
          <w:spacing w:val="-2"/>
        </w:rPr>
        <w:t>restoration</w:t>
      </w:r>
      <w:proofErr w:type="gramEnd"/>
    </w:p>
    <w:p w14:paraId="3BB928C2" w14:textId="77777777" w:rsidR="00021792" w:rsidRDefault="00000000">
      <w:pPr>
        <w:pStyle w:val="BodyText"/>
        <w:spacing w:before="61" w:line="295" w:lineRule="auto"/>
        <w:ind w:left="675" w:right="1101"/>
      </w:pPr>
      <w:r>
        <w:t>and</w:t>
      </w:r>
      <w:r>
        <w:rPr>
          <w:spacing w:val="40"/>
        </w:rPr>
        <w:t xml:space="preserve"> </w:t>
      </w:r>
      <w:r>
        <w:t>regeneration</w:t>
      </w:r>
      <w:r>
        <w:rPr>
          <w:spacing w:val="40"/>
        </w:rPr>
        <w:t xml:space="preserve"> </w:t>
      </w:r>
      <w:r>
        <w:t>of</w:t>
      </w:r>
      <w:r>
        <w:rPr>
          <w:spacing w:val="40"/>
        </w:rPr>
        <w:t xml:space="preserve"> </w:t>
      </w:r>
      <w:r>
        <w:t>former</w:t>
      </w:r>
      <w:r>
        <w:rPr>
          <w:spacing w:val="40"/>
        </w:rPr>
        <w:t xml:space="preserve"> </w:t>
      </w:r>
      <w:r>
        <w:t>quarry</w:t>
      </w:r>
      <w:r>
        <w:rPr>
          <w:spacing w:val="40"/>
        </w:rPr>
        <w:t xml:space="preserve"> </w:t>
      </w:r>
      <w:r>
        <w:t>and</w:t>
      </w:r>
      <w:r>
        <w:rPr>
          <w:spacing w:val="40"/>
        </w:rPr>
        <w:t xml:space="preserve"> </w:t>
      </w:r>
      <w:r>
        <w:t>landfill</w:t>
      </w:r>
      <w:r>
        <w:rPr>
          <w:spacing w:val="40"/>
        </w:rPr>
        <w:t xml:space="preserve"> </w:t>
      </w:r>
      <w:r>
        <w:t>sites</w:t>
      </w:r>
      <w:r>
        <w:rPr>
          <w:spacing w:val="40"/>
        </w:rPr>
        <w:t xml:space="preserve"> </w:t>
      </w:r>
      <w:r>
        <w:t>to</w:t>
      </w:r>
      <w:r>
        <w:rPr>
          <w:spacing w:val="40"/>
        </w:rPr>
        <w:t xml:space="preserve"> </w:t>
      </w:r>
      <w:r>
        <w:t>complement</w:t>
      </w:r>
      <w:r>
        <w:rPr>
          <w:spacing w:val="40"/>
        </w:rPr>
        <w:t xml:space="preserve"> </w:t>
      </w:r>
      <w:r>
        <w:t>the</w:t>
      </w:r>
      <w:r>
        <w:rPr>
          <w:spacing w:val="40"/>
        </w:rPr>
        <w:t xml:space="preserve"> </w:t>
      </w:r>
      <w:r>
        <w:t>cultural,</w:t>
      </w:r>
      <w:r>
        <w:rPr>
          <w:spacing w:val="40"/>
        </w:rPr>
        <w:t xml:space="preserve"> </w:t>
      </w:r>
      <w:r>
        <w:t>environmental</w:t>
      </w:r>
      <w:r>
        <w:rPr>
          <w:spacing w:val="40"/>
        </w:rPr>
        <w:t xml:space="preserve"> </w:t>
      </w:r>
      <w:r>
        <w:t>and landscape values of the Avalon Corridor.</w:t>
      </w:r>
    </w:p>
    <w:p w14:paraId="495D77E9" w14:textId="77777777" w:rsidR="00021792" w:rsidRDefault="00021792">
      <w:pPr>
        <w:spacing w:line="295" w:lineRule="auto"/>
        <w:sectPr w:rsidR="00021792">
          <w:type w:val="continuous"/>
          <w:pgSz w:w="23820" w:h="16840" w:orient="landscape"/>
          <w:pgMar w:top="1920" w:right="0" w:bottom="280" w:left="80" w:header="0" w:footer="0" w:gutter="0"/>
          <w:cols w:num="2" w:space="720" w:equalWidth="0">
            <w:col w:w="11394" w:space="40"/>
            <w:col w:w="12306"/>
          </w:cols>
        </w:sectPr>
      </w:pPr>
    </w:p>
    <w:p w14:paraId="16E2BED3" w14:textId="68C681F0" w:rsidR="00021792" w:rsidRDefault="00021792">
      <w:pPr>
        <w:pStyle w:val="BodyText"/>
        <w:spacing w:before="7"/>
        <w:rPr>
          <w:sz w:val="27"/>
        </w:rPr>
      </w:pPr>
    </w:p>
    <w:p w14:paraId="2273BFC9" w14:textId="1AE81005" w:rsidR="00C82AF4" w:rsidRDefault="00C82AF4">
      <w:pPr>
        <w:pStyle w:val="BodyText"/>
        <w:spacing w:before="7"/>
        <w:rPr>
          <w:sz w:val="27"/>
        </w:rPr>
      </w:pPr>
    </w:p>
    <w:p w14:paraId="53BB4EE8" w14:textId="53CEF1DF" w:rsidR="00C82AF4" w:rsidRDefault="00C82AF4">
      <w:pPr>
        <w:pStyle w:val="BodyText"/>
        <w:spacing w:before="7"/>
        <w:rPr>
          <w:sz w:val="27"/>
        </w:rPr>
      </w:pPr>
    </w:p>
    <w:p w14:paraId="4521DED0" w14:textId="3F6DB37E" w:rsidR="00C82AF4" w:rsidRDefault="00C82AF4">
      <w:pPr>
        <w:pStyle w:val="BodyText"/>
        <w:spacing w:before="7"/>
        <w:rPr>
          <w:sz w:val="27"/>
        </w:rPr>
      </w:pPr>
    </w:p>
    <w:p w14:paraId="6E8BD21F" w14:textId="0508D7F1" w:rsidR="00C82AF4" w:rsidRDefault="00C82AF4">
      <w:pPr>
        <w:pStyle w:val="BodyText"/>
        <w:spacing w:before="7"/>
        <w:rPr>
          <w:sz w:val="27"/>
        </w:rPr>
      </w:pPr>
    </w:p>
    <w:p w14:paraId="3F50E296" w14:textId="1D116A83" w:rsidR="00C82AF4" w:rsidRDefault="00C82AF4">
      <w:pPr>
        <w:pStyle w:val="BodyText"/>
        <w:spacing w:before="7"/>
        <w:rPr>
          <w:sz w:val="27"/>
        </w:rPr>
      </w:pPr>
    </w:p>
    <w:p w14:paraId="402FEB26" w14:textId="095CD631" w:rsidR="00C82AF4" w:rsidRDefault="00C82AF4">
      <w:pPr>
        <w:pStyle w:val="BodyText"/>
        <w:spacing w:before="7"/>
        <w:rPr>
          <w:sz w:val="27"/>
        </w:rPr>
      </w:pPr>
    </w:p>
    <w:p w14:paraId="4991D0EB" w14:textId="77777777" w:rsidR="00C82AF4" w:rsidRDefault="00C82AF4">
      <w:pPr>
        <w:pStyle w:val="BodyText"/>
        <w:spacing w:before="7"/>
        <w:rPr>
          <w:sz w:val="27"/>
        </w:rPr>
      </w:pPr>
    </w:p>
    <w:p w14:paraId="0022E2E4" w14:textId="77777777" w:rsidR="00C82AF4" w:rsidRDefault="00C82AF4">
      <w:pPr>
        <w:pStyle w:val="BodyText"/>
        <w:spacing w:before="7"/>
        <w:rPr>
          <w:sz w:val="27"/>
        </w:rPr>
      </w:pPr>
    </w:p>
    <w:p w14:paraId="13BF7581" w14:textId="77777777" w:rsidR="00021792" w:rsidRDefault="00000000">
      <w:pPr>
        <w:tabs>
          <w:tab w:val="left" w:pos="18157"/>
          <w:tab w:val="left" w:pos="18443"/>
          <w:tab w:val="left" w:pos="22413"/>
        </w:tabs>
        <w:spacing w:before="95"/>
        <w:ind w:left="15356"/>
        <w:rPr>
          <w:sz w:val="17"/>
        </w:rPr>
      </w:pPr>
      <w:r>
        <w:rPr>
          <w:color w:val="003263"/>
          <w:sz w:val="17"/>
        </w:rPr>
        <w:t>AVALON</w:t>
      </w:r>
      <w:r>
        <w:rPr>
          <w:color w:val="003263"/>
          <w:spacing w:val="51"/>
          <w:sz w:val="17"/>
        </w:rPr>
        <w:t xml:space="preserve"> </w:t>
      </w:r>
      <w:r>
        <w:rPr>
          <w:color w:val="003263"/>
          <w:sz w:val="17"/>
        </w:rPr>
        <w:t>CORRIDOR</w:t>
      </w:r>
      <w:r>
        <w:rPr>
          <w:color w:val="003263"/>
          <w:spacing w:val="52"/>
          <w:sz w:val="17"/>
        </w:rPr>
        <w:t xml:space="preserve"> </w:t>
      </w:r>
      <w:r>
        <w:rPr>
          <w:color w:val="003263"/>
          <w:spacing w:val="-2"/>
          <w:sz w:val="17"/>
        </w:rPr>
        <w:t>STRATEGY</w:t>
      </w:r>
      <w:r>
        <w:rPr>
          <w:color w:val="003263"/>
          <w:sz w:val="17"/>
        </w:rPr>
        <w:tab/>
      </w:r>
      <w:r>
        <w:rPr>
          <w:color w:val="003263"/>
          <w:spacing w:val="-10"/>
          <w:sz w:val="17"/>
        </w:rPr>
        <w:t>|</w:t>
      </w:r>
      <w:r>
        <w:rPr>
          <w:color w:val="003263"/>
          <w:sz w:val="17"/>
        </w:rPr>
        <w:tab/>
      </w:r>
      <w:r>
        <w:rPr>
          <w:rFonts w:ascii="Arial"/>
          <w:b/>
          <w:color w:val="003263"/>
          <w:sz w:val="17"/>
        </w:rPr>
        <w:t>10.</w:t>
      </w:r>
      <w:r>
        <w:rPr>
          <w:rFonts w:ascii="Arial"/>
          <w:b/>
          <w:color w:val="003263"/>
          <w:spacing w:val="25"/>
          <w:sz w:val="17"/>
        </w:rPr>
        <w:t xml:space="preserve"> </w:t>
      </w:r>
      <w:r>
        <w:rPr>
          <w:rFonts w:ascii="Arial"/>
          <w:b/>
          <w:color w:val="003263"/>
          <w:spacing w:val="12"/>
          <w:sz w:val="17"/>
        </w:rPr>
        <w:t>LANDSCAPE</w:t>
      </w:r>
      <w:r>
        <w:rPr>
          <w:rFonts w:ascii="Arial"/>
          <w:b/>
          <w:color w:val="003263"/>
          <w:spacing w:val="30"/>
          <w:sz w:val="17"/>
        </w:rPr>
        <w:t xml:space="preserve"> </w:t>
      </w:r>
      <w:r>
        <w:rPr>
          <w:rFonts w:ascii="Arial"/>
          <w:b/>
          <w:color w:val="003263"/>
          <w:spacing w:val="12"/>
          <w:sz w:val="17"/>
        </w:rPr>
        <w:t>CHARACTER</w:t>
      </w:r>
      <w:r>
        <w:rPr>
          <w:rFonts w:ascii="Arial"/>
          <w:b/>
          <w:color w:val="003263"/>
          <w:spacing w:val="24"/>
          <w:sz w:val="17"/>
        </w:rPr>
        <w:t xml:space="preserve"> </w:t>
      </w:r>
      <w:r>
        <w:rPr>
          <w:rFonts w:ascii="Arial"/>
          <w:b/>
          <w:color w:val="003263"/>
          <w:spacing w:val="8"/>
          <w:sz w:val="17"/>
        </w:rPr>
        <w:t>ANALYSIS</w:t>
      </w:r>
      <w:r>
        <w:rPr>
          <w:rFonts w:ascii="Arial"/>
          <w:b/>
          <w:color w:val="003263"/>
          <w:sz w:val="17"/>
        </w:rPr>
        <w:tab/>
      </w:r>
      <w:r>
        <w:rPr>
          <w:color w:val="003263"/>
          <w:spacing w:val="-5"/>
          <w:sz w:val="17"/>
        </w:rPr>
        <w:t>87</w:t>
      </w:r>
    </w:p>
    <w:p w14:paraId="330B88F7" w14:textId="77777777" w:rsidR="00021792" w:rsidRDefault="00021792">
      <w:pPr>
        <w:rPr>
          <w:sz w:val="17"/>
        </w:rPr>
        <w:sectPr w:rsidR="00021792">
          <w:footerReference w:type="default" r:id="rId94"/>
          <w:type w:val="continuous"/>
          <w:pgSz w:w="23820" w:h="16840" w:orient="landscape"/>
          <w:pgMar w:top="1920" w:right="0" w:bottom="280" w:left="80" w:header="0" w:footer="0" w:gutter="0"/>
          <w:cols w:space="720"/>
        </w:sectPr>
      </w:pPr>
    </w:p>
    <w:p w14:paraId="5C9240EC" w14:textId="6FC6B051" w:rsidR="00021792" w:rsidRDefault="00C82AF4">
      <w:pPr>
        <w:spacing w:before="71"/>
        <w:ind w:left="165"/>
        <w:rPr>
          <w:rFonts w:ascii="Times New Roman"/>
          <w:b/>
          <w:sz w:val="26"/>
        </w:rPr>
      </w:pPr>
      <w:bookmarkStart w:id="155" w:name="_bookmark89"/>
      <w:bookmarkStart w:id="156" w:name="Figure_14:_Landscape_character_"/>
      <w:bookmarkEnd w:id="155"/>
      <w:bookmarkEnd w:id="156"/>
      <w:r>
        <w:rPr>
          <w:rFonts w:ascii="Times New Roman"/>
          <w:b/>
          <w:noProof/>
          <w:sz w:val="26"/>
        </w:rPr>
        <w:lastRenderedPageBreak/>
        <w:drawing>
          <wp:anchor distT="0" distB="0" distL="114300" distR="114300" simplePos="0" relativeHeight="251800064" behindDoc="0" locked="0" layoutInCell="1" allowOverlap="1" wp14:anchorId="50855D02" wp14:editId="46BB6CC8">
            <wp:simplePos x="0" y="0"/>
            <wp:positionH relativeFrom="column">
              <wp:posOffset>-38100</wp:posOffset>
            </wp:positionH>
            <wp:positionV relativeFrom="paragraph">
              <wp:posOffset>-1200785</wp:posOffset>
            </wp:positionV>
            <wp:extent cx="15138170" cy="10698664"/>
            <wp:effectExtent l="0" t="0" r="635" b="0"/>
            <wp:wrapNone/>
            <wp:docPr id="2595" name="Picture 2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5" name="Picture 2595"/>
                    <pic:cNvPicPr/>
                  </pic:nvPicPr>
                  <pic:blipFill>
                    <a:blip r:embed="rId95" cstate="email">
                      <a:extLst>
                        <a:ext uri="{28A0092B-C50C-407E-A947-70E740481C1C}">
                          <a14:useLocalDpi xmlns:a14="http://schemas.microsoft.com/office/drawing/2010/main"/>
                        </a:ext>
                      </a:extLst>
                    </a:blip>
                    <a:stretch>
                      <a:fillRect/>
                    </a:stretch>
                  </pic:blipFill>
                  <pic:spPr>
                    <a:xfrm>
                      <a:off x="0" y="0"/>
                      <a:ext cx="15138170" cy="10698664"/>
                    </a:xfrm>
                    <a:prstGeom prst="rect">
                      <a:avLst/>
                    </a:prstGeom>
                  </pic:spPr>
                </pic:pic>
              </a:graphicData>
            </a:graphic>
            <wp14:sizeRelH relativeFrom="page">
              <wp14:pctWidth>0</wp14:pctWidth>
            </wp14:sizeRelH>
            <wp14:sizeRelV relativeFrom="page">
              <wp14:pctHeight>0</wp14:pctHeight>
            </wp14:sizeRelV>
          </wp:anchor>
        </w:drawing>
      </w:r>
      <w:r w:rsidR="00C02830">
        <w:rPr>
          <w:rFonts w:ascii="Times New Roman"/>
          <w:b/>
          <w:color w:val="624685"/>
          <w:w w:val="92"/>
          <w:sz w:val="26"/>
        </w:rPr>
        <w:t>r</w:t>
      </w:r>
    </w:p>
    <w:p w14:paraId="71D18BBA" w14:textId="77777777" w:rsidR="00021792" w:rsidRDefault="00021792">
      <w:pPr>
        <w:pStyle w:val="BodyText"/>
        <w:rPr>
          <w:rFonts w:ascii="Times New Roman"/>
          <w:b/>
          <w:sz w:val="28"/>
        </w:rPr>
      </w:pPr>
    </w:p>
    <w:p w14:paraId="0EEA514A" w14:textId="77777777" w:rsidR="00021792" w:rsidRDefault="00021792">
      <w:pPr>
        <w:pStyle w:val="BodyText"/>
        <w:rPr>
          <w:rFonts w:ascii="Times New Roman"/>
          <w:b/>
          <w:sz w:val="28"/>
        </w:rPr>
      </w:pPr>
    </w:p>
    <w:p w14:paraId="4E3D3AF4" w14:textId="77777777" w:rsidR="00021792" w:rsidRDefault="00021792">
      <w:pPr>
        <w:pStyle w:val="BodyText"/>
        <w:rPr>
          <w:rFonts w:ascii="Times New Roman"/>
          <w:b/>
          <w:sz w:val="28"/>
        </w:rPr>
      </w:pPr>
    </w:p>
    <w:p w14:paraId="1E0B8FE3" w14:textId="77777777" w:rsidR="00021792" w:rsidRDefault="00021792">
      <w:pPr>
        <w:pStyle w:val="BodyText"/>
        <w:rPr>
          <w:rFonts w:ascii="Times New Roman"/>
          <w:b/>
          <w:sz w:val="28"/>
        </w:rPr>
      </w:pPr>
    </w:p>
    <w:p w14:paraId="3C9BCADC" w14:textId="7AA38F8B" w:rsidR="00021792" w:rsidRDefault="00021792">
      <w:pPr>
        <w:pStyle w:val="BodyText"/>
        <w:rPr>
          <w:rFonts w:ascii="Times New Roman"/>
          <w:b/>
          <w:sz w:val="28"/>
        </w:rPr>
      </w:pPr>
    </w:p>
    <w:p w14:paraId="3FC23A21" w14:textId="77777777" w:rsidR="00021792" w:rsidRDefault="00021792">
      <w:pPr>
        <w:pStyle w:val="BodyText"/>
        <w:rPr>
          <w:rFonts w:ascii="Times New Roman"/>
          <w:b/>
          <w:sz w:val="28"/>
        </w:rPr>
      </w:pPr>
    </w:p>
    <w:p w14:paraId="193CE686" w14:textId="77777777" w:rsidR="00021792" w:rsidRDefault="00021792">
      <w:pPr>
        <w:pStyle w:val="BodyText"/>
        <w:rPr>
          <w:rFonts w:ascii="Times New Roman"/>
          <w:b/>
          <w:sz w:val="28"/>
        </w:rPr>
      </w:pPr>
    </w:p>
    <w:p w14:paraId="2BFBB128" w14:textId="0D46D699" w:rsidR="00021792" w:rsidRDefault="00021792">
      <w:pPr>
        <w:pStyle w:val="BodyText"/>
        <w:rPr>
          <w:rFonts w:ascii="Arial"/>
          <w:i/>
          <w:color w:val="606060"/>
          <w:spacing w:val="-2"/>
          <w:w w:val="90"/>
          <w:sz w:val="18"/>
          <w:szCs w:val="22"/>
        </w:rPr>
      </w:pPr>
    </w:p>
    <w:p w14:paraId="71A363C7" w14:textId="77777777" w:rsidR="00C02830" w:rsidRDefault="00C02830">
      <w:pPr>
        <w:pStyle w:val="BodyText"/>
        <w:rPr>
          <w:sz w:val="20"/>
        </w:rPr>
      </w:pPr>
    </w:p>
    <w:p w14:paraId="71C810D6" w14:textId="77777777" w:rsidR="00021792" w:rsidRDefault="00021792">
      <w:pPr>
        <w:pStyle w:val="BodyText"/>
        <w:spacing w:before="7"/>
        <w:rPr>
          <w:sz w:val="22"/>
        </w:rPr>
      </w:pPr>
    </w:p>
    <w:p w14:paraId="233AE29F" w14:textId="77777777" w:rsidR="00021792" w:rsidRDefault="00021792">
      <w:pPr>
        <w:sectPr w:rsidR="00021792">
          <w:footerReference w:type="even" r:id="rId96"/>
          <w:type w:val="continuous"/>
          <w:pgSz w:w="23820" w:h="16840" w:orient="landscape"/>
          <w:pgMar w:top="1920" w:right="0" w:bottom="280" w:left="80" w:header="0" w:footer="0" w:gutter="0"/>
          <w:cols w:space="720"/>
        </w:sectPr>
      </w:pPr>
    </w:p>
    <w:p w14:paraId="2514B16D" w14:textId="77777777" w:rsidR="00021792" w:rsidRDefault="00021792">
      <w:pPr>
        <w:pStyle w:val="BodyText"/>
        <w:rPr>
          <w:sz w:val="16"/>
        </w:rPr>
      </w:pPr>
    </w:p>
    <w:p w14:paraId="25E756E6" w14:textId="77777777" w:rsidR="00021792" w:rsidRDefault="00021792">
      <w:pPr>
        <w:pStyle w:val="BodyText"/>
        <w:spacing w:before="8"/>
        <w:rPr>
          <w:sz w:val="13"/>
        </w:rPr>
      </w:pPr>
    </w:p>
    <w:p w14:paraId="36FD8727" w14:textId="77777777" w:rsidR="00021792" w:rsidRDefault="00000000">
      <w:pPr>
        <w:ind w:right="38"/>
        <w:jc w:val="right"/>
        <w:rPr>
          <w:rFonts w:ascii="Times New Roman"/>
          <w:i/>
          <w:sz w:val="15"/>
        </w:rPr>
      </w:pPr>
      <w:proofErr w:type="spellStart"/>
      <w:r>
        <w:rPr>
          <w:rFonts w:ascii="Times New Roman"/>
          <w:i/>
          <w:color w:val="464646"/>
          <w:spacing w:val="-2"/>
          <w:sz w:val="15"/>
        </w:rPr>
        <w:t>Putii</w:t>
      </w:r>
      <w:r>
        <w:rPr>
          <w:rFonts w:ascii="Times New Roman"/>
          <w:i/>
          <w:color w:val="606060"/>
          <w:spacing w:val="-2"/>
          <w:sz w:val="15"/>
        </w:rPr>
        <w:t>l</w:t>
      </w:r>
      <w:proofErr w:type="spellEnd"/>
    </w:p>
    <w:p w14:paraId="3736B597" w14:textId="77777777" w:rsidR="00021792" w:rsidRDefault="00000000">
      <w:pPr>
        <w:spacing w:before="104"/>
        <w:ind w:left="8901"/>
        <w:rPr>
          <w:rFonts w:ascii="Arial"/>
          <w:b/>
          <w:sz w:val="18"/>
        </w:rPr>
      </w:pPr>
      <w:r>
        <w:br w:type="column"/>
      </w:r>
      <w:r>
        <w:rPr>
          <w:rFonts w:ascii="Arial"/>
          <w:b/>
          <w:color w:val="464646"/>
          <w:w w:val="80"/>
          <w:sz w:val="18"/>
        </w:rPr>
        <w:t>Project</w:t>
      </w:r>
      <w:r>
        <w:rPr>
          <w:rFonts w:ascii="Arial"/>
          <w:b/>
          <w:color w:val="464646"/>
          <w:spacing w:val="-3"/>
          <w:sz w:val="18"/>
        </w:rPr>
        <w:t xml:space="preserve"> </w:t>
      </w:r>
      <w:r>
        <w:rPr>
          <w:rFonts w:ascii="Arial"/>
          <w:b/>
          <w:color w:val="464646"/>
          <w:spacing w:val="-4"/>
          <w:w w:val="85"/>
          <w:sz w:val="18"/>
        </w:rPr>
        <w:t>Ref:</w:t>
      </w:r>
    </w:p>
    <w:p w14:paraId="48E13434" w14:textId="77777777" w:rsidR="00021792" w:rsidRDefault="00000000">
      <w:pPr>
        <w:spacing w:before="14"/>
        <w:ind w:left="8906"/>
        <w:rPr>
          <w:rFonts w:ascii="Arial"/>
          <w:b/>
          <w:sz w:val="17"/>
        </w:rPr>
      </w:pPr>
      <w:r>
        <w:rPr>
          <w:rFonts w:ascii="Arial"/>
          <w:b/>
          <w:color w:val="464646"/>
          <w:w w:val="85"/>
          <w:sz w:val="17"/>
        </w:rPr>
        <w:t>Dwg</w:t>
      </w:r>
      <w:r>
        <w:rPr>
          <w:rFonts w:ascii="Arial"/>
          <w:b/>
          <w:color w:val="464646"/>
          <w:spacing w:val="-3"/>
          <w:sz w:val="17"/>
        </w:rPr>
        <w:t xml:space="preserve"> </w:t>
      </w:r>
      <w:r>
        <w:rPr>
          <w:rFonts w:ascii="Arial"/>
          <w:b/>
          <w:color w:val="464646"/>
          <w:spacing w:val="-4"/>
          <w:sz w:val="17"/>
        </w:rPr>
        <w:t>No</w:t>
      </w:r>
      <w:r>
        <w:rPr>
          <w:rFonts w:ascii="Arial"/>
          <w:b/>
          <w:color w:val="606060"/>
          <w:spacing w:val="-4"/>
          <w:sz w:val="17"/>
        </w:rPr>
        <w:t>.:</w:t>
      </w:r>
    </w:p>
    <w:p w14:paraId="029C7A46" w14:textId="77777777" w:rsidR="00021792" w:rsidRDefault="00000000">
      <w:pPr>
        <w:spacing w:before="95" w:line="215" w:lineRule="exact"/>
        <w:ind w:left="328"/>
        <w:rPr>
          <w:rFonts w:ascii="Arial"/>
          <w:sz w:val="19"/>
        </w:rPr>
      </w:pPr>
      <w:r>
        <w:br w:type="column"/>
      </w:r>
      <w:r>
        <w:rPr>
          <w:rFonts w:ascii="Arial"/>
          <w:color w:val="727272"/>
          <w:spacing w:val="-2"/>
          <w:sz w:val="19"/>
        </w:rPr>
        <w:t>19322</w:t>
      </w:r>
    </w:p>
    <w:p w14:paraId="480B7891" w14:textId="226B1C06" w:rsidR="00021792" w:rsidRDefault="00000000">
      <w:pPr>
        <w:spacing w:line="215" w:lineRule="exact"/>
        <w:ind w:left="195"/>
        <w:rPr>
          <w:rFonts w:ascii="Arial"/>
          <w:sz w:val="19"/>
        </w:rPr>
      </w:pPr>
      <w:r>
        <w:rPr>
          <w:rFonts w:ascii="Arial"/>
          <w:color w:val="606060"/>
          <w:w w:val="80"/>
          <w:sz w:val="19"/>
        </w:rPr>
        <w:t>LCD</w:t>
      </w:r>
      <w:r>
        <w:rPr>
          <w:rFonts w:ascii="Arial"/>
          <w:color w:val="464646"/>
          <w:w w:val="80"/>
          <w:sz w:val="19"/>
        </w:rPr>
        <w:t>-</w:t>
      </w:r>
      <w:r>
        <w:rPr>
          <w:rFonts w:ascii="Arial"/>
          <w:color w:val="606060"/>
          <w:spacing w:val="-5"/>
          <w:w w:val="90"/>
          <w:sz w:val="19"/>
        </w:rPr>
        <w:t>007</w:t>
      </w:r>
    </w:p>
    <w:p w14:paraId="7B1D21CD" w14:textId="77777777" w:rsidR="00021792" w:rsidRDefault="00021792">
      <w:pPr>
        <w:spacing w:line="215" w:lineRule="exact"/>
        <w:rPr>
          <w:rFonts w:ascii="Arial"/>
          <w:sz w:val="19"/>
        </w:rPr>
        <w:sectPr w:rsidR="00021792">
          <w:type w:val="continuous"/>
          <w:pgSz w:w="23820" w:h="16840" w:orient="landscape"/>
          <w:pgMar w:top="1920" w:right="0" w:bottom="280" w:left="80" w:header="0" w:footer="0" w:gutter="0"/>
          <w:cols w:num="3" w:space="720" w:equalWidth="0">
            <w:col w:w="9257" w:space="2432"/>
            <w:col w:w="9737" w:space="40"/>
            <w:col w:w="2274"/>
          </w:cols>
        </w:sectPr>
      </w:pPr>
    </w:p>
    <w:p w14:paraId="27A69F20" w14:textId="12C17325" w:rsidR="00021792" w:rsidRDefault="00000000">
      <w:pPr>
        <w:spacing w:before="1"/>
        <w:jc w:val="right"/>
        <w:rPr>
          <w:rFonts w:ascii="Arial"/>
          <w:i/>
          <w:sz w:val="14"/>
        </w:rPr>
      </w:pPr>
      <w:r>
        <w:rPr>
          <w:rFonts w:ascii="Arial"/>
          <w:i/>
          <w:color w:val="464646"/>
          <w:spacing w:val="-2"/>
          <w:w w:val="105"/>
          <w:sz w:val="14"/>
        </w:rPr>
        <w:t>Wilson</w:t>
      </w:r>
    </w:p>
    <w:p w14:paraId="3E334699" w14:textId="77777777" w:rsidR="00021792" w:rsidRDefault="00000000">
      <w:pPr>
        <w:tabs>
          <w:tab w:val="left" w:pos="1150"/>
          <w:tab w:val="left" w:pos="2176"/>
        </w:tabs>
        <w:spacing w:before="170"/>
        <w:jc w:val="right"/>
        <w:rPr>
          <w:rFonts w:ascii="Arial"/>
          <w:sz w:val="19"/>
        </w:rPr>
      </w:pPr>
      <w:r>
        <w:br w:type="column"/>
      </w:r>
      <w:r>
        <w:rPr>
          <w:rFonts w:ascii="Arial"/>
          <w:color w:val="1D4454"/>
          <w:spacing w:val="-5"/>
          <w:w w:val="95"/>
          <w:position w:val="1"/>
          <w:sz w:val="19"/>
        </w:rPr>
        <w:t>0</w:t>
      </w:r>
      <w:r>
        <w:rPr>
          <w:rFonts w:ascii="Arial"/>
          <w:color w:val="366479"/>
          <w:spacing w:val="-5"/>
          <w:w w:val="95"/>
          <w:position w:val="1"/>
          <w:sz w:val="19"/>
        </w:rPr>
        <w:t>_</w:t>
      </w:r>
      <w:r>
        <w:rPr>
          <w:rFonts w:ascii="Arial"/>
          <w:color w:val="13345B"/>
          <w:spacing w:val="-5"/>
          <w:w w:val="95"/>
          <w:position w:val="1"/>
          <w:sz w:val="19"/>
        </w:rPr>
        <w:t>8</w:t>
      </w:r>
      <w:r>
        <w:rPr>
          <w:rFonts w:ascii="Arial"/>
          <w:color w:val="13345B"/>
          <w:position w:val="1"/>
          <w:sz w:val="19"/>
        </w:rPr>
        <w:tab/>
      </w:r>
      <w:r>
        <w:rPr>
          <w:rFonts w:ascii="Arial"/>
          <w:color w:val="13345B"/>
          <w:spacing w:val="-2"/>
          <w:w w:val="85"/>
          <w:sz w:val="18"/>
        </w:rPr>
        <w:t>2-</w:t>
      </w:r>
      <w:r>
        <w:rPr>
          <w:rFonts w:ascii="Arial"/>
          <w:color w:val="13345B"/>
          <w:spacing w:val="-10"/>
          <w:w w:val="95"/>
          <w:sz w:val="18"/>
        </w:rPr>
        <w:t>4</w:t>
      </w:r>
      <w:r>
        <w:rPr>
          <w:rFonts w:ascii="Arial"/>
          <w:color w:val="13345B"/>
          <w:sz w:val="18"/>
        </w:rPr>
        <w:tab/>
      </w:r>
      <w:r>
        <w:rPr>
          <w:rFonts w:ascii="Arial"/>
          <w:color w:val="13345B"/>
          <w:spacing w:val="-5"/>
          <w:w w:val="95"/>
          <w:sz w:val="19"/>
        </w:rPr>
        <w:t>4km</w:t>
      </w:r>
    </w:p>
    <w:p w14:paraId="5028295B" w14:textId="77777777" w:rsidR="00021792" w:rsidRDefault="00000000">
      <w:pPr>
        <w:spacing w:before="21" w:line="256" w:lineRule="auto"/>
        <w:ind w:left="508" w:firstLine="2"/>
        <w:rPr>
          <w:rFonts w:ascii="Arial"/>
          <w:b/>
          <w:sz w:val="17"/>
        </w:rPr>
      </w:pPr>
      <w:r>
        <w:br w:type="column"/>
      </w:r>
      <w:proofErr w:type="spellStart"/>
      <w:r>
        <w:rPr>
          <w:rFonts w:ascii="Arial"/>
          <w:b/>
          <w:color w:val="464646"/>
          <w:spacing w:val="-2"/>
          <w:w w:val="95"/>
          <w:sz w:val="17"/>
        </w:rPr>
        <w:t>Scale</w:t>
      </w:r>
      <w:proofErr w:type="spellEnd"/>
      <w:r>
        <w:rPr>
          <w:rFonts w:ascii="Arial"/>
          <w:b/>
          <w:color w:val="464646"/>
          <w:spacing w:val="-2"/>
          <w:w w:val="95"/>
          <w:sz w:val="17"/>
        </w:rPr>
        <w:t xml:space="preserve"> </w:t>
      </w:r>
      <w:r>
        <w:rPr>
          <w:rFonts w:ascii="Arial"/>
          <w:b/>
          <w:color w:val="464646"/>
          <w:spacing w:val="-4"/>
          <w:w w:val="95"/>
          <w:sz w:val="18"/>
        </w:rPr>
        <w:t xml:space="preserve">Date: </w:t>
      </w:r>
      <w:r>
        <w:rPr>
          <w:rFonts w:ascii="Arial"/>
          <w:b/>
          <w:color w:val="464646"/>
          <w:spacing w:val="-2"/>
          <w:w w:val="85"/>
          <w:sz w:val="17"/>
        </w:rPr>
        <w:t>Revision</w:t>
      </w:r>
      <w:r>
        <w:rPr>
          <w:rFonts w:ascii="Arial"/>
          <w:b/>
          <w:color w:val="606060"/>
          <w:spacing w:val="-2"/>
          <w:w w:val="85"/>
          <w:sz w:val="17"/>
        </w:rPr>
        <w:t>:</w:t>
      </w:r>
    </w:p>
    <w:p w14:paraId="1F061293" w14:textId="77777777" w:rsidR="009E376B" w:rsidRDefault="009E376B">
      <w:r>
        <w:br w:type="page"/>
      </w:r>
    </w:p>
    <w:p w14:paraId="3D400F8C" w14:textId="79D25980" w:rsidR="00021792" w:rsidRDefault="009E376B">
      <w:pPr>
        <w:spacing w:line="240" w:lineRule="exact"/>
        <w:rPr>
          <w:rFonts w:ascii="Arial"/>
          <w:color w:val="606060"/>
          <w:spacing w:val="-2"/>
          <w:w w:val="80"/>
          <w:sz w:val="19"/>
        </w:rPr>
      </w:pPr>
      <w:r>
        <w:rPr>
          <w:rFonts w:ascii="Arial"/>
          <w:noProof/>
          <w:sz w:val="19"/>
        </w:rPr>
        <w:lastRenderedPageBreak/>
        <w:drawing>
          <wp:anchor distT="0" distB="0" distL="114300" distR="114300" simplePos="0" relativeHeight="487803904" behindDoc="0" locked="0" layoutInCell="1" allowOverlap="1" wp14:anchorId="3403774E" wp14:editId="7EC8C0D7">
            <wp:simplePos x="0" y="0"/>
            <wp:positionH relativeFrom="column">
              <wp:posOffset>-63500</wp:posOffset>
            </wp:positionH>
            <wp:positionV relativeFrom="paragraph">
              <wp:posOffset>-1447800</wp:posOffset>
            </wp:positionV>
            <wp:extent cx="15246274" cy="10769600"/>
            <wp:effectExtent l="0" t="0" r="0" b="0"/>
            <wp:wrapNone/>
            <wp:docPr id="26" name="Picture 26" descr="A picture containing text,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text, grass&#10;&#10;Description automatically generated"/>
                    <pic:cNvPicPr/>
                  </pic:nvPicPr>
                  <pic:blipFill>
                    <a:blip r:embed="rId97">
                      <a:extLst>
                        <a:ext uri="{28A0092B-C50C-407E-A947-70E740481C1C}">
                          <a14:useLocalDpi xmlns:a14="http://schemas.microsoft.com/office/drawing/2010/main" val="0"/>
                        </a:ext>
                      </a:extLst>
                    </a:blip>
                    <a:stretch>
                      <a:fillRect/>
                    </a:stretch>
                  </pic:blipFill>
                  <pic:spPr>
                    <a:xfrm>
                      <a:off x="0" y="0"/>
                      <a:ext cx="15249682" cy="10772007"/>
                    </a:xfrm>
                    <a:prstGeom prst="rect">
                      <a:avLst/>
                    </a:prstGeom>
                  </pic:spPr>
                </pic:pic>
              </a:graphicData>
            </a:graphic>
            <wp14:sizeRelH relativeFrom="page">
              <wp14:pctWidth>0</wp14:pctWidth>
            </wp14:sizeRelH>
            <wp14:sizeRelV relativeFrom="page">
              <wp14:pctHeight>0</wp14:pctHeight>
            </wp14:sizeRelV>
          </wp:anchor>
        </w:drawing>
      </w:r>
    </w:p>
    <w:p w14:paraId="16FEED77" w14:textId="69F8689E" w:rsidR="009E376B" w:rsidRDefault="009E376B">
      <w:pPr>
        <w:spacing w:line="240" w:lineRule="exact"/>
        <w:rPr>
          <w:rFonts w:ascii="Arial"/>
          <w:sz w:val="19"/>
        </w:rPr>
        <w:sectPr w:rsidR="009E376B">
          <w:type w:val="continuous"/>
          <w:pgSz w:w="23820" w:h="16840" w:orient="landscape"/>
          <w:pgMar w:top="1920" w:right="0" w:bottom="280" w:left="80" w:header="0" w:footer="0" w:gutter="0"/>
          <w:cols w:num="4" w:space="720" w:equalWidth="0">
            <w:col w:w="9278" w:space="40"/>
            <w:col w:w="10730" w:space="39"/>
            <w:col w:w="1192" w:space="39"/>
            <w:col w:w="2422"/>
          </w:cols>
        </w:sectPr>
      </w:pPr>
    </w:p>
    <w:p w14:paraId="4CE8A60D" w14:textId="77777777" w:rsidR="00021792" w:rsidRDefault="00C02830">
      <w:pPr>
        <w:pStyle w:val="Heading1"/>
        <w:spacing w:line="891" w:lineRule="exact"/>
      </w:pPr>
      <w:r>
        <w:rPr>
          <w:noProof/>
        </w:rPr>
        <w:lastRenderedPageBreak/>
        <mc:AlternateContent>
          <mc:Choice Requires="wps">
            <w:drawing>
              <wp:anchor distT="0" distB="0" distL="114300" distR="114300" simplePos="0" relativeHeight="482137600" behindDoc="1" locked="0" layoutInCell="1" allowOverlap="1" wp14:anchorId="5DFFF44B" wp14:editId="74790A7A">
                <wp:simplePos x="0" y="0"/>
                <wp:positionH relativeFrom="page">
                  <wp:posOffset>0</wp:posOffset>
                </wp:positionH>
                <wp:positionV relativeFrom="page">
                  <wp:posOffset>0</wp:posOffset>
                </wp:positionV>
                <wp:extent cx="15119985" cy="10692130"/>
                <wp:effectExtent l="0" t="0" r="5715" b="1270"/>
                <wp:wrapNone/>
                <wp:docPr id="2680" name="docshape9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119985" cy="10692130"/>
                        </a:xfrm>
                        <a:prstGeom prst="rect">
                          <a:avLst/>
                        </a:prstGeom>
                        <a:solidFill>
                          <a:srgbClr val="0032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21A14C" id="docshape955" o:spid="_x0000_s1026" style="position:absolute;margin-left:0;margin-top:0;width:1190.55pt;height:841.9pt;z-index:-21178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" fillcolor="#003263" stroked="f">
                <v:path arrowok="t"/>
                <w10:wrap anchorx="page" anchory="page"/>
              </v:rect>
            </w:pict>
          </mc:Fallback>
        </mc:AlternateContent>
      </w:r>
      <w:r>
        <w:rPr>
          <w:noProof/>
        </w:rPr>
        <mc:AlternateContent>
          <mc:Choice Requires="wps">
            <w:drawing>
              <wp:anchor distT="0" distB="0" distL="114300" distR="114300" simplePos="0" relativeHeight="15855616" behindDoc="0" locked="0" layoutInCell="1" allowOverlap="1" wp14:anchorId="4CD9181F" wp14:editId="397D8625">
                <wp:simplePos x="0" y="0"/>
                <wp:positionH relativeFrom="page">
                  <wp:posOffset>6823075</wp:posOffset>
                </wp:positionH>
                <wp:positionV relativeFrom="page">
                  <wp:posOffset>6638290</wp:posOffset>
                </wp:positionV>
                <wp:extent cx="7880350" cy="4445000"/>
                <wp:effectExtent l="0" t="0" r="6350" b="0"/>
                <wp:wrapNone/>
                <wp:docPr id="2679" name="docshape9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880350" cy="444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90B6BF" w14:textId="77777777" w:rsidR="00021792" w:rsidRDefault="00000000">
                            <w:pPr>
                              <w:spacing w:line="7000" w:lineRule="exact"/>
                              <w:rPr>
                                <w:rFonts w:ascii="Calibri"/>
                                <w:sz w:val="700"/>
                              </w:rPr>
                            </w:pPr>
                            <w:bookmarkStart w:id="157" w:name="_bookmark90"/>
                            <w:bookmarkEnd w:id="157"/>
                            <w:r>
                              <w:rPr>
                                <w:rFonts w:ascii="Calibri"/>
                                <w:color w:val="FFFFFF"/>
                                <w:spacing w:val="-4"/>
                                <w:sz w:val="700"/>
                              </w:rPr>
                              <w:t>11.0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D9181F" id="docshape956" o:spid="_x0000_s1055" type="#_x0000_t202" style="position:absolute;left:0;text-align:left;margin-left:537.25pt;margin-top:522.7pt;width:620.5pt;height:350pt;z-index:15855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" filled="f" stroked="f">
                <v:path arrowok="t"/>
                <v:textbox inset="0,0,0,0">
                  <w:txbxContent>
                    <w:p w14:paraId="7F90B6BF" w14:textId="77777777" w:rsidR="00021792" w:rsidRDefault="00000000">
                      <w:pPr>
                        <w:spacing w:line="7000" w:lineRule="exact"/>
                        <w:rPr>
                          <w:rFonts w:ascii="Calibri"/>
                          <w:sz w:val="700"/>
                        </w:rPr>
                      </w:pPr>
                      <w:bookmarkStart w:id="158" w:name="_bookmark90"/>
                      <w:bookmarkEnd w:id="158"/>
                      <w:r>
                        <w:rPr>
                          <w:rFonts w:ascii="Calibri"/>
                          <w:color w:val="FFFFFF"/>
                          <w:spacing w:val="-4"/>
                          <w:sz w:val="700"/>
                        </w:rPr>
                        <w:t>11.0</w:t>
                      </w:r>
                    </w:p>
                  </w:txbxContent>
                </v:textbox>
                <w10:wrap anchorx="page" anchory="page"/>
              </v:shape>
            </w:pict>
          </mc:Fallback>
        </mc:AlternateContent>
      </w:r>
      <w:bookmarkStart w:id="159" w:name="11_ENVIRONMENTAL_ANALYSIS"/>
      <w:bookmarkEnd w:id="159"/>
      <w:r>
        <w:rPr>
          <w:color w:val="FFFFFF"/>
          <w:spacing w:val="52"/>
        </w:rPr>
        <w:t>ENVIRONMENTAL</w:t>
      </w:r>
      <w:r>
        <w:rPr>
          <w:color w:val="FFFFFF"/>
          <w:spacing w:val="54"/>
        </w:rPr>
        <w:t xml:space="preserve"> </w:t>
      </w:r>
      <w:r>
        <w:rPr>
          <w:color w:val="FFFFFF"/>
          <w:spacing w:val="50"/>
        </w:rPr>
        <w:t>ANALYSIS</w:t>
      </w:r>
    </w:p>
    <w:p w14:paraId="143726EE" w14:textId="77777777" w:rsidR="00021792" w:rsidRDefault="00021792">
      <w:pPr>
        <w:pStyle w:val="BodyText"/>
        <w:rPr>
          <w:rFonts w:ascii="Calibri"/>
          <w:b/>
          <w:sz w:val="20"/>
        </w:rPr>
      </w:pPr>
    </w:p>
    <w:p w14:paraId="22DD22A6" w14:textId="77777777" w:rsidR="00021792" w:rsidRDefault="00021792">
      <w:pPr>
        <w:pStyle w:val="BodyText"/>
        <w:rPr>
          <w:rFonts w:ascii="Calibri"/>
          <w:b/>
          <w:sz w:val="20"/>
        </w:rPr>
      </w:pPr>
    </w:p>
    <w:p w14:paraId="1886F7E6" w14:textId="77777777" w:rsidR="00021792" w:rsidRDefault="00021792">
      <w:pPr>
        <w:pStyle w:val="BodyText"/>
        <w:rPr>
          <w:rFonts w:ascii="Calibri"/>
          <w:b/>
          <w:sz w:val="20"/>
        </w:rPr>
      </w:pPr>
    </w:p>
    <w:p w14:paraId="0CE0F1DF" w14:textId="77777777" w:rsidR="00021792" w:rsidRDefault="00021792">
      <w:pPr>
        <w:pStyle w:val="BodyText"/>
        <w:rPr>
          <w:rFonts w:ascii="Calibri"/>
          <w:b/>
          <w:sz w:val="20"/>
        </w:rPr>
      </w:pPr>
    </w:p>
    <w:p w14:paraId="2CABBE25" w14:textId="77777777" w:rsidR="00021792" w:rsidRDefault="00021792">
      <w:pPr>
        <w:pStyle w:val="BodyText"/>
        <w:rPr>
          <w:rFonts w:ascii="Calibri"/>
          <w:b/>
          <w:sz w:val="20"/>
        </w:rPr>
      </w:pPr>
    </w:p>
    <w:p w14:paraId="53AA6BE1" w14:textId="77777777" w:rsidR="00021792" w:rsidRDefault="00000000">
      <w:pPr>
        <w:pStyle w:val="ListParagraph"/>
        <w:numPr>
          <w:ilvl w:val="1"/>
          <w:numId w:val="40"/>
        </w:numPr>
        <w:tabs>
          <w:tab w:val="left" w:pos="1734"/>
          <w:tab w:val="left" w:pos="1735"/>
          <w:tab w:val="right" w:pos="11264"/>
        </w:tabs>
        <w:spacing w:before="238"/>
        <w:ind w:hanging="682"/>
        <w:rPr>
          <w:rFonts w:ascii="Arial"/>
          <w:b/>
          <w:sz w:val="24"/>
        </w:rPr>
      </w:pPr>
      <w:r>
        <w:rPr>
          <w:rFonts w:ascii="Arial"/>
          <w:b/>
          <w:color w:val="FFFFFF"/>
          <w:sz w:val="24"/>
        </w:rPr>
        <w:t>Environmental</w:t>
      </w:r>
      <w:r>
        <w:rPr>
          <w:rFonts w:ascii="Arial"/>
          <w:b/>
          <w:color w:val="FFFFFF"/>
          <w:spacing w:val="75"/>
          <w:sz w:val="24"/>
        </w:rPr>
        <w:t xml:space="preserve"> </w:t>
      </w:r>
      <w:r>
        <w:rPr>
          <w:rFonts w:ascii="Arial"/>
          <w:b/>
          <w:color w:val="FFFFFF"/>
          <w:spacing w:val="-2"/>
          <w:sz w:val="24"/>
        </w:rPr>
        <w:t>Analysis</w:t>
      </w:r>
      <w:r>
        <w:rPr>
          <w:rFonts w:ascii="Arial"/>
          <w:b/>
          <w:color w:val="FFFFFF"/>
          <w:sz w:val="24"/>
        </w:rPr>
        <w:tab/>
      </w:r>
      <w:r>
        <w:rPr>
          <w:rFonts w:ascii="Arial"/>
          <w:b/>
          <w:color w:val="FFFFFF"/>
          <w:spacing w:val="-5"/>
          <w:sz w:val="24"/>
        </w:rPr>
        <w:t>90</w:t>
      </w:r>
    </w:p>
    <w:p w14:paraId="4BF979CB" w14:textId="77777777" w:rsidR="00021792" w:rsidRDefault="00000000">
      <w:pPr>
        <w:pStyle w:val="ListParagraph"/>
        <w:numPr>
          <w:ilvl w:val="1"/>
          <w:numId w:val="40"/>
        </w:numPr>
        <w:tabs>
          <w:tab w:val="left" w:pos="1734"/>
          <w:tab w:val="left" w:pos="1735"/>
          <w:tab w:val="right" w:pos="11264"/>
        </w:tabs>
        <w:spacing w:before="157"/>
        <w:rPr>
          <w:rFonts w:ascii="Arial"/>
          <w:b/>
          <w:sz w:val="24"/>
        </w:rPr>
      </w:pPr>
      <w:hyperlink w:anchor="_bookmark91" w:history="1">
        <w:r>
          <w:rPr>
            <w:rFonts w:ascii="Arial"/>
            <w:b/>
            <w:color w:val="FFFFFF"/>
            <w:sz w:val="24"/>
          </w:rPr>
          <w:t>Flora</w:t>
        </w:r>
        <w:r>
          <w:rPr>
            <w:rFonts w:ascii="Arial"/>
            <w:b/>
            <w:color w:val="FFFFFF"/>
            <w:spacing w:val="32"/>
            <w:sz w:val="24"/>
          </w:rPr>
          <w:t xml:space="preserve"> </w:t>
        </w:r>
        <w:r>
          <w:rPr>
            <w:rFonts w:ascii="Arial"/>
            <w:b/>
            <w:color w:val="FFFFFF"/>
            <w:sz w:val="24"/>
          </w:rPr>
          <w:t>and</w:t>
        </w:r>
        <w:r>
          <w:rPr>
            <w:rFonts w:ascii="Arial"/>
            <w:b/>
            <w:color w:val="FFFFFF"/>
            <w:spacing w:val="31"/>
            <w:sz w:val="24"/>
          </w:rPr>
          <w:t xml:space="preserve"> </w:t>
        </w:r>
        <w:r>
          <w:rPr>
            <w:rFonts w:ascii="Arial"/>
            <w:b/>
            <w:color w:val="FFFFFF"/>
            <w:sz w:val="24"/>
          </w:rPr>
          <w:t>Fauna</w:t>
        </w:r>
        <w:r>
          <w:rPr>
            <w:rFonts w:ascii="Arial"/>
            <w:b/>
            <w:color w:val="FFFFFF"/>
            <w:spacing w:val="20"/>
            <w:sz w:val="24"/>
          </w:rPr>
          <w:t xml:space="preserve"> </w:t>
        </w:r>
        <w:r>
          <w:rPr>
            <w:rFonts w:ascii="Arial"/>
            <w:b/>
            <w:color w:val="FFFFFF"/>
            <w:spacing w:val="-2"/>
            <w:sz w:val="24"/>
          </w:rPr>
          <w:t>Analysis</w:t>
        </w:r>
      </w:hyperlink>
      <w:r>
        <w:rPr>
          <w:rFonts w:ascii="Arial"/>
          <w:b/>
          <w:color w:val="FFFFFF"/>
          <w:sz w:val="24"/>
        </w:rPr>
        <w:tab/>
      </w:r>
      <w:r>
        <w:rPr>
          <w:rFonts w:ascii="Arial"/>
          <w:b/>
          <w:color w:val="FFFFFF"/>
          <w:spacing w:val="-5"/>
          <w:sz w:val="24"/>
        </w:rPr>
        <w:t>90</w:t>
      </w:r>
    </w:p>
    <w:p w14:paraId="3CC23F88" w14:textId="77777777" w:rsidR="00021792" w:rsidRDefault="00000000">
      <w:pPr>
        <w:pStyle w:val="ListParagraph"/>
        <w:numPr>
          <w:ilvl w:val="1"/>
          <w:numId w:val="40"/>
        </w:numPr>
        <w:tabs>
          <w:tab w:val="left" w:pos="1734"/>
          <w:tab w:val="left" w:pos="1735"/>
          <w:tab w:val="right" w:pos="11265"/>
        </w:tabs>
        <w:spacing w:before="158"/>
        <w:rPr>
          <w:rFonts w:ascii="Arial"/>
          <w:b/>
          <w:sz w:val="24"/>
        </w:rPr>
      </w:pPr>
      <w:hyperlink w:anchor="_bookmark93" w:history="1">
        <w:r>
          <w:rPr>
            <w:rFonts w:ascii="Arial"/>
            <w:b/>
            <w:color w:val="FFFFFF"/>
            <w:sz w:val="24"/>
          </w:rPr>
          <w:t>Western</w:t>
        </w:r>
        <w:r>
          <w:rPr>
            <w:rFonts w:ascii="Arial"/>
            <w:b/>
            <w:color w:val="FFFFFF"/>
            <w:spacing w:val="47"/>
            <w:sz w:val="24"/>
          </w:rPr>
          <w:t xml:space="preserve"> </w:t>
        </w:r>
        <w:r>
          <w:rPr>
            <w:rFonts w:ascii="Arial"/>
            <w:b/>
            <w:color w:val="FFFFFF"/>
            <w:sz w:val="24"/>
          </w:rPr>
          <w:t>Grassland</w:t>
        </w:r>
        <w:r>
          <w:rPr>
            <w:rFonts w:ascii="Arial"/>
            <w:b/>
            <w:color w:val="FFFFFF"/>
            <w:spacing w:val="50"/>
            <w:sz w:val="24"/>
          </w:rPr>
          <w:t xml:space="preserve"> </w:t>
        </w:r>
        <w:r>
          <w:rPr>
            <w:rFonts w:ascii="Arial"/>
            <w:b/>
            <w:color w:val="FFFFFF"/>
            <w:spacing w:val="-2"/>
            <w:sz w:val="24"/>
          </w:rPr>
          <w:t>Reserve</w:t>
        </w:r>
      </w:hyperlink>
      <w:r>
        <w:rPr>
          <w:rFonts w:ascii="Arial"/>
          <w:b/>
          <w:color w:val="FFFFFF"/>
          <w:sz w:val="24"/>
        </w:rPr>
        <w:tab/>
      </w:r>
      <w:r>
        <w:rPr>
          <w:rFonts w:ascii="Arial"/>
          <w:b/>
          <w:color w:val="FFFFFF"/>
          <w:spacing w:val="-7"/>
          <w:sz w:val="24"/>
        </w:rPr>
        <w:t>92</w:t>
      </w:r>
    </w:p>
    <w:p w14:paraId="030C15A2" w14:textId="77777777" w:rsidR="00021792" w:rsidRDefault="00000000">
      <w:pPr>
        <w:pStyle w:val="ListParagraph"/>
        <w:numPr>
          <w:ilvl w:val="1"/>
          <w:numId w:val="40"/>
        </w:numPr>
        <w:tabs>
          <w:tab w:val="left" w:pos="1734"/>
          <w:tab w:val="left" w:pos="1735"/>
          <w:tab w:val="right" w:pos="11265"/>
        </w:tabs>
        <w:spacing w:before="157"/>
        <w:rPr>
          <w:rFonts w:ascii="Arial"/>
          <w:b/>
          <w:sz w:val="24"/>
        </w:rPr>
      </w:pPr>
      <w:hyperlink w:anchor="_bookmark97" w:history="1">
        <w:r>
          <w:rPr>
            <w:rFonts w:ascii="Arial"/>
            <w:b/>
            <w:color w:val="FFFFFF"/>
            <w:sz w:val="24"/>
          </w:rPr>
          <w:t>Important</w:t>
        </w:r>
        <w:r>
          <w:rPr>
            <w:rFonts w:ascii="Arial"/>
            <w:b/>
            <w:color w:val="FFFFFF"/>
            <w:spacing w:val="60"/>
            <w:sz w:val="24"/>
          </w:rPr>
          <w:t xml:space="preserve"> </w:t>
        </w:r>
        <w:r>
          <w:rPr>
            <w:rFonts w:ascii="Arial"/>
            <w:b/>
            <w:color w:val="FFFFFF"/>
            <w:spacing w:val="-2"/>
            <w:sz w:val="24"/>
          </w:rPr>
          <w:t>Wetlands</w:t>
        </w:r>
      </w:hyperlink>
      <w:r>
        <w:rPr>
          <w:rFonts w:ascii="Arial"/>
          <w:b/>
          <w:color w:val="FFFFFF"/>
          <w:sz w:val="24"/>
        </w:rPr>
        <w:tab/>
      </w:r>
      <w:r>
        <w:rPr>
          <w:rFonts w:ascii="Arial"/>
          <w:b/>
          <w:color w:val="FFFFFF"/>
          <w:spacing w:val="-5"/>
          <w:sz w:val="24"/>
        </w:rPr>
        <w:t>92</w:t>
      </w:r>
    </w:p>
    <w:p w14:paraId="01A6976F" w14:textId="77777777" w:rsidR="00021792" w:rsidRDefault="00000000">
      <w:pPr>
        <w:pStyle w:val="ListParagraph"/>
        <w:numPr>
          <w:ilvl w:val="1"/>
          <w:numId w:val="40"/>
        </w:numPr>
        <w:tabs>
          <w:tab w:val="left" w:pos="1735"/>
          <w:tab w:val="left" w:pos="1736"/>
          <w:tab w:val="right" w:pos="11265"/>
        </w:tabs>
        <w:spacing w:before="158"/>
        <w:ind w:left="1735" w:hanging="682"/>
        <w:rPr>
          <w:rFonts w:ascii="Arial"/>
          <w:b/>
          <w:sz w:val="24"/>
        </w:rPr>
      </w:pPr>
      <w:hyperlink w:anchor="_bookmark97" w:history="1">
        <w:r>
          <w:rPr>
            <w:rFonts w:ascii="Arial"/>
            <w:b/>
            <w:color w:val="FFFFFF"/>
            <w:sz w:val="24"/>
          </w:rPr>
          <w:t>Marine</w:t>
        </w:r>
        <w:r>
          <w:rPr>
            <w:rFonts w:ascii="Arial"/>
            <w:b/>
            <w:color w:val="FFFFFF"/>
            <w:spacing w:val="42"/>
            <w:sz w:val="24"/>
          </w:rPr>
          <w:t xml:space="preserve"> </w:t>
        </w:r>
        <w:r>
          <w:rPr>
            <w:rFonts w:ascii="Arial"/>
            <w:b/>
            <w:color w:val="FFFFFF"/>
            <w:spacing w:val="-2"/>
            <w:sz w:val="24"/>
          </w:rPr>
          <w:t>Environment</w:t>
        </w:r>
      </w:hyperlink>
      <w:r>
        <w:rPr>
          <w:rFonts w:ascii="Arial"/>
          <w:b/>
          <w:color w:val="FFFFFF"/>
          <w:sz w:val="24"/>
        </w:rPr>
        <w:tab/>
      </w:r>
      <w:r>
        <w:rPr>
          <w:rFonts w:ascii="Arial"/>
          <w:b/>
          <w:color w:val="FFFFFF"/>
          <w:spacing w:val="-5"/>
          <w:sz w:val="24"/>
        </w:rPr>
        <w:t>94</w:t>
      </w:r>
    </w:p>
    <w:p w14:paraId="6F0C3DEA" w14:textId="77777777" w:rsidR="00021792" w:rsidRDefault="00000000">
      <w:pPr>
        <w:pStyle w:val="ListParagraph"/>
        <w:numPr>
          <w:ilvl w:val="1"/>
          <w:numId w:val="40"/>
        </w:numPr>
        <w:tabs>
          <w:tab w:val="left" w:pos="1735"/>
          <w:tab w:val="left" w:pos="1736"/>
          <w:tab w:val="right" w:pos="11265"/>
        </w:tabs>
        <w:spacing w:before="157"/>
        <w:ind w:left="1735"/>
        <w:rPr>
          <w:rFonts w:ascii="Arial"/>
          <w:b/>
          <w:sz w:val="24"/>
        </w:rPr>
      </w:pPr>
      <w:hyperlink w:anchor="_bookmark101" w:history="1">
        <w:r>
          <w:rPr>
            <w:rFonts w:ascii="Arial"/>
            <w:b/>
            <w:color w:val="FFFFFF"/>
            <w:sz w:val="24"/>
          </w:rPr>
          <w:t>Climate</w:t>
        </w:r>
        <w:r>
          <w:rPr>
            <w:rFonts w:ascii="Arial"/>
            <w:b/>
            <w:color w:val="FFFFFF"/>
            <w:spacing w:val="31"/>
            <w:sz w:val="24"/>
          </w:rPr>
          <w:t xml:space="preserve"> </w:t>
        </w:r>
        <w:r>
          <w:rPr>
            <w:rFonts w:ascii="Arial"/>
            <w:b/>
            <w:color w:val="FFFFFF"/>
            <w:sz w:val="24"/>
          </w:rPr>
          <w:t>Change,</w:t>
        </w:r>
        <w:r>
          <w:rPr>
            <w:rFonts w:ascii="Arial"/>
            <w:b/>
            <w:color w:val="FFFFFF"/>
            <w:spacing w:val="31"/>
            <w:sz w:val="24"/>
          </w:rPr>
          <w:t xml:space="preserve"> </w:t>
        </w:r>
        <w:r>
          <w:rPr>
            <w:rFonts w:ascii="Arial"/>
            <w:b/>
            <w:color w:val="FFFFFF"/>
            <w:sz w:val="24"/>
          </w:rPr>
          <w:t>Sea</w:t>
        </w:r>
        <w:r>
          <w:rPr>
            <w:rFonts w:ascii="Arial"/>
            <w:b/>
            <w:color w:val="FFFFFF"/>
            <w:spacing w:val="32"/>
            <w:sz w:val="24"/>
          </w:rPr>
          <w:t xml:space="preserve"> </w:t>
        </w:r>
        <w:r>
          <w:rPr>
            <w:rFonts w:ascii="Arial"/>
            <w:b/>
            <w:color w:val="FFFFFF"/>
            <w:sz w:val="24"/>
          </w:rPr>
          <w:t>Level</w:t>
        </w:r>
        <w:r>
          <w:rPr>
            <w:rFonts w:ascii="Arial"/>
            <w:b/>
            <w:color w:val="FFFFFF"/>
            <w:spacing w:val="32"/>
            <w:sz w:val="24"/>
          </w:rPr>
          <w:t xml:space="preserve"> </w:t>
        </w:r>
        <w:r>
          <w:rPr>
            <w:rFonts w:ascii="Arial"/>
            <w:b/>
            <w:color w:val="FFFFFF"/>
            <w:sz w:val="24"/>
          </w:rPr>
          <w:t>Rise</w:t>
        </w:r>
        <w:r>
          <w:rPr>
            <w:rFonts w:ascii="Arial"/>
            <w:b/>
            <w:color w:val="FFFFFF"/>
            <w:spacing w:val="31"/>
            <w:sz w:val="24"/>
          </w:rPr>
          <w:t xml:space="preserve"> </w:t>
        </w:r>
        <w:r>
          <w:rPr>
            <w:rFonts w:ascii="Arial"/>
            <w:b/>
            <w:color w:val="FFFFFF"/>
            <w:sz w:val="24"/>
          </w:rPr>
          <w:t>and</w:t>
        </w:r>
        <w:r>
          <w:rPr>
            <w:rFonts w:ascii="Arial"/>
            <w:b/>
            <w:color w:val="FFFFFF"/>
            <w:spacing w:val="32"/>
            <w:sz w:val="24"/>
          </w:rPr>
          <w:t xml:space="preserve"> </w:t>
        </w:r>
        <w:r>
          <w:rPr>
            <w:rFonts w:ascii="Arial"/>
            <w:b/>
            <w:color w:val="FFFFFF"/>
            <w:spacing w:val="-2"/>
            <w:sz w:val="24"/>
          </w:rPr>
          <w:t>Flooding</w:t>
        </w:r>
      </w:hyperlink>
      <w:r>
        <w:rPr>
          <w:rFonts w:ascii="Arial"/>
          <w:b/>
          <w:color w:val="FFFFFF"/>
          <w:sz w:val="24"/>
        </w:rPr>
        <w:tab/>
      </w:r>
      <w:r>
        <w:rPr>
          <w:rFonts w:ascii="Arial"/>
          <w:b/>
          <w:color w:val="FFFFFF"/>
          <w:spacing w:val="-5"/>
          <w:sz w:val="24"/>
        </w:rPr>
        <w:t>94</w:t>
      </w:r>
    </w:p>
    <w:p w14:paraId="43B01A82" w14:textId="77777777" w:rsidR="00021792" w:rsidRDefault="00000000">
      <w:pPr>
        <w:pStyle w:val="ListParagraph"/>
        <w:numPr>
          <w:ilvl w:val="1"/>
          <w:numId w:val="40"/>
        </w:numPr>
        <w:tabs>
          <w:tab w:val="left" w:pos="1735"/>
          <w:tab w:val="left" w:pos="1736"/>
          <w:tab w:val="right" w:pos="11266"/>
        </w:tabs>
        <w:spacing w:before="157"/>
        <w:ind w:left="1735"/>
        <w:rPr>
          <w:rFonts w:ascii="Arial"/>
          <w:b/>
          <w:sz w:val="24"/>
        </w:rPr>
      </w:pPr>
      <w:hyperlink w:anchor="_bookmark102" w:history="1">
        <w:r>
          <w:rPr>
            <w:rFonts w:ascii="Arial"/>
            <w:b/>
            <w:color w:val="FFFFFF"/>
            <w:sz w:val="24"/>
          </w:rPr>
          <w:t>Bushfire</w:t>
        </w:r>
        <w:r>
          <w:rPr>
            <w:rFonts w:ascii="Arial"/>
            <w:b/>
            <w:color w:val="FFFFFF"/>
            <w:spacing w:val="46"/>
            <w:sz w:val="24"/>
          </w:rPr>
          <w:t xml:space="preserve"> </w:t>
        </w:r>
        <w:r>
          <w:rPr>
            <w:rFonts w:ascii="Arial"/>
            <w:b/>
            <w:color w:val="FFFFFF"/>
            <w:spacing w:val="-4"/>
            <w:sz w:val="24"/>
          </w:rPr>
          <w:t>Risk</w:t>
        </w:r>
      </w:hyperlink>
      <w:r>
        <w:rPr>
          <w:rFonts w:ascii="Arial"/>
          <w:b/>
          <w:color w:val="FFFFFF"/>
          <w:sz w:val="24"/>
        </w:rPr>
        <w:tab/>
      </w:r>
      <w:r>
        <w:rPr>
          <w:rFonts w:ascii="Arial"/>
          <w:b/>
          <w:color w:val="FFFFFF"/>
          <w:spacing w:val="-5"/>
          <w:sz w:val="24"/>
        </w:rPr>
        <w:t>97</w:t>
      </w:r>
    </w:p>
    <w:p w14:paraId="55F5D899" w14:textId="77777777" w:rsidR="00021792" w:rsidRDefault="00000000">
      <w:pPr>
        <w:pStyle w:val="ListParagraph"/>
        <w:numPr>
          <w:ilvl w:val="1"/>
          <w:numId w:val="40"/>
        </w:numPr>
        <w:tabs>
          <w:tab w:val="left" w:pos="1735"/>
          <w:tab w:val="left" w:pos="1736"/>
          <w:tab w:val="right" w:pos="11266"/>
        </w:tabs>
        <w:spacing w:before="158"/>
        <w:ind w:left="1735"/>
        <w:rPr>
          <w:rFonts w:ascii="Arial"/>
          <w:b/>
          <w:sz w:val="24"/>
        </w:rPr>
      </w:pPr>
      <w:hyperlink w:anchor="_bookmark102" w:history="1">
        <w:r>
          <w:rPr>
            <w:rFonts w:ascii="Arial"/>
            <w:b/>
            <w:color w:val="FFFFFF"/>
            <w:sz w:val="24"/>
          </w:rPr>
          <w:t>Weeds</w:t>
        </w:r>
        <w:r>
          <w:rPr>
            <w:rFonts w:ascii="Arial"/>
            <w:b/>
            <w:color w:val="FFFFFF"/>
            <w:spacing w:val="25"/>
            <w:sz w:val="24"/>
          </w:rPr>
          <w:t xml:space="preserve"> </w:t>
        </w:r>
        <w:r>
          <w:rPr>
            <w:rFonts w:ascii="Arial"/>
            <w:b/>
            <w:color w:val="FFFFFF"/>
            <w:sz w:val="24"/>
          </w:rPr>
          <w:t>and</w:t>
        </w:r>
        <w:r>
          <w:rPr>
            <w:rFonts w:ascii="Arial"/>
            <w:b/>
            <w:color w:val="FFFFFF"/>
            <w:spacing w:val="26"/>
            <w:sz w:val="24"/>
          </w:rPr>
          <w:t xml:space="preserve"> </w:t>
        </w:r>
        <w:r>
          <w:rPr>
            <w:rFonts w:ascii="Arial"/>
            <w:b/>
            <w:color w:val="FFFFFF"/>
            <w:sz w:val="24"/>
          </w:rPr>
          <w:t>Pest</w:t>
        </w:r>
        <w:r>
          <w:rPr>
            <w:rFonts w:ascii="Arial"/>
            <w:b/>
            <w:color w:val="FFFFFF"/>
            <w:spacing w:val="27"/>
            <w:sz w:val="24"/>
          </w:rPr>
          <w:t xml:space="preserve"> </w:t>
        </w:r>
        <w:r>
          <w:rPr>
            <w:rFonts w:ascii="Arial"/>
            <w:b/>
            <w:color w:val="FFFFFF"/>
            <w:spacing w:val="-2"/>
            <w:sz w:val="24"/>
          </w:rPr>
          <w:t>Plants</w:t>
        </w:r>
      </w:hyperlink>
      <w:r>
        <w:rPr>
          <w:rFonts w:ascii="Arial"/>
          <w:b/>
          <w:color w:val="FFFFFF"/>
          <w:sz w:val="24"/>
        </w:rPr>
        <w:tab/>
      </w:r>
      <w:r>
        <w:rPr>
          <w:rFonts w:ascii="Arial"/>
          <w:b/>
          <w:color w:val="FFFFFF"/>
          <w:spacing w:val="-5"/>
          <w:sz w:val="24"/>
        </w:rPr>
        <w:t>97</w:t>
      </w:r>
    </w:p>
    <w:p w14:paraId="53834A96" w14:textId="77777777" w:rsidR="00021792" w:rsidRDefault="00000000">
      <w:pPr>
        <w:pStyle w:val="ListParagraph"/>
        <w:numPr>
          <w:ilvl w:val="1"/>
          <w:numId w:val="40"/>
        </w:numPr>
        <w:tabs>
          <w:tab w:val="left" w:pos="1736"/>
          <w:tab w:val="left" w:pos="1737"/>
          <w:tab w:val="right" w:pos="11266"/>
        </w:tabs>
        <w:spacing w:before="157"/>
        <w:ind w:left="1736" w:hanging="682"/>
        <w:rPr>
          <w:rFonts w:ascii="Arial"/>
          <w:b/>
          <w:sz w:val="24"/>
        </w:rPr>
      </w:pPr>
      <w:r>
        <w:rPr>
          <w:rFonts w:ascii="Arial"/>
          <w:b/>
          <w:color w:val="FFFFFF"/>
          <w:sz w:val="24"/>
        </w:rPr>
        <w:t>Hydrology,</w:t>
      </w:r>
      <w:r>
        <w:rPr>
          <w:rFonts w:ascii="Arial"/>
          <w:b/>
          <w:color w:val="FFFFFF"/>
          <w:spacing w:val="40"/>
          <w:sz w:val="24"/>
        </w:rPr>
        <w:t xml:space="preserve"> </w:t>
      </w:r>
      <w:r>
        <w:rPr>
          <w:rFonts w:ascii="Arial"/>
          <w:b/>
          <w:color w:val="FFFFFF"/>
          <w:sz w:val="24"/>
        </w:rPr>
        <w:t>Salinity</w:t>
      </w:r>
      <w:r>
        <w:rPr>
          <w:rFonts w:ascii="Arial"/>
          <w:b/>
          <w:color w:val="FFFFFF"/>
          <w:spacing w:val="40"/>
          <w:sz w:val="24"/>
        </w:rPr>
        <w:t xml:space="preserve"> </w:t>
      </w:r>
      <w:r>
        <w:rPr>
          <w:rFonts w:ascii="Arial"/>
          <w:b/>
          <w:color w:val="FFFFFF"/>
          <w:sz w:val="24"/>
        </w:rPr>
        <w:t>and</w:t>
      </w:r>
      <w:r>
        <w:rPr>
          <w:rFonts w:ascii="Arial"/>
          <w:b/>
          <w:color w:val="FFFFFF"/>
          <w:spacing w:val="28"/>
          <w:sz w:val="24"/>
        </w:rPr>
        <w:t xml:space="preserve"> </w:t>
      </w:r>
      <w:r>
        <w:rPr>
          <w:rFonts w:ascii="Arial"/>
          <w:b/>
          <w:color w:val="FFFFFF"/>
          <w:sz w:val="24"/>
        </w:rPr>
        <w:t>Acid</w:t>
      </w:r>
      <w:r>
        <w:rPr>
          <w:rFonts w:ascii="Arial"/>
          <w:b/>
          <w:color w:val="FFFFFF"/>
          <w:spacing w:val="38"/>
          <w:sz w:val="24"/>
        </w:rPr>
        <w:t xml:space="preserve"> </w:t>
      </w:r>
      <w:r>
        <w:rPr>
          <w:rFonts w:ascii="Arial"/>
          <w:b/>
          <w:color w:val="FFFFFF"/>
          <w:sz w:val="24"/>
        </w:rPr>
        <w:t>Sulphate</w:t>
      </w:r>
      <w:r>
        <w:rPr>
          <w:rFonts w:ascii="Arial"/>
          <w:b/>
          <w:color w:val="FFFFFF"/>
          <w:spacing w:val="41"/>
          <w:sz w:val="24"/>
        </w:rPr>
        <w:t xml:space="preserve"> </w:t>
      </w:r>
      <w:r>
        <w:rPr>
          <w:rFonts w:ascii="Arial"/>
          <w:b/>
          <w:color w:val="FFFFFF"/>
          <w:spacing w:val="-2"/>
          <w:sz w:val="24"/>
        </w:rPr>
        <w:t>Soils</w:t>
      </w:r>
      <w:r>
        <w:rPr>
          <w:rFonts w:ascii="Arial"/>
          <w:b/>
          <w:color w:val="FFFFFF"/>
          <w:sz w:val="24"/>
        </w:rPr>
        <w:tab/>
      </w:r>
      <w:r>
        <w:rPr>
          <w:rFonts w:ascii="Arial"/>
          <w:b/>
          <w:color w:val="FFFFFF"/>
          <w:spacing w:val="-5"/>
          <w:sz w:val="24"/>
        </w:rPr>
        <w:t>97</w:t>
      </w:r>
    </w:p>
    <w:p w14:paraId="6ED130A2" w14:textId="77777777" w:rsidR="00021792" w:rsidRDefault="00021792">
      <w:pPr>
        <w:rPr>
          <w:rFonts w:ascii="Arial"/>
          <w:sz w:val="24"/>
        </w:rPr>
        <w:sectPr w:rsidR="00021792">
          <w:footerReference w:type="default" r:id="rId98"/>
          <w:pgSz w:w="23820" w:h="16840" w:orient="landscape"/>
          <w:pgMar w:top="1040" w:right="0" w:bottom="0" w:left="80" w:header="0" w:footer="0" w:gutter="0"/>
          <w:cols w:space="720"/>
        </w:sectPr>
      </w:pPr>
    </w:p>
    <w:p w14:paraId="6A43B661" w14:textId="77777777" w:rsidR="00021792" w:rsidRDefault="00000000">
      <w:pPr>
        <w:pStyle w:val="Heading2"/>
        <w:numPr>
          <w:ilvl w:val="1"/>
          <w:numId w:val="39"/>
        </w:numPr>
        <w:tabs>
          <w:tab w:val="left" w:pos="2361"/>
        </w:tabs>
        <w:spacing w:line="646" w:lineRule="exact"/>
        <w:ind w:hanging="1308"/>
        <w:jc w:val="left"/>
        <w:rPr>
          <w:color w:val="003263"/>
        </w:rPr>
      </w:pPr>
      <w:bookmarkStart w:id="160" w:name="_bookmark92"/>
      <w:bookmarkStart w:id="161" w:name="11.0_ENVIRONMENTAL_ANALYSIS"/>
      <w:bookmarkStart w:id="162" w:name="11.1_FLORA_&amp;_FAUNA_ANALYSIS"/>
      <w:bookmarkStart w:id="163" w:name="_bookmark91"/>
      <w:bookmarkEnd w:id="160"/>
      <w:bookmarkEnd w:id="161"/>
      <w:bookmarkEnd w:id="162"/>
      <w:bookmarkEnd w:id="163"/>
      <w:r>
        <w:rPr>
          <w:color w:val="003263"/>
          <w:spacing w:val="47"/>
        </w:rPr>
        <w:lastRenderedPageBreak/>
        <w:t>ENVIRONMENTAL</w:t>
      </w:r>
      <w:r>
        <w:rPr>
          <w:color w:val="003263"/>
          <w:spacing w:val="24"/>
          <w:w w:val="150"/>
        </w:rPr>
        <w:t xml:space="preserve"> </w:t>
      </w:r>
      <w:r>
        <w:rPr>
          <w:color w:val="003263"/>
          <w:spacing w:val="39"/>
        </w:rPr>
        <w:t xml:space="preserve">ANALYSIS </w:t>
      </w:r>
    </w:p>
    <w:p w14:paraId="42B88712" w14:textId="77777777" w:rsidR="00021792" w:rsidRDefault="00021792">
      <w:pPr>
        <w:pStyle w:val="BodyText"/>
        <w:rPr>
          <w:rFonts w:ascii="Calibri"/>
          <w:b/>
          <w:sz w:val="20"/>
        </w:rPr>
      </w:pPr>
    </w:p>
    <w:p w14:paraId="3C22A398" w14:textId="77777777" w:rsidR="00021792" w:rsidRDefault="00021792">
      <w:pPr>
        <w:pStyle w:val="BodyText"/>
        <w:rPr>
          <w:rFonts w:ascii="Calibri"/>
          <w:b/>
          <w:sz w:val="20"/>
        </w:rPr>
      </w:pPr>
    </w:p>
    <w:p w14:paraId="17EAC0D5" w14:textId="77777777" w:rsidR="00021792" w:rsidRDefault="00021792">
      <w:pPr>
        <w:pStyle w:val="BodyText"/>
        <w:rPr>
          <w:rFonts w:ascii="Calibri"/>
          <w:b/>
          <w:sz w:val="20"/>
        </w:rPr>
      </w:pPr>
    </w:p>
    <w:p w14:paraId="23F47137" w14:textId="77777777" w:rsidR="00021792" w:rsidRDefault="00021792">
      <w:pPr>
        <w:pStyle w:val="BodyText"/>
        <w:rPr>
          <w:rFonts w:ascii="Calibri"/>
          <w:b/>
          <w:sz w:val="20"/>
        </w:rPr>
      </w:pPr>
    </w:p>
    <w:p w14:paraId="73A8098B" w14:textId="77777777" w:rsidR="00021792" w:rsidRDefault="00021792">
      <w:pPr>
        <w:pStyle w:val="BodyText"/>
        <w:rPr>
          <w:rFonts w:ascii="Calibri"/>
          <w:b/>
          <w:sz w:val="20"/>
        </w:rPr>
      </w:pPr>
    </w:p>
    <w:p w14:paraId="10830D0A" w14:textId="77777777" w:rsidR="00021792" w:rsidRDefault="00021792">
      <w:pPr>
        <w:pStyle w:val="BodyText"/>
        <w:spacing w:before="1"/>
        <w:rPr>
          <w:rFonts w:ascii="Calibri"/>
          <w:b/>
          <w:sz w:val="27"/>
        </w:rPr>
      </w:pPr>
    </w:p>
    <w:p w14:paraId="0E97EFB5" w14:textId="77777777" w:rsidR="00021792" w:rsidRDefault="00021792">
      <w:pPr>
        <w:rPr>
          <w:rFonts w:ascii="Calibri"/>
          <w:sz w:val="27"/>
        </w:rPr>
        <w:sectPr w:rsidR="00021792">
          <w:footerReference w:type="even" r:id="rId99"/>
          <w:pgSz w:w="23820" w:h="16840" w:orient="landscape"/>
          <w:pgMar w:top="1040" w:right="0" w:bottom="700" w:left="80" w:header="0" w:footer="516" w:gutter="0"/>
          <w:pgNumType w:start="90"/>
          <w:cols w:space="720"/>
        </w:sectPr>
      </w:pPr>
    </w:p>
    <w:p w14:paraId="75D3B9A2" w14:textId="77777777" w:rsidR="00021792" w:rsidRDefault="00000000">
      <w:pPr>
        <w:pStyle w:val="BodyText"/>
        <w:spacing w:before="100"/>
        <w:ind w:left="1053"/>
      </w:pPr>
      <w:r>
        <w:t>A</w:t>
      </w:r>
      <w:r>
        <w:rPr>
          <w:spacing w:val="32"/>
        </w:rPr>
        <w:t xml:space="preserve"> </w:t>
      </w:r>
      <w:r>
        <w:t>background</w:t>
      </w:r>
      <w:r>
        <w:rPr>
          <w:spacing w:val="35"/>
        </w:rPr>
        <w:t xml:space="preserve"> </w:t>
      </w:r>
      <w:r>
        <w:t>Existing</w:t>
      </w:r>
      <w:r>
        <w:rPr>
          <w:spacing w:val="35"/>
        </w:rPr>
        <w:t xml:space="preserve"> </w:t>
      </w:r>
      <w:r>
        <w:t>Conditions</w:t>
      </w:r>
      <w:r>
        <w:rPr>
          <w:spacing w:val="35"/>
        </w:rPr>
        <w:t xml:space="preserve"> </w:t>
      </w:r>
      <w:r>
        <w:t>Report</w:t>
      </w:r>
      <w:r>
        <w:rPr>
          <w:spacing w:val="34"/>
        </w:rPr>
        <w:t xml:space="preserve"> </w:t>
      </w:r>
      <w:r>
        <w:t>(Flora</w:t>
      </w:r>
      <w:r>
        <w:rPr>
          <w:spacing w:val="35"/>
        </w:rPr>
        <w:t xml:space="preserve"> </w:t>
      </w:r>
      <w:r>
        <w:t>and</w:t>
      </w:r>
      <w:r>
        <w:rPr>
          <w:spacing w:val="35"/>
        </w:rPr>
        <w:t xml:space="preserve"> </w:t>
      </w:r>
      <w:r>
        <w:t>Fauna)</w:t>
      </w:r>
      <w:r>
        <w:rPr>
          <w:spacing w:val="35"/>
        </w:rPr>
        <w:t xml:space="preserve"> </w:t>
      </w:r>
      <w:r>
        <w:t>was</w:t>
      </w:r>
      <w:r>
        <w:rPr>
          <w:spacing w:val="34"/>
        </w:rPr>
        <w:t xml:space="preserve"> </w:t>
      </w:r>
      <w:r>
        <w:t>prepared</w:t>
      </w:r>
      <w:r>
        <w:rPr>
          <w:spacing w:val="35"/>
        </w:rPr>
        <w:t xml:space="preserve"> </w:t>
      </w:r>
      <w:r>
        <w:t>by</w:t>
      </w:r>
      <w:r>
        <w:rPr>
          <w:spacing w:val="35"/>
        </w:rPr>
        <w:t xml:space="preserve"> </w:t>
      </w:r>
      <w:r>
        <w:t>Ecology</w:t>
      </w:r>
      <w:r>
        <w:rPr>
          <w:spacing w:val="35"/>
        </w:rPr>
        <w:t xml:space="preserve"> </w:t>
      </w:r>
      <w:r>
        <w:rPr>
          <w:spacing w:val="-5"/>
        </w:rPr>
        <w:t>and</w:t>
      </w:r>
    </w:p>
    <w:p w14:paraId="5685759C" w14:textId="77777777" w:rsidR="00021792" w:rsidRDefault="00000000">
      <w:pPr>
        <w:pStyle w:val="BodyText"/>
        <w:spacing w:before="61" w:line="295" w:lineRule="auto"/>
        <w:ind w:left="1053"/>
      </w:pPr>
      <w:r>
        <w:t>Heritage</w:t>
      </w:r>
      <w:r>
        <w:rPr>
          <w:spacing w:val="31"/>
        </w:rPr>
        <w:t xml:space="preserve"> </w:t>
      </w:r>
      <w:r>
        <w:t>Partners</w:t>
      </w:r>
      <w:r>
        <w:rPr>
          <w:spacing w:val="31"/>
        </w:rPr>
        <w:t xml:space="preserve"> </w:t>
      </w:r>
      <w:r>
        <w:t>in</w:t>
      </w:r>
      <w:r>
        <w:rPr>
          <w:spacing w:val="31"/>
        </w:rPr>
        <w:t xml:space="preserve"> </w:t>
      </w:r>
      <w:r>
        <w:t>2021</w:t>
      </w:r>
      <w:r>
        <w:rPr>
          <w:spacing w:val="31"/>
        </w:rPr>
        <w:t xml:space="preserve"> </w:t>
      </w:r>
      <w:r>
        <w:t>to</w:t>
      </w:r>
      <w:r>
        <w:rPr>
          <w:spacing w:val="31"/>
        </w:rPr>
        <w:t xml:space="preserve"> </w:t>
      </w:r>
      <w:r>
        <w:t>inform</w:t>
      </w:r>
      <w:r>
        <w:rPr>
          <w:spacing w:val="31"/>
        </w:rPr>
        <w:t xml:space="preserve"> </w:t>
      </w:r>
      <w:r>
        <w:t>the</w:t>
      </w:r>
      <w:r>
        <w:rPr>
          <w:spacing w:val="31"/>
        </w:rPr>
        <w:t xml:space="preserve"> </w:t>
      </w:r>
      <w:r>
        <w:t>Avalon</w:t>
      </w:r>
      <w:r>
        <w:rPr>
          <w:spacing w:val="31"/>
        </w:rPr>
        <w:t xml:space="preserve"> </w:t>
      </w:r>
      <w:r>
        <w:t>Corridor</w:t>
      </w:r>
      <w:r>
        <w:rPr>
          <w:spacing w:val="31"/>
        </w:rPr>
        <w:t xml:space="preserve"> </w:t>
      </w:r>
      <w:r>
        <w:t>Strategy.</w:t>
      </w:r>
      <w:r>
        <w:rPr>
          <w:spacing w:val="31"/>
        </w:rPr>
        <w:t xml:space="preserve"> </w:t>
      </w:r>
      <w:r>
        <w:t>A</w:t>
      </w:r>
      <w:r>
        <w:rPr>
          <w:spacing w:val="31"/>
        </w:rPr>
        <w:t xml:space="preserve"> </w:t>
      </w:r>
      <w:r>
        <w:t>summary</w:t>
      </w:r>
      <w:r>
        <w:rPr>
          <w:spacing w:val="31"/>
        </w:rPr>
        <w:t xml:space="preserve"> </w:t>
      </w:r>
      <w:r>
        <w:t>of</w:t>
      </w:r>
      <w:r>
        <w:rPr>
          <w:spacing w:val="31"/>
        </w:rPr>
        <w:t xml:space="preserve"> </w:t>
      </w:r>
      <w:r>
        <w:t>key</w:t>
      </w:r>
      <w:r>
        <w:rPr>
          <w:spacing w:val="31"/>
        </w:rPr>
        <w:t xml:space="preserve"> </w:t>
      </w:r>
      <w:r>
        <w:t>findings</w:t>
      </w:r>
      <w:r>
        <w:rPr>
          <w:spacing w:val="31"/>
        </w:rPr>
        <w:t xml:space="preserve"> </w:t>
      </w:r>
      <w:r>
        <w:t>and recommendations</w:t>
      </w:r>
      <w:r>
        <w:rPr>
          <w:spacing w:val="40"/>
        </w:rPr>
        <w:t xml:space="preserve"> </w:t>
      </w:r>
      <w:r>
        <w:t>is</w:t>
      </w:r>
      <w:r>
        <w:rPr>
          <w:spacing w:val="40"/>
        </w:rPr>
        <w:t xml:space="preserve"> </w:t>
      </w:r>
      <w:r>
        <w:t>provided</w:t>
      </w:r>
      <w:r>
        <w:rPr>
          <w:spacing w:val="40"/>
        </w:rPr>
        <w:t xml:space="preserve"> </w:t>
      </w:r>
      <w:r>
        <w:t>in</w:t>
      </w:r>
      <w:r>
        <w:rPr>
          <w:spacing w:val="40"/>
        </w:rPr>
        <w:t xml:space="preserve"> </w:t>
      </w:r>
      <w:r>
        <w:t>this</w:t>
      </w:r>
      <w:r>
        <w:rPr>
          <w:spacing w:val="40"/>
        </w:rPr>
        <w:t xml:space="preserve"> </w:t>
      </w:r>
      <w:r>
        <w:t>section</w:t>
      </w:r>
      <w:r>
        <w:rPr>
          <w:spacing w:val="40"/>
        </w:rPr>
        <w:t xml:space="preserve"> </w:t>
      </w:r>
      <w:r>
        <w:t>and</w:t>
      </w:r>
      <w:r>
        <w:rPr>
          <w:spacing w:val="40"/>
        </w:rPr>
        <w:t xml:space="preserve"> </w:t>
      </w:r>
      <w:hyperlink w:anchor="_bookmark95" w:history="1">
        <w:r>
          <w:rPr>
            <w:u w:val="single"/>
          </w:rPr>
          <w:t>Figure</w:t>
        </w:r>
        <w:r>
          <w:rPr>
            <w:spacing w:val="40"/>
            <w:u w:val="single"/>
          </w:rPr>
          <w:t xml:space="preserve"> </w:t>
        </w:r>
        <w:r>
          <w:rPr>
            <w:u w:val="single"/>
          </w:rPr>
          <w:t>15</w:t>
        </w:r>
      </w:hyperlink>
      <w:r>
        <w:t>.</w:t>
      </w:r>
    </w:p>
    <w:p w14:paraId="58FDC1F4" w14:textId="77777777" w:rsidR="00021792" w:rsidRDefault="00021792">
      <w:pPr>
        <w:pStyle w:val="BodyText"/>
        <w:spacing w:before="4"/>
        <w:rPr>
          <w:sz w:val="25"/>
        </w:rPr>
      </w:pPr>
    </w:p>
    <w:p w14:paraId="1A069724" w14:textId="77777777" w:rsidR="00021792" w:rsidRDefault="00000000">
      <w:pPr>
        <w:pStyle w:val="BodyText"/>
        <w:ind w:left="1053"/>
      </w:pPr>
      <w:r>
        <w:t>The</w:t>
      </w:r>
      <w:r>
        <w:rPr>
          <w:spacing w:val="39"/>
        </w:rPr>
        <w:t xml:space="preserve"> </w:t>
      </w:r>
      <w:r>
        <w:t>legislative</w:t>
      </w:r>
      <w:r>
        <w:rPr>
          <w:spacing w:val="42"/>
        </w:rPr>
        <w:t xml:space="preserve"> </w:t>
      </w:r>
      <w:r>
        <w:t>framework</w:t>
      </w:r>
      <w:r>
        <w:rPr>
          <w:spacing w:val="41"/>
        </w:rPr>
        <w:t xml:space="preserve"> </w:t>
      </w:r>
      <w:r>
        <w:t>for</w:t>
      </w:r>
      <w:r>
        <w:rPr>
          <w:spacing w:val="42"/>
        </w:rPr>
        <w:t xml:space="preserve"> </w:t>
      </w:r>
      <w:r>
        <w:t>environmental</w:t>
      </w:r>
      <w:r>
        <w:rPr>
          <w:spacing w:val="42"/>
        </w:rPr>
        <w:t xml:space="preserve"> </w:t>
      </w:r>
      <w:r>
        <w:t>considerations</w:t>
      </w:r>
      <w:r>
        <w:rPr>
          <w:spacing w:val="41"/>
        </w:rPr>
        <w:t xml:space="preserve"> </w:t>
      </w:r>
      <w:r>
        <w:t>in</w:t>
      </w:r>
      <w:r>
        <w:rPr>
          <w:spacing w:val="42"/>
        </w:rPr>
        <w:t xml:space="preserve"> </w:t>
      </w:r>
      <w:r>
        <w:t>the</w:t>
      </w:r>
      <w:r>
        <w:rPr>
          <w:spacing w:val="41"/>
        </w:rPr>
        <w:t xml:space="preserve"> </w:t>
      </w:r>
      <w:r>
        <w:t>Avalon</w:t>
      </w:r>
      <w:r>
        <w:rPr>
          <w:spacing w:val="42"/>
        </w:rPr>
        <w:t xml:space="preserve"> </w:t>
      </w:r>
      <w:r>
        <w:t>Corridor</w:t>
      </w:r>
      <w:r>
        <w:rPr>
          <w:spacing w:val="42"/>
        </w:rPr>
        <w:t xml:space="preserve"> </w:t>
      </w:r>
      <w:proofErr w:type="gramStart"/>
      <w:r>
        <w:rPr>
          <w:spacing w:val="-2"/>
        </w:rPr>
        <w:t>includes</w:t>
      </w:r>
      <w:proofErr w:type="gramEnd"/>
    </w:p>
    <w:p w14:paraId="09E11054" w14:textId="77777777" w:rsidR="00021792" w:rsidRDefault="00000000">
      <w:pPr>
        <w:spacing w:before="61"/>
        <w:ind w:left="1053"/>
        <w:rPr>
          <w:sz w:val="23"/>
        </w:rPr>
      </w:pPr>
      <w:r>
        <w:rPr>
          <w:sz w:val="23"/>
        </w:rPr>
        <w:t>obligations</w:t>
      </w:r>
      <w:r>
        <w:rPr>
          <w:spacing w:val="32"/>
          <w:sz w:val="23"/>
        </w:rPr>
        <w:t xml:space="preserve"> </w:t>
      </w:r>
      <w:r>
        <w:rPr>
          <w:sz w:val="23"/>
        </w:rPr>
        <w:t>which</w:t>
      </w:r>
      <w:r>
        <w:rPr>
          <w:spacing w:val="35"/>
          <w:sz w:val="23"/>
        </w:rPr>
        <w:t xml:space="preserve"> </w:t>
      </w:r>
      <w:r>
        <w:rPr>
          <w:sz w:val="23"/>
        </w:rPr>
        <w:t>exist</w:t>
      </w:r>
      <w:r>
        <w:rPr>
          <w:spacing w:val="35"/>
          <w:sz w:val="23"/>
        </w:rPr>
        <w:t xml:space="preserve"> </w:t>
      </w:r>
      <w:r>
        <w:rPr>
          <w:sz w:val="23"/>
        </w:rPr>
        <w:t>under</w:t>
      </w:r>
      <w:r>
        <w:rPr>
          <w:spacing w:val="35"/>
          <w:sz w:val="23"/>
        </w:rPr>
        <w:t xml:space="preserve"> </w:t>
      </w:r>
      <w:r>
        <w:rPr>
          <w:sz w:val="23"/>
        </w:rPr>
        <w:t>the</w:t>
      </w:r>
      <w:r>
        <w:rPr>
          <w:spacing w:val="34"/>
          <w:sz w:val="23"/>
        </w:rPr>
        <w:t xml:space="preserve"> </w:t>
      </w:r>
      <w:r>
        <w:rPr>
          <w:rFonts w:ascii="ARIAL-MDMITL"/>
          <w:i/>
          <w:sz w:val="23"/>
        </w:rPr>
        <w:t>Flora</w:t>
      </w:r>
      <w:r>
        <w:rPr>
          <w:rFonts w:ascii="ARIAL-MDMITL"/>
          <w:i/>
          <w:spacing w:val="35"/>
          <w:sz w:val="23"/>
        </w:rPr>
        <w:t xml:space="preserve"> </w:t>
      </w:r>
      <w:r>
        <w:rPr>
          <w:rFonts w:ascii="ARIAL-MDMITL"/>
          <w:i/>
          <w:sz w:val="23"/>
        </w:rPr>
        <w:t>and</w:t>
      </w:r>
      <w:r>
        <w:rPr>
          <w:rFonts w:ascii="ARIAL-MDMITL"/>
          <w:i/>
          <w:spacing w:val="35"/>
          <w:sz w:val="23"/>
        </w:rPr>
        <w:t xml:space="preserve"> </w:t>
      </w:r>
      <w:r>
        <w:rPr>
          <w:rFonts w:ascii="ARIAL-MDMITL"/>
          <w:i/>
          <w:sz w:val="23"/>
        </w:rPr>
        <w:t>Fauna</w:t>
      </w:r>
      <w:r>
        <w:rPr>
          <w:rFonts w:ascii="ARIAL-MDMITL"/>
          <w:i/>
          <w:spacing w:val="35"/>
          <w:sz w:val="23"/>
        </w:rPr>
        <w:t xml:space="preserve"> </w:t>
      </w:r>
      <w:r>
        <w:rPr>
          <w:rFonts w:ascii="ARIAL-MDMITL"/>
          <w:i/>
          <w:sz w:val="23"/>
        </w:rPr>
        <w:t>Guarantee</w:t>
      </w:r>
      <w:r>
        <w:rPr>
          <w:rFonts w:ascii="ARIAL-MDMITL"/>
          <w:i/>
          <w:spacing w:val="34"/>
          <w:sz w:val="23"/>
        </w:rPr>
        <w:t xml:space="preserve"> </w:t>
      </w:r>
      <w:r>
        <w:rPr>
          <w:rFonts w:ascii="ARIAL-MDMITL"/>
          <w:i/>
          <w:sz w:val="23"/>
        </w:rPr>
        <w:t>Act</w:t>
      </w:r>
      <w:r>
        <w:rPr>
          <w:rFonts w:ascii="ARIAL-MDMITL"/>
          <w:i/>
          <w:spacing w:val="35"/>
          <w:sz w:val="23"/>
        </w:rPr>
        <w:t xml:space="preserve"> </w:t>
      </w:r>
      <w:r>
        <w:rPr>
          <w:sz w:val="23"/>
        </w:rPr>
        <w:t>(1988).</w:t>
      </w:r>
      <w:r>
        <w:rPr>
          <w:spacing w:val="35"/>
          <w:sz w:val="23"/>
        </w:rPr>
        <w:t xml:space="preserve"> </w:t>
      </w:r>
      <w:r>
        <w:rPr>
          <w:sz w:val="23"/>
        </w:rPr>
        <w:t>Public</w:t>
      </w:r>
      <w:r>
        <w:rPr>
          <w:spacing w:val="35"/>
          <w:sz w:val="23"/>
        </w:rPr>
        <w:t xml:space="preserve"> </w:t>
      </w:r>
      <w:r>
        <w:rPr>
          <w:sz w:val="23"/>
        </w:rPr>
        <w:t>authorities</w:t>
      </w:r>
      <w:r>
        <w:rPr>
          <w:spacing w:val="35"/>
          <w:sz w:val="23"/>
        </w:rPr>
        <w:t xml:space="preserve"> </w:t>
      </w:r>
      <w:r>
        <w:rPr>
          <w:spacing w:val="-5"/>
          <w:sz w:val="23"/>
        </w:rPr>
        <w:t>and</w:t>
      </w:r>
    </w:p>
    <w:p w14:paraId="1A3C2E99" w14:textId="77777777" w:rsidR="00021792" w:rsidRDefault="00000000">
      <w:pPr>
        <w:pStyle w:val="BodyText"/>
        <w:spacing w:before="61" w:line="295" w:lineRule="auto"/>
        <w:ind w:left="1053"/>
      </w:pPr>
      <w:r>
        <w:t>Ministers</w:t>
      </w:r>
      <w:r>
        <w:rPr>
          <w:spacing w:val="40"/>
        </w:rPr>
        <w:t xml:space="preserve"> </w:t>
      </w:r>
      <w:r>
        <w:t>have</w:t>
      </w:r>
      <w:r>
        <w:rPr>
          <w:spacing w:val="40"/>
        </w:rPr>
        <w:t xml:space="preserve"> </w:t>
      </w:r>
      <w:r>
        <w:t>duties</w:t>
      </w:r>
      <w:r>
        <w:rPr>
          <w:spacing w:val="40"/>
        </w:rPr>
        <w:t xml:space="preserve"> </w:t>
      </w:r>
      <w:r>
        <w:t>under</w:t>
      </w:r>
      <w:r>
        <w:rPr>
          <w:spacing w:val="40"/>
        </w:rPr>
        <w:t xml:space="preserve"> </w:t>
      </w:r>
      <w:r>
        <w:t>Section</w:t>
      </w:r>
      <w:r>
        <w:rPr>
          <w:spacing w:val="40"/>
        </w:rPr>
        <w:t xml:space="preserve"> </w:t>
      </w:r>
      <w:r>
        <w:t>4B</w:t>
      </w:r>
      <w:r>
        <w:rPr>
          <w:spacing w:val="40"/>
        </w:rPr>
        <w:t xml:space="preserve"> </w:t>
      </w:r>
      <w:r>
        <w:t>to</w:t>
      </w:r>
      <w:r>
        <w:rPr>
          <w:spacing w:val="40"/>
        </w:rPr>
        <w:t xml:space="preserve"> </w:t>
      </w:r>
      <w:r>
        <w:t>consider</w:t>
      </w:r>
      <w:r>
        <w:rPr>
          <w:spacing w:val="40"/>
        </w:rPr>
        <w:t xml:space="preserve"> </w:t>
      </w:r>
      <w:r>
        <w:t>potential</w:t>
      </w:r>
      <w:r>
        <w:rPr>
          <w:spacing w:val="40"/>
        </w:rPr>
        <w:t xml:space="preserve"> </w:t>
      </w:r>
      <w:r>
        <w:t>biodiversity</w:t>
      </w:r>
      <w:r>
        <w:rPr>
          <w:spacing w:val="40"/>
        </w:rPr>
        <w:t xml:space="preserve"> </w:t>
      </w:r>
      <w:r>
        <w:t>impacts</w:t>
      </w:r>
      <w:r>
        <w:rPr>
          <w:spacing w:val="40"/>
        </w:rPr>
        <w:t xml:space="preserve"> </w:t>
      </w:r>
      <w:r>
        <w:t>when</w:t>
      </w:r>
      <w:r>
        <w:rPr>
          <w:spacing w:val="40"/>
        </w:rPr>
        <w:t xml:space="preserve"> </w:t>
      </w:r>
      <w:r>
        <w:t>exercising their functions.</w:t>
      </w:r>
    </w:p>
    <w:p w14:paraId="11D47362" w14:textId="77777777" w:rsidR="00021792" w:rsidRDefault="00021792">
      <w:pPr>
        <w:pStyle w:val="BodyText"/>
        <w:spacing w:before="3"/>
        <w:rPr>
          <w:sz w:val="25"/>
        </w:rPr>
      </w:pPr>
    </w:p>
    <w:p w14:paraId="1E5B3B3D" w14:textId="77777777" w:rsidR="00021792" w:rsidRDefault="00000000">
      <w:pPr>
        <w:pStyle w:val="BodyText"/>
        <w:spacing w:before="1"/>
        <w:ind w:left="1053"/>
      </w:pPr>
      <w:r>
        <w:t>Also</w:t>
      </w:r>
      <w:r>
        <w:rPr>
          <w:spacing w:val="36"/>
        </w:rPr>
        <w:t xml:space="preserve"> </w:t>
      </w:r>
      <w:r>
        <w:t>of</w:t>
      </w:r>
      <w:r>
        <w:rPr>
          <w:spacing w:val="36"/>
        </w:rPr>
        <w:t xml:space="preserve"> </w:t>
      </w:r>
      <w:r>
        <w:t>relevance</w:t>
      </w:r>
      <w:r>
        <w:rPr>
          <w:spacing w:val="37"/>
        </w:rPr>
        <w:t xml:space="preserve"> </w:t>
      </w:r>
      <w:r>
        <w:t>is</w:t>
      </w:r>
      <w:r>
        <w:rPr>
          <w:spacing w:val="36"/>
        </w:rPr>
        <w:t xml:space="preserve"> </w:t>
      </w:r>
      <w:r>
        <w:t>the</w:t>
      </w:r>
      <w:r>
        <w:rPr>
          <w:spacing w:val="37"/>
        </w:rPr>
        <w:t xml:space="preserve"> </w:t>
      </w:r>
      <w:r>
        <w:t>Melbourne</w:t>
      </w:r>
      <w:r>
        <w:rPr>
          <w:spacing w:val="36"/>
        </w:rPr>
        <w:t xml:space="preserve"> </w:t>
      </w:r>
      <w:r>
        <w:t>Strategic</w:t>
      </w:r>
      <w:r>
        <w:rPr>
          <w:spacing w:val="36"/>
        </w:rPr>
        <w:t xml:space="preserve"> </w:t>
      </w:r>
      <w:r>
        <w:t>Assessment</w:t>
      </w:r>
      <w:r>
        <w:rPr>
          <w:spacing w:val="37"/>
        </w:rPr>
        <w:t xml:space="preserve"> </w:t>
      </w:r>
      <w:r>
        <w:t>(MSA)</w:t>
      </w:r>
      <w:r>
        <w:rPr>
          <w:spacing w:val="36"/>
        </w:rPr>
        <w:t xml:space="preserve"> </w:t>
      </w:r>
      <w:r>
        <w:t>program</w:t>
      </w:r>
      <w:r>
        <w:rPr>
          <w:spacing w:val="37"/>
        </w:rPr>
        <w:t xml:space="preserve"> </w:t>
      </w:r>
      <w:r>
        <w:t>facilitated</w:t>
      </w:r>
      <w:r>
        <w:rPr>
          <w:spacing w:val="36"/>
        </w:rPr>
        <w:t xml:space="preserve"> </w:t>
      </w:r>
      <w:r>
        <w:t>by</w:t>
      </w:r>
      <w:r>
        <w:rPr>
          <w:spacing w:val="37"/>
        </w:rPr>
        <w:t xml:space="preserve"> </w:t>
      </w:r>
      <w:r>
        <w:rPr>
          <w:spacing w:val="-5"/>
        </w:rPr>
        <w:t>the</w:t>
      </w:r>
    </w:p>
    <w:p w14:paraId="2CFC5553" w14:textId="77777777" w:rsidR="00021792" w:rsidRDefault="00000000">
      <w:pPr>
        <w:spacing w:before="60" w:line="295" w:lineRule="auto"/>
        <w:ind w:left="1053"/>
        <w:rPr>
          <w:sz w:val="23"/>
        </w:rPr>
      </w:pPr>
      <w:r>
        <w:rPr>
          <w:sz w:val="23"/>
        </w:rPr>
        <w:t>Victorian</w:t>
      </w:r>
      <w:r>
        <w:rPr>
          <w:spacing w:val="40"/>
          <w:sz w:val="23"/>
        </w:rPr>
        <w:t xml:space="preserve"> </w:t>
      </w:r>
      <w:r>
        <w:rPr>
          <w:sz w:val="23"/>
        </w:rPr>
        <w:t>Government,</w:t>
      </w:r>
      <w:r>
        <w:rPr>
          <w:spacing w:val="40"/>
          <w:sz w:val="23"/>
        </w:rPr>
        <w:t xml:space="preserve"> </w:t>
      </w:r>
      <w:r>
        <w:rPr>
          <w:sz w:val="23"/>
        </w:rPr>
        <w:t>which</w:t>
      </w:r>
      <w:r>
        <w:rPr>
          <w:spacing w:val="40"/>
          <w:sz w:val="23"/>
        </w:rPr>
        <w:t xml:space="preserve"> </w:t>
      </w:r>
      <w:r>
        <w:rPr>
          <w:sz w:val="23"/>
        </w:rPr>
        <w:t>seeks</w:t>
      </w:r>
      <w:r>
        <w:rPr>
          <w:spacing w:val="40"/>
          <w:sz w:val="23"/>
        </w:rPr>
        <w:t xml:space="preserve"> </w:t>
      </w:r>
      <w:r>
        <w:rPr>
          <w:sz w:val="23"/>
        </w:rPr>
        <w:t>to</w:t>
      </w:r>
      <w:r>
        <w:rPr>
          <w:spacing w:val="40"/>
          <w:sz w:val="23"/>
        </w:rPr>
        <w:t xml:space="preserve"> </w:t>
      </w:r>
      <w:r>
        <w:rPr>
          <w:sz w:val="23"/>
        </w:rPr>
        <w:t>protect</w:t>
      </w:r>
      <w:r>
        <w:rPr>
          <w:spacing w:val="40"/>
          <w:sz w:val="23"/>
        </w:rPr>
        <w:t xml:space="preserve"> </w:t>
      </w:r>
      <w:r>
        <w:rPr>
          <w:sz w:val="23"/>
        </w:rPr>
        <w:t>biodiversity</w:t>
      </w:r>
      <w:r>
        <w:rPr>
          <w:spacing w:val="40"/>
          <w:sz w:val="23"/>
        </w:rPr>
        <w:t xml:space="preserve"> </w:t>
      </w:r>
      <w:r>
        <w:rPr>
          <w:sz w:val="23"/>
        </w:rPr>
        <w:t>in</w:t>
      </w:r>
      <w:r>
        <w:rPr>
          <w:spacing w:val="40"/>
          <w:sz w:val="23"/>
        </w:rPr>
        <w:t xml:space="preserve"> </w:t>
      </w:r>
      <w:r>
        <w:rPr>
          <w:sz w:val="23"/>
        </w:rPr>
        <w:t>Melbourne’s</w:t>
      </w:r>
      <w:r>
        <w:rPr>
          <w:spacing w:val="40"/>
          <w:sz w:val="23"/>
        </w:rPr>
        <w:t xml:space="preserve"> </w:t>
      </w:r>
      <w:r>
        <w:rPr>
          <w:sz w:val="23"/>
        </w:rPr>
        <w:t>growth</w:t>
      </w:r>
      <w:r>
        <w:rPr>
          <w:spacing w:val="40"/>
          <w:sz w:val="23"/>
        </w:rPr>
        <w:t xml:space="preserve"> </w:t>
      </w:r>
      <w:r>
        <w:rPr>
          <w:sz w:val="23"/>
        </w:rPr>
        <w:t>areas.</w:t>
      </w:r>
      <w:r>
        <w:rPr>
          <w:spacing w:val="40"/>
          <w:sz w:val="23"/>
        </w:rPr>
        <w:t xml:space="preserve"> </w:t>
      </w:r>
      <w:r>
        <w:rPr>
          <w:sz w:val="23"/>
        </w:rPr>
        <w:t>Under</w:t>
      </w:r>
      <w:r>
        <w:rPr>
          <w:spacing w:val="40"/>
          <w:sz w:val="23"/>
        </w:rPr>
        <w:t xml:space="preserve"> </w:t>
      </w:r>
      <w:r>
        <w:rPr>
          <w:sz w:val="23"/>
        </w:rPr>
        <w:t>the Commonwealth</w:t>
      </w:r>
      <w:r>
        <w:rPr>
          <w:spacing w:val="40"/>
          <w:sz w:val="23"/>
        </w:rPr>
        <w:t xml:space="preserve"> </w:t>
      </w:r>
      <w:r>
        <w:rPr>
          <w:rFonts w:ascii="ARIAL-MDMITL" w:hAnsi="ARIAL-MDMITL"/>
          <w:i/>
          <w:sz w:val="23"/>
        </w:rPr>
        <w:t>Environment</w:t>
      </w:r>
      <w:r>
        <w:rPr>
          <w:rFonts w:ascii="ARIAL-MDMITL" w:hAnsi="ARIAL-MDMITL"/>
          <w:i/>
          <w:spacing w:val="40"/>
          <w:sz w:val="23"/>
        </w:rPr>
        <w:t xml:space="preserve"> </w:t>
      </w:r>
      <w:r>
        <w:rPr>
          <w:rFonts w:ascii="ARIAL-MDMITL" w:hAnsi="ARIAL-MDMITL"/>
          <w:i/>
          <w:sz w:val="23"/>
        </w:rPr>
        <w:t>Protection</w:t>
      </w:r>
      <w:r>
        <w:rPr>
          <w:rFonts w:ascii="ARIAL-MDMITL" w:hAnsi="ARIAL-MDMITL"/>
          <w:i/>
          <w:spacing w:val="40"/>
          <w:sz w:val="23"/>
        </w:rPr>
        <w:t xml:space="preserve"> </w:t>
      </w:r>
      <w:r>
        <w:rPr>
          <w:rFonts w:ascii="ARIAL-MDMITL" w:hAnsi="ARIAL-MDMITL"/>
          <w:i/>
          <w:sz w:val="23"/>
        </w:rPr>
        <w:t>and</w:t>
      </w:r>
      <w:r>
        <w:rPr>
          <w:rFonts w:ascii="ARIAL-MDMITL" w:hAnsi="ARIAL-MDMITL"/>
          <w:i/>
          <w:spacing w:val="40"/>
          <w:sz w:val="23"/>
        </w:rPr>
        <w:t xml:space="preserve"> </w:t>
      </w:r>
      <w:r>
        <w:rPr>
          <w:rFonts w:ascii="ARIAL-MDMITL" w:hAnsi="ARIAL-MDMITL"/>
          <w:i/>
          <w:sz w:val="23"/>
        </w:rPr>
        <w:t>Biodiversity</w:t>
      </w:r>
      <w:r>
        <w:rPr>
          <w:rFonts w:ascii="ARIAL-MDMITL" w:hAnsi="ARIAL-MDMITL"/>
          <w:i/>
          <w:spacing w:val="40"/>
          <w:sz w:val="23"/>
        </w:rPr>
        <w:t xml:space="preserve"> </w:t>
      </w:r>
      <w:r>
        <w:rPr>
          <w:rFonts w:ascii="ARIAL-MDMITL" w:hAnsi="ARIAL-MDMITL"/>
          <w:i/>
          <w:sz w:val="23"/>
        </w:rPr>
        <w:t>Conservation</w:t>
      </w:r>
      <w:r>
        <w:rPr>
          <w:rFonts w:ascii="ARIAL-MDMITL" w:hAnsi="ARIAL-MDMITL"/>
          <w:i/>
          <w:spacing w:val="40"/>
          <w:sz w:val="23"/>
        </w:rPr>
        <w:t xml:space="preserve"> </w:t>
      </w:r>
      <w:r>
        <w:rPr>
          <w:rFonts w:ascii="ARIAL-MDMITL" w:hAnsi="ARIAL-MDMITL"/>
          <w:i/>
          <w:sz w:val="23"/>
        </w:rPr>
        <w:t>Act</w:t>
      </w:r>
      <w:r>
        <w:rPr>
          <w:rFonts w:ascii="ARIAL-MDMITL" w:hAnsi="ARIAL-MDMITL"/>
          <w:i/>
          <w:spacing w:val="40"/>
          <w:sz w:val="23"/>
        </w:rPr>
        <w:t xml:space="preserve"> </w:t>
      </w:r>
      <w:r>
        <w:rPr>
          <w:sz w:val="23"/>
        </w:rPr>
        <w:t>(1999)</w:t>
      </w:r>
      <w:r>
        <w:rPr>
          <w:spacing w:val="40"/>
          <w:sz w:val="23"/>
        </w:rPr>
        <w:t xml:space="preserve"> </w:t>
      </w:r>
      <w:r>
        <w:rPr>
          <w:sz w:val="23"/>
        </w:rPr>
        <w:t>(EPBC</w:t>
      </w:r>
      <w:r>
        <w:rPr>
          <w:spacing w:val="40"/>
          <w:sz w:val="23"/>
        </w:rPr>
        <w:t xml:space="preserve"> </w:t>
      </w:r>
      <w:r>
        <w:rPr>
          <w:sz w:val="23"/>
        </w:rPr>
        <w:t>Act),</w:t>
      </w:r>
      <w:r>
        <w:rPr>
          <w:spacing w:val="40"/>
          <w:sz w:val="23"/>
        </w:rPr>
        <w:t xml:space="preserve"> </w:t>
      </w:r>
      <w:r>
        <w:rPr>
          <w:sz w:val="23"/>
        </w:rPr>
        <w:t>four development</w:t>
      </w:r>
      <w:r>
        <w:rPr>
          <w:spacing w:val="40"/>
          <w:sz w:val="23"/>
        </w:rPr>
        <w:t xml:space="preserve"> </w:t>
      </w:r>
      <w:r>
        <w:rPr>
          <w:sz w:val="23"/>
        </w:rPr>
        <w:t>actions</w:t>
      </w:r>
      <w:r>
        <w:rPr>
          <w:spacing w:val="40"/>
          <w:sz w:val="23"/>
        </w:rPr>
        <w:t xml:space="preserve"> </w:t>
      </w:r>
      <w:r>
        <w:rPr>
          <w:sz w:val="23"/>
        </w:rPr>
        <w:t>that</w:t>
      </w:r>
      <w:r>
        <w:rPr>
          <w:spacing w:val="40"/>
          <w:sz w:val="23"/>
        </w:rPr>
        <w:t xml:space="preserve"> </w:t>
      </w:r>
      <w:r>
        <w:rPr>
          <w:sz w:val="23"/>
        </w:rPr>
        <w:t>relate</w:t>
      </w:r>
      <w:r>
        <w:rPr>
          <w:spacing w:val="40"/>
          <w:sz w:val="23"/>
        </w:rPr>
        <w:t xml:space="preserve"> </w:t>
      </w:r>
      <w:r>
        <w:rPr>
          <w:sz w:val="23"/>
        </w:rPr>
        <w:t>to</w:t>
      </w:r>
      <w:r>
        <w:rPr>
          <w:spacing w:val="40"/>
          <w:sz w:val="23"/>
        </w:rPr>
        <w:t xml:space="preserve"> </w:t>
      </w:r>
      <w:r>
        <w:rPr>
          <w:sz w:val="23"/>
        </w:rPr>
        <w:t>the</w:t>
      </w:r>
      <w:r>
        <w:rPr>
          <w:spacing w:val="40"/>
          <w:sz w:val="23"/>
        </w:rPr>
        <w:t xml:space="preserve"> </w:t>
      </w:r>
      <w:r>
        <w:rPr>
          <w:sz w:val="23"/>
        </w:rPr>
        <w:t>MSA</w:t>
      </w:r>
      <w:r>
        <w:rPr>
          <w:spacing w:val="40"/>
          <w:sz w:val="23"/>
        </w:rPr>
        <w:t xml:space="preserve"> </w:t>
      </w:r>
      <w:r>
        <w:rPr>
          <w:sz w:val="23"/>
        </w:rPr>
        <w:t>program</w:t>
      </w:r>
      <w:r>
        <w:rPr>
          <w:spacing w:val="40"/>
          <w:sz w:val="23"/>
        </w:rPr>
        <w:t xml:space="preserve"> </w:t>
      </w:r>
      <w:r>
        <w:rPr>
          <w:sz w:val="23"/>
        </w:rPr>
        <w:t>were</w:t>
      </w:r>
      <w:r>
        <w:rPr>
          <w:spacing w:val="40"/>
          <w:sz w:val="23"/>
        </w:rPr>
        <w:t xml:space="preserve"> </w:t>
      </w:r>
      <w:r>
        <w:rPr>
          <w:sz w:val="23"/>
        </w:rPr>
        <w:t>approved.</w:t>
      </w:r>
      <w:r>
        <w:rPr>
          <w:spacing w:val="40"/>
          <w:sz w:val="23"/>
        </w:rPr>
        <w:t xml:space="preserve"> </w:t>
      </w:r>
      <w:r>
        <w:rPr>
          <w:sz w:val="23"/>
        </w:rPr>
        <w:t>This</w:t>
      </w:r>
      <w:r>
        <w:rPr>
          <w:spacing w:val="40"/>
          <w:sz w:val="23"/>
        </w:rPr>
        <w:t xml:space="preserve"> </w:t>
      </w:r>
      <w:r>
        <w:rPr>
          <w:sz w:val="23"/>
        </w:rPr>
        <w:t>means</w:t>
      </w:r>
      <w:r>
        <w:rPr>
          <w:spacing w:val="40"/>
          <w:sz w:val="23"/>
        </w:rPr>
        <w:t xml:space="preserve"> </w:t>
      </w:r>
      <w:r>
        <w:rPr>
          <w:sz w:val="23"/>
        </w:rPr>
        <w:t>that</w:t>
      </w:r>
      <w:r>
        <w:rPr>
          <w:spacing w:val="40"/>
          <w:sz w:val="23"/>
        </w:rPr>
        <w:t xml:space="preserve"> </w:t>
      </w:r>
      <w:proofErr w:type="gramStart"/>
      <w:r>
        <w:rPr>
          <w:sz w:val="23"/>
        </w:rPr>
        <w:t>developers</w:t>
      </w:r>
      <w:proofErr w:type="gramEnd"/>
    </w:p>
    <w:p w14:paraId="67621389" w14:textId="77777777" w:rsidR="00021792" w:rsidRDefault="00000000">
      <w:pPr>
        <w:pStyle w:val="BodyText"/>
        <w:spacing w:before="4" w:line="295" w:lineRule="auto"/>
        <w:ind w:left="1053"/>
      </w:pPr>
      <w:r>
        <w:t>don’t</w:t>
      </w:r>
      <w:r>
        <w:rPr>
          <w:spacing w:val="31"/>
        </w:rPr>
        <w:t xml:space="preserve"> </w:t>
      </w:r>
      <w:r>
        <w:t>need</w:t>
      </w:r>
      <w:r>
        <w:rPr>
          <w:spacing w:val="31"/>
        </w:rPr>
        <w:t xml:space="preserve"> </w:t>
      </w:r>
      <w:r>
        <w:t>any</w:t>
      </w:r>
      <w:r>
        <w:rPr>
          <w:spacing w:val="31"/>
        </w:rPr>
        <w:t xml:space="preserve"> </w:t>
      </w:r>
      <w:r>
        <w:t>further</w:t>
      </w:r>
      <w:r>
        <w:rPr>
          <w:spacing w:val="31"/>
        </w:rPr>
        <w:t xml:space="preserve"> </w:t>
      </w:r>
      <w:r>
        <w:t>approvals</w:t>
      </w:r>
      <w:r>
        <w:rPr>
          <w:spacing w:val="31"/>
        </w:rPr>
        <w:t xml:space="preserve"> </w:t>
      </w:r>
      <w:r>
        <w:t>under</w:t>
      </w:r>
      <w:r>
        <w:rPr>
          <w:spacing w:val="31"/>
        </w:rPr>
        <w:t xml:space="preserve"> </w:t>
      </w:r>
      <w:r>
        <w:t>the</w:t>
      </w:r>
      <w:r>
        <w:rPr>
          <w:spacing w:val="31"/>
        </w:rPr>
        <w:t xml:space="preserve"> </w:t>
      </w:r>
      <w:r>
        <w:t>EPBC</w:t>
      </w:r>
      <w:r>
        <w:rPr>
          <w:spacing w:val="31"/>
        </w:rPr>
        <w:t xml:space="preserve"> </w:t>
      </w:r>
      <w:r>
        <w:t>Act</w:t>
      </w:r>
      <w:r>
        <w:rPr>
          <w:spacing w:val="31"/>
        </w:rPr>
        <w:t xml:space="preserve"> </w:t>
      </w:r>
      <w:r>
        <w:t>in</w:t>
      </w:r>
      <w:r>
        <w:rPr>
          <w:spacing w:val="31"/>
        </w:rPr>
        <w:t xml:space="preserve"> </w:t>
      </w:r>
      <w:r>
        <w:t>affected</w:t>
      </w:r>
      <w:r>
        <w:rPr>
          <w:spacing w:val="31"/>
        </w:rPr>
        <w:t xml:space="preserve"> </w:t>
      </w:r>
      <w:r>
        <w:t>growth</w:t>
      </w:r>
      <w:r>
        <w:rPr>
          <w:spacing w:val="31"/>
        </w:rPr>
        <w:t xml:space="preserve"> </w:t>
      </w:r>
      <w:r>
        <w:t>areas,</w:t>
      </w:r>
      <w:r>
        <w:rPr>
          <w:spacing w:val="31"/>
        </w:rPr>
        <w:t xml:space="preserve"> </w:t>
      </w:r>
      <w:proofErr w:type="gramStart"/>
      <w:r>
        <w:t>as</w:t>
      </w:r>
      <w:r>
        <w:rPr>
          <w:spacing w:val="31"/>
        </w:rPr>
        <w:t xml:space="preserve"> </w:t>
      </w:r>
      <w:r>
        <w:t>long</w:t>
      </w:r>
      <w:r>
        <w:rPr>
          <w:spacing w:val="31"/>
        </w:rPr>
        <w:t xml:space="preserve"> </w:t>
      </w:r>
      <w:r>
        <w:t>as</w:t>
      </w:r>
      <w:proofErr w:type="gramEnd"/>
      <w:r>
        <w:rPr>
          <w:spacing w:val="31"/>
        </w:rPr>
        <w:t xml:space="preserve"> </w:t>
      </w:r>
      <w:r>
        <w:t>they</w:t>
      </w:r>
      <w:r>
        <w:rPr>
          <w:spacing w:val="31"/>
        </w:rPr>
        <w:t xml:space="preserve"> </w:t>
      </w:r>
      <w:r>
        <w:t>follow relevant</w:t>
      </w:r>
      <w:r>
        <w:rPr>
          <w:spacing w:val="40"/>
        </w:rPr>
        <w:t xml:space="preserve"> </w:t>
      </w:r>
      <w:r>
        <w:t>conditions</w:t>
      </w:r>
      <w:r>
        <w:rPr>
          <w:spacing w:val="40"/>
        </w:rPr>
        <w:t xml:space="preserve"> </w:t>
      </w:r>
      <w:r>
        <w:t>set</w:t>
      </w:r>
      <w:r>
        <w:rPr>
          <w:spacing w:val="40"/>
        </w:rPr>
        <w:t xml:space="preserve"> </w:t>
      </w:r>
      <w:r>
        <w:t>out</w:t>
      </w:r>
      <w:r>
        <w:rPr>
          <w:spacing w:val="40"/>
        </w:rPr>
        <w:t xml:space="preserve"> </w:t>
      </w:r>
      <w:r>
        <w:t>under</w:t>
      </w:r>
      <w:r>
        <w:rPr>
          <w:spacing w:val="40"/>
        </w:rPr>
        <w:t xml:space="preserve"> </w:t>
      </w:r>
      <w:r>
        <w:t>the</w:t>
      </w:r>
      <w:r>
        <w:rPr>
          <w:spacing w:val="40"/>
        </w:rPr>
        <w:t xml:space="preserve"> </w:t>
      </w:r>
      <w:r>
        <w:t>MSA.</w:t>
      </w:r>
    </w:p>
    <w:p w14:paraId="38946C6D" w14:textId="77777777" w:rsidR="00021792" w:rsidRDefault="00021792">
      <w:pPr>
        <w:pStyle w:val="BodyText"/>
        <w:rPr>
          <w:sz w:val="26"/>
        </w:rPr>
      </w:pPr>
    </w:p>
    <w:p w14:paraId="31105C87" w14:textId="77777777" w:rsidR="00021792" w:rsidRDefault="00000000">
      <w:pPr>
        <w:pStyle w:val="Heading5"/>
        <w:numPr>
          <w:ilvl w:val="1"/>
          <w:numId w:val="39"/>
        </w:numPr>
        <w:tabs>
          <w:tab w:val="left" w:pos="2081"/>
        </w:tabs>
        <w:spacing w:before="219"/>
        <w:ind w:left="2080" w:hanging="1028"/>
        <w:jc w:val="left"/>
        <w:rPr>
          <w:color w:val="003263"/>
        </w:rPr>
      </w:pPr>
      <w:r>
        <w:rPr>
          <w:color w:val="003263"/>
          <w:spacing w:val="32"/>
        </w:rPr>
        <w:t>FLORA</w:t>
      </w:r>
      <w:r>
        <w:rPr>
          <w:color w:val="003263"/>
          <w:spacing w:val="61"/>
        </w:rPr>
        <w:t xml:space="preserve"> </w:t>
      </w:r>
      <w:r>
        <w:rPr>
          <w:color w:val="003263"/>
        </w:rPr>
        <w:t>&amp;</w:t>
      </w:r>
      <w:r>
        <w:rPr>
          <w:color w:val="003263"/>
          <w:spacing w:val="62"/>
        </w:rPr>
        <w:t xml:space="preserve"> </w:t>
      </w:r>
      <w:r>
        <w:rPr>
          <w:color w:val="003263"/>
          <w:spacing w:val="28"/>
        </w:rPr>
        <w:t>FAUNA</w:t>
      </w:r>
      <w:r>
        <w:rPr>
          <w:color w:val="003263"/>
          <w:spacing w:val="71"/>
        </w:rPr>
        <w:t xml:space="preserve"> </w:t>
      </w:r>
      <w:r>
        <w:rPr>
          <w:color w:val="003263"/>
          <w:spacing w:val="30"/>
        </w:rPr>
        <w:t xml:space="preserve">ANALYSIS </w:t>
      </w:r>
    </w:p>
    <w:p w14:paraId="5BBA7318" w14:textId="77777777" w:rsidR="00021792" w:rsidRDefault="00000000">
      <w:pPr>
        <w:spacing w:before="295" w:line="208" w:lineRule="auto"/>
        <w:ind w:left="1053"/>
        <w:rPr>
          <w:rFonts w:ascii="Calibri"/>
          <w:b/>
          <w:sz w:val="32"/>
        </w:rPr>
      </w:pPr>
      <w:r>
        <w:rPr>
          <w:rFonts w:ascii="Calibri"/>
          <w:b/>
          <w:color w:val="003263"/>
          <w:sz w:val="32"/>
        </w:rPr>
        <w:t>The Existing Conditions Report (Flora and Fauna) aimed to inform the Avalon Corridor Strategy by providing:</w:t>
      </w:r>
    </w:p>
    <w:p w14:paraId="1ADE4792" w14:textId="77777777" w:rsidR="00021792" w:rsidRDefault="00000000">
      <w:pPr>
        <w:pStyle w:val="ListParagraph"/>
        <w:numPr>
          <w:ilvl w:val="0"/>
          <w:numId w:val="37"/>
        </w:numPr>
        <w:tabs>
          <w:tab w:val="left" w:pos="1450"/>
          <w:tab w:val="left" w:pos="1451"/>
        </w:tabs>
        <w:spacing w:before="209"/>
        <w:ind w:hanging="398"/>
        <w:rPr>
          <w:sz w:val="23"/>
        </w:rPr>
      </w:pPr>
      <w:r>
        <w:rPr>
          <w:sz w:val="23"/>
        </w:rPr>
        <w:t>An</w:t>
      </w:r>
      <w:r>
        <w:rPr>
          <w:spacing w:val="29"/>
          <w:sz w:val="23"/>
        </w:rPr>
        <w:t xml:space="preserve"> </w:t>
      </w:r>
      <w:r>
        <w:rPr>
          <w:sz w:val="23"/>
        </w:rPr>
        <w:t>overview</w:t>
      </w:r>
      <w:r>
        <w:rPr>
          <w:spacing w:val="32"/>
          <w:sz w:val="23"/>
        </w:rPr>
        <w:t xml:space="preserve"> </w:t>
      </w:r>
      <w:r>
        <w:rPr>
          <w:sz w:val="23"/>
        </w:rPr>
        <w:t>of</w:t>
      </w:r>
      <w:r>
        <w:rPr>
          <w:spacing w:val="31"/>
          <w:sz w:val="23"/>
        </w:rPr>
        <w:t xml:space="preserve"> </w:t>
      </w:r>
      <w:r>
        <w:rPr>
          <w:sz w:val="23"/>
        </w:rPr>
        <w:t>the</w:t>
      </w:r>
      <w:r>
        <w:rPr>
          <w:spacing w:val="32"/>
          <w:sz w:val="23"/>
        </w:rPr>
        <w:t xml:space="preserve"> </w:t>
      </w:r>
      <w:r>
        <w:rPr>
          <w:sz w:val="23"/>
        </w:rPr>
        <w:t>natural</w:t>
      </w:r>
      <w:r>
        <w:rPr>
          <w:spacing w:val="31"/>
          <w:sz w:val="23"/>
        </w:rPr>
        <w:t xml:space="preserve"> </w:t>
      </w:r>
      <w:r>
        <w:rPr>
          <w:sz w:val="23"/>
        </w:rPr>
        <w:t>environment</w:t>
      </w:r>
      <w:r>
        <w:rPr>
          <w:spacing w:val="32"/>
          <w:sz w:val="23"/>
        </w:rPr>
        <w:t xml:space="preserve"> </w:t>
      </w:r>
      <w:r>
        <w:rPr>
          <w:sz w:val="23"/>
        </w:rPr>
        <w:t>within</w:t>
      </w:r>
      <w:r>
        <w:rPr>
          <w:spacing w:val="32"/>
          <w:sz w:val="23"/>
        </w:rPr>
        <w:t xml:space="preserve"> </w:t>
      </w:r>
      <w:r>
        <w:rPr>
          <w:sz w:val="23"/>
        </w:rPr>
        <w:t>and</w:t>
      </w:r>
      <w:r>
        <w:rPr>
          <w:spacing w:val="31"/>
          <w:sz w:val="23"/>
        </w:rPr>
        <w:t xml:space="preserve"> </w:t>
      </w:r>
      <w:r>
        <w:rPr>
          <w:sz w:val="23"/>
        </w:rPr>
        <w:t>adjacent</w:t>
      </w:r>
      <w:r>
        <w:rPr>
          <w:spacing w:val="32"/>
          <w:sz w:val="23"/>
        </w:rPr>
        <w:t xml:space="preserve"> </w:t>
      </w:r>
      <w:r>
        <w:rPr>
          <w:sz w:val="23"/>
        </w:rPr>
        <w:t>to</w:t>
      </w:r>
      <w:r>
        <w:rPr>
          <w:spacing w:val="31"/>
          <w:sz w:val="23"/>
        </w:rPr>
        <w:t xml:space="preserve"> </w:t>
      </w:r>
      <w:r>
        <w:rPr>
          <w:sz w:val="23"/>
        </w:rPr>
        <w:t>the</w:t>
      </w:r>
      <w:r>
        <w:rPr>
          <w:spacing w:val="32"/>
          <w:sz w:val="23"/>
        </w:rPr>
        <w:t xml:space="preserve"> </w:t>
      </w:r>
      <w:r>
        <w:rPr>
          <w:sz w:val="23"/>
        </w:rPr>
        <w:t>Avalon</w:t>
      </w:r>
      <w:r>
        <w:rPr>
          <w:spacing w:val="32"/>
          <w:sz w:val="23"/>
        </w:rPr>
        <w:t xml:space="preserve"> </w:t>
      </w:r>
      <w:r>
        <w:rPr>
          <w:spacing w:val="-2"/>
          <w:sz w:val="23"/>
        </w:rPr>
        <w:t>Corridor</w:t>
      </w:r>
    </w:p>
    <w:p w14:paraId="5C6C7C70" w14:textId="77777777" w:rsidR="00021792" w:rsidRDefault="00000000">
      <w:pPr>
        <w:pStyle w:val="ListParagraph"/>
        <w:numPr>
          <w:ilvl w:val="0"/>
          <w:numId w:val="37"/>
        </w:numPr>
        <w:tabs>
          <w:tab w:val="left" w:pos="1450"/>
          <w:tab w:val="left" w:pos="1451"/>
        </w:tabs>
        <w:ind w:hanging="398"/>
        <w:rPr>
          <w:sz w:val="23"/>
        </w:rPr>
      </w:pPr>
      <w:r>
        <w:rPr>
          <w:sz w:val="23"/>
        </w:rPr>
        <w:t>Maps</w:t>
      </w:r>
      <w:r>
        <w:rPr>
          <w:spacing w:val="30"/>
          <w:sz w:val="23"/>
        </w:rPr>
        <w:t xml:space="preserve"> </w:t>
      </w:r>
      <w:r>
        <w:rPr>
          <w:sz w:val="23"/>
        </w:rPr>
        <w:t>and</w:t>
      </w:r>
      <w:r>
        <w:rPr>
          <w:spacing w:val="31"/>
          <w:sz w:val="23"/>
        </w:rPr>
        <w:t xml:space="preserve"> </w:t>
      </w:r>
      <w:r>
        <w:rPr>
          <w:sz w:val="23"/>
        </w:rPr>
        <w:t>descriptions</w:t>
      </w:r>
      <w:r>
        <w:rPr>
          <w:spacing w:val="31"/>
          <w:sz w:val="23"/>
        </w:rPr>
        <w:t xml:space="preserve"> </w:t>
      </w:r>
      <w:r>
        <w:rPr>
          <w:sz w:val="23"/>
        </w:rPr>
        <w:t>of</w:t>
      </w:r>
      <w:r>
        <w:rPr>
          <w:spacing w:val="30"/>
          <w:sz w:val="23"/>
        </w:rPr>
        <w:t xml:space="preserve"> </w:t>
      </w:r>
      <w:r>
        <w:rPr>
          <w:sz w:val="23"/>
        </w:rPr>
        <w:t>the</w:t>
      </w:r>
      <w:r>
        <w:rPr>
          <w:spacing w:val="31"/>
          <w:sz w:val="23"/>
        </w:rPr>
        <w:t xml:space="preserve"> </w:t>
      </w:r>
      <w:r>
        <w:rPr>
          <w:sz w:val="23"/>
        </w:rPr>
        <w:t>natural</w:t>
      </w:r>
      <w:r>
        <w:rPr>
          <w:spacing w:val="31"/>
          <w:sz w:val="23"/>
        </w:rPr>
        <w:t xml:space="preserve"> </w:t>
      </w:r>
      <w:r>
        <w:rPr>
          <w:sz w:val="23"/>
        </w:rPr>
        <w:t>assets</w:t>
      </w:r>
      <w:r>
        <w:rPr>
          <w:spacing w:val="30"/>
          <w:sz w:val="23"/>
        </w:rPr>
        <w:t xml:space="preserve"> </w:t>
      </w:r>
      <w:r>
        <w:rPr>
          <w:sz w:val="23"/>
        </w:rPr>
        <w:t>within</w:t>
      </w:r>
      <w:r>
        <w:rPr>
          <w:spacing w:val="31"/>
          <w:sz w:val="23"/>
        </w:rPr>
        <w:t xml:space="preserve"> </w:t>
      </w:r>
      <w:r>
        <w:rPr>
          <w:sz w:val="23"/>
        </w:rPr>
        <w:t>and</w:t>
      </w:r>
      <w:r>
        <w:rPr>
          <w:spacing w:val="31"/>
          <w:sz w:val="23"/>
        </w:rPr>
        <w:t xml:space="preserve"> </w:t>
      </w:r>
      <w:r>
        <w:rPr>
          <w:sz w:val="23"/>
        </w:rPr>
        <w:t>adjacent</w:t>
      </w:r>
      <w:r>
        <w:rPr>
          <w:spacing w:val="30"/>
          <w:sz w:val="23"/>
        </w:rPr>
        <w:t xml:space="preserve"> </w:t>
      </w:r>
      <w:r>
        <w:rPr>
          <w:sz w:val="23"/>
        </w:rPr>
        <w:t>to</w:t>
      </w:r>
      <w:r>
        <w:rPr>
          <w:spacing w:val="31"/>
          <w:sz w:val="23"/>
        </w:rPr>
        <w:t xml:space="preserve"> </w:t>
      </w:r>
      <w:r>
        <w:rPr>
          <w:sz w:val="23"/>
        </w:rPr>
        <w:t>the</w:t>
      </w:r>
      <w:r>
        <w:rPr>
          <w:spacing w:val="31"/>
          <w:sz w:val="23"/>
        </w:rPr>
        <w:t xml:space="preserve"> </w:t>
      </w:r>
      <w:r>
        <w:rPr>
          <w:sz w:val="23"/>
        </w:rPr>
        <w:t>Avalon</w:t>
      </w:r>
      <w:r>
        <w:rPr>
          <w:spacing w:val="31"/>
          <w:sz w:val="23"/>
        </w:rPr>
        <w:t xml:space="preserve"> </w:t>
      </w:r>
      <w:r>
        <w:rPr>
          <w:spacing w:val="-2"/>
          <w:sz w:val="23"/>
        </w:rPr>
        <w:t>Corridor</w:t>
      </w:r>
    </w:p>
    <w:p w14:paraId="48EEAAB4" w14:textId="77777777" w:rsidR="00021792" w:rsidRDefault="00000000">
      <w:pPr>
        <w:pStyle w:val="ListParagraph"/>
        <w:numPr>
          <w:ilvl w:val="0"/>
          <w:numId w:val="37"/>
        </w:numPr>
        <w:tabs>
          <w:tab w:val="left" w:pos="1450"/>
          <w:tab w:val="left" w:pos="1451"/>
        </w:tabs>
        <w:spacing w:before="170"/>
        <w:ind w:hanging="398"/>
        <w:rPr>
          <w:sz w:val="23"/>
        </w:rPr>
      </w:pPr>
      <w:r>
        <w:rPr>
          <w:sz w:val="23"/>
        </w:rPr>
        <w:t>Identification</w:t>
      </w:r>
      <w:r>
        <w:rPr>
          <w:spacing w:val="32"/>
          <w:sz w:val="23"/>
        </w:rPr>
        <w:t xml:space="preserve"> </w:t>
      </w:r>
      <w:r>
        <w:rPr>
          <w:sz w:val="23"/>
        </w:rPr>
        <w:t>of</w:t>
      </w:r>
      <w:r>
        <w:rPr>
          <w:spacing w:val="34"/>
          <w:sz w:val="23"/>
        </w:rPr>
        <w:t xml:space="preserve"> </w:t>
      </w:r>
      <w:r>
        <w:rPr>
          <w:sz w:val="23"/>
        </w:rPr>
        <w:t>issues</w:t>
      </w:r>
      <w:r>
        <w:rPr>
          <w:spacing w:val="34"/>
          <w:sz w:val="23"/>
        </w:rPr>
        <w:t xml:space="preserve"> </w:t>
      </w:r>
      <w:r>
        <w:rPr>
          <w:sz w:val="23"/>
        </w:rPr>
        <w:t>affecting</w:t>
      </w:r>
      <w:r>
        <w:rPr>
          <w:spacing w:val="34"/>
          <w:sz w:val="23"/>
        </w:rPr>
        <w:t xml:space="preserve"> </w:t>
      </w:r>
      <w:r>
        <w:rPr>
          <w:sz w:val="23"/>
        </w:rPr>
        <w:t>natural</w:t>
      </w:r>
      <w:r>
        <w:rPr>
          <w:spacing w:val="34"/>
          <w:sz w:val="23"/>
        </w:rPr>
        <w:t xml:space="preserve"> </w:t>
      </w:r>
      <w:r>
        <w:rPr>
          <w:sz w:val="23"/>
        </w:rPr>
        <w:t>assets</w:t>
      </w:r>
      <w:r>
        <w:rPr>
          <w:spacing w:val="34"/>
          <w:sz w:val="23"/>
        </w:rPr>
        <w:t xml:space="preserve"> </w:t>
      </w:r>
      <w:r>
        <w:rPr>
          <w:sz w:val="23"/>
        </w:rPr>
        <w:t>that</w:t>
      </w:r>
      <w:r>
        <w:rPr>
          <w:spacing w:val="34"/>
          <w:sz w:val="23"/>
        </w:rPr>
        <w:t xml:space="preserve"> </w:t>
      </w:r>
      <w:r>
        <w:rPr>
          <w:sz w:val="23"/>
        </w:rPr>
        <w:t>need</w:t>
      </w:r>
      <w:r>
        <w:rPr>
          <w:spacing w:val="34"/>
          <w:sz w:val="23"/>
        </w:rPr>
        <w:t xml:space="preserve"> </w:t>
      </w:r>
      <w:r>
        <w:rPr>
          <w:sz w:val="23"/>
        </w:rPr>
        <w:t>to</w:t>
      </w:r>
      <w:r>
        <w:rPr>
          <w:spacing w:val="34"/>
          <w:sz w:val="23"/>
        </w:rPr>
        <w:t xml:space="preserve"> </w:t>
      </w:r>
      <w:r>
        <w:rPr>
          <w:sz w:val="23"/>
        </w:rPr>
        <w:t>be</w:t>
      </w:r>
      <w:r>
        <w:rPr>
          <w:spacing w:val="34"/>
          <w:sz w:val="23"/>
        </w:rPr>
        <w:t xml:space="preserve"> </w:t>
      </w:r>
      <w:proofErr w:type="gramStart"/>
      <w:r>
        <w:rPr>
          <w:spacing w:val="-2"/>
          <w:sz w:val="23"/>
        </w:rPr>
        <w:t>considered</w:t>
      </w:r>
      <w:proofErr w:type="gramEnd"/>
    </w:p>
    <w:p w14:paraId="0717A950" w14:textId="77777777" w:rsidR="00021792" w:rsidRDefault="00000000">
      <w:pPr>
        <w:pStyle w:val="ListParagraph"/>
        <w:numPr>
          <w:ilvl w:val="0"/>
          <w:numId w:val="37"/>
        </w:numPr>
        <w:tabs>
          <w:tab w:val="left" w:pos="1450"/>
          <w:tab w:val="left" w:pos="1451"/>
        </w:tabs>
        <w:spacing w:line="285" w:lineRule="auto"/>
        <w:ind w:right="437"/>
        <w:rPr>
          <w:sz w:val="23"/>
        </w:rPr>
      </w:pPr>
      <w:r>
        <w:rPr>
          <w:sz w:val="23"/>
        </w:rPr>
        <w:t>Identification</w:t>
      </w:r>
      <w:r>
        <w:rPr>
          <w:spacing w:val="40"/>
          <w:sz w:val="23"/>
        </w:rPr>
        <w:t xml:space="preserve"> </w:t>
      </w:r>
      <w:r>
        <w:rPr>
          <w:sz w:val="23"/>
        </w:rPr>
        <w:t>of</w:t>
      </w:r>
      <w:r>
        <w:rPr>
          <w:spacing w:val="40"/>
          <w:sz w:val="23"/>
        </w:rPr>
        <w:t xml:space="preserve"> </w:t>
      </w:r>
      <w:r>
        <w:rPr>
          <w:sz w:val="23"/>
        </w:rPr>
        <w:t>opportunities</w:t>
      </w:r>
      <w:r>
        <w:rPr>
          <w:spacing w:val="40"/>
          <w:sz w:val="23"/>
        </w:rPr>
        <w:t xml:space="preserve"> </w:t>
      </w:r>
      <w:r>
        <w:rPr>
          <w:sz w:val="23"/>
        </w:rPr>
        <w:t>affecting</w:t>
      </w:r>
      <w:r>
        <w:rPr>
          <w:spacing w:val="40"/>
          <w:sz w:val="23"/>
        </w:rPr>
        <w:t xml:space="preserve"> </w:t>
      </w:r>
      <w:r>
        <w:rPr>
          <w:sz w:val="23"/>
        </w:rPr>
        <w:t>natural</w:t>
      </w:r>
      <w:r>
        <w:rPr>
          <w:spacing w:val="40"/>
          <w:sz w:val="23"/>
        </w:rPr>
        <w:t xml:space="preserve"> </w:t>
      </w:r>
      <w:r>
        <w:rPr>
          <w:sz w:val="23"/>
        </w:rPr>
        <w:t>assets</w:t>
      </w:r>
      <w:r>
        <w:rPr>
          <w:spacing w:val="40"/>
          <w:sz w:val="23"/>
        </w:rPr>
        <w:t xml:space="preserve"> </w:t>
      </w:r>
      <w:r>
        <w:rPr>
          <w:sz w:val="23"/>
        </w:rPr>
        <w:t>within</w:t>
      </w:r>
      <w:r>
        <w:rPr>
          <w:spacing w:val="40"/>
          <w:sz w:val="23"/>
        </w:rPr>
        <w:t xml:space="preserve"> </w:t>
      </w:r>
      <w:r>
        <w:rPr>
          <w:sz w:val="23"/>
        </w:rPr>
        <w:t>the</w:t>
      </w:r>
      <w:r>
        <w:rPr>
          <w:spacing w:val="40"/>
          <w:sz w:val="23"/>
        </w:rPr>
        <w:t xml:space="preserve"> </w:t>
      </w:r>
      <w:r>
        <w:rPr>
          <w:sz w:val="23"/>
        </w:rPr>
        <w:t>Avalon</w:t>
      </w:r>
      <w:r>
        <w:rPr>
          <w:spacing w:val="40"/>
          <w:sz w:val="23"/>
        </w:rPr>
        <w:t xml:space="preserve"> </w:t>
      </w:r>
      <w:r>
        <w:rPr>
          <w:sz w:val="23"/>
        </w:rPr>
        <w:t>Corridor</w:t>
      </w:r>
      <w:r>
        <w:rPr>
          <w:spacing w:val="40"/>
          <w:sz w:val="23"/>
        </w:rPr>
        <w:t xml:space="preserve"> </w:t>
      </w:r>
      <w:r>
        <w:rPr>
          <w:sz w:val="23"/>
        </w:rPr>
        <w:t>which</w:t>
      </w:r>
      <w:r>
        <w:rPr>
          <w:spacing w:val="40"/>
          <w:sz w:val="23"/>
        </w:rPr>
        <w:t xml:space="preserve"> </w:t>
      </w:r>
      <w:r>
        <w:rPr>
          <w:sz w:val="23"/>
        </w:rPr>
        <w:t xml:space="preserve">could drive land use </w:t>
      </w:r>
      <w:proofErr w:type="gramStart"/>
      <w:r>
        <w:rPr>
          <w:sz w:val="23"/>
        </w:rPr>
        <w:t>outcomes</w:t>
      </w:r>
      <w:proofErr w:type="gramEnd"/>
    </w:p>
    <w:p w14:paraId="31C72773" w14:textId="77777777" w:rsidR="00021792" w:rsidRDefault="00000000">
      <w:pPr>
        <w:pStyle w:val="ListParagraph"/>
        <w:numPr>
          <w:ilvl w:val="0"/>
          <w:numId w:val="37"/>
        </w:numPr>
        <w:tabs>
          <w:tab w:val="left" w:pos="1450"/>
          <w:tab w:val="left" w:pos="1451"/>
        </w:tabs>
        <w:spacing w:before="121" w:line="345" w:lineRule="auto"/>
        <w:ind w:right="91"/>
        <w:rPr>
          <w:sz w:val="23"/>
        </w:rPr>
      </w:pPr>
      <w:r>
        <w:rPr>
          <w:sz w:val="23"/>
        </w:rPr>
        <w:t>Identification</w:t>
      </w:r>
      <w:r>
        <w:rPr>
          <w:spacing w:val="40"/>
          <w:sz w:val="23"/>
        </w:rPr>
        <w:t xml:space="preserve"> </w:t>
      </w:r>
      <w:r>
        <w:rPr>
          <w:sz w:val="23"/>
        </w:rPr>
        <w:t>of</w:t>
      </w:r>
      <w:r>
        <w:rPr>
          <w:spacing w:val="40"/>
          <w:sz w:val="23"/>
        </w:rPr>
        <w:t xml:space="preserve"> </w:t>
      </w:r>
      <w:r>
        <w:rPr>
          <w:sz w:val="23"/>
        </w:rPr>
        <w:t>opportunities</w:t>
      </w:r>
      <w:r>
        <w:rPr>
          <w:spacing w:val="40"/>
          <w:sz w:val="23"/>
        </w:rPr>
        <w:t xml:space="preserve"> </w:t>
      </w:r>
      <w:r>
        <w:rPr>
          <w:sz w:val="23"/>
        </w:rPr>
        <w:t>to</w:t>
      </w:r>
      <w:r>
        <w:rPr>
          <w:spacing w:val="40"/>
          <w:sz w:val="23"/>
        </w:rPr>
        <w:t xml:space="preserve"> </w:t>
      </w:r>
      <w:r>
        <w:rPr>
          <w:sz w:val="23"/>
        </w:rPr>
        <w:t>integrate</w:t>
      </w:r>
      <w:r>
        <w:rPr>
          <w:spacing w:val="40"/>
          <w:sz w:val="23"/>
        </w:rPr>
        <w:t xml:space="preserve"> </w:t>
      </w:r>
      <w:r>
        <w:rPr>
          <w:sz w:val="23"/>
        </w:rPr>
        <w:t>and</w:t>
      </w:r>
      <w:r>
        <w:rPr>
          <w:spacing w:val="40"/>
          <w:sz w:val="23"/>
        </w:rPr>
        <w:t xml:space="preserve"> </w:t>
      </w:r>
      <w:r>
        <w:rPr>
          <w:sz w:val="23"/>
        </w:rPr>
        <w:t>grow</w:t>
      </w:r>
      <w:r>
        <w:rPr>
          <w:spacing w:val="40"/>
          <w:sz w:val="23"/>
        </w:rPr>
        <w:t xml:space="preserve"> </w:t>
      </w:r>
      <w:r>
        <w:rPr>
          <w:sz w:val="23"/>
        </w:rPr>
        <w:t>natural</w:t>
      </w:r>
      <w:r>
        <w:rPr>
          <w:spacing w:val="40"/>
          <w:sz w:val="23"/>
        </w:rPr>
        <w:t xml:space="preserve"> </w:t>
      </w:r>
      <w:r>
        <w:rPr>
          <w:sz w:val="23"/>
        </w:rPr>
        <w:t>assets</w:t>
      </w:r>
      <w:r>
        <w:rPr>
          <w:spacing w:val="40"/>
          <w:sz w:val="23"/>
        </w:rPr>
        <w:t xml:space="preserve"> </w:t>
      </w:r>
      <w:r>
        <w:rPr>
          <w:sz w:val="23"/>
        </w:rPr>
        <w:t>with</w:t>
      </w:r>
      <w:r>
        <w:rPr>
          <w:spacing w:val="40"/>
          <w:sz w:val="23"/>
        </w:rPr>
        <w:t xml:space="preserve"> </w:t>
      </w:r>
      <w:r>
        <w:rPr>
          <w:sz w:val="23"/>
        </w:rPr>
        <w:t>planning</w:t>
      </w:r>
      <w:r>
        <w:rPr>
          <w:spacing w:val="40"/>
          <w:sz w:val="23"/>
        </w:rPr>
        <w:t xml:space="preserve"> </w:t>
      </w:r>
      <w:r>
        <w:rPr>
          <w:sz w:val="23"/>
        </w:rPr>
        <w:t>for</w:t>
      </w:r>
      <w:r>
        <w:rPr>
          <w:spacing w:val="40"/>
          <w:sz w:val="23"/>
        </w:rPr>
        <w:t xml:space="preserve"> </w:t>
      </w:r>
      <w:r>
        <w:rPr>
          <w:sz w:val="23"/>
        </w:rPr>
        <w:t>open</w:t>
      </w:r>
      <w:r>
        <w:rPr>
          <w:spacing w:val="40"/>
          <w:sz w:val="23"/>
        </w:rPr>
        <w:t xml:space="preserve"> </w:t>
      </w:r>
      <w:r>
        <w:rPr>
          <w:sz w:val="23"/>
        </w:rPr>
        <w:t xml:space="preserve">space, </w:t>
      </w:r>
      <w:proofErr w:type="gramStart"/>
      <w:r>
        <w:rPr>
          <w:sz w:val="23"/>
        </w:rPr>
        <w:t>drainage</w:t>
      </w:r>
      <w:proofErr w:type="gramEnd"/>
      <w:r>
        <w:rPr>
          <w:spacing w:val="40"/>
          <w:sz w:val="23"/>
        </w:rPr>
        <w:t xml:space="preserve"> </w:t>
      </w:r>
      <w:r>
        <w:rPr>
          <w:sz w:val="23"/>
        </w:rPr>
        <w:t>and</w:t>
      </w:r>
      <w:r>
        <w:rPr>
          <w:spacing w:val="40"/>
          <w:sz w:val="23"/>
        </w:rPr>
        <w:t xml:space="preserve"> </w:t>
      </w:r>
      <w:r>
        <w:rPr>
          <w:sz w:val="23"/>
        </w:rPr>
        <w:t>broader</w:t>
      </w:r>
      <w:r>
        <w:rPr>
          <w:spacing w:val="40"/>
          <w:sz w:val="23"/>
        </w:rPr>
        <w:t xml:space="preserve"> </w:t>
      </w:r>
      <w:r>
        <w:rPr>
          <w:sz w:val="23"/>
        </w:rPr>
        <w:t>land</w:t>
      </w:r>
      <w:r>
        <w:rPr>
          <w:spacing w:val="40"/>
          <w:sz w:val="23"/>
        </w:rPr>
        <w:t xml:space="preserve"> </w:t>
      </w:r>
      <w:r>
        <w:rPr>
          <w:sz w:val="23"/>
        </w:rPr>
        <w:t>use</w:t>
      </w:r>
      <w:r>
        <w:rPr>
          <w:spacing w:val="40"/>
          <w:sz w:val="23"/>
        </w:rPr>
        <w:t xml:space="preserve"> </w:t>
      </w:r>
      <w:r>
        <w:rPr>
          <w:sz w:val="23"/>
        </w:rPr>
        <w:t>planning.</w:t>
      </w:r>
    </w:p>
    <w:p w14:paraId="404121E5" w14:textId="77777777" w:rsidR="00021792" w:rsidRDefault="00000000">
      <w:pPr>
        <w:spacing w:before="62" w:line="208" w:lineRule="auto"/>
        <w:ind w:left="630" w:right="1485"/>
        <w:rPr>
          <w:rFonts w:ascii="Calibri"/>
          <w:b/>
          <w:sz w:val="32"/>
        </w:rPr>
      </w:pPr>
      <w:r>
        <w:br w:type="column"/>
      </w:r>
      <w:r>
        <w:rPr>
          <w:rFonts w:ascii="Calibri"/>
          <w:b/>
          <w:color w:val="003263"/>
          <w:sz w:val="32"/>
        </w:rPr>
        <w:t>The</w:t>
      </w:r>
      <w:r>
        <w:rPr>
          <w:rFonts w:ascii="Calibri"/>
          <w:b/>
          <w:color w:val="003263"/>
          <w:spacing w:val="40"/>
          <w:sz w:val="32"/>
        </w:rPr>
        <w:t xml:space="preserve"> </w:t>
      </w:r>
      <w:r>
        <w:rPr>
          <w:rFonts w:ascii="Calibri"/>
          <w:b/>
          <w:color w:val="003263"/>
          <w:sz w:val="32"/>
        </w:rPr>
        <w:t>Existing</w:t>
      </w:r>
      <w:r>
        <w:rPr>
          <w:rFonts w:ascii="Calibri"/>
          <w:b/>
          <w:color w:val="003263"/>
          <w:spacing w:val="40"/>
          <w:sz w:val="32"/>
        </w:rPr>
        <w:t xml:space="preserve"> </w:t>
      </w:r>
      <w:r>
        <w:rPr>
          <w:rFonts w:ascii="Calibri"/>
          <w:b/>
          <w:color w:val="003263"/>
          <w:sz w:val="32"/>
        </w:rPr>
        <w:t>Conditions</w:t>
      </w:r>
      <w:r>
        <w:rPr>
          <w:rFonts w:ascii="Calibri"/>
          <w:b/>
          <w:color w:val="003263"/>
          <w:spacing w:val="40"/>
          <w:sz w:val="32"/>
        </w:rPr>
        <w:t xml:space="preserve"> </w:t>
      </w:r>
      <w:r>
        <w:rPr>
          <w:rFonts w:ascii="Calibri"/>
          <w:b/>
          <w:color w:val="003263"/>
          <w:sz w:val="32"/>
        </w:rPr>
        <w:t>Report</w:t>
      </w:r>
      <w:r>
        <w:rPr>
          <w:rFonts w:ascii="Calibri"/>
          <w:b/>
          <w:color w:val="003263"/>
          <w:spacing w:val="40"/>
          <w:sz w:val="32"/>
        </w:rPr>
        <w:t xml:space="preserve"> </w:t>
      </w:r>
      <w:r>
        <w:rPr>
          <w:rFonts w:ascii="Calibri"/>
          <w:b/>
          <w:color w:val="003263"/>
          <w:sz w:val="32"/>
        </w:rPr>
        <w:t>(Flora</w:t>
      </w:r>
      <w:r>
        <w:rPr>
          <w:rFonts w:ascii="Calibri"/>
          <w:b/>
          <w:color w:val="003263"/>
          <w:spacing w:val="40"/>
          <w:sz w:val="32"/>
        </w:rPr>
        <w:t xml:space="preserve"> </w:t>
      </w:r>
      <w:r>
        <w:rPr>
          <w:rFonts w:ascii="Calibri"/>
          <w:b/>
          <w:color w:val="003263"/>
          <w:sz w:val="32"/>
        </w:rPr>
        <w:t>and</w:t>
      </w:r>
      <w:r>
        <w:rPr>
          <w:rFonts w:ascii="Calibri"/>
          <w:b/>
          <w:color w:val="003263"/>
          <w:spacing w:val="40"/>
          <w:sz w:val="32"/>
        </w:rPr>
        <w:t xml:space="preserve"> </w:t>
      </w:r>
      <w:r>
        <w:rPr>
          <w:rFonts w:ascii="Calibri"/>
          <w:b/>
          <w:color w:val="003263"/>
          <w:sz w:val="32"/>
        </w:rPr>
        <w:t>Fauna)</w:t>
      </w:r>
      <w:r>
        <w:rPr>
          <w:rFonts w:ascii="Calibri"/>
          <w:b/>
          <w:color w:val="003263"/>
          <w:spacing w:val="40"/>
          <w:sz w:val="32"/>
        </w:rPr>
        <w:t xml:space="preserve"> </w:t>
      </w:r>
      <w:r>
        <w:rPr>
          <w:rFonts w:ascii="Calibri"/>
          <w:b/>
          <w:color w:val="003263"/>
          <w:sz w:val="32"/>
        </w:rPr>
        <w:t>identified</w:t>
      </w:r>
      <w:r>
        <w:rPr>
          <w:rFonts w:ascii="Calibri"/>
          <w:b/>
          <w:color w:val="003263"/>
          <w:spacing w:val="40"/>
          <w:sz w:val="32"/>
        </w:rPr>
        <w:t xml:space="preserve"> </w:t>
      </w:r>
      <w:r>
        <w:rPr>
          <w:rFonts w:ascii="Calibri"/>
          <w:b/>
          <w:color w:val="003263"/>
          <w:sz w:val="32"/>
        </w:rPr>
        <w:t>the</w:t>
      </w:r>
      <w:r>
        <w:rPr>
          <w:rFonts w:ascii="Calibri"/>
          <w:b/>
          <w:color w:val="003263"/>
          <w:spacing w:val="40"/>
          <w:sz w:val="32"/>
        </w:rPr>
        <w:t xml:space="preserve"> </w:t>
      </w:r>
      <w:r>
        <w:rPr>
          <w:rFonts w:ascii="Calibri"/>
          <w:b/>
          <w:color w:val="003263"/>
          <w:sz w:val="32"/>
        </w:rPr>
        <w:t>following key</w:t>
      </w:r>
      <w:r>
        <w:rPr>
          <w:rFonts w:ascii="Calibri"/>
          <w:b/>
          <w:color w:val="003263"/>
          <w:spacing w:val="40"/>
          <w:sz w:val="32"/>
        </w:rPr>
        <w:t xml:space="preserve"> </w:t>
      </w:r>
      <w:r>
        <w:rPr>
          <w:rFonts w:ascii="Calibri"/>
          <w:b/>
          <w:color w:val="003263"/>
          <w:sz w:val="32"/>
        </w:rPr>
        <w:t>ecological</w:t>
      </w:r>
      <w:r>
        <w:rPr>
          <w:rFonts w:ascii="Calibri"/>
          <w:b/>
          <w:color w:val="003263"/>
          <w:spacing w:val="40"/>
          <w:sz w:val="32"/>
        </w:rPr>
        <w:t xml:space="preserve"> </w:t>
      </w:r>
      <w:r>
        <w:rPr>
          <w:rFonts w:ascii="Calibri"/>
          <w:b/>
          <w:color w:val="003263"/>
          <w:sz w:val="32"/>
        </w:rPr>
        <w:t>values</w:t>
      </w:r>
      <w:r>
        <w:rPr>
          <w:rFonts w:ascii="Calibri"/>
          <w:b/>
          <w:color w:val="003263"/>
          <w:spacing w:val="40"/>
          <w:sz w:val="32"/>
        </w:rPr>
        <w:t xml:space="preserve"> </w:t>
      </w:r>
      <w:r>
        <w:rPr>
          <w:rFonts w:ascii="Calibri"/>
          <w:b/>
          <w:color w:val="003263"/>
          <w:sz w:val="32"/>
        </w:rPr>
        <w:t>within</w:t>
      </w:r>
      <w:r>
        <w:rPr>
          <w:rFonts w:ascii="Calibri"/>
          <w:b/>
          <w:color w:val="003263"/>
          <w:spacing w:val="40"/>
          <w:sz w:val="32"/>
        </w:rPr>
        <w:t xml:space="preserve"> </w:t>
      </w:r>
      <w:r>
        <w:rPr>
          <w:rFonts w:ascii="Calibri"/>
          <w:b/>
          <w:color w:val="003263"/>
          <w:sz w:val="32"/>
        </w:rPr>
        <w:t>the</w:t>
      </w:r>
      <w:r>
        <w:rPr>
          <w:rFonts w:ascii="Calibri"/>
          <w:b/>
          <w:color w:val="003263"/>
          <w:spacing w:val="40"/>
          <w:sz w:val="32"/>
        </w:rPr>
        <w:t xml:space="preserve"> </w:t>
      </w:r>
      <w:r>
        <w:rPr>
          <w:rFonts w:ascii="Calibri"/>
          <w:b/>
          <w:color w:val="003263"/>
          <w:sz w:val="32"/>
        </w:rPr>
        <w:t>Avalon</w:t>
      </w:r>
      <w:r>
        <w:rPr>
          <w:rFonts w:ascii="Calibri"/>
          <w:b/>
          <w:color w:val="003263"/>
          <w:spacing w:val="40"/>
          <w:sz w:val="32"/>
        </w:rPr>
        <w:t xml:space="preserve"> </w:t>
      </w:r>
      <w:r>
        <w:rPr>
          <w:rFonts w:ascii="Calibri"/>
          <w:b/>
          <w:color w:val="003263"/>
          <w:sz w:val="32"/>
        </w:rPr>
        <w:t>Corridor:</w:t>
      </w:r>
    </w:p>
    <w:p w14:paraId="1DBE3419" w14:textId="77777777" w:rsidR="00021792" w:rsidRDefault="00000000">
      <w:pPr>
        <w:pStyle w:val="ListParagraph"/>
        <w:numPr>
          <w:ilvl w:val="0"/>
          <w:numId w:val="38"/>
        </w:numPr>
        <w:tabs>
          <w:tab w:val="left" w:pos="1027"/>
          <w:tab w:val="left" w:pos="1028"/>
        </w:tabs>
        <w:spacing w:before="209"/>
        <w:ind w:hanging="398"/>
        <w:rPr>
          <w:sz w:val="23"/>
        </w:rPr>
      </w:pPr>
      <w:r>
        <w:rPr>
          <w:sz w:val="23"/>
        </w:rPr>
        <w:t>Native</w:t>
      </w:r>
      <w:r>
        <w:rPr>
          <w:spacing w:val="41"/>
          <w:sz w:val="23"/>
        </w:rPr>
        <w:t xml:space="preserve"> </w:t>
      </w:r>
      <w:r>
        <w:rPr>
          <w:sz w:val="23"/>
        </w:rPr>
        <w:t>vegetation,</w:t>
      </w:r>
      <w:r>
        <w:rPr>
          <w:spacing w:val="43"/>
          <w:sz w:val="23"/>
        </w:rPr>
        <w:t xml:space="preserve"> </w:t>
      </w:r>
      <w:r>
        <w:rPr>
          <w:sz w:val="23"/>
        </w:rPr>
        <w:t>including</w:t>
      </w:r>
      <w:r>
        <w:rPr>
          <w:spacing w:val="43"/>
          <w:sz w:val="23"/>
        </w:rPr>
        <w:t xml:space="preserve"> </w:t>
      </w:r>
      <w:r>
        <w:rPr>
          <w:sz w:val="23"/>
        </w:rPr>
        <w:t>remnant</w:t>
      </w:r>
      <w:r>
        <w:rPr>
          <w:spacing w:val="43"/>
          <w:sz w:val="23"/>
        </w:rPr>
        <w:t xml:space="preserve"> </w:t>
      </w:r>
      <w:r>
        <w:rPr>
          <w:sz w:val="23"/>
        </w:rPr>
        <w:t>patches</w:t>
      </w:r>
      <w:r>
        <w:rPr>
          <w:spacing w:val="43"/>
          <w:sz w:val="23"/>
        </w:rPr>
        <w:t xml:space="preserve"> </w:t>
      </w:r>
      <w:r>
        <w:rPr>
          <w:sz w:val="23"/>
        </w:rPr>
        <w:t>and</w:t>
      </w:r>
      <w:r>
        <w:rPr>
          <w:spacing w:val="43"/>
          <w:sz w:val="23"/>
        </w:rPr>
        <w:t xml:space="preserve"> </w:t>
      </w:r>
      <w:r>
        <w:rPr>
          <w:sz w:val="23"/>
        </w:rPr>
        <w:t>scattered</w:t>
      </w:r>
      <w:r>
        <w:rPr>
          <w:spacing w:val="44"/>
          <w:sz w:val="23"/>
        </w:rPr>
        <w:t xml:space="preserve"> </w:t>
      </w:r>
      <w:proofErr w:type="gramStart"/>
      <w:r>
        <w:rPr>
          <w:spacing w:val="-2"/>
          <w:sz w:val="23"/>
        </w:rPr>
        <w:t>trees</w:t>
      </w:r>
      <w:proofErr w:type="gramEnd"/>
    </w:p>
    <w:p w14:paraId="24E157C2" w14:textId="77777777" w:rsidR="00021792" w:rsidRDefault="00000000">
      <w:pPr>
        <w:pStyle w:val="ListParagraph"/>
        <w:numPr>
          <w:ilvl w:val="0"/>
          <w:numId w:val="38"/>
        </w:numPr>
        <w:tabs>
          <w:tab w:val="left" w:pos="1027"/>
          <w:tab w:val="left" w:pos="1028"/>
        </w:tabs>
        <w:ind w:hanging="398"/>
        <w:rPr>
          <w:sz w:val="23"/>
        </w:rPr>
      </w:pPr>
      <w:r>
        <w:rPr>
          <w:sz w:val="23"/>
        </w:rPr>
        <w:t>74</w:t>
      </w:r>
      <w:r>
        <w:rPr>
          <w:spacing w:val="24"/>
          <w:sz w:val="23"/>
        </w:rPr>
        <w:t xml:space="preserve"> </w:t>
      </w:r>
      <w:r>
        <w:rPr>
          <w:sz w:val="23"/>
        </w:rPr>
        <w:t>‘Current</w:t>
      </w:r>
      <w:r>
        <w:rPr>
          <w:spacing w:val="26"/>
          <w:sz w:val="23"/>
        </w:rPr>
        <w:t xml:space="preserve"> </w:t>
      </w:r>
      <w:r>
        <w:rPr>
          <w:sz w:val="23"/>
        </w:rPr>
        <w:t>Wetland’</w:t>
      </w:r>
      <w:r>
        <w:rPr>
          <w:spacing w:val="26"/>
          <w:sz w:val="23"/>
        </w:rPr>
        <w:t xml:space="preserve"> </w:t>
      </w:r>
      <w:r>
        <w:rPr>
          <w:sz w:val="23"/>
        </w:rPr>
        <w:t>sites</w:t>
      </w:r>
      <w:r>
        <w:rPr>
          <w:spacing w:val="26"/>
          <w:sz w:val="23"/>
        </w:rPr>
        <w:t xml:space="preserve"> </w:t>
      </w:r>
      <w:r>
        <w:rPr>
          <w:sz w:val="23"/>
        </w:rPr>
        <w:t>mapped</w:t>
      </w:r>
      <w:r>
        <w:rPr>
          <w:spacing w:val="26"/>
          <w:sz w:val="23"/>
        </w:rPr>
        <w:t xml:space="preserve"> </w:t>
      </w:r>
      <w:r>
        <w:rPr>
          <w:sz w:val="23"/>
        </w:rPr>
        <w:t>by</w:t>
      </w:r>
      <w:r>
        <w:rPr>
          <w:spacing w:val="26"/>
          <w:sz w:val="23"/>
        </w:rPr>
        <w:t xml:space="preserve"> </w:t>
      </w:r>
      <w:r>
        <w:rPr>
          <w:spacing w:val="-4"/>
          <w:sz w:val="23"/>
        </w:rPr>
        <w:t>DELWP</w:t>
      </w:r>
    </w:p>
    <w:p w14:paraId="73F07B8D" w14:textId="77777777" w:rsidR="00021792" w:rsidRDefault="00000000">
      <w:pPr>
        <w:pStyle w:val="ListParagraph"/>
        <w:numPr>
          <w:ilvl w:val="0"/>
          <w:numId w:val="38"/>
        </w:numPr>
        <w:tabs>
          <w:tab w:val="left" w:pos="1027"/>
          <w:tab w:val="left" w:pos="1028"/>
        </w:tabs>
        <w:spacing w:before="170" w:line="285" w:lineRule="auto"/>
        <w:ind w:right="1134"/>
        <w:rPr>
          <w:sz w:val="23"/>
        </w:rPr>
      </w:pPr>
      <w:r>
        <w:rPr>
          <w:sz w:val="23"/>
        </w:rPr>
        <w:t>Significant</w:t>
      </w:r>
      <w:r>
        <w:rPr>
          <w:spacing w:val="40"/>
          <w:sz w:val="23"/>
        </w:rPr>
        <w:t xml:space="preserve"> </w:t>
      </w:r>
      <w:r>
        <w:rPr>
          <w:sz w:val="23"/>
        </w:rPr>
        <w:t>waterbodies,</w:t>
      </w:r>
      <w:r>
        <w:rPr>
          <w:spacing w:val="40"/>
          <w:sz w:val="23"/>
        </w:rPr>
        <w:t xml:space="preserve"> </w:t>
      </w:r>
      <w:r>
        <w:rPr>
          <w:sz w:val="23"/>
        </w:rPr>
        <w:t>including</w:t>
      </w:r>
      <w:r>
        <w:rPr>
          <w:spacing w:val="40"/>
          <w:sz w:val="23"/>
        </w:rPr>
        <w:t xml:space="preserve"> </w:t>
      </w:r>
      <w:r>
        <w:rPr>
          <w:sz w:val="23"/>
        </w:rPr>
        <w:t>the</w:t>
      </w:r>
      <w:r>
        <w:rPr>
          <w:spacing w:val="40"/>
          <w:sz w:val="23"/>
        </w:rPr>
        <w:t xml:space="preserve"> </w:t>
      </w:r>
      <w:r>
        <w:rPr>
          <w:sz w:val="23"/>
        </w:rPr>
        <w:t>WTP</w:t>
      </w:r>
      <w:r>
        <w:rPr>
          <w:spacing w:val="40"/>
          <w:sz w:val="23"/>
        </w:rPr>
        <w:t xml:space="preserve"> </w:t>
      </w:r>
      <w:r>
        <w:rPr>
          <w:sz w:val="23"/>
        </w:rPr>
        <w:t>sewage</w:t>
      </w:r>
      <w:r>
        <w:rPr>
          <w:spacing w:val="40"/>
          <w:sz w:val="23"/>
        </w:rPr>
        <w:t xml:space="preserve"> </w:t>
      </w:r>
      <w:r>
        <w:rPr>
          <w:sz w:val="23"/>
        </w:rPr>
        <w:t>treatment</w:t>
      </w:r>
      <w:r>
        <w:rPr>
          <w:spacing w:val="40"/>
          <w:sz w:val="23"/>
        </w:rPr>
        <w:t xml:space="preserve"> </w:t>
      </w:r>
      <w:r>
        <w:rPr>
          <w:sz w:val="23"/>
        </w:rPr>
        <w:t>ponds,</w:t>
      </w:r>
      <w:r>
        <w:rPr>
          <w:spacing w:val="40"/>
          <w:sz w:val="23"/>
        </w:rPr>
        <w:t xml:space="preserve"> </w:t>
      </w:r>
      <w:r>
        <w:rPr>
          <w:sz w:val="23"/>
        </w:rPr>
        <w:t>former</w:t>
      </w:r>
      <w:r>
        <w:rPr>
          <w:spacing w:val="40"/>
          <w:sz w:val="23"/>
        </w:rPr>
        <w:t xml:space="preserve"> </w:t>
      </w:r>
      <w:r>
        <w:rPr>
          <w:sz w:val="23"/>
        </w:rPr>
        <w:t>Cheetham</w:t>
      </w:r>
      <w:r>
        <w:rPr>
          <w:spacing w:val="40"/>
          <w:sz w:val="23"/>
        </w:rPr>
        <w:t xml:space="preserve"> </w:t>
      </w:r>
      <w:r>
        <w:rPr>
          <w:sz w:val="23"/>
        </w:rPr>
        <w:t xml:space="preserve">Saltworks, </w:t>
      </w:r>
      <w:proofErr w:type="spellStart"/>
      <w:r>
        <w:rPr>
          <w:sz w:val="23"/>
        </w:rPr>
        <w:t>Werribee</w:t>
      </w:r>
      <w:proofErr w:type="spellEnd"/>
      <w:r>
        <w:rPr>
          <w:spacing w:val="40"/>
          <w:sz w:val="23"/>
        </w:rPr>
        <w:t xml:space="preserve"> </w:t>
      </w:r>
      <w:r>
        <w:rPr>
          <w:sz w:val="23"/>
        </w:rPr>
        <w:t>River,</w:t>
      </w:r>
      <w:r>
        <w:rPr>
          <w:spacing w:val="40"/>
          <w:sz w:val="23"/>
        </w:rPr>
        <w:t xml:space="preserve"> </w:t>
      </w:r>
      <w:r>
        <w:rPr>
          <w:sz w:val="23"/>
        </w:rPr>
        <w:t>Little</w:t>
      </w:r>
      <w:r>
        <w:rPr>
          <w:spacing w:val="40"/>
          <w:sz w:val="23"/>
        </w:rPr>
        <w:t xml:space="preserve"> </w:t>
      </w:r>
      <w:r>
        <w:rPr>
          <w:sz w:val="23"/>
        </w:rPr>
        <w:t>River,</w:t>
      </w:r>
      <w:r>
        <w:rPr>
          <w:spacing w:val="40"/>
          <w:sz w:val="23"/>
        </w:rPr>
        <w:t xml:space="preserve"> </w:t>
      </w:r>
      <w:r>
        <w:rPr>
          <w:sz w:val="23"/>
        </w:rPr>
        <w:t>Lollypop</w:t>
      </w:r>
      <w:r>
        <w:rPr>
          <w:spacing w:val="40"/>
          <w:sz w:val="23"/>
        </w:rPr>
        <w:t xml:space="preserve"> </w:t>
      </w:r>
      <w:r>
        <w:rPr>
          <w:sz w:val="23"/>
        </w:rPr>
        <w:t>Creek,</w:t>
      </w:r>
      <w:r>
        <w:rPr>
          <w:spacing w:val="40"/>
          <w:sz w:val="23"/>
        </w:rPr>
        <w:t xml:space="preserve"> </w:t>
      </w:r>
      <w:r>
        <w:rPr>
          <w:sz w:val="23"/>
        </w:rPr>
        <w:t>Cherry</w:t>
      </w:r>
      <w:r>
        <w:rPr>
          <w:spacing w:val="40"/>
          <w:sz w:val="23"/>
        </w:rPr>
        <w:t xml:space="preserve"> </w:t>
      </w:r>
      <w:r>
        <w:rPr>
          <w:sz w:val="23"/>
        </w:rPr>
        <w:t>Tree</w:t>
      </w:r>
      <w:r>
        <w:rPr>
          <w:spacing w:val="40"/>
          <w:sz w:val="23"/>
        </w:rPr>
        <w:t xml:space="preserve"> </w:t>
      </w:r>
      <w:r>
        <w:rPr>
          <w:sz w:val="23"/>
        </w:rPr>
        <w:t>Creek,</w:t>
      </w:r>
      <w:r>
        <w:rPr>
          <w:spacing w:val="40"/>
          <w:sz w:val="23"/>
        </w:rPr>
        <w:t xml:space="preserve"> </w:t>
      </w:r>
      <w:proofErr w:type="spellStart"/>
      <w:r>
        <w:rPr>
          <w:sz w:val="23"/>
        </w:rPr>
        <w:t>Hovells</w:t>
      </w:r>
      <w:proofErr w:type="spellEnd"/>
      <w:r>
        <w:rPr>
          <w:spacing w:val="40"/>
          <w:sz w:val="23"/>
        </w:rPr>
        <w:t xml:space="preserve"> </w:t>
      </w:r>
      <w:r>
        <w:rPr>
          <w:sz w:val="23"/>
        </w:rPr>
        <w:t>Creek,</w:t>
      </w:r>
      <w:r>
        <w:rPr>
          <w:spacing w:val="40"/>
          <w:sz w:val="23"/>
        </w:rPr>
        <w:t xml:space="preserve"> </w:t>
      </w:r>
      <w:r>
        <w:rPr>
          <w:sz w:val="23"/>
        </w:rPr>
        <w:t>Ryan’s</w:t>
      </w:r>
      <w:r>
        <w:rPr>
          <w:spacing w:val="40"/>
          <w:sz w:val="23"/>
        </w:rPr>
        <w:t xml:space="preserve"> </w:t>
      </w:r>
      <w:r>
        <w:rPr>
          <w:sz w:val="23"/>
        </w:rPr>
        <w:t>Swamp</w:t>
      </w:r>
    </w:p>
    <w:p w14:paraId="6BC0B466" w14:textId="77777777" w:rsidR="00021792" w:rsidRDefault="00000000">
      <w:pPr>
        <w:pStyle w:val="BodyText"/>
        <w:spacing w:before="12"/>
        <w:ind w:left="1027"/>
      </w:pPr>
      <w:r>
        <w:t>Wetland,</w:t>
      </w:r>
      <w:r>
        <w:rPr>
          <w:spacing w:val="31"/>
        </w:rPr>
        <w:t xml:space="preserve"> </w:t>
      </w:r>
      <w:r>
        <w:t>Paul</w:t>
      </w:r>
      <w:r>
        <w:rPr>
          <w:spacing w:val="32"/>
        </w:rPr>
        <w:t xml:space="preserve"> </w:t>
      </w:r>
      <w:r>
        <w:t>and</w:t>
      </w:r>
      <w:r>
        <w:rPr>
          <w:spacing w:val="32"/>
        </w:rPr>
        <w:t xml:space="preserve"> </w:t>
      </w:r>
      <w:proofErr w:type="spellStart"/>
      <w:r>
        <w:t>Belfrages</w:t>
      </w:r>
      <w:proofErr w:type="spellEnd"/>
      <w:r>
        <w:rPr>
          <w:spacing w:val="32"/>
        </w:rPr>
        <w:t xml:space="preserve"> </w:t>
      </w:r>
      <w:r>
        <w:t>Swamp,</w:t>
      </w:r>
      <w:r>
        <w:rPr>
          <w:spacing w:val="32"/>
        </w:rPr>
        <w:t xml:space="preserve"> </w:t>
      </w:r>
      <w:r>
        <w:t>Edgars</w:t>
      </w:r>
      <w:r>
        <w:rPr>
          <w:spacing w:val="31"/>
        </w:rPr>
        <w:t xml:space="preserve"> </w:t>
      </w:r>
      <w:r>
        <w:t>Road</w:t>
      </w:r>
      <w:r>
        <w:rPr>
          <w:spacing w:val="32"/>
        </w:rPr>
        <w:t xml:space="preserve"> </w:t>
      </w:r>
      <w:r>
        <w:t>Swamp</w:t>
      </w:r>
      <w:r>
        <w:rPr>
          <w:spacing w:val="32"/>
        </w:rPr>
        <w:t xml:space="preserve"> </w:t>
      </w:r>
      <w:r>
        <w:t>and</w:t>
      </w:r>
      <w:r>
        <w:rPr>
          <w:spacing w:val="32"/>
        </w:rPr>
        <w:t xml:space="preserve"> </w:t>
      </w:r>
      <w:r>
        <w:t>Cherry</w:t>
      </w:r>
      <w:r>
        <w:rPr>
          <w:spacing w:val="32"/>
        </w:rPr>
        <w:t xml:space="preserve"> </w:t>
      </w:r>
      <w:r>
        <w:rPr>
          <w:spacing w:val="-2"/>
        </w:rPr>
        <w:t>Swamp</w:t>
      </w:r>
    </w:p>
    <w:p w14:paraId="5AD5A7B6" w14:textId="77777777" w:rsidR="00021792" w:rsidRDefault="00000000">
      <w:pPr>
        <w:pStyle w:val="ListParagraph"/>
        <w:numPr>
          <w:ilvl w:val="0"/>
          <w:numId w:val="38"/>
        </w:numPr>
        <w:tabs>
          <w:tab w:val="left" w:pos="1027"/>
          <w:tab w:val="left" w:pos="1028"/>
        </w:tabs>
        <w:ind w:hanging="398"/>
        <w:rPr>
          <w:sz w:val="23"/>
        </w:rPr>
      </w:pPr>
      <w:r>
        <w:rPr>
          <w:sz w:val="23"/>
        </w:rPr>
        <w:t>The</w:t>
      </w:r>
      <w:r>
        <w:rPr>
          <w:spacing w:val="26"/>
          <w:sz w:val="23"/>
        </w:rPr>
        <w:t xml:space="preserve"> </w:t>
      </w:r>
      <w:r>
        <w:rPr>
          <w:sz w:val="23"/>
        </w:rPr>
        <w:t>Port</w:t>
      </w:r>
      <w:r>
        <w:rPr>
          <w:spacing w:val="27"/>
          <w:sz w:val="23"/>
        </w:rPr>
        <w:t xml:space="preserve"> </w:t>
      </w:r>
      <w:r>
        <w:rPr>
          <w:sz w:val="23"/>
        </w:rPr>
        <w:t>Phillip</w:t>
      </w:r>
      <w:r>
        <w:rPr>
          <w:spacing w:val="26"/>
          <w:sz w:val="23"/>
        </w:rPr>
        <w:t xml:space="preserve"> </w:t>
      </w:r>
      <w:r>
        <w:rPr>
          <w:sz w:val="23"/>
        </w:rPr>
        <w:t>Bay</w:t>
      </w:r>
      <w:r>
        <w:rPr>
          <w:spacing w:val="27"/>
          <w:sz w:val="23"/>
        </w:rPr>
        <w:t xml:space="preserve"> </w:t>
      </w:r>
      <w:r>
        <w:rPr>
          <w:sz w:val="23"/>
        </w:rPr>
        <w:t>and</w:t>
      </w:r>
      <w:r>
        <w:rPr>
          <w:spacing w:val="26"/>
          <w:sz w:val="23"/>
        </w:rPr>
        <w:t xml:space="preserve"> </w:t>
      </w:r>
      <w:r>
        <w:rPr>
          <w:sz w:val="23"/>
        </w:rPr>
        <w:t>Corio</w:t>
      </w:r>
      <w:r>
        <w:rPr>
          <w:spacing w:val="27"/>
          <w:sz w:val="23"/>
        </w:rPr>
        <w:t xml:space="preserve"> </w:t>
      </w:r>
      <w:r>
        <w:rPr>
          <w:sz w:val="23"/>
        </w:rPr>
        <w:t>Bay</w:t>
      </w:r>
      <w:r>
        <w:rPr>
          <w:spacing w:val="26"/>
          <w:sz w:val="23"/>
        </w:rPr>
        <w:t xml:space="preserve"> </w:t>
      </w:r>
      <w:r>
        <w:rPr>
          <w:sz w:val="23"/>
        </w:rPr>
        <w:t>marine</w:t>
      </w:r>
      <w:r>
        <w:rPr>
          <w:spacing w:val="27"/>
          <w:sz w:val="23"/>
        </w:rPr>
        <w:t xml:space="preserve"> </w:t>
      </w:r>
      <w:r>
        <w:rPr>
          <w:spacing w:val="-2"/>
          <w:sz w:val="23"/>
        </w:rPr>
        <w:t>environment</w:t>
      </w:r>
    </w:p>
    <w:p w14:paraId="518FD84B" w14:textId="77777777" w:rsidR="00021792" w:rsidRDefault="00000000">
      <w:pPr>
        <w:pStyle w:val="ListParagraph"/>
        <w:numPr>
          <w:ilvl w:val="0"/>
          <w:numId w:val="38"/>
        </w:numPr>
        <w:tabs>
          <w:tab w:val="left" w:pos="1027"/>
          <w:tab w:val="left" w:pos="1028"/>
        </w:tabs>
        <w:spacing w:before="170" w:line="285" w:lineRule="auto"/>
        <w:ind w:right="1952"/>
        <w:rPr>
          <w:sz w:val="23"/>
        </w:rPr>
      </w:pPr>
      <w:r>
        <w:rPr>
          <w:sz w:val="23"/>
        </w:rPr>
        <w:t>A</w:t>
      </w:r>
      <w:r>
        <w:rPr>
          <w:spacing w:val="34"/>
          <w:sz w:val="23"/>
        </w:rPr>
        <w:t xml:space="preserve"> </w:t>
      </w:r>
      <w:r>
        <w:rPr>
          <w:sz w:val="23"/>
        </w:rPr>
        <w:t>diverse</w:t>
      </w:r>
      <w:r>
        <w:rPr>
          <w:spacing w:val="34"/>
          <w:sz w:val="23"/>
        </w:rPr>
        <w:t xml:space="preserve"> </w:t>
      </w:r>
      <w:r>
        <w:rPr>
          <w:sz w:val="23"/>
        </w:rPr>
        <w:t>assemblage</w:t>
      </w:r>
      <w:r>
        <w:rPr>
          <w:spacing w:val="34"/>
          <w:sz w:val="23"/>
        </w:rPr>
        <w:t xml:space="preserve"> </w:t>
      </w:r>
      <w:r>
        <w:rPr>
          <w:sz w:val="23"/>
        </w:rPr>
        <w:t>of</w:t>
      </w:r>
      <w:r>
        <w:rPr>
          <w:spacing w:val="34"/>
          <w:sz w:val="23"/>
        </w:rPr>
        <w:t xml:space="preserve"> </w:t>
      </w:r>
      <w:r>
        <w:rPr>
          <w:sz w:val="23"/>
        </w:rPr>
        <w:t>plants</w:t>
      </w:r>
      <w:r>
        <w:rPr>
          <w:spacing w:val="34"/>
          <w:sz w:val="23"/>
        </w:rPr>
        <w:t xml:space="preserve"> </w:t>
      </w:r>
      <w:r>
        <w:rPr>
          <w:sz w:val="23"/>
        </w:rPr>
        <w:t>and</w:t>
      </w:r>
      <w:r>
        <w:rPr>
          <w:spacing w:val="34"/>
          <w:sz w:val="23"/>
        </w:rPr>
        <w:t xml:space="preserve"> </w:t>
      </w:r>
      <w:r>
        <w:rPr>
          <w:sz w:val="23"/>
        </w:rPr>
        <w:t>animals,</w:t>
      </w:r>
      <w:r>
        <w:rPr>
          <w:spacing w:val="34"/>
          <w:sz w:val="23"/>
        </w:rPr>
        <w:t xml:space="preserve"> </w:t>
      </w:r>
      <w:r>
        <w:rPr>
          <w:sz w:val="23"/>
        </w:rPr>
        <w:t>with</w:t>
      </w:r>
      <w:r>
        <w:rPr>
          <w:spacing w:val="34"/>
          <w:sz w:val="23"/>
        </w:rPr>
        <w:t xml:space="preserve"> </w:t>
      </w:r>
      <w:r>
        <w:rPr>
          <w:sz w:val="23"/>
        </w:rPr>
        <w:t>739</w:t>
      </w:r>
      <w:r>
        <w:rPr>
          <w:spacing w:val="34"/>
          <w:sz w:val="23"/>
        </w:rPr>
        <w:t xml:space="preserve"> </w:t>
      </w:r>
      <w:r>
        <w:rPr>
          <w:sz w:val="23"/>
        </w:rPr>
        <w:t>flora</w:t>
      </w:r>
      <w:r>
        <w:rPr>
          <w:spacing w:val="34"/>
          <w:sz w:val="23"/>
        </w:rPr>
        <w:t xml:space="preserve"> </w:t>
      </w:r>
      <w:r>
        <w:rPr>
          <w:sz w:val="23"/>
        </w:rPr>
        <w:t>species</w:t>
      </w:r>
      <w:r>
        <w:rPr>
          <w:spacing w:val="34"/>
          <w:sz w:val="23"/>
        </w:rPr>
        <w:t xml:space="preserve"> </w:t>
      </w:r>
      <w:r>
        <w:rPr>
          <w:sz w:val="23"/>
        </w:rPr>
        <w:t>and</w:t>
      </w:r>
      <w:r>
        <w:rPr>
          <w:spacing w:val="34"/>
          <w:sz w:val="23"/>
        </w:rPr>
        <w:t xml:space="preserve"> </w:t>
      </w:r>
      <w:r>
        <w:rPr>
          <w:sz w:val="23"/>
        </w:rPr>
        <w:t>469</w:t>
      </w:r>
      <w:r>
        <w:rPr>
          <w:spacing w:val="34"/>
          <w:sz w:val="23"/>
        </w:rPr>
        <w:t xml:space="preserve"> </w:t>
      </w:r>
      <w:r>
        <w:rPr>
          <w:sz w:val="23"/>
        </w:rPr>
        <w:t>fauna</w:t>
      </w:r>
      <w:r>
        <w:rPr>
          <w:spacing w:val="34"/>
          <w:sz w:val="23"/>
        </w:rPr>
        <w:t xml:space="preserve"> </w:t>
      </w:r>
      <w:r>
        <w:rPr>
          <w:sz w:val="23"/>
        </w:rPr>
        <w:t xml:space="preserve">species previously </w:t>
      </w:r>
      <w:proofErr w:type="gramStart"/>
      <w:r>
        <w:rPr>
          <w:sz w:val="23"/>
        </w:rPr>
        <w:t>recorded</w:t>
      </w:r>
      <w:proofErr w:type="gramEnd"/>
    </w:p>
    <w:p w14:paraId="166993A9" w14:textId="77777777" w:rsidR="00021792" w:rsidRDefault="00000000">
      <w:pPr>
        <w:pStyle w:val="ListParagraph"/>
        <w:numPr>
          <w:ilvl w:val="0"/>
          <w:numId w:val="38"/>
        </w:numPr>
        <w:tabs>
          <w:tab w:val="left" w:pos="1027"/>
          <w:tab w:val="left" w:pos="1028"/>
        </w:tabs>
        <w:spacing w:before="122" w:line="285" w:lineRule="auto"/>
        <w:ind w:right="1306"/>
        <w:rPr>
          <w:sz w:val="23"/>
        </w:rPr>
      </w:pPr>
      <w:r>
        <w:rPr>
          <w:sz w:val="23"/>
        </w:rPr>
        <w:t>The</w:t>
      </w:r>
      <w:r>
        <w:rPr>
          <w:spacing w:val="39"/>
          <w:sz w:val="23"/>
        </w:rPr>
        <w:t xml:space="preserve"> </w:t>
      </w:r>
      <w:r>
        <w:rPr>
          <w:sz w:val="23"/>
        </w:rPr>
        <w:t>known</w:t>
      </w:r>
      <w:r>
        <w:rPr>
          <w:spacing w:val="39"/>
          <w:sz w:val="23"/>
        </w:rPr>
        <w:t xml:space="preserve"> </w:t>
      </w:r>
      <w:r>
        <w:rPr>
          <w:sz w:val="23"/>
        </w:rPr>
        <w:t>occurrence</w:t>
      </w:r>
      <w:r>
        <w:rPr>
          <w:spacing w:val="39"/>
          <w:sz w:val="23"/>
        </w:rPr>
        <w:t xml:space="preserve"> </w:t>
      </w:r>
      <w:r>
        <w:rPr>
          <w:sz w:val="23"/>
        </w:rPr>
        <w:t>of</w:t>
      </w:r>
      <w:r>
        <w:rPr>
          <w:spacing w:val="39"/>
          <w:sz w:val="23"/>
        </w:rPr>
        <w:t xml:space="preserve"> </w:t>
      </w:r>
      <w:r>
        <w:rPr>
          <w:sz w:val="23"/>
        </w:rPr>
        <w:t>13</w:t>
      </w:r>
      <w:r>
        <w:rPr>
          <w:spacing w:val="39"/>
          <w:sz w:val="23"/>
        </w:rPr>
        <w:t xml:space="preserve"> </w:t>
      </w:r>
      <w:r>
        <w:rPr>
          <w:sz w:val="23"/>
        </w:rPr>
        <w:t>nationally</w:t>
      </w:r>
      <w:r>
        <w:rPr>
          <w:spacing w:val="39"/>
          <w:sz w:val="23"/>
        </w:rPr>
        <w:t xml:space="preserve"> </w:t>
      </w:r>
      <w:r>
        <w:rPr>
          <w:sz w:val="23"/>
        </w:rPr>
        <w:t>significant</w:t>
      </w:r>
      <w:r>
        <w:rPr>
          <w:spacing w:val="39"/>
          <w:sz w:val="23"/>
        </w:rPr>
        <w:t xml:space="preserve"> </w:t>
      </w:r>
      <w:r>
        <w:rPr>
          <w:sz w:val="23"/>
        </w:rPr>
        <w:t>and</w:t>
      </w:r>
      <w:r>
        <w:rPr>
          <w:spacing w:val="39"/>
          <w:sz w:val="23"/>
        </w:rPr>
        <w:t xml:space="preserve"> </w:t>
      </w:r>
      <w:r>
        <w:rPr>
          <w:sz w:val="23"/>
        </w:rPr>
        <w:t>79</w:t>
      </w:r>
      <w:r>
        <w:rPr>
          <w:spacing w:val="39"/>
          <w:sz w:val="23"/>
        </w:rPr>
        <w:t xml:space="preserve"> </w:t>
      </w:r>
      <w:r>
        <w:rPr>
          <w:sz w:val="23"/>
        </w:rPr>
        <w:t>state</w:t>
      </w:r>
      <w:r>
        <w:rPr>
          <w:spacing w:val="39"/>
          <w:sz w:val="23"/>
        </w:rPr>
        <w:t xml:space="preserve"> </w:t>
      </w:r>
      <w:r>
        <w:rPr>
          <w:sz w:val="23"/>
        </w:rPr>
        <w:t>significant</w:t>
      </w:r>
      <w:r>
        <w:rPr>
          <w:spacing w:val="39"/>
          <w:sz w:val="23"/>
        </w:rPr>
        <w:t xml:space="preserve"> </w:t>
      </w:r>
      <w:r>
        <w:rPr>
          <w:sz w:val="23"/>
        </w:rPr>
        <w:t>flora</w:t>
      </w:r>
      <w:r>
        <w:rPr>
          <w:spacing w:val="39"/>
          <w:sz w:val="23"/>
        </w:rPr>
        <w:t xml:space="preserve"> </w:t>
      </w:r>
      <w:r>
        <w:rPr>
          <w:sz w:val="23"/>
        </w:rPr>
        <w:t>species</w:t>
      </w:r>
      <w:r>
        <w:rPr>
          <w:spacing w:val="39"/>
          <w:sz w:val="23"/>
        </w:rPr>
        <w:t xml:space="preserve"> </w:t>
      </w:r>
      <w:r>
        <w:rPr>
          <w:sz w:val="23"/>
        </w:rPr>
        <w:t xml:space="preserve">recorded since </w:t>
      </w:r>
      <w:proofErr w:type="gramStart"/>
      <w:r>
        <w:rPr>
          <w:sz w:val="23"/>
        </w:rPr>
        <w:t>1980</w:t>
      </w:r>
      <w:proofErr w:type="gramEnd"/>
    </w:p>
    <w:p w14:paraId="6B5268C6" w14:textId="77777777" w:rsidR="00021792" w:rsidRDefault="00000000">
      <w:pPr>
        <w:pStyle w:val="ListParagraph"/>
        <w:numPr>
          <w:ilvl w:val="0"/>
          <w:numId w:val="38"/>
        </w:numPr>
        <w:tabs>
          <w:tab w:val="left" w:pos="1027"/>
          <w:tab w:val="left" w:pos="1028"/>
        </w:tabs>
        <w:spacing w:before="121" w:line="285" w:lineRule="auto"/>
        <w:ind w:right="2229"/>
        <w:rPr>
          <w:sz w:val="23"/>
        </w:rPr>
      </w:pPr>
      <w:r>
        <w:rPr>
          <w:sz w:val="23"/>
        </w:rPr>
        <w:t>The</w:t>
      </w:r>
      <w:r>
        <w:rPr>
          <w:spacing w:val="38"/>
          <w:sz w:val="23"/>
        </w:rPr>
        <w:t xml:space="preserve"> </w:t>
      </w:r>
      <w:r>
        <w:rPr>
          <w:sz w:val="23"/>
        </w:rPr>
        <w:t>known</w:t>
      </w:r>
      <w:r>
        <w:rPr>
          <w:spacing w:val="38"/>
          <w:sz w:val="23"/>
        </w:rPr>
        <w:t xml:space="preserve"> </w:t>
      </w:r>
      <w:r>
        <w:rPr>
          <w:sz w:val="23"/>
        </w:rPr>
        <w:t>occurrence</w:t>
      </w:r>
      <w:r>
        <w:rPr>
          <w:spacing w:val="38"/>
          <w:sz w:val="23"/>
        </w:rPr>
        <w:t xml:space="preserve"> </w:t>
      </w:r>
      <w:r>
        <w:rPr>
          <w:sz w:val="23"/>
        </w:rPr>
        <w:t>of</w:t>
      </w:r>
      <w:r>
        <w:rPr>
          <w:spacing w:val="38"/>
          <w:sz w:val="23"/>
        </w:rPr>
        <w:t xml:space="preserve"> </w:t>
      </w:r>
      <w:r>
        <w:rPr>
          <w:sz w:val="23"/>
        </w:rPr>
        <w:t>18</w:t>
      </w:r>
      <w:r>
        <w:rPr>
          <w:spacing w:val="38"/>
          <w:sz w:val="23"/>
        </w:rPr>
        <w:t xml:space="preserve"> </w:t>
      </w:r>
      <w:r>
        <w:rPr>
          <w:sz w:val="23"/>
        </w:rPr>
        <w:t>nationally</w:t>
      </w:r>
      <w:r>
        <w:rPr>
          <w:spacing w:val="38"/>
          <w:sz w:val="23"/>
        </w:rPr>
        <w:t xml:space="preserve"> </w:t>
      </w:r>
      <w:r>
        <w:rPr>
          <w:sz w:val="23"/>
        </w:rPr>
        <w:t>significant,</w:t>
      </w:r>
      <w:r>
        <w:rPr>
          <w:spacing w:val="38"/>
          <w:sz w:val="23"/>
        </w:rPr>
        <w:t xml:space="preserve"> </w:t>
      </w:r>
      <w:r>
        <w:rPr>
          <w:sz w:val="23"/>
        </w:rPr>
        <w:t>32</w:t>
      </w:r>
      <w:r>
        <w:rPr>
          <w:spacing w:val="38"/>
          <w:sz w:val="23"/>
        </w:rPr>
        <w:t xml:space="preserve"> </w:t>
      </w:r>
      <w:r>
        <w:rPr>
          <w:sz w:val="23"/>
        </w:rPr>
        <w:t>state</w:t>
      </w:r>
      <w:r>
        <w:rPr>
          <w:spacing w:val="38"/>
          <w:sz w:val="23"/>
        </w:rPr>
        <w:t xml:space="preserve"> </w:t>
      </w:r>
      <w:r>
        <w:rPr>
          <w:sz w:val="23"/>
        </w:rPr>
        <w:t>significant</w:t>
      </w:r>
      <w:r>
        <w:rPr>
          <w:spacing w:val="38"/>
          <w:sz w:val="23"/>
        </w:rPr>
        <w:t xml:space="preserve"> </w:t>
      </w:r>
      <w:r>
        <w:rPr>
          <w:sz w:val="23"/>
        </w:rPr>
        <w:t>and</w:t>
      </w:r>
      <w:r>
        <w:rPr>
          <w:spacing w:val="38"/>
          <w:sz w:val="23"/>
        </w:rPr>
        <w:t xml:space="preserve"> </w:t>
      </w:r>
      <w:r>
        <w:rPr>
          <w:sz w:val="23"/>
        </w:rPr>
        <w:t>17</w:t>
      </w:r>
      <w:r>
        <w:rPr>
          <w:spacing w:val="38"/>
          <w:sz w:val="23"/>
        </w:rPr>
        <w:t xml:space="preserve"> </w:t>
      </w:r>
      <w:r>
        <w:rPr>
          <w:sz w:val="23"/>
        </w:rPr>
        <w:t>regionally significant</w:t>
      </w:r>
      <w:r>
        <w:rPr>
          <w:spacing w:val="40"/>
          <w:sz w:val="23"/>
        </w:rPr>
        <w:t xml:space="preserve"> </w:t>
      </w:r>
      <w:r>
        <w:rPr>
          <w:sz w:val="23"/>
        </w:rPr>
        <w:t>fauna</w:t>
      </w:r>
      <w:r>
        <w:rPr>
          <w:spacing w:val="40"/>
          <w:sz w:val="23"/>
        </w:rPr>
        <w:t xml:space="preserve"> </w:t>
      </w:r>
      <w:r>
        <w:rPr>
          <w:sz w:val="23"/>
        </w:rPr>
        <w:t>species</w:t>
      </w:r>
      <w:r>
        <w:rPr>
          <w:spacing w:val="40"/>
          <w:sz w:val="23"/>
        </w:rPr>
        <w:t xml:space="preserve"> </w:t>
      </w:r>
      <w:r>
        <w:rPr>
          <w:sz w:val="23"/>
        </w:rPr>
        <w:t>recorded</w:t>
      </w:r>
      <w:r>
        <w:rPr>
          <w:spacing w:val="40"/>
          <w:sz w:val="23"/>
        </w:rPr>
        <w:t xml:space="preserve"> </w:t>
      </w:r>
      <w:r>
        <w:rPr>
          <w:sz w:val="23"/>
        </w:rPr>
        <w:t>since</w:t>
      </w:r>
      <w:r>
        <w:rPr>
          <w:spacing w:val="40"/>
          <w:sz w:val="23"/>
        </w:rPr>
        <w:t xml:space="preserve"> </w:t>
      </w:r>
      <w:proofErr w:type="gramStart"/>
      <w:r>
        <w:rPr>
          <w:sz w:val="23"/>
        </w:rPr>
        <w:t>1980</w:t>
      </w:r>
      <w:proofErr w:type="gramEnd"/>
    </w:p>
    <w:p w14:paraId="538A5E7A" w14:textId="77777777" w:rsidR="00021792" w:rsidRDefault="00000000">
      <w:pPr>
        <w:pStyle w:val="ListParagraph"/>
        <w:numPr>
          <w:ilvl w:val="0"/>
          <w:numId w:val="38"/>
        </w:numPr>
        <w:tabs>
          <w:tab w:val="left" w:pos="1028"/>
        </w:tabs>
        <w:spacing w:before="122" w:line="290" w:lineRule="auto"/>
        <w:ind w:right="1392"/>
        <w:jc w:val="both"/>
        <w:rPr>
          <w:sz w:val="23"/>
        </w:rPr>
      </w:pPr>
      <w:r>
        <w:rPr>
          <w:sz w:val="23"/>
        </w:rPr>
        <w:t>The known and potential presence of ecological communities of national and state significance, including the internationally significant Port Phillip (Western Shoreline) and Bellarine Peninsula Ramsar</w:t>
      </w:r>
      <w:r>
        <w:rPr>
          <w:spacing w:val="40"/>
          <w:sz w:val="23"/>
        </w:rPr>
        <w:t xml:space="preserve"> </w:t>
      </w:r>
      <w:r>
        <w:rPr>
          <w:sz w:val="23"/>
        </w:rPr>
        <w:t>site</w:t>
      </w:r>
      <w:r>
        <w:rPr>
          <w:spacing w:val="40"/>
          <w:sz w:val="23"/>
        </w:rPr>
        <w:t xml:space="preserve"> </w:t>
      </w:r>
      <w:r>
        <w:rPr>
          <w:sz w:val="23"/>
        </w:rPr>
        <w:t>and</w:t>
      </w:r>
      <w:r>
        <w:rPr>
          <w:spacing w:val="40"/>
          <w:sz w:val="23"/>
        </w:rPr>
        <w:t xml:space="preserve"> </w:t>
      </w:r>
      <w:r>
        <w:rPr>
          <w:sz w:val="23"/>
        </w:rPr>
        <w:t>nationally</w:t>
      </w:r>
      <w:r>
        <w:rPr>
          <w:spacing w:val="40"/>
          <w:sz w:val="23"/>
        </w:rPr>
        <w:t xml:space="preserve"> </w:t>
      </w:r>
      <w:r>
        <w:rPr>
          <w:sz w:val="23"/>
        </w:rPr>
        <w:t>important</w:t>
      </w:r>
      <w:r>
        <w:rPr>
          <w:spacing w:val="40"/>
          <w:sz w:val="23"/>
        </w:rPr>
        <w:t xml:space="preserve"> </w:t>
      </w:r>
      <w:proofErr w:type="spellStart"/>
      <w:r>
        <w:rPr>
          <w:sz w:val="23"/>
        </w:rPr>
        <w:t>Werribee</w:t>
      </w:r>
      <w:proofErr w:type="spellEnd"/>
      <w:r>
        <w:rPr>
          <w:sz w:val="23"/>
        </w:rPr>
        <w:t>-Avalon</w:t>
      </w:r>
      <w:r>
        <w:rPr>
          <w:spacing w:val="40"/>
          <w:sz w:val="23"/>
        </w:rPr>
        <w:t xml:space="preserve"> </w:t>
      </w:r>
      <w:r>
        <w:rPr>
          <w:sz w:val="23"/>
        </w:rPr>
        <w:t>Area</w:t>
      </w:r>
      <w:r>
        <w:rPr>
          <w:spacing w:val="40"/>
          <w:sz w:val="23"/>
        </w:rPr>
        <w:t xml:space="preserve"> </w:t>
      </w:r>
      <w:proofErr w:type="gramStart"/>
      <w:r>
        <w:rPr>
          <w:sz w:val="23"/>
        </w:rPr>
        <w:t>wetland</w:t>
      </w:r>
      <w:proofErr w:type="gramEnd"/>
    </w:p>
    <w:p w14:paraId="7E57538C" w14:textId="77777777" w:rsidR="00021792" w:rsidRDefault="00000000">
      <w:pPr>
        <w:pStyle w:val="ListParagraph"/>
        <w:numPr>
          <w:ilvl w:val="0"/>
          <w:numId w:val="38"/>
        </w:numPr>
        <w:tabs>
          <w:tab w:val="left" w:pos="1028"/>
        </w:tabs>
        <w:spacing w:before="116" w:line="290" w:lineRule="auto"/>
        <w:ind w:right="1393"/>
        <w:jc w:val="both"/>
        <w:rPr>
          <w:sz w:val="23"/>
        </w:rPr>
      </w:pPr>
      <w:r>
        <w:rPr>
          <w:sz w:val="23"/>
        </w:rPr>
        <w:t>Conservation</w:t>
      </w:r>
      <w:r>
        <w:rPr>
          <w:spacing w:val="40"/>
          <w:sz w:val="23"/>
        </w:rPr>
        <w:t xml:space="preserve"> </w:t>
      </w:r>
      <w:r>
        <w:rPr>
          <w:sz w:val="23"/>
        </w:rPr>
        <w:t>reserves,</w:t>
      </w:r>
      <w:r>
        <w:rPr>
          <w:spacing w:val="40"/>
          <w:sz w:val="23"/>
        </w:rPr>
        <w:t xml:space="preserve"> </w:t>
      </w:r>
      <w:r>
        <w:rPr>
          <w:sz w:val="23"/>
        </w:rPr>
        <w:t>including</w:t>
      </w:r>
      <w:r>
        <w:rPr>
          <w:spacing w:val="40"/>
          <w:sz w:val="23"/>
        </w:rPr>
        <w:t xml:space="preserve"> </w:t>
      </w:r>
      <w:r>
        <w:rPr>
          <w:sz w:val="23"/>
        </w:rPr>
        <w:t>the</w:t>
      </w:r>
      <w:r>
        <w:rPr>
          <w:spacing w:val="40"/>
          <w:sz w:val="23"/>
        </w:rPr>
        <w:t xml:space="preserve"> </w:t>
      </w:r>
      <w:proofErr w:type="spellStart"/>
      <w:r>
        <w:rPr>
          <w:sz w:val="23"/>
        </w:rPr>
        <w:t>Werribee</w:t>
      </w:r>
      <w:proofErr w:type="spellEnd"/>
      <w:r>
        <w:rPr>
          <w:spacing w:val="40"/>
          <w:sz w:val="23"/>
        </w:rPr>
        <w:t xml:space="preserve"> </w:t>
      </w:r>
      <w:r>
        <w:rPr>
          <w:sz w:val="23"/>
        </w:rPr>
        <w:t>Regional</w:t>
      </w:r>
      <w:r>
        <w:rPr>
          <w:spacing w:val="40"/>
          <w:sz w:val="23"/>
        </w:rPr>
        <w:t xml:space="preserve"> </w:t>
      </w:r>
      <w:r>
        <w:rPr>
          <w:sz w:val="23"/>
        </w:rPr>
        <w:t>Park,</w:t>
      </w:r>
      <w:r>
        <w:rPr>
          <w:spacing w:val="40"/>
          <w:sz w:val="23"/>
        </w:rPr>
        <w:t xml:space="preserve"> </w:t>
      </w:r>
      <w:r>
        <w:rPr>
          <w:sz w:val="23"/>
        </w:rPr>
        <w:t>Port</w:t>
      </w:r>
      <w:r>
        <w:rPr>
          <w:spacing w:val="40"/>
          <w:sz w:val="23"/>
        </w:rPr>
        <w:t xml:space="preserve"> </w:t>
      </w:r>
      <w:r>
        <w:rPr>
          <w:sz w:val="23"/>
        </w:rPr>
        <w:t>Phillip</w:t>
      </w:r>
      <w:r>
        <w:rPr>
          <w:spacing w:val="40"/>
          <w:sz w:val="23"/>
        </w:rPr>
        <w:t xml:space="preserve"> </w:t>
      </w:r>
      <w:r>
        <w:rPr>
          <w:sz w:val="23"/>
        </w:rPr>
        <w:t>Bay</w:t>
      </w:r>
      <w:r>
        <w:rPr>
          <w:spacing w:val="40"/>
          <w:sz w:val="23"/>
        </w:rPr>
        <w:t xml:space="preserve"> </w:t>
      </w:r>
      <w:r>
        <w:rPr>
          <w:sz w:val="23"/>
        </w:rPr>
        <w:t>Coastal</w:t>
      </w:r>
      <w:r>
        <w:rPr>
          <w:spacing w:val="40"/>
          <w:sz w:val="23"/>
        </w:rPr>
        <w:t xml:space="preserve"> </w:t>
      </w:r>
      <w:r>
        <w:rPr>
          <w:sz w:val="23"/>
        </w:rPr>
        <w:t xml:space="preserve">Reserve, Spit Wildlife Reserve, </w:t>
      </w:r>
      <w:proofErr w:type="spellStart"/>
      <w:r>
        <w:rPr>
          <w:sz w:val="23"/>
        </w:rPr>
        <w:t>Limeburners</w:t>
      </w:r>
      <w:proofErr w:type="spellEnd"/>
      <w:r>
        <w:rPr>
          <w:sz w:val="23"/>
        </w:rPr>
        <w:t xml:space="preserve"> Bay Flora and Fauna Reserve, Freshwater Swamp and Little</w:t>
      </w:r>
      <w:r>
        <w:rPr>
          <w:spacing w:val="40"/>
          <w:sz w:val="23"/>
        </w:rPr>
        <w:t xml:space="preserve"> </w:t>
      </w:r>
      <w:r>
        <w:rPr>
          <w:sz w:val="23"/>
        </w:rPr>
        <w:t>River</w:t>
      </w:r>
      <w:r>
        <w:rPr>
          <w:spacing w:val="40"/>
          <w:sz w:val="23"/>
        </w:rPr>
        <w:t xml:space="preserve"> </w:t>
      </w:r>
      <w:r>
        <w:rPr>
          <w:sz w:val="23"/>
        </w:rPr>
        <w:t>Wildlife</w:t>
      </w:r>
      <w:r>
        <w:rPr>
          <w:spacing w:val="40"/>
          <w:sz w:val="23"/>
        </w:rPr>
        <w:t xml:space="preserve"> </w:t>
      </w:r>
      <w:r>
        <w:rPr>
          <w:sz w:val="23"/>
        </w:rPr>
        <w:t>Reserve</w:t>
      </w:r>
      <w:r>
        <w:rPr>
          <w:spacing w:val="40"/>
          <w:sz w:val="23"/>
        </w:rPr>
        <w:t xml:space="preserve"> </w:t>
      </w:r>
      <w:r>
        <w:rPr>
          <w:sz w:val="23"/>
        </w:rPr>
        <w:t>and</w:t>
      </w:r>
      <w:r>
        <w:rPr>
          <w:spacing w:val="40"/>
          <w:sz w:val="23"/>
        </w:rPr>
        <w:t xml:space="preserve"> </w:t>
      </w:r>
      <w:r>
        <w:rPr>
          <w:sz w:val="23"/>
        </w:rPr>
        <w:t>Western</w:t>
      </w:r>
      <w:r>
        <w:rPr>
          <w:spacing w:val="40"/>
          <w:sz w:val="23"/>
        </w:rPr>
        <w:t xml:space="preserve"> </w:t>
      </w:r>
      <w:r>
        <w:rPr>
          <w:sz w:val="23"/>
        </w:rPr>
        <w:t>Grassland</w:t>
      </w:r>
      <w:r>
        <w:rPr>
          <w:spacing w:val="40"/>
          <w:sz w:val="23"/>
        </w:rPr>
        <w:t xml:space="preserve"> </w:t>
      </w:r>
      <w:r>
        <w:rPr>
          <w:sz w:val="23"/>
        </w:rPr>
        <w:t>Reserve</w:t>
      </w:r>
    </w:p>
    <w:p w14:paraId="772D0AE8" w14:textId="77777777" w:rsidR="00021792" w:rsidRDefault="00000000">
      <w:pPr>
        <w:pStyle w:val="ListParagraph"/>
        <w:numPr>
          <w:ilvl w:val="0"/>
          <w:numId w:val="38"/>
        </w:numPr>
        <w:tabs>
          <w:tab w:val="left" w:pos="1028"/>
        </w:tabs>
        <w:spacing w:before="116"/>
        <w:ind w:hanging="398"/>
        <w:jc w:val="both"/>
        <w:rPr>
          <w:sz w:val="23"/>
        </w:rPr>
      </w:pPr>
      <w:r>
        <w:rPr>
          <w:sz w:val="23"/>
        </w:rPr>
        <w:t>Sites</w:t>
      </w:r>
      <w:r>
        <w:rPr>
          <w:spacing w:val="36"/>
          <w:sz w:val="23"/>
        </w:rPr>
        <w:t xml:space="preserve"> </w:t>
      </w:r>
      <w:r>
        <w:rPr>
          <w:sz w:val="23"/>
        </w:rPr>
        <w:t>of</w:t>
      </w:r>
      <w:r>
        <w:rPr>
          <w:spacing w:val="36"/>
          <w:sz w:val="23"/>
        </w:rPr>
        <w:t xml:space="preserve"> </w:t>
      </w:r>
      <w:r>
        <w:rPr>
          <w:sz w:val="23"/>
        </w:rPr>
        <w:t>biological</w:t>
      </w:r>
      <w:r>
        <w:rPr>
          <w:spacing w:val="37"/>
          <w:sz w:val="23"/>
        </w:rPr>
        <w:t xml:space="preserve"> </w:t>
      </w:r>
      <w:r>
        <w:rPr>
          <w:sz w:val="23"/>
        </w:rPr>
        <w:t>significance</w:t>
      </w:r>
      <w:r>
        <w:rPr>
          <w:spacing w:val="36"/>
          <w:sz w:val="23"/>
        </w:rPr>
        <w:t xml:space="preserve"> </w:t>
      </w:r>
      <w:r>
        <w:rPr>
          <w:sz w:val="23"/>
        </w:rPr>
        <w:t>(</w:t>
      </w:r>
      <w:proofErr w:type="spellStart"/>
      <w:r>
        <w:rPr>
          <w:sz w:val="23"/>
        </w:rPr>
        <w:t>BioSites</w:t>
      </w:r>
      <w:proofErr w:type="spellEnd"/>
      <w:r>
        <w:rPr>
          <w:sz w:val="23"/>
        </w:rPr>
        <w:t>),</w:t>
      </w:r>
      <w:r>
        <w:rPr>
          <w:spacing w:val="36"/>
          <w:sz w:val="23"/>
        </w:rPr>
        <w:t xml:space="preserve"> </w:t>
      </w:r>
      <w:r>
        <w:rPr>
          <w:sz w:val="23"/>
        </w:rPr>
        <w:t>mapped</w:t>
      </w:r>
      <w:r>
        <w:rPr>
          <w:spacing w:val="37"/>
          <w:sz w:val="23"/>
        </w:rPr>
        <w:t xml:space="preserve"> </w:t>
      </w:r>
      <w:r>
        <w:rPr>
          <w:sz w:val="23"/>
        </w:rPr>
        <w:t>by</w:t>
      </w:r>
      <w:r>
        <w:rPr>
          <w:spacing w:val="36"/>
          <w:sz w:val="23"/>
        </w:rPr>
        <w:t xml:space="preserve"> </w:t>
      </w:r>
      <w:r>
        <w:rPr>
          <w:sz w:val="23"/>
        </w:rPr>
        <w:t>DELWP</w:t>
      </w:r>
      <w:r>
        <w:rPr>
          <w:spacing w:val="36"/>
          <w:sz w:val="23"/>
        </w:rPr>
        <w:t xml:space="preserve"> </w:t>
      </w:r>
      <w:r>
        <w:rPr>
          <w:sz w:val="23"/>
        </w:rPr>
        <w:t>and</w:t>
      </w:r>
      <w:r>
        <w:rPr>
          <w:spacing w:val="37"/>
          <w:sz w:val="23"/>
        </w:rPr>
        <w:t xml:space="preserve"> </w:t>
      </w:r>
      <w:proofErr w:type="spellStart"/>
      <w:r>
        <w:rPr>
          <w:spacing w:val="-4"/>
          <w:sz w:val="23"/>
        </w:rPr>
        <w:t>CoGG</w:t>
      </w:r>
      <w:proofErr w:type="spellEnd"/>
    </w:p>
    <w:p w14:paraId="16085999" w14:textId="77777777" w:rsidR="00021792" w:rsidRDefault="00000000">
      <w:pPr>
        <w:pStyle w:val="ListParagraph"/>
        <w:numPr>
          <w:ilvl w:val="0"/>
          <w:numId w:val="38"/>
        </w:numPr>
        <w:tabs>
          <w:tab w:val="left" w:pos="1028"/>
        </w:tabs>
        <w:spacing w:before="170"/>
        <w:ind w:hanging="398"/>
        <w:jc w:val="both"/>
        <w:rPr>
          <w:sz w:val="23"/>
        </w:rPr>
      </w:pPr>
      <w:r>
        <w:rPr>
          <w:sz w:val="23"/>
        </w:rPr>
        <w:t>Ecological</w:t>
      </w:r>
      <w:r>
        <w:rPr>
          <w:spacing w:val="40"/>
          <w:sz w:val="23"/>
        </w:rPr>
        <w:t xml:space="preserve"> </w:t>
      </w:r>
      <w:r>
        <w:rPr>
          <w:sz w:val="23"/>
        </w:rPr>
        <w:t>values</w:t>
      </w:r>
      <w:r>
        <w:rPr>
          <w:spacing w:val="40"/>
          <w:sz w:val="23"/>
        </w:rPr>
        <w:t xml:space="preserve"> </w:t>
      </w:r>
      <w:r>
        <w:rPr>
          <w:sz w:val="23"/>
        </w:rPr>
        <w:t>supported</w:t>
      </w:r>
      <w:r>
        <w:rPr>
          <w:spacing w:val="40"/>
          <w:sz w:val="23"/>
        </w:rPr>
        <w:t xml:space="preserve"> </w:t>
      </w:r>
      <w:r>
        <w:rPr>
          <w:sz w:val="23"/>
        </w:rPr>
        <w:t>within</w:t>
      </w:r>
      <w:r>
        <w:rPr>
          <w:spacing w:val="40"/>
          <w:sz w:val="23"/>
        </w:rPr>
        <w:t xml:space="preserve"> </w:t>
      </w:r>
      <w:r>
        <w:rPr>
          <w:sz w:val="23"/>
        </w:rPr>
        <w:t>the</w:t>
      </w:r>
      <w:r>
        <w:rPr>
          <w:spacing w:val="40"/>
          <w:sz w:val="23"/>
        </w:rPr>
        <w:t xml:space="preserve"> </w:t>
      </w:r>
      <w:proofErr w:type="gramStart"/>
      <w:r>
        <w:rPr>
          <w:spacing w:val="-5"/>
          <w:sz w:val="23"/>
        </w:rPr>
        <w:t>WTP</w:t>
      </w:r>
      <w:proofErr w:type="gramEnd"/>
    </w:p>
    <w:p w14:paraId="59620B09" w14:textId="77777777" w:rsidR="00021792" w:rsidRDefault="00000000">
      <w:pPr>
        <w:pStyle w:val="ListParagraph"/>
        <w:numPr>
          <w:ilvl w:val="0"/>
          <w:numId w:val="38"/>
        </w:numPr>
        <w:tabs>
          <w:tab w:val="left" w:pos="1027"/>
          <w:tab w:val="left" w:pos="1028"/>
        </w:tabs>
        <w:spacing w:line="285" w:lineRule="auto"/>
        <w:ind w:right="2277"/>
        <w:rPr>
          <w:sz w:val="23"/>
        </w:rPr>
      </w:pPr>
      <w:r>
        <w:rPr>
          <w:sz w:val="23"/>
        </w:rPr>
        <w:t>Biodiversity</w:t>
      </w:r>
      <w:r>
        <w:rPr>
          <w:spacing w:val="40"/>
          <w:sz w:val="23"/>
        </w:rPr>
        <w:t xml:space="preserve"> </w:t>
      </w:r>
      <w:r>
        <w:rPr>
          <w:sz w:val="23"/>
        </w:rPr>
        <w:t>corridors</w:t>
      </w:r>
      <w:r>
        <w:rPr>
          <w:spacing w:val="40"/>
          <w:sz w:val="23"/>
        </w:rPr>
        <w:t xml:space="preserve"> </w:t>
      </w:r>
      <w:r>
        <w:rPr>
          <w:sz w:val="23"/>
        </w:rPr>
        <w:t>formed</w:t>
      </w:r>
      <w:r>
        <w:rPr>
          <w:spacing w:val="40"/>
          <w:sz w:val="23"/>
        </w:rPr>
        <w:t xml:space="preserve"> </w:t>
      </w:r>
      <w:r>
        <w:rPr>
          <w:sz w:val="23"/>
        </w:rPr>
        <w:t>by</w:t>
      </w:r>
      <w:r>
        <w:rPr>
          <w:spacing w:val="40"/>
          <w:sz w:val="23"/>
        </w:rPr>
        <w:t xml:space="preserve"> </w:t>
      </w:r>
      <w:r>
        <w:rPr>
          <w:sz w:val="23"/>
        </w:rPr>
        <w:t>established</w:t>
      </w:r>
      <w:r>
        <w:rPr>
          <w:spacing w:val="40"/>
          <w:sz w:val="23"/>
        </w:rPr>
        <w:t xml:space="preserve"> </w:t>
      </w:r>
      <w:r>
        <w:rPr>
          <w:sz w:val="23"/>
        </w:rPr>
        <w:t>reserves,</w:t>
      </w:r>
      <w:r>
        <w:rPr>
          <w:spacing w:val="40"/>
          <w:sz w:val="23"/>
        </w:rPr>
        <w:t xml:space="preserve"> </w:t>
      </w:r>
      <w:proofErr w:type="gramStart"/>
      <w:r>
        <w:rPr>
          <w:sz w:val="23"/>
        </w:rPr>
        <w:t>waterbodies</w:t>
      </w:r>
      <w:proofErr w:type="gramEnd"/>
      <w:r>
        <w:rPr>
          <w:spacing w:val="40"/>
          <w:sz w:val="23"/>
        </w:rPr>
        <w:t xml:space="preserve"> </w:t>
      </w:r>
      <w:r>
        <w:rPr>
          <w:sz w:val="23"/>
        </w:rPr>
        <w:t>and</w:t>
      </w:r>
      <w:r>
        <w:rPr>
          <w:spacing w:val="40"/>
          <w:sz w:val="23"/>
        </w:rPr>
        <w:t xml:space="preserve"> </w:t>
      </w:r>
      <w:r>
        <w:rPr>
          <w:sz w:val="23"/>
        </w:rPr>
        <w:t>tracts</w:t>
      </w:r>
      <w:r>
        <w:rPr>
          <w:spacing w:val="40"/>
          <w:sz w:val="23"/>
        </w:rPr>
        <w:t xml:space="preserve"> </w:t>
      </w:r>
      <w:r>
        <w:rPr>
          <w:sz w:val="23"/>
        </w:rPr>
        <w:t>of</w:t>
      </w:r>
      <w:r>
        <w:rPr>
          <w:spacing w:val="40"/>
          <w:sz w:val="23"/>
        </w:rPr>
        <w:t xml:space="preserve"> </w:t>
      </w:r>
      <w:r>
        <w:rPr>
          <w:sz w:val="23"/>
        </w:rPr>
        <w:t xml:space="preserve">native </w:t>
      </w:r>
      <w:r>
        <w:rPr>
          <w:spacing w:val="-2"/>
          <w:sz w:val="23"/>
        </w:rPr>
        <w:t>vegetation.</w:t>
      </w:r>
    </w:p>
    <w:p w14:paraId="214E4AE9" w14:textId="77777777" w:rsidR="00021792" w:rsidRDefault="00021792">
      <w:pPr>
        <w:spacing w:line="285" w:lineRule="auto"/>
        <w:rPr>
          <w:sz w:val="23"/>
        </w:rPr>
        <w:sectPr w:rsidR="00021792">
          <w:type w:val="continuous"/>
          <w:pgSz w:w="23820" w:h="16840" w:orient="landscape"/>
          <w:pgMar w:top="1920" w:right="0" w:bottom="280" w:left="80" w:header="0" w:footer="0" w:gutter="0"/>
          <w:cols w:num="2" w:space="720" w:equalWidth="0">
            <w:col w:w="11439" w:space="40"/>
            <w:col w:w="12261"/>
          </w:cols>
        </w:sectPr>
      </w:pPr>
    </w:p>
    <w:p w14:paraId="539CA309" w14:textId="77777777" w:rsidR="00021792" w:rsidRDefault="00000000">
      <w:pPr>
        <w:pStyle w:val="Heading3"/>
        <w:rPr>
          <w:u w:val="none"/>
        </w:rPr>
      </w:pPr>
      <w:r>
        <w:rPr>
          <w:color w:val="003263"/>
          <w:spacing w:val="29"/>
          <w:u w:color="003263"/>
        </w:rPr>
        <w:lastRenderedPageBreak/>
        <w:t>11.1</w:t>
      </w:r>
    </w:p>
    <w:p w14:paraId="3B277AAB" w14:textId="77777777" w:rsidR="00021792" w:rsidRDefault="00021792">
      <w:pPr>
        <w:pStyle w:val="BodyText"/>
        <w:rPr>
          <w:rFonts w:ascii="Calibri"/>
          <w:b/>
          <w:sz w:val="20"/>
        </w:rPr>
      </w:pPr>
    </w:p>
    <w:p w14:paraId="7499C943" w14:textId="77777777" w:rsidR="00021792" w:rsidRDefault="00021792">
      <w:pPr>
        <w:pStyle w:val="BodyText"/>
        <w:rPr>
          <w:rFonts w:ascii="Calibri"/>
          <w:b/>
          <w:sz w:val="20"/>
        </w:rPr>
      </w:pPr>
    </w:p>
    <w:p w14:paraId="4ACAF2B2" w14:textId="77777777" w:rsidR="00021792" w:rsidRDefault="00021792">
      <w:pPr>
        <w:pStyle w:val="BodyText"/>
        <w:rPr>
          <w:rFonts w:ascii="Calibri"/>
          <w:b/>
          <w:sz w:val="20"/>
        </w:rPr>
      </w:pPr>
    </w:p>
    <w:p w14:paraId="66CD6B1B" w14:textId="77777777" w:rsidR="00021792" w:rsidRDefault="00021792">
      <w:pPr>
        <w:pStyle w:val="BodyText"/>
        <w:rPr>
          <w:rFonts w:ascii="Calibri"/>
          <w:b/>
          <w:sz w:val="20"/>
        </w:rPr>
      </w:pPr>
    </w:p>
    <w:p w14:paraId="7192DFD8" w14:textId="77777777" w:rsidR="00021792" w:rsidRDefault="00021792">
      <w:pPr>
        <w:pStyle w:val="BodyText"/>
        <w:rPr>
          <w:rFonts w:ascii="Calibri"/>
          <w:b/>
          <w:sz w:val="20"/>
        </w:rPr>
      </w:pPr>
    </w:p>
    <w:p w14:paraId="2AA25708" w14:textId="77777777" w:rsidR="00021792" w:rsidRDefault="00021792">
      <w:pPr>
        <w:pStyle w:val="BodyText"/>
        <w:rPr>
          <w:rFonts w:ascii="Calibri"/>
          <w:b/>
          <w:sz w:val="20"/>
        </w:rPr>
      </w:pPr>
    </w:p>
    <w:p w14:paraId="30F1A799" w14:textId="77777777" w:rsidR="00021792" w:rsidRDefault="00021792">
      <w:pPr>
        <w:rPr>
          <w:rFonts w:ascii="Calibri"/>
          <w:sz w:val="20"/>
        </w:rPr>
        <w:sectPr w:rsidR="00021792">
          <w:footerReference w:type="default" r:id="rId100"/>
          <w:pgSz w:w="23820" w:h="16840" w:orient="landscape"/>
          <w:pgMar w:top="1040" w:right="0" w:bottom="280" w:left="80" w:header="0" w:footer="0" w:gutter="0"/>
          <w:cols w:space="720"/>
        </w:sectPr>
      </w:pPr>
    </w:p>
    <w:p w14:paraId="41B75C51" w14:textId="77777777" w:rsidR="00021792" w:rsidRDefault="00000000">
      <w:pPr>
        <w:pStyle w:val="Heading7"/>
        <w:numPr>
          <w:ilvl w:val="2"/>
          <w:numId w:val="39"/>
        </w:numPr>
        <w:tabs>
          <w:tab w:val="left" w:pos="2261"/>
          <w:tab w:val="left" w:pos="2262"/>
        </w:tabs>
        <w:spacing w:before="99"/>
        <w:ind w:hanging="1209"/>
        <w:rPr>
          <w:color w:val="003263"/>
        </w:rPr>
      </w:pPr>
      <w:r>
        <w:rPr>
          <w:color w:val="003263"/>
          <w:spacing w:val="23"/>
        </w:rPr>
        <w:t>SUMMARY</w:t>
      </w:r>
      <w:r>
        <w:rPr>
          <w:color w:val="003263"/>
          <w:spacing w:val="40"/>
        </w:rPr>
        <w:t xml:space="preserve"> </w:t>
      </w:r>
      <w:r>
        <w:rPr>
          <w:color w:val="003263"/>
          <w:spacing w:val="14"/>
        </w:rPr>
        <w:t>OF</w:t>
      </w:r>
      <w:r>
        <w:rPr>
          <w:color w:val="003263"/>
          <w:spacing w:val="43"/>
        </w:rPr>
        <w:t xml:space="preserve"> </w:t>
      </w:r>
      <w:r>
        <w:rPr>
          <w:color w:val="003263"/>
          <w:spacing w:val="18"/>
        </w:rPr>
        <w:t>KEY</w:t>
      </w:r>
      <w:r>
        <w:rPr>
          <w:color w:val="003263"/>
          <w:spacing w:val="43"/>
        </w:rPr>
        <w:t xml:space="preserve"> </w:t>
      </w:r>
      <w:r>
        <w:rPr>
          <w:color w:val="003263"/>
          <w:spacing w:val="23"/>
        </w:rPr>
        <w:t>CONSIDERATIONS</w:t>
      </w:r>
    </w:p>
    <w:p w14:paraId="325D710F" w14:textId="77777777" w:rsidR="00021792" w:rsidRDefault="00000000">
      <w:pPr>
        <w:spacing w:before="41"/>
        <w:ind w:left="1053"/>
        <w:rPr>
          <w:rFonts w:ascii="Calibri"/>
          <w:b/>
          <w:sz w:val="32"/>
        </w:rPr>
      </w:pPr>
      <w:r>
        <w:rPr>
          <w:rFonts w:ascii="Calibri"/>
          <w:b/>
          <w:color w:val="003263"/>
          <w:sz w:val="32"/>
        </w:rPr>
        <w:t>Key</w:t>
      </w:r>
      <w:r>
        <w:rPr>
          <w:rFonts w:ascii="Calibri"/>
          <w:b/>
          <w:color w:val="003263"/>
          <w:spacing w:val="48"/>
          <w:sz w:val="32"/>
        </w:rPr>
        <w:t xml:space="preserve"> </w:t>
      </w:r>
      <w:r>
        <w:rPr>
          <w:rFonts w:ascii="Calibri"/>
          <w:b/>
          <w:color w:val="003263"/>
          <w:sz w:val="32"/>
        </w:rPr>
        <w:t>threats</w:t>
      </w:r>
      <w:r>
        <w:rPr>
          <w:rFonts w:ascii="Calibri"/>
          <w:b/>
          <w:color w:val="003263"/>
          <w:spacing w:val="48"/>
          <w:sz w:val="32"/>
        </w:rPr>
        <w:t xml:space="preserve"> </w:t>
      </w:r>
      <w:r>
        <w:rPr>
          <w:rFonts w:ascii="Calibri"/>
          <w:b/>
          <w:color w:val="003263"/>
          <w:sz w:val="32"/>
        </w:rPr>
        <w:t>to</w:t>
      </w:r>
      <w:r>
        <w:rPr>
          <w:rFonts w:ascii="Calibri"/>
          <w:b/>
          <w:color w:val="003263"/>
          <w:spacing w:val="48"/>
          <w:sz w:val="32"/>
        </w:rPr>
        <w:t xml:space="preserve"> </w:t>
      </w:r>
      <w:r>
        <w:rPr>
          <w:rFonts w:ascii="Calibri"/>
          <w:b/>
          <w:color w:val="003263"/>
          <w:sz w:val="32"/>
        </w:rPr>
        <w:t>ecological</w:t>
      </w:r>
      <w:r>
        <w:rPr>
          <w:rFonts w:ascii="Calibri"/>
          <w:b/>
          <w:color w:val="003263"/>
          <w:spacing w:val="48"/>
          <w:sz w:val="32"/>
        </w:rPr>
        <w:t xml:space="preserve"> </w:t>
      </w:r>
      <w:r>
        <w:rPr>
          <w:rFonts w:ascii="Calibri"/>
          <w:b/>
          <w:color w:val="003263"/>
          <w:sz w:val="32"/>
        </w:rPr>
        <w:t>values</w:t>
      </w:r>
      <w:r>
        <w:rPr>
          <w:rFonts w:ascii="Calibri"/>
          <w:b/>
          <w:color w:val="003263"/>
          <w:spacing w:val="48"/>
          <w:sz w:val="32"/>
        </w:rPr>
        <w:t xml:space="preserve"> </w:t>
      </w:r>
      <w:r>
        <w:rPr>
          <w:rFonts w:ascii="Calibri"/>
          <w:b/>
          <w:color w:val="003263"/>
          <w:sz w:val="32"/>
        </w:rPr>
        <w:t>identified</w:t>
      </w:r>
      <w:r>
        <w:rPr>
          <w:rFonts w:ascii="Calibri"/>
          <w:b/>
          <w:color w:val="003263"/>
          <w:spacing w:val="48"/>
          <w:sz w:val="32"/>
        </w:rPr>
        <w:t xml:space="preserve"> </w:t>
      </w:r>
      <w:r>
        <w:rPr>
          <w:rFonts w:ascii="Calibri"/>
          <w:b/>
          <w:color w:val="003263"/>
          <w:sz w:val="32"/>
        </w:rPr>
        <w:t>in</w:t>
      </w:r>
      <w:r>
        <w:rPr>
          <w:rFonts w:ascii="Calibri"/>
          <w:b/>
          <w:color w:val="003263"/>
          <w:spacing w:val="48"/>
          <w:sz w:val="32"/>
        </w:rPr>
        <w:t xml:space="preserve"> </w:t>
      </w:r>
      <w:r>
        <w:rPr>
          <w:rFonts w:ascii="Calibri"/>
          <w:b/>
          <w:color w:val="003263"/>
          <w:sz w:val="32"/>
        </w:rPr>
        <w:t>the</w:t>
      </w:r>
      <w:r>
        <w:rPr>
          <w:rFonts w:ascii="Calibri"/>
          <w:b/>
          <w:color w:val="003263"/>
          <w:spacing w:val="49"/>
          <w:sz w:val="32"/>
        </w:rPr>
        <w:t xml:space="preserve"> </w:t>
      </w:r>
      <w:r>
        <w:rPr>
          <w:rFonts w:ascii="Calibri"/>
          <w:b/>
          <w:color w:val="003263"/>
          <w:sz w:val="32"/>
        </w:rPr>
        <w:t>Avalon</w:t>
      </w:r>
      <w:r>
        <w:rPr>
          <w:rFonts w:ascii="Calibri"/>
          <w:b/>
          <w:color w:val="003263"/>
          <w:spacing w:val="48"/>
          <w:sz w:val="32"/>
        </w:rPr>
        <w:t xml:space="preserve"> </w:t>
      </w:r>
      <w:r>
        <w:rPr>
          <w:rFonts w:ascii="Calibri"/>
          <w:b/>
          <w:color w:val="003263"/>
          <w:sz w:val="32"/>
        </w:rPr>
        <w:t>Corridor</w:t>
      </w:r>
      <w:r>
        <w:rPr>
          <w:rFonts w:ascii="Calibri"/>
          <w:b/>
          <w:color w:val="003263"/>
          <w:spacing w:val="47"/>
          <w:sz w:val="32"/>
        </w:rPr>
        <w:t xml:space="preserve"> </w:t>
      </w:r>
      <w:r>
        <w:rPr>
          <w:rFonts w:ascii="Calibri"/>
          <w:b/>
          <w:color w:val="003263"/>
          <w:spacing w:val="-2"/>
          <w:sz w:val="32"/>
        </w:rPr>
        <w:t>include:</w:t>
      </w:r>
    </w:p>
    <w:p w14:paraId="45C719ED" w14:textId="77777777" w:rsidR="00021792" w:rsidRDefault="00000000">
      <w:pPr>
        <w:pStyle w:val="ListParagraph"/>
        <w:numPr>
          <w:ilvl w:val="3"/>
          <w:numId w:val="39"/>
        </w:numPr>
        <w:tabs>
          <w:tab w:val="left" w:pos="1450"/>
          <w:tab w:val="left" w:pos="1451"/>
        </w:tabs>
        <w:spacing w:before="199"/>
        <w:ind w:hanging="398"/>
        <w:rPr>
          <w:sz w:val="23"/>
        </w:rPr>
      </w:pPr>
      <w:r>
        <w:rPr>
          <w:sz w:val="23"/>
        </w:rPr>
        <w:t>The</w:t>
      </w:r>
      <w:r>
        <w:rPr>
          <w:spacing w:val="30"/>
          <w:sz w:val="23"/>
        </w:rPr>
        <w:t xml:space="preserve"> </w:t>
      </w:r>
      <w:r>
        <w:rPr>
          <w:sz w:val="23"/>
        </w:rPr>
        <w:t>introduction</w:t>
      </w:r>
      <w:r>
        <w:rPr>
          <w:spacing w:val="33"/>
          <w:sz w:val="23"/>
        </w:rPr>
        <w:t xml:space="preserve"> </w:t>
      </w:r>
      <w:r>
        <w:rPr>
          <w:sz w:val="23"/>
        </w:rPr>
        <w:t>and</w:t>
      </w:r>
      <w:r>
        <w:rPr>
          <w:spacing w:val="33"/>
          <w:sz w:val="23"/>
        </w:rPr>
        <w:t xml:space="preserve"> </w:t>
      </w:r>
      <w:r>
        <w:rPr>
          <w:sz w:val="23"/>
        </w:rPr>
        <w:t>spread</w:t>
      </w:r>
      <w:r>
        <w:rPr>
          <w:spacing w:val="33"/>
          <w:sz w:val="23"/>
        </w:rPr>
        <w:t xml:space="preserve"> </w:t>
      </w:r>
      <w:r>
        <w:rPr>
          <w:sz w:val="23"/>
        </w:rPr>
        <w:t>of</w:t>
      </w:r>
      <w:r>
        <w:rPr>
          <w:spacing w:val="33"/>
          <w:sz w:val="23"/>
        </w:rPr>
        <w:t xml:space="preserve"> </w:t>
      </w:r>
      <w:r>
        <w:rPr>
          <w:sz w:val="23"/>
        </w:rPr>
        <w:t>diseases</w:t>
      </w:r>
      <w:r>
        <w:rPr>
          <w:spacing w:val="32"/>
          <w:sz w:val="23"/>
        </w:rPr>
        <w:t xml:space="preserve"> </w:t>
      </w:r>
      <w:r>
        <w:rPr>
          <w:sz w:val="23"/>
        </w:rPr>
        <w:t>and</w:t>
      </w:r>
      <w:r>
        <w:rPr>
          <w:spacing w:val="33"/>
          <w:sz w:val="23"/>
        </w:rPr>
        <w:t xml:space="preserve"> </w:t>
      </w:r>
      <w:r>
        <w:rPr>
          <w:sz w:val="23"/>
        </w:rPr>
        <w:t>invasive</w:t>
      </w:r>
      <w:r>
        <w:rPr>
          <w:spacing w:val="33"/>
          <w:sz w:val="23"/>
        </w:rPr>
        <w:t xml:space="preserve"> </w:t>
      </w:r>
      <w:r>
        <w:rPr>
          <w:sz w:val="23"/>
        </w:rPr>
        <w:t>plant</w:t>
      </w:r>
      <w:r>
        <w:rPr>
          <w:spacing w:val="33"/>
          <w:sz w:val="23"/>
        </w:rPr>
        <w:t xml:space="preserve"> </w:t>
      </w:r>
      <w:r>
        <w:rPr>
          <w:sz w:val="23"/>
        </w:rPr>
        <w:t>and</w:t>
      </w:r>
      <w:r>
        <w:rPr>
          <w:spacing w:val="33"/>
          <w:sz w:val="23"/>
        </w:rPr>
        <w:t xml:space="preserve"> </w:t>
      </w:r>
      <w:r>
        <w:rPr>
          <w:sz w:val="23"/>
        </w:rPr>
        <w:t>animal</w:t>
      </w:r>
      <w:r>
        <w:rPr>
          <w:spacing w:val="33"/>
          <w:sz w:val="23"/>
        </w:rPr>
        <w:t xml:space="preserve"> </w:t>
      </w:r>
      <w:proofErr w:type="gramStart"/>
      <w:r>
        <w:rPr>
          <w:spacing w:val="-2"/>
          <w:sz w:val="23"/>
        </w:rPr>
        <w:t>species</w:t>
      </w:r>
      <w:proofErr w:type="gramEnd"/>
    </w:p>
    <w:p w14:paraId="023A6BE6" w14:textId="77777777" w:rsidR="00021792" w:rsidRDefault="00000000">
      <w:pPr>
        <w:pStyle w:val="ListParagraph"/>
        <w:numPr>
          <w:ilvl w:val="3"/>
          <w:numId w:val="39"/>
        </w:numPr>
        <w:tabs>
          <w:tab w:val="left" w:pos="1450"/>
          <w:tab w:val="left" w:pos="1451"/>
        </w:tabs>
        <w:spacing w:before="170"/>
        <w:ind w:hanging="398"/>
        <w:rPr>
          <w:sz w:val="23"/>
        </w:rPr>
      </w:pPr>
      <w:r>
        <w:rPr>
          <w:sz w:val="23"/>
        </w:rPr>
        <w:t>Direct</w:t>
      </w:r>
      <w:r>
        <w:rPr>
          <w:spacing w:val="43"/>
          <w:sz w:val="23"/>
        </w:rPr>
        <w:t xml:space="preserve"> </w:t>
      </w:r>
      <w:r>
        <w:rPr>
          <w:sz w:val="23"/>
        </w:rPr>
        <w:t>impacts</w:t>
      </w:r>
      <w:r>
        <w:rPr>
          <w:spacing w:val="43"/>
          <w:sz w:val="23"/>
        </w:rPr>
        <w:t xml:space="preserve"> </w:t>
      </w:r>
      <w:r>
        <w:rPr>
          <w:sz w:val="23"/>
        </w:rPr>
        <w:t>associated</w:t>
      </w:r>
      <w:r>
        <w:rPr>
          <w:spacing w:val="43"/>
          <w:sz w:val="23"/>
        </w:rPr>
        <w:t xml:space="preserve"> </w:t>
      </w:r>
      <w:r>
        <w:rPr>
          <w:sz w:val="23"/>
        </w:rPr>
        <w:t>with</w:t>
      </w:r>
      <w:r>
        <w:rPr>
          <w:spacing w:val="43"/>
          <w:sz w:val="23"/>
        </w:rPr>
        <w:t xml:space="preserve"> </w:t>
      </w:r>
      <w:r>
        <w:rPr>
          <w:sz w:val="23"/>
        </w:rPr>
        <w:t>vegetation</w:t>
      </w:r>
      <w:r>
        <w:rPr>
          <w:spacing w:val="43"/>
          <w:sz w:val="23"/>
        </w:rPr>
        <w:t xml:space="preserve"> </w:t>
      </w:r>
      <w:proofErr w:type="gramStart"/>
      <w:r>
        <w:rPr>
          <w:spacing w:val="-2"/>
          <w:sz w:val="23"/>
        </w:rPr>
        <w:t>clearing</w:t>
      </w:r>
      <w:proofErr w:type="gramEnd"/>
    </w:p>
    <w:p w14:paraId="1649FF05" w14:textId="77777777" w:rsidR="00021792" w:rsidRDefault="00000000">
      <w:pPr>
        <w:pStyle w:val="ListParagraph"/>
        <w:numPr>
          <w:ilvl w:val="3"/>
          <w:numId w:val="39"/>
        </w:numPr>
        <w:tabs>
          <w:tab w:val="left" w:pos="1450"/>
          <w:tab w:val="left" w:pos="1451"/>
        </w:tabs>
        <w:ind w:hanging="398"/>
        <w:rPr>
          <w:sz w:val="23"/>
        </w:rPr>
      </w:pPr>
      <w:r>
        <w:rPr>
          <w:sz w:val="23"/>
        </w:rPr>
        <w:t>Inappropriate</w:t>
      </w:r>
      <w:r>
        <w:rPr>
          <w:spacing w:val="39"/>
          <w:sz w:val="23"/>
        </w:rPr>
        <w:t xml:space="preserve"> </w:t>
      </w:r>
      <w:r>
        <w:rPr>
          <w:sz w:val="23"/>
        </w:rPr>
        <w:t>grazing</w:t>
      </w:r>
      <w:r>
        <w:rPr>
          <w:spacing w:val="40"/>
          <w:sz w:val="23"/>
        </w:rPr>
        <w:t xml:space="preserve"> </w:t>
      </w:r>
      <w:r>
        <w:rPr>
          <w:sz w:val="23"/>
        </w:rPr>
        <w:t>and</w:t>
      </w:r>
      <w:r>
        <w:rPr>
          <w:spacing w:val="40"/>
          <w:sz w:val="23"/>
        </w:rPr>
        <w:t xml:space="preserve"> </w:t>
      </w:r>
      <w:r>
        <w:rPr>
          <w:sz w:val="23"/>
        </w:rPr>
        <w:t>fire</w:t>
      </w:r>
      <w:r>
        <w:rPr>
          <w:spacing w:val="40"/>
          <w:sz w:val="23"/>
        </w:rPr>
        <w:t xml:space="preserve"> </w:t>
      </w:r>
      <w:r>
        <w:rPr>
          <w:spacing w:val="-2"/>
          <w:sz w:val="23"/>
        </w:rPr>
        <w:t>regimes</w:t>
      </w:r>
    </w:p>
    <w:p w14:paraId="2FC91998" w14:textId="77777777" w:rsidR="00021792" w:rsidRDefault="00000000">
      <w:pPr>
        <w:pStyle w:val="ListParagraph"/>
        <w:numPr>
          <w:ilvl w:val="3"/>
          <w:numId w:val="39"/>
        </w:numPr>
        <w:tabs>
          <w:tab w:val="left" w:pos="1450"/>
          <w:tab w:val="left" w:pos="1451"/>
        </w:tabs>
        <w:ind w:hanging="398"/>
        <w:rPr>
          <w:sz w:val="23"/>
        </w:rPr>
      </w:pPr>
      <w:r>
        <w:rPr>
          <w:sz w:val="23"/>
        </w:rPr>
        <w:t>Fragmentation</w:t>
      </w:r>
      <w:r>
        <w:rPr>
          <w:spacing w:val="36"/>
          <w:sz w:val="23"/>
        </w:rPr>
        <w:t xml:space="preserve"> </w:t>
      </w:r>
      <w:r>
        <w:rPr>
          <w:sz w:val="23"/>
        </w:rPr>
        <w:t>of</w:t>
      </w:r>
      <w:r>
        <w:rPr>
          <w:spacing w:val="39"/>
          <w:sz w:val="23"/>
        </w:rPr>
        <w:t xml:space="preserve"> </w:t>
      </w:r>
      <w:r>
        <w:rPr>
          <w:sz w:val="23"/>
        </w:rPr>
        <w:t>habitat</w:t>
      </w:r>
      <w:r>
        <w:rPr>
          <w:spacing w:val="39"/>
          <w:sz w:val="23"/>
        </w:rPr>
        <w:t xml:space="preserve"> </w:t>
      </w:r>
      <w:r>
        <w:rPr>
          <w:sz w:val="23"/>
        </w:rPr>
        <w:t>and</w:t>
      </w:r>
      <w:r>
        <w:rPr>
          <w:spacing w:val="39"/>
          <w:sz w:val="23"/>
        </w:rPr>
        <w:t xml:space="preserve"> </w:t>
      </w:r>
      <w:r>
        <w:rPr>
          <w:sz w:val="23"/>
        </w:rPr>
        <w:t>edge</w:t>
      </w:r>
      <w:r>
        <w:rPr>
          <w:spacing w:val="38"/>
          <w:sz w:val="23"/>
        </w:rPr>
        <w:t xml:space="preserve"> </w:t>
      </w:r>
      <w:r>
        <w:rPr>
          <w:sz w:val="23"/>
        </w:rPr>
        <w:t>effects</w:t>
      </w:r>
      <w:r>
        <w:rPr>
          <w:spacing w:val="39"/>
          <w:sz w:val="23"/>
        </w:rPr>
        <w:t xml:space="preserve"> </w:t>
      </w:r>
      <w:r>
        <w:rPr>
          <w:sz w:val="23"/>
        </w:rPr>
        <w:t>associated</w:t>
      </w:r>
      <w:r>
        <w:rPr>
          <w:spacing w:val="39"/>
          <w:sz w:val="23"/>
        </w:rPr>
        <w:t xml:space="preserve"> </w:t>
      </w:r>
      <w:r>
        <w:rPr>
          <w:sz w:val="23"/>
        </w:rPr>
        <w:t>with</w:t>
      </w:r>
      <w:r>
        <w:rPr>
          <w:spacing w:val="39"/>
          <w:sz w:val="23"/>
        </w:rPr>
        <w:t xml:space="preserve"> </w:t>
      </w:r>
      <w:r>
        <w:rPr>
          <w:sz w:val="23"/>
        </w:rPr>
        <w:t>expanding</w:t>
      </w:r>
      <w:r>
        <w:rPr>
          <w:spacing w:val="39"/>
          <w:sz w:val="23"/>
        </w:rPr>
        <w:t xml:space="preserve"> </w:t>
      </w:r>
      <w:proofErr w:type="gramStart"/>
      <w:r>
        <w:rPr>
          <w:spacing w:val="-2"/>
          <w:sz w:val="23"/>
        </w:rPr>
        <w:t>development</w:t>
      </w:r>
      <w:proofErr w:type="gramEnd"/>
    </w:p>
    <w:p w14:paraId="50E79E3B" w14:textId="77777777" w:rsidR="00021792" w:rsidRDefault="00000000">
      <w:pPr>
        <w:pStyle w:val="ListParagraph"/>
        <w:numPr>
          <w:ilvl w:val="3"/>
          <w:numId w:val="39"/>
        </w:numPr>
        <w:tabs>
          <w:tab w:val="left" w:pos="1450"/>
          <w:tab w:val="left" w:pos="1451"/>
        </w:tabs>
        <w:spacing w:before="170"/>
        <w:ind w:hanging="398"/>
        <w:rPr>
          <w:sz w:val="23"/>
        </w:rPr>
      </w:pPr>
      <w:r>
        <w:rPr>
          <w:sz w:val="23"/>
        </w:rPr>
        <w:t>Increased</w:t>
      </w:r>
      <w:r>
        <w:rPr>
          <w:spacing w:val="44"/>
          <w:sz w:val="23"/>
        </w:rPr>
        <w:t xml:space="preserve"> </w:t>
      </w:r>
      <w:r>
        <w:rPr>
          <w:sz w:val="23"/>
        </w:rPr>
        <w:t>traffic</w:t>
      </w:r>
      <w:r>
        <w:rPr>
          <w:spacing w:val="44"/>
          <w:sz w:val="23"/>
        </w:rPr>
        <w:t xml:space="preserve"> </w:t>
      </w:r>
      <w:r>
        <w:rPr>
          <w:sz w:val="23"/>
        </w:rPr>
        <w:t>(direct</w:t>
      </w:r>
      <w:r>
        <w:rPr>
          <w:spacing w:val="45"/>
          <w:sz w:val="23"/>
        </w:rPr>
        <w:t xml:space="preserve"> </w:t>
      </w:r>
      <w:r>
        <w:rPr>
          <w:spacing w:val="-2"/>
          <w:sz w:val="23"/>
        </w:rPr>
        <w:t>mortality)</w:t>
      </w:r>
    </w:p>
    <w:p w14:paraId="60AE183F" w14:textId="77777777" w:rsidR="00021792" w:rsidRDefault="00000000">
      <w:pPr>
        <w:pStyle w:val="ListParagraph"/>
        <w:numPr>
          <w:ilvl w:val="3"/>
          <w:numId w:val="39"/>
        </w:numPr>
        <w:tabs>
          <w:tab w:val="left" w:pos="1450"/>
          <w:tab w:val="left" w:pos="1451"/>
        </w:tabs>
        <w:ind w:hanging="398"/>
        <w:rPr>
          <w:sz w:val="23"/>
        </w:rPr>
      </w:pPr>
      <w:r>
        <w:rPr>
          <w:sz w:val="23"/>
        </w:rPr>
        <w:t>Changes</w:t>
      </w:r>
      <w:r>
        <w:rPr>
          <w:spacing w:val="28"/>
          <w:sz w:val="23"/>
        </w:rPr>
        <w:t xml:space="preserve"> </w:t>
      </w:r>
      <w:r>
        <w:rPr>
          <w:sz w:val="23"/>
        </w:rPr>
        <w:t>to</w:t>
      </w:r>
      <w:r>
        <w:rPr>
          <w:spacing w:val="29"/>
          <w:sz w:val="23"/>
        </w:rPr>
        <w:t xml:space="preserve"> </w:t>
      </w:r>
      <w:r>
        <w:rPr>
          <w:spacing w:val="-2"/>
          <w:sz w:val="23"/>
        </w:rPr>
        <w:t>hydrology</w:t>
      </w:r>
    </w:p>
    <w:p w14:paraId="11E5086C" w14:textId="77777777" w:rsidR="00021792" w:rsidRDefault="00000000">
      <w:pPr>
        <w:pStyle w:val="ListParagraph"/>
        <w:numPr>
          <w:ilvl w:val="3"/>
          <w:numId w:val="39"/>
        </w:numPr>
        <w:tabs>
          <w:tab w:val="left" w:pos="1450"/>
          <w:tab w:val="left" w:pos="1451"/>
        </w:tabs>
        <w:ind w:hanging="398"/>
        <w:rPr>
          <w:sz w:val="23"/>
        </w:rPr>
      </w:pPr>
      <w:r>
        <w:rPr>
          <w:sz w:val="23"/>
        </w:rPr>
        <w:t>Chemical</w:t>
      </w:r>
      <w:r>
        <w:rPr>
          <w:spacing w:val="44"/>
          <w:sz w:val="23"/>
        </w:rPr>
        <w:t xml:space="preserve"> </w:t>
      </w:r>
      <w:r>
        <w:rPr>
          <w:sz w:val="23"/>
        </w:rPr>
        <w:t>run-off,</w:t>
      </w:r>
      <w:r>
        <w:rPr>
          <w:spacing w:val="46"/>
          <w:sz w:val="23"/>
        </w:rPr>
        <w:t xml:space="preserve"> </w:t>
      </w:r>
      <w:proofErr w:type="gramStart"/>
      <w:r>
        <w:rPr>
          <w:sz w:val="23"/>
        </w:rPr>
        <w:t>sedimentation</w:t>
      </w:r>
      <w:proofErr w:type="gramEnd"/>
      <w:r>
        <w:rPr>
          <w:spacing w:val="46"/>
          <w:sz w:val="23"/>
        </w:rPr>
        <w:t xml:space="preserve"> </w:t>
      </w:r>
      <w:r>
        <w:rPr>
          <w:sz w:val="23"/>
        </w:rPr>
        <w:t>and</w:t>
      </w:r>
      <w:r>
        <w:rPr>
          <w:spacing w:val="46"/>
          <w:sz w:val="23"/>
        </w:rPr>
        <w:t xml:space="preserve"> </w:t>
      </w:r>
      <w:r>
        <w:rPr>
          <w:spacing w:val="-2"/>
          <w:sz w:val="23"/>
        </w:rPr>
        <w:t>erosion</w:t>
      </w:r>
    </w:p>
    <w:p w14:paraId="1A80E16A" w14:textId="77777777" w:rsidR="00021792" w:rsidRDefault="00000000">
      <w:pPr>
        <w:pStyle w:val="ListParagraph"/>
        <w:numPr>
          <w:ilvl w:val="3"/>
          <w:numId w:val="39"/>
        </w:numPr>
        <w:tabs>
          <w:tab w:val="left" w:pos="1450"/>
          <w:tab w:val="left" w:pos="1451"/>
        </w:tabs>
        <w:spacing w:before="170" w:line="285" w:lineRule="auto"/>
        <w:rPr>
          <w:sz w:val="23"/>
        </w:rPr>
      </w:pPr>
      <w:r>
        <w:rPr>
          <w:sz w:val="23"/>
        </w:rPr>
        <w:t>Impacts</w:t>
      </w:r>
      <w:r>
        <w:rPr>
          <w:spacing w:val="39"/>
          <w:sz w:val="23"/>
        </w:rPr>
        <w:t xml:space="preserve"> </w:t>
      </w:r>
      <w:r>
        <w:rPr>
          <w:sz w:val="23"/>
        </w:rPr>
        <w:t>associated</w:t>
      </w:r>
      <w:r>
        <w:rPr>
          <w:spacing w:val="39"/>
          <w:sz w:val="23"/>
        </w:rPr>
        <w:t xml:space="preserve"> </w:t>
      </w:r>
      <w:r>
        <w:rPr>
          <w:sz w:val="23"/>
        </w:rPr>
        <w:t>with</w:t>
      </w:r>
      <w:r>
        <w:rPr>
          <w:spacing w:val="39"/>
          <w:sz w:val="23"/>
        </w:rPr>
        <w:t xml:space="preserve"> </w:t>
      </w:r>
      <w:r>
        <w:rPr>
          <w:sz w:val="23"/>
        </w:rPr>
        <w:t>climate</w:t>
      </w:r>
      <w:r>
        <w:rPr>
          <w:spacing w:val="39"/>
          <w:sz w:val="23"/>
        </w:rPr>
        <w:t xml:space="preserve"> </w:t>
      </w:r>
      <w:r>
        <w:rPr>
          <w:sz w:val="23"/>
        </w:rPr>
        <w:t>change,</w:t>
      </w:r>
      <w:r>
        <w:rPr>
          <w:spacing w:val="39"/>
          <w:sz w:val="23"/>
        </w:rPr>
        <w:t xml:space="preserve"> </w:t>
      </w:r>
      <w:r>
        <w:rPr>
          <w:sz w:val="23"/>
        </w:rPr>
        <w:t>including</w:t>
      </w:r>
      <w:r>
        <w:rPr>
          <w:spacing w:val="39"/>
          <w:sz w:val="23"/>
        </w:rPr>
        <w:t xml:space="preserve"> </w:t>
      </w:r>
      <w:r>
        <w:rPr>
          <w:sz w:val="23"/>
        </w:rPr>
        <w:t>direct</w:t>
      </w:r>
      <w:r>
        <w:rPr>
          <w:spacing w:val="39"/>
          <w:sz w:val="23"/>
        </w:rPr>
        <w:t xml:space="preserve"> </w:t>
      </w:r>
      <w:r>
        <w:rPr>
          <w:sz w:val="23"/>
        </w:rPr>
        <w:t>loss</w:t>
      </w:r>
      <w:r>
        <w:rPr>
          <w:spacing w:val="39"/>
          <w:sz w:val="23"/>
        </w:rPr>
        <w:t xml:space="preserve"> </w:t>
      </w:r>
      <w:r>
        <w:rPr>
          <w:sz w:val="23"/>
        </w:rPr>
        <w:t>of</w:t>
      </w:r>
      <w:r>
        <w:rPr>
          <w:spacing w:val="39"/>
          <w:sz w:val="23"/>
        </w:rPr>
        <w:t xml:space="preserve"> </w:t>
      </w:r>
      <w:r>
        <w:rPr>
          <w:sz w:val="23"/>
        </w:rPr>
        <w:t>habitats</w:t>
      </w:r>
      <w:r>
        <w:rPr>
          <w:spacing w:val="39"/>
          <w:sz w:val="23"/>
        </w:rPr>
        <w:t xml:space="preserve"> </w:t>
      </w:r>
      <w:r>
        <w:rPr>
          <w:sz w:val="23"/>
        </w:rPr>
        <w:t>and</w:t>
      </w:r>
      <w:r>
        <w:rPr>
          <w:spacing w:val="39"/>
          <w:sz w:val="23"/>
        </w:rPr>
        <w:t xml:space="preserve"> </w:t>
      </w:r>
      <w:r>
        <w:rPr>
          <w:sz w:val="23"/>
        </w:rPr>
        <w:t>increases</w:t>
      </w:r>
      <w:r>
        <w:rPr>
          <w:spacing w:val="39"/>
          <w:sz w:val="23"/>
        </w:rPr>
        <w:t xml:space="preserve"> </w:t>
      </w:r>
      <w:r>
        <w:rPr>
          <w:sz w:val="23"/>
        </w:rPr>
        <w:t>in</w:t>
      </w:r>
      <w:r>
        <w:rPr>
          <w:spacing w:val="38"/>
          <w:sz w:val="23"/>
        </w:rPr>
        <w:t xml:space="preserve"> </w:t>
      </w:r>
      <w:r>
        <w:rPr>
          <w:sz w:val="23"/>
        </w:rPr>
        <w:t>ambient ultraviolet-B (UV-B) radiation.</w:t>
      </w:r>
    </w:p>
    <w:p w14:paraId="5D54729A" w14:textId="77777777" w:rsidR="00021792" w:rsidRDefault="00000000">
      <w:pPr>
        <w:pStyle w:val="ListParagraph"/>
        <w:numPr>
          <w:ilvl w:val="3"/>
          <w:numId w:val="39"/>
        </w:numPr>
        <w:tabs>
          <w:tab w:val="left" w:pos="1450"/>
          <w:tab w:val="left" w:pos="1451"/>
        </w:tabs>
        <w:spacing w:before="122"/>
        <w:ind w:hanging="398"/>
        <w:rPr>
          <w:sz w:val="23"/>
        </w:rPr>
      </w:pPr>
      <w:r>
        <w:rPr>
          <w:sz w:val="23"/>
        </w:rPr>
        <w:t>Increased</w:t>
      </w:r>
      <w:r>
        <w:rPr>
          <w:spacing w:val="51"/>
          <w:sz w:val="23"/>
        </w:rPr>
        <w:t xml:space="preserve"> </w:t>
      </w:r>
      <w:r>
        <w:rPr>
          <w:sz w:val="23"/>
        </w:rPr>
        <w:t>community</w:t>
      </w:r>
      <w:r>
        <w:rPr>
          <w:spacing w:val="51"/>
          <w:sz w:val="23"/>
        </w:rPr>
        <w:t xml:space="preserve"> </w:t>
      </w:r>
      <w:r>
        <w:rPr>
          <w:spacing w:val="-2"/>
          <w:sz w:val="23"/>
        </w:rPr>
        <w:t>access.</w:t>
      </w:r>
    </w:p>
    <w:p w14:paraId="0BBD68A6" w14:textId="77777777" w:rsidR="00021792" w:rsidRDefault="00021792">
      <w:pPr>
        <w:pStyle w:val="BodyText"/>
        <w:spacing w:before="5"/>
        <w:rPr>
          <w:sz w:val="21"/>
        </w:rPr>
      </w:pPr>
    </w:p>
    <w:p w14:paraId="7C644E97" w14:textId="77777777" w:rsidR="00021792" w:rsidRDefault="00000000">
      <w:pPr>
        <w:spacing w:before="1" w:line="208" w:lineRule="auto"/>
        <w:ind w:left="1053" w:right="70"/>
        <w:rPr>
          <w:rFonts w:ascii="Calibri"/>
          <w:b/>
          <w:sz w:val="32"/>
        </w:rPr>
      </w:pPr>
      <w:r>
        <w:rPr>
          <w:rFonts w:ascii="Calibri"/>
          <w:b/>
          <w:color w:val="003263"/>
          <w:sz w:val="32"/>
        </w:rPr>
        <w:t>Key considerations related to native grasslands and habitats under Commonwealth and Victorian Government regulations include:</w:t>
      </w:r>
    </w:p>
    <w:p w14:paraId="2F27F017" w14:textId="77777777" w:rsidR="00021792" w:rsidRDefault="00000000">
      <w:pPr>
        <w:pStyle w:val="ListParagraph"/>
        <w:numPr>
          <w:ilvl w:val="3"/>
          <w:numId w:val="39"/>
        </w:numPr>
        <w:tabs>
          <w:tab w:val="left" w:pos="1450"/>
          <w:tab w:val="left" w:pos="1451"/>
        </w:tabs>
        <w:spacing w:before="208"/>
        <w:ind w:hanging="398"/>
        <w:rPr>
          <w:sz w:val="23"/>
        </w:rPr>
      </w:pPr>
      <w:r>
        <w:rPr>
          <w:sz w:val="23"/>
        </w:rPr>
        <w:t>The</w:t>
      </w:r>
      <w:r>
        <w:rPr>
          <w:spacing w:val="39"/>
          <w:sz w:val="23"/>
        </w:rPr>
        <w:t xml:space="preserve"> </w:t>
      </w:r>
      <w:r>
        <w:rPr>
          <w:sz w:val="23"/>
        </w:rPr>
        <w:t>difficulty</w:t>
      </w:r>
      <w:r>
        <w:rPr>
          <w:spacing w:val="42"/>
          <w:sz w:val="23"/>
        </w:rPr>
        <w:t xml:space="preserve"> </w:t>
      </w:r>
      <w:r>
        <w:rPr>
          <w:sz w:val="23"/>
        </w:rPr>
        <w:t>in</w:t>
      </w:r>
      <w:r>
        <w:rPr>
          <w:spacing w:val="42"/>
          <w:sz w:val="23"/>
        </w:rPr>
        <w:t xml:space="preserve"> </w:t>
      </w:r>
      <w:r>
        <w:rPr>
          <w:sz w:val="23"/>
        </w:rPr>
        <w:t>identification</w:t>
      </w:r>
      <w:r>
        <w:rPr>
          <w:spacing w:val="41"/>
          <w:sz w:val="23"/>
        </w:rPr>
        <w:t xml:space="preserve"> </w:t>
      </w:r>
      <w:r>
        <w:rPr>
          <w:sz w:val="23"/>
        </w:rPr>
        <w:t>of</w:t>
      </w:r>
      <w:r>
        <w:rPr>
          <w:spacing w:val="42"/>
          <w:sz w:val="23"/>
        </w:rPr>
        <w:t xml:space="preserve"> </w:t>
      </w:r>
      <w:r>
        <w:rPr>
          <w:sz w:val="23"/>
        </w:rPr>
        <w:t>grasslands</w:t>
      </w:r>
      <w:r>
        <w:rPr>
          <w:spacing w:val="42"/>
          <w:sz w:val="23"/>
        </w:rPr>
        <w:t xml:space="preserve"> </w:t>
      </w:r>
      <w:r>
        <w:rPr>
          <w:sz w:val="23"/>
        </w:rPr>
        <w:t>(visually</w:t>
      </w:r>
      <w:r>
        <w:rPr>
          <w:spacing w:val="42"/>
          <w:sz w:val="23"/>
        </w:rPr>
        <w:t xml:space="preserve"> </w:t>
      </w:r>
      <w:r>
        <w:rPr>
          <w:spacing w:val="-2"/>
          <w:sz w:val="23"/>
        </w:rPr>
        <w:t>inconspicuous)</w:t>
      </w:r>
    </w:p>
    <w:p w14:paraId="2A32784D" w14:textId="77777777" w:rsidR="00021792" w:rsidRDefault="00000000">
      <w:pPr>
        <w:pStyle w:val="ListParagraph"/>
        <w:numPr>
          <w:ilvl w:val="3"/>
          <w:numId w:val="39"/>
        </w:numPr>
        <w:tabs>
          <w:tab w:val="left" w:pos="1450"/>
          <w:tab w:val="left" w:pos="1451"/>
        </w:tabs>
        <w:ind w:hanging="398"/>
        <w:rPr>
          <w:sz w:val="23"/>
        </w:rPr>
      </w:pPr>
      <w:r>
        <w:rPr>
          <w:sz w:val="23"/>
        </w:rPr>
        <w:t>Likely</w:t>
      </w:r>
      <w:r>
        <w:rPr>
          <w:spacing w:val="33"/>
          <w:sz w:val="23"/>
        </w:rPr>
        <w:t xml:space="preserve"> </w:t>
      </w:r>
      <w:r>
        <w:rPr>
          <w:sz w:val="23"/>
        </w:rPr>
        <w:t>wide</w:t>
      </w:r>
      <w:r>
        <w:rPr>
          <w:spacing w:val="34"/>
          <w:sz w:val="23"/>
        </w:rPr>
        <w:t xml:space="preserve"> </w:t>
      </w:r>
      <w:r>
        <w:rPr>
          <w:sz w:val="23"/>
        </w:rPr>
        <w:t>dispersal</w:t>
      </w:r>
      <w:r>
        <w:rPr>
          <w:spacing w:val="34"/>
          <w:sz w:val="23"/>
        </w:rPr>
        <w:t xml:space="preserve"> </w:t>
      </w:r>
      <w:r>
        <w:rPr>
          <w:sz w:val="23"/>
        </w:rPr>
        <w:t>across</w:t>
      </w:r>
      <w:r>
        <w:rPr>
          <w:spacing w:val="33"/>
          <w:sz w:val="23"/>
        </w:rPr>
        <w:t xml:space="preserve"> </w:t>
      </w:r>
      <w:r>
        <w:rPr>
          <w:sz w:val="23"/>
        </w:rPr>
        <w:t>the</w:t>
      </w:r>
      <w:r>
        <w:rPr>
          <w:spacing w:val="34"/>
          <w:sz w:val="23"/>
        </w:rPr>
        <w:t xml:space="preserve"> </w:t>
      </w:r>
      <w:r>
        <w:rPr>
          <w:sz w:val="23"/>
        </w:rPr>
        <w:t>Avalon</w:t>
      </w:r>
      <w:r>
        <w:rPr>
          <w:spacing w:val="34"/>
          <w:sz w:val="23"/>
        </w:rPr>
        <w:t xml:space="preserve"> </w:t>
      </w:r>
      <w:r>
        <w:rPr>
          <w:spacing w:val="-2"/>
          <w:sz w:val="23"/>
        </w:rPr>
        <w:t>Corridor</w:t>
      </w:r>
    </w:p>
    <w:p w14:paraId="6D3DE28F" w14:textId="77777777" w:rsidR="00021792" w:rsidRDefault="00000000">
      <w:pPr>
        <w:pStyle w:val="ListParagraph"/>
        <w:numPr>
          <w:ilvl w:val="3"/>
          <w:numId w:val="39"/>
        </w:numPr>
        <w:tabs>
          <w:tab w:val="left" w:pos="1450"/>
          <w:tab w:val="left" w:pos="1451"/>
        </w:tabs>
        <w:ind w:hanging="398"/>
        <w:rPr>
          <w:sz w:val="23"/>
        </w:rPr>
      </w:pPr>
      <w:r>
        <w:rPr>
          <w:sz w:val="23"/>
        </w:rPr>
        <w:t>Likely</w:t>
      </w:r>
      <w:r>
        <w:rPr>
          <w:spacing w:val="44"/>
          <w:sz w:val="23"/>
        </w:rPr>
        <w:t xml:space="preserve"> </w:t>
      </w:r>
      <w:r>
        <w:rPr>
          <w:sz w:val="23"/>
        </w:rPr>
        <w:t>high</w:t>
      </w:r>
      <w:r>
        <w:rPr>
          <w:spacing w:val="45"/>
          <w:sz w:val="23"/>
        </w:rPr>
        <w:t xml:space="preserve"> </w:t>
      </w:r>
      <w:r>
        <w:rPr>
          <w:sz w:val="23"/>
        </w:rPr>
        <w:t>conservation</w:t>
      </w:r>
      <w:r>
        <w:rPr>
          <w:spacing w:val="45"/>
          <w:sz w:val="23"/>
        </w:rPr>
        <w:t xml:space="preserve"> </w:t>
      </w:r>
      <w:r>
        <w:rPr>
          <w:spacing w:val="-2"/>
          <w:sz w:val="23"/>
        </w:rPr>
        <w:t>significance</w:t>
      </w:r>
    </w:p>
    <w:p w14:paraId="7A2977D0" w14:textId="77777777" w:rsidR="00021792" w:rsidRDefault="00000000">
      <w:pPr>
        <w:pStyle w:val="ListParagraph"/>
        <w:numPr>
          <w:ilvl w:val="3"/>
          <w:numId w:val="39"/>
        </w:numPr>
        <w:tabs>
          <w:tab w:val="left" w:pos="1450"/>
          <w:tab w:val="left" w:pos="1451"/>
        </w:tabs>
        <w:spacing w:before="170"/>
        <w:ind w:hanging="398"/>
        <w:rPr>
          <w:sz w:val="23"/>
        </w:rPr>
      </w:pPr>
      <w:r>
        <w:rPr>
          <w:sz w:val="23"/>
        </w:rPr>
        <w:t>Very</w:t>
      </w:r>
      <w:r>
        <w:rPr>
          <w:spacing w:val="36"/>
          <w:sz w:val="23"/>
        </w:rPr>
        <w:t xml:space="preserve"> </w:t>
      </w:r>
      <w:r>
        <w:rPr>
          <w:sz w:val="23"/>
        </w:rPr>
        <w:t>limited</w:t>
      </w:r>
      <w:r>
        <w:rPr>
          <w:spacing w:val="36"/>
          <w:sz w:val="23"/>
        </w:rPr>
        <w:t xml:space="preserve"> </w:t>
      </w:r>
      <w:r>
        <w:rPr>
          <w:sz w:val="23"/>
        </w:rPr>
        <w:t>offset</w:t>
      </w:r>
      <w:r>
        <w:rPr>
          <w:spacing w:val="36"/>
          <w:sz w:val="23"/>
        </w:rPr>
        <w:t xml:space="preserve"> </w:t>
      </w:r>
      <w:r>
        <w:rPr>
          <w:sz w:val="23"/>
        </w:rPr>
        <w:t>opportunities</w:t>
      </w:r>
      <w:r>
        <w:rPr>
          <w:spacing w:val="36"/>
          <w:sz w:val="23"/>
        </w:rPr>
        <w:t xml:space="preserve"> </w:t>
      </w:r>
      <w:r>
        <w:rPr>
          <w:sz w:val="23"/>
        </w:rPr>
        <w:t>for</w:t>
      </w:r>
      <w:r>
        <w:rPr>
          <w:spacing w:val="37"/>
          <w:sz w:val="23"/>
        </w:rPr>
        <w:t xml:space="preserve"> </w:t>
      </w:r>
      <w:r>
        <w:rPr>
          <w:sz w:val="23"/>
        </w:rPr>
        <w:t>removal</w:t>
      </w:r>
      <w:r>
        <w:rPr>
          <w:spacing w:val="36"/>
          <w:sz w:val="23"/>
        </w:rPr>
        <w:t xml:space="preserve"> </w:t>
      </w:r>
      <w:r>
        <w:rPr>
          <w:sz w:val="23"/>
        </w:rPr>
        <w:t>(offsets</w:t>
      </w:r>
      <w:r>
        <w:rPr>
          <w:spacing w:val="36"/>
          <w:sz w:val="23"/>
        </w:rPr>
        <w:t xml:space="preserve"> </w:t>
      </w:r>
      <w:r>
        <w:rPr>
          <w:sz w:val="23"/>
        </w:rPr>
        <w:t>can</w:t>
      </w:r>
      <w:r>
        <w:rPr>
          <w:spacing w:val="36"/>
          <w:sz w:val="23"/>
        </w:rPr>
        <w:t xml:space="preserve"> </w:t>
      </w:r>
      <w:r>
        <w:rPr>
          <w:sz w:val="23"/>
        </w:rPr>
        <w:t>be</w:t>
      </w:r>
      <w:r>
        <w:rPr>
          <w:spacing w:val="36"/>
          <w:sz w:val="23"/>
        </w:rPr>
        <w:t xml:space="preserve"> </w:t>
      </w:r>
      <w:r>
        <w:rPr>
          <w:sz w:val="23"/>
        </w:rPr>
        <w:t>entirely</w:t>
      </w:r>
      <w:r>
        <w:rPr>
          <w:spacing w:val="37"/>
          <w:sz w:val="23"/>
        </w:rPr>
        <w:t xml:space="preserve"> </w:t>
      </w:r>
      <w:r>
        <w:rPr>
          <w:spacing w:val="-2"/>
          <w:sz w:val="23"/>
        </w:rPr>
        <w:t>unavailable).</w:t>
      </w:r>
    </w:p>
    <w:p w14:paraId="23E66E1C" w14:textId="77777777" w:rsidR="00021792" w:rsidRDefault="00000000">
      <w:pPr>
        <w:spacing w:before="164" w:line="208" w:lineRule="auto"/>
        <w:ind w:left="522" w:right="1091"/>
        <w:jc w:val="both"/>
        <w:rPr>
          <w:rFonts w:ascii="Calibri"/>
          <w:b/>
          <w:sz w:val="32"/>
        </w:rPr>
      </w:pPr>
      <w:r>
        <w:br w:type="column"/>
      </w:r>
      <w:r>
        <w:rPr>
          <w:rFonts w:ascii="Calibri"/>
          <w:b/>
          <w:color w:val="003263"/>
          <w:sz w:val="32"/>
        </w:rPr>
        <w:t>Key</w:t>
      </w:r>
      <w:r>
        <w:rPr>
          <w:rFonts w:ascii="Calibri"/>
          <w:b/>
          <w:color w:val="003263"/>
          <w:spacing w:val="40"/>
          <w:sz w:val="32"/>
        </w:rPr>
        <w:t xml:space="preserve"> </w:t>
      </w:r>
      <w:r>
        <w:rPr>
          <w:rFonts w:ascii="Calibri"/>
          <w:b/>
          <w:color w:val="003263"/>
          <w:sz w:val="32"/>
        </w:rPr>
        <w:t>recommendations</w:t>
      </w:r>
      <w:r>
        <w:rPr>
          <w:rFonts w:ascii="Calibri"/>
          <w:b/>
          <w:color w:val="003263"/>
          <w:spacing w:val="40"/>
          <w:sz w:val="32"/>
        </w:rPr>
        <w:t xml:space="preserve"> </w:t>
      </w:r>
      <w:r>
        <w:rPr>
          <w:rFonts w:ascii="Calibri"/>
          <w:b/>
          <w:color w:val="003263"/>
          <w:sz w:val="32"/>
        </w:rPr>
        <w:t>for</w:t>
      </w:r>
      <w:r>
        <w:rPr>
          <w:rFonts w:ascii="Calibri"/>
          <w:b/>
          <w:color w:val="003263"/>
          <w:spacing w:val="40"/>
          <w:sz w:val="32"/>
        </w:rPr>
        <w:t xml:space="preserve"> </w:t>
      </w:r>
      <w:r>
        <w:rPr>
          <w:rFonts w:ascii="Calibri"/>
          <w:b/>
          <w:color w:val="003263"/>
          <w:sz w:val="32"/>
        </w:rPr>
        <w:t>the</w:t>
      </w:r>
      <w:r>
        <w:rPr>
          <w:rFonts w:ascii="Calibri"/>
          <w:b/>
          <w:color w:val="003263"/>
          <w:spacing w:val="40"/>
          <w:sz w:val="32"/>
        </w:rPr>
        <w:t xml:space="preserve"> </w:t>
      </w:r>
      <w:r>
        <w:rPr>
          <w:rFonts w:ascii="Calibri"/>
          <w:b/>
          <w:color w:val="003263"/>
          <w:sz w:val="32"/>
        </w:rPr>
        <w:t>Avalon</w:t>
      </w:r>
      <w:r>
        <w:rPr>
          <w:rFonts w:ascii="Calibri"/>
          <w:b/>
          <w:color w:val="003263"/>
          <w:spacing w:val="40"/>
          <w:sz w:val="32"/>
        </w:rPr>
        <w:t xml:space="preserve"> </w:t>
      </w:r>
      <w:r>
        <w:rPr>
          <w:rFonts w:ascii="Calibri"/>
          <w:b/>
          <w:color w:val="003263"/>
          <w:sz w:val="32"/>
        </w:rPr>
        <w:t>Corridor</w:t>
      </w:r>
      <w:r>
        <w:rPr>
          <w:rFonts w:ascii="Calibri"/>
          <w:b/>
          <w:color w:val="003263"/>
          <w:spacing w:val="40"/>
          <w:sz w:val="32"/>
        </w:rPr>
        <w:t xml:space="preserve"> </w:t>
      </w:r>
      <w:r>
        <w:rPr>
          <w:rFonts w:ascii="Calibri"/>
          <w:b/>
          <w:color w:val="003263"/>
          <w:sz w:val="32"/>
        </w:rPr>
        <w:t>Strategy</w:t>
      </w:r>
      <w:r>
        <w:rPr>
          <w:rFonts w:ascii="Calibri"/>
          <w:b/>
          <w:color w:val="003263"/>
          <w:spacing w:val="40"/>
          <w:sz w:val="32"/>
        </w:rPr>
        <w:t xml:space="preserve"> </w:t>
      </w:r>
      <w:r>
        <w:rPr>
          <w:rFonts w:ascii="Calibri"/>
          <w:b/>
          <w:color w:val="003263"/>
          <w:sz w:val="32"/>
        </w:rPr>
        <w:t>and</w:t>
      </w:r>
      <w:r>
        <w:rPr>
          <w:rFonts w:ascii="Calibri"/>
          <w:b/>
          <w:color w:val="003263"/>
          <w:spacing w:val="40"/>
          <w:sz w:val="32"/>
        </w:rPr>
        <w:t xml:space="preserve"> </w:t>
      </w:r>
      <w:r>
        <w:rPr>
          <w:rFonts w:ascii="Calibri"/>
          <w:b/>
          <w:color w:val="003263"/>
          <w:sz w:val="32"/>
        </w:rPr>
        <w:t>further</w:t>
      </w:r>
      <w:r>
        <w:rPr>
          <w:rFonts w:ascii="Calibri"/>
          <w:b/>
          <w:color w:val="003263"/>
          <w:spacing w:val="40"/>
          <w:sz w:val="32"/>
        </w:rPr>
        <w:t xml:space="preserve"> </w:t>
      </w:r>
      <w:r>
        <w:rPr>
          <w:rFonts w:ascii="Calibri"/>
          <w:b/>
          <w:color w:val="003263"/>
          <w:sz w:val="32"/>
        </w:rPr>
        <w:t>work</w:t>
      </w:r>
      <w:r>
        <w:rPr>
          <w:rFonts w:ascii="Calibri"/>
          <w:b/>
          <w:color w:val="003263"/>
          <w:spacing w:val="40"/>
          <w:sz w:val="32"/>
        </w:rPr>
        <w:t xml:space="preserve"> </w:t>
      </w:r>
      <w:r>
        <w:rPr>
          <w:rFonts w:ascii="Calibri"/>
          <w:b/>
          <w:color w:val="003263"/>
          <w:sz w:val="32"/>
        </w:rPr>
        <w:t>to be undertaken include:</w:t>
      </w:r>
    </w:p>
    <w:p w14:paraId="5A1AF246" w14:textId="77777777" w:rsidR="00021792" w:rsidRDefault="00000000">
      <w:pPr>
        <w:pStyle w:val="ListParagraph"/>
        <w:numPr>
          <w:ilvl w:val="0"/>
          <w:numId w:val="36"/>
        </w:numPr>
        <w:tabs>
          <w:tab w:val="left" w:pos="918"/>
          <w:tab w:val="left" w:pos="919"/>
        </w:tabs>
        <w:spacing w:before="209"/>
        <w:rPr>
          <w:sz w:val="23"/>
        </w:rPr>
      </w:pPr>
      <w:r>
        <w:rPr>
          <w:sz w:val="23"/>
        </w:rPr>
        <w:t>Further</w:t>
      </w:r>
      <w:r>
        <w:rPr>
          <w:spacing w:val="12"/>
          <w:sz w:val="23"/>
        </w:rPr>
        <w:t xml:space="preserve"> </w:t>
      </w:r>
      <w:r>
        <w:rPr>
          <w:sz w:val="23"/>
        </w:rPr>
        <w:t>assess</w:t>
      </w:r>
      <w:r>
        <w:rPr>
          <w:spacing w:val="14"/>
          <w:sz w:val="23"/>
        </w:rPr>
        <w:t xml:space="preserve"> </w:t>
      </w:r>
      <w:r>
        <w:rPr>
          <w:sz w:val="23"/>
        </w:rPr>
        <w:t>areas</w:t>
      </w:r>
      <w:r>
        <w:rPr>
          <w:spacing w:val="14"/>
          <w:sz w:val="23"/>
        </w:rPr>
        <w:t xml:space="preserve"> </w:t>
      </w:r>
      <w:r>
        <w:rPr>
          <w:sz w:val="23"/>
        </w:rPr>
        <w:t>of</w:t>
      </w:r>
      <w:r>
        <w:rPr>
          <w:spacing w:val="14"/>
          <w:sz w:val="23"/>
        </w:rPr>
        <w:t xml:space="preserve"> </w:t>
      </w:r>
      <w:r>
        <w:rPr>
          <w:sz w:val="23"/>
        </w:rPr>
        <w:t>native</w:t>
      </w:r>
      <w:r>
        <w:rPr>
          <w:spacing w:val="14"/>
          <w:sz w:val="23"/>
        </w:rPr>
        <w:t xml:space="preserve"> </w:t>
      </w:r>
      <w:r>
        <w:rPr>
          <w:sz w:val="23"/>
        </w:rPr>
        <w:t>vegetation</w:t>
      </w:r>
      <w:r>
        <w:rPr>
          <w:spacing w:val="14"/>
          <w:sz w:val="23"/>
        </w:rPr>
        <w:t xml:space="preserve"> </w:t>
      </w:r>
      <w:r>
        <w:rPr>
          <w:sz w:val="23"/>
        </w:rPr>
        <w:t>and</w:t>
      </w:r>
      <w:r>
        <w:rPr>
          <w:spacing w:val="14"/>
          <w:sz w:val="23"/>
        </w:rPr>
        <w:t xml:space="preserve"> </w:t>
      </w:r>
      <w:r>
        <w:rPr>
          <w:sz w:val="23"/>
        </w:rPr>
        <w:t>populations</w:t>
      </w:r>
      <w:r>
        <w:rPr>
          <w:spacing w:val="14"/>
          <w:sz w:val="23"/>
        </w:rPr>
        <w:t xml:space="preserve"> </w:t>
      </w:r>
      <w:r>
        <w:rPr>
          <w:sz w:val="23"/>
        </w:rPr>
        <w:t>of</w:t>
      </w:r>
      <w:r>
        <w:rPr>
          <w:spacing w:val="14"/>
          <w:sz w:val="23"/>
        </w:rPr>
        <w:t xml:space="preserve"> </w:t>
      </w:r>
      <w:r>
        <w:rPr>
          <w:sz w:val="23"/>
        </w:rPr>
        <w:t>threatened</w:t>
      </w:r>
      <w:r>
        <w:rPr>
          <w:spacing w:val="14"/>
          <w:sz w:val="23"/>
        </w:rPr>
        <w:t xml:space="preserve"> </w:t>
      </w:r>
      <w:r>
        <w:rPr>
          <w:sz w:val="23"/>
        </w:rPr>
        <w:t>species</w:t>
      </w:r>
      <w:r>
        <w:rPr>
          <w:spacing w:val="14"/>
          <w:sz w:val="23"/>
        </w:rPr>
        <w:t xml:space="preserve"> </w:t>
      </w:r>
      <w:r>
        <w:rPr>
          <w:sz w:val="23"/>
        </w:rPr>
        <w:t>and</w:t>
      </w:r>
      <w:r>
        <w:rPr>
          <w:spacing w:val="14"/>
          <w:sz w:val="23"/>
        </w:rPr>
        <w:t xml:space="preserve"> </w:t>
      </w:r>
      <w:r>
        <w:rPr>
          <w:spacing w:val="-2"/>
          <w:sz w:val="23"/>
        </w:rPr>
        <w:t>communities.</w:t>
      </w:r>
    </w:p>
    <w:p w14:paraId="56CD59EB" w14:textId="77777777" w:rsidR="00021792" w:rsidRDefault="00000000">
      <w:pPr>
        <w:pStyle w:val="ListParagraph"/>
        <w:numPr>
          <w:ilvl w:val="0"/>
          <w:numId w:val="36"/>
        </w:numPr>
        <w:tabs>
          <w:tab w:val="left" w:pos="918"/>
          <w:tab w:val="left" w:pos="919"/>
        </w:tabs>
        <w:rPr>
          <w:sz w:val="23"/>
        </w:rPr>
      </w:pPr>
      <w:r>
        <w:rPr>
          <w:sz w:val="23"/>
        </w:rPr>
        <w:t xml:space="preserve">Retain areas of native vegetation (remnant patches and scattered trees) and habitat where </w:t>
      </w:r>
      <w:r>
        <w:rPr>
          <w:spacing w:val="-2"/>
          <w:sz w:val="23"/>
        </w:rPr>
        <w:t>possible.</w:t>
      </w:r>
    </w:p>
    <w:p w14:paraId="1EFF7B31" w14:textId="77777777" w:rsidR="00021792" w:rsidRDefault="00000000">
      <w:pPr>
        <w:pStyle w:val="ListParagraph"/>
        <w:numPr>
          <w:ilvl w:val="0"/>
          <w:numId w:val="36"/>
        </w:numPr>
        <w:tabs>
          <w:tab w:val="left" w:pos="918"/>
          <w:tab w:val="left" w:pos="919"/>
        </w:tabs>
        <w:spacing w:before="170" w:line="285" w:lineRule="auto"/>
        <w:ind w:right="825"/>
        <w:rPr>
          <w:sz w:val="23"/>
        </w:rPr>
      </w:pPr>
      <w:r>
        <w:rPr>
          <w:sz w:val="23"/>
        </w:rPr>
        <w:t>Improve</w:t>
      </w:r>
      <w:r>
        <w:rPr>
          <w:spacing w:val="40"/>
          <w:sz w:val="23"/>
        </w:rPr>
        <w:t xml:space="preserve"> </w:t>
      </w:r>
      <w:r>
        <w:rPr>
          <w:sz w:val="23"/>
        </w:rPr>
        <w:t>and</w:t>
      </w:r>
      <w:r>
        <w:rPr>
          <w:spacing w:val="40"/>
          <w:sz w:val="23"/>
        </w:rPr>
        <w:t xml:space="preserve"> </w:t>
      </w:r>
      <w:r>
        <w:rPr>
          <w:sz w:val="23"/>
        </w:rPr>
        <w:t>create</w:t>
      </w:r>
      <w:r>
        <w:rPr>
          <w:spacing w:val="40"/>
          <w:sz w:val="23"/>
        </w:rPr>
        <w:t xml:space="preserve"> </w:t>
      </w:r>
      <w:r>
        <w:rPr>
          <w:sz w:val="23"/>
        </w:rPr>
        <w:t>biodiversity</w:t>
      </w:r>
      <w:r>
        <w:rPr>
          <w:spacing w:val="40"/>
          <w:sz w:val="23"/>
        </w:rPr>
        <w:t xml:space="preserve"> </w:t>
      </w:r>
      <w:r>
        <w:rPr>
          <w:sz w:val="23"/>
        </w:rPr>
        <w:t>corridors</w:t>
      </w:r>
      <w:r>
        <w:rPr>
          <w:spacing w:val="40"/>
          <w:sz w:val="23"/>
        </w:rPr>
        <w:t xml:space="preserve"> </w:t>
      </w:r>
      <w:r>
        <w:rPr>
          <w:sz w:val="23"/>
        </w:rPr>
        <w:t>within</w:t>
      </w:r>
      <w:r>
        <w:rPr>
          <w:spacing w:val="40"/>
          <w:sz w:val="23"/>
        </w:rPr>
        <w:t xml:space="preserve"> </w:t>
      </w:r>
      <w:r>
        <w:rPr>
          <w:sz w:val="23"/>
        </w:rPr>
        <w:t>the</w:t>
      </w:r>
      <w:r>
        <w:rPr>
          <w:spacing w:val="40"/>
          <w:sz w:val="23"/>
        </w:rPr>
        <w:t xml:space="preserve"> </w:t>
      </w:r>
      <w:r>
        <w:rPr>
          <w:sz w:val="23"/>
        </w:rPr>
        <w:t>Avalon</w:t>
      </w:r>
      <w:r>
        <w:rPr>
          <w:spacing w:val="40"/>
          <w:sz w:val="23"/>
        </w:rPr>
        <w:t xml:space="preserve"> </w:t>
      </w:r>
      <w:r>
        <w:rPr>
          <w:sz w:val="23"/>
        </w:rPr>
        <w:t>Corridor,</w:t>
      </w:r>
      <w:r>
        <w:rPr>
          <w:spacing w:val="40"/>
          <w:sz w:val="23"/>
        </w:rPr>
        <w:t xml:space="preserve"> </w:t>
      </w:r>
      <w:r>
        <w:rPr>
          <w:sz w:val="23"/>
        </w:rPr>
        <w:t>potentially</w:t>
      </w:r>
      <w:r>
        <w:rPr>
          <w:spacing w:val="40"/>
          <w:sz w:val="23"/>
        </w:rPr>
        <w:t xml:space="preserve"> </w:t>
      </w:r>
      <w:r>
        <w:rPr>
          <w:sz w:val="23"/>
        </w:rPr>
        <w:t>through</w:t>
      </w:r>
      <w:r>
        <w:rPr>
          <w:spacing w:val="40"/>
          <w:sz w:val="23"/>
        </w:rPr>
        <w:t xml:space="preserve"> </w:t>
      </w:r>
      <w:r>
        <w:rPr>
          <w:sz w:val="23"/>
        </w:rPr>
        <w:t>revegetation activities</w:t>
      </w:r>
      <w:r>
        <w:rPr>
          <w:spacing w:val="40"/>
          <w:sz w:val="23"/>
        </w:rPr>
        <w:t xml:space="preserve"> </w:t>
      </w:r>
      <w:r>
        <w:rPr>
          <w:sz w:val="23"/>
        </w:rPr>
        <w:t>that</w:t>
      </w:r>
      <w:r>
        <w:rPr>
          <w:spacing w:val="40"/>
          <w:sz w:val="23"/>
        </w:rPr>
        <w:t xml:space="preserve"> </w:t>
      </w:r>
      <w:r>
        <w:rPr>
          <w:sz w:val="23"/>
        </w:rPr>
        <w:t>provide</w:t>
      </w:r>
      <w:r>
        <w:rPr>
          <w:spacing w:val="40"/>
          <w:sz w:val="23"/>
        </w:rPr>
        <w:t xml:space="preserve"> </w:t>
      </w:r>
      <w:r>
        <w:rPr>
          <w:sz w:val="23"/>
        </w:rPr>
        <w:t>greater</w:t>
      </w:r>
      <w:r>
        <w:rPr>
          <w:spacing w:val="40"/>
          <w:sz w:val="23"/>
        </w:rPr>
        <w:t xml:space="preserve"> </w:t>
      </w:r>
      <w:r>
        <w:rPr>
          <w:sz w:val="23"/>
        </w:rPr>
        <w:t>connectivity</w:t>
      </w:r>
      <w:r>
        <w:rPr>
          <w:spacing w:val="40"/>
          <w:sz w:val="23"/>
        </w:rPr>
        <w:t xml:space="preserve"> </w:t>
      </w:r>
      <w:r>
        <w:rPr>
          <w:sz w:val="23"/>
        </w:rPr>
        <w:t>between</w:t>
      </w:r>
      <w:r>
        <w:rPr>
          <w:spacing w:val="40"/>
          <w:sz w:val="23"/>
        </w:rPr>
        <w:t xml:space="preserve"> </w:t>
      </w:r>
      <w:r>
        <w:rPr>
          <w:sz w:val="23"/>
        </w:rPr>
        <w:t>established</w:t>
      </w:r>
      <w:r>
        <w:rPr>
          <w:spacing w:val="40"/>
          <w:sz w:val="23"/>
        </w:rPr>
        <w:t xml:space="preserve"> </w:t>
      </w:r>
      <w:r>
        <w:rPr>
          <w:sz w:val="23"/>
        </w:rPr>
        <w:t>reserves,</w:t>
      </w:r>
      <w:r>
        <w:rPr>
          <w:spacing w:val="40"/>
          <w:sz w:val="23"/>
        </w:rPr>
        <w:t xml:space="preserve"> </w:t>
      </w:r>
      <w:proofErr w:type="gramStart"/>
      <w:r>
        <w:rPr>
          <w:sz w:val="23"/>
        </w:rPr>
        <w:t>waterbodies</w:t>
      </w:r>
      <w:proofErr w:type="gramEnd"/>
      <w:r>
        <w:rPr>
          <w:spacing w:val="40"/>
          <w:sz w:val="23"/>
        </w:rPr>
        <w:t xml:space="preserve"> </w:t>
      </w:r>
      <w:r>
        <w:rPr>
          <w:sz w:val="23"/>
        </w:rPr>
        <w:t>and</w:t>
      </w:r>
      <w:r>
        <w:rPr>
          <w:spacing w:val="40"/>
          <w:sz w:val="23"/>
        </w:rPr>
        <w:t xml:space="preserve"> </w:t>
      </w:r>
      <w:r>
        <w:rPr>
          <w:sz w:val="23"/>
        </w:rPr>
        <w:t>tracts</w:t>
      </w:r>
      <w:r>
        <w:rPr>
          <w:spacing w:val="40"/>
          <w:sz w:val="23"/>
        </w:rPr>
        <w:t xml:space="preserve"> </w:t>
      </w:r>
      <w:r>
        <w:rPr>
          <w:sz w:val="23"/>
        </w:rPr>
        <w:t>of</w:t>
      </w:r>
    </w:p>
    <w:p w14:paraId="4A25D314" w14:textId="77777777" w:rsidR="00021792" w:rsidRDefault="00000000">
      <w:pPr>
        <w:pStyle w:val="BodyText"/>
        <w:spacing w:before="12" w:line="295" w:lineRule="auto"/>
        <w:ind w:left="918" w:right="1165"/>
      </w:pPr>
      <w:r>
        <w:t>native</w:t>
      </w:r>
      <w:r>
        <w:rPr>
          <w:spacing w:val="40"/>
        </w:rPr>
        <w:t xml:space="preserve"> </w:t>
      </w:r>
      <w:r>
        <w:t>vegetation.</w:t>
      </w:r>
      <w:r>
        <w:rPr>
          <w:spacing w:val="40"/>
        </w:rPr>
        <w:t xml:space="preserve"> </w:t>
      </w:r>
      <w:r>
        <w:t>Establish</w:t>
      </w:r>
      <w:r>
        <w:rPr>
          <w:spacing w:val="40"/>
        </w:rPr>
        <w:t xml:space="preserve"> </w:t>
      </w:r>
      <w:r>
        <w:t>a</w:t>
      </w:r>
      <w:r>
        <w:rPr>
          <w:spacing w:val="40"/>
        </w:rPr>
        <w:t xml:space="preserve"> </w:t>
      </w:r>
      <w:proofErr w:type="spellStart"/>
      <w:r>
        <w:t>formalised</w:t>
      </w:r>
      <w:proofErr w:type="spellEnd"/>
      <w:r>
        <w:rPr>
          <w:spacing w:val="40"/>
        </w:rPr>
        <w:t xml:space="preserve"> </w:t>
      </w:r>
      <w:r>
        <w:t>environmental</w:t>
      </w:r>
      <w:r>
        <w:rPr>
          <w:spacing w:val="40"/>
        </w:rPr>
        <w:t xml:space="preserve"> </w:t>
      </w:r>
      <w:r>
        <w:t>corridor</w:t>
      </w:r>
      <w:r>
        <w:rPr>
          <w:spacing w:val="40"/>
        </w:rPr>
        <w:t xml:space="preserve"> </w:t>
      </w:r>
      <w:r>
        <w:t>between</w:t>
      </w:r>
      <w:r>
        <w:rPr>
          <w:spacing w:val="40"/>
        </w:rPr>
        <w:t xml:space="preserve"> </w:t>
      </w:r>
      <w:r>
        <w:t>the</w:t>
      </w:r>
      <w:r>
        <w:rPr>
          <w:spacing w:val="40"/>
        </w:rPr>
        <w:t xml:space="preserve"> </w:t>
      </w:r>
      <w:r>
        <w:t>Western</w:t>
      </w:r>
      <w:r>
        <w:rPr>
          <w:spacing w:val="40"/>
        </w:rPr>
        <w:t xml:space="preserve"> </w:t>
      </w:r>
      <w:r>
        <w:t>Grasslands Reserve and the coast, through the WTP.</w:t>
      </w:r>
    </w:p>
    <w:p w14:paraId="281F7CA9" w14:textId="77777777" w:rsidR="00021792" w:rsidRDefault="00000000">
      <w:pPr>
        <w:pStyle w:val="ListParagraph"/>
        <w:numPr>
          <w:ilvl w:val="0"/>
          <w:numId w:val="36"/>
        </w:numPr>
        <w:tabs>
          <w:tab w:val="left" w:pos="918"/>
          <w:tab w:val="left" w:pos="919"/>
        </w:tabs>
        <w:spacing w:before="112" w:line="285" w:lineRule="auto"/>
        <w:ind w:right="1100"/>
        <w:rPr>
          <w:sz w:val="23"/>
        </w:rPr>
      </w:pPr>
      <w:r>
        <w:rPr>
          <w:sz w:val="23"/>
        </w:rPr>
        <w:t>Determine</w:t>
      </w:r>
      <w:r>
        <w:rPr>
          <w:spacing w:val="40"/>
          <w:sz w:val="23"/>
        </w:rPr>
        <w:t xml:space="preserve"> </w:t>
      </w:r>
      <w:r>
        <w:rPr>
          <w:sz w:val="23"/>
        </w:rPr>
        <w:t>strategies</w:t>
      </w:r>
      <w:r>
        <w:rPr>
          <w:spacing w:val="40"/>
          <w:sz w:val="23"/>
        </w:rPr>
        <w:t xml:space="preserve"> </w:t>
      </w:r>
      <w:r>
        <w:rPr>
          <w:sz w:val="23"/>
        </w:rPr>
        <w:t>to</w:t>
      </w:r>
      <w:r>
        <w:rPr>
          <w:spacing w:val="40"/>
          <w:sz w:val="23"/>
        </w:rPr>
        <w:t xml:space="preserve"> </w:t>
      </w:r>
      <w:r>
        <w:rPr>
          <w:sz w:val="23"/>
        </w:rPr>
        <w:t>protect</w:t>
      </w:r>
      <w:r>
        <w:rPr>
          <w:spacing w:val="40"/>
          <w:sz w:val="23"/>
        </w:rPr>
        <w:t xml:space="preserve"> </w:t>
      </w:r>
      <w:r>
        <w:rPr>
          <w:sz w:val="23"/>
        </w:rPr>
        <w:t>sensitive</w:t>
      </w:r>
      <w:r>
        <w:rPr>
          <w:spacing w:val="40"/>
          <w:sz w:val="23"/>
        </w:rPr>
        <w:t xml:space="preserve"> </w:t>
      </w:r>
      <w:r>
        <w:rPr>
          <w:sz w:val="23"/>
        </w:rPr>
        <w:t>habitats</w:t>
      </w:r>
      <w:r>
        <w:rPr>
          <w:spacing w:val="40"/>
          <w:sz w:val="23"/>
        </w:rPr>
        <w:t xml:space="preserve"> </w:t>
      </w:r>
      <w:r>
        <w:rPr>
          <w:sz w:val="23"/>
        </w:rPr>
        <w:t>from</w:t>
      </w:r>
      <w:r>
        <w:rPr>
          <w:spacing w:val="40"/>
          <w:sz w:val="23"/>
        </w:rPr>
        <w:t xml:space="preserve"> </w:t>
      </w:r>
      <w:r>
        <w:rPr>
          <w:sz w:val="23"/>
        </w:rPr>
        <w:t>new</w:t>
      </w:r>
      <w:r>
        <w:rPr>
          <w:spacing w:val="40"/>
          <w:sz w:val="23"/>
        </w:rPr>
        <w:t xml:space="preserve"> </w:t>
      </w:r>
      <w:r>
        <w:rPr>
          <w:sz w:val="23"/>
        </w:rPr>
        <w:t>industrial</w:t>
      </w:r>
      <w:r>
        <w:rPr>
          <w:spacing w:val="40"/>
          <w:sz w:val="23"/>
        </w:rPr>
        <w:t xml:space="preserve"> </w:t>
      </w:r>
      <w:r>
        <w:rPr>
          <w:sz w:val="23"/>
        </w:rPr>
        <w:t>or</w:t>
      </w:r>
      <w:r>
        <w:rPr>
          <w:spacing w:val="40"/>
          <w:sz w:val="23"/>
        </w:rPr>
        <w:t xml:space="preserve"> </w:t>
      </w:r>
      <w:r>
        <w:rPr>
          <w:sz w:val="23"/>
        </w:rPr>
        <w:t>commercial</w:t>
      </w:r>
      <w:r>
        <w:rPr>
          <w:spacing w:val="40"/>
          <w:sz w:val="23"/>
        </w:rPr>
        <w:t xml:space="preserve"> </w:t>
      </w:r>
      <w:r>
        <w:rPr>
          <w:sz w:val="23"/>
        </w:rPr>
        <w:t>land</w:t>
      </w:r>
      <w:r>
        <w:rPr>
          <w:spacing w:val="40"/>
          <w:sz w:val="23"/>
        </w:rPr>
        <w:t xml:space="preserve"> </w:t>
      </w:r>
      <w:r>
        <w:rPr>
          <w:sz w:val="23"/>
        </w:rPr>
        <w:t>uses</w:t>
      </w:r>
      <w:r>
        <w:rPr>
          <w:spacing w:val="40"/>
          <w:sz w:val="23"/>
        </w:rPr>
        <w:t xml:space="preserve"> </w:t>
      </w:r>
      <w:r>
        <w:rPr>
          <w:sz w:val="23"/>
        </w:rPr>
        <w:t>and development, as required.</w:t>
      </w:r>
    </w:p>
    <w:p w14:paraId="5AFE236E" w14:textId="77777777" w:rsidR="00021792" w:rsidRDefault="00000000">
      <w:pPr>
        <w:pStyle w:val="ListParagraph"/>
        <w:numPr>
          <w:ilvl w:val="0"/>
          <w:numId w:val="36"/>
        </w:numPr>
        <w:tabs>
          <w:tab w:val="left" w:pos="918"/>
          <w:tab w:val="left" w:pos="919"/>
        </w:tabs>
        <w:spacing w:before="121" w:line="285" w:lineRule="auto"/>
        <w:ind w:right="1210"/>
        <w:rPr>
          <w:sz w:val="23"/>
        </w:rPr>
      </w:pPr>
      <w:r>
        <w:rPr>
          <w:sz w:val="23"/>
        </w:rPr>
        <w:t>Ensure</w:t>
      </w:r>
      <w:r>
        <w:rPr>
          <w:spacing w:val="40"/>
          <w:sz w:val="23"/>
        </w:rPr>
        <w:t xml:space="preserve"> </w:t>
      </w:r>
      <w:r>
        <w:rPr>
          <w:sz w:val="23"/>
        </w:rPr>
        <w:t>key</w:t>
      </w:r>
      <w:r>
        <w:rPr>
          <w:spacing w:val="40"/>
          <w:sz w:val="23"/>
        </w:rPr>
        <w:t xml:space="preserve"> </w:t>
      </w:r>
      <w:r>
        <w:rPr>
          <w:sz w:val="23"/>
        </w:rPr>
        <w:t>ecological</w:t>
      </w:r>
      <w:r>
        <w:rPr>
          <w:spacing w:val="40"/>
          <w:sz w:val="23"/>
        </w:rPr>
        <w:t xml:space="preserve"> </w:t>
      </w:r>
      <w:r>
        <w:rPr>
          <w:sz w:val="23"/>
        </w:rPr>
        <w:t>values</w:t>
      </w:r>
      <w:r>
        <w:rPr>
          <w:spacing w:val="40"/>
          <w:sz w:val="23"/>
        </w:rPr>
        <w:t xml:space="preserve"> </w:t>
      </w:r>
      <w:r>
        <w:rPr>
          <w:sz w:val="23"/>
        </w:rPr>
        <w:t>are</w:t>
      </w:r>
      <w:r>
        <w:rPr>
          <w:spacing w:val="40"/>
          <w:sz w:val="23"/>
        </w:rPr>
        <w:t xml:space="preserve"> </w:t>
      </w:r>
      <w:r>
        <w:rPr>
          <w:sz w:val="23"/>
        </w:rPr>
        <w:t>protected</w:t>
      </w:r>
      <w:r>
        <w:rPr>
          <w:spacing w:val="40"/>
          <w:sz w:val="23"/>
        </w:rPr>
        <w:t xml:space="preserve"> </w:t>
      </w:r>
      <w:r>
        <w:rPr>
          <w:sz w:val="23"/>
        </w:rPr>
        <w:t>through</w:t>
      </w:r>
      <w:r>
        <w:rPr>
          <w:spacing w:val="40"/>
          <w:sz w:val="23"/>
        </w:rPr>
        <w:t xml:space="preserve"> </w:t>
      </w:r>
      <w:r>
        <w:rPr>
          <w:sz w:val="23"/>
        </w:rPr>
        <w:t>the</w:t>
      </w:r>
      <w:r>
        <w:rPr>
          <w:spacing w:val="40"/>
          <w:sz w:val="23"/>
        </w:rPr>
        <w:t xml:space="preserve"> </w:t>
      </w:r>
      <w:r>
        <w:rPr>
          <w:sz w:val="23"/>
        </w:rPr>
        <w:t>application</w:t>
      </w:r>
      <w:r>
        <w:rPr>
          <w:spacing w:val="40"/>
          <w:sz w:val="23"/>
        </w:rPr>
        <w:t xml:space="preserve"> </w:t>
      </w:r>
      <w:r>
        <w:rPr>
          <w:sz w:val="23"/>
        </w:rPr>
        <w:t>of</w:t>
      </w:r>
      <w:r>
        <w:rPr>
          <w:spacing w:val="40"/>
          <w:sz w:val="23"/>
        </w:rPr>
        <w:t xml:space="preserve"> </w:t>
      </w:r>
      <w:r>
        <w:rPr>
          <w:sz w:val="23"/>
        </w:rPr>
        <w:t>relevant</w:t>
      </w:r>
      <w:r>
        <w:rPr>
          <w:spacing w:val="40"/>
          <w:sz w:val="23"/>
        </w:rPr>
        <w:t xml:space="preserve"> </w:t>
      </w:r>
      <w:r>
        <w:rPr>
          <w:sz w:val="23"/>
        </w:rPr>
        <w:t>overlays</w:t>
      </w:r>
      <w:r>
        <w:rPr>
          <w:spacing w:val="40"/>
          <w:sz w:val="23"/>
        </w:rPr>
        <w:t xml:space="preserve"> </w:t>
      </w:r>
      <w:r>
        <w:rPr>
          <w:sz w:val="23"/>
        </w:rPr>
        <w:t>and</w:t>
      </w:r>
      <w:r>
        <w:rPr>
          <w:spacing w:val="40"/>
          <w:sz w:val="23"/>
        </w:rPr>
        <w:t xml:space="preserve"> </w:t>
      </w:r>
      <w:r>
        <w:rPr>
          <w:sz w:val="23"/>
        </w:rPr>
        <w:t>other planning</w:t>
      </w:r>
      <w:r>
        <w:rPr>
          <w:spacing w:val="40"/>
          <w:sz w:val="23"/>
        </w:rPr>
        <w:t xml:space="preserve"> </w:t>
      </w:r>
      <w:r>
        <w:rPr>
          <w:sz w:val="23"/>
        </w:rPr>
        <w:t>tools</w:t>
      </w:r>
      <w:r>
        <w:rPr>
          <w:spacing w:val="40"/>
          <w:sz w:val="23"/>
        </w:rPr>
        <w:t xml:space="preserve"> </w:t>
      </w:r>
      <w:r>
        <w:rPr>
          <w:sz w:val="23"/>
        </w:rPr>
        <w:t>such</w:t>
      </w:r>
      <w:r>
        <w:rPr>
          <w:spacing w:val="40"/>
          <w:sz w:val="23"/>
        </w:rPr>
        <w:t xml:space="preserve"> </w:t>
      </w:r>
      <w:r>
        <w:rPr>
          <w:sz w:val="23"/>
        </w:rPr>
        <w:t>as</w:t>
      </w:r>
      <w:r>
        <w:rPr>
          <w:spacing w:val="40"/>
          <w:sz w:val="23"/>
        </w:rPr>
        <w:t xml:space="preserve"> </w:t>
      </w:r>
      <w:r>
        <w:rPr>
          <w:sz w:val="23"/>
        </w:rPr>
        <w:t>Precinct</w:t>
      </w:r>
      <w:r>
        <w:rPr>
          <w:spacing w:val="40"/>
          <w:sz w:val="23"/>
        </w:rPr>
        <w:t xml:space="preserve"> </w:t>
      </w:r>
      <w:r>
        <w:rPr>
          <w:sz w:val="23"/>
        </w:rPr>
        <w:t>Structure</w:t>
      </w:r>
      <w:r>
        <w:rPr>
          <w:spacing w:val="40"/>
          <w:sz w:val="23"/>
        </w:rPr>
        <w:t xml:space="preserve"> </w:t>
      </w:r>
      <w:r>
        <w:rPr>
          <w:sz w:val="23"/>
        </w:rPr>
        <w:t>Plans.</w:t>
      </w:r>
    </w:p>
    <w:p w14:paraId="62A20A1A" w14:textId="77777777" w:rsidR="00021792" w:rsidRDefault="00000000">
      <w:pPr>
        <w:pStyle w:val="ListParagraph"/>
        <w:numPr>
          <w:ilvl w:val="0"/>
          <w:numId w:val="36"/>
        </w:numPr>
        <w:tabs>
          <w:tab w:val="left" w:pos="918"/>
          <w:tab w:val="left" w:pos="919"/>
        </w:tabs>
        <w:spacing w:before="122" w:line="285" w:lineRule="auto"/>
        <w:ind w:right="1068"/>
        <w:rPr>
          <w:sz w:val="23"/>
        </w:rPr>
      </w:pPr>
      <w:r>
        <w:rPr>
          <w:sz w:val="23"/>
        </w:rPr>
        <w:t>Consider</w:t>
      </w:r>
      <w:r>
        <w:rPr>
          <w:spacing w:val="40"/>
          <w:sz w:val="23"/>
        </w:rPr>
        <w:t xml:space="preserve"> </w:t>
      </w:r>
      <w:r>
        <w:rPr>
          <w:sz w:val="23"/>
        </w:rPr>
        <w:t>potential</w:t>
      </w:r>
      <w:r>
        <w:rPr>
          <w:spacing w:val="40"/>
          <w:sz w:val="23"/>
        </w:rPr>
        <w:t xml:space="preserve"> </w:t>
      </w:r>
      <w:r>
        <w:rPr>
          <w:sz w:val="23"/>
        </w:rPr>
        <w:t>impacts</w:t>
      </w:r>
      <w:r>
        <w:rPr>
          <w:spacing w:val="40"/>
          <w:sz w:val="23"/>
        </w:rPr>
        <w:t xml:space="preserve"> </w:t>
      </w:r>
      <w:r>
        <w:rPr>
          <w:sz w:val="23"/>
        </w:rPr>
        <w:t>of</w:t>
      </w:r>
      <w:r>
        <w:rPr>
          <w:spacing w:val="40"/>
          <w:sz w:val="23"/>
        </w:rPr>
        <w:t xml:space="preserve"> </w:t>
      </w:r>
      <w:r>
        <w:rPr>
          <w:sz w:val="23"/>
        </w:rPr>
        <w:t>increased</w:t>
      </w:r>
      <w:r>
        <w:rPr>
          <w:spacing w:val="40"/>
          <w:sz w:val="23"/>
        </w:rPr>
        <w:t xml:space="preserve"> </w:t>
      </w:r>
      <w:r>
        <w:rPr>
          <w:sz w:val="23"/>
        </w:rPr>
        <w:t>community</w:t>
      </w:r>
      <w:r>
        <w:rPr>
          <w:spacing w:val="40"/>
          <w:sz w:val="23"/>
        </w:rPr>
        <w:t xml:space="preserve"> </w:t>
      </w:r>
      <w:r>
        <w:rPr>
          <w:sz w:val="23"/>
        </w:rPr>
        <w:t>access</w:t>
      </w:r>
      <w:r>
        <w:rPr>
          <w:spacing w:val="40"/>
          <w:sz w:val="23"/>
        </w:rPr>
        <w:t xml:space="preserve"> </w:t>
      </w:r>
      <w:r>
        <w:rPr>
          <w:sz w:val="23"/>
        </w:rPr>
        <w:t>on</w:t>
      </w:r>
      <w:r>
        <w:rPr>
          <w:spacing w:val="40"/>
          <w:sz w:val="23"/>
        </w:rPr>
        <w:t xml:space="preserve"> </w:t>
      </w:r>
      <w:r>
        <w:rPr>
          <w:sz w:val="23"/>
        </w:rPr>
        <w:t>areas</w:t>
      </w:r>
      <w:r>
        <w:rPr>
          <w:spacing w:val="40"/>
          <w:sz w:val="23"/>
        </w:rPr>
        <w:t xml:space="preserve"> </w:t>
      </w:r>
      <w:r>
        <w:rPr>
          <w:sz w:val="23"/>
        </w:rPr>
        <w:t>of</w:t>
      </w:r>
      <w:r>
        <w:rPr>
          <w:spacing w:val="40"/>
          <w:sz w:val="23"/>
        </w:rPr>
        <w:t xml:space="preserve"> </w:t>
      </w:r>
      <w:r>
        <w:rPr>
          <w:sz w:val="23"/>
        </w:rPr>
        <w:t>significant</w:t>
      </w:r>
      <w:r>
        <w:rPr>
          <w:spacing w:val="40"/>
          <w:sz w:val="23"/>
        </w:rPr>
        <w:t xml:space="preserve"> </w:t>
      </w:r>
      <w:r>
        <w:rPr>
          <w:sz w:val="23"/>
        </w:rPr>
        <w:t>ecological</w:t>
      </w:r>
      <w:r>
        <w:rPr>
          <w:spacing w:val="40"/>
          <w:sz w:val="23"/>
        </w:rPr>
        <w:t xml:space="preserve"> </w:t>
      </w:r>
      <w:r>
        <w:rPr>
          <w:sz w:val="23"/>
        </w:rPr>
        <w:t>value which</w:t>
      </w:r>
      <w:r>
        <w:rPr>
          <w:spacing w:val="40"/>
          <w:sz w:val="23"/>
        </w:rPr>
        <w:t xml:space="preserve"> </w:t>
      </w:r>
      <w:r>
        <w:rPr>
          <w:sz w:val="23"/>
        </w:rPr>
        <w:t>have</w:t>
      </w:r>
      <w:r>
        <w:rPr>
          <w:spacing w:val="40"/>
          <w:sz w:val="23"/>
        </w:rPr>
        <w:t xml:space="preserve"> </w:t>
      </w:r>
      <w:r>
        <w:rPr>
          <w:sz w:val="23"/>
        </w:rPr>
        <w:t>been</w:t>
      </w:r>
      <w:r>
        <w:rPr>
          <w:spacing w:val="40"/>
          <w:sz w:val="23"/>
        </w:rPr>
        <w:t xml:space="preserve"> </w:t>
      </w:r>
      <w:r>
        <w:rPr>
          <w:sz w:val="23"/>
        </w:rPr>
        <w:t>relatively</w:t>
      </w:r>
      <w:r>
        <w:rPr>
          <w:spacing w:val="40"/>
          <w:sz w:val="23"/>
        </w:rPr>
        <w:t xml:space="preserve"> </w:t>
      </w:r>
      <w:r>
        <w:rPr>
          <w:sz w:val="23"/>
        </w:rPr>
        <w:t>isolated</w:t>
      </w:r>
      <w:r>
        <w:rPr>
          <w:spacing w:val="40"/>
          <w:sz w:val="23"/>
        </w:rPr>
        <w:t xml:space="preserve"> </w:t>
      </w:r>
      <w:r>
        <w:rPr>
          <w:sz w:val="23"/>
        </w:rPr>
        <w:t>and</w:t>
      </w:r>
      <w:r>
        <w:rPr>
          <w:spacing w:val="40"/>
          <w:sz w:val="23"/>
        </w:rPr>
        <w:t xml:space="preserve"> </w:t>
      </w:r>
      <w:r>
        <w:rPr>
          <w:sz w:val="23"/>
        </w:rPr>
        <w:t>ensure</w:t>
      </w:r>
      <w:r>
        <w:rPr>
          <w:spacing w:val="40"/>
          <w:sz w:val="23"/>
        </w:rPr>
        <w:t xml:space="preserve"> </w:t>
      </w:r>
      <w:r>
        <w:rPr>
          <w:sz w:val="23"/>
        </w:rPr>
        <w:t>appropriate</w:t>
      </w:r>
      <w:r>
        <w:rPr>
          <w:spacing w:val="40"/>
          <w:sz w:val="23"/>
        </w:rPr>
        <w:t xml:space="preserve"> </w:t>
      </w:r>
      <w:r>
        <w:rPr>
          <w:sz w:val="23"/>
        </w:rPr>
        <w:t>protections</w:t>
      </w:r>
      <w:r>
        <w:rPr>
          <w:spacing w:val="40"/>
          <w:sz w:val="23"/>
        </w:rPr>
        <w:t xml:space="preserve"> </w:t>
      </w:r>
      <w:r>
        <w:rPr>
          <w:sz w:val="23"/>
        </w:rPr>
        <w:t>are</w:t>
      </w:r>
      <w:r>
        <w:rPr>
          <w:spacing w:val="40"/>
          <w:sz w:val="23"/>
        </w:rPr>
        <w:t xml:space="preserve"> </w:t>
      </w:r>
      <w:r>
        <w:rPr>
          <w:sz w:val="23"/>
        </w:rPr>
        <w:t>in</w:t>
      </w:r>
      <w:r>
        <w:rPr>
          <w:spacing w:val="40"/>
          <w:sz w:val="23"/>
        </w:rPr>
        <w:t xml:space="preserve"> </w:t>
      </w:r>
      <w:r>
        <w:rPr>
          <w:sz w:val="23"/>
        </w:rPr>
        <w:t>place.</w:t>
      </w:r>
    </w:p>
    <w:p w14:paraId="7D6A6ACC" w14:textId="77777777" w:rsidR="00021792" w:rsidRDefault="00000000">
      <w:pPr>
        <w:pStyle w:val="ListParagraph"/>
        <w:numPr>
          <w:ilvl w:val="0"/>
          <w:numId w:val="36"/>
        </w:numPr>
        <w:tabs>
          <w:tab w:val="left" w:pos="918"/>
          <w:tab w:val="left" w:pos="919"/>
        </w:tabs>
        <w:spacing w:before="121" w:line="285" w:lineRule="auto"/>
        <w:ind w:right="1037"/>
        <w:rPr>
          <w:sz w:val="23"/>
        </w:rPr>
      </w:pPr>
      <w:r>
        <w:rPr>
          <w:sz w:val="23"/>
        </w:rPr>
        <w:t>Consider</w:t>
      </w:r>
      <w:r>
        <w:rPr>
          <w:spacing w:val="35"/>
          <w:sz w:val="23"/>
        </w:rPr>
        <w:t xml:space="preserve"> </w:t>
      </w:r>
      <w:r>
        <w:rPr>
          <w:sz w:val="23"/>
        </w:rPr>
        <w:t>new</w:t>
      </w:r>
      <w:r>
        <w:rPr>
          <w:spacing w:val="35"/>
          <w:sz w:val="23"/>
        </w:rPr>
        <w:t xml:space="preserve"> </w:t>
      </w:r>
      <w:r>
        <w:rPr>
          <w:sz w:val="23"/>
        </w:rPr>
        <w:t>and</w:t>
      </w:r>
      <w:r>
        <w:rPr>
          <w:spacing w:val="35"/>
          <w:sz w:val="23"/>
        </w:rPr>
        <w:t xml:space="preserve"> </w:t>
      </w:r>
      <w:r>
        <w:rPr>
          <w:sz w:val="23"/>
        </w:rPr>
        <w:t>existing</w:t>
      </w:r>
      <w:r>
        <w:rPr>
          <w:spacing w:val="35"/>
          <w:sz w:val="23"/>
        </w:rPr>
        <w:t xml:space="preserve"> </w:t>
      </w:r>
      <w:r>
        <w:rPr>
          <w:sz w:val="23"/>
        </w:rPr>
        <w:t>policy</w:t>
      </w:r>
      <w:r>
        <w:rPr>
          <w:spacing w:val="35"/>
          <w:sz w:val="23"/>
        </w:rPr>
        <w:t xml:space="preserve"> </w:t>
      </w:r>
      <w:r>
        <w:rPr>
          <w:sz w:val="23"/>
        </w:rPr>
        <w:t>instruments</w:t>
      </w:r>
      <w:r>
        <w:rPr>
          <w:spacing w:val="35"/>
          <w:sz w:val="23"/>
        </w:rPr>
        <w:t xml:space="preserve"> </w:t>
      </w:r>
      <w:r>
        <w:rPr>
          <w:sz w:val="23"/>
        </w:rPr>
        <w:t>that</w:t>
      </w:r>
      <w:r>
        <w:rPr>
          <w:spacing w:val="35"/>
          <w:sz w:val="23"/>
        </w:rPr>
        <w:t xml:space="preserve"> </w:t>
      </w:r>
      <w:r>
        <w:rPr>
          <w:sz w:val="23"/>
        </w:rPr>
        <w:t>can</w:t>
      </w:r>
      <w:r>
        <w:rPr>
          <w:spacing w:val="35"/>
          <w:sz w:val="23"/>
        </w:rPr>
        <w:t xml:space="preserve"> </w:t>
      </w:r>
      <w:r>
        <w:rPr>
          <w:sz w:val="23"/>
        </w:rPr>
        <w:t>be</w:t>
      </w:r>
      <w:r>
        <w:rPr>
          <w:spacing w:val="35"/>
          <w:sz w:val="23"/>
        </w:rPr>
        <w:t xml:space="preserve"> </w:t>
      </w:r>
      <w:r>
        <w:rPr>
          <w:sz w:val="23"/>
        </w:rPr>
        <w:t>implemented</w:t>
      </w:r>
      <w:r>
        <w:rPr>
          <w:spacing w:val="35"/>
          <w:sz w:val="23"/>
        </w:rPr>
        <w:t xml:space="preserve"> </w:t>
      </w:r>
      <w:r>
        <w:rPr>
          <w:sz w:val="23"/>
        </w:rPr>
        <w:t>to</w:t>
      </w:r>
      <w:r>
        <w:rPr>
          <w:spacing w:val="35"/>
          <w:sz w:val="23"/>
        </w:rPr>
        <w:t xml:space="preserve"> </w:t>
      </w:r>
      <w:r>
        <w:rPr>
          <w:sz w:val="23"/>
        </w:rPr>
        <w:t>reduce</w:t>
      </w:r>
      <w:r>
        <w:rPr>
          <w:spacing w:val="35"/>
          <w:sz w:val="23"/>
        </w:rPr>
        <w:t xml:space="preserve"> </w:t>
      </w:r>
      <w:r>
        <w:rPr>
          <w:sz w:val="23"/>
        </w:rPr>
        <w:t>the</w:t>
      </w:r>
      <w:r>
        <w:rPr>
          <w:spacing w:val="35"/>
          <w:sz w:val="23"/>
        </w:rPr>
        <w:t xml:space="preserve"> </w:t>
      </w:r>
      <w:r>
        <w:rPr>
          <w:sz w:val="23"/>
        </w:rPr>
        <w:t>rate</w:t>
      </w:r>
      <w:r>
        <w:rPr>
          <w:spacing w:val="35"/>
          <w:sz w:val="23"/>
        </w:rPr>
        <w:t xml:space="preserve"> </w:t>
      </w:r>
      <w:r>
        <w:rPr>
          <w:sz w:val="23"/>
        </w:rPr>
        <w:t>of</w:t>
      </w:r>
      <w:r>
        <w:rPr>
          <w:spacing w:val="35"/>
          <w:sz w:val="23"/>
        </w:rPr>
        <w:t xml:space="preserve"> </w:t>
      </w:r>
      <w:r>
        <w:rPr>
          <w:sz w:val="23"/>
        </w:rPr>
        <w:t>habitat loss and its effect on biodiversity.</w:t>
      </w:r>
    </w:p>
    <w:p w14:paraId="76900EC4" w14:textId="77777777" w:rsidR="00021792" w:rsidRDefault="00000000">
      <w:pPr>
        <w:pStyle w:val="ListParagraph"/>
        <w:numPr>
          <w:ilvl w:val="0"/>
          <w:numId w:val="36"/>
        </w:numPr>
        <w:tabs>
          <w:tab w:val="left" w:pos="918"/>
          <w:tab w:val="left" w:pos="919"/>
        </w:tabs>
        <w:spacing w:before="122" w:line="285" w:lineRule="auto"/>
        <w:ind w:right="1820"/>
        <w:rPr>
          <w:sz w:val="23"/>
        </w:rPr>
      </w:pPr>
      <w:r>
        <w:rPr>
          <w:sz w:val="23"/>
        </w:rPr>
        <w:t>Establish</w:t>
      </w:r>
      <w:r>
        <w:rPr>
          <w:spacing w:val="36"/>
          <w:sz w:val="23"/>
        </w:rPr>
        <w:t xml:space="preserve"> </w:t>
      </w:r>
      <w:r>
        <w:rPr>
          <w:sz w:val="23"/>
        </w:rPr>
        <w:t>a</w:t>
      </w:r>
      <w:r>
        <w:rPr>
          <w:spacing w:val="36"/>
          <w:sz w:val="23"/>
        </w:rPr>
        <w:t xml:space="preserve"> </w:t>
      </w:r>
      <w:r>
        <w:rPr>
          <w:sz w:val="23"/>
        </w:rPr>
        <w:t>new</w:t>
      </w:r>
      <w:r>
        <w:rPr>
          <w:spacing w:val="36"/>
          <w:sz w:val="23"/>
        </w:rPr>
        <w:t xml:space="preserve"> </w:t>
      </w:r>
      <w:proofErr w:type="spellStart"/>
      <w:r>
        <w:rPr>
          <w:sz w:val="23"/>
        </w:rPr>
        <w:t>biolink</w:t>
      </w:r>
      <w:proofErr w:type="spellEnd"/>
      <w:r>
        <w:rPr>
          <w:spacing w:val="36"/>
          <w:sz w:val="23"/>
        </w:rPr>
        <w:t xml:space="preserve"> </w:t>
      </w:r>
      <w:r>
        <w:rPr>
          <w:sz w:val="23"/>
        </w:rPr>
        <w:t>along</w:t>
      </w:r>
      <w:r>
        <w:rPr>
          <w:spacing w:val="36"/>
          <w:sz w:val="23"/>
        </w:rPr>
        <w:t xml:space="preserve"> </w:t>
      </w:r>
      <w:r>
        <w:rPr>
          <w:sz w:val="23"/>
        </w:rPr>
        <w:t>the</w:t>
      </w:r>
      <w:r>
        <w:rPr>
          <w:spacing w:val="36"/>
          <w:sz w:val="23"/>
        </w:rPr>
        <w:t xml:space="preserve"> </w:t>
      </w:r>
      <w:r>
        <w:rPr>
          <w:sz w:val="23"/>
        </w:rPr>
        <w:t>Princes</w:t>
      </w:r>
      <w:r>
        <w:rPr>
          <w:spacing w:val="36"/>
          <w:sz w:val="23"/>
        </w:rPr>
        <w:t xml:space="preserve"> </w:t>
      </w:r>
      <w:r>
        <w:rPr>
          <w:sz w:val="23"/>
        </w:rPr>
        <w:t>Freeway</w:t>
      </w:r>
      <w:r>
        <w:rPr>
          <w:spacing w:val="36"/>
          <w:sz w:val="23"/>
        </w:rPr>
        <w:t xml:space="preserve"> </w:t>
      </w:r>
      <w:r>
        <w:rPr>
          <w:sz w:val="23"/>
        </w:rPr>
        <w:t>and</w:t>
      </w:r>
      <w:r>
        <w:rPr>
          <w:spacing w:val="36"/>
          <w:sz w:val="23"/>
        </w:rPr>
        <w:t xml:space="preserve"> </w:t>
      </w:r>
      <w:r>
        <w:rPr>
          <w:sz w:val="23"/>
        </w:rPr>
        <w:t>create</w:t>
      </w:r>
      <w:r>
        <w:rPr>
          <w:spacing w:val="36"/>
          <w:sz w:val="23"/>
        </w:rPr>
        <w:t xml:space="preserve"> </w:t>
      </w:r>
      <w:r>
        <w:rPr>
          <w:sz w:val="23"/>
        </w:rPr>
        <w:t>linear</w:t>
      </w:r>
      <w:r>
        <w:rPr>
          <w:spacing w:val="36"/>
          <w:sz w:val="23"/>
        </w:rPr>
        <w:t xml:space="preserve"> </w:t>
      </w:r>
      <w:r>
        <w:rPr>
          <w:sz w:val="23"/>
        </w:rPr>
        <w:t>habitat</w:t>
      </w:r>
      <w:r>
        <w:rPr>
          <w:spacing w:val="36"/>
          <w:sz w:val="23"/>
        </w:rPr>
        <w:t xml:space="preserve"> </w:t>
      </w:r>
      <w:r>
        <w:rPr>
          <w:sz w:val="23"/>
        </w:rPr>
        <w:t>corridors</w:t>
      </w:r>
      <w:r>
        <w:rPr>
          <w:spacing w:val="36"/>
          <w:sz w:val="23"/>
        </w:rPr>
        <w:t xml:space="preserve"> </w:t>
      </w:r>
      <w:r>
        <w:rPr>
          <w:sz w:val="23"/>
        </w:rPr>
        <w:t>to</w:t>
      </w:r>
      <w:r>
        <w:rPr>
          <w:spacing w:val="36"/>
          <w:sz w:val="23"/>
        </w:rPr>
        <w:t xml:space="preserve"> </w:t>
      </w:r>
      <w:r>
        <w:rPr>
          <w:sz w:val="23"/>
        </w:rPr>
        <w:t>link conservation</w:t>
      </w:r>
      <w:r>
        <w:rPr>
          <w:spacing w:val="40"/>
          <w:sz w:val="23"/>
        </w:rPr>
        <w:t xml:space="preserve"> </w:t>
      </w:r>
      <w:r>
        <w:rPr>
          <w:sz w:val="23"/>
        </w:rPr>
        <w:t>reserves</w:t>
      </w:r>
      <w:r>
        <w:rPr>
          <w:spacing w:val="40"/>
          <w:sz w:val="23"/>
        </w:rPr>
        <w:t xml:space="preserve"> </w:t>
      </w:r>
      <w:r>
        <w:rPr>
          <w:sz w:val="23"/>
        </w:rPr>
        <w:t>with</w:t>
      </w:r>
      <w:r>
        <w:rPr>
          <w:spacing w:val="40"/>
          <w:sz w:val="23"/>
        </w:rPr>
        <w:t xml:space="preserve"> </w:t>
      </w:r>
      <w:r>
        <w:rPr>
          <w:sz w:val="23"/>
        </w:rPr>
        <w:t>the</w:t>
      </w:r>
      <w:r>
        <w:rPr>
          <w:spacing w:val="40"/>
          <w:sz w:val="23"/>
        </w:rPr>
        <w:t xml:space="preserve"> </w:t>
      </w:r>
      <w:r>
        <w:rPr>
          <w:sz w:val="23"/>
        </w:rPr>
        <w:t>aim</w:t>
      </w:r>
      <w:r>
        <w:rPr>
          <w:spacing w:val="40"/>
          <w:sz w:val="23"/>
        </w:rPr>
        <w:t xml:space="preserve"> </w:t>
      </w:r>
      <w:r>
        <w:rPr>
          <w:sz w:val="23"/>
        </w:rPr>
        <w:t>of</w:t>
      </w:r>
      <w:r>
        <w:rPr>
          <w:spacing w:val="40"/>
          <w:sz w:val="23"/>
        </w:rPr>
        <w:t xml:space="preserve"> </w:t>
      </w:r>
      <w:r>
        <w:rPr>
          <w:sz w:val="23"/>
        </w:rPr>
        <w:t>supporting</w:t>
      </w:r>
      <w:r>
        <w:rPr>
          <w:spacing w:val="40"/>
          <w:sz w:val="23"/>
        </w:rPr>
        <w:t xml:space="preserve"> </w:t>
      </w:r>
      <w:r>
        <w:rPr>
          <w:sz w:val="23"/>
        </w:rPr>
        <w:t>biodiversity.</w:t>
      </w:r>
    </w:p>
    <w:p w14:paraId="0F935C62" w14:textId="77777777" w:rsidR="00021792" w:rsidRDefault="00000000">
      <w:pPr>
        <w:pStyle w:val="ListParagraph"/>
        <w:numPr>
          <w:ilvl w:val="0"/>
          <w:numId w:val="36"/>
        </w:numPr>
        <w:tabs>
          <w:tab w:val="left" w:pos="918"/>
          <w:tab w:val="left" w:pos="919"/>
        </w:tabs>
        <w:spacing w:before="121"/>
        <w:rPr>
          <w:sz w:val="23"/>
        </w:rPr>
      </w:pPr>
      <w:r>
        <w:rPr>
          <w:sz w:val="23"/>
        </w:rPr>
        <w:t>Determine</w:t>
      </w:r>
      <w:r>
        <w:rPr>
          <w:spacing w:val="31"/>
          <w:sz w:val="23"/>
        </w:rPr>
        <w:t xml:space="preserve"> </w:t>
      </w:r>
      <w:r>
        <w:rPr>
          <w:sz w:val="23"/>
        </w:rPr>
        <w:t>whether</w:t>
      </w:r>
      <w:r>
        <w:rPr>
          <w:spacing w:val="34"/>
          <w:sz w:val="23"/>
        </w:rPr>
        <w:t xml:space="preserve"> </w:t>
      </w:r>
      <w:r>
        <w:rPr>
          <w:sz w:val="23"/>
        </w:rPr>
        <w:t>developable</w:t>
      </w:r>
      <w:r>
        <w:rPr>
          <w:spacing w:val="33"/>
          <w:sz w:val="23"/>
        </w:rPr>
        <w:t xml:space="preserve"> </w:t>
      </w:r>
      <w:r>
        <w:rPr>
          <w:sz w:val="23"/>
        </w:rPr>
        <w:t>land</w:t>
      </w:r>
      <w:r>
        <w:rPr>
          <w:spacing w:val="34"/>
          <w:sz w:val="23"/>
        </w:rPr>
        <w:t xml:space="preserve"> </w:t>
      </w:r>
      <w:r>
        <w:rPr>
          <w:sz w:val="23"/>
        </w:rPr>
        <w:t>west</w:t>
      </w:r>
      <w:r>
        <w:rPr>
          <w:spacing w:val="33"/>
          <w:sz w:val="23"/>
        </w:rPr>
        <w:t xml:space="preserve"> </w:t>
      </w:r>
      <w:r>
        <w:rPr>
          <w:sz w:val="23"/>
        </w:rPr>
        <w:t>of</w:t>
      </w:r>
      <w:r>
        <w:rPr>
          <w:spacing w:val="34"/>
          <w:sz w:val="23"/>
        </w:rPr>
        <w:t xml:space="preserve"> </w:t>
      </w:r>
      <w:r>
        <w:rPr>
          <w:sz w:val="23"/>
        </w:rPr>
        <w:t>Avalon</w:t>
      </w:r>
      <w:r>
        <w:rPr>
          <w:spacing w:val="34"/>
          <w:sz w:val="23"/>
        </w:rPr>
        <w:t xml:space="preserve"> </w:t>
      </w:r>
      <w:r>
        <w:rPr>
          <w:sz w:val="23"/>
        </w:rPr>
        <w:t>Airport</w:t>
      </w:r>
      <w:r>
        <w:rPr>
          <w:spacing w:val="33"/>
          <w:sz w:val="23"/>
        </w:rPr>
        <w:t xml:space="preserve"> </w:t>
      </w:r>
      <w:r>
        <w:rPr>
          <w:sz w:val="23"/>
        </w:rPr>
        <w:t>is</w:t>
      </w:r>
      <w:r>
        <w:rPr>
          <w:spacing w:val="34"/>
          <w:sz w:val="23"/>
        </w:rPr>
        <w:t xml:space="preserve"> </w:t>
      </w:r>
      <w:r>
        <w:rPr>
          <w:sz w:val="23"/>
        </w:rPr>
        <w:t>constrained</w:t>
      </w:r>
      <w:r>
        <w:rPr>
          <w:spacing w:val="33"/>
          <w:sz w:val="23"/>
        </w:rPr>
        <w:t xml:space="preserve"> </w:t>
      </w:r>
      <w:r>
        <w:rPr>
          <w:sz w:val="23"/>
        </w:rPr>
        <w:t>by</w:t>
      </w:r>
      <w:r>
        <w:rPr>
          <w:spacing w:val="34"/>
          <w:sz w:val="23"/>
        </w:rPr>
        <w:t xml:space="preserve"> </w:t>
      </w:r>
      <w:r>
        <w:rPr>
          <w:sz w:val="23"/>
        </w:rPr>
        <w:t>the</w:t>
      </w:r>
      <w:r>
        <w:rPr>
          <w:spacing w:val="33"/>
          <w:sz w:val="23"/>
        </w:rPr>
        <w:t xml:space="preserve"> </w:t>
      </w:r>
      <w:r>
        <w:rPr>
          <w:sz w:val="23"/>
        </w:rPr>
        <w:t>presence</w:t>
      </w:r>
      <w:r>
        <w:rPr>
          <w:spacing w:val="34"/>
          <w:sz w:val="23"/>
        </w:rPr>
        <w:t xml:space="preserve"> </w:t>
      </w:r>
      <w:r>
        <w:rPr>
          <w:sz w:val="23"/>
        </w:rPr>
        <w:t>of</w:t>
      </w:r>
      <w:r>
        <w:rPr>
          <w:spacing w:val="34"/>
          <w:sz w:val="23"/>
        </w:rPr>
        <w:t xml:space="preserve"> </w:t>
      </w:r>
      <w:r>
        <w:rPr>
          <w:spacing w:val="-5"/>
          <w:sz w:val="23"/>
        </w:rPr>
        <w:t>the</w:t>
      </w:r>
    </w:p>
    <w:p w14:paraId="234BD3BA" w14:textId="77777777" w:rsidR="00021792" w:rsidRDefault="00000000">
      <w:pPr>
        <w:pStyle w:val="BodyText"/>
        <w:spacing w:before="61" w:line="295" w:lineRule="auto"/>
        <w:ind w:left="918" w:right="843"/>
      </w:pPr>
      <w:proofErr w:type="spellStart"/>
      <w:r>
        <w:t>Werribee</w:t>
      </w:r>
      <w:proofErr w:type="spellEnd"/>
      <w:r>
        <w:t>-Avalon</w:t>
      </w:r>
      <w:r>
        <w:rPr>
          <w:spacing w:val="40"/>
        </w:rPr>
        <w:t xml:space="preserve"> </w:t>
      </w:r>
      <w:r>
        <w:t>Area</w:t>
      </w:r>
      <w:r>
        <w:rPr>
          <w:spacing w:val="40"/>
        </w:rPr>
        <w:t xml:space="preserve"> </w:t>
      </w:r>
      <w:r>
        <w:t>Nationally</w:t>
      </w:r>
      <w:r>
        <w:rPr>
          <w:spacing w:val="40"/>
        </w:rPr>
        <w:t xml:space="preserve"> </w:t>
      </w:r>
      <w:r>
        <w:t>Important</w:t>
      </w:r>
      <w:r>
        <w:rPr>
          <w:spacing w:val="40"/>
        </w:rPr>
        <w:t xml:space="preserve"> </w:t>
      </w:r>
      <w:r>
        <w:t>Wetland</w:t>
      </w:r>
      <w:r>
        <w:rPr>
          <w:spacing w:val="40"/>
        </w:rPr>
        <w:t xml:space="preserve"> </w:t>
      </w:r>
      <w:r>
        <w:t>and</w:t>
      </w:r>
      <w:r>
        <w:rPr>
          <w:spacing w:val="40"/>
        </w:rPr>
        <w:t xml:space="preserve"> </w:t>
      </w:r>
      <w:r>
        <w:t>habitat</w:t>
      </w:r>
      <w:r>
        <w:rPr>
          <w:spacing w:val="40"/>
        </w:rPr>
        <w:t xml:space="preserve"> </w:t>
      </w:r>
      <w:r>
        <w:t>for</w:t>
      </w:r>
      <w:r>
        <w:rPr>
          <w:spacing w:val="40"/>
        </w:rPr>
        <w:t xml:space="preserve"> </w:t>
      </w:r>
      <w:r>
        <w:t>state</w:t>
      </w:r>
      <w:r>
        <w:rPr>
          <w:spacing w:val="40"/>
        </w:rPr>
        <w:t xml:space="preserve"> </w:t>
      </w:r>
      <w:r>
        <w:t>and</w:t>
      </w:r>
      <w:r>
        <w:rPr>
          <w:spacing w:val="40"/>
        </w:rPr>
        <w:t xml:space="preserve"> </w:t>
      </w:r>
      <w:r>
        <w:t>federally</w:t>
      </w:r>
      <w:r>
        <w:rPr>
          <w:spacing w:val="40"/>
        </w:rPr>
        <w:t xml:space="preserve"> </w:t>
      </w:r>
      <w:r>
        <w:t>listed</w:t>
      </w:r>
      <w:r>
        <w:rPr>
          <w:spacing w:val="40"/>
        </w:rPr>
        <w:t xml:space="preserve"> </w:t>
      </w:r>
      <w:r>
        <w:t>species. It</w:t>
      </w:r>
      <w:r>
        <w:rPr>
          <w:spacing w:val="38"/>
        </w:rPr>
        <w:t xml:space="preserve"> </w:t>
      </w:r>
      <w:r>
        <w:t>is</w:t>
      </w:r>
      <w:r>
        <w:rPr>
          <w:spacing w:val="38"/>
        </w:rPr>
        <w:t xml:space="preserve"> </w:t>
      </w:r>
      <w:r>
        <w:t>recommended</w:t>
      </w:r>
      <w:r>
        <w:rPr>
          <w:spacing w:val="38"/>
        </w:rPr>
        <w:t xml:space="preserve"> </w:t>
      </w:r>
      <w:r>
        <w:t>that</w:t>
      </w:r>
      <w:r>
        <w:rPr>
          <w:spacing w:val="38"/>
        </w:rPr>
        <w:t xml:space="preserve"> </w:t>
      </w:r>
      <w:r>
        <w:t>any</w:t>
      </w:r>
      <w:r>
        <w:rPr>
          <w:spacing w:val="38"/>
        </w:rPr>
        <w:t xml:space="preserve"> </w:t>
      </w:r>
      <w:r>
        <w:t>development</w:t>
      </w:r>
      <w:r>
        <w:rPr>
          <w:spacing w:val="38"/>
        </w:rPr>
        <w:t xml:space="preserve"> </w:t>
      </w:r>
      <w:r>
        <w:t>proposed</w:t>
      </w:r>
      <w:r>
        <w:rPr>
          <w:spacing w:val="38"/>
        </w:rPr>
        <w:t xml:space="preserve"> </w:t>
      </w:r>
      <w:r>
        <w:t>to</w:t>
      </w:r>
      <w:r>
        <w:rPr>
          <w:spacing w:val="38"/>
        </w:rPr>
        <w:t xml:space="preserve"> </w:t>
      </w:r>
      <w:r>
        <w:t>be</w:t>
      </w:r>
      <w:r>
        <w:rPr>
          <w:spacing w:val="38"/>
        </w:rPr>
        <w:t xml:space="preserve"> </w:t>
      </w:r>
      <w:r>
        <w:t>located</w:t>
      </w:r>
      <w:r>
        <w:rPr>
          <w:spacing w:val="38"/>
        </w:rPr>
        <w:t xml:space="preserve"> </w:t>
      </w:r>
      <w:r>
        <w:t>west</w:t>
      </w:r>
      <w:r>
        <w:rPr>
          <w:spacing w:val="38"/>
        </w:rPr>
        <w:t xml:space="preserve"> </w:t>
      </w:r>
      <w:r>
        <w:t>of</w:t>
      </w:r>
      <w:r>
        <w:rPr>
          <w:spacing w:val="38"/>
        </w:rPr>
        <w:t xml:space="preserve"> </w:t>
      </w:r>
      <w:r>
        <w:t>Avalon</w:t>
      </w:r>
      <w:r>
        <w:rPr>
          <w:spacing w:val="38"/>
        </w:rPr>
        <w:t xml:space="preserve"> </w:t>
      </w:r>
      <w:r>
        <w:t>Airport</w:t>
      </w:r>
      <w:r>
        <w:rPr>
          <w:spacing w:val="38"/>
        </w:rPr>
        <w:t xml:space="preserve"> </w:t>
      </w:r>
      <w:r>
        <w:t>is</w:t>
      </w:r>
      <w:r>
        <w:rPr>
          <w:spacing w:val="38"/>
        </w:rPr>
        <w:t xml:space="preserve"> </w:t>
      </w:r>
      <w:r>
        <w:t>subject</w:t>
      </w:r>
      <w:r>
        <w:rPr>
          <w:spacing w:val="38"/>
        </w:rPr>
        <w:t xml:space="preserve"> </w:t>
      </w:r>
      <w:r>
        <w:t>to further</w:t>
      </w:r>
      <w:r>
        <w:rPr>
          <w:spacing w:val="40"/>
        </w:rPr>
        <w:t xml:space="preserve"> </w:t>
      </w:r>
      <w:r>
        <w:t>investigation</w:t>
      </w:r>
      <w:r>
        <w:rPr>
          <w:spacing w:val="40"/>
        </w:rPr>
        <w:t xml:space="preserve"> </w:t>
      </w:r>
      <w:r>
        <w:t>to</w:t>
      </w:r>
      <w:r>
        <w:rPr>
          <w:spacing w:val="40"/>
        </w:rPr>
        <w:t xml:space="preserve"> </w:t>
      </w:r>
      <w:r>
        <w:t>confirm</w:t>
      </w:r>
      <w:r>
        <w:rPr>
          <w:spacing w:val="40"/>
        </w:rPr>
        <w:t xml:space="preserve"> </w:t>
      </w:r>
      <w:r>
        <w:t>development</w:t>
      </w:r>
      <w:r>
        <w:rPr>
          <w:spacing w:val="40"/>
        </w:rPr>
        <w:t xml:space="preserve"> </w:t>
      </w:r>
      <w:r>
        <w:t>potential.</w:t>
      </w:r>
    </w:p>
    <w:p w14:paraId="2F063BEC" w14:textId="77777777" w:rsidR="00021792" w:rsidRDefault="00000000">
      <w:pPr>
        <w:pStyle w:val="ListParagraph"/>
        <w:numPr>
          <w:ilvl w:val="0"/>
          <w:numId w:val="36"/>
        </w:numPr>
        <w:tabs>
          <w:tab w:val="left" w:pos="918"/>
          <w:tab w:val="left" w:pos="919"/>
        </w:tabs>
        <w:spacing w:before="113" w:line="285" w:lineRule="auto"/>
        <w:ind w:right="928"/>
        <w:rPr>
          <w:sz w:val="23"/>
        </w:rPr>
      </w:pPr>
      <w:r>
        <w:rPr>
          <w:sz w:val="23"/>
        </w:rPr>
        <w:t>Consider</w:t>
      </w:r>
      <w:r>
        <w:rPr>
          <w:spacing w:val="40"/>
          <w:sz w:val="23"/>
        </w:rPr>
        <w:t xml:space="preserve"> </w:t>
      </w:r>
      <w:r>
        <w:rPr>
          <w:sz w:val="23"/>
        </w:rPr>
        <w:t>relevant</w:t>
      </w:r>
      <w:r>
        <w:rPr>
          <w:spacing w:val="40"/>
          <w:sz w:val="23"/>
        </w:rPr>
        <w:t xml:space="preserve"> </w:t>
      </w:r>
      <w:r>
        <w:rPr>
          <w:sz w:val="23"/>
        </w:rPr>
        <w:t>recommendations</w:t>
      </w:r>
      <w:r>
        <w:rPr>
          <w:spacing w:val="40"/>
          <w:sz w:val="23"/>
        </w:rPr>
        <w:t xml:space="preserve"> </w:t>
      </w:r>
      <w:r>
        <w:rPr>
          <w:sz w:val="23"/>
        </w:rPr>
        <w:t>and</w:t>
      </w:r>
      <w:r>
        <w:rPr>
          <w:spacing w:val="40"/>
          <w:sz w:val="23"/>
        </w:rPr>
        <w:t xml:space="preserve"> </w:t>
      </w:r>
      <w:r>
        <w:rPr>
          <w:sz w:val="23"/>
        </w:rPr>
        <w:t>actions</w:t>
      </w:r>
      <w:r>
        <w:rPr>
          <w:spacing w:val="40"/>
          <w:sz w:val="23"/>
        </w:rPr>
        <w:t xml:space="preserve"> </w:t>
      </w:r>
      <w:r>
        <w:rPr>
          <w:sz w:val="23"/>
        </w:rPr>
        <w:t>for</w:t>
      </w:r>
      <w:r>
        <w:rPr>
          <w:spacing w:val="40"/>
          <w:sz w:val="23"/>
        </w:rPr>
        <w:t xml:space="preserve"> </w:t>
      </w:r>
      <w:r>
        <w:rPr>
          <w:sz w:val="23"/>
        </w:rPr>
        <w:t>improvement</w:t>
      </w:r>
      <w:r>
        <w:rPr>
          <w:spacing w:val="40"/>
          <w:sz w:val="23"/>
        </w:rPr>
        <w:t xml:space="preserve"> </w:t>
      </w:r>
      <w:r>
        <w:rPr>
          <w:sz w:val="23"/>
        </w:rPr>
        <w:t>and</w:t>
      </w:r>
      <w:r>
        <w:rPr>
          <w:spacing w:val="40"/>
          <w:sz w:val="23"/>
        </w:rPr>
        <w:t xml:space="preserve"> </w:t>
      </w:r>
      <w:r>
        <w:rPr>
          <w:sz w:val="23"/>
        </w:rPr>
        <w:t>protection</w:t>
      </w:r>
      <w:r>
        <w:rPr>
          <w:spacing w:val="40"/>
          <w:sz w:val="23"/>
        </w:rPr>
        <w:t xml:space="preserve"> </w:t>
      </w:r>
      <w:r>
        <w:rPr>
          <w:sz w:val="23"/>
        </w:rPr>
        <w:t>of</w:t>
      </w:r>
      <w:r>
        <w:rPr>
          <w:spacing w:val="40"/>
          <w:sz w:val="23"/>
        </w:rPr>
        <w:t xml:space="preserve"> </w:t>
      </w:r>
      <w:r>
        <w:rPr>
          <w:sz w:val="23"/>
        </w:rPr>
        <w:t>waterway</w:t>
      </w:r>
      <w:r>
        <w:rPr>
          <w:spacing w:val="40"/>
          <w:sz w:val="23"/>
        </w:rPr>
        <w:t xml:space="preserve"> </w:t>
      </w:r>
      <w:r>
        <w:rPr>
          <w:sz w:val="23"/>
        </w:rPr>
        <w:t>health from</w:t>
      </w:r>
      <w:r>
        <w:rPr>
          <w:spacing w:val="40"/>
          <w:sz w:val="23"/>
        </w:rPr>
        <w:t xml:space="preserve"> </w:t>
      </w:r>
      <w:r>
        <w:rPr>
          <w:sz w:val="23"/>
        </w:rPr>
        <w:t>existing</w:t>
      </w:r>
      <w:r>
        <w:rPr>
          <w:spacing w:val="40"/>
          <w:sz w:val="23"/>
        </w:rPr>
        <w:t xml:space="preserve"> </w:t>
      </w:r>
      <w:r>
        <w:rPr>
          <w:sz w:val="23"/>
        </w:rPr>
        <w:t>government</w:t>
      </w:r>
      <w:r>
        <w:rPr>
          <w:spacing w:val="40"/>
          <w:sz w:val="23"/>
        </w:rPr>
        <w:t xml:space="preserve"> </w:t>
      </w:r>
      <w:r>
        <w:rPr>
          <w:sz w:val="23"/>
        </w:rPr>
        <w:t>strategies</w:t>
      </w:r>
      <w:r>
        <w:rPr>
          <w:spacing w:val="40"/>
          <w:sz w:val="23"/>
        </w:rPr>
        <w:t xml:space="preserve"> </w:t>
      </w:r>
      <w:r>
        <w:rPr>
          <w:sz w:val="23"/>
        </w:rPr>
        <w:t>and</w:t>
      </w:r>
      <w:r>
        <w:rPr>
          <w:spacing w:val="40"/>
          <w:sz w:val="23"/>
        </w:rPr>
        <w:t xml:space="preserve"> </w:t>
      </w:r>
      <w:r>
        <w:rPr>
          <w:sz w:val="23"/>
        </w:rPr>
        <w:t>policies.</w:t>
      </w:r>
    </w:p>
    <w:p w14:paraId="1D358CCD" w14:textId="77777777" w:rsidR="00021792" w:rsidRDefault="00021792">
      <w:pPr>
        <w:pStyle w:val="BodyText"/>
        <w:spacing w:before="2"/>
        <w:rPr>
          <w:sz w:val="21"/>
        </w:rPr>
      </w:pPr>
    </w:p>
    <w:p w14:paraId="2A675390" w14:textId="77777777" w:rsidR="00021792" w:rsidRDefault="00000000">
      <w:pPr>
        <w:pStyle w:val="BodyText"/>
        <w:spacing w:line="295" w:lineRule="auto"/>
        <w:ind w:left="522" w:right="1531"/>
        <w:jc w:val="both"/>
      </w:pPr>
      <w:r>
        <w:t>The</w:t>
      </w:r>
      <w:r>
        <w:rPr>
          <w:spacing w:val="40"/>
        </w:rPr>
        <w:t xml:space="preserve"> </w:t>
      </w:r>
      <w:r>
        <w:t>Existing</w:t>
      </w:r>
      <w:r>
        <w:rPr>
          <w:spacing w:val="40"/>
        </w:rPr>
        <w:t xml:space="preserve"> </w:t>
      </w:r>
      <w:r>
        <w:t>Conditions</w:t>
      </w:r>
      <w:r>
        <w:rPr>
          <w:spacing w:val="40"/>
        </w:rPr>
        <w:t xml:space="preserve"> </w:t>
      </w:r>
      <w:r>
        <w:t>Report</w:t>
      </w:r>
      <w:r>
        <w:rPr>
          <w:spacing w:val="40"/>
        </w:rPr>
        <w:t xml:space="preserve"> </w:t>
      </w:r>
      <w:r>
        <w:t>was</w:t>
      </w:r>
      <w:r>
        <w:rPr>
          <w:spacing w:val="40"/>
        </w:rPr>
        <w:t xml:space="preserve"> </w:t>
      </w:r>
      <w:r>
        <w:t>based</w:t>
      </w:r>
      <w:r>
        <w:rPr>
          <w:spacing w:val="40"/>
        </w:rPr>
        <w:t xml:space="preserve"> </w:t>
      </w:r>
      <w:r>
        <w:t>on</w:t>
      </w:r>
      <w:r>
        <w:rPr>
          <w:spacing w:val="40"/>
        </w:rPr>
        <w:t xml:space="preserve"> </w:t>
      </w:r>
      <w:r>
        <w:t>a</w:t>
      </w:r>
      <w:r>
        <w:rPr>
          <w:spacing w:val="40"/>
        </w:rPr>
        <w:t xml:space="preserve"> </w:t>
      </w:r>
      <w:proofErr w:type="gramStart"/>
      <w:r>
        <w:t>high</w:t>
      </w:r>
      <w:r>
        <w:rPr>
          <w:spacing w:val="40"/>
        </w:rPr>
        <w:t xml:space="preserve"> </w:t>
      </w:r>
      <w:r>
        <w:t>level</w:t>
      </w:r>
      <w:proofErr w:type="gramEnd"/>
      <w:r>
        <w:rPr>
          <w:spacing w:val="40"/>
        </w:rPr>
        <w:t xml:space="preserve"> </w:t>
      </w:r>
      <w:r>
        <w:t>assessment</w:t>
      </w:r>
      <w:r>
        <w:rPr>
          <w:spacing w:val="40"/>
        </w:rPr>
        <w:t xml:space="preserve"> </w:t>
      </w:r>
      <w:r>
        <w:t>of</w:t>
      </w:r>
      <w:r>
        <w:rPr>
          <w:spacing w:val="40"/>
        </w:rPr>
        <w:t xml:space="preserve"> </w:t>
      </w:r>
      <w:r>
        <w:t>ecological</w:t>
      </w:r>
      <w:r>
        <w:rPr>
          <w:spacing w:val="40"/>
        </w:rPr>
        <w:t xml:space="preserve"> </w:t>
      </w:r>
      <w:r>
        <w:t>values</w:t>
      </w:r>
      <w:r>
        <w:rPr>
          <w:spacing w:val="40"/>
        </w:rPr>
        <w:t xml:space="preserve"> </w:t>
      </w:r>
      <w:r>
        <w:t>within the</w:t>
      </w:r>
      <w:r>
        <w:rPr>
          <w:spacing w:val="28"/>
        </w:rPr>
        <w:t xml:space="preserve"> </w:t>
      </w:r>
      <w:r>
        <w:t>Avalon</w:t>
      </w:r>
      <w:r>
        <w:rPr>
          <w:spacing w:val="28"/>
        </w:rPr>
        <w:t xml:space="preserve"> </w:t>
      </w:r>
      <w:r>
        <w:t>Corridor,</w:t>
      </w:r>
      <w:r>
        <w:rPr>
          <w:spacing w:val="28"/>
        </w:rPr>
        <w:t xml:space="preserve"> </w:t>
      </w:r>
      <w:r>
        <w:t>drawing</w:t>
      </w:r>
      <w:r>
        <w:rPr>
          <w:spacing w:val="28"/>
        </w:rPr>
        <w:t xml:space="preserve"> </w:t>
      </w:r>
      <w:r>
        <w:t>predominately</w:t>
      </w:r>
      <w:r>
        <w:rPr>
          <w:spacing w:val="28"/>
        </w:rPr>
        <w:t xml:space="preserve"> </w:t>
      </w:r>
      <w:r>
        <w:t>on</w:t>
      </w:r>
      <w:r>
        <w:rPr>
          <w:spacing w:val="28"/>
        </w:rPr>
        <w:t xml:space="preserve"> </w:t>
      </w:r>
      <w:r>
        <w:t>the</w:t>
      </w:r>
      <w:r>
        <w:rPr>
          <w:spacing w:val="28"/>
        </w:rPr>
        <w:t xml:space="preserve"> </w:t>
      </w:r>
      <w:r>
        <w:t>findings</w:t>
      </w:r>
      <w:r>
        <w:rPr>
          <w:spacing w:val="28"/>
        </w:rPr>
        <w:t xml:space="preserve"> </w:t>
      </w:r>
      <w:r>
        <w:t>of</w:t>
      </w:r>
      <w:r>
        <w:rPr>
          <w:spacing w:val="28"/>
        </w:rPr>
        <w:t xml:space="preserve"> </w:t>
      </w:r>
      <w:r>
        <w:t>a</w:t>
      </w:r>
      <w:r>
        <w:rPr>
          <w:spacing w:val="28"/>
        </w:rPr>
        <w:t xml:space="preserve"> </w:t>
      </w:r>
      <w:r>
        <w:t>detailed</w:t>
      </w:r>
      <w:r>
        <w:rPr>
          <w:spacing w:val="28"/>
        </w:rPr>
        <w:t xml:space="preserve"> </w:t>
      </w:r>
      <w:r>
        <w:t>desktop</w:t>
      </w:r>
      <w:r>
        <w:rPr>
          <w:spacing w:val="28"/>
        </w:rPr>
        <w:t xml:space="preserve"> </w:t>
      </w:r>
      <w:r>
        <w:t>review.</w:t>
      </w:r>
      <w:r>
        <w:rPr>
          <w:spacing w:val="28"/>
        </w:rPr>
        <w:t xml:space="preserve"> </w:t>
      </w:r>
      <w:r>
        <w:t>The</w:t>
      </w:r>
      <w:r>
        <w:rPr>
          <w:spacing w:val="28"/>
        </w:rPr>
        <w:t xml:space="preserve"> </w:t>
      </w:r>
      <w:r>
        <w:t>report</w:t>
      </w:r>
    </w:p>
    <w:p w14:paraId="58FD92E7" w14:textId="77777777" w:rsidR="00021792" w:rsidRDefault="00000000">
      <w:pPr>
        <w:pStyle w:val="BodyText"/>
        <w:spacing w:before="2" w:line="295" w:lineRule="auto"/>
        <w:ind w:left="522" w:right="962"/>
        <w:jc w:val="both"/>
      </w:pPr>
      <w:r>
        <w:t>concludes</w:t>
      </w:r>
      <w:r>
        <w:rPr>
          <w:spacing w:val="29"/>
        </w:rPr>
        <w:t xml:space="preserve"> </w:t>
      </w:r>
      <w:r>
        <w:t>that</w:t>
      </w:r>
      <w:r>
        <w:rPr>
          <w:spacing w:val="29"/>
        </w:rPr>
        <w:t xml:space="preserve"> </w:t>
      </w:r>
      <w:r>
        <w:t>“any</w:t>
      </w:r>
      <w:r>
        <w:rPr>
          <w:spacing w:val="29"/>
        </w:rPr>
        <w:t xml:space="preserve"> </w:t>
      </w:r>
      <w:r>
        <w:t>future</w:t>
      </w:r>
      <w:r>
        <w:rPr>
          <w:spacing w:val="29"/>
        </w:rPr>
        <w:t xml:space="preserve"> </w:t>
      </w:r>
      <w:r>
        <w:t>development</w:t>
      </w:r>
      <w:r>
        <w:rPr>
          <w:spacing w:val="29"/>
        </w:rPr>
        <w:t xml:space="preserve"> </w:t>
      </w:r>
      <w:r>
        <w:t>proposals</w:t>
      </w:r>
      <w:r>
        <w:rPr>
          <w:spacing w:val="29"/>
        </w:rPr>
        <w:t xml:space="preserve"> </w:t>
      </w:r>
      <w:r>
        <w:t>within</w:t>
      </w:r>
      <w:r>
        <w:rPr>
          <w:spacing w:val="29"/>
        </w:rPr>
        <w:t xml:space="preserve"> </w:t>
      </w:r>
      <w:r>
        <w:t>the</w:t>
      </w:r>
      <w:r>
        <w:rPr>
          <w:spacing w:val="29"/>
        </w:rPr>
        <w:t xml:space="preserve"> </w:t>
      </w:r>
      <w:r>
        <w:t>study</w:t>
      </w:r>
      <w:r>
        <w:rPr>
          <w:spacing w:val="29"/>
        </w:rPr>
        <w:t xml:space="preserve"> </w:t>
      </w:r>
      <w:r>
        <w:t>area</w:t>
      </w:r>
      <w:r>
        <w:rPr>
          <w:spacing w:val="29"/>
        </w:rPr>
        <w:t xml:space="preserve"> </w:t>
      </w:r>
      <w:r>
        <w:t>must</w:t>
      </w:r>
      <w:r>
        <w:rPr>
          <w:spacing w:val="29"/>
        </w:rPr>
        <w:t xml:space="preserve"> </w:t>
      </w:r>
      <w:r>
        <w:t>be</w:t>
      </w:r>
      <w:r>
        <w:rPr>
          <w:spacing w:val="29"/>
        </w:rPr>
        <w:t xml:space="preserve"> </w:t>
      </w:r>
      <w:r>
        <w:t>informed</w:t>
      </w:r>
      <w:r>
        <w:rPr>
          <w:spacing w:val="29"/>
        </w:rPr>
        <w:t xml:space="preserve"> </w:t>
      </w:r>
      <w:r>
        <w:t>and</w:t>
      </w:r>
      <w:r>
        <w:rPr>
          <w:spacing w:val="29"/>
        </w:rPr>
        <w:t xml:space="preserve"> </w:t>
      </w:r>
      <w:r>
        <w:t>supported by</w:t>
      </w:r>
      <w:r>
        <w:rPr>
          <w:spacing w:val="40"/>
        </w:rPr>
        <w:t xml:space="preserve"> </w:t>
      </w:r>
      <w:r>
        <w:t>detailed</w:t>
      </w:r>
      <w:r>
        <w:rPr>
          <w:spacing w:val="40"/>
        </w:rPr>
        <w:t xml:space="preserve"> </w:t>
      </w:r>
      <w:r>
        <w:t>ecological</w:t>
      </w:r>
      <w:r>
        <w:rPr>
          <w:spacing w:val="40"/>
        </w:rPr>
        <w:t xml:space="preserve"> </w:t>
      </w:r>
      <w:r>
        <w:t>studies,</w:t>
      </w:r>
      <w:r>
        <w:rPr>
          <w:spacing w:val="40"/>
        </w:rPr>
        <w:t xml:space="preserve"> </w:t>
      </w:r>
      <w:r>
        <w:t>including</w:t>
      </w:r>
      <w:r>
        <w:rPr>
          <w:spacing w:val="40"/>
        </w:rPr>
        <w:t xml:space="preserve"> </w:t>
      </w:r>
      <w:r>
        <w:t>vegetation</w:t>
      </w:r>
      <w:r>
        <w:rPr>
          <w:spacing w:val="40"/>
        </w:rPr>
        <w:t xml:space="preserve"> </w:t>
      </w:r>
      <w:r>
        <w:t>surveys</w:t>
      </w:r>
      <w:r>
        <w:rPr>
          <w:spacing w:val="40"/>
        </w:rPr>
        <w:t xml:space="preserve"> </w:t>
      </w:r>
      <w:r>
        <w:t>and</w:t>
      </w:r>
      <w:r>
        <w:rPr>
          <w:spacing w:val="40"/>
        </w:rPr>
        <w:t xml:space="preserve"> </w:t>
      </w:r>
      <w:r>
        <w:t>targeted</w:t>
      </w:r>
      <w:r>
        <w:rPr>
          <w:spacing w:val="40"/>
        </w:rPr>
        <w:t xml:space="preserve"> </w:t>
      </w:r>
      <w:r>
        <w:t>surveys</w:t>
      </w:r>
      <w:r>
        <w:rPr>
          <w:spacing w:val="40"/>
        </w:rPr>
        <w:t xml:space="preserve"> </w:t>
      </w:r>
      <w:r>
        <w:t>for</w:t>
      </w:r>
      <w:r>
        <w:rPr>
          <w:spacing w:val="40"/>
        </w:rPr>
        <w:t xml:space="preserve"> </w:t>
      </w:r>
      <w:r>
        <w:t>significant</w:t>
      </w:r>
      <w:r>
        <w:rPr>
          <w:spacing w:val="40"/>
        </w:rPr>
        <w:t xml:space="preserve"> </w:t>
      </w:r>
      <w:r>
        <w:t>species of flora and fauna.”</w:t>
      </w:r>
    </w:p>
    <w:p w14:paraId="12F98EB9" w14:textId="77777777" w:rsidR="00021792" w:rsidRDefault="00021792">
      <w:pPr>
        <w:spacing w:line="295" w:lineRule="auto"/>
        <w:jc w:val="both"/>
        <w:sectPr w:rsidR="00021792">
          <w:type w:val="continuous"/>
          <w:pgSz w:w="23820" w:h="16840" w:orient="landscape"/>
          <w:pgMar w:top="1920" w:right="0" w:bottom="280" w:left="80" w:header="0" w:footer="0" w:gutter="0"/>
          <w:cols w:num="2" w:space="720" w:equalWidth="0">
            <w:col w:w="11547" w:space="40"/>
            <w:col w:w="12153"/>
          </w:cols>
        </w:sectPr>
      </w:pPr>
    </w:p>
    <w:p w14:paraId="0AE50AC7" w14:textId="77777777" w:rsidR="00021792" w:rsidRDefault="00021792">
      <w:pPr>
        <w:pStyle w:val="BodyText"/>
        <w:rPr>
          <w:sz w:val="20"/>
        </w:rPr>
      </w:pPr>
    </w:p>
    <w:p w14:paraId="0FDB3748" w14:textId="77777777" w:rsidR="00021792" w:rsidRDefault="00021792">
      <w:pPr>
        <w:pStyle w:val="BodyText"/>
        <w:rPr>
          <w:sz w:val="20"/>
        </w:rPr>
      </w:pPr>
    </w:p>
    <w:p w14:paraId="67E48777" w14:textId="77777777" w:rsidR="00021792" w:rsidRDefault="00021792">
      <w:pPr>
        <w:pStyle w:val="BodyText"/>
        <w:rPr>
          <w:sz w:val="20"/>
        </w:rPr>
      </w:pPr>
    </w:p>
    <w:p w14:paraId="452DD6EB" w14:textId="77777777" w:rsidR="00021792" w:rsidRDefault="00021792">
      <w:pPr>
        <w:pStyle w:val="BodyText"/>
        <w:spacing w:before="6"/>
        <w:rPr>
          <w:sz w:val="25"/>
        </w:rPr>
      </w:pPr>
    </w:p>
    <w:p w14:paraId="0A9AC46D" w14:textId="77777777" w:rsidR="00021792" w:rsidRDefault="00000000">
      <w:pPr>
        <w:tabs>
          <w:tab w:val="left" w:pos="17607"/>
          <w:tab w:val="left" w:pos="17893"/>
          <w:tab w:val="left" w:pos="22422"/>
        </w:tabs>
        <w:spacing w:before="94"/>
        <w:ind w:left="14806"/>
        <w:rPr>
          <w:sz w:val="17"/>
        </w:rPr>
      </w:pPr>
      <w:r>
        <w:rPr>
          <w:color w:val="003263"/>
          <w:sz w:val="17"/>
        </w:rPr>
        <w:t>AVALON</w:t>
      </w:r>
      <w:r>
        <w:rPr>
          <w:color w:val="003263"/>
          <w:spacing w:val="51"/>
          <w:sz w:val="17"/>
        </w:rPr>
        <w:t xml:space="preserve"> </w:t>
      </w:r>
      <w:r>
        <w:rPr>
          <w:color w:val="003263"/>
          <w:sz w:val="17"/>
        </w:rPr>
        <w:t>CORRIDOR</w:t>
      </w:r>
      <w:r>
        <w:rPr>
          <w:color w:val="003263"/>
          <w:spacing w:val="52"/>
          <w:sz w:val="17"/>
        </w:rPr>
        <w:t xml:space="preserve"> </w:t>
      </w:r>
      <w:r>
        <w:rPr>
          <w:color w:val="003263"/>
          <w:spacing w:val="-2"/>
          <w:sz w:val="17"/>
        </w:rPr>
        <w:t>STRATEGY</w:t>
      </w:r>
      <w:r>
        <w:rPr>
          <w:color w:val="003263"/>
          <w:sz w:val="17"/>
        </w:rPr>
        <w:tab/>
      </w:r>
      <w:r>
        <w:rPr>
          <w:color w:val="003263"/>
          <w:spacing w:val="-10"/>
          <w:sz w:val="17"/>
        </w:rPr>
        <w:t>|</w:t>
      </w:r>
      <w:r>
        <w:rPr>
          <w:color w:val="003263"/>
          <w:sz w:val="17"/>
        </w:rPr>
        <w:tab/>
      </w:r>
      <w:r>
        <w:rPr>
          <w:rFonts w:ascii="Arial"/>
          <w:b/>
          <w:color w:val="003263"/>
          <w:sz w:val="17"/>
        </w:rPr>
        <w:t>11.</w:t>
      </w:r>
      <w:r>
        <w:rPr>
          <w:rFonts w:ascii="Arial"/>
          <w:b/>
          <w:color w:val="003263"/>
          <w:spacing w:val="23"/>
          <w:sz w:val="17"/>
        </w:rPr>
        <w:t xml:space="preserve"> </w:t>
      </w:r>
      <w:r>
        <w:rPr>
          <w:rFonts w:ascii="Arial"/>
          <w:b/>
          <w:color w:val="003263"/>
          <w:spacing w:val="12"/>
          <w:sz w:val="17"/>
        </w:rPr>
        <w:t>OPPORTUNITIES,</w:t>
      </w:r>
      <w:r>
        <w:rPr>
          <w:rFonts w:ascii="Arial"/>
          <w:b/>
          <w:color w:val="003263"/>
          <w:spacing w:val="25"/>
          <w:sz w:val="17"/>
        </w:rPr>
        <w:t xml:space="preserve"> </w:t>
      </w:r>
      <w:r>
        <w:rPr>
          <w:rFonts w:ascii="Arial"/>
          <w:b/>
          <w:color w:val="003263"/>
          <w:spacing w:val="12"/>
          <w:sz w:val="17"/>
        </w:rPr>
        <w:t>CONSTRAINTS</w:t>
      </w:r>
      <w:r>
        <w:rPr>
          <w:rFonts w:ascii="Arial"/>
          <w:b/>
          <w:color w:val="003263"/>
          <w:spacing w:val="26"/>
          <w:sz w:val="17"/>
        </w:rPr>
        <w:t xml:space="preserve"> </w:t>
      </w:r>
      <w:r>
        <w:rPr>
          <w:rFonts w:ascii="Arial"/>
          <w:b/>
          <w:color w:val="003263"/>
          <w:sz w:val="17"/>
        </w:rPr>
        <w:t>&amp;</w:t>
      </w:r>
      <w:r>
        <w:rPr>
          <w:rFonts w:ascii="Arial"/>
          <w:b/>
          <w:color w:val="003263"/>
          <w:spacing w:val="27"/>
          <w:sz w:val="17"/>
        </w:rPr>
        <w:t xml:space="preserve"> </w:t>
      </w:r>
      <w:r>
        <w:rPr>
          <w:rFonts w:ascii="Arial"/>
          <w:b/>
          <w:color w:val="003263"/>
          <w:spacing w:val="9"/>
          <w:sz w:val="17"/>
        </w:rPr>
        <w:t>ISSUES</w:t>
      </w:r>
      <w:r>
        <w:rPr>
          <w:rFonts w:ascii="Arial"/>
          <w:b/>
          <w:color w:val="003263"/>
          <w:sz w:val="17"/>
        </w:rPr>
        <w:tab/>
      </w:r>
      <w:r>
        <w:rPr>
          <w:color w:val="003263"/>
          <w:spacing w:val="-5"/>
          <w:sz w:val="17"/>
        </w:rPr>
        <w:t>91</w:t>
      </w:r>
    </w:p>
    <w:p w14:paraId="6E6E2EE9" w14:textId="77777777" w:rsidR="00021792" w:rsidRDefault="00021792">
      <w:pPr>
        <w:rPr>
          <w:sz w:val="17"/>
        </w:rPr>
        <w:sectPr w:rsidR="00021792">
          <w:type w:val="continuous"/>
          <w:pgSz w:w="23820" w:h="16840" w:orient="landscape"/>
          <w:pgMar w:top="1920" w:right="0" w:bottom="280" w:left="80" w:header="0" w:footer="0" w:gutter="0"/>
          <w:cols w:space="720"/>
        </w:sectPr>
      </w:pPr>
    </w:p>
    <w:p w14:paraId="140A8C05" w14:textId="77777777" w:rsidR="00021792" w:rsidRDefault="00000000">
      <w:pPr>
        <w:pStyle w:val="Heading3"/>
        <w:rPr>
          <w:u w:val="none"/>
        </w:rPr>
      </w:pPr>
      <w:bookmarkStart w:id="164" w:name="_bookmark94"/>
      <w:bookmarkStart w:id="165" w:name="11.2_WESTERN_GRASSLAND_RESERVE_"/>
      <w:bookmarkStart w:id="166" w:name="11.3_IMPORTANT_WETLANDS"/>
      <w:bookmarkStart w:id="167" w:name="_bookmark93"/>
      <w:bookmarkEnd w:id="164"/>
      <w:bookmarkEnd w:id="165"/>
      <w:bookmarkEnd w:id="166"/>
      <w:bookmarkEnd w:id="167"/>
      <w:r>
        <w:rPr>
          <w:color w:val="003263"/>
          <w:spacing w:val="31"/>
          <w:u w:val="thick" w:color="003263"/>
        </w:rPr>
        <w:lastRenderedPageBreak/>
        <w:t>11.2–11.3</w:t>
      </w:r>
    </w:p>
    <w:p w14:paraId="73AA5A87" w14:textId="77777777" w:rsidR="00021792" w:rsidRDefault="00021792">
      <w:pPr>
        <w:pStyle w:val="BodyText"/>
        <w:rPr>
          <w:rFonts w:ascii="Calibri"/>
          <w:b/>
          <w:sz w:val="20"/>
        </w:rPr>
      </w:pPr>
    </w:p>
    <w:p w14:paraId="695FEE84" w14:textId="77777777" w:rsidR="00021792" w:rsidRDefault="00021792">
      <w:pPr>
        <w:pStyle w:val="BodyText"/>
        <w:rPr>
          <w:rFonts w:ascii="Calibri"/>
          <w:b/>
          <w:sz w:val="20"/>
        </w:rPr>
      </w:pPr>
    </w:p>
    <w:p w14:paraId="204E395D" w14:textId="77777777" w:rsidR="00021792" w:rsidRDefault="00021792">
      <w:pPr>
        <w:pStyle w:val="BodyText"/>
        <w:rPr>
          <w:rFonts w:ascii="Calibri"/>
          <w:b/>
          <w:sz w:val="20"/>
        </w:rPr>
      </w:pPr>
    </w:p>
    <w:p w14:paraId="73FB5E7A" w14:textId="77777777" w:rsidR="00021792" w:rsidRDefault="00021792">
      <w:pPr>
        <w:pStyle w:val="BodyText"/>
        <w:rPr>
          <w:rFonts w:ascii="Calibri"/>
          <w:b/>
          <w:sz w:val="20"/>
        </w:rPr>
      </w:pPr>
    </w:p>
    <w:p w14:paraId="0D646948" w14:textId="77777777" w:rsidR="00021792" w:rsidRDefault="00021792">
      <w:pPr>
        <w:pStyle w:val="BodyText"/>
        <w:rPr>
          <w:rFonts w:ascii="Calibri"/>
          <w:b/>
          <w:sz w:val="20"/>
        </w:rPr>
      </w:pPr>
    </w:p>
    <w:p w14:paraId="6027A57A" w14:textId="77777777" w:rsidR="00021792" w:rsidRDefault="00021792">
      <w:pPr>
        <w:pStyle w:val="BodyText"/>
        <w:rPr>
          <w:rFonts w:ascii="Calibri"/>
          <w:b/>
          <w:sz w:val="20"/>
        </w:rPr>
      </w:pPr>
    </w:p>
    <w:p w14:paraId="6C042D9B" w14:textId="77777777" w:rsidR="00021792" w:rsidRDefault="00021792">
      <w:pPr>
        <w:rPr>
          <w:rFonts w:ascii="Calibri"/>
          <w:sz w:val="20"/>
        </w:rPr>
        <w:sectPr w:rsidR="00021792">
          <w:footerReference w:type="even" r:id="rId101"/>
          <w:pgSz w:w="23820" w:h="16840" w:orient="landscape"/>
          <w:pgMar w:top="1040" w:right="0" w:bottom="700" w:left="80" w:header="0" w:footer="516" w:gutter="0"/>
          <w:pgNumType w:start="92"/>
          <w:cols w:space="720"/>
        </w:sectPr>
      </w:pPr>
    </w:p>
    <w:p w14:paraId="77568FE9" w14:textId="77777777" w:rsidR="00021792" w:rsidRDefault="00000000">
      <w:pPr>
        <w:pStyle w:val="Heading5"/>
        <w:numPr>
          <w:ilvl w:val="1"/>
          <w:numId w:val="39"/>
        </w:numPr>
        <w:tabs>
          <w:tab w:val="left" w:pos="2081"/>
        </w:tabs>
        <w:spacing w:before="65"/>
        <w:ind w:left="2080" w:hanging="1028"/>
        <w:jc w:val="left"/>
        <w:rPr>
          <w:color w:val="003263"/>
        </w:rPr>
      </w:pPr>
      <w:r>
        <w:rPr>
          <w:color w:val="003263"/>
          <w:spacing w:val="35"/>
        </w:rPr>
        <w:t>WESTERN</w:t>
      </w:r>
      <w:r>
        <w:rPr>
          <w:color w:val="003263"/>
          <w:spacing w:val="70"/>
        </w:rPr>
        <w:t xml:space="preserve"> </w:t>
      </w:r>
      <w:r>
        <w:rPr>
          <w:color w:val="003263"/>
          <w:spacing w:val="38"/>
        </w:rPr>
        <w:t>GRASSLAND</w:t>
      </w:r>
      <w:r>
        <w:rPr>
          <w:color w:val="003263"/>
          <w:spacing w:val="73"/>
        </w:rPr>
        <w:t xml:space="preserve"> </w:t>
      </w:r>
      <w:r>
        <w:rPr>
          <w:color w:val="003263"/>
          <w:spacing w:val="33"/>
        </w:rPr>
        <w:t xml:space="preserve">RESERVE </w:t>
      </w:r>
    </w:p>
    <w:p w14:paraId="4EDBE08B" w14:textId="77777777" w:rsidR="00021792" w:rsidRDefault="00000000">
      <w:pPr>
        <w:pStyle w:val="BodyText"/>
        <w:spacing w:before="340"/>
        <w:ind w:left="1053"/>
      </w:pPr>
      <w:r>
        <w:t>The</w:t>
      </w:r>
      <w:r>
        <w:rPr>
          <w:spacing w:val="35"/>
        </w:rPr>
        <w:t xml:space="preserve"> </w:t>
      </w:r>
      <w:r>
        <w:t>Western</w:t>
      </w:r>
      <w:r>
        <w:rPr>
          <w:spacing w:val="38"/>
        </w:rPr>
        <w:t xml:space="preserve"> </w:t>
      </w:r>
      <w:r>
        <w:t>Grassland</w:t>
      </w:r>
      <w:r>
        <w:rPr>
          <w:spacing w:val="38"/>
        </w:rPr>
        <w:t xml:space="preserve"> </w:t>
      </w:r>
      <w:r>
        <w:t>Reserve</w:t>
      </w:r>
      <w:r>
        <w:rPr>
          <w:spacing w:val="38"/>
        </w:rPr>
        <w:t xml:space="preserve"> </w:t>
      </w:r>
      <w:r>
        <w:t>was</w:t>
      </w:r>
      <w:r>
        <w:rPr>
          <w:spacing w:val="38"/>
        </w:rPr>
        <w:t xml:space="preserve"> </w:t>
      </w:r>
      <w:r>
        <w:t>established</w:t>
      </w:r>
      <w:r>
        <w:rPr>
          <w:spacing w:val="38"/>
        </w:rPr>
        <w:t xml:space="preserve"> </w:t>
      </w:r>
      <w:r>
        <w:t>by</w:t>
      </w:r>
      <w:r>
        <w:rPr>
          <w:spacing w:val="38"/>
        </w:rPr>
        <w:t xml:space="preserve"> </w:t>
      </w:r>
      <w:r>
        <w:t>the</w:t>
      </w:r>
      <w:r>
        <w:rPr>
          <w:spacing w:val="38"/>
        </w:rPr>
        <w:t xml:space="preserve"> </w:t>
      </w:r>
      <w:r>
        <w:t>Victorian</w:t>
      </w:r>
      <w:r>
        <w:rPr>
          <w:spacing w:val="38"/>
        </w:rPr>
        <w:t xml:space="preserve"> </w:t>
      </w:r>
      <w:r>
        <w:t>Government,</w:t>
      </w:r>
      <w:r>
        <w:rPr>
          <w:spacing w:val="38"/>
        </w:rPr>
        <w:t xml:space="preserve"> </w:t>
      </w:r>
      <w:proofErr w:type="gramStart"/>
      <w:r>
        <w:rPr>
          <w:spacing w:val="-2"/>
        </w:rPr>
        <w:t>covering</w:t>
      </w:r>
      <w:proofErr w:type="gramEnd"/>
    </w:p>
    <w:p w14:paraId="64421AEC" w14:textId="77777777" w:rsidR="00021792" w:rsidRDefault="00000000">
      <w:pPr>
        <w:pStyle w:val="BodyText"/>
        <w:spacing w:before="61" w:line="295" w:lineRule="auto"/>
        <w:ind w:left="1053" w:right="430"/>
      </w:pPr>
      <w:r>
        <w:t>15,000</w:t>
      </w:r>
      <w:r>
        <w:rPr>
          <w:spacing w:val="32"/>
        </w:rPr>
        <w:t xml:space="preserve"> </w:t>
      </w:r>
      <w:r>
        <w:t>hectares</w:t>
      </w:r>
      <w:r>
        <w:rPr>
          <w:spacing w:val="32"/>
        </w:rPr>
        <w:t xml:space="preserve"> </w:t>
      </w:r>
      <w:r>
        <w:t>outside</w:t>
      </w:r>
      <w:r>
        <w:rPr>
          <w:spacing w:val="32"/>
        </w:rPr>
        <w:t xml:space="preserve"> </w:t>
      </w:r>
      <w:r>
        <w:t>the</w:t>
      </w:r>
      <w:r>
        <w:rPr>
          <w:spacing w:val="32"/>
        </w:rPr>
        <w:t xml:space="preserve"> </w:t>
      </w:r>
      <w:r>
        <w:t>UGB</w:t>
      </w:r>
      <w:r>
        <w:rPr>
          <w:spacing w:val="32"/>
        </w:rPr>
        <w:t xml:space="preserve"> </w:t>
      </w:r>
      <w:r>
        <w:t>southeast</w:t>
      </w:r>
      <w:r>
        <w:rPr>
          <w:spacing w:val="32"/>
        </w:rPr>
        <w:t xml:space="preserve"> </w:t>
      </w:r>
      <w:r>
        <w:t>of</w:t>
      </w:r>
      <w:r>
        <w:rPr>
          <w:spacing w:val="32"/>
        </w:rPr>
        <w:t xml:space="preserve"> </w:t>
      </w:r>
      <w:r>
        <w:t>Melton</w:t>
      </w:r>
      <w:r>
        <w:rPr>
          <w:spacing w:val="32"/>
        </w:rPr>
        <w:t xml:space="preserve"> </w:t>
      </w:r>
      <w:r>
        <w:t>and</w:t>
      </w:r>
      <w:r>
        <w:rPr>
          <w:spacing w:val="32"/>
        </w:rPr>
        <w:t xml:space="preserve"> </w:t>
      </w:r>
      <w:r>
        <w:t>west</w:t>
      </w:r>
      <w:r>
        <w:rPr>
          <w:spacing w:val="32"/>
        </w:rPr>
        <w:t xml:space="preserve"> </w:t>
      </w:r>
      <w:r>
        <w:t>of</w:t>
      </w:r>
      <w:r>
        <w:rPr>
          <w:spacing w:val="32"/>
        </w:rPr>
        <w:t xml:space="preserve"> </w:t>
      </w:r>
      <w:proofErr w:type="spellStart"/>
      <w:r>
        <w:t>Werribee</w:t>
      </w:r>
      <w:proofErr w:type="spellEnd"/>
      <w:r>
        <w:t>.</w:t>
      </w:r>
      <w:r>
        <w:rPr>
          <w:spacing w:val="32"/>
        </w:rPr>
        <w:t xml:space="preserve"> </w:t>
      </w:r>
      <w:r>
        <w:t>The</w:t>
      </w:r>
      <w:r>
        <w:rPr>
          <w:spacing w:val="32"/>
        </w:rPr>
        <w:t xml:space="preserve"> </w:t>
      </w:r>
      <w:r>
        <w:t>area</w:t>
      </w:r>
      <w:r>
        <w:rPr>
          <w:spacing w:val="32"/>
        </w:rPr>
        <w:t xml:space="preserve"> </w:t>
      </w:r>
      <w:r>
        <w:t>contains</w:t>
      </w:r>
      <w:r>
        <w:rPr>
          <w:spacing w:val="32"/>
        </w:rPr>
        <w:t xml:space="preserve"> </w:t>
      </w:r>
      <w:r>
        <w:t>the largest</w:t>
      </w:r>
      <w:r>
        <w:rPr>
          <w:spacing w:val="40"/>
        </w:rPr>
        <w:t xml:space="preserve"> </w:t>
      </w:r>
      <w:r>
        <w:t>and</w:t>
      </w:r>
      <w:r>
        <w:rPr>
          <w:spacing w:val="40"/>
        </w:rPr>
        <w:t xml:space="preserve"> </w:t>
      </w:r>
      <w:r>
        <w:t>highest</w:t>
      </w:r>
      <w:r>
        <w:rPr>
          <w:spacing w:val="40"/>
        </w:rPr>
        <w:t xml:space="preserve"> </w:t>
      </w:r>
      <w:r>
        <w:t>quality</w:t>
      </w:r>
      <w:r>
        <w:rPr>
          <w:spacing w:val="40"/>
        </w:rPr>
        <w:t xml:space="preserve"> </w:t>
      </w:r>
      <w:r>
        <w:t>example</w:t>
      </w:r>
      <w:r>
        <w:rPr>
          <w:spacing w:val="40"/>
        </w:rPr>
        <w:t xml:space="preserve"> </w:t>
      </w:r>
      <w:r>
        <w:t>of</w:t>
      </w:r>
      <w:r>
        <w:rPr>
          <w:spacing w:val="40"/>
        </w:rPr>
        <w:t xml:space="preserve"> </w:t>
      </w:r>
      <w:r>
        <w:t>Natural</w:t>
      </w:r>
      <w:r>
        <w:rPr>
          <w:spacing w:val="40"/>
        </w:rPr>
        <w:t xml:space="preserve"> </w:t>
      </w:r>
      <w:r>
        <w:t>Temperate</w:t>
      </w:r>
      <w:r>
        <w:rPr>
          <w:spacing w:val="40"/>
        </w:rPr>
        <w:t xml:space="preserve"> </w:t>
      </w:r>
      <w:r>
        <w:t>Grassland</w:t>
      </w:r>
      <w:r>
        <w:rPr>
          <w:spacing w:val="40"/>
        </w:rPr>
        <w:t xml:space="preserve"> </w:t>
      </w:r>
      <w:r>
        <w:t>remaining</w:t>
      </w:r>
      <w:r>
        <w:rPr>
          <w:spacing w:val="40"/>
        </w:rPr>
        <w:t xml:space="preserve"> </w:t>
      </w:r>
      <w:r>
        <w:t>in</w:t>
      </w:r>
      <w:r>
        <w:rPr>
          <w:spacing w:val="40"/>
        </w:rPr>
        <w:t xml:space="preserve"> </w:t>
      </w:r>
      <w:proofErr w:type="gramStart"/>
      <w:r>
        <w:t>Victoria,</w:t>
      </w:r>
      <w:r>
        <w:rPr>
          <w:spacing w:val="40"/>
        </w:rPr>
        <w:t xml:space="preserve"> </w:t>
      </w:r>
      <w:r>
        <w:t>and</w:t>
      </w:r>
      <w:proofErr w:type="gramEnd"/>
      <w:r>
        <w:rPr>
          <w:spacing w:val="40"/>
        </w:rPr>
        <w:t xml:space="preserve"> </w:t>
      </w:r>
      <w:r>
        <w:t>is</w:t>
      </w:r>
      <w:r>
        <w:rPr>
          <w:spacing w:val="40"/>
        </w:rPr>
        <w:t xml:space="preserve"> </w:t>
      </w:r>
      <w:r>
        <w:t>a</w:t>
      </w:r>
      <w:r>
        <w:rPr>
          <w:spacing w:val="40"/>
        </w:rPr>
        <w:t xml:space="preserve"> </w:t>
      </w:r>
      <w:r>
        <w:t>key</w:t>
      </w:r>
      <w:r>
        <w:rPr>
          <w:spacing w:val="40"/>
        </w:rPr>
        <w:t xml:space="preserve"> </w:t>
      </w:r>
      <w:r>
        <w:t>biodiversity</w:t>
      </w:r>
      <w:r>
        <w:rPr>
          <w:spacing w:val="40"/>
        </w:rPr>
        <w:t xml:space="preserve"> </w:t>
      </w:r>
      <w:r>
        <w:t>asset</w:t>
      </w:r>
      <w:r>
        <w:rPr>
          <w:spacing w:val="40"/>
        </w:rPr>
        <w:t xml:space="preserve"> </w:t>
      </w:r>
      <w:r>
        <w:t>for</w:t>
      </w:r>
      <w:r>
        <w:rPr>
          <w:spacing w:val="40"/>
        </w:rPr>
        <w:t xml:space="preserve"> </w:t>
      </w:r>
      <w:r>
        <w:t>the</w:t>
      </w:r>
      <w:r>
        <w:rPr>
          <w:spacing w:val="40"/>
        </w:rPr>
        <w:t xml:space="preserve"> </w:t>
      </w:r>
      <w:r>
        <w:t>state.</w:t>
      </w:r>
      <w:r>
        <w:rPr>
          <w:spacing w:val="40"/>
        </w:rPr>
        <w:t xml:space="preserve"> </w:t>
      </w:r>
      <w:r>
        <w:t>The</w:t>
      </w:r>
      <w:r>
        <w:rPr>
          <w:spacing w:val="40"/>
        </w:rPr>
        <w:t xml:space="preserve"> </w:t>
      </w:r>
      <w:r>
        <w:t>reserve</w:t>
      </w:r>
      <w:r>
        <w:rPr>
          <w:spacing w:val="40"/>
        </w:rPr>
        <w:t xml:space="preserve"> </w:t>
      </w:r>
      <w:r>
        <w:t>also</w:t>
      </w:r>
      <w:r>
        <w:rPr>
          <w:spacing w:val="40"/>
        </w:rPr>
        <w:t xml:space="preserve"> </w:t>
      </w:r>
      <w:r>
        <w:t>protects</w:t>
      </w:r>
      <w:r>
        <w:rPr>
          <w:spacing w:val="40"/>
        </w:rPr>
        <w:t xml:space="preserve"> </w:t>
      </w:r>
      <w:r>
        <w:t>a</w:t>
      </w:r>
      <w:r>
        <w:rPr>
          <w:spacing w:val="40"/>
        </w:rPr>
        <w:t xml:space="preserve"> </w:t>
      </w:r>
      <w:r>
        <w:t>range</w:t>
      </w:r>
      <w:r>
        <w:rPr>
          <w:spacing w:val="40"/>
        </w:rPr>
        <w:t xml:space="preserve"> </w:t>
      </w:r>
      <w:r>
        <w:t>of</w:t>
      </w:r>
      <w:r>
        <w:rPr>
          <w:spacing w:val="40"/>
        </w:rPr>
        <w:t xml:space="preserve"> </w:t>
      </w:r>
      <w:r>
        <w:t>habitat</w:t>
      </w:r>
      <w:r>
        <w:rPr>
          <w:spacing w:val="40"/>
        </w:rPr>
        <w:t xml:space="preserve"> </w:t>
      </w:r>
      <w:r>
        <w:t>types</w:t>
      </w:r>
      <w:r>
        <w:rPr>
          <w:spacing w:val="40"/>
        </w:rPr>
        <w:t xml:space="preserve"> </w:t>
      </w:r>
      <w:proofErr w:type="gramStart"/>
      <w:r>
        <w:t>including</w:t>
      </w:r>
      <w:proofErr w:type="gramEnd"/>
    </w:p>
    <w:p w14:paraId="570FB530" w14:textId="77777777" w:rsidR="00021792" w:rsidRDefault="00000000">
      <w:pPr>
        <w:pStyle w:val="BodyText"/>
        <w:spacing w:before="3"/>
        <w:ind w:left="1053"/>
      </w:pPr>
      <w:r>
        <w:t>ephemeral</w:t>
      </w:r>
      <w:r>
        <w:rPr>
          <w:spacing w:val="35"/>
        </w:rPr>
        <w:t xml:space="preserve"> </w:t>
      </w:r>
      <w:r>
        <w:t>wetlands,</w:t>
      </w:r>
      <w:r>
        <w:rPr>
          <w:spacing w:val="38"/>
        </w:rPr>
        <w:t xml:space="preserve"> </w:t>
      </w:r>
      <w:r>
        <w:t>waterways,</w:t>
      </w:r>
      <w:r>
        <w:rPr>
          <w:spacing w:val="38"/>
        </w:rPr>
        <w:t xml:space="preserve"> </w:t>
      </w:r>
      <w:r>
        <w:t>Red</w:t>
      </w:r>
      <w:r>
        <w:rPr>
          <w:spacing w:val="38"/>
        </w:rPr>
        <w:t xml:space="preserve"> </w:t>
      </w:r>
      <w:r>
        <w:t>Gum</w:t>
      </w:r>
      <w:r>
        <w:rPr>
          <w:spacing w:val="37"/>
        </w:rPr>
        <w:t xml:space="preserve"> </w:t>
      </w:r>
      <w:r>
        <w:t>swamps,</w:t>
      </w:r>
      <w:r>
        <w:rPr>
          <w:spacing w:val="38"/>
        </w:rPr>
        <w:t xml:space="preserve"> </w:t>
      </w:r>
      <w:r>
        <w:t>rocky</w:t>
      </w:r>
      <w:r>
        <w:rPr>
          <w:spacing w:val="38"/>
        </w:rPr>
        <w:t xml:space="preserve"> </w:t>
      </w:r>
      <w:proofErr w:type="gramStart"/>
      <w:r>
        <w:t>knolls</w:t>
      </w:r>
      <w:proofErr w:type="gramEnd"/>
      <w:r>
        <w:rPr>
          <w:spacing w:val="38"/>
        </w:rPr>
        <w:t xml:space="preserve"> </w:t>
      </w:r>
      <w:r>
        <w:t>and</w:t>
      </w:r>
      <w:r>
        <w:rPr>
          <w:spacing w:val="37"/>
        </w:rPr>
        <w:t xml:space="preserve"> </w:t>
      </w:r>
      <w:r>
        <w:t>open</w:t>
      </w:r>
      <w:r>
        <w:rPr>
          <w:spacing w:val="38"/>
        </w:rPr>
        <w:t xml:space="preserve"> </w:t>
      </w:r>
      <w:r>
        <w:t>grassy</w:t>
      </w:r>
      <w:r>
        <w:rPr>
          <w:spacing w:val="38"/>
        </w:rPr>
        <w:t xml:space="preserve"> </w:t>
      </w:r>
      <w:r>
        <w:t>woodlands.</w:t>
      </w:r>
      <w:r>
        <w:rPr>
          <w:spacing w:val="38"/>
        </w:rPr>
        <w:t xml:space="preserve"> </w:t>
      </w:r>
      <w:r>
        <w:rPr>
          <w:spacing w:val="-5"/>
        </w:rPr>
        <w:t>The</w:t>
      </w:r>
    </w:p>
    <w:p w14:paraId="10A6CA08" w14:textId="77777777" w:rsidR="00021792" w:rsidRDefault="00000000">
      <w:pPr>
        <w:pStyle w:val="BodyText"/>
        <w:spacing w:before="61" w:line="295" w:lineRule="auto"/>
        <w:ind w:left="1053" w:right="103"/>
        <w:jc w:val="both"/>
      </w:pPr>
      <w:r>
        <w:t xml:space="preserve">reserve will connect the You </w:t>
      </w:r>
      <w:proofErr w:type="spellStart"/>
      <w:r>
        <w:t>Yangs</w:t>
      </w:r>
      <w:proofErr w:type="spellEnd"/>
      <w:r>
        <w:t xml:space="preserve"> Regional Park to the </w:t>
      </w:r>
      <w:proofErr w:type="spellStart"/>
      <w:r>
        <w:t>Werribee</w:t>
      </w:r>
      <w:proofErr w:type="spellEnd"/>
      <w:r>
        <w:t xml:space="preserve"> River across the Victorian Volcanic Plains. Land in the Western Grassland Reserve is subject to a PAO and ESO under relevant planning </w:t>
      </w:r>
      <w:r>
        <w:rPr>
          <w:spacing w:val="-2"/>
        </w:rPr>
        <w:t>schemes.</w:t>
      </w:r>
    </w:p>
    <w:p w14:paraId="69A15558" w14:textId="77777777" w:rsidR="00021792" w:rsidRDefault="00021792">
      <w:pPr>
        <w:pStyle w:val="BodyText"/>
        <w:spacing w:before="5"/>
        <w:rPr>
          <w:sz w:val="25"/>
        </w:rPr>
      </w:pPr>
    </w:p>
    <w:p w14:paraId="6D53F2E6" w14:textId="77777777" w:rsidR="00021792" w:rsidRDefault="00000000">
      <w:pPr>
        <w:pStyle w:val="BodyText"/>
        <w:spacing w:line="295" w:lineRule="auto"/>
        <w:ind w:left="1053" w:right="29"/>
      </w:pPr>
      <w:r>
        <w:t>The</w:t>
      </w:r>
      <w:r>
        <w:rPr>
          <w:spacing w:val="35"/>
        </w:rPr>
        <w:t xml:space="preserve"> </w:t>
      </w:r>
      <w:r>
        <w:t>Western</w:t>
      </w:r>
      <w:r>
        <w:rPr>
          <w:spacing w:val="35"/>
        </w:rPr>
        <w:t xml:space="preserve"> </w:t>
      </w:r>
      <w:r>
        <w:t>Grassland</w:t>
      </w:r>
      <w:r>
        <w:rPr>
          <w:spacing w:val="35"/>
        </w:rPr>
        <w:t xml:space="preserve"> </w:t>
      </w:r>
      <w:r>
        <w:t>Reserve</w:t>
      </w:r>
      <w:r>
        <w:rPr>
          <w:spacing w:val="35"/>
        </w:rPr>
        <w:t xml:space="preserve"> </w:t>
      </w:r>
      <w:r>
        <w:t>is</w:t>
      </w:r>
      <w:r>
        <w:rPr>
          <w:spacing w:val="35"/>
        </w:rPr>
        <w:t xml:space="preserve"> </w:t>
      </w:r>
      <w:r>
        <w:t>central</w:t>
      </w:r>
      <w:r>
        <w:rPr>
          <w:spacing w:val="35"/>
        </w:rPr>
        <w:t xml:space="preserve"> </w:t>
      </w:r>
      <w:r>
        <w:t>to</w:t>
      </w:r>
      <w:r>
        <w:rPr>
          <w:spacing w:val="35"/>
        </w:rPr>
        <w:t xml:space="preserve"> </w:t>
      </w:r>
      <w:r>
        <w:t>the</w:t>
      </w:r>
      <w:r>
        <w:rPr>
          <w:spacing w:val="35"/>
        </w:rPr>
        <w:t xml:space="preserve"> </w:t>
      </w:r>
      <w:r>
        <w:t>Melbourne</w:t>
      </w:r>
      <w:r>
        <w:rPr>
          <w:spacing w:val="35"/>
        </w:rPr>
        <w:t xml:space="preserve"> </w:t>
      </w:r>
      <w:r>
        <w:t>Strategic</w:t>
      </w:r>
      <w:r>
        <w:rPr>
          <w:spacing w:val="35"/>
        </w:rPr>
        <w:t xml:space="preserve"> </w:t>
      </w:r>
      <w:r>
        <w:t>Assessment</w:t>
      </w:r>
      <w:r>
        <w:rPr>
          <w:spacing w:val="35"/>
        </w:rPr>
        <w:t xml:space="preserve"> </w:t>
      </w:r>
      <w:r>
        <w:t>(MSA)</w:t>
      </w:r>
      <w:r>
        <w:rPr>
          <w:spacing w:val="35"/>
        </w:rPr>
        <w:t xml:space="preserve"> </w:t>
      </w:r>
      <w:r>
        <w:t>program</w:t>
      </w:r>
      <w:r>
        <w:rPr>
          <w:spacing w:val="35"/>
        </w:rPr>
        <w:t xml:space="preserve"> </w:t>
      </w:r>
      <w:r>
        <w:t>-</w:t>
      </w:r>
      <w:r>
        <w:rPr>
          <w:spacing w:val="35"/>
        </w:rPr>
        <w:t xml:space="preserve"> </w:t>
      </w:r>
      <w:r>
        <w:t>a long</w:t>
      </w:r>
      <w:r>
        <w:rPr>
          <w:spacing w:val="40"/>
        </w:rPr>
        <w:t xml:space="preserve"> </w:t>
      </w:r>
      <w:r>
        <w:t>term</w:t>
      </w:r>
      <w:r>
        <w:rPr>
          <w:spacing w:val="40"/>
        </w:rPr>
        <w:t xml:space="preserve"> </w:t>
      </w:r>
      <w:r>
        <w:t>initiative</w:t>
      </w:r>
      <w:r>
        <w:rPr>
          <w:spacing w:val="40"/>
        </w:rPr>
        <w:t xml:space="preserve"> </w:t>
      </w:r>
      <w:r>
        <w:t>that</w:t>
      </w:r>
      <w:r>
        <w:rPr>
          <w:spacing w:val="40"/>
        </w:rPr>
        <w:t xml:space="preserve"> </w:t>
      </w:r>
      <w:r>
        <w:t>works</w:t>
      </w:r>
      <w:r>
        <w:rPr>
          <w:spacing w:val="40"/>
        </w:rPr>
        <w:t xml:space="preserve"> </w:t>
      </w:r>
      <w:r>
        <w:t>alongside</w:t>
      </w:r>
      <w:r>
        <w:rPr>
          <w:spacing w:val="40"/>
        </w:rPr>
        <w:t xml:space="preserve"> </w:t>
      </w:r>
      <w:r>
        <w:t>urban</w:t>
      </w:r>
      <w:r>
        <w:rPr>
          <w:spacing w:val="40"/>
        </w:rPr>
        <w:t xml:space="preserve"> </w:t>
      </w:r>
      <w:r>
        <w:t>development</w:t>
      </w:r>
      <w:r>
        <w:rPr>
          <w:spacing w:val="40"/>
        </w:rPr>
        <w:t xml:space="preserve"> </w:t>
      </w:r>
      <w:r>
        <w:t>in</w:t>
      </w:r>
      <w:r>
        <w:rPr>
          <w:spacing w:val="40"/>
        </w:rPr>
        <w:t xml:space="preserve"> </w:t>
      </w:r>
      <w:r>
        <w:t>Melbourne’s</w:t>
      </w:r>
      <w:r>
        <w:rPr>
          <w:spacing w:val="40"/>
        </w:rPr>
        <w:t xml:space="preserve"> </w:t>
      </w:r>
      <w:r>
        <w:t>growth</w:t>
      </w:r>
      <w:r>
        <w:rPr>
          <w:spacing w:val="40"/>
        </w:rPr>
        <w:t xml:space="preserve"> </w:t>
      </w:r>
      <w:r>
        <w:t>areas.</w:t>
      </w:r>
      <w:r>
        <w:rPr>
          <w:spacing w:val="40"/>
        </w:rPr>
        <w:t xml:space="preserve"> </w:t>
      </w:r>
      <w:r>
        <w:t>18</w:t>
      </w:r>
      <w:r>
        <w:rPr>
          <w:spacing w:val="40"/>
        </w:rPr>
        <w:t xml:space="preserve"> </w:t>
      </w:r>
      <w:r>
        <w:t>percent of</w:t>
      </w:r>
      <w:r>
        <w:rPr>
          <w:spacing w:val="40"/>
        </w:rPr>
        <w:t xml:space="preserve"> </w:t>
      </w:r>
      <w:r>
        <w:t>land</w:t>
      </w:r>
      <w:r>
        <w:rPr>
          <w:spacing w:val="40"/>
        </w:rPr>
        <w:t xml:space="preserve"> </w:t>
      </w:r>
      <w:r>
        <w:t>within</w:t>
      </w:r>
      <w:r>
        <w:rPr>
          <w:spacing w:val="40"/>
        </w:rPr>
        <w:t xml:space="preserve"> </w:t>
      </w:r>
      <w:r>
        <w:t>the</w:t>
      </w:r>
      <w:r>
        <w:rPr>
          <w:spacing w:val="40"/>
        </w:rPr>
        <w:t xml:space="preserve"> </w:t>
      </w:r>
      <w:r>
        <w:t>Western</w:t>
      </w:r>
      <w:r>
        <w:rPr>
          <w:spacing w:val="40"/>
        </w:rPr>
        <w:t xml:space="preserve"> </w:t>
      </w:r>
      <w:r>
        <w:t>Grassland</w:t>
      </w:r>
      <w:r>
        <w:rPr>
          <w:spacing w:val="40"/>
        </w:rPr>
        <w:t xml:space="preserve"> </w:t>
      </w:r>
      <w:r>
        <w:t>Reserve</w:t>
      </w:r>
      <w:r>
        <w:rPr>
          <w:spacing w:val="40"/>
        </w:rPr>
        <w:t xml:space="preserve"> </w:t>
      </w:r>
      <w:r>
        <w:t>has</w:t>
      </w:r>
      <w:r>
        <w:rPr>
          <w:spacing w:val="40"/>
        </w:rPr>
        <w:t xml:space="preserve"> </w:t>
      </w:r>
      <w:r>
        <w:t>already</w:t>
      </w:r>
      <w:r>
        <w:rPr>
          <w:spacing w:val="40"/>
        </w:rPr>
        <w:t xml:space="preserve"> </w:t>
      </w:r>
      <w:r>
        <w:t>been</w:t>
      </w:r>
      <w:r>
        <w:rPr>
          <w:spacing w:val="40"/>
        </w:rPr>
        <w:t xml:space="preserve"> </w:t>
      </w:r>
      <w:r>
        <w:t>purchased,</w:t>
      </w:r>
      <w:r>
        <w:rPr>
          <w:spacing w:val="40"/>
        </w:rPr>
        <w:t xml:space="preserve"> </w:t>
      </w:r>
      <w:r>
        <w:t>resulting</w:t>
      </w:r>
      <w:r>
        <w:rPr>
          <w:spacing w:val="40"/>
        </w:rPr>
        <w:t xml:space="preserve"> </w:t>
      </w:r>
      <w:r>
        <w:t>in</w:t>
      </w:r>
      <w:r>
        <w:rPr>
          <w:spacing w:val="40"/>
        </w:rPr>
        <w:t xml:space="preserve"> </w:t>
      </w:r>
      <w:proofErr w:type="gramStart"/>
      <w:r>
        <w:t>permanent</w:t>
      </w:r>
      <w:proofErr w:type="gramEnd"/>
    </w:p>
    <w:p w14:paraId="489A4AE7" w14:textId="77777777" w:rsidR="00021792" w:rsidRDefault="00000000">
      <w:pPr>
        <w:pStyle w:val="BodyText"/>
        <w:spacing w:before="3" w:line="295" w:lineRule="auto"/>
        <w:ind w:left="1053" w:right="445"/>
        <w:jc w:val="both"/>
      </w:pPr>
      <w:r>
        <w:t>protection for more than 2,630 hectares of threatened grasslands and wetlands. Negotiations with landowners to acquire more land are ongoing and are funded by revenue raised through the MSA</w:t>
      </w:r>
      <w:r>
        <w:rPr>
          <w:spacing w:val="80"/>
        </w:rPr>
        <w:t xml:space="preserve"> </w:t>
      </w:r>
      <w:r>
        <w:rPr>
          <w:spacing w:val="-2"/>
        </w:rPr>
        <w:t>Levy.</w:t>
      </w:r>
    </w:p>
    <w:p w14:paraId="623868BE" w14:textId="77777777" w:rsidR="00021792" w:rsidRDefault="00021792">
      <w:pPr>
        <w:pStyle w:val="BodyText"/>
        <w:spacing w:before="5"/>
        <w:rPr>
          <w:sz w:val="25"/>
        </w:rPr>
      </w:pPr>
    </w:p>
    <w:p w14:paraId="29171F49" w14:textId="77777777" w:rsidR="00021792" w:rsidRDefault="00000000">
      <w:pPr>
        <w:pStyle w:val="BodyText"/>
        <w:ind w:left="1053"/>
      </w:pPr>
      <w:r>
        <w:t>WCC</w:t>
      </w:r>
      <w:r>
        <w:rPr>
          <w:spacing w:val="30"/>
        </w:rPr>
        <w:t xml:space="preserve"> </w:t>
      </w:r>
      <w:r>
        <w:t>is</w:t>
      </w:r>
      <w:r>
        <w:rPr>
          <w:spacing w:val="30"/>
        </w:rPr>
        <w:t xml:space="preserve"> </w:t>
      </w:r>
      <w:r>
        <w:t>a</w:t>
      </w:r>
      <w:r>
        <w:rPr>
          <w:spacing w:val="31"/>
        </w:rPr>
        <w:t xml:space="preserve"> </w:t>
      </w:r>
      <w:r>
        <w:t>delivery</w:t>
      </w:r>
      <w:r>
        <w:rPr>
          <w:spacing w:val="30"/>
        </w:rPr>
        <w:t xml:space="preserve"> </w:t>
      </w:r>
      <w:r>
        <w:t>partner</w:t>
      </w:r>
      <w:r>
        <w:rPr>
          <w:spacing w:val="30"/>
        </w:rPr>
        <w:t xml:space="preserve"> </w:t>
      </w:r>
      <w:r>
        <w:t>for</w:t>
      </w:r>
      <w:r>
        <w:rPr>
          <w:spacing w:val="31"/>
        </w:rPr>
        <w:t xml:space="preserve"> </w:t>
      </w:r>
      <w:r>
        <w:t>the</w:t>
      </w:r>
      <w:r>
        <w:rPr>
          <w:spacing w:val="30"/>
        </w:rPr>
        <w:t xml:space="preserve"> </w:t>
      </w:r>
      <w:r>
        <w:t>Western</w:t>
      </w:r>
      <w:r>
        <w:rPr>
          <w:spacing w:val="31"/>
        </w:rPr>
        <w:t xml:space="preserve"> </w:t>
      </w:r>
      <w:r>
        <w:t>Grassland</w:t>
      </w:r>
      <w:r>
        <w:rPr>
          <w:spacing w:val="30"/>
        </w:rPr>
        <w:t xml:space="preserve"> </w:t>
      </w:r>
      <w:r>
        <w:t>Reserve</w:t>
      </w:r>
      <w:r>
        <w:rPr>
          <w:spacing w:val="30"/>
        </w:rPr>
        <w:t xml:space="preserve"> </w:t>
      </w:r>
      <w:r>
        <w:t>and</w:t>
      </w:r>
      <w:r>
        <w:rPr>
          <w:spacing w:val="31"/>
        </w:rPr>
        <w:t xml:space="preserve"> </w:t>
      </w:r>
      <w:r>
        <w:t>has</w:t>
      </w:r>
      <w:r>
        <w:rPr>
          <w:spacing w:val="30"/>
        </w:rPr>
        <w:t xml:space="preserve"> </w:t>
      </w:r>
      <w:r>
        <w:t>supported</w:t>
      </w:r>
      <w:r>
        <w:rPr>
          <w:spacing w:val="31"/>
        </w:rPr>
        <w:t xml:space="preserve"> </w:t>
      </w:r>
      <w:proofErr w:type="gramStart"/>
      <w:r>
        <w:rPr>
          <w:spacing w:val="-2"/>
        </w:rPr>
        <w:t>landowners</w:t>
      </w:r>
      <w:proofErr w:type="gramEnd"/>
    </w:p>
    <w:p w14:paraId="7717FA53" w14:textId="77777777" w:rsidR="00021792" w:rsidRDefault="00000000">
      <w:pPr>
        <w:pStyle w:val="BodyText"/>
        <w:spacing w:before="61"/>
        <w:ind w:left="1053"/>
      </w:pPr>
      <w:r>
        <w:t>to</w:t>
      </w:r>
      <w:r>
        <w:rPr>
          <w:spacing w:val="30"/>
        </w:rPr>
        <w:t xml:space="preserve"> </w:t>
      </w:r>
      <w:r>
        <w:t>control</w:t>
      </w:r>
      <w:r>
        <w:rPr>
          <w:spacing w:val="32"/>
        </w:rPr>
        <w:t xml:space="preserve"> </w:t>
      </w:r>
      <w:r>
        <w:t>weeds</w:t>
      </w:r>
      <w:r>
        <w:rPr>
          <w:spacing w:val="32"/>
        </w:rPr>
        <w:t xml:space="preserve"> </w:t>
      </w:r>
      <w:r>
        <w:t>on</w:t>
      </w:r>
      <w:r>
        <w:rPr>
          <w:spacing w:val="32"/>
        </w:rPr>
        <w:t xml:space="preserve"> </w:t>
      </w:r>
      <w:r>
        <w:t>more</w:t>
      </w:r>
      <w:r>
        <w:rPr>
          <w:spacing w:val="32"/>
        </w:rPr>
        <w:t xml:space="preserve"> </w:t>
      </w:r>
      <w:r>
        <w:t>than</w:t>
      </w:r>
      <w:r>
        <w:rPr>
          <w:spacing w:val="32"/>
        </w:rPr>
        <w:t xml:space="preserve"> </w:t>
      </w:r>
      <w:r>
        <w:t>3,220</w:t>
      </w:r>
      <w:r>
        <w:rPr>
          <w:spacing w:val="32"/>
        </w:rPr>
        <w:t xml:space="preserve"> </w:t>
      </w:r>
      <w:r>
        <w:t>hectares</w:t>
      </w:r>
      <w:r>
        <w:rPr>
          <w:spacing w:val="32"/>
        </w:rPr>
        <w:t xml:space="preserve"> </w:t>
      </w:r>
      <w:r>
        <w:t>of</w:t>
      </w:r>
      <w:r>
        <w:rPr>
          <w:spacing w:val="32"/>
        </w:rPr>
        <w:t xml:space="preserve"> </w:t>
      </w:r>
      <w:r>
        <w:t>private</w:t>
      </w:r>
      <w:r>
        <w:rPr>
          <w:spacing w:val="32"/>
        </w:rPr>
        <w:t xml:space="preserve"> </w:t>
      </w:r>
      <w:r>
        <w:t>land.</w:t>
      </w:r>
      <w:r>
        <w:rPr>
          <w:spacing w:val="32"/>
        </w:rPr>
        <w:t xml:space="preserve"> </w:t>
      </w:r>
      <w:r>
        <w:t>Other</w:t>
      </w:r>
      <w:r>
        <w:rPr>
          <w:spacing w:val="32"/>
        </w:rPr>
        <w:t xml:space="preserve"> </w:t>
      </w:r>
      <w:r>
        <w:t>activities</w:t>
      </w:r>
      <w:r>
        <w:rPr>
          <w:spacing w:val="32"/>
        </w:rPr>
        <w:t xml:space="preserve"> </w:t>
      </w:r>
      <w:r>
        <w:t>include</w:t>
      </w:r>
      <w:r>
        <w:rPr>
          <w:spacing w:val="33"/>
        </w:rPr>
        <w:t xml:space="preserve"> </w:t>
      </w:r>
      <w:proofErr w:type="gramStart"/>
      <w:r>
        <w:rPr>
          <w:spacing w:val="-2"/>
        </w:rPr>
        <w:t>controlled</w:t>
      </w:r>
      <w:proofErr w:type="gramEnd"/>
    </w:p>
    <w:p w14:paraId="6DEB34F1" w14:textId="77777777" w:rsidR="00021792" w:rsidRDefault="00000000">
      <w:pPr>
        <w:pStyle w:val="BodyText"/>
        <w:spacing w:before="61" w:line="295" w:lineRule="auto"/>
        <w:ind w:left="1053" w:right="29"/>
      </w:pPr>
      <w:r>
        <w:t>burning,</w:t>
      </w:r>
      <w:r>
        <w:rPr>
          <w:spacing w:val="40"/>
        </w:rPr>
        <w:t xml:space="preserve"> </w:t>
      </w:r>
      <w:r>
        <w:t>spraying</w:t>
      </w:r>
      <w:r>
        <w:rPr>
          <w:spacing w:val="40"/>
        </w:rPr>
        <w:t xml:space="preserve"> </w:t>
      </w:r>
      <w:r>
        <w:t>artichoke</w:t>
      </w:r>
      <w:r>
        <w:rPr>
          <w:spacing w:val="40"/>
        </w:rPr>
        <w:t xml:space="preserve"> </w:t>
      </w:r>
      <w:r>
        <w:t>thistle</w:t>
      </w:r>
      <w:r>
        <w:rPr>
          <w:spacing w:val="40"/>
        </w:rPr>
        <w:t xml:space="preserve"> </w:t>
      </w:r>
      <w:r>
        <w:t>with</w:t>
      </w:r>
      <w:r>
        <w:rPr>
          <w:spacing w:val="40"/>
        </w:rPr>
        <w:t xml:space="preserve"> </w:t>
      </w:r>
      <w:r>
        <w:t>drones,</w:t>
      </w:r>
      <w:r>
        <w:rPr>
          <w:spacing w:val="40"/>
        </w:rPr>
        <w:t xml:space="preserve"> </w:t>
      </w:r>
      <w:r>
        <w:t>planting</w:t>
      </w:r>
      <w:r>
        <w:rPr>
          <w:spacing w:val="40"/>
        </w:rPr>
        <w:t xml:space="preserve"> </w:t>
      </w:r>
      <w:r>
        <w:t>native</w:t>
      </w:r>
      <w:r>
        <w:rPr>
          <w:spacing w:val="40"/>
        </w:rPr>
        <w:t xml:space="preserve"> </w:t>
      </w:r>
      <w:r>
        <w:t>grasses,</w:t>
      </w:r>
      <w:r>
        <w:rPr>
          <w:spacing w:val="40"/>
        </w:rPr>
        <w:t xml:space="preserve"> </w:t>
      </w:r>
      <w:r>
        <w:t>managing</w:t>
      </w:r>
      <w:r>
        <w:rPr>
          <w:spacing w:val="40"/>
        </w:rPr>
        <w:t xml:space="preserve"> </w:t>
      </w:r>
      <w:r>
        <w:t>serrated</w:t>
      </w:r>
      <w:r>
        <w:rPr>
          <w:spacing w:val="40"/>
        </w:rPr>
        <w:t xml:space="preserve"> </w:t>
      </w:r>
      <w:r>
        <w:t>tussock and</w:t>
      </w:r>
      <w:r>
        <w:rPr>
          <w:spacing w:val="40"/>
        </w:rPr>
        <w:t xml:space="preserve"> </w:t>
      </w:r>
      <w:r>
        <w:t>cane</w:t>
      </w:r>
      <w:r>
        <w:rPr>
          <w:spacing w:val="40"/>
        </w:rPr>
        <w:t xml:space="preserve"> </w:t>
      </w:r>
      <w:r>
        <w:t>needle</w:t>
      </w:r>
      <w:r>
        <w:rPr>
          <w:spacing w:val="40"/>
        </w:rPr>
        <w:t xml:space="preserve"> </w:t>
      </w:r>
      <w:proofErr w:type="gramStart"/>
      <w:r>
        <w:t>grass</w:t>
      </w:r>
      <w:proofErr w:type="gramEnd"/>
      <w:r>
        <w:rPr>
          <w:spacing w:val="40"/>
        </w:rPr>
        <w:t xml:space="preserve"> </w:t>
      </w:r>
      <w:r>
        <w:t>and</w:t>
      </w:r>
      <w:r>
        <w:rPr>
          <w:spacing w:val="40"/>
        </w:rPr>
        <w:t xml:space="preserve"> </w:t>
      </w:r>
      <w:r>
        <w:t>surveying</w:t>
      </w:r>
      <w:r>
        <w:rPr>
          <w:spacing w:val="40"/>
        </w:rPr>
        <w:t xml:space="preserve"> </w:t>
      </w:r>
      <w:r>
        <w:t>1,264</w:t>
      </w:r>
      <w:r>
        <w:rPr>
          <w:spacing w:val="40"/>
        </w:rPr>
        <w:t xml:space="preserve"> </w:t>
      </w:r>
      <w:r>
        <w:t>hectares</w:t>
      </w:r>
      <w:r>
        <w:rPr>
          <w:spacing w:val="40"/>
        </w:rPr>
        <w:t xml:space="preserve"> </w:t>
      </w:r>
      <w:r>
        <w:t>of</w:t>
      </w:r>
      <w:r>
        <w:rPr>
          <w:spacing w:val="40"/>
        </w:rPr>
        <w:t xml:space="preserve"> </w:t>
      </w:r>
      <w:r>
        <w:t>vegetation.</w:t>
      </w:r>
    </w:p>
    <w:p w14:paraId="735AE5E1" w14:textId="77777777" w:rsidR="00021792" w:rsidRDefault="00021792">
      <w:pPr>
        <w:pStyle w:val="BodyText"/>
        <w:spacing w:before="4"/>
        <w:rPr>
          <w:sz w:val="25"/>
        </w:rPr>
      </w:pPr>
    </w:p>
    <w:p w14:paraId="0131CAF9" w14:textId="77777777" w:rsidR="00021792" w:rsidRDefault="00000000">
      <w:pPr>
        <w:pStyle w:val="BodyText"/>
        <w:spacing w:line="295" w:lineRule="auto"/>
        <w:ind w:left="1053"/>
        <w:jc w:val="both"/>
      </w:pPr>
      <w:r>
        <w:t>Select areas of the Western Grassland Reserve have been identified as containing strategic extractive resources</w:t>
      </w:r>
      <w:r>
        <w:rPr>
          <w:spacing w:val="40"/>
        </w:rPr>
        <w:t xml:space="preserve"> </w:t>
      </w:r>
      <w:r>
        <w:t>(hard</w:t>
      </w:r>
      <w:r>
        <w:rPr>
          <w:spacing w:val="40"/>
        </w:rPr>
        <w:t xml:space="preserve"> </w:t>
      </w:r>
      <w:r>
        <w:t>rock</w:t>
      </w:r>
      <w:r>
        <w:rPr>
          <w:spacing w:val="40"/>
        </w:rPr>
        <w:t xml:space="preserve"> </w:t>
      </w:r>
      <w:r>
        <w:t>and</w:t>
      </w:r>
      <w:r>
        <w:rPr>
          <w:spacing w:val="40"/>
        </w:rPr>
        <w:t xml:space="preserve"> </w:t>
      </w:r>
      <w:r>
        <w:t>gravel)</w:t>
      </w:r>
      <w:r>
        <w:rPr>
          <w:spacing w:val="40"/>
        </w:rPr>
        <w:t xml:space="preserve"> </w:t>
      </w:r>
      <w:r>
        <w:t>needed</w:t>
      </w:r>
      <w:r>
        <w:rPr>
          <w:spacing w:val="40"/>
        </w:rPr>
        <w:t xml:space="preserve"> </w:t>
      </w:r>
      <w:r>
        <w:t>for</w:t>
      </w:r>
      <w:r>
        <w:rPr>
          <w:spacing w:val="40"/>
        </w:rPr>
        <w:t xml:space="preserve"> </w:t>
      </w:r>
      <w:r>
        <w:t>the</w:t>
      </w:r>
      <w:r>
        <w:rPr>
          <w:spacing w:val="40"/>
        </w:rPr>
        <w:t xml:space="preserve"> </w:t>
      </w:r>
      <w:r>
        <w:t>construction</w:t>
      </w:r>
      <w:r>
        <w:rPr>
          <w:spacing w:val="40"/>
        </w:rPr>
        <w:t xml:space="preserve"> </w:t>
      </w:r>
      <w:r>
        <w:t>industry.</w:t>
      </w:r>
      <w:r>
        <w:rPr>
          <w:spacing w:val="40"/>
        </w:rPr>
        <w:t xml:space="preserve"> </w:t>
      </w:r>
      <w:r>
        <w:t>These</w:t>
      </w:r>
      <w:r>
        <w:rPr>
          <w:spacing w:val="40"/>
        </w:rPr>
        <w:t xml:space="preserve"> </w:t>
      </w:r>
      <w:r>
        <w:t>areas</w:t>
      </w:r>
      <w:r>
        <w:rPr>
          <w:spacing w:val="40"/>
        </w:rPr>
        <w:t xml:space="preserve"> </w:t>
      </w:r>
      <w:r>
        <w:t>were</w:t>
      </w:r>
      <w:r>
        <w:rPr>
          <w:spacing w:val="40"/>
        </w:rPr>
        <w:t xml:space="preserve"> </w:t>
      </w:r>
      <w:r>
        <w:t>identified</w:t>
      </w:r>
      <w:r>
        <w:rPr>
          <w:spacing w:val="40"/>
        </w:rPr>
        <w:t xml:space="preserve"> </w:t>
      </w:r>
      <w:r>
        <w:t>by the</w:t>
      </w:r>
      <w:r>
        <w:rPr>
          <w:spacing w:val="40"/>
        </w:rPr>
        <w:t xml:space="preserve"> </w:t>
      </w:r>
      <w:r>
        <w:t>Victorian</w:t>
      </w:r>
      <w:r>
        <w:rPr>
          <w:spacing w:val="40"/>
        </w:rPr>
        <w:t xml:space="preserve"> </w:t>
      </w:r>
      <w:r>
        <w:t>Government’s</w:t>
      </w:r>
      <w:r>
        <w:rPr>
          <w:spacing w:val="40"/>
        </w:rPr>
        <w:t xml:space="preserve"> </w:t>
      </w:r>
      <w:r>
        <w:t>SERA</w:t>
      </w:r>
      <w:r>
        <w:rPr>
          <w:spacing w:val="40"/>
        </w:rPr>
        <w:t xml:space="preserve"> </w:t>
      </w:r>
      <w:r>
        <w:t>pilot</w:t>
      </w:r>
      <w:r>
        <w:rPr>
          <w:spacing w:val="40"/>
        </w:rPr>
        <w:t xml:space="preserve"> </w:t>
      </w:r>
      <w:r>
        <w:t>project,</w:t>
      </w:r>
      <w:r>
        <w:rPr>
          <w:spacing w:val="40"/>
        </w:rPr>
        <w:t xml:space="preserve"> </w:t>
      </w:r>
      <w:r>
        <w:t>with</w:t>
      </w:r>
      <w:r>
        <w:rPr>
          <w:spacing w:val="40"/>
        </w:rPr>
        <w:t xml:space="preserve"> </w:t>
      </w:r>
      <w:r>
        <w:t>new</w:t>
      </w:r>
      <w:r>
        <w:rPr>
          <w:spacing w:val="40"/>
        </w:rPr>
        <w:t xml:space="preserve"> </w:t>
      </w:r>
      <w:r>
        <w:t>planning</w:t>
      </w:r>
      <w:r>
        <w:rPr>
          <w:spacing w:val="40"/>
        </w:rPr>
        <w:t xml:space="preserve"> </w:t>
      </w:r>
      <w:r>
        <w:t>controls</w:t>
      </w:r>
      <w:r>
        <w:rPr>
          <w:spacing w:val="40"/>
        </w:rPr>
        <w:t xml:space="preserve"> </w:t>
      </w:r>
      <w:r>
        <w:t>introduced</w:t>
      </w:r>
      <w:r>
        <w:rPr>
          <w:spacing w:val="40"/>
        </w:rPr>
        <w:t xml:space="preserve"> </w:t>
      </w:r>
      <w:r>
        <w:t>over</w:t>
      </w:r>
      <w:r>
        <w:rPr>
          <w:spacing w:val="40"/>
        </w:rPr>
        <w:t xml:space="preserve"> </w:t>
      </w:r>
      <w:proofErr w:type="gramStart"/>
      <w:r>
        <w:t>affected</w:t>
      </w:r>
      <w:proofErr w:type="gramEnd"/>
    </w:p>
    <w:p w14:paraId="6E446B07" w14:textId="77777777" w:rsidR="00021792" w:rsidRDefault="00000000">
      <w:pPr>
        <w:pStyle w:val="BodyText"/>
        <w:spacing w:before="3"/>
        <w:ind w:left="1053"/>
        <w:jc w:val="both"/>
      </w:pPr>
      <w:r>
        <w:t>land.</w:t>
      </w:r>
      <w:r>
        <w:rPr>
          <w:spacing w:val="34"/>
        </w:rPr>
        <w:t xml:space="preserve"> </w:t>
      </w:r>
      <w:r>
        <w:t>Other</w:t>
      </w:r>
      <w:r>
        <w:rPr>
          <w:spacing w:val="37"/>
        </w:rPr>
        <w:t xml:space="preserve"> </w:t>
      </w:r>
      <w:r>
        <w:t>areas</w:t>
      </w:r>
      <w:r>
        <w:rPr>
          <w:spacing w:val="37"/>
        </w:rPr>
        <w:t xml:space="preserve"> </w:t>
      </w:r>
      <w:r>
        <w:t>of</w:t>
      </w:r>
      <w:r>
        <w:rPr>
          <w:spacing w:val="36"/>
        </w:rPr>
        <w:t xml:space="preserve"> </w:t>
      </w:r>
      <w:r>
        <w:t>the</w:t>
      </w:r>
      <w:r>
        <w:rPr>
          <w:spacing w:val="37"/>
        </w:rPr>
        <w:t xml:space="preserve"> </w:t>
      </w:r>
      <w:r>
        <w:t>Western</w:t>
      </w:r>
      <w:r>
        <w:rPr>
          <w:spacing w:val="37"/>
        </w:rPr>
        <w:t xml:space="preserve"> </w:t>
      </w:r>
      <w:r>
        <w:t>Grassland</w:t>
      </w:r>
      <w:r>
        <w:rPr>
          <w:spacing w:val="36"/>
        </w:rPr>
        <w:t xml:space="preserve"> </w:t>
      </w:r>
      <w:r>
        <w:t>Reserve</w:t>
      </w:r>
      <w:r>
        <w:rPr>
          <w:spacing w:val="37"/>
        </w:rPr>
        <w:t xml:space="preserve"> </w:t>
      </w:r>
      <w:r>
        <w:t>were</w:t>
      </w:r>
      <w:r>
        <w:rPr>
          <w:spacing w:val="37"/>
        </w:rPr>
        <w:t xml:space="preserve"> </w:t>
      </w:r>
      <w:r>
        <w:t>identified</w:t>
      </w:r>
      <w:r>
        <w:rPr>
          <w:spacing w:val="36"/>
        </w:rPr>
        <w:t xml:space="preserve"> </w:t>
      </w:r>
      <w:r>
        <w:t>by</w:t>
      </w:r>
      <w:r>
        <w:rPr>
          <w:spacing w:val="37"/>
        </w:rPr>
        <w:t xml:space="preserve"> </w:t>
      </w:r>
      <w:r>
        <w:t>Infrastructure</w:t>
      </w:r>
      <w:r>
        <w:rPr>
          <w:spacing w:val="37"/>
        </w:rPr>
        <w:t xml:space="preserve"> </w:t>
      </w:r>
      <w:r>
        <w:t>Victoria</w:t>
      </w:r>
      <w:r>
        <w:rPr>
          <w:spacing w:val="37"/>
        </w:rPr>
        <w:t xml:space="preserve"> </w:t>
      </w:r>
      <w:r>
        <w:rPr>
          <w:spacing w:val="-5"/>
        </w:rPr>
        <w:t>as</w:t>
      </w:r>
    </w:p>
    <w:p w14:paraId="51CACAB4" w14:textId="77777777" w:rsidR="00021792" w:rsidRDefault="00000000">
      <w:pPr>
        <w:pStyle w:val="BodyText"/>
        <w:spacing w:before="61" w:line="295" w:lineRule="auto"/>
        <w:ind w:left="1053" w:right="65"/>
        <w:jc w:val="both"/>
      </w:pPr>
      <w:r>
        <w:t>having potential value in accommodating a rail stabling yard associated with the future Bay West Port proposal.</w:t>
      </w:r>
      <w:r>
        <w:rPr>
          <w:spacing w:val="37"/>
        </w:rPr>
        <w:t xml:space="preserve"> </w:t>
      </w:r>
      <w:r>
        <w:t>This</w:t>
      </w:r>
      <w:r>
        <w:rPr>
          <w:spacing w:val="37"/>
        </w:rPr>
        <w:t xml:space="preserve"> </w:t>
      </w:r>
      <w:r>
        <w:t>includes</w:t>
      </w:r>
      <w:r>
        <w:rPr>
          <w:spacing w:val="37"/>
        </w:rPr>
        <w:t xml:space="preserve"> </w:t>
      </w:r>
      <w:r>
        <w:t>land</w:t>
      </w:r>
      <w:r>
        <w:rPr>
          <w:spacing w:val="37"/>
        </w:rPr>
        <w:t xml:space="preserve"> </w:t>
      </w:r>
      <w:r>
        <w:t>immediately</w:t>
      </w:r>
      <w:r>
        <w:rPr>
          <w:spacing w:val="37"/>
        </w:rPr>
        <w:t xml:space="preserve"> </w:t>
      </w:r>
      <w:r>
        <w:t>to</w:t>
      </w:r>
      <w:r>
        <w:rPr>
          <w:spacing w:val="37"/>
        </w:rPr>
        <w:t xml:space="preserve"> </w:t>
      </w:r>
      <w:r>
        <w:t>the</w:t>
      </w:r>
      <w:r>
        <w:rPr>
          <w:spacing w:val="37"/>
        </w:rPr>
        <w:t xml:space="preserve"> </w:t>
      </w:r>
      <w:r>
        <w:t>west</w:t>
      </w:r>
      <w:r>
        <w:rPr>
          <w:spacing w:val="37"/>
        </w:rPr>
        <w:t xml:space="preserve"> </w:t>
      </w:r>
      <w:r>
        <w:t>of</w:t>
      </w:r>
      <w:r>
        <w:rPr>
          <w:spacing w:val="37"/>
        </w:rPr>
        <w:t xml:space="preserve"> </w:t>
      </w:r>
      <w:r>
        <w:t>the</w:t>
      </w:r>
      <w:r>
        <w:rPr>
          <w:spacing w:val="37"/>
        </w:rPr>
        <w:t xml:space="preserve"> </w:t>
      </w:r>
      <w:r>
        <w:t>alignment</w:t>
      </w:r>
      <w:r>
        <w:rPr>
          <w:spacing w:val="37"/>
        </w:rPr>
        <w:t xml:space="preserve"> </w:t>
      </w:r>
      <w:r>
        <w:t>of</w:t>
      </w:r>
      <w:r>
        <w:rPr>
          <w:spacing w:val="37"/>
        </w:rPr>
        <w:t xml:space="preserve"> </w:t>
      </w:r>
      <w:r>
        <w:t>the</w:t>
      </w:r>
      <w:r>
        <w:rPr>
          <w:spacing w:val="37"/>
        </w:rPr>
        <w:t xml:space="preserve"> </w:t>
      </w:r>
      <w:r>
        <w:t>OMR</w:t>
      </w:r>
      <w:r>
        <w:rPr>
          <w:spacing w:val="37"/>
        </w:rPr>
        <w:t xml:space="preserve"> </w:t>
      </w:r>
      <w:r>
        <w:t>Transport</w:t>
      </w:r>
      <w:r>
        <w:rPr>
          <w:spacing w:val="37"/>
        </w:rPr>
        <w:t xml:space="preserve"> </w:t>
      </w:r>
      <w:r>
        <w:t>Corridor.</w:t>
      </w:r>
    </w:p>
    <w:p w14:paraId="6BCF34A1" w14:textId="7CD78AA3" w:rsidR="00021792" w:rsidRDefault="00021792">
      <w:pPr>
        <w:pStyle w:val="BodyText"/>
        <w:spacing w:before="4"/>
        <w:rPr>
          <w:sz w:val="25"/>
        </w:rPr>
      </w:pPr>
    </w:p>
    <w:p w14:paraId="0722EB25" w14:textId="77777777" w:rsidR="00021792" w:rsidRDefault="00000000">
      <w:pPr>
        <w:pStyle w:val="BodyText"/>
        <w:spacing w:line="295" w:lineRule="auto"/>
        <w:ind w:left="1053" w:right="56"/>
        <w:jc w:val="both"/>
      </w:pPr>
      <w:r>
        <w:t>These alternate uses pose a potential land use conflict with the designation of the Western Grassland Reserve</w:t>
      </w:r>
      <w:r>
        <w:rPr>
          <w:spacing w:val="40"/>
        </w:rPr>
        <w:t xml:space="preserve"> </w:t>
      </w:r>
      <w:r>
        <w:t>for</w:t>
      </w:r>
      <w:r>
        <w:rPr>
          <w:spacing w:val="40"/>
        </w:rPr>
        <w:t xml:space="preserve"> </w:t>
      </w:r>
      <w:r>
        <w:t>biodiversity</w:t>
      </w:r>
      <w:r>
        <w:rPr>
          <w:spacing w:val="40"/>
        </w:rPr>
        <w:t xml:space="preserve"> </w:t>
      </w:r>
      <w:r>
        <w:t>conservation.</w:t>
      </w:r>
      <w:r>
        <w:rPr>
          <w:spacing w:val="40"/>
        </w:rPr>
        <w:t xml:space="preserve"> </w:t>
      </w:r>
      <w:r>
        <w:t>Such</w:t>
      </w:r>
      <w:r>
        <w:rPr>
          <w:spacing w:val="40"/>
        </w:rPr>
        <w:t xml:space="preserve"> </w:t>
      </w:r>
      <w:r>
        <w:t>conflicts</w:t>
      </w:r>
      <w:r>
        <w:rPr>
          <w:spacing w:val="40"/>
        </w:rPr>
        <w:t xml:space="preserve"> </w:t>
      </w:r>
      <w:r>
        <w:t>would</w:t>
      </w:r>
      <w:r>
        <w:rPr>
          <w:spacing w:val="40"/>
        </w:rPr>
        <w:t xml:space="preserve"> </w:t>
      </w:r>
      <w:r>
        <w:t>need</w:t>
      </w:r>
      <w:r>
        <w:rPr>
          <w:spacing w:val="40"/>
        </w:rPr>
        <w:t xml:space="preserve"> </w:t>
      </w:r>
      <w:r>
        <w:t>to</w:t>
      </w:r>
      <w:r>
        <w:rPr>
          <w:spacing w:val="40"/>
        </w:rPr>
        <w:t xml:space="preserve"> </w:t>
      </w:r>
      <w:r>
        <w:t>be</w:t>
      </w:r>
      <w:r>
        <w:rPr>
          <w:spacing w:val="40"/>
        </w:rPr>
        <w:t xml:space="preserve"> </w:t>
      </w:r>
      <w:r>
        <w:t>further</w:t>
      </w:r>
      <w:r>
        <w:rPr>
          <w:spacing w:val="40"/>
        </w:rPr>
        <w:t xml:space="preserve"> </w:t>
      </w:r>
      <w:r>
        <w:t>considered</w:t>
      </w:r>
      <w:r>
        <w:rPr>
          <w:spacing w:val="40"/>
        </w:rPr>
        <w:t xml:space="preserve"> </w:t>
      </w:r>
      <w:r>
        <w:t>and</w:t>
      </w:r>
    </w:p>
    <w:p w14:paraId="61A39839" w14:textId="77777777" w:rsidR="00021792" w:rsidRDefault="00000000">
      <w:pPr>
        <w:pStyle w:val="BodyText"/>
        <w:spacing w:before="2" w:line="295" w:lineRule="auto"/>
        <w:ind w:left="1053" w:right="19"/>
        <w:jc w:val="both"/>
      </w:pPr>
      <w:r>
        <w:t>addressed</w:t>
      </w:r>
      <w:r>
        <w:rPr>
          <w:spacing w:val="37"/>
        </w:rPr>
        <w:t xml:space="preserve"> </w:t>
      </w:r>
      <w:r>
        <w:t>through</w:t>
      </w:r>
      <w:r>
        <w:rPr>
          <w:spacing w:val="37"/>
        </w:rPr>
        <w:t xml:space="preserve"> </w:t>
      </w:r>
      <w:r>
        <w:t>relevant</w:t>
      </w:r>
      <w:r>
        <w:rPr>
          <w:spacing w:val="37"/>
        </w:rPr>
        <w:t xml:space="preserve"> </w:t>
      </w:r>
      <w:r>
        <w:t>planning</w:t>
      </w:r>
      <w:r>
        <w:rPr>
          <w:spacing w:val="37"/>
        </w:rPr>
        <w:t xml:space="preserve"> </w:t>
      </w:r>
      <w:r>
        <w:t>processes</w:t>
      </w:r>
      <w:r>
        <w:rPr>
          <w:spacing w:val="37"/>
        </w:rPr>
        <w:t xml:space="preserve"> </w:t>
      </w:r>
      <w:r>
        <w:t>at</w:t>
      </w:r>
      <w:r>
        <w:rPr>
          <w:spacing w:val="37"/>
        </w:rPr>
        <w:t xml:space="preserve"> </w:t>
      </w:r>
      <w:r>
        <w:t>the</w:t>
      </w:r>
      <w:r>
        <w:rPr>
          <w:spacing w:val="37"/>
        </w:rPr>
        <w:t xml:space="preserve"> </w:t>
      </w:r>
      <w:r>
        <w:t>state</w:t>
      </w:r>
      <w:r>
        <w:rPr>
          <w:spacing w:val="37"/>
        </w:rPr>
        <w:t xml:space="preserve"> </w:t>
      </w:r>
      <w:r>
        <w:t>government</w:t>
      </w:r>
      <w:r>
        <w:rPr>
          <w:spacing w:val="37"/>
        </w:rPr>
        <w:t xml:space="preserve"> </w:t>
      </w:r>
      <w:r>
        <w:t>level.</w:t>
      </w:r>
      <w:r>
        <w:rPr>
          <w:spacing w:val="37"/>
        </w:rPr>
        <w:t xml:space="preserve"> </w:t>
      </w:r>
      <w:r>
        <w:t>It</w:t>
      </w:r>
      <w:r>
        <w:rPr>
          <w:spacing w:val="37"/>
        </w:rPr>
        <w:t xml:space="preserve"> </w:t>
      </w:r>
      <w:r>
        <w:t>is</w:t>
      </w:r>
      <w:r>
        <w:rPr>
          <w:spacing w:val="37"/>
        </w:rPr>
        <w:t xml:space="preserve"> </w:t>
      </w:r>
      <w:r>
        <w:t>not</w:t>
      </w:r>
      <w:r>
        <w:rPr>
          <w:spacing w:val="37"/>
        </w:rPr>
        <w:t xml:space="preserve"> </w:t>
      </w:r>
      <w:r>
        <w:t>the</w:t>
      </w:r>
      <w:r>
        <w:rPr>
          <w:spacing w:val="37"/>
        </w:rPr>
        <w:t xml:space="preserve"> </w:t>
      </w:r>
      <w:r>
        <w:t>intention</w:t>
      </w:r>
      <w:r>
        <w:rPr>
          <w:spacing w:val="37"/>
        </w:rPr>
        <w:t xml:space="preserve"> </w:t>
      </w:r>
      <w:r>
        <w:t>of the</w:t>
      </w:r>
      <w:r>
        <w:rPr>
          <w:spacing w:val="40"/>
        </w:rPr>
        <w:t xml:space="preserve"> </w:t>
      </w:r>
      <w:r>
        <w:t>Avalon</w:t>
      </w:r>
      <w:r>
        <w:rPr>
          <w:spacing w:val="40"/>
        </w:rPr>
        <w:t xml:space="preserve"> </w:t>
      </w:r>
      <w:r>
        <w:t>Corridor</w:t>
      </w:r>
      <w:r>
        <w:rPr>
          <w:spacing w:val="40"/>
        </w:rPr>
        <w:t xml:space="preserve"> </w:t>
      </w:r>
      <w:r>
        <w:t>Strategy</w:t>
      </w:r>
      <w:r>
        <w:rPr>
          <w:spacing w:val="40"/>
        </w:rPr>
        <w:t xml:space="preserve"> </w:t>
      </w:r>
      <w:r>
        <w:t>to</w:t>
      </w:r>
      <w:r>
        <w:rPr>
          <w:spacing w:val="40"/>
        </w:rPr>
        <w:t xml:space="preserve"> </w:t>
      </w:r>
      <w:r>
        <w:t>resolve</w:t>
      </w:r>
      <w:r>
        <w:rPr>
          <w:spacing w:val="40"/>
        </w:rPr>
        <w:t xml:space="preserve"> </w:t>
      </w:r>
      <w:r>
        <w:t>all</w:t>
      </w:r>
      <w:r>
        <w:rPr>
          <w:spacing w:val="40"/>
        </w:rPr>
        <w:t xml:space="preserve"> </w:t>
      </w:r>
      <w:r>
        <w:t>potential</w:t>
      </w:r>
      <w:r>
        <w:rPr>
          <w:spacing w:val="40"/>
        </w:rPr>
        <w:t xml:space="preserve"> </w:t>
      </w:r>
      <w:r>
        <w:t>land</w:t>
      </w:r>
      <w:r>
        <w:rPr>
          <w:spacing w:val="40"/>
        </w:rPr>
        <w:t xml:space="preserve"> </w:t>
      </w:r>
      <w:r>
        <w:t>use</w:t>
      </w:r>
      <w:r>
        <w:rPr>
          <w:spacing w:val="40"/>
        </w:rPr>
        <w:t xml:space="preserve"> </w:t>
      </w:r>
      <w:r>
        <w:t>conflicts</w:t>
      </w:r>
      <w:r>
        <w:rPr>
          <w:spacing w:val="40"/>
        </w:rPr>
        <w:t xml:space="preserve"> </w:t>
      </w:r>
      <w:r>
        <w:t>identified.</w:t>
      </w:r>
    </w:p>
    <w:p w14:paraId="5C139BDF" w14:textId="63CF0E00" w:rsidR="00021792" w:rsidRDefault="00000000">
      <w:pPr>
        <w:pStyle w:val="Heading5"/>
        <w:numPr>
          <w:ilvl w:val="1"/>
          <w:numId w:val="39"/>
        </w:numPr>
        <w:tabs>
          <w:tab w:val="left" w:pos="1558"/>
        </w:tabs>
        <w:spacing w:before="65"/>
        <w:ind w:left="1557" w:hanging="1027"/>
        <w:jc w:val="left"/>
        <w:rPr>
          <w:color w:val="003263"/>
        </w:rPr>
      </w:pPr>
      <w:r>
        <w:rPr>
          <w:b w:val="0"/>
        </w:rPr>
        <w:br w:type="column"/>
      </w:r>
      <w:r>
        <w:rPr>
          <w:color w:val="003263"/>
          <w:spacing w:val="33"/>
        </w:rPr>
        <w:t>IMPORTANT</w:t>
      </w:r>
      <w:r>
        <w:rPr>
          <w:color w:val="003263"/>
          <w:spacing w:val="77"/>
        </w:rPr>
        <w:t xml:space="preserve"> </w:t>
      </w:r>
      <w:r>
        <w:rPr>
          <w:color w:val="003263"/>
          <w:spacing w:val="35"/>
        </w:rPr>
        <w:t xml:space="preserve">WETLANDS </w:t>
      </w:r>
    </w:p>
    <w:p w14:paraId="774F99B1" w14:textId="77777777" w:rsidR="00021792" w:rsidRDefault="00000000">
      <w:pPr>
        <w:pStyle w:val="BodyText"/>
        <w:spacing w:before="340" w:line="295" w:lineRule="auto"/>
        <w:ind w:left="531" w:right="1161"/>
      </w:pPr>
      <w:r>
        <w:t>The</w:t>
      </w:r>
      <w:r>
        <w:rPr>
          <w:spacing w:val="39"/>
        </w:rPr>
        <w:t xml:space="preserve"> </w:t>
      </w:r>
      <w:r>
        <w:t>Port</w:t>
      </w:r>
      <w:r>
        <w:rPr>
          <w:spacing w:val="39"/>
        </w:rPr>
        <w:t xml:space="preserve"> </w:t>
      </w:r>
      <w:r>
        <w:t>Phillip</w:t>
      </w:r>
      <w:r>
        <w:rPr>
          <w:spacing w:val="39"/>
        </w:rPr>
        <w:t xml:space="preserve"> </w:t>
      </w:r>
      <w:r>
        <w:t>(Western</w:t>
      </w:r>
      <w:r>
        <w:rPr>
          <w:spacing w:val="39"/>
        </w:rPr>
        <w:t xml:space="preserve"> </w:t>
      </w:r>
      <w:r>
        <w:t>Shoreline)</w:t>
      </w:r>
      <w:r>
        <w:rPr>
          <w:spacing w:val="39"/>
        </w:rPr>
        <w:t xml:space="preserve"> </w:t>
      </w:r>
      <w:r>
        <w:t>and</w:t>
      </w:r>
      <w:r>
        <w:rPr>
          <w:spacing w:val="39"/>
        </w:rPr>
        <w:t xml:space="preserve"> </w:t>
      </w:r>
      <w:r>
        <w:t>Bellarine</w:t>
      </w:r>
      <w:r>
        <w:rPr>
          <w:spacing w:val="39"/>
        </w:rPr>
        <w:t xml:space="preserve"> </w:t>
      </w:r>
      <w:r>
        <w:t>Peninsula</w:t>
      </w:r>
      <w:r>
        <w:rPr>
          <w:spacing w:val="39"/>
        </w:rPr>
        <w:t xml:space="preserve"> </w:t>
      </w:r>
      <w:r>
        <w:t>Ramsar</w:t>
      </w:r>
      <w:r>
        <w:rPr>
          <w:spacing w:val="39"/>
        </w:rPr>
        <w:t xml:space="preserve"> </w:t>
      </w:r>
      <w:r>
        <w:t>site</w:t>
      </w:r>
      <w:r>
        <w:rPr>
          <w:spacing w:val="39"/>
        </w:rPr>
        <w:t xml:space="preserve"> </w:t>
      </w:r>
      <w:r>
        <w:t>covers</w:t>
      </w:r>
      <w:r>
        <w:rPr>
          <w:spacing w:val="39"/>
        </w:rPr>
        <w:t xml:space="preserve"> </w:t>
      </w:r>
      <w:r>
        <w:t>approximately</w:t>
      </w:r>
      <w:r>
        <w:rPr>
          <w:spacing w:val="39"/>
        </w:rPr>
        <w:t xml:space="preserve"> </w:t>
      </w:r>
      <w:r>
        <w:t>15,182 hectares</w:t>
      </w:r>
      <w:r>
        <w:rPr>
          <w:spacing w:val="40"/>
        </w:rPr>
        <w:t xml:space="preserve"> </w:t>
      </w:r>
      <w:r>
        <w:t>(51</w:t>
      </w:r>
      <w:r>
        <w:rPr>
          <w:spacing w:val="40"/>
        </w:rPr>
        <w:t xml:space="preserve"> </w:t>
      </w:r>
      <w:r>
        <w:t>percent)</w:t>
      </w:r>
      <w:r>
        <w:rPr>
          <w:spacing w:val="40"/>
        </w:rPr>
        <w:t xml:space="preserve"> </w:t>
      </w:r>
      <w:r>
        <w:t>of</w:t>
      </w:r>
      <w:r>
        <w:rPr>
          <w:spacing w:val="40"/>
        </w:rPr>
        <w:t xml:space="preserve"> </w:t>
      </w:r>
      <w:r>
        <w:t>the</w:t>
      </w:r>
      <w:r>
        <w:rPr>
          <w:spacing w:val="40"/>
        </w:rPr>
        <w:t xml:space="preserve"> </w:t>
      </w:r>
      <w:r>
        <w:t>study</w:t>
      </w:r>
      <w:r>
        <w:rPr>
          <w:spacing w:val="40"/>
        </w:rPr>
        <w:t xml:space="preserve"> </w:t>
      </w:r>
      <w:r>
        <w:t>area.</w:t>
      </w:r>
      <w:r>
        <w:rPr>
          <w:spacing w:val="40"/>
        </w:rPr>
        <w:t xml:space="preserve"> </w:t>
      </w:r>
      <w:r>
        <w:t>The</w:t>
      </w:r>
      <w:r>
        <w:rPr>
          <w:spacing w:val="40"/>
        </w:rPr>
        <w:t xml:space="preserve"> </w:t>
      </w:r>
      <w:r>
        <w:t>entire</w:t>
      </w:r>
      <w:r>
        <w:rPr>
          <w:spacing w:val="40"/>
        </w:rPr>
        <w:t xml:space="preserve"> </w:t>
      </w:r>
      <w:r>
        <w:t>Ramsar</w:t>
      </w:r>
      <w:r>
        <w:rPr>
          <w:spacing w:val="40"/>
        </w:rPr>
        <w:t xml:space="preserve"> </w:t>
      </w:r>
      <w:r>
        <w:t>wetland</w:t>
      </w:r>
      <w:r>
        <w:rPr>
          <w:spacing w:val="40"/>
        </w:rPr>
        <w:t xml:space="preserve"> </w:t>
      </w:r>
      <w:r>
        <w:t>covers</w:t>
      </w:r>
      <w:r>
        <w:rPr>
          <w:spacing w:val="40"/>
        </w:rPr>
        <w:t xml:space="preserve"> </w:t>
      </w:r>
      <w:r>
        <w:t>an</w:t>
      </w:r>
      <w:r>
        <w:rPr>
          <w:spacing w:val="40"/>
        </w:rPr>
        <w:t xml:space="preserve"> </w:t>
      </w:r>
      <w:r>
        <w:t>area</w:t>
      </w:r>
      <w:r>
        <w:rPr>
          <w:spacing w:val="40"/>
        </w:rPr>
        <w:t xml:space="preserve"> </w:t>
      </w:r>
      <w:r>
        <w:t>of</w:t>
      </w:r>
      <w:r>
        <w:rPr>
          <w:spacing w:val="40"/>
        </w:rPr>
        <w:t xml:space="preserve"> </w:t>
      </w:r>
      <w:proofErr w:type="gramStart"/>
      <w:r>
        <w:t>approximately</w:t>
      </w:r>
      <w:proofErr w:type="gramEnd"/>
    </w:p>
    <w:p w14:paraId="43C819C8" w14:textId="77777777" w:rsidR="00021792" w:rsidRDefault="00000000">
      <w:pPr>
        <w:pStyle w:val="BodyText"/>
        <w:spacing w:before="2"/>
        <w:ind w:left="531"/>
      </w:pPr>
      <w:r>
        <w:t>22,897</w:t>
      </w:r>
      <w:r>
        <w:rPr>
          <w:spacing w:val="36"/>
        </w:rPr>
        <w:t xml:space="preserve"> </w:t>
      </w:r>
      <w:r>
        <w:rPr>
          <w:spacing w:val="-2"/>
        </w:rPr>
        <w:t>hectares.</w:t>
      </w:r>
    </w:p>
    <w:p w14:paraId="6E91D882" w14:textId="77777777" w:rsidR="00021792" w:rsidRDefault="00021792">
      <w:pPr>
        <w:pStyle w:val="BodyText"/>
        <w:spacing w:before="3"/>
        <w:rPr>
          <w:sz w:val="22"/>
        </w:rPr>
      </w:pPr>
    </w:p>
    <w:p w14:paraId="6C2BDEAC" w14:textId="77777777" w:rsidR="00021792" w:rsidRDefault="00000000">
      <w:pPr>
        <w:ind w:left="531"/>
        <w:rPr>
          <w:rFonts w:ascii="Calibri"/>
          <w:b/>
          <w:sz w:val="32"/>
        </w:rPr>
      </w:pPr>
      <w:r>
        <w:rPr>
          <w:rFonts w:ascii="Calibri"/>
          <w:b/>
          <w:color w:val="003263"/>
          <w:sz w:val="32"/>
        </w:rPr>
        <w:t>The</w:t>
      </w:r>
      <w:r>
        <w:rPr>
          <w:rFonts w:ascii="Calibri"/>
          <w:b/>
          <w:color w:val="003263"/>
          <w:spacing w:val="15"/>
          <w:sz w:val="32"/>
        </w:rPr>
        <w:t xml:space="preserve"> </w:t>
      </w:r>
      <w:r>
        <w:rPr>
          <w:rFonts w:ascii="Calibri"/>
          <w:b/>
          <w:color w:val="003263"/>
          <w:sz w:val="32"/>
        </w:rPr>
        <w:t>Ramsar</w:t>
      </w:r>
      <w:r>
        <w:rPr>
          <w:rFonts w:ascii="Calibri"/>
          <w:b/>
          <w:color w:val="003263"/>
          <w:spacing w:val="16"/>
          <w:sz w:val="32"/>
        </w:rPr>
        <w:t xml:space="preserve"> </w:t>
      </w:r>
      <w:r>
        <w:rPr>
          <w:rFonts w:ascii="Calibri"/>
          <w:b/>
          <w:color w:val="003263"/>
          <w:sz w:val="32"/>
        </w:rPr>
        <w:t>site</w:t>
      </w:r>
      <w:r>
        <w:rPr>
          <w:rFonts w:ascii="Calibri"/>
          <w:b/>
          <w:color w:val="003263"/>
          <w:spacing w:val="16"/>
          <w:sz w:val="32"/>
        </w:rPr>
        <w:t xml:space="preserve"> </w:t>
      </w:r>
      <w:r>
        <w:rPr>
          <w:rFonts w:ascii="Calibri"/>
          <w:b/>
          <w:color w:val="003263"/>
          <w:sz w:val="32"/>
        </w:rPr>
        <w:t>is</w:t>
      </w:r>
      <w:r>
        <w:rPr>
          <w:rFonts w:ascii="Calibri"/>
          <w:b/>
          <w:color w:val="003263"/>
          <w:spacing w:val="16"/>
          <w:sz w:val="32"/>
        </w:rPr>
        <w:t xml:space="preserve"> </w:t>
      </w:r>
      <w:proofErr w:type="spellStart"/>
      <w:r>
        <w:rPr>
          <w:rFonts w:ascii="Calibri"/>
          <w:b/>
          <w:color w:val="003263"/>
          <w:sz w:val="32"/>
        </w:rPr>
        <w:t>characterised</w:t>
      </w:r>
      <w:proofErr w:type="spellEnd"/>
      <w:r>
        <w:rPr>
          <w:rFonts w:ascii="Calibri"/>
          <w:b/>
          <w:color w:val="003263"/>
          <w:spacing w:val="16"/>
          <w:sz w:val="32"/>
        </w:rPr>
        <w:t xml:space="preserve"> </w:t>
      </w:r>
      <w:r>
        <w:rPr>
          <w:rFonts w:ascii="Calibri"/>
          <w:b/>
          <w:color w:val="003263"/>
          <w:spacing w:val="-5"/>
          <w:sz w:val="32"/>
        </w:rPr>
        <w:t>by:</w:t>
      </w:r>
    </w:p>
    <w:p w14:paraId="6A0A589B" w14:textId="77777777" w:rsidR="00021792" w:rsidRDefault="00000000">
      <w:pPr>
        <w:pStyle w:val="ListParagraph"/>
        <w:numPr>
          <w:ilvl w:val="0"/>
          <w:numId w:val="35"/>
        </w:numPr>
        <w:tabs>
          <w:tab w:val="left" w:pos="927"/>
          <w:tab w:val="left" w:pos="928"/>
        </w:tabs>
        <w:spacing w:before="199" w:line="285" w:lineRule="auto"/>
        <w:ind w:right="1205"/>
        <w:rPr>
          <w:sz w:val="23"/>
        </w:rPr>
      </w:pPr>
      <w:r>
        <w:rPr>
          <w:sz w:val="23"/>
        </w:rPr>
        <w:t>A</w:t>
      </w:r>
      <w:r>
        <w:rPr>
          <w:spacing w:val="35"/>
          <w:sz w:val="23"/>
        </w:rPr>
        <w:t xml:space="preserve"> </w:t>
      </w:r>
      <w:r>
        <w:rPr>
          <w:sz w:val="23"/>
        </w:rPr>
        <w:t>range</w:t>
      </w:r>
      <w:r>
        <w:rPr>
          <w:spacing w:val="35"/>
          <w:sz w:val="23"/>
        </w:rPr>
        <w:t xml:space="preserve"> </w:t>
      </w:r>
      <w:r>
        <w:rPr>
          <w:sz w:val="23"/>
        </w:rPr>
        <w:t>of</w:t>
      </w:r>
      <w:r>
        <w:rPr>
          <w:spacing w:val="35"/>
          <w:sz w:val="23"/>
        </w:rPr>
        <w:t xml:space="preserve"> </w:t>
      </w:r>
      <w:r>
        <w:rPr>
          <w:sz w:val="23"/>
        </w:rPr>
        <w:t>marine</w:t>
      </w:r>
      <w:r>
        <w:rPr>
          <w:spacing w:val="35"/>
          <w:sz w:val="23"/>
        </w:rPr>
        <w:t xml:space="preserve"> </w:t>
      </w:r>
      <w:r>
        <w:rPr>
          <w:sz w:val="23"/>
        </w:rPr>
        <w:t>and</w:t>
      </w:r>
      <w:r>
        <w:rPr>
          <w:spacing w:val="35"/>
          <w:sz w:val="23"/>
        </w:rPr>
        <w:t xml:space="preserve"> </w:t>
      </w:r>
      <w:r>
        <w:rPr>
          <w:sz w:val="23"/>
        </w:rPr>
        <w:t>inland</w:t>
      </w:r>
      <w:r>
        <w:rPr>
          <w:spacing w:val="35"/>
          <w:sz w:val="23"/>
        </w:rPr>
        <w:t xml:space="preserve"> </w:t>
      </w:r>
      <w:r>
        <w:rPr>
          <w:sz w:val="23"/>
        </w:rPr>
        <w:t>wetlands</w:t>
      </w:r>
      <w:r>
        <w:rPr>
          <w:spacing w:val="35"/>
          <w:sz w:val="23"/>
        </w:rPr>
        <w:t xml:space="preserve"> </w:t>
      </w:r>
      <w:r>
        <w:rPr>
          <w:sz w:val="23"/>
        </w:rPr>
        <w:t>characteristic</w:t>
      </w:r>
      <w:r>
        <w:rPr>
          <w:spacing w:val="35"/>
          <w:sz w:val="23"/>
        </w:rPr>
        <w:t xml:space="preserve"> </w:t>
      </w:r>
      <w:r>
        <w:rPr>
          <w:sz w:val="23"/>
        </w:rPr>
        <w:t>of</w:t>
      </w:r>
      <w:r>
        <w:rPr>
          <w:spacing w:val="35"/>
          <w:sz w:val="23"/>
        </w:rPr>
        <w:t xml:space="preserve"> </w:t>
      </w:r>
      <w:r>
        <w:rPr>
          <w:sz w:val="23"/>
        </w:rPr>
        <w:t>the</w:t>
      </w:r>
      <w:r>
        <w:rPr>
          <w:spacing w:val="35"/>
          <w:sz w:val="23"/>
        </w:rPr>
        <w:t xml:space="preserve"> </w:t>
      </w:r>
      <w:proofErr w:type="gramStart"/>
      <w:r>
        <w:rPr>
          <w:sz w:val="23"/>
        </w:rPr>
        <w:t>South</w:t>
      </w:r>
      <w:r>
        <w:rPr>
          <w:spacing w:val="35"/>
          <w:sz w:val="23"/>
        </w:rPr>
        <w:t xml:space="preserve"> </w:t>
      </w:r>
      <w:r>
        <w:rPr>
          <w:sz w:val="23"/>
        </w:rPr>
        <w:t>East</w:t>
      </w:r>
      <w:proofErr w:type="gramEnd"/>
      <w:r>
        <w:rPr>
          <w:spacing w:val="35"/>
          <w:sz w:val="23"/>
        </w:rPr>
        <w:t xml:space="preserve"> </w:t>
      </w:r>
      <w:r>
        <w:rPr>
          <w:sz w:val="23"/>
        </w:rPr>
        <w:t>Coastal</w:t>
      </w:r>
      <w:r>
        <w:rPr>
          <w:spacing w:val="35"/>
          <w:sz w:val="23"/>
        </w:rPr>
        <w:t xml:space="preserve"> </w:t>
      </w:r>
      <w:r>
        <w:rPr>
          <w:sz w:val="23"/>
        </w:rPr>
        <w:t>Plain</w:t>
      </w:r>
      <w:r>
        <w:rPr>
          <w:spacing w:val="35"/>
          <w:sz w:val="23"/>
        </w:rPr>
        <w:t xml:space="preserve"> </w:t>
      </w:r>
      <w:r>
        <w:rPr>
          <w:sz w:val="23"/>
        </w:rPr>
        <w:t>bioregion</w:t>
      </w:r>
      <w:r>
        <w:rPr>
          <w:spacing w:val="35"/>
          <w:sz w:val="23"/>
        </w:rPr>
        <w:t xml:space="preserve"> </w:t>
      </w:r>
      <w:r>
        <w:rPr>
          <w:sz w:val="23"/>
        </w:rPr>
        <w:t>as well as artificial wetlands.</w:t>
      </w:r>
    </w:p>
    <w:p w14:paraId="29F61058" w14:textId="77777777" w:rsidR="00021792" w:rsidRDefault="00000000">
      <w:pPr>
        <w:pStyle w:val="ListParagraph"/>
        <w:numPr>
          <w:ilvl w:val="0"/>
          <w:numId w:val="35"/>
        </w:numPr>
        <w:tabs>
          <w:tab w:val="left" w:pos="927"/>
          <w:tab w:val="left" w:pos="928"/>
        </w:tabs>
        <w:spacing w:before="121" w:line="290" w:lineRule="auto"/>
        <w:ind w:right="1858"/>
        <w:rPr>
          <w:sz w:val="23"/>
        </w:rPr>
      </w:pPr>
      <w:r>
        <w:rPr>
          <w:sz w:val="23"/>
        </w:rPr>
        <w:t>Significant</w:t>
      </w:r>
      <w:r>
        <w:rPr>
          <w:spacing w:val="40"/>
          <w:sz w:val="23"/>
        </w:rPr>
        <w:t xml:space="preserve"> </w:t>
      </w:r>
      <w:r>
        <w:rPr>
          <w:sz w:val="23"/>
        </w:rPr>
        <w:t>habitat</w:t>
      </w:r>
      <w:r>
        <w:rPr>
          <w:spacing w:val="40"/>
          <w:sz w:val="23"/>
        </w:rPr>
        <w:t xml:space="preserve"> </w:t>
      </w:r>
      <w:r>
        <w:rPr>
          <w:sz w:val="23"/>
        </w:rPr>
        <w:t>that</w:t>
      </w:r>
      <w:r>
        <w:rPr>
          <w:spacing w:val="40"/>
          <w:sz w:val="23"/>
        </w:rPr>
        <w:t xml:space="preserve"> </w:t>
      </w:r>
      <w:r>
        <w:rPr>
          <w:sz w:val="23"/>
        </w:rPr>
        <w:t>provides</w:t>
      </w:r>
      <w:r>
        <w:rPr>
          <w:spacing w:val="40"/>
          <w:sz w:val="23"/>
        </w:rPr>
        <w:t xml:space="preserve"> </w:t>
      </w:r>
      <w:r>
        <w:rPr>
          <w:sz w:val="23"/>
        </w:rPr>
        <w:t>one</w:t>
      </w:r>
      <w:r>
        <w:rPr>
          <w:spacing w:val="40"/>
          <w:sz w:val="23"/>
        </w:rPr>
        <w:t xml:space="preserve"> </w:t>
      </w:r>
      <w:r>
        <w:rPr>
          <w:sz w:val="23"/>
        </w:rPr>
        <w:t>of</w:t>
      </w:r>
      <w:r>
        <w:rPr>
          <w:spacing w:val="40"/>
          <w:sz w:val="23"/>
        </w:rPr>
        <w:t xml:space="preserve"> </w:t>
      </w:r>
      <w:r>
        <w:rPr>
          <w:sz w:val="23"/>
        </w:rPr>
        <w:t>the</w:t>
      </w:r>
      <w:r>
        <w:rPr>
          <w:spacing w:val="40"/>
          <w:sz w:val="23"/>
        </w:rPr>
        <w:t xml:space="preserve"> </w:t>
      </w:r>
      <w:r>
        <w:rPr>
          <w:sz w:val="23"/>
        </w:rPr>
        <w:t>most</w:t>
      </w:r>
      <w:r>
        <w:rPr>
          <w:spacing w:val="40"/>
          <w:sz w:val="23"/>
        </w:rPr>
        <w:t xml:space="preserve"> </w:t>
      </w:r>
      <w:r>
        <w:rPr>
          <w:sz w:val="23"/>
        </w:rPr>
        <w:t>important</w:t>
      </w:r>
      <w:r>
        <w:rPr>
          <w:spacing w:val="40"/>
          <w:sz w:val="23"/>
        </w:rPr>
        <w:t xml:space="preserve"> </w:t>
      </w:r>
      <w:r>
        <w:rPr>
          <w:sz w:val="23"/>
        </w:rPr>
        <w:t>sites</w:t>
      </w:r>
      <w:r>
        <w:rPr>
          <w:spacing w:val="40"/>
          <w:sz w:val="23"/>
        </w:rPr>
        <w:t xml:space="preserve"> </w:t>
      </w:r>
      <w:r>
        <w:rPr>
          <w:sz w:val="23"/>
        </w:rPr>
        <w:t>in</w:t>
      </w:r>
      <w:r>
        <w:rPr>
          <w:spacing w:val="40"/>
          <w:sz w:val="23"/>
        </w:rPr>
        <w:t xml:space="preserve"> </w:t>
      </w:r>
      <w:r>
        <w:rPr>
          <w:sz w:val="23"/>
        </w:rPr>
        <w:t>Victoria</w:t>
      </w:r>
      <w:r>
        <w:rPr>
          <w:spacing w:val="40"/>
          <w:sz w:val="23"/>
        </w:rPr>
        <w:t xml:space="preserve"> </w:t>
      </w:r>
      <w:r>
        <w:rPr>
          <w:sz w:val="23"/>
        </w:rPr>
        <w:t>for</w:t>
      </w:r>
      <w:r>
        <w:rPr>
          <w:spacing w:val="40"/>
          <w:sz w:val="23"/>
        </w:rPr>
        <w:t xml:space="preserve"> </w:t>
      </w:r>
      <w:r>
        <w:rPr>
          <w:sz w:val="23"/>
        </w:rPr>
        <w:t>migratory shorebirds</w:t>
      </w:r>
      <w:r>
        <w:rPr>
          <w:spacing w:val="38"/>
          <w:sz w:val="23"/>
        </w:rPr>
        <w:t xml:space="preserve"> </w:t>
      </w:r>
      <w:r>
        <w:rPr>
          <w:sz w:val="23"/>
        </w:rPr>
        <w:t>and</w:t>
      </w:r>
      <w:r>
        <w:rPr>
          <w:spacing w:val="37"/>
          <w:sz w:val="23"/>
        </w:rPr>
        <w:t xml:space="preserve"> </w:t>
      </w:r>
      <w:r>
        <w:rPr>
          <w:sz w:val="23"/>
        </w:rPr>
        <w:t>supports</w:t>
      </w:r>
      <w:r>
        <w:rPr>
          <w:spacing w:val="35"/>
          <w:sz w:val="23"/>
        </w:rPr>
        <w:t xml:space="preserve"> </w:t>
      </w:r>
      <w:r>
        <w:rPr>
          <w:sz w:val="23"/>
        </w:rPr>
        <w:t>more</w:t>
      </w:r>
      <w:r>
        <w:rPr>
          <w:spacing w:val="35"/>
          <w:sz w:val="23"/>
        </w:rPr>
        <w:t xml:space="preserve"> </w:t>
      </w:r>
      <w:r>
        <w:rPr>
          <w:sz w:val="23"/>
        </w:rPr>
        <w:t>than</w:t>
      </w:r>
      <w:r>
        <w:rPr>
          <w:spacing w:val="35"/>
          <w:sz w:val="23"/>
        </w:rPr>
        <w:t xml:space="preserve"> </w:t>
      </w:r>
      <w:r>
        <w:rPr>
          <w:sz w:val="23"/>
        </w:rPr>
        <w:t>20,000</w:t>
      </w:r>
      <w:r>
        <w:rPr>
          <w:spacing w:val="35"/>
          <w:sz w:val="23"/>
        </w:rPr>
        <w:t xml:space="preserve"> </w:t>
      </w:r>
      <w:r>
        <w:rPr>
          <w:sz w:val="23"/>
        </w:rPr>
        <w:t>waterbirds</w:t>
      </w:r>
      <w:r>
        <w:rPr>
          <w:spacing w:val="35"/>
          <w:sz w:val="23"/>
        </w:rPr>
        <w:t xml:space="preserve"> </w:t>
      </w:r>
      <w:r>
        <w:rPr>
          <w:sz w:val="23"/>
        </w:rPr>
        <w:t>(including</w:t>
      </w:r>
      <w:r>
        <w:rPr>
          <w:spacing w:val="35"/>
          <w:sz w:val="23"/>
        </w:rPr>
        <w:t xml:space="preserve"> </w:t>
      </w:r>
      <w:r>
        <w:rPr>
          <w:sz w:val="23"/>
        </w:rPr>
        <w:t>large</w:t>
      </w:r>
      <w:r>
        <w:rPr>
          <w:spacing w:val="35"/>
          <w:sz w:val="23"/>
        </w:rPr>
        <w:t xml:space="preserve"> </w:t>
      </w:r>
      <w:r>
        <w:rPr>
          <w:sz w:val="23"/>
        </w:rPr>
        <w:t>numbers</w:t>
      </w:r>
      <w:r>
        <w:rPr>
          <w:spacing w:val="35"/>
          <w:sz w:val="23"/>
        </w:rPr>
        <w:t xml:space="preserve"> </w:t>
      </w:r>
      <w:r>
        <w:rPr>
          <w:sz w:val="23"/>
        </w:rPr>
        <w:t>of</w:t>
      </w:r>
      <w:r>
        <w:rPr>
          <w:spacing w:val="35"/>
          <w:sz w:val="23"/>
        </w:rPr>
        <w:t xml:space="preserve"> </w:t>
      </w:r>
      <w:r>
        <w:rPr>
          <w:sz w:val="23"/>
        </w:rPr>
        <w:t>migratory waders,</w:t>
      </w:r>
      <w:r>
        <w:rPr>
          <w:spacing w:val="40"/>
          <w:sz w:val="23"/>
        </w:rPr>
        <w:t xml:space="preserve"> </w:t>
      </w:r>
      <w:r>
        <w:rPr>
          <w:sz w:val="23"/>
        </w:rPr>
        <w:t>black</w:t>
      </w:r>
      <w:r>
        <w:rPr>
          <w:spacing w:val="40"/>
          <w:sz w:val="23"/>
        </w:rPr>
        <w:t xml:space="preserve"> </w:t>
      </w:r>
      <w:r>
        <w:rPr>
          <w:sz w:val="23"/>
        </w:rPr>
        <w:t>swans,</w:t>
      </w:r>
      <w:r>
        <w:rPr>
          <w:spacing w:val="40"/>
          <w:sz w:val="23"/>
        </w:rPr>
        <w:t xml:space="preserve"> </w:t>
      </w:r>
      <w:r>
        <w:rPr>
          <w:sz w:val="23"/>
        </w:rPr>
        <w:t>ducks,</w:t>
      </w:r>
      <w:r>
        <w:rPr>
          <w:spacing w:val="40"/>
          <w:sz w:val="23"/>
        </w:rPr>
        <w:t xml:space="preserve"> </w:t>
      </w:r>
      <w:proofErr w:type="gramStart"/>
      <w:r>
        <w:rPr>
          <w:sz w:val="23"/>
        </w:rPr>
        <w:t>ibis</w:t>
      </w:r>
      <w:proofErr w:type="gramEnd"/>
      <w:r>
        <w:rPr>
          <w:spacing w:val="40"/>
          <w:sz w:val="23"/>
        </w:rPr>
        <w:t xml:space="preserve"> </w:t>
      </w:r>
      <w:r>
        <w:rPr>
          <w:sz w:val="23"/>
        </w:rPr>
        <w:t>and</w:t>
      </w:r>
      <w:r>
        <w:rPr>
          <w:spacing w:val="40"/>
          <w:sz w:val="23"/>
        </w:rPr>
        <w:t xml:space="preserve"> </w:t>
      </w:r>
      <w:r>
        <w:rPr>
          <w:sz w:val="23"/>
        </w:rPr>
        <w:t>cormorants).</w:t>
      </w:r>
    </w:p>
    <w:p w14:paraId="5FDDD83C" w14:textId="77777777" w:rsidR="00021792" w:rsidRDefault="00000000">
      <w:pPr>
        <w:pStyle w:val="BodyText"/>
        <w:spacing w:before="233" w:line="295" w:lineRule="auto"/>
        <w:ind w:left="531" w:right="1161"/>
      </w:pPr>
      <w:r>
        <w:t>Any</w:t>
      </w:r>
      <w:r>
        <w:rPr>
          <w:spacing w:val="36"/>
        </w:rPr>
        <w:t xml:space="preserve"> </w:t>
      </w:r>
      <w:r>
        <w:t>potential</w:t>
      </w:r>
      <w:r>
        <w:rPr>
          <w:spacing w:val="36"/>
        </w:rPr>
        <w:t xml:space="preserve"> </w:t>
      </w:r>
      <w:r>
        <w:t>future</w:t>
      </w:r>
      <w:r>
        <w:rPr>
          <w:spacing w:val="36"/>
        </w:rPr>
        <w:t xml:space="preserve"> </w:t>
      </w:r>
      <w:r>
        <w:t>development</w:t>
      </w:r>
      <w:r>
        <w:rPr>
          <w:spacing w:val="36"/>
        </w:rPr>
        <w:t xml:space="preserve"> </w:t>
      </w:r>
      <w:proofErr w:type="gramStart"/>
      <w:r>
        <w:t>in</w:t>
      </w:r>
      <w:r>
        <w:rPr>
          <w:spacing w:val="36"/>
        </w:rPr>
        <w:t xml:space="preserve"> </w:t>
      </w:r>
      <w:r>
        <w:t>close</w:t>
      </w:r>
      <w:r>
        <w:rPr>
          <w:spacing w:val="36"/>
        </w:rPr>
        <w:t xml:space="preserve"> </w:t>
      </w:r>
      <w:r>
        <w:t>proximity</w:t>
      </w:r>
      <w:r>
        <w:rPr>
          <w:spacing w:val="36"/>
        </w:rPr>
        <w:t xml:space="preserve"> </w:t>
      </w:r>
      <w:r>
        <w:t>to</w:t>
      </w:r>
      <w:proofErr w:type="gramEnd"/>
      <w:r>
        <w:rPr>
          <w:spacing w:val="36"/>
        </w:rPr>
        <w:t xml:space="preserve"> </w:t>
      </w:r>
      <w:r>
        <w:t>the</w:t>
      </w:r>
      <w:r>
        <w:rPr>
          <w:spacing w:val="36"/>
        </w:rPr>
        <w:t xml:space="preserve"> </w:t>
      </w:r>
      <w:r>
        <w:t>Ramsar</w:t>
      </w:r>
      <w:r>
        <w:rPr>
          <w:spacing w:val="36"/>
        </w:rPr>
        <w:t xml:space="preserve"> </w:t>
      </w:r>
      <w:r>
        <w:t>site</w:t>
      </w:r>
      <w:r>
        <w:rPr>
          <w:spacing w:val="36"/>
        </w:rPr>
        <w:t xml:space="preserve"> </w:t>
      </w:r>
      <w:r>
        <w:t>would</w:t>
      </w:r>
      <w:r>
        <w:rPr>
          <w:spacing w:val="36"/>
        </w:rPr>
        <w:t xml:space="preserve"> </w:t>
      </w:r>
      <w:r>
        <w:t>need</w:t>
      </w:r>
      <w:r>
        <w:rPr>
          <w:spacing w:val="36"/>
        </w:rPr>
        <w:t xml:space="preserve"> </w:t>
      </w:r>
      <w:r>
        <w:t>to</w:t>
      </w:r>
      <w:r>
        <w:rPr>
          <w:spacing w:val="36"/>
        </w:rPr>
        <w:t xml:space="preserve"> </w:t>
      </w:r>
      <w:r>
        <w:t>consider possible</w:t>
      </w:r>
      <w:r>
        <w:rPr>
          <w:spacing w:val="40"/>
        </w:rPr>
        <w:t xml:space="preserve"> </w:t>
      </w:r>
      <w:r>
        <w:t>direct</w:t>
      </w:r>
      <w:r>
        <w:rPr>
          <w:spacing w:val="40"/>
        </w:rPr>
        <w:t xml:space="preserve"> </w:t>
      </w:r>
      <w:r>
        <w:t>and</w:t>
      </w:r>
      <w:r>
        <w:rPr>
          <w:spacing w:val="40"/>
        </w:rPr>
        <w:t xml:space="preserve"> </w:t>
      </w:r>
      <w:r>
        <w:t>indirect</w:t>
      </w:r>
      <w:r>
        <w:rPr>
          <w:spacing w:val="40"/>
        </w:rPr>
        <w:t xml:space="preserve"> </w:t>
      </w:r>
      <w:r>
        <w:t>impacts</w:t>
      </w:r>
      <w:r>
        <w:rPr>
          <w:spacing w:val="40"/>
        </w:rPr>
        <w:t xml:space="preserve"> </w:t>
      </w:r>
      <w:r>
        <w:t>on</w:t>
      </w:r>
      <w:r>
        <w:rPr>
          <w:spacing w:val="40"/>
        </w:rPr>
        <w:t xml:space="preserve"> </w:t>
      </w:r>
      <w:r>
        <w:t>the</w:t>
      </w:r>
      <w:r>
        <w:rPr>
          <w:spacing w:val="40"/>
        </w:rPr>
        <w:t xml:space="preserve"> </w:t>
      </w:r>
      <w:r>
        <w:t>wetlands</w:t>
      </w:r>
      <w:r>
        <w:rPr>
          <w:spacing w:val="40"/>
        </w:rPr>
        <w:t xml:space="preserve"> </w:t>
      </w:r>
      <w:r>
        <w:t>and</w:t>
      </w:r>
      <w:r>
        <w:rPr>
          <w:spacing w:val="40"/>
        </w:rPr>
        <w:t xml:space="preserve"> </w:t>
      </w:r>
      <w:r>
        <w:t>may</w:t>
      </w:r>
      <w:r>
        <w:rPr>
          <w:spacing w:val="40"/>
        </w:rPr>
        <w:t xml:space="preserve"> </w:t>
      </w:r>
      <w:r>
        <w:t>need</w:t>
      </w:r>
      <w:r>
        <w:rPr>
          <w:spacing w:val="40"/>
        </w:rPr>
        <w:t xml:space="preserve"> </w:t>
      </w:r>
      <w:r>
        <w:t>to</w:t>
      </w:r>
      <w:r>
        <w:rPr>
          <w:spacing w:val="40"/>
        </w:rPr>
        <w:t xml:space="preserve"> </w:t>
      </w:r>
      <w:r>
        <w:t>be</w:t>
      </w:r>
      <w:r>
        <w:rPr>
          <w:spacing w:val="40"/>
        </w:rPr>
        <w:t xml:space="preserve"> </w:t>
      </w:r>
      <w:r>
        <w:t>referred</w:t>
      </w:r>
      <w:r>
        <w:rPr>
          <w:spacing w:val="40"/>
        </w:rPr>
        <w:t xml:space="preserve"> </w:t>
      </w:r>
      <w:r>
        <w:t>to</w:t>
      </w:r>
      <w:r>
        <w:rPr>
          <w:spacing w:val="40"/>
        </w:rPr>
        <w:t xml:space="preserve"> </w:t>
      </w:r>
      <w:r>
        <w:t>the</w:t>
      </w:r>
    </w:p>
    <w:p w14:paraId="5CBD4E96" w14:textId="77777777" w:rsidR="00021792" w:rsidRDefault="00000000">
      <w:pPr>
        <w:pStyle w:val="BodyText"/>
        <w:spacing w:before="3" w:line="295" w:lineRule="auto"/>
        <w:ind w:left="531" w:right="1161"/>
      </w:pPr>
      <w:r>
        <w:t>Commonwealth</w:t>
      </w:r>
      <w:r>
        <w:rPr>
          <w:spacing w:val="40"/>
        </w:rPr>
        <w:t xml:space="preserve"> </w:t>
      </w:r>
      <w:r>
        <w:t>Department</w:t>
      </w:r>
      <w:r>
        <w:rPr>
          <w:spacing w:val="40"/>
        </w:rPr>
        <w:t xml:space="preserve"> </w:t>
      </w:r>
      <w:r>
        <w:t>of</w:t>
      </w:r>
      <w:r>
        <w:rPr>
          <w:spacing w:val="40"/>
        </w:rPr>
        <w:t xml:space="preserve"> </w:t>
      </w:r>
      <w:r>
        <w:t>Climate</w:t>
      </w:r>
      <w:r>
        <w:rPr>
          <w:spacing w:val="40"/>
        </w:rPr>
        <w:t xml:space="preserve"> </w:t>
      </w:r>
      <w:r>
        <w:t>Change,</w:t>
      </w:r>
      <w:r>
        <w:rPr>
          <w:spacing w:val="40"/>
        </w:rPr>
        <w:t xml:space="preserve"> </w:t>
      </w:r>
      <w:r>
        <w:t>Energy,</w:t>
      </w:r>
      <w:r>
        <w:rPr>
          <w:spacing w:val="40"/>
        </w:rPr>
        <w:t xml:space="preserve"> </w:t>
      </w:r>
      <w:r>
        <w:t>the</w:t>
      </w:r>
      <w:r>
        <w:rPr>
          <w:spacing w:val="40"/>
        </w:rPr>
        <w:t xml:space="preserve"> </w:t>
      </w:r>
      <w:r>
        <w:t>Environment</w:t>
      </w:r>
      <w:r>
        <w:rPr>
          <w:spacing w:val="40"/>
        </w:rPr>
        <w:t xml:space="preserve"> </w:t>
      </w:r>
      <w:r>
        <w:t>and</w:t>
      </w:r>
      <w:r>
        <w:rPr>
          <w:spacing w:val="40"/>
        </w:rPr>
        <w:t xml:space="preserve"> </w:t>
      </w:r>
      <w:r>
        <w:t>Water</w:t>
      </w:r>
      <w:r>
        <w:rPr>
          <w:spacing w:val="40"/>
        </w:rPr>
        <w:t xml:space="preserve"> </w:t>
      </w:r>
      <w:r>
        <w:t>(DCCEEW). Impacts</w:t>
      </w:r>
      <w:r>
        <w:rPr>
          <w:spacing w:val="40"/>
        </w:rPr>
        <w:t xml:space="preserve"> </w:t>
      </w:r>
      <w:r>
        <w:t>could</w:t>
      </w:r>
      <w:r>
        <w:rPr>
          <w:spacing w:val="40"/>
        </w:rPr>
        <w:t xml:space="preserve"> </w:t>
      </w:r>
      <w:r>
        <w:t>include</w:t>
      </w:r>
      <w:r>
        <w:rPr>
          <w:spacing w:val="40"/>
        </w:rPr>
        <w:t xml:space="preserve"> </w:t>
      </w:r>
      <w:r>
        <w:t>loss</w:t>
      </w:r>
      <w:r>
        <w:rPr>
          <w:spacing w:val="40"/>
        </w:rPr>
        <w:t xml:space="preserve"> </w:t>
      </w:r>
      <w:r>
        <w:t>of</w:t>
      </w:r>
      <w:r>
        <w:rPr>
          <w:spacing w:val="40"/>
        </w:rPr>
        <w:t xml:space="preserve"> </w:t>
      </w:r>
      <w:r>
        <w:t>habitat</w:t>
      </w:r>
      <w:r>
        <w:rPr>
          <w:spacing w:val="40"/>
        </w:rPr>
        <w:t xml:space="preserve"> </w:t>
      </w:r>
      <w:r>
        <w:t>for</w:t>
      </w:r>
      <w:r>
        <w:rPr>
          <w:spacing w:val="40"/>
        </w:rPr>
        <w:t xml:space="preserve"> </w:t>
      </w:r>
      <w:r>
        <w:t>migratory</w:t>
      </w:r>
      <w:r>
        <w:rPr>
          <w:spacing w:val="40"/>
        </w:rPr>
        <w:t xml:space="preserve"> </w:t>
      </w:r>
      <w:r>
        <w:t>wetland</w:t>
      </w:r>
      <w:r>
        <w:rPr>
          <w:spacing w:val="40"/>
        </w:rPr>
        <w:t xml:space="preserve"> </w:t>
      </w:r>
      <w:r>
        <w:t>birds</w:t>
      </w:r>
      <w:r>
        <w:rPr>
          <w:spacing w:val="40"/>
        </w:rPr>
        <w:t xml:space="preserve"> </w:t>
      </w:r>
      <w:r>
        <w:t>or</w:t>
      </w:r>
      <w:r>
        <w:rPr>
          <w:spacing w:val="40"/>
        </w:rPr>
        <w:t xml:space="preserve"> </w:t>
      </w:r>
      <w:r>
        <w:t>reductions</w:t>
      </w:r>
      <w:r>
        <w:rPr>
          <w:spacing w:val="40"/>
        </w:rPr>
        <w:t xml:space="preserve"> </w:t>
      </w:r>
      <w:r>
        <w:t>in</w:t>
      </w:r>
      <w:r>
        <w:rPr>
          <w:spacing w:val="40"/>
        </w:rPr>
        <w:t xml:space="preserve"> </w:t>
      </w:r>
      <w:r>
        <w:t>water</w:t>
      </w:r>
      <w:r>
        <w:rPr>
          <w:spacing w:val="40"/>
        </w:rPr>
        <w:t xml:space="preserve"> </w:t>
      </w:r>
      <w:r>
        <w:t>quality.</w:t>
      </w:r>
    </w:p>
    <w:p w14:paraId="657CB3B2" w14:textId="77777777" w:rsidR="00021792" w:rsidRDefault="00021792">
      <w:pPr>
        <w:pStyle w:val="BodyText"/>
        <w:spacing w:before="3"/>
        <w:rPr>
          <w:sz w:val="25"/>
        </w:rPr>
      </w:pPr>
    </w:p>
    <w:p w14:paraId="7C06A062" w14:textId="77777777" w:rsidR="00021792" w:rsidRDefault="00000000">
      <w:pPr>
        <w:spacing w:before="1" w:line="300" w:lineRule="auto"/>
        <w:ind w:left="531" w:right="1167"/>
      </w:pPr>
      <w:r>
        <w:rPr>
          <w:sz w:val="23"/>
        </w:rPr>
        <w:t>Development</w:t>
      </w:r>
      <w:r>
        <w:rPr>
          <w:spacing w:val="40"/>
          <w:sz w:val="23"/>
        </w:rPr>
        <w:t xml:space="preserve"> </w:t>
      </w:r>
      <w:r>
        <w:rPr>
          <w:sz w:val="23"/>
        </w:rPr>
        <w:t>would</w:t>
      </w:r>
      <w:r>
        <w:rPr>
          <w:spacing w:val="40"/>
          <w:sz w:val="23"/>
        </w:rPr>
        <w:t xml:space="preserve"> </w:t>
      </w:r>
      <w:r>
        <w:rPr>
          <w:sz w:val="23"/>
        </w:rPr>
        <w:t>need</w:t>
      </w:r>
      <w:r>
        <w:rPr>
          <w:spacing w:val="40"/>
          <w:sz w:val="23"/>
        </w:rPr>
        <w:t xml:space="preserve"> </w:t>
      </w:r>
      <w:r>
        <w:rPr>
          <w:sz w:val="23"/>
        </w:rPr>
        <w:t>to</w:t>
      </w:r>
      <w:r>
        <w:rPr>
          <w:spacing w:val="40"/>
          <w:sz w:val="23"/>
        </w:rPr>
        <w:t xml:space="preserve"> </w:t>
      </w:r>
      <w:r>
        <w:rPr>
          <w:sz w:val="23"/>
        </w:rPr>
        <w:t>have</w:t>
      </w:r>
      <w:r>
        <w:rPr>
          <w:spacing w:val="40"/>
          <w:sz w:val="23"/>
        </w:rPr>
        <w:t xml:space="preserve"> </w:t>
      </w:r>
      <w:r>
        <w:rPr>
          <w:sz w:val="23"/>
        </w:rPr>
        <w:t>regard</w:t>
      </w:r>
      <w:r>
        <w:rPr>
          <w:spacing w:val="40"/>
          <w:sz w:val="23"/>
        </w:rPr>
        <w:t xml:space="preserve"> </w:t>
      </w:r>
      <w:r>
        <w:rPr>
          <w:sz w:val="23"/>
        </w:rPr>
        <w:t>to</w:t>
      </w:r>
      <w:r>
        <w:rPr>
          <w:spacing w:val="40"/>
          <w:sz w:val="23"/>
        </w:rPr>
        <w:t xml:space="preserve"> </w:t>
      </w:r>
      <w:r>
        <w:rPr>
          <w:sz w:val="23"/>
        </w:rPr>
        <w:t>the</w:t>
      </w:r>
      <w:r>
        <w:rPr>
          <w:spacing w:val="40"/>
          <w:sz w:val="23"/>
        </w:rPr>
        <w:t xml:space="preserve"> </w:t>
      </w:r>
      <w:r>
        <w:rPr>
          <w:sz w:val="23"/>
        </w:rPr>
        <w:t>policy</w:t>
      </w:r>
      <w:r>
        <w:rPr>
          <w:spacing w:val="40"/>
          <w:sz w:val="23"/>
        </w:rPr>
        <w:t xml:space="preserve"> </w:t>
      </w:r>
      <w:r>
        <w:rPr>
          <w:sz w:val="23"/>
        </w:rPr>
        <w:t>for</w:t>
      </w:r>
      <w:r>
        <w:rPr>
          <w:spacing w:val="40"/>
          <w:sz w:val="23"/>
        </w:rPr>
        <w:t xml:space="preserve"> </w:t>
      </w:r>
      <w:r>
        <w:rPr>
          <w:sz w:val="23"/>
        </w:rPr>
        <w:t>managing</w:t>
      </w:r>
      <w:r>
        <w:rPr>
          <w:spacing w:val="40"/>
          <w:sz w:val="23"/>
        </w:rPr>
        <w:t xml:space="preserve"> </w:t>
      </w:r>
      <w:r>
        <w:rPr>
          <w:sz w:val="23"/>
        </w:rPr>
        <w:t>Ramsar</w:t>
      </w:r>
      <w:r>
        <w:rPr>
          <w:spacing w:val="40"/>
          <w:sz w:val="23"/>
        </w:rPr>
        <w:t xml:space="preserve"> </w:t>
      </w:r>
      <w:r>
        <w:rPr>
          <w:sz w:val="23"/>
        </w:rPr>
        <w:t>sites</w:t>
      </w:r>
      <w:r>
        <w:rPr>
          <w:spacing w:val="40"/>
          <w:sz w:val="23"/>
        </w:rPr>
        <w:t xml:space="preserve"> </w:t>
      </w:r>
      <w:r>
        <w:rPr>
          <w:sz w:val="23"/>
        </w:rPr>
        <w:t>in</w:t>
      </w:r>
      <w:r>
        <w:rPr>
          <w:spacing w:val="40"/>
          <w:sz w:val="23"/>
        </w:rPr>
        <w:t xml:space="preserve"> </w:t>
      </w:r>
      <w:r>
        <w:rPr>
          <w:sz w:val="23"/>
        </w:rPr>
        <w:t>Victoria</w:t>
      </w:r>
      <w:r>
        <w:rPr>
          <w:spacing w:val="40"/>
          <w:sz w:val="23"/>
        </w:rPr>
        <w:t xml:space="preserve"> </w:t>
      </w:r>
      <w:r>
        <w:rPr>
          <w:sz w:val="23"/>
        </w:rPr>
        <w:t>as</w:t>
      </w:r>
      <w:r>
        <w:rPr>
          <w:spacing w:val="40"/>
          <w:sz w:val="23"/>
        </w:rPr>
        <w:t xml:space="preserve"> </w:t>
      </w:r>
      <w:r>
        <w:rPr>
          <w:sz w:val="23"/>
        </w:rPr>
        <w:t>set out</w:t>
      </w:r>
      <w:r>
        <w:rPr>
          <w:spacing w:val="30"/>
          <w:sz w:val="23"/>
        </w:rPr>
        <w:t xml:space="preserve"> </w:t>
      </w:r>
      <w:r>
        <w:rPr>
          <w:sz w:val="23"/>
        </w:rPr>
        <w:t>in</w:t>
      </w:r>
      <w:r>
        <w:rPr>
          <w:spacing w:val="30"/>
          <w:sz w:val="23"/>
        </w:rPr>
        <w:t xml:space="preserve"> </w:t>
      </w:r>
      <w:r>
        <w:rPr>
          <w:sz w:val="23"/>
        </w:rPr>
        <w:t>the</w:t>
      </w:r>
      <w:r>
        <w:rPr>
          <w:spacing w:val="30"/>
          <w:sz w:val="23"/>
        </w:rPr>
        <w:t xml:space="preserve"> </w:t>
      </w:r>
      <w:r>
        <w:rPr>
          <w:sz w:val="23"/>
        </w:rPr>
        <w:t>Victorian</w:t>
      </w:r>
      <w:r>
        <w:rPr>
          <w:spacing w:val="30"/>
          <w:sz w:val="23"/>
        </w:rPr>
        <w:t xml:space="preserve"> </w:t>
      </w:r>
      <w:r>
        <w:rPr>
          <w:sz w:val="23"/>
        </w:rPr>
        <w:t>Waterway</w:t>
      </w:r>
      <w:r>
        <w:rPr>
          <w:spacing w:val="30"/>
          <w:sz w:val="23"/>
        </w:rPr>
        <w:t xml:space="preserve"> </w:t>
      </w:r>
      <w:r>
        <w:rPr>
          <w:sz w:val="23"/>
        </w:rPr>
        <w:t>Management</w:t>
      </w:r>
      <w:r>
        <w:rPr>
          <w:spacing w:val="30"/>
          <w:sz w:val="23"/>
        </w:rPr>
        <w:t xml:space="preserve"> </w:t>
      </w:r>
      <w:r>
        <w:rPr>
          <w:sz w:val="23"/>
        </w:rPr>
        <w:t>Strategy</w:t>
      </w:r>
      <w:r>
        <w:rPr>
          <w:spacing w:val="30"/>
          <w:sz w:val="23"/>
        </w:rPr>
        <w:t xml:space="preserve"> </w:t>
      </w:r>
      <w:r>
        <w:rPr>
          <w:sz w:val="23"/>
        </w:rPr>
        <w:t>(DEPI,</w:t>
      </w:r>
      <w:r>
        <w:rPr>
          <w:spacing w:val="30"/>
          <w:sz w:val="23"/>
        </w:rPr>
        <w:t xml:space="preserve"> </w:t>
      </w:r>
      <w:r>
        <w:rPr>
          <w:sz w:val="23"/>
        </w:rPr>
        <w:t>2013),</w:t>
      </w:r>
      <w:r>
        <w:rPr>
          <w:spacing w:val="30"/>
          <w:sz w:val="23"/>
        </w:rPr>
        <w:t xml:space="preserve"> </w:t>
      </w:r>
      <w:r>
        <w:rPr>
          <w:sz w:val="23"/>
        </w:rPr>
        <w:t>as</w:t>
      </w:r>
      <w:r>
        <w:rPr>
          <w:spacing w:val="30"/>
          <w:sz w:val="23"/>
        </w:rPr>
        <w:t xml:space="preserve"> </w:t>
      </w:r>
      <w:r>
        <w:rPr>
          <w:sz w:val="23"/>
        </w:rPr>
        <w:t>well</w:t>
      </w:r>
      <w:r>
        <w:rPr>
          <w:spacing w:val="30"/>
          <w:sz w:val="23"/>
        </w:rPr>
        <w:t xml:space="preserve"> </w:t>
      </w:r>
      <w:r>
        <w:rPr>
          <w:sz w:val="23"/>
        </w:rPr>
        <w:t>as</w:t>
      </w:r>
      <w:r>
        <w:rPr>
          <w:spacing w:val="30"/>
          <w:sz w:val="23"/>
        </w:rPr>
        <w:t xml:space="preserve"> </w:t>
      </w:r>
      <w:r>
        <w:rPr>
          <w:sz w:val="23"/>
        </w:rPr>
        <w:t>the</w:t>
      </w:r>
      <w:r>
        <w:rPr>
          <w:spacing w:val="30"/>
          <w:sz w:val="23"/>
        </w:rPr>
        <w:t xml:space="preserve"> </w:t>
      </w:r>
      <w:r>
        <w:rPr>
          <w:sz w:val="23"/>
        </w:rPr>
        <w:t>P</w:t>
      </w:r>
      <w:r>
        <w:t>ort</w:t>
      </w:r>
      <w:r>
        <w:rPr>
          <w:spacing w:val="20"/>
        </w:rPr>
        <w:t xml:space="preserve"> </w:t>
      </w:r>
      <w:r>
        <w:t>Phillip</w:t>
      </w:r>
      <w:r>
        <w:rPr>
          <w:spacing w:val="20"/>
        </w:rPr>
        <w:t xml:space="preserve"> </w:t>
      </w:r>
      <w:r>
        <w:t>(Western Shoreline) and Bellarine Peninsula Ramsar Site Management Plan (DELWP, 2018).</w:t>
      </w:r>
    </w:p>
    <w:p w14:paraId="2543BEF2" w14:textId="77777777" w:rsidR="00021792" w:rsidRDefault="00021792">
      <w:pPr>
        <w:pStyle w:val="BodyText"/>
        <w:spacing w:before="4"/>
        <w:rPr>
          <w:sz w:val="25"/>
        </w:rPr>
      </w:pPr>
    </w:p>
    <w:p w14:paraId="330120C2" w14:textId="77777777" w:rsidR="00021792" w:rsidRDefault="00000000">
      <w:pPr>
        <w:pStyle w:val="BodyText"/>
        <w:spacing w:line="295" w:lineRule="auto"/>
        <w:ind w:left="531" w:right="1161"/>
      </w:pPr>
      <w:r>
        <w:t>In</w:t>
      </w:r>
      <w:r>
        <w:rPr>
          <w:spacing w:val="40"/>
        </w:rPr>
        <w:t xml:space="preserve"> </w:t>
      </w:r>
      <w:r>
        <w:t>addition</w:t>
      </w:r>
      <w:r>
        <w:rPr>
          <w:spacing w:val="40"/>
        </w:rPr>
        <w:t xml:space="preserve"> </w:t>
      </w:r>
      <w:r>
        <w:t>to</w:t>
      </w:r>
      <w:r>
        <w:rPr>
          <w:spacing w:val="40"/>
        </w:rPr>
        <w:t xml:space="preserve"> </w:t>
      </w:r>
      <w:r>
        <w:t>the</w:t>
      </w:r>
      <w:r>
        <w:rPr>
          <w:spacing w:val="40"/>
        </w:rPr>
        <w:t xml:space="preserve"> </w:t>
      </w:r>
      <w:r>
        <w:t>internationally</w:t>
      </w:r>
      <w:r>
        <w:rPr>
          <w:spacing w:val="40"/>
        </w:rPr>
        <w:t xml:space="preserve"> </w:t>
      </w:r>
      <w:r>
        <w:t>significant</w:t>
      </w:r>
      <w:r>
        <w:rPr>
          <w:spacing w:val="40"/>
        </w:rPr>
        <w:t xml:space="preserve"> </w:t>
      </w:r>
      <w:r>
        <w:t>Ramsar</w:t>
      </w:r>
      <w:r>
        <w:rPr>
          <w:spacing w:val="40"/>
        </w:rPr>
        <w:t xml:space="preserve"> </w:t>
      </w:r>
      <w:r>
        <w:t>site,</w:t>
      </w:r>
      <w:r>
        <w:rPr>
          <w:spacing w:val="40"/>
        </w:rPr>
        <w:t xml:space="preserve"> </w:t>
      </w:r>
      <w:r>
        <w:t>the</w:t>
      </w:r>
      <w:r>
        <w:rPr>
          <w:spacing w:val="40"/>
        </w:rPr>
        <w:t xml:space="preserve"> </w:t>
      </w:r>
      <w:r>
        <w:t>Avalon</w:t>
      </w:r>
      <w:r>
        <w:rPr>
          <w:spacing w:val="40"/>
        </w:rPr>
        <w:t xml:space="preserve"> </w:t>
      </w:r>
      <w:r>
        <w:t>Corridor</w:t>
      </w:r>
      <w:r>
        <w:rPr>
          <w:spacing w:val="40"/>
        </w:rPr>
        <w:t xml:space="preserve"> </w:t>
      </w:r>
      <w:r>
        <w:t>contains</w:t>
      </w:r>
      <w:r>
        <w:rPr>
          <w:spacing w:val="80"/>
          <w:w w:val="150"/>
        </w:rPr>
        <w:t xml:space="preserve"> </w:t>
      </w:r>
      <w:r>
        <w:t>approximately 3,220</w:t>
      </w:r>
      <w:r>
        <w:rPr>
          <w:spacing w:val="40"/>
        </w:rPr>
        <w:t xml:space="preserve"> </w:t>
      </w:r>
      <w:r>
        <w:t>hectares</w:t>
      </w:r>
      <w:r>
        <w:rPr>
          <w:spacing w:val="40"/>
        </w:rPr>
        <w:t xml:space="preserve"> </w:t>
      </w:r>
      <w:r>
        <w:t>of</w:t>
      </w:r>
      <w:r>
        <w:rPr>
          <w:spacing w:val="40"/>
        </w:rPr>
        <w:t xml:space="preserve"> </w:t>
      </w:r>
      <w:r>
        <w:t>the</w:t>
      </w:r>
      <w:r>
        <w:rPr>
          <w:spacing w:val="40"/>
        </w:rPr>
        <w:t xml:space="preserve"> </w:t>
      </w:r>
      <w:proofErr w:type="spellStart"/>
      <w:r>
        <w:t>Werribee</w:t>
      </w:r>
      <w:proofErr w:type="spellEnd"/>
      <w:r>
        <w:t>-Avalon</w:t>
      </w:r>
      <w:r>
        <w:rPr>
          <w:spacing w:val="40"/>
        </w:rPr>
        <w:t xml:space="preserve"> </w:t>
      </w:r>
      <w:r>
        <w:t>Area</w:t>
      </w:r>
      <w:r>
        <w:rPr>
          <w:spacing w:val="40"/>
        </w:rPr>
        <w:t xml:space="preserve"> </w:t>
      </w:r>
      <w:r>
        <w:t>Nationally</w:t>
      </w:r>
      <w:r>
        <w:rPr>
          <w:spacing w:val="40"/>
        </w:rPr>
        <w:t xml:space="preserve"> </w:t>
      </w:r>
      <w:r>
        <w:t>Important</w:t>
      </w:r>
      <w:r>
        <w:rPr>
          <w:spacing w:val="40"/>
        </w:rPr>
        <w:t xml:space="preserve"> </w:t>
      </w:r>
      <w:r>
        <w:t>Wetlands,</w:t>
      </w:r>
      <w:r>
        <w:rPr>
          <w:spacing w:val="40"/>
        </w:rPr>
        <w:t xml:space="preserve"> </w:t>
      </w:r>
      <w:r>
        <w:t>which</w:t>
      </w:r>
      <w:r>
        <w:rPr>
          <w:spacing w:val="40"/>
        </w:rPr>
        <w:t xml:space="preserve"> </w:t>
      </w:r>
      <w:r>
        <w:t>is</w:t>
      </w:r>
      <w:r>
        <w:rPr>
          <w:spacing w:val="40"/>
        </w:rPr>
        <w:t xml:space="preserve"> </w:t>
      </w:r>
      <w:r>
        <w:t>listed</w:t>
      </w:r>
      <w:r>
        <w:rPr>
          <w:spacing w:val="40"/>
        </w:rPr>
        <w:t xml:space="preserve"> </w:t>
      </w:r>
      <w:proofErr w:type="gramStart"/>
      <w:r>
        <w:t>on</w:t>
      </w:r>
      <w:proofErr w:type="gramEnd"/>
    </w:p>
    <w:p w14:paraId="4D5279F5" w14:textId="77777777" w:rsidR="00021792" w:rsidRDefault="00000000">
      <w:pPr>
        <w:pStyle w:val="BodyText"/>
        <w:spacing w:before="2" w:line="295" w:lineRule="auto"/>
        <w:ind w:left="531" w:right="1311"/>
      </w:pPr>
      <w:r>
        <w:t>the</w:t>
      </w:r>
      <w:r>
        <w:rPr>
          <w:spacing w:val="36"/>
        </w:rPr>
        <w:t xml:space="preserve"> </w:t>
      </w:r>
      <w:r>
        <w:t>Australian</w:t>
      </w:r>
      <w:r>
        <w:rPr>
          <w:spacing w:val="36"/>
        </w:rPr>
        <w:t xml:space="preserve"> </w:t>
      </w:r>
      <w:r>
        <w:t>Directory</w:t>
      </w:r>
      <w:r>
        <w:rPr>
          <w:spacing w:val="36"/>
        </w:rPr>
        <w:t xml:space="preserve"> </w:t>
      </w:r>
      <w:r>
        <w:t>of</w:t>
      </w:r>
      <w:r>
        <w:rPr>
          <w:spacing w:val="36"/>
        </w:rPr>
        <w:t xml:space="preserve"> </w:t>
      </w:r>
      <w:r>
        <w:t>Important</w:t>
      </w:r>
      <w:r>
        <w:rPr>
          <w:spacing w:val="36"/>
        </w:rPr>
        <w:t xml:space="preserve"> </w:t>
      </w:r>
      <w:r>
        <w:t>Wetlands</w:t>
      </w:r>
      <w:r>
        <w:rPr>
          <w:spacing w:val="36"/>
        </w:rPr>
        <w:t xml:space="preserve"> </w:t>
      </w:r>
      <w:r>
        <w:t>(</w:t>
      </w:r>
      <w:proofErr w:type="spellStart"/>
      <w:r>
        <w:t>DoEE</w:t>
      </w:r>
      <w:proofErr w:type="spellEnd"/>
      <w:r>
        <w:t>,</w:t>
      </w:r>
      <w:r>
        <w:rPr>
          <w:spacing w:val="36"/>
        </w:rPr>
        <w:t xml:space="preserve"> </w:t>
      </w:r>
      <w:r>
        <w:t>2016)</w:t>
      </w:r>
      <w:r>
        <w:rPr>
          <w:spacing w:val="36"/>
        </w:rPr>
        <w:t xml:space="preserve"> </w:t>
      </w:r>
      <w:r>
        <w:t>and</w:t>
      </w:r>
      <w:r>
        <w:rPr>
          <w:spacing w:val="36"/>
        </w:rPr>
        <w:t xml:space="preserve"> </w:t>
      </w:r>
      <w:r>
        <w:t>are</w:t>
      </w:r>
      <w:r>
        <w:rPr>
          <w:spacing w:val="36"/>
        </w:rPr>
        <w:t xml:space="preserve"> </w:t>
      </w:r>
      <w:r>
        <w:t>covered</w:t>
      </w:r>
      <w:r>
        <w:rPr>
          <w:spacing w:val="36"/>
        </w:rPr>
        <w:t xml:space="preserve"> </w:t>
      </w:r>
      <w:r>
        <w:t>under</w:t>
      </w:r>
      <w:r>
        <w:rPr>
          <w:spacing w:val="36"/>
        </w:rPr>
        <w:t xml:space="preserve"> </w:t>
      </w:r>
      <w:r>
        <w:t>the</w:t>
      </w:r>
      <w:r>
        <w:rPr>
          <w:spacing w:val="36"/>
        </w:rPr>
        <w:t xml:space="preserve"> </w:t>
      </w:r>
      <w:r>
        <w:t>Ramsar Convention</w:t>
      </w:r>
      <w:r>
        <w:rPr>
          <w:spacing w:val="40"/>
        </w:rPr>
        <w:t xml:space="preserve"> </w:t>
      </w:r>
      <w:r>
        <w:t>on</w:t>
      </w:r>
      <w:r>
        <w:rPr>
          <w:spacing w:val="40"/>
        </w:rPr>
        <w:t xml:space="preserve"> </w:t>
      </w:r>
      <w:r>
        <w:t>Wetlands</w:t>
      </w:r>
      <w:r>
        <w:rPr>
          <w:spacing w:val="40"/>
        </w:rPr>
        <w:t xml:space="preserve"> </w:t>
      </w:r>
      <w:r>
        <w:t>(1971).</w:t>
      </w:r>
      <w:r>
        <w:rPr>
          <w:spacing w:val="40"/>
        </w:rPr>
        <w:t xml:space="preserve"> </w:t>
      </w:r>
      <w:r>
        <w:t>The</w:t>
      </w:r>
      <w:r>
        <w:rPr>
          <w:spacing w:val="40"/>
        </w:rPr>
        <w:t xml:space="preserve"> </w:t>
      </w:r>
      <w:r>
        <w:t>extent</w:t>
      </w:r>
      <w:r>
        <w:rPr>
          <w:spacing w:val="40"/>
        </w:rPr>
        <w:t xml:space="preserve"> </w:t>
      </w:r>
      <w:r>
        <w:t>of</w:t>
      </w:r>
      <w:r>
        <w:rPr>
          <w:spacing w:val="40"/>
        </w:rPr>
        <w:t xml:space="preserve"> </w:t>
      </w:r>
      <w:r>
        <w:t>the</w:t>
      </w:r>
      <w:r>
        <w:rPr>
          <w:spacing w:val="40"/>
        </w:rPr>
        <w:t xml:space="preserve"> </w:t>
      </w:r>
      <w:proofErr w:type="spellStart"/>
      <w:r>
        <w:t>Werribee</w:t>
      </w:r>
      <w:proofErr w:type="spellEnd"/>
      <w:r>
        <w:t>-Avalon</w:t>
      </w:r>
      <w:r>
        <w:rPr>
          <w:spacing w:val="40"/>
        </w:rPr>
        <w:t xml:space="preserve"> </w:t>
      </w:r>
      <w:r>
        <w:t>Area</w:t>
      </w:r>
      <w:r>
        <w:rPr>
          <w:spacing w:val="40"/>
        </w:rPr>
        <w:t xml:space="preserve"> </w:t>
      </w:r>
      <w:r>
        <w:t>Nationally</w:t>
      </w:r>
      <w:r>
        <w:rPr>
          <w:spacing w:val="40"/>
        </w:rPr>
        <w:t xml:space="preserve"> </w:t>
      </w:r>
      <w:r>
        <w:t>Important Wetlands</w:t>
      </w:r>
      <w:r>
        <w:rPr>
          <w:spacing w:val="36"/>
        </w:rPr>
        <w:t xml:space="preserve"> </w:t>
      </w:r>
      <w:r>
        <w:t>overlaps</w:t>
      </w:r>
      <w:r>
        <w:rPr>
          <w:spacing w:val="36"/>
        </w:rPr>
        <w:t xml:space="preserve"> </w:t>
      </w:r>
      <w:r>
        <w:t>with</w:t>
      </w:r>
      <w:r>
        <w:rPr>
          <w:spacing w:val="36"/>
        </w:rPr>
        <w:t xml:space="preserve"> </w:t>
      </w:r>
      <w:r>
        <w:t>the</w:t>
      </w:r>
      <w:r>
        <w:rPr>
          <w:spacing w:val="36"/>
        </w:rPr>
        <w:t xml:space="preserve"> </w:t>
      </w:r>
      <w:r>
        <w:t>Ramsar</w:t>
      </w:r>
      <w:r>
        <w:rPr>
          <w:spacing w:val="36"/>
        </w:rPr>
        <w:t xml:space="preserve"> </w:t>
      </w:r>
      <w:r>
        <w:t>site</w:t>
      </w:r>
      <w:r>
        <w:rPr>
          <w:spacing w:val="36"/>
        </w:rPr>
        <w:t xml:space="preserve"> </w:t>
      </w:r>
      <w:r>
        <w:t>and</w:t>
      </w:r>
      <w:r>
        <w:rPr>
          <w:spacing w:val="36"/>
        </w:rPr>
        <w:t xml:space="preserve"> </w:t>
      </w:r>
      <w:r>
        <w:t>includes</w:t>
      </w:r>
      <w:r>
        <w:rPr>
          <w:spacing w:val="36"/>
        </w:rPr>
        <w:t xml:space="preserve"> </w:t>
      </w:r>
      <w:r>
        <w:t>additional</w:t>
      </w:r>
      <w:r>
        <w:rPr>
          <w:spacing w:val="36"/>
        </w:rPr>
        <w:t xml:space="preserve"> </w:t>
      </w:r>
      <w:r>
        <w:t>areas</w:t>
      </w:r>
      <w:r>
        <w:rPr>
          <w:spacing w:val="36"/>
        </w:rPr>
        <w:t xml:space="preserve"> </w:t>
      </w:r>
      <w:r>
        <w:t>to</w:t>
      </w:r>
      <w:r>
        <w:rPr>
          <w:spacing w:val="36"/>
        </w:rPr>
        <w:t xml:space="preserve"> </w:t>
      </w:r>
      <w:r>
        <w:t>the</w:t>
      </w:r>
      <w:r>
        <w:rPr>
          <w:spacing w:val="36"/>
        </w:rPr>
        <w:t xml:space="preserve"> </w:t>
      </w:r>
      <w:r>
        <w:t>north</w:t>
      </w:r>
      <w:r>
        <w:rPr>
          <w:spacing w:val="36"/>
        </w:rPr>
        <w:t xml:space="preserve"> </w:t>
      </w:r>
      <w:r>
        <w:t>including</w:t>
      </w:r>
      <w:r>
        <w:rPr>
          <w:spacing w:val="36"/>
        </w:rPr>
        <w:t xml:space="preserve"> </w:t>
      </w:r>
      <w:r>
        <w:t>the former Cheetham Saltworks site.</w:t>
      </w:r>
    </w:p>
    <w:p w14:paraId="701D90C8" w14:textId="77777777" w:rsidR="00021792" w:rsidRDefault="00021792">
      <w:pPr>
        <w:spacing w:line="295" w:lineRule="auto"/>
        <w:sectPr w:rsidR="00021792">
          <w:type w:val="continuous"/>
          <w:pgSz w:w="23820" w:h="16840" w:orient="landscape"/>
          <w:pgMar w:top="1920" w:right="0" w:bottom="280" w:left="80" w:header="0" w:footer="0" w:gutter="0"/>
          <w:cols w:num="2" w:space="720" w:equalWidth="0">
            <w:col w:w="11538" w:space="40"/>
            <w:col w:w="12162"/>
          </w:cols>
        </w:sectPr>
      </w:pPr>
    </w:p>
    <w:p w14:paraId="768230E3" w14:textId="67037676" w:rsidR="00021792" w:rsidRDefault="00021792">
      <w:pPr>
        <w:pStyle w:val="BodyText"/>
        <w:rPr>
          <w:rFonts w:ascii="Arial"/>
          <w:i/>
          <w:sz w:val="20"/>
        </w:rPr>
      </w:pPr>
    </w:p>
    <w:p w14:paraId="0AE48A9A" w14:textId="77777777" w:rsidR="00C02830" w:rsidRDefault="00C02830">
      <w:pPr>
        <w:pStyle w:val="BodyText"/>
        <w:rPr>
          <w:rFonts w:ascii="Arial"/>
          <w:i/>
          <w:sz w:val="20"/>
        </w:rPr>
      </w:pPr>
    </w:p>
    <w:p w14:paraId="7B9A6EF8" w14:textId="77777777" w:rsidR="00021792" w:rsidRDefault="00021792">
      <w:pPr>
        <w:pStyle w:val="BodyText"/>
        <w:rPr>
          <w:rFonts w:ascii="Arial"/>
          <w:i/>
          <w:sz w:val="20"/>
        </w:rPr>
      </w:pPr>
    </w:p>
    <w:p w14:paraId="6EA01FB2" w14:textId="729E836B" w:rsidR="00021792" w:rsidRDefault="00021792">
      <w:pPr>
        <w:pStyle w:val="BodyText"/>
        <w:rPr>
          <w:rFonts w:ascii="Arial"/>
          <w:i/>
          <w:sz w:val="20"/>
        </w:rPr>
      </w:pPr>
    </w:p>
    <w:p w14:paraId="0FECD665" w14:textId="77777777" w:rsidR="00021792" w:rsidRDefault="00021792">
      <w:pPr>
        <w:pStyle w:val="BodyText"/>
        <w:rPr>
          <w:rFonts w:ascii="Arial"/>
          <w:i/>
          <w:sz w:val="20"/>
        </w:rPr>
      </w:pPr>
    </w:p>
    <w:p w14:paraId="0BE9955F" w14:textId="77777777" w:rsidR="00021792" w:rsidRDefault="00021792">
      <w:pPr>
        <w:pStyle w:val="BodyText"/>
        <w:spacing w:before="1"/>
        <w:rPr>
          <w:rFonts w:ascii="Arial"/>
          <w:i/>
          <w:sz w:val="25"/>
        </w:rPr>
      </w:pPr>
    </w:p>
    <w:p w14:paraId="344C9011" w14:textId="77777777" w:rsidR="00C02830" w:rsidRDefault="00C02830">
      <w:pPr>
        <w:spacing w:before="74" w:line="350" w:lineRule="atLeast"/>
        <w:ind w:left="879" w:hanging="42"/>
        <w:rPr>
          <w:rFonts w:ascii="Arial" w:hAnsi="Arial"/>
          <w:color w:val="A3A79A"/>
          <w:spacing w:val="-5"/>
          <w:sz w:val="23"/>
        </w:rPr>
      </w:pPr>
    </w:p>
    <w:p w14:paraId="6A193FE2" w14:textId="052695C6" w:rsidR="00021792" w:rsidRDefault="00000000">
      <w:pPr>
        <w:spacing w:before="74" w:line="350" w:lineRule="atLeast"/>
        <w:ind w:left="879" w:hanging="42"/>
        <w:rPr>
          <w:rFonts w:ascii="Arial"/>
          <w:b/>
        </w:rPr>
      </w:pPr>
      <w:r>
        <w:br w:type="column"/>
      </w:r>
      <w:r w:rsidR="00C02830">
        <w:rPr>
          <w:rFonts w:ascii="Arial"/>
          <w:i/>
          <w:noProof/>
          <w:sz w:val="20"/>
        </w:rPr>
        <w:lastRenderedPageBreak/>
        <w:drawing>
          <wp:anchor distT="0" distB="0" distL="114300" distR="114300" simplePos="0" relativeHeight="251802112" behindDoc="0" locked="0" layoutInCell="1" allowOverlap="1" wp14:anchorId="0A646C9C" wp14:editId="295ED2E8">
            <wp:simplePos x="0" y="0"/>
            <wp:positionH relativeFrom="column">
              <wp:posOffset>6</wp:posOffset>
            </wp:positionH>
            <wp:positionV relativeFrom="paragraph">
              <wp:posOffset>-1221740</wp:posOffset>
            </wp:positionV>
            <wp:extent cx="15087600" cy="10662924"/>
            <wp:effectExtent l="0" t="0" r="0" b="5080"/>
            <wp:wrapNone/>
            <wp:docPr id="2596" name="Picture 2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6" name="Picture 2596"/>
                    <pic:cNvPicPr/>
                  </pic:nvPicPr>
                  <pic:blipFill>
                    <a:blip r:embed="rId102" cstate="email">
                      <a:extLst>
                        <a:ext uri="{28A0092B-C50C-407E-A947-70E740481C1C}">
                          <a14:useLocalDpi xmlns:a14="http://schemas.microsoft.com/office/drawing/2010/main"/>
                        </a:ext>
                      </a:extLst>
                    </a:blip>
                    <a:stretch>
                      <a:fillRect/>
                    </a:stretch>
                  </pic:blipFill>
                  <pic:spPr>
                    <a:xfrm>
                      <a:off x="0" y="0"/>
                      <a:ext cx="15087600" cy="10662924"/>
                    </a:xfrm>
                    <a:prstGeom prst="rect">
                      <a:avLst/>
                    </a:prstGeom>
                  </pic:spPr>
                </pic:pic>
              </a:graphicData>
            </a:graphic>
            <wp14:sizeRelH relativeFrom="page">
              <wp14:pctWidth>0</wp14:pctWidth>
            </wp14:sizeRelH>
            <wp14:sizeRelV relativeFrom="page">
              <wp14:pctHeight>0</wp14:pctHeight>
            </wp14:sizeRelV>
          </wp:anchor>
        </w:drawing>
      </w:r>
      <w:r>
        <w:rPr>
          <w:rFonts w:ascii="Arial"/>
          <w:b/>
          <w:color w:val="11315B"/>
        </w:rPr>
        <w:t>.</w:t>
      </w:r>
      <w:proofErr w:type="spellStart"/>
      <w:r>
        <w:rPr>
          <w:rFonts w:ascii="Arial"/>
          <w:b/>
          <w:color w:val="11315B"/>
        </w:rPr>
        <w:t>A.V.</w:t>
      </w:r>
      <w:proofErr w:type="gramStart"/>
      <w:r>
        <w:rPr>
          <w:rFonts w:ascii="Arial"/>
          <w:b/>
          <w:color w:val="11315B"/>
        </w:rPr>
        <w:t>A.lO</w:t>
      </w:r>
      <w:proofErr w:type="spellEnd"/>
      <w:proofErr w:type="gramEnd"/>
      <w:r>
        <w:rPr>
          <w:rFonts w:ascii="Arial"/>
          <w:b/>
          <w:color w:val="11315B"/>
        </w:rPr>
        <w:t xml:space="preserve"> </w:t>
      </w:r>
      <w:proofErr w:type="spellStart"/>
      <w:r>
        <w:rPr>
          <w:rFonts w:ascii="Arial"/>
          <w:b/>
          <w:color w:val="11315B"/>
        </w:rPr>
        <w:t>coRR</w:t>
      </w:r>
      <w:proofErr w:type="spellEnd"/>
      <w:r>
        <w:rPr>
          <w:rFonts w:ascii="Arial"/>
          <w:b/>
          <w:color w:val="11315B"/>
        </w:rPr>
        <w:t xml:space="preserve">\OOR </w:t>
      </w:r>
      <w:proofErr w:type="spellStart"/>
      <w:r>
        <w:rPr>
          <w:rFonts w:ascii="Arial"/>
          <w:b/>
          <w:color w:val="11315B"/>
          <w:spacing w:val="-2"/>
        </w:rPr>
        <w:t>SlR.A.lEGY</w:t>
      </w:r>
      <w:proofErr w:type="spellEnd"/>
    </w:p>
    <w:p w14:paraId="65B4BBAF" w14:textId="77777777" w:rsidR="00021792" w:rsidRDefault="00000000">
      <w:pPr>
        <w:spacing w:line="383" w:lineRule="exact"/>
        <w:ind w:left="947"/>
        <w:rPr>
          <w:rFonts w:ascii="Times New Roman"/>
          <w:b/>
          <w:sz w:val="36"/>
        </w:rPr>
      </w:pPr>
      <w:r>
        <w:rPr>
          <w:rFonts w:ascii="Times New Roman"/>
          <w:b/>
          <w:color w:val="11315B"/>
          <w:spacing w:val="-2"/>
          <w:w w:val="90"/>
          <w:sz w:val="36"/>
        </w:rPr>
        <w:t>ENV\RONMENTA'-</w:t>
      </w:r>
    </w:p>
    <w:p w14:paraId="619108B5" w14:textId="77777777" w:rsidR="00021792" w:rsidRDefault="00000000">
      <w:pPr>
        <w:spacing w:before="4"/>
        <w:ind w:left="1007"/>
        <w:rPr>
          <w:rFonts w:ascii="Times New Roman"/>
          <w:b/>
          <w:sz w:val="36"/>
        </w:rPr>
      </w:pPr>
      <w:r>
        <w:rPr>
          <w:rFonts w:ascii="Times New Roman"/>
          <w:b/>
          <w:color w:val="11315B"/>
          <w:spacing w:val="-2"/>
          <w:sz w:val="36"/>
        </w:rPr>
        <w:t>\</w:t>
      </w:r>
      <w:proofErr w:type="spellStart"/>
      <w:r>
        <w:rPr>
          <w:rFonts w:ascii="Times New Roman"/>
          <w:b/>
          <w:color w:val="11315B"/>
          <w:spacing w:val="-2"/>
          <w:sz w:val="36"/>
        </w:rPr>
        <w:t>NfLUENCES</w:t>
      </w:r>
      <w:proofErr w:type="spellEnd"/>
    </w:p>
    <w:p w14:paraId="1407E352" w14:textId="070FFEC0" w:rsidR="00C02830" w:rsidRDefault="00C02830" w:rsidP="00C02830">
      <w:pPr>
        <w:tabs>
          <w:tab w:val="left" w:pos="3133"/>
        </w:tabs>
        <w:spacing w:before="212" w:line="601" w:lineRule="exact"/>
        <w:ind w:left="1039"/>
        <w:rPr>
          <w:rFonts w:ascii="Arial"/>
          <w:i/>
          <w:color w:val="484848"/>
          <w:sz w:val="17"/>
        </w:rPr>
      </w:pPr>
      <w:r>
        <w:rPr>
          <w:noProof/>
        </w:rPr>
        <mc:AlternateContent>
          <mc:Choice Requires="wps">
            <w:drawing>
              <wp:anchor distT="0" distB="0" distL="114300" distR="114300" simplePos="0" relativeHeight="482141696" behindDoc="1" locked="0" layoutInCell="1" allowOverlap="1" wp14:anchorId="5A3CE115" wp14:editId="0CCC6192">
                <wp:simplePos x="0" y="0"/>
                <wp:positionH relativeFrom="page">
                  <wp:posOffset>13867130</wp:posOffset>
                </wp:positionH>
                <wp:positionV relativeFrom="paragraph">
                  <wp:posOffset>414655</wp:posOffset>
                </wp:positionV>
                <wp:extent cx="854075" cy="128270"/>
                <wp:effectExtent l="0" t="0" r="9525" b="11430"/>
                <wp:wrapNone/>
                <wp:docPr id="2678" name="docshape9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854075" cy="128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054BCD" w14:textId="77777777" w:rsidR="00021792" w:rsidRDefault="00000000">
                            <w:pPr>
                              <w:spacing w:line="201" w:lineRule="exact"/>
                              <w:rPr>
                                <w:rFonts w:ascii="Arial"/>
                                <w:sz w:val="18"/>
                              </w:rPr>
                            </w:pPr>
                            <w:r>
                              <w:rPr>
                                <w:rFonts w:ascii="Arial"/>
                                <w:color w:val="646464"/>
                                <w:w w:val="80"/>
                                <w:sz w:val="18"/>
                              </w:rPr>
                              <w:t>Stud'/</w:t>
                            </w:r>
                            <w:r>
                              <w:rPr>
                                <w:rFonts w:ascii="Arial"/>
                                <w:color w:val="646464"/>
                                <w:spacing w:val="-9"/>
                                <w:sz w:val="18"/>
                              </w:rPr>
                              <w:t xml:space="preserve"> </w:t>
                            </w:r>
                            <w:r>
                              <w:rPr>
                                <w:rFonts w:ascii="Arial"/>
                                <w:color w:val="646464"/>
                                <w:w w:val="80"/>
                                <w:sz w:val="18"/>
                              </w:rPr>
                              <w:t>Area</w:t>
                            </w:r>
                            <w:r>
                              <w:rPr>
                                <w:rFonts w:ascii="Arial"/>
                                <w:color w:val="646464"/>
                                <w:spacing w:val="-17"/>
                                <w:w w:val="80"/>
                                <w:sz w:val="18"/>
                              </w:rPr>
                              <w:t xml:space="preserve"> </w:t>
                            </w:r>
                            <w:proofErr w:type="spellStart"/>
                            <w:r>
                              <w:rPr>
                                <w:rFonts w:ascii="Arial"/>
                                <w:color w:val="646464"/>
                                <w:spacing w:val="-2"/>
                                <w:w w:val="80"/>
                                <w:sz w:val="18"/>
                              </w:rPr>
                              <w:t>Boundaf</w:t>
                            </w:r>
                            <w:proofErr w:type="spellEnd"/>
                            <w:r>
                              <w:rPr>
                                <w:rFonts w:ascii="Arial"/>
                                <w:color w:val="646464"/>
                                <w:spacing w:val="-2"/>
                                <w:w w:val="80"/>
                                <w:sz w:val="18"/>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3CE115" id="docshape961" o:spid="_x0000_s1056" type="#_x0000_t202" style="position:absolute;left:0;text-align:left;margin-left:1091.9pt;margin-top:32.65pt;width:67.25pt;height:10.1pt;z-index:-211747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" filled="f" stroked="f">
                <v:path arrowok="t"/>
                <v:textbox inset="0,0,0,0">
                  <w:txbxContent>
                    <w:p w14:paraId="46054BCD" w14:textId="77777777" w:rsidR="00021792" w:rsidRDefault="00000000">
                      <w:pPr>
                        <w:spacing w:line="201" w:lineRule="exact"/>
                        <w:rPr>
                          <w:rFonts w:ascii="Arial"/>
                          <w:sz w:val="18"/>
                        </w:rPr>
                      </w:pPr>
                      <w:r>
                        <w:rPr>
                          <w:rFonts w:ascii="Arial"/>
                          <w:color w:val="646464"/>
                          <w:w w:val="80"/>
                          <w:sz w:val="18"/>
                        </w:rPr>
                        <w:t>Stud'/</w:t>
                      </w:r>
                      <w:r>
                        <w:rPr>
                          <w:rFonts w:ascii="Arial"/>
                          <w:color w:val="646464"/>
                          <w:spacing w:val="-9"/>
                          <w:sz w:val="18"/>
                        </w:rPr>
                        <w:t xml:space="preserve"> </w:t>
                      </w:r>
                      <w:r>
                        <w:rPr>
                          <w:rFonts w:ascii="Arial"/>
                          <w:color w:val="646464"/>
                          <w:w w:val="80"/>
                          <w:sz w:val="18"/>
                        </w:rPr>
                        <w:t>Area</w:t>
                      </w:r>
                      <w:r>
                        <w:rPr>
                          <w:rFonts w:ascii="Arial"/>
                          <w:color w:val="646464"/>
                          <w:spacing w:val="-17"/>
                          <w:w w:val="80"/>
                          <w:sz w:val="18"/>
                        </w:rPr>
                        <w:t xml:space="preserve"> </w:t>
                      </w:r>
                      <w:proofErr w:type="spellStart"/>
                      <w:r>
                        <w:rPr>
                          <w:rFonts w:ascii="Arial"/>
                          <w:color w:val="646464"/>
                          <w:spacing w:val="-2"/>
                          <w:w w:val="80"/>
                          <w:sz w:val="18"/>
                        </w:rPr>
                        <w:t>Boundaf</w:t>
                      </w:r>
                      <w:proofErr w:type="spellEnd"/>
                      <w:r>
                        <w:rPr>
                          <w:rFonts w:ascii="Arial"/>
                          <w:color w:val="646464"/>
                          <w:spacing w:val="-2"/>
                          <w:w w:val="80"/>
                          <w:sz w:val="18"/>
                        </w:rPr>
                        <w:t>'/</w:t>
                      </w:r>
                    </w:p>
                  </w:txbxContent>
                </v:textbox>
                <w10:wrap anchorx="page"/>
              </v:shape>
            </w:pict>
          </mc:Fallback>
        </mc:AlternateContent>
      </w:r>
      <w:r>
        <w:rPr>
          <w:rFonts w:ascii="Times New Roman"/>
          <w:b/>
          <w:color w:val="484848"/>
          <w:spacing w:val="-4"/>
          <w:w w:val="80"/>
          <w:sz w:val="28"/>
        </w:rPr>
        <w:t>K</w:t>
      </w:r>
      <w:r>
        <w:rPr>
          <w:rFonts w:ascii="Times New Roman"/>
          <w:b/>
          <w:strike/>
          <w:color w:val="484848"/>
          <w:spacing w:val="-4"/>
          <w:w w:val="80"/>
          <w:sz w:val="28"/>
        </w:rPr>
        <w:t>E'&lt;</w:t>
      </w:r>
      <w:r>
        <w:rPr>
          <w:rFonts w:ascii="Times New Roman"/>
          <w:b/>
          <w:strike/>
          <w:color w:val="484848"/>
          <w:sz w:val="28"/>
        </w:rPr>
        <w:tab/>
      </w:r>
      <w:r>
        <w:rPr>
          <w:rFonts w:ascii="Arial"/>
          <w:b/>
          <w:color w:val="111618"/>
          <w:spacing w:val="-286"/>
          <w:w w:val="80"/>
          <w:position w:val="-26"/>
          <w:sz w:val="64"/>
        </w:rPr>
        <w:t>0</w:t>
      </w:r>
    </w:p>
    <w:p w14:paraId="5F0D6808" w14:textId="64D4493B" w:rsidR="00021792" w:rsidRDefault="00000000">
      <w:pPr>
        <w:spacing w:before="124" w:line="196" w:lineRule="auto"/>
        <w:ind w:left="16215" w:right="7143" w:hanging="63"/>
        <w:jc w:val="center"/>
        <w:rPr>
          <w:rFonts w:ascii="Times New Roman"/>
          <w:i/>
          <w:sz w:val="21"/>
        </w:rPr>
      </w:pPr>
      <w:r>
        <w:rPr>
          <w:rFonts w:ascii="Arial"/>
          <w:i/>
          <w:color w:val="484848"/>
          <w:sz w:val="17"/>
        </w:rPr>
        <w:t xml:space="preserve"> </w:t>
      </w:r>
      <w:r>
        <w:rPr>
          <w:rFonts w:ascii="Times New Roman"/>
          <w:color w:val="484848"/>
          <w:spacing w:val="-2"/>
          <w:w w:val="75"/>
          <w:sz w:val="19"/>
        </w:rPr>
        <w:t>Phillip</w:t>
      </w:r>
      <w:r>
        <w:rPr>
          <w:rFonts w:ascii="Times New Roman"/>
          <w:color w:val="484848"/>
          <w:sz w:val="19"/>
        </w:rPr>
        <w:t xml:space="preserve"> </w:t>
      </w:r>
      <w:r>
        <w:rPr>
          <w:rFonts w:ascii="Times New Roman"/>
          <w:i/>
          <w:color w:val="484848"/>
          <w:spacing w:val="-4"/>
          <w:w w:val="85"/>
          <w:sz w:val="21"/>
        </w:rPr>
        <w:t>Bay</w:t>
      </w:r>
    </w:p>
    <w:p w14:paraId="205CD57F" w14:textId="77777777" w:rsidR="00021792" w:rsidRDefault="00021792">
      <w:pPr>
        <w:pStyle w:val="BodyText"/>
        <w:rPr>
          <w:rFonts w:ascii="Times New Roman"/>
          <w:i/>
          <w:sz w:val="20"/>
        </w:rPr>
      </w:pPr>
    </w:p>
    <w:p w14:paraId="247733C4" w14:textId="77777777" w:rsidR="00021792" w:rsidRDefault="00021792">
      <w:pPr>
        <w:pStyle w:val="BodyText"/>
        <w:rPr>
          <w:rFonts w:ascii="Times New Roman"/>
          <w:i/>
          <w:sz w:val="20"/>
        </w:rPr>
      </w:pPr>
    </w:p>
    <w:p w14:paraId="0C09BCC0" w14:textId="77777777" w:rsidR="00021792" w:rsidRDefault="00021792">
      <w:pPr>
        <w:pStyle w:val="BodyText"/>
        <w:rPr>
          <w:rFonts w:ascii="Times New Roman"/>
          <w:i/>
          <w:sz w:val="20"/>
        </w:rPr>
      </w:pPr>
    </w:p>
    <w:p w14:paraId="6C9ABD5B" w14:textId="77777777" w:rsidR="00021792" w:rsidRDefault="00021792">
      <w:pPr>
        <w:pStyle w:val="BodyText"/>
        <w:rPr>
          <w:rFonts w:ascii="Times New Roman"/>
          <w:i/>
          <w:sz w:val="20"/>
        </w:rPr>
      </w:pPr>
    </w:p>
    <w:p w14:paraId="075F4153" w14:textId="77777777" w:rsidR="00021792" w:rsidRDefault="00021792">
      <w:pPr>
        <w:pStyle w:val="BodyText"/>
        <w:rPr>
          <w:rFonts w:ascii="Times New Roman"/>
          <w:i/>
          <w:sz w:val="20"/>
        </w:rPr>
      </w:pPr>
    </w:p>
    <w:p w14:paraId="6C59CAF7" w14:textId="77777777" w:rsidR="00021792" w:rsidRDefault="00021792">
      <w:pPr>
        <w:pStyle w:val="BodyText"/>
        <w:rPr>
          <w:rFonts w:ascii="Times New Roman"/>
          <w:i/>
          <w:sz w:val="20"/>
        </w:rPr>
      </w:pPr>
    </w:p>
    <w:p w14:paraId="4BCC6050" w14:textId="77777777" w:rsidR="00021792" w:rsidRDefault="00021792">
      <w:pPr>
        <w:pStyle w:val="BodyText"/>
        <w:spacing w:before="6"/>
        <w:rPr>
          <w:rFonts w:ascii="Times New Roman"/>
          <w:i/>
        </w:rPr>
      </w:pPr>
    </w:p>
    <w:p w14:paraId="7A97BD31" w14:textId="77777777" w:rsidR="00021792" w:rsidRDefault="00C02830">
      <w:pPr>
        <w:spacing w:before="95"/>
        <w:ind w:right="155"/>
        <w:jc w:val="right"/>
        <w:rPr>
          <w:rFonts w:ascii="Arial" w:hAnsi="Arial"/>
          <w:b/>
          <w:sz w:val="18"/>
        </w:rPr>
      </w:pPr>
      <w:r>
        <w:rPr>
          <w:noProof/>
        </w:rPr>
        <mc:AlternateContent>
          <mc:Choice Requires="wps">
            <w:drawing>
              <wp:anchor distT="0" distB="0" distL="114300" distR="114300" simplePos="0" relativeHeight="482140672" behindDoc="1" locked="0" layoutInCell="1" allowOverlap="1" wp14:anchorId="4F9CCC31" wp14:editId="7EAD1418">
                <wp:simplePos x="0" y="0"/>
                <wp:positionH relativeFrom="page">
                  <wp:posOffset>14583410</wp:posOffset>
                </wp:positionH>
                <wp:positionV relativeFrom="paragraph">
                  <wp:posOffset>46990</wp:posOffset>
                </wp:positionV>
                <wp:extent cx="6350" cy="163830"/>
                <wp:effectExtent l="0" t="0" r="6350" b="1270"/>
                <wp:wrapNone/>
                <wp:docPr id="2677" name="docshape9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 cy="163830"/>
                        </a:xfrm>
                        <a:prstGeom prst="rect">
                          <a:avLst/>
                        </a:prstGeom>
                        <a:solidFill>
                          <a:srgbClr val="DFDAD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0D9303" id="docshape974" o:spid="_x0000_s1026" style="position:absolute;margin-left:1148.3pt;margin-top:3.7pt;width:.5pt;height:12.9pt;z-index:-21175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" fillcolor="#dfdad3" stroked="f">
                <v:path arrowok="t"/>
                <w10:wrap anchorx="page"/>
              </v:rect>
            </w:pict>
          </mc:Fallback>
        </mc:AlternateContent>
      </w:r>
      <w:bookmarkStart w:id="168" w:name="_bookmark95"/>
      <w:bookmarkEnd w:id="168"/>
      <w:proofErr w:type="spellStart"/>
      <w:r>
        <w:rPr>
          <w:rFonts w:ascii="Arial" w:hAnsi="Arial"/>
          <w:b/>
          <w:color w:val="484848"/>
          <w:w w:val="75"/>
          <w:sz w:val="18"/>
        </w:rPr>
        <w:t>P</w:t>
      </w:r>
      <w:r>
        <w:rPr>
          <w:rFonts w:ascii="Arial" w:hAnsi="Arial"/>
          <w:b/>
          <w:color w:val="646464"/>
          <w:w w:val="75"/>
          <w:sz w:val="18"/>
        </w:rPr>
        <w:t>r</w:t>
      </w:r>
      <w:r>
        <w:rPr>
          <w:rFonts w:ascii="Arial" w:hAnsi="Arial"/>
          <w:b/>
          <w:color w:val="C1BFB8"/>
          <w:w w:val="75"/>
          <w:sz w:val="18"/>
        </w:rPr>
        <w:t>•</w:t>
      </w:r>
      <w:r>
        <w:rPr>
          <w:rFonts w:ascii="Arial" w:hAnsi="Arial"/>
          <w:b/>
          <w:color w:val="484848"/>
          <w:w w:val="75"/>
          <w:sz w:val="18"/>
        </w:rPr>
        <w:t>o</w:t>
      </w:r>
      <w:proofErr w:type="spellEnd"/>
      <w:r>
        <w:rPr>
          <w:rFonts w:ascii="Arial" w:hAnsi="Arial"/>
          <w:b/>
          <w:color w:val="484848"/>
          <w:w w:val="75"/>
          <w:sz w:val="18"/>
        </w:rPr>
        <w:t>\</w:t>
      </w:r>
      <w:proofErr w:type="spellStart"/>
      <w:r>
        <w:rPr>
          <w:rFonts w:ascii="Arial" w:hAnsi="Arial"/>
          <w:b/>
          <w:color w:val="484848"/>
          <w:w w:val="75"/>
          <w:sz w:val="18"/>
        </w:rPr>
        <w:t>ect</w:t>
      </w:r>
      <w:proofErr w:type="spellEnd"/>
      <w:r>
        <w:rPr>
          <w:rFonts w:ascii="Arial" w:hAnsi="Arial"/>
          <w:b/>
          <w:color w:val="484848"/>
          <w:spacing w:val="-12"/>
          <w:w w:val="75"/>
          <w:sz w:val="18"/>
        </w:rPr>
        <w:t xml:space="preserve"> </w:t>
      </w:r>
      <w:r>
        <w:rPr>
          <w:rFonts w:ascii="Arial" w:hAnsi="Arial"/>
          <w:b/>
          <w:color w:val="484848"/>
          <w:spacing w:val="-5"/>
          <w:sz w:val="18"/>
        </w:rPr>
        <w:t>Ret</w:t>
      </w:r>
    </w:p>
    <w:p w14:paraId="2A4202BA" w14:textId="77777777" w:rsidR="00021792" w:rsidRDefault="00021792">
      <w:pPr>
        <w:jc w:val="right"/>
        <w:rPr>
          <w:rFonts w:ascii="Arial" w:hAnsi="Arial"/>
          <w:sz w:val="18"/>
        </w:rPr>
        <w:sectPr w:rsidR="00021792">
          <w:footerReference w:type="default" r:id="rId103"/>
          <w:type w:val="continuous"/>
          <w:pgSz w:w="23820" w:h="16840" w:orient="landscape"/>
          <w:pgMar w:top="1920" w:right="0" w:bottom="280" w:left="80" w:header="0" w:footer="0" w:gutter="0"/>
          <w:cols w:space="720"/>
        </w:sectPr>
      </w:pPr>
    </w:p>
    <w:p w14:paraId="416F7236" w14:textId="77777777" w:rsidR="00021792" w:rsidRDefault="00000000">
      <w:pPr>
        <w:spacing w:before="18"/>
        <w:jc w:val="right"/>
        <w:rPr>
          <w:rFonts w:ascii="Arial"/>
          <w:b/>
          <w:sz w:val="17"/>
        </w:rPr>
      </w:pPr>
      <w:proofErr w:type="spellStart"/>
      <w:proofErr w:type="gramStart"/>
      <w:r>
        <w:rPr>
          <w:rFonts w:ascii="Arial"/>
          <w:b/>
          <w:color w:val="484848"/>
          <w:spacing w:val="-2"/>
          <w:sz w:val="17"/>
        </w:rPr>
        <w:t>owgNo</w:t>
      </w:r>
      <w:proofErr w:type="spellEnd"/>
      <w:r>
        <w:rPr>
          <w:rFonts w:ascii="Arial"/>
          <w:b/>
          <w:color w:val="484848"/>
          <w:spacing w:val="-2"/>
          <w:sz w:val="17"/>
        </w:rPr>
        <w:t>:.</w:t>
      </w:r>
      <w:proofErr w:type="gramEnd"/>
    </w:p>
    <w:p w14:paraId="6B7D56E2" w14:textId="77777777" w:rsidR="00021792" w:rsidRDefault="00000000">
      <w:pPr>
        <w:spacing w:before="39" w:line="215" w:lineRule="exact"/>
        <w:ind w:left="92" w:right="-29"/>
        <w:rPr>
          <w:rFonts w:ascii="Arial"/>
          <w:sz w:val="25"/>
        </w:rPr>
      </w:pPr>
      <w:r>
        <w:br w:type="column"/>
      </w:r>
      <w:proofErr w:type="gramStart"/>
      <w:r>
        <w:rPr>
          <w:rFonts w:ascii="Arial"/>
          <w:color w:val="646464"/>
          <w:spacing w:val="-2"/>
          <w:w w:val="50"/>
          <w:sz w:val="25"/>
        </w:rPr>
        <w:t>,-</w:t>
      </w:r>
      <w:proofErr w:type="gramEnd"/>
      <w:r>
        <w:rPr>
          <w:rFonts w:ascii="Arial"/>
          <w:color w:val="646464"/>
          <w:spacing w:val="-7"/>
          <w:w w:val="55"/>
          <w:sz w:val="25"/>
        </w:rPr>
        <w:t>_s</w:t>
      </w:r>
    </w:p>
    <w:p w14:paraId="427B1111" w14:textId="77777777" w:rsidR="00021792" w:rsidRDefault="00021792">
      <w:pPr>
        <w:spacing w:line="215" w:lineRule="exact"/>
        <w:rPr>
          <w:rFonts w:ascii="Arial"/>
          <w:sz w:val="25"/>
        </w:rPr>
        <w:sectPr w:rsidR="00021792">
          <w:type w:val="continuous"/>
          <w:pgSz w:w="23820" w:h="16840" w:orient="landscape"/>
          <w:pgMar w:top="1920" w:right="0" w:bottom="280" w:left="80" w:header="0" w:footer="0" w:gutter="0"/>
          <w:cols w:num="2" w:space="720" w:equalWidth="0">
            <w:col w:w="23415" w:space="40"/>
            <w:col w:w="285"/>
          </w:cols>
        </w:sectPr>
      </w:pPr>
    </w:p>
    <w:p w14:paraId="064A817C" w14:textId="6B08F6EE" w:rsidR="00021792" w:rsidRDefault="00C02830">
      <w:pPr>
        <w:spacing w:line="271" w:lineRule="auto"/>
        <w:ind w:left="22835" w:right="516" w:hanging="28"/>
        <w:jc w:val="right"/>
        <w:rPr>
          <w:rFonts w:ascii="Arial"/>
          <w:b/>
          <w:sz w:val="17"/>
        </w:rPr>
      </w:pPr>
      <w:r>
        <w:rPr>
          <w:noProof/>
        </w:rPr>
        <mc:AlternateContent>
          <mc:Choice Requires="wps">
            <w:drawing>
              <wp:anchor distT="0" distB="0" distL="114300" distR="114300" simplePos="0" relativeHeight="15864320" behindDoc="0" locked="0" layoutInCell="1" allowOverlap="1" wp14:anchorId="1D9978D8" wp14:editId="0D2A8262">
                <wp:simplePos x="0" y="0"/>
                <wp:positionH relativeFrom="page">
                  <wp:posOffset>12351385</wp:posOffset>
                </wp:positionH>
                <wp:positionV relativeFrom="paragraph">
                  <wp:posOffset>107950</wp:posOffset>
                </wp:positionV>
                <wp:extent cx="1914525" cy="235585"/>
                <wp:effectExtent l="0" t="0" r="3175" b="5715"/>
                <wp:wrapNone/>
                <wp:docPr id="2676" name="docshape9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14525"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14B436" w14:textId="77777777" w:rsidR="00021792" w:rsidRDefault="00000000">
                            <w:pPr>
                              <w:tabs>
                                <w:tab w:val="left" w:pos="852"/>
                                <w:tab w:val="left" w:pos="3014"/>
                              </w:tabs>
                              <w:spacing w:line="220" w:lineRule="auto"/>
                              <w:rPr>
                                <w:rFonts w:ascii="Arial"/>
                                <w:b/>
                                <w:sz w:val="20"/>
                              </w:rPr>
                            </w:pPr>
                            <w:bookmarkStart w:id="169" w:name="_bookmark96"/>
                            <w:bookmarkEnd w:id="169"/>
                            <w:r>
                              <w:rPr>
                                <w:rFonts w:ascii="Times New Roman"/>
                                <w:b/>
                                <w:color w:val="1A4152"/>
                                <w:spacing w:val="-10"/>
                                <w:position w:val="-13"/>
                                <w:sz w:val="21"/>
                              </w:rPr>
                              <w:t>0</w:t>
                            </w:r>
                            <w:r>
                              <w:rPr>
                                <w:rFonts w:ascii="Times New Roman"/>
                                <w:b/>
                                <w:color w:val="1A4152"/>
                                <w:position w:val="-13"/>
                                <w:sz w:val="21"/>
                              </w:rPr>
                              <w:tab/>
                            </w:r>
                            <w:r>
                              <w:rPr>
                                <w:rFonts w:ascii="Arial"/>
                                <w:b/>
                                <w:color w:val="2A5969"/>
                                <w:spacing w:val="40"/>
                                <w:sz w:val="20"/>
                                <w:u w:val="single" w:color="000000"/>
                              </w:rPr>
                              <w:t xml:space="preserve"> </w:t>
                            </w:r>
                            <w:r>
                              <w:rPr>
                                <w:rFonts w:ascii="Arial"/>
                                <w:b/>
                                <w:color w:val="2A5969"/>
                                <w:sz w:val="20"/>
                                <w:u w:val="single" w:color="000000"/>
                              </w:rPr>
                              <w:t>1</w:t>
                            </w:r>
                            <w:r>
                              <w:rPr>
                                <w:rFonts w:ascii="Arial"/>
                                <w:b/>
                                <w:color w:val="1A4152"/>
                                <w:sz w:val="20"/>
                                <w:u w:val="single" w:color="000000"/>
                              </w:rPr>
                              <w:t>.6</w:t>
                            </w:r>
                            <w:r>
                              <w:rPr>
                                <w:rFonts w:ascii="Arial"/>
                                <w:b/>
                                <w:color w:val="1A4152"/>
                                <w:sz w:val="20"/>
                                <w:u w:val="single" w:color="000000"/>
                              </w:rP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9978D8" id="docshape980" o:spid="_x0000_s1057" type="#_x0000_t202" style="position:absolute;left:0;text-align:left;margin-left:972.55pt;margin-top:8.5pt;width:150.75pt;height:18.55pt;z-index:15864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" filled="f" stroked="f">
                <v:path arrowok="t"/>
                <v:textbox inset="0,0,0,0">
                  <w:txbxContent>
                    <w:p w14:paraId="7814B436" w14:textId="77777777" w:rsidR="00021792" w:rsidRDefault="00000000">
                      <w:pPr>
                        <w:tabs>
                          <w:tab w:val="left" w:pos="852"/>
                          <w:tab w:val="left" w:pos="3014"/>
                        </w:tabs>
                        <w:spacing w:line="220" w:lineRule="auto"/>
                        <w:rPr>
                          <w:rFonts w:ascii="Arial"/>
                          <w:b/>
                          <w:sz w:val="20"/>
                        </w:rPr>
                      </w:pPr>
                      <w:bookmarkStart w:id="170" w:name="_bookmark96"/>
                      <w:bookmarkEnd w:id="170"/>
                      <w:r>
                        <w:rPr>
                          <w:rFonts w:ascii="Times New Roman"/>
                          <w:b/>
                          <w:color w:val="1A4152"/>
                          <w:spacing w:val="-10"/>
                          <w:position w:val="-13"/>
                          <w:sz w:val="21"/>
                        </w:rPr>
                        <w:t>0</w:t>
                      </w:r>
                      <w:r>
                        <w:rPr>
                          <w:rFonts w:ascii="Times New Roman"/>
                          <w:b/>
                          <w:color w:val="1A4152"/>
                          <w:position w:val="-13"/>
                          <w:sz w:val="21"/>
                        </w:rPr>
                        <w:tab/>
                      </w:r>
                      <w:r>
                        <w:rPr>
                          <w:rFonts w:ascii="Arial"/>
                          <w:b/>
                          <w:color w:val="2A5969"/>
                          <w:spacing w:val="40"/>
                          <w:sz w:val="20"/>
                          <w:u w:val="single" w:color="000000"/>
                        </w:rPr>
                        <w:t xml:space="preserve"> </w:t>
                      </w:r>
                      <w:r>
                        <w:rPr>
                          <w:rFonts w:ascii="Arial"/>
                          <w:b/>
                          <w:color w:val="2A5969"/>
                          <w:sz w:val="20"/>
                          <w:u w:val="single" w:color="000000"/>
                        </w:rPr>
                        <w:t>1</w:t>
                      </w:r>
                      <w:r>
                        <w:rPr>
                          <w:rFonts w:ascii="Arial"/>
                          <w:b/>
                          <w:color w:val="1A4152"/>
                          <w:sz w:val="20"/>
                          <w:u w:val="single" w:color="000000"/>
                        </w:rPr>
                        <w:t>.6</w:t>
                      </w:r>
                      <w:r>
                        <w:rPr>
                          <w:rFonts w:ascii="Arial"/>
                          <w:b/>
                          <w:color w:val="1A4152"/>
                          <w:sz w:val="20"/>
                          <w:u w:val="single" w:color="000000"/>
                        </w:rPr>
                        <w:tab/>
                      </w:r>
                    </w:p>
                  </w:txbxContent>
                </v:textbox>
                <w10:wrap anchorx="page"/>
              </v:shape>
            </w:pict>
          </mc:Fallback>
        </mc:AlternateContent>
      </w:r>
      <w:r>
        <w:rPr>
          <w:rFonts w:ascii="Arial"/>
          <w:b/>
          <w:color w:val="484848"/>
          <w:spacing w:val="-4"/>
          <w:w w:val="90"/>
          <w:sz w:val="17"/>
        </w:rPr>
        <w:t>Scale</w:t>
      </w:r>
      <w:r>
        <w:rPr>
          <w:rFonts w:ascii="Arial"/>
          <w:b/>
          <w:color w:val="484848"/>
          <w:spacing w:val="-4"/>
          <w:sz w:val="17"/>
        </w:rPr>
        <w:t xml:space="preserve"> </w:t>
      </w:r>
      <w:proofErr w:type="spellStart"/>
      <w:r>
        <w:rPr>
          <w:rFonts w:ascii="Arial"/>
          <w:b/>
          <w:color w:val="484848"/>
          <w:spacing w:val="-7"/>
          <w:sz w:val="17"/>
        </w:rPr>
        <w:t>oate</w:t>
      </w:r>
      <w:proofErr w:type="spellEnd"/>
      <w:r>
        <w:rPr>
          <w:rFonts w:ascii="Arial"/>
          <w:b/>
          <w:color w:val="484848"/>
          <w:spacing w:val="-7"/>
          <w:sz w:val="17"/>
        </w:rPr>
        <w:t>:</w:t>
      </w:r>
    </w:p>
    <w:p w14:paraId="73563062" w14:textId="77777777" w:rsidR="00021792" w:rsidRDefault="00021792">
      <w:pPr>
        <w:spacing w:line="271" w:lineRule="auto"/>
        <w:jc w:val="right"/>
        <w:rPr>
          <w:rFonts w:ascii="Arial"/>
          <w:sz w:val="17"/>
        </w:rPr>
        <w:sectPr w:rsidR="00021792">
          <w:type w:val="continuous"/>
          <w:pgSz w:w="23820" w:h="16840" w:orient="landscape"/>
          <w:pgMar w:top="1920" w:right="0" w:bottom="280" w:left="80" w:header="0" w:footer="0" w:gutter="0"/>
          <w:cols w:space="720"/>
        </w:sectPr>
      </w:pPr>
    </w:p>
    <w:p w14:paraId="4C8B2499" w14:textId="77777777" w:rsidR="00021792" w:rsidRDefault="00000000">
      <w:pPr>
        <w:pStyle w:val="Heading3"/>
        <w:rPr>
          <w:u w:val="none"/>
        </w:rPr>
      </w:pPr>
      <w:bookmarkStart w:id="171" w:name="_bookmark98"/>
      <w:bookmarkStart w:id="172" w:name="11.4_MARINE_ENVIRONMENT"/>
      <w:bookmarkStart w:id="173" w:name="11.5_CLIMATE_CHANGE,_SEA_LEVEL_RISE_and_"/>
      <w:bookmarkStart w:id="174" w:name="_bookmark97"/>
      <w:bookmarkEnd w:id="171"/>
      <w:bookmarkEnd w:id="172"/>
      <w:bookmarkEnd w:id="173"/>
      <w:bookmarkEnd w:id="174"/>
      <w:r>
        <w:rPr>
          <w:color w:val="003263"/>
          <w:spacing w:val="31"/>
          <w:u w:val="thick" w:color="003263"/>
        </w:rPr>
        <w:lastRenderedPageBreak/>
        <w:t>11.4–11.5</w:t>
      </w:r>
    </w:p>
    <w:p w14:paraId="1107EB4F" w14:textId="77777777" w:rsidR="00021792" w:rsidRDefault="00021792">
      <w:pPr>
        <w:pStyle w:val="BodyText"/>
        <w:rPr>
          <w:rFonts w:ascii="Calibri"/>
          <w:b/>
          <w:sz w:val="20"/>
        </w:rPr>
      </w:pPr>
    </w:p>
    <w:p w14:paraId="77DAF47C" w14:textId="77777777" w:rsidR="00021792" w:rsidRDefault="00021792">
      <w:pPr>
        <w:pStyle w:val="BodyText"/>
        <w:rPr>
          <w:rFonts w:ascii="Calibri"/>
          <w:b/>
          <w:sz w:val="20"/>
        </w:rPr>
      </w:pPr>
    </w:p>
    <w:p w14:paraId="25E2417E" w14:textId="77777777" w:rsidR="00021792" w:rsidRDefault="00021792">
      <w:pPr>
        <w:pStyle w:val="BodyText"/>
        <w:rPr>
          <w:rFonts w:ascii="Calibri"/>
          <w:b/>
          <w:sz w:val="20"/>
        </w:rPr>
      </w:pPr>
    </w:p>
    <w:p w14:paraId="73F74FC5" w14:textId="77777777" w:rsidR="00021792" w:rsidRDefault="00021792">
      <w:pPr>
        <w:pStyle w:val="BodyText"/>
        <w:rPr>
          <w:rFonts w:ascii="Calibri"/>
          <w:b/>
          <w:sz w:val="20"/>
        </w:rPr>
      </w:pPr>
    </w:p>
    <w:p w14:paraId="71BC1FF7" w14:textId="77777777" w:rsidR="00021792" w:rsidRDefault="00021792">
      <w:pPr>
        <w:pStyle w:val="BodyText"/>
        <w:rPr>
          <w:rFonts w:ascii="Calibri"/>
          <w:b/>
          <w:sz w:val="20"/>
        </w:rPr>
      </w:pPr>
    </w:p>
    <w:p w14:paraId="59233A0B" w14:textId="77777777" w:rsidR="00021792" w:rsidRDefault="00021792">
      <w:pPr>
        <w:pStyle w:val="BodyText"/>
        <w:rPr>
          <w:rFonts w:ascii="Calibri"/>
          <w:b/>
          <w:sz w:val="20"/>
        </w:rPr>
      </w:pPr>
    </w:p>
    <w:p w14:paraId="3776A6D1" w14:textId="77777777" w:rsidR="00021792" w:rsidRDefault="00021792">
      <w:pPr>
        <w:rPr>
          <w:rFonts w:ascii="Calibri"/>
          <w:sz w:val="20"/>
        </w:rPr>
        <w:sectPr w:rsidR="00021792">
          <w:footerReference w:type="even" r:id="rId104"/>
          <w:pgSz w:w="23820" w:h="16840" w:orient="landscape"/>
          <w:pgMar w:top="1040" w:right="0" w:bottom="700" w:left="80" w:header="0" w:footer="516" w:gutter="0"/>
          <w:pgNumType w:start="94"/>
          <w:cols w:space="720"/>
        </w:sectPr>
      </w:pPr>
    </w:p>
    <w:p w14:paraId="5DEA6C34" w14:textId="77777777" w:rsidR="00021792" w:rsidRDefault="00000000">
      <w:pPr>
        <w:pStyle w:val="Heading5"/>
        <w:numPr>
          <w:ilvl w:val="1"/>
          <w:numId w:val="39"/>
        </w:numPr>
        <w:tabs>
          <w:tab w:val="left" w:pos="2081"/>
        </w:tabs>
        <w:spacing w:before="65"/>
        <w:ind w:left="2080" w:hanging="1028"/>
        <w:jc w:val="left"/>
        <w:rPr>
          <w:color w:val="003263"/>
        </w:rPr>
      </w:pPr>
      <w:r>
        <w:rPr>
          <w:color w:val="003263"/>
          <w:spacing w:val="35"/>
        </w:rPr>
        <w:t>MARINE</w:t>
      </w:r>
      <w:r>
        <w:rPr>
          <w:color w:val="003263"/>
          <w:spacing w:val="74"/>
        </w:rPr>
        <w:t xml:space="preserve"> </w:t>
      </w:r>
      <w:r>
        <w:rPr>
          <w:color w:val="003263"/>
          <w:spacing w:val="36"/>
        </w:rPr>
        <w:t xml:space="preserve">ENVIRONMENT </w:t>
      </w:r>
    </w:p>
    <w:p w14:paraId="0545DD49" w14:textId="77777777" w:rsidR="00021792" w:rsidRDefault="00000000">
      <w:pPr>
        <w:pStyle w:val="BodyText"/>
        <w:spacing w:before="340" w:line="295" w:lineRule="auto"/>
        <w:ind w:left="1053"/>
      </w:pPr>
      <w:r>
        <w:t>The</w:t>
      </w:r>
      <w:r>
        <w:rPr>
          <w:spacing w:val="36"/>
        </w:rPr>
        <w:t xml:space="preserve"> </w:t>
      </w:r>
      <w:r>
        <w:t>Avalon</w:t>
      </w:r>
      <w:r>
        <w:rPr>
          <w:spacing w:val="36"/>
        </w:rPr>
        <w:t xml:space="preserve"> </w:t>
      </w:r>
      <w:r>
        <w:t>Corridor</w:t>
      </w:r>
      <w:r>
        <w:rPr>
          <w:spacing w:val="36"/>
        </w:rPr>
        <w:t xml:space="preserve"> </w:t>
      </w:r>
      <w:r>
        <w:t>encompasses</w:t>
      </w:r>
      <w:r>
        <w:rPr>
          <w:spacing w:val="36"/>
        </w:rPr>
        <w:t xml:space="preserve"> </w:t>
      </w:r>
      <w:r>
        <w:t>approximately</w:t>
      </w:r>
      <w:r>
        <w:rPr>
          <w:spacing w:val="36"/>
        </w:rPr>
        <w:t xml:space="preserve"> </w:t>
      </w:r>
      <w:r>
        <w:t>6,900</w:t>
      </w:r>
      <w:r>
        <w:rPr>
          <w:spacing w:val="36"/>
        </w:rPr>
        <w:t xml:space="preserve"> </w:t>
      </w:r>
      <w:r>
        <w:t>hectares</w:t>
      </w:r>
      <w:r>
        <w:rPr>
          <w:spacing w:val="36"/>
        </w:rPr>
        <w:t xml:space="preserve"> </w:t>
      </w:r>
      <w:r>
        <w:t>of</w:t>
      </w:r>
      <w:r>
        <w:rPr>
          <w:spacing w:val="36"/>
        </w:rPr>
        <w:t xml:space="preserve"> </w:t>
      </w:r>
      <w:r>
        <w:t>the</w:t>
      </w:r>
      <w:r>
        <w:rPr>
          <w:spacing w:val="36"/>
        </w:rPr>
        <w:t xml:space="preserve"> </w:t>
      </w:r>
      <w:r>
        <w:t>Port</w:t>
      </w:r>
      <w:r>
        <w:rPr>
          <w:spacing w:val="36"/>
        </w:rPr>
        <w:t xml:space="preserve"> </w:t>
      </w:r>
      <w:r>
        <w:t>Phillip</w:t>
      </w:r>
      <w:r>
        <w:rPr>
          <w:spacing w:val="36"/>
        </w:rPr>
        <w:t xml:space="preserve"> </w:t>
      </w:r>
      <w:r>
        <w:t>Bay</w:t>
      </w:r>
      <w:r>
        <w:rPr>
          <w:spacing w:val="36"/>
        </w:rPr>
        <w:t xml:space="preserve"> </w:t>
      </w:r>
      <w:r>
        <w:t>and</w:t>
      </w:r>
      <w:r>
        <w:rPr>
          <w:spacing w:val="36"/>
        </w:rPr>
        <w:t xml:space="preserve"> </w:t>
      </w:r>
      <w:r>
        <w:t>Corio</w:t>
      </w:r>
      <w:r>
        <w:rPr>
          <w:spacing w:val="36"/>
        </w:rPr>
        <w:t xml:space="preserve"> </w:t>
      </w:r>
      <w:r>
        <w:t>Bay marine</w:t>
      </w:r>
      <w:r>
        <w:rPr>
          <w:spacing w:val="40"/>
        </w:rPr>
        <w:t xml:space="preserve"> </w:t>
      </w:r>
      <w:r>
        <w:t>environment.</w:t>
      </w:r>
      <w:r>
        <w:rPr>
          <w:spacing w:val="40"/>
        </w:rPr>
        <w:t xml:space="preserve"> </w:t>
      </w:r>
      <w:r>
        <w:t>While</w:t>
      </w:r>
      <w:r>
        <w:rPr>
          <w:spacing w:val="40"/>
        </w:rPr>
        <w:t xml:space="preserve"> </w:t>
      </w:r>
      <w:r>
        <w:t>there</w:t>
      </w:r>
      <w:r>
        <w:rPr>
          <w:spacing w:val="40"/>
        </w:rPr>
        <w:t xml:space="preserve"> </w:t>
      </w:r>
      <w:r>
        <w:t>are</w:t>
      </w:r>
      <w:r>
        <w:rPr>
          <w:spacing w:val="40"/>
        </w:rPr>
        <w:t xml:space="preserve"> </w:t>
      </w:r>
      <w:r>
        <w:t>no</w:t>
      </w:r>
      <w:r>
        <w:rPr>
          <w:spacing w:val="40"/>
        </w:rPr>
        <w:t xml:space="preserve"> </w:t>
      </w:r>
      <w:r>
        <w:t>marine</w:t>
      </w:r>
      <w:r>
        <w:rPr>
          <w:spacing w:val="40"/>
        </w:rPr>
        <w:t xml:space="preserve"> </w:t>
      </w:r>
      <w:r>
        <w:t>national</w:t>
      </w:r>
      <w:r>
        <w:rPr>
          <w:spacing w:val="40"/>
        </w:rPr>
        <w:t xml:space="preserve"> </w:t>
      </w:r>
      <w:r>
        <w:t>parks</w:t>
      </w:r>
      <w:r>
        <w:rPr>
          <w:spacing w:val="40"/>
        </w:rPr>
        <w:t xml:space="preserve"> </w:t>
      </w:r>
      <w:r>
        <w:t>or</w:t>
      </w:r>
      <w:r>
        <w:rPr>
          <w:spacing w:val="40"/>
        </w:rPr>
        <w:t xml:space="preserve"> </w:t>
      </w:r>
      <w:r>
        <w:t>sanctuaries</w:t>
      </w:r>
      <w:r>
        <w:rPr>
          <w:spacing w:val="40"/>
        </w:rPr>
        <w:t xml:space="preserve"> </w:t>
      </w:r>
      <w:r>
        <w:t>present,</w:t>
      </w:r>
      <w:r>
        <w:rPr>
          <w:spacing w:val="40"/>
        </w:rPr>
        <w:t xml:space="preserve"> </w:t>
      </w:r>
      <w:r>
        <w:t>the</w:t>
      </w:r>
      <w:r>
        <w:rPr>
          <w:spacing w:val="40"/>
        </w:rPr>
        <w:t xml:space="preserve"> </w:t>
      </w:r>
      <w:r>
        <w:t>boundaries of</w:t>
      </w:r>
      <w:r>
        <w:rPr>
          <w:spacing w:val="40"/>
        </w:rPr>
        <w:t xml:space="preserve"> </w:t>
      </w:r>
      <w:r>
        <w:t>the</w:t>
      </w:r>
      <w:r>
        <w:rPr>
          <w:spacing w:val="40"/>
        </w:rPr>
        <w:t xml:space="preserve"> </w:t>
      </w:r>
      <w:r>
        <w:t>Spit</w:t>
      </w:r>
      <w:r>
        <w:rPr>
          <w:spacing w:val="40"/>
        </w:rPr>
        <w:t xml:space="preserve"> </w:t>
      </w:r>
      <w:r>
        <w:t>Wildlife</w:t>
      </w:r>
      <w:r>
        <w:rPr>
          <w:spacing w:val="40"/>
        </w:rPr>
        <w:t xml:space="preserve"> </w:t>
      </w:r>
      <w:r>
        <w:t>Reserve</w:t>
      </w:r>
      <w:r>
        <w:rPr>
          <w:spacing w:val="40"/>
        </w:rPr>
        <w:t xml:space="preserve"> </w:t>
      </w:r>
      <w:r>
        <w:t>and</w:t>
      </w:r>
      <w:r>
        <w:rPr>
          <w:spacing w:val="40"/>
        </w:rPr>
        <w:t xml:space="preserve"> </w:t>
      </w:r>
      <w:r>
        <w:t>Port</w:t>
      </w:r>
      <w:r>
        <w:rPr>
          <w:spacing w:val="40"/>
        </w:rPr>
        <w:t xml:space="preserve"> </w:t>
      </w:r>
      <w:r>
        <w:t>Phillip</w:t>
      </w:r>
      <w:r>
        <w:rPr>
          <w:spacing w:val="40"/>
        </w:rPr>
        <w:t xml:space="preserve"> </w:t>
      </w:r>
      <w:r>
        <w:t>Bay</w:t>
      </w:r>
      <w:r>
        <w:rPr>
          <w:spacing w:val="40"/>
        </w:rPr>
        <w:t xml:space="preserve"> </w:t>
      </w:r>
      <w:r>
        <w:t>Coastal</w:t>
      </w:r>
      <w:r>
        <w:rPr>
          <w:spacing w:val="40"/>
        </w:rPr>
        <w:t xml:space="preserve"> </w:t>
      </w:r>
      <w:r>
        <w:t>Reserve</w:t>
      </w:r>
      <w:r>
        <w:rPr>
          <w:spacing w:val="40"/>
        </w:rPr>
        <w:t xml:space="preserve"> </w:t>
      </w:r>
      <w:r>
        <w:t>encroach</w:t>
      </w:r>
      <w:r>
        <w:rPr>
          <w:spacing w:val="40"/>
        </w:rPr>
        <w:t xml:space="preserve"> </w:t>
      </w:r>
      <w:r>
        <w:t>into</w:t>
      </w:r>
      <w:r>
        <w:rPr>
          <w:spacing w:val="40"/>
        </w:rPr>
        <w:t xml:space="preserve"> </w:t>
      </w:r>
      <w:r>
        <w:t>the</w:t>
      </w:r>
      <w:r>
        <w:rPr>
          <w:spacing w:val="40"/>
        </w:rPr>
        <w:t xml:space="preserve"> </w:t>
      </w:r>
      <w:r>
        <w:t>intertidal</w:t>
      </w:r>
      <w:r>
        <w:rPr>
          <w:spacing w:val="40"/>
        </w:rPr>
        <w:t xml:space="preserve"> </w:t>
      </w:r>
      <w:r>
        <w:t>areas</w:t>
      </w:r>
      <w:r>
        <w:rPr>
          <w:spacing w:val="40"/>
        </w:rPr>
        <w:t xml:space="preserve"> </w:t>
      </w:r>
      <w:r>
        <w:t>of Port Phillip Bay and Corio Bay.</w:t>
      </w:r>
    </w:p>
    <w:p w14:paraId="6446FD8D" w14:textId="77777777" w:rsidR="00021792" w:rsidRDefault="00021792">
      <w:pPr>
        <w:pStyle w:val="BodyText"/>
        <w:spacing w:before="6"/>
        <w:rPr>
          <w:sz w:val="25"/>
        </w:rPr>
      </w:pPr>
    </w:p>
    <w:p w14:paraId="127A07BB" w14:textId="77777777" w:rsidR="00021792" w:rsidRDefault="00000000">
      <w:pPr>
        <w:spacing w:line="295" w:lineRule="auto"/>
        <w:ind w:left="1053" w:right="282"/>
        <w:rPr>
          <w:sz w:val="23"/>
        </w:rPr>
      </w:pPr>
      <w:r>
        <w:rPr>
          <w:sz w:val="23"/>
        </w:rPr>
        <w:t>Mapping</w:t>
      </w:r>
      <w:r>
        <w:rPr>
          <w:spacing w:val="38"/>
          <w:sz w:val="23"/>
        </w:rPr>
        <w:t xml:space="preserve"> </w:t>
      </w:r>
      <w:r>
        <w:rPr>
          <w:sz w:val="23"/>
        </w:rPr>
        <w:t>was</w:t>
      </w:r>
      <w:r>
        <w:rPr>
          <w:spacing w:val="38"/>
          <w:sz w:val="23"/>
        </w:rPr>
        <w:t xml:space="preserve"> </w:t>
      </w:r>
      <w:r>
        <w:rPr>
          <w:sz w:val="23"/>
        </w:rPr>
        <w:t>undertaken</w:t>
      </w:r>
      <w:r>
        <w:rPr>
          <w:spacing w:val="38"/>
          <w:sz w:val="23"/>
        </w:rPr>
        <w:t xml:space="preserve"> </w:t>
      </w:r>
      <w:r>
        <w:rPr>
          <w:sz w:val="23"/>
        </w:rPr>
        <w:t>by</w:t>
      </w:r>
      <w:r>
        <w:rPr>
          <w:spacing w:val="38"/>
          <w:sz w:val="23"/>
        </w:rPr>
        <w:t xml:space="preserve"> </w:t>
      </w:r>
      <w:r>
        <w:rPr>
          <w:sz w:val="23"/>
        </w:rPr>
        <w:t>Natural</w:t>
      </w:r>
      <w:r>
        <w:rPr>
          <w:spacing w:val="38"/>
          <w:sz w:val="23"/>
        </w:rPr>
        <w:t xml:space="preserve"> </w:t>
      </w:r>
      <w:r>
        <w:rPr>
          <w:sz w:val="23"/>
        </w:rPr>
        <w:t>Resource</w:t>
      </w:r>
      <w:r>
        <w:rPr>
          <w:spacing w:val="38"/>
          <w:sz w:val="23"/>
        </w:rPr>
        <w:t xml:space="preserve"> </w:t>
      </w:r>
      <w:r>
        <w:rPr>
          <w:sz w:val="23"/>
        </w:rPr>
        <w:t>Systems</w:t>
      </w:r>
      <w:r>
        <w:rPr>
          <w:spacing w:val="38"/>
          <w:sz w:val="23"/>
        </w:rPr>
        <w:t xml:space="preserve"> </w:t>
      </w:r>
      <w:r>
        <w:rPr>
          <w:sz w:val="23"/>
        </w:rPr>
        <w:t>for</w:t>
      </w:r>
      <w:r>
        <w:rPr>
          <w:spacing w:val="38"/>
          <w:sz w:val="23"/>
        </w:rPr>
        <w:t xml:space="preserve"> </w:t>
      </w:r>
      <w:r>
        <w:rPr>
          <w:sz w:val="23"/>
        </w:rPr>
        <w:t>the</w:t>
      </w:r>
      <w:r>
        <w:rPr>
          <w:spacing w:val="38"/>
          <w:sz w:val="23"/>
        </w:rPr>
        <w:t xml:space="preserve"> </w:t>
      </w:r>
      <w:r>
        <w:rPr>
          <w:sz w:val="23"/>
        </w:rPr>
        <w:t>Land</w:t>
      </w:r>
      <w:r>
        <w:rPr>
          <w:spacing w:val="38"/>
          <w:sz w:val="23"/>
        </w:rPr>
        <w:t xml:space="preserve"> </w:t>
      </w:r>
      <w:r>
        <w:rPr>
          <w:sz w:val="23"/>
        </w:rPr>
        <w:t>Conservation</w:t>
      </w:r>
      <w:r>
        <w:rPr>
          <w:spacing w:val="38"/>
          <w:sz w:val="23"/>
        </w:rPr>
        <w:t xml:space="preserve"> </w:t>
      </w:r>
      <w:r>
        <w:rPr>
          <w:sz w:val="23"/>
        </w:rPr>
        <w:t>Council</w:t>
      </w:r>
      <w:r>
        <w:rPr>
          <w:spacing w:val="38"/>
          <w:sz w:val="23"/>
        </w:rPr>
        <w:t xml:space="preserve"> </w:t>
      </w:r>
      <w:r>
        <w:rPr>
          <w:sz w:val="23"/>
        </w:rPr>
        <w:t>as</w:t>
      </w:r>
      <w:r>
        <w:rPr>
          <w:spacing w:val="38"/>
          <w:sz w:val="23"/>
        </w:rPr>
        <w:t xml:space="preserve"> </w:t>
      </w:r>
      <w:r>
        <w:rPr>
          <w:sz w:val="23"/>
        </w:rPr>
        <w:t>part of</w:t>
      </w:r>
      <w:r>
        <w:rPr>
          <w:spacing w:val="40"/>
          <w:sz w:val="23"/>
        </w:rPr>
        <w:t xml:space="preserve"> </w:t>
      </w:r>
      <w:r>
        <w:rPr>
          <w:sz w:val="23"/>
        </w:rPr>
        <w:t>a</w:t>
      </w:r>
      <w:r>
        <w:rPr>
          <w:spacing w:val="40"/>
          <w:sz w:val="23"/>
        </w:rPr>
        <w:t xml:space="preserve"> </w:t>
      </w:r>
      <w:r>
        <w:rPr>
          <w:rFonts w:ascii="ARIAL-MDMITL"/>
          <w:i/>
          <w:sz w:val="23"/>
        </w:rPr>
        <w:t>Marine</w:t>
      </w:r>
      <w:r>
        <w:rPr>
          <w:rFonts w:ascii="ARIAL-MDMITL"/>
          <w:i/>
          <w:spacing w:val="40"/>
          <w:sz w:val="23"/>
        </w:rPr>
        <w:t xml:space="preserve"> </w:t>
      </w:r>
      <w:r>
        <w:rPr>
          <w:rFonts w:ascii="ARIAL-MDMITL"/>
          <w:i/>
          <w:sz w:val="23"/>
        </w:rPr>
        <w:t>and</w:t>
      </w:r>
      <w:r>
        <w:rPr>
          <w:rFonts w:ascii="ARIAL-MDMITL"/>
          <w:i/>
          <w:spacing w:val="40"/>
          <w:sz w:val="23"/>
        </w:rPr>
        <w:t xml:space="preserve"> </w:t>
      </w:r>
      <w:r>
        <w:rPr>
          <w:rFonts w:ascii="ARIAL-MDMITL"/>
          <w:i/>
          <w:sz w:val="23"/>
        </w:rPr>
        <w:t>Coastal</w:t>
      </w:r>
      <w:r>
        <w:rPr>
          <w:rFonts w:ascii="ARIAL-MDMITL"/>
          <w:i/>
          <w:spacing w:val="40"/>
          <w:sz w:val="23"/>
        </w:rPr>
        <w:t xml:space="preserve"> </w:t>
      </w:r>
      <w:r>
        <w:rPr>
          <w:rFonts w:ascii="ARIAL-MDMITL"/>
          <w:i/>
          <w:sz w:val="23"/>
        </w:rPr>
        <w:t>Special</w:t>
      </w:r>
      <w:r>
        <w:rPr>
          <w:rFonts w:ascii="ARIAL-MDMITL"/>
          <w:i/>
          <w:spacing w:val="40"/>
          <w:sz w:val="23"/>
        </w:rPr>
        <w:t xml:space="preserve"> </w:t>
      </w:r>
      <w:r>
        <w:rPr>
          <w:rFonts w:ascii="ARIAL-MDMITL"/>
          <w:i/>
          <w:sz w:val="23"/>
        </w:rPr>
        <w:t>Investigation</w:t>
      </w:r>
      <w:r>
        <w:rPr>
          <w:sz w:val="23"/>
        </w:rPr>
        <w:t>.</w:t>
      </w:r>
      <w:r>
        <w:rPr>
          <w:spacing w:val="40"/>
          <w:sz w:val="23"/>
        </w:rPr>
        <w:t xml:space="preserve"> </w:t>
      </w:r>
      <w:r>
        <w:rPr>
          <w:sz w:val="23"/>
        </w:rPr>
        <w:t>This</w:t>
      </w:r>
      <w:r>
        <w:rPr>
          <w:spacing w:val="40"/>
          <w:sz w:val="23"/>
        </w:rPr>
        <w:t xml:space="preserve"> </w:t>
      </w:r>
      <w:r>
        <w:rPr>
          <w:sz w:val="23"/>
        </w:rPr>
        <w:t>investigation</w:t>
      </w:r>
      <w:r>
        <w:rPr>
          <w:spacing w:val="40"/>
          <w:sz w:val="23"/>
        </w:rPr>
        <w:t xml:space="preserve"> </w:t>
      </w:r>
      <w:r>
        <w:rPr>
          <w:sz w:val="23"/>
        </w:rPr>
        <w:t>encompassed</w:t>
      </w:r>
      <w:r>
        <w:rPr>
          <w:spacing w:val="40"/>
          <w:sz w:val="23"/>
        </w:rPr>
        <w:t xml:space="preserve"> </w:t>
      </w:r>
      <w:r>
        <w:rPr>
          <w:sz w:val="23"/>
        </w:rPr>
        <w:t>the</w:t>
      </w:r>
      <w:r>
        <w:rPr>
          <w:spacing w:val="40"/>
          <w:sz w:val="23"/>
        </w:rPr>
        <w:t xml:space="preserve"> </w:t>
      </w:r>
      <w:r>
        <w:rPr>
          <w:sz w:val="23"/>
        </w:rPr>
        <w:t>marine</w:t>
      </w:r>
      <w:r>
        <w:rPr>
          <w:spacing w:val="40"/>
          <w:sz w:val="23"/>
        </w:rPr>
        <w:t xml:space="preserve"> </w:t>
      </w:r>
      <w:proofErr w:type="gramStart"/>
      <w:r>
        <w:rPr>
          <w:sz w:val="23"/>
        </w:rPr>
        <w:t>area</w:t>
      </w:r>
      <w:proofErr w:type="gramEnd"/>
    </w:p>
    <w:p w14:paraId="6E874DEC" w14:textId="77777777" w:rsidR="00021792" w:rsidRDefault="00000000">
      <w:pPr>
        <w:pStyle w:val="BodyText"/>
        <w:spacing w:before="2"/>
        <w:ind w:left="1053"/>
      </w:pPr>
      <w:r>
        <w:t>of</w:t>
      </w:r>
      <w:r>
        <w:rPr>
          <w:spacing w:val="31"/>
        </w:rPr>
        <w:t xml:space="preserve"> </w:t>
      </w:r>
      <w:r>
        <w:t>the</w:t>
      </w:r>
      <w:r>
        <w:rPr>
          <w:spacing w:val="31"/>
        </w:rPr>
        <w:t xml:space="preserve"> </w:t>
      </w:r>
      <w:proofErr w:type="spellStart"/>
      <w:r>
        <w:t>Bidentified</w:t>
      </w:r>
      <w:proofErr w:type="spellEnd"/>
      <w:r>
        <w:rPr>
          <w:spacing w:val="31"/>
        </w:rPr>
        <w:t xml:space="preserve"> </w:t>
      </w:r>
      <w:r>
        <w:t>that</w:t>
      </w:r>
      <w:r>
        <w:rPr>
          <w:spacing w:val="31"/>
        </w:rPr>
        <w:t xml:space="preserve"> </w:t>
      </w:r>
      <w:r>
        <w:t>the</w:t>
      </w:r>
      <w:r>
        <w:rPr>
          <w:spacing w:val="31"/>
        </w:rPr>
        <w:t xml:space="preserve"> </w:t>
      </w:r>
      <w:r>
        <w:t>Bates</w:t>
      </w:r>
      <w:r>
        <w:rPr>
          <w:spacing w:val="31"/>
        </w:rPr>
        <w:t xml:space="preserve"> </w:t>
      </w:r>
      <w:r>
        <w:t>Point</w:t>
      </w:r>
      <w:r>
        <w:rPr>
          <w:spacing w:val="31"/>
        </w:rPr>
        <w:t xml:space="preserve"> </w:t>
      </w:r>
      <w:r>
        <w:t>Aquaculture</w:t>
      </w:r>
      <w:r>
        <w:rPr>
          <w:spacing w:val="31"/>
        </w:rPr>
        <w:t xml:space="preserve"> </w:t>
      </w:r>
      <w:r>
        <w:t>Fisheries</w:t>
      </w:r>
      <w:r>
        <w:rPr>
          <w:spacing w:val="31"/>
        </w:rPr>
        <w:t xml:space="preserve"> </w:t>
      </w:r>
      <w:r>
        <w:t>Reserve</w:t>
      </w:r>
      <w:r>
        <w:rPr>
          <w:spacing w:val="31"/>
        </w:rPr>
        <w:t xml:space="preserve"> </w:t>
      </w:r>
      <w:r>
        <w:t>-</w:t>
      </w:r>
      <w:r>
        <w:rPr>
          <w:spacing w:val="31"/>
        </w:rPr>
        <w:t xml:space="preserve"> </w:t>
      </w:r>
      <w:r>
        <w:t>a</w:t>
      </w:r>
      <w:r>
        <w:rPr>
          <w:spacing w:val="31"/>
        </w:rPr>
        <w:t xml:space="preserve"> </w:t>
      </w:r>
      <w:proofErr w:type="gramStart"/>
      <w:r>
        <w:t>20</w:t>
      </w:r>
      <w:r>
        <w:rPr>
          <w:spacing w:val="31"/>
        </w:rPr>
        <w:t xml:space="preserve"> </w:t>
      </w:r>
      <w:r>
        <w:t>hectare</w:t>
      </w:r>
      <w:proofErr w:type="gramEnd"/>
      <w:r>
        <w:rPr>
          <w:spacing w:val="31"/>
        </w:rPr>
        <w:t xml:space="preserve"> </w:t>
      </w:r>
      <w:r>
        <w:t>area</w:t>
      </w:r>
      <w:r>
        <w:rPr>
          <w:spacing w:val="31"/>
        </w:rPr>
        <w:t xml:space="preserve"> </w:t>
      </w:r>
      <w:r>
        <w:rPr>
          <w:spacing w:val="-2"/>
        </w:rPr>
        <w:t>located</w:t>
      </w:r>
    </w:p>
    <w:p w14:paraId="57C55164" w14:textId="77777777" w:rsidR="00021792" w:rsidRDefault="00000000">
      <w:pPr>
        <w:pStyle w:val="BodyText"/>
        <w:spacing w:before="61" w:line="295" w:lineRule="auto"/>
        <w:ind w:left="1053"/>
      </w:pPr>
      <w:r>
        <w:t>approximately</w:t>
      </w:r>
      <w:r>
        <w:rPr>
          <w:spacing w:val="40"/>
        </w:rPr>
        <w:t xml:space="preserve"> </w:t>
      </w:r>
      <w:r>
        <w:t>900</w:t>
      </w:r>
      <w:r>
        <w:rPr>
          <w:spacing w:val="40"/>
        </w:rPr>
        <w:t xml:space="preserve"> </w:t>
      </w:r>
      <w:proofErr w:type="spellStart"/>
      <w:r>
        <w:t>metres</w:t>
      </w:r>
      <w:proofErr w:type="spellEnd"/>
      <w:r>
        <w:rPr>
          <w:spacing w:val="40"/>
        </w:rPr>
        <w:t xml:space="preserve"> </w:t>
      </w:r>
      <w:r>
        <w:t>south</w:t>
      </w:r>
      <w:r>
        <w:rPr>
          <w:spacing w:val="40"/>
        </w:rPr>
        <w:t xml:space="preserve"> </w:t>
      </w:r>
      <w:r>
        <w:t>of</w:t>
      </w:r>
      <w:r>
        <w:rPr>
          <w:spacing w:val="40"/>
        </w:rPr>
        <w:t xml:space="preserve"> </w:t>
      </w:r>
      <w:r>
        <w:t>Bates</w:t>
      </w:r>
      <w:r>
        <w:rPr>
          <w:spacing w:val="40"/>
        </w:rPr>
        <w:t xml:space="preserve"> </w:t>
      </w:r>
      <w:r>
        <w:t>Point.</w:t>
      </w:r>
      <w:r>
        <w:rPr>
          <w:spacing w:val="40"/>
        </w:rPr>
        <w:t xml:space="preserve"> </w:t>
      </w:r>
      <w:r>
        <w:t>The</w:t>
      </w:r>
      <w:r>
        <w:rPr>
          <w:spacing w:val="40"/>
        </w:rPr>
        <w:t xml:space="preserve"> </w:t>
      </w:r>
      <w:r>
        <w:t>investigation</w:t>
      </w:r>
      <w:r>
        <w:rPr>
          <w:spacing w:val="40"/>
        </w:rPr>
        <w:t xml:space="preserve"> </w:t>
      </w:r>
      <w:r>
        <w:t>found</w:t>
      </w:r>
      <w:r>
        <w:rPr>
          <w:spacing w:val="40"/>
        </w:rPr>
        <w:t xml:space="preserve"> </w:t>
      </w:r>
      <w:r>
        <w:t>that</w:t>
      </w:r>
      <w:r>
        <w:rPr>
          <w:spacing w:val="40"/>
        </w:rPr>
        <w:t xml:space="preserve"> </w:t>
      </w:r>
      <w:r>
        <w:t>the</w:t>
      </w:r>
      <w:r>
        <w:rPr>
          <w:spacing w:val="40"/>
        </w:rPr>
        <w:t xml:space="preserve"> </w:t>
      </w:r>
      <w:r>
        <w:t>marine</w:t>
      </w:r>
      <w:r>
        <w:rPr>
          <w:spacing w:val="40"/>
        </w:rPr>
        <w:t xml:space="preserve"> </w:t>
      </w:r>
      <w:r>
        <w:t>environment supports</w:t>
      </w:r>
      <w:r>
        <w:rPr>
          <w:spacing w:val="40"/>
        </w:rPr>
        <w:t xml:space="preserve"> </w:t>
      </w:r>
      <w:r>
        <w:t>a</w:t>
      </w:r>
      <w:r>
        <w:rPr>
          <w:spacing w:val="40"/>
        </w:rPr>
        <w:t xml:space="preserve"> </w:t>
      </w:r>
      <w:r>
        <w:t>range</w:t>
      </w:r>
      <w:r>
        <w:rPr>
          <w:spacing w:val="40"/>
        </w:rPr>
        <w:t xml:space="preserve"> </w:t>
      </w:r>
      <w:r>
        <w:t>of</w:t>
      </w:r>
      <w:r>
        <w:rPr>
          <w:spacing w:val="40"/>
        </w:rPr>
        <w:t xml:space="preserve"> </w:t>
      </w:r>
      <w:r>
        <w:t>habitat</w:t>
      </w:r>
      <w:r>
        <w:rPr>
          <w:spacing w:val="40"/>
        </w:rPr>
        <w:t xml:space="preserve"> </w:t>
      </w:r>
      <w:r>
        <w:t>types,</w:t>
      </w:r>
      <w:r>
        <w:rPr>
          <w:spacing w:val="40"/>
        </w:rPr>
        <w:t xml:space="preserve"> </w:t>
      </w:r>
      <w:r>
        <w:t>including</w:t>
      </w:r>
      <w:r>
        <w:rPr>
          <w:spacing w:val="40"/>
        </w:rPr>
        <w:t xml:space="preserve"> </w:t>
      </w:r>
      <w:r>
        <w:t>intertidal</w:t>
      </w:r>
      <w:r>
        <w:rPr>
          <w:spacing w:val="40"/>
        </w:rPr>
        <w:t xml:space="preserve"> </w:t>
      </w:r>
      <w:r>
        <w:t>sandy</w:t>
      </w:r>
      <w:r>
        <w:rPr>
          <w:spacing w:val="40"/>
        </w:rPr>
        <w:t xml:space="preserve"> </w:t>
      </w:r>
      <w:r>
        <w:t>beaches,</w:t>
      </w:r>
      <w:r>
        <w:rPr>
          <w:spacing w:val="40"/>
        </w:rPr>
        <w:t xml:space="preserve"> </w:t>
      </w:r>
      <w:r>
        <w:t>seagrass</w:t>
      </w:r>
      <w:r>
        <w:rPr>
          <w:spacing w:val="40"/>
        </w:rPr>
        <w:t xml:space="preserve"> </w:t>
      </w:r>
      <w:r>
        <w:t>beds</w:t>
      </w:r>
      <w:r>
        <w:rPr>
          <w:spacing w:val="40"/>
        </w:rPr>
        <w:t xml:space="preserve"> </w:t>
      </w:r>
      <w:r>
        <w:t>and</w:t>
      </w:r>
      <w:r>
        <w:rPr>
          <w:spacing w:val="40"/>
        </w:rPr>
        <w:t xml:space="preserve"> </w:t>
      </w:r>
      <w:proofErr w:type="gramStart"/>
      <w:r>
        <w:t>subtidal</w:t>
      </w:r>
      <w:proofErr w:type="gramEnd"/>
    </w:p>
    <w:p w14:paraId="47D05081" w14:textId="77777777" w:rsidR="00021792" w:rsidRDefault="00000000">
      <w:pPr>
        <w:pStyle w:val="BodyText"/>
        <w:spacing w:before="2" w:line="295" w:lineRule="auto"/>
        <w:ind w:left="1053" w:right="363"/>
        <w:jc w:val="both"/>
      </w:pPr>
      <w:r>
        <w:t xml:space="preserve">rocky reefs. Seagrass and microalgae mapping datasets held by the Victorian Department of Jobs, Precincts and Regions (DJPR) also indicate that seagrass beds and large areas of macroalgae are </w:t>
      </w:r>
      <w:r>
        <w:rPr>
          <w:spacing w:val="-2"/>
        </w:rPr>
        <w:t>present.</w:t>
      </w:r>
    </w:p>
    <w:p w14:paraId="1DAD4346" w14:textId="77777777" w:rsidR="00021792" w:rsidRDefault="00000000">
      <w:pPr>
        <w:pStyle w:val="Heading5"/>
        <w:numPr>
          <w:ilvl w:val="1"/>
          <w:numId w:val="39"/>
        </w:numPr>
        <w:tabs>
          <w:tab w:val="left" w:pos="1564"/>
        </w:tabs>
        <w:spacing w:before="158" w:line="196" w:lineRule="auto"/>
        <w:ind w:left="545" w:right="3180" w:hanging="9"/>
        <w:jc w:val="left"/>
        <w:rPr>
          <w:color w:val="003263"/>
        </w:rPr>
      </w:pPr>
      <w:r>
        <w:rPr>
          <w:b w:val="0"/>
        </w:rPr>
        <w:br w:type="column"/>
      </w:r>
      <w:r>
        <w:rPr>
          <w:color w:val="003263"/>
          <w:spacing w:val="32"/>
        </w:rPr>
        <w:t xml:space="preserve">CLIMATE </w:t>
      </w:r>
      <w:r>
        <w:rPr>
          <w:color w:val="003263"/>
          <w:spacing w:val="35"/>
        </w:rPr>
        <w:t xml:space="preserve">CHANGE, </w:t>
      </w:r>
      <w:r>
        <w:rPr>
          <w:color w:val="003263"/>
          <w:spacing w:val="27"/>
        </w:rPr>
        <w:t xml:space="preserve">SEA </w:t>
      </w:r>
      <w:r>
        <w:rPr>
          <w:color w:val="003263"/>
          <w:spacing w:val="34"/>
        </w:rPr>
        <w:t xml:space="preserve">LEVEL </w:t>
      </w:r>
      <w:r>
        <w:rPr>
          <w:color w:val="003263"/>
          <w:spacing w:val="32"/>
        </w:rPr>
        <w:t>RISE</w:t>
      </w:r>
      <w:r>
        <w:rPr>
          <w:color w:val="003263"/>
          <w:spacing w:val="-51"/>
        </w:rPr>
        <w:t xml:space="preserve"> </w:t>
      </w:r>
      <w:r>
        <w:rPr>
          <w:color w:val="003263"/>
          <w:spacing w:val="28"/>
        </w:rPr>
        <w:t xml:space="preserve">AND </w:t>
      </w:r>
      <w:r>
        <w:rPr>
          <w:color w:val="003263"/>
          <w:spacing w:val="34"/>
        </w:rPr>
        <w:t xml:space="preserve">FLOODING </w:t>
      </w:r>
    </w:p>
    <w:p w14:paraId="1AFAA92D" w14:textId="77777777" w:rsidR="00021792" w:rsidRDefault="00000000">
      <w:pPr>
        <w:pStyle w:val="BodyText"/>
        <w:spacing w:before="361" w:line="295" w:lineRule="auto"/>
        <w:ind w:left="536" w:right="1448"/>
      </w:pPr>
      <w:r>
        <w:t>Climate</w:t>
      </w:r>
      <w:r>
        <w:rPr>
          <w:spacing w:val="31"/>
        </w:rPr>
        <w:t xml:space="preserve"> </w:t>
      </w:r>
      <w:r>
        <w:t>change</w:t>
      </w:r>
      <w:r>
        <w:rPr>
          <w:spacing w:val="31"/>
        </w:rPr>
        <w:t xml:space="preserve"> </w:t>
      </w:r>
      <w:r>
        <w:t>is</w:t>
      </w:r>
      <w:r>
        <w:rPr>
          <w:spacing w:val="31"/>
        </w:rPr>
        <w:t xml:space="preserve"> </w:t>
      </w:r>
      <w:r>
        <w:t>increasing</w:t>
      </w:r>
      <w:r>
        <w:rPr>
          <w:spacing w:val="31"/>
        </w:rPr>
        <w:t xml:space="preserve"> </w:t>
      </w:r>
      <w:r>
        <w:t>the</w:t>
      </w:r>
      <w:r>
        <w:rPr>
          <w:spacing w:val="31"/>
        </w:rPr>
        <w:t xml:space="preserve"> </w:t>
      </w:r>
      <w:r>
        <w:t>risk</w:t>
      </w:r>
      <w:r>
        <w:rPr>
          <w:spacing w:val="31"/>
        </w:rPr>
        <w:t xml:space="preserve"> </w:t>
      </w:r>
      <w:r>
        <w:t>and</w:t>
      </w:r>
      <w:r>
        <w:rPr>
          <w:spacing w:val="31"/>
        </w:rPr>
        <w:t xml:space="preserve"> </w:t>
      </w:r>
      <w:r>
        <w:t>severity</w:t>
      </w:r>
      <w:r>
        <w:rPr>
          <w:spacing w:val="31"/>
        </w:rPr>
        <w:t xml:space="preserve"> </w:t>
      </w:r>
      <w:r>
        <w:t>of</w:t>
      </w:r>
      <w:r>
        <w:rPr>
          <w:spacing w:val="31"/>
        </w:rPr>
        <w:t xml:space="preserve"> </w:t>
      </w:r>
      <w:r>
        <w:t>coastal</w:t>
      </w:r>
      <w:r>
        <w:rPr>
          <w:spacing w:val="31"/>
        </w:rPr>
        <w:t xml:space="preserve"> </w:t>
      </w:r>
      <w:r>
        <w:t>hazards</w:t>
      </w:r>
      <w:r>
        <w:rPr>
          <w:spacing w:val="31"/>
        </w:rPr>
        <w:t xml:space="preserve"> </w:t>
      </w:r>
      <w:proofErr w:type="gramStart"/>
      <w:r>
        <w:t>as</w:t>
      </w:r>
      <w:r>
        <w:rPr>
          <w:spacing w:val="31"/>
        </w:rPr>
        <w:t xml:space="preserve"> </w:t>
      </w:r>
      <w:r>
        <w:t>a</w:t>
      </w:r>
      <w:r>
        <w:rPr>
          <w:spacing w:val="31"/>
        </w:rPr>
        <w:t xml:space="preserve"> </w:t>
      </w:r>
      <w:r>
        <w:t>result</w:t>
      </w:r>
      <w:r>
        <w:rPr>
          <w:spacing w:val="31"/>
        </w:rPr>
        <w:t xml:space="preserve"> </w:t>
      </w:r>
      <w:r>
        <w:t>of</w:t>
      </w:r>
      <w:proofErr w:type="gramEnd"/>
      <w:r>
        <w:rPr>
          <w:spacing w:val="31"/>
        </w:rPr>
        <w:t xml:space="preserve"> </w:t>
      </w:r>
      <w:r>
        <w:t>sea</w:t>
      </w:r>
      <w:r>
        <w:rPr>
          <w:spacing w:val="31"/>
        </w:rPr>
        <w:t xml:space="preserve"> </w:t>
      </w:r>
      <w:r>
        <w:t>level</w:t>
      </w:r>
      <w:r>
        <w:rPr>
          <w:spacing w:val="31"/>
        </w:rPr>
        <w:t xml:space="preserve"> </w:t>
      </w:r>
      <w:r>
        <w:t>rise and</w:t>
      </w:r>
      <w:r>
        <w:rPr>
          <w:spacing w:val="40"/>
        </w:rPr>
        <w:t xml:space="preserve"> </w:t>
      </w:r>
      <w:r>
        <w:t>more</w:t>
      </w:r>
      <w:r>
        <w:rPr>
          <w:spacing w:val="40"/>
        </w:rPr>
        <w:t xml:space="preserve"> </w:t>
      </w:r>
      <w:r>
        <w:t>frequent</w:t>
      </w:r>
      <w:r>
        <w:rPr>
          <w:spacing w:val="40"/>
        </w:rPr>
        <w:t xml:space="preserve"> </w:t>
      </w:r>
      <w:r>
        <w:t>and</w:t>
      </w:r>
      <w:r>
        <w:rPr>
          <w:spacing w:val="40"/>
        </w:rPr>
        <w:t xml:space="preserve"> </w:t>
      </w:r>
      <w:r>
        <w:t>severe</w:t>
      </w:r>
      <w:r>
        <w:rPr>
          <w:spacing w:val="40"/>
        </w:rPr>
        <w:t xml:space="preserve"> </w:t>
      </w:r>
      <w:r>
        <w:t>extreme</w:t>
      </w:r>
      <w:r>
        <w:rPr>
          <w:spacing w:val="40"/>
        </w:rPr>
        <w:t xml:space="preserve"> </w:t>
      </w:r>
      <w:r>
        <w:t>weather</w:t>
      </w:r>
      <w:r>
        <w:rPr>
          <w:spacing w:val="40"/>
        </w:rPr>
        <w:t xml:space="preserve"> </w:t>
      </w:r>
      <w:r>
        <w:t>events.</w:t>
      </w:r>
      <w:r>
        <w:rPr>
          <w:spacing w:val="40"/>
        </w:rPr>
        <w:t xml:space="preserve"> </w:t>
      </w:r>
      <w:r>
        <w:t>This</w:t>
      </w:r>
      <w:r>
        <w:rPr>
          <w:spacing w:val="40"/>
        </w:rPr>
        <w:t xml:space="preserve"> </w:t>
      </w:r>
      <w:r>
        <w:t>will</w:t>
      </w:r>
      <w:r>
        <w:rPr>
          <w:spacing w:val="40"/>
        </w:rPr>
        <w:t xml:space="preserve"> </w:t>
      </w:r>
      <w:r>
        <w:t>impact</w:t>
      </w:r>
      <w:r>
        <w:rPr>
          <w:spacing w:val="40"/>
        </w:rPr>
        <w:t xml:space="preserve"> </w:t>
      </w:r>
      <w:r>
        <w:t>on</w:t>
      </w:r>
      <w:r>
        <w:rPr>
          <w:spacing w:val="40"/>
        </w:rPr>
        <w:t xml:space="preserve"> </w:t>
      </w:r>
      <w:r>
        <w:t>the</w:t>
      </w:r>
      <w:r>
        <w:rPr>
          <w:spacing w:val="40"/>
        </w:rPr>
        <w:t xml:space="preserve"> </w:t>
      </w:r>
      <w:r>
        <w:t>future</w:t>
      </w:r>
      <w:r>
        <w:rPr>
          <w:spacing w:val="40"/>
        </w:rPr>
        <w:t xml:space="preserve"> </w:t>
      </w:r>
      <w:r>
        <w:t>use</w:t>
      </w:r>
      <w:r>
        <w:rPr>
          <w:spacing w:val="40"/>
        </w:rPr>
        <w:t xml:space="preserve"> </w:t>
      </w:r>
      <w:r>
        <w:t>and</w:t>
      </w:r>
    </w:p>
    <w:p w14:paraId="1D38E789" w14:textId="77777777" w:rsidR="00021792" w:rsidRDefault="00000000">
      <w:pPr>
        <w:pStyle w:val="BodyText"/>
        <w:spacing w:before="2"/>
        <w:ind w:left="536"/>
      </w:pPr>
      <w:r>
        <w:t>development</w:t>
      </w:r>
      <w:r>
        <w:rPr>
          <w:spacing w:val="37"/>
        </w:rPr>
        <w:t xml:space="preserve"> </w:t>
      </w:r>
      <w:r>
        <w:t>of</w:t>
      </w:r>
      <w:r>
        <w:rPr>
          <w:spacing w:val="38"/>
        </w:rPr>
        <w:t xml:space="preserve"> </w:t>
      </w:r>
      <w:r>
        <w:t>land</w:t>
      </w:r>
      <w:r>
        <w:rPr>
          <w:spacing w:val="38"/>
        </w:rPr>
        <w:t xml:space="preserve"> </w:t>
      </w:r>
      <w:r>
        <w:t>along</w:t>
      </w:r>
      <w:r>
        <w:rPr>
          <w:spacing w:val="38"/>
        </w:rPr>
        <w:t xml:space="preserve"> </w:t>
      </w:r>
      <w:r>
        <w:t>the</w:t>
      </w:r>
      <w:r>
        <w:rPr>
          <w:spacing w:val="38"/>
        </w:rPr>
        <w:t xml:space="preserve"> </w:t>
      </w:r>
      <w:r>
        <w:t>coast</w:t>
      </w:r>
      <w:r>
        <w:rPr>
          <w:spacing w:val="38"/>
        </w:rPr>
        <w:t xml:space="preserve"> </w:t>
      </w:r>
      <w:r>
        <w:t>and</w:t>
      </w:r>
      <w:r>
        <w:rPr>
          <w:spacing w:val="37"/>
        </w:rPr>
        <w:t xml:space="preserve"> </w:t>
      </w:r>
      <w:r>
        <w:t>inland</w:t>
      </w:r>
      <w:r>
        <w:rPr>
          <w:spacing w:val="38"/>
        </w:rPr>
        <w:t xml:space="preserve"> </w:t>
      </w:r>
      <w:r>
        <w:t>locations</w:t>
      </w:r>
      <w:r>
        <w:rPr>
          <w:spacing w:val="38"/>
        </w:rPr>
        <w:t xml:space="preserve"> </w:t>
      </w:r>
      <w:r>
        <w:t>along</w:t>
      </w:r>
      <w:r>
        <w:rPr>
          <w:spacing w:val="38"/>
        </w:rPr>
        <w:t xml:space="preserve"> </w:t>
      </w:r>
      <w:r>
        <w:t>waterways.</w:t>
      </w:r>
      <w:r>
        <w:rPr>
          <w:spacing w:val="38"/>
        </w:rPr>
        <w:t xml:space="preserve"> </w:t>
      </w:r>
      <w:r>
        <w:t>Understanding</w:t>
      </w:r>
      <w:r>
        <w:rPr>
          <w:spacing w:val="38"/>
        </w:rPr>
        <w:t xml:space="preserve"> </w:t>
      </w:r>
      <w:r>
        <w:rPr>
          <w:spacing w:val="-5"/>
        </w:rPr>
        <w:t>the</w:t>
      </w:r>
    </w:p>
    <w:p w14:paraId="2B17317C" w14:textId="77777777" w:rsidR="00021792" w:rsidRDefault="00000000">
      <w:pPr>
        <w:pStyle w:val="BodyText"/>
        <w:spacing w:before="61" w:line="295" w:lineRule="auto"/>
        <w:ind w:left="536" w:right="1448"/>
      </w:pPr>
      <w:r>
        <w:t>dynamic</w:t>
      </w:r>
      <w:r>
        <w:rPr>
          <w:spacing w:val="40"/>
        </w:rPr>
        <w:t xml:space="preserve"> </w:t>
      </w:r>
      <w:r>
        <w:t>processes</w:t>
      </w:r>
      <w:r>
        <w:rPr>
          <w:spacing w:val="40"/>
        </w:rPr>
        <w:t xml:space="preserve"> </w:t>
      </w:r>
      <w:r>
        <w:t>of</w:t>
      </w:r>
      <w:r>
        <w:rPr>
          <w:spacing w:val="40"/>
        </w:rPr>
        <w:t xml:space="preserve"> </w:t>
      </w:r>
      <w:r>
        <w:t>the</w:t>
      </w:r>
      <w:r>
        <w:rPr>
          <w:spacing w:val="40"/>
        </w:rPr>
        <w:t xml:space="preserve"> </w:t>
      </w:r>
      <w:r>
        <w:t>coastal</w:t>
      </w:r>
      <w:r>
        <w:rPr>
          <w:spacing w:val="40"/>
        </w:rPr>
        <w:t xml:space="preserve"> </w:t>
      </w:r>
      <w:r>
        <w:t>environment</w:t>
      </w:r>
      <w:r>
        <w:rPr>
          <w:spacing w:val="40"/>
        </w:rPr>
        <w:t xml:space="preserve"> </w:t>
      </w:r>
      <w:r>
        <w:t>within</w:t>
      </w:r>
      <w:r>
        <w:rPr>
          <w:spacing w:val="40"/>
        </w:rPr>
        <w:t xml:space="preserve"> </w:t>
      </w:r>
      <w:r>
        <w:t>the</w:t>
      </w:r>
      <w:r>
        <w:rPr>
          <w:spacing w:val="40"/>
        </w:rPr>
        <w:t xml:space="preserve"> </w:t>
      </w:r>
      <w:r>
        <w:t>Avalon</w:t>
      </w:r>
      <w:r>
        <w:rPr>
          <w:spacing w:val="40"/>
        </w:rPr>
        <w:t xml:space="preserve"> </w:t>
      </w:r>
      <w:r>
        <w:t>Corridor</w:t>
      </w:r>
      <w:r>
        <w:rPr>
          <w:spacing w:val="40"/>
        </w:rPr>
        <w:t xml:space="preserve"> </w:t>
      </w:r>
      <w:proofErr w:type="gramStart"/>
      <w:r>
        <w:t>is</w:t>
      </w:r>
      <w:proofErr w:type="gramEnd"/>
      <w:r>
        <w:rPr>
          <w:spacing w:val="40"/>
        </w:rPr>
        <w:t xml:space="preserve"> </w:t>
      </w:r>
      <w:r>
        <w:t>important</w:t>
      </w:r>
      <w:r>
        <w:rPr>
          <w:spacing w:val="40"/>
        </w:rPr>
        <w:t xml:space="preserve"> </w:t>
      </w:r>
      <w:r>
        <w:t>for</w:t>
      </w:r>
      <w:r>
        <w:rPr>
          <w:spacing w:val="40"/>
        </w:rPr>
        <w:t xml:space="preserve"> </w:t>
      </w:r>
      <w:r>
        <w:t>ensuring any</w:t>
      </w:r>
      <w:r>
        <w:rPr>
          <w:spacing w:val="40"/>
        </w:rPr>
        <w:t xml:space="preserve"> </w:t>
      </w:r>
      <w:r>
        <w:t>future</w:t>
      </w:r>
      <w:r>
        <w:rPr>
          <w:spacing w:val="40"/>
        </w:rPr>
        <w:t xml:space="preserve"> </w:t>
      </w:r>
      <w:r>
        <w:t>development</w:t>
      </w:r>
      <w:r>
        <w:rPr>
          <w:spacing w:val="40"/>
        </w:rPr>
        <w:t xml:space="preserve"> </w:t>
      </w:r>
      <w:r>
        <w:t>responds</w:t>
      </w:r>
      <w:r>
        <w:rPr>
          <w:spacing w:val="40"/>
        </w:rPr>
        <w:t xml:space="preserve"> </w:t>
      </w:r>
      <w:r>
        <w:t>appropriately</w:t>
      </w:r>
      <w:r>
        <w:rPr>
          <w:spacing w:val="40"/>
        </w:rPr>
        <w:t xml:space="preserve"> </w:t>
      </w:r>
      <w:r>
        <w:t>to</w:t>
      </w:r>
      <w:r>
        <w:rPr>
          <w:spacing w:val="40"/>
        </w:rPr>
        <w:t xml:space="preserve"> </w:t>
      </w:r>
      <w:r>
        <w:t>these</w:t>
      </w:r>
      <w:r>
        <w:rPr>
          <w:spacing w:val="40"/>
        </w:rPr>
        <w:t xml:space="preserve"> </w:t>
      </w:r>
      <w:r>
        <w:t>increased</w:t>
      </w:r>
      <w:r>
        <w:rPr>
          <w:spacing w:val="40"/>
        </w:rPr>
        <w:t xml:space="preserve"> </w:t>
      </w:r>
      <w:r>
        <w:t>risks.</w:t>
      </w:r>
    </w:p>
    <w:p w14:paraId="33D23D29" w14:textId="77777777" w:rsidR="00021792" w:rsidRDefault="00021792">
      <w:pPr>
        <w:pStyle w:val="BodyText"/>
        <w:spacing w:before="4"/>
        <w:rPr>
          <w:sz w:val="21"/>
        </w:rPr>
      </w:pPr>
    </w:p>
    <w:p w14:paraId="238122F1" w14:textId="77777777" w:rsidR="00021792" w:rsidRDefault="00000000">
      <w:pPr>
        <w:spacing w:before="1" w:line="208" w:lineRule="auto"/>
        <w:ind w:left="536" w:right="1012"/>
        <w:rPr>
          <w:rFonts w:ascii="Calibri"/>
          <w:b/>
          <w:sz w:val="32"/>
        </w:rPr>
      </w:pPr>
      <w:r>
        <w:rPr>
          <w:rFonts w:ascii="Calibri"/>
          <w:b/>
          <w:color w:val="003263"/>
          <w:sz w:val="32"/>
        </w:rPr>
        <w:t>In</w:t>
      </w:r>
      <w:r>
        <w:rPr>
          <w:rFonts w:ascii="Calibri"/>
          <w:b/>
          <w:color w:val="003263"/>
          <w:spacing w:val="39"/>
          <w:sz w:val="32"/>
        </w:rPr>
        <w:t xml:space="preserve"> </w:t>
      </w:r>
      <w:r>
        <w:rPr>
          <w:rFonts w:ascii="Calibri"/>
          <w:b/>
          <w:color w:val="003263"/>
          <w:sz w:val="32"/>
        </w:rPr>
        <w:t>the</w:t>
      </w:r>
      <w:r>
        <w:rPr>
          <w:rFonts w:ascii="Calibri"/>
          <w:b/>
          <w:color w:val="003263"/>
          <w:spacing w:val="39"/>
          <w:sz w:val="32"/>
        </w:rPr>
        <w:t xml:space="preserve"> </w:t>
      </w:r>
      <w:r>
        <w:rPr>
          <w:rFonts w:ascii="Calibri"/>
          <w:b/>
          <w:color w:val="003263"/>
          <w:sz w:val="32"/>
        </w:rPr>
        <w:t>context</w:t>
      </w:r>
      <w:r>
        <w:rPr>
          <w:rFonts w:ascii="Calibri"/>
          <w:b/>
          <w:color w:val="003263"/>
          <w:spacing w:val="38"/>
          <w:sz w:val="32"/>
        </w:rPr>
        <w:t xml:space="preserve"> </w:t>
      </w:r>
      <w:r>
        <w:rPr>
          <w:rFonts w:ascii="Calibri"/>
          <w:b/>
          <w:color w:val="003263"/>
          <w:sz w:val="32"/>
        </w:rPr>
        <w:t>of</w:t>
      </w:r>
      <w:r>
        <w:rPr>
          <w:rFonts w:ascii="Calibri"/>
          <w:b/>
          <w:color w:val="003263"/>
          <w:spacing w:val="39"/>
          <w:sz w:val="32"/>
        </w:rPr>
        <w:t xml:space="preserve"> </w:t>
      </w:r>
      <w:r>
        <w:rPr>
          <w:rFonts w:ascii="Calibri"/>
          <w:b/>
          <w:color w:val="003263"/>
          <w:sz w:val="32"/>
        </w:rPr>
        <w:t>Port</w:t>
      </w:r>
      <w:r>
        <w:rPr>
          <w:rFonts w:ascii="Calibri"/>
          <w:b/>
          <w:color w:val="003263"/>
          <w:spacing w:val="39"/>
          <w:sz w:val="32"/>
        </w:rPr>
        <w:t xml:space="preserve"> </w:t>
      </w:r>
      <w:r>
        <w:rPr>
          <w:rFonts w:ascii="Calibri"/>
          <w:b/>
          <w:color w:val="003263"/>
          <w:sz w:val="32"/>
        </w:rPr>
        <w:t>Phillip</w:t>
      </w:r>
      <w:r>
        <w:rPr>
          <w:rFonts w:ascii="Calibri"/>
          <w:b/>
          <w:color w:val="003263"/>
          <w:spacing w:val="38"/>
          <w:sz w:val="32"/>
        </w:rPr>
        <w:t xml:space="preserve"> </w:t>
      </w:r>
      <w:r>
        <w:rPr>
          <w:rFonts w:ascii="Calibri"/>
          <w:b/>
          <w:color w:val="003263"/>
          <w:sz w:val="32"/>
        </w:rPr>
        <w:t>Bay,</w:t>
      </w:r>
      <w:r>
        <w:rPr>
          <w:rFonts w:ascii="Calibri"/>
          <w:b/>
          <w:color w:val="003263"/>
          <w:spacing w:val="39"/>
          <w:sz w:val="32"/>
        </w:rPr>
        <w:t xml:space="preserve"> </w:t>
      </w:r>
      <w:r>
        <w:rPr>
          <w:rFonts w:ascii="Calibri"/>
          <w:b/>
          <w:color w:val="003263"/>
          <w:sz w:val="32"/>
        </w:rPr>
        <w:t>key</w:t>
      </w:r>
      <w:r>
        <w:rPr>
          <w:rFonts w:ascii="Calibri"/>
          <w:b/>
          <w:color w:val="003263"/>
          <w:spacing w:val="39"/>
          <w:sz w:val="32"/>
        </w:rPr>
        <w:t xml:space="preserve"> </w:t>
      </w:r>
      <w:r>
        <w:rPr>
          <w:rFonts w:ascii="Calibri"/>
          <w:b/>
          <w:color w:val="003263"/>
          <w:sz w:val="32"/>
        </w:rPr>
        <w:t>risks</w:t>
      </w:r>
      <w:r>
        <w:rPr>
          <w:rFonts w:ascii="Calibri"/>
          <w:b/>
          <w:color w:val="003263"/>
          <w:spacing w:val="39"/>
          <w:sz w:val="32"/>
        </w:rPr>
        <w:t xml:space="preserve"> </w:t>
      </w:r>
      <w:r>
        <w:rPr>
          <w:rFonts w:ascii="Calibri"/>
          <w:b/>
          <w:color w:val="003263"/>
          <w:sz w:val="32"/>
        </w:rPr>
        <w:t>to</w:t>
      </w:r>
      <w:r>
        <w:rPr>
          <w:rFonts w:ascii="Calibri"/>
          <w:b/>
          <w:color w:val="003263"/>
          <w:spacing w:val="38"/>
          <w:sz w:val="32"/>
        </w:rPr>
        <w:t xml:space="preserve"> </w:t>
      </w:r>
      <w:r>
        <w:rPr>
          <w:rFonts w:ascii="Calibri"/>
          <w:b/>
          <w:color w:val="003263"/>
          <w:sz w:val="32"/>
        </w:rPr>
        <w:t>the</w:t>
      </w:r>
      <w:r>
        <w:rPr>
          <w:rFonts w:ascii="Calibri"/>
          <w:b/>
          <w:color w:val="003263"/>
          <w:spacing w:val="39"/>
          <w:sz w:val="32"/>
        </w:rPr>
        <w:t xml:space="preserve"> </w:t>
      </w:r>
      <w:r>
        <w:rPr>
          <w:rFonts w:ascii="Calibri"/>
          <w:b/>
          <w:color w:val="003263"/>
          <w:sz w:val="32"/>
        </w:rPr>
        <w:t>coastline</w:t>
      </w:r>
      <w:r>
        <w:rPr>
          <w:rFonts w:ascii="Calibri"/>
          <w:b/>
          <w:color w:val="003263"/>
          <w:spacing w:val="39"/>
          <w:sz w:val="32"/>
        </w:rPr>
        <w:t xml:space="preserve"> </w:t>
      </w:r>
      <w:r>
        <w:rPr>
          <w:rFonts w:ascii="Calibri"/>
          <w:b/>
          <w:color w:val="003263"/>
          <w:sz w:val="32"/>
        </w:rPr>
        <w:t>resulting</w:t>
      </w:r>
      <w:r>
        <w:rPr>
          <w:rFonts w:ascii="Calibri"/>
          <w:b/>
          <w:color w:val="003263"/>
          <w:spacing w:val="38"/>
          <w:sz w:val="32"/>
        </w:rPr>
        <w:t xml:space="preserve"> </w:t>
      </w:r>
      <w:r>
        <w:rPr>
          <w:rFonts w:ascii="Calibri"/>
          <w:b/>
          <w:color w:val="003263"/>
          <w:sz w:val="32"/>
        </w:rPr>
        <w:t>from sea level rise include:</w:t>
      </w:r>
    </w:p>
    <w:p w14:paraId="2C26313F" w14:textId="77777777" w:rsidR="00021792" w:rsidRDefault="00000000">
      <w:pPr>
        <w:pStyle w:val="ListParagraph"/>
        <w:numPr>
          <w:ilvl w:val="0"/>
          <w:numId w:val="34"/>
        </w:numPr>
        <w:tabs>
          <w:tab w:val="left" w:pos="933"/>
          <w:tab w:val="left" w:pos="934"/>
        </w:tabs>
        <w:spacing w:before="208" w:line="285" w:lineRule="auto"/>
        <w:ind w:right="1753"/>
        <w:rPr>
          <w:sz w:val="23"/>
        </w:rPr>
      </w:pPr>
      <w:r>
        <w:rPr>
          <w:sz w:val="23"/>
        </w:rPr>
        <w:t>Coastal</w:t>
      </w:r>
      <w:r>
        <w:rPr>
          <w:spacing w:val="38"/>
          <w:sz w:val="23"/>
        </w:rPr>
        <w:t xml:space="preserve"> </w:t>
      </w:r>
      <w:r>
        <w:rPr>
          <w:sz w:val="23"/>
        </w:rPr>
        <w:t>inundation</w:t>
      </w:r>
      <w:r>
        <w:rPr>
          <w:spacing w:val="38"/>
          <w:sz w:val="23"/>
        </w:rPr>
        <w:t xml:space="preserve"> </w:t>
      </w:r>
      <w:r>
        <w:rPr>
          <w:sz w:val="23"/>
        </w:rPr>
        <w:t>-</w:t>
      </w:r>
      <w:r>
        <w:rPr>
          <w:spacing w:val="38"/>
          <w:sz w:val="23"/>
        </w:rPr>
        <w:t xml:space="preserve"> </w:t>
      </w:r>
      <w:r>
        <w:rPr>
          <w:sz w:val="23"/>
        </w:rPr>
        <w:t>this</w:t>
      </w:r>
      <w:r>
        <w:rPr>
          <w:spacing w:val="38"/>
          <w:sz w:val="23"/>
        </w:rPr>
        <w:t xml:space="preserve"> </w:t>
      </w:r>
      <w:r>
        <w:rPr>
          <w:sz w:val="23"/>
        </w:rPr>
        <w:t>includes</w:t>
      </w:r>
      <w:r>
        <w:rPr>
          <w:spacing w:val="38"/>
          <w:sz w:val="23"/>
        </w:rPr>
        <w:t xml:space="preserve"> </w:t>
      </w:r>
      <w:r>
        <w:rPr>
          <w:sz w:val="23"/>
        </w:rPr>
        <w:t>both</w:t>
      </w:r>
      <w:r>
        <w:rPr>
          <w:spacing w:val="38"/>
          <w:sz w:val="23"/>
        </w:rPr>
        <w:t xml:space="preserve"> </w:t>
      </w:r>
      <w:r>
        <w:rPr>
          <w:sz w:val="23"/>
        </w:rPr>
        <w:t>permanent</w:t>
      </w:r>
      <w:r>
        <w:rPr>
          <w:spacing w:val="38"/>
          <w:sz w:val="23"/>
        </w:rPr>
        <w:t xml:space="preserve"> </w:t>
      </w:r>
      <w:r>
        <w:rPr>
          <w:sz w:val="23"/>
        </w:rPr>
        <w:t>inundation,</w:t>
      </w:r>
      <w:r>
        <w:rPr>
          <w:spacing w:val="38"/>
          <w:sz w:val="23"/>
        </w:rPr>
        <w:t xml:space="preserve"> </w:t>
      </w:r>
      <w:r>
        <w:rPr>
          <w:sz w:val="23"/>
        </w:rPr>
        <w:t>which</w:t>
      </w:r>
      <w:r>
        <w:rPr>
          <w:spacing w:val="38"/>
          <w:sz w:val="23"/>
        </w:rPr>
        <w:t xml:space="preserve"> </w:t>
      </w:r>
      <w:r>
        <w:rPr>
          <w:sz w:val="23"/>
        </w:rPr>
        <w:t>will</w:t>
      </w:r>
      <w:r>
        <w:rPr>
          <w:spacing w:val="38"/>
          <w:sz w:val="23"/>
        </w:rPr>
        <w:t xml:space="preserve"> </w:t>
      </w:r>
      <w:r>
        <w:rPr>
          <w:sz w:val="23"/>
        </w:rPr>
        <w:t>see</w:t>
      </w:r>
      <w:r>
        <w:rPr>
          <w:spacing w:val="38"/>
          <w:sz w:val="23"/>
        </w:rPr>
        <w:t xml:space="preserve"> </w:t>
      </w:r>
      <w:r>
        <w:rPr>
          <w:sz w:val="23"/>
        </w:rPr>
        <w:t>high</w:t>
      </w:r>
      <w:r>
        <w:rPr>
          <w:spacing w:val="38"/>
          <w:sz w:val="23"/>
        </w:rPr>
        <w:t xml:space="preserve"> </w:t>
      </w:r>
      <w:r>
        <w:rPr>
          <w:sz w:val="23"/>
        </w:rPr>
        <w:t>tide</w:t>
      </w:r>
      <w:r>
        <w:rPr>
          <w:spacing w:val="38"/>
          <w:sz w:val="23"/>
        </w:rPr>
        <w:t xml:space="preserve"> </w:t>
      </w:r>
      <w:r>
        <w:rPr>
          <w:sz w:val="23"/>
        </w:rPr>
        <w:t>levels permanently</w:t>
      </w:r>
      <w:r>
        <w:rPr>
          <w:spacing w:val="40"/>
          <w:sz w:val="23"/>
        </w:rPr>
        <w:t xml:space="preserve"> </w:t>
      </w:r>
      <w:r>
        <w:rPr>
          <w:sz w:val="23"/>
        </w:rPr>
        <w:t>increase</w:t>
      </w:r>
      <w:r>
        <w:rPr>
          <w:spacing w:val="40"/>
          <w:sz w:val="23"/>
        </w:rPr>
        <w:t xml:space="preserve"> </w:t>
      </w:r>
      <w:proofErr w:type="gramStart"/>
      <w:r>
        <w:rPr>
          <w:sz w:val="23"/>
        </w:rPr>
        <w:t>as</w:t>
      </w:r>
      <w:r>
        <w:rPr>
          <w:spacing w:val="40"/>
          <w:sz w:val="23"/>
        </w:rPr>
        <w:t xml:space="preserve"> </w:t>
      </w:r>
      <w:r>
        <w:rPr>
          <w:sz w:val="23"/>
        </w:rPr>
        <w:t>a</w:t>
      </w:r>
      <w:r>
        <w:rPr>
          <w:spacing w:val="40"/>
          <w:sz w:val="23"/>
        </w:rPr>
        <w:t xml:space="preserve"> </w:t>
      </w:r>
      <w:r>
        <w:rPr>
          <w:sz w:val="23"/>
        </w:rPr>
        <w:t>result</w:t>
      </w:r>
      <w:r>
        <w:rPr>
          <w:spacing w:val="40"/>
          <w:sz w:val="23"/>
        </w:rPr>
        <w:t xml:space="preserve"> </w:t>
      </w:r>
      <w:r>
        <w:rPr>
          <w:sz w:val="23"/>
        </w:rPr>
        <w:t>of</w:t>
      </w:r>
      <w:proofErr w:type="gramEnd"/>
      <w:r>
        <w:rPr>
          <w:spacing w:val="40"/>
          <w:sz w:val="23"/>
        </w:rPr>
        <w:t xml:space="preserve"> </w:t>
      </w:r>
      <w:r>
        <w:rPr>
          <w:sz w:val="23"/>
        </w:rPr>
        <w:t>sea</w:t>
      </w:r>
      <w:r>
        <w:rPr>
          <w:spacing w:val="40"/>
          <w:sz w:val="23"/>
        </w:rPr>
        <w:t xml:space="preserve"> </w:t>
      </w:r>
      <w:r>
        <w:rPr>
          <w:sz w:val="23"/>
        </w:rPr>
        <w:t>level</w:t>
      </w:r>
      <w:r>
        <w:rPr>
          <w:spacing w:val="40"/>
          <w:sz w:val="23"/>
        </w:rPr>
        <w:t xml:space="preserve"> </w:t>
      </w:r>
      <w:r>
        <w:rPr>
          <w:sz w:val="23"/>
        </w:rPr>
        <w:t>rise,</w:t>
      </w:r>
      <w:r>
        <w:rPr>
          <w:spacing w:val="40"/>
          <w:sz w:val="23"/>
        </w:rPr>
        <w:t xml:space="preserve"> </w:t>
      </w:r>
      <w:r>
        <w:rPr>
          <w:sz w:val="23"/>
        </w:rPr>
        <w:t>and</w:t>
      </w:r>
      <w:r>
        <w:rPr>
          <w:spacing w:val="40"/>
          <w:sz w:val="23"/>
        </w:rPr>
        <w:t xml:space="preserve"> </w:t>
      </w:r>
      <w:r>
        <w:rPr>
          <w:sz w:val="23"/>
        </w:rPr>
        <w:t>periodic</w:t>
      </w:r>
      <w:r>
        <w:rPr>
          <w:spacing w:val="40"/>
          <w:sz w:val="23"/>
        </w:rPr>
        <w:t xml:space="preserve"> </w:t>
      </w:r>
      <w:r>
        <w:rPr>
          <w:sz w:val="23"/>
        </w:rPr>
        <w:t>inundation,</w:t>
      </w:r>
      <w:r>
        <w:rPr>
          <w:spacing w:val="40"/>
          <w:sz w:val="23"/>
        </w:rPr>
        <w:t xml:space="preserve"> </w:t>
      </w:r>
      <w:r>
        <w:rPr>
          <w:sz w:val="23"/>
        </w:rPr>
        <w:t>caused</w:t>
      </w:r>
      <w:r>
        <w:rPr>
          <w:spacing w:val="40"/>
          <w:sz w:val="23"/>
        </w:rPr>
        <w:t xml:space="preserve"> </w:t>
      </w:r>
      <w:r>
        <w:rPr>
          <w:sz w:val="23"/>
        </w:rPr>
        <w:t>by</w:t>
      </w:r>
      <w:r>
        <w:rPr>
          <w:spacing w:val="40"/>
          <w:sz w:val="23"/>
        </w:rPr>
        <w:t xml:space="preserve"> </w:t>
      </w:r>
      <w:r>
        <w:rPr>
          <w:sz w:val="23"/>
        </w:rPr>
        <w:t>the</w:t>
      </w:r>
    </w:p>
    <w:p w14:paraId="503C127B" w14:textId="77777777" w:rsidR="00021792" w:rsidRDefault="00000000">
      <w:pPr>
        <w:pStyle w:val="BodyText"/>
        <w:spacing w:before="12"/>
        <w:ind w:left="933"/>
      </w:pPr>
      <w:r>
        <w:t>combined</w:t>
      </w:r>
      <w:r>
        <w:rPr>
          <w:spacing w:val="29"/>
        </w:rPr>
        <w:t xml:space="preserve"> </w:t>
      </w:r>
      <w:r>
        <w:t>effects</w:t>
      </w:r>
      <w:r>
        <w:rPr>
          <w:spacing w:val="30"/>
        </w:rPr>
        <w:t xml:space="preserve"> </w:t>
      </w:r>
      <w:r>
        <w:t>of</w:t>
      </w:r>
      <w:r>
        <w:rPr>
          <w:spacing w:val="30"/>
        </w:rPr>
        <w:t xml:space="preserve"> </w:t>
      </w:r>
      <w:r>
        <w:t>high</w:t>
      </w:r>
      <w:r>
        <w:rPr>
          <w:spacing w:val="30"/>
        </w:rPr>
        <w:t xml:space="preserve"> </w:t>
      </w:r>
      <w:r>
        <w:t>tide</w:t>
      </w:r>
      <w:r>
        <w:rPr>
          <w:spacing w:val="29"/>
        </w:rPr>
        <w:t xml:space="preserve"> </w:t>
      </w:r>
      <w:r>
        <w:t>and</w:t>
      </w:r>
      <w:r>
        <w:rPr>
          <w:spacing w:val="30"/>
        </w:rPr>
        <w:t xml:space="preserve"> </w:t>
      </w:r>
      <w:r>
        <w:t>storm</w:t>
      </w:r>
      <w:r>
        <w:rPr>
          <w:spacing w:val="30"/>
        </w:rPr>
        <w:t xml:space="preserve"> </w:t>
      </w:r>
      <w:r>
        <w:t>surge</w:t>
      </w:r>
      <w:r>
        <w:rPr>
          <w:spacing w:val="30"/>
        </w:rPr>
        <w:t xml:space="preserve"> </w:t>
      </w:r>
      <w:r>
        <w:rPr>
          <w:spacing w:val="-2"/>
        </w:rPr>
        <w:t>events.</w:t>
      </w:r>
    </w:p>
    <w:p w14:paraId="2B9DD54C" w14:textId="77777777" w:rsidR="00021792" w:rsidRDefault="00000000">
      <w:pPr>
        <w:pStyle w:val="ListParagraph"/>
        <w:numPr>
          <w:ilvl w:val="0"/>
          <w:numId w:val="34"/>
        </w:numPr>
        <w:tabs>
          <w:tab w:val="left" w:pos="933"/>
          <w:tab w:val="left" w:pos="934"/>
        </w:tabs>
        <w:spacing w:before="170" w:line="285" w:lineRule="auto"/>
        <w:ind w:right="1399"/>
        <w:rPr>
          <w:sz w:val="23"/>
        </w:rPr>
      </w:pPr>
      <w:r>
        <w:rPr>
          <w:sz w:val="23"/>
        </w:rPr>
        <w:t>Coastal</w:t>
      </w:r>
      <w:r>
        <w:rPr>
          <w:spacing w:val="32"/>
          <w:sz w:val="23"/>
        </w:rPr>
        <w:t xml:space="preserve"> </w:t>
      </w:r>
      <w:r>
        <w:rPr>
          <w:sz w:val="23"/>
        </w:rPr>
        <w:t>erosion</w:t>
      </w:r>
      <w:r>
        <w:rPr>
          <w:spacing w:val="32"/>
          <w:sz w:val="23"/>
        </w:rPr>
        <w:t xml:space="preserve"> </w:t>
      </w:r>
      <w:r>
        <w:rPr>
          <w:sz w:val="23"/>
        </w:rPr>
        <w:t>-</w:t>
      </w:r>
      <w:r>
        <w:rPr>
          <w:spacing w:val="32"/>
          <w:sz w:val="23"/>
        </w:rPr>
        <w:t xml:space="preserve"> </w:t>
      </w:r>
      <w:r>
        <w:rPr>
          <w:sz w:val="23"/>
        </w:rPr>
        <w:t>the</w:t>
      </w:r>
      <w:r>
        <w:rPr>
          <w:spacing w:val="32"/>
          <w:sz w:val="23"/>
        </w:rPr>
        <w:t xml:space="preserve"> </w:t>
      </w:r>
      <w:r>
        <w:rPr>
          <w:sz w:val="23"/>
        </w:rPr>
        <w:t>shoreline</w:t>
      </w:r>
      <w:r>
        <w:rPr>
          <w:spacing w:val="32"/>
          <w:sz w:val="23"/>
        </w:rPr>
        <w:t xml:space="preserve"> </w:t>
      </w:r>
      <w:r>
        <w:rPr>
          <w:sz w:val="23"/>
        </w:rPr>
        <w:t>will</w:t>
      </w:r>
      <w:r>
        <w:rPr>
          <w:spacing w:val="32"/>
          <w:sz w:val="23"/>
        </w:rPr>
        <w:t xml:space="preserve"> </w:t>
      </w:r>
      <w:r>
        <w:rPr>
          <w:sz w:val="23"/>
        </w:rPr>
        <w:t>be</w:t>
      </w:r>
      <w:r>
        <w:rPr>
          <w:spacing w:val="32"/>
          <w:sz w:val="23"/>
        </w:rPr>
        <w:t xml:space="preserve"> </w:t>
      </w:r>
      <w:r>
        <w:rPr>
          <w:sz w:val="23"/>
        </w:rPr>
        <w:t>progressively</w:t>
      </w:r>
      <w:r>
        <w:rPr>
          <w:spacing w:val="32"/>
          <w:sz w:val="23"/>
        </w:rPr>
        <w:t xml:space="preserve"> </w:t>
      </w:r>
      <w:r>
        <w:rPr>
          <w:sz w:val="23"/>
        </w:rPr>
        <w:t>eroded</w:t>
      </w:r>
      <w:r>
        <w:rPr>
          <w:spacing w:val="32"/>
          <w:sz w:val="23"/>
        </w:rPr>
        <w:t xml:space="preserve"> </w:t>
      </w:r>
      <w:r>
        <w:rPr>
          <w:sz w:val="23"/>
        </w:rPr>
        <w:t>and</w:t>
      </w:r>
      <w:r>
        <w:rPr>
          <w:spacing w:val="32"/>
          <w:sz w:val="23"/>
        </w:rPr>
        <w:t xml:space="preserve"> </w:t>
      </w:r>
      <w:r>
        <w:rPr>
          <w:sz w:val="23"/>
        </w:rPr>
        <w:t>moved</w:t>
      </w:r>
      <w:r>
        <w:rPr>
          <w:spacing w:val="32"/>
          <w:sz w:val="23"/>
        </w:rPr>
        <w:t xml:space="preserve"> </w:t>
      </w:r>
      <w:r>
        <w:rPr>
          <w:sz w:val="23"/>
        </w:rPr>
        <w:t>inland</w:t>
      </w:r>
      <w:r>
        <w:rPr>
          <w:spacing w:val="32"/>
          <w:sz w:val="23"/>
        </w:rPr>
        <w:t xml:space="preserve"> </w:t>
      </w:r>
      <w:proofErr w:type="gramStart"/>
      <w:r>
        <w:rPr>
          <w:sz w:val="23"/>
        </w:rPr>
        <w:t>as</w:t>
      </w:r>
      <w:r>
        <w:rPr>
          <w:spacing w:val="32"/>
          <w:sz w:val="23"/>
        </w:rPr>
        <w:t xml:space="preserve"> </w:t>
      </w:r>
      <w:r>
        <w:rPr>
          <w:sz w:val="23"/>
        </w:rPr>
        <w:t>a</w:t>
      </w:r>
      <w:r>
        <w:rPr>
          <w:spacing w:val="32"/>
          <w:sz w:val="23"/>
        </w:rPr>
        <w:t xml:space="preserve"> </w:t>
      </w:r>
      <w:r>
        <w:rPr>
          <w:sz w:val="23"/>
        </w:rPr>
        <w:t>result</w:t>
      </w:r>
      <w:r>
        <w:rPr>
          <w:spacing w:val="32"/>
          <w:sz w:val="23"/>
        </w:rPr>
        <w:t xml:space="preserve"> </w:t>
      </w:r>
      <w:r>
        <w:rPr>
          <w:sz w:val="23"/>
        </w:rPr>
        <w:t>of</w:t>
      </w:r>
      <w:proofErr w:type="gramEnd"/>
      <w:r>
        <w:rPr>
          <w:spacing w:val="32"/>
          <w:sz w:val="23"/>
        </w:rPr>
        <w:t xml:space="preserve"> </w:t>
      </w:r>
      <w:r>
        <w:rPr>
          <w:sz w:val="23"/>
        </w:rPr>
        <w:t>sea level</w:t>
      </w:r>
      <w:r>
        <w:rPr>
          <w:spacing w:val="40"/>
          <w:sz w:val="23"/>
        </w:rPr>
        <w:t xml:space="preserve"> </w:t>
      </w:r>
      <w:r>
        <w:rPr>
          <w:sz w:val="23"/>
        </w:rPr>
        <w:t>rise</w:t>
      </w:r>
      <w:r>
        <w:rPr>
          <w:spacing w:val="40"/>
          <w:sz w:val="23"/>
        </w:rPr>
        <w:t xml:space="preserve"> </w:t>
      </w:r>
      <w:r>
        <w:rPr>
          <w:sz w:val="23"/>
        </w:rPr>
        <w:t>and</w:t>
      </w:r>
      <w:r>
        <w:rPr>
          <w:spacing w:val="40"/>
          <w:sz w:val="23"/>
        </w:rPr>
        <w:t xml:space="preserve"> </w:t>
      </w:r>
      <w:r>
        <w:rPr>
          <w:sz w:val="23"/>
        </w:rPr>
        <w:t>storm</w:t>
      </w:r>
      <w:r>
        <w:rPr>
          <w:spacing w:val="40"/>
          <w:sz w:val="23"/>
        </w:rPr>
        <w:t xml:space="preserve"> </w:t>
      </w:r>
      <w:r>
        <w:rPr>
          <w:sz w:val="23"/>
        </w:rPr>
        <w:t>surges.</w:t>
      </w:r>
      <w:r>
        <w:rPr>
          <w:spacing w:val="40"/>
          <w:sz w:val="23"/>
        </w:rPr>
        <w:t xml:space="preserve"> </w:t>
      </w:r>
      <w:r>
        <w:rPr>
          <w:sz w:val="23"/>
        </w:rPr>
        <w:t>The</w:t>
      </w:r>
      <w:r>
        <w:rPr>
          <w:spacing w:val="40"/>
          <w:sz w:val="23"/>
        </w:rPr>
        <w:t xml:space="preserve"> </w:t>
      </w:r>
      <w:r>
        <w:rPr>
          <w:sz w:val="23"/>
        </w:rPr>
        <w:t>level</w:t>
      </w:r>
      <w:r>
        <w:rPr>
          <w:spacing w:val="40"/>
          <w:sz w:val="23"/>
        </w:rPr>
        <w:t xml:space="preserve"> </w:t>
      </w:r>
      <w:r>
        <w:rPr>
          <w:sz w:val="23"/>
        </w:rPr>
        <w:t>of</w:t>
      </w:r>
      <w:r>
        <w:rPr>
          <w:spacing w:val="40"/>
          <w:sz w:val="23"/>
        </w:rPr>
        <w:t xml:space="preserve"> </w:t>
      </w:r>
      <w:r>
        <w:rPr>
          <w:sz w:val="23"/>
        </w:rPr>
        <w:t>vulnerability</w:t>
      </w:r>
      <w:r>
        <w:rPr>
          <w:spacing w:val="40"/>
          <w:sz w:val="23"/>
        </w:rPr>
        <w:t xml:space="preserve"> </w:t>
      </w:r>
      <w:r>
        <w:rPr>
          <w:sz w:val="23"/>
        </w:rPr>
        <w:t>is</w:t>
      </w:r>
      <w:r>
        <w:rPr>
          <w:spacing w:val="40"/>
          <w:sz w:val="23"/>
        </w:rPr>
        <w:t xml:space="preserve"> </w:t>
      </w:r>
      <w:r>
        <w:rPr>
          <w:sz w:val="23"/>
        </w:rPr>
        <w:t>greatly</w:t>
      </w:r>
      <w:r>
        <w:rPr>
          <w:spacing w:val="40"/>
          <w:sz w:val="23"/>
        </w:rPr>
        <w:t xml:space="preserve"> </w:t>
      </w:r>
      <w:r>
        <w:rPr>
          <w:sz w:val="23"/>
        </w:rPr>
        <w:t>affected</w:t>
      </w:r>
      <w:r>
        <w:rPr>
          <w:spacing w:val="40"/>
          <w:sz w:val="23"/>
        </w:rPr>
        <w:t xml:space="preserve"> </w:t>
      </w:r>
      <w:r>
        <w:rPr>
          <w:sz w:val="23"/>
        </w:rPr>
        <w:t>by</w:t>
      </w:r>
      <w:r>
        <w:rPr>
          <w:spacing w:val="40"/>
          <w:sz w:val="23"/>
        </w:rPr>
        <w:t xml:space="preserve"> </w:t>
      </w:r>
      <w:r>
        <w:rPr>
          <w:sz w:val="23"/>
        </w:rPr>
        <w:t>the</w:t>
      </w:r>
      <w:r>
        <w:rPr>
          <w:spacing w:val="40"/>
          <w:sz w:val="23"/>
        </w:rPr>
        <w:t xml:space="preserve"> </w:t>
      </w:r>
      <w:r>
        <w:rPr>
          <w:sz w:val="23"/>
        </w:rPr>
        <w:t>geology</w:t>
      </w:r>
      <w:r>
        <w:rPr>
          <w:spacing w:val="40"/>
          <w:sz w:val="23"/>
        </w:rPr>
        <w:t xml:space="preserve"> </w:t>
      </w:r>
      <w:r>
        <w:rPr>
          <w:sz w:val="23"/>
        </w:rPr>
        <w:t>of</w:t>
      </w:r>
      <w:r>
        <w:rPr>
          <w:spacing w:val="40"/>
          <w:sz w:val="23"/>
        </w:rPr>
        <w:t xml:space="preserve"> </w:t>
      </w:r>
      <w:r>
        <w:rPr>
          <w:sz w:val="23"/>
        </w:rPr>
        <w:t>the</w:t>
      </w:r>
    </w:p>
    <w:p w14:paraId="610C8B91" w14:textId="77777777" w:rsidR="00021792" w:rsidRDefault="00000000">
      <w:pPr>
        <w:pStyle w:val="BodyText"/>
        <w:spacing w:before="12"/>
        <w:ind w:left="933"/>
      </w:pPr>
      <w:r>
        <w:rPr>
          <w:spacing w:val="-2"/>
        </w:rPr>
        <w:t>shoreline.</w:t>
      </w:r>
    </w:p>
    <w:p w14:paraId="3953140A" w14:textId="77777777" w:rsidR="00021792" w:rsidRDefault="00000000">
      <w:pPr>
        <w:pStyle w:val="ListParagraph"/>
        <w:numPr>
          <w:ilvl w:val="0"/>
          <w:numId w:val="34"/>
        </w:numPr>
        <w:tabs>
          <w:tab w:val="left" w:pos="933"/>
          <w:tab w:val="left" w:pos="934"/>
        </w:tabs>
        <w:spacing w:line="285" w:lineRule="auto"/>
        <w:ind w:right="1862"/>
        <w:rPr>
          <w:sz w:val="23"/>
        </w:rPr>
      </w:pPr>
      <w:r>
        <w:rPr>
          <w:sz w:val="23"/>
        </w:rPr>
        <w:t>Groundwater</w:t>
      </w:r>
      <w:r>
        <w:rPr>
          <w:spacing w:val="38"/>
          <w:sz w:val="23"/>
        </w:rPr>
        <w:t xml:space="preserve"> </w:t>
      </w:r>
      <w:proofErr w:type="gramStart"/>
      <w:r>
        <w:rPr>
          <w:sz w:val="23"/>
        </w:rPr>
        <w:t>change</w:t>
      </w:r>
      <w:proofErr w:type="gramEnd"/>
      <w:r>
        <w:rPr>
          <w:spacing w:val="38"/>
          <w:sz w:val="23"/>
        </w:rPr>
        <w:t xml:space="preserve"> </w:t>
      </w:r>
      <w:r>
        <w:rPr>
          <w:sz w:val="23"/>
        </w:rPr>
        <w:t>and</w:t>
      </w:r>
      <w:r>
        <w:rPr>
          <w:spacing w:val="38"/>
          <w:sz w:val="23"/>
        </w:rPr>
        <w:t xml:space="preserve"> </w:t>
      </w:r>
      <w:r>
        <w:rPr>
          <w:sz w:val="23"/>
        </w:rPr>
        <w:t>salinity</w:t>
      </w:r>
      <w:r>
        <w:rPr>
          <w:spacing w:val="38"/>
          <w:sz w:val="23"/>
        </w:rPr>
        <w:t xml:space="preserve"> </w:t>
      </w:r>
      <w:r>
        <w:rPr>
          <w:sz w:val="23"/>
        </w:rPr>
        <w:t>-</w:t>
      </w:r>
      <w:r>
        <w:rPr>
          <w:spacing w:val="38"/>
          <w:sz w:val="23"/>
        </w:rPr>
        <w:t xml:space="preserve"> </w:t>
      </w:r>
      <w:r>
        <w:rPr>
          <w:sz w:val="23"/>
        </w:rPr>
        <w:t>as</w:t>
      </w:r>
      <w:r>
        <w:rPr>
          <w:spacing w:val="38"/>
          <w:sz w:val="23"/>
        </w:rPr>
        <w:t xml:space="preserve"> </w:t>
      </w:r>
      <w:r>
        <w:rPr>
          <w:sz w:val="23"/>
        </w:rPr>
        <w:t>sea</w:t>
      </w:r>
      <w:r>
        <w:rPr>
          <w:spacing w:val="38"/>
          <w:sz w:val="23"/>
        </w:rPr>
        <w:t xml:space="preserve"> </w:t>
      </w:r>
      <w:r>
        <w:rPr>
          <w:sz w:val="23"/>
        </w:rPr>
        <w:t>levels</w:t>
      </w:r>
      <w:r>
        <w:rPr>
          <w:spacing w:val="38"/>
          <w:sz w:val="23"/>
        </w:rPr>
        <w:t xml:space="preserve"> </w:t>
      </w:r>
      <w:r>
        <w:rPr>
          <w:sz w:val="23"/>
        </w:rPr>
        <w:t>rise,</w:t>
      </w:r>
      <w:r>
        <w:rPr>
          <w:spacing w:val="38"/>
          <w:sz w:val="23"/>
        </w:rPr>
        <w:t xml:space="preserve"> </w:t>
      </w:r>
      <w:r>
        <w:rPr>
          <w:sz w:val="23"/>
        </w:rPr>
        <w:t>the</w:t>
      </w:r>
      <w:r>
        <w:rPr>
          <w:spacing w:val="38"/>
          <w:sz w:val="23"/>
        </w:rPr>
        <w:t xml:space="preserve"> </w:t>
      </w:r>
      <w:r>
        <w:rPr>
          <w:sz w:val="23"/>
        </w:rPr>
        <w:t>underground</w:t>
      </w:r>
      <w:r>
        <w:rPr>
          <w:spacing w:val="38"/>
          <w:sz w:val="23"/>
        </w:rPr>
        <w:t xml:space="preserve"> </w:t>
      </w:r>
      <w:r>
        <w:rPr>
          <w:sz w:val="23"/>
        </w:rPr>
        <w:t>water</w:t>
      </w:r>
      <w:r>
        <w:rPr>
          <w:spacing w:val="38"/>
          <w:sz w:val="23"/>
        </w:rPr>
        <w:t xml:space="preserve"> </w:t>
      </w:r>
      <w:r>
        <w:rPr>
          <w:sz w:val="23"/>
        </w:rPr>
        <w:t>table</w:t>
      </w:r>
      <w:r>
        <w:rPr>
          <w:spacing w:val="38"/>
          <w:sz w:val="23"/>
        </w:rPr>
        <w:t xml:space="preserve"> </w:t>
      </w:r>
      <w:r>
        <w:rPr>
          <w:sz w:val="23"/>
        </w:rPr>
        <w:t>will</w:t>
      </w:r>
      <w:r>
        <w:rPr>
          <w:spacing w:val="38"/>
          <w:sz w:val="23"/>
        </w:rPr>
        <w:t xml:space="preserve"> </w:t>
      </w:r>
      <w:r>
        <w:rPr>
          <w:sz w:val="23"/>
        </w:rPr>
        <w:t>also increase</w:t>
      </w:r>
      <w:r>
        <w:rPr>
          <w:spacing w:val="37"/>
          <w:sz w:val="23"/>
        </w:rPr>
        <w:t xml:space="preserve"> </w:t>
      </w:r>
      <w:r>
        <w:rPr>
          <w:sz w:val="23"/>
        </w:rPr>
        <w:t>in</w:t>
      </w:r>
      <w:r>
        <w:rPr>
          <w:spacing w:val="37"/>
          <w:sz w:val="23"/>
        </w:rPr>
        <w:t xml:space="preserve"> </w:t>
      </w:r>
      <w:r>
        <w:rPr>
          <w:sz w:val="23"/>
        </w:rPr>
        <w:t>height</w:t>
      </w:r>
      <w:r>
        <w:rPr>
          <w:spacing w:val="37"/>
          <w:sz w:val="23"/>
        </w:rPr>
        <w:t xml:space="preserve"> </w:t>
      </w:r>
      <w:r>
        <w:rPr>
          <w:sz w:val="23"/>
        </w:rPr>
        <w:t>and</w:t>
      </w:r>
      <w:r>
        <w:rPr>
          <w:spacing w:val="37"/>
          <w:sz w:val="23"/>
        </w:rPr>
        <w:t xml:space="preserve"> </w:t>
      </w:r>
      <w:r>
        <w:rPr>
          <w:sz w:val="23"/>
        </w:rPr>
        <w:t>salinity,</w:t>
      </w:r>
      <w:r>
        <w:rPr>
          <w:spacing w:val="37"/>
          <w:sz w:val="23"/>
        </w:rPr>
        <w:t xml:space="preserve"> </w:t>
      </w:r>
      <w:r>
        <w:rPr>
          <w:sz w:val="23"/>
        </w:rPr>
        <w:t>which</w:t>
      </w:r>
      <w:r>
        <w:rPr>
          <w:spacing w:val="37"/>
          <w:sz w:val="23"/>
        </w:rPr>
        <w:t xml:space="preserve"> </w:t>
      </w:r>
      <w:r>
        <w:rPr>
          <w:sz w:val="23"/>
        </w:rPr>
        <w:t>can</w:t>
      </w:r>
      <w:r>
        <w:rPr>
          <w:spacing w:val="37"/>
          <w:sz w:val="23"/>
        </w:rPr>
        <w:t xml:space="preserve"> </w:t>
      </w:r>
      <w:r>
        <w:rPr>
          <w:sz w:val="23"/>
        </w:rPr>
        <w:t>affect</w:t>
      </w:r>
      <w:r>
        <w:rPr>
          <w:spacing w:val="37"/>
          <w:sz w:val="23"/>
        </w:rPr>
        <w:t xml:space="preserve"> </w:t>
      </w:r>
      <w:r>
        <w:rPr>
          <w:sz w:val="23"/>
        </w:rPr>
        <w:t>groundwater</w:t>
      </w:r>
      <w:r>
        <w:rPr>
          <w:spacing w:val="37"/>
          <w:sz w:val="23"/>
        </w:rPr>
        <w:t xml:space="preserve"> </w:t>
      </w:r>
      <w:r>
        <w:rPr>
          <w:sz w:val="23"/>
        </w:rPr>
        <w:t>and</w:t>
      </w:r>
      <w:r>
        <w:rPr>
          <w:spacing w:val="37"/>
          <w:sz w:val="23"/>
        </w:rPr>
        <w:t xml:space="preserve"> </w:t>
      </w:r>
      <w:r>
        <w:rPr>
          <w:sz w:val="23"/>
        </w:rPr>
        <w:t>soils.</w:t>
      </w:r>
      <w:r>
        <w:rPr>
          <w:spacing w:val="37"/>
          <w:sz w:val="23"/>
        </w:rPr>
        <w:t xml:space="preserve"> </w:t>
      </w:r>
      <w:r>
        <w:rPr>
          <w:sz w:val="23"/>
        </w:rPr>
        <w:t>This</w:t>
      </w:r>
      <w:r>
        <w:rPr>
          <w:spacing w:val="37"/>
          <w:sz w:val="23"/>
        </w:rPr>
        <w:t xml:space="preserve"> </w:t>
      </w:r>
      <w:r>
        <w:rPr>
          <w:sz w:val="23"/>
        </w:rPr>
        <w:t>can</w:t>
      </w:r>
      <w:r>
        <w:rPr>
          <w:spacing w:val="37"/>
          <w:sz w:val="23"/>
        </w:rPr>
        <w:t xml:space="preserve"> </w:t>
      </w:r>
      <w:r>
        <w:rPr>
          <w:sz w:val="23"/>
        </w:rPr>
        <w:t>potentially</w:t>
      </w:r>
    </w:p>
    <w:p w14:paraId="43349FB8" w14:textId="77777777" w:rsidR="00021792" w:rsidRDefault="00000000">
      <w:pPr>
        <w:pStyle w:val="BodyText"/>
        <w:spacing w:before="11" w:line="295" w:lineRule="auto"/>
        <w:ind w:left="933" w:right="1148"/>
      </w:pPr>
      <w:r>
        <w:t>impact</w:t>
      </w:r>
      <w:r>
        <w:rPr>
          <w:spacing w:val="40"/>
        </w:rPr>
        <w:t xml:space="preserve"> </w:t>
      </w:r>
      <w:r>
        <w:t>on</w:t>
      </w:r>
      <w:r>
        <w:rPr>
          <w:spacing w:val="40"/>
        </w:rPr>
        <w:t xml:space="preserve"> </w:t>
      </w:r>
      <w:r>
        <w:t>buildings,</w:t>
      </w:r>
      <w:r>
        <w:rPr>
          <w:spacing w:val="40"/>
        </w:rPr>
        <w:t xml:space="preserve"> </w:t>
      </w:r>
      <w:r>
        <w:t>infrastructure,</w:t>
      </w:r>
      <w:r>
        <w:rPr>
          <w:spacing w:val="40"/>
        </w:rPr>
        <w:t xml:space="preserve"> </w:t>
      </w:r>
      <w:proofErr w:type="gramStart"/>
      <w:r>
        <w:t>vegetation</w:t>
      </w:r>
      <w:proofErr w:type="gramEnd"/>
      <w:r>
        <w:rPr>
          <w:spacing w:val="40"/>
        </w:rPr>
        <w:t xml:space="preserve"> </w:t>
      </w:r>
      <w:r>
        <w:t>and</w:t>
      </w:r>
      <w:r>
        <w:rPr>
          <w:spacing w:val="40"/>
        </w:rPr>
        <w:t xml:space="preserve"> </w:t>
      </w:r>
      <w:r>
        <w:t>crops.</w:t>
      </w:r>
      <w:r>
        <w:rPr>
          <w:spacing w:val="40"/>
        </w:rPr>
        <w:t xml:space="preserve"> </w:t>
      </w:r>
      <w:r>
        <w:t>There</w:t>
      </w:r>
      <w:r>
        <w:rPr>
          <w:spacing w:val="40"/>
        </w:rPr>
        <w:t xml:space="preserve"> </w:t>
      </w:r>
      <w:r>
        <w:t>is</w:t>
      </w:r>
      <w:r>
        <w:rPr>
          <w:spacing w:val="40"/>
        </w:rPr>
        <w:t xml:space="preserve"> </w:t>
      </w:r>
      <w:r>
        <w:t>currently</w:t>
      </w:r>
      <w:r>
        <w:rPr>
          <w:spacing w:val="40"/>
        </w:rPr>
        <w:t xml:space="preserve"> </w:t>
      </w:r>
      <w:r>
        <w:t>limited</w:t>
      </w:r>
      <w:r>
        <w:rPr>
          <w:spacing w:val="40"/>
        </w:rPr>
        <w:t xml:space="preserve"> </w:t>
      </w:r>
      <w:r>
        <w:t>data</w:t>
      </w:r>
      <w:r>
        <w:rPr>
          <w:spacing w:val="40"/>
        </w:rPr>
        <w:t xml:space="preserve"> </w:t>
      </w:r>
      <w:r>
        <w:t>available to</w:t>
      </w:r>
      <w:r>
        <w:rPr>
          <w:spacing w:val="40"/>
        </w:rPr>
        <w:t xml:space="preserve"> </w:t>
      </w:r>
      <w:r>
        <w:t>understand</w:t>
      </w:r>
      <w:r>
        <w:rPr>
          <w:spacing w:val="40"/>
        </w:rPr>
        <w:t xml:space="preserve"> </w:t>
      </w:r>
      <w:r>
        <w:t>the</w:t>
      </w:r>
      <w:r>
        <w:rPr>
          <w:spacing w:val="40"/>
        </w:rPr>
        <w:t xml:space="preserve"> </w:t>
      </w:r>
      <w:r>
        <w:t>likely</w:t>
      </w:r>
      <w:r>
        <w:rPr>
          <w:spacing w:val="40"/>
        </w:rPr>
        <w:t xml:space="preserve"> </w:t>
      </w:r>
      <w:r>
        <w:t>risks</w:t>
      </w:r>
      <w:r>
        <w:rPr>
          <w:spacing w:val="40"/>
        </w:rPr>
        <w:t xml:space="preserve"> </w:t>
      </w:r>
      <w:r>
        <w:t>associated</w:t>
      </w:r>
      <w:r>
        <w:rPr>
          <w:spacing w:val="40"/>
        </w:rPr>
        <w:t xml:space="preserve"> </w:t>
      </w:r>
      <w:r>
        <w:t>with</w:t>
      </w:r>
      <w:r>
        <w:rPr>
          <w:spacing w:val="40"/>
        </w:rPr>
        <w:t xml:space="preserve"> </w:t>
      </w:r>
      <w:r>
        <w:t>this</w:t>
      </w:r>
      <w:r>
        <w:rPr>
          <w:spacing w:val="40"/>
        </w:rPr>
        <w:t xml:space="preserve"> </w:t>
      </w:r>
      <w:r>
        <w:t>hazard</w:t>
      </w:r>
      <w:r>
        <w:rPr>
          <w:spacing w:val="40"/>
        </w:rPr>
        <w:t xml:space="preserve"> </w:t>
      </w:r>
      <w:r>
        <w:t>in</w:t>
      </w:r>
      <w:r>
        <w:rPr>
          <w:spacing w:val="40"/>
        </w:rPr>
        <w:t xml:space="preserve"> </w:t>
      </w:r>
      <w:r>
        <w:t>the</w:t>
      </w:r>
      <w:r>
        <w:rPr>
          <w:spacing w:val="40"/>
        </w:rPr>
        <w:t xml:space="preserve"> </w:t>
      </w:r>
      <w:r>
        <w:t>Avalon</w:t>
      </w:r>
      <w:r>
        <w:rPr>
          <w:spacing w:val="40"/>
        </w:rPr>
        <w:t xml:space="preserve"> </w:t>
      </w:r>
      <w:r>
        <w:t>Corridor</w:t>
      </w:r>
      <w:r>
        <w:rPr>
          <w:spacing w:val="40"/>
        </w:rPr>
        <w:t xml:space="preserve"> </w:t>
      </w:r>
      <w:r>
        <w:t>and</w:t>
      </w:r>
      <w:r>
        <w:rPr>
          <w:spacing w:val="40"/>
        </w:rPr>
        <w:t xml:space="preserve"> </w:t>
      </w:r>
      <w:r>
        <w:t>Port</w:t>
      </w:r>
      <w:r>
        <w:rPr>
          <w:spacing w:val="40"/>
        </w:rPr>
        <w:t xml:space="preserve"> </w:t>
      </w:r>
      <w:r>
        <w:t>Phillip</w:t>
      </w:r>
    </w:p>
    <w:p w14:paraId="54E038C0" w14:textId="77777777" w:rsidR="00021792" w:rsidRDefault="00000000">
      <w:pPr>
        <w:pStyle w:val="BodyText"/>
        <w:spacing w:before="2"/>
        <w:ind w:left="933"/>
      </w:pPr>
      <w:r>
        <w:t>Bay</w:t>
      </w:r>
      <w:r>
        <w:rPr>
          <w:spacing w:val="23"/>
        </w:rPr>
        <w:t xml:space="preserve"> </w:t>
      </w:r>
      <w:r>
        <w:t>more</w:t>
      </w:r>
      <w:r>
        <w:rPr>
          <w:spacing w:val="24"/>
        </w:rPr>
        <w:t xml:space="preserve"> </w:t>
      </w:r>
      <w:r>
        <w:rPr>
          <w:spacing w:val="-2"/>
        </w:rPr>
        <w:t>broadly.</w:t>
      </w:r>
    </w:p>
    <w:p w14:paraId="38EDEE99" w14:textId="77777777" w:rsidR="00021792" w:rsidRDefault="00021792">
      <w:pPr>
        <w:pStyle w:val="BodyText"/>
        <w:spacing w:before="6"/>
        <w:rPr>
          <w:sz w:val="25"/>
        </w:rPr>
      </w:pPr>
    </w:p>
    <w:p w14:paraId="1AE73D0D" w14:textId="77777777" w:rsidR="00021792" w:rsidRDefault="00000000">
      <w:pPr>
        <w:pStyle w:val="BodyText"/>
        <w:spacing w:line="295" w:lineRule="auto"/>
        <w:ind w:left="536" w:right="1148"/>
      </w:pPr>
      <w:r>
        <w:t>Current</w:t>
      </w:r>
      <w:r>
        <w:rPr>
          <w:spacing w:val="32"/>
        </w:rPr>
        <w:t xml:space="preserve"> </w:t>
      </w:r>
      <w:r>
        <w:t>state</w:t>
      </w:r>
      <w:r>
        <w:rPr>
          <w:spacing w:val="32"/>
        </w:rPr>
        <w:t xml:space="preserve"> </w:t>
      </w:r>
      <w:r>
        <w:t>planning</w:t>
      </w:r>
      <w:r>
        <w:rPr>
          <w:spacing w:val="32"/>
        </w:rPr>
        <w:t xml:space="preserve"> </w:t>
      </w:r>
      <w:r>
        <w:t>policy</w:t>
      </w:r>
      <w:r>
        <w:rPr>
          <w:spacing w:val="32"/>
        </w:rPr>
        <w:t xml:space="preserve"> </w:t>
      </w:r>
      <w:r>
        <w:t>seeks</w:t>
      </w:r>
      <w:r>
        <w:rPr>
          <w:spacing w:val="32"/>
        </w:rPr>
        <w:t xml:space="preserve"> </w:t>
      </w:r>
      <w:r>
        <w:t>to</w:t>
      </w:r>
      <w:r>
        <w:rPr>
          <w:spacing w:val="32"/>
        </w:rPr>
        <w:t xml:space="preserve"> </w:t>
      </w:r>
      <w:r>
        <w:t>plan</w:t>
      </w:r>
      <w:r>
        <w:rPr>
          <w:spacing w:val="32"/>
        </w:rPr>
        <w:t xml:space="preserve"> </w:t>
      </w:r>
      <w:r>
        <w:t>for</w:t>
      </w:r>
      <w:r>
        <w:rPr>
          <w:spacing w:val="32"/>
        </w:rPr>
        <w:t xml:space="preserve"> </w:t>
      </w:r>
      <w:r>
        <w:t>sea</w:t>
      </w:r>
      <w:r>
        <w:rPr>
          <w:spacing w:val="32"/>
        </w:rPr>
        <w:t xml:space="preserve"> </w:t>
      </w:r>
      <w:r>
        <w:t>level</w:t>
      </w:r>
      <w:r>
        <w:rPr>
          <w:spacing w:val="32"/>
        </w:rPr>
        <w:t xml:space="preserve"> </w:t>
      </w:r>
      <w:r>
        <w:t>rise</w:t>
      </w:r>
      <w:r>
        <w:rPr>
          <w:spacing w:val="32"/>
        </w:rPr>
        <w:t xml:space="preserve"> </w:t>
      </w:r>
      <w:r>
        <w:t>of</w:t>
      </w:r>
      <w:r>
        <w:rPr>
          <w:spacing w:val="32"/>
        </w:rPr>
        <w:t xml:space="preserve"> </w:t>
      </w:r>
      <w:r>
        <w:t>no</w:t>
      </w:r>
      <w:r>
        <w:rPr>
          <w:spacing w:val="32"/>
        </w:rPr>
        <w:t xml:space="preserve"> </w:t>
      </w:r>
      <w:r>
        <w:t>less</w:t>
      </w:r>
      <w:r>
        <w:rPr>
          <w:spacing w:val="32"/>
        </w:rPr>
        <w:t xml:space="preserve"> </w:t>
      </w:r>
      <w:r>
        <w:t>than</w:t>
      </w:r>
      <w:r>
        <w:rPr>
          <w:spacing w:val="32"/>
        </w:rPr>
        <w:t xml:space="preserve"> </w:t>
      </w:r>
      <w:r>
        <w:t>0.8</w:t>
      </w:r>
      <w:r>
        <w:rPr>
          <w:spacing w:val="32"/>
        </w:rPr>
        <w:t xml:space="preserve"> </w:t>
      </w:r>
      <w:proofErr w:type="spellStart"/>
      <w:r>
        <w:t>metres</w:t>
      </w:r>
      <w:proofErr w:type="spellEnd"/>
      <w:r>
        <w:rPr>
          <w:spacing w:val="32"/>
        </w:rPr>
        <w:t xml:space="preserve"> </w:t>
      </w:r>
      <w:r>
        <w:t>by</w:t>
      </w:r>
      <w:r>
        <w:rPr>
          <w:spacing w:val="32"/>
        </w:rPr>
        <w:t xml:space="preserve"> </w:t>
      </w:r>
      <w:r>
        <w:t>2100.</w:t>
      </w:r>
      <w:r>
        <w:rPr>
          <w:spacing w:val="32"/>
        </w:rPr>
        <w:t xml:space="preserve"> </w:t>
      </w:r>
      <w:r>
        <w:t>This benchmark</w:t>
      </w:r>
      <w:r>
        <w:rPr>
          <w:spacing w:val="39"/>
        </w:rPr>
        <w:t xml:space="preserve"> </w:t>
      </w:r>
      <w:r>
        <w:t>is</w:t>
      </w:r>
      <w:r>
        <w:rPr>
          <w:spacing w:val="39"/>
        </w:rPr>
        <w:t xml:space="preserve"> </w:t>
      </w:r>
      <w:r>
        <w:t>subject</w:t>
      </w:r>
      <w:r>
        <w:rPr>
          <w:spacing w:val="39"/>
        </w:rPr>
        <w:t xml:space="preserve"> </w:t>
      </w:r>
      <w:r>
        <w:t>to</w:t>
      </w:r>
      <w:r>
        <w:rPr>
          <w:spacing w:val="39"/>
        </w:rPr>
        <w:t xml:space="preserve"> </w:t>
      </w:r>
      <w:r>
        <w:t>evolving</w:t>
      </w:r>
      <w:r>
        <w:rPr>
          <w:spacing w:val="39"/>
        </w:rPr>
        <w:t xml:space="preserve"> </w:t>
      </w:r>
      <w:r>
        <w:t>science</w:t>
      </w:r>
      <w:r>
        <w:rPr>
          <w:spacing w:val="39"/>
        </w:rPr>
        <w:t xml:space="preserve"> </w:t>
      </w:r>
      <w:r>
        <w:t>and</w:t>
      </w:r>
      <w:r>
        <w:rPr>
          <w:spacing w:val="39"/>
        </w:rPr>
        <w:t xml:space="preserve"> </w:t>
      </w:r>
      <w:r>
        <w:t>international</w:t>
      </w:r>
      <w:r>
        <w:rPr>
          <w:spacing w:val="39"/>
        </w:rPr>
        <w:t xml:space="preserve"> </w:t>
      </w:r>
      <w:r>
        <w:t>standards</w:t>
      </w:r>
      <w:r>
        <w:rPr>
          <w:spacing w:val="39"/>
        </w:rPr>
        <w:t xml:space="preserve"> </w:t>
      </w:r>
      <w:r>
        <w:t>that</w:t>
      </w:r>
      <w:r>
        <w:rPr>
          <w:spacing w:val="39"/>
        </w:rPr>
        <w:t xml:space="preserve"> </w:t>
      </w:r>
      <w:r>
        <w:t>could</w:t>
      </w:r>
      <w:r>
        <w:rPr>
          <w:spacing w:val="39"/>
        </w:rPr>
        <w:t xml:space="preserve"> </w:t>
      </w:r>
      <w:r>
        <w:t>result</w:t>
      </w:r>
      <w:r>
        <w:rPr>
          <w:spacing w:val="39"/>
        </w:rPr>
        <w:t xml:space="preserve"> </w:t>
      </w:r>
      <w:r>
        <w:t>in</w:t>
      </w:r>
      <w:r>
        <w:rPr>
          <w:spacing w:val="39"/>
        </w:rPr>
        <w:t xml:space="preserve"> </w:t>
      </w:r>
      <w:r>
        <w:t>an</w:t>
      </w:r>
      <w:r>
        <w:rPr>
          <w:spacing w:val="39"/>
        </w:rPr>
        <w:t xml:space="preserve"> </w:t>
      </w:r>
      <w:r>
        <w:t>increase to</w:t>
      </w:r>
      <w:r>
        <w:rPr>
          <w:spacing w:val="40"/>
        </w:rPr>
        <w:t xml:space="preserve"> </w:t>
      </w:r>
      <w:r>
        <w:t>1.1</w:t>
      </w:r>
      <w:r>
        <w:rPr>
          <w:spacing w:val="40"/>
        </w:rPr>
        <w:t xml:space="preserve"> </w:t>
      </w:r>
      <w:proofErr w:type="spellStart"/>
      <w:r>
        <w:t>metres</w:t>
      </w:r>
      <w:proofErr w:type="spellEnd"/>
      <w:r>
        <w:t>.</w:t>
      </w:r>
      <w:r>
        <w:rPr>
          <w:spacing w:val="40"/>
        </w:rPr>
        <w:t xml:space="preserve"> </w:t>
      </w:r>
      <w:r>
        <w:t>The</w:t>
      </w:r>
      <w:r>
        <w:rPr>
          <w:spacing w:val="40"/>
        </w:rPr>
        <w:t xml:space="preserve"> </w:t>
      </w:r>
      <w:r>
        <w:t>current</w:t>
      </w:r>
      <w:r>
        <w:rPr>
          <w:spacing w:val="40"/>
        </w:rPr>
        <w:t xml:space="preserve"> </w:t>
      </w:r>
      <w:r>
        <w:t>benchmark</w:t>
      </w:r>
      <w:r>
        <w:rPr>
          <w:spacing w:val="40"/>
        </w:rPr>
        <w:t xml:space="preserve"> </w:t>
      </w:r>
      <w:r>
        <w:t>is</w:t>
      </w:r>
      <w:r>
        <w:rPr>
          <w:spacing w:val="40"/>
        </w:rPr>
        <w:t xml:space="preserve"> </w:t>
      </w:r>
      <w:r>
        <w:t>based</w:t>
      </w:r>
      <w:r>
        <w:rPr>
          <w:spacing w:val="40"/>
        </w:rPr>
        <w:t xml:space="preserve"> </w:t>
      </w:r>
      <w:r>
        <w:t>on</w:t>
      </w:r>
      <w:r>
        <w:rPr>
          <w:spacing w:val="40"/>
        </w:rPr>
        <w:t xml:space="preserve"> </w:t>
      </w:r>
      <w:r>
        <w:t>the</w:t>
      </w:r>
      <w:r>
        <w:rPr>
          <w:spacing w:val="40"/>
        </w:rPr>
        <w:t xml:space="preserve"> </w:t>
      </w:r>
      <w:r>
        <w:t>Intergovernmental</w:t>
      </w:r>
      <w:r>
        <w:rPr>
          <w:spacing w:val="40"/>
        </w:rPr>
        <w:t xml:space="preserve"> </w:t>
      </w:r>
      <w:r>
        <w:t>Panel</w:t>
      </w:r>
      <w:r>
        <w:rPr>
          <w:spacing w:val="40"/>
        </w:rPr>
        <w:t xml:space="preserve"> </w:t>
      </w:r>
      <w:r>
        <w:t>on</w:t>
      </w:r>
      <w:r>
        <w:rPr>
          <w:spacing w:val="40"/>
        </w:rPr>
        <w:t xml:space="preserve"> </w:t>
      </w:r>
      <w:r>
        <w:t>Climate</w:t>
      </w:r>
      <w:r>
        <w:rPr>
          <w:spacing w:val="40"/>
        </w:rPr>
        <w:t xml:space="preserve"> </w:t>
      </w:r>
      <w:r>
        <w:t xml:space="preserve">Change’s </w:t>
      </w:r>
      <w:r>
        <w:rPr>
          <w:rFonts w:ascii="ARIAL-MDMITL" w:hAnsi="ARIAL-MDMITL"/>
          <w:i/>
        </w:rPr>
        <w:t>Fifth</w:t>
      </w:r>
      <w:r>
        <w:rPr>
          <w:rFonts w:ascii="ARIAL-MDMITL" w:hAnsi="ARIAL-MDMITL"/>
          <w:i/>
          <w:spacing w:val="40"/>
        </w:rPr>
        <w:t xml:space="preserve"> </w:t>
      </w:r>
      <w:r>
        <w:rPr>
          <w:rFonts w:ascii="ARIAL-MDMITL" w:hAnsi="ARIAL-MDMITL"/>
          <w:i/>
        </w:rPr>
        <w:t>Assessment</w:t>
      </w:r>
      <w:r>
        <w:rPr>
          <w:rFonts w:ascii="ARIAL-MDMITL" w:hAnsi="ARIAL-MDMITL"/>
          <w:i/>
          <w:spacing w:val="40"/>
        </w:rPr>
        <w:t xml:space="preserve"> </w:t>
      </w:r>
      <w:r>
        <w:rPr>
          <w:rFonts w:ascii="ARIAL-MDMITL" w:hAnsi="ARIAL-MDMITL"/>
          <w:i/>
        </w:rPr>
        <w:t>Report</w:t>
      </w:r>
      <w:r>
        <w:rPr>
          <w:rFonts w:ascii="ARIAL-MDMITL" w:hAnsi="ARIAL-MDMITL"/>
          <w:i/>
          <w:spacing w:val="40"/>
        </w:rPr>
        <w:t xml:space="preserve"> </w:t>
      </w:r>
      <w:r>
        <w:t>(2014),</w:t>
      </w:r>
      <w:r>
        <w:rPr>
          <w:spacing w:val="40"/>
        </w:rPr>
        <w:t xml:space="preserve"> </w:t>
      </w:r>
      <w:r>
        <w:t>which</w:t>
      </w:r>
      <w:r>
        <w:rPr>
          <w:spacing w:val="40"/>
        </w:rPr>
        <w:t xml:space="preserve"> </w:t>
      </w:r>
      <w:r>
        <w:t>projects</w:t>
      </w:r>
      <w:r>
        <w:rPr>
          <w:spacing w:val="40"/>
        </w:rPr>
        <w:t xml:space="preserve"> </w:t>
      </w:r>
      <w:r>
        <w:t>sea</w:t>
      </w:r>
      <w:r>
        <w:rPr>
          <w:spacing w:val="40"/>
        </w:rPr>
        <w:t xml:space="preserve"> </w:t>
      </w:r>
      <w:r>
        <w:t>level</w:t>
      </w:r>
      <w:r>
        <w:rPr>
          <w:spacing w:val="40"/>
        </w:rPr>
        <w:t xml:space="preserve"> </w:t>
      </w:r>
      <w:r>
        <w:t>rise</w:t>
      </w:r>
      <w:r>
        <w:rPr>
          <w:spacing w:val="40"/>
        </w:rPr>
        <w:t xml:space="preserve"> </w:t>
      </w:r>
      <w:r>
        <w:t>between</w:t>
      </w:r>
      <w:r>
        <w:rPr>
          <w:spacing w:val="40"/>
        </w:rPr>
        <w:t xml:space="preserve"> </w:t>
      </w:r>
      <w:r>
        <w:t>0.52</w:t>
      </w:r>
      <w:r>
        <w:rPr>
          <w:spacing w:val="40"/>
        </w:rPr>
        <w:t xml:space="preserve"> </w:t>
      </w:r>
      <w:r>
        <w:t>to</w:t>
      </w:r>
      <w:r>
        <w:rPr>
          <w:spacing w:val="40"/>
        </w:rPr>
        <w:t xml:space="preserve"> </w:t>
      </w:r>
      <w:r>
        <w:t>0.98</w:t>
      </w:r>
      <w:r>
        <w:rPr>
          <w:spacing w:val="40"/>
        </w:rPr>
        <w:t xml:space="preserve"> </w:t>
      </w:r>
      <w:proofErr w:type="spellStart"/>
      <w:r>
        <w:t>metres</w:t>
      </w:r>
      <w:proofErr w:type="spellEnd"/>
      <w:r>
        <w:rPr>
          <w:spacing w:val="40"/>
        </w:rPr>
        <w:t xml:space="preserve"> </w:t>
      </w:r>
      <w:r>
        <w:t>by</w:t>
      </w:r>
      <w:r>
        <w:rPr>
          <w:spacing w:val="40"/>
        </w:rPr>
        <w:t xml:space="preserve"> </w:t>
      </w:r>
      <w:r>
        <w:t>2100.</w:t>
      </w:r>
    </w:p>
    <w:p w14:paraId="341DCA8E" w14:textId="77777777" w:rsidR="00021792" w:rsidRDefault="00021792">
      <w:pPr>
        <w:pStyle w:val="BodyText"/>
        <w:spacing w:before="6"/>
        <w:rPr>
          <w:sz w:val="25"/>
        </w:rPr>
      </w:pPr>
    </w:p>
    <w:p w14:paraId="75F07137" w14:textId="1ECF8907" w:rsidR="00021792" w:rsidRDefault="00000000">
      <w:pPr>
        <w:pStyle w:val="BodyText"/>
        <w:spacing w:line="295" w:lineRule="auto"/>
        <w:ind w:left="536" w:right="1148"/>
      </w:pPr>
      <w:r>
        <w:t>The</w:t>
      </w:r>
      <w:r>
        <w:rPr>
          <w:spacing w:val="32"/>
        </w:rPr>
        <w:t xml:space="preserve"> </w:t>
      </w:r>
      <w:r>
        <w:t>Victorian</w:t>
      </w:r>
      <w:r>
        <w:rPr>
          <w:spacing w:val="32"/>
        </w:rPr>
        <w:t xml:space="preserve"> </w:t>
      </w:r>
      <w:r>
        <w:t>Coastal</w:t>
      </w:r>
      <w:r>
        <w:rPr>
          <w:spacing w:val="32"/>
        </w:rPr>
        <w:t xml:space="preserve"> </w:t>
      </w:r>
      <w:r>
        <w:t>Inundation</w:t>
      </w:r>
      <w:r>
        <w:rPr>
          <w:spacing w:val="32"/>
        </w:rPr>
        <w:t xml:space="preserve"> </w:t>
      </w:r>
      <w:r>
        <w:t>Dataset</w:t>
      </w:r>
      <w:r>
        <w:rPr>
          <w:spacing w:val="32"/>
        </w:rPr>
        <w:t xml:space="preserve"> </w:t>
      </w:r>
      <w:r>
        <w:t>was</w:t>
      </w:r>
      <w:r>
        <w:rPr>
          <w:spacing w:val="32"/>
        </w:rPr>
        <w:t xml:space="preserve"> </w:t>
      </w:r>
      <w:r>
        <w:t>released</w:t>
      </w:r>
      <w:r>
        <w:rPr>
          <w:spacing w:val="32"/>
        </w:rPr>
        <w:t xml:space="preserve"> </w:t>
      </w:r>
      <w:r>
        <w:t>by</w:t>
      </w:r>
      <w:r>
        <w:rPr>
          <w:spacing w:val="32"/>
        </w:rPr>
        <w:t xml:space="preserve"> </w:t>
      </w:r>
      <w:r>
        <w:t>DELWP</w:t>
      </w:r>
      <w:r>
        <w:rPr>
          <w:spacing w:val="32"/>
        </w:rPr>
        <w:t xml:space="preserve"> </w:t>
      </w:r>
      <w:r>
        <w:t>in</w:t>
      </w:r>
      <w:r>
        <w:rPr>
          <w:spacing w:val="32"/>
        </w:rPr>
        <w:t xml:space="preserve"> </w:t>
      </w:r>
      <w:r>
        <w:t>2012</w:t>
      </w:r>
      <w:r>
        <w:rPr>
          <w:spacing w:val="32"/>
        </w:rPr>
        <w:t xml:space="preserve"> </w:t>
      </w:r>
      <w:r>
        <w:t>and</w:t>
      </w:r>
      <w:r>
        <w:rPr>
          <w:spacing w:val="32"/>
        </w:rPr>
        <w:t xml:space="preserve"> </w:t>
      </w:r>
      <w:r>
        <w:t>provides</w:t>
      </w:r>
      <w:r>
        <w:rPr>
          <w:spacing w:val="32"/>
        </w:rPr>
        <w:t xml:space="preserve"> </w:t>
      </w:r>
      <w:r>
        <w:t>a</w:t>
      </w:r>
      <w:r>
        <w:rPr>
          <w:spacing w:val="32"/>
        </w:rPr>
        <w:t xml:space="preserve"> </w:t>
      </w:r>
      <w:proofErr w:type="gramStart"/>
      <w:r>
        <w:t>high</w:t>
      </w:r>
      <w:r>
        <w:rPr>
          <w:spacing w:val="32"/>
        </w:rPr>
        <w:t xml:space="preserve"> </w:t>
      </w:r>
      <w:r>
        <w:t>level</w:t>
      </w:r>
      <w:proofErr w:type="gramEnd"/>
      <w:r>
        <w:t xml:space="preserve"> assessment</w:t>
      </w:r>
      <w:r>
        <w:rPr>
          <w:spacing w:val="40"/>
        </w:rPr>
        <w:t xml:space="preserve"> </w:t>
      </w:r>
      <w:r>
        <w:t>of</w:t>
      </w:r>
      <w:r>
        <w:rPr>
          <w:spacing w:val="40"/>
        </w:rPr>
        <w:t xml:space="preserve"> </w:t>
      </w:r>
      <w:r>
        <w:t>the</w:t>
      </w:r>
      <w:r>
        <w:rPr>
          <w:spacing w:val="40"/>
        </w:rPr>
        <w:t xml:space="preserve"> </w:t>
      </w:r>
      <w:r>
        <w:t>risks</w:t>
      </w:r>
      <w:r>
        <w:rPr>
          <w:spacing w:val="40"/>
        </w:rPr>
        <w:t xml:space="preserve"> </w:t>
      </w:r>
      <w:r>
        <w:t>associated</w:t>
      </w:r>
      <w:r>
        <w:rPr>
          <w:spacing w:val="40"/>
        </w:rPr>
        <w:t xml:space="preserve"> </w:t>
      </w:r>
      <w:r>
        <w:t>with</w:t>
      </w:r>
      <w:r>
        <w:rPr>
          <w:spacing w:val="40"/>
        </w:rPr>
        <w:t xml:space="preserve"> </w:t>
      </w:r>
      <w:r>
        <w:t>sea</w:t>
      </w:r>
      <w:r>
        <w:rPr>
          <w:spacing w:val="40"/>
        </w:rPr>
        <w:t xml:space="preserve"> </w:t>
      </w:r>
      <w:r>
        <w:t>level</w:t>
      </w:r>
      <w:r>
        <w:rPr>
          <w:spacing w:val="40"/>
        </w:rPr>
        <w:t xml:space="preserve"> </w:t>
      </w:r>
      <w:r>
        <w:t>rise</w:t>
      </w:r>
      <w:r>
        <w:rPr>
          <w:spacing w:val="40"/>
        </w:rPr>
        <w:t xml:space="preserve"> </w:t>
      </w:r>
      <w:r>
        <w:t>and</w:t>
      </w:r>
      <w:r>
        <w:rPr>
          <w:spacing w:val="40"/>
        </w:rPr>
        <w:t xml:space="preserve"> </w:t>
      </w:r>
      <w:r>
        <w:t>storm</w:t>
      </w:r>
      <w:r>
        <w:rPr>
          <w:spacing w:val="40"/>
        </w:rPr>
        <w:t xml:space="preserve"> </w:t>
      </w:r>
      <w:r>
        <w:t>surge</w:t>
      </w:r>
      <w:r>
        <w:rPr>
          <w:spacing w:val="40"/>
        </w:rPr>
        <w:t xml:space="preserve"> </w:t>
      </w:r>
      <w:r>
        <w:t>along</w:t>
      </w:r>
      <w:r>
        <w:rPr>
          <w:spacing w:val="40"/>
        </w:rPr>
        <w:t xml:space="preserve"> </w:t>
      </w:r>
      <w:r>
        <w:t>the</w:t>
      </w:r>
      <w:r>
        <w:rPr>
          <w:spacing w:val="40"/>
        </w:rPr>
        <w:t xml:space="preserve"> </w:t>
      </w:r>
      <w:r>
        <w:t>Victorian</w:t>
      </w:r>
      <w:r>
        <w:rPr>
          <w:spacing w:val="40"/>
        </w:rPr>
        <w:t xml:space="preserve"> </w:t>
      </w:r>
      <w:r>
        <w:t>coast.</w:t>
      </w:r>
    </w:p>
    <w:p w14:paraId="24343DB3" w14:textId="327922B5" w:rsidR="00021792" w:rsidRDefault="00000000">
      <w:pPr>
        <w:pStyle w:val="BodyText"/>
        <w:spacing w:before="3" w:line="295" w:lineRule="auto"/>
        <w:ind w:left="536" w:right="1012"/>
      </w:pPr>
      <w:r>
        <w:t>The</w:t>
      </w:r>
      <w:r>
        <w:rPr>
          <w:spacing w:val="40"/>
        </w:rPr>
        <w:t xml:space="preserve"> </w:t>
      </w:r>
      <w:r>
        <w:t>regional</w:t>
      </w:r>
      <w:r>
        <w:rPr>
          <w:spacing w:val="40"/>
        </w:rPr>
        <w:t xml:space="preserve"> </w:t>
      </w:r>
      <w:r>
        <w:t>scale</w:t>
      </w:r>
      <w:r>
        <w:rPr>
          <w:spacing w:val="40"/>
        </w:rPr>
        <w:t xml:space="preserve"> </w:t>
      </w:r>
      <w:r>
        <w:t>data</w:t>
      </w:r>
      <w:r>
        <w:rPr>
          <w:spacing w:val="40"/>
        </w:rPr>
        <w:t xml:space="preserve"> </w:t>
      </w:r>
      <w:r>
        <w:t>provides</w:t>
      </w:r>
      <w:r>
        <w:rPr>
          <w:spacing w:val="40"/>
        </w:rPr>
        <w:t xml:space="preserve"> </w:t>
      </w:r>
      <w:r>
        <w:t>an</w:t>
      </w:r>
      <w:r>
        <w:rPr>
          <w:spacing w:val="40"/>
        </w:rPr>
        <w:t xml:space="preserve"> </w:t>
      </w:r>
      <w:r>
        <w:t>understanding</w:t>
      </w:r>
      <w:r>
        <w:rPr>
          <w:spacing w:val="40"/>
        </w:rPr>
        <w:t xml:space="preserve"> </w:t>
      </w:r>
      <w:r>
        <w:t>of</w:t>
      </w:r>
      <w:r>
        <w:rPr>
          <w:spacing w:val="40"/>
        </w:rPr>
        <w:t xml:space="preserve"> </w:t>
      </w:r>
      <w:r>
        <w:t>both</w:t>
      </w:r>
      <w:r>
        <w:rPr>
          <w:spacing w:val="40"/>
        </w:rPr>
        <w:t xml:space="preserve"> </w:t>
      </w:r>
      <w:r>
        <w:t>permanent</w:t>
      </w:r>
      <w:r>
        <w:rPr>
          <w:spacing w:val="40"/>
        </w:rPr>
        <w:t xml:space="preserve"> </w:t>
      </w:r>
      <w:r>
        <w:t>and</w:t>
      </w:r>
      <w:r>
        <w:rPr>
          <w:spacing w:val="40"/>
        </w:rPr>
        <w:t xml:space="preserve"> </w:t>
      </w:r>
      <w:r>
        <w:t>periodic</w:t>
      </w:r>
      <w:r>
        <w:rPr>
          <w:spacing w:val="40"/>
        </w:rPr>
        <w:t xml:space="preserve"> </w:t>
      </w:r>
      <w:r>
        <w:t>inundation</w:t>
      </w:r>
      <w:r>
        <w:rPr>
          <w:spacing w:val="40"/>
        </w:rPr>
        <w:t xml:space="preserve"> </w:t>
      </w:r>
      <w:r>
        <w:t>under various</w:t>
      </w:r>
      <w:r>
        <w:rPr>
          <w:spacing w:val="33"/>
        </w:rPr>
        <w:t xml:space="preserve"> </w:t>
      </w:r>
      <w:r>
        <w:t>scenarios</w:t>
      </w:r>
      <w:r>
        <w:rPr>
          <w:spacing w:val="33"/>
        </w:rPr>
        <w:t xml:space="preserve"> </w:t>
      </w:r>
      <w:r>
        <w:t>out</w:t>
      </w:r>
      <w:r>
        <w:rPr>
          <w:spacing w:val="33"/>
        </w:rPr>
        <w:t xml:space="preserve"> </w:t>
      </w:r>
      <w:r>
        <w:t>to</w:t>
      </w:r>
      <w:r>
        <w:rPr>
          <w:spacing w:val="33"/>
        </w:rPr>
        <w:t xml:space="preserve"> </w:t>
      </w:r>
      <w:r>
        <w:t>2100.</w:t>
      </w:r>
      <w:r>
        <w:rPr>
          <w:spacing w:val="33"/>
        </w:rPr>
        <w:t xml:space="preserve"> </w:t>
      </w:r>
      <w:r>
        <w:t>The</w:t>
      </w:r>
      <w:r>
        <w:rPr>
          <w:spacing w:val="33"/>
        </w:rPr>
        <w:t xml:space="preserve"> </w:t>
      </w:r>
      <w:r>
        <w:t>data</w:t>
      </w:r>
      <w:r>
        <w:rPr>
          <w:spacing w:val="33"/>
        </w:rPr>
        <w:t xml:space="preserve"> </w:t>
      </w:r>
      <w:r>
        <w:t>includes</w:t>
      </w:r>
      <w:r>
        <w:rPr>
          <w:spacing w:val="33"/>
        </w:rPr>
        <w:t xml:space="preserve"> </w:t>
      </w:r>
      <w:r>
        <w:t>a</w:t>
      </w:r>
      <w:r>
        <w:rPr>
          <w:spacing w:val="33"/>
        </w:rPr>
        <w:t xml:space="preserve"> </w:t>
      </w:r>
      <w:r>
        <w:t>layer</w:t>
      </w:r>
      <w:r>
        <w:rPr>
          <w:spacing w:val="33"/>
        </w:rPr>
        <w:t xml:space="preserve"> </w:t>
      </w:r>
      <w:r>
        <w:t>that</w:t>
      </w:r>
      <w:r>
        <w:rPr>
          <w:spacing w:val="33"/>
        </w:rPr>
        <w:t xml:space="preserve"> </w:t>
      </w:r>
      <w:r>
        <w:t>is</w:t>
      </w:r>
      <w:r>
        <w:rPr>
          <w:spacing w:val="33"/>
        </w:rPr>
        <w:t xml:space="preserve"> </w:t>
      </w:r>
      <w:r>
        <w:t>based</w:t>
      </w:r>
      <w:r>
        <w:rPr>
          <w:spacing w:val="33"/>
        </w:rPr>
        <w:t xml:space="preserve"> </w:t>
      </w:r>
      <w:r>
        <w:t>on</w:t>
      </w:r>
      <w:r>
        <w:rPr>
          <w:spacing w:val="33"/>
        </w:rPr>
        <w:t xml:space="preserve"> </w:t>
      </w:r>
      <w:r>
        <w:t>a</w:t>
      </w:r>
      <w:r>
        <w:rPr>
          <w:spacing w:val="33"/>
        </w:rPr>
        <w:t xml:space="preserve"> </w:t>
      </w:r>
      <w:r>
        <w:t>0.8</w:t>
      </w:r>
      <w:r>
        <w:rPr>
          <w:spacing w:val="33"/>
        </w:rPr>
        <w:t xml:space="preserve"> </w:t>
      </w:r>
      <w:proofErr w:type="spellStart"/>
      <w:r>
        <w:t>metre</w:t>
      </w:r>
      <w:proofErr w:type="spellEnd"/>
      <w:r>
        <w:rPr>
          <w:spacing w:val="33"/>
        </w:rPr>
        <w:t xml:space="preserve"> </w:t>
      </w:r>
      <w:r>
        <w:t>increase</w:t>
      </w:r>
      <w:r>
        <w:rPr>
          <w:spacing w:val="33"/>
        </w:rPr>
        <w:t xml:space="preserve"> </w:t>
      </w:r>
      <w:r>
        <w:t>to</w:t>
      </w:r>
      <w:r>
        <w:rPr>
          <w:spacing w:val="33"/>
        </w:rPr>
        <w:t xml:space="preserve"> </w:t>
      </w:r>
      <w:r>
        <w:t>the</w:t>
      </w:r>
    </w:p>
    <w:p w14:paraId="032FB31B" w14:textId="7FD915E7" w:rsidR="00021792" w:rsidRDefault="00000000">
      <w:pPr>
        <w:pStyle w:val="BodyText"/>
        <w:spacing w:before="2" w:line="295" w:lineRule="auto"/>
        <w:ind w:left="536" w:right="1012"/>
      </w:pPr>
      <w:r>
        <w:t>high</w:t>
      </w:r>
      <w:r>
        <w:rPr>
          <w:spacing w:val="38"/>
        </w:rPr>
        <w:t xml:space="preserve"> </w:t>
      </w:r>
      <w:r>
        <w:t>water</w:t>
      </w:r>
      <w:r>
        <w:rPr>
          <w:spacing w:val="38"/>
        </w:rPr>
        <w:t xml:space="preserve"> </w:t>
      </w:r>
      <w:r>
        <w:t>mark</w:t>
      </w:r>
      <w:r>
        <w:rPr>
          <w:spacing w:val="38"/>
        </w:rPr>
        <w:t xml:space="preserve"> </w:t>
      </w:r>
      <w:r>
        <w:t>for</w:t>
      </w:r>
      <w:r>
        <w:rPr>
          <w:spacing w:val="38"/>
        </w:rPr>
        <w:t xml:space="preserve"> </w:t>
      </w:r>
      <w:r>
        <w:t>permanent</w:t>
      </w:r>
      <w:r>
        <w:rPr>
          <w:spacing w:val="38"/>
        </w:rPr>
        <w:t xml:space="preserve"> </w:t>
      </w:r>
      <w:r>
        <w:t>inundation,</w:t>
      </w:r>
      <w:r>
        <w:rPr>
          <w:spacing w:val="38"/>
        </w:rPr>
        <w:t xml:space="preserve"> </w:t>
      </w:r>
      <w:r>
        <w:t>with</w:t>
      </w:r>
      <w:r>
        <w:rPr>
          <w:spacing w:val="38"/>
        </w:rPr>
        <w:t xml:space="preserve"> </w:t>
      </w:r>
      <w:r>
        <w:t>a</w:t>
      </w:r>
      <w:r>
        <w:rPr>
          <w:spacing w:val="38"/>
        </w:rPr>
        <w:t xml:space="preserve"> </w:t>
      </w:r>
      <w:r>
        <w:t>1%</w:t>
      </w:r>
      <w:r>
        <w:rPr>
          <w:spacing w:val="38"/>
        </w:rPr>
        <w:t xml:space="preserve"> </w:t>
      </w:r>
      <w:r>
        <w:t>Annual</w:t>
      </w:r>
      <w:r>
        <w:rPr>
          <w:spacing w:val="38"/>
        </w:rPr>
        <w:t xml:space="preserve"> </w:t>
      </w:r>
      <w:r>
        <w:t>Exceedance</w:t>
      </w:r>
      <w:r>
        <w:rPr>
          <w:spacing w:val="38"/>
        </w:rPr>
        <w:t xml:space="preserve"> </w:t>
      </w:r>
      <w:r>
        <w:t>Probability</w:t>
      </w:r>
      <w:r>
        <w:rPr>
          <w:spacing w:val="38"/>
        </w:rPr>
        <w:t xml:space="preserve"> </w:t>
      </w:r>
      <w:r>
        <w:t>(AEP)</w:t>
      </w:r>
      <w:r>
        <w:rPr>
          <w:spacing w:val="38"/>
        </w:rPr>
        <w:t xml:space="preserve"> </w:t>
      </w:r>
      <w:r>
        <w:t>storm</w:t>
      </w:r>
      <w:r>
        <w:rPr>
          <w:spacing w:val="38"/>
        </w:rPr>
        <w:t xml:space="preserve"> </w:t>
      </w:r>
      <w:r>
        <w:t>tide flood</w:t>
      </w:r>
      <w:r>
        <w:rPr>
          <w:spacing w:val="40"/>
        </w:rPr>
        <w:t xml:space="preserve"> </w:t>
      </w:r>
      <w:r>
        <w:t>event</w:t>
      </w:r>
      <w:r>
        <w:rPr>
          <w:spacing w:val="40"/>
        </w:rPr>
        <w:t xml:space="preserve"> </w:t>
      </w:r>
      <w:r>
        <w:t>added</w:t>
      </w:r>
      <w:r>
        <w:rPr>
          <w:spacing w:val="40"/>
        </w:rPr>
        <w:t xml:space="preserve"> </w:t>
      </w:r>
      <w:r>
        <w:t>for</w:t>
      </w:r>
      <w:r>
        <w:rPr>
          <w:spacing w:val="40"/>
        </w:rPr>
        <w:t xml:space="preserve"> </w:t>
      </w:r>
      <w:r>
        <w:t>periodic</w:t>
      </w:r>
      <w:r>
        <w:rPr>
          <w:spacing w:val="40"/>
        </w:rPr>
        <w:t xml:space="preserve"> </w:t>
      </w:r>
      <w:r>
        <w:t>inundation.</w:t>
      </w:r>
    </w:p>
    <w:p w14:paraId="57F6B354" w14:textId="77777777" w:rsidR="00021792" w:rsidRDefault="00021792">
      <w:pPr>
        <w:spacing w:line="295" w:lineRule="auto"/>
        <w:sectPr w:rsidR="00021792">
          <w:type w:val="continuous"/>
          <w:pgSz w:w="23820" w:h="16840" w:orient="landscape"/>
          <w:pgMar w:top="1920" w:right="0" w:bottom="280" w:left="80" w:header="0" w:footer="0" w:gutter="0"/>
          <w:cols w:num="2" w:space="720" w:equalWidth="0">
            <w:col w:w="11533" w:space="40"/>
            <w:col w:w="12167"/>
          </w:cols>
        </w:sectPr>
      </w:pPr>
    </w:p>
    <w:p w14:paraId="2E4A70EA" w14:textId="2F2B4ECE" w:rsidR="00021792" w:rsidRDefault="00000000">
      <w:pPr>
        <w:spacing w:before="79" w:line="290" w:lineRule="auto"/>
        <w:ind w:left="20616" w:hanging="3"/>
        <w:rPr>
          <w:rFonts w:ascii="Arial"/>
          <w:b/>
          <w:sz w:val="20"/>
        </w:rPr>
      </w:pPr>
      <w:bookmarkStart w:id="175" w:name="_bookmark100"/>
      <w:bookmarkStart w:id="176" w:name="Figure_16:_Climate_change,_flooding_and_"/>
      <w:bookmarkEnd w:id="175"/>
      <w:bookmarkEnd w:id="176"/>
      <w:r>
        <w:rPr>
          <w:rFonts w:ascii="Arial"/>
          <w:b/>
          <w:color w:val="11365D"/>
          <w:w w:val="110"/>
          <w:sz w:val="20"/>
        </w:rPr>
        <w:t>AVAL</w:t>
      </w:r>
      <w:r>
        <w:rPr>
          <w:rFonts w:ascii="Arial"/>
          <w:b/>
          <w:color w:val="11365D"/>
          <w:w w:val="110"/>
          <w:sz w:val="20"/>
        </w:rPr>
        <w:t>ON</w:t>
      </w:r>
      <w:r>
        <w:rPr>
          <w:rFonts w:ascii="Arial"/>
          <w:b/>
          <w:color w:val="11365D"/>
          <w:spacing w:val="-11"/>
          <w:w w:val="110"/>
          <w:sz w:val="20"/>
        </w:rPr>
        <w:t xml:space="preserve"> </w:t>
      </w:r>
      <w:r>
        <w:rPr>
          <w:rFonts w:ascii="Arial"/>
          <w:b/>
          <w:color w:val="11365D"/>
          <w:w w:val="110"/>
          <w:sz w:val="20"/>
        </w:rPr>
        <w:t>COR</w:t>
      </w:r>
      <w:r>
        <w:rPr>
          <w:rFonts w:ascii="Arial"/>
          <w:b/>
          <w:color w:val="11365D"/>
          <w:w w:val="110"/>
          <w:sz w:val="20"/>
        </w:rPr>
        <w:t xml:space="preserve">RIDOR </w:t>
      </w:r>
      <w:r w:rsidR="00C82AF4">
        <w:rPr>
          <w:rFonts w:ascii="Arial"/>
          <w:b/>
          <w:noProof/>
          <w:color w:val="11365D"/>
          <w:w w:val="110"/>
          <w:sz w:val="20"/>
        </w:rPr>
        <w:lastRenderedPageBreak/>
        <w:drawing>
          <wp:anchor distT="0" distB="0" distL="114300" distR="114300" simplePos="0" relativeHeight="251803136" behindDoc="0" locked="0" layoutInCell="1" allowOverlap="1" wp14:anchorId="629D8192" wp14:editId="4D3BE929">
            <wp:simplePos x="0" y="0"/>
            <wp:positionH relativeFrom="column">
              <wp:posOffset>-50800</wp:posOffset>
            </wp:positionH>
            <wp:positionV relativeFrom="paragraph">
              <wp:posOffset>-1237615</wp:posOffset>
            </wp:positionV>
            <wp:extent cx="15113000" cy="10679408"/>
            <wp:effectExtent l="0" t="0" r="0" b="1905"/>
            <wp:wrapNone/>
            <wp:docPr id="2597" name="Picture 2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7" name="Picture 2597"/>
                    <pic:cNvPicPr/>
                  </pic:nvPicPr>
                  <pic:blipFill>
                    <a:blip r:embed="rId105" cstate="email">
                      <a:extLst>
                        <a:ext uri="{28A0092B-C50C-407E-A947-70E740481C1C}">
                          <a14:useLocalDpi xmlns:a14="http://schemas.microsoft.com/office/drawing/2010/main"/>
                        </a:ext>
                      </a:extLst>
                    </a:blip>
                    <a:stretch>
                      <a:fillRect/>
                    </a:stretch>
                  </pic:blipFill>
                  <pic:spPr>
                    <a:xfrm>
                      <a:off x="0" y="0"/>
                      <a:ext cx="15113000" cy="10679408"/>
                    </a:xfrm>
                    <a:prstGeom prst="rect">
                      <a:avLst/>
                    </a:prstGeom>
                  </pic:spPr>
                </pic:pic>
              </a:graphicData>
            </a:graphic>
            <wp14:sizeRelH relativeFrom="page">
              <wp14:pctWidth>0</wp14:pctWidth>
            </wp14:sizeRelH>
            <wp14:sizeRelV relativeFrom="page">
              <wp14:pctHeight>0</wp14:pctHeight>
            </wp14:sizeRelV>
          </wp:anchor>
        </w:drawing>
      </w:r>
      <w:r>
        <w:rPr>
          <w:rFonts w:ascii="Arial"/>
          <w:b/>
          <w:color w:val="11365D"/>
          <w:spacing w:val="-2"/>
          <w:w w:val="110"/>
          <w:sz w:val="20"/>
        </w:rPr>
        <w:t>STRA</w:t>
      </w:r>
      <w:r>
        <w:rPr>
          <w:rFonts w:ascii="Arial"/>
          <w:b/>
          <w:color w:val="11365D"/>
          <w:spacing w:val="-2"/>
          <w:w w:val="110"/>
          <w:sz w:val="20"/>
        </w:rPr>
        <w:t>TEGY</w:t>
      </w:r>
    </w:p>
    <w:p w14:paraId="52AC7160" w14:textId="77777777" w:rsidR="00021792" w:rsidRDefault="00000000">
      <w:pPr>
        <w:ind w:left="303"/>
        <w:rPr>
          <w:rFonts w:ascii="Arial"/>
          <w:sz w:val="19"/>
        </w:rPr>
      </w:pPr>
      <w:r>
        <w:rPr>
          <w:rFonts w:ascii="Arial"/>
          <w:color w:val="646464"/>
          <w:w w:val="85"/>
          <w:sz w:val="19"/>
        </w:rPr>
        <w:t>19-</w:t>
      </w:r>
      <w:r>
        <w:rPr>
          <w:rFonts w:ascii="Arial"/>
          <w:color w:val="646464"/>
          <w:spacing w:val="-5"/>
          <w:w w:val="90"/>
          <w:sz w:val="19"/>
        </w:rPr>
        <w:t>3</w:t>
      </w:r>
      <w:r>
        <w:rPr>
          <w:rFonts w:ascii="Arial"/>
          <w:color w:val="494949"/>
          <w:spacing w:val="-5"/>
          <w:w w:val="90"/>
          <w:sz w:val="19"/>
        </w:rPr>
        <w:t>22</w:t>
      </w:r>
    </w:p>
    <w:p w14:paraId="3C864704" w14:textId="0E656F9C" w:rsidR="00021792" w:rsidRDefault="00000000">
      <w:pPr>
        <w:spacing w:before="12"/>
        <w:ind w:left="152"/>
        <w:rPr>
          <w:rFonts w:ascii="Arial"/>
          <w:sz w:val="18"/>
        </w:rPr>
      </w:pPr>
      <w:r>
        <w:rPr>
          <w:rFonts w:ascii="Arial"/>
          <w:color w:val="646464"/>
          <w:w w:val="75"/>
          <w:sz w:val="18"/>
        </w:rPr>
        <w:t>LJDD</w:t>
      </w:r>
      <w:r>
        <w:rPr>
          <w:rFonts w:ascii="Arial"/>
          <w:color w:val="494949"/>
          <w:w w:val="75"/>
          <w:sz w:val="18"/>
        </w:rPr>
        <w:t>-</w:t>
      </w:r>
      <w:r>
        <w:rPr>
          <w:rFonts w:ascii="Arial"/>
          <w:color w:val="646464"/>
          <w:spacing w:val="-5"/>
          <w:w w:val="85"/>
          <w:sz w:val="18"/>
        </w:rPr>
        <w:t>001</w:t>
      </w:r>
    </w:p>
    <w:p w14:paraId="065F47D0" w14:textId="77777777" w:rsidR="00021792" w:rsidRDefault="00021792">
      <w:pPr>
        <w:rPr>
          <w:rFonts w:ascii="Arial"/>
          <w:sz w:val="18"/>
        </w:rPr>
        <w:sectPr w:rsidR="00021792">
          <w:footerReference w:type="default" r:id="rId106"/>
          <w:type w:val="continuous"/>
          <w:pgSz w:w="23820" w:h="16840" w:orient="landscape"/>
          <w:pgMar w:top="1920" w:right="0" w:bottom="280" w:left="80" w:header="0" w:footer="0" w:gutter="0"/>
          <w:cols w:num="3" w:space="720" w:equalWidth="0">
            <w:col w:w="9259" w:space="40"/>
            <w:col w:w="12142" w:space="39"/>
            <w:col w:w="2260"/>
          </w:cols>
        </w:sectPr>
      </w:pPr>
    </w:p>
    <w:p w14:paraId="1052A47F" w14:textId="0945FAA0" w:rsidR="00021792" w:rsidRDefault="00000000">
      <w:pPr>
        <w:tabs>
          <w:tab w:val="left" w:pos="1145"/>
          <w:tab w:val="left" w:pos="2180"/>
        </w:tabs>
        <w:spacing w:before="183"/>
        <w:jc w:val="right"/>
        <w:rPr>
          <w:rFonts w:ascii="Arial"/>
          <w:b/>
          <w:sz w:val="19"/>
        </w:rPr>
      </w:pPr>
      <w:r>
        <w:rPr>
          <w:rFonts w:ascii="Arial"/>
          <w:b/>
          <w:color w:val="11365D"/>
          <w:spacing w:val="-5"/>
          <w:w w:val="95"/>
          <w:position w:val="1"/>
          <w:sz w:val="19"/>
        </w:rPr>
        <w:t>0.8</w:t>
      </w:r>
      <w:r>
        <w:rPr>
          <w:rFonts w:ascii="Arial"/>
          <w:b/>
          <w:color w:val="11365D"/>
          <w:position w:val="1"/>
          <w:sz w:val="19"/>
        </w:rPr>
        <w:tab/>
      </w:r>
      <w:r>
        <w:rPr>
          <w:rFonts w:ascii="Arial"/>
          <w:color w:val="11365D"/>
          <w:spacing w:val="-5"/>
          <w:w w:val="95"/>
          <w:position w:val="1"/>
          <w:sz w:val="19"/>
        </w:rPr>
        <w:t>2.4</w:t>
      </w:r>
      <w:r>
        <w:rPr>
          <w:rFonts w:ascii="Arial"/>
          <w:color w:val="11365D"/>
          <w:position w:val="1"/>
          <w:sz w:val="19"/>
        </w:rPr>
        <w:tab/>
      </w:r>
      <w:r>
        <w:rPr>
          <w:rFonts w:ascii="Arial"/>
          <w:b/>
          <w:color w:val="11365D"/>
          <w:spacing w:val="-5"/>
          <w:w w:val="95"/>
          <w:sz w:val="19"/>
        </w:rPr>
        <w:t>4km</w:t>
      </w:r>
    </w:p>
    <w:p w14:paraId="4D7D5CE0" w14:textId="77777777" w:rsidR="00021792" w:rsidRDefault="00000000">
      <w:pPr>
        <w:spacing w:line="167" w:lineRule="exact"/>
        <w:ind w:left="491"/>
        <w:rPr>
          <w:rFonts w:ascii="Arial"/>
          <w:b/>
          <w:sz w:val="17"/>
        </w:rPr>
      </w:pPr>
      <w:r>
        <w:br w:type="column"/>
      </w:r>
      <w:r>
        <w:rPr>
          <w:rFonts w:ascii="Arial"/>
          <w:b/>
          <w:color w:val="494949"/>
          <w:spacing w:val="-2"/>
          <w:w w:val="95"/>
          <w:sz w:val="17"/>
        </w:rPr>
        <w:t>Scale</w:t>
      </w:r>
    </w:p>
    <w:p w14:paraId="5D60D4D1" w14:textId="77777777" w:rsidR="00021792" w:rsidRDefault="00000000">
      <w:pPr>
        <w:spacing w:before="25" w:line="254" w:lineRule="auto"/>
        <w:ind w:left="489"/>
        <w:rPr>
          <w:rFonts w:ascii="Arial"/>
          <w:b/>
          <w:sz w:val="17"/>
        </w:rPr>
      </w:pPr>
      <w:r>
        <w:rPr>
          <w:rFonts w:ascii="Arial"/>
          <w:b/>
          <w:color w:val="494949"/>
          <w:spacing w:val="-2"/>
          <w:w w:val="95"/>
          <w:sz w:val="17"/>
        </w:rPr>
        <w:t xml:space="preserve">Date: </w:t>
      </w:r>
      <w:proofErr w:type="spellStart"/>
      <w:r>
        <w:rPr>
          <w:rFonts w:ascii="Arial"/>
          <w:b/>
          <w:color w:val="494949"/>
          <w:spacing w:val="-2"/>
          <w:w w:val="85"/>
          <w:sz w:val="17"/>
        </w:rPr>
        <w:t>Rev</w:t>
      </w:r>
      <w:r>
        <w:rPr>
          <w:rFonts w:ascii="Arial"/>
          <w:b/>
          <w:color w:val="646464"/>
          <w:spacing w:val="-2"/>
          <w:w w:val="85"/>
          <w:sz w:val="17"/>
        </w:rPr>
        <w:t>i</w:t>
      </w:r>
      <w:r>
        <w:rPr>
          <w:rFonts w:ascii="Arial"/>
          <w:b/>
          <w:color w:val="494949"/>
          <w:spacing w:val="-2"/>
          <w:w w:val="85"/>
          <w:sz w:val="17"/>
        </w:rPr>
        <w:t>s</w:t>
      </w:r>
      <w:r>
        <w:rPr>
          <w:rFonts w:ascii="Arial"/>
          <w:b/>
          <w:color w:val="646464"/>
          <w:spacing w:val="-2"/>
          <w:w w:val="85"/>
          <w:sz w:val="17"/>
        </w:rPr>
        <w:t>'i</w:t>
      </w:r>
      <w:r>
        <w:rPr>
          <w:rFonts w:ascii="Arial"/>
          <w:b/>
          <w:color w:val="494949"/>
          <w:spacing w:val="-2"/>
          <w:w w:val="85"/>
          <w:sz w:val="17"/>
        </w:rPr>
        <w:t>on</w:t>
      </w:r>
      <w:proofErr w:type="spellEnd"/>
      <w:r>
        <w:rPr>
          <w:rFonts w:ascii="Arial"/>
          <w:b/>
          <w:color w:val="494949"/>
          <w:spacing w:val="-2"/>
          <w:w w:val="85"/>
          <w:sz w:val="17"/>
        </w:rPr>
        <w:t>:</w:t>
      </w:r>
    </w:p>
    <w:p w14:paraId="66D12ECA" w14:textId="77777777" w:rsidR="00021792" w:rsidRDefault="00000000">
      <w:pPr>
        <w:spacing w:line="169" w:lineRule="exact"/>
        <w:ind w:right="1465"/>
        <w:jc w:val="right"/>
        <w:rPr>
          <w:rFonts w:ascii="Arial"/>
          <w:sz w:val="18"/>
        </w:rPr>
      </w:pPr>
      <w:r>
        <w:br w:type="column"/>
      </w:r>
      <w:r>
        <w:rPr>
          <w:rFonts w:ascii="Arial"/>
          <w:color w:val="494949"/>
          <w:spacing w:val="-2"/>
          <w:w w:val="85"/>
          <w:sz w:val="18"/>
        </w:rPr>
        <w:t>1</w:t>
      </w:r>
      <w:r>
        <w:rPr>
          <w:rFonts w:ascii="Arial"/>
          <w:color w:val="646464"/>
          <w:spacing w:val="-2"/>
          <w:w w:val="85"/>
          <w:sz w:val="18"/>
        </w:rPr>
        <w:t>:80</w:t>
      </w:r>
      <w:r>
        <w:rPr>
          <w:rFonts w:ascii="Arial"/>
          <w:color w:val="7C7C7C"/>
          <w:spacing w:val="-2"/>
          <w:w w:val="85"/>
          <w:sz w:val="18"/>
        </w:rPr>
        <w:t>,</w:t>
      </w:r>
      <w:r>
        <w:rPr>
          <w:rFonts w:ascii="Arial"/>
          <w:color w:val="646464"/>
          <w:spacing w:val="-2"/>
          <w:w w:val="85"/>
          <w:sz w:val="18"/>
        </w:rPr>
        <w:t>000@A3</w:t>
      </w:r>
    </w:p>
    <w:p w14:paraId="01FCE58F" w14:textId="77777777" w:rsidR="00021792" w:rsidRDefault="00000000">
      <w:pPr>
        <w:spacing w:before="14" w:line="179" w:lineRule="exact"/>
        <w:ind w:right="1456"/>
        <w:jc w:val="right"/>
        <w:rPr>
          <w:rFonts w:ascii="Arial"/>
          <w:sz w:val="18"/>
        </w:rPr>
      </w:pPr>
      <w:r>
        <w:rPr>
          <w:rFonts w:ascii="Arial"/>
          <w:color w:val="646464"/>
          <w:spacing w:val="-2"/>
          <w:w w:val="95"/>
          <w:sz w:val="18"/>
        </w:rPr>
        <w:t>14</w:t>
      </w:r>
      <w:r>
        <w:rPr>
          <w:rFonts w:ascii="Arial"/>
          <w:color w:val="7C7C7C"/>
          <w:spacing w:val="-2"/>
          <w:w w:val="95"/>
          <w:sz w:val="18"/>
        </w:rPr>
        <w:t>.</w:t>
      </w:r>
      <w:r>
        <w:rPr>
          <w:rFonts w:ascii="Arial"/>
          <w:color w:val="494949"/>
          <w:spacing w:val="-2"/>
          <w:w w:val="95"/>
          <w:sz w:val="18"/>
        </w:rPr>
        <w:t>12</w:t>
      </w:r>
      <w:r>
        <w:rPr>
          <w:rFonts w:ascii="Arial"/>
          <w:color w:val="646464"/>
          <w:spacing w:val="-2"/>
          <w:w w:val="95"/>
          <w:sz w:val="18"/>
        </w:rPr>
        <w:t>.2021</w:t>
      </w:r>
    </w:p>
    <w:p w14:paraId="5DFF612F" w14:textId="77777777" w:rsidR="00021792" w:rsidRDefault="00000000">
      <w:pPr>
        <w:tabs>
          <w:tab w:val="left" w:pos="1450"/>
        </w:tabs>
        <w:spacing w:line="248" w:lineRule="exact"/>
        <w:ind w:left="825"/>
        <w:rPr>
          <w:rFonts w:ascii="Arial"/>
          <w:b/>
        </w:rPr>
      </w:pPr>
      <w:r>
        <w:rPr>
          <w:rFonts w:ascii="Arial"/>
          <w:color w:val="494949"/>
          <w:spacing w:val="-10"/>
          <w:sz w:val="24"/>
        </w:rPr>
        <w:t>n</w:t>
      </w:r>
      <w:r>
        <w:rPr>
          <w:rFonts w:ascii="Arial"/>
          <w:color w:val="494949"/>
          <w:sz w:val="24"/>
        </w:rPr>
        <w:tab/>
      </w:r>
      <w:proofErr w:type="spellStart"/>
      <w:r>
        <w:rPr>
          <w:rFonts w:ascii="Arial"/>
          <w:b/>
          <w:color w:val="646464"/>
          <w:spacing w:val="-2"/>
          <w:position w:val="1"/>
        </w:rPr>
        <w:t>hansen</w:t>
      </w:r>
      <w:proofErr w:type="spellEnd"/>
    </w:p>
    <w:p w14:paraId="294037CC" w14:textId="77777777" w:rsidR="00021792" w:rsidRDefault="00021792">
      <w:pPr>
        <w:spacing w:line="248" w:lineRule="exact"/>
        <w:rPr>
          <w:rFonts w:ascii="Arial"/>
        </w:rPr>
        <w:sectPr w:rsidR="00021792">
          <w:type w:val="continuous"/>
          <w:pgSz w:w="23820" w:h="16840" w:orient="landscape"/>
          <w:pgMar w:top="1920" w:right="0" w:bottom="280" w:left="80" w:header="0" w:footer="0" w:gutter="0"/>
          <w:cols w:num="3" w:space="720" w:equalWidth="0">
            <w:col w:w="20053" w:space="40"/>
            <w:col w:w="1177" w:space="39"/>
            <w:col w:w="2431"/>
          </w:cols>
        </w:sectPr>
      </w:pPr>
    </w:p>
    <w:p w14:paraId="1FA950EC" w14:textId="77777777" w:rsidR="00021792" w:rsidRDefault="00000000">
      <w:pPr>
        <w:pStyle w:val="Heading3"/>
        <w:rPr>
          <w:u w:val="none"/>
        </w:rPr>
      </w:pPr>
      <w:bookmarkStart w:id="177" w:name="_bookmark101"/>
      <w:bookmarkEnd w:id="177"/>
      <w:r>
        <w:rPr>
          <w:color w:val="003263"/>
          <w:spacing w:val="29"/>
          <w:u w:color="003263"/>
        </w:rPr>
        <w:lastRenderedPageBreak/>
        <w:t>11.5</w:t>
      </w:r>
    </w:p>
    <w:p w14:paraId="3D922FF9" w14:textId="77777777" w:rsidR="00021792" w:rsidRDefault="00021792">
      <w:pPr>
        <w:pStyle w:val="BodyText"/>
        <w:rPr>
          <w:rFonts w:ascii="Calibri"/>
          <w:b/>
          <w:sz w:val="20"/>
        </w:rPr>
      </w:pPr>
    </w:p>
    <w:p w14:paraId="2C472CD0" w14:textId="77777777" w:rsidR="00021792" w:rsidRDefault="00021792">
      <w:pPr>
        <w:pStyle w:val="BodyText"/>
        <w:rPr>
          <w:rFonts w:ascii="Calibri"/>
          <w:b/>
          <w:sz w:val="20"/>
        </w:rPr>
      </w:pPr>
    </w:p>
    <w:p w14:paraId="418EFABC" w14:textId="77777777" w:rsidR="00021792" w:rsidRDefault="00021792">
      <w:pPr>
        <w:pStyle w:val="BodyText"/>
        <w:rPr>
          <w:rFonts w:ascii="Calibri"/>
          <w:b/>
          <w:sz w:val="20"/>
        </w:rPr>
      </w:pPr>
    </w:p>
    <w:p w14:paraId="2535C99A" w14:textId="77777777" w:rsidR="00021792" w:rsidRDefault="00021792">
      <w:pPr>
        <w:pStyle w:val="BodyText"/>
        <w:rPr>
          <w:rFonts w:ascii="Calibri"/>
          <w:b/>
          <w:sz w:val="20"/>
        </w:rPr>
      </w:pPr>
    </w:p>
    <w:p w14:paraId="1B83E17A" w14:textId="77777777" w:rsidR="00021792" w:rsidRDefault="00021792">
      <w:pPr>
        <w:pStyle w:val="BodyText"/>
        <w:rPr>
          <w:rFonts w:ascii="Calibri"/>
          <w:b/>
          <w:sz w:val="20"/>
        </w:rPr>
      </w:pPr>
    </w:p>
    <w:p w14:paraId="2D6DD891" w14:textId="77777777" w:rsidR="00021792" w:rsidRDefault="00021792">
      <w:pPr>
        <w:pStyle w:val="BodyText"/>
        <w:rPr>
          <w:rFonts w:ascii="Calibri"/>
          <w:b/>
          <w:sz w:val="27"/>
        </w:rPr>
      </w:pPr>
    </w:p>
    <w:p w14:paraId="6A1A04F2" w14:textId="77777777" w:rsidR="00021792" w:rsidRDefault="00021792">
      <w:pPr>
        <w:rPr>
          <w:rFonts w:ascii="Calibri"/>
          <w:sz w:val="27"/>
        </w:rPr>
        <w:sectPr w:rsidR="00021792">
          <w:footerReference w:type="even" r:id="rId107"/>
          <w:footerReference w:type="default" r:id="rId108"/>
          <w:pgSz w:w="23820" w:h="16840" w:orient="landscape"/>
          <w:pgMar w:top="1040" w:right="0" w:bottom="700" w:left="80" w:header="0" w:footer="516" w:gutter="0"/>
          <w:pgNumType w:start="96"/>
          <w:cols w:space="720"/>
        </w:sectPr>
      </w:pPr>
    </w:p>
    <w:p w14:paraId="033CA2B1" w14:textId="77777777" w:rsidR="00021792" w:rsidRDefault="00000000">
      <w:pPr>
        <w:pStyle w:val="BodyText"/>
        <w:spacing w:before="101" w:line="295" w:lineRule="auto"/>
        <w:ind w:left="1053" w:right="212"/>
        <w:jc w:val="both"/>
      </w:pPr>
      <w:r>
        <w:t>Amendment</w:t>
      </w:r>
      <w:r>
        <w:rPr>
          <w:spacing w:val="34"/>
        </w:rPr>
        <w:t xml:space="preserve"> </w:t>
      </w:r>
      <w:r>
        <w:t>VC171</w:t>
      </w:r>
      <w:r>
        <w:rPr>
          <w:spacing w:val="34"/>
        </w:rPr>
        <w:t xml:space="preserve"> </w:t>
      </w:r>
      <w:r>
        <w:t>(</w:t>
      </w:r>
      <w:proofErr w:type="spellStart"/>
      <w:r>
        <w:t>gazetted</w:t>
      </w:r>
      <w:proofErr w:type="spellEnd"/>
      <w:r>
        <w:rPr>
          <w:spacing w:val="34"/>
        </w:rPr>
        <w:t xml:space="preserve"> </w:t>
      </w:r>
      <w:r>
        <w:t>September</w:t>
      </w:r>
      <w:r>
        <w:rPr>
          <w:spacing w:val="34"/>
        </w:rPr>
        <w:t xml:space="preserve"> </w:t>
      </w:r>
      <w:r>
        <w:t>2021)</w:t>
      </w:r>
      <w:r>
        <w:rPr>
          <w:spacing w:val="34"/>
        </w:rPr>
        <w:t xml:space="preserve"> </w:t>
      </w:r>
      <w:r>
        <w:t>makes</w:t>
      </w:r>
      <w:r>
        <w:rPr>
          <w:spacing w:val="34"/>
        </w:rPr>
        <w:t xml:space="preserve"> </w:t>
      </w:r>
      <w:r>
        <w:t>changes</w:t>
      </w:r>
      <w:r>
        <w:rPr>
          <w:spacing w:val="34"/>
        </w:rPr>
        <w:t xml:space="preserve"> </w:t>
      </w:r>
      <w:r>
        <w:t>to</w:t>
      </w:r>
      <w:r>
        <w:rPr>
          <w:spacing w:val="34"/>
        </w:rPr>
        <w:t xml:space="preserve"> </w:t>
      </w:r>
      <w:r>
        <w:t>the</w:t>
      </w:r>
      <w:r>
        <w:rPr>
          <w:spacing w:val="34"/>
        </w:rPr>
        <w:t xml:space="preserve"> </w:t>
      </w:r>
      <w:r>
        <w:t>VPPs</w:t>
      </w:r>
      <w:r>
        <w:rPr>
          <w:spacing w:val="34"/>
        </w:rPr>
        <w:t xml:space="preserve"> </w:t>
      </w:r>
      <w:r>
        <w:t>to</w:t>
      </w:r>
      <w:r>
        <w:rPr>
          <w:spacing w:val="34"/>
        </w:rPr>
        <w:t xml:space="preserve"> </w:t>
      </w:r>
      <w:r>
        <w:t>implement</w:t>
      </w:r>
      <w:r>
        <w:rPr>
          <w:spacing w:val="34"/>
        </w:rPr>
        <w:t xml:space="preserve"> </w:t>
      </w:r>
      <w:r>
        <w:t>the</w:t>
      </w:r>
      <w:r>
        <w:rPr>
          <w:spacing w:val="34"/>
        </w:rPr>
        <w:t xml:space="preserve"> </w:t>
      </w:r>
      <w:r>
        <w:rPr>
          <w:rFonts w:ascii="ARIAL-MDMITL"/>
          <w:i/>
        </w:rPr>
        <w:t>Marine and</w:t>
      </w:r>
      <w:r>
        <w:rPr>
          <w:rFonts w:ascii="ARIAL-MDMITL"/>
          <w:i/>
          <w:spacing w:val="40"/>
        </w:rPr>
        <w:t xml:space="preserve"> </w:t>
      </w:r>
      <w:r>
        <w:rPr>
          <w:rFonts w:ascii="ARIAL-MDMITL"/>
          <w:i/>
        </w:rPr>
        <w:t>Coastal</w:t>
      </w:r>
      <w:r>
        <w:rPr>
          <w:rFonts w:ascii="ARIAL-MDMITL"/>
          <w:i/>
          <w:spacing w:val="40"/>
        </w:rPr>
        <w:t xml:space="preserve"> </w:t>
      </w:r>
      <w:r>
        <w:rPr>
          <w:rFonts w:ascii="ARIAL-MDMITL"/>
          <w:i/>
        </w:rPr>
        <w:t>Policy</w:t>
      </w:r>
      <w:r>
        <w:rPr>
          <w:rFonts w:ascii="ARIAL-MDMITL"/>
          <w:i/>
          <w:spacing w:val="40"/>
        </w:rPr>
        <w:t xml:space="preserve"> </w:t>
      </w:r>
      <w:r>
        <w:t>(DELWP</w:t>
      </w:r>
      <w:r>
        <w:rPr>
          <w:spacing w:val="40"/>
        </w:rPr>
        <w:t xml:space="preserve"> </w:t>
      </w:r>
      <w:r>
        <w:t>2020),</w:t>
      </w:r>
      <w:r>
        <w:rPr>
          <w:spacing w:val="40"/>
        </w:rPr>
        <w:t xml:space="preserve"> </w:t>
      </w:r>
      <w:r>
        <w:t>support</w:t>
      </w:r>
      <w:r>
        <w:rPr>
          <w:spacing w:val="40"/>
        </w:rPr>
        <w:t xml:space="preserve"> </w:t>
      </w:r>
      <w:r>
        <w:t>coastal</w:t>
      </w:r>
      <w:r>
        <w:rPr>
          <w:spacing w:val="40"/>
        </w:rPr>
        <w:t xml:space="preserve"> </w:t>
      </w:r>
      <w:r>
        <w:t>hazard</w:t>
      </w:r>
      <w:r>
        <w:rPr>
          <w:spacing w:val="40"/>
        </w:rPr>
        <w:t xml:space="preserve"> </w:t>
      </w:r>
      <w:r>
        <w:t>planning</w:t>
      </w:r>
      <w:r>
        <w:rPr>
          <w:spacing w:val="40"/>
        </w:rPr>
        <w:t xml:space="preserve"> </w:t>
      </w:r>
      <w:r>
        <w:t>and</w:t>
      </w:r>
      <w:r>
        <w:rPr>
          <w:spacing w:val="40"/>
        </w:rPr>
        <w:t xml:space="preserve"> </w:t>
      </w:r>
      <w:r>
        <w:t>sea</w:t>
      </w:r>
      <w:r>
        <w:rPr>
          <w:spacing w:val="40"/>
        </w:rPr>
        <w:t xml:space="preserve"> </w:t>
      </w:r>
      <w:r>
        <w:t>level</w:t>
      </w:r>
      <w:r>
        <w:rPr>
          <w:spacing w:val="40"/>
        </w:rPr>
        <w:t xml:space="preserve"> </w:t>
      </w:r>
      <w:r>
        <w:t>rise</w:t>
      </w:r>
      <w:r>
        <w:rPr>
          <w:spacing w:val="40"/>
        </w:rPr>
        <w:t xml:space="preserve"> </w:t>
      </w:r>
      <w:proofErr w:type="gramStart"/>
      <w:r>
        <w:t>adaptation</w:t>
      </w:r>
      <w:proofErr w:type="gramEnd"/>
    </w:p>
    <w:p w14:paraId="483A0D8F" w14:textId="77777777" w:rsidR="00021792" w:rsidRDefault="00000000">
      <w:pPr>
        <w:pStyle w:val="BodyText"/>
        <w:spacing w:before="3" w:line="295" w:lineRule="auto"/>
        <w:ind w:left="1053" w:right="251"/>
        <w:jc w:val="both"/>
      </w:pPr>
      <w:r>
        <w:t>and</w:t>
      </w:r>
      <w:r>
        <w:rPr>
          <w:spacing w:val="40"/>
        </w:rPr>
        <w:t xml:space="preserve"> </w:t>
      </w:r>
      <w:r>
        <w:t>update</w:t>
      </w:r>
      <w:r>
        <w:rPr>
          <w:spacing w:val="40"/>
        </w:rPr>
        <w:t xml:space="preserve"> </w:t>
      </w:r>
      <w:r>
        <w:t>policy</w:t>
      </w:r>
      <w:r>
        <w:rPr>
          <w:spacing w:val="40"/>
        </w:rPr>
        <w:t xml:space="preserve"> </w:t>
      </w:r>
      <w:r>
        <w:t>references.</w:t>
      </w:r>
      <w:r>
        <w:rPr>
          <w:spacing w:val="40"/>
        </w:rPr>
        <w:t xml:space="preserve"> </w:t>
      </w:r>
      <w:r>
        <w:t>Functionally</w:t>
      </w:r>
      <w:r>
        <w:rPr>
          <w:spacing w:val="40"/>
        </w:rPr>
        <w:t xml:space="preserve"> </w:t>
      </w:r>
      <w:r>
        <w:t>the</w:t>
      </w:r>
      <w:r>
        <w:rPr>
          <w:spacing w:val="40"/>
        </w:rPr>
        <w:t xml:space="preserve"> </w:t>
      </w:r>
      <w:r>
        <w:t>changes</w:t>
      </w:r>
      <w:r>
        <w:rPr>
          <w:spacing w:val="40"/>
        </w:rPr>
        <w:t xml:space="preserve"> </w:t>
      </w:r>
      <w:r>
        <w:t>strengthen</w:t>
      </w:r>
      <w:r>
        <w:rPr>
          <w:spacing w:val="40"/>
        </w:rPr>
        <w:t xml:space="preserve"> </w:t>
      </w:r>
      <w:r>
        <w:t>the</w:t>
      </w:r>
      <w:r>
        <w:rPr>
          <w:spacing w:val="40"/>
        </w:rPr>
        <w:t xml:space="preserve"> </w:t>
      </w:r>
      <w:r>
        <w:t>planning</w:t>
      </w:r>
      <w:r>
        <w:rPr>
          <w:spacing w:val="40"/>
        </w:rPr>
        <w:t xml:space="preserve"> </w:t>
      </w:r>
      <w:r>
        <w:t>scheme</w:t>
      </w:r>
      <w:r>
        <w:rPr>
          <w:spacing w:val="40"/>
        </w:rPr>
        <w:t xml:space="preserve"> </w:t>
      </w:r>
      <w:r>
        <w:t>provisions to</w:t>
      </w:r>
      <w:r>
        <w:rPr>
          <w:spacing w:val="37"/>
        </w:rPr>
        <w:t xml:space="preserve"> </w:t>
      </w:r>
      <w:r>
        <w:t>plan</w:t>
      </w:r>
      <w:r>
        <w:rPr>
          <w:spacing w:val="37"/>
        </w:rPr>
        <w:t xml:space="preserve"> </w:t>
      </w:r>
      <w:r>
        <w:t>for</w:t>
      </w:r>
      <w:r>
        <w:rPr>
          <w:spacing w:val="37"/>
        </w:rPr>
        <w:t xml:space="preserve"> </w:t>
      </w:r>
      <w:r>
        <w:t>and</w:t>
      </w:r>
      <w:r>
        <w:rPr>
          <w:spacing w:val="37"/>
        </w:rPr>
        <w:t xml:space="preserve"> </w:t>
      </w:r>
      <w:r>
        <w:t>mitigate</w:t>
      </w:r>
      <w:r>
        <w:rPr>
          <w:spacing w:val="37"/>
        </w:rPr>
        <w:t xml:space="preserve"> </w:t>
      </w:r>
      <w:r>
        <w:t>coastal</w:t>
      </w:r>
      <w:r>
        <w:rPr>
          <w:spacing w:val="37"/>
        </w:rPr>
        <w:t xml:space="preserve"> </w:t>
      </w:r>
      <w:r>
        <w:t>hazard</w:t>
      </w:r>
      <w:r>
        <w:rPr>
          <w:spacing w:val="37"/>
        </w:rPr>
        <w:t xml:space="preserve"> </w:t>
      </w:r>
      <w:r>
        <w:t>risk</w:t>
      </w:r>
      <w:r>
        <w:rPr>
          <w:spacing w:val="37"/>
        </w:rPr>
        <w:t xml:space="preserve"> </w:t>
      </w:r>
      <w:r>
        <w:t>to</w:t>
      </w:r>
      <w:r>
        <w:rPr>
          <w:spacing w:val="37"/>
        </w:rPr>
        <w:t xml:space="preserve"> </w:t>
      </w:r>
      <w:r>
        <w:t>reduce</w:t>
      </w:r>
      <w:r>
        <w:rPr>
          <w:spacing w:val="37"/>
        </w:rPr>
        <w:t xml:space="preserve"> </w:t>
      </w:r>
      <w:r>
        <w:t>the</w:t>
      </w:r>
      <w:r>
        <w:rPr>
          <w:spacing w:val="37"/>
        </w:rPr>
        <w:t xml:space="preserve"> </w:t>
      </w:r>
      <w:r>
        <w:t>exposure</w:t>
      </w:r>
      <w:r>
        <w:rPr>
          <w:spacing w:val="37"/>
        </w:rPr>
        <w:t xml:space="preserve"> </w:t>
      </w:r>
      <w:r>
        <w:t>of</w:t>
      </w:r>
      <w:r>
        <w:rPr>
          <w:spacing w:val="37"/>
        </w:rPr>
        <w:t xml:space="preserve"> </w:t>
      </w:r>
      <w:r>
        <w:t>settlements</w:t>
      </w:r>
      <w:r>
        <w:rPr>
          <w:spacing w:val="37"/>
        </w:rPr>
        <w:t xml:space="preserve"> </w:t>
      </w:r>
      <w:r>
        <w:t>to</w:t>
      </w:r>
      <w:r>
        <w:rPr>
          <w:spacing w:val="37"/>
        </w:rPr>
        <w:t xml:space="preserve"> </w:t>
      </w:r>
      <w:r>
        <w:t>coastal</w:t>
      </w:r>
      <w:r>
        <w:rPr>
          <w:spacing w:val="37"/>
        </w:rPr>
        <w:t xml:space="preserve"> </w:t>
      </w:r>
      <w:r>
        <w:t xml:space="preserve">hazard </w:t>
      </w:r>
      <w:r>
        <w:rPr>
          <w:spacing w:val="-2"/>
        </w:rPr>
        <w:t>risks.</w:t>
      </w:r>
    </w:p>
    <w:p w14:paraId="7626F5B3" w14:textId="77777777" w:rsidR="00021792" w:rsidRDefault="00021792">
      <w:pPr>
        <w:pStyle w:val="BodyText"/>
        <w:spacing w:before="5"/>
        <w:rPr>
          <w:sz w:val="25"/>
        </w:rPr>
      </w:pPr>
    </w:p>
    <w:p w14:paraId="4FACC132" w14:textId="77777777" w:rsidR="00021792" w:rsidRDefault="00000000">
      <w:pPr>
        <w:spacing w:line="295" w:lineRule="auto"/>
        <w:ind w:left="1053" w:right="167"/>
        <w:rPr>
          <w:sz w:val="23"/>
        </w:rPr>
      </w:pPr>
      <w:proofErr w:type="spellStart"/>
      <w:r>
        <w:rPr>
          <w:sz w:val="23"/>
        </w:rPr>
        <w:t>CoGG</w:t>
      </w:r>
      <w:proofErr w:type="spellEnd"/>
      <w:r>
        <w:rPr>
          <w:spacing w:val="34"/>
          <w:sz w:val="23"/>
        </w:rPr>
        <w:t xml:space="preserve"> </w:t>
      </w:r>
      <w:r>
        <w:rPr>
          <w:sz w:val="23"/>
        </w:rPr>
        <w:t>has</w:t>
      </w:r>
      <w:r>
        <w:rPr>
          <w:spacing w:val="34"/>
          <w:sz w:val="23"/>
        </w:rPr>
        <w:t xml:space="preserve"> </w:t>
      </w:r>
      <w:r>
        <w:rPr>
          <w:sz w:val="23"/>
        </w:rPr>
        <w:t>undertaken</w:t>
      </w:r>
      <w:r>
        <w:rPr>
          <w:spacing w:val="34"/>
          <w:sz w:val="23"/>
        </w:rPr>
        <w:t xml:space="preserve"> </w:t>
      </w:r>
      <w:r>
        <w:rPr>
          <w:sz w:val="23"/>
        </w:rPr>
        <w:t>further</w:t>
      </w:r>
      <w:r>
        <w:rPr>
          <w:spacing w:val="34"/>
          <w:sz w:val="23"/>
        </w:rPr>
        <w:t xml:space="preserve"> </w:t>
      </w:r>
      <w:r>
        <w:rPr>
          <w:sz w:val="23"/>
        </w:rPr>
        <w:t>work</w:t>
      </w:r>
      <w:r>
        <w:rPr>
          <w:spacing w:val="34"/>
          <w:sz w:val="23"/>
        </w:rPr>
        <w:t xml:space="preserve"> </w:t>
      </w:r>
      <w:r>
        <w:rPr>
          <w:sz w:val="23"/>
        </w:rPr>
        <w:t>as</w:t>
      </w:r>
      <w:r>
        <w:rPr>
          <w:spacing w:val="34"/>
          <w:sz w:val="23"/>
        </w:rPr>
        <w:t xml:space="preserve"> </w:t>
      </w:r>
      <w:r>
        <w:rPr>
          <w:sz w:val="23"/>
        </w:rPr>
        <w:t>part</w:t>
      </w:r>
      <w:r>
        <w:rPr>
          <w:spacing w:val="34"/>
          <w:sz w:val="23"/>
        </w:rPr>
        <w:t xml:space="preserve"> </w:t>
      </w:r>
      <w:r>
        <w:rPr>
          <w:sz w:val="23"/>
        </w:rPr>
        <w:t>of</w:t>
      </w:r>
      <w:r>
        <w:rPr>
          <w:spacing w:val="34"/>
          <w:sz w:val="23"/>
        </w:rPr>
        <w:t xml:space="preserve"> </w:t>
      </w:r>
      <w:r>
        <w:rPr>
          <w:sz w:val="23"/>
        </w:rPr>
        <w:t>the</w:t>
      </w:r>
      <w:r>
        <w:rPr>
          <w:spacing w:val="34"/>
          <w:sz w:val="23"/>
        </w:rPr>
        <w:t xml:space="preserve"> </w:t>
      </w:r>
      <w:r>
        <w:rPr>
          <w:sz w:val="23"/>
        </w:rPr>
        <w:t>Our</w:t>
      </w:r>
      <w:r>
        <w:rPr>
          <w:spacing w:val="34"/>
          <w:sz w:val="23"/>
        </w:rPr>
        <w:t xml:space="preserve"> </w:t>
      </w:r>
      <w:r>
        <w:rPr>
          <w:sz w:val="23"/>
        </w:rPr>
        <w:t>Coast</w:t>
      </w:r>
      <w:r>
        <w:rPr>
          <w:spacing w:val="34"/>
          <w:sz w:val="23"/>
        </w:rPr>
        <w:t xml:space="preserve"> </w:t>
      </w:r>
      <w:r>
        <w:rPr>
          <w:sz w:val="23"/>
        </w:rPr>
        <w:t>project,</w:t>
      </w:r>
      <w:r>
        <w:rPr>
          <w:spacing w:val="34"/>
          <w:sz w:val="23"/>
        </w:rPr>
        <w:t xml:space="preserve"> </w:t>
      </w:r>
      <w:r>
        <w:rPr>
          <w:sz w:val="23"/>
        </w:rPr>
        <w:t>which</w:t>
      </w:r>
      <w:r>
        <w:rPr>
          <w:spacing w:val="34"/>
          <w:sz w:val="23"/>
        </w:rPr>
        <w:t xml:space="preserve"> </w:t>
      </w:r>
      <w:r>
        <w:rPr>
          <w:sz w:val="23"/>
        </w:rPr>
        <w:t>involved</w:t>
      </w:r>
      <w:r>
        <w:rPr>
          <w:spacing w:val="34"/>
          <w:sz w:val="23"/>
        </w:rPr>
        <w:t xml:space="preserve"> </w:t>
      </w:r>
      <w:r>
        <w:rPr>
          <w:sz w:val="23"/>
        </w:rPr>
        <w:t>the</w:t>
      </w:r>
      <w:r>
        <w:rPr>
          <w:spacing w:val="34"/>
          <w:sz w:val="23"/>
        </w:rPr>
        <w:t xml:space="preserve"> </w:t>
      </w:r>
      <w:r>
        <w:rPr>
          <w:sz w:val="23"/>
        </w:rPr>
        <w:t>preparation of</w:t>
      </w:r>
      <w:r>
        <w:rPr>
          <w:spacing w:val="38"/>
          <w:sz w:val="23"/>
        </w:rPr>
        <w:t xml:space="preserve"> </w:t>
      </w:r>
      <w:r>
        <w:rPr>
          <w:sz w:val="23"/>
        </w:rPr>
        <w:t>the</w:t>
      </w:r>
      <w:r>
        <w:rPr>
          <w:spacing w:val="38"/>
          <w:sz w:val="23"/>
        </w:rPr>
        <w:t xml:space="preserve"> </w:t>
      </w:r>
      <w:r>
        <w:rPr>
          <w:sz w:val="23"/>
        </w:rPr>
        <w:t>detailed</w:t>
      </w:r>
      <w:r>
        <w:rPr>
          <w:spacing w:val="38"/>
          <w:sz w:val="23"/>
        </w:rPr>
        <w:t xml:space="preserve"> </w:t>
      </w:r>
      <w:r>
        <w:rPr>
          <w:rFonts w:ascii="ARIAL-MDMITL"/>
          <w:i/>
          <w:sz w:val="23"/>
        </w:rPr>
        <w:t>Bellarine</w:t>
      </w:r>
      <w:r>
        <w:rPr>
          <w:rFonts w:ascii="ARIAL-MDMITL"/>
          <w:i/>
          <w:spacing w:val="38"/>
          <w:sz w:val="23"/>
        </w:rPr>
        <w:t xml:space="preserve"> </w:t>
      </w:r>
      <w:r>
        <w:rPr>
          <w:rFonts w:ascii="ARIAL-MDMITL"/>
          <w:i/>
          <w:sz w:val="23"/>
        </w:rPr>
        <w:t>Peninsula</w:t>
      </w:r>
      <w:r>
        <w:rPr>
          <w:rFonts w:ascii="ARIAL-MDMITL"/>
          <w:i/>
          <w:spacing w:val="38"/>
          <w:sz w:val="23"/>
        </w:rPr>
        <w:t xml:space="preserve"> </w:t>
      </w:r>
      <w:r>
        <w:rPr>
          <w:rFonts w:ascii="ARIAL-MDMITL"/>
          <w:i/>
          <w:sz w:val="23"/>
        </w:rPr>
        <w:t>-</w:t>
      </w:r>
      <w:r>
        <w:rPr>
          <w:rFonts w:ascii="ARIAL-MDMITL"/>
          <w:i/>
          <w:spacing w:val="38"/>
          <w:sz w:val="23"/>
        </w:rPr>
        <w:t xml:space="preserve"> </w:t>
      </w:r>
      <w:r>
        <w:rPr>
          <w:rFonts w:ascii="ARIAL-MDMITL"/>
          <w:i/>
          <w:sz w:val="23"/>
        </w:rPr>
        <w:t>Corio</w:t>
      </w:r>
      <w:r>
        <w:rPr>
          <w:rFonts w:ascii="ARIAL-MDMITL"/>
          <w:i/>
          <w:spacing w:val="38"/>
          <w:sz w:val="23"/>
        </w:rPr>
        <w:t xml:space="preserve"> </w:t>
      </w:r>
      <w:r>
        <w:rPr>
          <w:rFonts w:ascii="ARIAL-MDMITL"/>
          <w:i/>
          <w:sz w:val="23"/>
        </w:rPr>
        <w:t>Bay</w:t>
      </w:r>
      <w:r>
        <w:rPr>
          <w:rFonts w:ascii="ARIAL-MDMITL"/>
          <w:i/>
          <w:spacing w:val="38"/>
          <w:sz w:val="23"/>
        </w:rPr>
        <w:t xml:space="preserve"> </w:t>
      </w:r>
      <w:r>
        <w:rPr>
          <w:rFonts w:ascii="ARIAL-MDMITL"/>
          <w:i/>
          <w:sz w:val="23"/>
        </w:rPr>
        <w:t>Local</w:t>
      </w:r>
      <w:r>
        <w:rPr>
          <w:rFonts w:ascii="ARIAL-MDMITL"/>
          <w:i/>
          <w:spacing w:val="38"/>
          <w:sz w:val="23"/>
        </w:rPr>
        <w:t xml:space="preserve"> </w:t>
      </w:r>
      <w:r>
        <w:rPr>
          <w:rFonts w:ascii="ARIAL-MDMITL"/>
          <w:i/>
          <w:sz w:val="23"/>
        </w:rPr>
        <w:t>Coastal</w:t>
      </w:r>
      <w:r>
        <w:rPr>
          <w:rFonts w:ascii="ARIAL-MDMITL"/>
          <w:i/>
          <w:spacing w:val="38"/>
          <w:sz w:val="23"/>
        </w:rPr>
        <w:t xml:space="preserve"> </w:t>
      </w:r>
      <w:r>
        <w:rPr>
          <w:rFonts w:ascii="ARIAL-MDMITL"/>
          <w:i/>
          <w:sz w:val="23"/>
        </w:rPr>
        <w:t>Hazard</w:t>
      </w:r>
      <w:r>
        <w:rPr>
          <w:rFonts w:ascii="ARIAL-MDMITL"/>
          <w:i/>
          <w:spacing w:val="38"/>
          <w:sz w:val="23"/>
        </w:rPr>
        <w:t xml:space="preserve"> </w:t>
      </w:r>
      <w:r>
        <w:rPr>
          <w:rFonts w:ascii="ARIAL-MDMITL"/>
          <w:i/>
          <w:sz w:val="23"/>
        </w:rPr>
        <w:t>Assessment</w:t>
      </w:r>
      <w:r>
        <w:rPr>
          <w:rFonts w:ascii="ARIAL-MDMITL"/>
          <w:i/>
          <w:spacing w:val="38"/>
          <w:sz w:val="23"/>
        </w:rPr>
        <w:t xml:space="preserve"> </w:t>
      </w:r>
      <w:r>
        <w:rPr>
          <w:sz w:val="23"/>
        </w:rPr>
        <w:t>(2015).</w:t>
      </w:r>
      <w:r>
        <w:rPr>
          <w:spacing w:val="38"/>
          <w:sz w:val="23"/>
        </w:rPr>
        <w:t xml:space="preserve"> </w:t>
      </w:r>
      <w:r>
        <w:rPr>
          <w:sz w:val="23"/>
        </w:rPr>
        <w:t>This</w:t>
      </w:r>
      <w:r>
        <w:rPr>
          <w:spacing w:val="38"/>
          <w:sz w:val="23"/>
        </w:rPr>
        <w:t xml:space="preserve"> </w:t>
      </w:r>
      <w:r>
        <w:rPr>
          <w:sz w:val="23"/>
        </w:rPr>
        <w:t>work</w:t>
      </w:r>
    </w:p>
    <w:p w14:paraId="317C8E08" w14:textId="77777777" w:rsidR="00021792" w:rsidRDefault="00000000">
      <w:pPr>
        <w:pStyle w:val="BodyText"/>
        <w:spacing w:before="2" w:line="295" w:lineRule="auto"/>
        <w:ind w:left="1053"/>
      </w:pPr>
      <w:r>
        <w:t>resulted</w:t>
      </w:r>
      <w:r>
        <w:rPr>
          <w:spacing w:val="35"/>
        </w:rPr>
        <w:t xml:space="preserve"> </w:t>
      </w:r>
      <w:r>
        <w:t>in</w:t>
      </w:r>
      <w:r>
        <w:rPr>
          <w:spacing w:val="35"/>
        </w:rPr>
        <w:t xml:space="preserve"> </w:t>
      </w:r>
      <w:r>
        <w:t>updates</w:t>
      </w:r>
      <w:r>
        <w:rPr>
          <w:spacing w:val="35"/>
        </w:rPr>
        <w:t xml:space="preserve"> </w:t>
      </w:r>
      <w:r>
        <w:t>to</w:t>
      </w:r>
      <w:r>
        <w:rPr>
          <w:spacing w:val="35"/>
        </w:rPr>
        <w:t xml:space="preserve"> </w:t>
      </w:r>
      <w:r>
        <w:t>the</w:t>
      </w:r>
      <w:r>
        <w:rPr>
          <w:spacing w:val="35"/>
        </w:rPr>
        <w:t xml:space="preserve"> </w:t>
      </w:r>
      <w:r>
        <w:t>Land</w:t>
      </w:r>
      <w:r>
        <w:rPr>
          <w:spacing w:val="35"/>
        </w:rPr>
        <w:t xml:space="preserve"> </w:t>
      </w:r>
      <w:r>
        <w:t>Subject</w:t>
      </w:r>
      <w:r>
        <w:rPr>
          <w:spacing w:val="35"/>
        </w:rPr>
        <w:t xml:space="preserve"> </w:t>
      </w:r>
      <w:r>
        <w:t>to</w:t>
      </w:r>
      <w:r>
        <w:rPr>
          <w:spacing w:val="35"/>
        </w:rPr>
        <w:t xml:space="preserve"> </w:t>
      </w:r>
      <w:r>
        <w:t>Inundation</w:t>
      </w:r>
      <w:r>
        <w:rPr>
          <w:spacing w:val="35"/>
        </w:rPr>
        <w:t xml:space="preserve"> </w:t>
      </w:r>
      <w:r>
        <w:t>Overlay</w:t>
      </w:r>
      <w:r>
        <w:rPr>
          <w:spacing w:val="35"/>
        </w:rPr>
        <w:t xml:space="preserve"> </w:t>
      </w:r>
      <w:r>
        <w:t>(LSIO)</w:t>
      </w:r>
      <w:r>
        <w:rPr>
          <w:spacing w:val="35"/>
        </w:rPr>
        <w:t xml:space="preserve"> </w:t>
      </w:r>
      <w:r>
        <w:t>in</w:t>
      </w:r>
      <w:r>
        <w:rPr>
          <w:spacing w:val="35"/>
        </w:rPr>
        <w:t xml:space="preserve"> </w:t>
      </w:r>
      <w:r>
        <w:t>the</w:t>
      </w:r>
      <w:r>
        <w:rPr>
          <w:spacing w:val="35"/>
        </w:rPr>
        <w:t xml:space="preserve"> </w:t>
      </w:r>
      <w:r>
        <w:t>Greater</w:t>
      </w:r>
      <w:r>
        <w:rPr>
          <w:spacing w:val="35"/>
        </w:rPr>
        <w:t xml:space="preserve"> </w:t>
      </w:r>
      <w:r>
        <w:t>Geelong</w:t>
      </w:r>
      <w:r>
        <w:rPr>
          <w:spacing w:val="35"/>
        </w:rPr>
        <w:t xml:space="preserve"> </w:t>
      </w:r>
      <w:r>
        <w:t>Planning Scheme,</w:t>
      </w:r>
      <w:r>
        <w:rPr>
          <w:spacing w:val="40"/>
        </w:rPr>
        <w:t xml:space="preserve"> </w:t>
      </w:r>
      <w:r>
        <w:t>including</w:t>
      </w:r>
      <w:r>
        <w:rPr>
          <w:spacing w:val="40"/>
        </w:rPr>
        <w:t xml:space="preserve"> </w:t>
      </w:r>
      <w:r>
        <w:t>a</w:t>
      </w:r>
      <w:r>
        <w:rPr>
          <w:spacing w:val="40"/>
        </w:rPr>
        <w:t xml:space="preserve"> </w:t>
      </w:r>
      <w:r>
        <w:t>new</w:t>
      </w:r>
      <w:r>
        <w:rPr>
          <w:spacing w:val="40"/>
        </w:rPr>
        <w:t xml:space="preserve"> </w:t>
      </w:r>
      <w:r>
        <w:t>Schedule</w:t>
      </w:r>
      <w:r>
        <w:rPr>
          <w:spacing w:val="40"/>
        </w:rPr>
        <w:t xml:space="preserve"> </w:t>
      </w:r>
      <w:r>
        <w:t>(LSIO2)</w:t>
      </w:r>
      <w:r>
        <w:rPr>
          <w:spacing w:val="40"/>
        </w:rPr>
        <w:t xml:space="preserve"> </w:t>
      </w:r>
      <w:r>
        <w:t>that</w:t>
      </w:r>
      <w:r>
        <w:rPr>
          <w:spacing w:val="40"/>
        </w:rPr>
        <w:t xml:space="preserve"> </w:t>
      </w:r>
      <w:r>
        <w:t>was</w:t>
      </w:r>
      <w:r>
        <w:rPr>
          <w:spacing w:val="40"/>
        </w:rPr>
        <w:t xml:space="preserve"> </w:t>
      </w:r>
      <w:r>
        <w:t>introduced</w:t>
      </w:r>
      <w:r>
        <w:rPr>
          <w:spacing w:val="40"/>
        </w:rPr>
        <w:t xml:space="preserve"> </w:t>
      </w:r>
      <w:r>
        <w:t>as</w:t>
      </w:r>
      <w:r>
        <w:rPr>
          <w:spacing w:val="40"/>
        </w:rPr>
        <w:t xml:space="preserve"> </w:t>
      </w:r>
      <w:r>
        <w:t>part</w:t>
      </w:r>
      <w:r>
        <w:rPr>
          <w:spacing w:val="40"/>
        </w:rPr>
        <w:t xml:space="preserve"> </w:t>
      </w:r>
      <w:r>
        <w:t>of</w:t>
      </w:r>
      <w:r>
        <w:rPr>
          <w:spacing w:val="40"/>
        </w:rPr>
        <w:t xml:space="preserve"> </w:t>
      </w:r>
      <w:r>
        <w:t>Amendment</w:t>
      </w:r>
      <w:r>
        <w:rPr>
          <w:spacing w:val="40"/>
        </w:rPr>
        <w:t xml:space="preserve"> </w:t>
      </w:r>
      <w:r>
        <w:t>C394ggee</w:t>
      </w:r>
    </w:p>
    <w:p w14:paraId="12618DD8" w14:textId="77777777" w:rsidR="00021792" w:rsidRDefault="00000000">
      <w:pPr>
        <w:pStyle w:val="BodyText"/>
        <w:spacing w:before="2" w:line="295" w:lineRule="auto"/>
        <w:ind w:left="1053"/>
      </w:pPr>
      <w:r>
        <w:t>(September</w:t>
      </w:r>
      <w:r>
        <w:rPr>
          <w:spacing w:val="32"/>
        </w:rPr>
        <w:t xml:space="preserve"> </w:t>
      </w:r>
      <w:r>
        <w:t>2020).</w:t>
      </w:r>
      <w:r>
        <w:rPr>
          <w:spacing w:val="32"/>
        </w:rPr>
        <w:t xml:space="preserve"> </w:t>
      </w:r>
      <w:r>
        <w:t>LSIO2</w:t>
      </w:r>
      <w:r>
        <w:rPr>
          <w:spacing w:val="32"/>
        </w:rPr>
        <w:t xml:space="preserve"> </w:t>
      </w:r>
      <w:r>
        <w:t>applies</w:t>
      </w:r>
      <w:r>
        <w:rPr>
          <w:spacing w:val="32"/>
        </w:rPr>
        <w:t xml:space="preserve"> </w:t>
      </w:r>
      <w:r>
        <w:t>to</w:t>
      </w:r>
      <w:r>
        <w:rPr>
          <w:spacing w:val="32"/>
        </w:rPr>
        <w:t xml:space="preserve"> </w:t>
      </w:r>
      <w:r>
        <w:t>land</w:t>
      </w:r>
      <w:r>
        <w:rPr>
          <w:spacing w:val="32"/>
        </w:rPr>
        <w:t xml:space="preserve"> </w:t>
      </w:r>
      <w:r>
        <w:t>affected</w:t>
      </w:r>
      <w:r>
        <w:rPr>
          <w:spacing w:val="32"/>
        </w:rPr>
        <w:t xml:space="preserve"> </w:t>
      </w:r>
      <w:r>
        <w:t>by</w:t>
      </w:r>
      <w:r>
        <w:rPr>
          <w:spacing w:val="32"/>
        </w:rPr>
        <w:t xml:space="preserve"> </w:t>
      </w:r>
      <w:r>
        <w:t>the</w:t>
      </w:r>
      <w:r>
        <w:rPr>
          <w:spacing w:val="32"/>
        </w:rPr>
        <w:t xml:space="preserve"> </w:t>
      </w:r>
      <w:r>
        <w:t>combined</w:t>
      </w:r>
      <w:r>
        <w:rPr>
          <w:spacing w:val="32"/>
        </w:rPr>
        <w:t xml:space="preserve"> </w:t>
      </w:r>
      <w:r>
        <w:t>impacts</w:t>
      </w:r>
      <w:r>
        <w:rPr>
          <w:spacing w:val="32"/>
        </w:rPr>
        <w:t xml:space="preserve"> </w:t>
      </w:r>
      <w:r>
        <w:t>of</w:t>
      </w:r>
      <w:r>
        <w:rPr>
          <w:spacing w:val="32"/>
        </w:rPr>
        <w:t xml:space="preserve"> </w:t>
      </w:r>
      <w:r>
        <w:t>a</w:t>
      </w:r>
      <w:r>
        <w:rPr>
          <w:spacing w:val="32"/>
        </w:rPr>
        <w:t xml:space="preserve"> </w:t>
      </w:r>
      <w:r>
        <w:t>1%</w:t>
      </w:r>
      <w:r>
        <w:rPr>
          <w:spacing w:val="32"/>
        </w:rPr>
        <w:t xml:space="preserve"> </w:t>
      </w:r>
      <w:r>
        <w:t>AEP</w:t>
      </w:r>
      <w:r>
        <w:rPr>
          <w:spacing w:val="32"/>
        </w:rPr>
        <w:t xml:space="preserve"> </w:t>
      </w:r>
      <w:r>
        <w:t>flood</w:t>
      </w:r>
      <w:r>
        <w:rPr>
          <w:spacing w:val="32"/>
        </w:rPr>
        <w:t xml:space="preserve"> </w:t>
      </w:r>
      <w:r>
        <w:t xml:space="preserve">event and a 0.8 </w:t>
      </w:r>
      <w:proofErr w:type="spellStart"/>
      <w:r>
        <w:t>metre</w:t>
      </w:r>
      <w:proofErr w:type="spellEnd"/>
      <w:r>
        <w:t xml:space="preserve"> sea level rise.</w:t>
      </w:r>
    </w:p>
    <w:p w14:paraId="438B4F24" w14:textId="77777777" w:rsidR="00021792" w:rsidRDefault="00021792">
      <w:pPr>
        <w:pStyle w:val="BodyText"/>
        <w:spacing w:before="4"/>
        <w:rPr>
          <w:sz w:val="25"/>
        </w:rPr>
      </w:pPr>
    </w:p>
    <w:p w14:paraId="5267F058" w14:textId="77777777" w:rsidR="00021792" w:rsidRDefault="00000000">
      <w:pPr>
        <w:pStyle w:val="BodyText"/>
        <w:ind w:left="1053"/>
      </w:pPr>
      <w:r>
        <w:t>DELWP’s</w:t>
      </w:r>
      <w:r>
        <w:rPr>
          <w:spacing w:val="34"/>
        </w:rPr>
        <w:t xml:space="preserve"> </w:t>
      </w:r>
      <w:r>
        <w:t>Coastal</w:t>
      </w:r>
      <w:r>
        <w:rPr>
          <w:spacing w:val="37"/>
        </w:rPr>
        <w:t xml:space="preserve"> </w:t>
      </w:r>
      <w:r>
        <w:t>Erosion</w:t>
      </w:r>
      <w:r>
        <w:rPr>
          <w:spacing w:val="36"/>
        </w:rPr>
        <w:t xml:space="preserve"> </w:t>
      </w:r>
      <w:r>
        <w:t>Vulnerability</w:t>
      </w:r>
      <w:r>
        <w:rPr>
          <w:spacing w:val="37"/>
        </w:rPr>
        <w:t xml:space="preserve"> </w:t>
      </w:r>
      <w:r>
        <w:t>mapping</w:t>
      </w:r>
      <w:r>
        <w:rPr>
          <w:spacing w:val="36"/>
        </w:rPr>
        <w:t xml:space="preserve"> </w:t>
      </w:r>
      <w:r>
        <w:t>provides</w:t>
      </w:r>
      <w:r>
        <w:rPr>
          <w:spacing w:val="37"/>
        </w:rPr>
        <w:t xml:space="preserve"> </w:t>
      </w:r>
      <w:r>
        <w:t>an</w:t>
      </w:r>
      <w:r>
        <w:rPr>
          <w:spacing w:val="37"/>
        </w:rPr>
        <w:t xml:space="preserve"> </w:t>
      </w:r>
      <w:r>
        <w:t>indication</w:t>
      </w:r>
      <w:r>
        <w:rPr>
          <w:spacing w:val="36"/>
        </w:rPr>
        <w:t xml:space="preserve"> </w:t>
      </w:r>
      <w:r>
        <w:t>of</w:t>
      </w:r>
      <w:r>
        <w:rPr>
          <w:spacing w:val="37"/>
        </w:rPr>
        <w:t xml:space="preserve"> </w:t>
      </w:r>
      <w:r>
        <w:t>sections</w:t>
      </w:r>
      <w:r>
        <w:rPr>
          <w:spacing w:val="36"/>
        </w:rPr>
        <w:t xml:space="preserve"> </w:t>
      </w:r>
      <w:r>
        <w:t>of</w:t>
      </w:r>
      <w:r>
        <w:rPr>
          <w:spacing w:val="37"/>
        </w:rPr>
        <w:t xml:space="preserve"> </w:t>
      </w:r>
      <w:r>
        <w:t>the</w:t>
      </w:r>
      <w:r>
        <w:rPr>
          <w:spacing w:val="37"/>
        </w:rPr>
        <w:t xml:space="preserve"> </w:t>
      </w:r>
      <w:proofErr w:type="gramStart"/>
      <w:r>
        <w:rPr>
          <w:spacing w:val="-2"/>
        </w:rPr>
        <w:t>Victorian</w:t>
      </w:r>
      <w:proofErr w:type="gramEnd"/>
    </w:p>
    <w:p w14:paraId="787C38C1" w14:textId="77777777" w:rsidR="00021792" w:rsidRDefault="00000000">
      <w:pPr>
        <w:pStyle w:val="BodyText"/>
        <w:spacing w:before="61" w:line="295" w:lineRule="auto"/>
        <w:ind w:left="1053"/>
      </w:pPr>
      <w:r>
        <w:t>coast</w:t>
      </w:r>
      <w:r>
        <w:rPr>
          <w:spacing w:val="30"/>
        </w:rPr>
        <w:t xml:space="preserve"> </w:t>
      </w:r>
      <w:r>
        <w:t>that</w:t>
      </w:r>
      <w:r>
        <w:rPr>
          <w:spacing w:val="30"/>
        </w:rPr>
        <w:t xml:space="preserve"> </w:t>
      </w:r>
      <w:r>
        <w:t>are</w:t>
      </w:r>
      <w:r>
        <w:rPr>
          <w:spacing w:val="30"/>
        </w:rPr>
        <w:t xml:space="preserve"> </w:t>
      </w:r>
      <w:r>
        <w:t>most</w:t>
      </w:r>
      <w:r>
        <w:rPr>
          <w:spacing w:val="30"/>
        </w:rPr>
        <w:t xml:space="preserve"> </w:t>
      </w:r>
      <w:r>
        <w:t>vulnerable</w:t>
      </w:r>
      <w:r>
        <w:rPr>
          <w:spacing w:val="30"/>
        </w:rPr>
        <w:t xml:space="preserve"> </w:t>
      </w:r>
      <w:r>
        <w:t>to</w:t>
      </w:r>
      <w:r>
        <w:rPr>
          <w:spacing w:val="30"/>
        </w:rPr>
        <w:t xml:space="preserve"> </w:t>
      </w:r>
      <w:r>
        <w:t>erosion.</w:t>
      </w:r>
      <w:r>
        <w:rPr>
          <w:spacing w:val="30"/>
        </w:rPr>
        <w:t xml:space="preserve"> </w:t>
      </w:r>
      <w:r>
        <w:t>While</w:t>
      </w:r>
      <w:r>
        <w:rPr>
          <w:spacing w:val="30"/>
        </w:rPr>
        <w:t xml:space="preserve"> </w:t>
      </w:r>
      <w:r>
        <w:t>the</w:t>
      </w:r>
      <w:r>
        <w:rPr>
          <w:spacing w:val="30"/>
        </w:rPr>
        <w:t xml:space="preserve"> </w:t>
      </w:r>
      <w:r>
        <w:t>data</w:t>
      </w:r>
      <w:r>
        <w:rPr>
          <w:spacing w:val="30"/>
        </w:rPr>
        <w:t xml:space="preserve"> </w:t>
      </w:r>
      <w:r>
        <w:t>is</w:t>
      </w:r>
      <w:r>
        <w:rPr>
          <w:spacing w:val="30"/>
        </w:rPr>
        <w:t xml:space="preserve"> </w:t>
      </w:r>
      <w:r>
        <w:t>high</w:t>
      </w:r>
      <w:r>
        <w:rPr>
          <w:spacing w:val="30"/>
        </w:rPr>
        <w:t xml:space="preserve"> </w:t>
      </w:r>
      <w:r>
        <w:t>level,</w:t>
      </w:r>
      <w:r>
        <w:rPr>
          <w:spacing w:val="30"/>
        </w:rPr>
        <w:t xml:space="preserve"> </w:t>
      </w:r>
      <w:r>
        <w:t>areas</w:t>
      </w:r>
      <w:r>
        <w:rPr>
          <w:spacing w:val="30"/>
        </w:rPr>
        <w:t xml:space="preserve"> </w:t>
      </w:r>
      <w:r>
        <w:t>of</w:t>
      </w:r>
      <w:r>
        <w:rPr>
          <w:spacing w:val="30"/>
        </w:rPr>
        <w:t xml:space="preserve"> </w:t>
      </w:r>
      <w:r>
        <w:t>high</w:t>
      </w:r>
      <w:r>
        <w:rPr>
          <w:spacing w:val="30"/>
        </w:rPr>
        <w:t xml:space="preserve"> </w:t>
      </w:r>
      <w:r>
        <w:t>and</w:t>
      </w:r>
      <w:r>
        <w:rPr>
          <w:spacing w:val="30"/>
        </w:rPr>
        <w:t xml:space="preserve"> </w:t>
      </w:r>
      <w:r>
        <w:t>very</w:t>
      </w:r>
      <w:r>
        <w:rPr>
          <w:spacing w:val="30"/>
        </w:rPr>
        <w:t xml:space="preserve"> </w:t>
      </w:r>
      <w:r>
        <w:t>high</w:t>
      </w:r>
      <w:r>
        <w:rPr>
          <w:spacing w:val="30"/>
        </w:rPr>
        <w:t xml:space="preserve"> </w:t>
      </w:r>
      <w:r>
        <w:t>risk have</w:t>
      </w:r>
      <w:r>
        <w:rPr>
          <w:spacing w:val="40"/>
        </w:rPr>
        <w:t xml:space="preserve"> </w:t>
      </w:r>
      <w:r>
        <w:t>been</w:t>
      </w:r>
      <w:r>
        <w:rPr>
          <w:spacing w:val="40"/>
        </w:rPr>
        <w:t xml:space="preserve"> </w:t>
      </w:r>
      <w:r>
        <w:t>mapped</w:t>
      </w:r>
      <w:r>
        <w:rPr>
          <w:spacing w:val="40"/>
        </w:rPr>
        <w:t xml:space="preserve"> </w:t>
      </w:r>
      <w:r>
        <w:t>along</w:t>
      </w:r>
      <w:r>
        <w:rPr>
          <w:spacing w:val="40"/>
        </w:rPr>
        <w:t xml:space="preserve"> </w:t>
      </w:r>
      <w:r>
        <w:t>the</w:t>
      </w:r>
      <w:r>
        <w:rPr>
          <w:spacing w:val="40"/>
        </w:rPr>
        <w:t xml:space="preserve"> </w:t>
      </w:r>
      <w:r>
        <w:t>Avalon</w:t>
      </w:r>
      <w:r>
        <w:rPr>
          <w:spacing w:val="40"/>
        </w:rPr>
        <w:t xml:space="preserve"> </w:t>
      </w:r>
      <w:r>
        <w:t>Corridor</w:t>
      </w:r>
      <w:r>
        <w:rPr>
          <w:spacing w:val="40"/>
        </w:rPr>
        <w:t xml:space="preserve"> </w:t>
      </w:r>
      <w:r>
        <w:t>coastline</w:t>
      </w:r>
      <w:r>
        <w:rPr>
          <w:spacing w:val="40"/>
        </w:rPr>
        <w:t xml:space="preserve"> </w:t>
      </w:r>
      <w:r>
        <w:t>(</w:t>
      </w:r>
      <w:hyperlink w:anchor="_bookmark99" w:history="1">
        <w:r>
          <w:rPr>
            <w:u w:val="single"/>
          </w:rPr>
          <w:t>see</w:t>
        </w:r>
        <w:r>
          <w:rPr>
            <w:spacing w:val="40"/>
            <w:u w:val="single"/>
          </w:rPr>
          <w:t xml:space="preserve"> </w:t>
        </w:r>
        <w:r>
          <w:rPr>
            <w:u w:val="single"/>
          </w:rPr>
          <w:t>Figure</w:t>
        </w:r>
        <w:r>
          <w:rPr>
            <w:spacing w:val="40"/>
            <w:u w:val="single"/>
          </w:rPr>
          <w:t xml:space="preserve"> </w:t>
        </w:r>
        <w:r>
          <w:rPr>
            <w:u w:val="single"/>
          </w:rPr>
          <w:t>16</w:t>
        </w:r>
      </w:hyperlink>
      <w:r>
        <w:t>).</w:t>
      </w:r>
    </w:p>
    <w:p w14:paraId="509A4DAE" w14:textId="77777777" w:rsidR="00021792" w:rsidRDefault="00021792">
      <w:pPr>
        <w:pStyle w:val="BodyText"/>
        <w:spacing w:before="4"/>
        <w:rPr>
          <w:sz w:val="25"/>
        </w:rPr>
      </w:pPr>
    </w:p>
    <w:p w14:paraId="4AA2F8EE" w14:textId="77777777" w:rsidR="00021792" w:rsidRDefault="00000000">
      <w:pPr>
        <w:pStyle w:val="BodyText"/>
        <w:spacing w:line="295" w:lineRule="auto"/>
        <w:ind w:left="1053" w:right="167"/>
      </w:pPr>
      <w:r>
        <w:t>A</w:t>
      </w:r>
      <w:r>
        <w:rPr>
          <w:spacing w:val="37"/>
        </w:rPr>
        <w:t xml:space="preserve"> </w:t>
      </w:r>
      <w:r>
        <w:t>large</w:t>
      </w:r>
      <w:r>
        <w:rPr>
          <w:spacing w:val="37"/>
        </w:rPr>
        <w:t xml:space="preserve"> </w:t>
      </w:r>
      <w:r>
        <w:t>portion</w:t>
      </w:r>
      <w:r>
        <w:rPr>
          <w:spacing w:val="37"/>
        </w:rPr>
        <w:t xml:space="preserve"> </w:t>
      </w:r>
      <w:r>
        <w:t>of</w:t>
      </w:r>
      <w:r>
        <w:rPr>
          <w:spacing w:val="37"/>
        </w:rPr>
        <w:t xml:space="preserve"> </w:t>
      </w:r>
      <w:r>
        <w:t>land</w:t>
      </w:r>
      <w:r>
        <w:rPr>
          <w:spacing w:val="37"/>
        </w:rPr>
        <w:t xml:space="preserve"> </w:t>
      </w:r>
      <w:r>
        <w:t>within</w:t>
      </w:r>
      <w:r>
        <w:rPr>
          <w:spacing w:val="37"/>
        </w:rPr>
        <w:t xml:space="preserve"> </w:t>
      </w:r>
      <w:r>
        <w:t>the</w:t>
      </w:r>
      <w:r>
        <w:rPr>
          <w:spacing w:val="37"/>
        </w:rPr>
        <w:t xml:space="preserve"> </w:t>
      </w:r>
      <w:r>
        <w:t>Avalon</w:t>
      </w:r>
      <w:r>
        <w:rPr>
          <w:spacing w:val="37"/>
        </w:rPr>
        <w:t xml:space="preserve"> </w:t>
      </w:r>
      <w:r>
        <w:t>Corridor</w:t>
      </w:r>
      <w:r>
        <w:rPr>
          <w:spacing w:val="37"/>
        </w:rPr>
        <w:t xml:space="preserve"> </w:t>
      </w:r>
      <w:r>
        <w:t>affected</w:t>
      </w:r>
      <w:r>
        <w:rPr>
          <w:spacing w:val="37"/>
        </w:rPr>
        <w:t xml:space="preserve"> </w:t>
      </w:r>
      <w:r>
        <w:t>by</w:t>
      </w:r>
      <w:r>
        <w:rPr>
          <w:spacing w:val="37"/>
        </w:rPr>
        <w:t xml:space="preserve"> </w:t>
      </w:r>
      <w:r>
        <w:t>coastal</w:t>
      </w:r>
      <w:r>
        <w:rPr>
          <w:spacing w:val="37"/>
        </w:rPr>
        <w:t xml:space="preserve"> </w:t>
      </w:r>
      <w:r>
        <w:t>inundation</w:t>
      </w:r>
      <w:r>
        <w:rPr>
          <w:spacing w:val="37"/>
        </w:rPr>
        <w:t xml:space="preserve"> </w:t>
      </w:r>
      <w:r>
        <w:t>under</w:t>
      </w:r>
      <w:r>
        <w:rPr>
          <w:spacing w:val="37"/>
        </w:rPr>
        <w:t xml:space="preserve"> </w:t>
      </w:r>
      <w:r>
        <w:t>a</w:t>
      </w:r>
      <w:r>
        <w:rPr>
          <w:spacing w:val="37"/>
        </w:rPr>
        <w:t xml:space="preserve"> </w:t>
      </w:r>
      <w:r>
        <w:t>0.8</w:t>
      </w:r>
      <w:r>
        <w:rPr>
          <w:spacing w:val="37"/>
        </w:rPr>
        <w:t xml:space="preserve"> </w:t>
      </w:r>
      <w:proofErr w:type="spellStart"/>
      <w:r>
        <w:t>metre</w:t>
      </w:r>
      <w:proofErr w:type="spellEnd"/>
      <w:r>
        <w:t xml:space="preserve"> sea</w:t>
      </w:r>
      <w:r>
        <w:rPr>
          <w:spacing w:val="37"/>
        </w:rPr>
        <w:t xml:space="preserve"> </w:t>
      </w:r>
      <w:r>
        <w:t>level</w:t>
      </w:r>
      <w:r>
        <w:rPr>
          <w:spacing w:val="37"/>
        </w:rPr>
        <w:t xml:space="preserve"> </w:t>
      </w:r>
      <w:r>
        <w:t>rise</w:t>
      </w:r>
      <w:r>
        <w:rPr>
          <w:spacing w:val="37"/>
        </w:rPr>
        <w:t xml:space="preserve"> </w:t>
      </w:r>
      <w:r>
        <w:t>scenario</w:t>
      </w:r>
      <w:r>
        <w:rPr>
          <w:spacing w:val="37"/>
        </w:rPr>
        <w:t xml:space="preserve"> </w:t>
      </w:r>
      <w:r>
        <w:t>is</w:t>
      </w:r>
      <w:r>
        <w:rPr>
          <w:spacing w:val="37"/>
        </w:rPr>
        <w:t xml:space="preserve"> </w:t>
      </w:r>
      <w:r>
        <w:t>classified</w:t>
      </w:r>
      <w:r>
        <w:rPr>
          <w:spacing w:val="37"/>
        </w:rPr>
        <w:t xml:space="preserve"> </w:t>
      </w:r>
      <w:r>
        <w:t>as</w:t>
      </w:r>
      <w:r>
        <w:rPr>
          <w:spacing w:val="37"/>
        </w:rPr>
        <w:t xml:space="preserve"> </w:t>
      </w:r>
      <w:r>
        <w:t>public</w:t>
      </w:r>
      <w:r>
        <w:rPr>
          <w:spacing w:val="37"/>
        </w:rPr>
        <w:t xml:space="preserve"> </w:t>
      </w:r>
      <w:r>
        <w:t>land</w:t>
      </w:r>
      <w:r>
        <w:rPr>
          <w:spacing w:val="37"/>
        </w:rPr>
        <w:t xml:space="preserve"> </w:t>
      </w:r>
      <w:r>
        <w:t>with</w:t>
      </w:r>
      <w:r>
        <w:rPr>
          <w:spacing w:val="37"/>
        </w:rPr>
        <w:t xml:space="preserve"> </w:t>
      </w:r>
      <w:r>
        <w:t>a</w:t>
      </w:r>
      <w:r>
        <w:rPr>
          <w:spacing w:val="37"/>
        </w:rPr>
        <w:t xml:space="preserve"> </w:t>
      </w:r>
      <w:r>
        <w:t>direct</w:t>
      </w:r>
      <w:r>
        <w:rPr>
          <w:spacing w:val="37"/>
        </w:rPr>
        <w:t xml:space="preserve"> </w:t>
      </w:r>
      <w:r>
        <w:t>interface</w:t>
      </w:r>
      <w:r>
        <w:rPr>
          <w:spacing w:val="37"/>
        </w:rPr>
        <w:t xml:space="preserve"> </w:t>
      </w:r>
      <w:r>
        <w:t>to</w:t>
      </w:r>
      <w:r>
        <w:rPr>
          <w:spacing w:val="37"/>
        </w:rPr>
        <w:t xml:space="preserve"> </w:t>
      </w:r>
      <w:r>
        <w:t>the</w:t>
      </w:r>
      <w:r>
        <w:rPr>
          <w:spacing w:val="37"/>
        </w:rPr>
        <w:t xml:space="preserve"> </w:t>
      </w:r>
      <w:r>
        <w:t>coast</w:t>
      </w:r>
      <w:r>
        <w:rPr>
          <w:spacing w:val="37"/>
        </w:rPr>
        <w:t xml:space="preserve"> </w:t>
      </w:r>
      <w:r>
        <w:t>or</w:t>
      </w:r>
      <w:r>
        <w:rPr>
          <w:spacing w:val="37"/>
        </w:rPr>
        <w:t xml:space="preserve"> </w:t>
      </w:r>
      <w:r>
        <w:t>tributaries. Responding</w:t>
      </w:r>
      <w:r>
        <w:rPr>
          <w:spacing w:val="34"/>
        </w:rPr>
        <w:t xml:space="preserve"> </w:t>
      </w:r>
      <w:r>
        <w:t>to</w:t>
      </w:r>
      <w:r>
        <w:rPr>
          <w:spacing w:val="34"/>
        </w:rPr>
        <w:t xml:space="preserve"> </w:t>
      </w:r>
      <w:r>
        <w:t>the</w:t>
      </w:r>
      <w:r>
        <w:rPr>
          <w:spacing w:val="34"/>
        </w:rPr>
        <w:t xml:space="preserve"> </w:t>
      </w:r>
      <w:r>
        <w:t>impacts</w:t>
      </w:r>
      <w:r>
        <w:rPr>
          <w:spacing w:val="34"/>
        </w:rPr>
        <w:t xml:space="preserve"> </w:t>
      </w:r>
      <w:r>
        <w:t>of</w:t>
      </w:r>
      <w:r>
        <w:rPr>
          <w:spacing w:val="34"/>
        </w:rPr>
        <w:t xml:space="preserve"> </w:t>
      </w:r>
      <w:r>
        <w:t>sea</w:t>
      </w:r>
      <w:r>
        <w:rPr>
          <w:spacing w:val="34"/>
        </w:rPr>
        <w:t xml:space="preserve"> </w:t>
      </w:r>
      <w:r>
        <w:t>level</w:t>
      </w:r>
      <w:r>
        <w:rPr>
          <w:spacing w:val="34"/>
        </w:rPr>
        <w:t xml:space="preserve"> </w:t>
      </w:r>
      <w:r>
        <w:t>rise</w:t>
      </w:r>
      <w:r>
        <w:rPr>
          <w:spacing w:val="34"/>
        </w:rPr>
        <w:t xml:space="preserve"> </w:t>
      </w:r>
      <w:r>
        <w:t>in</w:t>
      </w:r>
      <w:r>
        <w:rPr>
          <w:spacing w:val="34"/>
        </w:rPr>
        <w:t xml:space="preserve"> </w:t>
      </w:r>
      <w:r>
        <w:t>these</w:t>
      </w:r>
      <w:r>
        <w:rPr>
          <w:spacing w:val="34"/>
        </w:rPr>
        <w:t xml:space="preserve"> </w:t>
      </w:r>
      <w:r>
        <w:t>locations</w:t>
      </w:r>
      <w:r>
        <w:rPr>
          <w:spacing w:val="34"/>
        </w:rPr>
        <w:t xml:space="preserve"> </w:t>
      </w:r>
      <w:r>
        <w:t>will</w:t>
      </w:r>
      <w:r>
        <w:rPr>
          <w:spacing w:val="34"/>
        </w:rPr>
        <w:t xml:space="preserve"> </w:t>
      </w:r>
      <w:r>
        <w:t>generally</w:t>
      </w:r>
      <w:r>
        <w:rPr>
          <w:spacing w:val="34"/>
        </w:rPr>
        <w:t xml:space="preserve"> </w:t>
      </w:r>
      <w:r>
        <w:t>be</w:t>
      </w:r>
      <w:r>
        <w:rPr>
          <w:spacing w:val="34"/>
        </w:rPr>
        <w:t xml:space="preserve"> </w:t>
      </w:r>
      <w:r>
        <w:t>the</w:t>
      </w:r>
      <w:r>
        <w:rPr>
          <w:spacing w:val="34"/>
        </w:rPr>
        <w:t xml:space="preserve"> </w:t>
      </w:r>
      <w:r>
        <w:t>responsibility</w:t>
      </w:r>
      <w:r>
        <w:rPr>
          <w:spacing w:val="34"/>
        </w:rPr>
        <w:t xml:space="preserve"> </w:t>
      </w:r>
      <w:r>
        <w:t>of the</w:t>
      </w:r>
      <w:r>
        <w:rPr>
          <w:spacing w:val="40"/>
        </w:rPr>
        <w:t xml:space="preserve"> </w:t>
      </w:r>
      <w:r>
        <w:t>various</w:t>
      </w:r>
      <w:r>
        <w:rPr>
          <w:spacing w:val="40"/>
        </w:rPr>
        <w:t xml:space="preserve"> </w:t>
      </w:r>
      <w:r>
        <w:t>public</w:t>
      </w:r>
      <w:r>
        <w:rPr>
          <w:spacing w:val="40"/>
        </w:rPr>
        <w:t xml:space="preserve"> </w:t>
      </w:r>
      <w:r>
        <w:t>land</w:t>
      </w:r>
      <w:r>
        <w:rPr>
          <w:spacing w:val="40"/>
        </w:rPr>
        <w:t xml:space="preserve"> </w:t>
      </w:r>
      <w:r>
        <w:t>managers</w:t>
      </w:r>
      <w:r>
        <w:rPr>
          <w:spacing w:val="40"/>
        </w:rPr>
        <w:t xml:space="preserve"> </w:t>
      </w:r>
      <w:r>
        <w:t>and</w:t>
      </w:r>
      <w:r>
        <w:rPr>
          <w:spacing w:val="40"/>
        </w:rPr>
        <w:t xml:space="preserve"> </w:t>
      </w:r>
      <w:r>
        <w:t>authorities.</w:t>
      </w:r>
    </w:p>
    <w:p w14:paraId="6934B1CD" w14:textId="77777777" w:rsidR="00021792" w:rsidRDefault="00021792">
      <w:pPr>
        <w:pStyle w:val="BodyText"/>
        <w:spacing w:before="6"/>
        <w:rPr>
          <w:sz w:val="25"/>
        </w:rPr>
      </w:pPr>
    </w:p>
    <w:p w14:paraId="25960288" w14:textId="77777777" w:rsidR="00021792" w:rsidRDefault="00000000">
      <w:pPr>
        <w:pStyle w:val="BodyText"/>
        <w:spacing w:line="295" w:lineRule="auto"/>
        <w:ind w:left="1053" w:right="216"/>
        <w:jc w:val="both"/>
      </w:pPr>
      <w:r>
        <w:t>The</w:t>
      </w:r>
      <w:r>
        <w:rPr>
          <w:spacing w:val="40"/>
        </w:rPr>
        <w:t xml:space="preserve"> </w:t>
      </w:r>
      <w:r>
        <w:t>most</w:t>
      </w:r>
      <w:r>
        <w:rPr>
          <w:spacing w:val="40"/>
        </w:rPr>
        <w:t xml:space="preserve"> </w:t>
      </w:r>
      <w:r>
        <w:t>significantly</w:t>
      </w:r>
      <w:r>
        <w:rPr>
          <w:spacing w:val="40"/>
        </w:rPr>
        <w:t xml:space="preserve"> </w:t>
      </w:r>
      <w:r>
        <w:t>impacted</w:t>
      </w:r>
      <w:r>
        <w:rPr>
          <w:spacing w:val="40"/>
        </w:rPr>
        <w:t xml:space="preserve"> </w:t>
      </w:r>
      <w:r>
        <w:t>location</w:t>
      </w:r>
      <w:r>
        <w:rPr>
          <w:spacing w:val="40"/>
        </w:rPr>
        <w:t xml:space="preserve"> </w:t>
      </w:r>
      <w:r>
        <w:t>is</w:t>
      </w:r>
      <w:r>
        <w:rPr>
          <w:spacing w:val="40"/>
        </w:rPr>
        <w:t xml:space="preserve"> </w:t>
      </w:r>
      <w:r>
        <w:t>the</w:t>
      </w:r>
      <w:r>
        <w:rPr>
          <w:spacing w:val="40"/>
        </w:rPr>
        <w:t xml:space="preserve"> </w:t>
      </w:r>
      <w:r>
        <w:t>WTP.</w:t>
      </w:r>
      <w:r>
        <w:rPr>
          <w:spacing w:val="40"/>
        </w:rPr>
        <w:t xml:space="preserve"> </w:t>
      </w:r>
      <w:r>
        <w:t>Engineered</w:t>
      </w:r>
      <w:r>
        <w:rPr>
          <w:spacing w:val="40"/>
        </w:rPr>
        <w:t xml:space="preserve"> </w:t>
      </w:r>
      <w:r>
        <w:t>solutions</w:t>
      </w:r>
      <w:r>
        <w:rPr>
          <w:spacing w:val="40"/>
        </w:rPr>
        <w:t xml:space="preserve"> </w:t>
      </w:r>
      <w:r>
        <w:t>and</w:t>
      </w:r>
      <w:r>
        <w:rPr>
          <w:spacing w:val="40"/>
        </w:rPr>
        <w:t xml:space="preserve"> </w:t>
      </w:r>
      <w:r>
        <w:t>protection</w:t>
      </w:r>
      <w:r>
        <w:rPr>
          <w:spacing w:val="40"/>
        </w:rPr>
        <w:t xml:space="preserve"> </w:t>
      </w:r>
      <w:r>
        <w:t>measures will play a significant role in locations that contain state significant infrastructure to ensure ongoing viability and reliability of assets.</w:t>
      </w:r>
    </w:p>
    <w:p w14:paraId="06EBD4F4" w14:textId="77777777" w:rsidR="00021792" w:rsidRDefault="00021792">
      <w:pPr>
        <w:pStyle w:val="BodyText"/>
        <w:spacing w:before="5"/>
        <w:rPr>
          <w:sz w:val="25"/>
        </w:rPr>
      </w:pPr>
    </w:p>
    <w:p w14:paraId="20555B4D" w14:textId="77777777" w:rsidR="00021792" w:rsidRDefault="00000000">
      <w:pPr>
        <w:pStyle w:val="BodyText"/>
        <w:spacing w:line="295" w:lineRule="auto"/>
        <w:ind w:left="1053"/>
      </w:pPr>
      <w:r>
        <w:t>A</w:t>
      </w:r>
      <w:r>
        <w:rPr>
          <w:spacing w:val="40"/>
        </w:rPr>
        <w:t xml:space="preserve"> </w:t>
      </w:r>
      <w:r>
        <w:t>significant</w:t>
      </w:r>
      <w:r>
        <w:rPr>
          <w:spacing w:val="40"/>
        </w:rPr>
        <w:t xml:space="preserve"> </w:t>
      </w:r>
      <w:r>
        <w:t>portion</w:t>
      </w:r>
      <w:r>
        <w:rPr>
          <w:spacing w:val="40"/>
        </w:rPr>
        <w:t xml:space="preserve"> </w:t>
      </w:r>
      <w:r>
        <w:t>of</w:t>
      </w:r>
      <w:r>
        <w:rPr>
          <w:spacing w:val="40"/>
        </w:rPr>
        <w:t xml:space="preserve"> </w:t>
      </w:r>
      <w:r>
        <w:t>the</w:t>
      </w:r>
      <w:r>
        <w:rPr>
          <w:spacing w:val="40"/>
        </w:rPr>
        <w:t xml:space="preserve"> </w:t>
      </w:r>
      <w:r>
        <w:t>salt</w:t>
      </w:r>
      <w:r>
        <w:rPr>
          <w:spacing w:val="40"/>
        </w:rPr>
        <w:t xml:space="preserve"> </w:t>
      </w:r>
      <w:r>
        <w:t>production</w:t>
      </w:r>
      <w:r>
        <w:rPr>
          <w:spacing w:val="40"/>
        </w:rPr>
        <w:t xml:space="preserve"> </w:t>
      </w:r>
      <w:r>
        <w:t>and</w:t>
      </w:r>
      <w:r>
        <w:rPr>
          <w:spacing w:val="40"/>
        </w:rPr>
        <w:t xml:space="preserve"> </w:t>
      </w:r>
      <w:r>
        <w:t>aquaculture</w:t>
      </w:r>
      <w:r>
        <w:rPr>
          <w:spacing w:val="40"/>
        </w:rPr>
        <w:t xml:space="preserve"> </w:t>
      </w:r>
      <w:r>
        <w:t>activities</w:t>
      </w:r>
      <w:r>
        <w:rPr>
          <w:spacing w:val="40"/>
        </w:rPr>
        <w:t xml:space="preserve"> </w:t>
      </w:r>
      <w:r>
        <w:t>surrounding</w:t>
      </w:r>
      <w:r>
        <w:rPr>
          <w:spacing w:val="40"/>
        </w:rPr>
        <w:t xml:space="preserve"> </w:t>
      </w:r>
      <w:r>
        <w:t>the</w:t>
      </w:r>
      <w:r>
        <w:rPr>
          <w:spacing w:val="40"/>
        </w:rPr>
        <w:t xml:space="preserve"> </w:t>
      </w:r>
      <w:r>
        <w:t>Avalon</w:t>
      </w:r>
      <w:r>
        <w:rPr>
          <w:spacing w:val="40"/>
        </w:rPr>
        <w:t xml:space="preserve"> </w:t>
      </w:r>
      <w:r>
        <w:t>Coastal Reserve</w:t>
      </w:r>
      <w:r>
        <w:rPr>
          <w:spacing w:val="39"/>
        </w:rPr>
        <w:t xml:space="preserve"> </w:t>
      </w:r>
      <w:r>
        <w:t>is</w:t>
      </w:r>
      <w:r>
        <w:rPr>
          <w:spacing w:val="39"/>
        </w:rPr>
        <w:t xml:space="preserve"> </w:t>
      </w:r>
      <w:r>
        <w:t>projected</w:t>
      </w:r>
      <w:r>
        <w:rPr>
          <w:spacing w:val="39"/>
        </w:rPr>
        <w:t xml:space="preserve"> </w:t>
      </w:r>
      <w:r>
        <w:t>to</w:t>
      </w:r>
      <w:r>
        <w:rPr>
          <w:spacing w:val="39"/>
        </w:rPr>
        <w:t xml:space="preserve"> </w:t>
      </w:r>
      <w:r>
        <w:t>be</w:t>
      </w:r>
      <w:r>
        <w:rPr>
          <w:spacing w:val="39"/>
        </w:rPr>
        <w:t xml:space="preserve"> </w:t>
      </w:r>
      <w:r>
        <w:t>periodically</w:t>
      </w:r>
      <w:r>
        <w:rPr>
          <w:spacing w:val="39"/>
        </w:rPr>
        <w:t xml:space="preserve"> </w:t>
      </w:r>
      <w:r>
        <w:t>and</w:t>
      </w:r>
      <w:r>
        <w:rPr>
          <w:spacing w:val="39"/>
        </w:rPr>
        <w:t xml:space="preserve"> </w:t>
      </w:r>
      <w:r>
        <w:t>permanently</w:t>
      </w:r>
      <w:r>
        <w:rPr>
          <w:spacing w:val="39"/>
        </w:rPr>
        <w:t xml:space="preserve"> </w:t>
      </w:r>
      <w:r>
        <w:t>inundated.</w:t>
      </w:r>
      <w:r>
        <w:rPr>
          <w:spacing w:val="39"/>
        </w:rPr>
        <w:t xml:space="preserve"> </w:t>
      </w:r>
      <w:r>
        <w:t>Areas</w:t>
      </w:r>
      <w:r>
        <w:rPr>
          <w:spacing w:val="39"/>
        </w:rPr>
        <w:t xml:space="preserve"> </w:t>
      </w:r>
      <w:r>
        <w:t>within</w:t>
      </w:r>
      <w:r>
        <w:rPr>
          <w:spacing w:val="39"/>
        </w:rPr>
        <w:t xml:space="preserve"> </w:t>
      </w:r>
      <w:r>
        <w:t>this</w:t>
      </w:r>
      <w:r>
        <w:rPr>
          <w:spacing w:val="39"/>
        </w:rPr>
        <w:t xml:space="preserve"> </w:t>
      </w:r>
      <w:r>
        <w:t>location</w:t>
      </w:r>
      <w:r>
        <w:rPr>
          <w:spacing w:val="39"/>
        </w:rPr>
        <w:t xml:space="preserve"> </w:t>
      </w:r>
      <w:r>
        <w:t>are</w:t>
      </w:r>
      <w:r>
        <w:rPr>
          <w:spacing w:val="39"/>
        </w:rPr>
        <w:t xml:space="preserve"> </w:t>
      </w:r>
      <w:r>
        <w:t>also subject</w:t>
      </w:r>
      <w:r>
        <w:rPr>
          <w:spacing w:val="40"/>
        </w:rPr>
        <w:t xml:space="preserve"> </w:t>
      </w:r>
      <w:r>
        <w:t>to</w:t>
      </w:r>
      <w:r>
        <w:rPr>
          <w:spacing w:val="40"/>
        </w:rPr>
        <w:t xml:space="preserve"> </w:t>
      </w:r>
      <w:r>
        <w:t>high</w:t>
      </w:r>
      <w:r>
        <w:rPr>
          <w:spacing w:val="40"/>
        </w:rPr>
        <w:t xml:space="preserve"> </w:t>
      </w:r>
      <w:r>
        <w:t>or</w:t>
      </w:r>
      <w:r>
        <w:rPr>
          <w:spacing w:val="40"/>
        </w:rPr>
        <w:t xml:space="preserve"> </w:t>
      </w:r>
      <w:r>
        <w:t>very</w:t>
      </w:r>
      <w:r>
        <w:rPr>
          <w:spacing w:val="40"/>
        </w:rPr>
        <w:t xml:space="preserve"> </w:t>
      </w:r>
      <w:r>
        <w:t>high</w:t>
      </w:r>
      <w:r>
        <w:rPr>
          <w:spacing w:val="40"/>
        </w:rPr>
        <w:t xml:space="preserve"> </w:t>
      </w:r>
      <w:r>
        <w:t>vulnerability</w:t>
      </w:r>
      <w:r>
        <w:rPr>
          <w:spacing w:val="40"/>
        </w:rPr>
        <w:t xml:space="preserve"> </w:t>
      </w:r>
      <w:r>
        <w:t>to</w:t>
      </w:r>
      <w:r>
        <w:rPr>
          <w:spacing w:val="40"/>
        </w:rPr>
        <w:t xml:space="preserve"> </w:t>
      </w:r>
      <w:r>
        <w:t>coastal</w:t>
      </w:r>
      <w:r>
        <w:rPr>
          <w:spacing w:val="40"/>
        </w:rPr>
        <w:t xml:space="preserve"> </w:t>
      </w:r>
      <w:r>
        <w:t>erosion.</w:t>
      </w:r>
    </w:p>
    <w:p w14:paraId="059C5777" w14:textId="77777777" w:rsidR="00021792" w:rsidRDefault="00021792">
      <w:pPr>
        <w:pStyle w:val="BodyText"/>
        <w:spacing w:before="5"/>
        <w:rPr>
          <w:sz w:val="25"/>
        </w:rPr>
      </w:pPr>
    </w:p>
    <w:p w14:paraId="59D43670" w14:textId="77777777" w:rsidR="00021792" w:rsidRDefault="00000000">
      <w:pPr>
        <w:pStyle w:val="BodyText"/>
        <w:spacing w:line="295" w:lineRule="auto"/>
        <w:ind w:left="1053"/>
      </w:pPr>
      <w:r>
        <w:t>Planning</w:t>
      </w:r>
      <w:r>
        <w:rPr>
          <w:spacing w:val="33"/>
        </w:rPr>
        <w:t xml:space="preserve"> </w:t>
      </w:r>
      <w:r>
        <w:t>responses</w:t>
      </w:r>
      <w:r>
        <w:rPr>
          <w:spacing w:val="33"/>
        </w:rPr>
        <w:t xml:space="preserve"> </w:t>
      </w:r>
      <w:r>
        <w:t>that</w:t>
      </w:r>
      <w:r>
        <w:rPr>
          <w:spacing w:val="33"/>
        </w:rPr>
        <w:t xml:space="preserve"> </w:t>
      </w:r>
      <w:r>
        <w:t>seek</w:t>
      </w:r>
      <w:r>
        <w:rPr>
          <w:spacing w:val="33"/>
        </w:rPr>
        <w:t xml:space="preserve"> </w:t>
      </w:r>
      <w:r>
        <w:t>to</w:t>
      </w:r>
      <w:r>
        <w:rPr>
          <w:spacing w:val="33"/>
        </w:rPr>
        <w:t xml:space="preserve"> </w:t>
      </w:r>
      <w:r>
        <w:t>manage</w:t>
      </w:r>
      <w:r>
        <w:rPr>
          <w:spacing w:val="33"/>
        </w:rPr>
        <w:t xml:space="preserve"> </w:t>
      </w:r>
      <w:r>
        <w:t>the</w:t>
      </w:r>
      <w:r>
        <w:rPr>
          <w:spacing w:val="33"/>
        </w:rPr>
        <w:t xml:space="preserve"> </w:t>
      </w:r>
      <w:r>
        <w:t>use</w:t>
      </w:r>
      <w:r>
        <w:rPr>
          <w:spacing w:val="33"/>
        </w:rPr>
        <w:t xml:space="preserve"> </w:t>
      </w:r>
      <w:r>
        <w:t>and</w:t>
      </w:r>
      <w:r>
        <w:rPr>
          <w:spacing w:val="33"/>
        </w:rPr>
        <w:t xml:space="preserve"> </w:t>
      </w:r>
      <w:r>
        <w:t>development</w:t>
      </w:r>
      <w:r>
        <w:rPr>
          <w:spacing w:val="33"/>
        </w:rPr>
        <w:t xml:space="preserve"> </w:t>
      </w:r>
      <w:r>
        <w:t>of</w:t>
      </w:r>
      <w:r>
        <w:rPr>
          <w:spacing w:val="33"/>
        </w:rPr>
        <w:t xml:space="preserve"> </w:t>
      </w:r>
      <w:r>
        <w:t>land</w:t>
      </w:r>
      <w:r>
        <w:rPr>
          <w:spacing w:val="33"/>
        </w:rPr>
        <w:t xml:space="preserve"> </w:t>
      </w:r>
      <w:r>
        <w:t>to</w:t>
      </w:r>
      <w:r>
        <w:rPr>
          <w:spacing w:val="33"/>
        </w:rPr>
        <w:t xml:space="preserve"> </w:t>
      </w:r>
      <w:r>
        <w:t>mitigate</w:t>
      </w:r>
      <w:r>
        <w:rPr>
          <w:spacing w:val="33"/>
        </w:rPr>
        <w:t xml:space="preserve"> </w:t>
      </w:r>
      <w:r>
        <w:t>risks</w:t>
      </w:r>
      <w:r>
        <w:rPr>
          <w:spacing w:val="33"/>
        </w:rPr>
        <w:t xml:space="preserve"> </w:t>
      </w:r>
      <w:r>
        <w:t>of</w:t>
      </w:r>
      <w:r>
        <w:rPr>
          <w:spacing w:val="33"/>
        </w:rPr>
        <w:t xml:space="preserve"> </w:t>
      </w:r>
      <w:r>
        <w:t>climate change,</w:t>
      </w:r>
      <w:r>
        <w:rPr>
          <w:spacing w:val="37"/>
        </w:rPr>
        <w:t xml:space="preserve"> </w:t>
      </w:r>
      <w:r>
        <w:t>sea</w:t>
      </w:r>
      <w:r>
        <w:rPr>
          <w:spacing w:val="37"/>
        </w:rPr>
        <w:t xml:space="preserve"> </w:t>
      </w:r>
      <w:r>
        <w:t>level</w:t>
      </w:r>
      <w:r>
        <w:rPr>
          <w:spacing w:val="37"/>
        </w:rPr>
        <w:t xml:space="preserve"> </w:t>
      </w:r>
      <w:r>
        <w:t>rise</w:t>
      </w:r>
      <w:r>
        <w:rPr>
          <w:spacing w:val="37"/>
        </w:rPr>
        <w:t xml:space="preserve"> </w:t>
      </w:r>
      <w:r>
        <w:t>and</w:t>
      </w:r>
      <w:r>
        <w:rPr>
          <w:spacing w:val="37"/>
        </w:rPr>
        <w:t xml:space="preserve"> </w:t>
      </w:r>
      <w:r>
        <w:t>flooding</w:t>
      </w:r>
      <w:r>
        <w:rPr>
          <w:spacing w:val="37"/>
        </w:rPr>
        <w:t xml:space="preserve"> </w:t>
      </w:r>
      <w:r>
        <w:t>will</w:t>
      </w:r>
      <w:r>
        <w:rPr>
          <w:spacing w:val="37"/>
        </w:rPr>
        <w:t xml:space="preserve"> </w:t>
      </w:r>
      <w:r>
        <w:t>have</w:t>
      </w:r>
      <w:r>
        <w:rPr>
          <w:spacing w:val="37"/>
        </w:rPr>
        <w:t xml:space="preserve"> </w:t>
      </w:r>
      <w:r>
        <w:t>a</w:t>
      </w:r>
      <w:r>
        <w:rPr>
          <w:spacing w:val="37"/>
        </w:rPr>
        <w:t xml:space="preserve"> </w:t>
      </w:r>
      <w:r>
        <w:t>role</w:t>
      </w:r>
      <w:r>
        <w:rPr>
          <w:spacing w:val="37"/>
        </w:rPr>
        <w:t xml:space="preserve"> </w:t>
      </w:r>
      <w:r>
        <w:t>to</w:t>
      </w:r>
      <w:r>
        <w:rPr>
          <w:spacing w:val="37"/>
        </w:rPr>
        <w:t xml:space="preserve"> </w:t>
      </w:r>
      <w:r>
        <w:t>play</w:t>
      </w:r>
      <w:r>
        <w:rPr>
          <w:spacing w:val="37"/>
        </w:rPr>
        <w:t xml:space="preserve"> </w:t>
      </w:r>
      <w:r>
        <w:t>within</w:t>
      </w:r>
      <w:r>
        <w:rPr>
          <w:spacing w:val="37"/>
        </w:rPr>
        <w:t xml:space="preserve"> </w:t>
      </w:r>
      <w:r>
        <w:t>the</w:t>
      </w:r>
      <w:r>
        <w:rPr>
          <w:spacing w:val="37"/>
        </w:rPr>
        <w:t xml:space="preserve"> </w:t>
      </w:r>
      <w:r>
        <w:t>Avalon</w:t>
      </w:r>
      <w:r>
        <w:rPr>
          <w:spacing w:val="37"/>
        </w:rPr>
        <w:t xml:space="preserve"> </w:t>
      </w:r>
      <w:r>
        <w:t>Corridor.</w:t>
      </w:r>
      <w:r>
        <w:rPr>
          <w:spacing w:val="37"/>
        </w:rPr>
        <w:t xml:space="preserve"> </w:t>
      </w:r>
      <w:r>
        <w:t>As</w:t>
      </w:r>
      <w:r>
        <w:rPr>
          <w:spacing w:val="37"/>
        </w:rPr>
        <w:t xml:space="preserve"> </w:t>
      </w:r>
      <w:proofErr w:type="spellStart"/>
      <w:r>
        <w:t>recognised</w:t>
      </w:r>
      <w:proofErr w:type="spellEnd"/>
      <w:r>
        <w:t xml:space="preserve"> by</w:t>
      </w:r>
      <w:r>
        <w:rPr>
          <w:spacing w:val="40"/>
        </w:rPr>
        <w:t xml:space="preserve"> </w:t>
      </w:r>
      <w:r>
        <w:t>the</w:t>
      </w:r>
      <w:r>
        <w:rPr>
          <w:spacing w:val="40"/>
        </w:rPr>
        <w:t xml:space="preserve"> </w:t>
      </w:r>
      <w:r>
        <w:t>application</w:t>
      </w:r>
      <w:r>
        <w:rPr>
          <w:spacing w:val="40"/>
        </w:rPr>
        <w:t xml:space="preserve"> </w:t>
      </w:r>
      <w:r>
        <w:t>of</w:t>
      </w:r>
      <w:r>
        <w:rPr>
          <w:spacing w:val="40"/>
        </w:rPr>
        <w:t xml:space="preserve"> </w:t>
      </w:r>
      <w:r>
        <w:t>the</w:t>
      </w:r>
      <w:r>
        <w:rPr>
          <w:spacing w:val="40"/>
        </w:rPr>
        <w:t xml:space="preserve"> </w:t>
      </w:r>
      <w:r>
        <w:t>LSIO</w:t>
      </w:r>
      <w:r>
        <w:rPr>
          <w:spacing w:val="40"/>
        </w:rPr>
        <w:t xml:space="preserve"> </w:t>
      </w:r>
      <w:r>
        <w:t>in</w:t>
      </w:r>
      <w:r>
        <w:rPr>
          <w:spacing w:val="40"/>
        </w:rPr>
        <w:t xml:space="preserve"> </w:t>
      </w:r>
      <w:r>
        <w:t>Greater</w:t>
      </w:r>
      <w:r>
        <w:rPr>
          <w:spacing w:val="40"/>
        </w:rPr>
        <w:t xml:space="preserve"> </w:t>
      </w:r>
      <w:r>
        <w:t>Geelong,</w:t>
      </w:r>
      <w:r>
        <w:rPr>
          <w:spacing w:val="40"/>
        </w:rPr>
        <w:t xml:space="preserve"> </w:t>
      </w:r>
      <w:r>
        <w:t>built</w:t>
      </w:r>
      <w:r>
        <w:rPr>
          <w:spacing w:val="40"/>
        </w:rPr>
        <w:t xml:space="preserve"> </w:t>
      </w:r>
      <w:r>
        <w:t>form</w:t>
      </w:r>
      <w:r>
        <w:rPr>
          <w:spacing w:val="40"/>
        </w:rPr>
        <w:t xml:space="preserve"> </w:t>
      </w:r>
      <w:r>
        <w:t>solutions</w:t>
      </w:r>
      <w:r>
        <w:rPr>
          <w:spacing w:val="40"/>
        </w:rPr>
        <w:t xml:space="preserve"> </w:t>
      </w:r>
      <w:r>
        <w:t>related</w:t>
      </w:r>
      <w:r>
        <w:rPr>
          <w:spacing w:val="40"/>
        </w:rPr>
        <w:t xml:space="preserve"> </w:t>
      </w:r>
      <w:r>
        <w:t>to</w:t>
      </w:r>
      <w:r>
        <w:rPr>
          <w:spacing w:val="40"/>
        </w:rPr>
        <w:t xml:space="preserve"> </w:t>
      </w:r>
      <w:r>
        <w:t>the</w:t>
      </w:r>
      <w:r>
        <w:rPr>
          <w:spacing w:val="40"/>
        </w:rPr>
        <w:t xml:space="preserve"> </w:t>
      </w:r>
      <w:r>
        <w:t>siting</w:t>
      </w:r>
      <w:r>
        <w:rPr>
          <w:spacing w:val="40"/>
        </w:rPr>
        <w:t xml:space="preserve"> </w:t>
      </w:r>
      <w:r>
        <w:t>of</w:t>
      </w:r>
    </w:p>
    <w:p w14:paraId="3D394818" w14:textId="77777777" w:rsidR="00021792" w:rsidRDefault="00000000">
      <w:pPr>
        <w:pStyle w:val="BodyText"/>
        <w:spacing w:before="4" w:line="295" w:lineRule="auto"/>
        <w:ind w:left="1053"/>
      </w:pPr>
      <w:r>
        <w:t>buildings</w:t>
      </w:r>
      <w:r>
        <w:rPr>
          <w:spacing w:val="39"/>
        </w:rPr>
        <w:t xml:space="preserve"> </w:t>
      </w:r>
      <w:r>
        <w:t>and</w:t>
      </w:r>
      <w:r>
        <w:rPr>
          <w:spacing w:val="39"/>
        </w:rPr>
        <w:t xml:space="preserve"> </w:t>
      </w:r>
      <w:r>
        <w:t>floor</w:t>
      </w:r>
      <w:r>
        <w:rPr>
          <w:spacing w:val="39"/>
        </w:rPr>
        <w:t xml:space="preserve"> </w:t>
      </w:r>
      <w:r>
        <w:t>level</w:t>
      </w:r>
      <w:r>
        <w:rPr>
          <w:spacing w:val="39"/>
        </w:rPr>
        <w:t xml:space="preserve"> </w:t>
      </w:r>
      <w:r>
        <w:t>heights</w:t>
      </w:r>
      <w:r>
        <w:rPr>
          <w:spacing w:val="39"/>
        </w:rPr>
        <w:t xml:space="preserve"> </w:t>
      </w:r>
      <w:r>
        <w:t>are</w:t>
      </w:r>
      <w:r>
        <w:rPr>
          <w:spacing w:val="39"/>
        </w:rPr>
        <w:t xml:space="preserve"> </w:t>
      </w:r>
      <w:r>
        <w:t>necessary</w:t>
      </w:r>
      <w:r>
        <w:rPr>
          <w:spacing w:val="39"/>
        </w:rPr>
        <w:t xml:space="preserve"> </w:t>
      </w:r>
      <w:r>
        <w:t>in</w:t>
      </w:r>
      <w:r>
        <w:rPr>
          <w:spacing w:val="39"/>
        </w:rPr>
        <w:t xml:space="preserve"> </w:t>
      </w:r>
      <w:r>
        <w:t>vulnerable</w:t>
      </w:r>
      <w:r>
        <w:rPr>
          <w:spacing w:val="39"/>
        </w:rPr>
        <w:t xml:space="preserve"> </w:t>
      </w:r>
      <w:r>
        <w:t>locations.</w:t>
      </w:r>
      <w:r>
        <w:rPr>
          <w:spacing w:val="39"/>
        </w:rPr>
        <w:t xml:space="preserve"> </w:t>
      </w:r>
      <w:r>
        <w:t>Such</w:t>
      </w:r>
      <w:r>
        <w:rPr>
          <w:spacing w:val="39"/>
        </w:rPr>
        <w:t xml:space="preserve"> </w:t>
      </w:r>
      <w:r>
        <w:t>solutions</w:t>
      </w:r>
      <w:r>
        <w:rPr>
          <w:spacing w:val="39"/>
        </w:rPr>
        <w:t xml:space="preserve"> </w:t>
      </w:r>
      <w:r>
        <w:t>should</w:t>
      </w:r>
      <w:r>
        <w:rPr>
          <w:spacing w:val="39"/>
        </w:rPr>
        <w:t xml:space="preserve"> </w:t>
      </w:r>
      <w:r>
        <w:t>also</w:t>
      </w:r>
      <w:r>
        <w:rPr>
          <w:spacing w:val="39"/>
        </w:rPr>
        <w:t xml:space="preserve"> </w:t>
      </w:r>
      <w:r>
        <w:t>be considered</w:t>
      </w:r>
      <w:r>
        <w:rPr>
          <w:spacing w:val="40"/>
        </w:rPr>
        <w:t xml:space="preserve"> </w:t>
      </w:r>
      <w:r>
        <w:t>during</w:t>
      </w:r>
      <w:r>
        <w:rPr>
          <w:spacing w:val="40"/>
        </w:rPr>
        <w:t xml:space="preserve"> </w:t>
      </w:r>
      <w:r>
        <w:t>detailed</w:t>
      </w:r>
      <w:r>
        <w:rPr>
          <w:spacing w:val="40"/>
        </w:rPr>
        <w:t xml:space="preserve"> </w:t>
      </w:r>
      <w:r>
        <w:t>design</w:t>
      </w:r>
      <w:r>
        <w:rPr>
          <w:spacing w:val="40"/>
        </w:rPr>
        <w:t xml:space="preserve"> </w:t>
      </w:r>
      <w:r>
        <w:t>for</w:t>
      </w:r>
      <w:r>
        <w:rPr>
          <w:spacing w:val="40"/>
        </w:rPr>
        <w:t xml:space="preserve"> </w:t>
      </w:r>
      <w:r>
        <w:t>the</w:t>
      </w:r>
      <w:r>
        <w:rPr>
          <w:spacing w:val="40"/>
        </w:rPr>
        <w:t xml:space="preserve"> </w:t>
      </w:r>
      <w:r>
        <w:t>future</w:t>
      </w:r>
      <w:r>
        <w:rPr>
          <w:spacing w:val="40"/>
        </w:rPr>
        <w:t xml:space="preserve"> </w:t>
      </w:r>
      <w:r>
        <w:t>Bay</w:t>
      </w:r>
      <w:r>
        <w:rPr>
          <w:spacing w:val="40"/>
        </w:rPr>
        <w:t xml:space="preserve"> </w:t>
      </w:r>
      <w:r>
        <w:t>West</w:t>
      </w:r>
      <w:r>
        <w:rPr>
          <w:spacing w:val="40"/>
        </w:rPr>
        <w:t xml:space="preserve"> </w:t>
      </w:r>
      <w:r>
        <w:t>Port.</w:t>
      </w:r>
    </w:p>
    <w:p w14:paraId="598F9FA7" w14:textId="77777777" w:rsidR="00021792" w:rsidRDefault="00000000">
      <w:pPr>
        <w:pStyle w:val="BodyText"/>
        <w:spacing w:before="100"/>
        <w:ind w:left="538"/>
      </w:pPr>
      <w:r>
        <w:br w:type="column"/>
      </w:r>
      <w:r>
        <w:t>There</w:t>
      </w:r>
      <w:r>
        <w:rPr>
          <w:spacing w:val="27"/>
        </w:rPr>
        <w:t xml:space="preserve"> </w:t>
      </w:r>
      <w:r>
        <w:t>is</w:t>
      </w:r>
      <w:r>
        <w:rPr>
          <w:spacing w:val="29"/>
        </w:rPr>
        <w:t xml:space="preserve"> </w:t>
      </w:r>
      <w:r>
        <w:t>a</w:t>
      </w:r>
      <w:r>
        <w:rPr>
          <w:spacing w:val="30"/>
        </w:rPr>
        <w:t xml:space="preserve"> </w:t>
      </w:r>
      <w:r>
        <w:t>need</w:t>
      </w:r>
      <w:r>
        <w:rPr>
          <w:spacing w:val="29"/>
        </w:rPr>
        <w:t xml:space="preserve"> </w:t>
      </w:r>
      <w:r>
        <w:t>to</w:t>
      </w:r>
      <w:r>
        <w:rPr>
          <w:spacing w:val="30"/>
        </w:rPr>
        <w:t xml:space="preserve"> </w:t>
      </w:r>
      <w:r>
        <w:t>ensure</w:t>
      </w:r>
      <w:r>
        <w:rPr>
          <w:spacing w:val="29"/>
        </w:rPr>
        <w:t xml:space="preserve"> </w:t>
      </w:r>
      <w:r>
        <w:t>land</w:t>
      </w:r>
      <w:r>
        <w:rPr>
          <w:spacing w:val="30"/>
        </w:rPr>
        <w:t xml:space="preserve"> </w:t>
      </w:r>
      <w:r>
        <w:t>use</w:t>
      </w:r>
      <w:r>
        <w:rPr>
          <w:spacing w:val="29"/>
        </w:rPr>
        <w:t xml:space="preserve"> </w:t>
      </w:r>
      <w:r>
        <w:t>and</w:t>
      </w:r>
      <w:r>
        <w:rPr>
          <w:spacing w:val="29"/>
        </w:rPr>
        <w:t xml:space="preserve"> </w:t>
      </w:r>
      <w:r>
        <w:t>development</w:t>
      </w:r>
      <w:r>
        <w:rPr>
          <w:spacing w:val="30"/>
        </w:rPr>
        <w:t xml:space="preserve"> </w:t>
      </w:r>
      <w:r>
        <w:t>consider</w:t>
      </w:r>
      <w:r>
        <w:rPr>
          <w:spacing w:val="29"/>
        </w:rPr>
        <w:t xml:space="preserve"> </w:t>
      </w:r>
      <w:r>
        <w:t>flood</w:t>
      </w:r>
      <w:r>
        <w:rPr>
          <w:spacing w:val="30"/>
        </w:rPr>
        <w:t xml:space="preserve"> </w:t>
      </w:r>
      <w:r>
        <w:t>risk</w:t>
      </w:r>
      <w:r>
        <w:rPr>
          <w:spacing w:val="29"/>
        </w:rPr>
        <w:t xml:space="preserve"> </w:t>
      </w:r>
      <w:r>
        <w:t>to</w:t>
      </w:r>
      <w:r>
        <w:rPr>
          <w:spacing w:val="30"/>
        </w:rPr>
        <w:t xml:space="preserve"> </w:t>
      </w:r>
      <w:r>
        <w:t>the</w:t>
      </w:r>
      <w:r>
        <w:rPr>
          <w:spacing w:val="29"/>
        </w:rPr>
        <w:t xml:space="preserve"> </w:t>
      </w:r>
      <w:r>
        <w:t>satisfaction</w:t>
      </w:r>
      <w:r>
        <w:rPr>
          <w:spacing w:val="30"/>
        </w:rPr>
        <w:t xml:space="preserve"> </w:t>
      </w:r>
      <w:r>
        <w:rPr>
          <w:spacing w:val="-5"/>
        </w:rPr>
        <w:t>of</w:t>
      </w:r>
    </w:p>
    <w:p w14:paraId="75ECA8D3" w14:textId="77777777" w:rsidR="00021792" w:rsidRDefault="00000000">
      <w:pPr>
        <w:pStyle w:val="BodyText"/>
        <w:spacing w:before="61" w:line="295" w:lineRule="auto"/>
        <w:ind w:left="538" w:right="1020"/>
      </w:pPr>
      <w:r>
        <w:t>Melbourne</w:t>
      </w:r>
      <w:r>
        <w:rPr>
          <w:spacing w:val="40"/>
        </w:rPr>
        <w:t xml:space="preserve"> </w:t>
      </w:r>
      <w:r>
        <w:t>Water</w:t>
      </w:r>
      <w:r>
        <w:rPr>
          <w:spacing w:val="40"/>
        </w:rPr>
        <w:t xml:space="preserve"> </w:t>
      </w:r>
      <w:r>
        <w:t>or</w:t>
      </w:r>
      <w:r>
        <w:rPr>
          <w:spacing w:val="40"/>
        </w:rPr>
        <w:t xml:space="preserve"> </w:t>
      </w:r>
      <w:r>
        <w:t>the</w:t>
      </w:r>
      <w:r>
        <w:rPr>
          <w:spacing w:val="40"/>
        </w:rPr>
        <w:t xml:space="preserve"> </w:t>
      </w:r>
      <w:r>
        <w:t>relevant</w:t>
      </w:r>
      <w:r>
        <w:rPr>
          <w:spacing w:val="40"/>
        </w:rPr>
        <w:t xml:space="preserve"> </w:t>
      </w:r>
      <w:r>
        <w:t>Floodplain</w:t>
      </w:r>
      <w:r>
        <w:rPr>
          <w:spacing w:val="40"/>
        </w:rPr>
        <w:t xml:space="preserve"> </w:t>
      </w:r>
      <w:r>
        <w:t>Management</w:t>
      </w:r>
      <w:r>
        <w:rPr>
          <w:spacing w:val="40"/>
        </w:rPr>
        <w:t xml:space="preserve"> </w:t>
      </w:r>
      <w:r>
        <w:t>Authority.</w:t>
      </w:r>
      <w:r>
        <w:rPr>
          <w:spacing w:val="40"/>
        </w:rPr>
        <w:t xml:space="preserve"> </w:t>
      </w:r>
      <w:r>
        <w:t>Where</w:t>
      </w:r>
      <w:r>
        <w:rPr>
          <w:spacing w:val="40"/>
        </w:rPr>
        <w:t xml:space="preserve"> </w:t>
      </w:r>
      <w:r>
        <w:t>severe</w:t>
      </w:r>
      <w:r>
        <w:rPr>
          <w:spacing w:val="40"/>
        </w:rPr>
        <w:t xml:space="preserve"> </w:t>
      </w:r>
      <w:r>
        <w:t>risks</w:t>
      </w:r>
      <w:r>
        <w:rPr>
          <w:spacing w:val="40"/>
        </w:rPr>
        <w:t xml:space="preserve"> </w:t>
      </w:r>
      <w:r>
        <w:t>are</w:t>
      </w:r>
      <w:r>
        <w:rPr>
          <w:spacing w:val="40"/>
        </w:rPr>
        <w:t xml:space="preserve"> </w:t>
      </w:r>
      <w:r>
        <w:t>identified, the</w:t>
      </w:r>
      <w:r>
        <w:rPr>
          <w:spacing w:val="40"/>
        </w:rPr>
        <w:t xml:space="preserve"> </w:t>
      </w:r>
      <w:proofErr w:type="gramStart"/>
      <w:r>
        <w:t>long</w:t>
      </w:r>
      <w:r>
        <w:rPr>
          <w:spacing w:val="40"/>
        </w:rPr>
        <w:t xml:space="preserve"> </w:t>
      </w:r>
      <w:r>
        <w:t>term</w:t>
      </w:r>
      <w:proofErr w:type="gramEnd"/>
      <w:r>
        <w:rPr>
          <w:spacing w:val="40"/>
        </w:rPr>
        <w:t xml:space="preserve"> </w:t>
      </w:r>
      <w:r>
        <w:t>development</w:t>
      </w:r>
      <w:r>
        <w:rPr>
          <w:spacing w:val="40"/>
        </w:rPr>
        <w:t xml:space="preserve"> </w:t>
      </w:r>
      <w:r>
        <w:t>viability</w:t>
      </w:r>
      <w:r>
        <w:rPr>
          <w:spacing w:val="40"/>
        </w:rPr>
        <w:t xml:space="preserve"> </w:t>
      </w:r>
      <w:r>
        <w:t>of</w:t>
      </w:r>
      <w:r>
        <w:rPr>
          <w:spacing w:val="40"/>
        </w:rPr>
        <w:t xml:space="preserve"> </w:t>
      </w:r>
      <w:r>
        <w:t>the</w:t>
      </w:r>
      <w:r>
        <w:rPr>
          <w:spacing w:val="40"/>
        </w:rPr>
        <w:t xml:space="preserve"> </w:t>
      </w:r>
      <w:r>
        <w:t>land</w:t>
      </w:r>
      <w:r>
        <w:rPr>
          <w:spacing w:val="40"/>
        </w:rPr>
        <w:t xml:space="preserve"> </w:t>
      </w:r>
      <w:r>
        <w:t>will</w:t>
      </w:r>
      <w:r>
        <w:rPr>
          <w:spacing w:val="40"/>
        </w:rPr>
        <w:t xml:space="preserve"> </w:t>
      </w:r>
      <w:r>
        <w:t>need</w:t>
      </w:r>
      <w:r>
        <w:rPr>
          <w:spacing w:val="40"/>
        </w:rPr>
        <w:t xml:space="preserve"> </w:t>
      </w:r>
      <w:r>
        <w:t>to</w:t>
      </w:r>
      <w:r>
        <w:rPr>
          <w:spacing w:val="40"/>
        </w:rPr>
        <w:t xml:space="preserve"> </w:t>
      </w:r>
      <w:r>
        <w:t>be</w:t>
      </w:r>
      <w:r>
        <w:rPr>
          <w:spacing w:val="40"/>
        </w:rPr>
        <w:t xml:space="preserve"> </w:t>
      </w:r>
      <w:r>
        <w:t>considered.</w:t>
      </w:r>
      <w:r>
        <w:rPr>
          <w:spacing w:val="40"/>
        </w:rPr>
        <w:t xml:space="preserve"> </w:t>
      </w:r>
      <w:r>
        <w:t>Options</w:t>
      </w:r>
      <w:r>
        <w:rPr>
          <w:spacing w:val="40"/>
        </w:rPr>
        <w:t xml:space="preserve"> </w:t>
      </w:r>
      <w:r>
        <w:t>could</w:t>
      </w:r>
      <w:r>
        <w:rPr>
          <w:spacing w:val="40"/>
        </w:rPr>
        <w:t xml:space="preserve"> </w:t>
      </w:r>
      <w:proofErr w:type="gramStart"/>
      <w:r>
        <w:t>include</w:t>
      </w:r>
      <w:proofErr w:type="gramEnd"/>
    </w:p>
    <w:p w14:paraId="13159AB8" w14:textId="77777777" w:rsidR="00021792" w:rsidRDefault="00000000">
      <w:pPr>
        <w:pStyle w:val="BodyText"/>
        <w:spacing w:before="2" w:line="295" w:lineRule="auto"/>
        <w:ind w:left="538" w:right="680"/>
      </w:pPr>
      <w:r>
        <w:t>restricting</w:t>
      </w:r>
      <w:r>
        <w:rPr>
          <w:spacing w:val="40"/>
        </w:rPr>
        <w:t xml:space="preserve"> </w:t>
      </w:r>
      <w:r>
        <w:t>sensitive</w:t>
      </w:r>
      <w:r>
        <w:rPr>
          <w:spacing w:val="40"/>
        </w:rPr>
        <w:t xml:space="preserve"> </w:t>
      </w:r>
      <w:r>
        <w:t>uses,</w:t>
      </w:r>
      <w:r>
        <w:rPr>
          <w:spacing w:val="40"/>
        </w:rPr>
        <w:t xml:space="preserve"> </w:t>
      </w:r>
      <w:r>
        <w:t>limiting</w:t>
      </w:r>
      <w:r>
        <w:rPr>
          <w:spacing w:val="40"/>
        </w:rPr>
        <w:t xml:space="preserve"> </w:t>
      </w:r>
      <w:r>
        <w:t>the</w:t>
      </w:r>
      <w:r>
        <w:rPr>
          <w:spacing w:val="40"/>
        </w:rPr>
        <w:t xml:space="preserve"> </w:t>
      </w:r>
      <w:r>
        <w:t>intensification</w:t>
      </w:r>
      <w:r>
        <w:rPr>
          <w:spacing w:val="40"/>
        </w:rPr>
        <w:t xml:space="preserve"> </w:t>
      </w:r>
      <w:r>
        <w:t>of</w:t>
      </w:r>
      <w:r>
        <w:rPr>
          <w:spacing w:val="40"/>
        </w:rPr>
        <w:t xml:space="preserve"> </w:t>
      </w:r>
      <w:r>
        <w:t>existing</w:t>
      </w:r>
      <w:r>
        <w:rPr>
          <w:spacing w:val="40"/>
        </w:rPr>
        <w:t xml:space="preserve"> </w:t>
      </w:r>
      <w:r>
        <w:t>activity</w:t>
      </w:r>
      <w:r>
        <w:rPr>
          <w:spacing w:val="40"/>
        </w:rPr>
        <w:t xml:space="preserve"> </w:t>
      </w:r>
      <w:r>
        <w:t>or</w:t>
      </w:r>
      <w:r>
        <w:rPr>
          <w:spacing w:val="40"/>
        </w:rPr>
        <w:t xml:space="preserve"> </w:t>
      </w:r>
      <w:r>
        <w:t>identifying</w:t>
      </w:r>
      <w:r>
        <w:rPr>
          <w:spacing w:val="40"/>
        </w:rPr>
        <w:t xml:space="preserve"> </w:t>
      </w:r>
      <w:r>
        <w:t>planned</w:t>
      </w:r>
      <w:r>
        <w:rPr>
          <w:spacing w:val="40"/>
        </w:rPr>
        <w:t xml:space="preserve"> </w:t>
      </w:r>
      <w:r>
        <w:t xml:space="preserve">retreat </w:t>
      </w:r>
      <w:r>
        <w:rPr>
          <w:spacing w:val="-2"/>
        </w:rPr>
        <w:t>options.</w:t>
      </w:r>
    </w:p>
    <w:p w14:paraId="3EDD4642" w14:textId="77777777" w:rsidR="00021792" w:rsidRDefault="00021792">
      <w:pPr>
        <w:pStyle w:val="BodyText"/>
        <w:spacing w:before="4"/>
        <w:rPr>
          <w:sz w:val="25"/>
        </w:rPr>
      </w:pPr>
    </w:p>
    <w:p w14:paraId="49DD1B68" w14:textId="77777777" w:rsidR="00021792" w:rsidRDefault="00000000">
      <w:pPr>
        <w:pStyle w:val="BodyText"/>
        <w:spacing w:line="295" w:lineRule="auto"/>
        <w:ind w:left="538" w:right="1286"/>
      </w:pPr>
      <w:r>
        <w:t>Of</w:t>
      </w:r>
      <w:r>
        <w:rPr>
          <w:spacing w:val="36"/>
        </w:rPr>
        <w:t xml:space="preserve"> </w:t>
      </w:r>
      <w:r>
        <w:t>further</w:t>
      </w:r>
      <w:r>
        <w:rPr>
          <w:spacing w:val="36"/>
        </w:rPr>
        <w:t xml:space="preserve"> </w:t>
      </w:r>
      <w:r>
        <w:t>note,</w:t>
      </w:r>
      <w:r>
        <w:rPr>
          <w:spacing w:val="36"/>
        </w:rPr>
        <w:t xml:space="preserve"> </w:t>
      </w:r>
      <w:proofErr w:type="spellStart"/>
      <w:r>
        <w:t>CoGG</w:t>
      </w:r>
      <w:proofErr w:type="spellEnd"/>
      <w:r>
        <w:rPr>
          <w:spacing w:val="36"/>
        </w:rPr>
        <w:t xml:space="preserve"> </w:t>
      </w:r>
      <w:r>
        <w:t>exhibited</w:t>
      </w:r>
      <w:r>
        <w:rPr>
          <w:spacing w:val="36"/>
        </w:rPr>
        <w:t xml:space="preserve"> </w:t>
      </w:r>
      <w:r>
        <w:t>Amendment</w:t>
      </w:r>
      <w:r>
        <w:rPr>
          <w:spacing w:val="36"/>
        </w:rPr>
        <w:t xml:space="preserve"> </w:t>
      </w:r>
      <w:r>
        <w:t>C339ggee</w:t>
      </w:r>
      <w:r>
        <w:rPr>
          <w:spacing w:val="36"/>
        </w:rPr>
        <w:t xml:space="preserve"> </w:t>
      </w:r>
      <w:r>
        <w:t>in</w:t>
      </w:r>
      <w:r>
        <w:rPr>
          <w:spacing w:val="36"/>
        </w:rPr>
        <w:t xml:space="preserve"> </w:t>
      </w:r>
      <w:r>
        <w:t>2021</w:t>
      </w:r>
      <w:r>
        <w:rPr>
          <w:spacing w:val="36"/>
        </w:rPr>
        <w:t xml:space="preserve"> </w:t>
      </w:r>
      <w:r>
        <w:t>which</w:t>
      </w:r>
      <w:r>
        <w:rPr>
          <w:spacing w:val="36"/>
        </w:rPr>
        <w:t xml:space="preserve"> </w:t>
      </w:r>
      <w:r>
        <w:t>seeks</w:t>
      </w:r>
      <w:r>
        <w:rPr>
          <w:spacing w:val="36"/>
        </w:rPr>
        <w:t xml:space="preserve"> </w:t>
      </w:r>
      <w:r>
        <w:t>to</w:t>
      </w:r>
      <w:r>
        <w:rPr>
          <w:spacing w:val="36"/>
        </w:rPr>
        <w:t xml:space="preserve"> </w:t>
      </w:r>
      <w:r>
        <w:t>address</w:t>
      </w:r>
      <w:r>
        <w:rPr>
          <w:spacing w:val="36"/>
        </w:rPr>
        <w:t xml:space="preserve"> </w:t>
      </w:r>
      <w:r>
        <w:t>riverine flooding</w:t>
      </w:r>
      <w:r>
        <w:rPr>
          <w:spacing w:val="40"/>
        </w:rPr>
        <w:t xml:space="preserve"> </w:t>
      </w:r>
      <w:r>
        <w:t>risk</w:t>
      </w:r>
      <w:r>
        <w:rPr>
          <w:spacing w:val="40"/>
        </w:rPr>
        <w:t xml:space="preserve"> </w:t>
      </w:r>
      <w:r>
        <w:t>through</w:t>
      </w:r>
      <w:r>
        <w:rPr>
          <w:spacing w:val="40"/>
        </w:rPr>
        <w:t xml:space="preserve"> </w:t>
      </w:r>
      <w:r>
        <w:t>the</w:t>
      </w:r>
      <w:r>
        <w:rPr>
          <w:spacing w:val="40"/>
        </w:rPr>
        <w:t xml:space="preserve"> </w:t>
      </w:r>
      <w:r>
        <w:t>targeted</w:t>
      </w:r>
      <w:r>
        <w:rPr>
          <w:spacing w:val="40"/>
        </w:rPr>
        <w:t xml:space="preserve"> </w:t>
      </w:r>
      <w:r>
        <w:t>application</w:t>
      </w:r>
      <w:r>
        <w:rPr>
          <w:spacing w:val="40"/>
        </w:rPr>
        <w:t xml:space="preserve"> </w:t>
      </w:r>
      <w:r>
        <w:t>of</w:t>
      </w:r>
      <w:r>
        <w:rPr>
          <w:spacing w:val="40"/>
        </w:rPr>
        <w:t xml:space="preserve"> </w:t>
      </w:r>
      <w:r>
        <w:t>the</w:t>
      </w:r>
      <w:r>
        <w:rPr>
          <w:spacing w:val="40"/>
        </w:rPr>
        <w:t xml:space="preserve"> </w:t>
      </w:r>
      <w:r>
        <w:t>Flood</w:t>
      </w:r>
      <w:r>
        <w:rPr>
          <w:spacing w:val="40"/>
        </w:rPr>
        <w:t xml:space="preserve"> </w:t>
      </w:r>
      <w:r>
        <w:t>Overlay</w:t>
      </w:r>
      <w:r>
        <w:rPr>
          <w:spacing w:val="40"/>
        </w:rPr>
        <w:t xml:space="preserve"> </w:t>
      </w:r>
      <w:r>
        <w:t>and</w:t>
      </w:r>
      <w:r>
        <w:rPr>
          <w:spacing w:val="40"/>
        </w:rPr>
        <w:t xml:space="preserve"> </w:t>
      </w:r>
      <w:r>
        <w:t>LSIO</w:t>
      </w:r>
      <w:r>
        <w:rPr>
          <w:spacing w:val="40"/>
        </w:rPr>
        <w:t xml:space="preserve"> </w:t>
      </w:r>
      <w:r>
        <w:t>to</w:t>
      </w:r>
      <w:r>
        <w:rPr>
          <w:spacing w:val="40"/>
        </w:rPr>
        <w:t xml:space="preserve"> </w:t>
      </w:r>
      <w:r>
        <w:t>land</w:t>
      </w:r>
      <w:r>
        <w:rPr>
          <w:spacing w:val="40"/>
        </w:rPr>
        <w:t xml:space="preserve"> </w:t>
      </w:r>
      <w:r>
        <w:t>within</w:t>
      </w:r>
      <w:r>
        <w:rPr>
          <w:spacing w:val="40"/>
        </w:rPr>
        <w:t xml:space="preserve"> </w:t>
      </w:r>
      <w:r>
        <w:t>and beyond the Avalon Corridor.</w:t>
      </w:r>
    </w:p>
    <w:p w14:paraId="42713EEC" w14:textId="77777777" w:rsidR="00021792" w:rsidRDefault="00021792">
      <w:pPr>
        <w:pStyle w:val="BodyText"/>
        <w:spacing w:before="5"/>
        <w:rPr>
          <w:sz w:val="25"/>
        </w:rPr>
      </w:pPr>
    </w:p>
    <w:p w14:paraId="0D87AAEB" w14:textId="77777777" w:rsidR="00021792" w:rsidRDefault="00000000">
      <w:pPr>
        <w:pStyle w:val="BodyText"/>
        <w:ind w:left="538"/>
      </w:pPr>
      <w:r>
        <w:t>Reports</w:t>
      </w:r>
      <w:r>
        <w:rPr>
          <w:spacing w:val="51"/>
        </w:rPr>
        <w:t xml:space="preserve"> </w:t>
      </w:r>
      <w:r>
        <w:t>underpinning</w:t>
      </w:r>
      <w:r>
        <w:rPr>
          <w:spacing w:val="51"/>
        </w:rPr>
        <w:t xml:space="preserve"> </w:t>
      </w:r>
      <w:r>
        <w:t>Amendment</w:t>
      </w:r>
      <w:r>
        <w:rPr>
          <w:spacing w:val="51"/>
        </w:rPr>
        <w:t xml:space="preserve"> </w:t>
      </w:r>
      <w:r>
        <w:t>C339ggee</w:t>
      </w:r>
      <w:r>
        <w:rPr>
          <w:spacing w:val="51"/>
        </w:rPr>
        <w:t xml:space="preserve"> </w:t>
      </w:r>
      <w:r>
        <w:rPr>
          <w:spacing w:val="-2"/>
        </w:rPr>
        <w:t>include:</w:t>
      </w:r>
    </w:p>
    <w:p w14:paraId="28B4C247" w14:textId="77777777" w:rsidR="00021792" w:rsidRDefault="00000000">
      <w:pPr>
        <w:pStyle w:val="ListParagraph"/>
        <w:numPr>
          <w:ilvl w:val="0"/>
          <w:numId w:val="33"/>
        </w:numPr>
        <w:tabs>
          <w:tab w:val="left" w:pos="934"/>
          <w:tab w:val="left" w:pos="935"/>
        </w:tabs>
        <w:spacing w:before="228"/>
        <w:rPr>
          <w:sz w:val="23"/>
        </w:rPr>
      </w:pPr>
      <w:r>
        <w:rPr>
          <w:rFonts w:ascii="ARIAL-MDMITL" w:hAnsi="ARIAL-MDMITL"/>
          <w:i/>
          <w:sz w:val="23"/>
        </w:rPr>
        <w:t>Bellarine</w:t>
      </w:r>
      <w:r>
        <w:rPr>
          <w:rFonts w:ascii="ARIAL-MDMITL" w:hAnsi="ARIAL-MDMITL"/>
          <w:i/>
          <w:spacing w:val="35"/>
          <w:sz w:val="23"/>
        </w:rPr>
        <w:t xml:space="preserve"> </w:t>
      </w:r>
      <w:r>
        <w:rPr>
          <w:rFonts w:ascii="ARIAL-MDMITL" w:hAnsi="ARIAL-MDMITL"/>
          <w:i/>
          <w:sz w:val="23"/>
        </w:rPr>
        <w:t>Peninsula</w:t>
      </w:r>
      <w:r>
        <w:rPr>
          <w:rFonts w:ascii="ARIAL-MDMITL" w:hAnsi="ARIAL-MDMITL"/>
          <w:i/>
          <w:spacing w:val="36"/>
          <w:sz w:val="23"/>
        </w:rPr>
        <w:t xml:space="preserve"> </w:t>
      </w:r>
      <w:r>
        <w:rPr>
          <w:rFonts w:ascii="ARIAL-MDMITL" w:hAnsi="ARIAL-MDMITL"/>
          <w:i/>
          <w:sz w:val="23"/>
        </w:rPr>
        <w:t>-</w:t>
      </w:r>
      <w:r>
        <w:rPr>
          <w:rFonts w:ascii="ARIAL-MDMITL" w:hAnsi="ARIAL-MDMITL"/>
          <w:i/>
          <w:spacing w:val="36"/>
          <w:sz w:val="23"/>
        </w:rPr>
        <w:t xml:space="preserve"> </w:t>
      </w:r>
      <w:r>
        <w:rPr>
          <w:rFonts w:ascii="ARIAL-MDMITL" w:hAnsi="ARIAL-MDMITL"/>
          <w:i/>
          <w:sz w:val="23"/>
        </w:rPr>
        <w:t>Corio</w:t>
      </w:r>
      <w:r>
        <w:rPr>
          <w:rFonts w:ascii="ARIAL-MDMITL" w:hAnsi="ARIAL-MDMITL"/>
          <w:i/>
          <w:spacing w:val="36"/>
          <w:sz w:val="23"/>
        </w:rPr>
        <w:t xml:space="preserve"> </w:t>
      </w:r>
      <w:r>
        <w:rPr>
          <w:rFonts w:ascii="ARIAL-MDMITL" w:hAnsi="ARIAL-MDMITL"/>
          <w:i/>
          <w:sz w:val="23"/>
        </w:rPr>
        <w:t>Bay</w:t>
      </w:r>
      <w:r>
        <w:rPr>
          <w:rFonts w:ascii="ARIAL-MDMITL" w:hAnsi="ARIAL-MDMITL"/>
          <w:i/>
          <w:spacing w:val="36"/>
          <w:sz w:val="23"/>
        </w:rPr>
        <w:t xml:space="preserve"> </w:t>
      </w:r>
      <w:r>
        <w:rPr>
          <w:rFonts w:ascii="ARIAL-MDMITL" w:hAnsi="ARIAL-MDMITL"/>
          <w:i/>
          <w:sz w:val="23"/>
        </w:rPr>
        <w:t>Local</w:t>
      </w:r>
      <w:r>
        <w:rPr>
          <w:rFonts w:ascii="ARIAL-MDMITL" w:hAnsi="ARIAL-MDMITL"/>
          <w:i/>
          <w:spacing w:val="36"/>
          <w:sz w:val="23"/>
        </w:rPr>
        <w:t xml:space="preserve"> </w:t>
      </w:r>
      <w:r>
        <w:rPr>
          <w:rFonts w:ascii="ARIAL-MDMITL" w:hAnsi="ARIAL-MDMITL"/>
          <w:i/>
          <w:sz w:val="23"/>
        </w:rPr>
        <w:t>Coastal</w:t>
      </w:r>
      <w:r>
        <w:rPr>
          <w:rFonts w:ascii="ARIAL-MDMITL" w:hAnsi="ARIAL-MDMITL"/>
          <w:i/>
          <w:spacing w:val="36"/>
          <w:sz w:val="23"/>
        </w:rPr>
        <w:t xml:space="preserve"> </w:t>
      </w:r>
      <w:r>
        <w:rPr>
          <w:rFonts w:ascii="ARIAL-MDMITL" w:hAnsi="ARIAL-MDMITL"/>
          <w:i/>
          <w:sz w:val="23"/>
        </w:rPr>
        <w:t>Hazard</w:t>
      </w:r>
      <w:r>
        <w:rPr>
          <w:rFonts w:ascii="ARIAL-MDMITL" w:hAnsi="ARIAL-MDMITL"/>
          <w:i/>
          <w:spacing w:val="36"/>
          <w:sz w:val="23"/>
        </w:rPr>
        <w:t xml:space="preserve"> </w:t>
      </w:r>
      <w:r>
        <w:rPr>
          <w:rFonts w:ascii="ARIAL-MDMITL" w:hAnsi="ARIAL-MDMITL"/>
          <w:i/>
          <w:sz w:val="23"/>
        </w:rPr>
        <w:t>Assessment</w:t>
      </w:r>
      <w:r>
        <w:rPr>
          <w:rFonts w:ascii="ARIAL-MDMITL" w:hAnsi="ARIAL-MDMITL"/>
          <w:i/>
          <w:spacing w:val="36"/>
          <w:sz w:val="23"/>
        </w:rPr>
        <w:t xml:space="preserve"> </w:t>
      </w:r>
      <w:r>
        <w:rPr>
          <w:spacing w:val="-2"/>
          <w:sz w:val="23"/>
        </w:rPr>
        <w:t>(2015)</w:t>
      </w:r>
    </w:p>
    <w:p w14:paraId="398DED84" w14:textId="77777777" w:rsidR="00021792" w:rsidRDefault="00000000">
      <w:pPr>
        <w:pStyle w:val="ListParagraph"/>
        <w:numPr>
          <w:ilvl w:val="0"/>
          <w:numId w:val="33"/>
        </w:numPr>
        <w:tabs>
          <w:tab w:val="left" w:pos="934"/>
          <w:tab w:val="left" w:pos="935"/>
        </w:tabs>
        <w:spacing w:before="170"/>
        <w:rPr>
          <w:sz w:val="23"/>
        </w:rPr>
      </w:pPr>
      <w:r>
        <w:rPr>
          <w:rFonts w:ascii="ARIAL-MDMITL" w:hAnsi="ARIAL-MDMITL"/>
          <w:i/>
          <w:sz w:val="23"/>
        </w:rPr>
        <w:t>Lower</w:t>
      </w:r>
      <w:r>
        <w:rPr>
          <w:rFonts w:ascii="ARIAL-MDMITL" w:hAnsi="ARIAL-MDMITL"/>
          <w:i/>
          <w:spacing w:val="39"/>
          <w:sz w:val="23"/>
        </w:rPr>
        <w:t xml:space="preserve"> </w:t>
      </w:r>
      <w:r>
        <w:rPr>
          <w:rFonts w:ascii="ARIAL-MDMITL" w:hAnsi="ARIAL-MDMITL"/>
          <w:i/>
          <w:sz w:val="23"/>
        </w:rPr>
        <w:t>Barwon</w:t>
      </w:r>
      <w:r>
        <w:rPr>
          <w:rFonts w:ascii="ARIAL-MDMITL" w:hAnsi="ARIAL-MDMITL"/>
          <w:i/>
          <w:spacing w:val="40"/>
          <w:sz w:val="23"/>
        </w:rPr>
        <w:t xml:space="preserve"> </w:t>
      </w:r>
      <w:r>
        <w:rPr>
          <w:rFonts w:ascii="ARIAL-MDMITL" w:hAnsi="ARIAL-MDMITL"/>
          <w:i/>
          <w:sz w:val="23"/>
        </w:rPr>
        <w:t>and</w:t>
      </w:r>
      <w:r>
        <w:rPr>
          <w:rFonts w:ascii="ARIAL-MDMITL" w:hAnsi="ARIAL-MDMITL"/>
          <w:i/>
          <w:spacing w:val="40"/>
          <w:sz w:val="23"/>
        </w:rPr>
        <w:t xml:space="preserve"> </w:t>
      </w:r>
      <w:r>
        <w:rPr>
          <w:rFonts w:ascii="ARIAL-MDMITL" w:hAnsi="ARIAL-MDMITL"/>
          <w:i/>
          <w:sz w:val="23"/>
        </w:rPr>
        <w:t>Lower</w:t>
      </w:r>
      <w:r>
        <w:rPr>
          <w:rFonts w:ascii="ARIAL-MDMITL" w:hAnsi="ARIAL-MDMITL"/>
          <w:i/>
          <w:spacing w:val="39"/>
          <w:sz w:val="23"/>
        </w:rPr>
        <w:t xml:space="preserve"> </w:t>
      </w:r>
      <w:r>
        <w:rPr>
          <w:rFonts w:ascii="ARIAL-MDMITL" w:hAnsi="ARIAL-MDMITL"/>
          <w:i/>
          <w:sz w:val="23"/>
        </w:rPr>
        <w:t>Moorabool</w:t>
      </w:r>
      <w:r>
        <w:rPr>
          <w:rFonts w:ascii="ARIAL-MDMITL" w:hAnsi="ARIAL-MDMITL"/>
          <w:i/>
          <w:spacing w:val="40"/>
          <w:sz w:val="23"/>
        </w:rPr>
        <w:t xml:space="preserve"> </w:t>
      </w:r>
      <w:r>
        <w:rPr>
          <w:rFonts w:ascii="ARIAL-MDMITL" w:hAnsi="ARIAL-MDMITL"/>
          <w:i/>
          <w:sz w:val="23"/>
        </w:rPr>
        <w:t>Flood</w:t>
      </w:r>
      <w:r>
        <w:rPr>
          <w:rFonts w:ascii="ARIAL-MDMITL" w:hAnsi="ARIAL-MDMITL"/>
          <w:i/>
          <w:spacing w:val="40"/>
          <w:sz w:val="23"/>
        </w:rPr>
        <w:t xml:space="preserve"> </w:t>
      </w:r>
      <w:r>
        <w:rPr>
          <w:rFonts w:ascii="ARIAL-MDMITL" w:hAnsi="ARIAL-MDMITL"/>
          <w:i/>
          <w:sz w:val="23"/>
        </w:rPr>
        <w:t>Investigation</w:t>
      </w:r>
      <w:r>
        <w:rPr>
          <w:rFonts w:ascii="ARIAL-MDMITL" w:hAnsi="ARIAL-MDMITL"/>
          <w:i/>
          <w:spacing w:val="40"/>
          <w:sz w:val="23"/>
        </w:rPr>
        <w:t xml:space="preserve"> </w:t>
      </w:r>
      <w:r>
        <w:rPr>
          <w:spacing w:val="-2"/>
          <w:sz w:val="23"/>
        </w:rPr>
        <w:t>(2018)</w:t>
      </w:r>
    </w:p>
    <w:p w14:paraId="14DDC4FC" w14:textId="77777777" w:rsidR="00021792" w:rsidRDefault="00000000">
      <w:pPr>
        <w:pStyle w:val="ListParagraph"/>
        <w:numPr>
          <w:ilvl w:val="0"/>
          <w:numId w:val="33"/>
        </w:numPr>
        <w:tabs>
          <w:tab w:val="left" w:pos="934"/>
          <w:tab w:val="left" w:pos="935"/>
        </w:tabs>
        <w:rPr>
          <w:sz w:val="23"/>
        </w:rPr>
      </w:pPr>
      <w:r>
        <w:rPr>
          <w:rFonts w:ascii="ARIAL-MDMITL" w:hAnsi="ARIAL-MDMITL"/>
          <w:i/>
          <w:sz w:val="23"/>
        </w:rPr>
        <w:t>Lara</w:t>
      </w:r>
      <w:r>
        <w:rPr>
          <w:rFonts w:ascii="ARIAL-MDMITL" w:hAnsi="ARIAL-MDMITL"/>
          <w:i/>
          <w:spacing w:val="27"/>
          <w:sz w:val="23"/>
        </w:rPr>
        <w:t xml:space="preserve"> </w:t>
      </w:r>
      <w:r>
        <w:rPr>
          <w:rFonts w:ascii="ARIAL-MDMITL" w:hAnsi="ARIAL-MDMITL"/>
          <w:i/>
          <w:sz w:val="23"/>
        </w:rPr>
        <w:t>Flood</w:t>
      </w:r>
      <w:r>
        <w:rPr>
          <w:rFonts w:ascii="ARIAL-MDMITL" w:hAnsi="ARIAL-MDMITL"/>
          <w:i/>
          <w:spacing w:val="29"/>
          <w:sz w:val="23"/>
        </w:rPr>
        <w:t xml:space="preserve"> </w:t>
      </w:r>
      <w:r>
        <w:rPr>
          <w:rFonts w:ascii="ARIAL-MDMITL" w:hAnsi="ARIAL-MDMITL"/>
          <w:i/>
          <w:sz w:val="23"/>
        </w:rPr>
        <w:t>Study</w:t>
      </w:r>
      <w:r>
        <w:rPr>
          <w:rFonts w:ascii="ARIAL-MDMITL" w:hAnsi="ARIAL-MDMITL"/>
          <w:i/>
          <w:spacing w:val="30"/>
          <w:sz w:val="23"/>
        </w:rPr>
        <w:t xml:space="preserve"> </w:t>
      </w:r>
      <w:r>
        <w:rPr>
          <w:spacing w:val="-2"/>
          <w:sz w:val="23"/>
        </w:rPr>
        <w:t>(2020)</w:t>
      </w:r>
    </w:p>
    <w:p w14:paraId="1ADABDD5" w14:textId="77777777" w:rsidR="00021792" w:rsidRDefault="00021792">
      <w:pPr>
        <w:rPr>
          <w:sz w:val="23"/>
        </w:rPr>
        <w:sectPr w:rsidR="00021792">
          <w:type w:val="continuous"/>
          <w:pgSz w:w="23820" w:h="16840" w:orient="landscape"/>
          <w:pgMar w:top="1920" w:right="0" w:bottom="280" w:left="80" w:header="0" w:footer="510" w:gutter="0"/>
          <w:cols w:num="2" w:space="720" w:equalWidth="0">
            <w:col w:w="11531" w:space="40"/>
            <w:col w:w="12169"/>
          </w:cols>
        </w:sectPr>
      </w:pPr>
    </w:p>
    <w:p w14:paraId="54B15664" w14:textId="77777777" w:rsidR="00021792" w:rsidRDefault="00000000">
      <w:pPr>
        <w:pStyle w:val="Heading3"/>
        <w:rPr>
          <w:u w:val="none"/>
        </w:rPr>
      </w:pPr>
      <w:bookmarkStart w:id="178" w:name="_bookmark103"/>
      <w:bookmarkStart w:id="179" w:name="11.6_BUSHFIRE_RISK"/>
      <w:bookmarkStart w:id="180" w:name="11.7_WEEDS_and_PEST_PLANTS"/>
      <w:bookmarkStart w:id="181" w:name="11.8_HYDROLOGY,_SALINITY_and_ACID_SULPHA"/>
      <w:bookmarkStart w:id="182" w:name="_bookmark102"/>
      <w:bookmarkEnd w:id="178"/>
      <w:bookmarkEnd w:id="179"/>
      <w:bookmarkEnd w:id="180"/>
      <w:bookmarkEnd w:id="181"/>
      <w:bookmarkEnd w:id="182"/>
      <w:r>
        <w:rPr>
          <w:color w:val="003263"/>
          <w:spacing w:val="31"/>
          <w:u w:val="thick" w:color="003263"/>
        </w:rPr>
        <w:lastRenderedPageBreak/>
        <w:t>11.6–11.8</w:t>
      </w:r>
    </w:p>
    <w:p w14:paraId="324C1524" w14:textId="77777777" w:rsidR="00021792" w:rsidRDefault="00021792">
      <w:pPr>
        <w:pStyle w:val="BodyText"/>
        <w:rPr>
          <w:rFonts w:ascii="Calibri"/>
          <w:b/>
          <w:sz w:val="20"/>
        </w:rPr>
      </w:pPr>
    </w:p>
    <w:p w14:paraId="2BD3E59D" w14:textId="77777777" w:rsidR="00021792" w:rsidRDefault="00021792">
      <w:pPr>
        <w:pStyle w:val="BodyText"/>
        <w:rPr>
          <w:rFonts w:ascii="Calibri"/>
          <w:b/>
          <w:sz w:val="20"/>
        </w:rPr>
      </w:pPr>
    </w:p>
    <w:p w14:paraId="7B1C8236" w14:textId="77777777" w:rsidR="00021792" w:rsidRDefault="00021792">
      <w:pPr>
        <w:pStyle w:val="BodyText"/>
        <w:rPr>
          <w:rFonts w:ascii="Calibri"/>
          <w:b/>
          <w:sz w:val="20"/>
        </w:rPr>
      </w:pPr>
    </w:p>
    <w:p w14:paraId="0FBC4B14" w14:textId="77777777" w:rsidR="00021792" w:rsidRDefault="00021792">
      <w:pPr>
        <w:pStyle w:val="BodyText"/>
        <w:rPr>
          <w:rFonts w:ascii="Calibri"/>
          <w:b/>
          <w:sz w:val="20"/>
        </w:rPr>
      </w:pPr>
    </w:p>
    <w:p w14:paraId="459902AD" w14:textId="77777777" w:rsidR="00021792" w:rsidRDefault="00021792">
      <w:pPr>
        <w:pStyle w:val="BodyText"/>
        <w:rPr>
          <w:rFonts w:ascii="Calibri"/>
          <w:b/>
          <w:sz w:val="20"/>
        </w:rPr>
      </w:pPr>
    </w:p>
    <w:p w14:paraId="1A087A78" w14:textId="77777777" w:rsidR="00021792" w:rsidRDefault="00021792">
      <w:pPr>
        <w:pStyle w:val="BodyText"/>
        <w:rPr>
          <w:rFonts w:ascii="Calibri"/>
          <w:b/>
          <w:sz w:val="20"/>
        </w:rPr>
      </w:pPr>
    </w:p>
    <w:p w14:paraId="524F1C58" w14:textId="77777777" w:rsidR="00021792" w:rsidRDefault="00021792">
      <w:pPr>
        <w:rPr>
          <w:rFonts w:ascii="Calibri"/>
          <w:sz w:val="20"/>
        </w:rPr>
        <w:sectPr w:rsidR="00021792">
          <w:pgSz w:w="23820" w:h="16840" w:orient="landscape"/>
          <w:pgMar w:top="1040" w:right="0" w:bottom="700" w:left="80" w:header="0" w:footer="510" w:gutter="0"/>
          <w:cols w:space="720"/>
        </w:sectPr>
      </w:pPr>
    </w:p>
    <w:p w14:paraId="3FFF3223" w14:textId="77777777" w:rsidR="00021792" w:rsidRDefault="00000000">
      <w:pPr>
        <w:pStyle w:val="Heading5"/>
        <w:numPr>
          <w:ilvl w:val="1"/>
          <w:numId w:val="39"/>
        </w:numPr>
        <w:tabs>
          <w:tab w:val="left" w:pos="2081"/>
        </w:tabs>
        <w:spacing w:before="65"/>
        <w:ind w:left="2080" w:hanging="1028"/>
        <w:jc w:val="left"/>
        <w:rPr>
          <w:color w:val="003263"/>
        </w:rPr>
      </w:pPr>
      <w:r>
        <w:rPr>
          <w:color w:val="003263"/>
          <w:spacing w:val="37"/>
        </w:rPr>
        <w:t>BUSHFIRE</w:t>
      </w:r>
      <w:r>
        <w:rPr>
          <w:color w:val="003263"/>
          <w:spacing w:val="74"/>
        </w:rPr>
        <w:t xml:space="preserve"> </w:t>
      </w:r>
      <w:r>
        <w:rPr>
          <w:color w:val="003263"/>
          <w:spacing w:val="28"/>
        </w:rPr>
        <w:t xml:space="preserve">RISK </w:t>
      </w:r>
    </w:p>
    <w:p w14:paraId="3C333E35" w14:textId="77777777" w:rsidR="00021792" w:rsidRDefault="00000000">
      <w:pPr>
        <w:pStyle w:val="BodyText"/>
        <w:spacing w:before="340" w:line="295" w:lineRule="auto"/>
        <w:ind w:left="1053"/>
      </w:pPr>
      <w:r>
        <w:t xml:space="preserve">Although no areas of the Avalon Corridor are covered by the Bushfire Management Overlay (BMO), large sections are mapped as Designated Bushfire Prone Areas as illustrated in </w:t>
      </w:r>
      <w:hyperlink w:anchor="_bookmark99" w:history="1">
        <w:r>
          <w:rPr>
            <w:u w:val="single"/>
          </w:rPr>
          <w:t>Figure 16</w:t>
        </w:r>
      </w:hyperlink>
      <w:r>
        <w:t>.</w:t>
      </w:r>
    </w:p>
    <w:p w14:paraId="14E65AC3" w14:textId="77777777" w:rsidR="00021792" w:rsidRDefault="00021792">
      <w:pPr>
        <w:pStyle w:val="BodyText"/>
        <w:spacing w:before="4"/>
        <w:rPr>
          <w:sz w:val="25"/>
        </w:rPr>
      </w:pPr>
    </w:p>
    <w:p w14:paraId="6434A6B5" w14:textId="77777777" w:rsidR="00021792" w:rsidRDefault="00000000">
      <w:pPr>
        <w:pStyle w:val="BodyText"/>
        <w:spacing w:line="295" w:lineRule="auto"/>
        <w:ind w:left="1053"/>
      </w:pPr>
      <w:r>
        <w:t>Such areas are identified by the Bushfire Prone Area (BPA) Map, which was introduced in response to the recommendations made by the 2009 Victorian Bushfires Royal Commission. The Minister for Planning makes a formal determination to designate BPAs under section 192A of the Building Act (1993), based on Bushfire</w:t>
      </w:r>
      <w:r>
        <w:rPr>
          <w:spacing w:val="22"/>
        </w:rPr>
        <w:t xml:space="preserve"> </w:t>
      </w:r>
      <w:r>
        <w:t>Hazard</w:t>
      </w:r>
      <w:r>
        <w:rPr>
          <w:spacing w:val="22"/>
        </w:rPr>
        <w:t xml:space="preserve"> </w:t>
      </w:r>
      <w:r>
        <w:t>Level</w:t>
      </w:r>
      <w:r>
        <w:rPr>
          <w:spacing w:val="22"/>
        </w:rPr>
        <w:t xml:space="preserve"> </w:t>
      </w:r>
      <w:r>
        <w:t>-</w:t>
      </w:r>
      <w:r>
        <w:rPr>
          <w:spacing w:val="22"/>
        </w:rPr>
        <w:t xml:space="preserve"> </w:t>
      </w:r>
      <w:r>
        <w:t>an</w:t>
      </w:r>
      <w:r>
        <w:rPr>
          <w:spacing w:val="22"/>
        </w:rPr>
        <w:t xml:space="preserve"> </w:t>
      </w:r>
      <w:r>
        <w:t>indicator</w:t>
      </w:r>
      <w:r>
        <w:rPr>
          <w:spacing w:val="22"/>
        </w:rPr>
        <w:t xml:space="preserve"> </w:t>
      </w:r>
      <w:r>
        <w:t>of</w:t>
      </w:r>
      <w:r>
        <w:rPr>
          <w:spacing w:val="22"/>
        </w:rPr>
        <w:t xml:space="preserve"> </w:t>
      </w:r>
      <w:r>
        <w:t>how</w:t>
      </w:r>
      <w:r>
        <w:rPr>
          <w:spacing w:val="22"/>
        </w:rPr>
        <w:t xml:space="preserve"> </w:t>
      </w:r>
      <w:r>
        <w:t>extreme</w:t>
      </w:r>
      <w:r>
        <w:rPr>
          <w:spacing w:val="22"/>
        </w:rPr>
        <w:t xml:space="preserve"> </w:t>
      </w:r>
      <w:r>
        <w:t>a</w:t>
      </w:r>
      <w:r>
        <w:rPr>
          <w:spacing w:val="22"/>
        </w:rPr>
        <w:t xml:space="preserve"> </w:t>
      </w:r>
      <w:r>
        <w:t>bushfire</w:t>
      </w:r>
      <w:r>
        <w:rPr>
          <w:spacing w:val="22"/>
        </w:rPr>
        <w:t xml:space="preserve"> </w:t>
      </w:r>
      <w:r>
        <w:t>can</w:t>
      </w:r>
      <w:r>
        <w:rPr>
          <w:spacing w:val="22"/>
        </w:rPr>
        <w:t xml:space="preserve"> </w:t>
      </w:r>
      <w:r>
        <w:t>be,</w:t>
      </w:r>
      <w:r>
        <w:rPr>
          <w:spacing w:val="22"/>
        </w:rPr>
        <w:t xml:space="preserve"> </w:t>
      </w:r>
      <w:r>
        <w:t>based</w:t>
      </w:r>
      <w:r>
        <w:rPr>
          <w:spacing w:val="22"/>
        </w:rPr>
        <w:t xml:space="preserve"> </w:t>
      </w:r>
      <w:r>
        <w:t>on</w:t>
      </w:r>
      <w:r>
        <w:rPr>
          <w:spacing w:val="22"/>
        </w:rPr>
        <w:t xml:space="preserve"> </w:t>
      </w:r>
      <w:r>
        <w:t>landscape</w:t>
      </w:r>
      <w:r>
        <w:rPr>
          <w:spacing w:val="22"/>
        </w:rPr>
        <w:t xml:space="preserve"> </w:t>
      </w:r>
      <w:r>
        <w:t>conditions.</w:t>
      </w:r>
    </w:p>
    <w:p w14:paraId="52EC4C9D" w14:textId="77777777" w:rsidR="00021792" w:rsidRDefault="00021792">
      <w:pPr>
        <w:pStyle w:val="BodyText"/>
        <w:spacing w:before="6"/>
        <w:rPr>
          <w:sz w:val="25"/>
        </w:rPr>
      </w:pPr>
    </w:p>
    <w:p w14:paraId="4E43FB3A" w14:textId="77777777" w:rsidR="00021792" w:rsidRDefault="00000000">
      <w:pPr>
        <w:pStyle w:val="BodyText"/>
        <w:spacing w:line="295" w:lineRule="auto"/>
        <w:ind w:left="1053" w:right="370"/>
      </w:pPr>
      <w:r>
        <w:t xml:space="preserve">The BPA Map identifies bushfire hazards for most of Victoria, including grassland areas. Minimum construction standards apply to new residential buildings, schools, </w:t>
      </w:r>
      <w:proofErr w:type="gramStart"/>
      <w:r>
        <w:t>child care</w:t>
      </w:r>
      <w:proofErr w:type="gramEnd"/>
      <w:r>
        <w:t xml:space="preserve"> </w:t>
      </w:r>
      <w:proofErr w:type="spellStart"/>
      <w:r>
        <w:t>centres</w:t>
      </w:r>
      <w:proofErr w:type="spellEnd"/>
      <w:r>
        <w:t>, hospitals, aged care facilities and associated buildings in designated BPAs. For example, a minimum Bushfire Attack Level (BAL) of 12.5 is applied to certain buildings, such as dwellings.</w:t>
      </w:r>
    </w:p>
    <w:p w14:paraId="2109B1E5" w14:textId="77777777" w:rsidR="00021792" w:rsidRDefault="00021792">
      <w:pPr>
        <w:pStyle w:val="BodyText"/>
        <w:spacing w:before="6"/>
        <w:rPr>
          <w:sz w:val="25"/>
        </w:rPr>
      </w:pPr>
    </w:p>
    <w:p w14:paraId="0BFA5F28" w14:textId="77777777" w:rsidR="00021792" w:rsidRDefault="00000000">
      <w:pPr>
        <w:pStyle w:val="BodyText"/>
        <w:spacing w:before="1" w:line="295" w:lineRule="auto"/>
        <w:ind w:left="1053" w:right="370"/>
      </w:pPr>
      <w:r>
        <w:t>Noting</w:t>
      </w:r>
      <w:r>
        <w:rPr>
          <w:spacing w:val="30"/>
        </w:rPr>
        <w:t xml:space="preserve"> </w:t>
      </w:r>
      <w:r>
        <w:t>that</w:t>
      </w:r>
      <w:r>
        <w:rPr>
          <w:spacing w:val="30"/>
        </w:rPr>
        <w:t xml:space="preserve"> </w:t>
      </w:r>
      <w:r>
        <w:t>the</w:t>
      </w:r>
      <w:r>
        <w:rPr>
          <w:spacing w:val="30"/>
        </w:rPr>
        <w:t xml:space="preserve"> </w:t>
      </w:r>
      <w:r>
        <w:t>BMO</w:t>
      </w:r>
      <w:r>
        <w:rPr>
          <w:spacing w:val="30"/>
        </w:rPr>
        <w:t xml:space="preserve"> </w:t>
      </w:r>
      <w:r>
        <w:t>does</w:t>
      </w:r>
      <w:r>
        <w:rPr>
          <w:spacing w:val="30"/>
        </w:rPr>
        <w:t xml:space="preserve"> </w:t>
      </w:r>
      <w:r>
        <w:t>not</w:t>
      </w:r>
      <w:r>
        <w:rPr>
          <w:spacing w:val="30"/>
        </w:rPr>
        <w:t xml:space="preserve"> </w:t>
      </w:r>
      <w:r>
        <w:t>apply</w:t>
      </w:r>
      <w:r>
        <w:rPr>
          <w:spacing w:val="30"/>
        </w:rPr>
        <w:t xml:space="preserve"> </w:t>
      </w:r>
      <w:r>
        <w:t>within</w:t>
      </w:r>
      <w:r>
        <w:rPr>
          <w:spacing w:val="30"/>
        </w:rPr>
        <w:t xml:space="preserve"> </w:t>
      </w:r>
      <w:r>
        <w:t>the</w:t>
      </w:r>
      <w:r>
        <w:rPr>
          <w:spacing w:val="30"/>
        </w:rPr>
        <w:t xml:space="preserve"> </w:t>
      </w:r>
      <w:r>
        <w:t>Avalon</w:t>
      </w:r>
      <w:r>
        <w:rPr>
          <w:spacing w:val="30"/>
        </w:rPr>
        <w:t xml:space="preserve"> </w:t>
      </w:r>
      <w:r>
        <w:t>Corridor,</w:t>
      </w:r>
      <w:r>
        <w:rPr>
          <w:spacing w:val="30"/>
        </w:rPr>
        <w:t xml:space="preserve"> </w:t>
      </w:r>
      <w:r>
        <w:t>potential</w:t>
      </w:r>
      <w:r>
        <w:rPr>
          <w:spacing w:val="30"/>
        </w:rPr>
        <w:t xml:space="preserve"> </w:t>
      </w:r>
      <w:r>
        <w:t>impacts</w:t>
      </w:r>
      <w:r>
        <w:rPr>
          <w:spacing w:val="30"/>
        </w:rPr>
        <w:t xml:space="preserve"> </w:t>
      </w:r>
      <w:r>
        <w:t>of</w:t>
      </w:r>
      <w:r>
        <w:rPr>
          <w:spacing w:val="30"/>
        </w:rPr>
        <w:t xml:space="preserve"> </w:t>
      </w:r>
      <w:r>
        <w:t>bushfire</w:t>
      </w:r>
      <w:r>
        <w:rPr>
          <w:spacing w:val="30"/>
        </w:rPr>
        <w:t xml:space="preserve"> </w:t>
      </w:r>
      <w:r>
        <w:t>need to</w:t>
      </w:r>
      <w:r>
        <w:rPr>
          <w:spacing w:val="27"/>
        </w:rPr>
        <w:t xml:space="preserve"> </w:t>
      </w:r>
      <w:r>
        <w:t>be</w:t>
      </w:r>
      <w:r>
        <w:rPr>
          <w:spacing w:val="27"/>
        </w:rPr>
        <w:t xml:space="preserve"> </w:t>
      </w:r>
      <w:r>
        <w:t>considered</w:t>
      </w:r>
      <w:r>
        <w:rPr>
          <w:spacing w:val="27"/>
        </w:rPr>
        <w:t xml:space="preserve"> </w:t>
      </w:r>
      <w:r>
        <w:t>on</w:t>
      </w:r>
      <w:r>
        <w:rPr>
          <w:spacing w:val="27"/>
        </w:rPr>
        <w:t xml:space="preserve"> </w:t>
      </w:r>
      <w:r>
        <w:t>a</w:t>
      </w:r>
      <w:r>
        <w:rPr>
          <w:spacing w:val="27"/>
        </w:rPr>
        <w:t xml:space="preserve"> </w:t>
      </w:r>
      <w:r>
        <w:t>case-by-case</w:t>
      </w:r>
      <w:r>
        <w:rPr>
          <w:spacing w:val="27"/>
        </w:rPr>
        <w:t xml:space="preserve"> </w:t>
      </w:r>
      <w:r>
        <w:t>basis</w:t>
      </w:r>
      <w:r>
        <w:rPr>
          <w:spacing w:val="27"/>
        </w:rPr>
        <w:t xml:space="preserve"> </w:t>
      </w:r>
      <w:r>
        <w:t>as</w:t>
      </w:r>
      <w:r>
        <w:rPr>
          <w:spacing w:val="27"/>
        </w:rPr>
        <w:t xml:space="preserve"> </w:t>
      </w:r>
      <w:r>
        <w:t>part</w:t>
      </w:r>
      <w:r>
        <w:rPr>
          <w:spacing w:val="27"/>
        </w:rPr>
        <w:t xml:space="preserve"> </w:t>
      </w:r>
      <w:r>
        <w:t>of</w:t>
      </w:r>
      <w:r>
        <w:rPr>
          <w:spacing w:val="27"/>
        </w:rPr>
        <w:t xml:space="preserve"> </w:t>
      </w:r>
      <w:r>
        <w:t>specific</w:t>
      </w:r>
      <w:r>
        <w:rPr>
          <w:spacing w:val="27"/>
        </w:rPr>
        <w:t xml:space="preserve"> </w:t>
      </w:r>
      <w:r>
        <w:t>applications</w:t>
      </w:r>
      <w:r>
        <w:rPr>
          <w:spacing w:val="27"/>
        </w:rPr>
        <w:t xml:space="preserve"> </w:t>
      </w:r>
      <w:r>
        <w:t>for</w:t>
      </w:r>
      <w:r>
        <w:rPr>
          <w:spacing w:val="27"/>
        </w:rPr>
        <w:t xml:space="preserve"> </w:t>
      </w:r>
      <w:r>
        <w:t>building</w:t>
      </w:r>
      <w:r>
        <w:rPr>
          <w:spacing w:val="27"/>
        </w:rPr>
        <w:t xml:space="preserve"> </w:t>
      </w:r>
      <w:r>
        <w:t>and</w:t>
      </w:r>
      <w:r>
        <w:rPr>
          <w:spacing w:val="27"/>
        </w:rPr>
        <w:t xml:space="preserve"> </w:t>
      </w:r>
      <w:r>
        <w:t xml:space="preserve">planning </w:t>
      </w:r>
      <w:r>
        <w:rPr>
          <w:spacing w:val="-2"/>
        </w:rPr>
        <w:t>permits.</w:t>
      </w:r>
    </w:p>
    <w:p w14:paraId="1F214784" w14:textId="77777777" w:rsidR="00021792" w:rsidRDefault="00021792">
      <w:pPr>
        <w:pStyle w:val="BodyText"/>
        <w:rPr>
          <w:sz w:val="26"/>
        </w:rPr>
      </w:pPr>
    </w:p>
    <w:p w14:paraId="5AC15F74" w14:textId="77777777" w:rsidR="00021792" w:rsidRDefault="00000000">
      <w:pPr>
        <w:pStyle w:val="Heading5"/>
        <w:numPr>
          <w:ilvl w:val="1"/>
          <w:numId w:val="39"/>
        </w:numPr>
        <w:tabs>
          <w:tab w:val="left" w:pos="2081"/>
        </w:tabs>
        <w:spacing w:before="220"/>
        <w:ind w:left="2080" w:hanging="1028"/>
        <w:jc w:val="left"/>
        <w:rPr>
          <w:color w:val="003263"/>
        </w:rPr>
      </w:pPr>
      <w:r>
        <w:rPr>
          <w:color w:val="003263"/>
          <w:spacing w:val="34"/>
        </w:rPr>
        <w:t>WEEDS</w:t>
      </w:r>
      <w:r>
        <w:rPr>
          <w:color w:val="003263"/>
          <w:spacing w:val="68"/>
        </w:rPr>
        <w:t xml:space="preserve"> </w:t>
      </w:r>
      <w:r>
        <w:rPr>
          <w:color w:val="003263"/>
          <w:spacing w:val="28"/>
        </w:rPr>
        <w:t>AND</w:t>
      </w:r>
      <w:r>
        <w:rPr>
          <w:color w:val="003263"/>
          <w:spacing w:val="71"/>
        </w:rPr>
        <w:t xml:space="preserve"> </w:t>
      </w:r>
      <w:r>
        <w:rPr>
          <w:color w:val="003263"/>
          <w:spacing w:val="30"/>
        </w:rPr>
        <w:t>PEST</w:t>
      </w:r>
      <w:r>
        <w:rPr>
          <w:color w:val="003263"/>
          <w:spacing w:val="71"/>
        </w:rPr>
        <w:t xml:space="preserve"> </w:t>
      </w:r>
      <w:r>
        <w:rPr>
          <w:color w:val="003263"/>
          <w:spacing w:val="33"/>
        </w:rPr>
        <w:t>PLANTS</w:t>
      </w:r>
    </w:p>
    <w:p w14:paraId="4777D070" w14:textId="77777777" w:rsidR="00021792" w:rsidRDefault="00000000">
      <w:pPr>
        <w:pStyle w:val="BodyText"/>
        <w:spacing w:before="340" w:line="295" w:lineRule="auto"/>
        <w:ind w:left="1053" w:right="370"/>
      </w:pPr>
      <w:r>
        <w:t>Activities</w:t>
      </w:r>
      <w:r>
        <w:rPr>
          <w:spacing w:val="40"/>
        </w:rPr>
        <w:t xml:space="preserve"> </w:t>
      </w:r>
      <w:r>
        <w:t>within</w:t>
      </w:r>
      <w:r>
        <w:rPr>
          <w:spacing w:val="40"/>
        </w:rPr>
        <w:t xml:space="preserve"> </w:t>
      </w:r>
      <w:r>
        <w:t>the</w:t>
      </w:r>
      <w:r>
        <w:rPr>
          <w:spacing w:val="40"/>
        </w:rPr>
        <w:t xml:space="preserve"> </w:t>
      </w:r>
      <w:r>
        <w:t>Avalon</w:t>
      </w:r>
      <w:r>
        <w:rPr>
          <w:spacing w:val="40"/>
        </w:rPr>
        <w:t xml:space="preserve"> </w:t>
      </w:r>
      <w:r>
        <w:t>Corridor</w:t>
      </w:r>
      <w:r>
        <w:rPr>
          <w:spacing w:val="40"/>
        </w:rPr>
        <w:t xml:space="preserve"> </w:t>
      </w:r>
      <w:r>
        <w:t>potentially</w:t>
      </w:r>
      <w:r>
        <w:rPr>
          <w:spacing w:val="40"/>
        </w:rPr>
        <w:t xml:space="preserve"> </w:t>
      </w:r>
      <w:r>
        <w:t>involve</w:t>
      </w:r>
      <w:r>
        <w:rPr>
          <w:spacing w:val="40"/>
        </w:rPr>
        <w:t xml:space="preserve"> </w:t>
      </w:r>
      <w:r>
        <w:t>the</w:t>
      </w:r>
      <w:r>
        <w:rPr>
          <w:spacing w:val="40"/>
        </w:rPr>
        <w:t xml:space="preserve"> </w:t>
      </w:r>
      <w:r>
        <w:t>removal</w:t>
      </w:r>
      <w:r>
        <w:rPr>
          <w:spacing w:val="40"/>
        </w:rPr>
        <w:t xml:space="preserve"> </w:t>
      </w:r>
      <w:r>
        <w:t>and</w:t>
      </w:r>
      <w:r>
        <w:rPr>
          <w:spacing w:val="40"/>
        </w:rPr>
        <w:t xml:space="preserve"> </w:t>
      </w:r>
      <w:r>
        <w:t>transportation</w:t>
      </w:r>
      <w:r>
        <w:rPr>
          <w:spacing w:val="40"/>
        </w:rPr>
        <w:t xml:space="preserve"> </w:t>
      </w:r>
      <w:r>
        <w:t>of</w:t>
      </w:r>
      <w:r>
        <w:rPr>
          <w:spacing w:val="40"/>
        </w:rPr>
        <w:t xml:space="preserve"> </w:t>
      </w:r>
      <w:r>
        <w:t>plant material</w:t>
      </w:r>
      <w:r>
        <w:rPr>
          <w:spacing w:val="40"/>
        </w:rPr>
        <w:t xml:space="preserve"> </w:t>
      </w:r>
      <w:proofErr w:type="gramStart"/>
      <w:r>
        <w:t>through</w:t>
      </w:r>
      <w:r>
        <w:rPr>
          <w:spacing w:val="40"/>
        </w:rPr>
        <w:t xml:space="preserve"> </w:t>
      </w:r>
      <w:r>
        <w:t>the</w:t>
      </w:r>
      <w:r>
        <w:rPr>
          <w:spacing w:val="40"/>
        </w:rPr>
        <w:t xml:space="preserve"> </w:t>
      </w:r>
      <w:r>
        <w:t>use</w:t>
      </w:r>
      <w:r>
        <w:rPr>
          <w:spacing w:val="40"/>
        </w:rPr>
        <w:t xml:space="preserve"> </w:t>
      </w:r>
      <w:r>
        <w:t>of</w:t>
      </w:r>
      <w:proofErr w:type="gramEnd"/>
      <w:r>
        <w:rPr>
          <w:spacing w:val="40"/>
        </w:rPr>
        <w:t xml:space="preserve"> </w:t>
      </w:r>
      <w:r>
        <w:t>various</w:t>
      </w:r>
      <w:r>
        <w:rPr>
          <w:spacing w:val="40"/>
        </w:rPr>
        <w:t xml:space="preserve"> </w:t>
      </w:r>
      <w:r>
        <w:t>machines,</w:t>
      </w:r>
      <w:r>
        <w:rPr>
          <w:spacing w:val="40"/>
        </w:rPr>
        <w:t xml:space="preserve"> </w:t>
      </w:r>
      <w:r>
        <w:t>vehicles</w:t>
      </w:r>
      <w:r>
        <w:rPr>
          <w:spacing w:val="40"/>
        </w:rPr>
        <w:t xml:space="preserve"> </w:t>
      </w:r>
      <w:r>
        <w:t>and</w:t>
      </w:r>
      <w:r>
        <w:rPr>
          <w:spacing w:val="40"/>
        </w:rPr>
        <w:t xml:space="preserve"> </w:t>
      </w:r>
      <w:r>
        <w:t>equipment.</w:t>
      </w:r>
      <w:r>
        <w:rPr>
          <w:spacing w:val="40"/>
        </w:rPr>
        <w:t xml:space="preserve"> </w:t>
      </w:r>
      <w:r>
        <w:t>This</w:t>
      </w:r>
      <w:r>
        <w:rPr>
          <w:spacing w:val="40"/>
        </w:rPr>
        <w:t xml:space="preserve"> </w:t>
      </w:r>
      <w:r>
        <w:t>creates</w:t>
      </w:r>
      <w:r>
        <w:rPr>
          <w:spacing w:val="40"/>
        </w:rPr>
        <w:t xml:space="preserve"> </w:t>
      </w:r>
      <w:r>
        <w:t>risks</w:t>
      </w:r>
      <w:r>
        <w:rPr>
          <w:spacing w:val="40"/>
        </w:rPr>
        <w:t xml:space="preserve"> </w:t>
      </w:r>
      <w:r>
        <w:t>of</w:t>
      </w:r>
    </w:p>
    <w:p w14:paraId="5A8436B9" w14:textId="77777777" w:rsidR="00021792" w:rsidRDefault="00000000">
      <w:pPr>
        <w:pStyle w:val="BodyText"/>
        <w:spacing w:before="2" w:line="295" w:lineRule="auto"/>
        <w:ind w:left="1053" w:right="370"/>
      </w:pPr>
      <w:r>
        <w:t>spreading</w:t>
      </w:r>
      <w:r>
        <w:rPr>
          <w:spacing w:val="34"/>
        </w:rPr>
        <w:t xml:space="preserve"> </w:t>
      </w:r>
      <w:r>
        <w:t>plant</w:t>
      </w:r>
      <w:r>
        <w:rPr>
          <w:spacing w:val="34"/>
        </w:rPr>
        <w:t xml:space="preserve"> </w:t>
      </w:r>
      <w:r>
        <w:t>diseases</w:t>
      </w:r>
      <w:r>
        <w:rPr>
          <w:spacing w:val="34"/>
        </w:rPr>
        <w:t xml:space="preserve"> </w:t>
      </w:r>
      <w:r>
        <w:t>and</w:t>
      </w:r>
      <w:r>
        <w:rPr>
          <w:spacing w:val="34"/>
        </w:rPr>
        <w:t xml:space="preserve"> </w:t>
      </w:r>
      <w:r>
        <w:t>pest</w:t>
      </w:r>
      <w:r>
        <w:rPr>
          <w:spacing w:val="34"/>
        </w:rPr>
        <w:t xml:space="preserve"> </w:t>
      </w:r>
      <w:r>
        <w:t>plants</w:t>
      </w:r>
      <w:r>
        <w:rPr>
          <w:spacing w:val="34"/>
        </w:rPr>
        <w:t xml:space="preserve"> </w:t>
      </w:r>
      <w:r>
        <w:t>(weeds).</w:t>
      </w:r>
      <w:r>
        <w:rPr>
          <w:spacing w:val="34"/>
        </w:rPr>
        <w:t xml:space="preserve"> </w:t>
      </w:r>
      <w:r>
        <w:t>The</w:t>
      </w:r>
      <w:r>
        <w:rPr>
          <w:spacing w:val="34"/>
        </w:rPr>
        <w:t xml:space="preserve"> </w:t>
      </w:r>
      <w:r>
        <w:t>Avalon</w:t>
      </w:r>
      <w:r>
        <w:rPr>
          <w:spacing w:val="34"/>
        </w:rPr>
        <w:t xml:space="preserve"> </w:t>
      </w:r>
      <w:r>
        <w:t>Corridor</w:t>
      </w:r>
      <w:r>
        <w:rPr>
          <w:spacing w:val="34"/>
        </w:rPr>
        <w:t xml:space="preserve"> </w:t>
      </w:r>
      <w:r>
        <w:t>is</w:t>
      </w:r>
      <w:r>
        <w:rPr>
          <w:spacing w:val="34"/>
        </w:rPr>
        <w:t xml:space="preserve"> </w:t>
      </w:r>
      <w:r>
        <w:t>noted</w:t>
      </w:r>
      <w:r>
        <w:rPr>
          <w:spacing w:val="34"/>
        </w:rPr>
        <w:t xml:space="preserve"> </w:t>
      </w:r>
      <w:r>
        <w:t>to</w:t>
      </w:r>
      <w:r>
        <w:rPr>
          <w:spacing w:val="34"/>
        </w:rPr>
        <w:t xml:space="preserve"> </w:t>
      </w:r>
      <w:r>
        <w:t>contain</w:t>
      </w:r>
      <w:r>
        <w:rPr>
          <w:spacing w:val="34"/>
        </w:rPr>
        <w:t xml:space="preserve"> </w:t>
      </w:r>
      <w:r>
        <w:t>a</w:t>
      </w:r>
      <w:r>
        <w:rPr>
          <w:spacing w:val="34"/>
        </w:rPr>
        <w:t xml:space="preserve"> </w:t>
      </w:r>
      <w:r>
        <w:t>range of</w:t>
      </w:r>
      <w:r>
        <w:rPr>
          <w:spacing w:val="40"/>
        </w:rPr>
        <w:t xml:space="preserve"> </w:t>
      </w:r>
      <w:r>
        <w:t>environmental</w:t>
      </w:r>
      <w:r>
        <w:rPr>
          <w:spacing w:val="40"/>
        </w:rPr>
        <w:t xml:space="preserve"> </w:t>
      </w:r>
      <w:r>
        <w:t>and</w:t>
      </w:r>
      <w:r>
        <w:rPr>
          <w:spacing w:val="40"/>
        </w:rPr>
        <w:t xml:space="preserve"> </w:t>
      </w:r>
      <w:r>
        <w:t>noxious</w:t>
      </w:r>
      <w:r>
        <w:rPr>
          <w:spacing w:val="40"/>
        </w:rPr>
        <w:t xml:space="preserve"> </w:t>
      </w:r>
      <w:r>
        <w:t>weeds,</w:t>
      </w:r>
      <w:r>
        <w:rPr>
          <w:spacing w:val="40"/>
        </w:rPr>
        <w:t xml:space="preserve"> </w:t>
      </w:r>
      <w:r>
        <w:t>such</w:t>
      </w:r>
      <w:r>
        <w:rPr>
          <w:spacing w:val="40"/>
        </w:rPr>
        <w:t xml:space="preserve"> </w:t>
      </w:r>
      <w:r>
        <w:t>as</w:t>
      </w:r>
      <w:r>
        <w:rPr>
          <w:spacing w:val="40"/>
        </w:rPr>
        <w:t xml:space="preserve"> </w:t>
      </w:r>
      <w:r>
        <w:t>Chilean</w:t>
      </w:r>
      <w:r>
        <w:rPr>
          <w:spacing w:val="40"/>
        </w:rPr>
        <w:t xml:space="preserve"> </w:t>
      </w:r>
      <w:r>
        <w:t>needle</w:t>
      </w:r>
      <w:r>
        <w:rPr>
          <w:spacing w:val="40"/>
        </w:rPr>
        <w:t xml:space="preserve"> </w:t>
      </w:r>
      <w:r>
        <w:t>grass</w:t>
      </w:r>
      <w:r>
        <w:rPr>
          <w:spacing w:val="40"/>
        </w:rPr>
        <w:t xml:space="preserve"> </w:t>
      </w:r>
      <w:r>
        <w:t>and</w:t>
      </w:r>
      <w:r>
        <w:rPr>
          <w:spacing w:val="40"/>
        </w:rPr>
        <w:t xml:space="preserve"> </w:t>
      </w:r>
      <w:r>
        <w:t>serrated</w:t>
      </w:r>
      <w:r>
        <w:rPr>
          <w:spacing w:val="40"/>
        </w:rPr>
        <w:t xml:space="preserve"> </w:t>
      </w:r>
      <w:r>
        <w:t>tussock,</w:t>
      </w:r>
      <w:r>
        <w:rPr>
          <w:spacing w:val="40"/>
        </w:rPr>
        <w:t xml:space="preserve"> </w:t>
      </w:r>
      <w:proofErr w:type="gramStart"/>
      <w:r>
        <w:t>which</w:t>
      </w:r>
      <w:proofErr w:type="gramEnd"/>
    </w:p>
    <w:p w14:paraId="1D342F7A" w14:textId="77777777" w:rsidR="00021792" w:rsidRDefault="00000000">
      <w:pPr>
        <w:pStyle w:val="BodyText"/>
        <w:spacing w:before="2" w:line="295" w:lineRule="auto"/>
        <w:ind w:left="1053"/>
      </w:pPr>
      <w:r>
        <w:t>threaten</w:t>
      </w:r>
      <w:r>
        <w:rPr>
          <w:spacing w:val="40"/>
        </w:rPr>
        <w:t xml:space="preserve"> </w:t>
      </w:r>
      <w:r>
        <w:t>native</w:t>
      </w:r>
      <w:r>
        <w:rPr>
          <w:spacing w:val="40"/>
        </w:rPr>
        <w:t xml:space="preserve"> </w:t>
      </w:r>
      <w:r>
        <w:t>vegetation</w:t>
      </w:r>
      <w:r>
        <w:rPr>
          <w:spacing w:val="40"/>
        </w:rPr>
        <w:t xml:space="preserve"> </w:t>
      </w:r>
      <w:r>
        <w:t>and</w:t>
      </w:r>
      <w:r>
        <w:rPr>
          <w:spacing w:val="40"/>
        </w:rPr>
        <w:t xml:space="preserve"> </w:t>
      </w:r>
      <w:r>
        <w:t>agricultural</w:t>
      </w:r>
      <w:r>
        <w:rPr>
          <w:spacing w:val="40"/>
        </w:rPr>
        <w:t xml:space="preserve"> </w:t>
      </w:r>
      <w:r>
        <w:t>activities.</w:t>
      </w:r>
      <w:r>
        <w:rPr>
          <w:spacing w:val="40"/>
        </w:rPr>
        <w:t xml:space="preserve"> </w:t>
      </w:r>
      <w:r>
        <w:t>Preventing</w:t>
      </w:r>
      <w:r>
        <w:rPr>
          <w:spacing w:val="40"/>
        </w:rPr>
        <w:t xml:space="preserve"> </w:t>
      </w:r>
      <w:r>
        <w:t>further</w:t>
      </w:r>
      <w:r>
        <w:rPr>
          <w:spacing w:val="40"/>
        </w:rPr>
        <w:t xml:space="preserve"> </w:t>
      </w:r>
      <w:r>
        <w:t>spread</w:t>
      </w:r>
      <w:r>
        <w:rPr>
          <w:spacing w:val="40"/>
        </w:rPr>
        <w:t xml:space="preserve"> </w:t>
      </w:r>
      <w:r>
        <w:t>of</w:t>
      </w:r>
      <w:r>
        <w:rPr>
          <w:spacing w:val="40"/>
        </w:rPr>
        <w:t xml:space="preserve"> </w:t>
      </w:r>
      <w:r>
        <w:t>weeds</w:t>
      </w:r>
      <w:r>
        <w:rPr>
          <w:spacing w:val="40"/>
        </w:rPr>
        <w:t xml:space="preserve"> </w:t>
      </w:r>
      <w:r>
        <w:t>and</w:t>
      </w:r>
      <w:r>
        <w:rPr>
          <w:spacing w:val="40"/>
        </w:rPr>
        <w:t xml:space="preserve"> </w:t>
      </w:r>
      <w:r>
        <w:t>invasive flora</w:t>
      </w:r>
      <w:r>
        <w:rPr>
          <w:spacing w:val="40"/>
        </w:rPr>
        <w:t xml:space="preserve"> </w:t>
      </w:r>
      <w:r>
        <w:t>species</w:t>
      </w:r>
      <w:r>
        <w:rPr>
          <w:spacing w:val="40"/>
        </w:rPr>
        <w:t xml:space="preserve"> </w:t>
      </w:r>
      <w:r>
        <w:t>should</w:t>
      </w:r>
      <w:r>
        <w:rPr>
          <w:spacing w:val="40"/>
        </w:rPr>
        <w:t xml:space="preserve"> </w:t>
      </w:r>
      <w:r>
        <w:t>be</w:t>
      </w:r>
      <w:r>
        <w:rPr>
          <w:spacing w:val="40"/>
        </w:rPr>
        <w:t xml:space="preserve"> </w:t>
      </w:r>
      <w:r>
        <w:t>a</w:t>
      </w:r>
      <w:r>
        <w:rPr>
          <w:spacing w:val="40"/>
        </w:rPr>
        <w:t xml:space="preserve"> </w:t>
      </w:r>
      <w:r>
        <w:t>priority</w:t>
      </w:r>
      <w:r>
        <w:rPr>
          <w:spacing w:val="40"/>
        </w:rPr>
        <w:t xml:space="preserve"> </w:t>
      </w:r>
      <w:r>
        <w:t>for</w:t>
      </w:r>
      <w:r>
        <w:rPr>
          <w:spacing w:val="40"/>
        </w:rPr>
        <w:t xml:space="preserve"> </w:t>
      </w:r>
      <w:r>
        <w:t>land</w:t>
      </w:r>
      <w:r>
        <w:rPr>
          <w:spacing w:val="40"/>
        </w:rPr>
        <w:t xml:space="preserve"> </w:t>
      </w:r>
      <w:r>
        <w:t>managers.</w:t>
      </w:r>
    </w:p>
    <w:p w14:paraId="760E0DBE" w14:textId="77777777" w:rsidR="00021792" w:rsidRDefault="00000000">
      <w:pPr>
        <w:pStyle w:val="Heading5"/>
        <w:numPr>
          <w:ilvl w:val="1"/>
          <w:numId w:val="39"/>
        </w:numPr>
        <w:tabs>
          <w:tab w:val="left" w:pos="1466"/>
        </w:tabs>
        <w:spacing w:before="158" w:line="196" w:lineRule="auto"/>
        <w:ind w:left="535" w:right="1833" w:hanging="9"/>
        <w:jc w:val="left"/>
        <w:rPr>
          <w:color w:val="003263"/>
        </w:rPr>
      </w:pPr>
      <w:r>
        <w:rPr>
          <w:b w:val="0"/>
        </w:rPr>
        <w:br w:type="column"/>
      </w:r>
      <w:r>
        <w:rPr>
          <w:color w:val="003263"/>
          <w:spacing w:val="15"/>
        </w:rPr>
        <w:t xml:space="preserve">HYDROLOGY, </w:t>
      </w:r>
      <w:r>
        <w:rPr>
          <w:color w:val="003263"/>
          <w:spacing w:val="22"/>
        </w:rPr>
        <w:t xml:space="preserve">SALINITY </w:t>
      </w:r>
      <w:r>
        <w:rPr>
          <w:color w:val="003263"/>
          <w:spacing w:val="16"/>
        </w:rPr>
        <w:t xml:space="preserve">AND </w:t>
      </w:r>
      <w:r>
        <w:rPr>
          <w:color w:val="003263"/>
          <w:spacing w:val="17"/>
        </w:rPr>
        <w:t xml:space="preserve">ACID </w:t>
      </w:r>
      <w:r>
        <w:rPr>
          <w:color w:val="003263"/>
          <w:spacing w:val="21"/>
        </w:rPr>
        <w:t xml:space="preserve">SULPHATE </w:t>
      </w:r>
      <w:r>
        <w:rPr>
          <w:color w:val="003263"/>
          <w:spacing w:val="24"/>
        </w:rPr>
        <w:t>SOILS</w:t>
      </w:r>
    </w:p>
    <w:p w14:paraId="14323B98" w14:textId="77777777" w:rsidR="00021792" w:rsidRDefault="00000000">
      <w:pPr>
        <w:pStyle w:val="BodyText"/>
        <w:spacing w:before="361" w:line="295" w:lineRule="auto"/>
        <w:ind w:left="526" w:right="1049"/>
      </w:pPr>
      <w:r>
        <w:t>Wetlands,</w:t>
      </w:r>
      <w:r>
        <w:rPr>
          <w:spacing w:val="35"/>
        </w:rPr>
        <w:t xml:space="preserve"> </w:t>
      </w:r>
      <w:proofErr w:type="gramStart"/>
      <w:r>
        <w:t>waterways</w:t>
      </w:r>
      <w:proofErr w:type="gramEnd"/>
      <w:r>
        <w:rPr>
          <w:spacing w:val="35"/>
        </w:rPr>
        <w:t xml:space="preserve"> </w:t>
      </w:r>
      <w:r>
        <w:t>and</w:t>
      </w:r>
      <w:r>
        <w:rPr>
          <w:spacing w:val="35"/>
        </w:rPr>
        <w:t xml:space="preserve"> </w:t>
      </w:r>
      <w:r>
        <w:t>the</w:t>
      </w:r>
      <w:r>
        <w:rPr>
          <w:spacing w:val="35"/>
        </w:rPr>
        <w:t xml:space="preserve"> </w:t>
      </w:r>
      <w:r>
        <w:t>coastal</w:t>
      </w:r>
      <w:r>
        <w:rPr>
          <w:spacing w:val="35"/>
        </w:rPr>
        <w:t xml:space="preserve"> </w:t>
      </w:r>
      <w:r>
        <w:t>interface</w:t>
      </w:r>
      <w:r>
        <w:rPr>
          <w:spacing w:val="35"/>
        </w:rPr>
        <w:t xml:space="preserve"> </w:t>
      </w:r>
      <w:r>
        <w:t>are</w:t>
      </w:r>
      <w:r>
        <w:rPr>
          <w:spacing w:val="35"/>
        </w:rPr>
        <w:t xml:space="preserve"> </w:t>
      </w:r>
      <w:r>
        <w:t>characteristic</w:t>
      </w:r>
      <w:r>
        <w:rPr>
          <w:spacing w:val="35"/>
        </w:rPr>
        <w:t xml:space="preserve"> </w:t>
      </w:r>
      <w:r>
        <w:t>landscape</w:t>
      </w:r>
      <w:r>
        <w:rPr>
          <w:spacing w:val="35"/>
        </w:rPr>
        <w:t xml:space="preserve"> </w:t>
      </w:r>
      <w:r>
        <w:t>and</w:t>
      </w:r>
      <w:r>
        <w:rPr>
          <w:spacing w:val="35"/>
        </w:rPr>
        <w:t xml:space="preserve"> </w:t>
      </w:r>
      <w:r>
        <w:t>ecological</w:t>
      </w:r>
      <w:r>
        <w:rPr>
          <w:spacing w:val="35"/>
        </w:rPr>
        <w:t xml:space="preserve"> </w:t>
      </w:r>
      <w:r>
        <w:t>features</w:t>
      </w:r>
      <w:r>
        <w:rPr>
          <w:spacing w:val="35"/>
        </w:rPr>
        <w:t xml:space="preserve"> </w:t>
      </w:r>
      <w:r>
        <w:t>of the</w:t>
      </w:r>
      <w:r>
        <w:rPr>
          <w:spacing w:val="40"/>
        </w:rPr>
        <w:t xml:space="preserve"> </w:t>
      </w:r>
      <w:r>
        <w:t>Avalon</w:t>
      </w:r>
      <w:r>
        <w:rPr>
          <w:spacing w:val="40"/>
        </w:rPr>
        <w:t xml:space="preserve"> </w:t>
      </w:r>
      <w:r>
        <w:t>Corridor.</w:t>
      </w:r>
      <w:r>
        <w:rPr>
          <w:spacing w:val="40"/>
        </w:rPr>
        <w:t xml:space="preserve"> </w:t>
      </w:r>
      <w:r>
        <w:t>Landscape</w:t>
      </w:r>
      <w:r>
        <w:rPr>
          <w:spacing w:val="40"/>
        </w:rPr>
        <w:t xml:space="preserve"> </w:t>
      </w:r>
      <w:r>
        <w:t>scale</w:t>
      </w:r>
      <w:r>
        <w:rPr>
          <w:spacing w:val="40"/>
        </w:rPr>
        <w:t xml:space="preserve"> </w:t>
      </w:r>
      <w:r>
        <w:t>and</w:t>
      </w:r>
      <w:r>
        <w:rPr>
          <w:spacing w:val="40"/>
        </w:rPr>
        <w:t xml:space="preserve"> </w:t>
      </w:r>
      <w:proofErr w:type="gramStart"/>
      <w:r>
        <w:t>site</w:t>
      </w:r>
      <w:r>
        <w:rPr>
          <w:spacing w:val="40"/>
        </w:rPr>
        <w:t xml:space="preserve"> </w:t>
      </w:r>
      <w:r>
        <w:t>specific</w:t>
      </w:r>
      <w:proofErr w:type="gramEnd"/>
      <w:r>
        <w:rPr>
          <w:spacing w:val="40"/>
        </w:rPr>
        <w:t xml:space="preserve"> </w:t>
      </w:r>
      <w:r>
        <w:t>hydrological</w:t>
      </w:r>
      <w:r>
        <w:rPr>
          <w:spacing w:val="40"/>
        </w:rPr>
        <w:t xml:space="preserve"> </w:t>
      </w:r>
      <w:r>
        <w:t>knowledge</w:t>
      </w:r>
      <w:r>
        <w:rPr>
          <w:spacing w:val="40"/>
        </w:rPr>
        <w:t xml:space="preserve"> </w:t>
      </w:r>
      <w:r>
        <w:t>is</w:t>
      </w:r>
      <w:r>
        <w:rPr>
          <w:spacing w:val="40"/>
        </w:rPr>
        <w:t xml:space="preserve"> </w:t>
      </w:r>
      <w:r>
        <w:t>required</w:t>
      </w:r>
      <w:r>
        <w:rPr>
          <w:spacing w:val="40"/>
        </w:rPr>
        <w:t xml:space="preserve"> </w:t>
      </w:r>
      <w:r>
        <w:t>to</w:t>
      </w:r>
      <w:r>
        <w:rPr>
          <w:spacing w:val="40"/>
        </w:rPr>
        <w:t xml:space="preserve"> </w:t>
      </w:r>
      <w:r>
        <w:t>ensure these</w:t>
      </w:r>
      <w:r>
        <w:rPr>
          <w:spacing w:val="40"/>
        </w:rPr>
        <w:t xml:space="preserve"> </w:t>
      </w:r>
      <w:r>
        <w:t>environmental</w:t>
      </w:r>
      <w:r>
        <w:rPr>
          <w:spacing w:val="40"/>
        </w:rPr>
        <w:t xml:space="preserve"> </w:t>
      </w:r>
      <w:r>
        <w:t>assets</w:t>
      </w:r>
      <w:r>
        <w:rPr>
          <w:spacing w:val="40"/>
        </w:rPr>
        <w:t xml:space="preserve"> </w:t>
      </w:r>
      <w:r>
        <w:t>can</w:t>
      </w:r>
      <w:r>
        <w:rPr>
          <w:spacing w:val="40"/>
        </w:rPr>
        <w:t xml:space="preserve"> </w:t>
      </w:r>
      <w:r>
        <w:t>function</w:t>
      </w:r>
      <w:r>
        <w:rPr>
          <w:spacing w:val="40"/>
        </w:rPr>
        <w:t xml:space="preserve"> </w:t>
      </w:r>
      <w:r>
        <w:t>appropriately</w:t>
      </w:r>
      <w:r>
        <w:rPr>
          <w:spacing w:val="40"/>
        </w:rPr>
        <w:t xml:space="preserve"> </w:t>
      </w:r>
      <w:r>
        <w:t>alongside</w:t>
      </w:r>
      <w:r>
        <w:rPr>
          <w:spacing w:val="40"/>
        </w:rPr>
        <w:t xml:space="preserve"> </w:t>
      </w:r>
      <w:r>
        <w:t>current</w:t>
      </w:r>
      <w:r>
        <w:rPr>
          <w:spacing w:val="40"/>
        </w:rPr>
        <w:t xml:space="preserve"> </w:t>
      </w:r>
      <w:r>
        <w:t>and</w:t>
      </w:r>
      <w:r>
        <w:rPr>
          <w:spacing w:val="40"/>
        </w:rPr>
        <w:t xml:space="preserve"> </w:t>
      </w:r>
      <w:r>
        <w:t>future</w:t>
      </w:r>
      <w:r>
        <w:rPr>
          <w:spacing w:val="40"/>
        </w:rPr>
        <w:t xml:space="preserve"> </w:t>
      </w:r>
      <w:r>
        <w:t>land</w:t>
      </w:r>
      <w:r>
        <w:rPr>
          <w:spacing w:val="40"/>
        </w:rPr>
        <w:t xml:space="preserve"> </w:t>
      </w:r>
      <w:r>
        <w:t>uses.</w:t>
      </w:r>
    </w:p>
    <w:p w14:paraId="6624FC93" w14:textId="77777777" w:rsidR="00021792" w:rsidRDefault="00021792">
      <w:pPr>
        <w:pStyle w:val="BodyText"/>
        <w:spacing w:before="5"/>
        <w:rPr>
          <w:sz w:val="25"/>
        </w:rPr>
      </w:pPr>
    </w:p>
    <w:p w14:paraId="33FA82BF" w14:textId="77777777" w:rsidR="00021792" w:rsidRDefault="00000000">
      <w:pPr>
        <w:pStyle w:val="BodyText"/>
        <w:spacing w:line="295" w:lineRule="auto"/>
        <w:ind w:left="526" w:right="1574"/>
      </w:pPr>
      <w:r>
        <w:t>Overland flows and stormwater management must be carefully considered across the entire Avalon Corridor area, in particular areas flagged for development and land use change. Freshwater inputs into saline environments can be detrimental to the point of impacting on Matters of National Environmental Significance</w:t>
      </w:r>
      <w:r>
        <w:rPr>
          <w:spacing w:val="38"/>
        </w:rPr>
        <w:t xml:space="preserve"> </w:t>
      </w:r>
      <w:r>
        <w:t>(MNES).</w:t>
      </w:r>
      <w:r>
        <w:rPr>
          <w:spacing w:val="38"/>
        </w:rPr>
        <w:t xml:space="preserve"> </w:t>
      </w:r>
      <w:r>
        <w:t>Salinity</w:t>
      </w:r>
      <w:r>
        <w:rPr>
          <w:spacing w:val="40"/>
        </w:rPr>
        <w:t xml:space="preserve"> </w:t>
      </w:r>
      <w:r>
        <w:t>is</w:t>
      </w:r>
      <w:r>
        <w:rPr>
          <w:spacing w:val="40"/>
        </w:rPr>
        <w:t xml:space="preserve"> </w:t>
      </w:r>
      <w:r>
        <w:t>therefore</w:t>
      </w:r>
      <w:r>
        <w:rPr>
          <w:spacing w:val="40"/>
        </w:rPr>
        <w:t xml:space="preserve"> </w:t>
      </w:r>
      <w:r>
        <w:t>a</w:t>
      </w:r>
      <w:r>
        <w:rPr>
          <w:spacing w:val="40"/>
        </w:rPr>
        <w:t xml:space="preserve"> </w:t>
      </w:r>
      <w:r>
        <w:t>relevant</w:t>
      </w:r>
      <w:r>
        <w:rPr>
          <w:spacing w:val="40"/>
        </w:rPr>
        <w:t xml:space="preserve"> </w:t>
      </w:r>
      <w:r>
        <w:t>consideration</w:t>
      </w:r>
      <w:r>
        <w:rPr>
          <w:spacing w:val="40"/>
        </w:rPr>
        <w:t xml:space="preserve"> </w:t>
      </w:r>
      <w:r>
        <w:t>to</w:t>
      </w:r>
      <w:r>
        <w:rPr>
          <w:spacing w:val="40"/>
        </w:rPr>
        <w:t xml:space="preserve"> </w:t>
      </w:r>
      <w:r>
        <w:t>the</w:t>
      </w:r>
      <w:r>
        <w:rPr>
          <w:spacing w:val="40"/>
        </w:rPr>
        <w:t xml:space="preserve"> </w:t>
      </w:r>
      <w:r>
        <w:t>Avalon</w:t>
      </w:r>
      <w:r>
        <w:rPr>
          <w:spacing w:val="40"/>
        </w:rPr>
        <w:t xml:space="preserve"> </w:t>
      </w:r>
      <w:r>
        <w:t>Corridor,</w:t>
      </w:r>
      <w:r>
        <w:rPr>
          <w:spacing w:val="40"/>
        </w:rPr>
        <w:t xml:space="preserve"> </w:t>
      </w:r>
      <w:proofErr w:type="gramStart"/>
      <w:r>
        <w:t>both</w:t>
      </w:r>
      <w:proofErr w:type="gramEnd"/>
    </w:p>
    <w:p w14:paraId="2C76B015" w14:textId="77777777" w:rsidR="00021792" w:rsidRDefault="00000000">
      <w:pPr>
        <w:pStyle w:val="BodyText"/>
        <w:spacing w:before="5" w:line="295" w:lineRule="auto"/>
        <w:ind w:left="526" w:right="1574"/>
      </w:pPr>
      <w:r>
        <w:t>in</w:t>
      </w:r>
      <w:r>
        <w:rPr>
          <w:spacing w:val="31"/>
        </w:rPr>
        <w:t xml:space="preserve"> </w:t>
      </w:r>
      <w:r>
        <w:t>terms</w:t>
      </w:r>
      <w:r>
        <w:rPr>
          <w:spacing w:val="31"/>
        </w:rPr>
        <w:t xml:space="preserve"> </w:t>
      </w:r>
      <w:r>
        <w:t>of</w:t>
      </w:r>
      <w:r>
        <w:rPr>
          <w:spacing w:val="31"/>
        </w:rPr>
        <w:t xml:space="preserve"> </w:t>
      </w:r>
      <w:r>
        <w:t>its</w:t>
      </w:r>
      <w:r>
        <w:rPr>
          <w:spacing w:val="31"/>
        </w:rPr>
        <w:t xml:space="preserve"> </w:t>
      </w:r>
      <w:r>
        <w:t>relation</w:t>
      </w:r>
      <w:r>
        <w:rPr>
          <w:spacing w:val="31"/>
        </w:rPr>
        <w:t xml:space="preserve"> </w:t>
      </w:r>
      <w:r>
        <w:t>to</w:t>
      </w:r>
      <w:r>
        <w:rPr>
          <w:spacing w:val="31"/>
        </w:rPr>
        <w:t xml:space="preserve"> </w:t>
      </w:r>
      <w:r>
        <w:t>ecological</w:t>
      </w:r>
      <w:r>
        <w:rPr>
          <w:spacing w:val="31"/>
        </w:rPr>
        <w:t xml:space="preserve"> </w:t>
      </w:r>
      <w:r>
        <w:t>systems</w:t>
      </w:r>
      <w:r>
        <w:rPr>
          <w:spacing w:val="31"/>
        </w:rPr>
        <w:t xml:space="preserve"> </w:t>
      </w:r>
      <w:r>
        <w:t>and</w:t>
      </w:r>
      <w:r>
        <w:rPr>
          <w:spacing w:val="31"/>
        </w:rPr>
        <w:t xml:space="preserve"> </w:t>
      </w:r>
      <w:r>
        <w:t>the</w:t>
      </w:r>
      <w:r>
        <w:rPr>
          <w:spacing w:val="31"/>
        </w:rPr>
        <w:t xml:space="preserve"> </w:t>
      </w:r>
      <w:r>
        <w:t>constraints</w:t>
      </w:r>
      <w:r>
        <w:rPr>
          <w:spacing w:val="31"/>
        </w:rPr>
        <w:t xml:space="preserve"> </w:t>
      </w:r>
      <w:r>
        <w:t>it</w:t>
      </w:r>
      <w:r>
        <w:rPr>
          <w:spacing w:val="31"/>
        </w:rPr>
        <w:t xml:space="preserve"> </w:t>
      </w:r>
      <w:r>
        <w:t>may</w:t>
      </w:r>
      <w:r>
        <w:rPr>
          <w:spacing w:val="31"/>
        </w:rPr>
        <w:t xml:space="preserve"> </w:t>
      </w:r>
      <w:r>
        <w:t>place</w:t>
      </w:r>
      <w:r>
        <w:rPr>
          <w:spacing w:val="31"/>
        </w:rPr>
        <w:t xml:space="preserve"> </w:t>
      </w:r>
      <w:r>
        <w:t>on</w:t>
      </w:r>
      <w:r>
        <w:rPr>
          <w:spacing w:val="31"/>
        </w:rPr>
        <w:t xml:space="preserve"> </w:t>
      </w:r>
      <w:r>
        <w:t>certain</w:t>
      </w:r>
      <w:r>
        <w:rPr>
          <w:spacing w:val="31"/>
        </w:rPr>
        <w:t xml:space="preserve"> </w:t>
      </w:r>
      <w:r>
        <w:t>types</w:t>
      </w:r>
      <w:r>
        <w:rPr>
          <w:spacing w:val="31"/>
        </w:rPr>
        <w:t xml:space="preserve"> </w:t>
      </w:r>
      <w:r>
        <w:t xml:space="preserve">of </w:t>
      </w:r>
      <w:r>
        <w:rPr>
          <w:spacing w:val="-2"/>
        </w:rPr>
        <w:t>development.</w:t>
      </w:r>
    </w:p>
    <w:p w14:paraId="604DCF2C" w14:textId="77777777" w:rsidR="00021792" w:rsidRDefault="00021792">
      <w:pPr>
        <w:pStyle w:val="BodyText"/>
        <w:spacing w:before="4"/>
        <w:rPr>
          <w:sz w:val="25"/>
        </w:rPr>
      </w:pPr>
    </w:p>
    <w:p w14:paraId="2411B802" w14:textId="77777777" w:rsidR="00021792" w:rsidRDefault="00000000">
      <w:pPr>
        <w:pStyle w:val="BodyText"/>
        <w:spacing w:line="295" w:lineRule="auto"/>
        <w:ind w:left="526" w:right="1574"/>
      </w:pPr>
      <w:r>
        <w:t>Management</w:t>
      </w:r>
      <w:r>
        <w:rPr>
          <w:spacing w:val="40"/>
        </w:rPr>
        <w:t xml:space="preserve"> </w:t>
      </w:r>
      <w:r>
        <w:t>arrangements</w:t>
      </w:r>
      <w:r>
        <w:rPr>
          <w:spacing w:val="40"/>
        </w:rPr>
        <w:t xml:space="preserve"> </w:t>
      </w:r>
      <w:r>
        <w:t>will</w:t>
      </w:r>
      <w:r>
        <w:rPr>
          <w:spacing w:val="40"/>
        </w:rPr>
        <w:t xml:space="preserve"> </w:t>
      </w:r>
      <w:r>
        <w:t>need</w:t>
      </w:r>
      <w:r>
        <w:rPr>
          <w:spacing w:val="40"/>
        </w:rPr>
        <w:t xml:space="preserve"> </w:t>
      </w:r>
      <w:r>
        <w:t>to</w:t>
      </w:r>
      <w:r>
        <w:rPr>
          <w:spacing w:val="40"/>
        </w:rPr>
        <w:t xml:space="preserve"> </w:t>
      </w:r>
      <w:r>
        <w:t>be</w:t>
      </w:r>
      <w:r>
        <w:rPr>
          <w:spacing w:val="40"/>
        </w:rPr>
        <w:t xml:space="preserve"> </w:t>
      </w:r>
      <w:r>
        <w:t>considered</w:t>
      </w:r>
      <w:r>
        <w:rPr>
          <w:spacing w:val="40"/>
        </w:rPr>
        <w:t xml:space="preserve"> </w:t>
      </w:r>
      <w:r>
        <w:t>which</w:t>
      </w:r>
      <w:r>
        <w:rPr>
          <w:spacing w:val="40"/>
        </w:rPr>
        <w:t xml:space="preserve"> </w:t>
      </w:r>
      <w:r>
        <w:t>support</w:t>
      </w:r>
      <w:r>
        <w:rPr>
          <w:spacing w:val="40"/>
        </w:rPr>
        <w:t xml:space="preserve"> </w:t>
      </w:r>
      <w:r>
        <w:t>the</w:t>
      </w:r>
      <w:r>
        <w:rPr>
          <w:spacing w:val="40"/>
        </w:rPr>
        <w:t xml:space="preserve"> </w:t>
      </w:r>
      <w:r>
        <w:t>protection</w:t>
      </w:r>
      <w:r>
        <w:rPr>
          <w:spacing w:val="40"/>
        </w:rPr>
        <w:t xml:space="preserve"> </w:t>
      </w:r>
      <w:r>
        <w:t>and</w:t>
      </w:r>
      <w:r>
        <w:rPr>
          <w:spacing w:val="40"/>
        </w:rPr>
        <w:t xml:space="preserve"> </w:t>
      </w:r>
      <w:r>
        <w:t>function of</w:t>
      </w:r>
      <w:r>
        <w:rPr>
          <w:spacing w:val="40"/>
        </w:rPr>
        <w:t xml:space="preserve"> </w:t>
      </w:r>
      <w:r>
        <w:t>the</w:t>
      </w:r>
      <w:r>
        <w:rPr>
          <w:spacing w:val="40"/>
        </w:rPr>
        <w:t xml:space="preserve"> </w:t>
      </w:r>
      <w:proofErr w:type="spellStart"/>
      <w:r>
        <w:t>Werribee</w:t>
      </w:r>
      <w:proofErr w:type="spellEnd"/>
      <w:r>
        <w:t>-Avalon</w:t>
      </w:r>
      <w:r>
        <w:rPr>
          <w:spacing w:val="40"/>
        </w:rPr>
        <w:t xml:space="preserve"> </w:t>
      </w:r>
      <w:r>
        <w:t>Area</w:t>
      </w:r>
      <w:r>
        <w:rPr>
          <w:spacing w:val="40"/>
        </w:rPr>
        <w:t xml:space="preserve"> </w:t>
      </w:r>
      <w:r>
        <w:t>Nationally</w:t>
      </w:r>
      <w:r>
        <w:rPr>
          <w:spacing w:val="40"/>
        </w:rPr>
        <w:t xml:space="preserve"> </w:t>
      </w:r>
      <w:r>
        <w:t>Important</w:t>
      </w:r>
      <w:r>
        <w:rPr>
          <w:spacing w:val="40"/>
        </w:rPr>
        <w:t xml:space="preserve"> </w:t>
      </w:r>
      <w:r>
        <w:t>Wetlands</w:t>
      </w:r>
      <w:r>
        <w:rPr>
          <w:spacing w:val="40"/>
        </w:rPr>
        <w:t xml:space="preserve"> </w:t>
      </w:r>
      <w:r>
        <w:t>(ref.</w:t>
      </w:r>
      <w:r>
        <w:rPr>
          <w:spacing w:val="40"/>
        </w:rPr>
        <w:t xml:space="preserve"> </w:t>
      </w:r>
      <w:r>
        <w:t>VIC121),</w:t>
      </w:r>
      <w:r>
        <w:rPr>
          <w:spacing w:val="40"/>
        </w:rPr>
        <w:t xml:space="preserve"> </w:t>
      </w:r>
      <w:r>
        <w:t>particularly</w:t>
      </w:r>
      <w:r>
        <w:rPr>
          <w:spacing w:val="40"/>
        </w:rPr>
        <w:t xml:space="preserve"> </w:t>
      </w:r>
      <w:r>
        <w:t>the</w:t>
      </w:r>
      <w:r>
        <w:rPr>
          <w:spacing w:val="40"/>
        </w:rPr>
        <w:t xml:space="preserve"> </w:t>
      </w:r>
      <w:r>
        <w:t>former Cheetham</w:t>
      </w:r>
      <w:r>
        <w:rPr>
          <w:spacing w:val="40"/>
        </w:rPr>
        <w:t xml:space="preserve"> </w:t>
      </w:r>
      <w:r>
        <w:t>Saltworks</w:t>
      </w:r>
      <w:r>
        <w:rPr>
          <w:spacing w:val="40"/>
        </w:rPr>
        <w:t xml:space="preserve"> </w:t>
      </w:r>
      <w:r>
        <w:t>site.</w:t>
      </w:r>
      <w:r>
        <w:rPr>
          <w:spacing w:val="40"/>
        </w:rPr>
        <w:t xml:space="preserve"> </w:t>
      </w:r>
      <w:r>
        <w:t>The</w:t>
      </w:r>
      <w:r>
        <w:rPr>
          <w:spacing w:val="40"/>
        </w:rPr>
        <w:t xml:space="preserve"> </w:t>
      </w:r>
      <w:r>
        <w:t>functioning</w:t>
      </w:r>
      <w:r>
        <w:rPr>
          <w:spacing w:val="40"/>
        </w:rPr>
        <w:t xml:space="preserve"> </w:t>
      </w:r>
      <w:r>
        <w:t>of</w:t>
      </w:r>
      <w:r>
        <w:rPr>
          <w:spacing w:val="40"/>
        </w:rPr>
        <w:t xml:space="preserve"> </w:t>
      </w:r>
      <w:r>
        <w:t>these</w:t>
      </w:r>
      <w:r>
        <w:rPr>
          <w:spacing w:val="40"/>
        </w:rPr>
        <w:t xml:space="preserve"> </w:t>
      </w:r>
      <w:r>
        <w:t>ponds</w:t>
      </w:r>
      <w:r>
        <w:rPr>
          <w:spacing w:val="40"/>
        </w:rPr>
        <w:t xml:space="preserve"> </w:t>
      </w:r>
      <w:r>
        <w:t>is</w:t>
      </w:r>
      <w:r>
        <w:rPr>
          <w:spacing w:val="40"/>
        </w:rPr>
        <w:t xml:space="preserve"> </w:t>
      </w:r>
      <w:r>
        <w:t>reliant</w:t>
      </w:r>
      <w:r>
        <w:rPr>
          <w:spacing w:val="40"/>
        </w:rPr>
        <w:t xml:space="preserve"> </w:t>
      </w:r>
      <w:r>
        <w:t>on</w:t>
      </w:r>
      <w:r>
        <w:rPr>
          <w:spacing w:val="40"/>
        </w:rPr>
        <w:t xml:space="preserve"> </w:t>
      </w:r>
      <w:r>
        <w:t>hydrological</w:t>
      </w:r>
      <w:r>
        <w:rPr>
          <w:spacing w:val="40"/>
        </w:rPr>
        <w:t xml:space="preserve"> </w:t>
      </w:r>
      <w:r>
        <w:t>regimes</w:t>
      </w:r>
      <w:r>
        <w:rPr>
          <w:spacing w:val="40"/>
        </w:rPr>
        <w:t xml:space="preserve"> </w:t>
      </w:r>
      <w:r>
        <w:t>that extend</w:t>
      </w:r>
      <w:r>
        <w:rPr>
          <w:spacing w:val="40"/>
        </w:rPr>
        <w:t xml:space="preserve"> </w:t>
      </w:r>
      <w:r>
        <w:t>beyond</w:t>
      </w:r>
      <w:r>
        <w:rPr>
          <w:spacing w:val="40"/>
        </w:rPr>
        <w:t xml:space="preserve"> </w:t>
      </w:r>
      <w:r>
        <w:t>the</w:t>
      </w:r>
      <w:r>
        <w:rPr>
          <w:spacing w:val="40"/>
        </w:rPr>
        <w:t xml:space="preserve"> </w:t>
      </w:r>
      <w:r>
        <w:t>area</w:t>
      </w:r>
      <w:r>
        <w:rPr>
          <w:spacing w:val="40"/>
        </w:rPr>
        <w:t xml:space="preserve"> </w:t>
      </w:r>
      <w:r>
        <w:t>of</w:t>
      </w:r>
      <w:r>
        <w:rPr>
          <w:spacing w:val="40"/>
        </w:rPr>
        <w:t xml:space="preserve"> </w:t>
      </w:r>
      <w:r>
        <w:t>Crown</w:t>
      </w:r>
      <w:r>
        <w:rPr>
          <w:spacing w:val="40"/>
        </w:rPr>
        <w:t xml:space="preserve"> </w:t>
      </w:r>
      <w:r>
        <w:t>land</w:t>
      </w:r>
      <w:r>
        <w:rPr>
          <w:spacing w:val="40"/>
        </w:rPr>
        <w:t xml:space="preserve"> </w:t>
      </w:r>
      <w:r>
        <w:t>managed</w:t>
      </w:r>
      <w:r>
        <w:rPr>
          <w:spacing w:val="40"/>
        </w:rPr>
        <w:t xml:space="preserve"> </w:t>
      </w:r>
      <w:r>
        <w:t>by</w:t>
      </w:r>
      <w:r>
        <w:rPr>
          <w:spacing w:val="40"/>
        </w:rPr>
        <w:t xml:space="preserve"> </w:t>
      </w:r>
      <w:r>
        <w:t>Parks</w:t>
      </w:r>
      <w:r>
        <w:rPr>
          <w:spacing w:val="40"/>
        </w:rPr>
        <w:t xml:space="preserve"> </w:t>
      </w:r>
      <w:r>
        <w:t>Victoria.</w:t>
      </w:r>
    </w:p>
    <w:p w14:paraId="56CCE337" w14:textId="77777777" w:rsidR="00021792" w:rsidRDefault="00021792">
      <w:pPr>
        <w:pStyle w:val="BodyText"/>
        <w:spacing w:before="6"/>
        <w:rPr>
          <w:sz w:val="25"/>
        </w:rPr>
      </w:pPr>
    </w:p>
    <w:p w14:paraId="0D35A18E" w14:textId="77777777" w:rsidR="00021792" w:rsidRDefault="00000000">
      <w:pPr>
        <w:pStyle w:val="BodyText"/>
        <w:spacing w:line="295" w:lineRule="auto"/>
        <w:ind w:left="526" w:right="1574"/>
      </w:pPr>
      <w:r>
        <w:t>It</w:t>
      </w:r>
      <w:r>
        <w:rPr>
          <w:spacing w:val="39"/>
        </w:rPr>
        <w:t xml:space="preserve"> </w:t>
      </w:r>
      <w:r>
        <w:t>is</w:t>
      </w:r>
      <w:r>
        <w:rPr>
          <w:spacing w:val="39"/>
        </w:rPr>
        <w:t xml:space="preserve"> </w:t>
      </w:r>
      <w:r>
        <w:t>further</w:t>
      </w:r>
      <w:r>
        <w:rPr>
          <w:spacing w:val="39"/>
        </w:rPr>
        <w:t xml:space="preserve"> </w:t>
      </w:r>
      <w:r>
        <w:t>important</w:t>
      </w:r>
      <w:r>
        <w:rPr>
          <w:spacing w:val="39"/>
        </w:rPr>
        <w:t xml:space="preserve"> </w:t>
      </w:r>
      <w:r>
        <w:t>to</w:t>
      </w:r>
      <w:r>
        <w:rPr>
          <w:spacing w:val="39"/>
        </w:rPr>
        <w:t xml:space="preserve"> </w:t>
      </w:r>
      <w:r>
        <w:t>ensure</w:t>
      </w:r>
      <w:r>
        <w:rPr>
          <w:spacing w:val="39"/>
        </w:rPr>
        <w:t xml:space="preserve"> </w:t>
      </w:r>
      <w:r>
        <w:t>development</w:t>
      </w:r>
      <w:r>
        <w:rPr>
          <w:spacing w:val="39"/>
        </w:rPr>
        <w:t xml:space="preserve"> </w:t>
      </w:r>
      <w:r>
        <w:t>considers</w:t>
      </w:r>
      <w:r>
        <w:rPr>
          <w:spacing w:val="39"/>
        </w:rPr>
        <w:t xml:space="preserve"> </w:t>
      </w:r>
      <w:r>
        <w:t>and</w:t>
      </w:r>
      <w:r>
        <w:rPr>
          <w:spacing w:val="39"/>
        </w:rPr>
        <w:t xml:space="preserve"> </w:t>
      </w:r>
      <w:r>
        <w:t>mitigates</w:t>
      </w:r>
      <w:r>
        <w:rPr>
          <w:spacing w:val="39"/>
        </w:rPr>
        <w:t xml:space="preserve"> </w:t>
      </w:r>
      <w:r>
        <w:t>risks</w:t>
      </w:r>
      <w:r>
        <w:rPr>
          <w:spacing w:val="39"/>
        </w:rPr>
        <w:t xml:space="preserve"> </w:t>
      </w:r>
      <w:r>
        <w:t>associated</w:t>
      </w:r>
      <w:r>
        <w:rPr>
          <w:spacing w:val="39"/>
        </w:rPr>
        <w:t xml:space="preserve"> </w:t>
      </w:r>
      <w:r>
        <w:t>with</w:t>
      </w:r>
      <w:r>
        <w:rPr>
          <w:spacing w:val="39"/>
        </w:rPr>
        <w:t xml:space="preserve"> </w:t>
      </w:r>
      <w:r>
        <w:t>the disturbance</w:t>
      </w:r>
      <w:r>
        <w:rPr>
          <w:spacing w:val="40"/>
        </w:rPr>
        <w:t xml:space="preserve"> </w:t>
      </w:r>
      <w:r>
        <w:t>of</w:t>
      </w:r>
      <w:r>
        <w:rPr>
          <w:spacing w:val="40"/>
        </w:rPr>
        <w:t xml:space="preserve"> </w:t>
      </w:r>
      <w:r>
        <w:t>coastal</w:t>
      </w:r>
      <w:r>
        <w:rPr>
          <w:spacing w:val="40"/>
        </w:rPr>
        <w:t xml:space="preserve"> </w:t>
      </w:r>
      <w:r>
        <w:t>acid</w:t>
      </w:r>
      <w:r>
        <w:rPr>
          <w:spacing w:val="40"/>
        </w:rPr>
        <w:t xml:space="preserve"> </w:t>
      </w:r>
      <w:r>
        <w:t>sulphate</w:t>
      </w:r>
      <w:r>
        <w:rPr>
          <w:spacing w:val="40"/>
        </w:rPr>
        <w:t xml:space="preserve"> </w:t>
      </w:r>
      <w:r>
        <w:t>soils,</w:t>
      </w:r>
      <w:r>
        <w:rPr>
          <w:spacing w:val="40"/>
        </w:rPr>
        <w:t xml:space="preserve"> </w:t>
      </w:r>
      <w:r>
        <w:t>which</w:t>
      </w:r>
      <w:r>
        <w:rPr>
          <w:spacing w:val="40"/>
        </w:rPr>
        <w:t xml:space="preserve"> </w:t>
      </w:r>
      <w:r>
        <w:t>may</w:t>
      </w:r>
      <w:r>
        <w:rPr>
          <w:spacing w:val="40"/>
        </w:rPr>
        <w:t xml:space="preserve"> </w:t>
      </w:r>
      <w:r>
        <w:t>be</w:t>
      </w:r>
      <w:r>
        <w:rPr>
          <w:spacing w:val="40"/>
        </w:rPr>
        <w:t xml:space="preserve"> </w:t>
      </w:r>
      <w:r>
        <w:t>present</w:t>
      </w:r>
      <w:r>
        <w:rPr>
          <w:spacing w:val="40"/>
        </w:rPr>
        <w:t xml:space="preserve"> </w:t>
      </w:r>
      <w:r>
        <w:t>within</w:t>
      </w:r>
      <w:r>
        <w:rPr>
          <w:spacing w:val="40"/>
        </w:rPr>
        <w:t xml:space="preserve"> </w:t>
      </w:r>
      <w:r>
        <w:t>the</w:t>
      </w:r>
      <w:r>
        <w:rPr>
          <w:spacing w:val="40"/>
        </w:rPr>
        <w:t xml:space="preserve"> </w:t>
      </w:r>
      <w:r>
        <w:t>Avalon</w:t>
      </w:r>
      <w:r>
        <w:rPr>
          <w:spacing w:val="40"/>
        </w:rPr>
        <w:t xml:space="preserve"> </w:t>
      </w:r>
      <w:r>
        <w:t>Corridor.</w:t>
      </w:r>
    </w:p>
    <w:p w14:paraId="5D837FA1" w14:textId="77777777" w:rsidR="00021792" w:rsidRDefault="00021792">
      <w:pPr>
        <w:spacing w:line="295" w:lineRule="auto"/>
        <w:sectPr w:rsidR="00021792">
          <w:type w:val="continuous"/>
          <w:pgSz w:w="23820" w:h="16840" w:orient="landscape"/>
          <w:pgMar w:top="1920" w:right="0" w:bottom="280" w:left="80" w:header="0" w:footer="516" w:gutter="0"/>
          <w:cols w:num="2" w:space="720" w:equalWidth="0">
            <w:col w:w="11543" w:space="40"/>
            <w:col w:w="12157"/>
          </w:cols>
        </w:sectPr>
      </w:pPr>
    </w:p>
    <w:p w14:paraId="18C4226D" w14:textId="77777777" w:rsidR="00021792" w:rsidRDefault="00C02830">
      <w:pPr>
        <w:pStyle w:val="Heading1"/>
        <w:spacing w:before="28" w:line="165" w:lineRule="auto"/>
        <w:ind w:right="12657"/>
      </w:pPr>
      <w:r>
        <w:rPr>
          <w:noProof/>
        </w:rPr>
        <w:lastRenderedPageBreak/>
        <mc:AlternateContent>
          <mc:Choice Requires="wps">
            <w:drawing>
              <wp:anchor distT="0" distB="0" distL="114300" distR="114300" simplePos="0" relativeHeight="482152448" behindDoc="1" locked="0" layoutInCell="1" allowOverlap="1" wp14:anchorId="6949968C" wp14:editId="1114AC7B">
                <wp:simplePos x="0" y="0"/>
                <wp:positionH relativeFrom="page">
                  <wp:posOffset>0</wp:posOffset>
                </wp:positionH>
                <wp:positionV relativeFrom="page">
                  <wp:posOffset>0</wp:posOffset>
                </wp:positionV>
                <wp:extent cx="15119985" cy="10692130"/>
                <wp:effectExtent l="0" t="0" r="5715" b="1270"/>
                <wp:wrapNone/>
                <wp:docPr id="2675" name="docshape9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119985" cy="10692130"/>
                        </a:xfrm>
                        <a:prstGeom prst="rect">
                          <a:avLst/>
                        </a:prstGeom>
                        <a:solidFill>
                          <a:srgbClr val="0032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066D5A" id="docshape991" o:spid="_x0000_s1026" style="position:absolute;margin-left:0;margin-top:0;width:1190.55pt;height:841.9pt;z-index:-21164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" fillcolor="#003263" stroked="f">
                <v:path arrowok="t"/>
                <w10:wrap anchorx="page" anchory="page"/>
              </v:rect>
            </w:pict>
          </mc:Fallback>
        </mc:AlternateContent>
      </w:r>
      <w:r>
        <w:rPr>
          <w:noProof/>
        </w:rPr>
        <mc:AlternateContent>
          <mc:Choice Requires="wps">
            <w:drawing>
              <wp:anchor distT="0" distB="0" distL="114300" distR="114300" simplePos="0" relativeHeight="15870464" behindDoc="0" locked="0" layoutInCell="1" allowOverlap="1" wp14:anchorId="3B34CB0B" wp14:editId="15DFB7A1">
                <wp:simplePos x="0" y="0"/>
                <wp:positionH relativeFrom="page">
                  <wp:posOffset>6785610</wp:posOffset>
                </wp:positionH>
                <wp:positionV relativeFrom="page">
                  <wp:posOffset>6627495</wp:posOffset>
                </wp:positionV>
                <wp:extent cx="7880350" cy="4445000"/>
                <wp:effectExtent l="0" t="0" r="6350" b="0"/>
                <wp:wrapNone/>
                <wp:docPr id="2674" name="docshape9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880350" cy="444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ECD2FB" w14:textId="77777777" w:rsidR="00021792" w:rsidRDefault="00000000">
                            <w:pPr>
                              <w:spacing w:line="7000" w:lineRule="exact"/>
                              <w:rPr>
                                <w:rFonts w:ascii="Calibri"/>
                                <w:sz w:val="700"/>
                              </w:rPr>
                            </w:pPr>
                            <w:bookmarkStart w:id="183" w:name="_bookmark104"/>
                            <w:bookmarkEnd w:id="183"/>
                            <w:r>
                              <w:rPr>
                                <w:rFonts w:ascii="Calibri"/>
                                <w:color w:val="FFFFFF"/>
                                <w:spacing w:val="-4"/>
                                <w:sz w:val="700"/>
                              </w:rPr>
                              <w:t>12.0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34CB0B" id="docshape992" o:spid="_x0000_s1058" type="#_x0000_t202" style="position:absolute;left:0;text-align:left;margin-left:534.3pt;margin-top:521.85pt;width:620.5pt;height:350pt;z-index:15870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" filled="f" stroked="f">
                <v:path arrowok="t"/>
                <v:textbox inset="0,0,0,0">
                  <w:txbxContent>
                    <w:p w14:paraId="77ECD2FB" w14:textId="77777777" w:rsidR="00021792" w:rsidRDefault="00000000">
                      <w:pPr>
                        <w:spacing w:line="7000" w:lineRule="exact"/>
                        <w:rPr>
                          <w:rFonts w:ascii="Calibri"/>
                          <w:sz w:val="700"/>
                        </w:rPr>
                      </w:pPr>
                      <w:bookmarkStart w:id="184" w:name="_bookmark104"/>
                      <w:bookmarkEnd w:id="184"/>
                      <w:r>
                        <w:rPr>
                          <w:rFonts w:ascii="Calibri"/>
                          <w:color w:val="FFFFFF"/>
                          <w:spacing w:val="-4"/>
                          <w:sz w:val="700"/>
                        </w:rPr>
                        <w:t>12.0</w:t>
                      </w:r>
                    </w:p>
                  </w:txbxContent>
                </v:textbox>
                <w10:wrap anchorx="page" anchory="page"/>
              </v:shape>
            </w:pict>
          </mc:Fallback>
        </mc:AlternateContent>
      </w:r>
      <w:bookmarkStart w:id="185" w:name="12_EMERGING_TRENDS_AND_INFLUENCES"/>
      <w:bookmarkEnd w:id="185"/>
      <w:r>
        <w:rPr>
          <w:color w:val="FFFFFF"/>
          <w:spacing w:val="54"/>
        </w:rPr>
        <w:t xml:space="preserve">EMERGING </w:t>
      </w:r>
      <w:r>
        <w:rPr>
          <w:color w:val="FFFFFF"/>
          <w:spacing w:val="52"/>
        </w:rPr>
        <w:t xml:space="preserve">TRENDS </w:t>
      </w:r>
      <w:r>
        <w:rPr>
          <w:color w:val="FFFFFF"/>
          <w:spacing w:val="38"/>
        </w:rPr>
        <w:t xml:space="preserve">AND </w:t>
      </w:r>
      <w:r>
        <w:rPr>
          <w:color w:val="FFFFFF"/>
          <w:spacing w:val="51"/>
        </w:rPr>
        <w:t>INFLUENCES</w:t>
      </w:r>
    </w:p>
    <w:p w14:paraId="37696865" w14:textId="77777777" w:rsidR="00021792" w:rsidRDefault="00000000">
      <w:pPr>
        <w:pStyle w:val="ListParagraph"/>
        <w:numPr>
          <w:ilvl w:val="1"/>
          <w:numId w:val="32"/>
        </w:numPr>
        <w:tabs>
          <w:tab w:val="left" w:pos="1735"/>
          <w:tab w:val="right" w:pos="11264"/>
        </w:tabs>
        <w:spacing w:before="951"/>
        <w:ind w:hanging="682"/>
        <w:rPr>
          <w:rFonts w:ascii="Arial"/>
          <w:b/>
          <w:sz w:val="24"/>
        </w:rPr>
      </w:pPr>
      <w:r>
        <w:rPr>
          <w:rFonts w:ascii="Arial"/>
          <w:b/>
          <w:color w:val="FFFFFF"/>
          <w:sz w:val="24"/>
        </w:rPr>
        <w:t>Emerging</w:t>
      </w:r>
      <w:r>
        <w:rPr>
          <w:rFonts w:ascii="Arial"/>
          <w:b/>
          <w:color w:val="FFFFFF"/>
          <w:spacing w:val="33"/>
          <w:sz w:val="24"/>
        </w:rPr>
        <w:t xml:space="preserve"> </w:t>
      </w:r>
      <w:r>
        <w:rPr>
          <w:rFonts w:ascii="Arial"/>
          <w:b/>
          <w:color w:val="FFFFFF"/>
          <w:sz w:val="24"/>
        </w:rPr>
        <w:t>Trends</w:t>
      </w:r>
      <w:r>
        <w:rPr>
          <w:rFonts w:ascii="Arial"/>
          <w:b/>
          <w:color w:val="FFFFFF"/>
          <w:spacing w:val="32"/>
          <w:sz w:val="24"/>
        </w:rPr>
        <w:t xml:space="preserve"> </w:t>
      </w:r>
      <w:r>
        <w:rPr>
          <w:rFonts w:ascii="Arial"/>
          <w:b/>
          <w:color w:val="FFFFFF"/>
          <w:sz w:val="24"/>
        </w:rPr>
        <w:t>and</w:t>
      </w:r>
      <w:r>
        <w:rPr>
          <w:rFonts w:ascii="Arial"/>
          <w:b/>
          <w:color w:val="FFFFFF"/>
          <w:spacing w:val="33"/>
          <w:sz w:val="24"/>
        </w:rPr>
        <w:t xml:space="preserve"> </w:t>
      </w:r>
      <w:r>
        <w:rPr>
          <w:rFonts w:ascii="Arial"/>
          <w:b/>
          <w:color w:val="FFFFFF"/>
          <w:spacing w:val="-2"/>
          <w:sz w:val="24"/>
        </w:rPr>
        <w:t>Influences</w:t>
      </w:r>
      <w:r>
        <w:rPr>
          <w:rFonts w:ascii="Arial"/>
          <w:b/>
          <w:color w:val="FFFFFF"/>
          <w:sz w:val="24"/>
        </w:rPr>
        <w:tab/>
      </w:r>
      <w:r>
        <w:rPr>
          <w:rFonts w:ascii="Arial"/>
          <w:b/>
          <w:color w:val="FFFFFF"/>
          <w:spacing w:val="-5"/>
          <w:sz w:val="24"/>
        </w:rPr>
        <w:t>99</w:t>
      </w:r>
    </w:p>
    <w:p w14:paraId="61D6B864" w14:textId="77777777" w:rsidR="00021792" w:rsidRDefault="00021792">
      <w:pPr>
        <w:rPr>
          <w:rFonts w:ascii="Arial"/>
          <w:sz w:val="24"/>
        </w:rPr>
        <w:sectPr w:rsidR="00021792">
          <w:footerReference w:type="even" r:id="rId109"/>
          <w:pgSz w:w="23820" w:h="16840" w:orient="landscape"/>
          <w:pgMar w:top="1040" w:right="0" w:bottom="0" w:left="80" w:header="0" w:footer="0" w:gutter="0"/>
          <w:cols w:space="720"/>
        </w:sectPr>
      </w:pPr>
    </w:p>
    <w:p w14:paraId="056CBC08" w14:textId="77777777" w:rsidR="00021792" w:rsidRDefault="00021792">
      <w:pPr>
        <w:pStyle w:val="BodyText"/>
        <w:rPr>
          <w:rFonts w:ascii="Arial"/>
          <w:b/>
          <w:sz w:val="20"/>
        </w:rPr>
      </w:pPr>
    </w:p>
    <w:p w14:paraId="3776415E" w14:textId="77777777" w:rsidR="00021792" w:rsidRDefault="00021792">
      <w:pPr>
        <w:pStyle w:val="BodyText"/>
        <w:rPr>
          <w:rFonts w:ascii="Arial"/>
          <w:b/>
          <w:sz w:val="20"/>
        </w:rPr>
      </w:pPr>
    </w:p>
    <w:p w14:paraId="4EB69168" w14:textId="77777777" w:rsidR="00021792" w:rsidRDefault="00021792">
      <w:pPr>
        <w:pStyle w:val="BodyText"/>
        <w:rPr>
          <w:rFonts w:ascii="Arial"/>
          <w:b/>
          <w:sz w:val="20"/>
        </w:rPr>
      </w:pPr>
    </w:p>
    <w:p w14:paraId="4CF52FF4" w14:textId="77777777" w:rsidR="00021792" w:rsidRDefault="00021792">
      <w:pPr>
        <w:pStyle w:val="BodyText"/>
        <w:spacing w:before="4"/>
        <w:rPr>
          <w:rFonts w:ascii="Arial"/>
          <w:b/>
          <w:sz w:val="28"/>
        </w:rPr>
      </w:pPr>
    </w:p>
    <w:p w14:paraId="753D7011" w14:textId="77777777" w:rsidR="00021792" w:rsidRDefault="00000000">
      <w:pPr>
        <w:pStyle w:val="Heading2"/>
        <w:numPr>
          <w:ilvl w:val="1"/>
          <w:numId w:val="31"/>
        </w:numPr>
        <w:tabs>
          <w:tab w:val="left" w:pos="2361"/>
        </w:tabs>
        <w:ind w:hanging="1308"/>
      </w:pPr>
      <w:bookmarkStart w:id="186" w:name="12.0_EMERGING_TRENDS_AND_INFLUENCES"/>
      <w:bookmarkEnd w:id="186"/>
      <w:r>
        <w:rPr>
          <w:color w:val="003263"/>
          <w:spacing w:val="47"/>
        </w:rPr>
        <w:t>EMERGING</w:t>
      </w:r>
      <w:r>
        <w:rPr>
          <w:color w:val="003263"/>
          <w:spacing w:val="28"/>
          <w:w w:val="150"/>
        </w:rPr>
        <w:t xml:space="preserve"> </w:t>
      </w:r>
      <w:r>
        <w:rPr>
          <w:color w:val="003263"/>
          <w:spacing w:val="45"/>
        </w:rPr>
        <w:t>TRENDS</w:t>
      </w:r>
      <w:r>
        <w:rPr>
          <w:color w:val="003263"/>
          <w:spacing w:val="29"/>
          <w:w w:val="150"/>
        </w:rPr>
        <w:t xml:space="preserve"> </w:t>
      </w:r>
      <w:r>
        <w:rPr>
          <w:color w:val="003263"/>
          <w:spacing w:val="36"/>
        </w:rPr>
        <w:t>AND</w:t>
      </w:r>
      <w:r>
        <w:rPr>
          <w:color w:val="003263"/>
          <w:spacing w:val="29"/>
          <w:w w:val="150"/>
        </w:rPr>
        <w:t xml:space="preserve"> </w:t>
      </w:r>
      <w:r>
        <w:rPr>
          <w:color w:val="003263"/>
          <w:spacing w:val="45"/>
        </w:rPr>
        <w:t>INFLUENCES</w:t>
      </w:r>
    </w:p>
    <w:p w14:paraId="51012081" w14:textId="77777777" w:rsidR="00021792" w:rsidRDefault="00021792">
      <w:pPr>
        <w:pStyle w:val="BodyText"/>
        <w:rPr>
          <w:rFonts w:ascii="Calibri"/>
          <w:b/>
          <w:sz w:val="20"/>
        </w:rPr>
      </w:pPr>
    </w:p>
    <w:p w14:paraId="3348D718" w14:textId="77777777" w:rsidR="00021792" w:rsidRDefault="00021792">
      <w:pPr>
        <w:pStyle w:val="BodyText"/>
        <w:rPr>
          <w:rFonts w:ascii="Calibri"/>
          <w:b/>
          <w:sz w:val="20"/>
        </w:rPr>
      </w:pPr>
    </w:p>
    <w:p w14:paraId="0C709295" w14:textId="77777777" w:rsidR="00021792" w:rsidRDefault="00021792">
      <w:pPr>
        <w:pStyle w:val="BodyText"/>
        <w:rPr>
          <w:rFonts w:ascii="Calibri"/>
          <w:b/>
          <w:sz w:val="20"/>
        </w:rPr>
      </w:pPr>
    </w:p>
    <w:p w14:paraId="55B40FF5" w14:textId="77777777" w:rsidR="00021792" w:rsidRDefault="00021792">
      <w:pPr>
        <w:pStyle w:val="BodyText"/>
        <w:rPr>
          <w:rFonts w:ascii="Calibri"/>
          <w:b/>
          <w:sz w:val="20"/>
        </w:rPr>
      </w:pPr>
    </w:p>
    <w:p w14:paraId="77D4FBD3" w14:textId="77777777" w:rsidR="00021792" w:rsidRDefault="00021792">
      <w:pPr>
        <w:pStyle w:val="BodyText"/>
        <w:rPr>
          <w:rFonts w:ascii="Calibri"/>
          <w:b/>
          <w:sz w:val="20"/>
        </w:rPr>
      </w:pPr>
    </w:p>
    <w:p w14:paraId="40CDB4FB" w14:textId="77777777" w:rsidR="00021792" w:rsidRDefault="00021792">
      <w:pPr>
        <w:pStyle w:val="BodyText"/>
        <w:spacing w:before="3"/>
        <w:rPr>
          <w:rFonts w:ascii="Calibri"/>
          <w:b/>
          <w:sz w:val="20"/>
        </w:rPr>
      </w:pPr>
    </w:p>
    <w:p w14:paraId="2EA4C73E" w14:textId="77777777" w:rsidR="00021792" w:rsidRDefault="00021792">
      <w:pPr>
        <w:rPr>
          <w:rFonts w:ascii="Calibri"/>
          <w:sz w:val="20"/>
        </w:rPr>
        <w:sectPr w:rsidR="00021792">
          <w:footerReference w:type="default" r:id="rId110"/>
          <w:pgSz w:w="23820" w:h="16840" w:orient="landscape"/>
          <w:pgMar w:top="0" w:right="0" w:bottom="700" w:left="80" w:header="0" w:footer="510" w:gutter="0"/>
          <w:cols w:space="720"/>
        </w:sectPr>
      </w:pPr>
    </w:p>
    <w:p w14:paraId="027C68FF" w14:textId="77777777" w:rsidR="00021792" w:rsidRDefault="00C02830">
      <w:pPr>
        <w:pStyle w:val="BodyText"/>
        <w:spacing w:before="199" w:line="295" w:lineRule="auto"/>
        <w:ind w:left="1053"/>
      </w:pPr>
      <w:r>
        <w:rPr>
          <w:noProof/>
        </w:rPr>
        <mc:AlternateContent>
          <mc:Choice Requires="wps">
            <w:drawing>
              <wp:anchor distT="0" distB="0" distL="114300" distR="114300" simplePos="0" relativeHeight="15870976" behindDoc="0" locked="0" layoutInCell="1" allowOverlap="1" wp14:anchorId="70E19AE1" wp14:editId="478A391F">
                <wp:simplePos x="0" y="0"/>
                <wp:positionH relativeFrom="page">
                  <wp:posOffset>0</wp:posOffset>
                </wp:positionH>
                <wp:positionV relativeFrom="page">
                  <wp:posOffset>0</wp:posOffset>
                </wp:positionV>
                <wp:extent cx="1270" cy="10692130"/>
                <wp:effectExtent l="0" t="0" r="0" b="0"/>
                <wp:wrapNone/>
                <wp:docPr id="2673" name="docshape9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 cy="10692130"/>
                        </a:xfrm>
                        <a:custGeom>
                          <a:avLst/>
                          <a:gdLst>
                            <a:gd name="T0" fmla="*/ 0 w 1270"/>
                            <a:gd name="T1" fmla="*/ 0 h 16838"/>
                            <a:gd name="T2" fmla="*/ 0 w 1270"/>
                            <a:gd name="T3" fmla="*/ 2147483646 h 16838"/>
                            <a:gd name="T4" fmla="*/ 0 60000 65536"/>
                            <a:gd name="T5" fmla="*/ 0 60000 65536"/>
                          </a:gdLst>
                          <a:ahLst/>
                          <a:cxnLst>
                            <a:cxn ang="T4">
                              <a:pos x="T0" y="T1"/>
                            </a:cxn>
                            <a:cxn ang="T5">
                              <a:pos x="T2" y="T3"/>
                            </a:cxn>
                          </a:cxnLst>
                          <a:rect l="0" t="0" r="r" b="b"/>
                          <a:pathLst>
                            <a:path w="1270" h="16838">
                              <a:moveTo>
                                <a:pt x="0" y="0"/>
                              </a:moveTo>
                              <a:lnTo>
                                <a:pt x="0" y="16838"/>
                              </a:lnTo>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1F57D9" id="docshape994" o:spid="_x0000_s1026" style="position:absolute;margin-left:0;margin-top:0;width:.1pt;height:841.9pt;z-index:15870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70,1683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" path="m,l,16838e" fillcolor="#003263" stroked="f">
                <v:path arrowok="t" o:connecttype="custom" o:connectlocs="0,0;0,2147483646" o:connectangles="0,0"/>
                <w10:wrap anchorx="page" anchory="page"/>
              </v:shape>
            </w:pict>
          </mc:Fallback>
        </mc:AlternateContent>
      </w:r>
      <w:r>
        <w:t>Beyond</w:t>
      </w:r>
      <w:r>
        <w:rPr>
          <w:spacing w:val="40"/>
        </w:rPr>
        <w:t xml:space="preserve"> </w:t>
      </w:r>
      <w:r>
        <w:t>strategic,</w:t>
      </w:r>
      <w:r>
        <w:rPr>
          <w:spacing w:val="40"/>
        </w:rPr>
        <w:t xml:space="preserve"> </w:t>
      </w:r>
      <w:r>
        <w:t>economic</w:t>
      </w:r>
      <w:r>
        <w:rPr>
          <w:spacing w:val="40"/>
        </w:rPr>
        <w:t xml:space="preserve"> </w:t>
      </w:r>
      <w:r>
        <w:t>and</w:t>
      </w:r>
      <w:r>
        <w:rPr>
          <w:spacing w:val="40"/>
        </w:rPr>
        <w:t xml:space="preserve"> </w:t>
      </w:r>
      <w:r>
        <w:t>environmental</w:t>
      </w:r>
      <w:r>
        <w:rPr>
          <w:spacing w:val="40"/>
        </w:rPr>
        <w:t xml:space="preserve"> </w:t>
      </w:r>
      <w:r>
        <w:t>considerations</w:t>
      </w:r>
      <w:r>
        <w:rPr>
          <w:spacing w:val="40"/>
        </w:rPr>
        <w:t xml:space="preserve"> </w:t>
      </w:r>
      <w:r>
        <w:t>relating</w:t>
      </w:r>
      <w:r>
        <w:rPr>
          <w:spacing w:val="40"/>
        </w:rPr>
        <w:t xml:space="preserve"> </w:t>
      </w:r>
      <w:r>
        <w:t>to</w:t>
      </w:r>
      <w:r>
        <w:rPr>
          <w:spacing w:val="40"/>
        </w:rPr>
        <w:t xml:space="preserve"> </w:t>
      </w:r>
      <w:r>
        <w:t>the</w:t>
      </w:r>
      <w:r>
        <w:rPr>
          <w:spacing w:val="40"/>
        </w:rPr>
        <w:t xml:space="preserve"> </w:t>
      </w:r>
      <w:r>
        <w:t>Avalon</w:t>
      </w:r>
      <w:r>
        <w:rPr>
          <w:spacing w:val="40"/>
        </w:rPr>
        <w:t xml:space="preserve"> </w:t>
      </w:r>
      <w:r>
        <w:t>Corridor,</w:t>
      </w:r>
      <w:r>
        <w:rPr>
          <w:spacing w:val="40"/>
        </w:rPr>
        <w:t xml:space="preserve"> </w:t>
      </w:r>
      <w:r>
        <w:t>there are</w:t>
      </w:r>
      <w:r>
        <w:rPr>
          <w:spacing w:val="40"/>
        </w:rPr>
        <w:t xml:space="preserve"> </w:t>
      </w:r>
      <w:r>
        <w:t>a</w:t>
      </w:r>
      <w:r>
        <w:rPr>
          <w:spacing w:val="40"/>
        </w:rPr>
        <w:t xml:space="preserve"> </w:t>
      </w:r>
      <w:r>
        <w:t>range</w:t>
      </w:r>
      <w:r>
        <w:rPr>
          <w:spacing w:val="40"/>
        </w:rPr>
        <w:t xml:space="preserve"> </w:t>
      </w:r>
      <w:r>
        <w:t>of</w:t>
      </w:r>
      <w:r>
        <w:rPr>
          <w:spacing w:val="40"/>
        </w:rPr>
        <w:t xml:space="preserve"> </w:t>
      </w:r>
      <w:r>
        <w:t>emerging</w:t>
      </w:r>
      <w:r>
        <w:rPr>
          <w:spacing w:val="40"/>
        </w:rPr>
        <w:t xml:space="preserve"> </w:t>
      </w:r>
      <w:r>
        <w:t>technological</w:t>
      </w:r>
      <w:r>
        <w:rPr>
          <w:spacing w:val="40"/>
        </w:rPr>
        <w:t xml:space="preserve"> </w:t>
      </w:r>
      <w:r>
        <w:t>mega-trends</w:t>
      </w:r>
      <w:r>
        <w:rPr>
          <w:spacing w:val="40"/>
        </w:rPr>
        <w:t xml:space="preserve"> </w:t>
      </w:r>
      <w:r>
        <w:t>and</w:t>
      </w:r>
      <w:r>
        <w:rPr>
          <w:spacing w:val="40"/>
        </w:rPr>
        <w:t xml:space="preserve"> </w:t>
      </w:r>
      <w:r>
        <w:t>advancements</w:t>
      </w:r>
      <w:r>
        <w:rPr>
          <w:spacing w:val="40"/>
        </w:rPr>
        <w:t xml:space="preserve"> </w:t>
      </w:r>
      <w:r>
        <w:t>which</w:t>
      </w:r>
      <w:r>
        <w:rPr>
          <w:spacing w:val="40"/>
        </w:rPr>
        <w:t xml:space="preserve"> </w:t>
      </w:r>
      <w:r>
        <w:t>will</w:t>
      </w:r>
      <w:r>
        <w:rPr>
          <w:spacing w:val="40"/>
        </w:rPr>
        <w:t xml:space="preserve"> </w:t>
      </w:r>
      <w:r>
        <w:t>influence</w:t>
      </w:r>
      <w:r>
        <w:rPr>
          <w:spacing w:val="40"/>
        </w:rPr>
        <w:t xml:space="preserve"> </w:t>
      </w:r>
      <w:proofErr w:type="gramStart"/>
      <w:r>
        <w:t>future</w:t>
      </w:r>
      <w:proofErr w:type="gramEnd"/>
    </w:p>
    <w:p w14:paraId="79D4BF72" w14:textId="77777777" w:rsidR="00021792" w:rsidRDefault="00000000">
      <w:pPr>
        <w:pStyle w:val="BodyText"/>
        <w:spacing w:before="2"/>
        <w:ind w:left="1053"/>
      </w:pPr>
      <w:r>
        <w:t>land</w:t>
      </w:r>
      <w:r>
        <w:rPr>
          <w:spacing w:val="22"/>
        </w:rPr>
        <w:t xml:space="preserve"> </w:t>
      </w:r>
      <w:r>
        <w:t>use</w:t>
      </w:r>
      <w:r>
        <w:rPr>
          <w:spacing w:val="23"/>
        </w:rPr>
        <w:t xml:space="preserve"> </w:t>
      </w:r>
      <w:r>
        <w:t>and</w:t>
      </w:r>
      <w:r>
        <w:rPr>
          <w:spacing w:val="23"/>
        </w:rPr>
        <w:t xml:space="preserve"> </w:t>
      </w:r>
      <w:r>
        <w:rPr>
          <w:spacing w:val="-2"/>
        </w:rPr>
        <w:t>development.</w:t>
      </w:r>
    </w:p>
    <w:p w14:paraId="71C17D30" w14:textId="77777777" w:rsidR="00021792" w:rsidRDefault="00021792">
      <w:pPr>
        <w:pStyle w:val="BodyText"/>
        <w:spacing w:before="6"/>
        <w:rPr>
          <w:sz w:val="30"/>
        </w:rPr>
      </w:pPr>
    </w:p>
    <w:p w14:paraId="26EC8643" w14:textId="77777777" w:rsidR="00021792" w:rsidRDefault="00000000">
      <w:pPr>
        <w:pStyle w:val="BodyText"/>
        <w:spacing w:before="1"/>
        <w:ind w:left="1053"/>
      </w:pPr>
      <w:r>
        <w:t>The</w:t>
      </w:r>
      <w:r>
        <w:rPr>
          <w:spacing w:val="32"/>
        </w:rPr>
        <w:t xml:space="preserve"> </w:t>
      </w:r>
      <w:r>
        <w:t>current</w:t>
      </w:r>
      <w:r>
        <w:rPr>
          <w:spacing w:val="34"/>
        </w:rPr>
        <w:t xml:space="preserve"> </w:t>
      </w:r>
      <w:r>
        <w:t>pace</w:t>
      </w:r>
      <w:r>
        <w:rPr>
          <w:spacing w:val="34"/>
        </w:rPr>
        <w:t xml:space="preserve"> </w:t>
      </w:r>
      <w:r>
        <w:t>of</w:t>
      </w:r>
      <w:r>
        <w:rPr>
          <w:spacing w:val="34"/>
        </w:rPr>
        <w:t xml:space="preserve"> </w:t>
      </w:r>
      <w:r>
        <w:t>technological</w:t>
      </w:r>
      <w:r>
        <w:rPr>
          <w:spacing w:val="34"/>
        </w:rPr>
        <w:t xml:space="preserve"> </w:t>
      </w:r>
      <w:r>
        <w:t>change</w:t>
      </w:r>
      <w:r>
        <w:rPr>
          <w:spacing w:val="34"/>
        </w:rPr>
        <w:t xml:space="preserve"> </w:t>
      </w:r>
      <w:r>
        <w:t>is</w:t>
      </w:r>
      <w:r>
        <w:rPr>
          <w:spacing w:val="34"/>
        </w:rPr>
        <w:t xml:space="preserve"> </w:t>
      </w:r>
      <w:r>
        <w:t>expected</w:t>
      </w:r>
      <w:r>
        <w:rPr>
          <w:spacing w:val="34"/>
        </w:rPr>
        <w:t xml:space="preserve"> </w:t>
      </w:r>
      <w:r>
        <w:t>to</w:t>
      </w:r>
      <w:r>
        <w:rPr>
          <w:spacing w:val="34"/>
        </w:rPr>
        <w:t xml:space="preserve"> </w:t>
      </w:r>
      <w:r>
        <w:t>create</w:t>
      </w:r>
      <w:r>
        <w:rPr>
          <w:spacing w:val="34"/>
        </w:rPr>
        <w:t xml:space="preserve"> </w:t>
      </w:r>
      <w:r>
        <w:t>significant</w:t>
      </w:r>
      <w:r>
        <w:rPr>
          <w:spacing w:val="34"/>
        </w:rPr>
        <w:t xml:space="preserve"> </w:t>
      </w:r>
      <w:r>
        <w:t>changes</w:t>
      </w:r>
      <w:r>
        <w:rPr>
          <w:spacing w:val="34"/>
        </w:rPr>
        <w:t xml:space="preserve"> </w:t>
      </w:r>
      <w:r>
        <w:t>in</w:t>
      </w:r>
      <w:r>
        <w:rPr>
          <w:spacing w:val="35"/>
        </w:rPr>
        <w:t xml:space="preserve"> </w:t>
      </w:r>
      <w:proofErr w:type="gramStart"/>
      <w:r>
        <w:rPr>
          <w:spacing w:val="-2"/>
        </w:rPr>
        <w:t>future</w:t>
      </w:r>
      <w:proofErr w:type="gramEnd"/>
    </w:p>
    <w:p w14:paraId="5AE77A80" w14:textId="77777777" w:rsidR="00021792" w:rsidRDefault="00000000">
      <w:pPr>
        <w:pStyle w:val="BodyText"/>
        <w:spacing w:before="60"/>
        <w:ind w:left="1053"/>
      </w:pPr>
      <w:r>
        <w:t>employment</w:t>
      </w:r>
      <w:r>
        <w:rPr>
          <w:spacing w:val="31"/>
        </w:rPr>
        <w:t xml:space="preserve"> </w:t>
      </w:r>
      <w:r>
        <w:t>markets,</w:t>
      </w:r>
      <w:r>
        <w:rPr>
          <w:spacing w:val="34"/>
        </w:rPr>
        <w:t xml:space="preserve"> </w:t>
      </w:r>
      <w:r>
        <w:t>including</w:t>
      </w:r>
      <w:r>
        <w:rPr>
          <w:spacing w:val="34"/>
        </w:rPr>
        <w:t xml:space="preserve"> </w:t>
      </w:r>
      <w:r>
        <w:t>the</w:t>
      </w:r>
      <w:r>
        <w:rPr>
          <w:spacing w:val="34"/>
        </w:rPr>
        <w:t xml:space="preserve"> </w:t>
      </w:r>
      <w:r>
        <w:t>creation</w:t>
      </w:r>
      <w:r>
        <w:rPr>
          <w:spacing w:val="34"/>
        </w:rPr>
        <w:t xml:space="preserve"> </w:t>
      </w:r>
      <w:r>
        <w:t>of</w:t>
      </w:r>
      <w:r>
        <w:rPr>
          <w:spacing w:val="34"/>
        </w:rPr>
        <w:t xml:space="preserve"> </w:t>
      </w:r>
      <w:r>
        <w:t>new</w:t>
      </w:r>
      <w:r>
        <w:rPr>
          <w:spacing w:val="34"/>
        </w:rPr>
        <w:t xml:space="preserve"> </w:t>
      </w:r>
      <w:r>
        <w:t>jobs</w:t>
      </w:r>
      <w:r>
        <w:rPr>
          <w:spacing w:val="33"/>
        </w:rPr>
        <w:t xml:space="preserve"> </w:t>
      </w:r>
      <w:r>
        <w:t>and</w:t>
      </w:r>
      <w:r>
        <w:rPr>
          <w:spacing w:val="34"/>
        </w:rPr>
        <w:t xml:space="preserve"> </w:t>
      </w:r>
      <w:r>
        <w:t>industries</w:t>
      </w:r>
      <w:r>
        <w:rPr>
          <w:spacing w:val="34"/>
        </w:rPr>
        <w:t xml:space="preserve"> </w:t>
      </w:r>
      <w:r>
        <w:t>that</w:t>
      </w:r>
      <w:r>
        <w:rPr>
          <w:spacing w:val="34"/>
        </w:rPr>
        <w:t xml:space="preserve"> </w:t>
      </w:r>
      <w:r>
        <w:t>do</w:t>
      </w:r>
      <w:r>
        <w:rPr>
          <w:spacing w:val="34"/>
        </w:rPr>
        <w:t xml:space="preserve"> </w:t>
      </w:r>
      <w:r>
        <w:t>not</w:t>
      </w:r>
      <w:r>
        <w:rPr>
          <w:spacing w:val="34"/>
        </w:rPr>
        <w:t xml:space="preserve"> </w:t>
      </w:r>
      <w:r>
        <w:t>currently</w:t>
      </w:r>
      <w:r>
        <w:rPr>
          <w:spacing w:val="34"/>
        </w:rPr>
        <w:t xml:space="preserve"> </w:t>
      </w:r>
      <w:r>
        <w:rPr>
          <w:spacing w:val="-2"/>
        </w:rPr>
        <w:t>exist.</w:t>
      </w:r>
    </w:p>
    <w:p w14:paraId="7D53693F" w14:textId="77777777" w:rsidR="00021792" w:rsidRDefault="00000000">
      <w:pPr>
        <w:pStyle w:val="BodyText"/>
        <w:spacing w:before="61" w:line="295" w:lineRule="auto"/>
        <w:ind w:left="1053"/>
      </w:pPr>
      <w:r>
        <w:t>Administrative,</w:t>
      </w:r>
      <w:r>
        <w:rPr>
          <w:spacing w:val="40"/>
        </w:rPr>
        <w:t xml:space="preserve"> </w:t>
      </w:r>
      <w:r>
        <w:t>manufacturing</w:t>
      </w:r>
      <w:r>
        <w:rPr>
          <w:spacing w:val="40"/>
        </w:rPr>
        <w:t xml:space="preserve"> </w:t>
      </w:r>
      <w:r>
        <w:t>and</w:t>
      </w:r>
      <w:r>
        <w:rPr>
          <w:spacing w:val="40"/>
        </w:rPr>
        <w:t xml:space="preserve"> </w:t>
      </w:r>
      <w:r>
        <w:t>production</w:t>
      </w:r>
      <w:r>
        <w:rPr>
          <w:spacing w:val="40"/>
        </w:rPr>
        <w:t xml:space="preserve"> </w:t>
      </w:r>
      <w:r>
        <w:t>roles</w:t>
      </w:r>
      <w:r>
        <w:rPr>
          <w:spacing w:val="40"/>
        </w:rPr>
        <w:t xml:space="preserve"> </w:t>
      </w:r>
      <w:r>
        <w:t>are</w:t>
      </w:r>
      <w:r>
        <w:rPr>
          <w:spacing w:val="40"/>
        </w:rPr>
        <w:t xml:space="preserve"> </w:t>
      </w:r>
      <w:r>
        <w:t>most</w:t>
      </w:r>
      <w:r>
        <w:rPr>
          <w:spacing w:val="40"/>
        </w:rPr>
        <w:t xml:space="preserve"> </w:t>
      </w:r>
      <w:r>
        <w:t>likely</w:t>
      </w:r>
      <w:r>
        <w:rPr>
          <w:spacing w:val="40"/>
        </w:rPr>
        <w:t xml:space="preserve"> </w:t>
      </w:r>
      <w:r>
        <w:t>to</w:t>
      </w:r>
      <w:r>
        <w:rPr>
          <w:spacing w:val="40"/>
        </w:rPr>
        <w:t xml:space="preserve"> </w:t>
      </w:r>
      <w:r>
        <w:t>see</w:t>
      </w:r>
      <w:r>
        <w:rPr>
          <w:spacing w:val="40"/>
        </w:rPr>
        <w:t xml:space="preserve"> </w:t>
      </w:r>
      <w:r>
        <w:t>dramatic</w:t>
      </w:r>
      <w:r>
        <w:rPr>
          <w:spacing w:val="40"/>
        </w:rPr>
        <w:t xml:space="preserve"> </w:t>
      </w:r>
      <w:r>
        <w:t>declines</w:t>
      </w:r>
      <w:r>
        <w:rPr>
          <w:spacing w:val="40"/>
        </w:rPr>
        <w:t xml:space="preserve"> </w:t>
      </w:r>
      <w:r>
        <w:t>with</w:t>
      </w:r>
      <w:r>
        <w:rPr>
          <w:spacing w:val="40"/>
        </w:rPr>
        <w:t xml:space="preserve"> </w:t>
      </w:r>
      <w:r>
        <w:t>the rise</w:t>
      </w:r>
      <w:r>
        <w:rPr>
          <w:spacing w:val="40"/>
        </w:rPr>
        <w:t xml:space="preserve"> </w:t>
      </w:r>
      <w:r>
        <w:t>of</w:t>
      </w:r>
      <w:r>
        <w:rPr>
          <w:spacing w:val="40"/>
        </w:rPr>
        <w:t xml:space="preserve"> </w:t>
      </w:r>
      <w:r>
        <w:t>automation.</w:t>
      </w:r>
      <w:r>
        <w:rPr>
          <w:spacing w:val="40"/>
        </w:rPr>
        <w:t xml:space="preserve"> </w:t>
      </w:r>
      <w:r>
        <w:t>Conversely,</w:t>
      </w:r>
      <w:r>
        <w:rPr>
          <w:spacing w:val="40"/>
        </w:rPr>
        <w:t xml:space="preserve"> </w:t>
      </w:r>
      <w:r>
        <w:t>the</w:t>
      </w:r>
      <w:r>
        <w:rPr>
          <w:spacing w:val="40"/>
        </w:rPr>
        <w:t xml:space="preserve"> </w:t>
      </w:r>
      <w:r>
        <w:t>demand</w:t>
      </w:r>
      <w:r>
        <w:rPr>
          <w:spacing w:val="40"/>
        </w:rPr>
        <w:t xml:space="preserve"> </w:t>
      </w:r>
      <w:r>
        <w:t>for</w:t>
      </w:r>
      <w:r>
        <w:rPr>
          <w:spacing w:val="40"/>
        </w:rPr>
        <w:t xml:space="preserve"> </w:t>
      </w:r>
      <w:r>
        <w:t>advanced</w:t>
      </w:r>
      <w:r>
        <w:rPr>
          <w:spacing w:val="40"/>
        </w:rPr>
        <w:t xml:space="preserve"> </w:t>
      </w:r>
      <w:r>
        <w:t>mathematics</w:t>
      </w:r>
      <w:r>
        <w:rPr>
          <w:spacing w:val="40"/>
        </w:rPr>
        <w:t xml:space="preserve"> </w:t>
      </w:r>
      <w:r>
        <w:t>and</w:t>
      </w:r>
      <w:r>
        <w:rPr>
          <w:spacing w:val="40"/>
        </w:rPr>
        <w:t xml:space="preserve"> </w:t>
      </w:r>
      <w:r>
        <w:t>computer</w:t>
      </w:r>
      <w:r>
        <w:rPr>
          <w:spacing w:val="40"/>
        </w:rPr>
        <w:t xml:space="preserve"> </w:t>
      </w:r>
      <w:r>
        <w:t>science</w:t>
      </w:r>
      <w:r>
        <w:rPr>
          <w:spacing w:val="40"/>
        </w:rPr>
        <w:t xml:space="preserve"> </w:t>
      </w:r>
      <w:r>
        <w:t>skills will</w:t>
      </w:r>
      <w:r>
        <w:rPr>
          <w:spacing w:val="40"/>
        </w:rPr>
        <w:t xml:space="preserve"> </w:t>
      </w:r>
      <w:r>
        <w:t>likely</w:t>
      </w:r>
      <w:r>
        <w:rPr>
          <w:spacing w:val="40"/>
        </w:rPr>
        <w:t xml:space="preserve"> </w:t>
      </w:r>
      <w:r>
        <w:t>increase.</w:t>
      </w:r>
      <w:r>
        <w:rPr>
          <w:spacing w:val="40"/>
        </w:rPr>
        <w:t xml:space="preserve"> </w:t>
      </w:r>
      <w:r>
        <w:t>While</w:t>
      </w:r>
      <w:r>
        <w:rPr>
          <w:spacing w:val="40"/>
        </w:rPr>
        <w:t xml:space="preserve"> </w:t>
      </w:r>
      <w:r>
        <w:t>there</w:t>
      </w:r>
      <w:r>
        <w:rPr>
          <w:spacing w:val="40"/>
        </w:rPr>
        <w:t xml:space="preserve"> </w:t>
      </w:r>
      <w:r>
        <w:t>are</w:t>
      </w:r>
      <w:r>
        <w:rPr>
          <w:spacing w:val="40"/>
        </w:rPr>
        <w:t xml:space="preserve"> </w:t>
      </w:r>
      <w:r>
        <w:t>anticipated</w:t>
      </w:r>
      <w:r>
        <w:rPr>
          <w:spacing w:val="40"/>
        </w:rPr>
        <w:t xml:space="preserve"> </w:t>
      </w:r>
      <w:r>
        <w:t>increases</w:t>
      </w:r>
      <w:r>
        <w:rPr>
          <w:spacing w:val="40"/>
        </w:rPr>
        <w:t xml:space="preserve"> </w:t>
      </w:r>
      <w:r>
        <w:t>in</w:t>
      </w:r>
      <w:r>
        <w:rPr>
          <w:spacing w:val="40"/>
        </w:rPr>
        <w:t xml:space="preserve"> </w:t>
      </w:r>
      <w:r>
        <w:t>skilled</w:t>
      </w:r>
      <w:r>
        <w:rPr>
          <w:spacing w:val="40"/>
        </w:rPr>
        <w:t xml:space="preserve"> </w:t>
      </w:r>
      <w:r>
        <w:t>employment</w:t>
      </w:r>
      <w:r>
        <w:rPr>
          <w:spacing w:val="40"/>
        </w:rPr>
        <w:t xml:space="preserve"> </w:t>
      </w:r>
      <w:r>
        <w:t>associated</w:t>
      </w:r>
      <w:r>
        <w:rPr>
          <w:spacing w:val="40"/>
        </w:rPr>
        <w:t xml:space="preserve"> </w:t>
      </w:r>
      <w:r>
        <w:t>with</w:t>
      </w:r>
      <w:r>
        <w:rPr>
          <w:spacing w:val="40"/>
        </w:rPr>
        <w:t xml:space="preserve"> </w:t>
      </w:r>
      <w:r>
        <w:t>the</w:t>
      </w:r>
    </w:p>
    <w:p w14:paraId="03F9938C" w14:textId="77777777" w:rsidR="00021792" w:rsidRDefault="00000000">
      <w:pPr>
        <w:pStyle w:val="BodyText"/>
        <w:spacing w:before="3" w:line="295" w:lineRule="auto"/>
        <w:ind w:left="1053"/>
      </w:pPr>
      <w:r>
        <w:t>implementation,</w:t>
      </w:r>
      <w:r>
        <w:rPr>
          <w:spacing w:val="40"/>
        </w:rPr>
        <w:t xml:space="preserve"> </w:t>
      </w:r>
      <w:r>
        <w:t>management</w:t>
      </w:r>
      <w:r>
        <w:rPr>
          <w:spacing w:val="40"/>
        </w:rPr>
        <w:t xml:space="preserve"> </w:t>
      </w:r>
      <w:r>
        <w:t>and</w:t>
      </w:r>
      <w:r>
        <w:rPr>
          <w:spacing w:val="40"/>
        </w:rPr>
        <w:t xml:space="preserve"> </w:t>
      </w:r>
      <w:r>
        <w:t>servicing</w:t>
      </w:r>
      <w:r>
        <w:rPr>
          <w:spacing w:val="40"/>
        </w:rPr>
        <w:t xml:space="preserve"> </w:t>
      </w:r>
      <w:r>
        <w:t>of</w:t>
      </w:r>
      <w:r>
        <w:rPr>
          <w:spacing w:val="40"/>
        </w:rPr>
        <w:t xml:space="preserve"> </w:t>
      </w:r>
      <w:r>
        <w:t>new</w:t>
      </w:r>
      <w:r>
        <w:rPr>
          <w:spacing w:val="40"/>
        </w:rPr>
        <w:t xml:space="preserve"> </w:t>
      </w:r>
      <w:r>
        <w:t>and</w:t>
      </w:r>
      <w:r>
        <w:rPr>
          <w:spacing w:val="40"/>
        </w:rPr>
        <w:t xml:space="preserve"> </w:t>
      </w:r>
      <w:r>
        <w:t>emerging</w:t>
      </w:r>
      <w:r>
        <w:rPr>
          <w:spacing w:val="40"/>
        </w:rPr>
        <w:t xml:space="preserve"> </w:t>
      </w:r>
      <w:r>
        <w:t>technologies,</w:t>
      </w:r>
      <w:r>
        <w:rPr>
          <w:spacing w:val="40"/>
        </w:rPr>
        <w:t xml:space="preserve"> </w:t>
      </w:r>
      <w:r>
        <w:t>the</w:t>
      </w:r>
      <w:r>
        <w:rPr>
          <w:spacing w:val="40"/>
        </w:rPr>
        <w:t xml:space="preserve"> </w:t>
      </w:r>
      <w:r>
        <w:t>true</w:t>
      </w:r>
      <w:r>
        <w:rPr>
          <w:spacing w:val="40"/>
        </w:rPr>
        <w:t xml:space="preserve"> </w:t>
      </w:r>
      <w:r>
        <w:t>extent</w:t>
      </w:r>
      <w:r>
        <w:rPr>
          <w:spacing w:val="40"/>
        </w:rPr>
        <w:t xml:space="preserve"> </w:t>
      </w:r>
      <w:r>
        <w:t>of</w:t>
      </w:r>
      <w:r>
        <w:rPr>
          <w:spacing w:val="40"/>
        </w:rPr>
        <w:t xml:space="preserve"> </w:t>
      </w:r>
      <w:r>
        <w:t>this employment</w:t>
      </w:r>
      <w:r>
        <w:rPr>
          <w:spacing w:val="40"/>
        </w:rPr>
        <w:t xml:space="preserve"> </w:t>
      </w:r>
      <w:r>
        <w:t>cannot</w:t>
      </w:r>
      <w:r>
        <w:rPr>
          <w:spacing w:val="40"/>
        </w:rPr>
        <w:t xml:space="preserve"> </w:t>
      </w:r>
      <w:r>
        <w:t>be</w:t>
      </w:r>
      <w:r>
        <w:rPr>
          <w:spacing w:val="40"/>
        </w:rPr>
        <w:t xml:space="preserve"> </w:t>
      </w:r>
      <w:r>
        <w:t>accurately</w:t>
      </w:r>
      <w:r>
        <w:rPr>
          <w:spacing w:val="40"/>
        </w:rPr>
        <w:t xml:space="preserve"> </w:t>
      </w:r>
      <w:r>
        <w:t>estimated.</w:t>
      </w:r>
    </w:p>
    <w:p w14:paraId="189E0681" w14:textId="77777777" w:rsidR="00021792" w:rsidRDefault="00021792">
      <w:pPr>
        <w:pStyle w:val="BodyText"/>
        <w:spacing w:before="4"/>
        <w:rPr>
          <w:sz w:val="25"/>
        </w:rPr>
      </w:pPr>
    </w:p>
    <w:p w14:paraId="016C2F86" w14:textId="77777777" w:rsidR="00021792" w:rsidRDefault="00000000">
      <w:pPr>
        <w:pStyle w:val="BodyText"/>
        <w:spacing w:line="295" w:lineRule="auto"/>
        <w:ind w:left="1053" w:right="478"/>
        <w:jc w:val="both"/>
      </w:pPr>
      <w:r>
        <w:t>Future advancement and wider usage of 3D printing will reduce manufacturing costs and provide greater</w:t>
      </w:r>
      <w:r>
        <w:rPr>
          <w:spacing w:val="40"/>
        </w:rPr>
        <w:t xml:space="preserve"> </w:t>
      </w:r>
      <w:r>
        <w:t>opportunity</w:t>
      </w:r>
      <w:r>
        <w:rPr>
          <w:spacing w:val="40"/>
        </w:rPr>
        <w:t xml:space="preserve"> </w:t>
      </w:r>
      <w:r>
        <w:t>to</w:t>
      </w:r>
      <w:r>
        <w:rPr>
          <w:spacing w:val="40"/>
        </w:rPr>
        <w:t xml:space="preserve"> </w:t>
      </w:r>
      <w:r>
        <w:t>deliver</w:t>
      </w:r>
      <w:r>
        <w:rPr>
          <w:spacing w:val="40"/>
        </w:rPr>
        <w:t xml:space="preserve"> </w:t>
      </w:r>
      <w:r>
        <w:t>new</w:t>
      </w:r>
      <w:r>
        <w:rPr>
          <w:spacing w:val="40"/>
        </w:rPr>
        <w:t xml:space="preserve"> </w:t>
      </w:r>
      <w:r>
        <w:t>products</w:t>
      </w:r>
      <w:r>
        <w:rPr>
          <w:spacing w:val="40"/>
        </w:rPr>
        <w:t xml:space="preserve"> </w:t>
      </w:r>
      <w:r>
        <w:t>to</w:t>
      </w:r>
      <w:r>
        <w:rPr>
          <w:spacing w:val="40"/>
        </w:rPr>
        <w:t xml:space="preserve"> </w:t>
      </w:r>
      <w:r>
        <w:t>the</w:t>
      </w:r>
      <w:r>
        <w:rPr>
          <w:spacing w:val="40"/>
        </w:rPr>
        <w:t xml:space="preserve"> </w:t>
      </w:r>
      <w:r>
        <w:t>market.</w:t>
      </w:r>
      <w:r>
        <w:rPr>
          <w:spacing w:val="40"/>
        </w:rPr>
        <w:t xml:space="preserve"> </w:t>
      </w:r>
      <w:r>
        <w:t>Future</w:t>
      </w:r>
      <w:r>
        <w:rPr>
          <w:spacing w:val="40"/>
        </w:rPr>
        <w:t xml:space="preserve"> </w:t>
      </w:r>
      <w:r>
        <w:t>energy</w:t>
      </w:r>
      <w:r>
        <w:rPr>
          <w:spacing w:val="40"/>
        </w:rPr>
        <w:t xml:space="preserve"> </w:t>
      </w:r>
      <w:r>
        <w:t>sources</w:t>
      </w:r>
      <w:r>
        <w:rPr>
          <w:spacing w:val="40"/>
        </w:rPr>
        <w:t xml:space="preserve"> </w:t>
      </w:r>
      <w:r>
        <w:t>and</w:t>
      </w:r>
      <w:r>
        <w:rPr>
          <w:spacing w:val="40"/>
        </w:rPr>
        <w:t xml:space="preserve"> </w:t>
      </w:r>
      <w:r>
        <w:t>potential</w:t>
      </w:r>
    </w:p>
    <w:p w14:paraId="2E67E50C" w14:textId="77777777" w:rsidR="00021792" w:rsidRDefault="00000000">
      <w:pPr>
        <w:pStyle w:val="BodyText"/>
        <w:spacing w:before="3" w:line="295" w:lineRule="auto"/>
        <w:ind w:left="1053" w:right="397"/>
        <w:jc w:val="both"/>
      </w:pPr>
      <w:r>
        <w:t>decreases in energy costs could drive productivity, leading to further economic growth. However, technological advancements also have potential to create greater disparity in income distribution, resulting</w:t>
      </w:r>
      <w:r>
        <w:rPr>
          <w:spacing w:val="40"/>
        </w:rPr>
        <w:t xml:space="preserve"> </w:t>
      </w:r>
      <w:r>
        <w:t>from</w:t>
      </w:r>
      <w:r>
        <w:rPr>
          <w:spacing w:val="40"/>
        </w:rPr>
        <w:t xml:space="preserve"> </w:t>
      </w:r>
      <w:r>
        <w:t>a</w:t>
      </w:r>
      <w:r>
        <w:rPr>
          <w:spacing w:val="40"/>
        </w:rPr>
        <w:t xml:space="preserve"> </w:t>
      </w:r>
      <w:r>
        <w:t>loss</w:t>
      </w:r>
      <w:r>
        <w:rPr>
          <w:spacing w:val="40"/>
        </w:rPr>
        <w:t xml:space="preserve"> </w:t>
      </w:r>
      <w:r>
        <w:t>of</w:t>
      </w:r>
      <w:r>
        <w:rPr>
          <w:spacing w:val="40"/>
        </w:rPr>
        <w:t xml:space="preserve"> </w:t>
      </w:r>
      <w:r>
        <w:t>lower</w:t>
      </w:r>
      <w:r>
        <w:rPr>
          <w:spacing w:val="40"/>
        </w:rPr>
        <w:t xml:space="preserve"> </w:t>
      </w:r>
      <w:r>
        <w:t>skilled</w:t>
      </w:r>
      <w:r>
        <w:rPr>
          <w:spacing w:val="40"/>
        </w:rPr>
        <w:t xml:space="preserve"> </w:t>
      </w:r>
      <w:proofErr w:type="spellStart"/>
      <w:r>
        <w:t>labour</w:t>
      </w:r>
      <w:proofErr w:type="spellEnd"/>
      <w:r>
        <w:rPr>
          <w:spacing w:val="40"/>
        </w:rPr>
        <w:t xml:space="preserve"> </w:t>
      </w:r>
      <w:r>
        <w:t>opportunities.</w:t>
      </w:r>
    </w:p>
    <w:p w14:paraId="62CACE22" w14:textId="77777777" w:rsidR="00021792" w:rsidRDefault="00021792">
      <w:pPr>
        <w:pStyle w:val="BodyText"/>
        <w:spacing w:before="5"/>
        <w:rPr>
          <w:sz w:val="25"/>
        </w:rPr>
      </w:pPr>
    </w:p>
    <w:p w14:paraId="1952CC5A" w14:textId="77777777" w:rsidR="00021792" w:rsidRDefault="00000000">
      <w:pPr>
        <w:pStyle w:val="BodyText"/>
        <w:ind w:left="1053"/>
        <w:jc w:val="both"/>
      </w:pPr>
      <w:r>
        <w:t>Rapid</w:t>
      </w:r>
      <w:r>
        <w:rPr>
          <w:spacing w:val="34"/>
        </w:rPr>
        <w:t xml:space="preserve"> </w:t>
      </w:r>
      <w:r>
        <w:t>population</w:t>
      </w:r>
      <w:r>
        <w:rPr>
          <w:spacing w:val="37"/>
        </w:rPr>
        <w:t xml:space="preserve"> </w:t>
      </w:r>
      <w:r>
        <w:t>growth</w:t>
      </w:r>
      <w:r>
        <w:rPr>
          <w:spacing w:val="37"/>
        </w:rPr>
        <w:t xml:space="preserve"> </w:t>
      </w:r>
      <w:r>
        <w:t>and</w:t>
      </w:r>
      <w:r>
        <w:rPr>
          <w:spacing w:val="37"/>
        </w:rPr>
        <w:t xml:space="preserve"> </w:t>
      </w:r>
      <w:proofErr w:type="spellStart"/>
      <w:r>
        <w:t>urbanisation</w:t>
      </w:r>
      <w:proofErr w:type="spellEnd"/>
      <w:r>
        <w:rPr>
          <w:spacing w:val="36"/>
        </w:rPr>
        <w:t xml:space="preserve"> </w:t>
      </w:r>
      <w:r>
        <w:t>will</w:t>
      </w:r>
      <w:r>
        <w:rPr>
          <w:spacing w:val="37"/>
        </w:rPr>
        <w:t xml:space="preserve"> </w:t>
      </w:r>
      <w:r>
        <w:t>continue</w:t>
      </w:r>
      <w:r>
        <w:rPr>
          <w:spacing w:val="37"/>
        </w:rPr>
        <w:t xml:space="preserve"> </w:t>
      </w:r>
      <w:r>
        <w:t>globally</w:t>
      </w:r>
      <w:r>
        <w:rPr>
          <w:spacing w:val="37"/>
        </w:rPr>
        <w:t xml:space="preserve"> </w:t>
      </w:r>
      <w:r>
        <w:t>throughout</w:t>
      </w:r>
      <w:r>
        <w:rPr>
          <w:spacing w:val="36"/>
        </w:rPr>
        <w:t xml:space="preserve"> </w:t>
      </w:r>
      <w:r>
        <w:t>the</w:t>
      </w:r>
      <w:r>
        <w:rPr>
          <w:spacing w:val="37"/>
        </w:rPr>
        <w:t xml:space="preserve"> </w:t>
      </w:r>
      <w:r>
        <w:t>course</w:t>
      </w:r>
      <w:r>
        <w:rPr>
          <w:spacing w:val="37"/>
        </w:rPr>
        <w:t xml:space="preserve"> </w:t>
      </w:r>
      <w:r>
        <w:t>of</w:t>
      </w:r>
      <w:r>
        <w:rPr>
          <w:spacing w:val="37"/>
        </w:rPr>
        <w:t xml:space="preserve"> </w:t>
      </w:r>
      <w:r>
        <w:t>the</w:t>
      </w:r>
      <w:r>
        <w:rPr>
          <w:spacing w:val="37"/>
        </w:rPr>
        <w:t xml:space="preserve"> </w:t>
      </w:r>
      <w:r>
        <w:rPr>
          <w:spacing w:val="-2"/>
        </w:rPr>
        <w:t>century.</w:t>
      </w:r>
    </w:p>
    <w:p w14:paraId="18765A56" w14:textId="77777777" w:rsidR="00021792" w:rsidRDefault="00000000">
      <w:pPr>
        <w:pStyle w:val="BodyText"/>
        <w:spacing w:before="61" w:line="295" w:lineRule="auto"/>
        <w:ind w:left="1053" w:right="241"/>
        <w:jc w:val="both"/>
      </w:pPr>
      <w:r>
        <w:t>Such processes will drive growth and demand in numerous sectors, particularly food production. A growing</w:t>
      </w:r>
      <w:r>
        <w:rPr>
          <w:spacing w:val="33"/>
        </w:rPr>
        <w:t xml:space="preserve"> </w:t>
      </w:r>
      <w:r>
        <w:t>global</w:t>
      </w:r>
      <w:r>
        <w:rPr>
          <w:spacing w:val="33"/>
        </w:rPr>
        <w:t xml:space="preserve"> </w:t>
      </w:r>
      <w:r>
        <w:t>population</w:t>
      </w:r>
      <w:r>
        <w:rPr>
          <w:spacing w:val="33"/>
        </w:rPr>
        <w:t xml:space="preserve"> </w:t>
      </w:r>
      <w:r>
        <w:t>is</w:t>
      </w:r>
      <w:r>
        <w:rPr>
          <w:spacing w:val="33"/>
        </w:rPr>
        <w:t xml:space="preserve"> </w:t>
      </w:r>
      <w:r>
        <w:t>expected</w:t>
      </w:r>
      <w:r>
        <w:rPr>
          <w:spacing w:val="33"/>
        </w:rPr>
        <w:t xml:space="preserve"> </w:t>
      </w:r>
      <w:r>
        <w:t>to</w:t>
      </w:r>
      <w:r>
        <w:rPr>
          <w:spacing w:val="33"/>
        </w:rPr>
        <w:t xml:space="preserve"> </w:t>
      </w:r>
      <w:r>
        <w:t>demand</w:t>
      </w:r>
      <w:r>
        <w:rPr>
          <w:spacing w:val="33"/>
        </w:rPr>
        <w:t xml:space="preserve"> </w:t>
      </w:r>
      <w:r>
        <w:t>35</w:t>
      </w:r>
      <w:r>
        <w:rPr>
          <w:spacing w:val="33"/>
        </w:rPr>
        <w:t xml:space="preserve"> </w:t>
      </w:r>
      <w:r>
        <w:t>percent</w:t>
      </w:r>
      <w:r>
        <w:rPr>
          <w:spacing w:val="33"/>
        </w:rPr>
        <w:t xml:space="preserve"> </w:t>
      </w:r>
      <w:r>
        <w:t>more</w:t>
      </w:r>
      <w:r>
        <w:rPr>
          <w:spacing w:val="33"/>
        </w:rPr>
        <w:t xml:space="preserve"> </w:t>
      </w:r>
      <w:r>
        <w:t>food</w:t>
      </w:r>
      <w:r>
        <w:rPr>
          <w:spacing w:val="33"/>
        </w:rPr>
        <w:t xml:space="preserve"> </w:t>
      </w:r>
      <w:r>
        <w:t>by</w:t>
      </w:r>
      <w:r>
        <w:rPr>
          <w:spacing w:val="33"/>
        </w:rPr>
        <w:t xml:space="preserve"> </w:t>
      </w:r>
      <w:r>
        <w:t>2030,</w:t>
      </w:r>
      <w:r>
        <w:rPr>
          <w:spacing w:val="33"/>
        </w:rPr>
        <w:t xml:space="preserve"> </w:t>
      </w:r>
      <w:r>
        <w:t>whilst</w:t>
      </w:r>
      <w:r>
        <w:rPr>
          <w:spacing w:val="33"/>
        </w:rPr>
        <w:t xml:space="preserve"> </w:t>
      </w:r>
      <w:r>
        <w:t>the</w:t>
      </w:r>
      <w:r>
        <w:rPr>
          <w:spacing w:val="33"/>
        </w:rPr>
        <w:t xml:space="preserve"> </w:t>
      </w:r>
      <w:r>
        <w:t>demand for</w:t>
      </w:r>
      <w:r>
        <w:rPr>
          <w:spacing w:val="40"/>
        </w:rPr>
        <w:t xml:space="preserve"> </w:t>
      </w:r>
      <w:r>
        <w:t>a</w:t>
      </w:r>
      <w:r>
        <w:rPr>
          <w:spacing w:val="40"/>
        </w:rPr>
        <w:t xml:space="preserve"> </w:t>
      </w:r>
      <w:r>
        <w:t>variety</w:t>
      </w:r>
      <w:r>
        <w:rPr>
          <w:spacing w:val="40"/>
        </w:rPr>
        <w:t xml:space="preserve"> </w:t>
      </w:r>
      <w:r>
        <w:t>of</w:t>
      </w:r>
      <w:r>
        <w:rPr>
          <w:spacing w:val="40"/>
        </w:rPr>
        <w:t xml:space="preserve"> </w:t>
      </w:r>
      <w:r>
        <w:t>food</w:t>
      </w:r>
      <w:r>
        <w:rPr>
          <w:spacing w:val="40"/>
        </w:rPr>
        <w:t xml:space="preserve"> </w:t>
      </w:r>
      <w:r>
        <w:t>products</w:t>
      </w:r>
      <w:r>
        <w:rPr>
          <w:spacing w:val="40"/>
        </w:rPr>
        <w:t xml:space="preserve"> </w:t>
      </w:r>
      <w:r>
        <w:t>will</w:t>
      </w:r>
      <w:r>
        <w:rPr>
          <w:spacing w:val="40"/>
        </w:rPr>
        <w:t xml:space="preserve"> </w:t>
      </w:r>
      <w:r>
        <w:t>increase</w:t>
      </w:r>
      <w:r>
        <w:rPr>
          <w:spacing w:val="40"/>
        </w:rPr>
        <w:t xml:space="preserve"> </w:t>
      </w:r>
      <w:r>
        <w:t>as</w:t>
      </w:r>
      <w:r>
        <w:rPr>
          <w:spacing w:val="40"/>
        </w:rPr>
        <w:t xml:space="preserve"> </w:t>
      </w:r>
      <w:r>
        <w:t>incomes</w:t>
      </w:r>
      <w:r>
        <w:rPr>
          <w:spacing w:val="40"/>
        </w:rPr>
        <w:t xml:space="preserve"> </w:t>
      </w:r>
      <w:r>
        <w:t>rise,</w:t>
      </w:r>
      <w:r>
        <w:rPr>
          <w:spacing w:val="40"/>
        </w:rPr>
        <w:t xml:space="preserve"> </w:t>
      </w:r>
      <w:r>
        <w:t>particularly</w:t>
      </w:r>
      <w:r>
        <w:rPr>
          <w:spacing w:val="40"/>
        </w:rPr>
        <w:t xml:space="preserve"> </w:t>
      </w:r>
      <w:r>
        <w:t>in</w:t>
      </w:r>
      <w:r>
        <w:rPr>
          <w:spacing w:val="40"/>
        </w:rPr>
        <w:t xml:space="preserve"> </w:t>
      </w:r>
      <w:r>
        <w:t>cities.</w:t>
      </w:r>
      <w:r>
        <w:rPr>
          <w:spacing w:val="40"/>
        </w:rPr>
        <w:t xml:space="preserve"> </w:t>
      </w:r>
      <w:r>
        <w:t>Although</w:t>
      </w:r>
      <w:r>
        <w:rPr>
          <w:spacing w:val="40"/>
        </w:rPr>
        <w:t xml:space="preserve"> </w:t>
      </w:r>
      <w:r>
        <w:t>urban</w:t>
      </w:r>
    </w:p>
    <w:p w14:paraId="0F744D38" w14:textId="77777777" w:rsidR="00021792" w:rsidRDefault="00000000">
      <w:pPr>
        <w:pStyle w:val="BodyText"/>
        <w:spacing w:before="3" w:line="295" w:lineRule="auto"/>
        <w:ind w:left="1053" w:right="812"/>
        <w:jc w:val="both"/>
      </w:pPr>
      <w:r>
        <w:t>expansion continues to accelerate in metropolitan Melbourne and central Geelong, the rate of expansion</w:t>
      </w:r>
      <w:r>
        <w:rPr>
          <w:spacing w:val="40"/>
        </w:rPr>
        <w:t xml:space="preserve"> </w:t>
      </w:r>
      <w:r>
        <w:t>is</w:t>
      </w:r>
      <w:r>
        <w:rPr>
          <w:spacing w:val="40"/>
        </w:rPr>
        <w:t xml:space="preserve"> </w:t>
      </w:r>
      <w:r>
        <w:t>considerably</w:t>
      </w:r>
      <w:r>
        <w:rPr>
          <w:spacing w:val="40"/>
        </w:rPr>
        <w:t xml:space="preserve"> </w:t>
      </w:r>
      <w:r>
        <w:t>slower</w:t>
      </w:r>
      <w:r>
        <w:rPr>
          <w:spacing w:val="40"/>
        </w:rPr>
        <w:t xml:space="preserve"> </w:t>
      </w:r>
      <w:r>
        <w:t>than</w:t>
      </w:r>
      <w:r>
        <w:rPr>
          <w:spacing w:val="40"/>
        </w:rPr>
        <w:t xml:space="preserve"> </w:t>
      </w:r>
      <w:r>
        <w:t>that</w:t>
      </w:r>
      <w:r>
        <w:rPr>
          <w:spacing w:val="40"/>
        </w:rPr>
        <w:t xml:space="preserve"> </w:t>
      </w:r>
      <w:r>
        <w:t>experienced</w:t>
      </w:r>
      <w:r>
        <w:rPr>
          <w:spacing w:val="40"/>
        </w:rPr>
        <w:t xml:space="preserve"> </w:t>
      </w:r>
      <w:r>
        <w:t>at</w:t>
      </w:r>
      <w:r>
        <w:rPr>
          <w:spacing w:val="40"/>
        </w:rPr>
        <w:t xml:space="preserve"> </w:t>
      </w:r>
      <w:r>
        <w:t>a</w:t>
      </w:r>
      <w:r>
        <w:rPr>
          <w:spacing w:val="40"/>
        </w:rPr>
        <w:t xml:space="preserve"> </w:t>
      </w:r>
      <w:r>
        <w:t>global</w:t>
      </w:r>
      <w:r>
        <w:rPr>
          <w:spacing w:val="40"/>
        </w:rPr>
        <w:t xml:space="preserve"> </w:t>
      </w:r>
      <w:r>
        <w:t>level.</w:t>
      </w:r>
    </w:p>
    <w:p w14:paraId="7BC304C1" w14:textId="77777777" w:rsidR="00021792" w:rsidRDefault="00021792">
      <w:pPr>
        <w:pStyle w:val="BodyText"/>
        <w:spacing w:before="4"/>
        <w:rPr>
          <w:sz w:val="25"/>
        </w:rPr>
      </w:pPr>
    </w:p>
    <w:p w14:paraId="039A4EC9" w14:textId="77777777" w:rsidR="00021792" w:rsidRDefault="00000000">
      <w:pPr>
        <w:pStyle w:val="BodyText"/>
        <w:ind w:left="1053"/>
      </w:pPr>
      <w:r>
        <w:t>Rapid</w:t>
      </w:r>
      <w:r>
        <w:rPr>
          <w:spacing w:val="36"/>
        </w:rPr>
        <w:t xml:space="preserve"> </w:t>
      </w:r>
      <w:r>
        <w:t>global</w:t>
      </w:r>
      <w:r>
        <w:rPr>
          <w:spacing w:val="38"/>
        </w:rPr>
        <w:t xml:space="preserve"> </w:t>
      </w:r>
      <w:proofErr w:type="spellStart"/>
      <w:r>
        <w:t>urbanisation</w:t>
      </w:r>
      <w:proofErr w:type="spellEnd"/>
      <w:r>
        <w:rPr>
          <w:spacing w:val="38"/>
        </w:rPr>
        <w:t xml:space="preserve"> </w:t>
      </w:r>
      <w:r>
        <w:t>will</w:t>
      </w:r>
      <w:r>
        <w:rPr>
          <w:spacing w:val="38"/>
        </w:rPr>
        <w:t xml:space="preserve"> </w:t>
      </w:r>
      <w:r>
        <w:t>drive</w:t>
      </w:r>
      <w:r>
        <w:rPr>
          <w:spacing w:val="38"/>
        </w:rPr>
        <w:t xml:space="preserve"> </w:t>
      </w:r>
      <w:r>
        <w:t>new</w:t>
      </w:r>
      <w:r>
        <w:rPr>
          <w:spacing w:val="38"/>
        </w:rPr>
        <w:t xml:space="preserve"> </w:t>
      </w:r>
      <w:r>
        <w:t>commercial</w:t>
      </w:r>
      <w:r>
        <w:rPr>
          <w:spacing w:val="38"/>
        </w:rPr>
        <w:t xml:space="preserve"> </w:t>
      </w:r>
      <w:r>
        <w:t>opportunities</w:t>
      </w:r>
      <w:r>
        <w:rPr>
          <w:spacing w:val="38"/>
        </w:rPr>
        <w:t xml:space="preserve"> </w:t>
      </w:r>
      <w:r>
        <w:t>in</w:t>
      </w:r>
      <w:r>
        <w:rPr>
          <w:spacing w:val="38"/>
        </w:rPr>
        <w:t xml:space="preserve"> </w:t>
      </w:r>
      <w:r>
        <w:t>food</w:t>
      </w:r>
      <w:r>
        <w:rPr>
          <w:spacing w:val="38"/>
        </w:rPr>
        <w:t xml:space="preserve"> </w:t>
      </w:r>
      <w:r>
        <w:t>production,</w:t>
      </w:r>
      <w:r>
        <w:rPr>
          <w:spacing w:val="38"/>
        </w:rPr>
        <w:t xml:space="preserve"> </w:t>
      </w:r>
      <w:r>
        <w:t>to</w:t>
      </w:r>
      <w:r>
        <w:rPr>
          <w:spacing w:val="39"/>
        </w:rPr>
        <w:t xml:space="preserve"> </w:t>
      </w:r>
      <w:proofErr w:type="gramStart"/>
      <w:r>
        <w:rPr>
          <w:spacing w:val="-2"/>
        </w:rPr>
        <w:t>respond</w:t>
      </w:r>
      <w:proofErr w:type="gramEnd"/>
    </w:p>
    <w:p w14:paraId="51CD336F" w14:textId="77777777" w:rsidR="00021792" w:rsidRDefault="00000000">
      <w:pPr>
        <w:pStyle w:val="BodyText"/>
        <w:spacing w:before="61" w:line="295" w:lineRule="auto"/>
        <w:ind w:left="1053" w:right="214"/>
      </w:pPr>
      <w:r>
        <w:t>to</w:t>
      </w:r>
      <w:r>
        <w:rPr>
          <w:spacing w:val="36"/>
        </w:rPr>
        <w:t xml:space="preserve"> </w:t>
      </w:r>
      <w:r>
        <w:t>growing</w:t>
      </w:r>
      <w:r>
        <w:rPr>
          <w:spacing w:val="36"/>
        </w:rPr>
        <w:t xml:space="preserve"> </w:t>
      </w:r>
      <w:r>
        <w:t>demand.</w:t>
      </w:r>
      <w:r>
        <w:rPr>
          <w:spacing w:val="36"/>
        </w:rPr>
        <w:t xml:space="preserve"> </w:t>
      </w:r>
      <w:r>
        <w:t>The</w:t>
      </w:r>
      <w:r>
        <w:rPr>
          <w:spacing w:val="36"/>
        </w:rPr>
        <w:t xml:space="preserve"> </w:t>
      </w:r>
      <w:r>
        <w:t>Avalon</w:t>
      </w:r>
      <w:r>
        <w:rPr>
          <w:spacing w:val="36"/>
        </w:rPr>
        <w:t xml:space="preserve"> </w:t>
      </w:r>
      <w:r>
        <w:t>Corridor</w:t>
      </w:r>
      <w:r>
        <w:rPr>
          <w:spacing w:val="36"/>
        </w:rPr>
        <w:t xml:space="preserve"> </w:t>
      </w:r>
      <w:r>
        <w:t>is</w:t>
      </w:r>
      <w:r>
        <w:rPr>
          <w:spacing w:val="36"/>
        </w:rPr>
        <w:t xml:space="preserve"> </w:t>
      </w:r>
      <w:r>
        <w:t>well</w:t>
      </w:r>
      <w:r>
        <w:rPr>
          <w:spacing w:val="36"/>
        </w:rPr>
        <w:t xml:space="preserve"> </w:t>
      </w:r>
      <w:r>
        <w:t>positioned</w:t>
      </w:r>
      <w:r>
        <w:rPr>
          <w:spacing w:val="36"/>
        </w:rPr>
        <w:t xml:space="preserve"> </w:t>
      </w:r>
      <w:r>
        <w:t>to</w:t>
      </w:r>
      <w:r>
        <w:rPr>
          <w:spacing w:val="36"/>
        </w:rPr>
        <w:t xml:space="preserve"> </w:t>
      </w:r>
      <w:r>
        <w:t>capture</w:t>
      </w:r>
      <w:r>
        <w:rPr>
          <w:spacing w:val="36"/>
        </w:rPr>
        <w:t xml:space="preserve"> </w:t>
      </w:r>
      <w:r>
        <w:t>some</w:t>
      </w:r>
      <w:r>
        <w:rPr>
          <w:spacing w:val="36"/>
        </w:rPr>
        <w:t xml:space="preserve"> </w:t>
      </w:r>
      <w:r>
        <w:t>of</w:t>
      </w:r>
      <w:r>
        <w:rPr>
          <w:spacing w:val="36"/>
        </w:rPr>
        <w:t xml:space="preserve"> </w:t>
      </w:r>
      <w:r>
        <w:t>these</w:t>
      </w:r>
      <w:r>
        <w:rPr>
          <w:spacing w:val="36"/>
        </w:rPr>
        <w:t xml:space="preserve"> </w:t>
      </w:r>
      <w:r>
        <w:t xml:space="preserve">opportunities, </w:t>
      </w:r>
      <w:proofErr w:type="gramStart"/>
      <w:r>
        <w:t>in</w:t>
      </w:r>
      <w:r>
        <w:rPr>
          <w:spacing w:val="40"/>
        </w:rPr>
        <w:t xml:space="preserve"> </w:t>
      </w:r>
      <w:r>
        <w:t>light</w:t>
      </w:r>
      <w:r>
        <w:rPr>
          <w:spacing w:val="40"/>
        </w:rPr>
        <w:t xml:space="preserve"> </w:t>
      </w:r>
      <w:r>
        <w:t>of</w:t>
      </w:r>
      <w:proofErr w:type="gramEnd"/>
      <w:r>
        <w:rPr>
          <w:spacing w:val="40"/>
        </w:rPr>
        <w:t xml:space="preserve"> </w:t>
      </w:r>
      <w:r>
        <w:t>its</w:t>
      </w:r>
      <w:r>
        <w:rPr>
          <w:spacing w:val="40"/>
        </w:rPr>
        <w:t xml:space="preserve"> </w:t>
      </w:r>
      <w:r>
        <w:t>unique</w:t>
      </w:r>
      <w:r>
        <w:rPr>
          <w:spacing w:val="40"/>
        </w:rPr>
        <w:t xml:space="preserve"> </w:t>
      </w:r>
      <w:r>
        <w:t>attributes</w:t>
      </w:r>
      <w:r>
        <w:rPr>
          <w:spacing w:val="40"/>
        </w:rPr>
        <w:t xml:space="preserve"> </w:t>
      </w:r>
      <w:r>
        <w:t>and</w:t>
      </w:r>
      <w:r>
        <w:rPr>
          <w:spacing w:val="40"/>
        </w:rPr>
        <w:t xml:space="preserve"> </w:t>
      </w:r>
      <w:r>
        <w:t>assets</w:t>
      </w:r>
      <w:r>
        <w:rPr>
          <w:spacing w:val="40"/>
        </w:rPr>
        <w:t xml:space="preserve"> </w:t>
      </w:r>
      <w:r>
        <w:t>such</w:t>
      </w:r>
      <w:r>
        <w:rPr>
          <w:spacing w:val="40"/>
        </w:rPr>
        <w:t xml:space="preserve"> </w:t>
      </w:r>
      <w:r>
        <w:t>as</w:t>
      </w:r>
      <w:r>
        <w:rPr>
          <w:spacing w:val="40"/>
        </w:rPr>
        <w:t xml:space="preserve"> </w:t>
      </w:r>
      <w:r>
        <w:t>available</w:t>
      </w:r>
      <w:r>
        <w:rPr>
          <w:spacing w:val="40"/>
        </w:rPr>
        <w:t xml:space="preserve"> </w:t>
      </w:r>
      <w:r>
        <w:t>agricultural</w:t>
      </w:r>
      <w:r>
        <w:rPr>
          <w:spacing w:val="40"/>
        </w:rPr>
        <w:t xml:space="preserve"> </w:t>
      </w:r>
      <w:r>
        <w:t>land,</w:t>
      </w:r>
      <w:r>
        <w:rPr>
          <w:spacing w:val="40"/>
        </w:rPr>
        <w:t xml:space="preserve"> </w:t>
      </w:r>
      <w:r>
        <w:t>potential</w:t>
      </w:r>
      <w:r>
        <w:rPr>
          <w:spacing w:val="40"/>
        </w:rPr>
        <w:t xml:space="preserve"> </w:t>
      </w:r>
      <w:r>
        <w:t>access</w:t>
      </w:r>
      <w:r>
        <w:rPr>
          <w:spacing w:val="40"/>
        </w:rPr>
        <w:t xml:space="preserve"> </w:t>
      </w:r>
      <w:r>
        <w:t>to</w:t>
      </w:r>
    </w:p>
    <w:p w14:paraId="483B0EED" w14:textId="77777777" w:rsidR="00021792" w:rsidRDefault="00000000">
      <w:pPr>
        <w:pStyle w:val="BodyText"/>
        <w:spacing w:before="2" w:line="295" w:lineRule="auto"/>
        <w:ind w:left="1053"/>
      </w:pPr>
      <w:r>
        <w:t>recycled</w:t>
      </w:r>
      <w:r>
        <w:rPr>
          <w:spacing w:val="35"/>
        </w:rPr>
        <w:t xml:space="preserve"> </w:t>
      </w:r>
      <w:r>
        <w:t>water,</w:t>
      </w:r>
      <w:r>
        <w:rPr>
          <w:spacing w:val="35"/>
        </w:rPr>
        <w:t xml:space="preserve"> </w:t>
      </w:r>
      <w:r>
        <w:t>a</w:t>
      </w:r>
      <w:r>
        <w:rPr>
          <w:spacing w:val="35"/>
        </w:rPr>
        <w:t xml:space="preserve"> </w:t>
      </w:r>
      <w:r>
        <w:t>robust</w:t>
      </w:r>
      <w:r>
        <w:rPr>
          <w:spacing w:val="35"/>
        </w:rPr>
        <w:t xml:space="preserve"> </w:t>
      </w:r>
      <w:r>
        <w:t>transport</w:t>
      </w:r>
      <w:r>
        <w:rPr>
          <w:spacing w:val="35"/>
        </w:rPr>
        <w:t xml:space="preserve"> </w:t>
      </w:r>
      <w:r>
        <w:t>and</w:t>
      </w:r>
      <w:r>
        <w:rPr>
          <w:spacing w:val="35"/>
        </w:rPr>
        <w:t xml:space="preserve"> </w:t>
      </w:r>
      <w:r>
        <w:t>freight</w:t>
      </w:r>
      <w:r>
        <w:rPr>
          <w:spacing w:val="35"/>
        </w:rPr>
        <w:t xml:space="preserve"> </w:t>
      </w:r>
      <w:r>
        <w:t>network</w:t>
      </w:r>
      <w:r>
        <w:rPr>
          <w:spacing w:val="35"/>
        </w:rPr>
        <w:t xml:space="preserve"> </w:t>
      </w:r>
      <w:r>
        <w:t>and</w:t>
      </w:r>
      <w:r>
        <w:rPr>
          <w:spacing w:val="35"/>
        </w:rPr>
        <w:t xml:space="preserve"> </w:t>
      </w:r>
      <w:r>
        <w:t>the</w:t>
      </w:r>
      <w:r>
        <w:rPr>
          <w:spacing w:val="35"/>
        </w:rPr>
        <w:t xml:space="preserve"> </w:t>
      </w:r>
      <w:r>
        <w:t>ability</w:t>
      </w:r>
      <w:r>
        <w:rPr>
          <w:spacing w:val="35"/>
        </w:rPr>
        <w:t xml:space="preserve"> </w:t>
      </w:r>
      <w:r>
        <w:t>to</w:t>
      </w:r>
      <w:r>
        <w:rPr>
          <w:spacing w:val="35"/>
        </w:rPr>
        <w:t xml:space="preserve"> </w:t>
      </w:r>
      <w:r>
        <w:t>move</w:t>
      </w:r>
      <w:r>
        <w:rPr>
          <w:spacing w:val="35"/>
        </w:rPr>
        <w:t xml:space="preserve"> </w:t>
      </w:r>
      <w:r>
        <w:t>goods</w:t>
      </w:r>
      <w:r>
        <w:rPr>
          <w:spacing w:val="35"/>
        </w:rPr>
        <w:t xml:space="preserve"> </w:t>
      </w:r>
      <w:r>
        <w:t>domestically</w:t>
      </w:r>
      <w:r>
        <w:rPr>
          <w:spacing w:val="35"/>
        </w:rPr>
        <w:t xml:space="preserve"> </w:t>
      </w:r>
      <w:r>
        <w:t>and internationally</w:t>
      </w:r>
      <w:r>
        <w:rPr>
          <w:spacing w:val="40"/>
        </w:rPr>
        <w:t xml:space="preserve"> </w:t>
      </w:r>
      <w:r>
        <w:t>via</w:t>
      </w:r>
      <w:r>
        <w:rPr>
          <w:spacing w:val="40"/>
        </w:rPr>
        <w:t xml:space="preserve"> </w:t>
      </w:r>
      <w:r>
        <w:t>Avalon</w:t>
      </w:r>
      <w:r>
        <w:rPr>
          <w:spacing w:val="40"/>
        </w:rPr>
        <w:t xml:space="preserve"> </w:t>
      </w:r>
      <w:r>
        <w:t>Airport</w:t>
      </w:r>
      <w:r>
        <w:rPr>
          <w:spacing w:val="40"/>
        </w:rPr>
        <w:t xml:space="preserve"> </w:t>
      </w:r>
      <w:r>
        <w:t>and</w:t>
      </w:r>
      <w:r>
        <w:rPr>
          <w:spacing w:val="40"/>
        </w:rPr>
        <w:t xml:space="preserve"> </w:t>
      </w:r>
      <w:r>
        <w:t>the</w:t>
      </w:r>
      <w:r>
        <w:rPr>
          <w:spacing w:val="40"/>
        </w:rPr>
        <w:t xml:space="preserve"> </w:t>
      </w:r>
      <w:r>
        <w:t>future</w:t>
      </w:r>
      <w:r>
        <w:rPr>
          <w:spacing w:val="40"/>
        </w:rPr>
        <w:t xml:space="preserve"> </w:t>
      </w:r>
      <w:r>
        <w:t>Bay</w:t>
      </w:r>
      <w:r>
        <w:rPr>
          <w:spacing w:val="40"/>
        </w:rPr>
        <w:t xml:space="preserve"> </w:t>
      </w:r>
      <w:r>
        <w:t>West</w:t>
      </w:r>
      <w:r>
        <w:rPr>
          <w:spacing w:val="40"/>
        </w:rPr>
        <w:t xml:space="preserve"> </w:t>
      </w:r>
      <w:r>
        <w:t>Port.</w:t>
      </w:r>
    </w:p>
    <w:p w14:paraId="1CB87FA1" w14:textId="77777777" w:rsidR="00021792" w:rsidRDefault="00021792">
      <w:pPr>
        <w:pStyle w:val="BodyText"/>
        <w:spacing w:before="4"/>
        <w:rPr>
          <w:sz w:val="25"/>
        </w:rPr>
      </w:pPr>
    </w:p>
    <w:p w14:paraId="6D04FBAF" w14:textId="77777777" w:rsidR="00021792" w:rsidRDefault="00000000">
      <w:pPr>
        <w:pStyle w:val="BodyText"/>
        <w:spacing w:line="295" w:lineRule="auto"/>
        <w:ind w:left="1053" w:right="336"/>
        <w:jc w:val="both"/>
      </w:pPr>
      <w:r>
        <w:t>The</w:t>
      </w:r>
      <w:r>
        <w:rPr>
          <w:spacing w:val="40"/>
        </w:rPr>
        <w:t xml:space="preserve"> </w:t>
      </w:r>
      <w:r>
        <w:t>Avalon</w:t>
      </w:r>
      <w:r>
        <w:rPr>
          <w:spacing w:val="40"/>
        </w:rPr>
        <w:t xml:space="preserve"> </w:t>
      </w:r>
      <w:r>
        <w:t>Corridor</w:t>
      </w:r>
      <w:r>
        <w:rPr>
          <w:spacing w:val="40"/>
        </w:rPr>
        <w:t xml:space="preserve"> </w:t>
      </w:r>
      <w:r>
        <w:t>also</w:t>
      </w:r>
      <w:r>
        <w:rPr>
          <w:spacing w:val="40"/>
        </w:rPr>
        <w:t xml:space="preserve"> </w:t>
      </w:r>
      <w:r>
        <w:t>presents</w:t>
      </w:r>
      <w:r>
        <w:rPr>
          <w:spacing w:val="40"/>
        </w:rPr>
        <w:t xml:space="preserve"> </w:t>
      </w:r>
      <w:r>
        <w:t>potential</w:t>
      </w:r>
      <w:r>
        <w:rPr>
          <w:spacing w:val="40"/>
        </w:rPr>
        <w:t xml:space="preserve"> </w:t>
      </w:r>
      <w:r>
        <w:t>renewable</w:t>
      </w:r>
      <w:r>
        <w:rPr>
          <w:spacing w:val="40"/>
        </w:rPr>
        <w:t xml:space="preserve"> </w:t>
      </w:r>
      <w:r>
        <w:t>energy</w:t>
      </w:r>
      <w:r>
        <w:rPr>
          <w:spacing w:val="40"/>
        </w:rPr>
        <w:t xml:space="preserve"> </w:t>
      </w:r>
      <w:r>
        <w:t>and</w:t>
      </w:r>
      <w:r>
        <w:rPr>
          <w:spacing w:val="40"/>
        </w:rPr>
        <w:t xml:space="preserve"> </w:t>
      </w:r>
      <w:r>
        <w:t>circular</w:t>
      </w:r>
      <w:r>
        <w:rPr>
          <w:spacing w:val="40"/>
        </w:rPr>
        <w:t xml:space="preserve"> </w:t>
      </w:r>
      <w:r>
        <w:t>economy</w:t>
      </w:r>
      <w:r>
        <w:rPr>
          <w:spacing w:val="40"/>
        </w:rPr>
        <w:t xml:space="preserve"> </w:t>
      </w:r>
      <w:r>
        <w:t>opportunities that</w:t>
      </w:r>
      <w:r>
        <w:rPr>
          <w:spacing w:val="39"/>
        </w:rPr>
        <w:t xml:space="preserve"> </w:t>
      </w:r>
      <w:r>
        <w:t>will</w:t>
      </w:r>
      <w:r>
        <w:rPr>
          <w:spacing w:val="39"/>
        </w:rPr>
        <w:t xml:space="preserve"> </w:t>
      </w:r>
      <w:r>
        <w:t>help</w:t>
      </w:r>
      <w:r>
        <w:rPr>
          <w:spacing w:val="39"/>
        </w:rPr>
        <w:t xml:space="preserve"> </w:t>
      </w:r>
      <w:r>
        <w:t>to</w:t>
      </w:r>
      <w:r>
        <w:rPr>
          <w:spacing w:val="39"/>
        </w:rPr>
        <w:t xml:space="preserve"> </w:t>
      </w:r>
      <w:r>
        <w:t>address</w:t>
      </w:r>
      <w:r>
        <w:rPr>
          <w:spacing w:val="39"/>
        </w:rPr>
        <w:t xml:space="preserve"> </w:t>
      </w:r>
      <w:r>
        <w:t>climate</w:t>
      </w:r>
      <w:r>
        <w:rPr>
          <w:spacing w:val="39"/>
        </w:rPr>
        <w:t xml:space="preserve"> </w:t>
      </w:r>
      <w:r>
        <w:t>change.</w:t>
      </w:r>
      <w:r>
        <w:rPr>
          <w:spacing w:val="39"/>
        </w:rPr>
        <w:t xml:space="preserve"> </w:t>
      </w:r>
      <w:r>
        <w:t>This</w:t>
      </w:r>
      <w:r>
        <w:rPr>
          <w:spacing w:val="39"/>
        </w:rPr>
        <w:t xml:space="preserve"> </w:t>
      </w:r>
      <w:r>
        <w:t>includes</w:t>
      </w:r>
      <w:r>
        <w:rPr>
          <w:spacing w:val="39"/>
        </w:rPr>
        <w:t xml:space="preserve"> </w:t>
      </w:r>
      <w:r>
        <w:t>generation</w:t>
      </w:r>
      <w:r>
        <w:rPr>
          <w:spacing w:val="39"/>
        </w:rPr>
        <w:t xml:space="preserve"> </w:t>
      </w:r>
      <w:r>
        <w:t>of</w:t>
      </w:r>
      <w:r>
        <w:rPr>
          <w:spacing w:val="39"/>
        </w:rPr>
        <w:t xml:space="preserve"> </w:t>
      </w:r>
      <w:r>
        <w:t>recycled</w:t>
      </w:r>
      <w:r>
        <w:rPr>
          <w:spacing w:val="39"/>
        </w:rPr>
        <w:t xml:space="preserve"> </w:t>
      </w:r>
      <w:r>
        <w:t>water,</w:t>
      </w:r>
      <w:r>
        <w:rPr>
          <w:spacing w:val="39"/>
        </w:rPr>
        <w:t xml:space="preserve"> </w:t>
      </w:r>
      <w:r>
        <w:t>biosolids</w:t>
      </w:r>
      <w:r>
        <w:rPr>
          <w:spacing w:val="39"/>
        </w:rPr>
        <w:t xml:space="preserve"> </w:t>
      </w:r>
      <w:r>
        <w:t>and</w:t>
      </w:r>
    </w:p>
    <w:p w14:paraId="73384B41" w14:textId="77777777" w:rsidR="00021792" w:rsidRDefault="00000000">
      <w:pPr>
        <w:pStyle w:val="BodyText"/>
        <w:spacing w:before="2" w:line="295" w:lineRule="auto"/>
        <w:ind w:left="1053" w:right="4"/>
        <w:jc w:val="both"/>
      </w:pPr>
      <w:r>
        <w:t>biogas</w:t>
      </w:r>
      <w:r>
        <w:rPr>
          <w:spacing w:val="35"/>
        </w:rPr>
        <w:t xml:space="preserve"> </w:t>
      </w:r>
      <w:r>
        <w:t>at</w:t>
      </w:r>
      <w:r>
        <w:rPr>
          <w:spacing w:val="35"/>
        </w:rPr>
        <w:t xml:space="preserve"> </w:t>
      </w:r>
      <w:r>
        <w:t>the</w:t>
      </w:r>
      <w:r>
        <w:rPr>
          <w:spacing w:val="35"/>
        </w:rPr>
        <w:t xml:space="preserve"> </w:t>
      </w:r>
      <w:r>
        <w:t>Melbourne</w:t>
      </w:r>
      <w:r>
        <w:rPr>
          <w:spacing w:val="35"/>
        </w:rPr>
        <w:t xml:space="preserve"> </w:t>
      </w:r>
      <w:r>
        <w:t>Water</w:t>
      </w:r>
      <w:r>
        <w:rPr>
          <w:spacing w:val="35"/>
        </w:rPr>
        <w:t xml:space="preserve"> </w:t>
      </w:r>
      <w:r>
        <w:t>WTP,</w:t>
      </w:r>
      <w:r>
        <w:rPr>
          <w:spacing w:val="35"/>
        </w:rPr>
        <w:t xml:space="preserve"> </w:t>
      </w:r>
      <w:r>
        <w:t>which</w:t>
      </w:r>
      <w:r>
        <w:rPr>
          <w:spacing w:val="35"/>
        </w:rPr>
        <w:t xml:space="preserve"> </w:t>
      </w:r>
      <w:r>
        <w:t>currently</w:t>
      </w:r>
      <w:r>
        <w:rPr>
          <w:spacing w:val="35"/>
        </w:rPr>
        <w:t xml:space="preserve"> </w:t>
      </w:r>
      <w:r>
        <w:t>treats</w:t>
      </w:r>
      <w:r>
        <w:rPr>
          <w:spacing w:val="35"/>
        </w:rPr>
        <w:t xml:space="preserve"> </w:t>
      </w:r>
      <w:r>
        <w:t>50</w:t>
      </w:r>
      <w:r>
        <w:rPr>
          <w:spacing w:val="35"/>
        </w:rPr>
        <w:t xml:space="preserve"> </w:t>
      </w:r>
      <w:r>
        <w:t>percent</w:t>
      </w:r>
      <w:r>
        <w:rPr>
          <w:spacing w:val="35"/>
        </w:rPr>
        <w:t xml:space="preserve"> </w:t>
      </w:r>
      <w:r>
        <w:t>of</w:t>
      </w:r>
      <w:r>
        <w:rPr>
          <w:spacing w:val="35"/>
        </w:rPr>
        <w:t xml:space="preserve"> </w:t>
      </w:r>
      <w:r>
        <w:t>Melbourne’s</w:t>
      </w:r>
      <w:r>
        <w:rPr>
          <w:spacing w:val="35"/>
        </w:rPr>
        <w:t xml:space="preserve"> </w:t>
      </w:r>
      <w:r>
        <w:t>sewage.</w:t>
      </w:r>
      <w:r>
        <w:rPr>
          <w:spacing w:val="35"/>
        </w:rPr>
        <w:t xml:space="preserve"> </w:t>
      </w:r>
      <w:r>
        <w:t>Based on projected population growth, sewage load is expected to double by 2050. Similar opportunities are associated</w:t>
      </w:r>
      <w:r>
        <w:rPr>
          <w:spacing w:val="40"/>
        </w:rPr>
        <w:t xml:space="preserve"> </w:t>
      </w:r>
      <w:r>
        <w:t>with</w:t>
      </w:r>
      <w:r>
        <w:rPr>
          <w:spacing w:val="40"/>
        </w:rPr>
        <w:t xml:space="preserve"> </w:t>
      </w:r>
      <w:r>
        <w:t>the</w:t>
      </w:r>
      <w:r>
        <w:rPr>
          <w:spacing w:val="40"/>
        </w:rPr>
        <w:t xml:space="preserve"> </w:t>
      </w:r>
      <w:r>
        <w:t>Barwon</w:t>
      </w:r>
      <w:r>
        <w:rPr>
          <w:spacing w:val="40"/>
        </w:rPr>
        <w:t xml:space="preserve"> </w:t>
      </w:r>
      <w:r>
        <w:t>Water</w:t>
      </w:r>
      <w:r>
        <w:rPr>
          <w:spacing w:val="40"/>
        </w:rPr>
        <w:t xml:space="preserve"> </w:t>
      </w:r>
      <w:r>
        <w:t>Northern</w:t>
      </w:r>
      <w:r>
        <w:rPr>
          <w:spacing w:val="40"/>
        </w:rPr>
        <w:t xml:space="preserve"> </w:t>
      </w:r>
      <w:r>
        <w:t>Treatment</w:t>
      </w:r>
      <w:r>
        <w:rPr>
          <w:spacing w:val="40"/>
        </w:rPr>
        <w:t xml:space="preserve"> </w:t>
      </w:r>
      <w:r>
        <w:t>Plant</w:t>
      </w:r>
      <w:r>
        <w:rPr>
          <w:spacing w:val="40"/>
        </w:rPr>
        <w:t xml:space="preserve"> </w:t>
      </w:r>
      <w:r>
        <w:t>in</w:t>
      </w:r>
      <w:r>
        <w:rPr>
          <w:spacing w:val="40"/>
        </w:rPr>
        <w:t xml:space="preserve"> </w:t>
      </w:r>
      <w:r>
        <w:t>Corio.</w:t>
      </w:r>
    </w:p>
    <w:p w14:paraId="51ABDEFE" w14:textId="77777777" w:rsidR="00021792" w:rsidRDefault="00000000">
      <w:pPr>
        <w:pStyle w:val="BodyText"/>
        <w:spacing w:before="100"/>
        <w:ind w:left="586"/>
        <w:jc w:val="both"/>
      </w:pPr>
      <w:r>
        <w:br w:type="column"/>
      </w:r>
      <w:r>
        <w:t>Noting</w:t>
      </w:r>
      <w:r>
        <w:rPr>
          <w:spacing w:val="32"/>
        </w:rPr>
        <w:t xml:space="preserve"> </w:t>
      </w:r>
      <w:r>
        <w:t>the</w:t>
      </w:r>
      <w:r>
        <w:rPr>
          <w:spacing w:val="34"/>
        </w:rPr>
        <w:t xml:space="preserve"> </w:t>
      </w:r>
      <w:r>
        <w:t>availability</w:t>
      </w:r>
      <w:r>
        <w:rPr>
          <w:spacing w:val="34"/>
        </w:rPr>
        <w:t xml:space="preserve"> </w:t>
      </w:r>
      <w:r>
        <w:t>of</w:t>
      </w:r>
      <w:r>
        <w:rPr>
          <w:spacing w:val="34"/>
        </w:rPr>
        <w:t xml:space="preserve"> </w:t>
      </w:r>
      <w:r>
        <w:t>agricultural</w:t>
      </w:r>
      <w:r>
        <w:rPr>
          <w:spacing w:val="35"/>
        </w:rPr>
        <w:t xml:space="preserve"> </w:t>
      </w:r>
      <w:r>
        <w:t>land</w:t>
      </w:r>
      <w:r>
        <w:rPr>
          <w:spacing w:val="34"/>
        </w:rPr>
        <w:t xml:space="preserve"> </w:t>
      </w:r>
      <w:r>
        <w:t>and</w:t>
      </w:r>
      <w:r>
        <w:rPr>
          <w:spacing w:val="34"/>
        </w:rPr>
        <w:t xml:space="preserve"> </w:t>
      </w:r>
      <w:r>
        <w:t>potential</w:t>
      </w:r>
      <w:r>
        <w:rPr>
          <w:spacing w:val="34"/>
        </w:rPr>
        <w:t xml:space="preserve"> </w:t>
      </w:r>
      <w:r>
        <w:t>access</w:t>
      </w:r>
      <w:r>
        <w:rPr>
          <w:spacing w:val="34"/>
        </w:rPr>
        <w:t xml:space="preserve"> </w:t>
      </w:r>
      <w:r>
        <w:t>to</w:t>
      </w:r>
      <w:r>
        <w:rPr>
          <w:spacing w:val="35"/>
        </w:rPr>
        <w:t xml:space="preserve"> </w:t>
      </w:r>
      <w:r>
        <w:t>a</w:t>
      </w:r>
      <w:r>
        <w:rPr>
          <w:spacing w:val="34"/>
        </w:rPr>
        <w:t xml:space="preserve"> </w:t>
      </w:r>
      <w:r>
        <w:t>significant</w:t>
      </w:r>
      <w:r>
        <w:rPr>
          <w:spacing w:val="34"/>
        </w:rPr>
        <w:t xml:space="preserve"> </w:t>
      </w:r>
      <w:r>
        <w:t>supply</w:t>
      </w:r>
      <w:r>
        <w:rPr>
          <w:spacing w:val="34"/>
        </w:rPr>
        <w:t xml:space="preserve"> </w:t>
      </w:r>
      <w:r>
        <w:t>of</w:t>
      </w:r>
      <w:r>
        <w:rPr>
          <w:spacing w:val="35"/>
        </w:rPr>
        <w:t xml:space="preserve"> </w:t>
      </w:r>
      <w:r>
        <w:rPr>
          <w:spacing w:val="-2"/>
        </w:rPr>
        <w:t>recycled</w:t>
      </w:r>
    </w:p>
    <w:p w14:paraId="4996A325" w14:textId="77777777" w:rsidR="00021792" w:rsidRDefault="00000000">
      <w:pPr>
        <w:pStyle w:val="BodyText"/>
        <w:spacing w:before="61" w:line="295" w:lineRule="auto"/>
        <w:ind w:left="586" w:right="1165"/>
      </w:pPr>
      <w:r>
        <w:t>water,</w:t>
      </w:r>
      <w:r>
        <w:rPr>
          <w:spacing w:val="38"/>
        </w:rPr>
        <w:t xml:space="preserve"> </w:t>
      </w:r>
      <w:r>
        <w:t>food</w:t>
      </w:r>
      <w:r>
        <w:rPr>
          <w:spacing w:val="38"/>
        </w:rPr>
        <w:t xml:space="preserve"> </w:t>
      </w:r>
      <w:r>
        <w:t>production</w:t>
      </w:r>
      <w:r>
        <w:rPr>
          <w:spacing w:val="38"/>
        </w:rPr>
        <w:t xml:space="preserve"> </w:t>
      </w:r>
      <w:r>
        <w:t>would</w:t>
      </w:r>
      <w:r>
        <w:rPr>
          <w:spacing w:val="38"/>
        </w:rPr>
        <w:t xml:space="preserve"> </w:t>
      </w:r>
      <w:r>
        <w:t>appear</w:t>
      </w:r>
      <w:r>
        <w:rPr>
          <w:spacing w:val="38"/>
        </w:rPr>
        <w:t xml:space="preserve"> </w:t>
      </w:r>
      <w:r>
        <w:t>to</w:t>
      </w:r>
      <w:r>
        <w:rPr>
          <w:spacing w:val="38"/>
        </w:rPr>
        <w:t xml:space="preserve"> </w:t>
      </w:r>
      <w:r>
        <w:t>have</w:t>
      </w:r>
      <w:r>
        <w:rPr>
          <w:spacing w:val="38"/>
        </w:rPr>
        <w:t xml:space="preserve"> </w:t>
      </w:r>
      <w:r>
        <w:t>substantial</w:t>
      </w:r>
      <w:r>
        <w:rPr>
          <w:spacing w:val="38"/>
        </w:rPr>
        <w:t xml:space="preserve"> </w:t>
      </w:r>
      <w:r>
        <w:t>potential</w:t>
      </w:r>
      <w:r>
        <w:rPr>
          <w:spacing w:val="38"/>
        </w:rPr>
        <w:t xml:space="preserve"> </w:t>
      </w:r>
      <w:r>
        <w:t>within</w:t>
      </w:r>
      <w:r>
        <w:rPr>
          <w:spacing w:val="38"/>
        </w:rPr>
        <w:t xml:space="preserve"> </w:t>
      </w:r>
      <w:r>
        <w:t>the</w:t>
      </w:r>
      <w:r>
        <w:rPr>
          <w:spacing w:val="38"/>
        </w:rPr>
        <w:t xml:space="preserve"> </w:t>
      </w:r>
      <w:r>
        <w:t>Avalon</w:t>
      </w:r>
      <w:r>
        <w:rPr>
          <w:spacing w:val="38"/>
        </w:rPr>
        <w:t xml:space="preserve"> </w:t>
      </w:r>
      <w:r>
        <w:t>Corridor,</w:t>
      </w:r>
      <w:r>
        <w:rPr>
          <w:spacing w:val="38"/>
        </w:rPr>
        <w:t xml:space="preserve"> </w:t>
      </w:r>
      <w:r>
        <w:t>with</w:t>
      </w:r>
      <w:r>
        <w:rPr>
          <w:spacing w:val="38"/>
        </w:rPr>
        <w:t xml:space="preserve"> </w:t>
      </w:r>
      <w:r>
        <w:t>the added</w:t>
      </w:r>
      <w:r>
        <w:rPr>
          <w:spacing w:val="40"/>
        </w:rPr>
        <w:t xml:space="preserve"> </w:t>
      </w:r>
      <w:r>
        <w:t>benefit</w:t>
      </w:r>
      <w:r>
        <w:rPr>
          <w:spacing w:val="40"/>
        </w:rPr>
        <w:t xml:space="preserve"> </w:t>
      </w:r>
      <w:r>
        <w:t>of</w:t>
      </w:r>
      <w:r>
        <w:rPr>
          <w:spacing w:val="40"/>
        </w:rPr>
        <w:t xml:space="preserve"> </w:t>
      </w:r>
      <w:r>
        <w:t>easy</w:t>
      </w:r>
      <w:r>
        <w:rPr>
          <w:spacing w:val="40"/>
        </w:rPr>
        <w:t xml:space="preserve"> </w:t>
      </w:r>
      <w:r>
        <w:t>access</w:t>
      </w:r>
      <w:r>
        <w:rPr>
          <w:spacing w:val="40"/>
        </w:rPr>
        <w:t xml:space="preserve"> </w:t>
      </w:r>
      <w:r>
        <w:t>to</w:t>
      </w:r>
      <w:r>
        <w:rPr>
          <w:spacing w:val="40"/>
        </w:rPr>
        <w:t xml:space="preserve"> </w:t>
      </w:r>
      <w:r>
        <w:t>Avalon</w:t>
      </w:r>
      <w:r>
        <w:rPr>
          <w:spacing w:val="40"/>
        </w:rPr>
        <w:t xml:space="preserve"> </w:t>
      </w:r>
      <w:r>
        <w:t>Airport</w:t>
      </w:r>
      <w:r>
        <w:rPr>
          <w:spacing w:val="40"/>
        </w:rPr>
        <w:t xml:space="preserve"> </w:t>
      </w:r>
      <w:r>
        <w:t>for</w:t>
      </w:r>
      <w:r>
        <w:rPr>
          <w:spacing w:val="40"/>
        </w:rPr>
        <w:t xml:space="preserve"> </w:t>
      </w:r>
      <w:r>
        <w:t>rapid</w:t>
      </w:r>
      <w:r>
        <w:rPr>
          <w:spacing w:val="40"/>
        </w:rPr>
        <w:t xml:space="preserve"> </w:t>
      </w:r>
      <w:r>
        <w:t>export</w:t>
      </w:r>
      <w:r>
        <w:rPr>
          <w:spacing w:val="40"/>
        </w:rPr>
        <w:t xml:space="preserve"> </w:t>
      </w:r>
      <w:r>
        <w:t>to</w:t>
      </w:r>
      <w:r>
        <w:rPr>
          <w:spacing w:val="40"/>
        </w:rPr>
        <w:t xml:space="preserve"> </w:t>
      </w:r>
      <w:r>
        <w:t>global</w:t>
      </w:r>
      <w:r>
        <w:rPr>
          <w:spacing w:val="40"/>
        </w:rPr>
        <w:t xml:space="preserve"> </w:t>
      </w:r>
      <w:r>
        <w:t>markets.</w:t>
      </w:r>
    </w:p>
    <w:p w14:paraId="32FD995C" w14:textId="77777777" w:rsidR="00021792" w:rsidRDefault="00021792">
      <w:pPr>
        <w:pStyle w:val="BodyText"/>
        <w:spacing w:before="6"/>
        <w:rPr>
          <w:sz w:val="21"/>
        </w:rPr>
      </w:pPr>
    </w:p>
    <w:p w14:paraId="45F12CDF" w14:textId="77777777" w:rsidR="00021792" w:rsidRDefault="00000000">
      <w:pPr>
        <w:spacing w:line="208" w:lineRule="auto"/>
        <w:ind w:left="586" w:right="1165"/>
        <w:rPr>
          <w:rFonts w:ascii="Calibri"/>
          <w:b/>
          <w:sz w:val="32"/>
        </w:rPr>
      </w:pPr>
      <w:r>
        <w:rPr>
          <w:rFonts w:ascii="Calibri"/>
          <w:b/>
          <w:color w:val="003263"/>
          <w:sz w:val="32"/>
        </w:rPr>
        <w:t>In</w:t>
      </w:r>
      <w:r>
        <w:rPr>
          <w:rFonts w:ascii="Calibri"/>
          <w:b/>
          <w:color w:val="003263"/>
          <w:spacing w:val="40"/>
          <w:sz w:val="32"/>
        </w:rPr>
        <w:t xml:space="preserve"> </w:t>
      </w:r>
      <w:r>
        <w:rPr>
          <w:rFonts w:ascii="Calibri"/>
          <w:b/>
          <w:color w:val="003263"/>
          <w:sz w:val="32"/>
        </w:rPr>
        <w:t>this</w:t>
      </w:r>
      <w:r>
        <w:rPr>
          <w:rFonts w:ascii="Calibri"/>
          <w:b/>
          <w:color w:val="003263"/>
          <w:spacing w:val="40"/>
          <w:sz w:val="32"/>
        </w:rPr>
        <w:t xml:space="preserve"> </w:t>
      </w:r>
      <w:r>
        <w:rPr>
          <w:rFonts w:ascii="Calibri"/>
          <w:b/>
          <w:color w:val="003263"/>
          <w:sz w:val="32"/>
        </w:rPr>
        <w:t>context,</w:t>
      </w:r>
      <w:r>
        <w:rPr>
          <w:rFonts w:ascii="Calibri"/>
          <w:b/>
          <w:color w:val="003263"/>
          <w:spacing w:val="40"/>
          <w:sz w:val="32"/>
        </w:rPr>
        <w:t xml:space="preserve"> </w:t>
      </w:r>
      <w:r>
        <w:rPr>
          <w:rFonts w:ascii="Calibri"/>
          <w:b/>
          <w:color w:val="003263"/>
          <w:sz w:val="32"/>
        </w:rPr>
        <w:t>a</w:t>
      </w:r>
      <w:r>
        <w:rPr>
          <w:rFonts w:ascii="Calibri"/>
          <w:b/>
          <w:color w:val="003263"/>
          <w:spacing w:val="40"/>
          <w:sz w:val="32"/>
        </w:rPr>
        <w:t xml:space="preserve"> </w:t>
      </w:r>
      <w:r>
        <w:rPr>
          <w:rFonts w:ascii="Calibri"/>
          <w:b/>
          <w:color w:val="003263"/>
          <w:sz w:val="32"/>
        </w:rPr>
        <w:t>variety</w:t>
      </w:r>
      <w:r>
        <w:rPr>
          <w:rFonts w:ascii="Calibri"/>
          <w:b/>
          <w:color w:val="003263"/>
          <w:spacing w:val="40"/>
          <w:sz w:val="32"/>
        </w:rPr>
        <w:t xml:space="preserve"> </w:t>
      </w:r>
      <w:r>
        <w:rPr>
          <w:rFonts w:ascii="Calibri"/>
          <w:b/>
          <w:color w:val="003263"/>
          <w:sz w:val="32"/>
        </w:rPr>
        <w:t>of</w:t>
      </w:r>
      <w:r>
        <w:rPr>
          <w:rFonts w:ascii="Calibri"/>
          <w:b/>
          <w:color w:val="003263"/>
          <w:spacing w:val="40"/>
          <w:sz w:val="32"/>
        </w:rPr>
        <w:t xml:space="preserve"> </w:t>
      </w:r>
      <w:r>
        <w:rPr>
          <w:rFonts w:ascii="Calibri"/>
          <w:b/>
          <w:color w:val="003263"/>
          <w:sz w:val="32"/>
        </w:rPr>
        <w:t>technological</w:t>
      </w:r>
      <w:r>
        <w:rPr>
          <w:rFonts w:ascii="Calibri"/>
          <w:b/>
          <w:color w:val="003263"/>
          <w:spacing w:val="40"/>
          <w:sz w:val="32"/>
        </w:rPr>
        <w:t xml:space="preserve"> </w:t>
      </w:r>
      <w:r>
        <w:rPr>
          <w:rFonts w:ascii="Calibri"/>
          <w:b/>
          <w:color w:val="003263"/>
          <w:sz w:val="32"/>
        </w:rPr>
        <w:t>and</w:t>
      </w:r>
      <w:r>
        <w:rPr>
          <w:rFonts w:ascii="Calibri"/>
          <w:b/>
          <w:color w:val="003263"/>
          <w:spacing w:val="40"/>
          <w:sz w:val="32"/>
        </w:rPr>
        <w:t xml:space="preserve"> </w:t>
      </w:r>
      <w:r>
        <w:rPr>
          <w:rFonts w:ascii="Calibri"/>
          <w:b/>
          <w:color w:val="003263"/>
          <w:sz w:val="32"/>
        </w:rPr>
        <w:t>scientific</w:t>
      </w:r>
      <w:r>
        <w:rPr>
          <w:rFonts w:ascii="Calibri"/>
          <w:b/>
          <w:color w:val="003263"/>
          <w:spacing w:val="40"/>
          <w:sz w:val="32"/>
        </w:rPr>
        <w:t xml:space="preserve"> </w:t>
      </w:r>
      <w:r>
        <w:rPr>
          <w:rFonts w:ascii="Calibri"/>
          <w:b/>
          <w:color w:val="003263"/>
          <w:sz w:val="32"/>
        </w:rPr>
        <w:t>advancements</w:t>
      </w:r>
      <w:r>
        <w:rPr>
          <w:rFonts w:ascii="Calibri"/>
          <w:b/>
          <w:color w:val="003263"/>
          <w:spacing w:val="40"/>
          <w:sz w:val="32"/>
        </w:rPr>
        <w:t xml:space="preserve"> </w:t>
      </w:r>
      <w:r>
        <w:rPr>
          <w:rFonts w:ascii="Calibri"/>
          <w:b/>
          <w:color w:val="003263"/>
          <w:sz w:val="32"/>
        </w:rPr>
        <w:t>are having</w:t>
      </w:r>
      <w:r>
        <w:rPr>
          <w:rFonts w:ascii="Calibri"/>
          <w:b/>
          <w:color w:val="003263"/>
          <w:spacing w:val="80"/>
          <w:sz w:val="32"/>
        </w:rPr>
        <w:t xml:space="preserve"> </w:t>
      </w:r>
      <w:r>
        <w:rPr>
          <w:rFonts w:ascii="Calibri"/>
          <w:b/>
          <w:color w:val="003263"/>
          <w:sz w:val="32"/>
        </w:rPr>
        <w:t>significant</w:t>
      </w:r>
      <w:r>
        <w:rPr>
          <w:rFonts w:ascii="Calibri"/>
          <w:b/>
          <w:color w:val="003263"/>
          <w:spacing w:val="80"/>
          <w:sz w:val="32"/>
        </w:rPr>
        <w:t xml:space="preserve"> </w:t>
      </w:r>
      <w:r>
        <w:rPr>
          <w:rFonts w:ascii="Calibri"/>
          <w:b/>
          <w:color w:val="003263"/>
          <w:sz w:val="32"/>
        </w:rPr>
        <w:t>impacts</w:t>
      </w:r>
      <w:r>
        <w:rPr>
          <w:rFonts w:ascii="Calibri"/>
          <w:b/>
          <w:color w:val="003263"/>
          <w:spacing w:val="80"/>
          <w:sz w:val="32"/>
        </w:rPr>
        <w:t xml:space="preserve"> </w:t>
      </w:r>
      <w:r>
        <w:rPr>
          <w:rFonts w:ascii="Calibri"/>
          <w:b/>
          <w:color w:val="003263"/>
          <w:sz w:val="32"/>
        </w:rPr>
        <w:t>on</w:t>
      </w:r>
      <w:r>
        <w:rPr>
          <w:rFonts w:ascii="Calibri"/>
          <w:b/>
          <w:color w:val="003263"/>
          <w:spacing w:val="80"/>
          <w:sz w:val="32"/>
        </w:rPr>
        <w:t xml:space="preserve"> </w:t>
      </w:r>
      <w:r>
        <w:rPr>
          <w:rFonts w:ascii="Calibri"/>
          <w:b/>
          <w:color w:val="003263"/>
          <w:sz w:val="32"/>
        </w:rPr>
        <w:t>agricultural</w:t>
      </w:r>
      <w:r>
        <w:rPr>
          <w:rFonts w:ascii="Calibri"/>
          <w:b/>
          <w:color w:val="003263"/>
          <w:spacing w:val="80"/>
          <w:sz w:val="32"/>
        </w:rPr>
        <w:t xml:space="preserve"> </w:t>
      </w:r>
      <w:r>
        <w:rPr>
          <w:rFonts w:ascii="Calibri"/>
          <w:b/>
          <w:color w:val="003263"/>
          <w:sz w:val="32"/>
        </w:rPr>
        <w:t>and</w:t>
      </w:r>
      <w:r>
        <w:rPr>
          <w:rFonts w:ascii="Calibri"/>
          <w:b/>
          <w:color w:val="003263"/>
          <w:spacing w:val="80"/>
          <w:sz w:val="32"/>
        </w:rPr>
        <w:t xml:space="preserve"> </w:t>
      </w:r>
      <w:r>
        <w:rPr>
          <w:rFonts w:ascii="Calibri"/>
          <w:b/>
          <w:color w:val="003263"/>
          <w:sz w:val="32"/>
        </w:rPr>
        <w:t>food</w:t>
      </w:r>
      <w:r>
        <w:rPr>
          <w:rFonts w:ascii="Calibri"/>
          <w:b/>
          <w:color w:val="003263"/>
          <w:spacing w:val="80"/>
          <w:sz w:val="32"/>
        </w:rPr>
        <w:t xml:space="preserve"> </w:t>
      </w:r>
      <w:r>
        <w:rPr>
          <w:rFonts w:ascii="Calibri"/>
          <w:b/>
          <w:color w:val="003263"/>
          <w:sz w:val="32"/>
        </w:rPr>
        <w:t>production</w:t>
      </w:r>
      <w:r>
        <w:rPr>
          <w:rFonts w:ascii="Calibri"/>
          <w:b/>
          <w:color w:val="003263"/>
          <w:spacing w:val="80"/>
          <w:sz w:val="32"/>
        </w:rPr>
        <w:t xml:space="preserve"> </w:t>
      </w:r>
      <w:r>
        <w:rPr>
          <w:rFonts w:ascii="Calibri"/>
          <w:b/>
          <w:color w:val="003263"/>
          <w:sz w:val="32"/>
        </w:rPr>
        <w:t>sectors,</w:t>
      </w:r>
    </w:p>
    <w:p w14:paraId="505347AB" w14:textId="77777777" w:rsidR="00021792" w:rsidRDefault="00000000">
      <w:pPr>
        <w:spacing w:line="410" w:lineRule="exact"/>
        <w:ind w:left="586"/>
        <w:rPr>
          <w:rFonts w:ascii="Calibri"/>
          <w:b/>
          <w:sz w:val="32"/>
        </w:rPr>
      </w:pPr>
      <w:r>
        <w:rPr>
          <w:rFonts w:ascii="Calibri"/>
          <w:b/>
          <w:color w:val="003263"/>
          <w:spacing w:val="-2"/>
          <w:sz w:val="32"/>
        </w:rPr>
        <w:t>including:</w:t>
      </w:r>
    </w:p>
    <w:p w14:paraId="25F1511A" w14:textId="77777777" w:rsidR="00021792" w:rsidRDefault="00000000">
      <w:pPr>
        <w:pStyle w:val="ListParagraph"/>
        <w:numPr>
          <w:ilvl w:val="0"/>
          <w:numId w:val="30"/>
        </w:numPr>
        <w:tabs>
          <w:tab w:val="left" w:pos="982"/>
          <w:tab w:val="left" w:pos="983"/>
        </w:tabs>
        <w:spacing w:before="199" w:line="285" w:lineRule="auto"/>
        <w:ind w:right="1224"/>
        <w:rPr>
          <w:sz w:val="23"/>
        </w:rPr>
      </w:pPr>
      <w:r>
        <w:rPr>
          <w:sz w:val="23"/>
        </w:rPr>
        <w:t>Precision</w:t>
      </w:r>
      <w:r>
        <w:rPr>
          <w:spacing w:val="40"/>
          <w:sz w:val="23"/>
        </w:rPr>
        <w:t xml:space="preserve"> </w:t>
      </w:r>
      <w:r>
        <w:rPr>
          <w:sz w:val="23"/>
        </w:rPr>
        <w:t>agriculture</w:t>
      </w:r>
      <w:r>
        <w:rPr>
          <w:spacing w:val="40"/>
          <w:sz w:val="23"/>
        </w:rPr>
        <w:t xml:space="preserve"> </w:t>
      </w:r>
      <w:r>
        <w:rPr>
          <w:sz w:val="23"/>
        </w:rPr>
        <w:t>or</w:t>
      </w:r>
      <w:r>
        <w:rPr>
          <w:spacing w:val="40"/>
          <w:sz w:val="23"/>
        </w:rPr>
        <w:t xml:space="preserve"> </w:t>
      </w:r>
      <w:r>
        <w:rPr>
          <w:sz w:val="23"/>
        </w:rPr>
        <w:t>satellite</w:t>
      </w:r>
      <w:r>
        <w:rPr>
          <w:spacing w:val="40"/>
          <w:sz w:val="23"/>
        </w:rPr>
        <w:t xml:space="preserve"> </w:t>
      </w:r>
      <w:r>
        <w:rPr>
          <w:sz w:val="23"/>
        </w:rPr>
        <w:t>farming,</w:t>
      </w:r>
      <w:r>
        <w:rPr>
          <w:spacing w:val="40"/>
          <w:sz w:val="23"/>
        </w:rPr>
        <w:t xml:space="preserve"> </w:t>
      </w:r>
      <w:r>
        <w:rPr>
          <w:sz w:val="23"/>
        </w:rPr>
        <w:t>involving</w:t>
      </w:r>
      <w:r>
        <w:rPr>
          <w:spacing w:val="40"/>
          <w:sz w:val="23"/>
        </w:rPr>
        <w:t xml:space="preserve"> </w:t>
      </w:r>
      <w:r>
        <w:rPr>
          <w:sz w:val="23"/>
        </w:rPr>
        <w:t>GPS</w:t>
      </w:r>
      <w:r>
        <w:rPr>
          <w:spacing w:val="40"/>
          <w:sz w:val="23"/>
        </w:rPr>
        <w:t xml:space="preserve"> </w:t>
      </w:r>
      <w:r>
        <w:rPr>
          <w:sz w:val="23"/>
        </w:rPr>
        <w:t>tracking</w:t>
      </w:r>
      <w:r>
        <w:rPr>
          <w:spacing w:val="40"/>
          <w:sz w:val="23"/>
        </w:rPr>
        <w:t xml:space="preserve"> </w:t>
      </w:r>
      <w:r>
        <w:rPr>
          <w:sz w:val="23"/>
        </w:rPr>
        <w:t>systems</w:t>
      </w:r>
      <w:r>
        <w:rPr>
          <w:spacing w:val="40"/>
          <w:sz w:val="23"/>
        </w:rPr>
        <w:t xml:space="preserve"> </w:t>
      </w:r>
      <w:r>
        <w:rPr>
          <w:sz w:val="23"/>
        </w:rPr>
        <w:t>and</w:t>
      </w:r>
      <w:r>
        <w:rPr>
          <w:spacing w:val="40"/>
          <w:sz w:val="23"/>
        </w:rPr>
        <w:t xml:space="preserve"> </w:t>
      </w:r>
      <w:r>
        <w:rPr>
          <w:sz w:val="23"/>
        </w:rPr>
        <w:t>satellite</w:t>
      </w:r>
      <w:r>
        <w:rPr>
          <w:spacing w:val="40"/>
          <w:sz w:val="23"/>
        </w:rPr>
        <w:t xml:space="preserve"> </w:t>
      </w:r>
      <w:r>
        <w:rPr>
          <w:sz w:val="23"/>
        </w:rPr>
        <w:t>imagery</w:t>
      </w:r>
      <w:r>
        <w:rPr>
          <w:spacing w:val="40"/>
          <w:sz w:val="23"/>
        </w:rPr>
        <w:t xml:space="preserve"> </w:t>
      </w:r>
      <w:r>
        <w:rPr>
          <w:sz w:val="23"/>
        </w:rPr>
        <w:t>to monitor</w:t>
      </w:r>
      <w:r>
        <w:rPr>
          <w:spacing w:val="40"/>
          <w:sz w:val="23"/>
        </w:rPr>
        <w:t xml:space="preserve"> </w:t>
      </w:r>
      <w:r>
        <w:rPr>
          <w:sz w:val="23"/>
        </w:rPr>
        <w:t>crop</w:t>
      </w:r>
      <w:r>
        <w:rPr>
          <w:spacing w:val="40"/>
          <w:sz w:val="23"/>
        </w:rPr>
        <w:t xml:space="preserve"> </w:t>
      </w:r>
      <w:r>
        <w:rPr>
          <w:sz w:val="23"/>
        </w:rPr>
        <w:t>yields,</w:t>
      </w:r>
      <w:r>
        <w:rPr>
          <w:spacing w:val="40"/>
          <w:sz w:val="23"/>
        </w:rPr>
        <w:t xml:space="preserve"> </w:t>
      </w:r>
      <w:r>
        <w:rPr>
          <w:sz w:val="23"/>
        </w:rPr>
        <w:t>soil</w:t>
      </w:r>
      <w:r>
        <w:rPr>
          <w:spacing w:val="40"/>
          <w:sz w:val="23"/>
        </w:rPr>
        <w:t xml:space="preserve"> </w:t>
      </w:r>
      <w:r>
        <w:rPr>
          <w:sz w:val="23"/>
        </w:rPr>
        <w:t>levels,</w:t>
      </w:r>
      <w:r>
        <w:rPr>
          <w:spacing w:val="40"/>
          <w:sz w:val="23"/>
        </w:rPr>
        <w:t xml:space="preserve"> </w:t>
      </w:r>
      <w:r>
        <w:rPr>
          <w:sz w:val="23"/>
        </w:rPr>
        <w:t>and</w:t>
      </w:r>
      <w:r>
        <w:rPr>
          <w:spacing w:val="40"/>
          <w:sz w:val="23"/>
        </w:rPr>
        <w:t xml:space="preserve"> </w:t>
      </w:r>
      <w:r>
        <w:rPr>
          <w:sz w:val="23"/>
        </w:rPr>
        <w:t>weather</w:t>
      </w:r>
      <w:r>
        <w:rPr>
          <w:spacing w:val="40"/>
          <w:sz w:val="23"/>
        </w:rPr>
        <w:t xml:space="preserve"> </w:t>
      </w:r>
      <w:r>
        <w:rPr>
          <w:sz w:val="23"/>
        </w:rPr>
        <w:t>patterns</w:t>
      </w:r>
      <w:r>
        <w:rPr>
          <w:spacing w:val="40"/>
          <w:sz w:val="23"/>
        </w:rPr>
        <w:t xml:space="preserve"> </w:t>
      </w:r>
      <w:r>
        <w:rPr>
          <w:sz w:val="23"/>
        </w:rPr>
        <w:t>to</w:t>
      </w:r>
      <w:r>
        <w:rPr>
          <w:spacing w:val="40"/>
          <w:sz w:val="23"/>
        </w:rPr>
        <w:t xml:space="preserve"> </w:t>
      </w:r>
      <w:r>
        <w:rPr>
          <w:sz w:val="23"/>
        </w:rPr>
        <w:t>increase</w:t>
      </w:r>
      <w:r>
        <w:rPr>
          <w:spacing w:val="40"/>
          <w:sz w:val="23"/>
        </w:rPr>
        <w:t xml:space="preserve"> </w:t>
      </w:r>
      <w:r>
        <w:rPr>
          <w:sz w:val="23"/>
        </w:rPr>
        <w:t>efficiency.</w:t>
      </w:r>
    </w:p>
    <w:p w14:paraId="35C10E17" w14:textId="77777777" w:rsidR="00021792" w:rsidRDefault="00000000">
      <w:pPr>
        <w:pStyle w:val="ListParagraph"/>
        <w:numPr>
          <w:ilvl w:val="0"/>
          <w:numId w:val="30"/>
        </w:numPr>
        <w:tabs>
          <w:tab w:val="left" w:pos="982"/>
          <w:tab w:val="left" w:pos="983"/>
        </w:tabs>
        <w:spacing w:before="121"/>
        <w:rPr>
          <w:sz w:val="23"/>
        </w:rPr>
      </w:pPr>
      <w:r>
        <w:rPr>
          <w:sz w:val="23"/>
        </w:rPr>
        <w:t>Technological</w:t>
      </w:r>
      <w:r>
        <w:rPr>
          <w:spacing w:val="37"/>
          <w:sz w:val="23"/>
        </w:rPr>
        <w:t xml:space="preserve"> </w:t>
      </w:r>
      <w:r>
        <w:rPr>
          <w:sz w:val="23"/>
        </w:rPr>
        <w:t>farming</w:t>
      </w:r>
      <w:r>
        <w:rPr>
          <w:spacing w:val="37"/>
          <w:sz w:val="23"/>
        </w:rPr>
        <w:t xml:space="preserve"> </w:t>
      </w:r>
      <w:r>
        <w:rPr>
          <w:sz w:val="23"/>
        </w:rPr>
        <w:t>assistance,</w:t>
      </w:r>
      <w:r>
        <w:rPr>
          <w:spacing w:val="37"/>
          <w:sz w:val="23"/>
        </w:rPr>
        <w:t xml:space="preserve"> </w:t>
      </w:r>
      <w:r>
        <w:rPr>
          <w:sz w:val="23"/>
        </w:rPr>
        <w:t>including</w:t>
      </w:r>
      <w:r>
        <w:rPr>
          <w:spacing w:val="38"/>
          <w:sz w:val="23"/>
        </w:rPr>
        <w:t xml:space="preserve"> </w:t>
      </w:r>
      <w:r>
        <w:rPr>
          <w:sz w:val="23"/>
        </w:rPr>
        <w:t>the</w:t>
      </w:r>
      <w:r>
        <w:rPr>
          <w:spacing w:val="37"/>
          <w:sz w:val="23"/>
        </w:rPr>
        <w:t xml:space="preserve"> </w:t>
      </w:r>
      <w:r>
        <w:rPr>
          <w:sz w:val="23"/>
        </w:rPr>
        <w:t>use</w:t>
      </w:r>
      <w:r>
        <w:rPr>
          <w:spacing w:val="37"/>
          <w:sz w:val="23"/>
        </w:rPr>
        <w:t xml:space="preserve"> </w:t>
      </w:r>
      <w:r>
        <w:rPr>
          <w:sz w:val="23"/>
        </w:rPr>
        <w:t>of</w:t>
      </w:r>
      <w:r>
        <w:rPr>
          <w:spacing w:val="38"/>
          <w:sz w:val="23"/>
        </w:rPr>
        <w:t xml:space="preserve"> </w:t>
      </w:r>
      <w:r>
        <w:rPr>
          <w:sz w:val="23"/>
        </w:rPr>
        <w:t>drones</w:t>
      </w:r>
      <w:r>
        <w:rPr>
          <w:spacing w:val="37"/>
          <w:sz w:val="23"/>
        </w:rPr>
        <w:t xml:space="preserve"> </w:t>
      </w:r>
      <w:r>
        <w:rPr>
          <w:sz w:val="23"/>
        </w:rPr>
        <w:t>and</w:t>
      </w:r>
      <w:r>
        <w:rPr>
          <w:spacing w:val="37"/>
          <w:sz w:val="23"/>
        </w:rPr>
        <w:t xml:space="preserve"> </w:t>
      </w:r>
      <w:r>
        <w:rPr>
          <w:sz w:val="23"/>
        </w:rPr>
        <w:t>wireless</w:t>
      </w:r>
      <w:r>
        <w:rPr>
          <w:spacing w:val="38"/>
          <w:sz w:val="23"/>
        </w:rPr>
        <w:t xml:space="preserve"> </w:t>
      </w:r>
      <w:r>
        <w:rPr>
          <w:spacing w:val="-2"/>
          <w:sz w:val="23"/>
        </w:rPr>
        <w:t>sensors.</w:t>
      </w:r>
    </w:p>
    <w:p w14:paraId="4A46524F" w14:textId="77777777" w:rsidR="00021792" w:rsidRDefault="00000000">
      <w:pPr>
        <w:pStyle w:val="ListParagraph"/>
        <w:numPr>
          <w:ilvl w:val="0"/>
          <w:numId w:val="30"/>
        </w:numPr>
        <w:tabs>
          <w:tab w:val="left" w:pos="982"/>
          <w:tab w:val="left" w:pos="983"/>
        </w:tabs>
        <w:spacing w:line="285" w:lineRule="auto"/>
        <w:ind w:right="1139"/>
        <w:rPr>
          <w:sz w:val="23"/>
        </w:rPr>
      </w:pPr>
      <w:r>
        <w:rPr>
          <w:sz w:val="23"/>
        </w:rPr>
        <w:t>Emerging</w:t>
      </w:r>
      <w:r>
        <w:rPr>
          <w:spacing w:val="40"/>
          <w:sz w:val="23"/>
        </w:rPr>
        <w:t xml:space="preserve"> </w:t>
      </w:r>
      <w:r>
        <w:rPr>
          <w:sz w:val="23"/>
        </w:rPr>
        <w:t>water</w:t>
      </w:r>
      <w:r>
        <w:rPr>
          <w:spacing w:val="40"/>
          <w:sz w:val="23"/>
        </w:rPr>
        <w:t xml:space="preserve"> </w:t>
      </w:r>
      <w:r>
        <w:rPr>
          <w:sz w:val="23"/>
        </w:rPr>
        <w:t>conservation</w:t>
      </w:r>
      <w:r>
        <w:rPr>
          <w:spacing w:val="40"/>
          <w:sz w:val="23"/>
        </w:rPr>
        <w:t xml:space="preserve"> </w:t>
      </w:r>
      <w:r>
        <w:rPr>
          <w:sz w:val="23"/>
        </w:rPr>
        <w:t>and</w:t>
      </w:r>
      <w:r>
        <w:rPr>
          <w:spacing w:val="40"/>
          <w:sz w:val="23"/>
        </w:rPr>
        <w:t xml:space="preserve"> </w:t>
      </w:r>
      <w:r>
        <w:rPr>
          <w:sz w:val="23"/>
        </w:rPr>
        <w:t>sustainability</w:t>
      </w:r>
      <w:r>
        <w:rPr>
          <w:spacing w:val="40"/>
          <w:sz w:val="23"/>
        </w:rPr>
        <w:t xml:space="preserve"> </w:t>
      </w:r>
      <w:r>
        <w:rPr>
          <w:sz w:val="23"/>
        </w:rPr>
        <w:t>initiatives,</w:t>
      </w:r>
      <w:r>
        <w:rPr>
          <w:spacing w:val="40"/>
          <w:sz w:val="23"/>
        </w:rPr>
        <w:t xml:space="preserve"> </w:t>
      </w:r>
      <w:r>
        <w:rPr>
          <w:sz w:val="23"/>
        </w:rPr>
        <w:t>including</w:t>
      </w:r>
      <w:r>
        <w:rPr>
          <w:spacing w:val="40"/>
          <w:sz w:val="23"/>
        </w:rPr>
        <w:t xml:space="preserve"> </w:t>
      </w:r>
      <w:r>
        <w:rPr>
          <w:sz w:val="23"/>
        </w:rPr>
        <w:t>strategically</w:t>
      </w:r>
      <w:r>
        <w:rPr>
          <w:spacing w:val="40"/>
          <w:sz w:val="23"/>
        </w:rPr>
        <w:t xml:space="preserve"> </w:t>
      </w:r>
      <w:r>
        <w:rPr>
          <w:sz w:val="23"/>
        </w:rPr>
        <w:t>placed</w:t>
      </w:r>
      <w:r>
        <w:rPr>
          <w:spacing w:val="40"/>
          <w:sz w:val="23"/>
        </w:rPr>
        <w:t xml:space="preserve"> </w:t>
      </w:r>
      <w:r>
        <w:rPr>
          <w:sz w:val="23"/>
        </w:rPr>
        <w:t>irrigation and dry land agriculture techniques.</w:t>
      </w:r>
    </w:p>
    <w:p w14:paraId="06D08542" w14:textId="77777777" w:rsidR="00021792" w:rsidRDefault="00021792">
      <w:pPr>
        <w:pStyle w:val="BodyText"/>
        <w:spacing w:before="1"/>
        <w:rPr>
          <w:sz w:val="21"/>
        </w:rPr>
      </w:pPr>
    </w:p>
    <w:p w14:paraId="0894DF51" w14:textId="77777777" w:rsidR="00021792" w:rsidRDefault="00000000">
      <w:pPr>
        <w:pStyle w:val="BodyText"/>
        <w:spacing w:before="1"/>
        <w:ind w:left="586"/>
        <w:jc w:val="both"/>
      </w:pPr>
      <w:r>
        <w:t>The</w:t>
      </w:r>
      <w:r>
        <w:rPr>
          <w:spacing w:val="31"/>
        </w:rPr>
        <w:t xml:space="preserve"> </w:t>
      </w:r>
      <w:r>
        <w:t>cost</w:t>
      </w:r>
      <w:r>
        <w:rPr>
          <w:spacing w:val="34"/>
        </w:rPr>
        <w:t xml:space="preserve"> </w:t>
      </w:r>
      <w:r>
        <w:t>of</w:t>
      </w:r>
      <w:r>
        <w:rPr>
          <w:spacing w:val="34"/>
        </w:rPr>
        <w:t xml:space="preserve"> </w:t>
      </w:r>
      <w:r>
        <w:t>producing</w:t>
      </w:r>
      <w:r>
        <w:rPr>
          <w:spacing w:val="34"/>
        </w:rPr>
        <w:t xml:space="preserve"> </w:t>
      </w:r>
      <w:r>
        <w:t>recycled</w:t>
      </w:r>
      <w:r>
        <w:rPr>
          <w:spacing w:val="33"/>
        </w:rPr>
        <w:t xml:space="preserve"> </w:t>
      </w:r>
      <w:r>
        <w:t>water</w:t>
      </w:r>
      <w:r>
        <w:rPr>
          <w:spacing w:val="34"/>
        </w:rPr>
        <w:t xml:space="preserve"> </w:t>
      </w:r>
      <w:r>
        <w:t>to</w:t>
      </w:r>
      <w:r>
        <w:rPr>
          <w:spacing w:val="34"/>
        </w:rPr>
        <w:t xml:space="preserve"> </w:t>
      </w:r>
      <w:r>
        <w:t>support</w:t>
      </w:r>
      <w:r>
        <w:rPr>
          <w:spacing w:val="34"/>
        </w:rPr>
        <w:t xml:space="preserve"> </w:t>
      </w:r>
      <w:r>
        <w:t>agricultural</w:t>
      </w:r>
      <w:r>
        <w:rPr>
          <w:spacing w:val="33"/>
        </w:rPr>
        <w:t xml:space="preserve"> </w:t>
      </w:r>
      <w:r>
        <w:t>production</w:t>
      </w:r>
      <w:r>
        <w:rPr>
          <w:spacing w:val="34"/>
        </w:rPr>
        <w:t xml:space="preserve"> </w:t>
      </w:r>
      <w:r>
        <w:t>in</w:t>
      </w:r>
      <w:r>
        <w:rPr>
          <w:spacing w:val="34"/>
        </w:rPr>
        <w:t xml:space="preserve"> </w:t>
      </w:r>
      <w:r>
        <w:t>the</w:t>
      </w:r>
      <w:r>
        <w:rPr>
          <w:spacing w:val="34"/>
        </w:rPr>
        <w:t xml:space="preserve"> </w:t>
      </w:r>
      <w:r>
        <w:t>Avalon</w:t>
      </w:r>
      <w:r>
        <w:rPr>
          <w:spacing w:val="34"/>
        </w:rPr>
        <w:t xml:space="preserve"> </w:t>
      </w:r>
      <w:r>
        <w:rPr>
          <w:spacing w:val="-2"/>
        </w:rPr>
        <w:t>Corridor</w:t>
      </w:r>
    </w:p>
    <w:p w14:paraId="5247CB97" w14:textId="77777777" w:rsidR="00021792" w:rsidRDefault="00000000">
      <w:pPr>
        <w:pStyle w:val="BodyText"/>
        <w:spacing w:before="60" w:line="295" w:lineRule="auto"/>
        <w:ind w:left="586" w:right="1488"/>
        <w:jc w:val="both"/>
      </w:pPr>
      <w:r>
        <w:t>remains</w:t>
      </w:r>
      <w:r>
        <w:rPr>
          <w:spacing w:val="38"/>
        </w:rPr>
        <w:t xml:space="preserve"> </w:t>
      </w:r>
      <w:r>
        <w:t>an</w:t>
      </w:r>
      <w:r>
        <w:rPr>
          <w:spacing w:val="38"/>
        </w:rPr>
        <w:t xml:space="preserve"> </w:t>
      </w:r>
      <w:r>
        <w:t>issue,</w:t>
      </w:r>
      <w:r>
        <w:rPr>
          <w:spacing w:val="38"/>
        </w:rPr>
        <w:t xml:space="preserve"> </w:t>
      </w:r>
      <w:r>
        <w:t>with</w:t>
      </w:r>
      <w:r>
        <w:rPr>
          <w:spacing w:val="38"/>
        </w:rPr>
        <w:t xml:space="preserve"> </w:t>
      </w:r>
      <w:r>
        <w:t>price</w:t>
      </w:r>
      <w:r>
        <w:rPr>
          <w:spacing w:val="38"/>
        </w:rPr>
        <w:t xml:space="preserve"> </w:t>
      </w:r>
      <w:r>
        <w:t>exceeding</w:t>
      </w:r>
      <w:r>
        <w:rPr>
          <w:spacing w:val="38"/>
        </w:rPr>
        <w:t xml:space="preserve"> </w:t>
      </w:r>
      <w:r>
        <w:t>farmers’</w:t>
      </w:r>
      <w:r>
        <w:rPr>
          <w:spacing w:val="38"/>
        </w:rPr>
        <w:t xml:space="preserve"> </w:t>
      </w:r>
      <w:r>
        <w:t>willingness</w:t>
      </w:r>
      <w:r>
        <w:rPr>
          <w:spacing w:val="38"/>
        </w:rPr>
        <w:t xml:space="preserve"> </w:t>
      </w:r>
      <w:r>
        <w:t>to</w:t>
      </w:r>
      <w:r>
        <w:rPr>
          <w:spacing w:val="38"/>
        </w:rPr>
        <w:t xml:space="preserve"> </w:t>
      </w:r>
      <w:r>
        <w:t>pay.</w:t>
      </w:r>
      <w:r>
        <w:rPr>
          <w:spacing w:val="38"/>
        </w:rPr>
        <w:t xml:space="preserve"> </w:t>
      </w:r>
      <w:r>
        <w:t>However,</w:t>
      </w:r>
      <w:r>
        <w:rPr>
          <w:spacing w:val="38"/>
        </w:rPr>
        <w:t xml:space="preserve"> </w:t>
      </w:r>
      <w:r>
        <w:t>this</w:t>
      </w:r>
      <w:r>
        <w:rPr>
          <w:spacing w:val="38"/>
        </w:rPr>
        <w:t xml:space="preserve"> </w:t>
      </w:r>
      <w:r>
        <w:t>has</w:t>
      </w:r>
      <w:r>
        <w:rPr>
          <w:spacing w:val="38"/>
        </w:rPr>
        <w:t xml:space="preserve"> </w:t>
      </w:r>
      <w:r>
        <w:t>the</w:t>
      </w:r>
      <w:r>
        <w:rPr>
          <w:spacing w:val="38"/>
        </w:rPr>
        <w:t xml:space="preserve"> </w:t>
      </w:r>
      <w:r>
        <w:t>potential to change in future either through technological advancements reducing the cost of recycled water production,</w:t>
      </w:r>
      <w:r>
        <w:rPr>
          <w:spacing w:val="40"/>
        </w:rPr>
        <w:t xml:space="preserve"> </w:t>
      </w:r>
      <w:r>
        <w:t>or</w:t>
      </w:r>
      <w:r>
        <w:rPr>
          <w:spacing w:val="40"/>
        </w:rPr>
        <w:t xml:space="preserve"> </w:t>
      </w:r>
      <w:r>
        <w:t>(as</w:t>
      </w:r>
      <w:r>
        <w:rPr>
          <w:spacing w:val="40"/>
        </w:rPr>
        <w:t xml:space="preserve"> </w:t>
      </w:r>
      <w:r>
        <w:t>an</w:t>
      </w:r>
      <w:r>
        <w:rPr>
          <w:spacing w:val="40"/>
        </w:rPr>
        <w:t xml:space="preserve"> </w:t>
      </w:r>
      <w:r>
        <w:t>example)</w:t>
      </w:r>
      <w:r>
        <w:rPr>
          <w:spacing w:val="40"/>
        </w:rPr>
        <w:t xml:space="preserve"> </w:t>
      </w:r>
      <w:r>
        <w:t>state</w:t>
      </w:r>
      <w:r>
        <w:rPr>
          <w:spacing w:val="40"/>
        </w:rPr>
        <w:t xml:space="preserve"> </w:t>
      </w:r>
      <w:r>
        <w:t>or</w:t>
      </w:r>
      <w:r>
        <w:rPr>
          <w:spacing w:val="40"/>
        </w:rPr>
        <w:t xml:space="preserve"> </w:t>
      </w:r>
      <w:r>
        <w:t>federal</w:t>
      </w:r>
      <w:r>
        <w:rPr>
          <w:spacing w:val="40"/>
        </w:rPr>
        <w:t xml:space="preserve"> </w:t>
      </w:r>
      <w:r>
        <w:t>governments</w:t>
      </w:r>
      <w:r>
        <w:rPr>
          <w:spacing w:val="40"/>
        </w:rPr>
        <w:t xml:space="preserve"> </w:t>
      </w:r>
      <w:proofErr w:type="spellStart"/>
      <w:r>
        <w:t>subsidising</w:t>
      </w:r>
      <w:proofErr w:type="spellEnd"/>
      <w:r>
        <w:rPr>
          <w:spacing w:val="40"/>
        </w:rPr>
        <w:t xml:space="preserve"> </w:t>
      </w:r>
      <w:r>
        <w:t>water</w:t>
      </w:r>
      <w:r>
        <w:rPr>
          <w:spacing w:val="40"/>
        </w:rPr>
        <w:t xml:space="preserve"> </w:t>
      </w:r>
      <w:r>
        <w:t>recycling</w:t>
      </w:r>
      <w:r>
        <w:rPr>
          <w:spacing w:val="40"/>
        </w:rPr>
        <w:t xml:space="preserve"> </w:t>
      </w:r>
      <w:r>
        <w:t>costs</w:t>
      </w:r>
      <w:r>
        <w:rPr>
          <w:spacing w:val="40"/>
        </w:rPr>
        <w:t xml:space="preserve"> </w:t>
      </w:r>
      <w:r>
        <w:t>to</w:t>
      </w:r>
    </w:p>
    <w:p w14:paraId="275A3D4B" w14:textId="77777777" w:rsidR="00021792" w:rsidRDefault="00000000">
      <w:pPr>
        <w:pStyle w:val="BodyText"/>
        <w:spacing w:before="4" w:line="295" w:lineRule="auto"/>
        <w:ind w:left="586" w:right="1398"/>
        <w:jc w:val="both"/>
      </w:pPr>
      <w:r>
        <w:t>generate investment in this sector. There is opportunity to also consider recycled water use beyond farming and food production.</w:t>
      </w:r>
    </w:p>
    <w:p w14:paraId="4BEE2D21" w14:textId="77777777" w:rsidR="00021792" w:rsidRDefault="00021792">
      <w:pPr>
        <w:pStyle w:val="BodyText"/>
        <w:spacing w:before="3"/>
        <w:rPr>
          <w:sz w:val="25"/>
        </w:rPr>
      </w:pPr>
    </w:p>
    <w:p w14:paraId="0B461E63" w14:textId="77777777" w:rsidR="00021792" w:rsidRDefault="00000000">
      <w:pPr>
        <w:pStyle w:val="BodyText"/>
        <w:spacing w:before="1"/>
        <w:ind w:left="586"/>
      </w:pPr>
      <w:r>
        <w:t>These</w:t>
      </w:r>
      <w:r>
        <w:rPr>
          <w:spacing w:val="38"/>
        </w:rPr>
        <w:t xml:space="preserve"> </w:t>
      </w:r>
      <w:r>
        <w:t>considerations</w:t>
      </w:r>
      <w:r>
        <w:rPr>
          <w:spacing w:val="40"/>
        </w:rPr>
        <w:t xml:space="preserve"> </w:t>
      </w:r>
      <w:r>
        <w:t>represent</w:t>
      </w:r>
      <w:r>
        <w:rPr>
          <w:spacing w:val="40"/>
        </w:rPr>
        <w:t xml:space="preserve"> </w:t>
      </w:r>
      <w:r>
        <w:t>only</w:t>
      </w:r>
      <w:r>
        <w:rPr>
          <w:spacing w:val="40"/>
        </w:rPr>
        <w:t xml:space="preserve"> </w:t>
      </w:r>
      <w:r>
        <w:t>a</w:t>
      </w:r>
      <w:r>
        <w:rPr>
          <w:spacing w:val="40"/>
        </w:rPr>
        <w:t xml:space="preserve"> </w:t>
      </w:r>
      <w:r>
        <w:t>fraction</w:t>
      </w:r>
      <w:r>
        <w:rPr>
          <w:spacing w:val="40"/>
        </w:rPr>
        <w:t xml:space="preserve"> </w:t>
      </w:r>
      <w:r>
        <w:t>of</w:t>
      </w:r>
      <w:r>
        <w:rPr>
          <w:spacing w:val="40"/>
        </w:rPr>
        <w:t xml:space="preserve"> </w:t>
      </w:r>
      <w:r>
        <w:t>changes</w:t>
      </w:r>
      <w:r>
        <w:rPr>
          <w:spacing w:val="40"/>
        </w:rPr>
        <w:t xml:space="preserve"> </w:t>
      </w:r>
      <w:r>
        <w:t>anticipated</w:t>
      </w:r>
      <w:r>
        <w:rPr>
          <w:spacing w:val="40"/>
        </w:rPr>
        <w:t xml:space="preserve"> </w:t>
      </w:r>
      <w:r>
        <w:t>through</w:t>
      </w:r>
      <w:r>
        <w:rPr>
          <w:spacing w:val="40"/>
        </w:rPr>
        <w:t xml:space="preserve"> </w:t>
      </w:r>
      <w:proofErr w:type="gramStart"/>
      <w:r>
        <w:rPr>
          <w:spacing w:val="-2"/>
        </w:rPr>
        <w:t>technological</w:t>
      </w:r>
      <w:proofErr w:type="gramEnd"/>
    </w:p>
    <w:p w14:paraId="1C0875D0" w14:textId="77777777" w:rsidR="00021792" w:rsidRDefault="00000000">
      <w:pPr>
        <w:pStyle w:val="BodyText"/>
        <w:spacing w:before="60" w:line="295" w:lineRule="auto"/>
        <w:ind w:left="586" w:right="1165"/>
      </w:pPr>
      <w:r>
        <w:t>advancements.</w:t>
      </w:r>
      <w:r>
        <w:rPr>
          <w:spacing w:val="39"/>
        </w:rPr>
        <w:t xml:space="preserve"> </w:t>
      </w:r>
      <w:r>
        <w:t>Opportunities</w:t>
      </w:r>
      <w:r>
        <w:rPr>
          <w:spacing w:val="39"/>
        </w:rPr>
        <w:t xml:space="preserve"> </w:t>
      </w:r>
      <w:r>
        <w:t>and</w:t>
      </w:r>
      <w:r>
        <w:rPr>
          <w:spacing w:val="39"/>
        </w:rPr>
        <w:t xml:space="preserve"> </w:t>
      </w:r>
      <w:r>
        <w:t>issues</w:t>
      </w:r>
      <w:r>
        <w:rPr>
          <w:spacing w:val="39"/>
        </w:rPr>
        <w:t xml:space="preserve"> </w:t>
      </w:r>
      <w:r>
        <w:t>associated</w:t>
      </w:r>
      <w:r>
        <w:rPr>
          <w:spacing w:val="39"/>
        </w:rPr>
        <w:t xml:space="preserve"> </w:t>
      </w:r>
      <w:r>
        <w:t>with</w:t>
      </w:r>
      <w:r>
        <w:rPr>
          <w:spacing w:val="39"/>
        </w:rPr>
        <w:t xml:space="preserve"> </w:t>
      </w:r>
      <w:r>
        <w:t>these</w:t>
      </w:r>
      <w:r>
        <w:rPr>
          <w:spacing w:val="39"/>
        </w:rPr>
        <w:t xml:space="preserve"> </w:t>
      </w:r>
      <w:r>
        <w:t>changes</w:t>
      </w:r>
      <w:r>
        <w:rPr>
          <w:spacing w:val="39"/>
        </w:rPr>
        <w:t xml:space="preserve"> </w:t>
      </w:r>
      <w:r>
        <w:t>will</w:t>
      </w:r>
      <w:r>
        <w:rPr>
          <w:spacing w:val="39"/>
        </w:rPr>
        <w:t xml:space="preserve"> </w:t>
      </w:r>
      <w:r>
        <w:t>need</w:t>
      </w:r>
      <w:r>
        <w:rPr>
          <w:spacing w:val="39"/>
        </w:rPr>
        <w:t xml:space="preserve"> </w:t>
      </w:r>
      <w:r>
        <w:t>to</w:t>
      </w:r>
      <w:r>
        <w:rPr>
          <w:spacing w:val="39"/>
        </w:rPr>
        <w:t xml:space="preserve"> </w:t>
      </w:r>
      <w:r>
        <w:t>be</w:t>
      </w:r>
      <w:r>
        <w:rPr>
          <w:spacing w:val="39"/>
        </w:rPr>
        <w:t xml:space="preserve"> </w:t>
      </w:r>
      <w:r>
        <w:t>managed</w:t>
      </w:r>
      <w:r>
        <w:rPr>
          <w:spacing w:val="39"/>
        </w:rPr>
        <w:t xml:space="preserve"> </w:t>
      </w:r>
      <w:r>
        <w:t>by various</w:t>
      </w:r>
      <w:r>
        <w:rPr>
          <w:spacing w:val="40"/>
        </w:rPr>
        <w:t xml:space="preserve"> </w:t>
      </w:r>
      <w:r>
        <w:t>sectors.</w:t>
      </w:r>
      <w:r>
        <w:rPr>
          <w:spacing w:val="40"/>
        </w:rPr>
        <w:t xml:space="preserve"> </w:t>
      </w:r>
      <w:r>
        <w:t>Governmental</w:t>
      </w:r>
      <w:r>
        <w:rPr>
          <w:spacing w:val="40"/>
        </w:rPr>
        <w:t xml:space="preserve"> </w:t>
      </w:r>
      <w:r>
        <w:t>policies</w:t>
      </w:r>
      <w:r>
        <w:rPr>
          <w:spacing w:val="40"/>
        </w:rPr>
        <w:t xml:space="preserve"> </w:t>
      </w:r>
      <w:r>
        <w:t>at</w:t>
      </w:r>
      <w:r>
        <w:rPr>
          <w:spacing w:val="40"/>
        </w:rPr>
        <w:t xml:space="preserve"> </w:t>
      </w:r>
      <w:r>
        <w:t>the</w:t>
      </w:r>
      <w:r>
        <w:rPr>
          <w:spacing w:val="40"/>
        </w:rPr>
        <w:t xml:space="preserve"> </w:t>
      </w:r>
      <w:r>
        <w:t>global</w:t>
      </w:r>
      <w:r>
        <w:rPr>
          <w:spacing w:val="40"/>
        </w:rPr>
        <w:t xml:space="preserve"> </w:t>
      </w:r>
      <w:r>
        <w:t>and</w:t>
      </w:r>
      <w:r>
        <w:rPr>
          <w:spacing w:val="40"/>
        </w:rPr>
        <w:t xml:space="preserve"> </w:t>
      </w:r>
      <w:r>
        <w:t>national</w:t>
      </w:r>
      <w:r>
        <w:rPr>
          <w:spacing w:val="40"/>
        </w:rPr>
        <w:t xml:space="preserve"> </w:t>
      </w:r>
      <w:r>
        <w:t>level</w:t>
      </w:r>
      <w:r>
        <w:rPr>
          <w:spacing w:val="40"/>
        </w:rPr>
        <w:t xml:space="preserve"> </w:t>
      </w:r>
      <w:r>
        <w:t>will</w:t>
      </w:r>
      <w:r>
        <w:rPr>
          <w:spacing w:val="40"/>
        </w:rPr>
        <w:t xml:space="preserve"> </w:t>
      </w:r>
      <w:r>
        <w:t>form</w:t>
      </w:r>
      <w:r>
        <w:rPr>
          <w:spacing w:val="40"/>
        </w:rPr>
        <w:t xml:space="preserve"> </w:t>
      </w:r>
      <w:r>
        <w:t>an</w:t>
      </w:r>
      <w:r>
        <w:rPr>
          <w:spacing w:val="40"/>
        </w:rPr>
        <w:t xml:space="preserve"> </w:t>
      </w:r>
      <w:r>
        <w:t>integral</w:t>
      </w:r>
      <w:r>
        <w:rPr>
          <w:spacing w:val="40"/>
        </w:rPr>
        <w:t xml:space="preserve"> </w:t>
      </w:r>
      <w:r>
        <w:t>part</w:t>
      </w:r>
      <w:r>
        <w:rPr>
          <w:spacing w:val="40"/>
        </w:rPr>
        <w:t xml:space="preserve"> </w:t>
      </w:r>
      <w:r>
        <w:t>of</w:t>
      </w:r>
    </w:p>
    <w:p w14:paraId="0B9C68BC" w14:textId="77777777" w:rsidR="00021792" w:rsidRDefault="00000000">
      <w:pPr>
        <w:pStyle w:val="BodyText"/>
        <w:spacing w:before="3" w:line="295" w:lineRule="auto"/>
        <w:ind w:left="586" w:right="1165"/>
      </w:pPr>
      <w:r>
        <w:t>this</w:t>
      </w:r>
      <w:r>
        <w:rPr>
          <w:spacing w:val="31"/>
        </w:rPr>
        <w:t xml:space="preserve"> </w:t>
      </w:r>
      <w:r>
        <w:t>process.</w:t>
      </w:r>
      <w:r>
        <w:rPr>
          <w:spacing w:val="31"/>
        </w:rPr>
        <w:t xml:space="preserve"> </w:t>
      </w:r>
      <w:r>
        <w:t>While</w:t>
      </w:r>
      <w:r>
        <w:rPr>
          <w:spacing w:val="31"/>
        </w:rPr>
        <w:t xml:space="preserve"> </w:t>
      </w:r>
      <w:r>
        <w:t>it</w:t>
      </w:r>
      <w:r>
        <w:rPr>
          <w:spacing w:val="31"/>
        </w:rPr>
        <w:t xml:space="preserve"> </w:t>
      </w:r>
      <w:r>
        <w:t>is</w:t>
      </w:r>
      <w:r>
        <w:rPr>
          <w:spacing w:val="31"/>
        </w:rPr>
        <w:t xml:space="preserve"> </w:t>
      </w:r>
      <w:r>
        <w:t>beyond</w:t>
      </w:r>
      <w:r>
        <w:rPr>
          <w:spacing w:val="31"/>
        </w:rPr>
        <w:t xml:space="preserve"> </w:t>
      </w:r>
      <w:r>
        <w:t>the</w:t>
      </w:r>
      <w:r>
        <w:rPr>
          <w:spacing w:val="31"/>
        </w:rPr>
        <w:t xml:space="preserve"> </w:t>
      </w:r>
      <w:r>
        <w:t>scope</w:t>
      </w:r>
      <w:r>
        <w:rPr>
          <w:spacing w:val="31"/>
        </w:rPr>
        <w:t xml:space="preserve"> </w:t>
      </w:r>
      <w:r>
        <w:t>of</w:t>
      </w:r>
      <w:r>
        <w:rPr>
          <w:spacing w:val="31"/>
        </w:rPr>
        <w:t xml:space="preserve"> </w:t>
      </w:r>
      <w:r>
        <w:t>the</w:t>
      </w:r>
      <w:r>
        <w:rPr>
          <w:spacing w:val="31"/>
        </w:rPr>
        <w:t xml:space="preserve"> </w:t>
      </w:r>
      <w:r>
        <w:t>Avalon</w:t>
      </w:r>
      <w:r>
        <w:rPr>
          <w:spacing w:val="31"/>
        </w:rPr>
        <w:t xml:space="preserve"> </w:t>
      </w:r>
      <w:r>
        <w:t>Corridor</w:t>
      </w:r>
      <w:r>
        <w:rPr>
          <w:spacing w:val="31"/>
        </w:rPr>
        <w:t xml:space="preserve"> </w:t>
      </w:r>
      <w:r>
        <w:t>Strategy</w:t>
      </w:r>
      <w:r>
        <w:rPr>
          <w:spacing w:val="31"/>
        </w:rPr>
        <w:t xml:space="preserve"> </w:t>
      </w:r>
      <w:r>
        <w:t>to</w:t>
      </w:r>
      <w:r>
        <w:rPr>
          <w:spacing w:val="31"/>
        </w:rPr>
        <w:t xml:space="preserve"> </w:t>
      </w:r>
      <w:r>
        <w:t>predict</w:t>
      </w:r>
      <w:r>
        <w:rPr>
          <w:spacing w:val="31"/>
        </w:rPr>
        <w:t xml:space="preserve"> </w:t>
      </w:r>
      <w:r>
        <w:t>or</w:t>
      </w:r>
      <w:r>
        <w:rPr>
          <w:spacing w:val="31"/>
        </w:rPr>
        <w:t xml:space="preserve"> </w:t>
      </w:r>
      <w:r>
        <w:t>respond</w:t>
      </w:r>
      <w:r>
        <w:rPr>
          <w:spacing w:val="31"/>
        </w:rPr>
        <w:t xml:space="preserve"> </w:t>
      </w:r>
      <w:r>
        <w:t>to</w:t>
      </w:r>
      <w:r>
        <w:rPr>
          <w:spacing w:val="31"/>
        </w:rPr>
        <w:t xml:space="preserve"> </w:t>
      </w:r>
      <w:r>
        <w:t>the breadth</w:t>
      </w:r>
      <w:r>
        <w:rPr>
          <w:spacing w:val="40"/>
        </w:rPr>
        <w:t xml:space="preserve"> </w:t>
      </w:r>
      <w:r>
        <w:t>of</w:t>
      </w:r>
      <w:r>
        <w:rPr>
          <w:spacing w:val="40"/>
        </w:rPr>
        <w:t xml:space="preserve"> </w:t>
      </w:r>
      <w:r>
        <w:t>anticipated</w:t>
      </w:r>
      <w:r>
        <w:rPr>
          <w:spacing w:val="40"/>
        </w:rPr>
        <w:t xml:space="preserve"> </w:t>
      </w:r>
      <w:r>
        <w:t>technological</w:t>
      </w:r>
      <w:r>
        <w:rPr>
          <w:spacing w:val="40"/>
        </w:rPr>
        <w:t xml:space="preserve"> </w:t>
      </w:r>
      <w:r>
        <w:t>advancements</w:t>
      </w:r>
      <w:r>
        <w:rPr>
          <w:spacing w:val="40"/>
        </w:rPr>
        <w:t xml:space="preserve"> </w:t>
      </w:r>
      <w:r>
        <w:t>and</w:t>
      </w:r>
      <w:r>
        <w:rPr>
          <w:spacing w:val="40"/>
        </w:rPr>
        <w:t xml:space="preserve"> </w:t>
      </w:r>
      <w:r>
        <w:t>associated</w:t>
      </w:r>
      <w:r>
        <w:rPr>
          <w:spacing w:val="40"/>
        </w:rPr>
        <w:t xml:space="preserve"> </w:t>
      </w:r>
      <w:r>
        <w:t>impacts,</w:t>
      </w:r>
      <w:r>
        <w:rPr>
          <w:spacing w:val="40"/>
        </w:rPr>
        <w:t xml:space="preserve"> </w:t>
      </w:r>
      <w:r>
        <w:t>the</w:t>
      </w:r>
      <w:r>
        <w:rPr>
          <w:spacing w:val="40"/>
        </w:rPr>
        <w:t xml:space="preserve"> </w:t>
      </w:r>
      <w:r>
        <w:t>Strategy</w:t>
      </w:r>
      <w:r>
        <w:rPr>
          <w:spacing w:val="40"/>
        </w:rPr>
        <w:t xml:space="preserve"> </w:t>
      </w:r>
      <w:proofErr w:type="spellStart"/>
      <w:r>
        <w:t>recognises</w:t>
      </w:r>
      <w:proofErr w:type="spellEnd"/>
      <w:r>
        <w:t xml:space="preserve"> the</w:t>
      </w:r>
      <w:r>
        <w:rPr>
          <w:spacing w:val="40"/>
        </w:rPr>
        <w:t xml:space="preserve"> </w:t>
      </w:r>
      <w:r>
        <w:t>need</w:t>
      </w:r>
      <w:r>
        <w:rPr>
          <w:spacing w:val="40"/>
        </w:rPr>
        <w:t xml:space="preserve"> </w:t>
      </w:r>
      <w:r>
        <w:t>for</w:t>
      </w:r>
      <w:r>
        <w:rPr>
          <w:spacing w:val="40"/>
        </w:rPr>
        <w:t xml:space="preserve"> </w:t>
      </w:r>
      <w:r>
        <w:t>flexibility</w:t>
      </w:r>
      <w:r>
        <w:rPr>
          <w:spacing w:val="40"/>
        </w:rPr>
        <w:t xml:space="preserve"> </w:t>
      </w:r>
      <w:r>
        <w:t>to</w:t>
      </w:r>
      <w:r>
        <w:rPr>
          <w:spacing w:val="40"/>
        </w:rPr>
        <w:t xml:space="preserve"> </w:t>
      </w:r>
      <w:r>
        <w:t>adapt</w:t>
      </w:r>
      <w:r>
        <w:rPr>
          <w:spacing w:val="40"/>
        </w:rPr>
        <w:t xml:space="preserve"> </w:t>
      </w:r>
      <w:r>
        <w:t>to</w:t>
      </w:r>
      <w:r>
        <w:rPr>
          <w:spacing w:val="40"/>
        </w:rPr>
        <w:t xml:space="preserve"> </w:t>
      </w:r>
      <w:r>
        <w:t>future</w:t>
      </w:r>
      <w:r>
        <w:rPr>
          <w:spacing w:val="40"/>
        </w:rPr>
        <w:t xml:space="preserve"> </w:t>
      </w:r>
      <w:r>
        <w:t>change.</w:t>
      </w:r>
    </w:p>
    <w:p w14:paraId="0A6AA24E" w14:textId="77777777" w:rsidR="00021792" w:rsidRDefault="00021792">
      <w:pPr>
        <w:spacing w:line="295" w:lineRule="auto"/>
        <w:sectPr w:rsidR="00021792">
          <w:type w:val="continuous"/>
          <w:pgSz w:w="23820" w:h="16840" w:orient="landscape"/>
          <w:pgMar w:top="1920" w:right="0" w:bottom="280" w:left="80" w:header="0" w:footer="0" w:gutter="0"/>
          <w:cols w:num="2" w:space="720" w:equalWidth="0">
            <w:col w:w="11483" w:space="40"/>
            <w:col w:w="12217"/>
          </w:cols>
        </w:sectPr>
      </w:pPr>
    </w:p>
    <w:p w14:paraId="37E1520B" w14:textId="77777777" w:rsidR="00021792" w:rsidRDefault="00C02830">
      <w:pPr>
        <w:pStyle w:val="Heading1"/>
        <w:spacing w:line="714" w:lineRule="exact"/>
      </w:pPr>
      <w:r>
        <w:rPr>
          <w:noProof/>
        </w:rPr>
        <w:lastRenderedPageBreak/>
        <mc:AlternateContent>
          <mc:Choice Requires="wps">
            <w:drawing>
              <wp:anchor distT="0" distB="0" distL="114300" distR="114300" simplePos="0" relativeHeight="482153984" behindDoc="1" locked="0" layoutInCell="1" allowOverlap="1" wp14:anchorId="485DA9D7" wp14:editId="20321946">
                <wp:simplePos x="0" y="0"/>
                <wp:positionH relativeFrom="page">
                  <wp:posOffset>0</wp:posOffset>
                </wp:positionH>
                <wp:positionV relativeFrom="page">
                  <wp:posOffset>0</wp:posOffset>
                </wp:positionV>
                <wp:extent cx="15119985" cy="10692130"/>
                <wp:effectExtent l="0" t="0" r="5715" b="1270"/>
                <wp:wrapNone/>
                <wp:docPr id="2672" name="docshape9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119985" cy="10692130"/>
                        </a:xfrm>
                        <a:prstGeom prst="rect">
                          <a:avLst/>
                        </a:prstGeom>
                        <a:solidFill>
                          <a:srgbClr val="0032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DD1A9A" id="docshape995" o:spid="_x0000_s1026" style="position:absolute;margin-left:0;margin-top:0;width:1190.55pt;height:841.9pt;z-index:-21162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" fillcolor="#003263" stroked="f">
                <v:path arrowok="t"/>
                <w10:wrap anchorx="page" anchory="page"/>
              </v:rect>
            </w:pict>
          </mc:Fallback>
        </mc:AlternateContent>
      </w:r>
      <w:r>
        <w:rPr>
          <w:noProof/>
        </w:rPr>
        <mc:AlternateContent>
          <mc:Choice Requires="wps">
            <w:drawing>
              <wp:anchor distT="0" distB="0" distL="114300" distR="114300" simplePos="0" relativeHeight="15872000" behindDoc="0" locked="0" layoutInCell="1" allowOverlap="1" wp14:anchorId="698C211B" wp14:editId="47E43E65">
                <wp:simplePos x="0" y="0"/>
                <wp:positionH relativeFrom="page">
                  <wp:posOffset>6785610</wp:posOffset>
                </wp:positionH>
                <wp:positionV relativeFrom="page">
                  <wp:posOffset>6627495</wp:posOffset>
                </wp:positionV>
                <wp:extent cx="7880350" cy="4445000"/>
                <wp:effectExtent l="0" t="0" r="6350" b="0"/>
                <wp:wrapNone/>
                <wp:docPr id="2671" name="docshape9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880350" cy="444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F35EE3" w14:textId="77777777" w:rsidR="00021792" w:rsidRDefault="00000000">
                            <w:pPr>
                              <w:spacing w:line="7000" w:lineRule="exact"/>
                              <w:rPr>
                                <w:rFonts w:ascii="Calibri"/>
                                <w:sz w:val="700"/>
                              </w:rPr>
                            </w:pPr>
                            <w:bookmarkStart w:id="187" w:name="_bookmark105"/>
                            <w:bookmarkEnd w:id="187"/>
                            <w:r>
                              <w:rPr>
                                <w:rFonts w:ascii="Calibri"/>
                                <w:color w:val="FFFFFF"/>
                                <w:spacing w:val="-4"/>
                                <w:sz w:val="700"/>
                              </w:rPr>
                              <w:t>13.0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8C211B" id="docshape996" o:spid="_x0000_s1059" type="#_x0000_t202" style="position:absolute;left:0;text-align:left;margin-left:534.3pt;margin-top:521.85pt;width:620.5pt;height:350pt;z-index:15872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" filled="f" stroked="f">
                <v:path arrowok="t"/>
                <v:textbox inset="0,0,0,0">
                  <w:txbxContent>
                    <w:p w14:paraId="29F35EE3" w14:textId="77777777" w:rsidR="00021792" w:rsidRDefault="00000000">
                      <w:pPr>
                        <w:spacing w:line="7000" w:lineRule="exact"/>
                        <w:rPr>
                          <w:rFonts w:ascii="Calibri"/>
                          <w:sz w:val="700"/>
                        </w:rPr>
                      </w:pPr>
                      <w:bookmarkStart w:id="188" w:name="_bookmark105"/>
                      <w:bookmarkEnd w:id="188"/>
                      <w:r>
                        <w:rPr>
                          <w:rFonts w:ascii="Calibri"/>
                          <w:color w:val="FFFFFF"/>
                          <w:spacing w:val="-4"/>
                          <w:sz w:val="700"/>
                        </w:rPr>
                        <w:t>13.0</w:t>
                      </w:r>
                    </w:p>
                  </w:txbxContent>
                </v:textbox>
                <w10:wrap anchorx="page" anchory="page"/>
              </v:shape>
            </w:pict>
          </mc:Fallback>
        </mc:AlternateContent>
      </w:r>
      <w:bookmarkStart w:id="189" w:name="13_OPPORTUNITIES,_CONSTRAINTS_AND_ISSUES"/>
      <w:bookmarkEnd w:id="189"/>
      <w:r>
        <w:rPr>
          <w:color w:val="FFFFFF"/>
          <w:spacing w:val="53"/>
        </w:rPr>
        <w:t>OPPORTUNITIES,</w:t>
      </w:r>
    </w:p>
    <w:p w14:paraId="5A154351" w14:textId="77777777" w:rsidR="00021792" w:rsidRDefault="00000000">
      <w:pPr>
        <w:spacing w:line="977" w:lineRule="exact"/>
        <w:ind w:left="1069"/>
        <w:rPr>
          <w:rFonts w:ascii="Calibri"/>
          <w:b/>
          <w:sz w:val="80"/>
        </w:rPr>
      </w:pPr>
      <w:r>
        <w:rPr>
          <w:rFonts w:ascii="Calibri"/>
          <w:b/>
          <w:color w:val="FFFFFF"/>
          <w:spacing w:val="55"/>
          <w:sz w:val="80"/>
        </w:rPr>
        <w:t>CONSTRAINTS</w:t>
      </w:r>
      <w:r>
        <w:rPr>
          <w:rFonts w:ascii="Calibri"/>
          <w:b/>
          <w:color w:val="FFFFFF"/>
          <w:spacing w:val="6"/>
          <w:w w:val="150"/>
          <w:sz w:val="80"/>
        </w:rPr>
        <w:t xml:space="preserve"> </w:t>
      </w:r>
      <w:r>
        <w:rPr>
          <w:rFonts w:ascii="Calibri"/>
          <w:b/>
          <w:color w:val="FFFFFF"/>
          <w:spacing w:val="42"/>
          <w:sz w:val="80"/>
        </w:rPr>
        <w:t>AND</w:t>
      </w:r>
      <w:r>
        <w:rPr>
          <w:rFonts w:ascii="Calibri"/>
          <w:b/>
          <w:color w:val="FFFFFF"/>
          <w:spacing w:val="7"/>
          <w:w w:val="150"/>
          <w:sz w:val="80"/>
        </w:rPr>
        <w:t xml:space="preserve"> </w:t>
      </w:r>
      <w:r>
        <w:rPr>
          <w:rFonts w:ascii="Calibri"/>
          <w:b/>
          <w:color w:val="FFFFFF"/>
          <w:spacing w:val="49"/>
          <w:sz w:val="80"/>
        </w:rPr>
        <w:t>ISSUES</w:t>
      </w:r>
    </w:p>
    <w:p w14:paraId="7CC453A9" w14:textId="77777777" w:rsidR="00021792" w:rsidRDefault="00021792">
      <w:pPr>
        <w:pStyle w:val="BodyText"/>
        <w:rPr>
          <w:rFonts w:ascii="Calibri"/>
          <w:b/>
          <w:sz w:val="20"/>
        </w:rPr>
      </w:pPr>
    </w:p>
    <w:p w14:paraId="12CA876A" w14:textId="77777777" w:rsidR="00021792" w:rsidRDefault="00021792">
      <w:pPr>
        <w:pStyle w:val="BodyText"/>
        <w:rPr>
          <w:rFonts w:ascii="Calibri"/>
          <w:b/>
          <w:sz w:val="20"/>
        </w:rPr>
      </w:pPr>
    </w:p>
    <w:p w14:paraId="7EB99B49" w14:textId="77777777" w:rsidR="00021792" w:rsidRDefault="00021792">
      <w:pPr>
        <w:pStyle w:val="BodyText"/>
        <w:spacing w:before="8"/>
        <w:rPr>
          <w:rFonts w:ascii="Calibri"/>
          <w:b/>
          <w:sz w:val="14"/>
        </w:rPr>
      </w:pPr>
    </w:p>
    <w:p w14:paraId="31873F0C" w14:textId="77777777" w:rsidR="00021792" w:rsidRDefault="00000000">
      <w:pPr>
        <w:pStyle w:val="ListParagraph"/>
        <w:numPr>
          <w:ilvl w:val="1"/>
          <w:numId w:val="29"/>
        </w:numPr>
        <w:tabs>
          <w:tab w:val="left" w:pos="1735"/>
          <w:tab w:val="right" w:pos="11264"/>
        </w:tabs>
        <w:spacing w:before="93"/>
        <w:ind w:hanging="682"/>
        <w:rPr>
          <w:rFonts w:ascii="Arial"/>
          <w:b/>
          <w:sz w:val="24"/>
        </w:rPr>
      </w:pPr>
      <w:r>
        <w:rPr>
          <w:rFonts w:ascii="Arial"/>
          <w:b/>
          <w:color w:val="FFFFFF"/>
          <w:sz w:val="24"/>
        </w:rPr>
        <w:t>Opportunities,</w:t>
      </w:r>
      <w:r>
        <w:rPr>
          <w:rFonts w:ascii="Arial"/>
          <w:b/>
          <w:color w:val="FFFFFF"/>
          <w:spacing w:val="58"/>
          <w:sz w:val="24"/>
        </w:rPr>
        <w:t xml:space="preserve"> </w:t>
      </w:r>
      <w:proofErr w:type="gramStart"/>
      <w:r>
        <w:rPr>
          <w:rFonts w:ascii="Arial"/>
          <w:b/>
          <w:color w:val="FFFFFF"/>
          <w:sz w:val="24"/>
        </w:rPr>
        <w:t>Constraints</w:t>
      </w:r>
      <w:proofErr w:type="gramEnd"/>
      <w:r>
        <w:rPr>
          <w:rFonts w:ascii="Arial"/>
          <w:b/>
          <w:color w:val="FFFFFF"/>
          <w:spacing w:val="57"/>
          <w:sz w:val="24"/>
        </w:rPr>
        <w:t xml:space="preserve"> </w:t>
      </w:r>
      <w:r>
        <w:rPr>
          <w:rFonts w:ascii="Arial"/>
          <w:b/>
          <w:color w:val="FFFFFF"/>
          <w:sz w:val="24"/>
        </w:rPr>
        <w:t>and</w:t>
      </w:r>
      <w:r>
        <w:rPr>
          <w:rFonts w:ascii="Arial"/>
          <w:b/>
          <w:color w:val="FFFFFF"/>
          <w:spacing w:val="57"/>
          <w:sz w:val="24"/>
        </w:rPr>
        <w:t xml:space="preserve"> </w:t>
      </w:r>
      <w:r>
        <w:rPr>
          <w:rFonts w:ascii="Arial"/>
          <w:b/>
          <w:color w:val="FFFFFF"/>
          <w:spacing w:val="-2"/>
          <w:sz w:val="24"/>
        </w:rPr>
        <w:t>Issues</w:t>
      </w:r>
      <w:r>
        <w:rPr>
          <w:rFonts w:ascii="Arial"/>
          <w:b/>
          <w:color w:val="FFFFFF"/>
          <w:sz w:val="24"/>
        </w:rPr>
        <w:tab/>
      </w:r>
      <w:r>
        <w:rPr>
          <w:rFonts w:ascii="Arial"/>
          <w:b/>
          <w:color w:val="FFFFFF"/>
          <w:spacing w:val="-5"/>
          <w:sz w:val="24"/>
        </w:rPr>
        <w:t>101</w:t>
      </w:r>
    </w:p>
    <w:p w14:paraId="2C8A8F32" w14:textId="77777777" w:rsidR="00021792" w:rsidRDefault="00000000">
      <w:pPr>
        <w:pStyle w:val="ListParagraph"/>
        <w:numPr>
          <w:ilvl w:val="1"/>
          <w:numId w:val="29"/>
        </w:numPr>
        <w:tabs>
          <w:tab w:val="left" w:pos="1735"/>
          <w:tab w:val="right" w:pos="11264"/>
        </w:tabs>
        <w:spacing w:before="157"/>
        <w:rPr>
          <w:rFonts w:ascii="Arial"/>
          <w:b/>
          <w:sz w:val="24"/>
        </w:rPr>
      </w:pPr>
      <w:hyperlink w:anchor="_bookmark106" w:history="1">
        <w:r>
          <w:rPr>
            <w:rFonts w:ascii="Arial"/>
            <w:b/>
            <w:color w:val="FFFFFF"/>
            <w:spacing w:val="-2"/>
            <w:sz w:val="24"/>
          </w:rPr>
          <w:t>Opportunities</w:t>
        </w:r>
      </w:hyperlink>
      <w:r>
        <w:rPr>
          <w:rFonts w:ascii="Arial"/>
          <w:b/>
          <w:color w:val="FFFFFF"/>
          <w:sz w:val="24"/>
        </w:rPr>
        <w:tab/>
      </w:r>
      <w:r>
        <w:rPr>
          <w:rFonts w:ascii="Arial"/>
          <w:b/>
          <w:color w:val="FFFFFF"/>
          <w:spacing w:val="-5"/>
          <w:sz w:val="24"/>
        </w:rPr>
        <w:t>101</w:t>
      </w:r>
    </w:p>
    <w:p w14:paraId="5AA430DA" w14:textId="77777777" w:rsidR="00021792" w:rsidRDefault="00000000">
      <w:pPr>
        <w:pStyle w:val="ListParagraph"/>
        <w:numPr>
          <w:ilvl w:val="1"/>
          <w:numId w:val="29"/>
        </w:numPr>
        <w:tabs>
          <w:tab w:val="left" w:pos="1735"/>
          <w:tab w:val="right" w:pos="11265"/>
        </w:tabs>
        <w:spacing w:before="158"/>
        <w:rPr>
          <w:rFonts w:ascii="Arial"/>
          <w:b/>
          <w:sz w:val="24"/>
        </w:rPr>
      </w:pPr>
      <w:hyperlink w:anchor="_bookmark108" w:history="1">
        <w:r>
          <w:rPr>
            <w:rFonts w:ascii="Arial"/>
            <w:b/>
            <w:color w:val="FFFFFF"/>
            <w:spacing w:val="-2"/>
            <w:sz w:val="24"/>
          </w:rPr>
          <w:t>Constraints</w:t>
        </w:r>
      </w:hyperlink>
      <w:r>
        <w:rPr>
          <w:rFonts w:ascii="Arial"/>
          <w:b/>
          <w:color w:val="FFFFFF"/>
          <w:sz w:val="24"/>
        </w:rPr>
        <w:tab/>
      </w:r>
      <w:r>
        <w:rPr>
          <w:rFonts w:ascii="Arial"/>
          <w:b/>
          <w:color w:val="FFFFFF"/>
          <w:spacing w:val="-5"/>
          <w:sz w:val="24"/>
        </w:rPr>
        <w:t>102</w:t>
      </w:r>
    </w:p>
    <w:p w14:paraId="67F3042B" w14:textId="77777777" w:rsidR="00021792" w:rsidRDefault="00000000">
      <w:pPr>
        <w:pStyle w:val="ListParagraph"/>
        <w:numPr>
          <w:ilvl w:val="1"/>
          <w:numId w:val="29"/>
        </w:numPr>
        <w:tabs>
          <w:tab w:val="left" w:pos="1735"/>
          <w:tab w:val="right" w:pos="11265"/>
        </w:tabs>
        <w:spacing w:before="157"/>
        <w:rPr>
          <w:rFonts w:ascii="Arial"/>
          <w:b/>
          <w:sz w:val="24"/>
        </w:rPr>
      </w:pPr>
      <w:hyperlink w:anchor="_bookmark110" w:history="1">
        <w:r>
          <w:rPr>
            <w:rFonts w:ascii="Arial"/>
            <w:b/>
            <w:color w:val="FFFFFF"/>
            <w:spacing w:val="-2"/>
            <w:sz w:val="24"/>
          </w:rPr>
          <w:t>Issues</w:t>
        </w:r>
      </w:hyperlink>
      <w:r>
        <w:rPr>
          <w:rFonts w:ascii="Arial"/>
          <w:b/>
          <w:color w:val="FFFFFF"/>
          <w:sz w:val="24"/>
        </w:rPr>
        <w:tab/>
      </w:r>
      <w:r>
        <w:rPr>
          <w:rFonts w:ascii="Arial"/>
          <w:b/>
          <w:color w:val="FFFFFF"/>
          <w:spacing w:val="-5"/>
          <w:sz w:val="24"/>
        </w:rPr>
        <w:t>103</w:t>
      </w:r>
    </w:p>
    <w:p w14:paraId="70F3D1D1" w14:textId="77777777" w:rsidR="00021792" w:rsidRDefault="00021792">
      <w:pPr>
        <w:rPr>
          <w:rFonts w:ascii="Arial"/>
          <w:sz w:val="24"/>
        </w:rPr>
        <w:sectPr w:rsidR="00021792">
          <w:footerReference w:type="even" r:id="rId111"/>
          <w:pgSz w:w="23820" w:h="16840" w:orient="landscape"/>
          <w:pgMar w:top="1040" w:right="0" w:bottom="0" w:left="80" w:header="0" w:footer="0" w:gutter="0"/>
          <w:cols w:space="720"/>
        </w:sectPr>
      </w:pPr>
    </w:p>
    <w:p w14:paraId="54C523DA" w14:textId="77777777" w:rsidR="00021792" w:rsidRDefault="00000000">
      <w:pPr>
        <w:pStyle w:val="Heading2"/>
        <w:numPr>
          <w:ilvl w:val="1"/>
          <w:numId w:val="28"/>
        </w:numPr>
        <w:tabs>
          <w:tab w:val="left" w:pos="2355"/>
        </w:tabs>
        <w:spacing w:line="646" w:lineRule="exact"/>
        <w:ind w:hanging="1302"/>
        <w:rPr>
          <w:color w:val="003263"/>
          <w:u w:val="single" w:color="003263"/>
        </w:rPr>
      </w:pPr>
      <w:bookmarkStart w:id="190" w:name="_bookmark107"/>
      <w:bookmarkStart w:id="191" w:name="13.0_OPPORTUNITIES,_CONSTRAINTS_and_ISSU"/>
      <w:bookmarkStart w:id="192" w:name="13.1_OPPORTUNITIES"/>
      <w:bookmarkStart w:id="193" w:name="_bookmark106"/>
      <w:bookmarkEnd w:id="190"/>
      <w:bookmarkEnd w:id="191"/>
      <w:bookmarkEnd w:id="192"/>
      <w:bookmarkEnd w:id="193"/>
      <w:r>
        <w:rPr>
          <w:color w:val="003263"/>
          <w:spacing w:val="49"/>
        </w:rPr>
        <w:lastRenderedPageBreak/>
        <w:t>OPPORTUNITIES,</w:t>
      </w:r>
      <w:r>
        <w:rPr>
          <w:color w:val="003263"/>
          <w:spacing w:val="76"/>
        </w:rPr>
        <w:t xml:space="preserve"> </w:t>
      </w:r>
      <w:proofErr w:type="gramStart"/>
      <w:r>
        <w:rPr>
          <w:color w:val="003263"/>
          <w:spacing w:val="48"/>
        </w:rPr>
        <w:t>CONSTRAINTS</w:t>
      </w:r>
      <w:proofErr w:type="gramEnd"/>
      <w:r>
        <w:rPr>
          <w:color w:val="003263"/>
          <w:spacing w:val="25"/>
          <w:w w:val="150"/>
        </w:rPr>
        <w:t xml:space="preserve"> </w:t>
      </w:r>
      <w:r>
        <w:rPr>
          <w:color w:val="003263"/>
          <w:spacing w:val="36"/>
        </w:rPr>
        <w:t>AND</w:t>
      </w:r>
      <w:r>
        <w:rPr>
          <w:color w:val="003263"/>
          <w:spacing w:val="26"/>
          <w:w w:val="150"/>
        </w:rPr>
        <w:t xml:space="preserve"> </w:t>
      </w:r>
      <w:r>
        <w:rPr>
          <w:color w:val="003263"/>
          <w:spacing w:val="43"/>
        </w:rPr>
        <w:t>ISSUES</w:t>
      </w:r>
    </w:p>
    <w:p w14:paraId="29FD55D0" w14:textId="77777777" w:rsidR="00021792" w:rsidRDefault="00021792">
      <w:pPr>
        <w:pStyle w:val="BodyText"/>
        <w:rPr>
          <w:rFonts w:ascii="Calibri"/>
          <w:b/>
          <w:sz w:val="20"/>
        </w:rPr>
      </w:pPr>
    </w:p>
    <w:p w14:paraId="76D1CA73" w14:textId="77777777" w:rsidR="00021792" w:rsidRDefault="00021792">
      <w:pPr>
        <w:pStyle w:val="BodyText"/>
        <w:rPr>
          <w:rFonts w:ascii="Calibri"/>
          <w:b/>
          <w:sz w:val="20"/>
        </w:rPr>
      </w:pPr>
    </w:p>
    <w:p w14:paraId="69509F53" w14:textId="77777777" w:rsidR="00021792" w:rsidRDefault="00021792">
      <w:pPr>
        <w:pStyle w:val="BodyText"/>
        <w:rPr>
          <w:rFonts w:ascii="Calibri"/>
          <w:b/>
          <w:sz w:val="20"/>
        </w:rPr>
      </w:pPr>
    </w:p>
    <w:p w14:paraId="54FD359A" w14:textId="77777777" w:rsidR="00021792" w:rsidRDefault="00021792">
      <w:pPr>
        <w:pStyle w:val="BodyText"/>
        <w:rPr>
          <w:rFonts w:ascii="Calibri"/>
          <w:b/>
          <w:sz w:val="20"/>
        </w:rPr>
      </w:pPr>
    </w:p>
    <w:p w14:paraId="10FE37DB" w14:textId="77777777" w:rsidR="00021792" w:rsidRDefault="00021792">
      <w:pPr>
        <w:pStyle w:val="BodyText"/>
        <w:rPr>
          <w:rFonts w:ascii="Calibri"/>
          <w:b/>
          <w:sz w:val="20"/>
        </w:rPr>
      </w:pPr>
    </w:p>
    <w:p w14:paraId="03B1770C" w14:textId="77777777" w:rsidR="00021792" w:rsidRDefault="00021792">
      <w:pPr>
        <w:pStyle w:val="BodyText"/>
        <w:spacing w:before="9"/>
        <w:rPr>
          <w:rFonts w:ascii="Calibri"/>
          <w:b/>
          <w:sz w:val="25"/>
        </w:rPr>
      </w:pPr>
    </w:p>
    <w:p w14:paraId="4A30BA76" w14:textId="77777777" w:rsidR="00021792" w:rsidRDefault="00021792">
      <w:pPr>
        <w:rPr>
          <w:rFonts w:ascii="Calibri"/>
          <w:sz w:val="25"/>
        </w:rPr>
        <w:sectPr w:rsidR="00021792">
          <w:footerReference w:type="default" r:id="rId112"/>
          <w:pgSz w:w="23820" w:h="16840" w:orient="landscape"/>
          <w:pgMar w:top="1040" w:right="0" w:bottom="700" w:left="80" w:header="0" w:footer="510" w:gutter="0"/>
          <w:cols w:space="720"/>
        </w:sectPr>
      </w:pPr>
    </w:p>
    <w:p w14:paraId="4A6E160F" w14:textId="77777777" w:rsidR="00021792" w:rsidRDefault="00000000">
      <w:pPr>
        <w:pStyle w:val="BodyText"/>
        <w:spacing w:before="121"/>
        <w:ind w:left="1053"/>
      </w:pPr>
      <w:r>
        <w:t>The</w:t>
      </w:r>
      <w:r>
        <w:rPr>
          <w:spacing w:val="35"/>
        </w:rPr>
        <w:t xml:space="preserve"> </w:t>
      </w:r>
      <w:r>
        <w:t>earlier</w:t>
      </w:r>
      <w:r>
        <w:rPr>
          <w:spacing w:val="36"/>
        </w:rPr>
        <w:t xml:space="preserve"> </w:t>
      </w:r>
      <w:r>
        <w:t>sections</w:t>
      </w:r>
      <w:r>
        <w:rPr>
          <w:spacing w:val="35"/>
        </w:rPr>
        <w:t xml:space="preserve"> </w:t>
      </w:r>
      <w:r>
        <w:t>of</w:t>
      </w:r>
      <w:r>
        <w:rPr>
          <w:spacing w:val="36"/>
        </w:rPr>
        <w:t xml:space="preserve"> </w:t>
      </w:r>
      <w:r>
        <w:t>this</w:t>
      </w:r>
      <w:r>
        <w:rPr>
          <w:spacing w:val="36"/>
        </w:rPr>
        <w:t xml:space="preserve"> </w:t>
      </w:r>
      <w:r>
        <w:t>Strategy</w:t>
      </w:r>
      <w:r>
        <w:rPr>
          <w:spacing w:val="35"/>
        </w:rPr>
        <w:t xml:space="preserve"> </w:t>
      </w:r>
      <w:r>
        <w:t>have</w:t>
      </w:r>
      <w:r>
        <w:rPr>
          <w:spacing w:val="36"/>
        </w:rPr>
        <w:t xml:space="preserve"> </w:t>
      </w:r>
      <w:proofErr w:type="spellStart"/>
      <w:r>
        <w:t>summarised</w:t>
      </w:r>
      <w:proofErr w:type="spellEnd"/>
      <w:r>
        <w:rPr>
          <w:spacing w:val="35"/>
        </w:rPr>
        <w:t xml:space="preserve"> </w:t>
      </w:r>
      <w:r>
        <w:t>a</w:t>
      </w:r>
      <w:r>
        <w:rPr>
          <w:spacing w:val="36"/>
        </w:rPr>
        <w:t xml:space="preserve"> </w:t>
      </w:r>
      <w:r>
        <w:t>significant</w:t>
      </w:r>
      <w:r>
        <w:rPr>
          <w:spacing w:val="36"/>
        </w:rPr>
        <w:t xml:space="preserve"> </w:t>
      </w:r>
      <w:r>
        <w:t>volume</w:t>
      </w:r>
      <w:r>
        <w:rPr>
          <w:spacing w:val="35"/>
        </w:rPr>
        <w:t xml:space="preserve"> </w:t>
      </w:r>
      <w:r>
        <w:t>of</w:t>
      </w:r>
      <w:r>
        <w:rPr>
          <w:spacing w:val="36"/>
        </w:rPr>
        <w:t xml:space="preserve"> </w:t>
      </w:r>
      <w:r>
        <w:t>information</w:t>
      </w:r>
      <w:r>
        <w:rPr>
          <w:spacing w:val="36"/>
        </w:rPr>
        <w:t xml:space="preserve"> </w:t>
      </w:r>
      <w:r>
        <w:rPr>
          <w:spacing w:val="-5"/>
        </w:rPr>
        <w:t>and</w:t>
      </w:r>
    </w:p>
    <w:p w14:paraId="7C512B71" w14:textId="77777777" w:rsidR="00021792" w:rsidRDefault="00000000">
      <w:pPr>
        <w:pStyle w:val="BodyText"/>
        <w:spacing w:before="61" w:line="295" w:lineRule="auto"/>
        <w:ind w:left="1053"/>
      </w:pPr>
      <w:r>
        <w:t>highlight</w:t>
      </w:r>
      <w:r>
        <w:rPr>
          <w:spacing w:val="37"/>
        </w:rPr>
        <w:t xml:space="preserve"> </w:t>
      </w:r>
      <w:r>
        <w:t>matters</w:t>
      </w:r>
      <w:r>
        <w:rPr>
          <w:spacing w:val="37"/>
        </w:rPr>
        <w:t xml:space="preserve"> </w:t>
      </w:r>
      <w:r>
        <w:t>associated</w:t>
      </w:r>
      <w:r>
        <w:rPr>
          <w:spacing w:val="37"/>
        </w:rPr>
        <w:t xml:space="preserve"> </w:t>
      </w:r>
      <w:r>
        <w:t>with</w:t>
      </w:r>
      <w:r>
        <w:rPr>
          <w:spacing w:val="37"/>
        </w:rPr>
        <w:t xml:space="preserve"> </w:t>
      </w:r>
      <w:r>
        <w:t>land</w:t>
      </w:r>
      <w:r>
        <w:rPr>
          <w:spacing w:val="37"/>
        </w:rPr>
        <w:t xml:space="preserve"> </w:t>
      </w:r>
      <w:r>
        <w:t>use</w:t>
      </w:r>
      <w:r>
        <w:rPr>
          <w:spacing w:val="37"/>
        </w:rPr>
        <w:t xml:space="preserve"> </w:t>
      </w:r>
      <w:r>
        <w:t>and</w:t>
      </w:r>
      <w:r>
        <w:rPr>
          <w:spacing w:val="37"/>
        </w:rPr>
        <w:t xml:space="preserve"> </w:t>
      </w:r>
      <w:r>
        <w:t>development</w:t>
      </w:r>
      <w:r>
        <w:rPr>
          <w:spacing w:val="37"/>
        </w:rPr>
        <w:t xml:space="preserve"> </w:t>
      </w:r>
      <w:r>
        <w:t>of</w:t>
      </w:r>
      <w:r>
        <w:rPr>
          <w:spacing w:val="37"/>
        </w:rPr>
        <w:t xml:space="preserve"> </w:t>
      </w:r>
      <w:r>
        <w:t>relevance</w:t>
      </w:r>
      <w:r>
        <w:rPr>
          <w:spacing w:val="37"/>
        </w:rPr>
        <w:t xml:space="preserve"> </w:t>
      </w:r>
      <w:r>
        <w:t>to</w:t>
      </w:r>
      <w:r>
        <w:rPr>
          <w:spacing w:val="37"/>
        </w:rPr>
        <w:t xml:space="preserve"> </w:t>
      </w:r>
      <w:r>
        <w:t>the</w:t>
      </w:r>
      <w:r>
        <w:rPr>
          <w:spacing w:val="37"/>
        </w:rPr>
        <w:t xml:space="preserve"> </w:t>
      </w:r>
      <w:r>
        <w:t>Avalon</w:t>
      </w:r>
      <w:r>
        <w:rPr>
          <w:spacing w:val="37"/>
        </w:rPr>
        <w:t xml:space="preserve"> </w:t>
      </w:r>
      <w:r>
        <w:t>Corridor.</w:t>
      </w:r>
      <w:r>
        <w:rPr>
          <w:spacing w:val="37"/>
        </w:rPr>
        <w:t xml:space="preserve"> </w:t>
      </w:r>
      <w:r>
        <w:t>This section</w:t>
      </w:r>
      <w:r>
        <w:rPr>
          <w:spacing w:val="40"/>
        </w:rPr>
        <w:t xml:space="preserve"> </w:t>
      </w:r>
      <w:r>
        <w:t>seeks</w:t>
      </w:r>
      <w:r>
        <w:rPr>
          <w:spacing w:val="40"/>
        </w:rPr>
        <w:t xml:space="preserve"> </w:t>
      </w:r>
      <w:r>
        <w:t>to</w:t>
      </w:r>
      <w:r>
        <w:rPr>
          <w:spacing w:val="40"/>
        </w:rPr>
        <w:t xml:space="preserve"> </w:t>
      </w:r>
      <w:r>
        <w:t>further</w:t>
      </w:r>
      <w:r>
        <w:rPr>
          <w:spacing w:val="40"/>
        </w:rPr>
        <w:t xml:space="preserve"> </w:t>
      </w:r>
      <w:proofErr w:type="spellStart"/>
      <w:r>
        <w:t>summarise</w:t>
      </w:r>
      <w:proofErr w:type="spellEnd"/>
      <w:r>
        <w:rPr>
          <w:spacing w:val="40"/>
        </w:rPr>
        <w:t xml:space="preserve"> </w:t>
      </w:r>
      <w:r>
        <w:t>this</w:t>
      </w:r>
      <w:r>
        <w:rPr>
          <w:spacing w:val="40"/>
        </w:rPr>
        <w:t xml:space="preserve"> </w:t>
      </w:r>
      <w:r>
        <w:t>background</w:t>
      </w:r>
      <w:r>
        <w:rPr>
          <w:spacing w:val="40"/>
        </w:rPr>
        <w:t xml:space="preserve"> </w:t>
      </w:r>
      <w:r>
        <w:t>work</w:t>
      </w:r>
      <w:r>
        <w:rPr>
          <w:spacing w:val="40"/>
        </w:rPr>
        <w:t xml:space="preserve"> </w:t>
      </w:r>
      <w:r>
        <w:t>into</w:t>
      </w:r>
      <w:r>
        <w:rPr>
          <w:spacing w:val="40"/>
        </w:rPr>
        <w:t xml:space="preserve"> </w:t>
      </w:r>
      <w:r>
        <w:t>a</w:t>
      </w:r>
      <w:r>
        <w:rPr>
          <w:spacing w:val="40"/>
        </w:rPr>
        <w:t xml:space="preserve"> </w:t>
      </w:r>
      <w:r>
        <w:t>list</w:t>
      </w:r>
      <w:r>
        <w:rPr>
          <w:spacing w:val="40"/>
        </w:rPr>
        <w:t xml:space="preserve"> </w:t>
      </w:r>
      <w:r>
        <w:t>of</w:t>
      </w:r>
      <w:r>
        <w:rPr>
          <w:spacing w:val="40"/>
        </w:rPr>
        <w:t xml:space="preserve"> </w:t>
      </w:r>
      <w:r>
        <w:t>opportunities,</w:t>
      </w:r>
      <w:r>
        <w:rPr>
          <w:spacing w:val="40"/>
        </w:rPr>
        <w:t xml:space="preserve"> </w:t>
      </w:r>
      <w:proofErr w:type="gramStart"/>
      <w:r>
        <w:t>constraints</w:t>
      </w:r>
      <w:proofErr w:type="gramEnd"/>
      <w:r>
        <w:rPr>
          <w:spacing w:val="40"/>
        </w:rPr>
        <w:t xml:space="preserve"> </w:t>
      </w:r>
      <w:r>
        <w:t>and issues to inform the Framework Plan.</w:t>
      </w:r>
    </w:p>
    <w:p w14:paraId="50FC80C4" w14:textId="77777777" w:rsidR="00021792" w:rsidRDefault="00021792">
      <w:pPr>
        <w:pStyle w:val="BodyText"/>
        <w:spacing w:before="5"/>
        <w:rPr>
          <w:sz w:val="25"/>
        </w:rPr>
      </w:pPr>
    </w:p>
    <w:p w14:paraId="01E4BCA5" w14:textId="77777777" w:rsidR="00021792" w:rsidRDefault="00000000">
      <w:pPr>
        <w:pStyle w:val="BodyText"/>
        <w:spacing w:line="295" w:lineRule="auto"/>
        <w:ind w:left="1053" w:right="140"/>
      </w:pPr>
      <w:r>
        <w:t>The</w:t>
      </w:r>
      <w:r>
        <w:rPr>
          <w:spacing w:val="36"/>
        </w:rPr>
        <w:t xml:space="preserve"> </w:t>
      </w:r>
      <w:r>
        <w:t>Avalon</w:t>
      </w:r>
      <w:r>
        <w:rPr>
          <w:spacing w:val="36"/>
        </w:rPr>
        <w:t xml:space="preserve"> </w:t>
      </w:r>
      <w:r>
        <w:t>Corridor</w:t>
      </w:r>
      <w:r>
        <w:rPr>
          <w:spacing w:val="36"/>
        </w:rPr>
        <w:t xml:space="preserve"> </w:t>
      </w:r>
      <w:r>
        <w:t>benefits</w:t>
      </w:r>
      <w:r>
        <w:rPr>
          <w:spacing w:val="36"/>
        </w:rPr>
        <w:t xml:space="preserve"> </w:t>
      </w:r>
      <w:r>
        <w:t>from</w:t>
      </w:r>
      <w:r>
        <w:rPr>
          <w:spacing w:val="36"/>
        </w:rPr>
        <w:t xml:space="preserve"> </w:t>
      </w:r>
      <w:r>
        <w:t>a</w:t>
      </w:r>
      <w:r>
        <w:rPr>
          <w:spacing w:val="36"/>
        </w:rPr>
        <w:t xml:space="preserve"> </w:t>
      </w:r>
      <w:r>
        <w:t>unique</w:t>
      </w:r>
      <w:r>
        <w:rPr>
          <w:spacing w:val="36"/>
        </w:rPr>
        <w:t xml:space="preserve"> </w:t>
      </w:r>
      <w:r>
        <w:t>combination</w:t>
      </w:r>
      <w:r>
        <w:rPr>
          <w:spacing w:val="36"/>
        </w:rPr>
        <w:t xml:space="preserve"> </w:t>
      </w:r>
      <w:r>
        <w:t>of</w:t>
      </w:r>
      <w:r>
        <w:rPr>
          <w:spacing w:val="36"/>
        </w:rPr>
        <w:t xml:space="preserve"> </w:t>
      </w:r>
      <w:r>
        <w:t>attributes</w:t>
      </w:r>
      <w:r>
        <w:rPr>
          <w:spacing w:val="36"/>
        </w:rPr>
        <w:t xml:space="preserve"> </w:t>
      </w:r>
      <w:r>
        <w:t>that</w:t>
      </w:r>
      <w:r>
        <w:rPr>
          <w:spacing w:val="36"/>
        </w:rPr>
        <w:t xml:space="preserve"> </w:t>
      </w:r>
      <w:r>
        <w:t>is</w:t>
      </w:r>
      <w:r>
        <w:rPr>
          <w:spacing w:val="36"/>
        </w:rPr>
        <w:t xml:space="preserve"> </w:t>
      </w:r>
      <w:r>
        <w:t>not</w:t>
      </w:r>
      <w:r>
        <w:rPr>
          <w:spacing w:val="36"/>
        </w:rPr>
        <w:t xml:space="preserve"> </w:t>
      </w:r>
      <w:r>
        <w:t>found</w:t>
      </w:r>
      <w:r>
        <w:rPr>
          <w:spacing w:val="36"/>
        </w:rPr>
        <w:t xml:space="preserve"> </w:t>
      </w:r>
      <w:r>
        <w:t>elsewhere within</w:t>
      </w:r>
      <w:r>
        <w:rPr>
          <w:spacing w:val="40"/>
        </w:rPr>
        <w:t xml:space="preserve"> </w:t>
      </w:r>
      <w:r>
        <w:t>Victoria.</w:t>
      </w:r>
      <w:r>
        <w:rPr>
          <w:spacing w:val="40"/>
        </w:rPr>
        <w:t xml:space="preserve"> </w:t>
      </w:r>
      <w:r>
        <w:t>However,</w:t>
      </w:r>
      <w:r>
        <w:rPr>
          <w:spacing w:val="40"/>
        </w:rPr>
        <w:t xml:space="preserve"> </w:t>
      </w:r>
      <w:r>
        <w:t>the</w:t>
      </w:r>
      <w:r>
        <w:rPr>
          <w:spacing w:val="40"/>
        </w:rPr>
        <w:t xml:space="preserve"> </w:t>
      </w:r>
      <w:r>
        <w:t>role</w:t>
      </w:r>
      <w:r>
        <w:rPr>
          <w:spacing w:val="40"/>
        </w:rPr>
        <w:t xml:space="preserve"> </w:t>
      </w:r>
      <w:r>
        <w:t>of</w:t>
      </w:r>
      <w:r>
        <w:rPr>
          <w:spacing w:val="40"/>
        </w:rPr>
        <w:t xml:space="preserve"> </w:t>
      </w:r>
      <w:r>
        <w:t>this</w:t>
      </w:r>
      <w:r>
        <w:rPr>
          <w:spacing w:val="40"/>
        </w:rPr>
        <w:t xml:space="preserve"> </w:t>
      </w:r>
      <w:r>
        <w:t>Strategy</w:t>
      </w:r>
      <w:r>
        <w:rPr>
          <w:spacing w:val="40"/>
        </w:rPr>
        <w:t xml:space="preserve"> </w:t>
      </w:r>
      <w:r>
        <w:t>is</w:t>
      </w:r>
      <w:r>
        <w:rPr>
          <w:spacing w:val="40"/>
        </w:rPr>
        <w:t xml:space="preserve"> </w:t>
      </w:r>
      <w:r>
        <w:t>to</w:t>
      </w:r>
      <w:r>
        <w:rPr>
          <w:spacing w:val="40"/>
        </w:rPr>
        <w:t xml:space="preserve"> </w:t>
      </w:r>
      <w:r>
        <w:t>provide</w:t>
      </w:r>
      <w:r>
        <w:rPr>
          <w:spacing w:val="40"/>
        </w:rPr>
        <w:t xml:space="preserve"> </w:t>
      </w:r>
      <w:r>
        <w:t>strategic</w:t>
      </w:r>
      <w:r>
        <w:rPr>
          <w:spacing w:val="40"/>
        </w:rPr>
        <w:t xml:space="preserve"> </w:t>
      </w:r>
      <w:r>
        <w:t>guidance</w:t>
      </w:r>
      <w:r>
        <w:rPr>
          <w:spacing w:val="40"/>
        </w:rPr>
        <w:t xml:space="preserve"> </w:t>
      </w:r>
      <w:proofErr w:type="gramStart"/>
      <w:r>
        <w:t>regarding</w:t>
      </w:r>
      <w:proofErr w:type="gramEnd"/>
    </w:p>
    <w:p w14:paraId="3F25A676" w14:textId="77777777" w:rsidR="00021792" w:rsidRDefault="00000000">
      <w:pPr>
        <w:pStyle w:val="BodyText"/>
        <w:spacing w:before="2" w:line="295" w:lineRule="auto"/>
        <w:ind w:left="1053"/>
      </w:pPr>
      <w:r>
        <w:t>appropriate</w:t>
      </w:r>
      <w:r>
        <w:rPr>
          <w:spacing w:val="40"/>
        </w:rPr>
        <w:t xml:space="preserve"> </w:t>
      </w:r>
      <w:r>
        <w:t>development</w:t>
      </w:r>
      <w:r>
        <w:rPr>
          <w:spacing w:val="40"/>
        </w:rPr>
        <w:t xml:space="preserve"> </w:t>
      </w:r>
      <w:r>
        <w:t>within</w:t>
      </w:r>
      <w:r>
        <w:rPr>
          <w:spacing w:val="40"/>
        </w:rPr>
        <w:t xml:space="preserve"> </w:t>
      </w:r>
      <w:r>
        <w:t>targeted</w:t>
      </w:r>
      <w:r>
        <w:rPr>
          <w:spacing w:val="40"/>
        </w:rPr>
        <w:t xml:space="preserve"> </w:t>
      </w:r>
      <w:r>
        <w:t>areas</w:t>
      </w:r>
      <w:r>
        <w:rPr>
          <w:spacing w:val="40"/>
        </w:rPr>
        <w:t xml:space="preserve"> </w:t>
      </w:r>
      <w:r>
        <w:t>(based</w:t>
      </w:r>
      <w:r>
        <w:rPr>
          <w:spacing w:val="40"/>
        </w:rPr>
        <w:t xml:space="preserve"> </w:t>
      </w:r>
      <w:r>
        <w:t>on</w:t>
      </w:r>
      <w:r>
        <w:rPr>
          <w:spacing w:val="40"/>
        </w:rPr>
        <w:t xml:space="preserve"> </w:t>
      </w:r>
      <w:r>
        <w:t>relevant</w:t>
      </w:r>
      <w:r>
        <w:rPr>
          <w:spacing w:val="40"/>
        </w:rPr>
        <w:t xml:space="preserve"> </w:t>
      </w:r>
      <w:r>
        <w:t>opportunities</w:t>
      </w:r>
      <w:proofErr w:type="gramStart"/>
      <w:r>
        <w:t>),</w:t>
      </w:r>
      <w:r>
        <w:rPr>
          <w:spacing w:val="40"/>
        </w:rPr>
        <w:t xml:space="preserve"> </w:t>
      </w:r>
      <w:r>
        <w:t>and</w:t>
      </w:r>
      <w:proofErr w:type="gramEnd"/>
      <w:r>
        <w:rPr>
          <w:spacing w:val="40"/>
        </w:rPr>
        <w:t xml:space="preserve"> </w:t>
      </w:r>
      <w:r>
        <w:t>avoid development</w:t>
      </w:r>
      <w:r>
        <w:rPr>
          <w:spacing w:val="40"/>
        </w:rPr>
        <w:t xml:space="preserve"> </w:t>
      </w:r>
      <w:r>
        <w:t>in</w:t>
      </w:r>
      <w:r>
        <w:rPr>
          <w:spacing w:val="40"/>
        </w:rPr>
        <w:t xml:space="preserve"> </w:t>
      </w:r>
      <w:r>
        <w:t>inappropriate</w:t>
      </w:r>
      <w:r>
        <w:rPr>
          <w:spacing w:val="40"/>
        </w:rPr>
        <w:t xml:space="preserve"> </w:t>
      </w:r>
      <w:r>
        <w:t>areas</w:t>
      </w:r>
      <w:r>
        <w:rPr>
          <w:spacing w:val="40"/>
        </w:rPr>
        <w:t xml:space="preserve"> </w:t>
      </w:r>
      <w:r>
        <w:t>(based</w:t>
      </w:r>
      <w:r>
        <w:rPr>
          <w:spacing w:val="40"/>
        </w:rPr>
        <w:t xml:space="preserve"> </w:t>
      </w:r>
      <w:r>
        <w:t>on</w:t>
      </w:r>
      <w:r>
        <w:rPr>
          <w:spacing w:val="40"/>
        </w:rPr>
        <w:t xml:space="preserve"> </w:t>
      </w:r>
      <w:r>
        <w:t>relevant</w:t>
      </w:r>
      <w:r>
        <w:rPr>
          <w:spacing w:val="40"/>
        </w:rPr>
        <w:t xml:space="preserve"> </w:t>
      </w:r>
      <w:r>
        <w:t>constraints).</w:t>
      </w:r>
    </w:p>
    <w:p w14:paraId="226FD044" w14:textId="77777777" w:rsidR="00021792" w:rsidRDefault="00021792">
      <w:pPr>
        <w:pStyle w:val="BodyText"/>
        <w:rPr>
          <w:sz w:val="26"/>
        </w:rPr>
      </w:pPr>
    </w:p>
    <w:p w14:paraId="3695918D" w14:textId="77777777" w:rsidR="00021792" w:rsidRDefault="00000000">
      <w:pPr>
        <w:pStyle w:val="Heading5"/>
        <w:numPr>
          <w:ilvl w:val="1"/>
          <w:numId w:val="28"/>
        </w:numPr>
        <w:tabs>
          <w:tab w:val="left" w:pos="2081"/>
        </w:tabs>
        <w:spacing w:before="219"/>
        <w:ind w:left="2080" w:hanging="1028"/>
        <w:rPr>
          <w:color w:val="003263"/>
        </w:rPr>
      </w:pPr>
      <w:r>
        <w:rPr>
          <w:color w:val="003263"/>
          <w:spacing w:val="37"/>
        </w:rPr>
        <w:t>OPPORTUNITIES</w:t>
      </w:r>
    </w:p>
    <w:p w14:paraId="22FDA7B0" w14:textId="77777777" w:rsidR="00021792" w:rsidRDefault="00000000">
      <w:pPr>
        <w:pStyle w:val="ListParagraph"/>
        <w:numPr>
          <w:ilvl w:val="2"/>
          <w:numId w:val="28"/>
        </w:numPr>
        <w:tabs>
          <w:tab w:val="left" w:pos="1450"/>
          <w:tab w:val="left" w:pos="1451"/>
        </w:tabs>
        <w:spacing w:before="223" w:line="290" w:lineRule="auto"/>
        <w:ind w:right="641"/>
        <w:rPr>
          <w:sz w:val="23"/>
        </w:rPr>
      </w:pPr>
      <w:r>
        <w:rPr>
          <w:sz w:val="23"/>
        </w:rPr>
        <w:t>Princes</w:t>
      </w:r>
      <w:r>
        <w:rPr>
          <w:spacing w:val="40"/>
          <w:sz w:val="23"/>
        </w:rPr>
        <w:t xml:space="preserve"> </w:t>
      </w:r>
      <w:r>
        <w:rPr>
          <w:sz w:val="23"/>
        </w:rPr>
        <w:t>Freeway</w:t>
      </w:r>
      <w:r>
        <w:rPr>
          <w:spacing w:val="40"/>
          <w:sz w:val="23"/>
        </w:rPr>
        <w:t xml:space="preserve"> </w:t>
      </w:r>
      <w:r>
        <w:rPr>
          <w:sz w:val="23"/>
        </w:rPr>
        <w:t>and</w:t>
      </w:r>
      <w:r>
        <w:rPr>
          <w:spacing w:val="40"/>
          <w:sz w:val="23"/>
        </w:rPr>
        <w:t xml:space="preserve"> </w:t>
      </w:r>
      <w:r>
        <w:rPr>
          <w:sz w:val="23"/>
        </w:rPr>
        <w:t>the</w:t>
      </w:r>
      <w:r>
        <w:rPr>
          <w:spacing w:val="40"/>
          <w:sz w:val="23"/>
        </w:rPr>
        <w:t xml:space="preserve"> </w:t>
      </w:r>
      <w:r>
        <w:rPr>
          <w:sz w:val="23"/>
        </w:rPr>
        <w:t>Geelong-Melbourne</w:t>
      </w:r>
      <w:r>
        <w:rPr>
          <w:spacing w:val="40"/>
          <w:sz w:val="23"/>
        </w:rPr>
        <w:t xml:space="preserve"> </w:t>
      </w:r>
      <w:r>
        <w:rPr>
          <w:sz w:val="23"/>
        </w:rPr>
        <w:t>rail</w:t>
      </w:r>
      <w:r>
        <w:rPr>
          <w:spacing w:val="40"/>
          <w:sz w:val="23"/>
        </w:rPr>
        <w:t xml:space="preserve"> </w:t>
      </w:r>
      <w:r>
        <w:rPr>
          <w:sz w:val="23"/>
        </w:rPr>
        <w:t>corridor</w:t>
      </w:r>
      <w:r>
        <w:rPr>
          <w:spacing w:val="40"/>
          <w:sz w:val="23"/>
        </w:rPr>
        <w:t xml:space="preserve"> </w:t>
      </w:r>
      <w:r>
        <w:rPr>
          <w:sz w:val="23"/>
        </w:rPr>
        <w:t>bisect</w:t>
      </w:r>
      <w:r>
        <w:rPr>
          <w:spacing w:val="40"/>
          <w:sz w:val="23"/>
        </w:rPr>
        <w:t xml:space="preserve"> </w:t>
      </w:r>
      <w:r>
        <w:rPr>
          <w:sz w:val="23"/>
        </w:rPr>
        <w:t>the</w:t>
      </w:r>
      <w:r>
        <w:rPr>
          <w:spacing w:val="40"/>
          <w:sz w:val="23"/>
        </w:rPr>
        <w:t xml:space="preserve"> </w:t>
      </w:r>
      <w:r>
        <w:rPr>
          <w:sz w:val="23"/>
        </w:rPr>
        <w:t>Avalon</w:t>
      </w:r>
      <w:r>
        <w:rPr>
          <w:spacing w:val="40"/>
          <w:sz w:val="23"/>
        </w:rPr>
        <w:t xml:space="preserve"> </w:t>
      </w:r>
      <w:r>
        <w:rPr>
          <w:sz w:val="23"/>
        </w:rPr>
        <w:t>Corridor.</w:t>
      </w:r>
      <w:r>
        <w:rPr>
          <w:spacing w:val="40"/>
          <w:sz w:val="23"/>
        </w:rPr>
        <w:t xml:space="preserve"> </w:t>
      </w:r>
      <w:r>
        <w:rPr>
          <w:sz w:val="23"/>
        </w:rPr>
        <w:t>Both constitute</w:t>
      </w:r>
      <w:r>
        <w:rPr>
          <w:spacing w:val="40"/>
          <w:sz w:val="23"/>
        </w:rPr>
        <w:t xml:space="preserve"> </w:t>
      </w:r>
      <w:r>
        <w:rPr>
          <w:sz w:val="23"/>
        </w:rPr>
        <w:t>regionally</w:t>
      </w:r>
      <w:r>
        <w:rPr>
          <w:spacing w:val="40"/>
          <w:sz w:val="23"/>
        </w:rPr>
        <w:t xml:space="preserve"> </w:t>
      </w:r>
      <w:r>
        <w:rPr>
          <w:sz w:val="23"/>
        </w:rPr>
        <w:t>significant</w:t>
      </w:r>
      <w:r>
        <w:rPr>
          <w:spacing w:val="40"/>
          <w:sz w:val="23"/>
        </w:rPr>
        <w:t xml:space="preserve"> </w:t>
      </w:r>
      <w:r>
        <w:rPr>
          <w:sz w:val="23"/>
        </w:rPr>
        <w:t>major</w:t>
      </w:r>
      <w:r>
        <w:rPr>
          <w:spacing w:val="40"/>
          <w:sz w:val="23"/>
        </w:rPr>
        <w:t xml:space="preserve"> </w:t>
      </w:r>
      <w:r>
        <w:rPr>
          <w:sz w:val="23"/>
        </w:rPr>
        <w:t>transport</w:t>
      </w:r>
      <w:r>
        <w:rPr>
          <w:spacing w:val="40"/>
          <w:sz w:val="23"/>
        </w:rPr>
        <w:t xml:space="preserve"> </w:t>
      </w:r>
      <w:r>
        <w:rPr>
          <w:sz w:val="23"/>
        </w:rPr>
        <w:t>assets</w:t>
      </w:r>
      <w:r>
        <w:rPr>
          <w:spacing w:val="40"/>
          <w:sz w:val="23"/>
        </w:rPr>
        <w:t xml:space="preserve"> </w:t>
      </w:r>
      <w:r>
        <w:rPr>
          <w:sz w:val="23"/>
        </w:rPr>
        <w:t>which</w:t>
      </w:r>
      <w:r>
        <w:rPr>
          <w:spacing w:val="40"/>
          <w:sz w:val="23"/>
        </w:rPr>
        <w:t xml:space="preserve"> </w:t>
      </w:r>
      <w:r>
        <w:rPr>
          <w:sz w:val="23"/>
        </w:rPr>
        <w:t>provide</w:t>
      </w:r>
      <w:r>
        <w:rPr>
          <w:spacing w:val="40"/>
          <w:sz w:val="23"/>
        </w:rPr>
        <w:t xml:space="preserve"> </w:t>
      </w:r>
      <w:r>
        <w:rPr>
          <w:sz w:val="23"/>
        </w:rPr>
        <w:t>substantial</w:t>
      </w:r>
      <w:r>
        <w:rPr>
          <w:spacing w:val="40"/>
          <w:sz w:val="23"/>
        </w:rPr>
        <w:t xml:space="preserve"> </w:t>
      </w:r>
      <w:r>
        <w:rPr>
          <w:sz w:val="23"/>
        </w:rPr>
        <w:t>opportunity relating</w:t>
      </w:r>
      <w:r>
        <w:rPr>
          <w:spacing w:val="40"/>
          <w:sz w:val="23"/>
        </w:rPr>
        <w:t xml:space="preserve"> </w:t>
      </w:r>
      <w:r>
        <w:rPr>
          <w:sz w:val="23"/>
        </w:rPr>
        <w:t>to</w:t>
      </w:r>
      <w:r>
        <w:rPr>
          <w:spacing w:val="40"/>
          <w:sz w:val="23"/>
        </w:rPr>
        <w:t xml:space="preserve"> </w:t>
      </w:r>
      <w:r>
        <w:rPr>
          <w:sz w:val="23"/>
        </w:rPr>
        <w:t>the</w:t>
      </w:r>
      <w:r>
        <w:rPr>
          <w:spacing w:val="40"/>
          <w:sz w:val="23"/>
        </w:rPr>
        <w:t xml:space="preserve"> </w:t>
      </w:r>
      <w:r>
        <w:rPr>
          <w:sz w:val="23"/>
        </w:rPr>
        <w:t>movement</w:t>
      </w:r>
      <w:r>
        <w:rPr>
          <w:spacing w:val="40"/>
          <w:sz w:val="23"/>
        </w:rPr>
        <w:t xml:space="preserve"> </w:t>
      </w:r>
      <w:r>
        <w:rPr>
          <w:sz w:val="23"/>
        </w:rPr>
        <w:t>of</w:t>
      </w:r>
      <w:r>
        <w:rPr>
          <w:spacing w:val="40"/>
          <w:sz w:val="23"/>
        </w:rPr>
        <w:t xml:space="preserve"> </w:t>
      </w:r>
      <w:r>
        <w:rPr>
          <w:sz w:val="23"/>
        </w:rPr>
        <w:t>freight</w:t>
      </w:r>
      <w:r>
        <w:rPr>
          <w:spacing w:val="40"/>
          <w:sz w:val="23"/>
        </w:rPr>
        <w:t xml:space="preserve"> </w:t>
      </w:r>
      <w:r>
        <w:rPr>
          <w:sz w:val="23"/>
        </w:rPr>
        <w:t>and</w:t>
      </w:r>
      <w:r>
        <w:rPr>
          <w:spacing w:val="40"/>
          <w:sz w:val="23"/>
        </w:rPr>
        <w:t xml:space="preserve"> </w:t>
      </w:r>
      <w:r>
        <w:rPr>
          <w:sz w:val="23"/>
        </w:rPr>
        <w:t>people</w:t>
      </w:r>
      <w:r>
        <w:rPr>
          <w:spacing w:val="40"/>
          <w:sz w:val="23"/>
        </w:rPr>
        <w:t xml:space="preserve"> </w:t>
      </w:r>
      <w:r>
        <w:rPr>
          <w:sz w:val="23"/>
        </w:rPr>
        <w:t>and</w:t>
      </w:r>
      <w:r>
        <w:rPr>
          <w:spacing w:val="40"/>
          <w:sz w:val="23"/>
        </w:rPr>
        <w:t xml:space="preserve"> </w:t>
      </w:r>
      <w:r>
        <w:rPr>
          <w:sz w:val="23"/>
        </w:rPr>
        <w:t>facilitate</w:t>
      </w:r>
      <w:r>
        <w:rPr>
          <w:spacing w:val="40"/>
          <w:sz w:val="23"/>
        </w:rPr>
        <w:t xml:space="preserve"> </w:t>
      </w:r>
      <w:r>
        <w:rPr>
          <w:sz w:val="23"/>
        </w:rPr>
        <w:t>wider</w:t>
      </w:r>
      <w:r>
        <w:rPr>
          <w:spacing w:val="40"/>
          <w:sz w:val="23"/>
        </w:rPr>
        <w:t xml:space="preserve"> </w:t>
      </w:r>
      <w:r>
        <w:rPr>
          <w:sz w:val="23"/>
        </w:rPr>
        <w:t>regional</w:t>
      </w:r>
      <w:r>
        <w:rPr>
          <w:spacing w:val="40"/>
          <w:sz w:val="23"/>
        </w:rPr>
        <w:t xml:space="preserve"> </w:t>
      </w:r>
      <w:r>
        <w:rPr>
          <w:sz w:val="23"/>
        </w:rPr>
        <w:t>connections.</w:t>
      </w:r>
    </w:p>
    <w:p w14:paraId="7816E021" w14:textId="77777777" w:rsidR="00021792" w:rsidRDefault="00000000">
      <w:pPr>
        <w:pStyle w:val="ListParagraph"/>
        <w:numPr>
          <w:ilvl w:val="2"/>
          <w:numId w:val="28"/>
        </w:numPr>
        <w:tabs>
          <w:tab w:val="left" w:pos="1450"/>
          <w:tab w:val="left" w:pos="1451"/>
        </w:tabs>
        <w:spacing w:before="117"/>
        <w:ind w:hanging="398"/>
        <w:rPr>
          <w:sz w:val="23"/>
        </w:rPr>
      </w:pPr>
      <w:r>
        <w:rPr>
          <w:sz w:val="23"/>
        </w:rPr>
        <w:t>Road</w:t>
      </w:r>
      <w:r>
        <w:rPr>
          <w:spacing w:val="25"/>
          <w:sz w:val="23"/>
        </w:rPr>
        <w:t xml:space="preserve"> </w:t>
      </w:r>
      <w:r>
        <w:rPr>
          <w:sz w:val="23"/>
        </w:rPr>
        <w:t>and</w:t>
      </w:r>
      <w:r>
        <w:rPr>
          <w:spacing w:val="28"/>
          <w:sz w:val="23"/>
        </w:rPr>
        <w:t xml:space="preserve"> </w:t>
      </w:r>
      <w:r>
        <w:rPr>
          <w:sz w:val="23"/>
        </w:rPr>
        <w:t>rail</w:t>
      </w:r>
      <w:r>
        <w:rPr>
          <w:spacing w:val="28"/>
          <w:sz w:val="23"/>
        </w:rPr>
        <w:t xml:space="preserve"> </w:t>
      </w:r>
      <w:r>
        <w:rPr>
          <w:sz w:val="23"/>
        </w:rPr>
        <w:t>access</w:t>
      </w:r>
      <w:r>
        <w:rPr>
          <w:spacing w:val="27"/>
          <w:sz w:val="23"/>
        </w:rPr>
        <w:t xml:space="preserve"> </w:t>
      </w:r>
      <w:r>
        <w:rPr>
          <w:sz w:val="23"/>
        </w:rPr>
        <w:t>to</w:t>
      </w:r>
      <w:r>
        <w:rPr>
          <w:spacing w:val="28"/>
          <w:sz w:val="23"/>
        </w:rPr>
        <w:t xml:space="preserve"> </w:t>
      </w:r>
      <w:r>
        <w:rPr>
          <w:sz w:val="23"/>
        </w:rPr>
        <w:t>the</w:t>
      </w:r>
      <w:r>
        <w:rPr>
          <w:spacing w:val="28"/>
          <w:sz w:val="23"/>
        </w:rPr>
        <w:t xml:space="preserve"> </w:t>
      </w:r>
      <w:r>
        <w:rPr>
          <w:sz w:val="23"/>
        </w:rPr>
        <w:t>Princes</w:t>
      </w:r>
      <w:r>
        <w:rPr>
          <w:spacing w:val="27"/>
          <w:sz w:val="23"/>
        </w:rPr>
        <w:t xml:space="preserve"> </w:t>
      </w:r>
      <w:r>
        <w:rPr>
          <w:sz w:val="23"/>
        </w:rPr>
        <w:t>Freeway</w:t>
      </w:r>
      <w:r>
        <w:rPr>
          <w:spacing w:val="28"/>
          <w:sz w:val="23"/>
        </w:rPr>
        <w:t xml:space="preserve"> </w:t>
      </w:r>
      <w:r>
        <w:rPr>
          <w:sz w:val="23"/>
        </w:rPr>
        <w:t>will</w:t>
      </w:r>
      <w:r>
        <w:rPr>
          <w:spacing w:val="28"/>
          <w:sz w:val="23"/>
        </w:rPr>
        <w:t xml:space="preserve"> </w:t>
      </w:r>
      <w:r>
        <w:rPr>
          <w:sz w:val="23"/>
        </w:rPr>
        <w:t>be</w:t>
      </w:r>
      <w:r>
        <w:rPr>
          <w:spacing w:val="27"/>
          <w:sz w:val="23"/>
        </w:rPr>
        <w:t xml:space="preserve"> </w:t>
      </w:r>
      <w:r>
        <w:rPr>
          <w:sz w:val="23"/>
        </w:rPr>
        <w:t>augmented</w:t>
      </w:r>
      <w:r>
        <w:rPr>
          <w:spacing w:val="28"/>
          <w:sz w:val="23"/>
        </w:rPr>
        <w:t xml:space="preserve"> </w:t>
      </w:r>
      <w:r>
        <w:rPr>
          <w:sz w:val="23"/>
        </w:rPr>
        <w:t>by</w:t>
      </w:r>
      <w:r>
        <w:rPr>
          <w:spacing w:val="28"/>
          <w:sz w:val="23"/>
        </w:rPr>
        <w:t xml:space="preserve"> </w:t>
      </w:r>
      <w:r>
        <w:rPr>
          <w:sz w:val="23"/>
        </w:rPr>
        <w:t>the</w:t>
      </w:r>
      <w:r>
        <w:rPr>
          <w:spacing w:val="27"/>
          <w:sz w:val="23"/>
        </w:rPr>
        <w:t xml:space="preserve"> </w:t>
      </w:r>
      <w:r>
        <w:rPr>
          <w:sz w:val="23"/>
        </w:rPr>
        <w:t>future</w:t>
      </w:r>
      <w:r>
        <w:rPr>
          <w:spacing w:val="28"/>
          <w:sz w:val="23"/>
        </w:rPr>
        <w:t xml:space="preserve"> </w:t>
      </w:r>
      <w:r>
        <w:rPr>
          <w:sz w:val="23"/>
        </w:rPr>
        <w:t>OMR</w:t>
      </w:r>
      <w:r>
        <w:rPr>
          <w:spacing w:val="28"/>
          <w:sz w:val="23"/>
        </w:rPr>
        <w:t xml:space="preserve"> </w:t>
      </w:r>
      <w:r>
        <w:rPr>
          <w:spacing w:val="-2"/>
          <w:sz w:val="23"/>
        </w:rPr>
        <w:t>Transport</w:t>
      </w:r>
    </w:p>
    <w:p w14:paraId="20A13FFC" w14:textId="77777777" w:rsidR="00021792" w:rsidRDefault="00000000">
      <w:pPr>
        <w:pStyle w:val="BodyText"/>
        <w:spacing w:before="60" w:line="295" w:lineRule="auto"/>
        <w:ind w:left="1450"/>
      </w:pPr>
      <w:r>
        <w:t>Corridor.</w:t>
      </w:r>
      <w:r>
        <w:rPr>
          <w:spacing w:val="38"/>
        </w:rPr>
        <w:t xml:space="preserve"> </w:t>
      </w:r>
      <w:r>
        <w:t>The</w:t>
      </w:r>
      <w:r>
        <w:rPr>
          <w:spacing w:val="38"/>
        </w:rPr>
        <w:t xml:space="preserve"> </w:t>
      </w:r>
      <w:r>
        <w:t>alignment</w:t>
      </w:r>
      <w:r>
        <w:rPr>
          <w:spacing w:val="38"/>
        </w:rPr>
        <w:t xml:space="preserve"> </w:t>
      </w:r>
      <w:r>
        <w:t>for</w:t>
      </w:r>
      <w:r>
        <w:rPr>
          <w:spacing w:val="38"/>
        </w:rPr>
        <w:t xml:space="preserve"> </w:t>
      </w:r>
      <w:r>
        <w:t>the</w:t>
      </w:r>
      <w:r>
        <w:rPr>
          <w:spacing w:val="38"/>
        </w:rPr>
        <w:t xml:space="preserve"> </w:t>
      </w:r>
      <w:r>
        <w:t>OMR</w:t>
      </w:r>
      <w:r>
        <w:rPr>
          <w:spacing w:val="38"/>
        </w:rPr>
        <w:t xml:space="preserve"> </w:t>
      </w:r>
      <w:r>
        <w:t>has</w:t>
      </w:r>
      <w:r>
        <w:rPr>
          <w:spacing w:val="38"/>
        </w:rPr>
        <w:t xml:space="preserve"> </w:t>
      </w:r>
      <w:r>
        <w:t>been</w:t>
      </w:r>
      <w:r>
        <w:rPr>
          <w:spacing w:val="38"/>
        </w:rPr>
        <w:t xml:space="preserve"> </w:t>
      </w:r>
      <w:r>
        <w:t>designated</w:t>
      </w:r>
      <w:r>
        <w:rPr>
          <w:spacing w:val="38"/>
        </w:rPr>
        <w:t xml:space="preserve"> </w:t>
      </w:r>
      <w:r>
        <w:t>and</w:t>
      </w:r>
      <w:r>
        <w:rPr>
          <w:spacing w:val="38"/>
        </w:rPr>
        <w:t xml:space="preserve"> </w:t>
      </w:r>
      <w:r>
        <w:t>formally</w:t>
      </w:r>
      <w:r>
        <w:rPr>
          <w:spacing w:val="38"/>
        </w:rPr>
        <w:t xml:space="preserve"> </w:t>
      </w:r>
      <w:r>
        <w:t>protected</w:t>
      </w:r>
      <w:r>
        <w:rPr>
          <w:spacing w:val="38"/>
        </w:rPr>
        <w:t xml:space="preserve"> </w:t>
      </w:r>
      <w:r>
        <w:t>through</w:t>
      </w:r>
      <w:r>
        <w:rPr>
          <w:spacing w:val="38"/>
        </w:rPr>
        <w:t xml:space="preserve"> </w:t>
      </w:r>
      <w:r>
        <w:t>relevant planning scheme controls.</w:t>
      </w:r>
    </w:p>
    <w:p w14:paraId="652072E6" w14:textId="77777777" w:rsidR="00021792" w:rsidRDefault="00000000">
      <w:pPr>
        <w:pStyle w:val="ListParagraph"/>
        <w:numPr>
          <w:ilvl w:val="2"/>
          <w:numId w:val="28"/>
        </w:numPr>
        <w:tabs>
          <w:tab w:val="left" w:pos="1450"/>
          <w:tab w:val="left" w:pos="1451"/>
        </w:tabs>
        <w:spacing w:before="112"/>
        <w:ind w:hanging="398"/>
        <w:rPr>
          <w:sz w:val="23"/>
        </w:rPr>
      </w:pPr>
      <w:r>
        <w:rPr>
          <w:sz w:val="23"/>
        </w:rPr>
        <w:t>Development</w:t>
      </w:r>
      <w:r>
        <w:rPr>
          <w:spacing w:val="32"/>
          <w:sz w:val="23"/>
        </w:rPr>
        <w:t xml:space="preserve"> </w:t>
      </w:r>
      <w:r>
        <w:rPr>
          <w:sz w:val="23"/>
        </w:rPr>
        <w:t>at</w:t>
      </w:r>
      <w:r>
        <w:rPr>
          <w:spacing w:val="34"/>
          <w:sz w:val="23"/>
        </w:rPr>
        <w:t xml:space="preserve"> </w:t>
      </w:r>
      <w:r>
        <w:rPr>
          <w:sz w:val="23"/>
        </w:rPr>
        <w:t>Avalon</w:t>
      </w:r>
      <w:r>
        <w:rPr>
          <w:spacing w:val="34"/>
          <w:sz w:val="23"/>
        </w:rPr>
        <w:t xml:space="preserve"> </w:t>
      </w:r>
      <w:r>
        <w:rPr>
          <w:sz w:val="23"/>
        </w:rPr>
        <w:t>Airport</w:t>
      </w:r>
      <w:r>
        <w:rPr>
          <w:spacing w:val="34"/>
          <w:sz w:val="23"/>
        </w:rPr>
        <w:t xml:space="preserve"> </w:t>
      </w:r>
      <w:r>
        <w:rPr>
          <w:sz w:val="23"/>
        </w:rPr>
        <w:t>is</w:t>
      </w:r>
      <w:r>
        <w:rPr>
          <w:spacing w:val="34"/>
          <w:sz w:val="23"/>
        </w:rPr>
        <w:t xml:space="preserve"> </w:t>
      </w:r>
      <w:r>
        <w:rPr>
          <w:sz w:val="23"/>
        </w:rPr>
        <w:t>controlled</w:t>
      </w:r>
      <w:r>
        <w:rPr>
          <w:spacing w:val="34"/>
          <w:sz w:val="23"/>
        </w:rPr>
        <w:t xml:space="preserve"> </w:t>
      </w:r>
      <w:r>
        <w:rPr>
          <w:sz w:val="23"/>
        </w:rPr>
        <w:t>by</w:t>
      </w:r>
      <w:r>
        <w:rPr>
          <w:spacing w:val="34"/>
          <w:sz w:val="23"/>
        </w:rPr>
        <w:t xml:space="preserve"> </w:t>
      </w:r>
      <w:r>
        <w:rPr>
          <w:sz w:val="23"/>
        </w:rPr>
        <w:t>a</w:t>
      </w:r>
      <w:r>
        <w:rPr>
          <w:spacing w:val="34"/>
          <w:sz w:val="23"/>
        </w:rPr>
        <w:t xml:space="preserve"> </w:t>
      </w:r>
      <w:r>
        <w:rPr>
          <w:sz w:val="23"/>
        </w:rPr>
        <w:t>federally</w:t>
      </w:r>
      <w:r>
        <w:rPr>
          <w:spacing w:val="34"/>
          <w:sz w:val="23"/>
        </w:rPr>
        <w:t xml:space="preserve"> </w:t>
      </w:r>
      <w:r>
        <w:rPr>
          <w:sz w:val="23"/>
        </w:rPr>
        <w:t>endorsed</w:t>
      </w:r>
      <w:r>
        <w:rPr>
          <w:spacing w:val="34"/>
          <w:sz w:val="23"/>
        </w:rPr>
        <w:t xml:space="preserve"> </w:t>
      </w:r>
      <w:r>
        <w:rPr>
          <w:sz w:val="23"/>
        </w:rPr>
        <w:t>Master</w:t>
      </w:r>
      <w:r>
        <w:rPr>
          <w:spacing w:val="34"/>
          <w:sz w:val="23"/>
        </w:rPr>
        <w:t xml:space="preserve"> </w:t>
      </w:r>
      <w:r>
        <w:rPr>
          <w:sz w:val="23"/>
        </w:rPr>
        <w:t>Plan</w:t>
      </w:r>
      <w:r>
        <w:rPr>
          <w:spacing w:val="34"/>
          <w:sz w:val="23"/>
        </w:rPr>
        <w:t xml:space="preserve"> </w:t>
      </w:r>
      <w:proofErr w:type="gramStart"/>
      <w:r>
        <w:rPr>
          <w:spacing w:val="-2"/>
          <w:sz w:val="23"/>
        </w:rPr>
        <w:t>which</w:t>
      </w:r>
      <w:proofErr w:type="gramEnd"/>
    </w:p>
    <w:p w14:paraId="28E4BEEB" w14:textId="77777777" w:rsidR="00021792" w:rsidRDefault="00000000">
      <w:pPr>
        <w:pStyle w:val="BodyText"/>
        <w:spacing w:before="61"/>
        <w:ind w:left="1450"/>
      </w:pPr>
      <w:r>
        <w:t>anticipates</w:t>
      </w:r>
      <w:r>
        <w:rPr>
          <w:spacing w:val="37"/>
        </w:rPr>
        <w:t xml:space="preserve"> </w:t>
      </w:r>
      <w:r>
        <w:t>major</w:t>
      </w:r>
      <w:r>
        <w:rPr>
          <w:spacing w:val="40"/>
        </w:rPr>
        <w:t xml:space="preserve"> </w:t>
      </w:r>
      <w:r>
        <w:t>development</w:t>
      </w:r>
      <w:r>
        <w:rPr>
          <w:spacing w:val="39"/>
        </w:rPr>
        <w:t xml:space="preserve"> </w:t>
      </w:r>
      <w:r>
        <w:t>and</w:t>
      </w:r>
      <w:r>
        <w:rPr>
          <w:spacing w:val="40"/>
        </w:rPr>
        <w:t xml:space="preserve"> </w:t>
      </w:r>
      <w:r>
        <w:t>expansion</w:t>
      </w:r>
      <w:r>
        <w:rPr>
          <w:spacing w:val="40"/>
        </w:rPr>
        <w:t xml:space="preserve"> </w:t>
      </w:r>
      <w:r>
        <w:t>of</w:t>
      </w:r>
      <w:r>
        <w:rPr>
          <w:spacing w:val="39"/>
        </w:rPr>
        <w:t xml:space="preserve"> </w:t>
      </w:r>
      <w:r>
        <w:t>airport</w:t>
      </w:r>
      <w:r>
        <w:rPr>
          <w:spacing w:val="40"/>
        </w:rPr>
        <w:t xml:space="preserve"> </w:t>
      </w:r>
      <w:r>
        <w:t>and</w:t>
      </w:r>
      <w:r>
        <w:rPr>
          <w:spacing w:val="40"/>
        </w:rPr>
        <w:t xml:space="preserve"> </w:t>
      </w:r>
      <w:r>
        <w:t>non-airport</w:t>
      </w:r>
      <w:r>
        <w:rPr>
          <w:spacing w:val="39"/>
        </w:rPr>
        <w:t xml:space="preserve"> </w:t>
      </w:r>
      <w:r>
        <w:t>activities</w:t>
      </w:r>
      <w:r>
        <w:rPr>
          <w:spacing w:val="40"/>
        </w:rPr>
        <w:t xml:space="preserve"> </w:t>
      </w:r>
      <w:r>
        <w:t>in</w:t>
      </w:r>
      <w:r>
        <w:rPr>
          <w:spacing w:val="40"/>
        </w:rPr>
        <w:t xml:space="preserve"> </w:t>
      </w:r>
      <w:proofErr w:type="gramStart"/>
      <w:r>
        <w:rPr>
          <w:spacing w:val="-2"/>
        </w:rPr>
        <w:t>coming</w:t>
      </w:r>
      <w:proofErr w:type="gramEnd"/>
    </w:p>
    <w:p w14:paraId="6A7CFD48" w14:textId="77777777" w:rsidR="00021792" w:rsidRDefault="00000000">
      <w:pPr>
        <w:pStyle w:val="BodyText"/>
        <w:spacing w:before="61" w:line="295" w:lineRule="auto"/>
        <w:ind w:left="1450"/>
      </w:pPr>
      <w:r>
        <w:t>decades.</w:t>
      </w:r>
      <w:r>
        <w:rPr>
          <w:spacing w:val="37"/>
        </w:rPr>
        <w:t xml:space="preserve"> </w:t>
      </w:r>
      <w:r>
        <w:t>Airport</w:t>
      </w:r>
      <w:r>
        <w:rPr>
          <w:spacing w:val="37"/>
        </w:rPr>
        <w:t xml:space="preserve"> </w:t>
      </w:r>
      <w:r>
        <w:t>activities</w:t>
      </w:r>
      <w:r>
        <w:rPr>
          <w:spacing w:val="37"/>
        </w:rPr>
        <w:t xml:space="preserve"> </w:t>
      </w:r>
      <w:r>
        <w:t>at</w:t>
      </w:r>
      <w:r>
        <w:rPr>
          <w:spacing w:val="37"/>
        </w:rPr>
        <w:t xml:space="preserve"> </w:t>
      </w:r>
      <w:r>
        <w:t>Avalon</w:t>
      </w:r>
      <w:r>
        <w:rPr>
          <w:spacing w:val="37"/>
        </w:rPr>
        <w:t xml:space="preserve"> </w:t>
      </w:r>
      <w:r>
        <w:t>Airport</w:t>
      </w:r>
      <w:r>
        <w:rPr>
          <w:spacing w:val="37"/>
        </w:rPr>
        <w:t xml:space="preserve"> </w:t>
      </w:r>
      <w:r>
        <w:t>have</w:t>
      </w:r>
      <w:r>
        <w:rPr>
          <w:spacing w:val="37"/>
        </w:rPr>
        <w:t xml:space="preserve"> </w:t>
      </w:r>
      <w:r>
        <w:t>the</w:t>
      </w:r>
      <w:r>
        <w:rPr>
          <w:spacing w:val="37"/>
        </w:rPr>
        <w:t xml:space="preserve"> </w:t>
      </w:r>
      <w:r>
        <w:t>potential</w:t>
      </w:r>
      <w:r>
        <w:rPr>
          <w:spacing w:val="37"/>
        </w:rPr>
        <w:t xml:space="preserve"> </w:t>
      </w:r>
      <w:r>
        <w:t>to</w:t>
      </w:r>
      <w:r>
        <w:rPr>
          <w:spacing w:val="37"/>
        </w:rPr>
        <w:t xml:space="preserve"> </w:t>
      </w:r>
      <w:r>
        <w:t>expand</w:t>
      </w:r>
      <w:r>
        <w:rPr>
          <w:spacing w:val="37"/>
        </w:rPr>
        <w:t xml:space="preserve"> </w:t>
      </w:r>
      <w:r>
        <w:t>without</w:t>
      </w:r>
      <w:r>
        <w:rPr>
          <w:spacing w:val="37"/>
        </w:rPr>
        <w:t xml:space="preserve"> </w:t>
      </w:r>
      <w:r>
        <w:t>curfews</w:t>
      </w:r>
      <w:r>
        <w:rPr>
          <w:spacing w:val="37"/>
        </w:rPr>
        <w:t xml:space="preserve"> </w:t>
      </w:r>
      <w:r>
        <w:t>or</w:t>
      </w:r>
      <w:r>
        <w:rPr>
          <w:spacing w:val="37"/>
        </w:rPr>
        <w:t xml:space="preserve"> </w:t>
      </w:r>
      <w:r>
        <w:t>other operational constraints.</w:t>
      </w:r>
    </w:p>
    <w:p w14:paraId="580DB109" w14:textId="77777777" w:rsidR="00021792" w:rsidRDefault="00000000">
      <w:pPr>
        <w:pStyle w:val="ListParagraph"/>
        <w:numPr>
          <w:ilvl w:val="2"/>
          <w:numId w:val="28"/>
        </w:numPr>
        <w:tabs>
          <w:tab w:val="left" w:pos="1450"/>
          <w:tab w:val="left" w:pos="1451"/>
        </w:tabs>
        <w:spacing w:before="112" w:line="285" w:lineRule="auto"/>
        <w:ind w:right="978"/>
        <w:rPr>
          <w:sz w:val="23"/>
        </w:rPr>
      </w:pPr>
      <w:r>
        <w:rPr>
          <w:sz w:val="23"/>
        </w:rPr>
        <w:t>Avalon</w:t>
      </w:r>
      <w:r>
        <w:rPr>
          <w:spacing w:val="38"/>
          <w:sz w:val="23"/>
        </w:rPr>
        <w:t xml:space="preserve"> </w:t>
      </w:r>
      <w:r>
        <w:rPr>
          <w:sz w:val="23"/>
        </w:rPr>
        <w:t>Airport</w:t>
      </w:r>
      <w:r>
        <w:rPr>
          <w:spacing w:val="38"/>
          <w:sz w:val="23"/>
        </w:rPr>
        <w:t xml:space="preserve"> </w:t>
      </w:r>
      <w:r>
        <w:rPr>
          <w:sz w:val="23"/>
        </w:rPr>
        <w:t>has</w:t>
      </w:r>
      <w:r>
        <w:rPr>
          <w:spacing w:val="38"/>
          <w:sz w:val="23"/>
        </w:rPr>
        <w:t xml:space="preserve"> </w:t>
      </w:r>
      <w:r>
        <w:rPr>
          <w:sz w:val="23"/>
        </w:rPr>
        <w:t>potential</w:t>
      </w:r>
      <w:r>
        <w:rPr>
          <w:spacing w:val="38"/>
          <w:sz w:val="23"/>
        </w:rPr>
        <w:t xml:space="preserve"> </w:t>
      </w:r>
      <w:r>
        <w:rPr>
          <w:sz w:val="23"/>
        </w:rPr>
        <w:t>to</w:t>
      </w:r>
      <w:r>
        <w:rPr>
          <w:spacing w:val="38"/>
          <w:sz w:val="23"/>
        </w:rPr>
        <w:t xml:space="preserve"> </w:t>
      </w:r>
      <w:r>
        <w:rPr>
          <w:sz w:val="23"/>
        </w:rPr>
        <w:t>substantially</w:t>
      </w:r>
      <w:r>
        <w:rPr>
          <w:spacing w:val="38"/>
          <w:sz w:val="23"/>
        </w:rPr>
        <w:t xml:space="preserve"> </w:t>
      </w:r>
      <w:r>
        <w:rPr>
          <w:sz w:val="23"/>
        </w:rPr>
        <w:t>expand</w:t>
      </w:r>
      <w:r>
        <w:rPr>
          <w:spacing w:val="38"/>
          <w:sz w:val="23"/>
        </w:rPr>
        <w:t xml:space="preserve"> </w:t>
      </w:r>
      <w:r>
        <w:rPr>
          <w:sz w:val="23"/>
        </w:rPr>
        <w:t>on</w:t>
      </w:r>
      <w:r>
        <w:rPr>
          <w:spacing w:val="38"/>
          <w:sz w:val="23"/>
        </w:rPr>
        <w:t xml:space="preserve"> </w:t>
      </w:r>
      <w:r>
        <w:rPr>
          <w:sz w:val="23"/>
        </w:rPr>
        <w:t>its</w:t>
      </w:r>
      <w:r>
        <w:rPr>
          <w:spacing w:val="38"/>
          <w:sz w:val="23"/>
        </w:rPr>
        <w:t xml:space="preserve"> </w:t>
      </w:r>
      <w:r>
        <w:rPr>
          <w:sz w:val="23"/>
        </w:rPr>
        <w:t>status</w:t>
      </w:r>
      <w:r>
        <w:rPr>
          <w:spacing w:val="38"/>
          <w:sz w:val="23"/>
        </w:rPr>
        <w:t xml:space="preserve"> </w:t>
      </w:r>
      <w:r>
        <w:rPr>
          <w:sz w:val="23"/>
        </w:rPr>
        <w:t>as</w:t>
      </w:r>
      <w:r>
        <w:rPr>
          <w:spacing w:val="38"/>
          <w:sz w:val="23"/>
        </w:rPr>
        <w:t xml:space="preserve"> </w:t>
      </w:r>
      <w:r>
        <w:rPr>
          <w:sz w:val="23"/>
        </w:rPr>
        <w:t>Melbourne’s</w:t>
      </w:r>
      <w:r>
        <w:rPr>
          <w:spacing w:val="38"/>
          <w:sz w:val="23"/>
        </w:rPr>
        <w:t xml:space="preserve"> </w:t>
      </w:r>
      <w:r>
        <w:rPr>
          <w:sz w:val="23"/>
        </w:rPr>
        <w:t>second international</w:t>
      </w:r>
      <w:r>
        <w:rPr>
          <w:spacing w:val="40"/>
          <w:sz w:val="23"/>
        </w:rPr>
        <w:t xml:space="preserve"> </w:t>
      </w:r>
      <w:r>
        <w:rPr>
          <w:sz w:val="23"/>
        </w:rPr>
        <w:t>airport</w:t>
      </w:r>
      <w:r>
        <w:rPr>
          <w:spacing w:val="40"/>
          <w:sz w:val="23"/>
        </w:rPr>
        <w:t xml:space="preserve"> </w:t>
      </w:r>
      <w:r>
        <w:rPr>
          <w:sz w:val="23"/>
        </w:rPr>
        <w:t>to</w:t>
      </w:r>
      <w:r>
        <w:rPr>
          <w:spacing w:val="40"/>
          <w:sz w:val="23"/>
        </w:rPr>
        <w:t xml:space="preserve"> </w:t>
      </w:r>
      <w:r>
        <w:rPr>
          <w:sz w:val="23"/>
        </w:rPr>
        <w:t>further</w:t>
      </w:r>
      <w:r>
        <w:rPr>
          <w:spacing w:val="40"/>
          <w:sz w:val="23"/>
        </w:rPr>
        <w:t xml:space="preserve"> </w:t>
      </w:r>
      <w:r>
        <w:rPr>
          <w:sz w:val="23"/>
        </w:rPr>
        <w:t>support</w:t>
      </w:r>
      <w:r>
        <w:rPr>
          <w:spacing w:val="40"/>
          <w:sz w:val="23"/>
        </w:rPr>
        <w:t xml:space="preserve"> </w:t>
      </w:r>
      <w:r>
        <w:rPr>
          <w:sz w:val="23"/>
        </w:rPr>
        <w:t>Tullamarine</w:t>
      </w:r>
      <w:r>
        <w:rPr>
          <w:spacing w:val="40"/>
          <w:sz w:val="23"/>
        </w:rPr>
        <w:t xml:space="preserve"> </w:t>
      </w:r>
      <w:r>
        <w:rPr>
          <w:sz w:val="23"/>
        </w:rPr>
        <w:t>Airport.</w:t>
      </w:r>
    </w:p>
    <w:p w14:paraId="204D861B" w14:textId="77777777" w:rsidR="00021792" w:rsidRDefault="00000000">
      <w:pPr>
        <w:pStyle w:val="ListParagraph"/>
        <w:numPr>
          <w:ilvl w:val="2"/>
          <w:numId w:val="28"/>
        </w:numPr>
        <w:tabs>
          <w:tab w:val="left" w:pos="1450"/>
          <w:tab w:val="left" w:pos="1451"/>
        </w:tabs>
        <w:spacing w:before="122"/>
        <w:ind w:hanging="398"/>
        <w:rPr>
          <w:sz w:val="23"/>
        </w:rPr>
      </w:pPr>
      <w:r>
        <w:rPr>
          <w:sz w:val="23"/>
        </w:rPr>
        <w:t>Avalon</w:t>
      </w:r>
      <w:r>
        <w:rPr>
          <w:spacing w:val="28"/>
          <w:sz w:val="23"/>
        </w:rPr>
        <w:t xml:space="preserve"> </w:t>
      </w:r>
      <w:r>
        <w:rPr>
          <w:sz w:val="23"/>
        </w:rPr>
        <w:t>Airport</w:t>
      </w:r>
      <w:r>
        <w:rPr>
          <w:spacing w:val="30"/>
          <w:sz w:val="23"/>
        </w:rPr>
        <w:t xml:space="preserve"> </w:t>
      </w:r>
      <w:r>
        <w:rPr>
          <w:sz w:val="23"/>
        </w:rPr>
        <w:t>has</w:t>
      </w:r>
      <w:r>
        <w:rPr>
          <w:spacing w:val="30"/>
          <w:sz w:val="23"/>
        </w:rPr>
        <w:t xml:space="preserve"> </w:t>
      </w:r>
      <w:r>
        <w:rPr>
          <w:sz w:val="23"/>
        </w:rPr>
        <w:t>potential</w:t>
      </w:r>
      <w:r>
        <w:rPr>
          <w:spacing w:val="30"/>
          <w:sz w:val="23"/>
        </w:rPr>
        <w:t xml:space="preserve"> </w:t>
      </w:r>
      <w:r>
        <w:rPr>
          <w:sz w:val="23"/>
        </w:rPr>
        <w:t>for</w:t>
      </w:r>
      <w:r>
        <w:rPr>
          <w:spacing w:val="30"/>
          <w:sz w:val="23"/>
        </w:rPr>
        <w:t xml:space="preserve"> </w:t>
      </w:r>
      <w:r>
        <w:rPr>
          <w:sz w:val="23"/>
        </w:rPr>
        <w:t>a</w:t>
      </w:r>
      <w:r>
        <w:rPr>
          <w:spacing w:val="30"/>
          <w:sz w:val="23"/>
        </w:rPr>
        <w:t xml:space="preserve"> </w:t>
      </w:r>
      <w:r>
        <w:rPr>
          <w:sz w:val="23"/>
        </w:rPr>
        <w:t>future</w:t>
      </w:r>
      <w:r>
        <w:rPr>
          <w:spacing w:val="30"/>
          <w:sz w:val="23"/>
        </w:rPr>
        <w:t xml:space="preserve"> </w:t>
      </w:r>
      <w:r>
        <w:rPr>
          <w:sz w:val="23"/>
        </w:rPr>
        <w:t>rail</w:t>
      </w:r>
      <w:r>
        <w:rPr>
          <w:spacing w:val="30"/>
          <w:sz w:val="23"/>
        </w:rPr>
        <w:t xml:space="preserve"> </w:t>
      </w:r>
      <w:r>
        <w:rPr>
          <w:sz w:val="23"/>
        </w:rPr>
        <w:t>link,</w:t>
      </w:r>
      <w:r>
        <w:rPr>
          <w:spacing w:val="30"/>
          <w:sz w:val="23"/>
        </w:rPr>
        <w:t xml:space="preserve"> </w:t>
      </w:r>
      <w:r>
        <w:rPr>
          <w:sz w:val="23"/>
        </w:rPr>
        <w:t>which</w:t>
      </w:r>
      <w:r>
        <w:rPr>
          <w:spacing w:val="30"/>
          <w:sz w:val="23"/>
        </w:rPr>
        <w:t xml:space="preserve"> </w:t>
      </w:r>
      <w:r>
        <w:rPr>
          <w:sz w:val="23"/>
        </w:rPr>
        <w:t>has</w:t>
      </w:r>
      <w:r>
        <w:rPr>
          <w:spacing w:val="30"/>
          <w:sz w:val="23"/>
        </w:rPr>
        <w:t xml:space="preserve"> </w:t>
      </w:r>
      <w:r>
        <w:rPr>
          <w:sz w:val="23"/>
        </w:rPr>
        <w:t>been</w:t>
      </w:r>
      <w:r>
        <w:rPr>
          <w:spacing w:val="30"/>
          <w:sz w:val="23"/>
        </w:rPr>
        <w:t xml:space="preserve"> </w:t>
      </w:r>
      <w:r>
        <w:rPr>
          <w:sz w:val="23"/>
        </w:rPr>
        <w:t>protected</w:t>
      </w:r>
      <w:r>
        <w:rPr>
          <w:spacing w:val="30"/>
          <w:sz w:val="23"/>
        </w:rPr>
        <w:t xml:space="preserve"> </w:t>
      </w:r>
      <w:r>
        <w:rPr>
          <w:sz w:val="23"/>
        </w:rPr>
        <w:t>through</w:t>
      </w:r>
      <w:r>
        <w:rPr>
          <w:spacing w:val="30"/>
          <w:sz w:val="23"/>
        </w:rPr>
        <w:t xml:space="preserve"> </w:t>
      </w:r>
      <w:r>
        <w:rPr>
          <w:sz w:val="23"/>
        </w:rPr>
        <w:t>a</w:t>
      </w:r>
      <w:r>
        <w:rPr>
          <w:spacing w:val="31"/>
          <w:sz w:val="23"/>
        </w:rPr>
        <w:t xml:space="preserve"> </w:t>
      </w:r>
      <w:r>
        <w:rPr>
          <w:spacing w:val="-4"/>
          <w:sz w:val="23"/>
        </w:rPr>
        <w:t>PAO.</w:t>
      </w:r>
    </w:p>
    <w:p w14:paraId="591E797F" w14:textId="77777777" w:rsidR="00021792" w:rsidRDefault="00000000">
      <w:pPr>
        <w:pStyle w:val="ListParagraph"/>
        <w:numPr>
          <w:ilvl w:val="2"/>
          <w:numId w:val="28"/>
        </w:numPr>
        <w:tabs>
          <w:tab w:val="left" w:pos="1450"/>
          <w:tab w:val="left" w:pos="1451"/>
        </w:tabs>
        <w:spacing w:before="170"/>
        <w:ind w:hanging="398"/>
        <w:rPr>
          <w:sz w:val="23"/>
        </w:rPr>
      </w:pPr>
      <w:r>
        <w:rPr>
          <w:sz w:val="23"/>
        </w:rPr>
        <w:t>Substantial</w:t>
      </w:r>
      <w:r>
        <w:rPr>
          <w:spacing w:val="36"/>
          <w:sz w:val="23"/>
        </w:rPr>
        <w:t xml:space="preserve"> </w:t>
      </w:r>
      <w:r>
        <w:rPr>
          <w:sz w:val="23"/>
        </w:rPr>
        <w:t>availability</w:t>
      </w:r>
      <w:r>
        <w:rPr>
          <w:spacing w:val="39"/>
          <w:sz w:val="23"/>
        </w:rPr>
        <w:t xml:space="preserve"> </w:t>
      </w:r>
      <w:r>
        <w:rPr>
          <w:sz w:val="23"/>
        </w:rPr>
        <w:t>of</w:t>
      </w:r>
      <w:r>
        <w:rPr>
          <w:spacing w:val="39"/>
          <w:sz w:val="23"/>
        </w:rPr>
        <w:t xml:space="preserve"> </w:t>
      </w:r>
      <w:r>
        <w:rPr>
          <w:sz w:val="23"/>
        </w:rPr>
        <w:t>undeveloped</w:t>
      </w:r>
      <w:r>
        <w:rPr>
          <w:spacing w:val="39"/>
          <w:sz w:val="23"/>
        </w:rPr>
        <w:t xml:space="preserve"> </w:t>
      </w:r>
      <w:r>
        <w:rPr>
          <w:sz w:val="23"/>
        </w:rPr>
        <w:t>land</w:t>
      </w:r>
      <w:r>
        <w:rPr>
          <w:spacing w:val="39"/>
          <w:sz w:val="23"/>
        </w:rPr>
        <w:t xml:space="preserve"> </w:t>
      </w:r>
      <w:r>
        <w:rPr>
          <w:sz w:val="23"/>
        </w:rPr>
        <w:t>both</w:t>
      </w:r>
      <w:r>
        <w:rPr>
          <w:spacing w:val="38"/>
          <w:sz w:val="23"/>
        </w:rPr>
        <w:t xml:space="preserve"> </w:t>
      </w:r>
      <w:r>
        <w:rPr>
          <w:sz w:val="23"/>
        </w:rPr>
        <w:t>at</w:t>
      </w:r>
      <w:r>
        <w:rPr>
          <w:spacing w:val="39"/>
          <w:sz w:val="23"/>
        </w:rPr>
        <w:t xml:space="preserve"> </w:t>
      </w:r>
      <w:r>
        <w:rPr>
          <w:sz w:val="23"/>
        </w:rPr>
        <w:t>and</w:t>
      </w:r>
      <w:r>
        <w:rPr>
          <w:spacing w:val="39"/>
          <w:sz w:val="23"/>
        </w:rPr>
        <w:t xml:space="preserve"> </w:t>
      </w:r>
      <w:r>
        <w:rPr>
          <w:sz w:val="23"/>
        </w:rPr>
        <w:t>surrounding</w:t>
      </w:r>
      <w:r>
        <w:rPr>
          <w:spacing w:val="39"/>
          <w:sz w:val="23"/>
        </w:rPr>
        <w:t xml:space="preserve"> </w:t>
      </w:r>
      <w:r>
        <w:rPr>
          <w:sz w:val="23"/>
        </w:rPr>
        <w:t>Avalon</w:t>
      </w:r>
      <w:r>
        <w:rPr>
          <w:spacing w:val="39"/>
          <w:sz w:val="23"/>
        </w:rPr>
        <w:t xml:space="preserve"> </w:t>
      </w:r>
      <w:r>
        <w:rPr>
          <w:sz w:val="23"/>
        </w:rPr>
        <w:t>Airport</w:t>
      </w:r>
      <w:r>
        <w:rPr>
          <w:spacing w:val="39"/>
          <w:sz w:val="23"/>
        </w:rPr>
        <w:t xml:space="preserve"> </w:t>
      </w:r>
      <w:r>
        <w:rPr>
          <w:spacing w:val="-5"/>
          <w:sz w:val="23"/>
        </w:rPr>
        <w:t>and</w:t>
      </w:r>
    </w:p>
    <w:p w14:paraId="0127E61E" w14:textId="77777777" w:rsidR="00021792" w:rsidRDefault="00000000">
      <w:pPr>
        <w:pStyle w:val="BodyText"/>
        <w:spacing w:before="61" w:line="295" w:lineRule="auto"/>
        <w:ind w:left="1450"/>
      </w:pPr>
      <w:r>
        <w:t>opportunity</w:t>
      </w:r>
      <w:r>
        <w:rPr>
          <w:spacing w:val="40"/>
        </w:rPr>
        <w:t xml:space="preserve"> </w:t>
      </w:r>
      <w:r>
        <w:t>to</w:t>
      </w:r>
      <w:r>
        <w:rPr>
          <w:spacing w:val="40"/>
        </w:rPr>
        <w:t xml:space="preserve"> </w:t>
      </w:r>
      <w:r>
        <w:t>leverage</w:t>
      </w:r>
      <w:r>
        <w:rPr>
          <w:spacing w:val="40"/>
        </w:rPr>
        <w:t xml:space="preserve"> </w:t>
      </w:r>
      <w:r>
        <w:t>off</w:t>
      </w:r>
      <w:r>
        <w:rPr>
          <w:spacing w:val="40"/>
        </w:rPr>
        <w:t xml:space="preserve"> </w:t>
      </w:r>
      <w:r>
        <w:t>the</w:t>
      </w:r>
      <w:r>
        <w:rPr>
          <w:spacing w:val="40"/>
        </w:rPr>
        <w:t xml:space="preserve"> </w:t>
      </w:r>
      <w:r>
        <w:t>state</w:t>
      </w:r>
      <w:r>
        <w:rPr>
          <w:spacing w:val="40"/>
        </w:rPr>
        <w:t xml:space="preserve"> </w:t>
      </w:r>
      <w:r>
        <w:t>significant</w:t>
      </w:r>
      <w:r>
        <w:rPr>
          <w:spacing w:val="40"/>
        </w:rPr>
        <w:t xml:space="preserve"> </w:t>
      </w:r>
      <w:r>
        <w:t>transport</w:t>
      </w:r>
      <w:r>
        <w:rPr>
          <w:spacing w:val="40"/>
        </w:rPr>
        <w:t xml:space="preserve"> </w:t>
      </w:r>
      <w:r>
        <w:t>gateway</w:t>
      </w:r>
      <w:r>
        <w:rPr>
          <w:spacing w:val="40"/>
        </w:rPr>
        <w:t xml:space="preserve"> </w:t>
      </w:r>
      <w:r>
        <w:t>for</w:t>
      </w:r>
      <w:r>
        <w:rPr>
          <w:spacing w:val="40"/>
        </w:rPr>
        <w:t xml:space="preserve"> </w:t>
      </w:r>
      <w:r>
        <w:t>economic</w:t>
      </w:r>
      <w:r>
        <w:rPr>
          <w:spacing w:val="40"/>
        </w:rPr>
        <w:t xml:space="preserve"> </w:t>
      </w:r>
      <w:r>
        <w:t>growth</w:t>
      </w:r>
      <w:r>
        <w:rPr>
          <w:spacing w:val="40"/>
        </w:rPr>
        <w:t xml:space="preserve"> </w:t>
      </w:r>
      <w:r>
        <w:t>and employment</w:t>
      </w:r>
      <w:r>
        <w:rPr>
          <w:spacing w:val="40"/>
        </w:rPr>
        <w:t xml:space="preserve"> </w:t>
      </w:r>
      <w:r>
        <w:t>in</w:t>
      </w:r>
      <w:r>
        <w:rPr>
          <w:spacing w:val="40"/>
        </w:rPr>
        <w:t xml:space="preserve"> </w:t>
      </w:r>
      <w:r>
        <w:t>the</w:t>
      </w:r>
      <w:r>
        <w:rPr>
          <w:spacing w:val="40"/>
        </w:rPr>
        <w:t xml:space="preserve"> </w:t>
      </w:r>
      <w:r>
        <w:t>Avalon</w:t>
      </w:r>
      <w:r>
        <w:rPr>
          <w:spacing w:val="40"/>
        </w:rPr>
        <w:t xml:space="preserve"> </w:t>
      </w:r>
      <w:r>
        <w:t>Corridor</w:t>
      </w:r>
      <w:r>
        <w:rPr>
          <w:spacing w:val="40"/>
        </w:rPr>
        <w:t xml:space="preserve"> </w:t>
      </w:r>
      <w:r>
        <w:t>and</w:t>
      </w:r>
      <w:r>
        <w:rPr>
          <w:spacing w:val="40"/>
        </w:rPr>
        <w:t xml:space="preserve"> </w:t>
      </w:r>
      <w:r>
        <w:t>wider</w:t>
      </w:r>
      <w:r>
        <w:rPr>
          <w:spacing w:val="40"/>
        </w:rPr>
        <w:t xml:space="preserve"> </w:t>
      </w:r>
      <w:r>
        <w:t>region.</w:t>
      </w:r>
    </w:p>
    <w:p w14:paraId="72B3AC5E" w14:textId="77777777" w:rsidR="00021792" w:rsidRDefault="00000000">
      <w:pPr>
        <w:pStyle w:val="ListParagraph"/>
        <w:numPr>
          <w:ilvl w:val="2"/>
          <w:numId w:val="28"/>
        </w:numPr>
        <w:tabs>
          <w:tab w:val="left" w:pos="1450"/>
          <w:tab w:val="left" w:pos="1451"/>
        </w:tabs>
        <w:spacing w:before="84" w:line="285" w:lineRule="auto"/>
        <w:ind w:right="922"/>
        <w:rPr>
          <w:sz w:val="23"/>
        </w:rPr>
      </w:pPr>
      <w:r>
        <w:rPr>
          <w:sz w:val="23"/>
        </w:rPr>
        <w:t>The</w:t>
      </w:r>
      <w:r>
        <w:rPr>
          <w:spacing w:val="30"/>
          <w:sz w:val="23"/>
        </w:rPr>
        <w:t xml:space="preserve"> </w:t>
      </w:r>
      <w:r>
        <w:rPr>
          <w:sz w:val="23"/>
        </w:rPr>
        <w:t>state</w:t>
      </w:r>
      <w:r>
        <w:rPr>
          <w:spacing w:val="30"/>
          <w:sz w:val="23"/>
        </w:rPr>
        <w:t xml:space="preserve"> </w:t>
      </w:r>
      <w:r>
        <w:rPr>
          <w:sz w:val="23"/>
        </w:rPr>
        <w:t>policy</w:t>
      </w:r>
      <w:r>
        <w:rPr>
          <w:spacing w:val="30"/>
          <w:sz w:val="23"/>
        </w:rPr>
        <w:t xml:space="preserve"> </w:t>
      </w:r>
      <w:r>
        <w:rPr>
          <w:sz w:val="23"/>
        </w:rPr>
        <w:t>designation</w:t>
      </w:r>
      <w:r>
        <w:rPr>
          <w:spacing w:val="30"/>
          <w:sz w:val="23"/>
        </w:rPr>
        <w:t xml:space="preserve"> </w:t>
      </w:r>
      <w:r>
        <w:rPr>
          <w:sz w:val="23"/>
        </w:rPr>
        <w:t>of</w:t>
      </w:r>
      <w:r>
        <w:rPr>
          <w:spacing w:val="30"/>
          <w:sz w:val="23"/>
        </w:rPr>
        <w:t xml:space="preserve"> </w:t>
      </w:r>
      <w:r>
        <w:rPr>
          <w:sz w:val="23"/>
        </w:rPr>
        <w:t>the</w:t>
      </w:r>
      <w:r>
        <w:rPr>
          <w:spacing w:val="30"/>
          <w:sz w:val="23"/>
        </w:rPr>
        <w:t xml:space="preserve"> </w:t>
      </w:r>
      <w:r>
        <w:rPr>
          <w:sz w:val="23"/>
        </w:rPr>
        <w:t>future</w:t>
      </w:r>
      <w:r>
        <w:rPr>
          <w:spacing w:val="30"/>
          <w:sz w:val="23"/>
        </w:rPr>
        <w:t xml:space="preserve"> </w:t>
      </w:r>
      <w:r>
        <w:rPr>
          <w:sz w:val="23"/>
        </w:rPr>
        <w:t>Bay</w:t>
      </w:r>
      <w:r>
        <w:rPr>
          <w:spacing w:val="30"/>
          <w:sz w:val="23"/>
        </w:rPr>
        <w:t xml:space="preserve"> </w:t>
      </w:r>
      <w:r>
        <w:rPr>
          <w:sz w:val="23"/>
        </w:rPr>
        <w:t>West</w:t>
      </w:r>
      <w:r>
        <w:rPr>
          <w:spacing w:val="30"/>
          <w:sz w:val="23"/>
        </w:rPr>
        <w:t xml:space="preserve"> </w:t>
      </w:r>
      <w:r>
        <w:rPr>
          <w:sz w:val="23"/>
        </w:rPr>
        <w:t>Port</w:t>
      </w:r>
      <w:r>
        <w:rPr>
          <w:spacing w:val="30"/>
          <w:sz w:val="23"/>
        </w:rPr>
        <w:t xml:space="preserve"> </w:t>
      </w:r>
      <w:r>
        <w:rPr>
          <w:sz w:val="23"/>
        </w:rPr>
        <w:t>within</w:t>
      </w:r>
      <w:r>
        <w:rPr>
          <w:spacing w:val="30"/>
          <w:sz w:val="23"/>
        </w:rPr>
        <w:t xml:space="preserve"> </w:t>
      </w:r>
      <w:r>
        <w:rPr>
          <w:sz w:val="23"/>
        </w:rPr>
        <w:t>the</w:t>
      </w:r>
      <w:r>
        <w:rPr>
          <w:spacing w:val="30"/>
          <w:sz w:val="23"/>
        </w:rPr>
        <w:t xml:space="preserve"> </w:t>
      </w:r>
      <w:r>
        <w:rPr>
          <w:sz w:val="23"/>
        </w:rPr>
        <w:t>Avalon</w:t>
      </w:r>
      <w:r>
        <w:rPr>
          <w:spacing w:val="30"/>
          <w:sz w:val="23"/>
        </w:rPr>
        <w:t xml:space="preserve"> </w:t>
      </w:r>
      <w:r>
        <w:rPr>
          <w:sz w:val="23"/>
        </w:rPr>
        <w:t>Corridor</w:t>
      </w:r>
      <w:r>
        <w:rPr>
          <w:spacing w:val="30"/>
          <w:sz w:val="23"/>
        </w:rPr>
        <w:t xml:space="preserve"> </w:t>
      </w:r>
      <w:r>
        <w:rPr>
          <w:sz w:val="23"/>
        </w:rPr>
        <w:t>as</w:t>
      </w:r>
      <w:r>
        <w:rPr>
          <w:spacing w:val="30"/>
          <w:sz w:val="23"/>
        </w:rPr>
        <w:t xml:space="preserve"> </w:t>
      </w:r>
      <w:r>
        <w:rPr>
          <w:sz w:val="23"/>
        </w:rPr>
        <w:t>the preferred</w:t>
      </w:r>
      <w:r>
        <w:rPr>
          <w:spacing w:val="40"/>
          <w:sz w:val="23"/>
        </w:rPr>
        <w:t xml:space="preserve"> </w:t>
      </w:r>
      <w:r>
        <w:rPr>
          <w:sz w:val="23"/>
        </w:rPr>
        <w:t>location</w:t>
      </w:r>
      <w:r>
        <w:rPr>
          <w:spacing w:val="40"/>
          <w:sz w:val="23"/>
        </w:rPr>
        <w:t xml:space="preserve"> </w:t>
      </w:r>
      <w:r>
        <w:rPr>
          <w:sz w:val="23"/>
        </w:rPr>
        <w:t>for</w:t>
      </w:r>
      <w:r>
        <w:rPr>
          <w:spacing w:val="40"/>
          <w:sz w:val="23"/>
        </w:rPr>
        <w:t xml:space="preserve"> </w:t>
      </w:r>
      <w:r>
        <w:rPr>
          <w:sz w:val="23"/>
        </w:rPr>
        <w:t>Melbourne’s</w:t>
      </w:r>
      <w:r>
        <w:rPr>
          <w:spacing w:val="40"/>
          <w:sz w:val="23"/>
        </w:rPr>
        <w:t xml:space="preserve"> </w:t>
      </w:r>
      <w:r>
        <w:rPr>
          <w:sz w:val="23"/>
        </w:rPr>
        <w:t>second</w:t>
      </w:r>
      <w:r>
        <w:rPr>
          <w:spacing w:val="40"/>
          <w:sz w:val="23"/>
        </w:rPr>
        <w:t xml:space="preserve"> </w:t>
      </w:r>
      <w:r>
        <w:rPr>
          <w:sz w:val="23"/>
        </w:rPr>
        <w:t>port</w:t>
      </w:r>
      <w:r>
        <w:rPr>
          <w:spacing w:val="40"/>
          <w:sz w:val="23"/>
        </w:rPr>
        <w:t xml:space="preserve"> </w:t>
      </w:r>
      <w:r>
        <w:rPr>
          <w:sz w:val="23"/>
        </w:rPr>
        <w:t>facility.</w:t>
      </w:r>
    </w:p>
    <w:p w14:paraId="71E87713" w14:textId="77777777" w:rsidR="00021792" w:rsidRDefault="00000000">
      <w:pPr>
        <w:pStyle w:val="ListParagraph"/>
        <w:numPr>
          <w:ilvl w:val="2"/>
          <w:numId w:val="28"/>
        </w:numPr>
        <w:tabs>
          <w:tab w:val="left" w:pos="1450"/>
          <w:tab w:val="left" w:pos="1451"/>
        </w:tabs>
        <w:spacing w:before="93" w:line="285" w:lineRule="auto"/>
        <w:ind w:right="42"/>
        <w:rPr>
          <w:sz w:val="23"/>
        </w:rPr>
      </w:pPr>
      <w:r>
        <w:rPr>
          <w:sz w:val="23"/>
        </w:rPr>
        <w:t>Limited</w:t>
      </w:r>
      <w:r>
        <w:rPr>
          <w:spacing w:val="34"/>
          <w:sz w:val="23"/>
        </w:rPr>
        <w:t xml:space="preserve"> </w:t>
      </w:r>
      <w:r>
        <w:rPr>
          <w:sz w:val="23"/>
        </w:rPr>
        <w:t>residential</w:t>
      </w:r>
      <w:r>
        <w:rPr>
          <w:spacing w:val="34"/>
          <w:sz w:val="23"/>
        </w:rPr>
        <w:t xml:space="preserve"> </w:t>
      </w:r>
      <w:r>
        <w:rPr>
          <w:sz w:val="23"/>
        </w:rPr>
        <w:t>development</w:t>
      </w:r>
      <w:r>
        <w:rPr>
          <w:spacing w:val="34"/>
          <w:sz w:val="23"/>
        </w:rPr>
        <w:t xml:space="preserve"> </w:t>
      </w:r>
      <w:r>
        <w:rPr>
          <w:sz w:val="23"/>
        </w:rPr>
        <w:t>to</w:t>
      </w:r>
      <w:r>
        <w:rPr>
          <w:spacing w:val="34"/>
          <w:sz w:val="23"/>
        </w:rPr>
        <w:t xml:space="preserve"> </w:t>
      </w:r>
      <w:r>
        <w:rPr>
          <w:sz w:val="23"/>
        </w:rPr>
        <w:t>the</w:t>
      </w:r>
      <w:r>
        <w:rPr>
          <w:spacing w:val="34"/>
          <w:sz w:val="23"/>
        </w:rPr>
        <w:t xml:space="preserve"> </w:t>
      </w:r>
      <w:r>
        <w:rPr>
          <w:sz w:val="23"/>
        </w:rPr>
        <w:t>south</w:t>
      </w:r>
      <w:r>
        <w:rPr>
          <w:spacing w:val="34"/>
          <w:sz w:val="23"/>
        </w:rPr>
        <w:t xml:space="preserve"> </w:t>
      </w:r>
      <w:r>
        <w:rPr>
          <w:sz w:val="23"/>
        </w:rPr>
        <w:t>of</w:t>
      </w:r>
      <w:r>
        <w:rPr>
          <w:spacing w:val="34"/>
          <w:sz w:val="23"/>
        </w:rPr>
        <w:t xml:space="preserve"> </w:t>
      </w:r>
      <w:r>
        <w:rPr>
          <w:sz w:val="23"/>
        </w:rPr>
        <w:t>the</w:t>
      </w:r>
      <w:r>
        <w:rPr>
          <w:spacing w:val="34"/>
          <w:sz w:val="23"/>
        </w:rPr>
        <w:t xml:space="preserve"> </w:t>
      </w:r>
      <w:r>
        <w:rPr>
          <w:sz w:val="23"/>
        </w:rPr>
        <w:t>Princes</w:t>
      </w:r>
      <w:r>
        <w:rPr>
          <w:spacing w:val="34"/>
          <w:sz w:val="23"/>
        </w:rPr>
        <w:t xml:space="preserve"> </w:t>
      </w:r>
      <w:r>
        <w:rPr>
          <w:sz w:val="23"/>
        </w:rPr>
        <w:t>Freeway,</w:t>
      </w:r>
      <w:r>
        <w:rPr>
          <w:spacing w:val="34"/>
          <w:sz w:val="23"/>
        </w:rPr>
        <w:t xml:space="preserve"> </w:t>
      </w:r>
      <w:proofErr w:type="gramStart"/>
      <w:r>
        <w:rPr>
          <w:sz w:val="23"/>
        </w:rPr>
        <w:t>with</w:t>
      </w:r>
      <w:r>
        <w:rPr>
          <w:spacing w:val="34"/>
          <w:sz w:val="23"/>
        </w:rPr>
        <w:t xml:space="preserve"> </w:t>
      </w:r>
      <w:r>
        <w:rPr>
          <w:sz w:val="23"/>
        </w:rPr>
        <w:t>the</w:t>
      </w:r>
      <w:r>
        <w:rPr>
          <w:spacing w:val="34"/>
          <w:sz w:val="23"/>
        </w:rPr>
        <w:t xml:space="preserve"> </w:t>
      </w:r>
      <w:r>
        <w:rPr>
          <w:sz w:val="23"/>
        </w:rPr>
        <w:t>exception</w:t>
      </w:r>
      <w:r>
        <w:rPr>
          <w:spacing w:val="34"/>
          <w:sz w:val="23"/>
        </w:rPr>
        <w:t xml:space="preserve"> </w:t>
      </w:r>
      <w:r>
        <w:rPr>
          <w:sz w:val="23"/>
        </w:rPr>
        <w:t>of</w:t>
      </w:r>
      <w:proofErr w:type="gramEnd"/>
      <w:r>
        <w:rPr>
          <w:spacing w:val="34"/>
          <w:sz w:val="23"/>
        </w:rPr>
        <w:t xml:space="preserve"> </w:t>
      </w:r>
      <w:r>
        <w:rPr>
          <w:sz w:val="23"/>
        </w:rPr>
        <w:t>a</w:t>
      </w:r>
      <w:r>
        <w:rPr>
          <w:spacing w:val="34"/>
          <w:sz w:val="23"/>
        </w:rPr>
        <w:t xml:space="preserve"> </w:t>
      </w:r>
      <w:r>
        <w:rPr>
          <w:sz w:val="23"/>
        </w:rPr>
        <w:t>small number</w:t>
      </w:r>
      <w:r>
        <w:rPr>
          <w:spacing w:val="40"/>
          <w:sz w:val="23"/>
        </w:rPr>
        <w:t xml:space="preserve"> </w:t>
      </w:r>
      <w:r>
        <w:rPr>
          <w:sz w:val="23"/>
        </w:rPr>
        <w:t>of</w:t>
      </w:r>
      <w:r>
        <w:rPr>
          <w:spacing w:val="40"/>
          <w:sz w:val="23"/>
        </w:rPr>
        <w:t xml:space="preserve"> </w:t>
      </w:r>
      <w:r>
        <w:rPr>
          <w:sz w:val="23"/>
        </w:rPr>
        <w:t>RLZ</w:t>
      </w:r>
      <w:r>
        <w:rPr>
          <w:spacing w:val="40"/>
          <w:sz w:val="23"/>
        </w:rPr>
        <w:t xml:space="preserve"> </w:t>
      </w:r>
      <w:r>
        <w:rPr>
          <w:sz w:val="23"/>
        </w:rPr>
        <w:t>and</w:t>
      </w:r>
      <w:r>
        <w:rPr>
          <w:spacing w:val="40"/>
          <w:sz w:val="23"/>
        </w:rPr>
        <w:t xml:space="preserve"> </w:t>
      </w:r>
      <w:r>
        <w:rPr>
          <w:sz w:val="23"/>
        </w:rPr>
        <w:t>FZ</w:t>
      </w:r>
      <w:r>
        <w:rPr>
          <w:spacing w:val="40"/>
          <w:sz w:val="23"/>
        </w:rPr>
        <w:t xml:space="preserve"> </w:t>
      </w:r>
      <w:r>
        <w:rPr>
          <w:sz w:val="23"/>
        </w:rPr>
        <w:t>allotments</w:t>
      </w:r>
      <w:r>
        <w:rPr>
          <w:spacing w:val="40"/>
          <w:sz w:val="23"/>
        </w:rPr>
        <w:t xml:space="preserve"> </w:t>
      </w:r>
      <w:r>
        <w:rPr>
          <w:sz w:val="23"/>
        </w:rPr>
        <w:t>west</w:t>
      </w:r>
      <w:r>
        <w:rPr>
          <w:spacing w:val="40"/>
          <w:sz w:val="23"/>
        </w:rPr>
        <w:t xml:space="preserve"> </w:t>
      </w:r>
      <w:r>
        <w:rPr>
          <w:sz w:val="23"/>
        </w:rPr>
        <w:t>of</w:t>
      </w:r>
      <w:r>
        <w:rPr>
          <w:spacing w:val="40"/>
          <w:sz w:val="23"/>
        </w:rPr>
        <w:t xml:space="preserve"> </w:t>
      </w:r>
      <w:r>
        <w:rPr>
          <w:sz w:val="23"/>
        </w:rPr>
        <w:t>Avalon</w:t>
      </w:r>
      <w:r>
        <w:rPr>
          <w:spacing w:val="40"/>
          <w:sz w:val="23"/>
        </w:rPr>
        <w:t xml:space="preserve"> </w:t>
      </w:r>
      <w:r>
        <w:rPr>
          <w:sz w:val="23"/>
        </w:rPr>
        <w:t>Road.</w:t>
      </w:r>
    </w:p>
    <w:p w14:paraId="7E2D130D" w14:textId="77777777" w:rsidR="00021792" w:rsidRDefault="00000000">
      <w:pPr>
        <w:pStyle w:val="ListParagraph"/>
        <w:numPr>
          <w:ilvl w:val="0"/>
          <w:numId w:val="30"/>
        </w:numPr>
        <w:tabs>
          <w:tab w:val="left" w:pos="926"/>
          <w:tab w:val="left" w:pos="927"/>
        </w:tabs>
        <w:spacing w:before="54"/>
        <w:ind w:left="926"/>
        <w:rPr>
          <w:sz w:val="23"/>
        </w:rPr>
      </w:pPr>
      <w:r>
        <w:br w:type="column"/>
      </w:r>
      <w:r>
        <w:rPr>
          <w:sz w:val="23"/>
        </w:rPr>
        <w:t>Transport</w:t>
      </w:r>
      <w:r>
        <w:rPr>
          <w:spacing w:val="32"/>
          <w:sz w:val="23"/>
        </w:rPr>
        <w:t xml:space="preserve"> </w:t>
      </w:r>
      <w:r>
        <w:rPr>
          <w:sz w:val="23"/>
        </w:rPr>
        <w:t>opportunities</w:t>
      </w:r>
      <w:r>
        <w:rPr>
          <w:spacing w:val="35"/>
          <w:sz w:val="23"/>
        </w:rPr>
        <w:t xml:space="preserve"> </w:t>
      </w:r>
      <w:r>
        <w:rPr>
          <w:sz w:val="23"/>
        </w:rPr>
        <w:t>associated</w:t>
      </w:r>
      <w:r>
        <w:rPr>
          <w:spacing w:val="34"/>
          <w:sz w:val="23"/>
        </w:rPr>
        <w:t xml:space="preserve"> </w:t>
      </w:r>
      <w:r>
        <w:rPr>
          <w:sz w:val="23"/>
        </w:rPr>
        <w:t>with</w:t>
      </w:r>
      <w:r>
        <w:rPr>
          <w:spacing w:val="35"/>
          <w:sz w:val="23"/>
        </w:rPr>
        <w:t xml:space="preserve"> </w:t>
      </w:r>
      <w:r>
        <w:rPr>
          <w:sz w:val="23"/>
        </w:rPr>
        <w:t>Geelong</w:t>
      </w:r>
      <w:r>
        <w:rPr>
          <w:spacing w:val="34"/>
          <w:sz w:val="23"/>
        </w:rPr>
        <w:t xml:space="preserve"> </w:t>
      </w:r>
      <w:r>
        <w:rPr>
          <w:sz w:val="23"/>
        </w:rPr>
        <w:t>Fast</w:t>
      </w:r>
      <w:r>
        <w:rPr>
          <w:spacing w:val="35"/>
          <w:sz w:val="23"/>
        </w:rPr>
        <w:t xml:space="preserve"> </w:t>
      </w:r>
      <w:r>
        <w:rPr>
          <w:sz w:val="23"/>
        </w:rPr>
        <w:t>Rail</w:t>
      </w:r>
      <w:r>
        <w:rPr>
          <w:spacing w:val="34"/>
          <w:sz w:val="23"/>
        </w:rPr>
        <w:t xml:space="preserve"> </w:t>
      </w:r>
      <w:r>
        <w:rPr>
          <w:sz w:val="23"/>
        </w:rPr>
        <w:t>and</w:t>
      </w:r>
      <w:r>
        <w:rPr>
          <w:spacing w:val="35"/>
          <w:sz w:val="23"/>
        </w:rPr>
        <w:t xml:space="preserve"> </w:t>
      </w:r>
      <w:r>
        <w:rPr>
          <w:sz w:val="23"/>
        </w:rPr>
        <w:t>the</w:t>
      </w:r>
      <w:r>
        <w:rPr>
          <w:spacing w:val="34"/>
          <w:sz w:val="23"/>
        </w:rPr>
        <w:t xml:space="preserve"> </w:t>
      </w:r>
      <w:r>
        <w:rPr>
          <w:sz w:val="23"/>
        </w:rPr>
        <w:t>Western</w:t>
      </w:r>
      <w:r>
        <w:rPr>
          <w:spacing w:val="35"/>
          <w:sz w:val="23"/>
        </w:rPr>
        <w:t xml:space="preserve"> </w:t>
      </w:r>
      <w:r>
        <w:rPr>
          <w:sz w:val="23"/>
        </w:rPr>
        <w:t>Rail</w:t>
      </w:r>
      <w:r>
        <w:rPr>
          <w:spacing w:val="35"/>
          <w:sz w:val="23"/>
        </w:rPr>
        <w:t xml:space="preserve"> </w:t>
      </w:r>
      <w:r>
        <w:rPr>
          <w:spacing w:val="-2"/>
          <w:sz w:val="23"/>
        </w:rPr>
        <w:t>Plan.</w:t>
      </w:r>
    </w:p>
    <w:p w14:paraId="2240E35E" w14:textId="77777777" w:rsidR="00021792" w:rsidRDefault="00000000">
      <w:pPr>
        <w:pStyle w:val="ListParagraph"/>
        <w:numPr>
          <w:ilvl w:val="0"/>
          <w:numId w:val="30"/>
        </w:numPr>
        <w:tabs>
          <w:tab w:val="left" w:pos="926"/>
          <w:tab w:val="left" w:pos="927"/>
        </w:tabs>
        <w:spacing w:before="142" w:line="292" w:lineRule="auto"/>
        <w:ind w:left="926" w:right="1187"/>
        <w:rPr>
          <w:sz w:val="23"/>
        </w:rPr>
      </w:pPr>
      <w:r>
        <w:rPr>
          <w:sz w:val="23"/>
        </w:rPr>
        <w:t>Majority</w:t>
      </w:r>
      <w:r>
        <w:rPr>
          <w:spacing w:val="23"/>
          <w:sz w:val="23"/>
        </w:rPr>
        <w:t xml:space="preserve"> </w:t>
      </w:r>
      <w:r>
        <w:rPr>
          <w:sz w:val="23"/>
        </w:rPr>
        <w:t>of</w:t>
      </w:r>
      <w:r>
        <w:rPr>
          <w:spacing w:val="23"/>
          <w:sz w:val="23"/>
        </w:rPr>
        <w:t xml:space="preserve"> </w:t>
      </w:r>
      <w:r>
        <w:rPr>
          <w:sz w:val="23"/>
        </w:rPr>
        <w:t>the</w:t>
      </w:r>
      <w:r>
        <w:rPr>
          <w:spacing w:val="23"/>
          <w:sz w:val="23"/>
        </w:rPr>
        <w:t xml:space="preserve"> </w:t>
      </w:r>
      <w:r>
        <w:rPr>
          <w:sz w:val="23"/>
        </w:rPr>
        <w:t>land</w:t>
      </w:r>
      <w:r>
        <w:rPr>
          <w:spacing w:val="23"/>
          <w:sz w:val="23"/>
        </w:rPr>
        <w:t xml:space="preserve"> </w:t>
      </w:r>
      <w:r>
        <w:rPr>
          <w:sz w:val="23"/>
        </w:rPr>
        <w:t>to</w:t>
      </w:r>
      <w:r>
        <w:rPr>
          <w:spacing w:val="23"/>
          <w:sz w:val="23"/>
        </w:rPr>
        <w:t xml:space="preserve"> </w:t>
      </w:r>
      <w:r>
        <w:rPr>
          <w:sz w:val="23"/>
        </w:rPr>
        <w:t>the</w:t>
      </w:r>
      <w:r>
        <w:rPr>
          <w:spacing w:val="23"/>
          <w:sz w:val="23"/>
        </w:rPr>
        <w:t xml:space="preserve"> </w:t>
      </w:r>
      <w:r>
        <w:rPr>
          <w:sz w:val="23"/>
        </w:rPr>
        <w:t>south</w:t>
      </w:r>
      <w:r>
        <w:rPr>
          <w:spacing w:val="23"/>
          <w:sz w:val="23"/>
        </w:rPr>
        <w:t xml:space="preserve"> </w:t>
      </w:r>
      <w:r>
        <w:rPr>
          <w:sz w:val="23"/>
        </w:rPr>
        <w:t>of</w:t>
      </w:r>
      <w:r>
        <w:rPr>
          <w:spacing w:val="23"/>
          <w:sz w:val="23"/>
        </w:rPr>
        <w:t xml:space="preserve"> </w:t>
      </w:r>
      <w:r>
        <w:rPr>
          <w:sz w:val="23"/>
        </w:rPr>
        <w:t>the</w:t>
      </w:r>
      <w:r>
        <w:rPr>
          <w:spacing w:val="23"/>
          <w:sz w:val="23"/>
        </w:rPr>
        <w:t xml:space="preserve"> </w:t>
      </w:r>
      <w:r>
        <w:rPr>
          <w:sz w:val="23"/>
        </w:rPr>
        <w:t>Princes</w:t>
      </w:r>
      <w:r>
        <w:rPr>
          <w:spacing w:val="23"/>
          <w:sz w:val="23"/>
        </w:rPr>
        <w:t xml:space="preserve"> </w:t>
      </w:r>
      <w:r>
        <w:rPr>
          <w:sz w:val="23"/>
        </w:rPr>
        <w:t>Freeway</w:t>
      </w:r>
      <w:r>
        <w:rPr>
          <w:spacing w:val="23"/>
          <w:sz w:val="23"/>
        </w:rPr>
        <w:t xml:space="preserve"> </w:t>
      </w:r>
      <w:r>
        <w:rPr>
          <w:sz w:val="23"/>
        </w:rPr>
        <w:t>accommodates</w:t>
      </w:r>
      <w:r>
        <w:rPr>
          <w:spacing w:val="23"/>
          <w:sz w:val="23"/>
        </w:rPr>
        <w:t xml:space="preserve"> </w:t>
      </w:r>
      <w:r>
        <w:rPr>
          <w:sz w:val="23"/>
        </w:rPr>
        <w:t>the</w:t>
      </w:r>
      <w:r>
        <w:rPr>
          <w:spacing w:val="23"/>
          <w:sz w:val="23"/>
        </w:rPr>
        <w:t xml:space="preserve"> </w:t>
      </w:r>
      <w:r>
        <w:rPr>
          <w:sz w:val="23"/>
        </w:rPr>
        <w:t>WTP,</w:t>
      </w:r>
      <w:r>
        <w:rPr>
          <w:spacing w:val="23"/>
          <w:sz w:val="23"/>
        </w:rPr>
        <w:t xml:space="preserve"> </w:t>
      </w:r>
      <w:r>
        <w:rPr>
          <w:sz w:val="23"/>
        </w:rPr>
        <w:t>which</w:t>
      </w:r>
      <w:r>
        <w:rPr>
          <w:spacing w:val="23"/>
          <w:sz w:val="23"/>
        </w:rPr>
        <w:t xml:space="preserve"> </w:t>
      </w:r>
      <w:r>
        <w:rPr>
          <w:sz w:val="23"/>
        </w:rPr>
        <w:t>is</w:t>
      </w:r>
      <w:r>
        <w:rPr>
          <w:spacing w:val="23"/>
          <w:sz w:val="23"/>
        </w:rPr>
        <w:t xml:space="preserve"> </w:t>
      </w:r>
      <w:r>
        <w:rPr>
          <w:sz w:val="23"/>
        </w:rPr>
        <w:t>in</w:t>
      </w:r>
      <w:r>
        <w:rPr>
          <w:spacing w:val="23"/>
          <w:sz w:val="23"/>
        </w:rPr>
        <w:t xml:space="preserve"> </w:t>
      </w:r>
      <w:r>
        <w:rPr>
          <w:sz w:val="23"/>
        </w:rPr>
        <w:t>public ownership.</w:t>
      </w:r>
      <w:r>
        <w:rPr>
          <w:spacing w:val="38"/>
          <w:sz w:val="23"/>
        </w:rPr>
        <w:t xml:space="preserve"> </w:t>
      </w:r>
      <w:r>
        <w:rPr>
          <w:sz w:val="23"/>
        </w:rPr>
        <w:t>This</w:t>
      </w:r>
      <w:r>
        <w:rPr>
          <w:spacing w:val="38"/>
          <w:sz w:val="23"/>
        </w:rPr>
        <w:t xml:space="preserve"> </w:t>
      </w:r>
      <w:r>
        <w:rPr>
          <w:sz w:val="23"/>
        </w:rPr>
        <w:t>provides</w:t>
      </w:r>
      <w:r>
        <w:rPr>
          <w:spacing w:val="38"/>
          <w:sz w:val="23"/>
        </w:rPr>
        <w:t xml:space="preserve"> </w:t>
      </w:r>
      <w:r>
        <w:rPr>
          <w:sz w:val="23"/>
        </w:rPr>
        <w:t>state</w:t>
      </w:r>
      <w:r>
        <w:rPr>
          <w:spacing w:val="38"/>
          <w:sz w:val="23"/>
        </w:rPr>
        <w:t xml:space="preserve"> </w:t>
      </w:r>
      <w:r>
        <w:rPr>
          <w:sz w:val="23"/>
        </w:rPr>
        <w:t>government</w:t>
      </w:r>
      <w:r>
        <w:rPr>
          <w:spacing w:val="38"/>
          <w:sz w:val="23"/>
        </w:rPr>
        <w:t xml:space="preserve"> </w:t>
      </w:r>
      <w:r>
        <w:rPr>
          <w:sz w:val="23"/>
        </w:rPr>
        <w:t>with</w:t>
      </w:r>
      <w:r>
        <w:rPr>
          <w:spacing w:val="38"/>
          <w:sz w:val="23"/>
        </w:rPr>
        <w:t xml:space="preserve"> </w:t>
      </w:r>
      <w:r>
        <w:rPr>
          <w:sz w:val="23"/>
        </w:rPr>
        <w:t>the</w:t>
      </w:r>
      <w:r>
        <w:rPr>
          <w:spacing w:val="38"/>
          <w:sz w:val="23"/>
        </w:rPr>
        <w:t xml:space="preserve"> </w:t>
      </w:r>
      <w:r>
        <w:rPr>
          <w:sz w:val="23"/>
        </w:rPr>
        <w:t>opportunity</w:t>
      </w:r>
      <w:r>
        <w:rPr>
          <w:spacing w:val="38"/>
          <w:sz w:val="23"/>
        </w:rPr>
        <w:t xml:space="preserve"> </w:t>
      </w:r>
      <w:r>
        <w:rPr>
          <w:sz w:val="23"/>
        </w:rPr>
        <w:t>to</w:t>
      </w:r>
      <w:r>
        <w:rPr>
          <w:spacing w:val="38"/>
          <w:sz w:val="23"/>
        </w:rPr>
        <w:t xml:space="preserve"> </w:t>
      </w:r>
      <w:proofErr w:type="spellStart"/>
      <w:r>
        <w:rPr>
          <w:sz w:val="23"/>
        </w:rPr>
        <w:t>maximise</w:t>
      </w:r>
      <w:proofErr w:type="spellEnd"/>
      <w:r>
        <w:rPr>
          <w:spacing w:val="38"/>
          <w:sz w:val="23"/>
        </w:rPr>
        <w:t xml:space="preserve"> </w:t>
      </w:r>
      <w:r>
        <w:rPr>
          <w:sz w:val="23"/>
        </w:rPr>
        <w:t>the</w:t>
      </w:r>
      <w:r>
        <w:rPr>
          <w:spacing w:val="38"/>
          <w:sz w:val="23"/>
        </w:rPr>
        <w:t xml:space="preserve"> </w:t>
      </w:r>
      <w:r>
        <w:rPr>
          <w:sz w:val="23"/>
        </w:rPr>
        <w:t>value</w:t>
      </w:r>
      <w:r>
        <w:rPr>
          <w:spacing w:val="38"/>
          <w:sz w:val="23"/>
        </w:rPr>
        <w:t xml:space="preserve"> </w:t>
      </w:r>
      <w:r>
        <w:rPr>
          <w:sz w:val="23"/>
        </w:rPr>
        <w:t>and</w:t>
      </w:r>
      <w:r>
        <w:rPr>
          <w:spacing w:val="38"/>
          <w:sz w:val="23"/>
        </w:rPr>
        <w:t xml:space="preserve"> </w:t>
      </w:r>
      <w:r>
        <w:rPr>
          <w:sz w:val="23"/>
        </w:rPr>
        <w:t>use</w:t>
      </w:r>
      <w:r>
        <w:rPr>
          <w:spacing w:val="38"/>
          <w:sz w:val="23"/>
        </w:rPr>
        <w:t xml:space="preserve"> </w:t>
      </w:r>
      <w:r>
        <w:rPr>
          <w:sz w:val="23"/>
        </w:rPr>
        <w:t>of the</w:t>
      </w:r>
      <w:r>
        <w:rPr>
          <w:spacing w:val="39"/>
          <w:sz w:val="23"/>
        </w:rPr>
        <w:t xml:space="preserve"> </w:t>
      </w:r>
      <w:r>
        <w:rPr>
          <w:sz w:val="23"/>
        </w:rPr>
        <w:t>WTP</w:t>
      </w:r>
      <w:r>
        <w:rPr>
          <w:spacing w:val="39"/>
          <w:sz w:val="23"/>
        </w:rPr>
        <w:t xml:space="preserve"> </w:t>
      </w:r>
      <w:r>
        <w:rPr>
          <w:sz w:val="23"/>
        </w:rPr>
        <w:t>site</w:t>
      </w:r>
      <w:r>
        <w:rPr>
          <w:spacing w:val="39"/>
          <w:sz w:val="23"/>
        </w:rPr>
        <w:t xml:space="preserve"> </w:t>
      </w:r>
      <w:r>
        <w:rPr>
          <w:sz w:val="23"/>
        </w:rPr>
        <w:t>for</w:t>
      </w:r>
      <w:r>
        <w:rPr>
          <w:spacing w:val="39"/>
          <w:sz w:val="23"/>
        </w:rPr>
        <w:t xml:space="preserve"> </w:t>
      </w:r>
      <w:r>
        <w:rPr>
          <w:sz w:val="23"/>
        </w:rPr>
        <w:t>Victorians,</w:t>
      </w:r>
      <w:r>
        <w:rPr>
          <w:spacing w:val="39"/>
          <w:sz w:val="23"/>
        </w:rPr>
        <w:t xml:space="preserve"> </w:t>
      </w:r>
      <w:r>
        <w:rPr>
          <w:sz w:val="23"/>
        </w:rPr>
        <w:t>through</w:t>
      </w:r>
      <w:r>
        <w:rPr>
          <w:spacing w:val="39"/>
          <w:sz w:val="23"/>
        </w:rPr>
        <w:t xml:space="preserve"> </w:t>
      </w:r>
      <w:r>
        <w:rPr>
          <w:sz w:val="23"/>
        </w:rPr>
        <w:t>private</w:t>
      </w:r>
      <w:r>
        <w:rPr>
          <w:spacing w:val="39"/>
          <w:sz w:val="23"/>
        </w:rPr>
        <w:t xml:space="preserve"> </w:t>
      </w:r>
      <w:r>
        <w:rPr>
          <w:sz w:val="23"/>
        </w:rPr>
        <w:t>sector</w:t>
      </w:r>
      <w:r>
        <w:rPr>
          <w:spacing w:val="39"/>
          <w:sz w:val="23"/>
        </w:rPr>
        <w:t xml:space="preserve"> </w:t>
      </w:r>
      <w:r>
        <w:rPr>
          <w:sz w:val="23"/>
        </w:rPr>
        <w:t>and</w:t>
      </w:r>
      <w:r>
        <w:rPr>
          <w:spacing w:val="39"/>
          <w:sz w:val="23"/>
        </w:rPr>
        <w:t xml:space="preserve"> </w:t>
      </w:r>
      <w:r>
        <w:rPr>
          <w:sz w:val="23"/>
        </w:rPr>
        <w:t>community</w:t>
      </w:r>
      <w:r>
        <w:rPr>
          <w:spacing w:val="39"/>
          <w:sz w:val="23"/>
        </w:rPr>
        <w:t xml:space="preserve"> </w:t>
      </w:r>
      <w:r>
        <w:rPr>
          <w:sz w:val="23"/>
        </w:rPr>
        <w:t>partnerships</w:t>
      </w:r>
      <w:r>
        <w:rPr>
          <w:spacing w:val="39"/>
          <w:sz w:val="23"/>
        </w:rPr>
        <w:t xml:space="preserve"> </w:t>
      </w:r>
      <w:r>
        <w:rPr>
          <w:sz w:val="23"/>
        </w:rPr>
        <w:t>in</w:t>
      </w:r>
      <w:r>
        <w:rPr>
          <w:spacing w:val="39"/>
          <w:sz w:val="23"/>
        </w:rPr>
        <w:t xml:space="preserve"> </w:t>
      </w:r>
      <w:r>
        <w:rPr>
          <w:sz w:val="23"/>
        </w:rPr>
        <w:t>areas</w:t>
      </w:r>
      <w:r>
        <w:rPr>
          <w:spacing w:val="39"/>
          <w:sz w:val="23"/>
        </w:rPr>
        <w:t xml:space="preserve"> </w:t>
      </w:r>
      <w:r>
        <w:rPr>
          <w:sz w:val="23"/>
        </w:rPr>
        <w:t>such</w:t>
      </w:r>
      <w:r>
        <w:rPr>
          <w:spacing w:val="39"/>
          <w:sz w:val="23"/>
        </w:rPr>
        <w:t xml:space="preserve"> </w:t>
      </w:r>
      <w:r>
        <w:rPr>
          <w:sz w:val="23"/>
        </w:rPr>
        <w:t xml:space="preserve">as ecotourism, circular </w:t>
      </w:r>
      <w:proofErr w:type="gramStart"/>
      <w:r>
        <w:rPr>
          <w:sz w:val="23"/>
        </w:rPr>
        <w:t>economy</w:t>
      </w:r>
      <w:proofErr w:type="gramEnd"/>
      <w:r>
        <w:rPr>
          <w:sz w:val="23"/>
        </w:rPr>
        <w:t xml:space="preserve"> and agriculture.</w:t>
      </w:r>
    </w:p>
    <w:p w14:paraId="2E5F5A8D" w14:textId="77777777" w:rsidR="00021792" w:rsidRDefault="00000000">
      <w:pPr>
        <w:pStyle w:val="ListParagraph"/>
        <w:numPr>
          <w:ilvl w:val="0"/>
          <w:numId w:val="30"/>
        </w:numPr>
        <w:tabs>
          <w:tab w:val="left" w:pos="926"/>
          <w:tab w:val="left" w:pos="927"/>
        </w:tabs>
        <w:spacing w:before="83" w:line="292" w:lineRule="auto"/>
        <w:ind w:left="926" w:right="1388"/>
        <w:rPr>
          <w:sz w:val="23"/>
        </w:rPr>
      </w:pPr>
      <w:r>
        <w:rPr>
          <w:sz w:val="23"/>
        </w:rPr>
        <w:t>WTP</w:t>
      </w:r>
      <w:r>
        <w:rPr>
          <w:spacing w:val="28"/>
          <w:sz w:val="23"/>
        </w:rPr>
        <w:t xml:space="preserve"> </w:t>
      </w:r>
      <w:r>
        <w:rPr>
          <w:sz w:val="23"/>
        </w:rPr>
        <w:t>is</w:t>
      </w:r>
      <w:r>
        <w:rPr>
          <w:spacing w:val="28"/>
          <w:sz w:val="23"/>
        </w:rPr>
        <w:t xml:space="preserve"> </w:t>
      </w:r>
      <w:r>
        <w:rPr>
          <w:sz w:val="23"/>
        </w:rPr>
        <w:t>a</w:t>
      </w:r>
      <w:r>
        <w:rPr>
          <w:spacing w:val="28"/>
          <w:sz w:val="23"/>
        </w:rPr>
        <w:t xml:space="preserve"> </w:t>
      </w:r>
      <w:r>
        <w:rPr>
          <w:sz w:val="23"/>
        </w:rPr>
        <w:t>long</w:t>
      </w:r>
      <w:r>
        <w:rPr>
          <w:spacing w:val="28"/>
          <w:sz w:val="23"/>
        </w:rPr>
        <w:t xml:space="preserve"> </w:t>
      </w:r>
      <w:r>
        <w:rPr>
          <w:sz w:val="23"/>
        </w:rPr>
        <w:t>term,</w:t>
      </w:r>
      <w:r>
        <w:rPr>
          <w:spacing w:val="28"/>
          <w:sz w:val="23"/>
        </w:rPr>
        <w:t xml:space="preserve"> </w:t>
      </w:r>
      <w:r>
        <w:rPr>
          <w:sz w:val="23"/>
        </w:rPr>
        <w:t>state</w:t>
      </w:r>
      <w:r>
        <w:rPr>
          <w:spacing w:val="28"/>
          <w:sz w:val="23"/>
        </w:rPr>
        <w:t xml:space="preserve"> </w:t>
      </w:r>
      <w:r>
        <w:rPr>
          <w:sz w:val="23"/>
        </w:rPr>
        <w:t>significant</w:t>
      </w:r>
      <w:r>
        <w:rPr>
          <w:spacing w:val="28"/>
          <w:sz w:val="23"/>
        </w:rPr>
        <w:t xml:space="preserve"> </w:t>
      </w:r>
      <w:r>
        <w:rPr>
          <w:sz w:val="23"/>
        </w:rPr>
        <w:t>infrastructure</w:t>
      </w:r>
      <w:r>
        <w:rPr>
          <w:spacing w:val="28"/>
          <w:sz w:val="23"/>
        </w:rPr>
        <w:t xml:space="preserve"> </w:t>
      </w:r>
      <w:r>
        <w:rPr>
          <w:sz w:val="23"/>
        </w:rPr>
        <w:t>asset</w:t>
      </w:r>
      <w:r>
        <w:rPr>
          <w:spacing w:val="28"/>
          <w:sz w:val="23"/>
        </w:rPr>
        <w:t xml:space="preserve"> </w:t>
      </w:r>
      <w:r>
        <w:rPr>
          <w:sz w:val="23"/>
        </w:rPr>
        <w:t>which</w:t>
      </w:r>
      <w:r>
        <w:rPr>
          <w:spacing w:val="28"/>
          <w:sz w:val="23"/>
        </w:rPr>
        <w:t xml:space="preserve"> </w:t>
      </w:r>
      <w:r>
        <w:rPr>
          <w:sz w:val="23"/>
        </w:rPr>
        <w:t>will</w:t>
      </w:r>
      <w:r>
        <w:rPr>
          <w:spacing w:val="28"/>
          <w:sz w:val="23"/>
        </w:rPr>
        <w:t xml:space="preserve"> </w:t>
      </w:r>
      <w:r>
        <w:rPr>
          <w:sz w:val="23"/>
        </w:rPr>
        <w:t>remain</w:t>
      </w:r>
      <w:r>
        <w:rPr>
          <w:spacing w:val="28"/>
          <w:sz w:val="23"/>
        </w:rPr>
        <w:t xml:space="preserve"> </w:t>
      </w:r>
      <w:r>
        <w:rPr>
          <w:sz w:val="23"/>
        </w:rPr>
        <w:t>in</w:t>
      </w:r>
      <w:r>
        <w:rPr>
          <w:spacing w:val="28"/>
          <w:sz w:val="23"/>
        </w:rPr>
        <w:t xml:space="preserve"> </w:t>
      </w:r>
      <w:r>
        <w:rPr>
          <w:sz w:val="23"/>
        </w:rPr>
        <w:t>long</w:t>
      </w:r>
      <w:r>
        <w:rPr>
          <w:spacing w:val="28"/>
          <w:sz w:val="23"/>
        </w:rPr>
        <w:t xml:space="preserve"> </w:t>
      </w:r>
      <w:r>
        <w:rPr>
          <w:sz w:val="23"/>
        </w:rPr>
        <w:t>term</w:t>
      </w:r>
      <w:r>
        <w:rPr>
          <w:spacing w:val="28"/>
          <w:sz w:val="23"/>
        </w:rPr>
        <w:t xml:space="preserve"> </w:t>
      </w:r>
      <w:r>
        <w:rPr>
          <w:sz w:val="23"/>
        </w:rPr>
        <w:t>operation to</w:t>
      </w:r>
      <w:r>
        <w:rPr>
          <w:spacing w:val="40"/>
          <w:sz w:val="23"/>
        </w:rPr>
        <w:t xml:space="preserve"> </w:t>
      </w:r>
      <w:r>
        <w:rPr>
          <w:sz w:val="23"/>
        </w:rPr>
        <w:t>service</w:t>
      </w:r>
      <w:r>
        <w:rPr>
          <w:spacing w:val="40"/>
          <w:sz w:val="23"/>
        </w:rPr>
        <w:t xml:space="preserve"> </w:t>
      </w:r>
      <w:r>
        <w:rPr>
          <w:sz w:val="23"/>
        </w:rPr>
        <w:t>metropolitan</w:t>
      </w:r>
      <w:r>
        <w:rPr>
          <w:spacing w:val="40"/>
          <w:sz w:val="23"/>
        </w:rPr>
        <w:t xml:space="preserve"> </w:t>
      </w:r>
      <w:r>
        <w:rPr>
          <w:sz w:val="23"/>
        </w:rPr>
        <w:t>Melbourne.</w:t>
      </w:r>
      <w:r>
        <w:rPr>
          <w:spacing w:val="40"/>
          <w:sz w:val="23"/>
        </w:rPr>
        <w:t xml:space="preserve"> </w:t>
      </w:r>
      <w:r>
        <w:rPr>
          <w:sz w:val="23"/>
        </w:rPr>
        <w:t>Ongoing</w:t>
      </w:r>
      <w:r>
        <w:rPr>
          <w:spacing w:val="40"/>
          <w:sz w:val="23"/>
        </w:rPr>
        <w:t xml:space="preserve"> </w:t>
      </w:r>
      <w:r>
        <w:rPr>
          <w:sz w:val="23"/>
        </w:rPr>
        <w:t>operations</w:t>
      </w:r>
      <w:r>
        <w:rPr>
          <w:spacing w:val="40"/>
          <w:sz w:val="23"/>
        </w:rPr>
        <w:t xml:space="preserve"> </w:t>
      </w:r>
      <w:r>
        <w:rPr>
          <w:sz w:val="23"/>
        </w:rPr>
        <w:t>provide</w:t>
      </w:r>
      <w:r>
        <w:rPr>
          <w:spacing w:val="40"/>
          <w:sz w:val="23"/>
        </w:rPr>
        <w:t xml:space="preserve"> </w:t>
      </w:r>
      <w:r>
        <w:rPr>
          <w:sz w:val="23"/>
        </w:rPr>
        <w:t>opportunities</w:t>
      </w:r>
      <w:r>
        <w:rPr>
          <w:spacing w:val="40"/>
          <w:sz w:val="23"/>
        </w:rPr>
        <w:t xml:space="preserve"> </w:t>
      </w:r>
      <w:r>
        <w:rPr>
          <w:sz w:val="23"/>
        </w:rPr>
        <w:t>for</w:t>
      </w:r>
      <w:r>
        <w:rPr>
          <w:spacing w:val="40"/>
          <w:sz w:val="23"/>
        </w:rPr>
        <w:t xml:space="preserve"> </w:t>
      </w:r>
      <w:r>
        <w:rPr>
          <w:sz w:val="23"/>
        </w:rPr>
        <w:t>recycled</w:t>
      </w:r>
      <w:r>
        <w:rPr>
          <w:spacing w:val="40"/>
          <w:sz w:val="23"/>
        </w:rPr>
        <w:t xml:space="preserve"> </w:t>
      </w:r>
      <w:r>
        <w:rPr>
          <w:sz w:val="23"/>
        </w:rPr>
        <w:t>water access</w:t>
      </w:r>
      <w:r>
        <w:rPr>
          <w:spacing w:val="36"/>
          <w:sz w:val="23"/>
        </w:rPr>
        <w:t xml:space="preserve"> </w:t>
      </w:r>
      <w:r>
        <w:rPr>
          <w:sz w:val="23"/>
        </w:rPr>
        <w:t>by</w:t>
      </w:r>
      <w:r>
        <w:rPr>
          <w:spacing w:val="36"/>
          <w:sz w:val="23"/>
        </w:rPr>
        <w:t xml:space="preserve"> </w:t>
      </w:r>
      <w:r>
        <w:rPr>
          <w:sz w:val="23"/>
        </w:rPr>
        <w:t>nearby</w:t>
      </w:r>
      <w:r>
        <w:rPr>
          <w:spacing w:val="36"/>
          <w:sz w:val="23"/>
        </w:rPr>
        <w:t xml:space="preserve"> </w:t>
      </w:r>
      <w:r>
        <w:rPr>
          <w:sz w:val="23"/>
        </w:rPr>
        <w:t>farms</w:t>
      </w:r>
      <w:r>
        <w:rPr>
          <w:spacing w:val="36"/>
          <w:sz w:val="23"/>
        </w:rPr>
        <w:t xml:space="preserve"> </w:t>
      </w:r>
      <w:r>
        <w:rPr>
          <w:sz w:val="23"/>
        </w:rPr>
        <w:t>and</w:t>
      </w:r>
      <w:r>
        <w:rPr>
          <w:spacing w:val="36"/>
          <w:sz w:val="23"/>
        </w:rPr>
        <w:t xml:space="preserve"> </w:t>
      </w:r>
      <w:r>
        <w:rPr>
          <w:sz w:val="23"/>
        </w:rPr>
        <w:t>agricultural</w:t>
      </w:r>
      <w:r>
        <w:rPr>
          <w:spacing w:val="36"/>
          <w:sz w:val="23"/>
        </w:rPr>
        <w:t xml:space="preserve"> </w:t>
      </w:r>
      <w:r>
        <w:rPr>
          <w:sz w:val="23"/>
        </w:rPr>
        <w:t>properties</w:t>
      </w:r>
      <w:r>
        <w:rPr>
          <w:spacing w:val="36"/>
          <w:sz w:val="23"/>
        </w:rPr>
        <w:t xml:space="preserve"> </w:t>
      </w:r>
      <w:r>
        <w:rPr>
          <w:sz w:val="23"/>
        </w:rPr>
        <w:t>to</w:t>
      </w:r>
      <w:r>
        <w:rPr>
          <w:spacing w:val="36"/>
          <w:sz w:val="23"/>
        </w:rPr>
        <w:t xml:space="preserve"> </w:t>
      </w:r>
      <w:r>
        <w:rPr>
          <w:sz w:val="23"/>
        </w:rPr>
        <w:t>the</w:t>
      </w:r>
      <w:r>
        <w:rPr>
          <w:spacing w:val="36"/>
          <w:sz w:val="23"/>
        </w:rPr>
        <w:t xml:space="preserve"> </w:t>
      </w:r>
      <w:r>
        <w:rPr>
          <w:sz w:val="23"/>
        </w:rPr>
        <w:t>north</w:t>
      </w:r>
      <w:r>
        <w:rPr>
          <w:spacing w:val="36"/>
          <w:sz w:val="23"/>
        </w:rPr>
        <w:t xml:space="preserve"> </w:t>
      </w:r>
      <w:r>
        <w:rPr>
          <w:sz w:val="23"/>
        </w:rPr>
        <w:t>of</w:t>
      </w:r>
      <w:r>
        <w:rPr>
          <w:spacing w:val="36"/>
          <w:sz w:val="23"/>
        </w:rPr>
        <w:t xml:space="preserve"> </w:t>
      </w:r>
      <w:r>
        <w:rPr>
          <w:sz w:val="23"/>
        </w:rPr>
        <w:t>Princes</w:t>
      </w:r>
      <w:r>
        <w:rPr>
          <w:spacing w:val="36"/>
          <w:sz w:val="23"/>
        </w:rPr>
        <w:t xml:space="preserve"> </w:t>
      </w:r>
      <w:r>
        <w:rPr>
          <w:sz w:val="23"/>
        </w:rPr>
        <w:t>Freeway</w:t>
      </w:r>
      <w:r>
        <w:rPr>
          <w:spacing w:val="36"/>
          <w:sz w:val="23"/>
        </w:rPr>
        <w:t xml:space="preserve"> </w:t>
      </w:r>
      <w:r>
        <w:rPr>
          <w:sz w:val="23"/>
        </w:rPr>
        <w:t>(if</w:t>
      </w:r>
      <w:r>
        <w:rPr>
          <w:spacing w:val="36"/>
          <w:sz w:val="23"/>
        </w:rPr>
        <w:t xml:space="preserve"> </w:t>
      </w:r>
      <w:r>
        <w:rPr>
          <w:sz w:val="23"/>
        </w:rPr>
        <w:t>cost</w:t>
      </w:r>
      <w:r>
        <w:rPr>
          <w:spacing w:val="36"/>
          <w:sz w:val="23"/>
        </w:rPr>
        <w:t xml:space="preserve"> </w:t>
      </w:r>
      <w:r>
        <w:rPr>
          <w:sz w:val="23"/>
        </w:rPr>
        <w:t>and salinity challenges can be overcome).</w:t>
      </w:r>
    </w:p>
    <w:p w14:paraId="1B219F0D" w14:textId="77777777" w:rsidR="00021792" w:rsidRDefault="00000000">
      <w:pPr>
        <w:pStyle w:val="ListParagraph"/>
        <w:numPr>
          <w:ilvl w:val="0"/>
          <w:numId w:val="30"/>
        </w:numPr>
        <w:tabs>
          <w:tab w:val="left" w:pos="926"/>
          <w:tab w:val="left" w:pos="927"/>
        </w:tabs>
        <w:spacing w:before="84" w:line="285" w:lineRule="auto"/>
        <w:ind w:left="926" w:right="2723"/>
        <w:rPr>
          <w:sz w:val="23"/>
        </w:rPr>
      </w:pPr>
      <w:r>
        <w:rPr>
          <w:sz w:val="23"/>
        </w:rPr>
        <w:t>Preservation</w:t>
      </w:r>
      <w:r>
        <w:rPr>
          <w:spacing w:val="27"/>
          <w:sz w:val="23"/>
        </w:rPr>
        <w:t xml:space="preserve"> </w:t>
      </w:r>
      <w:r>
        <w:rPr>
          <w:sz w:val="23"/>
        </w:rPr>
        <w:t>of</w:t>
      </w:r>
      <w:r>
        <w:rPr>
          <w:spacing w:val="27"/>
          <w:sz w:val="23"/>
        </w:rPr>
        <w:t xml:space="preserve"> </w:t>
      </w:r>
      <w:r>
        <w:rPr>
          <w:sz w:val="23"/>
        </w:rPr>
        <w:t>views</w:t>
      </w:r>
      <w:r>
        <w:rPr>
          <w:spacing w:val="27"/>
          <w:sz w:val="23"/>
        </w:rPr>
        <w:t xml:space="preserve"> </w:t>
      </w:r>
      <w:r>
        <w:rPr>
          <w:sz w:val="23"/>
        </w:rPr>
        <w:t>to</w:t>
      </w:r>
      <w:r>
        <w:rPr>
          <w:spacing w:val="27"/>
          <w:sz w:val="23"/>
        </w:rPr>
        <w:t xml:space="preserve"> </w:t>
      </w:r>
      <w:proofErr w:type="spellStart"/>
      <w:r>
        <w:rPr>
          <w:sz w:val="23"/>
        </w:rPr>
        <w:t>Wurdi</w:t>
      </w:r>
      <w:proofErr w:type="spellEnd"/>
      <w:r>
        <w:rPr>
          <w:spacing w:val="27"/>
          <w:sz w:val="23"/>
        </w:rPr>
        <w:t xml:space="preserve"> </w:t>
      </w:r>
      <w:proofErr w:type="spellStart"/>
      <w:r>
        <w:rPr>
          <w:sz w:val="23"/>
        </w:rPr>
        <w:t>Youang</w:t>
      </w:r>
      <w:proofErr w:type="spellEnd"/>
      <w:r>
        <w:rPr>
          <w:spacing w:val="27"/>
          <w:sz w:val="23"/>
        </w:rPr>
        <w:t xml:space="preserve"> </w:t>
      </w:r>
      <w:r>
        <w:rPr>
          <w:sz w:val="23"/>
        </w:rPr>
        <w:t>(the</w:t>
      </w:r>
      <w:r>
        <w:rPr>
          <w:spacing w:val="27"/>
          <w:sz w:val="23"/>
        </w:rPr>
        <w:t xml:space="preserve"> </w:t>
      </w:r>
      <w:r>
        <w:rPr>
          <w:sz w:val="23"/>
        </w:rPr>
        <w:t>You</w:t>
      </w:r>
      <w:r>
        <w:rPr>
          <w:spacing w:val="27"/>
          <w:sz w:val="23"/>
        </w:rPr>
        <w:t xml:space="preserve"> </w:t>
      </w:r>
      <w:proofErr w:type="spellStart"/>
      <w:r>
        <w:rPr>
          <w:sz w:val="23"/>
        </w:rPr>
        <w:t>Yangs</w:t>
      </w:r>
      <w:proofErr w:type="spellEnd"/>
      <w:r>
        <w:rPr>
          <w:sz w:val="23"/>
        </w:rPr>
        <w:t>)</w:t>
      </w:r>
      <w:r>
        <w:rPr>
          <w:spacing w:val="27"/>
          <w:sz w:val="23"/>
        </w:rPr>
        <w:t xml:space="preserve"> </w:t>
      </w:r>
      <w:r>
        <w:rPr>
          <w:sz w:val="23"/>
        </w:rPr>
        <w:t>as</w:t>
      </w:r>
      <w:r>
        <w:rPr>
          <w:spacing w:val="27"/>
          <w:sz w:val="23"/>
        </w:rPr>
        <w:t xml:space="preserve"> </w:t>
      </w:r>
      <w:r>
        <w:rPr>
          <w:sz w:val="23"/>
        </w:rPr>
        <w:t>a</w:t>
      </w:r>
      <w:r>
        <w:rPr>
          <w:spacing w:val="27"/>
          <w:sz w:val="23"/>
        </w:rPr>
        <w:t xml:space="preserve"> </w:t>
      </w:r>
      <w:r>
        <w:rPr>
          <w:sz w:val="23"/>
        </w:rPr>
        <w:t>regional</w:t>
      </w:r>
      <w:r>
        <w:rPr>
          <w:spacing w:val="27"/>
          <w:sz w:val="23"/>
        </w:rPr>
        <w:t xml:space="preserve"> </w:t>
      </w:r>
      <w:r>
        <w:rPr>
          <w:sz w:val="23"/>
        </w:rPr>
        <w:t>landmark</w:t>
      </w:r>
      <w:r>
        <w:rPr>
          <w:spacing w:val="27"/>
          <w:sz w:val="23"/>
        </w:rPr>
        <w:t xml:space="preserve"> </w:t>
      </w:r>
      <w:r>
        <w:rPr>
          <w:sz w:val="23"/>
        </w:rPr>
        <w:t>and tourism gateway.</w:t>
      </w:r>
    </w:p>
    <w:p w14:paraId="73DF88AA" w14:textId="77777777" w:rsidR="00021792" w:rsidRDefault="00000000">
      <w:pPr>
        <w:pStyle w:val="ListParagraph"/>
        <w:numPr>
          <w:ilvl w:val="0"/>
          <w:numId w:val="30"/>
        </w:numPr>
        <w:tabs>
          <w:tab w:val="left" w:pos="926"/>
          <w:tab w:val="left" w:pos="927"/>
        </w:tabs>
        <w:spacing w:before="93" w:line="285" w:lineRule="auto"/>
        <w:ind w:left="926" w:right="1985"/>
        <w:rPr>
          <w:sz w:val="23"/>
        </w:rPr>
      </w:pPr>
      <w:r>
        <w:rPr>
          <w:sz w:val="23"/>
        </w:rPr>
        <w:t xml:space="preserve">Potential to create artistic gateway features on the Princes Freeway to demarcate the edge of metropolitan Melbourne at </w:t>
      </w:r>
      <w:proofErr w:type="spellStart"/>
      <w:r>
        <w:rPr>
          <w:sz w:val="23"/>
        </w:rPr>
        <w:t>Werribee</w:t>
      </w:r>
      <w:proofErr w:type="spellEnd"/>
      <w:r>
        <w:rPr>
          <w:sz w:val="23"/>
        </w:rPr>
        <w:t xml:space="preserve"> and the entrance to Greater Geelong at Avalon Airport.</w:t>
      </w:r>
    </w:p>
    <w:p w14:paraId="618AE4E1" w14:textId="77777777" w:rsidR="00021792" w:rsidRDefault="00000000">
      <w:pPr>
        <w:pStyle w:val="ListParagraph"/>
        <w:numPr>
          <w:ilvl w:val="0"/>
          <w:numId w:val="30"/>
        </w:numPr>
        <w:tabs>
          <w:tab w:val="left" w:pos="926"/>
          <w:tab w:val="left" w:pos="927"/>
        </w:tabs>
        <w:spacing w:before="93" w:line="285" w:lineRule="auto"/>
        <w:ind w:left="926" w:right="1530"/>
        <w:rPr>
          <w:sz w:val="23"/>
        </w:rPr>
      </w:pPr>
      <w:r>
        <w:rPr>
          <w:sz w:val="23"/>
        </w:rPr>
        <w:t>Potential</w:t>
      </w:r>
      <w:r>
        <w:rPr>
          <w:spacing w:val="40"/>
          <w:sz w:val="23"/>
        </w:rPr>
        <w:t xml:space="preserve"> </w:t>
      </w:r>
      <w:r>
        <w:rPr>
          <w:sz w:val="23"/>
        </w:rPr>
        <w:t>co-location</w:t>
      </w:r>
      <w:r>
        <w:rPr>
          <w:spacing w:val="40"/>
          <w:sz w:val="23"/>
        </w:rPr>
        <w:t xml:space="preserve"> </w:t>
      </w:r>
      <w:r>
        <w:rPr>
          <w:sz w:val="23"/>
        </w:rPr>
        <w:t>of</w:t>
      </w:r>
      <w:r>
        <w:rPr>
          <w:spacing w:val="40"/>
          <w:sz w:val="23"/>
        </w:rPr>
        <w:t xml:space="preserve"> </w:t>
      </w:r>
      <w:r>
        <w:rPr>
          <w:sz w:val="23"/>
        </w:rPr>
        <w:t>activities</w:t>
      </w:r>
      <w:r>
        <w:rPr>
          <w:spacing w:val="40"/>
          <w:sz w:val="23"/>
        </w:rPr>
        <w:t xml:space="preserve"> </w:t>
      </w:r>
      <w:r>
        <w:rPr>
          <w:sz w:val="23"/>
        </w:rPr>
        <w:t>which</w:t>
      </w:r>
      <w:r>
        <w:rPr>
          <w:spacing w:val="40"/>
          <w:sz w:val="23"/>
        </w:rPr>
        <w:t xml:space="preserve"> </w:t>
      </w:r>
      <w:r>
        <w:rPr>
          <w:sz w:val="23"/>
        </w:rPr>
        <w:t>have</w:t>
      </w:r>
      <w:r>
        <w:rPr>
          <w:spacing w:val="40"/>
          <w:sz w:val="23"/>
        </w:rPr>
        <w:t xml:space="preserve"> </w:t>
      </w:r>
      <w:r>
        <w:rPr>
          <w:sz w:val="23"/>
        </w:rPr>
        <w:t>direct</w:t>
      </w:r>
      <w:r>
        <w:rPr>
          <w:spacing w:val="40"/>
          <w:sz w:val="23"/>
        </w:rPr>
        <w:t xml:space="preserve"> </w:t>
      </w:r>
      <w:r>
        <w:rPr>
          <w:sz w:val="23"/>
        </w:rPr>
        <w:t>synergies</w:t>
      </w:r>
      <w:r>
        <w:rPr>
          <w:spacing w:val="40"/>
          <w:sz w:val="23"/>
        </w:rPr>
        <w:t xml:space="preserve"> </w:t>
      </w:r>
      <w:r>
        <w:rPr>
          <w:sz w:val="23"/>
        </w:rPr>
        <w:t>with</w:t>
      </w:r>
      <w:r>
        <w:rPr>
          <w:spacing w:val="40"/>
          <w:sz w:val="23"/>
        </w:rPr>
        <w:t xml:space="preserve"> </w:t>
      </w:r>
      <w:r>
        <w:rPr>
          <w:sz w:val="23"/>
        </w:rPr>
        <w:t>the</w:t>
      </w:r>
      <w:r>
        <w:rPr>
          <w:spacing w:val="40"/>
          <w:sz w:val="23"/>
        </w:rPr>
        <w:t xml:space="preserve"> </w:t>
      </w:r>
      <w:r>
        <w:rPr>
          <w:sz w:val="23"/>
        </w:rPr>
        <w:t>ongoing</w:t>
      </w:r>
      <w:r>
        <w:rPr>
          <w:spacing w:val="40"/>
          <w:sz w:val="23"/>
        </w:rPr>
        <w:t xml:space="preserve"> </w:t>
      </w:r>
      <w:r>
        <w:rPr>
          <w:sz w:val="23"/>
        </w:rPr>
        <w:t>activities</w:t>
      </w:r>
      <w:r>
        <w:rPr>
          <w:spacing w:val="40"/>
          <w:sz w:val="23"/>
        </w:rPr>
        <w:t xml:space="preserve"> </w:t>
      </w:r>
      <w:r>
        <w:rPr>
          <w:sz w:val="23"/>
        </w:rPr>
        <w:t>at</w:t>
      </w:r>
      <w:r>
        <w:rPr>
          <w:spacing w:val="40"/>
          <w:sz w:val="23"/>
        </w:rPr>
        <w:t xml:space="preserve"> </w:t>
      </w:r>
      <w:r>
        <w:rPr>
          <w:sz w:val="23"/>
        </w:rPr>
        <w:t>the Wyndham</w:t>
      </w:r>
      <w:r>
        <w:rPr>
          <w:spacing w:val="40"/>
          <w:sz w:val="23"/>
        </w:rPr>
        <w:t xml:space="preserve"> </w:t>
      </w:r>
      <w:r>
        <w:rPr>
          <w:sz w:val="23"/>
        </w:rPr>
        <w:t>RDF</w:t>
      </w:r>
      <w:r>
        <w:rPr>
          <w:spacing w:val="40"/>
          <w:sz w:val="23"/>
        </w:rPr>
        <w:t xml:space="preserve"> </w:t>
      </w:r>
      <w:r>
        <w:rPr>
          <w:sz w:val="23"/>
        </w:rPr>
        <w:t>and</w:t>
      </w:r>
      <w:r>
        <w:rPr>
          <w:spacing w:val="40"/>
          <w:sz w:val="23"/>
        </w:rPr>
        <w:t xml:space="preserve"> </w:t>
      </w:r>
      <w:r>
        <w:rPr>
          <w:sz w:val="23"/>
        </w:rPr>
        <w:t>otherwise</w:t>
      </w:r>
      <w:r>
        <w:rPr>
          <w:spacing w:val="40"/>
          <w:sz w:val="23"/>
        </w:rPr>
        <w:t xml:space="preserve"> </w:t>
      </w:r>
      <w:r>
        <w:rPr>
          <w:sz w:val="23"/>
        </w:rPr>
        <w:t>require</w:t>
      </w:r>
      <w:r>
        <w:rPr>
          <w:spacing w:val="40"/>
          <w:sz w:val="23"/>
        </w:rPr>
        <w:t xml:space="preserve"> </w:t>
      </w:r>
      <w:r>
        <w:rPr>
          <w:sz w:val="23"/>
        </w:rPr>
        <w:t>buffers</w:t>
      </w:r>
      <w:r>
        <w:rPr>
          <w:spacing w:val="40"/>
          <w:sz w:val="23"/>
        </w:rPr>
        <w:t xml:space="preserve"> </w:t>
      </w:r>
      <w:r>
        <w:rPr>
          <w:sz w:val="23"/>
        </w:rPr>
        <w:t>from</w:t>
      </w:r>
      <w:r>
        <w:rPr>
          <w:spacing w:val="40"/>
          <w:sz w:val="23"/>
        </w:rPr>
        <w:t xml:space="preserve"> </w:t>
      </w:r>
      <w:r>
        <w:rPr>
          <w:sz w:val="23"/>
        </w:rPr>
        <w:t>urban</w:t>
      </w:r>
      <w:r>
        <w:rPr>
          <w:spacing w:val="40"/>
          <w:sz w:val="23"/>
        </w:rPr>
        <w:t xml:space="preserve"> </w:t>
      </w:r>
      <w:r>
        <w:rPr>
          <w:sz w:val="23"/>
        </w:rPr>
        <w:t>areas.</w:t>
      </w:r>
    </w:p>
    <w:p w14:paraId="287B8726" w14:textId="77777777" w:rsidR="00021792" w:rsidRDefault="00000000">
      <w:pPr>
        <w:pStyle w:val="ListParagraph"/>
        <w:numPr>
          <w:ilvl w:val="0"/>
          <w:numId w:val="30"/>
        </w:numPr>
        <w:tabs>
          <w:tab w:val="left" w:pos="926"/>
          <w:tab w:val="left" w:pos="927"/>
        </w:tabs>
        <w:spacing w:before="121"/>
        <w:ind w:left="926"/>
        <w:rPr>
          <w:sz w:val="23"/>
        </w:rPr>
      </w:pPr>
      <w:r>
        <w:rPr>
          <w:sz w:val="23"/>
        </w:rPr>
        <w:t>Potential</w:t>
      </w:r>
      <w:r>
        <w:rPr>
          <w:spacing w:val="32"/>
          <w:sz w:val="23"/>
        </w:rPr>
        <w:t xml:space="preserve"> </w:t>
      </w:r>
      <w:r>
        <w:rPr>
          <w:sz w:val="23"/>
        </w:rPr>
        <w:t>to</w:t>
      </w:r>
      <w:r>
        <w:rPr>
          <w:spacing w:val="32"/>
          <w:sz w:val="23"/>
        </w:rPr>
        <w:t xml:space="preserve"> </w:t>
      </w:r>
      <w:r>
        <w:rPr>
          <w:sz w:val="23"/>
        </w:rPr>
        <w:t>improve</w:t>
      </w:r>
      <w:r>
        <w:rPr>
          <w:spacing w:val="33"/>
          <w:sz w:val="23"/>
        </w:rPr>
        <w:t xml:space="preserve"> </w:t>
      </w:r>
      <w:r>
        <w:rPr>
          <w:sz w:val="23"/>
        </w:rPr>
        <w:t>public</w:t>
      </w:r>
      <w:r>
        <w:rPr>
          <w:spacing w:val="32"/>
          <w:sz w:val="23"/>
        </w:rPr>
        <w:t xml:space="preserve"> </w:t>
      </w:r>
      <w:r>
        <w:rPr>
          <w:sz w:val="23"/>
        </w:rPr>
        <w:t>access</w:t>
      </w:r>
      <w:r>
        <w:rPr>
          <w:spacing w:val="32"/>
          <w:sz w:val="23"/>
        </w:rPr>
        <w:t xml:space="preserve"> </w:t>
      </w:r>
      <w:r>
        <w:rPr>
          <w:sz w:val="23"/>
        </w:rPr>
        <w:t>to</w:t>
      </w:r>
      <w:r>
        <w:rPr>
          <w:spacing w:val="33"/>
          <w:sz w:val="23"/>
        </w:rPr>
        <w:t xml:space="preserve"> </w:t>
      </w:r>
      <w:r>
        <w:rPr>
          <w:sz w:val="23"/>
        </w:rPr>
        <w:t>the</w:t>
      </w:r>
      <w:r>
        <w:rPr>
          <w:spacing w:val="32"/>
          <w:sz w:val="23"/>
        </w:rPr>
        <w:t xml:space="preserve"> </w:t>
      </w:r>
      <w:r>
        <w:rPr>
          <w:sz w:val="23"/>
        </w:rPr>
        <w:t>Port</w:t>
      </w:r>
      <w:r>
        <w:rPr>
          <w:spacing w:val="33"/>
          <w:sz w:val="23"/>
        </w:rPr>
        <w:t xml:space="preserve"> </w:t>
      </w:r>
      <w:r>
        <w:rPr>
          <w:sz w:val="23"/>
        </w:rPr>
        <w:t>Phillip</w:t>
      </w:r>
      <w:r>
        <w:rPr>
          <w:spacing w:val="32"/>
          <w:sz w:val="23"/>
        </w:rPr>
        <w:t xml:space="preserve"> </w:t>
      </w:r>
      <w:r>
        <w:rPr>
          <w:sz w:val="23"/>
        </w:rPr>
        <w:t>Bay</w:t>
      </w:r>
      <w:r>
        <w:rPr>
          <w:spacing w:val="32"/>
          <w:sz w:val="23"/>
        </w:rPr>
        <w:t xml:space="preserve"> </w:t>
      </w:r>
      <w:r>
        <w:rPr>
          <w:sz w:val="23"/>
        </w:rPr>
        <w:t>coastline</w:t>
      </w:r>
      <w:r>
        <w:rPr>
          <w:spacing w:val="33"/>
          <w:sz w:val="23"/>
        </w:rPr>
        <w:t xml:space="preserve"> </w:t>
      </w:r>
      <w:r>
        <w:rPr>
          <w:sz w:val="23"/>
        </w:rPr>
        <w:t>at</w:t>
      </w:r>
      <w:r>
        <w:rPr>
          <w:spacing w:val="32"/>
          <w:sz w:val="23"/>
        </w:rPr>
        <w:t xml:space="preserve"> </w:t>
      </w:r>
      <w:r>
        <w:rPr>
          <w:sz w:val="23"/>
        </w:rPr>
        <w:t>appropriate</w:t>
      </w:r>
      <w:r>
        <w:rPr>
          <w:spacing w:val="33"/>
          <w:sz w:val="23"/>
        </w:rPr>
        <w:t xml:space="preserve"> </w:t>
      </w:r>
      <w:r>
        <w:rPr>
          <w:spacing w:val="-2"/>
          <w:sz w:val="23"/>
        </w:rPr>
        <w:t>points.</w:t>
      </w:r>
    </w:p>
    <w:p w14:paraId="25FC7680" w14:textId="77777777" w:rsidR="00021792" w:rsidRDefault="00000000">
      <w:pPr>
        <w:pStyle w:val="ListParagraph"/>
        <w:numPr>
          <w:ilvl w:val="0"/>
          <w:numId w:val="30"/>
        </w:numPr>
        <w:tabs>
          <w:tab w:val="left" w:pos="926"/>
          <w:tab w:val="left" w:pos="927"/>
        </w:tabs>
        <w:spacing w:line="290" w:lineRule="auto"/>
        <w:ind w:left="926" w:right="1748"/>
        <w:rPr>
          <w:sz w:val="23"/>
        </w:rPr>
      </w:pPr>
      <w:r>
        <w:rPr>
          <w:sz w:val="23"/>
        </w:rPr>
        <w:t>Potential to protect environmental and biodiversity values associated with coastal environs and</w:t>
      </w:r>
      <w:r>
        <w:rPr>
          <w:spacing w:val="40"/>
          <w:sz w:val="23"/>
        </w:rPr>
        <w:t xml:space="preserve"> </w:t>
      </w:r>
      <w:r>
        <w:rPr>
          <w:sz w:val="23"/>
        </w:rPr>
        <w:t>to explore opportunities these natural assets may offer including blue carbon, climate change adaptation, biodiversity offsets and ecotourism.</w:t>
      </w:r>
    </w:p>
    <w:p w14:paraId="615AE118" w14:textId="77777777" w:rsidR="00021792" w:rsidRDefault="00000000">
      <w:pPr>
        <w:pStyle w:val="ListParagraph"/>
        <w:numPr>
          <w:ilvl w:val="0"/>
          <w:numId w:val="30"/>
        </w:numPr>
        <w:tabs>
          <w:tab w:val="left" w:pos="926"/>
          <w:tab w:val="left" w:pos="927"/>
        </w:tabs>
        <w:spacing w:before="116" w:line="285" w:lineRule="auto"/>
        <w:ind w:left="926" w:right="1373"/>
        <w:rPr>
          <w:sz w:val="23"/>
        </w:rPr>
      </w:pPr>
      <w:r>
        <w:rPr>
          <w:sz w:val="23"/>
        </w:rPr>
        <w:t>Potential</w:t>
      </w:r>
      <w:r>
        <w:rPr>
          <w:spacing w:val="35"/>
          <w:sz w:val="23"/>
        </w:rPr>
        <w:t xml:space="preserve"> </w:t>
      </w:r>
      <w:r>
        <w:rPr>
          <w:sz w:val="23"/>
        </w:rPr>
        <w:t>for</w:t>
      </w:r>
      <w:r>
        <w:rPr>
          <w:spacing w:val="35"/>
          <w:sz w:val="23"/>
        </w:rPr>
        <w:t xml:space="preserve"> </w:t>
      </w:r>
      <w:r>
        <w:rPr>
          <w:sz w:val="23"/>
        </w:rPr>
        <w:t>aquaculture</w:t>
      </w:r>
      <w:r>
        <w:rPr>
          <w:spacing w:val="35"/>
          <w:sz w:val="23"/>
        </w:rPr>
        <w:t xml:space="preserve"> </w:t>
      </w:r>
      <w:r>
        <w:rPr>
          <w:sz w:val="23"/>
        </w:rPr>
        <w:t>facilities</w:t>
      </w:r>
      <w:r>
        <w:rPr>
          <w:spacing w:val="35"/>
          <w:sz w:val="23"/>
        </w:rPr>
        <w:t xml:space="preserve"> </w:t>
      </w:r>
      <w:r>
        <w:rPr>
          <w:sz w:val="23"/>
        </w:rPr>
        <w:t>both</w:t>
      </w:r>
      <w:r>
        <w:rPr>
          <w:spacing w:val="35"/>
          <w:sz w:val="23"/>
        </w:rPr>
        <w:t xml:space="preserve"> </w:t>
      </w:r>
      <w:r>
        <w:rPr>
          <w:sz w:val="23"/>
        </w:rPr>
        <w:t>onshore</w:t>
      </w:r>
      <w:r>
        <w:rPr>
          <w:spacing w:val="35"/>
          <w:sz w:val="23"/>
        </w:rPr>
        <w:t xml:space="preserve"> </w:t>
      </w:r>
      <w:r>
        <w:rPr>
          <w:sz w:val="23"/>
        </w:rPr>
        <w:t>(Crown</w:t>
      </w:r>
      <w:r>
        <w:rPr>
          <w:spacing w:val="35"/>
          <w:sz w:val="23"/>
        </w:rPr>
        <w:t xml:space="preserve"> </w:t>
      </w:r>
      <w:r>
        <w:rPr>
          <w:sz w:val="23"/>
        </w:rPr>
        <w:t>parcel</w:t>
      </w:r>
      <w:r>
        <w:rPr>
          <w:spacing w:val="35"/>
          <w:sz w:val="23"/>
        </w:rPr>
        <w:t xml:space="preserve"> </w:t>
      </w:r>
      <w:r>
        <w:rPr>
          <w:sz w:val="23"/>
        </w:rPr>
        <w:t>2008\PP3891)</w:t>
      </w:r>
      <w:r>
        <w:rPr>
          <w:spacing w:val="35"/>
          <w:sz w:val="23"/>
        </w:rPr>
        <w:t xml:space="preserve"> </w:t>
      </w:r>
      <w:r>
        <w:rPr>
          <w:sz w:val="23"/>
        </w:rPr>
        <w:t>and</w:t>
      </w:r>
      <w:r>
        <w:rPr>
          <w:spacing w:val="35"/>
          <w:sz w:val="23"/>
        </w:rPr>
        <w:t xml:space="preserve"> </w:t>
      </w:r>
      <w:r>
        <w:rPr>
          <w:sz w:val="23"/>
        </w:rPr>
        <w:t>offshore</w:t>
      </w:r>
      <w:r>
        <w:rPr>
          <w:spacing w:val="35"/>
          <w:sz w:val="23"/>
        </w:rPr>
        <w:t xml:space="preserve"> </w:t>
      </w:r>
      <w:r>
        <w:rPr>
          <w:sz w:val="23"/>
        </w:rPr>
        <w:t>(Bates Point</w:t>
      </w:r>
      <w:r>
        <w:rPr>
          <w:spacing w:val="40"/>
          <w:sz w:val="23"/>
        </w:rPr>
        <w:t xml:space="preserve"> </w:t>
      </w:r>
      <w:r>
        <w:rPr>
          <w:sz w:val="23"/>
        </w:rPr>
        <w:t>Aquaculture</w:t>
      </w:r>
      <w:r>
        <w:rPr>
          <w:spacing w:val="40"/>
          <w:sz w:val="23"/>
        </w:rPr>
        <w:t xml:space="preserve"> </w:t>
      </w:r>
      <w:r>
        <w:rPr>
          <w:sz w:val="23"/>
        </w:rPr>
        <w:t>Fisheries</w:t>
      </w:r>
      <w:r>
        <w:rPr>
          <w:spacing w:val="40"/>
          <w:sz w:val="23"/>
        </w:rPr>
        <w:t xml:space="preserve"> </w:t>
      </w:r>
      <w:r>
        <w:rPr>
          <w:sz w:val="23"/>
        </w:rPr>
        <w:t>Reserve)</w:t>
      </w:r>
      <w:r>
        <w:rPr>
          <w:spacing w:val="40"/>
          <w:sz w:val="23"/>
        </w:rPr>
        <w:t xml:space="preserve"> </w:t>
      </w:r>
      <w:r>
        <w:rPr>
          <w:sz w:val="23"/>
        </w:rPr>
        <w:t>on</w:t>
      </w:r>
      <w:r>
        <w:rPr>
          <w:spacing w:val="40"/>
          <w:sz w:val="23"/>
        </w:rPr>
        <w:t xml:space="preserve"> </w:t>
      </w:r>
      <w:r>
        <w:rPr>
          <w:sz w:val="23"/>
        </w:rPr>
        <w:t>Crown</w:t>
      </w:r>
      <w:r>
        <w:rPr>
          <w:spacing w:val="40"/>
          <w:sz w:val="23"/>
        </w:rPr>
        <w:t xml:space="preserve"> </w:t>
      </w:r>
      <w:r>
        <w:rPr>
          <w:sz w:val="23"/>
        </w:rPr>
        <w:t>and</w:t>
      </w:r>
      <w:r>
        <w:rPr>
          <w:spacing w:val="40"/>
          <w:sz w:val="23"/>
        </w:rPr>
        <w:t xml:space="preserve"> </w:t>
      </w:r>
      <w:r>
        <w:rPr>
          <w:sz w:val="23"/>
        </w:rPr>
        <w:t>freehold</w:t>
      </w:r>
      <w:r>
        <w:rPr>
          <w:spacing w:val="40"/>
          <w:sz w:val="23"/>
        </w:rPr>
        <w:t xml:space="preserve"> </w:t>
      </w:r>
      <w:r>
        <w:rPr>
          <w:sz w:val="23"/>
        </w:rPr>
        <w:t>land.</w:t>
      </w:r>
    </w:p>
    <w:p w14:paraId="767A3254" w14:textId="77777777" w:rsidR="00021792" w:rsidRDefault="00000000">
      <w:pPr>
        <w:pStyle w:val="ListParagraph"/>
        <w:numPr>
          <w:ilvl w:val="0"/>
          <w:numId w:val="30"/>
        </w:numPr>
        <w:tabs>
          <w:tab w:val="left" w:pos="926"/>
          <w:tab w:val="left" w:pos="927"/>
        </w:tabs>
        <w:spacing w:before="122" w:line="285" w:lineRule="auto"/>
        <w:ind w:left="926" w:right="1502"/>
        <w:rPr>
          <w:sz w:val="23"/>
        </w:rPr>
      </w:pPr>
      <w:r>
        <w:rPr>
          <w:sz w:val="23"/>
        </w:rPr>
        <w:t>Potential</w:t>
      </w:r>
      <w:r>
        <w:rPr>
          <w:spacing w:val="40"/>
          <w:sz w:val="23"/>
        </w:rPr>
        <w:t xml:space="preserve"> </w:t>
      </w:r>
      <w:r>
        <w:rPr>
          <w:sz w:val="23"/>
        </w:rPr>
        <w:t>to</w:t>
      </w:r>
      <w:r>
        <w:rPr>
          <w:spacing w:val="40"/>
          <w:sz w:val="23"/>
        </w:rPr>
        <w:t xml:space="preserve"> </w:t>
      </w:r>
      <w:r>
        <w:rPr>
          <w:sz w:val="23"/>
        </w:rPr>
        <w:t>improve</w:t>
      </w:r>
      <w:r>
        <w:rPr>
          <w:spacing w:val="40"/>
          <w:sz w:val="23"/>
        </w:rPr>
        <w:t xml:space="preserve"> </w:t>
      </w:r>
      <w:r>
        <w:rPr>
          <w:sz w:val="23"/>
        </w:rPr>
        <w:t>local</w:t>
      </w:r>
      <w:r>
        <w:rPr>
          <w:spacing w:val="40"/>
          <w:sz w:val="23"/>
        </w:rPr>
        <w:t xml:space="preserve"> </w:t>
      </w:r>
      <w:r>
        <w:rPr>
          <w:sz w:val="23"/>
        </w:rPr>
        <w:t>and</w:t>
      </w:r>
      <w:r>
        <w:rPr>
          <w:spacing w:val="40"/>
          <w:sz w:val="23"/>
        </w:rPr>
        <w:t xml:space="preserve"> </w:t>
      </w:r>
      <w:r>
        <w:rPr>
          <w:sz w:val="23"/>
        </w:rPr>
        <w:t>regional</w:t>
      </w:r>
      <w:r>
        <w:rPr>
          <w:spacing w:val="40"/>
          <w:sz w:val="23"/>
        </w:rPr>
        <w:t xml:space="preserve"> </w:t>
      </w:r>
      <w:r>
        <w:rPr>
          <w:sz w:val="23"/>
        </w:rPr>
        <w:t>cycling</w:t>
      </w:r>
      <w:r>
        <w:rPr>
          <w:spacing w:val="40"/>
          <w:sz w:val="23"/>
        </w:rPr>
        <w:t xml:space="preserve"> </w:t>
      </w:r>
      <w:r>
        <w:rPr>
          <w:sz w:val="23"/>
        </w:rPr>
        <w:t>trails</w:t>
      </w:r>
      <w:r>
        <w:rPr>
          <w:spacing w:val="40"/>
          <w:sz w:val="23"/>
        </w:rPr>
        <w:t xml:space="preserve"> </w:t>
      </w:r>
      <w:r>
        <w:rPr>
          <w:sz w:val="23"/>
        </w:rPr>
        <w:t>and</w:t>
      </w:r>
      <w:r>
        <w:rPr>
          <w:spacing w:val="40"/>
          <w:sz w:val="23"/>
        </w:rPr>
        <w:t xml:space="preserve"> </w:t>
      </w:r>
      <w:r>
        <w:rPr>
          <w:sz w:val="23"/>
        </w:rPr>
        <w:t>shared</w:t>
      </w:r>
      <w:r>
        <w:rPr>
          <w:spacing w:val="40"/>
          <w:sz w:val="23"/>
        </w:rPr>
        <w:t xml:space="preserve"> </w:t>
      </w:r>
      <w:r>
        <w:rPr>
          <w:sz w:val="23"/>
        </w:rPr>
        <w:t>path</w:t>
      </w:r>
      <w:r>
        <w:rPr>
          <w:spacing w:val="40"/>
          <w:sz w:val="23"/>
        </w:rPr>
        <w:t xml:space="preserve"> </w:t>
      </w:r>
      <w:r>
        <w:rPr>
          <w:sz w:val="23"/>
        </w:rPr>
        <w:t>networks,</w:t>
      </w:r>
      <w:r>
        <w:rPr>
          <w:spacing w:val="40"/>
          <w:sz w:val="23"/>
        </w:rPr>
        <w:t xml:space="preserve"> </w:t>
      </w:r>
      <w:r>
        <w:rPr>
          <w:sz w:val="23"/>
        </w:rPr>
        <w:t>including</w:t>
      </w:r>
      <w:r>
        <w:rPr>
          <w:spacing w:val="40"/>
          <w:sz w:val="23"/>
        </w:rPr>
        <w:t xml:space="preserve"> </w:t>
      </w:r>
      <w:r>
        <w:rPr>
          <w:sz w:val="23"/>
        </w:rPr>
        <w:t>the potential</w:t>
      </w:r>
      <w:r>
        <w:rPr>
          <w:spacing w:val="40"/>
          <w:sz w:val="23"/>
        </w:rPr>
        <w:t xml:space="preserve"> </w:t>
      </w:r>
      <w:r>
        <w:rPr>
          <w:sz w:val="23"/>
        </w:rPr>
        <w:t>to</w:t>
      </w:r>
      <w:r>
        <w:rPr>
          <w:spacing w:val="40"/>
          <w:sz w:val="23"/>
        </w:rPr>
        <w:t xml:space="preserve"> </w:t>
      </w:r>
      <w:r>
        <w:rPr>
          <w:sz w:val="23"/>
        </w:rPr>
        <w:t>complete</w:t>
      </w:r>
      <w:r>
        <w:rPr>
          <w:spacing w:val="40"/>
          <w:sz w:val="23"/>
        </w:rPr>
        <w:t xml:space="preserve"> </w:t>
      </w:r>
      <w:r>
        <w:rPr>
          <w:sz w:val="23"/>
        </w:rPr>
        <w:t>missing</w:t>
      </w:r>
      <w:r>
        <w:rPr>
          <w:spacing w:val="40"/>
          <w:sz w:val="23"/>
        </w:rPr>
        <w:t xml:space="preserve"> </w:t>
      </w:r>
      <w:r>
        <w:rPr>
          <w:sz w:val="23"/>
        </w:rPr>
        <w:t>link</w:t>
      </w:r>
      <w:r>
        <w:rPr>
          <w:spacing w:val="40"/>
          <w:sz w:val="23"/>
        </w:rPr>
        <w:t xml:space="preserve"> </w:t>
      </w:r>
      <w:r>
        <w:rPr>
          <w:sz w:val="23"/>
        </w:rPr>
        <w:t>of</w:t>
      </w:r>
      <w:r>
        <w:rPr>
          <w:spacing w:val="40"/>
          <w:sz w:val="23"/>
        </w:rPr>
        <w:t xml:space="preserve"> </w:t>
      </w:r>
      <w:r>
        <w:rPr>
          <w:sz w:val="23"/>
        </w:rPr>
        <w:t>the</w:t>
      </w:r>
      <w:r>
        <w:rPr>
          <w:spacing w:val="40"/>
          <w:sz w:val="23"/>
        </w:rPr>
        <w:t xml:space="preserve"> </w:t>
      </w:r>
      <w:r>
        <w:rPr>
          <w:sz w:val="23"/>
        </w:rPr>
        <w:t>Port</w:t>
      </w:r>
      <w:r>
        <w:rPr>
          <w:spacing w:val="40"/>
          <w:sz w:val="23"/>
        </w:rPr>
        <w:t xml:space="preserve"> </w:t>
      </w:r>
      <w:r>
        <w:rPr>
          <w:sz w:val="23"/>
        </w:rPr>
        <w:t>Phillip</w:t>
      </w:r>
      <w:r>
        <w:rPr>
          <w:spacing w:val="40"/>
          <w:sz w:val="23"/>
        </w:rPr>
        <w:t xml:space="preserve"> </w:t>
      </w:r>
      <w:r>
        <w:rPr>
          <w:sz w:val="23"/>
        </w:rPr>
        <w:t>Bay</w:t>
      </w:r>
      <w:r>
        <w:rPr>
          <w:spacing w:val="40"/>
          <w:sz w:val="23"/>
        </w:rPr>
        <w:t xml:space="preserve"> </w:t>
      </w:r>
      <w:r>
        <w:rPr>
          <w:sz w:val="23"/>
        </w:rPr>
        <w:t>Trail</w:t>
      </w:r>
      <w:r>
        <w:rPr>
          <w:spacing w:val="40"/>
          <w:sz w:val="23"/>
        </w:rPr>
        <w:t xml:space="preserve"> </w:t>
      </w:r>
      <w:r>
        <w:rPr>
          <w:sz w:val="23"/>
        </w:rPr>
        <w:t>between</w:t>
      </w:r>
      <w:r>
        <w:rPr>
          <w:spacing w:val="40"/>
          <w:sz w:val="23"/>
        </w:rPr>
        <w:t xml:space="preserve"> </w:t>
      </w:r>
      <w:proofErr w:type="spellStart"/>
      <w:r>
        <w:rPr>
          <w:sz w:val="23"/>
        </w:rPr>
        <w:t>Werribee</w:t>
      </w:r>
      <w:proofErr w:type="spellEnd"/>
      <w:r>
        <w:rPr>
          <w:spacing w:val="40"/>
          <w:sz w:val="23"/>
        </w:rPr>
        <w:t xml:space="preserve"> </w:t>
      </w:r>
      <w:r>
        <w:rPr>
          <w:sz w:val="23"/>
        </w:rPr>
        <w:t>and</w:t>
      </w:r>
      <w:r>
        <w:rPr>
          <w:spacing w:val="40"/>
          <w:sz w:val="23"/>
        </w:rPr>
        <w:t xml:space="preserve"> </w:t>
      </w:r>
      <w:r>
        <w:rPr>
          <w:sz w:val="23"/>
        </w:rPr>
        <w:t>Geelong.</w:t>
      </w:r>
    </w:p>
    <w:p w14:paraId="48E9ADD6" w14:textId="77777777" w:rsidR="00021792" w:rsidRDefault="00000000">
      <w:pPr>
        <w:pStyle w:val="ListParagraph"/>
        <w:numPr>
          <w:ilvl w:val="0"/>
          <w:numId w:val="30"/>
        </w:numPr>
        <w:tabs>
          <w:tab w:val="left" w:pos="926"/>
          <w:tab w:val="left" w:pos="927"/>
        </w:tabs>
        <w:spacing w:before="121" w:line="285" w:lineRule="auto"/>
        <w:ind w:left="926" w:right="2340"/>
        <w:rPr>
          <w:sz w:val="23"/>
        </w:rPr>
      </w:pPr>
      <w:r>
        <w:rPr>
          <w:sz w:val="23"/>
        </w:rPr>
        <w:t>Potential</w:t>
      </w:r>
      <w:r>
        <w:rPr>
          <w:spacing w:val="36"/>
          <w:sz w:val="23"/>
        </w:rPr>
        <w:t xml:space="preserve"> </w:t>
      </w:r>
      <w:r>
        <w:rPr>
          <w:sz w:val="23"/>
        </w:rPr>
        <w:t>for</w:t>
      </w:r>
      <w:r>
        <w:rPr>
          <w:spacing w:val="36"/>
          <w:sz w:val="23"/>
        </w:rPr>
        <w:t xml:space="preserve"> </w:t>
      </w:r>
      <w:r>
        <w:rPr>
          <w:sz w:val="23"/>
        </w:rPr>
        <w:t>rehabilitated</w:t>
      </w:r>
      <w:r>
        <w:rPr>
          <w:spacing w:val="36"/>
          <w:sz w:val="23"/>
        </w:rPr>
        <w:t xml:space="preserve"> </w:t>
      </w:r>
      <w:r>
        <w:rPr>
          <w:sz w:val="23"/>
        </w:rPr>
        <w:t>quarries</w:t>
      </w:r>
      <w:r>
        <w:rPr>
          <w:spacing w:val="36"/>
          <w:sz w:val="23"/>
        </w:rPr>
        <w:t xml:space="preserve"> </w:t>
      </w:r>
      <w:r>
        <w:rPr>
          <w:sz w:val="23"/>
        </w:rPr>
        <w:t>to</w:t>
      </w:r>
      <w:r>
        <w:rPr>
          <w:spacing w:val="36"/>
          <w:sz w:val="23"/>
        </w:rPr>
        <w:t xml:space="preserve"> </w:t>
      </w:r>
      <w:r>
        <w:rPr>
          <w:sz w:val="23"/>
        </w:rPr>
        <w:t>have</w:t>
      </w:r>
      <w:r>
        <w:rPr>
          <w:spacing w:val="36"/>
          <w:sz w:val="23"/>
        </w:rPr>
        <w:t xml:space="preserve"> </w:t>
      </w:r>
      <w:r>
        <w:rPr>
          <w:sz w:val="23"/>
        </w:rPr>
        <w:t>an</w:t>
      </w:r>
      <w:r>
        <w:rPr>
          <w:spacing w:val="36"/>
          <w:sz w:val="23"/>
        </w:rPr>
        <w:t xml:space="preserve"> </w:t>
      </w:r>
      <w:r>
        <w:rPr>
          <w:sz w:val="23"/>
        </w:rPr>
        <w:t>innovative</w:t>
      </w:r>
      <w:r>
        <w:rPr>
          <w:spacing w:val="36"/>
          <w:sz w:val="23"/>
        </w:rPr>
        <w:t xml:space="preserve"> </w:t>
      </w:r>
      <w:r>
        <w:rPr>
          <w:sz w:val="23"/>
        </w:rPr>
        <w:t>end</w:t>
      </w:r>
      <w:r>
        <w:rPr>
          <w:spacing w:val="36"/>
          <w:sz w:val="23"/>
        </w:rPr>
        <w:t xml:space="preserve"> </w:t>
      </w:r>
      <w:r>
        <w:rPr>
          <w:sz w:val="23"/>
        </w:rPr>
        <w:t>use</w:t>
      </w:r>
      <w:r>
        <w:rPr>
          <w:spacing w:val="36"/>
          <w:sz w:val="23"/>
        </w:rPr>
        <w:t xml:space="preserve"> </w:t>
      </w:r>
      <w:r>
        <w:rPr>
          <w:sz w:val="23"/>
        </w:rPr>
        <w:t>such</w:t>
      </w:r>
      <w:r>
        <w:rPr>
          <w:spacing w:val="36"/>
          <w:sz w:val="23"/>
        </w:rPr>
        <w:t xml:space="preserve"> </w:t>
      </w:r>
      <w:r>
        <w:rPr>
          <w:sz w:val="23"/>
        </w:rPr>
        <w:t>as</w:t>
      </w:r>
      <w:r>
        <w:rPr>
          <w:spacing w:val="36"/>
          <w:sz w:val="23"/>
        </w:rPr>
        <w:t xml:space="preserve"> </w:t>
      </w:r>
      <w:r>
        <w:rPr>
          <w:sz w:val="23"/>
        </w:rPr>
        <w:t>recreation</w:t>
      </w:r>
      <w:r>
        <w:rPr>
          <w:spacing w:val="36"/>
          <w:sz w:val="23"/>
        </w:rPr>
        <w:t xml:space="preserve"> </w:t>
      </w:r>
      <w:r>
        <w:rPr>
          <w:sz w:val="23"/>
        </w:rPr>
        <w:t>or biodiversity conservation.</w:t>
      </w:r>
    </w:p>
    <w:p w14:paraId="47BEC52E" w14:textId="77777777" w:rsidR="00021792" w:rsidRDefault="00000000">
      <w:pPr>
        <w:pStyle w:val="ListParagraph"/>
        <w:numPr>
          <w:ilvl w:val="0"/>
          <w:numId w:val="30"/>
        </w:numPr>
        <w:tabs>
          <w:tab w:val="left" w:pos="926"/>
          <w:tab w:val="left" w:pos="927"/>
        </w:tabs>
        <w:spacing w:before="121" w:line="285" w:lineRule="auto"/>
        <w:ind w:left="926" w:right="1308"/>
        <w:rPr>
          <w:sz w:val="23"/>
        </w:rPr>
      </w:pPr>
      <w:r>
        <w:rPr>
          <w:sz w:val="23"/>
        </w:rPr>
        <w:t>Potential of regional extractive resources to supply the infrastructure and urban development needs for Melbourne and Geelong.</w:t>
      </w:r>
    </w:p>
    <w:p w14:paraId="7C9F58C3" w14:textId="77777777" w:rsidR="00021792" w:rsidRDefault="00000000">
      <w:pPr>
        <w:pStyle w:val="ListParagraph"/>
        <w:numPr>
          <w:ilvl w:val="0"/>
          <w:numId w:val="30"/>
        </w:numPr>
        <w:tabs>
          <w:tab w:val="left" w:pos="926"/>
          <w:tab w:val="left" w:pos="927"/>
        </w:tabs>
        <w:spacing w:before="122" w:line="285" w:lineRule="auto"/>
        <w:ind w:left="926" w:right="1394"/>
        <w:rPr>
          <w:sz w:val="23"/>
        </w:rPr>
      </w:pPr>
      <w:r>
        <w:rPr>
          <w:sz w:val="23"/>
        </w:rPr>
        <w:t>Opportunity</w:t>
      </w:r>
      <w:r>
        <w:rPr>
          <w:spacing w:val="40"/>
          <w:sz w:val="23"/>
        </w:rPr>
        <w:t xml:space="preserve"> </w:t>
      </w:r>
      <w:r>
        <w:rPr>
          <w:sz w:val="23"/>
        </w:rPr>
        <w:t>to</w:t>
      </w:r>
      <w:r>
        <w:rPr>
          <w:spacing w:val="40"/>
          <w:sz w:val="23"/>
        </w:rPr>
        <w:t xml:space="preserve"> </w:t>
      </w:r>
      <w:r>
        <w:rPr>
          <w:sz w:val="23"/>
        </w:rPr>
        <w:t>protect,</w:t>
      </w:r>
      <w:r>
        <w:rPr>
          <w:spacing w:val="40"/>
          <w:sz w:val="23"/>
        </w:rPr>
        <w:t xml:space="preserve"> </w:t>
      </w:r>
      <w:r>
        <w:rPr>
          <w:sz w:val="23"/>
        </w:rPr>
        <w:t>enhance</w:t>
      </w:r>
      <w:r>
        <w:rPr>
          <w:spacing w:val="40"/>
          <w:sz w:val="23"/>
        </w:rPr>
        <w:t xml:space="preserve"> </w:t>
      </w:r>
      <w:r>
        <w:rPr>
          <w:sz w:val="23"/>
        </w:rPr>
        <w:t>and</w:t>
      </w:r>
      <w:r>
        <w:rPr>
          <w:spacing w:val="40"/>
          <w:sz w:val="23"/>
        </w:rPr>
        <w:t xml:space="preserve"> </w:t>
      </w:r>
      <w:r>
        <w:rPr>
          <w:sz w:val="23"/>
        </w:rPr>
        <w:t>celebrate</w:t>
      </w:r>
      <w:r>
        <w:rPr>
          <w:spacing w:val="40"/>
          <w:sz w:val="23"/>
        </w:rPr>
        <w:t xml:space="preserve"> </w:t>
      </w:r>
      <w:r>
        <w:rPr>
          <w:sz w:val="23"/>
        </w:rPr>
        <w:t>living</w:t>
      </w:r>
      <w:r>
        <w:rPr>
          <w:spacing w:val="40"/>
          <w:sz w:val="23"/>
        </w:rPr>
        <w:t xml:space="preserve"> </w:t>
      </w:r>
      <w:proofErr w:type="spellStart"/>
      <w:r>
        <w:rPr>
          <w:sz w:val="23"/>
        </w:rPr>
        <w:t>Wadawurrung</w:t>
      </w:r>
      <w:proofErr w:type="spellEnd"/>
      <w:r>
        <w:rPr>
          <w:spacing w:val="40"/>
          <w:sz w:val="23"/>
        </w:rPr>
        <w:t xml:space="preserve"> </w:t>
      </w:r>
      <w:r>
        <w:rPr>
          <w:sz w:val="23"/>
        </w:rPr>
        <w:t>cultural</w:t>
      </w:r>
      <w:r>
        <w:rPr>
          <w:spacing w:val="40"/>
          <w:sz w:val="23"/>
        </w:rPr>
        <w:t xml:space="preserve"> </w:t>
      </w:r>
      <w:r>
        <w:rPr>
          <w:sz w:val="23"/>
        </w:rPr>
        <w:t>heritage</w:t>
      </w:r>
      <w:r>
        <w:rPr>
          <w:spacing w:val="40"/>
          <w:sz w:val="23"/>
        </w:rPr>
        <w:t xml:space="preserve"> </w:t>
      </w:r>
      <w:r>
        <w:rPr>
          <w:sz w:val="23"/>
        </w:rPr>
        <w:t>and</w:t>
      </w:r>
      <w:r>
        <w:rPr>
          <w:spacing w:val="40"/>
          <w:sz w:val="23"/>
        </w:rPr>
        <w:t xml:space="preserve"> </w:t>
      </w:r>
      <w:r>
        <w:rPr>
          <w:sz w:val="23"/>
        </w:rPr>
        <w:t>values, as</w:t>
      </w:r>
      <w:r>
        <w:rPr>
          <w:spacing w:val="40"/>
          <w:sz w:val="23"/>
        </w:rPr>
        <w:t xml:space="preserve"> </w:t>
      </w:r>
      <w:r>
        <w:rPr>
          <w:sz w:val="23"/>
        </w:rPr>
        <w:t>well</w:t>
      </w:r>
      <w:r>
        <w:rPr>
          <w:spacing w:val="40"/>
          <w:sz w:val="23"/>
        </w:rPr>
        <w:t xml:space="preserve"> </w:t>
      </w:r>
      <w:r>
        <w:rPr>
          <w:sz w:val="23"/>
        </w:rPr>
        <w:t>as</w:t>
      </w:r>
      <w:r>
        <w:rPr>
          <w:spacing w:val="40"/>
          <w:sz w:val="23"/>
        </w:rPr>
        <w:t xml:space="preserve"> </w:t>
      </w:r>
      <w:r>
        <w:rPr>
          <w:sz w:val="23"/>
        </w:rPr>
        <w:t>sites</w:t>
      </w:r>
      <w:r>
        <w:rPr>
          <w:spacing w:val="40"/>
          <w:sz w:val="23"/>
        </w:rPr>
        <w:t xml:space="preserve"> </w:t>
      </w:r>
      <w:r>
        <w:rPr>
          <w:sz w:val="23"/>
        </w:rPr>
        <w:t>of</w:t>
      </w:r>
      <w:r>
        <w:rPr>
          <w:spacing w:val="40"/>
          <w:sz w:val="23"/>
        </w:rPr>
        <w:t xml:space="preserve"> </w:t>
      </w:r>
      <w:r>
        <w:rPr>
          <w:sz w:val="23"/>
        </w:rPr>
        <w:t>post</w:t>
      </w:r>
      <w:r>
        <w:rPr>
          <w:spacing w:val="40"/>
          <w:sz w:val="23"/>
        </w:rPr>
        <w:t xml:space="preserve"> </w:t>
      </w:r>
      <w:r>
        <w:rPr>
          <w:sz w:val="23"/>
        </w:rPr>
        <w:t>contact</w:t>
      </w:r>
      <w:r>
        <w:rPr>
          <w:spacing w:val="40"/>
          <w:sz w:val="23"/>
        </w:rPr>
        <w:t xml:space="preserve"> </w:t>
      </w:r>
      <w:r>
        <w:rPr>
          <w:sz w:val="23"/>
        </w:rPr>
        <w:t>heritage</w:t>
      </w:r>
      <w:r>
        <w:rPr>
          <w:spacing w:val="40"/>
          <w:sz w:val="23"/>
        </w:rPr>
        <w:t xml:space="preserve"> </w:t>
      </w:r>
      <w:r>
        <w:rPr>
          <w:sz w:val="23"/>
        </w:rPr>
        <w:t>significance.</w:t>
      </w:r>
    </w:p>
    <w:p w14:paraId="081D35FE" w14:textId="77777777" w:rsidR="00021792" w:rsidRDefault="00021792">
      <w:pPr>
        <w:spacing w:line="285" w:lineRule="auto"/>
        <w:rPr>
          <w:sz w:val="23"/>
        </w:rPr>
        <w:sectPr w:rsidR="00021792">
          <w:type w:val="continuous"/>
          <w:pgSz w:w="23820" w:h="16840" w:orient="landscape"/>
          <w:pgMar w:top="1920" w:right="0" w:bottom="280" w:left="80" w:header="0" w:footer="0" w:gutter="0"/>
          <w:cols w:num="2" w:space="720" w:equalWidth="0">
            <w:col w:w="11539" w:space="40"/>
            <w:col w:w="12161"/>
          </w:cols>
        </w:sectPr>
      </w:pPr>
    </w:p>
    <w:p w14:paraId="63ACFC35" w14:textId="77777777" w:rsidR="00021792" w:rsidRDefault="00021792">
      <w:pPr>
        <w:pStyle w:val="ListParagraph"/>
        <w:numPr>
          <w:ilvl w:val="1"/>
          <w:numId w:val="28"/>
        </w:numPr>
        <w:tabs>
          <w:tab w:val="left" w:pos="2157"/>
        </w:tabs>
        <w:spacing w:before="0" w:line="646" w:lineRule="exact"/>
        <w:ind w:left="2156" w:hanging="1104"/>
        <w:rPr>
          <w:rFonts w:ascii="Calibri"/>
          <w:b/>
          <w:color w:val="003263"/>
          <w:sz w:val="54"/>
          <w:u w:val="single" w:color="003263"/>
        </w:rPr>
      </w:pPr>
      <w:bookmarkStart w:id="194" w:name="_bookmark109"/>
      <w:bookmarkStart w:id="195" w:name="13.2_CONSTRAINTS"/>
      <w:bookmarkStart w:id="196" w:name="_bookmark108"/>
      <w:bookmarkEnd w:id="194"/>
      <w:bookmarkEnd w:id="195"/>
      <w:bookmarkEnd w:id="196"/>
    </w:p>
    <w:p w14:paraId="7E545A29" w14:textId="77777777" w:rsidR="00021792" w:rsidRDefault="00021792">
      <w:pPr>
        <w:pStyle w:val="BodyText"/>
        <w:rPr>
          <w:rFonts w:ascii="Calibri"/>
          <w:b/>
          <w:sz w:val="20"/>
        </w:rPr>
      </w:pPr>
    </w:p>
    <w:p w14:paraId="0513E018" w14:textId="77777777" w:rsidR="00021792" w:rsidRDefault="00021792">
      <w:pPr>
        <w:pStyle w:val="BodyText"/>
        <w:rPr>
          <w:rFonts w:ascii="Calibri"/>
          <w:b/>
          <w:sz w:val="20"/>
        </w:rPr>
      </w:pPr>
    </w:p>
    <w:p w14:paraId="66889C4F" w14:textId="77777777" w:rsidR="00021792" w:rsidRDefault="00021792">
      <w:pPr>
        <w:pStyle w:val="BodyText"/>
        <w:rPr>
          <w:rFonts w:ascii="Calibri"/>
          <w:b/>
          <w:sz w:val="20"/>
        </w:rPr>
      </w:pPr>
    </w:p>
    <w:p w14:paraId="21E16741" w14:textId="77777777" w:rsidR="00021792" w:rsidRDefault="00021792">
      <w:pPr>
        <w:pStyle w:val="BodyText"/>
        <w:rPr>
          <w:rFonts w:ascii="Calibri"/>
          <w:b/>
          <w:sz w:val="20"/>
        </w:rPr>
      </w:pPr>
    </w:p>
    <w:p w14:paraId="5F42F94F" w14:textId="77777777" w:rsidR="00021792" w:rsidRDefault="00021792">
      <w:pPr>
        <w:pStyle w:val="BodyText"/>
        <w:rPr>
          <w:rFonts w:ascii="Calibri"/>
          <w:b/>
          <w:sz w:val="20"/>
        </w:rPr>
      </w:pPr>
    </w:p>
    <w:p w14:paraId="27633D98" w14:textId="77777777" w:rsidR="00021792" w:rsidRDefault="00021792">
      <w:pPr>
        <w:pStyle w:val="BodyText"/>
        <w:spacing w:before="1"/>
        <w:rPr>
          <w:rFonts w:ascii="Calibri"/>
          <w:b/>
          <w:sz w:val="26"/>
        </w:rPr>
      </w:pPr>
    </w:p>
    <w:p w14:paraId="253EA74B" w14:textId="77777777" w:rsidR="00021792" w:rsidRDefault="00021792">
      <w:pPr>
        <w:rPr>
          <w:rFonts w:ascii="Calibri"/>
          <w:sz w:val="26"/>
        </w:rPr>
        <w:sectPr w:rsidR="00021792">
          <w:footerReference w:type="even" r:id="rId113"/>
          <w:pgSz w:w="23820" w:h="16840" w:orient="landscape"/>
          <w:pgMar w:top="1040" w:right="0" w:bottom="280" w:left="80" w:header="0" w:footer="0" w:gutter="0"/>
          <w:cols w:space="720"/>
        </w:sectPr>
      </w:pPr>
    </w:p>
    <w:p w14:paraId="6FA4AF20" w14:textId="77777777" w:rsidR="00021792" w:rsidRDefault="00000000">
      <w:pPr>
        <w:pStyle w:val="Heading5"/>
        <w:numPr>
          <w:ilvl w:val="1"/>
          <w:numId w:val="27"/>
        </w:numPr>
        <w:tabs>
          <w:tab w:val="left" w:pos="2081"/>
        </w:tabs>
        <w:spacing w:line="612" w:lineRule="exact"/>
        <w:ind w:hanging="1028"/>
      </w:pPr>
      <w:r>
        <w:rPr>
          <w:color w:val="003263"/>
          <w:spacing w:val="36"/>
        </w:rPr>
        <w:t>CONSTRAINTS</w:t>
      </w:r>
    </w:p>
    <w:p w14:paraId="1BDF5863" w14:textId="77777777" w:rsidR="00021792" w:rsidRDefault="00000000">
      <w:pPr>
        <w:pStyle w:val="ListParagraph"/>
        <w:numPr>
          <w:ilvl w:val="2"/>
          <w:numId w:val="27"/>
        </w:numPr>
        <w:tabs>
          <w:tab w:val="left" w:pos="1450"/>
          <w:tab w:val="left" w:pos="1451"/>
        </w:tabs>
        <w:spacing w:before="223" w:line="285" w:lineRule="auto"/>
        <w:ind w:right="37"/>
        <w:rPr>
          <w:sz w:val="23"/>
        </w:rPr>
      </w:pPr>
      <w:r>
        <w:rPr>
          <w:sz w:val="23"/>
        </w:rPr>
        <w:t>Strong</w:t>
      </w:r>
      <w:r>
        <w:rPr>
          <w:spacing w:val="33"/>
          <w:sz w:val="23"/>
        </w:rPr>
        <w:t xml:space="preserve"> </w:t>
      </w:r>
      <w:r>
        <w:rPr>
          <w:sz w:val="23"/>
        </w:rPr>
        <w:t>existing</w:t>
      </w:r>
      <w:r>
        <w:rPr>
          <w:spacing w:val="33"/>
          <w:sz w:val="23"/>
        </w:rPr>
        <w:t xml:space="preserve"> </w:t>
      </w:r>
      <w:r>
        <w:rPr>
          <w:sz w:val="23"/>
        </w:rPr>
        <w:t>policy</w:t>
      </w:r>
      <w:r>
        <w:rPr>
          <w:spacing w:val="33"/>
          <w:sz w:val="23"/>
        </w:rPr>
        <w:t xml:space="preserve"> </w:t>
      </w:r>
      <w:r>
        <w:rPr>
          <w:sz w:val="23"/>
        </w:rPr>
        <w:t>position</w:t>
      </w:r>
      <w:r>
        <w:rPr>
          <w:spacing w:val="33"/>
          <w:sz w:val="23"/>
        </w:rPr>
        <w:t xml:space="preserve"> </w:t>
      </w:r>
      <w:r>
        <w:rPr>
          <w:sz w:val="23"/>
        </w:rPr>
        <w:t>to</w:t>
      </w:r>
      <w:r>
        <w:rPr>
          <w:spacing w:val="33"/>
          <w:sz w:val="23"/>
        </w:rPr>
        <w:t xml:space="preserve"> </w:t>
      </w:r>
      <w:r>
        <w:rPr>
          <w:sz w:val="23"/>
        </w:rPr>
        <w:t>protect</w:t>
      </w:r>
      <w:r>
        <w:rPr>
          <w:spacing w:val="33"/>
          <w:sz w:val="23"/>
        </w:rPr>
        <w:t xml:space="preserve"> </w:t>
      </w:r>
      <w:r>
        <w:rPr>
          <w:sz w:val="23"/>
        </w:rPr>
        <w:t>the</w:t>
      </w:r>
      <w:r>
        <w:rPr>
          <w:spacing w:val="33"/>
          <w:sz w:val="23"/>
        </w:rPr>
        <w:t xml:space="preserve"> </w:t>
      </w:r>
      <w:r>
        <w:rPr>
          <w:sz w:val="23"/>
        </w:rPr>
        <w:t>role</w:t>
      </w:r>
      <w:r>
        <w:rPr>
          <w:spacing w:val="33"/>
          <w:sz w:val="23"/>
        </w:rPr>
        <w:t xml:space="preserve"> </w:t>
      </w:r>
      <w:r>
        <w:rPr>
          <w:sz w:val="23"/>
        </w:rPr>
        <w:t>of</w:t>
      </w:r>
      <w:r>
        <w:rPr>
          <w:spacing w:val="33"/>
          <w:sz w:val="23"/>
        </w:rPr>
        <w:t xml:space="preserve"> </w:t>
      </w:r>
      <w:r>
        <w:rPr>
          <w:sz w:val="23"/>
        </w:rPr>
        <w:t>the</w:t>
      </w:r>
      <w:r>
        <w:rPr>
          <w:spacing w:val="33"/>
          <w:sz w:val="23"/>
        </w:rPr>
        <w:t xml:space="preserve"> </w:t>
      </w:r>
      <w:r>
        <w:rPr>
          <w:sz w:val="23"/>
        </w:rPr>
        <w:t>Avalon</w:t>
      </w:r>
      <w:r>
        <w:rPr>
          <w:spacing w:val="33"/>
          <w:sz w:val="23"/>
        </w:rPr>
        <w:t xml:space="preserve"> </w:t>
      </w:r>
      <w:r>
        <w:rPr>
          <w:sz w:val="23"/>
        </w:rPr>
        <w:t>Corridor</w:t>
      </w:r>
      <w:r>
        <w:rPr>
          <w:spacing w:val="33"/>
          <w:sz w:val="23"/>
        </w:rPr>
        <w:t xml:space="preserve"> </w:t>
      </w:r>
      <w:r>
        <w:rPr>
          <w:sz w:val="23"/>
        </w:rPr>
        <w:t>as</w:t>
      </w:r>
      <w:r>
        <w:rPr>
          <w:spacing w:val="33"/>
          <w:sz w:val="23"/>
        </w:rPr>
        <w:t xml:space="preserve"> </w:t>
      </w:r>
      <w:r>
        <w:rPr>
          <w:sz w:val="23"/>
        </w:rPr>
        <w:t>a</w:t>
      </w:r>
      <w:r>
        <w:rPr>
          <w:spacing w:val="33"/>
          <w:sz w:val="23"/>
        </w:rPr>
        <w:t xml:space="preserve"> </w:t>
      </w:r>
      <w:r>
        <w:rPr>
          <w:sz w:val="23"/>
        </w:rPr>
        <w:t>green</w:t>
      </w:r>
      <w:r>
        <w:rPr>
          <w:spacing w:val="33"/>
          <w:sz w:val="23"/>
        </w:rPr>
        <w:t xml:space="preserve"> </w:t>
      </w:r>
      <w:r>
        <w:rPr>
          <w:sz w:val="23"/>
        </w:rPr>
        <w:t>break</w:t>
      </w:r>
      <w:r>
        <w:rPr>
          <w:spacing w:val="33"/>
          <w:sz w:val="23"/>
        </w:rPr>
        <w:t xml:space="preserve"> </w:t>
      </w:r>
      <w:r>
        <w:rPr>
          <w:sz w:val="23"/>
        </w:rPr>
        <w:t>between Victoria’s two largest cities.</w:t>
      </w:r>
    </w:p>
    <w:p w14:paraId="624E87E2" w14:textId="77777777" w:rsidR="00021792" w:rsidRDefault="00000000">
      <w:pPr>
        <w:pStyle w:val="ListParagraph"/>
        <w:numPr>
          <w:ilvl w:val="2"/>
          <w:numId w:val="27"/>
        </w:numPr>
        <w:tabs>
          <w:tab w:val="left" w:pos="1450"/>
          <w:tab w:val="left" w:pos="1451"/>
        </w:tabs>
        <w:spacing w:before="121" w:line="285" w:lineRule="auto"/>
        <w:rPr>
          <w:sz w:val="23"/>
        </w:rPr>
      </w:pPr>
      <w:r>
        <w:rPr>
          <w:sz w:val="23"/>
        </w:rPr>
        <w:t>Potential</w:t>
      </w:r>
      <w:r>
        <w:rPr>
          <w:spacing w:val="38"/>
          <w:sz w:val="23"/>
        </w:rPr>
        <w:t xml:space="preserve"> </w:t>
      </w:r>
      <w:r>
        <w:rPr>
          <w:sz w:val="23"/>
        </w:rPr>
        <w:t>for</w:t>
      </w:r>
      <w:r>
        <w:rPr>
          <w:spacing w:val="38"/>
          <w:sz w:val="23"/>
        </w:rPr>
        <w:t xml:space="preserve"> </w:t>
      </w:r>
      <w:r>
        <w:rPr>
          <w:sz w:val="23"/>
        </w:rPr>
        <w:t>future</w:t>
      </w:r>
      <w:r>
        <w:rPr>
          <w:spacing w:val="38"/>
          <w:sz w:val="23"/>
        </w:rPr>
        <w:t xml:space="preserve"> </w:t>
      </w:r>
      <w:r>
        <w:rPr>
          <w:sz w:val="23"/>
        </w:rPr>
        <w:t>increased</w:t>
      </w:r>
      <w:r>
        <w:rPr>
          <w:spacing w:val="38"/>
          <w:sz w:val="23"/>
        </w:rPr>
        <w:t xml:space="preserve"> </w:t>
      </w:r>
      <w:r>
        <w:rPr>
          <w:sz w:val="23"/>
        </w:rPr>
        <w:t>traffic</w:t>
      </w:r>
      <w:r>
        <w:rPr>
          <w:spacing w:val="38"/>
          <w:sz w:val="23"/>
        </w:rPr>
        <w:t xml:space="preserve"> </w:t>
      </w:r>
      <w:r>
        <w:rPr>
          <w:sz w:val="23"/>
        </w:rPr>
        <w:t>to</w:t>
      </w:r>
      <w:r>
        <w:rPr>
          <w:spacing w:val="38"/>
          <w:sz w:val="23"/>
        </w:rPr>
        <w:t xml:space="preserve"> </w:t>
      </w:r>
      <w:r>
        <w:rPr>
          <w:sz w:val="23"/>
        </w:rPr>
        <w:t>negatively</w:t>
      </w:r>
      <w:r>
        <w:rPr>
          <w:spacing w:val="38"/>
          <w:sz w:val="23"/>
        </w:rPr>
        <w:t xml:space="preserve"> </w:t>
      </w:r>
      <w:r>
        <w:rPr>
          <w:sz w:val="23"/>
        </w:rPr>
        <w:t>impact</w:t>
      </w:r>
      <w:r>
        <w:rPr>
          <w:spacing w:val="38"/>
          <w:sz w:val="23"/>
        </w:rPr>
        <w:t xml:space="preserve"> </w:t>
      </w:r>
      <w:r>
        <w:rPr>
          <w:sz w:val="23"/>
        </w:rPr>
        <w:t>on</w:t>
      </w:r>
      <w:r>
        <w:rPr>
          <w:spacing w:val="38"/>
          <w:sz w:val="23"/>
        </w:rPr>
        <w:t xml:space="preserve"> </w:t>
      </w:r>
      <w:r>
        <w:rPr>
          <w:sz w:val="23"/>
        </w:rPr>
        <w:t>the</w:t>
      </w:r>
      <w:r>
        <w:rPr>
          <w:spacing w:val="38"/>
          <w:sz w:val="23"/>
        </w:rPr>
        <w:t xml:space="preserve"> </w:t>
      </w:r>
      <w:r>
        <w:rPr>
          <w:sz w:val="23"/>
        </w:rPr>
        <w:t>functional</w:t>
      </w:r>
      <w:r>
        <w:rPr>
          <w:spacing w:val="38"/>
          <w:sz w:val="23"/>
        </w:rPr>
        <w:t xml:space="preserve"> </w:t>
      </w:r>
      <w:r>
        <w:rPr>
          <w:sz w:val="23"/>
        </w:rPr>
        <w:t>operation</w:t>
      </w:r>
      <w:r>
        <w:rPr>
          <w:spacing w:val="38"/>
          <w:sz w:val="23"/>
        </w:rPr>
        <w:t xml:space="preserve"> </w:t>
      </w:r>
      <w:r>
        <w:rPr>
          <w:sz w:val="23"/>
        </w:rPr>
        <w:t>of</w:t>
      </w:r>
      <w:r>
        <w:rPr>
          <w:spacing w:val="38"/>
          <w:sz w:val="23"/>
        </w:rPr>
        <w:t xml:space="preserve"> </w:t>
      </w:r>
      <w:r>
        <w:rPr>
          <w:sz w:val="23"/>
        </w:rPr>
        <w:t>the</w:t>
      </w:r>
      <w:r>
        <w:rPr>
          <w:spacing w:val="38"/>
          <w:sz w:val="23"/>
        </w:rPr>
        <w:t xml:space="preserve"> </w:t>
      </w:r>
      <w:r>
        <w:rPr>
          <w:sz w:val="23"/>
        </w:rPr>
        <w:t>Princes Freeway</w:t>
      </w:r>
      <w:r>
        <w:rPr>
          <w:spacing w:val="40"/>
          <w:sz w:val="23"/>
        </w:rPr>
        <w:t xml:space="preserve"> </w:t>
      </w:r>
      <w:r>
        <w:rPr>
          <w:sz w:val="23"/>
        </w:rPr>
        <w:t>as</w:t>
      </w:r>
      <w:r>
        <w:rPr>
          <w:spacing w:val="40"/>
          <w:sz w:val="23"/>
        </w:rPr>
        <w:t xml:space="preserve"> </w:t>
      </w:r>
      <w:r>
        <w:rPr>
          <w:sz w:val="23"/>
        </w:rPr>
        <w:t>the</w:t>
      </w:r>
      <w:r>
        <w:rPr>
          <w:spacing w:val="40"/>
          <w:sz w:val="23"/>
        </w:rPr>
        <w:t xml:space="preserve"> </w:t>
      </w:r>
      <w:r>
        <w:rPr>
          <w:sz w:val="23"/>
        </w:rPr>
        <w:t>main</w:t>
      </w:r>
      <w:r>
        <w:rPr>
          <w:spacing w:val="40"/>
          <w:sz w:val="23"/>
        </w:rPr>
        <w:t xml:space="preserve"> </w:t>
      </w:r>
      <w:r>
        <w:rPr>
          <w:sz w:val="23"/>
        </w:rPr>
        <w:t>regional</w:t>
      </w:r>
      <w:r>
        <w:rPr>
          <w:spacing w:val="40"/>
          <w:sz w:val="23"/>
        </w:rPr>
        <w:t xml:space="preserve"> </w:t>
      </w:r>
      <w:r>
        <w:rPr>
          <w:sz w:val="23"/>
        </w:rPr>
        <w:t>access</w:t>
      </w:r>
      <w:r>
        <w:rPr>
          <w:spacing w:val="40"/>
          <w:sz w:val="23"/>
        </w:rPr>
        <w:t xml:space="preserve"> </w:t>
      </w:r>
      <w:r>
        <w:rPr>
          <w:sz w:val="23"/>
        </w:rPr>
        <w:t>road</w:t>
      </w:r>
      <w:r>
        <w:rPr>
          <w:spacing w:val="40"/>
          <w:sz w:val="23"/>
        </w:rPr>
        <w:t xml:space="preserve"> </w:t>
      </w:r>
      <w:r>
        <w:rPr>
          <w:sz w:val="23"/>
        </w:rPr>
        <w:t>between</w:t>
      </w:r>
      <w:r>
        <w:rPr>
          <w:spacing w:val="40"/>
          <w:sz w:val="23"/>
        </w:rPr>
        <w:t xml:space="preserve"> </w:t>
      </w:r>
      <w:r>
        <w:rPr>
          <w:sz w:val="23"/>
        </w:rPr>
        <w:t>Melbourne,</w:t>
      </w:r>
      <w:r>
        <w:rPr>
          <w:spacing w:val="40"/>
          <w:sz w:val="23"/>
        </w:rPr>
        <w:t xml:space="preserve"> </w:t>
      </w:r>
      <w:r>
        <w:rPr>
          <w:sz w:val="23"/>
        </w:rPr>
        <w:t>Geelong</w:t>
      </w:r>
      <w:r>
        <w:rPr>
          <w:spacing w:val="40"/>
          <w:sz w:val="23"/>
        </w:rPr>
        <w:t xml:space="preserve"> </w:t>
      </w:r>
      <w:r>
        <w:rPr>
          <w:sz w:val="23"/>
        </w:rPr>
        <w:t>and</w:t>
      </w:r>
      <w:r>
        <w:rPr>
          <w:spacing w:val="40"/>
          <w:sz w:val="23"/>
        </w:rPr>
        <w:t xml:space="preserve"> </w:t>
      </w:r>
      <w:r>
        <w:rPr>
          <w:sz w:val="23"/>
        </w:rPr>
        <w:t>beyond.</w:t>
      </w:r>
    </w:p>
    <w:p w14:paraId="79BFD299" w14:textId="77777777" w:rsidR="00021792" w:rsidRDefault="00000000">
      <w:pPr>
        <w:pStyle w:val="ListParagraph"/>
        <w:numPr>
          <w:ilvl w:val="2"/>
          <w:numId w:val="27"/>
        </w:numPr>
        <w:tabs>
          <w:tab w:val="left" w:pos="1450"/>
          <w:tab w:val="left" w:pos="1451"/>
        </w:tabs>
        <w:spacing w:before="122" w:line="285" w:lineRule="auto"/>
        <w:ind w:right="1"/>
        <w:rPr>
          <w:sz w:val="23"/>
        </w:rPr>
      </w:pPr>
      <w:r>
        <w:rPr>
          <w:sz w:val="23"/>
        </w:rPr>
        <w:t>Rain</w:t>
      </w:r>
      <w:r>
        <w:rPr>
          <w:spacing w:val="33"/>
          <w:sz w:val="23"/>
        </w:rPr>
        <w:t xml:space="preserve"> </w:t>
      </w:r>
      <w:r>
        <w:rPr>
          <w:sz w:val="23"/>
        </w:rPr>
        <w:t>shadows</w:t>
      </w:r>
      <w:r>
        <w:rPr>
          <w:spacing w:val="33"/>
          <w:sz w:val="23"/>
        </w:rPr>
        <w:t xml:space="preserve"> </w:t>
      </w:r>
      <w:r>
        <w:rPr>
          <w:sz w:val="23"/>
        </w:rPr>
        <w:t>from</w:t>
      </w:r>
      <w:r>
        <w:rPr>
          <w:spacing w:val="33"/>
          <w:sz w:val="23"/>
        </w:rPr>
        <w:t xml:space="preserve"> </w:t>
      </w:r>
      <w:proofErr w:type="spellStart"/>
      <w:r>
        <w:rPr>
          <w:sz w:val="23"/>
        </w:rPr>
        <w:t>Wurdi</w:t>
      </w:r>
      <w:proofErr w:type="spellEnd"/>
      <w:r>
        <w:rPr>
          <w:spacing w:val="33"/>
          <w:sz w:val="23"/>
        </w:rPr>
        <w:t xml:space="preserve"> </w:t>
      </w:r>
      <w:proofErr w:type="spellStart"/>
      <w:r>
        <w:rPr>
          <w:sz w:val="23"/>
        </w:rPr>
        <w:t>Youang</w:t>
      </w:r>
      <w:proofErr w:type="spellEnd"/>
      <w:r>
        <w:rPr>
          <w:spacing w:val="33"/>
          <w:sz w:val="23"/>
        </w:rPr>
        <w:t xml:space="preserve"> </w:t>
      </w:r>
      <w:r>
        <w:rPr>
          <w:sz w:val="23"/>
        </w:rPr>
        <w:t>and</w:t>
      </w:r>
      <w:r>
        <w:rPr>
          <w:spacing w:val="33"/>
          <w:sz w:val="23"/>
        </w:rPr>
        <w:t xml:space="preserve"> </w:t>
      </w:r>
      <w:r>
        <w:rPr>
          <w:sz w:val="23"/>
        </w:rPr>
        <w:t>the</w:t>
      </w:r>
      <w:r>
        <w:rPr>
          <w:spacing w:val="33"/>
          <w:sz w:val="23"/>
        </w:rPr>
        <w:t xml:space="preserve"> </w:t>
      </w:r>
      <w:r>
        <w:rPr>
          <w:sz w:val="23"/>
        </w:rPr>
        <w:t>Otway</w:t>
      </w:r>
      <w:r>
        <w:rPr>
          <w:spacing w:val="33"/>
          <w:sz w:val="23"/>
        </w:rPr>
        <w:t xml:space="preserve"> </w:t>
      </w:r>
      <w:r>
        <w:rPr>
          <w:sz w:val="23"/>
        </w:rPr>
        <w:t>Ranges</w:t>
      </w:r>
      <w:r>
        <w:rPr>
          <w:spacing w:val="33"/>
          <w:sz w:val="23"/>
        </w:rPr>
        <w:t xml:space="preserve"> </w:t>
      </w:r>
      <w:r>
        <w:rPr>
          <w:sz w:val="23"/>
        </w:rPr>
        <w:t>creating</w:t>
      </w:r>
      <w:r>
        <w:rPr>
          <w:spacing w:val="33"/>
          <w:sz w:val="23"/>
        </w:rPr>
        <w:t xml:space="preserve"> </w:t>
      </w:r>
      <w:r>
        <w:rPr>
          <w:sz w:val="23"/>
        </w:rPr>
        <w:t>drier</w:t>
      </w:r>
      <w:r>
        <w:rPr>
          <w:spacing w:val="33"/>
          <w:sz w:val="23"/>
        </w:rPr>
        <w:t xml:space="preserve"> </w:t>
      </w:r>
      <w:r>
        <w:rPr>
          <w:sz w:val="23"/>
        </w:rPr>
        <w:t>than</w:t>
      </w:r>
      <w:r>
        <w:rPr>
          <w:spacing w:val="33"/>
          <w:sz w:val="23"/>
        </w:rPr>
        <w:t xml:space="preserve"> </w:t>
      </w:r>
      <w:r>
        <w:rPr>
          <w:sz w:val="23"/>
        </w:rPr>
        <w:t>average</w:t>
      </w:r>
      <w:r>
        <w:rPr>
          <w:spacing w:val="33"/>
          <w:sz w:val="23"/>
        </w:rPr>
        <w:t xml:space="preserve"> </w:t>
      </w:r>
      <w:r>
        <w:rPr>
          <w:sz w:val="23"/>
        </w:rPr>
        <w:t>conditions</w:t>
      </w:r>
      <w:r>
        <w:rPr>
          <w:spacing w:val="33"/>
          <w:sz w:val="23"/>
        </w:rPr>
        <w:t xml:space="preserve"> </w:t>
      </w:r>
      <w:r>
        <w:rPr>
          <w:sz w:val="23"/>
        </w:rPr>
        <w:t>in the</w:t>
      </w:r>
      <w:r>
        <w:rPr>
          <w:spacing w:val="40"/>
          <w:sz w:val="23"/>
        </w:rPr>
        <w:t xml:space="preserve"> </w:t>
      </w:r>
      <w:r>
        <w:rPr>
          <w:sz w:val="23"/>
        </w:rPr>
        <w:t>Avalon</w:t>
      </w:r>
      <w:r>
        <w:rPr>
          <w:spacing w:val="40"/>
          <w:sz w:val="23"/>
        </w:rPr>
        <w:t xml:space="preserve"> </w:t>
      </w:r>
      <w:r>
        <w:rPr>
          <w:sz w:val="23"/>
        </w:rPr>
        <w:t>Corridor</w:t>
      </w:r>
      <w:r>
        <w:rPr>
          <w:spacing w:val="40"/>
          <w:sz w:val="23"/>
        </w:rPr>
        <w:t xml:space="preserve"> </w:t>
      </w:r>
      <w:r>
        <w:rPr>
          <w:sz w:val="23"/>
        </w:rPr>
        <w:t>(compared</w:t>
      </w:r>
      <w:r>
        <w:rPr>
          <w:spacing w:val="40"/>
          <w:sz w:val="23"/>
        </w:rPr>
        <w:t xml:space="preserve"> </w:t>
      </w:r>
      <w:r>
        <w:rPr>
          <w:sz w:val="23"/>
        </w:rPr>
        <w:t>to</w:t>
      </w:r>
      <w:r>
        <w:rPr>
          <w:spacing w:val="40"/>
          <w:sz w:val="23"/>
        </w:rPr>
        <w:t xml:space="preserve"> </w:t>
      </w:r>
      <w:r>
        <w:rPr>
          <w:sz w:val="23"/>
        </w:rPr>
        <w:t>the</w:t>
      </w:r>
      <w:r>
        <w:rPr>
          <w:spacing w:val="40"/>
          <w:sz w:val="23"/>
        </w:rPr>
        <w:t xml:space="preserve"> </w:t>
      </w:r>
      <w:r>
        <w:rPr>
          <w:sz w:val="23"/>
        </w:rPr>
        <w:t>rest</w:t>
      </w:r>
      <w:r>
        <w:rPr>
          <w:spacing w:val="40"/>
          <w:sz w:val="23"/>
        </w:rPr>
        <w:t xml:space="preserve"> </w:t>
      </w:r>
      <w:r>
        <w:rPr>
          <w:sz w:val="23"/>
        </w:rPr>
        <w:t>of</w:t>
      </w:r>
      <w:r>
        <w:rPr>
          <w:spacing w:val="40"/>
          <w:sz w:val="23"/>
        </w:rPr>
        <w:t xml:space="preserve"> </w:t>
      </w:r>
      <w:r>
        <w:rPr>
          <w:sz w:val="23"/>
        </w:rPr>
        <w:t>southern</w:t>
      </w:r>
      <w:r>
        <w:rPr>
          <w:spacing w:val="40"/>
          <w:sz w:val="23"/>
        </w:rPr>
        <w:t xml:space="preserve"> </w:t>
      </w:r>
      <w:r>
        <w:rPr>
          <w:sz w:val="23"/>
        </w:rPr>
        <w:t>Victoria).</w:t>
      </w:r>
    </w:p>
    <w:p w14:paraId="4EFF2E31" w14:textId="77777777" w:rsidR="00021792" w:rsidRDefault="00000000">
      <w:pPr>
        <w:pStyle w:val="ListParagraph"/>
        <w:numPr>
          <w:ilvl w:val="2"/>
          <w:numId w:val="27"/>
        </w:numPr>
        <w:tabs>
          <w:tab w:val="left" w:pos="1450"/>
          <w:tab w:val="left" w:pos="1451"/>
        </w:tabs>
        <w:spacing w:before="121"/>
        <w:ind w:hanging="398"/>
        <w:rPr>
          <w:sz w:val="23"/>
        </w:rPr>
      </w:pPr>
      <w:r>
        <w:rPr>
          <w:sz w:val="23"/>
        </w:rPr>
        <w:t>General</w:t>
      </w:r>
      <w:r>
        <w:rPr>
          <w:spacing w:val="41"/>
          <w:sz w:val="23"/>
        </w:rPr>
        <w:t xml:space="preserve"> </w:t>
      </w:r>
      <w:r>
        <w:rPr>
          <w:sz w:val="23"/>
        </w:rPr>
        <w:t>constraints</w:t>
      </w:r>
      <w:r>
        <w:rPr>
          <w:spacing w:val="41"/>
          <w:sz w:val="23"/>
        </w:rPr>
        <w:t xml:space="preserve"> </w:t>
      </w:r>
      <w:r>
        <w:rPr>
          <w:sz w:val="23"/>
        </w:rPr>
        <w:t>relating</w:t>
      </w:r>
      <w:r>
        <w:rPr>
          <w:spacing w:val="41"/>
          <w:sz w:val="23"/>
        </w:rPr>
        <w:t xml:space="preserve"> </w:t>
      </w:r>
      <w:r>
        <w:rPr>
          <w:sz w:val="23"/>
        </w:rPr>
        <w:t>to</w:t>
      </w:r>
      <w:r>
        <w:rPr>
          <w:spacing w:val="41"/>
          <w:sz w:val="23"/>
        </w:rPr>
        <w:t xml:space="preserve"> </w:t>
      </w:r>
      <w:r>
        <w:rPr>
          <w:sz w:val="23"/>
        </w:rPr>
        <w:t>farming,</w:t>
      </w:r>
      <w:r>
        <w:rPr>
          <w:spacing w:val="41"/>
          <w:sz w:val="23"/>
        </w:rPr>
        <w:t xml:space="preserve"> </w:t>
      </w:r>
      <w:r>
        <w:rPr>
          <w:sz w:val="23"/>
        </w:rPr>
        <w:t>rural</w:t>
      </w:r>
      <w:r>
        <w:rPr>
          <w:spacing w:val="41"/>
          <w:sz w:val="23"/>
        </w:rPr>
        <w:t xml:space="preserve"> </w:t>
      </w:r>
      <w:r>
        <w:rPr>
          <w:sz w:val="23"/>
        </w:rPr>
        <w:t>activities</w:t>
      </w:r>
      <w:r>
        <w:rPr>
          <w:spacing w:val="41"/>
          <w:sz w:val="23"/>
        </w:rPr>
        <w:t xml:space="preserve"> </w:t>
      </w:r>
      <w:r>
        <w:rPr>
          <w:sz w:val="23"/>
        </w:rPr>
        <w:t>and</w:t>
      </w:r>
      <w:r>
        <w:rPr>
          <w:spacing w:val="41"/>
          <w:sz w:val="23"/>
        </w:rPr>
        <w:t xml:space="preserve"> </w:t>
      </w:r>
      <w:r>
        <w:rPr>
          <w:sz w:val="23"/>
        </w:rPr>
        <w:t>land</w:t>
      </w:r>
      <w:r>
        <w:rPr>
          <w:spacing w:val="41"/>
          <w:sz w:val="23"/>
        </w:rPr>
        <w:t xml:space="preserve"> </w:t>
      </w:r>
      <w:r>
        <w:rPr>
          <w:sz w:val="23"/>
        </w:rPr>
        <w:t>management</w:t>
      </w:r>
      <w:r>
        <w:rPr>
          <w:spacing w:val="41"/>
          <w:sz w:val="23"/>
        </w:rPr>
        <w:t xml:space="preserve"> </w:t>
      </w:r>
      <w:r>
        <w:rPr>
          <w:sz w:val="23"/>
        </w:rPr>
        <w:t>including</w:t>
      </w:r>
      <w:r>
        <w:rPr>
          <w:spacing w:val="41"/>
          <w:sz w:val="23"/>
        </w:rPr>
        <w:t xml:space="preserve"> </w:t>
      </w:r>
      <w:proofErr w:type="gramStart"/>
      <w:r>
        <w:rPr>
          <w:spacing w:val="-2"/>
          <w:sz w:val="23"/>
        </w:rPr>
        <w:t>water</w:t>
      </w:r>
      <w:proofErr w:type="gramEnd"/>
    </w:p>
    <w:p w14:paraId="2E9BFC52" w14:textId="77777777" w:rsidR="00021792" w:rsidRDefault="00000000">
      <w:pPr>
        <w:pStyle w:val="BodyText"/>
        <w:spacing w:before="61" w:line="295" w:lineRule="auto"/>
        <w:ind w:left="1450"/>
      </w:pPr>
      <w:r>
        <w:t>access,</w:t>
      </w:r>
      <w:r>
        <w:rPr>
          <w:spacing w:val="38"/>
        </w:rPr>
        <w:t xml:space="preserve"> </w:t>
      </w:r>
      <w:r>
        <w:t>weed</w:t>
      </w:r>
      <w:r>
        <w:rPr>
          <w:spacing w:val="38"/>
        </w:rPr>
        <w:t xml:space="preserve"> </w:t>
      </w:r>
      <w:r>
        <w:t>and</w:t>
      </w:r>
      <w:r>
        <w:rPr>
          <w:spacing w:val="38"/>
        </w:rPr>
        <w:t xml:space="preserve"> </w:t>
      </w:r>
      <w:r>
        <w:t>pest</w:t>
      </w:r>
      <w:r>
        <w:rPr>
          <w:spacing w:val="38"/>
        </w:rPr>
        <w:t xml:space="preserve"> </w:t>
      </w:r>
      <w:r>
        <w:t>management,</w:t>
      </w:r>
      <w:r>
        <w:rPr>
          <w:spacing w:val="38"/>
        </w:rPr>
        <w:t xml:space="preserve"> </w:t>
      </w:r>
      <w:r>
        <w:t>bushfires,</w:t>
      </w:r>
      <w:r>
        <w:rPr>
          <w:spacing w:val="38"/>
        </w:rPr>
        <w:t xml:space="preserve"> </w:t>
      </w:r>
      <w:r>
        <w:t>access</w:t>
      </w:r>
      <w:r>
        <w:rPr>
          <w:spacing w:val="38"/>
        </w:rPr>
        <w:t xml:space="preserve"> </w:t>
      </w:r>
      <w:r>
        <w:t>to</w:t>
      </w:r>
      <w:r>
        <w:rPr>
          <w:spacing w:val="38"/>
        </w:rPr>
        <w:t xml:space="preserve"> </w:t>
      </w:r>
      <w:r>
        <w:t>networks</w:t>
      </w:r>
      <w:r>
        <w:rPr>
          <w:spacing w:val="38"/>
        </w:rPr>
        <w:t xml:space="preserve"> </w:t>
      </w:r>
      <w:r>
        <w:t>and</w:t>
      </w:r>
      <w:r>
        <w:rPr>
          <w:spacing w:val="38"/>
        </w:rPr>
        <w:t xml:space="preserve"> </w:t>
      </w:r>
      <w:r>
        <w:t>supplier</w:t>
      </w:r>
      <w:r>
        <w:rPr>
          <w:spacing w:val="38"/>
        </w:rPr>
        <w:t xml:space="preserve"> </w:t>
      </w:r>
      <w:r>
        <w:t>inability</w:t>
      </w:r>
      <w:r>
        <w:rPr>
          <w:spacing w:val="38"/>
        </w:rPr>
        <w:t xml:space="preserve"> </w:t>
      </w:r>
      <w:r>
        <w:t>to</w:t>
      </w:r>
      <w:r>
        <w:rPr>
          <w:spacing w:val="38"/>
        </w:rPr>
        <w:t xml:space="preserve"> </w:t>
      </w:r>
      <w:r>
        <w:t>move goods</w:t>
      </w:r>
      <w:r>
        <w:rPr>
          <w:spacing w:val="40"/>
        </w:rPr>
        <w:t xml:space="preserve"> </w:t>
      </w:r>
      <w:r>
        <w:t>due</w:t>
      </w:r>
      <w:r>
        <w:rPr>
          <w:spacing w:val="40"/>
        </w:rPr>
        <w:t xml:space="preserve"> </w:t>
      </w:r>
      <w:r>
        <w:t>to</w:t>
      </w:r>
      <w:r>
        <w:rPr>
          <w:spacing w:val="40"/>
        </w:rPr>
        <w:t xml:space="preserve"> </w:t>
      </w:r>
      <w:r>
        <w:t>existing</w:t>
      </w:r>
      <w:r>
        <w:rPr>
          <w:spacing w:val="40"/>
        </w:rPr>
        <w:t xml:space="preserve"> </w:t>
      </w:r>
      <w:r>
        <w:t>vehicle</w:t>
      </w:r>
      <w:r>
        <w:rPr>
          <w:spacing w:val="40"/>
        </w:rPr>
        <w:t xml:space="preserve"> </w:t>
      </w:r>
      <w:r>
        <w:t>restrictions</w:t>
      </w:r>
      <w:r>
        <w:rPr>
          <w:spacing w:val="40"/>
        </w:rPr>
        <w:t xml:space="preserve"> </w:t>
      </w:r>
      <w:r>
        <w:t>on</w:t>
      </w:r>
      <w:r>
        <w:rPr>
          <w:spacing w:val="40"/>
        </w:rPr>
        <w:t xml:space="preserve"> </w:t>
      </w:r>
      <w:r>
        <w:t>lower</w:t>
      </w:r>
      <w:r>
        <w:rPr>
          <w:spacing w:val="40"/>
        </w:rPr>
        <w:t xml:space="preserve"> </w:t>
      </w:r>
      <w:r>
        <w:t>order</w:t>
      </w:r>
      <w:r>
        <w:rPr>
          <w:spacing w:val="40"/>
        </w:rPr>
        <w:t xml:space="preserve"> </w:t>
      </w:r>
      <w:r>
        <w:t>roads.</w:t>
      </w:r>
    </w:p>
    <w:p w14:paraId="312BAC8F" w14:textId="77777777" w:rsidR="00021792" w:rsidRDefault="00000000">
      <w:pPr>
        <w:pStyle w:val="ListParagraph"/>
        <w:numPr>
          <w:ilvl w:val="2"/>
          <w:numId w:val="27"/>
        </w:numPr>
        <w:tabs>
          <w:tab w:val="left" w:pos="1450"/>
          <w:tab w:val="left" w:pos="1451"/>
        </w:tabs>
        <w:spacing w:before="112" w:line="285" w:lineRule="auto"/>
        <w:ind w:right="778"/>
        <w:rPr>
          <w:sz w:val="23"/>
        </w:rPr>
      </w:pPr>
      <w:r>
        <w:rPr>
          <w:sz w:val="23"/>
        </w:rPr>
        <w:t>Current</w:t>
      </w:r>
      <w:r>
        <w:rPr>
          <w:spacing w:val="40"/>
          <w:sz w:val="23"/>
        </w:rPr>
        <w:t xml:space="preserve"> </w:t>
      </w:r>
      <w:r>
        <w:rPr>
          <w:sz w:val="23"/>
        </w:rPr>
        <w:t>costs</w:t>
      </w:r>
      <w:r>
        <w:rPr>
          <w:spacing w:val="40"/>
          <w:sz w:val="23"/>
        </w:rPr>
        <w:t xml:space="preserve"> </w:t>
      </w:r>
      <w:r>
        <w:rPr>
          <w:sz w:val="23"/>
        </w:rPr>
        <w:t>associated</w:t>
      </w:r>
      <w:r>
        <w:rPr>
          <w:spacing w:val="40"/>
          <w:sz w:val="23"/>
        </w:rPr>
        <w:t xml:space="preserve"> </w:t>
      </w:r>
      <w:r>
        <w:rPr>
          <w:sz w:val="23"/>
        </w:rPr>
        <w:t>with</w:t>
      </w:r>
      <w:r>
        <w:rPr>
          <w:spacing w:val="40"/>
          <w:sz w:val="23"/>
        </w:rPr>
        <w:t xml:space="preserve"> </w:t>
      </w:r>
      <w:r>
        <w:rPr>
          <w:sz w:val="23"/>
        </w:rPr>
        <w:t>producing</w:t>
      </w:r>
      <w:r>
        <w:rPr>
          <w:spacing w:val="40"/>
          <w:sz w:val="23"/>
        </w:rPr>
        <w:t xml:space="preserve"> </w:t>
      </w:r>
      <w:r>
        <w:rPr>
          <w:sz w:val="23"/>
        </w:rPr>
        <w:t>recycled</w:t>
      </w:r>
      <w:r>
        <w:rPr>
          <w:spacing w:val="40"/>
          <w:sz w:val="23"/>
        </w:rPr>
        <w:t xml:space="preserve"> </w:t>
      </w:r>
      <w:r>
        <w:rPr>
          <w:sz w:val="23"/>
        </w:rPr>
        <w:t>water</w:t>
      </w:r>
      <w:r>
        <w:rPr>
          <w:spacing w:val="40"/>
          <w:sz w:val="23"/>
        </w:rPr>
        <w:t xml:space="preserve"> </w:t>
      </w:r>
      <w:r>
        <w:rPr>
          <w:sz w:val="23"/>
        </w:rPr>
        <w:t>of</w:t>
      </w:r>
      <w:r>
        <w:rPr>
          <w:spacing w:val="40"/>
          <w:sz w:val="23"/>
        </w:rPr>
        <w:t xml:space="preserve"> </w:t>
      </w:r>
      <w:r>
        <w:rPr>
          <w:sz w:val="23"/>
        </w:rPr>
        <w:t>a</w:t>
      </w:r>
      <w:r>
        <w:rPr>
          <w:spacing w:val="40"/>
          <w:sz w:val="23"/>
        </w:rPr>
        <w:t xml:space="preserve"> </w:t>
      </w:r>
      <w:r>
        <w:rPr>
          <w:sz w:val="23"/>
        </w:rPr>
        <w:t>suitable</w:t>
      </w:r>
      <w:r>
        <w:rPr>
          <w:spacing w:val="40"/>
          <w:sz w:val="23"/>
        </w:rPr>
        <w:t xml:space="preserve"> </w:t>
      </w:r>
      <w:r>
        <w:rPr>
          <w:sz w:val="23"/>
        </w:rPr>
        <w:t>quality</w:t>
      </w:r>
      <w:r>
        <w:rPr>
          <w:spacing w:val="40"/>
          <w:sz w:val="23"/>
        </w:rPr>
        <w:t xml:space="preserve"> </w:t>
      </w:r>
      <w:r>
        <w:rPr>
          <w:sz w:val="23"/>
        </w:rPr>
        <w:t>for</w:t>
      </w:r>
      <w:r>
        <w:rPr>
          <w:spacing w:val="40"/>
          <w:sz w:val="23"/>
        </w:rPr>
        <w:t xml:space="preserve"> </w:t>
      </w:r>
      <w:r>
        <w:rPr>
          <w:sz w:val="23"/>
        </w:rPr>
        <w:t>agriculture exceed willingness to pay.</w:t>
      </w:r>
    </w:p>
    <w:p w14:paraId="7387AA76" w14:textId="77777777" w:rsidR="00021792" w:rsidRDefault="00000000">
      <w:pPr>
        <w:pStyle w:val="ListParagraph"/>
        <w:numPr>
          <w:ilvl w:val="2"/>
          <w:numId w:val="27"/>
        </w:numPr>
        <w:tabs>
          <w:tab w:val="left" w:pos="1450"/>
          <w:tab w:val="left" w:pos="1451"/>
        </w:tabs>
        <w:spacing w:before="122" w:line="285" w:lineRule="auto"/>
        <w:ind w:right="388"/>
        <w:rPr>
          <w:sz w:val="23"/>
        </w:rPr>
      </w:pPr>
      <w:r>
        <w:rPr>
          <w:sz w:val="23"/>
        </w:rPr>
        <w:t>Extent</w:t>
      </w:r>
      <w:r>
        <w:rPr>
          <w:spacing w:val="34"/>
          <w:sz w:val="23"/>
        </w:rPr>
        <w:t xml:space="preserve"> </w:t>
      </w:r>
      <w:r>
        <w:rPr>
          <w:sz w:val="23"/>
        </w:rPr>
        <w:t>of</w:t>
      </w:r>
      <w:r>
        <w:rPr>
          <w:spacing w:val="34"/>
          <w:sz w:val="23"/>
        </w:rPr>
        <w:t xml:space="preserve"> </w:t>
      </w:r>
      <w:r>
        <w:rPr>
          <w:sz w:val="23"/>
        </w:rPr>
        <w:t>residual</w:t>
      </w:r>
      <w:r>
        <w:rPr>
          <w:spacing w:val="34"/>
          <w:sz w:val="23"/>
        </w:rPr>
        <w:t xml:space="preserve"> </w:t>
      </w:r>
      <w:r>
        <w:rPr>
          <w:sz w:val="23"/>
        </w:rPr>
        <w:t>land</w:t>
      </w:r>
      <w:r>
        <w:rPr>
          <w:spacing w:val="34"/>
          <w:sz w:val="23"/>
        </w:rPr>
        <w:t xml:space="preserve"> </w:t>
      </w:r>
      <w:r>
        <w:rPr>
          <w:sz w:val="23"/>
        </w:rPr>
        <w:t>contamination</w:t>
      </w:r>
      <w:r>
        <w:rPr>
          <w:spacing w:val="34"/>
          <w:sz w:val="23"/>
        </w:rPr>
        <w:t xml:space="preserve"> </w:t>
      </w:r>
      <w:r>
        <w:rPr>
          <w:sz w:val="23"/>
        </w:rPr>
        <w:t>within</w:t>
      </w:r>
      <w:r>
        <w:rPr>
          <w:spacing w:val="34"/>
          <w:sz w:val="23"/>
        </w:rPr>
        <w:t xml:space="preserve"> </w:t>
      </w:r>
      <w:r>
        <w:rPr>
          <w:sz w:val="23"/>
        </w:rPr>
        <w:t>large</w:t>
      </w:r>
      <w:r>
        <w:rPr>
          <w:spacing w:val="34"/>
          <w:sz w:val="23"/>
        </w:rPr>
        <w:t xml:space="preserve"> </w:t>
      </w:r>
      <w:r>
        <w:rPr>
          <w:sz w:val="23"/>
        </w:rPr>
        <w:t>sections</w:t>
      </w:r>
      <w:r>
        <w:rPr>
          <w:spacing w:val="34"/>
          <w:sz w:val="23"/>
        </w:rPr>
        <w:t xml:space="preserve"> </w:t>
      </w:r>
      <w:r>
        <w:rPr>
          <w:sz w:val="23"/>
        </w:rPr>
        <w:t>of</w:t>
      </w:r>
      <w:r>
        <w:rPr>
          <w:spacing w:val="34"/>
          <w:sz w:val="23"/>
        </w:rPr>
        <w:t xml:space="preserve"> </w:t>
      </w:r>
      <w:r>
        <w:rPr>
          <w:sz w:val="23"/>
        </w:rPr>
        <w:t>the</w:t>
      </w:r>
      <w:r>
        <w:rPr>
          <w:spacing w:val="34"/>
          <w:sz w:val="23"/>
        </w:rPr>
        <w:t xml:space="preserve"> </w:t>
      </w:r>
      <w:r>
        <w:rPr>
          <w:sz w:val="23"/>
        </w:rPr>
        <w:t>WTP</w:t>
      </w:r>
      <w:r>
        <w:rPr>
          <w:spacing w:val="34"/>
          <w:sz w:val="23"/>
        </w:rPr>
        <w:t xml:space="preserve"> </w:t>
      </w:r>
      <w:r>
        <w:rPr>
          <w:sz w:val="23"/>
        </w:rPr>
        <w:t>site</w:t>
      </w:r>
      <w:r>
        <w:rPr>
          <w:spacing w:val="34"/>
          <w:sz w:val="23"/>
        </w:rPr>
        <w:t xml:space="preserve"> </w:t>
      </w:r>
      <w:r>
        <w:rPr>
          <w:sz w:val="23"/>
        </w:rPr>
        <w:t>due</w:t>
      </w:r>
      <w:r>
        <w:rPr>
          <w:spacing w:val="34"/>
          <w:sz w:val="23"/>
        </w:rPr>
        <w:t xml:space="preserve"> </w:t>
      </w:r>
      <w:r>
        <w:rPr>
          <w:sz w:val="23"/>
        </w:rPr>
        <w:t>to</w:t>
      </w:r>
      <w:r>
        <w:rPr>
          <w:spacing w:val="34"/>
          <w:sz w:val="23"/>
        </w:rPr>
        <w:t xml:space="preserve"> </w:t>
      </w:r>
      <w:r>
        <w:rPr>
          <w:sz w:val="23"/>
        </w:rPr>
        <w:t>historic</w:t>
      </w:r>
      <w:r>
        <w:rPr>
          <w:spacing w:val="34"/>
          <w:sz w:val="23"/>
        </w:rPr>
        <w:t xml:space="preserve"> </w:t>
      </w:r>
      <w:r>
        <w:rPr>
          <w:sz w:val="23"/>
        </w:rPr>
        <w:t>land use activities.</w:t>
      </w:r>
    </w:p>
    <w:p w14:paraId="36A359C5" w14:textId="77777777" w:rsidR="00021792" w:rsidRDefault="00000000">
      <w:pPr>
        <w:pStyle w:val="ListParagraph"/>
        <w:numPr>
          <w:ilvl w:val="2"/>
          <w:numId w:val="27"/>
        </w:numPr>
        <w:tabs>
          <w:tab w:val="left" w:pos="1450"/>
          <w:tab w:val="left" w:pos="1451"/>
        </w:tabs>
        <w:spacing w:before="121" w:line="285" w:lineRule="auto"/>
        <w:ind w:right="324"/>
        <w:rPr>
          <w:sz w:val="23"/>
        </w:rPr>
      </w:pPr>
      <w:r>
        <w:rPr>
          <w:sz w:val="23"/>
        </w:rPr>
        <w:t>Significant</w:t>
      </w:r>
      <w:r>
        <w:rPr>
          <w:spacing w:val="40"/>
          <w:sz w:val="23"/>
        </w:rPr>
        <w:t xml:space="preserve"> </w:t>
      </w:r>
      <w:r>
        <w:rPr>
          <w:sz w:val="23"/>
        </w:rPr>
        <w:t>environmental</w:t>
      </w:r>
      <w:r>
        <w:rPr>
          <w:spacing w:val="40"/>
          <w:sz w:val="23"/>
        </w:rPr>
        <w:t xml:space="preserve"> </w:t>
      </w:r>
      <w:r>
        <w:rPr>
          <w:sz w:val="23"/>
        </w:rPr>
        <w:t>assets</w:t>
      </w:r>
      <w:r>
        <w:rPr>
          <w:spacing w:val="40"/>
          <w:sz w:val="23"/>
        </w:rPr>
        <w:t xml:space="preserve"> </w:t>
      </w:r>
      <w:r>
        <w:rPr>
          <w:sz w:val="23"/>
        </w:rPr>
        <w:t>requiring</w:t>
      </w:r>
      <w:r>
        <w:rPr>
          <w:spacing w:val="40"/>
          <w:sz w:val="23"/>
        </w:rPr>
        <w:t xml:space="preserve"> </w:t>
      </w:r>
      <w:r>
        <w:rPr>
          <w:sz w:val="23"/>
        </w:rPr>
        <w:t>careful</w:t>
      </w:r>
      <w:r>
        <w:rPr>
          <w:spacing w:val="40"/>
          <w:sz w:val="23"/>
        </w:rPr>
        <w:t xml:space="preserve"> </w:t>
      </w:r>
      <w:r>
        <w:rPr>
          <w:sz w:val="23"/>
        </w:rPr>
        <w:t>management</w:t>
      </w:r>
      <w:r>
        <w:rPr>
          <w:spacing w:val="40"/>
          <w:sz w:val="23"/>
        </w:rPr>
        <w:t xml:space="preserve"> </w:t>
      </w:r>
      <w:r>
        <w:rPr>
          <w:sz w:val="23"/>
        </w:rPr>
        <w:t>and</w:t>
      </w:r>
      <w:r>
        <w:rPr>
          <w:spacing w:val="40"/>
          <w:sz w:val="23"/>
        </w:rPr>
        <w:t xml:space="preserve"> </w:t>
      </w:r>
      <w:r>
        <w:rPr>
          <w:sz w:val="23"/>
        </w:rPr>
        <w:t>protection</w:t>
      </w:r>
      <w:r>
        <w:rPr>
          <w:spacing w:val="40"/>
          <w:sz w:val="23"/>
        </w:rPr>
        <w:t xml:space="preserve"> </w:t>
      </w:r>
      <w:r>
        <w:rPr>
          <w:sz w:val="23"/>
        </w:rPr>
        <w:t>including</w:t>
      </w:r>
      <w:r>
        <w:rPr>
          <w:spacing w:val="40"/>
          <w:sz w:val="23"/>
        </w:rPr>
        <w:t xml:space="preserve"> </w:t>
      </w:r>
      <w:r>
        <w:rPr>
          <w:sz w:val="23"/>
        </w:rPr>
        <w:t>native grasslands,</w:t>
      </w:r>
      <w:r>
        <w:rPr>
          <w:spacing w:val="40"/>
          <w:sz w:val="23"/>
        </w:rPr>
        <w:t xml:space="preserve"> </w:t>
      </w:r>
      <w:r>
        <w:rPr>
          <w:sz w:val="23"/>
        </w:rPr>
        <w:t>riparian</w:t>
      </w:r>
      <w:r>
        <w:rPr>
          <w:spacing w:val="40"/>
          <w:sz w:val="23"/>
        </w:rPr>
        <w:t xml:space="preserve"> </w:t>
      </w:r>
      <w:r>
        <w:rPr>
          <w:sz w:val="23"/>
        </w:rPr>
        <w:t>corridors,</w:t>
      </w:r>
      <w:r>
        <w:rPr>
          <w:spacing w:val="40"/>
          <w:sz w:val="23"/>
        </w:rPr>
        <w:t xml:space="preserve"> </w:t>
      </w:r>
      <w:r>
        <w:rPr>
          <w:sz w:val="23"/>
        </w:rPr>
        <w:t>coastal</w:t>
      </w:r>
      <w:r>
        <w:rPr>
          <w:spacing w:val="40"/>
          <w:sz w:val="23"/>
        </w:rPr>
        <w:t xml:space="preserve"> </w:t>
      </w:r>
      <w:r>
        <w:rPr>
          <w:sz w:val="23"/>
        </w:rPr>
        <w:t>environs</w:t>
      </w:r>
      <w:r>
        <w:rPr>
          <w:spacing w:val="40"/>
          <w:sz w:val="23"/>
        </w:rPr>
        <w:t xml:space="preserve"> </w:t>
      </w:r>
      <w:r>
        <w:rPr>
          <w:sz w:val="23"/>
        </w:rPr>
        <w:t>and</w:t>
      </w:r>
      <w:r>
        <w:rPr>
          <w:spacing w:val="40"/>
          <w:sz w:val="23"/>
        </w:rPr>
        <w:t xml:space="preserve"> </w:t>
      </w:r>
      <w:r>
        <w:rPr>
          <w:sz w:val="23"/>
        </w:rPr>
        <w:t>Ramsar</w:t>
      </w:r>
      <w:r>
        <w:rPr>
          <w:spacing w:val="40"/>
          <w:sz w:val="23"/>
        </w:rPr>
        <w:t xml:space="preserve"> </w:t>
      </w:r>
      <w:r>
        <w:rPr>
          <w:sz w:val="23"/>
        </w:rPr>
        <w:t>wetlands.</w:t>
      </w:r>
    </w:p>
    <w:p w14:paraId="33B7996F" w14:textId="77777777" w:rsidR="00021792" w:rsidRDefault="00000000">
      <w:pPr>
        <w:pStyle w:val="ListParagraph"/>
        <w:numPr>
          <w:ilvl w:val="2"/>
          <w:numId w:val="27"/>
        </w:numPr>
        <w:tabs>
          <w:tab w:val="left" w:pos="1450"/>
          <w:tab w:val="left" w:pos="1451"/>
        </w:tabs>
        <w:spacing w:before="121" w:line="285" w:lineRule="auto"/>
        <w:ind w:right="348"/>
        <w:rPr>
          <w:sz w:val="23"/>
        </w:rPr>
      </w:pPr>
      <w:r>
        <w:rPr>
          <w:sz w:val="23"/>
        </w:rPr>
        <w:t>Requirements</w:t>
      </w:r>
      <w:r>
        <w:rPr>
          <w:spacing w:val="40"/>
          <w:sz w:val="23"/>
        </w:rPr>
        <w:t xml:space="preserve"> </w:t>
      </w:r>
      <w:r>
        <w:rPr>
          <w:sz w:val="23"/>
        </w:rPr>
        <w:t>for</w:t>
      </w:r>
      <w:r>
        <w:rPr>
          <w:spacing w:val="40"/>
          <w:sz w:val="23"/>
        </w:rPr>
        <w:t xml:space="preserve"> </w:t>
      </w:r>
      <w:r>
        <w:rPr>
          <w:sz w:val="23"/>
        </w:rPr>
        <w:t>buffer</w:t>
      </w:r>
      <w:r>
        <w:rPr>
          <w:spacing w:val="40"/>
          <w:sz w:val="23"/>
        </w:rPr>
        <w:t xml:space="preserve"> </w:t>
      </w:r>
      <w:r>
        <w:rPr>
          <w:sz w:val="23"/>
        </w:rPr>
        <w:t>separation</w:t>
      </w:r>
      <w:r>
        <w:rPr>
          <w:spacing w:val="40"/>
          <w:sz w:val="23"/>
        </w:rPr>
        <w:t xml:space="preserve"> </w:t>
      </w:r>
      <w:r>
        <w:rPr>
          <w:sz w:val="23"/>
        </w:rPr>
        <w:t>from</w:t>
      </w:r>
      <w:r>
        <w:rPr>
          <w:spacing w:val="40"/>
          <w:sz w:val="23"/>
        </w:rPr>
        <w:t xml:space="preserve"> </w:t>
      </w:r>
      <w:r>
        <w:rPr>
          <w:sz w:val="23"/>
        </w:rPr>
        <w:t>quarries</w:t>
      </w:r>
      <w:r>
        <w:rPr>
          <w:spacing w:val="40"/>
          <w:sz w:val="23"/>
        </w:rPr>
        <w:t xml:space="preserve"> </w:t>
      </w:r>
      <w:r>
        <w:rPr>
          <w:sz w:val="23"/>
        </w:rPr>
        <w:t>(both</w:t>
      </w:r>
      <w:r>
        <w:rPr>
          <w:spacing w:val="40"/>
          <w:sz w:val="23"/>
        </w:rPr>
        <w:t xml:space="preserve"> </w:t>
      </w:r>
      <w:r>
        <w:rPr>
          <w:sz w:val="23"/>
        </w:rPr>
        <w:t>current</w:t>
      </w:r>
      <w:r>
        <w:rPr>
          <w:spacing w:val="40"/>
          <w:sz w:val="23"/>
        </w:rPr>
        <w:t xml:space="preserve"> </w:t>
      </w:r>
      <w:r>
        <w:rPr>
          <w:sz w:val="23"/>
        </w:rPr>
        <w:t>and</w:t>
      </w:r>
      <w:r>
        <w:rPr>
          <w:spacing w:val="40"/>
          <w:sz w:val="23"/>
        </w:rPr>
        <w:t xml:space="preserve"> </w:t>
      </w:r>
      <w:r>
        <w:rPr>
          <w:sz w:val="23"/>
        </w:rPr>
        <w:t>future),</w:t>
      </w:r>
      <w:r>
        <w:rPr>
          <w:spacing w:val="40"/>
          <w:sz w:val="23"/>
        </w:rPr>
        <w:t xml:space="preserve"> </w:t>
      </w:r>
      <w:r>
        <w:rPr>
          <w:sz w:val="23"/>
        </w:rPr>
        <w:t>Wyndham</w:t>
      </w:r>
      <w:r>
        <w:rPr>
          <w:spacing w:val="40"/>
          <w:sz w:val="23"/>
        </w:rPr>
        <w:t xml:space="preserve"> </w:t>
      </w:r>
      <w:r>
        <w:rPr>
          <w:sz w:val="23"/>
        </w:rPr>
        <w:t>RDF</w:t>
      </w:r>
      <w:r>
        <w:rPr>
          <w:spacing w:val="40"/>
          <w:sz w:val="23"/>
        </w:rPr>
        <w:t xml:space="preserve"> </w:t>
      </w:r>
      <w:r>
        <w:rPr>
          <w:sz w:val="23"/>
        </w:rPr>
        <w:t>and Point Wilson Munitions Facility.</w:t>
      </w:r>
    </w:p>
    <w:p w14:paraId="2585FA03" w14:textId="77777777" w:rsidR="00021792" w:rsidRDefault="00000000">
      <w:pPr>
        <w:pStyle w:val="ListParagraph"/>
        <w:numPr>
          <w:ilvl w:val="2"/>
          <w:numId w:val="27"/>
        </w:numPr>
        <w:tabs>
          <w:tab w:val="left" w:pos="1450"/>
          <w:tab w:val="left" w:pos="1451"/>
        </w:tabs>
        <w:spacing w:before="122"/>
        <w:ind w:hanging="398"/>
        <w:rPr>
          <w:sz w:val="23"/>
        </w:rPr>
      </w:pPr>
      <w:r>
        <w:rPr>
          <w:sz w:val="23"/>
        </w:rPr>
        <w:t>Landscapes</w:t>
      </w:r>
      <w:r>
        <w:rPr>
          <w:spacing w:val="33"/>
          <w:sz w:val="23"/>
        </w:rPr>
        <w:t xml:space="preserve"> </w:t>
      </w:r>
      <w:r>
        <w:rPr>
          <w:sz w:val="23"/>
        </w:rPr>
        <w:t>character</w:t>
      </w:r>
      <w:r>
        <w:rPr>
          <w:spacing w:val="35"/>
          <w:sz w:val="23"/>
        </w:rPr>
        <w:t xml:space="preserve"> </w:t>
      </w:r>
      <w:r>
        <w:rPr>
          <w:sz w:val="23"/>
        </w:rPr>
        <w:t>values</w:t>
      </w:r>
      <w:r>
        <w:rPr>
          <w:spacing w:val="36"/>
          <w:sz w:val="23"/>
        </w:rPr>
        <w:t xml:space="preserve"> </w:t>
      </w:r>
      <w:r>
        <w:rPr>
          <w:sz w:val="23"/>
        </w:rPr>
        <w:t>and</w:t>
      </w:r>
      <w:r>
        <w:rPr>
          <w:spacing w:val="35"/>
          <w:sz w:val="23"/>
        </w:rPr>
        <w:t xml:space="preserve"> </w:t>
      </w:r>
      <w:r>
        <w:rPr>
          <w:sz w:val="23"/>
        </w:rPr>
        <w:t>views</w:t>
      </w:r>
      <w:r>
        <w:rPr>
          <w:spacing w:val="35"/>
          <w:sz w:val="23"/>
        </w:rPr>
        <w:t xml:space="preserve"> </w:t>
      </w:r>
      <w:r>
        <w:rPr>
          <w:sz w:val="23"/>
        </w:rPr>
        <w:t>associated</w:t>
      </w:r>
      <w:r>
        <w:rPr>
          <w:spacing w:val="36"/>
          <w:sz w:val="23"/>
        </w:rPr>
        <w:t xml:space="preserve"> </w:t>
      </w:r>
      <w:r>
        <w:rPr>
          <w:sz w:val="23"/>
        </w:rPr>
        <w:t>with</w:t>
      </w:r>
      <w:r>
        <w:rPr>
          <w:spacing w:val="35"/>
          <w:sz w:val="23"/>
        </w:rPr>
        <w:t xml:space="preserve"> </w:t>
      </w:r>
      <w:r>
        <w:rPr>
          <w:sz w:val="23"/>
        </w:rPr>
        <w:t>the</w:t>
      </w:r>
      <w:r>
        <w:rPr>
          <w:spacing w:val="35"/>
          <w:sz w:val="23"/>
        </w:rPr>
        <w:t xml:space="preserve"> </w:t>
      </w:r>
      <w:r>
        <w:rPr>
          <w:sz w:val="23"/>
        </w:rPr>
        <w:t>foothills</w:t>
      </w:r>
      <w:r>
        <w:rPr>
          <w:spacing w:val="36"/>
          <w:sz w:val="23"/>
        </w:rPr>
        <w:t xml:space="preserve"> </w:t>
      </w:r>
      <w:r>
        <w:rPr>
          <w:sz w:val="23"/>
        </w:rPr>
        <w:t>of</w:t>
      </w:r>
      <w:r>
        <w:rPr>
          <w:spacing w:val="35"/>
          <w:sz w:val="23"/>
        </w:rPr>
        <w:t xml:space="preserve"> </w:t>
      </w:r>
      <w:proofErr w:type="spellStart"/>
      <w:r>
        <w:rPr>
          <w:sz w:val="23"/>
        </w:rPr>
        <w:t>Wurdi</w:t>
      </w:r>
      <w:proofErr w:type="spellEnd"/>
      <w:r>
        <w:rPr>
          <w:spacing w:val="36"/>
          <w:sz w:val="23"/>
        </w:rPr>
        <w:t xml:space="preserve"> </w:t>
      </w:r>
      <w:proofErr w:type="spellStart"/>
      <w:r>
        <w:rPr>
          <w:spacing w:val="-2"/>
          <w:sz w:val="23"/>
        </w:rPr>
        <w:t>Youang</w:t>
      </w:r>
      <w:proofErr w:type="spellEnd"/>
      <w:r>
        <w:rPr>
          <w:spacing w:val="-2"/>
          <w:sz w:val="23"/>
        </w:rPr>
        <w:t>.</w:t>
      </w:r>
    </w:p>
    <w:p w14:paraId="1FD511E5" w14:textId="77777777" w:rsidR="00021792" w:rsidRDefault="00000000">
      <w:pPr>
        <w:pStyle w:val="ListParagraph"/>
        <w:numPr>
          <w:ilvl w:val="2"/>
          <w:numId w:val="27"/>
        </w:numPr>
        <w:tabs>
          <w:tab w:val="left" w:pos="1450"/>
          <w:tab w:val="left" w:pos="1451"/>
        </w:tabs>
        <w:ind w:hanging="398"/>
        <w:rPr>
          <w:sz w:val="23"/>
        </w:rPr>
      </w:pPr>
      <w:r>
        <w:rPr>
          <w:sz w:val="23"/>
        </w:rPr>
        <w:t>Need</w:t>
      </w:r>
      <w:r>
        <w:rPr>
          <w:spacing w:val="32"/>
          <w:sz w:val="23"/>
        </w:rPr>
        <w:t xml:space="preserve"> </w:t>
      </w:r>
      <w:r>
        <w:rPr>
          <w:sz w:val="23"/>
        </w:rPr>
        <w:t>to</w:t>
      </w:r>
      <w:r>
        <w:rPr>
          <w:spacing w:val="33"/>
          <w:sz w:val="23"/>
        </w:rPr>
        <w:t xml:space="preserve"> </w:t>
      </w:r>
      <w:r>
        <w:rPr>
          <w:sz w:val="23"/>
        </w:rPr>
        <w:t>manage</w:t>
      </w:r>
      <w:r>
        <w:rPr>
          <w:spacing w:val="33"/>
          <w:sz w:val="23"/>
        </w:rPr>
        <w:t xml:space="preserve"> </w:t>
      </w:r>
      <w:r>
        <w:rPr>
          <w:sz w:val="23"/>
        </w:rPr>
        <w:t>potential</w:t>
      </w:r>
      <w:r>
        <w:rPr>
          <w:spacing w:val="32"/>
          <w:sz w:val="23"/>
        </w:rPr>
        <w:t xml:space="preserve"> </w:t>
      </w:r>
      <w:r>
        <w:rPr>
          <w:sz w:val="23"/>
        </w:rPr>
        <w:t>biodiversity</w:t>
      </w:r>
      <w:r>
        <w:rPr>
          <w:spacing w:val="33"/>
          <w:sz w:val="23"/>
        </w:rPr>
        <w:t xml:space="preserve"> </w:t>
      </w:r>
      <w:r>
        <w:rPr>
          <w:sz w:val="23"/>
        </w:rPr>
        <w:t>impacts</w:t>
      </w:r>
      <w:r>
        <w:rPr>
          <w:spacing w:val="33"/>
          <w:sz w:val="23"/>
        </w:rPr>
        <w:t xml:space="preserve"> </w:t>
      </w:r>
      <w:r>
        <w:rPr>
          <w:sz w:val="23"/>
        </w:rPr>
        <w:t>of</w:t>
      </w:r>
      <w:r>
        <w:rPr>
          <w:spacing w:val="32"/>
          <w:sz w:val="23"/>
        </w:rPr>
        <w:t xml:space="preserve"> </w:t>
      </w:r>
      <w:r>
        <w:rPr>
          <w:sz w:val="23"/>
        </w:rPr>
        <w:t>future</w:t>
      </w:r>
      <w:r>
        <w:rPr>
          <w:spacing w:val="33"/>
          <w:sz w:val="23"/>
        </w:rPr>
        <w:t xml:space="preserve"> </w:t>
      </w:r>
      <w:r>
        <w:rPr>
          <w:sz w:val="23"/>
        </w:rPr>
        <w:t>land</w:t>
      </w:r>
      <w:r>
        <w:rPr>
          <w:spacing w:val="33"/>
          <w:sz w:val="23"/>
        </w:rPr>
        <w:t xml:space="preserve"> </w:t>
      </w:r>
      <w:r>
        <w:rPr>
          <w:sz w:val="23"/>
        </w:rPr>
        <w:t>use</w:t>
      </w:r>
      <w:r>
        <w:rPr>
          <w:spacing w:val="32"/>
          <w:sz w:val="23"/>
        </w:rPr>
        <w:t xml:space="preserve"> </w:t>
      </w:r>
      <w:r>
        <w:rPr>
          <w:sz w:val="23"/>
        </w:rPr>
        <w:t>change</w:t>
      </w:r>
      <w:r>
        <w:rPr>
          <w:spacing w:val="33"/>
          <w:sz w:val="23"/>
        </w:rPr>
        <w:t xml:space="preserve"> </w:t>
      </w:r>
      <w:r>
        <w:rPr>
          <w:sz w:val="23"/>
        </w:rPr>
        <w:t>and</w:t>
      </w:r>
      <w:r>
        <w:rPr>
          <w:spacing w:val="33"/>
          <w:sz w:val="23"/>
        </w:rPr>
        <w:t xml:space="preserve"> </w:t>
      </w:r>
      <w:proofErr w:type="gramStart"/>
      <w:r>
        <w:rPr>
          <w:spacing w:val="-2"/>
          <w:sz w:val="23"/>
        </w:rPr>
        <w:t>development</w:t>
      </w:r>
      <w:proofErr w:type="gramEnd"/>
    </w:p>
    <w:p w14:paraId="4C1C38A3" w14:textId="77777777" w:rsidR="00021792" w:rsidRDefault="00000000">
      <w:pPr>
        <w:pStyle w:val="BodyText"/>
        <w:spacing w:before="60"/>
        <w:ind w:left="1450"/>
      </w:pPr>
      <w:r>
        <w:t>including</w:t>
      </w:r>
      <w:r>
        <w:rPr>
          <w:spacing w:val="39"/>
        </w:rPr>
        <w:t xml:space="preserve"> </w:t>
      </w:r>
      <w:r>
        <w:t>expansion</w:t>
      </w:r>
      <w:r>
        <w:rPr>
          <w:spacing w:val="41"/>
        </w:rPr>
        <w:t xml:space="preserve"> </w:t>
      </w:r>
      <w:r>
        <w:t>of</w:t>
      </w:r>
      <w:r>
        <w:rPr>
          <w:spacing w:val="41"/>
        </w:rPr>
        <w:t xml:space="preserve"> </w:t>
      </w:r>
      <w:r>
        <w:t>services</w:t>
      </w:r>
      <w:r>
        <w:rPr>
          <w:spacing w:val="41"/>
        </w:rPr>
        <w:t xml:space="preserve"> </w:t>
      </w:r>
      <w:r>
        <w:t>and</w:t>
      </w:r>
      <w:r>
        <w:rPr>
          <w:spacing w:val="41"/>
        </w:rPr>
        <w:t xml:space="preserve"> </w:t>
      </w:r>
      <w:r>
        <w:t>road</w:t>
      </w:r>
      <w:r>
        <w:rPr>
          <w:spacing w:val="41"/>
        </w:rPr>
        <w:t xml:space="preserve"> </w:t>
      </w:r>
      <w:r>
        <w:t>networks</w:t>
      </w:r>
      <w:r>
        <w:rPr>
          <w:spacing w:val="41"/>
        </w:rPr>
        <w:t xml:space="preserve"> </w:t>
      </w:r>
      <w:r>
        <w:t>into</w:t>
      </w:r>
      <w:r>
        <w:rPr>
          <w:spacing w:val="41"/>
        </w:rPr>
        <w:t xml:space="preserve"> </w:t>
      </w:r>
      <w:r>
        <w:t>critically</w:t>
      </w:r>
      <w:r>
        <w:rPr>
          <w:spacing w:val="41"/>
        </w:rPr>
        <w:t xml:space="preserve"> </w:t>
      </w:r>
      <w:r>
        <w:t>endangered</w:t>
      </w:r>
      <w:r>
        <w:rPr>
          <w:spacing w:val="41"/>
        </w:rPr>
        <w:t xml:space="preserve"> </w:t>
      </w:r>
      <w:r>
        <w:t>grassland</w:t>
      </w:r>
      <w:r>
        <w:rPr>
          <w:spacing w:val="42"/>
        </w:rPr>
        <w:t xml:space="preserve"> </w:t>
      </w:r>
      <w:r>
        <w:rPr>
          <w:spacing w:val="-2"/>
        </w:rPr>
        <w:t>EVCs.</w:t>
      </w:r>
    </w:p>
    <w:p w14:paraId="71B592C3" w14:textId="77777777" w:rsidR="00021792" w:rsidRDefault="00000000">
      <w:pPr>
        <w:pStyle w:val="ListParagraph"/>
        <w:numPr>
          <w:ilvl w:val="2"/>
          <w:numId w:val="27"/>
        </w:numPr>
        <w:tabs>
          <w:tab w:val="left" w:pos="1450"/>
          <w:tab w:val="left" w:pos="1451"/>
        </w:tabs>
        <w:spacing w:line="285" w:lineRule="auto"/>
        <w:ind w:right="115"/>
        <w:rPr>
          <w:sz w:val="23"/>
        </w:rPr>
      </w:pPr>
      <w:r>
        <w:rPr>
          <w:sz w:val="23"/>
        </w:rPr>
        <w:t>Need</w:t>
      </w:r>
      <w:r>
        <w:rPr>
          <w:spacing w:val="38"/>
          <w:sz w:val="23"/>
        </w:rPr>
        <w:t xml:space="preserve"> </w:t>
      </w:r>
      <w:r>
        <w:rPr>
          <w:sz w:val="23"/>
        </w:rPr>
        <w:t>to</w:t>
      </w:r>
      <w:r>
        <w:rPr>
          <w:spacing w:val="38"/>
          <w:sz w:val="23"/>
        </w:rPr>
        <w:t xml:space="preserve"> </w:t>
      </w:r>
      <w:r>
        <w:rPr>
          <w:sz w:val="23"/>
        </w:rPr>
        <w:t>limit</w:t>
      </w:r>
      <w:r>
        <w:rPr>
          <w:spacing w:val="38"/>
          <w:sz w:val="23"/>
        </w:rPr>
        <w:t xml:space="preserve"> </w:t>
      </w:r>
      <w:r>
        <w:rPr>
          <w:sz w:val="23"/>
        </w:rPr>
        <w:t>impacts</w:t>
      </w:r>
      <w:r>
        <w:rPr>
          <w:spacing w:val="38"/>
          <w:sz w:val="23"/>
        </w:rPr>
        <w:t xml:space="preserve"> </w:t>
      </w:r>
      <w:r>
        <w:rPr>
          <w:sz w:val="23"/>
        </w:rPr>
        <w:t>of</w:t>
      </w:r>
      <w:r>
        <w:rPr>
          <w:spacing w:val="38"/>
          <w:sz w:val="23"/>
        </w:rPr>
        <w:t xml:space="preserve"> </w:t>
      </w:r>
      <w:r>
        <w:rPr>
          <w:sz w:val="23"/>
        </w:rPr>
        <w:t>development</w:t>
      </w:r>
      <w:r>
        <w:rPr>
          <w:spacing w:val="38"/>
          <w:sz w:val="23"/>
        </w:rPr>
        <w:t xml:space="preserve"> </w:t>
      </w:r>
      <w:r>
        <w:rPr>
          <w:sz w:val="23"/>
        </w:rPr>
        <w:t>and</w:t>
      </w:r>
      <w:r>
        <w:rPr>
          <w:spacing w:val="38"/>
          <w:sz w:val="23"/>
        </w:rPr>
        <w:t xml:space="preserve"> </w:t>
      </w:r>
      <w:r>
        <w:rPr>
          <w:sz w:val="23"/>
        </w:rPr>
        <w:t>operations</w:t>
      </w:r>
      <w:r>
        <w:rPr>
          <w:spacing w:val="38"/>
          <w:sz w:val="23"/>
        </w:rPr>
        <w:t xml:space="preserve"> </w:t>
      </w:r>
      <w:r>
        <w:rPr>
          <w:sz w:val="23"/>
        </w:rPr>
        <w:t>of</w:t>
      </w:r>
      <w:r>
        <w:rPr>
          <w:spacing w:val="38"/>
          <w:sz w:val="23"/>
        </w:rPr>
        <w:t xml:space="preserve"> </w:t>
      </w:r>
      <w:r>
        <w:rPr>
          <w:sz w:val="23"/>
        </w:rPr>
        <w:t>Avalon</w:t>
      </w:r>
      <w:r>
        <w:rPr>
          <w:spacing w:val="38"/>
          <w:sz w:val="23"/>
        </w:rPr>
        <w:t xml:space="preserve"> </w:t>
      </w:r>
      <w:r>
        <w:rPr>
          <w:sz w:val="23"/>
        </w:rPr>
        <w:t>Airport</w:t>
      </w:r>
      <w:r>
        <w:rPr>
          <w:spacing w:val="38"/>
          <w:sz w:val="23"/>
        </w:rPr>
        <w:t xml:space="preserve"> </w:t>
      </w:r>
      <w:r>
        <w:rPr>
          <w:sz w:val="23"/>
        </w:rPr>
        <w:t>on</w:t>
      </w:r>
      <w:r>
        <w:rPr>
          <w:spacing w:val="38"/>
          <w:sz w:val="23"/>
        </w:rPr>
        <w:t xml:space="preserve"> </w:t>
      </w:r>
      <w:r>
        <w:rPr>
          <w:sz w:val="23"/>
        </w:rPr>
        <w:t>surrounding</w:t>
      </w:r>
      <w:r>
        <w:rPr>
          <w:spacing w:val="38"/>
          <w:sz w:val="23"/>
        </w:rPr>
        <w:t xml:space="preserve"> </w:t>
      </w:r>
      <w:r>
        <w:rPr>
          <w:sz w:val="23"/>
        </w:rPr>
        <w:t>townships and</w:t>
      </w:r>
      <w:r>
        <w:rPr>
          <w:spacing w:val="40"/>
          <w:sz w:val="23"/>
        </w:rPr>
        <w:t xml:space="preserve"> </w:t>
      </w:r>
      <w:r>
        <w:rPr>
          <w:sz w:val="23"/>
        </w:rPr>
        <w:t>settlements</w:t>
      </w:r>
      <w:r>
        <w:rPr>
          <w:spacing w:val="40"/>
          <w:sz w:val="23"/>
        </w:rPr>
        <w:t xml:space="preserve"> </w:t>
      </w:r>
      <w:r>
        <w:rPr>
          <w:sz w:val="23"/>
        </w:rPr>
        <w:t>in</w:t>
      </w:r>
      <w:r>
        <w:rPr>
          <w:spacing w:val="40"/>
          <w:sz w:val="23"/>
        </w:rPr>
        <w:t xml:space="preserve"> </w:t>
      </w:r>
      <w:r>
        <w:rPr>
          <w:sz w:val="23"/>
        </w:rPr>
        <w:t>Avalon,</w:t>
      </w:r>
      <w:r>
        <w:rPr>
          <w:spacing w:val="40"/>
          <w:sz w:val="23"/>
        </w:rPr>
        <w:t xml:space="preserve"> </w:t>
      </w:r>
      <w:proofErr w:type="gramStart"/>
      <w:r>
        <w:rPr>
          <w:sz w:val="23"/>
        </w:rPr>
        <w:t>Lara</w:t>
      </w:r>
      <w:proofErr w:type="gramEnd"/>
      <w:r>
        <w:rPr>
          <w:spacing w:val="40"/>
          <w:sz w:val="23"/>
        </w:rPr>
        <w:t xml:space="preserve"> </w:t>
      </w:r>
      <w:r>
        <w:rPr>
          <w:sz w:val="23"/>
        </w:rPr>
        <w:t>and</w:t>
      </w:r>
      <w:r>
        <w:rPr>
          <w:spacing w:val="40"/>
          <w:sz w:val="23"/>
        </w:rPr>
        <w:t xml:space="preserve"> </w:t>
      </w:r>
      <w:r>
        <w:rPr>
          <w:sz w:val="23"/>
        </w:rPr>
        <w:t>Little</w:t>
      </w:r>
      <w:r>
        <w:rPr>
          <w:spacing w:val="40"/>
          <w:sz w:val="23"/>
        </w:rPr>
        <w:t xml:space="preserve"> </w:t>
      </w:r>
      <w:r>
        <w:rPr>
          <w:sz w:val="23"/>
        </w:rPr>
        <w:t>River.</w:t>
      </w:r>
    </w:p>
    <w:p w14:paraId="5DCC42F7" w14:textId="77777777" w:rsidR="00021792" w:rsidRDefault="00000000">
      <w:pPr>
        <w:pStyle w:val="ListParagraph"/>
        <w:numPr>
          <w:ilvl w:val="0"/>
          <w:numId w:val="30"/>
        </w:numPr>
        <w:tabs>
          <w:tab w:val="left" w:pos="921"/>
          <w:tab w:val="left" w:pos="923"/>
        </w:tabs>
        <w:spacing w:before="54" w:line="285" w:lineRule="auto"/>
        <w:ind w:left="922" w:right="1894"/>
        <w:rPr>
          <w:sz w:val="23"/>
        </w:rPr>
      </w:pPr>
      <w:r>
        <w:br w:type="column"/>
      </w:r>
      <w:r>
        <w:rPr>
          <w:sz w:val="23"/>
        </w:rPr>
        <w:t>Need</w:t>
      </w:r>
      <w:r>
        <w:rPr>
          <w:spacing w:val="37"/>
          <w:sz w:val="23"/>
        </w:rPr>
        <w:t xml:space="preserve"> </w:t>
      </w:r>
      <w:r>
        <w:rPr>
          <w:sz w:val="23"/>
        </w:rPr>
        <w:t>to</w:t>
      </w:r>
      <w:r>
        <w:rPr>
          <w:spacing w:val="37"/>
          <w:sz w:val="23"/>
        </w:rPr>
        <w:t xml:space="preserve"> </w:t>
      </w:r>
      <w:r>
        <w:rPr>
          <w:sz w:val="23"/>
        </w:rPr>
        <w:t>manage,</w:t>
      </w:r>
      <w:r>
        <w:rPr>
          <w:spacing w:val="37"/>
          <w:sz w:val="23"/>
        </w:rPr>
        <w:t xml:space="preserve"> </w:t>
      </w:r>
      <w:proofErr w:type="gramStart"/>
      <w:r>
        <w:rPr>
          <w:sz w:val="23"/>
        </w:rPr>
        <w:t>mitigate</w:t>
      </w:r>
      <w:proofErr w:type="gramEnd"/>
      <w:r>
        <w:rPr>
          <w:spacing w:val="37"/>
          <w:sz w:val="23"/>
        </w:rPr>
        <w:t xml:space="preserve"> </w:t>
      </w:r>
      <w:r>
        <w:rPr>
          <w:sz w:val="23"/>
        </w:rPr>
        <w:t>and</w:t>
      </w:r>
      <w:r>
        <w:rPr>
          <w:spacing w:val="37"/>
          <w:sz w:val="23"/>
        </w:rPr>
        <w:t xml:space="preserve"> </w:t>
      </w:r>
      <w:r>
        <w:rPr>
          <w:sz w:val="23"/>
        </w:rPr>
        <w:t>avoid</w:t>
      </w:r>
      <w:r>
        <w:rPr>
          <w:spacing w:val="37"/>
          <w:sz w:val="23"/>
        </w:rPr>
        <w:t xml:space="preserve"> </w:t>
      </w:r>
      <w:r>
        <w:rPr>
          <w:sz w:val="23"/>
        </w:rPr>
        <w:t>potential</w:t>
      </w:r>
      <w:r>
        <w:rPr>
          <w:spacing w:val="37"/>
          <w:sz w:val="23"/>
        </w:rPr>
        <w:t xml:space="preserve"> </w:t>
      </w:r>
      <w:r>
        <w:rPr>
          <w:sz w:val="23"/>
        </w:rPr>
        <w:t>impacts</w:t>
      </w:r>
      <w:r>
        <w:rPr>
          <w:spacing w:val="37"/>
          <w:sz w:val="23"/>
        </w:rPr>
        <w:t xml:space="preserve"> </w:t>
      </w:r>
      <w:r>
        <w:rPr>
          <w:sz w:val="23"/>
        </w:rPr>
        <w:t>of</w:t>
      </w:r>
      <w:r>
        <w:rPr>
          <w:spacing w:val="37"/>
          <w:sz w:val="23"/>
        </w:rPr>
        <w:t xml:space="preserve"> </w:t>
      </w:r>
      <w:r>
        <w:rPr>
          <w:sz w:val="23"/>
        </w:rPr>
        <w:t>development</w:t>
      </w:r>
      <w:r>
        <w:rPr>
          <w:spacing w:val="37"/>
          <w:sz w:val="23"/>
        </w:rPr>
        <w:t xml:space="preserve"> </w:t>
      </w:r>
      <w:r>
        <w:rPr>
          <w:sz w:val="23"/>
        </w:rPr>
        <w:t>on</w:t>
      </w:r>
      <w:r>
        <w:rPr>
          <w:spacing w:val="37"/>
          <w:sz w:val="23"/>
        </w:rPr>
        <w:t xml:space="preserve"> </w:t>
      </w:r>
      <w:r>
        <w:rPr>
          <w:sz w:val="23"/>
        </w:rPr>
        <w:t>sites</w:t>
      </w:r>
      <w:r>
        <w:rPr>
          <w:spacing w:val="37"/>
          <w:sz w:val="23"/>
        </w:rPr>
        <w:t xml:space="preserve"> </w:t>
      </w:r>
      <w:r>
        <w:rPr>
          <w:sz w:val="23"/>
        </w:rPr>
        <w:t>of</w:t>
      </w:r>
      <w:r>
        <w:rPr>
          <w:spacing w:val="37"/>
          <w:sz w:val="23"/>
        </w:rPr>
        <w:t xml:space="preserve"> </w:t>
      </w:r>
      <w:r>
        <w:rPr>
          <w:sz w:val="23"/>
        </w:rPr>
        <w:t>identified cultural heritage significance.</w:t>
      </w:r>
    </w:p>
    <w:p w14:paraId="0031EEF4" w14:textId="77777777" w:rsidR="00021792" w:rsidRDefault="00000000">
      <w:pPr>
        <w:pStyle w:val="ListParagraph"/>
        <w:numPr>
          <w:ilvl w:val="0"/>
          <w:numId w:val="30"/>
        </w:numPr>
        <w:tabs>
          <w:tab w:val="left" w:pos="921"/>
          <w:tab w:val="left" w:pos="923"/>
        </w:tabs>
        <w:spacing w:before="122" w:line="285" w:lineRule="auto"/>
        <w:ind w:left="922" w:right="1552"/>
        <w:rPr>
          <w:sz w:val="23"/>
        </w:rPr>
      </w:pPr>
      <w:r>
        <w:rPr>
          <w:sz w:val="23"/>
        </w:rPr>
        <w:t>Gas</w:t>
      </w:r>
      <w:r>
        <w:rPr>
          <w:spacing w:val="36"/>
          <w:sz w:val="23"/>
        </w:rPr>
        <w:t xml:space="preserve"> </w:t>
      </w:r>
      <w:r>
        <w:rPr>
          <w:sz w:val="23"/>
        </w:rPr>
        <w:t>and</w:t>
      </w:r>
      <w:r>
        <w:rPr>
          <w:spacing w:val="36"/>
          <w:sz w:val="23"/>
        </w:rPr>
        <w:t xml:space="preserve"> </w:t>
      </w:r>
      <w:r>
        <w:rPr>
          <w:sz w:val="23"/>
        </w:rPr>
        <w:t>oil</w:t>
      </w:r>
      <w:r>
        <w:rPr>
          <w:spacing w:val="36"/>
          <w:sz w:val="23"/>
        </w:rPr>
        <w:t xml:space="preserve"> </w:t>
      </w:r>
      <w:r>
        <w:rPr>
          <w:sz w:val="23"/>
        </w:rPr>
        <w:t>pipelines</w:t>
      </w:r>
      <w:r>
        <w:rPr>
          <w:spacing w:val="36"/>
          <w:sz w:val="23"/>
        </w:rPr>
        <w:t xml:space="preserve"> </w:t>
      </w:r>
      <w:r>
        <w:rPr>
          <w:sz w:val="23"/>
        </w:rPr>
        <w:t>traversing</w:t>
      </w:r>
      <w:r>
        <w:rPr>
          <w:spacing w:val="36"/>
          <w:sz w:val="23"/>
        </w:rPr>
        <w:t xml:space="preserve"> </w:t>
      </w:r>
      <w:r>
        <w:rPr>
          <w:sz w:val="23"/>
        </w:rPr>
        <w:t>the</w:t>
      </w:r>
      <w:r>
        <w:rPr>
          <w:spacing w:val="36"/>
          <w:sz w:val="23"/>
        </w:rPr>
        <w:t xml:space="preserve"> </w:t>
      </w:r>
      <w:r>
        <w:rPr>
          <w:sz w:val="23"/>
        </w:rPr>
        <w:t>Avalon</w:t>
      </w:r>
      <w:r>
        <w:rPr>
          <w:spacing w:val="36"/>
          <w:sz w:val="23"/>
        </w:rPr>
        <w:t xml:space="preserve"> </w:t>
      </w:r>
      <w:r>
        <w:rPr>
          <w:sz w:val="23"/>
        </w:rPr>
        <w:t>Corridor</w:t>
      </w:r>
      <w:r>
        <w:rPr>
          <w:spacing w:val="36"/>
          <w:sz w:val="23"/>
        </w:rPr>
        <w:t xml:space="preserve"> </w:t>
      </w:r>
      <w:r>
        <w:rPr>
          <w:sz w:val="23"/>
        </w:rPr>
        <w:t>including</w:t>
      </w:r>
      <w:r>
        <w:rPr>
          <w:spacing w:val="36"/>
          <w:sz w:val="23"/>
        </w:rPr>
        <w:t xml:space="preserve"> </w:t>
      </w:r>
      <w:r>
        <w:rPr>
          <w:sz w:val="23"/>
        </w:rPr>
        <w:t>the</w:t>
      </w:r>
      <w:r>
        <w:rPr>
          <w:spacing w:val="36"/>
          <w:sz w:val="23"/>
        </w:rPr>
        <w:t xml:space="preserve"> </w:t>
      </w:r>
      <w:r>
        <w:rPr>
          <w:sz w:val="23"/>
        </w:rPr>
        <w:t>need</w:t>
      </w:r>
      <w:r>
        <w:rPr>
          <w:spacing w:val="36"/>
          <w:sz w:val="23"/>
        </w:rPr>
        <w:t xml:space="preserve"> </w:t>
      </w:r>
      <w:r>
        <w:rPr>
          <w:sz w:val="23"/>
        </w:rPr>
        <w:t>to</w:t>
      </w:r>
      <w:r>
        <w:rPr>
          <w:spacing w:val="36"/>
          <w:sz w:val="23"/>
        </w:rPr>
        <w:t xml:space="preserve"> </w:t>
      </w:r>
      <w:r>
        <w:rPr>
          <w:sz w:val="23"/>
        </w:rPr>
        <w:t>avoid</w:t>
      </w:r>
      <w:r>
        <w:rPr>
          <w:spacing w:val="36"/>
          <w:sz w:val="23"/>
        </w:rPr>
        <w:t xml:space="preserve"> </w:t>
      </w:r>
      <w:r>
        <w:rPr>
          <w:sz w:val="23"/>
        </w:rPr>
        <w:t>sensitive</w:t>
      </w:r>
      <w:r>
        <w:rPr>
          <w:spacing w:val="36"/>
          <w:sz w:val="23"/>
        </w:rPr>
        <w:t xml:space="preserve"> </w:t>
      </w:r>
      <w:r>
        <w:rPr>
          <w:sz w:val="23"/>
        </w:rPr>
        <w:t>land uses</w:t>
      </w:r>
      <w:r>
        <w:rPr>
          <w:spacing w:val="40"/>
          <w:sz w:val="23"/>
        </w:rPr>
        <w:t xml:space="preserve"> </w:t>
      </w:r>
      <w:r>
        <w:rPr>
          <w:sz w:val="23"/>
        </w:rPr>
        <w:t>in</w:t>
      </w:r>
      <w:r>
        <w:rPr>
          <w:spacing w:val="40"/>
          <w:sz w:val="23"/>
        </w:rPr>
        <w:t xml:space="preserve"> </w:t>
      </w:r>
      <w:r>
        <w:rPr>
          <w:sz w:val="23"/>
        </w:rPr>
        <w:t>relevant</w:t>
      </w:r>
      <w:r>
        <w:rPr>
          <w:spacing w:val="40"/>
          <w:sz w:val="23"/>
        </w:rPr>
        <w:t xml:space="preserve"> </w:t>
      </w:r>
      <w:r>
        <w:rPr>
          <w:sz w:val="23"/>
        </w:rPr>
        <w:t>measurement</w:t>
      </w:r>
      <w:r>
        <w:rPr>
          <w:spacing w:val="40"/>
          <w:sz w:val="23"/>
        </w:rPr>
        <w:t xml:space="preserve"> </w:t>
      </w:r>
      <w:r>
        <w:rPr>
          <w:sz w:val="23"/>
        </w:rPr>
        <w:t>lengths</w:t>
      </w:r>
      <w:r>
        <w:rPr>
          <w:spacing w:val="40"/>
          <w:sz w:val="23"/>
        </w:rPr>
        <w:t xml:space="preserve"> </w:t>
      </w:r>
      <w:r>
        <w:rPr>
          <w:sz w:val="23"/>
        </w:rPr>
        <w:t>and</w:t>
      </w:r>
      <w:r>
        <w:rPr>
          <w:spacing w:val="40"/>
          <w:sz w:val="23"/>
        </w:rPr>
        <w:t xml:space="preserve"> </w:t>
      </w:r>
      <w:r>
        <w:rPr>
          <w:sz w:val="23"/>
        </w:rPr>
        <w:t>to</w:t>
      </w:r>
      <w:r>
        <w:rPr>
          <w:spacing w:val="40"/>
          <w:sz w:val="23"/>
        </w:rPr>
        <w:t xml:space="preserve"> </w:t>
      </w:r>
      <w:r>
        <w:rPr>
          <w:sz w:val="23"/>
        </w:rPr>
        <w:t>limit</w:t>
      </w:r>
      <w:r>
        <w:rPr>
          <w:spacing w:val="40"/>
          <w:sz w:val="23"/>
        </w:rPr>
        <w:t xml:space="preserve"> </w:t>
      </w:r>
      <w:r>
        <w:rPr>
          <w:sz w:val="23"/>
        </w:rPr>
        <w:t>road</w:t>
      </w:r>
      <w:r>
        <w:rPr>
          <w:spacing w:val="40"/>
          <w:sz w:val="23"/>
        </w:rPr>
        <w:t xml:space="preserve"> </w:t>
      </w:r>
      <w:r>
        <w:rPr>
          <w:sz w:val="23"/>
        </w:rPr>
        <w:t>crossings</w:t>
      </w:r>
      <w:r>
        <w:rPr>
          <w:spacing w:val="40"/>
          <w:sz w:val="23"/>
        </w:rPr>
        <w:t xml:space="preserve"> </w:t>
      </w:r>
      <w:r>
        <w:rPr>
          <w:sz w:val="23"/>
        </w:rPr>
        <w:t>within</w:t>
      </w:r>
      <w:r>
        <w:rPr>
          <w:spacing w:val="40"/>
          <w:sz w:val="23"/>
        </w:rPr>
        <w:t xml:space="preserve"> </w:t>
      </w:r>
      <w:r>
        <w:rPr>
          <w:sz w:val="23"/>
        </w:rPr>
        <w:t>easements.</w:t>
      </w:r>
    </w:p>
    <w:p w14:paraId="16A8A55D" w14:textId="77777777" w:rsidR="00021792" w:rsidRDefault="00000000">
      <w:pPr>
        <w:pStyle w:val="ListParagraph"/>
        <w:numPr>
          <w:ilvl w:val="0"/>
          <w:numId w:val="30"/>
        </w:numPr>
        <w:tabs>
          <w:tab w:val="left" w:pos="921"/>
          <w:tab w:val="left" w:pos="923"/>
        </w:tabs>
        <w:spacing w:before="121" w:line="285" w:lineRule="auto"/>
        <w:ind w:left="922" w:right="1400"/>
        <w:rPr>
          <w:sz w:val="23"/>
        </w:rPr>
      </w:pPr>
      <w:r>
        <w:rPr>
          <w:sz w:val="23"/>
        </w:rPr>
        <w:t>The</w:t>
      </w:r>
      <w:r>
        <w:rPr>
          <w:spacing w:val="36"/>
          <w:sz w:val="23"/>
        </w:rPr>
        <w:t xml:space="preserve"> </w:t>
      </w:r>
      <w:r>
        <w:rPr>
          <w:sz w:val="23"/>
        </w:rPr>
        <w:t>requirement</w:t>
      </w:r>
      <w:r>
        <w:rPr>
          <w:spacing w:val="36"/>
          <w:sz w:val="23"/>
        </w:rPr>
        <w:t xml:space="preserve"> </w:t>
      </w:r>
      <w:r>
        <w:rPr>
          <w:sz w:val="23"/>
        </w:rPr>
        <w:t>for</w:t>
      </w:r>
      <w:r>
        <w:rPr>
          <w:spacing w:val="36"/>
          <w:sz w:val="23"/>
        </w:rPr>
        <w:t xml:space="preserve"> </w:t>
      </w:r>
      <w:r>
        <w:rPr>
          <w:sz w:val="23"/>
        </w:rPr>
        <w:t>landscaping</w:t>
      </w:r>
      <w:r>
        <w:rPr>
          <w:spacing w:val="36"/>
          <w:sz w:val="23"/>
        </w:rPr>
        <w:t xml:space="preserve"> </w:t>
      </w:r>
      <w:r>
        <w:rPr>
          <w:sz w:val="23"/>
        </w:rPr>
        <w:t>along</w:t>
      </w:r>
      <w:r>
        <w:rPr>
          <w:spacing w:val="36"/>
          <w:sz w:val="23"/>
        </w:rPr>
        <w:t xml:space="preserve"> </w:t>
      </w:r>
      <w:r>
        <w:rPr>
          <w:sz w:val="23"/>
        </w:rPr>
        <w:t>to</w:t>
      </w:r>
      <w:r>
        <w:rPr>
          <w:spacing w:val="36"/>
          <w:sz w:val="23"/>
        </w:rPr>
        <w:t xml:space="preserve"> </w:t>
      </w:r>
      <w:r>
        <w:rPr>
          <w:sz w:val="23"/>
        </w:rPr>
        <w:t>gas</w:t>
      </w:r>
      <w:r>
        <w:rPr>
          <w:spacing w:val="36"/>
          <w:sz w:val="23"/>
        </w:rPr>
        <w:t xml:space="preserve"> </w:t>
      </w:r>
      <w:r>
        <w:rPr>
          <w:sz w:val="23"/>
        </w:rPr>
        <w:t>and</w:t>
      </w:r>
      <w:r>
        <w:rPr>
          <w:spacing w:val="36"/>
          <w:sz w:val="23"/>
        </w:rPr>
        <w:t xml:space="preserve"> </w:t>
      </w:r>
      <w:r>
        <w:rPr>
          <w:sz w:val="23"/>
        </w:rPr>
        <w:t>oil</w:t>
      </w:r>
      <w:r>
        <w:rPr>
          <w:spacing w:val="36"/>
          <w:sz w:val="23"/>
        </w:rPr>
        <w:t xml:space="preserve"> </w:t>
      </w:r>
      <w:r>
        <w:rPr>
          <w:sz w:val="23"/>
        </w:rPr>
        <w:t>pipeline</w:t>
      </w:r>
      <w:r>
        <w:rPr>
          <w:spacing w:val="36"/>
          <w:sz w:val="23"/>
        </w:rPr>
        <w:t xml:space="preserve"> </w:t>
      </w:r>
      <w:r>
        <w:rPr>
          <w:sz w:val="23"/>
        </w:rPr>
        <w:t>easements</w:t>
      </w:r>
      <w:r>
        <w:rPr>
          <w:spacing w:val="36"/>
          <w:sz w:val="23"/>
        </w:rPr>
        <w:t xml:space="preserve"> </w:t>
      </w:r>
      <w:r>
        <w:rPr>
          <w:sz w:val="23"/>
        </w:rPr>
        <w:t>to</w:t>
      </w:r>
      <w:r>
        <w:rPr>
          <w:spacing w:val="36"/>
          <w:sz w:val="23"/>
        </w:rPr>
        <w:t xml:space="preserve"> </w:t>
      </w:r>
      <w:r>
        <w:rPr>
          <w:sz w:val="23"/>
        </w:rPr>
        <w:t>maintain</w:t>
      </w:r>
      <w:r>
        <w:rPr>
          <w:spacing w:val="36"/>
          <w:sz w:val="23"/>
        </w:rPr>
        <w:t xml:space="preserve"> </w:t>
      </w:r>
      <w:r>
        <w:rPr>
          <w:sz w:val="23"/>
        </w:rPr>
        <w:t>sight</w:t>
      </w:r>
      <w:r>
        <w:rPr>
          <w:spacing w:val="36"/>
          <w:sz w:val="23"/>
        </w:rPr>
        <w:t xml:space="preserve"> </w:t>
      </w:r>
      <w:r>
        <w:rPr>
          <w:sz w:val="23"/>
        </w:rPr>
        <w:t>lines and avoid impacts of large tree roots.</w:t>
      </w:r>
    </w:p>
    <w:p w14:paraId="5EDCA665" w14:textId="77777777" w:rsidR="00021792" w:rsidRDefault="00021792">
      <w:pPr>
        <w:spacing w:line="285" w:lineRule="auto"/>
        <w:rPr>
          <w:sz w:val="23"/>
        </w:rPr>
        <w:sectPr w:rsidR="00021792">
          <w:type w:val="continuous"/>
          <w:pgSz w:w="23820" w:h="16840" w:orient="landscape"/>
          <w:pgMar w:top="1920" w:right="0" w:bottom="280" w:left="80" w:header="0" w:footer="0" w:gutter="0"/>
          <w:cols w:num="2" w:space="720" w:equalWidth="0">
            <w:col w:w="11544" w:space="40"/>
            <w:col w:w="12156"/>
          </w:cols>
        </w:sectPr>
      </w:pPr>
    </w:p>
    <w:p w14:paraId="51E84F15" w14:textId="77777777" w:rsidR="00021792" w:rsidRDefault="00021792">
      <w:pPr>
        <w:pStyle w:val="BodyText"/>
        <w:rPr>
          <w:sz w:val="20"/>
        </w:rPr>
      </w:pPr>
    </w:p>
    <w:p w14:paraId="582EB53D" w14:textId="77777777" w:rsidR="00021792" w:rsidRDefault="00021792">
      <w:pPr>
        <w:pStyle w:val="BodyText"/>
        <w:rPr>
          <w:sz w:val="20"/>
        </w:rPr>
      </w:pPr>
    </w:p>
    <w:p w14:paraId="12EBD27C" w14:textId="77777777" w:rsidR="00021792" w:rsidRDefault="00021792">
      <w:pPr>
        <w:pStyle w:val="BodyText"/>
        <w:rPr>
          <w:sz w:val="20"/>
        </w:rPr>
      </w:pPr>
    </w:p>
    <w:p w14:paraId="7BF6930B" w14:textId="77777777" w:rsidR="00021792" w:rsidRDefault="00021792">
      <w:pPr>
        <w:pStyle w:val="BodyText"/>
        <w:rPr>
          <w:sz w:val="20"/>
        </w:rPr>
      </w:pPr>
    </w:p>
    <w:p w14:paraId="3D740F72" w14:textId="77777777" w:rsidR="00021792" w:rsidRDefault="00021792">
      <w:pPr>
        <w:pStyle w:val="BodyText"/>
        <w:rPr>
          <w:sz w:val="20"/>
        </w:rPr>
      </w:pPr>
    </w:p>
    <w:p w14:paraId="28816B65" w14:textId="77777777" w:rsidR="00021792" w:rsidRDefault="00021792">
      <w:pPr>
        <w:pStyle w:val="BodyText"/>
        <w:rPr>
          <w:sz w:val="20"/>
        </w:rPr>
      </w:pPr>
    </w:p>
    <w:p w14:paraId="0801D983" w14:textId="77777777" w:rsidR="00021792" w:rsidRDefault="00021792">
      <w:pPr>
        <w:pStyle w:val="BodyText"/>
        <w:rPr>
          <w:sz w:val="20"/>
        </w:rPr>
      </w:pPr>
    </w:p>
    <w:p w14:paraId="4A022592" w14:textId="77777777" w:rsidR="00021792" w:rsidRDefault="00021792">
      <w:pPr>
        <w:pStyle w:val="BodyText"/>
        <w:rPr>
          <w:sz w:val="20"/>
        </w:rPr>
      </w:pPr>
    </w:p>
    <w:p w14:paraId="4F68279B" w14:textId="77777777" w:rsidR="00021792" w:rsidRDefault="00021792">
      <w:pPr>
        <w:pStyle w:val="BodyText"/>
        <w:rPr>
          <w:sz w:val="20"/>
        </w:rPr>
      </w:pPr>
    </w:p>
    <w:p w14:paraId="69C44FC8" w14:textId="77777777" w:rsidR="00021792" w:rsidRDefault="00021792">
      <w:pPr>
        <w:pStyle w:val="BodyText"/>
        <w:rPr>
          <w:sz w:val="20"/>
        </w:rPr>
      </w:pPr>
    </w:p>
    <w:p w14:paraId="2B3589C5" w14:textId="77777777" w:rsidR="00021792" w:rsidRDefault="00021792">
      <w:pPr>
        <w:pStyle w:val="BodyText"/>
        <w:rPr>
          <w:sz w:val="20"/>
        </w:rPr>
      </w:pPr>
    </w:p>
    <w:p w14:paraId="3FF30370" w14:textId="77777777" w:rsidR="00021792" w:rsidRDefault="00021792">
      <w:pPr>
        <w:pStyle w:val="BodyText"/>
        <w:rPr>
          <w:sz w:val="20"/>
        </w:rPr>
      </w:pPr>
    </w:p>
    <w:p w14:paraId="68D7B45B" w14:textId="77777777" w:rsidR="00021792" w:rsidRDefault="00021792">
      <w:pPr>
        <w:pStyle w:val="BodyText"/>
        <w:rPr>
          <w:sz w:val="24"/>
        </w:rPr>
      </w:pPr>
    </w:p>
    <w:p w14:paraId="362EEAA4" w14:textId="77777777" w:rsidR="00021792" w:rsidRDefault="00000000">
      <w:pPr>
        <w:tabs>
          <w:tab w:val="left" w:pos="1525"/>
          <w:tab w:val="left" w:pos="1811"/>
        </w:tabs>
        <w:spacing w:before="1"/>
        <w:ind w:left="1053"/>
        <w:rPr>
          <w:sz w:val="17"/>
        </w:rPr>
      </w:pPr>
      <w:r>
        <w:rPr>
          <w:color w:val="003263"/>
          <w:spacing w:val="-5"/>
          <w:sz w:val="17"/>
        </w:rPr>
        <w:t>102</w:t>
      </w:r>
      <w:r>
        <w:rPr>
          <w:color w:val="003263"/>
          <w:sz w:val="17"/>
        </w:rPr>
        <w:tab/>
      </w:r>
      <w:r>
        <w:rPr>
          <w:color w:val="003263"/>
          <w:spacing w:val="-10"/>
          <w:sz w:val="17"/>
        </w:rPr>
        <w:t>|</w:t>
      </w:r>
      <w:r>
        <w:rPr>
          <w:color w:val="003263"/>
          <w:sz w:val="17"/>
        </w:rPr>
        <w:tab/>
        <w:t>CITY</w:t>
      </w:r>
      <w:r>
        <w:rPr>
          <w:color w:val="003263"/>
          <w:spacing w:val="45"/>
          <w:sz w:val="17"/>
        </w:rPr>
        <w:t xml:space="preserve"> </w:t>
      </w:r>
      <w:r>
        <w:rPr>
          <w:color w:val="003263"/>
          <w:sz w:val="17"/>
        </w:rPr>
        <w:t>OF</w:t>
      </w:r>
      <w:r>
        <w:rPr>
          <w:color w:val="003263"/>
          <w:spacing w:val="47"/>
          <w:sz w:val="17"/>
        </w:rPr>
        <w:t xml:space="preserve"> </w:t>
      </w:r>
      <w:r>
        <w:rPr>
          <w:color w:val="003263"/>
          <w:sz w:val="17"/>
        </w:rPr>
        <w:t>GREATER</w:t>
      </w:r>
      <w:r>
        <w:rPr>
          <w:color w:val="003263"/>
          <w:spacing w:val="48"/>
          <w:sz w:val="17"/>
        </w:rPr>
        <w:t xml:space="preserve"> </w:t>
      </w:r>
      <w:r>
        <w:rPr>
          <w:color w:val="003263"/>
          <w:sz w:val="17"/>
        </w:rPr>
        <w:t>GEELONG</w:t>
      </w:r>
      <w:r>
        <w:rPr>
          <w:color w:val="003263"/>
          <w:spacing w:val="47"/>
          <w:sz w:val="17"/>
        </w:rPr>
        <w:t xml:space="preserve"> </w:t>
      </w:r>
      <w:r>
        <w:rPr>
          <w:color w:val="003263"/>
          <w:sz w:val="17"/>
        </w:rPr>
        <w:t>AND</w:t>
      </w:r>
      <w:r>
        <w:rPr>
          <w:color w:val="003263"/>
          <w:spacing w:val="48"/>
          <w:sz w:val="17"/>
        </w:rPr>
        <w:t xml:space="preserve"> </w:t>
      </w:r>
      <w:r>
        <w:rPr>
          <w:color w:val="003263"/>
          <w:sz w:val="17"/>
        </w:rPr>
        <w:t>WYNDHAM</w:t>
      </w:r>
      <w:r>
        <w:rPr>
          <w:color w:val="003263"/>
          <w:spacing w:val="47"/>
          <w:sz w:val="17"/>
        </w:rPr>
        <w:t xml:space="preserve"> </w:t>
      </w:r>
      <w:r>
        <w:rPr>
          <w:color w:val="003263"/>
          <w:sz w:val="17"/>
        </w:rPr>
        <w:t>CITY</w:t>
      </w:r>
      <w:r>
        <w:rPr>
          <w:color w:val="003263"/>
          <w:spacing w:val="48"/>
          <w:sz w:val="17"/>
        </w:rPr>
        <w:t xml:space="preserve"> </w:t>
      </w:r>
      <w:r>
        <w:rPr>
          <w:color w:val="003263"/>
          <w:spacing w:val="-2"/>
          <w:sz w:val="17"/>
        </w:rPr>
        <w:t>COUNCIL</w:t>
      </w:r>
    </w:p>
    <w:p w14:paraId="40EC586A" w14:textId="77777777" w:rsidR="00021792" w:rsidRDefault="00021792">
      <w:pPr>
        <w:rPr>
          <w:sz w:val="17"/>
        </w:rPr>
        <w:sectPr w:rsidR="00021792">
          <w:type w:val="continuous"/>
          <w:pgSz w:w="23820" w:h="16840" w:orient="landscape"/>
          <w:pgMar w:top="1920" w:right="0" w:bottom="280" w:left="80" w:header="0" w:footer="0" w:gutter="0"/>
          <w:cols w:space="720"/>
        </w:sectPr>
      </w:pPr>
    </w:p>
    <w:p w14:paraId="4608B53F" w14:textId="77777777" w:rsidR="00021792" w:rsidRDefault="00000000">
      <w:pPr>
        <w:pStyle w:val="BodyText"/>
        <w:rPr>
          <w:sz w:val="20"/>
        </w:rPr>
      </w:pPr>
      <w:r>
        <w:rPr>
          <w:noProof/>
        </w:rPr>
        <w:lastRenderedPageBreak/>
        <w:drawing>
          <wp:anchor distT="0" distB="0" distL="0" distR="0" simplePos="0" relativeHeight="15872512" behindDoc="0" locked="0" layoutInCell="1" allowOverlap="1" wp14:anchorId="7852E9BC" wp14:editId="1FDDDB64">
            <wp:simplePos x="0" y="0"/>
            <wp:positionH relativeFrom="page">
              <wp:posOffset>7739989</wp:posOffset>
            </wp:positionH>
            <wp:positionV relativeFrom="page">
              <wp:posOffset>0</wp:posOffset>
            </wp:positionV>
            <wp:extent cx="7379996" cy="9972001"/>
            <wp:effectExtent l="0" t="0" r="0" b="0"/>
            <wp:wrapNone/>
            <wp:docPr id="85" name="image4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480.png"/>
                    <pic:cNvPicPr/>
                  </pic:nvPicPr>
                  <pic:blipFill>
                    <a:blip r:embed="rId114" cstate="email">
                      <a:extLst>
                        <a:ext uri="{28A0092B-C50C-407E-A947-70E740481C1C}">
                          <a14:useLocalDpi xmlns:a14="http://schemas.microsoft.com/office/drawing/2010/main"/>
                        </a:ext>
                      </a:extLst>
                    </a:blip>
                    <a:stretch>
                      <a:fillRect/>
                    </a:stretch>
                  </pic:blipFill>
                  <pic:spPr>
                    <a:xfrm>
                      <a:off x="0" y="0"/>
                      <a:ext cx="7379996" cy="9972001"/>
                    </a:xfrm>
                    <a:prstGeom prst="rect">
                      <a:avLst/>
                    </a:prstGeom>
                  </pic:spPr>
                </pic:pic>
              </a:graphicData>
            </a:graphic>
          </wp:anchor>
        </w:drawing>
      </w:r>
    </w:p>
    <w:p w14:paraId="571E0A73" w14:textId="77777777" w:rsidR="00021792" w:rsidRDefault="00021792">
      <w:pPr>
        <w:pStyle w:val="BodyText"/>
        <w:rPr>
          <w:sz w:val="20"/>
        </w:rPr>
      </w:pPr>
    </w:p>
    <w:p w14:paraId="3683D271" w14:textId="77777777" w:rsidR="00021792" w:rsidRDefault="00021792">
      <w:pPr>
        <w:pStyle w:val="BodyText"/>
        <w:rPr>
          <w:sz w:val="20"/>
        </w:rPr>
      </w:pPr>
    </w:p>
    <w:p w14:paraId="7A2D0BC5" w14:textId="77777777" w:rsidR="00021792" w:rsidRDefault="00021792">
      <w:pPr>
        <w:pStyle w:val="BodyText"/>
        <w:rPr>
          <w:sz w:val="20"/>
        </w:rPr>
      </w:pPr>
    </w:p>
    <w:p w14:paraId="2D2972CA" w14:textId="77777777" w:rsidR="00021792" w:rsidRDefault="00021792">
      <w:pPr>
        <w:pStyle w:val="ListParagraph"/>
        <w:numPr>
          <w:ilvl w:val="1"/>
          <w:numId w:val="28"/>
        </w:numPr>
        <w:tabs>
          <w:tab w:val="left" w:pos="2157"/>
        </w:tabs>
        <w:spacing w:before="0" w:line="785" w:lineRule="exact"/>
        <w:ind w:left="2156" w:hanging="1104"/>
        <w:rPr>
          <w:rFonts w:ascii="Calibri"/>
          <w:b/>
          <w:color w:val="003263"/>
          <w:sz w:val="54"/>
          <w:u w:val="single" w:color="003263"/>
        </w:rPr>
      </w:pPr>
      <w:bookmarkStart w:id="197" w:name="_bookmark111"/>
      <w:bookmarkStart w:id="198" w:name="13.3_ISSUES"/>
      <w:bookmarkStart w:id="199" w:name="_bookmark110"/>
      <w:bookmarkEnd w:id="197"/>
      <w:bookmarkEnd w:id="198"/>
      <w:bookmarkEnd w:id="199"/>
    </w:p>
    <w:p w14:paraId="2A256A5A" w14:textId="77777777" w:rsidR="00021792" w:rsidRDefault="00021792">
      <w:pPr>
        <w:pStyle w:val="BodyText"/>
        <w:rPr>
          <w:rFonts w:ascii="Calibri"/>
          <w:b/>
          <w:sz w:val="20"/>
        </w:rPr>
      </w:pPr>
    </w:p>
    <w:p w14:paraId="786DD6A8" w14:textId="77777777" w:rsidR="00021792" w:rsidRDefault="00021792">
      <w:pPr>
        <w:pStyle w:val="BodyText"/>
        <w:rPr>
          <w:rFonts w:ascii="Calibri"/>
          <w:b/>
          <w:sz w:val="20"/>
        </w:rPr>
      </w:pPr>
    </w:p>
    <w:p w14:paraId="28D0F4AD" w14:textId="77777777" w:rsidR="00021792" w:rsidRDefault="00021792">
      <w:pPr>
        <w:pStyle w:val="BodyText"/>
        <w:rPr>
          <w:rFonts w:ascii="Calibri"/>
          <w:b/>
          <w:sz w:val="20"/>
        </w:rPr>
      </w:pPr>
    </w:p>
    <w:p w14:paraId="73475E3F" w14:textId="77777777" w:rsidR="00021792" w:rsidRDefault="00021792">
      <w:pPr>
        <w:pStyle w:val="BodyText"/>
        <w:rPr>
          <w:rFonts w:ascii="Calibri"/>
          <w:b/>
          <w:sz w:val="20"/>
        </w:rPr>
      </w:pPr>
    </w:p>
    <w:p w14:paraId="13F78915" w14:textId="77777777" w:rsidR="00021792" w:rsidRDefault="00021792">
      <w:pPr>
        <w:pStyle w:val="BodyText"/>
        <w:rPr>
          <w:rFonts w:ascii="Calibri"/>
          <w:b/>
          <w:sz w:val="20"/>
        </w:rPr>
      </w:pPr>
    </w:p>
    <w:p w14:paraId="1A529737" w14:textId="77777777" w:rsidR="00021792" w:rsidRDefault="00021792">
      <w:pPr>
        <w:pStyle w:val="BodyText"/>
        <w:rPr>
          <w:rFonts w:ascii="Calibri"/>
          <w:b/>
          <w:sz w:val="20"/>
        </w:rPr>
      </w:pPr>
    </w:p>
    <w:p w14:paraId="6D7FCF60" w14:textId="77777777" w:rsidR="00021792" w:rsidRDefault="00000000">
      <w:pPr>
        <w:pStyle w:val="Heading5"/>
        <w:numPr>
          <w:ilvl w:val="1"/>
          <w:numId w:val="27"/>
        </w:numPr>
        <w:tabs>
          <w:tab w:val="left" w:pos="2082"/>
        </w:tabs>
        <w:spacing w:before="65"/>
        <w:ind w:left="2081" w:hanging="1029"/>
      </w:pPr>
      <w:r>
        <w:rPr>
          <w:color w:val="003263"/>
          <w:spacing w:val="33"/>
        </w:rPr>
        <w:t>ISSUES</w:t>
      </w:r>
    </w:p>
    <w:p w14:paraId="5B439121" w14:textId="77777777" w:rsidR="00021792" w:rsidRDefault="00000000">
      <w:pPr>
        <w:pStyle w:val="ListParagraph"/>
        <w:numPr>
          <w:ilvl w:val="2"/>
          <w:numId w:val="27"/>
        </w:numPr>
        <w:tabs>
          <w:tab w:val="left" w:pos="1450"/>
          <w:tab w:val="left" w:pos="1451"/>
        </w:tabs>
        <w:spacing w:before="223" w:line="290" w:lineRule="auto"/>
        <w:ind w:right="12505"/>
        <w:rPr>
          <w:sz w:val="23"/>
        </w:rPr>
      </w:pPr>
      <w:r>
        <w:rPr>
          <w:sz w:val="23"/>
        </w:rPr>
        <w:t>Potential</w:t>
      </w:r>
      <w:r>
        <w:rPr>
          <w:spacing w:val="40"/>
          <w:sz w:val="23"/>
        </w:rPr>
        <w:t xml:space="preserve"> </w:t>
      </w:r>
      <w:r>
        <w:rPr>
          <w:sz w:val="23"/>
        </w:rPr>
        <w:t>amenity</w:t>
      </w:r>
      <w:r>
        <w:rPr>
          <w:spacing w:val="40"/>
          <w:sz w:val="23"/>
        </w:rPr>
        <w:t xml:space="preserve"> </w:t>
      </w:r>
      <w:r>
        <w:rPr>
          <w:sz w:val="23"/>
        </w:rPr>
        <w:t>impacts</w:t>
      </w:r>
      <w:r>
        <w:rPr>
          <w:spacing w:val="40"/>
          <w:sz w:val="23"/>
        </w:rPr>
        <w:t xml:space="preserve"> </w:t>
      </w:r>
      <w:r>
        <w:rPr>
          <w:sz w:val="23"/>
        </w:rPr>
        <w:t>for</w:t>
      </w:r>
      <w:r>
        <w:rPr>
          <w:spacing w:val="40"/>
          <w:sz w:val="23"/>
        </w:rPr>
        <w:t xml:space="preserve"> </w:t>
      </w:r>
      <w:r>
        <w:rPr>
          <w:sz w:val="23"/>
        </w:rPr>
        <w:t>existing</w:t>
      </w:r>
      <w:r>
        <w:rPr>
          <w:spacing w:val="40"/>
          <w:sz w:val="23"/>
        </w:rPr>
        <w:t xml:space="preserve"> </w:t>
      </w:r>
      <w:r>
        <w:rPr>
          <w:sz w:val="23"/>
        </w:rPr>
        <w:t>residential</w:t>
      </w:r>
      <w:r>
        <w:rPr>
          <w:spacing w:val="40"/>
          <w:sz w:val="23"/>
        </w:rPr>
        <w:t xml:space="preserve"> </w:t>
      </w:r>
      <w:r>
        <w:rPr>
          <w:sz w:val="23"/>
        </w:rPr>
        <w:t>and</w:t>
      </w:r>
      <w:r>
        <w:rPr>
          <w:spacing w:val="40"/>
          <w:sz w:val="23"/>
        </w:rPr>
        <w:t xml:space="preserve"> </w:t>
      </w:r>
      <w:r>
        <w:rPr>
          <w:sz w:val="23"/>
        </w:rPr>
        <w:t>rural</w:t>
      </w:r>
      <w:r>
        <w:rPr>
          <w:spacing w:val="40"/>
          <w:sz w:val="23"/>
        </w:rPr>
        <w:t xml:space="preserve"> </w:t>
      </w:r>
      <w:r>
        <w:rPr>
          <w:sz w:val="23"/>
        </w:rPr>
        <w:t>living</w:t>
      </w:r>
      <w:r>
        <w:rPr>
          <w:spacing w:val="40"/>
          <w:sz w:val="23"/>
        </w:rPr>
        <w:t xml:space="preserve"> </w:t>
      </w:r>
      <w:r>
        <w:rPr>
          <w:sz w:val="23"/>
        </w:rPr>
        <w:t>properties</w:t>
      </w:r>
      <w:r>
        <w:rPr>
          <w:spacing w:val="40"/>
          <w:sz w:val="23"/>
        </w:rPr>
        <w:t xml:space="preserve"> </w:t>
      </w:r>
      <w:r>
        <w:rPr>
          <w:sz w:val="23"/>
        </w:rPr>
        <w:t>in</w:t>
      </w:r>
      <w:r>
        <w:rPr>
          <w:spacing w:val="40"/>
          <w:sz w:val="23"/>
        </w:rPr>
        <w:t xml:space="preserve"> </w:t>
      </w:r>
      <w:r>
        <w:rPr>
          <w:sz w:val="23"/>
        </w:rPr>
        <w:t>Avalon,</w:t>
      </w:r>
      <w:r>
        <w:rPr>
          <w:spacing w:val="40"/>
          <w:sz w:val="23"/>
        </w:rPr>
        <w:t xml:space="preserve"> </w:t>
      </w:r>
      <w:r>
        <w:rPr>
          <w:sz w:val="23"/>
        </w:rPr>
        <w:t>Lara</w:t>
      </w:r>
      <w:r>
        <w:rPr>
          <w:spacing w:val="40"/>
          <w:sz w:val="23"/>
        </w:rPr>
        <w:t xml:space="preserve"> </w:t>
      </w:r>
      <w:r>
        <w:rPr>
          <w:sz w:val="23"/>
        </w:rPr>
        <w:t>and Little</w:t>
      </w:r>
      <w:r>
        <w:rPr>
          <w:spacing w:val="40"/>
          <w:sz w:val="23"/>
        </w:rPr>
        <w:t xml:space="preserve"> </w:t>
      </w:r>
      <w:r>
        <w:rPr>
          <w:sz w:val="23"/>
        </w:rPr>
        <w:t>River</w:t>
      </w:r>
      <w:r>
        <w:rPr>
          <w:spacing w:val="40"/>
          <w:sz w:val="23"/>
        </w:rPr>
        <w:t xml:space="preserve"> </w:t>
      </w:r>
      <w:r>
        <w:rPr>
          <w:sz w:val="23"/>
        </w:rPr>
        <w:t>associated</w:t>
      </w:r>
      <w:r>
        <w:rPr>
          <w:spacing w:val="40"/>
          <w:sz w:val="23"/>
        </w:rPr>
        <w:t xml:space="preserve"> </w:t>
      </w:r>
      <w:r>
        <w:rPr>
          <w:sz w:val="23"/>
        </w:rPr>
        <w:t>with</w:t>
      </w:r>
      <w:r>
        <w:rPr>
          <w:spacing w:val="40"/>
          <w:sz w:val="23"/>
        </w:rPr>
        <w:t xml:space="preserve"> </w:t>
      </w:r>
      <w:r>
        <w:rPr>
          <w:sz w:val="23"/>
        </w:rPr>
        <w:t>significant</w:t>
      </w:r>
      <w:r>
        <w:rPr>
          <w:spacing w:val="40"/>
          <w:sz w:val="23"/>
        </w:rPr>
        <w:t xml:space="preserve"> </w:t>
      </w:r>
      <w:r>
        <w:rPr>
          <w:sz w:val="23"/>
        </w:rPr>
        <w:t>future</w:t>
      </w:r>
      <w:r>
        <w:rPr>
          <w:spacing w:val="40"/>
          <w:sz w:val="23"/>
        </w:rPr>
        <w:t xml:space="preserve"> </w:t>
      </w:r>
      <w:r>
        <w:rPr>
          <w:sz w:val="23"/>
        </w:rPr>
        <w:t>expansion</w:t>
      </w:r>
      <w:r>
        <w:rPr>
          <w:spacing w:val="40"/>
          <w:sz w:val="23"/>
        </w:rPr>
        <w:t xml:space="preserve"> </w:t>
      </w:r>
      <w:r>
        <w:rPr>
          <w:sz w:val="23"/>
        </w:rPr>
        <w:t>of</w:t>
      </w:r>
      <w:r>
        <w:rPr>
          <w:spacing w:val="40"/>
          <w:sz w:val="23"/>
        </w:rPr>
        <w:t xml:space="preserve"> </w:t>
      </w:r>
      <w:r>
        <w:rPr>
          <w:sz w:val="23"/>
        </w:rPr>
        <w:t>Avalon</w:t>
      </w:r>
      <w:r>
        <w:rPr>
          <w:spacing w:val="40"/>
          <w:sz w:val="23"/>
        </w:rPr>
        <w:t xml:space="preserve"> </w:t>
      </w:r>
      <w:r>
        <w:rPr>
          <w:sz w:val="23"/>
        </w:rPr>
        <w:t>Airport</w:t>
      </w:r>
      <w:r>
        <w:rPr>
          <w:spacing w:val="40"/>
          <w:sz w:val="23"/>
        </w:rPr>
        <w:t xml:space="preserve"> </w:t>
      </w:r>
      <w:r>
        <w:rPr>
          <w:sz w:val="23"/>
        </w:rPr>
        <w:t>and</w:t>
      </w:r>
      <w:r>
        <w:rPr>
          <w:spacing w:val="40"/>
          <w:sz w:val="23"/>
        </w:rPr>
        <w:t xml:space="preserve"> </w:t>
      </w:r>
      <w:r>
        <w:rPr>
          <w:sz w:val="23"/>
        </w:rPr>
        <w:t>adjacent</w:t>
      </w:r>
      <w:r>
        <w:rPr>
          <w:spacing w:val="40"/>
          <w:sz w:val="23"/>
        </w:rPr>
        <w:t xml:space="preserve"> </w:t>
      </w:r>
      <w:r>
        <w:rPr>
          <w:sz w:val="23"/>
        </w:rPr>
        <w:t>land</w:t>
      </w:r>
      <w:r>
        <w:rPr>
          <w:spacing w:val="40"/>
          <w:sz w:val="23"/>
        </w:rPr>
        <w:t xml:space="preserve"> </w:t>
      </w:r>
      <w:r>
        <w:rPr>
          <w:sz w:val="23"/>
        </w:rPr>
        <w:t>to accommodate employment uses.</w:t>
      </w:r>
    </w:p>
    <w:p w14:paraId="4A23978C" w14:textId="77777777" w:rsidR="00021792" w:rsidRDefault="00000000">
      <w:pPr>
        <w:pStyle w:val="ListParagraph"/>
        <w:numPr>
          <w:ilvl w:val="2"/>
          <w:numId w:val="27"/>
        </w:numPr>
        <w:tabs>
          <w:tab w:val="left" w:pos="1450"/>
          <w:tab w:val="left" w:pos="1451"/>
        </w:tabs>
        <w:spacing w:before="116" w:line="285" w:lineRule="auto"/>
        <w:ind w:right="12458"/>
        <w:rPr>
          <w:sz w:val="23"/>
        </w:rPr>
      </w:pPr>
      <w:r>
        <w:rPr>
          <w:sz w:val="23"/>
        </w:rPr>
        <w:t>Need</w:t>
      </w:r>
      <w:r>
        <w:rPr>
          <w:spacing w:val="39"/>
          <w:sz w:val="23"/>
        </w:rPr>
        <w:t xml:space="preserve"> </w:t>
      </w:r>
      <w:r>
        <w:rPr>
          <w:sz w:val="23"/>
        </w:rPr>
        <w:t>to</w:t>
      </w:r>
      <w:r>
        <w:rPr>
          <w:spacing w:val="39"/>
          <w:sz w:val="23"/>
        </w:rPr>
        <w:t xml:space="preserve"> </w:t>
      </w:r>
      <w:r>
        <w:rPr>
          <w:sz w:val="23"/>
        </w:rPr>
        <w:t>manage</w:t>
      </w:r>
      <w:r>
        <w:rPr>
          <w:spacing w:val="39"/>
          <w:sz w:val="23"/>
        </w:rPr>
        <w:t xml:space="preserve"> </w:t>
      </w:r>
      <w:r>
        <w:rPr>
          <w:sz w:val="23"/>
        </w:rPr>
        <w:t>future</w:t>
      </w:r>
      <w:r>
        <w:rPr>
          <w:spacing w:val="39"/>
          <w:sz w:val="23"/>
        </w:rPr>
        <w:t xml:space="preserve"> </w:t>
      </w:r>
      <w:r>
        <w:rPr>
          <w:sz w:val="23"/>
        </w:rPr>
        <w:t>traffic</w:t>
      </w:r>
      <w:r>
        <w:rPr>
          <w:spacing w:val="39"/>
          <w:sz w:val="23"/>
        </w:rPr>
        <w:t xml:space="preserve"> </w:t>
      </w:r>
      <w:r>
        <w:rPr>
          <w:sz w:val="23"/>
        </w:rPr>
        <w:t>movements</w:t>
      </w:r>
      <w:r>
        <w:rPr>
          <w:spacing w:val="39"/>
          <w:sz w:val="23"/>
        </w:rPr>
        <w:t xml:space="preserve"> </w:t>
      </w:r>
      <w:r>
        <w:rPr>
          <w:sz w:val="23"/>
        </w:rPr>
        <w:t>on</w:t>
      </w:r>
      <w:r>
        <w:rPr>
          <w:spacing w:val="39"/>
          <w:sz w:val="23"/>
        </w:rPr>
        <w:t xml:space="preserve"> </w:t>
      </w:r>
      <w:r>
        <w:rPr>
          <w:sz w:val="23"/>
        </w:rPr>
        <w:t>Princes</w:t>
      </w:r>
      <w:r>
        <w:rPr>
          <w:spacing w:val="39"/>
          <w:sz w:val="23"/>
        </w:rPr>
        <w:t xml:space="preserve"> </w:t>
      </w:r>
      <w:r>
        <w:rPr>
          <w:sz w:val="23"/>
        </w:rPr>
        <w:t>Freeway</w:t>
      </w:r>
      <w:r>
        <w:rPr>
          <w:spacing w:val="39"/>
          <w:sz w:val="23"/>
        </w:rPr>
        <w:t xml:space="preserve"> </w:t>
      </w:r>
      <w:r>
        <w:rPr>
          <w:sz w:val="23"/>
        </w:rPr>
        <w:t>between</w:t>
      </w:r>
      <w:r>
        <w:rPr>
          <w:spacing w:val="39"/>
          <w:sz w:val="23"/>
        </w:rPr>
        <w:t xml:space="preserve"> </w:t>
      </w:r>
      <w:r>
        <w:rPr>
          <w:sz w:val="23"/>
        </w:rPr>
        <w:t>Melbourne</w:t>
      </w:r>
      <w:r>
        <w:rPr>
          <w:spacing w:val="39"/>
          <w:sz w:val="23"/>
        </w:rPr>
        <w:t xml:space="preserve"> </w:t>
      </w:r>
      <w:r>
        <w:rPr>
          <w:sz w:val="23"/>
        </w:rPr>
        <w:t>and</w:t>
      </w:r>
      <w:r>
        <w:rPr>
          <w:spacing w:val="39"/>
          <w:sz w:val="23"/>
        </w:rPr>
        <w:t xml:space="preserve"> </w:t>
      </w:r>
      <w:r>
        <w:rPr>
          <w:sz w:val="23"/>
        </w:rPr>
        <w:t>Geelong and</w:t>
      </w:r>
      <w:r>
        <w:rPr>
          <w:spacing w:val="40"/>
          <w:sz w:val="23"/>
        </w:rPr>
        <w:t xml:space="preserve"> </w:t>
      </w:r>
      <w:r>
        <w:rPr>
          <w:sz w:val="23"/>
        </w:rPr>
        <w:t>risks</w:t>
      </w:r>
      <w:r>
        <w:rPr>
          <w:spacing w:val="40"/>
          <w:sz w:val="23"/>
        </w:rPr>
        <w:t xml:space="preserve"> </w:t>
      </w:r>
      <w:r>
        <w:rPr>
          <w:sz w:val="23"/>
        </w:rPr>
        <w:t>associated</w:t>
      </w:r>
      <w:r>
        <w:rPr>
          <w:spacing w:val="40"/>
          <w:sz w:val="23"/>
        </w:rPr>
        <w:t xml:space="preserve"> </w:t>
      </w:r>
      <w:r>
        <w:rPr>
          <w:sz w:val="23"/>
        </w:rPr>
        <w:t>with</w:t>
      </w:r>
      <w:r>
        <w:rPr>
          <w:spacing w:val="40"/>
          <w:sz w:val="23"/>
        </w:rPr>
        <w:t xml:space="preserve"> </w:t>
      </w:r>
      <w:r>
        <w:rPr>
          <w:sz w:val="23"/>
        </w:rPr>
        <w:t>increased</w:t>
      </w:r>
      <w:r>
        <w:rPr>
          <w:spacing w:val="40"/>
          <w:sz w:val="23"/>
        </w:rPr>
        <w:t xml:space="preserve"> </w:t>
      </w:r>
      <w:r>
        <w:rPr>
          <w:sz w:val="23"/>
        </w:rPr>
        <w:t>volumes</w:t>
      </w:r>
      <w:r>
        <w:rPr>
          <w:spacing w:val="40"/>
          <w:sz w:val="23"/>
        </w:rPr>
        <w:t xml:space="preserve"> </w:t>
      </w:r>
      <w:r>
        <w:rPr>
          <w:sz w:val="23"/>
        </w:rPr>
        <w:t>of</w:t>
      </w:r>
      <w:r>
        <w:rPr>
          <w:spacing w:val="40"/>
          <w:sz w:val="23"/>
        </w:rPr>
        <w:t xml:space="preserve"> </w:t>
      </w:r>
      <w:r>
        <w:rPr>
          <w:sz w:val="23"/>
        </w:rPr>
        <w:t>freight</w:t>
      </w:r>
      <w:r>
        <w:rPr>
          <w:spacing w:val="40"/>
          <w:sz w:val="23"/>
        </w:rPr>
        <w:t xml:space="preserve"> </w:t>
      </w:r>
      <w:r>
        <w:rPr>
          <w:sz w:val="23"/>
        </w:rPr>
        <w:t>and</w:t>
      </w:r>
      <w:r>
        <w:rPr>
          <w:spacing w:val="40"/>
          <w:sz w:val="23"/>
        </w:rPr>
        <w:t xml:space="preserve"> </w:t>
      </w:r>
      <w:r>
        <w:rPr>
          <w:sz w:val="23"/>
        </w:rPr>
        <w:t>commuter</w:t>
      </w:r>
      <w:r>
        <w:rPr>
          <w:spacing w:val="40"/>
          <w:sz w:val="23"/>
        </w:rPr>
        <w:t xml:space="preserve"> </w:t>
      </w:r>
      <w:r>
        <w:rPr>
          <w:sz w:val="23"/>
        </w:rPr>
        <w:t>vehicles.</w:t>
      </w:r>
    </w:p>
    <w:p w14:paraId="5279B9AA" w14:textId="77777777" w:rsidR="00021792" w:rsidRDefault="00000000">
      <w:pPr>
        <w:pStyle w:val="ListParagraph"/>
        <w:numPr>
          <w:ilvl w:val="2"/>
          <w:numId w:val="27"/>
        </w:numPr>
        <w:tabs>
          <w:tab w:val="left" w:pos="1450"/>
          <w:tab w:val="left" w:pos="1451"/>
        </w:tabs>
        <w:spacing w:before="122" w:line="285" w:lineRule="auto"/>
        <w:ind w:right="12473"/>
        <w:rPr>
          <w:sz w:val="23"/>
        </w:rPr>
      </w:pPr>
      <w:r>
        <w:rPr>
          <w:sz w:val="23"/>
        </w:rPr>
        <w:t>Need</w:t>
      </w:r>
      <w:r>
        <w:rPr>
          <w:spacing w:val="35"/>
          <w:sz w:val="23"/>
        </w:rPr>
        <w:t xml:space="preserve"> </w:t>
      </w:r>
      <w:r>
        <w:rPr>
          <w:sz w:val="23"/>
        </w:rPr>
        <w:t>to</w:t>
      </w:r>
      <w:r>
        <w:rPr>
          <w:spacing w:val="35"/>
          <w:sz w:val="23"/>
        </w:rPr>
        <w:t xml:space="preserve"> </w:t>
      </w:r>
      <w:r>
        <w:rPr>
          <w:sz w:val="23"/>
        </w:rPr>
        <w:t>protect</w:t>
      </w:r>
      <w:r>
        <w:rPr>
          <w:spacing w:val="35"/>
          <w:sz w:val="23"/>
        </w:rPr>
        <w:t xml:space="preserve"> </w:t>
      </w:r>
      <w:r>
        <w:rPr>
          <w:sz w:val="23"/>
        </w:rPr>
        <w:t>areas</w:t>
      </w:r>
      <w:r>
        <w:rPr>
          <w:spacing w:val="35"/>
          <w:sz w:val="23"/>
        </w:rPr>
        <w:t xml:space="preserve"> </w:t>
      </w:r>
      <w:r>
        <w:rPr>
          <w:sz w:val="23"/>
        </w:rPr>
        <w:t>required</w:t>
      </w:r>
      <w:r>
        <w:rPr>
          <w:spacing w:val="35"/>
          <w:sz w:val="23"/>
        </w:rPr>
        <w:t xml:space="preserve"> </w:t>
      </w:r>
      <w:r>
        <w:rPr>
          <w:sz w:val="23"/>
        </w:rPr>
        <w:t>for</w:t>
      </w:r>
      <w:r>
        <w:rPr>
          <w:spacing w:val="35"/>
          <w:sz w:val="23"/>
        </w:rPr>
        <w:t xml:space="preserve"> </w:t>
      </w:r>
      <w:r>
        <w:rPr>
          <w:sz w:val="23"/>
        </w:rPr>
        <w:t>development</w:t>
      </w:r>
      <w:r>
        <w:rPr>
          <w:spacing w:val="35"/>
          <w:sz w:val="23"/>
        </w:rPr>
        <w:t xml:space="preserve"> </w:t>
      </w:r>
      <w:r>
        <w:rPr>
          <w:sz w:val="23"/>
        </w:rPr>
        <w:t>of</w:t>
      </w:r>
      <w:r>
        <w:rPr>
          <w:spacing w:val="35"/>
          <w:sz w:val="23"/>
        </w:rPr>
        <w:t xml:space="preserve"> </w:t>
      </w:r>
      <w:r>
        <w:rPr>
          <w:sz w:val="23"/>
        </w:rPr>
        <w:t>the</w:t>
      </w:r>
      <w:r>
        <w:rPr>
          <w:spacing w:val="35"/>
          <w:sz w:val="23"/>
        </w:rPr>
        <w:t xml:space="preserve"> </w:t>
      </w:r>
      <w:r>
        <w:rPr>
          <w:sz w:val="23"/>
        </w:rPr>
        <w:t>future</w:t>
      </w:r>
      <w:r>
        <w:rPr>
          <w:spacing w:val="35"/>
          <w:sz w:val="23"/>
        </w:rPr>
        <w:t xml:space="preserve"> </w:t>
      </w:r>
      <w:r>
        <w:rPr>
          <w:sz w:val="23"/>
        </w:rPr>
        <w:t>Bay</w:t>
      </w:r>
      <w:r>
        <w:rPr>
          <w:spacing w:val="35"/>
          <w:sz w:val="23"/>
        </w:rPr>
        <w:t xml:space="preserve"> </w:t>
      </w:r>
      <w:r>
        <w:rPr>
          <w:sz w:val="23"/>
        </w:rPr>
        <w:t>West</w:t>
      </w:r>
      <w:r>
        <w:rPr>
          <w:spacing w:val="35"/>
          <w:sz w:val="23"/>
        </w:rPr>
        <w:t xml:space="preserve"> </w:t>
      </w:r>
      <w:r>
        <w:rPr>
          <w:sz w:val="23"/>
        </w:rPr>
        <w:t>Port</w:t>
      </w:r>
      <w:r>
        <w:rPr>
          <w:spacing w:val="35"/>
          <w:sz w:val="23"/>
        </w:rPr>
        <w:t xml:space="preserve"> </w:t>
      </w:r>
      <w:r>
        <w:rPr>
          <w:sz w:val="23"/>
        </w:rPr>
        <w:t>through</w:t>
      </w:r>
      <w:r>
        <w:rPr>
          <w:spacing w:val="35"/>
          <w:sz w:val="23"/>
        </w:rPr>
        <w:t xml:space="preserve"> </w:t>
      </w:r>
      <w:r>
        <w:rPr>
          <w:sz w:val="23"/>
        </w:rPr>
        <w:t>appropriate planning controls.</w:t>
      </w:r>
    </w:p>
    <w:p w14:paraId="22D48680" w14:textId="77777777" w:rsidR="00021792" w:rsidRDefault="00000000">
      <w:pPr>
        <w:pStyle w:val="ListParagraph"/>
        <w:numPr>
          <w:ilvl w:val="2"/>
          <w:numId w:val="27"/>
        </w:numPr>
        <w:tabs>
          <w:tab w:val="left" w:pos="1450"/>
          <w:tab w:val="left" w:pos="1451"/>
        </w:tabs>
        <w:spacing w:before="121" w:line="285" w:lineRule="auto"/>
        <w:ind w:right="12875"/>
        <w:rPr>
          <w:sz w:val="23"/>
        </w:rPr>
      </w:pPr>
      <w:r>
        <w:rPr>
          <w:sz w:val="23"/>
        </w:rPr>
        <w:t>Need</w:t>
      </w:r>
      <w:r>
        <w:rPr>
          <w:spacing w:val="30"/>
          <w:sz w:val="23"/>
        </w:rPr>
        <w:t xml:space="preserve"> </w:t>
      </w:r>
      <w:r>
        <w:rPr>
          <w:sz w:val="23"/>
        </w:rPr>
        <w:t>to</w:t>
      </w:r>
      <w:r>
        <w:rPr>
          <w:spacing w:val="30"/>
          <w:sz w:val="23"/>
        </w:rPr>
        <w:t xml:space="preserve"> </w:t>
      </w:r>
      <w:r>
        <w:rPr>
          <w:sz w:val="23"/>
        </w:rPr>
        <w:t>consider</w:t>
      </w:r>
      <w:r>
        <w:rPr>
          <w:spacing w:val="30"/>
          <w:sz w:val="23"/>
        </w:rPr>
        <w:t xml:space="preserve"> </w:t>
      </w:r>
      <w:r>
        <w:rPr>
          <w:sz w:val="23"/>
        </w:rPr>
        <w:t>and</w:t>
      </w:r>
      <w:r>
        <w:rPr>
          <w:spacing w:val="30"/>
          <w:sz w:val="23"/>
        </w:rPr>
        <w:t xml:space="preserve"> </w:t>
      </w:r>
      <w:r>
        <w:rPr>
          <w:sz w:val="23"/>
        </w:rPr>
        <w:t>manage</w:t>
      </w:r>
      <w:r>
        <w:rPr>
          <w:spacing w:val="30"/>
          <w:sz w:val="23"/>
        </w:rPr>
        <w:t xml:space="preserve"> </w:t>
      </w:r>
      <w:r>
        <w:rPr>
          <w:sz w:val="23"/>
        </w:rPr>
        <w:t>potential</w:t>
      </w:r>
      <w:r>
        <w:rPr>
          <w:spacing w:val="30"/>
          <w:sz w:val="23"/>
        </w:rPr>
        <w:t xml:space="preserve"> </w:t>
      </w:r>
      <w:r>
        <w:rPr>
          <w:sz w:val="23"/>
        </w:rPr>
        <w:t>impacts</w:t>
      </w:r>
      <w:r>
        <w:rPr>
          <w:spacing w:val="30"/>
          <w:sz w:val="23"/>
        </w:rPr>
        <w:t xml:space="preserve"> </w:t>
      </w:r>
      <w:r>
        <w:rPr>
          <w:sz w:val="23"/>
        </w:rPr>
        <w:t>of</w:t>
      </w:r>
      <w:r>
        <w:rPr>
          <w:spacing w:val="30"/>
          <w:sz w:val="23"/>
        </w:rPr>
        <w:t xml:space="preserve"> </w:t>
      </w:r>
      <w:r>
        <w:rPr>
          <w:sz w:val="23"/>
        </w:rPr>
        <w:t>Bay</w:t>
      </w:r>
      <w:r>
        <w:rPr>
          <w:spacing w:val="30"/>
          <w:sz w:val="23"/>
        </w:rPr>
        <w:t xml:space="preserve"> </w:t>
      </w:r>
      <w:r>
        <w:rPr>
          <w:sz w:val="23"/>
        </w:rPr>
        <w:t>West</w:t>
      </w:r>
      <w:r>
        <w:rPr>
          <w:spacing w:val="30"/>
          <w:sz w:val="23"/>
        </w:rPr>
        <w:t xml:space="preserve"> </w:t>
      </w:r>
      <w:r>
        <w:rPr>
          <w:sz w:val="23"/>
        </w:rPr>
        <w:t>Port</w:t>
      </w:r>
      <w:r>
        <w:rPr>
          <w:spacing w:val="30"/>
          <w:sz w:val="23"/>
        </w:rPr>
        <w:t xml:space="preserve"> </w:t>
      </w:r>
      <w:r>
        <w:rPr>
          <w:sz w:val="23"/>
        </w:rPr>
        <w:t>on</w:t>
      </w:r>
      <w:r>
        <w:rPr>
          <w:spacing w:val="30"/>
          <w:sz w:val="23"/>
        </w:rPr>
        <w:t xml:space="preserve"> </w:t>
      </w:r>
      <w:r>
        <w:rPr>
          <w:sz w:val="23"/>
        </w:rPr>
        <w:t>WTP</w:t>
      </w:r>
      <w:r>
        <w:rPr>
          <w:spacing w:val="30"/>
          <w:sz w:val="23"/>
        </w:rPr>
        <w:t xml:space="preserve"> </w:t>
      </w:r>
      <w:r>
        <w:rPr>
          <w:sz w:val="23"/>
        </w:rPr>
        <w:t>and</w:t>
      </w:r>
      <w:r>
        <w:rPr>
          <w:spacing w:val="30"/>
          <w:sz w:val="23"/>
        </w:rPr>
        <w:t xml:space="preserve"> </w:t>
      </w:r>
      <w:r>
        <w:rPr>
          <w:sz w:val="23"/>
        </w:rPr>
        <w:t>the</w:t>
      </w:r>
      <w:r>
        <w:rPr>
          <w:spacing w:val="30"/>
          <w:sz w:val="23"/>
        </w:rPr>
        <w:t xml:space="preserve"> </w:t>
      </w:r>
      <w:r>
        <w:rPr>
          <w:sz w:val="23"/>
        </w:rPr>
        <w:t>adjoining sensitive</w:t>
      </w:r>
      <w:r>
        <w:rPr>
          <w:spacing w:val="40"/>
          <w:sz w:val="23"/>
        </w:rPr>
        <w:t xml:space="preserve"> </w:t>
      </w:r>
      <w:r>
        <w:rPr>
          <w:sz w:val="23"/>
        </w:rPr>
        <w:t>coastal</w:t>
      </w:r>
      <w:r>
        <w:rPr>
          <w:spacing w:val="40"/>
          <w:sz w:val="23"/>
        </w:rPr>
        <w:t xml:space="preserve"> </w:t>
      </w:r>
      <w:r>
        <w:rPr>
          <w:sz w:val="23"/>
        </w:rPr>
        <w:t>interface,</w:t>
      </w:r>
      <w:r>
        <w:rPr>
          <w:spacing w:val="40"/>
          <w:sz w:val="23"/>
        </w:rPr>
        <w:t xml:space="preserve"> </w:t>
      </w:r>
      <w:r>
        <w:rPr>
          <w:sz w:val="23"/>
        </w:rPr>
        <w:t>including</w:t>
      </w:r>
      <w:r>
        <w:rPr>
          <w:spacing w:val="40"/>
          <w:sz w:val="23"/>
        </w:rPr>
        <w:t xml:space="preserve"> </w:t>
      </w:r>
      <w:r>
        <w:rPr>
          <w:sz w:val="23"/>
        </w:rPr>
        <w:t>the</w:t>
      </w:r>
      <w:r>
        <w:rPr>
          <w:spacing w:val="40"/>
          <w:sz w:val="23"/>
        </w:rPr>
        <w:t xml:space="preserve"> </w:t>
      </w:r>
      <w:r>
        <w:rPr>
          <w:sz w:val="23"/>
        </w:rPr>
        <w:t>internationally</w:t>
      </w:r>
      <w:r>
        <w:rPr>
          <w:spacing w:val="40"/>
          <w:sz w:val="23"/>
        </w:rPr>
        <w:t xml:space="preserve"> </w:t>
      </w:r>
      <w:r>
        <w:rPr>
          <w:sz w:val="23"/>
        </w:rPr>
        <w:t>significant</w:t>
      </w:r>
      <w:r>
        <w:rPr>
          <w:spacing w:val="40"/>
          <w:sz w:val="23"/>
        </w:rPr>
        <w:t xml:space="preserve"> </w:t>
      </w:r>
      <w:r>
        <w:rPr>
          <w:sz w:val="23"/>
        </w:rPr>
        <w:t>Ramsar</w:t>
      </w:r>
      <w:r>
        <w:rPr>
          <w:spacing w:val="40"/>
          <w:sz w:val="23"/>
        </w:rPr>
        <w:t xml:space="preserve"> </w:t>
      </w:r>
      <w:r>
        <w:rPr>
          <w:sz w:val="23"/>
        </w:rPr>
        <w:t>wetlands.</w:t>
      </w:r>
    </w:p>
    <w:p w14:paraId="4E38AAE0" w14:textId="77777777" w:rsidR="00021792" w:rsidRDefault="00000000">
      <w:pPr>
        <w:pStyle w:val="ListParagraph"/>
        <w:numPr>
          <w:ilvl w:val="2"/>
          <w:numId w:val="27"/>
        </w:numPr>
        <w:tabs>
          <w:tab w:val="left" w:pos="1450"/>
          <w:tab w:val="left" w:pos="1451"/>
        </w:tabs>
        <w:spacing w:before="122"/>
        <w:ind w:hanging="398"/>
        <w:rPr>
          <w:sz w:val="23"/>
        </w:rPr>
      </w:pPr>
      <w:r>
        <w:rPr>
          <w:sz w:val="23"/>
        </w:rPr>
        <w:t>Ensuring</w:t>
      </w:r>
      <w:r>
        <w:rPr>
          <w:spacing w:val="34"/>
          <w:sz w:val="23"/>
        </w:rPr>
        <w:t xml:space="preserve"> </w:t>
      </w:r>
      <w:r>
        <w:rPr>
          <w:sz w:val="23"/>
        </w:rPr>
        <w:t>protection</w:t>
      </w:r>
      <w:r>
        <w:rPr>
          <w:spacing w:val="36"/>
          <w:sz w:val="23"/>
        </w:rPr>
        <w:t xml:space="preserve"> </w:t>
      </w:r>
      <w:r>
        <w:rPr>
          <w:sz w:val="23"/>
        </w:rPr>
        <w:t>of</w:t>
      </w:r>
      <w:r>
        <w:rPr>
          <w:spacing w:val="36"/>
          <w:sz w:val="23"/>
        </w:rPr>
        <w:t xml:space="preserve"> </w:t>
      </w:r>
      <w:r>
        <w:rPr>
          <w:sz w:val="23"/>
        </w:rPr>
        <w:t>the</w:t>
      </w:r>
      <w:r>
        <w:rPr>
          <w:spacing w:val="36"/>
          <w:sz w:val="23"/>
        </w:rPr>
        <w:t xml:space="preserve"> </w:t>
      </w:r>
      <w:r>
        <w:rPr>
          <w:sz w:val="23"/>
        </w:rPr>
        <w:t>ongoing</w:t>
      </w:r>
      <w:r>
        <w:rPr>
          <w:spacing w:val="36"/>
          <w:sz w:val="23"/>
        </w:rPr>
        <w:t xml:space="preserve"> </w:t>
      </w:r>
      <w:r>
        <w:rPr>
          <w:sz w:val="23"/>
        </w:rPr>
        <w:t>long-term</w:t>
      </w:r>
      <w:r>
        <w:rPr>
          <w:spacing w:val="36"/>
          <w:sz w:val="23"/>
        </w:rPr>
        <w:t xml:space="preserve"> </w:t>
      </w:r>
      <w:r>
        <w:rPr>
          <w:sz w:val="23"/>
        </w:rPr>
        <w:t>operations</w:t>
      </w:r>
      <w:r>
        <w:rPr>
          <w:spacing w:val="36"/>
          <w:sz w:val="23"/>
        </w:rPr>
        <w:t xml:space="preserve"> </w:t>
      </w:r>
      <w:r>
        <w:rPr>
          <w:sz w:val="23"/>
        </w:rPr>
        <w:t>of</w:t>
      </w:r>
      <w:r>
        <w:rPr>
          <w:spacing w:val="36"/>
          <w:sz w:val="23"/>
        </w:rPr>
        <w:t xml:space="preserve"> </w:t>
      </w:r>
      <w:r>
        <w:rPr>
          <w:sz w:val="23"/>
        </w:rPr>
        <w:t>the</w:t>
      </w:r>
      <w:r>
        <w:rPr>
          <w:spacing w:val="36"/>
          <w:sz w:val="23"/>
        </w:rPr>
        <w:t xml:space="preserve"> </w:t>
      </w:r>
      <w:r>
        <w:rPr>
          <w:spacing w:val="-4"/>
          <w:sz w:val="23"/>
        </w:rPr>
        <w:t>WTP.</w:t>
      </w:r>
    </w:p>
    <w:p w14:paraId="6F002D10" w14:textId="77777777" w:rsidR="00021792" w:rsidRDefault="00000000">
      <w:pPr>
        <w:pStyle w:val="ListParagraph"/>
        <w:numPr>
          <w:ilvl w:val="2"/>
          <w:numId w:val="27"/>
        </w:numPr>
        <w:tabs>
          <w:tab w:val="left" w:pos="1450"/>
          <w:tab w:val="left" w:pos="1451"/>
        </w:tabs>
        <w:spacing w:before="170"/>
        <w:ind w:hanging="398"/>
        <w:rPr>
          <w:sz w:val="23"/>
        </w:rPr>
      </w:pPr>
      <w:r>
        <w:rPr>
          <w:sz w:val="23"/>
        </w:rPr>
        <w:t>Potential</w:t>
      </w:r>
      <w:r>
        <w:rPr>
          <w:spacing w:val="31"/>
          <w:sz w:val="23"/>
        </w:rPr>
        <w:t xml:space="preserve"> </w:t>
      </w:r>
      <w:r>
        <w:rPr>
          <w:sz w:val="23"/>
        </w:rPr>
        <w:t>for</w:t>
      </w:r>
      <w:r>
        <w:rPr>
          <w:spacing w:val="31"/>
          <w:sz w:val="23"/>
        </w:rPr>
        <w:t xml:space="preserve"> </w:t>
      </w:r>
      <w:r>
        <w:rPr>
          <w:sz w:val="23"/>
        </w:rPr>
        <w:t>further</w:t>
      </w:r>
      <w:r>
        <w:rPr>
          <w:spacing w:val="31"/>
          <w:sz w:val="23"/>
        </w:rPr>
        <w:t xml:space="preserve"> </w:t>
      </w:r>
      <w:r>
        <w:rPr>
          <w:sz w:val="23"/>
        </w:rPr>
        <w:t>fragmentation</w:t>
      </w:r>
      <w:r>
        <w:rPr>
          <w:spacing w:val="32"/>
          <w:sz w:val="23"/>
        </w:rPr>
        <w:t xml:space="preserve"> </w:t>
      </w:r>
      <w:r>
        <w:rPr>
          <w:sz w:val="23"/>
        </w:rPr>
        <w:t>of</w:t>
      </w:r>
      <w:r>
        <w:rPr>
          <w:spacing w:val="31"/>
          <w:sz w:val="23"/>
        </w:rPr>
        <w:t xml:space="preserve"> </w:t>
      </w:r>
      <w:r>
        <w:rPr>
          <w:sz w:val="23"/>
        </w:rPr>
        <w:t>rural</w:t>
      </w:r>
      <w:r>
        <w:rPr>
          <w:spacing w:val="31"/>
          <w:sz w:val="23"/>
        </w:rPr>
        <w:t xml:space="preserve"> </w:t>
      </w:r>
      <w:r>
        <w:rPr>
          <w:sz w:val="23"/>
        </w:rPr>
        <w:t>land</w:t>
      </w:r>
      <w:r>
        <w:rPr>
          <w:spacing w:val="32"/>
          <w:sz w:val="23"/>
        </w:rPr>
        <w:t xml:space="preserve"> </w:t>
      </w:r>
      <w:r>
        <w:rPr>
          <w:sz w:val="23"/>
        </w:rPr>
        <w:t>located</w:t>
      </w:r>
      <w:r>
        <w:rPr>
          <w:spacing w:val="31"/>
          <w:sz w:val="23"/>
        </w:rPr>
        <w:t xml:space="preserve"> </w:t>
      </w:r>
      <w:r>
        <w:rPr>
          <w:sz w:val="23"/>
        </w:rPr>
        <w:t>to</w:t>
      </w:r>
      <w:r>
        <w:rPr>
          <w:spacing w:val="31"/>
          <w:sz w:val="23"/>
        </w:rPr>
        <w:t xml:space="preserve"> </w:t>
      </w:r>
      <w:r>
        <w:rPr>
          <w:sz w:val="23"/>
        </w:rPr>
        <w:t>the</w:t>
      </w:r>
      <w:r>
        <w:rPr>
          <w:spacing w:val="31"/>
          <w:sz w:val="23"/>
        </w:rPr>
        <w:t xml:space="preserve"> </w:t>
      </w:r>
      <w:r>
        <w:rPr>
          <w:sz w:val="23"/>
        </w:rPr>
        <w:t>north</w:t>
      </w:r>
      <w:r>
        <w:rPr>
          <w:spacing w:val="32"/>
          <w:sz w:val="23"/>
        </w:rPr>
        <w:t xml:space="preserve"> </w:t>
      </w:r>
      <w:r>
        <w:rPr>
          <w:sz w:val="23"/>
        </w:rPr>
        <w:t>of</w:t>
      </w:r>
      <w:r>
        <w:rPr>
          <w:spacing w:val="31"/>
          <w:sz w:val="23"/>
        </w:rPr>
        <w:t xml:space="preserve"> </w:t>
      </w:r>
      <w:r>
        <w:rPr>
          <w:sz w:val="23"/>
        </w:rPr>
        <w:t>the</w:t>
      </w:r>
      <w:r>
        <w:rPr>
          <w:spacing w:val="31"/>
          <w:sz w:val="23"/>
        </w:rPr>
        <w:t xml:space="preserve"> </w:t>
      </w:r>
      <w:r>
        <w:rPr>
          <w:sz w:val="23"/>
        </w:rPr>
        <w:t>Princes</w:t>
      </w:r>
      <w:r>
        <w:rPr>
          <w:spacing w:val="32"/>
          <w:sz w:val="23"/>
        </w:rPr>
        <w:t xml:space="preserve"> </w:t>
      </w:r>
      <w:r>
        <w:rPr>
          <w:spacing w:val="-2"/>
          <w:sz w:val="23"/>
        </w:rPr>
        <w:t>Freeway.</w:t>
      </w:r>
    </w:p>
    <w:p w14:paraId="74CDA8E8" w14:textId="77777777" w:rsidR="00021792" w:rsidRDefault="00000000">
      <w:pPr>
        <w:pStyle w:val="ListParagraph"/>
        <w:numPr>
          <w:ilvl w:val="2"/>
          <w:numId w:val="27"/>
        </w:numPr>
        <w:tabs>
          <w:tab w:val="left" w:pos="1450"/>
          <w:tab w:val="left" w:pos="1451"/>
        </w:tabs>
        <w:spacing w:line="285" w:lineRule="auto"/>
        <w:ind w:right="12507"/>
        <w:rPr>
          <w:sz w:val="23"/>
        </w:rPr>
      </w:pPr>
      <w:r>
        <w:rPr>
          <w:sz w:val="23"/>
        </w:rPr>
        <w:t>Potential</w:t>
      </w:r>
      <w:r>
        <w:rPr>
          <w:spacing w:val="34"/>
          <w:sz w:val="23"/>
        </w:rPr>
        <w:t xml:space="preserve"> </w:t>
      </w:r>
      <w:r>
        <w:rPr>
          <w:sz w:val="23"/>
        </w:rPr>
        <w:t>for</w:t>
      </w:r>
      <w:r>
        <w:rPr>
          <w:spacing w:val="34"/>
          <w:sz w:val="23"/>
        </w:rPr>
        <w:t xml:space="preserve"> </w:t>
      </w:r>
      <w:r>
        <w:rPr>
          <w:sz w:val="23"/>
        </w:rPr>
        <w:t>small</w:t>
      </w:r>
      <w:r>
        <w:rPr>
          <w:spacing w:val="34"/>
          <w:sz w:val="23"/>
        </w:rPr>
        <w:t xml:space="preserve"> </w:t>
      </w:r>
      <w:r>
        <w:rPr>
          <w:sz w:val="23"/>
        </w:rPr>
        <w:t>scale</w:t>
      </w:r>
      <w:r>
        <w:rPr>
          <w:spacing w:val="34"/>
          <w:sz w:val="23"/>
        </w:rPr>
        <w:t xml:space="preserve"> </w:t>
      </w:r>
      <w:r>
        <w:rPr>
          <w:sz w:val="23"/>
        </w:rPr>
        <w:t>or</w:t>
      </w:r>
      <w:r>
        <w:rPr>
          <w:spacing w:val="34"/>
          <w:sz w:val="23"/>
        </w:rPr>
        <w:t xml:space="preserve"> </w:t>
      </w:r>
      <w:r>
        <w:rPr>
          <w:sz w:val="23"/>
        </w:rPr>
        <w:t>incremental</w:t>
      </w:r>
      <w:r>
        <w:rPr>
          <w:spacing w:val="34"/>
          <w:sz w:val="23"/>
        </w:rPr>
        <w:t xml:space="preserve"> </w:t>
      </w:r>
      <w:r>
        <w:rPr>
          <w:sz w:val="23"/>
        </w:rPr>
        <w:t>land</w:t>
      </w:r>
      <w:r>
        <w:rPr>
          <w:spacing w:val="34"/>
          <w:sz w:val="23"/>
        </w:rPr>
        <w:t xml:space="preserve"> </w:t>
      </w:r>
      <w:r>
        <w:rPr>
          <w:sz w:val="23"/>
        </w:rPr>
        <w:t>use</w:t>
      </w:r>
      <w:r>
        <w:rPr>
          <w:spacing w:val="34"/>
          <w:sz w:val="23"/>
        </w:rPr>
        <w:t xml:space="preserve"> </w:t>
      </w:r>
      <w:r>
        <w:rPr>
          <w:sz w:val="23"/>
        </w:rPr>
        <w:t>and</w:t>
      </w:r>
      <w:r>
        <w:rPr>
          <w:spacing w:val="34"/>
          <w:sz w:val="23"/>
        </w:rPr>
        <w:t xml:space="preserve"> </w:t>
      </w:r>
      <w:r>
        <w:rPr>
          <w:sz w:val="23"/>
        </w:rPr>
        <w:t>development</w:t>
      </w:r>
      <w:r>
        <w:rPr>
          <w:spacing w:val="34"/>
          <w:sz w:val="23"/>
        </w:rPr>
        <w:t xml:space="preserve"> </w:t>
      </w:r>
      <w:r>
        <w:rPr>
          <w:sz w:val="23"/>
        </w:rPr>
        <w:t>to</w:t>
      </w:r>
      <w:r>
        <w:rPr>
          <w:spacing w:val="34"/>
          <w:sz w:val="23"/>
        </w:rPr>
        <w:t xml:space="preserve"> </w:t>
      </w:r>
      <w:proofErr w:type="gramStart"/>
      <w:r>
        <w:rPr>
          <w:sz w:val="23"/>
        </w:rPr>
        <w:t>be</w:t>
      </w:r>
      <w:r>
        <w:rPr>
          <w:spacing w:val="34"/>
          <w:sz w:val="23"/>
        </w:rPr>
        <w:t xml:space="preserve"> </w:t>
      </w:r>
      <w:r>
        <w:rPr>
          <w:sz w:val="23"/>
        </w:rPr>
        <w:t>in</w:t>
      </w:r>
      <w:r>
        <w:rPr>
          <w:spacing w:val="34"/>
          <w:sz w:val="23"/>
        </w:rPr>
        <w:t xml:space="preserve"> </w:t>
      </w:r>
      <w:r>
        <w:rPr>
          <w:sz w:val="23"/>
        </w:rPr>
        <w:t>conflict</w:t>
      </w:r>
      <w:r>
        <w:rPr>
          <w:spacing w:val="34"/>
          <w:sz w:val="23"/>
        </w:rPr>
        <w:t xml:space="preserve"> </w:t>
      </w:r>
      <w:r>
        <w:rPr>
          <w:sz w:val="23"/>
        </w:rPr>
        <w:t>with</w:t>
      </w:r>
      <w:proofErr w:type="gramEnd"/>
      <w:r>
        <w:rPr>
          <w:spacing w:val="34"/>
          <w:sz w:val="23"/>
        </w:rPr>
        <w:t xml:space="preserve"> </w:t>
      </w:r>
      <w:r>
        <w:rPr>
          <w:sz w:val="23"/>
        </w:rPr>
        <w:t>broader strategic aspirations.</w:t>
      </w:r>
    </w:p>
    <w:p w14:paraId="10D5D448" w14:textId="77777777" w:rsidR="00021792" w:rsidRDefault="00000000">
      <w:pPr>
        <w:pStyle w:val="ListParagraph"/>
        <w:numPr>
          <w:ilvl w:val="2"/>
          <w:numId w:val="27"/>
        </w:numPr>
        <w:tabs>
          <w:tab w:val="left" w:pos="1450"/>
          <w:tab w:val="left" w:pos="1451"/>
        </w:tabs>
        <w:spacing w:before="121" w:line="285" w:lineRule="auto"/>
        <w:ind w:right="12982"/>
        <w:rPr>
          <w:sz w:val="23"/>
        </w:rPr>
      </w:pPr>
      <w:r>
        <w:rPr>
          <w:sz w:val="23"/>
        </w:rPr>
        <w:t>Potential</w:t>
      </w:r>
      <w:r>
        <w:rPr>
          <w:spacing w:val="37"/>
          <w:sz w:val="23"/>
        </w:rPr>
        <w:t xml:space="preserve"> </w:t>
      </w:r>
      <w:r>
        <w:rPr>
          <w:sz w:val="23"/>
        </w:rPr>
        <w:t>conflicts</w:t>
      </w:r>
      <w:r>
        <w:rPr>
          <w:spacing w:val="37"/>
          <w:sz w:val="23"/>
        </w:rPr>
        <w:t xml:space="preserve"> </w:t>
      </w:r>
      <w:r>
        <w:rPr>
          <w:sz w:val="23"/>
        </w:rPr>
        <w:t>between</w:t>
      </w:r>
      <w:r>
        <w:rPr>
          <w:spacing w:val="37"/>
          <w:sz w:val="23"/>
        </w:rPr>
        <w:t xml:space="preserve"> </w:t>
      </w:r>
      <w:r>
        <w:rPr>
          <w:sz w:val="23"/>
        </w:rPr>
        <w:t>present</w:t>
      </w:r>
      <w:r>
        <w:rPr>
          <w:spacing w:val="37"/>
          <w:sz w:val="23"/>
        </w:rPr>
        <w:t xml:space="preserve"> </w:t>
      </w:r>
      <w:r>
        <w:rPr>
          <w:sz w:val="23"/>
        </w:rPr>
        <w:t>and</w:t>
      </w:r>
      <w:r>
        <w:rPr>
          <w:spacing w:val="37"/>
          <w:sz w:val="23"/>
        </w:rPr>
        <w:t xml:space="preserve"> </w:t>
      </w:r>
      <w:r>
        <w:rPr>
          <w:sz w:val="23"/>
        </w:rPr>
        <w:t>future</w:t>
      </w:r>
      <w:r>
        <w:rPr>
          <w:spacing w:val="37"/>
          <w:sz w:val="23"/>
        </w:rPr>
        <w:t xml:space="preserve"> </w:t>
      </w:r>
      <w:r>
        <w:rPr>
          <w:sz w:val="23"/>
        </w:rPr>
        <w:t>land</w:t>
      </w:r>
      <w:r>
        <w:rPr>
          <w:spacing w:val="37"/>
          <w:sz w:val="23"/>
        </w:rPr>
        <w:t xml:space="preserve"> </w:t>
      </w:r>
      <w:r>
        <w:rPr>
          <w:sz w:val="23"/>
        </w:rPr>
        <w:t>uses</w:t>
      </w:r>
      <w:r>
        <w:rPr>
          <w:spacing w:val="37"/>
          <w:sz w:val="23"/>
        </w:rPr>
        <w:t xml:space="preserve"> </w:t>
      </w:r>
      <w:r>
        <w:rPr>
          <w:sz w:val="23"/>
        </w:rPr>
        <w:t>north</w:t>
      </w:r>
      <w:r>
        <w:rPr>
          <w:spacing w:val="37"/>
          <w:sz w:val="23"/>
        </w:rPr>
        <w:t xml:space="preserve"> </w:t>
      </w:r>
      <w:r>
        <w:rPr>
          <w:sz w:val="23"/>
        </w:rPr>
        <w:t>of</w:t>
      </w:r>
      <w:r>
        <w:rPr>
          <w:spacing w:val="37"/>
          <w:sz w:val="23"/>
        </w:rPr>
        <w:t xml:space="preserve"> </w:t>
      </w:r>
      <w:r>
        <w:rPr>
          <w:sz w:val="23"/>
        </w:rPr>
        <w:t>the</w:t>
      </w:r>
      <w:r>
        <w:rPr>
          <w:spacing w:val="37"/>
          <w:sz w:val="23"/>
        </w:rPr>
        <w:t xml:space="preserve"> </w:t>
      </w:r>
      <w:r>
        <w:rPr>
          <w:sz w:val="23"/>
        </w:rPr>
        <w:t>Princes</w:t>
      </w:r>
      <w:r>
        <w:rPr>
          <w:spacing w:val="37"/>
          <w:sz w:val="23"/>
        </w:rPr>
        <w:t xml:space="preserve"> </w:t>
      </w:r>
      <w:r>
        <w:rPr>
          <w:sz w:val="23"/>
        </w:rPr>
        <w:t>Freeway</w:t>
      </w:r>
      <w:r>
        <w:rPr>
          <w:spacing w:val="37"/>
          <w:sz w:val="23"/>
        </w:rPr>
        <w:t xml:space="preserve"> </w:t>
      </w:r>
      <w:r>
        <w:rPr>
          <w:sz w:val="23"/>
        </w:rPr>
        <w:t>with identified landscape character values.</w:t>
      </w:r>
    </w:p>
    <w:p w14:paraId="763D7557" w14:textId="77777777" w:rsidR="00021792" w:rsidRDefault="00000000">
      <w:pPr>
        <w:pStyle w:val="ListParagraph"/>
        <w:numPr>
          <w:ilvl w:val="2"/>
          <w:numId w:val="27"/>
        </w:numPr>
        <w:tabs>
          <w:tab w:val="left" w:pos="1450"/>
          <w:tab w:val="left" w:pos="1451"/>
        </w:tabs>
        <w:spacing w:before="122" w:line="285" w:lineRule="auto"/>
        <w:ind w:right="12316"/>
        <w:rPr>
          <w:sz w:val="23"/>
        </w:rPr>
      </w:pPr>
      <w:r>
        <w:rPr>
          <w:sz w:val="23"/>
        </w:rPr>
        <w:t>Potential</w:t>
      </w:r>
      <w:r>
        <w:rPr>
          <w:spacing w:val="40"/>
          <w:sz w:val="23"/>
        </w:rPr>
        <w:t xml:space="preserve"> </w:t>
      </w:r>
      <w:r>
        <w:rPr>
          <w:sz w:val="23"/>
        </w:rPr>
        <w:t>conflicts</w:t>
      </w:r>
      <w:r>
        <w:rPr>
          <w:spacing w:val="40"/>
          <w:sz w:val="23"/>
        </w:rPr>
        <w:t xml:space="preserve"> </w:t>
      </w:r>
      <w:r>
        <w:rPr>
          <w:sz w:val="23"/>
        </w:rPr>
        <w:t>between</w:t>
      </w:r>
      <w:r>
        <w:rPr>
          <w:spacing w:val="40"/>
          <w:sz w:val="23"/>
        </w:rPr>
        <w:t xml:space="preserve"> </w:t>
      </w:r>
      <w:r>
        <w:rPr>
          <w:sz w:val="23"/>
        </w:rPr>
        <w:t>extractive</w:t>
      </w:r>
      <w:r>
        <w:rPr>
          <w:spacing w:val="40"/>
          <w:sz w:val="23"/>
        </w:rPr>
        <w:t xml:space="preserve"> </w:t>
      </w:r>
      <w:r>
        <w:rPr>
          <w:sz w:val="23"/>
        </w:rPr>
        <w:t>industry</w:t>
      </w:r>
      <w:r>
        <w:rPr>
          <w:spacing w:val="40"/>
          <w:sz w:val="23"/>
        </w:rPr>
        <w:t xml:space="preserve"> </w:t>
      </w:r>
      <w:r>
        <w:rPr>
          <w:sz w:val="23"/>
        </w:rPr>
        <w:t>aspirations</w:t>
      </w:r>
      <w:r>
        <w:rPr>
          <w:spacing w:val="40"/>
          <w:sz w:val="23"/>
        </w:rPr>
        <w:t xml:space="preserve"> </w:t>
      </w:r>
      <w:r>
        <w:rPr>
          <w:sz w:val="23"/>
        </w:rPr>
        <w:t>with</w:t>
      </w:r>
      <w:r>
        <w:rPr>
          <w:spacing w:val="40"/>
          <w:sz w:val="23"/>
        </w:rPr>
        <w:t xml:space="preserve"> </w:t>
      </w:r>
      <w:r>
        <w:rPr>
          <w:sz w:val="23"/>
        </w:rPr>
        <w:t>the</w:t>
      </w:r>
      <w:r>
        <w:rPr>
          <w:spacing w:val="40"/>
          <w:sz w:val="23"/>
        </w:rPr>
        <w:t xml:space="preserve"> </w:t>
      </w:r>
      <w:r>
        <w:rPr>
          <w:sz w:val="23"/>
        </w:rPr>
        <w:t>Western</w:t>
      </w:r>
      <w:r>
        <w:rPr>
          <w:spacing w:val="40"/>
          <w:sz w:val="23"/>
        </w:rPr>
        <w:t xml:space="preserve"> </w:t>
      </w:r>
      <w:r>
        <w:rPr>
          <w:sz w:val="23"/>
        </w:rPr>
        <w:t>Grasslands</w:t>
      </w:r>
      <w:r>
        <w:rPr>
          <w:spacing w:val="40"/>
          <w:sz w:val="23"/>
        </w:rPr>
        <w:t xml:space="preserve"> </w:t>
      </w:r>
      <w:r>
        <w:rPr>
          <w:sz w:val="23"/>
        </w:rPr>
        <w:t>Reserve, as</w:t>
      </w:r>
      <w:r>
        <w:rPr>
          <w:spacing w:val="40"/>
          <w:sz w:val="23"/>
        </w:rPr>
        <w:t xml:space="preserve"> </w:t>
      </w:r>
      <w:r>
        <w:rPr>
          <w:sz w:val="23"/>
        </w:rPr>
        <w:t>well</w:t>
      </w:r>
      <w:r>
        <w:rPr>
          <w:spacing w:val="40"/>
          <w:sz w:val="23"/>
        </w:rPr>
        <w:t xml:space="preserve"> </w:t>
      </w:r>
      <w:r>
        <w:rPr>
          <w:sz w:val="23"/>
        </w:rPr>
        <w:t>as</w:t>
      </w:r>
      <w:r>
        <w:rPr>
          <w:spacing w:val="40"/>
          <w:sz w:val="23"/>
        </w:rPr>
        <w:t xml:space="preserve"> </w:t>
      </w:r>
      <w:r>
        <w:rPr>
          <w:sz w:val="23"/>
        </w:rPr>
        <w:t>other</w:t>
      </w:r>
      <w:r>
        <w:rPr>
          <w:spacing w:val="40"/>
          <w:sz w:val="23"/>
        </w:rPr>
        <w:t xml:space="preserve"> </w:t>
      </w:r>
      <w:r>
        <w:rPr>
          <w:sz w:val="23"/>
        </w:rPr>
        <w:t>areas</w:t>
      </w:r>
      <w:r>
        <w:rPr>
          <w:spacing w:val="40"/>
          <w:sz w:val="23"/>
        </w:rPr>
        <w:t xml:space="preserve"> </w:t>
      </w:r>
      <w:r>
        <w:rPr>
          <w:sz w:val="23"/>
        </w:rPr>
        <w:t>of</w:t>
      </w:r>
      <w:r>
        <w:rPr>
          <w:spacing w:val="40"/>
          <w:sz w:val="23"/>
        </w:rPr>
        <w:t xml:space="preserve"> </w:t>
      </w:r>
      <w:r>
        <w:rPr>
          <w:sz w:val="23"/>
        </w:rPr>
        <w:t>high</w:t>
      </w:r>
      <w:r>
        <w:rPr>
          <w:spacing w:val="40"/>
          <w:sz w:val="23"/>
        </w:rPr>
        <w:t xml:space="preserve"> </w:t>
      </w:r>
      <w:r>
        <w:rPr>
          <w:sz w:val="23"/>
        </w:rPr>
        <w:t>cultural,</w:t>
      </w:r>
      <w:r>
        <w:rPr>
          <w:spacing w:val="40"/>
          <w:sz w:val="23"/>
        </w:rPr>
        <w:t xml:space="preserve"> </w:t>
      </w:r>
      <w:r>
        <w:rPr>
          <w:sz w:val="23"/>
        </w:rPr>
        <w:t>environmental</w:t>
      </w:r>
      <w:r>
        <w:rPr>
          <w:spacing w:val="40"/>
          <w:sz w:val="23"/>
        </w:rPr>
        <w:t xml:space="preserve"> </w:t>
      </w:r>
      <w:r>
        <w:rPr>
          <w:sz w:val="23"/>
        </w:rPr>
        <w:t>and</w:t>
      </w:r>
      <w:r>
        <w:rPr>
          <w:spacing w:val="40"/>
          <w:sz w:val="23"/>
        </w:rPr>
        <w:t xml:space="preserve"> </w:t>
      </w:r>
      <w:r>
        <w:rPr>
          <w:sz w:val="23"/>
        </w:rPr>
        <w:t>landscape</w:t>
      </w:r>
      <w:r>
        <w:rPr>
          <w:spacing w:val="40"/>
          <w:sz w:val="23"/>
        </w:rPr>
        <w:t xml:space="preserve"> </w:t>
      </w:r>
      <w:r>
        <w:rPr>
          <w:sz w:val="23"/>
        </w:rPr>
        <w:t>values.</w:t>
      </w:r>
    </w:p>
    <w:p w14:paraId="2ECB8ABC" w14:textId="77777777" w:rsidR="00021792" w:rsidRDefault="00000000">
      <w:pPr>
        <w:pStyle w:val="ListParagraph"/>
        <w:numPr>
          <w:ilvl w:val="2"/>
          <w:numId w:val="27"/>
        </w:numPr>
        <w:tabs>
          <w:tab w:val="left" w:pos="1450"/>
          <w:tab w:val="left" w:pos="1451"/>
        </w:tabs>
        <w:spacing w:before="121"/>
        <w:ind w:hanging="398"/>
        <w:rPr>
          <w:sz w:val="23"/>
        </w:rPr>
      </w:pPr>
      <w:r>
        <w:rPr>
          <w:sz w:val="23"/>
        </w:rPr>
        <w:t>Exacerbated</w:t>
      </w:r>
      <w:r>
        <w:rPr>
          <w:spacing w:val="29"/>
          <w:sz w:val="23"/>
        </w:rPr>
        <w:t xml:space="preserve"> </w:t>
      </w:r>
      <w:r>
        <w:rPr>
          <w:sz w:val="23"/>
        </w:rPr>
        <w:t>impacts</w:t>
      </w:r>
      <w:r>
        <w:rPr>
          <w:spacing w:val="32"/>
          <w:sz w:val="23"/>
        </w:rPr>
        <w:t xml:space="preserve"> </w:t>
      </w:r>
      <w:r>
        <w:rPr>
          <w:sz w:val="23"/>
        </w:rPr>
        <w:t>of</w:t>
      </w:r>
      <w:r>
        <w:rPr>
          <w:spacing w:val="32"/>
          <w:sz w:val="23"/>
        </w:rPr>
        <w:t xml:space="preserve"> </w:t>
      </w:r>
      <w:r>
        <w:rPr>
          <w:sz w:val="23"/>
        </w:rPr>
        <w:t>flooding,</w:t>
      </w:r>
      <w:r>
        <w:rPr>
          <w:spacing w:val="31"/>
          <w:sz w:val="23"/>
        </w:rPr>
        <w:t xml:space="preserve"> </w:t>
      </w:r>
      <w:proofErr w:type="gramStart"/>
      <w:r>
        <w:rPr>
          <w:sz w:val="23"/>
        </w:rPr>
        <w:t>inundation</w:t>
      </w:r>
      <w:proofErr w:type="gramEnd"/>
      <w:r>
        <w:rPr>
          <w:spacing w:val="32"/>
          <w:sz w:val="23"/>
        </w:rPr>
        <w:t xml:space="preserve"> </w:t>
      </w:r>
      <w:r>
        <w:rPr>
          <w:sz w:val="23"/>
        </w:rPr>
        <w:t>and</w:t>
      </w:r>
      <w:r>
        <w:rPr>
          <w:spacing w:val="32"/>
          <w:sz w:val="23"/>
        </w:rPr>
        <w:t xml:space="preserve"> </w:t>
      </w:r>
      <w:r>
        <w:rPr>
          <w:sz w:val="23"/>
        </w:rPr>
        <w:t>sea</w:t>
      </w:r>
      <w:r>
        <w:rPr>
          <w:spacing w:val="32"/>
          <w:sz w:val="23"/>
        </w:rPr>
        <w:t xml:space="preserve"> </w:t>
      </w:r>
      <w:r>
        <w:rPr>
          <w:sz w:val="23"/>
        </w:rPr>
        <w:t>level</w:t>
      </w:r>
      <w:r>
        <w:rPr>
          <w:spacing w:val="31"/>
          <w:sz w:val="23"/>
        </w:rPr>
        <w:t xml:space="preserve"> </w:t>
      </w:r>
      <w:r>
        <w:rPr>
          <w:sz w:val="23"/>
        </w:rPr>
        <w:t>rise</w:t>
      </w:r>
      <w:r>
        <w:rPr>
          <w:spacing w:val="32"/>
          <w:sz w:val="23"/>
        </w:rPr>
        <w:t xml:space="preserve"> </w:t>
      </w:r>
      <w:r>
        <w:rPr>
          <w:sz w:val="23"/>
        </w:rPr>
        <w:t>as</w:t>
      </w:r>
      <w:r>
        <w:rPr>
          <w:spacing w:val="32"/>
          <w:sz w:val="23"/>
        </w:rPr>
        <w:t xml:space="preserve"> </w:t>
      </w:r>
      <w:r>
        <w:rPr>
          <w:sz w:val="23"/>
        </w:rPr>
        <w:t>a</w:t>
      </w:r>
      <w:r>
        <w:rPr>
          <w:spacing w:val="31"/>
          <w:sz w:val="23"/>
        </w:rPr>
        <w:t xml:space="preserve"> </w:t>
      </w:r>
      <w:r>
        <w:rPr>
          <w:sz w:val="23"/>
        </w:rPr>
        <w:t>result</w:t>
      </w:r>
      <w:r>
        <w:rPr>
          <w:spacing w:val="32"/>
          <w:sz w:val="23"/>
        </w:rPr>
        <w:t xml:space="preserve"> </w:t>
      </w:r>
      <w:r>
        <w:rPr>
          <w:sz w:val="23"/>
        </w:rPr>
        <w:t>of</w:t>
      </w:r>
      <w:r>
        <w:rPr>
          <w:spacing w:val="32"/>
          <w:sz w:val="23"/>
        </w:rPr>
        <w:t xml:space="preserve"> </w:t>
      </w:r>
      <w:r>
        <w:rPr>
          <w:sz w:val="23"/>
        </w:rPr>
        <w:t>climate</w:t>
      </w:r>
      <w:r>
        <w:rPr>
          <w:spacing w:val="32"/>
          <w:sz w:val="23"/>
        </w:rPr>
        <w:t xml:space="preserve"> </w:t>
      </w:r>
      <w:r>
        <w:rPr>
          <w:spacing w:val="-2"/>
          <w:sz w:val="23"/>
        </w:rPr>
        <w:t>change.</w:t>
      </w:r>
    </w:p>
    <w:p w14:paraId="51961926" w14:textId="77777777" w:rsidR="00021792" w:rsidRDefault="00000000">
      <w:pPr>
        <w:pStyle w:val="ListParagraph"/>
        <w:numPr>
          <w:ilvl w:val="2"/>
          <w:numId w:val="27"/>
        </w:numPr>
        <w:tabs>
          <w:tab w:val="left" w:pos="1450"/>
          <w:tab w:val="left" w:pos="1451"/>
        </w:tabs>
        <w:spacing w:line="285" w:lineRule="auto"/>
        <w:ind w:right="12707"/>
        <w:rPr>
          <w:sz w:val="23"/>
        </w:rPr>
      </w:pPr>
      <w:r>
        <w:rPr>
          <w:sz w:val="23"/>
        </w:rPr>
        <w:t>Need</w:t>
      </w:r>
      <w:r>
        <w:rPr>
          <w:spacing w:val="39"/>
          <w:sz w:val="23"/>
        </w:rPr>
        <w:t xml:space="preserve"> </w:t>
      </w:r>
      <w:r>
        <w:rPr>
          <w:sz w:val="23"/>
        </w:rPr>
        <w:t>to</w:t>
      </w:r>
      <w:r>
        <w:rPr>
          <w:spacing w:val="39"/>
          <w:sz w:val="23"/>
        </w:rPr>
        <w:t xml:space="preserve"> </w:t>
      </w:r>
      <w:r>
        <w:rPr>
          <w:sz w:val="23"/>
        </w:rPr>
        <w:t>further</w:t>
      </w:r>
      <w:r>
        <w:rPr>
          <w:spacing w:val="39"/>
          <w:sz w:val="23"/>
        </w:rPr>
        <w:t xml:space="preserve"> </w:t>
      </w:r>
      <w:r>
        <w:rPr>
          <w:sz w:val="23"/>
        </w:rPr>
        <w:t>undertake</w:t>
      </w:r>
      <w:r>
        <w:rPr>
          <w:spacing w:val="39"/>
          <w:sz w:val="23"/>
        </w:rPr>
        <w:t xml:space="preserve"> </w:t>
      </w:r>
      <w:r>
        <w:rPr>
          <w:sz w:val="23"/>
        </w:rPr>
        <w:t>assessments</w:t>
      </w:r>
      <w:r>
        <w:rPr>
          <w:spacing w:val="39"/>
          <w:sz w:val="23"/>
        </w:rPr>
        <w:t xml:space="preserve"> </w:t>
      </w:r>
      <w:r>
        <w:rPr>
          <w:sz w:val="23"/>
        </w:rPr>
        <w:t>of</w:t>
      </w:r>
      <w:r>
        <w:rPr>
          <w:spacing w:val="39"/>
          <w:sz w:val="23"/>
        </w:rPr>
        <w:t xml:space="preserve"> </w:t>
      </w:r>
      <w:r>
        <w:rPr>
          <w:sz w:val="23"/>
        </w:rPr>
        <w:t>cultural</w:t>
      </w:r>
      <w:r>
        <w:rPr>
          <w:spacing w:val="39"/>
          <w:sz w:val="23"/>
        </w:rPr>
        <w:t xml:space="preserve"> </w:t>
      </w:r>
      <w:r>
        <w:rPr>
          <w:sz w:val="23"/>
        </w:rPr>
        <w:t>heritage</w:t>
      </w:r>
      <w:r>
        <w:rPr>
          <w:spacing w:val="39"/>
          <w:sz w:val="23"/>
        </w:rPr>
        <w:t xml:space="preserve"> </w:t>
      </w:r>
      <w:r>
        <w:rPr>
          <w:sz w:val="23"/>
        </w:rPr>
        <w:t>significance</w:t>
      </w:r>
      <w:r>
        <w:rPr>
          <w:spacing w:val="39"/>
          <w:sz w:val="23"/>
        </w:rPr>
        <w:t xml:space="preserve"> </w:t>
      </w:r>
      <w:r>
        <w:rPr>
          <w:sz w:val="23"/>
        </w:rPr>
        <w:t>for</w:t>
      </w:r>
      <w:r>
        <w:rPr>
          <w:spacing w:val="39"/>
          <w:sz w:val="23"/>
        </w:rPr>
        <w:t xml:space="preserve"> </w:t>
      </w:r>
      <w:r>
        <w:rPr>
          <w:sz w:val="23"/>
        </w:rPr>
        <w:t>large</w:t>
      </w:r>
      <w:r>
        <w:rPr>
          <w:spacing w:val="39"/>
          <w:sz w:val="23"/>
        </w:rPr>
        <w:t xml:space="preserve"> </w:t>
      </w:r>
      <w:r>
        <w:rPr>
          <w:sz w:val="23"/>
        </w:rPr>
        <w:t>tracts</w:t>
      </w:r>
      <w:r>
        <w:rPr>
          <w:spacing w:val="39"/>
          <w:sz w:val="23"/>
        </w:rPr>
        <w:t xml:space="preserve"> </w:t>
      </w:r>
      <w:r>
        <w:rPr>
          <w:sz w:val="23"/>
        </w:rPr>
        <w:t>of</w:t>
      </w:r>
      <w:r>
        <w:rPr>
          <w:spacing w:val="39"/>
          <w:sz w:val="23"/>
        </w:rPr>
        <w:t xml:space="preserve"> </w:t>
      </w:r>
      <w:r>
        <w:rPr>
          <w:sz w:val="23"/>
        </w:rPr>
        <w:t>the Avalon</w:t>
      </w:r>
      <w:r>
        <w:rPr>
          <w:spacing w:val="40"/>
          <w:sz w:val="23"/>
        </w:rPr>
        <w:t xml:space="preserve"> </w:t>
      </w:r>
      <w:r>
        <w:rPr>
          <w:sz w:val="23"/>
        </w:rPr>
        <w:t>Corridor,</w:t>
      </w:r>
      <w:r>
        <w:rPr>
          <w:spacing w:val="40"/>
          <w:sz w:val="23"/>
        </w:rPr>
        <w:t xml:space="preserve"> </w:t>
      </w:r>
      <w:r>
        <w:rPr>
          <w:sz w:val="23"/>
        </w:rPr>
        <w:t>including</w:t>
      </w:r>
      <w:r>
        <w:rPr>
          <w:spacing w:val="40"/>
          <w:sz w:val="23"/>
        </w:rPr>
        <w:t xml:space="preserve"> </w:t>
      </w:r>
      <w:r>
        <w:rPr>
          <w:sz w:val="23"/>
        </w:rPr>
        <w:t>the</w:t>
      </w:r>
      <w:r>
        <w:rPr>
          <w:spacing w:val="40"/>
          <w:sz w:val="23"/>
        </w:rPr>
        <w:t xml:space="preserve"> </w:t>
      </w:r>
      <w:r>
        <w:rPr>
          <w:sz w:val="23"/>
        </w:rPr>
        <w:t>coastline</w:t>
      </w:r>
      <w:r>
        <w:rPr>
          <w:spacing w:val="40"/>
          <w:sz w:val="23"/>
        </w:rPr>
        <w:t xml:space="preserve"> </w:t>
      </w:r>
      <w:r>
        <w:rPr>
          <w:sz w:val="23"/>
        </w:rPr>
        <w:t>of</w:t>
      </w:r>
      <w:r>
        <w:rPr>
          <w:spacing w:val="40"/>
          <w:sz w:val="23"/>
        </w:rPr>
        <w:t xml:space="preserve"> </w:t>
      </w:r>
      <w:r>
        <w:rPr>
          <w:sz w:val="23"/>
        </w:rPr>
        <w:t>WTP.</w:t>
      </w:r>
    </w:p>
    <w:p w14:paraId="064FB241" w14:textId="77777777" w:rsidR="00021792" w:rsidRDefault="00000000">
      <w:pPr>
        <w:pStyle w:val="ListParagraph"/>
        <w:numPr>
          <w:ilvl w:val="2"/>
          <w:numId w:val="27"/>
        </w:numPr>
        <w:tabs>
          <w:tab w:val="left" w:pos="1450"/>
          <w:tab w:val="left" w:pos="1451"/>
        </w:tabs>
        <w:spacing w:before="121" w:line="290" w:lineRule="auto"/>
        <w:ind w:right="12744"/>
        <w:rPr>
          <w:sz w:val="23"/>
        </w:rPr>
      </w:pPr>
      <w:r>
        <w:rPr>
          <w:sz w:val="23"/>
        </w:rPr>
        <w:t>Need</w:t>
      </w:r>
      <w:r>
        <w:rPr>
          <w:spacing w:val="33"/>
          <w:sz w:val="23"/>
        </w:rPr>
        <w:t xml:space="preserve"> </w:t>
      </w:r>
      <w:r>
        <w:rPr>
          <w:sz w:val="23"/>
        </w:rPr>
        <w:t>for</w:t>
      </w:r>
      <w:r>
        <w:rPr>
          <w:spacing w:val="33"/>
          <w:sz w:val="23"/>
        </w:rPr>
        <w:t xml:space="preserve"> </w:t>
      </w:r>
      <w:r>
        <w:rPr>
          <w:sz w:val="23"/>
        </w:rPr>
        <w:t>planning</w:t>
      </w:r>
      <w:r>
        <w:rPr>
          <w:spacing w:val="33"/>
          <w:sz w:val="23"/>
        </w:rPr>
        <w:t xml:space="preserve"> </w:t>
      </w:r>
      <w:r>
        <w:rPr>
          <w:sz w:val="23"/>
        </w:rPr>
        <w:t>to</w:t>
      </w:r>
      <w:r>
        <w:rPr>
          <w:spacing w:val="33"/>
          <w:sz w:val="23"/>
        </w:rPr>
        <w:t xml:space="preserve"> </w:t>
      </w:r>
      <w:r>
        <w:rPr>
          <w:sz w:val="23"/>
        </w:rPr>
        <w:t>have</w:t>
      </w:r>
      <w:r>
        <w:rPr>
          <w:spacing w:val="33"/>
          <w:sz w:val="23"/>
        </w:rPr>
        <w:t xml:space="preserve"> </w:t>
      </w:r>
      <w:r>
        <w:rPr>
          <w:sz w:val="23"/>
        </w:rPr>
        <w:t>a</w:t>
      </w:r>
      <w:r>
        <w:rPr>
          <w:spacing w:val="33"/>
          <w:sz w:val="23"/>
        </w:rPr>
        <w:t xml:space="preserve"> </w:t>
      </w:r>
      <w:r>
        <w:rPr>
          <w:sz w:val="23"/>
        </w:rPr>
        <w:t>degree</w:t>
      </w:r>
      <w:r>
        <w:rPr>
          <w:spacing w:val="33"/>
          <w:sz w:val="23"/>
        </w:rPr>
        <w:t xml:space="preserve"> </w:t>
      </w:r>
      <w:r>
        <w:rPr>
          <w:sz w:val="23"/>
        </w:rPr>
        <w:t>of</w:t>
      </w:r>
      <w:r>
        <w:rPr>
          <w:spacing w:val="33"/>
          <w:sz w:val="23"/>
        </w:rPr>
        <w:t xml:space="preserve"> </w:t>
      </w:r>
      <w:r>
        <w:rPr>
          <w:sz w:val="23"/>
        </w:rPr>
        <w:t>flexibility</w:t>
      </w:r>
      <w:r>
        <w:rPr>
          <w:spacing w:val="33"/>
          <w:sz w:val="23"/>
        </w:rPr>
        <w:t xml:space="preserve"> </w:t>
      </w:r>
      <w:proofErr w:type="gramStart"/>
      <w:r>
        <w:rPr>
          <w:sz w:val="23"/>
        </w:rPr>
        <w:t>in</w:t>
      </w:r>
      <w:r>
        <w:rPr>
          <w:spacing w:val="33"/>
          <w:sz w:val="23"/>
        </w:rPr>
        <w:t xml:space="preserve"> </w:t>
      </w:r>
      <w:r>
        <w:rPr>
          <w:sz w:val="23"/>
        </w:rPr>
        <w:t>light</w:t>
      </w:r>
      <w:r>
        <w:rPr>
          <w:spacing w:val="33"/>
          <w:sz w:val="23"/>
        </w:rPr>
        <w:t xml:space="preserve"> </w:t>
      </w:r>
      <w:r>
        <w:rPr>
          <w:sz w:val="23"/>
        </w:rPr>
        <w:t>of</w:t>
      </w:r>
      <w:proofErr w:type="gramEnd"/>
      <w:r>
        <w:rPr>
          <w:spacing w:val="33"/>
          <w:sz w:val="23"/>
        </w:rPr>
        <w:t xml:space="preserve"> </w:t>
      </w:r>
      <w:r>
        <w:rPr>
          <w:sz w:val="23"/>
        </w:rPr>
        <w:t>uncertainty</w:t>
      </w:r>
      <w:r>
        <w:rPr>
          <w:spacing w:val="33"/>
          <w:sz w:val="23"/>
        </w:rPr>
        <w:t xml:space="preserve"> </w:t>
      </w:r>
      <w:r>
        <w:rPr>
          <w:sz w:val="23"/>
        </w:rPr>
        <w:t>over</w:t>
      </w:r>
      <w:r>
        <w:rPr>
          <w:spacing w:val="33"/>
          <w:sz w:val="23"/>
        </w:rPr>
        <w:t xml:space="preserve"> </w:t>
      </w:r>
      <w:r>
        <w:rPr>
          <w:sz w:val="23"/>
        </w:rPr>
        <w:t>the</w:t>
      </w:r>
      <w:r>
        <w:rPr>
          <w:spacing w:val="33"/>
          <w:sz w:val="23"/>
        </w:rPr>
        <w:t xml:space="preserve"> </w:t>
      </w:r>
      <w:r>
        <w:rPr>
          <w:sz w:val="23"/>
        </w:rPr>
        <w:t>future</w:t>
      </w:r>
      <w:r>
        <w:rPr>
          <w:spacing w:val="33"/>
          <w:sz w:val="23"/>
        </w:rPr>
        <w:t xml:space="preserve"> </w:t>
      </w:r>
      <w:r>
        <w:rPr>
          <w:sz w:val="23"/>
        </w:rPr>
        <w:t>impacts of</w:t>
      </w:r>
      <w:r>
        <w:rPr>
          <w:spacing w:val="40"/>
          <w:sz w:val="23"/>
        </w:rPr>
        <w:t xml:space="preserve"> </w:t>
      </w:r>
      <w:r>
        <w:rPr>
          <w:sz w:val="23"/>
        </w:rPr>
        <w:t>emerging</w:t>
      </w:r>
      <w:r>
        <w:rPr>
          <w:spacing w:val="40"/>
          <w:sz w:val="23"/>
        </w:rPr>
        <w:t xml:space="preserve"> </w:t>
      </w:r>
      <w:r>
        <w:rPr>
          <w:sz w:val="23"/>
        </w:rPr>
        <w:t>technologies</w:t>
      </w:r>
      <w:r>
        <w:rPr>
          <w:spacing w:val="40"/>
          <w:sz w:val="23"/>
        </w:rPr>
        <w:t xml:space="preserve"> </w:t>
      </w:r>
      <w:r>
        <w:rPr>
          <w:sz w:val="23"/>
        </w:rPr>
        <w:t>on</w:t>
      </w:r>
      <w:r>
        <w:rPr>
          <w:spacing w:val="40"/>
          <w:sz w:val="23"/>
        </w:rPr>
        <w:t xml:space="preserve"> </w:t>
      </w:r>
      <w:r>
        <w:rPr>
          <w:sz w:val="23"/>
        </w:rPr>
        <w:t>industry,</w:t>
      </w:r>
      <w:r>
        <w:rPr>
          <w:spacing w:val="40"/>
          <w:sz w:val="23"/>
        </w:rPr>
        <w:t xml:space="preserve"> </w:t>
      </w:r>
      <w:r>
        <w:rPr>
          <w:sz w:val="23"/>
        </w:rPr>
        <w:t>manufacturing,</w:t>
      </w:r>
      <w:r>
        <w:rPr>
          <w:spacing w:val="40"/>
          <w:sz w:val="23"/>
        </w:rPr>
        <w:t xml:space="preserve"> </w:t>
      </w:r>
      <w:r>
        <w:rPr>
          <w:sz w:val="23"/>
        </w:rPr>
        <w:t>food</w:t>
      </w:r>
      <w:r>
        <w:rPr>
          <w:spacing w:val="40"/>
          <w:sz w:val="23"/>
        </w:rPr>
        <w:t xml:space="preserve"> </w:t>
      </w:r>
      <w:r>
        <w:rPr>
          <w:sz w:val="23"/>
        </w:rPr>
        <w:t>production,</w:t>
      </w:r>
      <w:r>
        <w:rPr>
          <w:spacing w:val="40"/>
          <w:sz w:val="23"/>
        </w:rPr>
        <w:t xml:space="preserve"> </w:t>
      </w:r>
      <w:r>
        <w:rPr>
          <w:sz w:val="23"/>
        </w:rPr>
        <w:t>freight</w:t>
      </w:r>
      <w:r>
        <w:rPr>
          <w:spacing w:val="40"/>
          <w:sz w:val="23"/>
        </w:rPr>
        <w:t xml:space="preserve"> </w:t>
      </w:r>
      <w:r>
        <w:rPr>
          <w:sz w:val="23"/>
        </w:rPr>
        <w:t>logistics</w:t>
      </w:r>
      <w:r>
        <w:rPr>
          <w:spacing w:val="40"/>
          <w:sz w:val="23"/>
        </w:rPr>
        <w:t xml:space="preserve"> </w:t>
      </w:r>
      <w:r>
        <w:rPr>
          <w:sz w:val="23"/>
        </w:rPr>
        <w:t xml:space="preserve">and </w:t>
      </w:r>
      <w:r>
        <w:rPr>
          <w:spacing w:val="-2"/>
          <w:sz w:val="23"/>
        </w:rPr>
        <w:t>employment.</w:t>
      </w:r>
    </w:p>
    <w:p w14:paraId="3A762D39" w14:textId="77777777" w:rsidR="00021792" w:rsidRDefault="00021792">
      <w:pPr>
        <w:spacing w:line="290" w:lineRule="auto"/>
        <w:rPr>
          <w:sz w:val="23"/>
        </w:rPr>
        <w:sectPr w:rsidR="00021792">
          <w:footerReference w:type="default" r:id="rId115"/>
          <w:pgSz w:w="23820" w:h="16840" w:orient="landscape"/>
          <w:pgMar w:top="0" w:right="0" w:bottom="700" w:left="80" w:header="0" w:footer="518" w:gutter="0"/>
          <w:cols w:space="720"/>
        </w:sectPr>
      </w:pPr>
    </w:p>
    <w:p w14:paraId="62B1B3BB" w14:textId="77777777" w:rsidR="00021792" w:rsidRDefault="00C02830">
      <w:pPr>
        <w:pStyle w:val="Heading1"/>
        <w:spacing w:before="28" w:line="165" w:lineRule="auto"/>
        <w:ind w:right="12657"/>
      </w:pPr>
      <w:r>
        <w:rPr>
          <w:noProof/>
        </w:rPr>
        <w:lastRenderedPageBreak/>
        <mc:AlternateContent>
          <mc:Choice Requires="wps">
            <w:drawing>
              <wp:anchor distT="0" distB="0" distL="114300" distR="114300" simplePos="0" relativeHeight="482155520" behindDoc="1" locked="0" layoutInCell="1" allowOverlap="1" wp14:anchorId="636D72C7" wp14:editId="2C635F52">
                <wp:simplePos x="0" y="0"/>
                <wp:positionH relativeFrom="page">
                  <wp:posOffset>0</wp:posOffset>
                </wp:positionH>
                <wp:positionV relativeFrom="page">
                  <wp:posOffset>0</wp:posOffset>
                </wp:positionV>
                <wp:extent cx="15119985" cy="10692130"/>
                <wp:effectExtent l="0" t="0" r="5715" b="1270"/>
                <wp:wrapNone/>
                <wp:docPr id="2670" name="docshape10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119985" cy="10692130"/>
                        </a:xfrm>
                        <a:prstGeom prst="rect">
                          <a:avLst/>
                        </a:prstGeom>
                        <a:solidFill>
                          <a:srgbClr val="0032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C4D69E" id="docshape1000" o:spid="_x0000_s1026" style="position:absolute;margin-left:0;margin-top:0;width:1190.55pt;height:841.9pt;z-index:-21160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" fillcolor="#003263" stroked="f">
                <v:path arrowok="t"/>
                <w10:wrap anchorx="page" anchory="page"/>
              </v:rect>
            </w:pict>
          </mc:Fallback>
        </mc:AlternateContent>
      </w:r>
      <w:r>
        <w:rPr>
          <w:noProof/>
        </w:rPr>
        <mc:AlternateContent>
          <mc:Choice Requires="wps">
            <w:drawing>
              <wp:anchor distT="0" distB="0" distL="114300" distR="114300" simplePos="0" relativeHeight="15873536" behindDoc="0" locked="0" layoutInCell="1" allowOverlap="1" wp14:anchorId="7B12DF50" wp14:editId="583119C5">
                <wp:simplePos x="0" y="0"/>
                <wp:positionH relativeFrom="page">
                  <wp:posOffset>6785610</wp:posOffset>
                </wp:positionH>
                <wp:positionV relativeFrom="page">
                  <wp:posOffset>6627495</wp:posOffset>
                </wp:positionV>
                <wp:extent cx="7880350" cy="4445000"/>
                <wp:effectExtent l="0" t="0" r="6350" b="0"/>
                <wp:wrapNone/>
                <wp:docPr id="2669" name="docshape10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880350" cy="444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74172C" w14:textId="77777777" w:rsidR="00021792" w:rsidRDefault="00000000">
                            <w:pPr>
                              <w:spacing w:line="7000" w:lineRule="exact"/>
                              <w:rPr>
                                <w:rFonts w:ascii="Calibri"/>
                                <w:sz w:val="700"/>
                              </w:rPr>
                            </w:pPr>
                            <w:bookmarkStart w:id="200" w:name="_bookmark112"/>
                            <w:bookmarkEnd w:id="200"/>
                            <w:r>
                              <w:rPr>
                                <w:rFonts w:ascii="Calibri"/>
                                <w:color w:val="FFFFFF"/>
                                <w:spacing w:val="-4"/>
                                <w:sz w:val="700"/>
                              </w:rPr>
                              <w:t>14.0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12DF50" id="docshape1001" o:spid="_x0000_s1060" type="#_x0000_t202" style="position:absolute;left:0;text-align:left;margin-left:534.3pt;margin-top:521.85pt;width:620.5pt;height:350pt;z-index:15873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" filled="f" stroked="f">
                <v:path arrowok="t"/>
                <v:textbox inset="0,0,0,0">
                  <w:txbxContent>
                    <w:p w14:paraId="2E74172C" w14:textId="77777777" w:rsidR="00021792" w:rsidRDefault="00000000">
                      <w:pPr>
                        <w:spacing w:line="7000" w:lineRule="exact"/>
                        <w:rPr>
                          <w:rFonts w:ascii="Calibri"/>
                          <w:sz w:val="700"/>
                        </w:rPr>
                      </w:pPr>
                      <w:bookmarkStart w:id="201" w:name="_bookmark112"/>
                      <w:bookmarkEnd w:id="201"/>
                      <w:r>
                        <w:rPr>
                          <w:rFonts w:ascii="Calibri"/>
                          <w:color w:val="FFFFFF"/>
                          <w:spacing w:val="-4"/>
                          <w:sz w:val="700"/>
                        </w:rPr>
                        <w:t>14.0</w:t>
                      </w:r>
                    </w:p>
                  </w:txbxContent>
                </v:textbox>
                <w10:wrap anchorx="page" anchory="page"/>
              </v:shape>
            </w:pict>
          </mc:Fallback>
        </mc:AlternateContent>
      </w:r>
      <w:bookmarkStart w:id="202" w:name="14_TOWARD_A_CONCEPTUAL_FRAMEWORK_PLAN"/>
      <w:bookmarkEnd w:id="202"/>
      <w:r>
        <w:rPr>
          <w:color w:val="FFFFFF"/>
          <w:spacing w:val="40"/>
        </w:rPr>
        <w:t xml:space="preserve">TOWARD </w:t>
      </w:r>
      <w:r>
        <w:rPr>
          <w:color w:val="FFFFFF"/>
        </w:rPr>
        <w:t xml:space="preserve">A </w:t>
      </w:r>
      <w:r>
        <w:rPr>
          <w:color w:val="FFFFFF"/>
          <w:spacing w:val="59"/>
        </w:rPr>
        <w:t xml:space="preserve">CONCEPTUAL </w:t>
      </w:r>
      <w:r>
        <w:rPr>
          <w:color w:val="FFFFFF"/>
          <w:spacing w:val="54"/>
        </w:rPr>
        <w:t xml:space="preserve">FRAMEWORK </w:t>
      </w:r>
      <w:r>
        <w:rPr>
          <w:color w:val="FFFFFF"/>
          <w:spacing w:val="47"/>
        </w:rPr>
        <w:t>PLAN</w:t>
      </w:r>
    </w:p>
    <w:p w14:paraId="5648E679" w14:textId="77777777" w:rsidR="00021792" w:rsidRDefault="00021792">
      <w:pPr>
        <w:pStyle w:val="BodyText"/>
        <w:rPr>
          <w:rFonts w:ascii="Calibri"/>
          <w:b/>
          <w:sz w:val="20"/>
        </w:rPr>
      </w:pPr>
    </w:p>
    <w:p w14:paraId="45BE8C1E" w14:textId="77777777" w:rsidR="00021792" w:rsidRDefault="00021792">
      <w:pPr>
        <w:pStyle w:val="BodyText"/>
        <w:rPr>
          <w:rFonts w:ascii="Calibri"/>
          <w:b/>
          <w:sz w:val="20"/>
        </w:rPr>
      </w:pPr>
    </w:p>
    <w:p w14:paraId="3A1244C6" w14:textId="77777777" w:rsidR="00021792" w:rsidRDefault="00021792">
      <w:pPr>
        <w:pStyle w:val="BodyText"/>
        <w:spacing w:before="8"/>
        <w:rPr>
          <w:rFonts w:ascii="Calibri"/>
          <w:b/>
          <w:sz w:val="19"/>
        </w:rPr>
      </w:pPr>
    </w:p>
    <w:p w14:paraId="69E52CA7" w14:textId="77777777" w:rsidR="00021792" w:rsidRDefault="00000000">
      <w:pPr>
        <w:pStyle w:val="ListParagraph"/>
        <w:numPr>
          <w:ilvl w:val="1"/>
          <w:numId w:val="26"/>
        </w:numPr>
        <w:tabs>
          <w:tab w:val="left" w:pos="1735"/>
          <w:tab w:val="right" w:pos="11264"/>
        </w:tabs>
        <w:spacing w:before="92"/>
        <w:ind w:hanging="682"/>
        <w:rPr>
          <w:rFonts w:ascii="Arial"/>
          <w:b/>
          <w:sz w:val="24"/>
        </w:rPr>
      </w:pPr>
      <w:r>
        <w:rPr>
          <w:rFonts w:ascii="Arial"/>
          <w:b/>
          <w:color w:val="FFFFFF"/>
          <w:sz w:val="24"/>
        </w:rPr>
        <w:t>Toward</w:t>
      </w:r>
      <w:r>
        <w:rPr>
          <w:rFonts w:ascii="Arial"/>
          <w:b/>
          <w:color w:val="FFFFFF"/>
          <w:spacing w:val="38"/>
          <w:sz w:val="24"/>
        </w:rPr>
        <w:t xml:space="preserve"> </w:t>
      </w:r>
      <w:r>
        <w:rPr>
          <w:rFonts w:ascii="Arial"/>
          <w:b/>
          <w:color w:val="FFFFFF"/>
          <w:sz w:val="24"/>
        </w:rPr>
        <w:t>a</w:t>
      </w:r>
      <w:r>
        <w:rPr>
          <w:rFonts w:ascii="Arial"/>
          <w:b/>
          <w:color w:val="FFFFFF"/>
          <w:spacing w:val="37"/>
          <w:sz w:val="24"/>
        </w:rPr>
        <w:t xml:space="preserve"> </w:t>
      </w:r>
      <w:r>
        <w:rPr>
          <w:rFonts w:ascii="Arial"/>
          <w:b/>
          <w:color w:val="FFFFFF"/>
          <w:sz w:val="24"/>
        </w:rPr>
        <w:t>Conceptual</w:t>
      </w:r>
      <w:r>
        <w:rPr>
          <w:rFonts w:ascii="Arial"/>
          <w:b/>
          <w:color w:val="FFFFFF"/>
          <w:spacing w:val="37"/>
          <w:sz w:val="24"/>
        </w:rPr>
        <w:t xml:space="preserve"> </w:t>
      </w:r>
      <w:r>
        <w:rPr>
          <w:rFonts w:ascii="Arial"/>
          <w:b/>
          <w:color w:val="FFFFFF"/>
          <w:sz w:val="24"/>
        </w:rPr>
        <w:t>Framework</w:t>
      </w:r>
      <w:r>
        <w:rPr>
          <w:rFonts w:ascii="Arial"/>
          <w:b/>
          <w:color w:val="FFFFFF"/>
          <w:spacing w:val="39"/>
          <w:sz w:val="24"/>
        </w:rPr>
        <w:t xml:space="preserve"> </w:t>
      </w:r>
      <w:r>
        <w:rPr>
          <w:rFonts w:ascii="Arial"/>
          <w:b/>
          <w:color w:val="FFFFFF"/>
          <w:spacing w:val="-4"/>
          <w:sz w:val="24"/>
        </w:rPr>
        <w:t>Plan</w:t>
      </w:r>
      <w:r>
        <w:rPr>
          <w:rFonts w:ascii="Arial"/>
          <w:b/>
          <w:color w:val="FFFFFF"/>
          <w:sz w:val="24"/>
        </w:rPr>
        <w:tab/>
      </w:r>
      <w:r>
        <w:rPr>
          <w:rFonts w:ascii="Arial"/>
          <w:b/>
          <w:color w:val="FFFFFF"/>
          <w:spacing w:val="-5"/>
          <w:sz w:val="24"/>
        </w:rPr>
        <w:t>105</w:t>
      </w:r>
    </w:p>
    <w:p w14:paraId="17EF02DF" w14:textId="77777777" w:rsidR="00021792" w:rsidRDefault="00000000">
      <w:pPr>
        <w:pStyle w:val="ListParagraph"/>
        <w:numPr>
          <w:ilvl w:val="1"/>
          <w:numId w:val="26"/>
        </w:numPr>
        <w:tabs>
          <w:tab w:val="left" w:pos="1735"/>
          <w:tab w:val="right" w:pos="11264"/>
        </w:tabs>
        <w:spacing w:before="158"/>
        <w:rPr>
          <w:rFonts w:ascii="Arial"/>
          <w:b/>
          <w:sz w:val="24"/>
        </w:rPr>
      </w:pPr>
      <w:hyperlink w:anchor="_bookmark113" w:history="1">
        <w:r>
          <w:rPr>
            <w:rFonts w:ascii="Arial"/>
            <w:b/>
            <w:color w:val="FFFFFF"/>
            <w:sz w:val="24"/>
          </w:rPr>
          <w:t>Major</w:t>
        </w:r>
        <w:r>
          <w:rPr>
            <w:rFonts w:ascii="Arial"/>
            <w:b/>
            <w:color w:val="FFFFFF"/>
            <w:spacing w:val="26"/>
            <w:sz w:val="24"/>
          </w:rPr>
          <w:t xml:space="preserve"> </w:t>
        </w:r>
        <w:r>
          <w:rPr>
            <w:rFonts w:ascii="Arial"/>
            <w:b/>
            <w:color w:val="FFFFFF"/>
            <w:sz w:val="24"/>
          </w:rPr>
          <w:t>Land</w:t>
        </w:r>
        <w:r>
          <w:rPr>
            <w:rFonts w:ascii="Arial"/>
            <w:b/>
            <w:color w:val="FFFFFF"/>
            <w:spacing w:val="29"/>
            <w:sz w:val="24"/>
          </w:rPr>
          <w:t xml:space="preserve"> </w:t>
        </w:r>
        <w:r>
          <w:rPr>
            <w:rFonts w:ascii="Arial"/>
            <w:b/>
            <w:color w:val="FFFFFF"/>
            <w:sz w:val="24"/>
          </w:rPr>
          <w:t>Uses</w:t>
        </w:r>
        <w:r>
          <w:rPr>
            <w:rFonts w:ascii="Arial"/>
            <w:b/>
            <w:color w:val="FFFFFF"/>
            <w:spacing w:val="28"/>
            <w:sz w:val="24"/>
          </w:rPr>
          <w:t xml:space="preserve"> </w:t>
        </w:r>
        <w:r>
          <w:rPr>
            <w:rFonts w:ascii="Arial"/>
            <w:b/>
            <w:color w:val="FFFFFF"/>
            <w:sz w:val="24"/>
          </w:rPr>
          <w:t>and</w:t>
        </w:r>
        <w:r>
          <w:rPr>
            <w:rFonts w:ascii="Arial"/>
            <w:b/>
            <w:color w:val="FFFFFF"/>
            <w:spacing w:val="28"/>
            <w:sz w:val="24"/>
          </w:rPr>
          <w:t xml:space="preserve"> </w:t>
        </w:r>
        <w:r>
          <w:rPr>
            <w:rFonts w:ascii="Arial"/>
            <w:b/>
            <w:color w:val="FFFFFF"/>
            <w:spacing w:val="-2"/>
            <w:sz w:val="24"/>
          </w:rPr>
          <w:t>Influences</w:t>
        </w:r>
      </w:hyperlink>
      <w:r>
        <w:rPr>
          <w:rFonts w:ascii="Arial"/>
          <w:b/>
          <w:color w:val="FFFFFF"/>
          <w:sz w:val="24"/>
        </w:rPr>
        <w:tab/>
      </w:r>
      <w:r>
        <w:rPr>
          <w:rFonts w:ascii="Arial"/>
          <w:b/>
          <w:color w:val="FFFFFF"/>
          <w:spacing w:val="-5"/>
          <w:sz w:val="24"/>
        </w:rPr>
        <w:t>105</w:t>
      </w:r>
    </w:p>
    <w:p w14:paraId="474DF6AF" w14:textId="77777777" w:rsidR="00021792" w:rsidRDefault="00000000">
      <w:pPr>
        <w:pStyle w:val="ListParagraph"/>
        <w:numPr>
          <w:ilvl w:val="1"/>
          <w:numId w:val="26"/>
        </w:numPr>
        <w:tabs>
          <w:tab w:val="left" w:pos="1735"/>
          <w:tab w:val="right" w:pos="11265"/>
        </w:tabs>
        <w:spacing w:before="157"/>
        <w:rPr>
          <w:rFonts w:ascii="Arial"/>
          <w:b/>
          <w:sz w:val="24"/>
        </w:rPr>
      </w:pPr>
      <w:hyperlink w:anchor="_bookmark113" w:history="1">
        <w:r>
          <w:rPr>
            <w:rFonts w:ascii="Arial"/>
            <w:b/>
            <w:color w:val="FFFFFF"/>
            <w:sz w:val="24"/>
          </w:rPr>
          <w:t>Key</w:t>
        </w:r>
        <w:r>
          <w:rPr>
            <w:rFonts w:ascii="Arial"/>
            <w:b/>
            <w:color w:val="FFFFFF"/>
            <w:spacing w:val="27"/>
            <w:sz w:val="24"/>
          </w:rPr>
          <w:t xml:space="preserve"> </w:t>
        </w:r>
        <w:r>
          <w:rPr>
            <w:rFonts w:ascii="Arial"/>
            <w:b/>
            <w:color w:val="FFFFFF"/>
            <w:sz w:val="24"/>
          </w:rPr>
          <w:t>Drivers</w:t>
        </w:r>
        <w:r>
          <w:rPr>
            <w:rFonts w:ascii="Arial"/>
            <w:b/>
            <w:color w:val="FFFFFF"/>
            <w:spacing w:val="30"/>
            <w:sz w:val="24"/>
          </w:rPr>
          <w:t xml:space="preserve"> </w:t>
        </w:r>
        <w:r>
          <w:rPr>
            <w:rFonts w:ascii="Arial"/>
            <w:b/>
            <w:color w:val="FFFFFF"/>
            <w:sz w:val="24"/>
          </w:rPr>
          <w:t>and</w:t>
        </w:r>
        <w:r>
          <w:rPr>
            <w:rFonts w:ascii="Arial"/>
            <w:b/>
            <w:color w:val="FFFFFF"/>
            <w:spacing w:val="29"/>
            <w:sz w:val="24"/>
          </w:rPr>
          <w:t xml:space="preserve"> </w:t>
        </w:r>
        <w:r>
          <w:rPr>
            <w:rFonts w:ascii="Arial"/>
            <w:b/>
            <w:color w:val="FFFFFF"/>
            <w:sz w:val="24"/>
          </w:rPr>
          <w:t>Role</w:t>
        </w:r>
        <w:r>
          <w:rPr>
            <w:rFonts w:ascii="Arial"/>
            <w:b/>
            <w:color w:val="FFFFFF"/>
            <w:spacing w:val="30"/>
            <w:sz w:val="24"/>
          </w:rPr>
          <w:t xml:space="preserve"> </w:t>
        </w:r>
        <w:r>
          <w:rPr>
            <w:rFonts w:ascii="Arial"/>
            <w:b/>
            <w:color w:val="FFFFFF"/>
            <w:sz w:val="24"/>
          </w:rPr>
          <w:t>of</w:t>
        </w:r>
        <w:r>
          <w:rPr>
            <w:rFonts w:ascii="Arial"/>
            <w:b/>
            <w:color w:val="FFFFFF"/>
            <w:spacing w:val="31"/>
            <w:sz w:val="24"/>
          </w:rPr>
          <w:t xml:space="preserve"> </w:t>
        </w:r>
        <w:r>
          <w:rPr>
            <w:rFonts w:ascii="Arial"/>
            <w:b/>
            <w:color w:val="FFFFFF"/>
            <w:sz w:val="24"/>
          </w:rPr>
          <w:t>the</w:t>
        </w:r>
        <w:r>
          <w:rPr>
            <w:rFonts w:ascii="Arial"/>
            <w:b/>
            <w:color w:val="FFFFFF"/>
            <w:spacing w:val="31"/>
            <w:sz w:val="24"/>
          </w:rPr>
          <w:t xml:space="preserve"> </w:t>
        </w:r>
        <w:r>
          <w:rPr>
            <w:rFonts w:ascii="Arial"/>
            <w:b/>
            <w:color w:val="FFFFFF"/>
            <w:sz w:val="24"/>
          </w:rPr>
          <w:t>Framework</w:t>
        </w:r>
        <w:r>
          <w:rPr>
            <w:rFonts w:ascii="Arial"/>
            <w:b/>
            <w:color w:val="FFFFFF"/>
            <w:spacing w:val="31"/>
            <w:sz w:val="24"/>
          </w:rPr>
          <w:t xml:space="preserve"> </w:t>
        </w:r>
        <w:r>
          <w:rPr>
            <w:rFonts w:ascii="Arial"/>
            <w:b/>
            <w:color w:val="FFFFFF"/>
            <w:spacing w:val="-4"/>
            <w:sz w:val="24"/>
          </w:rPr>
          <w:t>Plan</w:t>
        </w:r>
      </w:hyperlink>
      <w:r>
        <w:rPr>
          <w:rFonts w:ascii="Arial"/>
          <w:b/>
          <w:color w:val="FFFFFF"/>
          <w:sz w:val="24"/>
        </w:rPr>
        <w:tab/>
      </w:r>
      <w:r>
        <w:rPr>
          <w:rFonts w:ascii="Arial"/>
          <w:b/>
          <w:color w:val="FFFFFF"/>
          <w:spacing w:val="-5"/>
          <w:sz w:val="24"/>
        </w:rPr>
        <w:t>105</w:t>
      </w:r>
    </w:p>
    <w:p w14:paraId="14FD70F7" w14:textId="77777777" w:rsidR="00021792" w:rsidRDefault="00000000">
      <w:pPr>
        <w:pStyle w:val="ListParagraph"/>
        <w:numPr>
          <w:ilvl w:val="1"/>
          <w:numId w:val="26"/>
        </w:numPr>
        <w:tabs>
          <w:tab w:val="left" w:pos="1735"/>
          <w:tab w:val="right" w:pos="11265"/>
        </w:tabs>
        <w:spacing w:before="158"/>
        <w:rPr>
          <w:rFonts w:ascii="Arial"/>
          <w:b/>
          <w:sz w:val="24"/>
        </w:rPr>
      </w:pPr>
      <w:hyperlink w:anchor="_bookmark115" w:history="1">
        <w:r>
          <w:rPr>
            <w:rFonts w:ascii="Arial"/>
            <w:b/>
            <w:color w:val="FFFFFF"/>
            <w:sz w:val="24"/>
          </w:rPr>
          <w:t>Transport</w:t>
        </w:r>
        <w:r>
          <w:rPr>
            <w:rFonts w:ascii="Arial"/>
            <w:b/>
            <w:color w:val="FFFFFF"/>
            <w:spacing w:val="36"/>
            <w:sz w:val="24"/>
          </w:rPr>
          <w:t xml:space="preserve"> </w:t>
        </w:r>
        <w:r>
          <w:rPr>
            <w:rFonts w:ascii="Arial"/>
            <w:b/>
            <w:color w:val="FFFFFF"/>
            <w:spacing w:val="-2"/>
            <w:sz w:val="24"/>
          </w:rPr>
          <w:t>Synergies</w:t>
        </w:r>
      </w:hyperlink>
      <w:r>
        <w:rPr>
          <w:rFonts w:ascii="Arial"/>
          <w:b/>
          <w:color w:val="FFFFFF"/>
          <w:sz w:val="24"/>
        </w:rPr>
        <w:tab/>
      </w:r>
      <w:r>
        <w:rPr>
          <w:rFonts w:ascii="Arial"/>
          <w:b/>
          <w:color w:val="FFFFFF"/>
          <w:spacing w:val="-5"/>
          <w:sz w:val="24"/>
        </w:rPr>
        <w:t>106</w:t>
      </w:r>
    </w:p>
    <w:p w14:paraId="59E381F4" w14:textId="77777777" w:rsidR="00021792" w:rsidRDefault="00000000">
      <w:pPr>
        <w:pStyle w:val="ListParagraph"/>
        <w:numPr>
          <w:ilvl w:val="1"/>
          <w:numId w:val="26"/>
        </w:numPr>
        <w:tabs>
          <w:tab w:val="left" w:pos="1736"/>
          <w:tab w:val="right" w:pos="11265"/>
        </w:tabs>
        <w:spacing w:before="157"/>
        <w:ind w:left="1735" w:hanging="682"/>
        <w:rPr>
          <w:rFonts w:ascii="Arial"/>
          <w:b/>
          <w:sz w:val="24"/>
        </w:rPr>
      </w:pPr>
      <w:hyperlink w:anchor="_bookmark115" w:history="1">
        <w:r>
          <w:rPr>
            <w:rFonts w:ascii="Arial"/>
            <w:b/>
            <w:color w:val="FFFFFF"/>
            <w:spacing w:val="-2"/>
            <w:sz w:val="24"/>
          </w:rPr>
          <w:t>Timing</w:t>
        </w:r>
      </w:hyperlink>
      <w:r>
        <w:rPr>
          <w:rFonts w:ascii="Arial"/>
          <w:b/>
          <w:color w:val="FFFFFF"/>
          <w:sz w:val="24"/>
        </w:rPr>
        <w:tab/>
      </w:r>
      <w:r>
        <w:rPr>
          <w:rFonts w:ascii="Arial"/>
          <w:b/>
          <w:color w:val="FFFFFF"/>
          <w:spacing w:val="-5"/>
          <w:sz w:val="24"/>
        </w:rPr>
        <w:t>106</w:t>
      </w:r>
    </w:p>
    <w:p w14:paraId="07FD5FC3" w14:textId="77777777" w:rsidR="00021792" w:rsidRDefault="00000000">
      <w:pPr>
        <w:pStyle w:val="ListParagraph"/>
        <w:numPr>
          <w:ilvl w:val="1"/>
          <w:numId w:val="26"/>
        </w:numPr>
        <w:tabs>
          <w:tab w:val="left" w:pos="1736"/>
          <w:tab w:val="right" w:pos="11265"/>
        </w:tabs>
        <w:spacing w:before="158"/>
        <w:ind w:left="1735"/>
        <w:rPr>
          <w:rFonts w:ascii="Arial"/>
          <w:b/>
          <w:sz w:val="24"/>
        </w:rPr>
      </w:pPr>
      <w:hyperlink w:anchor="_bookmark119" w:history="1">
        <w:r>
          <w:rPr>
            <w:rFonts w:ascii="Arial"/>
            <w:b/>
            <w:color w:val="FFFFFF"/>
            <w:sz w:val="24"/>
          </w:rPr>
          <w:t>Future</w:t>
        </w:r>
        <w:r>
          <w:rPr>
            <w:rFonts w:ascii="Arial"/>
            <w:b/>
            <w:color w:val="FFFFFF"/>
            <w:spacing w:val="37"/>
            <w:sz w:val="24"/>
          </w:rPr>
          <w:t xml:space="preserve"> </w:t>
        </w:r>
        <w:r>
          <w:rPr>
            <w:rFonts w:ascii="Arial"/>
            <w:b/>
            <w:color w:val="FFFFFF"/>
            <w:sz w:val="24"/>
          </w:rPr>
          <w:t>Urban</w:t>
        </w:r>
        <w:r>
          <w:rPr>
            <w:rFonts w:ascii="Arial"/>
            <w:b/>
            <w:color w:val="FFFFFF"/>
            <w:spacing w:val="36"/>
            <w:sz w:val="24"/>
          </w:rPr>
          <w:t xml:space="preserve"> </w:t>
        </w:r>
        <w:r>
          <w:rPr>
            <w:rFonts w:ascii="Arial"/>
            <w:b/>
            <w:color w:val="FFFFFF"/>
            <w:spacing w:val="-2"/>
            <w:sz w:val="24"/>
          </w:rPr>
          <w:t>Development</w:t>
        </w:r>
      </w:hyperlink>
      <w:r>
        <w:rPr>
          <w:rFonts w:ascii="Arial"/>
          <w:b/>
          <w:color w:val="FFFFFF"/>
          <w:sz w:val="24"/>
        </w:rPr>
        <w:tab/>
      </w:r>
      <w:r>
        <w:rPr>
          <w:rFonts w:ascii="Arial"/>
          <w:b/>
          <w:color w:val="FFFFFF"/>
          <w:spacing w:val="-5"/>
          <w:sz w:val="24"/>
        </w:rPr>
        <w:t>108</w:t>
      </w:r>
    </w:p>
    <w:p w14:paraId="1E4F6175" w14:textId="77777777" w:rsidR="00021792" w:rsidRDefault="00000000">
      <w:pPr>
        <w:pStyle w:val="ListParagraph"/>
        <w:numPr>
          <w:ilvl w:val="1"/>
          <w:numId w:val="26"/>
        </w:numPr>
        <w:tabs>
          <w:tab w:val="left" w:pos="1736"/>
          <w:tab w:val="right" w:pos="11266"/>
        </w:tabs>
        <w:spacing w:before="157"/>
        <w:ind w:left="1735"/>
        <w:rPr>
          <w:rFonts w:ascii="Arial"/>
          <w:b/>
          <w:sz w:val="24"/>
        </w:rPr>
      </w:pPr>
      <w:hyperlink w:anchor="_bookmark119" w:history="1">
        <w:r>
          <w:rPr>
            <w:rFonts w:ascii="Arial"/>
            <w:b/>
            <w:color w:val="FFFFFF"/>
            <w:sz w:val="24"/>
          </w:rPr>
          <w:t>Precincts</w:t>
        </w:r>
        <w:r>
          <w:rPr>
            <w:rFonts w:ascii="Arial"/>
            <w:b/>
            <w:color w:val="FFFFFF"/>
            <w:spacing w:val="31"/>
            <w:sz w:val="24"/>
          </w:rPr>
          <w:t xml:space="preserve"> </w:t>
        </w:r>
        <w:r>
          <w:rPr>
            <w:rFonts w:ascii="Arial"/>
            <w:b/>
            <w:color w:val="FFFFFF"/>
            <w:sz w:val="24"/>
          </w:rPr>
          <w:t>-</w:t>
        </w:r>
        <w:r>
          <w:rPr>
            <w:rFonts w:ascii="Arial"/>
            <w:b/>
            <w:color w:val="FFFFFF"/>
            <w:spacing w:val="32"/>
            <w:sz w:val="24"/>
          </w:rPr>
          <w:t xml:space="preserve"> </w:t>
        </w:r>
        <w:r>
          <w:rPr>
            <w:rFonts w:ascii="Arial"/>
            <w:b/>
            <w:color w:val="FFFFFF"/>
            <w:sz w:val="24"/>
          </w:rPr>
          <w:t>North</w:t>
        </w:r>
        <w:r>
          <w:rPr>
            <w:rFonts w:ascii="Arial"/>
            <w:b/>
            <w:color w:val="FFFFFF"/>
            <w:spacing w:val="30"/>
            <w:sz w:val="24"/>
          </w:rPr>
          <w:t xml:space="preserve"> </w:t>
        </w:r>
        <w:r>
          <w:rPr>
            <w:rFonts w:ascii="Arial"/>
            <w:b/>
            <w:color w:val="FFFFFF"/>
            <w:sz w:val="24"/>
          </w:rPr>
          <w:t>and</w:t>
        </w:r>
        <w:r>
          <w:rPr>
            <w:rFonts w:ascii="Arial"/>
            <w:b/>
            <w:color w:val="FFFFFF"/>
            <w:spacing w:val="31"/>
            <w:sz w:val="24"/>
          </w:rPr>
          <w:t xml:space="preserve"> </w:t>
        </w:r>
        <w:r>
          <w:rPr>
            <w:rFonts w:ascii="Arial"/>
            <w:b/>
            <w:color w:val="FFFFFF"/>
            <w:spacing w:val="-2"/>
            <w:sz w:val="24"/>
          </w:rPr>
          <w:t>South</w:t>
        </w:r>
      </w:hyperlink>
      <w:r>
        <w:rPr>
          <w:rFonts w:ascii="Arial"/>
          <w:b/>
          <w:color w:val="FFFFFF"/>
          <w:sz w:val="24"/>
        </w:rPr>
        <w:tab/>
      </w:r>
      <w:r>
        <w:rPr>
          <w:rFonts w:ascii="Arial"/>
          <w:b/>
          <w:color w:val="FFFFFF"/>
          <w:spacing w:val="-5"/>
          <w:sz w:val="24"/>
        </w:rPr>
        <w:t>108</w:t>
      </w:r>
    </w:p>
    <w:p w14:paraId="665A8005" w14:textId="77777777" w:rsidR="00021792" w:rsidRDefault="00021792">
      <w:pPr>
        <w:rPr>
          <w:rFonts w:ascii="Arial"/>
          <w:sz w:val="24"/>
        </w:rPr>
        <w:sectPr w:rsidR="00021792">
          <w:footerReference w:type="even" r:id="rId116"/>
          <w:pgSz w:w="23820" w:h="16840" w:orient="landscape"/>
          <w:pgMar w:top="1040" w:right="0" w:bottom="0" w:left="80" w:header="0" w:footer="0" w:gutter="0"/>
          <w:cols w:space="720"/>
        </w:sectPr>
      </w:pPr>
    </w:p>
    <w:p w14:paraId="38EE3AB3" w14:textId="41B7410B" w:rsidR="00021792" w:rsidRDefault="00C82AF4" w:rsidP="00C82AF4">
      <w:pPr>
        <w:pStyle w:val="Heading2"/>
        <w:numPr>
          <w:ilvl w:val="0"/>
          <w:numId w:val="119"/>
        </w:numPr>
        <w:tabs>
          <w:tab w:val="left" w:pos="2361"/>
        </w:tabs>
        <w:spacing w:line="646" w:lineRule="exact"/>
        <w:rPr>
          <w:color w:val="003263"/>
        </w:rPr>
      </w:pPr>
      <w:bookmarkStart w:id="203" w:name="_bookmark114"/>
      <w:bookmarkStart w:id="204" w:name="14.0_TOWARD_A_CONCEPTUAL_FRAMEWORK_PLAN"/>
      <w:bookmarkStart w:id="205" w:name="14.1_MAJOR_LAND_USES_and_INFLUENCES"/>
      <w:bookmarkStart w:id="206" w:name="14.2_KEY_DRIVERS_and_ROLE_OF_the_FRAMEWO"/>
      <w:bookmarkStart w:id="207" w:name="_bookmark113"/>
      <w:bookmarkEnd w:id="203"/>
      <w:bookmarkEnd w:id="204"/>
      <w:bookmarkEnd w:id="205"/>
      <w:bookmarkEnd w:id="206"/>
      <w:bookmarkEnd w:id="207"/>
      <w:r>
        <w:rPr>
          <w:color w:val="003263"/>
          <w:spacing w:val="37"/>
        </w:rPr>
        <w:lastRenderedPageBreak/>
        <w:t xml:space="preserve"> </w:t>
      </w:r>
      <w:r w:rsidR="00000000">
        <w:rPr>
          <w:color w:val="003263"/>
          <w:spacing w:val="37"/>
        </w:rPr>
        <w:t>TOWARD</w:t>
      </w:r>
      <w:r w:rsidR="00000000">
        <w:rPr>
          <w:color w:val="003263"/>
          <w:spacing w:val="27"/>
          <w:w w:val="150"/>
        </w:rPr>
        <w:t xml:space="preserve"> </w:t>
      </w:r>
      <w:r w:rsidR="00000000">
        <w:rPr>
          <w:color w:val="003263"/>
        </w:rPr>
        <w:t>A</w:t>
      </w:r>
      <w:r w:rsidR="00000000">
        <w:rPr>
          <w:color w:val="003263"/>
          <w:spacing w:val="27"/>
          <w:w w:val="150"/>
        </w:rPr>
        <w:t xml:space="preserve"> </w:t>
      </w:r>
      <w:r w:rsidR="00000000">
        <w:rPr>
          <w:color w:val="003263"/>
          <w:spacing w:val="47"/>
        </w:rPr>
        <w:t>CONCEPTUAL</w:t>
      </w:r>
      <w:r w:rsidR="00000000">
        <w:rPr>
          <w:color w:val="003263"/>
          <w:spacing w:val="27"/>
          <w:w w:val="150"/>
        </w:rPr>
        <w:t xml:space="preserve"> </w:t>
      </w:r>
      <w:r w:rsidR="00000000">
        <w:rPr>
          <w:color w:val="003263"/>
          <w:spacing w:val="48"/>
        </w:rPr>
        <w:t>FRAMEWORK</w:t>
      </w:r>
      <w:r w:rsidR="00000000">
        <w:rPr>
          <w:color w:val="003263"/>
          <w:spacing w:val="27"/>
          <w:w w:val="150"/>
        </w:rPr>
        <w:t xml:space="preserve"> </w:t>
      </w:r>
      <w:r w:rsidR="00000000">
        <w:rPr>
          <w:color w:val="003263"/>
          <w:spacing w:val="37"/>
        </w:rPr>
        <w:t xml:space="preserve">PLAN </w:t>
      </w:r>
    </w:p>
    <w:p w14:paraId="264EBAAC" w14:textId="77777777" w:rsidR="00021792" w:rsidRDefault="00021792">
      <w:pPr>
        <w:pStyle w:val="BodyText"/>
        <w:rPr>
          <w:rFonts w:ascii="Calibri"/>
          <w:b/>
          <w:sz w:val="20"/>
        </w:rPr>
      </w:pPr>
    </w:p>
    <w:p w14:paraId="355C2390" w14:textId="77777777" w:rsidR="00021792" w:rsidRDefault="00021792">
      <w:pPr>
        <w:pStyle w:val="BodyText"/>
        <w:rPr>
          <w:rFonts w:ascii="Calibri"/>
          <w:b/>
          <w:sz w:val="20"/>
        </w:rPr>
      </w:pPr>
    </w:p>
    <w:p w14:paraId="2ACD254E" w14:textId="77777777" w:rsidR="00021792" w:rsidRDefault="00021792">
      <w:pPr>
        <w:pStyle w:val="BodyText"/>
        <w:rPr>
          <w:rFonts w:ascii="Calibri"/>
          <w:b/>
          <w:sz w:val="20"/>
        </w:rPr>
      </w:pPr>
    </w:p>
    <w:p w14:paraId="1B1CDA95" w14:textId="77777777" w:rsidR="00021792" w:rsidRDefault="00021792">
      <w:pPr>
        <w:pStyle w:val="BodyText"/>
        <w:spacing w:before="5"/>
        <w:rPr>
          <w:rFonts w:ascii="Calibri"/>
          <w:b/>
          <w:sz w:val="21"/>
        </w:rPr>
      </w:pPr>
    </w:p>
    <w:p w14:paraId="3CFA5747" w14:textId="77777777" w:rsidR="00021792" w:rsidRDefault="00021792">
      <w:pPr>
        <w:rPr>
          <w:rFonts w:ascii="Calibri"/>
          <w:sz w:val="21"/>
        </w:rPr>
        <w:sectPr w:rsidR="00021792">
          <w:footerReference w:type="even" r:id="rId117"/>
          <w:footerReference w:type="default" r:id="rId118"/>
          <w:pgSz w:w="23820" w:h="16840" w:orient="landscape"/>
          <w:pgMar w:top="1040" w:right="0" w:bottom="700" w:left="80" w:header="0" w:footer="510" w:gutter="0"/>
          <w:cols w:space="720"/>
        </w:sectPr>
      </w:pPr>
    </w:p>
    <w:p w14:paraId="6AF30DC4" w14:textId="77777777" w:rsidR="00021792" w:rsidRDefault="00000000">
      <w:pPr>
        <w:pStyle w:val="BodyText"/>
        <w:spacing w:before="100" w:line="295" w:lineRule="auto"/>
        <w:ind w:left="1053"/>
      </w:pPr>
      <w:r>
        <w:t>This</w:t>
      </w:r>
      <w:r>
        <w:rPr>
          <w:spacing w:val="40"/>
        </w:rPr>
        <w:t xml:space="preserve"> </w:t>
      </w:r>
      <w:r>
        <w:t>section</w:t>
      </w:r>
      <w:r>
        <w:rPr>
          <w:spacing w:val="40"/>
        </w:rPr>
        <w:t xml:space="preserve"> </w:t>
      </w:r>
      <w:proofErr w:type="spellStart"/>
      <w:r>
        <w:t>summarises</w:t>
      </w:r>
      <w:proofErr w:type="spellEnd"/>
      <w:r>
        <w:rPr>
          <w:spacing w:val="40"/>
        </w:rPr>
        <w:t xml:space="preserve"> </w:t>
      </w:r>
      <w:r>
        <w:t>recommendations</w:t>
      </w:r>
      <w:r>
        <w:rPr>
          <w:spacing w:val="40"/>
        </w:rPr>
        <w:t xml:space="preserve"> </w:t>
      </w:r>
      <w:r>
        <w:t>and</w:t>
      </w:r>
      <w:r>
        <w:rPr>
          <w:spacing w:val="40"/>
        </w:rPr>
        <w:t xml:space="preserve"> </w:t>
      </w:r>
      <w:r>
        <w:t>spatial</w:t>
      </w:r>
      <w:r>
        <w:rPr>
          <w:spacing w:val="40"/>
        </w:rPr>
        <w:t xml:space="preserve"> </w:t>
      </w:r>
      <w:r>
        <w:t>considerations</w:t>
      </w:r>
      <w:r>
        <w:rPr>
          <w:spacing w:val="40"/>
        </w:rPr>
        <w:t xml:space="preserve"> </w:t>
      </w:r>
      <w:r>
        <w:t>relevant</w:t>
      </w:r>
      <w:r>
        <w:rPr>
          <w:spacing w:val="40"/>
        </w:rPr>
        <w:t xml:space="preserve"> </w:t>
      </w:r>
      <w:r>
        <w:t>to</w:t>
      </w:r>
      <w:r>
        <w:rPr>
          <w:spacing w:val="40"/>
        </w:rPr>
        <w:t xml:space="preserve"> </w:t>
      </w:r>
      <w:r>
        <w:t>development</w:t>
      </w:r>
      <w:r>
        <w:rPr>
          <w:spacing w:val="40"/>
        </w:rPr>
        <w:t xml:space="preserve"> </w:t>
      </w:r>
      <w:r>
        <w:t>of</w:t>
      </w:r>
      <w:r>
        <w:rPr>
          <w:spacing w:val="40"/>
        </w:rPr>
        <w:t xml:space="preserve"> </w:t>
      </w:r>
      <w:r>
        <w:t>the Framework Plan.</w:t>
      </w:r>
    </w:p>
    <w:p w14:paraId="09640348" w14:textId="77777777" w:rsidR="00021792" w:rsidRDefault="00021792">
      <w:pPr>
        <w:pStyle w:val="BodyText"/>
        <w:spacing w:before="3"/>
        <w:rPr>
          <w:sz w:val="25"/>
        </w:rPr>
      </w:pPr>
    </w:p>
    <w:p w14:paraId="5CDE83FF" w14:textId="77777777" w:rsidR="00021792" w:rsidRDefault="00000000" w:rsidP="00385DAB">
      <w:pPr>
        <w:pStyle w:val="Heading5"/>
        <w:numPr>
          <w:ilvl w:val="1"/>
          <w:numId w:val="25"/>
        </w:numPr>
        <w:tabs>
          <w:tab w:val="left" w:pos="2081"/>
        </w:tabs>
        <w:rPr>
          <w:color w:val="003263"/>
        </w:rPr>
      </w:pPr>
      <w:r>
        <w:rPr>
          <w:color w:val="003263"/>
          <w:spacing w:val="35"/>
        </w:rPr>
        <w:t>MAJOR</w:t>
      </w:r>
      <w:r>
        <w:rPr>
          <w:color w:val="003263"/>
          <w:spacing w:val="70"/>
        </w:rPr>
        <w:t xml:space="preserve"> </w:t>
      </w:r>
      <w:r>
        <w:rPr>
          <w:color w:val="003263"/>
          <w:spacing w:val="32"/>
        </w:rPr>
        <w:t>LAND</w:t>
      </w:r>
      <w:r>
        <w:rPr>
          <w:color w:val="003263"/>
          <w:spacing w:val="71"/>
        </w:rPr>
        <w:t xml:space="preserve"> </w:t>
      </w:r>
      <w:r>
        <w:rPr>
          <w:color w:val="003263"/>
          <w:spacing w:val="31"/>
        </w:rPr>
        <w:t>USES</w:t>
      </w:r>
      <w:r>
        <w:rPr>
          <w:color w:val="003263"/>
          <w:spacing w:val="71"/>
        </w:rPr>
        <w:t xml:space="preserve"> </w:t>
      </w:r>
      <w:r>
        <w:rPr>
          <w:color w:val="003263"/>
          <w:spacing w:val="28"/>
        </w:rPr>
        <w:t>AND</w:t>
      </w:r>
      <w:r>
        <w:rPr>
          <w:color w:val="003263"/>
          <w:spacing w:val="71"/>
        </w:rPr>
        <w:t xml:space="preserve"> </w:t>
      </w:r>
      <w:r>
        <w:rPr>
          <w:color w:val="003263"/>
          <w:spacing w:val="35"/>
        </w:rPr>
        <w:t>INFLUENCES</w:t>
      </w:r>
    </w:p>
    <w:p w14:paraId="5F7AB93B" w14:textId="77777777" w:rsidR="00021792" w:rsidRDefault="00000000">
      <w:pPr>
        <w:spacing w:before="296" w:line="208" w:lineRule="auto"/>
        <w:ind w:left="1053"/>
        <w:rPr>
          <w:rFonts w:ascii="Calibri"/>
          <w:b/>
          <w:sz w:val="32"/>
        </w:rPr>
      </w:pPr>
      <w:r>
        <w:rPr>
          <w:rFonts w:ascii="Calibri"/>
          <w:b/>
          <w:color w:val="003263"/>
          <w:sz w:val="32"/>
        </w:rPr>
        <w:t>Major</w:t>
      </w:r>
      <w:r>
        <w:rPr>
          <w:rFonts w:ascii="Calibri"/>
          <w:b/>
          <w:color w:val="003263"/>
          <w:spacing w:val="33"/>
          <w:sz w:val="32"/>
        </w:rPr>
        <w:t xml:space="preserve"> </w:t>
      </w:r>
      <w:r>
        <w:rPr>
          <w:rFonts w:ascii="Calibri"/>
          <w:b/>
          <w:color w:val="003263"/>
          <w:sz w:val="32"/>
        </w:rPr>
        <w:t>land</w:t>
      </w:r>
      <w:r>
        <w:rPr>
          <w:rFonts w:ascii="Calibri"/>
          <w:b/>
          <w:color w:val="003263"/>
          <w:spacing w:val="34"/>
          <w:sz w:val="32"/>
        </w:rPr>
        <w:t xml:space="preserve"> </w:t>
      </w:r>
      <w:r>
        <w:rPr>
          <w:rFonts w:ascii="Calibri"/>
          <w:b/>
          <w:color w:val="003263"/>
          <w:sz w:val="32"/>
        </w:rPr>
        <w:t>uses</w:t>
      </w:r>
      <w:r>
        <w:rPr>
          <w:rFonts w:ascii="Calibri"/>
          <w:b/>
          <w:color w:val="003263"/>
          <w:spacing w:val="34"/>
          <w:sz w:val="32"/>
        </w:rPr>
        <w:t xml:space="preserve"> </w:t>
      </w:r>
      <w:r>
        <w:rPr>
          <w:rFonts w:ascii="Calibri"/>
          <w:b/>
          <w:color w:val="003263"/>
          <w:sz w:val="32"/>
        </w:rPr>
        <w:t>and</w:t>
      </w:r>
      <w:r>
        <w:rPr>
          <w:rFonts w:ascii="Calibri"/>
          <w:b/>
          <w:color w:val="003263"/>
          <w:spacing w:val="34"/>
          <w:sz w:val="32"/>
        </w:rPr>
        <w:t xml:space="preserve"> </w:t>
      </w:r>
      <w:r>
        <w:rPr>
          <w:rFonts w:ascii="Calibri"/>
          <w:b/>
          <w:color w:val="003263"/>
          <w:sz w:val="32"/>
        </w:rPr>
        <w:t>influences</w:t>
      </w:r>
      <w:r>
        <w:rPr>
          <w:rFonts w:ascii="Calibri"/>
          <w:b/>
          <w:color w:val="003263"/>
          <w:spacing w:val="33"/>
          <w:sz w:val="32"/>
        </w:rPr>
        <w:t xml:space="preserve"> </w:t>
      </w:r>
      <w:r>
        <w:rPr>
          <w:rFonts w:ascii="Calibri"/>
          <w:b/>
          <w:color w:val="003263"/>
          <w:sz w:val="32"/>
        </w:rPr>
        <w:t>in</w:t>
      </w:r>
      <w:r>
        <w:rPr>
          <w:rFonts w:ascii="Calibri"/>
          <w:b/>
          <w:color w:val="003263"/>
          <w:spacing w:val="34"/>
          <w:sz w:val="32"/>
        </w:rPr>
        <w:t xml:space="preserve"> </w:t>
      </w:r>
      <w:r>
        <w:rPr>
          <w:rFonts w:ascii="Calibri"/>
          <w:b/>
          <w:color w:val="003263"/>
          <w:sz w:val="32"/>
        </w:rPr>
        <w:t>the</w:t>
      </w:r>
      <w:r>
        <w:rPr>
          <w:rFonts w:ascii="Calibri"/>
          <w:b/>
          <w:color w:val="003263"/>
          <w:spacing w:val="33"/>
          <w:sz w:val="32"/>
        </w:rPr>
        <w:t xml:space="preserve"> </w:t>
      </w:r>
      <w:r>
        <w:rPr>
          <w:rFonts w:ascii="Calibri"/>
          <w:b/>
          <w:color w:val="003263"/>
          <w:sz w:val="32"/>
        </w:rPr>
        <w:t>Avalon</w:t>
      </w:r>
      <w:r>
        <w:rPr>
          <w:rFonts w:ascii="Calibri"/>
          <w:b/>
          <w:color w:val="003263"/>
          <w:spacing w:val="34"/>
          <w:sz w:val="32"/>
        </w:rPr>
        <w:t xml:space="preserve"> </w:t>
      </w:r>
      <w:r>
        <w:rPr>
          <w:rFonts w:ascii="Calibri"/>
          <w:b/>
          <w:color w:val="003263"/>
          <w:sz w:val="32"/>
        </w:rPr>
        <w:t>Corridor</w:t>
      </w:r>
      <w:r>
        <w:rPr>
          <w:rFonts w:ascii="Calibri"/>
          <w:b/>
          <w:color w:val="003263"/>
          <w:spacing w:val="33"/>
          <w:sz w:val="32"/>
        </w:rPr>
        <w:t xml:space="preserve"> </w:t>
      </w:r>
      <w:r>
        <w:rPr>
          <w:rFonts w:ascii="Calibri"/>
          <w:b/>
          <w:color w:val="003263"/>
          <w:sz w:val="32"/>
        </w:rPr>
        <w:t>of</w:t>
      </w:r>
      <w:r>
        <w:rPr>
          <w:rFonts w:ascii="Calibri"/>
          <w:b/>
          <w:color w:val="003263"/>
          <w:spacing w:val="34"/>
          <w:sz w:val="32"/>
        </w:rPr>
        <w:t xml:space="preserve"> </w:t>
      </w:r>
      <w:r>
        <w:rPr>
          <w:rFonts w:ascii="Calibri"/>
          <w:b/>
          <w:color w:val="003263"/>
          <w:sz w:val="32"/>
        </w:rPr>
        <w:t>relevance</w:t>
      </w:r>
      <w:r>
        <w:rPr>
          <w:rFonts w:ascii="Calibri"/>
          <w:b/>
          <w:color w:val="003263"/>
          <w:spacing w:val="34"/>
          <w:sz w:val="32"/>
        </w:rPr>
        <w:t xml:space="preserve"> </w:t>
      </w:r>
      <w:r>
        <w:rPr>
          <w:rFonts w:ascii="Calibri"/>
          <w:b/>
          <w:color w:val="003263"/>
          <w:sz w:val="32"/>
        </w:rPr>
        <w:t>to</w:t>
      </w:r>
      <w:r>
        <w:rPr>
          <w:rFonts w:ascii="Calibri"/>
          <w:b/>
          <w:color w:val="003263"/>
          <w:spacing w:val="34"/>
          <w:sz w:val="32"/>
        </w:rPr>
        <w:t xml:space="preserve"> </w:t>
      </w:r>
      <w:r>
        <w:rPr>
          <w:rFonts w:ascii="Calibri"/>
          <w:b/>
          <w:color w:val="003263"/>
          <w:sz w:val="32"/>
        </w:rPr>
        <w:t>the Framework</w:t>
      </w:r>
      <w:r>
        <w:rPr>
          <w:rFonts w:ascii="Calibri"/>
          <w:b/>
          <w:color w:val="003263"/>
          <w:spacing w:val="40"/>
          <w:sz w:val="32"/>
        </w:rPr>
        <w:t xml:space="preserve"> </w:t>
      </w:r>
      <w:r>
        <w:rPr>
          <w:rFonts w:ascii="Calibri"/>
          <w:b/>
          <w:color w:val="003263"/>
          <w:sz w:val="32"/>
        </w:rPr>
        <w:t>Plan</w:t>
      </w:r>
      <w:r>
        <w:rPr>
          <w:rFonts w:ascii="Calibri"/>
          <w:b/>
          <w:color w:val="003263"/>
          <w:spacing w:val="40"/>
          <w:sz w:val="32"/>
        </w:rPr>
        <w:t xml:space="preserve"> </w:t>
      </w:r>
      <w:r>
        <w:rPr>
          <w:rFonts w:ascii="Calibri"/>
          <w:b/>
          <w:color w:val="003263"/>
          <w:sz w:val="32"/>
        </w:rPr>
        <w:t>are</w:t>
      </w:r>
      <w:r>
        <w:rPr>
          <w:rFonts w:ascii="Calibri"/>
          <w:b/>
          <w:color w:val="003263"/>
          <w:spacing w:val="40"/>
          <w:sz w:val="32"/>
        </w:rPr>
        <w:t xml:space="preserve"> </w:t>
      </w:r>
      <w:r>
        <w:rPr>
          <w:rFonts w:ascii="Calibri"/>
          <w:b/>
          <w:color w:val="003263"/>
          <w:sz w:val="32"/>
        </w:rPr>
        <w:t>spatially</w:t>
      </w:r>
      <w:r>
        <w:rPr>
          <w:rFonts w:ascii="Calibri"/>
          <w:b/>
          <w:color w:val="003263"/>
          <w:spacing w:val="40"/>
          <w:sz w:val="32"/>
        </w:rPr>
        <w:t xml:space="preserve"> </w:t>
      </w:r>
      <w:r>
        <w:rPr>
          <w:rFonts w:ascii="Calibri"/>
          <w:b/>
          <w:color w:val="003263"/>
          <w:sz w:val="32"/>
        </w:rPr>
        <w:t>illustrated</w:t>
      </w:r>
      <w:r>
        <w:rPr>
          <w:rFonts w:ascii="Calibri"/>
          <w:b/>
          <w:color w:val="003263"/>
          <w:spacing w:val="40"/>
          <w:sz w:val="32"/>
        </w:rPr>
        <w:t xml:space="preserve"> </w:t>
      </w:r>
      <w:r>
        <w:rPr>
          <w:rFonts w:ascii="Calibri"/>
          <w:b/>
          <w:color w:val="003263"/>
          <w:sz w:val="32"/>
        </w:rPr>
        <w:t>on</w:t>
      </w:r>
      <w:r>
        <w:rPr>
          <w:rFonts w:ascii="Calibri"/>
          <w:b/>
          <w:color w:val="003263"/>
          <w:spacing w:val="40"/>
          <w:sz w:val="32"/>
        </w:rPr>
        <w:t xml:space="preserve"> </w:t>
      </w:r>
      <w:hyperlink w:anchor="_bookmark117" w:history="1">
        <w:r>
          <w:rPr>
            <w:rFonts w:ascii="Calibri"/>
            <w:b/>
            <w:color w:val="003263"/>
            <w:sz w:val="32"/>
            <w:u w:val="single" w:color="003263"/>
          </w:rPr>
          <w:t>Figure</w:t>
        </w:r>
        <w:r>
          <w:rPr>
            <w:rFonts w:ascii="Calibri"/>
            <w:b/>
            <w:color w:val="003263"/>
            <w:spacing w:val="40"/>
            <w:sz w:val="32"/>
            <w:u w:val="single" w:color="003263"/>
          </w:rPr>
          <w:t xml:space="preserve"> </w:t>
        </w:r>
        <w:r>
          <w:rPr>
            <w:rFonts w:ascii="Calibri"/>
            <w:b/>
            <w:color w:val="003263"/>
            <w:sz w:val="32"/>
            <w:u w:val="single" w:color="003263"/>
          </w:rPr>
          <w:t>17</w:t>
        </w:r>
      </w:hyperlink>
      <w:r>
        <w:rPr>
          <w:rFonts w:ascii="Calibri"/>
          <w:b/>
          <w:color w:val="003263"/>
          <w:sz w:val="32"/>
        </w:rPr>
        <w:t>.</w:t>
      </w:r>
      <w:r>
        <w:rPr>
          <w:rFonts w:ascii="Calibri"/>
          <w:b/>
          <w:color w:val="003263"/>
          <w:spacing w:val="40"/>
          <w:sz w:val="32"/>
        </w:rPr>
        <w:t xml:space="preserve"> </w:t>
      </w:r>
      <w:r>
        <w:rPr>
          <w:rFonts w:ascii="Calibri"/>
          <w:b/>
          <w:color w:val="003263"/>
          <w:sz w:val="32"/>
        </w:rPr>
        <w:t>These</w:t>
      </w:r>
      <w:r>
        <w:rPr>
          <w:rFonts w:ascii="Calibri"/>
          <w:b/>
          <w:color w:val="003263"/>
          <w:spacing w:val="40"/>
          <w:sz w:val="32"/>
        </w:rPr>
        <w:t xml:space="preserve"> </w:t>
      </w:r>
      <w:r>
        <w:rPr>
          <w:rFonts w:ascii="Calibri"/>
          <w:b/>
          <w:color w:val="003263"/>
          <w:sz w:val="32"/>
        </w:rPr>
        <w:t>include:</w:t>
      </w:r>
    </w:p>
    <w:p w14:paraId="02210659" w14:textId="77777777" w:rsidR="00021792" w:rsidRDefault="00000000">
      <w:pPr>
        <w:pStyle w:val="ListParagraph"/>
        <w:numPr>
          <w:ilvl w:val="2"/>
          <w:numId w:val="25"/>
        </w:numPr>
        <w:tabs>
          <w:tab w:val="left" w:pos="1450"/>
          <w:tab w:val="left" w:pos="1451"/>
        </w:tabs>
        <w:spacing w:before="209" w:line="285" w:lineRule="auto"/>
        <w:ind w:right="264"/>
        <w:rPr>
          <w:sz w:val="23"/>
        </w:rPr>
      </w:pPr>
      <w:r>
        <w:rPr>
          <w:sz w:val="23"/>
        </w:rPr>
        <w:t>The</w:t>
      </w:r>
      <w:r>
        <w:rPr>
          <w:spacing w:val="31"/>
          <w:sz w:val="23"/>
        </w:rPr>
        <w:t xml:space="preserve"> </w:t>
      </w:r>
      <w:r>
        <w:rPr>
          <w:sz w:val="23"/>
        </w:rPr>
        <w:t>extent</w:t>
      </w:r>
      <w:r>
        <w:rPr>
          <w:spacing w:val="31"/>
          <w:sz w:val="23"/>
        </w:rPr>
        <w:t xml:space="preserve"> </w:t>
      </w:r>
      <w:r>
        <w:rPr>
          <w:sz w:val="23"/>
        </w:rPr>
        <w:t>of</w:t>
      </w:r>
      <w:r>
        <w:rPr>
          <w:spacing w:val="31"/>
          <w:sz w:val="23"/>
        </w:rPr>
        <w:t xml:space="preserve"> </w:t>
      </w:r>
      <w:r>
        <w:rPr>
          <w:sz w:val="23"/>
        </w:rPr>
        <w:t>land</w:t>
      </w:r>
      <w:r>
        <w:rPr>
          <w:spacing w:val="31"/>
          <w:sz w:val="23"/>
        </w:rPr>
        <w:t xml:space="preserve"> </w:t>
      </w:r>
      <w:r>
        <w:rPr>
          <w:sz w:val="23"/>
        </w:rPr>
        <w:t>area</w:t>
      </w:r>
      <w:r>
        <w:rPr>
          <w:spacing w:val="31"/>
          <w:sz w:val="23"/>
        </w:rPr>
        <w:t xml:space="preserve"> </w:t>
      </w:r>
      <w:r>
        <w:rPr>
          <w:sz w:val="23"/>
        </w:rPr>
        <w:t>influenced</w:t>
      </w:r>
      <w:r>
        <w:rPr>
          <w:spacing w:val="31"/>
          <w:sz w:val="23"/>
        </w:rPr>
        <w:t xml:space="preserve"> </w:t>
      </w:r>
      <w:r>
        <w:rPr>
          <w:sz w:val="23"/>
        </w:rPr>
        <w:t>by</w:t>
      </w:r>
      <w:r>
        <w:rPr>
          <w:spacing w:val="31"/>
          <w:sz w:val="23"/>
        </w:rPr>
        <w:t xml:space="preserve"> </w:t>
      </w:r>
      <w:r>
        <w:rPr>
          <w:sz w:val="23"/>
        </w:rPr>
        <w:t>the</w:t>
      </w:r>
      <w:r>
        <w:rPr>
          <w:spacing w:val="31"/>
          <w:sz w:val="23"/>
        </w:rPr>
        <w:t xml:space="preserve"> </w:t>
      </w:r>
      <w:r>
        <w:rPr>
          <w:sz w:val="23"/>
        </w:rPr>
        <w:t>future</w:t>
      </w:r>
      <w:r>
        <w:rPr>
          <w:spacing w:val="31"/>
          <w:sz w:val="23"/>
        </w:rPr>
        <w:t xml:space="preserve"> </w:t>
      </w:r>
      <w:r>
        <w:rPr>
          <w:sz w:val="23"/>
        </w:rPr>
        <w:t>expansion</w:t>
      </w:r>
      <w:r>
        <w:rPr>
          <w:spacing w:val="31"/>
          <w:sz w:val="23"/>
        </w:rPr>
        <w:t xml:space="preserve"> </w:t>
      </w:r>
      <w:r>
        <w:rPr>
          <w:sz w:val="23"/>
        </w:rPr>
        <w:t>of</w:t>
      </w:r>
      <w:r>
        <w:rPr>
          <w:spacing w:val="31"/>
          <w:sz w:val="23"/>
        </w:rPr>
        <w:t xml:space="preserve"> </w:t>
      </w:r>
      <w:r>
        <w:rPr>
          <w:sz w:val="23"/>
        </w:rPr>
        <w:t>the</w:t>
      </w:r>
      <w:r>
        <w:rPr>
          <w:spacing w:val="31"/>
          <w:sz w:val="23"/>
        </w:rPr>
        <w:t xml:space="preserve"> </w:t>
      </w:r>
      <w:r>
        <w:rPr>
          <w:sz w:val="23"/>
        </w:rPr>
        <w:t>Avalon</w:t>
      </w:r>
      <w:r>
        <w:rPr>
          <w:spacing w:val="31"/>
          <w:sz w:val="23"/>
        </w:rPr>
        <w:t xml:space="preserve"> </w:t>
      </w:r>
      <w:r>
        <w:rPr>
          <w:sz w:val="23"/>
        </w:rPr>
        <w:t>Airport</w:t>
      </w:r>
      <w:r>
        <w:rPr>
          <w:spacing w:val="31"/>
          <w:sz w:val="23"/>
        </w:rPr>
        <w:t xml:space="preserve"> </w:t>
      </w:r>
      <w:r>
        <w:rPr>
          <w:sz w:val="23"/>
        </w:rPr>
        <w:t>to</w:t>
      </w:r>
      <w:r>
        <w:rPr>
          <w:spacing w:val="31"/>
          <w:sz w:val="23"/>
        </w:rPr>
        <w:t xml:space="preserve"> </w:t>
      </w:r>
      <w:r>
        <w:rPr>
          <w:sz w:val="23"/>
        </w:rPr>
        <w:t>full</w:t>
      </w:r>
      <w:r>
        <w:rPr>
          <w:spacing w:val="31"/>
          <w:sz w:val="23"/>
        </w:rPr>
        <w:t xml:space="preserve"> </w:t>
      </w:r>
      <w:r>
        <w:rPr>
          <w:sz w:val="23"/>
        </w:rPr>
        <w:t>capacity, including</w:t>
      </w:r>
      <w:r>
        <w:rPr>
          <w:spacing w:val="40"/>
          <w:sz w:val="23"/>
        </w:rPr>
        <w:t xml:space="preserve"> </w:t>
      </w:r>
      <w:r>
        <w:rPr>
          <w:sz w:val="23"/>
        </w:rPr>
        <w:t>associated</w:t>
      </w:r>
      <w:r>
        <w:rPr>
          <w:spacing w:val="40"/>
          <w:sz w:val="23"/>
        </w:rPr>
        <w:t xml:space="preserve"> </w:t>
      </w:r>
      <w:r>
        <w:rPr>
          <w:sz w:val="23"/>
        </w:rPr>
        <w:t>noise</w:t>
      </w:r>
      <w:r>
        <w:rPr>
          <w:spacing w:val="40"/>
          <w:sz w:val="23"/>
        </w:rPr>
        <w:t xml:space="preserve"> </w:t>
      </w:r>
      <w:r>
        <w:rPr>
          <w:sz w:val="23"/>
        </w:rPr>
        <w:t>contours</w:t>
      </w:r>
      <w:r>
        <w:rPr>
          <w:spacing w:val="40"/>
          <w:sz w:val="23"/>
        </w:rPr>
        <w:t xml:space="preserve"> </w:t>
      </w:r>
      <w:r>
        <w:rPr>
          <w:sz w:val="23"/>
        </w:rPr>
        <w:t>and</w:t>
      </w:r>
      <w:r>
        <w:rPr>
          <w:spacing w:val="40"/>
          <w:sz w:val="23"/>
        </w:rPr>
        <w:t xml:space="preserve"> </w:t>
      </w:r>
      <w:r>
        <w:rPr>
          <w:sz w:val="23"/>
        </w:rPr>
        <w:t>building</w:t>
      </w:r>
      <w:r>
        <w:rPr>
          <w:spacing w:val="40"/>
          <w:sz w:val="23"/>
        </w:rPr>
        <w:t xml:space="preserve"> </w:t>
      </w:r>
      <w:r>
        <w:rPr>
          <w:sz w:val="23"/>
        </w:rPr>
        <w:t>height</w:t>
      </w:r>
      <w:r>
        <w:rPr>
          <w:spacing w:val="40"/>
          <w:sz w:val="23"/>
        </w:rPr>
        <w:t xml:space="preserve"> </w:t>
      </w:r>
      <w:r>
        <w:rPr>
          <w:sz w:val="23"/>
        </w:rPr>
        <w:t>restrictions.</w:t>
      </w:r>
    </w:p>
    <w:p w14:paraId="47FD25C0" w14:textId="77777777" w:rsidR="00021792" w:rsidRDefault="00000000">
      <w:pPr>
        <w:pStyle w:val="ListParagraph"/>
        <w:numPr>
          <w:ilvl w:val="2"/>
          <w:numId w:val="25"/>
        </w:numPr>
        <w:tabs>
          <w:tab w:val="left" w:pos="1450"/>
          <w:tab w:val="left" w:pos="1451"/>
        </w:tabs>
        <w:spacing w:before="121" w:line="285" w:lineRule="auto"/>
        <w:ind w:right="854"/>
        <w:rPr>
          <w:sz w:val="23"/>
        </w:rPr>
      </w:pPr>
      <w:r>
        <w:rPr>
          <w:sz w:val="23"/>
        </w:rPr>
        <w:t>The</w:t>
      </w:r>
      <w:r>
        <w:rPr>
          <w:spacing w:val="36"/>
          <w:sz w:val="23"/>
        </w:rPr>
        <w:t xml:space="preserve"> </w:t>
      </w:r>
      <w:r>
        <w:rPr>
          <w:sz w:val="23"/>
        </w:rPr>
        <w:t>extent</w:t>
      </w:r>
      <w:r>
        <w:rPr>
          <w:spacing w:val="36"/>
          <w:sz w:val="23"/>
        </w:rPr>
        <w:t xml:space="preserve"> </w:t>
      </w:r>
      <w:r>
        <w:rPr>
          <w:sz w:val="23"/>
        </w:rPr>
        <w:t>of</w:t>
      </w:r>
      <w:r>
        <w:rPr>
          <w:spacing w:val="36"/>
          <w:sz w:val="23"/>
        </w:rPr>
        <w:t xml:space="preserve"> </w:t>
      </w:r>
      <w:r>
        <w:rPr>
          <w:sz w:val="23"/>
        </w:rPr>
        <w:t>buffers</w:t>
      </w:r>
      <w:r>
        <w:rPr>
          <w:spacing w:val="36"/>
          <w:sz w:val="23"/>
        </w:rPr>
        <w:t xml:space="preserve"> </w:t>
      </w:r>
      <w:r>
        <w:rPr>
          <w:sz w:val="23"/>
        </w:rPr>
        <w:t>and</w:t>
      </w:r>
      <w:r>
        <w:rPr>
          <w:spacing w:val="36"/>
          <w:sz w:val="23"/>
        </w:rPr>
        <w:t xml:space="preserve"> </w:t>
      </w:r>
      <w:r>
        <w:rPr>
          <w:sz w:val="23"/>
        </w:rPr>
        <w:t>separation</w:t>
      </w:r>
      <w:r>
        <w:rPr>
          <w:spacing w:val="36"/>
          <w:sz w:val="23"/>
        </w:rPr>
        <w:t xml:space="preserve"> </w:t>
      </w:r>
      <w:r>
        <w:rPr>
          <w:sz w:val="23"/>
        </w:rPr>
        <w:t>distances</w:t>
      </w:r>
      <w:r>
        <w:rPr>
          <w:spacing w:val="36"/>
          <w:sz w:val="23"/>
        </w:rPr>
        <w:t xml:space="preserve"> </w:t>
      </w:r>
      <w:r>
        <w:rPr>
          <w:sz w:val="23"/>
        </w:rPr>
        <w:t>associated</w:t>
      </w:r>
      <w:r>
        <w:rPr>
          <w:spacing w:val="36"/>
          <w:sz w:val="23"/>
        </w:rPr>
        <w:t xml:space="preserve"> </w:t>
      </w:r>
      <w:r>
        <w:rPr>
          <w:sz w:val="23"/>
        </w:rPr>
        <w:t>with</w:t>
      </w:r>
      <w:r>
        <w:rPr>
          <w:spacing w:val="36"/>
          <w:sz w:val="23"/>
        </w:rPr>
        <w:t xml:space="preserve"> </w:t>
      </w:r>
      <w:r>
        <w:rPr>
          <w:sz w:val="23"/>
        </w:rPr>
        <w:t>various</w:t>
      </w:r>
      <w:r>
        <w:rPr>
          <w:spacing w:val="36"/>
          <w:sz w:val="23"/>
        </w:rPr>
        <w:t xml:space="preserve"> </w:t>
      </w:r>
      <w:r>
        <w:rPr>
          <w:sz w:val="23"/>
        </w:rPr>
        <w:t>land</w:t>
      </w:r>
      <w:r>
        <w:rPr>
          <w:spacing w:val="36"/>
          <w:sz w:val="23"/>
        </w:rPr>
        <w:t xml:space="preserve"> </w:t>
      </w:r>
      <w:r>
        <w:rPr>
          <w:sz w:val="23"/>
        </w:rPr>
        <w:t>uses</w:t>
      </w:r>
      <w:r>
        <w:rPr>
          <w:spacing w:val="36"/>
          <w:sz w:val="23"/>
        </w:rPr>
        <w:t xml:space="preserve"> </w:t>
      </w:r>
      <w:r>
        <w:rPr>
          <w:sz w:val="23"/>
        </w:rPr>
        <w:t>such</w:t>
      </w:r>
      <w:r>
        <w:rPr>
          <w:spacing w:val="36"/>
          <w:sz w:val="23"/>
        </w:rPr>
        <w:t xml:space="preserve"> </w:t>
      </w:r>
      <w:r>
        <w:rPr>
          <w:sz w:val="23"/>
        </w:rPr>
        <w:t>as quarries,</w:t>
      </w:r>
      <w:r>
        <w:rPr>
          <w:spacing w:val="40"/>
          <w:sz w:val="23"/>
        </w:rPr>
        <w:t xml:space="preserve"> </w:t>
      </w:r>
      <w:proofErr w:type="gramStart"/>
      <w:r>
        <w:rPr>
          <w:sz w:val="23"/>
        </w:rPr>
        <w:t>landfills</w:t>
      </w:r>
      <w:proofErr w:type="gramEnd"/>
      <w:r>
        <w:rPr>
          <w:spacing w:val="40"/>
          <w:sz w:val="23"/>
        </w:rPr>
        <w:t xml:space="preserve"> </w:t>
      </w:r>
      <w:r>
        <w:rPr>
          <w:sz w:val="23"/>
        </w:rPr>
        <w:t>and</w:t>
      </w:r>
      <w:r>
        <w:rPr>
          <w:spacing w:val="40"/>
          <w:sz w:val="23"/>
        </w:rPr>
        <w:t xml:space="preserve"> </w:t>
      </w:r>
      <w:r>
        <w:rPr>
          <w:sz w:val="23"/>
        </w:rPr>
        <w:t>the</w:t>
      </w:r>
      <w:r>
        <w:rPr>
          <w:spacing w:val="40"/>
          <w:sz w:val="23"/>
        </w:rPr>
        <w:t xml:space="preserve"> </w:t>
      </w:r>
      <w:r>
        <w:rPr>
          <w:sz w:val="23"/>
        </w:rPr>
        <w:t>Point</w:t>
      </w:r>
      <w:r>
        <w:rPr>
          <w:spacing w:val="40"/>
          <w:sz w:val="23"/>
        </w:rPr>
        <w:t xml:space="preserve"> </w:t>
      </w:r>
      <w:r>
        <w:rPr>
          <w:sz w:val="23"/>
        </w:rPr>
        <w:t>Wilson</w:t>
      </w:r>
      <w:r>
        <w:rPr>
          <w:spacing w:val="40"/>
          <w:sz w:val="23"/>
        </w:rPr>
        <w:t xml:space="preserve"> </w:t>
      </w:r>
      <w:r>
        <w:rPr>
          <w:sz w:val="23"/>
        </w:rPr>
        <w:t>Munitions</w:t>
      </w:r>
      <w:r>
        <w:rPr>
          <w:spacing w:val="40"/>
          <w:sz w:val="23"/>
        </w:rPr>
        <w:t xml:space="preserve"> </w:t>
      </w:r>
      <w:r>
        <w:rPr>
          <w:sz w:val="23"/>
        </w:rPr>
        <w:t>Facility.</w:t>
      </w:r>
    </w:p>
    <w:p w14:paraId="559E110A" w14:textId="77777777" w:rsidR="00021792" w:rsidRDefault="00000000">
      <w:pPr>
        <w:pStyle w:val="ListParagraph"/>
        <w:numPr>
          <w:ilvl w:val="2"/>
          <w:numId w:val="25"/>
        </w:numPr>
        <w:tabs>
          <w:tab w:val="left" w:pos="1450"/>
          <w:tab w:val="left" w:pos="1451"/>
        </w:tabs>
        <w:spacing w:before="122" w:line="285" w:lineRule="auto"/>
        <w:ind w:right="641"/>
        <w:rPr>
          <w:sz w:val="23"/>
        </w:rPr>
      </w:pPr>
      <w:r>
        <w:rPr>
          <w:sz w:val="23"/>
        </w:rPr>
        <w:t>The</w:t>
      </w:r>
      <w:r>
        <w:rPr>
          <w:spacing w:val="29"/>
          <w:sz w:val="23"/>
        </w:rPr>
        <w:t xml:space="preserve"> </w:t>
      </w:r>
      <w:r>
        <w:rPr>
          <w:sz w:val="23"/>
        </w:rPr>
        <w:t>location</w:t>
      </w:r>
      <w:r>
        <w:rPr>
          <w:spacing w:val="29"/>
          <w:sz w:val="23"/>
        </w:rPr>
        <w:t xml:space="preserve"> </w:t>
      </w:r>
      <w:r>
        <w:rPr>
          <w:sz w:val="23"/>
        </w:rPr>
        <w:t>of</w:t>
      </w:r>
      <w:r>
        <w:rPr>
          <w:spacing w:val="29"/>
          <w:sz w:val="23"/>
        </w:rPr>
        <w:t xml:space="preserve"> </w:t>
      </w:r>
      <w:r>
        <w:rPr>
          <w:sz w:val="23"/>
        </w:rPr>
        <w:t>the</w:t>
      </w:r>
      <w:r>
        <w:rPr>
          <w:spacing w:val="29"/>
          <w:sz w:val="23"/>
        </w:rPr>
        <w:t xml:space="preserve"> </w:t>
      </w:r>
      <w:r>
        <w:rPr>
          <w:sz w:val="23"/>
        </w:rPr>
        <w:t>future</w:t>
      </w:r>
      <w:r>
        <w:rPr>
          <w:spacing w:val="29"/>
          <w:sz w:val="23"/>
        </w:rPr>
        <w:t xml:space="preserve"> </w:t>
      </w:r>
      <w:r>
        <w:rPr>
          <w:sz w:val="23"/>
        </w:rPr>
        <w:t>Bay</w:t>
      </w:r>
      <w:r>
        <w:rPr>
          <w:spacing w:val="29"/>
          <w:sz w:val="23"/>
        </w:rPr>
        <w:t xml:space="preserve"> </w:t>
      </w:r>
      <w:r>
        <w:rPr>
          <w:sz w:val="23"/>
        </w:rPr>
        <w:t>West</w:t>
      </w:r>
      <w:r>
        <w:rPr>
          <w:spacing w:val="29"/>
          <w:sz w:val="23"/>
        </w:rPr>
        <w:t xml:space="preserve"> </w:t>
      </w:r>
      <w:r>
        <w:rPr>
          <w:sz w:val="23"/>
        </w:rPr>
        <w:t>Port</w:t>
      </w:r>
      <w:r>
        <w:rPr>
          <w:spacing w:val="29"/>
          <w:sz w:val="23"/>
        </w:rPr>
        <w:t xml:space="preserve"> </w:t>
      </w:r>
      <w:r>
        <w:rPr>
          <w:sz w:val="23"/>
        </w:rPr>
        <w:t>at</w:t>
      </w:r>
      <w:r>
        <w:rPr>
          <w:spacing w:val="29"/>
          <w:sz w:val="23"/>
        </w:rPr>
        <w:t xml:space="preserve"> </w:t>
      </w:r>
      <w:r>
        <w:rPr>
          <w:sz w:val="23"/>
        </w:rPr>
        <w:t>WTP</w:t>
      </w:r>
      <w:r>
        <w:rPr>
          <w:spacing w:val="29"/>
          <w:sz w:val="23"/>
        </w:rPr>
        <w:t xml:space="preserve"> </w:t>
      </w:r>
      <w:r>
        <w:rPr>
          <w:sz w:val="23"/>
        </w:rPr>
        <w:t>and</w:t>
      </w:r>
      <w:r>
        <w:rPr>
          <w:spacing w:val="29"/>
          <w:sz w:val="23"/>
        </w:rPr>
        <w:t xml:space="preserve"> </w:t>
      </w:r>
      <w:r>
        <w:rPr>
          <w:sz w:val="23"/>
        </w:rPr>
        <w:t>its</w:t>
      </w:r>
      <w:r>
        <w:rPr>
          <w:spacing w:val="29"/>
          <w:sz w:val="23"/>
        </w:rPr>
        <w:t xml:space="preserve"> </w:t>
      </w:r>
      <w:r>
        <w:rPr>
          <w:sz w:val="23"/>
        </w:rPr>
        <w:t>landside</w:t>
      </w:r>
      <w:r>
        <w:rPr>
          <w:spacing w:val="29"/>
          <w:sz w:val="23"/>
        </w:rPr>
        <w:t xml:space="preserve"> </w:t>
      </w:r>
      <w:r>
        <w:rPr>
          <w:sz w:val="23"/>
        </w:rPr>
        <w:t>connections</w:t>
      </w:r>
      <w:r>
        <w:rPr>
          <w:spacing w:val="29"/>
          <w:sz w:val="23"/>
        </w:rPr>
        <w:t xml:space="preserve"> </w:t>
      </w:r>
      <w:r>
        <w:rPr>
          <w:sz w:val="23"/>
        </w:rPr>
        <w:t>to</w:t>
      </w:r>
      <w:r>
        <w:rPr>
          <w:spacing w:val="29"/>
          <w:sz w:val="23"/>
        </w:rPr>
        <w:t xml:space="preserve"> </w:t>
      </w:r>
      <w:r>
        <w:rPr>
          <w:sz w:val="23"/>
        </w:rPr>
        <w:t>the</w:t>
      </w:r>
      <w:r>
        <w:rPr>
          <w:spacing w:val="29"/>
          <w:sz w:val="23"/>
        </w:rPr>
        <w:t xml:space="preserve"> </w:t>
      </w:r>
      <w:r>
        <w:rPr>
          <w:sz w:val="23"/>
        </w:rPr>
        <w:t>Princes Freeway and the OMR Transport Corridor.</w:t>
      </w:r>
    </w:p>
    <w:p w14:paraId="2C0098C2" w14:textId="77777777" w:rsidR="00021792" w:rsidRDefault="00000000">
      <w:pPr>
        <w:pStyle w:val="ListParagraph"/>
        <w:numPr>
          <w:ilvl w:val="2"/>
          <w:numId w:val="25"/>
        </w:numPr>
        <w:tabs>
          <w:tab w:val="left" w:pos="1450"/>
          <w:tab w:val="left" w:pos="1451"/>
        </w:tabs>
        <w:spacing w:before="121"/>
        <w:ind w:hanging="398"/>
        <w:rPr>
          <w:sz w:val="23"/>
        </w:rPr>
      </w:pPr>
      <w:r>
        <w:rPr>
          <w:sz w:val="23"/>
        </w:rPr>
        <w:t>The</w:t>
      </w:r>
      <w:r>
        <w:rPr>
          <w:spacing w:val="27"/>
          <w:sz w:val="23"/>
        </w:rPr>
        <w:t xml:space="preserve"> </w:t>
      </w:r>
      <w:r>
        <w:rPr>
          <w:sz w:val="23"/>
        </w:rPr>
        <w:t>extent</w:t>
      </w:r>
      <w:r>
        <w:rPr>
          <w:spacing w:val="30"/>
          <w:sz w:val="23"/>
        </w:rPr>
        <w:t xml:space="preserve"> </w:t>
      </w:r>
      <w:r>
        <w:rPr>
          <w:sz w:val="23"/>
        </w:rPr>
        <w:t>of</w:t>
      </w:r>
      <w:r>
        <w:rPr>
          <w:spacing w:val="30"/>
          <w:sz w:val="23"/>
        </w:rPr>
        <w:t xml:space="preserve"> </w:t>
      </w:r>
      <w:r>
        <w:rPr>
          <w:sz w:val="23"/>
        </w:rPr>
        <w:t>designated</w:t>
      </w:r>
      <w:r>
        <w:rPr>
          <w:spacing w:val="29"/>
          <w:sz w:val="23"/>
        </w:rPr>
        <w:t xml:space="preserve"> </w:t>
      </w:r>
      <w:r>
        <w:rPr>
          <w:sz w:val="23"/>
        </w:rPr>
        <w:t>Green</w:t>
      </w:r>
      <w:r>
        <w:rPr>
          <w:spacing w:val="30"/>
          <w:sz w:val="23"/>
        </w:rPr>
        <w:t xml:space="preserve"> </w:t>
      </w:r>
      <w:r>
        <w:rPr>
          <w:sz w:val="23"/>
        </w:rPr>
        <w:t>Wedge</w:t>
      </w:r>
      <w:r>
        <w:rPr>
          <w:spacing w:val="30"/>
          <w:sz w:val="23"/>
        </w:rPr>
        <w:t xml:space="preserve"> </w:t>
      </w:r>
      <w:r>
        <w:rPr>
          <w:sz w:val="23"/>
        </w:rPr>
        <w:t>Zone</w:t>
      </w:r>
      <w:r>
        <w:rPr>
          <w:spacing w:val="29"/>
          <w:sz w:val="23"/>
        </w:rPr>
        <w:t xml:space="preserve"> </w:t>
      </w:r>
      <w:r>
        <w:rPr>
          <w:sz w:val="23"/>
        </w:rPr>
        <w:t>land</w:t>
      </w:r>
      <w:r>
        <w:rPr>
          <w:spacing w:val="30"/>
          <w:sz w:val="23"/>
        </w:rPr>
        <w:t xml:space="preserve"> </w:t>
      </w:r>
      <w:r>
        <w:rPr>
          <w:sz w:val="23"/>
        </w:rPr>
        <w:t>within</w:t>
      </w:r>
      <w:r>
        <w:rPr>
          <w:spacing w:val="30"/>
          <w:sz w:val="23"/>
        </w:rPr>
        <w:t xml:space="preserve"> </w:t>
      </w:r>
      <w:r>
        <w:rPr>
          <w:spacing w:val="-5"/>
          <w:sz w:val="23"/>
        </w:rPr>
        <w:t>WCC</w:t>
      </w:r>
    </w:p>
    <w:p w14:paraId="2DF10213" w14:textId="77777777" w:rsidR="00021792" w:rsidRDefault="00000000">
      <w:pPr>
        <w:pStyle w:val="ListParagraph"/>
        <w:numPr>
          <w:ilvl w:val="2"/>
          <w:numId w:val="25"/>
        </w:numPr>
        <w:tabs>
          <w:tab w:val="left" w:pos="1450"/>
          <w:tab w:val="left" w:pos="1451"/>
        </w:tabs>
        <w:ind w:hanging="398"/>
        <w:rPr>
          <w:sz w:val="23"/>
        </w:rPr>
      </w:pPr>
      <w:r>
        <w:rPr>
          <w:sz w:val="23"/>
        </w:rPr>
        <w:t>The</w:t>
      </w:r>
      <w:r>
        <w:rPr>
          <w:spacing w:val="31"/>
          <w:sz w:val="23"/>
        </w:rPr>
        <w:t xml:space="preserve"> </w:t>
      </w:r>
      <w:r>
        <w:rPr>
          <w:sz w:val="23"/>
        </w:rPr>
        <w:t>small</w:t>
      </w:r>
      <w:r>
        <w:rPr>
          <w:spacing w:val="31"/>
          <w:sz w:val="23"/>
        </w:rPr>
        <w:t xml:space="preserve"> </w:t>
      </w:r>
      <w:r>
        <w:rPr>
          <w:sz w:val="23"/>
        </w:rPr>
        <w:t>area</w:t>
      </w:r>
      <w:r>
        <w:rPr>
          <w:spacing w:val="32"/>
          <w:sz w:val="23"/>
        </w:rPr>
        <w:t xml:space="preserve"> </w:t>
      </w:r>
      <w:r>
        <w:rPr>
          <w:sz w:val="23"/>
        </w:rPr>
        <w:t>of</w:t>
      </w:r>
      <w:r>
        <w:rPr>
          <w:spacing w:val="31"/>
          <w:sz w:val="23"/>
        </w:rPr>
        <w:t xml:space="preserve"> </w:t>
      </w:r>
      <w:r>
        <w:rPr>
          <w:sz w:val="23"/>
        </w:rPr>
        <w:t>the</w:t>
      </w:r>
      <w:r>
        <w:rPr>
          <w:spacing w:val="32"/>
          <w:sz w:val="23"/>
        </w:rPr>
        <w:t xml:space="preserve"> </w:t>
      </w:r>
      <w:r>
        <w:rPr>
          <w:sz w:val="23"/>
        </w:rPr>
        <w:t>Western</w:t>
      </w:r>
      <w:r>
        <w:rPr>
          <w:spacing w:val="31"/>
          <w:sz w:val="23"/>
        </w:rPr>
        <w:t xml:space="preserve"> </w:t>
      </w:r>
      <w:r>
        <w:rPr>
          <w:sz w:val="23"/>
        </w:rPr>
        <w:t>Grasslands</w:t>
      </w:r>
      <w:r>
        <w:rPr>
          <w:spacing w:val="32"/>
          <w:sz w:val="23"/>
        </w:rPr>
        <w:t xml:space="preserve"> </w:t>
      </w:r>
      <w:r>
        <w:rPr>
          <w:sz w:val="23"/>
        </w:rPr>
        <w:t>Reserve</w:t>
      </w:r>
      <w:r>
        <w:rPr>
          <w:spacing w:val="31"/>
          <w:sz w:val="23"/>
        </w:rPr>
        <w:t xml:space="preserve"> </w:t>
      </w:r>
      <w:r>
        <w:rPr>
          <w:sz w:val="23"/>
        </w:rPr>
        <w:t>within</w:t>
      </w:r>
      <w:r>
        <w:rPr>
          <w:spacing w:val="32"/>
          <w:sz w:val="23"/>
        </w:rPr>
        <w:t xml:space="preserve"> </w:t>
      </w:r>
      <w:r>
        <w:rPr>
          <w:spacing w:val="-4"/>
          <w:sz w:val="23"/>
        </w:rPr>
        <w:t>WCC.</w:t>
      </w:r>
    </w:p>
    <w:p w14:paraId="11E96434" w14:textId="77777777" w:rsidR="00021792" w:rsidRDefault="00000000">
      <w:pPr>
        <w:pStyle w:val="ListParagraph"/>
        <w:numPr>
          <w:ilvl w:val="2"/>
          <w:numId w:val="25"/>
        </w:numPr>
        <w:tabs>
          <w:tab w:val="left" w:pos="1450"/>
          <w:tab w:val="left" w:pos="1451"/>
        </w:tabs>
        <w:spacing w:before="170"/>
        <w:ind w:hanging="398"/>
        <w:rPr>
          <w:sz w:val="23"/>
        </w:rPr>
      </w:pPr>
      <w:r>
        <w:rPr>
          <w:sz w:val="23"/>
        </w:rPr>
        <w:t>The</w:t>
      </w:r>
      <w:r>
        <w:rPr>
          <w:spacing w:val="22"/>
          <w:sz w:val="23"/>
        </w:rPr>
        <w:t xml:space="preserve"> </w:t>
      </w:r>
      <w:r>
        <w:rPr>
          <w:sz w:val="23"/>
        </w:rPr>
        <w:t>extent</w:t>
      </w:r>
      <w:r>
        <w:rPr>
          <w:spacing w:val="24"/>
          <w:sz w:val="23"/>
        </w:rPr>
        <w:t xml:space="preserve"> </w:t>
      </w:r>
      <w:r>
        <w:rPr>
          <w:sz w:val="23"/>
        </w:rPr>
        <w:t>of</w:t>
      </w:r>
      <w:r>
        <w:rPr>
          <w:spacing w:val="24"/>
          <w:sz w:val="23"/>
        </w:rPr>
        <w:t xml:space="preserve"> </w:t>
      </w:r>
      <w:r>
        <w:rPr>
          <w:sz w:val="23"/>
        </w:rPr>
        <w:t>the</w:t>
      </w:r>
      <w:r>
        <w:rPr>
          <w:spacing w:val="24"/>
          <w:sz w:val="23"/>
        </w:rPr>
        <w:t xml:space="preserve"> </w:t>
      </w:r>
      <w:r>
        <w:rPr>
          <w:sz w:val="23"/>
        </w:rPr>
        <w:t>WTP</w:t>
      </w:r>
      <w:r>
        <w:rPr>
          <w:spacing w:val="25"/>
          <w:sz w:val="23"/>
        </w:rPr>
        <w:t xml:space="preserve"> </w:t>
      </w:r>
      <w:r>
        <w:rPr>
          <w:spacing w:val="-2"/>
          <w:sz w:val="23"/>
        </w:rPr>
        <w:t>site.</w:t>
      </w:r>
    </w:p>
    <w:p w14:paraId="41B5D570" w14:textId="77777777" w:rsidR="00021792" w:rsidRDefault="00000000">
      <w:pPr>
        <w:pStyle w:val="ListParagraph"/>
        <w:numPr>
          <w:ilvl w:val="2"/>
          <w:numId w:val="25"/>
        </w:numPr>
        <w:tabs>
          <w:tab w:val="left" w:pos="1450"/>
          <w:tab w:val="left" w:pos="1451"/>
        </w:tabs>
        <w:ind w:hanging="398"/>
        <w:rPr>
          <w:sz w:val="23"/>
        </w:rPr>
      </w:pPr>
      <w:r>
        <w:rPr>
          <w:sz w:val="23"/>
        </w:rPr>
        <w:t>The</w:t>
      </w:r>
      <w:r>
        <w:rPr>
          <w:spacing w:val="28"/>
          <w:sz w:val="23"/>
        </w:rPr>
        <w:t xml:space="preserve"> </w:t>
      </w:r>
      <w:r>
        <w:rPr>
          <w:sz w:val="23"/>
        </w:rPr>
        <w:t>location</w:t>
      </w:r>
      <w:r>
        <w:rPr>
          <w:spacing w:val="28"/>
          <w:sz w:val="23"/>
        </w:rPr>
        <w:t xml:space="preserve"> </w:t>
      </w:r>
      <w:r>
        <w:rPr>
          <w:sz w:val="23"/>
        </w:rPr>
        <w:t>of</w:t>
      </w:r>
      <w:r>
        <w:rPr>
          <w:spacing w:val="28"/>
          <w:sz w:val="23"/>
        </w:rPr>
        <w:t xml:space="preserve"> </w:t>
      </w:r>
      <w:r>
        <w:rPr>
          <w:sz w:val="23"/>
        </w:rPr>
        <w:t>the</w:t>
      </w:r>
      <w:r>
        <w:rPr>
          <w:spacing w:val="28"/>
          <w:sz w:val="23"/>
        </w:rPr>
        <w:t xml:space="preserve"> </w:t>
      </w:r>
      <w:r>
        <w:rPr>
          <w:sz w:val="23"/>
        </w:rPr>
        <w:t>Youth</w:t>
      </w:r>
      <w:r>
        <w:rPr>
          <w:spacing w:val="28"/>
          <w:sz w:val="23"/>
        </w:rPr>
        <w:t xml:space="preserve"> </w:t>
      </w:r>
      <w:r>
        <w:rPr>
          <w:sz w:val="23"/>
        </w:rPr>
        <w:t>Justice</w:t>
      </w:r>
      <w:r>
        <w:rPr>
          <w:spacing w:val="28"/>
          <w:sz w:val="23"/>
        </w:rPr>
        <w:t xml:space="preserve"> </w:t>
      </w:r>
      <w:r>
        <w:rPr>
          <w:sz w:val="23"/>
        </w:rPr>
        <w:t>Facility</w:t>
      </w:r>
      <w:r>
        <w:rPr>
          <w:spacing w:val="28"/>
          <w:sz w:val="23"/>
        </w:rPr>
        <w:t xml:space="preserve"> </w:t>
      </w:r>
      <w:r>
        <w:rPr>
          <w:sz w:val="23"/>
        </w:rPr>
        <w:t>at</w:t>
      </w:r>
      <w:r>
        <w:rPr>
          <w:spacing w:val="28"/>
          <w:sz w:val="23"/>
        </w:rPr>
        <w:t xml:space="preserve"> </w:t>
      </w:r>
      <w:r>
        <w:rPr>
          <w:sz w:val="23"/>
        </w:rPr>
        <w:t>Cherry</w:t>
      </w:r>
      <w:r>
        <w:rPr>
          <w:spacing w:val="28"/>
          <w:sz w:val="23"/>
        </w:rPr>
        <w:t xml:space="preserve"> </w:t>
      </w:r>
      <w:r>
        <w:rPr>
          <w:spacing w:val="-2"/>
          <w:sz w:val="23"/>
        </w:rPr>
        <w:t>Creek.</w:t>
      </w:r>
    </w:p>
    <w:p w14:paraId="77CA0C84" w14:textId="77777777" w:rsidR="00021792" w:rsidRDefault="00000000">
      <w:pPr>
        <w:pStyle w:val="ListParagraph"/>
        <w:numPr>
          <w:ilvl w:val="2"/>
          <w:numId w:val="25"/>
        </w:numPr>
        <w:tabs>
          <w:tab w:val="left" w:pos="1450"/>
          <w:tab w:val="left" w:pos="1451"/>
        </w:tabs>
        <w:spacing w:line="285" w:lineRule="auto"/>
        <w:ind w:right="834"/>
        <w:rPr>
          <w:sz w:val="23"/>
        </w:rPr>
      </w:pPr>
      <w:r>
        <w:rPr>
          <w:sz w:val="23"/>
        </w:rPr>
        <w:t>The</w:t>
      </w:r>
      <w:r>
        <w:rPr>
          <w:spacing w:val="33"/>
          <w:sz w:val="23"/>
        </w:rPr>
        <w:t xml:space="preserve"> </w:t>
      </w:r>
      <w:r>
        <w:rPr>
          <w:sz w:val="23"/>
        </w:rPr>
        <w:t>location</w:t>
      </w:r>
      <w:r>
        <w:rPr>
          <w:spacing w:val="33"/>
          <w:sz w:val="23"/>
        </w:rPr>
        <w:t xml:space="preserve"> </w:t>
      </w:r>
      <w:r>
        <w:rPr>
          <w:sz w:val="23"/>
        </w:rPr>
        <w:t>and</w:t>
      </w:r>
      <w:r>
        <w:rPr>
          <w:spacing w:val="33"/>
          <w:sz w:val="23"/>
        </w:rPr>
        <w:t xml:space="preserve"> </w:t>
      </w:r>
      <w:r>
        <w:rPr>
          <w:sz w:val="23"/>
        </w:rPr>
        <w:t>alignment</w:t>
      </w:r>
      <w:r>
        <w:rPr>
          <w:spacing w:val="33"/>
          <w:sz w:val="23"/>
        </w:rPr>
        <w:t xml:space="preserve"> </w:t>
      </w:r>
      <w:r>
        <w:rPr>
          <w:sz w:val="23"/>
        </w:rPr>
        <w:t>of</w:t>
      </w:r>
      <w:r>
        <w:rPr>
          <w:spacing w:val="33"/>
          <w:sz w:val="23"/>
        </w:rPr>
        <w:t xml:space="preserve"> </w:t>
      </w:r>
      <w:r>
        <w:rPr>
          <w:sz w:val="23"/>
        </w:rPr>
        <w:t>the</w:t>
      </w:r>
      <w:r>
        <w:rPr>
          <w:spacing w:val="33"/>
          <w:sz w:val="23"/>
        </w:rPr>
        <w:t xml:space="preserve"> </w:t>
      </w:r>
      <w:r>
        <w:rPr>
          <w:sz w:val="23"/>
        </w:rPr>
        <w:t>potential</w:t>
      </w:r>
      <w:r>
        <w:rPr>
          <w:spacing w:val="33"/>
          <w:sz w:val="23"/>
        </w:rPr>
        <w:t xml:space="preserve"> </w:t>
      </w:r>
      <w:r>
        <w:rPr>
          <w:sz w:val="23"/>
        </w:rPr>
        <w:t>Avalon</w:t>
      </w:r>
      <w:r>
        <w:rPr>
          <w:spacing w:val="33"/>
          <w:sz w:val="23"/>
        </w:rPr>
        <w:t xml:space="preserve"> </w:t>
      </w:r>
      <w:r>
        <w:rPr>
          <w:sz w:val="23"/>
        </w:rPr>
        <w:t>Airport</w:t>
      </w:r>
      <w:r>
        <w:rPr>
          <w:spacing w:val="33"/>
          <w:sz w:val="23"/>
        </w:rPr>
        <w:t xml:space="preserve"> </w:t>
      </w:r>
      <w:r>
        <w:rPr>
          <w:sz w:val="23"/>
        </w:rPr>
        <w:t>rail</w:t>
      </w:r>
      <w:r>
        <w:rPr>
          <w:spacing w:val="33"/>
          <w:sz w:val="23"/>
        </w:rPr>
        <w:t xml:space="preserve"> </w:t>
      </w:r>
      <w:r>
        <w:rPr>
          <w:sz w:val="23"/>
        </w:rPr>
        <w:t>link</w:t>
      </w:r>
      <w:r>
        <w:rPr>
          <w:spacing w:val="33"/>
          <w:sz w:val="23"/>
        </w:rPr>
        <w:t xml:space="preserve"> </w:t>
      </w:r>
      <w:r>
        <w:rPr>
          <w:sz w:val="23"/>
        </w:rPr>
        <w:t>and</w:t>
      </w:r>
      <w:r>
        <w:rPr>
          <w:spacing w:val="33"/>
          <w:sz w:val="23"/>
        </w:rPr>
        <w:t xml:space="preserve"> </w:t>
      </w:r>
      <w:r>
        <w:rPr>
          <w:sz w:val="23"/>
        </w:rPr>
        <w:t>the</w:t>
      </w:r>
      <w:r>
        <w:rPr>
          <w:spacing w:val="33"/>
          <w:sz w:val="23"/>
        </w:rPr>
        <w:t xml:space="preserve"> </w:t>
      </w:r>
      <w:r>
        <w:rPr>
          <w:sz w:val="23"/>
        </w:rPr>
        <w:t>OMR</w:t>
      </w:r>
      <w:r>
        <w:rPr>
          <w:spacing w:val="33"/>
          <w:sz w:val="23"/>
        </w:rPr>
        <w:t xml:space="preserve"> </w:t>
      </w:r>
      <w:r>
        <w:rPr>
          <w:sz w:val="23"/>
        </w:rPr>
        <w:t>Transport Corridor, as designated by relevant PAOs.</w:t>
      </w:r>
    </w:p>
    <w:p w14:paraId="1D4F1433" w14:textId="77777777" w:rsidR="00021792" w:rsidRDefault="00000000">
      <w:pPr>
        <w:pStyle w:val="ListParagraph"/>
        <w:numPr>
          <w:ilvl w:val="2"/>
          <w:numId w:val="25"/>
        </w:numPr>
        <w:tabs>
          <w:tab w:val="left" w:pos="1450"/>
          <w:tab w:val="left" w:pos="1451"/>
        </w:tabs>
        <w:spacing w:before="121"/>
        <w:ind w:hanging="398"/>
        <w:rPr>
          <w:sz w:val="23"/>
        </w:rPr>
      </w:pPr>
      <w:r>
        <w:rPr>
          <w:sz w:val="23"/>
        </w:rPr>
        <w:t>Land</w:t>
      </w:r>
      <w:r>
        <w:rPr>
          <w:spacing w:val="28"/>
          <w:sz w:val="23"/>
        </w:rPr>
        <w:t xml:space="preserve"> </w:t>
      </w:r>
      <w:r>
        <w:rPr>
          <w:sz w:val="23"/>
        </w:rPr>
        <w:t>located</w:t>
      </w:r>
      <w:r>
        <w:rPr>
          <w:spacing w:val="30"/>
          <w:sz w:val="23"/>
        </w:rPr>
        <w:t xml:space="preserve"> </w:t>
      </w:r>
      <w:r>
        <w:rPr>
          <w:sz w:val="23"/>
        </w:rPr>
        <w:t>inside</w:t>
      </w:r>
      <w:r>
        <w:rPr>
          <w:spacing w:val="30"/>
          <w:sz w:val="23"/>
        </w:rPr>
        <w:t xml:space="preserve"> </w:t>
      </w:r>
      <w:r>
        <w:rPr>
          <w:sz w:val="23"/>
        </w:rPr>
        <w:t>the</w:t>
      </w:r>
      <w:r>
        <w:rPr>
          <w:spacing w:val="30"/>
          <w:sz w:val="23"/>
        </w:rPr>
        <w:t xml:space="preserve"> </w:t>
      </w:r>
      <w:r>
        <w:rPr>
          <w:sz w:val="23"/>
        </w:rPr>
        <w:t>UGB</w:t>
      </w:r>
      <w:r>
        <w:rPr>
          <w:spacing w:val="31"/>
          <w:sz w:val="23"/>
        </w:rPr>
        <w:t xml:space="preserve"> </w:t>
      </w:r>
      <w:r>
        <w:rPr>
          <w:sz w:val="23"/>
        </w:rPr>
        <w:t>that</w:t>
      </w:r>
      <w:r>
        <w:rPr>
          <w:spacing w:val="30"/>
          <w:sz w:val="23"/>
        </w:rPr>
        <w:t xml:space="preserve"> </w:t>
      </w:r>
      <w:r>
        <w:rPr>
          <w:sz w:val="23"/>
        </w:rPr>
        <w:t>is</w:t>
      </w:r>
      <w:r>
        <w:rPr>
          <w:spacing w:val="30"/>
          <w:sz w:val="23"/>
        </w:rPr>
        <w:t xml:space="preserve"> </w:t>
      </w:r>
      <w:r>
        <w:rPr>
          <w:sz w:val="23"/>
        </w:rPr>
        <w:t>identified</w:t>
      </w:r>
      <w:r>
        <w:rPr>
          <w:spacing w:val="30"/>
          <w:sz w:val="23"/>
        </w:rPr>
        <w:t xml:space="preserve"> </w:t>
      </w:r>
      <w:r>
        <w:rPr>
          <w:sz w:val="23"/>
        </w:rPr>
        <w:t>to</w:t>
      </w:r>
      <w:r>
        <w:rPr>
          <w:spacing w:val="31"/>
          <w:sz w:val="23"/>
        </w:rPr>
        <w:t xml:space="preserve"> </w:t>
      </w:r>
      <w:r>
        <w:rPr>
          <w:sz w:val="23"/>
        </w:rPr>
        <w:t>be</w:t>
      </w:r>
      <w:r>
        <w:rPr>
          <w:spacing w:val="30"/>
          <w:sz w:val="23"/>
        </w:rPr>
        <w:t xml:space="preserve"> </w:t>
      </w:r>
      <w:r>
        <w:rPr>
          <w:sz w:val="23"/>
        </w:rPr>
        <w:t>included</w:t>
      </w:r>
      <w:r>
        <w:rPr>
          <w:spacing w:val="30"/>
          <w:sz w:val="23"/>
        </w:rPr>
        <w:t xml:space="preserve"> </w:t>
      </w:r>
      <w:r>
        <w:rPr>
          <w:sz w:val="23"/>
        </w:rPr>
        <w:t>within</w:t>
      </w:r>
      <w:r>
        <w:rPr>
          <w:spacing w:val="30"/>
          <w:sz w:val="23"/>
        </w:rPr>
        <w:t xml:space="preserve"> </w:t>
      </w:r>
      <w:r>
        <w:rPr>
          <w:sz w:val="23"/>
        </w:rPr>
        <w:t>future</w:t>
      </w:r>
      <w:r>
        <w:rPr>
          <w:spacing w:val="31"/>
          <w:sz w:val="23"/>
        </w:rPr>
        <w:t xml:space="preserve"> </w:t>
      </w:r>
      <w:r>
        <w:rPr>
          <w:spacing w:val="-2"/>
          <w:sz w:val="23"/>
        </w:rPr>
        <w:t>PSPs.</w:t>
      </w:r>
    </w:p>
    <w:p w14:paraId="7DC69FE5" w14:textId="77777777" w:rsidR="00021792" w:rsidRDefault="00000000">
      <w:pPr>
        <w:pStyle w:val="ListParagraph"/>
        <w:numPr>
          <w:ilvl w:val="2"/>
          <w:numId w:val="25"/>
        </w:numPr>
        <w:tabs>
          <w:tab w:val="left" w:pos="1450"/>
          <w:tab w:val="left" w:pos="1451"/>
        </w:tabs>
        <w:spacing w:line="285" w:lineRule="auto"/>
        <w:ind w:right="922"/>
        <w:rPr>
          <w:sz w:val="23"/>
        </w:rPr>
      </w:pPr>
      <w:r>
        <w:rPr>
          <w:sz w:val="23"/>
        </w:rPr>
        <w:t>The</w:t>
      </w:r>
      <w:r>
        <w:rPr>
          <w:spacing w:val="31"/>
          <w:sz w:val="23"/>
        </w:rPr>
        <w:t xml:space="preserve"> </w:t>
      </w:r>
      <w:r>
        <w:rPr>
          <w:sz w:val="23"/>
        </w:rPr>
        <w:t>landscape</w:t>
      </w:r>
      <w:r>
        <w:rPr>
          <w:spacing w:val="31"/>
          <w:sz w:val="23"/>
        </w:rPr>
        <w:t xml:space="preserve"> </w:t>
      </w:r>
      <w:r>
        <w:rPr>
          <w:sz w:val="23"/>
        </w:rPr>
        <w:t>character</w:t>
      </w:r>
      <w:r>
        <w:rPr>
          <w:spacing w:val="31"/>
          <w:sz w:val="23"/>
        </w:rPr>
        <w:t xml:space="preserve"> </w:t>
      </w:r>
      <w:r>
        <w:rPr>
          <w:sz w:val="23"/>
        </w:rPr>
        <w:t>values</w:t>
      </w:r>
      <w:r>
        <w:rPr>
          <w:spacing w:val="31"/>
          <w:sz w:val="23"/>
        </w:rPr>
        <w:t xml:space="preserve"> </w:t>
      </w:r>
      <w:r>
        <w:rPr>
          <w:sz w:val="23"/>
        </w:rPr>
        <w:t>and</w:t>
      </w:r>
      <w:r>
        <w:rPr>
          <w:spacing w:val="31"/>
          <w:sz w:val="23"/>
        </w:rPr>
        <w:t xml:space="preserve"> </w:t>
      </w:r>
      <w:r>
        <w:rPr>
          <w:sz w:val="23"/>
        </w:rPr>
        <w:t>visual</w:t>
      </w:r>
      <w:r>
        <w:rPr>
          <w:spacing w:val="31"/>
          <w:sz w:val="23"/>
        </w:rPr>
        <w:t xml:space="preserve"> </w:t>
      </w:r>
      <w:r>
        <w:rPr>
          <w:sz w:val="23"/>
        </w:rPr>
        <w:t>significance</w:t>
      </w:r>
      <w:r>
        <w:rPr>
          <w:spacing w:val="31"/>
          <w:sz w:val="23"/>
        </w:rPr>
        <w:t xml:space="preserve"> </w:t>
      </w:r>
      <w:r>
        <w:rPr>
          <w:sz w:val="23"/>
        </w:rPr>
        <w:t>of</w:t>
      </w:r>
      <w:r>
        <w:rPr>
          <w:spacing w:val="31"/>
          <w:sz w:val="23"/>
        </w:rPr>
        <w:t xml:space="preserve"> </w:t>
      </w:r>
      <w:proofErr w:type="spellStart"/>
      <w:r>
        <w:rPr>
          <w:sz w:val="23"/>
        </w:rPr>
        <w:t>Wurdi</w:t>
      </w:r>
      <w:proofErr w:type="spellEnd"/>
      <w:r>
        <w:rPr>
          <w:spacing w:val="31"/>
          <w:sz w:val="23"/>
        </w:rPr>
        <w:t xml:space="preserve"> </w:t>
      </w:r>
      <w:proofErr w:type="spellStart"/>
      <w:r>
        <w:rPr>
          <w:sz w:val="23"/>
        </w:rPr>
        <w:t>Youang</w:t>
      </w:r>
      <w:proofErr w:type="spellEnd"/>
      <w:r>
        <w:rPr>
          <w:spacing w:val="31"/>
          <w:sz w:val="23"/>
        </w:rPr>
        <w:t xml:space="preserve"> </w:t>
      </w:r>
      <w:r>
        <w:rPr>
          <w:sz w:val="23"/>
        </w:rPr>
        <w:t>(the</w:t>
      </w:r>
      <w:r>
        <w:rPr>
          <w:spacing w:val="31"/>
          <w:sz w:val="23"/>
        </w:rPr>
        <w:t xml:space="preserve"> </w:t>
      </w:r>
      <w:r>
        <w:rPr>
          <w:sz w:val="23"/>
        </w:rPr>
        <w:t>You</w:t>
      </w:r>
      <w:r>
        <w:rPr>
          <w:spacing w:val="31"/>
          <w:sz w:val="23"/>
        </w:rPr>
        <w:t xml:space="preserve"> </w:t>
      </w:r>
      <w:proofErr w:type="spellStart"/>
      <w:r>
        <w:rPr>
          <w:sz w:val="23"/>
        </w:rPr>
        <w:t>Yangs</w:t>
      </w:r>
      <w:proofErr w:type="spellEnd"/>
      <w:r>
        <w:rPr>
          <w:sz w:val="23"/>
        </w:rPr>
        <w:t>) and</w:t>
      </w:r>
      <w:r>
        <w:rPr>
          <w:spacing w:val="40"/>
          <w:sz w:val="23"/>
        </w:rPr>
        <w:t xml:space="preserve"> </w:t>
      </w:r>
      <w:r>
        <w:rPr>
          <w:sz w:val="23"/>
        </w:rPr>
        <w:t>foreground</w:t>
      </w:r>
      <w:r>
        <w:rPr>
          <w:spacing w:val="40"/>
          <w:sz w:val="23"/>
        </w:rPr>
        <w:t xml:space="preserve"> </w:t>
      </w:r>
      <w:r>
        <w:rPr>
          <w:sz w:val="23"/>
        </w:rPr>
        <w:t>landscapes,</w:t>
      </w:r>
      <w:r>
        <w:rPr>
          <w:spacing w:val="40"/>
          <w:sz w:val="23"/>
        </w:rPr>
        <w:t xml:space="preserve"> </w:t>
      </w:r>
      <w:r>
        <w:rPr>
          <w:sz w:val="23"/>
        </w:rPr>
        <w:t>including</w:t>
      </w:r>
      <w:r>
        <w:rPr>
          <w:spacing w:val="40"/>
          <w:sz w:val="23"/>
        </w:rPr>
        <w:t xml:space="preserve"> </w:t>
      </w:r>
      <w:r>
        <w:rPr>
          <w:sz w:val="23"/>
        </w:rPr>
        <w:t>the</w:t>
      </w:r>
      <w:r>
        <w:rPr>
          <w:spacing w:val="40"/>
          <w:sz w:val="23"/>
        </w:rPr>
        <w:t xml:space="preserve"> </w:t>
      </w:r>
      <w:r>
        <w:rPr>
          <w:sz w:val="23"/>
        </w:rPr>
        <w:t>foothills.</w:t>
      </w:r>
    </w:p>
    <w:p w14:paraId="47F11D4F" w14:textId="77777777" w:rsidR="00021792" w:rsidRDefault="00000000">
      <w:pPr>
        <w:pStyle w:val="ListParagraph"/>
        <w:numPr>
          <w:ilvl w:val="2"/>
          <w:numId w:val="25"/>
        </w:numPr>
        <w:tabs>
          <w:tab w:val="left" w:pos="1450"/>
          <w:tab w:val="left" w:pos="1451"/>
        </w:tabs>
        <w:spacing w:before="121"/>
        <w:ind w:hanging="398"/>
        <w:rPr>
          <w:sz w:val="23"/>
        </w:rPr>
      </w:pPr>
      <w:r>
        <w:rPr>
          <w:sz w:val="23"/>
        </w:rPr>
        <w:t>Existing</w:t>
      </w:r>
      <w:r>
        <w:rPr>
          <w:spacing w:val="32"/>
          <w:sz w:val="23"/>
        </w:rPr>
        <w:t xml:space="preserve"> </w:t>
      </w:r>
      <w:r>
        <w:rPr>
          <w:sz w:val="23"/>
        </w:rPr>
        <w:t>quarries</w:t>
      </w:r>
      <w:r>
        <w:rPr>
          <w:spacing w:val="34"/>
          <w:sz w:val="23"/>
        </w:rPr>
        <w:t xml:space="preserve"> </w:t>
      </w:r>
      <w:r>
        <w:rPr>
          <w:sz w:val="23"/>
        </w:rPr>
        <w:t>and</w:t>
      </w:r>
      <w:r>
        <w:rPr>
          <w:spacing w:val="34"/>
          <w:sz w:val="23"/>
        </w:rPr>
        <w:t xml:space="preserve"> </w:t>
      </w:r>
      <w:r>
        <w:rPr>
          <w:sz w:val="23"/>
        </w:rPr>
        <w:t>extractive</w:t>
      </w:r>
      <w:r>
        <w:rPr>
          <w:spacing w:val="34"/>
          <w:sz w:val="23"/>
        </w:rPr>
        <w:t xml:space="preserve"> </w:t>
      </w:r>
      <w:r>
        <w:rPr>
          <w:sz w:val="23"/>
        </w:rPr>
        <w:t>resources,</w:t>
      </w:r>
      <w:r>
        <w:rPr>
          <w:spacing w:val="34"/>
          <w:sz w:val="23"/>
        </w:rPr>
        <w:t xml:space="preserve"> </w:t>
      </w:r>
      <w:r>
        <w:rPr>
          <w:sz w:val="23"/>
        </w:rPr>
        <w:t>as</w:t>
      </w:r>
      <w:r>
        <w:rPr>
          <w:spacing w:val="34"/>
          <w:sz w:val="23"/>
        </w:rPr>
        <w:t xml:space="preserve"> </w:t>
      </w:r>
      <w:r>
        <w:rPr>
          <w:sz w:val="23"/>
        </w:rPr>
        <w:t>identified</w:t>
      </w:r>
      <w:r>
        <w:rPr>
          <w:spacing w:val="34"/>
          <w:sz w:val="23"/>
        </w:rPr>
        <w:t xml:space="preserve"> </w:t>
      </w:r>
      <w:r>
        <w:rPr>
          <w:sz w:val="23"/>
        </w:rPr>
        <w:t>by</w:t>
      </w:r>
      <w:r>
        <w:rPr>
          <w:spacing w:val="34"/>
          <w:sz w:val="23"/>
        </w:rPr>
        <w:t xml:space="preserve"> </w:t>
      </w:r>
      <w:r>
        <w:rPr>
          <w:sz w:val="23"/>
        </w:rPr>
        <w:t>WAs,</w:t>
      </w:r>
      <w:r>
        <w:rPr>
          <w:spacing w:val="34"/>
          <w:sz w:val="23"/>
        </w:rPr>
        <w:t xml:space="preserve"> </w:t>
      </w:r>
      <w:r>
        <w:rPr>
          <w:sz w:val="23"/>
        </w:rPr>
        <w:t>EIIAs</w:t>
      </w:r>
      <w:r>
        <w:rPr>
          <w:spacing w:val="34"/>
          <w:sz w:val="23"/>
        </w:rPr>
        <w:t xml:space="preserve"> </w:t>
      </w:r>
      <w:r>
        <w:rPr>
          <w:sz w:val="23"/>
        </w:rPr>
        <w:t>and</w:t>
      </w:r>
      <w:r>
        <w:rPr>
          <w:spacing w:val="34"/>
          <w:sz w:val="23"/>
        </w:rPr>
        <w:t xml:space="preserve"> </w:t>
      </w:r>
      <w:r>
        <w:rPr>
          <w:spacing w:val="-2"/>
          <w:sz w:val="23"/>
        </w:rPr>
        <w:t>SERAs.</w:t>
      </w:r>
    </w:p>
    <w:p w14:paraId="07FE4921" w14:textId="77777777" w:rsidR="00021792" w:rsidRDefault="00000000">
      <w:pPr>
        <w:pStyle w:val="ListParagraph"/>
        <w:numPr>
          <w:ilvl w:val="2"/>
          <w:numId w:val="25"/>
        </w:numPr>
        <w:tabs>
          <w:tab w:val="left" w:pos="1450"/>
          <w:tab w:val="left" w:pos="1451"/>
        </w:tabs>
        <w:spacing w:line="285" w:lineRule="auto"/>
        <w:ind w:right="88"/>
        <w:rPr>
          <w:sz w:val="23"/>
        </w:rPr>
      </w:pPr>
      <w:r>
        <w:rPr>
          <w:sz w:val="23"/>
        </w:rPr>
        <w:t>The</w:t>
      </w:r>
      <w:r>
        <w:rPr>
          <w:spacing w:val="37"/>
          <w:sz w:val="23"/>
        </w:rPr>
        <w:t xml:space="preserve"> </w:t>
      </w:r>
      <w:r>
        <w:rPr>
          <w:sz w:val="23"/>
        </w:rPr>
        <w:t>extent</w:t>
      </w:r>
      <w:r>
        <w:rPr>
          <w:spacing w:val="37"/>
          <w:sz w:val="23"/>
        </w:rPr>
        <w:t xml:space="preserve"> </w:t>
      </w:r>
      <w:r>
        <w:rPr>
          <w:sz w:val="23"/>
        </w:rPr>
        <w:t>of</w:t>
      </w:r>
      <w:r>
        <w:rPr>
          <w:spacing w:val="37"/>
          <w:sz w:val="23"/>
        </w:rPr>
        <w:t xml:space="preserve"> </w:t>
      </w:r>
      <w:r>
        <w:rPr>
          <w:sz w:val="23"/>
        </w:rPr>
        <w:t>important</w:t>
      </w:r>
      <w:r>
        <w:rPr>
          <w:spacing w:val="37"/>
          <w:sz w:val="23"/>
        </w:rPr>
        <w:t xml:space="preserve"> </w:t>
      </w:r>
      <w:r>
        <w:rPr>
          <w:sz w:val="23"/>
        </w:rPr>
        <w:t>flora</w:t>
      </w:r>
      <w:r>
        <w:rPr>
          <w:spacing w:val="37"/>
          <w:sz w:val="23"/>
        </w:rPr>
        <w:t xml:space="preserve"> </w:t>
      </w:r>
      <w:r>
        <w:rPr>
          <w:sz w:val="23"/>
        </w:rPr>
        <w:t>and</w:t>
      </w:r>
      <w:r>
        <w:rPr>
          <w:spacing w:val="37"/>
          <w:sz w:val="23"/>
        </w:rPr>
        <w:t xml:space="preserve"> </w:t>
      </w:r>
      <w:r>
        <w:rPr>
          <w:sz w:val="23"/>
        </w:rPr>
        <w:t>fauna</w:t>
      </w:r>
      <w:r>
        <w:rPr>
          <w:spacing w:val="37"/>
          <w:sz w:val="23"/>
        </w:rPr>
        <w:t xml:space="preserve"> </w:t>
      </w:r>
      <w:r>
        <w:rPr>
          <w:sz w:val="23"/>
        </w:rPr>
        <w:t>habitat</w:t>
      </w:r>
      <w:r>
        <w:rPr>
          <w:spacing w:val="37"/>
          <w:sz w:val="23"/>
        </w:rPr>
        <w:t xml:space="preserve"> </w:t>
      </w:r>
      <w:r>
        <w:rPr>
          <w:sz w:val="23"/>
        </w:rPr>
        <w:t>along</w:t>
      </w:r>
      <w:r>
        <w:rPr>
          <w:spacing w:val="37"/>
          <w:sz w:val="23"/>
        </w:rPr>
        <w:t xml:space="preserve"> </w:t>
      </w:r>
      <w:r>
        <w:rPr>
          <w:sz w:val="23"/>
        </w:rPr>
        <w:t>the</w:t>
      </w:r>
      <w:r>
        <w:rPr>
          <w:spacing w:val="37"/>
          <w:sz w:val="23"/>
        </w:rPr>
        <w:t xml:space="preserve"> </w:t>
      </w:r>
      <w:r>
        <w:rPr>
          <w:sz w:val="23"/>
        </w:rPr>
        <w:t>coastal</w:t>
      </w:r>
      <w:r>
        <w:rPr>
          <w:spacing w:val="37"/>
          <w:sz w:val="23"/>
        </w:rPr>
        <w:t xml:space="preserve"> </w:t>
      </w:r>
      <w:r>
        <w:rPr>
          <w:sz w:val="23"/>
        </w:rPr>
        <w:t>foreshore,</w:t>
      </w:r>
      <w:r>
        <w:rPr>
          <w:spacing w:val="37"/>
          <w:sz w:val="23"/>
        </w:rPr>
        <w:t xml:space="preserve"> </w:t>
      </w:r>
      <w:r>
        <w:rPr>
          <w:sz w:val="23"/>
        </w:rPr>
        <w:t>including</w:t>
      </w:r>
      <w:r>
        <w:rPr>
          <w:spacing w:val="37"/>
          <w:sz w:val="23"/>
        </w:rPr>
        <w:t xml:space="preserve"> </w:t>
      </w:r>
      <w:r>
        <w:rPr>
          <w:sz w:val="23"/>
        </w:rPr>
        <w:t>the</w:t>
      </w:r>
      <w:r>
        <w:rPr>
          <w:spacing w:val="37"/>
          <w:sz w:val="23"/>
        </w:rPr>
        <w:t xml:space="preserve"> </w:t>
      </w:r>
      <w:r>
        <w:rPr>
          <w:sz w:val="23"/>
        </w:rPr>
        <w:t xml:space="preserve">Ramsar </w:t>
      </w:r>
      <w:r>
        <w:rPr>
          <w:spacing w:val="-2"/>
          <w:sz w:val="23"/>
        </w:rPr>
        <w:t>site.</w:t>
      </w:r>
    </w:p>
    <w:p w14:paraId="414819E8" w14:textId="77777777" w:rsidR="00021792" w:rsidRDefault="00000000">
      <w:pPr>
        <w:pStyle w:val="ListParagraph"/>
        <w:numPr>
          <w:ilvl w:val="2"/>
          <w:numId w:val="25"/>
        </w:numPr>
        <w:tabs>
          <w:tab w:val="left" w:pos="1450"/>
          <w:tab w:val="left" w:pos="1451"/>
        </w:tabs>
        <w:spacing w:before="121"/>
        <w:ind w:hanging="398"/>
        <w:rPr>
          <w:sz w:val="23"/>
        </w:rPr>
      </w:pPr>
      <w:r>
        <w:rPr>
          <w:sz w:val="23"/>
        </w:rPr>
        <w:t>Significant</w:t>
      </w:r>
      <w:r>
        <w:rPr>
          <w:spacing w:val="41"/>
          <w:sz w:val="23"/>
        </w:rPr>
        <w:t xml:space="preserve"> </w:t>
      </w:r>
      <w:r>
        <w:rPr>
          <w:sz w:val="23"/>
        </w:rPr>
        <w:t>flora,</w:t>
      </w:r>
      <w:r>
        <w:rPr>
          <w:spacing w:val="42"/>
          <w:sz w:val="23"/>
        </w:rPr>
        <w:t xml:space="preserve"> </w:t>
      </w:r>
      <w:r>
        <w:rPr>
          <w:sz w:val="23"/>
        </w:rPr>
        <w:t>fauna</w:t>
      </w:r>
      <w:r>
        <w:rPr>
          <w:spacing w:val="41"/>
          <w:sz w:val="23"/>
        </w:rPr>
        <w:t xml:space="preserve"> </w:t>
      </w:r>
      <w:r>
        <w:rPr>
          <w:sz w:val="23"/>
        </w:rPr>
        <w:t>and</w:t>
      </w:r>
      <w:r>
        <w:rPr>
          <w:spacing w:val="42"/>
          <w:sz w:val="23"/>
        </w:rPr>
        <w:t xml:space="preserve"> </w:t>
      </w:r>
      <w:r>
        <w:rPr>
          <w:sz w:val="23"/>
        </w:rPr>
        <w:t>ecological</w:t>
      </w:r>
      <w:r>
        <w:rPr>
          <w:spacing w:val="41"/>
          <w:sz w:val="23"/>
        </w:rPr>
        <w:t xml:space="preserve"> </w:t>
      </w:r>
      <w:r>
        <w:rPr>
          <w:sz w:val="23"/>
        </w:rPr>
        <w:t>communities</w:t>
      </w:r>
      <w:r>
        <w:rPr>
          <w:spacing w:val="42"/>
          <w:sz w:val="23"/>
        </w:rPr>
        <w:t xml:space="preserve"> </w:t>
      </w:r>
      <w:r>
        <w:rPr>
          <w:sz w:val="23"/>
        </w:rPr>
        <w:t>extending</w:t>
      </w:r>
      <w:r>
        <w:rPr>
          <w:spacing w:val="41"/>
          <w:sz w:val="23"/>
        </w:rPr>
        <w:t xml:space="preserve"> </w:t>
      </w:r>
      <w:r>
        <w:rPr>
          <w:sz w:val="23"/>
        </w:rPr>
        <w:t>beyond</w:t>
      </w:r>
      <w:r>
        <w:rPr>
          <w:spacing w:val="42"/>
          <w:sz w:val="23"/>
        </w:rPr>
        <w:t xml:space="preserve"> </w:t>
      </w:r>
      <w:r>
        <w:rPr>
          <w:sz w:val="23"/>
        </w:rPr>
        <w:t>the</w:t>
      </w:r>
      <w:r>
        <w:rPr>
          <w:spacing w:val="41"/>
          <w:sz w:val="23"/>
        </w:rPr>
        <w:t xml:space="preserve"> </w:t>
      </w:r>
      <w:r>
        <w:rPr>
          <w:sz w:val="23"/>
        </w:rPr>
        <w:t>coastal</w:t>
      </w:r>
      <w:r>
        <w:rPr>
          <w:spacing w:val="42"/>
          <w:sz w:val="23"/>
        </w:rPr>
        <w:t xml:space="preserve"> </w:t>
      </w:r>
      <w:r>
        <w:rPr>
          <w:spacing w:val="-2"/>
          <w:sz w:val="23"/>
        </w:rPr>
        <w:t>foreshore.</w:t>
      </w:r>
    </w:p>
    <w:p w14:paraId="0616A57D" w14:textId="2681C579" w:rsidR="00021792" w:rsidRDefault="00000000" w:rsidP="00C82AF4">
      <w:pPr>
        <w:pStyle w:val="Heading5"/>
        <w:numPr>
          <w:ilvl w:val="1"/>
          <w:numId w:val="25"/>
        </w:numPr>
        <w:tabs>
          <w:tab w:val="left" w:pos="1503"/>
        </w:tabs>
        <w:spacing w:before="56" w:line="196" w:lineRule="auto"/>
        <w:ind w:right="1698"/>
        <w:rPr>
          <w:color w:val="003263"/>
        </w:rPr>
      </w:pPr>
      <w:r>
        <w:rPr>
          <w:b w:val="0"/>
        </w:rPr>
        <w:br w:type="column"/>
      </w:r>
      <w:r>
        <w:rPr>
          <w:color w:val="003263"/>
          <w:spacing w:val="17"/>
        </w:rPr>
        <w:t>KEY</w:t>
      </w:r>
      <w:r>
        <w:rPr>
          <w:color w:val="003263"/>
          <w:spacing w:val="-18"/>
        </w:rPr>
        <w:t xml:space="preserve"> </w:t>
      </w:r>
      <w:r>
        <w:rPr>
          <w:color w:val="003263"/>
          <w:spacing w:val="20"/>
        </w:rPr>
        <w:t>DRIVERS</w:t>
      </w:r>
      <w:r>
        <w:rPr>
          <w:color w:val="003263"/>
          <w:spacing w:val="6"/>
        </w:rPr>
        <w:t xml:space="preserve"> </w:t>
      </w:r>
      <w:r>
        <w:rPr>
          <w:color w:val="003263"/>
          <w:spacing w:val="16"/>
        </w:rPr>
        <w:t xml:space="preserve">AND </w:t>
      </w:r>
      <w:r>
        <w:rPr>
          <w:color w:val="003263"/>
          <w:spacing w:val="17"/>
        </w:rPr>
        <w:t xml:space="preserve">ROLE </w:t>
      </w:r>
      <w:r>
        <w:rPr>
          <w:color w:val="003263"/>
          <w:spacing w:val="12"/>
        </w:rPr>
        <w:t xml:space="preserve">OF </w:t>
      </w:r>
      <w:r>
        <w:rPr>
          <w:color w:val="003263"/>
          <w:spacing w:val="16"/>
        </w:rPr>
        <w:t xml:space="preserve">THE </w:t>
      </w:r>
      <w:r>
        <w:rPr>
          <w:color w:val="003263"/>
          <w:spacing w:val="24"/>
        </w:rPr>
        <w:t xml:space="preserve">FRAMEWORK </w:t>
      </w:r>
      <w:r>
        <w:rPr>
          <w:color w:val="003263"/>
          <w:spacing w:val="21"/>
        </w:rPr>
        <w:t>PLAN</w:t>
      </w:r>
    </w:p>
    <w:p w14:paraId="2DD75579" w14:textId="77777777" w:rsidR="00021792" w:rsidRDefault="00000000">
      <w:pPr>
        <w:pStyle w:val="BodyText"/>
        <w:spacing w:before="361" w:line="295" w:lineRule="auto"/>
        <w:ind w:left="563" w:right="474"/>
      </w:pPr>
      <w:r>
        <w:t>The</w:t>
      </w:r>
      <w:r>
        <w:rPr>
          <w:spacing w:val="33"/>
        </w:rPr>
        <w:t xml:space="preserve"> </w:t>
      </w:r>
      <w:r>
        <w:t>key</w:t>
      </w:r>
      <w:r>
        <w:rPr>
          <w:spacing w:val="33"/>
        </w:rPr>
        <w:t xml:space="preserve"> </w:t>
      </w:r>
      <w:r>
        <w:t>driver</w:t>
      </w:r>
      <w:r>
        <w:rPr>
          <w:spacing w:val="33"/>
        </w:rPr>
        <w:t xml:space="preserve"> </w:t>
      </w:r>
      <w:r>
        <w:t>of</w:t>
      </w:r>
      <w:r>
        <w:rPr>
          <w:spacing w:val="33"/>
        </w:rPr>
        <w:t xml:space="preserve"> </w:t>
      </w:r>
      <w:r>
        <w:t>the</w:t>
      </w:r>
      <w:r>
        <w:rPr>
          <w:spacing w:val="33"/>
        </w:rPr>
        <w:t xml:space="preserve"> </w:t>
      </w:r>
      <w:r>
        <w:t>Avalon</w:t>
      </w:r>
      <w:r>
        <w:rPr>
          <w:spacing w:val="33"/>
        </w:rPr>
        <w:t xml:space="preserve"> </w:t>
      </w:r>
      <w:r>
        <w:t>Corridor</w:t>
      </w:r>
      <w:r>
        <w:rPr>
          <w:spacing w:val="33"/>
        </w:rPr>
        <w:t xml:space="preserve"> </w:t>
      </w:r>
      <w:r>
        <w:t>Strategy</w:t>
      </w:r>
      <w:r>
        <w:rPr>
          <w:spacing w:val="33"/>
        </w:rPr>
        <w:t xml:space="preserve"> </w:t>
      </w:r>
      <w:r>
        <w:t>is</w:t>
      </w:r>
      <w:r>
        <w:rPr>
          <w:spacing w:val="33"/>
        </w:rPr>
        <w:t xml:space="preserve"> </w:t>
      </w:r>
      <w:r>
        <w:t>to</w:t>
      </w:r>
      <w:r>
        <w:rPr>
          <w:spacing w:val="33"/>
        </w:rPr>
        <w:t xml:space="preserve"> </w:t>
      </w:r>
      <w:r>
        <w:t>maintain</w:t>
      </w:r>
      <w:r>
        <w:rPr>
          <w:spacing w:val="33"/>
        </w:rPr>
        <w:t xml:space="preserve"> </w:t>
      </w:r>
      <w:r>
        <w:t>the</w:t>
      </w:r>
      <w:r>
        <w:rPr>
          <w:spacing w:val="33"/>
        </w:rPr>
        <w:t xml:space="preserve"> </w:t>
      </w:r>
      <w:r>
        <w:t>green</w:t>
      </w:r>
      <w:r>
        <w:rPr>
          <w:spacing w:val="33"/>
        </w:rPr>
        <w:t xml:space="preserve"> </w:t>
      </w:r>
      <w:r>
        <w:t>break</w:t>
      </w:r>
      <w:r>
        <w:rPr>
          <w:spacing w:val="33"/>
        </w:rPr>
        <w:t xml:space="preserve"> </w:t>
      </w:r>
      <w:r>
        <w:t>between</w:t>
      </w:r>
      <w:r>
        <w:rPr>
          <w:spacing w:val="33"/>
        </w:rPr>
        <w:t xml:space="preserve"> </w:t>
      </w:r>
      <w:r>
        <w:t>Melbourne</w:t>
      </w:r>
      <w:r>
        <w:rPr>
          <w:spacing w:val="33"/>
        </w:rPr>
        <w:t xml:space="preserve"> </w:t>
      </w:r>
      <w:r>
        <w:t>and Geelong</w:t>
      </w:r>
      <w:r>
        <w:rPr>
          <w:spacing w:val="40"/>
        </w:rPr>
        <w:t xml:space="preserve"> </w:t>
      </w:r>
      <w:r>
        <w:t>and</w:t>
      </w:r>
      <w:r>
        <w:rPr>
          <w:spacing w:val="40"/>
        </w:rPr>
        <w:t xml:space="preserve"> </w:t>
      </w:r>
      <w:r>
        <w:t>to</w:t>
      </w:r>
      <w:r>
        <w:rPr>
          <w:spacing w:val="40"/>
        </w:rPr>
        <w:t xml:space="preserve"> </w:t>
      </w:r>
      <w:r>
        <w:t>protect</w:t>
      </w:r>
      <w:r>
        <w:rPr>
          <w:spacing w:val="40"/>
        </w:rPr>
        <w:t xml:space="preserve"> </w:t>
      </w:r>
      <w:r>
        <w:t>important</w:t>
      </w:r>
      <w:r>
        <w:rPr>
          <w:spacing w:val="40"/>
        </w:rPr>
        <w:t xml:space="preserve"> </w:t>
      </w:r>
      <w:r>
        <w:t>infrastructure</w:t>
      </w:r>
      <w:r>
        <w:rPr>
          <w:spacing w:val="40"/>
        </w:rPr>
        <w:t xml:space="preserve"> </w:t>
      </w:r>
      <w:r>
        <w:t>and</w:t>
      </w:r>
      <w:r>
        <w:rPr>
          <w:spacing w:val="40"/>
        </w:rPr>
        <w:t xml:space="preserve"> </w:t>
      </w:r>
      <w:r>
        <w:t>significant</w:t>
      </w:r>
      <w:r>
        <w:rPr>
          <w:spacing w:val="40"/>
        </w:rPr>
        <w:t xml:space="preserve"> </w:t>
      </w:r>
      <w:r>
        <w:t>cultural</w:t>
      </w:r>
      <w:r>
        <w:rPr>
          <w:spacing w:val="40"/>
        </w:rPr>
        <w:t xml:space="preserve"> </w:t>
      </w:r>
      <w:r>
        <w:t>and</w:t>
      </w:r>
      <w:r>
        <w:rPr>
          <w:spacing w:val="40"/>
        </w:rPr>
        <w:t xml:space="preserve"> </w:t>
      </w:r>
      <w:r>
        <w:t>environmental</w:t>
      </w:r>
      <w:r>
        <w:rPr>
          <w:spacing w:val="40"/>
        </w:rPr>
        <w:t xml:space="preserve"> </w:t>
      </w:r>
      <w:r>
        <w:t>values.</w:t>
      </w:r>
    </w:p>
    <w:p w14:paraId="38F6CB1D" w14:textId="77777777" w:rsidR="00021792" w:rsidRDefault="00021792">
      <w:pPr>
        <w:pStyle w:val="BodyText"/>
        <w:spacing w:before="4"/>
        <w:rPr>
          <w:sz w:val="25"/>
        </w:rPr>
      </w:pPr>
    </w:p>
    <w:p w14:paraId="6EDAEE4D" w14:textId="77777777" w:rsidR="00021792" w:rsidRDefault="00000000">
      <w:pPr>
        <w:pStyle w:val="BodyText"/>
        <w:spacing w:line="295" w:lineRule="auto"/>
        <w:ind w:left="563" w:right="1112"/>
      </w:pPr>
      <w:r>
        <w:t>The</w:t>
      </w:r>
      <w:r>
        <w:rPr>
          <w:spacing w:val="36"/>
        </w:rPr>
        <w:t xml:space="preserve"> </w:t>
      </w:r>
      <w:r>
        <w:t>Framework</w:t>
      </w:r>
      <w:r>
        <w:rPr>
          <w:spacing w:val="36"/>
        </w:rPr>
        <w:t xml:space="preserve"> </w:t>
      </w:r>
      <w:r>
        <w:t>Plan</w:t>
      </w:r>
      <w:r>
        <w:rPr>
          <w:spacing w:val="36"/>
        </w:rPr>
        <w:t xml:space="preserve"> </w:t>
      </w:r>
      <w:r>
        <w:t>seeks</w:t>
      </w:r>
      <w:r>
        <w:rPr>
          <w:spacing w:val="36"/>
        </w:rPr>
        <w:t xml:space="preserve"> </w:t>
      </w:r>
      <w:r>
        <w:t>to</w:t>
      </w:r>
      <w:r>
        <w:rPr>
          <w:spacing w:val="36"/>
        </w:rPr>
        <w:t xml:space="preserve"> </w:t>
      </w:r>
      <w:r>
        <w:t>spatially</w:t>
      </w:r>
      <w:r>
        <w:rPr>
          <w:spacing w:val="36"/>
        </w:rPr>
        <w:t xml:space="preserve"> </w:t>
      </w:r>
      <w:r>
        <w:t>identify</w:t>
      </w:r>
      <w:r>
        <w:rPr>
          <w:spacing w:val="36"/>
        </w:rPr>
        <w:t xml:space="preserve"> </w:t>
      </w:r>
      <w:r>
        <w:t>high</w:t>
      </w:r>
      <w:r>
        <w:rPr>
          <w:spacing w:val="36"/>
        </w:rPr>
        <w:t xml:space="preserve"> </w:t>
      </w:r>
      <w:r>
        <w:t>level</w:t>
      </w:r>
      <w:r>
        <w:rPr>
          <w:spacing w:val="36"/>
        </w:rPr>
        <w:t xml:space="preserve"> </w:t>
      </w:r>
      <w:r>
        <w:t>future</w:t>
      </w:r>
      <w:r>
        <w:rPr>
          <w:spacing w:val="36"/>
        </w:rPr>
        <w:t xml:space="preserve"> </w:t>
      </w:r>
      <w:r>
        <w:t>land</w:t>
      </w:r>
      <w:r>
        <w:rPr>
          <w:spacing w:val="36"/>
        </w:rPr>
        <w:t xml:space="preserve"> </w:t>
      </w:r>
      <w:r>
        <w:t>uses</w:t>
      </w:r>
      <w:r>
        <w:rPr>
          <w:spacing w:val="36"/>
        </w:rPr>
        <w:t xml:space="preserve"> </w:t>
      </w:r>
      <w:r>
        <w:t>within</w:t>
      </w:r>
      <w:r>
        <w:rPr>
          <w:spacing w:val="36"/>
        </w:rPr>
        <w:t xml:space="preserve"> </w:t>
      </w:r>
      <w:r>
        <w:t>the</w:t>
      </w:r>
      <w:r>
        <w:rPr>
          <w:spacing w:val="36"/>
        </w:rPr>
        <w:t xml:space="preserve"> </w:t>
      </w:r>
      <w:r>
        <w:t>Avalon</w:t>
      </w:r>
      <w:r>
        <w:rPr>
          <w:spacing w:val="36"/>
        </w:rPr>
        <w:t xml:space="preserve"> </w:t>
      </w:r>
      <w:r>
        <w:t>Corridor and</w:t>
      </w:r>
      <w:r>
        <w:rPr>
          <w:spacing w:val="40"/>
        </w:rPr>
        <w:t xml:space="preserve"> </w:t>
      </w:r>
      <w:r>
        <w:t>to</w:t>
      </w:r>
      <w:r>
        <w:rPr>
          <w:spacing w:val="40"/>
        </w:rPr>
        <w:t xml:space="preserve"> </w:t>
      </w:r>
      <w:r>
        <w:t>clearly</w:t>
      </w:r>
      <w:r>
        <w:rPr>
          <w:spacing w:val="40"/>
        </w:rPr>
        <w:t xml:space="preserve"> </w:t>
      </w:r>
      <w:r>
        <w:t>designate</w:t>
      </w:r>
      <w:r>
        <w:rPr>
          <w:spacing w:val="40"/>
        </w:rPr>
        <w:t xml:space="preserve"> </w:t>
      </w:r>
      <w:r>
        <w:t>areas</w:t>
      </w:r>
      <w:r>
        <w:rPr>
          <w:spacing w:val="40"/>
        </w:rPr>
        <w:t xml:space="preserve"> </w:t>
      </w:r>
      <w:r>
        <w:t>that</w:t>
      </w:r>
      <w:r>
        <w:rPr>
          <w:spacing w:val="40"/>
        </w:rPr>
        <w:t xml:space="preserve"> </w:t>
      </w:r>
      <w:r>
        <w:t>are</w:t>
      </w:r>
      <w:r>
        <w:rPr>
          <w:spacing w:val="40"/>
        </w:rPr>
        <w:t xml:space="preserve"> </w:t>
      </w:r>
      <w:r>
        <w:t>suitable</w:t>
      </w:r>
      <w:r>
        <w:rPr>
          <w:spacing w:val="40"/>
        </w:rPr>
        <w:t xml:space="preserve"> </w:t>
      </w:r>
      <w:r>
        <w:t>for</w:t>
      </w:r>
      <w:r>
        <w:rPr>
          <w:spacing w:val="40"/>
        </w:rPr>
        <w:t xml:space="preserve"> </w:t>
      </w:r>
      <w:r>
        <w:t>development.</w:t>
      </w:r>
      <w:r>
        <w:rPr>
          <w:spacing w:val="40"/>
        </w:rPr>
        <w:t xml:space="preserve"> </w:t>
      </w:r>
      <w:r>
        <w:t>The</w:t>
      </w:r>
      <w:r>
        <w:rPr>
          <w:spacing w:val="40"/>
        </w:rPr>
        <w:t xml:space="preserve"> </w:t>
      </w:r>
      <w:r>
        <w:t>Framework</w:t>
      </w:r>
      <w:r>
        <w:rPr>
          <w:spacing w:val="40"/>
        </w:rPr>
        <w:t xml:space="preserve"> </w:t>
      </w:r>
      <w:r>
        <w:t>Plan</w:t>
      </w:r>
      <w:r>
        <w:rPr>
          <w:spacing w:val="40"/>
        </w:rPr>
        <w:t xml:space="preserve"> </w:t>
      </w:r>
      <w:r>
        <w:t>does</w:t>
      </w:r>
      <w:r>
        <w:rPr>
          <w:spacing w:val="40"/>
        </w:rPr>
        <w:t xml:space="preserve"> </w:t>
      </w:r>
      <w:r>
        <w:t>not</w:t>
      </w:r>
    </w:p>
    <w:p w14:paraId="5FF4E6D9" w14:textId="77777777" w:rsidR="00021792" w:rsidRDefault="00000000">
      <w:pPr>
        <w:pStyle w:val="BodyText"/>
        <w:spacing w:before="2" w:line="295" w:lineRule="auto"/>
        <w:ind w:left="563" w:right="1112"/>
      </w:pPr>
      <w:r>
        <w:t>attempt</w:t>
      </w:r>
      <w:r>
        <w:rPr>
          <w:spacing w:val="34"/>
        </w:rPr>
        <w:t xml:space="preserve"> </w:t>
      </w:r>
      <w:r>
        <w:t>to</w:t>
      </w:r>
      <w:r>
        <w:rPr>
          <w:spacing w:val="34"/>
        </w:rPr>
        <w:t xml:space="preserve"> </w:t>
      </w:r>
      <w:r>
        <w:t>identify</w:t>
      </w:r>
      <w:r>
        <w:rPr>
          <w:spacing w:val="34"/>
        </w:rPr>
        <w:t xml:space="preserve"> </w:t>
      </w:r>
      <w:r>
        <w:t>all</w:t>
      </w:r>
      <w:r>
        <w:rPr>
          <w:spacing w:val="34"/>
        </w:rPr>
        <w:t xml:space="preserve"> </w:t>
      </w:r>
      <w:r>
        <w:t>possible</w:t>
      </w:r>
      <w:r>
        <w:rPr>
          <w:spacing w:val="34"/>
        </w:rPr>
        <w:t xml:space="preserve"> </w:t>
      </w:r>
      <w:r>
        <w:t>land</w:t>
      </w:r>
      <w:r>
        <w:rPr>
          <w:spacing w:val="34"/>
        </w:rPr>
        <w:t xml:space="preserve"> </w:t>
      </w:r>
      <w:r>
        <w:t>uses</w:t>
      </w:r>
      <w:r>
        <w:rPr>
          <w:spacing w:val="34"/>
        </w:rPr>
        <w:t xml:space="preserve"> </w:t>
      </w:r>
      <w:r>
        <w:t>within</w:t>
      </w:r>
      <w:r>
        <w:rPr>
          <w:spacing w:val="34"/>
        </w:rPr>
        <w:t xml:space="preserve"> </w:t>
      </w:r>
      <w:r>
        <w:t>the</w:t>
      </w:r>
      <w:r>
        <w:rPr>
          <w:spacing w:val="34"/>
        </w:rPr>
        <w:t xml:space="preserve"> </w:t>
      </w:r>
      <w:r>
        <w:t>area.</w:t>
      </w:r>
      <w:r>
        <w:rPr>
          <w:spacing w:val="34"/>
        </w:rPr>
        <w:t xml:space="preserve"> </w:t>
      </w:r>
      <w:r>
        <w:t>Greater</w:t>
      </w:r>
      <w:r>
        <w:rPr>
          <w:spacing w:val="34"/>
        </w:rPr>
        <w:t xml:space="preserve"> </w:t>
      </w:r>
      <w:r>
        <w:t>spatial</w:t>
      </w:r>
      <w:r>
        <w:rPr>
          <w:spacing w:val="34"/>
        </w:rPr>
        <w:t xml:space="preserve"> </w:t>
      </w:r>
      <w:r>
        <w:t>detail</w:t>
      </w:r>
      <w:r>
        <w:rPr>
          <w:spacing w:val="34"/>
        </w:rPr>
        <w:t xml:space="preserve"> </w:t>
      </w:r>
      <w:r>
        <w:t>on</w:t>
      </w:r>
      <w:r>
        <w:rPr>
          <w:spacing w:val="34"/>
        </w:rPr>
        <w:t xml:space="preserve"> </w:t>
      </w:r>
      <w:r>
        <w:t>future</w:t>
      </w:r>
      <w:r>
        <w:rPr>
          <w:spacing w:val="34"/>
        </w:rPr>
        <w:t xml:space="preserve"> </w:t>
      </w:r>
      <w:r>
        <w:t>land</w:t>
      </w:r>
      <w:r>
        <w:rPr>
          <w:spacing w:val="34"/>
        </w:rPr>
        <w:t xml:space="preserve"> </w:t>
      </w:r>
      <w:r>
        <w:t>use</w:t>
      </w:r>
      <w:r>
        <w:rPr>
          <w:spacing w:val="34"/>
        </w:rPr>
        <w:t xml:space="preserve"> </w:t>
      </w:r>
      <w:r>
        <w:t>will be</w:t>
      </w:r>
      <w:r>
        <w:rPr>
          <w:spacing w:val="40"/>
        </w:rPr>
        <w:t xml:space="preserve"> </w:t>
      </w:r>
      <w:r>
        <w:t>provided</w:t>
      </w:r>
      <w:r>
        <w:rPr>
          <w:spacing w:val="40"/>
        </w:rPr>
        <w:t xml:space="preserve"> </w:t>
      </w:r>
      <w:r>
        <w:t>through</w:t>
      </w:r>
      <w:r>
        <w:rPr>
          <w:spacing w:val="40"/>
        </w:rPr>
        <w:t xml:space="preserve"> </w:t>
      </w:r>
      <w:r>
        <w:t>subsequent</w:t>
      </w:r>
      <w:r>
        <w:rPr>
          <w:spacing w:val="40"/>
        </w:rPr>
        <w:t xml:space="preserve"> </w:t>
      </w:r>
      <w:r>
        <w:t>planning</w:t>
      </w:r>
      <w:r>
        <w:rPr>
          <w:spacing w:val="40"/>
        </w:rPr>
        <w:t xml:space="preserve"> </w:t>
      </w:r>
      <w:r>
        <w:t>processes,</w:t>
      </w:r>
      <w:r>
        <w:rPr>
          <w:spacing w:val="40"/>
        </w:rPr>
        <w:t xml:space="preserve"> </w:t>
      </w:r>
      <w:r>
        <w:t>such</w:t>
      </w:r>
      <w:r>
        <w:rPr>
          <w:spacing w:val="40"/>
        </w:rPr>
        <w:t xml:space="preserve"> </w:t>
      </w:r>
      <w:r>
        <w:t>as</w:t>
      </w:r>
      <w:r>
        <w:rPr>
          <w:spacing w:val="40"/>
        </w:rPr>
        <w:t xml:space="preserve"> </w:t>
      </w:r>
      <w:r>
        <w:t>the</w:t>
      </w:r>
      <w:r>
        <w:rPr>
          <w:spacing w:val="40"/>
        </w:rPr>
        <w:t xml:space="preserve"> </w:t>
      </w:r>
      <w:r>
        <w:t>development</w:t>
      </w:r>
      <w:r>
        <w:rPr>
          <w:spacing w:val="40"/>
        </w:rPr>
        <w:t xml:space="preserve"> </w:t>
      </w:r>
      <w:r>
        <w:t>of</w:t>
      </w:r>
      <w:r>
        <w:rPr>
          <w:spacing w:val="40"/>
        </w:rPr>
        <w:t xml:space="preserve"> </w:t>
      </w:r>
      <w:r>
        <w:t>Structure</w:t>
      </w:r>
      <w:r>
        <w:rPr>
          <w:spacing w:val="40"/>
        </w:rPr>
        <w:t xml:space="preserve"> </w:t>
      </w:r>
      <w:r>
        <w:t>Plans.</w:t>
      </w:r>
    </w:p>
    <w:p w14:paraId="5148FBCE" w14:textId="77777777" w:rsidR="00021792" w:rsidRDefault="00021792">
      <w:pPr>
        <w:pStyle w:val="BodyText"/>
        <w:spacing w:before="5"/>
        <w:rPr>
          <w:sz w:val="21"/>
        </w:rPr>
      </w:pPr>
    </w:p>
    <w:p w14:paraId="77F0FA08" w14:textId="77777777" w:rsidR="00021792" w:rsidRDefault="00000000">
      <w:pPr>
        <w:spacing w:line="208" w:lineRule="auto"/>
        <w:ind w:left="563" w:right="1322"/>
        <w:rPr>
          <w:rFonts w:ascii="Calibri"/>
          <w:b/>
          <w:sz w:val="32"/>
        </w:rPr>
      </w:pPr>
      <w:r>
        <w:rPr>
          <w:rFonts w:ascii="Calibri"/>
          <w:b/>
          <w:color w:val="003263"/>
          <w:sz w:val="32"/>
        </w:rPr>
        <w:t>The</w:t>
      </w:r>
      <w:r>
        <w:rPr>
          <w:rFonts w:ascii="Calibri"/>
          <w:b/>
          <w:color w:val="003263"/>
          <w:spacing w:val="40"/>
          <w:sz w:val="32"/>
        </w:rPr>
        <w:t xml:space="preserve"> </w:t>
      </w:r>
      <w:r>
        <w:rPr>
          <w:rFonts w:ascii="Calibri"/>
          <w:b/>
          <w:color w:val="003263"/>
          <w:sz w:val="32"/>
        </w:rPr>
        <w:t>Framework</w:t>
      </w:r>
      <w:r>
        <w:rPr>
          <w:rFonts w:ascii="Calibri"/>
          <w:b/>
          <w:color w:val="003263"/>
          <w:spacing w:val="40"/>
          <w:sz w:val="32"/>
        </w:rPr>
        <w:t xml:space="preserve"> </w:t>
      </w:r>
      <w:r>
        <w:rPr>
          <w:rFonts w:ascii="Calibri"/>
          <w:b/>
          <w:color w:val="003263"/>
          <w:sz w:val="32"/>
        </w:rPr>
        <w:t>Plan</w:t>
      </w:r>
      <w:r>
        <w:rPr>
          <w:rFonts w:ascii="Calibri"/>
          <w:b/>
          <w:color w:val="003263"/>
          <w:spacing w:val="40"/>
          <w:sz w:val="32"/>
        </w:rPr>
        <w:t xml:space="preserve"> </w:t>
      </w:r>
      <w:r>
        <w:rPr>
          <w:rFonts w:ascii="Calibri"/>
          <w:b/>
          <w:color w:val="003263"/>
          <w:sz w:val="32"/>
        </w:rPr>
        <w:t>must</w:t>
      </w:r>
      <w:r>
        <w:rPr>
          <w:rFonts w:ascii="Calibri"/>
          <w:b/>
          <w:color w:val="003263"/>
          <w:spacing w:val="40"/>
          <w:sz w:val="32"/>
        </w:rPr>
        <w:t xml:space="preserve"> </w:t>
      </w:r>
      <w:r>
        <w:rPr>
          <w:rFonts w:ascii="Calibri"/>
          <w:b/>
          <w:color w:val="003263"/>
          <w:sz w:val="32"/>
        </w:rPr>
        <w:t>address</w:t>
      </w:r>
      <w:r>
        <w:rPr>
          <w:rFonts w:ascii="Calibri"/>
          <w:b/>
          <w:color w:val="003263"/>
          <w:spacing w:val="40"/>
          <w:sz w:val="32"/>
        </w:rPr>
        <w:t xml:space="preserve"> </w:t>
      </w:r>
      <w:r>
        <w:rPr>
          <w:rFonts w:ascii="Calibri"/>
          <w:b/>
          <w:color w:val="003263"/>
          <w:sz w:val="32"/>
        </w:rPr>
        <w:t>the</w:t>
      </w:r>
      <w:r>
        <w:rPr>
          <w:rFonts w:ascii="Calibri"/>
          <w:b/>
          <w:color w:val="003263"/>
          <w:spacing w:val="40"/>
          <w:sz w:val="32"/>
        </w:rPr>
        <w:t xml:space="preserve"> </w:t>
      </w:r>
      <w:r>
        <w:rPr>
          <w:rFonts w:ascii="Calibri"/>
          <w:b/>
          <w:color w:val="003263"/>
          <w:sz w:val="32"/>
        </w:rPr>
        <w:t>overarching</w:t>
      </w:r>
      <w:r>
        <w:rPr>
          <w:rFonts w:ascii="Calibri"/>
          <w:b/>
          <w:color w:val="003263"/>
          <w:spacing w:val="40"/>
          <w:sz w:val="32"/>
        </w:rPr>
        <w:t xml:space="preserve"> </w:t>
      </w:r>
      <w:r>
        <w:rPr>
          <w:rFonts w:ascii="Calibri"/>
          <w:b/>
          <w:color w:val="003263"/>
          <w:sz w:val="32"/>
        </w:rPr>
        <w:t>project</w:t>
      </w:r>
      <w:r>
        <w:rPr>
          <w:rFonts w:ascii="Calibri"/>
          <w:b/>
          <w:color w:val="003263"/>
          <w:spacing w:val="40"/>
          <w:sz w:val="32"/>
        </w:rPr>
        <w:t xml:space="preserve"> </w:t>
      </w:r>
      <w:r>
        <w:rPr>
          <w:rFonts w:ascii="Calibri"/>
          <w:b/>
          <w:color w:val="003263"/>
          <w:sz w:val="32"/>
        </w:rPr>
        <w:t>aims</w:t>
      </w:r>
      <w:r>
        <w:rPr>
          <w:rFonts w:ascii="Calibri"/>
          <w:b/>
          <w:color w:val="003263"/>
          <w:spacing w:val="40"/>
          <w:sz w:val="32"/>
        </w:rPr>
        <w:t xml:space="preserve"> </w:t>
      </w:r>
      <w:r>
        <w:rPr>
          <w:rFonts w:ascii="Calibri"/>
          <w:b/>
          <w:color w:val="003263"/>
          <w:sz w:val="32"/>
        </w:rPr>
        <w:t>by spatially identifying:</w:t>
      </w:r>
    </w:p>
    <w:p w14:paraId="72B4E9D5" w14:textId="77777777" w:rsidR="00021792" w:rsidRDefault="00000000">
      <w:pPr>
        <w:pStyle w:val="ListParagraph"/>
        <w:numPr>
          <w:ilvl w:val="2"/>
          <w:numId w:val="25"/>
        </w:numPr>
        <w:tabs>
          <w:tab w:val="left" w:pos="959"/>
          <w:tab w:val="left" w:pos="960"/>
        </w:tabs>
        <w:spacing w:before="209"/>
        <w:ind w:left="959"/>
        <w:rPr>
          <w:sz w:val="23"/>
        </w:rPr>
      </w:pPr>
      <w:r>
        <w:rPr>
          <w:sz w:val="23"/>
        </w:rPr>
        <w:t>Land</w:t>
      </w:r>
      <w:r>
        <w:rPr>
          <w:spacing w:val="34"/>
          <w:sz w:val="23"/>
        </w:rPr>
        <w:t xml:space="preserve"> </w:t>
      </w:r>
      <w:r>
        <w:rPr>
          <w:sz w:val="23"/>
        </w:rPr>
        <w:t>to</w:t>
      </w:r>
      <w:r>
        <w:rPr>
          <w:spacing w:val="35"/>
          <w:sz w:val="23"/>
        </w:rPr>
        <w:t xml:space="preserve"> </w:t>
      </w:r>
      <w:r>
        <w:rPr>
          <w:sz w:val="23"/>
        </w:rPr>
        <w:t>be</w:t>
      </w:r>
      <w:r>
        <w:rPr>
          <w:spacing w:val="34"/>
          <w:sz w:val="23"/>
        </w:rPr>
        <w:t xml:space="preserve"> </w:t>
      </w:r>
      <w:r>
        <w:rPr>
          <w:sz w:val="23"/>
        </w:rPr>
        <w:t>protected</w:t>
      </w:r>
      <w:r>
        <w:rPr>
          <w:spacing w:val="35"/>
          <w:sz w:val="23"/>
        </w:rPr>
        <w:t xml:space="preserve"> </w:t>
      </w:r>
      <w:r>
        <w:rPr>
          <w:sz w:val="23"/>
        </w:rPr>
        <w:t>for</w:t>
      </w:r>
      <w:r>
        <w:rPr>
          <w:spacing w:val="34"/>
          <w:sz w:val="23"/>
        </w:rPr>
        <w:t xml:space="preserve"> </w:t>
      </w:r>
      <w:r>
        <w:rPr>
          <w:sz w:val="23"/>
        </w:rPr>
        <w:t>its</w:t>
      </w:r>
      <w:r>
        <w:rPr>
          <w:spacing w:val="35"/>
          <w:sz w:val="23"/>
        </w:rPr>
        <w:t xml:space="preserve"> </w:t>
      </w:r>
      <w:r>
        <w:rPr>
          <w:sz w:val="23"/>
        </w:rPr>
        <w:t>environmental,</w:t>
      </w:r>
      <w:r>
        <w:rPr>
          <w:spacing w:val="34"/>
          <w:sz w:val="23"/>
        </w:rPr>
        <w:t xml:space="preserve"> </w:t>
      </w:r>
      <w:r>
        <w:rPr>
          <w:sz w:val="23"/>
        </w:rPr>
        <w:t>cultural</w:t>
      </w:r>
      <w:r>
        <w:rPr>
          <w:spacing w:val="35"/>
          <w:sz w:val="23"/>
        </w:rPr>
        <w:t xml:space="preserve"> </w:t>
      </w:r>
      <w:r>
        <w:rPr>
          <w:sz w:val="23"/>
        </w:rPr>
        <w:t>and</w:t>
      </w:r>
      <w:r>
        <w:rPr>
          <w:spacing w:val="34"/>
          <w:sz w:val="23"/>
        </w:rPr>
        <w:t xml:space="preserve"> </w:t>
      </w:r>
      <w:r>
        <w:rPr>
          <w:sz w:val="23"/>
        </w:rPr>
        <w:t>landscape</w:t>
      </w:r>
      <w:r>
        <w:rPr>
          <w:spacing w:val="35"/>
          <w:sz w:val="23"/>
        </w:rPr>
        <w:t xml:space="preserve"> </w:t>
      </w:r>
      <w:r>
        <w:rPr>
          <w:spacing w:val="-2"/>
          <w:sz w:val="23"/>
        </w:rPr>
        <w:t>values.</w:t>
      </w:r>
    </w:p>
    <w:p w14:paraId="217B83FF" w14:textId="77777777" w:rsidR="00021792" w:rsidRDefault="00000000">
      <w:pPr>
        <w:pStyle w:val="ListParagraph"/>
        <w:numPr>
          <w:ilvl w:val="2"/>
          <w:numId w:val="25"/>
        </w:numPr>
        <w:tabs>
          <w:tab w:val="left" w:pos="959"/>
          <w:tab w:val="left" w:pos="960"/>
        </w:tabs>
        <w:spacing w:before="170" w:line="285" w:lineRule="auto"/>
        <w:ind w:left="959" w:right="1773"/>
        <w:rPr>
          <w:sz w:val="23"/>
        </w:rPr>
      </w:pPr>
      <w:r>
        <w:rPr>
          <w:sz w:val="23"/>
        </w:rPr>
        <w:t>Land</w:t>
      </w:r>
      <w:r>
        <w:rPr>
          <w:spacing w:val="40"/>
          <w:sz w:val="23"/>
        </w:rPr>
        <w:t xml:space="preserve"> </w:t>
      </w:r>
      <w:r>
        <w:rPr>
          <w:sz w:val="23"/>
        </w:rPr>
        <w:t>with</w:t>
      </w:r>
      <w:r>
        <w:rPr>
          <w:spacing w:val="40"/>
          <w:sz w:val="23"/>
        </w:rPr>
        <w:t xml:space="preserve"> </w:t>
      </w:r>
      <w:r>
        <w:rPr>
          <w:sz w:val="23"/>
        </w:rPr>
        <w:t>capacity</w:t>
      </w:r>
      <w:r>
        <w:rPr>
          <w:spacing w:val="40"/>
          <w:sz w:val="23"/>
        </w:rPr>
        <w:t xml:space="preserve"> </w:t>
      </w:r>
      <w:r>
        <w:rPr>
          <w:sz w:val="23"/>
        </w:rPr>
        <w:t>to</w:t>
      </w:r>
      <w:r>
        <w:rPr>
          <w:spacing w:val="40"/>
          <w:sz w:val="23"/>
        </w:rPr>
        <w:t xml:space="preserve"> </w:t>
      </w:r>
      <w:r>
        <w:rPr>
          <w:sz w:val="23"/>
        </w:rPr>
        <w:t>be</w:t>
      </w:r>
      <w:r>
        <w:rPr>
          <w:spacing w:val="40"/>
          <w:sz w:val="23"/>
        </w:rPr>
        <w:t xml:space="preserve"> </w:t>
      </w:r>
      <w:r>
        <w:rPr>
          <w:sz w:val="23"/>
        </w:rPr>
        <w:t>developed</w:t>
      </w:r>
      <w:r>
        <w:rPr>
          <w:spacing w:val="40"/>
          <w:sz w:val="23"/>
        </w:rPr>
        <w:t xml:space="preserve"> </w:t>
      </w:r>
      <w:r>
        <w:rPr>
          <w:sz w:val="23"/>
        </w:rPr>
        <w:t>for</w:t>
      </w:r>
      <w:r>
        <w:rPr>
          <w:spacing w:val="40"/>
          <w:sz w:val="23"/>
        </w:rPr>
        <w:t xml:space="preserve"> </w:t>
      </w:r>
      <w:r>
        <w:rPr>
          <w:sz w:val="23"/>
        </w:rPr>
        <w:t>infrastructure</w:t>
      </w:r>
      <w:r>
        <w:rPr>
          <w:spacing w:val="40"/>
          <w:sz w:val="23"/>
        </w:rPr>
        <w:t xml:space="preserve"> </w:t>
      </w:r>
      <w:r>
        <w:rPr>
          <w:sz w:val="23"/>
        </w:rPr>
        <w:t>and</w:t>
      </w:r>
      <w:r>
        <w:rPr>
          <w:spacing w:val="40"/>
          <w:sz w:val="23"/>
        </w:rPr>
        <w:t xml:space="preserve"> </w:t>
      </w:r>
      <w:r>
        <w:rPr>
          <w:sz w:val="23"/>
        </w:rPr>
        <w:t>other</w:t>
      </w:r>
      <w:r>
        <w:rPr>
          <w:spacing w:val="40"/>
          <w:sz w:val="23"/>
        </w:rPr>
        <w:t xml:space="preserve"> </w:t>
      </w:r>
      <w:r>
        <w:rPr>
          <w:sz w:val="23"/>
        </w:rPr>
        <w:t>complementary</w:t>
      </w:r>
      <w:r>
        <w:rPr>
          <w:spacing w:val="40"/>
          <w:sz w:val="23"/>
        </w:rPr>
        <w:t xml:space="preserve"> </w:t>
      </w:r>
      <w:r>
        <w:rPr>
          <w:sz w:val="23"/>
        </w:rPr>
        <w:t>employment generating uses.</w:t>
      </w:r>
    </w:p>
    <w:p w14:paraId="1A838B9B" w14:textId="77777777" w:rsidR="00021792" w:rsidRDefault="00000000">
      <w:pPr>
        <w:pStyle w:val="ListParagraph"/>
        <w:numPr>
          <w:ilvl w:val="2"/>
          <w:numId w:val="25"/>
        </w:numPr>
        <w:tabs>
          <w:tab w:val="left" w:pos="959"/>
          <w:tab w:val="left" w:pos="960"/>
        </w:tabs>
        <w:spacing w:before="122"/>
        <w:ind w:left="959"/>
        <w:rPr>
          <w:sz w:val="23"/>
        </w:rPr>
      </w:pPr>
      <w:r>
        <w:rPr>
          <w:sz w:val="23"/>
        </w:rPr>
        <w:t>Issues</w:t>
      </w:r>
      <w:r>
        <w:rPr>
          <w:spacing w:val="35"/>
          <w:sz w:val="23"/>
        </w:rPr>
        <w:t xml:space="preserve"> </w:t>
      </w:r>
      <w:r>
        <w:rPr>
          <w:sz w:val="23"/>
        </w:rPr>
        <w:t>and</w:t>
      </w:r>
      <w:r>
        <w:rPr>
          <w:spacing w:val="37"/>
          <w:sz w:val="23"/>
        </w:rPr>
        <w:t xml:space="preserve"> </w:t>
      </w:r>
      <w:r>
        <w:rPr>
          <w:sz w:val="23"/>
        </w:rPr>
        <w:t>opportunities</w:t>
      </w:r>
      <w:r>
        <w:rPr>
          <w:spacing w:val="37"/>
          <w:sz w:val="23"/>
        </w:rPr>
        <w:t xml:space="preserve"> </w:t>
      </w:r>
      <w:r>
        <w:rPr>
          <w:sz w:val="23"/>
        </w:rPr>
        <w:t>such</w:t>
      </w:r>
      <w:r>
        <w:rPr>
          <w:spacing w:val="38"/>
          <w:sz w:val="23"/>
        </w:rPr>
        <w:t xml:space="preserve"> </w:t>
      </w:r>
      <w:r>
        <w:rPr>
          <w:sz w:val="23"/>
        </w:rPr>
        <w:t>as</w:t>
      </w:r>
      <w:r>
        <w:rPr>
          <w:spacing w:val="37"/>
          <w:sz w:val="23"/>
        </w:rPr>
        <w:t xml:space="preserve"> </w:t>
      </w:r>
      <w:r>
        <w:rPr>
          <w:sz w:val="23"/>
        </w:rPr>
        <w:t>land</w:t>
      </w:r>
      <w:r>
        <w:rPr>
          <w:spacing w:val="37"/>
          <w:sz w:val="23"/>
        </w:rPr>
        <w:t xml:space="preserve"> </w:t>
      </w:r>
      <w:r>
        <w:rPr>
          <w:sz w:val="23"/>
        </w:rPr>
        <w:t>capability</w:t>
      </w:r>
      <w:r>
        <w:rPr>
          <w:spacing w:val="37"/>
          <w:sz w:val="23"/>
        </w:rPr>
        <w:t xml:space="preserve"> </w:t>
      </w:r>
      <w:r>
        <w:rPr>
          <w:sz w:val="23"/>
        </w:rPr>
        <w:t>and</w:t>
      </w:r>
      <w:r>
        <w:rPr>
          <w:spacing w:val="38"/>
          <w:sz w:val="23"/>
        </w:rPr>
        <w:t xml:space="preserve"> </w:t>
      </w:r>
      <w:r>
        <w:rPr>
          <w:sz w:val="23"/>
        </w:rPr>
        <w:t>national</w:t>
      </w:r>
      <w:r>
        <w:rPr>
          <w:spacing w:val="37"/>
          <w:sz w:val="23"/>
        </w:rPr>
        <w:t xml:space="preserve"> </w:t>
      </w:r>
      <w:r>
        <w:rPr>
          <w:sz w:val="23"/>
        </w:rPr>
        <w:t>and</w:t>
      </w:r>
      <w:r>
        <w:rPr>
          <w:spacing w:val="37"/>
          <w:sz w:val="23"/>
        </w:rPr>
        <w:t xml:space="preserve"> </w:t>
      </w:r>
      <w:r>
        <w:rPr>
          <w:sz w:val="23"/>
        </w:rPr>
        <w:t>state</w:t>
      </w:r>
      <w:r>
        <w:rPr>
          <w:spacing w:val="37"/>
          <w:sz w:val="23"/>
        </w:rPr>
        <w:t xml:space="preserve"> </w:t>
      </w:r>
      <w:r>
        <w:rPr>
          <w:sz w:val="23"/>
        </w:rPr>
        <w:t>infrastructure</w:t>
      </w:r>
      <w:r>
        <w:rPr>
          <w:spacing w:val="38"/>
          <w:sz w:val="23"/>
        </w:rPr>
        <w:t xml:space="preserve"> </w:t>
      </w:r>
      <w:r>
        <w:rPr>
          <w:spacing w:val="-2"/>
          <w:sz w:val="23"/>
        </w:rPr>
        <w:t>planning.</w:t>
      </w:r>
    </w:p>
    <w:p w14:paraId="438F751A" w14:textId="77777777" w:rsidR="00021792" w:rsidRDefault="00000000">
      <w:pPr>
        <w:pStyle w:val="ListParagraph"/>
        <w:numPr>
          <w:ilvl w:val="2"/>
          <w:numId w:val="25"/>
        </w:numPr>
        <w:tabs>
          <w:tab w:val="left" w:pos="959"/>
          <w:tab w:val="left" w:pos="960"/>
        </w:tabs>
        <w:spacing w:before="170"/>
        <w:ind w:left="959"/>
        <w:rPr>
          <w:sz w:val="23"/>
        </w:rPr>
      </w:pPr>
      <w:r>
        <w:rPr>
          <w:sz w:val="23"/>
        </w:rPr>
        <w:t>Measures</w:t>
      </w:r>
      <w:r>
        <w:rPr>
          <w:spacing w:val="32"/>
          <w:sz w:val="23"/>
        </w:rPr>
        <w:t xml:space="preserve"> </w:t>
      </w:r>
      <w:r>
        <w:rPr>
          <w:sz w:val="23"/>
        </w:rPr>
        <w:t>required</w:t>
      </w:r>
      <w:r>
        <w:rPr>
          <w:spacing w:val="34"/>
          <w:sz w:val="23"/>
        </w:rPr>
        <w:t xml:space="preserve"> </w:t>
      </w:r>
      <w:r>
        <w:rPr>
          <w:sz w:val="23"/>
        </w:rPr>
        <w:t>to</w:t>
      </w:r>
      <w:r>
        <w:rPr>
          <w:spacing w:val="34"/>
          <w:sz w:val="23"/>
        </w:rPr>
        <w:t xml:space="preserve"> </w:t>
      </w:r>
      <w:r>
        <w:rPr>
          <w:sz w:val="23"/>
        </w:rPr>
        <w:t>maintain</w:t>
      </w:r>
      <w:r>
        <w:rPr>
          <w:spacing w:val="34"/>
          <w:sz w:val="23"/>
        </w:rPr>
        <w:t xml:space="preserve"> </w:t>
      </w:r>
      <w:r>
        <w:rPr>
          <w:sz w:val="23"/>
        </w:rPr>
        <w:t>a</w:t>
      </w:r>
      <w:r>
        <w:rPr>
          <w:spacing w:val="34"/>
          <w:sz w:val="23"/>
        </w:rPr>
        <w:t xml:space="preserve"> </w:t>
      </w:r>
      <w:r>
        <w:rPr>
          <w:sz w:val="23"/>
        </w:rPr>
        <w:t>green</w:t>
      </w:r>
      <w:r>
        <w:rPr>
          <w:spacing w:val="34"/>
          <w:sz w:val="23"/>
        </w:rPr>
        <w:t xml:space="preserve"> </w:t>
      </w:r>
      <w:r>
        <w:rPr>
          <w:sz w:val="23"/>
        </w:rPr>
        <w:t>break</w:t>
      </w:r>
      <w:r>
        <w:rPr>
          <w:spacing w:val="34"/>
          <w:sz w:val="23"/>
        </w:rPr>
        <w:t xml:space="preserve"> </w:t>
      </w:r>
      <w:r>
        <w:rPr>
          <w:sz w:val="23"/>
        </w:rPr>
        <w:t>between</w:t>
      </w:r>
      <w:r>
        <w:rPr>
          <w:spacing w:val="34"/>
          <w:sz w:val="23"/>
        </w:rPr>
        <w:t xml:space="preserve"> </w:t>
      </w:r>
      <w:r>
        <w:rPr>
          <w:sz w:val="23"/>
        </w:rPr>
        <w:t>Melbourne</w:t>
      </w:r>
      <w:r>
        <w:rPr>
          <w:spacing w:val="34"/>
          <w:sz w:val="23"/>
        </w:rPr>
        <w:t xml:space="preserve"> </w:t>
      </w:r>
      <w:r>
        <w:rPr>
          <w:sz w:val="23"/>
        </w:rPr>
        <w:t>and</w:t>
      </w:r>
      <w:r>
        <w:rPr>
          <w:spacing w:val="34"/>
          <w:sz w:val="23"/>
        </w:rPr>
        <w:t xml:space="preserve"> </w:t>
      </w:r>
      <w:r>
        <w:rPr>
          <w:spacing w:val="-2"/>
          <w:sz w:val="23"/>
        </w:rPr>
        <w:t>Geelong.</w:t>
      </w:r>
    </w:p>
    <w:p w14:paraId="718C3E55" w14:textId="77777777" w:rsidR="00021792" w:rsidRDefault="00021792">
      <w:pPr>
        <w:pStyle w:val="BodyText"/>
        <w:rPr>
          <w:sz w:val="26"/>
        </w:rPr>
      </w:pPr>
    </w:p>
    <w:p w14:paraId="2C40458E" w14:textId="77777777" w:rsidR="00021792" w:rsidRDefault="00021792">
      <w:pPr>
        <w:pStyle w:val="BodyText"/>
        <w:rPr>
          <w:sz w:val="26"/>
        </w:rPr>
      </w:pPr>
    </w:p>
    <w:p w14:paraId="38B92A09" w14:textId="77777777" w:rsidR="00021792" w:rsidRDefault="00021792">
      <w:pPr>
        <w:pStyle w:val="BodyText"/>
        <w:rPr>
          <w:sz w:val="26"/>
        </w:rPr>
      </w:pPr>
    </w:p>
    <w:p w14:paraId="328E5FC1" w14:textId="77777777" w:rsidR="00021792" w:rsidRDefault="00021792">
      <w:pPr>
        <w:pStyle w:val="BodyText"/>
        <w:rPr>
          <w:sz w:val="26"/>
        </w:rPr>
      </w:pPr>
    </w:p>
    <w:p w14:paraId="1AFC49B4" w14:textId="77777777" w:rsidR="00021792" w:rsidRDefault="00021792">
      <w:pPr>
        <w:pStyle w:val="BodyText"/>
        <w:rPr>
          <w:sz w:val="26"/>
        </w:rPr>
      </w:pPr>
    </w:p>
    <w:p w14:paraId="5BA44905" w14:textId="77777777" w:rsidR="00021792" w:rsidRDefault="00021792">
      <w:pPr>
        <w:pStyle w:val="BodyText"/>
        <w:rPr>
          <w:sz w:val="26"/>
        </w:rPr>
      </w:pPr>
    </w:p>
    <w:p w14:paraId="48921B5C" w14:textId="77777777" w:rsidR="00021792" w:rsidRDefault="00021792">
      <w:pPr>
        <w:pStyle w:val="BodyText"/>
        <w:rPr>
          <w:sz w:val="26"/>
        </w:rPr>
      </w:pPr>
    </w:p>
    <w:p w14:paraId="28306A65" w14:textId="77777777" w:rsidR="00021792" w:rsidRDefault="00021792">
      <w:pPr>
        <w:pStyle w:val="BodyText"/>
        <w:rPr>
          <w:sz w:val="26"/>
        </w:rPr>
      </w:pPr>
    </w:p>
    <w:p w14:paraId="646E7397" w14:textId="77777777" w:rsidR="00021792" w:rsidRDefault="00021792">
      <w:pPr>
        <w:pStyle w:val="BodyText"/>
        <w:rPr>
          <w:sz w:val="26"/>
        </w:rPr>
      </w:pPr>
    </w:p>
    <w:p w14:paraId="7C554BF5" w14:textId="77777777" w:rsidR="00021792" w:rsidRDefault="00021792">
      <w:pPr>
        <w:pStyle w:val="BodyText"/>
        <w:rPr>
          <w:sz w:val="26"/>
        </w:rPr>
      </w:pPr>
    </w:p>
    <w:p w14:paraId="6F4FE99E" w14:textId="77777777" w:rsidR="00021792" w:rsidRDefault="00021792">
      <w:pPr>
        <w:pStyle w:val="BodyText"/>
        <w:rPr>
          <w:sz w:val="26"/>
        </w:rPr>
      </w:pPr>
    </w:p>
    <w:p w14:paraId="67C236BA" w14:textId="77777777" w:rsidR="00021792" w:rsidRDefault="00021792">
      <w:pPr>
        <w:pStyle w:val="BodyText"/>
        <w:rPr>
          <w:sz w:val="26"/>
        </w:rPr>
      </w:pPr>
    </w:p>
    <w:p w14:paraId="20BA5FCE" w14:textId="77777777" w:rsidR="00021792" w:rsidRDefault="00021792">
      <w:pPr>
        <w:pStyle w:val="BodyText"/>
        <w:rPr>
          <w:sz w:val="26"/>
        </w:rPr>
      </w:pPr>
    </w:p>
    <w:p w14:paraId="28FA1A55" w14:textId="77777777" w:rsidR="00021792" w:rsidRDefault="00021792">
      <w:pPr>
        <w:pStyle w:val="BodyText"/>
        <w:rPr>
          <w:sz w:val="26"/>
        </w:rPr>
      </w:pPr>
    </w:p>
    <w:p w14:paraId="1DD10712" w14:textId="77777777" w:rsidR="00021792" w:rsidRDefault="00021792">
      <w:pPr>
        <w:pStyle w:val="BodyText"/>
        <w:rPr>
          <w:sz w:val="26"/>
        </w:rPr>
      </w:pPr>
    </w:p>
    <w:p w14:paraId="77090F5C" w14:textId="77777777" w:rsidR="00021792" w:rsidRDefault="00021792">
      <w:pPr>
        <w:pStyle w:val="BodyText"/>
        <w:rPr>
          <w:sz w:val="26"/>
        </w:rPr>
      </w:pPr>
    </w:p>
    <w:p w14:paraId="319F23C0" w14:textId="22BBBD12" w:rsidR="00021792" w:rsidRDefault="00021792">
      <w:pPr>
        <w:pStyle w:val="BodyText"/>
        <w:spacing w:before="8"/>
        <w:rPr>
          <w:sz w:val="33"/>
        </w:rPr>
      </w:pPr>
    </w:p>
    <w:p w14:paraId="175111DD" w14:textId="1C271937" w:rsidR="00C02830" w:rsidRDefault="00C02830">
      <w:pPr>
        <w:pStyle w:val="BodyText"/>
        <w:spacing w:before="8"/>
        <w:rPr>
          <w:sz w:val="33"/>
        </w:rPr>
      </w:pPr>
    </w:p>
    <w:p w14:paraId="22FF02DD" w14:textId="2C1D8E63" w:rsidR="00C02830" w:rsidRDefault="00C02830">
      <w:pPr>
        <w:pStyle w:val="BodyText"/>
        <w:spacing w:before="8"/>
        <w:rPr>
          <w:sz w:val="33"/>
        </w:rPr>
      </w:pPr>
    </w:p>
    <w:p w14:paraId="04EC24FD" w14:textId="77777777" w:rsidR="00C02830" w:rsidRDefault="00C02830">
      <w:pPr>
        <w:pStyle w:val="BodyText"/>
        <w:spacing w:before="8"/>
        <w:rPr>
          <w:sz w:val="33"/>
        </w:rPr>
      </w:pPr>
    </w:p>
    <w:p w14:paraId="33AED2AC" w14:textId="77777777" w:rsidR="00021792" w:rsidRDefault="00021792">
      <w:pPr>
        <w:sectPr w:rsidR="00021792">
          <w:type w:val="continuous"/>
          <w:pgSz w:w="23820" w:h="16840" w:orient="landscape"/>
          <w:pgMar w:top="1920" w:right="0" w:bottom="280" w:left="80" w:header="0" w:footer="516" w:gutter="0"/>
          <w:cols w:num="2" w:space="720" w:equalWidth="0">
            <w:col w:w="11506" w:space="40"/>
            <w:col w:w="12194"/>
          </w:cols>
        </w:sectPr>
      </w:pPr>
    </w:p>
    <w:p w14:paraId="54D4D14C" w14:textId="77777777" w:rsidR="00021792" w:rsidRDefault="00000000">
      <w:pPr>
        <w:pStyle w:val="Heading3"/>
        <w:rPr>
          <w:u w:val="none"/>
        </w:rPr>
      </w:pPr>
      <w:bookmarkStart w:id="208" w:name="_bookmark116"/>
      <w:bookmarkStart w:id="209" w:name="14.3_TRANSPORT_SYNERGIES"/>
      <w:bookmarkStart w:id="210" w:name="14.4_TIMING"/>
      <w:bookmarkStart w:id="211" w:name="_bookmark115"/>
      <w:bookmarkEnd w:id="208"/>
      <w:bookmarkEnd w:id="209"/>
      <w:bookmarkEnd w:id="210"/>
      <w:bookmarkEnd w:id="211"/>
      <w:r>
        <w:rPr>
          <w:color w:val="003263"/>
          <w:spacing w:val="24"/>
          <w:u w:val="thick" w:color="003263"/>
        </w:rPr>
        <w:lastRenderedPageBreak/>
        <w:t>14.3</w:t>
      </w:r>
      <w:r>
        <w:rPr>
          <w:color w:val="003263"/>
          <w:spacing w:val="67"/>
          <w:u w:val="thick" w:color="003263"/>
        </w:rPr>
        <w:t xml:space="preserve"> </w:t>
      </w:r>
      <w:r>
        <w:rPr>
          <w:color w:val="003263"/>
          <w:u w:val="thick" w:color="003263"/>
        </w:rPr>
        <w:t>–</w:t>
      </w:r>
      <w:r>
        <w:rPr>
          <w:color w:val="003263"/>
          <w:spacing w:val="68"/>
          <w:u w:val="thick" w:color="003263"/>
        </w:rPr>
        <w:t xml:space="preserve"> </w:t>
      </w:r>
      <w:r>
        <w:rPr>
          <w:color w:val="003263"/>
          <w:spacing w:val="29"/>
          <w:u w:val="thick" w:color="003263"/>
        </w:rPr>
        <w:t>14.4</w:t>
      </w:r>
    </w:p>
    <w:p w14:paraId="036E2F06" w14:textId="77777777" w:rsidR="00021792" w:rsidRDefault="00021792">
      <w:pPr>
        <w:pStyle w:val="BodyText"/>
        <w:rPr>
          <w:rFonts w:ascii="Calibri"/>
          <w:b/>
          <w:sz w:val="20"/>
        </w:rPr>
      </w:pPr>
    </w:p>
    <w:p w14:paraId="350EA790" w14:textId="77777777" w:rsidR="00021792" w:rsidRDefault="00021792">
      <w:pPr>
        <w:pStyle w:val="BodyText"/>
        <w:rPr>
          <w:rFonts w:ascii="Calibri"/>
          <w:b/>
          <w:sz w:val="20"/>
        </w:rPr>
      </w:pPr>
    </w:p>
    <w:p w14:paraId="0E3F0380" w14:textId="77777777" w:rsidR="00021792" w:rsidRDefault="00021792">
      <w:pPr>
        <w:pStyle w:val="BodyText"/>
        <w:rPr>
          <w:rFonts w:ascii="Calibri"/>
          <w:b/>
          <w:sz w:val="20"/>
        </w:rPr>
      </w:pPr>
    </w:p>
    <w:p w14:paraId="22760438" w14:textId="77777777" w:rsidR="00021792" w:rsidRDefault="00021792">
      <w:pPr>
        <w:pStyle w:val="BodyText"/>
        <w:rPr>
          <w:rFonts w:ascii="Calibri"/>
          <w:b/>
          <w:sz w:val="20"/>
        </w:rPr>
      </w:pPr>
    </w:p>
    <w:p w14:paraId="248C8D18" w14:textId="77777777" w:rsidR="00021792" w:rsidRDefault="00021792">
      <w:pPr>
        <w:pStyle w:val="BodyText"/>
        <w:rPr>
          <w:rFonts w:ascii="Calibri"/>
          <w:b/>
          <w:sz w:val="20"/>
        </w:rPr>
      </w:pPr>
    </w:p>
    <w:p w14:paraId="3F0DA6C3" w14:textId="77777777" w:rsidR="00021792" w:rsidRDefault="00021792">
      <w:pPr>
        <w:pStyle w:val="BodyText"/>
        <w:spacing w:before="1"/>
        <w:rPr>
          <w:rFonts w:ascii="Calibri"/>
          <w:b/>
          <w:sz w:val="27"/>
        </w:rPr>
      </w:pPr>
    </w:p>
    <w:p w14:paraId="09C366E7" w14:textId="77777777" w:rsidR="00021792" w:rsidRDefault="00021792">
      <w:pPr>
        <w:rPr>
          <w:rFonts w:ascii="Calibri"/>
          <w:sz w:val="27"/>
        </w:rPr>
        <w:sectPr w:rsidR="00021792">
          <w:pgSz w:w="23820" w:h="16840" w:orient="landscape"/>
          <w:pgMar w:top="1040" w:right="0" w:bottom="700" w:left="80" w:header="0" w:footer="516" w:gutter="0"/>
          <w:cols w:space="720"/>
        </w:sectPr>
      </w:pPr>
    </w:p>
    <w:p w14:paraId="055159AD" w14:textId="77777777" w:rsidR="00C02830" w:rsidRDefault="00C02830">
      <w:pPr>
        <w:pStyle w:val="Heading5"/>
        <w:numPr>
          <w:ilvl w:val="1"/>
          <w:numId w:val="25"/>
        </w:numPr>
        <w:tabs>
          <w:tab w:val="left" w:pos="1591"/>
        </w:tabs>
        <w:ind w:left="1590" w:hanging="1028"/>
        <w:rPr>
          <w:color w:val="003263"/>
        </w:rPr>
      </w:pPr>
      <w:r>
        <w:rPr>
          <w:color w:val="003263"/>
          <w:spacing w:val="37"/>
        </w:rPr>
        <w:t>TRANSPORT</w:t>
      </w:r>
      <w:r>
        <w:rPr>
          <w:color w:val="003263"/>
          <w:spacing w:val="74"/>
        </w:rPr>
        <w:t xml:space="preserve"> </w:t>
      </w:r>
      <w:r>
        <w:rPr>
          <w:color w:val="003263"/>
          <w:spacing w:val="34"/>
        </w:rPr>
        <w:t>SYNERGIES</w:t>
      </w:r>
    </w:p>
    <w:p w14:paraId="1D7DFCA0" w14:textId="77777777" w:rsidR="00C02830" w:rsidRDefault="00C02830">
      <w:pPr>
        <w:pStyle w:val="BodyText"/>
        <w:spacing w:before="100"/>
        <w:ind w:left="1053"/>
      </w:pPr>
    </w:p>
    <w:p w14:paraId="284F5A27" w14:textId="2E0F56B4" w:rsidR="00021792" w:rsidRDefault="00000000">
      <w:pPr>
        <w:pStyle w:val="BodyText"/>
        <w:spacing w:before="100"/>
        <w:ind w:left="1053"/>
      </w:pPr>
      <w:proofErr w:type="gramStart"/>
      <w:r>
        <w:t>In</w:t>
      </w:r>
      <w:r>
        <w:rPr>
          <w:spacing w:val="31"/>
        </w:rPr>
        <w:t xml:space="preserve"> </w:t>
      </w:r>
      <w:r>
        <w:t>order</w:t>
      </w:r>
      <w:r>
        <w:rPr>
          <w:spacing w:val="31"/>
        </w:rPr>
        <w:t xml:space="preserve"> </w:t>
      </w:r>
      <w:r>
        <w:t>to</w:t>
      </w:r>
      <w:proofErr w:type="gramEnd"/>
      <w:r>
        <w:rPr>
          <w:spacing w:val="32"/>
        </w:rPr>
        <w:t xml:space="preserve"> </w:t>
      </w:r>
      <w:r>
        <w:t>inform</w:t>
      </w:r>
      <w:r>
        <w:rPr>
          <w:spacing w:val="31"/>
        </w:rPr>
        <w:t xml:space="preserve"> </w:t>
      </w:r>
      <w:r>
        <w:t>the</w:t>
      </w:r>
      <w:r>
        <w:rPr>
          <w:spacing w:val="31"/>
        </w:rPr>
        <w:t xml:space="preserve"> </w:t>
      </w:r>
      <w:r>
        <w:t>opportunities</w:t>
      </w:r>
      <w:r>
        <w:rPr>
          <w:spacing w:val="32"/>
        </w:rPr>
        <w:t xml:space="preserve"> </w:t>
      </w:r>
      <w:r>
        <w:t>and</w:t>
      </w:r>
      <w:r>
        <w:rPr>
          <w:spacing w:val="31"/>
        </w:rPr>
        <w:t xml:space="preserve"> </w:t>
      </w:r>
      <w:r>
        <w:t>directions</w:t>
      </w:r>
      <w:r>
        <w:rPr>
          <w:spacing w:val="31"/>
        </w:rPr>
        <w:t xml:space="preserve"> </w:t>
      </w:r>
      <w:r>
        <w:t>of</w:t>
      </w:r>
      <w:r>
        <w:rPr>
          <w:spacing w:val="32"/>
        </w:rPr>
        <w:t xml:space="preserve"> </w:t>
      </w:r>
      <w:r>
        <w:t>the</w:t>
      </w:r>
      <w:r>
        <w:rPr>
          <w:spacing w:val="31"/>
        </w:rPr>
        <w:t xml:space="preserve"> </w:t>
      </w:r>
      <w:r>
        <w:t>Framework</w:t>
      </w:r>
      <w:r>
        <w:rPr>
          <w:spacing w:val="31"/>
        </w:rPr>
        <w:t xml:space="preserve"> </w:t>
      </w:r>
      <w:r>
        <w:t>Plan,</w:t>
      </w:r>
      <w:r>
        <w:rPr>
          <w:spacing w:val="32"/>
        </w:rPr>
        <w:t xml:space="preserve"> </w:t>
      </w:r>
      <w:r>
        <w:t>it</w:t>
      </w:r>
      <w:r>
        <w:rPr>
          <w:spacing w:val="31"/>
        </w:rPr>
        <w:t xml:space="preserve"> </w:t>
      </w:r>
      <w:r>
        <w:t>is</w:t>
      </w:r>
      <w:r>
        <w:rPr>
          <w:spacing w:val="31"/>
        </w:rPr>
        <w:t xml:space="preserve"> </w:t>
      </w:r>
      <w:r>
        <w:t>important</w:t>
      </w:r>
      <w:r>
        <w:rPr>
          <w:spacing w:val="32"/>
        </w:rPr>
        <w:t xml:space="preserve"> </w:t>
      </w:r>
      <w:r>
        <w:rPr>
          <w:spacing w:val="-5"/>
        </w:rPr>
        <w:t>to</w:t>
      </w:r>
    </w:p>
    <w:p w14:paraId="0742406B" w14:textId="77777777" w:rsidR="00021792" w:rsidRDefault="00000000">
      <w:pPr>
        <w:pStyle w:val="BodyText"/>
        <w:spacing w:before="61" w:line="295" w:lineRule="auto"/>
        <w:ind w:left="1053"/>
      </w:pPr>
      <w:r>
        <w:t>understand</w:t>
      </w:r>
      <w:r>
        <w:rPr>
          <w:spacing w:val="40"/>
        </w:rPr>
        <w:t xml:space="preserve"> </w:t>
      </w:r>
      <w:r>
        <w:t>synergies</w:t>
      </w:r>
      <w:r>
        <w:rPr>
          <w:spacing w:val="40"/>
        </w:rPr>
        <w:t xml:space="preserve"> </w:t>
      </w:r>
      <w:r>
        <w:t>and</w:t>
      </w:r>
      <w:r>
        <w:rPr>
          <w:spacing w:val="40"/>
        </w:rPr>
        <w:t xml:space="preserve"> </w:t>
      </w:r>
      <w:r>
        <w:t>locational</w:t>
      </w:r>
      <w:r>
        <w:rPr>
          <w:spacing w:val="40"/>
        </w:rPr>
        <w:t xml:space="preserve"> </w:t>
      </w:r>
      <w:r>
        <w:t>attributes</w:t>
      </w:r>
      <w:r>
        <w:rPr>
          <w:spacing w:val="40"/>
        </w:rPr>
        <w:t xml:space="preserve"> </w:t>
      </w:r>
      <w:r>
        <w:t>associated</w:t>
      </w:r>
      <w:r>
        <w:rPr>
          <w:spacing w:val="40"/>
        </w:rPr>
        <w:t xml:space="preserve"> </w:t>
      </w:r>
      <w:r>
        <w:t>with</w:t>
      </w:r>
      <w:r>
        <w:rPr>
          <w:spacing w:val="40"/>
        </w:rPr>
        <w:t xml:space="preserve"> </w:t>
      </w:r>
      <w:r>
        <w:t>different</w:t>
      </w:r>
      <w:r>
        <w:rPr>
          <w:spacing w:val="40"/>
        </w:rPr>
        <w:t xml:space="preserve"> </w:t>
      </w:r>
      <w:r>
        <w:t>modes</w:t>
      </w:r>
      <w:r>
        <w:rPr>
          <w:spacing w:val="40"/>
        </w:rPr>
        <w:t xml:space="preserve"> </w:t>
      </w:r>
      <w:r>
        <w:t>of</w:t>
      </w:r>
      <w:r>
        <w:rPr>
          <w:spacing w:val="40"/>
        </w:rPr>
        <w:t xml:space="preserve"> </w:t>
      </w:r>
      <w:r>
        <w:t>transport,</w:t>
      </w:r>
      <w:r>
        <w:rPr>
          <w:spacing w:val="40"/>
        </w:rPr>
        <w:t xml:space="preserve"> </w:t>
      </w:r>
      <w:r>
        <w:t xml:space="preserve">including road, rail, </w:t>
      </w:r>
      <w:proofErr w:type="gramStart"/>
      <w:r>
        <w:t>air</w:t>
      </w:r>
      <w:proofErr w:type="gramEnd"/>
      <w:r>
        <w:t xml:space="preserve"> and sea.</w:t>
      </w:r>
    </w:p>
    <w:p w14:paraId="13AE0FD5" w14:textId="77777777" w:rsidR="00021792" w:rsidRDefault="00021792">
      <w:pPr>
        <w:pStyle w:val="BodyText"/>
        <w:spacing w:before="4"/>
        <w:rPr>
          <w:sz w:val="21"/>
        </w:rPr>
      </w:pPr>
    </w:p>
    <w:p w14:paraId="17A21262" w14:textId="77777777" w:rsidR="00021792" w:rsidRDefault="00000000">
      <w:pPr>
        <w:spacing w:line="208" w:lineRule="auto"/>
        <w:ind w:left="1053"/>
        <w:rPr>
          <w:rFonts w:ascii="Calibri"/>
          <w:b/>
          <w:sz w:val="32"/>
        </w:rPr>
      </w:pPr>
      <w:r>
        <w:rPr>
          <w:rFonts w:ascii="Calibri"/>
          <w:b/>
          <w:color w:val="003263"/>
          <w:sz w:val="32"/>
        </w:rPr>
        <w:t>Engagement</w:t>
      </w:r>
      <w:r>
        <w:rPr>
          <w:rFonts w:ascii="Calibri"/>
          <w:b/>
          <w:color w:val="003263"/>
          <w:spacing w:val="40"/>
          <w:sz w:val="32"/>
        </w:rPr>
        <w:t xml:space="preserve"> </w:t>
      </w:r>
      <w:r>
        <w:rPr>
          <w:rFonts w:ascii="Calibri"/>
          <w:b/>
          <w:color w:val="003263"/>
          <w:sz w:val="32"/>
        </w:rPr>
        <w:t>with</w:t>
      </w:r>
      <w:r>
        <w:rPr>
          <w:rFonts w:ascii="Calibri"/>
          <w:b/>
          <w:color w:val="003263"/>
          <w:spacing w:val="40"/>
          <w:sz w:val="32"/>
        </w:rPr>
        <w:t xml:space="preserve"> </w:t>
      </w:r>
      <w:r>
        <w:rPr>
          <w:rFonts w:ascii="Calibri"/>
          <w:b/>
          <w:color w:val="003263"/>
          <w:sz w:val="32"/>
        </w:rPr>
        <w:t>Infrastructure</w:t>
      </w:r>
      <w:r>
        <w:rPr>
          <w:rFonts w:ascii="Calibri"/>
          <w:b/>
          <w:color w:val="003263"/>
          <w:spacing w:val="40"/>
          <w:sz w:val="32"/>
        </w:rPr>
        <w:t xml:space="preserve"> </w:t>
      </w:r>
      <w:r>
        <w:rPr>
          <w:rFonts w:ascii="Calibri"/>
          <w:b/>
          <w:color w:val="003263"/>
          <w:sz w:val="32"/>
        </w:rPr>
        <w:t>Victoria</w:t>
      </w:r>
      <w:r>
        <w:rPr>
          <w:rFonts w:ascii="Calibri"/>
          <w:b/>
          <w:color w:val="003263"/>
          <w:spacing w:val="40"/>
          <w:sz w:val="32"/>
        </w:rPr>
        <w:t xml:space="preserve"> </w:t>
      </w:r>
      <w:r>
        <w:rPr>
          <w:rFonts w:ascii="Calibri"/>
          <w:b/>
          <w:color w:val="003263"/>
          <w:sz w:val="32"/>
        </w:rPr>
        <w:t>highlighted</w:t>
      </w:r>
      <w:r>
        <w:rPr>
          <w:rFonts w:ascii="Calibri"/>
          <w:b/>
          <w:color w:val="003263"/>
          <w:spacing w:val="40"/>
          <w:sz w:val="32"/>
        </w:rPr>
        <w:t xml:space="preserve"> </w:t>
      </w:r>
      <w:r>
        <w:rPr>
          <w:rFonts w:ascii="Calibri"/>
          <w:b/>
          <w:color w:val="003263"/>
          <w:sz w:val="32"/>
        </w:rPr>
        <w:t>there</w:t>
      </w:r>
      <w:r>
        <w:rPr>
          <w:rFonts w:ascii="Calibri"/>
          <w:b/>
          <w:color w:val="003263"/>
          <w:spacing w:val="40"/>
          <w:sz w:val="32"/>
        </w:rPr>
        <w:t xml:space="preserve"> </w:t>
      </w:r>
      <w:r>
        <w:rPr>
          <w:rFonts w:ascii="Calibri"/>
          <w:b/>
          <w:color w:val="003263"/>
          <w:sz w:val="32"/>
        </w:rPr>
        <w:t>are</w:t>
      </w:r>
      <w:r>
        <w:rPr>
          <w:rFonts w:ascii="Calibri"/>
          <w:b/>
          <w:color w:val="003263"/>
          <w:spacing w:val="40"/>
          <w:sz w:val="32"/>
        </w:rPr>
        <w:t xml:space="preserve"> </w:t>
      </w:r>
      <w:r>
        <w:rPr>
          <w:rFonts w:ascii="Calibri"/>
          <w:b/>
          <w:color w:val="003263"/>
          <w:sz w:val="32"/>
        </w:rPr>
        <w:t>no</w:t>
      </w:r>
      <w:r>
        <w:rPr>
          <w:rFonts w:ascii="Calibri"/>
          <w:b/>
          <w:color w:val="003263"/>
          <w:spacing w:val="40"/>
          <w:sz w:val="32"/>
        </w:rPr>
        <w:t xml:space="preserve"> </w:t>
      </w:r>
      <w:r>
        <w:rPr>
          <w:rFonts w:ascii="Calibri"/>
          <w:b/>
          <w:color w:val="003263"/>
          <w:sz w:val="32"/>
        </w:rPr>
        <w:t>direct synergies</w:t>
      </w:r>
      <w:r>
        <w:rPr>
          <w:rFonts w:ascii="Calibri"/>
          <w:b/>
          <w:color w:val="003263"/>
          <w:spacing w:val="40"/>
          <w:sz w:val="32"/>
        </w:rPr>
        <w:t xml:space="preserve"> </w:t>
      </w:r>
      <w:r>
        <w:rPr>
          <w:rFonts w:ascii="Calibri"/>
          <w:b/>
          <w:color w:val="003263"/>
          <w:sz w:val="32"/>
        </w:rPr>
        <w:t>between</w:t>
      </w:r>
      <w:r>
        <w:rPr>
          <w:rFonts w:ascii="Calibri"/>
          <w:b/>
          <w:color w:val="003263"/>
          <w:spacing w:val="40"/>
          <w:sz w:val="32"/>
        </w:rPr>
        <w:t xml:space="preserve"> </w:t>
      </w:r>
      <w:r>
        <w:rPr>
          <w:rFonts w:ascii="Calibri"/>
          <w:b/>
          <w:color w:val="003263"/>
          <w:sz w:val="32"/>
        </w:rPr>
        <w:t>port</w:t>
      </w:r>
      <w:r>
        <w:rPr>
          <w:rFonts w:ascii="Calibri"/>
          <w:b/>
          <w:color w:val="003263"/>
          <w:spacing w:val="40"/>
          <w:sz w:val="32"/>
        </w:rPr>
        <w:t xml:space="preserve"> </w:t>
      </w:r>
      <w:r>
        <w:rPr>
          <w:rFonts w:ascii="Calibri"/>
          <w:b/>
          <w:color w:val="003263"/>
          <w:sz w:val="32"/>
        </w:rPr>
        <w:t>and</w:t>
      </w:r>
      <w:r>
        <w:rPr>
          <w:rFonts w:ascii="Calibri"/>
          <w:b/>
          <w:color w:val="003263"/>
          <w:spacing w:val="40"/>
          <w:sz w:val="32"/>
        </w:rPr>
        <w:t xml:space="preserve"> </w:t>
      </w:r>
      <w:r>
        <w:rPr>
          <w:rFonts w:ascii="Calibri"/>
          <w:b/>
          <w:color w:val="003263"/>
          <w:sz w:val="32"/>
        </w:rPr>
        <w:t>airport</w:t>
      </w:r>
      <w:r>
        <w:rPr>
          <w:rFonts w:ascii="Calibri"/>
          <w:b/>
          <w:color w:val="003263"/>
          <w:spacing w:val="40"/>
          <w:sz w:val="32"/>
        </w:rPr>
        <w:t xml:space="preserve"> </w:t>
      </w:r>
      <w:r>
        <w:rPr>
          <w:rFonts w:ascii="Calibri"/>
          <w:b/>
          <w:color w:val="003263"/>
          <w:sz w:val="32"/>
        </w:rPr>
        <w:t>activities,</w:t>
      </w:r>
      <w:r>
        <w:rPr>
          <w:rFonts w:ascii="Calibri"/>
          <w:b/>
          <w:color w:val="003263"/>
          <w:spacing w:val="40"/>
          <w:sz w:val="32"/>
        </w:rPr>
        <w:t xml:space="preserve"> </w:t>
      </w:r>
      <w:r>
        <w:rPr>
          <w:rFonts w:ascii="Calibri"/>
          <w:b/>
          <w:color w:val="003263"/>
          <w:sz w:val="32"/>
        </w:rPr>
        <w:t>due</w:t>
      </w:r>
      <w:r>
        <w:rPr>
          <w:rFonts w:ascii="Calibri"/>
          <w:b/>
          <w:color w:val="003263"/>
          <w:spacing w:val="40"/>
          <w:sz w:val="32"/>
        </w:rPr>
        <w:t xml:space="preserve"> </w:t>
      </w:r>
      <w:r>
        <w:rPr>
          <w:rFonts w:ascii="Calibri"/>
          <w:b/>
          <w:color w:val="003263"/>
          <w:sz w:val="32"/>
        </w:rPr>
        <w:t>to</w:t>
      </w:r>
      <w:r>
        <w:rPr>
          <w:rFonts w:ascii="Calibri"/>
          <w:b/>
          <w:color w:val="003263"/>
          <w:spacing w:val="40"/>
          <w:sz w:val="32"/>
        </w:rPr>
        <w:t xml:space="preserve"> </w:t>
      </w:r>
      <w:r>
        <w:rPr>
          <w:rFonts w:ascii="Calibri"/>
          <w:b/>
          <w:color w:val="003263"/>
          <w:sz w:val="32"/>
        </w:rPr>
        <w:t>the</w:t>
      </w:r>
      <w:r>
        <w:rPr>
          <w:rFonts w:ascii="Calibri"/>
          <w:b/>
          <w:color w:val="003263"/>
          <w:spacing w:val="40"/>
          <w:sz w:val="32"/>
        </w:rPr>
        <w:t xml:space="preserve"> </w:t>
      </w:r>
      <w:r>
        <w:rPr>
          <w:rFonts w:ascii="Calibri"/>
          <w:b/>
          <w:color w:val="003263"/>
          <w:sz w:val="32"/>
        </w:rPr>
        <w:t>types</w:t>
      </w:r>
      <w:r>
        <w:rPr>
          <w:rFonts w:ascii="Calibri"/>
          <w:b/>
          <w:color w:val="003263"/>
          <w:spacing w:val="40"/>
          <w:sz w:val="32"/>
        </w:rPr>
        <w:t xml:space="preserve"> </w:t>
      </w:r>
      <w:r>
        <w:rPr>
          <w:rFonts w:ascii="Calibri"/>
          <w:b/>
          <w:color w:val="003263"/>
          <w:sz w:val="32"/>
        </w:rPr>
        <w:t>of</w:t>
      </w:r>
      <w:r>
        <w:rPr>
          <w:rFonts w:ascii="Calibri"/>
          <w:b/>
          <w:color w:val="003263"/>
          <w:spacing w:val="40"/>
          <w:sz w:val="32"/>
        </w:rPr>
        <w:t xml:space="preserve"> </w:t>
      </w:r>
      <w:r>
        <w:rPr>
          <w:rFonts w:ascii="Calibri"/>
          <w:b/>
          <w:color w:val="003263"/>
          <w:sz w:val="32"/>
        </w:rPr>
        <w:t>freight preferred by each mode:</w:t>
      </w:r>
    </w:p>
    <w:p w14:paraId="3FA7EF53" w14:textId="77777777" w:rsidR="00021792" w:rsidRDefault="00000000">
      <w:pPr>
        <w:pStyle w:val="ListParagraph"/>
        <w:numPr>
          <w:ilvl w:val="2"/>
          <w:numId w:val="25"/>
        </w:numPr>
        <w:tabs>
          <w:tab w:val="left" w:pos="1450"/>
          <w:tab w:val="left" w:pos="1451"/>
        </w:tabs>
        <w:spacing w:before="208"/>
        <w:ind w:hanging="398"/>
        <w:rPr>
          <w:sz w:val="23"/>
        </w:rPr>
      </w:pPr>
      <w:r>
        <w:rPr>
          <w:sz w:val="23"/>
        </w:rPr>
        <w:t>Sea</w:t>
      </w:r>
      <w:r>
        <w:rPr>
          <w:spacing w:val="32"/>
          <w:sz w:val="23"/>
        </w:rPr>
        <w:t xml:space="preserve"> </w:t>
      </w:r>
      <w:r>
        <w:rPr>
          <w:sz w:val="23"/>
        </w:rPr>
        <w:t>freight</w:t>
      </w:r>
      <w:r>
        <w:rPr>
          <w:spacing w:val="35"/>
          <w:sz w:val="23"/>
        </w:rPr>
        <w:t xml:space="preserve"> </w:t>
      </w:r>
      <w:r>
        <w:rPr>
          <w:sz w:val="23"/>
        </w:rPr>
        <w:t>typically</w:t>
      </w:r>
      <w:r>
        <w:rPr>
          <w:spacing w:val="34"/>
          <w:sz w:val="23"/>
        </w:rPr>
        <w:t xml:space="preserve"> </w:t>
      </w:r>
      <w:r>
        <w:rPr>
          <w:sz w:val="23"/>
        </w:rPr>
        <w:t>handles</w:t>
      </w:r>
      <w:r>
        <w:rPr>
          <w:spacing w:val="35"/>
          <w:sz w:val="23"/>
        </w:rPr>
        <w:t xml:space="preserve"> </w:t>
      </w:r>
      <w:r>
        <w:rPr>
          <w:sz w:val="23"/>
        </w:rPr>
        <w:t>large,</w:t>
      </w:r>
      <w:r>
        <w:rPr>
          <w:spacing w:val="34"/>
          <w:sz w:val="23"/>
        </w:rPr>
        <w:t xml:space="preserve"> </w:t>
      </w:r>
      <w:r>
        <w:rPr>
          <w:sz w:val="23"/>
        </w:rPr>
        <w:t>bulky</w:t>
      </w:r>
      <w:r>
        <w:rPr>
          <w:spacing w:val="35"/>
          <w:sz w:val="23"/>
        </w:rPr>
        <w:t xml:space="preserve"> </w:t>
      </w:r>
      <w:r>
        <w:rPr>
          <w:sz w:val="23"/>
        </w:rPr>
        <w:t>items</w:t>
      </w:r>
      <w:r>
        <w:rPr>
          <w:spacing w:val="34"/>
          <w:sz w:val="23"/>
        </w:rPr>
        <w:t xml:space="preserve"> </w:t>
      </w:r>
      <w:r>
        <w:rPr>
          <w:sz w:val="23"/>
        </w:rPr>
        <w:t>(generally</w:t>
      </w:r>
      <w:r>
        <w:rPr>
          <w:spacing w:val="35"/>
          <w:sz w:val="23"/>
        </w:rPr>
        <w:t xml:space="preserve"> </w:t>
      </w:r>
      <w:r>
        <w:rPr>
          <w:sz w:val="23"/>
        </w:rPr>
        <w:t>of</w:t>
      </w:r>
      <w:r>
        <w:rPr>
          <w:spacing w:val="34"/>
          <w:sz w:val="23"/>
        </w:rPr>
        <w:t xml:space="preserve"> </w:t>
      </w:r>
      <w:r>
        <w:rPr>
          <w:sz w:val="23"/>
        </w:rPr>
        <w:t>low</w:t>
      </w:r>
      <w:r>
        <w:rPr>
          <w:spacing w:val="35"/>
          <w:sz w:val="23"/>
        </w:rPr>
        <w:t xml:space="preserve"> </w:t>
      </w:r>
      <w:r>
        <w:rPr>
          <w:spacing w:val="-2"/>
          <w:sz w:val="23"/>
        </w:rPr>
        <w:t>value)</w:t>
      </w:r>
    </w:p>
    <w:p w14:paraId="2895260F" w14:textId="77777777" w:rsidR="00021792" w:rsidRDefault="00000000">
      <w:pPr>
        <w:pStyle w:val="ListParagraph"/>
        <w:numPr>
          <w:ilvl w:val="2"/>
          <w:numId w:val="25"/>
        </w:numPr>
        <w:tabs>
          <w:tab w:val="left" w:pos="1450"/>
          <w:tab w:val="left" w:pos="1451"/>
        </w:tabs>
        <w:ind w:hanging="398"/>
        <w:rPr>
          <w:sz w:val="23"/>
        </w:rPr>
      </w:pPr>
      <w:r>
        <w:rPr>
          <w:sz w:val="23"/>
        </w:rPr>
        <w:t>Air</w:t>
      </w:r>
      <w:r>
        <w:rPr>
          <w:spacing w:val="36"/>
          <w:sz w:val="23"/>
        </w:rPr>
        <w:t xml:space="preserve"> </w:t>
      </w:r>
      <w:r>
        <w:rPr>
          <w:sz w:val="23"/>
        </w:rPr>
        <w:t>freight</w:t>
      </w:r>
      <w:r>
        <w:rPr>
          <w:spacing w:val="38"/>
          <w:sz w:val="23"/>
        </w:rPr>
        <w:t xml:space="preserve"> </w:t>
      </w:r>
      <w:r>
        <w:rPr>
          <w:sz w:val="23"/>
        </w:rPr>
        <w:t>typically</w:t>
      </w:r>
      <w:r>
        <w:rPr>
          <w:spacing w:val="38"/>
          <w:sz w:val="23"/>
        </w:rPr>
        <w:t xml:space="preserve"> </w:t>
      </w:r>
      <w:r>
        <w:rPr>
          <w:sz w:val="23"/>
        </w:rPr>
        <w:t>handles</w:t>
      </w:r>
      <w:r>
        <w:rPr>
          <w:spacing w:val="38"/>
          <w:sz w:val="23"/>
        </w:rPr>
        <w:t xml:space="preserve"> </w:t>
      </w:r>
      <w:r>
        <w:rPr>
          <w:sz w:val="23"/>
        </w:rPr>
        <w:t>small,</w:t>
      </w:r>
      <w:r>
        <w:rPr>
          <w:spacing w:val="38"/>
          <w:sz w:val="23"/>
        </w:rPr>
        <w:t xml:space="preserve"> </w:t>
      </w:r>
      <w:r>
        <w:rPr>
          <w:sz w:val="23"/>
        </w:rPr>
        <w:t>lightweight</w:t>
      </w:r>
      <w:r>
        <w:rPr>
          <w:spacing w:val="38"/>
          <w:sz w:val="23"/>
        </w:rPr>
        <w:t xml:space="preserve"> </w:t>
      </w:r>
      <w:r>
        <w:rPr>
          <w:sz w:val="23"/>
        </w:rPr>
        <w:t>items</w:t>
      </w:r>
      <w:r>
        <w:rPr>
          <w:spacing w:val="38"/>
          <w:sz w:val="23"/>
        </w:rPr>
        <w:t xml:space="preserve"> </w:t>
      </w:r>
      <w:r>
        <w:rPr>
          <w:sz w:val="23"/>
        </w:rPr>
        <w:t>(generally</w:t>
      </w:r>
      <w:r>
        <w:rPr>
          <w:spacing w:val="38"/>
          <w:sz w:val="23"/>
        </w:rPr>
        <w:t xml:space="preserve"> </w:t>
      </w:r>
      <w:r>
        <w:rPr>
          <w:sz w:val="23"/>
        </w:rPr>
        <w:t>of</w:t>
      </w:r>
      <w:r>
        <w:rPr>
          <w:spacing w:val="38"/>
          <w:sz w:val="23"/>
        </w:rPr>
        <w:t xml:space="preserve"> </w:t>
      </w:r>
      <w:r>
        <w:rPr>
          <w:sz w:val="23"/>
        </w:rPr>
        <w:t>high</w:t>
      </w:r>
      <w:r>
        <w:rPr>
          <w:spacing w:val="38"/>
          <w:sz w:val="23"/>
        </w:rPr>
        <w:t xml:space="preserve"> </w:t>
      </w:r>
      <w:r>
        <w:rPr>
          <w:spacing w:val="-2"/>
          <w:sz w:val="23"/>
        </w:rPr>
        <w:t>value)</w:t>
      </w:r>
    </w:p>
    <w:p w14:paraId="7CE1DE4B" w14:textId="77777777" w:rsidR="00021792" w:rsidRDefault="00021792">
      <w:pPr>
        <w:pStyle w:val="BodyText"/>
        <w:spacing w:before="5"/>
        <w:rPr>
          <w:sz w:val="25"/>
        </w:rPr>
      </w:pPr>
    </w:p>
    <w:p w14:paraId="0019E314" w14:textId="77777777" w:rsidR="00021792" w:rsidRDefault="00000000">
      <w:pPr>
        <w:pStyle w:val="BodyText"/>
        <w:spacing w:line="295" w:lineRule="auto"/>
        <w:ind w:left="1053"/>
      </w:pPr>
      <w:r>
        <w:t>This</w:t>
      </w:r>
      <w:r>
        <w:rPr>
          <w:spacing w:val="35"/>
        </w:rPr>
        <w:t xml:space="preserve"> </w:t>
      </w:r>
      <w:r>
        <w:t>understanding</w:t>
      </w:r>
      <w:r>
        <w:rPr>
          <w:spacing w:val="35"/>
        </w:rPr>
        <w:t xml:space="preserve"> </w:t>
      </w:r>
      <w:r>
        <w:t>of</w:t>
      </w:r>
      <w:r>
        <w:rPr>
          <w:spacing w:val="35"/>
        </w:rPr>
        <w:t xml:space="preserve"> </w:t>
      </w:r>
      <w:r>
        <w:t>the</w:t>
      </w:r>
      <w:r>
        <w:rPr>
          <w:spacing w:val="35"/>
        </w:rPr>
        <w:t xml:space="preserve"> </w:t>
      </w:r>
      <w:r>
        <w:t>role</w:t>
      </w:r>
      <w:r>
        <w:rPr>
          <w:spacing w:val="35"/>
        </w:rPr>
        <w:t xml:space="preserve"> </w:t>
      </w:r>
      <w:r>
        <w:t>of</w:t>
      </w:r>
      <w:r>
        <w:rPr>
          <w:spacing w:val="35"/>
        </w:rPr>
        <w:t xml:space="preserve"> </w:t>
      </w:r>
      <w:r>
        <w:t>different</w:t>
      </w:r>
      <w:r>
        <w:rPr>
          <w:spacing w:val="35"/>
        </w:rPr>
        <w:t xml:space="preserve"> </w:t>
      </w:r>
      <w:r>
        <w:t>freight</w:t>
      </w:r>
      <w:r>
        <w:rPr>
          <w:spacing w:val="35"/>
        </w:rPr>
        <w:t xml:space="preserve"> </w:t>
      </w:r>
      <w:r>
        <w:t>modes</w:t>
      </w:r>
      <w:r>
        <w:rPr>
          <w:spacing w:val="35"/>
        </w:rPr>
        <w:t xml:space="preserve"> </w:t>
      </w:r>
      <w:r>
        <w:t>suggests</w:t>
      </w:r>
      <w:r>
        <w:rPr>
          <w:spacing w:val="35"/>
        </w:rPr>
        <w:t xml:space="preserve"> </w:t>
      </w:r>
      <w:r>
        <w:t>that</w:t>
      </w:r>
      <w:r>
        <w:rPr>
          <w:spacing w:val="35"/>
        </w:rPr>
        <w:t xml:space="preserve"> </w:t>
      </w:r>
      <w:r>
        <w:t>there</w:t>
      </w:r>
      <w:r>
        <w:rPr>
          <w:spacing w:val="35"/>
        </w:rPr>
        <w:t xml:space="preserve"> </w:t>
      </w:r>
      <w:r>
        <w:t>is</w:t>
      </w:r>
      <w:r>
        <w:rPr>
          <w:spacing w:val="35"/>
        </w:rPr>
        <w:t xml:space="preserve"> </w:t>
      </w:r>
      <w:r>
        <w:t>no</w:t>
      </w:r>
      <w:r>
        <w:rPr>
          <w:spacing w:val="35"/>
        </w:rPr>
        <w:t xml:space="preserve"> </w:t>
      </w:r>
      <w:r>
        <w:t>justification</w:t>
      </w:r>
      <w:r>
        <w:rPr>
          <w:spacing w:val="35"/>
        </w:rPr>
        <w:t xml:space="preserve"> </w:t>
      </w:r>
      <w:r>
        <w:t>for</w:t>
      </w:r>
      <w:r>
        <w:rPr>
          <w:spacing w:val="35"/>
        </w:rPr>
        <w:t xml:space="preserve"> </w:t>
      </w:r>
      <w:r>
        <w:t>the future</w:t>
      </w:r>
      <w:r>
        <w:rPr>
          <w:spacing w:val="40"/>
        </w:rPr>
        <w:t xml:space="preserve"> </w:t>
      </w:r>
      <w:r>
        <w:t>Bay</w:t>
      </w:r>
      <w:r>
        <w:rPr>
          <w:spacing w:val="40"/>
        </w:rPr>
        <w:t xml:space="preserve"> </w:t>
      </w:r>
      <w:r>
        <w:t>West</w:t>
      </w:r>
      <w:r>
        <w:rPr>
          <w:spacing w:val="40"/>
        </w:rPr>
        <w:t xml:space="preserve"> </w:t>
      </w:r>
      <w:r>
        <w:t>Port</w:t>
      </w:r>
      <w:r>
        <w:rPr>
          <w:spacing w:val="40"/>
        </w:rPr>
        <w:t xml:space="preserve"> </w:t>
      </w:r>
      <w:r>
        <w:t>to</w:t>
      </w:r>
      <w:r>
        <w:rPr>
          <w:spacing w:val="40"/>
        </w:rPr>
        <w:t xml:space="preserve"> </w:t>
      </w:r>
      <w:r>
        <w:t>be</w:t>
      </w:r>
      <w:r>
        <w:rPr>
          <w:spacing w:val="40"/>
        </w:rPr>
        <w:t xml:space="preserve"> </w:t>
      </w:r>
      <w:r>
        <w:t>collocated</w:t>
      </w:r>
      <w:r>
        <w:rPr>
          <w:spacing w:val="40"/>
        </w:rPr>
        <w:t xml:space="preserve"> </w:t>
      </w:r>
      <w:r>
        <w:t>near</w:t>
      </w:r>
      <w:r>
        <w:rPr>
          <w:spacing w:val="40"/>
        </w:rPr>
        <w:t xml:space="preserve"> </w:t>
      </w:r>
      <w:r>
        <w:t>or</w:t>
      </w:r>
      <w:r>
        <w:rPr>
          <w:spacing w:val="40"/>
        </w:rPr>
        <w:t xml:space="preserve"> </w:t>
      </w:r>
      <w:r>
        <w:t>connected</w:t>
      </w:r>
      <w:r>
        <w:rPr>
          <w:spacing w:val="40"/>
        </w:rPr>
        <w:t xml:space="preserve"> </w:t>
      </w:r>
      <w:r>
        <w:t>to</w:t>
      </w:r>
      <w:r>
        <w:rPr>
          <w:spacing w:val="40"/>
        </w:rPr>
        <w:t xml:space="preserve"> </w:t>
      </w:r>
      <w:r>
        <w:t>Avalon</w:t>
      </w:r>
      <w:r>
        <w:rPr>
          <w:spacing w:val="40"/>
        </w:rPr>
        <w:t xml:space="preserve"> </w:t>
      </w:r>
      <w:r>
        <w:t>Airport.</w:t>
      </w:r>
      <w:r>
        <w:rPr>
          <w:spacing w:val="40"/>
        </w:rPr>
        <w:t xml:space="preserve"> </w:t>
      </w:r>
      <w:proofErr w:type="gramStart"/>
      <w:r>
        <w:t>However</w:t>
      </w:r>
      <w:proofErr w:type="gramEnd"/>
      <w:r>
        <w:rPr>
          <w:spacing w:val="40"/>
        </w:rPr>
        <w:t xml:space="preserve"> </w:t>
      </w:r>
      <w:r>
        <w:t>there</w:t>
      </w:r>
      <w:r>
        <w:rPr>
          <w:spacing w:val="40"/>
        </w:rPr>
        <w:t xml:space="preserve"> </w:t>
      </w:r>
      <w:r>
        <w:t>are</w:t>
      </w:r>
      <w:r>
        <w:rPr>
          <w:spacing w:val="40"/>
        </w:rPr>
        <w:t xml:space="preserve"> </w:t>
      </w:r>
      <w:r>
        <w:t>direct synergies</w:t>
      </w:r>
      <w:r>
        <w:rPr>
          <w:spacing w:val="40"/>
        </w:rPr>
        <w:t xml:space="preserve"> </w:t>
      </w:r>
      <w:r>
        <w:t>to</w:t>
      </w:r>
      <w:r>
        <w:rPr>
          <w:spacing w:val="40"/>
        </w:rPr>
        <w:t xml:space="preserve"> </w:t>
      </w:r>
      <w:r>
        <w:t>be</w:t>
      </w:r>
      <w:r>
        <w:rPr>
          <w:spacing w:val="40"/>
        </w:rPr>
        <w:t xml:space="preserve"> </w:t>
      </w:r>
      <w:r>
        <w:t>drawn</w:t>
      </w:r>
      <w:r>
        <w:rPr>
          <w:spacing w:val="40"/>
        </w:rPr>
        <w:t xml:space="preserve"> </w:t>
      </w:r>
      <w:r>
        <w:t>between</w:t>
      </w:r>
      <w:r>
        <w:rPr>
          <w:spacing w:val="40"/>
        </w:rPr>
        <w:t xml:space="preserve"> </w:t>
      </w:r>
      <w:r>
        <w:t>sea</w:t>
      </w:r>
      <w:r>
        <w:rPr>
          <w:spacing w:val="40"/>
        </w:rPr>
        <w:t xml:space="preserve"> </w:t>
      </w:r>
      <w:r>
        <w:t>and</w:t>
      </w:r>
      <w:r>
        <w:rPr>
          <w:spacing w:val="40"/>
        </w:rPr>
        <w:t xml:space="preserve"> </w:t>
      </w:r>
      <w:r>
        <w:t>rail</w:t>
      </w:r>
      <w:r>
        <w:rPr>
          <w:spacing w:val="40"/>
        </w:rPr>
        <w:t xml:space="preserve"> </w:t>
      </w:r>
      <w:r>
        <w:t>freight,</w:t>
      </w:r>
      <w:r>
        <w:rPr>
          <w:spacing w:val="40"/>
        </w:rPr>
        <w:t xml:space="preserve"> </w:t>
      </w:r>
      <w:r>
        <w:t>as</w:t>
      </w:r>
      <w:r>
        <w:rPr>
          <w:spacing w:val="40"/>
        </w:rPr>
        <w:t xml:space="preserve"> </w:t>
      </w:r>
      <w:r>
        <w:t>both</w:t>
      </w:r>
      <w:r>
        <w:rPr>
          <w:spacing w:val="40"/>
        </w:rPr>
        <w:t xml:space="preserve"> </w:t>
      </w:r>
      <w:r>
        <w:t>typically</w:t>
      </w:r>
      <w:r>
        <w:rPr>
          <w:spacing w:val="40"/>
        </w:rPr>
        <w:t xml:space="preserve"> </w:t>
      </w:r>
      <w:r>
        <w:t>carry</w:t>
      </w:r>
      <w:r>
        <w:rPr>
          <w:spacing w:val="40"/>
        </w:rPr>
        <w:t xml:space="preserve"> </w:t>
      </w:r>
      <w:r>
        <w:t>larger</w:t>
      </w:r>
      <w:r>
        <w:rPr>
          <w:spacing w:val="40"/>
        </w:rPr>
        <w:t xml:space="preserve"> </w:t>
      </w:r>
      <w:r>
        <w:t>bulky</w:t>
      </w:r>
      <w:r>
        <w:rPr>
          <w:spacing w:val="40"/>
        </w:rPr>
        <w:t xml:space="preserve"> </w:t>
      </w:r>
      <w:r>
        <w:t>items</w:t>
      </w:r>
      <w:r>
        <w:rPr>
          <w:spacing w:val="40"/>
        </w:rPr>
        <w:t xml:space="preserve"> </w:t>
      </w:r>
      <w:r>
        <w:t>over</w:t>
      </w:r>
    </w:p>
    <w:p w14:paraId="7C29253E" w14:textId="77777777" w:rsidR="00021792" w:rsidRDefault="00000000">
      <w:pPr>
        <w:pStyle w:val="BodyText"/>
        <w:spacing w:before="4"/>
        <w:ind w:left="1053"/>
      </w:pPr>
      <w:r>
        <w:t>long</w:t>
      </w:r>
      <w:r>
        <w:rPr>
          <w:spacing w:val="26"/>
        </w:rPr>
        <w:t xml:space="preserve"> </w:t>
      </w:r>
      <w:r>
        <w:rPr>
          <w:spacing w:val="-2"/>
        </w:rPr>
        <w:t>distances.</w:t>
      </w:r>
    </w:p>
    <w:p w14:paraId="5186B775" w14:textId="77777777" w:rsidR="00021792" w:rsidRDefault="00000000">
      <w:pPr>
        <w:pStyle w:val="Heading5"/>
        <w:numPr>
          <w:ilvl w:val="1"/>
          <w:numId w:val="25"/>
        </w:numPr>
        <w:tabs>
          <w:tab w:val="left" w:pos="1580"/>
        </w:tabs>
        <w:spacing w:line="597" w:lineRule="exact"/>
        <w:ind w:left="1579" w:hanging="1028"/>
        <w:rPr>
          <w:color w:val="003263"/>
        </w:rPr>
      </w:pPr>
      <w:r>
        <w:rPr>
          <w:b w:val="0"/>
        </w:rPr>
        <w:br w:type="column"/>
      </w:r>
      <w:r>
        <w:rPr>
          <w:color w:val="003263"/>
          <w:spacing w:val="33"/>
        </w:rPr>
        <w:t xml:space="preserve">TIMING </w:t>
      </w:r>
    </w:p>
    <w:p w14:paraId="3838D567" w14:textId="77777777" w:rsidR="00021792" w:rsidRDefault="00000000">
      <w:pPr>
        <w:spacing w:before="295" w:line="208" w:lineRule="auto"/>
        <w:ind w:left="552" w:right="1315"/>
        <w:rPr>
          <w:rFonts w:ascii="Calibri"/>
          <w:b/>
          <w:sz w:val="32"/>
        </w:rPr>
      </w:pPr>
      <w:r>
        <w:rPr>
          <w:rFonts w:ascii="Calibri"/>
          <w:b/>
          <w:color w:val="003263"/>
          <w:sz w:val="32"/>
        </w:rPr>
        <w:t>The</w:t>
      </w:r>
      <w:r>
        <w:rPr>
          <w:rFonts w:ascii="Calibri"/>
          <w:b/>
          <w:color w:val="003263"/>
          <w:spacing w:val="40"/>
          <w:sz w:val="32"/>
        </w:rPr>
        <w:t xml:space="preserve"> </w:t>
      </w:r>
      <w:r>
        <w:rPr>
          <w:rFonts w:ascii="Calibri"/>
          <w:b/>
          <w:color w:val="003263"/>
          <w:sz w:val="32"/>
        </w:rPr>
        <w:t>Framework</w:t>
      </w:r>
      <w:r>
        <w:rPr>
          <w:rFonts w:ascii="Calibri"/>
          <w:b/>
          <w:color w:val="003263"/>
          <w:spacing w:val="40"/>
          <w:sz w:val="32"/>
        </w:rPr>
        <w:t xml:space="preserve"> </w:t>
      </w:r>
      <w:r>
        <w:rPr>
          <w:rFonts w:ascii="Calibri"/>
          <w:b/>
          <w:color w:val="003263"/>
          <w:sz w:val="32"/>
        </w:rPr>
        <w:t>Plan</w:t>
      </w:r>
      <w:r>
        <w:rPr>
          <w:rFonts w:ascii="Calibri"/>
          <w:b/>
          <w:color w:val="003263"/>
          <w:spacing w:val="40"/>
          <w:sz w:val="32"/>
        </w:rPr>
        <w:t xml:space="preserve"> </w:t>
      </w:r>
      <w:r>
        <w:rPr>
          <w:rFonts w:ascii="Calibri"/>
          <w:b/>
          <w:color w:val="003263"/>
          <w:sz w:val="32"/>
        </w:rPr>
        <w:t>is</w:t>
      </w:r>
      <w:r>
        <w:rPr>
          <w:rFonts w:ascii="Calibri"/>
          <w:b/>
          <w:color w:val="003263"/>
          <w:spacing w:val="40"/>
          <w:sz w:val="32"/>
        </w:rPr>
        <w:t xml:space="preserve"> </w:t>
      </w:r>
      <w:r>
        <w:rPr>
          <w:rFonts w:ascii="Calibri"/>
          <w:b/>
          <w:color w:val="003263"/>
          <w:sz w:val="32"/>
        </w:rPr>
        <w:t>influenced</w:t>
      </w:r>
      <w:r>
        <w:rPr>
          <w:rFonts w:ascii="Calibri"/>
          <w:b/>
          <w:color w:val="003263"/>
          <w:spacing w:val="40"/>
          <w:sz w:val="32"/>
        </w:rPr>
        <w:t xml:space="preserve"> </w:t>
      </w:r>
      <w:r>
        <w:rPr>
          <w:rFonts w:ascii="Calibri"/>
          <w:b/>
          <w:color w:val="003263"/>
          <w:sz w:val="32"/>
        </w:rPr>
        <w:t>by</w:t>
      </w:r>
      <w:r>
        <w:rPr>
          <w:rFonts w:ascii="Calibri"/>
          <w:b/>
          <w:color w:val="003263"/>
          <w:spacing w:val="40"/>
          <w:sz w:val="32"/>
        </w:rPr>
        <w:t xml:space="preserve"> </w:t>
      </w:r>
      <w:r>
        <w:rPr>
          <w:rFonts w:ascii="Calibri"/>
          <w:b/>
          <w:color w:val="003263"/>
          <w:sz w:val="32"/>
        </w:rPr>
        <w:t>the</w:t>
      </w:r>
      <w:r>
        <w:rPr>
          <w:rFonts w:ascii="Calibri"/>
          <w:b/>
          <w:color w:val="003263"/>
          <w:spacing w:val="40"/>
          <w:sz w:val="32"/>
        </w:rPr>
        <w:t xml:space="preserve"> </w:t>
      </w:r>
      <w:r>
        <w:rPr>
          <w:rFonts w:ascii="Calibri"/>
          <w:b/>
          <w:color w:val="003263"/>
          <w:sz w:val="32"/>
        </w:rPr>
        <w:t>timing</w:t>
      </w:r>
      <w:r>
        <w:rPr>
          <w:rFonts w:ascii="Calibri"/>
          <w:b/>
          <w:color w:val="003263"/>
          <w:spacing w:val="40"/>
          <w:sz w:val="32"/>
        </w:rPr>
        <w:t xml:space="preserve"> </w:t>
      </w:r>
      <w:r>
        <w:rPr>
          <w:rFonts w:ascii="Calibri"/>
          <w:b/>
          <w:color w:val="003263"/>
          <w:sz w:val="32"/>
        </w:rPr>
        <w:t>of</w:t>
      </w:r>
      <w:r>
        <w:rPr>
          <w:rFonts w:ascii="Calibri"/>
          <w:b/>
          <w:color w:val="003263"/>
          <w:spacing w:val="40"/>
          <w:sz w:val="32"/>
        </w:rPr>
        <w:t xml:space="preserve"> </w:t>
      </w:r>
      <w:r>
        <w:rPr>
          <w:rFonts w:ascii="Calibri"/>
          <w:b/>
          <w:color w:val="003263"/>
          <w:sz w:val="32"/>
        </w:rPr>
        <w:t>various</w:t>
      </w:r>
      <w:r>
        <w:rPr>
          <w:rFonts w:ascii="Calibri"/>
          <w:b/>
          <w:color w:val="003263"/>
          <w:spacing w:val="40"/>
          <w:sz w:val="32"/>
        </w:rPr>
        <w:t xml:space="preserve"> </w:t>
      </w:r>
      <w:r>
        <w:rPr>
          <w:rFonts w:ascii="Calibri"/>
          <w:b/>
          <w:color w:val="003263"/>
          <w:sz w:val="32"/>
        </w:rPr>
        <w:t>parallel</w:t>
      </w:r>
      <w:r>
        <w:rPr>
          <w:rFonts w:ascii="Calibri"/>
          <w:b/>
          <w:color w:val="003263"/>
          <w:spacing w:val="40"/>
          <w:sz w:val="32"/>
        </w:rPr>
        <w:t xml:space="preserve"> </w:t>
      </w:r>
      <w:r>
        <w:rPr>
          <w:rFonts w:ascii="Calibri"/>
          <w:b/>
          <w:color w:val="003263"/>
          <w:sz w:val="32"/>
        </w:rPr>
        <w:t>land use</w:t>
      </w:r>
      <w:r>
        <w:rPr>
          <w:rFonts w:ascii="Calibri"/>
          <w:b/>
          <w:color w:val="003263"/>
          <w:spacing w:val="40"/>
          <w:sz w:val="32"/>
        </w:rPr>
        <w:t xml:space="preserve"> </w:t>
      </w:r>
      <w:r>
        <w:rPr>
          <w:rFonts w:ascii="Calibri"/>
          <w:b/>
          <w:color w:val="003263"/>
          <w:sz w:val="32"/>
        </w:rPr>
        <w:t>and</w:t>
      </w:r>
      <w:r>
        <w:rPr>
          <w:rFonts w:ascii="Calibri"/>
          <w:b/>
          <w:color w:val="003263"/>
          <w:spacing w:val="40"/>
          <w:sz w:val="32"/>
        </w:rPr>
        <w:t xml:space="preserve"> </w:t>
      </w:r>
      <w:r>
        <w:rPr>
          <w:rFonts w:ascii="Calibri"/>
          <w:b/>
          <w:color w:val="003263"/>
          <w:sz w:val="32"/>
        </w:rPr>
        <w:t>infrastructure</w:t>
      </w:r>
      <w:r>
        <w:rPr>
          <w:rFonts w:ascii="Calibri"/>
          <w:b/>
          <w:color w:val="003263"/>
          <w:spacing w:val="40"/>
          <w:sz w:val="32"/>
        </w:rPr>
        <w:t xml:space="preserve"> </w:t>
      </w:r>
      <w:r>
        <w:rPr>
          <w:rFonts w:ascii="Calibri"/>
          <w:b/>
          <w:color w:val="003263"/>
          <w:sz w:val="32"/>
        </w:rPr>
        <w:t>development</w:t>
      </w:r>
      <w:r>
        <w:rPr>
          <w:rFonts w:ascii="Calibri"/>
          <w:b/>
          <w:color w:val="003263"/>
          <w:spacing w:val="40"/>
          <w:sz w:val="32"/>
        </w:rPr>
        <w:t xml:space="preserve"> </w:t>
      </w:r>
      <w:r>
        <w:rPr>
          <w:rFonts w:ascii="Calibri"/>
          <w:b/>
          <w:color w:val="003263"/>
          <w:sz w:val="32"/>
        </w:rPr>
        <w:t>projects</w:t>
      </w:r>
      <w:r>
        <w:rPr>
          <w:rFonts w:ascii="Calibri"/>
          <w:b/>
          <w:color w:val="003263"/>
          <w:spacing w:val="40"/>
          <w:sz w:val="32"/>
        </w:rPr>
        <w:t xml:space="preserve"> </w:t>
      </w:r>
      <w:r>
        <w:rPr>
          <w:rFonts w:ascii="Calibri"/>
          <w:b/>
          <w:color w:val="003263"/>
          <w:sz w:val="32"/>
        </w:rPr>
        <w:t>within</w:t>
      </w:r>
      <w:r>
        <w:rPr>
          <w:rFonts w:ascii="Calibri"/>
          <w:b/>
          <w:color w:val="003263"/>
          <w:spacing w:val="40"/>
          <w:sz w:val="32"/>
        </w:rPr>
        <w:t xml:space="preserve"> </w:t>
      </w:r>
      <w:r>
        <w:rPr>
          <w:rFonts w:ascii="Calibri"/>
          <w:b/>
          <w:color w:val="003263"/>
          <w:sz w:val="32"/>
        </w:rPr>
        <w:t>the</w:t>
      </w:r>
      <w:r>
        <w:rPr>
          <w:rFonts w:ascii="Calibri"/>
          <w:b/>
          <w:color w:val="003263"/>
          <w:spacing w:val="40"/>
          <w:sz w:val="32"/>
        </w:rPr>
        <w:t xml:space="preserve"> </w:t>
      </w:r>
      <w:r>
        <w:rPr>
          <w:rFonts w:ascii="Calibri"/>
          <w:b/>
          <w:color w:val="003263"/>
          <w:sz w:val="32"/>
        </w:rPr>
        <w:t>Avalon</w:t>
      </w:r>
      <w:r>
        <w:rPr>
          <w:rFonts w:ascii="Calibri"/>
          <w:b/>
          <w:color w:val="003263"/>
          <w:spacing w:val="40"/>
          <w:sz w:val="32"/>
        </w:rPr>
        <w:t xml:space="preserve"> </w:t>
      </w:r>
      <w:r>
        <w:rPr>
          <w:rFonts w:ascii="Calibri"/>
          <w:b/>
          <w:color w:val="003263"/>
          <w:sz w:val="32"/>
        </w:rPr>
        <w:t xml:space="preserve">Corridor, </w:t>
      </w:r>
      <w:r>
        <w:rPr>
          <w:rFonts w:ascii="Calibri"/>
          <w:b/>
          <w:color w:val="003263"/>
          <w:spacing w:val="-2"/>
          <w:sz w:val="32"/>
        </w:rPr>
        <w:t>including:</w:t>
      </w:r>
    </w:p>
    <w:p w14:paraId="775F9859" w14:textId="77777777" w:rsidR="00021792" w:rsidRDefault="00000000">
      <w:pPr>
        <w:pStyle w:val="ListParagraph"/>
        <w:numPr>
          <w:ilvl w:val="2"/>
          <w:numId w:val="25"/>
        </w:numPr>
        <w:tabs>
          <w:tab w:val="left" w:pos="949"/>
          <w:tab w:val="left" w:pos="950"/>
        </w:tabs>
        <w:spacing w:before="208"/>
        <w:ind w:left="949" w:hanging="398"/>
        <w:rPr>
          <w:sz w:val="23"/>
        </w:rPr>
      </w:pPr>
      <w:r>
        <w:rPr>
          <w:sz w:val="23"/>
        </w:rPr>
        <w:t>Further</w:t>
      </w:r>
      <w:r>
        <w:rPr>
          <w:spacing w:val="36"/>
          <w:sz w:val="23"/>
        </w:rPr>
        <w:t xml:space="preserve"> </w:t>
      </w:r>
      <w:r>
        <w:rPr>
          <w:sz w:val="23"/>
        </w:rPr>
        <w:t>expansion</w:t>
      </w:r>
      <w:r>
        <w:rPr>
          <w:spacing w:val="38"/>
          <w:sz w:val="23"/>
        </w:rPr>
        <w:t xml:space="preserve"> </w:t>
      </w:r>
      <w:r>
        <w:rPr>
          <w:sz w:val="23"/>
        </w:rPr>
        <w:t>of</w:t>
      </w:r>
      <w:r>
        <w:rPr>
          <w:spacing w:val="38"/>
          <w:sz w:val="23"/>
        </w:rPr>
        <w:t xml:space="preserve"> </w:t>
      </w:r>
      <w:r>
        <w:rPr>
          <w:sz w:val="23"/>
        </w:rPr>
        <w:t>international</w:t>
      </w:r>
      <w:r>
        <w:rPr>
          <w:spacing w:val="39"/>
          <w:sz w:val="23"/>
        </w:rPr>
        <w:t xml:space="preserve"> </w:t>
      </w:r>
      <w:r>
        <w:rPr>
          <w:sz w:val="23"/>
        </w:rPr>
        <w:t>flights</w:t>
      </w:r>
      <w:r>
        <w:rPr>
          <w:spacing w:val="38"/>
          <w:sz w:val="23"/>
        </w:rPr>
        <w:t xml:space="preserve"> </w:t>
      </w:r>
      <w:r>
        <w:rPr>
          <w:sz w:val="23"/>
        </w:rPr>
        <w:t>at</w:t>
      </w:r>
      <w:r>
        <w:rPr>
          <w:spacing w:val="38"/>
          <w:sz w:val="23"/>
        </w:rPr>
        <w:t xml:space="preserve"> </w:t>
      </w:r>
      <w:r>
        <w:rPr>
          <w:sz w:val="23"/>
        </w:rPr>
        <w:t>Avalon</w:t>
      </w:r>
      <w:r>
        <w:rPr>
          <w:spacing w:val="39"/>
          <w:sz w:val="23"/>
        </w:rPr>
        <w:t xml:space="preserve"> </w:t>
      </w:r>
      <w:r>
        <w:rPr>
          <w:spacing w:val="-2"/>
          <w:sz w:val="23"/>
        </w:rPr>
        <w:t>Airport.</w:t>
      </w:r>
    </w:p>
    <w:p w14:paraId="2964768F" w14:textId="77777777" w:rsidR="00021792" w:rsidRDefault="00000000">
      <w:pPr>
        <w:pStyle w:val="ListParagraph"/>
        <w:numPr>
          <w:ilvl w:val="2"/>
          <w:numId w:val="25"/>
        </w:numPr>
        <w:tabs>
          <w:tab w:val="left" w:pos="949"/>
          <w:tab w:val="left" w:pos="950"/>
        </w:tabs>
        <w:spacing w:before="170"/>
        <w:ind w:left="949" w:hanging="398"/>
        <w:rPr>
          <w:sz w:val="23"/>
        </w:rPr>
      </w:pPr>
      <w:r>
        <w:rPr>
          <w:sz w:val="23"/>
        </w:rPr>
        <w:t>Construction</w:t>
      </w:r>
      <w:r>
        <w:rPr>
          <w:spacing w:val="35"/>
          <w:sz w:val="23"/>
        </w:rPr>
        <w:t xml:space="preserve"> </w:t>
      </w:r>
      <w:r>
        <w:rPr>
          <w:sz w:val="23"/>
        </w:rPr>
        <w:t>of</w:t>
      </w:r>
      <w:r>
        <w:rPr>
          <w:spacing w:val="37"/>
          <w:sz w:val="23"/>
        </w:rPr>
        <w:t xml:space="preserve"> </w:t>
      </w:r>
      <w:r>
        <w:rPr>
          <w:sz w:val="23"/>
        </w:rPr>
        <w:t>the</w:t>
      </w:r>
      <w:r>
        <w:rPr>
          <w:spacing w:val="37"/>
          <w:sz w:val="23"/>
        </w:rPr>
        <w:t xml:space="preserve"> </w:t>
      </w:r>
      <w:r>
        <w:rPr>
          <w:sz w:val="23"/>
        </w:rPr>
        <w:t>second</w:t>
      </w:r>
      <w:r>
        <w:rPr>
          <w:spacing w:val="37"/>
          <w:sz w:val="23"/>
        </w:rPr>
        <w:t xml:space="preserve"> </w:t>
      </w:r>
      <w:r>
        <w:rPr>
          <w:sz w:val="23"/>
        </w:rPr>
        <w:t>parallel</w:t>
      </w:r>
      <w:r>
        <w:rPr>
          <w:spacing w:val="37"/>
          <w:sz w:val="23"/>
        </w:rPr>
        <w:t xml:space="preserve"> </w:t>
      </w:r>
      <w:r>
        <w:rPr>
          <w:spacing w:val="-2"/>
          <w:sz w:val="23"/>
        </w:rPr>
        <w:t>runway.</w:t>
      </w:r>
    </w:p>
    <w:p w14:paraId="0E2518E7" w14:textId="77777777" w:rsidR="00021792" w:rsidRDefault="00000000">
      <w:pPr>
        <w:pStyle w:val="ListParagraph"/>
        <w:numPr>
          <w:ilvl w:val="2"/>
          <w:numId w:val="25"/>
        </w:numPr>
        <w:tabs>
          <w:tab w:val="left" w:pos="949"/>
          <w:tab w:val="left" w:pos="950"/>
        </w:tabs>
        <w:spacing w:line="285" w:lineRule="auto"/>
        <w:ind w:left="949" w:right="1519"/>
        <w:rPr>
          <w:sz w:val="23"/>
        </w:rPr>
      </w:pPr>
      <w:r>
        <w:rPr>
          <w:sz w:val="23"/>
        </w:rPr>
        <w:t>The</w:t>
      </w:r>
      <w:r>
        <w:rPr>
          <w:spacing w:val="30"/>
          <w:sz w:val="23"/>
        </w:rPr>
        <w:t xml:space="preserve"> </w:t>
      </w:r>
      <w:proofErr w:type="gramStart"/>
      <w:r>
        <w:rPr>
          <w:sz w:val="23"/>
        </w:rPr>
        <w:t>long</w:t>
      </w:r>
      <w:r>
        <w:rPr>
          <w:spacing w:val="30"/>
          <w:sz w:val="23"/>
        </w:rPr>
        <w:t xml:space="preserve"> </w:t>
      </w:r>
      <w:r>
        <w:rPr>
          <w:sz w:val="23"/>
        </w:rPr>
        <w:t>term</w:t>
      </w:r>
      <w:proofErr w:type="gramEnd"/>
      <w:r>
        <w:rPr>
          <w:spacing w:val="30"/>
          <w:sz w:val="23"/>
        </w:rPr>
        <w:t xml:space="preserve"> </w:t>
      </w:r>
      <w:r>
        <w:rPr>
          <w:sz w:val="23"/>
        </w:rPr>
        <w:t>status</w:t>
      </w:r>
      <w:r>
        <w:rPr>
          <w:spacing w:val="30"/>
          <w:sz w:val="23"/>
        </w:rPr>
        <w:t xml:space="preserve"> </w:t>
      </w:r>
      <w:r>
        <w:rPr>
          <w:sz w:val="23"/>
        </w:rPr>
        <w:t>of</w:t>
      </w:r>
      <w:r>
        <w:rPr>
          <w:spacing w:val="30"/>
          <w:sz w:val="23"/>
        </w:rPr>
        <w:t xml:space="preserve"> </w:t>
      </w:r>
      <w:r>
        <w:rPr>
          <w:sz w:val="23"/>
        </w:rPr>
        <w:t>the</w:t>
      </w:r>
      <w:r>
        <w:rPr>
          <w:spacing w:val="30"/>
          <w:sz w:val="23"/>
        </w:rPr>
        <w:t xml:space="preserve"> </w:t>
      </w:r>
      <w:r>
        <w:rPr>
          <w:sz w:val="23"/>
        </w:rPr>
        <w:t>third</w:t>
      </w:r>
      <w:r>
        <w:rPr>
          <w:spacing w:val="30"/>
          <w:sz w:val="23"/>
        </w:rPr>
        <w:t xml:space="preserve"> </w:t>
      </w:r>
      <w:r>
        <w:rPr>
          <w:sz w:val="23"/>
        </w:rPr>
        <w:t>cross</w:t>
      </w:r>
      <w:r>
        <w:rPr>
          <w:spacing w:val="30"/>
          <w:sz w:val="23"/>
        </w:rPr>
        <w:t xml:space="preserve"> </w:t>
      </w:r>
      <w:r>
        <w:rPr>
          <w:sz w:val="23"/>
        </w:rPr>
        <w:t>runway,</w:t>
      </w:r>
      <w:r>
        <w:rPr>
          <w:spacing w:val="30"/>
          <w:sz w:val="23"/>
        </w:rPr>
        <w:t xml:space="preserve"> </w:t>
      </w:r>
      <w:r>
        <w:rPr>
          <w:sz w:val="23"/>
        </w:rPr>
        <w:t>and</w:t>
      </w:r>
      <w:r>
        <w:rPr>
          <w:spacing w:val="30"/>
          <w:sz w:val="23"/>
        </w:rPr>
        <w:t xml:space="preserve"> </w:t>
      </w:r>
      <w:r>
        <w:rPr>
          <w:sz w:val="23"/>
        </w:rPr>
        <w:t>whether</w:t>
      </w:r>
      <w:r>
        <w:rPr>
          <w:spacing w:val="30"/>
          <w:sz w:val="23"/>
        </w:rPr>
        <w:t xml:space="preserve"> </w:t>
      </w:r>
      <w:r>
        <w:rPr>
          <w:sz w:val="23"/>
        </w:rPr>
        <w:t>it</w:t>
      </w:r>
      <w:r>
        <w:rPr>
          <w:spacing w:val="30"/>
          <w:sz w:val="23"/>
        </w:rPr>
        <w:t xml:space="preserve"> </w:t>
      </w:r>
      <w:r>
        <w:rPr>
          <w:sz w:val="23"/>
        </w:rPr>
        <w:t>is</w:t>
      </w:r>
      <w:r>
        <w:rPr>
          <w:spacing w:val="30"/>
          <w:sz w:val="23"/>
        </w:rPr>
        <w:t xml:space="preserve"> </w:t>
      </w:r>
      <w:r>
        <w:rPr>
          <w:sz w:val="23"/>
        </w:rPr>
        <w:t>likely</w:t>
      </w:r>
      <w:r>
        <w:rPr>
          <w:spacing w:val="30"/>
          <w:sz w:val="23"/>
        </w:rPr>
        <w:t xml:space="preserve"> </w:t>
      </w:r>
      <w:r>
        <w:rPr>
          <w:sz w:val="23"/>
        </w:rPr>
        <w:t>to</w:t>
      </w:r>
      <w:r>
        <w:rPr>
          <w:spacing w:val="30"/>
          <w:sz w:val="23"/>
        </w:rPr>
        <w:t xml:space="preserve"> </w:t>
      </w:r>
      <w:r>
        <w:rPr>
          <w:sz w:val="23"/>
        </w:rPr>
        <w:t>be</w:t>
      </w:r>
      <w:r>
        <w:rPr>
          <w:spacing w:val="30"/>
          <w:sz w:val="23"/>
        </w:rPr>
        <w:t xml:space="preserve"> </w:t>
      </w:r>
      <w:r>
        <w:rPr>
          <w:sz w:val="23"/>
        </w:rPr>
        <w:t>ultimately</w:t>
      </w:r>
      <w:r>
        <w:rPr>
          <w:spacing w:val="30"/>
          <w:sz w:val="23"/>
        </w:rPr>
        <w:t xml:space="preserve"> </w:t>
      </w:r>
      <w:r>
        <w:rPr>
          <w:sz w:val="23"/>
        </w:rPr>
        <w:t>required and constructed.</w:t>
      </w:r>
    </w:p>
    <w:p w14:paraId="40391E4D" w14:textId="77777777" w:rsidR="00021792" w:rsidRDefault="00000000">
      <w:pPr>
        <w:pStyle w:val="ListParagraph"/>
        <w:numPr>
          <w:ilvl w:val="2"/>
          <w:numId w:val="25"/>
        </w:numPr>
        <w:tabs>
          <w:tab w:val="left" w:pos="949"/>
          <w:tab w:val="left" w:pos="950"/>
        </w:tabs>
        <w:spacing w:before="121"/>
        <w:ind w:left="949" w:hanging="398"/>
        <w:rPr>
          <w:sz w:val="23"/>
        </w:rPr>
      </w:pPr>
      <w:r>
        <w:rPr>
          <w:sz w:val="23"/>
        </w:rPr>
        <w:t>Construction</w:t>
      </w:r>
      <w:r>
        <w:rPr>
          <w:spacing w:val="40"/>
          <w:sz w:val="23"/>
        </w:rPr>
        <w:t xml:space="preserve"> </w:t>
      </w:r>
      <w:r>
        <w:rPr>
          <w:sz w:val="23"/>
        </w:rPr>
        <w:t>of</w:t>
      </w:r>
      <w:r>
        <w:rPr>
          <w:spacing w:val="41"/>
          <w:sz w:val="23"/>
        </w:rPr>
        <w:t xml:space="preserve"> </w:t>
      </w:r>
      <w:r>
        <w:rPr>
          <w:sz w:val="23"/>
        </w:rPr>
        <w:t>improved</w:t>
      </w:r>
      <w:r>
        <w:rPr>
          <w:spacing w:val="40"/>
          <w:sz w:val="23"/>
        </w:rPr>
        <w:t xml:space="preserve"> </w:t>
      </w:r>
      <w:r>
        <w:rPr>
          <w:sz w:val="23"/>
        </w:rPr>
        <w:t>public</w:t>
      </w:r>
      <w:r>
        <w:rPr>
          <w:spacing w:val="41"/>
          <w:sz w:val="23"/>
        </w:rPr>
        <w:t xml:space="preserve"> </w:t>
      </w:r>
      <w:r>
        <w:rPr>
          <w:sz w:val="23"/>
        </w:rPr>
        <w:t>transport</w:t>
      </w:r>
      <w:r>
        <w:rPr>
          <w:spacing w:val="40"/>
          <w:sz w:val="23"/>
        </w:rPr>
        <w:t xml:space="preserve"> </w:t>
      </w:r>
      <w:r>
        <w:rPr>
          <w:sz w:val="23"/>
        </w:rPr>
        <w:t>connections</w:t>
      </w:r>
      <w:r>
        <w:rPr>
          <w:spacing w:val="41"/>
          <w:sz w:val="23"/>
        </w:rPr>
        <w:t xml:space="preserve"> </w:t>
      </w:r>
      <w:r>
        <w:rPr>
          <w:sz w:val="23"/>
        </w:rPr>
        <w:t>to</w:t>
      </w:r>
      <w:r>
        <w:rPr>
          <w:spacing w:val="40"/>
          <w:sz w:val="23"/>
        </w:rPr>
        <w:t xml:space="preserve"> </w:t>
      </w:r>
      <w:r>
        <w:rPr>
          <w:sz w:val="23"/>
        </w:rPr>
        <w:t>Avalon</w:t>
      </w:r>
      <w:r>
        <w:rPr>
          <w:spacing w:val="41"/>
          <w:sz w:val="23"/>
        </w:rPr>
        <w:t xml:space="preserve"> </w:t>
      </w:r>
      <w:r>
        <w:rPr>
          <w:spacing w:val="-2"/>
          <w:sz w:val="23"/>
        </w:rPr>
        <w:t>Airport.</w:t>
      </w:r>
    </w:p>
    <w:p w14:paraId="6A4C3547" w14:textId="77777777" w:rsidR="00021792" w:rsidRDefault="00000000">
      <w:pPr>
        <w:pStyle w:val="ListParagraph"/>
        <w:numPr>
          <w:ilvl w:val="2"/>
          <w:numId w:val="25"/>
        </w:numPr>
        <w:tabs>
          <w:tab w:val="left" w:pos="949"/>
          <w:tab w:val="left" w:pos="950"/>
        </w:tabs>
        <w:ind w:left="949" w:hanging="398"/>
        <w:rPr>
          <w:sz w:val="23"/>
        </w:rPr>
      </w:pPr>
      <w:r>
        <w:rPr>
          <w:sz w:val="23"/>
        </w:rPr>
        <w:t>Uptake</w:t>
      </w:r>
      <w:r>
        <w:rPr>
          <w:spacing w:val="34"/>
          <w:sz w:val="23"/>
        </w:rPr>
        <w:t xml:space="preserve"> </w:t>
      </w:r>
      <w:r>
        <w:rPr>
          <w:sz w:val="23"/>
        </w:rPr>
        <w:t>of</w:t>
      </w:r>
      <w:r>
        <w:rPr>
          <w:spacing w:val="37"/>
          <w:sz w:val="23"/>
        </w:rPr>
        <w:t xml:space="preserve"> </w:t>
      </w:r>
      <w:r>
        <w:rPr>
          <w:sz w:val="23"/>
        </w:rPr>
        <w:t>developable</w:t>
      </w:r>
      <w:r>
        <w:rPr>
          <w:spacing w:val="36"/>
          <w:sz w:val="23"/>
        </w:rPr>
        <w:t xml:space="preserve"> </w:t>
      </w:r>
      <w:r>
        <w:rPr>
          <w:sz w:val="23"/>
        </w:rPr>
        <w:t>employment</w:t>
      </w:r>
      <w:r>
        <w:rPr>
          <w:spacing w:val="37"/>
          <w:sz w:val="23"/>
        </w:rPr>
        <w:t xml:space="preserve"> </w:t>
      </w:r>
      <w:r>
        <w:rPr>
          <w:sz w:val="23"/>
        </w:rPr>
        <w:t>land</w:t>
      </w:r>
      <w:r>
        <w:rPr>
          <w:spacing w:val="37"/>
          <w:sz w:val="23"/>
        </w:rPr>
        <w:t xml:space="preserve"> </w:t>
      </w:r>
      <w:r>
        <w:rPr>
          <w:sz w:val="23"/>
        </w:rPr>
        <w:t>within</w:t>
      </w:r>
      <w:r>
        <w:rPr>
          <w:spacing w:val="36"/>
          <w:sz w:val="23"/>
        </w:rPr>
        <w:t xml:space="preserve"> </w:t>
      </w:r>
      <w:r>
        <w:rPr>
          <w:sz w:val="23"/>
        </w:rPr>
        <w:t>and</w:t>
      </w:r>
      <w:r>
        <w:rPr>
          <w:spacing w:val="37"/>
          <w:sz w:val="23"/>
        </w:rPr>
        <w:t xml:space="preserve"> </w:t>
      </w:r>
      <w:r>
        <w:rPr>
          <w:sz w:val="23"/>
        </w:rPr>
        <w:t>surrounding</w:t>
      </w:r>
      <w:r>
        <w:rPr>
          <w:spacing w:val="37"/>
          <w:sz w:val="23"/>
        </w:rPr>
        <w:t xml:space="preserve"> </w:t>
      </w:r>
      <w:r>
        <w:rPr>
          <w:sz w:val="23"/>
        </w:rPr>
        <w:t>the</w:t>
      </w:r>
      <w:r>
        <w:rPr>
          <w:spacing w:val="36"/>
          <w:sz w:val="23"/>
        </w:rPr>
        <w:t xml:space="preserve"> </w:t>
      </w:r>
      <w:r>
        <w:rPr>
          <w:sz w:val="23"/>
        </w:rPr>
        <w:t>Avalon</w:t>
      </w:r>
      <w:r>
        <w:rPr>
          <w:spacing w:val="37"/>
          <w:sz w:val="23"/>
        </w:rPr>
        <w:t xml:space="preserve"> </w:t>
      </w:r>
      <w:r>
        <w:rPr>
          <w:sz w:val="23"/>
        </w:rPr>
        <w:t>Airport</w:t>
      </w:r>
      <w:r>
        <w:rPr>
          <w:spacing w:val="37"/>
          <w:sz w:val="23"/>
        </w:rPr>
        <w:t xml:space="preserve"> </w:t>
      </w:r>
      <w:r>
        <w:rPr>
          <w:spacing w:val="-2"/>
          <w:sz w:val="23"/>
        </w:rPr>
        <w:t>site.</w:t>
      </w:r>
    </w:p>
    <w:p w14:paraId="08A4E5AC" w14:textId="77777777" w:rsidR="00021792" w:rsidRDefault="00000000">
      <w:pPr>
        <w:pStyle w:val="ListParagraph"/>
        <w:numPr>
          <w:ilvl w:val="2"/>
          <w:numId w:val="25"/>
        </w:numPr>
        <w:tabs>
          <w:tab w:val="left" w:pos="949"/>
          <w:tab w:val="left" w:pos="950"/>
        </w:tabs>
        <w:spacing w:line="285" w:lineRule="auto"/>
        <w:ind w:left="949" w:right="1671"/>
        <w:rPr>
          <w:sz w:val="23"/>
        </w:rPr>
      </w:pPr>
      <w:r>
        <w:rPr>
          <w:sz w:val="23"/>
        </w:rPr>
        <w:t>Updates</w:t>
      </w:r>
      <w:r>
        <w:rPr>
          <w:spacing w:val="36"/>
          <w:sz w:val="23"/>
        </w:rPr>
        <w:t xml:space="preserve"> </w:t>
      </w:r>
      <w:r>
        <w:rPr>
          <w:sz w:val="23"/>
        </w:rPr>
        <w:t>to</w:t>
      </w:r>
      <w:r>
        <w:rPr>
          <w:spacing w:val="36"/>
          <w:sz w:val="23"/>
        </w:rPr>
        <w:t xml:space="preserve"> </w:t>
      </w:r>
      <w:r>
        <w:rPr>
          <w:sz w:val="23"/>
        </w:rPr>
        <w:t>the</w:t>
      </w:r>
      <w:r>
        <w:rPr>
          <w:spacing w:val="36"/>
          <w:sz w:val="23"/>
        </w:rPr>
        <w:t xml:space="preserve"> </w:t>
      </w:r>
      <w:r>
        <w:rPr>
          <w:sz w:val="23"/>
        </w:rPr>
        <w:t>Avalon</w:t>
      </w:r>
      <w:r>
        <w:rPr>
          <w:spacing w:val="36"/>
          <w:sz w:val="23"/>
        </w:rPr>
        <w:t xml:space="preserve"> </w:t>
      </w:r>
      <w:r>
        <w:rPr>
          <w:sz w:val="23"/>
        </w:rPr>
        <w:t>Airport</w:t>
      </w:r>
      <w:r>
        <w:rPr>
          <w:spacing w:val="36"/>
          <w:sz w:val="23"/>
        </w:rPr>
        <w:t xml:space="preserve"> </w:t>
      </w:r>
      <w:r>
        <w:rPr>
          <w:sz w:val="23"/>
        </w:rPr>
        <w:t>Master</w:t>
      </w:r>
      <w:r>
        <w:rPr>
          <w:spacing w:val="36"/>
          <w:sz w:val="23"/>
        </w:rPr>
        <w:t xml:space="preserve"> </w:t>
      </w:r>
      <w:r>
        <w:rPr>
          <w:sz w:val="23"/>
        </w:rPr>
        <w:t>Plan</w:t>
      </w:r>
      <w:r>
        <w:rPr>
          <w:spacing w:val="36"/>
          <w:sz w:val="23"/>
        </w:rPr>
        <w:t xml:space="preserve"> </w:t>
      </w:r>
      <w:r>
        <w:rPr>
          <w:sz w:val="23"/>
        </w:rPr>
        <w:t>in</w:t>
      </w:r>
      <w:r>
        <w:rPr>
          <w:spacing w:val="36"/>
          <w:sz w:val="23"/>
        </w:rPr>
        <w:t xml:space="preserve"> </w:t>
      </w:r>
      <w:r>
        <w:rPr>
          <w:sz w:val="23"/>
        </w:rPr>
        <w:t>relation</w:t>
      </w:r>
      <w:r>
        <w:rPr>
          <w:spacing w:val="36"/>
          <w:sz w:val="23"/>
        </w:rPr>
        <w:t xml:space="preserve"> </w:t>
      </w:r>
      <w:r>
        <w:rPr>
          <w:sz w:val="23"/>
        </w:rPr>
        <w:t>to</w:t>
      </w:r>
      <w:r>
        <w:rPr>
          <w:spacing w:val="36"/>
          <w:sz w:val="23"/>
        </w:rPr>
        <w:t xml:space="preserve"> </w:t>
      </w:r>
      <w:r>
        <w:rPr>
          <w:sz w:val="23"/>
        </w:rPr>
        <w:t>Greater</w:t>
      </w:r>
      <w:r>
        <w:rPr>
          <w:spacing w:val="36"/>
          <w:sz w:val="23"/>
        </w:rPr>
        <w:t xml:space="preserve"> </w:t>
      </w:r>
      <w:r>
        <w:rPr>
          <w:sz w:val="23"/>
        </w:rPr>
        <w:t>Avalon</w:t>
      </w:r>
      <w:r>
        <w:rPr>
          <w:spacing w:val="36"/>
          <w:sz w:val="23"/>
        </w:rPr>
        <w:t xml:space="preserve"> </w:t>
      </w:r>
      <w:r>
        <w:rPr>
          <w:sz w:val="23"/>
        </w:rPr>
        <w:t>Employment</w:t>
      </w:r>
      <w:r>
        <w:rPr>
          <w:spacing w:val="36"/>
          <w:sz w:val="23"/>
        </w:rPr>
        <w:t xml:space="preserve"> </w:t>
      </w:r>
      <w:r>
        <w:rPr>
          <w:sz w:val="23"/>
        </w:rPr>
        <w:t>Precinct (GAEP) Structure Plan.</w:t>
      </w:r>
    </w:p>
    <w:p w14:paraId="390BBB25" w14:textId="77777777" w:rsidR="00021792" w:rsidRDefault="00000000">
      <w:pPr>
        <w:pStyle w:val="ListParagraph"/>
        <w:numPr>
          <w:ilvl w:val="2"/>
          <w:numId w:val="25"/>
        </w:numPr>
        <w:tabs>
          <w:tab w:val="left" w:pos="949"/>
          <w:tab w:val="left" w:pos="950"/>
        </w:tabs>
        <w:spacing w:before="121"/>
        <w:ind w:left="949" w:hanging="398"/>
        <w:rPr>
          <w:sz w:val="23"/>
        </w:rPr>
      </w:pPr>
      <w:r>
        <w:rPr>
          <w:sz w:val="23"/>
        </w:rPr>
        <w:t>Preparation</w:t>
      </w:r>
      <w:r>
        <w:rPr>
          <w:spacing w:val="32"/>
          <w:sz w:val="23"/>
        </w:rPr>
        <w:t xml:space="preserve"> </w:t>
      </w:r>
      <w:r>
        <w:rPr>
          <w:sz w:val="23"/>
        </w:rPr>
        <w:t>of</w:t>
      </w:r>
      <w:r>
        <w:rPr>
          <w:spacing w:val="35"/>
          <w:sz w:val="23"/>
        </w:rPr>
        <w:t xml:space="preserve"> </w:t>
      </w:r>
      <w:r>
        <w:rPr>
          <w:sz w:val="23"/>
        </w:rPr>
        <w:t>the</w:t>
      </w:r>
      <w:r>
        <w:rPr>
          <w:spacing w:val="34"/>
          <w:sz w:val="23"/>
        </w:rPr>
        <w:t xml:space="preserve"> </w:t>
      </w:r>
      <w:proofErr w:type="spellStart"/>
      <w:r>
        <w:rPr>
          <w:sz w:val="23"/>
        </w:rPr>
        <w:t>Werribee</w:t>
      </w:r>
      <w:proofErr w:type="spellEnd"/>
      <w:r>
        <w:rPr>
          <w:spacing w:val="35"/>
          <w:sz w:val="23"/>
        </w:rPr>
        <w:t xml:space="preserve"> </w:t>
      </w:r>
      <w:r>
        <w:rPr>
          <w:sz w:val="23"/>
        </w:rPr>
        <w:t>Junction</w:t>
      </w:r>
      <w:r>
        <w:rPr>
          <w:spacing w:val="34"/>
          <w:sz w:val="23"/>
        </w:rPr>
        <w:t xml:space="preserve"> </w:t>
      </w:r>
      <w:r>
        <w:rPr>
          <w:sz w:val="23"/>
        </w:rPr>
        <w:t>and</w:t>
      </w:r>
      <w:r>
        <w:rPr>
          <w:spacing w:val="35"/>
          <w:sz w:val="23"/>
        </w:rPr>
        <w:t xml:space="preserve"> </w:t>
      </w:r>
      <w:r>
        <w:rPr>
          <w:sz w:val="23"/>
        </w:rPr>
        <w:t>Mambourin</w:t>
      </w:r>
      <w:r>
        <w:rPr>
          <w:spacing w:val="34"/>
          <w:sz w:val="23"/>
        </w:rPr>
        <w:t xml:space="preserve"> </w:t>
      </w:r>
      <w:r>
        <w:rPr>
          <w:sz w:val="23"/>
        </w:rPr>
        <w:t>East</w:t>
      </w:r>
      <w:r>
        <w:rPr>
          <w:spacing w:val="35"/>
          <w:sz w:val="23"/>
        </w:rPr>
        <w:t xml:space="preserve"> </w:t>
      </w:r>
      <w:r>
        <w:rPr>
          <w:spacing w:val="-2"/>
          <w:sz w:val="23"/>
        </w:rPr>
        <w:t>PSPs.</w:t>
      </w:r>
    </w:p>
    <w:p w14:paraId="1217551C" w14:textId="77777777" w:rsidR="00021792" w:rsidRDefault="00000000">
      <w:pPr>
        <w:pStyle w:val="ListParagraph"/>
        <w:numPr>
          <w:ilvl w:val="2"/>
          <w:numId w:val="25"/>
        </w:numPr>
        <w:tabs>
          <w:tab w:val="left" w:pos="949"/>
          <w:tab w:val="left" w:pos="950"/>
        </w:tabs>
        <w:ind w:left="949" w:hanging="398"/>
        <w:rPr>
          <w:sz w:val="23"/>
        </w:rPr>
      </w:pPr>
      <w:r>
        <w:rPr>
          <w:sz w:val="23"/>
        </w:rPr>
        <w:t>Construction</w:t>
      </w:r>
      <w:r>
        <w:rPr>
          <w:spacing w:val="33"/>
          <w:sz w:val="23"/>
        </w:rPr>
        <w:t xml:space="preserve"> </w:t>
      </w:r>
      <w:r>
        <w:rPr>
          <w:sz w:val="23"/>
        </w:rPr>
        <w:t>of</w:t>
      </w:r>
      <w:r>
        <w:rPr>
          <w:spacing w:val="33"/>
          <w:sz w:val="23"/>
        </w:rPr>
        <w:t xml:space="preserve"> </w:t>
      </w:r>
      <w:r>
        <w:rPr>
          <w:sz w:val="23"/>
        </w:rPr>
        <w:t>the</w:t>
      </w:r>
      <w:r>
        <w:rPr>
          <w:spacing w:val="33"/>
          <w:sz w:val="23"/>
        </w:rPr>
        <w:t xml:space="preserve"> </w:t>
      </w:r>
      <w:r>
        <w:rPr>
          <w:sz w:val="23"/>
        </w:rPr>
        <w:t>OMR</w:t>
      </w:r>
      <w:r>
        <w:rPr>
          <w:spacing w:val="33"/>
          <w:sz w:val="23"/>
        </w:rPr>
        <w:t xml:space="preserve"> </w:t>
      </w:r>
      <w:r>
        <w:rPr>
          <w:sz w:val="23"/>
        </w:rPr>
        <w:t>Transport</w:t>
      </w:r>
      <w:r>
        <w:rPr>
          <w:spacing w:val="34"/>
          <w:sz w:val="23"/>
        </w:rPr>
        <w:t xml:space="preserve"> </w:t>
      </w:r>
      <w:r>
        <w:rPr>
          <w:spacing w:val="-2"/>
          <w:sz w:val="23"/>
        </w:rPr>
        <w:t>Corridor.</w:t>
      </w:r>
    </w:p>
    <w:p w14:paraId="2428BE68" w14:textId="77777777" w:rsidR="00021792" w:rsidRDefault="00000000">
      <w:pPr>
        <w:pStyle w:val="ListParagraph"/>
        <w:numPr>
          <w:ilvl w:val="2"/>
          <w:numId w:val="25"/>
        </w:numPr>
        <w:tabs>
          <w:tab w:val="left" w:pos="949"/>
          <w:tab w:val="left" w:pos="950"/>
        </w:tabs>
        <w:spacing w:before="170"/>
        <w:ind w:left="949" w:hanging="398"/>
        <w:rPr>
          <w:sz w:val="23"/>
        </w:rPr>
      </w:pPr>
      <w:r>
        <w:rPr>
          <w:sz w:val="23"/>
        </w:rPr>
        <w:t>Development</w:t>
      </w:r>
      <w:r>
        <w:rPr>
          <w:spacing w:val="30"/>
          <w:sz w:val="23"/>
        </w:rPr>
        <w:t xml:space="preserve"> </w:t>
      </w:r>
      <w:r>
        <w:rPr>
          <w:sz w:val="23"/>
        </w:rPr>
        <w:t>of</w:t>
      </w:r>
      <w:r>
        <w:rPr>
          <w:spacing w:val="31"/>
          <w:sz w:val="23"/>
        </w:rPr>
        <w:t xml:space="preserve"> </w:t>
      </w:r>
      <w:r>
        <w:rPr>
          <w:sz w:val="23"/>
        </w:rPr>
        <w:t>the</w:t>
      </w:r>
      <w:r>
        <w:rPr>
          <w:spacing w:val="31"/>
          <w:sz w:val="23"/>
        </w:rPr>
        <w:t xml:space="preserve"> </w:t>
      </w:r>
      <w:r>
        <w:rPr>
          <w:sz w:val="23"/>
        </w:rPr>
        <w:t>Bay</w:t>
      </w:r>
      <w:r>
        <w:rPr>
          <w:spacing w:val="30"/>
          <w:sz w:val="23"/>
        </w:rPr>
        <w:t xml:space="preserve"> </w:t>
      </w:r>
      <w:r>
        <w:rPr>
          <w:sz w:val="23"/>
        </w:rPr>
        <w:t>West</w:t>
      </w:r>
      <w:r>
        <w:rPr>
          <w:spacing w:val="31"/>
          <w:sz w:val="23"/>
        </w:rPr>
        <w:t xml:space="preserve"> </w:t>
      </w:r>
      <w:r>
        <w:rPr>
          <w:sz w:val="23"/>
        </w:rPr>
        <w:t>Port</w:t>
      </w:r>
      <w:r>
        <w:rPr>
          <w:spacing w:val="31"/>
          <w:sz w:val="23"/>
        </w:rPr>
        <w:t xml:space="preserve"> </w:t>
      </w:r>
      <w:r>
        <w:rPr>
          <w:sz w:val="23"/>
        </w:rPr>
        <w:t>and</w:t>
      </w:r>
      <w:r>
        <w:rPr>
          <w:spacing w:val="30"/>
          <w:sz w:val="23"/>
        </w:rPr>
        <w:t xml:space="preserve"> </w:t>
      </w:r>
      <w:r>
        <w:rPr>
          <w:sz w:val="23"/>
        </w:rPr>
        <w:t>associated</w:t>
      </w:r>
      <w:r>
        <w:rPr>
          <w:spacing w:val="31"/>
          <w:sz w:val="23"/>
        </w:rPr>
        <w:t xml:space="preserve"> </w:t>
      </w:r>
      <w:r>
        <w:rPr>
          <w:sz w:val="23"/>
        </w:rPr>
        <w:t>landside</w:t>
      </w:r>
      <w:r>
        <w:rPr>
          <w:spacing w:val="31"/>
          <w:sz w:val="23"/>
        </w:rPr>
        <w:t xml:space="preserve"> </w:t>
      </w:r>
      <w:r>
        <w:rPr>
          <w:spacing w:val="-2"/>
          <w:sz w:val="23"/>
        </w:rPr>
        <w:t>connections.</w:t>
      </w:r>
    </w:p>
    <w:p w14:paraId="4A1D6E34" w14:textId="77777777" w:rsidR="00021792" w:rsidRDefault="00000000">
      <w:pPr>
        <w:pStyle w:val="ListParagraph"/>
        <w:numPr>
          <w:ilvl w:val="2"/>
          <w:numId w:val="25"/>
        </w:numPr>
        <w:tabs>
          <w:tab w:val="left" w:pos="949"/>
          <w:tab w:val="left" w:pos="950"/>
        </w:tabs>
        <w:ind w:left="949" w:hanging="398"/>
        <w:rPr>
          <w:sz w:val="23"/>
        </w:rPr>
      </w:pPr>
      <w:r>
        <w:rPr>
          <w:sz w:val="23"/>
        </w:rPr>
        <w:t>Construction</w:t>
      </w:r>
      <w:r>
        <w:rPr>
          <w:spacing w:val="29"/>
          <w:sz w:val="23"/>
        </w:rPr>
        <w:t xml:space="preserve"> </w:t>
      </w:r>
      <w:r>
        <w:rPr>
          <w:sz w:val="23"/>
        </w:rPr>
        <w:t>of</w:t>
      </w:r>
      <w:r>
        <w:rPr>
          <w:spacing w:val="29"/>
          <w:sz w:val="23"/>
        </w:rPr>
        <w:t xml:space="preserve"> </w:t>
      </w:r>
      <w:r>
        <w:rPr>
          <w:sz w:val="23"/>
        </w:rPr>
        <w:t>the</w:t>
      </w:r>
      <w:r>
        <w:rPr>
          <w:spacing w:val="29"/>
          <w:sz w:val="23"/>
        </w:rPr>
        <w:t xml:space="preserve"> </w:t>
      </w:r>
      <w:r>
        <w:rPr>
          <w:sz w:val="23"/>
        </w:rPr>
        <w:t>WIFT</w:t>
      </w:r>
      <w:r>
        <w:rPr>
          <w:spacing w:val="29"/>
          <w:sz w:val="23"/>
        </w:rPr>
        <w:t xml:space="preserve"> </w:t>
      </w:r>
      <w:r>
        <w:rPr>
          <w:sz w:val="23"/>
        </w:rPr>
        <w:t>at</w:t>
      </w:r>
      <w:r>
        <w:rPr>
          <w:spacing w:val="29"/>
          <w:sz w:val="23"/>
        </w:rPr>
        <w:t xml:space="preserve"> </w:t>
      </w:r>
      <w:proofErr w:type="spellStart"/>
      <w:r>
        <w:rPr>
          <w:spacing w:val="-2"/>
          <w:sz w:val="23"/>
        </w:rPr>
        <w:t>Truganina</w:t>
      </w:r>
      <w:proofErr w:type="spellEnd"/>
      <w:r>
        <w:rPr>
          <w:spacing w:val="-2"/>
          <w:sz w:val="23"/>
        </w:rPr>
        <w:t>.</w:t>
      </w:r>
    </w:p>
    <w:p w14:paraId="6619933C" w14:textId="77777777" w:rsidR="00021792" w:rsidRDefault="00000000">
      <w:pPr>
        <w:pStyle w:val="ListParagraph"/>
        <w:numPr>
          <w:ilvl w:val="2"/>
          <w:numId w:val="25"/>
        </w:numPr>
        <w:tabs>
          <w:tab w:val="left" w:pos="949"/>
          <w:tab w:val="left" w:pos="950"/>
        </w:tabs>
        <w:spacing w:line="285" w:lineRule="auto"/>
        <w:ind w:left="949" w:right="1572"/>
        <w:rPr>
          <w:sz w:val="23"/>
        </w:rPr>
      </w:pPr>
      <w:r>
        <w:rPr>
          <w:sz w:val="23"/>
        </w:rPr>
        <w:t>Upgrades</w:t>
      </w:r>
      <w:r>
        <w:rPr>
          <w:spacing w:val="40"/>
          <w:sz w:val="23"/>
        </w:rPr>
        <w:t xml:space="preserve"> </w:t>
      </w:r>
      <w:r>
        <w:rPr>
          <w:sz w:val="23"/>
        </w:rPr>
        <w:t>to</w:t>
      </w:r>
      <w:r>
        <w:rPr>
          <w:spacing w:val="40"/>
          <w:sz w:val="23"/>
        </w:rPr>
        <w:t xml:space="preserve"> </w:t>
      </w:r>
      <w:r>
        <w:rPr>
          <w:sz w:val="23"/>
        </w:rPr>
        <w:t>the</w:t>
      </w:r>
      <w:r>
        <w:rPr>
          <w:spacing w:val="40"/>
          <w:sz w:val="23"/>
        </w:rPr>
        <w:t xml:space="preserve"> </w:t>
      </w:r>
      <w:r>
        <w:rPr>
          <w:sz w:val="23"/>
        </w:rPr>
        <w:t>Geelong-Melbourne</w:t>
      </w:r>
      <w:r>
        <w:rPr>
          <w:spacing w:val="40"/>
          <w:sz w:val="23"/>
        </w:rPr>
        <w:t xml:space="preserve"> </w:t>
      </w:r>
      <w:r>
        <w:rPr>
          <w:sz w:val="23"/>
        </w:rPr>
        <w:t>rail</w:t>
      </w:r>
      <w:r>
        <w:rPr>
          <w:spacing w:val="40"/>
          <w:sz w:val="23"/>
        </w:rPr>
        <w:t xml:space="preserve"> </w:t>
      </w:r>
      <w:r>
        <w:rPr>
          <w:sz w:val="23"/>
        </w:rPr>
        <w:t>line</w:t>
      </w:r>
      <w:r>
        <w:rPr>
          <w:spacing w:val="40"/>
          <w:sz w:val="23"/>
        </w:rPr>
        <w:t xml:space="preserve"> </w:t>
      </w:r>
      <w:r>
        <w:rPr>
          <w:sz w:val="23"/>
        </w:rPr>
        <w:t>and</w:t>
      </w:r>
      <w:r>
        <w:rPr>
          <w:spacing w:val="40"/>
          <w:sz w:val="23"/>
        </w:rPr>
        <w:t xml:space="preserve"> </w:t>
      </w:r>
      <w:r>
        <w:rPr>
          <w:sz w:val="23"/>
        </w:rPr>
        <w:t>completion</w:t>
      </w:r>
      <w:r>
        <w:rPr>
          <w:spacing w:val="40"/>
          <w:sz w:val="23"/>
        </w:rPr>
        <w:t xml:space="preserve"> </w:t>
      </w:r>
      <w:r>
        <w:rPr>
          <w:sz w:val="23"/>
        </w:rPr>
        <w:t>of</w:t>
      </w:r>
      <w:r>
        <w:rPr>
          <w:spacing w:val="40"/>
          <w:sz w:val="23"/>
        </w:rPr>
        <w:t xml:space="preserve"> </w:t>
      </w:r>
      <w:r>
        <w:rPr>
          <w:sz w:val="23"/>
        </w:rPr>
        <w:t>other</w:t>
      </w:r>
      <w:r>
        <w:rPr>
          <w:spacing w:val="40"/>
          <w:sz w:val="23"/>
        </w:rPr>
        <w:t xml:space="preserve"> </w:t>
      </w:r>
      <w:r>
        <w:rPr>
          <w:sz w:val="23"/>
        </w:rPr>
        <w:t>public</w:t>
      </w:r>
      <w:r>
        <w:rPr>
          <w:spacing w:val="40"/>
          <w:sz w:val="23"/>
        </w:rPr>
        <w:t xml:space="preserve"> </w:t>
      </w:r>
      <w:r>
        <w:rPr>
          <w:sz w:val="23"/>
        </w:rPr>
        <w:t>transport</w:t>
      </w:r>
      <w:r>
        <w:rPr>
          <w:spacing w:val="40"/>
          <w:sz w:val="23"/>
        </w:rPr>
        <w:t xml:space="preserve"> </w:t>
      </w:r>
      <w:r>
        <w:rPr>
          <w:sz w:val="23"/>
        </w:rPr>
        <w:t>projects such as the Suburban Rail Loop.</w:t>
      </w:r>
    </w:p>
    <w:p w14:paraId="7E325689" w14:textId="77777777" w:rsidR="00021792" w:rsidRDefault="00021792">
      <w:pPr>
        <w:pStyle w:val="BodyText"/>
        <w:spacing w:before="1"/>
        <w:rPr>
          <w:sz w:val="21"/>
        </w:rPr>
      </w:pPr>
    </w:p>
    <w:p w14:paraId="6C2EBBA1" w14:textId="77777777" w:rsidR="00021792" w:rsidRDefault="00000000">
      <w:pPr>
        <w:pStyle w:val="BodyText"/>
        <w:ind w:left="552"/>
      </w:pPr>
      <w:r>
        <w:t>As</w:t>
      </w:r>
      <w:r>
        <w:rPr>
          <w:spacing w:val="26"/>
        </w:rPr>
        <w:t xml:space="preserve"> </w:t>
      </w:r>
      <w:r>
        <w:t>the</w:t>
      </w:r>
      <w:r>
        <w:rPr>
          <w:spacing w:val="28"/>
        </w:rPr>
        <w:t xml:space="preserve"> </w:t>
      </w:r>
      <w:r>
        <w:t>delivery</w:t>
      </w:r>
      <w:r>
        <w:rPr>
          <w:spacing w:val="29"/>
        </w:rPr>
        <w:t xml:space="preserve"> </w:t>
      </w:r>
      <w:r>
        <w:t>of</w:t>
      </w:r>
      <w:r>
        <w:rPr>
          <w:spacing w:val="28"/>
        </w:rPr>
        <w:t xml:space="preserve"> </w:t>
      </w:r>
      <w:r>
        <w:t>these</w:t>
      </w:r>
      <w:r>
        <w:rPr>
          <w:spacing w:val="29"/>
        </w:rPr>
        <w:t xml:space="preserve"> </w:t>
      </w:r>
      <w:r>
        <w:t>projects</w:t>
      </w:r>
      <w:r>
        <w:rPr>
          <w:spacing w:val="28"/>
        </w:rPr>
        <w:t xml:space="preserve"> </w:t>
      </w:r>
      <w:r>
        <w:t>is</w:t>
      </w:r>
      <w:r>
        <w:rPr>
          <w:spacing w:val="29"/>
        </w:rPr>
        <w:t xml:space="preserve"> </w:t>
      </w:r>
      <w:r>
        <w:t>outside</w:t>
      </w:r>
      <w:r>
        <w:rPr>
          <w:spacing w:val="28"/>
        </w:rPr>
        <w:t xml:space="preserve"> </w:t>
      </w:r>
      <w:r>
        <w:t>the</w:t>
      </w:r>
      <w:r>
        <w:rPr>
          <w:spacing w:val="29"/>
        </w:rPr>
        <w:t xml:space="preserve"> </w:t>
      </w:r>
      <w:r>
        <w:t>control</w:t>
      </w:r>
      <w:r>
        <w:rPr>
          <w:spacing w:val="28"/>
        </w:rPr>
        <w:t xml:space="preserve"> </w:t>
      </w:r>
      <w:r>
        <w:t>of</w:t>
      </w:r>
      <w:r>
        <w:rPr>
          <w:spacing w:val="29"/>
        </w:rPr>
        <w:t xml:space="preserve"> </w:t>
      </w:r>
      <w:r>
        <w:t>the</w:t>
      </w:r>
      <w:r>
        <w:rPr>
          <w:spacing w:val="28"/>
        </w:rPr>
        <w:t xml:space="preserve"> </w:t>
      </w:r>
      <w:r>
        <w:t>Avalon</w:t>
      </w:r>
      <w:r>
        <w:rPr>
          <w:spacing w:val="29"/>
        </w:rPr>
        <w:t xml:space="preserve"> </w:t>
      </w:r>
      <w:r>
        <w:t>Corridor</w:t>
      </w:r>
      <w:r>
        <w:rPr>
          <w:spacing w:val="28"/>
        </w:rPr>
        <w:t xml:space="preserve"> </w:t>
      </w:r>
      <w:r>
        <w:t>Strategy,</w:t>
      </w:r>
      <w:r>
        <w:rPr>
          <w:spacing w:val="29"/>
        </w:rPr>
        <w:t xml:space="preserve"> </w:t>
      </w:r>
      <w:r>
        <w:t>it</w:t>
      </w:r>
      <w:r>
        <w:rPr>
          <w:spacing w:val="28"/>
        </w:rPr>
        <w:t xml:space="preserve"> </w:t>
      </w:r>
      <w:r>
        <w:t>is</w:t>
      </w:r>
      <w:r>
        <w:rPr>
          <w:spacing w:val="29"/>
        </w:rPr>
        <w:t xml:space="preserve"> </w:t>
      </w:r>
      <w:proofErr w:type="gramStart"/>
      <w:r>
        <w:rPr>
          <w:spacing w:val="-2"/>
        </w:rPr>
        <w:t>difficult</w:t>
      </w:r>
      <w:proofErr w:type="gramEnd"/>
    </w:p>
    <w:p w14:paraId="57E1050D" w14:textId="77777777" w:rsidR="00021792" w:rsidRDefault="00000000">
      <w:pPr>
        <w:pStyle w:val="BodyText"/>
        <w:spacing w:before="61"/>
        <w:ind w:left="552"/>
      </w:pPr>
      <w:r>
        <w:t>for</w:t>
      </w:r>
      <w:r>
        <w:rPr>
          <w:spacing w:val="30"/>
        </w:rPr>
        <w:t xml:space="preserve"> </w:t>
      </w:r>
      <w:r>
        <w:t>the</w:t>
      </w:r>
      <w:r>
        <w:rPr>
          <w:spacing w:val="31"/>
        </w:rPr>
        <w:t xml:space="preserve"> </w:t>
      </w:r>
      <w:r>
        <w:t>Strategy</w:t>
      </w:r>
      <w:r>
        <w:rPr>
          <w:spacing w:val="31"/>
        </w:rPr>
        <w:t xml:space="preserve"> </w:t>
      </w:r>
      <w:r>
        <w:t>to</w:t>
      </w:r>
      <w:r>
        <w:rPr>
          <w:spacing w:val="31"/>
        </w:rPr>
        <w:t xml:space="preserve"> </w:t>
      </w:r>
      <w:r>
        <w:t>predict</w:t>
      </w:r>
      <w:r>
        <w:rPr>
          <w:spacing w:val="31"/>
        </w:rPr>
        <w:t xml:space="preserve"> </w:t>
      </w:r>
      <w:r>
        <w:t>or</w:t>
      </w:r>
      <w:r>
        <w:rPr>
          <w:spacing w:val="31"/>
        </w:rPr>
        <w:t xml:space="preserve"> </w:t>
      </w:r>
      <w:r>
        <w:t>respond</w:t>
      </w:r>
      <w:r>
        <w:rPr>
          <w:spacing w:val="31"/>
        </w:rPr>
        <w:t xml:space="preserve"> </w:t>
      </w:r>
      <w:r>
        <w:t>to</w:t>
      </w:r>
      <w:r>
        <w:rPr>
          <w:spacing w:val="31"/>
        </w:rPr>
        <w:t xml:space="preserve"> </w:t>
      </w:r>
      <w:r>
        <w:t>their</w:t>
      </w:r>
      <w:r>
        <w:rPr>
          <w:spacing w:val="30"/>
        </w:rPr>
        <w:t xml:space="preserve"> </w:t>
      </w:r>
      <w:r>
        <w:t>timing.</w:t>
      </w:r>
      <w:r>
        <w:rPr>
          <w:spacing w:val="31"/>
        </w:rPr>
        <w:t xml:space="preserve"> </w:t>
      </w:r>
      <w:r>
        <w:t>However,</w:t>
      </w:r>
      <w:r>
        <w:rPr>
          <w:spacing w:val="31"/>
        </w:rPr>
        <w:t xml:space="preserve"> </w:t>
      </w:r>
      <w:r>
        <w:t>the</w:t>
      </w:r>
      <w:r>
        <w:rPr>
          <w:spacing w:val="31"/>
        </w:rPr>
        <w:t xml:space="preserve"> </w:t>
      </w:r>
      <w:r>
        <w:t>Framework</w:t>
      </w:r>
      <w:r>
        <w:rPr>
          <w:spacing w:val="31"/>
        </w:rPr>
        <w:t xml:space="preserve"> </w:t>
      </w:r>
      <w:r>
        <w:t>Plan</w:t>
      </w:r>
      <w:r>
        <w:rPr>
          <w:spacing w:val="31"/>
        </w:rPr>
        <w:t xml:space="preserve"> </w:t>
      </w:r>
      <w:r>
        <w:t>should</w:t>
      </w:r>
      <w:r>
        <w:rPr>
          <w:spacing w:val="31"/>
        </w:rPr>
        <w:t xml:space="preserve"> </w:t>
      </w:r>
      <w:r>
        <w:t>still</w:t>
      </w:r>
      <w:r>
        <w:rPr>
          <w:spacing w:val="31"/>
        </w:rPr>
        <w:t xml:space="preserve"> </w:t>
      </w:r>
      <w:proofErr w:type="gramStart"/>
      <w:r>
        <w:rPr>
          <w:spacing w:val="-4"/>
        </w:rPr>
        <w:t>have</w:t>
      </w:r>
      <w:proofErr w:type="gramEnd"/>
    </w:p>
    <w:p w14:paraId="6E8B9D69" w14:textId="77777777" w:rsidR="00021792" w:rsidRDefault="00000000">
      <w:pPr>
        <w:pStyle w:val="BodyText"/>
        <w:spacing w:before="61"/>
        <w:ind w:left="552"/>
      </w:pPr>
      <w:r>
        <w:t>regard</w:t>
      </w:r>
      <w:r>
        <w:rPr>
          <w:spacing w:val="35"/>
        </w:rPr>
        <w:t xml:space="preserve"> </w:t>
      </w:r>
      <w:r>
        <w:t>for</w:t>
      </w:r>
      <w:r>
        <w:rPr>
          <w:spacing w:val="36"/>
        </w:rPr>
        <w:t xml:space="preserve"> </w:t>
      </w:r>
      <w:r>
        <w:t>confirmed</w:t>
      </w:r>
      <w:r>
        <w:rPr>
          <w:spacing w:val="35"/>
        </w:rPr>
        <w:t xml:space="preserve"> </w:t>
      </w:r>
      <w:r>
        <w:t>or</w:t>
      </w:r>
      <w:r>
        <w:rPr>
          <w:spacing w:val="36"/>
        </w:rPr>
        <w:t xml:space="preserve"> </w:t>
      </w:r>
      <w:r>
        <w:t>proposed</w:t>
      </w:r>
      <w:r>
        <w:rPr>
          <w:spacing w:val="36"/>
        </w:rPr>
        <w:t xml:space="preserve"> </w:t>
      </w:r>
      <w:r>
        <w:t>projects</w:t>
      </w:r>
      <w:r>
        <w:rPr>
          <w:spacing w:val="35"/>
        </w:rPr>
        <w:t xml:space="preserve"> </w:t>
      </w:r>
      <w:r>
        <w:t>that</w:t>
      </w:r>
      <w:r>
        <w:rPr>
          <w:spacing w:val="36"/>
        </w:rPr>
        <w:t xml:space="preserve"> </w:t>
      </w:r>
      <w:r>
        <w:t>influence</w:t>
      </w:r>
      <w:r>
        <w:rPr>
          <w:spacing w:val="35"/>
        </w:rPr>
        <w:t xml:space="preserve"> </w:t>
      </w:r>
      <w:r>
        <w:t>overall</w:t>
      </w:r>
      <w:r>
        <w:rPr>
          <w:spacing w:val="36"/>
        </w:rPr>
        <w:t xml:space="preserve"> </w:t>
      </w:r>
      <w:r>
        <w:t>land</w:t>
      </w:r>
      <w:r>
        <w:rPr>
          <w:spacing w:val="36"/>
        </w:rPr>
        <w:t xml:space="preserve"> </w:t>
      </w:r>
      <w:r>
        <w:t>use</w:t>
      </w:r>
      <w:r>
        <w:rPr>
          <w:spacing w:val="35"/>
        </w:rPr>
        <w:t xml:space="preserve"> </w:t>
      </w:r>
      <w:r>
        <w:t>and</w:t>
      </w:r>
      <w:r>
        <w:rPr>
          <w:spacing w:val="36"/>
        </w:rPr>
        <w:t xml:space="preserve"> </w:t>
      </w:r>
      <w:r>
        <w:t>development</w:t>
      </w:r>
      <w:r>
        <w:rPr>
          <w:spacing w:val="36"/>
        </w:rPr>
        <w:t xml:space="preserve"> </w:t>
      </w:r>
      <w:r>
        <w:rPr>
          <w:spacing w:val="-2"/>
        </w:rPr>
        <w:t>directions.</w:t>
      </w:r>
    </w:p>
    <w:p w14:paraId="7D22AF3D" w14:textId="77777777" w:rsidR="00021792" w:rsidRDefault="00021792">
      <w:pPr>
        <w:sectPr w:rsidR="00021792">
          <w:type w:val="continuous"/>
          <w:pgSz w:w="23820" w:h="16840" w:orient="landscape"/>
          <w:pgMar w:top="1920" w:right="0" w:bottom="280" w:left="80" w:header="0" w:footer="510" w:gutter="0"/>
          <w:cols w:num="2" w:space="720" w:equalWidth="0">
            <w:col w:w="11517" w:space="40"/>
            <w:col w:w="12183"/>
          </w:cols>
        </w:sectPr>
      </w:pPr>
    </w:p>
    <w:p w14:paraId="36A9BF28" w14:textId="33F80714" w:rsidR="00021792" w:rsidRDefault="0046501E">
      <w:pPr>
        <w:tabs>
          <w:tab w:val="left" w:pos="13936"/>
        </w:tabs>
        <w:spacing w:before="72" w:line="301" w:lineRule="exact"/>
        <w:ind w:left="13244"/>
        <w:jc w:val="center"/>
        <w:rPr>
          <w:rFonts w:ascii="Arial" w:hAnsi="Arial"/>
          <w:sz w:val="30"/>
        </w:rPr>
      </w:pPr>
      <w:bookmarkStart w:id="212" w:name="_bookmark118"/>
      <w:bookmarkStart w:id="213" w:name="Figure_17:_Major_land_uses_and_external_"/>
      <w:bookmarkEnd w:id="212"/>
      <w:bookmarkEnd w:id="213"/>
      <w:r>
        <w:rPr>
          <w:rFonts w:ascii="Arial"/>
          <w:b/>
          <w:noProof/>
          <w:color w:val="444444"/>
          <w:w w:val="85"/>
          <w:sz w:val="17"/>
        </w:rPr>
        <w:lastRenderedPageBreak/>
        <w:drawing>
          <wp:anchor distT="0" distB="0" distL="114300" distR="114300" simplePos="0" relativeHeight="251806208" behindDoc="0" locked="0" layoutInCell="1" allowOverlap="1" wp14:anchorId="0A71E876" wp14:editId="6C0651B5">
            <wp:simplePos x="0" y="0"/>
            <wp:positionH relativeFrom="column">
              <wp:posOffset>-50146</wp:posOffset>
            </wp:positionH>
            <wp:positionV relativeFrom="paragraph">
              <wp:posOffset>-25400</wp:posOffset>
            </wp:positionV>
            <wp:extent cx="15111076" cy="10680700"/>
            <wp:effectExtent l="0" t="0" r="2540" b="0"/>
            <wp:wrapNone/>
            <wp:docPr id="2899" name="Picture 2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9" name="Picture 2899"/>
                    <pic:cNvPicPr/>
                  </pic:nvPicPr>
                  <pic:blipFill>
                    <a:blip r:embed="rId119" cstate="email">
                      <a:extLst>
                        <a:ext uri="{28A0092B-C50C-407E-A947-70E740481C1C}">
                          <a14:useLocalDpi xmlns:a14="http://schemas.microsoft.com/office/drawing/2010/main"/>
                        </a:ext>
                      </a:extLst>
                    </a:blip>
                    <a:stretch>
                      <a:fillRect/>
                    </a:stretch>
                  </pic:blipFill>
                  <pic:spPr>
                    <a:xfrm>
                      <a:off x="0" y="0"/>
                      <a:ext cx="15118979" cy="10686286"/>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olor w:val="828283"/>
          <w:spacing w:val="-10"/>
          <w:sz w:val="30"/>
        </w:rPr>
        <w:t>£</w:t>
      </w:r>
      <w:r>
        <w:rPr>
          <w:rFonts w:ascii="Arial" w:hAnsi="Arial"/>
          <w:color w:val="828283"/>
          <w:sz w:val="30"/>
        </w:rPr>
        <w:tab/>
      </w:r>
      <w:r>
        <w:rPr>
          <w:rFonts w:ascii="Arial" w:hAnsi="Arial"/>
          <w:color w:val="B3B1AC"/>
          <w:spacing w:val="-10"/>
          <w:sz w:val="30"/>
        </w:rPr>
        <w:t>.</w:t>
      </w:r>
    </w:p>
    <w:p w14:paraId="29172F15" w14:textId="77777777" w:rsidR="00021792" w:rsidRDefault="00000000">
      <w:pPr>
        <w:tabs>
          <w:tab w:val="left" w:pos="14546"/>
        </w:tabs>
        <w:spacing w:line="145" w:lineRule="exact"/>
        <w:ind w:left="13409"/>
        <w:rPr>
          <w:rFonts w:ascii="Arial"/>
          <w:sz w:val="17"/>
        </w:rPr>
      </w:pPr>
      <w:r>
        <w:rPr>
          <w:rFonts w:ascii="Arial"/>
          <w:i/>
          <w:color w:val="444444"/>
          <w:spacing w:val="-2"/>
          <w:sz w:val="17"/>
        </w:rPr>
        <w:t>proposed</w:t>
      </w:r>
      <w:r>
        <w:rPr>
          <w:rFonts w:ascii="Arial"/>
          <w:i/>
          <w:color w:val="444444"/>
          <w:sz w:val="17"/>
        </w:rPr>
        <w:tab/>
      </w:r>
      <w:r>
        <w:rPr>
          <w:rFonts w:ascii="Arial"/>
          <w:color w:val="B3B1AC"/>
          <w:spacing w:val="-10"/>
          <w:sz w:val="17"/>
        </w:rPr>
        <w:t>,</w:t>
      </w:r>
    </w:p>
    <w:p w14:paraId="79761264" w14:textId="77777777" w:rsidR="00021792" w:rsidRDefault="00000000">
      <w:pPr>
        <w:spacing w:line="189" w:lineRule="exact"/>
        <w:ind w:left="13243"/>
        <w:jc w:val="center"/>
        <w:rPr>
          <w:rFonts w:ascii="Arial"/>
          <w:i/>
          <w:sz w:val="17"/>
        </w:rPr>
      </w:pPr>
      <w:proofErr w:type="spellStart"/>
      <w:r>
        <w:rPr>
          <w:rFonts w:ascii="Arial"/>
          <w:i/>
          <w:color w:val="444444"/>
          <w:w w:val="95"/>
          <w:sz w:val="17"/>
        </w:rPr>
        <w:t>raifwa</w:t>
      </w:r>
      <w:proofErr w:type="spellEnd"/>
      <w:r>
        <w:rPr>
          <w:rFonts w:ascii="Arial"/>
          <w:i/>
          <w:color w:val="444444"/>
          <w:spacing w:val="24"/>
          <w:sz w:val="17"/>
        </w:rPr>
        <w:t xml:space="preserve"> </w:t>
      </w:r>
      <w:proofErr w:type="spellStart"/>
      <w:r>
        <w:rPr>
          <w:rFonts w:ascii="Arial"/>
          <w:i/>
          <w:color w:val="444444"/>
          <w:w w:val="95"/>
          <w:sz w:val="17"/>
        </w:rPr>
        <w:t>sro</w:t>
      </w:r>
      <w:r>
        <w:rPr>
          <w:rFonts w:ascii="Arial"/>
          <w:i/>
          <w:color w:val="606262"/>
          <w:w w:val="95"/>
          <w:sz w:val="17"/>
        </w:rPr>
        <w:t>ti</w:t>
      </w:r>
      <w:r>
        <w:rPr>
          <w:rFonts w:ascii="Arial"/>
          <w:i/>
          <w:color w:val="444444"/>
          <w:w w:val="95"/>
          <w:sz w:val="17"/>
        </w:rPr>
        <w:t>onBla</w:t>
      </w:r>
      <w:r>
        <w:rPr>
          <w:rFonts w:ascii="Arial"/>
          <w:i/>
          <w:color w:val="606262"/>
          <w:w w:val="95"/>
          <w:sz w:val="17"/>
        </w:rPr>
        <w:t>c</w:t>
      </w:r>
      <w:r>
        <w:rPr>
          <w:rFonts w:ascii="Arial"/>
          <w:i/>
          <w:color w:val="444444"/>
          <w:w w:val="95"/>
          <w:sz w:val="17"/>
        </w:rPr>
        <w:t>k</w:t>
      </w:r>
      <w:proofErr w:type="spellEnd"/>
      <w:r>
        <w:rPr>
          <w:rFonts w:ascii="Arial"/>
          <w:i/>
          <w:color w:val="444444"/>
          <w:spacing w:val="-20"/>
          <w:w w:val="95"/>
          <w:sz w:val="17"/>
        </w:rPr>
        <w:t xml:space="preserve"> </w:t>
      </w:r>
      <w:r>
        <w:rPr>
          <w:rFonts w:ascii="Arial"/>
          <w:i/>
          <w:color w:val="606262"/>
          <w:w w:val="95"/>
          <w:sz w:val="17"/>
        </w:rPr>
        <w:t>F</w:t>
      </w:r>
      <w:r>
        <w:rPr>
          <w:rFonts w:ascii="Arial"/>
          <w:i/>
          <w:color w:val="444444"/>
          <w:w w:val="95"/>
          <w:sz w:val="17"/>
        </w:rPr>
        <w:t>orest</w:t>
      </w:r>
      <w:r>
        <w:rPr>
          <w:rFonts w:ascii="Arial"/>
          <w:i/>
          <w:color w:val="444444"/>
          <w:spacing w:val="-10"/>
          <w:w w:val="95"/>
          <w:sz w:val="17"/>
        </w:rPr>
        <w:t xml:space="preserve"> </w:t>
      </w:r>
      <w:r>
        <w:rPr>
          <w:rFonts w:ascii="Arial"/>
          <w:i/>
          <w:color w:val="606262"/>
          <w:spacing w:val="-4"/>
          <w:w w:val="90"/>
          <w:sz w:val="17"/>
        </w:rPr>
        <w:t>R</w:t>
      </w:r>
      <w:r>
        <w:rPr>
          <w:rFonts w:ascii="Arial"/>
          <w:i/>
          <w:color w:val="444444"/>
          <w:spacing w:val="-4"/>
          <w:w w:val="90"/>
          <w:sz w:val="17"/>
        </w:rPr>
        <w:t>oad</w:t>
      </w:r>
    </w:p>
    <w:p w14:paraId="41AC7765" w14:textId="22691284" w:rsidR="00021792" w:rsidRDefault="00000000">
      <w:pPr>
        <w:spacing w:before="127" w:line="186" w:lineRule="exact"/>
        <w:ind w:right="1642"/>
        <w:jc w:val="right"/>
        <w:rPr>
          <w:rFonts w:ascii="Arial"/>
          <w:sz w:val="19"/>
        </w:rPr>
      </w:pPr>
      <w:r>
        <w:br w:type="column"/>
      </w:r>
      <w:proofErr w:type="spellStart"/>
      <w:r>
        <w:rPr>
          <w:rFonts w:ascii="Arial"/>
          <w:i/>
          <w:color w:val="444444"/>
          <w:w w:val="70"/>
          <w:sz w:val="19"/>
        </w:rPr>
        <w:t>B</w:t>
      </w:r>
      <w:r>
        <w:rPr>
          <w:rFonts w:ascii="Arial"/>
          <w:i/>
          <w:color w:val="606262"/>
          <w:w w:val="70"/>
          <w:sz w:val="19"/>
        </w:rPr>
        <w:t>cyu</w:t>
      </w:r>
      <w:proofErr w:type="spellEnd"/>
      <w:r>
        <w:rPr>
          <w:rFonts w:ascii="Arial"/>
          <w:i/>
          <w:color w:val="606262"/>
          <w:spacing w:val="66"/>
          <w:w w:val="150"/>
          <w:sz w:val="19"/>
        </w:rPr>
        <w:t xml:space="preserve"> </w:t>
      </w:r>
      <w:proofErr w:type="gramStart"/>
      <w:r>
        <w:rPr>
          <w:rFonts w:ascii="Arial"/>
          <w:color w:val="939190"/>
          <w:w w:val="70"/>
          <w:sz w:val="19"/>
        </w:rPr>
        <w:t>-</w:t>
      </w:r>
      <w:r>
        <w:rPr>
          <w:rFonts w:ascii="Arial"/>
          <w:color w:val="B3B1AC"/>
          <w:spacing w:val="-5"/>
          <w:w w:val="70"/>
          <w:sz w:val="19"/>
        </w:rPr>
        <w:t>.</w:t>
      </w:r>
      <w:r>
        <w:rPr>
          <w:rFonts w:ascii="Arial"/>
          <w:color w:val="939190"/>
          <w:spacing w:val="-5"/>
          <w:w w:val="70"/>
          <w:sz w:val="19"/>
        </w:rPr>
        <w:t>_</w:t>
      </w:r>
      <w:proofErr w:type="gramEnd"/>
    </w:p>
    <w:p w14:paraId="106D3B48" w14:textId="77777777" w:rsidR="00021792" w:rsidRDefault="00000000">
      <w:pPr>
        <w:spacing w:line="151" w:lineRule="exact"/>
        <w:ind w:right="1599"/>
        <w:jc w:val="right"/>
        <w:rPr>
          <w:rFonts w:ascii="Arial" w:hAnsi="Arial"/>
          <w:sz w:val="16"/>
        </w:rPr>
      </w:pPr>
      <w:r>
        <w:rPr>
          <w:rFonts w:ascii="Arial" w:hAnsi="Arial"/>
          <w:i/>
          <w:color w:val="606262"/>
          <w:spacing w:val="-2"/>
          <w:w w:val="75"/>
          <w:sz w:val="16"/>
        </w:rPr>
        <w:t>'</w:t>
      </w:r>
      <w:r>
        <w:rPr>
          <w:rFonts w:ascii="Arial" w:hAnsi="Arial"/>
          <w:i/>
          <w:color w:val="444444"/>
          <w:spacing w:val="-2"/>
          <w:w w:val="75"/>
          <w:sz w:val="16"/>
        </w:rPr>
        <w:t>&lt;111</w:t>
      </w:r>
      <w:r>
        <w:rPr>
          <w:rFonts w:ascii="Arial" w:hAnsi="Arial"/>
          <w:i/>
          <w:color w:val="606262"/>
          <w:spacing w:val="-2"/>
          <w:w w:val="75"/>
          <w:sz w:val="16"/>
        </w:rPr>
        <w:t>,</w:t>
      </w:r>
      <w:proofErr w:type="gramStart"/>
      <w:r>
        <w:rPr>
          <w:rFonts w:ascii="Arial" w:hAnsi="Arial"/>
          <w:i/>
          <w:color w:val="606262"/>
          <w:spacing w:val="-2"/>
          <w:w w:val="75"/>
          <w:sz w:val="16"/>
        </w:rPr>
        <w:t>9,</w:t>
      </w:r>
      <w:r>
        <w:rPr>
          <w:rFonts w:ascii="Arial" w:hAnsi="Arial"/>
          <w:color w:val="B3B1AC"/>
          <w:spacing w:val="-2"/>
          <w:w w:val="75"/>
          <w:sz w:val="16"/>
        </w:rPr>
        <w:t>•</w:t>
      </w:r>
      <w:proofErr w:type="gramEnd"/>
      <w:r>
        <w:rPr>
          <w:rFonts w:ascii="Arial" w:hAnsi="Arial"/>
          <w:color w:val="B3B1AC"/>
          <w:spacing w:val="-2"/>
          <w:w w:val="75"/>
          <w:sz w:val="16"/>
        </w:rPr>
        <w:t>•-</w:t>
      </w:r>
    </w:p>
    <w:p w14:paraId="4987E79D" w14:textId="77777777" w:rsidR="00021792" w:rsidRDefault="00000000">
      <w:pPr>
        <w:spacing w:before="13"/>
        <w:ind w:left="865"/>
        <w:rPr>
          <w:rFonts w:ascii="Arial"/>
          <w:i/>
          <w:sz w:val="13"/>
        </w:rPr>
      </w:pPr>
      <w:r>
        <w:rPr>
          <w:rFonts w:ascii="Arial"/>
          <w:i/>
          <w:color w:val="444444"/>
          <w:spacing w:val="-4"/>
          <w:w w:val="90"/>
          <w:sz w:val="13"/>
        </w:rPr>
        <w:t>Or9</w:t>
      </w:r>
      <w:r>
        <w:rPr>
          <w:rFonts w:ascii="Arial"/>
          <w:i/>
          <w:color w:val="606262"/>
          <w:spacing w:val="-4"/>
          <w:w w:val="90"/>
          <w:sz w:val="13"/>
        </w:rPr>
        <w:t>d</w:t>
      </w:r>
    </w:p>
    <w:p w14:paraId="7DCD3D2F" w14:textId="77777777" w:rsidR="00021792" w:rsidRDefault="00021792">
      <w:pPr>
        <w:pStyle w:val="BodyText"/>
        <w:spacing w:before="9"/>
        <w:rPr>
          <w:rFonts w:ascii="Arial"/>
          <w:i/>
          <w:sz w:val="16"/>
        </w:rPr>
      </w:pPr>
    </w:p>
    <w:p w14:paraId="45B13B65" w14:textId="77777777" w:rsidR="00021792" w:rsidRDefault="00000000">
      <w:pPr>
        <w:tabs>
          <w:tab w:val="left" w:pos="2254"/>
        </w:tabs>
        <w:spacing w:line="81" w:lineRule="exact"/>
        <w:ind w:left="994"/>
        <w:rPr>
          <w:rFonts w:ascii="Arial"/>
          <w:i/>
          <w:sz w:val="20"/>
        </w:rPr>
      </w:pPr>
      <w:r>
        <w:rPr>
          <w:rFonts w:ascii="Arial"/>
          <w:color w:val="606262"/>
          <w:spacing w:val="-10"/>
          <w:w w:val="95"/>
          <w:sz w:val="20"/>
        </w:rPr>
        <w:t>/</w:t>
      </w:r>
      <w:r>
        <w:rPr>
          <w:rFonts w:ascii="Arial"/>
          <w:color w:val="606262"/>
          <w:sz w:val="20"/>
        </w:rPr>
        <w:tab/>
      </w:r>
      <w:proofErr w:type="spellStart"/>
      <w:proofErr w:type="gramStart"/>
      <w:r>
        <w:rPr>
          <w:rFonts w:ascii="Arial"/>
          <w:i/>
          <w:color w:val="606262"/>
          <w:spacing w:val="-6"/>
          <w:w w:val="90"/>
          <w:sz w:val="20"/>
        </w:rPr>
        <w:t>Ou</w:t>
      </w:r>
      <w:proofErr w:type="spellEnd"/>
      <w:r>
        <w:rPr>
          <w:rFonts w:ascii="Arial"/>
          <w:i/>
          <w:color w:val="444444"/>
          <w:spacing w:val="-6"/>
          <w:w w:val="90"/>
          <w:sz w:val="20"/>
        </w:rPr>
        <w:t>,.,.</w:t>
      </w:r>
      <w:proofErr w:type="gramEnd"/>
    </w:p>
    <w:p w14:paraId="3B406D54" w14:textId="77777777" w:rsidR="00021792" w:rsidRDefault="00000000">
      <w:pPr>
        <w:spacing w:before="10"/>
        <w:rPr>
          <w:rFonts w:ascii="Arial"/>
          <w:i/>
          <w:sz w:val="16"/>
        </w:rPr>
      </w:pPr>
      <w:r>
        <w:br w:type="column"/>
      </w:r>
    </w:p>
    <w:p w14:paraId="31AF0EFA" w14:textId="77777777" w:rsidR="00021792" w:rsidRDefault="00000000">
      <w:pPr>
        <w:spacing w:line="211" w:lineRule="auto"/>
        <w:ind w:left="534"/>
        <w:jc w:val="center"/>
        <w:rPr>
          <w:rFonts w:ascii="Times New Roman"/>
          <w:i/>
          <w:sz w:val="19"/>
        </w:rPr>
      </w:pPr>
      <w:r>
        <w:rPr>
          <w:rFonts w:ascii="Arial"/>
          <w:i/>
          <w:color w:val="2D2F2F"/>
          <w:spacing w:val="-2"/>
          <w:w w:val="90"/>
          <w:sz w:val="17"/>
        </w:rPr>
        <w:t>East</w:t>
      </w:r>
      <w:r>
        <w:rPr>
          <w:rFonts w:ascii="Arial"/>
          <w:i/>
          <w:color w:val="2D2F2F"/>
          <w:spacing w:val="-3"/>
          <w:w w:val="90"/>
          <w:sz w:val="17"/>
        </w:rPr>
        <w:t xml:space="preserve"> </w:t>
      </w:r>
      <w:proofErr w:type="spellStart"/>
      <w:r>
        <w:rPr>
          <w:rFonts w:ascii="Arial"/>
          <w:color w:val="444444"/>
          <w:spacing w:val="-2"/>
          <w:w w:val="90"/>
          <w:sz w:val="16"/>
        </w:rPr>
        <w:t>Werribe</w:t>
      </w:r>
      <w:r>
        <w:rPr>
          <w:rFonts w:ascii="Arial"/>
          <w:color w:val="181818"/>
          <w:spacing w:val="-2"/>
          <w:w w:val="90"/>
          <w:sz w:val="16"/>
        </w:rPr>
        <w:t>e</w:t>
      </w:r>
      <w:proofErr w:type="spellEnd"/>
      <w:r>
        <w:rPr>
          <w:rFonts w:ascii="Arial"/>
          <w:color w:val="181818"/>
          <w:sz w:val="16"/>
        </w:rPr>
        <w:t xml:space="preserve"> </w:t>
      </w:r>
      <w:r>
        <w:rPr>
          <w:rFonts w:ascii="Arial"/>
          <w:i/>
          <w:color w:val="2D2F2F"/>
          <w:spacing w:val="-2"/>
          <w:w w:val="90"/>
          <w:sz w:val="17"/>
        </w:rPr>
        <w:t xml:space="preserve">Employment </w:t>
      </w:r>
      <w:r>
        <w:rPr>
          <w:rFonts w:ascii="Times New Roman"/>
          <w:i/>
          <w:color w:val="444444"/>
          <w:spacing w:val="-2"/>
          <w:w w:val="90"/>
          <w:sz w:val="19"/>
        </w:rPr>
        <w:t>Precinct</w:t>
      </w:r>
    </w:p>
    <w:p w14:paraId="23DE5008" w14:textId="77777777" w:rsidR="00021792" w:rsidRDefault="00000000">
      <w:pPr>
        <w:spacing w:before="4"/>
        <w:rPr>
          <w:rFonts w:ascii="Times New Roman"/>
          <w:i/>
        </w:rPr>
      </w:pPr>
      <w:r>
        <w:br w:type="column"/>
      </w:r>
    </w:p>
    <w:p w14:paraId="22B11A20" w14:textId="77777777" w:rsidR="00021792" w:rsidRDefault="00000000">
      <w:pPr>
        <w:spacing w:line="295" w:lineRule="auto"/>
        <w:ind w:left="836" w:hanging="3"/>
        <w:rPr>
          <w:rFonts w:ascii="Arial"/>
          <w:b/>
          <w:sz w:val="20"/>
        </w:rPr>
      </w:pPr>
      <w:r>
        <w:rPr>
          <w:rFonts w:ascii="Arial"/>
          <w:b/>
          <w:color w:val="11345D"/>
          <w:w w:val="110"/>
          <w:sz w:val="20"/>
        </w:rPr>
        <w:t>AVALON CORR</w:t>
      </w:r>
      <w:r>
        <w:rPr>
          <w:rFonts w:ascii="Arial"/>
          <w:b/>
          <w:color w:val="2A4672"/>
          <w:w w:val="110"/>
          <w:sz w:val="20"/>
        </w:rPr>
        <w:t>I</w:t>
      </w:r>
      <w:r>
        <w:rPr>
          <w:rFonts w:ascii="Arial"/>
          <w:b/>
          <w:color w:val="11345D"/>
          <w:w w:val="110"/>
          <w:sz w:val="20"/>
        </w:rPr>
        <w:t xml:space="preserve">DOR </w:t>
      </w:r>
      <w:r>
        <w:rPr>
          <w:rFonts w:ascii="Arial"/>
          <w:b/>
          <w:color w:val="11345D"/>
          <w:spacing w:val="-2"/>
          <w:w w:val="110"/>
          <w:sz w:val="20"/>
        </w:rPr>
        <w:t>STRATEGY</w:t>
      </w:r>
    </w:p>
    <w:p w14:paraId="7F440195" w14:textId="77777777" w:rsidR="00021792" w:rsidRDefault="00021792">
      <w:pPr>
        <w:spacing w:line="295" w:lineRule="auto"/>
        <w:rPr>
          <w:rFonts w:ascii="Arial"/>
          <w:sz w:val="20"/>
        </w:rPr>
        <w:sectPr w:rsidR="00021792">
          <w:footerReference w:type="default" r:id="rId120"/>
          <w:pgSz w:w="23820" w:h="16840" w:orient="landscape"/>
          <w:pgMar w:top="80" w:right="0" w:bottom="0" w:left="80" w:header="0" w:footer="0" w:gutter="0"/>
          <w:cols w:num="4" w:space="720" w:equalWidth="0">
            <w:col w:w="15513" w:space="40"/>
            <w:col w:w="2678" w:space="39"/>
            <w:col w:w="1451" w:space="39"/>
            <w:col w:w="3980"/>
          </w:cols>
        </w:sectPr>
      </w:pPr>
    </w:p>
    <w:p w14:paraId="6EFDA7AA" w14:textId="77777777" w:rsidR="00021792" w:rsidRDefault="00000000">
      <w:pPr>
        <w:tabs>
          <w:tab w:val="left" w:pos="1259"/>
          <w:tab w:val="left" w:pos="2855"/>
        </w:tabs>
        <w:spacing w:before="55"/>
        <w:jc w:val="right"/>
        <w:rPr>
          <w:rFonts w:ascii="Arial" w:hAnsi="Arial"/>
          <w:i/>
          <w:sz w:val="14"/>
        </w:rPr>
      </w:pPr>
      <w:r>
        <w:rPr>
          <w:rFonts w:ascii="Arial" w:hAnsi="Arial"/>
          <w:i/>
          <w:color w:val="939190"/>
          <w:spacing w:val="-2"/>
          <w:sz w:val="14"/>
        </w:rPr>
        <w:t>tumlsu11tl1PSP</w:t>
      </w:r>
      <w:r>
        <w:rPr>
          <w:rFonts w:ascii="Arial" w:hAnsi="Arial"/>
          <w:i/>
          <w:color w:val="939190"/>
          <w:sz w:val="14"/>
        </w:rPr>
        <w:tab/>
      </w:r>
      <w:r>
        <w:rPr>
          <w:rFonts w:ascii="Arial" w:hAnsi="Arial"/>
          <w:color w:val="939190"/>
          <w:w w:val="90"/>
          <w:sz w:val="14"/>
        </w:rPr>
        <w:t>-</w:t>
      </w:r>
      <w:r>
        <w:rPr>
          <w:rFonts w:ascii="Arial" w:hAnsi="Arial"/>
          <w:color w:val="B3B1AC"/>
          <w:w w:val="90"/>
          <w:sz w:val="14"/>
        </w:rPr>
        <w:t>-</w:t>
      </w:r>
      <w:r>
        <w:rPr>
          <w:rFonts w:ascii="Arial" w:hAnsi="Arial"/>
          <w:color w:val="939190"/>
          <w:w w:val="90"/>
          <w:sz w:val="14"/>
        </w:rPr>
        <w:t>-</w:t>
      </w:r>
      <w:r>
        <w:rPr>
          <w:rFonts w:ascii="Arial" w:hAnsi="Arial"/>
          <w:color w:val="B3B1AC"/>
          <w:w w:val="90"/>
          <w:sz w:val="14"/>
        </w:rPr>
        <w:t>--</w:t>
      </w:r>
      <w:r>
        <w:rPr>
          <w:rFonts w:ascii="Arial" w:hAnsi="Arial"/>
          <w:color w:val="B3B1AC"/>
          <w:spacing w:val="1"/>
          <w:sz w:val="14"/>
        </w:rPr>
        <w:t xml:space="preserve"> </w:t>
      </w:r>
      <w:r>
        <w:rPr>
          <w:rFonts w:ascii="Arial" w:hAnsi="Arial"/>
          <w:color w:val="939190"/>
          <w:w w:val="90"/>
          <w:sz w:val="27"/>
        </w:rPr>
        <w:t>·</w:t>
      </w:r>
      <w:r>
        <w:rPr>
          <w:rFonts w:ascii="Arial" w:hAnsi="Arial"/>
          <w:color w:val="B3B1AC"/>
          <w:w w:val="90"/>
          <w:sz w:val="27"/>
        </w:rPr>
        <w:t>···</w:t>
      </w:r>
      <w:r>
        <w:rPr>
          <w:rFonts w:ascii="Arial" w:hAnsi="Arial"/>
          <w:color w:val="939190"/>
          <w:w w:val="90"/>
          <w:sz w:val="27"/>
        </w:rPr>
        <w:t>-</w:t>
      </w:r>
      <w:r>
        <w:rPr>
          <w:rFonts w:ascii="Arial" w:hAnsi="Arial"/>
          <w:color w:val="B3B1AC"/>
          <w:w w:val="90"/>
          <w:sz w:val="27"/>
        </w:rPr>
        <w:t>•</w:t>
      </w:r>
      <w:r>
        <w:rPr>
          <w:rFonts w:ascii="Arial" w:hAnsi="Arial"/>
          <w:color w:val="606262"/>
          <w:w w:val="90"/>
          <w:sz w:val="27"/>
        </w:rPr>
        <w:t>.x0</w:t>
      </w:r>
      <w:r>
        <w:rPr>
          <w:rFonts w:ascii="Arial" w:hAnsi="Arial"/>
          <w:color w:val="606262"/>
          <w:spacing w:val="52"/>
          <w:sz w:val="27"/>
        </w:rPr>
        <w:t xml:space="preserve"> </w:t>
      </w:r>
      <w:r>
        <w:rPr>
          <w:rFonts w:ascii="Arial" w:hAnsi="Arial"/>
          <w:color w:val="AE8590"/>
          <w:spacing w:val="-10"/>
          <w:w w:val="90"/>
          <w:sz w:val="27"/>
        </w:rPr>
        <w:t>-</w:t>
      </w:r>
      <w:r>
        <w:rPr>
          <w:rFonts w:ascii="Arial" w:hAnsi="Arial"/>
          <w:color w:val="AE8590"/>
          <w:sz w:val="27"/>
        </w:rPr>
        <w:tab/>
      </w:r>
      <w:r>
        <w:rPr>
          <w:rFonts w:ascii="Arial" w:hAnsi="Arial"/>
          <w:b/>
          <w:color w:val="181818"/>
          <w:w w:val="85"/>
          <w:sz w:val="20"/>
        </w:rPr>
        <w:t>WERRIBEE</w:t>
      </w:r>
      <w:r>
        <w:rPr>
          <w:rFonts w:ascii="Arial" w:hAnsi="Arial"/>
          <w:b/>
          <w:color w:val="181818"/>
          <w:spacing w:val="67"/>
          <w:sz w:val="20"/>
        </w:rPr>
        <w:t xml:space="preserve"> </w:t>
      </w:r>
      <w:r>
        <w:rPr>
          <w:rFonts w:ascii="Arial" w:hAnsi="Arial"/>
          <w:i/>
          <w:color w:val="707272"/>
          <w:w w:val="85"/>
          <w:sz w:val="14"/>
        </w:rPr>
        <w:t>Va,;</w:t>
      </w:r>
      <w:proofErr w:type="gramStart"/>
      <w:r>
        <w:rPr>
          <w:rFonts w:ascii="Arial" w:hAnsi="Arial"/>
          <w:i/>
          <w:color w:val="707272"/>
          <w:w w:val="85"/>
          <w:sz w:val="14"/>
        </w:rPr>
        <w:t>,.s</w:t>
      </w:r>
      <w:proofErr w:type="gramEnd"/>
      <w:r>
        <w:rPr>
          <w:rFonts w:ascii="Arial" w:hAnsi="Arial"/>
          <w:i/>
          <w:color w:val="444444"/>
          <w:w w:val="85"/>
          <w:sz w:val="14"/>
        </w:rPr>
        <w:t>,9</w:t>
      </w:r>
      <w:r>
        <w:rPr>
          <w:rFonts w:ascii="Arial" w:hAnsi="Arial"/>
          <w:i/>
          <w:color w:val="444444"/>
          <w:spacing w:val="-1"/>
          <w:sz w:val="14"/>
        </w:rPr>
        <w:t xml:space="preserve"> </w:t>
      </w:r>
      <w:r>
        <w:rPr>
          <w:rFonts w:ascii="Arial" w:hAnsi="Arial"/>
          <w:i/>
          <w:color w:val="606262"/>
          <w:spacing w:val="-10"/>
          <w:w w:val="85"/>
          <w:sz w:val="14"/>
        </w:rPr>
        <w:t>d</w:t>
      </w:r>
    </w:p>
    <w:p w14:paraId="1E392398" w14:textId="0FE3A0EF" w:rsidR="00021792" w:rsidRDefault="00000000" w:rsidP="00C02830">
      <w:pPr>
        <w:pStyle w:val="Heading8"/>
        <w:spacing w:before="0" w:line="380" w:lineRule="exact"/>
        <w:ind w:left="1881"/>
        <w:rPr>
          <w:b w:val="0"/>
        </w:rPr>
      </w:pPr>
      <w:r>
        <w:rPr>
          <w:b w:val="0"/>
        </w:rPr>
        <w:br w:type="column"/>
      </w:r>
    </w:p>
    <w:p w14:paraId="11173239" w14:textId="77777777" w:rsidR="00021792" w:rsidRDefault="00021792">
      <w:pPr>
        <w:rPr>
          <w:rFonts w:ascii="Arial"/>
        </w:rPr>
        <w:sectPr w:rsidR="00021792">
          <w:type w:val="continuous"/>
          <w:pgSz w:w="23820" w:h="16840" w:orient="landscape"/>
          <w:pgMar w:top="1920" w:right="0" w:bottom="280" w:left="80" w:header="0" w:footer="0" w:gutter="0"/>
          <w:cols w:num="3" w:space="720" w:equalWidth="0">
            <w:col w:w="16952" w:space="40"/>
            <w:col w:w="2821" w:space="39"/>
            <w:col w:w="3888"/>
          </w:cols>
        </w:sectPr>
      </w:pPr>
    </w:p>
    <w:p w14:paraId="7C713D88" w14:textId="77777777" w:rsidR="00021792" w:rsidRDefault="00000000">
      <w:pPr>
        <w:spacing w:before="152"/>
        <w:ind w:right="850"/>
        <w:jc w:val="right"/>
        <w:rPr>
          <w:rFonts w:ascii="Arial"/>
          <w:sz w:val="16"/>
        </w:rPr>
      </w:pPr>
      <w:r>
        <w:rPr>
          <w:rFonts w:ascii="Arial"/>
          <w:color w:val="707272"/>
          <w:w w:val="85"/>
          <w:sz w:val="15"/>
        </w:rPr>
        <w:t>R</w:t>
      </w:r>
      <w:r>
        <w:rPr>
          <w:rFonts w:ascii="Arial"/>
          <w:color w:val="444444"/>
          <w:w w:val="85"/>
          <w:sz w:val="15"/>
        </w:rPr>
        <w:t>ai</w:t>
      </w:r>
      <w:r>
        <w:rPr>
          <w:rFonts w:ascii="Arial"/>
          <w:color w:val="606262"/>
          <w:w w:val="85"/>
          <w:sz w:val="15"/>
        </w:rPr>
        <w:t>lway</w:t>
      </w:r>
      <w:r>
        <w:rPr>
          <w:rFonts w:ascii="Arial"/>
          <w:color w:val="606262"/>
          <w:spacing w:val="-5"/>
          <w:w w:val="85"/>
          <w:sz w:val="15"/>
        </w:rPr>
        <w:t xml:space="preserve"> </w:t>
      </w:r>
      <w:r>
        <w:rPr>
          <w:rFonts w:ascii="Arial"/>
          <w:color w:val="606262"/>
          <w:w w:val="85"/>
          <w:sz w:val="15"/>
        </w:rPr>
        <w:t>li</w:t>
      </w:r>
      <w:r>
        <w:rPr>
          <w:rFonts w:ascii="Arial"/>
          <w:color w:val="828283"/>
          <w:w w:val="85"/>
          <w:sz w:val="15"/>
        </w:rPr>
        <w:t>n</w:t>
      </w:r>
      <w:r>
        <w:rPr>
          <w:rFonts w:ascii="Arial"/>
          <w:color w:val="606262"/>
          <w:w w:val="85"/>
          <w:sz w:val="15"/>
        </w:rPr>
        <w:t>e</w:t>
      </w:r>
      <w:r>
        <w:rPr>
          <w:rFonts w:ascii="Arial"/>
          <w:color w:val="606262"/>
          <w:spacing w:val="-4"/>
          <w:w w:val="85"/>
          <w:sz w:val="15"/>
        </w:rPr>
        <w:t xml:space="preserve"> </w:t>
      </w:r>
      <w:r>
        <w:rPr>
          <w:rFonts w:ascii="Arial"/>
          <w:color w:val="606262"/>
          <w:w w:val="85"/>
          <w:sz w:val="14"/>
        </w:rPr>
        <w:t>&amp;</w:t>
      </w:r>
      <w:r>
        <w:rPr>
          <w:rFonts w:ascii="Arial"/>
          <w:color w:val="606262"/>
          <w:spacing w:val="-1"/>
          <w:sz w:val="14"/>
        </w:rPr>
        <w:t xml:space="preserve"> </w:t>
      </w:r>
      <w:r>
        <w:rPr>
          <w:rFonts w:ascii="Arial"/>
          <w:color w:val="606262"/>
          <w:spacing w:val="-2"/>
          <w:w w:val="85"/>
          <w:sz w:val="16"/>
        </w:rPr>
        <w:t>station</w:t>
      </w:r>
    </w:p>
    <w:p w14:paraId="3969195A" w14:textId="7C94D4AB" w:rsidR="00021792" w:rsidRDefault="00000000">
      <w:pPr>
        <w:tabs>
          <w:tab w:val="right" w:pos="2048"/>
        </w:tabs>
        <w:spacing w:before="134" w:line="215" w:lineRule="exact"/>
        <w:ind w:left="361"/>
        <w:rPr>
          <w:rFonts w:ascii="Arial"/>
          <w:sz w:val="19"/>
        </w:rPr>
      </w:pPr>
      <w:r>
        <w:rPr>
          <w:rFonts w:ascii="Arial"/>
          <w:b/>
          <w:color w:val="444444"/>
          <w:w w:val="85"/>
          <w:sz w:val="17"/>
        </w:rPr>
        <w:t>Project</w:t>
      </w:r>
      <w:r>
        <w:rPr>
          <w:rFonts w:ascii="Arial"/>
          <w:b/>
          <w:color w:val="444444"/>
          <w:spacing w:val="-4"/>
          <w:w w:val="95"/>
          <w:sz w:val="17"/>
        </w:rPr>
        <w:t xml:space="preserve"> Re</w:t>
      </w:r>
      <w:r>
        <w:rPr>
          <w:rFonts w:ascii="Arial"/>
          <w:b/>
          <w:color w:val="606262"/>
          <w:spacing w:val="-4"/>
          <w:w w:val="95"/>
          <w:sz w:val="17"/>
        </w:rPr>
        <w:t>f:</w:t>
      </w:r>
      <w:r>
        <w:rPr>
          <w:rFonts w:ascii="Arial"/>
          <w:b/>
          <w:color w:val="606262"/>
          <w:sz w:val="17"/>
        </w:rPr>
        <w:tab/>
      </w:r>
      <w:r>
        <w:rPr>
          <w:rFonts w:ascii="Arial"/>
          <w:color w:val="444444"/>
          <w:spacing w:val="-2"/>
          <w:w w:val="90"/>
          <w:sz w:val="19"/>
        </w:rPr>
        <w:t>1</w:t>
      </w:r>
      <w:r>
        <w:rPr>
          <w:rFonts w:ascii="Arial"/>
          <w:color w:val="606262"/>
          <w:spacing w:val="-2"/>
          <w:w w:val="90"/>
          <w:sz w:val="19"/>
        </w:rPr>
        <w:t>9.322</w:t>
      </w:r>
    </w:p>
    <w:p w14:paraId="0FFE6A44" w14:textId="77777777" w:rsidR="00021792" w:rsidRDefault="00000000">
      <w:pPr>
        <w:tabs>
          <w:tab w:val="left" w:pos="1401"/>
        </w:tabs>
        <w:spacing w:line="215" w:lineRule="exact"/>
        <w:ind w:left="361"/>
        <w:rPr>
          <w:rFonts w:ascii="Arial"/>
          <w:sz w:val="19"/>
        </w:rPr>
      </w:pPr>
      <w:proofErr w:type="spellStart"/>
      <w:r>
        <w:rPr>
          <w:rFonts w:ascii="Arial"/>
          <w:b/>
          <w:color w:val="444444"/>
          <w:spacing w:val="-2"/>
          <w:w w:val="95"/>
          <w:sz w:val="17"/>
        </w:rPr>
        <w:t>Dwg</w:t>
      </w:r>
      <w:r>
        <w:rPr>
          <w:rFonts w:ascii="Arial"/>
          <w:b/>
          <w:color w:val="606262"/>
          <w:spacing w:val="-2"/>
          <w:w w:val="95"/>
          <w:sz w:val="17"/>
        </w:rPr>
        <w:t>N</w:t>
      </w:r>
      <w:r>
        <w:rPr>
          <w:rFonts w:ascii="Arial"/>
          <w:b/>
          <w:color w:val="444444"/>
          <w:spacing w:val="-2"/>
          <w:w w:val="95"/>
          <w:sz w:val="17"/>
        </w:rPr>
        <w:t>o</w:t>
      </w:r>
      <w:proofErr w:type="spellEnd"/>
      <w:r>
        <w:rPr>
          <w:rFonts w:ascii="Arial"/>
          <w:b/>
          <w:color w:val="444444"/>
          <w:spacing w:val="-2"/>
          <w:w w:val="95"/>
          <w:sz w:val="17"/>
        </w:rPr>
        <w:t>.</w:t>
      </w:r>
      <w:r>
        <w:rPr>
          <w:rFonts w:ascii="Arial"/>
          <w:b/>
          <w:color w:val="606262"/>
          <w:spacing w:val="-2"/>
          <w:w w:val="95"/>
          <w:sz w:val="17"/>
        </w:rPr>
        <w:t>:</w:t>
      </w:r>
      <w:r>
        <w:rPr>
          <w:rFonts w:ascii="Arial"/>
          <w:b/>
          <w:color w:val="606262"/>
          <w:sz w:val="17"/>
        </w:rPr>
        <w:tab/>
      </w:r>
      <w:r>
        <w:rPr>
          <w:rFonts w:ascii="Arial"/>
          <w:color w:val="606262"/>
          <w:w w:val="75"/>
          <w:sz w:val="19"/>
        </w:rPr>
        <w:t>UDD-</w:t>
      </w:r>
      <w:r>
        <w:rPr>
          <w:rFonts w:ascii="Arial"/>
          <w:color w:val="606262"/>
          <w:spacing w:val="-5"/>
          <w:w w:val="95"/>
          <w:sz w:val="19"/>
        </w:rPr>
        <w:t>001</w:t>
      </w:r>
    </w:p>
    <w:p w14:paraId="2E3F5AA4" w14:textId="77777777" w:rsidR="00021792" w:rsidRDefault="00000000">
      <w:pPr>
        <w:tabs>
          <w:tab w:val="left" w:pos="1112"/>
        </w:tabs>
        <w:spacing w:before="3" w:line="217" w:lineRule="exact"/>
        <w:ind w:left="363"/>
        <w:rPr>
          <w:rFonts w:ascii="Arial"/>
          <w:sz w:val="19"/>
        </w:rPr>
      </w:pPr>
      <w:r>
        <w:rPr>
          <w:rFonts w:ascii="Arial"/>
          <w:b/>
          <w:color w:val="444444"/>
          <w:spacing w:val="-2"/>
          <w:w w:val="95"/>
          <w:sz w:val="16"/>
        </w:rPr>
        <w:t>Sca</w:t>
      </w:r>
      <w:r>
        <w:rPr>
          <w:rFonts w:ascii="Arial"/>
          <w:b/>
          <w:color w:val="606262"/>
          <w:spacing w:val="-2"/>
          <w:w w:val="95"/>
          <w:sz w:val="16"/>
        </w:rPr>
        <w:t>l</w:t>
      </w:r>
      <w:r>
        <w:rPr>
          <w:rFonts w:ascii="Arial"/>
          <w:b/>
          <w:color w:val="444444"/>
          <w:spacing w:val="-2"/>
          <w:w w:val="95"/>
          <w:sz w:val="16"/>
        </w:rPr>
        <w:t>e</w:t>
      </w:r>
      <w:r>
        <w:rPr>
          <w:rFonts w:ascii="Arial"/>
          <w:b/>
          <w:color w:val="444444"/>
          <w:sz w:val="16"/>
        </w:rPr>
        <w:tab/>
      </w:r>
      <w:r>
        <w:rPr>
          <w:rFonts w:ascii="Arial"/>
          <w:color w:val="606262"/>
          <w:spacing w:val="-2"/>
          <w:w w:val="95"/>
          <w:sz w:val="19"/>
        </w:rPr>
        <w:t>1:00</w:t>
      </w:r>
      <w:r>
        <w:rPr>
          <w:rFonts w:ascii="Arial"/>
          <w:color w:val="828283"/>
          <w:spacing w:val="-2"/>
          <w:w w:val="95"/>
          <w:sz w:val="19"/>
        </w:rPr>
        <w:t>,</w:t>
      </w:r>
      <w:r>
        <w:rPr>
          <w:rFonts w:ascii="Arial"/>
          <w:color w:val="606262"/>
          <w:spacing w:val="-2"/>
          <w:w w:val="95"/>
          <w:sz w:val="19"/>
        </w:rPr>
        <w:t>000@AJ</w:t>
      </w:r>
    </w:p>
    <w:p w14:paraId="4F85184C" w14:textId="77777777" w:rsidR="00021792" w:rsidRDefault="00021792">
      <w:pPr>
        <w:spacing w:line="217" w:lineRule="exact"/>
        <w:rPr>
          <w:rFonts w:ascii="Arial"/>
          <w:sz w:val="19"/>
        </w:rPr>
        <w:sectPr w:rsidR="00021792">
          <w:type w:val="continuous"/>
          <w:pgSz w:w="23820" w:h="16840" w:orient="landscape"/>
          <w:pgMar w:top="1920" w:right="0" w:bottom="280" w:left="80" w:header="0" w:footer="0" w:gutter="0"/>
          <w:cols w:num="6" w:space="720" w:equalWidth="0">
            <w:col w:w="1974" w:space="428"/>
            <w:col w:w="1864" w:space="9477"/>
            <w:col w:w="1115" w:space="1423"/>
            <w:col w:w="822" w:space="40"/>
            <w:col w:w="3038" w:space="39"/>
            <w:col w:w="3520"/>
          </w:cols>
        </w:sectPr>
      </w:pPr>
    </w:p>
    <w:p w14:paraId="400209D4" w14:textId="0C39F3AC" w:rsidR="00021792" w:rsidRDefault="00000000">
      <w:pPr>
        <w:tabs>
          <w:tab w:val="left" w:pos="18921"/>
          <w:tab w:val="left" w:pos="19962"/>
          <w:tab w:val="left" w:pos="20581"/>
          <w:tab w:val="right" w:pos="22295"/>
        </w:tabs>
        <w:spacing w:line="225" w:lineRule="exact"/>
        <w:ind w:left="17785"/>
        <w:rPr>
          <w:rFonts w:ascii="Arial"/>
          <w:sz w:val="19"/>
        </w:rPr>
      </w:pPr>
      <w:r>
        <w:rPr>
          <w:rFonts w:ascii="Arial"/>
          <w:color w:val="444444"/>
          <w:spacing w:val="-4"/>
          <w:position w:val="-4"/>
          <w:sz w:val="19"/>
        </w:rPr>
        <w:t>0.</w:t>
      </w:r>
      <w:r>
        <w:rPr>
          <w:rFonts w:ascii="Arial"/>
          <w:color w:val="707272"/>
          <w:spacing w:val="-4"/>
          <w:position w:val="-4"/>
          <w:sz w:val="19"/>
        </w:rPr>
        <w:t>.</w:t>
      </w:r>
      <w:r>
        <w:rPr>
          <w:rFonts w:ascii="Arial"/>
          <w:color w:val="2D2F2F"/>
          <w:spacing w:val="-4"/>
          <w:position w:val="-4"/>
          <w:sz w:val="19"/>
        </w:rPr>
        <w:t>8</w:t>
      </w:r>
      <w:r>
        <w:rPr>
          <w:rFonts w:ascii="Arial"/>
          <w:color w:val="2D2F2F"/>
          <w:position w:val="-4"/>
          <w:sz w:val="19"/>
        </w:rPr>
        <w:tab/>
      </w:r>
      <w:r>
        <w:rPr>
          <w:rFonts w:ascii="Arial"/>
          <w:color w:val="2D2F2F"/>
          <w:spacing w:val="-5"/>
          <w:position w:val="-4"/>
          <w:sz w:val="19"/>
        </w:rPr>
        <w:t>2.4</w:t>
      </w:r>
      <w:r>
        <w:rPr>
          <w:rFonts w:ascii="Arial"/>
          <w:color w:val="2D2F2F"/>
          <w:position w:val="-4"/>
          <w:sz w:val="19"/>
        </w:rPr>
        <w:tab/>
      </w:r>
      <w:r>
        <w:rPr>
          <w:rFonts w:ascii="Arial"/>
          <w:color w:val="444444"/>
          <w:spacing w:val="-5"/>
          <w:position w:val="-4"/>
          <w:sz w:val="19"/>
        </w:rPr>
        <w:t>4km</w:t>
      </w:r>
      <w:r>
        <w:rPr>
          <w:rFonts w:ascii="Arial"/>
          <w:color w:val="444444"/>
          <w:position w:val="-4"/>
          <w:sz w:val="19"/>
        </w:rPr>
        <w:tab/>
      </w:r>
      <w:r>
        <w:rPr>
          <w:rFonts w:ascii="Arial"/>
          <w:b/>
          <w:color w:val="444444"/>
          <w:spacing w:val="-2"/>
          <w:sz w:val="17"/>
        </w:rPr>
        <w:t>Date:</w:t>
      </w:r>
      <w:r>
        <w:rPr>
          <w:rFonts w:ascii="Arial"/>
          <w:b/>
          <w:color w:val="444444"/>
          <w:sz w:val="17"/>
        </w:rPr>
        <w:tab/>
      </w:r>
      <w:r>
        <w:rPr>
          <w:rFonts w:ascii="Arial"/>
          <w:color w:val="606262"/>
          <w:spacing w:val="-2"/>
          <w:sz w:val="19"/>
        </w:rPr>
        <w:t>2</w:t>
      </w:r>
      <w:r>
        <w:rPr>
          <w:rFonts w:ascii="Arial"/>
          <w:color w:val="444444"/>
          <w:spacing w:val="-2"/>
          <w:sz w:val="19"/>
        </w:rPr>
        <w:t>7</w:t>
      </w:r>
      <w:r>
        <w:rPr>
          <w:rFonts w:ascii="Arial"/>
          <w:color w:val="606262"/>
          <w:spacing w:val="-2"/>
          <w:sz w:val="19"/>
        </w:rPr>
        <w:t>.0922</w:t>
      </w:r>
    </w:p>
    <w:p w14:paraId="293FEB46" w14:textId="77777777" w:rsidR="00021792" w:rsidRDefault="00000000">
      <w:pPr>
        <w:tabs>
          <w:tab w:val="left" w:pos="22131"/>
          <w:tab w:val="left" w:pos="22759"/>
        </w:tabs>
        <w:spacing w:line="215" w:lineRule="exact"/>
        <w:ind w:left="20581"/>
        <w:rPr>
          <w:rFonts w:ascii="Arial"/>
          <w:b/>
        </w:rPr>
      </w:pPr>
      <w:r>
        <w:rPr>
          <w:rFonts w:ascii="Arial"/>
          <w:color w:val="444444"/>
          <w:spacing w:val="-2"/>
          <w:sz w:val="16"/>
        </w:rPr>
        <w:t>Revision</w:t>
      </w:r>
      <w:r>
        <w:rPr>
          <w:rFonts w:ascii="Arial"/>
          <w:color w:val="707272"/>
          <w:spacing w:val="-2"/>
          <w:sz w:val="16"/>
        </w:rPr>
        <w:t>:</w:t>
      </w:r>
      <w:r>
        <w:rPr>
          <w:rFonts w:ascii="Arial"/>
          <w:color w:val="707272"/>
          <w:sz w:val="16"/>
        </w:rPr>
        <w:tab/>
      </w:r>
      <w:r>
        <w:rPr>
          <w:rFonts w:ascii="Arial"/>
          <w:color w:val="606262"/>
          <w:spacing w:val="-10"/>
          <w:sz w:val="19"/>
        </w:rPr>
        <w:t>D</w:t>
      </w:r>
      <w:r>
        <w:rPr>
          <w:rFonts w:ascii="Arial"/>
          <w:color w:val="606262"/>
          <w:sz w:val="19"/>
        </w:rPr>
        <w:tab/>
      </w:r>
      <w:proofErr w:type="spellStart"/>
      <w:r>
        <w:rPr>
          <w:rFonts w:ascii="Arial"/>
          <w:b/>
          <w:color w:val="707272"/>
          <w:spacing w:val="-2"/>
        </w:rPr>
        <w:t>hansen</w:t>
      </w:r>
      <w:proofErr w:type="spellEnd"/>
    </w:p>
    <w:p w14:paraId="1431AD6E" w14:textId="77777777" w:rsidR="00021792" w:rsidRDefault="00021792">
      <w:pPr>
        <w:spacing w:line="215" w:lineRule="exact"/>
        <w:rPr>
          <w:rFonts w:ascii="Arial"/>
        </w:rPr>
        <w:sectPr w:rsidR="00021792">
          <w:type w:val="continuous"/>
          <w:pgSz w:w="23820" w:h="16840" w:orient="landscape"/>
          <w:pgMar w:top="1920" w:right="0" w:bottom="280" w:left="80" w:header="0" w:footer="0" w:gutter="0"/>
          <w:cols w:space="720"/>
        </w:sectPr>
      </w:pPr>
    </w:p>
    <w:p w14:paraId="50D715FF" w14:textId="6028E678" w:rsidR="00021792" w:rsidRDefault="00000000">
      <w:pPr>
        <w:pStyle w:val="Heading3"/>
        <w:rPr>
          <w:u w:val="none"/>
        </w:rPr>
      </w:pPr>
      <w:bookmarkStart w:id="214" w:name="_bookmark120"/>
      <w:bookmarkStart w:id="215" w:name="14.5_FUTURE_URBAN_DEVELOPMENT"/>
      <w:bookmarkStart w:id="216" w:name="14.6_PRECINCTS_-_NORTH_and_SOUTH"/>
      <w:bookmarkStart w:id="217" w:name="_bookmark119"/>
      <w:bookmarkEnd w:id="214"/>
      <w:bookmarkEnd w:id="215"/>
      <w:bookmarkEnd w:id="216"/>
      <w:bookmarkEnd w:id="217"/>
      <w:r>
        <w:rPr>
          <w:color w:val="003263"/>
          <w:spacing w:val="31"/>
          <w:u w:val="thick" w:color="003263"/>
        </w:rPr>
        <w:lastRenderedPageBreak/>
        <w:t>14.</w:t>
      </w:r>
      <w:r w:rsidR="00385DAB">
        <w:rPr>
          <w:color w:val="003263"/>
          <w:spacing w:val="31"/>
          <w:u w:val="thick" w:color="003263"/>
        </w:rPr>
        <w:t>5</w:t>
      </w:r>
      <w:r>
        <w:rPr>
          <w:color w:val="003263"/>
          <w:spacing w:val="31"/>
          <w:u w:val="thick" w:color="003263"/>
        </w:rPr>
        <w:t>–14.</w:t>
      </w:r>
      <w:r w:rsidR="00385DAB">
        <w:rPr>
          <w:color w:val="003263"/>
          <w:spacing w:val="31"/>
          <w:u w:val="thick" w:color="003263"/>
        </w:rPr>
        <w:t>6</w:t>
      </w:r>
    </w:p>
    <w:p w14:paraId="6673CAF3" w14:textId="77777777" w:rsidR="00021792" w:rsidRDefault="00021792">
      <w:pPr>
        <w:pStyle w:val="BodyText"/>
        <w:rPr>
          <w:rFonts w:ascii="Calibri"/>
          <w:b/>
          <w:sz w:val="20"/>
        </w:rPr>
      </w:pPr>
    </w:p>
    <w:p w14:paraId="033DBB07" w14:textId="77777777" w:rsidR="00021792" w:rsidRDefault="00021792">
      <w:pPr>
        <w:pStyle w:val="BodyText"/>
        <w:rPr>
          <w:rFonts w:ascii="Calibri"/>
          <w:b/>
          <w:sz w:val="20"/>
        </w:rPr>
      </w:pPr>
    </w:p>
    <w:p w14:paraId="723C9A7C" w14:textId="77777777" w:rsidR="00021792" w:rsidRDefault="00021792">
      <w:pPr>
        <w:pStyle w:val="BodyText"/>
        <w:rPr>
          <w:rFonts w:ascii="Calibri"/>
          <w:b/>
          <w:sz w:val="20"/>
        </w:rPr>
      </w:pPr>
    </w:p>
    <w:p w14:paraId="19FF87EE" w14:textId="77777777" w:rsidR="00021792" w:rsidRDefault="00021792">
      <w:pPr>
        <w:pStyle w:val="BodyText"/>
        <w:spacing w:before="5"/>
        <w:rPr>
          <w:rFonts w:ascii="Calibri"/>
          <w:b/>
          <w:sz w:val="21"/>
        </w:rPr>
      </w:pPr>
    </w:p>
    <w:p w14:paraId="7B0E69D5" w14:textId="77777777" w:rsidR="00021792" w:rsidRDefault="00021792">
      <w:pPr>
        <w:rPr>
          <w:rFonts w:ascii="Calibri"/>
          <w:sz w:val="21"/>
        </w:rPr>
        <w:sectPr w:rsidR="00021792">
          <w:footerReference w:type="even" r:id="rId121"/>
          <w:pgSz w:w="23820" w:h="16840" w:orient="landscape"/>
          <w:pgMar w:top="1040" w:right="0" w:bottom="700" w:left="80" w:header="0" w:footer="516" w:gutter="0"/>
          <w:pgNumType w:start="108"/>
          <w:cols w:space="720"/>
        </w:sectPr>
      </w:pPr>
    </w:p>
    <w:p w14:paraId="72FF0F4E" w14:textId="77777777" w:rsidR="00021792" w:rsidRDefault="00000000">
      <w:pPr>
        <w:pStyle w:val="Heading5"/>
        <w:numPr>
          <w:ilvl w:val="1"/>
          <w:numId w:val="25"/>
        </w:numPr>
        <w:tabs>
          <w:tab w:val="left" w:pos="2081"/>
        </w:tabs>
        <w:spacing w:line="597" w:lineRule="exact"/>
        <w:ind w:left="2080" w:hanging="1028"/>
        <w:rPr>
          <w:color w:val="003263"/>
        </w:rPr>
      </w:pPr>
      <w:r>
        <w:rPr>
          <w:color w:val="003263"/>
          <w:spacing w:val="35"/>
        </w:rPr>
        <w:t>FUTURE</w:t>
      </w:r>
      <w:r>
        <w:rPr>
          <w:color w:val="003263"/>
          <w:spacing w:val="73"/>
        </w:rPr>
        <w:t xml:space="preserve"> </w:t>
      </w:r>
      <w:r>
        <w:rPr>
          <w:color w:val="003263"/>
          <w:spacing w:val="33"/>
        </w:rPr>
        <w:t>URBAN</w:t>
      </w:r>
      <w:r>
        <w:rPr>
          <w:color w:val="003263"/>
          <w:spacing w:val="73"/>
        </w:rPr>
        <w:t xml:space="preserve"> </w:t>
      </w:r>
      <w:r>
        <w:rPr>
          <w:color w:val="003263"/>
          <w:spacing w:val="36"/>
        </w:rPr>
        <w:t xml:space="preserve">DEVELOPMENT </w:t>
      </w:r>
    </w:p>
    <w:p w14:paraId="3DFB1826" w14:textId="77777777" w:rsidR="00021792" w:rsidRDefault="00000000">
      <w:pPr>
        <w:pStyle w:val="BodyText"/>
        <w:spacing w:before="340" w:line="295" w:lineRule="auto"/>
        <w:ind w:left="1053" w:right="722"/>
      </w:pPr>
      <w:r>
        <w:t>Plan</w:t>
      </w:r>
      <w:r>
        <w:rPr>
          <w:spacing w:val="38"/>
        </w:rPr>
        <w:t xml:space="preserve"> </w:t>
      </w:r>
      <w:r>
        <w:t>Melbourne</w:t>
      </w:r>
      <w:r>
        <w:rPr>
          <w:spacing w:val="38"/>
        </w:rPr>
        <w:t xml:space="preserve"> </w:t>
      </w:r>
      <w:r>
        <w:t>(2017)</w:t>
      </w:r>
      <w:r>
        <w:rPr>
          <w:spacing w:val="38"/>
        </w:rPr>
        <w:t xml:space="preserve"> </w:t>
      </w:r>
      <w:r>
        <w:t>and</w:t>
      </w:r>
      <w:r>
        <w:rPr>
          <w:spacing w:val="38"/>
        </w:rPr>
        <w:t xml:space="preserve"> </w:t>
      </w:r>
      <w:r>
        <w:t>other</w:t>
      </w:r>
      <w:r>
        <w:rPr>
          <w:spacing w:val="38"/>
        </w:rPr>
        <w:t xml:space="preserve"> </w:t>
      </w:r>
      <w:r>
        <w:t>strategic</w:t>
      </w:r>
      <w:r>
        <w:rPr>
          <w:spacing w:val="38"/>
        </w:rPr>
        <w:t xml:space="preserve"> </w:t>
      </w:r>
      <w:r>
        <w:t>documents</w:t>
      </w:r>
      <w:r>
        <w:rPr>
          <w:spacing w:val="38"/>
        </w:rPr>
        <w:t xml:space="preserve"> </w:t>
      </w:r>
      <w:r>
        <w:t>such</w:t>
      </w:r>
      <w:r>
        <w:rPr>
          <w:spacing w:val="38"/>
        </w:rPr>
        <w:t xml:space="preserve"> </w:t>
      </w:r>
      <w:r>
        <w:t>as</w:t>
      </w:r>
      <w:r>
        <w:rPr>
          <w:spacing w:val="38"/>
        </w:rPr>
        <w:t xml:space="preserve"> </w:t>
      </w:r>
      <w:r>
        <w:t>the</w:t>
      </w:r>
      <w:r>
        <w:rPr>
          <w:spacing w:val="38"/>
        </w:rPr>
        <w:t xml:space="preserve"> </w:t>
      </w:r>
      <w:r>
        <w:t>Greater</w:t>
      </w:r>
      <w:r>
        <w:rPr>
          <w:spacing w:val="38"/>
        </w:rPr>
        <w:t xml:space="preserve"> </w:t>
      </w:r>
      <w:r>
        <w:t>Geelong</w:t>
      </w:r>
      <w:r>
        <w:rPr>
          <w:spacing w:val="38"/>
        </w:rPr>
        <w:t xml:space="preserve"> </w:t>
      </w:r>
      <w:r>
        <w:t>Settlement Strategy</w:t>
      </w:r>
      <w:r>
        <w:rPr>
          <w:spacing w:val="40"/>
        </w:rPr>
        <w:t xml:space="preserve"> </w:t>
      </w:r>
      <w:r>
        <w:t>(2020)</w:t>
      </w:r>
      <w:r>
        <w:rPr>
          <w:spacing w:val="40"/>
        </w:rPr>
        <w:t xml:space="preserve"> </w:t>
      </w:r>
      <w:r>
        <w:t>set</w:t>
      </w:r>
      <w:r>
        <w:rPr>
          <w:spacing w:val="40"/>
        </w:rPr>
        <w:t xml:space="preserve"> </w:t>
      </w:r>
      <w:r>
        <w:t>out</w:t>
      </w:r>
      <w:r>
        <w:rPr>
          <w:spacing w:val="40"/>
        </w:rPr>
        <w:t xml:space="preserve"> </w:t>
      </w:r>
      <w:r>
        <w:t>clear</w:t>
      </w:r>
      <w:r>
        <w:rPr>
          <w:spacing w:val="40"/>
        </w:rPr>
        <w:t xml:space="preserve"> </w:t>
      </w:r>
      <w:r>
        <w:t>objectives</w:t>
      </w:r>
      <w:r>
        <w:rPr>
          <w:spacing w:val="40"/>
        </w:rPr>
        <w:t xml:space="preserve"> </w:t>
      </w:r>
      <w:r>
        <w:t>to</w:t>
      </w:r>
      <w:r>
        <w:rPr>
          <w:spacing w:val="40"/>
        </w:rPr>
        <w:t xml:space="preserve"> </w:t>
      </w:r>
      <w:r>
        <w:t>protect</w:t>
      </w:r>
      <w:r>
        <w:rPr>
          <w:spacing w:val="40"/>
        </w:rPr>
        <w:t xml:space="preserve"> </w:t>
      </w:r>
      <w:r>
        <w:t>green</w:t>
      </w:r>
      <w:r>
        <w:rPr>
          <w:spacing w:val="40"/>
        </w:rPr>
        <w:t xml:space="preserve"> </w:t>
      </w:r>
      <w:r>
        <w:t>wedge</w:t>
      </w:r>
      <w:r>
        <w:rPr>
          <w:spacing w:val="40"/>
        </w:rPr>
        <w:t xml:space="preserve"> </w:t>
      </w:r>
      <w:r>
        <w:t>and</w:t>
      </w:r>
      <w:r>
        <w:rPr>
          <w:spacing w:val="40"/>
        </w:rPr>
        <w:t xml:space="preserve"> </w:t>
      </w:r>
      <w:r>
        <w:t>peri-urban</w:t>
      </w:r>
      <w:r>
        <w:rPr>
          <w:spacing w:val="40"/>
        </w:rPr>
        <w:t xml:space="preserve"> </w:t>
      </w:r>
      <w:r>
        <w:t>areas,</w:t>
      </w:r>
      <w:r>
        <w:rPr>
          <w:spacing w:val="40"/>
        </w:rPr>
        <w:t xml:space="preserve"> </w:t>
      </w:r>
      <w:proofErr w:type="gramStart"/>
      <w:r>
        <w:t>in</w:t>
      </w:r>
      <w:r>
        <w:rPr>
          <w:spacing w:val="40"/>
        </w:rPr>
        <w:t xml:space="preserve"> </w:t>
      </w:r>
      <w:r>
        <w:t>order to</w:t>
      </w:r>
      <w:proofErr w:type="gramEnd"/>
      <w:r>
        <w:rPr>
          <w:spacing w:val="40"/>
        </w:rPr>
        <w:t xml:space="preserve"> </w:t>
      </w:r>
      <w:r>
        <w:t>maintain</w:t>
      </w:r>
      <w:r>
        <w:rPr>
          <w:spacing w:val="40"/>
        </w:rPr>
        <w:t xml:space="preserve"> </w:t>
      </w:r>
      <w:r>
        <w:t>the</w:t>
      </w:r>
      <w:r>
        <w:rPr>
          <w:spacing w:val="40"/>
        </w:rPr>
        <w:t xml:space="preserve"> </w:t>
      </w:r>
      <w:r>
        <w:t>green</w:t>
      </w:r>
      <w:r>
        <w:rPr>
          <w:spacing w:val="40"/>
        </w:rPr>
        <w:t xml:space="preserve"> </w:t>
      </w:r>
      <w:r>
        <w:t>break</w:t>
      </w:r>
      <w:r>
        <w:rPr>
          <w:spacing w:val="40"/>
        </w:rPr>
        <w:t xml:space="preserve"> </w:t>
      </w:r>
      <w:r>
        <w:t>between</w:t>
      </w:r>
      <w:r>
        <w:rPr>
          <w:spacing w:val="40"/>
        </w:rPr>
        <w:t xml:space="preserve"> </w:t>
      </w:r>
      <w:r>
        <w:t>Geelong</w:t>
      </w:r>
      <w:r>
        <w:rPr>
          <w:spacing w:val="40"/>
        </w:rPr>
        <w:t xml:space="preserve"> </w:t>
      </w:r>
      <w:r>
        <w:t>and</w:t>
      </w:r>
      <w:r>
        <w:rPr>
          <w:spacing w:val="40"/>
        </w:rPr>
        <w:t xml:space="preserve"> </w:t>
      </w:r>
      <w:r>
        <w:t>Melbourne.</w:t>
      </w:r>
      <w:r>
        <w:rPr>
          <w:spacing w:val="40"/>
        </w:rPr>
        <w:t xml:space="preserve"> </w:t>
      </w:r>
      <w:r>
        <w:t>These</w:t>
      </w:r>
      <w:r>
        <w:rPr>
          <w:spacing w:val="40"/>
        </w:rPr>
        <w:t xml:space="preserve"> </w:t>
      </w:r>
      <w:r>
        <w:t>policy</w:t>
      </w:r>
      <w:r>
        <w:rPr>
          <w:spacing w:val="40"/>
        </w:rPr>
        <w:t xml:space="preserve"> </w:t>
      </w:r>
      <w:r>
        <w:t>positions</w:t>
      </w:r>
      <w:r>
        <w:rPr>
          <w:spacing w:val="40"/>
        </w:rPr>
        <w:t xml:space="preserve"> </w:t>
      </w:r>
      <w:proofErr w:type="gramStart"/>
      <w:r>
        <w:t>preclude</w:t>
      </w:r>
      <w:proofErr w:type="gramEnd"/>
    </w:p>
    <w:p w14:paraId="64DA4A89" w14:textId="77777777" w:rsidR="00021792" w:rsidRDefault="00000000">
      <w:pPr>
        <w:pStyle w:val="BodyText"/>
        <w:spacing w:before="3" w:line="295" w:lineRule="auto"/>
        <w:ind w:left="1053"/>
      </w:pPr>
      <w:r>
        <w:t>consideration</w:t>
      </w:r>
      <w:r>
        <w:rPr>
          <w:spacing w:val="40"/>
        </w:rPr>
        <w:t xml:space="preserve"> </w:t>
      </w:r>
      <w:r>
        <w:t>of</w:t>
      </w:r>
      <w:r>
        <w:rPr>
          <w:spacing w:val="40"/>
        </w:rPr>
        <w:t xml:space="preserve"> </w:t>
      </w:r>
      <w:r>
        <w:t>further</w:t>
      </w:r>
      <w:r>
        <w:rPr>
          <w:spacing w:val="40"/>
        </w:rPr>
        <w:t xml:space="preserve"> </w:t>
      </w:r>
      <w:r>
        <w:t>residential</w:t>
      </w:r>
      <w:r>
        <w:rPr>
          <w:spacing w:val="40"/>
        </w:rPr>
        <w:t xml:space="preserve"> </w:t>
      </w:r>
      <w:r>
        <w:t>and</w:t>
      </w:r>
      <w:r>
        <w:rPr>
          <w:spacing w:val="40"/>
        </w:rPr>
        <w:t xml:space="preserve"> </w:t>
      </w:r>
      <w:r>
        <w:t>urban</w:t>
      </w:r>
      <w:r>
        <w:rPr>
          <w:spacing w:val="40"/>
        </w:rPr>
        <w:t xml:space="preserve"> </w:t>
      </w:r>
      <w:r>
        <w:t>development</w:t>
      </w:r>
      <w:r>
        <w:rPr>
          <w:spacing w:val="40"/>
        </w:rPr>
        <w:t xml:space="preserve"> </w:t>
      </w:r>
      <w:r>
        <w:t>within</w:t>
      </w:r>
      <w:r>
        <w:rPr>
          <w:spacing w:val="40"/>
        </w:rPr>
        <w:t xml:space="preserve"> </w:t>
      </w:r>
      <w:r>
        <w:t>the</w:t>
      </w:r>
      <w:r>
        <w:rPr>
          <w:spacing w:val="40"/>
        </w:rPr>
        <w:t xml:space="preserve"> </w:t>
      </w:r>
      <w:r>
        <w:t>Avalon</w:t>
      </w:r>
      <w:r>
        <w:rPr>
          <w:spacing w:val="40"/>
        </w:rPr>
        <w:t xml:space="preserve"> </w:t>
      </w:r>
      <w:r>
        <w:t>Corridor,</w:t>
      </w:r>
      <w:r>
        <w:rPr>
          <w:spacing w:val="40"/>
        </w:rPr>
        <w:t xml:space="preserve"> </w:t>
      </w:r>
      <w:r>
        <w:t>beyond</w:t>
      </w:r>
      <w:r>
        <w:rPr>
          <w:spacing w:val="40"/>
        </w:rPr>
        <w:t xml:space="preserve"> </w:t>
      </w:r>
      <w:r>
        <w:t>what</w:t>
      </w:r>
      <w:r>
        <w:rPr>
          <w:spacing w:val="40"/>
        </w:rPr>
        <w:t xml:space="preserve"> </w:t>
      </w:r>
      <w:r>
        <w:t>is already planned.</w:t>
      </w:r>
    </w:p>
    <w:p w14:paraId="256A56B8" w14:textId="77777777" w:rsidR="00021792" w:rsidRDefault="00021792">
      <w:pPr>
        <w:pStyle w:val="BodyText"/>
        <w:spacing w:before="4"/>
        <w:rPr>
          <w:sz w:val="25"/>
        </w:rPr>
      </w:pPr>
    </w:p>
    <w:p w14:paraId="7B8D885D" w14:textId="77777777" w:rsidR="00021792" w:rsidRDefault="00000000">
      <w:pPr>
        <w:pStyle w:val="BodyText"/>
        <w:spacing w:line="295" w:lineRule="auto"/>
        <w:ind w:left="1053" w:right="21"/>
        <w:jc w:val="both"/>
      </w:pPr>
      <w:r>
        <w:t>The Avalon Corridor Strategy has focused on the designation of appropriate future land uses within the Avalon</w:t>
      </w:r>
      <w:r>
        <w:rPr>
          <w:spacing w:val="32"/>
        </w:rPr>
        <w:t xml:space="preserve"> </w:t>
      </w:r>
      <w:r>
        <w:t>Corridor</w:t>
      </w:r>
      <w:r>
        <w:rPr>
          <w:spacing w:val="32"/>
        </w:rPr>
        <w:t xml:space="preserve"> </w:t>
      </w:r>
      <w:r>
        <w:t>to</w:t>
      </w:r>
      <w:r>
        <w:rPr>
          <w:spacing w:val="32"/>
        </w:rPr>
        <w:t xml:space="preserve"> </w:t>
      </w:r>
      <w:r>
        <w:t>take</w:t>
      </w:r>
      <w:r>
        <w:rPr>
          <w:spacing w:val="32"/>
        </w:rPr>
        <w:t xml:space="preserve"> </w:t>
      </w:r>
      <w:r>
        <w:t>advantage</w:t>
      </w:r>
      <w:r>
        <w:rPr>
          <w:spacing w:val="32"/>
        </w:rPr>
        <w:t xml:space="preserve"> </w:t>
      </w:r>
      <w:r>
        <w:t>of</w:t>
      </w:r>
      <w:r>
        <w:rPr>
          <w:spacing w:val="32"/>
        </w:rPr>
        <w:t xml:space="preserve"> </w:t>
      </w:r>
      <w:r>
        <w:t>the</w:t>
      </w:r>
      <w:r>
        <w:rPr>
          <w:spacing w:val="32"/>
        </w:rPr>
        <w:t xml:space="preserve"> </w:t>
      </w:r>
      <w:r>
        <w:t>region’s</w:t>
      </w:r>
      <w:r>
        <w:rPr>
          <w:spacing w:val="32"/>
        </w:rPr>
        <w:t xml:space="preserve"> </w:t>
      </w:r>
      <w:r>
        <w:t>strategic</w:t>
      </w:r>
      <w:r>
        <w:rPr>
          <w:spacing w:val="32"/>
        </w:rPr>
        <w:t xml:space="preserve"> </w:t>
      </w:r>
      <w:r>
        <w:t>location</w:t>
      </w:r>
      <w:r>
        <w:rPr>
          <w:spacing w:val="32"/>
        </w:rPr>
        <w:t xml:space="preserve"> </w:t>
      </w:r>
      <w:r>
        <w:t>and</w:t>
      </w:r>
      <w:r>
        <w:rPr>
          <w:spacing w:val="32"/>
        </w:rPr>
        <w:t xml:space="preserve"> </w:t>
      </w:r>
      <w:r>
        <w:t>assets,</w:t>
      </w:r>
      <w:r>
        <w:rPr>
          <w:spacing w:val="32"/>
        </w:rPr>
        <w:t xml:space="preserve"> </w:t>
      </w:r>
      <w:r>
        <w:t>whilst</w:t>
      </w:r>
      <w:r>
        <w:rPr>
          <w:spacing w:val="32"/>
        </w:rPr>
        <w:t xml:space="preserve"> </w:t>
      </w:r>
      <w:r>
        <w:t>not</w:t>
      </w:r>
      <w:r>
        <w:rPr>
          <w:spacing w:val="32"/>
        </w:rPr>
        <w:t xml:space="preserve"> </w:t>
      </w:r>
      <w:r>
        <w:t>undermining the</w:t>
      </w:r>
      <w:r>
        <w:rPr>
          <w:spacing w:val="40"/>
        </w:rPr>
        <w:t xml:space="preserve"> </w:t>
      </w:r>
      <w:proofErr w:type="gramStart"/>
      <w:r>
        <w:t>long</w:t>
      </w:r>
      <w:r>
        <w:rPr>
          <w:spacing w:val="40"/>
        </w:rPr>
        <w:t xml:space="preserve"> </w:t>
      </w:r>
      <w:r>
        <w:t>term</w:t>
      </w:r>
      <w:proofErr w:type="gramEnd"/>
      <w:r>
        <w:rPr>
          <w:spacing w:val="40"/>
        </w:rPr>
        <w:t xml:space="preserve"> </w:t>
      </w:r>
      <w:r>
        <w:t>intent</w:t>
      </w:r>
      <w:r>
        <w:rPr>
          <w:spacing w:val="40"/>
        </w:rPr>
        <w:t xml:space="preserve"> </w:t>
      </w:r>
      <w:r>
        <w:t>for</w:t>
      </w:r>
      <w:r>
        <w:rPr>
          <w:spacing w:val="40"/>
        </w:rPr>
        <w:t xml:space="preserve"> </w:t>
      </w:r>
      <w:r>
        <w:t>protection</w:t>
      </w:r>
      <w:r>
        <w:rPr>
          <w:spacing w:val="40"/>
        </w:rPr>
        <w:t xml:space="preserve"> </w:t>
      </w:r>
      <w:r>
        <w:t>of</w:t>
      </w:r>
      <w:r>
        <w:rPr>
          <w:spacing w:val="40"/>
        </w:rPr>
        <w:t xml:space="preserve"> </w:t>
      </w:r>
      <w:r>
        <w:t>green</w:t>
      </w:r>
      <w:r>
        <w:rPr>
          <w:spacing w:val="40"/>
        </w:rPr>
        <w:t xml:space="preserve"> </w:t>
      </w:r>
      <w:r>
        <w:t>wedge</w:t>
      </w:r>
      <w:r>
        <w:rPr>
          <w:spacing w:val="40"/>
        </w:rPr>
        <w:t xml:space="preserve"> </w:t>
      </w:r>
      <w:r>
        <w:t>and</w:t>
      </w:r>
      <w:r>
        <w:rPr>
          <w:spacing w:val="40"/>
        </w:rPr>
        <w:t xml:space="preserve"> </w:t>
      </w:r>
      <w:r>
        <w:t>peri-urban</w:t>
      </w:r>
      <w:r>
        <w:rPr>
          <w:spacing w:val="40"/>
        </w:rPr>
        <w:t xml:space="preserve"> </w:t>
      </w:r>
      <w:r>
        <w:t>areas.</w:t>
      </w:r>
    </w:p>
    <w:p w14:paraId="7FB54879" w14:textId="77777777" w:rsidR="00021792" w:rsidRDefault="00021792">
      <w:pPr>
        <w:pStyle w:val="BodyText"/>
        <w:spacing w:before="5"/>
        <w:rPr>
          <w:sz w:val="30"/>
        </w:rPr>
      </w:pPr>
    </w:p>
    <w:p w14:paraId="68AA515A" w14:textId="77777777" w:rsidR="00021792" w:rsidRDefault="00000000">
      <w:pPr>
        <w:pStyle w:val="Heading5"/>
        <w:numPr>
          <w:ilvl w:val="1"/>
          <w:numId w:val="25"/>
        </w:numPr>
        <w:tabs>
          <w:tab w:val="left" w:pos="2081"/>
        </w:tabs>
        <w:ind w:left="2080" w:hanging="1028"/>
        <w:rPr>
          <w:color w:val="003263"/>
        </w:rPr>
      </w:pPr>
      <w:r>
        <w:rPr>
          <w:color w:val="003263"/>
          <w:spacing w:val="37"/>
        </w:rPr>
        <w:t>PRECINCTS</w:t>
      </w:r>
      <w:r>
        <w:rPr>
          <w:color w:val="003263"/>
          <w:spacing w:val="60"/>
        </w:rPr>
        <w:t xml:space="preserve"> </w:t>
      </w:r>
      <w:r>
        <w:rPr>
          <w:color w:val="003263"/>
        </w:rPr>
        <w:t>-</w:t>
      </w:r>
      <w:r>
        <w:rPr>
          <w:color w:val="003263"/>
          <w:spacing w:val="62"/>
        </w:rPr>
        <w:t xml:space="preserve"> </w:t>
      </w:r>
      <w:r>
        <w:rPr>
          <w:color w:val="003263"/>
          <w:spacing w:val="33"/>
        </w:rPr>
        <w:t>NORTH</w:t>
      </w:r>
      <w:r>
        <w:rPr>
          <w:color w:val="003263"/>
          <w:spacing w:val="72"/>
        </w:rPr>
        <w:t xml:space="preserve"> </w:t>
      </w:r>
      <w:r>
        <w:rPr>
          <w:color w:val="003263"/>
          <w:spacing w:val="28"/>
        </w:rPr>
        <w:t>AND</w:t>
      </w:r>
      <w:r>
        <w:rPr>
          <w:color w:val="003263"/>
          <w:spacing w:val="72"/>
        </w:rPr>
        <w:t xml:space="preserve"> </w:t>
      </w:r>
      <w:r>
        <w:rPr>
          <w:color w:val="003263"/>
          <w:spacing w:val="30"/>
        </w:rPr>
        <w:t xml:space="preserve">SOUTH </w:t>
      </w:r>
    </w:p>
    <w:p w14:paraId="68FFCC39" w14:textId="77777777" w:rsidR="00021792" w:rsidRDefault="00000000">
      <w:pPr>
        <w:pStyle w:val="BodyText"/>
        <w:spacing w:before="340" w:line="295" w:lineRule="auto"/>
        <w:ind w:left="1053" w:right="39"/>
        <w:jc w:val="both"/>
      </w:pPr>
      <w:r>
        <w:t>Based</w:t>
      </w:r>
      <w:r>
        <w:rPr>
          <w:spacing w:val="40"/>
        </w:rPr>
        <w:t xml:space="preserve"> </w:t>
      </w:r>
      <w:r>
        <w:t>on</w:t>
      </w:r>
      <w:r>
        <w:rPr>
          <w:spacing w:val="40"/>
        </w:rPr>
        <w:t xml:space="preserve"> </w:t>
      </w:r>
      <w:r>
        <w:t>background</w:t>
      </w:r>
      <w:r>
        <w:rPr>
          <w:spacing w:val="40"/>
        </w:rPr>
        <w:t xml:space="preserve"> </w:t>
      </w:r>
      <w:r>
        <w:t>analysis</w:t>
      </w:r>
      <w:r>
        <w:rPr>
          <w:spacing w:val="40"/>
        </w:rPr>
        <w:t xml:space="preserve"> </w:t>
      </w:r>
      <w:r>
        <w:t>presented</w:t>
      </w:r>
      <w:r>
        <w:rPr>
          <w:spacing w:val="40"/>
        </w:rPr>
        <w:t xml:space="preserve"> </w:t>
      </w:r>
      <w:r>
        <w:t>in</w:t>
      </w:r>
      <w:r>
        <w:rPr>
          <w:spacing w:val="40"/>
        </w:rPr>
        <w:t xml:space="preserve"> </w:t>
      </w:r>
      <w:r>
        <w:t>earlier</w:t>
      </w:r>
      <w:r>
        <w:rPr>
          <w:spacing w:val="40"/>
        </w:rPr>
        <w:t xml:space="preserve"> </w:t>
      </w:r>
      <w:r>
        <w:t>sections</w:t>
      </w:r>
      <w:r>
        <w:rPr>
          <w:spacing w:val="40"/>
        </w:rPr>
        <w:t xml:space="preserve"> </w:t>
      </w:r>
      <w:r>
        <w:t>of</w:t>
      </w:r>
      <w:r>
        <w:rPr>
          <w:spacing w:val="40"/>
        </w:rPr>
        <w:t xml:space="preserve"> </w:t>
      </w:r>
      <w:r>
        <w:t>this</w:t>
      </w:r>
      <w:r>
        <w:rPr>
          <w:spacing w:val="40"/>
        </w:rPr>
        <w:t xml:space="preserve"> </w:t>
      </w:r>
      <w:r>
        <w:t>Strategy,</w:t>
      </w:r>
      <w:r>
        <w:rPr>
          <w:spacing w:val="40"/>
        </w:rPr>
        <w:t xml:space="preserve"> </w:t>
      </w:r>
      <w:r>
        <w:t>two</w:t>
      </w:r>
      <w:r>
        <w:rPr>
          <w:spacing w:val="40"/>
        </w:rPr>
        <w:t xml:space="preserve"> </w:t>
      </w:r>
      <w:r>
        <w:t>high</w:t>
      </w:r>
      <w:r>
        <w:rPr>
          <w:spacing w:val="40"/>
        </w:rPr>
        <w:t xml:space="preserve"> </w:t>
      </w:r>
      <w:r>
        <w:t>level</w:t>
      </w:r>
      <w:r>
        <w:rPr>
          <w:spacing w:val="40"/>
        </w:rPr>
        <w:t xml:space="preserve"> </w:t>
      </w:r>
      <w:r>
        <w:t>precincts have</w:t>
      </w:r>
      <w:r>
        <w:rPr>
          <w:spacing w:val="40"/>
        </w:rPr>
        <w:t xml:space="preserve"> </w:t>
      </w:r>
      <w:r>
        <w:t>been</w:t>
      </w:r>
      <w:r>
        <w:rPr>
          <w:spacing w:val="40"/>
        </w:rPr>
        <w:t xml:space="preserve"> </w:t>
      </w:r>
      <w:r>
        <w:t>identified</w:t>
      </w:r>
      <w:r>
        <w:rPr>
          <w:spacing w:val="40"/>
        </w:rPr>
        <w:t xml:space="preserve"> </w:t>
      </w:r>
      <w:r>
        <w:t>-</w:t>
      </w:r>
      <w:r>
        <w:rPr>
          <w:spacing w:val="40"/>
        </w:rPr>
        <w:t xml:space="preserve"> </w:t>
      </w:r>
      <w:r>
        <w:t>the</w:t>
      </w:r>
      <w:r>
        <w:rPr>
          <w:spacing w:val="40"/>
        </w:rPr>
        <w:t xml:space="preserve"> </w:t>
      </w:r>
      <w:r>
        <w:t>North</w:t>
      </w:r>
      <w:r>
        <w:rPr>
          <w:spacing w:val="40"/>
        </w:rPr>
        <w:t xml:space="preserve"> </w:t>
      </w:r>
      <w:r>
        <w:t>and</w:t>
      </w:r>
      <w:r>
        <w:rPr>
          <w:spacing w:val="40"/>
        </w:rPr>
        <w:t xml:space="preserve"> </w:t>
      </w:r>
      <w:r>
        <w:t>South</w:t>
      </w:r>
      <w:r>
        <w:rPr>
          <w:spacing w:val="40"/>
        </w:rPr>
        <w:t xml:space="preserve"> </w:t>
      </w:r>
      <w:r>
        <w:t>Precinct.</w:t>
      </w:r>
      <w:r>
        <w:rPr>
          <w:spacing w:val="40"/>
        </w:rPr>
        <w:t xml:space="preserve"> </w:t>
      </w:r>
      <w:r>
        <w:t>These</w:t>
      </w:r>
      <w:r>
        <w:rPr>
          <w:spacing w:val="40"/>
        </w:rPr>
        <w:t xml:space="preserve"> </w:t>
      </w:r>
      <w:r>
        <w:t>precincts</w:t>
      </w:r>
      <w:r>
        <w:rPr>
          <w:spacing w:val="40"/>
        </w:rPr>
        <w:t xml:space="preserve"> </w:t>
      </w:r>
      <w:r>
        <w:t>are</w:t>
      </w:r>
      <w:r>
        <w:rPr>
          <w:spacing w:val="40"/>
        </w:rPr>
        <w:t xml:space="preserve"> </w:t>
      </w:r>
      <w:r>
        <w:t>delineated</w:t>
      </w:r>
      <w:r>
        <w:rPr>
          <w:spacing w:val="40"/>
        </w:rPr>
        <w:t xml:space="preserve"> </w:t>
      </w:r>
      <w:r>
        <w:t>the</w:t>
      </w:r>
      <w:r>
        <w:rPr>
          <w:spacing w:val="40"/>
        </w:rPr>
        <w:t xml:space="preserve"> </w:t>
      </w:r>
      <w:proofErr w:type="gramStart"/>
      <w:r>
        <w:t>Princes</w:t>
      </w:r>
      <w:proofErr w:type="gramEnd"/>
    </w:p>
    <w:p w14:paraId="384AA171" w14:textId="77777777" w:rsidR="00021792" w:rsidRDefault="00000000">
      <w:pPr>
        <w:pStyle w:val="BodyText"/>
        <w:spacing w:before="3" w:line="295" w:lineRule="auto"/>
        <w:ind w:left="1053" w:right="42"/>
        <w:jc w:val="both"/>
      </w:pPr>
      <w:r>
        <w:t xml:space="preserve">Freeway and have been </w:t>
      </w:r>
      <w:proofErr w:type="spellStart"/>
      <w:r>
        <w:t>utilised</w:t>
      </w:r>
      <w:proofErr w:type="spellEnd"/>
      <w:r>
        <w:t xml:space="preserve"> to spatially differentiate the Avalon Corridor based on land use, land ownership</w:t>
      </w:r>
      <w:r>
        <w:rPr>
          <w:spacing w:val="40"/>
        </w:rPr>
        <w:t xml:space="preserve"> </w:t>
      </w:r>
      <w:r>
        <w:t>and</w:t>
      </w:r>
      <w:r>
        <w:rPr>
          <w:spacing w:val="40"/>
        </w:rPr>
        <w:t xml:space="preserve"> </w:t>
      </w:r>
      <w:r>
        <w:t>landscape</w:t>
      </w:r>
      <w:r>
        <w:rPr>
          <w:spacing w:val="40"/>
        </w:rPr>
        <w:t xml:space="preserve"> </w:t>
      </w:r>
      <w:r>
        <w:t>considerations.</w:t>
      </w:r>
      <w:r>
        <w:rPr>
          <w:spacing w:val="40"/>
        </w:rPr>
        <w:t xml:space="preserve"> </w:t>
      </w:r>
      <w:r>
        <w:t>The</w:t>
      </w:r>
      <w:r>
        <w:rPr>
          <w:spacing w:val="40"/>
        </w:rPr>
        <w:t xml:space="preserve"> </w:t>
      </w:r>
      <w:r>
        <w:t>further</w:t>
      </w:r>
      <w:r>
        <w:rPr>
          <w:spacing w:val="40"/>
        </w:rPr>
        <w:t xml:space="preserve"> </w:t>
      </w:r>
      <w:r>
        <w:t>designation</w:t>
      </w:r>
      <w:r>
        <w:rPr>
          <w:spacing w:val="40"/>
        </w:rPr>
        <w:t xml:space="preserve"> </w:t>
      </w:r>
      <w:r>
        <w:t>of</w:t>
      </w:r>
      <w:r>
        <w:rPr>
          <w:spacing w:val="40"/>
        </w:rPr>
        <w:t xml:space="preserve"> </w:t>
      </w:r>
      <w:r>
        <w:t>sub-precincts</w:t>
      </w:r>
      <w:r>
        <w:rPr>
          <w:spacing w:val="40"/>
        </w:rPr>
        <w:t xml:space="preserve"> </w:t>
      </w:r>
      <w:r>
        <w:t>in</w:t>
      </w:r>
      <w:r>
        <w:rPr>
          <w:spacing w:val="40"/>
        </w:rPr>
        <w:t xml:space="preserve"> </w:t>
      </w:r>
      <w:r>
        <w:t>the</w:t>
      </w:r>
      <w:r>
        <w:rPr>
          <w:spacing w:val="40"/>
        </w:rPr>
        <w:t xml:space="preserve"> </w:t>
      </w:r>
      <w:r>
        <w:t>Framework Plan</w:t>
      </w:r>
      <w:r>
        <w:rPr>
          <w:spacing w:val="40"/>
        </w:rPr>
        <w:t xml:space="preserve"> </w:t>
      </w:r>
      <w:r>
        <w:t>allows</w:t>
      </w:r>
      <w:r>
        <w:rPr>
          <w:spacing w:val="40"/>
        </w:rPr>
        <w:t xml:space="preserve"> </w:t>
      </w:r>
      <w:r>
        <w:t>for</w:t>
      </w:r>
      <w:r>
        <w:rPr>
          <w:spacing w:val="40"/>
        </w:rPr>
        <w:t xml:space="preserve"> </w:t>
      </w:r>
      <w:r>
        <w:t>the</w:t>
      </w:r>
      <w:r>
        <w:rPr>
          <w:spacing w:val="40"/>
        </w:rPr>
        <w:t xml:space="preserve"> </w:t>
      </w:r>
      <w:r>
        <w:t>development</w:t>
      </w:r>
      <w:r>
        <w:rPr>
          <w:spacing w:val="40"/>
        </w:rPr>
        <w:t xml:space="preserve"> </w:t>
      </w:r>
      <w:r>
        <w:t>of</w:t>
      </w:r>
      <w:r>
        <w:rPr>
          <w:spacing w:val="40"/>
        </w:rPr>
        <w:t xml:space="preserve"> </w:t>
      </w:r>
      <w:r>
        <w:t>more</w:t>
      </w:r>
      <w:r>
        <w:rPr>
          <w:spacing w:val="40"/>
        </w:rPr>
        <w:t xml:space="preserve"> </w:t>
      </w:r>
      <w:r>
        <w:t>targeted</w:t>
      </w:r>
      <w:r>
        <w:rPr>
          <w:spacing w:val="40"/>
        </w:rPr>
        <w:t xml:space="preserve"> </w:t>
      </w:r>
      <w:r>
        <w:t>strategies</w:t>
      </w:r>
      <w:r>
        <w:rPr>
          <w:spacing w:val="40"/>
        </w:rPr>
        <w:t xml:space="preserve"> </w:t>
      </w:r>
      <w:r>
        <w:t>and</w:t>
      </w:r>
      <w:r>
        <w:rPr>
          <w:spacing w:val="40"/>
        </w:rPr>
        <w:t xml:space="preserve"> </w:t>
      </w:r>
      <w:r>
        <w:t>objectives.</w:t>
      </w:r>
    </w:p>
    <w:p w14:paraId="222033C2" w14:textId="77777777" w:rsidR="00021792" w:rsidRDefault="00021792">
      <w:pPr>
        <w:pStyle w:val="BodyText"/>
        <w:spacing w:before="9"/>
        <w:rPr>
          <w:sz w:val="27"/>
        </w:rPr>
      </w:pPr>
    </w:p>
    <w:p w14:paraId="486E6CCC" w14:textId="77777777" w:rsidR="00021792" w:rsidRDefault="00000000">
      <w:pPr>
        <w:ind w:left="1059"/>
        <w:jc w:val="both"/>
        <w:rPr>
          <w:rFonts w:ascii="Calibri"/>
          <w:b/>
          <w:sz w:val="28"/>
        </w:rPr>
      </w:pPr>
      <w:r>
        <w:rPr>
          <w:rFonts w:ascii="Calibri"/>
          <w:b/>
          <w:color w:val="003263"/>
          <w:spacing w:val="17"/>
          <w:sz w:val="28"/>
        </w:rPr>
        <w:t>NORTH</w:t>
      </w:r>
      <w:r>
        <w:rPr>
          <w:rFonts w:ascii="Calibri"/>
          <w:b/>
          <w:color w:val="003263"/>
          <w:spacing w:val="33"/>
          <w:sz w:val="28"/>
        </w:rPr>
        <w:t xml:space="preserve"> </w:t>
      </w:r>
      <w:r>
        <w:rPr>
          <w:rFonts w:ascii="Calibri"/>
          <w:b/>
          <w:color w:val="003263"/>
          <w:spacing w:val="16"/>
          <w:sz w:val="28"/>
        </w:rPr>
        <w:t>PRECINCT</w:t>
      </w:r>
    </w:p>
    <w:p w14:paraId="4F50A759" w14:textId="77777777" w:rsidR="00021792" w:rsidRDefault="00021792">
      <w:pPr>
        <w:pStyle w:val="BodyText"/>
        <w:spacing w:before="10"/>
        <w:rPr>
          <w:rFonts w:ascii="Calibri"/>
          <w:b/>
          <w:sz w:val="18"/>
        </w:rPr>
      </w:pPr>
    </w:p>
    <w:p w14:paraId="6430E7FB" w14:textId="77777777" w:rsidR="00021792" w:rsidRDefault="00000000">
      <w:pPr>
        <w:pStyle w:val="BodyText"/>
        <w:spacing w:before="1" w:line="295" w:lineRule="auto"/>
        <w:ind w:left="1053"/>
        <w:jc w:val="both"/>
      </w:pPr>
      <w:r>
        <w:t>The</w:t>
      </w:r>
      <w:r>
        <w:rPr>
          <w:spacing w:val="33"/>
        </w:rPr>
        <w:t xml:space="preserve"> </w:t>
      </w:r>
      <w:r>
        <w:t>North</w:t>
      </w:r>
      <w:r>
        <w:rPr>
          <w:spacing w:val="33"/>
        </w:rPr>
        <w:t xml:space="preserve"> </w:t>
      </w:r>
      <w:r>
        <w:t>Precinct</w:t>
      </w:r>
      <w:r>
        <w:rPr>
          <w:spacing w:val="33"/>
        </w:rPr>
        <w:t xml:space="preserve"> </w:t>
      </w:r>
      <w:r>
        <w:t>includes</w:t>
      </w:r>
      <w:r>
        <w:rPr>
          <w:spacing w:val="33"/>
        </w:rPr>
        <w:t xml:space="preserve"> </w:t>
      </w:r>
      <w:r>
        <w:t>all</w:t>
      </w:r>
      <w:r>
        <w:rPr>
          <w:spacing w:val="33"/>
        </w:rPr>
        <w:t xml:space="preserve"> </w:t>
      </w:r>
      <w:r>
        <w:t>land</w:t>
      </w:r>
      <w:r>
        <w:rPr>
          <w:spacing w:val="33"/>
        </w:rPr>
        <w:t xml:space="preserve"> </w:t>
      </w:r>
      <w:r>
        <w:t>located</w:t>
      </w:r>
      <w:r>
        <w:rPr>
          <w:spacing w:val="33"/>
        </w:rPr>
        <w:t xml:space="preserve"> </w:t>
      </w:r>
      <w:r>
        <w:t>to</w:t>
      </w:r>
      <w:r>
        <w:rPr>
          <w:spacing w:val="33"/>
        </w:rPr>
        <w:t xml:space="preserve"> </w:t>
      </w:r>
      <w:r>
        <w:t>the</w:t>
      </w:r>
      <w:r>
        <w:rPr>
          <w:spacing w:val="33"/>
        </w:rPr>
        <w:t xml:space="preserve"> </w:t>
      </w:r>
      <w:r>
        <w:t>north</w:t>
      </w:r>
      <w:r>
        <w:rPr>
          <w:spacing w:val="33"/>
        </w:rPr>
        <w:t xml:space="preserve"> </w:t>
      </w:r>
      <w:r>
        <w:t>of</w:t>
      </w:r>
      <w:r>
        <w:rPr>
          <w:spacing w:val="33"/>
        </w:rPr>
        <w:t xml:space="preserve"> </w:t>
      </w:r>
      <w:r>
        <w:t>the</w:t>
      </w:r>
      <w:r>
        <w:rPr>
          <w:spacing w:val="33"/>
        </w:rPr>
        <w:t xml:space="preserve"> </w:t>
      </w:r>
      <w:r>
        <w:t>Princes</w:t>
      </w:r>
      <w:r>
        <w:rPr>
          <w:spacing w:val="33"/>
        </w:rPr>
        <w:t xml:space="preserve"> </w:t>
      </w:r>
      <w:r>
        <w:t>Freeway.</w:t>
      </w:r>
      <w:r>
        <w:rPr>
          <w:spacing w:val="33"/>
        </w:rPr>
        <w:t xml:space="preserve"> </w:t>
      </w:r>
      <w:r>
        <w:t>Apart</w:t>
      </w:r>
      <w:r>
        <w:rPr>
          <w:spacing w:val="33"/>
        </w:rPr>
        <w:t xml:space="preserve"> </w:t>
      </w:r>
      <w:r>
        <w:t>from</w:t>
      </w:r>
      <w:r>
        <w:rPr>
          <w:spacing w:val="33"/>
        </w:rPr>
        <w:t xml:space="preserve"> </w:t>
      </w:r>
      <w:r>
        <w:t>residential and</w:t>
      </w:r>
      <w:r>
        <w:rPr>
          <w:spacing w:val="37"/>
        </w:rPr>
        <w:t xml:space="preserve"> </w:t>
      </w:r>
      <w:r>
        <w:t>rural</w:t>
      </w:r>
      <w:r>
        <w:rPr>
          <w:spacing w:val="36"/>
        </w:rPr>
        <w:t xml:space="preserve"> </w:t>
      </w:r>
      <w:r>
        <w:t>residential</w:t>
      </w:r>
      <w:r>
        <w:rPr>
          <w:spacing w:val="37"/>
        </w:rPr>
        <w:t xml:space="preserve"> </w:t>
      </w:r>
      <w:r>
        <w:t>land</w:t>
      </w:r>
      <w:r>
        <w:rPr>
          <w:spacing w:val="36"/>
        </w:rPr>
        <w:t xml:space="preserve"> </w:t>
      </w:r>
      <w:r>
        <w:t>use</w:t>
      </w:r>
      <w:r>
        <w:rPr>
          <w:spacing w:val="37"/>
        </w:rPr>
        <w:t xml:space="preserve"> </w:t>
      </w:r>
      <w:r>
        <w:t>associated</w:t>
      </w:r>
      <w:r>
        <w:rPr>
          <w:spacing w:val="36"/>
        </w:rPr>
        <w:t xml:space="preserve"> </w:t>
      </w:r>
      <w:r>
        <w:t>with</w:t>
      </w:r>
      <w:r>
        <w:rPr>
          <w:spacing w:val="37"/>
        </w:rPr>
        <w:t xml:space="preserve"> </w:t>
      </w:r>
      <w:r>
        <w:t>Lara</w:t>
      </w:r>
      <w:r>
        <w:rPr>
          <w:spacing w:val="36"/>
        </w:rPr>
        <w:t xml:space="preserve"> </w:t>
      </w:r>
      <w:r>
        <w:t>and</w:t>
      </w:r>
      <w:r>
        <w:rPr>
          <w:spacing w:val="37"/>
        </w:rPr>
        <w:t xml:space="preserve"> </w:t>
      </w:r>
      <w:r>
        <w:t>Little</w:t>
      </w:r>
      <w:r>
        <w:rPr>
          <w:spacing w:val="36"/>
        </w:rPr>
        <w:t xml:space="preserve"> </w:t>
      </w:r>
      <w:r>
        <w:t>River,</w:t>
      </w:r>
      <w:r>
        <w:rPr>
          <w:spacing w:val="37"/>
        </w:rPr>
        <w:t xml:space="preserve"> </w:t>
      </w:r>
      <w:r>
        <w:t>the</w:t>
      </w:r>
      <w:r>
        <w:rPr>
          <w:spacing w:val="36"/>
        </w:rPr>
        <w:t xml:space="preserve"> </w:t>
      </w:r>
      <w:r>
        <w:t>North</w:t>
      </w:r>
      <w:r>
        <w:rPr>
          <w:spacing w:val="37"/>
        </w:rPr>
        <w:t xml:space="preserve"> </w:t>
      </w:r>
      <w:r>
        <w:t>Precinct</w:t>
      </w:r>
      <w:r>
        <w:rPr>
          <w:spacing w:val="36"/>
        </w:rPr>
        <w:t xml:space="preserve"> </w:t>
      </w:r>
      <w:r>
        <w:t>is</w:t>
      </w:r>
      <w:r>
        <w:rPr>
          <w:spacing w:val="37"/>
        </w:rPr>
        <w:t xml:space="preserve"> </w:t>
      </w:r>
      <w:proofErr w:type="spellStart"/>
      <w:r>
        <w:t>characterised</w:t>
      </w:r>
      <w:proofErr w:type="spellEnd"/>
      <w:r>
        <w:t xml:space="preserve"> by</w:t>
      </w:r>
      <w:r>
        <w:rPr>
          <w:spacing w:val="40"/>
        </w:rPr>
        <w:t xml:space="preserve"> </w:t>
      </w:r>
      <w:r>
        <w:t>open</w:t>
      </w:r>
      <w:r>
        <w:rPr>
          <w:spacing w:val="40"/>
        </w:rPr>
        <w:t xml:space="preserve"> </w:t>
      </w:r>
      <w:r>
        <w:t>rural</w:t>
      </w:r>
      <w:r>
        <w:rPr>
          <w:spacing w:val="40"/>
        </w:rPr>
        <w:t xml:space="preserve"> </w:t>
      </w:r>
      <w:r>
        <w:t>landscapes</w:t>
      </w:r>
      <w:r>
        <w:rPr>
          <w:spacing w:val="40"/>
        </w:rPr>
        <w:t xml:space="preserve"> </w:t>
      </w:r>
      <w:r>
        <w:t>and</w:t>
      </w:r>
      <w:r>
        <w:rPr>
          <w:spacing w:val="40"/>
        </w:rPr>
        <w:t xml:space="preserve"> </w:t>
      </w:r>
      <w:r>
        <w:t>farming</w:t>
      </w:r>
      <w:r>
        <w:rPr>
          <w:spacing w:val="40"/>
        </w:rPr>
        <w:t xml:space="preserve"> </w:t>
      </w:r>
      <w:r>
        <w:t>land</w:t>
      </w:r>
      <w:r>
        <w:rPr>
          <w:spacing w:val="40"/>
        </w:rPr>
        <w:t xml:space="preserve"> </w:t>
      </w:r>
      <w:r>
        <w:t>with</w:t>
      </w:r>
      <w:r>
        <w:rPr>
          <w:spacing w:val="40"/>
        </w:rPr>
        <w:t xml:space="preserve"> </w:t>
      </w:r>
      <w:r>
        <w:t>limited</w:t>
      </w:r>
      <w:r>
        <w:rPr>
          <w:spacing w:val="40"/>
        </w:rPr>
        <w:t xml:space="preserve"> </w:t>
      </w:r>
      <w:r>
        <w:t>development.</w:t>
      </w:r>
      <w:r>
        <w:rPr>
          <w:spacing w:val="40"/>
        </w:rPr>
        <w:t xml:space="preserve"> </w:t>
      </w:r>
      <w:r>
        <w:t>Due</w:t>
      </w:r>
      <w:r>
        <w:rPr>
          <w:spacing w:val="40"/>
        </w:rPr>
        <w:t xml:space="preserve"> </w:t>
      </w:r>
      <w:r>
        <w:t>to</w:t>
      </w:r>
      <w:r>
        <w:rPr>
          <w:spacing w:val="40"/>
        </w:rPr>
        <w:t xml:space="preserve"> </w:t>
      </w:r>
      <w:r>
        <w:t>the</w:t>
      </w:r>
      <w:r>
        <w:rPr>
          <w:spacing w:val="40"/>
        </w:rPr>
        <w:t xml:space="preserve"> </w:t>
      </w:r>
      <w:r>
        <w:t>limited</w:t>
      </w:r>
      <w:r>
        <w:rPr>
          <w:spacing w:val="40"/>
        </w:rPr>
        <w:t xml:space="preserve"> </w:t>
      </w:r>
      <w:r>
        <w:t>presence</w:t>
      </w:r>
    </w:p>
    <w:p w14:paraId="4340828B" w14:textId="77777777" w:rsidR="00021792" w:rsidRDefault="00000000">
      <w:pPr>
        <w:pStyle w:val="BodyText"/>
        <w:spacing w:before="3"/>
        <w:ind w:left="1053"/>
        <w:jc w:val="both"/>
      </w:pPr>
      <w:r>
        <w:t>of</w:t>
      </w:r>
      <w:r>
        <w:rPr>
          <w:spacing w:val="36"/>
        </w:rPr>
        <w:t xml:space="preserve"> </w:t>
      </w:r>
      <w:r>
        <w:t>canopy</w:t>
      </w:r>
      <w:r>
        <w:rPr>
          <w:spacing w:val="36"/>
        </w:rPr>
        <w:t xml:space="preserve"> </w:t>
      </w:r>
      <w:r>
        <w:t>vegetation</w:t>
      </w:r>
      <w:r>
        <w:rPr>
          <w:spacing w:val="37"/>
        </w:rPr>
        <w:t xml:space="preserve"> </w:t>
      </w:r>
      <w:r>
        <w:t>(other</w:t>
      </w:r>
      <w:r>
        <w:rPr>
          <w:spacing w:val="36"/>
        </w:rPr>
        <w:t xml:space="preserve"> </w:t>
      </w:r>
      <w:r>
        <w:t>than</w:t>
      </w:r>
      <w:r>
        <w:rPr>
          <w:spacing w:val="36"/>
        </w:rPr>
        <w:t xml:space="preserve"> </w:t>
      </w:r>
      <w:r>
        <w:t>in</w:t>
      </w:r>
      <w:r>
        <w:rPr>
          <w:spacing w:val="37"/>
        </w:rPr>
        <w:t xml:space="preserve"> </w:t>
      </w:r>
      <w:r>
        <w:t>isolated</w:t>
      </w:r>
      <w:r>
        <w:rPr>
          <w:spacing w:val="36"/>
        </w:rPr>
        <w:t xml:space="preserve"> </w:t>
      </w:r>
      <w:r>
        <w:t>patches</w:t>
      </w:r>
      <w:r>
        <w:rPr>
          <w:spacing w:val="37"/>
        </w:rPr>
        <w:t xml:space="preserve"> </w:t>
      </w:r>
      <w:r>
        <w:t>and</w:t>
      </w:r>
      <w:r>
        <w:rPr>
          <w:spacing w:val="36"/>
        </w:rPr>
        <w:t xml:space="preserve"> </w:t>
      </w:r>
      <w:r>
        <w:t>along</w:t>
      </w:r>
      <w:r>
        <w:rPr>
          <w:spacing w:val="36"/>
        </w:rPr>
        <w:t xml:space="preserve"> </w:t>
      </w:r>
      <w:r>
        <w:t>road</w:t>
      </w:r>
      <w:r>
        <w:rPr>
          <w:spacing w:val="37"/>
        </w:rPr>
        <w:t xml:space="preserve"> </w:t>
      </w:r>
      <w:r>
        <w:t>corridors),</w:t>
      </w:r>
      <w:r>
        <w:rPr>
          <w:spacing w:val="36"/>
        </w:rPr>
        <w:t xml:space="preserve"> </w:t>
      </w:r>
      <w:r>
        <w:t>substantial</w:t>
      </w:r>
      <w:r>
        <w:rPr>
          <w:spacing w:val="37"/>
        </w:rPr>
        <w:t xml:space="preserve"> </w:t>
      </w:r>
      <w:r>
        <w:rPr>
          <w:spacing w:val="-4"/>
        </w:rPr>
        <w:t>open</w:t>
      </w:r>
    </w:p>
    <w:p w14:paraId="1CDCD9BA" w14:textId="77777777" w:rsidR="00021792" w:rsidRDefault="00000000">
      <w:pPr>
        <w:pStyle w:val="BodyText"/>
        <w:spacing w:before="61" w:line="295" w:lineRule="auto"/>
        <w:ind w:left="1053" w:right="284"/>
        <w:jc w:val="both"/>
      </w:pPr>
      <w:r>
        <w:t xml:space="preserve">views towards </w:t>
      </w:r>
      <w:proofErr w:type="spellStart"/>
      <w:r>
        <w:t>Wurdi</w:t>
      </w:r>
      <w:proofErr w:type="spellEnd"/>
      <w:r>
        <w:t xml:space="preserve"> </w:t>
      </w:r>
      <w:proofErr w:type="spellStart"/>
      <w:r>
        <w:t>Youang</w:t>
      </w:r>
      <w:proofErr w:type="spellEnd"/>
      <w:r>
        <w:t xml:space="preserve"> (the You </w:t>
      </w:r>
      <w:proofErr w:type="spellStart"/>
      <w:r>
        <w:t>Yangs</w:t>
      </w:r>
      <w:proofErr w:type="spellEnd"/>
      <w:r>
        <w:t>) are available throughout the North Precinct, including glimpses along the Princes Freeway.</w:t>
      </w:r>
    </w:p>
    <w:p w14:paraId="5F997622" w14:textId="77777777" w:rsidR="00021792" w:rsidRDefault="00021792">
      <w:pPr>
        <w:pStyle w:val="BodyText"/>
        <w:spacing w:before="3"/>
        <w:rPr>
          <w:sz w:val="25"/>
        </w:rPr>
      </w:pPr>
    </w:p>
    <w:p w14:paraId="1D55CDB8" w14:textId="77777777" w:rsidR="00021792" w:rsidRDefault="00000000">
      <w:pPr>
        <w:pStyle w:val="BodyText"/>
        <w:spacing w:before="1"/>
        <w:ind w:left="1053"/>
      </w:pPr>
      <w:r>
        <w:t>The</w:t>
      </w:r>
      <w:r>
        <w:rPr>
          <w:spacing w:val="26"/>
        </w:rPr>
        <w:t xml:space="preserve"> </w:t>
      </w:r>
      <w:r>
        <w:t>Wyndham</w:t>
      </w:r>
      <w:r>
        <w:rPr>
          <w:spacing w:val="29"/>
        </w:rPr>
        <w:t xml:space="preserve"> </w:t>
      </w:r>
      <w:r>
        <w:t>RDF,</w:t>
      </w:r>
      <w:r>
        <w:rPr>
          <w:spacing w:val="28"/>
        </w:rPr>
        <w:t xml:space="preserve"> </w:t>
      </w:r>
      <w:r>
        <w:t>Holcim</w:t>
      </w:r>
      <w:r>
        <w:rPr>
          <w:spacing w:val="29"/>
        </w:rPr>
        <w:t xml:space="preserve"> </w:t>
      </w:r>
      <w:r>
        <w:t>Quarry</w:t>
      </w:r>
      <w:r>
        <w:rPr>
          <w:spacing w:val="29"/>
        </w:rPr>
        <w:t xml:space="preserve"> </w:t>
      </w:r>
      <w:r>
        <w:t>and</w:t>
      </w:r>
      <w:r>
        <w:rPr>
          <w:spacing w:val="28"/>
        </w:rPr>
        <w:t xml:space="preserve"> </w:t>
      </w:r>
      <w:r>
        <w:t>Cherry</w:t>
      </w:r>
      <w:r>
        <w:rPr>
          <w:spacing w:val="29"/>
        </w:rPr>
        <w:t xml:space="preserve"> </w:t>
      </w:r>
      <w:r>
        <w:t>Creek</w:t>
      </w:r>
      <w:r>
        <w:rPr>
          <w:spacing w:val="29"/>
        </w:rPr>
        <w:t xml:space="preserve"> </w:t>
      </w:r>
      <w:r>
        <w:t>Youth</w:t>
      </w:r>
      <w:r>
        <w:rPr>
          <w:spacing w:val="28"/>
        </w:rPr>
        <w:t xml:space="preserve"> </w:t>
      </w:r>
      <w:r>
        <w:t>Justice</w:t>
      </w:r>
      <w:r>
        <w:rPr>
          <w:spacing w:val="29"/>
        </w:rPr>
        <w:t xml:space="preserve"> </w:t>
      </w:r>
      <w:r>
        <w:t>Facility</w:t>
      </w:r>
      <w:r>
        <w:rPr>
          <w:spacing w:val="29"/>
        </w:rPr>
        <w:t xml:space="preserve"> </w:t>
      </w:r>
      <w:r>
        <w:t>are</w:t>
      </w:r>
      <w:r>
        <w:rPr>
          <w:spacing w:val="28"/>
        </w:rPr>
        <w:t xml:space="preserve"> </w:t>
      </w:r>
      <w:r>
        <w:t>located</w:t>
      </w:r>
      <w:r>
        <w:rPr>
          <w:spacing w:val="29"/>
        </w:rPr>
        <w:t xml:space="preserve"> </w:t>
      </w:r>
      <w:proofErr w:type="gramStart"/>
      <w:r>
        <w:t>to</w:t>
      </w:r>
      <w:proofErr w:type="gramEnd"/>
      <w:r>
        <w:rPr>
          <w:spacing w:val="29"/>
        </w:rPr>
        <w:t xml:space="preserve"> </w:t>
      </w:r>
      <w:r>
        <w:rPr>
          <w:spacing w:val="-5"/>
        </w:rPr>
        <w:t>the</w:t>
      </w:r>
    </w:p>
    <w:p w14:paraId="7FC1DDBD" w14:textId="77777777" w:rsidR="00021792" w:rsidRDefault="00000000">
      <w:pPr>
        <w:pStyle w:val="BodyText"/>
        <w:spacing w:before="60" w:line="295" w:lineRule="auto"/>
        <w:ind w:left="1053"/>
      </w:pPr>
      <w:proofErr w:type="gramStart"/>
      <w:r>
        <w:t>north</w:t>
      </w:r>
      <w:r>
        <w:rPr>
          <w:spacing w:val="40"/>
        </w:rPr>
        <w:t xml:space="preserve"> </w:t>
      </w:r>
      <w:r>
        <w:t>eastern</w:t>
      </w:r>
      <w:proofErr w:type="gramEnd"/>
      <w:r>
        <w:rPr>
          <w:spacing w:val="40"/>
        </w:rPr>
        <w:t xml:space="preserve"> </w:t>
      </w:r>
      <w:r>
        <w:t>corner</w:t>
      </w:r>
      <w:r>
        <w:rPr>
          <w:spacing w:val="40"/>
        </w:rPr>
        <w:t xml:space="preserve"> </w:t>
      </w:r>
      <w:r>
        <w:t>of</w:t>
      </w:r>
      <w:r>
        <w:rPr>
          <w:spacing w:val="40"/>
        </w:rPr>
        <w:t xml:space="preserve"> </w:t>
      </w:r>
      <w:r>
        <w:t>the</w:t>
      </w:r>
      <w:r>
        <w:rPr>
          <w:spacing w:val="40"/>
        </w:rPr>
        <w:t xml:space="preserve"> </w:t>
      </w:r>
      <w:r>
        <w:t>North</w:t>
      </w:r>
      <w:r>
        <w:rPr>
          <w:spacing w:val="40"/>
        </w:rPr>
        <w:t xml:space="preserve"> </w:t>
      </w:r>
      <w:r>
        <w:t>Precinct.</w:t>
      </w:r>
      <w:r>
        <w:rPr>
          <w:spacing w:val="40"/>
        </w:rPr>
        <w:t xml:space="preserve"> </w:t>
      </w:r>
      <w:r>
        <w:t>Additionally,</w:t>
      </w:r>
      <w:r>
        <w:rPr>
          <w:spacing w:val="40"/>
        </w:rPr>
        <w:t xml:space="preserve"> </w:t>
      </w:r>
      <w:r>
        <w:t>the</w:t>
      </w:r>
      <w:r>
        <w:rPr>
          <w:spacing w:val="40"/>
        </w:rPr>
        <w:t xml:space="preserve"> </w:t>
      </w:r>
      <w:r>
        <w:t>precinct</w:t>
      </w:r>
      <w:r>
        <w:rPr>
          <w:spacing w:val="40"/>
        </w:rPr>
        <w:t xml:space="preserve"> </w:t>
      </w:r>
      <w:r>
        <w:t>contains</w:t>
      </w:r>
      <w:r>
        <w:rPr>
          <w:spacing w:val="40"/>
        </w:rPr>
        <w:t xml:space="preserve"> </w:t>
      </w:r>
      <w:r>
        <w:t>substantial</w:t>
      </w:r>
      <w:r>
        <w:rPr>
          <w:spacing w:val="40"/>
        </w:rPr>
        <w:t xml:space="preserve"> </w:t>
      </w:r>
      <w:r>
        <w:t>tracts</w:t>
      </w:r>
      <w:r>
        <w:rPr>
          <w:spacing w:val="40"/>
        </w:rPr>
        <w:t xml:space="preserve"> </w:t>
      </w:r>
      <w:r>
        <w:t>of potential</w:t>
      </w:r>
      <w:r>
        <w:rPr>
          <w:spacing w:val="40"/>
        </w:rPr>
        <w:t xml:space="preserve"> </w:t>
      </w:r>
      <w:r>
        <w:t>stone</w:t>
      </w:r>
      <w:r>
        <w:rPr>
          <w:spacing w:val="40"/>
        </w:rPr>
        <w:t xml:space="preserve"> </w:t>
      </w:r>
      <w:r>
        <w:t>resources</w:t>
      </w:r>
      <w:r>
        <w:rPr>
          <w:spacing w:val="40"/>
        </w:rPr>
        <w:t xml:space="preserve"> </w:t>
      </w:r>
      <w:r>
        <w:t>designated</w:t>
      </w:r>
      <w:r>
        <w:rPr>
          <w:spacing w:val="40"/>
        </w:rPr>
        <w:t xml:space="preserve"> </w:t>
      </w:r>
      <w:r>
        <w:t>as</w:t>
      </w:r>
      <w:r>
        <w:rPr>
          <w:spacing w:val="40"/>
        </w:rPr>
        <w:t xml:space="preserve"> </w:t>
      </w:r>
      <w:r>
        <w:t>EIIAs</w:t>
      </w:r>
      <w:r>
        <w:rPr>
          <w:spacing w:val="40"/>
        </w:rPr>
        <w:t xml:space="preserve"> </w:t>
      </w:r>
      <w:r>
        <w:t>or</w:t>
      </w:r>
      <w:r>
        <w:rPr>
          <w:spacing w:val="40"/>
        </w:rPr>
        <w:t xml:space="preserve"> </w:t>
      </w:r>
      <w:r>
        <w:t>SERAs.</w:t>
      </w:r>
      <w:r>
        <w:rPr>
          <w:spacing w:val="40"/>
        </w:rPr>
        <w:t xml:space="preserve"> </w:t>
      </w:r>
      <w:r>
        <w:t>Further</w:t>
      </w:r>
      <w:r>
        <w:rPr>
          <w:spacing w:val="40"/>
        </w:rPr>
        <w:t xml:space="preserve"> </w:t>
      </w:r>
      <w:r>
        <w:t>investigations</w:t>
      </w:r>
      <w:r>
        <w:rPr>
          <w:spacing w:val="40"/>
        </w:rPr>
        <w:t xml:space="preserve"> </w:t>
      </w:r>
      <w:r>
        <w:t>will</w:t>
      </w:r>
      <w:r>
        <w:rPr>
          <w:spacing w:val="40"/>
        </w:rPr>
        <w:t xml:space="preserve"> </w:t>
      </w:r>
      <w:r>
        <w:t>be</w:t>
      </w:r>
      <w:r>
        <w:rPr>
          <w:spacing w:val="40"/>
        </w:rPr>
        <w:t xml:space="preserve"> </w:t>
      </w:r>
      <w:r>
        <w:t>required</w:t>
      </w:r>
      <w:r>
        <w:rPr>
          <w:spacing w:val="40"/>
        </w:rPr>
        <w:t xml:space="preserve"> </w:t>
      </w:r>
      <w:r>
        <w:t>to</w:t>
      </w:r>
    </w:p>
    <w:p w14:paraId="4B6489F4" w14:textId="77777777" w:rsidR="00021792" w:rsidRDefault="00000000">
      <w:pPr>
        <w:pStyle w:val="BodyText"/>
        <w:spacing w:before="3" w:line="295" w:lineRule="auto"/>
        <w:ind w:left="1053"/>
      </w:pPr>
      <w:r>
        <w:t>determine</w:t>
      </w:r>
      <w:r>
        <w:rPr>
          <w:spacing w:val="39"/>
        </w:rPr>
        <w:t xml:space="preserve"> </w:t>
      </w:r>
      <w:r>
        <w:t>the</w:t>
      </w:r>
      <w:r>
        <w:rPr>
          <w:spacing w:val="39"/>
        </w:rPr>
        <w:t xml:space="preserve"> </w:t>
      </w:r>
      <w:r>
        <w:t>appropriateness</w:t>
      </w:r>
      <w:r>
        <w:rPr>
          <w:spacing w:val="39"/>
        </w:rPr>
        <w:t xml:space="preserve"> </w:t>
      </w:r>
      <w:r>
        <w:t>of</w:t>
      </w:r>
      <w:r>
        <w:rPr>
          <w:spacing w:val="39"/>
        </w:rPr>
        <w:t xml:space="preserve"> </w:t>
      </w:r>
      <w:r>
        <w:t>this</w:t>
      </w:r>
      <w:r>
        <w:rPr>
          <w:spacing w:val="39"/>
        </w:rPr>
        <w:t xml:space="preserve"> </w:t>
      </w:r>
      <w:r>
        <w:t>land</w:t>
      </w:r>
      <w:r>
        <w:rPr>
          <w:spacing w:val="39"/>
        </w:rPr>
        <w:t xml:space="preserve"> </w:t>
      </w:r>
      <w:r>
        <w:t>for</w:t>
      </w:r>
      <w:r>
        <w:rPr>
          <w:spacing w:val="39"/>
        </w:rPr>
        <w:t xml:space="preserve"> </w:t>
      </w:r>
      <w:r>
        <w:t>quarrying</w:t>
      </w:r>
      <w:r>
        <w:rPr>
          <w:spacing w:val="39"/>
        </w:rPr>
        <w:t xml:space="preserve"> </w:t>
      </w:r>
      <w:r>
        <w:t>and</w:t>
      </w:r>
      <w:r>
        <w:rPr>
          <w:spacing w:val="39"/>
        </w:rPr>
        <w:t xml:space="preserve"> </w:t>
      </w:r>
      <w:r>
        <w:t>to</w:t>
      </w:r>
      <w:r>
        <w:rPr>
          <w:spacing w:val="39"/>
        </w:rPr>
        <w:t xml:space="preserve"> </w:t>
      </w:r>
      <w:r>
        <w:t>assess</w:t>
      </w:r>
      <w:r>
        <w:rPr>
          <w:spacing w:val="39"/>
        </w:rPr>
        <w:t xml:space="preserve"> </w:t>
      </w:r>
      <w:r>
        <w:t>potential</w:t>
      </w:r>
      <w:r>
        <w:rPr>
          <w:spacing w:val="39"/>
        </w:rPr>
        <w:t xml:space="preserve"> </w:t>
      </w:r>
      <w:r>
        <w:t>impacts</w:t>
      </w:r>
      <w:r>
        <w:rPr>
          <w:spacing w:val="39"/>
        </w:rPr>
        <w:t xml:space="preserve"> </w:t>
      </w:r>
      <w:r>
        <w:t>against</w:t>
      </w:r>
      <w:r>
        <w:rPr>
          <w:spacing w:val="39"/>
        </w:rPr>
        <w:t xml:space="preserve"> </w:t>
      </w:r>
      <w:r>
        <w:t>other objectives</w:t>
      </w:r>
      <w:r>
        <w:rPr>
          <w:spacing w:val="40"/>
        </w:rPr>
        <w:t xml:space="preserve"> </w:t>
      </w:r>
      <w:r>
        <w:t>and</w:t>
      </w:r>
      <w:r>
        <w:rPr>
          <w:spacing w:val="40"/>
        </w:rPr>
        <w:t xml:space="preserve"> </w:t>
      </w:r>
      <w:r>
        <w:t>values</w:t>
      </w:r>
      <w:r>
        <w:rPr>
          <w:spacing w:val="40"/>
        </w:rPr>
        <w:t xml:space="preserve"> </w:t>
      </w:r>
      <w:r>
        <w:t>within</w:t>
      </w:r>
      <w:r>
        <w:rPr>
          <w:spacing w:val="40"/>
        </w:rPr>
        <w:t xml:space="preserve"> </w:t>
      </w:r>
      <w:r>
        <w:t>the</w:t>
      </w:r>
      <w:r>
        <w:rPr>
          <w:spacing w:val="40"/>
        </w:rPr>
        <w:t xml:space="preserve"> </w:t>
      </w:r>
      <w:r>
        <w:t>Avalon</w:t>
      </w:r>
      <w:r>
        <w:rPr>
          <w:spacing w:val="40"/>
        </w:rPr>
        <w:t xml:space="preserve"> </w:t>
      </w:r>
      <w:r>
        <w:t>Corridor.</w:t>
      </w:r>
    </w:p>
    <w:p w14:paraId="6B0D3DDD" w14:textId="77777777" w:rsidR="00021792" w:rsidRDefault="00000000">
      <w:pPr>
        <w:pStyle w:val="BodyText"/>
        <w:spacing w:before="100" w:line="295" w:lineRule="auto"/>
        <w:ind w:left="521" w:right="972"/>
      </w:pPr>
      <w:r>
        <w:br w:type="column"/>
      </w:r>
      <w:r>
        <w:t>The</w:t>
      </w:r>
      <w:r>
        <w:rPr>
          <w:spacing w:val="37"/>
        </w:rPr>
        <w:t xml:space="preserve"> </w:t>
      </w:r>
      <w:r>
        <w:t>North</w:t>
      </w:r>
      <w:r>
        <w:rPr>
          <w:spacing w:val="37"/>
        </w:rPr>
        <w:t xml:space="preserve"> </w:t>
      </w:r>
      <w:r>
        <w:t>Precinct</w:t>
      </w:r>
      <w:r>
        <w:rPr>
          <w:spacing w:val="37"/>
        </w:rPr>
        <w:t xml:space="preserve"> </w:t>
      </w:r>
      <w:r>
        <w:t>also</w:t>
      </w:r>
      <w:r>
        <w:rPr>
          <w:spacing w:val="37"/>
        </w:rPr>
        <w:t xml:space="preserve"> </w:t>
      </w:r>
      <w:r>
        <w:t>includes</w:t>
      </w:r>
      <w:r>
        <w:rPr>
          <w:spacing w:val="37"/>
        </w:rPr>
        <w:t xml:space="preserve"> </w:t>
      </w:r>
      <w:r>
        <w:t>the</w:t>
      </w:r>
      <w:r>
        <w:rPr>
          <w:spacing w:val="37"/>
        </w:rPr>
        <w:t xml:space="preserve"> </w:t>
      </w:r>
      <w:proofErr w:type="spellStart"/>
      <w:r>
        <w:t>Werribee</w:t>
      </w:r>
      <w:proofErr w:type="spellEnd"/>
      <w:r>
        <w:rPr>
          <w:spacing w:val="37"/>
        </w:rPr>
        <w:t xml:space="preserve"> </w:t>
      </w:r>
      <w:r>
        <w:t>Junction</w:t>
      </w:r>
      <w:r>
        <w:rPr>
          <w:spacing w:val="37"/>
        </w:rPr>
        <w:t xml:space="preserve"> </w:t>
      </w:r>
      <w:r>
        <w:t>and</w:t>
      </w:r>
      <w:r>
        <w:rPr>
          <w:spacing w:val="37"/>
        </w:rPr>
        <w:t xml:space="preserve"> </w:t>
      </w:r>
      <w:r>
        <w:t>Mambourin</w:t>
      </w:r>
      <w:r>
        <w:rPr>
          <w:spacing w:val="37"/>
        </w:rPr>
        <w:t xml:space="preserve"> </w:t>
      </w:r>
      <w:r>
        <w:t>East</w:t>
      </w:r>
      <w:r>
        <w:rPr>
          <w:spacing w:val="37"/>
        </w:rPr>
        <w:t xml:space="preserve"> </w:t>
      </w:r>
      <w:r>
        <w:t>PSP</w:t>
      </w:r>
      <w:r>
        <w:rPr>
          <w:spacing w:val="37"/>
        </w:rPr>
        <w:t xml:space="preserve"> </w:t>
      </w:r>
      <w:r>
        <w:t>areas</w:t>
      </w:r>
      <w:r>
        <w:rPr>
          <w:spacing w:val="37"/>
        </w:rPr>
        <w:t xml:space="preserve"> </w:t>
      </w:r>
      <w:r>
        <w:t>located</w:t>
      </w:r>
      <w:r>
        <w:rPr>
          <w:spacing w:val="37"/>
        </w:rPr>
        <w:t xml:space="preserve"> </w:t>
      </w:r>
      <w:r>
        <w:t>within the edge of the UGB.</w:t>
      </w:r>
    </w:p>
    <w:p w14:paraId="760B3A86" w14:textId="77777777" w:rsidR="00021792" w:rsidRDefault="00000000">
      <w:pPr>
        <w:spacing w:before="193"/>
        <w:ind w:left="521"/>
        <w:rPr>
          <w:rFonts w:ascii="Calibri"/>
          <w:b/>
          <w:sz w:val="32"/>
        </w:rPr>
      </w:pPr>
      <w:r>
        <w:rPr>
          <w:rFonts w:ascii="Calibri"/>
          <w:b/>
          <w:color w:val="003263"/>
          <w:sz w:val="32"/>
        </w:rPr>
        <w:t>North</w:t>
      </w:r>
      <w:r>
        <w:rPr>
          <w:rFonts w:ascii="Calibri"/>
          <w:b/>
          <w:color w:val="003263"/>
          <w:spacing w:val="43"/>
          <w:w w:val="150"/>
          <w:sz w:val="32"/>
        </w:rPr>
        <w:t xml:space="preserve"> </w:t>
      </w:r>
      <w:r>
        <w:rPr>
          <w:rFonts w:ascii="Calibri"/>
          <w:b/>
          <w:color w:val="003263"/>
          <w:sz w:val="32"/>
        </w:rPr>
        <w:t>sub-</w:t>
      </w:r>
      <w:r>
        <w:rPr>
          <w:rFonts w:ascii="Calibri"/>
          <w:b/>
          <w:color w:val="003263"/>
          <w:spacing w:val="-2"/>
          <w:sz w:val="32"/>
        </w:rPr>
        <w:t>precincts</w:t>
      </w:r>
    </w:p>
    <w:p w14:paraId="27D10E9B" w14:textId="77777777" w:rsidR="00021792" w:rsidRDefault="00000000">
      <w:pPr>
        <w:pStyle w:val="ListParagraph"/>
        <w:numPr>
          <w:ilvl w:val="2"/>
          <w:numId w:val="25"/>
        </w:numPr>
        <w:tabs>
          <w:tab w:val="left" w:pos="917"/>
          <w:tab w:val="left" w:pos="918"/>
        </w:tabs>
        <w:spacing w:before="198"/>
        <w:ind w:left="917"/>
        <w:rPr>
          <w:sz w:val="23"/>
        </w:rPr>
      </w:pPr>
      <w:r>
        <w:rPr>
          <w:sz w:val="23"/>
        </w:rPr>
        <w:t>Lara</w:t>
      </w:r>
      <w:r>
        <w:rPr>
          <w:spacing w:val="28"/>
          <w:sz w:val="23"/>
        </w:rPr>
        <w:t xml:space="preserve"> </w:t>
      </w:r>
      <w:r>
        <w:rPr>
          <w:sz w:val="23"/>
        </w:rPr>
        <w:t>and</w:t>
      </w:r>
      <w:r>
        <w:rPr>
          <w:spacing w:val="29"/>
          <w:sz w:val="23"/>
        </w:rPr>
        <w:t xml:space="preserve"> </w:t>
      </w:r>
      <w:r>
        <w:rPr>
          <w:sz w:val="23"/>
        </w:rPr>
        <w:t>Little</w:t>
      </w:r>
      <w:r>
        <w:rPr>
          <w:spacing w:val="28"/>
          <w:sz w:val="23"/>
        </w:rPr>
        <w:t xml:space="preserve"> </w:t>
      </w:r>
      <w:r>
        <w:rPr>
          <w:sz w:val="23"/>
        </w:rPr>
        <w:t>River</w:t>
      </w:r>
      <w:r>
        <w:rPr>
          <w:spacing w:val="29"/>
          <w:sz w:val="23"/>
        </w:rPr>
        <w:t xml:space="preserve"> </w:t>
      </w:r>
      <w:r>
        <w:rPr>
          <w:spacing w:val="-2"/>
          <w:sz w:val="23"/>
        </w:rPr>
        <w:t>townships</w:t>
      </w:r>
    </w:p>
    <w:p w14:paraId="1A2A27C1" w14:textId="77777777" w:rsidR="00021792" w:rsidRDefault="00000000">
      <w:pPr>
        <w:pStyle w:val="ListParagraph"/>
        <w:numPr>
          <w:ilvl w:val="2"/>
          <w:numId w:val="25"/>
        </w:numPr>
        <w:tabs>
          <w:tab w:val="left" w:pos="917"/>
          <w:tab w:val="left" w:pos="918"/>
        </w:tabs>
        <w:spacing w:before="58"/>
        <w:ind w:left="917"/>
        <w:rPr>
          <w:sz w:val="23"/>
        </w:rPr>
      </w:pPr>
      <w:r>
        <w:rPr>
          <w:sz w:val="23"/>
        </w:rPr>
        <w:t>Open</w:t>
      </w:r>
      <w:r>
        <w:rPr>
          <w:spacing w:val="35"/>
          <w:sz w:val="23"/>
        </w:rPr>
        <w:t xml:space="preserve"> </w:t>
      </w:r>
      <w:r>
        <w:rPr>
          <w:sz w:val="23"/>
        </w:rPr>
        <w:t>rural</w:t>
      </w:r>
      <w:r>
        <w:rPr>
          <w:spacing w:val="35"/>
          <w:sz w:val="23"/>
        </w:rPr>
        <w:t xml:space="preserve"> </w:t>
      </w:r>
      <w:r>
        <w:rPr>
          <w:sz w:val="23"/>
        </w:rPr>
        <w:t>landscapes</w:t>
      </w:r>
      <w:r>
        <w:rPr>
          <w:spacing w:val="35"/>
          <w:sz w:val="23"/>
        </w:rPr>
        <w:t xml:space="preserve"> </w:t>
      </w:r>
      <w:r>
        <w:rPr>
          <w:sz w:val="23"/>
        </w:rPr>
        <w:t>and</w:t>
      </w:r>
      <w:r>
        <w:rPr>
          <w:spacing w:val="35"/>
          <w:sz w:val="23"/>
        </w:rPr>
        <w:t xml:space="preserve"> </w:t>
      </w:r>
      <w:r>
        <w:rPr>
          <w:sz w:val="23"/>
        </w:rPr>
        <w:t>farming</w:t>
      </w:r>
      <w:r>
        <w:rPr>
          <w:spacing w:val="35"/>
          <w:sz w:val="23"/>
        </w:rPr>
        <w:t xml:space="preserve"> </w:t>
      </w:r>
      <w:r>
        <w:rPr>
          <w:spacing w:val="-4"/>
          <w:sz w:val="23"/>
        </w:rPr>
        <w:t>land</w:t>
      </w:r>
    </w:p>
    <w:p w14:paraId="5E43C99D" w14:textId="77777777" w:rsidR="00021792" w:rsidRDefault="00000000">
      <w:pPr>
        <w:pStyle w:val="ListParagraph"/>
        <w:numPr>
          <w:ilvl w:val="2"/>
          <w:numId w:val="25"/>
        </w:numPr>
        <w:tabs>
          <w:tab w:val="left" w:pos="917"/>
          <w:tab w:val="left" w:pos="918"/>
        </w:tabs>
        <w:spacing w:before="57"/>
        <w:ind w:left="917"/>
        <w:rPr>
          <w:sz w:val="23"/>
        </w:rPr>
      </w:pPr>
      <w:r>
        <w:rPr>
          <w:sz w:val="23"/>
        </w:rPr>
        <w:t>Princes</w:t>
      </w:r>
      <w:r>
        <w:rPr>
          <w:spacing w:val="39"/>
          <w:sz w:val="23"/>
        </w:rPr>
        <w:t xml:space="preserve"> </w:t>
      </w:r>
      <w:r>
        <w:rPr>
          <w:sz w:val="23"/>
        </w:rPr>
        <w:t>Freeway</w:t>
      </w:r>
      <w:r>
        <w:rPr>
          <w:spacing w:val="41"/>
          <w:sz w:val="23"/>
        </w:rPr>
        <w:t xml:space="preserve"> </w:t>
      </w:r>
      <w:r>
        <w:rPr>
          <w:sz w:val="23"/>
        </w:rPr>
        <w:t>corridor</w:t>
      </w:r>
      <w:r>
        <w:rPr>
          <w:spacing w:val="41"/>
          <w:sz w:val="23"/>
        </w:rPr>
        <w:t xml:space="preserve"> </w:t>
      </w:r>
      <w:r>
        <w:rPr>
          <w:sz w:val="23"/>
        </w:rPr>
        <w:t>(north</w:t>
      </w:r>
      <w:r>
        <w:rPr>
          <w:spacing w:val="41"/>
          <w:sz w:val="23"/>
        </w:rPr>
        <w:t xml:space="preserve"> </w:t>
      </w:r>
      <w:r>
        <w:rPr>
          <w:spacing w:val="-2"/>
          <w:sz w:val="23"/>
        </w:rPr>
        <w:t>side)</w:t>
      </w:r>
    </w:p>
    <w:p w14:paraId="699A7635" w14:textId="77777777" w:rsidR="00021792" w:rsidRDefault="00000000">
      <w:pPr>
        <w:pStyle w:val="ListParagraph"/>
        <w:numPr>
          <w:ilvl w:val="2"/>
          <w:numId w:val="25"/>
        </w:numPr>
        <w:tabs>
          <w:tab w:val="left" w:pos="917"/>
          <w:tab w:val="left" w:pos="918"/>
        </w:tabs>
        <w:spacing w:before="57"/>
        <w:ind w:left="917"/>
        <w:rPr>
          <w:sz w:val="23"/>
        </w:rPr>
      </w:pPr>
      <w:r>
        <w:rPr>
          <w:sz w:val="23"/>
        </w:rPr>
        <w:t>Land</w:t>
      </w:r>
      <w:r>
        <w:rPr>
          <w:spacing w:val="29"/>
          <w:sz w:val="23"/>
        </w:rPr>
        <w:t xml:space="preserve"> </w:t>
      </w:r>
      <w:r>
        <w:rPr>
          <w:sz w:val="23"/>
        </w:rPr>
        <w:t>within</w:t>
      </w:r>
      <w:r>
        <w:rPr>
          <w:spacing w:val="29"/>
          <w:sz w:val="23"/>
        </w:rPr>
        <w:t xml:space="preserve"> </w:t>
      </w:r>
      <w:r>
        <w:rPr>
          <w:sz w:val="23"/>
        </w:rPr>
        <w:t>the</w:t>
      </w:r>
      <w:r>
        <w:rPr>
          <w:spacing w:val="29"/>
          <w:sz w:val="23"/>
        </w:rPr>
        <w:t xml:space="preserve"> </w:t>
      </w:r>
      <w:r>
        <w:rPr>
          <w:sz w:val="23"/>
        </w:rPr>
        <w:t>UGB</w:t>
      </w:r>
      <w:r>
        <w:rPr>
          <w:spacing w:val="30"/>
          <w:sz w:val="23"/>
        </w:rPr>
        <w:t xml:space="preserve"> </w:t>
      </w:r>
      <w:r>
        <w:rPr>
          <w:sz w:val="23"/>
        </w:rPr>
        <w:t>and</w:t>
      </w:r>
      <w:r>
        <w:rPr>
          <w:spacing w:val="29"/>
          <w:sz w:val="23"/>
        </w:rPr>
        <w:t xml:space="preserve"> </w:t>
      </w:r>
      <w:r>
        <w:rPr>
          <w:sz w:val="23"/>
        </w:rPr>
        <w:t>OMR</w:t>
      </w:r>
      <w:r>
        <w:rPr>
          <w:spacing w:val="29"/>
          <w:sz w:val="23"/>
        </w:rPr>
        <w:t xml:space="preserve"> </w:t>
      </w:r>
      <w:r>
        <w:rPr>
          <w:sz w:val="23"/>
        </w:rPr>
        <w:t>Transport</w:t>
      </w:r>
      <w:r>
        <w:rPr>
          <w:spacing w:val="29"/>
          <w:sz w:val="23"/>
        </w:rPr>
        <w:t xml:space="preserve"> </w:t>
      </w:r>
      <w:r>
        <w:rPr>
          <w:sz w:val="23"/>
        </w:rPr>
        <w:t>Corridor</w:t>
      </w:r>
      <w:r>
        <w:rPr>
          <w:spacing w:val="30"/>
          <w:sz w:val="23"/>
        </w:rPr>
        <w:t xml:space="preserve"> </w:t>
      </w:r>
      <w:r>
        <w:rPr>
          <w:spacing w:val="-2"/>
          <w:sz w:val="23"/>
        </w:rPr>
        <w:t>alignment</w:t>
      </w:r>
    </w:p>
    <w:p w14:paraId="65B5B7DA" w14:textId="77777777" w:rsidR="00021792" w:rsidRDefault="00021792">
      <w:pPr>
        <w:pStyle w:val="BodyText"/>
        <w:spacing w:before="10"/>
        <w:rPr>
          <w:sz w:val="27"/>
        </w:rPr>
      </w:pPr>
    </w:p>
    <w:p w14:paraId="075B15EB" w14:textId="77777777" w:rsidR="00021792" w:rsidRDefault="00000000">
      <w:pPr>
        <w:ind w:left="526"/>
        <w:rPr>
          <w:rFonts w:ascii="Calibri"/>
          <w:b/>
          <w:sz w:val="28"/>
        </w:rPr>
      </w:pPr>
      <w:r>
        <w:rPr>
          <w:rFonts w:ascii="Calibri"/>
          <w:b/>
          <w:color w:val="003263"/>
          <w:spacing w:val="17"/>
          <w:sz w:val="28"/>
        </w:rPr>
        <w:t>SOUTH</w:t>
      </w:r>
      <w:r>
        <w:rPr>
          <w:rFonts w:ascii="Calibri"/>
          <w:b/>
          <w:color w:val="003263"/>
          <w:spacing w:val="36"/>
          <w:sz w:val="28"/>
        </w:rPr>
        <w:t xml:space="preserve"> </w:t>
      </w:r>
      <w:r>
        <w:rPr>
          <w:rFonts w:ascii="Calibri"/>
          <w:b/>
          <w:color w:val="003263"/>
          <w:spacing w:val="16"/>
          <w:sz w:val="28"/>
        </w:rPr>
        <w:t>PRECINCT</w:t>
      </w:r>
    </w:p>
    <w:p w14:paraId="4C64852E" w14:textId="77777777" w:rsidR="00021792" w:rsidRDefault="00021792">
      <w:pPr>
        <w:pStyle w:val="BodyText"/>
        <w:spacing w:before="10"/>
        <w:rPr>
          <w:rFonts w:ascii="Calibri"/>
          <w:b/>
          <w:sz w:val="18"/>
        </w:rPr>
      </w:pPr>
    </w:p>
    <w:p w14:paraId="47560104" w14:textId="77777777" w:rsidR="00021792" w:rsidRDefault="00000000">
      <w:pPr>
        <w:pStyle w:val="BodyText"/>
        <w:spacing w:line="295" w:lineRule="auto"/>
        <w:ind w:left="521" w:right="972"/>
      </w:pPr>
      <w:r>
        <w:t>The</w:t>
      </w:r>
      <w:r>
        <w:rPr>
          <w:spacing w:val="33"/>
        </w:rPr>
        <w:t xml:space="preserve"> </w:t>
      </w:r>
      <w:r>
        <w:t>South</w:t>
      </w:r>
      <w:r>
        <w:rPr>
          <w:spacing w:val="33"/>
        </w:rPr>
        <w:t xml:space="preserve"> </w:t>
      </w:r>
      <w:r>
        <w:t>Precinct</w:t>
      </w:r>
      <w:r>
        <w:rPr>
          <w:spacing w:val="33"/>
        </w:rPr>
        <w:t xml:space="preserve"> </w:t>
      </w:r>
      <w:r>
        <w:t>includes</w:t>
      </w:r>
      <w:r>
        <w:rPr>
          <w:spacing w:val="33"/>
        </w:rPr>
        <w:t xml:space="preserve"> </w:t>
      </w:r>
      <w:r>
        <w:t>all</w:t>
      </w:r>
      <w:r>
        <w:rPr>
          <w:spacing w:val="33"/>
        </w:rPr>
        <w:t xml:space="preserve"> </w:t>
      </w:r>
      <w:r>
        <w:t>land</w:t>
      </w:r>
      <w:r>
        <w:rPr>
          <w:spacing w:val="33"/>
        </w:rPr>
        <w:t xml:space="preserve"> </w:t>
      </w:r>
      <w:r>
        <w:t>located</w:t>
      </w:r>
      <w:r>
        <w:rPr>
          <w:spacing w:val="33"/>
        </w:rPr>
        <w:t xml:space="preserve"> </w:t>
      </w:r>
      <w:r>
        <w:t>to</w:t>
      </w:r>
      <w:r>
        <w:rPr>
          <w:spacing w:val="33"/>
        </w:rPr>
        <w:t xml:space="preserve"> </w:t>
      </w:r>
      <w:r>
        <w:t>the</w:t>
      </w:r>
      <w:r>
        <w:rPr>
          <w:spacing w:val="33"/>
        </w:rPr>
        <w:t xml:space="preserve"> </w:t>
      </w:r>
      <w:r>
        <w:t>south</w:t>
      </w:r>
      <w:r>
        <w:rPr>
          <w:spacing w:val="33"/>
        </w:rPr>
        <w:t xml:space="preserve"> </w:t>
      </w:r>
      <w:r>
        <w:t>of</w:t>
      </w:r>
      <w:r>
        <w:rPr>
          <w:spacing w:val="33"/>
        </w:rPr>
        <w:t xml:space="preserve"> </w:t>
      </w:r>
      <w:r>
        <w:t>the</w:t>
      </w:r>
      <w:r>
        <w:rPr>
          <w:spacing w:val="33"/>
        </w:rPr>
        <w:t xml:space="preserve"> </w:t>
      </w:r>
      <w:r>
        <w:t>Princes</w:t>
      </w:r>
      <w:r>
        <w:rPr>
          <w:spacing w:val="33"/>
        </w:rPr>
        <w:t xml:space="preserve"> </w:t>
      </w:r>
      <w:r>
        <w:t>Freeway.</w:t>
      </w:r>
      <w:r>
        <w:rPr>
          <w:spacing w:val="33"/>
        </w:rPr>
        <w:t xml:space="preserve"> </w:t>
      </w:r>
      <w:r>
        <w:t>Land</w:t>
      </w:r>
      <w:r>
        <w:rPr>
          <w:spacing w:val="33"/>
        </w:rPr>
        <w:t xml:space="preserve"> </w:t>
      </w:r>
      <w:r>
        <w:t>ownership</w:t>
      </w:r>
      <w:r>
        <w:rPr>
          <w:spacing w:val="33"/>
        </w:rPr>
        <w:t xml:space="preserve"> </w:t>
      </w:r>
      <w:r>
        <w:t>and existing</w:t>
      </w:r>
      <w:r>
        <w:rPr>
          <w:spacing w:val="40"/>
        </w:rPr>
        <w:t xml:space="preserve"> </w:t>
      </w:r>
      <w:r>
        <w:t>land</w:t>
      </w:r>
      <w:r>
        <w:rPr>
          <w:spacing w:val="40"/>
        </w:rPr>
        <w:t xml:space="preserve"> </w:t>
      </w:r>
      <w:r>
        <w:t>use</w:t>
      </w:r>
      <w:r>
        <w:rPr>
          <w:spacing w:val="40"/>
        </w:rPr>
        <w:t xml:space="preserve"> </w:t>
      </w:r>
      <w:r>
        <w:t>plays</w:t>
      </w:r>
      <w:r>
        <w:rPr>
          <w:spacing w:val="40"/>
        </w:rPr>
        <w:t xml:space="preserve"> </w:t>
      </w:r>
      <w:r>
        <w:t>a</w:t>
      </w:r>
      <w:r>
        <w:rPr>
          <w:spacing w:val="40"/>
        </w:rPr>
        <w:t xml:space="preserve"> </w:t>
      </w:r>
      <w:r>
        <w:t>large</w:t>
      </w:r>
      <w:r>
        <w:rPr>
          <w:spacing w:val="40"/>
        </w:rPr>
        <w:t xml:space="preserve"> </w:t>
      </w:r>
      <w:r>
        <w:t>role</w:t>
      </w:r>
      <w:r>
        <w:rPr>
          <w:spacing w:val="40"/>
        </w:rPr>
        <w:t xml:space="preserve"> </w:t>
      </w:r>
      <w:r>
        <w:t>in</w:t>
      </w:r>
      <w:r>
        <w:rPr>
          <w:spacing w:val="40"/>
        </w:rPr>
        <w:t xml:space="preserve"> </w:t>
      </w:r>
      <w:r>
        <w:t>defining</w:t>
      </w:r>
      <w:r>
        <w:rPr>
          <w:spacing w:val="40"/>
        </w:rPr>
        <w:t xml:space="preserve"> </w:t>
      </w:r>
      <w:r>
        <w:t>this</w:t>
      </w:r>
      <w:r>
        <w:rPr>
          <w:spacing w:val="40"/>
        </w:rPr>
        <w:t xml:space="preserve"> </w:t>
      </w:r>
      <w:r>
        <w:t>area,</w:t>
      </w:r>
      <w:r>
        <w:rPr>
          <w:spacing w:val="40"/>
        </w:rPr>
        <w:t xml:space="preserve"> </w:t>
      </w:r>
      <w:r>
        <w:t>noting</w:t>
      </w:r>
      <w:r>
        <w:rPr>
          <w:spacing w:val="40"/>
        </w:rPr>
        <w:t xml:space="preserve"> </w:t>
      </w:r>
      <w:r>
        <w:t>that</w:t>
      </w:r>
      <w:r>
        <w:rPr>
          <w:spacing w:val="40"/>
        </w:rPr>
        <w:t xml:space="preserve"> </w:t>
      </w:r>
      <w:r>
        <w:t>the</w:t>
      </w:r>
      <w:r>
        <w:rPr>
          <w:spacing w:val="40"/>
        </w:rPr>
        <w:t xml:space="preserve"> </w:t>
      </w:r>
      <w:r>
        <w:t>WTP</w:t>
      </w:r>
      <w:r>
        <w:rPr>
          <w:spacing w:val="40"/>
        </w:rPr>
        <w:t xml:space="preserve"> </w:t>
      </w:r>
      <w:r>
        <w:t>covers</w:t>
      </w:r>
      <w:r>
        <w:rPr>
          <w:spacing w:val="40"/>
        </w:rPr>
        <w:t xml:space="preserve"> </w:t>
      </w:r>
      <w:proofErr w:type="gramStart"/>
      <w:r>
        <w:t>approximately</w:t>
      </w:r>
      <w:proofErr w:type="gramEnd"/>
    </w:p>
    <w:p w14:paraId="4971BEFC" w14:textId="77777777" w:rsidR="00021792" w:rsidRDefault="00000000">
      <w:pPr>
        <w:pStyle w:val="BodyText"/>
        <w:spacing w:before="3"/>
        <w:ind w:left="521"/>
      </w:pPr>
      <w:r>
        <w:t>three</w:t>
      </w:r>
      <w:r>
        <w:rPr>
          <w:spacing w:val="32"/>
        </w:rPr>
        <w:t xml:space="preserve"> </w:t>
      </w:r>
      <w:r>
        <w:t>quarters</w:t>
      </w:r>
      <w:r>
        <w:rPr>
          <w:spacing w:val="32"/>
        </w:rPr>
        <w:t xml:space="preserve"> </w:t>
      </w:r>
      <w:r>
        <w:t>of</w:t>
      </w:r>
      <w:r>
        <w:rPr>
          <w:spacing w:val="32"/>
        </w:rPr>
        <w:t xml:space="preserve"> </w:t>
      </w:r>
      <w:r>
        <w:t>the</w:t>
      </w:r>
      <w:r>
        <w:rPr>
          <w:spacing w:val="32"/>
        </w:rPr>
        <w:t xml:space="preserve"> </w:t>
      </w:r>
      <w:r>
        <w:t>South</w:t>
      </w:r>
      <w:r>
        <w:rPr>
          <w:spacing w:val="32"/>
        </w:rPr>
        <w:t xml:space="preserve"> </w:t>
      </w:r>
      <w:r>
        <w:t>Precinct.</w:t>
      </w:r>
      <w:r>
        <w:rPr>
          <w:spacing w:val="28"/>
        </w:rPr>
        <w:t xml:space="preserve">  </w:t>
      </w:r>
      <w:r>
        <w:t>Other</w:t>
      </w:r>
      <w:r>
        <w:rPr>
          <w:spacing w:val="33"/>
        </w:rPr>
        <w:t xml:space="preserve"> </w:t>
      </w:r>
      <w:r>
        <w:t>larger</w:t>
      </w:r>
      <w:r>
        <w:rPr>
          <w:spacing w:val="32"/>
        </w:rPr>
        <w:t xml:space="preserve"> </w:t>
      </w:r>
      <w:r>
        <w:t>specific</w:t>
      </w:r>
      <w:r>
        <w:rPr>
          <w:spacing w:val="32"/>
        </w:rPr>
        <w:t xml:space="preserve"> </w:t>
      </w:r>
      <w:r>
        <w:t>land</w:t>
      </w:r>
      <w:r>
        <w:rPr>
          <w:spacing w:val="32"/>
        </w:rPr>
        <w:t xml:space="preserve"> </w:t>
      </w:r>
      <w:r>
        <w:t>holdings</w:t>
      </w:r>
      <w:r>
        <w:rPr>
          <w:spacing w:val="33"/>
        </w:rPr>
        <w:t xml:space="preserve"> </w:t>
      </w:r>
      <w:r>
        <w:t>within</w:t>
      </w:r>
      <w:r>
        <w:rPr>
          <w:spacing w:val="32"/>
        </w:rPr>
        <w:t xml:space="preserve"> </w:t>
      </w:r>
      <w:r>
        <w:t>the</w:t>
      </w:r>
      <w:r>
        <w:rPr>
          <w:spacing w:val="32"/>
        </w:rPr>
        <w:t xml:space="preserve"> </w:t>
      </w:r>
      <w:r>
        <w:t>South</w:t>
      </w:r>
      <w:r>
        <w:rPr>
          <w:spacing w:val="32"/>
        </w:rPr>
        <w:t xml:space="preserve"> </w:t>
      </w:r>
      <w:r>
        <w:rPr>
          <w:spacing w:val="-2"/>
        </w:rPr>
        <w:t>Precinct</w:t>
      </w:r>
    </w:p>
    <w:p w14:paraId="2BB89CCB" w14:textId="77777777" w:rsidR="00021792" w:rsidRDefault="00000000">
      <w:pPr>
        <w:pStyle w:val="BodyText"/>
        <w:spacing w:before="60" w:line="295" w:lineRule="auto"/>
        <w:ind w:left="521" w:right="972"/>
      </w:pPr>
      <w:r>
        <w:t>includes</w:t>
      </w:r>
      <w:r>
        <w:rPr>
          <w:spacing w:val="40"/>
        </w:rPr>
        <w:t xml:space="preserve"> </w:t>
      </w:r>
      <w:r>
        <w:t>Avalon</w:t>
      </w:r>
      <w:r>
        <w:rPr>
          <w:spacing w:val="40"/>
        </w:rPr>
        <w:t xml:space="preserve"> </w:t>
      </w:r>
      <w:r>
        <w:t>Airport,</w:t>
      </w:r>
      <w:r>
        <w:rPr>
          <w:spacing w:val="40"/>
        </w:rPr>
        <w:t xml:space="preserve"> </w:t>
      </w:r>
      <w:r>
        <w:t>former</w:t>
      </w:r>
      <w:r>
        <w:rPr>
          <w:spacing w:val="40"/>
        </w:rPr>
        <w:t xml:space="preserve"> </w:t>
      </w:r>
      <w:r>
        <w:t>Cheetham</w:t>
      </w:r>
      <w:r>
        <w:rPr>
          <w:spacing w:val="40"/>
        </w:rPr>
        <w:t xml:space="preserve"> </w:t>
      </w:r>
      <w:r>
        <w:t>Saltworks,</w:t>
      </w:r>
      <w:r>
        <w:rPr>
          <w:spacing w:val="40"/>
        </w:rPr>
        <w:t xml:space="preserve"> </w:t>
      </w:r>
      <w:r>
        <w:t>Mountain</w:t>
      </w:r>
      <w:r>
        <w:rPr>
          <w:spacing w:val="40"/>
        </w:rPr>
        <w:t xml:space="preserve"> </w:t>
      </w:r>
      <w:r>
        <w:t>View</w:t>
      </w:r>
      <w:r>
        <w:rPr>
          <w:spacing w:val="40"/>
        </w:rPr>
        <w:t xml:space="preserve"> </w:t>
      </w:r>
      <w:r>
        <w:t>Quarry,</w:t>
      </w:r>
      <w:r>
        <w:rPr>
          <w:spacing w:val="40"/>
        </w:rPr>
        <w:t xml:space="preserve"> </w:t>
      </w:r>
      <w:r>
        <w:t>Point</w:t>
      </w:r>
      <w:r>
        <w:rPr>
          <w:spacing w:val="40"/>
        </w:rPr>
        <w:t xml:space="preserve"> </w:t>
      </w:r>
      <w:r>
        <w:t>Wilson</w:t>
      </w:r>
      <w:r>
        <w:rPr>
          <w:spacing w:val="40"/>
        </w:rPr>
        <w:t xml:space="preserve"> </w:t>
      </w:r>
      <w:r>
        <w:t>Munitions Facility and Crown land reserves.</w:t>
      </w:r>
    </w:p>
    <w:p w14:paraId="6463EA04" w14:textId="77777777" w:rsidR="00021792" w:rsidRDefault="00021792">
      <w:pPr>
        <w:pStyle w:val="BodyText"/>
        <w:spacing w:before="4"/>
        <w:rPr>
          <w:sz w:val="25"/>
        </w:rPr>
      </w:pPr>
    </w:p>
    <w:p w14:paraId="68158639" w14:textId="77777777" w:rsidR="00021792" w:rsidRDefault="00000000">
      <w:pPr>
        <w:pStyle w:val="BodyText"/>
        <w:spacing w:line="295" w:lineRule="auto"/>
        <w:ind w:left="521" w:right="972"/>
      </w:pPr>
      <w:r>
        <w:t>Despite</w:t>
      </w:r>
      <w:r>
        <w:rPr>
          <w:spacing w:val="39"/>
        </w:rPr>
        <w:t xml:space="preserve"> </w:t>
      </w:r>
      <w:r>
        <w:t>these</w:t>
      </w:r>
      <w:r>
        <w:rPr>
          <w:spacing w:val="39"/>
        </w:rPr>
        <w:t xml:space="preserve"> </w:t>
      </w:r>
      <w:r>
        <w:t>major</w:t>
      </w:r>
      <w:r>
        <w:rPr>
          <w:spacing w:val="39"/>
        </w:rPr>
        <w:t xml:space="preserve"> </w:t>
      </w:r>
      <w:r>
        <w:t>land</w:t>
      </w:r>
      <w:r>
        <w:rPr>
          <w:spacing w:val="39"/>
        </w:rPr>
        <w:t xml:space="preserve"> </w:t>
      </w:r>
      <w:r>
        <w:t>holdings,</w:t>
      </w:r>
      <w:r>
        <w:rPr>
          <w:spacing w:val="39"/>
        </w:rPr>
        <w:t xml:space="preserve"> </w:t>
      </w:r>
      <w:r>
        <w:t>the</w:t>
      </w:r>
      <w:r>
        <w:rPr>
          <w:spacing w:val="39"/>
        </w:rPr>
        <w:t xml:space="preserve"> </w:t>
      </w:r>
      <w:r>
        <w:t>South</w:t>
      </w:r>
      <w:r>
        <w:rPr>
          <w:spacing w:val="39"/>
        </w:rPr>
        <w:t xml:space="preserve"> </w:t>
      </w:r>
      <w:r>
        <w:t>Precinct</w:t>
      </w:r>
      <w:r>
        <w:rPr>
          <w:spacing w:val="39"/>
        </w:rPr>
        <w:t xml:space="preserve"> </w:t>
      </w:r>
      <w:r>
        <w:t>is</w:t>
      </w:r>
      <w:r>
        <w:rPr>
          <w:spacing w:val="39"/>
        </w:rPr>
        <w:t xml:space="preserve"> </w:t>
      </w:r>
      <w:r>
        <w:t>particularly</w:t>
      </w:r>
      <w:r>
        <w:rPr>
          <w:spacing w:val="39"/>
        </w:rPr>
        <w:t xml:space="preserve"> </w:t>
      </w:r>
      <w:r>
        <w:t>hidden</w:t>
      </w:r>
      <w:r>
        <w:rPr>
          <w:spacing w:val="39"/>
        </w:rPr>
        <w:t xml:space="preserve"> </w:t>
      </w:r>
      <w:r>
        <w:t>through</w:t>
      </w:r>
      <w:r>
        <w:rPr>
          <w:spacing w:val="39"/>
        </w:rPr>
        <w:t xml:space="preserve"> </w:t>
      </w:r>
      <w:r>
        <w:t>a</w:t>
      </w:r>
      <w:r>
        <w:rPr>
          <w:spacing w:val="39"/>
        </w:rPr>
        <w:t xml:space="preserve"> </w:t>
      </w:r>
      <w:r>
        <w:t>combination</w:t>
      </w:r>
      <w:r>
        <w:rPr>
          <w:spacing w:val="39"/>
        </w:rPr>
        <w:t xml:space="preserve"> </w:t>
      </w:r>
      <w:r>
        <w:t>of the following factors:</w:t>
      </w:r>
    </w:p>
    <w:p w14:paraId="1CCB32B1" w14:textId="77777777" w:rsidR="00021792" w:rsidRDefault="00000000">
      <w:pPr>
        <w:pStyle w:val="ListParagraph"/>
        <w:numPr>
          <w:ilvl w:val="2"/>
          <w:numId w:val="25"/>
        </w:numPr>
        <w:tabs>
          <w:tab w:val="left" w:pos="917"/>
          <w:tab w:val="left" w:pos="918"/>
        </w:tabs>
        <w:spacing w:before="169"/>
        <w:ind w:left="917"/>
        <w:rPr>
          <w:sz w:val="23"/>
        </w:rPr>
      </w:pPr>
      <w:r>
        <w:rPr>
          <w:sz w:val="23"/>
        </w:rPr>
        <w:t>Alignment</w:t>
      </w:r>
      <w:r>
        <w:rPr>
          <w:spacing w:val="28"/>
          <w:sz w:val="23"/>
        </w:rPr>
        <w:t xml:space="preserve"> </w:t>
      </w:r>
      <w:r>
        <w:rPr>
          <w:sz w:val="23"/>
        </w:rPr>
        <w:t>of</w:t>
      </w:r>
      <w:r>
        <w:rPr>
          <w:spacing w:val="30"/>
          <w:sz w:val="23"/>
        </w:rPr>
        <w:t xml:space="preserve"> </w:t>
      </w:r>
      <w:r>
        <w:rPr>
          <w:sz w:val="23"/>
        </w:rPr>
        <w:t>the</w:t>
      </w:r>
      <w:r>
        <w:rPr>
          <w:spacing w:val="31"/>
          <w:sz w:val="23"/>
        </w:rPr>
        <w:t xml:space="preserve"> </w:t>
      </w:r>
      <w:r>
        <w:rPr>
          <w:sz w:val="23"/>
        </w:rPr>
        <w:t>Princes</w:t>
      </w:r>
      <w:r>
        <w:rPr>
          <w:spacing w:val="30"/>
          <w:sz w:val="23"/>
        </w:rPr>
        <w:t xml:space="preserve"> </w:t>
      </w:r>
      <w:r>
        <w:rPr>
          <w:sz w:val="23"/>
        </w:rPr>
        <w:t>Freeway</w:t>
      </w:r>
      <w:r>
        <w:rPr>
          <w:spacing w:val="31"/>
          <w:sz w:val="23"/>
        </w:rPr>
        <w:t xml:space="preserve"> </w:t>
      </w:r>
      <w:r>
        <w:rPr>
          <w:sz w:val="23"/>
        </w:rPr>
        <w:t>creating</w:t>
      </w:r>
      <w:r>
        <w:rPr>
          <w:spacing w:val="30"/>
          <w:sz w:val="23"/>
        </w:rPr>
        <w:t xml:space="preserve"> </w:t>
      </w:r>
      <w:r>
        <w:rPr>
          <w:sz w:val="23"/>
        </w:rPr>
        <w:t>a</w:t>
      </w:r>
      <w:r>
        <w:rPr>
          <w:spacing w:val="31"/>
          <w:sz w:val="23"/>
        </w:rPr>
        <w:t xml:space="preserve"> </w:t>
      </w:r>
      <w:r>
        <w:rPr>
          <w:sz w:val="23"/>
        </w:rPr>
        <w:t>land</w:t>
      </w:r>
      <w:r>
        <w:rPr>
          <w:spacing w:val="30"/>
          <w:sz w:val="23"/>
        </w:rPr>
        <w:t xml:space="preserve"> </w:t>
      </w:r>
      <w:r>
        <w:rPr>
          <w:sz w:val="23"/>
        </w:rPr>
        <w:t>use</w:t>
      </w:r>
      <w:r>
        <w:rPr>
          <w:spacing w:val="31"/>
          <w:sz w:val="23"/>
        </w:rPr>
        <w:t xml:space="preserve"> </w:t>
      </w:r>
      <w:r>
        <w:rPr>
          <w:spacing w:val="-2"/>
          <w:sz w:val="23"/>
        </w:rPr>
        <w:t>barrier.</w:t>
      </w:r>
    </w:p>
    <w:p w14:paraId="3A647F0D" w14:textId="77777777" w:rsidR="00021792" w:rsidRDefault="00000000">
      <w:pPr>
        <w:pStyle w:val="ListParagraph"/>
        <w:numPr>
          <w:ilvl w:val="2"/>
          <w:numId w:val="25"/>
        </w:numPr>
        <w:tabs>
          <w:tab w:val="left" w:pos="917"/>
          <w:tab w:val="left" w:pos="918"/>
        </w:tabs>
        <w:spacing w:line="285" w:lineRule="auto"/>
        <w:ind w:left="917" w:right="1541"/>
        <w:rPr>
          <w:sz w:val="23"/>
        </w:rPr>
      </w:pPr>
      <w:r>
        <w:rPr>
          <w:sz w:val="23"/>
        </w:rPr>
        <w:t>Extent</w:t>
      </w:r>
      <w:r>
        <w:rPr>
          <w:spacing w:val="36"/>
          <w:sz w:val="23"/>
        </w:rPr>
        <w:t xml:space="preserve"> </w:t>
      </w:r>
      <w:r>
        <w:rPr>
          <w:sz w:val="23"/>
        </w:rPr>
        <w:t>of</w:t>
      </w:r>
      <w:r>
        <w:rPr>
          <w:spacing w:val="36"/>
          <w:sz w:val="23"/>
        </w:rPr>
        <w:t xml:space="preserve"> </w:t>
      </w:r>
      <w:r>
        <w:rPr>
          <w:sz w:val="23"/>
        </w:rPr>
        <w:t>mature</w:t>
      </w:r>
      <w:r>
        <w:rPr>
          <w:spacing w:val="36"/>
          <w:sz w:val="23"/>
        </w:rPr>
        <w:t xml:space="preserve"> </w:t>
      </w:r>
      <w:r>
        <w:rPr>
          <w:sz w:val="23"/>
        </w:rPr>
        <w:t>vegetation</w:t>
      </w:r>
      <w:r>
        <w:rPr>
          <w:spacing w:val="36"/>
          <w:sz w:val="23"/>
        </w:rPr>
        <w:t xml:space="preserve"> </w:t>
      </w:r>
      <w:r>
        <w:rPr>
          <w:sz w:val="23"/>
        </w:rPr>
        <w:t>along</w:t>
      </w:r>
      <w:r>
        <w:rPr>
          <w:spacing w:val="36"/>
          <w:sz w:val="23"/>
        </w:rPr>
        <w:t xml:space="preserve"> </w:t>
      </w:r>
      <w:r>
        <w:rPr>
          <w:sz w:val="23"/>
        </w:rPr>
        <w:t>the</w:t>
      </w:r>
      <w:r>
        <w:rPr>
          <w:spacing w:val="36"/>
          <w:sz w:val="23"/>
        </w:rPr>
        <w:t xml:space="preserve"> </w:t>
      </w:r>
      <w:r>
        <w:rPr>
          <w:sz w:val="23"/>
        </w:rPr>
        <w:t>southern</w:t>
      </w:r>
      <w:r>
        <w:rPr>
          <w:spacing w:val="36"/>
          <w:sz w:val="23"/>
        </w:rPr>
        <w:t xml:space="preserve"> </w:t>
      </w:r>
      <w:r>
        <w:rPr>
          <w:sz w:val="23"/>
        </w:rPr>
        <w:t>side</w:t>
      </w:r>
      <w:r>
        <w:rPr>
          <w:spacing w:val="36"/>
          <w:sz w:val="23"/>
        </w:rPr>
        <w:t xml:space="preserve"> </w:t>
      </w:r>
      <w:r>
        <w:rPr>
          <w:sz w:val="23"/>
        </w:rPr>
        <w:t>of</w:t>
      </w:r>
      <w:r>
        <w:rPr>
          <w:spacing w:val="36"/>
          <w:sz w:val="23"/>
        </w:rPr>
        <w:t xml:space="preserve"> </w:t>
      </w:r>
      <w:r>
        <w:rPr>
          <w:sz w:val="23"/>
        </w:rPr>
        <w:t>the</w:t>
      </w:r>
      <w:r>
        <w:rPr>
          <w:spacing w:val="36"/>
          <w:sz w:val="23"/>
        </w:rPr>
        <w:t xml:space="preserve"> </w:t>
      </w:r>
      <w:r>
        <w:rPr>
          <w:sz w:val="23"/>
        </w:rPr>
        <w:t>Princes</w:t>
      </w:r>
      <w:r>
        <w:rPr>
          <w:spacing w:val="36"/>
          <w:sz w:val="23"/>
        </w:rPr>
        <w:t xml:space="preserve"> </w:t>
      </w:r>
      <w:r>
        <w:rPr>
          <w:sz w:val="23"/>
        </w:rPr>
        <w:t>Freeway</w:t>
      </w:r>
      <w:r>
        <w:rPr>
          <w:spacing w:val="36"/>
          <w:sz w:val="23"/>
        </w:rPr>
        <w:t xml:space="preserve"> </w:t>
      </w:r>
      <w:r>
        <w:rPr>
          <w:sz w:val="23"/>
        </w:rPr>
        <w:t>which</w:t>
      </w:r>
      <w:r>
        <w:rPr>
          <w:spacing w:val="36"/>
          <w:sz w:val="23"/>
        </w:rPr>
        <w:t xml:space="preserve"> </w:t>
      </w:r>
      <w:r>
        <w:rPr>
          <w:sz w:val="23"/>
        </w:rPr>
        <w:t>limits</w:t>
      </w:r>
      <w:r>
        <w:rPr>
          <w:spacing w:val="36"/>
          <w:sz w:val="23"/>
        </w:rPr>
        <w:t xml:space="preserve"> </w:t>
      </w:r>
      <w:r>
        <w:rPr>
          <w:sz w:val="23"/>
        </w:rPr>
        <w:t>views into and across the South Precinct.</w:t>
      </w:r>
    </w:p>
    <w:p w14:paraId="3C6AEBE4" w14:textId="77777777" w:rsidR="00021792" w:rsidRDefault="00000000">
      <w:pPr>
        <w:pStyle w:val="ListParagraph"/>
        <w:numPr>
          <w:ilvl w:val="2"/>
          <w:numId w:val="25"/>
        </w:numPr>
        <w:tabs>
          <w:tab w:val="left" w:pos="917"/>
          <w:tab w:val="left" w:pos="918"/>
        </w:tabs>
        <w:spacing w:before="121" w:line="285" w:lineRule="auto"/>
        <w:ind w:left="917" w:right="1743"/>
        <w:rPr>
          <w:sz w:val="23"/>
        </w:rPr>
      </w:pPr>
      <w:r>
        <w:rPr>
          <w:sz w:val="23"/>
        </w:rPr>
        <w:t>Flat</w:t>
      </w:r>
      <w:r>
        <w:rPr>
          <w:spacing w:val="32"/>
          <w:sz w:val="23"/>
        </w:rPr>
        <w:t xml:space="preserve"> </w:t>
      </w:r>
      <w:r>
        <w:rPr>
          <w:sz w:val="23"/>
        </w:rPr>
        <w:t>topography,</w:t>
      </w:r>
      <w:r>
        <w:rPr>
          <w:spacing w:val="32"/>
          <w:sz w:val="23"/>
        </w:rPr>
        <w:t xml:space="preserve"> </w:t>
      </w:r>
      <w:r>
        <w:rPr>
          <w:sz w:val="23"/>
        </w:rPr>
        <w:t>with</w:t>
      </w:r>
      <w:r>
        <w:rPr>
          <w:spacing w:val="32"/>
          <w:sz w:val="23"/>
        </w:rPr>
        <w:t xml:space="preserve"> </w:t>
      </w:r>
      <w:r>
        <w:rPr>
          <w:sz w:val="23"/>
        </w:rPr>
        <w:t>no</w:t>
      </w:r>
      <w:r>
        <w:rPr>
          <w:spacing w:val="32"/>
          <w:sz w:val="23"/>
        </w:rPr>
        <w:t xml:space="preserve"> </w:t>
      </w:r>
      <w:r>
        <w:rPr>
          <w:sz w:val="23"/>
        </w:rPr>
        <w:t>significant</w:t>
      </w:r>
      <w:r>
        <w:rPr>
          <w:spacing w:val="32"/>
          <w:sz w:val="23"/>
        </w:rPr>
        <w:t xml:space="preserve"> </w:t>
      </w:r>
      <w:r>
        <w:rPr>
          <w:sz w:val="23"/>
        </w:rPr>
        <w:t>landforms</w:t>
      </w:r>
      <w:r>
        <w:rPr>
          <w:spacing w:val="32"/>
          <w:sz w:val="23"/>
        </w:rPr>
        <w:t xml:space="preserve"> </w:t>
      </w:r>
      <w:r>
        <w:rPr>
          <w:sz w:val="23"/>
        </w:rPr>
        <w:t>such</w:t>
      </w:r>
      <w:r>
        <w:rPr>
          <w:spacing w:val="32"/>
          <w:sz w:val="23"/>
        </w:rPr>
        <w:t xml:space="preserve"> </w:t>
      </w:r>
      <w:r>
        <w:rPr>
          <w:sz w:val="23"/>
        </w:rPr>
        <w:t>as</w:t>
      </w:r>
      <w:r>
        <w:rPr>
          <w:spacing w:val="32"/>
          <w:sz w:val="23"/>
        </w:rPr>
        <w:t xml:space="preserve"> </w:t>
      </w:r>
      <w:proofErr w:type="spellStart"/>
      <w:r>
        <w:rPr>
          <w:sz w:val="23"/>
        </w:rPr>
        <w:t>Wurdi</w:t>
      </w:r>
      <w:proofErr w:type="spellEnd"/>
      <w:r>
        <w:rPr>
          <w:spacing w:val="32"/>
          <w:sz w:val="23"/>
        </w:rPr>
        <w:t xml:space="preserve"> </w:t>
      </w:r>
      <w:proofErr w:type="spellStart"/>
      <w:r>
        <w:rPr>
          <w:sz w:val="23"/>
        </w:rPr>
        <w:t>Youang</w:t>
      </w:r>
      <w:proofErr w:type="spellEnd"/>
      <w:r>
        <w:rPr>
          <w:spacing w:val="32"/>
          <w:sz w:val="23"/>
        </w:rPr>
        <w:t xml:space="preserve"> </w:t>
      </w:r>
      <w:r>
        <w:rPr>
          <w:sz w:val="23"/>
        </w:rPr>
        <w:t>to</w:t>
      </w:r>
      <w:r>
        <w:rPr>
          <w:spacing w:val="32"/>
          <w:sz w:val="23"/>
        </w:rPr>
        <w:t xml:space="preserve"> </w:t>
      </w:r>
      <w:r>
        <w:rPr>
          <w:sz w:val="23"/>
        </w:rPr>
        <w:t>frame</w:t>
      </w:r>
      <w:r>
        <w:rPr>
          <w:spacing w:val="32"/>
          <w:sz w:val="23"/>
        </w:rPr>
        <w:t xml:space="preserve"> </w:t>
      </w:r>
      <w:r>
        <w:rPr>
          <w:sz w:val="23"/>
        </w:rPr>
        <w:t>or</w:t>
      </w:r>
      <w:r>
        <w:rPr>
          <w:spacing w:val="32"/>
          <w:sz w:val="23"/>
        </w:rPr>
        <w:t xml:space="preserve"> </w:t>
      </w:r>
      <w:r>
        <w:rPr>
          <w:sz w:val="23"/>
        </w:rPr>
        <w:t>draw</w:t>
      </w:r>
      <w:r>
        <w:rPr>
          <w:spacing w:val="32"/>
          <w:sz w:val="23"/>
        </w:rPr>
        <w:t xml:space="preserve"> </w:t>
      </w:r>
      <w:r>
        <w:rPr>
          <w:sz w:val="23"/>
        </w:rPr>
        <w:t xml:space="preserve">visual </w:t>
      </w:r>
      <w:r>
        <w:rPr>
          <w:spacing w:val="-2"/>
          <w:sz w:val="23"/>
        </w:rPr>
        <w:t>focus.</w:t>
      </w:r>
    </w:p>
    <w:p w14:paraId="6CE85F52" w14:textId="77777777" w:rsidR="00021792" w:rsidRDefault="00000000">
      <w:pPr>
        <w:pStyle w:val="ListParagraph"/>
        <w:numPr>
          <w:ilvl w:val="2"/>
          <w:numId w:val="25"/>
        </w:numPr>
        <w:tabs>
          <w:tab w:val="left" w:pos="917"/>
          <w:tab w:val="left" w:pos="918"/>
        </w:tabs>
        <w:spacing w:before="122" w:line="285" w:lineRule="auto"/>
        <w:ind w:left="917" w:right="1391"/>
        <w:rPr>
          <w:sz w:val="23"/>
        </w:rPr>
      </w:pPr>
      <w:r>
        <w:rPr>
          <w:sz w:val="23"/>
        </w:rPr>
        <w:t>Limited</w:t>
      </w:r>
      <w:r>
        <w:rPr>
          <w:spacing w:val="37"/>
          <w:sz w:val="23"/>
        </w:rPr>
        <w:t xml:space="preserve"> </w:t>
      </w:r>
      <w:r>
        <w:rPr>
          <w:sz w:val="23"/>
        </w:rPr>
        <w:t>road</w:t>
      </w:r>
      <w:r>
        <w:rPr>
          <w:spacing w:val="37"/>
          <w:sz w:val="23"/>
        </w:rPr>
        <w:t xml:space="preserve"> </w:t>
      </w:r>
      <w:r>
        <w:rPr>
          <w:sz w:val="23"/>
        </w:rPr>
        <w:t>access</w:t>
      </w:r>
      <w:r>
        <w:rPr>
          <w:spacing w:val="37"/>
          <w:sz w:val="23"/>
        </w:rPr>
        <w:t xml:space="preserve"> </w:t>
      </w:r>
      <w:r>
        <w:rPr>
          <w:sz w:val="23"/>
        </w:rPr>
        <w:t>points</w:t>
      </w:r>
      <w:r>
        <w:rPr>
          <w:spacing w:val="37"/>
          <w:sz w:val="23"/>
        </w:rPr>
        <w:t xml:space="preserve"> </w:t>
      </w:r>
      <w:r>
        <w:rPr>
          <w:sz w:val="23"/>
        </w:rPr>
        <w:t>and</w:t>
      </w:r>
      <w:r>
        <w:rPr>
          <w:spacing w:val="37"/>
          <w:sz w:val="23"/>
        </w:rPr>
        <w:t xml:space="preserve"> </w:t>
      </w:r>
      <w:r>
        <w:rPr>
          <w:sz w:val="23"/>
        </w:rPr>
        <w:t>the</w:t>
      </w:r>
      <w:r>
        <w:rPr>
          <w:spacing w:val="37"/>
          <w:sz w:val="23"/>
        </w:rPr>
        <w:t xml:space="preserve"> </w:t>
      </w:r>
      <w:r>
        <w:rPr>
          <w:sz w:val="23"/>
        </w:rPr>
        <w:t>lack</w:t>
      </w:r>
      <w:r>
        <w:rPr>
          <w:spacing w:val="37"/>
          <w:sz w:val="23"/>
        </w:rPr>
        <w:t xml:space="preserve"> </w:t>
      </w:r>
      <w:r>
        <w:rPr>
          <w:sz w:val="23"/>
        </w:rPr>
        <w:t>of</w:t>
      </w:r>
      <w:r>
        <w:rPr>
          <w:spacing w:val="37"/>
          <w:sz w:val="23"/>
        </w:rPr>
        <w:t xml:space="preserve"> </w:t>
      </w:r>
      <w:r>
        <w:rPr>
          <w:sz w:val="23"/>
        </w:rPr>
        <w:t>established</w:t>
      </w:r>
      <w:r>
        <w:rPr>
          <w:spacing w:val="37"/>
          <w:sz w:val="23"/>
        </w:rPr>
        <w:t xml:space="preserve"> </w:t>
      </w:r>
      <w:r>
        <w:rPr>
          <w:sz w:val="23"/>
        </w:rPr>
        <w:t>township</w:t>
      </w:r>
      <w:r>
        <w:rPr>
          <w:spacing w:val="37"/>
          <w:sz w:val="23"/>
        </w:rPr>
        <w:t xml:space="preserve"> </w:t>
      </w:r>
      <w:r>
        <w:rPr>
          <w:sz w:val="23"/>
        </w:rPr>
        <w:t>settlements</w:t>
      </w:r>
      <w:r>
        <w:rPr>
          <w:spacing w:val="37"/>
          <w:sz w:val="23"/>
        </w:rPr>
        <w:t xml:space="preserve"> </w:t>
      </w:r>
      <w:r>
        <w:rPr>
          <w:sz w:val="23"/>
        </w:rPr>
        <w:t>(other</w:t>
      </w:r>
      <w:r>
        <w:rPr>
          <w:spacing w:val="37"/>
          <w:sz w:val="23"/>
        </w:rPr>
        <w:t xml:space="preserve"> </w:t>
      </w:r>
      <w:r>
        <w:rPr>
          <w:sz w:val="23"/>
        </w:rPr>
        <w:t>than</w:t>
      </w:r>
      <w:r>
        <w:rPr>
          <w:spacing w:val="37"/>
          <w:sz w:val="23"/>
        </w:rPr>
        <w:t xml:space="preserve"> </w:t>
      </w:r>
      <w:r>
        <w:rPr>
          <w:sz w:val="23"/>
        </w:rPr>
        <w:t>a</w:t>
      </w:r>
      <w:r>
        <w:rPr>
          <w:spacing w:val="37"/>
          <w:sz w:val="23"/>
        </w:rPr>
        <w:t xml:space="preserve"> </w:t>
      </w:r>
      <w:r>
        <w:rPr>
          <w:sz w:val="23"/>
        </w:rPr>
        <w:t>small area</w:t>
      </w:r>
      <w:r>
        <w:rPr>
          <w:spacing w:val="40"/>
          <w:sz w:val="23"/>
        </w:rPr>
        <w:t xml:space="preserve"> </w:t>
      </w:r>
      <w:r>
        <w:rPr>
          <w:sz w:val="23"/>
        </w:rPr>
        <w:t>of</w:t>
      </w:r>
      <w:r>
        <w:rPr>
          <w:spacing w:val="40"/>
          <w:sz w:val="23"/>
        </w:rPr>
        <w:t xml:space="preserve"> </w:t>
      </w:r>
      <w:r>
        <w:rPr>
          <w:sz w:val="23"/>
        </w:rPr>
        <w:t>rural</w:t>
      </w:r>
      <w:r>
        <w:rPr>
          <w:spacing w:val="40"/>
          <w:sz w:val="23"/>
        </w:rPr>
        <w:t xml:space="preserve"> </w:t>
      </w:r>
      <w:r>
        <w:rPr>
          <w:sz w:val="23"/>
        </w:rPr>
        <w:t>residential</w:t>
      </w:r>
      <w:r>
        <w:rPr>
          <w:spacing w:val="40"/>
          <w:sz w:val="23"/>
        </w:rPr>
        <w:t xml:space="preserve"> </w:t>
      </w:r>
      <w:r>
        <w:rPr>
          <w:sz w:val="23"/>
        </w:rPr>
        <w:t>living</w:t>
      </w:r>
      <w:r>
        <w:rPr>
          <w:spacing w:val="40"/>
          <w:sz w:val="23"/>
        </w:rPr>
        <w:t xml:space="preserve"> </w:t>
      </w:r>
      <w:r>
        <w:rPr>
          <w:sz w:val="23"/>
        </w:rPr>
        <w:t>west</w:t>
      </w:r>
      <w:r>
        <w:rPr>
          <w:spacing w:val="40"/>
          <w:sz w:val="23"/>
        </w:rPr>
        <w:t xml:space="preserve"> </w:t>
      </w:r>
      <w:r>
        <w:rPr>
          <w:sz w:val="23"/>
        </w:rPr>
        <w:t>of</w:t>
      </w:r>
      <w:r>
        <w:rPr>
          <w:spacing w:val="40"/>
          <w:sz w:val="23"/>
        </w:rPr>
        <w:t xml:space="preserve"> </w:t>
      </w:r>
      <w:r>
        <w:rPr>
          <w:sz w:val="23"/>
        </w:rPr>
        <w:t>Avalon</w:t>
      </w:r>
      <w:r>
        <w:rPr>
          <w:spacing w:val="40"/>
          <w:sz w:val="23"/>
        </w:rPr>
        <w:t xml:space="preserve"> </w:t>
      </w:r>
      <w:r>
        <w:rPr>
          <w:sz w:val="23"/>
        </w:rPr>
        <w:t>Road).</w:t>
      </w:r>
    </w:p>
    <w:p w14:paraId="299DB04C" w14:textId="77777777" w:rsidR="00021792" w:rsidRDefault="00000000">
      <w:pPr>
        <w:spacing w:before="145"/>
        <w:ind w:left="521"/>
        <w:rPr>
          <w:rFonts w:ascii="Calibri"/>
          <w:b/>
          <w:sz w:val="32"/>
        </w:rPr>
      </w:pPr>
      <w:r>
        <w:rPr>
          <w:rFonts w:ascii="Calibri"/>
          <w:b/>
          <w:color w:val="003263"/>
          <w:sz w:val="32"/>
        </w:rPr>
        <w:t>South</w:t>
      </w:r>
      <w:r>
        <w:rPr>
          <w:rFonts w:ascii="Calibri"/>
          <w:b/>
          <w:color w:val="003263"/>
          <w:spacing w:val="80"/>
          <w:sz w:val="32"/>
        </w:rPr>
        <w:t xml:space="preserve"> </w:t>
      </w:r>
      <w:r>
        <w:rPr>
          <w:rFonts w:ascii="Calibri"/>
          <w:b/>
          <w:color w:val="003263"/>
          <w:sz w:val="32"/>
        </w:rPr>
        <w:t>sub-</w:t>
      </w:r>
      <w:r>
        <w:rPr>
          <w:rFonts w:ascii="Calibri"/>
          <w:b/>
          <w:color w:val="003263"/>
          <w:spacing w:val="-2"/>
          <w:sz w:val="32"/>
        </w:rPr>
        <w:t>precincts:</w:t>
      </w:r>
    </w:p>
    <w:p w14:paraId="21810F7B" w14:textId="77777777" w:rsidR="00021792" w:rsidRDefault="00000000">
      <w:pPr>
        <w:pStyle w:val="ListParagraph"/>
        <w:numPr>
          <w:ilvl w:val="2"/>
          <w:numId w:val="25"/>
        </w:numPr>
        <w:tabs>
          <w:tab w:val="left" w:pos="917"/>
          <w:tab w:val="left" w:pos="918"/>
        </w:tabs>
        <w:spacing w:before="199"/>
        <w:ind w:left="917"/>
        <w:rPr>
          <w:sz w:val="23"/>
        </w:rPr>
      </w:pPr>
      <w:r>
        <w:rPr>
          <w:sz w:val="23"/>
        </w:rPr>
        <w:t>Avalon</w:t>
      </w:r>
      <w:r>
        <w:rPr>
          <w:spacing w:val="36"/>
          <w:sz w:val="23"/>
        </w:rPr>
        <w:t xml:space="preserve"> </w:t>
      </w:r>
      <w:r>
        <w:rPr>
          <w:sz w:val="23"/>
        </w:rPr>
        <w:t>Airport</w:t>
      </w:r>
      <w:r>
        <w:rPr>
          <w:spacing w:val="39"/>
          <w:sz w:val="23"/>
        </w:rPr>
        <w:t xml:space="preserve"> </w:t>
      </w:r>
      <w:r>
        <w:rPr>
          <w:sz w:val="23"/>
        </w:rPr>
        <w:t>and</w:t>
      </w:r>
      <w:r>
        <w:rPr>
          <w:spacing w:val="39"/>
          <w:sz w:val="23"/>
        </w:rPr>
        <w:t xml:space="preserve"> </w:t>
      </w:r>
      <w:r>
        <w:rPr>
          <w:sz w:val="23"/>
        </w:rPr>
        <w:t>surrounding</w:t>
      </w:r>
      <w:r>
        <w:rPr>
          <w:spacing w:val="39"/>
          <w:sz w:val="23"/>
        </w:rPr>
        <w:t xml:space="preserve"> </w:t>
      </w:r>
      <w:r>
        <w:rPr>
          <w:spacing w:val="-2"/>
          <w:sz w:val="23"/>
        </w:rPr>
        <w:t>environs</w:t>
      </w:r>
    </w:p>
    <w:p w14:paraId="6F3B9A2D" w14:textId="77777777" w:rsidR="00021792" w:rsidRDefault="00000000">
      <w:pPr>
        <w:pStyle w:val="ListParagraph"/>
        <w:numPr>
          <w:ilvl w:val="2"/>
          <w:numId w:val="25"/>
        </w:numPr>
        <w:tabs>
          <w:tab w:val="left" w:pos="917"/>
          <w:tab w:val="left" w:pos="918"/>
        </w:tabs>
        <w:spacing w:before="57"/>
        <w:ind w:left="917"/>
        <w:rPr>
          <w:sz w:val="23"/>
        </w:rPr>
      </w:pPr>
      <w:r>
        <w:rPr>
          <w:sz w:val="23"/>
        </w:rPr>
        <w:t>Western</w:t>
      </w:r>
      <w:r>
        <w:rPr>
          <w:spacing w:val="30"/>
          <w:sz w:val="23"/>
        </w:rPr>
        <w:t xml:space="preserve"> </w:t>
      </w:r>
      <w:r>
        <w:rPr>
          <w:sz w:val="23"/>
        </w:rPr>
        <w:t>Treatment</w:t>
      </w:r>
      <w:r>
        <w:rPr>
          <w:spacing w:val="32"/>
          <w:sz w:val="23"/>
        </w:rPr>
        <w:t xml:space="preserve"> </w:t>
      </w:r>
      <w:r>
        <w:rPr>
          <w:sz w:val="23"/>
        </w:rPr>
        <w:t>Plant</w:t>
      </w:r>
      <w:r>
        <w:rPr>
          <w:spacing w:val="32"/>
          <w:sz w:val="23"/>
        </w:rPr>
        <w:t xml:space="preserve"> </w:t>
      </w:r>
      <w:r>
        <w:rPr>
          <w:sz w:val="23"/>
        </w:rPr>
        <w:t>(WTP)</w:t>
      </w:r>
      <w:r>
        <w:rPr>
          <w:spacing w:val="32"/>
          <w:sz w:val="23"/>
        </w:rPr>
        <w:t xml:space="preserve"> </w:t>
      </w:r>
      <w:r>
        <w:rPr>
          <w:sz w:val="23"/>
        </w:rPr>
        <w:t>and</w:t>
      </w:r>
      <w:r>
        <w:rPr>
          <w:spacing w:val="32"/>
          <w:sz w:val="23"/>
        </w:rPr>
        <w:t xml:space="preserve"> </w:t>
      </w:r>
      <w:r>
        <w:rPr>
          <w:spacing w:val="-2"/>
          <w:sz w:val="23"/>
        </w:rPr>
        <w:t>environs</w:t>
      </w:r>
    </w:p>
    <w:p w14:paraId="5C96AEE6" w14:textId="77777777" w:rsidR="00021792" w:rsidRDefault="00000000">
      <w:pPr>
        <w:pStyle w:val="ListParagraph"/>
        <w:numPr>
          <w:ilvl w:val="2"/>
          <w:numId w:val="25"/>
        </w:numPr>
        <w:tabs>
          <w:tab w:val="left" w:pos="917"/>
          <w:tab w:val="left" w:pos="918"/>
        </w:tabs>
        <w:spacing w:before="57"/>
        <w:ind w:left="917"/>
        <w:rPr>
          <w:sz w:val="23"/>
        </w:rPr>
      </w:pPr>
      <w:r>
        <w:rPr>
          <w:sz w:val="23"/>
        </w:rPr>
        <w:t>Bay</w:t>
      </w:r>
      <w:r>
        <w:rPr>
          <w:spacing w:val="17"/>
          <w:sz w:val="23"/>
        </w:rPr>
        <w:t xml:space="preserve"> </w:t>
      </w:r>
      <w:r>
        <w:rPr>
          <w:sz w:val="23"/>
        </w:rPr>
        <w:t>West</w:t>
      </w:r>
      <w:r>
        <w:rPr>
          <w:spacing w:val="19"/>
          <w:sz w:val="23"/>
        </w:rPr>
        <w:t xml:space="preserve"> </w:t>
      </w:r>
      <w:r>
        <w:rPr>
          <w:sz w:val="23"/>
        </w:rPr>
        <w:t>Port</w:t>
      </w:r>
      <w:r>
        <w:rPr>
          <w:spacing w:val="19"/>
          <w:sz w:val="23"/>
        </w:rPr>
        <w:t xml:space="preserve"> </w:t>
      </w:r>
      <w:r>
        <w:rPr>
          <w:sz w:val="23"/>
        </w:rPr>
        <w:t>and</w:t>
      </w:r>
      <w:r>
        <w:rPr>
          <w:spacing w:val="19"/>
          <w:sz w:val="23"/>
        </w:rPr>
        <w:t xml:space="preserve"> </w:t>
      </w:r>
      <w:r>
        <w:rPr>
          <w:spacing w:val="-2"/>
          <w:sz w:val="23"/>
        </w:rPr>
        <w:t>environs</w:t>
      </w:r>
    </w:p>
    <w:p w14:paraId="1BC0A5D1" w14:textId="77777777" w:rsidR="00021792" w:rsidRDefault="00000000">
      <w:pPr>
        <w:pStyle w:val="ListParagraph"/>
        <w:numPr>
          <w:ilvl w:val="2"/>
          <w:numId w:val="25"/>
        </w:numPr>
        <w:tabs>
          <w:tab w:val="left" w:pos="917"/>
          <w:tab w:val="left" w:pos="918"/>
        </w:tabs>
        <w:spacing w:before="58"/>
        <w:ind w:left="917"/>
        <w:rPr>
          <w:sz w:val="23"/>
        </w:rPr>
      </w:pPr>
      <w:r>
        <w:rPr>
          <w:sz w:val="23"/>
        </w:rPr>
        <w:t>Princes</w:t>
      </w:r>
      <w:r>
        <w:rPr>
          <w:spacing w:val="41"/>
          <w:sz w:val="23"/>
        </w:rPr>
        <w:t xml:space="preserve"> </w:t>
      </w:r>
      <w:r>
        <w:rPr>
          <w:sz w:val="23"/>
        </w:rPr>
        <w:t>Freeway</w:t>
      </w:r>
      <w:r>
        <w:rPr>
          <w:spacing w:val="41"/>
          <w:sz w:val="23"/>
        </w:rPr>
        <w:t xml:space="preserve"> </w:t>
      </w:r>
      <w:r>
        <w:rPr>
          <w:sz w:val="23"/>
        </w:rPr>
        <w:t>corridor</w:t>
      </w:r>
      <w:r>
        <w:rPr>
          <w:spacing w:val="41"/>
          <w:sz w:val="23"/>
        </w:rPr>
        <w:t xml:space="preserve"> </w:t>
      </w:r>
      <w:r>
        <w:rPr>
          <w:sz w:val="23"/>
        </w:rPr>
        <w:t>(south</w:t>
      </w:r>
      <w:r>
        <w:rPr>
          <w:spacing w:val="41"/>
          <w:sz w:val="23"/>
        </w:rPr>
        <w:t xml:space="preserve"> </w:t>
      </w:r>
      <w:r>
        <w:rPr>
          <w:spacing w:val="-2"/>
          <w:sz w:val="23"/>
        </w:rPr>
        <w:t>side)</w:t>
      </w:r>
    </w:p>
    <w:p w14:paraId="48A60ADB" w14:textId="77777777" w:rsidR="00021792" w:rsidRDefault="00000000">
      <w:pPr>
        <w:pStyle w:val="ListParagraph"/>
        <w:numPr>
          <w:ilvl w:val="2"/>
          <w:numId w:val="25"/>
        </w:numPr>
        <w:tabs>
          <w:tab w:val="left" w:pos="917"/>
          <w:tab w:val="left" w:pos="918"/>
        </w:tabs>
        <w:spacing w:before="57"/>
        <w:ind w:left="917"/>
        <w:rPr>
          <w:sz w:val="23"/>
        </w:rPr>
      </w:pPr>
      <w:r>
        <w:rPr>
          <w:sz w:val="23"/>
        </w:rPr>
        <w:t>Existing</w:t>
      </w:r>
      <w:r>
        <w:rPr>
          <w:spacing w:val="34"/>
          <w:sz w:val="23"/>
        </w:rPr>
        <w:t xml:space="preserve"> </w:t>
      </w:r>
      <w:r>
        <w:rPr>
          <w:sz w:val="23"/>
        </w:rPr>
        <w:t>settlement</w:t>
      </w:r>
      <w:r>
        <w:rPr>
          <w:spacing w:val="35"/>
          <w:sz w:val="23"/>
        </w:rPr>
        <w:t xml:space="preserve"> </w:t>
      </w:r>
      <w:r>
        <w:rPr>
          <w:sz w:val="23"/>
        </w:rPr>
        <w:t>areas</w:t>
      </w:r>
      <w:r>
        <w:rPr>
          <w:spacing w:val="34"/>
          <w:sz w:val="23"/>
        </w:rPr>
        <w:t xml:space="preserve"> </w:t>
      </w:r>
      <w:r>
        <w:rPr>
          <w:sz w:val="23"/>
        </w:rPr>
        <w:t>west</w:t>
      </w:r>
      <w:r>
        <w:rPr>
          <w:spacing w:val="35"/>
          <w:sz w:val="23"/>
        </w:rPr>
        <w:t xml:space="preserve"> </w:t>
      </w:r>
      <w:r>
        <w:rPr>
          <w:sz w:val="23"/>
        </w:rPr>
        <w:t>of</w:t>
      </w:r>
      <w:r>
        <w:rPr>
          <w:spacing w:val="34"/>
          <w:sz w:val="23"/>
        </w:rPr>
        <w:t xml:space="preserve"> </w:t>
      </w:r>
      <w:r>
        <w:rPr>
          <w:sz w:val="23"/>
        </w:rPr>
        <w:t>Avalon</w:t>
      </w:r>
      <w:r>
        <w:rPr>
          <w:spacing w:val="35"/>
          <w:sz w:val="23"/>
        </w:rPr>
        <w:t xml:space="preserve"> </w:t>
      </w:r>
      <w:r>
        <w:rPr>
          <w:spacing w:val="-4"/>
          <w:sz w:val="23"/>
        </w:rPr>
        <w:t>Road</w:t>
      </w:r>
    </w:p>
    <w:p w14:paraId="24FB5BC9" w14:textId="77777777" w:rsidR="00021792" w:rsidRDefault="00000000">
      <w:pPr>
        <w:pStyle w:val="ListParagraph"/>
        <w:numPr>
          <w:ilvl w:val="2"/>
          <w:numId w:val="25"/>
        </w:numPr>
        <w:tabs>
          <w:tab w:val="left" w:pos="917"/>
          <w:tab w:val="left" w:pos="918"/>
        </w:tabs>
        <w:spacing w:before="57"/>
        <w:ind w:left="917"/>
        <w:rPr>
          <w:sz w:val="23"/>
        </w:rPr>
      </w:pPr>
      <w:r>
        <w:rPr>
          <w:sz w:val="23"/>
        </w:rPr>
        <w:t>Coastal</w:t>
      </w:r>
      <w:r>
        <w:rPr>
          <w:spacing w:val="41"/>
          <w:sz w:val="23"/>
        </w:rPr>
        <w:t xml:space="preserve"> </w:t>
      </w:r>
      <w:r>
        <w:rPr>
          <w:spacing w:val="-2"/>
          <w:sz w:val="23"/>
        </w:rPr>
        <w:t>environs</w:t>
      </w:r>
    </w:p>
    <w:p w14:paraId="59FCFAE5" w14:textId="77777777" w:rsidR="00021792" w:rsidRDefault="00021792">
      <w:pPr>
        <w:rPr>
          <w:sz w:val="23"/>
        </w:rPr>
        <w:sectPr w:rsidR="00021792">
          <w:type w:val="continuous"/>
          <w:pgSz w:w="23820" w:h="16840" w:orient="landscape"/>
          <w:pgMar w:top="1920" w:right="0" w:bottom="280" w:left="80" w:header="0" w:footer="0" w:gutter="0"/>
          <w:cols w:num="2" w:space="720" w:equalWidth="0">
            <w:col w:w="11548" w:space="40"/>
            <w:col w:w="12152"/>
          </w:cols>
        </w:sectPr>
      </w:pPr>
    </w:p>
    <w:p w14:paraId="59320AF7" w14:textId="3236D174" w:rsidR="00021792" w:rsidRDefault="0046501E">
      <w:pPr>
        <w:pStyle w:val="BodyText"/>
        <w:spacing w:before="4"/>
        <w:rPr>
          <w:sz w:val="20"/>
        </w:rPr>
      </w:pPr>
      <w:r>
        <w:rPr>
          <w:rFonts w:ascii="Arial"/>
          <w:noProof/>
        </w:rPr>
        <w:lastRenderedPageBreak/>
        <w:drawing>
          <wp:anchor distT="0" distB="0" distL="114300" distR="114300" simplePos="0" relativeHeight="251808256" behindDoc="0" locked="0" layoutInCell="1" allowOverlap="1" wp14:anchorId="199E95B6" wp14:editId="454DF76A">
            <wp:simplePos x="0" y="0"/>
            <wp:positionH relativeFrom="column">
              <wp:posOffset>-63500</wp:posOffset>
            </wp:positionH>
            <wp:positionV relativeFrom="paragraph">
              <wp:posOffset>-114301</wp:posOffset>
            </wp:positionV>
            <wp:extent cx="15138400" cy="10697887"/>
            <wp:effectExtent l="0" t="0" r="0" b="0"/>
            <wp:wrapNone/>
            <wp:docPr id="2900" name="Picture 2900" descr="Diagram,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0" name="Picture 2900" descr="Diagram, map&#10;&#10;Description automatically generated"/>
                    <pic:cNvPicPr/>
                  </pic:nvPicPr>
                  <pic:blipFill>
                    <a:blip r:embed="rId122" cstate="email">
                      <a:extLst>
                        <a:ext uri="{28A0092B-C50C-407E-A947-70E740481C1C}">
                          <a14:useLocalDpi xmlns:a14="http://schemas.microsoft.com/office/drawing/2010/main"/>
                        </a:ext>
                      </a:extLst>
                    </a:blip>
                    <a:stretch>
                      <a:fillRect/>
                    </a:stretch>
                  </pic:blipFill>
                  <pic:spPr>
                    <a:xfrm>
                      <a:off x="0" y="0"/>
                      <a:ext cx="15159346" cy="10712689"/>
                    </a:xfrm>
                    <a:prstGeom prst="rect">
                      <a:avLst/>
                    </a:prstGeom>
                  </pic:spPr>
                </pic:pic>
              </a:graphicData>
            </a:graphic>
            <wp14:sizeRelH relativeFrom="page">
              <wp14:pctWidth>0</wp14:pctWidth>
            </wp14:sizeRelH>
            <wp14:sizeRelV relativeFrom="page">
              <wp14:pctHeight>0</wp14:pctHeight>
            </wp14:sizeRelV>
          </wp:anchor>
        </w:drawing>
      </w:r>
    </w:p>
    <w:p w14:paraId="6FDB9585" w14:textId="676574AD" w:rsidR="00021792" w:rsidRDefault="00000000">
      <w:pPr>
        <w:spacing w:line="203" w:lineRule="exact"/>
        <w:ind w:left="1659"/>
        <w:rPr>
          <w:rFonts w:ascii="Arial"/>
          <w:i/>
          <w:sz w:val="19"/>
        </w:rPr>
      </w:pPr>
      <w:bookmarkStart w:id="218" w:name="_bookmark121"/>
      <w:bookmarkStart w:id="219" w:name="Figure_18:_Key_principles"/>
      <w:bookmarkEnd w:id="218"/>
      <w:bookmarkEnd w:id="219"/>
      <w:r>
        <w:rPr>
          <w:rFonts w:ascii="Arial"/>
          <w:i/>
          <w:color w:val="464646"/>
          <w:spacing w:val="-4"/>
          <w:w w:val="85"/>
          <w:sz w:val="19"/>
        </w:rPr>
        <w:t>Ford</w:t>
      </w:r>
    </w:p>
    <w:p w14:paraId="56040FD1" w14:textId="7851E26D" w:rsidR="00021792" w:rsidRDefault="00000000">
      <w:pPr>
        <w:spacing w:line="180" w:lineRule="exact"/>
        <w:ind w:left="1560"/>
        <w:rPr>
          <w:rFonts w:ascii="Arial"/>
          <w:i/>
          <w:sz w:val="17"/>
        </w:rPr>
      </w:pPr>
      <w:r>
        <w:rPr>
          <w:rFonts w:ascii="Arial"/>
          <w:i/>
          <w:color w:val="333333"/>
          <w:spacing w:val="-2"/>
          <w:w w:val="90"/>
          <w:sz w:val="17"/>
        </w:rPr>
        <w:t>Proving</w:t>
      </w:r>
    </w:p>
    <w:p w14:paraId="74DFB28B" w14:textId="47BBB3C1" w:rsidR="00021792" w:rsidRDefault="00000000">
      <w:pPr>
        <w:spacing w:before="15"/>
        <w:ind w:left="1568"/>
        <w:rPr>
          <w:rFonts w:ascii="Arial"/>
          <w:i/>
          <w:sz w:val="14"/>
        </w:rPr>
      </w:pPr>
      <w:r>
        <w:rPr>
          <w:rFonts w:ascii="Arial"/>
          <w:i/>
          <w:color w:val="333333"/>
          <w:spacing w:val="-2"/>
          <w:sz w:val="14"/>
        </w:rPr>
        <w:t>Ground</w:t>
      </w:r>
    </w:p>
    <w:p w14:paraId="44D174BC" w14:textId="77400BF2" w:rsidR="00021792" w:rsidRDefault="00000000">
      <w:pPr>
        <w:spacing w:before="88" w:line="220" w:lineRule="auto"/>
        <w:ind w:left="1560"/>
        <w:jc w:val="center"/>
        <w:rPr>
          <w:rFonts w:ascii="Arial"/>
          <w:i/>
          <w:sz w:val="17"/>
        </w:rPr>
      </w:pPr>
      <w:r>
        <w:br w:type="column"/>
      </w:r>
      <w:r>
        <w:rPr>
          <w:rFonts w:ascii="Arial"/>
          <w:i/>
          <w:color w:val="333333"/>
          <w:w w:val="85"/>
          <w:sz w:val="17"/>
        </w:rPr>
        <w:t>East</w:t>
      </w:r>
      <w:r>
        <w:rPr>
          <w:rFonts w:ascii="Arial"/>
          <w:i/>
          <w:color w:val="333333"/>
          <w:spacing w:val="-5"/>
          <w:w w:val="85"/>
          <w:sz w:val="17"/>
        </w:rPr>
        <w:t xml:space="preserve"> </w:t>
      </w:r>
      <w:proofErr w:type="spellStart"/>
      <w:r>
        <w:rPr>
          <w:rFonts w:ascii="Arial"/>
          <w:i/>
          <w:color w:val="464646"/>
          <w:w w:val="85"/>
          <w:sz w:val="17"/>
        </w:rPr>
        <w:t>Werribe</w:t>
      </w:r>
      <w:r>
        <w:rPr>
          <w:rFonts w:ascii="Arial"/>
          <w:i/>
          <w:color w:val="181A1A"/>
          <w:w w:val="85"/>
          <w:sz w:val="17"/>
        </w:rPr>
        <w:t>e</w:t>
      </w:r>
      <w:proofErr w:type="spellEnd"/>
      <w:r>
        <w:rPr>
          <w:rFonts w:ascii="Arial"/>
          <w:i/>
          <w:color w:val="181A1A"/>
          <w:w w:val="90"/>
          <w:sz w:val="17"/>
        </w:rPr>
        <w:t xml:space="preserve"> </w:t>
      </w:r>
      <w:r>
        <w:rPr>
          <w:rFonts w:ascii="Arial"/>
          <w:i/>
          <w:color w:val="333333"/>
          <w:spacing w:val="-2"/>
          <w:w w:val="90"/>
          <w:sz w:val="17"/>
        </w:rPr>
        <w:t xml:space="preserve">Employment </w:t>
      </w:r>
      <w:r>
        <w:rPr>
          <w:rFonts w:ascii="Arial"/>
          <w:i/>
          <w:color w:val="464646"/>
          <w:spacing w:val="-2"/>
          <w:w w:val="90"/>
          <w:sz w:val="17"/>
        </w:rPr>
        <w:t>Precinct</w:t>
      </w:r>
    </w:p>
    <w:p w14:paraId="32781C0D" w14:textId="77777777" w:rsidR="00021792" w:rsidRDefault="00000000">
      <w:pPr>
        <w:spacing w:before="138"/>
        <w:ind w:left="588"/>
        <w:rPr>
          <w:rFonts w:ascii="Arial"/>
          <w:b/>
          <w:sz w:val="20"/>
        </w:rPr>
      </w:pPr>
      <w:r>
        <w:br w:type="column"/>
      </w:r>
      <w:r>
        <w:rPr>
          <w:rFonts w:ascii="Arial"/>
          <w:b/>
          <w:color w:val="153159"/>
          <w:w w:val="110"/>
          <w:sz w:val="20"/>
        </w:rPr>
        <w:t>AVALON</w:t>
      </w:r>
      <w:r>
        <w:rPr>
          <w:rFonts w:ascii="Arial"/>
          <w:b/>
          <w:color w:val="153159"/>
          <w:spacing w:val="-7"/>
          <w:w w:val="110"/>
          <w:sz w:val="20"/>
        </w:rPr>
        <w:t xml:space="preserve"> </w:t>
      </w:r>
      <w:r>
        <w:rPr>
          <w:rFonts w:ascii="Arial"/>
          <w:b/>
          <w:color w:val="153159"/>
          <w:spacing w:val="-2"/>
          <w:w w:val="110"/>
          <w:sz w:val="20"/>
        </w:rPr>
        <w:t>CORRIDOR</w:t>
      </w:r>
    </w:p>
    <w:p w14:paraId="44D8EAB3" w14:textId="77777777" w:rsidR="00021792" w:rsidRDefault="00000000">
      <w:pPr>
        <w:spacing w:before="44"/>
        <w:ind w:left="595"/>
        <w:rPr>
          <w:rFonts w:ascii="Arial"/>
          <w:b/>
          <w:sz w:val="21"/>
        </w:rPr>
      </w:pPr>
      <w:r>
        <w:rPr>
          <w:rFonts w:ascii="Arial"/>
          <w:b/>
          <w:color w:val="153159"/>
          <w:spacing w:val="-2"/>
          <w:sz w:val="21"/>
        </w:rPr>
        <w:t>STRATEGY</w:t>
      </w:r>
    </w:p>
    <w:p w14:paraId="50B0B5E9" w14:textId="77777777" w:rsidR="00021792" w:rsidRDefault="00000000">
      <w:pPr>
        <w:pStyle w:val="Heading9"/>
        <w:spacing w:before="165"/>
        <w:ind w:left="602"/>
      </w:pPr>
      <w:r>
        <w:rPr>
          <w:color w:val="153159"/>
          <w:w w:val="105"/>
        </w:rPr>
        <w:t>KEY</w:t>
      </w:r>
      <w:r>
        <w:rPr>
          <w:color w:val="153159"/>
          <w:spacing w:val="1"/>
          <w:w w:val="105"/>
        </w:rPr>
        <w:t xml:space="preserve"> </w:t>
      </w:r>
      <w:r>
        <w:rPr>
          <w:color w:val="153159"/>
          <w:spacing w:val="-2"/>
          <w:w w:val="105"/>
        </w:rPr>
        <w:t>PRINCIPLES</w:t>
      </w:r>
    </w:p>
    <w:p w14:paraId="263F802A" w14:textId="77777777" w:rsidR="00021792" w:rsidRDefault="00021792">
      <w:pPr>
        <w:sectPr w:rsidR="00021792">
          <w:footerReference w:type="default" r:id="rId123"/>
          <w:pgSz w:w="23820" w:h="16840" w:orient="landscape"/>
          <w:pgMar w:top="180" w:right="0" w:bottom="0" w:left="80" w:header="0" w:footer="0" w:gutter="0"/>
          <w:cols w:num="3" w:space="720" w:equalWidth="0">
            <w:col w:w="2076" w:space="15169"/>
            <w:col w:w="2481" w:space="39"/>
            <w:col w:w="3975"/>
          </w:cols>
        </w:sectPr>
      </w:pPr>
    </w:p>
    <w:p w14:paraId="6D24A0E6" w14:textId="0CEEB5B4" w:rsidR="00021792" w:rsidRDefault="00021792">
      <w:pPr>
        <w:pStyle w:val="BodyText"/>
        <w:spacing w:before="1"/>
        <w:rPr>
          <w:rFonts w:ascii="Arial"/>
          <w:b/>
          <w:sz w:val="16"/>
        </w:rPr>
      </w:pPr>
    </w:p>
    <w:p w14:paraId="313D88FF" w14:textId="77777777" w:rsidR="00021792" w:rsidRDefault="00021792">
      <w:pPr>
        <w:rPr>
          <w:rFonts w:ascii="Arial"/>
          <w:sz w:val="16"/>
        </w:rPr>
        <w:sectPr w:rsidR="00021792">
          <w:type w:val="continuous"/>
          <w:pgSz w:w="23820" w:h="16840" w:orient="landscape"/>
          <w:pgMar w:top="1920" w:right="0" w:bottom="280" w:left="80" w:header="0" w:footer="0" w:gutter="0"/>
          <w:cols w:space="720"/>
        </w:sectPr>
      </w:pPr>
    </w:p>
    <w:p w14:paraId="20BD78C7" w14:textId="138299FE" w:rsidR="00021792" w:rsidRDefault="00021792">
      <w:pPr>
        <w:pStyle w:val="BodyText"/>
        <w:rPr>
          <w:rFonts w:ascii="Arial"/>
          <w:b/>
          <w:sz w:val="20"/>
        </w:rPr>
      </w:pPr>
    </w:p>
    <w:p w14:paraId="1FCF317A" w14:textId="77777777" w:rsidR="00021792" w:rsidRDefault="00021792">
      <w:pPr>
        <w:pStyle w:val="BodyText"/>
        <w:rPr>
          <w:rFonts w:ascii="Arial"/>
          <w:b/>
          <w:sz w:val="20"/>
        </w:rPr>
      </w:pPr>
    </w:p>
    <w:p w14:paraId="6AA9DE39" w14:textId="77777777" w:rsidR="00021792" w:rsidRDefault="00021792">
      <w:pPr>
        <w:pStyle w:val="BodyText"/>
        <w:rPr>
          <w:rFonts w:ascii="Arial"/>
          <w:b/>
          <w:sz w:val="20"/>
        </w:rPr>
      </w:pPr>
    </w:p>
    <w:p w14:paraId="11BF26CC" w14:textId="77777777" w:rsidR="00021792" w:rsidRDefault="00021792">
      <w:pPr>
        <w:pStyle w:val="BodyText"/>
        <w:rPr>
          <w:rFonts w:ascii="Arial"/>
          <w:b/>
          <w:sz w:val="20"/>
        </w:rPr>
      </w:pPr>
    </w:p>
    <w:p w14:paraId="6D401DC6" w14:textId="77777777" w:rsidR="00021792" w:rsidRDefault="00021792">
      <w:pPr>
        <w:pStyle w:val="BodyText"/>
        <w:rPr>
          <w:rFonts w:ascii="Arial"/>
          <w:b/>
          <w:sz w:val="20"/>
        </w:rPr>
      </w:pPr>
    </w:p>
    <w:p w14:paraId="4FC32193" w14:textId="77777777" w:rsidR="00021792" w:rsidRDefault="00021792">
      <w:pPr>
        <w:pStyle w:val="BodyText"/>
        <w:rPr>
          <w:rFonts w:ascii="Arial"/>
          <w:b/>
          <w:sz w:val="20"/>
        </w:rPr>
      </w:pPr>
    </w:p>
    <w:p w14:paraId="0BEBECEE" w14:textId="77777777" w:rsidR="00021792" w:rsidRDefault="00021792">
      <w:pPr>
        <w:pStyle w:val="BodyText"/>
        <w:rPr>
          <w:rFonts w:ascii="Arial"/>
          <w:b/>
          <w:sz w:val="20"/>
        </w:rPr>
      </w:pPr>
    </w:p>
    <w:p w14:paraId="74ED28D8" w14:textId="77777777" w:rsidR="00021792" w:rsidRDefault="00021792">
      <w:pPr>
        <w:pStyle w:val="BodyText"/>
        <w:rPr>
          <w:rFonts w:ascii="Arial"/>
          <w:b/>
          <w:sz w:val="20"/>
        </w:rPr>
      </w:pPr>
    </w:p>
    <w:p w14:paraId="4944E420" w14:textId="77777777" w:rsidR="00021792" w:rsidRDefault="00021792">
      <w:pPr>
        <w:pStyle w:val="BodyText"/>
        <w:rPr>
          <w:rFonts w:ascii="Arial"/>
          <w:b/>
          <w:sz w:val="20"/>
        </w:rPr>
      </w:pPr>
    </w:p>
    <w:p w14:paraId="72F06AA0" w14:textId="77777777" w:rsidR="00021792" w:rsidRDefault="00021792">
      <w:pPr>
        <w:pStyle w:val="BodyText"/>
        <w:rPr>
          <w:rFonts w:ascii="Arial"/>
          <w:b/>
          <w:sz w:val="20"/>
        </w:rPr>
      </w:pPr>
    </w:p>
    <w:p w14:paraId="0C377583" w14:textId="77777777" w:rsidR="00021792" w:rsidRDefault="00021792">
      <w:pPr>
        <w:pStyle w:val="BodyText"/>
        <w:rPr>
          <w:rFonts w:ascii="Arial"/>
          <w:b/>
          <w:sz w:val="20"/>
        </w:rPr>
      </w:pPr>
    </w:p>
    <w:p w14:paraId="46A3DFF5" w14:textId="77777777" w:rsidR="00021792" w:rsidRDefault="00021792">
      <w:pPr>
        <w:pStyle w:val="BodyText"/>
        <w:rPr>
          <w:rFonts w:ascii="Arial"/>
          <w:b/>
          <w:sz w:val="20"/>
        </w:rPr>
      </w:pPr>
    </w:p>
    <w:p w14:paraId="17D38AC8" w14:textId="77777777" w:rsidR="00021792" w:rsidRDefault="00021792">
      <w:pPr>
        <w:pStyle w:val="BodyText"/>
        <w:spacing w:before="2"/>
        <w:rPr>
          <w:rFonts w:ascii="Arial"/>
          <w:b/>
          <w:sz w:val="26"/>
        </w:rPr>
      </w:pPr>
    </w:p>
    <w:p w14:paraId="297FC6CA" w14:textId="77777777" w:rsidR="00021792" w:rsidRDefault="00000000">
      <w:pPr>
        <w:spacing w:before="1" w:line="212" w:lineRule="exact"/>
        <w:ind w:left="2240" w:right="18"/>
        <w:jc w:val="center"/>
        <w:rPr>
          <w:rFonts w:ascii="Times New Roman"/>
          <w:i/>
          <w:sz w:val="19"/>
        </w:rPr>
      </w:pPr>
      <w:r>
        <w:rPr>
          <w:rFonts w:ascii="Times New Roman"/>
          <w:i/>
          <w:color w:val="464646"/>
          <w:w w:val="75"/>
          <w:sz w:val="19"/>
        </w:rPr>
        <w:t>You</w:t>
      </w:r>
      <w:r>
        <w:rPr>
          <w:rFonts w:ascii="Times New Roman"/>
          <w:i/>
          <w:color w:val="464646"/>
          <w:spacing w:val="-1"/>
          <w:w w:val="75"/>
          <w:sz w:val="19"/>
        </w:rPr>
        <w:t xml:space="preserve"> </w:t>
      </w:r>
      <w:proofErr w:type="spellStart"/>
      <w:r>
        <w:rPr>
          <w:rFonts w:ascii="Times New Roman"/>
          <w:i/>
          <w:color w:val="464646"/>
          <w:spacing w:val="-2"/>
          <w:w w:val="90"/>
          <w:sz w:val="19"/>
        </w:rPr>
        <w:t>Yangs</w:t>
      </w:r>
      <w:proofErr w:type="spellEnd"/>
    </w:p>
    <w:p w14:paraId="25FA0CB3" w14:textId="77777777" w:rsidR="00021792" w:rsidRDefault="00000000">
      <w:pPr>
        <w:spacing w:line="189" w:lineRule="exact"/>
        <w:ind w:left="2253" w:right="18"/>
        <w:jc w:val="center"/>
        <w:rPr>
          <w:rFonts w:ascii="Arial"/>
          <w:i/>
          <w:sz w:val="17"/>
        </w:rPr>
      </w:pPr>
      <w:r>
        <w:rPr>
          <w:rFonts w:ascii="Arial"/>
          <w:i/>
          <w:color w:val="333333"/>
          <w:w w:val="80"/>
          <w:sz w:val="17"/>
        </w:rPr>
        <w:t>Regional</w:t>
      </w:r>
      <w:r>
        <w:rPr>
          <w:rFonts w:ascii="Arial"/>
          <w:i/>
          <w:color w:val="333333"/>
          <w:spacing w:val="-3"/>
          <w:sz w:val="17"/>
        </w:rPr>
        <w:t xml:space="preserve"> </w:t>
      </w:r>
      <w:r>
        <w:rPr>
          <w:rFonts w:ascii="Arial"/>
          <w:i/>
          <w:color w:val="464646"/>
          <w:spacing w:val="-4"/>
          <w:w w:val="90"/>
          <w:sz w:val="17"/>
        </w:rPr>
        <w:t>Park</w:t>
      </w:r>
    </w:p>
    <w:p w14:paraId="04C5F64A" w14:textId="77777777" w:rsidR="00021792" w:rsidRDefault="00000000">
      <w:pPr>
        <w:rPr>
          <w:rFonts w:ascii="Arial"/>
          <w:i/>
        </w:rPr>
      </w:pPr>
      <w:r>
        <w:br w:type="column"/>
      </w:r>
    </w:p>
    <w:p w14:paraId="39861E65" w14:textId="77777777" w:rsidR="00021792" w:rsidRDefault="00021792">
      <w:pPr>
        <w:pStyle w:val="BodyText"/>
        <w:rPr>
          <w:rFonts w:ascii="Arial"/>
          <w:i/>
          <w:sz w:val="22"/>
        </w:rPr>
      </w:pPr>
    </w:p>
    <w:p w14:paraId="6948D44B" w14:textId="77777777" w:rsidR="00021792" w:rsidRDefault="00021792">
      <w:pPr>
        <w:pStyle w:val="BodyText"/>
        <w:rPr>
          <w:rFonts w:ascii="Arial"/>
          <w:i/>
          <w:sz w:val="22"/>
        </w:rPr>
      </w:pPr>
    </w:p>
    <w:p w14:paraId="2A0525A7" w14:textId="77777777" w:rsidR="00021792" w:rsidRDefault="00021792">
      <w:pPr>
        <w:pStyle w:val="BodyText"/>
        <w:rPr>
          <w:rFonts w:ascii="Arial"/>
          <w:i/>
          <w:sz w:val="22"/>
        </w:rPr>
      </w:pPr>
    </w:p>
    <w:p w14:paraId="22823A6E" w14:textId="0C981F59" w:rsidR="00021792" w:rsidRDefault="00021792">
      <w:pPr>
        <w:pStyle w:val="BodyText"/>
        <w:rPr>
          <w:rFonts w:ascii="Arial"/>
          <w:i/>
          <w:sz w:val="22"/>
        </w:rPr>
      </w:pPr>
    </w:p>
    <w:p w14:paraId="790861BA" w14:textId="77777777" w:rsidR="00021792" w:rsidRDefault="00021792">
      <w:pPr>
        <w:pStyle w:val="BodyText"/>
        <w:rPr>
          <w:rFonts w:ascii="Arial"/>
          <w:i/>
          <w:sz w:val="22"/>
        </w:rPr>
      </w:pPr>
    </w:p>
    <w:p w14:paraId="519A1F9F" w14:textId="77777777" w:rsidR="00021792" w:rsidRDefault="00021792">
      <w:pPr>
        <w:pStyle w:val="BodyText"/>
        <w:rPr>
          <w:rFonts w:ascii="Arial"/>
          <w:i/>
          <w:sz w:val="22"/>
        </w:rPr>
      </w:pPr>
    </w:p>
    <w:p w14:paraId="20BBE4C4" w14:textId="77777777" w:rsidR="00021792" w:rsidRDefault="00021792">
      <w:pPr>
        <w:pStyle w:val="BodyText"/>
        <w:rPr>
          <w:rFonts w:ascii="Arial"/>
          <w:i/>
          <w:sz w:val="22"/>
        </w:rPr>
      </w:pPr>
    </w:p>
    <w:p w14:paraId="6343EA0C" w14:textId="77777777" w:rsidR="00021792" w:rsidRDefault="00021792">
      <w:pPr>
        <w:pStyle w:val="BodyText"/>
        <w:rPr>
          <w:rFonts w:ascii="Arial"/>
          <w:i/>
          <w:sz w:val="22"/>
        </w:rPr>
      </w:pPr>
    </w:p>
    <w:p w14:paraId="3F76CD10" w14:textId="77777777" w:rsidR="00021792" w:rsidRDefault="00000000">
      <w:pPr>
        <w:spacing w:before="193" w:line="221" w:lineRule="exact"/>
        <w:ind w:left="2242"/>
        <w:jc w:val="center"/>
        <w:rPr>
          <w:rFonts w:ascii="Arial"/>
          <w:b/>
          <w:sz w:val="20"/>
        </w:rPr>
      </w:pPr>
      <w:r>
        <w:rPr>
          <w:rFonts w:ascii="Arial"/>
          <w:b/>
          <w:color w:val="181A1A"/>
          <w:w w:val="90"/>
          <w:sz w:val="20"/>
        </w:rPr>
        <w:t>CHY</w:t>
      </w:r>
      <w:r>
        <w:rPr>
          <w:rFonts w:ascii="Arial"/>
          <w:b/>
          <w:color w:val="181A1A"/>
          <w:spacing w:val="-5"/>
          <w:w w:val="90"/>
          <w:sz w:val="20"/>
        </w:rPr>
        <w:t xml:space="preserve"> </w:t>
      </w:r>
      <w:r>
        <w:rPr>
          <w:rFonts w:ascii="Arial"/>
          <w:b/>
          <w:color w:val="181A1A"/>
          <w:spacing w:val="-5"/>
          <w:w w:val="95"/>
          <w:sz w:val="20"/>
        </w:rPr>
        <w:t>OF</w:t>
      </w:r>
    </w:p>
    <w:p w14:paraId="4BA5BE92" w14:textId="77777777" w:rsidR="00021792" w:rsidRDefault="00000000">
      <w:pPr>
        <w:spacing w:line="209" w:lineRule="exact"/>
        <w:ind w:left="2235"/>
        <w:jc w:val="center"/>
        <w:rPr>
          <w:rFonts w:ascii="Arial"/>
          <w:b/>
          <w:sz w:val="19"/>
        </w:rPr>
      </w:pPr>
      <w:r>
        <w:rPr>
          <w:rFonts w:ascii="Arial"/>
          <w:b/>
          <w:color w:val="181A1A"/>
          <w:spacing w:val="-2"/>
          <w:sz w:val="19"/>
          <w:u w:val="thick" w:color="181A1A"/>
        </w:rPr>
        <w:t>WYNDHAM</w:t>
      </w:r>
    </w:p>
    <w:p w14:paraId="374D1B90" w14:textId="735580B0" w:rsidR="00021792" w:rsidRDefault="00000000" w:rsidP="0046501E">
      <w:pPr>
        <w:spacing w:before="110" w:line="216" w:lineRule="auto"/>
        <w:ind w:left="2275" w:right="103"/>
        <w:rPr>
          <w:rFonts w:ascii="Arial"/>
        </w:rPr>
      </w:pPr>
      <w:r>
        <w:br w:type="column"/>
      </w:r>
      <w:proofErr w:type="spellStart"/>
      <w:r>
        <w:rPr>
          <w:rFonts w:ascii="Arial"/>
          <w:color w:val="464646"/>
          <w:w w:val="90"/>
          <w:sz w:val="16"/>
        </w:rPr>
        <w:t>i</w:t>
      </w:r>
      <w:proofErr w:type="spellEnd"/>
      <w:r>
        <w:rPr>
          <w:rFonts w:ascii="Arial"/>
          <w:color w:val="464646"/>
          <w:w w:val="90"/>
          <w:sz w:val="16"/>
        </w:rPr>
        <w:t>.</w:t>
      </w:r>
      <w:r>
        <w:rPr>
          <w:rFonts w:ascii="Arial"/>
          <w:color w:val="464646"/>
          <w:spacing w:val="12"/>
          <w:sz w:val="16"/>
        </w:rPr>
        <w:t xml:space="preserve"> </w:t>
      </w:r>
      <w:proofErr w:type="spellStart"/>
      <w:r>
        <w:rPr>
          <w:rFonts w:ascii="Arial"/>
          <w:color w:val="626262"/>
          <w:w w:val="90"/>
          <w:sz w:val="15"/>
        </w:rPr>
        <w:t>Marntain</w:t>
      </w:r>
      <w:proofErr w:type="spellEnd"/>
      <w:r>
        <w:rPr>
          <w:rFonts w:ascii="Arial"/>
          <w:color w:val="626262"/>
          <w:spacing w:val="-5"/>
          <w:w w:val="90"/>
          <w:sz w:val="15"/>
        </w:rPr>
        <w:t xml:space="preserve"> </w:t>
      </w:r>
      <w:r>
        <w:rPr>
          <w:rFonts w:ascii="Arial"/>
          <w:color w:val="626262"/>
          <w:w w:val="90"/>
          <w:sz w:val="15"/>
        </w:rPr>
        <w:t>and</w:t>
      </w:r>
      <w:r>
        <w:rPr>
          <w:rFonts w:ascii="Arial"/>
          <w:color w:val="626262"/>
          <w:spacing w:val="-12"/>
          <w:w w:val="90"/>
          <w:sz w:val="15"/>
        </w:rPr>
        <w:t xml:space="preserve"> </w:t>
      </w:r>
      <w:proofErr w:type="spellStart"/>
      <w:r>
        <w:rPr>
          <w:rFonts w:ascii="Arial"/>
          <w:color w:val="626262"/>
          <w:w w:val="90"/>
          <w:sz w:val="15"/>
        </w:rPr>
        <w:t>retnforce</w:t>
      </w:r>
      <w:proofErr w:type="spellEnd"/>
      <w:r>
        <w:rPr>
          <w:rFonts w:ascii="Arial"/>
          <w:color w:val="626262"/>
          <w:w w:val="90"/>
          <w:sz w:val="15"/>
        </w:rPr>
        <w:t xml:space="preserve"> a green break</w:t>
      </w:r>
      <w:r>
        <w:rPr>
          <w:rFonts w:ascii="Arial"/>
          <w:color w:val="626262"/>
          <w:spacing w:val="-2"/>
          <w:w w:val="90"/>
          <w:sz w:val="15"/>
        </w:rPr>
        <w:t xml:space="preserve"> </w:t>
      </w:r>
      <w:r>
        <w:rPr>
          <w:rFonts w:ascii="Arial"/>
          <w:color w:val="626262"/>
          <w:w w:val="90"/>
          <w:sz w:val="15"/>
        </w:rPr>
        <w:t>between</w:t>
      </w:r>
      <w:r>
        <w:rPr>
          <w:rFonts w:ascii="Arial"/>
          <w:color w:val="626262"/>
          <w:sz w:val="15"/>
        </w:rPr>
        <w:t xml:space="preserve"> </w:t>
      </w:r>
      <w:r>
        <w:rPr>
          <w:rFonts w:ascii="Arial"/>
          <w:color w:val="626262"/>
          <w:w w:val="85"/>
          <w:sz w:val="15"/>
        </w:rPr>
        <w:t>Geelong</w:t>
      </w:r>
      <w:r>
        <w:rPr>
          <w:rFonts w:ascii="Arial"/>
          <w:color w:val="626262"/>
          <w:spacing w:val="-1"/>
          <w:w w:val="85"/>
          <w:sz w:val="15"/>
        </w:rPr>
        <w:t xml:space="preserve"> </w:t>
      </w:r>
      <w:r>
        <w:rPr>
          <w:rFonts w:ascii="Arial"/>
          <w:color w:val="757575"/>
          <w:w w:val="85"/>
          <w:sz w:val="15"/>
        </w:rPr>
        <w:t>(regio</w:t>
      </w:r>
      <w:r>
        <w:rPr>
          <w:rFonts w:ascii="Arial"/>
          <w:color w:val="464646"/>
          <w:w w:val="85"/>
          <w:sz w:val="15"/>
        </w:rPr>
        <w:t>n</w:t>
      </w:r>
      <w:r>
        <w:rPr>
          <w:rFonts w:ascii="Arial"/>
          <w:color w:val="626262"/>
          <w:w w:val="85"/>
          <w:sz w:val="15"/>
        </w:rPr>
        <w:t>al</w:t>
      </w:r>
      <w:r>
        <w:rPr>
          <w:rFonts w:ascii="Arial"/>
          <w:color w:val="626262"/>
          <w:spacing w:val="-7"/>
          <w:w w:val="85"/>
          <w:sz w:val="15"/>
        </w:rPr>
        <w:t xml:space="preserve"> </w:t>
      </w:r>
      <w:r>
        <w:rPr>
          <w:rFonts w:ascii="Arial"/>
          <w:color w:val="626262"/>
          <w:w w:val="85"/>
          <w:sz w:val="15"/>
        </w:rPr>
        <w:t>Victoria)</w:t>
      </w:r>
      <w:r>
        <w:rPr>
          <w:rFonts w:ascii="Arial"/>
          <w:color w:val="626262"/>
          <w:sz w:val="15"/>
        </w:rPr>
        <w:t xml:space="preserve"> </w:t>
      </w:r>
      <w:r>
        <w:rPr>
          <w:rFonts w:ascii="Arial"/>
          <w:color w:val="626262"/>
          <w:w w:val="85"/>
          <w:sz w:val="14"/>
        </w:rPr>
        <w:t xml:space="preserve">&amp; </w:t>
      </w:r>
      <w:proofErr w:type="spellStart"/>
      <w:r>
        <w:rPr>
          <w:rFonts w:ascii="Arial"/>
          <w:color w:val="757575"/>
          <w:w w:val="85"/>
          <w:sz w:val="15"/>
        </w:rPr>
        <w:t>Werribee</w:t>
      </w:r>
      <w:proofErr w:type="spellEnd"/>
      <w:r>
        <w:rPr>
          <w:rFonts w:ascii="Arial"/>
          <w:color w:val="757575"/>
          <w:sz w:val="15"/>
        </w:rPr>
        <w:t xml:space="preserve"> </w:t>
      </w:r>
      <w:proofErr w:type="spellStart"/>
      <w:r>
        <w:rPr>
          <w:rFonts w:ascii="Arial"/>
          <w:color w:val="757575"/>
          <w:w w:val="85"/>
          <w:sz w:val="15"/>
        </w:rPr>
        <w:t>tmetropolitan</w:t>
      </w:r>
      <w:proofErr w:type="spellEnd"/>
      <w:r>
        <w:rPr>
          <w:rFonts w:ascii="Arial"/>
          <w:color w:val="757575"/>
          <w:sz w:val="15"/>
        </w:rPr>
        <w:t xml:space="preserve"> </w:t>
      </w:r>
    </w:p>
    <w:p w14:paraId="2427313D" w14:textId="77777777" w:rsidR="00021792" w:rsidRDefault="00000000">
      <w:pPr>
        <w:spacing w:before="1"/>
        <w:ind w:right="504"/>
        <w:jc w:val="right"/>
        <w:rPr>
          <w:rFonts w:ascii="Arial"/>
          <w:b/>
          <w:sz w:val="17"/>
        </w:rPr>
      </w:pPr>
      <w:r>
        <w:rPr>
          <w:rFonts w:ascii="Arial"/>
          <w:b/>
          <w:color w:val="464646"/>
          <w:spacing w:val="-2"/>
          <w:w w:val="70"/>
          <w:sz w:val="17"/>
        </w:rPr>
        <w:t>Existing</w:t>
      </w:r>
      <w:r>
        <w:rPr>
          <w:rFonts w:ascii="Arial"/>
          <w:b/>
          <w:color w:val="464646"/>
          <w:spacing w:val="7"/>
          <w:sz w:val="17"/>
        </w:rPr>
        <w:t xml:space="preserve"> </w:t>
      </w:r>
      <w:proofErr w:type="spellStart"/>
      <w:r>
        <w:rPr>
          <w:rFonts w:ascii="Arial"/>
          <w:b/>
          <w:color w:val="464646"/>
          <w:spacing w:val="-2"/>
          <w:w w:val="70"/>
          <w:sz w:val="17"/>
        </w:rPr>
        <w:t>Settliement</w:t>
      </w:r>
      <w:proofErr w:type="spellEnd"/>
      <w:r>
        <w:rPr>
          <w:rFonts w:ascii="Arial"/>
          <w:b/>
          <w:color w:val="464646"/>
          <w:spacing w:val="6"/>
          <w:sz w:val="17"/>
        </w:rPr>
        <w:t xml:space="preserve"> </w:t>
      </w:r>
      <w:r>
        <w:rPr>
          <w:rFonts w:ascii="Arial"/>
          <w:b/>
          <w:color w:val="464646"/>
          <w:spacing w:val="-2"/>
          <w:w w:val="70"/>
          <w:sz w:val="17"/>
        </w:rPr>
        <w:t>Areas</w:t>
      </w:r>
      <w:r>
        <w:rPr>
          <w:rFonts w:ascii="Arial"/>
          <w:b/>
          <w:color w:val="464646"/>
          <w:spacing w:val="1"/>
          <w:sz w:val="17"/>
        </w:rPr>
        <w:t xml:space="preserve"> </w:t>
      </w:r>
      <w:r>
        <w:rPr>
          <w:rFonts w:ascii="Arial"/>
          <w:b/>
          <w:color w:val="464646"/>
          <w:spacing w:val="-2"/>
          <w:w w:val="70"/>
          <w:sz w:val="17"/>
        </w:rPr>
        <w:t>West</w:t>
      </w:r>
      <w:r>
        <w:rPr>
          <w:rFonts w:ascii="Arial"/>
          <w:b/>
          <w:color w:val="464646"/>
          <w:spacing w:val="-8"/>
          <w:sz w:val="17"/>
        </w:rPr>
        <w:t xml:space="preserve"> </w:t>
      </w:r>
      <w:r>
        <w:rPr>
          <w:rFonts w:ascii="Arial"/>
          <w:b/>
          <w:color w:val="333333"/>
          <w:spacing w:val="-2"/>
          <w:w w:val="70"/>
          <w:sz w:val="17"/>
        </w:rPr>
        <w:t>of</w:t>
      </w:r>
      <w:r>
        <w:rPr>
          <w:rFonts w:ascii="Arial"/>
          <w:b/>
          <w:color w:val="333333"/>
          <w:spacing w:val="-12"/>
          <w:sz w:val="17"/>
        </w:rPr>
        <w:t xml:space="preserve"> </w:t>
      </w:r>
      <w:r>
        <w:rPr>
          <w:rFonts w:ascii="Arial"/>
          <w:b/>
          <w:color w:val="464646"/>
          <w:spacing w:val="-2"/>
          <w:w w:val="70"/>
          <w:sz w:val="17"/>
        </w:rPr>
        <w:t>Avalon</w:t>
      </w:r>
      <w:r>
        <w:rPr>
          <w:rFonts w:ascii="Arial"/>
          <w:b/>
          <w:color w:val="464646"/>
          <w:spacing w:val="-4"/>
          <w:sz w:val="17"/>
        </w:rPr>
        <w:t xml:space="preserve"> </w:t>
      </w:r>
      <w:r>
        <w:rPr>
          <w:rFonts w:ascii="Arial"/>
          <w:b/>
          <w:color w:val="464646"/>
          <w:spacing w:val="-4"/>
          <w:w w:val="70"/>
          <w:sz w:val="17"/>
        </w:rPr>
        <w:t>Road</w:t>
      </w:r>
    </w:p>
    <w:p w14:paraId="0E98C768" w14:textId="77777777" w:rsidR="00021792" w:rsidRDefault="00C02830">
      <w:pPr>
        <w:spacing w:before="116" w:line="141" w:lineRule="exact"/>
        <w:ind w:right="493"/>
        <w:jc w:val="right"/>
        <w:rPr>
          <w:rFonts w:ascii="Arial"/>
          <w:sz w:val="16"/>
        </w:rPr>
      </w:pPr>
      <w:r>
        <w:rPr>
          <w:noProof/>
        </w:rPr>
        <mc:AlternateContent>
          <mc:Choice Requires="wps">
            <w:drawing>
              <wp:anchor distT="0" distB="0" distL="114300" distR="114300" simplePos="0" relativeHeight="251709952" behindDoc="1" locked="0" layoutInCell="1" allowOverlap="1" wp14:anchorId="5E3AC3A1" wp14:editId="17700C3F">
                <wp:simplePos x="0" y="0"/>
                <wp:positionH relativeFrom="page">
                  <wp:posOffset>14946630</wp:posOffset>
                </wp:positionH>
                <wp:positionV relativeFrom="paragraph">
                  <wp:posOffset>76835</wp:posOffset>
                </wp:positionV>
                <wp:extent cx="91440" cy="113665"/>
                <wp:effectExtent l="0" t="0" r="10160" b="635"/>
                <wp:wrapNone/>
                <wp:docPr id="2647" name="docshape10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1440" cy="113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983BBB" w14:textId="77777777" w:rsidR="00021792" w:rsidRDefault="00000000">
                            <w:pPr>
                              <w:spacing w:line="179" w:lineRule="exact"/>
                              <w:rPr>
                                <w:rFonts w:ascii="Arial"/>
                                <w:sz w:val="16"/>
                              </w:rPr>
                            </w:pPr>
                            <w:r>
                              <w:rPr>
                                <w:rFonts w:ascii="Arial"/>
                                <w:color w:val="ACA0A5"/>
                                <w:w w:val="321"/>
                                <w:sz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3AC3A1" id="docshape1046" o:spid="_x0000_s1061" type="#_x0000_t202" style="position:absolute;left:0;text-align:left;margin-left:1176.9pt;margin-top:6.05pt;width:7.2pt;height:8.95pt;z-index:-251606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" filled="f" stroked="f">
                <v:path arrowok="t"/>
                <v:textbox inset="0,0,0,0">
                  <w:txbxContent>
                    <w:p w14:paraId="3D983BBB" w14:textId="77777777" w:rsidR="00021792" w:rsidRDefault="00000000">
                      <w:pPr>
                        <w:spacing w:line="179" w:lineRule="exact"/>
                        <w:rPr>
                          <w:rFonts w:ascii="Arial"/>
                          <w:sz w:val="16"/>
                        </w:rPr>
                      </w:pPr>
                      <w:r>
                        <w:rPr>
                          <w:rFonts w:ascii="Arial"/>
                          <w:color w:val="ACA0A5"/>
                          <w:w w:val="321"/>
                          <w:sz w:val="16"/>
                        </w:rPr>
                        <w:t>\</w:t>
                      </w:r>
                    </w:p>
                  </w:txbxContent>
                </v:textbox>
                <w10:wrap anchorx="page"/>
              </v:shape>
            </w:pict>
          </mc:Fallback>
        </mc:AlternateContent>
      </w:r>
      <w:r>
        <w:rPr>
          <w:rFonts w:ascii="Arial"/>
          <w:color w:val="626262"/>
          <w:w w:val="85"/>
          <w:sz w:val="15"/>
        </w:rPr>
        <w:t>Acknowledge</w:t>
      </w:r>
      <w:r>
        <w:rPr>
          <w:rFonts w:ascii="Arial"/>
          <w:color w:val="626262"/>
          <w:spacing w:val="-1"/>
          <w:sz w:val="15"/>
        </w:rPr>
        <w:t xml:space="preserve"> </w:t>
      </w:r>
      <w:r>
        <w:rPr>
          <w:rFonts w:ascii="Arial"/>
          <w:color w:val="626262"/>
          <w:w w:val="85"/>
          <w:sz w:val="15"/>
        </w:rPr>
        <w:t>existing</w:t>
      </w:r>
      <w:r>
        <w:rPr>
          <w:rFonts w:ascii="Arial"/>
          <w:color w:val="626262"/>
          <w:spacing w:val="-4"/>
          <w:w w:val="85"/>
          <w:sz w:val="15"/>
        </w:rPr>
        <w:t xml:space="preserve"> </w:t>
      </w:r>
      <w:r>
        <w:rPr>
          <w:rFonts w:ascii="Arial"/>
          <w:color w:val="626262"/>
          <w:w w:val="85"/>
          <w:sz w:val="15"/>
        </w:rPr>
        <w:t>residential</w:t>
      </w:r>
      <w:r>
        <w:rPr>
          <w:rFonts w:ascii="Arial"/>
          <w:color w:val="626262"/>
          <w:sz w:val="15"/>
        </w:rPr>
        <w:t xml:space="preserve"> </w:t>
      </w:r>
      <w:r>
        <w:rPr>
          <w:rFonts w:ascii="Arial"/>
          <w:color w:val="757575"/>
          <w:w w:val="85"/>
          <w:sz w:val="15"/>
        </w:rPr>
        <w:t>dwellings</w:t>
      </w:r>
      <w:r>
        <w:rPr>
          <w:rFonts w:ascii="Arial"/>
          <w:color w:val="757575"/>
          <w:sz w:val="15"/>
        </w:rPr>
        <w:t xml:space="preserve"> </w:t>
      </w:r>
      <w:r>
        <w:rPr>
          <w:rFonts w:ascii="Arial"/>
          <w:color w:val="626262"/>
          <w:spacing w:val="-5"/>
          <w:w w:val="85"/>
          <w:sz w:val="16"/>
        </w:rPr>
        <w:t>and</w:t>
      </w:r>
    </w:p>
    <w:p w14:paraId="162696E2" w14:textId="77777777" w:rsidR="00021792" w:rsidRDefault="00000000">
      <w:pPr>
        <w:spacing w:line="191" w:lineRule="exact"/>
        <w:ind w:left="195"/>
        <w:rPr>
          <w:rFonts w:ascii="Arial-BoldItalicMT"/>
          <w:b/>
          <w:i/>
        </w:rPr>
      </w:pPr>
      <w:r>
        <w:rPr>
          <w:rFonts w:ascii="Arial"/>
          <w:color w:val="757575"/>
          <w:w w:val="85"/>
          <w:sz w:val="15"/>
        </w:rPr>
        <w:t>rural</w:t>
      </w:r>
      <w:r>
        <w:rPr>
          <w:rFonts w:ascii="Arial"/>
          <w:color w:val="757575"/>
          <w:spacing w:val="-6"/>
          <w:w w:val="85"/>
          <w:sz w:val="15"/>
        </w:rPr>
        <w:t xml:space="preserve"> </w:t>
      </w:r>
      <w:r>
        <w:rPr>
          <w:rFonts w:ascii="Arial"/>
          <w:color w:val="464646"/>
          <w:w w:val="85"/>
          <w:sz w:val="15"/>
        </w:rPr>
        <w:t>land</w:t>
      </w:r>
      <w:r>
        <w:rPr>
          <w:rFonts w:ascii="Arial"/>
          <w:color w:val="464646"/>
          <w:spacing w:val="-5"/>
          <w:w w:val="85"/>
          <w:sz w:val="15"/>
        </w:rPr>
        <w:t xml:space="preserve"> </w:t>
      </w:r>
      <w:r>
        <w:rPr>
          <w:rFonts w:ascii="Arial"/>
          <w:color w:val="757575"/>
          <w:w w:val="85"/>
          <w:sz w:val="15"/>
        </w:rPr>
        <w:t>uses</w:t>
      </w:r>
      <w:r>
        <w:rPr>
          <w:rFonts w:ascii="Arial"/>
          <w:color w:val="757575"/>
          <w:spacing w:val="-4"/>
          <w:w w:val="85"/>
          <w:sz w:val="15"/>
        </w:rPr>
        <w:t xml:space="preserve"> </w:t>
      </w:r>
      <w:r>
        <w:rPr>
          <w:rFonts w:ascii="Arial"/>
          <w:color w:val="757575"/>
          <w:w w:val="85"/>
          <w:sz w:val="15"/>
        </w:rPr>
        <w:t>to</w:t>
      </w:r>
      <w:r>
        <w:rPr>
          <w:rFonts w:ascii="Arial"/>
          <w:color w:val="757575"/>
          <w:spacing w:val="-4"/>
          <w:w w:val="85"/>
          <w:sz w:val="15"/>
        </w:rPr>
        <w:t xml:space="preserve"> </w:t>
      </w:r>
      <w:r>
        <w:rPr>
          <w:rFonts w:ascii="Arial"/>
          <w:color w:val="626262"/>
          <w:w w:val="85"/>
          <w:sz w:val="15"/>
        </w:rPr>
        <w:t>the</w:t>
      </w:r>
      <w:r>
        <w:rPr>
          <w:rFonts w:ascii="Arial"/>
          <w:color w:val="626262"/>
          <w:spacing w:val="-5"/>
          <w:w w:val="85"/>
          <w:sz w:val="15"/>
        </w:rPr>
        <w:t xml:space="preserve"> </w:t>
      </w:r>
      <w:r>
        <w:rPr>
          <w:rFonts w:ascii="Arial"/>
          <w:color w:val="626262"/>
          <w:w w:val="85"/>
          <w:sz w:val="15"/>
        </w:rPr>
        <w:t>west</w:t>
      </w:r>
      <w:r>
        <w:rPr>
          <w:rFonts w:ascii="Arial"/>
          <w:color w:val="626262"/>
          <w:spacing w:val="-3"/>
          <w:w w:val="85"/>
          <w:sz w:val="15"/>
        </w:rPr>
        <w:t xml:space="preserve"> </w:t>
      </w:r>
      <w:r>
        <w:rPr>
          <w:rFonts w:ascii="Arial"/>
          <w:color w:val="626262"/>
          <w:w w:val="85"/>
          <w:sz w:val="17"/>
        </w:rPr>
        <w:t>of</w:t>
      </w:r>
      <w:r>
        <w:rPr>
          <w:rFonts w:ascii="Arial"/>
          <w:color w:val="626262"/>
          <w:spacing w:val="-2"/>
          <w:w w:val="85"/>
          <w:sz w:val="17"/>
        </w:rPr>
        <w:t xml:space="preserve"> </w:t>
      </w:r>
      <w:r>
        <w:rPr>
          <w:rFonts w:ascii="Arial"/>
          <w:color w:val="626262"/>
          <w:w w:val="85"/>
          <w:sz w:val="15"/>
        </w:rPr>
        <w:t>Avalon</w:t>
      </w:r>
      <w:r>
        <w:rPr>
          <w:rFonts w:ascii="Arial"/>
          <w:color w:val="626262"/>
          <w:spacing w:val="-4"/>
          <w:w w:val="85"/>
          <w:sz w:val="15"/>
        </w:rPr>
        <w:t xml:space="preserve"> </w:t>
      </w:r>
      <w:r>
        <w:rPr>
          <w:rFonts w:ascii="Arial"/>
          <w:color w:val="626262"/>
          <w:w w:val="85"/>
          <w:sz w:val="15"/>
        </w:rPr>
        <w:t>Road.</w:t>
      </w:r>
      <w:r>
        <w:rPr>
          <w:rFonts w:ascii="Arial"/>
          <w:color w:val="626262"/>
          <w:spacing w:val="-1"/>
          <w:w w:val="85"/>
          <w:sz w:val="15"/>
        </w:rPr>
        <w:t xml:space="preserve"> </w:t>
      </w:r>
      <w:proofErr w:type="spellStart"/>
      <w:proofErr w:type="gramStart"/>
      <w:r>
        <w:rPr>
          <w:rFonts w:ascii="Arial"/>
          <w:color w:val="626262"/>
          <w:w w:val="85"/>
          <w:sz w:val="15"/>
        </w:rPr>
        <w:t>bl.II</w:t>
      </w:r>
      <w:proofErr w:type="spellEnd"/>
      <w:proofErr w:type="gramEnd"/>
      <w:r>
        <w:rPr>
          <w:rFonts w:ascii="Arial"/>
          <w:color w:val="626262"/>
          <w:spacing w:val="35"/>
          <w:sz w:val="15"/>
        </w:rPr>
        <w:t xml:space="preserve">  </w:t>
      </w:r>
      <w:r>
        <w:rPr>
          <w:rFonts w:ascii="Arial-BoldItalicMT"/>
          <w:b/>
          <w:i/>
          <w:color w:val="ACA0A5"/>
          <w:spacing w:val="-10"/>
          <w:w w:val="85"/>
          <w:shd w:val="clear" w:color="auto" w:fill="EFE4BC"/>
        </w:rPr>
        <w:t>y</w:t>
      </w:r>
      <w:r>
        <w:rPr>
          <w:rFonts w:ascii="Arial-BoldItalicMT"/>
          <w:b/>
          <w:i/>
          <w:color w:val="ACA0A5"/>
          <w:spacing w:val="80"/>
          <w:shd w:val="clear" w:color="auto" w:fill="EFE4BC"/>
        </w:rPr>
        <w:t xml:space="preserve"> </w:t>
      </w:r>
    </w:p>
    <w:p w14:paraId="6177151F" w14:textId="77777777" w:rsidR="00021792" w:rsidRDefault="00000000">
      <w:pPr>
        <w:spacing w:line="153" w:lineRule="exact"/>
        <w:ind w:right="520"/>
        <w:jc w:val="right"/>
        <w:rPr>
          <w:rFonts w:ascii="Arial"/>
          <w:sz w:val="15"/>
        </w:rPr>
      </w:pPr>
      <w:proofErr w:type="spellStart"/>
      <w:r>
        <w:rPr>
          <w:rFonts w:ascii="Arial"/>
          <w:color w:val="757575"/>
          <w:w w:val="85"/>
          <w:sz w:val="15"/>
        </w:rPr>
        <w:t>discournge</w:t>
      </w:r>
      <w:proofErr w:type="spellEnd"/>
      <w:r>
        <w:rPr>
          <w:rFonts w:ascii="Arial"/>
          <w:color w:val="757575"/>
          <w:spacing w:val="-1"/>
          <w:w w:val="85"/>
          <w:sz w:val="15"/>
        </w:rPr>
        <w:t xml:space="preserve"> </w:t>
      </w:r>
      <w:r>
        <w:rPr>
          <w:rFonts w:ascii="Arial"/>
          <w:color w:val="626262"/>
          <w:w w:val="85"/>
          <w:sz w:val="15"/>
        </w:rPr>
        <w:t>further</w:t>
      </w:r>
      <w:r>
        <w:rPr>
          <w:rFonts w:ascii="Arial"/>
          <w:color w:val="626262"/>
          <w:spacing w:val="-3"/>
          <w:w w:val="85"/>
          <w:sz w:val="15"/>
        </w:rPr>
        <w:t xml:space="preserve"> </w:t>
      </w:r>
      <w:r>
        <w:rPr>
          <w:rFonts w:ascii="Arial"/>
          <w:color w:val="757575"/>
          <w:w w:val="85"/>
          <w:sz w:val="15"/>
        </w:rPr>
        <w:t>res</w:t>
      </w:r>
      <w:r>
        <w:rPr>
          <w:rFonts w:ascii="Arial"/>
          <w:color w:val="464646"/>
          <w:w w:val="85"/>
          <w:sz w:val="15"/>
        </w:rPr>
        <w:t>i</w:t>
      </w:r>
      <w:r>
        <w:rPr>
          <w:rFonts w:ascii="Arial"/>
          <w:color w:val="626262"/>
          <w:w w:val="85"/>
          <w:sz w:val="15"/>
        </w:rPr>
        <w:t>dential</w:t>
      </w:r>
      <w:r>
        <w:rPr>
          <w:rFonts w:ascii="Arial"/>
          <w:color w:val="626262"/>
          <w:spacing w:val="-10"/>
          <w:w w:val="85"/>
          <w:sz w:val="15"/>
        </w:rPr>
        <w:t xml:space="preserve"> </w:t>
      </w:r>
      <w:r>
        <w:rPr>
          <w:rFonts w:ascii="Arial"/>
          <w:color w:val="626262"/>
          <w:spacing w:val="-2"/>
          <w:w w:val="85"/>
          <w:sz w:val="15"/>
        </w:rPr>
        <w:t>development</w:t>
      </w:r>
    </w:p>
    <w:p w14:paraId="307228DE" w14:textId="77777777" w:rsidR="00021792" w:rsidRDefault="00021792">
      <w:pPr>
        <w:pStyle w:val="BodyText"/>
        <w:spacing w:before="3"/>
        <w:rPr>
          <w:rFonts w:ascii="Arial"/>
          <w:sz w:val="22"/>
        </w:rPr>
      </w:pPr>
    </w:p>
    <w:p w14:paraId="2696A7FD" w14:textId="77777777" w:rsidR="00021792" w:rsidRDefault="00000000">
      <w:pPr>
        <w:ind w:right="505"/>
        <w:jc w:val="right"/>
        <w:rPr>
          <w:rFonts w:ascii="Arial"/>
          <w:b/>
          <w:sz w:val="16"/>
        </w:rPr>
      </w:pPr>
      <w:r>
        <w:rPr>
          <w:rFonts w:ascii="Arial"/>
          <w:b/>
          <w:color w:val="333333"/>
          <w:w w:val="80"/>
          <w:sz w:val="16"/>
        </w:rPr>
        <w:t>Coastal</w:t>
      </w:r>
      <w:r>
        <w:rPr>
          <w:rFonts w:ascii="Arial"/>
          <w:b/>
          <w:color w:val="333333"/>
          <w:sz w:val="16"/>
        </w:rPr>
        <w:t xml:space="preserve"> </w:t>
      </w:r>
      <w:r>
        <w:rPr>
          <w:rFonts w:ascii="Arial"/>
          <w:b/>
          <w:color w:val="464646"/>
          <w:spacing w:val="-2"/>
          <w:w w:val="90"/>
          <w:sz w:val="16"/>
        </w:rPr>
        <w:t>Environs</w:t>
      </w:r>
    </w:p>
    <w:p w14:paraId="7CB7587E" w14:textId="77777777" w:rsidR="00021792" w:rsidRDefault="00000000">
      <w:pPr>
        <w:spacing w:before="150" w:line="211" w:lineRule="auto"/>
        <w:ind w:left="119" w:right="495" w:firstLine="142"/>
        <w:jc w:val="right"/>
        <w:rPr>
          <w:rFonts w:ascii="Arial"/>
          <w:sz w:val="15"/>
        </w:rPr>
      </w:pPr>
      <w:r>
        <w:rPr>
          <w:rFonts w:ascii="Arial"/>
          <w:color w:val="464646"/>
          <w:w w:val="85"/>
          <w:sz w:val="15"/>
        </w:rPr>
        <w:t>Protec,</w:t>
      </w:r>
      <w:r>
        <w:rPr>
          <w:rFonts w:ascii="Arial"/>
          <w:color w:val="464646"/>
          <w:spacing w:val="-7"/>
          <w:w w:val="85"/>
          <w:sz w:val="15"/>
        </w:rPr>
        <w:t xml:space="preserve"> </w:t>
      </w:r>
      <w:r>
        <w:rPr>
          <w:rFonts w:ascii="Arial"/>
          <w:color w:val="626262"/>
          <w:w w:val="85"/>
          <w:sz w:val="15"/>
        </w:rPr>
        <w:t>areas of acknowledged</w:t>
      </w:r>
      <w:r>
        <w:rPr>
          <w:rFonts w:ascii="Arial"/>
          <w:color w:val="626262"/>
          <w:sz w:val="15"/>
        </w:rPr>
        <w:t xml:space="preserve"> </w:t>
      </w:r>
      <w:proofErr w:type="spellStart"/>
      <w:r>
        <w:rPr>
          <w:rFonts w:ascii="Arial"/>
          <w:color w:val="626262"/>
          <w:w w:val="85"/>
          <w:sz w:val="15"/>
        </w:rPr>
        <w:t>snvironmental</w:t>
      </w:r>
      <w:proofErr w:type="spellEnd"/>
      <w:r>
        <w:rPr>
          <w:rFonts w:ascii="Arial"/>
          <w:color w:val="626262"/>
          <w:sz w:val="15"/>
        </w:rPr>
        <w:t xml:space="preserve"> </w:t>
      </w:r>
      <w:r>
        <w:rPr>
          <w:rFonts w:ascii="Arial"/>
          <w:color w:val="898989"/>
          <w:w w:val="90"/>
          <w:sz w:val="15"/>
        </w:rPr>
        <w:t>importance</w:t>
      </w:r>
      <w:r>
        <w:rPr>
          <w:rFonts w:ascii="Arial"/>
          <w:color w:val="898989"/>
          <w:spacing w:val="18"/>
          <w:sz w:val="15"/>
        </w:rPr>
        <w:t xml:space="preserve"> </w:t>
      </w:r>
      <w:r>
        <w:rPr>
          <w:rFonts w:ascii="Arial"/>
          <w:color w:val="898989"/>
          <w:w w:val="90"/>
          <w:sz w:val="15"/>
        </w:rPr>
        <w:t>including</w:t>
      </w:r>
      <w:r>
        <w:rPr>
          <w:rFonts w:ascii="Arial"/>
          <w:color w:val="898989"/>
          <w:spacing w:val="-2"/>
          <w:w w:val="90"/>
          <w:sz w:val="15"/>
        </w:rPr>
        <w:t xml:space="preserve"> </w:t>
      </w:r>
      <w:r>
        <w:rPr>
          <w:rFonts w:ascii="Arial"/>
          <w:color w:val="626262"/>
          <w:w w:val="90"/>
          <w:sz w:val="15"/>
        </w:rPr>
        <w:t>coo</w:t>
      </w:r>
      <w:r>
        <w:rPr>
          <w:rFonts w:ascii="Arial"/>
          <w:color w:val="626262"/>
          <w:spacing w:val="-22"/>
          <w:w w:val="90"/>
          <w:sz w:val="15"/>
        </w:rPr>
        <w:t xml:space="preserve"> </w:t>
      </w:r>
      <w:proofErr w:type="spellStart"/>
      <w:r>
        <w:rPr>
          <w:rFonts w:ascii="Arial"/>
          <w:color w:val="626262"/>
          <w:w w:val="90"/>
          <w:sz w:val="15"/>
        </w:rPr>
        <w:t>stline</w:t>
      </w:r>
      <w:proofErr w:type="spellEnd"/>
      <w:r>
        <w:rPr>
          <w:rFonts w:ascii="Arial"/>
          <w:color w:val="626262"/>
          <w:spacing w:val="-7"/>
          <w:w w:val="90"/>
          <w:sz w:val="15"/>
        </w:rPr>
        <w:t xml:space="preserve"> </w:t>
      </w:r>
      <w:r>
        <w:rPr>
          <w:rFonts w:ascii="Arial"/>
          <w:color w:val="626262"/>
          <w:w w:val="90"/>
          <w:sz w:val="15"/>
        </w:rPr>
        <w:t>arid</w:t>
      </w:r>
      <w:r>
        <w:rPr>
          <w:rFonts w:ascii="Arial"/>
          <w:color w:val="626262"/>
          <w:spacing w:val="-6"/>
          <w:w w:val="90"/>
          <w:sz w:val="15"/>
        </w:rPr>
        <w:t xml:space="preserve"> </w:t>
      </w:r>
      <w:r>
        <w:rPr>
          <w:rFonts w:ascii="Arial"/>
          <w:color w:val="464646"/>
          <w:w w:val="90"/>
          <w:sz w:val="15"/>
        </w:rPr>
        <w:t>Ramsar</w:t>
      </w:r>
      <w:r>
        <w:rPr>
          <w:rFonts w:ascii="Arial"/>
          <w:color w:val="464646"/>
          <w:sz w:val="15"/>
        </w:rPr>
        <w:t xml:space="preserve"> </w:t>
      </w:r>
      <w:r>
        <w:rPr>
          <w:rFonts w:ascii="Arial"/>
          <w:color w:val="626262"/>
          <w:w w:val="90"/>
          <w:sz w:val="15"/>
        </w:rPr>
        <w:t>wetlands.</w:t>
      </w:r>
      <w:r>
        <w:rPr>
          <w:rFonts w:ascii="Arial"/>
          <w:color w:val="626262"/>
          <w:spacing w:val="-2"/>
          <w:w w:val="90"/>
          <w:sz w:val="15"/>
        </w:rPr>
        <w:t xml:space="preserve"> </w:t>
      </w:r>
      <w:r>
        <w:rPr>
          <w:rFonts w:ascii="Arial"/>
          <w:color w:val="626262"/>
          <w:w w:val="90"/>
          <w:sz w:val="15"/>
        </w:rPr>
        <w:t>and</w:t>
      </w:r>
      <w:r>
        <w:rPr>
          <w:rFonts w:ascii="Arial"/>
          <w:color w:val="626262"/>
          <w:spacing w:val="-6"/>
          <w:w w:val="90"/>
          <w:sz w:val="15"/>
        </w:rPr>
        <w:t xml:space="preserve"> </w:t>
      </w:r>
      <w:proofErr w:type="spellStart"/>
      <w:r>
        <w:rPr>
          <w:rFonts w:ascii="Arial"/>
          <w:color w:val="757575"/>
          <w:w w:val="90"/>
          <w:sz w:val="15"/>
        </w:rPr>
        <w:t>facilrtate</w:t>
      </w:r>
      <w:proofErr w:type="spellEnd"/>
      <w:r>
        <w:rPr>
          <w:rFonts w:ascii="Arial"/>
          <w:color w:val="757575"/>
          <w:w w:val="90"/>
          <w:sz w:val="15"/>
        </w:rPr>
        <w:t xml:space="preserve"> </w:t>
      </w:r>
      <w:r>
        <w:rPr>
          <w:rFonts w:ascii="Arial"/>
          <w:color w:val="626262"/>
          <w:w w:val="90"/>
          <w:sz w:val="15"/>
        </w:rPr>
        <w:t>planned adaptation to</w:t>
      </w:r>
      <w:r>
        <w:rPr>
          <w:rFonts w:ascii="Arial"/>
          <w:color w:val="626262"/>
          <w:sz w:val="15"/>
        </w:rPr>
        <w:t xml:space="preserve"> </w:t>
      </w:r>
      <w:r>
        <w:rPr>
          <w:rFonts w:ascii="Arial"/>
          <w:color w:val="626262"/>
          <w:w w:val="80"/>
          <w:sz w:val="15"/>
        </w:rPr>
        <w:t>sea</w:t>
      </w:r>
      <w:r>
        <w:rPr>
          <w:rFonts w:ascii="Arial"/>
          <w:color w:val="626262"/>
          <w:spacing w:val="-2"/>
          <w:w w:val="80"/>
          <w:sz w:val="15"/>
        </w:rPr>
        <w:t xml:space="preserve"> </w:t>
      </w:r>
      <w:r>
        <w:rPr>
          <w:rFonts w:ascii="Arial"/>
          <w:color w:val="898989"/>
          <w:w w:val="80"/>
          <w:sz w:val="15"/>
        </w:rPr>
        <w:t>level</w:t>
      </w:r>
      <w:r>
        <w:rPr>
          <w:rFonts w:ascii="Arial"/>
          <w:color w:val="898989"/>
          <w:spacing w:val="-6"/>
          <w:sz w:val="15"/>
        </w:rPr>
        <w:t xml:space="preserve"> </w:t>
      </w:r>
      <w:r>
        <w:rPr>
          <w:rFonts w:ascii="Arial"/>
          <w:color w:val="757575"/>
          <w:w w:val="80"/>
          <w:sz w:val="15"/>
        </w:rPr>
        <w:t>rise</w:t>
      </w:r>
      <w:r>
        <w:rPr>
          <w:rFonts w:ascii="Arial"/>
          <w:color w:val="757575"/>
          <w:spacing w:val="-8"/>
          <w:sz w:val="15"/>
        </w:rPr>
        <w:t xml:space="preserve"> </w:t>
      </w:r>
      <w:r>
        <w:rPr>
          <w:rFonts w:ascii="Arial"/>
          <w:color w:val="626262"/>
          <w:w w:val="80"/>
          <w:sz w:val="15"/>
        </w:rPr>
        <w:t>and</w:t>
      </w:r>
      <w:r>
        <w:rPr>
          <w:rFonts w:ascii="Arial"/>
          <w:color w:val="626262"/>
          <w:spacing w:val="-4"/>
          <w:w w:val="80"/>
          <w:sz w:val="15"/>
        </w:rPr>
        <w:t xml:space="preserve"> </w:t>
      </w:r>
      <w:r>
        <w:rPr>
          <w:rFonts w:ascii="Arial"/>
          <w:color w:val="626262"/>
          <w:w w:val="80"/>
          <w:sz w:val="15"/>
        </w:rPr>
        <w:t>other</w:t>
      </w:r>
      <w:r>
        <w:rPr>
          <w:rFonts w:ascii="Arial"/>
          <w:color w:val="626262"/>
          <w:spacing w:val="-6"/>
          <w:sz w:val="15"/>
        </w:rPr>
        <w:t xml:space="preserve"> </w:t>
      </w:r>
      <w:r>
        <w:rPr>
          <w:rFonts w:ascii="Arial"/>
          <w:color w:val="626262"/>
          <w:w w:val="80"/>
          <w:sz w:val="15"/>
        </w:rPr>
        <w:t>clim11te</w:t>
      </w:r>
      <w:r>
        <w:rPr>
          <w:rFonts w:ascii="Arial"/>
          <w:color w:val="626262"/>
          <w:spacing w:val="-7"/>
          <w:sz w:val="15"/>
        </w:rPr>
        <w:t xml:space="preserve"> </w:t>
      </w:r>
      <w:r>
        <w:rPr>
          <w:rFonts w:ascii="Arial"/>
          <w:color w:val="757575"/>
          <w:w w:val="80"/>
          <w:sz w:val="15"/>
        </w:rPr>
        <w:t>ch</w:t>
      </w:r>
      <w:r>
        <w:rPr>
          <w:rFonts w:ascii="Arial"/>
          <w:color w:val="464646"/>
          <w:w w:val="80"/>
          <w:sz w:val="15"/>
        </w:rPr>
        <w:t>11</w:t>
      </w:r>
      <w:r>
        <w:rPr>
          <w:rFonts w:ascii="Arial"/>
          <w:color w:val="757575"/>
          <w:w w:val="80"/>
          <w:sz w:val="15"/>
        </w:rPr>
        <w:t>nge</w:t>
      </w:r>
      <w:r>
        <w:rPr>
          <w:rFonts w:ascii="Arial"/>
          <w:color w:val="757575"/>
          <w:spacing w:val="-14"/>
          <w:w w:val="80"/>
          <w:sz w:val="15"/>
        </w:rPr>
        <w:t xml:space="preserve"> </w:t>
      </w:r>
      <w:proofErr w:type="gramStart"/>
      <w:r>
        <w:rPr>
          <w:rFonts w:ascii="Arial"/>
          <w:color w:val="464646"/>
          <w:spacing w:val="-2"/>
          <w:w w:val="80"/>
          <w:sz w:val="15"/>
        </w:rPr>
        <w:t>impacts</w:t>
      </w:r>
      <w:proofErr w:type="gramEnd"/>
    </w:p>
    <w:p w14:paraId="20CAD3D5" w14:textId="77777777" w:rsidR="00021792" w:rsidRDefault="00021792">
      <w:pPr>
        <w:pStyle w:val="BodyText"/>
        <w:spacing w:before="7"/>
        <w:rPr>
          <w:rFonts w:ascii="Arial"/>
          <w:sz w:val="13"/>
        </w:rPr>
      </w:pPr>
    </w:p>
    <w:p w14:paraId="202D682D" w14:textId="77777777" w:rsidR="00021792" w:rsidRDefault="00000000">
      <w:pPr>
        <w:spacing w:line="194" w:lineRule="auto"/>
        <w:ind w:left="85" w:right="499" w:firstLine="22"/>
        <w:jc w:val="right"/>
        <w:rPr>
          <w:rFonts w:ascii="Arial"/>
          <w:sz w:val="15"/>
        </w:rPr>
      </w:pPr>
      <w:r>
        <w:rPr>
          <w:rFonts w:ascii="Arial"/>
          <w:color w:val="626262"/>
          <w:w w:val="85"/>
          <w:sz w:val="15"/>
        </w:rPr>
        <w:t xml:space="preserve">5ncoumge </w:t>
      </w:r>
      <w:r>
        <w:rPr>
          <w:rFonts w:ascii="Arial"/>
          <w:color w:val="464646"/>
          <w:w w:val="85"/>
          <w:sz w:val="15"/>
        </w:rPr>
        <w:t xml:space="preserve">targeted </w:t>
      </w:r>
      <w:r>
        <w:rPr>
          <w:rFonts w:ascii="Arial"/>
          <w:color w:val="626262"/>
          <w:w w:val="85"/>
          <w:sz w:val="15"/>
        </w:rPr>
        <w:t xml:space="preserve">and </w:t>
      </w:r>
      <w:r>
        <w:rPr>
          <w:rFonts w:ascii="Arial"/>
          <w:color w:val="757575"/>
          <w:w w:val="85"/>
          <w:sz w:val="15"/>
        </w:rPr>
        <w:t>controlled</w:t>
      </w:r>
      <w:r>
        <w:rPr>
          <w:rFonts w:ascii="Arial"/>
          <w:color w:val="757575"/>
          <w:spacing w:val="-6"/>
          <w:w w:val="85"/>
          <w:sz w:val="15"/>
        </w:rPr>
        <w:t xml:space="preserve"> </w:t>
      </w:r>
      <w:r>
        <w:rPr>
          <w:rFonts w:ascii="Arial"/>
          <w:color w:val="626262"/>
          <w:w w:val="85"/>
          <w:sz w:val="15"/>
        </w:rPr>
        <w:t>public</w:t>
      </w:r>
      <w:r>
        <w:rPr>
          <w:rFonts w:ascii="Arial"/>
          <w:color w:val="626262"/>
          <w:sz w:val="15"/>
        </w:rPr>
        <w:t xml:space="preserve"> </w:t>
      </w:r>
      <w:r>
        <w:rPr>
          <w:rFonts w:ascii="Arial"/>
          <w:color w:val="626262"/>
          <w:w w:val="85"/>
          <w:sz w:val="15"/>
        </w:rPr>
        <w:t>access</w:t>
      </w:r>
      <w:r>
        <w:rPr>
          <w:rFonts w:ascii="Arial"/>
          <w:color w:val="626262"/>
          <w:sz w:val="15"/>
        </w:rPr>
        <w:t xml:space="preserve"> </w:t>
      </w:r>
      <w:r>
        <w:rPr>
          <w:rFonts w:ascii="Arial"/>
          <w:color w:val="898989"/>
          <w:w w:val="80"/>
          <w:sz w:val="15"/>
        </w:rPr>
        <w:t>links</w:t>
      </w:r>
      <w:r>
        <w:rPr>
          <w:rFonts w:ascii="Arial"/>
          <w:color w:val="898989"/>
          <w:spacing w:val="-3"/>
          <w:sz w:val="15"/>
        </w:rPr>
        <w:t xml:space="preserve"> </w:t>
      </w:r>
      <w:r>
        <w:rPr>
          <w:rFonts w:ascii="Arial"/>
          <w:color w:val="626262"/>
          <w:w w:val="80"/>
          <w:sz w:val="15"/>
        </w:rPr>
        <w:t>to</w:t>
      </w:r>
      <w:r>
        <w:rPr>
          <w:rFonts w:ascii="Arial"/>
          <w:color w:val="626262"/>
          <w:spacing w:val="-8"/>
          <w:w w:val="80"/>
          <w:sz w:val="15"/>
        </w:rPr>
        <w:t xml:space="preserve"> </w:t>
      </w:r>
      <w:proofErr w:type="spellStart"/>
      <w:r>
        <w:rPr>
          <w:rFonts w:ascii="Arial"/>
          <w:color w:val="626262"/>
          <w:w w:val="80"/>
          <w:sz w:val="15"/>
        </w:rPr>
        <w:t>P"ort</w:t>
      </w:r>
      <w:proofErr w:type="spellEnd"/>
      <w:r>
        <w:rPr>
          <w:rFonts w:ascii="Arial"/>
          <w:color w:val="626262"/>
          <w:spacing w:val="4"/>
          <w:sz w:val="15"/>
        </w:rPr>
        <w:t xml:space="preserve"> </w:t>
      </w:r>
      <w:proofErr w:type="spellStart"/>
      <w:r>
        <w:rPr>
          <w:rFonts w:ascii="Arial"/>
          <w:color w:val="626262"/>
          <w:w w:val="80"/>
          <w:sz w:val="15"/>
        </w:rPr>
        <w:t>Phrllip</w:t>
      </w:r>
      <w:proofErr w:type="spellEnd"/>
      <w:r>
        <w:rPr>
          <w:rFonts w:ascii="Arial"/>
          <w:color w:val="626262"/>
          <w:spacing w:val="-9"/>
          <w:sz w:val="15"/>
        </w:rPr>
        <w:t xml:space="preserve"> </w:t>
      </w:r>
      <w:r>
        <w:rPr>
          <w:rFonts w:ascii="Arial"/>
          <w:color w:val="626262"/>
          <w:w w:val="80"/>
          <w:sz w:val="15"/>
        </w:rPr>
        <w:t>Bay</w:t>
      </w:r>
      <w:r>
        <w:rPr>
          <w:rFonts w:ascii="Arial"/>
          <w:color w:val="626262"/>
          <w:spacing w:val="4"/>
          <w:sz w:val="15"/>
        </w:rPr>
        <w:t xml:space="preserve"> </w:t>
      </w:r>
      <w:r>
        <w:rPr>
          <w:rFonts w:ascii="Arial"/>
          <w:color w:val="464646"/>
          <w:w w:val="80"/>
          <w:sz w:val="15"/>
        </w:rPr>
        <w:t>along</w:t>
      </w:r>
      <w:r>
        <w:rPr>
          <w:rFonts w:ascii="Arial"/>
          <w:color w:val="464646"/>
          <w:spacing w:val="-6"/>
          <w:sz w:val="15"/>
        </w:rPr>
        <w:t xml:space="preserve"> </w:t>
      </w:r>
      <w:r>
        <w:rPr>
          <w:rFonts w:ascii="Arial"/>
          <w:color w:val="757575"/>
          <w:w w:val="80"/>
          <w:sz w:val="15"/>
        </w:rPr>
        <w:t>the</w:t>
      </w:r>
      <w:r>
        <w:rPr>
          <w:rFonts w:ascii="Arial"/>
          <w:color w:val="757575"/>
          <w:spacing w:val="1"/>
          <w:sz w:val="15"/>
        </w:rPr>
        <w:t xml:space="preserve"> </w:t>
      </w:r>
      <w:r>
        <w:rPr>
          <w:rFonts w:ascii="Arial"/>
          <w:color w:val="626262"/>
          <w:w w:val="80"/>
          <w:sz w:val="15"/>
        </w:rPr>
        <w:t>coastline</w:t>
      </w:r>
      <w:r>
        <w:rPr>
          <w:rFonts w:ascii="Arial"/>
          <w:color w:val="626262"/>
          <w:sz w:val="15"/>
        </w:rPr>
        <w:t xml:space="preserve"> </w:t>
      </w:r>
      <w:proofErr w:type="gramStart"/>
      <w:r>
        <w:rPr>
          <w:rFonts w:ascii="Arial"/>
          <w:color w:val="626262"/>
          <w:spacing w:val="-2"/>
          <w:w w:val="80"/>
          <w:sz w:val="15"/>
        </w:rPr>
        <w:t>where</w:t>
      </w:r>
      <w:proofErr w:type="gramEnd"/>
    </w:p>
    <w:p w14:paraId="09023901" w14:textId="7095C62F" w:rsidR="00021792" w:rsidRDefault="00000000">
      <w:pPr>
        <w:spacing w:line="169" w:lineRule="exact"/>
        <w:ind w:right="544"/>
        <w:jc w:val="right"/>
        <w:rPr>
          <w:rFonts w:ascii="Arial"/>
          <w:sz w:val="15"/>
        </w:rPr>
      </w:pPr>
      <w:r>
        <w:rPr>
          <w:rFonts w:ascii="Arial"/>
          <w:color w:val="626262"/>
          <w:spacing w:val="-2"/>
          <w:w w:val="95"/>
          <w:sz w:val="15"/>
        </w:rPr>
        <w:t>appropriate</w:t>
      </w:r>
    </w:p>
    <w:p w14:paraId="355186BF" w14:textId="77777777" w:rsidR="00021792" w:rsidRDefault="00C02830">
      <w:pPr>
        <w:pStyle w:val="BodyText"/>
        <w:spacing w:before="4"/>
        <w:rPr>
          <w:rFonts w:ascii="Arial"/>
          <w:sz w:val="9"/>
        </w:rPr>
      </w:pPr>
      <w:r>
        <w:rPr>
          <w:noProof/>
        </w:rPr>
        <mc:AlternateContent>
          <mc:Choice Requires="wps">
            <w:drawing>
              <wp:anchor distT="0" distB="0" distL="0" distR="0" simplePos="0" relativeHeight="251742720" behindDoc="1" locked="0" layoutInCell="1" allowOverlap="1" wp14:anchorId="642752AA" wp14:editId="273A0FFC">
                <wp:simplePos x="0" y="0"/>
                <wp:positionH relativeFrom="page">
                  <wp:posOffset>13119100</wp:posOffset>
                </wp:positionH>
                <wp:positionV relativeFrom="paragraph">
                  <wp:posOffset>83820</wp:posOffset>
                </wp:positionV>
                <wp:extent cx="1876425" cy="1270"/>
                <wp:effectExtent l="0" t="0" r="15875" b="11430"/>
                <wp:wrapTopAndBottom/>
                <wp:docPr id="2646" name="docshape10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76425" cy="1270"/>
                        </a:xfrm>
                        <a:custGeom>
                          <a:avLst/>
                          <a:gdLst>
                            <a:gd name="T0" fmla="*/ 0 w 2955"/>
                            <a:gd name="T1" fmla="*/ 0 h 1270"/>
                            <a:gd name="T2" fmla="*/ 1191126650 w 2955"/>
                            <a:gd name="T3" fmla="*/ 0 h 1270"/>
                            <a:gd name="T4" fmla="*/ 0 60000 65536"/>
                            <a:gd name="T5" fmla="*/ 0 60000 65536"/>
                          </a:gdLst>
                          <a:ahLst/>
                          <a:cxnLst>
                            <a:cxn ang="T4">
                              <a:pos x="T0" y="T1"/>
                            </a:cxn>
                            <a:cxn ang="T5">
                              <a:pos x="T2" y="T3"/>
                            </a:cxn>
                          </a:cxnLst>
                          <a:rect l="0" t="0" r="r" b="b"/>
                          <a:pathLst>
                            <a:path w="2955" h="1270">
                              <a:moveTo>
                                <a:pt x="0" y="0"/>
                              </a:moveTo>
                              <a:lnTo>
                                <a:pt x="2954" y="0"/>
                              </a:lnTo>
                            </a:path>
                          </a:pathLst>
                        </a:custGeom>
                        <a:noFill/>
                        <a:ln w="305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AB72ED" id="docshape1047" o:spid="_x0000_s1026" style="position:absolute;margin-left:1033pt;margin-top:6.6pt;width:147.75pt;height:.1pt;z-index:-2515737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955,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" path="m,l2954,e" filled="f" strokeweight=".08475mm">
                <v:path arrowok="t" o:connecttype="custom" o:connectlocs="0,0;2147483646,0" o:connectangles="0,0"/>
                <w10:wrap type="topAndBottom" anchorx="page"/>
              </v:shape>
            </w:pict>
          </mc:Fallback>
        </mc:AlternateContent>
      </w:r>
    </w:p>
    <w:p w14:paraId="13AB2DBF" w14:textId="77777777" w:rsidR="00021792" w:rsidRDefault="00000000">
      <w:pPr>
        <w:spacing w:before="34"/>
        <w:ind w:left="234"/>
        <w:rPr>
          <w:sz w:val="18"/>
        </w:rPr>
      </w:pPr>
      <w:r>
        <w:rPr>
          <w:sz w:val="18"/>
        </w:rPr>
        <w:t>Figure</w:t>
      </w:r>
      <w:r>
        <w:rPr>
          <w:spacing w:val="12"/>
          <w:sz w:val="18"/>
        </w:rPr>
        <w:t xml:space="preserve"> </w:t>
      </w:r>
      <w:r>
        <w:rPr>
          <w:sz w:val="18"/>
        </w:rPr>
        <w:t>18:</w:t>
      </w:r>
      <w:r>
        <w:rPr>
          <w:spacing w:val="12"/>
          <w:sz w:val="18"/>
        </w:rPr>
        <w:t xml:space="preserve"> </w:t>
      </w:r>
      <w:r>
        <w:rPr>
          <w:sz w:val="18"/>
        </w:rPr>
        <w:t>Key</w:t>
      </w:r>
      <w:r>
        <w:rPr>
          <w:spacing w:val="12"/>
          <w:sz w:val="18"/>
        </w:rPr>
        <w:t xml:space="preserve"> </w:t>
      </w:r>
      <w:r>
        <w:rPr>
          <w:spacing w:val="-2"/>
          <w:sz w:val="18"/>
        </w:rPr>
        <w:t>principles</w:t>
      </w:r>
    </w:p>
    <w:p w14:paraId="2906C27E" w14:textId="77777777" w:rsidR="00021792" w:rsidRDefault="00021792">
      <w:pPr>
        <w:pStyle w:val="BodyText"/>
        <w:rPr>
          <w:sz w:val="20"/>
        </w:rPr>
      </w:pPr>
    </w:p>
    <w:p w14:paraId="036027E8" w14:textId="77777777" w:rsidR="00021792" w:rsidRDefault="00021792">
      <w:pPr>
        <w:pStyle w:val="BodyText"/>
        <w:spacing w:before="9"/>
        <w:rPr>
          <w:sz w:val="27"/>
        </w:rPr>
      </w:pPr>
    </w:p>
    <w:p w14:paraId="1AE79160" w14:textId="071AC52C" w:rsidR="00021792" w:rsidRDefault="00000000">
      <w:pPr>
        <w:tabs>
          <w:tab w:val="left" w:pos="1453"/>
        </w:tabs>
        <w:spacing w:line="215" w:lineRule="exact"/>
        <w:ind w:left="240"/>
        <w:rPr>
          <w:rFonts w:ascii="Arial"/>
          <w:sz w:val="19"/>
        </w:rPr>
      </w:pPr>
      <w:r>
        <w:rPr>
          <w:rFonts w:ascii="Arial"/>
          <w:b/>
          <w:color w:val="464646"/>
          <w:w w:val="80"/>
          <w:sz w:val="18"/>
        </w:rPr>
        <w:t>Project</w:t>
      </w:r>
      <w:r>
        <w:rPr>
          <w:rFonts w:ascii="Arial"/>
          <w:b/>
          <w:color w:val="464646"/>
          <w:spacing w:val="-5"/>
          <w:w w:val="95"/>
          <w:sz w:val="18"/>
        </w:rPr>
        <w:t xml:space="preserve"> </w:t>
      </w:r>
      <w:r>
        <w:rPr>
          <w:rFonts w:ascii="Arial"/>
          <w:b/>
          <w:color w:val="464646"/>
          <w:spacing w:val="-4"/>
          <w:w w:val="95"/>
          <w:sz w:val="18"/>
        </w:rPr>
        <w:t>Ref:</w:t>
      </w:r>
      <w:r>
        <w:rPr>
          <w:rFonts w:ascii="Arial"/>
          <w:b/>
          <w:color w:val="464646"/>
          <w:sz w:val="18"/>
        </w:rPr>
        <w:tab/>
      </w:r>
      <w:r>
        <w:rPr>
          <w:rFonts w:ascii="Arial"/>
          <w:color w:val="626262"/>
          <w:spacing w:val="-2"/>
          <w:w w:val="95"/>
          <w:sz w:val="19"/>
        </w:rPr>
        <w:t>19322</w:t>
      </w:r>
    </w:p>
    <w:p w14:paraId="40C0DC27" w14:textId="77777777" w:rsidR="00021792" w:rsidRDefault="00000000">
      <w:pPr>
        <w:tabs>
          <w:tab w:val="left" w:pos="1290"/>
        </w:tabs>
        <w:spacing w:line="215" w:lineRule="exact"/>
        <w:ind w:left="241"/>
        <w:rPr>
          <w:rFonts w:ascii="Arial"/>
          <w:sz w:val="19"/>
        </w:rPr>
      </w:pPr>
      <w:proofErr w:type="spellStart"/>
      <w:r>
        <w:rPr>
          <w:rFonts w:ascii="Arial"/>
          <w:b/>
          <w:color w:val="464646"/>
          <w:spacing w:val="-2"/>
          <w:w w:val="95"/>
          <w:sz w:val="17"/>
        </w:rPr>
        <w:t>DwgNo</w:t>
      </w:r>
      <w:proofErr w:type="spellEnd"/>
      <w:r>
        <w:rPr>
          <w:rFonts w:ascii="Arial"/>
          <w:b/>
          <w:color w:val="757575"/>
          <w:spacing w:val="-2"/>
          <w:w w:val="95"/>
          <w:sz w:val="17"/>
        </w:rPr>
        <w:t>.</w:t>
      </w:r>
      <w:r>
        <w:rPr>
          <w:rFonts w:ascii="Arial"/>
          <w:b/>
          <w:color w:val="464646"/>
          <w:spacing w:val="-2"/>
          <w:w w:val="95"/>
          <w:sz w:val="17"/>
        </w:rPr>
        <w:t>:</w:t>
      </w:r>
      <w:r>
        <w:rPr>
          <w:rFonts w:ascii="Arial"/>
          <w:b/>
          <w:color w:val="464646"/>
          <w:sz w:val="17"/>
        </w:rPr>
        <w:tab/>
      </w:r>
      <w:r>
        <w:rPr>
          <w:rFonts w:ascii="Arial"/>
          <w:color w:val="626262"/>
          <w:w w:val="75"/>
          <w:sz w:val="19"/>
        </w:rPr>
        <w:t>UDD-</w:t>
      </w:r>
      <w:r>
        <w:rPr>
          <w:rFonts w:ascii="Arial"/>
          <w:color w:val="626262"/>
          <w:spacing w:val="-5"/>
          <w:w w:val="95"/>
          <w:sz w:val="19"/>
        </w:rPr>
        <w:t>001</w:t>
      </w:r>
    </w:p>
    <w:p w14:paraId="41CA9A8F" w14:textId="77777777" w:rsidR="00021792" w:rsidRDefault="00000000">
      <w:pPr>
        <w:tabs>
          <w:tab w:val="left" w:pos="992"/>
        </w:tabs>
        <w:spacing w:before="2" w:line="215" w:lineRule="exact"/>
        <w:ind w:left="247"/>
        <w:rPr>
          <w:rFonts w:ascii="Arial"/>
          <w:sz w:val="19"/>
        </w:rPr>
      </w:pPr>
      <w:r>
        <w:rPr>
          <w:rFonts w:ascii="Arial"/>
          <w:b/>
          <w:color w:val="464646"/>
          <w:spacing w:val="-4"/>
          <w:w w:val="90"/>
          <w:sz w:val="17"/>
        </w:rPr>
        <w:t>Scale</w:t>
      </w:r>
      <w:r>
        <w:rPr>
          <w:rFonts w:ascii="Arial"/>
          <w:b/>
          <w:color w:val="464646"/>
          <w:sz w:val="17"/>
        </w:rPr>
        <w:tab/>
      </w:r>
      <w:r>
        <w:rPr>
          <w:rFonts w:ascii="Arial"/>
          <w:color w:val="464646"/>
          <w:spacing w:val="-2"/>
          <w:w w:val="90"/>
          <w:sz w:val="19"/>
        </w:rPr>
        <w:t>1</w:t>
      </w:r>
      <w:r>
        <w:rPr>
          <w:rFonts w:ascii="Arial"/>
          <w:color w:val="626262"/>
          <w:spacing w:val="-2"/>
          <w:w w:val="90"/>
          <w:sz w:val="19"/>
        </w:rPr>
        <w:t>:80,000@A3</w:t>
      </w:r>
    </w:p>
    <w:p w14:paraId="14984A5A" w14:textId="77777777" w:rsidR="00021792" w:rsidRDefault="00000000">
      <w:pPr>
        <w:tabs>
          <w:tab w:val="right" w:pos="1901"/>
        </w:tabs>
        <w:spacing w:line="215" w:lineRule="exact"/>
        <w:ind w:left="241"/>
        <w:rPr>
          <w:rFonts w:ascii="Arial"/>
          <w:sz w:val="19"/>
        </w:rPr>
      </w:pPr>
      <w:r>
        <w:rPr>
          <w:rFonts w:ascii="Arial"/>
          <w:b/>
          <w:color w:val="464646"/>
          <w:spacing w:val="-2"/>
          <w:w w:val="95"/>
          <w:sz w:val="17"/>
        </w:rPr>
        <w:t>Date:</w:t>
      </w:r>
      <w:r>
        <w:rPr>
          <w:rFonts w:ascii="Arial"/>
          <w:b/>
          <w:color w:val="464646"/>
          <w:sz w:val="17"/>
        </w:rPr>
        <w:tab/>
      </w:r>
      <w:r>
        <w:rPr>
          <w:rFonts w:ascii="Arial"/>
          <w:color w:val="626262"/>
          <w:spacing w:val="-5"/>
          <w:w w:val="95"/>
          <w:sz w:val="19"/>
        </w:rPr>
        <w:t>27-</w:t>
      </w:r>
      <w:r>
        <w:rPr>
          <w:rFonts w:ascii="Arial"/>
          <w:color w:val="626262"/>
          <w:w w:val="80"/>
          <w:sz w:val="19"/>
        </w:rPr>
        <w:t>0922</w:t>
      </w:r>
    </w:p>
    <w:p w14:paraId="31690F7A" w14:textId="77777777" w:rsidR="00021792" w:rsidRDefault="00000000">
      <w:pPr>
        <w:tabs>
          <w:tab w:val="left" w:pos="1795"/>
          <w:tab w:val="left" w:pos="2457"/>
        </w:tabs>
        <w:spacing w:before="8"/>
        <w:ind w:left="241"/>
        <w:rPr>
          <w:rFonts w:ascii="Arial"/>
          <w:b/>
          <w:sz w:val="15"/>
        </w:rPr>
      </w:pPr>
      <w:r>
        <w:rPr>
          <w:rFonts w:ascii="Arial"/>
          <w:b/>
          <w:color w:val="464646"/>
          <w:spacing w:val="-2"/>
          <w:sz w:val="17"/>
        </w:rPr>
        <w:t>Revision</w:t>
      </w:r>
      <w:r>
        <w:rPr>
          <w:rFonts w:ascii="Arial"/>
          <w:b/>
          <w:color w:val="757575"/>
          <w:spacing w:val="-2"/>
          <w:sz w:val="17"/>
        </w:rPr>
        <w:t>:</w:t>
      </w:r>
      <w:r>
        <w:rPr>
          <w:rFonts w:ascii="Arial"/>
          <w:b/>
          <w:color w:val="757575"/>
          <w:sz w:val="17"/>
        </w:rPr>
        <w:tab/>
      </w:r>
      <w:r>
        <w:rPr>
          <w:rFonts w:ascii="Arial"/>
          <w:color w:val="464646"/>
          <w:spacing w:val="-10"/>
          <w:sz w:val="19"/>
        </w:rPr>
        <w:t>D</w:t>
      </w:r>
      <w:r>
        <w:rPr>
          <w:rFonts w:ascii="Arial"/>
          <w:color w:val="464646"/>
          <w:sz w:val="19"/>
        </w:rPr>
        <w:tab/>
      </w:r>
      <w:proofErr w:type="spellStart"/>
      <w:r>
        <w:rPr>
          <w:rFonts w:ascii="Arial"/>
          <w:b/>
          <w:color w:val="626262"/>
          <w:spacing w:val="-2"/>
          <w:w w:val="115"/>
          <w:position w:val="-3"/>
          <w:sz w:val="15"/>
        </w:rPr>
        <w:t>hansen</w:t>
      </w:r>
      <w:proofErr w:type="spellEnd"/>
    </w:p>
    <w:p w14:paraId="26837850" w14:textId="77777777" w:rsidR="00021792" w:rsidRDefault="00021792">
      <w:pPr>
        <w:rPr>
          <w:rFonts w:ascii="Arial"/>
          <w:sz w:val="15"/>
        </w:rPr>
        <w:sectPr w:rsidR="00021792">
          <w:type w:val="continuous"/>
          <w:pgSz w:w="23820" w:h="16840" w:orient="landscape"/>
          <w:pgMar w:top="1920" w:right="0" w:bottom="280" w:left="80" w:header="0" w:footer="0" w:gutter="0"/>
          <w:cols w:num="5" w:space="720" w:equalWidth="0">
            <w:col w:w="4783" w:space="40"/>
            <w:col w:w="2383" w:space="2496"/>
            <w:col w:w="7191" w:space="40"/>
            <w:col w:w="3368" w:space="40"/>
            <w:col w:w="3399"/>
          </w:cols>
        </w:sectPr>
      </w:pPr>
    </w:p>
    <w:p w14:paraId="1CAB695C" w14:textId="77777777" w:rsidR="00021792" w:rsidRDefault="00C02830">
      <w:pPr>
        <w:pStyle w:val="Heading1"/>
        <w:spacing w:line="891" w:lineRule="exact"/>
      </w:pPr>
      <w:r>
        <w:rPr>
          <w:noProof/>
        </w:rPr>
        <w:lastRenderedPageBreak/>
        <mc:AlternateContent>
          <mc:Choice Requires="wps">
            <w:drawing>
              <wp:anchor distT="0" distB="0" distL="114300" distR="114300" simplePos="0" relativeHeight="482173952" behindDoc="1" locked="0" layoutInCell="1" allowOverlap="1" wp14:anchorId="1D687352" wp14:editId="598998A2">
                <wp:simplePos x="0" y="0"/>
                <wp:positionH relativeFrom="page">
                  <wp:posOffset>0</wp:posOffset>
                </wp:positionH>
                <wp:positionV relativeFrom="page">
                  <wp:posOffset>0</wp:posOffset>
                </wp:positionV>
                <wp:extent cx="15119985" cy="10692130"/>
                <wp:effectExtent l="0" t="0" r="5715" b="1270"/>
                <wp:wrapNone/>
                <wp:docPr id="2645" name="docshape10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119985" cy="10692130"/>
                        </a:xfrm>
                        <a:prstGeom prst="rect">
                          <a:avLst/>
                        </a:prstGeom>
                        <a:solidFill>
                          <a:srgbClr val="0032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71A868" id="docshape1048" o:spid="_x0000_s1026" style="position:absolute;margin-left:0;margin-top:0;width:1190.55pt;height:841.9pt;z-index:-21142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" fillcolor="#003263" stroked="f">
                <v:path arrowok="t"/>
                <w10:wrap anchorx="page" anchory="page"/>
              </v:rect>
            </w:pict>
          </mc:Fallback>
        </mc:AlternateContent>
      </w:r>
      <w:r>
        <w:rPr>
          <w:noProof/>
        </w:rPr>
        <mc:AlternateContent>
          <mc:Choice Requires="wps">
            <w:drawing>
              <wp:anchor distT="0" distB="0" distL="114300" distR="114300" simplePos="0" relativeHeight="15891968" behindDoc="0" locked="0" layoutInCell="1" allowOverlap="1" wp14:anchorId="194B800B" wp14:editId="43CE6D60">
                <wp:simplePos x="0" y="0"/>
                <wp:positionH relativeFrom="page">
                  <wp:posOffset>6785610</wp:posOffset>
                </wp:positionH>
                <wp:positionV relativeFrom="page">
                  <wp:posOffset>6627495</wp:posOffset>
                </wp:positionV>
                <wp:extent cx="7880350" cy="4445000"/>
                <wp:effectExtent l="0" t="0" r="6350" b="0"/>
                <wp:wrapNone/>
                <wp:docPr id="2644" name="docshape10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880350" cy="444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DC977B" w14:textId="77777777" w:rsidR="00021792" w:rsidRDefault="00000000">
                            <w:pPr>
                              <w:spacing w:line="7000" w:lineRule="exact"/>
                              <w:rPr>
                                <w:rFonts w:ascii="Calibri"/>
                                <w:sz w:val="700"/>
                              </w:rPr>
                            </w:pPr>
                            <w:bookmarkStart w:id="220" w:name="_bookmark122"/>
                            <w:bookmarkEnd w:id="220"/>
                            <w:r>
                              <w:rPr>
                                <w:rFonts w:ascii="Calibri"/>
                                <w:color w:val="FFFFFF"/>
                                <w:spacing w:val="-4"/>
                                <w:sz w:val="700"/>
                              </w:rPr>
                              <w:t>15.0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4B800B" id="docshape1049" o:spid="_x0000_s1062" type="#_x0000_t202" style="position:absolute;left:0;text-align:left;margin-left:534.3pt;margin-top:521.85pt;width:620.5pt;height:350pt;z-index:15891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" filled="f" stroked="f">
                <v:path arrowok="t"/>
                <v:textbox inset="0,0,0,0">
                  <w:txbxContent>
                    <w:p w14:paraId="4EDC977B" w14:textId="77777777" w:rsidR="00021792" w:rsidRDefault="00000000">
                      <w:pPr>
                        <w:spacing w:line="7000" w:lineRule="exact"/>
                        <w:rPr>
                          <w:rFonts w:ascii="Calibri"/>
                          <w:sz w:val="700"/>
                        </w:rPr>
                      </w:pPr>
                      <w:bookmarkStart w:id="221" w:name="_bookmark122"/>
                      <w:bookmarkEnd w:id="221"/>
                      <w:r>
                        <w:rPr>
                          <w:rFonts w:ascii="Calibri"/>
                          <w:color w:val="FFFFFF"/>
                          <w:spacing w:val="-4"/>
                          <w:sz w:val="700"/>
                        </w:rPr>
                        <w:t>15.0</w:t>
                      </w:r>
                    </w:p>
                  </w:txbxContent>
                </v:textbox>
                <w10:wrap anchorx="page" anchory="page"/>
              </v:shape>
            </w:pict>
          </mc:Fallback>
        </mc:AlternateContent>
      </w:r>
      <w:bookmarkStart w:id="222" w:name="15_FRAMEWORK_PLAN"/>
      <w:bookmarkEnd w:id="222"/>
      <w:r>
        <w:rPr>
          <w:color w:val="FFFFFF"/>
          <w:spacing w:val="54"/>
        </w:rPr>
        <w:t>FRAMEWORK</w:t>
      </w:r>
      <w:r>
        <w:rPr>
          <w:color w:val="FFFFFF"/>
          <w:spacing w:val="10"/>
          <w:w w:val="150"/>
        </w:rPr>
        <w:t xml:space="preserve"> </w:t>
      </w:r>
      <w:r>
        <w:rPr>
          <w:color w:val="FFFFFF"/>
          <w:spacing w:val="43"/>
        </w:rPr>
        <w:t>PLAN</w:t>
      </w:r>
    </w:p>
    <w:p w14:paraId="76F5AF28" w14:textId="77777777" w:rsidR="00021792" w:rsidRDefault="00021792">
      <w:pPr>
        <w:pStyle w:val="BodyText"/>
        <w:rPr>
          <w:rFonts w:ascii="Calibri"/>
          <w:b/>
          <w:sz w:val="20"/>
        </w:rPr>
      </w:pPr>
    </w:p>
    <w:p w14:paraId="4A4D8F56" w14:textId="77777777" w:rsidR="00021792" w:rsidRDefault="00021792">
      <w:pPr>
        <w:pStyle w:val="BodyText"/>
        <w:rPr>
          <w:rFonts w:ascii="Calibri"/>
          <w:b/>
          <w:sz w:val="20"/>
        </w:rPr>
      </w:pPr>
    </w:p>
    <w:p w14:paraId="1C80AF2F" w14:textId="77777777" w:rsidR="00021792" w:rsidRDefault="00021792">
      <w:pPr>
        <w:pStyle w:val="BodyText"/>
        <w:rPr>
          <w:rFonts w:ascii="Calibri"/>
          <w:b/>
          <w:sz w:val="20"/>
        </w:rPr>
      </w:pPr>
    </w:p>
    <w:p w14:paraId="0FCD68DB" w14:textId="77777777" w:rsidR="00021792" w:rsidRDefault="00021792">
      <w:pPr>
        <w:pStyle w:val="BodyText"/>
        <w:rPr>
          <w:rFonts w:ascii="Calibri"/>
          <w:b/>
          <w:sz w:val="20"/>
        </w:rPr>
      </w:pPr>
    </w:p>
    <w:p w14:paraId="563C57AC" w14:textId="77777777" w:rsidR="00021792" w:rsidRDefault="00021792">
      <w:pPr>
        <w:pStyle w:val="BodyText"/>
        <w:rPr>
          <w:rFonts w:ascii="Calibri"/>
          <w:b/>
          <w:sz w:val="20"/>
        </w:rPr>
      </w:pPr>
    </w:p>
    <w:p w14:paraId="63FC5193" w14:textId="77777777" w:rsidR="00021792" w:rsidRDefault="00000000">
      <w:pPr>
        <w:pStyle w:val="ListParagraph"/>
        <w:numPr>
          <w:ilvl w:val="1"/>
          <w:numId w:val="24"/>
        </w:numPr>
        <w:tabs>
          <w:tab w:val="left" w:pos="1735"/>
          <w:tab w:val="right" w:pos="11258"/>
        </w:tabs>
        <w:spacing w:before="238"/>
        <w:ind w:hanging="682"/>
        <w:rPr>
          <w:rFonts w:ascii="Arial"/>
          <w:b/>
          <w:sz w:val="24"/>
        </w:rPr>
      </w:pPr>
      <w:r>
        <w:rPr>
          <w:rFonts w:ascii="Arial"/>
          <w:b/>
          <w:color w:val="FFFFFF"/>
          <w:sz w:val="24"/>
        </w:rPr>
        <w:t>Framework</w:t>
      </w:r>
      <w:r>
        <w:rPr>
          <w:rFonts w:ascii="Arial"/>
          <w:b/>
          <w:color w:val="FFFFFF"/>
          <w:spacing w:val="58"/>
          <w:sz w:val="24"/>
        </w:rPr>
        <w:t xml:space="preserve"> </w:t>
      </w:r>
      <w:r>
        <w:rPr>
          <w:rFonts w:ascii="Arial"/>
          <w:b/>
          <w:color w:val="FFFFFF"/>
          <w:spacing w:val="-4"/>
          <w:sz w:val="24"/>
        </w:rPr>
        <w:t>Plan</w:t>
      </w:r>
      <w:r>
        <w:rPr>
          <w:rFonts w:ascii="Arial"/>
          <w:b/>
          <w:color w:val="FFFFFF"/>
          <w:sz w:val="24"/>
        </w:rPr>
        <w:tab/>
      </w:r>
      <w:r>
        <w:rPr>
          <w:rFonts w:ascii="Arial"/>
          <w:b/>
          <w:color w:val="FFFFFF"/>
          <w:spacing w:val="-5"/>
          <w:sz w:val="24"/>
        </w:rPr>
        <w:t>111</w:t>
      </w:r>
    </w:p>
    <w:p w14:paraId="61D26A6A" w14:textId="77777777" w:rsidR="00021792" w:rsidRDefault="00000000">
      <w:pPr>
        <w:pStyle w:val="ListParagraph"/>
        <w:numPr>
          <w:ilvl w:val="1"/>
          <w:numId w:val="24"/>
        </w:numPr>
        <w:tabs>
          <w:tab w:val="left" w:pos="1735"/>
          <w:tab w:val="right" w:pos="11258"/>
        </w:tabs>
        <w:spacing w:before="157"/>
        <w:ind w:hanging="682"/>
        <w:rPr>
          <w:rFonts w:ascii="Arial"/>
          <w:b/>
          <w:sz w:val="24"/>
        </w:rPr>
      </w:pPr>
      <w:hyperlink w:anchor="_bookmark123" w:history="1">
        <w:r>
          <w:rPr>
            <w:rFonts w:ascii="Arial"/>
            <w:b/>
            <w:color w:val="FFFFFF"/>
            <w:sz w:val="24"/>
          </w:rPr>
          <w:t>Framework</w:t>
        </w:r>
        <w:r>
          <w:rPr>
            <w:rFonts w:ascii="Arial"/>
            <w:b/>
            <w:color w:val="FFFFFF"/>
            <w:spacing w:val="44"/>
            <w:sz w:val="24"/>
          </w:rPr>
          <w:t xml:space="preserve"> </w:t>
        </w:r>
        <w:r>
          <w:rPr>
            <w:rFonts w:ascii="Arial"/>
            <w:b/>
            <w:color w:val="FFFFFF"/>
            <w:sz w:val="24"/>
          </w:rPr>
          <w:t>Plan</w:t>
        </w:r>
        <w:r>
          <w:rPr>
            <w:rFonts w:ascii="Arial"/>
            <w:b/>
            <w:color w:val="FFFFFF"/>
            <w:spacing w:val="45"/>
            <w:sz w:val="24"/>
          </w:rPr>
          <w:t xml:space="preserve"> </w:t>
        </w:r>
        <w:r>
          <w:rPr>
            <w:rFonts w:ascii="Arial"/>
            <w:b/>
            <w:color w:val="FFFFFF"/>
            <w:sz w:val="24"/>
          </w:rPr>
          <w:t>Objectives</w:t>
        </w:r>
        <w:r>
          <w:rPr>
            <w:rFonts w:ascii="Arial"/>
            <w:b/>
            <w:color w:val="FFFFFF"/>
            <w:spacing w:val="44"/>
            <w:sz w:val="24"/>
          </w:rPr>
          <w:t xml:space="preserve"> </w:t>
        </w:r>
        <w:r>
          <w:rPr>
            <w:rFonts w:ascii="Arial"/>
            <w:b/>
            <w:color w:val="FFFFFF"/>
            <w:sz w:val="24"/>
          </w:rPr>
          <w:t>and</w:t>
        </w:r>
        <w:r>
          <w:rPr>
            <w:rFonts w:ascii="Arial"/>
            <w:b/>
            <w:color w:val="FFFFFF"/>
            <w:spacing w:val="44"/>
            <w:sz w:val="24"/>
          </w:rPr>
          <w:t xml:space="preserve"> </w:t>
        </w:r>
        <w:r>
          <w:rPr>
            <w:rFonts w:ascii="Arial"/>
            <w:b/>
            <w:color w:val="FFFFFF"/>
            <w:spacing w:val="-2"/>
            <w:sz w:val="24"/>
          </w:rPr>
          <w:t>Strategies</w:t>
        </w:r>
      </w:hyperlink>
      <w:r>
        <w:rPr>
          <w:rFonts w:ascii="Arial"/>
          <w:b/>
          <w:color w:val="FFFFFF"/>
          <w:sz w:val="24"/>
        </w:rPr>
        <w:tab/>
      </w:r>
      <w:r>
        <w:rPr>
          <w:rFonts w:ascii="Arial"/>
          <w:b/>
          <w:color w:val="FFFFFF"/>
          <w:spacing w:val="-5"/>
          <w:sz w:val="24"/>
        </w:rPr>
        <w:t>111</w:t>
      </w:r>
    </w:p>
    <w:p w14:paraId="60494191" w14:textId="77777777" w:rsidR="00021792" w:rsidRDefault="00000000">
      <w:pPr>
        <w:pStyle w:val="ListParagraph"/>
        <w:numPr>
          <w:ilvl w:val="1"/>
          <w:numId w:val="24"/>
        </w:numPr>
        <w:tabs>
          <w:tab w:val="left" w:pos="1735"/>
          <w:tab w:val="right" w:pos="11264"/>
        </w:tabs>
        <w:spacing w:before="158"/>
        <w:ind w:hanging="682"/>
        <w:rPr>
          <w:rFonts w:ascii="Arial"/>
          <w:b/>
          <w:sz w:val="24"/>
        </w:rPr>
      </w:pPr>
      <w:hyperlink w:anchor="_bookmark125" w:history="1">
        <w:r>
          <w:rPr>
            <w:rFonts w:ascii="Arial"/>
            <w:b/>
            <w:color w:val="FFFFFF"/>
            <w:sz w:val="24"/>
          </w:rPr>
          <w:t>South</w:t>
        </w:r>
        <w:r>
          <w:rPr>
            <w:rFonts w:ascii="Arial"/>
            <w:b/>
            <w:color w:val="FFFFFF"/>
            <w:spacing w:val="36"/>
            <w:sz w:val="24"/>
          </w:rPr>
          <w:t xml:space="preserve"> </w:t>
        </w:r>
        <w:r>
          <w:rPr>
            <w:rFonts w:ascii="Arial"/>
            <w:b/>
            <w:color w:val="FFFFFF"/>
            <w:spacing w:val="-2"/>
            <w:sz w:val="24"/>
          </w:rPr>
          <w:t>Precinct</w:t>
        </w:r>
      </w:hyperlink>
      <w:r>
        <w:rPr>
          <w:rFonts w:ascii="Arial"/>
          <w:b/>
          <w:color w:val="FFFFFF"/>
          <w:sz w:val="24"/>
        </w:rPr>
        <w:tab/>
      </w:r>
      <w:r>
        <w:rPr>
          <w:rFonts w:ascii="Arial"/>
          <w:b/>
          <w:color w:val="FFFFFF"/>
          <w:spacing w:val="-5"/>
          <w:sz w:val="24"/>
        </w:rPr>
        <w:t>112</w:t>
      </w:r>
    </w:p>
    <w:p w14:paraId="75654871" w14:textId="77777777" w:rsidR="00021792" w:rsidRDefault="00000000">
      <w:pPr>
        <w:pStyle w:val="ListParagraph"/>
        <w:numPr>
          <w:ilvl w:val="1"/>
          <w:numId w:val="24"/>
        </w:numPr>
        <w:tabs>
          <w:tab w:val="left" w:pos="1735"/>
          <w:tab w:val="right" w:pos="11264"/>
        </w:tabs>
        <w:spacing w:before="157"/>
        <w:rPr>
          <w:rFonts w:ascii="Arial"/>
          <w:b/>
          <w:sz w:val="24"/>
        </w:rPr>
      </w:pPr>
      <w:hyperlink w:anchor="_bookmark127" w:history="1">
        <w:r>
          <w:rPr>
            <w:rFonts w:ascii="Arial"/>
            <w:b/>
            <w:color w:val="FFFFFF"/>
            <w:sz w:val="24"/>
          </w:rPr>
          <w:t>North</w:t>
        </w:r>
        <w:r>
          <w:rPr>
            <w:rFonts w:ascii="Arial"/>
            <w:b/>
            <w:color w:val="FFFFFF"/>
            <w:spacing w:val="31"/>
            <w:sz w:val="24"/>
          </w:rPr>
          <w:t xml:space="preserve"> </w:t>
        </w:r>
        <w:r>
          <w:rPr>
            <w:rFonts w:ascii="Arial"/>
            <w:b/>
            <w:color w:val="FFFFFF"/>
            <w:spacing w:val="-2"/>
            <w:sz w:val="24"/>
          </w:rPr>
          <w:t>Precinct</w:t>
        </w:r>
      </w:hyperlink>
      <w:r>
        <w:rPr>
          <w:rFonts w:ascii="Arial"/>
          <w:b/>
          <w:color w:val="FFFFFF"/>
          <w:sz w:val="24"/>
        </w:rPr>
        <w:tab/>
      </w:r>
      <w:r>
        <w:rPr>
          <w:rFonts w:ascii="Arial"/>
          <w:b/>
          <w:color w:val="FFFFFF"/>
          <w:spacing w:val="-5"/>
          <w:sz w:val="24"/>
        </w:rPr>
        <w:t>116</w:t>
      </w:r>
    </w:p>
    <w:p w14:paraId="4998FF0D" w14:textId="77777777" w:rsidR="00021792" w:rsidRDefault="00021792">
      <w:pPr>
        <w:rPr>
          <w:rFonts w:ascii="Arial"/>
          <w:sz w:val="24"/>
        </w:rPr>
        <w:sectPr w:rsidR="00021792">
          <w:footerReference w:type="even" r:id="rId124"/>
          <w:pgSz w:w="23820" w:h="16840" w:orient="landscape"/>
          <w:pgMar w:top="1040" w:right="0" w:bottom="0" w:left="80" w:header="0" w:footer="0" w:gutter="0"/>
          <w:cols w:space="720"/>
        </w:sectPr>
      </w:pPr>
    </w:p>
    <w:p w14:paraId="0D7D7410" w14:textId="77777777" w:rsidR="00021792" w:rsidRDefault="00021792">
      <w:pPr>
        <w:pStyle w:val="BodyText"/>
        <w:rPr>
          <w:rFonts w:ascii="Arial"/>
          <w:b/>
          <w:sz w:val="20"/>
        </w:rPr>
      </w:pPr>
    </w:p>
    <w:p w14:paraId="20DA313A" w14:textId="77777777" w:rsidR="00021792" w:rsidRDefault="00021792">
      <w:pPr>
        <w:pStyle w:val="BodyText"/>
        <w:rPr>
          <w:rFonts w:ascii="Arial"/>
          <w:b/>
          <w:sz w:val="20"/>
        </w:rPr>
      </w:pPr>
    </w:p>
    <w:p w14:paraId="6D9F4660" w14:textId="77777777" w:rsidR="00021792" w:rsidRDefault="00021792">
      <w:pPr>
        <w:pStyle w:val="BodyText"/>
        <w:rPr>
          <w:rFonts w:ascii="Arial"/>
          <w:b/>
          <w:sz w:val="20"/>
        </w:rPr>
      </w:pPr>
    </w:p>
    <w:p w14:paraId="125BB595" w14:textId="77777777" w:rsidR="00021792" w:rsidRDefault="00021792">
      <w:pPr>
        <w:pStyle w:val="BodyText"/>
        <w:spacing w:before="4"/>
        <w:rPr>
          <w:rFonts w:ascii="Arial"/>
          <w:b/>
          <w:sz w:val="28"/>
        </w:rPr>
      </w:pPr>
    </w:p>
    <w:p w14:paraId="6351CD66" w14:textId="77777777" w:rsidR="00021792" w:rsidRDefault="00000000">
      <w:pPr>
        <w:pStyle w:val="Heading2"/>
        <w:numPr>
          <w:ilvl w:val="1"/>
          <w:numId w:val="23"/>
        </w:numPr>
        <w:tabs>
          <w:tab w:val="left" w:pos="2361"/>
        </w:tabs>
        <w:ind w:hanging="1308"/>
        <w:rPr>
          <w:color w:val="003263"/>
        </w:rPr>
      </w:pPr>
      <w:bookmarkStart w:id="223" w:name="_bookmark124"/>
      <w:bookmarkStart w:id="224" w:name="15.0_FRAMEWORK_PLAN"/>
      <w:bookmarkStart w:id="225" w:name="15.1_FRAMEWORK_PLAN_OBJECTIVES_and_STRAT"/>
      <w:bookmarkStart w:id="226" w:name="_bookmark123"/>
      <w:bookmarkEnd w:id="223"/>
      <w:bookmarkEnd w:id="224"/>
      <w:bookmarkEnd w:id="225"/>
      <w:bookmarkEnd w:id="226"/>
      <w:r>
        <w:rPr>
          <w:color w:val="003263"/>
          <w:spacing w:val="48"/>
        </w:rPr>
        <w:t>FRAMEWORK</w:t>
      </w:r>
      <w:r>
        <w:rPr>
          <w:color w:val="003263"/>
          <w:spacing w:val="25"/>
          <w:w w:val="150"/>
        </w:rPr>
        <w:t xml:space="preserve"> </w:t>
      </w:r>
      <w:r>
        <w:rPr>
          <w:color w:val="003263"/>
          <w:spacing w:val="37"/>
        </w:rPr>
        <w:t xml:space="preserve">PLAN </w:t>
      </w:r>
    </w:p>
    <w:p w14:paraId="5441ABB4" w14:textId="77777777" w:rsidR="00021792" w:rsidRDefault="00021792">
      <w:pPr>
        <w:pStyle w:val="BodyText"/>
        <w:rPr>
          <w:rFonts w:ascii="Calibri"/>
          <w:b/>
          <w:sz w:val="20"/>
        </w:rPr>
      </w:pPr>
    </w:p>
    <w:p w14:paraId="7664F693" w14:textId="77777777" w:rsidR="00021792" w:rsidRDefault="00021792">
      <w:pPr>
        <w:pStyle w:val="BodyText"/>
        <w:rPr>
          <w:rFonts w:ascii="Calibri"/>
          <w:b/>
          <w:sz w:val="20"/>
        </w:rPr>
      </w:pPr>
    </w:p>
    <w:p w14:paraId="1A544B9B" w14:textId="77777777" w:rsidR="00021792" w:rsidRDefault="00021792">
      <w:pPr>
        <w:pStyle w:val="BodyText"/>
        <w:rPr>
          <w:rFonts w:ascii="Calibri"/>
          <w:b/>
          <w:sz w:val="20"/>
        </w:rPr>
      </w:pPr>
    </w:p>
    <w:p w14:paraId="2EE549DC" w14:textId="77777777" w:rsidR="00021792" w:rsidRDefault="00021792">
      <w:pPr>
        <w:pStyle w:val="BodyText"/>
        <w:rPr>
          <w:rFonts w:ascii="Calibri"/>
          <w:b/>
          <w:sz w:val="20"/>
        </w:rPr>
      </w:pPr>
    </w:p>
    <w:p w14:paraId="2D4F3A84" w14:textId="77777777" w:rsidR="00021792" w:rsidRDefault="00021792">
      <w:pPr>
        <w:pStyle w:val="BodyText"/>
        <w:rPr>
          <w:rFonts w:ascii="Calibri"/>
          <w:b/>
          <w:sz w:val="20"/>
        </w:rPr>
      </w:pPr>
    </w:p>
    <w:p w14:paraId="53849944" w14:textId="77777777" w:rsidR="00021792" w:rsidRDefault="00021792">
      <w:pPr>
        <w:pStyle w:val="BodyText"/>
        <w:spacing w:before="2"/>
        <w:rPr>
          <w:rFonts w:ascii="Calibri"/>
          <w:b/>
          <w:sz w:val="26"/>
        </w:rPr>
      </w:pPr>
    </w:p>
    <w:p w14:paraId="20F8B234" w14:textId="77777777" w:rsidR="00021792" w:rsidRDefault="00021792">
      <w:pPr>
        <w:rPr>
          <w:rFonts w:ascii="Calibri"/>
          <w:sz w:val="26"/>
        </w:rPr>
        <w:sectPr w:rsidR="00021792">
          <w:footerReference w:type="default" r:id="rId125"/>
          <w:pgSz w:w="23820" w:h="16840" w:orient="landscape"/>
          <w:pgMar w:top="0" w:right="0" w:bottom="700" w:left="80" w:header="0" w:footer="510" w:gutter="0"/>
          <w:pgNumType w:start="111"/>
          <w:cols w:space="720"/>
        </w:sectPr>
      </w:pPr>
    </w:p>
    <w:p w14:paraId="7FD928F6" w14:textId="77777777" w:rsidR="00021792" w:rsidRDefault="00C02830">
      <w:pPr>
        <w:spacing w:before="76" w:line="208" w:lineRule="auto"/>
        <w:ind w:left="1053" w:right="442"/>
        <w:rPr>
          <w:rFonts w:ascii="Calibri"/>
          <w:b/>
          <w:sz w:val="32"/>
        </w:rPr>
      </w:pPr>
      <w:r>
        <w:rPr>
          <w:noProof/>
        </w:rPr>
        <mc:AlternateContent>
          <mc:Choice Requires="wps">
            <w:drawing>
              <wp:anchor distT="0" distB="0" distL="114300" distR="114300" simplePos="0" relativeHeight="15892480" behindDoc="0" locked="0" layoutInCell="1" allowOverlap="1" wp14:anchorId="6BBC364F" wp14:editId="21AA2904">
                <wp:simplePos x="0" y="0"/>
                <wp:positionH relativeFrom="page">
                  <wp:posOffset>0</wp:posOffset>
                </wp:positionH>
                <wp:positionV relativeFrom="page">
                  <wp:posOffset>0</wp:posOffset>
                </wp:positionV>
                <wp:extent cx="1270" cy="10692130"/>
                <wp:effectExtent l="0" t="0" r="0" b="0"/>
                <wp:wrapNone/>
                <wp:docPr id="2643" name="docshape10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 cy="10692130"/>
                        </a:xfrm>
                        <a:custGeom>
                          <a:avLst/>
                          <a:gdLst>
                            <a:gd name="T0" fmla="*/ 0 w 1270"/>
                            <a:gd name="T1" fmla="*/ 0 h 16838"/>
                            <a:gd name="T2" fmla="*/ 0 w 1270"/>
                            <a:gd name="T3" fmla="*/ 2147483646 h 16838"/>
                            <a:gd name="T4" fmla="*/ 0 60000 65536"/>
                            <a:gd name="T5" fmla="*/ 0 60000 65536"/>
                          </a:gdLst>
                          <a:ahLst/>
                          <a:cxnLst>
                            <a:cxn ang="T4">
                              <a:pos x="T0" y="T1"/>
                            </a:cxn>
                            <a:cxn ang="T5">
                              <a:pos x="T2" y="T3"/>
                            </a:cxn>
                          </a:cxnLst>
                          <a:rect l="0" t="0" r="r" b="b"/>
                          <a:pathLst>
                            <a:path w="1270" h="16838">
                              <a:moveTo>
                                <a:pt x="0" y="0"/>
                              </a:moveTo>
                              <a:lnTo>
                                <a:pt x="0" y="16838"/>
                              </a:lnTo>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F6D862" id="docshape1051" o:spid="_x0000_s1026" style="position:absolute;margin-left:0;margin-top:0;width:.1pt;height:841.9pt;z-index:15892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70,1683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" path="m,l,16838e" fillcolor="#003263" stroked="f">
                <v:path arrowok="t" o:connecttype="custom" o:connectlocs="0,0;0,2147483646" o:connectangles="0,0"/>
                <w10:wrap anchorx="page" anchory="page"/>
              </v:shape>
            </w:pict>
          </mc:Fallback>
        </mc:AlternateContent>
      </w:r>
      <w:r>
        <w:rPr>
          <w:rFonts w:ascii="Calibri"/>
          <w:b/>
          <w:color w:val="003263"/>
          <w:sz w:val="32"/>
        </w:rPr>
        <w:t>The</w:t>
      </w:r>
      <w:r>
        <w:rPr>
          <w:rFonts w:ascii="Calibri"/>
          <w:b/>
          <w:color w:val="003263"/>
          <w:spacing w:val="40"/>
          <w:sz w:val="32"/>
        </w:rPr>
        <w:t xml:space="preserve"> </w:t>
      </w:r>
      <w:r>
        <w:rPr>
          <w:rFonts w:ascii="Calibri"/>
          <w:b/>
          <w:color w:val="003263"/>
          <w:sz w:val="32"/>
        </w:rPr>
        <w:t>Framework</w:t>
      </w:r>
      <w:r>
        <w:rPr>
          <w:rFonts w:ascii="Calibri"/>
          <w:b/>
          <w:color w:val="003263"/>
          <w:spacing w:val="40"/>
          <w:sz w:val="32"/>
        </w:rPr>
        <w:t xml:space="preserve"> </w:t>
      </w:r>
      <w:r>
        <w:rPr>
          <w:rFonts w:ascii="Calibri"/>
          <w:b/>
          <w:color w:val="003263"/>
          <w:sz w:val="32"/>
        </w:rPr>
        <w:t>Plan</w:t>
      </w:r>
      <w:r>
        <w:rPr>
          <w:rFonts w:ascii="Calibri"/>
          <w:b/>
          <w:color w:val="003263"/>
          <w:spacing w:val="40"/>
          <w:sz w:val="32"/>
        </w:rPr>
        <w:t xml:space="preserve"> </w:t>
      </w:r>
      <w:r>
        <w:rPr>
          <w:rFonts w:ascii="Calibri"/>
          <w:b/>
          <w:color w:val="003263"/>
          <w:sz w:val="32"/>
        </w:rPr>
        <w:t>(Figure</w:t>
      </w:r>
      <w:r>
        <w:rPr>
          <w:rFonts w:ascii="Calibri"/>
          <w:b/>
          <w:color w:val="003263"/>
          <w:spacing w:val="40"/>
          <w:sz w:val="32"/>
        </w:rPr>
        <w:t xml:space="preserve"> </w:t>
      </w:r>
      <w:r>
        <w:rPr>
          <w:rFonts w:ascii="Calibri"/>
          <w:b/>
          <w:color w:val="003263"/>
          <w:sz w:val="32"/>
        </w:rPr>
        <w:t>19)</w:t>
      </w:r>
      <w:r>
        <w:rPr>
          <w:rFonts w:ascii="Calibri"/>
          <w:b/>
          <w:color w:val="003263"/>
          <w:spacing w:val="40"/>
          <w:sz w:val="32"/>
        </w:rPr>
        <w:t xml:space="preserve"> </w:t>
      </w:r>
      <w:r>
        <w:rPr>
          <w:rFonts w:ascii="Calibri"/>
          <w:b/>
          <w:color w:val="003263"/>
          <w:sz w:val="32"/>
        </w:rPr>
        <w:t>guides</w:t>
      </w:r>
      <w:r>
        <w:rPr>
          <w:rFonts w:ascii="Calibri"/>
          <w:b/>
          <w:color w:val="003263"/>
          <w:spacing w:val="40"/>
          <w:sz w:val="32"/>
        </w:rPr>
        <w:t xml:space="preserve"> </w:t>
      </w:r>
      <w:r>
        <w:rPr>
          <w:rFonts w:ascii="Calibri"/>
          <w:b/>
          <w:color w:val="003263"/>
          <w:sz w:val="32"/>
        </w:rPr>
        <w:t>future</w:t>
      </w:r>
      <w:r>
        <w:rPr>
          <w:rFonts w:ascii="Calibri"/>
          <w:b/>
          <w:color w:val="003263"/>
          <w:spacing w:val="40"/>
          <w:sz w:val="32"/>
        </w:rPr>
        <w:t xml:space="preserve"> </w:t>
      </w:r>
      <w:r>
        <w:rPr>
          <w:rFonts w:ascii="Calibri"/>
          <w:b/>
          <w:color w:val="003263"/>
          <w:sz w:val="32"/>
        </w:rPr>
        <w:t>detailed</w:t>
      </w:r>
      <w:r>
        <w:rPr>
          <w:rFonts w:ascii="Calibri"/>
          <w:b/>
          <w:color w:val="003263"/>
          <w:spacing w:val="40"/>
          <w:sz w:val="32"/>
        </w:rPr>
        <w:t xml:space="preserve"> </w:t>
      </w:r>
      <w:r>
        <w:rPr>
          <w:rFonts w:ascii="Calibri"/>
          <w:b/>
          <w:color w:val="003263"/>
          <w:sz w:val="32"/>
        </w:rPr>
        <w:t>land</w:t>
      </w:r>
      <w:r>
        <w:rPr>
          <w:rFonts w:ascii="Calibri"/>
          <w:b/>
          <w:color w:val="003263"/>
          <w:spacing w:val="40"/>
          <w:sz w:val="32"/>
        </w:rPr>
        <w:t xml:space="preserve"> </w:t>
      </w:r>
      <w:r>
        <w:rPr>
          <w:rFonts w:ascii="Calibri"/>
          <w:b/>
          <w:color w:val="003263"/>
          <w:sz w:val="32"/>
        </w:rPr>
        <w:t>use</w:t>
      </w:r>
      <w:r>
        <w:rPr>
          <w:rFonts w:ascii="Calibri"/>
          <w:b/>
          <w:color w:val="003263"/>
          <w:spacing w:val="40"/>
          <w:sz w:val="32"/>
        </w:rPr>
        <w:t xml:space="preserve"> </w:t>
      </w:r>
      <w:r>
        <w:rPr>
          <w:rFonts w:ascii="Calibri"/>
          <w:b/>
          <w:color w:val="003263"/>
          <w:sz w:val="32"/>
        </w:rPr>
        <w:t>and development</w:t>
      </w:r>
      <w:r>
        <w:rPr>
          <w:rFonts w:ascii="Calibri"/>
          <w:b/>
          <w:color w:val="003263"/>
          <w:spacing w:val="40"/>
          <w:sz w:val="32"/>
        </w:rPr>
        <w:t xml:space="preserve"> </w:t>
      </w:r>
      <w:r>
        <w:rPr>
          <w:rFonts w:ascii="Calibri"/>
          <w:b/>
          <w:color w:val="003263"/>
          <w:sz w:val="32"/>
        </w:rPr>
        <w:t>in</w:t>
      </w:r>
      <w:r>
        <w:rPr>
          <w:rFonts w:ascii="Calibri"/>
          <w:b/>
          <w:color w:val="003263"/>
          <w:spacing w:val="40"/>
          <w:sz w:val="32"/>
        </w:rPr>
        <w:t xml:space="preserve"> </w:t>
      </w:r>
      <w:r>
        <w:rPr>
          <w:rFonts w:ascii="Calibri"/>
          <w:b/>
          <w:color w:val="003263"/>
          <w:sz w:val="32"/>
        </w:rPr>
        <w:t>the</w:t>
      </w:r>
      <w:r>
        <w:rPr>
          <w:rFonts w:ascii="Calibri"/>
          <w:b/>
          <w:color w:val="003263"/>
          <w:spacing w:val="40"/>
          <w:sz w:val="32"/>
        </w:rPr>
        <w:t xml:space="preserve"> </w:t>
      </w:r>
      <w:r>
        <w:rPr>
          <w:rFonts w:ascii="Calibri"/>
          <w:b/>
          <w:color w:val="003263"/>
          <w:sz w:val="32"/>
        </w:rPr>
        <w:t>Avalon</w:t>
      </w:r>
      <w:r>
        <w:rPr>
          <w:rFonts w:ascii="Calibri"/>
          <w:b/>
          <w:color w:val="003263"/>
          <w:spacing w:val="40"/>
          <w:sz w:val="32"/>
        </w:rPr>
        <w:t xml:space="preserve"> </w:t>
      </w:r>
      <w:r>
        <w:rPr>
          <w:rFonts w:ascii="Calibri"/>
          <w:b/>
          <w:color w:val="003263"/>
          <w:sz w:val="32"/>
        </w:rPr>
        <w:t>Corridor</w:t>
      </w:r>
      <w:r>
        <w:rPr>
          <w:rFonts w:ascii="Calibri"/>
          <w:b/>
          <w:color w:val="003263"/>
          <w:spacing w:val="40"/>
          <w:sz w:val="32"/>
        </w:rPr>
        <w:t xml:space="preserve"> </w:t>
      </w:r>
      <w:r>
        <w:rPr>
          <w:rFonts w:ascii="Calibri"/>
          <w:b/>
          <w:color w:val="003263"/>
          <w:sz w:val="32"/>
        </w:rPr>
        <w:t>out</w:t>
      </w:r>
      <w:r>
        <w:rPr>
          <w:rFonts w:ascii="Calibri"/>
          <w:b/>
          <w:color w:val="003263"/>
          <w:spacing w:val="40"/>
          <w:sz w:val="32"/>
        </w:rPr>
        <w:t xml:space="preserve"> </w:t>
      </w:r>
      <w:r>
        <w:rPr>
          <w:rFonts w:ascii="Calibri"/>
          <w:b/>
          <w:color w:val="003263"/>
          <w:sz w:val="32"/>
        </w:rPr>
        <w:t>to</w:t>
      </w:r>
      <w:r>
        <w:rPr>
          <w:rFonts w:ascii="Calibri"/>
          <w:b/>
          <w:color w:val="003263"/>
          <w:spacing w:val="40"/>
          <w:sz w:val="32"/>
        </w:rPr>
        <w:t xml:space="preserve"> </w:t>
      </w:r>
      <w:r>
        <w:rPr>
          <w:rFonts w:ascii="Calibri"/>
          <w:b/>
          <w:color w:val="003263"/>
          <w:sz w:val="32"/>
        </w:rPr>
        <w:t>2050.</w:t>
      </w:r>
    </w:p>
    <w:p w14:paraId="49056EC9" w14:textId="77777777" w:rsidR="00021792" w:rsidRDefault="00021792">
      <w:pPr>
        <w:pStyle w:val="BodyText"/>
        <w:spacing w:before="8"/>
        <w:rPr>
          <w:rFonts w:ascii="Calibri"/>
          <w:b/>
          <w:sz w:val="22"/>
        </w:rPr>
      </w:pPr>
    </w:p>
    <w:p w14:paraId="7077F3F3" w14:textId="77777777" w:rsidR="00021792" w:rsidRDefault="00000000">
      <w:pPr>
        <w:pStyle w:val="BodyText"/>
        <w:ind w:left="1053"/>
      </w:pPr>
      <w:r>
        <w:t>The</w:t>
      </w:r>
      <w:r>
        <w:rPr>
          <w:spacing w:val="32"/>
        </w:rPr>
        <w:t xml:space="preserve"> </w:t>
      </w:r>
      <w:r>
        <w:t>Framework</w:t>
      </w:r>
      <w:r>
        <w:rPr>
          <w:spacing w:val="32"/>
        </w:rPr>
        <w:t xml:space="preserve"> </w:t>
      </w:r>
      <w:r>
        <w:t>Plan</w:t>
      </w:r>
      <w:r>
        <w:rPr>
          <w:spacing w:val="33"/>
        </w:rPr>
        <w:t xml:space="preserve"> </w:t>
      </w:r>
      <w:r>
        <w:t>is</w:t>
      </w:r>
      <w:r>
        <w:rPr>
          <w:spacing w:val="32"/>
        </w:rPr>
        <w:t xml:space="preserve"> </w:t>
      </w:r>
      <w:r>
        <w:t>guided</w:t>
      </w:r>
      <w:r>
        <w:rPr>
          <w:spacing w:val="33"/>
        </w:rPr>
        <w:t xml:space="preserve"> </w:t>
      </w:r>
      <w:r>
        <w:t>by</w:t>
      </w:r>
      <w:r>
        <w:rPr>
          <w:spacing w:val="32"/>
        </w:rPr>
        <w:t xml:space="preserve"> </w:t>
      </w:r>
      <w:r>
        <w:t>a</w:t>
      </w:r>
      <w:r>
        <w:rPr>
          <w:spacing w:val="33"/>
        </w:rPr>
        <w:t xml:space="preserve"> </w:t>
      </w:r>
      <w:r>
        <w:t>series</w:t>
      </w:r>
      <w:r>
        <w:rPr>
          <w:spacing w:val="32"/>
        </w:rPr>
        <w:t xml:space="preserve"> </w:t>
      </w:r>
      <w:r>
        <w:t>of</w:t>
      </w:r>
      <w:r>
        <w:rPr>
          <w:spacing w:val="32"/>
        </w:rPr>
        <w:t xml:space="preserve"> </w:t>
      </w:r>
      <w:r>
        <w:t>overarching</w:t>
      </w:r>
      <w:r>
        <w:rPr>
          <w:spacing w:val="33"/>
        </w:rPr>
        <w:t xml:space="preserve"> </w:t>
      </w:r>
      <w:r>
        <w:t>objectives</w:t>
      </w:r>
      <w:r>
        <w:rPr>
          <w:spacing w:val="32"/>
        </w:rPr>
        <w:t xml:space="preserve"> </w:t>
      </w:r>
      <w:r>
        <w:t>and</w:t>
      </w:r>
      <w:r>
        <w:rPr>
          <w:spacing w:val="33"/>
        </w:rPr>
        <w:t xml:space="preserve"> </w:t>
      </w:r>
      <w:r>
        <w:t>strategies.</w:t>
      </w:r>
      <w:r>
        <w:rPr>
          <w:spacing w:val="32"/>
        </w:rPr>
        <w:t xml:space="preserve"> </w:t>
      </w:r>
      <w:r>
        <w:t>More</w:t>
      </w:r>
      <w:r>
        <w:rPr>
          <w:spacing w:val="33"/>
        </w:rPr>
        <w:t xml:space="preserve"> </w:t>
      </w:r>
      <w:r>
        <w:rPr>
          <w:spacing w:val="-2"/>
        </w:rPr>
        <w:t>specific</w:t>
      </w:r>
    </w:p>
    <w:p w14:paraId="44D6B6CD" w14:textId="77777777" w:rsidR="00021792" w:rsidRDefault="00000000">
      <w:pPr>
        <w:pStyle w:val="BodyText"/>
        <w:spacing w:before="61"/>
        <w:ind w:left="1053"/>
      </w:pPr>
      <w:r>
        <w:t>objectives</w:t>
      </w:r>
      <w:r>
        <w:rPr>
          <w:spacing w:val="33"/>
        </w:rPr>
        <w:t xml:space="preserve"> </w:t>
      </w:r>
      <w:r>
        <w:t>and</w:t>
      </w:r>
      <w:r>
        <w:rPr>
          <w:spacing w:val="33"/>
        </w:rPr>
        <w:t xml:space="preserve"> </w:t>
      </w:r>
      <w:r>
        <w:t>strategies</w:t>
      </w:r>
      <w:r>
        <w:rPr>
          <w:spacing w:val="33"/>
        </w:rPr>
        <w:t xml:space="preserve"> </w:t>
      </w:r>
      <w:r>
        <w:t>also</w:t>
      </w:r>
      <w:r>
        <w:rPr>
          <w:spacing w:val="33"/>
        </w:rPr>
        <w:t xml:space="preserve"> </w:t>
      </w:r>
      <w:r>
        <w:t>apply</w:t>
      </w:r>
      <w:r>
        <w:rPr>
          <w:spacing w:val="33"/>
        </w:rPr>
        <w:t xml:space="preserve"> </w:t>
      </w:r>
      <w:r>
        <w:t>to</w:t>
      </w:r>
      <w:r>
        <w:rPr>
          <w:spacing w:val="33"/>
        </w:rPr>
        <w:t xml:space="preserve"> </w:t>
      </w:r>
      <w:r>
        <w:t>the</w:t>
      </w:r>
      <w:r>
        <w:rPr>
          <w:spacing w:val="34"/>
        </w:rPr>
        <w:t xml:space="preserve"> </w:t>
      </w:r>
      <w:r>
        <w:t>North</w:t>
      </w:r>
      <w:r>
        <w:rPr>
          <w:spacing w:val="33"/>
        </w:rPr>
        <w:t xml:space="preserve"> </w:t>
      </w:r>
      <w:r>
        <w:t>and</w:t>
      </w:r>
      <w:r>
        <w:rPr>
          <w:spacing w:val="33"/>
        </w:rPr>
        <w:t xml:space="preserve"> </w:t>
      </w:r>
      <w:r>
        <w:t>South</w:t>
      </w:r>
      <w:r>
        <w:rPr>
          <w:spacing w:val="33"/>
        </w:rPr>
        <w:t xml:space="preserve"> </w:t>
      </w:r>
      <w:r>
        <w:t>Precincts</w:t>
      </w:r>
      <w:r>
        <w:rPr>
          <w:spacing w:val="33"/>
        </w:rPr>
        <w:t xml:space="preserve"> </w:t>
      </w:r>
      <w:r>
        <w:t>and</w:t>
      </w:r>
      <w:r>
        <w:rPr>
          <w:spacing w:val="33"/>
        </w:rPr>
        <w:t xml:space="preserve"> </w:t>
      </w:r>
      <w:r>
        <w:t>associated</w:t>
      </w:r>
      <w:r>
        <w:rPr>
          <w:spacing w:val="33"/>
        </w:rPr>
        <w:t xml:space="preserve"> </w:t>
      </w:r>
      <w:r>
        <w:t>sub-</w:t>
      </w:r>
      <w:r>
        <w:rPr>
          <w:spacing w:val="34"/>
        </w:rPr>
        <w:t xml:space="preserve"> </w:t>
      </w:r>
      <w:r>
        <w:rPr>
          <w:spacing w:val="-2"/>
        </w:rPr>
        <w:t>precincts.</w:t>
      </w:r>
    </w:p>
    <w:p w14:paraId="7C2FA452" w14:textId="77777777" w:rsidR="00021792" w:rsidRDefault="00021792">
      <w:pPr>
        <w:pStyle w:val="BodyText"/>
        <w:rPr>
          <w:sz w:val="26"/>
        </w:rPr>
      </w:pPr>
    </w:p>
    <w:p w14:paraId="4ABFD36D" w14:textId="77777777" w:rsidR="00021792" w:rsidRDefault="00021792">
      <w:pPr>
        <w:pStyle w:val="BodyText"/>
        <w:spacing w:before="9"/>
        <w:rPr>
          <w:sz w:val="32"/>
        </w:rPr>
      </w:pPr>
    </w:p>
    <w:p w14:paraId="3C1EDD55" w14:textId="482E86A8" w:rsidR="00021792" w:rsidRDefault="00000000">
      <w:pPr>
        <w:pStyle w:val="Heading5"/>
        <w:numPr>
          <w:ilvl w:val="1"/>
          <w:numId w:val="23"/>
        </w:numPr>
        <w:tabs>
          <w:tab w:val="left" w:pos="2081"/>
        </w:tabs>
        <w:spacing w:line="196" w:lineRule="auto"/>
        <w:ind w:left="1062" w:right="2622" w:hanging="9"/>
        <w:rPr>
          <w:color w:val="003263"/>
        </w:rPr>
      </w:pPr>
      <w:r>
        <w:rPr>
          <w:color w:val="003263"/>
          <w:spacing w:val="37"/>
        </w:rPr>
        <w:t xml:space="preserve">FRAMEWORK </w:t>
      </w:r>
      <w:r>
        <w:rPr>
          <w:color w:val="003263"/>
          <w:spacing w:val="32"/>
        </w:rPr>
        <w:t xml:space="preserve">PLAN </w:t>
      </w:r>
      <w:r>
        <w:rPr>
          <w:color w:val="003263"/>
          <w:spacing w:val="37"/>
        </w:rPr>
        <w:t>OBJECTIVES</w:t>
      </w:r>
      <w:r>
        <w:rPr>
          <w:color w:val="003263"/>
          <w:spacing w:val="-3"/>
        </w:rPr>
        <w:t xml:space="preserve"> </w:t>
      </w:r>
      <w:r>
        <w:rPr>
          <w:color w:val="003263"/>
          <w:spacing w:val="28"/>
        </w:rPr>
        <w:t xml:space="preserve">AND </w:t>
      </w:r>
      <w:r>
        <w:rPr>
          <w:color w:val="003263"/>
          <w:spacing w:val="31"/>
        </w:rPr>
        <w:t>STRATEGIES</w:t>
      </w:r>
    </w:p>
    <w:p w14:paraId="071DCC77" w14:textId="77777777" w:rsidR="00021792" w:rsidRDefault="00000000">
      <w:pPr>
        <w:spacing w:before="268"/>
        <w:ind w:left="1053"/>
        <w:rPr>
          <w:rFonts w:ascii="Calibri"/>
          <w:b/>
          <w:sz w:val="32"/>
        </w:rPr>
      </w:pPr>
      <w:r>
        <w:rPr>
          <w:rFonts w:ascii="Calibri"/>
          <w:b/>
          <w:color w:val="003263"/>
          <w:spacing w:val="-2"/>
          <w:sz w:val="32"/>
        </w:rPr>
        <w:t>Objectives</w:t>
      </w:r>
    </w:p>
    <w:p w14:paraId="1D39A8C1" w14:textId="77777777" w:rsidR="00021792" w:rsidRDefault="00000000">
      <w:pPr>
        <w:pStyle w:val="ListParagraph"/>
        <w:numPr>
          <w:ilvl w:val="0"/>
          <w:numId w:val="19"/>
        </w:numPr>
        <w:tabs>
          <w:tab w:val="left" w:pos="1450"/>
          <w:tab w:val="left" w:pos="1451"/>
        </w:tabs>
        <w:spacing w:before="199" w:line="285" w:lineRule="auto"/>
        <w:ind w:right="257"/>
        <w:rPr>
          <w:sz w:val="23"/>
        </w:rPr>
      </w:pPr>
      <w:r>
        <w:rPr>
          <w:sz w:val="23"/>
        </w:rPr>
        <w:t>To</w:t>
      </w:r>
      <w:r>
        <w:rPr>
          <w:spacing w:val="35"/>
          <w:sz w:val="23"/>
        </w:rPr>
        <w:t xml:space="preserve"> </w:t>
      </w:r>
      <w:r>
        <w:rPr>
          <w:sz w:val="23"/>
        </w:rPr>
        <w:t>identify</w:t>
      </w:r>
      <w:r>
        <w:rPr>
          <w:spacing w:val="35"/>
          <w:sz w:val="23"/>
        </w:rPr>
        <w:t xml:space="preserve"> </w:t>
      </w:r>
      <w:r>
        <w:rPr>
          <w:sz w:val="23"/>
        </w:rPr>
        <w:t>and</w:t>
      </w:r>
      <w:r>
        <w:rPr>
          <w:spacing w:val="35"/>
          <w:sz w:val="23"/>
        </w:rPr>
        <w:t xml:space="preserve"> </w:t>
      </w:r>
      <w:r>
        <w:rPr>
          <w:sz w:val="23"/>
        </w:rPr>
        <w:t>protect</w:t>
      </w:r>
      <w:r>
        <w:rPr>
          <w:spacing w:val="35"/>
          <w:sz w:val="23"/>
        </w:rPr>
        <w:t xml:space="preserve"> </w:t>
      </w:r>
      <w:r>
        <w:rPr>
          <w:sz w:val="23"/>
        </w:rPr>
        <w:t>land</w:t>
      </w:r>
      <w:r>
        <w:rPr>
          <w:spacing w:val="35"/>
          <w:sz w:val="23"/>
        </w:rPr>
        <w:t xml:space="preserve"> </w:t>
      </w:r>
      <w:r>
        <w:rPr>
          <w:sz w:val="23"/>
        </w:rPr>
        <w:t>within</w:t>
      </w:r>
      <w:r>
        <w:rPr>
          <w:spacing w:val="35"/>
          <w:sz w:val="23"/>
        </w:rPr>
        <w:t xml:space="preserve"> </w:t>
      </w:r>
      <w:r>
        <w:rPr>
          <w:sz w:val="23"/>
        </w:rPr>
        <w:t>the</w:t>
      </w:r>
      <w:r>
        <w:rPr>
          <w:spacing w:val="35"/>
          <w:sz w:val="23"/>
        </w:rPr>
        <w:t xml:space="preserve"> </w:t>
      </w:r>
      <w:r>
        <w:rPr>
          <w:sz w:val="23"/>
        </w:rPr>
        <w:t>Avalon</w:t>
      </w:r>
      <w:r>
        <w:rPr>
          <w:spacing w:val="35"/>
          <w:sz w:val="23"/>
        </w:rPr>
        <w:t xml:space="preserve"> </w:t>
      </w:r>
      <w:r>
        <w:rPr>
          <w:sz w:val="23"/>
        </w:rPr>
        <w:t>Corridor</w:t>
      </w:r>
      <w:r>
        <w:rPr>
          <w:spacing w:val="35"/>
          <w:sz w:val="23"/>
        </w:rPr>
        <w:t xml:space="preserve"> </w:t>
      </w:r>
      <w:r>
        <w:rPr>
          <w:sz w:val="23"/>
        </w:rPr>
        <w:t>that</w:t>
      </w:r>
      <w:r>
        <w:rPr>
          <w:spacing w:val="35"/>
          <w:sz w:val="23"/>
        </w:rPr>
        <w:t xml:space="preserve"> </w:t>
      </w:r>
      <w:r>
        <w:rPr>
          <w:sz w:val="23"/>
        </w:rPr>
        <w:t>constitutes</w:t>
      </w:r>
      <w:r>
        <w:rPr>
          <w:spacing w:val="35"/>
          <w:sz w:val="23"/>
        </w:rPr>
        <w:t xml:space="preserve"> </w:t>
      </w:r>
      <w:r>
        <w:rPr>
          <w:sz w:val="23"/>
        </w:rPr>
        <w:t>the</w:t>
      </w:r>
      <w:r>
        <w:rPr>
          <w:spacing w:val="35"/>
          <w:sz w:val="23"/>
        </w:rPr>
        <w:t xml:space="preserve"> </w:t>
      </w:r>
      <w:r>
        <w:rPr>
          <w:sz w:val="23"/>
        </w:rPr>
        <w:t>green</w:t>
      </w:r>
      <w:r>
        <w:rPr>
          <w:spacing w:val="35"/>
          <w:sz w:val="23"/>
        </w:rPr>
        <w:t xml:space="preserve"> </w:t>
      </w:r>
      <w:r>
        <w:rPr>
          <w:sz w:val="23"/>
        </w:rPr>
        <w:t>break</w:t>
      </w:r>
      <w:r>
        <w:rPr>
          <w:spacing w:val="35"/>
          <w:sz w:val="23"/>
        </w:rPr>
        <w:t xml:space="preserve"> </w:t>
      </w:r>
      <w:r>
        <w:rPr>
          <w:sz w:val="23"/>
        </w:rPr>
        <w:t>between Geelong and Melbourne.</w:t>
      </w:r>
    </w:p>
    <w:p w14:paraId="480BBE71" w14:textId="77777777" w:rsidR="00021792" w:rsidRDefault="00000000">
      <w:pPr>
        <w:pStyle w:val="ListParagraph"/>
        <w:numPr>
          <w:ilvl w:val="0"/>
          <w:numId w:val="19"/>
        </w:numPr>
        <w:tabs>
          <w:tab w:val="left" w:pos="1450"/>
          <w:tab w:val="left" w:pos="1451"/>
        </w:tabs>
        <w:spacing w:before="122" w:line="285" w:lineRule="auto"/>
        <w:ind w:right="1187"/>
        <w:rPr>
          <w:sz w:val="23"/>
        </w:rPr>
      </w:pPr>
      <w:r>
        <w:rPr>
          <w:sz w:val="23"/>
        </w:rPr>
        <w:t>To</w:t>
      </w:r>
      <w:r>
        <w:rPr>
          <w:spacing w:val="35"/>
          <w:sz w:val="23"/>
        </w:rPr>
        <w:t xml:space="preserve"> </w:t>
      </w:r>
      <w:r>
        <w:rPr>
          <w:sz w:val="23"/>
        </w:rPr>
        <w:t>acknowledge</w:t>
      </w:r>
      <w:r>
        <w:rPr>
          <w:spacing w:val="35"/>
          <w:sz w:val="23"/>
        </w:rPr>
        <w:t xml:space="preserve"> </w:t>
      </w:r>
      <w:r>
        <w:rPr>
          <w:sz w:val="23"/>
        </w:rPr>
        <w:t>and</w:t>
      </w:r>
      <w:r>
        <w:rPr>
          <w:spacing w:val="35"/>
          <w:sz w:val="23"/>
        </w:rPr>
        <w:t xml:space="preserve"> </w:t>
      </w:r>
      <w:r>
        <w:rPr>
          <w:sz w:val="23"/>
        </w:rPr>
        <w:t>protect</w:t>
      </w:r>
      <w:r>
        <w:rPr>
          <w:spacing w:val="35"/>
          <w:sz w:val="23"/>
        </w:rPr>
        <w:t xml:space="preserve"> </w:t>
      </w:r>
      <w:r>
        <w:rPr>
          <w:sz w:val="23"/>
        </w:rPr>
        <w:t>land</w:t>
      </w:r>
      <w:r>
        <w:rPr>
          <w:spacing w:val="35"/>
          <w:sz w:val="23"/>
        </w:rPr>
        <w:t xml:space="preserve"> </w:t>
      </w:r>
      <w:r>
        <w:rPr>
          <w:sz w:val="23"/>
        </w:rPr>
        <w:t>within</w:t>
      </w:r>
      <w:r>
        <w:rPr>
          <w:spacing w:val="35"/>
          <w:sz w:val="23"/>
        </w:rPr>
        <w:t xml:space="preserve"> </w:t>
      </w:r>
      <w:r>
        <w:rPr>
          <w:sz w:val="23"/>
        </w:rPr>
        <w:t>the</w:t>
      </w:r>
      <w:r>
        <w:rPr>
          <w:spacing w:val="35"/>
          <w:sz w:val="23"/>
        </w:rPr>
        <w:t xml:space="preserve"> </w:t>
      </w:r>
      <w:r>
        <w:rPr>
          <w:sz w:val="23"/>
        </w:rPr>
        <w:t>Avalon</w:t>
      </w:r>
      <w:r>
        <w:rPr>
          <w:spacing w:val="35"/>
          <w:sz w:val="23"/>
        </w:rPr>
        <w:t xml:space="preserve"> </w:t>
      </w:r>
      <w:r>
        <w:rPr>
          <w:sz w:val="23"/>
        </w:rPr>
        <w:t>Corridor</w:t>
      </w:r>
      <w:r>
        <w:rPr>
          <w:spacing w:val="35"/>
          <w:sz w:val="23"/>
        </w:rPr>
        <w:t xml:space="preserve"> </w:t>
      </w:r>
      <w:r>
        <w:rPr>
          <w:sz w:val="23"/>
        </w:rPr>
        <w:t>which</w:t>
      </w:r>
      <w:r>
        <w:rPr>
          <w:spacing w:val="35"/>
          <w:sz w:val="23"/>
        </w:rPr>
        <w:t xml:space="preserve"> </w:t>
      </w:r>
      <w:r>
        <w:rPr>
          <w:sz w:val="23"/>
        </w:rPr>
        <w:t>has</w:t>
      </w:r>
      <w:r>
        <w:rPr>
          <w:spacing w:val="35"/>
          <w:sz w:val="23"/>
        </w:rPr>
        <w:t xml:space="preserve"> </w:t>
      </w:r>
      <w:r>
        <w:rPr>
          <w:sz w:val="23"/>
        </w:rPr>
        <w:t>known</w:t>
      </w:r>
      <w:r>
        <w:rPr>
          <w:spacing w:val="35"/>
          <w:sz w:val="23"/>
        </w:rPr>
        <w:t xml:space="preserve"> </w:t>
      </w:r>
      <w:r>
        <w:rPr>
          <w:sz w:val="23"/>
        </w:rPr>
        <w:t>cultural, environmental</w:t>
      </w:r>
      <w:r>
        <w:rPr>
          <w:spacing w:val="40"/>
          <w:sz w:val="23"/>
        </w:rPr>
        <w:t xml:space="preserve"> </w:t>
      </w:r>
      <w:r>
        <w:rPr>
          <w:sz w:val="23"/>
        </w:rPr>
        <w:t>and</w:t>
      </w:r>
      <w:r>
        <w:rPr>
          <w:spacing w:val="40"/>
          <w:sz w:val="23"/>
        </w:rPr>
        <w:t xml:space="preserve"> </w:t>
      </w:r>
      <w:r>
        <w:rPr>
          <w:sz w:val="23"/>
        </w:rPr>
        <w:t>landscape</w:t>
      </w:r>
      <w:r>
        <w:rPr>
          <w:spacing w:val="40"/>
          <w:sz w:val="23"/>
        </w:rPr>
        <w:t xml:space="preserve"> </w:t>
      </w:r>
      <w:r>
        <w:rPr>
          <w:sz w:val="23"/>
        </w:rPr>
        <w:t>character</w:t>
      </w:r>
      <w:r>
        <w:rPr>
          <w:spacing w:val="40"/>
          <w:sz w:val="23"/>
        </w:rPr>
        <w:t xml:space="preserve"> </w:t>
      </w:r>
      <w:r>
        <w:rPr>
          <w:sz w:val="23"/>
        </w:rPr>
        <w:t>values.</w:t>
      </w:r>
    </w:p>
    <w:p w14:paraId="0595D616" w14:textId="77777777" w:rsidR="00021792" w:rsidRDefault="00000000">
      <w:pPr>
        <w:pStyle w:val="ListParagraph"/>
        <w:numPr>
          <w:ilvl w:val="0"/>
          <w:numId w:val="19"/>
        </w:numPr>
        <w:tabs>
          <w:tab w:val="left" w:pos="1450"/>
          <w:tab w:val="left" w:pos="1451"/>
        </w:tabs>
        <w:spacing w:before="121" w:line="285" w:lineRule="auto"/>
        <w:ind w:right="163"/>
        <w:rPr>
          <w:sz w:val="23"/>
        </w:rPr>
      </w:pPr>
      <w:r>
        <w:rPr>
          <w:sz w:val="23"/>
        </w:rPr>
        <w:t>To</w:t>
      </w:r>
      <w:r>
        <w:rPr>
          <w:spacing w:val="40"/>
          <w:sz w:val="23"/>
        </w:rPr>
        <w:t xml:space="preserve"> </w:t>
      </w:r>
      <w:r>
        <w:rPr>
          <w:sz w:val="23"/>
        </w:rPr>
        <w:t>identify</w:t>
      </w:r>
      <w:r>
        <w:rPr>
          <w:spacing w:val="40"/>
          <w:sz w:val="23"/>
        </w:rPr>
        <w:t xml:space="preserve"> </w:t>
      </w:r>
      <w:r>
        <w:rPr>
          <w:sz w:val="23"/>
        </w:rPr>
        <w:t>various</w:t>
      </w:r>
      <w:r>
        <w:rPr>
          <w:spacing w:val="40"/>
          <w:sz w:val="23"/>
        </w:rPr>
        <w:t xml:space="preserve"> </w:t>
      </w:r>
      <w:r>
        <w:rPr>
          <w:sz w:val="23"/>
        </w:rPr>
        <w:t>state</w:t>
      </w:r>
      <w:r>
        <w:rPr>
          <w:spacing w:val="40"/>
          <w:sz w:val="23"/>
        </w:rPr>
        <w:t xml:space="preserve"> </w:t>
      </w:r>
      <w:r>
        <w:rPr>
          <w:sz w:val="23"/>
        </w:rPr>
        <w:t>significant</w:t>
      </w:r>
      <w:r>
        <w:rPr>
          <w:spacing w:val="40"/>
          <w:sz w:val="23"/>
        </w:rPr>
        <w:t xml:space="preserve"> </w:t>
      </w:r>
      <w:r>
        <w:rPr>
          <w:sz w:val="23"/>
        </w:rPr>
        <w:t>assets</w:t>
      </w:r>
      <w:r>
        <w:rPr>
          <w:spacing w:val="40"/>
          <w:sz w:val="23"/>
        </w:rPr>
        <w:t xml:space="preserve"> </w:t>
      </w:r>
      <w:r>
        <w:rPr>
          <w:sz w:val="23"/>
        </w:rPr>
        <w:t>and</w:t>
      </w:r>
      <w:r>
        <w:rPr>
          <w:spacing w:val="40"/>
          <w:sz w:val="23"/>
        </w:rPr>
        <w:t xml:space="preserve"> </w:t>
      </w:r>
      <w:r>
        <w:rPr>
          <w:sz w:val="23"/>
        </w:rPr>
        <w:t>promote</w:t>
      </w:r>
      <w:r>
        <w:rPr>
          <w:spacing w:val="40"/>
          <w:sz w:val="23"/>
        </w:rPr>
        <w:t xml:space="preserve"> </w:t>
      </w:r>
      <w:r>
        <w:rPr>
          <w:sz w:val="23"/>
        </w:rPr>
        <w:t>a</w:t>
      </w:r>
      <w:r>
        <w:rPr>
          <w:spacing w:val="40"/>
          <w:sz w:val="23"/>
        </w:rPr>
        <w:t xml:space="preserve"> </w:t>
      </w:r>
      <w:r>
        <w:rPr>
          <w:sz w:val="23"/>
        </w:rPr>
        <w:t>coordinated</w:t>
      </w:r>
      <w:r>
        <w:rPr>
          <w:spacing w:val="40"/>
          <w:sz w:val="23"/>
        </w:rPr>
        <w:t xml:space="preserve"> </w:t>
      </w:r>
      <w:r>
        <w:rPr>
          <w:sz w:val="23"/>
        </w:rPr>
        <w:t>approach</w:t>
      </w:r>
      <w:r>
        <w:rPr>
          <w:spacing w:val="40"/>
          <w:sz w:val="23"/>
        </w:rPr>
        <w:t xml:space="preserve"> </w:t>
      </w:r>
      <w:r>
        <w:rPr>
          <w:sz w:val="23"/>
        </w:rPr>
        <w:t>to</w:t>
      </w:r>
      <w:r>
        <w:rPr>
          <w:spacing w:val="40"/>
          <w:sz w:val="23"/>
        </w:rPr>
        <w:t xml:space="preserve"> </w:t>
      </w:r>
      <w:r>
        <w:rPr>
          <w:sz w:val="23"/>
        </w:rPr>
        <w:t>infrastructure planning and development.</w:t>
      </w:r>
    </w:p>
    <w:p w14:paraId="6042C615" w14:textId="77777777" w:rsidR="00021792" w:rsidRDefault="00000000">
      <w:pPr>
        <w:pStyle w:val="ListParagraph"/>
        <w:numPr>
          <w:ilvl w:val="0"/>
          <w:numId w:val="19"/>
        </w:numPr>
        <w:tabs>
          <w:tab w:val="left" w:pos="1450"/>
          <w:tab w:val="left" w:pos="1451"/>
        </w:tabs>
        <w:spacing w:before="122"/>
        <w:ind w:hanging="398"/>
        <w:rPr>
          <w:sz w:val="23"/>
        </w:rPr>
      </w:pPr>
      <w:r>
        <w:rPr>
          <w:sz w:val="23"/>
        </w:rPr>
        <w:t>To</w:t>
      </w:r>
      <w:r>
        <w:rPr>
          <w:spacing w:val="33"/>
          <w:sz w:val="23"/>
        </w:rPr>
        <w:t xml:space="preserve"> </w:t>
      </w:r>
      <w:r>
        <w:rPr>
          <w:sz w:val="23"/>
        </w:rPr>
        <w:t>identify</w:t>
      </w:r>
      <w:r>
        <w:rPr>
          <w:spacing w:val="36"/>
          <w:sz w:val="23"/>
        </w:rPr>
        <w:t xml:space="preserve"> </w:t>
      </w:r>
      <w:r>
        <w:rPr>
          <w:sz w:val="23"/>
        </w:rPr>
        <w:t>developable</w:t>
      </w:r>
      <w:r>
        <w:rPr>
          <w:spacing w:val="36"/>
          <w:sz w:val="23"/>
        </w:rPr>
        <w:t xml:space="preserve"> </w:t>
      </w:r>
      <w:r>
        <w:rPr>
          <w:sz w:val="23"/>
        </w:rPr>
        <w:t>land</w:t>
      </w:r>
      <w:r>
        <w:rPr>
          <w:spacing w:val="35"/>
          <w:sz w:val="23"/>
        </w:rPr>
        <w:t xml:space="preserve"> </w:t>
      </w:r>
      <w:r>
        <w:rPr>
          <w:sz w:val="23"/>
        </w:rPr>
        <w:t>for</w:t>
      </w:r>
      <w:r>
        <w:rPr>
          <w:spacing w:val="36"/>
          <w:sz w:val="23"/>
        </w:rPr>
        <w:t xml:space="preserve"> </w:t>
      </w:r>
      <w:r>
        <w:rPr>
          <w:sz w:val="23"/>
        </w:rPr>
        <w:t>future</w:t>
      </w:r>
      <w:r>
        <w:rPr>
          <w:spacing w:val="36"/>
          <w:sz w:val="23"/>
        </w:rPr>
        <w:t xml:space="preserve"> </w:t>
      </w:r>
      <w:r>
        <w:rPr>
          <w:sz w:val="23"/>
        </w:rPr>
        <w:t>employment</w:t>
      </w:r>
      <w:r>
        <w:rPr>
          <w:spacing w:val="36"/>
          <w:sz w:val="23"/>
        </w:rPr>
        <w:t xml:space="preserve"> </w:t>
      </w:r>
      <w:r>
        <w:rPr>
          <w:spacing w:val="-2"/>
          <w:sz w:val="23"/>
        </w:rPr>
        <w:t>uses.</w:t>
      </w:r>
    </w:p>
    <w:p w14:paraId="7CB60764" w14:textId="77777777" w:rsidR="00021792" w:rsidRDefault="00000000">
      <w:pPr>
        <w:spacing w:before="194"/>
        <w:ind w:left="1053"/>
        <w:rPr>
          <w:rFonts w:ascii="Calibri"/>
          <w:b/>
          <w:sz w:val="32"/>
        </w:rPr>
      </w:pPr>
      <w:r>
        <w:rPr>
          <w:rFonts w:ascii="Calibri"/>
          <w:b/>
          <w:color w:val="003263"/>
          <w:spacing w:val="-2"/>
          <w:sz w:val="32"/>
        </w:rPr>
        <w:t>Strategies</w:t>
      </w:r>
    </w:p>
    <w:p w14:paraId="6E467984" w14:textId="77777777" w:rsidR="00021792" w:rsidRDefault="00000000">
      <w:pPr>
        <w:pStyle w:val="ListParagraph"/>
        <w:numPr>
          <w:ilvl w:val="0"/>
          <w:numId w:val="19"/>
        </w:numPr>
        <w:tabs>
          <w:tab w:val="left" w:pos="1450"/>
          <w:tab w:val="left" w:pos="1451"/>
        </w:tabs>
        <w:spacing w:before="198" w:line="285" w:lineRule="auto"/>
        <w:rPr>
          <w:sz w:val="23"/>
        </w:rPr>
      </w:pPr>
      <w:r>
        <w:rPr>
          <w:sz w:val="23"/>
        </w:rPr>
        <w:t>Maintain</w:t>
      </w:r>
      <w:r>
        <w:rPr>
          <w:spacing w:val="40"/>
          <w:sz w:val="23"/>
        </w:rPr>
        <w:t xml:space="preserve"> </w:t>
      </w:r>
      <w:r>
        <w:rPr>
          <w:sz w:val="23"/>
        </w:rPr>
        <w:t>and</w:t>
      </w:r>
      <w:r>
        <w:rPr>
          <w:spacing w:val="40"/>
          <w:sz w:val="23"/>
        </w:rPr>
        <w:t xml:space="preserve"> </w:t>
      </w:r>
      <w:r>
        <w:rPr>
          <w:sz w:val="23"/>
        </w:rPr>
        <w:t>reinforce</w:t>
      </w:r>
      <w:r>
        <w:rPr>
          <w:spacing w:val="40"/>
          <w:sz w:val="23"/>
        </w:rPr>
        <w:t xml:space="preserve"> </w:t>
      </w:r>
      <w:r>
        <w:rPr>
          <w:sz w:val="23"/>
        </w:rPr>
        <w:t>green</w:t>
      </w:r>
      <w:r>
        <w:rPr>
          <w:spacing w:val="40"/>
          <w:sz w:val="23"/>
        </w:rPr>
        <w:t xml:space="preserve"> </w:t>
      </w:r>
      <w:r>
        <w:rPr>
          <w:sz w:val="23"/>
        </w:rPr>
        <w:t>break</w:t>
      </w:r>
      <w:r>
        <w:rPr>
          <w:spacing w:val="40"/>
          <w:sz w:val="23"/>
        </w:rPr>
        <w:t xml:space="preserve"> </w:t>
      </w:r>
      <w:r>
        <w:rPr>
          <w:sz w:val="23"/>
        </w:rPr>
        <w:t>between</w:t>
      </w:r>
      <w:r>
        <w:rPr>
          <w:spacing w:val="40"/>
          <w:sz w:val="23"/>
        </w:rPr>
        <w:t xml:space="preserve"> </w:t>
      </w:r>
      <w:r>
        <w:rPr>
          <w:sz w:val="23"/>
        </w:rPr>
        <w:t>Geelong</w:t>
      </w:r>
      <w:r>
        <w:rPr>
          <w:spacing w:val="40"/>
          <w:sz w:val="23"/>
        </w:rPr>
        <w:t xml:space="preserve"> </w:t>
      </w:r>
      <w:r>
        <w:rPr>
          <w:sz w:val="23"/>
        </w:rPr>
        <w:t>and</w:t>
      </w:r>
      <w:r>
        <w:rPr>
          <w:spacing w:val="40"/>
          <w:sz w:val="23"/>
        </w:rPr>
        <w:t xml:space="preserve"> </w:t>
      </w:r>
      <w:r>
        <w:rPr>
          <w:sz w:val="23"/>
        </w:rPr>
        <w:t>metropolitan</w:t>
      </w:r>
      <w:r>
        <w:rPr>
          <w:spacing w:val="40"/>
          <w:sz w:val="23"/>
        </w:rPr>
        <w:t xml:space="preserve"> </w:t>
      </w:r>
      <w:r>
        <w:rPr>
          <w:sz w:val="23"/>
        </w:rPr>
        <w:t>Melbourne</w:t>
      </w:r>
      <w:r>
        <w:rPr>
          <w:spacing w:val="40"/>
          <w:sz w:val="23"/>
        </w:rPr>
        <w:t xml:space="preserve"> </w:t>
      </w:r>
      <w:r>
        <w:rPr>
          <w:sz w:val="23"/>
        </w:rPr>
        <w:t>and</w:t>
      </w:r>
      <w:r>
        <w:rPr>
          <w:spacing w:val="40"/>
          <w:sz w:val="23"/>
        </w:rPr>
        <w:t xml:space="preserve"> </w:t>
      </w:r>
      <w:r>
        <w:rPr>
          <w:sz w:val="23"/>
        </w:rPr>
        <w:t>discourage further</w:t>
      </w:r>
      <w:r>
        <w:rPr>
          <w:spacing w:val="40"/>
          <w:sz w:val="23"/>
        </w:rPr>
        <w:t xml:space="preserve"> </w:t>
      </w:r>
      <w:r>
        <w:rPr>
          <w:sz w:val="23"/>
        </w:rPr>
        <w:t>population</w:t>
      </w:r>
      <w:r>
        <w:rPr>
          <w:spacing w:val="40"/>
          <w:sz w:val="23"/>
        </w:rPr>
        <w:t xml:space="preserve"> </w:t>
      </w:r>
      <w:r>
        <w:rPr>
          <w:sz w:val="23"/>
        </w:rPr>
        <w:t>growth</w:t>
      </w:r>
      <w:r>
        <w:rPr>
          <w:spacing w:val="40"/>
          <w:sz w:val="23"/>
        </w:rPr>
        <w:t xml:space="preserve"> </w:t>
      </w:r>
      <w:r>
        <w:rPr>
          <w:sz w:val="23"/>
        </w:rPr>
        <w:t>within</w:t>
      </w:r>
      <w:r>
        <w:rPr>
          <w:spacing w:val="40"/>
          <w:sz w:val="23"/>
        </w:rPr>
        <w:t xml:space="preserve"> </w:t>
      </w:r>
      <w:r>
        <w:rPr>
          <w:sz w:val="23"/>
        </w:rPr>
        <w:t>existing</w:t>
      </w:r>
      <w:r>
        <w:rPr>
          <w:spacing w:val="40"/>
          <w:sz w:val="23"/>
        </w:rPr>
        <w:t xml:space="preserve"> </w:t>
      </w:r>
      <w:r>
        <w:rPr>
          <w:sz w:val="23"/>
        </w:rPr>
        <w:t>settlements,</w:t>
      </w:r>
      <w:r>
        <w:rPr>
          <w:spacing w:val="40"/>
          <w:sz w:val="23"/>
        </w:rPr>
        <w:t xml:space="preserve"> </w:t>
      </w:r>
      <w:r>
        <w:rPr>
          <w:sz w:val="23"/>
        </w:rPr>
        <w:t>beyond</w:t>
      </w:r>
      <w:r>
        <w:rPr>
          <w:spacing w:val="40"/>
          <w:sz w:val="23"/>
        </w:rPr>
        <w:t xml:space="preserve"> </w:t>
      </w:r>
      <w:r>
        <w:rPr>
          <w:sz w:val="23"/>
        </w:rPr>
        <w:t>that</w:t>
      </w:r>
      <w:r>
        <w:rPr>
          <w:spacing w:val="40"/>
          <w:sz w:val="23"/>
        </w:rPr>
        <w:t xml:space="preserve"> </w:t>
      </w:r>
      <w:r>
        <w:rPr>
          <w:sz w:val="23"/>
        </w:rPr>
        <w:t>outlined</w:t>
      </w:r>
      <w:r>
        <w:rPr>
          <w:spacing w:val="40"/>
          <w:sz w:val="23"/>
        </w:rPr>
        <w:t xml:space="preserve"> </w:t>
      </w:r>
      <w:r>
        <w:rPr>
          <w:sz w:val="23"/>
        </w:rPr>
        <w:t>in</w:t>
      </w:r>
      <w:r>
        <w:rPr>
          <w:spacing w:val="40"/>
          <w:sz w:val="23"/>
        </w:rPr>
        <w:t xml:space="preserve"> </w:t>
      </w:r>
      <w:r>
        <w:rPr>
          <w:sz w:val="23"/>
        </w:rPr>
        <w:t>current</w:t>
      </w:r>
      <w:r>
        <w:rPr>
          <w:spacing w:val="40"/>
          <w:sz w:val="23"/>
        </w:rPr>
        <w:t xml:space="preserve"> </w:t>
      </w:r>
      <w:r>
        <w:rPr>
          <w:sz w:val="23"/>
        </w:rPr>
        <w:t>strategies.</w:t>
      </w:r>
    </w:p>
    <w:p w14:paraId="20B0B644" w14:textId="77777777" w:rsidR="00021792" w:rsidRDefault="00000000">
      <w:pPr>
        <w:pStyle w:val="ListParagraph"/>
        <w:numPr>
          <w:ilvl w:val="0"/>
          <w:numId w:val="19"/>
        </w:numPr>
        <w:tabs>
          <w:tab w:val="left" w:pos="1450"/>
          <w:tab w:val="left" w:pos="1451"/>
        </w:tabs>
        <w:spacing w:before="122"/>
        <w:ind w:hanging="398"/>
        <w:rPr>
          <w:sz w:val="23"/>
        </w:rPr>
      </w:pPr>
      <w:r>
        <w:rPr>
          <w:sz w:val="23"/>
        </w:rPr>
        <w:t>Protect</w:t>
      </w:r>
      <w:r>
        <w:rPr>
          <w:spacing w:val="34"/>
          <w:sz w:val="23"/>
        </w:rPr>
        <w:t xml:space="preserve"> </w:t>
      </w:r>
      <w:r>
        <w:rPr>
          <w:sz w:val="23"/>
        </w:rPr>
        <w:t>ongoing</w:t>
      </w:r>
      <w:r>
        <w:rPr>
          <w:spacing w:val="36"/>
          <w:sz w:val="23"/>
        </w:rPr>
        <w:t xml:space="preserve"> </w:t>
      </w:r>
      <w:r>
        <w:rPr>
          <w:sz w:val="23"/>
        </w:rPr>
        <w:t>and</w:t>
      </w:r>
      <w:r>
        <w:rPr>
          <w:spacing w:val="36"/>
          <w:sz w:val="23"/>
        </w:rPr>
        <w:t xml:space="preserve"> </w:t>
      </w:r>
      <w:r>
        <w:rPr>
          <w:sz w:val="23"/>
        </w:rPr>
        <w:t>future</w:t>
      </w:r>
      <w:r>
        <w:rPr>
          <w:spacing w:val="36"/>
          <w:sz w:val="23"/>
        </w:rPr>
        <w:t xml:space="preserve"> </w:t>
      </w:r>
      <w:r>
        <w:rPr>
          <w:sz w:val="23"/>
        </w:rPr>
        <w:t>expanded</w:t>
      </w:r>
      <w:r>
        <w:rPr>
          <w:spacing w:val="36"/>
          <w:sz w:val="23"/>
        </w:rPr>
        <w:t xml:space="preserve"> </w:t>
      </w:r>
      <w:r>
        <w:rPr>
          <w:sz w:val="23"/>
        </w:rPr>
        <w:t>operations</w:t>
      </w:r>
      <w:r>
        <w:rPr>
          <w:spacing w:val="36"/>
          <w:sz w:val="23"/>
        </w:rPr>
        <w:t xml:space="preserve"> </w:t>
      </w:r>
      <w:r>
        <w:rPr>
          <w:sz w:val="23"/>
        </w:rPr>
        <w:t>of</w:t>
      </w:r>
      <w:r>
        <w:rPr>
          <w:spacing w:val="36"/>
          <w:sz w:val="23"/>
        </w:rPr>
        <w:t xml:space="preserve"> </w:t>
      </w:r>
      <w:r>
        <w:rPr>
          <w:sz w:val="23"/>
        </w:rPr>
        <w:t>Avalon</w:t>
      </w:r>
      <w:r>
        <w:rPr>
          <w:spacing w:val="37"/>
          <w:sz w:val="23"/>
        </w:rPr>
        <w:t xml:space="preserve"> </w:t>
      </w:r>
      <w:r>
        <w:rPr>
          <w:spacing w:val="-2"/>
          <w:sz w:val="23"/>
        </w:rPr>
        <w:t>Airport.</w:t>
      </w:r>
    </w:p>
    <w:p w14:paraId="364D052D" w14:textId="77777777" w:rsidR="00021792" w:rsidRDefault="00000000">
      <w:pPr>
        <w:pStyle w:val="ListParagraph"/>
        <w:numPr>
          <w:ilvl w:val="0"/>
          <w:numId w:val="19"/>
        </w:numPr>
        <w:tabs>
          <w:tab w:val="left" w:pos="1450"/>
          <w:tab w:val="left" w:pos="1451"/>
        </w:tabs>
        <w:spacing w:before="170" w:line="285" w:lineRule="auto"/>
        <w:ind w:right="478"/>
        <w:rPr>
          <w:sz w:val="23"/>
        </w:rPr>
      </w:pPr>
      <w:proofErr w:type="spellStart"/>
      <w:r>
        <w:rPr>
          <w:sz w:val="23"/>
        </w:rPr>
        <w:t>Centralise</w:t>
      </w:r>
      <w:proofErr w:type="spellEnd"/>
      <w:r>
        <w:rPr>
          <w:spacing w:val="40"/>
          <w:sz w:val="23"/>
        </w:rPr>
        <w:t xml:space="preserve"> </w:t>
      </w:r>
      <w:r>
        <w:rPr>
          <w:sz w:val="23"/>
        </w:rPr>
        <w:t>future</w:t>
      </w:r>
      <w:r>
        <w:rPr>
          <w:spacing w:val="40"/>
          <w:sz w:val="23"/>
        </w:rPr>
        <w:t xml:space="preserve"> </w:t>
      </w:r>
      <w:r>
        <w:rPr>
          <w:sz w:val="23"/>
        </w:rPr>
        <w:t>commercial</w:t>
      </w:r>
      <w:r>
        <w:rPr>
          <w:spacing w:val="40"/>
          <w:sz w:val="23"/>
        </w:rPr>
        <w:t xml:space="preserve"> </w:t>
      </w:r>
      <w:r>
        <w:rPr>
          <w:sz w:val="23"/>
        </w:rPr>
        <w:t>and</w:t>
      </w:r>
      <w:r>
        <w:rPr>
          <w:spacing w:val="40"/>
          <w:sz w:val="23"/>
        </w:rPr>
        <w:t xml:space="preserve"> </w:t>
      </w:r>
      <w:r>
        <w:rPr>
          <w:sz w:val="23"/>
        </w:rPr>
        <w:t>industrial</w:t>
      </w:r>
      <w:r>
        <w:rPr>
          <w:spacing w:val="40"/>
          <w:sz w:val="23"/>
        </w:rPr>
        <w:t xml:space="preserve"> </w:t>
      </w:r>
      <w:r>
        <w:rPr>
          <w:sz w:val="23"/>
        </w:rPr>
        <w:t>development</w:t>
      </w:r>
      <w:r>
        <w:rPr>
          <w:spacing w:val="40"/>
          <w:sz w:val="23"/>
        </w:rPr>
        <w:t xml:space="preserve"> </w:t>
      </w:r>
      <w:r>
        <w:rPr>
          <w:sz w:val="23"/>
        </w:rPr>
        <w:t>on</w:t>
      </w:r>
      <w:r>
        <w:rPr>
          <w:spacing w:val="40"/>
          <w:sz w:val="23"/>
        </w:rPr>
        <w:t xml:space="preserve"> </w:t>
      </w:r>
      <w:r>
        <w:rPr>
          <w:sz w:val="23"/>
        </w:rPr>
        <w:t>land</w:t>
      </w:r>
      <w:r>
        <w:rPr>
          <w:spacing w:val="40"/>
          <w:sz w:val="23"/>
        </w:rPr>
        <w:t xml:space="preserve"> </w:t>
      </w:r>
      <w:r>
        <w:rPr>
          <w:sz w:val="23"/>
        </w:rPr>
        <w:t>located</w:t>
      </w:r>
      <w:r>
        <w:rPr>
          <w:spacing w:val="40"/>
          <w:sz w:val="23"/>
        </w:rPr>
        <w:t xml:space="preserve"> </w:t>
      </w:r>
      <w:r>
        <w:rPr>
          <w:sz w:val="23"/>
        </w:rPr>
        <w:t>south</w:t>
      </w:r>
      <w:r>
        <w:rPr>
          <w:spacing w:val="40"/>
          <w:sz w:val="23"/>
        </w:rPr>
        <w:t xml:space="preserve"> </w:t>
      </w:r>
      <w:r>
        <w:rPr>
          <w:sz w:val="23"/>
        </w:rPr>
        <w:t>of</w:t>
      </w:r>
      <w:r>
        <w:rPr>
          <w:spacing w:val="40"/>
          <w:sz w:val="23"/>
        </w:rPr>
        <w:t xml:space="preserve"> </w:t>
      </w:r>
      <w:r>
        <w:rPr>
          <w:sz w:val="23"/>
        </w:rPr>
        <w:t>the</w:t>
      </w:r>
      <w:r>
        <w:rPr>
          <w:spacing w:val="40"/>
          <w:sz w:val="23"/>
        </w:rPr>
        <w:t xml:space="preserve"> </w:t>
      </w:r>
      <w:r>
        <w:rPr>
          <w:sz w:val="23"/>
        </w:rPr>
        <w:t>Princes Freeway</w:t>
      </w:r>
      <w:r>
        <w:rPr>
          <w:spacing w:val="40"/>
          <w:sz w:val="23"/>
        </w:rPr>
        <w:t xml:space="preserve"> </w:t>
      </w:r>
      <w:r>
        <w:rPr>
          <w:sz w:val="23"/>
        </w:rPr>
        <w:t>at</w:t>
      </w:r>
      <w:r>
        <w:rPr>
          <w:spacing w:val="40"/>
          <w:sz w:val="23"/>
        </w:rPr>
        <w:t xml:space="preserve"> </w:t>
      </w:r>
      <w:r>
        <w:rPr>
          <w:sz w:val="23"/>
        </w:rPr>
        <w:t>Avalon</w:t>
      </w:r>
      <w:r>
        <w:rPr>
          <w:spacing w:val="40"/>
          <w:sz w:val="23"/>
        </w:rPr>
        <w:t xml:space="preserve"> </w:t>
      </w:r>
      <w:r>
        <w:rPr>
          <w:sz w:val="23"/>
        </w:rPr>
        <w:t>Airport</w:t>
      </w:r>
      <w:r>
        <w:rPr>
          <w:spacing w:val="40"/>
          <w:sz w:val="23"/>
        </w:rPr>
        <w:t xml:space="preserve"> </w:t>
      </w:r>
      <w:r>
        <w:rPr>
          <w:sz w:val="23"/>
        </w:rPr>
        <w:t>(in</w:t>
      </w:r>
      <w:r>
        <w:rPr>
          <w:spacing w:val="40"/>
          <w:sz w:val="23"/>
        </w:rPr>
        <w:t xml:space="preserve"> </w:t>
      </w:r>
      <w:r>
        <w:rPr>
          <w:sz w:val="23"/>
        </w:rPr>
        <w:t>line</w:t>
      </w:r>
      <w:r>
        <w:rPr>
          <w:spacing w:val="40"/>
          <w:sz w:val="23"/>
        </w:rPr>
        <w:t xml:space="preserve"> </w:t>
      </w:r>
      <w:r>
        <w:rPr>
          <w:sz w:val="23"/>
        </w:rPr>
        <w:t>with</w:t>
      </w:r>
      <w:r>
        <w:rPr>
          <w:spacing w:val="40"/>
          <w:sz w:val="23"/>
        </w:rPr>
        <w:t xml:space="preserve"> </w:t>
      </w:r>
      <w:r>
        <w:rPr>
          <w:sz w:val="23"/>
        </w:rPr>
        <w:t>the</w:t>
      </w:r>
      <w:r>
        <w:rPr>
          <w:spacing w:val="40"/>
          <w:sz w:val="23"/>
        </w:rPr>
        <w:t xml:space="preserve"> </w:t>
      </w:r>
      <w:r>
        <w:rPr>
          <w:sz w:val="23"/>
        </w:rPr>
        <w:t>Master</w:t>
      </w:r>
      <w:r>
        <w:rPr>
          <w:spacing w:val="40"/>
          <w:sz w:val="23"/>
        </w:rPr>
        <w:t xml:space="preserve"> </w:t>
      </w:r>
      <w:r>
        <w:rPr>
          <w:sz w:val="23"/>
        </w:rPr>
        <w:t>Plan)</w:t>
      </w:r>
      <w:r>
        <w:rPr>
          <w:spacing w:val="40"/>
          <w:sz w:val="23"/>
        </w:rPr>
        <w:t xml:space="preserve"> </w:t>
      </w:r>
      <w:r>
        <w:rPr>
          <w:sz w:val="23"/>
        </w:rPr>
        <w:t>and</w:t>
      </w:r>
      <w:r>
        <w:rPr>
          <w:spacing w:val="40"/>
          <w:sz w:val="23"/>
        </w:rPr>
        <w:t xml:space="preserve"> </w:t>
      </w:r>
      <w:r>
        <w:rPr>
          <w:sz w:val="23"/>
        </w:rPr>
        <w:t>immediate</w:t>
      </w:r>
      <w:r>
        <w:rPr>
          <w:spacing w:val="40"/>
          <w:sz w:val="23"/>
        </w:rPr>
        <w:t xml:space="preserve"> </w:t>
      </w:r>
      <w:r>
        <w:rPr>
          <w:sz w:val="23"/>
        </w:rPr>
        <w:t>surrounds.</w:t>
      </w:r>
    </w:p>
    <w:p w14:paraId="43CC6B36" w14:textId="77777777" w:rsidR="00021792" w:rsidRDefault="00000000">
      <w:pPr>
        <w:pStyle w:val="ListParagraph"/>
        <w:numPr>
          <w:ilvl w:val="0"/>
          <w:numId w:val="19"/>
        </w:numPr>
        <w:tabs>
          <w:tab w:val="left" w:pos="1450"/>
          <w:tab w:val="left" w:pos="1451"/>
        </w:tabs>
        <w:spacing w:before="122"/>
        <w:ind w:hanging="398"/>
        <w:rPr>
          <w:sz w:val="23"/>
        </w:rPr>
      </w:pPr>
      <w:r>
        <w:rPr>
          <w:sz w:val="23"/>
        </w:rPr>
        <w:t>Enable</w:t>
      </w:r>
      <w:r>
        <w:rPr>
          <w:spacing w:val="30"/>
          <w:sz w:val="23"/>
        </w:rPr>
        <w:t xml:space="preserve"> </w:t>
      </w:r>
      <w:r>
        <w:rPr>
          <w:sz w:val="23"/>
        </w:rPr>
        <w:t>the</w:t>
      </w:r>
      <w:r>
        <w:rPr>
          <w:spacing w:val="30"/>
          <w:sz w:val="23"/>
        </w:rPr>
        <w:t xml:space="preserve"> </w:t>
      </w:r>
      <w:r>
        <w:rPr>
          <w:sz w:val="23"/>
        </w:rPr>
        <w:t>future</w:t>
      </w:r>
      <w:r>
        <w:rPr>
          <w:spacing w:val="30"/>
          <w:sz w:val="23"/>
        </w:rPr>
        <w:t xml:space="preserve"> </w:t>
      </w:r>
      <w:r>
        <w:rPr>
          <w:sz w:val="23"/>
        </w:rPr>
        <w:t>preparation</w:t>
      </w:r>
      <w:r>
        <w:rPr>
          <w:spacing w:val="30"/>
          <w:sz w:val="23"/>
        </w:rPr>
        <w:t xml:space="preserve"> </w:t>
      </w:r>
      <w:r>
        <w:rPr>
          <w:sz w:val="23"/>
        </w:rPr>
        <w:t>of</w:t>
      </w:r>
      <w:r>
        <w:rPr>
          <w:spacing w:val="30"/>
          <w:sz w:val="23"/>
        </w:rPr>
        <w:t xml:space="preserve"> </w:t>
      </w:r>
      <w:r>
        <w:rPr>
          <w:sz w:val="23"/>
        </w:rPr>
        <w:t>a</w:t>
      </w:r>
      <w:r>
        <w:rPr>
          <w:spacing w:val="30"/>
          <w:sz w:val="23"/>
        </w:rPr>
        <w:t xml:space="preserve"> </w:t>
      </w:r>
      <w:r>
        <w:rPr>
          <w:sz w:val="23"/>
        </w:rPr>
        <w:t>Structure</w:t>
      </w:r>
      <w:r>
        <w:rPr>
          <w:spacing w:val="30"/>
          <w:sz w:val="23"/>
        </w:rPr>
        <w:t xml:space="preserve"> </w:t>
      </w:r>
      <w:r>
        <w:rPr>
          <w:sz w:val="23"/>
        </w:rPr>
        <w:t>Plan</w:t>
      </w:r>
      <w:r>
        <w:rPr>
          <w:spacing w:val="30"/>
          <w:sz w:val="23"/>
        </w:rPr>
        <w:t xml:space="preserve"> </w:t>
      </w:r>
      <w:r>
        <w:rPr>
          <w:sz w:val="23"/>
        </w:rPr>
        <w:t>for</w:t>
      </w:r>
      <w:r>
        <w:rPr>
          <w:spacing w:val="30"/>
          <w:sz w:val="23"/>
        </w:rPr>
        <w:t xml:space="preserve"> </w:t>
      </w:r>
      <w:r>
        <w:rPr>
          <w:sz w:val="23"/>
        </w:rPr>
        <w:t>the</w:t>
      </w:r>
      <w:r>
        <w:rPr>
          <w:spacing w:val="30"/>
          <w:sz w:val="23"/>
        </w:rPr>
        <w:t xml:space="preserve"> </w:t>
      </w:r>
      <w:r>
        <w:rPr>
          <w:spacing w:val="-2"/>
          <w:sz w:val="23"/>
        </w:rPr>
        <w:t>GAEP.</w:t>
      </w:r>
    </w:p>
    <w:p w14:paraId="1439C49F" w14:textId="77777777" w:rsidR="00021792" w:rsidRDefault="00000000">
      <w:pPr>
        <w:pStyle w:val="ListParagraph"/>
        <w:numPr>
          <w:ilvl w:val="0"/>
          <w:numId w:val="19"/>
        </w:numPr>
        <w:tabs>
          <w:tab w:val="left" w:pos="1450"/>
          <w:tab w:val="left" w:pos="1451"/>
        </w:tabs>
        <w:ind w:hanging="398"/>
        <w:rPr>
          <w:sz w:val="23"/>
        </w:rPr>
      </w:pPr>
      <w:r>
        <w:rPr>
          <w:sz w:val="23"/>
        </w:rPr>
        <w:t>Encourage</w:t>
      </w:r>
      <w:r>
        <w:rPr>
          <w:spacing w:val="33"/>
          <w:sz w:val="23"/>
        </w:rPr>
        <w:t xml:space="preserve"> </w:t>
      </w:r>
      <w:r>
        <w:rPr>
          <w:sz w:val="23"/>
        </w:rPr>
        <w:t>strategic</w:t>
      </w:r>
      <w:r>
        <w:rPr>
          <w:spacing w:val="35"/>
          <w:sz w:val="23"/>
        </w:rPr>
        <w:t xml:space="preserve"> </w:t>
      </w:r>
      <w:r>
        <w:rPr>
          <w:sz w:val="23"/>
        </w:rPr>
        <w:t>land</w:t>
      </w:r>
      <w:r>
        <w:rPr>
          <w:spacing w:val="35"/>
          <w:sz w:val="23"/>
        </w:rPr>
        <w:t xml:space="preserve"> </w:t>
      </w:r>
      <w:r>
        <w:rPr>
          <w:sz w:val="23"/>
        </w:rPr>
        <w:t>uses</w:t>
      </w:r>
      <w:r>
        <w:rPr>
          <w:spacing w:val="35"/>
          <w:sz w:val="23"/>
        </w:rPr>
        <w:t xml:space="preserve"> </w:t>
      </w:r>
      <w:r>
        <w:rPr>
          <w:sz w:val="23"/>
        </w:rPr>
        <w:t>with</w:t>
      </w:r>
      <w:r>
        <w:rPr>
          <w:spacing w:val="35"/>
          <w:sz w:val="23"/>
        </w:rPr>
        <w:t xml:space="preserve"> </w:t>
      </w:r>
      <w:r>
        <w:rPr>
          <w:sz w:val="23"/>
        </w:rPr>
        <w:t>a</w:t>
      </w:r>
      <w:r>
        <w:rPr>
          <w:spacing w:val="35"/>
          <w:sz w:val="23"/>
        </w:rPr>
        <w:t xml:space="preserve"> </w:t>
      </w:r>
      <w:r>
        <w:rPr>
          <w:sz w:val="23"/>
        </w:rPr>
        <w:t>focus</w:t>
      </w:r>
      <w:r>
        <w:rPr>
          <w:spacing w:val="35"/>
          <w:sz w:val="23"/>
        </w:rPr>
        <w:t xml:space="preserve"> </w:t>
      </w:r>
      <w:r>
        <w:rPr>
          <w:sz w:val="23"/>
        </w:rPr>
        <w:t>on</w:t>
      </w:r>
      <w:r>
        <w:rPr>
          <w:spacing w:val="35"/>
          <w:sz w:val="23"/>
        </w:rPr>
        <w:t xml:space="preserve"> </w:t>
      </w:r>
      <w:r>
        <w:rPr>
          <w:sz w:val="23"/>
        </w:rPr>
        <w:t>employment</w:t>
      </w:r>
      <w:r>
        <w:rPr>
          <w:spacing w:val="35"/>
          <w:sz w:val="23"/>
        </w:rPr>
        <w:t xml:space="preserve"> </w:t>
      </w:r>
      <w:r>
        <w:rPr>
          <w:sz w:val="23"/>
        </w:rPr>
        <w:t>generating</w:t>
      </w:r>
      <w:r>
        <w:rPr>
          <w:spacing w:val="35"/>
          <w:sz w:val="23"/>
        </w:rPr>
        <w:t xml:space="preserve"> </w:t>
      </w:r>
      <w:r>
        <w:rPr>
          <w:spacing w:val="-2"/>
          <w:sz w:val="23"/>
        </w:rPr>
        <w:t>activities.</w:t>
      </w:r>
    </w:p>
    <w:p w14:paraId="0738BE9D" w14:textId="77777777" w:rsidR="00021792" w:rsidRDefault="00000000">
      <w:pPr>
        <w:pStyle w:val="ListParagraph"/>
        <w:numPr>
          <w:ilvl w:val="0"/>
          <w:numId w:val="19"/>
        </w:numPr>
        <w:tabs>
          <w:tab w:val="left" w:pos="1450"/>
          <w:tab w:val="left" w:pos="1451"/>
        </w:tabs>
        <w:spacing w:before="170"/>
        <w:ind w:hanging="398"/>
        <w:rPr>
          <w:sz w:val="23"/>
        </w:rPr>
      </w:pPr>
      <w:proofErr w:type="spellStart"/>
      <w:r>
        <w:rPr>
          <w:sz w:val="23"/>
        </w:rPr>
        <w:t>Prioritise</w:t>
      </w:r>
      <w:proofErr w:type="spellEnd"/>
      <w:r>
        <w:rPr>
          <w:spacing w:val="31"/>
          <w:sz w:val="23"/>
        </w:rPr>
        <w:t xml:space="preserve"> </w:t>
      </w:r>
      <w:r>
        <w:rPr>
          <w:sz w:val="23"/>
        </w:rPr>
        <w:t>protection</w:t>
      </w:r>
      <w:r>
        <w:rPr>
          <w:spacing w:val="34"/>
          <w:sz w:val="23"/>
        </w:rPr>
        <w:t xml:space="preserve"> </w:t>
      </w:r>
      <w:r>
        <w:rPr>
          <w:sz w:val="23"/>
        </w:rPr>
        <w:t>of</w:t>
      </w:r>
      <w:r>
        <w:rPr>
          <w:spacing w:val="34"/>
          <w:sz w:val="23"/>
        </w:rPr>
        <w:t xml:space="preserve"> </w:t>
      </w:r>
      <w:r>
        <w:rPr>
          <w:sz w:val="23"/>
        </w:rPr>
        <w:t>views</w:t>
      </w:r>
      <w:r>
        <w:rPr>
          <w:spacing w:val="33"/>
          <w:sz w:val="23"/>
        </w:rPr>
        <w:t xml:space="preserve"> </w:t>
      </w:r>
      <w:r>
        <w:rPr>
          <w:sz w:val="23"/>
        </w:rPr>
        <w:t>to</w:t>
      </w:r>
      <w:r>
        <w:rPr>
          <w:spacing w:val="34"/>
          <w:sz w:val="23"/>
        </w:rPr>
        <w:t xml:space="preserve"> </w:t>
      </w:r>
      <w:r>
        <w:rPr>
          <w:sz w:val="23"/>
        </w:rPr>
        <w:t>the</w:t>
      </w:r>
      <w:r>
        <w:rPr>
          <w:spacing w:val="34"/>
          <w:sz w:val="23"/>
        </w:rPr>
        <w:t xml:space="preserve"> </w:t>
      </w:r>
      <w:r>
        <w:rPr>
          <w:sz w:val="23"/>
        </w:rPr>
        <w:t>culturally</w:t>
      </w:r>
      <w:r>
        <w:rPr>
          <w:spacing w:val="33"/>
          <w:sz w:val="23"/>
        </w:rPr>
        <w:t xml:space="preserve"> </w:t>
      </w:r>
      <w:r>
        <w:rPr>
          <w:sz w:val="23"/>
        </w:rPr>
        <w:t>significant</w:t>
      </w:r>
      <w:r>
        <w:rPr>
          <w:spacing w:val="34"/>
          <w:sz w:val="23"/>
        </w:rPr>
        <w:t xml:space="preserve"> </w:t>
      </w:r>
      <w:proofErr w:type="spellStart"/>
      <w:r>
        <w:rPr>
          <w:sz w:val="23"/>
        </w:rPr>
        <w:t>Wurdi</w:t>
      </w:r>
      <w:proofErr w:type="spellEnd"/>
      <w:r>
        <w:rPr>
          <w:spacing w:val="34"/>
          <w:sz w:val="23"/>
        </w:rPr>
        <w:t xml:space="preserve"> </w:t>
      </w:r>
      <w:proofErr w:type="spellStart"/>
      <w:r>
        <w:rPr>
          <w:sz w:val="23"/>
        </w:rPr>
        <w:t>Youang</w:t>
      </w:r>
      <w:proofErr w:type="spellEnd"/>
      <w:r>
        <w:rPr>
          <w:spacing w:val="33"/>
          <w:sz w:val="23"/>
        </w:rPr>
        <w:t xml:space="preserve"> </w:t>
      </w:r>
      <w:r>
        <w:rPr>
          <w:sz w:val="23"/>
        </w:rPr>
        <w:t>north</w:t>
      </w:r>
      <w:r>
        <w:rPr>
          <w:spacing w:val="34"/>
          <w:sz w:val="23"/>
        </w:rPr>
        <w:t xml:space="preserve"> </w:t>
      </w:r>
      <w:r>
        <w:rPr>
          <w:sz w:val="23"/>
        </w:rPr>
        <w:t>of</w:t>
      </w:r>
      <w:r>
        <w:rPr>
          <w:spacing w:val="34"/>
          <w:sz w:val="23"/>
        </w:rPr>
        <w:t xml:space="preserve"> </w:t>
      </w:r>
      <w:r>
        <w:rPr>
          <w:sz w:val="23"/>
        </w:rPr>
        <w:t>Princes</w:t>
      </w:r>
      <w:r>
        <w:rPr>
          <w:spacing w:val="34"/>
          <w:sz w:val="23"/>
        </w:rPr>
        <w:t xml:space="preserve"> </w:t>
      </w:r>
      <w:r>
        <w:rPr>
          <w:spacing w:val="-2"/>
          <w:sz w:val="23"/>
        </w:rPr>
        <w:t>Freeway.</w:t>
      </w:r>
    </w:p>
    <w:p w14:paraId="26F53F04" w14:textId="77777777" w:rsidR="00021792" w:rsidRDefault="00000000">
      <w:pPr>
        <w:pStyle w:val="ListParagraph"/>
        <w:numPr>
          <w:ilvl w:val="2"/>
          <w:numId w:val="25"/>
        </w:numPr>
        <w:tabs>
          <w:tab w:val="left" w:pos="933"/>
          <w:tab w:val="left" w:pos="934"/>
        </w:tabs>
        <w:spacing w:before="54"/>
        <w:ind w:left="933"/>
        <w:rPr>
          <w:sz w:val="23"/>
        </w:rPr>
      </w:pPr>
      <w:r>
        <w:br w:type="column"/>
      </w:r>
      <w:r>
        <w:rPr>
          <w:sz w:val="23"/>
        </w:rPr>
        <w:t>Acknowledge</w:t>
      </w:r>
      <w:r>
        <w:rPr>
          <w:spacing w:val="29"/>
          <w:sz w:val="23"/>
        </w:rPr>
        <w:t xml:space="preserve"> </w:t>
      </w:r>
      <w:r>
        <w:rPr>
          <w:sz w:val="23"/>
        </w:rPr>
        <w:t>the</w:t>
      </w:r>
      <w:r>
        <w:rPr>
          <w:spacing w:val="30"/>
          <w:sz w:val="23"/>
        </w:rPr>
        <w:t xml:space="preserve"> </w:t>
      </w:r>
      <w:r>
        <w:rPr>
          <w:sz w:val="23"/>
        </w:rPr>
        <w:t>location</w:t>
      </w:r>
      <w:r>
        <w:rPr>
          <w:spacing w:val="29"/>
          <w:sz w:val="23"/>
        </w:rPr>
        <w:t xml:space="preserve"> </w:t>
      </w:r>
      <w:r>
        <w:rPr>
          <w:sz w:val="23"/>
        </w:rPr>
        <w:t>of</w:t>
      </w:r>
      <w:r>
        <w:rPr>
          <w:spacing w:val="30"/>
          <w:sz w:val="23"/>
        </w:rPr>
        <w:t xml:space="preserve"> </w:t>
      </w:r>
      <w:r>
        <w:rPr>
          <w:sz w:val="23"/>
        </w:rPr>
        <w:t>the</w:t>
      </w:r>
      <w:r>
        <w:rPr>
          <w:spacing w:val="29"/>
          <w:sz w:val="23"/>
        </w:rPr>
        <w:t xml:space="preserve"> </w:t>
      </w:r>
      <w:r>
        <w:rPr>
          <w:sz w:val="23"/>
        </w:rPr>
        <w:t>future</w:t>
      </w:r>
      <w:r>
        <w:rPr>
          <w:spacing w:val="30"/>
          <w:sz w:val="23"/>
        </w:rPr>
        <w:t xml:space="preserve"> </w:t>
      </w:r>
      <w:r>
        <w:rPr>
          <w:sz w:val="23"/>
        </w:rPr>
        <w:t>Bay</w:t>
      </w:r>
      <w:r>
        <w:rPr>
          <w:spacing w:val="29"/>
          <w:sz w:val="23"/>
        </w:rPr>
        <w:t xml:space="preserve"> </w:t>
      </w:r>
      <w:r>
        <w:rPr>
          <w:sz w:val="23"/>
        </w:rPr>
        <w:t>West</w:t>
      </w:r>
      <w:r>
        <w:rPr>
          <w:spacing w:val="30"/>
          <w:sz w:val="23"/>
        </w:rPr>
        <w:t xml:space="preserve"> </w:t>
      </w:r>
      <w:r>
        <w:rPr>
          <w:spacing w:val="-2"/>
          <w:sz w:val="23"/>
        </w:rPr>
        <w:t>Port.</w:t>
      </w:r>
    </w:p>
    <w:p w14:paraId="297F35DA" w14:textId="77777777" w:rsidR="00021792" w:rsidRDefault="00000000">
      <w:pPr>
        <w:pStyle w:val="ListParagraph"/>
        <w:numPr>
          <w:ilvl w:val="2"/>
          <w:numId w:val="25"/>
        </w:numPr>
        <w:tabs>
          <w:tab w:val="left" w:pos="933"/>
          <w:tab w:val="left" w:pos="934"/>
        </w:tabs>
        <w:spacing w:before="170"/>
        <w:ind w:left="933"/>
        <w:rPr>
          <w:sz w:val="23"/>
        </w:rPr>
      </w:pPr>
      <w:r>
        <w:rPr>
          <w:sz w:val="23"/>
        </w:rPr>
        <w:t>Protect</w:t>
      </w:r>
      <w:r>
        <w:rPr>
          <w:spacing w:val="32"/>
          <w:sz w:val="23"/>
        </w:rPr>
        <w:t xml:space="preserve"> </w:t>
      </w:r>
      <w:r>
        <w:rPr>
          <w:sz w:val="23"/>
        </w:rPr>
        <w:t>and</w:t>
      </w:r>
      <w:r>
        <w:rPr>
          <w:spacing w:val="35"/>
          <w:sz w:val="23"/>
        </w:rPr>
        <w:t xml:space="preserve"> </w:t>
      </w:r>
      <w:r>
        <w:rPr>
          <w:sz w:val="23"/>
        </w:rPr>
        <w:t>enhance</w:t>
      </w:r>
      <w:r>
        <w:rPr>
          <w:spacing w:val="35"/>
          <w:sz w:val="23"/>
        </w:rPr>
        <w:t xml:space="preserve"> </w:t>
      </w:r>
      <w:r>
        <w:rPr>
          <w:sz w:val="23"/>
        </w:rPr>
        <w:t>the</w:t>
      </w:r>
      <w:r>
        <w:rPr>
          <w:spacing w:val="35"/>
          <w:sz w:val="23"/>
        </w:rPr>
        <w:t xml:space="preserve"> </w:t>
      </w:r>
      <w:r>
        <w:rPr>
          <w:sz w:val="23"/>
        </w:rPr>
        <w:t>existing</w:t>
      </w:r>
      <w:r>
        <w:rPr>
          <w:spacing w:val="34"/>
          <w:sz w:val="23"/>
        </w:rPr>
        <w:t xml:space="preserve"> </w:t>
      </w:r>
      <w:r>
        <w:rPr>
          <w:sz w:val="23"/>
        </w:rPr>
        <w:t>and</w:t>
      </w:r>
      <w:r>
        <w:rPr>
          <w:spacing w:val="35"/>
          <w:sz w:val="23"/>
        </w:rPr>
        <w:t xml:space="preserve"> </w:t>
      </w:r>
      <w:r>
        <w:rPr>
          <w:sz w:val="23"/>
        </w:rPr>
        <w:t>future</w:t>
      </w:r>
      <w:r>
        <w:rPr>
          <w:spacing w:val="35"/>
          <w:sz w:val="23"/>
        </w:rPr>
        <w:t xml:space="preserve"> </w:t>
      </w:r>
      <w:r>
        <w:rPr>
          <w:sz w:val="23"/>
        </w:rPr>
        <w:t>transport</w:t>
      </w:r>
      <w:r>
        <w:rPr>
          <w:spacing w:val="35"/>
          <w:sz w:val="23"/>
        </w:rPr>
        <w:t xml:space="preserve"> </w:t>
      </w:r>
      <w:r>
        <w:rPr>
          <w:spacing w:val="-2"/>
          <w:sz w:val="23"/>
        </w:rPr>
        <w:t>network.</w:t>
      </w:r>
    </w:p>
    <w:p w14:paraId="1041A4EB" w14:textId="77777777" w:rsidR="00021792" w:rsidRDefault="00000000">
      <w:pPr>
        <w:pStyle w:val="ListParagraph"/>
        <w:numPr>
          <w:ilvl w:val="2"/>
          <w:numId w:val="25"/>
        </w:numPr>
        <w:tabs>
          <w:tab w:val="left" w:pos="933"/>
          <w:tab w:val="left" w:pos="934"/>
        </w:tabs>
        <w:spacing w:line="285" w:lineRule="auto"/>
        <w:ind w:left="933" w:right="2507"/>
        <w:rPr>
          <w:sz w:val="23"/>
        </w:rPr>
      </w:pPr>
      <w:proofErr w:type="spellStart"/>
      <w:r>
        <w:rPr>
          <w:sz w:val="23"/>
        </w:rPr>
        <w:t>Minimise</w:t>
      </w:r>
      <w:proofErr w:type="spellEnd"/>
      <w:r>
        <w:rPr>
          <w:spacing w:val="40"/>
          <w:sz w:val="23"/>
        </w:rPr>
        <w:t xml:space="preserve"> </w:t>
      </w:r>
      <w:r>
        <w:rPr>
          <w:sz w:val="23"/>
        </w:rPr>
        <w:t>and</w:t>
      </w:r>
      <w:r>
        <w:rPr>
          <w:spacing w:val="40"/>
          <w:sz w:val="23"/>
        </w:rPr>
        <w:t xml:space="preserve"> </w:t>
      </w:r>
      <w:r>
        <w:rPr>
          <w:sz w:val="23"/>
        </w:rPr>
        <w:t>eliminate</w:t>
      </w:r>
      <w:r>
        <w:rPr>
          <w:spacing w:val="40"/>
          <w:sz w:val="23"/>
        </w:rPr>
        <w:t xml:space="preserve"> </w:t>
      </w:r>
      <w:r>
        <w:rPr>
          <w:sz w:val="23"/>
        </w:rPr>
        <w:t>(where</w:t>
      </w:r>
      <w:r>
        <w:rPr>
          <w:spacing w:val="40"/>
          <w:sz w:val="23"/>
        </w:rPr>
        <w:t xml:space="preserve"> </w:t>
      </w:r>
      <w:r>
        <w:rPr>
          <w:sz w:val="23"/>
        </w:rPr>
        <w:t>possible)</w:t>
      </w:r>
      <w:r>
        <w:rPr>
          <w:spacing w:val="40"/>
          <w:sz w:val="23"/>
        </w:rPr>
        <w:t xml:space="preserve"> </w:t>
      </w:r>
      <w:r>
        <w:rPr>
          <w:sz w:val="23"/>
        </w:rPr>
        <w:t>impacts</w:t>
      </w:r>
      <w:r>
        <w:rPr>
          <w:spacing w:val="40"/>
          <w:sz w:val="23"/>
        </w:rPr>
        <w:t xml:space="preserve"> </w:t>
      </w:r>
      <w:r>
        <w:rPr>
          <w:sz w:val="23"/>
        </w:rPr>
        <w:t>of</w:t>
      </w:r>
      <w:r>
        <w:rPr>
          <w:spacing w:val="40"/>
          <w:sz w:val="23"/>
        </w:rPr>
        <w:t xml:space="preserve"> </w:t>
      </w:r>
      <w:r>
        <w:rPr>
          <w:sz w:val="23"/>
        </w:rPr>
        <w:t>future</w:t>
      </w:r>
      <w:r>
        <w:rPr>
          <w:spacing w:val="40"/>
          <w:sz w:val="23"/>
        </w:rPr>
        <w:t xml:space="preserve"> </w:t>
      </w:r>
      <w:r>
        <w:rPr>
          <w:sz w:val="23"/>
        </w:rPr>
        <w:t>land</w:t>
      </w:r>
      <w:r>
        <w:rPr>
          <w:spacing w:val="40"/>
          <w:sz w:val="23"/>
        </w:rPr>
        <w:t xml:space="preserve"> </w:t>
      </w:r>
      <w:r>
        <w:rPr>
          <w:sz w:val="23"/>
        </w:rPr>
        <w:t>use</w:t>
      </w:r>
      <w:r>
        <w:rPr>
          <w:spacing w:val="40"/>
          <w:sz w:val="23"/>
        </w:rPr>
        <w:t xml:space="preserve"> </w:t>
      </w:r>
      <w:r>
        <w:rPr>
          <w:sz w:val="23"/>
        </w:rPr>
        <w:t>and</w:t>
      </w:r>
      <w:r>
        <w:rPr>
          <w:spacing w:val="40"/>
          <w:sz w:val="23"/>
        </w:rPr>
        <w:t xml:space="preserve"> </w:t>
      </w:r>
      <w:r>
        <w:rPr>
          <w:sz w:val="23"/>
        </w:rPr>
        <w:t>development on</w:t>
      </w:r>
      <w:r>
        <w:rPr>
          <w:spacing w:val="40"/>
          <w:sz w:val="23"/>
        </w:rPr>
        <w:t xml:space="preserve"> </w:t>
      </w:r>
      <w:r>
        <w:rPr>
          <w:sz w:val="23"/>
        </w:rPr>
        <w:t>environmental</w:t>
      </w:r>
      <w:r>
        <w:rPr>
          <w:spacing w:val="40"/>
          <w:sz w:val="23"/>
        </w:rPr>
        <w:t xml:space="preserve"> </w:t>
      </w:r>
      <w:r>
        <w:rPr>
          <w:sz w:val="23"/>
        </w:rPr>
        <w:t>values</w:t>
      </w:r>
      <w:r>
        <w:rPr>
          <w:spacing w:val="40"/>
          <w:sz w:val="23"/>
        </w:rPr>
        <w:t xml:space="preserve"> </w:t>
      </w:r>
      <w:r>
        <w:rPr>
          <w:sz w:val="23"/>
        </w:rPr>
        <w:t>and</w:t>
      </w:r>
      <w:r>
        <w:rPr>
          <w:spacing w:val="40"/>
          <w:sz w:val="23"/>
        </w:rPr>
        <w:t xml:space="preserve"> </w:t>
      </w:r>
      <w:r>
        <w:rPr>
          <w:sz w:val="23"/>
        </w:rPr>
        <w:t>sensitive</w:t>
      </w:r>
      <w:r>
        <w:rPr>
          <w:spacing w:val="40"/>
          <w:sz w:val="23"/>
        </w:rPr>
        <w:t xml:space="preserve"> </w:t>
      </w:r>
      <w:r>
        <w:rPr>
          <w:sz w:val="23"/>
        </w:rPr>
        <w:t>ecosystems,</w:t>
      </w:r>
      <w:r>
        <w:rPr>
          <w:spacing w:val="40"/>
          <w:sz w:val="23"/>
        </w:rPr>
        <w:t xml:space="preserve"> </w:t>
      </w:r>
      <w:r>
        <w:rPr>
          <w:sz w:val="23"/>
        </w:rPr>
        <w:t>including</w:t>
      </w:r>
      <w:r>
        <w:rPr>
          <w:spacing w:val="40"/>
          <w:sz w:val="23"/>
        </w:rPr>
        <w:t xml:space="preserve"> </w:t>
      </w:r>
      <w:r>
        <w:rPr>
          <w:sz w:val="23"/>
        </w:rPr>
        <w:t>the</w:t>
      </w:r>
      <w:r>
        <w:rPr>
          <w:spacing w:val="40"/>
          <w:sz w:val="23"/>
        </w:rPr>
        <w:t xml:space="preserve"> </w:t>
      </w:r>
      <w:r>
        <w:rPr>
          <w:sz w:val="23"/>
        </w:rPr>
        <w:t>Ramsar</w:t>
      </w:r>
      <w:r>
        <w:rPr>
          <w:spacing w:val="40"/>
          <w:sz w:val="23"/>
        </w:rPr>
        <w:t xml:space="preserve"> </w:t>
      </w:r>
      <w:r>
        <w:rPr>
          <w:sz w:val="23"/>
        </w:rPr>
        <w:t>wetlands.</w:t>
      </w:r>
    </w:p>
    <w:p w14:paraId="4160921B" w14:textId="77777777" w:rsidR="00021792" w:rsidRDefault="00000000">
      <w:pPr>
        <w:pStyle w:val="ListParagraph"/>
        <w:numPr>
          <w:ilvl w:val="2"/>
          <w:numId w:val="25"/>
        </w:numPr>
        <w:tabs>
          <w:tab w:val="left" w:pos="933"/>
          <w:tab w:val="left" w:pos="934"/>
        </w:tabs>
        <w:spacing w:before="121" w:line="285" w:lineRule="auto"/>
        <w:ind w:left="933" w:right="1712"/>
        <w:rPr>
          <w:sz w:val="23"/>
        </w:rPr>
      </w:pPr>
      <w:r>
        <w:rPr>
          <w:sz w:val="23"/>
        </w:rPr>
        <w:t>Ensure</w:t>
      </w:r>
      <w:r>
        <w:rPr>
          <w:spacing w:val="40"/>
          <w:sz w:val="23"/>
        </w:rPr>
        <w:t xml:space="preserve"> </w:t>
      </w:r>
      <w:r>
        <w:rPr>
          <w:sz w:val="23"/>
        </w:rPr>
        <w:t>impacts</w:t>
      </w:r>
      <w:r>
        <w:rPr>
          <w:spacing w:val="40"/>
          <w:sz w:val="23"/>
        </w:rPr>
        <w:t xml:space="preserve"> </w:t>
      </w:r>
      <w:r>
        <w:rPr>
          <w:sz w:val="23"/>
        </w:rPr>
        <w:t>of</w:t>
      </w:r>
      <w:r>
        <w:rPr>
          <w:spacing w:val="40"/>
          <w:sz w:val="23"/>
        </w:rPr>
        <w:t xml:space="preserve"> </w:t>
      </w:r>
      <w:r>
        <w:rPr>
          <w:sz w:val="23"/>
        </w:rPr>
        <w:t>climate</w:t>
      </w:r>
      <w:r>
        <w:rPr>
          <w:spacing w:val="40"/>
          <w:sz w:val="23"/>
        </w:rPr>
        <w:t xml:space="preserve"> </w:t>
      </w:r>
      <w:r>
        <w:rPr>
          <w:sz w:val="23"/>
        </w:rPr>
        <w:t>change,</w:t>
      </w:r>
      <w:r>
        <w:rPr>
          <w:spacing w:val="40"/>
          <w:sz w:val="23"/>
        </w:rPr>
        <w:t xml:space="preserve"> </w:t>
      </w:r>
      <w:r>
        <w:rPr>
          <w:sz w:val="23"/>
        </w:rPr>
        <w:t>including</w:t>
      </w:r>
      <w:r>
        <w:rPr>
          <w:spacing w:val="40"/>
          <w:sz w:val="23"/>
        </w:rPr>
        <w:t xml:space="preserve"> </w:t>
      </w:r>
      <w:r>
        <w:rPr>
          <w:sz w:val="23"/>
        </w:rPr>
        <w:t>sea</w:t>
      </w:r>
      <w:r>
        <w:rPr>
          <w:spacing w:val="40"/>
          <w:sz w:val="23"/>
        </w:rPr>
        <w:t xml:space="preserve"> </w:t>
      </w:r>
      <w:r>
        <w:rPr>
          <w:sz w:val="23"/>
        </w:rPr>
        <w:t>level</w:t>
      </w:r>
      <w:r>
        <w:rPr>
          <w:spacing w:val="40"/>
          <w:sz w:val="23"/>
        </w:rPr>
        <w:t xml:space="preserve"> </w:t>
      </w:r>
      <w:r>
        <w:rPr>
          <w:sz w:val="23"/>
        </w:rPr>
        <w:t>rise,</w:t>
      </w:r>
      <w:r>
        <w:rPr>
          <w:spacing w:val="40"/>
          <w:sz w:val="23"/>
        </w:rPr>
        <w:t xml:space="preserve"> </w:t>
      </w:r>
      <w:r>
        <w:rPr>
          <w:sz w:val="23"/>
        </w:rPr>
        <w:t>are</w:t>
      </w:r>
      <w:r>
        <w:rPr>
          <w:spacing w:val="40"/>
          <w:sz w:val="23"/>
        </w:rPr>
        <w:t xml:space="preserve"> </w:t>
      </w:r>
      <w:proofErr w:type="gramStart"/>
      <w:r>
        <w:rPr>
          <w:sz w:val="23"/>
        </w:rPr>
        <w:t>considered</w:t>
      </w:r>
      <w:proofErr w:type="gramEnd"/>
      <w:r>
        <w:rPr>
          <w:spacing w:val="40"/>
          <w:sz w:val="23"/>
        </w:rPr>
        <w:t xml:space="preserve"> </w:t>
      </w:r>
      <w:r>
        <w:rPr>
          <w:sz w:val="23"/>
        </w:rPr>
        <w:t>and</w:t>
      </w:r>
      <w:r>
        <w:rPr>
          <w:spacing w:val="40"/>
          <w:sz w:val="23"/>
        </w:rPr>
        <w:t xml:space="preserve"> </w:t>
      </w:r>
      <w:r>
        <w:rPr>
          <w:sz w:val="23"/>
        </w:rPr>
        <w:t>appropriately mitigated</w:t>
      </w:r>
      <w:r>
        <w:rPr>
          <w:spacing w:val="40"/>
          <w:sz w:val="23"/>
        </w:rPr>
        <w:t xml:space="preserve"> </w:t>
      </w:r>
      <w:r>
        <w:rPr>
          <w:sz w:val="23"/>
        </w:rPr>
        <w:t>as</w:t>
      </w:r>
      <w:r>
        <w:rPr>
          <w:spacing w:val="40"/>
          <w:sz w:val="23"/>
        </w:rPr>
        <w:t xml:space="preserve"> </w:t>
      </w:r>
      <w:r>
        <w:rPr>
          <w:sz w:val="23"/>
        </w:rPr>
        <w:t>part</w:t>
      </w:r>
      <w:r>
        <w:rPr>
          <w:spacing w:val="40"/>
          <w:sz w:val="23"/>
        </w:rPr>
        <w:t xml:space="preserve"> </w:t>
      </w:r>
      <w:r>
        <w:rPr>
          <w:sz w:val="23"/>
        </w:rPr>
        <w:t>of</w:t>
      </w:r>
      <w:r>
        <w:rPr>
          <w:spacing w:val="40"/>
          <w:sz w:val="23"/>
        </w:rPr>
        <w:t xml:space="preserve"> </w:t>
      </w:r>
      <w:r>
        <w:rPr>
          <w:sz w:val="23"/>
        </w:rPr>
        <w:t>all</w:t>
      </w:r>
      <w:r>
        <w:rPr>
          <w:spacing w:val="40"/>
          <w:sz w:val="23"/>
        </w:rPr>
        <w:t xml:space="preserve"> </w:t>
      </w:r>
      <w:r>
        <w:rPr>
          <w:sz w:val="23"/>
        </w:rPr>
        <w:t>future</w:t>
      </w:r>
      <w:r>
        <w:rPr>
          <w:spacing w:val="40"/>
          <w:sz w:val="23"/>
        </w:rPr>
        <w:t xml:space="preserve"> </w:t>
      </w:r>
      <w:r>
        <w:rPr>
          <w:sz w:val="23"/>
        </w:rPr>
        <w:t>land</w:t>
      </w:r>
      <w:r>
        <w:rPr>
          <w:spacing w:val="40"/>
          <w:sz w:val="23"/>
        </w:rPr>
        <w:t xml:space="preserve"> </w:t>
      </w:r>
      <w:r>
        <w:rPr>
          <w:sz w:val="23"/>
        </w:rPr>
        <w:t>use</w:t>
      </w:r>
      <w:r>
        <w:rPr>
          <w:spacing w:val="40"/>
          <w:sz w:val="23"/>
        </w:rPr>
        <w:t xml:space="preserve"> </w:t>
      </w:r>
      <w:r>
        <w:rPr>
          <w:sz w:val="23"/>
        </w:rPr>
        <w:t>and</w:t>
      </w:r>
      <w:r>
        <w:rPr>
          <w:spacing w:val="40"/>
          <w:sz w:val="23"/>
        </w:rPr>
        <w:t xml:space="preserve"> </w:t>
      </w:r>
      <w:r>
        <w:rPr>
          <w:sz w:val="23"/>
        </w:rPr>
        <w:t>development.</w:t>
      </w:r>
    </w:p>
    <w:p w14:paraId="30D1DB45" w14:textId="77777777" w:rsidR="00021792" w:rsidRDefault="00000000">
      <w:pPr>
        <w:pStyle w:val="ListParagraph"/>
        <w:numPr>
          <w:ilvl w:val="2"/>
          <w:numId w:val="25"/>
        </w:numPr>
        <w:tabs>
          <w:tab w:val="left" w:pos="933"/>
          <w:tab w:val="left" w:pos="934"/>
        </w:tabs>
        <w:spacing w:before="122"/>
        <w:ind w:left="933"/>
        <w:rPr>
          <w:sz w:val="23"/>
        </w:rPr>
      </w:pPr>
      <w:r>
        <w:rPr>
          <w:sz w:val="23"/>
        </w:rPr>
        <w:t>Protect</w:t>
      </w:r>
      <w:r>
        <w:rPr>
          <w:spacing w:val="31"/>
          <w:sz w:val="23"/>
        </w:rPr>
        <w:t xml:space="preserve"> </w:t>
      </w:r>
      <w:r>
        <w:rPr>
          <w:sz w:val="23"/>
        </w:rPr>
        <w:t>green</w:t>
      </w:r>
      <w:r>
        <w:rPr>
          <w:spacing w:val="31"/>
          <w:sz w:val="23"/>
        </w:rPr>
        <w:t xml:space="preserve"> </w:t>
      </w:r>
      <w:r>
        <w:rPr>
          <w:sz w:val="23"/>
        </w:rPr>
        <w:t>wedge</w:t>
      </w:r>
      <w:r>
        <w:rPr>
          <w:spacing w:val="31"/>
          <w:sz w:val="23"/>
        </w:rPr>
        <w:t xml:space="preserve"> </w:t>
      </w:r>
      <w:r>
        <w:rPr>
          <w:sz w:val="23"/>
        </w:rPr>
        <w:t>and</w:t>
      </w:r>
      <w:r>
        <w:rPr>
          <w:spacing w:val="31"/>
          <w:sz w:val="23"/>
        </w:rPr>
        <w:t xml:space="preserve"> </w:t>
      </w:r>
      <w:r>
        <w:rPr>
          <w:sz w:val="23"/>
        </w:rPr>
        <w:t>rural</w:t>
      </w:r>
      <w:r>
        <w:rPr>
          <w:spacing w:val="31"/>
          <w:sz w:val="23"/>
        </w:rPr>
        <w:t xml:space="preserve"> </w:t>
      </w:r>
      <w:r>
        <w:rPr>
          <w:spacing w:val="-2"/>
          <w:sz w:val="23"/>
        </w:rPr>
        <w:t>landscapes.</w:t>
      </w:r>
    </w:p>
    <w:p w14:paraId="7DD5A826" w14:textId="77777777" w:rsidR="00021792" w:rsidRDefault="00000000">
      <w:pPr>
        <w:pStyle w:val="ListParagraph"/>
        <w:numPr>
          <w:ilvl w:val="2"/>
          <w:numId w:val="25"/>
        </w:numPr>
        <w:tabs>
          <w:tab w:val="left" w:pos="933"/>
          <w:tab w:val="left" w:pos="934"/>
        </w:tabs>
        <w:spacing w:line="285" w:lineRule="auto"/>
        <w:ind w:left="933" w:right="1651"/>
        <w:rPr>
          <w:sz w:val="23"/>
        </w:rPr>
      </w:pPr>
      <w:r>
        <w:rPr>
          <w:sz w:val="23"/>
        </w:rPr>
        <w:t>Protect</w:t>
      </w:r>
      <w:r>
        <w:rPr>
          <w:spacing w:val="36"/>
          <w:sz w:val="23"/>
        </w:rPr>
        <w:t xml:space="preserve"> </w:t>
      </w:r>
      <w:r>
        <w:rPr>
          <w:sz w:val="23"/>
        </w:rPr>
        <w:t>agricultural</w:t>
      </w:r>
      <w:r>
        <w:rPr>
          <w:spacing w:val="36"/>
          <w:sz w:val="23"/>
        </w:rPr>
        <w:t xml:space="preserve"> </w:t>
      </w:r>
      <w:r>
        <w:rPr>
          <w:sz w:val="23"/>
        </w:rPr>
        <w:t>areas</w:t>
      </w:r>
      <w:r>
        <w:rPr>
          <w:spacing w:val="36"/>
          <w:sz w:val="23"/>
        </w:rPr>
        <w:t xml:space="preserve"> </w:t>
      </w:r>
      <w:r>
        <w:rPr>
          <w:sz w:val="23"/>
        </w:rPr>
        <w:t>and</w:t>
      </w:r>
      <w:r>
        <w:rPr>
          <w:spacing w:val="36"/>
          <w:sz w:val="23"/>
        </w:rPr>
        <w:t xml:space="preserve"> </w:t>
      </w:r>
      <w:r>
        <w:rPr>
          <w:sz w:val="23"/>
        </w:rPr>
        <w:t>the</w:t>
      </w:r>
      <w:r>
        <w:rPr>
          <w:spacing w:val="36"/>
          <w:sz w:val="23"/>
        </w:rPr>
        <w:t xml:space="preserve"> </w:t>
      </w:r>
      <w:r>
        <w:rPr>
          <w:sz w:val="23"/>
        </w:rPr>
        <w:t>right</w:t>
      </w:r>
      <w:r>
        <w:rPr>
          <w:spacing w:val="36"/>
          <w:sz w:val="23"/>
        </w:rPr>
        <w:t xml:space="preserve"> </w:t>
      </w:r>
      <w:r>
        <w:rPr>
          <w:sz w:val="23"/>
        </w:rPr>
        <w:t>to</w:t>
      </w:r>
      <w:r>
        <w:rPr>
          <w:spacing w:val="36"/>
          <w:sz w:val="23"/>
        </w:rPr>
        <w:t xml:space="preserve"> </w:t>
      </w:r>
      <w:r>
        <w:rPr>
          <w:sz w:val="23"/>
        </w:rPr>
        <w:t>farm</w:t>
      </w:r>
      <w:r>
        <w:rPr>
          <w:spacing w:val="36"/>
          <w:sz w:val="23"/>
        </w:rPr>
        <w:t xml:space="preserve"> </w:t>
      </w:r>
      <w:r>
        <w:rPr>
          <w:sz w:val="23"/>
        </w:rPr>
        <w:t>from</w:t>
      </w:r>
      <w:r>
        <w:rPr>
          <w:spacing w:val="36"/>
          <w:sz w:val="23"/>
        </w:rPr>
        <w:t xml:space="preserve"> </w:t>
      </w:r>
      <w:r>
        <w:rPr>
          <w:sz w:val="23"/>
        </w:rPr>
        <w:t>incompatible</w:t>
      </w:r>
      <w:r>
        <w:rPr>
          <w:spacing w:val="36"/>
          <w:sz w:val="23"/>
        </w:rPr>
        <w:t xml:space="preserve"> </w:t>
      </w:r>
      <w:r>
        <w:rPr>
          <w:sz w:val="23"/>
        </w:rPr>
        <w:t>land</w:t>
      </w:r>
      <w:r>
        <w:rPr>
          <w:spacing w:val="36"/>
          <w:sz w:val="23"/>
        </w:rPr>
        <w:t xml:space="preserve"> </w:t>
      </w:r>
      <w:r>
        <w:rPr>
          <w:sz w:val="23"/>
        </w:rPr>
        <w:t>uses</w:t>
      </w:r>
      <w:r>
        <w:rPr>
          <w:spacing w:val="36"/>
          <w:sz w:val="23"/>
        </w:rPr>
        <w:t xml:space="preserve"> </w:t>
      </w:r>
      <w:r>
        <w:rPr>
          <w:sz w:val="23"/>
        </w:rPr>
        <w:t>and</w:t>
      </w:r>
      <w:r>
        <w:rPr>
          <w:spacing w:val="36"/>
          <w:sz w:val="23"/>
        </w:rPr>
        <w:t xml:space="preserve"> </w:t>
      </w:r>
      <w:r>
        <w:rPr>
          <w:sz w:val="23"/>
        </w:rPr>
        <w:t>further</w:t>
      </w:r>
      <w:r>
        <w:rPr>
          <w:spacing w:val="36"/>
          <w:sz w:val="23"/>
        </w:rPr>
        <w:t xml:space="preserve"> </w:t>
      </w:r>
      <w:r>
        <w:rPr>
          <w:sz w:val="23"/>
        </w:rPr>
        <w:t xml:space="preserve">urban </w:t>
      </w:r>
      <w:r>
        <w:rPr>
          <w:spacing w:val="-2"/>
          <w:sz w:val="23"/>
        </w:rPr>
        <w:t>encroachment.</w:t>
      </w:r>
    </w:p>
    <w:p w14:paraId="08A0C1F4" w14:textId="77777777" w:rsidR="00021792" w:rsidRDefault="00000000">
      <w:pPr>
        <w:pStyle w:val="ListParagraph"/>
        <w:numPr>
          <w:ilvl w:val="2"/>
          <w:numId w:val="25"/>
        </w:numPr>
        <w:tabs>
          <w:tab w:val="left" w:pos="933"/>
          <w:tab w:val="left" w:pos="934"/>
        </w:tabs>
        <w:spacing w:before="121" w:line="285" w:lineRule="auto"/>
        <w:ind w:left="933" w:right="1508"/>
        <w:rPr>
          <w:sz w:val="23"/>
        </w:rPr>
      </w:pPr>
      <w:r>
        <w:rPr>
          <w:sz w:val="23"/>
        </w:rPr>
        <w:t>Protect</w:t>
      </w:r>
      <w:r>
        <w:rPr>
          <w:spacing w:val="40"/>
          <w:sz w:val="23"/>
        </w:rPr>
        <w:t xml:space="preserve"> </w:t>
      </w:r>
      <w:r>
        <w:rPr>
          <w:sz w:val="23"/>
        </w:rPr>
        <w:t>areas</w:t>
      </w:r>
      <w:r>
        <w:rPr>
          <w:spacing w:val="40"/>
          <w:sz w:val="23"/>
        </w:rPr>
        <w:t xml:space="preserve"> </w:t>
      </w:r>
      <w:r>
        <w:rPr>
          <w:sz w:val="23"/>
        </w:rPr>
        <w:t>of</w:t>
      </w:r>
      <w:r>
        <w:rPr>
          <w:spacing w:val="40"/>
          <w:sz w:val="23"/>
        </w:rPr>
        <w:t xml:space="preserve"> </w:t>
      </w:r>
      <w:r>
        <w:rPr>
          <w:sz w:val="23"/>
        </w:rPr>
        <w:t>acknowledged</w:t>
      </w:r>
      <w:r>
        <w:rPr>
          <w:spacing w:val="40"/>
          <w:sz w:val="23"/>
        </w:rPr>
        <w:t xml:space="preserve"> </w:t>
      </w:r>
      <w:r>
        <w:rPr>
          <w:sz w:val="23"/>
        </w:rPr>
        <w:t>environmental</w:t>
      </w:r>
      <w:r>
        <w:rPr>
          <w:spacing w:val="40"/>
          <w:sz w:val="23"/>
        </w:rPr>
        <w:t xml:space="preserve"> </w:t>
      </w:r>
      <w:r>
        <w:rPr>
          <w:sz w:val="23"/>
        </w:rPr>
        <w:t>importance,</w:t>
      </w:r>
      <w:r>
        <w:rPr>
          <w:spacing w:val="40"/>
          <w:sz w:val="23"/>
        </w:rPr>
        <w:t xml:space="preserve"> </w:t>
      </w:r>
      <w:r>
        <w:rPr>
          <w:sz w:val="23"/>
        </w:rPr>
        <w:t>including</w:t>
      </w:r>
      <w:r>
        <w:rPr>
          <w:spacing w:val="40"/>
          <w:sz w:val="23"/>
        </w:rPr>
        <w:t xml:space="preserve"> </w:t>
      </w:r>
      <w:r>
        <w:rPr>
          <w:sz w:val="23"/>
        </w:rPr>
        <w:t>grasslands,</w:t>
      </w:r>
      <w:r>
        <w:rPr>
          <w:spacing w:val="40"/>
          <w:sz w:val="23"/>
        </w:rPr>
        <w:t xml:space="preserve"> </w:t>
      </w:r>
      <w:r>
        <w:rPr>
          <w:sz w:val="23"/>
        </w:rPr>
        <w:t>coastline</w:t>
      </w:r>
      <w:r>
        <w:rPr>
          <w:spacing w:val="40"/>
          <w:sz w:val="23"/>
        </w:rPr>
        <w:t xml:space="preserve"> </w:t>
      </w:r>
      <w:r>
        <w:rPr>
          <w:sz w:val="23"/>
        </w:rPr>
        <w:t>and Ramsar wetlands.</w:t>
      </w:r>
    </w:p>
    <w:p w14:paraId="1A3D62C4" w14:textId="77777777" w:rsidR="00021792" w:rsidRDefault="00000000">
      <w:pPr>
        <w:pStyle w:val="ListParagraph"/>
        <w:numPr>
          <w:ilvl w:val="2"/>
          <w:numId w:val="25"/>
        </w:numPr>
        <w:tabs>
          <w:tab w:val="left" w:pos="933"/>
          <w:tab w:val="left" w:pos="934"/>
        </w:tabs>
        <w:spacing w:before="121" w:line="285" w:lineRule="auto"/>
        <w:ind w:left="933" w:right="1505"/>
        <w:rPr>
          <w:sz w:val="23"/>
        </w:rPr>
      </w:pPr>
      <w:r>
        <w:rPr>
          <w:sz w:val="23"/>
        </w:rPr>
        <w:t>Protect</w:t>
      </w:r>
      <w:r>
        <w:rPr>
          <w:spacing w:val="39"/>
          <w:sz w:val="23"/>
        </w:rPr>
        <w:t xml:space="preserve"> </w:t>
      </w:r>
      <w:r>
        <w:rPr>
          <w:sz w:val="23"/>
        </w:rPr>
        <w:t>non-urban</w:t>
      </w:r>
      <w:r>
        <w:rPr>
          <w:spacing w:val="39"/>
          <w:sz w:val="23"/>
        </w:rPr>
        <w:t xml:space="preserve"> </w:t>
      </w:r>
      <w:r>
        <w:rPr>
          <w:sz w:val="23"/>
        </w:rPr>
        <w:t>land</w:t>
      </w:r>
      <w:r>
        <w:rPr>
          <w:spacing w:val="39"/>
          <w:sz w:val="23"/>
        </w:rPr>
        <w:t xml:space="preserve"> </w:t>
      </w:r>
      <w:r>
        <w:rPr>
          <w:sz w:val="23"/>
        </w:rPr>
        <w:t>areas</w:t>
      </w:r>
      <w:r>
        <w:rPr>
          <w:spacing w:val="39"/>
          <w:sz w:val="23"/>
        </w:rPr>
        <w:t xml:space="preserve"> </w:t>
      </w:r>
      <w:r>
        <w:rPr>
          <w:sz w:val="23"/>
        </w:rPr>
        <w:t>within</w:t>
      </w:r>
      <w:r>
        <w:rPr>
          <w:spacing w:val="39"/>
          <w:sz w:val="23"/>
        </w:rPr>
        <w:t xml:space="preserve"> </w:t>
      </w:r>
      <w:r>
        <w:rPr>
          <w:sz w:val="23"/>
        </w:rPr>
        <w:t>the</w:t>
      </w:r>
      <w:r>
        <w:rPr>
          <w:spacing w:val="39"/>
          <w:sz w:val="23"/>
        </w:rPr>
        <w:t xml:space="preserve"> </w:t>
      </w:r>
      <w:r>
        <w:rPr>
          <w:sz w:val="23"/>
        </w:rPr>
        <w:t>Avalon</w:t>
      </w:r>
      <w:r>
        <w:rPr>
          <w:spacing w:val="39"/>
          <w:sz w:val="23"/>
        </w:rPr>
        <w:t xml:space="preserve"> </w:t>
      </w:r>
      <w:r>
        <w:rPr>
          <w:sz w:val="23"/>
        </w:rPr>
        <w:t>Corridor</w:t>
      </w:r>
      <w:r>
        <w:rPr>
          <w:spacing w:val="39"/>
          <w:sz w:val="23"/>
        </w:rPr>
        <w:t xml:space="preserve"> </w:t>
      </w:r>
      <w:r>
        <w:rPr>
          <w:sz w:val="23"/>
        </w:rPr>
        <w:t>which</w:t>
      </w:r>
      <w:r>
        <w:rPr>
          <w:spacing w:val="39"/>
          <w:sz w:val="23"/>
        </w:rPr>
        <w:t xml:space="preserve"> </w:t>
      </w:r>
      <w:r>
        <w:rPr>
          <w:sz w:val="23"/>
        </w:rPr>
        <w:t>are</w:t>
      </w:r>
      <w:r>
        <w:rPr>
          <w:spacing w:val="39"/>
          <w:sz w:val="23"/>
        </w:rPr>
        <w:t xml:space="preserve"> </w:t>
      </w:r>
      <w:proofErr w:type="spellStart"/>
      <w:r>
        <w:rPr>
          <w:sz w:val="23"/>
        </w:rPr>
        <w:t>recognised</w:t>
      </w:r>
      <w:proofErr w:type="spellEnd"/>
      <w:r>
        <w:rPr>
          <w:spacing w:val="39"/>
          <w:sz w:val="23"/>
        </w:rPr>
        <w:t xml:space="preserve"> </w:t>
      </w:r>
      <w:r>
        <w:rPr>
          <w:sz w:val="23"/>
        </w:rPr>
        <w:t>for</w:t>
      </w:r>
      <w:r>
        <w:rPr>
          <w:spacing w:val="39"/>
          <w:sz w:val="23"/>
        </w:rPr>
        <w:t xml:space="preserve"> </w:t>
      </w:r>
      <w:r>
        <w:rPr>
          <w:sz w:val="23"/>
        </w:rPr>
        <w:t>their</w:t>
      </w:r>
      <w:r>
        <w:rPr>
          <w:spacing w:val="39"/>
          <w:sz w:val="23"/>
        </w:rPr>
        <w:t xml:space="preserve"> </w:t>
      </w:r>
      <w:r>
        <w:rPr>
          <w:sz w:val="23"/>
        </w:rPr>
        <w:t>cultural and landscape values.</w:t>
      </w:r>
    </w:p>
    <w:p w14:paraId="4002CABA" w14:textId="77777777" w:rsidR="00021792" w:rsidRDefault="00000000">
      <w:pPr>
        <w:pStyle w:val="ListParagraph"/>
        <w:numPr>
          <w:ilvl w:val="2"/>
          <w:numId w:val="25"/>
        </w:numPr>
        <w:tabs>
          <w:tab w:val="left" w:pos="933"/>
          <w:tab w:val="left" w:pos="934"/>
        </w:tabs>
        <w:spacing w:before="122"/>
        <w:ind w:left="933"/>
        <w:rPr>
          <w:sz w:val="23"/>
        </w:rPr>
      </w:pPr>
      <w:r>
        <w:rPr>
          <w:sz w:val="23"/>
        </w:rPr>
        <w:t>Protect</w:t>
      </w:r>
      <w:r>
        <w:rPr>
          <w:spacing w:val="35"/>
          <w:sz w:val="23"/>
        </w:rPr>
        <w:t xml:space="preserve"> </w:t>
      </w:r>
      <w:r>
        <w:rPr>
          <w:sz w:val="23"/>
        </w:rPr>
        <w:t>ongoing</w:t>
      </w:r>
      <w:r>
        <w:rPr>
          <w:spacing w:val="35"/>
          <w:sz w:val="23"/>
        </w:rPr>
        <w:t xml:space="preserve"> </w:t>
      </w:r>
      <w:r>
        <w:rPr>
          <w:sz w:val="23"/>
        </w:rPr>
        <w:t>operations</w:t>
      </w:r>
      <w:r>
        <w:rPr>
          <w:spacing w:val="35"/>
          <w:sz w:val="23"/>
        </w:rPr>
        <w:t xml:space="preserve"> </w:t>
      </w:r>
      <w:r>
        <w:rPr>
          <w:sz w:val="23"/>
        </w:rPr>
        <w:t>of</w:t>
      </w:r>
      <w:r>
        <w:rPr>
          <w:spacing w:val="35"/>
          <w:sz w:val="23"/>
        </w:rPr>
        <w:t xml:space="preserve"> </w:t>
      </w:r>
      <w:r>
        <w:rPr>
          <w:sz w:val="23"/>
        </w:rPr>
        <w:t>the</w:t>
      </w:r>
      <w:r>
        <w:rPr>
          <w:spacing w:val="35"/>
          <w:sz w:val="23"/>
        </w:rPr>
        <w:t xml:space="preserve"> </w:t>
      </w:r>
      <w:r>
        <w:rPr>
          <w:spacing w:val="-4"/>
          <w:sz w:val="23"/>
        </w:rPr>
        <w:t>WTP.</w:t>
      </w:r>
    </w:p>
    <w:p w14:paraId="46280D06" w14:textId="77777777" w:rsidR="00021792" w:rsidRDefault="00000000">
      <w:pPr>
        <w:pStyle w:val="ListParagraph"/>
        <w:numPr>
          <w:ilvl w:val="2"/>
          <w:numId w:val="25"/>
        </w:numPr>
        <w:tabs>
          <w:tab w:val="left" w:pos="933"/>
          <w:tab w:val="left" w:pos="934"/>
        </w:tabs>
        <w:spacing w:before="170" w:line="285" w:lineRule="auto"/>
        <w:ind w:left="933" w:right="1553"/>
        <w:rPr>
          <w:sz w:val="23"/>
        </w:rPr>
      </w:pPr>
      <w:r>
        <w:rPr>
          <w:sz w:val="23"/>
        </w:rPr>
        <w:t>Protect</w:t>
      </w:r>
      <w:r>
        <w:rPr>
          <w:spacing w:val="40"/>
          <w:sz w:val="23"/>
        </w:rPr>
        <w:t xml:space="preserve"> </w:t>
      </w:r>
      <w:r>
        <w:rPr>
          <w:sz w:val="23"/>
        </w:rPr>
        <w:t>identified</w:t>
      </w:r>
      <w:r>
        <w:rPr>
          <w:spacing w:val="40"/>
          <w:sz w:val="23"/>
        </w:rPr>
        <w:t xml:space="preserve"> </w:t>
      </w:r>
      <w:r>
        <w:rPr>
          <w:sz w:val="23"/>
        </w:rPr>
        <w:t>SERAs</w:t>
      </w:r>
      <w:r>
        <w:rPr>
          <w:spacing w:val="40"/>
          <w:sz w:val="23"/>
        </w:rPr>
        <w:t xml:space="preserve"> </w:t>
      </w:r>
      <w:r>
        <w:rPr>
          <w:sz w:val="23"/>
        </w:rPr>
        <w:t>and</w:t>
      </w:r>
      <w:r>
        <w:rPr>
          <w:spacing w:val="40"/>
          <w:sz w:val="23"/>
        </w:rPr>
        <w:t xml:space="preserve"> </w:t>
      </w:r>
      <w:r>
        <w:rPr>
          <w:sz w:val="23"/>
        </w:rPr>
        <w:t>EIIAs</w:t>
      </w:r>
      <w:r>
        <w:rPr>
          <w:spacing w:val="40"/>
          <w:sz w:val="23"/>
        </w:rPr>
        <w:t xml:space="preserve"> </w:t>
      </w:r>
      <w:r>
        <w:rPr>
          <w:sz w:val="23"/>
        </w:rPr>
        <w:t>for</w:t>
      </w:r>
      <w:r>
        <w:rPr>
          <w:spacing w:val="40"/>
          <w:sz w:val="23"/>
        </w:rPr>
        <w:t xml:space="preserve"> </w:t>
      </w:r>
      <w:r>
        <w:rPr>
          <w:sz w:val="23"/>
        </w:rPr>
        <w:t>potential</w:t>
      </w:r>
      <w:r>
        <w:rPr>
          <w:spacing w:val="40"/>
          <w:sz w:val="23"/>
        </w:rPr>
        <w:t xml:space="preserve"> </w:t>
      </w:r>
      <w:r>
        <w:rPr>
          <w:sz w:val="23"/>
        </w:rPr>
        <w:t>future</w:t>
      </w:r>
      <w:r>
        <w:rPr>
          <w:spacing w:val="40"/>
          <w:sz w:val="23"/>
        </w:rPr>
        <w:t xml:space="preserve"> </w:t>
      </w:r>
      <w:r>
        <w:rPr>
          <w:sz w:val="23"/>
        </w:rPr>
        <w:t>quarrying</w:t>
      </w:r>
      <w:r>
        <w:rPr>
          <w:spacing w:val="40"/>
          <w:sz w:val="23"/>
        </w:rPr>
        <w:t xml:space="preserve"> </w:t>
      </w:r>
      <w:r>
        <w:rPr>
          <w:sz w:val="23"/>
        </w:rPr>
        <w:t>activities</w:t>
      </w:r>
      <w:r>
        <w:rPr>
          <w:spacing w:val="40"/>
          <w:sz w:val="23"/>
        </w:rPr>
        <w:t xml:space="preserve"> </w:t>
      </w:r>
      <w:r>
        <w:rPr>
          <w:sz w:val="23"/>
        </w:rPr>
        <w:t>to</w:t>
      </w:r>
      <w:r>
        <w:rPr>
          <w:spacing w:val="40"/>
          <w:sz w:val="23"/>
        </w:rPr>
        <w:t xml:space="preserve"> </w:t>
      </w:r>
      <w:r>
        <w:rPr>
          <w:sz w:val="23"/>
        </w:rPr>
        <w:t>meet</w:t>
      </w:r>
      <w:r>
        <w:rPr>
          <w:spacing w:val="40"/>
          <w:sz w:val="23"/>
        </w:rPr>
        <w:t xml:space="preserve"> </w:t>
      </w:r>
      <w:r>
        <w:rPr>
          <w:sz w:val="23"/>
        </w:rPr>
        <w:t>demand</w:t>
      </w:r>
      <w:r>
        <w:rPr>
          <w:spacing w:val="40"/>
          <w:sz w:val="23"/>
        </w:rPr>
        <w:t xml:space="preserve"> </w:t>
      </w:r>
      <w:r>
        <w:rPr>
          <w:sz w:val="23"/>
        </w:rPr>
        <w:t>for stone</w:t>
      </w:r>
      <w:r>
        <w:rPr>
          <w:spacing w:val="40"/>
          <w:sz w:val="23"/>
        </w:rPr>
        <w:t xml:space="preserve"> </w:t>
      </w:r>
      <w:r>
        <w:rPr>
          <w:sz w:val="23"/>
        </w:rPr>
        <w:t>and</w:t>
      </w:r>
      <w:r>
        <w:rPr>
          <w:spacing w:val="40"/>
          <w:sz w:val="23"/>
        </w:rPr>
        <w:t xml:space="preserve"> </w:t>
      </w:r>
      <w:r>
        <w:rPr>
          <w:sz w:val="23"/>
        </w:rPr>
        <w:t>sand</w:t>
      </w:r>
      <w:r>
        <w:rPr>
          <w:spacing w:val="40"/>
          <w:sz w:val="23"/>
        </w:rPr>
        <w:t xml:space="preserve"> </w:t>
      </w:r>
      <w:r>
        <w:rPr>
          <w:sz w:val="23"/>
        </w:rPr>
        <w:t>for</w:t>
      </w:r>
      <w:r>
        <w:rPr>
          <w:spacing w:val="40"/>
          <w:sz w:val="23"/>
        </w:rPr>
        <w:t xml:space="preserve"> </w:t>
      </w:r>
      <w:r>
        <w:rPr>
          <w:sz w:val="23"/>
        </w:rPr>
        <w:t>construction</w:t>
      </w:r>
      <w:r>
        <w:rPr>
          <w:spacing w:val="40"/>
          <w:sz w:val="23"/>
        </w:rPr>
        <w:t xml:space="preserve"> </w:t>
      </w:r>
      <w:r>
        <w:rPr>
          <w:sz w:val="23"/>
        </w:rPr>
        <w:t>in</w:t>
      </w:r>
      <w:r>
        <w:rPr>
          <w:spacing w:val="40"/>
          <w:sz w:val="23"/>
        </w:rPr>
        <w:t xml:space="preserve"> </w:t>
      </w:r>
      <w:r>
        <w:rPr>
          <w:sz w:val="23"/>
        </w:rPr>
        <w:t>the</w:t>
      </w:r>
      <w:r>
        <w:rPr>
          <w:spacing w:val="40"/>
          <w:sz w:val="23"/>
        </w:rPr>
        <w:t xml:space="preserve"> </w:t>
      </w:r>
      <w:r>
        <w:rPr>
          <w:sz w:val="23"/>
        </w:rPr>
        <w:t>metropolitan</w:t>
      </w:r>
      <w:r>
        <w:rPr>
          <w:spacing w:val="40"/>
          <w:sz w:val="23"/>
        </w:rPr>
        <w:t xml:space="preserve"> </w:t>
      </w:r>
      <w:r>
        <w:rPr>
          <w:sz w:val="23"/>
        </w:rPr>
        <w:t>Melbourne</w:t>
      </w:r>
      <w:r>
        <w:rPr>
          <w:spacing w:val="40"/>
          <w:sz w:val="23"/>
        </w:rPr>
        <w:t xml:space="preserve"> </w:t>
      </w:r>
      <w:r>
        <w:rPr>
          <w:sz w:val="23"/>
        </w:rPr>
        <w:t>and</w:t>
      </w:r>
      <w:r>
        <w:rPr>
          <w:spacing w:val="40"/>
          <w:sz w:val="23"/>
        </w:rPr>
        <w:t xml:space="preserve"> </w:t>
      </w:r>
      <w:r>
        <w:rPr>
          <w:sz w:val="23"/>
        </w:rPr>
        <w:t>Geelong</w:t>
      </w:r>
      <w:r>
        <w:rPr>
          <w:spacing w:val="40"/>
          <w:sz w:val="23"/>
        </w:rPr>
        <w:t xml:space="preserve"> </w:t>
      </w:r>
      <w:r>
        <w:rPr>
          <w:sz w:val="23"/>
        </w:rPr>
        <w:t>areas.</w:t>
      </w:r>
    </w:p>
    <w:p w14:paraId="098875A7" w14:textId="77777777" w:rsidR="00021792" w:rsidRDefault="00000000">
      <w:pPr>
        <w:pStyle w:val="ListParagraph"/>
        <w:numPr>
          <w:ilvl w:val="2"/>
          <w:numId w:val="25"/>
        </w:numPr>
        <w:tabs>
          <w:tab w:val="left" w:pos="933"/>
          <w:tab w:val="left" w:pos="934"/>
        </w:tabs>
        <w:spacing w:before="122" w:line="285" w:lineRule="auto"/>
        <w:ind w:left="933" w:right="1321"/>
        <w:rPr>
          <w:sz w:val="23"/>
        </w:rPr>
      </w:pPr>
      <w:r>
        <w:rPr>
          <w:sz w:val="23"/>
        </w:rPr>
        <w:t>Position</w:t>
      </w:r>
      <w:r>
        <w:rPr>
          <w:spacing w:val="40"/>
          <w:sz w:val="23"/>
        </w:rPr>
        <w:t xml:space="preserve"> </w:t>
      </w:r>
      <w:r>
        <w:rPr>
          <w:sz w:val="23"/>
        </w:rPr>
        <w:t>the</w:t>
      </w:r>
      <w:r>
        <w:rPr>
          <w:spacing w:val="40"/>
          <w:sz w:val="23"/>
        </w:rPr>
        <w:t xml:space="preserve"> </w:t>
      </w:r>
      <w:r>
        <w:rPr>
          <w:sz w:val="23"/>
        </w:rPr>
        <w:t>Avalon</w:t>
      </w:r>
      <w:r>
        <w:rPr>
          <w:spacing w:val="40"/>
          <w:sz w:val="23"/>
        </w:rPr>
        <w:t xml:space="preserve"> </w:t>
      </w:r>
      <w:r>
        <w:rPr>
          <w:sz w:val="23"/>
        </w:rPr>
        <w:t>Corridor</w:t>
      </w:r>
      <w:r>
        <w:rPr>
          <w:spacing w:val="40"/>
          <w:sz w:val="23"/>
        </w:rPr>
        <w:t xml:space="preserve"> </w:t>
      </w:r>
      <w:r>
        <w:rPr>
          <w:sz w:val="23"/>
        </w:rPr>
        <w:t>as</w:t>
      </w:r>
      <w:r>
        <w:rPr>
          <w:spacing w:val="40"/>
          <w:sz w:val="23"/>
        </w:rPr>
        <w:t xml:space="preserve"> </w:t>
      </w:r>
      <w:r>
        <w:rPr>
          <w:sz w:val="23"/>
        </w:rPr>
        <w:t>a</w:t>
      </w:r>
      <w:r>
        <w:rPr>
          <w:spacing w:val="40"/>
          <w:sz w:val="23"/>
        </w:rPr>
        <w:t xml:space="preserve"> </w:t>
      </w:r>
      <w:r>
        <w:rPr>
          <w:sz w:val="23"/>
        </w:rPr>
        <w:t>tourism</w:t>
      </w:r>
      <w:r>
        <w:rPr>
          <w:spacing w:val="40"/>
          <w:sz w:val="23"/>
        </w:rPr>
        <w:t xml:space="preserve"> </w:t>
      </w:r>
      <w:r>
        <w:rPr>
          <w:sz w:val="23"/>
        </w:rPr>
        <w:t>gateway</w:t>
      </w:r>
      <w:r>
        <w:rPr>
          <w:spacing w:val="40"/>
          <w:sz w:val="23"/>
        </w:rPr>
        <w:t xml:space="preserve"> </w:t>
      </w:r>
      <w:r>
        <w:rPr>
          <w:sz w:val="23"/>
        </w:rPr>
        <w:t>and</w:t>
      </w:r>
      <w:r>
        <w:rPr>
          <w:spacing w:val="40"/>
          <w:sz w:val="23"/>
        </w:rPr>
        <w:t xml:space="preserve"> </w:t>
      </w:r>
      <w:r>
        <w:rPr>
          <w:sz w:val="23"/>
        </w:rPr>
        <w:t>support</w:t>
      </w:r>
      <w:r>
        <w:rPr>
          <w:spacing w:val="40"/>
          <w:sz w:val="23"/>
        </w:rPr>
        <w:t xml:space="preserve"> </w:t>
      </w:r>
      <w:r>
        <w:rPr>
          <w:sz w:val="23"/>
        </w:rPr>
        <w:t>tourism</w:t>
      </w:r>
      <w:r>
        <w:rPr>
          <w:spacing w:val="40"/>
          <w:sz w:val="23"/>
        </w:rPr>
        <w:t xml:space="preserve"> </w:t>
      </w:r>
      <w:r>
        <w:rPr>
          <w:sz w:val="23"/>
        </w:rPr>
        <w:t>opportunities</w:t>
      </w:r>
      <w:r>
        <w:rPr>
          <w:spacing w:val="40"/>
          <w:sz w:val="23"/>
        </w:rPr>
        <w:t xml:space="preserve"> </w:t>
      </w:r>
      <w:r>
        <w:rPr>
          <w:sz w:val="23"/>
        </w:rPr>
        <w:t>associated with</w:t>
      </w:r>
      <w:r>
        <w:rPr>
          <w:spacing w:val="40"/>
          <w:sz w:val="23"/>
        </w:rPr>
        <w:t xml:space="preserve"> </w:t>
      </w:r>
      <w:r>
        <w:rPr>
          <w:sz w:val="23"/>
        </w:rPr>
        <w:t>existing</w:t>
      </w:r>
      <w:r>
        <w:rPr>
          <w:spacing w:val="40"/>
          <w:sz w:val="23"/>
        </w:rPr>
        <w:t xml:space="preserve"> </w:t>
      </w:r>
      <w:r>
        <w:rPr>
          <w:sz w:val="23"/>
        </w:rPr>
        <w:t>activities</w:t>
      </w:r>
      <w:r>
        <w:rPr>
          <w:spacing w:val="40"/>
          <w:sz w:val="23"/>
        </w:rPr>
        <w:t xml:space="preserve"> </w:t>
      </w:r>
      <w:r>
        <w:rPr>
          <w:sz w:val="23"/>
        </w:rPr>
        <w:t>and</w:t>
      </w:r>
      <w:r>
        <w:rPr>
          <w:spacing w:val="40"/>
          <w:sz w:val="23"/>
        </w:rPr>
        <w:t xml:space="preserve"> </w:t>
      </w:r>
      <w:r>
        <w:rPr>
          <w:sz w:val="23"/>
        </w:rPr>
        <w:t>assets</w:t>
      </w:r>
      <w:r>
        <w:rPr>
          <w:spacing w:val="40"/>
          <w:sz w:val="23"/>
        </w:rPr>
        <w:t xml:space="preserve"> </w:t>
      </w:r>
      <w:r>
        <w:rPr>
          <w:sz w:val="23"/>
        </w:rPr>
        <w:t>within</w:t>
      </w:r>
      <w:r>
        <w:rPr>
          <w:spacing w:val="40"/>
          <w:sz w:val="23"/>
        </w:rPr>
        <w:t xml:space="preserve"> </w:t>
      </w:r>
      <w:r>
        <w:rPr>
          <w:sz w:val="23"/>
        </w:rPr>
        <w:t>the</w:t>
      </w:r>
      <w:r>
        <w:rPr>
          <w:spacing w:val="40"/>
          <w:sz w:val="23"/>
        </w:rPr>
        <w:t xml:space="preserve"> </w:t>
      </w:r>
      <w:r>
        <w:rPr>
          <w:sz w:val="23"/>
        </w:rPr>
        <w:t>region.</w:t>
      </w:r>
    </w:p>
    <w:p w14:paraId="53162C4F" w14:textId="77777777" w:rsidR="00021792" w:rsidRDefault="00000000">
      <w:pPr>
        <w:pStyle w:val="ListParagraph"/>
        <w:numPr>
          <w:ilvl w:val="2"/>
          <w:numId w:val="25"/>
        </w:numPr>
        <w:tabs>
          <w:tab w:val="left" w:pos="933"/>
          <w:tab w:val="left" w:pos="934"/>
        </w:tabs>
        <w:spacing w:before="121"/>
        <w:ind w:left="933"/>
        <w:rPr>
          <w:sz w:val="23"/>
        </w:rPr>
      </w:pPr>
      <w:r>
        <w:rPr>
          <w:sz w:val="23"/>
        </w:rPr>
        <w:t>Ensure</w:t>
      </w:r>
      <w:r>
        <w:rPr>
          <w:spacing w:val="37"/>
          <w:sz w:val="23"/>
        </w:rPr>
        <w:t xml:space="preserve"> </w:t>
      </w:r>
      <w:r>
        <w:rPr>
          <w:sz w:val="23"/>
        </w:rPr>
        <w:t>the</w:t>
      </w:r>
      <w:r>
        <w:rPr>
          <w:spacing w:val="39"/>
          <w:sz w:val="23"/>
        </w:rPr>
        <w:t xml:space="preserve"> </w:t>
      </w:r>
      <w:r>
        <w:rPr>
          <w:sz w:val="23"/>
        </w:rPr>
        <w:t>protection</w:t>
      </w:r>
      <w:r>
        <w:rPr>
          <w:spacing w:val="39"/>
          <w:sz w:val="23"/>
        </w:rPr>
        <w:t xml:space="preserve"> </w:t>
      </w:r>
      <w:r>
        <w:rPr>
          <w:sz w:val="23"/>
        </w:rPr>
        <w:t>of</w:t>
      </w:r>
      <w:r>
        <w:rPr>
          <w:spacing w:val="39"/>
          <w:sz w:val="23"/>
        </w:rPr>
        <w:t xml:space="preserve"> </w:t>
      </w:r>
      <w:r>
        <w:rPr>
          <w:sz w:val="23"/>
        </w:rPr>
        <w:t>existing</w:t>
      </w:r>
      <w:r>
        <w:rPr>
          <w:spacing w:val="39"/>
          <w:sz w:val="23"/>
        </w:rPr>
        <w:t xml:space="preserve"> </w:t>
      </w:r>
      <w:r>
        <w:rPr>
          <w:sz w:val="23"/>
        </w:rPr>
        <w:t>environmental</w:t>
      </w:r>
      <w:r>
        <w:rPr>
          <w:spacing w:val="40"/>
          <w:sz w:val="23"/>
        </w:rPr>
        <w:t xml:space="preserve"> </w:t>
      </w:r>
      <w:r>
        <w:rPr>
          <w:sz w:val="23"/>
        </w:rPr>
        <w:t>linkages</w:t>
      </w:r>
      <w:r>
        <w:rPr>
          <w:spacing w:val="39"/>
          <w:sz w:val="23"/>
        </w:rPr>
        <w:t xml:space="preserve"> </w:t>
      </w:r>
      <w:r>
        <w:rPr>
          <w:sz w:val="23"/>
        </w:rPr>
        <w:t>and</w:t>
      </w:r>
      <w:r>
        <w:rPr>
          <w:spacing w:val="39"/>
          <w:sz w:val="23"/>
        </w:rPr>
        <w:t xml:space="preserve"> </w:t>
      </w:r>
      <w:r>
        <w:rPr>
          <w:sz w:val="23"/>
        </w:rPr>
        <w:t>wildlife</w:t>
      </w:r>
      <w:r>
        <w:rPr>
          <w:spacing w:val="39"/>
          <w:sz w:val="23"/>
        </w:rPr>
        <w:t xml:space="preserve"> </w:t>
      </w:r>
      <w:r>
        <w:rPr>
          <w:sz w:val="23"/>
        </w:rPr>
        <w:t>corridors</w:t>
      </w:r>
      <w:r>
        <w:rPr>
          <w:spacing w:val="39"/>
          <w:sz w:val="23"/>
        </w:rPr>
        <w:t xml:space="preserve"> </w:t>
      </w:r>
      <w:r>
        <w:rPr>
          <w:sz w:val="23"/>
        </w:rPr>
        <w:t>and</w:t>
      </w:r>
      <w:r>
        <w:rPr>
          <w:spacing w:val="40"/>
          <w:sz w:val="23"/>
        </w:rPr>
        <w:t xml:space="preserve"> </w:t>
      </w:r>
      <w:proofErr w:type="gramStart"/>
      <w:r>
        <w:rPr>
          <w:spacing w:val="-2"/>
          <w:sz w:val="23"/>
        </w:rPr>
        <w:t>encourage</w:t>
      </w:r>
      <w:proofErr w:type="gramEnd"/>
    </w:p>
    <w:p w14:paraId="14AEA5B9" w14:textId="77777777" w:rsidR="00021792" w:rsidRDefault="00000000">
      <w:pPr>
        <w:pStyle w:val="BodyText"/>
        <w:spacing w:before="61" w:line="295" w:lineRule="auto"/>
        <w:ind w:left="933" w:right="1175"/>
      </w:pPr>
      <w:r>
        <w:t>the</w:t>
      </w:r>
      <w:r>
        <w:rPr>
          <w:spacing w:val="34"/>
        </w:rPr>
        <w:t xml:space="preserve"> </w:t>
      </w:r>
      <w:r>
        <w:t>provision</w:t>
      </w:r>
      <w:r>
        <w:rPr>
          <w:spacing w:val="34"/>
        </w:rPr>
        <w:t xml:space="preserve"> </w:t>
      </w:r>
      <w:r>
        <w:t>of</w:t>
      </w:r>
      <w:r>
        <w:rPr>
          <w:spacing w:val="34"/>
        </w:rPr>
        <w:t xml:space="preserve"> </w:t>
      </w:r>
      <w:r>
        <w:t>new</w:t>
      </w:r>
      <w:r>
        <w:rPr>
          <w:spacing w:val="34"/>
        </w:rPr>
        <w:t xml:space="preserve"> </w:t>
      </w:r>
      <w:r>
        <w:t>environmental</w:t>
      </w:r>
      <w:r>
        <w:rPr>
          <w:spacing w:val="34"/>
        </w:rPr>
        <w:t xml:space="preserve"> </w:t>
      </w:r>
      <w:r>
        <w:t>linkages</w:t>
      </w:r>
      <w:r>
        <w:rPr>
          <w:spacing w:val="34"/>
        </w:rPr>
        <w:t xml:space="preserve"> </w:t>
      </w:r>
      <w:r>
        <w:t>both</w:t>
      </w:r>
      <w:r>
        <w:rPr>
          <w:spacing w:val="34"/>
        </w:rPr>
        <w:t xml:space="preserve"> </w:t>
      </w:r>
      <w:r>
        <w:t>within</w:t>
      </w:r>
      <w:r>
        <w:rPr>
          <w:spacing w:val="34"/>
        </w:rPr>
        <w:t xml:space="preserve"> </w:t>
      </w:r>
      <w:r>
        <w:t>the</w:t>
      </w:r>
      <w:r>
        <w:rPr>
          <w:spacing w:val="34"/>
        </w:rPr>
        <w:t xml:space="preserve"> </w:t>
      </w:r>
      <w:r>
        <w:t>study</w:t>
      </w:r>
      <w:r>
        <w:rPr>
          <w:spacing w:val="34"/>
        </w:rPr>
        <w:t xml:space="preserve"> </w:t>
      </w:r>
      <w:r>
        <w:t>area</w:t>
      </w:r>
      <w:r>
        <w:rPr>
          <w:spacing w:val="34"/>
        </w:rPr>
        <w:t xml:space="preserve"> </w:t>
      </w:r>
      <w:r>
        <w:t>and</w:t>
      </w:r>
      <w:r>
        <w:rPr>
          <w:spacing w:val="34"/>
        </w:rPr>
        <w:t xml:space="preserve"> </w:t>
      </w:r>
      <w:r>
        <w:t>to</w:t>
      </w:r>
      <w:r>
        <w:rPr>
          <w:spacing w:val="34"/>
        </w:rPr>
        <w:t xml:space="preserve"> </w:t>
      </w:r>
      <w:r>
        <w:t>areas</w:t>
      </w:r>
      <w:r>
        <w:rPr>
          <w:spacing w:val="34"/>
        </w:rPr>
        <w:t xml:space="preserve"> </w:t>
      </w:r>
      <w:r>
        <w:t>adjacent</w:t>
      </w:r>
      <w:r>
        <w:rPr>
          <w:spacing w:val="34"/>
        </w:rPr>
        <w:t xml:space="preserve"> </w:t>
      </w:r>
      <w:r>
        <w:t>and beyond the study area.</w:t>
      </w:r>
    </w:p>
    <w:p w14:paraId="0B186794" w14:textId="77777777" w:rsidR="00021792" w:rsidRDefault="00000000">
      <w:pPr>
        <w:pStyle w:val="ListParagraph"/>
        <w:numPr>
          <w:ilvl w:val="2"/>
          <w:numId w:val="25"/>
        </w:numPr>
        <w:tabs>
          <w:tab w:val="left" w:pos="933"/>
          <w:tab w:val="left" w:pos="934"/>
        </w:tabs>
        <w:spacing w:before="112"/>
        <w:ind w:left="933"/>
        <w:rPr>
          <w:sz w:val="23"/>
        </w:rPr>
      </w:pPr>
      <w:r>
        <w:rPr>
          <w:sz w:val="23"/>
        </w:rPr>
        <w:t>Undertake</w:t>
      </w:r>
      <w:r>
        <w:rPr>
          <w:spacing w:val="12"/>
          <w:sz w:val="23"/>
        </w:rPr>
        <w:t xml:space="preserve"> </w:t>
      </w:r>
      <w:r>
        <w:rPr>
          <w:sz w:val="23"/>
        </w:rPr>
        <w:t>future</w:t>
      </w:r>
      <w:r>
        <w:rPr>
          <w:spacing w:val="15"/>
          <w:sz w:val="23"/>
        </w:rPr>
        <w:t xml:space="preserve"> </w:t>
      </w:r>
      <w:r>
        <w:rPr>
          <w:sz w:val="23"/>
        </w:rPr>
        <w:t>detailed</w:t>
      </w:r>
      <w:r>
        <w:rPr>
          <w:spacing w:val="15"/>
          <w:sz w:val="23"/>
        </w:rPr>
        <w:t xml:space="preserve"> </w:t>
      </w:r>
      <w:r>
        <w:rPr>
          <w:sz w:val="23"/>
        </w:rPr>
        <w:t>biodiversity</w:t>
      </w:r>
      <w:r>
        <w:rPr>
          <w:spacing w:val="15"/>
          <w:sz w:val="23"/>
        </w:rPr>
        <w:t xml:space="preserve"> </w:t>
      </w:r>
      <w:r>
        <w:rPr>
          <w:sz w:val="23"/>
        </w:rPr>
        <w:t>assessments</w:t>
      </w:r>
      <w:r>
        <w:rPr>
          <w:spacing w:val="15"/>
          <w:sz w:val="23"/>
        </w:rPr>
        <w:t xml:space="preserve"> </w:t>
      </w:r>
      <w:r>
        <w:rPr>
          <w:sz w:val="23"/>
        </w:rPr>
        <w:t>as</w:t>
      </w:r>
      <w:r>
        <w:rPr>
          <w:spacing w:val="14"/>
          <w:sz w:val="23"/>
        </w:rPr>
        <w:t xml:space="preserve"> </w:t>
      </w:r>
      <w:r>
        <w:rPr>
          <w:sz w:val="23"/>
        </w:rPr>
        <w:t>part</w:t>
      </w:r>
      <w:r>
        <w:rPr>
          <w:spacing w:val="15"/>
          <w:sz w:val="23"/>
        </w:rPr>
        <w:t xml:space="preserve"> </w:t>
      </w:r>
      <w:r>
        <w:rPr>
          <w:sz w:val="23"/>
        </w:rPr>
        <w:t>of</w:t>
      </w:r>
      <w:r>
        <w:rPr>
          <w:spacing w:val="15"/>
          <w:sz w:val="23"/>
        </w:rPr>
        <w:t xml:space="preserve"> </w:t>
      </w:r>
      <w:r>
        <w:rPr>
          <w:sz w:val="23"/>
        </w:rPr>
        <w:t>future</w:t>
      </w:r>
      <w:r>
        <w:rPr>
          <w:spacing w:val="15"/>
          <w:sz w:val="23"/>
        </w:rPr>
        <w:t xml:space="preserve"> </w:t>
      </w:r>
      <w:r>
        <w:rPr>
          <w:sz w:val="23"/>
        </w:rPr>
        <w:t>Structure</w:t>
      </w:r>
      <w:r>
        <w:rPr>
          <w:spacing w:val="15"/>
          <w:sz w:val="23"/>
        </w:rPr>
        <w:t xml:space="preserve"> </w:t>
      </w:r>
      <w:r>
        <w:rPr>
          <w:sz w:val="23"/>
        </w:rPr>
        <w:t>Plan</w:t>
      </w:r>
      <w:r>
        <w:rPr>
          <w:spacing w:val="15"/>
          <w:sz w:val="23"/>
        </w:rPr>
        <w:t xml:space="preserve"> </w:t>
      </w:r>
      <w:r>
        <w:rPr>
          <w:spacing w:val="-2"/>
          <w:sz w:val="23"/>
        </w:rPr>
        <w:t>processes.</w:t>
      </w:r>
    </w:p>
    <w:p w14:paraId="424A432D" w14:textId="77777777" w:rsidR="00021792" w:rsidRDefault="00021792">
      <w:pPr>
        <w:rPr>
          <w:sz w:val="23"/>
        </w:rPr>
        <w:sectPr w:rsidR="00021792">
          <w:type w:val="continuous"/>
          <w:pgSz w:w="23820" w:h="16840" w:orient="landscape"/>
          <w:pgMar w:top="1920" w:right="0" w:bottom="280" w:left="80" w:header="0" w:footer="0" w:gutter="0"/>
          <w:cols w:num="2" w:space="720" w:equalWidth="0">
            <w:col w:w="11532" w:space="40"/>
            <w:col w:w="12168"/>
          </w:cols>
        </w:sectPr>
      </w:pPr>
    </w:p>
    <w:p w14:paraId="35FFE7D8" w14:textId="77777777" w:rsidR="00021792" w:rsidRDefault="00021792">
      <w:pPr>
        <w:pStyle w:val="ListParagraph"/>
        <w:numPr>
          <w:ilvl w:val="1"/>
          <w:numId w:val="23"/>
        </w:numPr>
        <w:tabs>
          <w:tab w:val="left" w:pos="2157"/>
        </w:tabs>
        <w:spacing w:before="0" w:line="646" w:lineRule="exact"/>
        <w:ind w:left="2156" w:hanging="1104"/>
        <w:rPr>
          <w:rFonts w:ascii="Calibri"/>
          <w:b/>
          <w:color w:val="003263"/>
          <w:sz w:val="54"/>
          <w:u w:val="single" w:color="003263"/>
        </w:rPr>
      </w:pPr>
      <w:bookmarkStart w:id="227" w:name="_bookmark126"/>
      <w:bookmarkStart w:id="228" w:name="15.2_SOUTH_PRECINCT_"/>
      <w:bookmarkStart w:id="229" w:name="_bookmark125"/>
      <w:bookmarkEnd w:id="227"/>
      <w:bookmarkEnd w:id="228"/>
      <w:bookmarkEnd w:id="229"/>
    </w:p>
    <w:p w14:paraId="356E22C9" w14:textId="77777777" w:rsidR="00021792" w:rsidRDefault="00021792">
      <w:pPr>
        <w:pStyle w:val="BodyText"/>
        <w:rPr>
          <w:rFonts w:ascii="Calibri"/>
          <w:b/>
          <w:sz w:val="20"/>
        </w:rPr>
      </w:pPr>
    </w:p>
    <w:p w14:paraId="5D394046" w14:textId="77777777" w:rsidR="00021792" w:rsidRDefault="00021792">
      <w:pPr>
        <w:pStyle w:val="BodyText"/>
        <w:rPr>
          <w:rFonts w:ascii="Calibri"/>
          <w:b/>
          <w:sz w:val="20"/>
        </w:rPr>
      </w:pPr>
    </w:p>
    <w:p w14:paraId="7863B3AA" w14:textId="77777777" w:rsidR="00021792" w:rsidRDefault="00021792">
      <w:pPr>
        <w:pStyle w:val="BodyText"/>
        <w:rPr>
          <w:rFonts w:ascii="Calibri"/>
          <w:b/>
          <w:sz w:val="20"/>
        </w:rPr>
      </w:pPr>
    </w:p>
    <w:p w14:paraId="23F072BA" w14:textId="77777777" w:rsidR="00021792" w:rsidRDefault="00021792">
      <w:pPr>
        <w:pStyle w:val="BodyText"/>
        <w:rPr>
          <w:rFonts w:ascii="Calibri"/>
          <w:b/>
          <w:sz w:val="20"/>
        </w:rPr>
      </w:pPr>
    </w:p>
    <w:p w14:paraId="5A6E07AF" w14:textId="77777777" w:rsidR="00021792" w:rsidRDefault="00021792">
      <w:pPr>
        <w:pStyle w:val="BodyText"/>
        <w:rPr>
          <w:rFonts w:ascii="Calibri"/>
          <w:b/>
          <w:sz w:val="20"/>
        </w:rPr>
      </w:pPr>
    </w:p>
    <w:p w14:paraId="4A29B4AB" w14:textId="77777777" w:rsidR="00021792" w:rsidRDefault="00021792">
      <w:pPr>
        <w:pStyle w:val="BodyText"/>
        <w:spacing w:before="1"/>
        <w:rPr>
          <w:rFonts w:ascii="Calibri"/>
          <w:b/>
          <w:sz w:val="26"/>
        </w:rPr>
      </w:pPr>
    </w:p>
    <w:p w14:paraId="3D04D3C5" w14:textId="77777777" w:rsidR="00021792" w:rsidRDefault="00021792">
      <w:pPr>
        <w:rPr>
          <w:rFonts w:ascii="Calibri"/>
          <w:sz w:val="26"/>
        </w:rPr>
        <w:sectPr w:rsidR="00021792">
          <w:footerReference w:type="even" r:id="rId126"/>
          <w:pgSz w:w="23820" w:h="16840" w:orient="landscape"/>
          <w:pgMar w:top="1040" w:right="0" w:bottom="280" w:left="80" w:header="0" w:footer="0" w:gutter="0"/>
          <w:cols w:space="720"/>
        </w:sectPr>
      </w:pPr>
    </w:p>
    <w:p w14:paraId="7D3D09A0" w14:textId="77777777" w:rsidR="00021792" w:rsidRDefault="00000000">
      <w:pPr>
        <w:pStyle w:val="Heading5"/>
        <w:numPr>
          <w:ilvl w:val="1"/>
          <w:numId w:val="22"/>
        </w:numPr>
        <w:tabs>
          <w:tab w:val="left" w:pos="2081"/>
        </w:tabs>
        <w:spacing w:line="612" w:lineRule="exact"/>
        <w:ind w:hanging="1028"/>
        <w:jc w:val="both"/>
        <w:rPr>
          <w:color w:val="003263"/>
          <w:u w:val="single" w:color="003263"/>
        </w:rPr>
      </w:pPr>
      <w:r>
        <w:rPr>
          <w:color w:val="003263"/>
          <w:spacing w:val="34"/>
        </w:rPr>
        <w:t>SOUTH</w:t>
      </w:r>
      <w:r>
        <w:rPr>
          <w:color w:val="003263"/>
          <w:spacing w:val="71"/>
        </w:rPr>
        <w:t xml:space="preserve"> </w:t>
      </w:r>
      <w:r>
        <w:rPr>
          <w:color w:val="003263"/>
          <w:spacing w:val="35"/>
        </w:rPr>
        <w:t>PRECINCT</w:t>
      </w:r>
    </w:p>
    <w:p w14:paraId="29A72FE5" w14:textId="77777777" w:rsidR="00021792" w:rsidRDefault="00000000">
      <w:pPr>
        <w:pStyle w:val="Heading7"/>
        <w:numPr>
          <w:ilvl w:val="2"/>
          <w:numId w:val="22"/>
        </w:numPr>
        <w:tabs>
          <w:tab w:val="left" w:pos="2262"/>
        </w:tabs>
        <w:spacing w:before="353"/>
        <w:ind w:hanging="1209"/>
        <w:jc w:val="both"/>
      </w:pPr>
      <w:r>
        <w:rPr>
          <w:color w:val="003263"/>
          <w:spacing w:val="16"/>
        </w:rPr>
        <w:t>AVALON</w:t>
      </w:r>
      <w:r>
        <w:rPr>
          <w:color w:val="003263"/>
          <w:spacing w:val="44"/>
        </w:rPr>
        <w:t xml:space="preserve"> </w:t>
      </w:r>
      <w:r>
        <w:rPr>
          <w:color w:val="003263"/>
          <w:spacing w:val="23"/>
        </w:rPr>
        <w:t>AIRPORT</w:t>
      </w:r>
      <w:r>
        <w:rPr>
          <w:color w:val="003263"/>
          <w:spacing w:val="44"/>
        </w:rPr>
        <w:t xml:space="preserve"> </w:t>
      </w:r>
      <w:r>
        <w:rPr>
          <w:color w:val="003263"/>
          <w:spacing w:val="18"/>
        </w:rPr>
        <w:t>AND</w:t>
      </w:r>
      <w:r>
        <w:rPr>
          <w:color w:val="003263"/>
          <w:spacing w:val="44"/>
        </w:rPr>
        <w:t xml:space="preserve"> </w:t>
      </w:r>
      <w:r>
        <w:rPr>
          <w:color w:val="003263"/>
          <w:spacing w:val="25"/>
        </w:rPr>
        <w:t>SURROUNDING</w:t>
      </w:r>
      <w:r>
        <w:rPr>
          <w:color w:val="003263"/>
          <w:spacing w:val="44"/>
        </w:rPr>
        <w:t xml:space="preserve"> </w:t>
      </w:r>
      <w:r>
        <w:rPr>
          <w:color w:val="003263"/>
          <w:spacing w:val="25"/>
        </w:rPr>
        <w:t>ENVIRONS</w:t>
      </w:r>
    </w:p>
    <w:p w14:paraId="0DE525E8" w14:textId="77777777" w:rsidR="00021792" w:rsidRDefault="00000000">
      <w:pPr>
        <w:spacing w:before="41"/>
        <w:ind w:left="1053"/>
        <w:rPr>
          <w:rFonts w:ascii="Calibri"/>
          <w:b/>
          <w:sz w:val="32"/>
        </w:rPr>
      </w:pPr>
      <w:r>
        <w:rPr>
          <w:rFonts w:ascii="Calibri"/>
          <w:b/>
          <w:color w:val="003263"/>
          <w:spacing w:val="-2"/>
          <w:sz w:val="32"/>
        </w:rPr>
        <w:t>Objectives</w:t>
      </w:r>
    </w:p>
    <w:p w14:paraId="2AEBF439" w14:textId="77777777" w:rsidR="00021792" w:rsidRDefault="00000000">
      <w:pPr>
        <w:pStyle w:val="ListParagraph"/>
        <w:numPr>
          <w:ilvl w:val="3"/>
          <w:numId w:val="22"/>
        </w:numPr>
        <w:tabs>
          <w:tab w:val="left" w:pos="1451"/>
        </w:tabs>
        <w:spacing w:before="199"/>
        <w:ind w:hanging="398"/>
        <w:jc w:val="both"/>
        <w:rPr>
          <w:sz w:val="23"/>
        </w:rPr>
      </w:pPr>
      <w:r>
        <w:rPr>
          <w:sz w:val="23"/>
        </w:rPr>
        <w:t>To</w:t>
      </w:r>
      <w:r>
        <w:rPr>
          <w:spacing w:val="30"/>
          <w:sz w:val="23"/>
        </w:rPr>
        <w:t xml:space="preserve"> </w:t>
      </w:r>
      <w:r>
        <w:rPr>
          <w:sz w:val="23"/>
        </w:rPr>
        <w:t>support</w:t>
      </w:r>
      <w:r>
        <w:rPr>
          <w:spacing w:val="32"/>
          <w:sz w:val="23"/>
        </w:rPr>
        <w:t xml:space="preserve"> </w:t>
      </w:r>
      <w:r>
        <w:rPr>
          <w:sz w:val="23"/>
        </w:rPr>
        <w:t>and</w:t>
      </w:r>
      <w:r>
        <w:rPr>
          <w:spacing w:val="32"/>
          <w:sz w:val="23"/>
        </w:rPr>
        <w:t xml:space="preserve"> </w:t>
      </w:r>
      <w:r>
        <w:rPr>
          <w:sz w:val="23"/>
        </w:rPr>
        <w:t>facilitate</w:t>
      </w:r>
      <w:r>
        <w:rPr>
          <w:spacing w:val="32"/>
          <w:sz w:val="23"/>
        </w:rPr>
        <w:t xml:space="preserve"> </w:t>
      </w:r>
      <w:r>
        <w:rPr>
          <w:sz w:val="23"/>
        </w:rPr>
        <w:t>the</w:t>
      </w:r>
      <w:r>
        <w:rPr>
          <w:spacing w:val="32"/>
          <w:sz w:val="23"/>
        </w:rPr>
        <w:t xml:space="preserve"> </w:t>
      </w:r>
      <w:r>
        <w:rPr>
          <w:sz w:val="23"/>
        </w:rPr>
        <w:t>major</w:t>
      </w:r>
      <w:r>
        <w:rPr>
          <w:spacing w:val="32"/>
          <w:sz w:val="23"/>
        </w:rPr>
        <w:t xml:space="preserve"> </w:t>
      </w:r>
      <w:r>
        <w:rPr>
          <w:sz w:val="23"/>
        </w:rPr>
        <w:t>expansion</w:t>
      </w:r>
      <w:r>
        <w:rPr>
          <w:spacing w:val="32"/>
          <w:sz w:val="23"/>
        </w:rPr>
        <w:t xml:space="preserve"> </w:t>
      </w:r>
      <w:r>
        <w:rPr>
          <w:sz w:val="23"/>
        </w:rPr>
        <w:t>of</w:t>
      </w:r>
      <w:r>
        <w:rPr>
          <w:spacing w:val="32"/>
          <w:sz w:val="23"/>
        </w:rPr>
        <w:t xml:space="preserve"> </w:t>
      </w:r>
      <w:r>
        <w:rPr>
          <w:sz w:val="23"/>
        </w:rPr>
        <w:t>Avalon</w:t>
      </w:r>
      <w:r>
        <w:rPr>
          <w:spacing w:val="32"/>
          <w:sz w:val="23"/>
        </w:rPr>
        <w:t xml:space="preserve"> </w:t>
      </w:r>
      <w:r>
        <w:rPr>
          <w:sz w:val="23"/>
        </w:rPr>
        <w:t>Airport</w:t>
      </w:r>
      <w:r>
        <w:rPr>
          <w:spacing w:val="32"/>
          <w:sz w:val="23"/>
        </w:rPr>
        <w:t xml:space="preserve"> </w:t>
      </w:r>
      <w:r>
        <w:rPr>
          <w:sz w:val="23"/>
        </w:rPr>
        <w:t>and</w:t>
      </w:r>
      <w:r>
        <w:rPr>
          <w:spacing w:val="32"/>
          <w:sz w:val="23"/>
        </w:rPr>
        <w:t xml:space="preserve"> </w:t>
      </w:r>
      <w:r>
        <w:rPr>
          <w:sz w:val="23"/>
        </w:rPr>
        <w:t>the</w:t>
      </w:r>
      <w:r>
        <w:rPr>
          <w:spacing w:val="32"/>
          <w:sz w:val="23"/>
        </w:rPr>
        <w:t xml:space="preserve"> </w:t>
      </w:r>
      <w:r>
        <w:rPr>
          <w:sz w:val="23"/>
        </w:rPr>
        <w:t>opportunity</w:t>
      </w:r>
      <w:r>
        <w:rPr>
          <w:spacing w:val="33"/>
          <w:sz w:val="23"/>
        </w:rPr>
        <w:t xml:space="preserve"> </w:t>
      </w:r>
      <w:r>
        <w:rPr>
          <w:spacing w:val="-5"/>
          <w:sz w:val="23"/>
        </w:rPr>
        <w:t>for</w:t>
      </w:r>
    </w:p>
    <w:p w14:paraId="3904F85D" w14:textId="77777777" w:rsidR="00021792" w:rsidRDefault="00000000">
      <w:pPr>
        <w:pStyle w:val="BodyText"/>
        <w:spacing w:before="61" w:line="295" w:lineRule="auto"/>
        <w:ind w:left="1450" w:right="8"/>
      </w:pPr>
      <w:r>
        <w:t>commercial</w:t>
      </w:r>
      <w:r>
        <w:rPr>
          <w:spacing w:val="40"/>
        </w:rPr>
        <w:t xml:space="preserve"> </w:t>
      </w:r>
      <w:r>
        <w:t>and</w:t>
      </w:r>
      <w:r>
        <w:rPr>
          <w:spacing w:val="40"/>
        </w:rPr>
        <w:t xml:space="preserve"> </w:t>
      </w:r>
      <w:r>
        <w:t>industrial</w:t>
      </w:r>
      <w:r>
        <w:rPr>
          <w:spacing w:val="40"/>
        </w:rPr>
        <w:t xml:space="preserve"> </w:t>
      </w:r>
      <w:r>
        <w:t>development</w:t>
      </w:r>
      <w:r>
        <w:rPr>
          <w:spacing w:val="40"/>
        </w:rPr>
        <w:t xml:space="preserve"> </w:t>
      </w:r>
      <w:r>
        <w:t>which</w:t>
      </w:r>
      <w:r>
        <w:rPr>
          <w:spacing w:val="40"/>
        </w:rPr>
        <w:t xml:space="preserve"> </w:t>
      </w:r>
      <w:r>
        <w:t>benefits</w:t>
      </w:r>
      <w:r>
        <w:rPr>
          <w:spacing w:val="40"/>
        </w:rPr>
        <w:t xml:space="preserve"> </w:t>
      </w:r>
      <w:r>
        <w:t>from</w:t>
      </w:r>
      <w:r>
        <w:rPr>
          <w:spacing w:val="40"/>
        </w:rPr>
        <w:t xml:space="preserve"> </w:t>
      </w:r>
      <w:r>
        <w:t>the</w:t>
      </w:r>
      <w:r>
        <w:rPr>
          <w:spacing w:val="40"/>
        </w:rPr>
        <w:t xml:space="preserve"> </w:t>
      </w:r>
      <w:r>
        <w:t>transport</w:t>
      </w:r>
      <w:r>
        <w:rPr>
          <w:spacing w:val="40"/>
        </w:rPr>
        <w:t xml:space="preserve"> </w:t>
      </w:r>
      <w:r>
        <w:t>gateway</w:t>
      </w:r>
      <w:r>
        <w:rPr>
          <w:spacing w:val="40"/>
        </w:rPr>
        <w:t xml:space="preserve"> </w:t>
      </w:r>
      <w:r>
        <w:t>anchored</w:t>
      </w:r>
      <w:r>
        <w:rPr>
          <w:spacing w:val="40"/>
        </w:rPr>
        <w:t xml:space="preserve"> </w:t>
      </w:r>
      <w:r>
        <w:t>by the airport.</w:t>
      </w:r>
    </w:p>
    <w:p w14:paraId="0EB8D078" w14:textId="77777777" w:rsidR="00021792" w:rsidRDefault="00000000">
      <w:pPr>
        <w:spacing w:before="135"/>
        <w:ind w:left="1053"/>
        <w:rPr>
          <w:rFonts w:ascii="Calibri"/>
          <w:b/>
          <w:sz w:val="32"/>
        </w:rPr>
      </w:pPr>
      <w:r>
        <w:rPr>
          <w:rFonts w:ascii="Calibri"/>
          <w:b/>
          <w:color w:val="003263"/>
          <w:spacing w:val="-2"/>
          <w:sz w:val="32"/>
        </w:rPr>
        <w:t>Strategies</w:t>
      </w:r>
    </w:p>
    <w:p w14:paraId="63224669" w14:textId="77777777" w:rsidR="00021792" w:rsidRDefault="00000000">
      <w:pPr>
        <w:pStyle w:val="ListParagraph"/>
        <w:numPr>
          <w:ilvl w:val="3"/>
          <w:numId w:val="22"/>
        </w:numPr>
        <w:tabs>
          <w:tab w:val="left" w:pos="1450"/>
          <w:tab w:val="left" w:pos="1451"/>
        </w:tabs>
        <w:spacing w:before="199" w:line="290" w:lineRule="auto"/>
        <w:ind w:right="91"/>
        <w:rPr>
          <w:sz w:val="23"/>
        </w:rPr>
      </w:pPr>
      <w:r>
        <w:rPr>
          <w:sz w:val="23"/>
        </w:rPr>
        <w:t>Acknowledge</w:t>
      </w:r>
      <w:r>
        <w:rPr>
          <w:spacing w:val="40"/>
          <w:sz w:val="23"/>
        </w:rPr>
        <w:t xml:space="preserve"> </w:t>
      </w:r>
      <w:r>
        <w:rPr>
          <w:sz w:val="23"/>
        </w:rPr>
        <w:t>future</w:t>
      </w:r>
      <w:r>
        <w:rPr>
          <w:spacing w:val="40"/>
          <w:sz w:val="23"/>
        </w:rPr>
        <w:t xml:space="preserve"> </w:t>
      </w:r>
      <w:r>
        <w:rPr>
          <w:sz w:val="23"/>
        </w:rPr>
        <w:t>expansion</w:t>
      </w:r>
      <w:r>
        <w:rPr>
          <w:spacing w:val="40"/>
          <w:sz w:val="23"/>
        </w:rPr>
        <w:t xml:space="preserve"> </w:t>
      </w:r>
      <w:r>
        <w:rPr>
          <w:sz w:val="23"/>
        </w:rPr>
        <w:t>of</w:t>
      </w:r>
      <w:r>
        <w:rPr>
          <w:spacing w:val="40"/>
          <w:sz w:val="23"/>
        </w:rPr>
        <w:t xml:space="preserve"> </w:t>
      </w:r>
      <w:r>
        <w:rPr>
          <w:sz w:val="23"/>
        </w:rPr>
        <w:t>Avalon</w:t>
      </w:r>
      <w:r>
        <w:rPr>
          <w:spacing w:val="40"/>
          <w:sz w:val="23"/>
        </w:rPr>
        <w:t xml:space="preserve"> </w:t>
      </w:r>
      <w:r>
        <w:rPr>
          <w:sz w:val="23"/>
        </w:rPr>
        <w:t>Airport</w:t>
      </w:r>
      <w:r>
        <w:rPr>
          <w:spacing w:val="40"/>
          <w:sz w:val="23"/>
        </w:rPr>
        <w:t xml:space="preserve"> </w:t>
      </w:r>
      <w:r>
        <w:rPr>
          <w:sz w:val="23"/>
        </w:rPr>
        <w:t>consistent</w:t>
      </w:r>
      <w:r>
        <w:rPr>
          <w:spacing w:val="40"/>
          <w:sz w:val="23"/>
        </w:rPr>
        <w:t xml:space="preserve"> </w:t>
      </w:r>
      <w:r>
        <w:rPr>
          <w:sz w:val="23"/>
        </w:rPr>
        <w:t>with</w:t>
      </w:r>
      <w:r>
        <w:rPr>
          <w:spacing w:val="40"/>
          <w:sz w:val="23"/>
        </w:rPr>
        <w:t xml:space="preserve"> </w:t>
      </w:r>
      <w:r>
        <w:rPr>
          <w:sz w:val="23"/>
        </w:rPr>
        <w:t>the</w:t>
      </w:r>
      <w:r>
        <w:rPr>
          <w:spacing w:val="40"/>
          <w:sz w:val="23"/>
        </w:rPr>
        <w:t xml:space="preserve"> </w:t>
      </w:r>
      <w:r>
        <w:rPr>
          <w:sz w:val="23"/>
        </w:rPr>
        <w:t>Avalon</w:t>
      </w:r>
      <w:r>
        <w:rPr>
          <w:spacing w:val="40"/>
          <w:sz w:val="23"/>
        </w:rPr>
        <w:t xml:space="preserve"> </w:t>
      </w:r>
      <w:r>
        <w:rPr>
          <w:sz w:val="23"/>
        </w:rPr>
        <w:t>Airport</w:t>
      </w:r>
      <w:r>
        <w:rPr>
          <w:spacing w:val="40"/>
          <w:sz w:val="23"/>
        </w:rPr>
        <w:t xml:space="preserve"> </w:t>
      </w:r>
      <w:r>
        <w:rPr>
          <w:sz w:val="23"/>
        </w:rPr>
        <w:t>Master</w:t>
      </w:r>
      <w:r>
        <w:rPr>
          <w:spacing w:val="40"/>
          <w:sz w:val="23"/>
        </w:rPr>
        <w:t xml:space="preserve"> </w:t>
      </w:r>
      <w:r>
        <w:rPr>
          <w:sz w:val="23"/>
        </w:rPr>
        <w:t>Plan (or</w:t>
      </w:r>
      <w:r>
        <w:rPr>
          <w:spacing w:val="40"/>
          <w:sz w:val="23"/>
        </w:rPr>
        <w:t xml:space="preserve"> </w:t>
      </w:r>
      <w:r>
        <w:rPr>
          <w:sz w:val="23"/>
        </w:rPr>
        <w:t>future</w:t>
      </w:r>
      <w:r>
        <w:rPr>
          <w:spacing w:val="40"/>
          <w:sz w:val="23"/>
        </w:rPr>
        <w:t xml:space="preserve"> </w:t>
      </w:r>
      <w:r>
        <w:rPr>
          <w:sz w:val="23"/>
        </w:rPr>
        <w:t>updates),</w:t>
      </w:r>
      <w:r>
        <w:rPr>
          <w:spacing w:val="40"/>
          <w:sz w:val="23"/>
        </w:rPr>
        <w:t xml:space="preserve"> </w:t>
      </w:r>
      <w:r>
        <w:rPr>
          <w:sz w:val="23"/>
        </w:rPr>
        <w:t>including</w:t>
      </w:r>
      <w:r>
        <w:rPr>
          <w:spacing w:val="40"/>
          <w:sz w:val="23"/>
        </w:rPr>
        <w:t xml:space="preserve"> </w:t>
      </w:r>
      <w:r>
        <w:rPr>
          <w:sz w:val="23"/>
        </w:rPr>
        <w:t>potential</w:t>
      </w:r>
      <w:r>
        <w:rPr>
          <w:spacing w:val="40"/>
          <w:sz w:val="23"/>
        </w:rPr>
        <w:t xml:space="preserve"> </w:t>
      </w:r>
      <w:r>
        <w:rPr>
          <w:sz w:val="23"/>
        </w:rPr>
        <w:t>for</w:t>
      </w:r>
      <w:r>
        <w:rPr>
          <w:spacing w:val="40"/>
          <w:sz w:val="23"/>
        </w:rPr>
        <w:t xml:space="preserve"> </w:t>
      </w:r>
      <w:r>
        <w:rPr>
          <w:sz w:val="23"/>
        </w:rPr>
        <w:t>substantial</w:t>
      </w:r>
      <w:r>
        <w:rPr>
          <w:spacing w:val="40"/>
          <w:sz w:val="23"/>
        </w:rPr>
        <w:t xml:space="preserve"> </w:t>
      </w:r>
      <w:r>
        <w:rPr>
          <w:sz w:val="23"/>
        </w:rPr>
        <w:t>increase</w:t>
      </w:r>
      <w:r>
        <w:rPr>
          <w:spacing w:val="40"/>
          <w:sz w:val="23"/>
        </w:rPr>
        <w:t xml:space="preserve"> </w:t>
      </w:r>
      <w:r>
        <w:rPr>
          <w:sz w:val="23"/>
        </w:rPr>
        <w:t>in</w:t>
      </w:r>
      <w:r>
        <w:rPr>
          <w:spacing w:val="40"/>
          <w:sz w:val="23"/>
        </w:rPr>
        <w:t xml:space="preserve"> </w:t>
      </w:r>
      <w:r>
        <w:rPr>
          <w:sz w:val="23"/>
        </w:rPr>
        <w:t>airport</w:t>
      </w:r>
      <w:r>
        <w:rPr>
          <w:spacing w:val="40"/>
          <w:sz w:val="23"/>
        </w:rPr>
        <w:t xml:space="preserve"> </w:t>
      </w:r>
      <w:r>
        <w:rPr>
          <w:sz w:val="23"/>
        </w:rPr>
        <w:t>traffic</w:t>
      </w:r>
      <w:r>
        <w:rPr>
          <w:spacing w:val="40"/>
          <w:sz w:val="23"/>
        </w:rPr>
        <w:t xml:space="preserve"> </w:t>
      </w:r>
      <w:r>
        <w:rPr>
          <w:sz w:val="23"/>
        </w:rPr>
        <w:t>and</w:t>
      </w:r>
      <w:r>
        <w:rPr>
          <w:spacing w:val="40"/>
          <w:sz w:val="23"/>
        </w:rPr>
        <w:t xml:space="preserve"> </w:t>
      </w:r>
      <w:r>
        <w:rPr>
          <w:sz w:val="23"/>
        </w:rPr>
        <w:t>possibility</w:t>
      </w:r>
      <w:r>
        <w:rPr>
          <w:spacing w:val="40"/>
          <w:sz w:val="23"/>
        </w:rPr>
        <w:t xml:space="preserve"> </w:t>
      </w:r>
      <w:r>
        <w:rPr>
          <w:sz w:val="23"/>
        </w:rPr>
        <w:t>of two additional runways.</w:t>
      </w:r>
    </w:p>
    <w:p w14:paraId="34F41A8A" w14:textId="77777777" w:rsidR="00021792" w:rsidRDefault="00000000">
      <w:pPr>
        <w:pStyle w:val="ListParagraph"/>
        <w:numPr>
          <w:ilvl w:val="3"/>
          <w:numId w:val="22"/>
        </w:numPr>
        <w:tabs>
          <w:tab w:val="left" w:pos="1450"/>
          <w:tab w:val="left" w:pos="1451"/>
        </w:tabs>
        <w:spacing w:before="116" w:line="285" w:lineRule="auto"/>
        <w:ind w:right="45"/>
        <w:rPr>
          <w:sz w:val="23"/>
        </w:rPr>
      </w:pPr>
      <w:r>
        <w:rPr>
          <w:sz w:val="23"/>
        </w:rPr>
        <w:t>Ensure</w:t>
      </w:r>
      <w:r>
        <w:rPr>
          <w:spacing w:val="40"/>
          <w:sz w:val="23"/>
        </w:rPr>
        <w:t xml:space="preserve"> </w:t>
      </w:r>
      <w:r>
        <w:rPr>
          <w:sz w:val="23"/>
        </w:rPr>
        <w:t>Avalon</w:t>
      </w:r>
      <w:r>
        <w:rPr>
          <w:spacing w:val="40"/>
          <w:sz w:val="23"/>
        </w:rPr>
        <w:t xml:space="preserve"> </w:t>
      </w:r>
      <w:r>
        <w:rPr>
          <w:sz w:val="23"/>
        </w:rPr>
        <w:t>Airport</w:t>
      </w:r>
      <w:r>
        <w:rPr>
          <w:spacing w:val="40"/>
          <w:sz w:val="23"/>
        </w:rPr>
        <w:t xml:space="preserve"> </w:t>
      </w:r>
      <w:r>
        <w:rPr>
          <w:sz w:val="23"/>
        </w:rPr>
        <w:t>remains</w:t>
      </w:r>
      <w:r>
        <w:rPr>
          <w:spacing w:val="40"/>
          <w:sz w:val="23"/>
        </w:rPr>
        <w:t xml:space="preserve"> </w:t>
      </w:r>
      <w:r>
        <w:rPr>
          <w:sz w:val="23"/>
        </w:rPr>
        <w:t>the</w:t>
      </w:r>
      <w:r>
        <w:rPr>
          <w:spacing w:val="40"/>
          <w:sz w:val="23"/>
        </w:rPr>
        <w:t xml:space="preserve"> </w:t>
      </w:r>
      <w:r>
        <w:rPr>
          <w:sz w:val="23"/>
        </w:rPr>
        <w:t>critical</w:t>
      </w:r>
      <w:r>
        <w:rPr>
          <w:spacing w:val="40"/>
          <w:sz w:val="23"/>
        </w:rPr>
        <w:t xml:space="preserve"> </w:t>
      </w:r>
      <w:r>
        <w:rPr>
          <w:sz w:val="23"/>
        </w:rPr>
        <w:t>focus</w:t>
      </w:r>
      <w:r>
        <w:rPr>
          <w:spacing w:val="40"/>
          <w:sz w:val="23"/>
        </w:rPr>
        <w:t xml:space="preserve"> </w:t>
      </w:r>
      <w:r>
        <w:rPr>
          <w:sz w:val="23"/>
        </w:rPr>
        <w:t>of</w:t>
      </w:r>
      <w:r>
        <w:rPr>
          <w:spacing w:val="40"/>
          <w:sz w:val="23"/>
        </w:rPr>
        <w:t xml:space="preserve"> </w:t>
      </w:r>
      <w:r>
        <w:rPr>
          <w:sz w:val="23"/>
        </w:rPr>
        <w:t>commercial</w:t>
      </w:r>
      <w:r>
        <w:rPr>
          <w:spacing w:val="40"/>
          <w:sz w:val="23"/>
        </w:rPr>
        <w:t xml:space="preserve"> </w:t>
      </w:r>
      <w:r>
        <w:rPr>
          <w:sz w:val="23"/>
        </w:rPr>
        <w:t>and</w:t>
      </w:r>
      <w:r>
        <w:rPr>
          <w:spacing w:val="40"/>
          <w:sz w:val="23"/>
        </w:rPr>
        <w:t xml:space="preserve"> </w:t>
      </w:r>
      <w:r>
        <w:rPr>
          <w:sz w:val="23"/>
        </w:rPr>
        <w:t>industrial</w:t>
      </w:r>
      <w:r>
        <w:rPr>
          <w:spacing w:val="40"/>
          <w:sz w:val="23"/>
        </w:rPr>
        <w:t xml:space="preserve"> </w:t>
      </w:r>
      <w:r>
        <w:rPr>
          <w:sz w:val="23"/>
        </w:rPr>
        <w:t>development</w:t>
      </w:r>
      <w:r>
        <w:rPr>
          <w:spacing w:val="40"/>
          <w:sz w:val="23"/>
        </w:rPr>
        <w:t xml:space="preserve"> </w:t>
      </w:r>
      <w:r>
        <w:rPr>
          <w:sz w:val="23"/>
        </w:rPr>
        <w:t>south of Princes Freeway.</w:t>
      </w:r>
    </w:p>
    <w:p w14:paraId="13AAE54B" w14:textId="77777777" w:rsidR="00021792" w:rsidRDefault="00000000">
      <w:pPr>
        <w:pStyle w:val="ListParagraph"/>
        <w:numPr>
          <w:ilvl w:val="3"/>
          <w:numId w:val="22"/>
        </w:numPr>
        <w:tabs>
          <w:tab w:val="left" w:pos="1450"/>
          <w:tab w:val="left" w:pos="1451"/>
        </w:tabs>
        <w:spacing w:before="122" w:line="285" w:lineRule="auto"/>
        <w:rPr>
          <w:sz w:val="23"/>
        </w:rPr>
      </w:pPr>
      <w:r>
        <w:rPr>
          <w:sz w:val="23"/>
        </w:rPr>
        <w:t>Acknowledge</w:t>
      </w:r>
      <w:r>
        <w:rPr>
          <w:spacing w:val="40"/>
          <w:sz w:val="23"/>
        </w:rPr>
        <w:t xml:space="preserve"> </w:t>
      </w:r>
      <w:r>
        <w:rPr>
          <w:sz w:val="23"/>
        </w:rPr>
        <w:t>opportunities</w:t>
      </w:r>
      <w:r>
        <w:rPr>
          <w:spacing w:val="40"/>
          <w:sz w:val="23"/>
        </w:rPr>
        <w:t xml:space="preserve"> </w:t>
      </w:r>
      <w:r>
        <w:rPr>
          <w:sz w:val="23"/>
        </w:rPr>
        <w:t>for</w:t>
      </w:r>
      <w:r>
        <w:rPr>
          <w:spacing w:val="40"/>
          <w:sz w:val="23"/>
        </w:rPr>
        <w:t xml:space="preserve"> </w:t>
      </w:r>
      <w:r>
        <w:rPr>
          <w:sz w:val="23"/>
        </w:rPr>
        <w:t>airport</w:t>
      </w:r>
      <w:r>
        <w:rPr>
          <w:spacing w:val="40"/>
          <w:sz w:val="23"/>
        </w:rPr>
        <w:t xml:space="preserve"> </w:t>
      </w:r>
      <w:r>
        <w:rPr>
          <w:sz w:val="23"/>
        </w:rPr>
        <w:t>and</w:t>
      </w:r>
      <w:r>
        <w:rPr>
          <w:spacing w:val="40"/>
          <w:sz w:val="23"/>
        </w:rPr>
        <w:t xml:space="preserve"> </w:t>
      </w:r>
      <w:r>
        <w:rPr>
          <w:sz w:val="23"/>
        </w:rPr>
        <w:t>related</w:t>
      </w:r>
      <w:r>
        <w:rPr>
          <w:spacing w:val="40"/>
          <w:sz w:val="23"/>
        </w:rPr>
        <w:t xml:space="preserve"> </w:t>
      </w:r>
      <w:r>
        <w:rPr>
          <w:sz w:val="23"/>
        </w:rPr>
        <w:t>commercial</w:t>
      </w:r>
      <w:r>
        <w:rPr>
          <w:spacing w:val="40"/>
          <w:sz w:val="23"/>
        </w:rPr>
        <w:t xml:space="preserve"> </w:t>
      </w:r>
      <w:r>
        <w:rPr>
          <w:sz w:val="23"/>
        </w:rPr>
        <w:t>and</w:t>
      </w:r>
      <w:r>
        <w:rPr>
          <w:spacing w:val="40"/>
          <w:sz w:val="23"/>
        </w:rPr>
        <w:t xml:space="preserve"> </w:t>
      </w:r>
      <w:r>
        <w:rPr>
          <w:sz w:val="23"/>
        </w:rPr>
        <w:t>industrial</w:t>
      </w:r>
      <w:r>
        <w:rPr>
          <w:spacing w:val="40"/>
          <w:sz w:val="23"/>
        </w:rPr>
        <w:t xml:space="preserve"> </w:t>
      </w:r>
      <w:r>
        <w:rPr>
          <w:sz w:val="23"/>
        </w:rPr>
        <w:t>development</w:t>
      </w:r>
      <w:r>
        <w:rPr>
          <w:spacing w:val="40"/>
          <w:sz w:val="23"/>
        </w:rPr>
        <w:t xml:space="preserve"> </w:t>
      </w:r>
      <w:r>
        <w:rPr>
          <w:sz w:val="23"/>
        </w:rPr>
        <w:t>of</w:t>
      </w:r>
      <w:r>
        <w:rPr>
          <w:spacing w:val="40"/>
          <w:sz w:val="23"/>
        </w:rPr>
        <w:t xml:space="preserve"> </w:t>
      </w:r>
      <w:r>
        <w:rPr>
          <w:sz w:val="23"/>
        </w:rPr>
        <w:t>land surrounding</w:t>
      </w:r>
      <w:r>
        <w:rPr>
          <w:spacing w:val="40"/>
          <w:sz w:val="23"/>
        </w:rPr>
        <w:t xml:space="preserve"> </w:t>
      </w:r>
      <w:r>
        <w:rPr>
          <w:sz w:val="23"/>
        </w:rPr>
        <w:t>Avalon</w:t>
      </w:r>
      <w:r>
        <w:rPr>
          <w:spacing w:val="40"/>
          <w:sz w:val="23"/>
        </w:rPr>
        <w:t xml:space="preserve"> </w:t>
      </w:r>
      <w:r>
        <w:rPr>
          <w:sz w:val="23"/>
        </w:rPr>
        <w:t>Airport,</w:t>
      </w:r>
      <w:r>
        <w:rPr>
          <w:spacing w:val="40"/>
          <w:sz w:val="23"/>
        </w:rPr>
        <w:t xml:space="preserve"> </w:t>
      </w:r>
      <w:r>
        <w:rPr>
          <w:sz w:val="23"/>
        </w:rPr>
        <w:t>but</w:t>
      </w:r>
      <w:r>
        <w:rPr>
          <w:spacing w:val="40"/>
          <w:sz w:val="23"/>
        </w:rPr>
        <w:t xml:space="preserve"> </w:t>
      </w:r>
      <w:r>
        <w:rPr>
          <w:sz w:val="23"/>
        </w:rPr>
        <w:t>apply</w:t>
      </w:r>
      <w:r>
        <w:rPr>
          <w:spacing w:val="40"/>
          <w:sz w:val="23"/>
        </w:rPr>
        <w:t xml:space="preserve"> </w:t>
      </w:r>
      <w:r>
        <w:rPr>
          <w:sz w:val="23"/>
        </w:rPr>
        <w:t>the</w:t>
      </w:r>
      <w:r>
        <w:rPr>
          <w:spacing w:val="40"/>
          <w:sz w:val="23"/>
        </w:rPr>
        <w:t xml:space="preserve"> </w:t>
      </w:r>
      <w:r>
        <w:rPr>
          <w:sz w:val="23"/>
        </w:rPr>
        <w:t>following</w:t>
      </w:r>
      <w:r>
        <w:rPr>
          <w:spacing w:val="40"/>
          <w:sz w:val="23"/>
        </w:rPr>
        <w:t xml:space="preserve"> </w:t>
      </w:r>
      <w:r>
        <w:rPr>
          <w:sz w:val="23"/>
        </w:rPr>
        <w:t>guiding</w:t>
      </w:r>
      <w:r>
        <w:rPr>
          <w:spacing w:val="40"/>
          <w:sz w:val="23"/>
        </w:rPr>
        <w:t xml:space="preserve"> </w:t>
      </w:r>
      <w:r>
        <w:rPr>
          <w:sz w:val="23"/>
        </w:rPr>
        <w:t>principles</w:t>
      </w:r>
      <w:r>
        <w:rPr>
          <w:spacing w:val="40"/>
          <w:sz w:val="23"/>
        </w:rPr>
        <w:t xml:space="preserve"> </w:t>
      </w:r>
      <w:r>
        <w:rPr>
          <w:sz w:val="23"/>
        </w:rPr>
        <w:t>to</w:t>
      </w:r>
      <w:r>
        <w:rPr>
          <w:spacing w:val="40"/>
          <w:sz w:val="23"/>
        </w:rPr>
        <w:t xml:space="preserve"> </w:t>
      </w:r>
      <w:r>
        <w:rPr>
          <w:sz w:val="23"/>
        </w:rPr>
        <w:t>future</w:t>
      </w:r>
      <w:r>
        <w:rPr>
          <w:spacing w:val="40"/>
          <w:sz w:val="23"/>
        </w:rPr>
        <w:t xml:space="preserve"> </w:t>
      </w:r>
      <w:r>
        <w:rPr>
          <w:sz w:val="23"/>
        </w:rPr>
        <w:t>development</w:t>
      </w:r>
      <w:r>
        <w:rPr>
          <w:spacing w:val="40"/>
          <w:sz w:val="23"/>
        </w:rPr>
        <w:t xml:space="preserve"> </w:t>
      </w:r>
      <w:r>
        <w:rPr>
          <w:sz w:val="23"/>
        </w:rPr>
        <w:t>on</w:t>
      </w:r>
    </w:p>
    <w:p w14:paraId="1E2B3AD3" w14:textId="77777777" w:rsidR="00021792" w:rsidRDefault="00000000">
      <w:pPr>
        <w:pStyle w:val="BodyText"/>
        <w:spacing w:before="11"/>
        <w:ind w:left="1450"/>
      </w:pPr>
      <w:r>
        <w:t>and</w:t>
      </w:r>
      <w:r>
        <w:rPr>
          <w:spacing w:val="38"/>
        </w:rPr>
        <w:t xml:space="preserve"> </w:t>
      </w:r>
      <w:r>
        <w:t>surrounding</w:t>
      </w:r>
      <w:r>
        <w:rPr>
          <w:spacing w:val="38"/>
        </w:rPr>
        <w:t xml:space="preserve"> </w:t>
      </w:r>
      <w:r>
        <w:t>Avalon</w:t>
      </w:r>
      <w:r>
        <w:rPr>
          <w:spacing w:val="38"/>
        </w:rPr>
        <w:t xml:space="preserve"> </w:t>
      </w:r>
      <w:r>
        <w:rPr>
          <w:spacing w:val="-2"/>
        </w:rPr>
        <w:t>Airport:</w:t>
      </w:r>
    </w:p>
    <w:p w14:paraId="7B7C7C8D" w14:textId="77777777" w:rsidR="00021792" w:rsidRDefault="00000000">
      <w:pPr>
        <w:pStyle w:val="ListParagraph"/>
        <w:numPr>
          <w:ilvl w:val="4"/>
          <w:numId w:val="22"/>
        </w:numPr>
        <w:tabs>
          <w:tab w:val="left" w:pos="1847"/>
          <w:tab w:val="left" w:pos="1848"/>
        </w:tabs>
        <w:spacing w:before="217"/>
        <w:ind w:hanging="398"/>
        <w:rPr>
          <w:sz w:val="23"/>
        </w:rPr>
      </w:pPr>
      <w:r>
        <w:rPr>
          <w:sz w:val="23"/>
        </w:rPr>
        <w:t>Airport</w:t>
      </w:r>
      <w:r>
        <w:rPr>
          <w:spacing w:val="32"/>
          <w:sz w:val="23"/>
        </w:rPr>
        <w:t xml:space="preserve"> </w:t>
      </w:r>
      <w:r>
        <w:rPr>
          <w:sz w:val="23"/>
        </w:rPr>
        <w:t>land</w:t>
      </w:r>
      <w:r>
        <w:rPr>
          <w:spacing w:val="33"/>
          <w:sz w:val="23"/>
        </w:rPr>
        <w:t xml:space="preserve"> </w:t>
      </w:r>
      <w:r>
        <w:rPr>
          <w:sz w:val="23"/>
        </w:rPr>
        <w:t>–</w:t>
      </w:r>
      <w:r>
        <w:rPr>
          <w:spacing w:val="33"/>
          <w:sz w:val="23"/>
        </w:rPr>
        <w:t xml:space="preserve"> </w:t>
      </w:r>
      <w:r>
        <w:rPr>
          <w:sz w:val="23"/>
        </w:rPr>
        <w:t>development</w:t>
      </w:r>
      <w:r>
        <w:rPr>
          <w:spacing w:val="33"/>
          <w:sz w:val="23"/>
        </w:rPr>
        <w:t xml:space="preserve"> </w:t>
      </w:r>
      <w:r>
        <w:rPr>
          <w:sz w:val="23"/>
        </w:rPr>
        <w:t>to</w:t>
      </w:r>
      <w:r>
        <w:rPr>
          <w:spacing w:val="33"/>
          <w:sz w:val="23"/>
        </w:rPr>
        <w:t xml:space="preserve"> </w:t>
      </w:r>
      <w:r>
        <w:rPr>
          <w:sz w:val="23"/>
        </w:rPr>
        <w:t>be</w:t>
      </w:r>
      <w:r>
        <w:rPr>
          <w:spacing w:val="33"/>
          <w:sz w:val="23"/>
        </w:rPr>
        <w:t xml:space="preserve"> </w:t>
      </w:r>
      <w:r>
        <w:rPr>
          <w:sz w:val="23"/>
        </w:rPr>
        <w:t>consistent</w:t>
      </w:r>
      <w:r>
        <w:rPr>
          <w:spacing w:val="33"/>
          <w:sz w:val="23"/>
        </w:rPr>
        <w:t xml:space="preserve"> </w:t>
      </w:r>
      <w:r>
        <w:rPr>
          <w:sz w:val="23"/>
        </w:rPr>
        <w:t>with</w:t>
      </w:r>
      <w:r>
        <w:rPr>
          <w:spacing w:val="33"/>
          <w:sz w:val="23"/>
        </w:rPr>
        <w:t xml:space="preserve"> </w:t>
      </w:r>
      <w:r>
        <w:rPr>
          <w:sz w:val="23"/>
        </w:rPr>
        <w:t>Avalon</w:t>
      </w:r>
      <w:r>
        <w:rPr>
          <w:spacing w:val="33"/>
          <w:sz w:val="23"/>
        </w:rPr>
        <w:t xml:space="preserve"> </w:t>
      </w:r>
      <w:r>
        <w:rPr>
          <w:sz w:val="23"/>
        </w:rPr>
        <w:t>Airport</w:t>
      </w:r>
      <w:r>
        <w:rPr>
          <w:spacing w:val="33"/>
          <w:sz w:val="23"/>
        </w:rPr>
        <w:t xml:space="preserve"> </w:t>
      </w:r>
      <w:r>
        <w:rPr>
          <w:sz w:val="23"/>
        </w:rPr>
        <w:t>Master</w:t>
      </w:r>
      <w:r>
        <w:rPr>
          <w:spacing w:val="33"/>
          <w:sz w:val="23"/>
        </w:rPr>
        <w:t xml:space="preserve"> </w:t>
      </w:r>
      <w:r>
        <w:rPr>
          <w:spacing w:val="-2"/>
          <w:sz w:val="23"/>
        </w:rPr>
        <w:t>Plan.</w:t>
      </w:r>
    </w:p>
    <w:p w14:paraId="71C32D7F" w14:textId="77777777" w:rsidR="00021792" w:rsidRDefault="00000000">
      <w:pPr>
        <w:pStyle w:val="ListParagraph"/>
        <w:numPr>
          <w:ilvl w:val="4"/>
          <w:numId w:val="22"/>
        </w:numPr>
        <w:tabs>
          <w:tab w:val="left" w:pos="1848"/>
        </w:tabs>
        <w:spacing w:before="217" w:line="295" w:lineRule="auto"/>
        <w:ind w:right="116"/>
        <w:jc w:val="both"/>
        <w:rPr>
          <w:sz w:val="23"/>
        </w:rPr>
      </w:pPr>
      <w:r>
        <w:rPr>
          <w:sz w:val="23"/>
        </w:rPr>
        <w:t>Land surrounding Airport – ensure development of land immediately surrounding the airport includes</w:t>
      </w:r>
      <w:r>
        <w:rPr>
          <w:spacing w:val="40"/>
          <w:sz w:val="23"/>
        </w:rPr>
        <w:t xml:space="preserve"> </w:t>
      </w:r>
      <w:r>
        <w:rPr>
          <w:sz w:val="23"/>
        </w:rPr>
        <w:t>commercial</w:t>
      </w:r>
      <w:r>
        <w:rPr>
          <w:spacing w:val="40"/>
          <w:sz w:val="23"/>
        </w:rPr>
        <w:t xml:space="preserve"> </w:t>
      </w:r>
      <w:r>
        <w:rPr>
          <w:sz w:val="23"/>
        </w:rPr>
        <w:t>or</w:t>
      </w:r>
      <w:r>
        <w:rPr>
          <w:spacing w:val="40"/>
          <w:sz w:val="23"/>
        </w:rPr>
        <w:t xml:space="preserve"> </w:t>
      </w:r>
      <w:r>
        <w:rPr>
          <w:sz w:val="23"/>
        </w:rPr>
        <w:t>industrial</w:t>
      </w:r>
      <w:r>
        <w:rPr>
          <w:spacing w:val="40"/>
          <w:sz w:val="23"/>
        </w:rPr>
        <w:t xml:space="preserve"> </w:t>
      </w:r>
      <w:r>
        <w:rPr>
          <w:sz w:val="23"/>
        </w:rPr>
        <w:t>activities</w:t>
      </w:r>
      <w:r>
        <w:rPr>
          <w:spacing w:val="40"/>
          <w:sz w:val="23"/>
        </w:rPr>
        <w:t xml:space="preserve"> </w:t>
      </w:r>
      <w:r>
        <w:rPr>
          <w:sz w:val="23"/>
        </w:rPr>
        <w:t>which</w:t>
      </w:r>
      <w:r>
        <w:rPr>
          <w:spacing w:val="40"/>
          <w:sz w:val="23"/>
        </w:rPr>
        <w:t xml:space="preserve"> </w:t>
      </w:r>
      <w:r>
        <w:rPr>
          <w:sz w:val="23"/>
        </w:rPr>
        <w:t>are</w:t>
      </w:r>
      <w:r>
        <w:rPr>
          <w:spacing w:val="40"/>
          <w:sz w:val="23"/>
        </w:rPr>
        <w:t xml:space="preserve"> </w:t>
      </w:r>
      <w:r>
        <w:rPr>
          <w:sz w:val="23"/>
        </w:rPr>
        <w:t>compatible</w:t>
      </w:r>
      <w:r>
        <w:rPr>
          <w:spacing w:val="40"/>
          <w:sz w:val="23"/>
        </w:rPr>
        <w:t xml:space="preserve"> </w:t>
      </w:r>
      <w:r>
        <w:rPr>
          <w:sz w:val="23"/>
        </w:rPr>
        <w:t>with</w:t>
      </w:r>
      <w:r>
        <w:rPr>
          <w:spacing w:val="40"/>
          <w:sz w:val="23"/>
        </w:rPr>
        <w:t xml:space="preserve"> </w:t>
      </w:r>
      <w:r>
        <w:rPr>
          <w:sz w:val="23"/>
        </w:rPr>
        <w:t>the</w:t>
      </w:r>
      <w:r>
        <w:rPr>
          <w:spacing w:val="40"/>
          <w:sz w:val="23"/>
        </w:rPr>
        <w:t xml:space="preserve"> </w:t>
      </w:r>
      <w:r>
        <w:rPr>
          <w:sz w:val="23"/>
        </w:rPr>
        <w:t>airport</w:t>
      </w:r>
      <w:r>
        <w:rPr>
          <w:spacing w:val="40"/>
          <w:sz w:val="23"/>
        </w:rPr>
        <w:t xml:space="preserve"> </w:t>
      </w:r>
      <w:r>
        <w:rPr>
          <w:sz w:val="23"/>
        </w:rPr>
        <w:t>and</w:t>
      </w:r>
      <w:r>
        <w:rPr>
          <w:spacing w:val="40"/>
          <w:sz w:val="23"/>
        </w:rPr>
        <w:t xml:space="preserve"> </w:t>
      </w:r>
      <w:r>
        <w:rPr>
          <w:sz w:val="23"/>
        </w:rPr>
        <w:t>benefit the</w:t>
      </w:r>
      <w:r>
        <w:rPr>
          <w:spacing w:val="40"/>
          <w:sz w:val="23"/>
        </w:rPr>
        <w:t xml:space="preserve"> </w:t>
      </w:r>
      <w:r>
        <w:rPr>
          <w:sz w:val="23"/>
        </w:rPr>
        <w:t>transport</w:t>
      </w:r>
      <w:r>
        <w:rPr>
          <w:spacing w:val="40"/>
          <w:sz w:val="23"/>
        </w:rPr>
        <w:t xml:space="preserve"> </w:t>
      </w:r>
      <w:r>
        <w:rPr>
          <w:sz w:val="23"/>
        </w:rPr>
        <w:t>gateway</w:t>
      </w:r>
      <w:r>
        <w:rPr>
          <w:spacing w:val="40"/>
          <w:sz w:val="23"/>
        </w:rPr>
        <w:t xml:space="preserve"> </w:t>
      </w:r>
      <w:r>
        <w:rPr>
          <w:sz w:val="23"/>
        </w:rPr>
        <w:t>locational</w:t>
      </w:r>
      <w:r>
        <w:rPr>
          <w:spacing w:val="40"/>
          <w:sz w:val="23"/>
        </w:rPr>
        <w:t xml:space="preserve"> </w:t>
      </w:r>
      <w:r>
        <w:rPr>
          <w:sz w:val="23"/>
        </w:rPr>
        <w:t>attributes</w:t>
      </w:r>
      <w:r>
        <w:rPr>
          <w:spacing w:val="40"/>
          <w:sz w:val="23"/>
        </w:rPr>
        <w:t xml:space="preserve"> </w:t>
      </w:r>
      <w:r>
        <w:rPr>
          <w:sz w:val="23"/>
        </w:rPr>
        <w:t>of</w:t>
      </w:r>
      <w:r>
        <w:rPr>
          <w:spacing w:val="40"/>
          <w:sz w:val="23"/>
        </w:rPr>
        <w:t xml:space="preserve"> </w:t>
      </w:r>
      <w:r>
        <w:rPr>
          <w:sz w:val="23"/>
        </w:rPr>
        <w:t>the</w:t>
      </w:r>
      <w:r>
        <w:rPr>
          <w:spacing w:val="40"/>
          <w:sz w:val="23"/>
        </w:rPr>
        <w:t xml:space="preserve"> </w:t>
      </w:r>
      <w:r>
        <w:rPr>
          <w:sz w:val="23"/>
        </w:rPr>
        <w:t>precinct.</w:t>
      </w:r>
    </w:p>
    <w:p w14:paraId="67B56023" w14:textId="77777777" w:rsidR="00021792" w:rsidRDefault="00000000">
      <w:pPr>
        <w:pStyle w:val="ListParagraph"/>
        <w:numPr>
          <w:ilvl w:val="4"/>
          <w:numId w:val="22"/>
        </w:numPr>
        <w:tabs>
          <w:tab w:val="left" w:pos="1848"/>
        </w:tabs>
        <w:spacing w:before="158" w:line="292" w:lineRule="auto"/>
        <w:ind w:right="810"/>
        <w:jc w:val="both"/>
        <w:rPr>
          <w:sz w:val="23"/>
        </w:rPr>
      </w:pPr>
      <w:r>
        <w:rPr>
          <w:sz w:val="23"/>
        </w:rPr>
        <w:t>Non-airport related – discourage activities, which are incompatible with the functional operation of the airport.</w:t>
      </w:r>
    </w:p>
    <w:p w14:paraId="34361A6C" w14:textId="77777777" w:rsidR="00021792" w:rsidRDefault="00000000">
      <w:pPr>
        <w:pStyle w:val="ListParagraph"/>
        <w:numPr>
          <w:ilvl w:val="3"/>
          <w:numId w:val="22"/>
        </w:numPr>
        <w:tabs>
          <w:tab w:val="left" w:pos="1451"/>
        </w:tabs>
        <w:spacing w:before="117"/>
        <w:ind w:hanging="398"/>
        <w:jc w:val="both"/>
        <w:rPr>
          <w:sz w:val="23"/>
        </w:rPr>
      </w:pPr>
      <w:r>
        <w:rPr>
          <w:sz w:val="23"/>
        </w:rPr>
        <w:t>Prepare</w:t>
      </w:r>
      <w:r>
        <w:rPr>
          <w:spacing w:val="13"/>
          <w:sz w:val="23"/>
        </w:rPr>
        <w:t xml:space="preserve"> </w:t>
      </w:r>
      <w:r>
        <w:rPr>
          <w:sz w:val="23"/>
        </w:rPr>
        <w:t>a</w:t>
      </w:r>
      <w:r>
        <w:rPr>
          <w:spacing w:val="13"/>
          <w:sz w:val="23"/>
        </w:rPr>
        <w:t xml:space="preserve"> </w:t>
      </w:r>
      <w:r>
        <w:rPr>
          <w:sz w:val="23"/>
        </w:rPr>
        <w:t>Structure</w:t>
      </w:r>
      <w:r>
        <w:rPr>
          <w:spacing w:val="13"/>
          <w:sz w:val="23"/>
        </w:rPr>
        <w:t xml:space="preserve"> </w:t>
      </w:r>
      <w:r>
        <w:rPr>
          <w:sz w:val="23"/>
        </w:rPr>
        <w:t>Plan</w:t>
      </w:r>
      <w:r>
        <w:rPr>
          <w:spacing w:val="13"/>
          <w:sz w:val="23"/>
        </w:rPr>
        <w:t xml:space="preserve"> </w:t>
      </w:r>
      <w:r>
        <w:rPr>
          <w:sz w:val="23"/>
        </w:rPr>
        <w:t>for</w:t>
      </w:r>
      <w:r>
        <w:rPr>
          <w:spacing w:val="13"/>
          <w:sz w:val="23"/>
        </w:rPr>
        <w:t xml:space="preserve"> </w:t>
      </w:r>
      <w:r>
        <w:rPr>
          <w:sz w:val="23"/>
        </w:rPr>
        <w:t>the</w:t>
      </w:r>
      <w:r>
        <w:rPr>
          <w:spacing w:val="13"/>
          <w:sz w:val="23"/>
        </w:rPr>
        <w:t xml:space="preserve"> </w:t>
      </w:r>
      <w:r>
        <w:rPr>
          <w:sz w:val="23"/>
        </w:rPr>
        <w:t>Greater</w:t>
      </w:r>
      <w:r>
        <w:rPr>
          <w:spacing w:val="13"/>
          <w:sz w:val="23"/>
        </w:rPr>
        <w:t xml:space="preserve"> </w:t>
      </w:r>
      <w:r>
        <w:rPr>
          <w:sz w:val="23"/>
        </w:rPr>
        <w:t>Avalon</w:t>
      </w:r>
      <w:r>
        <w:rPr>
          <w:spacing w:val="13"/>
          <w:sz w:val="23"/>
        </w:rPr>
        <w:t xml:space="preserve"> </w:t>
      </w:r>
      <w:r>
        <w:rPr>
          <w:sz w:val="23"/>
        </w:rPr>
        <w:t>Employment</w:t>
      </w:r>
      <w:r>
        <w:rPr>
          <w:spacing w:val="13"/>
          <w:sz w:val="23"/>
        </w:rPr>
        <w:t xml:space="preserve"> </w:t>
      </w:r>
      <w:r>
        <w:rPr>
          <w:sz w:val="23"/>
        </w:rPr>
        <w:t>Precinct</w:t>
      </w:r>
      <w:r>
        <w:rPr>
          <w:spacing w:val="14"/>
          <w:sz w:val="23"/>
        </w:rPr>
        <w:t xml:space="preserve"> </w:t>
      </w:r>
      <w:r>
        <w:rPr>
          <w:spacing w:val="-2"/>
          <w:sz w:val="23"/>
        </w:rPr>
        <w:t>(GAEP).</w:t>
      </w:r>
    </w:p>
    <w:p w14:paraId="1AA076CE" w14:textId="77777777" w:rsidR="00021792" w:rsidRDefault="00000000">
      <w:pPr>
        <w:pStyle w:val="ListParagraph"/>
        <w:numPr>
          <w:ilvl w:val="3"/>
          <w:numId w:val="22"/>
        </w:numPr>
        <w:tabs>
          <w:tab w:val="left" w:pos="1450"/>
          <w:tab w:val="left" w:pos="1451"/>
        </w:tabs>
        <w:spacing w:before="170"/>
        <w:ind w:hanging="398"/>
        <w:rPr>
          <w:sz w:val="23"/>
        </w:rPr>
      </w:pPr>
      <w:r>
        <w:rPr>
          <w:sz w:val="23"/>
        </w:rPr>
        <w:t>Acknowledge</w:t>
      </w:r>
      <w:r>
        <w:rPr>
          <w:spacing w:val="39"/>
          <w:sz w:val="23"/>
        </w:rPr>
        <w:t xml:space="preserve"> </w:t>
      </w:r>
      <w:r>
        <w:rPr>
          <w:sz w:val="23"/>
        </w:rPr>
        <w:t>the</w:t>
      </w:r>
      <w:r>
        <w:rPr>
          <w:spacing w:val="41"/>
          <w:sz w:val="23"/>
        </w:rPr>
        <w:t xml:space="preserve"> </w:t>
      </w:r>
      <w:r>
        <w:rPr>
          <w:sz w:val="23"/>
        </w:rPr>
        <w:t>need</w:t>
      </w:r>
      <w:r>
        <w:rPr>
          <w:spacing w:val="42"/>
          <w:sz w:val="23"/>
        </w:rPr>
        <w:t xml:space="preserve"> </w:t>
      </w:r>
      <w:r>
        <w:rPr>
          <w:sz w:val="23"/>
        </w:rPr>
        <w:t>to</w:t>
      </w:r>
      <w:r>
        <w:rPr>
          <w:spacing w:val="41"/>
          <w:sz w:val="23"/>
        </w:rPr>
        <w:t xml:space="preserve"> </w:t>
      </w:r>
      <w:r>
        <w:rPr>
          <w:sz w:val="23"/>
        </w:rPr>
        <w:t>undertake</w:t>
      </w:r>
      <w:r>
        <w:rPr>
          <w:spacing w:val="42"/>
          <w:sz w:val="23"/>
        </w:rPr>
        <w:t xml:space="preserve"> </w:t>
      </w:r>
      <w:r>
        <w:rPr>
          <w:sz w:val="23"/>
        </w:rPr>
        <w:t>additional</w:t>
      </w:r>
      <w:r>
        <w:rPr>
          <w:spacing w:val="41"/>
          <w:sz w:val="23"/>
        </w:rPr>
        <w:t xml:space="preserve"> </w:t>
      </w:r>
      <w:r>
        <w:rPr>
          <w:sz w:val="23"/>
        </w:rPr>
        <w:t>investigations</w:t>
      </w:r>
      <w:r>
        <w:rPr>
          <w:spacing w:val="42"/>
          <w:sz w:val="23"/>
        </w:rPr>
        <w:t xml:space="preserve"> </w:t>
      </w:r>
      <w:r>
        <w:rPr>
          <w:sz w:val="23"/>
        </w:rPr>
        <w:t>regarding</w:t>
      </w:r>
      <w:r>
        <w:rPr>
          <w:spacing w:val="41"/>
          <w:sz w:val="23"/>
        </w:rPr>
        <w:t xml:space="preserve"> </w:t>
      </w:r>
      <w:r>
        <w:rPr>
          <w:sz w:val="23"/>
        </w:rPr>
        <w:t>the</w:t>
      </w:r>
      <w:r>
        <w:rPr>
          <w:spacing w:val="42"/>
          <w:sz w:val="23"/>
        </w:rPr>
        <w:t xml:space="preserve"> </w:t>
      </w:r>
      <w:r>
        <w:rPr>
          <w:sz w:val="23"/>
        </w:rPr>
        <w:t>current</w:t>
      </w:r>
      <w:r>
        <w:rPr>
          <w:spacing w:val="41"/>
          <w:sz w:val="23"/>
        </w:rPr>
        <w:t xml:space="preserve"> </w:t>
      </w:r>
      <w:r>
        <w:rPr>
          <w:sz w:val="23"/>
        </w:rPr>
        <w:t>values</w:t>
      </w:r>
      <w:r>
        <w:rPr>
          <w:spacing w:val="42"/>
          <w:sz w:val="23"/>
        </w:rPr>
        <w:t xml:space="preserve"> </w:t>
      </w:r>
      <w:r>
        <w:rPr>
          <w:spacing w:val="-5"/>
          <w:sz w:val="23"/>
        </w:rPr>
        <w:t>of</w:t>
      </w:r>
    </w:p>
    <w:p w14:paraId="18FA80F3" w14:textId="77777777" w:rsidR="00021792" w:rsidRDefault="00000000">
      <w:pPr>
        <w:pStyle w:val="BodyText"/>
        <w:spacing w:before="61" w:line="295" w:lineRule="auto"/>
        <w:ind w:left="1450"/>
      </w:pPr>
      <w:r>
        <w:t>the</w:t>
      </w:r>
      <w:r>
        <w:rPr>
          <w:spacing w:val="40"/>
        </w:rPr>
        <w:t xml:space="preserve"> </w:t>
      </w:r>
      <w:proofErr w:type="spellStart"/>
      <w:r>
        <w:t>Werribee</w:t>
      </w:r>
      <w:proofErr w:type="spellEnd"/>
      <w:r>
        <w:t>-Avalon</w:t>
      </w:r>
      <w:r>
        <w:rPr>
          <w:spacing w:val="40"/>
        </w:rPr>
        <w:t xml:space="preserve"> </w:t>
      </w:r>
      <w:r>
        <w:t>Area</w:t>
      </w:r>
      <w:r>
        <w:rPr>
          <w:spacing w:val="40"/>
        </w:rPr>
        <w:t xml:space="preserve"> </w:t>
      </w:r>
      <w:r>
        <w:t>Nationally</w:t>
      </w:r>
      <w:r>
        <w:rPr>
          <w:spacing w:val="40"/>
        </w:rPr>
        <w:t xml:space="preserve"> </w:t>
      </w:r>
      <w:r>
        <w:t>Important</w:t>
      </w:r>
      <w:r>
        <w:rPr>
          <w:spacing w:val="40"/>
        </w:rPr>
        <w:t xml:space="preserve"> </w:t>
      </w:r>
      <w:r>
        <w:t>Wetland</w:t>
      </w:r>
      <w:r>
        <w:rPr>
          <w:spacing w:val="40"/>
        </w:rPr>
        <w:t xml:space="preserve"> </w:t>
      </w:r>
      <w:r>
        <w:t>located</w:t>
      </w:r>
      <w:r>
        <w:rPr>
          <w:spacing w:val="40"/>
        </w:rPr>
        <w:t xml:space="preserve"> </w:t>
      </w:r>
      <w:r>
        <w:t>to</w:t>
      </w:r>
      <w:r>
        <w:rPr>
          <w:spacing w:val="40"/>
        </w:rPr>
        <w:t xml:space="preserve"> </w:t>
      </w:r>
      <w:r>
        <w:t>the</w:t>
      </w:r>
      <w:r>
        <w:rPr>
          <w:spacing w:val="40"/>
        </w:rPr>
        <w:t xml:space="preserve"> </w:t>
      </w:r>
      <w:r>
        <w:t>west</w:t>
      </w:r>
      <w:r>
        <w:rPr>
          <w:spacing w:val="40"/>
        </w:rPr>
        <w:t xml:space="preserve"> </w:t>
      </w:r>
      <w:r>
        <w:t>and</w:t>
      </w:r>
      <w:r>
        <w:rPr>
          <w:spacing w:val="40"/>
        </w:rPr>
        <w:t xml:space="preserve"> </w:t>
      </w:r>
      <w:r>
        <w:t>south</w:t>
      </w:r>
      <w:r>
        <w:rPr>
          <w:spacing w:val="40"/>
        </w:rPr>
        <w:t xml:space="preserve"> </w:t>
      </w:r>
      <w:r>
        <w:t>of</w:t>
      </w:r>
      <w:r>
        <w:rPr>
          <w:spacing w:val="40"/>
        </w:rPr>
        <w:t xml:space="preserve"> </w:t>
      </w:r>
      <w:r>
        <w:t>Avalon Airport,</w:t>
      </w:r>
      <w:r>
        <w:rPr>
          <w:spacing w:val="40"/>
        </w:rPr>
        <w:t xml:space="preserve"> </w:t>
      </w:r>
      <w:r>
        <w:t>including</w:t>
      </w:r>
      <w:r>
        <w:rPr>
          <w:spacing w:val="40"/>
        </w:rPr>
        <w:t xml:space="preserve"> </w:t>
      </w:r>
      <w:r>
        <w:t>the</w:t>
      </w:r>
      <w:r>
        <w:rPr>
          <w:spacing w:val="40"/>
        </w:rPr>
        <w:t xml:space="preserve"> </w:t>
      </w:r>
      <w:r>
        <w:t>former</w:t>
      </w:r>
      <w:r>
        <w:rPr>
          <w:spacing w:val="40"/>
        </w:rPr>
        <w:t xml:space="preserve"> </w:t>
      </w:r>
      <w:r>
        <w:t>Cheetham</w:t>
      </w:r>
      <w:r>
        <w:rPr>
          <w:spacing w:val="40"/>
        </w:rPr>
        <w:t xml:space="preserve"> </w:t>
      </w:r>
      <w:r>
        <w:t>Saltworks</w:t>
      </w:r>
      <w:r>
        <w:rPr>
          <w:spacing w:val="40"/>
        </w:rPr>
        <w:t xml:space="preserve"> </w:t>
      </w:r>
      <w:r>
        <w:t>site.</w:t>
      </w:r>
      <w:r>
        <w:rPr>
          <w:spacing w:val="40"/>
        </w:rPr>
        <w:t xml:space="preserve"> </w:t>
      </w:r>
      <w:r>
        <w:t>Such</w:t>
      </w:r>
      <w:r>
        <w:rPr>
          <w:spacing w:val="40"/>
        </w:rPr>
        <w:t xml:space="preserve"> </w:t>
      </w:r>
      <w:r>
        <w:t>investigations</w:t>
      </w:r>
      <w:r>
        <w:rPr>
          <w:spacing w:val="40"/>
        </w:rPr>
        <w:t xml:space="preserve"> </w:t>
      </w:r>
      <w:r>
        <w:t>should</w:t>
      </w:r>
      <w:r>
        <w:rPr>
          <w:spacing w:val="40"/>
        </w:rPr>
        <w:t xml:space="preserve"> </w:t>
      </w:r>
      <w:r>
        <w:t>be</w:t>
      </w:r>
      <w:r>
        <w:rPr>
          <w:spacing w:val="40"/>
        </w:rPr>
        <w:t xml:space="preserve"> </w:t>
      </w:r>
      <w:r>
        <w:t>undertaken as</w:t>
      </w:r>
      <w:r>
        <w:rPr>
          <w:spacing w:val="40"/>
        </w:rPr>
        <w:t xml:space="preserve"> </w:t>
      </w:r>
      <w:r>
        <w:t>part</w:t>
      </w:r>
      <w:r>
        <w:rPr>
          <w:spacing w:val="40"/>
        </w:rPr>
        <w:t xml:space="preserve"> </w:t>
      </w:r>
      <w:r>
        <w:t>of</w:t>
      </w:r>
      <w:r>
        <w:rPr>
          <w:spacing w:val="40"/>
        </w:rPr>
        <w:t xml:space="preserve"> </w:t>
      </w:r>
      <w:r>
        <w:t>the</w:t>
      </w:r>
      <w:r>
        <w:rPr>
          <w:spacing w:val="40"/>
        </w:rPr>
        <w:t xml:space="preserve"> </w:t>
      </w:r>
      <w:r>
        <w:t>Structure</w:t>
      </w:r>
      <w:r>
        <w:rPr>
          <w:spacing w:val="40"/>
        </w:rPr>
        <w:t xml:space="preserve"> </w:t>
      </w:r>
      <w:r>
        <w:t>Plan</w:t>
      </w:r>
      <w:r>
        <w:rPr>
          <w:spacing w:val="40"/>
        </w:rPr>
        <w:t xml:space="preserve"> </w:t>
      </w:r>
      <w:r>
        <w:t>process</w:t>
      </w:r>
      <w:r>
        <w:rPr>
          <w:spacing w:val="40"/>
        </w:rPr>
        <w:t xml:space="preserve"> </w:t>
      </w:r>
      <w:r>
        <w:t>for</w:t>
      </w:r>
      <w:r>
        <w:rPr>
          <w:spacing w:val="40"/>
        </w:rPr>
        <w:t xml:space="preserve"> </w:t>
      </w:r>
      <w:r>
        <w:t>the</w:t>
      </w:r>
      <w:r>
        <w:rPr>
          <w:spacing w:val="40"/>
        </w:rPr>
        <w:t xml:space="preserve"> </w:t>
      </w:r>
      <w:r>
        <w:t>GAEP.</w:t>
      </w:r>
    </w:p>
    <w:p w14:paraId="5D31A206" w14:textId="77777777" w:rsidR="00021792" w:rsidRDefault="00000000">
      <w:pPr>
        <w:pStyle w:val="ListParagraph"/>
        <w:numPr>
          <w:ilvl w:val="0"/>
          <w:numId w:val="21"/>
        </w:numPr>
        <w:tabs>
          <w:tab w:val="left" w:pos="1024"/>
          <w:tab w:val="left" w:pos="1025"/>
        </w:tabs>
        <w:spacing w:before="54" w:line="285" w:lineRule="auto"/>
        <w:ind w:right="1542"/>
        <w:rPr>
          <w:sz w:val="23"/>
        </w:rPr>
      </w:pPr>
      <w:r>
        <w:br w:type="column"/>
      </w:r>
      <w:r>
        <w:rPr>
          <w:sz w:val="23"/>
        </w:rPr>
        <w:t>Investigate</w:t>
      </w:r>
      <w:r>
        <w:rPr>
          <w:spacing w:val="40"/>
          <w:sz w:val="23"/>
        </w:rPr>
        <w:t xml:space="preserve"> </w:t>
      </w:r>
      <w:r>
        <w:rPr>
          <w:sz w:val="23"/>
        </w:rPr>
        <w:t>the</w:t>
      </w:r>
      <w:r>
        <w:rPr>
          <w:spacing w:val="40"/>
          <w:sz w:val="23"/>
        </w:rPr>
        <w:t xml:space="preserve"> </w:t>
      </w:r>
      <w:r>
        <w:rPr>
          <w:sz w:val="23"/>
        </w:rPr>
        <w:t>potential</w:t>
      </w:r>
      <w:r>
        <w:rPr>
          <w:spacing w:val="40"/>
          <w:sz w:val="23"/>
        </w:rPr>
        <w:t xml:space="preserve"> </w:t>
      </w:r>
      <w:r>
        <w:rPr>
          <w:sz w:val="23"/>
        </w:rPr>
        <w:t>for</w:t>
      </w:r>
      <w:r>
        <w:rPr>
          <w:spacing w:val="40"/>
          <w:sz w:val="23"/>
        </w:rPr>
        <w:t xml:space="preserve"> </w:t>
      </w:r>
      <w:r>
        <w:rPr>
          <w:sz w:val="23"/>
        </w:rPr>
        <w:t>an</w:t>
      </w:r>
      <w:r>
        <w:rPr>
          <w:spacing w:val="40"/>
          <w:sz w:val="23"/>
        </w:rPr>
        <w:t xml:space="preserve"> </w:t>
      </w:r>
      <w:r>
        <w:rPr>
          <w:sz w:val="23"/>
        </w:rPr>
        <w:t>environmental</w:t>
      </w:r>
      <w:r>
        <w:rPr>
          <w:spacing w:val="40"/>
          <w:sz w:val="23"/>
        </w:rPr>
        <w:t xml:space="preserve"> </w:t>
      </w:r>
      <w:r>
        <w:rPr>
          <w:sz w:val="23"/>
        </w:rPr>
        <w:t>buffer</w:t>
      </w:r>
      <w:r>
        <w:rPr>
          <w:spacing w:val="40"/>
          <w:sz w:val="23"/>
        </w:rPr>
        <w:t xml:space="preserve"> </w:t>
      </w:r>
      <w:r>
        <w:rPr>
          <w:sz w:val="23"/>
        </w:rPr>
        <w:t>interface</w:t>
      </w:r>
      <w:r>
        <w:rPr>
          <w:spacing w:val="40"/>
          <w:sz w:val="23"/>
        </w:rPr>
        <w:t xml:space="preserve"> </w:t>
      </w:r>
      <w:r>
        <w:rPr>
          <w:sz w:val="23"/>
        </w:rPr>
        <w:t>between</w:t>
      </w:r>
      <w:r>
        <w:rPr>
          <w:spacing w:val="40"/>
          <w:sz w:val="23"/>
        </w:rPr>
        <w:t xml:space="preserve"> </w:t>
      </w:r>
      <w:r>
        <w:rPr>
          <w:sz w:val="23"/>
        </w:rPr>
        <w:t>the</w:t>
      </w:r>
      <w:r>
        <w:rPr>
          <w:spacing w:val="40"/>
          <w:sz w:val="23"/>
        </w:rPr>
        <w:t xml:space="preserve"> </w:t>
      </w:r>
      <w:r>
        <w:rPr>
          <w:sz w:val="23"/>
        </w:rPr>
        <w:t>GAEP</w:t>
      </w:r>
      <w:r>
        <w:rPr>
          <w:spacing w:val="40"/>
          <w:sz w:val="23"/>
        </w:rPr>
        <w:t xml:space="preserve"> </w:t>
      </w:r>
      <w:r>
        <w:rPr>
          <w:sz w:val="23"/>
        </w:rPr>
        <w:t>and</w:t>
      </w:r>
      <w:r>
        <w:rPr>
          <w:spacing w:val="40"/>
          <w:sz w:val="23"/>
        </w:rPr>
        <w:t xml:space="preserve"> </w:t>
      </w:r>
      <w:r>
        <w:rPr>
          <w:sz w:val="23"/>
        </w:rPr>
        <w:t>adjacent coastal environs.</w:t>
      </w:r>
    </w:p>
    <w:p w14:paraId="54219F6A" w14:textId="77777777" w:rsidR="00021792" w:rsidRDefault="00000000">
      <w:pPr>
        <w:pStyle w:val="ListParagraph"/>
        <w:numPr>
          <w:ilvl w:val="0"/>
          <w:numId w:val="21"/>
        </w:numPr>
        <w:tabs>
          <w:tab w:val="left" w:pos="1024"/>
          <w:tab w:val="left" w:pos="1025"/>
        </w:tabs>
        <w:spacing w:before="122"/>
        <w:ind w:hanging="398"/>
        <w:rPr>
          <w:sz w:val="23"/>
        </w:rPr>
      </w:pPr>
      <w:r>
        <w:rPr>
          <w:sz w:val="23"/>
        </w:rPr>
        <w:t>Consider</w:t>
      </w:r>
      <w:r>
        <w:rPr>
          <w:spacing w:val="32"/>
          <w:sz w:val="23"/>
        </w:rPr>
        <w:t xml:space="preserve"> </w:t>
      </w:r>
      <w:r>
        <w:rPr>
          <w:sz w:val="23"/>
        </w:rPr>
        <w:t>the</w:t>
      </w:r>
      <w:r>
        <w:rPr>
          <w:spacing w:val="35"/>
          <w:sz w:val="23"/>
        </w:rPr>
        <w:t xml:space="preserve"> </w:t>
      </w:r>
      <w:r>
        <w:rPr>
          <w:sz w:val="23"/>
        </w:rPr>
        <w:t>direct</w:t>
      </w:r>
      <w:r>
        <w:rPr>
          <w:spacing w:val="34"/>
          <w:sz w:val="23"/>
        </w:rPr>
        <w:t xml:space="preserve"> </w:t>
      </w:r>
      <w:r>
        <w:rPr>
          <w:sz w:val="23"/>
        </w:rPr>
        <w:t>and</w:t>
      </w:r>
      <w:r>
        <w:rPr>
          <w:spacing w:val="35"/>
          <w:sz w:val="23"/>
        </w:rPr>
        <w:t xml:space="preserve"> </w:t>
      </w:r>
      <w:r>
        <w:rPr>
          <w:sz w:val="23"/>
        </w:rPr>
        <w:t>indirect</w:t>
      </w:r>
      <w:r>
        <w:rPr>
          <w:spacing w:val="34"/>
          <w:sz w:val="23"/>
        </w:rPr>
        <w:t xml:space="preserve"> </w:t>
      </w:r>
      <w:r>
        <w:rPr>
          <w:sz w:val="23"/>
        </w:rPr>
        <w:t>impacts</w:t>
      </w:r>
      <w:r>
        <w:rPr>
          <w:spacing w:val="35"/>
          <w:sz w:val="23"/>
        </w:rPr>
        <w:t xml:space="preserve"> </w:t>
      </w:r>
      <w:r>
        <w:rPr>
          <w:sz w:val="23"/>
        </w:rPr>
        <w:t>of</w:t>
      </w:r>
      <w:r>
        <w:rPr>
          <w:spacing w:val="34"/>
          <w:sz w:val="23"/>
        </w:rPr>
        <w:t xml:space="preserve"> </w:t>
      </w:r>
      <w:r>
        <w:rPr>
          <w:sz w:val="23"/>
        </w:rPr>
        <w:t>the</w:t>
      </w:r>
      <w:r>
        <w:rPr>
          <w:spacing w:val="35"/>
          <w:sz w:val="23"/>
        </w:rPr>
        <w:t xml:space="preserve"> </w:t>
      </w:r>
      <w:r>
        <w:rPr>
          <w:sz w:val="23"/>
        </w:rPr>
        <w:t>potential</w:t>
      </w:r>
      <w:r>
        <w:rPr>
          <w:spacing w:val="34"/>
          <w:sz w:val="23"/>
        </w:rPr>
        <w:t xml:space="preserve"> </w:t>
      </w:r>
      <w:r>
        <w:rPr>
          <w:sz w:val="23"/>
        </w:rPr>
        <w:t>development</w:t>
      </w:r>
      <w:r>
        <w:rPr>
          <w:spacing w:val="35"/>
          <w:sz w:val="23"/>
        </w:rPr>
        <w:t xml:space="preserve"> </w:t>
      </w:r>
      <w:r>
        <w:rPr>
          <w:sz w:val="23"/>
        </w:rPr>
        <w:t>of</w:t>
      </w:r>
      <w:r>
        <w:rPr>
          <w:spacing w:val="34"/>
          <w:sz w:val="23"/>
        </w:rPr>
        <w:t xml:space="preserve"> </w:t>
      </w:r>
      <w:r>
        <w:rPr>
          <w:sz w:val="23"/>
        </w:rPr>
        <w:t>Avalon</w:t>
      </w:r>
      <w:r>
        <w:rPr>
          <w:spacing w:val="35"/>
          <w:sz w:val="23"/>
        </w:rPr>
        <w:t xml:space="preserve"> </w:t>
      </w:r>
      <w:r>
        <w:rPr>
          <w:sz w:val="23"/>
        </w:rPr>
        <w:t>Airport</w:t>
      </w:r>
      <w:r>
        <w:rPr>
          <w:spacing w:val="35"/>
          <w:sz w:val="23"/>
        </w:rPr>
        <w:t xml:space="preserve"> </w:t>
      </w:r>
      <w:r>
        <w:rPr>
          <w:spacing w:val="-5"/>
          <w:sz w:val="23"/>
        </w:rPr>
        <w:t>and</w:t>
      </w:r>
    </w:p>
    <w:p w14:paraId="28ED7A2E" w14:textId="77777777" w:rsidR="00021792" w:rsidRDefault="00000000">
      <w:pPr>
        <w:pStyle w:val="BodyText"/>
        <w:spacing w:before="60" w:line="295" w:lineRule="auto"/>
        <w:ind w:left="1024" w:right="1025"/>
      </w:pPr>
      <w:r>
        <w:t>surrounding</w:t>
      </w:r>
      <w:r>
        <w:rPr>
          <w:spacing w:val="40"/>
        </w:rPr>
        <w:t xml:space="preserve"> </w:t>
      </w:r>
      <w:r>
        <w:t>land</w:t>
      </w:r>
      <w:r>
        <w:rPr>
          <w:spacing w:val="40"/>
        </w:rPr>
        <w:t xml:space="preserve"> </w:t>
      </w:r>
      <w:r>
        <w:t>on</w:t>
      </w:r>
      <w:r>
        <w:rPr>
          <w:spacing w:val="40"/>
        </w:rPr>
        <w:t xml:space="preserve"> </w:t>
      </w:r>
      <w:r>
        <w:t>Ramsar</w:t>
      </w:r>
      <w:r>
        <w:rPr>
          <w:spacing w:val="40"/>
        </w:rPr>
        <w:t xml:space="preserve"> </w:t>
      </w:r>
      <w:r>
        <w:t>wetland</w:t>
      </w:r>
      <w:r>
        <w:rPr>
          <w:spacing w:val="40"/>
        </w:rPr>
        <w:t xml:space="preserve"> </w:t>
      </w:r>
      <w:r>
        <w:t>sites,</w:t>
      </w:r>
      <w:r>
        <w:rPr>
          <w:spacing w:val="40"/>
        </w:rPr>
        <w:t xml:space="preserve"> </w:t>
      </w:r>
      <w:r>
        <w:t>and</w:t>
      </w:r>
      <w:r>
        <w:rPr>
          <w:spacing w:val="40"/>
        </w:rPr>
        <w:t xml:space="preserve"> </w:t>
      </w:r>
      <w:r>
        <w:t>consider</w:t>
      </w:r>
      <w:r>
        <w:rPr>
          <w:spacing w:val="40"/>
        </w:rPr>
        <w:t xml:space="preserve"> </w:t>
      </w:r>
      <w:r>
        <w:t>opportunities</w:t>
      </w:r>
      <w:r>
        <w:rPr>
          <w:spacing w:val="40"/>
        </w:rPr>
        <w:t xml:space="preserve"> </w:t>
      </w:r>
      <w:r>
        <w:t>to</w:t>
      </w:r>
      <w:r>
        <w:rPr>
          <w:spacing w:val="40"/>
        </w:rPr>
        <w:t xml:space="preserve"> </w:t>
      </w:r>
      <w:r>
        <w:t>restore</w:t>
      </w:r>
      <w:r>
        <w:rPr>
          <w:spacing w:val="40"/>
        </w:rPr>
        <w:t xml:space="preserve"> </w:t>
      </w:r>
      <w:r>
        <w:t>the</w:t>
      </w:r>
      <w:r>
        <w:rPr>
          <w:spacing w:val="40"/>
        </w:rPr>
        <w:t xml:space="preserve"> </w:t>
      </w:r>
      <w:r>
        <w:t>wetlands, either</w:t>
      </w:r>
      <w:r>
        <w:rPr>
          <w:spacing w:val="40"/>
        </w:rPr>
        <w:t xml:space="preserve"> </w:t>
      </w:r>
      <w:r>
        <w:t>as</w:t>
      </w:r>
      <w:r>
        <w:rPr>
          <w:spacing w:val="40"/>
        </w:rPr>
        <w:t xml:space="preserve"> </w:t>
      </w:r>
      <w:r>
        <w:t>part</w:t>
      </w:r>
      <w:r>
        <w:rPr>
          <w:spacing w:val="40"/>
        </w:rPr>
        <w:t xml:space="preserve"> </w:t>
      </w:r>
      <w:r>
        <w:t>of</w:t>
      </w:r>
      <w:r>
        <w:rPr>
          <w:spacing w:val="40"/>
        </w:rPr>
        <w:t xml:space="preserve"> </w:t>
      </w:r>
      <w:r>
        <w:t>development</w:t>
      </w:r>
      <w:r>
        <w:rPr>
          <w:spacing w:val="40"/>
        </w:rPr>
        <w:t xml:space="preserve"> </w:t>
      </w:r>
      <w:r>
        <w:t>proposal</w:t>
      </w:r>
      <w:r>
        <w:rPr>
          <w:spacing w:val="40"/>
        </w:rPr>
        <w:t xml:space="preserve"> </w:t>
      </w:r>
      <w:r>
        <w:t>or</w:t>
      </w:r>
      <w:r>
        <w:rPr>
          <w:spacing w:val="40"/>
        </w:rPr>
        <w:t xml:space="preserve"> </w:t>
      </w:r>
      <w:r>
        <w:t>if</w:t>
      </w:r>
      <w:r>
        <w:rPr>
          <w:spacing w:val="40"/>
        </w:rPr>
        <w:t xml:space="preserve"> </w:t>
      </w:r>
      <w:r>
        <w:t>development</w:t>
      </w:r>
      <w:r>
        <w:rPr>
          <w:spacing w:val="40"/>
        </w:rPr>
        <w:t xml:space="preserve"> </w:t>
      </w:r>
      <w:r>
        <w:t>does</w:t>
      </w:r>
      <w:r>
        <w:rPr>
          <w:spacing w:val="40"/>
        </w:rPr>
        <w:t xml:space="preserve"> </w:t>
      </w:r>
      <w:r>
        <w:t>not</w:t>
      </w:r>
      <w:r>
        <w:rPr>
          <w:spacing w:val="40"/>
        </w:rPr>
        <w:t xml:space="preserve"> </w:t>
      </w:r>
      <w:r>
        <w:t>proceed.</w:t>
      </w:r>
    </w:p>
    <w:p w14:paraId="3974F3EE" w14:textId="77777777" w:rsidR="00021792" w:rsidRDefault="00000000">
      <w:pPr>
        <w:pStyle w:val="ListParagraph"/>
        <w:numPr>
          <w:ilvl w:val="0"/>
          <w:numId w:val="21"/>
        </w:numPr>
        <w:tabs>
          <w:tab w:val="left" w:pos="1024"/>
          <w:tab w:val="left" w:pos="1025"/>
        </w:tabs>
        <w:spacing w:before="112" w:line="285" w:lineRule="auto"/>
        <w:ind w:right="2074"/>
        <w:rPr>
          <w:sz w:val="23"/>
        </w:rPr>
      </w:pPr>
      <w:r>
        <w:rPr>
          <w:sz w:val="23"/>
        </w:rPr>
        <w:t>Consider</w:t>
      </w:r>
      <w:r>
        <w:rPr>
          <w:spacing w:val="40"/>
          <w:sz w:val="23"/>
        </w:rPr>
        <w:t xml:space="preserve"> </w:t>
      </w:r>
      <w:r>
        <w:rPr>
          <w:sz w:val="23"/>
        </w:rPr>
        <w:t>visual</w:t>
      </w:r>
      <w:r>
        <w:rPr>
          <w:spacing w:val="40"/>
          <w:sz w:val="23"/>
        </w:rPr>
        <w:t xml:space="preserve"> </w:t>
      </w:r>
      <w:r>
        <w:rPr>
          <w:sz w:val="23"/>
        </w:rPr>
        <w:t>amenity</w:t>
      </w:r>
      <w:r>
        <w:rPr>
          <w:spacing w:val="40"/>
          <w:sz w:val="23"/>
        </w:rPr>
        <w:t xml:space="preserve"> </w:t>
      </w:r>
      <w:r>
        <w:rPr>
          <w:sz w:val="23"/>
        </w:rPr>
        <w:t>buffers</w:t>
      </w:r>
      <w:r>
        <w:rPr>
          <w:spacing w:val="40"/>
          <w:sz w:val="23"/>
        </w:rPr>
        <w:t xml:space="preserve"> </w:t>
      </w:r>
      <w:r>
        <w:rPr>
          <w:sz w:val="23"/>
        </w:rPr>
        <w:t>for</w:t>
      </w:r>
      <w:r>
        <w:rPr>
          <w:spacing w:val="40"/>
          <w:sz w:val="23"/>
        </w:rPr>
        <w:t xml:space="preserve"> </w:t>
      </w:r>
      <w:r>
        <w:rPr>
          <w:sz w:val="23"/>
        </w:rPr>
        <w:t>existing</w:t>
      </w:r>
      <w:r>
        <w:rPr>
          <w:spacing w:val="40"/>
          <w:sz w:val="23"/>
        </w:rPr>
        <w:t xml:space="preserve"> </w:t>
      </w:r>
      <w:r>
        <w:rPr>
          <w:sz w:val="23"/>
        </w:rPr>
        <w:t>rural</w:t>
      </w:r>
      <w:r>
        <w:rPr>
          <w:spacing w:val="40"/>
          <w:sz w:val="23"/>
        </w:rPr>
        <w:t xml:space="preserve"> </w:t>
      </w:r>
      <w:r>
        <w:rPr>
          <w:sz w:val="23"/>
        </w:rPr>
        <w:t>residential</w:t>
      </w:r>
      <w:r>
        <w:rPr>
          <w:spacing w:val="40"/>
          <w:sz w:val="23"/>
        </w:rPr>
        <w:t xml:space="preserve"> </w:t>
      </w:r>
      <w:r>
        <w:rPr>
          <w:sz w:val="23"/>
        </w:rPr>
        <w:t>areas,</w:t>
      </w:r>
      <w:r>
        <w:rPr>
          <w:spacing w:val="40"/>
          <w:sz w:val="23"/>
        </w:rPr>
        <w:t xml:space="preserve"> </w:t>
      </w:r>
      <w:r>
        <w:rPr>
          <w:sz w:val="23"/>
        </w:rPr>
        <w:t>such</w:t>
      </w:r>
      <w:r>
        <w:rPr>
          <w:spacing w:val="40"/>
          <w:sz w:val="23"/>
        </w:rPr>
        <w:t xml:space="preserve"> </w:t>
      </w:r>
      <w:r>
        <w:rPr>
          <w:sz w:val="23"/>
        </w:rPr>
        <w:t>as</w:t>
      </w:r>
      <w:r>
        <w:rPr>
          <w:spacing w:val="40"/>
          <w:sz w:val="23"/>
        </w:rPr>
        <w:t xml:space="preserve"> </w:t>
      </w:r>
      <w:r>
        <w:rPr>
          <w:sz w:val="23"/>
        </w:rPr>
        <w:t>setbacks</w:t>
      </w:r>
      <w:r>
        <w:rPr>
          <w:spacing w:val="40"/>
          <w:sz w:val="23"/>
        </w:rPr>
        <w:t xml:space="preserve"> </w:t>
      </w:r>
      <w:r>
        <w:rPr>
          <w:sz w:val="23"/>
        </w:rPr>
        <w:t>and landscape buffers along Avalon Road.</w:t>
      </w:r>
    </w:p>
    <w:p w14:paraId="56BEB44C" w14:textId="77777777" w:rsidR="00021792" w:rsidRDefault="00000000">
      <w:pPr>
        <w:pStyle w:val="ListParagraph"/>
        <w:numPr>
          <w:ilvl w:val="0"/>
          <w:numId w:val="21"/>
        </w:numPr>
        <w:tabs>
          <w:tab w:val="left" w:pos="1024"/>
          <w:tab w:val="left" w:pos="1025"/>
        </w:tabs>
        <w:spacing w:before="122"/>
        <w:ind w:hanging="398"/>
        <w:rPr>
          <w:sz w:val="23"/>
        </w:rPr>
      </w:pPr>
      <w:r>
        <w:rPr>
          <w:sz w:val="23"/>
        </w:rPr>
        <w:t>Acknowledge</w:t>
      </w:r>
      <w:r>
        <w:rPr>
          <w:spacing w:val="36"/>
          <w:sz w:val="23"/>
        </w:rPr>
        <w:t xml:space="preserve"> </w:t>
      </w:r>
      <w:r>
        <w:rPr>
          <w:sz w:val="23"/>
        </w:rPr>
        <w:t>ongoing</w:t>
      </w:r>
      <w:r>
        <w:rPr>
          <w:spacing w:val="38"/>
          <w:sz w:val="23"/>
        </w:rPr>
        <w:t xml:space="preserve"> </w:t>
      </w:r>
      <w:r>
        <w:rPr>
          <w:sz w:val="23"/>
        </w:rPr>
        <w:t>activities</w:t>
      </w:r>
      <w:r>
        <w:rPr>
          <w:spacing w:val="38"/>
          <w:sz w:val="23"/>
        </w:rPr>
        <w:t xml:space="preserve"> </w:t>
      </w:r>
      <w:r>
        <w:rPr>
          <w:sz w:val="23"/>
        </w:rPr>
        <w:t>and</w:t>
      </w:r>
      <w:r>
        <w:rPr>
          <w:spacing w:val="38"/>
          <w:sz w:val="23"/>
        </w:rPr>
        <w:t xml:space="preserve"> </w:t>
      </w:r>
      <w:r>
        <w:rPr>
          <w:sz w:val="23"/>
        </w:rPr>
        <w:t>operations</w:t>
      </w:r>
      <w:r>
        <w:rPr>
          <w:spacing w:val="38"/>
          <w:sz w:val="23"/>
        </w:rPr>
        <w:t xml:space="preserve"> </w:t>
      </w:r>
      <w:r>
        <w:rPr>
          <w:sz w:val="23"/>
        </w:rPr>
        <w:t>of</w:t>
      </w:r>
      <w:r>
        <w:rPr>
          <w:spacing w:val="38"/>
          <w:sz w:val="23"/>
        </w:rPr>
        <w:t xml:space="preserve"> </w:t>
      </w:r>
      <w:r>
        <w:rPr>
          <w:sz w:val="23"/>
        </w:rPr>
        <w:t>the</w:t>
      </w:r>
      <w:r>
        <w:rPr>
          <w:spacing w:val="38"/>
          <w:sz w:val="23"/>
        </w:rPr>
        <w:t xml:space="preserve"> </w:t>
      </w:r>
      <w:r>
        <w:rPr>
          <w:sz w:val="23"/>
        </w:rPr>
        <w:t>Point</w:t>
      </w:r>
      <w:r>
        <w:rPr>
          <w:spacing w:val="38"/>
          <w:sz w:val="23"/>
        </w:rPr>
        <w:t xml:space="preserve"> </w:t>
      </w:r>
      <w:r>
        <w:rPr>
          <w:sz w:val="23"/>
        </w:rPr>
        <w:t>Wilson</w:t>
      </w:r>
      <w:r>
        <w:rPr>
          <w:spacing w:val="38"/>
          <w:sz w:val="23"/>
        </w:rPr>
        <w:t xml:space="preserve"> </w:t>
      </w:r>
      <w:r>
        <w:rPr>
          <w:sz w:val="23"/>
        </w:rPr>
        <w:t>Munitions</w:t>
      </w:r>
      <w:r>
        <w:rPr>
          <w:spacing w:val="39"/>
          <w:sz w:val="23"/>
        </w:rPr>
        <w:t xml:space="preserve"> </w:t>
      </w:r>
      <w:r>
        <w:rPr>
          <w:spacing w:val="-2"/>
          <w:sz w:val="23"/>
        </w:rPr>
        <w:t>Facility.</w:t>
      </w:r>
    </w:p>
    <w:p w14:paraId="6D17A258" w14:textId="77777777" w:rsidR="00021792" w:rsidRDefault="00000000">
      <w:pPr>
        <w:pStyle w:val="ListParagraph"/>
        <w:numPr>
          <w:ilvl w:val="0"/>
          <w:numId w:val="21"/>
        </w:numPr>
        <w:tabs>
          <w:tab w:val="left" w:pos="1024"/>
          <w:tab w:val="left" w:pos="1025"/>
        </w:tabs>
        <w:spacing w:before="170" w:line="285" w:lineRule="auto"/>
        <w:ind w:right="1598"/>
        <w:rPr>
          <w:sz w:val="23"/>
        </w:rPr>
      </w:pPr>
      <w:r>
        <w:rPr>
          <w:sz w:val="23"/>
        </w:rPr>
        <w:t>Acknowledge</w:t>
      </w:r>
      <w:r>
        <w:rPr>
          <w:spacing w:val="40"/>
          <w:sz w:val="23"/>
        </w:rPr>
        <w:t xml:space="preserve"> </w:t>
      </w:r>
      <w:r>
        <w:rPr>
          <w:sz w:val="23"/>
        </w:rPr>
        <w:t>ongoing</w:t>
      </w:r>
      <w:r>
        <w:rPr>
          <w:spacing w:val="40"/>
          <w:sz w:val="23"/>
        </w:rPr>
        <w:t xml:space="preserve"> </w:t>
      </w:r>
      <w:r>
        <w:rPr>
          <w:sz w:val="23"/>
        </w:rPr>
        <w:t>activities</w:t>
      </w:r>
      <w:r>
        <w:rPr>
          <w:spacing w:val="40"/>
          <w:sz w:val="23"/>
        </w:rPr>
        <w:t xml:space="preserve"> </w:t>
      </w:r>
      <w:r>
        <w:rPr>
          <w:sz w:val="23"/>
        </w:rPr>
        <w:t>and</w:t>
      </w:r>
      <w:r>
        <w:rPr>
          <w:spacing w:val="40"/>
          <w:sz w:val="23"/>
        </w:rPr>
        <w:t xml:space="preserve"> </w:t>
      </w:r>
      <w:r>
        <w:rPr>
          <w:sz w:val="23"/>
        </w:rPr>
        <w:t>operations</w:t>
      </w:r>
      <w:r>
        <w:rPr>
          <w:spacing w:val="40"/>
          <w:sz w:val="23"/>
        </w:rPr>
        <w:t xml:space="preserve"> </w:t>
      </w:r>
      <w:r>
        <w:rPr>
          <w:sz w:val="23"/>
        </w:rPr>
        <w:t>of</w:t>
      </w:r>
      <w:r>
        <w:rPr>
          <w:spacing w:val="40"/>
          <w:sz w:val="23"/>
        </w:rPr>
        <w:t xml:space="preserve"> </w:t>
      </w:r>
      <w:r>
        <w:rPr>
          <w:sz w:val="23"/>
        </w:rPr>
        <w:t>Mountain</w:t>
      </w:r>
      <w:r>
        <w:rPr>
          <w:spacing w:val="40"/>
          <w:sz w:val="23"/>
        </w:rPr>
        <w:t xml:space="preserve"> </w:t>
      </w:r>
      <w:r>
        <w:rPr>
          <w:sz w:val="23"/>
        </w:rPr>
        <w:t>View</w:t>
      </w:r>
      <w:r>
        <w:rPr>
          <w:spacing w:val="40"/>
          <w:sz w:val="23"/>
        </w:rPr>
        <w:t xml:space="preserve"> </w:t>
      </w:r>
      <w:proofErr w:type="gramStart"/>
      <w:r>
        <w:rPr>
          <w:sz w:val="23"/>
        </w:rPr>
        <w:t>Quarry,</w:t>
      </w:r>
      <w:r>
        <w:rPr>
          <w:spacing w:val="40"/>
          <w:sz w:val="23"/>
        </w:rPr>
        <w:t xml:space="preserve"> </w:t>
      </w:r>
      <w:r>
        <w:rPr>
          <w:sz w:val="23"/>
        </w:rPr>
        <w:t>and</w:t>
      </w:r>
      <w:proofErr w:type="gramEnd"/>
      <w:r>
        <w:rPr>
          <w:spacing w:val="40"/>
          <w:sz w:val="23"/>
        </w:rPr>
        <w:t xml:space="preserve"> </w:t>
      </w:r>
      <w:r>
        <w:rPr>
          <w:sz w:val="23"/>
        </w:rPr>
        <w:t>have</w:t>
      </w:r>
      <w:r>
        <w:rPr>
          <w:spacing w:val="40"/>
          <w:sz w:val="23"/>
        </w:rPr>
        <w:t xml:space="preserve"> </w:t>
      </w:r>
      <w:r>
        <w:rPr>
          <w:sz w:val="23"/>
        </w:rPr>
        <w:t>regard</w:t>
      </w:r>
      <w:r>
        <w:rPr>
          <w:spacing w:val="40"/>
          <w:sz w:val="23"/>
        </w:rPr>
        <w:t xml:space="preserve"> </w:t>
      </w:r>
      <w:r>
        <w:rPr>
          <w:sz w:val="23"/>
        </w:rPr>
        <w:t>for future rehabilitation opportunities.</w:t>
      </w:r>
    </w:p>
    <w:p w14:paraId="3EBC08E6" w14:textId="77777777" w:rsidR="00021792" w:rsidRDefault="00000000">
      <w:pPr>
        <w:pStyle w:val="ListParagraph"/>
        <w:numPr>
          <w:ilvl w:val="0"/>
          <w:numId w:val="21"/>
        </w:numPr>
        <w:tabs>
          <w:tab w:val="left" w:pos="1024"/>
          <w:tab w:val="left" w:pos="1025"/>
        </w:tabs>
        <w:spacing w:before="122" w:line="285" w:lineRule="auto"/>
        <w:ind w:right="1190"/>
        <w:rPr>
          <w:sz w:val="23"/>
        </w:rPr>
      </w:pPr>
      <w:r>
        <w:rPr>
          <w:sz w:val="23"/>
        </w:rPr>
        <w:t>Identify</w:t>
      </w:r>
      <w:r>
        <w:rPr>
          <w:spacing w:val="40"/>
          <w:sz w:val="23"/>
        </w:rPr>
        <w:t xml:space="preserve"> </w:t>
      </w:r>
      <w:r>
        <w:rPr>
          <w:sz w:val="23"/>
        </w:rPr>
        <w:t>opportunities</w:t>
      </w:r>
      <w:r>
        <w:rPr>
          <w:spacing w:val="40"/>
          <w:sz w:val="23"/>
        </w:rPr>
        <w:t xml:space="preserve"> </w:t>
      </w:r>
      <w:r>
        <w:rPr>
          <w:sz w:val="23"/>
        </w:rPr>
        <w:t>for</w:t>
      </w:r>
      <w:r>
        <w:rPr>
          <w:spacing w:val="40"/>
          <w:sz w:val="23"/>
        </w:rPr>
        <w:t xml:space="preserve"> </w:t>
      </w:r>
      <w:r>
        <w:rPr>
          <w:sz w:val="23"/>
        </w:rPr>
        <w:t>artistic</w:t>
      </w:r>
      <w:r>
        <w:rPr>
          <w:spacing w:val="40"/>
          <w:sz w:val="23"/>
        </w:rPr>
        <w:t xml:space="preserve"> </w:t>
      </w:r>
      <w:r>
        <w:rPr>
          <w:sz w:val="23"/>
        </w:rPr>
        <w:t>gateway</w:t>
      </w:r>
      <w:r>
        <w:rPr>
          <w:spacing w:val="40"/>
          <w:sz w:val="23"/>
        </w:rPr>
        <w:t xml:space="preserve"> </w:t>
      </w:r>
      <w:r>
        <w:rPr>
          <w:sz w:val="23"/>
        </w:rPr>
        <w:t>treatments</w:t>
      </w:r>
      <w:r>
        <w:rPr>
          <w:spacing w:val="40"/>
          <w:sz w:val="23"/>
        </w:rPr>
        <w:t xml:space="preserve"> </w:t>
      </w:r>
      <w:r>
        <w:rPr>
          <w:sz w:val="23"/>
        </w:rPr>
        <w:t>along</w:t>
      </w:r>
      <w:r>
        <w:rPr>
          <w:spacing w:val="40"/>
          <w:sz w:val="23"/>
        </w:rPr>
        <w:t xml:space="preserve"> </w:t>
      </w:r>
      <w:r>
        <w:rPr>
          <w:sz w:val="23"/>
        </w:rPr>
        <w:t>Princes</w:t>
      </w:r>
      <w:r>
        <w:rPr>
          <w:spacing w:val="40"/>
          <w:sz w:val="23"/>
        </w:rPr>
        <w:t xml:space="preserve"> </w:t>
      </w:r>
      <w:r>
        <w:rPr>
          <w:sz w:val="23"/>
        </w:rPr>
        <w:t>Freeway</w:t>
      </w:r>
      <w:r>
        <w:rPr>
          <w:spacing w:val="40"/>
          <w:sz w:val="23"/>
        </w:rPr>
        <w:t xml:space="preserve"> </w:t>
      </w:r>
      <w:r>
        <w:rPr>
          <w:sz w:val="23"/>
        </w:rPr>
        <w:t>at</w:t>
      </w:r>
      <w:r>
        <w:rPr>
          <w:spacing w:val="40"/>
          <w:sz w:val="23"/>
        </w:rPr>
        <w:t xml:space="preserve"> </w:t>
      </w:r>
      <w:r>
        <w:rPr>
          <w:sz w:val="23"/>
        </w:rPr>
        <w:t>Avalon</w:t>
      </w:r>
      <w:r>
        <w:rPr>
          <w:spacing w:val="40"/>
          <w:sz w:val="23"/>
        </w:rPr>
        <w:t xml:space="preserve"> </w:t>
      </w:r>
      <w:r>
        <w:rPr>
          <w:sz w:val="23"/>
        </w:rPr>
        <w:t>Airport</w:t>
      </w:r>
      <w:r>
        <w:rPr>
          <w:spacing w:val="40"/>
          <w:sz w:val="23"/>
        </w:rPr>
        <w:t xml:space="preserve"> </w:t>
      </w:r>
      <w:r>
        <w:rPr>
          <w:sz w:val="23"/>
        </w:rPr>
        <w:t>and the</w:t>
      </w:r>
      <w:r>
        <w:rPr>
          <w:spacing w:val="40"/>
          <w:sz w:val="23"/>
        </w:rPr>
        <w:t xml:space="preserve"> </w:t>
      </w:r>
      <w:r>
        <w:rPr>
          <w:sz w:val="23"/>
        </w:rPr>
        <w:t>potential</w:t>
      </w:r>
      <w:r>
        <w:rPr>
          <w:spacing w:val="40"/>
          <w:sz w:val="23"/>
        </w:rPr>
        <w:t xml:space="preserve"> </w:t>
      </w:r>
      <w:r>
        <w:rPr>
          <w:sz w:val="23"/>
        </w:rPr>
        <w:t>future</w:t>
      </w:r>
      <w:r>
        <w:rPr>
          <w:spacing w:val="40"/>
          <w:sz w:val="23"/>
        </w:rPr>
        <w:t xml:space="preserve"> </w:t>
      </w:r>
      <w:r>
        <w:rPr>
          <w:sz w:val="23"/>
        </w:rPr>
        <w:t>Avalon</w:t>
      </w:r>
      <w:r>
        <w:rPr>
          <w:spacing w:val="40"/>
          <w:sz w:val="23"/>
        </w:rPr>
        <w:t xml:space="preserve"> </w:t>
      </w:r>
      <w:r>
        <w:rPr>
          <w:sz w:val="23"/>
        </w:rPr>
        <w:t>Airport</w:t>
      </w:r>
      <w:r>
        <w:rPr>
          <w:spacing w:val="40"/>
          <w:sz w:val="23"/>
        </w:rPr>
        <w:t xml:space="preserve"> </w:t>
      </w:r>
      <w:r>
        <w:rPr>
          <w:sz w:val="23"/>
        </w:rPr>
        <w:t>Rail</w:t>
      </w:r>
      <w:r>
        <w:rPr>
          <w:spacing w:val="40"/>
          <w:sz w:val="23"/>
        </w:rPr>
        <w:t xml:space="preserve"> </w:t>
      </w:r>
      <w:r>
        <w:rPr>
          <w:sz w:val="23"/>
        </w:rPr>
        <w:t>Link.</w:t>
      </w:r>
    </w:p>
    <w:p w14:paraId="4EAE2E01" w14:textId="77777777" w:rsidR="00021792" w:rsidRDefault="00000000">
      <w:pPr>
        <w:pStyle w:val="ListParagraph"/>
        <w:numPr>
          <w:ilvl w:val="0"/>
          <w:numId w:val="21"/>
        </w:numPr>
        <w:tabs>
          <w:tab w:val="left" w:pos="1024"/>
          <w:tab w:val="left" w:pos="1025"/>
        </w:tabs>
        <w:spacing w:before="121"/>
        <w:ind w:hanging="398"/>
        <w:rPr>
          <w:sz w:val="23"/>
        </w:rPr>
      </w:pPr>
      <w:r>
        <w:rPr>
          <w:sz w:val="23"/>
        </w:rPr>
        <w:t>Acknowledge</w:t>
      </w:r>
      <w:r>
        <w:rPr>
          <w:spacing w:val="33"/>
          <w:sz w:val="23"/>
        </w:rPr>
        <w:t xml:space="preserve"> </w:t>
      </w:r>
      <w:r>
        <w:rPr>
          <w:sz w:val="23"/>
        </w:rPr>
        <w:t>land</w:t>
      </w:r>
      <w:r>
        <w:rPr>
          <w:spacing w:val="35"/>
          <w:sz w:val="23"/>
        </w:rPr>
        <w:t xml:space="preserve"> </w:t>
      </w:r>
      <w:r>
        <w:rPr>
          <w:sz w:val="23"/>
        </w:rPr>
        <w:t>identified</w:t>
      </w:r>
      <w:r>
        <w:rPr>
          <w:spacing w:val="36"/>
          <w:sz w:val="23"/>
        </w:rPr>
        <w:t xml:space="preserve"> </w:t>
      </w:r>
      <w:r>
        <w:rPr>
          <w:sz w:val="23"/>
        </w:rPr>
        <w:t>as</w:t>
      </w:r>
      <w:r>
        <w:rPr>
          <w:spacing w:val="35"/>
          <w:sz w:val="23"/>
        </w:rPr>
        <w:t xml:space="preserve"> </w:t>
      </w:r>
      <w:r>
        <w:rPr>
          <w:sz w:val="23"/>
        </w:rPr>
        <w:t>EIIAs</w:t>
      </w:r>
      <w:r>
        <w:rPr>
          <w:spacing w:val="36"/>
          <w:sz w:val="23"/>
        </w:rPr>
        <w:t xml:space="preserve"> </w:t>
      </w:r>
      <w:r>
        <w:rPr>
          <w:sz w:val="23"/>
        </w:rPr>
        <w:t>and</w:t>
      </w:r>
      <w:r>
        <w:rPr>
          <w:spacing w:val="35"/>
          <w:sz w:val="23"/>
        </w:rPr>
        <w:t xml:space="preserve"> </w:t>
      </w:r>
      <w:r>
        <w:rPr>
          <w:sz w:val="23"/>
        </w:rPr>
        <w:t>land</w:t>
      </w:r>
      <w:r>
        <w:rPr>
          <w:spacing w:val="36"/>
          <w:sz w:val="23"/>
        </w:rPr>
        <w:t xml:space="preserve"> </w:t>
      </w:r>
      <w:r>
        <w:rPr>
          <w:sz w:val="23"/>
        </w:rPr>
        <w:t>with</w:t>
      </w:r>
      <w:r>
        <w:rPr>
          <w:spacing w:val="35"/>
          <w:sz w:val="23"/>
        </w:rPr>
        <w:t xml:space="preserve"> </w:t>
      </w:r>
      <w:proofErr w:type="spellStart"/>
      <w:r>
        <w:rPr>
          <w:sz w:val="23"/>
        </w:rPr>
        <w:t>authorised</w:t>
      </w:r>
      <w:proofErr w:type="spellEnd"/>
      <w:r>
        <w:rPr>
          <w:spacing w:val="36"/>
          <w:sz w:val="23"/>
        </w:rPr>
        <w:t xml:space="preserve"> </w:t>
      </w:r>
      <w:r>
        <w:rPr>
          <w:spacing w:val="-2"/>
          <w:sz w:val="23"/>
        </w:rPr>
        <w:t>quarries.</w:t>
      </w:r>
    </w:p>
    <w:p w14:paraId="0B27BD06" w14:textId="77777777" w:rsidR="00021792" w:rsidRDefault="00000000">
      <w:pPr>
        <w:pStyle w:val="ListParagraph"/>
        <w:numPr>
          <w:ilvl w:val="0"/>
          <w:numId w:val="21"/>
        </w:numPr>
        <w:tabs>
          <w:tab w:val="left" w:pos="1025"/>
        </w:tabs>
        <w:spacing w:line="290" w:lineRule="auto"/>
        <w:ind w:right="1517"/>
        <w:jc w:val="both"/>
        <w:rPr>
          <w:sz w:val="23"/>
        </w:rPr>
      </w:pPr>
      <w:r>
        <w:rPr>
          <w:sz w:val="23"/>
        </w:rPr>
        <w:t>Undertaken</w:t>
      </w:r>
      <w:r>
        <w:rPr>
          <w:spacing w:val="40"/>
          <w:sz w:val="23"/>
        </w:rPr>
        <w:t xml:space="preserve"> </w:t>
      </w:r>
      <w:r>
        <w:rPr>
          <w:sz w:val="23"/>
        </w:rPr>
        <w:t>a</w:t>
      </w:r>
      <w:r>
        <w:rPr>
          <w:spacing w:val="40"/>
          <w:sz w:val="23"/>
        </w:rPr>
        <w:t xml:space="preserve"> </w:t>
      </w:r>
      <w:r>
        <w:rPr>
          <w:sz w:val="23"/>
        </w:rPr>
        <w:t>Safety</w:t>
      </w:r>
      <w:r>
        <w:rPr>
          <w:spacing w:val="40"/>
          <w:sz w:val="23"/>
        </w:rPr>
        <w:t xml:space="preserve"> </w:t>
      </w:r>
      <w:r>
        <w:rPr>
          <w:sz w:val="23"/>
        </w:rPr>
        <w:t>Management</w:t>
      </w:r>
      <w:r>
        <w:rPr>
          <w:spacing w:val="40"/>
          <w:sz w:val="23"/>
        </w:rPr>
        <w:t xml:space="preserve"> </w:t>
      </w:r>
      <w:r>
        <w:rPr>
          <w:sz w:val="23"/>
        </w:rPr>
        <w:t>Study</w:t>
      </w:r>
      <w:r>
        <w:rPr>
          <w:spacing w:val="40"/>
          <w:sz w:val="23"/>
        </w:rPr>
        <w:t xml:space="preserve"> </w:t>
      </w:r>
      <w:r>
        <w:rPr>
          <w:sz w:val="23"/>
        </w:rPr>
        <w:t>(SMS)</w:t>
      </w:r>
      <w:r>
        <w:rPr>
          <w:spacing w:val="40"/>
          <w:sz w:val="23"/>
        </w:rPr>
        <w:t xml:space="preserve"> </w:t>
      </w:r>
      <w:r>
        <w:rPr>
          <w:sz w:val="23"/>
        </w:rPr>
        <w:t>in</w:t>
      </w:r>
      <w:r>
        <w:rPr>
          <w:spacing w:val="40"/>
          <w:sz w:val="23"/>
        </w:rPr>
        <w:t xml:space="preserve"> </w:t>
      </w:r>
      <w:r>
        <w:rPr>
          <w:sz w:val="23"/>
        </w:rPr>
        <w:t>accordance</w:t>
      </w:r>
      <w:r>
        <w:rPr>
          <w:spacing w:val="40"/>
          <w:sz w:val="23"/>
        </w:rPr>
        <w:t xml:space="preserve"> </w:t>
      </w:r>
      <w:r>
        <w:rPr>
          <w:sz w:val="23"/>
        </w:rPr>
        <w:t>with</w:t>
      </w:r>
      <w:r>
        <w:rPr>
          <w:spacing w:val="40"/>
          <w:sz w:val="23"/>
        </w:rPr>
        <w:t xml:space="preserve"> </w:t>
      </w:r>
      <w:r>
        <w:rPr>
          <w:sz w:val="23"/>
        </w:rPr>
        <w:t>AS</w:t>
      </w:r>
      <w:r>
        <w:rPr>
          <w:spacing w:val="40"/>
          <w:sz w:val="23"/>
        </w:rPr>
        <w:t xml:space="preserve"> </w:t>
      </w:r>
      <w:r>
        <w:rPr>
          <w:sz w:val="23"/>
        </w:rPr>
        <w:t>2885</w:t>
      </w:r>
      <w:r>
        <w:rPr>
          <w:spacing w:val="40"/>
          <w:sz w:val="23"/>
        </w:rPr>
        <w:t xml:space="preserve"> </w:t>
      </w:r>
      <w:r>
        <w:rPr>
          <w:sz w:val="23"/>
        </w:rPr>
        <w:t>for</w:t>
      </w:r>
      <w:r>
        <w:rPr>
          <w:spacing w:val="40"/>
          <w:sz w:val="23"/>
        </w:rPr>
        <w:t xml:space="preserve"> </w:t>
      </w:r>
      <w:r>
        <w:rPr>
          <w:sz w:val="23"/>
        </w:rPr>
        <w:t>proposed</w:t>
      </w:r>
      <w:r>
        <w:rPr>
          <w:spacing w:val="40"/>
          <w:sz w:val="23"/>
        </w:rPr>
        <w:t xml:space="preserve"> </w:t>
      </w:r>
      <w:r>
        <w:rPr>
          <w:sz w:val="23"/>
        </w:rPr>
        <w:t xml:space="preserve">land use change and development within applicable measurement lengths from gas and oil pipeline </w:t>
      </w:r>
      <w:r>
        <w:rPr>
          <w:spacing w:val="-2"/>
          <w:sz w:val="23"/>
        </w:rPr>
        <w:t>easements.</w:t>
      </w:r>
    </w:p>
    <w:p w14:paraId="0E8B4ECC" w14:textId="77777777" w:rsidR="00021792" w:rsidRDefault="00000000">
      <w:pPr>
        <w:pStyle w:val="ListParagraph"/>
        <w:numPr>
          <w:ilvl w:val="0"/>
          <w:numId w:val="21"/>
        </w:numPr>
        <w:tabs>
          <w:tab w:val="left" w:pos="1025"/>
        </w:tabs>
        <w:spacing w:before="116" w:line="285" w:lineRule="auto"/>
        <w:ind w:right="1477"/>
        <w:jc w:val="both"/>
        <w:rPr>
          <w:sz w:val="23"/>
        </w:rPr>
      </w:pPr>
      <w:r>
        <w:rPr>
          <w:sz w:val="23"/>
        </w:rPr>
        <w:t xml:space="preserve">Consult the </w:t>
      </w:r>
      <w:r>
        <w:rPr>
          <w:rFonts w:ascii="ARIAL-MDMITL" w:hAnsi="ARIAL-MDMITL"/>
          <w:i/>
          <w:sz w:val="23"/>
        </w:rPr>
        <w:t xml:space="preserve">Site Planning and Landscape National Guidelines </w:t>
      </w:r>
      <w:r>
        <w:rPr>
          <w:sz w:val="23"/>
        </w:rPr>
        <w:t>(APA, 2020) for guidance on tree species</w:t>
      </w:r>
      <w:r>
        <w:rPr>
          <w:spacing w:val="40"/>
          <w:sz w:val="23"/>
        </w:rPr>
        <w:t xml:space="preserve"> </w:t>
      </w:r>
      <w:r>
        <w:rPr>
          <w:sz w:val="23"/>
        </w:rPr>
        <w:t>selection</w:t>
      </w:r>
      <w:r>
        <w:rPr>
          <w:spacing w:val="40"/>
          <w:sz w:val="23"/>
        </w:rPr>
        <w:t xml:space="preserve"> </w:t>
      </w:r>
      <w:r>
        <w:rPr>
          <w:sz w:val="23"/>
        </w:rPr>
        <w:t>within</w:t>
      </w:r>
      <w:r>
        <w:rPr>
          <w:spacing w:val="40"/>
          <w:sz w:val="23"/>
        </w:rPr>
        <w:t xml:space="preserve"> </w:t>
      </w:r>
      <w:r>
        <w:rPr>
          <w:sz w:val="23"/>
        </w:rPr>
        <w:t>proximity</w:t>
      </w:r>
      <w:r>
        <w:rPr>
          <w:spacing w:val="40"/>
          <w:sz w:val="23"/>
        </w:rPr>
        <w:t xml:space="preserve"> </w:t>
      </w:r>
      <w:r>
        <w:rPr>
          <w:sz w:val="23"/>
        </w:rPr>
        <w:t>of</w:t>
      </w:r>
      <w:r>
        <w:rPr>
          <w:spacing w:val="40"/>
          <w:sz w:val="23"/>
        </w:rPr>
        <w:t xml:space="preserve"> </w:t>
      </w:r>
      <w:r>
        <w:rPr>
          <w:sz w:val="23"/>
        </w:rPr>
        <w:t>the</w:t>
      </w:r>
      <w:r>
        <w:rPr>
          <w:spacing w:val="40"/>
          <w:sz w:val="23"/>
        </w:rPr>
        <w:t xml:space="preserve"> </w:t>
      </w:r>
      <w:r>
        <w:rPr>
          <w:sz w:val="23"/>
        </w:rPr>
        <w:t>gas</w:t>
      </w:r>
      <w:r>
        <w:rPr>
          <w:spacing w:val="40"/>
          <w:sz w:val="23"/>
        </w:rPr>
        <w:t xml:space="preserve"> </w:t>
      </w:r>
      <w:r>
        <w:rPr>
          <w:sz w:val="23"/>
        </w:rPr>
        <w:t>pipeline</w:t>
      </w:r>
      <w:r>
        <w:rPr>
          <w:spacing w:val="40"/>
          <w:sz w:val="23"/>
        </w:rPr>
        <w:t xml:space="preserve"> </w:t>
      </w:r>
      <w:r>
        <w:rPr>
          <w:sz w:val="23"/>
        </w:rPr>
        <w:t>easement.</w:t>
      </w:r>
    </w:p>
    <w:p w14:paraId="115AA3C1" w14:textId="77777777" w:rsidR="00021792" w:rsidRDefault="00021792">
      <w:pPr>
        <w:spacing w:line="285" w:lineRule="auto"/>
        <w:jc w:val="both"/>
        <w:rPr>
          <w:sz w:val="23"/>
        </w:rPr>
        <w:sectPr w:rsidR="00021792">
          <w:type w:val="continuous"/>
          <w:pgSz w:w="23820" w:h="16840" w:orient="landscape"/>
          <w:pgMar w:top="1920" w:right="0" w:bottom="280" w:left="80" w:header="0" w:footer="0" w:gutter="0"/>
          <w:cols w:num="2" w:space="720" w:equalWidth="0">
            <w:col w:w="11441" w:space="40"/>
            <w:col w:w="12259"/>
          </w:cols>
        </w:sectPr>
      </w:pPr>
    </w:p>
    <w:p w14:paraId="5D48ED11" w14:textId="77777777" w:rsidR="00021792" w:rsidRDefault="00021792">
      <w:pPr>
        <w:pStyle w:val="BodyText"/>
        <w:rPr>
          <w:sz w:val="20"/>
        </w:rPr>
      </w:pPr>
    </w:p>
    <w:p w14:paraId="51BB89BB" w14:textId="77777777" w:rsidR="00021792" w:rsidRDefault="00021792">
      <w:pPr>
        <w:pStyle w:val="BodyText"/>
        <w:rPr>
          <w:sz w:val="20"/>
        </w:rPr>
      </w:pPr>
    </w:p>
    <w:p w14:paraId="229F9BA2" w14:textId="77777777" w:rsidR="00021792" w:rsidRDefault="00021792">
      <w:pPr>
        <w:pStyle w:val="BodyText"/>
        <w:rPr>
          <w:sz w:val="20"/>
        </w:rPr>
      </w:pPr>
    </w:p>
    <w:p w14:paraId="60226161" w14:textId="77777777" w:rsidR="00021792" w:rsidRDefault="00021792">
      <w:pPr>
        <w:pStyle w:val="BodyText"/>
        <w:rPr>
          <w:sz w:val="20"/>
        </w:rPr>
      </w:pPr>
    </w:p>
    <w:p w14:paraId="21FEA3AD" w14:textId="77777777" w:rsidR="00021792" w:rsidRDefault="00021792">
      <w:pPr>
        <w:pStyle w:val="BodyText"/>
        <w:spacing w:before="2"/>
        <w:rPr>
          <w:sz w:val="24"/>
        </w:rPr>
      </w:pPr>
    </w:p>
    <w:p w14:paraId="40D9EABB" w14:textId="77777777" w:rsidR="00021792" w:rsidRDefault="00000000">
      <w:pPr>
        <w:tabs>
          <w:tab w:val="left" w:pos="1517"/>
          <w:tab w:val="left" w:pos="1803"/>
        </w:tabs>
        <w:spacing w:before="100"/>
        <w:ind w:left="1053"/>
        <w:rPr>
          <w:sz w:val="17"/>
        </w:rPr>
      </w:pPr>
      <w:r>
        <w:rPr>
          <w:color w:val="003263"/>
          <w:spacing w:val="-5"/>
          <w:sz w:val="17"/>
        </w:rPr>
        <w:t>112</w:t>
      </w:r>
      <w:r>
        <w:rPr>
          <w:color w:val="003263"/>
          <w:sz w:val="17"/>
        </w:rPr>
        <w:tab/>
      </w:r>
      <w:r>
        <w:rPr>
          <w:color w:val="003263"/>
          <w:spacing w:val="-10"/>
          <w:sz w:val="17"/>
        </w:rPr>
        <w:t>|</w:t>
      </w:r>
      <w:r>
        <w:rPr>
          <w:color w:val="003263"/>
          <w:sz w:val="17"/>
        </w:rPr>
        <w:tab/>
        <w:t>CITY</w:t>
      </w:r>
      <w:r>
        <w:rPr>
          <w:color w:val="003263"/>
          <w:spacing w:val="45"/>
          <w:sz w:val="17"/>
        </w:rPr>
        <w:t xml:space="preserve"> </w:t>
      </w:r>
      <w:r>
        <w:rPr>
          <w:color w:val="003263"/>
          <w:sz w:val="17"/>
        </w:rPr>
        <w:t>OF</w:t>
      </w:r>
      <w:r>
        <w:rPr>
          <w:color w:val="003263"/>
          <w:spacing w:val="47"/>
          <w:sz w:val="17"/>
        </w:rPr>
        <w:t xml:space="preserve"> </w:t>
      </w:r>
      <w:r>
        <w:rPr>
          <w:color w:val="003263"/>
          <w:sz w:val="17"/>
        </w:rPr>
        <w:t>GREATER</w:t>
      </w:r>
      <w:r>
        <w:rPr>
          <w:color w:val="003263"/>
          <w:spacing w:val="48"/>
          <w:sz w:val="17"/>
        </w:rPr>
        <w:t xml:space="preserve"> </w:t>
      </w:r>
      <w:r>
        <w:rPr>
          <w:color w:val="003263"/>
          <w:sz w:val="17"/>
        </w:rPr>
        <w:t>GEELONG</w:t>
      </w:r>
      <w:r>
        <w:rPr>
          <w:color w:val="003263"/>
          <w:spacing w:val="47"/>
          <w:sz w:val="17"/>
        </w:rPr>
        <w:t xml:space="preserve"> </w:t>
      </w:r>
      <w:r>
        <w:rPr>
          <w:color w:val="003263"/>
          <w:sz w:val="17"/>
        </w:rPr>
        <w:t>AND</w:t>
      </w:r>
      <w:r>
        <w:rPr>
          <w:color w:val="003263"/>
          <w:spacing w:val="48"/>
          <w:sz w:val="17"/>
        </w:rPr>
        <w:t xml:space="preserve"> </w:t>
      </w:r>
      <w:r>
        <w:rPr>
          <w:color w:val="003263"/>
          <w:sz w:val="17"/>
        </w:rPr>
        <w:t>WYNDHAM</w:t>
      </w:r>
      <w:r>
        <w:rPr>
          <w:color w:val="003263"/>
          <w:spacing w:val="47"/>
          <w:sz w:val="17"/>
        </w:rPr>
        <w:t xml:space="preserve"> </w:t>
      </w:r>
      <w:r>
        <w:rPr>
          <w:color w:val="003263"/>
          <w:sz w:val="17"/>
        </w:rPr>
        <w:t>CITY</w:t>
      </w:r>
      <w:r>
        <w:rPr>
          <w:color w:val="003263"/>
          <w:spacing w:val="48"/>
          <w:sz w:val="17"/>
        </w:rPr>
        <w:t xml:space="preserve"> </w:t>
      </w:r>
      <w:r>
        <w:rPr>
          <w:color w:val="003263"/>
          <w:spacing w:val="-2"/>
          <w:sz w:val="17"/>
        </w:rPr>
        <w:t>COUNCIL</w:t>
      </w:r>
    </w:p>
    <w:p w14:paraId="030EDB55" w14:textId="77777777" w:rsidR="00021792" w:rsidRDefault="00021792">
      <w:pPr>
        <w:rPr>
          <w:sz w:val="17"/>
        </w:rPr>
        <w:sectPr w:rsidR="00021792">
          <w:type w:val="continuous"/>
          <w:pgSz w:w="23820" w:h="16840" w:orient="landscape"/>
          <w:pgMar w:top="1920" w:right="0" w:bottom="280" w:left="80" w:header="0" w:footer="0" w:gutter="0"/>
          <w:cols w:space="720"/>
        </w:sectPr>
      </w:pPr>
    </w:p>
    <w:p w14:paraId="6C0105B9" w14:textId="77777777" w:rsidR="00021792" w:rsidRDefault="00000000">
      <w:pPr>
        <w:pStyle w:val="Heading3"/>
        <w:rPr>
          <w:u w:val="none"/>
        </w:rPr>
      </w:pPr>
      <w:r>
        <w:rPr>
          <w:color w:val="003263"/>
          <w:spacing w:val="29"/>
          <w:u w:color="003263"/>
        </w:rPr>
        <w:lastRenderedPageBreak/>
        <w:t>15.2</w:t>
      </w:r>
    </w:p>
    <w:p w14:paraId="7E456CBD" w14:textId="77777777" w:rsidR="00021792" w:rsidRDefault="00021792">
      <w:pPr>
        <w:pStyle w:val="BodyText"/>
        <w:rPr>
          <w:rFonts w:ascii="Calibri"/>
          <w:b/>
          <w:sz w:val="20"/>
        </w:rPr>
      </w:pPr>
    </w:p>
    <w:p w14:paraId="48697A08" w14:textId="77777777" w:rsidR="00021792" w:rsidRDefault="00021792">
      <w:pPr>
        <w:pStyle w:val="BodyText"/>
        <w:rPr>
          <w:rFonts w:ascii="Calibri"/>
          <w:b/>
          <w:sz w:val="20"/>
        </w:rPr>
      </w:pPr>
    </w:p>
    <w:p w14:paraId="117B69FD" w14:textId="77777777" w:rsidR="00021792" w:rsidRDefault="00021792">
      <w:pPr>
        <w:pStyle w:val="BodyText"/>
        <w:rPr>
          <w:rFonts w:ascii="Calibri"/>
          <w:b/>
          <w:sz w:val="20"/>
        </w:rPr>
      </w:pPr>
    </w:p>
    <w:p w14:paraId="469DC3A9" w14:textId="77777777" w:rsidR="00021792" w:rsidRDefault="00021792">
      <w:pPr>
        <w:pStyle w:val="BodyText"/>
        <w:rPr>
          <w:rFonts w:ascii="Calibri"/>
          <w:b/>
          <w:sz w:val="20"/>
        </w:rPr>
      </w:pPr>
    </w:p>
    <w:p w14:paraId="2D67FF71" w14:textId="77777777" w:rsidR="00021792" w:rsidRDefault="00021792">
      <w:pPr>
        <w:pStyle w:val="BodyText"/>
        <w:rPr>
          <w:rFonts w:ascii="Calibri"/>
          <w:b/>
          <w:sz w:val="20"/>
        </w:rPr>
      </w:pPr>
    </w:p>
    <w:p w14:paraId="09BF4BC0" w14:textId="77777777" w:rsidR="00021792" w:rsidRDefault="00021792">
      <w:pPr>
        <w:pStyle w:val="BodyText"/>
        <w:rPr>
          <w:rFonts w:ascii="Calibri"/>
          <w:b/>
          <w:sz w:val="20"/>
        </w:rPr>
      </w:pPr>
    </w:p>
    <w:p w14:paraId="0AC9B2FC" w14:textId="77777777" w:rsidR="00021792" w:rsidRDefault="00021792">
      <w:pPr>
        <w:rPr>
          <w:rFonts w:ascii="Calibri"/>
          <w:sz w:val="20"/>
        </w:rPr>
        <w:sectPr w:rsidR="00021792">
          <w:footerReference w:type="default" r:id="rId127"/>
          <w:pgSz w:w="23820" w:h="16840" w:orient="landscape"/>
          <w:pgMar w:top="1040" w:right="0" w:bottom="700" w:left="80" w:header="0" w:footer="510" w:gutter="0"/>
          <w:pgNumType w:start="113"/>
          <w:cols w:space="720"/>
        </w:sectPr>
      </w:pPr>
    </w:p>
    <w:p w14:paraId="76E423CB" w14:textId="77777777" w:rsidR="00021792" w:rsidRDefault="00000000">
      <w:pPr>
        <w:pStyle w:val="Heading7"/>
        <w:numPr>
          <w:ilvl w:val="2"/>
          <w:numId w:val="22"/>
        </w:numPr>
        <w:tabs>
          <w:tab w:val="left" w:pos="2261"/>
          <w:tab w:val="left" w:pos="2262"/>
        </w:tabs>
        <w:spacing w:before="99"/>
        <w:ind w:hanging="1209"/>
      </w:pPr>
      <w:r>
        <w:rPr>
          <w:color w:val="003263"/>
          <w:spacing w:val="22"/>
        </w:rPr>
        <w:t>WESTERN</w:t>
      </w:r>
      <w:r>
        <w:rPr>
          <w:color w:val="003263"/>
          <w:spacing w:val="45"/>
        </w:rPr>
        <w:t xml:space="preserve"> </w:t>
      </w:r>
      <w:r>
        <w:rPr>
          <w:color w:val="003263"/>
          <w:spacing w:val="21"/>
        </w:rPr>
        <w:t>TREATMENT</w:t>
      </w:r>
      <w:r>
        <w:rPr>
          <w:color w:val="003263"/>
          <w:spacing w:val="45"/>
        </w:rPr>
        <w:t xml:space="preserve"> </w:t>
      </w:r>
      <w:r>
        <w:rPr>
          <w:color w:val="003263"/>
          <w:spacing w:val="22"/>
        </w:rPr>
        <w:t>PLANT</w:t>
      </w:r>
      <w:r>
        <w:rPr>
          <w:color w:val="003263"/>
          <w:spacing w:val="45"/>
        </w:rPr>
        <w:t xml:space="preserve"> </w:t>
      </w:r>
      <w:r>
        <w:rPr>
          <w:color w:val="003263"/>
          <w:spacing w:val="18"/>
        </w:rPr>
        <w:t>AND</w:t>
      </w:r>
      <w:r>
        <w:rPr>
          <w:color w:val="003263"/>
          <w:spacing w:val="45"/>
        </w:rPr>
        <w:t xml:space="preserve"> </w:t>
      </w:r>
      <w:r>
        <w:rPr>
          <w:color w:val="003263"/>
          <w:spacing w:val="25"/>
        </w:rPr>
        <w:t>ENVIRONS</w:t>
      </w:r>
    </w:p>
    <w:p w14:paraId="293E1011" w14:textId="77777777" w:rsidR="00021792" w:rsidRDefault="00000000">
      <w:pPr>
        <w:spacing w:before="41"/>
        <w:ind w:left="1053"/>
        <w:rPr>
          <w:rFonts w:ascii="Calibri"/>
          <w:b/>
          <w:sz w:val="32"/>
        </w:rPr>
      </w:pPr>
      <w:r>
        <w:rPr>
          <w:rFonts w:ascii="Calibri"/>
          <w:b/>
          <w:color w:val="003263"/>
          <w:spacing w:val="-2"/>
          <w:sz w:val="32"/>
        </w:rPr>
        <w:t>Objectives</w:t>
      </w:r>
    </w:p>
    <w:p w14:paraId="4CFB369D" w14:textId="77777777" w:rsidR="00021792" w:rsidRDefault="00000000">
      <w:pPr>
        <w:pStyle w:val="ListParagraph"/>
        <w:numPr>
          <w:ilvl w:val="3"/>
          <w:numId w:val="22"/>
        </w:numPr>
        <w:tabs>
          <w:tab w:val="left" w:pos="1450"/>
          <w:tab w:val="left" w:pos="1451"/>
        </w:tabs>
        <w:spacing w:before="199"/>
        <w:ind w:hanging="398"/>
        <w:rPr>
          <w:sz w:val="23"/>
        </w:rPr>
      </w:pPr>
      <w:r>
        <w:rPr>
          <w:sz w:val="23"/>
        </w:rPr>
        <w:t>To</w:t>
      </w:r>
      <w:r>
        <w:rPr>
          <w:spacing w:val="24"/>
          <w:sz w:val="23"/>
        </w:rPr>
        <w:t xml:space="preserve"> </w:t>
      </w:r>
      <w:r>
        <w:rPr>
          <w:sz w:val="23"/>
        </w:rPr>
        <w:t>ensure</w:t>
      </w:r>
      <w:r>
        <w:rPr>
          <w:spacing w:val="27"/>
          <w:sz w:val="23"/>
        </w:rPr>
        <w:t xml:space="preserve"> </w:t>
      </w:r>
      <w:r>
        <w:rPr>
          <w:sz w:val="23"/>
        </w:rPr>
        <w:t>the</w:t>
      </w:r>
      <w:r>
        <w:rPr>
          <w:spacing w:val="27"/>
          <w:sz w:val="23"/>
        </w:rPr>
        <w:t xml:space="preserve"> </w:t>
      </w:r>
      <w:proofErr w:type="gramStart"/>
      <w:r>
        <w:rPr>
          <w:sz w:val="23"/>
        </w:rPr>
        <w:t>long</w:t>
      </w:r>
      <w:r>
        <w:rPr>
          <w:spacing w:val="27"/>
          <w:sz w:val="23"/>
        </w:rPr>
        <w:t xml:space="preserve"> </w:t>
      </w:r>
      <w:r>
        <w:rPr>
          <w:sz w:val="23"/>
        </w:rPr>
        <w:t>term</w:t>
      </w:r>
      <w:proofErr w:type="gramEnd"/>
      <w:r>
        <w:rPr>
          <w:spacing w:val="27"/>
          <w:sz w:val="23"/>
        </w:rPr>
        <w:t xml:space="preserve"> </w:t>
      </w:r>
      <w:r>
        <w:rPr>
          <w:sz w:val="23"/>
        </w:rPr>
        <w:t>operation</w:t>
      </w:r>
      <w:r>
        <w:rPr>
          <w:spacing w:val="27"/>
          <w:sz w:val="23"/>
        </w:rPr>
        <w:t xml:space="preserve"> </w:t>
      </w:r>
      <w:r>
        <w:rPr>
          <w:sz w:val="23"/>
        </w:rPr>
        <w:t>of</w:t>
      </w:r>
      <w:r>
        <w:rPr>
          <w:spacing w:val="27"/>
          <w:sz w:val="23"/>
        </w:rPr>
        <w:t xml:space="preserve"> </w:t>
      </w:r>
      <w:r>
        <w:rPr>
          <w:sz w:val="23"/>
        </w:rPr>
        <w:t>the</w:t>
      </w:r>
      <w:r>
        <w:rPr>
          <w:spacing w:val="27"/>
          <w:sz w:val="23"/>
        </w:rPr>
        <w:t xml:space="preserve"> </w:t>
      </w:r>
      <w:r>
        <w:rPr>
          <w:sz w:val="23"/>
        </w:rPr>
        <w:t>WTP</w:t>
      </w:r>
      <w:r>
        <w:rPr>
          <w:spacing w:val="27"/>
          <w:sz w:val="23"/>
        </w:rPr>
        <w:t xml:space="preserve"> </w:t>
      </w:r>
      <w:r>
        <w:rPr>
          <w:sz w:val="23"/>
        </w:rPr>
        <w:t>and</w:t>
      </w:r>
      <w:r>
        <w:rPr>
          <w:spacing w:val="27"/>
          <w:sz w:val="23"/>
        </w:rPr>
        <w:t xml:space="preserve"> </w:t>
      </w:r>
      <w:r>
        <w:rPr>
          <w:sz w:val="23"/>
        </w:rPr>
        <w:t>its</w:t>
      </w:r>
      <w:r>
        <w:rPr>
          <w:spacing w:val="27"/>
          <w:sz w:val="23"/>
        </w:rPr>
        <w:t xml:space="preserve"> </w:t>
      </w:r>
      <w:r>
        <w:rPr>
          <w:sz w:val="23"/>
        </w:rPr>
        <w:t>role</w:t>
      </w:r>
      <w:r>
        <w:rPr>
          <w:spacing w:val="27"/>
          <w:sz w:val="23"/>
        </w:rPr>
        <w:t xml:space="preserve"> </w:t>
      </w:r>
      <w:r>
        <w:rPr>
          <w:sz w:val="23"/>
        </w:rPr>
        <w:t>relating</w:t>
      </w:r>
      <w:r>
        <w:rPr>
          <w:spacing w:val="27"/>
          <w:sz w:val="23"/>
        </w:rPr>
        <w:t xml:space="preserve"> </w:t>
      </w:r>
      <w:r>
        <w:rPr>
          <w:sz w:val="23"/>
        </w:rPr>
        <w:t>to</w:t>
      </w:r>
      <w:r>
        <w:rPr>
          <w:spacing w:val="27"/>
          <w:sz w:val="23"/>
        </w:rPr>
        <w:t xml:space="preserve"> </w:t>
      </w:r>
      <w:r>
        <w:rPr>
          <w:sz w:val="23"/>
        </w:rPr>
        <w:t>resource</w:t>
      </w:r>
      <w:r>
        <w:rPr>
          <w:spacing w:val="27"/>
          <w:sz w:val="23"/>
        </w:rPr>
        <w:t xml:space="preserve"> </w:t>
      </w:r>
      <w:r>
        <w:rPr>
          <w:spacing w:val="-2"/>
          <w:sz w:val="23"/>
        </w:rPr>
        <w:t>recovery.</w:t>
      </w:r>
    </w:p>
    <w:p w14:paraId="5C6B0817" w14:textId="77777777" w:rsidR="00021792" w:rsidRDefault="00000000">
      <w:pPr>
        <w:pStyle w:val="ListParagraph"/>
        <w:numPr>
          <w:ilvl w:val="3"/>
          <w:numId w:val="22"/>
        </w:numPr>
        <w:tabs>
          <w:tab w:val="left" w:pos="1450"/>
          <w:tab w:val="left" w:pos="1451"/>
        </w:tabs>
        <w:spacing w:before="170"/>
        <w:ind w:hanging="398"/>
        <w:rPr>
          <w:sz w:val="23"/>
        </w:rPr>
      </w:pPr>
      <w:r>
        <w:rPr>
          <w:sz w:val="23"/>
        </w:rPr>
        <w:t>To</w:t>
      </w:r>
      <w:r>
        <w:rPr>
          <w:spacing w:val="37"/>
          <w:sz w:val="23"/>
        </w:rPr>
        <w:t xml:space="preserve"> </w:t>
      </w:r>
      <w:r>
        <w:rPr>
          <w:sz w:val="23"/>
        </w:rPr>
        <w:t>support</w:t>
      </w:r>
      <w:r>
        <w:rPr>
          <w:spacing w:val="39"/>
          <w:sz w:val="23"/>
        </w:rPr>
        <w:t xml:space="preserve"> </w:t>
      </w:r>
      <w:r>
        <w:rPr>
          <w:sz w:val="23"/>
        </w:rPr>
        <w:t>opportunities</w:t>
      </w:r>
      <w:r>
        <w:rPr>
          <w:spacing w:val="39"/>
          <w:sz w:val="23"/>
        </w:rPr>
        <w:t xml:space="preserve"> </w:t>
      </w:r>
      <w:r>
        <w:rPr>
          <w:sz w:val="23"/>
        </w:rPr>
        <w:t>for</w:t>
      </w:r>
      <w:r>
        <w:rPr>
          <w:spacing w:val="39"/>
          <w:sz w:val="23"/>
        </w:rPr>
        <w:t xml:space="preserve"> </w:t>
      </w:r>
      <w:r>
        <w:rPr>
          <w:sz w:val="23"/>
        </w:rPr>
        <w:t>sustainable</w:t>
      </w:r>
      <w:r>
        <w:rPr>
          <w:spacing w:val="39"/>
          <w:sz w:val="23"/>
        </w:rPr>
        <w:t xml:space="preserve"> </w:t>
      </w:r>
      <w:r>
        <w:rPr>
          <w:sz w:val="23"/>
        </w:rPr>
        <w:t>and</w:t>
      </w:r>
      <w:r>
        <w:rPr>
          <w:spacing w:val="39"/>
          <w:sz w:val="23"/>
        </w:rPr>
        <w:t xml:space="preserve"> </w:t>
      </w:r>
      <w:r>
        <w:rPr>
          <w:sz w:val="23"/>
        </w:rPr>
        <w:t>beneficial</w:t>
      </w:r>
      <w:r>
        <w:rPr>
          <w:spacing w:val="39"/>
          <w:sz w:val="23"/>
        </w:rPr>
        <w:t xml:space="preserve"> </w:t>
      </w:r>
      <w:r>
        <w:rPr>
          <w:sz w:val="23"/>
        </w:rPr>
        <w:t>recycled</w:t>
      </w:r>
      <w:r>
        <w:rPr>
          <w:spacing w:val="39"/>
          <w:sz w:val="23"/>
        </w:rPr>
        <w:t xml:space="preserve"> </w:t>
      </w:r>
      <w:r>
        <w:rPr>
          <w:sz w:val="23"/>
        </w:rPr>
        <w:t>water</w:t>
      </w:r>
      <w:r>
        <w:rPr>
          <w:spacing w:val="40"/>
          <w:sz w:val="23"/>
        </w:rPr>
        <w:t xml:space="preserve"> </w:t>
      </w:r>
      <w:r>
        <w:rPr>
          <w:spacing w:val="-4"/>
          <w:sz w:val="23"/>
        </w:rPr>
        <w:t>use.</w:t>
      </w:r>
    </w:p>
    <w:p w14:paraId="11223925" w14:textId="77777777" w:rsidR="00021792" w:rsidRDefault="00000000">
      <w:pPr>
        <w:pStyle w:val="ListParagraph"/>
        <w:numPr>
          <w:ilvl w:val="3"/>
          <w:numId w:val="22"/>
        </w:numPr>
        <w:tabs>
          <w:tab w:val="left" w:pos="1450"/>
          <w:tab w:val="left" w:pos="1451"/>
        </w:tabs>
        <w:ind w:hanging="398"/>
        <w:rPr>
          <w:sz w:val="23"/>
        </w:rPr>
      </w:pPr>
      <w:r>
        <w:rPr>
          <w:sz w:val="23"/>
        </w:rPr>
        <w:t>To</w:t>
      </w:r>
      <w:r>
        <w:rPr>
          <w:spacing w:val="39"/>
          <w:sz w:val="23"/>
        </w:rPr>
        <w:t xml:space="preserve"> </w:t>
      </w:r>
      <w:r>
        <w:rPr>
          <w:sz w:val="23"/>
        </w:rPr>
        <w:t>encourage</w:t>
      </w:r>
      <w:r>
        <w:rPr>
          <w:spacing w:val="40"/>
          <w:sz w:val="23"/>
        </w:rPr>
        <w:t xml:space="preserve"> </w:t>
      </w:r>
      <w:r>
        <w:rPr>
          <w:sz w:val="23"/>
        </w:rPr>
        <w:t>renewable</w:t>
      </w:r>
      <w:r>
        <w:rPr>
          <w:spacing w:val="39"/>
          <w:sz w:val="23"/>
        </w:rPr>
        <w:t xml:space="preserve"> </w:t>
      </w:r>
      <w:r>
        <w:rPr>
          <w:sz w:val="23"/>
        </w:rPr>
        <w:t>energy</w:t>
      </w:r>
      <w:r>
        <w:rPr>
          <w:spacing w:val="40"/>
          <w:sz w:val="23"/>
        </w:rPr>
        <w:t xml:space="preserve"> </w:t>
      </w:r>
      <w:r>
        <w:rPr>
          <w:sz w:val="23"/>
        </w:rPr>
        <w:t>generation</w:t>
      </w:r>
      <w:r>
        <w:rPr>
          <w:spacing w:val="40"/>
          <w:sz w:val="23"/>
        </w:rPr>
        <w:t xml:space="preserve"> </w:t>
      </w:r>
      <w:r>
        <w:rPr>
          <w:spacing w:val="-2"/>
          <w:sz w:val="23"/>
        </w:rPr>
        <w:t>opportunities.</w:t>
      </w:r>
    </w:p>
    <w:p w14:paraId="68F6EB4C" w14:textId="77777777" w:rsidR="00021792" w:rsidRDefault="00000000">
      <w:pPr>
        <w:pStyle w:val="ListParagraph"/>
        <w:numPr>
          <w:ilvl w:val="3"/>
          <w:numId w:val="22"/>
        </w:numPr>
        <w:tabs>
          <w:tab w:val="left" w:pos="1450"/>
          <w:tab w:val="left" w:pos="1451"/>
        </w:tabs>
        <w:spacing w:line="285" w:lineRule="auto"/>
        <w:ind w:right="327"/>
        <w:rPr>
          <w:sz w:val="23"/>
        </w:rPr>
      </w:pPr>
      <w:r>
        <w:rPr>
          <w:sz w:val="23"/>
        </w:rPr>
        <w:t>To</w:t>
      </w:r>
      <w:r>
        <w:rPr>
          <w:spacing w:val="33"/>
          <w:sz w:val="23"/>
        </w:rPr>
        <w:t xml:space="preserve"> </w:t>
      </w:r>
      <w:r>
        <w:rPr>
          <w:sz w:val="23"/>
        </w:rPr>
        <w:t>ensure</w:t>
      </w:r>
      <w:r>
        <w:rPr>
          <w:spacing w:val="33"/>
          <w:sz w:val="23"/>
        </w:rPr>
        <w:t xml:space="preserve"> </w:t>
      </w:r>
      <w:r>
        <w:rPr>
          <w:sz w:val="23"/>
        </w:rPr>
        <w:t>the</w:t>
      </w:r>
      <w:r>
        <w:rPr>
          <w:spacing w:val="33"/>
          <w:sz w:val="23"/>
        </w:rPr>
        <w:t xml:space="preserve"> </w:t>
      </w:r>
      <w:r>
        <w:rPr>
          <w:sz w:val="23"/>
        </w:rPr>
        <w:t>Bay</w:t>
      </w:r>
      <w:r>
        <w:rPr>
          <w:spacing w:val="33"/>
          <w:sz w:val="23"/>
        </w:rPr>
        <w:t xml:space="preserve"> </w:t>
      </w:r>
      <w:r>
        <w:rPr>
          <w:sz w:val="23"/>
        </w:rPr>
        <w:t>West</w:t>
      </w:r>
      <w:r>
        <w:rPr>
          <w:spacing w:val="33"/>
          <w:sz w:val="23"/>
        </w:rPr>
        <w:t xml:space="preserve"> </w:t>
      </w:r>
      <w:r>
        <w:rPr>
          <w:sz w:val="23"/>
        </w:rPr>
        <w:t>Port</w:t>
      </w:r>
      <w:r>
        <w:rPr>
          <w:spacing w:val="33"/>
          <w:sz w:val="23"/>
        </w:rPr>
        <w:t xml:space="preserve"> </w:t>
      </w:r>
      <w:r>
        <w:rPr>
          <w:sz w:val="23"/>
        </w:rPr>
        <w:t>infrastructure</w:t>
      </w:r>
      <w:r>
        <w:rPr>
          <w:spacing w:val="33"/>
          <w:sz w:val="23"/>
        </w:rPr>
        <w:t xml:space="preserve"> </w:t>
      </w:r>
      <w:r>
        <w:rPr>
          <w:sz w:val="23"/>
        </w:rPr>
        <w:t>and</w:t>
      </w:r>
      <w:r>
        <w:rPr>
          <w:spacing w:val="33"/>
          <w:sz w:val="23"/>
        </w:rPr>
        <w:t xml:space="preserve"> </w:t>
      </w:r>
      <w:r>
        <w:rPr>
          <w:sz w:val="23"/>
        </w:rPr>
        <w:t>operations</w:t>
      </w:r>
      <w:r>
        <w:rPr>
          <w:spacing w:val="33"/>
          <w:sz w:val="23"/>
        </w:rPr>
        <w:t xml:space="preserve"> </w:t>
      </w:r>
      <w:r>
        <w:rPr>
          <w:sz w:val="23"/>
        </w:rPr>
        <w:t>do</w:t>
      </w:r>
      <w:r>
        <w:rPr>
          <w:spacing w:val="33"/>
          <w:sz w:val="23"/>
        </w:rPr>
        <w:t xml:space="preserve"> </w:t>
      </w:r>
      <w:r>
        <w:rPr>
          <w:sz w:val="23"/>
        </w:rPr>
        <w:t>not</w:t>
      </w:r>
      <w:r>
        <w:rPr>
          <w:spacing w:val="33"/>
          <w:sz w:val="23"/>
        </w:rPr>
        <w:t xml:space="preserve"> </w:t>
      </w:r>
      <w:r>
        <w:rPr>
          <w:sz w:val="23"/>
        </w:rPr>
        <w:t>compromise</w:t>
      </w:r>
      <w:r>
        <w:rPr>
          <w:spacing w:val="33"/>
          <w:sz w:val="23"/>
        </w:rPr>
        <w:t xml:space="preserve"> </w:t>
      </w:r>
      <w:r>
        <w:rPr>
          <w:sz w:val="23"/>
        </w:rPr>
        <w:t>current</w:t>
      </w:r>
      <w:r>
        <w:rPr>
          <w:spacing w:val="33"/>
          <w:sz w:val="23"/>
        </w:rPr>
        <w:t xml:space="preserve"> </w:t>
      </w:r>
      <w:r>
        <w:rPr>
          <w:sz w:val="23"/>
        </w:rPr>
        <w:t>or</w:t>
      </w:r>
      <w:r>
        <w:rPr>
          <w:spacing w:val="33"/>
          <w:sz w:val="23"/>
        </w:rPr>
        <w:t xml:space="preserve"> </w:t>
      </w:r>
      <w:r>
        <w:rPr>
          <w:sz w:val="23"/>
        </w:rPr>
        <w:t>future sewage</w:t>
      </w:r>
      <w:r>
        <w:rPr>
          <w:spacing w:val="40"/>
          <w:sz w:val="23"/>
        </w:rPr>
        <w:t xml:space="preserve"> </w:t>
      </w:r>
      <w:r>
        <w:rPr>
          <w:sz w:val="23"/>
        </w:rPr>
        <w:t>treatment</w:t>
      </w:r>
      <w:r>
        <w:rPr>
          <w:spacing w:val="40"/>
          <w:sz w:val="23"/>
        </w:rPr>
        <w:t xml:space="preserve"> </w:t>
      </w:r>
      <w:r>
        <w:rPr>
          <w:sz w:val="23"/>
        </w:rPr>
        <w:t>capacity</w:t>
      </w:r>
      <w:r>
        <w:rPr>
          <w:spacing w:val="40"/>
          <w:sz w:val="23"/>
        </w:rPr>
        <w:t xml:space="preserve"> </w:t>
      </w:r>
      <w:r>
        <w:rPr>
          <w:sz w:val="23"/>
        </w:rPr>
        <w:t>or</w:t>
      </w:r>
      <w:r>
        <w:rPr>
          <w:spacing w:val="40"/>
          <w:sz w:val="23"/>
        </w:rPr>
        <w:t xml:space="preserve"> </w:t>
      </w:r>
      <w:r>
        <w:rPr>
          <w:sz w:val="23"/>
        </w:rPr>
        <w:t>operations</w:t>
      </w:r>
      <w:r>
        <w:rPr>
          <w:spacing w:val="40"/>
          <w:sz w:val="23"/>
        </w:rPr>
        <w:t xml:space="preserve"> </w:t>
      </w:r>
      <w:r>
        <w:rPr>
          <w:sz w:val="23"/>
        </w:rPr>
        <w:t>within</w:t>
      </w:r>
      <w:r>
        <w:rPr>
          <w:spacing w:val="40"/>
          <w:sz w:val="23"/>
        </w:rPr>
        <w:t xml:space="preserve"> </w:t>
      </w:r>
      <w:r>
        <w:rPr>
          <w:sz w:val="23"/>
        </w:rPr>
        <w:t>the</w:t>
      </w:r>
      <w:r>
        <w:rPr>
          <w:spacing w:val="40"/>
          <w:sz w:val="23"/>
        </w:rPr>
        <w:t xml:space="preserve"> </w:t>
      </w:r>
      <w:r>
        <w:rPr>
          <w:sz w:val="23"/>
        </w:rPr>
        <w:t>WTP</w:t>
      </w:r>
      <w:r>
        <w:rPr>
          <w:spacing w:val="40"/>
          <w:sz w:val="23"/>
        </w:rPr>
        <w:t xml:space="preserve"> </w:t>
      </w:r>
      <w:r>
        <w:rPr>
          <w:sz w:val="23"/>
        </w:rPr>
        <w:t>site.</w:t>
      </w:r>
    </w:p>
    <w:p w14:paraId="63ADBEEA" w14:textId="77777777" w:rsidR="00021792" w:rsidRDefault="00000000">
      <w:pPr>
        <w:spacing w:before="144"/>
        <w:ind w:left="1053"/>
        <w:rPr>
          <w:rFonts w:ascii="Calibri"/>
          <w:b/>
          <w:sz w:val="32"/>
        </w:rPr>
      </w:pPr>
      <w:r>
        <w:rPr>
          <w:rFonts w:ascii="Calibri"/>
          <w:b/>
          <w:color w:val="003263"/>
          <w:spacing w:val="-2"/>
          <w:sz w:val="32"/>
        </w:rPr>
        <w:t>Strategies</w:t>
      </w:r>
    </w:p>
    <w:p w14:paraId="1B81FDF6" w14:textId="77777777" w:rsidR="00021792" w:rsidRDefault="00000000">
      <w:pPr>
        <w:pStyle w:val="ListParagraph"/>
        <w:numPr>
          <w:ilvl w:val="3"/>
          <w:numId w:val="22"/>
        </w:numPr>
        <w:tabs>
          <w:tab w:val="left" w:pos="1450"/>
          <w:tab w:val="left" w:pos="1451"/>
        </w:tabs>
        <w:spacing w:before="199"/>
        <w:ind w:hanging="398"/>
        <w:rPr>
          <w:sz w:val="23"/>
        </w:rPr>
      </w:pPr>
      <w:r>
        <w:rPr>
          <w:sz w:val="23"/>
        </w:rPr>
        <w:t>Protect</w:t>
      </w:r>
      <w:r>
        <w:rPr>
          <w:spacing w:val="35"/>
          <w:sz w:val="23"/>
        </w:rPr>
        <w:t xml:space="preserve"> </w:t>
      </w:r>
      <w:r>
        <w:rPr>
          <w:sz w:val="23"/>
        </w:rPr>
        <w:t>ongoing</w:t>
      </w:r>
      <w:r>
        <w:rPr>
          <w:spacing w:val="35"/>
          <w:sz w:val="23"/>
        </w:rPr>
        <w:t xml:space="preserve"> </w:t>
      </w:r>
      <w:r>
        <w:rPr>
          <w:sz w:val="23"/>
        </w:rPr>
        <w:t>operations</w:t>
      </w:r>
      <w:r>
        <w:rPr>
          <w:spacing w:val="35"/>
          <w:sz w:val="23"/>
        </w:rPr>
        <w:t xml:space="preserve"> </w:t>
      </w:r>
      <w:r>
        <w:rPr>
          <w:sz w:val="23"/>
        </w:rPr>
        <w:t>of</w:t>
      </w:r>
      <w:r>
        <w:rPr>
          <w:spacing w:val="35"/>
          <w:sz w:val="23"/>
        </w:rPr>
        <w:t xml:space="preserve"> </w:t>
      </w:r>
      <w:r>
        <w:rPr>
          <w:sz w:val="23"/>
        </w:rPr>
        <w:t>the</w:t>
      </w:r>
      <w:r>
        <w:rPr>
          <w:spacing w:val="35"/>
          <w:sz w:val="23"/>
        </w:rPr>
        <w:t xml:space="preserve"> </w:t>
      </w:r>
      <w:r>
        <w:rPr>
          <w:spacing w:val="-4"/>
          <w:sz w:val="23"/>
        </w:rPr>
        <w:t>WTP.</w:t>
      </w:r>
    </w:p>
    <w:p w14:paraId="64F88FDF" w14:textId="77777777" w:rsidR="00021792" w:rsidRDefault="00000000">
      <w:pPr>
        <w:pStyle w:val="ListParagraph"/>
        <w:numPr>
          <w:ilvl w:val="3"/>
          <w:numId w:val="22"/>
        </w:numPr>
        <w:tabs>
          <w:tab w:val="left" w:pos="1450"/>
          <w:tab w:val="left" w:pos="1451"/>
        </w:tabs>
        <w:spacing w:line="285" w:lineRule="auto"/>
        <w:rPr>
          <w:sz w:val="23"/>
        </w:rPr>
      </w:pPr>
      <w:r>
        <w:rPr>
          <w:sz w:val="23"/>
        </w:rPr>
        <w:t>Encourage</w:t>
      </w:r>
      <w:r>
        <w:rPr>
          <w:spacing w:val="30"/>
          <w:sz w:val="23"/>
        </w:rPr>
        <w:t xml:space="preserve"> </w:t>
      </w:r>
      <w:r>
        <w:rPr>
          <w:sz w:val="23"/>
        </w:rPr>
        <w:t>a</w:t>
      </w:r>
      <w:r>
        <w:rPr>
          <w:spacing w:val="30"/>
          <w:sz w:val="23"/>
        </w:rPr>
        <w:t xml:space="preserve"> </w:t>
      </w:r>
      <w:r>
        <w:rPr>
          <w:sz w:val="23"/>
        </w:rPr>
        <w:t>range</w:t>
      </w:r>
      <w:r>
        <w:rPr>
          <w:spacing w:val="30"/>
          <w:sz w:val="23"/>
        </w:rPr>
        <w:t xml:space="preserve"> </w:t>
      </w:r>
      <w:r>
        <w:rPr>
          <w:sz w:val="23"/>
        </w:rPr>
        <w:t>of</w:t>
      </w:r>
      <w:r>
        <w:rPr>
          <w:spacing w:val="30"/>
          <w:sz w:val="23"/>
        </w:rPr>
        <w:t xml:space="preserve"> </w:t>
      </w:r>
      <w:r>
        <w:rPr>
          <w:sz w:val="23"/>
        </w:rPr>
        <w:t>land</w:t>
      </w:r>
      <w:r>
        <w:rPr>
          <w:spacing w:val="30"/>
          <w:sz w:val="23"/>
        </w:rPr>
        <w:t xml:space="preserve"> </w:t>
      </w:r>
      <w:r>
        <w:rPr>
          <w:sz w:val="23"/>
        </w:rPr>
        <w:t>uses</w:t>
      </w:r>
      <w:r>
        <w:rPr>
          <w:spacing w:val="30"/>
          <w:sz w:val="23"/>
        </w:rPr>
        <w:t xml:space="preserve"> </w:t>
      </w:r>
      <w:r>
        <w:rPr>
          <w:sz w:val="23"/>
        </w:rPr>
        <w:t>and</w:t>
      </w:r>
      <w:r>
        <w:rPr>
          <w:spacing w:val="30"/>
          <w:sz w:val="23"/>
        </w:rPr>
        <w:t xml:space="preserve"> </w:t>
      </w:r>
      <w:r>
        <w:rPr>
          <w:sz w:val="23"/>
        </w:rPr>
        <w:t>activities</w:t>
      </w:r>
      <w:r>
        <w:rPr>
          <w:spacing w:val="30"/>
          <w:sz w:val="23"/>
        </w:rPr>
        <w:t xml:space="preserve"> </w:t>
      </w:r>
      <w:r>
        <w:rPr>
          <w:sz w:val="23"/>
        </w:rPr>
        <w:t>on</w:t>
      </w:r>
      <w:r>
        <w:rPr>
          <w:spacing w:val="30"/>
          <w:sz w:val="23"/>
        </w:rPr>
        <w:t xml:space="preserve"> </w:t>
      </w:r>
      <w:r>
        <w:rPr>
          <w:sz w:val="23"/>
        </w:rPr>
        <w:t>the</w:t>
      </w:r>
      <w:r>
        <w:rPr>
          <w:spacing w:val="30"/>
          <w:sz w:val="23"/>
        </w:rPr>
        <w:t xml:space="preserve"> </w:t>
      </w:r>
      <w:r>
        <w:rPr>
          <w:sz w:val="23"/>
        </w:rPr>
        <w:t>WTP</w:t>
      </w:r>
      <w:r>
        <w:rPr>
          <w:spacing w:val="30"/>
          <w:sz w:val="23"/>
        </w:rPr>
        <w:t xml:space="preserve"> </w:t>
      </w:r>
      <w:r>
        <w:rPr>
          <w:sz w:val="23"/>
        </w:rPr>
        <w:t>site</w:t>
      </w:r>
      <w:r>
        <w:rPr>
          <w:spacing w:val="30"/>
          <w:sz w:val="23"/>
        </w:rPr>
        <w:t xml:space="preserve"> </w:t>
      </w:r>
      <w:r>
        <w:rPr>
          <w:sz w:val="23"/>
        </w:rPr>
        <w:t>which</w:t>
      </w:r>
      <w:r>
        <w:rPr>
          <w:spacing w:val="30"/>
          <w:sz w:val="23"/>
        </w:rPr>
        <w:t xml:space="preserve"> </w:t>
      </w:r>
      <w:r>
        <w:rPr>
          <w:sz w:val="23"/>
        </w:rPr>
        <w:t>broadly</w:t>
      </w:r>
      <w:r>
        <w:rPr>
          <w:spacing w:val="30"/>
          <w:sz w:val="23"/>
        </w:rPr>
        <w:t xml:space="preserve"> </w:t>
      </w:r>
      <w:r>
        <w:rPr>
          <w:sz w:val="23"/>
        </w:rPr>
        <w:t>relate</w:t>
      </w:r>
      <w:r>
        <w:rPr>
          <w:spacing w:val="30"/>
          <w:sz w:val="23"/>
        </w:rPr>
        <w:t xml:space="preserve"> </w:t>
      </w:r>
      <w:r>
        <w:rPr>
          <w:sz w:val="23"/>
        </w:rPr>
        <w:t>to</w:t>
      </w:r>
      <w:r>
        <w:rPr>
          <w:spacing w:val="30"/>
          <w:sz w:val="23"/>
        </w:rPr>
        <w:t xml:space="preserve"> </w:t>
      </w:r>
      <w:proofErr w:type="gramStart"/>
      <w:r>
        <w:rPr>
          <w:sz w:val="23"/>
        </w:rPr>
        <w:t>waste</w:t>
      </w:r>
      <w:r>
        <w:rPr>
          <w:spacing w:val="30"/>
          <w:sz w:val="23"/>
        </w:rPr>
        <w:t xml:space="preserve"> </w:t>
      </w:r>
      <w:r>
        <w:rPr>
          <w:sz w:val="23"/>
        </w:rPr>
        <w:t>water</w:t>
      </w:r>
      <w:proofErr w:type="gramEnd"/>
      <w:r>
        <w:rPr>
          <w:sz w:val="23"/>
        </w:rPr>
        <w:t xml:space="preserve"> treatment and resource recovery.</w:t>
      </w:r>
    </w:p>
    <w:p w14:paraId="2EB43F1F" w14:textId="77777777" w:rsidR="00021792" w:rsidRDefault="00000000">
      <w:pPr>
        <w:pStyle w:val="ListParagraph"/>
        <w:numPr>
          <w:ilvl w:val="3"/>
          <w:numId w:val="22"/>
        </w:numPr>
        <w:tabs>
          <w:tab w:val="left" w:pos="1450"/>
          <w:tab w:val="left" w:pos="1451"/>
        </w:tabs>
        <w:spacing w:before="121" w:line="285" w:lineRule="auto"/>
        <w:ind w:right="224"/>
        <w:rPr>
          <w:sz w:val="23"/>
        </w:rPr>
      </w:pPr>
      <w:r>
        <w:rPr>
          <w:sz w:val="23"/>
        </w:rPr>
        <w:t>Protect</w:t>
      </w:r>
      <w:r>
        <w:rPr>
          <w:spacing w:val="40"/>
          <w:sz w:val="23"/>
        </w:rPr>
        <w:t xml:space="preserve"> </w:t>
      </w:r>
      <w:r>
        <w:rPr>
          <w:sz w:val="23"/>
        </w:rPr>
        <w:t>identified</w:t>
      </w:r>
      <w:r>
        <w:rPr>
          <w:spacing w:val="40"/>
          <w:sz w:val="23"/>
        </w:rPr>
        <w:t xml:space="preserve"> </w:t>
      </w:r>
      <w:r>
        <w:rPr>
          <w:sz w:val="23"/>
        </w:rPr>
        <w:t>post</w:t>
      </w:r>
      <w:r>
        <w:rPr>
          <w:spacing w:val="40"/>
          <w:sz w:val="23"/>
        </w:rPr>
        <w:t xml:space="preserve"> </w:t>
      </w:r>
      <w:r>
        <w:rPr>
          <w:sz w:val="23"/>
        </w:rPr>
        <w:t>contact</w:t>
      </w:r>
      <w:r>
        <w:rPr>
          <w:spacing w:val="40"/>
          <w:sz w:val="23"/>
        </w:rPr>
        <w:t xml:space="preserve"> </w:t>
      </w:r>
      <w:r>
        <w:rPr>
          <w:sz w:val="23"/>
        </w:rPr>
        <w:t>and</w:t>
      </w:r>
      <w:r>
        <w:rPr>
          <w:spacing w:val="40"/>
          <w:sz w:val="23"/>
        </w:rPr>
        <w:t xml:space="preserve"> </w:t>
      </w:r>
      <w:r>
        <w:rPr>
          <w:sz w:val="23"/>
        </w:rPr>
        <w:t>cultural</w:t>
      </w:r>
      <w:r>
        <w:rPr>
          <w:spacing w:val="40"/>
          <w:sz w:val="23"/>
        </w:rPr>
        <w:t xml:space="preserve"> </w:t>
      </w:r>
      <w:r>
        <w:rPr>
          <w:sz w:val="23"/>
        </w:rPr>
        <w:t>heritage</w:t>
      </w:r>
      <w:r>
        <w:rPr>
          <w:spacing w:val="40"/>
          <w:sz w:val="23"/>
        </w:rPr>
        <w:t xml:space="preserve"> </w:t>
      </w:r>
      <w:r>
        <w:rPr>
          <w:sz w:val="23"/>
        </w:rPr>
        <w:t>values</w:t>
      </w:r>
      <w:r>
        <w:rPr>
          <w:spacing w:val="40"/>
          <w:sz w:val="23"/>
        </w:rPr>
        <w:t xml:space="preserve"> </w:t>
      </w:r>
      <w:r>
        <w:rPr>
          <w:sz w:val="23"/>
        </w:rPr>
        <w:t>and</w:t>
      </w:r>
      <w:r>
        <w:rPr>
          <w:spacing w:val="40"/>
          <w:sz w:val="23"/>
        </w:rPr>
        <w:t xml:space="preserve"> </w:t>
      </w:r>
      <w:r>
        <w:rPr>
          <w:sz w:val="23"/>
        </w:rPr>
        <w:t>undertake</w:t>
      </w:r>
      <w:r>
        <w:rPr>
          <w:spacing w:val="40"/>
          <w:sz w:val="23"/>
        </w:rPr>
        <w:t xml:space="preserve"> </w:t>
      </w:r>
      <w:r>
        <w:rPr>
          <w:sz w:val="23"/>
        </w:rPr>
        <w:t>further</w:t>
      </w:r>
      <w:r>
        <w:rPr>
          <w:spacing w:val="40"/>
          <w:sz w:val="23"/>
        </w:rPr>
        <w:t xml:space="preserve"> </w:t>
      </w:r>
      <w:r>
        <w:rPr>
          <w:sz w:val="23"/>
        </w:rPr>
        <w:t>assessment</w:t>
      </w:r>
      <w:r>
        <w:rPr>
          <w:spacing w:val="40"/>
          <w:sz w:val="23"/>
        </w:rPr>
        <w:t xml:space="preserve"> </w:t>
      </w:r>
      <w:r>
        <w:rPr>
          <w:sz w:val="23"/>
        </w:rPr>
        <w:t xml:space="preserve">of </w:t>
      </w:r>
      <w:proofErr w:type="spellStart"/>
      <w:r>
        <w:rPr>
          <w:sz w:val="23"/>
        </w:rPr>
        <w:t>Wadawurrung</w:t>
      </w:r>
      <w:proofErr w:type="spellEnd"/>
      <w:r>
        <w:rPr>
          <w:sz w:val="23"/>
        </w:rPr>
        <w:t xml:space="preserve"> cultural values present at WTP.</w:t>
      </w:r>
    </w:p>
    <w:p w14:paraId="53E64B52" w14:textId="77777777" w:rsidR="00021792" w:rsidRDefault="00000000">
      <w:pPr>
        <w:pStyle w:val="ListParagraph"/>
        <w:numPr>
          <w:ilvl w:val="3"/>
          <w:numId w:val="22"/>
        </w:numPr>
        <w:tabs>
          <w:tab w:val="left" w:pos="1450"/>
          <w:tab w:val="left" w:pos="1451"/>
        </w:tabs>
        <w:spacing w:before="122" w:line="285" w:lineRule="auto"/>
        <w:ind w:right="386"/>
        <w:rPr>
          <w:sz w:val="23"/>
        </w:rPr>
      </w:pPr>
      <w:r>
        <w:rPr>
          <w:sz w:val="23"/>
        </w:rPr>
        <w:t>Develop</w:t>
      </w:r>
      <w:r>
        <w:rPr>
          <w:spacing w:val="40"/>
          <w:sz w:val="23"/>
        </w:rPr>
        <w:t xml:space="preserve"> </w:t>
      </w:r>
      <w:r>
        <w:rPr>
          <w:sz w:val="23"/>
        </w:rPr>
        <w:t>community</w:t>
      </w:r>
      <w:r>
        <w:rPr>
          <w:spacing w:val="40"/>
          <w:sz w:val="23"/>
        </w:rPr>
        <w:t xml:space="preserve"> </w:t>
      </w:r>
      <w:r>
        <w:rPr>
          <w:sz w:val="23"/>
        </w:rPr>
        <w:t>water</w:t>
      </w:r>
      <w:r>
        <w:rPr>
          <w:spacing w:val="40"/>
          <w:sz w:val="23"/>
        </w:rPr>
        <w:t xml:space="preserve"> </w:t>
      </w:r>
      <w:r>
        <w:rPr>
          <w:sz w:val="23"/>
        </w:rPr>
        <w:t>literacy</w:t>
      </w:r>
      <w:r>
        <w:rPr>
          <w:spacing w:val="40"/>
          <w:sz w:val="23"/>
        </w:rPr>
        <w:t xml:space="preserve"> </w:t>
      </w:r>
      <w:r>
        <w:rPr>
          <w:sz w:val="23"/>
        </w:rPr>
        <w:t>and</w:t>
      </w:r>
      <w:r>
        <w:rPr>
          <w:spacing w:val="40"/>
          <w:sz w:val="23"/>
        </w:rPr>
        <w:t xml:space="preserve"> </w:t>
      </w:r>
      <w:r>
        <w:rPr>
          <w:sz w:val="23"/>
        </w:rPr>
        <w:t>environmental</w:t>
      </w:r>
      <w:r>
        <w:rPr>
          <w:spacing w:val="40"/>
          <w:sz w:val="23"/>
        </w:rPr>
        <w:t xml:space="preserve"> </w:t>
      </w:r>
      <w:r>
        <w:rPr>
          <w:sz w:val="23"/>
        </w:rPr>
        <w:t>awareness</w:t>
      </w:r>
      <w:r>
        <w:rPr>
          <w:spacing w:val="40"/>
          <w:sz w:val="23"/>
        </w:rPr>
        <w:t xml:space="preserve"> </w:t>
      </w:r>
      <w:r>
        <w:rPr>
          <w:sz w:val="23"/>
        </w:rPr>
        <w:t>through</w:t>
      </w:r>
      <w:r>
        <w:rPr>
          <w:spacing w:val="40"/>
          <w:sz w:val="23"/>
        </w:rPr>
        <w:t xml:space="preserve"> </w:t>
      </w:r>
      <w:proofErr w:type="gramStart"/>
      <w:r>
        <w:rPr>
          <w:sz w:val="23"/>
        </w:rPr>
        <w:t>site</w:t>
      </w:r>
      <w:r>
        <w:rPr>
          <w:spacing w:val="40"/>
          <w:sz w:val="23"/>
        </w:rPr>
        <w:t xml:space="preserve"> </w:t>
      </w:r>
      <w:r>
        <w:rPr>
          <w:sz w:val="23"/>
        </w:rPr>
        <w:t>based</w:t>
      </w:r>
      <w:proofErr w:type="gramEnd"/>
      <w:r>
        <w:rPr>
          <w:spacing w:val="40"/>
          <w:sz w:val="23"/>
        </w:rPr>
        <w:t xml:space="preserve"> </w:t>
      </w:r>
      <w:r>
        <w:rPr>
          <w:sz w:val="23"/>
        </w:rPr>
        <w:t>education and visitation programs.</w:t>
      </w:r>
    </w:p>
    <w:p w14:paraId="44E4786F" w14:textId="77777777" w:rsidR="00021792" w:rsidRDefault="00000000">
      <w:pPr>
        <w:pStyle w:val="ListParagraph"/>
        <w:numPr>
          <w:ilvl w:val="3"/>
          <w:numId w:val="22"/>
        </w:numPr>
        <w:tabs>
          <w:tab w:val="left" w:pos="1450"/>
          <w:tab w:val="left" w:pos="1451"/>
        </w:tabs>
        <w:spacing w:before="121"/>
        <w:ind w:hanging="398"/>
        <w:rPr>
          <w:sz w:val="23"/>
        </w:rPr>
      </w:pPr>
      <w:r>
        <w:rPr>
          <w:sz w:val="23"/>
        </w:rPr>
        <w:t>Investigate</w:t>
      </w:r>
      <w:r>
        <w:rPr>
          <w:spacing w:val="32"/>
          <w:sz w:val="23"/>
        </w:rPr>
        <w:t xml:space="preserve"> </w:t>
      </w:r>
      <w:r>
        <w:rPr>
          <w:sz w:val="23"/>
        </w:rPr>
        <w:t>the</w:t>
      </w:r>
      <w:r>
        <w:rPr>
          <w:spacing w:val="35"/>
          <w:sz w:val="23"/>
        </w:rPr>
        <w:t xml:space="preserve"> </w:t>
      </w:r>
      <w:r>
        <w:rPr>
          <w:sz w:val="23"/>
        </w:rPr>
        <w:t>potential</w:t>
      </w:r>
      <w:r>
        <w:rPr>
          <w:spacing w:val="35"/>
          <w:sz w:val="23"/>
        </w:rPr>
        <w:t xml:space="preserve"> </w:t>
      </w:r>
      <w:r>
        <w:rPr>
          <w:sz w:val="23"/>
        </w:rPr>
        <w:t>use</w:t>
      </w:r>
      <w:r>
        <w:rPr>
          <w:spacing w:val="35"/>
          <w:sz w:val="23"/>
        </w:rPr>
        <w:t xml:space="preserve"> </w:t>
      </w:r>
      <w:r>
        <w:rPr>
          <w:sz w:val="23"/>
        </w:rPr>
        <w:t>of</w:t>
      </w:r>
      <w:r>
        <w:rPr>
          <w:spacing w:val="35"/>
          <w:sz w:val="23"/>
        </w:rPr>
        <w:t xml:space="preserve"> </w:t>
      </w:r>
      <w:r>
        <w:rPr>
          <w:sz w:val="23"/>
        </w:rPr>
        <w:t>recycled</w:t>
      </w:r>
      <w:r>
        <w:rPr>
          <w:spacing w:val="35"/>
          <w:sz w:val="23"/>
        </w:rPr>
        <w:t xml:space="preserve"> </w:t>
      </w:r>
      <w:r>
        <w:rPr>
          <w:sz w:val="23"/>
        </w:rPr>
        <w:t>water</w:t>
      </w:r>
      <w:r>
        <w:rPr>
          <w:spacing w:val="34"/>
          <w:sz w:val="23"/>
        </w:rPr>
        <w:t xml:space="preserve"> </w:t>
      </w:r>
      <w:r>
        <w:rPr>
          <w:sz w:val="23"/>
        </w:rPr>
        <w:t>for</w:t>
      </w:r>
      <w:r>
        <w:rPr>
          <w:spacing w:val="35"/>
          <w:sz w:val="23"/>
        </w:rPr>
        <w:t xml:space="preserve"> </w:t>
      </w:r>
      <w:r>
        <w:rPr>
          <w:sz w:val="23"/>
        </w:rPr>
        <w:t>agriculture</w:t>
      </w:r>
      <w:r>
        <w:rPr>
          <w:spacing w:val="35"/>
          <w:sz w:val="23"/>
        </w:rPr>
        <w:t xml:space="preserve"> </w:t>
      </w:r>
      <w:r>
        <w:rPr>
          <w:sz w:val="23"/>
        </w:rPr>
        <w:t>within</w:t>
      </w:r>
      <w:r>
        <w:rPr>
          <w:spacing w:val="35"/>
          <w:sz w:val="23"/>
        </w:rPr>
        <w:t xml:space="preserve"> </w:t>
      </w:r>
      <w:r>
        <w:rPr>
          <w:sz w:val="23"/>
        </w:rPr>
        <w:t>the</w:t>
      </w:r>
      <w:r>
        <w:rPr>
          <w:spacing w:val="35"/>
          <w:sz w:val="23"/>
        </w:rPr>
        <w:t xml:space="preserve"> </w:t>
      </w:r>
      <w:r>
        <w:rPr>
          <w:sz w:val="23"/>
        </w:rPr>
        <w:t>Avalon</w:t>
      </w:r>
      <w:r>
        <w:rPr>
          <w:spacing w:val="35"/>
          <w:sz w:val="23"/>
        </w:rPr>
        <w:t xml:space="preserve"> </w:t>
      </w:r>
      <w:r>
        <w:rPr>
          <w:spacing w:val="-2"/>
          <w:sz w:val="23"/>
        </w:rPr>
        <w:t>Corridor.</w:t>
      </w:r>
    </w:p>
    <w:p w14:paraId="0BED0688" w14:textId="77777777" w:rsidR="00021792" w:rsidRDefault="00000000">
      <w:pPr>
        <w:pStyle w:val="ListParagraph"/>
        <w:numPr>
          <w:ilvl w:val="3"/>
          <w:numId w:val="22"/>
        </w:numPr>
        <w:tabs>
          <w:tab w:val="left" w:pos="1450"/>
          <w:tab w:val="left" w:pos="1451"/>
        </w:tabs>
        <w:spacing w:line="285" w:lineRule="auto"/>
        <w:ind w:right="754"/>
        <w:rPr>
          <w:sz w:val="23"/>
        </w:rPr>
      </w:pPr>
      <w:r>
        <w:rPr>
          <w:sz w:val="23"/>
        </w:rPr>
        <w:t>Encourage</w:t>
      </w:r>
      <w:r>
        <w:rPr>
          <w:spacing w:val="40"/>
          <w:sz w:val="23"/>
        </w:rPr>
        <w:t xml:space="preserve"> </w:t>
      </w:r>
      <w:r>
        <w:rPr>
          <w:sz w:val="23"/>
        </w:rPr>
        <w:t>expanded</w:t>
      </w:r>
      <w:r>
        <w:rPr>
          <w:spacing w:val="40"/>
          <w:sz w:val="23"/>
        </w:rPr>
        <w:t xml:space="preserve"> </w:t>
      </w:r>
      <w:r>
        <w:rPr>
          <w:sz w:val="23"/>
        </w:rPr>
        <w:t>opportunities</w:t>
      </w:r>
      <w:r>
        <w:rPr>
          <w:spacing w:val="40"/>
          <w:sz w:val="23"/>
        </w:rPr>
        <w:t xml:space="preserve"> </w:t>
      </w:r>
      <w:r>
        <w:rPr>
          <w:sz w:val="23"/>
        </w:rPr>
        <w:t>for</w:t>
      </w:r>
      <w:r>
        <w:rPr>
          <w:spacing w:val="40"/>
          <w:sz w:val="23"/>
        </w:rPr>
        <w:t xml:space="preserve"> </w:t>
      </w:r>
      <w:r>
        <w:rPr>
          <w:sz w:val="23"/>
        </w:rPr>
        <w:t>alternative</w:t>
      </w:r>
      <w:r>
        <w:rPr>
          <w:spacing w:val="40"/>
          <w:sz w:val="23"/>
        </w:rPr>
        <w:t xml:space="preserve"> </w:t>
      </w:r>
      <w:r>
        <w:rPr>
          <w:sz w:val="23"/>
        </w:rPr>
        <w:t>forms</w:t>
      </w:r>
      <w:r>
        <w:rPr>
          <w:spacing w:val="40"/>
          <w:sz w:val="23"/>
        </w:rPr>
        <w:t xml:space="preserve"> </w:t>
      </w:r>
      <w:r>
        <w:rPr>
          <w:sz w:val="23"/>
        </w:rPr>
        <w:t>of</w:t>
      </w:r>
      <w:r>
        <w:rPr>
          <w:spacing w:val="40"/>
          <w:sz w:val="23"/>
        </w:rPr>
        <w:t xml:space="preserve"> </w:t>
      </w:r>
      <w:r>
        <w:rPr>
          <w:sz w:val="23"/>
        </w:rPr>
        <w:t>energy</w:t>
      </w:r>
      <w:r>
        <w:rPr>
          <w:spacing w:val="40"/>
          <w:sz w:val="23"/>
        </w:rPr>
        <w:t xml:space="preserve"> </w:t>
      </w:r>
      <w:r>
        <w:rPr>
          <w:sz w:val="23"/>
        </w:rPr>
        <w:t>generation</w:t>
      </w:r>
      <w:r>
        <w:rPr>
          <w:spacing w:val="40"/>
          <w:sz w:val="23"/>
        </w:rPr>
        <w:t xml:space="preserve"> </w:t>
      </w:r>
      <w:r>
        <w:rPr>
          <w:sz w:val="23"/>
        </w:rPr>
        <w:t>on</w:t>
      </w:r>
      <w:r>
        <w:rPr>
          <w:spacing w:val="40"/>
          <w:sz w:val="23"/>
        </w:rPr>
        <w:t xml:space="preserve"> </w:t>
      </w:r>
      <w:r>
        <w:rPr>
          <w:sz w:val="23"/>
        </w:rPr>
        <w:t>WTP</w:t>
      </w:r>
      <w:r>
        <w:rPr>
          <w:spacing w:val="40"/>
          <w:sz w:val="23"/>
        </w:rPr>
        <w:t xml:space="preserve"> </w:t>
      </w:r>
      <w:r>
        <w:rPr>
          <w:sz w:val="23"/>
        </w:rPr>
        <w:t>site, including biogas and solar.</w:t>
      </w:r>
    </w:p>
    <w:p w14:paraId="1F203878" w14:textId="77777777" w:rsidR="00021792" w:rsidRDefault="00000000">
      <w:pPr>
        <w:pStyle w:val="ListParagraph"/>
        <w:numPr>
          <w:ilvl w:val="3"/>
          <w:numId w:val="22"/>
        </w:numPr>
        <w:tabs>
          <w:tab w:val="left" w:pos="1450"/>
          <w:tab w:val="left" w:pos="1451"/>
        </w:tabs>
        <w:spacing w:before="121"/>
        <w:ind w:hanging="398"/>
        <w:rPr>
          <w:sz w:val="23"/>
        </w:rPr>
      </w:pPr>
      <w:r>
        <w:rPr>
          <w:sz w:val="23"/>
        </w:rPr>
        <w:t>Further</w:t>
      </w:r>
      <w:r>
        <w:rPr>
          <w:spacing w:val="39"/>
          <w:sz w:val="23"/>
        </w:rPr>
        <w:t xml:space="preserve"> </w:t>
      </w:r>
      <w:r>
        <w:rPr>
          <w:sz w:val="23"/>
        </w:rPr>
        <w:t>develop</w:t>
      </w:r>
      <w:r>
        <w:rPr>
          <w:spacing w:val="41"/>
          <w:sz w:val="23"/>
        </w:rPr>
        <w:t xml:space="preserve"> </w:t>
      </w:r>
      <w:r>
        <w:rPr>
          <w:sz w:val="23"/>
        </w:rPr>
        <w:t>agricultural</w:t>
      </w:r>
      <w:r>
        <w:rPr>
          <w:spacing w:val="41"/>
          <w:sz w:val="23"/>
        </w:rPr>
        <w:t xml:space="preserve"> </w:t>
      </w:r>
      <w:r>
        <w:rPr>
          <w:sz w:val="23"/>
        </w:rPr>
        <w:t>production</w:t>
      </w:r>
      <w:r>
        <w:rPr>
          <w:spacing w:val="41"/>
          <w:sz w:val="23"/>
        </w:rPr>
        <w:t xml:space="preserve"> </w:t>
      </w:r>
      <w:r>
        <w:rPr>
          <w:sz w:val="23"/>
        </w:rPr>
        <w:t>within</w:t>
      </w:r>
      <w:r>
        <w:rPr>
          <w:spacing w:val="41"/>
          <w:sz w:val="23"/>
        </w:rPr>
        <w:t xml:space="preserve"> </w:t>
      </w:r>
      <w:r>
        <w:rPr>
          <w:sz w:val="23"/>
        </w:rPr>
        <w:t>the</w:t>
      </w:r>
      <w:r>
        <w:rPr>
          <w:spacing w:val="41"/>
          <w:sz w:val="23"/>
        </w:rPr>
        <w:t xml:space="preserve"> </w:t>
      </w:r>
      <w:r>
        <w:rPr>
          <w:sz w:val="23"/>
        </w:rPr>
        <w:t>WTP</w:t>
      </w:r>
      <w:r>
        <w:rPr>
          <w:spacing w:val="42"/>
          <w:sz w:val="23"/>
        </w:rPr>
        <w:t xml:space="preserve"> </w:t>
      </w:r>
      <w:r>
        <w:rPr>
          <w:spacing w:val="-2"/>
          <w:sz w:val="23"/>
        </w:rPr>
        <w:t>site.</w:t>
      </w:r>
    </w:p>
    <w:p w14:paraId="32231BC0" w14:textId="77777777" w:rsidR="00021792" w:rsidRDefault="00000000">
      <w:pPr>
        <w:pStyle w:val="ListParagraph"/>
        <w:numPr>
          <w:ilvl w:val="3"/>
          <w:numId w:val="22"/>
        </w:numPr>
        <w:tabs>
          <w:tab w:val="left" w:pos="1450"/>
          <w:tab w:val="left" w:pos="1451"/>
        </w:tabs>
        <w:spacing w:line="285" w:lineRule="auto"/>
        <w:ind w:right="181"/>
        <w:rPr>
          <w:sz w:val="23"/>
        </w:rPr>
      </w:pPr>
      <w:r>
        <w:rPr>
          <w:sz w:val="23"/>
        </w:rPr>
        <w:t>Protect</w:t>
      </w:r>
      <w:r>
        <w:rPr>
          <w:spacing w:val="31"/>
          <w:sz w:val="23"/>
        </w:rPr>
        <w:t xml:space="preserve"> </w:t>
      </w:r>
      <w:r>
        <w:rPr>
          <w:sz w:val="23"/>
        </w:rPr>
        <w:t>the</w:t>
      </w:r>
      <w:r>
        <w:rPr>
          <w:spacing w:val="31"/>
          <w:sz w:val="23"/>
        </w:rPr>
        <w:t xml:space="preserve"> </w:t>
      </w:r>
      <w:r>
        <w:rPr>
          <w:sz w:val="23"/>
        </w:rPr>
        <w:t>role</w:t>
      </w:r>
      <w:r>
        <w:rPr>
          <w:spacing w:val="31"/>
          <w:sz w:val="23"/>
        </w:rPr>
        <w:t xml:space="preserve"> </w:t>
      </w:r>
      <w:r>
        <w:rPr>
          <w:sz w:val="23"/>
        </w:rPr>
        <w:t>of</w:t>
      </w:r>
      <w:r>
        <w:rPr>
          <w:spacing w:val="31"/>
          <w:sz w:val="23"/>
        </w:rPr>
        <w:t xml:space="preserve"> </w:t>
      </w:r>
      <w:r>
        <w:rPr>
          <w:sz w:val="23"/>
        </w:rPr>
        <w:t>WTP</w:t>
      </w:r>
      <w:r>
        <w:rPr>
          <w:spacing w:val="31"/>
          <w:sz w:val="23"/>
        </w:rPr>
        <w:t xml:space="preserve"> </w:t>
      </w:r>
      <w:r>
        <w:rPr>
          <w:sz w:val="23"/>
        </w:rPr>
        <w:t>as</w:t>
      </w:r>
      <w:r>
        <w:rPr>
          <w:spacing w:val="31"/>
          <w:sz w:val="23"/>
        </w:rPr>
        <w:t xml:space="preserve"> </w:t>
      </w:r>
      <w:r>
        <w:rPr>
          <w:sz w:val="23"/>
        </w:rPr>
        <w:t>a</w:t>
      </w:r>
      <w:r>
        <w:rPr>
          <w:spacing w:val="31"/>
          <w:sz w:val="23"/>
        </w:rPr>
        <w:t xml:space="preserve"> </w:t>
      </w:r>
      <w:r>
        <w:rPr>
          <w:sz w:val="23"/>
        </w:rPr>
        <w:t>functioning</w:t>
      </w:r>
      <w:r>
        <w:rPr>
          <w:spacing w:val="31"/>
          <w:sz w:val="23"/>
        </w:rPr>
        <w:t xml:space="preserve"> </w:t>
      </w:r>
      <w:r>
        <w:rPr>
          <w:sz w:val="23"/>
        </w:rPr>
        <w:t>part</w:t>
      </w:r>
      <w:r>
        <w:rPr>
          <w:spacing w:val="31"/>
          <w:sz w:val="23"/>
        </w:rPr>
        <w:t xml:space="preserve"> </w:t>
      </w:r>
      <w:r>
        <w:rPr>
          <w:sz w:val="23"/>
        </w:rPr>
        <w:t>of</w:t>
      </w:r>
      <w:r>
        <w:rPr>
          <w:spacing w:val="31"/>
          <w:sz w:val="23"/>
        </w:rPr>
        <w:t xml:space="preserve"> </w:t>
      </w:r>
      <w:r>
        <w:rPr>
          <w:sz w:val="23"/>
        </w:rPr>
        <w:t>the</w:t>
      </w:r>
      <w:r>
        <w:rPr>
          <w:spacing w:val="31"/>
          <w:sz w:val="23"/>
        </w:rPr>
        <w:t xml:space="preserve"> </w:t>
      </w:r>
      <w:r>
        <w:rPr>
          <w:sz w:val="23"/>
        </w:rPr>
        <w:t>Ramsar</w:t>
      </w:r>
      <w:r>
        <w:rPr>
          <w:spacing w:val="31"/>
          <w:sz w:val="23"/>
        </w:rPr>
        <w:t xml:space="preserve"> </w:t>
      </w:r>
      <w:r>
        <w:rPr>
          <w:sz w:val="23"/>
        </w:rPr>
        <w:t>wetland</w:t>
      </w:r>
      <w:r>
        <w:rPr>
          <w:spacing w:val="31"/>
          <w:sz w:val="23"/>
        </w:rPr>
        <w:t xml:space="preserve"> </w:t>
      </w:r>
      <w:r>
        <w:rPr>
          <w:sz w:val="23"/>
        </w:rPr>
        <w:t>site</w:t>
      </w:r>
      <w:r>
        <w:rPr>
          <w:spacing w:val="31"/>
          <w:sz w:val="23"/>
        </w:rPr>
        <w:t xml:space="preserve"> </w:t>
      </w:r>
      <w:r>
        <w:rPr>
          <w:sz w:val="23"/>
        </w:rPr>
        <w:t>and</w:t>
      </w:r>
      <w:r>
        <w:rPr>
          <w:spacing w:val="31"/>
          <w:sz w:val="23"/>
        </w:rPr>
        <w:t xml:space="preserve"> </w:t>
      </w:r>
      <w:r>
        <w:rPr>
          <w:sz w:val="23"/>
        </w:rPr>
        <w:t>a</w:t>
      </w:r>
      <w:r>
        <w:rPr>
          <w:spacing w:val="31"/>
          <w:sz w:val="23"/>
        </w:rPr>
        <w:t xml:space="preserve"> </w:t>
      </w:r>
      <w:r>
        <w:rPr>
          <w:sz w:val="23"/>
        </w:rPr>
        <w:t>significant</w:t>
      </w:r>
      <w:r>
        <w:rPr>
          <w:spacing w:val="31"/>
          <w:sz w:val="23"/>
        </w:rPr>
        <w:t xml:space="preserve"> </w:t>
      </w:r>
      <w:r>
        <w:rPr>
          <w:sz w:val="23"/>
        </w:rPr>
        <w:t>habitat for</w:t>
      </w:r>
      <w:r>
        <w:rPr>
          <w:spacing w:val="40"/>
          <w:sz w:val="23"/>
        </w:rPr>
        <w:t xml:space="preserve"> </w:t>
      </w:r>
      <w:proofErr w:type="gramStart"/>
      <w:r>
        <w:rPr>
          <w:sz w:val="23"/>
        </w:rPr>
        <w:t>a</w:t>
      </w:r>
      <w:r>
        <w:rPr>
          <w:spacing w:val="40"/>
          <w:sz w:val="23"/>
        </w:rPr>
        <w:t xml:space="preserve"> </w:t>
      </w:r>
      <w:r>
        <w:rPr>
          <w:sz w:val="23"/>
        </w:rPr>
        <w:t>number</w:t>
      </w:r>
      <w:r>
        <w:rPr>
          <w:spacing w:val="40"/>
          <w:sz w:val="23"/>
        </w:rPr>
        <w:t xml:space="preserve"> </w:t>
      </w:r>
      <w:r>
        <w:rPr>
          <w:sz w:val="23"/>
        </w:rPr>
        <w:t>of</w:t>
      </w:r>
      <w:proofErr w:type="gramEnd"/>
      <w:r>
        <w:rPr>
          <w:spacing w:val="40"/>
          <w:sz w:val="23"/>
        </w:rPr>
        <w:t xml:space="preserve"> </w:t>
      </w:r>
      <w:r>
        <w:rPr>
          <w:sz w:val="23"/>
        </w:rPr>
        <w:t>migratory</w:t>
      </w:r>
      <w:r>
        <w:rPr>
          <w:spacing w:val="40"/>
          <w:sz w:val="23"/>
        </w:rPr>
        <w:t xml:space="preserve"> </w:t>
      </w:r>
      <w:r>
        <w:rPr>
          <w:sz w:val="23"/>
        </w:rPr>
        <w:t>and</w:t>
      </w:r>
      <w:r>
        <w:rPr>
          <w:spacing w:val="40"/>
          <w:sz w:val="23"/>
        </w:rPr>
        <w:t xml:space="preserve"> </w:t>
      </w:r>
      <w:r>
        <w:rPr>
          <w:sz w:val="23"/>
        </w:rPr>
        <w:t>shorebird</w:t>
      </w:r>
      <w:r>
        <w:rPr>
          <w:spacing w:val="40"/>
          <w:sz w:val="23"/>
        </w:rPr>
        <w:t xml:space="preserve"> </w:t>
      </w:r>
      <w:r>
        <w:rPr>
          <w:sz w:val="23"/>
        </w:rPr>
        <w:t>species.</w:t>
      </w:r>
    </w:p>
    <w:p w14:paraId="07EC6B85" w14:textId="77777777" w:rsidR="00021792" w:rsidRDefault="00000000">
      <w:pPr>
        <w:pStyle w:val="Heading7"/>
        <w:tabs>
          <w:tab w:val="left" w:pos="1542"/>
        </w:tabs>
        <w:spacing w:before="99"/>
        <w:ind w:left="532"/>
      </w:pPr>
      <w:r>
        <w:rPr>
          <w:b w:val="0"/>
        </w:rPr>
        <w:br w:type="column"/>
      </w:r>
      <w:r>
        <w:rPr>
          <w:color w:val="003263"/>
          <w:spacing w:val="9"/>
        </w:rPr>
        <w:t>5.2.3</w:t>
      </w:r>
      <w:r>
        <w:rPr>
          <w:color w:val="003263"/>
        </w:rPr>
        <w:tab/>
        <w:t>BAY</w:t>
      </w:r>
      <w:r>
        <w:rPr>
          <w:color w:val="003263"/>
          <w:spacing w:val="48"/>
        </w:rPr>
        <w:t xml:space="preserve"> </w:t>
      </w:r>
      <w:r>
        <w:rPr>
          <w:color w:val="003263"/>
          <w:spacing w:val="19"/>
        </w:rPr>
        <w:t>WEST</w:t>
      </w:r>
      <w:r>
        <w:rPr>
          <w:color w:val="003263"/>
          <w:spacing w:val="48"/>
        </w:rPr>
        <w:t xml:space="preserve"> </w:t>
      </w:r>
      <w:r>
        <w:rPr>
          <w:color w:val="003263"/>
          <w:spacing w:val="20"/>
        </w:rPr>
        <w:t>PORT</w:t>
      </w:r>
      <w:r>
        <w:rPr>
          <w:color w:val="003263"/>
          <w:spacing w:val="48"/>
        </w:rPr>
        <w:t xml:space="preserve"> </w:t>
      </w:r>
      <w:r>
        <w:rPr>
          <w:color w:val="003263"/>
          <w:spacing w:val="18"/>
        </w:rPr>
        <w:t>AND</w:t>
      </w:r>
      <w:r>
        <w:rPr>
          <w:color w:val="003263"/>
          <w:spacing w:val="49"/>
        </w:rPr>
        <w:t xml:space="preserve"> </w:t>
      </w:r>
      <w:r>
        <w:rPr>
          <w:color w:val="003263"/>
          <w:spacing w:val="25"/>
        </w:rPr>
        <w:t>ENVIRONS</w:t>
      </w:r>
    </w:p>
    <w:p w14:paraId="13E58DD5" w14:textId="77777777" w:rsidR="00021792" w:rsidRDefault="00000000">
      <w:pPr>
        <w:spacing w:before="41"/>
        <w:ind w:left="532"/>
        <w:rPr>
          <w:rFonts w:ascii="Calibri"/>
          <w:b/>
          <w:sz w:val="32"/>
        </w:rPr>
      </w:pPr>
      <w:r>
        <w:rPr>
          <w:rFonts w:ascii="Calibri"/>
          <w:b/>
          <w:color w:val="003263"/>
          <w:spacing w:val="-2"/>
          <w:sz w:val="32"/>
        </w:rPr>
        <w:t>Objectives</w:t>
      </w:r>
    </w:p>
    <w:p w14:paraId="687EE6EA" w14:textId="77777777" w:rsidR="00021792" w:rsidRDefault="00000000">
      <w:pPr>
        <w:pStyle w:val="ListParagraph"/>
        <w:numPr>
          <w:ilvl w:val="0"/>
          <w:numId w:val="1"/>
        </w:numPr>
        <w:tabs>
          <w:tab w:val="left" w:pos="928"/>
          <w:tab w:val="left" w:pos="929"/>
        </w:tabs>
        <w:spacing w:before="199" w:line="285" w:lineRule="auto"/>
        <w:ind w:right="1840"/>
        <w:rPr>
          <w:sz w:val="23"/>
        </w:rPr>
      </w:pPr>
      <w:r>
        <w:rPr>
          <w:sz w:val="23"/>
        </w:rPr>
        <w:t>To</w:t>
      </w:r>
      <w:r>
        <w:rPr>
          <w:spacing w:val="32"/>
          <w:sz w:val="23"/>
        </w:rPr>
        <w:t xml:space="preserve"> </w:t>
      </w:r>
      <w:proofErr w:type="spellStart"/>
      <w:r>
        <w:rPr>
          <w:sz w:val="23"/>
        </w:rPr>
        <w:t>recognise</w:t>
      </w:r>
      <w:proofErr w:type="spellEnd"/>
      <w:r>
        <w:rPr>
          <w:spacing w:val="32"/>
          <w:sz w:val="23"/>
        </w:rPr>
        <w:t xml:space="preserve"> </w:t>
      </w:r>
      <w:r>
        <w:rPr>
          <w:sz w:val="23"/>
        </w:rPr>
        <w:t>the</w:t>
      </w:r>
      <w:r>
        <w:rPr>
          <w:spacing w:val="32"/>
          <w:sz w:val="23"/>
        </w:rPr>
        <w:t xml:space="preserve"> </w:t>
      </w:r>
      <w:r>
        <w:rPr>
          <w:sz w:val="23"/>
        </w:rPr>
        <w:t>future</w:t>
      </w:r>
      <w:r>
        <w:rPr>
          <w:spacing w:val="32"/>
          <w:sz w:val="23"/>
        </w:rPr>
        <w:t xml:space="preserve"> </w:t>
      </w:r>
      <w:r>
        <w:rPr>
          <w:sz w:val="23"/>
        </w:rPr>
        <w:t>Bay</w:t>
      </w:r>
      <w:r>
        <w:rPr>
          <w:spacing w:val="32"/>
          <w:sz w:val="23"/>
        </w:rPr>
        <w:t xml:space="preserve"> </w:t>
      </w:r>
      <w:r>
        <w:rPr>
          <w:sz w:val="23"/>
        </w:rPr>
        <w:t>West</w:t>
      </w:r>
      <w:r>
        <w:rPr>
          <w:spacing w:val="32"/>
          <w:sz w:val="23"/>
        </w:rPr>
        <w:t xml:space="preserve"> </w:t>
      </w:r>
      <w:r>
        <w:rPr>
          <w:sz w:val="23"/>
        </w:rPr>
        <w:t>Port</w:t>
      </w:r>
      <w:r>
        <w:rPr>
          <w:spacing w:val="32"/>
          <w:sz w:val="23"/>
        </w:rPr>
        <w:t xml:space="preserve"> </w:t>
      </w:r>
      <w:r>
        <w:rPr>
          <w:sz w:val="23"/>
        </w:rPr>
        <w:t>as</w:t>
      </w:r>
      <w:r>
        <w:rPr>
          <w:spacing w:val="32"/>
          <w:sz w:val="23"/>
        </w:rPr>
        <w:t xml:space="preserve"> </w:t>
      </w:r>
      <w:r>
        <w:rPr>
          <w:sz w:val="23"/>
        </w:rPr>
        <w:t>the</w:t>
      </w:r>
      <w:r>
        <w:rPr>
          <w:spacing w:val="32"/>
          <w:sz w:val="23"/>
        </w:rPr>
        <w:t xml:space="preserve"> </w:t>
      </w:r>
      <w:r>
        <w:rPr>
          <w:sz w:val="23"/>
        </w:rPr>
        <w:t>location</w:t>
      </w:r>
      <w:r>
        <w:rPr>
          <w:spacing w:val="32"/>
          <w:sz w:val="23"/>
        </w:rPr>
        <w:t xml:space="preserve"> </w:t>
      </w:r>
      <w:r>
        <w:rPr>
          <w:sz w:val="23"/>
        </w:rPr>
        <w:t>of</w:t>
      </w:r>
      <w:r>
        <w:rPr>
          <w:spacing w:val="32"/>
          <w:sz w:val="23"/>
        </w:rPr>
        <w:t xml:space="preserve"> </w:t>
      </w:r>
      <w:r>
        <w:rPr>
          <w:sz w:val="23"/>
        </w:rPr>
        <w:t>Melbourne’s</w:t>
      </w:r>
      <w:r>
        <w:rPr>
          <w:spacing w:val="32"/>
          <w:sz w:val="23"/>
        </w:rPr>
        <w:t xml:space="preserve"> </w:t>
      </w:r>
      <w:r>
        <w:rPr>
          <w:sz w:val="23"/>
        </w:rPr>
        <w:t>second</w:t>
      </w:r>
      <w:r>
        <w:rPr>
          <w:spacing w:val="32"/>
          <w:sz w:val="23"/>
        </w:rPr>
        <w:t xml:space="preserve"> </w:t>
      </w:r>
      <w:r>
        <w:rPr>
          <w:sz w:val="23"/>
        </w:rPr>
        <w:t>container</w:t>
      </w:r>
      <w:r>
        <w:rPr>
          <w:spacing w:val="32"/>
          <w:sz w:val="23"/>
        </w:rPr>
        <w:t xml:space="preserve"> </w:t>
      </w:r>
      <w:r>
        <w:rPr>
          <w:sz w:val="23"/>
        </w:rPr>
        <w:t>port terminal, as supported by state policy.</w:t>
      </w:r>
    </w:p>
    <w:p w14:paraId="676D843C" w14:textId="77777777" w:rsidR="00021792" w:rsidRDefault="00000000">
      <w:pPr>
        <w:pStyle w:val="ListParagraph"/>
        <w:numPr>
          <w:ilvl w:val="0"/>
          <w:numId w:val="1"/>
        </w:numPr>
        <w:tabs>
          <w:tab w:val="left" w:pos="928"/>
          <w:tab w:val="left" w:pos="929"/>
        </w:tabs>
        <w:spacing w:before="121" w:line="285" w:lineRule="auto"/>
        <w:ind w:right="1466"/>
        <w:rPr>
          <w:sz w:val="23"/>
        </w:rPr>
      </w:pPr>
      <w:r>
        <w:rPr>
          <w:sz w:val="23"/>
        </w:rPr>
        <w:t>To</w:t>
      </w:r>
      <w:r>
        <w:rPr>
          <w:spacing w:val="34"/>
          <w:sz w:val="23"/>
        </w:rPr>
        <w:t xml:space="preserve"> </w:t>
      </w:r>
      <w:r>
        <w:rPr>
          <w:sz w:val="23"/>
        </w:rPr>
        <w:t>ensure</w:t>
      </w:r>
      <w:r>
        <w:rPr>
          <w:spacing w:val="34"/>
          <w:sz w:val="23"/>
        </w:rPr>
        <w:t xml:space="preserve"> </w:t>
      </w:r>
      <w:r>
        <w:rPr>
          <w:sz w:val="23"/>
        </w:rPr>
        <w:t>the</w:t>
      </w:r>
      <w:r>
        <w:rPr>
          <w:spacing w:val="34"/>
          <w:sz w:val="23"/>
        </w:rPr>
        <w:t xml:space="preserve"> </w:t>
      </w:r>
      <w:r>
        <w:rPr>
          <w:sz w:val="23"/>
        </w:rPr>
        <w:t>Bay</w:t>
      </w:r>
      <w:r>
        <w:rPr>
          <w:spacing w:val="34"/>
          <w:sz w:val="23"/>
        </w:rPr>
        <w:t xml:space="preserve"> </w:t>
      </w:r>
      <w:r>
        <w:rPr>
          <w:sz w:val="23"/>
        </w:rPr>
        <w:t>West</w:t>
      </w:r>
      <w:r>
        <w:rPr>
          <w:spacing w:val="34"/>
          <w:sz w:val="23"/>
        </w:rPr>
        <w:t xml:space="preserve"> </w:t>
      </w:r>
      <w:r>
        <w:rPr>
          <w:sz w:val="23"/>
        </w:rPr>
        <w:t>Port</w:t>
      </w:r>
      <w:r>
        <w:rPr>
          <w:spacing w:val="34"/>
          <w:sz w:val="23"/>
        </w:rPr>
        <w:t xml:space="preserve"> </w:t>
      </w:r>
      <w:r>
        <w:rPr>
          <w:sz w:val="23"/>
        </w:rPr>
        <w:t>infrastructure</w:t>
      </w:r>
      <w:r>
        <w:rPr>
          <w:spacing w:val="34"/>
          <w:sz w:val="23"/>
        </w:rPr>
        <w:t xml:space="preserve"> </w:t>
      </w:r>
      <w:r>
        <w:rPr>
          <w:sz w:val="23"/>
        </w:rPr>
        <w:t>and</w:t>
      </w:r>
      <w:r>
        <w:rPr>
          <w:spacing w:val="34"/>
          <w:sz w:val="23"/>
        </w:rPr>
        <w:t xml:space="preserve"> </w:t>
      </w:r>
      <w:r>
        <w:rPr>
          <w:sz w:val="23"/>
        </w:rPr>
        <w:t>operations</w:t>
      </w:r>
      <w:r>
        <w:rPr>
          <w:spacing w:val="34"/>
          <w:sz w:val="23"/>
        </w:rPr>
        <w:t xml:space="preserve"> </w:t>
      </w:r>
      <w:r>
        <w:rPr>
          <w:sz w:val="23"/>
        </w:rPr>
        <w:t>do</w:t>
      </w:r>
      <w:r>
        <w:rPr>
          <w:spacing w:val="34"/>
          <w:sz w:val="23"/>
        </w:rPr>
        <w:t xml:space="preserve"> </w:t>
      </w:r>
      <w:r>
        <w:rPr>
          <w:sz w:val="23"/>
        </w:rPr>
        <w:t>not</w:t>
      </w:r>
      <w:r>
        <w:rPr>
          <w:spacing w:val="34"/>
          <w:sz w:val="23"/>
        </w:rPr>
        <w:t xml:space="preserve"> </w:t>
      </w:r>
      <w:r>
        <w:rPr>
          <w:sz w:val="23"/>
        </w:rPr>
        <w:t>compromise</w:t>
      </w:r>
      <w:r>
        <w:rPr>
          <w:spacing w:val="34"/>
          <w:sz w:val="23"/>
        </w:rPr>
        <w:t xml:space="preserve"> </w:t>
      </w:r>
      <w:r>
        <w:rPr>
          <w:sz w:val="23"/>
        </w:rPr>
        <w:t>current</w:t>
      </w:r>
      <w:r>
        <w:rPr>
          <w:spacing w:val="34"/>
          <w:sz w:val="23"/>
        </w:rPr>
        <w:t xml:space="preserve"> </w:t>
      </w:r>
      <w:r>
        <w:rPr>
          <w:sz w:val="23"/>
        </w:rPr>
        <w:t>or</w:t>
      </w:r>
      <w:r>
        <w:rPr>
          <w:spacing w:val="34"/>
          <w:sz w:val="23"/>
        </w:rPr>
        <w:t xml:space="preserve"> </w:t>
      </w:r>
      <w:r>
        <w:rPr>
          <w:sz w:val="23"/>
        </w:rPr>
        <w:t>future sewage</w:t>
      </w:r>
      <w:r>
        <w:rPr>
          <w:spacing w:val="40"/>
          <w:sz w:val="23"/>
        </w:rPr>
        <w:t xml:space="preserve"> </w:t>
      </w:r>
      <w:r>
        <w:rPr>
          <w:sz w:val="23"/>
        </w:rPr>
        <w:t>treatment</w:t>
      </w:r>
      <w:r>
        <w:rPr>
          <w:spacing w:val="40"/>
          <w:sz w:val="23"/>
        </w:rPr>
        <w:t xml:space="preserve"> </w:t>
      </w:r>
      <w:r>
        <w:rPr>
          <w:sz w:val="23"/>
        </w:rPr>
        <w:t>capacity</w:t>
      </w:r>
      <w:r>
        <w:rPr>
          <w:spacing w:val="40"/>
          <w:sz w:val="23"/>
        </w:rPr>
        <w:t xml:space="preserve"> </w:t>
      </w:r>
      <w:r>
        <w:rPr>
          <w:sz w:val="23"/>
        </w:rPr>
        <w:t>or</w:t>
      </w:r>
      <w:r>
        <w:rPr>
          <w:spacing w:val="40"/>
          <w:sz w:val="23"/>
        </w:rPr>
        <w:t xml:space="preserve"> </w:t>
      </w:r>
      <w:r>
        <w:rPr>
          <w:sz w:val="23"/>
        </w:rPr>
        <w:t>operations</w:t>
      </w:r>
      <w:r>
        <w:rPr>
          <w:spacing w:val="40"/>
          <w:sz w:val="23"/>
        </w:rPr>
        <w:t xml:space="preserve"> </w:t>
      </w:r>
      <w:r>
        <w:rPr>
          <w:sz w:val="23"/>
        </w:rPr>
        <w:t>within</w:t>
      </w:r>
      <w:r>
        <w:rPr>
          <w:spacing w:val="40"/>
          <w:sz w:val="23"/>
        </w:rPr>
        <w:t xml:space="preserve"> </w:t>
      </w:r>
      <w:r>
        <w:rPr>
          <w:sz w:val="23"/>
        </w:rPr>
        <w:t>the</w:t>
      </w:r>
      <w:r>
        <w:rPr>
          <w:spacing w:val="40"/>
          <w:sz w:val="23"/>
        </w:rPr>
        <w:t xml:space="preserve"> </w:t>
      </w:r>
      <w:r>
        <w:rPr>
          <w:sz w:val="23"/>
        </w:rPr>
        <w:t>WTP.</w:t>
      </w:r>
    </w:p>
    <w:p w14:paraId="6F76DAD8" w14:textId="77777777" w:rsidR="00021792" w:rsidRDefault="00000000">
      <w:pPr>
        <w:pStyle w:val="ListParagraph"/>
        <w:numPr>
          <w:ilvl w:val="0"/>
          <w:numId w:val="1"/>
        </w:numPr>
        <w:tabs>
          <w:tab w:val="left" w:pos="928"/>
          <w:tab w:val="left" w:pos="929"/>
        </w:tabs>
        <w:spacing w:before="122" w:line="285" w:lineRule="auto"/>
        <w:ind w:right="1475"/>
        <w:rPr>
          <w:sz w:val="23"/>
        </w:rPr>
      </w:pPr>
      <w:r>
        <w:rPr>
          <w:sz w:val="23"/>
        </w:rPr>
        <w:t>To</w:t>
      </w:r>
      <w:r>
        <w:rPr>
          <w:spacing w:val="36"/>
          <w:sz w:val="23"/>
        </w:rPr>
        <w:t xml:space="preserve"> </w:t>
      </w:r>
      <w:r>
        <w:rPr>
          <w:sz w:val="23"/>
        </w:rPr>
        <w:t>ensure</w:t>
      </w:r>
      <w:r>
        <w:rPr>
          <w:spacing w:val="36"/>
          <w:sz w:val="23"/>
        </w:rPr>
        <w:t xml:space="preserve"> </w:t>
      </w:r>
      <w:r>
        <w:rPr>
          <w:sz w:val="23"/>
        </w:rPr>
        <w:t>the</w:t>
      </w:r>
      <w:r>
        <w:rPr>
          <w:spacing w:val="36"/>
          <w:sz w:val="23"/>
        </w:rPr>
        <w:t xml:space="preserve"> </w:t>
      </w:r>
      <w:r>
        <w:rPr>
          <w:sz w:val="23"/>
        </w:rPr>
        <w:t>Bay</w:t>
      </w:r>
      <w:r>
        <w:rPr>
          <w:spacing w:val="36"/>
          <w:sz w:val="23"/>
        </w:rPr>
        <w:t xml:space="preserve"> </w:t>
      </w:r>
      <w:r>
        <w:rPr>
          <w:sz w:val="23"/>
        </w:rPr>
        <w:t>West</w:t>
      </w:r>
      <w:r>
        <w:rPr>
          <w:spacing w:val="36"/>
          <w:sz w:val="23"/>
        </w:rPr>
        <w:t xml:space="preserve"> </w:t>
      </w:r>
      <w:r>
        <w:rPr>
          <w:sz w:val="23"/>
        </w:rPr>
        <w:t>Port</w:t>
      </w:r>
      <w:r>
        <w:rPr>
          <w:spacing w:val="36"/>
          <w:sz w:val="23"/>
        </w:rPr>
        <w:t xml:space="preserve"> </w:t>
      </w:r>
      <w:r>
        <w:rPr>
          <w:sz w:val="23"/>
        </w:rPr>
        <w:t>infrastructure</w:t>
      </w:r>
      <w:r>
        <w:rPr>
          <w:spacing w:val="36"/>
          <w:sz w:val="23"/>
        </w:rPr>
        <w:t xml:space="preserve"> </w:t>
      </w:r>
      <w:r>
        <w:rPr>
          <w:sz w:val="23"/>
        </w:rPr>
        <w:t>planning</w:t>
      </w:r>
      <w:r>
        <w:rPr>
          <w:spacing w:val="36"/>
          <w:sz w:val="23"/>
        </w:rPr>
        <w:t xml:space="preserve"> </w:t>
      </w:r>
      <w:r>
        <w:rPr>
          <w:sz w:val="23"/>
        </w:rPr>
        <w:t>and</w:t>
      </w:r>
      <w:r>
        <w:rPr>
          <w:spacing w:val="36"/>
          <w:sz w:val="23"/>
        </w:rPr>
        <w:t xml:space="preserve"> </w:t>
      </w:r>
      <w:r>
        <w:rPr>
          <w:sz w:val="23"/>
        </w:rPr>
        <w:t>design</w:t>
      </w:r>
      <w:r>
        <w:rPr>
          <w:spacing w:val="36"/>
          <w:sz w:val="23"/>
        </w:rPr>
        <w:t xml:space="preserve"> </w:t>
      </w:r>
      <w:r>
        <w:rPr>
          <w:sz w:val="23"/>
        </w:rPr>
        <w:t>considers</w:t>
      </w:r>
      <w:r>
        <w:rPr>
          <w:spacing w:val="36"/>
          <w:sz w:val="23"/>
        </w:rPr>
        <w:t xml:space="preserve"> </w:t>
      </w:r>
      <w:r>
        <w:rPr>
          <w:sz w:val="23"/>
        </w:rPr>
        <w:t>and</w:t>
      </w:r>
      <w:r>
        <w:rPr>
          <w:spacing w:val="36"/>
          <w:sz w:val="23"/>
        </w:rPr>
        <w:t xml:space="preserve"> </w:t>
      </w:r>
      <w:r>
        <w:rPr>
          <w:sz w:val="23"/>
        </w:rPr>
        <w:t>protects</w:t>
      </w:r>
      <w:r>
        <w:rPr>
          <w:spacing w:val="36"/>
          <w:sz w:val="23"/>
        </w:rPr>
        <w:t xml:space="preserve"> </w:t>
      </w:r>
      <w:r>
        <w:rPr>
          <w:sz w:val="23"/>
        </w:rPr>
        <w:t>current and</w:t>
      </w:r>
      <w:r>
        <w:rPr>
          <w:spacing w:val="40"/>
          <w:sz w:val="23"/>
        </w:rPr>
        <w:t xml:space="preserve"> </w:t>
      </w:r>
      <w:r>
        <w:rPr>
          <w:sz w:val="23"/>
        </w:rPr>
        <w:t>future</w:t>
      </w:r>
      <w:r>
        <w:rPr>
          <w:spacing w:val="40"/>
          <w:sz w:val="23"/>
        </w:rPr>
        <w:t xml:space="preserve"> </w:t>
      </w:r>
      <w:r>
        <w:rPr>
          <w:sz w:val="23"/>
        </w:rPr>
        <w:t>infrastructure</w:t>
      </w:r>
      <w:r>
        <w:rPr>
          <w:spacing w:val="40"/>
          <w:sz w:val="23"/>
        </w:rPr>
        <w:t xml:space="preserve"> </w:t>
      </w:r>
      <w:r>
        <w:rPr>
          <w:sz w:val="23"/>
        </w:rPr>
        <w:t>and</w:t>
      </w:r>
      <w:r>
        <w:rPr>
          <w:spacing w:val="40"/>
          <w:sz w:val="23"/>
        </w:rPr>
        <w:t xml:space="preserve"> </w:t>
      </w:r>
      <w:r>
        <w:rPr>
          <w:sz w:val="23"/>
        </w:rPr>
        <w:t>operational</w:t>
      </w:r>
      <w:r>
        <w:rPr>
          <w:spacing w:val="40"/>
          <w:sz w:val="23"/>
        </w:rPr>
        <w:t xml:space="preserve"> </w:t>
      </w:r>
      <w:r>
        <w:rPr>
          <w:sz w:val="23"/>
        </w:rPr>
        <w:t>requirements</w:t>
      </w:r>
      <w:r>
        <w:rPr>
          <w:spacing w:val="40"/>
          <w:sz w:val="23"/>
        </w:rPr>
        <w:t xml:space="preserve"> </w:t>
      </w:r>
      <w:r>
        <w:rPr>
          <w:sz w:val="23"/>
        </w:rPr>
        <w:t>of</w:t>
      </w:r>
      <w:r>
        <w:rPr>
          <w:spacing w:val="40"/>
          <w:sz w:val="23"/>
        </w:rPr>
        <w:t xml:space="preserve"> </w:t>
      </w:r>
      <w:r>
        <w:rPr>
          <w:sz w:val="23"/>
        </w:rPr>
        <w:t>the</w:t>
      </w:r>
      <w:r>
        <w:rPr>
          <w:spacing w:val="40"/>
          <w:sz w:val="23"/>
        </w:rPr>
        <w:t xml:space="preserve"> </w:t>
      </w:r>
      <w:r>
        <w:rPr>
          <w:sz w:val="23"/>
        </w:rPr>
        <w:t>WTP.</w:t>
      </w:r>
    </w:p>
    <w:p w14:paraId="3DB683A2" w14:textId="77777777" w:rsidR="00021792" w:rsidRDefault="00000000">
      <w:pPr>
        <w:pStyle w:val="ListParagraph"/>
        <w:numPr>
          <w:ilvl w:val="0"/>
          <w:numId w:val="1"/>
        </w:numPr>
        <w:tabs>
          <w:tab w:val="left" w:pos="928"/>
          <w:tab w:val="left" w:pos="929"/>
        </w:tabs>
        <w:spacing w:before="121" w:line="285" w:lineRule="auto"/>
        <w:ind w:right="1278"/>
        <w:rPr>
          <w:sz w:val="23"/>
        </w:rPr>
      </w:pPr>
      <w:r>
        <w:rPr>
          <w:sz w:val="23"/>
        </w:rPr>
        <w:t>To</w:t>
      </w:r>
      <w:r>
        <w:rPr>
          <w:spacing w:val="31"/>
          <w:sz w:val="23"/>
        </w:rPr>
        <w:t xml:space="preserve"> </w:t>
      </w:r>
      <w:proofErr w:type="spellStart"/>
      <w:r>
        <w:rPr>
          <w:sz w:val="23"/>
        </w:rPr>
        <w:t>minimise</w:t>
      </w:r>
      <w:proofErr w:type="spellEnd"/>
      <w:r>
        <w:rPr>
          <w:spacing w:val="31"/>
          <w:sz w:val="23"/>
        </w:rPr>
        <w:t xml:space="preserve"> </w:t>
      </w:r>
      <w:r>
        <w:rPr>
          <w:sz w:val="23"/>
        </w:rPr>
        <w:t>and</w:t>
      </w:r>
      <w:r>
        <w:rPr>
          <w:spacing w:val="31"/>
          <w:sz w:val="23"/>
        </w:rPr>
        <w:t xml:space="preserve"> </w:t>
      </w:r>
      <w:r>
        <w:rPr>
          <w:sz w:val="23"/>
        </w:rPr>
        <w:t>eliminate</w:t>
      </w:r>
      <w:r>
        <w:rPr>
          <w:spacing w:val="31"/>
          <w:sz w:val="23"/>
        </w:rPr>
        <w:t xml:space="preserve"> </w:t>
      </w:r>
      <w:r>
        <w:rPr>
          <w:sz w:val="23"/>
        </w:rPr>
        <w:t>impacts</w:t>
      </w:r>
      <w:r>
        <w:rPr>
          <w:spacing w:val="31"/>
          <w:sz w:val="23"/>
        </w:rPr>
        <w:t xml:space="preserve"> </w:t>
      </w:r>
      <w:r>
        <w:rPr>
          <w:sz w:val="23"/>
        </w:rPr>
        <w:t>from</w:t>
      </w:r>
      <w:r>
        <w:rPr>
          <w:spacing w:val="31"/>
          <w:sz w:val="23"/>
        </w:rPr>
        <w:t xml:space="preserve"> </w:t>
      </w:r>
      <w:r>
        <w:rPr>
          <w:sz w:val="23"/>
        </w:rPr>
        <w:t>the</w:t>
      </w:r>
      <w:r>
        <w:rPr>
          <w:spacing w:val="31"/>
          <w:sz w:val="23"/>
        </w:rPr>
        <w:t xml:space="preserve"> </w:t>
      </w:r>
      <w:r>
        <w:rPr>
          <w:sz w:val="23"/>
        </w:rPr>
        <w:t>development</w:t>
      </w:r>
      <w:r>
        <w:rPr>
          <w:spacing w:val="31"/>
          <w:sz w:val="23"/>
        </w:rPr>
        <w:t xml:space="preserve"> </w:t>
      </w:r>
      <w:r>
        <w:rPr>
          <w:sz w:val="23"/>
        </w:rPr>
        <w:t>and</w:t>
      </w:r>
      <w:r>
        <w:rPr>
          <w:spacing w:val="31"/>
          <w:sz w:val="23"/>
        </w:rPr>
        <w:t xml:space="preserve"> </w:t>
      </w:r>
      <w:r>
        <w:rPr>
          <w:sz w:val="23"/>
        </w:rPr>
        <w:t>operations</w:t>
      </w:r>
      <w:r>
        <w:rPr>
          <w:spacing w:val="31"/>
          <w:sz w:val="23"/>
        </w:rPr>
        <w:t xml:space="preserve"> </w:t>
      </w:r>
      <w:r>
        <w:rPr>
          <w:sz w:val="23"/>
        </w:rPr>
        <w:t>of</w:t>
      </w:r>
      <w:r>
        <w:rPr>
          <w:spacing w:val="31"/>
          <w:sz w:val="23"/>
        </w:rPr>
        <w:t xml:space="preserve"> </w:t>
      </w:r>
      <w:r>
        <w:rPr>
          <w:sz w:val="23"/>
        </w:rPr>
        <w:t>the</w:t>
      </w:r>
      <w:r>
        <w:rPr>
          <w:spacing w:val="31"/>
          <w:sz w:val="23"/>
        </w:rPr>
        <w:t xml:space="preserve"> </w:t>
      </w:r>
      <w:r>
        <w:rPr>
          <w:sz w:val="23"/>
        </w:rPr>
        <w:t>Bay</w:t>
      </w:r>
      <w:r>
        <w:rPr>
          <w:spacing w:val="31"/>
          <w:sz w:val="23"/>
        </w:rPr>
        <w:t xml:space="preserve"> </w:t>
      </w:r>
      <w:r>
        <w:rPr>
          <w:sz w:val="23"/>
        </w:rPr>
        <w:t>West</w:t>
      </w:r>
      <w:r>
        <w:rPr>
          <w:spacing w:val="31"/>
          <w:sz w:val="23"/>
        </w:rPr>
        <w:t xml:space="preserve"> </w:t>
      </w:r>
      <w:r>
        <w:rPr>
          <w:sz w:val="23"/>
        </w:rPr>
        <w:t>Port</w:t>
      </w:r>
      <w:r>
        <w:rPr>
          <w:spacing w:val="31"/>
          <w:sz w:val="23"/>
        </w:rPr>
        <w:t xml:space="preserve"> </w:t>
      </w:r>
      <w:r>
        <w:rPr>
          <w:sz w:val="23"/>
        </w:rPr>
        <w:t>on significant</w:t>
      </w:r>
      <w:r>
        <w:rPr>
          <w:spacing w:val="40"/>
          <w:sz w:val="23"/>
        </w:rPr>
        <w:t xml:space="preserve"> </w:t>
      </w:r>
      <w:r>
        <w:rPr>
          <w:sz w:val="23"/>
        </w:rPr>
        <w:t>biodiversity</w:t>
      </w:r>
      <w:r>
        <w:rPr>
          <w:spacing w:val="40"/>
          <w:sz w:val="23"/>
        </w:rPr>
        <w:t xml:space="preserve"> </w:t>
      </w:r>
      <w:r>
        <w:rPr>
          <w:sz w:val="23"/>
        </w:rPr>
        <w:t>and</w:t>
      </w:r>
      <w:r>
        <w:rPr>
          <w:spacing w:val="40"/>
          <w:sz w:val="23"/>
        </w:rPr>
        <w:t xml:space="preserve"> </w:t>
      </w:r>
      <w:r>
        <w:rPr>
          <w:sz w:val="23"/>
        </w:rPr>
        <w:t>environmental</w:t>
      </w:r>
      <w:r>
        <w:rPr>
          <w:spacing w:val="40"/>
          <w:sz w:val="23"/>
        </w:rPr>
        <w:t xml:space="preserve"> </w:t>
      </w:r>
      <w:r>
        <w:rPr>
          <w:sz w:val="23"/>
        </w:rPr>
        <w:t>values,</w:t>
      </w:r>
      <w:r>
        <w:rPr>
          <w:spacing w:val="40"/>
          <w:sz w:val="23"/>
        </w:rPr>
        <w:t xml:space="preserve"> </w:t>
      </w:r>
      <w:r>
        <w:rPr>
          <w:sz w:val="23"/>
        </w:rPr>
        <w:t>including</w:t>
      </w:r>
      <w:r>
        <w:rPr>
          <w:spacing w:val="40"/>
          <w:sz w:val="23"/>
        </w:rPr>
        <w:t xml:space="preserve"> </w:t>
      </w:r>
      <w:r>
        <w:rPr>
          <w:sz w:val="23"/>
        </w:rPr>
        <w:t>sensitive</w:t>
      </w:r>
      <w:r>
        <w:rPr>
          <w:spacing w:val="40"/>
          <w:sz w:val="23"/>
        </w:rPr>
        <w:t xml:space="preserve"> </w:t>
      </w:r>
      <w:r>
        <w:rPr>
          <w:sz w:val="23"/>
        </w:rPr>
        <w:t>coastal</w:t>
      </w:r>
      <w:r>
        <w:rPr>
          <w:spacing w:val="40"/>
          <w:sz w:val="23"/>
        </w:rPr>
        <w:t xml:space="preserve"> </w:t>
      </w:r>
      <w:r>
        <w:rPr>
          <w:sz w:val="23"/>
        </w:rPr>
        <w:t>ecosystems</w:t>
      </w:r>
      <w:r>
        <w:rPr>
          <w:spacing w:val="40"/>
          <w:sz w:val="23"/>
        </w:rPr>
        <w:t xml:space="preserve"> </w:t>
      </w:r>
      <w:r>
        <w:rPr>
          <w:sz w:val="23"/>
        </w:rPr>
        <w:t>and</w:t>
      </w:r>
    </w:p>
    <w:p w14:paraId="1DE4BEBC" w14:textId="77777777" w:rsidR="00021792" w:rsidRDefault="00000000">
      <w:pPr>
        <w:pStyle w:val="BodyText"/>
        <w:spacing w:before="12"/>
        <w:ind w:left="928"/>
      </w:pPr>
      <w:r>
        <w:t>wetlands</w:t>
      </w:r>
      <w:r>
        <w:rPr>
          <w:spacing w:val="44"/>
        </w:rPr>
        <w:t xml:space="preserve"> </w:t>
      </w:r>
      <w:r>
        <w:t>of</w:t>
      </w:r>
      <w:r>
        <w:rPr>
          <w:spacing w:val="44"/>
        </w:rPr>
        <w:t xml:space="preserve"> </w:t>
      </w:r>
      <w:r>
        <w:t>international</w:t>
      </w:r>
      <w:r>
        <w:rPr>
          <w:spacing w:val="45"/>
        </w:rPr>
        <w:t xml:space="preserve"> </w:t>
      </w:r>
      <w:r>
        <w:rPr>
          <w:spacing w:val="-2"/>
        </w:rPr>
        <w:t>significance.</w:t>
      </w:r>
    </w:p>
    <w:p w14:paraId="6B7606D0" w14:textId="77777777" w:rsidR="00021792" w:rsidRDefault="00000000">
      <w:pPr>
        <w:spacing w:before="194"/>
        <w:ind w:left="532"/>
        <w:rPr>
          <w:rFonts w:ascii="Calibri"/>
          <w:b/>
          <w:sz w:val="32"/>
        </w:rPr>
      </w:pPr>
      <w:r>
        <w:rPr>
          <w:rFonts w:ascii="Calibri"/>
          <w:b/>
          <w:color w:val="003263"/>
          <w:spacing w:val="-2"/>
          <w:sz w:val="32"/>
        </w:rPr>
        <w:t>Strategies</w:t>
      </w:r>
    </w:p>
    <w:p w14:paraId="29F05592" w14:textId="77777777" w:rsidR="00021792" w:rsidRDefault="00000000">
      <w:pPr>
        <w:pStyle w:val="ListParagraph"/>
        <w:numPr>
          <w:ilvl w:val="0"/>
          <w:numId w:val="1"/>
        </w:numPr>
        <w:tabs>
          <w:tab w:val="left" w:pos="928"/>
          <w:tab w:val="left" w:pos="929"/>
        </w:tabs>
        <w:spacing w:before="199" w:line="285" w:lineRule="auto"/>
        <w:ind w:right="2260"/>
        <w:rPr>
          <w:sz w:val="23"/>
        </w:rPr>
      </w:pPr>
      <w:r>
        <w:rPr>
          <w:sz w:val="23"/>
        </w:rPr>
        <w:t>Implement</w:t>
      </w:r>
      <w:r>
        <w:rPr>
          <w:spacing w:val="40"/>
          <w:sz w:val="23"/>
        </w:rPr>
        <w:t xml:space="preserve"> </w:t>
      </w:r>
      <w:r>
        <w:rPr>
          <w:sz w:val="23"/>
        </w:rPr>
        <w:t>necessary</w:t>
      </w:r>
      <w:r>
        <w:rPr>
          <w:spacing w:val="40"/>
          <w:sz w:val="23"/>
        </w:rPr>
        <w:t xml:space="preserve"> </w:t>
      </w:r>
      <w:r>
        <w:rPr>
          <w:sz w:val="23"/>
        </w:rPr>
        <w:t>planning</w:t>
      </w:r>
      <w:r>
        <w:rPr>
          <w:spacing w:val="40"/>
          <w:sz w:val="23"/>
        </w:rPr>
        <w:t xml:space="preserve"> </w:t>
      </w:r>
      <w:r>
        <w:rPr>
          <w:sz w:val="23"/>
        </w:rPr>
        <w:t>controls</w:t>
      </w:r>
      <w:r>
        <w:rPr>
          <w:spacing w:val="40"/>
          <w:sz w:val="23"/>
        </w:rPr>
        <w:t xml:space="preserve"> </w:t>
      </w:r>
      <w:r>
        <w:rPr>
          <w:sz w:val="23"/>
        </w:rPr>
        <w:t>to</w:t>
      </w:r>
      <w:r>
        <w:rPr>
          <w:spacing w:val="40"/>
          <w:sz w:val="23"/>
        </w:rPr>
        <w:t xml:space="preserve"> </w:t>
      </w:r>
      <w:r>
        <w:rPr>
          <w:sz w:val="23"/>
        </w:rPr>
        <w:t>protect</w:t>
      </w:r>
      <w:r>
        <w:rPr>
          <w:spacing w:val="40"/>
          <w:sz w:val="23"/>
        </w:rPr>
        <w:t xml:space="preserve"> </w:t>
      </w:r>
      <w:r>
        <w:rPr>
          <w:sz w:val="23"/>
        </w:rPr>
        <w:t>long</w:t>
      </w:r>
      <w:r>
        <w:rPr>
          <w:spacing w:val="40"/>
          <w:sz w:val="23"/>
        </w:rPr>
        <w:t xml:space="preserve"> </w:t>
      </w:r>
      <w:r>
        <w:rPr>
          <w:sz w:val="23"/>
        </w:rPr>
        <w:t>term</w:t>
      </w:r>
      <w:r>
        <w:rPr>
          <w:spacing w:val="40"/>
          <w:sz w:val="23"/>
        </w:rPr>
        <w:t xml:space="preserve"> </w:t>
      </w:r>
      <w:r>
        <w:rPr>
          <w:sz w:val="23"/>
        </w:rPr>
        <w:t>development</w:t>
      </w:r>
      <w:r>
        <w:rPr>
          <w:spacing w:val="40"/>
          <w:sz w:val="23"/>
        </w:rPr>
        <w:t xml:space="preserve"> </w:t>
      </w:r>
      <w:r>
        <w:rPr>
          <w:sz w:val="23"/>
        </w:rPr>
        <w:t>opportunities associated with the Bay West Port.</w:t>
      </w:r>
    </w:p>
    <w:p w14:paraId="040F8D32" w14:textId="77777777" w:rsidR="00021792" w:rsidRDefault="00000000">
      <w:pPr>
        <w:pStyle w:val="ListParagraph"/>
        <w:numPr>
          <w:ilvl w:val="0"/>
          <w:numId w:val="1"/>
        </w:numPr>
        <w:tabs>
          <w:tab w:val="left" w:pos="928"/>
          <w:tab w:val="left" w:pos="929"/>
        </w:tabs>
        <w:spacing w:before="121" w:line="285" w:lineRule="auto"/>
        <w:ind w:right="1397"/>
        <w:rPr>
          <w:sz w:val="23"/>
        </w:rPr>
      </w:pPr>
      <w:r>
        <w:rPr>
          <w:sz w:val="23"/>
        </w:rPr>
        <w:t>Undertake</w:t>
      </w:r>
      <w:r>
        <w:rPr>
          <w:spacing w:val="40"/>
          <w:sz w:val="23"/>
        </w:rPr>
        <w:t xml:space="preserve"> </w:t>
      </w:r>
      <w:r>
        <w:rPr>
          <w:sz w:val="23"/>
        </w:rPr>
        <w:t>baseline</w:t>
      </w:r>
      <w:r>
        <w:rPr>
          <w:spacing w:val="40"/>
          <w:sz w:val="23"/>
        </w:rPr>
        <w:t xml:space="preserve"> </w:t>
      </w:r>
      <w:r>
        <w:rPr>
          <w:sz w:val="23"/>
        </w:rPr>
        <w:t>environmental</w:t>
      </w:r>
      <w:r>
        <w:rPr>
          <w:spacing w:val="40"/>
          <w:sz w:val="23"/>
        </w:rPr>
        <w:t xml:space="preserve"> </w:t>
      </w:r>
      <w:r>
        <w:rPr>
          <w:sz w:val="23"/>
        </w:rPr>
        <w:t>and</w:t>
      </w:r>
      <w:r>
        <w:rPr>
          <w:spacing w:val="40"/>
          <w:sz w:val="23"/>
        </w:rPr>
        <w:t xml:space="preserve"> </w:t>
      </w:r>
      <w:r>
        <w:rPr>
          <w:sz w:val="23"/>
        </w:rPr>
        <w:t>Aboriginal</w:t>
      </w:r>
      <w:r>
        <w:rPr>
          <w:spacing w:val="40"/>
          <w:sz w:val="23"/>
        </w:rPr>
        <w:t xml:space="preserve"> </w:t>
      </w:r>
      <w:r>
        <w:rPr>
          <w:sz w:val="23"/>
        </w:rPr>
        <w:t>Cultural</w:t>
      </w:r>
      <w:r>
        <w:rPr>
          <w:spacing w:val="40"/>
          <w:sz w:val="23"/>
        </w:rPr>
        <w:t xml:space="preserve"> </w:t>
      </w:r>
      <w:r>
        <w:rPr>
          <w:sz w:val="23"/>
        </w:rPr>
        <w:t>Heritage</w:t>
      </w:r>
      <w:r>
        <w:rPr>
          <w:spacing w:val="40"/>
          <w:sz w:val="23"/>
        </w:rPr>
        <w:t xml:space="preserve"> </w:t>
      </w:r>
      <w:r>
        <w:rPr>
          <w:sz w:val="23"/>
        </w:rPr>
        <w:t>Impact</w:t>
      </w:r>
      <w:r>
        <w:rPr>
          <w:spacing w:val="40"/>
          <w:sz w:val="23"/>
        </w:rPr>
        <w:t xml:space="preserve"> </w:t>
      </w:r>
      <w:r>
        <w:rPr>
          <w:sz w:val="23"/>
        </w:rPr>
        <w:t>Assessments</w:t>
      </w:r>
      <w:r>
        <w:rPr>
          <w:spacing w:val="40"/>
          <w:sz w:val="23"/>
        </w:rPr>
        <w:t xml:space="preserve"> </w:t>
      </w:r>
      <w:r>
        <w:rPr>
          <w:sz w:val="23"/>
        </w:rPr>
        <w:t>for</w:t>
      </w:r>
      <w:r>
        <w:rPr>
          <w:spacing w:val="40"/>
          <w:sz w:val="23"/>
        </w:rPr>
        <w:t xml:space="preserve"> </w:t>
      </w:r>
      <w:r>
        <w:rPr>
          <w:sz w:val="23"/>
        </w:rPr>
        <w:t>the final location of the Bay West Port.</w:t>
      </w:r>
    </w:p>
    <w:p w14:paraId="63A871C2" w14:textId="77777777" w:rsidR="00021792" w:rsidRDefault="00021792">
      <w:pPr>
        <w:spacing w:line="285" w:lineRule="auto"/>
        <w:rPr>
          <w:sz w:val="23"/>
        </w:rPr>
        <w:sectPr w:rsidR="00021792">
          <w:type w:val="continuous"/>
          <w:pgSz w:w="23820" w:h="16840" w:orient="landscape"/>
          <w:pgMar w:top="1920" w:right="0" w:bottom="280" w:left="80" w:header="0" w:footer="0" w:gutter="0"/>
          <w:cols w:num="2" w:space="720" w:equalWidth="0">
            <w:col w:w="11537" w:space="40"/>
            <w:col w:w="12163"/>
          </w:cols>
        </w:sectPr>
      </w:pPr>
    </w:p>
    <w:p w14:paraId="5020FAF7" w14:textId="11B41E1C" w:rsidR="00021792" w:rsidRDefault="00660BDF">
      <w:pPr>
        <w:pStyle w:val="BodyText"/>
        <w:rPr>
          <w:sz w:val="20"/>
        </w:rPr>
      </w:pPr>
      <w:r>
        <w:rPr>
          <w:noProof/>
          <w:sz w:val="20"/>
        </w:rPr>
        <w:lastRenderedPageBreak/>
        <w:drawing>
          <wp:anchor distT="0" distB="0" distL="114300" distR="114300" simplePos="0" relativeHeight="487793664" behindDoc="0" locked="0" layoutInCell="1" allowOverlap="1" wp14:anchorId="45F3E3ED" wp14:editId="7093A852">
            <wp:simplePos x="0" y="0"/>
            <wp:positionH relativeFrom="column">
              <wp:posOffset>-187060</wp:posOffset>
            </wp:positionH>
            <wp:positionV relativeFrom="paragraph">
              <wp:posOffset>-1231900</wp:posOffset>
            </wp:positionV>
            <wp:extent cx="15261167" cy="10464800"/>
            <wp:effectExtent l="0" t="0" r="4445" b="0"/>
            <wp:wrapNone/>
            <wp:docPr id="2901" name="Picture 2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 name="Picture 2901"/>
                    <pic:cNvPicPr/>
                  </pic:nvPicPr>
                  <pic:blipFill>
                    <a:blip r:embed="rId128" cstate="email">
                      <a:extLst>
                        <a:ext uri="{28A0092B-C50C-407E-A947-70E740481C1C}">
                          <a14:useLocalDpi xmlns:a14="http://schemas.microsoft.com/office/drawing/2010/main"/>
                        </a:ext>
                      </a:extLst>
                    </a:blip>
                    <a:stretch>
                      <a:fillRect/>
                    </a:stretch>
                  </pic:blipFill>
                  <pic:spPr>
                    <a:xfrm>
                      <a:off x="0" y="0"/>
                      <a:ext cx="15262501" cy="10465715"/>
                    </a:xfrm>
                    <a:prstGeom prst="rect">
                      <a:avLst/>
                    </a:prstGeom>
                  </pic:spPr>
                </pic:pic>
              </a:graphicData>
            </a:graphic>
            <wp14:sizeRelH relativeFrom="page">
              <wp14:pctWidth>0</wp14:pctWidth>
            </wp14:sizeRelH>
            <wp14:sizeRelV relativeFrom="page">
              <wp14:pctHeight>0</wp14:pctHeight>
            </wp14:sizeRelV>
          </wp:anchor>
        </w:drawing>
      </w:r>
    </w:p>
    <w:p w14:paraId="1C48A741" w14:textId="77777777" w:rsidR="00021792" w:rsidRDefault="00021792">
      <w:pPr>
        <w:pStyle w:val="BodyText"/>
        <w:rPr>
          <w:sz w:val="20"/>
        </w:rPr>
      </w:pPr>
    </w:p>
    <w:p w14:paraId="2A453411" w14:textId="77777777" w:rsidR="00021792" w:rsidRDefault="00021792">
      <w:pPr>
        <w:pStyle w:val="BodyText"/>
        <w:rPr>
          <w:sz w:val="20"/>
        </w:rPr>
      </w:pPr>
    </w:p>
    <w:p w14:paraId="3BEB46A5" w14:textId="77777777" w:rsidR="00021792" w:rsidRDefault="00021792">
      <w:pPr>
        <w:pStyle w:val="BodyText"/>
        <w:rPr>
          <w:sz w:val="20"/>
        </w:rPr>
      </w:pPr>
    </w:p>
    <w:p w14:paraId="4C01F2F2" w14:textId="77777777" w:rsidR="00021792" w:rsidRDefault="00021792">
      <w:pPr>
        <w:pStyle w:val="BodyText"/>
        <w:rPr>
          <w:sz w:val="20"/>
        </w:rPr>
      </w:pPr>
    </w:p>
    <w:p w14:paraId="01D200F0" w14:textId="77777777" w:rsidR="00021792" w:rsidRDefault="00021792">
      <w:pPr>
        <w:pStyle w:val="BodyText"/>
        <w:rPr>
          <w:sz w:val="20"/>
        </w:rPr>
      </w:pPr>
    </w:p>
    <w:p w14:paraId="707AB48D" w14:textId="77777777" w:rsidR="00021792" w:rsidRDefault="00021792">
      <w:pPr>
        <w:pStyle w:val="BodyText"/>
        <w:rPr>
          <w:sz w:val="20"/>
        </w:rPr>
      </w:pPr>
    </w:p>
    <w:p w14:paraId="2E6D7C5D" w14:textId="77777777" w:rsidR="00021792" w:rsidRDefault="00021792">
      <w:pPr>
        <w:pStyle w:val="BodyText"/>
        <w:rPr>
          <w:sz w:val="20"/>
        </w:rPr>
      </w:pPr>
    </w:p>
    <w:p w14:paraId="3948BEFF" w14:textId="77777777" w:rsidR="00021792" w:rsidRDefault="00021792">
      <w:pPr>
        <w:pStyle w:val="BodyText"/>
        <w:rPr>
          <w:sz w:val="20"/>
        </w:rPr>
      </w:pPr>
    </w:p>
    <w:p w14:paraId="36D413DB" w14:textId="77777777" w:rsidR="00021792" w:rsidRDefault="00021792">
      <w:pPr>
        <w:pStyle w:val="BodyText"/>
        <w:rPr>
          <w:sz w:val="20"/>
        </w:rPr>
      </w:pPr>
    </w:p>
    <w:p w14:paraId="010A7C86" w14:textId="77777777" w:rsidR="00021792" w:rsidRDefault="00021792">
      <w:pPr>
        <w:pStyle w:val="BodyText"/>
        <w:rPr>
          <w:sz w:val="20"/>
        </w:rPr>
      </w:pPr>
    </w:p>
    <w:p w14:paraId="0A57CA7E" w14:textId="77777777" w:rsidR="00021792" w:rsidRDefault="00021792">
      <w:pPr>
        <w:pStyle w:val="BodyText"/>
        <w:rPr>
          <w:sz w:val="20"/>
        </w:rPr>
      </w:pPr>
    </w:p>
    <w:p w14:paraId="650004E3" w14:textId="77777777" w:rsidR="00021792" w:rsidRDefault="00021792">
      <w:pPr>
        <w:pStyle w:val="BodyText"/>
        <w:rPr>
          <w:sz w:val="20"/>
        </w:rPr>
      </w:pPr>
    </w:p>
    <w:p w14:paraId="4CC857E3" w14:textId="77777777" w:rsidR="00021792" w:rsidRDefault="00021792">
      <w:pPr>
        <w:pStyle w:val="BodyText"/>
        <w:rPr>
          <w:sz w:val="20"/>
        </w:rPr>
      </w:pPr>
    </w:p>
    <w:p w14:paraId="3CE07256" w14:textId="77777777" w:rsidR="00021792" w:rsidRDefault="00021792">
      <w:pPr>
        <w:pStyle w:val="BodyText"/>
        <w:rPr>
          <w:sz w:val="20"/>
        </w:rPr>
      </w:pPr>
    </w:p>
    <w:p w14:paraId="098F230A" w14:textId="77777777" w:rsidR="00021792" w:rsidRDefault="00021792">
      <w:pPr>
        <w:pStyle w:val="BodyText"/>
        <w:rPr>
          <w:sz w:val="20"/>
        </w:rPr>
      </w:pPr>
    </w:p>
    <w:p w14:paraId="533FE949" w14:textId="77777777" w:rsidR="00021792" w:rsidRDefault="00021792">
      <w:pPr>
        <w:pStyle w:val="BodyText"/>
        <w:rPr>
          <w:sz w:val="20"/>
        </w:rPr>
      </w:pPr>
    </w:p>
    <w:p w14:paraId="55E56744" w14:textId="77777777" w:rsidR="00021792" w:rsidRDefault="00021792">
      <w:pPr>
        <w:pStyle w:val="BodyText"/>
        <w:rPr>
          <w:sz w:val="20"/>
        </w:rPr>
      </w:pPr>
    </w:p>
    <w:p w14:paraId="5CB77C0F" w14:textId="77777777" w:rsidR="00021792" w:rsidRDefault="00021792">
      <w:pPr>
        <w:pStyle w:val="BodyText"/>
        <w:rPr>
          <w:sz w:val="20"/>
        </w:rPr>
      </w:pPr>
    </w:p>
    <w:p w14:paraId="061F3BEC" w14:textId="77777777" w:rsidR="00021792" w:rsidRDefault="00021792">
      <w:pPr>
        <w:pStyle w:val="BodyText"/>
        <w:rPr>
          <w:sz w:val="20"/>
        </w:rPr>
      </w:pPr>
    </w:p>
    <w:p w14:paraId="774A727F" w14:textId="77777777" w:rsidR="00021792" w:rsidRDefault="00021792">
      <w:pPr>
        <w:pStyle w:val="BodyText"/>
        <w:rPr>
          <w:sz w:val="20"/>
        </w:rPr>
      </w:pPr>
    </w:p>
    <w:p w14:paraId="7E1760F4" w14:textId="77777777" w:rsidR="00021792" w:rsidRDefault="00021792">
      <w:pPr>
        <w:pStyle w:val="BodyText"/>
        <w:rPr>
          <w:sz w:val="20"/>
        </w:rPr>
      </w:pPr>
    </w:p>
    <w:p w14:paraId="61EF635B" w14:textId="77777777" w:rsidR="00021792" w:rsidRDefault="00021792">
      <w:pPr>
        <w:pStyle w:val="BodyText"/>
        <w:rPr>
          <w:sz w:val="20"/>
        </w:rPr>
      </w:pPr>
    </w:p>
    <w:p w14:paraId="37C3777F" w14:textId="77777777" w:rsidR="00021792" w:rsidRDefault="00021792">
      <w:pPr>
        <w:pStyle w:val="BodyText"/>
        <w:rPr>
          <w:sz w:val="20"/>
        </w:rPr>
      </w:pPr>
    </w:p>
    <w:p w14:paraId="60CC0A04" w14:textId="77777777" w:rsidR="00021792" w:rsidRDefault="00021792">
      <w:pPr>
        <w:pStyle w:val="BodyText"/>
        <w:rPr>
          <w:sz w:val="20"/>
        </w:rPr>
      </w:pPr>
    </w:p>
    <w:p w14:paraId="0EA93537" w14:textId="77777777" w:rsidR="00021792" w:rsidRDefault="00021792">
      <w:pPr>
        <w:pStyle w:val="BodyText"/>
        <w:rPr>
          <w:sz w:val="20"/>
        </w:rPr>
      </w:pPr>
    </w:p>
    <w:p w14:paraId="0C6B38D4" w14:textId="77777777" w:rsidR="00021792" w:rsidRDefault="00021792">
      <w:pPr>
        <w:pStyle w:val="BodyText"/>
        <w:rPr>
          <w:sz w:val="20"/>
        </w:rPr>
      </w:pPr>
    </w:p>
    <w:p w14:paraId="086FD930" w14:textId="77777777" w:rsidR="00021792" w:rsidRDefault="00021792">
      <w:pPr>
        <w:pStyle w:val="BodyText"/>
        <w:rPr>
          <w:sz w:val="20"/>
        </w:rPr>
      </w:pPr>
    </w:p>
    <w:p w14:paraId="45EBB472" w14:textId="77777777" w:rsidR="00021792" w:rsidRDefault="00021792">
      <w:pPr>
        <w:pStyle w:val="BodyText"/>
        <w:rPr>
          <w:sz w:val="20"/>
        </w:rPr>
      </w:pPr>
    </w:p>
    <w:p w14:paraId="7E76411E" w14:textId="77777777" w:rsidR="00021792" w:rsidRDefault="00021792">
      <w:pPr>
        <w:pStyle w:val="BodyText"/>
        <w:rPr>
          <w:sz w:val="20"/>
        </w:rPr>
      </w:pPr>
    </w:p>
    <w:p w14:paraId="19AD1596" w14:textId="77777777" w:rsidR="00021792" w:rsidRDefault="00021792">
      <w:pPr>
        <w:pStyle w:val="BodyText"/>
        <w:rPr>
          <w:sz w:val="20"/>
        </w:rPr>
      </w:pPr>
    </w:p>
    <w:p w14:paraId="2021CE5F" w14:textId="77777777" w:rsidR="00021792" w:rsidRDefault="00021792">
      <w:pPr>
        <w:pStyle w:val="BodyText"/>
        <w:rPr>
          <w:sz w:val="20"/>
        </w:rPr>
      </w:pPr>
    </w:p>
    <w:p w14:paraId="4BF6D2CD" w14:textId="77777777" w:rsidR="00021792" w:rsidRDefault="00021792">
      <w:pPr>
        <w:pStyle w:val="BodyText"/>
        <w:rPr>
          <w:sz w:val="20"/>
        </w:rPr>
      </w:pPr>
    </w:p>
    <w:p w14:paraId="5701D677" w14:textId="77777777" w:rsidR="00021792" w:rsidRDefault="00021792">
      <w:pPr>
        <w:pStyle w:val="BodyText"/>
        <w:rPr>
          <w:sz w:val="20"/>
        </w:rPr>
      </w:pPr>
    </w:p>
    <w:p w14:paraId="7C8D84D2" w14:textId="77777777" w:rsidR="00021792" w:rsidRDefault="00021792">
      <w:pPr>
        <w:pStyle w:val="BodyText"/>
        <w:rPr>
          <w:sz w:val="20"/>
        </w:rPr>
      </w:pPr>
    </w:p>
    <w:p w14:paraId="5C2D5437" w14:textId="77777777" w:rsidR="00021792" w:rsidRDefault="00021792">
      <w:pPr>
        <w:pStyle w:val="BodyText"/>
        <w:rPr>
          <w:sz w:val="20"/>
        </w:rPr>
      </w:pPr>
    </w:p>
    <w:p w14:paraId="5204996C" w14:textId="77777777" w:rsidR="00021792" w:rsidRDefault="00021792">
      <w:pPr>
        <w:pStyle w:val="BodyText"/>
        <w:rPr>
          <w:sz w:val="20"/>
        </w:rPr>
      </w:pPr>
    </w:p>
    <w:p w14:paraId="157E9D1A" w14:textId="77777777" w:rsidR="00021792" w:rsidRDefault="00021792">
      <w:pPr>
        <w:pStyle w:val="BodyText"/>
        <w:rPr>
          <w:sz w:val="20"/>
        </w:rPr>
      </w:pPr>
    </w:p>
    <w:p w14:paraId="355DB242" w14:textId="77777777" w:rsidR="00021792" w:rsidRDefault="00021792">
      <w:pPr>
        <w:pStyle w:val="BodyText"/>
        <w:rPr>
          <w:sz w:val="20"/>
        </w:rPr>
      </w:pPr>
    </w:p>
    <w:p w14:paraId="668C5036" w14:textId="77777777" w:rsidR="00021792" w:rsidRDefault="00021792">
      <w:pPr>
        <w:pStyle w:val="BodyText"/>
        <w:rPr>
          <w:sz w:val="20"/>
        </w:rPr>
      </w:pPr>
    </w:p>
    <w:p w14:paraId="2FEE1756" w14:textId="77777777" w:rsidR="00021792" w:rsidRDefault="00021792">
      <w:pPr>
        <w:pStyle w:val="BodyText"/>
        <w:rPr>
          <w:sz w:val="20"/>
        </w:rPr>
      </w:pPr>
    </w:p>
    <w:p w14:paraId="5C021169" w14:textId="77777777" w:rsidR="00021792" w:rsidRDefault="00021792">
      <w:pPr>
        <w:pStyle w:val="BodyText"/>
        <w:rPr>
          <w:sz w:val="20"/>
        </w:rPr>
      </w:pPr>
    </w:p>
    <w:p w14:paraId="5662DACF" w14:textId="77777777" w:rsidR="00021792" w:rsidRDefault="00021792">
      <w:pPr>
        <w:pStyle w:val="BodyText"/>
        <w:rPr>
          <w:sz w:val="20"/>
        </w:rPr>
      </w:pPr>
    </w:p>
    <w:p w14:paraId="29712618" w14:textId="77777777" w:rsidR="00021792" w:rsidRDefault="00021792">
      <w:pPr>
        <w:pStyle w:val="BodyText"/>
        <w:rPr>
          <w:sz w:val="20"/>
        </w:rPr>
      </w:pPr>
    </w:p>
    <w:p w14:paraId="74CF39F6" w14:textId="77777777" w:rsidR="00021792" w:rsidRDefault="00021792">
      <w:pPr>
        <w:pStyle w:val="BodyText"/>
        <w:rPr>
          <w:sz w:val="20"/>
        </w:rPr>
      </w:pPr>
    </w:p>
    <w:p w14:paraId="4CEF8B00" w14:textId="77777777" w:rsidR="00021792" w:rsidRDefault="00021792">
      <w:pPr>
        <w:pStyle w:val="BodyText"/>
        <w:rPr>
          <w:sz w:val="20"/>
        </w:rPr>
      </w:pPr>
    </w:p>
    <w:p w14:paraId="1CB469ED" w14:textId="77777777" w:rsidR="00021792" w:rsidRDefault="00021792">
      <w:pPr>
        <w:pStyle w:val="BodyText"/>
        <w:rPr>
          <w:sz w:val="20"/>
        </w:rPr>
      </w:pPr>
    </w:p>
    <w:p w14:paraId="5050644A" w14:textId="77777777" w:rsidR="00021792" w:rsidRDefault="00021792">
      <w:pPr>
        <w:pStyle w:val="BodyText"/>
        <w:rPr>
          <w:sz w:val="20"/>
        </w:rPr>
      </w:pPr>
    </w:p>
    <w:p w14:paraId="372457C1" w14:textId="77777777" w:rsidR="00021792" w:rsidRDefault="00021792">
      <w:pPr>
        <w:pStyle w:val="BodyText"/>
        <w:rPr>
          <w:sz w:val="20"/>
        </w:rPr>
      </w:pPr>
    </w:p>
    <w:p w14:paraId="08475E09" w14:textId="77777777" w:rsidR="00021792" w:rsidRDefault="00021792">
      <w:pPr>
        <w:pStyle w:val="BodyText"/>
        <w:rPr>
          <w:sz w:val="20"/>
        </w:rPr>
      </w:pPr>
    </w:p>
    <w:p w14:paraId="34EF275B" w14:textId="77777777" w:rsidR="00021792" w:rsidRDefault="00021792">
      <w:pPr>
        <w:pStyle w:val="BodyText"/>
        <w:rPr>
          <w:sz w:val="20"/>
        </w:rPr>
      </w:pPr>
    </w:p>
    <w:p w14:paraId="55C5AEB7" w14:textId="77777777" w:rsidR="00021792" w:rsidRDefault="00021792">
      <w:pPr>
        <w:pStyle w:val="BodyText"/>
        <w:rPr>
          <w:sz w:val="20"/>
        </w:rPr>
      </w:pPr>
    </w:p>
    <w:p w14:paraId="1BCC8876" w14:textId="77777777" w:rsidR="00021792" w:rsidRDefault="00021792">
      <w:pPr>
        <w:pStyle w:val="BodyText"/>
        <w:rPr>
          <w:sz w:val="20"/>
        </w:rPr>
      </w:pPr>
    </w:p>
    <w:p w14:paraId="109BD283" w14:textId="77777777" w:rsidR="00021792" w:rsidRDefault="00021792">
      <w:pPr>
        <w:pStyle w:val="BodyText"/>
        <w:rPr>
          <w:sz w:val="20"/>
        </w:rPr>
      </w:pPr>
    </w:p>
    <w:p w14:paraId="44E7B58B" w14:textId="77777777" w:rsidR="00021792" w:rsidRDefault="00021792">
      <w:pPr>
        <w:pStyle w:val="BodyText"/>
        <w:rPr>
          <w:sz w:val="20"/>
        </w:rPr>
      </w:pPr>
    </w:p>
    <w:p w14:paraId="082C7A0E" w14:textId="77777777" w:rsidR="00021792" w:rsidRDefault="00021792">
      <w:pPr>
        <w:pStyle w:val="BodyText"/>
        <w:rPr>
          <w:sz w:val="20"/>
        </w:rPr>
      </w:pPr>
    </w:p>
    <w:p w14:paraId="2D53156C" w14:textId="77777777" w:rsidR="00021792" w:rsidRDefault="00021792">
      <w:pPr>
        <w:pStyle w:val="BodyText"/>
        <w:rPr>
          <w:sz w:val="20"/>
        </w:rPr>
      </w:pPr>
    </w:p>
    <w:p w14:paraId="67699BC3" w14:textId="77777777" w:rsidR="00021792" w:rsidRDefault="00021792">
      <w:pPr>
        <w:pStyle w:val="BodyText"/>
        <w:rPr>
          <w:sz w:val="20"/>
        </w:rPr>
      </w:pPr>
    </w:p>
    <w:p w14:paraId="59896546" w14:textId="77777777" w:rsidR="00021792" w:rsidRDefault="00021792">
      <w:pPr>
        <w:pStyle w:val="BodyText"/>
        <w:rPr>
          <w:sz w:val="20"/>
        </w:rPr>
      </w:pPr>
    </w:p>
    <w:p w14:paraId="06FF1BAE" w14:textId="77777777" w:rsidR="00021792" w:rsidRDefault="00021792">
      <w:pPr>
        <w:pStyle w:val="BodyText"/>
        <w:rPr>
          <w:sz w:val="20"/>
        </w:rPr>
      </w:pPr>
    </w:p>
    <w:p w14:paraId="03D58F3F" w14:textId="77777777" w:rsidR="00021792" w:rsidRDefault="00021792">
      <w:pPr>
        <w:pStyle w:val="BodyText"/>
        <w:rPr>
          <w:sz w:val="20"/>
        </w:rPr>
      </w:pPr>
    </w:p>
    <w:p w14:paraId="32E51DBC" w14:textId="77777777" w:rsidR="00021792" w:rsidRDefault="00021792">
      <w:pPr>
        <w:pStyle w:val="BodyText"/>
        <w:spacing w:before="5"/>
        <w:rPr>
          <w:sz w:val="29"/>
        </w:rPr>
      </w:pPr>
    </w:p>
    <w:p w14:paraId="1AB27178" w14:textId="77777777" w:rsidR="00021792" w:rsidRDefault="00000000">
      <w:pPr>
        <w:tabs>
          <w:tab w:val="left" w:pos="1517"/>
          <w:tab w:val="left" w:pos="1803"/>
          <w:tab w:val="left" w:pos="15953"/>
        </w:tabs>
        <w:spacing w:before="99"/>
        <w:ind w:left="1053"/>
        <w:rPr>
          <w:sz w:val="18"/>
        </w:rPr>
      </w:pPr>
      <w:r>
        <w:rPr>
          <w:color w:val="003263"/>
          <w:spacing w:val="-5"/>
          <w:position w:val="1"/>
          <w:sz w:val="17"/>
        </w:rPr>
        <w:t>114</w:t>
      </w:r>
      <w:r>
        <w:rPr>
          <w:color w:val="003263"/>
          <w:position w:val="1"/>
          <w:sz w:val="17"/>
        </w:rPr>
        <w:tab/>
      </w:r>
      <w:r>
        <w:rPr>
          <w:color w:val="003263"/>
          <w:spacing w:val="-10"/>
          <w:position w:val="1"/>
          <w:sz w:val="17"/>
        </w:rPr>
        <w:t>|</w:t>
      </w:r>
      <w:r>
        <w:rPr>
          <w:color w:val="003263"/>
          <w:position w:val="1"/>
          <w:sz w:val="17"/>
        </w:rPr>
        <w:tab/>
        <w:t>CITY</w:t>
      </w:r>
      <w:r>
        <w:rPr>
          <w:color w:val="003263"/>
          <w:spacing w:val="45"/>
          <w:position w:val="1"/>
          <w:sz w:val="17"/>
        </w:rPr>
        <w:t xml:space="preserve"> </w:t>
      </w:r>
      <w:r>
        <w:rPr>
          <w:color w:val="003263"/>
          <w:position w:val="1"/>
          <w:sz w:val="17"/>
        </w:rPr>
        <w:t>OF</w:t>
      </w:r>
      <w:r>
        <w:rPr>
          <w:color w:val="003263"/>
          <w:spacing w:val="47"/>
          <w:position w:val="1"/>
          <w:sz w:val="17"/>
        </w:rPr>
        <w:t xml:space="preserve"> </w:t>
      </w:r>
      <w:r>
        <w:rPr>
          <w:color w:val="003263"/>
          <w:position w:val="1"/>
          <w:sz w:val="17"/>
        </w:rPr>
        <w:t>GREATER</w:t>
      </w:r>
      <w:r>
        <w:rPr>
          <w:color w:val="003263"/>
          <w:spacing w:val="48"/>
          <w:position w:val="1"/>
          <w:sz w:val="17"/>
        </w:rPr>
        <w:t xml:space="preserve"> </w:t>
      </w:r>
      <w:r>
        <w:rPr>
          <w:color w:val="003263"/>
          <w:position w:val="1"/>
          <w:sz w:val="17"/>
        </w:rPr>
        <w:t>GEELONG</w:t>
      </w:r>
      <w:r>
        <w:rPr>
          <w:color w:val="003263"/>
          <w:spacing w:val="47"/>
          <w:position w:val="1"/>
          <w:sz w:val="17"/>
        </w:rPr>
        <w:t xml:space="preserve"> </w:t>
      </w:r>
      <w:r>
        <w:rPr>
          <w:color w:val="003263"/>
          <w:position w:val="1"/>
          <w:sz w:val="17"/>
        </w:rPr>
        <w:t>AND</w:t>
      </w:r>
      <w:r>
        <w:rPr>
          <w:color w:val="003263"/>
          <w:spacing w:val="48"/>
          <w:position w:val="1"/>
          <w:sz w:val="17"/>
        </w:rPr>
        <w:t xml:space="preserve"> </w:t>
      </w:r>
      <w:r>
        <w:rPr>
          <w:color w:val="003263"/>
          <w:position w:val="1"/>
          <w:sz w:val="17"/>
        </w:rPr>
        <w:t>WYNDHAM</w:t>
      </w:r>
      <w:r>
        <w:rPr>
          <w:color w:val="003263"/>
          <w:spacing w:val="47"/>
          <w:position w:val="1"/>
          <w:sz w:val="17"/>
        </w:rPr>
        <w:t xml:space="preserve"> </w:t>
      </w:r>
      <w:r>
        <w:rPr>
          <w:color w:val="003263"/>
          <w:position w:val="1"/>
          <w:sz w:val="17"/>
        </w:rPr>
        <w:t>CITY</w:t>
      </w:r>
      <w:r>
        <w:rPr>
          <w:color w:val="003263"/>
          <w:spacing w:val="48"/>
          <w:position w:val="1"/>
          <w:sz w:val="17"/>
        </w:rPr>
        <w:t xml:space="preserve"> </w:t>
      </w:r>
      <w:r>
        <w:rPr>
          <w:color w:val="003263"/>
          <w:spacing w:val="-2"/>
          <w:position w:val="1"/>
          <w:sz w:val="17"/>
        </w:rPr>
        <w:t>COUNCIL</w:t>
      </w:r>
      <w:r>
        <w:rPr>
          <w:color w:val="003263"/>
          <w:position w:val="1"/>
          <w:sz w:val="17"/>
        </w:rPr>
        <w:tab/>
      </w:r>
      <w:r>
        <w:rPr>
          <w:sz w:val="18"/>
        </w:rPr>
        <w:t>View</w:t>
      </w:r>
      <w:r>
        <w:rPr>
          <w:spacing w:val="24"/>
          <w:sz w:val="18"/>
        </w:rPr>
        <w:t xml:space="preserve"> </w:t>
      </w:r>
      <w:r>
        <w:rPr>
          <w:sz w:val="18"/>
        </w:rPr>
        <w:t>towards</w:t>
      </w:r>
      <w:r>
        <w:rPr>
          <w:spacing w:val="27"/>
          <w:sz w:val="18"/>
        </w:rPr>
        <w:t xml:space="preserve"> </w:t>
      </w:r>
      <w:r>
        <w:rPr>
          <w:sz w:val="18"/>
        </w:rPr>
        <w:t>Avalon</w:t>
      </w:r>
      <w:r>
        <w:rPr>
          <w:spacing w:val="27"/>
          <w:sz w:val="18"/>
        </w:rPr>
        <w:t xml:space="preserve"> </w:t>
      </w:r>
      <w:r>
        <w:rPr>
          <w:sz w:val="18"/>
        </w:rPr>
        <w:t>Airport</w:t>
      </w:r>
      <w:r>
        <w:rPr>
          <w:spacing w:val="27"/>
          <w:sz w:val="18"/>
        </w:rPr>
        <w:t xml:space="preserve"> </w:t>
      </w:r>
      <w:r>
        <w:rPr>
          <w:sz w:val="18"/>
        </w:rPr>
        <w:t>from</w:t>
      </w:r>
      <w:r>
        <w:rPr>
          <w:spacing w:val="27"/>
          <w:sz w:val="18"/>
        </w:rPr>
        <w:t xml:space="preserve"> </w:t>
      </w:r>
      <w:r>
        <w:rPr>
          <w:sz w:val="18"/>
        </w:rPr>
        <w:t>the</w:t>
      </w:r>
      <w:r>
        <w:rPr>
          <w:spacing w:val="27"/>
          <w:sz w:val="18"/>
        </w:rPr>
        <w:t xml:space="preserve"> </w:t>
      </w:r>
      <w:r>
        <w:rPr>
          <w:sz w:val="18"/>
        </w:rPr>
        <w:t>WTP,</w:t>
      </w:r>
      <w:r>
        <w:rPr>
          <w:spacing w:val="27"/>
          <w:sz w:val="18"/>
        </w:rPr>
        <w:t xml:space="preserve"> </w:t>
      </w:r>
      <w:r>
        <w:rPr>
          <w:sz w:val="18"/>
        </w:rPr>
        <w:t>with</w:t>
      </w:r>
      <w:r>
        <w:rPr>
          <w:spacing w:val="27"/>
          <w:sz w:val="18"/>
        </w:rPr>
        <w:t xml:space="preserve"> </w:t>
      </w:r>
      <w:r>
        <w:rPr>
          <w:sz w:val="18"/>
        </w:rPr>
        <w:t>longer</w:t>
      </w:r>
      <w:r>
        <w:rPr>
          <w:spacing w:val="27"/>
          <w:sz w:val="18"/>
        </w:rPr>
        <w:t xml:space="preserve"> </w:t>
      </w:r>
      <w:r>
        <w:rPr>
          <w:sz w:val="18"/>
        </w:rPr>
        <w:t>range</w:t>
      </w:r>
      <w:r>
        <w:rPr>
          <w:spacing w:val="27"/>
          <w:sz w:val="18"/>
        </w:rPr>
        <w:t xml:space="preserve"> </w:t>
      </w:r>
      <w:r>
        <w:rPr>
          <w:sz w:val="18"/>
        </w:rPr>
        <w:t>open</w:t>
      </w:r>
      <w:r>
        <w:rPr>
          <w:spacing w:val="27"/>
          <w:sz w:val="18"/>
        </w:rPr>
        <w:t xml:space="preserve"> </w:t>
      </w:r>
      <w:r>
        <w:rPr>
          <w:sz w:val="18"/>
        </w:rPr>
        <w:t>views</w:t>
      </w:r>
      <w:r>
        <w:rPr>
          <w:spacing w:val="27"/>
          <w:sz w:val="18"/>
        </w:rPr>
        <w:t xml:space="preserve"> </w:t>
      </w:r>
      <w:r>
        <w:rPr>
          <w:sz w:val="18"/>
        </w:rPr>
        <w:t>to</w:t>
      </w:r>
      <w:r>
        <w:rPr>
          <w:spacing w:val="27"/>
          <w:sz w:val="18"/>
        </w:rPr>
        <w:t xml:space="preserve"> </w:t>
      </w:r>
      <w:proofErr w:type="spellStart"/>
      <w:r>
        <w:rPr>
          <w:sz w:val="18"/>
        </w:rPr>
        <w:t>Wurdi</w:t>
      </w:r>
      <w:proofErr w:type="spellEnd"/>
      <w:r>
        <w:rPr>
          <w:spacing w:val="27"/>
          <w:sz w:val="18"/>
        </w:rPr>
        <w:t xml:space="preserve"> </w:t>
      </w:r>
      <w:proofErr w:type="spellStart"/>
      <w:r>
        <w:rPr>
          <w:spacing w:val="-2"/>
          <w:sz w:val="18"/>
        </w:rPr>
        <w:t>Youang</w:t>
      </w:r>
      <w:proofErr w:type="spellEnd"/>
    </w:p>
    <w:p w14:paraId="4AB7B699" w14:textId="77777777" w:rsidR="00021792" w:rsidRDefault="00021792">
      <w:pPr>
        <w:rPr>
          <w:sz w:val="18"/>
        </w:rPr>
        <w:sectPr w:rsidR="00021792">
          <w:footerReference w:type="even" r:id="rId129"/>
          <w:pgSz w:w="23820" w:h="16840" w:orient="landscape"/>
          <w:pgMar w:top="1920" w:right="0" w:bottom="280" w:left="80" w:header="0" w:footer="0" w:gutter="0"/>
          <w:cols w:space="720"/>
        </w:sectPr>
      </w:pPr>
    </w:p>
    <w:p w14:paraId="04E4F9A8" w14:textId="77777777" w:rsidR="00021792" w:rsidRDefault="00000000">
      <w:pPr>
        <w:pStyle w:val="Heading3"/>
        <w:rPr>
          <w:u w:val="none"/>
        </w:rPr>
      </w:pPr>
      <w:r>
        <w:rPr>
          <w:color w:val="003263"/>
          <w:spacing w:val="29"/>
          <w:u w:color="003263"/>
        </w:rPr>
        <w:lastRenderedPageBreak/>
        <w:t>15.2</w:t>
      </w:r>
    </w:p>
    <w:p w14:paraId="5F4A4EFD" w14:textId="77777777" w:rsidR="00021792" w:rsidRDefault="00021792">
      <w:pPr>
        <w:pStyle w:val="BodyText"/>
        <w:rPr>
          <w:rFonts w:ascii="Calibri"/>
          <w:b/>
          <w:sz w:val="20"/>
        </w:rPr>
      </w:pPr>
    </w:p>
    <w:p w14:paraId="40C51926" w14:textId="77777777" w:rsidR="00021792" w:rsidRDefault="00021792">
      <w:pPr>
        <w:pStyle w:val="BodyText"/>
        <w:rPr>
          <w:rFonts w:ascii="Calibri"/>
          <w:b/>
          <w:sz w:val="20"/>
        </w:rPr>
      </w:pPr>
    </w:p>
    <w:p w14:paraId="6462AD74" w14:textId="77777777" w:rsidR="00021792" w:rsidRDefault="00021792">
      <w:pPr>
        <w:pStyle w:val="BodyText"/>
        <w:rPr>
          <w:rFonts w:ascii="Calibri"/>
          <w:b/>
          <w:sz w:val="20"/>
        </w:rPr>
      </w:pPr>
    </w:p>
    <w:p w14:paraId="38A53580" w14:textId="77777777" w:rsidR="00021792" w:rsidRDefault="00021792">
      <w:pPr>
        <w:pStyle w:val="BodyText"/>
        <w:rPr>
          <w:rFonts w:ascii="Calibri"/>
          <w:b/>
          <w:sz w:val="20"/>
        </w:rPr>
      </w:pPr>
    </w:p>
    <w:p w14:paraId="35023ABB" w14:textId="77777777" w:rsidR="00021792" w:rsidRDefault="00021792">
      <w:pPr>
        <w:pStyle w:val="BodyText"/>
        <w:rPr>
          <w:rFonts w:ascii="Calibri"/>
          <w:b/>
          <w:sz w:val="20"/>
        </w:rPr>
      </w:pPr>
    </w:p>
    <w:p w14:paraId="3193D97F" w14:textId="77777777" w:rsidR="00021792" w:rsidRDefault="00021792">
      <w:pPr>
        <w:pStyle w:val="BodyText"/>
        <w:rPr>
          <w:rFonts w:ascii="Calibri"/>
          <w:b/>
          <w:sz w:val="20"/>
        </w:rPr>
      </w:pPr>
    </w:p>
    <w:p w14:paraId="100BB482" w14:textId="77777777" w:rsidR="00021792" w:rsidRDefault="00021792">
      <w:pPr>
        <w:rPr>
          <w:rFonts w:ascii="Calibri"/>
          <w:sz w:val="20"/>
        </w:rPr>
        <w:sectPr w:rsidR="00021792">
          <w:footerReference w:type="default" r:id="rId130"/>
          <w:pgSz w:w="23820" w:h="16840" w:orient="landscape"/>
          <w:pgMar w:top="1040" w:right="0" w:bottom="700" w:left="80" w:header="0" w:footer="510" w:gutter="0"/>
          <w:pgNumType w:start="115"/>
          <w:cols w:space="720"/>
        </w:sectPr>
      </w:pPr>
    </w:p>
    <w:p w14:paraId="2C188AC3" w14:textId="77777777" w:rsidR="00021792" w:rsidRDefault="00000000">
      <w:pPr>
        <w:pStyle w:val="Heading7"/>
        <w:numPr>
          <w:ilvl w:val="2"/>
          <w:numId w:val="20"/>
        </w:numPr>
        <w:tabs>
          <w:tab w:val="left" w:pos="2260"/>
          <w:tab w:val="left" w:pos="2262"/>
        </w:tabs>
        <w:spacing w:before="99"/>
        <w:ind w:hanging="1209"/>
        <w:jc w:val="left"/>
      </w:pPr>
      <w:r>
        <w:rPr>
          <w:color w:val="003263"/>
          <w:spacing w:val="23"/>
        </w:rPr>
        <w:t>PRINCES</w:t>
      </w:r>
      <w:r>
        <w:rPr>
          <w:color w:val="003263"/>
          <w:spacing w:val="44"/>
        </w:rPr>
        <w:t xml:space="preserve"> </w:t>
      </w:r>
      <w:r>
        <w:rPr>
          <w:color w:val="003263"/>
          <w:spacing w:val="17"/>
        </w:rPr>
        <w:t>FREEWAY</w:t>
      </w:r>
      <w:r>
        <w:rPr>
          <w:color w:val="003263"/>
          <w:spacing w:val="44"/>
        </w:rPr>
        <w:t xml:space="preserve"> </w:t>
      </w:r>
      <w:r>
        <w:rPr>
          <w:color w:val="003263"/>
          <w:spacing w:val="24"/>
        </w:rPr>
        <w:t>CORRIDOR</w:t>
      </w:r>
      <w:r>
        <w:rPr>
          <w:color w:val="003263"/>
          <w:spacing w:val="36"/>
        </w:rPr>
        <w:t xml:space="preserve"> </w:t>
      </w:r>
      <w:r>
        <w:rPr>
          <w:color w:val="003263"/>
          <w:spacing w:val="22"/>
        </w:rPr>
        <w:t>(SOUTH</w:t>
      </w:r>
      <w:r>
        <w:rPr>
          <w:color w:val="003263"/>
          <w:spacing w:val="45"/>
        </w:rPr>
        <w:t xml:space="preserve"> </w:t>
      </w:r>
      <w:r>
        <w:rPr>
          <w:color w:val="003263"/>
          <w:spacing w:val="19"/>
        </w:rPr>
        <w:t>SIDE)</w:t>
      </w:r>
    </w:p>
    <w:p w14:paraId="449022C5" w14:textId="77777777" w:rsidR="00021792" w:rsidRDefault="00000000">
      <w:pPr>
        <w:spacing w:before="41"/>
        <w:ind w:left="1053"/>
        <w:rPr>
          <w:rFonts w:ascii="Calibri"/>
          <w:b/>
          <w:sz w:val="32"/>
        </w:rPr>
      </w:pPr>
      <w:r>
        <w:rPr>
          <w:rFonts w:ascii="Calibri"/>
          <w:b/>
          <w:color w:val="003263"/>
          <w:spacing w:val="-2"/>
          <w:sz w:val="32"/>
        </w:rPr>
        <w:t>Objectives</w:t>
      </w:r>
    </w:p>
    <w:p w14:paraId="6892C7CA" w14:textId="77777777" w:rsidR="00021792" w:rsidRDefault="00000000">
      <w:pPr>
        <w:pStyle w:val="ListParagraph"/>
        <w:numPr>
          <w:ilvl w:val="3"/>
          <w:numId w:val="20"/>
        </w:numPr>
        <w:tabs>
          <w:tab w:val="left" w:pos="1450"/>
          <w:tab w:val="left" w:pos="1451"/>
        </w:tabs>
        <w:spacing w:before="199" w:line="285" w:lineRule="auto"/>
        <w:ind w:right="1483"/>
        <w:rPr>
          <w:sz w:val="23"/>
        </w:rPr>
      </w:pPr>
      <w:r>
        <w:rPr>
          <w:sz w:val="23"/>
        </w:rPr>
        <w:t>To</w:t>
      </w:r>
      <w:r>
        <w:rPr>
          <w:spacing w:val="36"/>
          <w:sz w:val="23"/>
        </w:rPr>
        <w:t xml:space="preserve"> </w:t>
      </w:r>
      <w:r>
        <w:rPr>
          <w:sz w:val="23"/>
        </w:rPr>
        <w:t>create</w:t>
      </w:r>
      <w:r>
        <w:rPr>
          <w:spacing w:val="36"/>
          <w:sz w:val="23"/>
        </w:rPr>
        <w:t xml:space="preserve"> </w:t>
      </w:r>
      <w:r>
        <w:rPr>
          <w:sz w:val="23"/>
        </w:rPr>
        <w:t>a</w:t>
      </w:r>
      <w:r>
        <w:rPr>
          <w:spacing w:val="36"/>
          <w:sz w:val="23"/>
        </w:rPr>
        <w:t xml:space="preserve"> </w:t>
      </w:r>
      <w:r>
        <w:rPr>
          <w:sz w:val="23"/>
        </w:rPr>
        <w:t>substantially</w:t>
      </w:r>
      <w:r>
        <w:rPr>
          <w:spacing w:val="36"/>
          <w:sz w:val="23"/>
        </w:rPr>
        <w:t xml:space="preserve"> </w:t>
      </w:r>
      <w:r>
        <w:rPr>
          <w:sz w:val="23"/>
        </w:rPr>
        <w:t>landscaped</w:t>
      </w:r>
      <w:r>
        <w:rPr>
          <w:spacing w:val="36"/>
          <w:sz w:val="23"/>
        </w:rPr>
        <w:t xml:space="preserve"> </w:t>
      </w:r>
      <w:r>
        <w:rPr>
          <w:sz w:val="23"/>
        </w:rPr>
        <w:t>vegetation</w:t>
      </w:r>
      <w:r>
        <w:rPr>
          <w:spacing w:val="36"/>
          <w:sz w:val="23"/>
        </w:rPr>
        <w:t xml:space="preserve"> </w:t>
      </w:r>
      <w:r>
        <w:rPr>
          <w:sz w:val="23"/>
        </w:rPr>
        <w:t>corridor</w:t>
      </w:r>
      <w:r>
        <w:rPr>
          <w:spacing w:val="36"/>
          <w:sz w:val="23"/>
        </w:rPr>
        <w:t xml:space="preserve"> </w:t>
      </w:r>
      <w:r>
        <w:rPr>
          <w:sz w:val="23"/>
        </w:rPr>
        <w:t>along</w:t>
      </w:r>
      <w:r>
        <w:rPr>
          <w:spacing w:val="36"/>
          <w:sz w:val="23"/>
        </w:rPr>
        <w:t xml:space="preserve"> </w:t>
      </w:r>
      <w:r>
        <w:rPr>
          <w:sz w:val="23"/>
        </w:rPr>
        <w:t>the</w:t>
      </w:r>
      <w:r>
        <w:rPr>
          <w:spacing w:val="36"/>
          <w:sz w:val="23"/>
        </w:rPr>
        <w:t xml:space="preserve"> </w:t>
      </w:r>
      <w:r>
        <w:rPr>
          <w:sz w:val="23"/>
        </w:rPr>
        <w:t>south</w:t>
      </w:r>
      <w:r>
        <w:rPr>
          <w:spacing w:val="36"/>
          <w:sz w:val="23"/>
        </w:rPr>
        <w:t xml:space="preserve"> </w:t>
      </w:r>
      <w:r>
        <w:rPr>
          <w:sz w:val="23"/>
        </w:rPr>
        <w:t>side</w:t>
      </w:r>
      <w:r>
        <w:rPr>
          <w:spacing w:val="36"/>
          <w:sz w:val="23"/>
        </w:rPr>
        <w:t xml:space="preserve"> </w:t>
      </w:r>
      <w:r>
        <w:rPr>
          <w:sz w:val="23"/>
        </w:rPr>
        <w:t>of</w:t>
      </w:r>
      <w:r>
        <w:rPr>
          <w:spacing w:val="36"/>
          <w:sz w:val="23"/>
        </w:rPr>
        <w:t xml:space="preserve"> </w:t>
      </w:r>
      <w:r>
        <w:rPr>
          <w:sz w:val="23"/>
        </w:rPr>
        <w:t>the Princes Freeway.</w:t>
      </w:r>
    </w:p>
    <w:p w14:paraId="6207839F" w14:textId="77777777" w:rsidR="00021792" w:rsidRDefault="00000000">
      <w:pPr>
        <w:pStyle w:val="ListParagraph"/>
        <w:numPr>
          <w:ilvl w:val="3"/>
          <w:numId w:val="20"/>
        </w:numPr>
        <w:tabs>
          <w:tab w:val="left" w:pos="1450"/>
          <w:tab w:val="left" w:pos="1451"/>
        </w:tabs>
        <w:spacing w:before="121" w:line="285" w:lineRule="auto"/>
        <w:ind w:right="22"/>
        <w:rPr>
          <w:sz w:val="23"/>
        </w:rPr>
      </w:pPr>
      <w:r>
        <w:rPr>
          <w:sz w:val="23"/>
        </w:rPr>
        <w:t>To</w:t>
      </w:r>
      <w:r>
        <w:rPr>
          <w:spacing w:val="34"/>
          <w:sz w:val="23"/>
        </w:rPr>
        <w:t xml:space="preserve"> </w:t>
      </w:r>
      <w:r>
        <w:rPr>
          <w:sz w:val="23"/>
        </w:rPr>
        <w:t>further</w:t>
      </w:r>
      <w:r>
        <w:rPr>
          <w:spacing w:val="34"/>
          <w:sz w:val="23"/>
        </w:rPr>
        <w:t xml:space="preserve"> </w:t>
      </w:r>
      <w:r>
        <w:rPr>
          <w:sz w:val="23"/>
        </w:rPr>
        <w:t>investigate</w:t>
      </w:r>
      <w:r>
        <w:rPr>
          <w:spacing w:val="34"/>
          <w:sz w:val="23"/>
        </w:rPr>
        <w:t xml:space="preserve"> </w:t>
      </w:r>
      <w:r>
        <w:rPr>
          <w:sz w:val="23"/>
        </w:rPr>
        <w:t>and</w:t>
      </w:r>
      <w:r>
        <w:rPr>
          <w:spacing w:val="34"/>
          <w:sz w:val="23"/>
        </w:rPr>
        <w:t xml:space="preserve"> </w:t>
      </w:r>
      <w:r>
        <w:rPr>
          <w:sz w:val="23"/>
        </w:rPr>
        <w:t>develop</w:t>
      </w:r>
      <w:r>
        <w:rPr>
          <w:spacing w:val="34"/>
          <w:sz w:val="23"/>
        </w:rPr>
        <w:t xml:space="preserve"> </w:t>
      </w:r>
      <w:r>
        <w:rPr>
          <w:sz w:val="23"/>
        </w:rPr>
        <w:t>an</w:t>
      </w:r>
      <w:r>
        <w:rPr>
          <w:spacing w:val="34"/>
          <w:sz w:val="23"/>
        </w:rPr>
        <w:t xml:space="preserve"> </w:t>
      </w:r>
      <w:r>
        <w:rPr>
          <w:sz w:val="23"/>
        </w:rPr>
        <w:t>off-road</w:t>
      </w:r>
      <w:r>
        <w:rPr>
          <w:spacing w:val="34"/>
          <w:sz w:val="23"/>
        </w:rPr>
        <w:t xml:space="preserve"> </w:t>
      </w:r>
      <w:r>
        <w:rPr>
          <w:sz w:val="23"/>
        </w:rPr>
        <w:t>bicycle</w:t>
      </w:r>
      <w:r>
        <w:rPr>
          <w:spacing w:val="34"/>
          <w:sz w:val="23"/>
        </w:rPr>
        <w:t xml:space="preserve"> </w:t>
      </w:r>
      <w:r>
        <w:rPr>
          <w:sz w:val="23"/>
        </w:rPr>
        <w:t>route</w:t>
      </w:r>
      <w:r>
        <w:rPr>
          <w:spacing w:val="34"/>
          <w:sz w:val="23"/>
        </w:rPr>
        <w:t xml:space="preserve"> </w:t>
      </w:r>
      <w:r>
        <w:rPr>
          <w:sz w:val="23"/>
        </w:rPr>
        <w:t>or</w:t>
      </w:r>
      <w:r>
        <w:rPr>
          <w:spacing w:val="34"/>
          <w:sz w:val="23"/>
        </w:rPr>
        <w:t xml:space="preserve"> </w:t>
      </w:r>
      <w:r>
        <w:rPr>
          <w:sz w:val="23"/>
        </w:rPr>
        <w:t>shared</w:t>
      </w:r>
      <w:r>
        <w:rPr>
          <w:spacing w:val="34"/>
          <w:sz w:val="23"/>
        </w:rPr>
        <w:t xml:space="preserve"> </w:t>
      </w:r>
      <w:r>
        <w:rPr>
          <w:sz w:val="23"/>
        </w:rPr>
        <w:t>path</w:t>
      </w:r>
      <w:r>
        <w:rPr>
          <w:spacing w:val="34"/>
          <w:sz w:val="23"/>
        </w:rPr>
        <w:t xml:space="preserve"> </w:t>
      </w:r>
      <w:r>
        <w:rPr>
          <w:sz w:val="23"/>
        </w:rPr>
        <w:t>to</w:t>
      </w:r>
      <w:r>
        <w:rPr>
          <w:spacing w:val="34"/>
          <w:sz w:val="23"/>
        </w:rPr>
        <w:t xml:space="preserve"> </w:t>
      </w:r>
      <w:r>
        <w:rPr>
          <w:sz w:val="23"/>
        </w:rPr>
        <w:t>connect</w:t>
      </w:r>
      <w:r>
        <w:rPr>
          <w:spacing w:val="34"/>
          <w:sz w:val="23"/>
        </w:rPr>
        <w:t xml:space="preserve"> </w:t>
      </w:r>
      <w:r>
        <w:rPr>
          <w:sz w:val="23"/>
        </w:rPr>
        <w:t>the</w:t>
      </w:r>
      <w:r>
        <w:rPr>
          <w:spacing w:val="34"/>
          <w:sz w:val="23"/>
        </w:rPr>
        <w:t xml:space="preserve"> </w:t>
      </w:r>
      <w:r>
        <w:rPr>
          <w:sz w:val="23"/>
        </w:rPr>
        <w:t>missing link</w:t>
      </w:r>
      <w:r>
        <w:rPr>
          <w:spacing w:val="40"/>
          <w:sz w:val="23"/>
        </w:rPr>
        <w:t xml:space="preserve"> </w:t>
      </w:r>
      <w:r>
        <w:rPr>
          <w:sz w:val="23"/>
        </w:rPr>
        <w:t>of</w:t>
      </w:r>
      <w:r>
        <w:rPr>
          <w:spacing w:val="40"/>
          <w:sz w:val="23"/>
        </w:rPr>
        <w:t xml:space="preserve"> </w:t>
      </w:r>
      <w:r>
        <w:rPr>
          <w:sz w:val="23"/>
        </w:rPr>
        <w:t>the</w:t>
      </w:r>
      <w:r>
        <w:rPr>
          <w:spacing w:val="40"/>
          <w:sz w:val="23"/>
        </w:rPr>
        <w:t xml:space="preserve"> </w:t>
      </w:r>
      <w:r>
        <w:rPr>
          <w:sz w:val="23"/>
        </w:rPr>
        <w:t>Port</w:t>
      </w:r>
      <w:r>
        <w:rPr>
          <w:spacing w:val="40"/>
          <w:sz w:val="23"/>
        </w:rPr>
        <w:t xml:space="preserve"> </w:t>
      </w:r>
      <w:r>
        <w:rPr>
          <w:sz w:val="23"/>
        </w:rPr>
        <w:t>Phillip</w:t>
      </w:r>
      <w:r>
        <w:rPr>
          <w:spacing w:val="40"/>
          <w:sz w:val="23"/>
        </w:rPr>
        <w:t xml:space="preserve"> </w:t>
      </w:r>
      <w:r>
        <w:rPr>
          <w:sz w:val="23"/>
        </w:rPr>
        <w:t>Bay</w:t>
      </w:r>
      <w:r>
        <w:rPr>
          <w:spacing w:val="40"/>
          <w:sz w:val="23"/>
        </w:rPr>
        <w:t xml:space="preserve"> </w:t>
      </w:r>
      <w:r>
        <w:rPr>
          <w:sz w:val="23"/>
        </w:rPr>
        <w:t>Trail</w:t>
      </w:r>
      <w:r>
        <w:rPr>
          <w:spacing w:val="40"/>
          <w:sz w:val="23"/>
        </w:rPr>
        <w:t xml:space="preserve"> </w:t>
      </w:r>
      <w:r>
        <w:rPr>
          <w:sz w:val="23"/>
        </w:rPr>
        <w:t>between</w:t>
      </w:r>
      <w:r>
        <w:rPr>
          <w:spacing w:val="40"/>
          <w:sz w:val="23"/>
        </w:rPr>
        <w:t xml:space="preserve"> </w:t>
      </w:r>
      <w:proofErr w:type="spellStart"/>
      <w:r>
        <w:rPr>
          <w:sz w:val="23"/>
        </w:rPr>
        <w:t>Werribee</w:t>
      </w:r>
      <w:proofErr w:type="spellEnd"/>
      <w:r>
        <w:rPr>
          <w:spacing w:val="40"/>
          <w:sz w:val="23"/>
        </w:rPr>
        <w:t xml:space="preserve"> </w:t>
      </w:r>
      <w:r>
        <w:rPr>
          <w:sz w:val="23"/>
        </w:rPr>
        <w:t>and</w:t>
      </w:r>
      <w:r>
        <w:rPr>
          <w:spacing w:val="40"/>
          <w:sz w:val="23"/>
        </w:rPr>
        <w:t xml:space="preserve"> </w:t>
      </w:r>
      <w:r>
        <w:rPr>
          <w:sz w:val="23"/>
        </w:rPr>
        <w:t>Geelong.</w:t>
      </w:r>
    </w:p>
    <w:p w14:paraId="55515289" w14:textId="77777777" w:rsidR="00021792" w:rsidRDefault="00000000">
      <w:pPr>
        <w:spacing w:before="145"/>
        <w:ind w:left="1053"/>
        <w:rPr>
          <w:rFonts w:ascii="Calibri"/>
          <w:b/>
          <w:sz w:val="32"/>
        </w:rPr>
      </w:pPr>
      <w:r>
        <w:rPr>
          <w:rFonts w:ascii="Calibri"/>
          <w:b/>
          <w:color w:val="003263"/>
          <w:spacing w:val="-2"/>
          <w:sz w:val="32"/>
        </w:rPr>
        <w:t>Strategies</w:t>
      </w:r>
    </w:p>
    <w:p w14:paraId="2BD84190" w14:textId="77777777" w:rsidR="00021792" w:rsidRDefault="00000000">
      <w:pPr>
        <w:pStyle w:val="ListParagraph"/>
        <w:numPr>
          <w:ilvl w:val="3"/>
          <w:numId w:val="20"/>
        </w:numPr>
        <w:tabs>
          <w:tab w:val="left" w:pos="1450"/>
          <w:tab w:val="left" w:pos="1451"/>
        </w:tabs>
        <w:spacing w:before="199"/>
        <w:ind w:hanging="398"/>
        <w:rPr>
          <w:sz w:val="23"/>
        </w:rPr>
      </w:pPr>
      <w:r>
        <w:rPr>
          <w:sz w:val="23"/>
        </w:rPr>
        <w:t>Encourage</w:t>
      </w:r>
      <w:r>
        <w:rPr>
          <w:spacing w:val="36"/>
          <w:sz w:val="23"/>
        </w:rPr>
        <w:t xml:space="preserve"> </w:t>
      </w:r>
      <w:r>
        <w:rPr>
          <w:sz w:val="23"/>
        </w:rPr>
        <w:t>landscaped</w:t>
      </w:r>
      <w:r>
        <w:rPr>
          <w:spacing w:val="39"/>
          <w:sz w:val="23"/>
        </w:rPr>
        <w:t xml:space="preserve"> </w:t>
      </w:r>
      <w:r>
        <w:rPr>
          <w:sz w:val="23"/>
        </w:rPr>
        <w:t>vegetation</w:t>
      </w:r>
      <w:r>
        <w:rPr>
          <w:spacing w:val="39"/>
          <w:sz w:val="23"/>
        </w:rPr>
        <w:t xml:space="preserve"> </w:t>
      </w:r>
      <w:r>
        <w:rPr>
          <w:sz w:val="23"/>
        </w:rPr>
        <w:t>buffer</w:t>
      </w:r>
      <w:r>
        <w:rPr>
          <w:spacing w:val="38"/>
          <w:sz w:val="23"/>
        </w:rPr>
        <w:t xml:space="preserve"> </w:t>
      </w:r>
      <w:r>
        <w:rPr>
          <w:sz w:val="23"/>
        </w:rPr>
        <w:t>along</w:t>
      </w:r>
      <w:r>
        <w:rPr>
          <w:spacing w:val="39"/>
          <w:sz w:val="23"/>
        </w:rPr>
        <w:t xml:space="preserve"> </w:t>
      </w:r>
      <w:r>
        <w:rPr>
          <w:sz w:val="23"/>
        </w:rPr>
        <w:t>full</w:t>
      </w:r>
      <w:r>
        <w:rPr>
          <w:spacing w:val="39"/>
          <w:sz w:val="23"/>
        </w:rPr>
        <w:t xml:space="preserve"> </w:t>
      </w:r>
      <w:r>
        <w:rPr>
          <w:sz w:val="23"/>
        </w:rPr>
        <w:t>extent</w:t>
      </w:r>
      <w:r>
        <w:rPr>
          <w:spacing w:val="39"/>
          <w:sz w:val="23"/>
        </w:rPr>
        <w:t xml:space="preserve"> </w:t>
      </w:r>
      <w:r>
        <w:rPr>
          <w:sz w:val="23"/>
        </w:rPr>
        <w:t>of</w:t>
      </w:r>
      <w:r>
        <w:rPr>
          <w:spacing w:val="38"/>
          <w:sz w:val="23"/>
        </w:rPr>
        <w:t xml:space="preserve"> </w:t>
      </w:r>
      <w:r>
        <w:rPr>
          <w:sz w:val="23"/>
        </w:rPr>
        <w:t>Princes</w:t>
      </w:r>
      <w:r>
        <w:rPr>
          <w:spacing w:val="39"/>
          <w:sz w:val="23"/>
        </w:rPr>
        <w:t xml:space="preserve"> </w:t>
      </w:r>
      <w:r>
        <w:rPr>
          <w:sz w:val="23"/>
        </w:rPr>
        <w:t>Freeway,</w:t>
      </w:r>
      <w:r>
        <w:rPr>
          <w:spacing w:val="39"/>
          <w:sz w:val="23"/>
        </w:rPr>
        <w:t xml:space="preserve"> </w:t>
      </w:r>
      <w:r>
        <w:rPr>
          <w:sz w:val="23"/>
        </w:rPr>
        <w:t>ensuring</w:t>
      </w:r>
      <w:r>
        <w:rPr>
          <w:spacing w:val="39"/>
          <w:sz w:val="23"/>
        </w:rPr>
        <w:t xml:space="preserve"> </w:t>
      </w:r>
      <w:r>
        <w:rPr>
          <w:spacing w:val="-5"/>
          <w:sz w:val="23"/>
        </w:rPr>
        <w:t>the</w:t>
      </w:r>
    </w:p>
    <w:p w14:paraId="22580B74" w14:textId="77777777" w:rsidR="00021792" w:rsidRDefault="00000000">
      <w:pPr>
        <w:pStyle w:val="BodyText"/>
        <w:spacing w:before="61"/>
        <w:ind w:left="1450"/>
      </w:pPr>
      <w:r>
        <w:t>selection</w:t>
      </w:r>
      <w:r>
        <w:rPr>
          <w:spacing w:val="31"/>
        </w:rPr>
        <w:t xml:space="preserve"> </w:t>
      </w:r>
      <w:r>
        <w:t>of</w:t>
      </w:r>
      <w:r>
        <w:rPr>
          <w:spacing w:val="32"/>
        </w:rPr>
        <w:t xml:space="preserve"> </w:t>
      </w:r>
      <w:r>
        <w:t>suitable</w:t>
      </w:r>
      <w:r>
        <w:rPr>
          <w:spacing w:val="32"/>
        </w:rPr>
        <w:t xml:space="preserve"> </w:t>
      </w:r>
      <w:r>
        <w:t>species</w:t>
      </w:r>
      <w:r>
        <w:rPr>
          <w:spacing w:val="31"/>
        </w:rPr>
        <w:t xml:space="preserve"> </w:t>
      </w:r>
      <w:r>
        <w:t>which</w:t>
      </w:r>
      <w:r>
        <w:rPr>
          <w:spacing w:val="32"/>
        </w:rPr>
        <w:t xml:space="preserve"> </w:t>
      </w:r>
      <w:r>
        <w:t>will</w:t>
      </w:r>
      <w:r>
        <w:rPr>
          <w:spacing w:val="32"/>
        </w:rPr>
        <w:t xml:space="preserve"> </w:t>
      </w:r>
      <w:r>
        <w:t>not</w:t>
      </w:r>
      <w:r>
        <w:rPr>
          <w:spacing w:val="32"/>
        </w:rPr>
        <w:t xml:space="preserve"> </w:t>
      </w:r>
      <w:r>
        <w:t>impact</w:t>
      </w:r>
      <w:r>
        <w:rPr>
          <w:spacing w:val="31"/>
        </w:rPr>
        <w:t xml:space="preserve"> </w:t>
      </w:r>
      <w:r>
        <w:t>negatively</w:t>
      </w:r>
      <w:r>
        <w:rPr>
          <w:spacing w:val="32"/>
        </w:rPr>
        <w:t xml:space="preserve"> </w:t>
      </w:r>
      <w:r>
        <w:t>on</w:t>
      </w:r>
      <w:r>
        <w:rPr>
          <w:spacing w:val="32"/>
        </w:rPr>
        <w:t xml:space="preserve"> </w:t>
      </w:r>
      <w:r>
        <w:t>gas</w:t>
      </w:r>
      <w:r>
        <w:rPr>
          <w:spacing w:val="31"/>
        </w:rPr>
        <w:t xml:space="preserve"> </w:t>
      </w:r>
      <w:r>
        <w:t>or</w:t>
      </w:r>
      <w:r>
        <w:rPr>
          <w:spacing w:val="32"/>
        </w:rPr>
        <w:t xml:space="preserve"> </w:t>
      </w:r>
      <w:r>
        <w:t>oil</w:t>
      </w:r>
      <w:r>
        <w:rPr>
          <w:spacing w:val="32"/>
        </w:rPr>
        <w:t xml:space="preserve"> </w:t>
      </w:r>
      <w:r>
        <w:t>pipeline</w:t>
      </w:r>
      <w:r>
        <w:rPr>
          <w:spacing w:val="32"/>
        </w:rPr>
        <w:t xml:space="preserve"> </w:t>
      </w:r>
      <w:r>
        <w:rPr>
          <w:spacing w:val="-2"/>
        </w:rPr>
        <w:t>easements.</w:t>
      </w:r>
    </w:p>
    <w:p w14:paraId="26BC2853" w14:textId="77777777" w:rsidR="00021792" w:rsidRDefault="00000000">
      <w:pPr>
        <w:pStyle w:val="ListParagraph"/>
        <w:numPr>
          <w:ilvl w:val="3"/>
          <w:numId w:val="20"/>
        </w:numPr>
        <w:tabs>
          <w:tab w:val="left" w:pos="1450"/>
          <w:tab w:val="left" w:pos="1451"/>
        </w:tabs>
        <w:spacing w:before="170" w:line="285" w:lineRule="auto"/>
        <w:ind w:right="208"/>
        <w:rPr>
          <w:sz w:val="23"/>
        </w:rPr>
      </w:pPr>
      <w:r>
        <w:rPr>
          <w:sz w:val="23"/>
        </w:rPr>
        <w:t>Encourage</w:t>
      </w:r>
      <w:r>
        <w:rPr>
          <w:spacing w:val="36"/>
          <w:sz w:val="23"/>
        </w:rPr>
        <w:t xml:space="preserve"> </w:t>
      </w:r>
      <w:r>
        <w:rPr>
          <w:sz w:val="23"/>
        </w:rPr>
        <w:t>development</w:t>
      </w:r>
      <w:r>
        <w:rPr>
          <w:spacing w:val="36"/>
          <w:sz w:val="23"/>
        </w:rPr>
        <w:t xml:space="preserve"> </w:t>
      </w:r>
      <w:r>
        <w:rPr>
          <w:sz w:val="23"/>
        </w:rPr>
        <w:t>of</w:t>
      </w:r>
      <w:r>
        <w:rPr>
          <w:spacing w:val="36"/>
          <w:sz w:val="23"/>
        </w:rPr>
        <w:t xml:space="preserve"> </w:t>
      </w:r>
      <w:r>
        <w:rPr>
          <w:sz w:val="23"/>
        </w:rPr>
        <w:t>an</w:t>
      </w:r>
      <w:r>
        <w:rPr>
          <w:spacing w:val="36"/>
          <w:sz w:val="23"/>
        </w:rPr>
        <w:t xml:space="preserve"> </w:t>
      </w:r>
      <w:r>
        <w:rPr>
          <w:sz w:val="23"/>
        </w:rPr>
        <w:t>off-road</w:t>
      </w:r>
      <w:r>
        <w:rPr>
          <w:spacing w:val="36"/>
          <w:sz w:val="23"/>
        </w:rPr>
        <w:t xml:space="preserve"> </w:t>
      </w:r>
      <w:r>
        <w:rPr>
          <w:sz w:val="23"/>
        </w:rPr>
        <w:t>bicycle</w:t>
      </w:r>
      <w:r>
        <w:rPr>
          <w:spacing w:val="36"/>
          <w:sz w:val="23"/>
        </w:rPr>
        <w:t xml:space="preserve"> </w:t>
      </w:r>
      <w:r>
        <w:rPr>
          <w:sz w:val="23"/>
        </w:rPr>
        <w:t>or</w:t>
      </w:r>
      <w:r>
        <w:rPr>
          <w:spacing w:val="36"/>
          <w:sz w:val="23"/>
        </w:rPr>
        <w:t xml:space="preserve"> </w:t>
      </w:r>
      <w:r>
        <w:rPr>
          <w:sz w:val="23"/>
        </w:rPr>
        <w:t>shared</w:t>
      </w:r>
      <w:r>
        <w:rPr>
          <w:spacing w:val="36"/>
          <w:sz w:val="23"/>
        </w:rPr>
        <w:t xml:space="preserve"> </w:t>
      </w:r>
      <w:r>
        <w:rPr>
          <w:sz w:val="23"/>
        </w:rPr>
        <w:t>path</w:t>
      </w:r>
      <w:r>
        <w:rPr>
          <w:spacing w:val="36"/>
          <w:sz w:val="23"/>
        </w:rPr>
        <w:t xml:space="preserve"> </w:t>
      </w:r>
      <w:r>
        <w:rPr>
          <w:sz w:val="23"/>
        </w:rPr>
        <w:t>to</w:t>
      </w:r>
      <w:r>
        <w:rPr>
          <w:spacing w:val="36"/>
          <w:sz w:val="23"/>
        </w:rPr>
        <w:t xml:space="preserve"> </w:t>
      </w:r>
      <w:r>
        <w:rPr>
          <w:sz w:val="23"/>
        </w:rPr>
        <w:t>connect</w:t>
      </w:r>
      <w:r>
        <w:rPr>
          <w:spacing w:val="36"/>
          <w:sz w:val="23"/>
        </w:rPr>
        <w:t xml:space="preserve"> </w:t>
      </w:r>
      <w:r>
        <w:rPr>
          <w:sz w:val="23"/>
        </w:rPr>
        <w:t>to</w:t>
      </w:r>
      <w:r>
        <w:rPr>
          <w:spacing w:val="36"/>
          <w:sz w:val="23"/>
        </w:rPr>
        <w:t xml:space="preserve"> </w:t>
      </w:r>
      <w:r>
        <w:rPr>
          <w:sz w:val="23"/>
        </w:rPr>
        <w:t>the</w:t>
      </w:r>
      <w:r>
        <w:rPr>
          <w:spacing w:val="36"/>
          <w:sz w:val="23"/>
        </w:rPr>
        <w:t xml:space="preserve"> </w:t>
      </w:r>
      <w:r>
        <w:rPr>
          <w:sz w:val="23"/>
        </w:rPr>
        <w:t>broader</w:t>
      </w:r>
      <w:r>
        <w:rPr>
          <w:spacing w:val="36"/>
          <w:sz w:val="23"/>
        </w:rPr>
        <w:t xml:space="preserve"> </w:t>
      </w:r>
      <w:r>
        <w:rPr>
          <w:sz w:val="23"/>
        </w:rPr>
        <w:t>regional bike</w:t>
      </w:r>
      <w:r>
        <w:rPr>
          <w:spacing w:val="40"/>
          <w:sz w:val="23"/>
        </w:rPr>
        <w:t xml:space="preserve"> </w:t>
      </w:r>
      <w:r>
        <w:rPr>
          <w:sz w:val="23"/>
        </w:rPr>
        <w:t>path</w:t>
      </w:r>
      <w:r>
        <w:rPr>
          <w:spacing w:val="40"/>
          <w:sz w:val="23"/>
        </w:rPr>
        <w:t xml:space="preserve"> </w:t>
      </w:r>
      <w:r>
        <w:rPr>
          <w:sz w:val="23"/>
        </w:rPr>
        <w:t>network,</w:t>
      </w:r>
      <w:r>
        <w:rPr>
          <w:spacing w:val="40"/>
          <w:sz w:val="23"/>
        </w:rPr>
        <w:t xml:space="preserve"> </w:t>
      </w:r>
      <w:r>
        <w:rPr>
          <w:sz w:val="23"/>
        </w:rPr>
        <w:t>including</w:t>
      </w:r>
      <w:r>
        <w:rPr>
          <w:spacing w:val="40"/>
          <w:sz w:val="23"/>
        </w:rPr>
        <w:t xml:space="preserve"> </w:t>
      </w:r>
      <w:r>
        <w:rPr>
          <w:sz w:val="23"/>
        </w:rPr>
        <w:t>the</w:t>
      </w:r>
      <w:r>
        <w:rPr>
          <w:spacing w:val="40"/>
          <w:sz w:val="23"/>
        </w:rPr>
        <w:t xml:space="preserve"> </w:t>
      </w:r>
      <w:r>
        <w:rPr>
          <w:sz w:val="23"/>
        </w:rPr>
        <w:t>Port</w:t>
      </w:r>
      <w:r>
        <w:rPr>
          <w:spacing w:val="40"/>
          <w:sz w:val="23"/>
        </w:rPr>
        <w:t xml:space="preserve"> </w:t>
      </w:r>
      <w:r>
        <w:rPr>
          <w:sz w:val="23"/>
        </w:rPr>
        <w:t>Phillip</w:t>
      </w:r>
      <w:r>
        <w:rPr>
          <w:spacing w:val="40"/>
          <w:sz w:val="23"/>
        </w:rPr>
        <w:t xml:space="preserve"> </w:t>
      </w:r>
      <w:r>
        <w:rPr>
          <w:sz w:val="23"/>
        </w:rPr>
        <w:t>Bay</w:t>
      </w:r>
      <w:r>
        <w:rPr>
          <w:spacing w:val="40"/>
          <w:sz w:val="23"/>
        </w:rPr>
        <w:t xml:space="preserve"> </w:t>
      </w:r>
      <w:r>
        <w:rPr>
          <w:sz w:val="23"/>
        </w:rPr>
        <w:t>Trail</w:t>
      </w:r>
      <w:r>
        <w:rPr>
          <w:spacing w:val="40"/>
          <w:sz w:val="23"/>
        </w:rPr>
        <w:t xml:space="preserve"> </w:t>
      </w:r>
      <w:r>
        <w:rPr>
          <w:sz w:val="23"/>
        </w:rPr>
        <w:t>and</w:t>
      </w:r>
      <w:r>
        <w:rPr>
          <w:spacing w:val="40"/>
          <w:sz w:val="23"/>
        </w:rPr>
        <w:t xml:space="preserve"> </w:t>
      </w:r>
      <w:r>
        <w:rPr>
          <w:sz w:val="23"/>
        </w:rPr>
        <w:t>trails</w:t>
      </w:r>
      <w:r>
        <w:rPr>
          <w:spacing w:val="40"/>
          <w:sz w:val="23"/>
        </w:rPr>
        <w:t xml:space="preserve"> </w:t>
      </w:r>
      <w:r>
        <w:rPr>
          <w:sz w:val="23"/>
        </w:rPr>
        <w:t>to</w:t>
      </w:r>
      <w:r>
        <w:rPr>
          <w:spacing w:val="40"/>
          <w:sz w:val="23"/>
        </w:rPr>
        <w:t xml:space="preserve"> </w:t>
      </w:r>
      <w:r>
        <w:rPr>
          <w:sz w:val="23"/>
        </w:rPr>
        <w:t>the</w:t>
      </w:r>
      <w:r>
        <w:rPr>
          <w:spacing w:val="40"/>
          <w:sz w:val="23"/>
        </w:rPr>
        <w:t xml:space="preserve"> </w:t>
      </w:r>
      <w:r>
        <w:rPr>
          <w:sz w:val="23"/>
        </w:rPr>
        <w:t>northern</w:t>
      </w:r>
      <w:r>
        <w:rPr>
          <w:spacing w:val="40"/>
          <w:sz w:val="23"/>
        </w:rPr>
        <w:t xml:space="preserve"> </w:t>
      </w:r>
      <w:r>
        <w:rPr>
          <w:sz w:val="23"/>
        </w:rPr>
        <w:t>areas</w:t>
      </w:r>
      <w:r>
        <w:rPr>
          <w:spacing w:val="40"/>
          <w:sz w:val="23"/>
        </w:rPr>
        <w:t xml:space="preserve"> </w:t>
      </w:r>
      <w:r>
        <w:rPr>
          <w:sz w:val="23"/>
        </w:rPr>
        <w:t>of</w:t>
      </w:r>
      <w:r>
        <w:rPr>
          <w:spacing w:val="40"/>
          <w:sz w:val="23"/>
        </w:rPr>
        <w:t xml:space="preserve"> </w:t>
      </w:r>
      <w:proofErr w:type="gramStart"/>
      <w:r>
        <w:rPr>
          <w:sz w:val="23"/>
        </w:rPr>
        <w:t>Little</w:t>
      </w:r>
      <w:proofErr w:type="gramEnd"/>
    </w:p>
    <w:p w14:paraId="1B63C10F" w14:textId="77777777" w:rsidR="00021792" w:rsidRDefault="00000000">
      <w:pPr>
        <w:pStyle w:val="BodyText"/>
        <w:spacing w:before="12"/>
        <w:ind w:left="1450"/>
      </w:pPr>
      <w:r>
        <w:t>River,</w:t>
      </w:r>
      <w:r>
        <w:rPr>
          <w:spacing w:val="19"/>
        </w:rPr>
        <w:t xml:space="preserve"> </w:t>
      </w:r>
      <w:proofErr w:type="gramStart"/>
      <w:r>
        <w:t>Lara</w:t>
      </w:r>
      <w:proofErr w:type="gramEnd"/>
      <w:r>
        <w:rPr>
          <w:spacing w:val="19"/>
        </w:rPr>
        <w:t xml:space="preserve"> </w:t>
      </w:r>
      <w:r>
        <w:t>and</w:t>
      </w:r>
      <w:r>
        <w:rPr>
          <w:spacing w:val="19"/>
        </w:rPr>
        <w:t xml:space="preserve"> </w:t>
      </w:r>
      <w:r>
        <w:t>the</w:t>
      </w:r>
      <w:r>
        <w:rPr>
          <w:spacing w:val="19"/>
        </w:rPr>
        <w:t xml:space="preserve"> </w:t>
      </w:r>
      <w:r>
        <w:t>You</w:t>
      </w:r>
      <w:r>
        <w:rPr>
          <w:spacing w:val="19"/>
        </w:rPr>
        <w:t xml:space="preserve"> </w:t>
      </w:r>
      <w:proofErr w:type="spellStart"/>
      <w:r>
        <w:rPr>
          <w:spacing w:val="-2"/>
        </w:rPr>
        <w:t>Yangs</w:t>
      </w:r>
      <w:proofErr w:type="spellEnd"/>
      <w:r>
        <w:rPr>
          <w:spacing w:val="-2"/>
        </w:rPr>
        <w:t>.</w:t>
      </w:r>
    </w:p>
    <w:p w14:paraId="5CF22C2C" w14:textId="77777777" w:rsidR="00021792" w:rsidRDefault="00021792">
      <w:pPr>
        <w:pStyle w:val="BodyText"/>
        <w:spacing w:before="3"/>
        <w:rPr>
          <w:sz w:val="32"/>
        </w:rPr>
      </w:pPr>
    </w:p>
    <w:p w14:paraId="51957803" w14:textId="77777777" w:rsidR="00021792" w:rsidRDefault="00000000">
      <w:pPr>
        <w:pStyle w:val="Heading7"/>
        <w:numPr>
          <w:ilvl w:val="2"/>
          <w:numId w:val="20"/>
        </w:numPr>
        <w:tabs>
          <w:tab w:val="left" w:pos="2261"/>
          <w:tab w:val="left" w:pos="2262"/>
        </w:tabs>
        <w:spacing w:line="204" w:lineRule="auto"/>
        <w:ind w:left="1064" w:right="2496" w:hanging="11"/>
        <w:jc w:val="left"/>
      </w:pPr>
      <w:r>
        <w:rPr>
          <w:color w:val="003263"/>
          <w:spacing w:val="24"/>
        </w:rPr>
        <w:t xml:space="preserve">EXISTING </w:t>
      </w:r>
      <w:r>
        <w:rPr>
          <w:color w:val="003263"/>
          <w:spacing w:val="25"/>
        </w:rPr>
        <w:t xml:space="preserve">SETTLEMENT </w:t>
      </w:r>
      <w:r>
        <w:rPr>
          <w:color w:val="003263"/>
          <w:spacing w:val="21"/>
        </w:rPr>
        <w:t xml:space="preserve">AREAS </w:t>
      </w:r>
      <w:r>
        <w:rPr>
          <w:color w:val="003263"/>
          <w:spacing w:val="19"/>
        </w:rPr>
        <w:t xml:space="preserve">WEST </w:t>
      </w:r>
      <w:r>
        <w:rPr>
          <w:color w:val="003263"/>
          <w:spacing w:val="28"/>
        </w:rPr>
        <w:t xml:space="preserve">OF </w:t>
      </w:r>
      <w:r>
        <w:rPr>
          <w:color w:val="003263"/>
          <w:spacing w:val="16"/>
        </w:rPr>
        <w:t xml:space="preserve">AVALON </w:t>
      </w:r>
      <w:r>
        <w:rPr>
          <w:color w:val="003263"/>
          <w:spacing w:val="25"/>
        </w:rPr>
        <w:t>ROAD</w:t>
      </w:r>
    </w:p>
    <w:p w14:paraId="6E29F7BC" w14:textId="77777777" w:rsidR="00021792" w:rsidRDefault="00000000">
      <w:pPr>
        <w:spacing w:before="55"/>
        <w:ind w:left="1053"/>
        <w:rPr>
          <w:rFonts w:ascii="Calibri"/>
          <w:b/>
          <w:sz w:val="32"/>
        </w:rPr>
      </w:pPr>
      <w:r>
        <w:rPr>
          <w:rFonts w:ascii="Calibri"/>
          <w:b/>
          <w:color w:val="003263"/>
          <w:spacing w:val="-2"/>
          <w:sz w:val="32"/>
        </w:rPr>
        <w:t>Objectives</w:t>
      </w:r>
    </w:p>
    <w:p w14:paraId="5B11CFAC" w14:textId="77777777" w:rsidR="00021792" w:rsidRDefault="00000000">
      <w:pPr>
        <w:pStyle w:val="ListParagraph"/>
        <w:numPr>
          <w:ilvl w:val="3"/>
          <w:numId w:val="20"/>
        </w:numPr>
        <w:tabs>
          <w:tab w:val="left" w:pos="1450"/>
          <w:tab w:val="left" w:pos="1451"/>
        </w:tabs>
        <w:spacing w:before="199" w:line="285" w:lineRule="auto"/>
        <w:ind w:right="456"/>
        <w:rPr>
          <w:sz w:val="23"/>
        </w:rPr>
      </w:pPr>
      <w:r>
        <w:rPr>
          <w:sz w:val="23"/>
        </w:rPr>
        <w:t>To</w:t>
      </w:r>
      <w:r>
        <w:rPr>
          <w:spacing w:val="39"/>
          <w:sz w:val="23"/>
        </w:rPr>
        <w:t xml:space="preserve"> </w:t>
      </w:r>
      <w:r>
        <w:rPr>
          <w:sz w:val="23"/>
        </w:rPr>
        <w:t>acknowledge</w:t>
      </w:r>
      <w:r>
        <w:rPr>
          <w:spacing w:val="39"/>
          <w:sz w:val="23"/>
        </w:rPr>
        <w:t xml:space="preserve"> </w:t>
      </w:r>
      <w:r>
        <w:rPr>
          <w:sz w:val="23"/>
        </w:rPr>
        <w:t>existing</w:t>
      </w:r>
      <w:r>
        <w:rPr>
          <w:spacing w:val="39"/>
          <w:sz w:val="23"/>
        </w:rPr>
        <w:t xml:space="preserve"> </w:t>
      </w:r>
      <w:r>
        <w:rPr>
          <w:sz w:val="23"/>
        </w:rPr>
        <w:t>settlements</w:t>
      </w:r>
      <w:r>
        <w:rPr>
          <w:spacing w:val="39"/>
          <w:sz w:val="23"/>
        </w:rPr>
        <w:t xml:space="preserve"> </w:t>
      </w:r>
      <w:r>
        <w:rPr>
          <w:sz w:val="23"/>
        </w:rPr>
        <w:t>in</w:t>
      </w:r>
      <w:r>
        <w:rPr>
          <w:spacing w:val="39"/>
          <w:sz w:val="23"/>
        </w:rPr>
        <w:t xml:space="preserve"> </w:t>
      </w:r>
      <w:r>
        <w:rPr>
          <w:sz w:val="23"/>
        </w:rPr>
        <w:t>Avalon</w:t>
      </w:r>
      <w:r>
        <w:rPr>
          <w:spacing w:val="39"/>
          <w:sz w:val="23"/>
        </w:rPr>
        <w:t xml:space="preserve"> </w:t>
      </w:r>
      <w:r>
        <w:rPr>
          <w:sz w:val="23"/>
        </w:rPr>
        <w:t>and</w:t>
      </w:r>
      <w:r>
        <w:rPr>
          <w:spacing w:val="39"/>
          <w:sz w:val="23"/>
        </w:rPr>
        <w:t xml:space="preserve"> </w:t>
      </w:r>
      <w:r>
        <w:rPr>
          <w:sz w:val="23"/>
        </w:rPr>
        <w:t>protect</w:t>
      </w:r>
      <w:r>
        <w:rPr>
          <w:spacing w:val="39"/>
          <w:sz w:val="23"/>
        </w:rPr>
        <w:t xml:space="preserve"> </w:t>
      </w:r>
      <w:r>
        <w:rPr>
          <w:sz w:val="23"/>
        </w:rPr>
        <w:t>their</w:t>
      </w:r>
      <w:r>
        <w:rPr>
          <w:spacing w:val="39"/>
          <w:sz w:val="23"/>
        </w:rPr>
        <w:t xml:space="preserve"> </w:t>
      </w:r>
      <w:r>
        <w:rPr>
          <w:sz w:val="23"/>
        </w:rPr>
        <w:t>visual</w:t>
      </w:r>
      <w:r>
        <w:rPr>
          <w:spacing w:val="39"/>
          <w:sz w:val="23"/>
        </w:rPr>
        <w:t xml:space="preserve"> </w:t>
      </w:r>
      <w:r>
        <w:rPr>
          <w:sz w:val="23"/>
        </w:rPr>
        <w:t>amenity</w:t>
      </w:r>
      <w:r>
        <w:rPr>
          <w:spacing w:val="39"/>
          <w:sz w:val="23"/>
        </w:rPr>
        <w:t xml:space="preserve"> </w:t>
      </w:r>
      <w:r>
        <w:rPr>
          <w:sz w:val="23"/>
        </w:rPr>
        <w:t>and</w:t>
      </w:r>
      <w:r>
        <w:rPr>
          <w:spacing w:val="39"/>
          <w:sz w:val="23"/>
        </w:rPr>
        <w:t xml:space="preserve"> </w:t>
      </w:r>
      <w:r>
        <w:rPr>
          <w:sz w:val="23"/>
        </w:rPr>
        <w:t>character through</w:t>
      </w:r>
      <w:r>
        <w:rPr>
          <w:spacing w:val="40"/>
          <w:sz w:val="23"/>
        </w:rPr>
        <w:t xml:space="preserve"> </w:t>
      </w:r>
      <w:r>
        <w:rPr>
          <w:sz w:val="23"/>
        </w:rPr>
        <w:t>appropriate</w:t>
      </w:r>
      <w:r>
        <w:rPr>
          <w:spacing w:val="40"/>
          <w:sz w:val="23"/>
        </w:rPr>
        <w:t xml:space="preserve"> </w:t>
      </w:r>
      <w:r>
        <w:rPr>
          <w:sz w:val="23"/>
        </w:rPr>
        <w:t>design</w:t>
      </w:r>
      <w:r>
        <w:rPr>
          <w:spacing w:val="40"/>
          <w:sz w:val="23"/>
        </w:rPr>
        <w:t xml:space="preserve"> </w:t>
      </w:r>
      <w:r>
        <w:rPr>
          <w:sz w:val="23"/>
        </w:rPr>
        <w:t>controls</w:t>
      </w:r>
      <w:r>
        <w:rPr>
          <w:spacing w:val="40"/>
          <w:sz w:val="23"/>
        </w:rPr>
        <w:t xml:space="preserve"> </w:t>
      </w:r>
      <w:r>
        <w:rPr>
          <w:sz w:val="23"/>
        </w:rPr>
        <w:t>for</w:t>
      </w:r>
      <w:r>
        <w:rPr>
          <w:spacing w:val="40"/>
          <w:sz w:val="23"/>
        </w:rPr>
        <w:t xml:space="preserve"> </w:t>
      </w:r>
      <w:r>
        <w:rPr>
          <w:sz w:val="23"/>
        </w:rPr>
        <w:t>development</w:t>
      </w:r>
      <w:r>
        <w:rPr>
          <w:spacing w:val="40"/>
          <w:sz w:val="23"/>
        </w:rPr>
        <w:t xml:space="preserve"> </w:t>
      </w:r>
      <w:r>
        <w:rPr>
          <w:sz w:val="23"/>
        </w:rPr>
        <w:t>of</w:t>
      </w:r>
      <w:r>
        <w:rPr>
          <w:spacing w:val="40"/>
          <w:sz w:val="23"/>
        </w:rPr>
        <w:t xml:space="preserve"> </w:t>
      </w:r>
      <w:r>
        <w:rPr>
          <w:sz w:val="23"/>
        </w:rPr>
        <w:t>the</w:t>
      </w:r>
      <w:r>
        <w:rPr>
          <w:spacing w:val="40"/>
          <w:sz w:val="23"/>
        </w:rPr>
        <w:t xml:space="preserve"> </w:t>
      </w:r>
      <w:r>
        <w:rPr>
          <w:sz w:val="23"/>
        </w:rPr>
        <w:t>GAEP</w:t>
      </w:r>
      <w:r>
        <w:rPr>
          <w:spacing w:val="40"/>
          <w:sz w:val="23"/>
        </w:rPr>
        <w:t xml:space="preserve"> </w:t>
      </w:r>
      <w:r>
        <w:rPr>
          <w:sz w:val="23"/>
        </w:rPr>
        <w:t>and</w:t>
      </w:r>
      <w:r>
        <w:rPr>
          <w:spacing w:val="40"/>
          <w:sz w:val="23"/>
        </w:rPr>
        <w:t xml:space="preserve"> </w:t>
      </w:r>
      <w:r>
        <w:rPr>
          <w:sz w:val="23"/>
        </w:rPr>
        <w:t>Avalon</w:t>
      </w:r>
      <w:r>
        <w:rPr>
          <w:spacing w:val="40"/>
          <w:sz w:val="23"/>
        </w:rPr>
        <w:t xml:space="preserve"> </w:t>
      </w:r>
      <w:r>
        <w:rPr>
          <w:sz w:val="23"/>
        </w:rPr>
        <w:t>Airport.</w:t>
      </w:r>
    </w:p>
    <w:p w14:paraId="5558D45F" w14:textId="77777777" w:rsidR="00021792" w:rsidRDefault="00000000">
      <w:pPr>
        <w:spacing w:before="145"/>
        <w:ind w:left="1053"/>
        <w:rPr>
          <w:rFonts w:ascii="Calibri"/>
          <w:b/>
          <w:sz w:val="32"/>
        </w:rPr>
      </w:pPr>
      <w:r>
        <w:rPr>
          <w:rFonts w:ascii="Calibri"/>
          <w:b/>
          <w:color w:val="003263"/>
          <w:spacing w:val="-2"/>
          <w:sz w:val="32"/>
        </w:rPr>
        <w:t>Strategies</w:t>
      </w:r>
    </w:p>
    <w:p w14:paraId="4BD82703" w14:textId="77777777" w:rsidR="00021792" w:rsidRDefault="00000000">
      <w:pPr>
        <w:pStyle w:val="ListParagraph"/>
        <w:numPr>
          <w:ilvl w:val="3"/>
          <w:numId w:val="20"/>
        </w:numPr>
        <w:tabs>
          <w:tab w:val="left" w:pos="1450"/>
          <w:tab w:val="left" w:pos="1451"/>
        </w:tabs>
        <w:spacing w:before="198" w:line="285" w:lineRule="auto"/>
        <w:ind w:right="307"/>
        <w:rPr>
          <w:sz w:val="23"/>
        </w:rPr>
      </w:pPr>
      <w:r>
        <w:rPr>
          <w:sz w:val="23"/>
        </w:rPr>
        <w:t>Acknowledge</w:t>
      </w:r>
      <w:r>
        <w:rPr>
          <w:spacing w:val="35"/>
          <w:sz w:val="23"/>
        </w:rPr>
        <w:t xml:space="preserve"> </w:t>
      </w:r>
      <w:r>
        <w:rPr>
          <w:sz w:val="23"/>
        </w:rPr>
        <w:t>existing</w:t>
      </w:r>
      <w:r>
        <w:rPr>
          <w:spacing w:val="35"/>
          <w:sz w:val="23"/>
        </w:rPr>
        <w:t xml:space="preserve"> </w:t>
      </w:r>
      <w:r>
        <w:rPr>
          <w:sz w:val="23"/>
        </w:rPr>
        <w:t>rural</w:t>
      </w:r>
      <w:r>
        <w:rPr>
          <w:spacing w:val="35"/>
          <w:sz w:val="23"/>
        </w:rPr>
        <w:t xml:space="preserve"> </w:t>
      </w:r>
      <w:r>
        <w:rPr>
          <w:sz w:val="23"/>
        </w:rPr>
        <w:t>residential</w:t>
      </w:r>
      <w:r>
        <w:rPr>
          <w:spacing w:val="35"/>
          <w:sz w:val="23"/>
        </w:rPr>
        <w:t xml:space="preserve"> </w:t>
      </w:r>
      <w:r>
        <w:rPr>
          <w:sz w:val="23"/>
        </w:rPr>
        <w:t>dwellings</w:t>
      </w:r>
      <w:r>
        <w:rPr>
          <w:spacing w:val="35"/>
          <w:sz w:val="23"/>
        </w:rPr>
        <w:t xml:space="preserve"> </w:t>
      </w:r>
      <w:r>
        <w:rPr>
          <w:sz w:val="23"/>
        </w:rPr>
        <w:t>and</w:t>
      </w:r>
      <w:r>
        <w:rPr>
          <w:spacing w:val="35"/>
          <w:sz w:val="23"/>
        </w:rPr>
        <w:t xml:space="preserve"> </w:t>
      </w:r>
      <w:r>
        <w:rPr>
          <w:sz w:val="23"/>
        </w:rPr>
        <w:t>land</w:t>
      </w:r>
      <w:r>
        <w:rPr>
          <w:spacing w:val="35"/>
          <w:sz w:val="23"/>
        </w:rPr>
        <w:t xml:space="preserve"> </w:t>
      </w:r>
      <w:r>
        <w:rPr>
          <w:sz w:val="23"/>
        </w:rPr>
        <w:t>uses</w:t>
      </w:r>
      <w:r>
        <w:rPr>
          <w:spacing w:val="35"/>
          <w:sz w:val="23"/>
        </w:rPr>
        <w:t xml:space="preserve"> </w:t>
      </w:r>
      <w:r>
        <w:rPr>
          <w:sz w:val="23"/>
        </w:rPr>
        <w:t>to</w:t>
      </w:r>
      <w:r>
        <w:rPr>
          <w:spacing w:val="35"/>
          <w:sz w:val="23"/>
        </w:rPr>
        <w:t xml:space="preserve"> </w:t>
      </w:r>
      <w:r>
        <w:rPr>
          <w:sz w:val="23"/>
        </w:rPr>
        <w:t>the</w:t>
      </w:r>
      <w:r>
        <w:rPr>
          <w:spacing w:val="35"/>
          <w:sz w:val="23"/>
        </w:rPr>
        <w:t xml:space="preserve"> </w:t>
      </w:r>
      <w:r>
        <w:rPr>
          <w:sz w:val="23"/>
        </w:rPr>
        <w:t>west</w:t>
      </w:r>
      <w:r>
        <w:rPr>
          <w:spacing w:val="35"/>
          <w:sz w:val="23"/>
        </w:rPr>
        <w:t xml:space="preserve"> </w:t>
      </w:r>
      <w:r>
        <w:rPr>
          <w:sz w:val="23"/>
        </w:rPr>
        <w:t>of</w:t>
      </w:r>
      <w:r>
        <w:rPr>
          <w:spacing w:val="35"/>
          <w:sz w:val="23"/>
        </w:rPr>
        <w:t xml:space="preserve"> </w:t>
      </w:r>
      <w:proofErr w:type="gramStart"/>
      <w:r>
        <w:rPr>
          <w:sz w:val="23"/>
        </w:rPr>
        <w:t>Avalon</w:t>
      </w:r>
      <w:r>
        <w:rPr>
          <w:spacing w:val="35"/>
          <w:sz w:val="23"/>
        </w:rPr>
        <w:t xml:space="preserve"> </w:t>
      </w:r>
      <w:r>
        <w:rPr>
          <w:sz w:val="23"/>
        </w:rPr>
        <w:t>Road,</w:t>
      </w:r>
      <w:r>
        <w:rPr>
          <w:spacing w:val="35"/>
          <w:sz w:val="23"/>
        </w:rPr>
        <w:t xml:space="preserve"> </w:t>
      </w:r>
      <w:r>
        <w:rPr>
          <w:sz w:val="23"/>
        </w:rPr>
        <w:t>but</w:t>
      </w:r>
      <w:proofErr w:type="gramEnd"/>
      <w:r>
        <w:rPr>
          <w:sz w:val="23"/>
        </w:rPr>
        <w:t xml:space="preserve"> discourage</w:t>
      </w:r>
      <w:r>
        <w:rPr>
          <w:spacing w:val="40"/>
          <w:sz w:val="23"/>
        </w:rPr>
        <w:t xml:space="preserve"> </w:t>
      </w:r>
      <w:r>
        <w:rPr>
          <w:sz w:val="23"/>
        </w:rPr>
        <w:t>further</w:t>
      </w:r>
      <w:r>
        <w:rPr>
          <w:spacing w:val="40"/>
          <w:sz w:val="23"/>
        </w:rPr>
        <w:t xml:space="preserve"> </w:t>
      </w:r>
      <w:r>
        <w:rPr>
          <w:sz w:val="23"/>
        </w:rPr>
        <w:t>residential</w:t>
      </w:r>
      <w:r>
        <w:rPr>
          <w:spacing w:val="40"/>
          <w:sz w:val="23"/>
        </w:rPr>
        <w:t xml:space="preserve"> </w:t>
      </w:r>
      <w:r>
        <w:rPr>
          <w:sz w:val="23"/>
        </w:rPr>
        <w:t>development.</w:t>
      </w:r>
    </w:p>
    <w:p w14:paraId="3E5D8A83" w14:textId="77777777" w:rsidR="00021792" w:rsidRDefault="00000000">
      <w:pPr>
        <w:pStyle w:val="ListParagraph"/>
        <w:numPr>
          <w:ilvl w:val="3"/>
          <w:numId w:val="20"/>
        </w:numPr>
        <w:tabs>
          <w:tab w:val="left" w:pos="1450"/>
          <w:tab w:val="left" w:pos="1451"/>
        </w:tabs>
        <w:spacing w:before="122" w:line="285" w:lineRule="auto"/>
        <w:rPr>
          <w:sz w:val="23"/>
        </w:rPr>
      </w:pPr>
      <w:r>
        <w:rPr>
          <w:sz w:val="23"/>
        </w:rPr>
        <w:t>Protect</w:t>
      </w:r>
      <w:r>
        <w:rPr>
          <w:spacing w:val="40"/>
          <w:sz w:val="23"/>
        </w:rPr>
        <w:t xml:space="preserve"> </w:t>
      </w:r>
      <w:r>
        <w:rPr>
          <w:sz w:val="23"/>
        </w:rPr>
        <w:t>visual</w:t>
      </w:r>
      <w:r>
        <w:rPr>
          <w:spacing w:val="40"/>
          <w:sz w:val="23"/>
        </w:rPr>
        <w:t xml:space="preserve"> </w:t>
      </w:r>
      <w:r>
        <w:rPr>
          <w:sz w:val="23"/>
        </w:rPr>
        <w:t>amenity</w:t>
      </w:r>
      <w:r>
        <w:rPr>
          <w:spacing w:val="40"/>
          <w:sz w:val="23"/>
        </w:rPr>
        <w:t xml:space="preserve"> </w:t>
      </w:r>
      <w:r>
        <w:rPr>
          <w:sz w:val="23"/>
        </w:rPr>
        <w:t>through</w:t>
      </w:r>
      <w:r>
        <w:rPr>
          <w:spacing w:val="40"/>
          <w:sz w:val="23"/>
        </w:rPr>
        <w:t xml:space="preserve"> </w:t>
      </w:r>
      <w:r>
        <w:rPr>
          <w:sz w:val="23"/>
        </w:rPr>
        <w:t>suitable</w:t>
      </w:r>
      <w:r>
        <w:rPr>
          <w:spacing w:val="40"/>
          <w:sz w:val="23"/>
        </w:rPr>
        <w:t xml:space="preserve"> </w:t>
      </w:r>
      <w:r>
        <w:rPr>
          <w:sz w:val="23"/>
        </w:rPr>
        <w:t>design</w:t>
      </w:r>
      <w:r>
        <w:rPr>
          <w:spacing w:val="40"/>
          <w:sz w:val="23"/>
        </w:rPr>
        <w:t xml:space="preserve"> </w:t>
      </w:r>
      <w:r>
        <w:rPr>
          <w:sz w:val="23"/>
        </w:rPr>
        <w:t>strategies</w:t>
      </w:r>
      <w:r>
        <w:rPr>
          <w:spacing w:val="40"/>
          <w:sz w:val="23"/>
        </w:rPr>
        <w:t xml:space="preserve"> </w:t>
      </w:r>
      <w:r>
        <w:rPr>
          <w:sz w:val="23"/>
        </w:rPr>
        <w:t>such</w:t>
      </w:r>
      <w:r>
        <w:rPr>
          <w:spacing w:val="40"/>
          <w:sz w:val="23"/>
        </w:rPr>
        <w:t xml:space="preserve"> </w:t>
      </w:r>
      <w:r>
        <w:rPr>
          <w:sz w:val="23"/>
        </w:rPr>
        <w:t>as</w:t>
      </w:r>
      <w:r>
        <w:rPr>
          <w:spacing w:val="40"/>
          <w:sz w:val="23"/>
        </w:rPr>
        <w:t xml:space="preserve"> </w:t>
      </w:r>
      <w:r>
        <w:rPr>
          <w:sz w:val="23"/>
        </w:rPr>
        <w:t>setbacks</w:t>
      </w:r>
      <w:r>
        <w:rPr>
          <w:spacing w:val="40"/>
          <w:sz w:val="23"/>
        </w:rPr>
        <w:t xml:space="preserve"> </w:t>
      </w:r>
      <w:r>
        <w:rPr>
          <w:sz w:val="23"/>
        </w:rPr>
        <w:t>and</w:t>
      </w:r>
      <w:r>
        <w:rPr>
          <w:spacing w:val="40"/>
          <w:sz w:val="23"/>
        </w:rPr>
        <w:t xml:space="preserve"> </w:t>
      </w:r>
      <w:r>
        <w:rPr>
          <w:sz w:val="23"/>
        </w:rPr>
        <w:t>landscape</w:t>
      </w:r>
      <w:r>
        <w:rPr>
          <w:spacing w:val="40"/>
          <w:sz w:val="23"/>
        </w:rPr>
        <w:t xml:space="preserve"> </w:t>
      </w:r>
      <w:r>
        <w:rPr>
          <w:sz w:val="23"/>
        </w:rPr>
        <w:t>buffers to</w:t>
      </w:r>
      <w:r>
        <w:rPr>
          <w:spacing w:val="40"/>
          <w:sz w:val="23"/>
        </w:rPr>
        <w:t xml:space="preserve"> </w:t>
      </w:r>
      <w:r>
        <w:rPr>
          <w:sz w:val="23"/>
        </w:rPr>
        <w:t>the</w:t>
      </w:r>
      <w:r>
        <w:rPr>
          <w:spacing w:val="40"/>
          <w:sz w:val="23"/>
        </w:rPr>
        <w:t xml:space="preserve"> </w:t>
      </w:r>
      <w:r>
        <w:rPr>
          <w:sz w:val="23"/>
        </w:rPr>
        <w:t>east</w:t>
      </w:r>
      <w:r>
        <w:rPr>
          <w:spacing w:val="40"/>
          <w:sz w:val="23"/>
        </w:rPr>
        <w:t xml:space="preserve"> </w:t>
      </w:r>
      <w:r>
        <w:rPr>
          <w:sz w:val="23"/>
        </w:rPr>
        <w:t>side</w:t>
      </w:r>
      <w:r>
        <w:rPr>
          <w:spacing w:val="40"/>
          <w:sz w:val="23"/>
        </w:rPr>
        <w:t xml:space="preserve"> </w:t>
      </w:r>
      <w:r>
        <w:rPr>
          <w:sz w:val="23"/>
        </w:rPr>
        <w:t>of</w:t>
      </w:r>
      <w:r>
        <w:rPr>
          <w:spacing w:val="40"/>
          <w:sz w:val="23"/>
        </w:rPr>
        <w:t xml:space="preserve"> </w:t>
      </w:r>
      <w:r>
        <w:rPr>
          <w:sz w:val="23"/>
        </w:rPr>
        <w:t>Avalon</w:t>
      </w:r>
      <w:r>
        <w:rPr>
          <w:spacing w:val="40"/>
          <w:sz w:val="23"/>
        </w:rPr>
        <w:t xml:space="preserve"> </w:t>
      </w:r>
      <w:r>
        <w:rPr>
          <w:sz w:val="23"/>
        </w:rPr>
        <w:t>Road</w:t>
      </w:r>
      <w:r>
        <w:rPr>
          <w:spacing w:val="40"/>
          <w:sz w:val="23"/>
        </w:rPr>
        <w:t xml:space="preserve"> </w:t>
      </w:r>
      <w:r>
        <w:rPr>
          <w:sz w:val="23"/>
        </w:rPr>
        <w:t>(within</w:t>
      </w:r>
      <w:r>
        <w:rPr>
          <w:spacing w:val="40"/>
          <w:sz w:val="23"/>
        </w:rPr>
        <w:t xml:space="preserve"> </w:t>
      </w:r>
      <w:r>
        <w:rPr>
          <w:sz w:val="23"/>
        </w:rPr>
        <w:t>the</w:t>
      </w:r>
      <w:r>
        <w:rPr>
          <w:spacing w:val="40"/>
          <w:sz w:val="23"/>
        </w:rPr>
        <w:t xml:space="preserve"> </w:t>
      </w:r>
      <w:r>
        <w:rPr>
          <w:sz w:val="23"/>
        </w:rPr>
        <w:t>GAEP</w:t>
      </w:r>
      <w:r>
        <w:rPr>
          <w:spacing w:val="40"/>
          <w:sz w:val="23"/>
        </w:rPr>
        <w:t xml:space="preserve"> </w:t>
      </w:r>
      <w:r>
        <w:rPr>
          <w:sz w:val="23"/>
        </w:rPr>
        <w:t>boundary).</w:t>
      </w:r>
    </w:p>
    <w:p w14:paraId="25979710" w14:textId="77777777" w:rsidR="00021792" w:rsidRDefault="00000000">
      <w:pPr>
        <w:pStyle w:val="Heading7"/>
        <w:numPr>
          <w:ilvl w:val="2"/>
          <w:numId w:val="20"/>
        </w:numPr>
        <w:tabs>
          <w:tab w:val="left" w:pos="1758"/>
          <w:tab w:val="left" w:pos="1759"/>
        </w:tabs>
        <w:spacing w:before="99"/>
        <w:ind w:left="1758"/>
        <w:jc w:val="left"/>
      </w:pPr>
      <w:r>
        <w:rPr>
          <w:b w:val="0"/>
        </w:rPr>
        <w:br w:type="column"/>
      </w:r>
      <w:r>
        <w:rPr>
          <w:color w:val="003263"/>
          <w:spacing w:val="18"/>
        </w:rPr>
        <w:t>COASTAL</w:t>
      </w:r>
      <w:r>
        <w:rPr>
          <w:color w:val="003263"/>
          <w:spacing w:val="44"/>
        </w:rPr>
        <w:t xml:space="preserve"> </w:t>
      </w:r>
      <w:r>
        <w:rPr>
          <w:color w:val="003263"/>
          <w:spacing w:val="25"/>
        </w:rPr>
        <w:t>ENVIRONS</w:t>
      </w:r>
    </w:p>
    <w:p w14:paraId="438B01A0" w14:textId="77777777" w:rsidR="00021792" w:rsidRDefault="00000000">
      <w:pPr>
        <w:spacing w:before="41"/>
        <w:ind w:left="551"/>
        <w:rPr>
          <w:rFonts w:ascii="Calibri"/>
          <w:b/>
          <w:sz w:val="32"/>
        </w:rPr>
      </w:pPr>
      <w:r>
        <w:rPr>
          <w:rFonts w:ascii="Calibri"/>
          <w:b/>
          <w:color w:val="003263"/>
          <w:spacing w:val="-2"/>
          <w:sz w:val="32"/>
        </w:rPr>
        <w:t>Objectives</w:t>
      </w:r>
    </w:p>
    <w:p w14:paraId="46CA3589" w14:textId="77777777" w:rsidR="00021792" w:rsidRDefault="00000000">
      <w:pPr>
        <w:pStyle w:val="ListParagraph"/>
        <w:numPr>
          <w:ilvl w:val="3"/>
          <w:numId w:val="20"/>
        </w:numPr>
        <w:tabs>
          <w:tab w:val="left" w:pos="948"/>
          <w:tab w:val="left" w:pos="949"/>
        </w:tabs>
        <w:spacing w:before="199" w:line="285" w:lineRule="auto"/>
        <w:ind w:left="948" w:right="1376"/>
        <w:rPr>
          <w:sz w:val="23"/>
        </w:rPr>
      </w:pPr>
      <w:r>
        <w:rPr>
          <w:sz w:val="23"/>
        </w:rPr>
        <w:t>To</w:t>
      </w:r>
      <w:r>
        <w:rPr>
          <w:spacing w:val="40"/>
          <w:sz w:val="23"/>
        </w:rPr>
        <w:t xml:space="preserve"> </w:t>
      </w:r>
      <w:r>
        <w:rPr>
          <w:sz w:val="23"/>
        </w:rPr>
        <w:t>protect</w:t>
      </w:r>
      <w:r>
        <w:rPr>
          <w:spacing w:val="40"/>
          <w:sz w:val="23"/>
        </w:rPr>
        <w:t xml:space="preserve"> </w:t>
      </w:r>
      <w:r>
        <w:rPr>
          <w:sz w:val="23"/>
        </w:rPr>
        <w:t>the</w:t>
      </w:r>
      <w:r>
        <w:rPr>
          <w:spacing w:val="40"/>
          <w:sz w:val="23"/>
        </w:rPr>
        <w:t xml:space="preserve"> </w:t>
      </w:r>
      <w:r>
        <w:rPr>
          <w:sz w:val="23"/>
        </w:rPr>
        <w:t>coastal</w:t>
      </w:r>
      <w:r>
        <w:rPr>
          <w:spacing w:val="40"/>
          <w:sz w:val="23"/>
        </w:rPr>
        <w:t xml:space="preserve"> </w:t>
      </w:r>
      <w:r>
        <w:rPr>
          <w:sz w:val="23"/>
        </w:rPr>
        <w:t>environment,</w:t>
      </w:r>
      <w:r>
        <w:rPr>
          <w:spacing w:val="40"/>
          <w:sz w:val="23"/>
        </w:rPr>
        <w:t xml:space="preserve"> </w:t>
      </w:r>
      <w:r>
        <w:rPr>
          <w:sz w:val="23"/>
        </w:rPr>
        <w:t>including</w:t>
      </w:r>
      <w:r>
        <w:rPr>
          <w:spacing w:val="40"/>
          <w:sz w:val="23"/>
        </w:rPr>
        <w:t xml:space="preserve"> </w:t>
      </w:r>
      <w:r>
        <w:rPr>
          <w:sz w:val="23"/>
        </w:rPr>
        <w:t>areas</w:t>
      </w:r>
      <w:r>
        <w:rPr>
          <w:spacing w:val="40"/>
          <w:sz w:val="23"/>
        </w:rPr>
        <w:t xml:space="preserve"> </w:t>
      </w:r>
      <w:r>
        <w:rPr>
          <w:sz w:val="23"/>
        </w:rPr>
        <w:t>of</w:t>
      </w:r>
      <w:r>
        <w:rPr>
          <w:spacing w:val="40"/>
          <w:sz w:val="23"/>
        </w:rPr>
        <w:t xml:space="preserve"> </w:t>
      </w:r>
      <w:r>
        <w:rPr>
          <w:sz w:val="23"/>
        </w:rPr>
        <w:t>acknowledged</w:t>
      </w:r>
      <w:r>
        <w:rPr>
          <w:spacing w:val="40"/>
          <w:sz w:val="23"/>
        </w:rPr>
        <w:t xml:space="preserve"> </w:t>
      </w:r>
      <w:r>
        <w:rPr>
          <w:sz w:val="23"/>
        </w:rPr>
        <w:t>environmental</w:t>
      </w:r>
      <w:r>
        <w:rPr>
          <w:spacing w:val="40"/>
          <w:sz w:val="23"/>
        </w:rPr>
        <w:t xml:space="preserve"> </w:t>
      </w:r>
      <w:r>
        <w:rPr>
          <w:sz w:val="23"/>
        </w:rPr>
        <w:t>importance such as the Ramsar wetlands.</w:t>
      </w:r>
    </w:p>
    <w:p w14:paraId="56749D83" w14:textId="77777777" w:rsidR="00021792" w:rsidRDefault="00000000">
      <w:pPr>
        <w:pStyle w:val="ListParagraph"/>
        <w:numPr>
          <w:ilvl w:val="3"/>
          <w:numId w:val="20"/>
        </w:numPr>
        <w:tabs>
          <w:tab w:val="left" w:pos="948"/>
          <w:tab w:val="left" w:pos="949"/>
        </w:tabs>
        <w:spacing w:before="121"/>
        <w:ind w:left="948" w:hanging="398"/>
        <w:rPr>
          <w:sz w:val="23"/>
        </w:rPr>
      </w:pPr>
      <w:r>
        <w:rPr>
          <w:sz w:val="23"/>
        </w:rPr>
        <w:t>To</w:t>
      </w:r>
      <w:r>
        <w:rPr>
          <w:spacing w:val="35"/>
          <w:sz w:val="23"/>
        </w:rPr>
        <w:t xml:space="preserve"> </w:t>
      </w:r>
      <w:r>
        <w:rPr>
          <w:sz w:val="23"/>
        </w:rPr>
        <w:t>enhance</w:t>
      </w:r>
      <w:r>
        <w:rPr>
          <w:spacing w:val="38"/>
          <w:sz w:val="23"/>
        </w:rPr>
        <w:t xml:space="preserve"> </w:t>
      </w:r>
      <w:r>
        <w:rPr>
          <w:sz w:val="23"/>
        </w:rPr>
        <w:t>public</w:t>
      </w:r>
      <w:r>
        <w:rPr>
          <w:spacing w:val="38"/>
          <w:sz w:val="23"/>
        </w:rPr>
        <w:t xml:space="preserve"> </w:t>
      </w:r>
      <w:r>
        <w:rPr>
          <w:sz w:val="23"/>
        </w:rPr>
        <w:t>knowledge</w:t>
      </w:r>
      <w:r>
        <w:rPr>
          <w:spacing w:val="38"/>
          <w:sz w:val="23"/>
        </w:rPr>
        <w:t xml:space="preserve"> </w:t>
      </w:r>
      <w:r>
        <w:rPr>
          <w:sz w:val="23"/>
        </w:rPr>
        <w:t>and</w:t>
      </w:r>
      <w:r>
        <w:rPr>
          <w:spacing w:val="38"/>
          <w:sz w:val="23"/>
        </w:rPr>
        <w:t xml:space="preserve"> </w:t>
      </w:r>
      <w:r>
        <w:rPr>
          <w:sz w:val="23"/>
        </w:rPr>
        <w:t>appreciation</w:t>
      </w:r>
      <w:r>
        <w:rPr>
          <w:spacing w:val="37"/>
          <w:sz w:val="23"/>
        </w:rPr>
        <w:t xml:space="preserve"> </w:t>
      </w:r>
      <w:r>
        <w:rPr>
          <w:sz w:val="23"/>
        </w:rPr>
        <w:t>of</w:t>
      </w:r>
      <w:r>
        <w:rPr>
          <w:spacing w:val="38"/>
          <w:sz w:val="23"/>
        </w:rPr>
        <w:t xml:space="preserve"> </w:t>
      </w:r>
      <w:r>
        <w:rPr>
          <w:sz w:val="23"/>
        </w:rPr>
        <w:t>significant</w:t>
      </w:r>
      <w:r>
        <w:rPr>
          <w:spacing w:val="38"/>
          <w:sz w:val="23"/>
        </w:rPr>
        <w:t xml:space="preserve"> </w:t>
      </w:r>
      <w:r>
        <w:rPr>
          <w:sz w:val="23"/>
        </w:rPr>
        <w:t>coastal</w:t>
      </w:r>
      <w:r>
        <w:rPr>
          <w:spacing w:val="38"/>
          <w:sz w:val="23"/>
        </w:rPr>
        <w:t xml:space="preserve"> </w:t>
      </w:r>
      <w:r>
        <w:rPr>
          <w:sz w:val="23"/>
        </w:rPr>
        <w:t>environ</w:t>
      </w:r>
      <w:r>
        <w:rPr>
          <w:spacing w:val="38"/>
          <w:sz w:val="23"/>
        </w:rPr>
        <w:t xml:space="preserve"> </w:t>
      </w:r>
      <w:r>
        <w:rPr>
          <w:spacing w:val="-2"/>
          <w:sz w:val="23"/>
        </w:rPr>
        <w:t>areas.</w:t>
      </w:r>
    </w:p>
    <w:p w14:paraId="52CB9523" w14:textId="77777777" w:rsidR="00021792" w:rsidRDefault="00000000">
      <w:pPr>
        <w:spacing w:before="194"/>
        <w:ind w:left="551"/>
        <w:rPr>
          <w:rFonts w:ascii="Calibri"/>
          <w:b/>
          <w:sz w:val="32"/>
        </w:rPr>
      </w:pPr>
      <w:r>
        <w:rPr>
          <w:rFonts w:ascii="Calibri"/>
          <w:b/>
          <w:color w:val="003263"/>
          <w:spacing w:val="-2"/>
          <w:sz w:val="32"/>
        </w:rPr>
        <w:t>Strategies</w:t>
      </w:r>
    </w:p>
    <w:p w14:paraId="672544CB" w14:textId="77777777" w:rsidR="00021792" w:rsidRDefault="00000000">
      <w:pPr>
        <w:pStyle w:val="ListParagraph"/>
        <w:numPr>
          <w:ilvl w:val="3"/>
          <w:numId w:val="20"/>
        </w:numPr>
        <w:tabs>
          <w:tab w:val="left" w:pos="948"/>
          <w:tab w:val="left" w:pos="949"/>
        </w:tabs>
        <w:spacing w:before="199"/>
        <w:ind w:left="948" w:hanging="398"/>
        <w:rPr>
          <w:sz w:val="23"/>
        </w:rPr>
      </w:pPr>
      <w:r>
        <w:rPr>
          <w:sz w:val="23"/>
        </w:rPr>
        <w:t>Protect</w:t>
      </w:r>
      <w:r>
        <w:rPr>
          <w:spacing w:val="41"/>
          <w:sz w:val="23"/>
        </w:rPr>
        <w:t xml:space="preserve"> </w:t>
      </w:r>
      <w:r>
        <w:rPr>
          <w:sz w:val="23"/>
        </w:rPr>
        <w:t>areas</w:t>
      </w:r>
      <w:r>
        <w:rPr>
          <w:spacing w:val="43"/>
          <w:sz w:val="23"/>
        </w:rPr>
        <w:t xml:space="preserve"> </w:t>
      </w:r>
      <w:r>
        <w:rPr>
          <w:sz w:val="23"/>
        </w:rPr>
        <w:t>of</w:t>
      </w:r>
      <w:r>
        <w:rPr>
          <w:spacing w:val="43"/>
          <w:sz w:val="23"/>
        </w:rPr>
        <w:t xml:space="preserve"> </w:t>
      </w:r>
      <w:r>
        <w:rPr>
          <w:sz w:val="23"/>
        </w:rPr>
        <w:t>environmental</w:t>
      </w:r>
      <w:r>
        <w:rPr>
          <w:spacing w:val="43"/>
          <w:sz w:val="23"/>
        </w:rPr>
        <w:t xml:space="preserve"> </w:t>
      </w:r>
      <w:r>
        <w:rPr>
          <w:sz w:val="23"/>
        </w:rPr>
        <w:t>importance,</w:t>
      </w:r>
      <w:r>
        <w:rPr>
          <w:spacing w:val="44"/>
          <w:sz w:val="23"/>
        </w:rPr>
        <w:t xml:space="preserve"> </w:t>
      </w:r>
      <w:r>
        <w:rPr>
          <w:sz w:val="23"/>
        </w:rPr>
        <w:t>through</w:t>
      </w:r>
      <w:r>
        <w:rPr>
          <w:spacing w:val="43"/>
          <w:sz w:val="23"/>
        </w:rPr>
        <w:t xml:space="preserve"> </w:t>
      </w:r>
      <w:r>
        <w:rPr>
          <w:sz w:val="23"/>
        </w:rPr>
        <w:t>existing</w:t>
      </w:r>
      <w:r>
        <w:rPr>
          <w:spacing w:val="43"/>
          <w:sz w:val="23"/>
        </w:rPr>
        <w:t xml:space="preserve"> </w:t>
      </w:r>
      <w:r>
        <w:rPr>
          <w:sz w:val="23"/>
        </w:rPr>
        <w:t>relevant</w:t>
      </w:r>
      <w:r>
        <w:rPr>
          <w:spacing w:val="43"/>
          <w:sz w:val="23"/>
        </w:rPr>
        <w:t xml:space="preserve"> </w:t>
      </w:r>
      <w:r>
        <w:rPr>
          <w:sz w:val="23"/>
        </w:rPr>
        <w:t>policy</w:t>
      </w:r>
      <w:r>
        <w:rPr>
          <w:spacing w:val="44"/>
          <w:sz w:val="23"/>
        </w:rPr>
        <w:t xml:space="preserve"> </w:t>
      </w:r>
      <w:r>
        <w:rPr>
          <w:spacing w:val="-2"/>
          <w:sz w:val="23"/>
        </w:rPr>
        <w:t>frameworks.</w:t>
      </w:r>
    </w:p>
    <w:p w14:paraId="1BCCFADD" w14:textId="77777777" w:rsidR="00021792" w:rsidRDefault="00000000">
      <w:pPr>
        <w:pStyle w:val="ListParagraph"/>
        <w:numPr>
          <w:ilvl w:val="3"/>
          <w:numId w:val="20"/>
        </w:numPr>
        <w:tabs>
          <w:tab w:val="left" w:pos="948"/>
          <w:tab w:val="left" w:pos="949"/>
        </w:tabs>
        <w:spacing w:line="285" w:lineRule="auto"/>
        <w:ind w:left="948" w:right="1640"/>
        <w:rPr>
          <w:sz w:val="23"/>
        </w:rPr>
      </w:pPr>
      <w:r>
        <w:rPr>
          <w:sz w:val="23"/>
        </w:rPr>
        <w:t>Encourage</w:t>
      </w:r>
      <w:r>
        <w:rPr>
          <w:spacing w:val="38"/>
          <w:sz w:val="23"/>
        </w:rPr>
        <w:t xml:space="preserve"> </w:t>
      </w:r>
      <w:r>
        <w:rPr>
          <w:sz w:val="23"/>
        </w:rPr>
        <w:t>targeted</w:t>
      </w:r>
      <w:r>
        <w:rPr>
          <w:spacing w:val="38"/>
          <w:sz w:val="23"/>
        </w:rPr>
        <w:t xml:space="preserve"> </w:t>
      </w:r>
      <w:r>
        <w:rPr>
          <w:sz w:val="23"/>
        </w:rPr>
        <w:t>and</w:t>
      </w:r>
      <w:r>
        <w:rPr>
          <w:spacing w:val="38"/>
          <w:sz w:val="23"/>
        </w:rPr>
        <w:t xml:space="preserve"> </w:t>
      </w:r>
      <w:r>
        <w:rPr>
          <w:sz w:val="23"/>
        </w:rPr>
        <w:t>controlled</w:t>
      </w:r>
      <w:r>
        <w:rPr>
          <w:spacing w:val="38"/>
          <w:sz w:val="23"/>
        </w:rPr>
        <w:t xml:space="preserve"> </w:t>
      </w:r>
      <w:r>
        <w:rPr>
          <w:sz w:val="23"/>
        </w:rPr>
        <w:t>public</w:t>
      </w:r>
      <w:r>
        <w:rPr>
          <w:spacing w:val="38"/>
          <w:sz w:val="23"/>
        </w:rPr>
        <w:t xml:space="preserve"> </w:t>
      </w:r>
      <w:r>
        <w:rPr>
          <w:sz w:val="23"/>
        </w:rPr>
        <w:t>access</w:t>
      </w:r>
      <w:r>
        <w:rPr>
          <w:spacing w:val="38"/>
          <w:sz w:val="23"/>
        </w:rPr>
        <w:t xml:space="preserve"> </w:t>
      </w:r>
      <w:r>
        <w:rPr>
          <w:sz w:val="23"/>
        </w:rPr>
        <w:t>links</w:t>
      </w:r>
      <w:r>
        <w:rPr>
          <w:spacing w:val="38"/>
          <w:sz w:val="23"/>
        </w:rPr>
        <w:t xml:space="preserve"> </w:t>
      </w:r>
      <w:r>
        <w:rPr>
          <w:sz w:val="23"/>
        </w:rPr>
        <w:t>to</w:t>
      </w:r>
      <w:r>
        <w:rPr>
          <w:spacing w:val="38"/>
          <w:sz w:val="23"/>
        </w:rPr>
        <w:t xml:space="preserve"> </w:t>
      </w:r>
      <w:r>
        <w:rPr>
          <w:sz w:val="23"/>
        </w:rPr>
        <w:t>Port</w:t>
      </w:r>
      <w:r>
        <w:rPr>
          <w:spacing w:val="38"/>
          <w:sz w:val="23"/>
        </w:rPr>
        <w:t xml:space="preserve"> </w:t>
      </w:r>
      <w:r>
        <w:rPr>
          <w:sz w:val="23"/>
        </w:rPr>
        <w:t>Phillip</w:t>
      </w:r>
      <w:r>
        <w:rPr>
          <w:spacing w:val="38"/>
          <w:sz w:val="23"/>
        </w:rPr>
        <w:t xml:space="preserve"> </w:t>
      </w:r>
      <w:r>
        <w:rPr>
          <w:sz w:val="23"/>
        </w:rPr>
        <w:t>Bay</w:t>
      </w:r>
      <w:r>
        <w:rPr>
          <w:spacing w:val="38"/>
          <w:sz w:val="23"/>
        </w:rPr>
        <w:t xml:space="preserve"> </w:t>
      </w:r>
      <w:r>
        <w:rPr>
          <w:sz w:val="23"/>
        </w:rPr>
        <w:t>along</w:t>
      </w:r>
      <w:r>
        <w:rPr>
          <w:spacing w:val="38"/>
          <w:sz w:val="23"/>
        </w:rPr>
        <w:t xml:space="preserve"> </w:t>
      </w:r>
      <w:r>
        <w:rPr>
          <w:sz w:val="23"/>
        </w:rPr>
        <w:t>the</w:t>
      </w:r>
      <w:r>
        <w:rPr>
          <w:spacing w:val="38"/>
          <w:sz w:val="23"/>
        </w:rPr>
        <w:t xml:space="preserve"> </w:t>
      </w:r>
      <w:r>
        <w:rPr>
          <w:sz w:val="23"/>
        </w:rPr>
        <w:t>coastline, where appropriate.</w:t>
      </w:r>
    </w:p>
    <w:p w14:paraId="21C09EF8" w14:textId="77777777" w:rsidR="00021792" w:rsidRDefault="00000000">
      <w:pPr>
        <w:pStyle w:val="ListParagraph"/>
        <w:numPr>
          <w:ilvl w:val="3"/>
          <w:numId w:val="20"/>
        </w:numPr>
        <w:tabs>
          <w:tab w:val="left" w:pos="948"/>
          <w:tab w:val="left" w:pos="949"/>
        </w:tabs>
        <w:spacing w:before="121" w:line="285" w:lineRule="auto"/>
        <w:ind w:left="948" w:right="1594"/>
        <w:rPr>
          <w:sz w:val="23"/>
        </w:rPr>
      </w:pPr>
      <w:r>
        <w:rPr>
          <w:sz w:val="23"/>
        </w:rPr>
        <w:t>Investigate</w:t>
      </w:r>
      <w:r>
        <w:rPr>
          <w:spacing w:val="36"/>
          <w:sz w:val="23"/>
        </w:rPr>
        <w:t xml:space="preserve"> </w:t>
      </w:r>
      <w:r>
        <w:rPr>
          <w:sz w:val="23"/>
        </w:rPr>
        <w:t>and</w:t>
      </w:r>
      <w:r>
        <w:rPr>
          <w:spacing w:val="36"/>
          <w:sz w:val="23"/>
        </w:rPr>
        <w:t xml:space="preserve"> </w:t>
      </w:r>
      <w:r>
        <w:rPr>
          <w:sz w:val="23"/>
        </w:rPr>
        <w:t>address</w:t>
      </w:r>
      <w:r>
        <w:rPr>
          <w:spacing w:val="36"/>
          <w:sz w:val="23"/>
        </w:rPr>
        <w:t xml:space="preserve"> </w:t>
      </w:r>
      <w:r>
        <w:rPr>
          <w:sz w:val="23"/>
        </w:rPr>
        <w:t>impacts</w:t>
      </w:r>
      <w:r>
        <w:rPr>
          <w:spacing w:val="36"/>
          <w:sz w:val="23"/>
        </w:rPr>
        <w:t xml:space="preserve"> </w:t>
      </w:r>
      <w:r>
        <w:rPr>
          <w:sz w:val="23"/>
        </w:rPr>
        <w:t>of</w:t>
      </w:r>
      <w:r>
        <w:rPr>
          <w:spacing w:val="36"/>
          <w:sz w:val="23"/>
        </w:rPr>
        <w:t xml:space="preserve"> </w:t>
      </w:r>
      <w:r>
        <w:rPr>
          <w:sz w:val="23"/>
        </w:rPr>
        <w:t>sea</w:t>
      </w:r>
      <w:r>
        <w:rPr>
          <w:spacing w:val="36"/>
          <w:sz w:val="23"/>
        </w:rPr>
        <w:t xml:space="preserve"> </w:t>
      </w:r>
      <w:r>
        <w:rPr>
          <w:sz w:val="23"/>
        </w:rPr>
        <w:t>level</w:t>
      </w:r>
      <w:r>
        <w:rPr>
          <w:spacing w:val="36"/>
          <w:sz w:val="23"/>
        </w:rPr>
        <w:t xml:space="preserve"> </w:t>
      </w:r>
      <w:r>
        <w:rPr>
          <w:sz w:val="23"/>
        </w:rPr>
        <w:t>rise</w:t>
      </w:r>
      <w:r>
        <w:rPr>
          <w:spacing w:val="36"/>
          <w:sz w:val="23"/>
        </w:rPr>
        <w:t xml:space="preserve"> </w:t>
      </w:r>
      <w:r>
        <w:rPr>
          <w:sz w:val="23"/>
        </w:rPr>
        <w:t>and</w:t>
      </w:r>
      <w:r>
        <w:rPr>
          <w:spacing w:val="36"/>
          <w:sz w:val="23"/>
        </w:rPr>
        <w:t xml:space="preserve"> </w:t>
      </w:r>
      <w:r>
        <w:rPr>
          <w:sz w:val="23"/>
        </w:rPr>
        <w:t>coastal</w:t>
      </w:r>
      <w:r>
        <w:rPr>
          <w:spacing w:val="36"/>
          <w:sz w:val="23"/>
        </w:rPr>
        <w:t xml:space="preserve"> </w:t>
      </w:r>
      <w:r>
        <w:rPr>
          <w:sz w:val="23"/>
        </w:rPr>
        <w:t>erosion</w:t>
      </w:r>
      <w:r>
        <w:rPr>
          <w:spacing w:val="36"/>
          <w:sz w:val="23"/>
        </w:rPr>
        <w:t xml:space="preserve"> </w:t>
      </w:r>
      <w:r>
        <w:rPr>
          <w:sz w:val="23"/>
        </w:rPr>
        <w:t>on</w:t>
      </w:r>
      <w:r>
        <w:rPr>
          <w:spacing w:val="36"/>
          <w:sz w:val="23"/>
        </w:rPr>
        <w:t xml:space="preserve"> </w:t>
      </w:r>
      <w:r>
        <w:rPr>
          <w:sz w:val="23"/>
        </w:rPr>
        <w:t>coastal</w:t>
      </w:r>
      <w:r>
        <w:rPr>
          <w:spacing w:val="36"/>
          <w:sz w:val="23"/>
        </w:rPr>
        <w:t xml:space="preserve"> </w:t>
      </w:r>
      <w:r>
        <w:rPr>
          <w:sz w:val="23"/>
        </w:rPr>
        <w:t>environs</w:t>
      </w:r>
      <w:r>
        <w:rPr>
          <w:spacing w:val="36"/>
          <w:sz w:val="23"/>
        </w:rPr>
        <w:t xml:space="preserve"> </w:t>
      </w:r>
      <w:r>
        <w:rPr>
          <w:sz w:val="23"/>
        </w:rPr>
        <w:t xml:space="preserve">and </w:t>
      </w:r>
      <w:r>
        <w:rPr>
          <w:spacing w:val="-2"/>
          <w:sz w:val="23"/>
        </w:rPr>
        <w:t>habitat.</w:t>
      </w:r>
    </w:p>
    <w:p w14:paraId="759F49C9" w14:textId="77777777" w:rsidR="00021792" w:rsidRDefault="00000000">
      <w:pPr>
        <w:pStyle w:val="ListParagraph"/>
        <w:numPr>
          <w:ilvl w:val="3"/>
          <w:numId w:val="20"/>
        </w:numPr>
        <w:tabs>
          <w:tab w:val="left" w:pos="948"/>
          <w:tab w:val="left" w:pos="949"/>
        </w:tabs>
        <w:spacing w:before="122" w:line="285" w:lineRule="auto"/>
        <w:ind w:left="948" w:right="1157"/>
        <w:rPr>
          <w:sz w:val="23"/>
        </w:rPr>
      </w:pPr>
      <w:r>
        <w:rPr>
          <w:sz w:val="23"/>
        </w:rPr>
        <w:t>Encourage</w:t>
      </w:r>
      <w:r>
        <w:rPr>
          <w:spacing w:val="40"/>
          <w:sz w:val="23"/>
        </w:rPr>
        <w:t xml:space="preserve"> </w:t>
      </w:r>
      <w:r>
        <w:rPr>
          <w:sz w:val="23"/>
        </w:rPr>
        <w:t>regeneration</w:t>
      </w:r>
      <w:r>
        <w:rPr>
          <w:spacing w:val="40"/>
          <w:sz w:val="23"/>
        </w:rPr>
        <w:t xml:space="preserve"> </w:t>
      </w:r>
      <w:r>
        <w:rPr>
          <w:sz w:val="23"/>
        </w:rPr>
        <w:t>and</w:t>
      </w:r>
      <w:r>
        <w:rPr>
          <w:spacing w:val="40"/>
          <w:sz w:val="23"/>
        </w:rPr>
        <w:t xml:space="preserve"> </w:t>
      </w:r>
      <w:r>
        <w:rPr>
          <w:sz w:val="23"/>
        </w:rPr>
        <w:t>rehabilitation</w:t>
      </w:r>
      <w:r>
        <w:rPr>
          <w:spacing w:val="40"/>
          <w:sz w:val="23"/>
        </w:rPr>
        <w:t xml:space="preserve"> </w:t>
      </w:r>
      <w:r>
        <w:rPr>
          <w:sz w:val="23"/>
        </w:rPr>
        <w:t>of</w:t>
      </w:r>
      <w:r>
        <w:rPr>
          <w:spacing w:val="40"/>
          <w:sz w:val="23"/>
        </w:rPr>
        <w:t xml:space="preserve"> </w:t>
      </w:r>
      <w:r>
        <w:rPr>
          <w:sz w:val="23"/>
        </w:rPr>
        <w:t>wetlands</w:t>
      </w:r>
      <w:r>
        <w:rPr>
          <w:spacing w:val="40"/>
          <w:sz w:val="23"/>
        </w:rPr>
        <w:t xml:space="preserve"> </w:t>
      </w:r>
      <w:r>
        <w:rPr>
          <w:sz w:val="23"/>
        </w:rPr>
        <w:t>areas,</w:t>
      </w:r>
      <w:r>
        <w:rPr>
          <w:spacing w:val="40"/>
          <w:sz w:val="23"/>
        </w:rPr>
        <w:t xml:space="preserve"> </w:t>
      </w:r>
      <w:r>
        <w:rPr>
          <w:sz w:val="23"/>
        </w:rPr>
        <w:t>including</w:t>
      </w:r>
      <w:r>
        <w:rPr>
          <w:spacing w:val="40"/>
          <w:sz w:val="23"/>
        </w:rPr>
        <w:t xml:space="preserve"> </w:t>
      </w:r>
      <w:r>
        <w:rPr>
          <w:sz w:val="23"/>
        </w:rPr>
        <w:t>saltmarsh</w:t>
      </w:r>
      <w:r>
        <w:rPr>
          <w:spacing w:val="40"/>
          <w:sz w:val="23"/>
        </w:rPr>
        <w:t xml:space="preserve"> </w:t>
      </w:r>
      <w:r>
        <w:rPr>
          <w:sz w:val="23"/>
        </w:rPr>
        <w:t>within</w:t>
      </w:r>
      <w:r>
        <w:rPr>
          <w:spacing w:val="40"/>
          <w:sz w:val="23"/>
        </w:rPr>
        <w:t xml:space="preserve"> </w:t>
      </w:r>
      <w:r>
        <w:rPr>
          <w:sz w:val="23"/>
        </w:rPr>
        <w:t>the</w:t>
      </w:r>
      <w:r>
        <w:rPr>
          <w:spacing w:val="40"/>
          <w:sz w:val="23"/>
        </w:rPr>
        <w:t xml:space="preserve"> </w:t>
      </w:r>
      <w:r>
        <w:rPr>
          <w:sz w:val="23"/>
        </w:rPr>
        <w:t>areas of</w:t>
      </w:r>
      <w:r>
        <w:rPr>
          <w:spacing w:val="40"/>
          <w:sz w:val="23"/>
        </w:rPr>
        <w:t xml:space="preserve"> </w:t>
      </w:r>
      <w:r>
        <w:rPr>
          <w:sz w:val="23"/>
        </w:rPr>
        <w:t>the</w:t>
      </w:r>
      <w:r>
        <w:rPr>
          <w:spacing w:val="40"/>
          <w:sz w:val="23"/>
        </w:rPr>
        <w:t xml:space="preserve"> </w:t>
      </w:r>
      <w:r>
        <w:rPr>
          <w:sz w:val="23"/>
        </w:rPr>
        <w:t>former</w:t>
      </w:r>
      <w:r>
        <w:rPr>
          <w:spacing w:val="40"/>
          <w:sz w:val="23"/>
        </w:rPr>
        <w:t xml:space="preserve"> </w:t>
      </w:r>
      <w:r>
        <w:rPr>
          <w:sz w:val="23"/>
        </w:rPr>
        <w:t>Cheetham</w:t>
      </w:r>
      <w:r>
        <w:rPr>
          <w:spacing w:val="40"/>
          <w:sz w:val="23"/>
        </w:rPr>
        <w:t xml:space="preserve"> </w:t>
      </w:r>
      <w:r>
        <w:rPr>
          <w:sz w:val="23"/>
        </w:rPr>
        <w:t>Saltworks</w:t>
      </w:r>
      <w:r>
        <w:rPr>
          <w:spacing w:val="40"/>
          <w:sz w:val="23"/>
        </w:rPr>
        <w:t xml:space="preserve"> </w:t>
      </w:r>
      <w:r>
        <w:rPr>
          <w:sz w:val="23"/>
        </w:rPr>
        <w:t>site</w:t>
      </w:r>
      <w:r>
        <w:rPr>
          <w:spacing w:val="40"/>
          <w:sz w:val="23"/>
        </w:rPr>
        <w:t xml:space="preserve"> </w:t>
      </w:r>
      <w:r>
        <w:rPr>
          <w:sz w:val="23"/>
        </w:rPr>
        <w:t>(both</w:t>
      </w:r>
      <w:r>
        <w:rPr>
          <w:spacing w:val="40"/>
          <w:sz w:val="23"/>
        </w:rPr>
        <w:t xml:space="preserve"> </w:t>
      </w:r>
      <w:r>
        <w:rPr>
          <w:sz w:val="23"/>
        </w:rPr>
        <w:t>public</w:t>
      </w:r>
      <w:r>
        <w:rPr>
          <w:spacing w:val="40"/>
          <w:sz w:val="23"/>
        </w:rPr>
        <w:t xml:space="preserve"> </w:t>
      </w:r>
      <w:r>
        <w:rPr>
          <w:sz w:val="23"/>
        </w:rPr>
        <w:t>and</w:t>
      </w:r>
      <w:r>
        <w:rPr>
          <w:spacing w:val="40"/>
          <w:sz w:val="23"/>
        </w:rPr>
        <w:t xml:space="preserve"> </w:t>
      </w:r>
      <w:r>
        <w:rPr>
          <w:sz w:val="23"/>
        </w:rPr>
        <w:t>private</w:t>
      </w:r>
      <w:r>
        <w:rPr>
          <w:spacing w:val="40"/>
          <w:sz w:val="23"/>
        </w:rPr>
        <w:t xml:space="preserve"> </w:t>
      </w:r>
      <w:r>
        <w:rPr>
          <w:sz w:val="23"/>
        </w:rPr>
        <w:t>land).</w:t>
      </w:r>
    </w:p>
    <w:p w14:paraId="7ADE9EF9" w14:textId="77777777" w:rsidR="00021792" w:rsidRDefault="00000000">
      <w:pPr>
        <w:pStyle w:val="ListParagraph"/>
        <w:numPr>
          <w:ilvl w:val="3"/>
          <w:numId w:val="20"/>
        </w:numPr>
        <w:tabs>
          <w:tab w:val="left" w:pos="948"/>
          <w:tab w:val="left" w:pos="949"/>
        </w:tabs>
        <w:spacing w:before="121"/>
        <w:ind w:left="948" w:hanging="398"/>
        <w:rPr>
          <w:sz w:val="23"/>
        </w:rPr>
      </w:pPr>
      <w:r>
        <w:rPr>
          <w:sz w:val="23"/>
        </w:rPr>
        <w:t>Investigate</w:t>
      </w:r>
      <w:r>
        <w:rPr>
          <w:spacing w:val="38"/>
          <w:sz w:val="23"/>
        </w:rPr>
        <w:t xml:space="preserve"> </w:t>
      </w:r>
      <w:r>
        <w:rPr>
          <w:sz w:val="23"/>
        </w:rPr>
        <w:t>opportunities</w:t>
      </w:r>
      <w:r>
        <w:rPr>
          <w:spacing w:val="40"/>
          <w:sz w:val="23"/>
        </w:rPr>
        <w:t xml:space="preserve"> </w:t>
      </w:r>
      <w:r>
        <w:rPr>
          <w:sz w:val="23"/>
        </w:rPr>
        <w:t>to</w:t>
      </w:r>
      <w:r>
        <w:rPr>
          <w:spacing w:val="41"/>
          <w:sz w:val="23"/>
        </w:rPr>
        <w:t xml:space="preserve"> </w:t>
      </w:r>
      <w:r>
        <w:rPr>
          <w:sz w:val="23"/>
        </w:rPr>
        <w:t>expand</w:t>
      </w:r>
      <w:r>
        <w:rPr>
          <w:spacing w:val="40"/>
          <w:sz w:val="23"/>
        </w:rPr>
        <w:t xml:space="preserve"> </w:t>
      </w:r>
      <w:r>
        <w:rPr>
          <w:sz w:val="23"/>
        </w:rPr>
        <w:t>areas</w:t>
      </w:r>
      <w:r>
        <w:rPr>
          <w:spacing w:val="41"/>
          <w:sz w:val="23"/>
        </w:rPr>
        <w:t xml:space="preserve"> </w:t>
      </w:r>
      <w:r>
        <w:rPr>
          <w:sz w:val="23"/>
        </w:rPr>
        <w:t>of</w:t>
      </w:r>
      <w:r>
        <w:rPr>
          <w:spacing w:val="40"/>
          <w:sz w:val="23"/>
        </w:rPr>
        <w:t xml:space="preserve"> </w:t>
      </w:r>
      <w:r>
        <w:rPr>
          <w:sz w:val="23"/>
        </w:rPr>
        <w:t>protected</w:t>
      </w:r>
      <w:r>
        <w:rPr>
          <w:spacing w:val="41"/>
          <w:sz w:val="23"/>
        </w:rPr>
        <w:t xml:space="preserve"> </w:t>
      </w:r>
      <w:r>
        <w:rPr>
          <w:sz w:val="23"/>
        </w:rPr>
        <w:t>wetlands,</w:t>
      </w:r>
      <w:r>
        <w:rPr>
          <w:spacing w:val="40"/>
          <w:sz w:val="23"/>
        </w:rPr>
        <w:t xml:space="preserve"> </w:t>
      </w:r>
      <w:r>
        <w:rPr>
          <w:sz w:val="23"/>
        </w:rPr>
        <w:t>where</w:t>
      </w:r>
      <w:r>
        <w:rPr>
          <w:spacing w:val="41"/>
          <w:sz w:val="23"/>
        </w:rPr>
        <w:t xml:space="preserve"> </w:t>
      </w:r>
      <w:r>
        <w:rPr>
          <w:spacing w:val="-2"/>
          <w:sz w:val="23"/>
        </w:rPr>
        <w:t>appropriate.</w:t>
      </w:r>
    </w:p>
    <w:p w14:paraId="4985B982" w14:textId="77777777" w:rsidR="00021792" w:rsidRDefault="00021792">
      <w:pPr>
        <w:rPr>
          <w:sz w:val="23"/>
        </w:rPr>
        <w:sectPr w:rsidR="00021792">
          <w:type w:val="continuous"/>
          <w:pgSz w:w="23820" w:h="16840" w:orient="landscape"/>
          <w:pgMar w:top="1920" w:right="0" w:bottom="280" w:left="80" w:header="0" w:footer="0" w:gutter="0"/>
          <w:cols w:num="2" w:space="720" w:equalWidth="0">
            <w:col w:w="11518" w:space="40"/>
            <w:col w:w="12182"/>
          </w:cols>
        </w:sectPr>
      </w:pPr>
    </w:p>
    <w:p w14:paraId="2A2A7E3B" w14:textId="77777777" w:rsidR="00021792" w:rsidRDefault="00021792">
      <w:pPr>
        <w:pStyle w:val="ListParagraph"/>
        <w:numPr>
          <w:ilvl w:val="1"/>
          <w:numId w:val="22"/>
        </w:numPr>
        <w:tabs>
          <w:tab w:val="left" w:pos="2157"/>
        </w:tabs>
        <w:spacing w:before="0" w:line="646" w:lineRule="exact"/>
        <w:ind w:left="2156" w:hanging="1104"/>
        <w:rPr>
          <w:rFonts w:ascii="Calibri"/>
          <w:b/>
          <w:color w:val="003263"/>
          <w:sz w:val="54"/>
          <w:u w:val="single" w:color="003263"/>
        </w:rPr>
      </w:pPr>
      <w:bookmarkStart w:id="230" w:name="_bookmark128"/>
      <w:bookmarkStart w:id="231" w:name="15.3_NORTH_PRECINCT"/>
      <w:bookmarkStart w:id="232" w:name="_bookmark127"/>
      <w:bookmarkEnd w:id="230"/>
      <w:bookmarkEnd w:id="231"/>
      <w:bookmarkEnd w:id="232"/>
    </w:p>
    <w:p w14:paraId="3B395448" w14:textId="77777777" w:rsidR="00021792" w:rsidRDefault="00021792">
      <w:pPr>
        <w:pStyle w:val="BodyText"/>
        <w:rPr>
          <w:rFonts w:ascii="Calibri"/>
          <w:b/>
          <w:sz w:val="20"/>
        </w:rPr>
      </w:pPr>
    </w:p>
    <w:p w14:paraId="21632680" w14:textId="77777777" w:rsidR="00021792" w:rsidRDefault="00021792">
      <w:pPr>
        <w:pStyle w:val="BodyText"/>
        <w:rPr>
          <w:rFonts w:ascii="Calibri"/>
          <w:b/>
          <w:sz w:val="20"/>
        </w:rPr>
      </w:pPr>
    </w:p>
    <w:p w14:paraId="73C8B5E4" w14:textId="77777777" w:rsidR="00021792" w:rsidRDefault="00021792">
      <w:pPr>
        <w:pStyle w:val="BodyText"/>
        <w:rPr>
          <w:rFonts w:ascii="Calibri"/>
          <w:b/>
          <w:sz w:val="20"/>
        </w:rPr>
      </w:pPr>
    </w:p>
    <w:p w14:paraId="75F6F146" w14:textId="77777777" w:rsidR="00021792" w:rsidRDefault="00021792">
      <w:pPr>
        <w:pStyle w:val="BodyText"/>
        <w:rPr>
          <w:rFonts w:ascii="Calibri"/>
          <w:b/>
          <w:sz w:val="20"/>
        </w:rPr>
      </w:pPr>
    </w:p>
    <w:p w14:paraId="1D92F79A" w14:textId="77777777" w:rsidR="00021792" w:rsidRDefault="00021792">
      <w:pPr>
        <w:pStyle w:val="BodyText"/>
        <w:rPr>
          <w:rFonts w:ascii="Calibri"/>
          <w:b/>
          <w:sz w:val="20"/>
        </w:rPr>
      </w:pPr>
    </w:p>
    <w:p w14:paraId="2A319B73" w14:textId="77777777" w:rsidR="00021792" w:rsidRDefault="00021792">
      <w:pPr>
        <w:pStyle w:val="BodyText"/>
        <w:rPr>
          <w:rFonts w:ascii="Calibri"/>
          <w:b/>
          <w:sz w:val="20"/>
        </w:rPr>
      </w:pPr>
    </w:p>
    <w:p w14:paraId="4C254FB6" w14:textId="77777777" w:rsidR="00021792" w:rsidRDefault="00021792">
      <w:pPr>
        <w:rPr>
          <w:rFonts w:ascii="Calibri"/>
          <w:sz w:val="20"/>
        </w:rPr>
        <w:sectPr w:rsidR="00021792">
          <w:footerReference w:type="even" r:id="rId131"/>
          <w:pgSz w:w="23820" w:h="16840" w:orient="landscape"/>
          <w:pgMar w:top="1040" w:right="0" w:bottom="280" w:left="80" w:header="0" w:footer="0" w:gutter="0"/>
          <w:cols w:space="720"/>
        </w:sectPr>
      </w:pPr>
    </w:p>
    <w:p w14:paraId="4E6FD727" w14:textId="77777777" w:rsidR="00021792" w:rsidRDefault="00000000">
      <w:pPr>
        <w:pStyle w:val="Heading5"/>
        <w:numPr>
          <w:ilvl w:val="1"/>
          <w:numId w:val="23"/>
        </w:numPr>
        <w:tabs>
          <w:tab w:val="left" w:pos="2081"/>
        </w:tabs>
        <w:spacing w:before="65"/>
        <w:ind w:left="2080" w:hanging="1028"/>
        <w:rPr>
          <w:color w:val="003263"/>
        </w:rPr>
      </w:pPr>
      <w:r>
        <w:rPr>
          <w:color w:val="003263"/>
          <w:spacing w:val="33"/>
        </w:rPr>
        <w:t>NORTH</w:t>
      </w:r>
      <w:r>
        <w:rPr>
          <w:color w:val="003263"/>
          <w:spacing w:val="72"/>
        </w:rPr>
        <w:t xml:space="preserve"> </w:t>
      </w:r>
      <w:r>
        <w:rPr>
          <w:color w:val="003263"/>
          <w:spacing w:val="35"/>
        </w:rPr>
        <w:t>PRECINCT</w:t>
      </w:r>
    </w:p>
    <w:p w14:paraId="339DCB6F" w14:textId="77777777" w:rsidR="00021792" w:rsidRDefault="00000000">
      <w:pPr>
        <w:pStyle w:val="Heading7"/>
        <w:numPr>
          <w:ilvl w:val="2"/>
          <w:numId w:val="23"/>
        </w:numPr>
        <w:tabs>
          <w:tab w:val="left" w:pos="2261"/>
          <w:tab w:val="left" w:pos="2262"/>
        </w:tabs>
        <w:spacing w:before="353"/>
        <w:ind w:hanging="1209"/>
        <w:jc w:val="left"/>
      </w:pPr>
      <w:r>
        <w:rPr>
          <w:color w:val="003263"/>
          <w:spacing w:val="21"/>
        </w:rPr>
        <w:t>LARA</w:t>
      </w:r>
      <w:r>
        <w:rPr>
          <w:color w:val="003263"/>
          <w:spacing w:val="41"/>
        </w:rPr>
        <w:t xml:space="preserve"> </w:t>
      </w:r>
      <w:r>
        <w:rPr>
          <w:color w:val="003263"/>
          <w:spacing w:val="18"/>
        </w:rPr>
        <w:t>AND</w:t>
      </w:r>
      <w:r>
        <w:rPr>
          <w:color w:val="003263"/>
          <w:spacing w:val="43"/>
        </w:rPr>
        <w:t xml:space="preserve"> </w:t>
      </w:r>
      <w:r>
        <w:rPr>
          <w:color w:val="003263"/>
          <w:spacing w:val="24"/>
        </w:rPr>
        <w:t>LITTLE</w:t>
      </w:r>
      <w:r>
        <w:rPr>
          <w:color w:val="003263"/>
          <w:spacing w:val="43"/>
        </w:rPr>
        <w:t xml:space="preserve"> </w:t>
      </w:r>
      <w:r>
        <w:rPr>
          <w:color w:val="003263"/>
          <w:spacing w:val="22"/>
        </w:rPr>
        <w:t>RIVER</w:t>
      </w:r>
      <w:r>
        <w:rPr>
          <w:color w:val="003263"/>
          <w:spacing w:val="43"/>
        </w:rPr>
        <w:t xml:space="preserve"> </w:t>
      </w:r>
      <w:r>
        <w:rPr>
          <w:color w:val="003263"/>
          <w:spacing w:val="24"/>
        </w:rPr>
        <w:t>TOWNSHIPS</w:t>
      </w:r>
    </w:p>
    <w:p w14:paraId="47923A1D" w14:textId="77777777" w:rsidR="00021792" w:rsidRDefault="00000000">
      <w:pPr>
        <w:spacing w:before="41"/>
        <w:ind w:left="1053"/>
        <w:rPr>
          <w:rFonts w:ascii="Calibri"/>
          <w:b/>
          <w:sz w:val="32"/>
        </w:rPr>
      </w:pPr>
      <w:r>
        <w:rPr>
          <w:rFonts w:ascii="Calibri"/>
          <w:b/>
          <w:color w:val="003263"/>
          <w:spacing w:val="-2"/>
          <w:sz w:val="32"/>
        </w:rPr>
        <w:t>Objectives</w:t>
      </w:r>
    </w:p>
    <w:p w14:paraId="4FCC4DBD" w14:textId="77777777" w:rsidR="00021792" w:rsidRDefault="00000000">
      <w:pPr>
        <w:pStyle w:val="ListParagraph"/>
        <w:numPr>
          <w:ilvl w:val="3"/>
          <w:numId w:val="23"/>
        </w:numPr>
        <w:tabs>
          <w:tab w:val="left" w:pos="1450"/>
          <w:tab w:val="left" w:pos="1451"/>
        </w:tabs>
        <w:spacing w:before="199" w:line="285" w:lineRule="auto"/>
        <w:ind w:right="106"/>
        <w:rPr>
          <w:sz w:val="23"/>
        </w:rPr>
      </w:pPr>
      <w:r>
        <w:rPr>
          <w:sz w:val="23"/>
        </w:rPr>
        <w:t>To</w:t>
      </w:r>
      <w:r>
        <w:rPr>
          <w:spacing w:val="39"/>
          <w:sz w:val="23"/>
        </w:rPr>
        <w:t xml:space="preserve"> </w:t>
      </w:r>
      <w:r>
        <w:rPr>
          <w:sz w:val="23"/>
        </w:rPr>
        <w:t>acknowledge</w:t>
      </w:r>
      <w:r>
        <w:rPr>
          <w:spacing w:val="39"/>
          <w:sz w:val="23"/>
        </w:rPr>
        <w:t xml:space="preserve"> </w:t>
      </w:r>
      <w:r>
        <w:rPr>
          <w:sz w:val="23"/>
        </w:rPr>
        <w:t>the</w:t>
      </w:r>
      <w:r>
        <w:rPr>
          <w:spacing w:val="39"/>
          <w:sz w:val="23"/>
        </w:rPr>
        <w:t xml:space="preserve"> </w:t>
      </w:r>
      <w:r>
        <w:rPr>
          <w:sz w:val="23"/>
        </w:rPr>
        <w:t>existing</w:t>
      </w:r>
      <w:r>
        <w:rPr>
          <w:spacing w:val="39"/>
          <w:sz w:val="23"/>
        </w:rPr>
        <w:t xml:space="preserve"> </w:t>
      </w:r>
      <w:r>
        <w:rPr>
          <w:sz w:val="23"/>
        </w:rPr>
        <w:t>settlement</w:t>
      </w:r>
      <w:r>
        <w:rPr>
          <w:spacing w:val="39"/>
          <w:sz w:val="23"/>
        </w:rPr>
        <w:t xml:space="preserve"> </w:t>
      </w:r>
      <w:r>
        <w:rPr>
          <w:sz w:val="23"/>
        </w:rPr>
        <w:t>area</w:t>
      </w:r>
      <w:r>
        <w:rPr>
          <w:spacing w:val="39"/>
          <w:sz w:val="23"/>
        </w:rPr>
        <w:t xml:space="preserve"> </w:t>
      </w:r>
      <w:r>
        <w:rPr>
          <w:sz w:val="23"/>
        </w:rPr>
        <w:t>of</w:t>
      </w:r>
      <w:r>
        <w:rPr>
          <w:spacing w:val="39"/>
          <w:sz w:val="23"/>
        </w:rPr>
        <w:t xml:space="preserve"> </w:t>
      </w:r>
      <w:r>
        <w:rPr>
          <w:sz w:val="23"/>
        </w:rPr>
        <w:t>Lara</w:t>
      </w:r>
      <w:r>
        <w:rPr>
          <w:spacing w:val="39"/>
          <w:sz w:val="23"/>
        </w:rPr>
        <w:t xml:space="preserve"> </w:t>
      </w:r>
      <w:r>
        <w:rPr>
          <w:sz w:val="23"/>
        </w:rPr>
        <w:t>and</w:t>
      </w:r>
      <w:r>
        <w:rPr>
          <w:spacing w:val="39"/>
          <w:sz w:val="23"/>
        </w:rPr>
        <w:t xml:space="preserve"> </w:t>
      </w:r>
      <w:r>
        <w:rPr>
          <w:sz w:val="23"/>
        </w:rPr>
        <w:t>facilitate</w:t>
      </w:r>
      <w:r>
        <w:rPr>
          <w:spacing w:val="39"/>
          <w:sz w:val="23"/>
        </w:rPr>
        <w:t xml:space="preserve"> </w:t>
      </w:r>
      <w:r>
        <w:rPr>
          <w:sz w:val="23"/>
        </w:rPr>
        <w:t>residential</w:t>
      </w:r>
      <w:r>
        <w:rPr>
          <w:spacing w:val="39"/>
          <w:sz w:val="23"/>
        </w:rPr>
        <w:t xml:space="preserve"> </w:t>
      </w:r>
      <w:r>
        <w:rPr>
          <w:sz w:val="23"/>
        </w:rPr>
        <w:t>development</w:t>
      </w:r>
      <w:r>
        <w:rPr>
          <w:spacing w:val="39"/>
          <w:sz w:val="23"/>
        </w:rPr>
        <w:t xml:space="preserve"> </w:t>
      </w:r>
      <w:r>
        <w:rPr>
          <w:sz w:val="23"/>
        </w:rPr>
        <w:t>in</w:t>
      </w:r>
      <w:r>
        <w:rPr>
          <w:spacing w:val="39"/>
          <w:sz w:val="23"/>
        </w:rPr>
        <w:t xml:space="preserve"> </w:t>
      </w:r>
      <w:r>
        <w:rPr>
          <w:sz w:val="23"/>
        </w:rPr>
        <w:t>line with</w:t>
      </w:r>
      <w:r>
        <w:rPr>
          <w:spacing w:val="40"/>
          <w:sz w:val="23"/>
        </w:rPr>
        <w:t xml:space="preserve"> </w:t>
      </w:r>
      <w:r>
        <w:rPr>
          <w:sz w:val="23"/>
        </w:rPr>
        <w:t>the</w:t>
      </w:r>
      <w:r>
        <w:rPr>
          <w:spacing w:val="40"/>
          <w:sz w:val="23"/>
        </w:rPr>
        <w:t xml:space="preserve"> </w:t>
      </w:r>
      <w:r>
        <w:rPr>
          <w:sz w:val="23"/>
        </w:rPr>
        <w:t>Lara</w:t>
      </w:r>
      <w:r>
        <w:rPr>
          <w:spacing w:val="40"/>
          <w:sz w:val="23"/>
        </w:rPr>
        <w:t xml:space="preserve"> </w:t>
      </w:r>
      <w:r>
        <w:rPr>
          <w:sz w:val="23"/>
        </w:rPr>
        <w:t>Structure</w:t>
      </w:r>
      <w:r>
        <w:rPr>
          <w:spacing w:val="40"/>
          <w:sz w:val="23"/>
        </w:rPr>
        <w:t xml:space="preserve"> </w:t>
      </w:r>
      <w:r>
        <w:rPr>
          <w:sz w:val="23"/>
        </w:rPr>
        <w:t>Plan</w:t>
      </w:r>
      <w:r>
        <w:rPr>
          <w:spacing w:val="40"/>
          <w:sz w:val="23"/>
        </w:rPr>
        <w:t xml:space="preserve"> </w:t>
      </w:r>
      <w:r>
        <w:rPr>
          <w:sz w:val="23"/>
        </w:rPr>
        <w:t>(2012)</w:t>
      </w:r>
      <w:r>
        <w:rPr>
          <w:spacing w:val="40"/>
          <w:sz w:val="23"/>
        </w:rPr>
        <w:t xml:space="preserve"> </w:t>
      </w:r>
      <w:r>
        <w:rPr>
          <w:sz w:val="23"/>
        </w:rPr>
        <w:t>and</w:t>
      </w:r>
      <w:r>
        <w:rPr>
          <w:spacing w:val="40"/>
          <w:sz w:val="23"/>
        </w:rPr>
        <w:t xml:space="preserve"> </w:t>
      </w:r>
      <w:r>
        <w:rPr>
          <w:sz w:val="23"/>
        </w:rPr>
        <w:t>Greater</w:t>
      </w:r>
      <w:r>
        <w:rPr>
          <w:spacing w:val="40"/>
          <w:sz w:val="23"/>
        </w:rPr>
        <w:t xml:space="preserve"> </w:t>
      </w:r>
      <w:r>
        <w:rPr>
          <w:sz w:val="23"/>
        </w:rPr>
        <w:t>Geelong</w:t>
      </w:r>
      <w:r>
        <w:rPr>
          <w:spacing w:val="40"/>
          <w:sz w:val="23"/>
        </w:rPr>
        <w:t xml:space="preserve"> </w:t>
      </w:r>
      <w:r>
        <w:rPr>
          <w:sz w:val="23"/>
        </w:rPr>
        <w:t>Settlement</w:t>
      </w:r>
      <w:r>
        <w:rPr>
          <w:spacing w:val="40"/>
          <w:sz w:val="23"/>
        </w:rPr>
        <w:t xml:space="preserve"> </w:t>
      </w:r>
      <w:r>
        <w:rPr>
          <w:sz w:val="23"/>
        </w:rPr>
        <w:t>Strategy.</w:t>
      </w:r>
    </w:p>
    <w:p w14:paraId="6BCF3861" w14:textId="77777777" w:rsidR="00021792" w:rsidRDefault="00000000">
      <w:pPr>
        <w:pStyle w:val="ListParagraph"/>
        <w:numPr>
          <w:ilvl w:val="3"/>
          <w:numId w:val="23"/>
        </w:numPr>
        <w:tabs>
          <w:tab w:val="left" w:pos="1450"/>
          <w:tab w:val="left" w:pos="1451"/>
        </w:tabs>
        <w:spacing w:before="122" w:line="285" w:lineRule="auto"/>
        <w:rPr>
          <w:sz w:val="23"/>
        </w:rPr>
      </w:pPr>
      <w:r>
        <w:rPr>
          <w:sz w:val="23"/>
        </w:rPr>
        <w:t>To</w:t>
      </w:r>
      <w:r>
        <w:rPr>
          <w:spacing w:val="38"/>
          <w:sz w:val="23"/>
        </w:rPr>
        <w:t xml:space="preserve"> </w:t>
      </w:r>
      <w:r>
        <w:rPr>
          <w:sz w:val="23"/>
        </w:rPr>
        <w:t>investigate</w:t>
      </w:r>
      <w:r>
        <w:rPr>
          <w:spacing w:val="38"/>
          <w:sz w:val="23"/>
        </w:rPr>
        <w:t xml:space="preserve"> </w:t>
      </w:r>
      <w:r>
        <w:rPr>
          <w:sz w:val="23"/>
        </w:rPr>
        <w:t>a</w:t>
      </w:r>
      <w:r>
        <w:rPr>
          <w:spacing w:val="38"/>
          <w:sz w:val="23"/>
        </w:rPr>
        <w:t xml:space="preserve"> </w:t>
      </w:r>
      <w:r>
        <w:rPr>
          <w:sz w:val="23"/>
        </w:rPr>
        <w:t>township</w:t>
      </w:r>
      <w:r>
        <w:rPr>
          <w:spacing w:val="38"/>
          <w:sz w:val="23"/>
        </w:rPr>
        <w:t xml:space="preserve"> </w:t>
      </w:r>
      <w:r>
        <w:rPr>
          <w:sz w:val="23"/>
        </w:rPr>
        <w:t>plan</w:t>
      </w:r>
      <w:r>
        <w:rPr>
          <w:spacing w:val="38"/>
          <w:sz w:val="23"/>
        </w:rPr>
        <w:t xml:space="preserve"> </w:t>
      </w:r>
      <w:r>
        <w:rPr>
          <w:sz w:val="23"/>
        </w:rPr>
        <w:t>and</w:t>
      </w:r>
      <w:r>
        <w:rPr>
          <w:spacing w:val="38"/>
          <w:sz w:val="23"/>
        </w:rPr>
        <w:t xml:space="preserve"> </w:t>
      </w:r>
      <w:r>
        <w:rPr>
          <w:sz w:val="23"/>
        </w:rPr>
        <w:t>permanent</w:t>
      </w:r>
      <w:r>
        <w:rPr>
          <w:spacing w:val="38"/>
          <w:sz w:val="23"/>
        </w:rPr>
        <w:t xml:space="preserve"> </w:t>
      </w:r>
      <w:r>
        <w:rPr>
          <w:sz w:val="23"/>
        </w:rPr>
        <w:t>settlement</w:t>
      </w:r>
      <w:r>
        <w:rPr>
          <w:spacing w:val="38"/>
          <w:sz w:val="23"/>
        </w:rPr>
        <w:t xml:space="preserve"> </w:t>
      </w:r>
      <w:r>
        <w:rPr>
          <w:sz w:val="23"/>
        </w:rPr>
        <w:t>boundary</w:t>
      </w:r>
      <w:r>
        <w:rPr>
          <w:spacing w:val="38"/>
          <w:sz w:val="23"/>
        </w:rPr>
        <w:t xml:space="preserve"> </w:t>
      </w:r>
      <w:r>
        <w:rPr>
          <w:sz w:val="23"/>
        </w:rPr>
        <w:t>for</w:t>
      </w:r>
      <w:r>
        <w:rPr>
          <w:spacing w:val="38"/>
          <w:sz w:val="23"/>
        </w:rPr>
        <w:t xml:space="preserve"> </w:t>
      </w:r>
      <w:r>
        <w:rPr>
          <w:sz w:val="23"/>
        </w:rPr>
        <w:t>Little</w:t>
      </w:r>
      <w:r>
        <w:rPr>
          <w:spacing w:val="38"/>
          <w:sz w:val="23"/>
        </w:rPr>
        <w:t xml:space="preserve"> </w:t>
      </w:r>
      <w:r>
        <w:rPr>
          <w:sz w:val="23"/>
        </w:rPr>
        <w:t>River,</w:t>
      </w:r>
      <w:r>
        <w:rPr>
          <w:spacing w:val="38"/>
          <w:sz w:val="23"/>
        </w:rPr>
        <w:t xml:space="preserve"> </w:t>
      </w:r>
      <w:r>
        <w:rPr>
          <w:sz w:val="23"/>
        </w:rPr>
        <w:t>which</w:t>
      </w:r>
      <w:r>
        <w:rPr>
          <w:spacing w:val="38"/>
          <w:sz w:val="23"/>
        </w:rPr>
        <w:t xml:space="preserve"> </w:t>
      </w:r>
      <w:r>
        <w:rPr>
          <w:sz w:val="23"/>
        </w:rPr>
        <w:t>protects the</w:t>
      </w:r>
      <w:r>
        <w:rPr>
          <w:spacing w:val="40"/>
          <w:sz w:val="23"/>
        </w:rPr>
        <w:t xml:space="preserve"> </w:t>
      </w:r>
      <w:r>
        <w:rPr>
          <w:sz w:val="23"/>
        </w:rPr>
        <w:t>current</w:t>
      </w:r>
      <w:r>
        <w:rPr>
          <w:spacing w:val="40"/>
          <w:sz w:val="23"/>
        </w:rPr>
        <w:t xml:space="preserve"> </w:t>
      </w:r>
      <w:r>
        <w:rPr>
          <w:sz w:val="23"/>
        </w:rPr>
        <w:t>character</w:t>
      </w:r>
      <w:r>
        <w:rPr>
          <w:spacing w:val="40"/>
          <w:sz w:val="23"/>
        </w:rPr>
        <w:t xml:space="preserve"> </w:t>
      </w:r>
      <w:r>
        <w:rPr>
          <w:sz w:val="23"/>
        </w:rPr>
        <w:t>of</w:t>
      </w:r>
      <w:r>
        <w:rPr>
          <w:spacing w:val="40"/>
          <w:sz w:val="23"/>
        </w:rPr>
        <w:t xml:space="preserve"> </w:t>
      </w:r>
      <w:r>
        <w:rPr>
          <w:sz w:val="23"/>
        </w:rPr>
        <w:t>Little</w:t>
      </w:r>
      <w:r>
        <w:rPr>
          <w:spacing w:val="40"/>
          <w:sz w:val="23"/>
        </w:rPr>
        <w:t xml:space="preserve"> </w:t>
      </w:r>
      <w:r>
        <w:rPr>
          <w:sz w:val="23"/>
        </w:rPr>
        <w:t>River</w:t>
      </w:r>
      <w:r>
        <w:rPr>
          <w:spacing w:val="40"/>
          <w:sz w:val="23"/>
        </w:rPr>
        <w:t xml:space="preserve"> </w:t>
      </w:r>
      <w:r>
        <w:rPr>
          <w:sz w:val="23"/>
        </w:rPr>
        <w:t>and</w:t>
      </w:r>
      <w:r>
        <w:rPr>
          <w:spacing w:val="40"/>
          <w:sz w:val="23"/>
        </w:rPr>
        <w:t xml:space="preserve"> </w:t>
      </w:r>
      <w:r>
        <w:rPr>
          <w:sz w:val="23"/>
        </w:rPr>
        <w:t>discourages</w:t>
      </w:r>
      <w:r>
        <w:rPr>
          <w:spacing w:val="40"/>
          <w:sz w:val="23"/>
        </w:rPr>
        <w:t xml:space="preserve"> </w:t>
      </w:r>
      <w:r>
        <w:rPr>
          <w:sz w:val="23"/>
        </w:rPr>
        <w:t>further</w:t>
      </w:r>
      <w:r>
        <w:rPr>
          <w:spacing w:val="40"/>
          <w:sz w:val="23"/>
        </w:rPr>
        <w:t xml:space="preserve"> </w:t>
      </w:r>
      <w:r>
        <w:rPr>
          <w:sz w:val="23"/>
        </w:rPr>
        <w:t>residential</w:t>
      </w:r>
      <w:r>
        <w:rPr>
          <w:spacing w:val="40"/>
          <w:sz w:val="23"/>
        </w:rPr>
        <w:t xml:space="preserve"> </w:t>
      </w:r>
      <w:r>
        <w:rPr>
          <w:sz w:val="23"/>
        </w:rPr>
        <w:t>expansion.</w:t>
      </w:r>
    </w:p>
    <w:p w14:paraId="07B2D096" w14:textId="77777777" w:rsidR="00021792" w:rsidRDefault="00000000">
      <w:pPr>
        <w:pStyle w:val="ListParagraph"/>
        <w:numPr>
          <w:ilvl w:val="3"/>
          <w:numId w:val="23"/>
        </w:numPr>
        <w:tabs>
          <w:tab w:val="left" w:pos="1450"/>
          <w:tab w:val="left" w:pos="1451"/>
        </w:tabs>
        <w:spacing w:before="121"/>
        <w:ind w:hanging="398"/>
        <w:rPr>
          <w:sz w:val="23"/>
        </w:rPr>
      </w:pPr>
      <w:r>
        <w:rPr>
          <w:sz w:val="23"/>
        </w:rPr>
        <w:t>To</w:t>
      </w:r>
      <w:r>
        <w:rPr>
          <w:spacing w:val="34"/>
          <w:sz w:val="23"/>
        </w:rPr>
        <w:t xml:space="preserve"> </w:t>
      </w:r>
      <w:r>
        <w:rPr>
          <w:sz w:val="23"/>
        </w:rPr>
        <w:t>protect</w:t>
      </w:r>
      <w:r>
        <w:rPr>
          <w:spacing w:val="35"/>
          <w:sz w:val="23"/>
        </w:rPr>
        <w:t xml:space="preserve"> </w:t>
      </w:r>
      <w:r>
        <w:rPr>
          <w:sz w:val="23"/>
        </w:rPr>
        <w:t>future</w:t>
      </w:r>
      <w:r>
        <w:rPr>
          <w:spacing w:val="35"/>
          <w:sz w:val="23"/>
        </w:rPr>
        <w:t xml:space="preserve"> </w:t>
      </w:r>
      <w:r>
        <w:rPr>
          <w:sz w:val="23"/>
        </w:rPr>
        <w:t>operations</w:t>
      </w:r>
      <w:r>
        <w:rPr>
          <w:spacing w:val="35"/>
          <w:sz w:val="23"/>
        </w:rPr>
        <w:t xml:space="preserve"> </w:t>
      </w:r>
      <w:r>
        <w:rPr>
          <w:sz w:val="23"/>
        </w:rPr>
        <w:t>of</w:t>
      </w:r>
      <w:r>
        <w:rPr>
          <w:spacing w:val="34"/>
          <w:sz w:val="23"/>
        </w:rPr>
        <w:t xml:space="preserve"> </w:t>
      </w:r>
      <w:r>
        <w:rPr>
          <w:sz w:val="23"/>
        </w:rPr>
        <w:t>Avalon</w:t>
      </w:r>
      <w:r>
        <w:rPr>
          <w:spacing w:val="35"/>
          <w:sz w:val="23"/>
        </w:rPr>
        <w:t xml:space="preserve"> </w:t>
      </w:r>
      <w:r>
        <w:rPr>
          <w:sz w:val="23"/>
        </w:rPr>
        <w:t>Airport</w:t>
      </w:r>
      <w:r>
        <w:rPr>
          <w:spacing w:val="35"/>
          <w:sz w:val="23"/>
        </w:rPr>
        <w:t xml:space="preserve"> </w:t>
      </w:r>
      <w:r>
        <w:rPr>
          <w:sz w:val="23"/>
        </w:rPr>
        <w:t>from</w:t>
      </w:r>
      <w:r>
        <w:rPr>
          <w:spacing w:val="35"/>
          <w:sz w:val="23"/>
        </w:rPr>
        <w:t xml:space="preserve"> </w:t>
      </w:r>
      <w:r>
        <w:rPr>
          <w:sz w:val="23"/>
        </w:rPr>
        <w:t>residential</w:t>
      </w:r>
      <w:r>
        <w:rPr>
          <w:spacing w:val="35"/>
          <w:sz w:val="23"/>
        </w:rPr>
        <w:t xml:space="preserve"> </w:t>
      </w:r>
      <w:r>
        <w:rPr>
          <w:spacing w:val="-2"/>
          <w:sz w:val="23"/>
        </w:rPr>
        <w:t>encroachment.</w:t>
      </w:r>
    </w:p>
    <w:p w14:paraId="71F8BAF8" w14:textId="77777777" w:rsidR="00021792" w:rsidRDefault="00000000">
      <w:pPr>
        <w:pStyle w:val="ListParagraph"/>
        <w:numPr>
          <w:ilvl w:val="3"/>
          <w:numId w:val="23"/>
        </w:numPr>
        <w:tabs>
          <w:tab w:val="left" w:pos="1450"/>
          <w:tab w:val="left" w:pos="1451"/>
        </w:tabs>
        <w:spacing w:line="285" w:lineRule="auto"/>
        <w:ind w:right="258"/>
        <w:rPr>
          <w:sz w:val="23"/>
        </w:rPr>
      </w:pPr>
      <w:r>
        <w:rPr>
          <w:sz w:val="23"/>
        </w:rPr>
        <w:t>To</w:t>
      </w:r>
      <w:r>
        <w:rPr>
          <w:spacing w:val="35"/>
          <w:sz w:val="23"/>
        </w:rPr>
        <w:t xml:space="preserve"> </w:t>
      </w:r>
      <w:proofErr w:type="spellStart"/>
      <w:r>
        <w:rPr>
          <w:sz w:val="23"/>
        </w:rPr>
        <w:t>recognise</w:t>
      </w:r>
      <w:proofErr w:type="spellEnd"/>
      <w:r>
        <w:rPr>
          <w:spacing w:val="35"/>
          <w:sz w:val="23"/>
        </w:rPr>
        <w:t xml:space="preserve"> </w:t>
      </w:r>
      <w:r>
        <w:rPr>
          <w:sz w:val="23"/>
        </w:rPr>
        <w:t>that</w:t>
      </w:r>
      <w:r>
        <w:rPr>
          <w:spacing w:val="35"/>
          <w:sz w:val="23"/>
        </w:rPr>
        <w:t xml:space="preserve"> </w:t>
      </w:r>
      <w:r>
        <w:rPr>
          <w:sz w:val="23"/>
        </w:rPr>
        <w:t>the</w:t>
      </w:r>
      <w:r>
        <w:rPr>
          <w:spacing w:val="35"/>
          <w:sz w:val="23"/>
        </w:rPr>
        <w:t xml:space="preserve"> </w:t>
      </w:r>
      <w:proofErr w:type="spellStart"/>
      <w:r>
        <w:rPr>
          <w:sz w:val="23"/>
        </w:rPr>
        <w:t>neighbouring</w:t>
      </w:r>
      <w:proofErr w:type="spellEnd"/>
      <w:r>
        <w:rPr>
          <w:spacing w:val="35"/>
          <w:sz w:val="23"/>
        </w:rPr>
        <w:t xml:space="preserve"> </w:t>
      </w:r>
      <w:r>
        <w:rPr>
          <w:sz w:val="23"/>
        </w:rPr>
        <w:t>townships</w:t>
      </w:r>
      <w:r>
        <w:rPr>
          <w:spacing w:val="35"/>
          <w:sz w:val="23"/>
        </w:rPr>
        <w:t xml:space="preserve"> </w:t>
      </w:r>
      <w:r>
        <w:rPr>
          <w:sz w:val="23"/>
        </w:rPr>
        <w:t>of</w:t>
      </w:r>
      <w:r>
        <w:rPr>
          <w:spacing w:val="35"/>
          <w:sz w:val="23"/>
        </w:rPr>
        <w:t xml:space="preserve"> </w:t>
      </w:r>
      <w:r>
        <w:rPr>
          <w:sz w:val="23"/>
        </w:rPr>
        <w:t>Lara</w:t>
      </w:r>
      <w:r>
        <w:rPr>
          <w:spacing w:val="35"/>
          <w:sz w:val="23"/>
        </w:rPr>
        <w:t xml:space="preserve"> </w:t>
      </w:r>
      <w:r>
        <w:rPr>
          <w:sz w:val="23"/>
        </w:rPr>
        <w:t>and</w:t>
      </w:r>
      <w:r>
        <w:rPr>
          <w:spacing w:val="35"/>
          <w:sz w:val="23"/>
        </w:rPr>
        <w:t xml:space="preserve"> </w:t>
      </w:r>
      <w:r>
        <w:rPr>
          <w:sz w:val="23"/>
        </w:rPr>
        <w:t>Little</w:t>
      </w:r>
      <w:r>
        <w:rPr>
          <w:spacing w:val="35"/>
          <w:sz w:val="23"/>
        </w:rPr>
        <w:t xml:space="preserve"> </w:t>
      </w:r>
      <w:r>
        <w:rPr>
          <w:sz w:val="23"/>
        </w:rPr>
        <w:t>River</w:t>
      </w:r>
      <w:r>
        <w:rPr>
          <w:spacing w:val="35"/>
          <w:sz w:val="23"/>
        </w:rPr>
        <w:t xml:space="preserve"> </w:t>
      </w:r>
      <w:r>
        <w:rPr>
          <w:sz w:val="23"/>
        </w:rPr>
        <w:t>have</w:t>
      </w:r>
      <w:r>
        <w:rPr>
          <w:spacing w:val="35"/>
          <w:sz w:val="23"/>
        </w:rPr>
        <w:t xml:space="preserve"> </w:t>
      </w:r>
      <w:r>
        <w:rPr>
          <w:sz w:val="23"/>
        </w:rPr>
        <w:t>differences</w:t>
      </w:r>
      <w:r>
        <w:rPr>
          <w:spacing w:val="35"/>
          <w:sz w:val="23"/>
        </w:rPr>
        <w:t xml:space="preserve"> </w:t>
      </w:r>
      <w:r>
        <w:rPr>
          <w:sz w:val="23"/>
        </w:rPr>
        <w:t>in</w:t>
      </w:r>
      <w:r>
        <w:rPr>
          <w:spacing w:val="35"/>
          <w:sz w:val="23"/>
        </w:rPr>
        <w:t xml:space="preserve"> </w:t>
      </w:r>
      <w:r>
        <w:rPr>
          <w:sz w:val="23"/>
        </w:rPr>
        <w:t xml:space="preserve">scale, </w:t>
      </w:r>
      <w:proofErr w:type="gramStart"/>
      <w:r>
        <w:rPr>
          <w:sz w:val="23"/>
        </w:rPr>
        <w:t>aspirations</w:t>
      </w:r>
      <w:proofErr w:type="gramEnd"/>
      <w:r>
        <w:rPr>
          <w:sz w:val="23"/>
        </w:rPr>
        <w:t xml:space="preserve"> and resources.</w:t>
      </w:r>
    </w:p>
    <w:p w14:paraId="6E29A9F0" w14:textId="77777777" w:rsidR="00021792" w:rsidRDefault="00000000">
      <w:pPr>
        <w:spacing w:before="144"/>
        <w:ind w:left="1053"/>
        <w:rPr>
          <w:rFonts w:ascii="Calibri"/>
          <w:b/>
          <w:sz w:val="32"/>
        </w:rPr>
      </w:pPr>
      <w:r>
        <w:rPr>
          <w:rFonts w:ascii="Calibri"/>
          <w:b/>
          <w:color w:val="003263"/>
          <w:spacing w:val="-2"/>
          <w:sz w:val="32"/>
        </w:rPr>
        <w:t>Strategies</w:t>
      </w:r>
    </w:p>
    <w:p w14:paraId="4F69411E" w14:textId="77777777" w:rsidR="00021792" w:rsidRDefault="00000000">
      <w:pPr>
        <w:pStyle w:val="ListParagraph"/>
        <w:numPr>
          <w:ilvl w:val="3"/>
          <w:numId w:val="23"/>
        </w:numPr>
        <w:tabs>
          <w:tab w:val="left" w:pos="1450"/>
          <w:tab w:val="left" w:pos="1451"/>
        </w:tabs>
        <w:spacing w:before="199" w:line="285" w:lineRule="auto"/>
        <w:ind w:right="476"/>
        <w:rPr>
          <w:sz w:val="23"/>
        </w:rPr>
      </w:pPr>
      <w:r>
        <w:rPr>
          <w:sz w:val="23"/>
        </w:rPr>
        <w:t>Implement</w:t>
      </w:r>
      <w:r>
        <w:rPr>
          <w:spacing w:val="36"/>
          <w:sz w:val="23"/>
        </w:rPr>
        <w:t xml:space="preserve"> </w:t>
      </w:r>
      <w:r>
        <w:rPr>
          <w:sz w:val="23"/>
        </w:rPr>
        <w:t>residential</w:t>
      </w:r>
      <w:r>
        <w:rPr>
          <w:spacing w:val="36"/>
          <w:sz w:val="23"/>
        </w:rPr>
        <w:t xml:space="preserve"> </w:t>
      </w:r>
      <w:r>
        <w:rPr>
          <w:sz w:val="23"/>
        </w:rPr>
        <w:t>land</w:t>
      </w:r>
      <w:r>
        <w:rPr>
          <w:spacing w:val="36"/>
          <w:sz w:val="23"/>
        </w:rPr>
        <w:t xml:space="preserve"> </w:t>
      </w:r>
      <w:r>
        <w:rPr>
          <w:sz w:val="23"/>
        </w:rPr>
        <w:t>use</w:t>
      </w:r>
      <w:r>
        <w:rPr>
          <w:spacing w:val="36"/>
          <w:sz w:val="23"/>
        </w:rPr>
        <w:t xml:space="preserve"> </w:t>
      </w:r>
      <w:r>
        <w:rPr>
          <w:sz w:val="23"/>
        </w:rPr>
        <w:t>planning</w:t>
      </w:r>
      <w:r>
        <w:rPr>
          <w:spacing w:val="36"/>
          <w:sz w:val="23"/>
        </w:rPr>
        <w:t xml:space="preserve"> </w:t>
      </w:r>
      <w:r>
        <w:rPr>
          <w:sz w:val="23"/>
        </w:rPr>
        <w:t>in</w:t>
      </w:r>
      <w:r>
        <w:rPr>
          <w:spacing w:val="36"/>
          <w:sz w:val="23"/>
        </w:rPr>
        <w:t xml:space="preserve"> </w:t>
      </w:r>
      <w:r>
        <w:rPr>
          <w:sz w:val="23"/>
        </w:rPr>
        <w:t>line</w:t>
      </w:r>
      <w:r>
        <w:rPr>
          <w:spacing w:val="36"/>
          <w:sz w:val="23"/>
        </w:rPr>
        <w:t xml:space="preserve"> </w:t>
      </w:r>
      <w:r>
        <w:rPr>
          <w:sz w:val="23"/>
        </w:rPr>
        <w:t>with</w:t>
      </w:r>
      <w:r>
        <w:rPr>
          <w:spacing w:val="36"/>
          <w:sz w:val="23"/>
        </w:rPr>
        <w:t xml:space="preserve"> </w:t>
      </w:r>
      <w:r>
        <w:rPr>
          <w:sz w:val="23"/>
        </w:rPr>
        <w:t>the</w:t>
      </w:r>
      <w:r>
        <w:rPr>
          <w:spacing w:val="36"/>
          <w:sz w:val="23"/>
        </w:rPr>
        <w:t xml:space="preserve"> </w:t>
      </w:r>
      <w:r>
        <w:rPr>
          <w:sz w:val="23"/>
        </w:rPr>
        <w:t>relevant</w:t>
      </w:r>
      <w:r>
        <w:rPr>
          <w:spacing w:val="36"/>
          <w:sz w:val="23"/>
        </w:rPr>
        <w:t xml:space="preserve"> </w:t>
      </w:r>
      <w:r>
        <w:rPr>
          <w:sz w:val="23"/>
        </w:rPr>
        <w:t>policies</w:t>
      </w:r>
      <w:r>
        <w:rPr>
          <w:spacing w:val="36"/>
          <w:sz w:val="23"/>
        </w:rPr>
        <w:t xml:space="preserve"> </w:t>
      </w:r>
      <w:r>
        <w:rPr>
          <w:sz w:val="23"/>
        </w:rPr>
        <w:t>and</w:t>
      </w:r>
      <w:r>
        <w:rPr>
          <w:spacing w:val="36"/>
          <w:sz w:val="23"/>
        </w:rPr>
        <w:t xml:space="preserve"> </w:t>
      </w:r>
      <w:r>
        <w:rPr>
          <w:sz w:val="23"/>
        </w:rPr>
        <w:t>strategies</w:t>
      </w:r>
      <w:r>
        <w:rPr>
          <w:spacing w:val="36"/>
          <w:sz w:val="23"/>
        </w:rPr>
        <w:t xml:space="preserve"> </w:t>
      </w:r>
      <w:r>
        <w:rPr>
          <w:sz w:val="23"/>
        </w:rPr>
        <w:t>of</w:t>
      </w:r>
      <w:r>
        <w:rPr>
          <w:spacing w:val="36"/>
          <w:sz w:val="23"/>
        </w:rPr>
        <w:t xml:space="preserve"> </w:t>
      </w:r>
      <w:r>
        <w:rPr>
          <w:sz w:val="23"/>
        </w:rPr>
        <w:t>the Wyndham</w:t>
      </w:r>
      <w:r>
        <w:rPr>
          <w:spacing w:val="40"/>
          <w:sz w:val="23"/>
        </w:rPr>
        <w:t xml:space="preserve"> </w:t>
      </w:r>
      <w:r>
        <w:rPr>
          <w:sz w:val="23"/>
        </w:rPr>
        <w:t>and</w:t>
      </w:r>
      <w:r>
        <w:rPr>
          <w:spacing w:val="40"/>
          <w:sz w:val="23"/>
        </w:rPr>
        <w:t xml:space="preserve"> </w:t>
      </w:r>
      <w:r>
        <w:rPr>
          <w:sz w:val="23"/>
        </w:rPr>
        <w:t>Greater</w:t>
      </w:r>
      <w:r>
        <w:rPr>
          <w:spacing w:val="40"/>
          <w:sz w:val="23"/>
        </w:rPr>
        <w:t xml:space="preserve"> </w:t>
      </w:r>
      <w:r>
        <w:rPr>
          <w:sz w:val="23"/>
        </w:rPr>
        <w:t>Geelong</w:t>
      </w:r>
      <w:r>
        <w:rPr>
          <w:spacing w:val="40"/>
          <w:sz w:val="23"/>
        </w:rPr>
        <w:t xml:space="preserve"> </w:t>
      </w:r>
      <w:r>
        <w:rPr>
          <w:sz w:val="23"/>
        </w:rPr>
        <w:t>Planning</w:t>
      </w:r>
      <w:r>
        <w:rPr>
          <w:spacing w:val="40"/>
          <w:sz w:val="23"/>
        </w:rPr>
        <w:t xml:space="preserve"> </w:t>
      </w:r>
      <w:r>
        <w:rPr>
          <w:sz w:val="23"/>
        </w:rPr>
        <w:t>Scheme.</w:t>
      </w:r>
    </w:p>
    <w:p w14:paraId="13F3E927" w14:textId="77777777" w:rsidR="00021792" w:rsidRDefault="00000000">
      <w:pPr>
        <w:pStyle w:val="ListParagraph"/>
        <w:numPr>
          <w:ilvl w:val="3"/>
          <w:numId w:val="23"/>
        </w:numPr>
        <w:tabs>
          <w:tab w:val="left" w:pos="1450"/>
          <w:tab w:val="left" w:pos="1451"/>
        </w:tabs>
        <w:spacing w:before="122" w:line="285" w:lineRule="auto"/>
        <w:ind w:right="101"/>
        <w:rPr>
          <w:sz w:val="23"/>
        </w:rPr>
      </w:pPr>
      <w:r>
        <w:rPr>
          <w:sz w:val="23"/>
        </w:rPr>
        <w:t>Investigate</w:t>
      </w:r>
      <w:r>
        <w:rPr>
          <w:spacing w:val="40"/>
          <w:sz w:val="23"/>
        </w:rPr>
        <w:t xml:space="preserve"> </w:t>
      </w:r>
      <w:r>
        <w:rPr>
          <w:sz w:val="23"/>
        </w:rPr>
        <w:t>a</w:t>
      </w:r>
      <w:r>
        <w:rPr>
          <w:spacing w:val="40"/>
          <w:sz w:val="23"/>
        </w:rPr>
        <w:t xml:space="preserve"> </w:t>
      </w:r>
      <w:r>
        <w:rPr>
          <w:sz w:val="23"/>
        </w:rPr>
        <w:t>permanent</w:t>
      </w:r>
      <w:r>
        <w:rPr>
          <w:spacing w:val="40"/>
          <w:sz w:val="23"/>
        </w:rPr>
        <w:t xml:space="preserve"> </w:t>
      </w:r>
      <w:r>
        <w:rPr>
          <w:sz w:val="23"/>
        </w:rPr>
        <w:t>settlement</w:t>
      </w:r>
      <w:r>
        <w:rPr>
          <w:spacing w:val="40"/>
          <w:sz w:val="23"/>
        </w:rPr>
        <w:t xml:space="preserve"> </w:t>
      </w:r>
      <w:r>
        <w:rPr>
          <w:sz w:val="23"/>
        </w:rPr>
        <w:t>boundary</w:t>
      </w:r>
      <w:r>
        <w:rPr>
          <w:spacing w:val="40"/>
          <w:sz w:val="23"/>
        </w:rPr>
        <w:t xml:space="preserve"> </w:t>
      </w:r>
      <w:r>
        <w:rPr>
          <w:sz w:val="23"/>
        </w:rPr>
        <w:t>for</w:t>
      </w:r>
      <w:r>
        <w:rPr>
          <w:spacing w:val="40"/>
          <w:sz w:val="23"/>
        </w:rPr>
        <w:t xml:space="preserve"> </w:t>
      </w:r>
      <w:r>
        <w:rPr>
          <w:sz w:val="23"/>
        </w:rPr>
        <w:t>Little</w:t>
      </w:r>
      <w:r>
        <w:rPr>
          <w:spacing w:val="40"/>
          <w:sz w:val="23"/>
        </w:rPr>
        <w:t xml:space="preserve"> </w:t>
      </w:r>
      <w:r>
        <w:rPr>
          <w:sz w:val="23"/>
        </w:rPr>
        <w:t>River</w:t>
      </w:r>
      <w:r>
        <w:rPr>
          <w:spacing w:val="40"/>
          <w:sz w:val="23"/>
        </w:rPr>
        <w:t xml:space="preserve"> </w:t>
      </w:r>
      <w:r>
        <w:rPr>
          <w:sz w:val="23"/>
        </w:rPr>
        <w:t>and</w:t>
      </w:r>
      <w:r>
        <w:rPr>
          <w:spacing w:val="40"/>
          <w:sz w:val="23"/>
        </w:rPr>
        <w:t xml:space="preserve"> </w:t>
      </w:r>
      <w:r>
        <w:rPr>
          <w:sz w:val="23"/>
        </w:rPr>
        <w:t>implement</w:t>
      </w:r>
      <w:r>
        <w:rPr>
          <w:spacing w:val="40"/>
          <w:sz w:val="23"/>
        </w:rPr>
        <w:t xml:space="preserve"> </w:t>
      </w:r>
      <w:r>
        <w:rPr>
          <w:sz w:val="23"/>
        </w:rPr>
        <w:t>appropriate</w:t>
      </w:r>
      <w:r>
        <w:rPr>
          <w:spacing w:val="40"/>
          <w:sz w:val="23"/>
        </w:rPr>
        <w:t xml:space="preserve"> </w:t>
      </w:r>
      <w:r>
        <w:rPr>
          <w:sz w:val="23"/>
        </w:rPr>
        <w:t>planning controls</w:t>
      </w:r>
      <w:r>
        <w:rPr>
          <w:spacing w:val="40"/>
          <w:sz w:val="23"/>
        </w:rPr>
        <w:t xml:space="preserve"> </w:t>
      </w:r>
      <w:r>
        <w:rPr>
          <w:sz w:val="23"/>
        </w:rPr>
        <w:t>which</w:t>
      </w:r>
      <w:r>
        <w:rPr>
          <w:spacing w:val="40"/>
          <w:sz w:val="23"/>
        </w:rPr>
        <w:t xml:space="preserve"> </w:t>
      </w:r>
      <w:r>
        <w:rPr>
          <w:sz w:val="23"/>
        </w:rPr>
        <w:t>discourage</w:t>
      </w:r>
      <w:r>
        <w:rPr>
          <w:spacing w:val="40"/>
          <w:sz w:val="23"/>
        </w:rPr>
        <w:t xml:space="preserve"> </w:t>
      </w:r>
      <w:r>
        <w:rPr>
          <w:sz w:val="23"/>
        </w:rPr>
        <w:t>further</w:t>
      </w:r>
      <w:r>
        <w:rPr>
          <w:spacing w:val="40"/>
          <w:sz w:val="23"/>
        </w:rPr>
        <w:t xml:space="preserve"> </w:t>
      </w:r>
      <w:r>
        <w:rPr>
          <w:sz w:val="23"/>
        </w:rPr>
        <w:t>residential</w:t>
      </w:r>
      <w:r>
        <w:rPr>
          <w:spacing w:val="40"/>
          <w:sz w:val="23"/>
        </w:rPr>
        <w:t xml:space="preserve"> </w:t>
      </w:r>
      <w:r>
        <w:rPr>
          <w:sz w:val="23"/>
        </w:rPr>
        <w:t>expansion.</w:t>
      </w:r>
    </w:p>
    <w:p w14:paraId="0F443B10" w14:textId="77777777" w:rsidR="00021792" w:rsidRDefault="00000000">
      <w:pPr>
        <w:pStyle w:val="ListParagraph"/>
        <w:numPr>
          <w:ilvl w:val="3"/>
          <w:numId w:val="23"/>
        </w:numPr>
        <w:tabs>
          <w:tab w:val="left" w:pos="1450"/>
          <w:tab w:val="left" w:pos="1451"/>
        </w:tabs>
        <w:spacing w:before="121" w:line="285" w:lineRule="auto"/>
        <w:ind w:right="113"/>
        <w:rPr>
          <w:sz w:val="23"/>
        </w:rPr>
      </w:pPr>
      <w:r>
        <w:rPr>
          <w:sz w:val="23"/>
        </w:rPr>
        <w:t>Implement</w:t>
      </w:r>
      <w:r>
        <w:rPr>
          <w:spacing w:val="40"/>
          <w:sz w:val="23"/>
        </w:rPr>
        <w:t xml:space="preserve"> </w:t>
      </w:r>
      <w:r>
        <w:rPr>
          <w:sz w:val="23"/>
        </w:rPr>
        <w:t>appropriate</w:t>
      </w:r>
      <w:r>
        <w:rPr>
          <w:spacing w:val="40"/>
          <w:sz w:val="23"/>
        </w:rPr>
        <w:t xml:space="preserve"> </w:t>
      </w:r>
      <w:r>
        <w:rPr>
          <w:sz w:val="23"/>
        </w:rPr>
        <w:t>planning</w:t>
      </w:r>
      <w:r>
        <w:rPr>
          <w:spacing w:val="40"/>
          <w:sz w:val="23"/>
        </w:rPr>
        <w:t xml:space="preserve"> </w:t>
      </w:r>
      <w:r>
        <w:rPr>
          <w:sz w:val="23"/>
        </w:rPr>
        <w:t>controls</w:t>
      </w:r>
      <w:r>
        <w:rPr>
          <w:spacing w:val="40"/>
          <w:sz w:val="23"/>
        </w:rPr>
        <w:t xml:space="preserve"> </w:t>
      </w:r>
      <w:r>
        <w:rPr>
          <w:sz w:val="23"/>
        </w:rPr>
        <w:t>for</w:t>
      </w:r>
      <w:r>
        <w:rPr>
          <w:spacing w:val="40"/>
          <w:sz w:val="23"/>
        </w:rPr>
        <w:t xml:space="preserve"> </w:t>
      </w:r>
      <w:r>
        <w:rPr>
          <w:sz w:val="23"/>
        </w:rPr>
        <w:t>Avalon</w:t>
      </w:r>
      <w:r>
        <w:rPr>
          <w:spacing w:val="40"/>
          <w:sz w:val="23"/>
        </w:rPr>
        <w:t xml:space="preserve"> </w:t>
      </w:r>
      <w:r>
        <w:rPr>
          <w:sz w:val="23"/>
        </w:rPr>
        <w:t>Airport</w:t>
      </w:r>
      <w:r>
        <w:rPr>
          <w:spacing w:val="40"/>
          <w:sz w:val="23"/>
        </w:rPr>
        <w:t xml:space="preserve"> </w:t>
      </w:r>
      <w:r>
        <w:rPr>
          <w:sz w:val="23"/>
        </w:rPr>
        <w:t>to</w:t>
      </w:r>
      <w:r>
        <w:rPr>
          <w:spacing w:val="40"/>
          <w:sz w:val="23"/>
        </w:rPr>
        <w:t xml:space="preserve"> </w:t>
      </w:r>
      <w:r>
        <w:rPr>
          <w:sz w:val="23"/>
        </w:rPr>
        <w:t>limit</w:t>
      </w:r>
      <w:r>
        <w:rPr>
          <w:spacing w:val="40"/>
          <w:sz w:val="23"/>
        </w:rPr>
        <w:t xml:space="preserve"> </w:t>
      </w:r>
      <w:r>
        <w:rPr>
          <w:sz w:val="23"/>
        </w:rPr>
        <w:t>noise</w:t>
      </w:r>
      <w:r>
        <w:rPr>
          <w:spacing w:val="40"/>
          <w:sz w:val="23"/>
        </w:rPr>
        <w:t xml:space="preserve"> </w:t>
      </w:r>
      <w:r>
        <w:rPr>
          <w:sz w:val="23"/>
        </w:rPr>
        <w:t>impacts</w:t>
      </w:r>
      <w:r>
        <w:rPr>
          <w:spacing w:val="40"/>
          <w:sz w:val="23"/>
        </w:rPr>
        <w:t xml:space="preserve"> </w:t>
      </w:r>
      <w:r>
        <w:rPr>
          <w:sz w:val="23"/>
        </w:rPr>
        <w:t>on</w:t>
      </w:r>
      <w:r>
        <w:rPr>
          <w:spacing w:val="40"/>
          <w:sz w:val="23"/>
        </w:rPr>
        <w:t xml:space="preserve"> </w:t>
      </w:r>
      <w:r>
        <w:rPr>
          <w:sz w:val="23"/>
        </w:rPr>
        <w:t xml:space="preserve">surrounding </w:t>
      </w:r>
      <w:r>
        <w:rPr>
          <w:spacing w:val="-2"/>
          <w:sz w:val="23"/>
        </w:rPr>
        <w:t>areas.</w:t>
      </w:r>
    </w:p>
    <w:p w14:paraId="479A89A3" w14:textId="77777777" w:rsidR="00021792" w:rsidRDefault="00000000">
      <w:pPr>
        <w:pStyle w:val="Heading7"/>
        <w:numPr>
          <w:ilvl w:val="2"/>
          <w:numId w:val="23"/>
        </w:numPr>
        <w:tabs>
          <w:tab w:val="left" w:pos="1757"/>
          <w:tab w:val="left" w:pos="1758"/>
        </w:tabs>
        <w:spacing w:before="99"/>
        <w:ind w:left="1757"/>
        <w:jc w:val="left"/>
      </w:pPr>
      <w:r>
        <w:rPr>
          <w:b w:val="0"/>
        </w:rPr>
        <w:br w:type="column"/>
      </w:r>
      <w:r>
        <w:rPr>
          <w:color w:val="003263"/>
          <w:spacing w:val="21"/>
        </w:rPr>
        <w:t>OPEN</w:t>
      </w:r>
      <w:r>
        <w:rPr>
          <w:color w:val="003263"/>
          <w:spacing w:val="43"/>
        </w:rPr>
        <w:t xml:space="preserve"> </w:t>
      </w:r>
      <w:r>
        <w:rPr>
          <w:color w:val="003263"/>
          <w:spacing w:val="22"/>
        </w:rPr>
        <w:t>RURAL</w:t>
      </w:r>
      <w:r>
        <w:rPr>
          <w:color w:val="003263"/>
          <w:spacing w:val="43"/>
        </w:rPr>
        <w:t xml:space="preserve"> </w:t>
      </w:r>
      <w:r>
        <w:rPr>
          <w:color w:val="003263"/>
          <w:spacing w:val="22"/>
        </w:rPr>
        <w:t>LANDSCAPES</w:t>
      </w:r>
    </w:p>
    <w:p w14:paraId="0E9F0E3B" w14:textId="77777777" w:rsidR="00021792" w:rsidRDefault="00000000">
      <w:pPr>
        <w:spacing w:before="41"/>
        <w:ind w:left="550"/>
        <w:rPr>
          <w:rFonts w:ascii="Calibri"/>
          <w:b/>
          <w:sz w:val="32"/>
        </w:rPr>
      </w:pPr>
      <w:r>
        <w:rPr>
          <w:rFonts w:ascii="Calibri"/>
          <w:b/>
          <w:color w:val="003263"/>
          <w:spacing w:val="-2"/>
          <w:sz w:val="32"/>
        </w:rPr>
        <w:t>Objectives</w:t>
      </w:r>
    </w:p>
    <w:p w14:paraId="06F1A303" w14:textId="77777777" w:rsidR="00021792" w:rsidRDefault="00000000">
      <w:pPr>
        <w:pStyle w:val="ListParagraph"/>
        <w:numPr>
          <w:ilvl w:val="3"/>
          <w:numId w:val="23"/>
        </w:numPr>
        <w:tabs>
          <w:tab w:val="left" w:pos="946"/>
          <w:tab w:val="left" w:pos="947"/>
        </w:tabs>
        <w:spacing w:before="199"/>
        <w:ind w:left="946"/>
        <w:rPr>
          <w:sz w:val="23"/>
        </w:rPr>
      </w:pPr>
      <w:r>
        <w:rPr>
          <w:sz w:val="23"/>
        </w:rPr>
        <w:t>To</w:t>
      </w:r>
      <w:r>
        <w:rPr>
          <w:spacing w:val="27"/>
          <w:sz w:val="23"/>
        </w:rPr>
        <w:t xml:space="preserve"> </w:t>
      </w:r>
      <w:r>
        <w:rPr>
          <w:sz w:val="23"/>
        </w:rPr>
        <w:t>protect</w:t>
      </w:r>
      <w:r>
        <w:rPr>
          <w:spacing w:val="29"/>
          <w:sz w:val="23"/>
        </w:rPr>
        <w:t xml:space="preserve"> </w:t>
      </w:r>
      <w:r>
        <w:rPr>
          <w:sz w:val="23"/>
        </w:rPr>
        <w:t>open</w:t>
      </w:r>
      <w:r>
        <w:rPr>
          <w:spacing w:val="29"/>
          <w:sz w:val="23"/>
        </w:rPr>
        <w:t xml:space="preserve"> </w:t>
      </w:r>
      <w:r>
        <w:rPr>
          <w:sz w:val="23"/>
        </w:rPr>
        <w:t>rural</w:t>
      </w:r>
      <w:r>
        <w:rPr>
          <w:spacing w:val="29"/>
          <w:sz w:val="23"/>
        </w:rPr>
        <w:t xml:space="preserve"> </w:t>
      </w:r>
      <w:r>
        <w:rPr>
          <w:sz w:val="23"/>
        </w:rPr>
        <w:t>landscapes</w:t>
      </w:r>
      <w:r>
        <w:rPr>
          <w:spacing w:val="29"/>
          <w:sz w:val="23"/>
        </w:rPr>
        <w:t xml:space="preserve"> </w:t>
      </w:r>
      <w:r>
        <w:rPr>
          <w:sz w:val="23"/>
        </w:rPr>
        <w:t>and</w:t>
      </w:r>
      <w:r>
        <w:rPr>
          <w:spacing w:val="29"/>
          <w:sz w:val="23"/>
        </w:rPr>
        <w:t xml:space="preserve"> </w:t>
      </w:r>
      <w:r>
        <w:rPr>
          <w:sz w:val="23"/>
        </w:rPr>
        <w:t>viewsheds</w:t>
      </w:r>
      <w:r>
        <w:rPr>
          <w:spacing w:val="29"/>
          <w:sz w:val="23"/>
        </w:rPr>
        <w:t xml:space="preserve"> </w:t>
      </w:r>
      <w:r>
        <w:rPr>
          <w:sz w:val="23"/>
        </w:rPr>
        <w:t>towards</w:t>
      </w:r>
      <w:r>
        <w:rPr>
          <w:spacing w:val="29"/>
          <w:sz w:val="23"/>
        </w:rPr>
        <w:t xml:space="preserve"> </w:t>
      </w:r>
      <w:r>
        <w:rPr>
          <w:sz w:val="23"/>
        </w:rPr>
        <w:t>the</w:t>
      </w:r>
      <w:r>
        <w:rPr>
          <w:spacing w:val="29"/>
          <w:sz w:val="23"/>
        </w:rPr>
        <w:t xml:space="preserve"> </w:t>
      </w:r>
      <w:r>
        <w:rPr>
          <w:sz w:val="23"/>
        </w:rPr>
        <w:t>You</w:t>
      </w:r>
      <w:r>
        <w:rPr>
          <w:spacing w:val="29"/>
          <w:sz w:val="23"/>
        </w:rPr>
        <w:t xml:space="preserve"> </w:t>
      </w:r>
      <w:proofErr w:type="spellStart"/>
      <w:r>
        <w:rPr>
          <w:spacing w:val="-2"/>
          <w:sz w:val="23"/>
        </w:rPr>
        <w:t>Yangs</w:t>
      </w:r>
      <w:proofErr w:type="spellEnd"/>
      <w:r>
        <w:rPr>
          <w:spacing w:val="-2"/>
          <w:sz w:val="23"/>
        </w:rPr>
        <w:t>.</w:t>
      </w:r>
    </w:p>
    <w:p w14:paraId="7F0758B1" w14:textId="77777777" w:rsidR="00021792" w:rsidRDefault="00000000">
      <w:pPr>
        <w:pStyle w:val="ListParagraph"/>
        <w:numPr>
          <w:ilvl w:val="3"/>
          <w:numId w:val="23"/>
        </w:numPr>
        <w:tabs>
          <w:tab w:val="left" w:pos="946"/>
          <w:tab w:val="left" w:pos="947"/>
        </w:tabs>
        <w:spacing w:before="170"/>
        <w:ind w:left="946"/>
        <w:rPr>
          <w:sz w:val="23"/>
        </w:rPr>
      </w:pPr>
      <w:r>
        <w:rPr>
          <w:sz w:val="23"/>
        </w:rPr>
        <w:t>To</w:t>
      </w:r>
      <w:r>
        <w:rPr>
          <w:spacing w:val="33"/>
          <w:sz w:val="23"/>
        </w:rPr>
        <w:t xml:space="preserve"> </w:t>
      </w:r>
      <w:r>
        <w:rPr>
          <w:sz w:val="23"/>
        </w:rPr>
        <w:t>protect</w:t>
      </w:r>
      <w:r>
        <w:rPr>
          <w:spacing w:val="33"/>
          <w:sz w:val="23"/>
        </w:rPr>
        <w:t xml:space="preserve"> </w:t>
      </w:r>
      <w:r>
        <w:rPr>
          <w:sz w:val="23"/>
        </w:rPr>
        <w:t>identified</w:t>
      </w:r>
      <w:r>
        <w:rPr>
          <w:spacing w:val="33"/>
          <w:sz w:val="23"/>
        </w:rPr>
        <w:t xml:space="preserve"> </w:t>
      </w:r>
      <w:r>
        <w:rPr>
          <w:sz w:val="23"/>
        </w:rPr>
        <w:t>green</w:t>
      </w:r>
      <w:r>
        <w:rPr>
          <w:spacing w:val="33"/>
          <w:sz w:val="23"/>
        </w:rPr>
        <w:t xml:space="preserve"> </w:t>
      </w:r>
      <w:r>
        <w:rPr>
          <w:sz w:val="23"/>
        </w:rPr>
        <w:t>wedge</w:t>
      </w:r>
      <w:r>
        <w:rPr>
          <w:spacing w:val="33"/>
          <w:sz w:val="23"/>
        </w:rPr>
        <w:t xml:space="preserve"> </w:t>
      </w:r>
      <w:r>
        <w:rPr>
          <w:sz w:val="23"/>
        </w:rPr>
        <w:t>and</w:t>
      </w:r>
      <w:r>
        <w:rPr>
          <w:spacing w:val="33"/>
          <w:sz w:val="23"/>
        </w:rPr>
        <w:t xml:space="preserve"> </w:t>
      </w:r>
      <w:r>
        <w:rPr>
          <w:sz w:val="23"/>
        </w:rPr>
        <w:t>peri-urban</w:t>
      </w:r>
      <w:r>
        <w:rPr>
          <w:spacing w:val="34"/>
          <w:sz w:val="23"/>
        </w:rPr>
        <w:t xml:space="preserve"> </w:t>
      </w:r>
      <w:r>
        <w:rPr>
          <w:sz w:val="23"/>
        </w:rPr>
        <w:t>land</w:t>
      </w:r>
      <w:r>
        <w:rPr>
          <w:spacing w:val="33"/>
          <w:sz w:val="23"/>
        </w:rPr>
        <w:t xml:space="preserve"> </w:t>
      </w:r>
      <w:r>
        <w:rPr>
          <w:sz w:val="23"/>
        </w:rPr>
        <w:t>for</w:t>
      </w:r>
      <w:r>
        <w:rPr>
          <w:spacing w:val="33"/>
          <w:sz w:val="23"/>
        </w:rPr>
        <w:t xml:space="preserve"> </w:t>
      </w:r>
      <w:r>
        <w:rPr>
          <w:sz w:val="23"/>
        </w:rPr>
        <w:t>agricultural</w:t>
      </w:r>
      <w:r>
        <w:rPr>
          <w:spacing w:val="33"/>
          <w:sz w:val="23"/>
        </w:rPr>
        <w:t xml:space="preserve"> </w:t>
      </w:r>
      <w:r>
        <w:rPr>
          <w:sz w:val="23"/>
        </w:rPr>
        <w:t>and</w:t>
      </w:r>
      <w:r>
        <w:rPr>
          <w:spacing w:val="33"/>
          <w:sz w:val="23"/>
        </w:rPr>
        <w:t xml:space="preserve"> </w:t>
      </w:r>
      <w:r>
        <w:rPr>
          <w:sz w:val="23"/>
        </w:rPr>
        <w:t>rural</w:t>
      </w:r>
      <w:r>
        <w:rPr>
          <w:spacing w:val="33"/>
          <w:sz w:val="23"/>
        </w:rPr>
        <w:t xml:space="preserve"> </w:t>
      </w:r>
      <w:r>
        <w:rPr>
          <w:sz w:val="23"/>
        </w:rPr>
        <w:t>land</w:t>
      </w:r>
      <w:r>
        <w:rPr>
          <w:spacing w:val="34"/>
          <w:sz w:val="23"/>
        </w:rPr>
        <w:t xml:space="preserve"> </w:t>
      </w:r>
      <w:r>
        <w:rPr>
          <w:spacing w:val="-2"/>
          <w:sz w:val="23"/>
        </w:rPr>
        <w:t>uses.</w:t>
      </w:r>
    </w:p>
    <w:p w14:paraId="57E27DC1" w14:textId="77777777" w:rsidR="00021792" w:rsidRDefault="00000000">
      <w:pPr>
        <w:pStyle w:val="ListParagraph"/>
        <w:numPr>
          <w:ilvl w:val="3"/>
          <w:numId w:val="23"/>
        </w:numPr>
        <w:tabs>
          <w:tab w:val="left" w:pos="946"/>
          <w:tab w:val="left" w:pos="947"/>
        </w:tabs>
        <w:ind w:left="946"/>
        <w:rPr>
          <w:sz w:val="23"/>
        </w:rPr>
      </w:pPr>
      <w:r>
        <w:rPr>
          <w:sz w:val="23"/>
        </w:rPr>
        <w:t>To</w:t>
      </w:r>
      <w:r>
        <w:rPr>
          <w:spacing w:val="35"/>
          <w:sz w:val="23"/>
        </w:rPr>
        <w:t xml:space="preserve"> </w:t>
      </w:r>
      <w:r>
        <w:rPr>
          <w:sz w:val="23"/>
        </w:rPr>
        <w:t>support</w:t>
      </w:r>
      <w:r>
        <w:rPr>
          <w:spacing w:val="36"/>
          <w:sz w:val="23"/>
        </w:rPr>
        <w:t xml:space="preserve"> </w:t>
      </w:r>
      <w:r>
        <w:rPr>
          <w:sz w:val="23"/>
        </w:rPr>
        <w:t>landowners</w:t>
      </w:r>
      <w:r>
        <w:rPr>
          <w:spacing w:val="36"/>
          <w:sz w:val="23"/>
        </w:rPr>
        <w:t xml:space="preserve"> </w:t>
      </w:r>
      <w:r>
        <w:rPr>
          <w:sz w:val="23"/>
        </w:rPr>
        <w:t>to</w:t>
      </w:r>
      <w:r>
        <w:rPr>
          <w:spacing w:val="35"/>
          <w:sz w:val="23"/>
        </w:rPr>
        <w:t xml:space="preserve"> </w:t>
      </w:r>
      <w:r>
        <w:rPr>
          <w:sz w:val="23"/>
        </w:rPr>
        <w:t>undertake</w:t>
      </w:r>
      <w:r>
        <w:rPr>
          <w:spacing w:val="36"/>
          <w:sz w:val="23"/>
        </w:rPr>
        <w:t xml:space="preserve"> </w:t>
      </w:r>
      <w:r>
        <w:rPr>
          <w:sz w:val="23"/>
        </w:rPr>
        <w:t>rural</w:t>
      </w:r>
      <w:r>
        <w:rPr>
          <w:spacing w:val="36"/>
          <w:sz w:val="23"/>
        </w:rPr>
        <w:t xml:space="preserve"> </w:t>
      </w:r>
      <w:r>
        <w:rPr>
          <w:sz w:val="23"/>
        </w:rPr>
        <w:t>landscape</w:t>
      </w:r>
      <w:r>
        <w:rPr>
          <w:spacing w:val="36"/>
          <w:sz w:val="23"/>
        </w:rPr>
        <w:t xml:space="preserve"> </w:t>
      </w:r>
      <w:r>
        <w:rPr>
          <w:spacing w:val="-2"/>
          <w:sz w:val="23"/>
        </w:rPr>
        <w:t>restoration.</w:t>
      </w:r>
    </w:p>
    <w:p w14:paraId="26FF2DE8" w14:textId="77777777" w:rsidR="00021792" w:rsidRDefault="00000000">
      <w:pPr>
        <w:pStyle w:val="ListParagraph"/>
        <w:numPr>
          <w:ilvl w:val="3"/>
          <w:numId w:val="23"/>
        </w:numPr>
        <w:tabs>
          <w:tab w:val="left" w:pos="946"/>
          <w:tab w:val="left" w:pos="947"/>
        </w:tabs>
        <w:ind w:left="946"/>
        <w:rPr>
          <w:sz w:val="23"/>
        </w:rPr>
      </w:pPr>
      <w:r>
        <w:rPr>
          <w:sz w:val="23"/>
        </w:rPr>
        <w:t>To</w:t>
      </w:r>
      <w:r>
        <w:rPr>
          <w:spacing w:val="30"/>
          <w:sz w:val="23"/>
        </w:rPr>
        <w:t xml:space="preserve"> </w:t>
      </w:r>
      <w:r>
        <w:rPr>
          <w:sz w:val="23"/>
        </w:rPr>
        <w:t>acknowledge</w:t>
      </w:r>
      <w:r>
        <w:rPr>
          <w:spacing w:val="30"/>
          <w:sz w:val="23"/>
        </w:rPr>
        <w:t xml:space="preserve"> </w:t>
      </w:r>
      <w:r>
        <w:rPr>
          <w:sz w:val="23"/>
        </w:rPr>
        <w:t>land</w:t>
      </w:r>
      <w:r>
        <w:rPr>
          <w:spacing w:val="30"/>
          <w:sz w:val="23"/>
        </w:rPr>
        <w:t xml:space="preserve"> </w:t>
      </w:r>
      <w:r>
        <w:rPr>
          <w:sz w:val="23"/>
        </w:rPr>
        <w:t>identified</w:t>
      </w:r>
      <w:r>
        <w:rPr>
          <w:spacing w:val="30"/>
          <w:sz w:val="23"/>
        </w:rPr>
        <w:t xml:space="preserve"> </w:t>
      </w:r>
      <w:r>
        <w:rPr>
          <w:sz w:val="23"/>
        </w:rPr>
        <w:t>as</w:t>
      </w:r>
      <w:r>
        <w:rPr>
          <w:spacing w:val="30"/>
          <w:sz w:val="23"/>
        </w:rPr>
        <w:t xml:space="preserve"> </w:t>
      </w:r>
      <w:r>
        <w:rPr>
          <w:sz w:val="23"/>
        </w:rPr>
        <w:t>EIIAs</w:t>
      </w:r>
      <w:r>
        <w:rPr>
          <w:spacing w:val="30"/>
          <w:sz w:val="23"/>
        </w:rPr>
        <w:t xml:space="preserve"> </w:t>
      </w:r>
      <w:r>
        <w:rPr>
          <w:sz w:val="23"/>
        </w:rPr>
        <w:t>or</w:t>
      </w:r>
      <w:r>
        <w:rPr>
          <w:spacing w:val="30"/>
          <w:sz w:val="23"/>
        </w:rPr>
        <w:t xml:space="preserve"> </w:t>
      </w:r>
      <w:r>
        <w:rPr>
          <w:spacing w:val="-2"/>
          <w:sz w:val="23"/>
        </w:rPr>
        <w:t>SERAs.</w:t>
      </w:r>
    </w:p>
    <w:p w14:paraId="2690DA20" w14:textId="77777777" w:rsidR="00021792" w:rsidRDefault="00000000">
      <w:pPr>
        <w:spacing w:before="194"/>
        <w:ind w:left="550"/>
        <w:rPr>
          <w:rFonts w:ascii="Calibri"/>
          <w:b/>
          <w:sz w:val="32"/>
        </w:rPr>
      </w:pPr>
      <w:r>
        <w:rPr>
          <w:rFonts w:ascii="Calibri"/>
          <w:b/>
          <w:color w:val="003263"/>
          <w:spacing w:val="-2"/>
          <w:sz w:val="32"/>
        </w:rPr>
        <w:t>Strategies</w:t>
      </w:r>
    </w:p>
    <w:p w14:paraId="1E0CC3FC" w14:textId="77777777" w:rsidR="00021792" w:rsidRDefault="00000000">
      <w:pPr>
        <w:pStyle w:val="ListParagraph"/>
        <w:numPr>
          <w:ilvl w:val="3"/>
          <w:numId w:val="23"/>
        </w:numPr>
        <w:tabs>
          <w:tab w:val="left" w:pos="946"/>
          <w:tab w:val="left" w:pos="947"/>
        </w:tabs>
        <w:spacing w:before="198"/>
        <w:ind w:left="946"/>
        <w:rPr>
          <w:sz w:val="23"/>
        </w:rPr>
      </w:pPr>
      <w:r>
        <w:rPr>
          <w:sz w:val="23"/>
        </w:rPr>
        <w:t>Encourage</w:t>
      </w:r>
      <w:r>
        <w:rPr>
          <w:spacing w:val="36"/>
          <w:sz w:val="23"/>
        </w:rPr>
        <w:t xml:space="preserve"> </w:t>
      </w:r>
      <w:r>
        <w:rPr>
          <w:sz w:val="23"/>
        </w:rPr>
        <w:t>broad</w:t>
      </w:r>
      <w:r>
        <w:rPr>
          <w:spacing w:val="39"/>
          <w:sz w:val="23"/>
        </w:rPr>
        <w:t xml:space="preserve"> </w:t>
      </w:r>
      <w:r>
        <w:rPr>
          <w:sz w:val="23"/>
        </w:rPr>
        <w:t>scale</w:t>
      </w:r>
      <w:r>
        <w:rPr>
          <w:spacing w:val="38"/>
          <w:sz w:val="23"/>
        </w:rPr>
        <w:t xml:space="preserve"> </w:t>
      </w:r>
      <w:r>
        <w:rPr>
          <w:sz w:val="23"/>
        </w:rPr>
        <w:t>rural</w:t>
      </w:r>
      <w:r>
        <w:rPr>
          <w:spacing w:val="39"/>
          <w:sz w:val="23"/>
        </w:rPr>
        <w:t xml:space="preserve"> </w:t>
      </w:r>
      <w:r>
        <w:rPr>
          <w:sz w:val="23"/>
        </w:rPr>
        <w:t>and</w:t>
      </w:r>
      <w:r>
        <w:rPr>
          <w:spacing w:val="38"/>
          <w:sz w:val="23"/>
        </w:rPr>
        <w:t xml:space="preserve"> </w:t>
      </w:r>
      <w:r>
        <w:rPr>
          <w:sz w:val="23"/>
        </w:rPr>
        <w:t>agricultural</w:t>
      </w:r>
      <w:r>
        <w:rPr>
          <w:spacing w:val="39"/>
          <w:sz w:val="23"/>
        </w:rPr>
        <w:t xml:space="preserve"> </w:t>
      </w:r>
      <w:r>
        <w:rPr>
          <w:spacing w:val="-2"/>
          <w:sz w:val="23"/>
        </w:rPr>
        <w:t>activity.</w:t>
      </w:r>
    </w:p>
    <w:p w14:paraId="6AC76386" w14:textId="77777777" w:rsidR="00021792" w:rsidRDefault="00000000">
      <w:pPr>
        <w:pStyle w:val="ListParagraph"/>
        <w:numPr>
          <w:ilvl w:val="3"/>
          <w:numId w:val="23"/>
        </w:numPr>
        <w:tabs>
          <w:tab w:val="left" w:pos="946"/>
          <w:tab w:val="left" w:pos="947"/>
        </w:tabs>
        <w:ind w:left="946"/>
        <w:rPr>
          <w:sz w:val="23"/>
        </w:rPr>
      </w:pPr>
      <w:r>
        <w:rPr>
          <w:sz w:val="23"/>
        </w:rPr>
        <w:t>Discourage</w:t>
      </w:r>
      <w:r>
        <w:rPr>
          <w:spacing w:val="41"/>
          <w:sz w:val="23"/>
        </w:rPr>
        <w:t xml:space="preserve"> </w:t>
      </w:r>
      <w:r>
        <w:rPr>
          <w:sz w:val="23"/>
        </w:rPr>
        <w:t>the</w:t>
      </w:r>
      <w:r>
        <w:rPr>
          <w:spacing w:val="41"/>
          <w:sz w:val="23"/>
        </w:rPr>
        <w:t xml:space="preserve"> </w:t>
      </w:r>
      <w:r>
        <w:rPr>
          <w:sz w:val="23"/>
        </w:rPr>
        <w:t>further</w:t>
      </w:r>
      <w:r>
        <w:rPr>
          <w:spacing w:val="41"/>
          <w:sz w:val="23"/>
        </w:rPr>
        <w:t xml:space="preserve"> </w:t>
      </w:r>
      <w:r>
        <w:rPr>
          <w:sz w:val="23"/>
        </w:rPr>
        <w:t>fragmentation</w:t>
      </w:r>
      <w:r>
        <w:rPr>
          <w:spacing w:val="41"/>
          <w:sz w:val="23"/>
        </w:rPr>
        <w:t xml:space="preserve"> </w:t>
      </w:r>
      <w:r>
        <w:rPr>
          <w:sz w:val="23"/>
        </w:rPr>
        <w:t>of</w:t>
      </w:r>
      <w:r>
        <w:rPr>
          <w:spacing w:val="41"/>
          <w:sz w:val="23"/>
        </w:rPr>
        <w:t xml:space="preserve"> </w:t>
      </w:r>
      <w:r>
        <w:rPr>
          <w:spacing w:val="-2"/>
          <w:sz w:val="23"/>
        </w:rPr>
        <w:t>land.</w:t>
      </w:r>
    </w:p>
    <w:p w14:paraId="7E4208BB" w14:textId="77777777" w:rsidR="00021792" w:rsidRDefault="00000000">
      <w:pPr>
        <w:pStyle w:val="ListParagraph"/>
        <w:numPr>
          <w:ilvl w:val="3"/>
          <w:numId w:val="23"/>
        </w:numPr>
        <w:tabs>
          <w:tab w:val="left" w:pos="946"/>
          <w:tab w:val="left" w:pos="947"/>
        </w:tabs>
        <w:spacing w:line="285" w:lineRule="auto"/>
        <w:ind w:left="946" w:right="1527"/>
        <w:rPr>
          <w:sz w:val="23"/>
        </w:rPr>
      </w:pPr>
      <w:r>
        <w:rPr>
          <w:sz w:val="23"/>
        </w:rPr>
        <w:t>Discourage</w:t>
      </w:r>
      <w:r>
        <w:rPr>
          <w:spacing w:val="40"/>
          <w:sz w:val="23"/>
        </w:rPr>
        <w:t xml:space="preserve"> </w:t>
      </w:r>
      <w:r>
        <w:rPr>
          <w:sz w:val="23"/>
        </w:rPr>
        <w:t>small</w:t>
      </w:r>
      <w:r>
        <w:rPr>
          <w:spacing w:val="40"/>
          <w:sz w:val="23"/>
        </w:rPr>
        <w:t xml:space="preserve"> </w:t>
      </w:r>
      <w:r>
        <w:rPr>
          <w:sz w:val="23"/>
        </w:rPr>
        <w:t>scale,</w:t>
      </w:r>
      <w:r>
        <w:rPr>
          <w:spacing w:val="40"/>
          <w:sz w:val="23"/>
        </w:rPr>
        <w:t xml:space="preserve"> </w:t>
      </w:r>
      <w:r>
        <w:rPr>
          <w:sz w:val="23"/>
        </w:rPr>
        <w:t>incremental</w:t>
      </w:r>
      <w:r>
        <w:rPr>
          <w:spacing w:val="40"/>
          <w:sz w:val="23"/>
        </w:rPr>
        <w:t xml:space="preserve"> </w:t>
      </w:r>
      <w:r>
        <w:rPr>
          <w:sz w:val="23"/>
        </w:rPr>
        <w:t>development</w:t>
      </w:r>
      <w:r>
        <w:rPr>
          <w:spacing w:val="40"/>
          <w:sz w:val="23"/>
        </w:rPr>
        <w:t xml:space="preserve"> </w:t>
      </w:r>
      <w:r>
        <w:rPr>
          <w:sz w:val="23"/>
        </w:rPr>
        <w:t>which</w:t>
      </w:r>
      <w:r>
        <w:rPr>
          <w:spacing w:val="40"/>
          <w:sz w:val="23"/>
        </w:rPr>
        <w:t xml:space="preserve"> </w:t>
      </w:r>
      <w:r>
        <w:rPr>
          <w:sz w:val="23"/>
        </w:rPr>
        <w:t>would</w:t>
      </w:r>
      <w:r>
        <w:rPr>
          <w:spacing w:val="40"/>
          <w:sz w:val="23"/>
        </w:rPr>
        <w:t xml:space="preserve"> </w:t>
      </w:r>
      <w:proofErr w:type="gramStart"/>
      <w:r>
        <w:rPr>
          <w:sz w:val="23"/>
        </w:rPr>
        <w:t>be</w:t>
      </w:r>
      <w:r>
        <w:rPr>
          <w:spacing w:val="40"/>
          <w:sz w:val="23"/>
        </w:rPr>
        <w:t xml:space="preserve"> </w:t>
      </w:r>
      <w:r>
        <w:rPr>
          <w:sz w:val="23"/>
        </w:rPr>
        <w:t>in</w:t>
      </w:r>
      <w:r>
        <w:rPr>
          <w:spacing w:val="40"/>
          <w:sz w:val="23"/>
        </w:rPr>
        <w:t xml:space="preserve"> </w:t>
      </w:r>
      <w:r>
        <w:rPr>
          <w:sz w:val="23"/>
        </w:rPr>
        <w:t>conflict</w:t>
      </w:r>
      <w:r>
        <w:rPr>
          <w:spacing w:val="40"/>
          <w:sz w:val="23"/>
        </w:rPr>
        <w:t xml:space="preserve"> </w:t>
      </w:r>
      <w:r>
        <w:rPr>
          <w:sz w:val="23"/>
        </w:rPr>
        <w:t>with</w:t>
      </w:r>
      <w:proofErr w:type="gramEnd"/>
      <w:r>
        <w:rPr>
          <w:spacing w:val="40"/>
          <w:sz w:val="23"/>
        </w:rPr>
        <w:t xml:space="preserve"> </w:t>
      </w:r>
      <w:r>
        <w:rPr>
          <w:sz w:val="23"/>
        </w:rPr>
        <w:t>broader</w:t>
      </w:r>
      <w:r>
        <w:rPr>
          <w:spacing w:val="40"/>
          <w:sz w:val="23"/>
        </w:rPr>
        <w:t xml:space="preserve"> </w:t>
      </w:r>
      <w:r>
        <w:rPr>
          <w:sz w:val="23"/>
        </w:rPr>
        <w:t xml:space="preserve">land </w:t>
      </w:r>
      <w:r>
        <w:rPr>
          <w:spacing w:val="-2"/>
          <w:sz w:val="23"/>
        </w:rPr>
        <w:t>designations.</w:t>
      </w:r>
    </w:p>
    <w:p w14:paraId="4655F448" w14:textId="77777777" w:rsidR="00021792" w:rsidRDefault="00000000">
      <w:pPr>
        <w:pStyle w:val="ListParagraph"/>
        <w:numPr>
          <w:ilvl w:val="3"/>
          <w:numId w:val="23"/>
        </w:numPr>
        <w:tabs>
          <w:tab w:val="left" w:pos="946"/>
          <w:tab w:val="left" w:pos="947"/>
        </w:tabs>
        <w:spacing w:before="121" w:line="285" w:lineRule="auto"/>
        <w:ind w:left="946" w:right="2069"/>
        <w:rPr>
          <w:sz w:val="23"/>
        </w:rPr>
      </w:pPr>
      <w:r>
        <w:rPr>
          <w:sz w:val="23"/>
        </w:rPr>
        <w:t>Discourage</w:t>
      </w:r>
      <w:r>
        <w:rPr>
          <w:spacing w:val="35"/>
          <w:sz w:val="23"/>
        </w:rPr>
        <w:t xml:space="preserve"> </w:t>
      </w:r>
      <w:r>
        <w:rPr>
          <w:sz w:val="23"/>
        </w:rPr>
        <w:t>large</w:t>
      </w:r>
      <w:r>
        <w:rPr>
          <w:spacing w:val="35"/>
          <w:sz w:val="23"/>
        </w:rPr>
        <w:t xml:space="preserve"> </w:t>
      </w:r>
      <w:r>
        <w:rPr>
          <w:sz w:val="23"/>
        </w:rPr>
        <w:t>scale</w:t>
      </w:r>
      <w:r>
        <w:rPr>
          <w:spacing w:val="35"/>
          <w:sz w:val="23"/>
        </w:rPr>
        <w:t xml:space="preserve"> </w:t>
      </w:r>
      <w:r>
        <w:rPr>
          <w:sz w:val="23"/>
        </w:rPr>
        <w:t>buildings</w:t>
      </w:r>
      <w:r>
        <w:rPr>
          <w:spacing w:val="35"/>
          <w:sz w:val="23"/>
        </w:rPr>
        <w:t xml:space="preserve"> </w:t>
      </w:r>
      <w:r>
        <w:rPr>
          <w:sz w:val="23"/>
        </w:rPr>
        <w:t>which</w:t>
      </w:r>
      <w:r>
        <w:rPr>
          <w:spacing w:val="35"/>
          <w:sz w:val="23"/>
        </w:rPr>
        <w:t xml:space="preserve"> </w:t>
      </w:r>
      <w:r>
        <w:rPr>
          <w:sz w:val="23"/>
        </w:rPr>
        <w:t>would</w:t>
      </w:r>
      <w:r>
        <w:rPr>
          <w:spacing w:val="35"/>
          <w:sz w:val="23"/>
        </w:rPr>
        <w:t xml:space="preserve"> </w:t>
      </w:r>
      <w:r>
        <w:rPr>
          <w:sz w:val="23"/>
        </w:rPr>
        <w:t>interrupt</w:t>
      </w:r>
      <w:r>
        <w:rPr>
          <w:spacing w:val="35"/>
          <w:sz w:val="23"/>
        </w:rPr>
        <w:t xml:space="preserve"> </w:t>
      </w:r>
      <w:r>
        <w:rPr>
          <w:sz w:val="23"/>
        </w:rPr>
        <w:t>views</w:t>
      </w:r>
      <w:r>
        <w:rPr>
          <w:spacing w:val="35"/>
          <w:sz w:val="23"/>
        </w:rPr>
        <w:t xml:space="preserve"> </w:t>
      </w:r>
      <w:r>
        <w:rPr>
          <w:sz w:val="23"/>
        </w:rPr>
        <w:t>to</w:t>
      </w:r>
      <w:r>
        <w:rPr>
          <w:spacing w:val="35"/>
          <w:sz w:val="23"/>
        </w:rPr>
        <w:t xml:space="preserve"> </w:t>
      </w:r>
      <w:r>
        <w:rPr>
          <w:sz w:val="23"/>
        </w:rPr>
        <w:t>the</w:t>
      </w:r>
      <w:r>
        <w:rPr>
          <w:spacing w:val="35"/>
          <w:sz w:val="23"/>
        </w:rPr>
        <w:t xml:space="preserve"> </w:t>
      </w:r>
      <w:r>
        <w:rPr>
          <w:sz w:val="23"/>
        </w:rPr>
        <w:t>You</w:t>
      </w:r>
      <w:r>
        <w:rPr>
          <w:spacing w:val="35"/>
          <w:sz w:val="23"/>
        </w:rPr>
        <w:t xml:space="preserve"> </w:t>
      </w:r>
      <w:proofErr w:type="spellStart"/>
      <w:r>
        <w:rPr>
          <w:sz w:val="23"/>
        </w:rPr>
        <w:t>Yangs</w:t>
      </w:r>
      <w:proofErr w:type="spellEnd"/>
      <w:r>
        <w:rPr>
          <w:sz w:val="23"/>
        </w:rPr>
        <w:t>,</w:t>
      </w:r>
      <w:r>
        <w:rPr>
          <w:spacing w:val="35"/>
          <w:sz w:val="23"/>
        </w:rPr>
        <w:t xml:space="preserve"> </w:t>
      </w:r>
      <w:r>
        <w:rPr>
          <w:sz w:val="23"/>
        </w:rPr>
        <w:t xml:space="preserve">including </w:t>
      </w:r>
      <w:r>
        <w:rPr>
          <w:spacing w:val="-2"/>
          <w:sz w:val="23"/>
        </w:rPr>
        <w:t>greenhouses.</w:t>
      </w:r>
    </w:p>
    <w:p w14:paraId="6A893BDB" w14:textId="77777777" w:rsidR="00021792" w:rsidRDefault="00000000">
      <w:pPr>
        <w:pStyle w:val="ListParagraph"/>
        <w:numPr>
          <w:ilvl w:val="3"/>
          <w:numId w:val="23"/>
        </w:numPr>
        <w:tabs>
          <w:tab w:val="left" w:pos="946"/>
          <w:tab w:val="left" w:pos="947"/>
        </w:tabs>
        <w:spacing w:before="122" w:line="285" w:lineRule="auto"/>
        <w:ind w:left="946" w:right="1325"/>
        <w:rPr>
          <w:sz w:val="23"/>
        </w:rPr>
      </w:pPr>
      <w:r>
        <w:rPr>
          <w:sz w:val="23"/>
        </w:rPr>
        <w:t>Implement</w:t>
      </w:r>
      <w:r>
        <w:rPr>
          <w:spacing w:val="40"/>
          <w:sz w:val="23"/>
        </w:rPr>
        <w:t xml:space="preserve"> </w:t>
      </w:r>
      <w:r>
        <w:rPr>
          <w:sz w:val="23"/>
        </w:rPr>
        <w:t>appropriate</w:t>
      </w:r>
      <w:r>
        <w:rPr>
          <w:spacing w:val="40"/>
          <w:sz w:val="23"/>
        </w:rPr>
        <w:t xml:space="preserve"> </w:t>
      </w:r>
      <w:r>
        <w:rPr>
          <w:sz w:val="23"/>
        </w:rPr>
        <w:t>planning</w:t>
      </w:r>
      <w:r>
        <w:rPr>
          <w:spacing w:val="40"/>
          <w:sz w:val="23"/>
        </w:rPr>
        <w:t xml:space="preserve"> </w:t>
      </w:r>
      <w:r>
        <w:rPr>
          <w:sz w:val="23"/>
        </w:rPr>
        <w:t>controls</w:t>
      </w:r>
      <w:r>
        <w:rPr>
          <w:spacing w:val="40"/>
          <w:sz w:val="23"/>
        </w:rPr>
        <w:t xml:space="preserve"> </w:t>
      </w:r>
      <w:r>
        <w:rPr>
          <w:sz w:val="23"/>
        </w:rPr>
        <w:t>to</w:t>
      </w:r>
      <w:r>
        <w:rPr>
          <w:spacing w:val="40"/>
          <w:sz w:val="23"/>
        </w:rPr>
        <w:t xml:space="preserve"> </w:t>
      </w:r>
      <w:r>
        <w:rPr>
          <w:sz w:val="23"/>
        </w:rPr>
        <w:t>protect</w:t>
      </w:r>
      <w:r>
        <w:rPr>
          <w:spacing w:val="40"/>
          <w:sz w:val="23"/>
        </w:rPr>
        <w:t xml:space="preserve"> </w:t>
      </w:r>
      <w:r>
        <w:rPr>
          <w:sz w:val="23"/>
        </w:rPr>
        <w:t>areas</w:t>
      </w:r>
      <w:r>
        <w:rPr>
          <w:spacing w:val="40"/>
          <w:sz w:val="23"/>
        </w:rPr>
        <w:t xml:space="preserve"> </w:t>
      </w:r>
      <w:r>
        <w:rPr>
          <w:sz w:val="23"/>
        </w:rPr>
        <w:t>of</w:t>
      </w:r>
      <w:r>
        <w:rPr>
          <w:spacing w:val="40"/>
          <w:sz w:val="23"/>
        </w:rPr>
        <w:t xml:space="preserve"> </w:t>
      </w:r>
      <w:r>
        <w:rPr>
          <w:sz w:val="23"/>
        </w:rPr>
        <w:t>acknowledged</w:t>
      </w:r>
      <w:r>
        <w:rPr>
          <w:spacing w:val="40"/>
          <w:sz w:val="23"/>
        </w:rPr>
        <w:t xml:space="preserve"> </w:t>
      </w:r>
      <w:r>
        <w:rPr>
          <w:sz w:val="23"/>
        </w:rPr>
        <w:t>cultural</w:t>
      </w:r>
      <w:r>
        <w:rPr>
          <w:spacing w:val="40"/>
          <w:sz w:val="23"/>
        </w:rPr>
        <w:t xml:space="preserve"> </w:t>
      </w:r>
      <w:r>
        <w:rPr>
          <w:sz w:val="23"/>
        </w:rPr>
        <w:t>or</w:t>
      </w:r>
      <w:r>
        <w:rPr>
          <w:spacing w:val="40"/>
          <w:sz w:val="23"/>
        </w:rPr>
        <w:t xml:space="preserve"> </w:t>
      </w:r>
      <w:r>
        <w:rPr>
          <w:sz w:val="23"/>
        </w:rPr>
        <w:t>landscape significance,</w:t>
      </w:r>
      <w:r>
        <w:rPr>
          <w:spacing w:val="40"/>
          <w:sz w:val="23"/>
        </w:rPr>
        <w:t xml:space="preserve"> </w:t>
      </w:r>
      <w:r>
        <w:rPr>
          <w:sz w:val="23"/>
        </w:rPr>
        <w:t>such</w:t>
      </w:r>
      <w:r>
        <w:rPr>
          <w:spacing w:val="40"/>
          <w:sz w:val="23"/>
        </w:rPr>
        <w:t xml:space="preserve"> </w:t>
      </w:r>
      <w:r>
        <w:rPr>
          <w:sz w:val="23"/>
        </w:rPr>
        <w:t>as</w:t>
      </w:r>
      <w:r>
        <w:rPr>
          <w:spacing w:val="40"/>
          <w:sz w:val="23"/>
        </w:rPr>
        <w:t xml:space="preserve"> </w:t>
      </w:r>
      <w:r>
        <w:rPr>
          <w:sz w:val="23"/>
        </w:rPr>
        <w:t>the</w:t>
      </w:r>
      <w:r>
        <w:rPr>
          <w:spacing w:val="40"/>
          <w:sz w:val="23"/>
        </w:rPr>
        <w:t xml:space="preserve"> </w:t>
      </w:r>
      <w:r>
        <w:rPr>
          <w:sz w:val="23"/>
        </w:rPr>
        <w:t>foothills</w:t>
      </w:r>
      <w:r>
        <w:rPr>
          <w:spacing w:val="40"/>
          <w:sz w:val="23"/>
        </w:rPr>
        <w:t xml:space="preserve"> </w:t>
      </w:r>
      <w:r>
        <w:rPr>
          <w:sz w:val="23"/>
        </w:rPr>
        <w:t>to</w:t>
      </w:r>
      <w:r>
        <w:rPr>
          <w:spacing w:val="40"/>
          <w:sz w:val="23"/>
        </w:rPr>
        <w:t xml:space="preserve"> </w:t>
      </w:r>
      <w:proofErr w:type="spellStart"/>
      <w:r>
        <w:rPr>
          <w:sz w:val="23"/>
        </w:rPr>
        <w:t>Wurdi</w:t>
      </w:r>
      <w:proofErr w:type="spellEnd"/>
      <w:r>
        <w:rPr>
          <w:spacing w:val="40"/>
          <w:sz w:val="23"/>
        </w:rPr>
        <w:t xml:space="preserve"> </w:t>
      </w:r>
      <w:proofErr w:type="spellStart"/>
      <w:r>
        <w:rPr>
          <w:sz w:val="23"/>
        </w:rPr>
        <w:t>Youang</w:t>
      </w:r>
      <w:proofErr w:type="spellEnd"/>
      <w:r>
        <w:rPr>
          <w:spacing w:val="40"/>
          <w:sz w:val="23"/>
        </w:rPr>
        <w:t xml:space="preserve"> </w:t>
      </w:r>
      <w:r>
        <w:rPr>
          <w:sz w:val="23"/>
        </w:rPr>
        <w:t>(the</w:t>
      </w:r>
      <w:r>
        <w:rPr>
          <w:spacing w:val="40"/>
          <w:sz w:val="23"/>
        </w:rPr>
        <w:t xml:space="preserve"> </w:t>
      </w:r>
      <w:r>
        <w:rPr>
          <w:sz w:val="23"/>
        </w:rPr>
        <w:t>You</w:t>
      </w:r>
      <w:r>
        <w:rPr>
          <w:spacing w:val="40"/>
          <w:sz w:val="23"/>
        </w:rPr>
        <w:t xml:space="preserve"> </w:t>
      </w:r>
      <w:proofErr w:type="spellStart"/>
      <w:r>
        <w:rPr>
          <w:sz w:val="23"/>
        </w:rPr>
        <w:t>Yangs</w:t>
      </w:r>
      <w:proofErr w:type="spellEnd"/>
      <w:r>
        <w:rPr>
          <w:sz w:val="23"/>
        </w:rPr>
        <w:t>).</w:t>
      </w:r>
    </w:p>
    <w:p w14:paraId="2DCA2843" w14:textId="77777777" w:rsidR="00021792" w:rsidRDefault="00021792">
      <w:pPr>
        <w:spacing w:line="285" w:lineRule="auto"/>
        <w:rPr>
          <w:sz w:val="23"/>
        </w:rPr>
        <w:sectPr w:rsidR="00021792">
          <w:type w:val="continuous"/>
          <w:pgSz w:w="23820" w:h="16840" w:orient="landscape"/>
          <w:pgMar w:top="1920" w:right="0" w:bottom="280" w:left="80" w:header="0" w:footer="0" w:gutter="0"/>
          <w:cols w:num="2" w:space="720" w:equalWidth="0">
            <w:col w:w="11519" w:space="40"/>
            <w:col w:w="12181"/>
          </w:cols>
        </w:sectPr>
      </w:pPr>
    </w:p>
    <w:p w14:paraId="3F7754CD" w14:textId="77777777" w:rsidR="00021792" w:rsidRDefault="00021792">
      <w:pPr>
        <w:pStyle w:val="BodyText"/>
        <w:rPr>
          <w:sz w:val="20"/>
        </w:rPr>
      </w:pPr>
    </w:p>
    <w:p w14:paraId="5FFD1ABB" w14:textId="77777777" w:rsidR="00021792" w:rsidRDefault="00021792">
      <w:pPr>
        <w:pStyle w:val="BodyText"/>
        <w:rPr>
          <w:sz w:val="20"/>
        </w:rPr>
      </w:pPr>
    </w:p>
    <w:p w14:paraId="0BF7651C" w14:textId="77777777" w:rsidR="00021792" w:rsidRDefault="00021792">
      <w:pPr>
        <w:pStyle w:val="BodyText"/>
        <w:rPr>
          <w:sz w:val="20"/>
        </w:rPr>
      </w:pPr>
    </w:p>
    <w:p w14:paraId="2CEE893D" w14:textId="77777777" w:rsidR="00021792" w:rsidRDefault="00021792">
      <w:pPr>
        <w:pStyle w:val="BodyText"/>
        <w:rPr>
          <w:sz w:val="20"/>
        </w:rPr>
      </w:pPr>
    </w:p>
    <w:p w14:paraId="5613A720" w14:textId="77777777" w:rsidR="00021792" w:rsidRDefault="00021792">
      <w:pPr>
        <w:pStyle w:val="BodyText"/>
        <w:rPr>
          <w:sz w:val="20"/>
        </w:rPr>
      </w:pPr>
    </w:p>
    <w:p w14:paraId="4AFF58C8" w14:textId="77777777" w:rsidR="00021792" w:rsidRDefault="00021792">
      <w:pPr>
        <w:pStyle w:val="BodyText"/>
        <w:rPr>
          <w:sz w:val="20"/>
        </w:rPr>
      </w:pPr>
    </w:p>
    <w:p w14:paraId="40FDC88C" w14:textId="77777777" w:rsidR="00021792" w:rsidRDefault="00021792">
      <w:pPr>
        <w:pStyle w:val="BodyText"/>
        <w:rPr>
          <w:sz w:val="20"/>
        </w:rPr>
      </w:pPr>
    </w:p>
    <w:p w14:paraId="63037F2B" w14:textId="77777777" w:rsidR="00021792" w:rsidRDefault="00021792">
      <w:pPr>
        <w:pStyle w:val="BodyText"/>
        <w:rPr>
          <w:sz w:val="20"/>
        </w:rPr>
      </w:pPr>
    </w:p>
    <w:p w14:paraId="18328C6F" w14:textId="77777777" w:rsidR="00021792" w:rsidRDefault="00021792">
      <w:pPr>
        <w:pStyle w:val="BodyText"/>
        <w:rPr>
          <w:sz w:val="20"/>
        </w:rPr>
      </w:pPr>
    </w:p>
    <w:p w14:paraId="664242CF" w14:textId="77777777" w:rsidR="00021792" w:rsidRDefault="00021792">
      <w:pPr>
        <w:pStyle w:val="BodyText"/>
        <w:rPr>
          <w:sz w:val="20"/>
        </w:rPr>
      </w:pPr>
    </w:p>
    <w:p w14:paraId="1709D9CA" w14:textId="77777777" w:rsidR="00021792" w:rsidRDefault="00021792">
      <w:pPr>
        <w:pStyle w:val="BodyText"/>
        <w:rPr>
          <w:sz w:val="20"/>
        </w:rPr>
      </w:pPr>
    </w:p>
    <w:p w14:paraId="6FF4E502" w14:textId="77777777" w:rsidR="00021792" w:rsidRDefault="00021792">
      <w:pPr>
        <w:pStyle w:val="BodyText"/>
        <w:rPr>
          <w:sz w:val="20"/>
        </w:rPr>
      </w:pPr>
    </w:p>
    <w:p w14:paraId="21027AA2" w14:textId="77777777" w:rsidR="00021792" w:rsidRDefault="00021792">
      <w:pPr>
        <w:pStyle w:val="BodyText"/>
        <w:rPr>
          <w:sz w:val="20"/>
        </w:rPr>
      </w:pPr>
    </w:p>
    <w:p w14:paraId="77276AE5" w14:textId="77777777" w:rsidR="00021792" w:rsidRDefault="00021792">
      <w:pPr>
        <w:pStyle w:val="BodyText"/>
        <w:rPr>
          <w:sz w:val="20"/>
        </w:rPr>
      </w:pPr>
    </w:p>
    <w:p w14:paraId="3E3CCF6C" w14:textId="77777777" w:rsidR="00021792" w:rsidRDefault="00021792">
      <w:pPr>
        <w:pStyle w:val="BodyText"/>
        <w:rPr>
          <w:sz w:val="20"/>
        </w:rPr>
      </w:pPr>
    </w:p>
    <w:p w14:paraId="3DEE425E" w14:textId="77777777" w:rsidR="00021792" w:rsidRDefault="00021792">
      <w:pPr>
        <w:pStyle w:val="BodyText"/>
        <w:rPr>
          <w:sz w:val="20"/>
        </w:rPr>
      </w:pPr>
    </w:p>
    <w:p w14:paraId="7874EBB5" w14:textId="77777777" w:rsidR="00021792" w:rsidRDefault="00021792">
      <w:pPr>
        <w:pStyle w:val="BodyText"/>
        <w:rPr>
          <w:sz w:val="20"/>
        </w:rPr>
      </w:pPr>
    </w:p>
    <w:p w14:paraId="38837D9C" w14:textId="77777777" w:rsidR="00021792" w:rsidRDefault="00021792">
      <w:pPr>
        <w:pStyle w:val="BodyText"/>
        <w:rPr>
          <w:sz w:val="20"/>
        </w:rPr>
      </w:pPr>
    </w:p>
    <w:p w14:paraId="27769115" w14:textId="77777777" w:rsidR="00021792" w:rsidRDefault="00021792">
      <w:pPr>
        <w:pStyle w:val="BodyText"/>
        <w:rPr>
          <w:sz w:val="20"/>
        </w:rPr>
      </w:pPr>
    </w:p>
    <w:p w14:paraId="0AA88A14" w14:textId="77777777" w:rsidR="00021792" w:rsidRDefault="00021792">
      <w:pPr>
        <w:pStyle w:val="BodyText"/>
        <w:spacing w:before="6"/>
        <w:rPr>
          <w:sz w:val="19"/>
        </w:rPr>
      </w:pPr>
    </w:p>
    <w:p w14:paraId="7EC5E49F" w14:textId="77777777" w:rsidR="00021792" w:rsidRDefault="00000000">
      <w:pPr>
        <w:tabs>
          <w:tab w:val="left" w:pos="1517"/>
          <w:tab w:val="left" w:pos="1803"/>
        </w:tabs>
        <w:ind w:left="1053"/>
        <w:rPr>
          <w:sz w:val="17"/>
        </w:rPr>
      </w:pPr>
      <w:r>
        <w:rPr>
          <w:color w:val="003263"/>
          <w:spacing w:val="-5"/>
          <w:sz w:val="17"/>
        </w:rPr>
        <w:t>116</w:t>
      </w:r>
      <w:r>
        <w:rPr>
          <w:color w:val="003263"/>
          <w:sz w:val="17"/>
        </w:rPr>
        <w:tab/>
      </w:r>
      <w:r>
        <w:rPr>
          <w:color w:val="003263"/>
          <w:spacing w:val="-10"/>
          <w:sz w:val="17"/>
        </w:rPr>
        <w:t>|</w:t>
      </w:r>
      <w:r>
        <w:rPr>
          <w:color w:val="003263"/>
          <w:sz w:val="17"/>
        </w:rPr>
        <w:tab/>
        <w:t>CITY</w:t>
      </w:r>
      <w:r>
        <w:rPr>
          <w:color w:val="003263"/>
          <w:spacing w:val="45"/>
          <w:sz w:val="17"/>
        </w:rPr>
        <w:t xml:space="preserve"> </w:t>
      </w:r>
      <w:r>
        <w:rPr>
          <w:color w:val="003263"/>
          <w:sz w:val="17"/>
        </w:rPr>
        <w:t>OF</w:t>
      </w:r>
      <w:r>
        <w:rPr>
          <w:color w:val="003263"/>
          <w:spacing w:val="47"/>
          <w:sz w:val="17"/>
        </w:rPr>
        <w:t xml:space="preserve"> </w:t>
      </w:r>
      <w:r>
        <w:rPr>
          <w:color w:val="003263"/>
          <w:sz w:val="17"/>
        </w:rPr>
        <w:t>GREATER</w:t>
      </w:r>
      <w:r>
        <w:rPr>
          <w:color w:val="003263"/>
          <w:spacing w:val="48"/>
          <w:sz w:val="17"/>
        </w:rPr>
        <w:t xml:space="preserve"> </w:t>
      </w:r>
      <w:r>
        <w:rPr>
          <w:color w:val="003263"/>
          <w:sz w:val="17"/>
        </w:rPr>
        <w:t>GEELONG</w:t>
      </w:r>
      <w:r>
        <w:rPr>
          <w:color w:val="003263"/>
          <w:spacing w:val="47"/>
          <w:sz w:val="17"/>
        </w:rPr>
        <w:t xml:space="preserve"> </w:t>
      </w:r>
      <w:r>
        <w:rPr>
          <w:color w:val="003263"/>
          <w:sz w:val="17"/>
        </w:rPr>
        <w:t>AND</w:t>
      </w:r>
      <w:r>
        <w:rPr>
          <w:color w:val="003263"/>
          <w:spacing w:val="48"/>
          <w:sz w:val="17"/>
        </w:rPr>
        <w:t xml:space="preserve"> </w:t>
      </w:r>
      <w:r>
        <w:rPr>
          <w:color w:val="003263"/>
          <w:sz w:val="17"/>
        </w:rPr>
        <w:t>WYNDHAM</w:t>
      </w:r>
      <w:r>
        <w:rPr>
          <w:color w:val="003263"/>
          <w:spacing w:val="47"/>
          <w:sz w:val="17"/>
        </w:rPr>
        <w:t xml:space="preserve"> </w:t>
      </w:r>
      <w:r>
        <w:rPr>
          <w:color w:val="003263"/>
          <w:sz w:val="17"/>
        </w:rPr>
        <w:t>CITY</w:t>
      </w:r>
      <w:r>
        <w:rPr>
          <w:color w:val="003263"/>
          <w:spacing w:val="48"/>
          <w:sz w:val="17"/>
        </w:rPr>
        <w:t xml:space="preserve"> </w:t>
      </w:r>
      <w:r>
        <w:rPr>
          <w:color w:val="003263"/>
          <w:spacing w:val="-2"/>
          <w:sz w:val="17"/>
        </w:rPr>
        <w:t>COUNCIL</w:t>
      </w:r>
    </w:p>
    <w:p w14:paraId="08E0B348" w14:textId="77777777" w:rsidR="00021792" w:rsidRDefault="00021792">
      <w:pPr>
        <w:rPr>
          <w:sz w:val="17"/>
        </w:rPr>
        <w:sectPr w:rsidR="00021792">
          <w:type w:val="continuous"/>
          <w:pgSz w:w="23820" w:h="16840" w:orient="landscape"/>
          <w:pgMar w:top="1920" w:right="0" w:bottom="280" w:left="80" w:header="0" w:footer="0" w:gutter="0"/>
          <w:cols w:space="720"/>
        </w:sectPr>
      </w:pPr>
    </w:p>
    <w:p w14:paraId="2F4A8D06" w14:textId="77777777" w:rsidR="00021792" w:rsidRDefault="00000000">
      <w:pPr>
        <w:pStyle w:val="Heading3"/>
        <w:rPr>
          <w:u w:val="none"/>
        </w:rPr>
      </w:pPr>
      <w:r>
        <w:rPr>
          <w:color w:val="003263"/>
          <w:spacing w:val="29"/>
          <w:u w:color="003263"/>
        </w:rPr>
        <w:lastRenderedPageBreak/>
        <w:t>15.3</w:t>
      </w:r>
    </w:p>
    <w:p w14:paraId="5A10FE0A" w14:textId="77777777" w:rsidR="00021792" w:rsidRDefault="00021792">
      <w:pPr>
        <w:pStyle w:val="BodyText"/>
        <w:rPr>
          <w:rFonts w:ascii="Calibri"/>
          <w:b/>
          <w:sz w:val="20"/>
        </w:rPr>
      </w:pPr>
    </w:p>
    <w:p w14:paraId="58EE9DD2" w14:textId="77777777" w:rsidR="00021792" w:rsidRDefault="00021792">
      <w:pPr>
        <w:pStyle w:val="BodyText"/>
        <w:rPr>
          <w:rFonts w:ascii="Calibri"/>
          <w:b/>
          <w:sz w:val="20"/>
        </w:rPr>
      </w:pPr>
    </w:p>
    <w:p w14:paraId="55297979" w14:textId="77777777" w:rsidR="00021792" w:rsidRDefault="00021792">
      <w:pPr>
        <w:pStyle w:val="BodyText"/>
        <w:rPr>
          <w:rFonts w:ascii="Calibri"/>
          <w:b/>
          <w:sz w:val="20"/>
        </w:rPr>
      </w:pPr>
    </w:p>
    <w:p w14:paraId="3325FE49" w14:textId="77777777" w:rsidR="00021792" w:rsidRDefault="00021792">
      <w:pPr>
        <w:pStyle w:val="BodyText"/>
        <w:rPr>
          <w:rFonts w:ascii="Calibri"/>
          <w:b/>
          <w:sz w:val="20"/>
        </w:rPr>
      </w:pPr>
    </w:p>
    <w:p w14:paraId="5398FC80" w14:textId="77777777" w:rsidR="00021792" w:rsidRDefault="00021792">
      <w:pPr>
        <w:pStyle w:val="BodyText"/>
        <w:rPr>
          <w:rFonts w:ascii="Calibri"/>
          <w:b/>
          <w:sz w:val="20"/>
        </w:rPr>
      </w:pPr>
    </w:p>
    <w:p w14:paraId="2F1BAD5E" w14:textId="77777777" w:rsidR="00021792" w:rsidRDefault="00021792">
      <w:pPr>
        <w:pStyle w:val="BodyText"/>
        <w:rPr>
          <w:rFonts w:ascii="Calibri"/>
          <w:b/>
          <w:sz w:val="20"/>
        </w:rPr>
      </w:pPr>
    </w:p>
    <w:p w14:paraId="53D6B415" w14:textId="77777777" w:rsidR="00021792" w:rsidRDefault="00021792">
      <w:pPr>
        <w:rPr>
          <w:rFonts w:ascii="Calibri"/>
          <w:sz w:val="20"/>
        </w:rPr>
        <w:sectPr w:rsidR="00021792">
          <w:footerReference w:type="default" r:id="rId132"/>
          <w:pgSz w:w="23820" w:h="16840" w:orient="landscape"/>
          <w:pgMar w:top="1040" w:right="0" w:bottom="700" w:left="80" w:header="0" w:footer="510" w:gutter="0"/>
          <w:pgNumType w:start="117"/>
          <w:cols w:space="720"/>
        </w:sectPr>
      </w:pPr>
    </w:p>
    <w:p w14:paraId="6EC767A9" w14:textId="77777777" w:rsidR="00021792" w:rsidRDefault="00000000">
      <w:pPr>
        <w:pStyle w:val="Heading7"/>
        <w:numPr>
          <w:ilvl w:val="2"/>
          <w:numId w:val="23"/>
        </w:numPr>
        <w:tabs>
          <w:tab w:val="left" w:pos="2261"/>
          <w:tab w:val="left" w:pos="2262"/>
        </w:tabs>
        <w:spacing w:before="99"/>
        <w:ind w:hanging="1209"/>
        <w:jc w:val="left"/>
      </w:pPr>
      <w:r>
        <w:rPr>
          <w:color w:val="003263"/>
          <w:spacing w:val="16"/>
        </w:rPr>
        <w:t>AVALON</w:t>
      </w:r>
      <w:r>
        <w:rPr>
          <w:color w:val="003263"/>
          <w:spacing w:val="44"/>
        </w:rPr>
        <w:t xml:space="preserve"> </w:t>
      </w:r>
      <w:r>
        <w:rPr>
          <w:color w:val="003263"/>
          <w:spacing w:val="23"/>
        </w:rPr>
        <w:t>AIRPORT</w:t>
      </w:r>
      <w:r>
        <w:rPr>
          <w:color w:val="003263"/>
          <w:spacing w:val="44"/>
        </w:rPr>
        <w:t xml:space="preserve"> </w:t>
      </w:r>
      <w:r>
        <w:rPr>
          <w:color w:val="003263"/>
          <w:spacing w:val="11"/>
        </w:rPr>
        <w:t>GATEWAY</w:t>
      </w:r>
    </w:p>
    <w:p w14:paraId="72E0BD05" w14:textId="77777777" w:rsidR="00021792" w:rsidRDefault="00000000">
      <w:pPr>
        <w:spacing w:before="41"/>
        <w:ind w:left="1053"/>
        <w:rPr>
          <w:rFonts w:ascii="Calibri"/>
          <w:b/>
          <w:sz w:val="32"/>
        </w:rPr>
      </w:pPr>
      <w:r>
        <w:rPr>
          <w:rFonts w:ascii="Calibri"/>
          <w:b/>
          <w:color w:val="003263"/>
          <w:spacing w:val="-2"/>
          <w:sz w:val="32"/>
        </w:rPr>
        <w:t>Objectives</w:t>
      </w:r>
    </w:p>
    <w:p w14:paraId="32C0681F" w14:textId="77777777" w:rsidR="00021792" w:rsidRDefault="00000000">
      <w:pPr>
        <w:pStyle w:val="ListParagraph"/>
        <w:numPr>
          <w:ilvl w:val="3"/>
          <w:numId w:val="23"/>
        </w:numPr>
        <w:tabs>
          <w:tab w:val="left" w:pos="1450"/>
          <w:tab w:val="left" w:pos="1451"/>
        </w:tabs>
        <w:spacing w:before="199"/>
        <w:ind w:hanging="398"/>
        <w:rPr>
          <w:sz w:val="23"/>
        </w:rPr>
      </w:pPr>
      <w:r>
        <w:rPr>
          <w:sz w:val="23"/>
        </w:rPr>
        <w:t>To</w:t>
      </w:r>
      <w:r>
        <w:rPr>
          <w:spacing w:val="29"/>
          <w:sz w:val="23"/>
        </w:rPr>
        <w:t xml:space="preserve"> </w:t>
      </w:r>
      <w:r>
        <w:rPr>
          <w:sz w:val="23"/>
        </w:rPr>
        <w:t>protect</w:t>
      </w:r>
      <w:r>
        <w:rPr>
          <w:spacing w:val="32"/>
          <w:sz w:val="23"/>
        </w:rPr>
        <w:t xml:space="preserve"> </w:t>
      </w:r>
      <w:r>
        <w:rPr>
          <w:sz w:val="23"/>
        </w:rPr>
        <w:t>the</w:t>
      </w:r>
      <w:r>
        <w:rPr>
          <w:spacing w:val="32"/>
          <w:sz w:val="23"/>
        </w:rPr>
        <w:t xml:space="preserve"> </w:t>
      </w:r>
      <w:r>
        <w:rPr>
          <w:sz w:val="23"/>
        </w:rPr>
        <w:t>potential</w:t>
      </w:r>
      <w:r>
        <w:rPr>
          <w:spacing w:val="32"/>
          <w:sz w:val="23"/>
        </w:rPr>
        <w:t xml:space="preserve"> </w:t>
      </w:r>
      <w:r>
        <w:rPr>
          <w:sz w:val="23"/>
        </w:rPr>
        <w:t>opportunity</w:t>
      </w:r>
      <w:r>
        <w:rPr>
          <w:spacing w:val="32"/>
          <w:sz w:val="23"/>
        </w:rPr>
        <w:t xml:space="preserve"> </w:t>
      </w:r>
      <w:r>
        <w:rPr>
          <w:sz w:val="23"/>
        </w:rPr>
        <w:t>for</w:t>
      </w:r>
      <w:r>
        <w:rPr>
          <w:spacing w:val="32"/>
          <w:sz w:val="23"/>
        </w:rPr>
        <w:t xml:space="preserve"> </w:t>
      </w:r>
      <w:r>
        <w:rPr>
          <w:sz w:val="23"/>
        </w:rPr>
        <w:t>the</w:t>
      </w:r>
      <w:r>
        <w:rPr>
          <w:spacing w:val="32"/>
          <w:sz w:val="23"/>
        </w:rPr>
        <w:t xml:space="preserve"> </w:t>
      </w:r>
      <w:r>
        <w:rPr>
          <w:sz w:val="23"/>
        </w:rPr>
        <w:t>Avalon</w:t>
      </w:r>
      <w:r>
        <w:rPr>
          <w:spacing w:val="32"/>
          <w:sz w:val="23"/>
        </w:rPr>
        <w:t xml:space="preserve"> </w:t>
      </w:r>
      <w:r>
        <w:rPr>
          <w:sz w:val="23"/>
        </w:rPr>
        <w:t>Airport</w:t>
      </w:r>
      <w:r>
        <w:rPr>
          <w:spacing w:val="32"/>
          <w:sz w:val="23"/>
        </w:rPr>
        <w:t xml:space="preserve"> </w:t>
      </w:r>
      <w:r>
        <w:rPr>
          <w:sz w:val="23"/>
        </w:rPr>
        <w:t>rail</w:t>
      </w:r>
      <w:r>
        <w:rPr>
          <w:spacing w:val="32"/>
          <w:sz w:val="23"/>
        </w:rPr>
        <w:t xml:space="preserve"> </w:t>
      </w:r>
      <w:r>
        <w:rPr>
          <w:spacing w:val="-2"/>
          <w:sz w:val="23"/>
        </w:rPr>
        <w:t>link.</w:t>
      </w:r>
    </w:p>
    <w:p w14:paraId="1A67381E" w14:textId="77777777" w:rsidR="00021792" w:rsidRDefault="00000000">
      <w:pPr>
        <w:pStyle w:val="ListParagraph"/>
        <w:numPr>
          <w:ilvl w:val="3"/>
          <w:numId w:val="23"/>
        </w:numPr>
        <w:tabs>
          <w:tab w:val="left" w:pos="1450"/>
          <w:tab w:val="left" w:pos="1451"/>
        </w:tabs>
        <w:spacing w:before="170" w:line="285" w:lineRule="auto"/>
        <w:rPr>
          <w:sz w:val="23"/>
        </w:rPr>
      </w:pPr>
      <w:r>
        <w:rPr>
          <w:sz w:val="23"/>
        </w:rPr>
        <w:t>To</w:t>
      </w:r>
      <w:r>
        <w:rPr>
          <w:spacing w:val="32"/>
          <w:sz w:val="23"/>
        </w:rPr>
        <w:t xml:space="preserve"> </w:t>
      </w:r>
      <w:r>
        <w:rPr>
          <w:sz w:val="23"/>
        </w:rPr>
        <w:t>enhance</w:t>
      </w:r>
      <w:r>
        <w:rPr>
          <w:spacing w:val="32"/>
          <w:sz w:val="23"/>
        </w:rPr>
        <w:t xml:space="preserve"> </w:t>
      </w:r>
      <w:r>
        <w:rPr>
          <w:sz w:val="23"/>
        </w:rPr>
        <w:t>the</w:t>
      </w:r>
      <w:r>
        <w:rPr>
          <w:spacing w:val="32"/>
          <w:sz w:val="23"/>
        </w:rPr>
        <w:t xml:space="preserve"> </w:t>
      </w:r>
      <w:r>
        <w:rPr>
          <w:sz w:val="23"/>
        </w:rPr>
        <w:t>visual</w:t>
      </w:r>
      <w:r>
        <w:rPr>
          <w:spacing w:val="32"/>
          <w:sz w:val="23"/>
        </w:rPr>
        <w:t xml:space="preserve"> </w:t>
      </w:r>
      <w:r>
        <w:rPr>
          <w:sz w:val="23"/>
        </w:rPr>
        <w:t>amenity</w:t>
      </w:r>
      <w:r>
        <w:rPr>
          <w:spacing w:val="32"/>
          <w:sz w:val="23"/>
        </w:rPr>
        <w:t xml:space="preserve"> </w:t>
      </w:r>
      <w:r>
        <w:rPr>
          <w:sz w:val="23"/>
        </w:rPr>
        <w:t>of</w:t>
      </w:r>
      <w:r>
        <w:rPr>
          <w:spacing w:val="32"/>
          <w:sz w:val="23"/>
        </w:rPr>
        <w:t xml:space="preserve"> </w:t>
      </w:r>
      <w:r>
        <w:rPr>
          <w:sz w:val="23"/>
        </w:rPr>
        <w:t>connections</w:t>
      </w:r>
      <w:r>
        <w:rPr>
          <w:spacing w:val="32"/>
          <w:sz w:val="23"/>
        </w:rPr>
        <w:t xml:space="preserve"> </w:t>
      </w:r>
      <w:r>
        <w:rPr>
          <w:sz w:val="23"/>
        </w:rPr>
        <w:t>into</w:t>
      </w:r>
      <w:r>
        <w:rPr>
          <w:spacing w:val="32"/>
          <w:sz w:val="23"/>
        </w:rPr>
        <w:t xml:space="preserve"> </w:t>
      </w:r>
      <w:r>
        <w:rPr>
          <w:sz w:val="23"/>
        </w:rPr>
        <w:t>Avalon</w:t>
      </w:r>
      <w:r>
        <w:rPr>
          <w:spacing w:val="32"/>
          <w:sz w:val="23"/>
        </w:rPr>
        <w:t xml:space="preserve"> </w:t>
      </w:r>
      <w:r>
        <w:rPr>
          <w:sz w:val="23"/>
        </w:rPr>
        <w:t>Airport</w:t>
      </w:r>
      <w:r>
        <w:rPr>
          <w:spacing w:val="32"/>
          <w:sz w:val="23"/>
        </w:rPr>
        <w:t xml:space="preserve"> </w:t>
      </w:r>
      <w:r>
        <w:rPr>
          <w:sz w:val="23"/>
        </w:rPr>
        <w:t>as</w:t>
      </w:r>
      <w:r>
        <w:rPr>
          <w:spacing w:val="32"/>
          <w:sz w:val="23"/>
        </w:rPr>
        <w:t xml:space="preserve"> </w:t>
      </w:r>
      <w:r>
        <w:rPr>
          <w:sz w:val="23"/>
        </w:rPr>
        <w:t>the</w:t>
      </w:r>
      <w:r>
        <w:rPr>
          <w:spacing w:val="32"/>
          <w:sz w:val="23"/>
        </w:rPr>
        <w:t xml:space="preserve"> </w:t>
      </w:r>
      <w:r>
        <w:rPr>
          <w:sz w:val="23"/>
        </w:rPr>
        <w:t>entrance</w:t>
      </w:r>
      <w:r>
        <w:rPr>
          <w:spacing w:val="32"/>
          <w:sz w:val="23"/>
        </w:rPr>
        <w:t xml:space="preserve"> </w:t>
      </w:r>
      <w:r>
        <w:rPr>
          <w:sz w:val="23"/>
        </w:rPr>
        <w:t>gateway</w:t>
      </w:r>
      <w:r>
        <w:rPr>
          <w:spacing w:val="32"/>
          <w:sz w:val="23"/>
        </w:rPr>
        <w:t xml:space="preserve"> </w:t>
      </w:r>
      <w:r>
        <w:rPr>
          <w:sz w:val="23"/>
        </w:rPr>
        <w:t>to</w:t>
      </w:r>
      <w:r>
        <w:rPr>
          <w:spacing w:val="32"/>
          <w:sz w:val="23"/>
        </w:rPr>
        <w:t xml:space="preserve"> </w:t>
      </w:r>
      <w:r>
        <w:rPr>
          <w:sz w:val="23"/>
        </w:rPr>
        <w:t>the Greater</w:t>
      </w:r>
      <w:r>
        <w:rPr>
          <w:spacing w:val="40"/>
          <w:sz w:val="23"/>
        </w:rPr>
        <w:t xml:space="preserve"> </w:t>
      </w:r>
      <w:r>
        <w:rPr>
          <w:sz w:val="23"/>
        </w:rPr>
        <w:t>Geelong</w:t>
      </w:r>
      <w:r>
        <w:rPr>
          <w:spacing w:val="40"/>
          <w:sz w:val="23"/>
        </w:rPr>
        <w:t xml:space="preserve"> </w:t>
      </w:r>
      <w:r>
        <w:rPr>
          <w:sz w:val="23"/>
        </w:rPr>
        <w:t>region</w:t>
      </w:r>
      <w:r>
        <w:rPr>
          <w:spacing w:val="40"/>
          <w:sz w:val="23"/>
        </w:rPr>
        <w:t xml:space="preserve"> </w:t>
      </w:r>
      <w:r>
        <w:rPr>
          <w:sz w:val="23"/>
        </w:rPr>
        <w:t>and</w:t>
      </w:r>
      <w:r>
        <w:rPr>
          <w:spacing w:val="40"/>
          <w:sz w:val="23"/>
        </w:rPr>
        <w:t xml:space="preserve"> </w:t>
      </w:r>
      <w:r>
        <w:rPr>
          <w:sz w:val="23"/>
        </w:rPr>
        <w:t>Melbourne</w:t>
      </w:r>
      <w:r>
        <w:rPr>
          <w:spacing w:val="40"/>
          <w:sz w:val="23"/>
        </w:rPr>
        <w:t xml:space="preserve"> </w:t>
      </w:r>
      <w:r>
        <w:rPr>
          <w:sz w:val="23"/>
        </w:rPr>
        <w:t>Western</w:t>
      </w:r>
      <w:r>
        <w:rPr>
          <w:spacing w:val="40"/>
          <w:sz w:val="23"/>
        </w:rPr>
        <w:t xml:space="preserve"> </w:t>
      </w:r>
      <w:r>
        <w:rPr>
          <w:sz w:val="23"/>
        </w:rPr>
        <w:t>Metro</w:t>
      </w:r>
      <w:r>
        <w:rPr>
          <w:spacing w:val="40"/>
          <w:sz w:val="23"/>
        </w:rPr>
        <w:t xml:space="preserve"> </w:t>
      </w:r>
      <w:r>
        <w:rPr>
          <w:sz w:val="23"/>
        </w:rPr>
        <w:t>region.</w:t>
      </w:r>
    </w:p>
    <w:p w14:paraId="04E09BFC" w14:textId="77777777" w:rsidR="00021792" w:rsidRDefault="00000000">
      <w:pPr>
        <w:spacing w:before="145"/>
        <w:ind w:left="1053"/>
        <w:rPr>
          <w:rFonts w:ascii="Calibri"/>
          <w:b/>
          <w:sz w:val="32"/>
        </w:rPr>
      </w:pPr>
      <w:r>
        <w:rPr>
          <w:rFonts w:ascii="Calibri"/>
          <w:b/>
          <w:color w:val="003263"/>
          <w:spacing w:val="-2"/>
          <w:sz w:val="32"/>
        </w:rPr>
        <w:t>Strategies</w:t>
      </w:r>
    </w:p>
    <w:p w14:paraId="37CCD828" w14:textId="77777777" w:rsidR="00021792" w:rsidRDefault="00000000">
      <w:pPr>
        <w:pStyle w:val="ListParagraph"/>
        <w:numPr>
          <w:ilvl w:val="3"/>
          <w:numId w:val="23"/>
        </w:numPr>
        <w:tabs>
          <w:tab w:val="left" w:pos="1450"/>
          <w:tab w:val="left" w:pos="1451"/>
        </w:tabs>
        <w:spacing w:before="199" w:line="285" w:lineRule="auto"/>
        <w:ind w:right="230"/>
        <w:rPr>
          <w:sz w:val="23"/>
        </w:rPr>
      </w:pPr>
      <w:r>
        <w:rPr>
          <w:sz w:val="23"/>
        </w:rPr>
        <w:t>Discourage</w:t>
      </w:r>
      <w:r>
        <w:rPr>
          <w:spacing w:val="40"/>
          <w:sz w:val="23"/>
        </w:rPr>
        <w:t xml:space="preserve"> </w:t>
      </w:r>
      <w:r>
        <w:rPr>
          <w:sz w:val="23"/>
        </w:rPr>
        <w:t>development</w:t>
      </w:r>
      <w:r>
        <w:rPr>
          <w:spacing w:val="40"/>
          <w:sz w:val="23"/>
        </w:rPr>
        <w:t xml:space="preserve"> </w:t>
      </w:r>
      <w:r>
        <w:rPr>
          <w:sz w:val="23"/>
        </w:rPr>
        <w:t>which</w:t>
      </w:r>
      <w:r>
        <w:rPr>
          <w:spacing w:val="40"/>
          <w:sz w:val="23"/>
        </w:rPr>
        <w:t xml:space="preserve"> </w:t>
      </w:r>
      <w:r>
        <w:rPr>
          <w:sz w:val="23"/>
        </w:rPr>
        <w:t>would</w:t>
      </w:r>
      <w:r>
        <w:rPr>
          <w:spacing w:val="40"/>
          <w:sz w:val="23"/>
        </w:rPr>
        <w:t xml:space="preserve"> </w:t>
      </w:r>
      <w:r>
        <w:rPr>
          <w:sz w:val="23"/>
        </w:rPr>
        <w:t>visually</w:t>
      </w:r>
      <w:r>
        <w:rPr>
          <w:spacing w:val="40"/>
          <w:sz w:val="23"/>
        </w:rPr>
        <w:t xml:space="preserve"> </w:t>
      </w:r>
      <w:r>
        <w:rPr>
          <w:sz w:val="23"/>
        </w:rPr>
        <w:t>detract</w:t>
      </w:r>
      <w:r>
        <w:rPr>
          <w:spacing w:val="40"/>
          <w:sz w:val="23"/>
        </w:rPr>
        <w:t xml:space="preserve"> </w:t>
      </w:r>
      <w:r>
        <w:rPr>
          <w:sz w:val="23"/>
        </w:rPr>
        <w:t>from</w:t>
      </w:r>
      <w:r>
        <w:rPr>
          <w:spacing w:val="40"/>
          <w:sz w:val="23"/>
        </w:rPr>
        <w:t xml:space="preserve"> </w:t>
      </w:r>
      <w:r>
        <w:rPr>
          <w:sz w:val="23"/>
        </w:rPr>
        <w:t>the</w:t>
      </w:r>
      <w:r>
        <w:rPr>
          <w:spacing w:val="40"/>
          <w:sz w:val="23"/>
        </w:rPr>
        <w:t xml:space="preserve"> </w:t>
      </w:r>
      <w:r>
        <w:rPr>
          <w:sz w:val="23"/>
        </w:rPr>
        <w:t>future</w:t>
      </w:r>
      <w:r>
        <w:rPr>
          <w:spacing w:val="40"/>
          <w:sz w:val="23"/>
        </w:rPr>
        <w:t xml:space="preserve"> </w:t>
      </w:r>
      <w:r>
        <w:rPr>
          <w:sz w:val="23"/>
        </w:rPr>
        <w:t>Avalon</w:t>
      </w:r>
      <w:r>
        <w:rPr>
          <w:spacing w:val="40"/>
          <w:sz w:val="23"/>
        </w:rPr>
        <w:t xml:space="preserve"> </w:t>
      </w:r>
      <w:r>
        <w:rPr>
          <w:sz w:val="23"/>
        </w:rPr>
        <w:t>Airport</w:t>
      </w:r>
      <w:r>
        <w:rPr>
          <w:spacing w:val="40"/>
          <w:sz w:val="23"/>
        </w:rPr>
        <w:t xml:space="preserve"> </w:t>
      </w:r>
      <w:r>
        <w:rPr>
          <w:sz w:val="23"/>
        </w:rPr>
        <w:t xml:space="preserve">gateway </w:t>
      </w:r>
      <w:r>
        <w:rPr>
          <w:spacing w:val="-2"/>
          <w:sz w:val="23"/>
        </w:rPr>
        <w:t>entrance.</w:t>
      </w:r>
    </w:p>
    <w:p w14:paraId="488D468E" w14:textId="77777777" w:rsidR="00021792" w:rsidRDefault="00000000">
      <w:pPr>
        <w:pStyle w:val="Heading7"/>
        <w:numPr>
          <w:ilvl w:val="2"/>
          <w:numId w:val="23"/>
        </w:numPr>
        <w:tabs>
          <w:tab w:val="left" w:pos="1906"/>
          <w:tab w:val="left" w:pos="1907"/>
        </w:tabs>
        <w:spacing w:before="162" w:line="204" w:lineRule="auto"/>
        <w:ind w:left="710" w:right="3277" w:hanging="11"/>
        <w:jc w:val="left"/>
      </w:pPr>
      <w:r>
        <w:rPr>
          <w:b w:val="0"/>
        </w:rPr>
        <w:br w:type="column"/>
      </w:r>
      <w:r>
        <w:rPr>
          <w:color w:val="003263"/>
          <w:spacing w:val="18"/>
        </w:rPr>
        <w:t xml:space="preserve">OMR </w:t>
      </w:r>
      <w:r>
        <w:rPr>
          <w:color w:val="003263"/>
          <w:spacing w:val="24"/>
        </w:rPr>
        <w:t xml:space="preserve">TRANSPORT CORRIDOR </w:t>
      </w:r>
      <w:r>
        <w:rPr>
          <w:color w:val="003263"/>
          <w:spacing w:val="28"/>
        </w:rPr>
        <w:t xml:space="preserve">ALIGNMENT </w:t>
      </w:r>
      <w:r>
        <w:rPr>
          <w:color w:val="003263"/>
          <w:spacing w:val="18"/>
        </w:rPr>
        <w:t xml:space="preserve">AND </w:t>
      </w:r>
      <w:r>
        <w:rPr>
          <w:color w:val="003263"/>
          <w:spacing w:val="21"/>
        </w:rPr>
        <w:t xml:space="preserve">LAND </w:t>
      </w:r>
      <w:r>
        <w:rPr>
          <w:color w:val="003263"/>
          <w:spacing w:val="23"/>
        </w:rPr>
        <w:t xml:space="preserve">WITHIN </w:t>
      </w:r>
      <w:r>
        <w:rPr>
          <w:color w:val="003263"/>
          <w:spacing w:val="28"/>
        </w:rPr>
        <w:t>UGB</w:t>
      </w:r>
    </w:p>
    <w:p w14:paraId="6ED88F1F" w14:textId="77777777" w:rsidR="00021792" w:rsidRDefault="00000000">
      <w:pPr>
        <w:spacing w:before="55"/>
        <w:ind w:left="699"/>
        <w:rPr>
          <w:rFonts w:ascii="Calibri"/>
          <w:b/>
          <w:sz w:val="32"/>
        </w:rPr>
      </w:pPr>
      <w:r>
        <w:rPr>
          <w:rFonts w:ascii="Calibri"/>
          <w:b/>
          <w:color w:val="003263"/>
          <w:spacing w:val="-2"/>
          <w:sz w:val="32"/>
        </w:rPr>
        <w:t>Objectives</w:t>
      </w:r>
    </w:p>
    <w:p w14:paraId="04F79ACA" w14:textId="77777777" w:rsidR="00021792" w:rsidRDefault="00000000">
      <w:pPr>
        <w:pStyle w:val="ListParagraph"/>
        <w:numPr>
          <w:ilvl w:val="3"/>
          <w:numId w:val="23"/>
        </w:numPr>
        <w:tabs>
          <w:tab w:val="left" w:pos="1096"/>
          <w:tab w:val="left" w:pos="1097"/>
        </w:tabs>
        <w:spacing w:before="199" w:line="285" w:lineRule="auto"/>
        <w:ind w:left="1096" w:right="1396"/>
        <w:rPr>
          <w:sz w:val="23"/>
        </w:rPr>
      </w:pPr>
      <w:r>
        <w:rPr>
          <w:sz w:val="23"/>
        </w:rPr>
        <w:t>To</w:t>
      </w:r>
      <w:r>
        <w:rPr>
          <w:spacing w:val="34"/>
          <w:sz w:val="23"/>
        </w:rPr>
        <w:t xml:space="preserve"> </w:t>
      </w:r>
      <w:r>
        <w:rPr>
          <w:sz w:val="23"/>
        </w:rPr>
        <w:t>acknowledge</w:t>
      </w:r>
      <w:r>
        <w:rPr>
          <w:spacing w:val="34"/>
          <w:sz w:val="23"/>
        </w:rPr>
        <w:t xml:space="preserve"> </w:t>
      </w:r>
      <w:r>
        <w:rPr>
          <w:sz w:val="23"/>
        </w:rPr>
        <w:t>the</w:t>
      </w:r>
      <w:r>
        <w:rPr>
          <w:spacing w:val="34"/>
          <w:sz w:val="23"/>
        </w:rPr>
        <w:t xml:space="preserve"> </w:t>
      </w:r>
      <w:r>
        <w:rPr>
          <w:sz w:val="23"/>
        </w:rPr>
        <w:t>future</w:t>
      </w:r>
      <w:r>
        <w:rPr>
          <w:spacing w:val="34"/>
          <w:sz w:val="23"/>
        </w:rPr>
        <w:t xml:space="preserve"> </w:t>
      </w:r>
      <w:r>
        <w:rPr>
          <w:sz w:val="23"/>
        </w:rPr>
        <w:t>alignment</w:t>
      </w:r>
      <w:r>
        <w:rPr>
          <w:spacing w:val="34"/>
          <w:sz w:val="23"/>
        </w:rPr>
        <w:t xml:space="preserve"> </w:t>
      </w:r>
      <w:r>
        <w:rPr>
          <w:sz w:val="23"/>
        </w:rPr>
        <w:t>of</w:t>
      </w:r>
      <w:r>
        <w:rPr>
          <w:spacing w:val="34"/>
          <w:sz w:val="23"/>
        </w:rPr>
        <w:t xml:space="preserve"> </w:t>
      </w:r>
      <w:r>
        <w:rPr>
          <w:sz w:val="23"/>
        </w:rPr>
        <w:t>the</w:t>
      </w:r>
      <w:r>
        <w:rPr>
          <w:spacing w:val="34"/>
          <w:sz w:val="23"/>
        </w:rPr>
        <w:t xml:space="preserve"> </w:t>
      </w:r>
      <w:r>
        <w:rPr>
          <w:sz w:val="23"/>
        </w:rPr>
        <w:t>OMR</w:t>
      </w:r>
      <w:r>
        <w:rPr>
          <w:spacing w:val="34"/>
          <w:sz w:val="23"/>
        </w:rPr>
        <w:t xml:space="preserve"> </w:t>
      </w:r>
      <w:r>
        <w:rPr>
          <w:sz w:val="23"/>
        </w:rPr>
        <w:t>Transport</w:t>
      </w:r>
      <w:r>
        <w:rPr>
          <w:spacing w:val="34"/>
          <w:sz w:val="23"/>
        </w:rPr>
        <w:t xml:space="preserve"> </w:t>
      </w:r>
      <w:r>
        <w:rPr>
          <w:sz w:val="23"/>
        </w:rPr>
        <w:t>Corridor</w:t>
      </w:r>
      <w:r>
        <w:rPr>
          <w:spacing w:val="34"/>
          <w:sz w:val="23"/>
        </w:rPr>
        <w:t xml:space="preserve"> </w:t>
      </w:r>
      <w:r>
        <w:rPr>
          <w:sz w:val="23"/>
        </w:rPr>
        <w:t>and</w:t>
      </w:r>
      <w:r>
        <w:rPr>
          <w:spacing w:val="34"/>
          <w:sz w:val="23"/>
        </w:rPr>
        <w:t xml:space="preserve"> </w:t>
      </w:r>
      <w:r>
        <w:rPr>
          <w:sz w:val="23"/>
        </w:rPr>
        <w:t>its</w:t>
      </w:r>
      <w:r>
        <w:rPr>
          <w:spacing w:val="34"/>
          <w:sz w:val="23"/>
        </w:rPr>
        <w:t xml:space="preserve"> </w:t>
      </w:r>
      <w:r>
        <w:rPr>
          <w:sz w:val="23"/>
        </w:rPr>
        <w:t>connection</w:t>
      </w:r>
      <w:r>
        <w:rPr>
          <w:spacing w:val="34"/>
          <w:sz w:val="23"/>
        </w:rPr>
        <w:t xml:space="preserve"> </w:t>
      </w:r>
      <w:r>
        <w:rPr>
          <w:sz w:val="23"/>
        </w:rPr>
        <w:t>with</w:t>
      </w:r>
      <w:r>
        <w:rPr>
          <w:spacing w:val="34"/>
          <w:sz w:val="23"/>
        </w:rPr>
        <w:t xml:space="preserve"> </w:t>
      </w:r>
      <w:r>
        <w:rPr>
          <w:sz w:val="23"/>
        </w:rPr>
        <w:t>the Princes Freeway.</w:t>
      </w:r>
    </w:p>
    <w:p w14:paraId="29F9FB0B" w14:textId="77777777" w:rsidR="00021792" w:rsidRDefault="00000000">
      <w:pPr>
        <w:pStyle w:val="ListParagraph"/>
        <w:numPr>
          <w:ilvl w:val="3"/>
          <w:numId w:val="23"/>
        </w:numPr>
        <w:tabs>
          <w:tab w:val="left" w:pos="1096"/>
          <w:tab w:val="left" w:pos="1097"/>
        </w:tabs>
        <w:spacing w:before="121" w:line="285" w:lineRule="auto"/>
        <w:ind w:left="1096" w:right="1722"/>
        <w:rPr>
          <w:sz w:val="23"/>
        </w:rPr>
      </w:pPr>
      <w:r>
        <w:rPr>
          <w:sz w:val="23"/>
        </w:rPr>
        <w:t>To</w:t>
      </w:r>
      <w:r>
        <w:rPr>
          <w:spacing w:val="38"/>
          <w:sz w:val="23"/>
        </w:rPr>
        <w:t xml:space="preserve"> </w:t>
      </w:r>
      <w:r>
        <w:rPr>
          <w:sz w:val="23"/>
        </w:rPr>
        <w:t>identify</w:t>
      </w:r>
      <w:r>
        <w:rPr>
          <w:spacing w:val="38"/>
          <w:sz w:val="23"/>
        </w:rPr>
        <w:t xml:space="preserve"> </w:t>
      </w:r>
      <w:r>
        <w:rPr>
          <w:sz w:val="23"/>
        </w:rPr>
        <w:t>opportunities</w:t>
      </w:r>
      <w:r>
        <w:rPr>
          <w:spacing w:val="38"/>
          <w:sz w:val="23"/>
        </w:rPr>
        <w:t xml:space="preserve"> </w:t>
      </w:r>
      <w:r>
        <w:rPr>
          <w:sz w:val="23"/>
        </w:rPr>
        <w:t>for</w:t>
      </w:r>
      <w:r>
        <w:rPr>
          <w:spacing w:val="38"/>
          <w:sz w:val="23"/>
        </w:rPr>
        <w:t xml:space="preserve"> </w:t>
      </w:r>
      <w:r>
        <w:rPr>
          <w:sz w:val="23"/>
        </w:rPr>
        <w:t>artistic</w:t>
      </w:r>
      <w:r>
        <w:rPr>
          <w:spacing w:val="38"/>
          <w:sz w:val="23"/>
        </w:rPr>
        <w:t xml:space="preserve"> </w:t>
      </w:r>
      <w:r>
        <w:rPr>
          <w:sz w:val="23"/>
        </w:rPr>
        <w:t>gateway</w:t>
      </w:r>
      <w:r>
        <w:rPr>
          <w:spacing w:val="38"/>
          <w:sz w:val="23"/>
        </w:rPr>
        <w:t xml:space="preserve"> </w:t>
      </w:r>
      <w:r>
        <w:rPr>
          <w:sz w:val="23"/>
        </w:rPr>
        <w:t>treatments</w:t>
      </w:r>
      <w:r>
        <w:rPr>
          <w:spacing w:val="38"/>
          <w:sz w:val="23"/>
        </w:rPr>
        <w:t xml:space="preserve"> </w:t>
      </w:r>
      <w:r>
        <w:rPr>
          <w:sz w:val="23"/>
        </w:rPr>
        <w:t>at</w:t>
      </w:r>
      <w:r>
        <w:rPr>
          <w:spacing w:val="38"/>
          <w:sz w:val="23"/>
        </w:rPr>
        <w:t xml:space="preserve"> </w:t>
      </w:r>
      <w:r>
        <w:rPr>
          <w:sz w:val="23"/>
        </w:rPr>
        <w:t>the</w:t>
      </w:r>
      <w:r>
        <w:rPr>
          <w:spacing w:val="38"/>
          <w:sz w:val="23"/>
        </w:rPr>
        <w:t xml:space="preserve"> </w:t>
      </w:r>
      <w:r>
        <w:rPr>
          <w:sz w:val="23"/>
        </w:rPr>
        <w:t>future</w:t>
      </w:r>
      <w:r>
        <w:rPr>
          <w:spacing w:val="38"/>
          <w:sz w:val="23"/>
        </w:rPr>
        <w:t xml:space="preserve"> </w:t>
      </w:r>
      <w:r>
        <w:rPr>
          <w:sz w:val="23"/>
        </w:rPr>
        <w:t>intersection</w:t>
      </w:r>
      <w:r>
        <w:rPr>
          <w:spacing w:val="38"/>
          <w:sz w:val="23"/>
        </w:rPr>
        <w:t xml:space="preserve"> </w:t>
      </w:r>
      <w:r>
        <w:rPr>
          <w:sz w:val="23"/>
        </w:rPr>
        <w:t>of</w:t>
      </w:r>
      <w:r>
        <w:rPr>
          <w:spacing w:val="38"/>
          <w:sz w:val="23"/>
        </w:rPr>
        <w:t xml:space="preserve"> </w:t>
      </w:r>
      <w:r>
        <w:rPr>
          <w:sz w:val="23"/>
        </w:rPr>
        <w:t>the</w:t>
      </w:r>
      <w:r>
        <w:rPr>
          <w:spacing w:val="38"/>
          <w:sz w:val="23"/>
        </w:rPr>
        <w:t xml:space="preserve"> </w:t>
      </w:r>
      <w:r>
        <w:rPr>
          <w:sz w:val="23"/>
        </w:rPr>
        <w:t>OMR Transport Corridor with the Princes Freeway.</w:t>
      </w:r>
    </w:p>
    <w:p w14:paraId="7620AFA8" w14:textId="77777777" w:rsidR="00021792" w:rsidRDefault="00000000">
      <w:pPr>
        <w:pStyle w:val="ListParagraph"/>
        <w:numPr>
          <w:ilvl w:val="3"/>
          <w:numId w:val="23"/>
        </w:numPr>
        <w:tabs>
          <w:tab w:val="left" w:pos="1096"/>
          <w:tab w:val="left" w:pos="1097"/>
        </w:tabs>
        <w:spacing w:before="121"/>
        <w:ind w:left="1096" w:hanging="398"/>
        <w:rPr>
          <w:sz w:val="23"/>
        </w:rPr>
      </w:pPr>
      <w:r>
        <w:rPr>
          <w:sz w:val="23"/>
        </w:rPr>
        <w:t>To</w:t>
      </w:r>
      <w:r>
        <w:rPr>
          <w:spacing w:val="28"/>
          <w:sz w:val="23"/>
        </w:rPr>
        <w:t xml:space="preserve"> </w:t>
      </w:r>
      <w:r>
        <w:rPr>
          <w:sz w:val="23"/>
        </w:rPr>
        <w:t>support</w:t>
      </w:r>
      <w:r>
        <w:rPr>
          <w:spacing w:val="30"/>
          <w:sz w:val="23"/>
        </w:rPr>
        <w:t xml:space="preserve"> </w:t>
      </w:r>
      <w:r>
        <w:rPr>
          <w:sz w:val="23"/>
        </w:rPr>
        <w:t>and</w:t>
      </w:r>
      <w:r>
        <w:rPr>
          <w:spacing w:val="30"/>
          <w:sz w:val="23"/>
        </w:rPr>
        <w:t xml:space="preserve"> </w:t>
      </w:r>
      <w:r>
        <w:rPr>
          <w:sz w:val="23"/>
        </w:rPr>
        <w:t>protect</w:t>
      </w:r>
      <w:r>
        <w:rPr>
          <w:spacing w:val="30"/>
          <w:sz w:val="23"/>
        </w:rPr>
        <w:t xml:space="preserve"> </w:t>
      </w:r>
      <w:r>
        <w:rPr>
          <w:sz w:val="23"/>
        </w:rPr>
        <w:t>ongoing</w:t>
      </w:r>
      <w:r>
        <w:rPr>
          <w:spacing w:val="30"/>
          <w:sz w:val="23"/>
        </w:rPr>
        <w:t xml:space="preserve"> </w:t>
      </w:r>
      <w:r>
        <w:rPr>
          <w:sz w:val="23"/>
        </w:rPr>
        <w:t>future</w:t>
      </w:r>
      <w:r>
        <w:rPr>
          <w:spacing w:val="30"/>
          <w:sz w:val="23"/>
        </w:rPr>
        <w:t xml:space="preserve"> </w:t>
      </w:r>
      <w:r>
        <w:rPr>
          <w:sz w:val="23"/>
        </w:rPr>
        <w:t>operations</w:t>
      </w:r>
      <w:r>
        <w:rPr>
          <w:spacing w:val="31"/>
          <w:sz w:val="23"/>
        </w:rPr>
        <w:t xml:space="preserve"> </w:t>
      </w:r>
      <w:r>
        <w:rPr>
          <w:sz w:val="23"/>
        </w:rPr>
        <w:t>of</w:t>
      </w:r>
      <w:r>
        <w:rPr>
          <w:spacing w:val="30"/>
          <w:sz w:val="23"/>
        </w:rPr>
        <w:t xml:space="preserve"> </w:t>
      </w:r>
      <w:r>
        <w:rPr>
          <w:sz w:val="23"/>
        </w:rPr>
        <w:t>the</w:t>
      </w:r>
      <w:r>
        <w:rPr>
          <w:spacing w:val="30"/>
          <w:sz w:val="23"/>
        </w:rPr>
        <w:t xml:space="preserve"> </w:t>
      </w:r>
      <w:r>
        <w:rPr>
          <w:sz w:val="23"/>
        </w:rPr>
        <w:t>Wyndham</w:t>
      </w:r>
      <w:r>
        <w:rPr>
          <w:spacing w:val="30"/>
          <w:sz w:val="23"/>
        </w:rPr>
        <w:t xml:space="preserve"> </w:t>
      </w:r>
      <w:r>
        <w:rPr>
          <w:sz w:val="23"/>
        </w:rPr>
        <w:t>RDF</w:t>
      </w:r>
      <w:r>
        <w:rPr>
          <w:spacing w:val="30"/>
          <w:sz w:val="23"/>
        </w:rPr>
        <w:t xml:space="preserve"> </w:t>
      </w:r>
      <w:r>
        <w:rPr>
          <w:sz w:val="23"/>
        </w:rPr>
        <w:t>and</w:t>
      </w:r>
      <w:r>
        <w:rPr>
          <w:spacing w:val="30"/>
          <w:sz w:val="23"/>
        </w:rPr>
        <w:t xml:space="preserve"> </w:t>
      </w:r>
      <w:r>
        <w:rPr>
          <w:sz w:val="23"/>
        </w:rPr>
        <w:t>Holcim</w:t>
      </w:r>
      <w:r>
        <w:rPr>
          <w:spacing w:val="31"/>
          <w:sz w:val="23"/>
        </w:rPr>
        <w:t xml:space="preserve"> </w:t>
      </w:r>
      <w:r>
        <w:rPr>
          <w:spacing w:val="-2"/>
          <w:sz w:val="23"/>
        </w:rPr>
        <w:t>Quarry.</w:t>
      </w:r>
    </w:p>
    <w:p w14:paraId="5EFFB7FD" w14:textId="77777777" w:rsidR="00021792" w:rsidRDefault="00000000">
      <w:pPr>
        <w:spacing w:before="194"/>
        <w:ind w:left="699"/>
        <w:rPr>
          <w:rFonts w:ascii="Calibri"/>
          <w:b/>
          <w:sz w:val="32"/>
        </w:rPr>
      </w:pPr>
      <w:r>
        <w:rPr>
          <w:rFonts w:ascii="Calibri"/>
          <w:b/>
          <w:color w:val="003263"/>
          <w:spacing w:val="-2"/>
          <w:sz w:val="32"/>
        </w:rPr>
        <w:t>Strategies</w:t>
      </w:r>
    </w:p>
    <w:p w14:paraId="13425DC6" w14:textId="77777777" w:rsidR="00021792" w:rsidRDefault="00000000">
      <w:pPr>
        <w:pStyle w:val="ListParagraph"/>
        <w:numPr>
          <w:ilvl w:val="3"/>
          <w:numId w:val="23"/>
        </w:numPr>
        <w:tabs>
          <w:tab w:val="left" w:pos="1096"/>
          <w:tab w:val="left" w:pos="1097"/>
        </w:tabs>
        <w:spacing w:before="199" w:line="285" w:lineRule="auto"/>
        <w:ind w:left="1096" w:right="1839"/>
        <w:rPr>
          <w:sz w:val="23"/>
        </w:rPr>
      </w:pPr>
      <w:r>
        <w:rPr>
          <w:sz w:val="23"/>
        </w:rPr>
        <w:t>Encourage</w:t>
      </w:r>
      <w:r>
        <w:rPr>
          <w:spacing w:val="31"/>
          <w:sz w:val="23"/>
        </w:rPr>
        <w:t xml:space="preserve"> </w:t>
      </w:r>
      <w:r>
        <w:rPr>
          <w:sz w:val="23"/>
        </w:rPr>
        <w:t>an</w:t>
      </w:r>
      <w:r>
        <w:rPr>
          <w:spacing w:val="31"/>
          <w:sz w:val="23"/>
        </w:rPr>
        <w:t xml:space="preserve"> </w:t>
      </w:r>
      <w:r>
        <w:rPr>
          <w:sz w:val="23"/>
        </w:rPr>
        <w:t>artistic</w:t>
      </w:r>
      <w:r>
        <w:rPr>
          <w:spacing w:val="31"/>
          <w:sz w:val="23"/>
        </w:rPr>
        <w:t xml:space="preserve"> </w:t>
      </w:r>
      <w:r>
        <w:rPr>
          <w:sz w:val="23"/>
        </w:rPr>
        <w:t>gateway</w:t>
      </w:r>
      <w:r>
        <w:rPr>
          <w:spacing w:val="31"/>
          <w:sz w:val="23"/>
        </w:rPr>
        <w:t xml:space="preserve"> </w:t>
      </w:r>
      <w:r>
        <w:rPr>
          <w:sz w:val="23"/>
        </w:rPr>
        <w:t>as</w:t>
      </w:r>
      <w:r>
        <w:rPr>
          <w:spacing w:val="31"/>
          <w:sz w:val="23"/>
        </w:rPr>
        <w:t xml:space="preserve"> </w:t>
      </w:r>
      <w:r>
        <w:rPr>
          <w:sz w:val="23"/>
        </w:rPr>
        <w:t>part</w:t>
      </w:r>
      <w:r>
        <w:rPr>
          <w:spacing w:val="31"/>
          <w:sz w:val="23"/>
        </w:rPr>
        <w:t xml:space="preserve"> </w:t>
      </w:r>
      <w:r>
        <w:rPr>
          <w:sz w:val="23"/>
        </w:rPr>
        <w:t>of</w:t>
      </w:r>
      <w:r>
        <w:rPr>
          <w:spacing w:val="31"/>
          <w:sz w:val="23"/>
        </w:rPr>
        <w:t xml:space="preserve"> </w:t>
      </w:r>
      <w:r>
        <w:rPr>
          <w:sz w:val="23"/>
        </w:rPr>
        <w:t>the</w:t>
      </w:r>
      <w:r>
        <w:rPr>
          <w:spacing w:val="31"/>
          <w:sz w:val="23"/>
        </w:rPr>
        <w:t xml:space="preserve"> </w:t>
      </w:r>
      <w:r>
        <w:rPr>
          <w:sz w:val="23"/>
        </w:rPr>
        <w:t>future</w:t>
      </w:r>
      <w:r>
        <w:rPr>
          <w:spacing w:val="31"/>
          <w:sz w:val="23"/>
        </w:rPr>
        <w:t xml:space="preserve"> </w:t>
      </w:r>
      <w:r>
        <w:rPr>
          <w:sz w:val="23"/>
        </w:rPr>
        <w:t>OMR</w:t>
      </w:r>
      <w:r>
        <w:rPr>
          <w:spacing w:val="31"/>
          <w:sz w:val="23"/>
        </w:rPr>
        <w:t xml:space="preserve"> </w:t>
      </w:r>
      <w:r>
        <w:rPr>
          <w:sz w:val="23"/>
        </w:rPr>
        <w:t>Transport</w:t>
      </w:r>
      <w:r>
        <w:rPr>
          <w:spacing w:val="31"/>
          <w:sz w:val="23"/>
        </w:rPr>
        <w:t xml:space="preserve"> </w:t>
      </w:r>
      <w:r>
        <w:rPr>
          <w:sz w:val="23"/>
        </w:rPr>
        <w:t>Corridor</w:t>
      </w:r>
      <w:r>
        <w:rPr>
          <w:spacing w:val="31"/>
          <w:sz w:val="23"/>
        </w:rPr>
        <w:t xml:space="preserve"> </w:t>
      </w:r>
      <w:r>
        <w:rPr>
          <w:sz w:val="23"/>
        </w:rPr>
        <w:t>as</w:t>
      </w:r>
      <w:r>
        <w:rPr>
          <w:spacing w:val="31"/>
          <w:sz w:val="23"/>
        </w:rPr>
        <w:t xml:space="preserve"> </w:t>
      </w:r>
      <w:r>
        <w:rPr>
          <w:sz w:val="23"/>
        </w:rPr>
        <w:t>a</w:t>
      </w:r>
      <w:r>
        <w:rPr>
          <w:spacing w:val="31"/>
          <w:sz w:val="23"/>
        </w:rPr>
        <w:t xml:space="preserve"> </w:t>
      </w:r>
      <w:r>
        <w:rPr>
          <w:sz w:val="23"/>
        </w:rPr>
        <w:t>new</w:t>
      </w:r>
      <w:r>
        <w:rPr>
          <w:spacing w:val="31"/>
          <w:sz w:val="23"/>
        </w:rPr>
        <w:t xml:space="preserve"> </w:t>
      </w:r>
      <w:r>
        <w:rPr>
          <w:sz w:val="23"/>
        </w:rPr>
        <w:t xml:space="preserve">visual marker for the entrance to </w:t>
      </w:r>
      <w:proofErr w:type="spellStart"/>
      <w:r>
        <w:rPr>
          <w:sz w:val="23"/>
        </w:rPr>
        <w:t>Werribee</w:t>
      </w:r>
      <w:proofErr w:type="spellEnd"/>
      <w:r>
        <w:rPr>
          <w:sz w:val="23"/>
        </w:rPr>
        <w:t>.</w:t>
      </w:r>
    </w:p>
    <w:p w14:paraId="741427E1" w14:textId="77777777" w:rsidR="00021792" w:rsidRDefault="00000000">
      <w:pPr>
        <w:pStyle w:val="ListParagraph"/>
        <w:numPr>
          <w:ilvl w:val="3"/>
          <w:numId w:val="23"/>
        </w:numPr>
        <w:tabs>
          <w:tab w:val="left" w:pos="1096"/>
          <w:tab w:val="left" w:pos="1097"/>
        </w:tabs>
        <w:spacing w:before="122"/>
        <w:ind w:left="1096" w:hanging="398"/>
        <w:rPr>
          <w:sz w:val="23"/>
        </w:rPr>
      </w:pPr>
      <w:r>
        <w:rPr>
          <w:sz w:val="23"/>
        </w:rPr>
        <w:t>Maintain</w:t>
      </w:r>
      <w:r>
        <w:rPr>
          <w:spacing w:val="35"/>
          <w:sz w:val="23"/>
        </w:rPr>
        <w:t xml:space="preserve"> </w:t>
      </w:r>
      <w:r>
        <w:rPr>
          <w:sz w:val="23"/>
        </w:rPr>
        <w:t>and</w:t>
      </w:r>
      <w:r>
        <w:rPr>
          <w:spacing w:val="36"/>
          <w:sz w:val="23"/>
        </w:rPr>
        <w:t xml:space="preserve"> </w:t>
      </w:r>
      <w:r>
        <w:rPr>
          <w:sz w:val="23"/>
        </w:rPr>
        <w:t>enforce</w:t>
      </w:r>
      <w:r>
        <w:rPr>
          <w:spacing w:val="36"/>
          <w:sz w:val="23"/>
        </w:rPr>
        <w:t xml:space="preserve"> </w:t>
      </w:r>
      <w:r>
        <w:rPr>
          <w:sz w:val="23"/>
        </w:rPr>
        <w:t>appropriate</w:t>
      </w:r>
      <w:r>
        <w:rPr>
          <w:spacing w:val="35"/>
          <w:sz w:val="23"/>
        </w:rPr>
        <w:t xml:space="preserve"> </w:t>
      </w:r>
      <w:r>
        <w:rPr>
          <w:sz w:val="23"/>
        </w:rPr>
        <w:t>buffers</w:t>
      </w:r>
      <w:r>
        <w:rPr>
          <w:spacing w:val="36"/>
          <w:sz w:val="23"/>
        </w:rPr>
        <w:t xml:space="preserve"> </w:t>
      </w:r>
      <w:r>
        <w:rPr>
          <w:sz w:val="23"/>
        </w:rPr>
        <w:t>associated</w:t>
      </w:r>
      <w:r>
        <w:rPr>
          <w:spacing w:val="36"/>
          <w:sz w:val="23"/>
        </w:rPr>
        <w:t xml:space="preserve"> </w:t>
      </w:r>
      <w:r>
        <w:rPr>
          <w:sz w:val="23"/>
        </w:rPr>
        <w:t>with</w:t>
      </w:r>
      <w:r>
        <w:rPr>
          <w:spacing w:val="35"/>
          <w:sz w:val="23"/>
        </w:rPr>
        <w:t xml:space="preserve"> </w:t>
      </w:r>
      <w:r>
        <w:rPr>
          <w:sz w:val="23"/>
        </w:rPr>
        <w:t>the</w:t>
      </w:r>
      <w:r>
        <w:rPr>
          <w:spacing w:val="36"/>
          <w:sz w:val="23"/>
        </w:rPr>
        <w:t xml:space="preserve"> </w:t>
      </w:r>
      <w:r>
        <w:rPr>
          <w:sz w:val="23"/>
        </w:rPr>
        <w:t>Wyndham</w:t>
      </w:r>
      <w:r>
        <w:rPr>
          <w:spacing w:val="36"/>
          <w:sz w:val="23"/>
        </w:rPr>
        <w:t xml:space="preserve"> </w:t>
      </w:r>
      <w:r>
        <w:rPr>
          <w:sz w:val="23"/>
        </w:rPr>
        <w:t>RDF</w:t>
      </w:r>
      <w:r>
        <w:rPr>
          <w:spacing w:val="35"/>
          <w:sz w:val="23"/>
        </w:rPr>
        <w:t xml:space="preserve"> </w:t>
      </w:r>
      <w:r>
        <w:rPr>
          <w:sz w:val="23"/>
        </w:rPr>
        <w:t>and</w:t>
      </w:r>
      <w:r>
        <w:rPr>
          <w:spacing w:val="36"/>
          <w:sz w:val="23"/>
        </w:rPr>
        <w:t xml:space="preserve"> </w:t>
      </w:r>
      <w:r>
        <w:rPr>
          <w:sz w:val="23"/>
        </w:rPr>
        <w:t>Holcim</w:t>
      </w:r>
      <w:r>
        <w:rPr>
          <w:spacing w:val="36"/>
          <w:sz w:val="23"/>
        </w:rPr>
        <w:t xml:space="preserve"> </w:t>
      </w:r>
      <w:r>
        <w:rPr>
          <w:spacing w:val="-2"/>
          <w:sz w:val="23"/>
        </w:rPr>
        <w:t>Quarry.</w:t>
      </w:r>
    </w:p>
    <w:p w14:paraId="444AD05C" w14:textId="77777777" w:rsidR="00021792" w:rsidRDefault="00021792">
      <w:pPr>
        <w:rPr>
          <w:sz w:val="23"/>
        </w:rPr>
        <w:sectPr w:rsidR="00021792">
          <w:type w:val="continuous"/>
          <w:pgSz w:w="23820" w:h="16840" w:orient="landscape"/>
          <w:pgMar w:top="1920" w:right="0" w:bottom="280" w:left="80" w:header="0" w:footer="0" w:gutter="0"/>
          <w:cols w:num="2" w:space="720" w:equalWidth="0">
            <w:col w:w="11370" w:space="40"/>
            <w:col w:w="12330"/>
          </w:cols>
        </w:sectPr>
      </w:pPr>
    </w:p>
    <w:p w14:paraId="05282960" w14:textId="262B2E01" w:rsidR="00021792" w:rsidRDefault="00660BDF">
      <w:pPr>
        <w:pStyle w:val="BodyText"/>
        <w:rPr>
          <w:sz w:val="20"/>
        </w:rPr>
      </w:pPr>
      <w:r>
        <w:rPr>
          <w:noProof/>
          <w:sz w:val="20"/>
        </w:rPr>
        <w:lastRenderedPageBreak/>
        <w:drawing>
          <wp:anchor distT="0" distB="0" distL="114300" distR="114300" simplePos="0" relativeHeight="487794688" behindDoc="0" locked="0" layoutInCell="1" allowOverlap="1" wp14:anchorId="61909921" wp14:editId="4011B035">
            <wp:simplePos x="0" y="0"/>
            <wp:positionH relativeFrom="column">
              <wp:posOffset>-92075</wp:posOffset>
            </wp:positionH>
            <wp:positionV relativeFrom="paragraph">
              <wp:posOffset>-1219200</wp:posOffset>
            </wp:positionV>
            <wp:extent cx="15179675" cy="10408920"/>
            <wp:effectExtent l="0" t="0" r="0" b="5080"/>
            <wp:wrapNone/>
            <wp:docPr id="2902" name="Picture 2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2" name="Picture 2902"/>
                    <pic:cNvPicPr/>
                  </pic:nvPicPr>
                  <pic:blipFill>
                    <a:blip r:embed="rId133" cstate="email">
                      <a:extLst>
                        <a:ext uri="{28A0092B-C50C-407E-A947-70E740481C1C}">
                          <a14:useLocalDpi xmlns:a14="http://schemas.microsoft.com/office/drawing/2010/main"/>
                        </a:ext>
                      </a:extLst>
                    </a:blip>
                    <a:stretch>
                      <a:fillRect/>
                    </a:stretch>
                  </pic:blipFill>
                  <pic:spPr>
                    <a:xfrm>
                      <a:off x="0" y="0"/>
                      <a:ext cx="15179675" cy="10408920"/>
                    </a:xfrm>
                    <a:prstGeom prst="rect">
                      <a:avLst/>
                    </a:prstGeom>
                  </pic:spPr>
                </pic:pic>
              </a:graphicData>
            </a:graphic>
            <wp14:sizeRelH relativeFrom="page">
              <wp14:pctWidth>0</wp14:pctWidth>
            </wp14:sizeRelH>
            <wp14:sizeRelV relativeFrom="page">
              <wp14:pctHeight>0</wp14:pctHeight>
            </wp14:sizeRelV>
          </wp:anchor>
        </w:drawing>
      </w:r>
    </w:p>
    <w:p w14:paraId="70C7F414" w14:textId="77777777" w:rsidR="00021792" w:rsidRDefault="00021792">
      <w:pPr>
        <w:pStyle w:val="BodyText"/>
        <w:rPr>
          <w:sz w:val="20"/>
        </w:rPr>
      </w:pPr>
    </w:p>
    <w:p w14:paraId="41EBA9E9" w14:textId="77777777" w:rsidR="00021792" w:rsidRDefault="00021792">
      <w:pPr>
        <w:pStyle w:val="BodyText"/>
        <w:rPr>
          <w:sz w:val="20"/>
        </w:rPr>
      </w:pPr>
    </w:p>
    <w:p w14:paraId="08E23939" w14:textId="77777777" w:rsidR="00021792" w:rsidRDefault="00021792">
      <w:pPr>
        <w:pStyle w:val="BodyText"/>
        <w:rPr>
          <w:sz w:val="20"/>
        </w:rPr>
      </w:pPr>
    </w:p>
    <w:p w14:paraId="69B9F08F" w14:textId="77777777" w:rsidR="00021792" w:rsidRDefault="00021792">
      <w:pPr>
        <w:pStyle w:val="BodyText"/>
        <w:rPr>
          <w:sz w:val="20"/>
        </w:rPr>
      </w:pPr>
    </w:p>
    <w:p w14:paraId="1D4E8846" w14:textId="77777777" w:rsidR="00021792" w:rsidRDefault="00021792">
      <w:pPr>
        <w:pStyle w:val="BodyText"/>
        <w:rPr>
          <w:sz w:val="20"/>
        </w:rPr>
      </w:pPr>
    </w:p>
    <w:p w14:paraId="68CEB59A" w14:textId="77777777" w:rsidR="00021792" w:rsidRDefault="00021792">
      <w:pPr>
        <w:pStyle w:val="BodyText"/>
        <w:rPr>
          <w:sz w:val="20"/>
        </w:rPr>
      </w:pPr>
    </w:p>
    <w:p w14:paraId="5D19BC6B" w14:textId="77777777" w:rsidR="00021792" w:rsidRDefault="00021792">
      <w:pPr>
        <w:pStyle w:val="BodyText"/>
        <w:rPr>
          <w:sz w:val="20"/>
        </w:rPr>
      </w:pPr>
    </w:p>
    <w:p w14:paraId="3F5E4F28" w14:textId="77777777" w:rsidR="00021792" w:rsidRDefault="00021792">
      <w:pPr>
        <w:pStyle w:val="BodyText"/>
        <w:rPr>
          <w:sz w:val="20"/>
        </w:rPr>
      </w:pPr>
    </w:p>
    <w:p w14:paraId="200F75CB" w14:textId="77777777" w:rsidR="00021792" w:rsidRDefault="00021792">
      <w:pPr>
        <w:pStyle w:val="BodyText"/>
        <w:rPr>
          <w:sz w:val="20"/>
        </w:rPr>
      </w:pPr>
    </w:p>
    <w:p w14:paraId="0C26B26F" w14:textId="77777777" w:rsidR="00021792" w:rsidRDefault="00021792">
      <w:pPr>
        <w:pStyle w:val="BodyText"/>
        <w:rPr>
          <w:sz w:val="20"/>
        </w:rPr>
      </w:pPr>
    </w:p>
    <w:p w14:paraId="4397FCF4" w14:textId="77777777" w:rsidR="00021792" w:rsidRDefault="00021792">
      <w:pPr>
        <w:pStyle w:val="BodyText"/>
        <w:rPr>
          <w:sz w:val="20"/>
        </w:rPr>
      </w:pPr>
    </w:p>
    <w:p w14:paraId="38CFF20F" w14:textId="77777777" w:rsidR="00021792" w:rsidRDefault="00021792">
      <w:pPr>
        <w:pStyle w:val="BodyText"/>
        <w:rPr>
          <w:sz w:val="20"/>
        </w:rPr>
      </w:pPr>
    </w:p>
    <w:p w14:paraId="1C8605FD" w14:textId="77777777" w:rsidR="00021792" w:rsidRDefault="00021792">
      <w:pPr>
        <w:pStyle w:val="BodyText"/>
        <w:rPr>
          <w:sz w:val="20"/>
        </w:rPr>
      </w:pPr>
    </w:p>
    <w:p w14:paraId="5CA07AE6" w14:textId="77777777" w:rsidR="00021792" w:rsidRDefault="00021792">
      <w:pPr>
        <w:pStyle w:val="BodyText"/>
        <w:rPr>
          <w:sz w:val="20"/>
        </w:rPr>
      </w:pPr>
    </w:p>
    <w:p w14:paraId="1397A80B" w14:textId="77777777" w:rsidR="00021792" w:rsidRDefault="00021792">
      <w:pPr>
        <w:pStyle w:val="BodyText"/>
        <w:rPr>
          <w:sz w:val="20"/>
        </w:rPr>
      </w:pPr>
    </w:p>
    <w:p w14:paraId="3C166358" w14:textId="77777777" w:rsidR="00021792" w:rsidRDefault="00021792">
      <w:pPr>
        <w:pStyle w:val="BodyText"/>
        <w:rPr>
          <w:sz w:val="20"/>
        </w:rPr>
      </w:pPr>
    </w:p>
    <w:p w14:paraId="41EE0D65" w14:textId="77777777" w:rsidR="00021792" w:rsidRDefault="00021792">
      <w:pPr>
        <w:pStyle w:val="BodyText"/>
        <w:rPr>
          <w:sz w:val="20"/>
        </w:rPr>
      </w:pPr>
    </w:p>
    <w:p w14:paraId="6484C124" w14:textId="77777777" w:rsidR="00021792" w:rsidRDefault="00021792">
      <w:pPr>
        <w:pStyle w:val="BodyText"/>
        <w:rPr>
          <w:sz w:val="20"/>
        </w:rPr>
      </w:pPr>
    </w:p>
    <w:p w14:paraId="53F28008" w14:textId="77777777" w:rsidR="00021792" w:rsidRDefault="00021792">
      <w:pPr>
        <w:pStyle w:val="BodyText"/>
        <w:rPr>
          <w:sz w:val="20"/>
        </w:rPr>
      </w:pPr>
    </w:p>
    <w:p w14:paraId="192699B6" w14:textId="77777777" w:rsidR="00021792" w:rsidRDefault="00021792">
      <w:pPr>
        <w:pStyle w:val="BodyText"/>
        <w:rPr>
          <w:sz w:val="20"/>
        </w:rPr>
      </w:pPr>
    </w:p>
    <w:p w14:paraId="78E396AF" w14:textId="77777777" w:rsidR="00021792" w:rsidRDefault="00021792">
      <w:pPr>
        <w:pStyle w:val="BodyText"/>
        <w:rPr>
          <w:sz w:val="20"/>
        </w:rPr>
      </w:pPr>
    </w:p>
    <w:p w14:paraId="4E18A0EC" w14:textId="77777777" w:rsidR="00021792" w:rsidRDefault="00021792">
      <w:pPr>
        <w:pStyle w:val="BodyText"/>
        <w:rPr>
          <w:sz w:val="20"/>
        </w:rPr>
      </w:pPr>
    </w:p>
    <w:p w14:paraId="21E26690" w14:textId="77777777" w:rsidR="00021792" w:rsidRDefault="00021792">
      <w:pPr>
        <w:pStyle w:val="BodyText"/>
        <w:rPr>
          <w:sz w:val="20"/>
        </w:rPr>
      </w:pPr>
    </w:p>
    <w:p w14:paraId="05855A37" w14:textId="77777777" w:rsidR="00021792" w:rsidRDefault="00021792">
      <w:pPr>
        <w:pStyle w:val="BodyText"/>
        <w:rPr>
          <w:sz w:val="20"/>
        </w:rPr>
      </w:pPr>
    </w:p>
    <w:p w14:paraId="67E2906C" w14:textId="77777777" w:rsidR="00021792" w:rsidRDefault="00021792">
      <w:pPr>
        <w:pStyle w:val="BodyText"/>
        <w:rPr>
          <w:sz w:val="20"/>
        </w:rPr>
      </w:pPr>
    </w:p>
    <w:p w14:paraId="79CB7205" w14:textId="77777777" w:rsidR="00021792" w:rsidRDefault="00021792">
      <w:pPr>
        <w:pStyle w:val="BodyText"/>
        <w:rPr>
          <w:sz w:val="20"/>
        </w:rPr>
      </w:pPr>
    </w:p>
    <w:p w14:paraId="0CE23483" w14:textId="77777777" w:rsidR="00021792" w:rsidRDefault="00021792">
      <w:pPr>
        <w:pStyle w:val="BodyText"/>
        <w:rPr>
          <w:sz w:val="20"/>
        </w:rPr>
      </w:pPr>
    </w:p>
    <w:p w14:paraId="5D054175" w14:textId="77777777" w:rsidR="00021792" w:rsidRDefault="00021792">
      <w:pPr>
        <w:pStyle w:val="BodyText"/>
        <w:rPr>
          <w:sz w:val="20"/>
        </w:rPr>
      </w:pPr>
    </w:p>
    <w:p w14:paraId="2DAD045D" w14:textId="77777777" w:rsidR="00021792" w:rsidRDefault="00021792">
      <w:pPr>
        <w:pStyle w:val="BodyText"/>
        <w:rPr>
          <w:sz w:val="20"/>
        </w:rPr>
      </w:pPr>
    </w:p>
    <w:p w14:paraId="618D3BF9" w14:textId="77777777" w:rsidR="00021792" w:rsidRDefault="00021792">
      <w:pPr>
        <w:pStyle w:val="BodyText"/>
        <w:rPr>
          <w:sz w:val="20"/>
        </w:rPr>
      </w:pPr>
    </w:p>
    <w:p w14:paraId="0242B7A5" w14:textId="77777777" w:rsidR="00021792" w:rsidRDefault="00021792">
      <w:pPr>
        <w:pStyle w:val="BodyText"/>
        <w:rPr>
          <w:sz w:val="20"/>
        </w:rPr>
      </w:pPr>
    </w:p>
    <w:p w14:paraId="548BF5E7" w14:textId="77777777" w:rsidR="00021792" w:rsidRDefault="00021792">
      <w:pPr>
        <w:pStyle w:val="BodyText"/>
        <w:rPr>
          <w:sz w:val="20"/>
        </w:rPr>
      </w:pPr>
    </w:p>
    <w:p w14:paraId="18658B45" w14:textId="77777777" w:rsidR="00021792" w:rsidRDefault="00021792">
      <w:pPr>
        <w:pStyle w:val="BodyText"/>
        <w:rPr>
          <w:sz w:val="20"/>
        </w:rPr>
      </w:pPr>
    </w:p>
    <w:p w14:paraId="0A9C9336" w14:textId="77777777" w:rsidR="00021792" w:rsidRDefault="00021792">
      <w:pPr>
        <w:pStyle w:val="BodyText"/>
        <w:rPr>
          <w:sz w:val="20"/>
        </w:rPr>
      </w:pPr>
    </w:p>
    <w:p w14:paraId="33C83A7C" w14:textId="77777777" w:rsidR="00021792" w:rsidRDefault="00021792">
      <w:pPr>
        <w:pStyle w:val="BodyText"/>
        <w:rPr>
          <w:sz w:val="20"/>
        </w:rPr>
      </w:pPr>
    </w:p>
    <w:p w14:paraId="237885E8" w14:textId="77777777" w:rsidR="00021792" w:rsidRDefault="00021792">
      <w:pPr>
        <w:pStyle w:val="BodyText"/>
        <w:rPr>
          <w:sz w:val="20"/>
        </w:rPr>
      </w:pPr>
    </w:p>
    <w:p w14:paraId="61B5ED78" w14:textId="77777777" w:rsidR="00021792" w:rsidRDefault="00021792">
      <w:pPr>
        <w:pStyle w:val="BodyText"/>
        <w:rPr>
          <w:sz w:val="20"/>
        </w:rPr>
      </w:pPr>
    </w:p>
    <w:p w14:paraId="1B640CC8" w14:textId="77777777" w:rsidR="00021792" w:rsidRDefault="00021792">
      <w:pPr>
        <w:pStyle w:val="BodyText"/>
        <w:rPr>
          <w:sz w:val="20"/>
        </w:rPr>
      </w:pPr>
    </w:p>
    <w:p w14:paraId="684B159E" w14:textId="77777777" w:rsidR="00021792" w:rsidRDefault="00021792">
      <w:pPr>
        <w:pStyle w:val="BodyText"/>
        <w:rPr>
          <w:sz w:val="20"/>
        </w:rPr>
      </w:pPr>
    </w:p>
    <w:p w14:paraId="23893ABF" w14:textId="77777777" w:rsidR="00021792" w:rsidRDefault="00021792">
      <w:pPr>
        <w:pStyle w:val="BodyText"/>
        <w:rPr>
          <w:sz w:val="20"/>
        </w:rPr>
      </w:pPr>
    </w:p>
    <w:p w14:paraId="629F7DE3" w14:textId="77777777" w:rsidR="00021792" w:rsidRDefault="00021792">
      <w:pPr>
        <w:pStyle w:val="BodyText"/>
        <w:rPr>
          <w:sz w:val="20"/>
        </w:rPr>
      </w:pPr>
    </w:p>
    <w:p w14:paraId="1BAD58C4" w14:textId="77777777" w:rsidR="00021792" w:rsidRDefault="00021792">
      <w:pPr>
        <w:pStyle w:val="BodyText"/>
        <w:rPr>
          <w:sz w:val="20"/>
        </w:rPr>
      </w:pPr>
    </w:p>
    <w:p w14:paraId="64330EDF" w14:textId="77777777" w:rsidR="00021792" w:rsidRDefault="00021792">
      <w:pPr>
        <w:pStyle w:val="BodyText"/>
        <w:rPr>
          <w:sz w:val="20"/>
        </w:rPr>
      </w:pPr>
    </w:p>
    <w:p w14:paraId="15CE7FA5" w14:textId="77777777" w:rsidR="00021792" w:rsidRDefault="00021792">
      <w:pPr>
        <w:pStyle w:val="BodyText"/>
        <w:rPr>
          <w:sz w:val="20"/>
        </w:rPr>
      </w:pPr>
    </w:p>
    <w:p w14:paraId="2E038F5F" w14:textId="77777777" w:rsidR="00021792" w:rsidRDefault="00021792">
      <w:pPr>
        <w:pStyle w:val="BodyText"/>
        <w:rPr>
          <w:sz w:val="20"/>
        </w:rPr>
      </w:pPr>
    </w:p>
    <w:p w14:paraId="599FEC5A" w14:textId="77777777" w:rsidR="00021792" w:rsidRDefault="00021792">
      <w:pPr>
        <w:pStyle w:val="BodyText"/>
        <w:rPr>
          <w:sz w:val="20"/>
        </w:rPr>
      </w:pPr>
    </w:p>
    <w:p w14:paraId="673B256A" w14:textId="77777777" w:rsidR="00021792" w:rsidRDefault="00021792">
      <w:pPr>
        <w:pStyle w:val="BodyText"/>
        <w:rPr>
          <w:sz w:val="20"/>
        </w:rPr>
      </w:pPr>
    </w:p>
    <w:p w14:paraId="631742D9" w14:textId="77777777" w:rsidR="00021792" w:rsidRDefault="00021792">
      <w:pPr>
        <w:pStyle w:val="BodyText"/>
        <w:rPr>
          <w:sz w:val="20"/>
        </w:rPr>
      </w:pPr>
    </w:p>
    <w:p w14:paraId="0E6C7BE4" w14:textId="77777777" w:rsidR="00021792" w:rsidRDefault="00021792">
      <w:pPr>
        <w:pStyle w:val="BodyText"/>
        <w:rPr>
          <w:sz w:val="20"/>
        </w:rPr>
      </w:pPr>
    </w:p>
    <w:p w14:paraId="72D9935F" w14:textId="77777777" w:rsidR="00021792" w:rsidRDefault="00021792">
      <w:pPr>
        <w:pStyle w:val="BodyText"/>
        <w:rPr>
          <w:sz w:val="20"/>
        </w:rPr>
      </w:pPr>
    </w:p>
    <w:p w14:paraId="1FF79089" w14:textId="77777777" w:rsidR="00021792" w:rsidRDefault="00021792">
      <w:pPr>
        <w:pStyle w:val="BodyText"/>
        <w:rPr>
          <w:sz w:val="20"/>
        </w:rPr>
      </w:pPr>
    </w:p>
    <w:p w14:paraId="77709655" w14:textId="77777777" w:rsidR="00021792" w:rsidRDefault="00021792">
      <w:pPr>
        <w:pStyle w:val="BodyText"/>
        <w:rPr>
          <w:sz w:val="20"/>
        </w:rPr>
      </w:pPr>
    </w:p>
    <w:p w14:paraId="35442E6B" w14:textId="77777777" w:rsidR="00021792" w:rsidRDefault="00021792">
      <w:pPr>
        <w:pStyle w:val="BodyText"/>
        <w:rPr>
          <w:sz w:val="20"/>
        </w:rPr>
      </w:pPr>
    </w:p>
    <w:p w14:paraId="13B59C4F" w14:textId="77777777" w:rsidR="00021792" w:rsidRDefault="00021792">
      <w:pPr>
        <w:pStyle w:val="BodyText"/>
        <w:rPr>
          <w:sz w:val="20"/>
        </w:rPr>
      </w:pPr>
    </w:p>
    <w:p w14:paraId="393A4995" w14:textId="77777777" w:rsidR="00021792" w:rsidRDefault="00021792">
      <w:pPr>
        <w:pStyle w:val="BodyText"/>
        <w:rPr>
          <w:sz w:val="20"/>
        </w:rPr>
      </w:pPr>
    </w:p>
    <w:p w14:paraId="0C25AC87" w14:textId="77777777" w:rsidR="00021792" w:rsidRDefault="00021792">
      <w:pPr>
        <w:pStyle w:val="BodyText"/>
        <w:rPr>
          <w:sz w:val="20"/>
        </w:rPr>
      </w:pPr>
    </w:p>
    <w:p w14:paraId="1C5870E4" w14:textId="77777777" w:rsidR="00021792" w:rsidRDefault="00021792">
      <w:pPr>
        <w:pStyle w:val="BodyText"/>
        <w:rPr>
          <w:sz w:val="20"/>
        </w:rPr>
      </w:pPr>
    </w:p>
    <w:p w14:paraId="07EF9700" w14:textId="77777777" w:rsidR="00021792" w:rsidRDefault="00021792">
      <w:pPr>
        <w:pStyle w:val="BodyText"/>
        <w:rPr>
          <w:sz w:val="20"/>
        </w:rPr>
      </w:pPr>
    </w:p>
    <w:p w14:paraId="0D808902" w14:textId="77777777" w:rsidR="00021792" w:rsidRDefault="00021792">
      <w:pPr>
        <w:pStyle w:val="BodyText"/>
        <w:rPr>
          <w:sz w:val="20"/>
        </w:rPr>
      </w:pPr>
    </w:p>
    <w:p w14:paraId="1714D970" w14:textId="77777777" w:rsidR="00021792" w:rsidRDefault="00021792">
      <w:pPr>
        <w:pStyle w:val="BodyText"/>
        <w:rPr>
          <w:sz w:val="20"/>
        </w:rPr>
      </w:pPr>
    </w:p>
    <w:p w14:paraId="15E64AA6" w14:textId="77777777" w:rsidR="00021792" w:rsidRDefault="00021792">
      <w:pPr>
        <w:pStyle w:val="BodyText"/>
        <w:spacing w:before="1"/>
        <w:rPr>
          <w:sz w:val="29"/>
        </w:rPr>
      </w:pPr>
    </w:p>
    <w:p w14:paraId="3ECA752E" w14:textId="77777777" w:rsidR="00021792" w:rsidRDefault="00000000">
      <w:pPr>
        <w:tabs>
          <w:tab w:val="left" w:pos="1517"/>
          <w:tab w:val="left" w:pos="1803"/>
          <w:tab w:val="left" w:pos="18931"/>
        </w:tabs>
        <w:spacing w:before="100"/>
        <w:ind w:left="1053"/>
        <w:rPr>
          <w:sz w:val="18"/>
        </w:rPr>
      </w:pPr>
      <w:r>
        <w:rPr>
          <w:color w:val="003263"/>
          <w:spacing w:val="-5"/>
          <w:sz w:val="17"/>
        </w:rPr>
        <w:t>118</w:t>
      </w:r>
      <w:r>
        <w:rPr>
          <w:color w:val="003263"/>
          <w:sz w:val="17"/>
        </w:rPr>
        <w:tab/>
      </w:r>
      <w:r>
        <w:rPr>
          <w:color w:val="003263"/>
          <w:spacing w:val="-10"/>
          <w:sz w:val="17"/>
        </w:rPr>
        <w:t>|</w:t>
      </w:r>
      <w:r>
        <w:rPr>
          <w:color w:val="003263"/>
          <w:sz w:val="17"/>
        </w:rPr>
        <w:tab/>
        <w:t>CITY</w:t>
      </w:r>
      <w:r>
        <w:rPr>
          <w:color w:val="003263"/>
          <w:spacing w:val="45"/>
          <w:sz w:val="17"/>
        </w:rPr>
        <w:t xml:space="preserve"> </w:t>
      </w:r>
      <w:r>
        <w:rPr>
          <w:color w:val="003263"/>
          <w:sz w:val="17"/>
        </w:rPr>
        <w:t>OF</w:t>
      </w:r>
      <w:r>
        <w:rPr>
          <w:color w:val="003263"/>
          <w:spacing w:val="47"/>
          <w:sz w:val="17"/>
        </w:rPr>
        <w:t xml:space="preserve"> </w:t>
      </w:r>
      <w:r>
        <w:rPr>
          <w:color w:val="003263"/>
          <w:sz w:val="17"/>
        </w:rPr>
        <w:t>GREATER</w:t>
      </w:r>
      <w:r>
        <w:rPr>
          <w:color w:val="003263"/>
          <w:spacing w:val="48"/>
          <w:sz w:val="17"/>
        </w:rPr>
        <w:t xml:space="preserve"> </w:t>
      </w:r>
      <w:r>
        <w:rPr>
          <w:color w:val="003263"/>
          <w:sz w:val="17"/>
        </w:rPr>
        <w:t>GEELONG</w:t>
      </w:r>
      <w:r>
        <w:rPr>
          <w:color w:val="003263"/>
          <w:spacing w:val="47"/>
          <w:sz w:val="17"/>
        </w:rPr>
        <w:t xml:space="preserve"> </w:t>
      </w:r>
      <w:r>
        <w:rPr>
          <w:color w:val="003263"/>
          <w:sz w:val="17"/>
        </w:rPr>
        <w:t>AND</w:t>
      </w:r>
      <w:r>
        <w:rPr>
          <w:color w:val="003263"/>
          <w:spacing w:val="48"/>
          <w:sz w:val="17"/>
        </w:rPr>
        <w:t xml:space="preserve"> </w:t>
      </w:r>
      <w:r>
        <w:rPr>
          <w:color w:val="003263"/>
          <w:sz w:val="17"/>
        </w:rPr>
        <w:t>WYNDHAM</w:t>
      </w:r>
      <w:r>
        <w:rPr>
          <w:color w:val="003263"/>
          <w:spacing w:val="47"/>
          <w:sz w:val="17"/>
        </w:rPr>
        <w:t xml:space="preserve"> </w:t>
      </w:r>
      <w:r>
        <w:rPr>
          <w:color w:val="003263"/>
          <w:sz w:val="17"/>
        </w:rPr>
        <w:t>CITY</w:t>
      </w:r>
      <w:r>
        <w:rPr>
          <w:color w:val="003263"/>
          <w:spacing w:val="48"/>
          <w:sz w:val="17"/>
        </w:rPr>
        <w:t xml:space="preserve"> </w:t>
      </w:r>
      <w:r>
        <w:rPr>
          <w:color w:val="003263"/>
          <w:spacing w:val="-2"/>
          <w:sz w:val="17"/>
        </w:rPr>
        <w:t>COUNCIL</w:t>
      </w:r>
      <w:r>
        <w:rPr>
          <w:color w:val="003263"/>
          <w:sz w:val="17"/>
        </w:rPr>
        <w:tab/>
      </w:r>
      <w:r>
        <w:rPr>
          <w:sz w:val="18"/>
        </w:rPr>
        <w:t>Port</w:t>
      </w:r>
      <w:r>
        <w:rPr>
          <w:spacing w:val="29"/>
          <w:sz w:val="18"/>
        </w:rPr>
        <w:t xml:space="preserve"> </w:t>
      </w:r>
      <w:r>
        <w:rPr>
          <w:sz w:val="18"/>
        </w:rPr>
        <w:t>Phillip</w:t>
      </w:r>
      <w:r>
        <w:rPr>
          <w:spacing w:val="31"/>
          <w:sz w:val="18"/>
        </w:rPr>
        <w:t xml:space="preserve"> </w:t>
      </w:r>
      <w:r>
        <w:rPr>
          <w:sz w:val="18"/>
        </w:rPr>
        <w:t>Bay</w:t>
      </w:r>
      <w:r>
        <w:rPr>
          <w:spacing w:val="31"/>
          <w:sz w:val="18"/>
        </w:rPr>
        <w:t xml:space="preserve"> </w:t>
      </w:r>
      <w:r>
        <w:rPr>
          <w:sz w:val="18"/>
        </w:rPr>
        <w:t>coastal</w:t>
      </w:r>
      <w:r>
        <w:rPr>
          <w:spacing w:val="32"/>
          <w:sz w:val="18"/>
        </w:rPr>
        <w:t xml:space="preserve"> </w:t>
      </w:r>
      <w:r>
        <w:rPr>
          <w:sz w:val="18"/>
        </w:rPr>
        <w:t>foreshore</w:t>
      </w:r>
      <w:r>
        <w:rPr>
          <w:spacing w:val="31"/>
          <w:sz w:val="18"/>
        </w:rPr>
        <w:t xml:space="preserve"> </w:t>
      </w:r>
      <w:r>
        <w:rPr>
          <w:sz w:val="18"/>
        </w:rPr>
        <w:t>within</w:t>
      </w:r>
      <w:r>
        <w:rPr>
          <w:spacing w:val="31"/>
          <w:sz w:val="18"/>
        </w:rPr>
        <w:t xml:space="preserve"> </w:t>
      </w:r>
      <w:r>
        <w:rPr>
          <w:sz w:val="18"/>
        </w:rPr>
        <w:t>the</w:t>
      </w:r>
      <w:r>
        <w:rPr>
          <w:spacing w:val="31"/>
          <w:sz w:val="18"/>
        </w:rPr>
        <w:t xml:space="preserve"> </w:t>
      </w:r>
      <w:r>
        <w:rPr>
          <w:sz w:val="18"/>
        </w:rPr>
        <w:t>WTP</w:t>
      </w:r>
      <w:r>
        <w:rPr>
          <w:spacing w:val="32"/>
          <w:sz w:val="18"/>
        </w:rPr>
        <w:t xml:space="preserve"> </w:t>
      </w:r>
      <w:r>
        <w:rPr>
          <w:spacing w:val="-4"/>
          <w:sz w:val="18"/>
        </w:rPr>
        <w:t>site</w:t>
      </w:r>
    </w:p>
    <w:p w14:paraId="77FE4C5C" w14:textId="77777777" w:rsidR="00021792" w:rsidRDefault="00021792">
      <w:pPr>
        <w:rPr>
          <w:sz w:val="18"/>
        </w:rPr>
        <w:sectPr w:rsidR="00021792">
          <w:footerReference w:type="even" r:id="rId134"/>
          <w:pgSz w:w="23820" w:h="16840" w:orient="landscape"/>
          <w:pgMar w:top="1920" w:right="0" w:bottom="280" w:left="80" w:header="0" w:footer="0" w:gutter="0"/>
          <w:cols w:space="720"/>
        </w:sectPr>
      </w:pPr>
    </w:p>
    <w:p w14:paraId="71C45FC7" w14:textId="35EE5974" w:rsidR="00021792" w:rsidRDefault="00660BDF">
      <w:pPr>
        <w:pStyle w:val="BodyText"/>
        <w:spacing w:before="4"/>
      </w:pPr>
      <w:r>
        <w:rPr>
          <w:rFonts w:ascii="Arial"/>
          <w:b/>
          <w:noProof/>
          <w:color w:val="414242"/>
          <w:spacing w:val="-2"/>
          <w:w w:val="90"/>
          <w:sz w:val="18"/>
        </w:rPr>
        <w:lastRenderedPageBreak/>
        <w:drawing>
          <wp:anchor distT="0" distB="0" distL="114300" distR="114300" simplePos="0" relativeHeight="251810304" behindDoc="0" locked="0" layoutInCell="1" allowOverlap="1" wp14:anchorId="75B58CEC" wp14:editId="68F84277">
            <wp:simplePos x="0" y="0"/>
            <wp:positionH relativeFrom="column">
              <wp:posOffset>-38100</wp:posOffset>
            </wp:positionH>
            <wp:positionV relativeFrom="paragraph">
              <wp:posOffset>-1193801</wp:posOffset>
            </wp:positionV>
            <wp:extent cx="15151100" cy="10727859"/>
            <wp:effectExtent l="0" t="0" r="0" b="3810"/>
            <wp:wrapNone/>
            <wp:docPr id="2903" name="Picture 2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3" name="Picture 2903"/>
                    <pic:cNvPicPr/>
                  </pic:nvPicPr>
                  <pic:blipFill>
                    <a:blip r:embed="rId135" cstate="email">
                      <a:extLst>
                        <a:ext uri="{28A0092B-C50C-407E-A947-70E740481C1C}">
                          <a14:useLocalDpi xmlns:a14="http://schemas.microsoft.com/office/drawing/2010/main"/>
                        </a:ext>
                      </a:extLst>
                    </a:blip>
                    <a:stretch>
                      <a:fillRect/>
                    </a:stretch>
                  </pic:blipFill>
                  <pic:spPr>
                    <a:xfrm>
                      <a:off x="0" y="0"/>
                      <a:ext cx="15188232" cy="10754150"/>
                    </a:xfrm>
                    <a:prstGeom prst="rect">
                      <a:avLst/>
                    </a:prstGeom>
                  </pic:spPr>
                </pic:pic>
              </a:graphicData>
            </a:graphic>
            <wp14:sizeRelH relativeFrom="page">
              <wp14:pctWidth>0</wp14:pctWidth>
            </wp14:sizeRelH>
            <wp14:sizeRelV relativeFrom="page">
              <wp14:pctHeight>0</wp14:pctHeight>
            </wp14:sizeRelV>
          </wp:anchor>
        </w:drawing>
      </w:r>
    </w:p>
    <w:p w14:paraId="1D5DA688" w14:textId="77777777" w:rsidR="00660BDF" w:rsidRDefault="00000000" w:rsidP="00660BDF">
      <w:pPr>
        <w:spacing w:line="211" w:lineRule="auto"/>
        <w:ind w:left="1545" w:right="34" w:firstLine="113"/>
        <w:rPr>
          <w:rFonts w:ascii="Arial"/>
          <w:i/>
          <w:color w:val="414242"/>
          <w:spacing w:val="-2"/>
          <w:w w:val="85"/>
          <w:sz w:val="17"/>
        </w:rPr>
      </w:pPr>
      <w:bookmarkStart w:id="233" w:name="_bookmark130"/>
      <w:bookmarkStart w:id="234" w:name="Figure_19:_Framework_Plan"/>
      <w:bookmarkEnd w:id="233"/>
      <w:bookmarkEnd w:id="234"/>
      <w:r>
        <w:rPr>
          <w:rFonts w:ascii="Times New Roman"/>
          <w:i/>
          <w:color w:val="414242"/>
          <w:spacing w:val="-4"/>
          <w:w w:val="90"/>
          <w:sz w:val="20"/>
        </w:rPr>
        <w:t xml:space="preserve">Ford </w:t>
      </w:r>
    </w:p>
    <w:p w14:paraId="140A4EB3" w14:textId="2CB1A407" w:rsidR="00021792" w:rsidRDefault="00000000" w:rsidP="00660BDF">
      <w:pPr>
        <w:spacing w:line="211" w:lineRule="auto"/>
        <w:ind w:left="1545" w:right="34" w:firstLine="113"/>
        <w:rPr>
          <w:rFonts w:ascii="Arial"/>
          <w:sz w:val="19"/>
        </w:rPr>
      </w:pPr>
      <w:r>
        <w:rPr>
          <w:rFonts w:ascii="Arial"/>
          <w:b/>
          <w:color w:val="414242"/>
          <w:spacing w:val="-2"/>
          <w:w w:val="90"/>
          <w:sz w:val="18"/>
        </w:rPr>
        <w:t>Scale</w:t>
      </w:r>
      <w:r>
        <w:rPr>
          <w:rFonts w:ascii="Arial"/>
          <w:b/>
          <w:color w:val="414242"/>
          <w:sz w:val="18"/>
        </w:rPr>
        <w:tab/>
      </w:r>
      <w:r>
        <w:rPr>
          <w:rFonts w:ascii="Arial"/>
          <w:color w:val="89898A"/>
          <w:spacing w:val="-2"/>
          <w:w w:val="90"/>
          <w:sz w:val="19"/>
        </w:rPr>
        <w:t>1:80,000@A3</w:t>
      </w:r>
    </w:p>
    <w:p w14:paraId="6A79DED3" w14:textId="77777777" w:rsidR="00021792" w:rsidRDefault="00000000">
      <w:pPr>
        <w:tabs>
          <w:tab w:val="right" w:pos="1826"/>
        </w:tabs>
        <w:spacing w:line="220" w:lineRule="exact"/>
        <w:ind w:left="173"/>
        <w:rPr>
          <w:rFonts w:ascii="Arial"/>
          <w:sz w:val="20"/>
        </w:rPr>
      </w:pPr>
      <w:r>
        <w:rPr>
          <w:rFonts w:ascii="Arial"/>
          <w:b/>
          <w:color w:val="414242"/>
          <w:spacing w:val="-2"/>
          <w:w w:val="90"/>
          <w:sz w:val="17"/>
        </w:rPr>
        <w:t>Date</w:t>
      </w:r>
      <w:r>
        <w:rPr>
          <w:rFonts w:ascii="Arial"/>
          <w:b/>
          <w:color w:val="606264"/>
          <w:spacing w:val="-2"/>
          <w:w w:val="90"/>
          <w:sz w:val="17"/>
        </w:rPr>
        <w:t>:</w:t>
      </w:r>
      <w:r>
        <w:rPr>
          <w:rFonts w:ascii="Arial"/>
          <w:b/>
          <w:color w:val="606264"/>
          <w:sz w:val="17"/>
        </w:rPr>
        <w:tab/>
      </w:r>
      <w:r>
        <w:rPr>
          <w:rFonts w:ascii="Arial"/>
          <w:color w:val="747777"/>
          <w:spacing w:val="-4"/>
          <w:w w:val="90"/>
          <w:sz w:val="20"/>
        </w:rPr>
        <w:t>2510-</w:t>
      </w:r>
      <w:r>
        <w:rPr>
          <w:rFonts w:ascii="Arial"/>
          <w:color w:val="747777"/>
          <w:w w:val="75"/>
          <w:sz w:val="20"/>
        </w:rPr>
        <w:t>22</w:t>
      </w:r>
    </w:p>
    <w:p w14:paraId="60662E86" w14:textId="77777777" w:rsidR="00021792" w:rsidRDefault="00000000">
      <w:pPr>
        <w:tabs>
          <w:tab w:val="left" w:pos="1722"/>
          <w:tab w:val="left" w:pos="2331"/>
        </w:tabs>
        <w:spacing w:line="249" w:lineRule="exact"/>
        <w:ind w:left="172"/>
        <w:rPr>
          <w:rFonts w:ascii="Arial"/>
          <w:b/>
        </w:rPr>
      </w:pPr>
      <w:r>
        <w:rPr>
          <w:rFonts w:ascii="Arial"/>
          <w:b/>
          <w:color w:val="414242"/>
          <w:spacing w:val="-2"/>
          <w:w w:val="95"/>
          <w:position w:val="2"/>
          <w:sz w:val="18"/>
        </w:rPr>
        <w:t>Re</w:t>
      </w:r>
      <w:r>
        <w:rPr>
          <w:rFonts w:ascii="Arial"/>
          <w:b/>
          <w:color w:val="606264"/>
          <w:spacing w:val="-2"/>
          <w:w w:val="95"/>
          <w:position w:val="2"/>
          <w:sz w:val="18"/>
        </w:rPr>
        <w:t>v</w:t>
      </w:r>
      <w:r>
        <w:rPr>
          <w:rFonts w:ascii="Arial"/>
          <w:b/>
          <w:color w:val="414242"/>
          <w:spacing w:val="-2"/>
          <w:w w:val="95"/>
          <w:position w:val="2"/>
          <w:sz w:val="18"/>
        </w:rPr>
        <w:t>ision</w:t>
      </w:r>
      <w:r>
        <w:rPr>
          <w:rFonts w:ascii="Arial"/>
          <w:b/>
          <w:color w:val="747777"/>
          <w:spacing w:val="-2"/>
          <w:w w:val="95"/>
          <w:position w:val="2"/>
          <w:sz w:val="18"/>
        </w:rPr>
        <w:t>:</w:t>
      </w:r>
      <w:r>
        <w:rPr>
          <w:rFonts w:ascii="Arial"/>
          <w:b/>
          <w:color w:val="747777"/>
          <w:position w:val="2"/>
          <w:sz w:val="18"/>
        </w:rPr>
        <w:tab/>
      </w:r>
      <w:r>
        <w:rPr>
          <w:rFonts w:ascii="Arial"/>
          <w:color w:val="747777"/>
          <w:spacing w:val="-10"/>
          <w:w w:val="95"/>
          <w:position w:val="2"/>
          <w:sz w:val="19"/>
        </w:rPr>
        <w:t>D</w:t>
      </w:r>
      <w:r>
        <w:rPr>
          <w:rFonts w:ascii="Arial"/>
          <w:color w:val="747777"/>
          <w:position w:val="2"/>
          <w:sz w:val="19"/>
        </w:rPr>
        <w:tab/>
      </w:r>
      <w:proofErr w:type="spellStart"/>
      <w:r>
        <w:rPr>
          <w:rFonts w:ascii="Arial"/>
          <w:b/>
          <w:color w:val="606264"/>
          <w:spacing w:val="-2"/>
          <w:w w:val="95"/>
        </w:rPr>
        <w:t>hansen</w:t>
      </w:r>
      <w:proofErr w:type="spellEnd"/>
    </w:p>
    <w:p w14:paraId="4B13BDC5" w14:textId="77777777" w:rsidR="00021792" w:rsidRDefault="00021792">
      <w:pPr>
        <w:spacing w:line="249" w:lineRule="exact"/>
        <w:rPr>
          <w:rFonts w:ascii="Arial"/>
        </w:rPr>
        <w:sectPr w:rsidR="00021792">
          <w:footerReference w:type="default" r:id="rId136"/>
          <w:type w:val="continuous"/>
          <w:pgSz w:w="23820" w:h="16840" w:orient="landscape"/>
          <w:pgMar w:top="1920" w:right="0" w:bottom="280" w:left="80" w:header="0" w:footer="0" w:gutter="0"/>
          <w:cols w:num="5" w:space="720" w:equalWidth="0">
            <w:col w:w="6921" w:space="2459"/>
            <w:col w:w="6364" w:space="39"/>
            <w:col w:w="2271" w:space="40"/>
            <w:col w:w="2276" w:space="39"/>
            <w:col w:w="3331"/>
          </w:cols>
        </w:sectPr>
      </w:pPr>
    </w:p>
    <w:p w14:paraId="4F640868" w14:textId="77777777" w:rsidR="00021792" w:rsidRDefault="00C02830">
      <w:pPr>
        <w:pStyle w:val="Heading1"/>
        <w:spacing w:line="891" w:lineRule="exact"/>
      </w:pPr>
      <w:r>
        <w:rPr>
          <w:noProof/>
        </w:rPr>
        <w:lastRenderedPageBreak/>
        <mc:AlternateContent>
          <mc:Choice Requires="wps">
            <w:drawing>
              <wp:anchor distT="0" distB="0" distL="114300" distR="114300" simplePos="0" relativeHeight="482185216" behindDoc="1" locked="0" layoutInCell="1" allowOverlap="1" wp14:anchorId="59B95BB4" wp14:editId="11087B74">
                <wp:simplePos x="0" y="0"/>
                <wp:positionH relativeFrom="page">
                  <wp:posOffset>0</wp:posOffset>
                </wp:positionH>
                <wp:positionV relativeFrom="page">
                  <wp:posOffset>0</wp:posOffset>
                </wp:positionV>
                <wp:extent cx="15119985" cy="10692130"/>
                <wp:effectExtent l="0" t="0" r="5715" b="1270"/>
                <wp:wrapNone/>
                <wp:docPr id="2614" name="docshape10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119985" cy="10692130"/>
                        </a:xfrm>
                        <a:prstGeom prst="rect">
                          <a:avLst/>
                        </a:prstGeom>
                        <a:solidFill>
                          <a:srgbClr val="0032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74770D" id="docshape1075" o:spid="_x0000_s1026" style="position:absolute;margin-left:0;margin-top:0;width:1190.55pt;height:841.9pt;z-index:-21131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" fillcolor="#003263" stroked="f">
                <v:path arrowok="t"/>
                <w10:wrap anchorx="page" anchory="page"/>
              </v:rect>
            </w:pict>
          </mc:Fallback>
        </mc:AlternateContent>
      </w:r>
      <w:r>
        <w:rPr>
          <w:noProof/>
        </w:rPr>
        <mc:AlternateContent>
          <mc:Choice Requires="wps">
            <w:drawing>
              <wp:anchor distT="0" distB="0" distL="114300" distR="114300" simplePos="0" relativeHeight="15903232" behindDoc="0" locked="0" layoutInCell="1" allowOverlap="1" wp14:anchorId="6530F005" wp14:editId="2A714F87">
                <wp:simplePos x="0" y="0"/>
                <wp:positionH relativeFrom="page">
                  <wp:posOffset>6785610</wp:posOffset>
                </wp:positionH>
                <wp:positionV relativeFrom="page">
                  <wp:posOffset>6627495</wp:posOffset>
                </wp:positionV>
                <wp:extent cx="7880350" cy="4445000"/>
                <wp:effectExtent l="0" t="0" r="6350" b="0"/>
                <wp:wrapNone/>
                <wp:docPr id="2613" name="docshape10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880350" cy="444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1B74D1" w14:textId="77777777" w:rsidR="00021792" w:rsidRDefault="00000000">
                            <w:pPr>
                              <w:spacing w:line="7000" w:lineRule="exact"/>
                              <w:rPr>
                                <w:rFonts w:ascii="Calibri"/>
                                <w:sz w:val="700"/>
                              </w:rPr>
                            </w:pPr>
                            <w:bookmarkStart w:id="235" w:name="_bookmark132"/>
                            <w:bookmarkEnd w:id="235"/>
                            <w:r>
                              <w:rPr>
                                <w:rFonts w:ascii="Calibri"/>
                                <w:color w:val="FFFFFF"/>
                                <w:spacing w:val="-4"/>
                                <w:sz w:val="700"/>
                              </w:rPr>
                              <w:t>16.0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30F005" id="docshape1076" o:spid="_x0000_s1063" type="#_x0000_t202" style="position:absolute;left:0;text-align:left;margin-left:534.3pt;margin-top:521.85pt;width:620.5pt;height:350pt;z-index:15903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" filled="f" stroked="f">
                <v:path arrowok="t"/>
                <v:textbox inset="0,0,0,0">
                  <w:txbxContent>
                    <w:p w14:paraId="2B1B74D1" w14:textId="77777777" w:rsidR="00021792" w:rsidRDefault="00000000">
                      <w:pPr>
                        <w:spacing w:line="7000" w:lineRule="exact"/>
                        <w:rPr>
                          <w:rFonts w:ascii="Calibri"/>
                          <w:sz w:val="700"/>
                        </w:rPr>
                      </w:pPr>
                      <w:bookmarkStart w:id="236" w:name="_bookmark132"/>
                      <w:bookmarkEnd w:id="236"/>
                      <w:r>
                        <w:rPr>
                          <w:rFonts w:ascii="Calibri"/>
                          <w:color w:val="FFFFFF"/>
                          <w:spacing w:val="-4"/>
                          <w:sz w:val="700"/>
                        </w:rPr>
                        <w:t>16.0</w:t>
                      </w:r>
                    </w:p>
                  </w:txbxContent>
                </v:textbox>
                <w10:wrap anchorx="page" anchory="page"/>
              </v:shape>
            </w:pict>
          </mc:Fallback>
        </mc:AlternateContent>
      </w:r>
      <w:bookmarkStart w:id="237" w:name="16_IMPLEMENTATION"/>
      <w:bookmarkStart w:id="238" w:name="_bookmark131"/>
      <w:bookmarkEnd w:id="237"/>
      <w:bookmarkEnd w:id="238"/>
      <w:r>
        <w:rPr>
          <w:color w:val="FFFFFF"/>
          <w:spacing w:val="47"/>
        </w:rPr>
        <w:t>IMPLEMENTATION</w:t>
      </w:r>
    </w:p>
    <w:p w14:paraId="4BA34F74" w14:textId="77777777" w:rsidR="00021792" w:rsidRDefault="00021792">
      <w:pPr>
        <w:pStyle w:val="BodyText"/>
        <w:rPr>
          <w:rFonts w:ascii="Calibri"/>
          <w:b/>
          <w:sz w:val="20"/>
        </w:rPr>
      </w:pPr>
    </w:p>
    <w:p w14:paraId="532BEE87" w14:textId="77777777" w:rsidR="00021792" w:rsidRDefault="00021792">
      <w:pPr>
        <w:pStyle w:val="BodyText"/>
        <w:rPr>
          <w:rFonts w:ascii="Calibri"/>
          <w:b/>
          <w:sz w:val="20"/>
        </w:rPr>
      </w:pPr>
    </w:p>
    <w:p w14:paraId="576AA5A1" w14:textId="77777777" w:rsidR="00021792" w:rsidRDefault="00021792">
      <w:pPr>
        <w:pStyle w:val="BodyText"/>
        <w:rPr>
          <w:rFonts w:ascii="Calibri"/>
          <w:b/>
          <w:sz w:val="20"/>
        </w:rPr>
      </w:pPr>
    </w:p>
    <w:p w14:paraId="3161039B" w14:textId="77777777" w:rsidR="00021792" w:rsidRDefault="00021792">
      <w:pPr>
        <w:pStyle w:val="BodyText"/>
        <w:rPr>
          <w:rFonts w:ascii="Calibri"/>
          <w:b/>
          <w:sz w:val="20"/>
        </w:rPr>
      </w:pPr>
    </w:p>
    <w:p w14:paraId="71D41D48" w14:textId="77777777" w:rsidR="00021792" w:rsidRDefault="00021792">
      <w:pPr>
        <w:pStyle w:val="BodyText"/>
        <w:rPr>
          <w:rFonts w:ascii="Calibri"/>
          <w:b/>
          <w:sz w:val="20"/>
        </w:rPr>
      </w:pPr>
    </w:p>
    <w:p w14:paraId="71745A66" w14:textId="77777777" w:rsidR="00021792" w:rsidRDefault="00000000">
      <w:pPr>
        <w:pStyle w:val="ListParagraph"/>
        <w:numPr>
          <w:ilvl w:val="1"/>
          <w:numId w:val="18"/>
        </w:numPr>
        <w:tabs>
          <w:tab w:val="left" w:pos="1735"/>
          <w:tab w:val="right" w:pos="11264"/>
        </w:tabs>
        <w:spacing w:before="238"/>
        <w:ind w:hanging="682"/>
        <w:rPr>
          <w:rFonts w:ascii="Arial"/>
          <w:b/>
          <w:sz w:val="24"/>
        </w:rPr>
      </w:pPr>
      <w:r>
        <w:rPr>
          <w:rFonts w:ascii="Arial"/>
          <w:b/>
          <w:color w:val="FFFFFF"/>
          <w:spacing w:val="-2"/>
          <w:sz w:val="24"/>
        </w:rPr>
        <w:t>Implementation</w:t>
      </w:r>
      <w:r>
        <w:rPr>
          <w:rFonts w:ascii="Arial"/>
          <w:b/>
          <w:color w:val="FFFFFF"/>
          <w:sz w:val="24"/>
        </w:rPr>
        <w:tab/>
      </w:r>
      <w:r>
        <w:rPr>
          <w:rFonts w:ascii="Arial"/>
          <w:b/>
          <w:color w:val="FFFFFF"/>
          <w:spacing w:val="-5"/>
          <w:sz w:val="24"/>
        </w:rPr>
        <w:t>121</w:t>
      </w:r>
    </w:p>
    <w:p w14:paraId="17BCF604" w14:textId="77777777" w:rsidR="00021792" w:rsidRDefault="00000000">
      <w:pPr>
        <w:pStyle w:val="ListParagraph"/>
        <w:numPr>
          <w:ilvl w:val="1"/>
          <w:numId w:val="18"/>
        </w:numPr>
        <w:tabs>
          <w:tab w:val="left" w:pos="1735"/>
          <w:tab w:val="right" w:pos="11264"/>
        </w:tabs>
        <w:spacing w:before="157"/>
        <w:rPr>
          <w:rFonts w:ascii="Arial"/>
          <w:b/>
          <w:sz w:val="24"/>
        </w:rPr>
      </w:pPr>
      <w:hyperlink w:anchor="_bookmark133" w:history="1">
        <w:r>
          <w:rPr>
            <w:rFonts w:ascii="Arial"/>
            <w:b/>
            <w:color w:val="FFFFFF"/>
            <w:sz w:val="24"/>
          </w:rPr>
          <w:t>Framework</w:t>
        </w:r>
        <w:r>
          <w:rPr>
            <w:rFonts w:ascii="Arial"/>
            <w:b/>
            <w:color w:val="FFFFFF"/>
            <w:spacing w:val="45"/>
            <w:sz w:val="24"/>
          </w:rPr>
          <w:t xml:space="preserve"> </w:t>
        </w:r>
        <w:r>
          <w:rPr>
            <w:rFonts w:ascii="Arial"/>
            <w:b/>
            <w:color w:val="FFFFFF"/>
            <w:sz w:val="24"/>
          </w:rPr>
          <w:t>Plan</w:t>
        </w:r>
        <w:r>
          <w:rPr>
            <w:rFonts w:ascii="Arial"/>
            <w:b/>
            <w:color w:val="FFFFFF"/>
            <w:spacing w:val="45"/>
            <w:sz w:val="24"/>
          </w:rPr>
          <w:t xml:space="preserve"> </w:t>
        </w:r>
        <w:r>
          <w:rPr>
            <w:rFonts w:ascii="Arial"/>
            <w:b/>
            <w:color w:val="FFFFFF"/>
            <w:spacing w:val="-2"/>
            <w:sz w:val="24"/>
          </w:rPr>
          <w:t>Implementation</w:t>
        </w:r>
      </w:hyperlink>
      <w:r>
        <w:rPr>
          <w:rFonts w:ascii="Arial"/>
          <w:b/>
          <w:color w:val="FFFFFF"/>
          <w:sz w:val="24"/>
        </w:rPr>
        <w:tab/>
      </w:r>
      <w:r>
        <w:rPr>
          <w:rFonts w:ascii="Arial"/>
          <w:b/>
          <w:color w:val="FFFFFF"/>
          <w:spacing w:val="-5"/>
          <w:sz w:val="24"/>
        </w:rPr>
        <w:t>121</w:t>
      </w:r>
    </w:p>
    <w:p w14:paraId="4736ADC7" w14:textId="77777777" w:rsidR="00021792" w:rsidRDefault="00000000">
      <w:pPr>
        <w:pStyle w:val="ListParagraph"/>
        <w:numPr>
          <w:ilvl w:val="1"/>
          <w:numId w:val="18"/>
        </w:numPr>
        <w:tabs>
          <w:tab w:val="left" w:pos="1735"/>
          <w:tab w:val="right" w:pos="11265"/>
        </w:tabs>
        <w:spacing w:before="158"/>
        <w:rPr>
          <w:rFonts w:ascii="Arial"/>
          <w:b/>
          <w:sz w:val="24"/>
        </w:rPr>
      </w:pPr>
      <w:hyperlink w:anchor="_bookmark136" w:history="1">
        <w:r>
          <w:rPr>
            <w:rFonts w:ascii="Arial"/>
            <w:b/>
            <w:color w:val="FFFFFF"/>
            <w:sz w:val="24"/>
          </w:rPr>
          <w:t>Further</w:t>
        </w:r>
        <w:r>
          <w:rPr>
            <w:rFonts w:ascii="Arial"/>
            <w:b/>
            <w:color w:val="FFFFFF"/>
            <w:spacing w:val="27"/>
            <w:sz w:val="24"/>
          </w:rPr>
          <w:t xml:space="preserve"> </w:t>
        </w:r>
        <w:r>
          <w:rPr>
            <w:rFonts w:ascii="Arial"/>
            <w:b/>
            <w:color w:val="FFFFFF"/>
            <w:sz w:val="24"/>
          </w:rPr>
          <w:t>Work</w:t>
        </w:r>
        <w:r>
          <w:rPr>
            <w:rFonts w:ascii="Arial"/>
            <w:b/>
            <w:color w:val="FFFFFF"/>
            <w:spacing w:val="27"/>
            <w:sz w:val="24"/>
          </w:rPr>
          <w:t xml:space="preserve"> </w:t>
        </w:r>
        <w:r>
          <w:rPr>
            <w:rFonts w:ascii="Arial"/>
            <w:b/>
            <w:color w:val="FFFFFF"/>
            <w:sz w:val="24"/>
          </w:rPr>
          <w:t>to</w:t>
        </w:r>
        <w:r>
          <w:rPr>
            <w:rFonts w:ascii="Arial"/>
            <w:b/>
            <w:color w:val="FFFFFF"/>
            <w:spacing w:val="27"/>
            <w:sz w:val="24"/>
          </w:rPr>
          <w:t xml:space="preserve"> </w:t>
        </w:r>
        <w:r>
          <w:rPr>
            <w:rFonts w:ascii="Arial"/>
            <w:b/>
            <w:color w:val="FFFFFF"/>
            <w:sz w:val="24"/>
          </w:rPr>
          <w:t>be</w:t>
        </w:r>
        <w:r>
          <w:rPr>
            <w:rFonts w:ascii="Arial"/>
            <w:b/>
            <w:color w:val="FFFFFF"/>
            <w:spacing w:val="28"/>
            <w:sz w:val="24"/>
          </w:rPr>
          <w:t xml:space="preserve"> </w:t>
        </w:r>
        <w:r>
          <w:rPr>
            <w:rFonts w:ascii="Arial"/>
            <w:b/>
            <w:color w:val="FFFFFF"/>
            <w:spacing w:val="-2"/>
            <w:sz w:val="24"/>
          </w:rPr>
          <w:t>Undertaken</w:t>
        </w:r>
      </w:hyperlink>
      <w:r>
        <w:rPr>
          <w:rFonts w:ascii="Arial"/>
          <w:b/>
          <w:color w:val="FFFFFF"/>
          <w:sz w:val="24"/>
        </w:rPr>
        <w:tab/>
      </w:r>
      <w:r>
        <w:rPr>
          <w:rFonts w:ascii="Arial"/>
          <w:b/>
          <w:color w:val="FFFFFF"/>
          <w:spacing w:val="-5"/>
          <w:sz w:val="24"/>
        </w:rPr>
        <w:t>124</w:t>
      </w:r>
    </w:p>
    <w:p w14:paraId="17B57939" w14:textId="77777777" w:rsidR="00021792" w:rsidRDefault="00021792">
      <w:pPr>
        <w:rPr>
          <w:rFonts w:ascii="Arial"/>
          <w:sz w:val="24"/>
        </w:rPr>
        <w:sectPr w:rsidR="00021792">
          <w:footerReference w:type="even" r:id="rId137"/>
          <w:pgSz w:w="23820" w:h="16840" w:orient="landscape"/>
          <w:pgMar w:top="1040" w:right="0" w:bottom="0" w:left="80" w:header="0" w:footer="0" w:gutter="0"/>
          <w:cols w:space="720"/>
        </w:sectPr>
      </w:pPr>
    </w:p>
    <w:p w14:paraId="27F82F97" w14:textId="77777777" w:rsidR="00021792" w:rsidRDefault="00021792">
      <w:pPr>
        <w:pStyle w:val="BodyText"/>
        <w:rPr>
          <w:rFonts w:ascii="Arial"/>
          <w:b/>
          <w:sz w:val="20"/>
        </w:rPr>
      </w:pPr>
    </w:p>
    <w:p w14:paraId="774669F3" w14:textId="77777777" w:rsidR="00021792" w:rsidRDefault="00021792">
      <w:pPr>
        <w:pStyle w:val="BodyText"/>
        <w:rPr>
          <w:rFonts w:ascii="Arial"/>
          <w:b/>
          <w:sz w:val="20"/>
        </w:rPr>
      </w:pPr>
    </w:p>
    <w:p w14:paraId="635B9506" w14:textId="77777777" w:rsidR="00021792" w:rsidRDefault="00021792">
      <w:pPr>
        <w:pStyle w:val="BodyText"/>
        <w:rPr>
          <w:rFonts w:ascii="Arial"/>
          <w:b/>
          <w:sz w:val="20"/>
        </w:rPr>
      </w:pPr>
    </w:p>
    <w:p w14:paraId="4B70E9DC" w14:textId="77777777" w:rsidR="00021792" w:rsidRDefault="00021792">
      <w:pPr>
        <w:pStyle w:val="BodyText"/>
        <w:spacing w:before="4"/>
        <w:rPr>
          <w:rFonts w:ascii="Arial"/>
          <w:b/>
          <w:sz w:val="28"/>
        </w:rPr>
      </w:pPr>
    </w:p>
    <w:p w14:paraId="45C87F3A" w14:textId="77777777" w:rsidR="00021792" w:rsidRPr="00C82AF4" w:rsidRDefault="00000000">
      <w:pPr>
        <w:pStyle w:val="Heading2"/>
        <w:numPr>
          <w:ilvl w:val="1"/>
          <w:numId w:val="17"/>
        </w:numPr>
        <w:tabs>
          <w:tab w:val="left" w:pos="2361"/>
        </w:tabs>
        <w:ind w:hanging="1308"/>
        <w:rPr>
          <w:color w:val="003263"/>
        </w:rPr>
      </w:pPr>
      <w:bookmarkStart w:id="239" w:name="_bookmark135"/>
      <w:bookmarkStart w:id="240" w:name="16.0_IMPLEMENTATION"/>
      <w:bookmarkStart w:id="241" w:name="16.1_FRAMEWORK_PLAN_IMPLEMENTATION"/>
      <w:bookmarkStart w:id="242" w:name="_bookmark133"/>
      <w:bookmarkEnd w:id="239"/>
      <w:bookmarkEnd w:id="240"/>
      <w:bookmarkEnd w:id="241"/>
      <w:bookmarkEnd w:id="242"/>
      <w:r w:rsidRPr="00C82AF4">
        <w:rPr>
          <w:color w:val="003263"/>
          <w:spacing w:val="42"/>
        </w:rPr>
        <w:t xml:space="preserve">IMPLEMENTATION </w:t>
      </w:r>
    </w:p>
    <w:p w14:paraId="37C5B9E6" w14:textId="77777777" w:rsidR="00021792" w:rsidRDefault="00021792">
      <w:pPr>
        <w:pStyle w:val="BodyText"/>
        <w:rPr>
          <w:rFonts w:ascii="Calibri"/>
          <w:b/>
          <w:sz w:val="20"/>
        </w:rPr>
      </w:pPr>
    </w:p>
    <w:p w14:paraId="377980A0" w14:textId="77777777" w:rsidR="00021792" w:rsidRDefault="00021792">
      <w:pPr>
        <w:pStyle w:val="BodyText"/>
        <w:rPr>
          <w:rFonts w:ascii="Calibri"/>
          <w:b/>
          <w:sz w:val="20"/>
        </w:rPr>
      </w:pPr>
    </w:p>
    <w:p w14:paraId="4B484C52" w14:textId="77777777" w:rsidR="00021792" w:rsidRDefault="00021792">
      <w:pPr>
        <w:pStyle w:val="BodyText"/>
        <w:rPr>
          <w:rFonts w:ascii="Calibri"/>
          <w:b/>
          <w:sz w:val="20"/>
        </w:rPr>
      </w:pPr>
    </w:p>
    <w:p w14:paraId="2FA4C998" w14:textId="77777777" w:rsidR="00021792" w:rsidRDefault="00021792">
      <w:pPr>
        <w:pStyle w:val="BodyText"/>
        <w:rPr>
          <w:rFonts w:ascii="Calibri"/>
          <w:b/>
          <w:sz w:val="20"/>
        </w:rPr>
      </w:pPr>
    </w:p>
    <w:p w14:paraId="5FD6A3F5" w14:textId="77777777" w:rsidR="00021792" w:rsidRDefault="00021792">
      <w:pPr>
        <w:pStyle w:val="BodyText"/>
        <w:rPr>
          <w:rFonts w:ascii="Calibri"/>
          <w:b/>
          <w:sz w:val="20"/>
        </w:rPr>
      </w:pPr>
    </w:p>
    <w:p w14:paraId="485CE2BE" w14:textId="77777777" w:rsidR="00021792" w:rsidRDefault="00021792">
      <w:pPr>
        <w:pStyle w:val="BodyText"/>
        <w:rPr>
          <w:rFonts w:ascii="Calibri"/>
          <w:b/>
          <w:sz w:val="20"/>
        </w:rPr>
      </w:pPr>
    </w:p>
    <w:p w14:paraId="2E736CB7" w14:textId="77777777" w:rsidR="00021792" w:rsidRDefault="00021792">
      <w:pPr>
        <w:rPr>
          <w:rFonts w:ascii="Calibri"/>
          <w:sz w:val="20"/>
        </w:rPr>
        <w:sectPr w:rsidR="00021792">
          <w:footerReference w:type="even" r:id="rId138"/>
          <w:footerReference w:type="default" r:id="rId139"/>
          <w:pgSz w:w="23820" w:h="16840" w:orient="landscape"/>
          <w:pgMar w:top="0" w:right="0" w:bottom="700" w:left="80" w:header="0" w:footer="510" w:gutter="0"/>
          <w:cols w:space="720"/>
        </w:sectPr>
      </w:pPr>
    </w:p>
    <w:p w14:paraId="1D1E6C38" w14:textId="77777777" w:rsidR="00021792" w:rsidRDefault="00C02830">
      <w:pPr>
        <w:pStyle w:val="Heading5"/>
        <w:numPr>
          <w:ilvl w:val="1"/>
          <w:numId w:val="17"/>
        </w:numPr>
        <w:tabs>
          <w:tab w:val="left" w:pos="2081"/>
        </w:tabs>
        <w:spacing w:before="65"/>
        <w:ind w:left="2080" w:hanging="1028"/>
        <w:rPr>
          <w:color w:val="003263"/>
        </w:rPr>
      </w:pPr>
      <w:r>
        <w:rPr>
          <w:noProof/>
        </w:rPr>
        <mc:AlternateContent>
          <mc:Choice Requires="wps">
            <w:drawing>
              <wp:anchor distT="0" distB="0" distL="114300" distR="114300" simplePos="0" relativeHeight="15903744" behindDoc="0" locked="0" layoutInCell="1" allowOverlap="1" wp14:anchorId="662B60FD" wp14:editId="3E81DBAE">
                <wp:simplePos x="0" y="0"/>
                <wp:positionH relativeFrom="page">
                  <wp:posOffset>0</wp:posOffset>
                </wp:positionH>
                <wp:positionV relativeFrom="page">
                  <wp:posOffset>0</wp:posOffset>
                </wp:positionV>
                <wp:extent cx="1270" cy="10692130"/>
                <wp:effectExtent l="0" t="0" r="0" b="0"/>
                <wp:wrapNone/>
                <wp:docPr id="2612" name="docshape10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 cy="10692130"/>
                        </a:xfrm>
                        <a:custGeom>
                          <a:avLst/>
                          <a:gdLst>
                            <a:gd name="T0" fmla="*/ 0 w 1270"/>
                            <a:gd name="T1" fmla="*/ 0 h 16838"/>
                            <a:gd name="T2" fmla="*/ 0 w 1270"/>
                            <a:gd name="T3" fmla="*/ 2147483646 h 16838"/>
                            <a:gd name="T4" fmla="*/ 0 60000 65536"/>
                            <a:gd name="T5" fmla="*/ 0 60000 65536"/>
                          </a:gdLst>
                          <a:ahLst/>
                          <a:cxnLst>
                            <a:cxn ang="T4">
                              <a:pos x="T0" y="T1"/>
                            </a:cxn>
                            <a:cxn ang="T5">
                              <a:pos x="T2" y="T3"/>
                            </a:cxn>
                          </a:cxnLst>
                          <a:rect l="0" t="0" r="r" b="b"/>
                          <a:pathLst>
                            <a:path w="1270" h="16838">
                              <a:moveTo>
                                <a:pt x="0" y="0"/>
                              </a:moveTo>
                              <a:lnTo>
                                <a:pt x="0" y="16838"/>
                              </a:lnTo>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DCFC50" id="docshape1079" o:spid="_x0000_s1026" style="position:absolute;margin-left:0;margin-top:0;width:.1pt;height:841.9pt;z-index:15903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70,1683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" path="m,l,16838e" fillcolor="#003263" stroked="f">
                <v:path arrowok="t" o:connecttype="custom" o:connectlocs="0,0;0,2147483646" o:connectangles="0,0"/>
                <w10:wrap anchorx="page" anchory="page"/>
              </v:shape>
            </w:pict>
          </mc:Fallback>
        </mc:AlternateContent>
      </w:r>
      <w:bookmarkStart w:id="243" w:name="_bookmark134"/>
      <w:bookmarkEnd w:id="243"/>
      <w:r>
        <w:rPr>
          <w:color w:val="003263"/>
          <w:spacing w:val="37"/>
        </w:rPr>
        <w:t>FRAMEWORK</w:t>
      </w:r>
      <w:r>
        <w:rPr>
          <w:color w:val="003263"/>
          <w:spacing w:val="70"/>
        </w:rPr>
        <w:t xml:space="preserve"> </w:t>
      </w:r>
      <w:r>
        <w:rPr>
          <w:color w:val="003263"/>
          <w:spacing w:val="32"/>
        </w:rPr>
        <w:t>PLAN</w:t>
      </w:r>
      <w:r>
        <w:rPr>
          <w:color w:val="003263"/>
          <w:spacing w:val="73"/>
        </w:rPr>
        <w:t xml:space="preserve"> </w:t>
      </w:r>
      <w:r>
        <w:rPr>
          <w:color w:val="003263"/>
          <w:spacing w:val="33"/>
        </w:rPr>
        <w:t xml:space="preserve">IMPLEMENTATION </w:t>
      </w:r>
    </w:p>
    <w:p w14:paraId="332A5B9D" w14:textId="77777777" w:rsidR="00021792" w:rsidRDefault="00000000">
      <w:pPr>
        <w:pStyle w:val="BodyText"/>
        <w:spacing w:before="340" w:line="295" w:lineRule="auto"/>
        <w:ind w:left="1053"/>
      </w:pPr>
      <w:r>
        <w:t>The</w:t>
      </w:r>
      <w:r>
        <w:rPr>
          <w:spacing w:val="33"/>
        </w:rPr>
        <w:t xml:space="preserve"> </w:t>
      </w:r>
      <w:r>
        <w:t>Avalon</w:t>
      </w:r>
      <w:r>
        <w:rPr>
          <w:spacing w:val="33"/>
        </w:rPr>
        <w:t xml:space="preserve"> </w:t>
      </w:r>
      <w:r>
        <w:t>Corridor</w:t>
      </w:r>
      <w:r>
        <w:rPr>
          <w:spacing w:val="33"/>
        </w:rPr>
        <w:t xml:space="preserve"> </w:t>
      </w:r>
      <w:r>
        <w:t>Strategy</w:t>
      </w:r>
      <w:r>
        <w:rPr>
          <w:spacing w:val="33"/>
        </w:rPr>
        <w:t xml:space="preserve"> </w:t>
      </w:r>
      <w:r>
        <w:t>provides</w:t>
      </w:r>
      <w:r>
        <w:rPr>
          <w:spacing w:val="33"/>
        </w:rPr>
        <w:t xml:space="preserve"> </w:t>
      </w:r>
      <w:r>
        <w:t>a</w:t>
      </w:r>
      <w:r>
        <w:rPr>
          <w:spacing w:val="33"/>
        </w:rPr>
        <w:t xml:space="preserve"> </w:t>
      </w:r>
      <w:proofErr w:type="gramStart"/>
      <w:r>
        <w:t>long</w:t>
      </w:r>
      <w:r>
        <w:rPr>
          <w:spacing w:val="33"/>
        </w:rPr>
        <w:t xml:space="preserve"> </w:t>
      </w:r>
      <w:r>
        <w:t>term</w:t>
      </w:r>
      <w:proofErr w:type="gramEnd"/>
      <w:r>
        <w:rPr>
          <w:spacing w:val="33"/>
        </w:rPr>
        <w:t xml:space="preserve"> </w:t>
      </w:r>
      <w:r>
        <w:t>strategic</w:t>
      </w:r>
      <w:r>
        <w:rPr>
          <w:spacing w:val="33"/>
        </w:rPr>
        <w:t xml:space="preserve"> </w:t>
      </w:r>
      <w:r>
        <w:t>vision</w:t>
      </w:r>
      <w:r>
        <w:rPr>
          <w:spacing w:val="33"/>
        </w:rPr>
        <w:t xml:space="preserve"> </w:t>
      </w:r>
      <w:r>
        <w:t>of</w:t>
      </w:r>
      <w:r>
        <w:rPr>
          <w:spacing w:val="33"/>
        </w:rPr>
        <w:t xml:space="preserve"> </w:t>
      </w:r>
      <w:r>
        <w:t>the</w:t>
      </w:r>
      <w:r>
        <w:rPr>
          <w:spacing w:val="33"/>
        </w:rPr>
        <w:t xml:space="preserve"> </w:t>
      </w:r>
      <w:r>
        <w:t>Avalon</w:t>
      </w:r>
      <w:r>
        <w:rPr>
          <w:spacing w:val="33"/>
        </w:rPr>
        <w:t xml:space="preserve"> </w:t>
      </w:r>
      <w:r>
        <w:t>Corridor</w:t>
      </w:r>
      <w:r>
        <w:rPr>
          <w:spacing w:val="33"/>
        </w:rPr>
        <w:t xml:space="preserve"> </w:t>
      </w:r>
      <w:r>
        <w:t>to</w:t>
      </w:r>
      <w:r>
        <w:rPr>
          <w:spacing w:val="33"/>
        </w:rPr>
        <w:t xml:space="preserve"> </w:t>
      </w:r>
      <w:r>
        <w:t>ensure planning</w:t>
      </w:r>
      <w:r>
        <w:rPr>
          <w:spacing w:val="35"/>
        </w:rPr>
        <w:t xml:space="preserve"> </w:t>
      </w:r>
      <w:r>
        <w:t>decisions</w:t>
      </w:r>
      <w:r>
        <w:rPr>
          <w:spacing w:val="35"/>
        </w:rPr>
        <w:t xml:space="preserve"> </w:t>
      </w:r>
      <w:r>
        <w:t>on</w:t>
      </w:r>
      <w:r>
        <w:rPr>
          <w:spacing w:val="35"/>
        </w:rPr>
        <w:t xml:space="preserve"> </w:t>
      </w:r>
      <w:r>
        <w:t>individual</w:t>
      </w:r>
      <w:r>
        <w:rPr>
          <w:spacing w:val="35"/>
        </w:rPr>
        <w:t xml:space="preserve"> </w:t>
      </w:r>
      <w:r>
        <w:t>sites</w:t>
      </w:r>
      <w:r>
        <w:rPr>
          <w:spacing w:val="35"/>
        </w:rPr>
        <w:t xml:space="preserve"> </w:t>
      </w:r>
      <w:r>
        <w:t>are</w:t>
      </w:r>
      <w:r>
        <w:rPr>
          <w:spacing w:val="35"/>
        </w:rPr>
        <w:t xml:space="preserve"> </w:t>
      </w:r>
      <w:r>
        <w:t>made</w:t>
      </w:r>
      <w:r>
        <w:rPr>
          <w:spacing w:val="35"/>
        </w:rPr>
        <w:t xml:space="preserve"> </w:t>
      </w:r>
      <w:r>
        <w:t>in</w:t>
      </w:r>
      <w:r>
        <w:rPr>
          <w:spacing w:val="35"/>
        </w:rPr>
        <w:t xml:space="preserve"> </w:t>
      </w:r>
      <w:r>
        <w:t>context</w:t>
      </w:r>
      <w:r>
        <w:rPr>
          <w:spacing w:val="35"/>
        </w:rPr>
        <w:t xml:space="preserve"> </w:t>
      </w:r>
      <w:r>
        <w:t>of</w:t>
      </w:r>
      <w:r>
        <w:rPr>
          <w:spacing w:val="35"/>
        </w:rPr>
        <w:t xml:space="preserve"> </w:t>
      </w:r>
      <w:r>
        <w:t>the</w:t>
      </w:r>
      <w:r>
        <w:rPr>
          <w:spacing w:val="35"/>
        </w:rPr>
        <w:t xml:space="preserve"> </w:t>
      </w:r>
      <w:r>
        <w:t>broader</w:t>
      </w:r>
      <w:r>
        <w:rPr>
          <w:spacing w:val="35"/>
        </w:rPr>
        <w:t xml:space="preserve"> </w:t>
      </w:r>
      <w:r>
        <w:t>vision</w:t>
      </w:r>
      <w:r>
        <w:rPr>
          <w:spacing w:val="35"/>
        </w:rPr>
        <w:t xml:space="preserve"> </w:t>
      </w:r>
      <w:r>
        <w:t>for</w:t>
      </w:r>
      <w:r>
        <w:rPr>
          <w:spacing w:val="35"/>
        </w:rPr>
        <w:t xml:space="preserve"> </w:t>
      </w:r>
      <w:r>
        <w:t>the</w:t>
      </w:r>
      <w:r>
        <w:rPr>
          <w:spacing w:val="35"/>
        </w:rPr>
        <w:t xml:space="preserve"> </w:t>
      </w:r>
      <w:r>
        <w:t>region.</w:t>
      </w:r>
      <w:r>
        <w:rPr>
          <w:spacing w:val="35"/>
        </w:rPr>
        <w:t xml:space="preserve"> </w:t>
      </w:r>
      <w:r>
        <w:t>The Avalon</w:t>
      </w:r>
      <w:r>
        <w:rPr>
          <w:spacing w:val="28"/>
        </w:rPr>
        <w:t xml:space="preserve"> </w:t>
      </w:r>
      <w:r>
        <w:t>Corridor</w:t>
      </w:r>
      <w:r>
        <w:rPr>
          <w:spacing w:val="28"/>
        </w:rPr>
        <w:t xml:space="preserve"> </w:t>
      </w:r>
      <w:r>
        <w:t>Strategy</w:t>
      </w:r>
      <w:r>
        <w:rPr>
          <w:spacing w:val="28"/>
        </w:rPr>
        <w:t xml:space="preserve"> </w:t>
      </w:r>
      <w:r>
        <w:t>has</w:t>
      </w:r>
      <w:r>
        <w:rPr>
          <w:spacing w:val="28"/>
        </w:rPr>
        <w:t xml:space="preserve"> </w:t>
      </w:r>
      <w:r>
        <w:t>been</w:t>
      </w:r>
      <w:r>
        <w:rPr>
          <w:spacing w:val="28"/>
        </w:rPr>
        <w:t xml:space="preserve"> </w:t>
      </w:r>
      <w:r>
        <w:t>tasked</w:t>
      </w:r>
      <w:r>
        <w:rPr>
          <w:spacing w:val="28"/>
        </w:rPr>
        <w:t xml:space="preserve"> </w:t>
      </w:r>
      <w:r>
        <w:t>with</w:t>
      </w:r>
      <w:r>
        <w:rPr>
          <w:spacing w:val="28"/>
        </w:rPr>
        <w:t xml:space="preserve"> </w:t>
      </w:r>
      <w:r>
        <w:t>preparing</w:t>
      </w:r>
      <w:r>
        <w:rPr>
          <w:spacing w:val="28"/>
        </w:rPr>
        <w:t xml:space="preserve"> </w:t>
      </w:r>
      <w:r>
        <w:t>strategic</w:t>
      </w:r>
      <w:r>
        <w:rPr>
          <w:spacing w:val="28"/>
        </w:rPr>
        <w:t xml:space="preserve"> </w:t>
      </w:r>
      <w:r>
        <w:t>guidance</w:t>
      </w:r>
      <w:r>
        <w:rPr>
          <w:spacing w:val="28"/>
        </w:rPr>
        <w:t xml:space="preserve"> </w:t>
      </w:r>
      <w:r>
        <w:t>for</w:t>
      </w:r>
      <w:r>
        <w:rPr>
          <w:spacing w:val="28"/>
        </w:rPr>
        <w:t xml:space="preserve"> </w:t>
      </w:r>
      <w:r>
        <w:t>a</w:t>
      </w:r>
      <w:r>
        <w:rPr>
          <w:spacing w:val="28"/>
        </w:rPr>
        <w:t xml:space="preserve"> </w:t>
      </w:r>
      <w:r>
        <w:t>large</w:t>
      </w:r>
      <w:r>
        <w:rPr>
          <w:spacing w:val="28"/>
        </w:rPr>
        <w:t xml:space="preserve"> </w:t>
      </w:r>
      <w:r>
        <w:t>tract</w:t>
      </w:r>
      <w:r>
        <w:rPr>
          <w:spacing w:val="28"/>
        </w:rPr>
        <w:t xml:space="preserve"> </w:t>
      </w:r>
      <w:r>
        <w:t>of</w:t>
      </w:r>
      <w:r>
        <w:rPr>
          <w:spacing w:val="28"/>
        </w:rPr>
        <w:t xml:space="preserve"> </w:t>
      </w:r>
      <w:r>
        <w:t>land, which</w:t>
      </w:r>
      <w:r>
        <w:rPr>
          <w:spacing w:val="36"/>
        </w:rPr>
        <w:t xml:space="preserve"> </w:t>
      </w:r>
      <w:r>
        <w:t>extends</w:t>
      </w:r>
      <w:r>
        <w:rPr>
          <w:spacing w:val="36"/>
        </w:rPr>
        <w:t xml:space="preserve"> </w:t>
      </w:r>
      <w:r>
        <w:t>from</w:t>
      </w:r>
      <w:r>
        <w:rPr>
          <w:spacing w:val="36"/>
        </w:rPr>
        <w:t xml:space="preserve"> </w:t>
      </w:r>
      <w:r>
        <w:t>the</w:t>
      </w:r>
      <w:r>
        <w:rPr>
          <w:spacing w:val="36"/>
        </w:rPr>
        <w:t xml:space="preserve"> </w:t>
      </w:r>
      <w:r>
        <w:t>eastern</w:t>
      </w:r>
      <w:r>
        <w:rPr>
          <w:spacing w:val="36"/>
        </w:rPr>
        <w:t xml:space="preserve"> </w:t>
      </w:r>
      <w:r>
        <w:t>edge</w:t>
      </w:r>
      <w:r>
        <w:rPr>
          <w:spacing w:val="36"/>
        </w:rPr>
        <w:t xml:space="preserve"> </w:t>
      </w:r>
      <w:r>
        <w:t>of</w:t>
      </w:r>
      <w:r>
        <w:rPr>
          <w:spacing w:val="36"/>
        </w:rPr>
        <w:t xml:space="preserve"> </w:t>
      </w:r>
      <w:r>
        <w:t>Geelong</w:t>
      </w:r>
      <w:r>
        <w:rPr>
          <w:spacing w:val="36"/>
        </w:rPr>
        <w:t xml:space="preserve"> </w:t>
      </w:r>
      <w:r>
        <w:t>to</w:t>
      </w:r>
      <w:r>
        <w:rPr>
          <w:spacing w:val="36"/>
        </w:rPr>
        <w:t xml:space="preserve"> </w:t>
      </w:r>
      <w:r>
        <w:t>the</w:t>
      </w:r>
      <w:r>
        <w:rPr>
          <w:spacing w:val="36"/>
        </w:rPr>
        <w:t xml:space="preserve"> </w:t>
      </w:r>
      <w:r>
        <w:t>western</w:t>
      </w:r>
      <w:r>
        <w:rPr>
          <w:spacing w:val="36"/>
        </w:rPr>
        <w:t xml:space="preserve"> </w:t>
      </w:r>
      <w:r>
        <w:t>edge</w:t>
      </w:r>
      <w:r>
        <w:rPr>
          <w:spacing w:val="36"/>
        </w:rPr>
        <w:t xml:space="preserve"> </w:t>
      </w:r>
      <w:r>
        <w:t>of</w:t>
      </w:r>
      <w:r>
        <w:rPr>
          <w:spacing w:val="36"/>
        </w:rPr>
        <w:t xml:space="preserve"> </w:t>
      </w:r>
      <w:proofErr w:type="spellStart"/>
      <w:r>
        <w:t>Werribee</w:t>
      </w:r>
      <w:proofErr w:type="spellEnd"/>
      <w:r>
        <w:t>.</w:t>
      </w:r>
    </w:p>
    <w:p w14:paraId="7B096382" w14:textId="77777777" w:rsidR="00021792" w:rsidRDefault="00021792">
      <w:pPr>
        <w:pStyle w:val="BodyText"/>
        <w:spacing w:before="6"/>
        <w:rPr>
          <w:sz w:val="25"/>
        </w:rPr>
      </w:pPr>
    </w:p>
    <w:p w14:paraId="323B6B63" w14:textId="77777777" w:rsidR="00021792" w:rsidRDefault="00000000">
      <w:pPr>
        <w:pStyle w:val="BodyText"/>
        <w:spacing w:line="295" w:lineRule="auto"/>
        <w:ind w:left="1053"/>
      </w:pPr>
      <w:r>
        <w:t>The</w:t>
      </w:r>
      <w:r>
        <w:rPr>
          <w:spacing w:val="36"/>
        </w:rPr>
        <w:t xml:space="preserve"> </w:t>
      </w:r>
      <w:r>
        <w:t>key</w:t>
      </w:r>
      <w:r>
        <w:rPr>
          <w:spacing w:val="36"/>
        </w:rPr>
        <w:t xml:space="preserve"> </w:t>
      </w:r>
      <w:r>
        <w:t>output</w:t>
      </w:r>
      <w:r>
        <w:rPr>
          <w:spacing w:val="36"/>
        </w:rPr>
        <w:t xml:space="preserve"> </w:t>
      </w:r>
      <w:r>
        <w:t>of</w:t>
      </w:r>
      <w:r>
        <w:rPr>
          <w:spacing w:val="36"/>
        </w:rPr>
        <w:t xml:space="preserve"> </w:t>
      </w:r>
      <w:r>
        <w:t>the</w:t>
      </w:r>
      <w:r>
        <w:rPr>
          <w:spacing w:val="36"/>
        </w:rPr>
        <w:t xml:space="preserve"> </w:t>
      </w:r>
      <w:r>
        <w:t>Avalon</w:t>
      </w:r>
      <w:r>
        <w:rPr>
          <w:spacing w:val="36"/>
        </w:rPr>
        <w:t xml:space="preserve"> </w:t>
      </w:r>
      <w:r>
        <w:t>Corridor</w:t>
      </w:r>
      <w:r>
        <w:rPr>
          <w:spacing w:val="36"/>
        </w:rPr>
        <w:t xml:space="preserve"> </w:t>
      </w:r>
      <w:r>
        <w:t>Strategy</w:t>
      </w:r>
      <w:r>
        <w:rPr>
          <w:spacing w:val="36"/>
        </w:rPr>
        <w:t xml:space="preserve"> </w:t>
      </w:r>
      <w:r>
        <w:t>is</w:t>
      </w:r>
      <w:r>
        <w:rPr>
          <w:spacing w:val="36"/>
        </w:rPr>
        <w:t xml:space="preserve"> </w:t>
      </w:r>
      <w:r>
        <w:t>the</w:t>
      </w:r>
      <w:r>
        <w:rPr>
          <w:spacing w:val="36"/>
        </w:rPr>
        <w:t xml:space="preserve"> </w:t>
      </w:r>
      <w:r>
        <w:t>Framework</w:t>
      </w:r>
      <w:r>
        <w:rPr>
          <w:spacing w:val="36"/>
        </w:rPr>
        <w:t xml:space="preserve"> </w:t>
      </w:r>
      <w:r>
        <w:t>Plan,</w:t>
      </w:r>
      <w:r>
        <w:rPr>
          <w:spacing w:val="36"/>
        </w:rPr>
        <w:t xml:space="preserve"> </w:t>
      </w:r>
      <w:r>
        <w:t>which</w:t>
      </w:r>
      <w:r>
        <w:rPr>
          <w:spacing w:val="36"/>
        </w:rPr>
        <w:t xml:space="preserve"> </w:t>
      </w:r>
      <w:r>
        <w:t>outlines</w:t>
      </w:r>
      <w:r>
        <w:rPr>
          <w:spacing w:val="36"/>
        </w:rPr>
        <w:t xml:space="preserve"> </w:t>
      </w:r>
      <w:r>
        <w:t>the</w:t>
      </w:r>
      <w:r>
        <w:rPr>
          <w:spacing w:val="36"/>
        </w:rPr>
        <w:t xml:space="preserve"> </w:t>
      </w:r>
      <w:r>
        <w:t>broader spatial</w:t>
      </w:r>
      <w:r>
        <w:rPr>
          <w:spacing w:val="39"/>
        </w:rPr>
        <w:t xml:space="preserve"> </w:t>
      </w:r>
      <w:r>
        <w:t>pattern</w:t>
      </w:r>
      <w:r>
        <w:rPr>
          <w:spacing w:val="39"/>
        </w:rPr>
        <w:t xml:space="preserve"> </w:t>
      </w:r>
      <w:r>
        <w:t>of</w:t>
      </w:r>
      <w:r>
        <w:rPr>
          <w:spacing w:val="39"/>
        </w:rPr>
        <w:t xml:space="preserve"> </w:t>
      </w:r>
      <w:r>
        <w:t>land</w:t>
      </w:r>
      <w:r>
        <w:rPr>
          <w:spacing w:val="39"/>
        </w:rPr>
        <w:t xml:space="preserve"> </w:t>
      </w:r>
      <w:r>
        <w:t>use</w:t>
      </w:r>
      <w:r>
        <w:rPr>
          <w:spacing w:val="39"/>
        </w:rPr>
        <w:t xml:space="preserve"> </w:t>
      </w:r>
      <w:r>
        <w:t>for</w:t>
      </w:r>
      <w:r>
        <w:rPr>
          <w:spacing w:val="39"/>
        </w:rPr>
        <w:t xml:space="preserve"> </w:t>
      </w:r>
      <w:r>
        <w:t>the</w:t>
      </w:r>
      <w:r>
        <w:rPr>
          <w:spacing w:val="39"/>
        </w:rPr>
        <w:t xml:space="preserve"> </w:t>
      </w:r>
      <w:r>
        <w:t>Avalon</w:t>
      </w:r>
      <w:r>
        <w:rPr>
          <w:spacing w:val="39"/>
        </w:rPr>
        <w:t xml:space="preserve"> </w:t>
      </w:r>
      <w:r>
        <w:t>Corridor</w:t>
      </w:r>
      <w:r>
        <w:rPr>
          <w:spacing w:val="39"/>
        </w:rPr>
        <w:t xml:space="preserve"> </w:t>
      </w:r>
      <w:r>
        <w:t>and</w:t>
      </w:r>
      <w:r>
        <w:rPr>
          <w:spacing w:val="39"/>
        </w:rPr>
        <w:t xml:space="preserve"> </w:t>
      </w:r>
      <w:r>
        <w:t>identifies</w:t>
      </w:r>
      <w:r>
        <w:rPr>
          <w:spacing w:val="39"/>
        </w:rPr>
        <w:t xml:space="preserve"> </w:t>
      </w:r>
      <w:r>
        <w:t>relevant</w:t>
      </w:r>
      <w:r>
        <w:rPr>
          <w:spacing w:val="39"/>
        </w:rPr>
        <w:t xml:space="preserve"> </w:t>
      </w:r>
      <w:r>
        <w:t>objectives</w:t>
      </w:r>
      <w:r>
        <w:rPr>
          <w:spacing w:val="39"/>
        </w:rPr>
        <w:t xml:space="preserve"> </w:t>
      </w:r>
      <w:r>
        <w:t>and</w:t>
      </w:r>
      <w:r>
        <w:rPr>
          <w:spacing w:val="39"/>
        </w:rPr>
        <w:t xml:space="preserve"> </w:t>
      </w:r>
      <w:r>
        <w:t>strategies</w:t>
      </w:r>
      <w:r>
        <w:rPr>
          <w:spacing w:val="39"/>
        </w:rPr>
        <w:t xml:space="preserve"> </w:t>
      </w:r>
      <w:r>
        <w:t>for sub-precincts.</w:t>
      </w:r>
      <w:r>
        <w:rPr>
          <w:spacing w:val="26"/>
        </w:rPr>
        <w:t xml:space="preserve"> </w:t>
      </w:r>
      <w:r>
        <w:t>The</w:t>
      </w:r>
      <w:r>
        <w:rPr>
          <w:spacing w:val="26"/>
        </w:rPr>
        <w:t xml:space="preserve"> </w:t>
      </w:r>
      <w:r>
        <w:t>Framework</w:t>
      </w:r>
      <w:r>
        <w:rPr>
          <w:spacing w:val="26"/>
        </w:rPr>
        <w:t xml:space="preserve"> </w:t>
      </w:r>
      <w:r>
        <w:t>Plan</w:t>
      </w:r>
      <w:r>
        <w:rPr>
          <w:spacing w:val="26"/>
        </w:rPr>
        <w:t xml:space="preserve"> </w:t>
      </w:r>
      <w:r>
        <w:t>is</w:t>
      </w:r>
      <w:r>
        <w:rPr>
          <w:spacing w:val="26"/>
        </w:rPr>
        <w:t xml:space="preserve"> </w:t>
      </w:r>
      <w:r>
        <w:t>high</w:t>
      </w:r>
      <w:r>
        <w:rPr>
          <w:spacing w:val="26"/>
        </w:rPr>
        <w:t xml:space="preserve"> </w:t>
      </w:r>
      <w:r>
        <w:t>level</w:t>
      </w:r>
      <w:r>
        <w:rPr>
          <w:spacing w:val="26"/>
        </w:rPr>
        <w:t xml:space="preserve"> </w:t>
      </w:r>
      <w:r>
        <w:t>in</w:t>
      </w:r>
      <w:r>
        <w:rPr>
          <w:spacing w:val="26"/>
        </w:rPr>
        <w:t xml:space="preserve"> </w:t>
      </w:r>
      <w:r>
        <w:t>focus</w:t>
      </w:r>
      <w:r>
        <w:rPr>
          <w:spacing w:val="26"/>
        </w:rPr>
        <w:t xml:space="preserve"> </w:t>
      </w:r>
      <w:r>
        <w:t>and</w:t>
      </w:r>
      <w:r>
        <w:rPr>
          <w:spacing w:val="26"/>
        </w:rPr>
        <w:t xml:space="preserve"> </w:t>
      </w:r>
      <w:r>
        <w:t>therefore</w:t>
      </w:r>
      <w:r>
        <w:rPr>
          <w:spacing w:val="26"/>
        </w:rPr>
        <w:t xml:space="preserve"> </w:t>
      </w:r>
      <w:r>
        <w:t>does</w:t>
      </w:r>
      <w:r>
        <w:rPr>
          <w:spacing w:val="26"/>
        </w:rPr>
        <w:t xml:space="preserve"> </w:t>
      </w:r>
      <w:r>
        <w:t>not</w:t>
      </w:r>
      <w:r>
        <w:rPr>
          <w:spacing w:val="26"/>
        </w:rPr>
        <w:t xml:space="preserve"> </w:t>
      </w:r>
      <w:r>
        <w:t>go</w:t>
      </w:r>
      <w:r>
        <w:rPr>
          <w:spacing w:val="26"/>
        </w:rPr>
        <w:t xml:space="preserve"> </w:t>
      </w:r>
      <w:r>
        <w:t>into</w:t>
      </w:r>
      <w:r>
        <w:rPr>
          <w:spacing w:val="26"/>
        </w:rPr>
        <w:t xml:space="preserve"> </w:t>
      </w:r>
      <w:r>
        <w:t>details</w:t>
      </w:r>
      <w:r>
        <w:rPr>
          <w:spacing w:val="26"/>
        </w:rPr>
        <w:t xml:space="preserve"> </w:t>
      </w:r>
      <w:r>
        <w:t>that</w:t>
      </w:r>
      <w:r>
        <w:rPr>
          <w:spacing w:val="26"/>
        </w:rPr>
        <w:t xml:space="preserve"> </w:t>
      </w:r>
      <w:r>
        <w:t>will be</w:t>
      </w:r>
      <w:r>
        <w:rPr>
          <w:spacing w:val="40"/>
        </w:rPr>
        <w:t xml:space="preserve"> </w:t>
      </w:r>
      <w:r>
        <w:t>determined</w:t>
      </w:r>
      <w:r>
        <w:rPr>
          <w:spacing w:val="40"/>
        </w:rPr>
        <w:t xml:space="preserve"> </w:t>
      </w:r>
      <w:r>
        <w:t>through</w:t>
      </w:r>
      <w:r>
        <w:rPr>
          <w:spacing w:val="40"/>
        </w:rPr>
        <w:t xml:space="preserve"> </w:t>
      </w:r>
      <w:r>
        <w:t>subsequent</w:t>
      </w:r>
      <w:r>
        <w:rPr>
          <w:spacing w:val="40"/>
        </w:rPr>
        <w:t xml:space="preserve"> </w:t>
      </w:r>
      <w:r>
        <w:t>planning</w:t>
      </w:r>
      <w:r>
        <w:rPr>
          <w:spacing w:val="40"/>
        </w:rPr>
        <w:t xml:space="preserve"> </w:t>
      </w:r>
      <w:r>
        <w:t>processes,</w:t>
      </w:r>
      <w:r>
        <w:rPr>
          <w:spacing w:val="40"/>
        </w:rPr>
        <w:t xml:space="preserve"> </w:t>
      </w:r>
      <w:r>
        <w:t>such</w:t>
      </w:r>
      <w:r>
        <w:rPr>
          <w:spacing w:val="40"/>
        </w:rPr>
        <w:t xml:space="preserve"> </w:t>
      </w:r>
      <w:r>
        <w:t>as</w:t>
      </w:r>
      <w:r>
        <w:rPr>
          <w:spacing w:val="40"/>
        </w:rPr>
        <w:t xml:space="preserve"> </w:t>
      </w:r>
      <w:r>
        <w:t>the</w:t>
      </w:r>
      <w:r>
        <w:rPr>
          <w:spacing w:val="40"/>
        </w:rPr>
        <w:t xml:space="preserve"> </w:t>
      </w:r>
      <w:r>
        <w:t>development</w:t>
      </w:r>
      <w:r>
        <w:rPr>
          <w:spacing w:val="40"/>
        </w:rPr>
        <w:t xml:space="preserve"> </w:t>
      </w:r>
      <w:r>
        <w:t>of</w:t>
      </w:r>
      <w:r>
        <w:rPr>
          <w:spacing w:val="40"/>
        </w:rPr>
        <w:t xml:space="preserve"> </w:t>
      </w:r>
      <w:r>
        <w:t>Structure</w:t>
      </w:r>
      <w:r>
        <w:rPr>
          <w:spacing w:val="40"/>
        </w:rPr>
        <w:t xml:space="preserve"> </w:t>
      </w:r>
      <w:r>
        <w:t xml:space="preserve">Plans for the GAEP, </w:t>
      </w:r>
      <w:proofErr w:type="spellStart"/>
      <w:r>
        <w:t>Werribee</w:t>
      </w:r>
      <w:proofErr w:type="spellEnd"/>
      <w:r>
        <w:t xml:space="preserve"> Junction and Mambourin East.</w:t>
      </w:r>
    </w:p>
    <w:p w14:paraId="2C9383DE" w14:textId="77777777" w:rsidR="00021792" w:rsidRDefault="00021792">
      <w:pPr>
        <w:pStyle w:val="BodyText"/>
        <w:spacing w:before="1"/>
        <w:rPr>
          <w:sz w:val="28"/>
        </w:rPr>
      </w:pPr>
    </w:p>
    <w:p w14:paraId="32369964" w14:textId="77777777" w:rsidR="00021792" w:rsidRDefault="00000000">
      <w:pPr>
        <w:ind w:left="1059"/>
        <w:rPr>
          <w:rFonts w:ascii="Calibri"/>
          <w:b/>
          <w:sz w:val="28"/>
        </w:rPr>
      </w:pPr>
      <w:r>
        <w:rPr>
          <w:rFonts w:ascii="Calibri"/>
          <w:b/>
          <w:color w:val="003263"/>
          <w:spacing w:val="19"/>
          <w:sz w:val="28"/>
        </w:rPr>
        <w:t>WERRIBEE</w:t>
      </w:r>
      <w:r>
        <w:rPr>
          <w:rFonts w:ascii="Calibri"/>
          <w:b/>
          <w:color w:val="003263"/>
          <w:spacing w:val="32"/>
          <w:sz w:val="28"/>
        </w:rPr>
        <w:t xml:space="preserve"> </w:t>
      </w:r>
      <w:r>
        <w:rPr>
          <w:rFonts w:ascii="Calibri"/>
          <w:b/>
          <w:color w:val="003263"/>
          <w:spacing w:val="17"/>
          <w:sz w:val="28"/>
        </w:rPr>
        <w:t>URBAN</w:t>
      </w:r>
      <w:r>
        <w:rPr>
          <w:rFonts w:ascii="Calibri"/>
          <w:b/>
          <w:color w:val="003263"/>
          <w:spacing w:val="34"/>
          <w:sz w:val="28"/>
        </w:rPr>
        <w:t xml:space="preserve"> </w:t>
      </w:r>
      <w:r>
        <w:rPr>
          <w:rFonts w:ascii="Calibri"/>
          <w:b/>
          <w:color w:val="003263"/>
          <w:spacing w:val="17"/>
          <w:sz w:val="28"/>
        </w:rPr>
        <w:t>INTERFACE</w:t>
      </w:r>
    </w:p>
    <w:p w14:paraId="73A75E94" w14:textId="77777777" w:rsidR="00021792" w:rsidRDefault="00021792">
      <w:pPr>
        <w:pStyle w:val="BodyText"/>
        <w:spacing w:before="10"/>
        <w:rPr>
          <w:rFonts w:ascii="Calibri"/>
          <w:b/>
          <w:sz w:val="18"/>
        </w:rPr>
      </w:pPr>
    </w:p>
    <w:p w14:paraId="76E43804" w14:textId="77777777" w:rsidR="00021792" w:rsidRDefault="00000000">
      <w:pPr>
        <w:pStyle w:val="BodyText"/>
        <w:ind w:left="1053"/>
      </w:pPr>
      <w:r>
        <w:t>The</w:t>
      </w:r>
      <w:r>
        <w:rPr>
          <w:spacing w:val="27"/>
        </w:rPr>
        <w:t xml:space="preserve"> </w:t>
      </w:r>
      <w:proofErr w:type="spellStart"/>
      <w:r>
        <w:t>Werribee</w:t>
      </w:r>
      <w:proofErr w:type="spellEnd"/>
      <w:r>
        <w:rPr>
          <w:spacing w:val="30"/>
        </w:rPr>
        <w:t xml:space="preserve"> </w:t>
      </w:r>
      <w:r>
        <w:t>urban</w:t>
      </w:r>
      <w:r>
        <w:rPr>
          <w:spacing w:val="29"/>
        </w:rPr>
        <w:t xml:space="preserve"> </w:t>
      </w:r>
      <w:r>
        <w:t>interface</w:t>
      </w:r>
      <w:r>
        <w:rPr>
          <w:spacing w:val="30"/>
        </w:rPr>
        <w:t xml:space="preserve"> </w:t>
      </w:r>
      <w:r>
        <w:t>area</w:t>
      </w:r>
      <w:r>
        <w:rPr>
          <w:spacing w:val="30"/>
        </w:rPr>
        <w:t xml:space="preserve"> </w:t>
      </w:r>
      <w:r>
        <w:t>as</w:t>
      </w:r>
      <w:r>
        <w:rPr>
          <w:spacing w:val="29"/>
        </w:rPr>
        <w:t xml:space="preserve"> </w:t>
      </w:r>
      <w:r>
        <w:t>illustrated</w:t>
      </w:r>
      <w:r>
        <w:rPr>
          <w:spacing w:val="30"/>
        </w:rPr>
        <w:t xml:space="preserve"> </w:t>
      </w:r>
      <w:r>
        <w:t>on</w:t>
      </w:r>
      <w:r>
        <w:rPr>
          <w:spacing w:val="30"/>
        </w:rPr>
        <w:t xml:space="preserve"> </w:t>
      </w:r>
      <w:r>
        <w:t>the</w:t>
      </w:r>
      <w:r>
        <w:rPr>
          <w:spacing w:val="29"/>
        </w:rPr>
        <w:t xml:space="preserve"> </w:t>
      </w:r>
      <w:r>
        <w:t>Framework</w:t>
      </w:r>
      <w:r>
        <w:rPr>
          <w:spacing w:val="30"/>
        </w:rPr>
        <w:t xml:space="preserve"> </w:t>
      </w:r>
      <w:r>
        <w:t>Plan</w:t>
      </w:r>
      <w:r>
        <w:rPr>
          <w:spacing w:val="29"/>
        </w:rPr>
        <w:t xml:space="preserve"> </w:t>
      </w:r>
      <w:r>
        <w:t>will</w:t>
      </w:r>
      <w:r>
        <w:rPr>
          <w:spacing w:val="30"/>
        </w:rPr>
        <w:t xml:space="preserve"> </w:t>
      </w:r>
      <w:r>
        <w:t>be</w:t>
      </w:r>
      <w:r>
        <w:rPr>
          <w:spacing w:val="30"/>
        </w:rPr>
        <w:t xml:space="preserve"> </w:t>
      </w:r>
      <w:r>
        <w:t>the</w:t>
      </w:r>
      <w:r>
        <w:rPr>
          <w:spacing w:val="29"/>
        </w:rPr>
        <w:t xml:space="preserve"> </w:t>
      </w:r>
      <w:r>
        <w:t>subject</w:t>
      </w:r>
      <w:r>
        <w:rPr>
          <w:spacing w:val="30"/>
        </w:rPr>
        <w:t xml:space="preserve"> </w:t>
      </w:r>
      <w:r>
        <w:t>of</w:t>
      </w:r>
      <w:r>
        <w:rPr>
          <w:spacing w:val="30"/>
        </w:rPr>
        <w:t xml:space="preserve"> </w:t>
      </w:r>
      <w:proofErr w:type="gramStart"/>
      <w:r>
        <w:rPr>
          <w:spacing w:val="-2"/>
        </w:rPr>
        <w:t>further</w:t>
      </w:r>
      <w:proofErr w:type="gramEnd"/>
    </w:p>
    <w:p w14:paraId="2C45F328" w14:textId="77777777" w:rsidR="00021792" w:rsidRDefault="00000000">
      <w:pPr>
        <w:pStyle w:val="BodyText"/>
        <w:spacing w:before="61" w:line="295" w:lineRule="auto"/>
        <w:ind w:left="1053"/>
      </w:pPr>
      <w:r>
        <w:t>detailed</w:t>
      </w:r>
      <w:r>
        <w:rPr>
          <w:spacing w:val="40"/>
        </w:rPr>
        <w:t xml:space="preserve"> </w:t>
      </w:r>
      <w:r>
        <w:t>investigations</w:t>
      </w:r>
      <w:r>
        <w:rPr>
          <w:spacing w:val="40"/>
        </w:rPr>
        <w:t xml:space="preserve"> </w:t>
      </w:r>
      <w:r>
        <w:t>and</w:t>
      </w:r>
      <w:r>
        <w:rPr>
          <w:spacing w:val="40"/>
        </w:rPr>
        <w:t xml:space="preserve"> </w:t>
      </w:r>
      <w:r>
        <w:t>concept</w:t>
      </w:r>
      <w:r>
        <w:rPr>
          <w:spacing w:val="40"/>
        </w:rPr>
        <w:t xml:space="preserve"> </w:t>
      </w:r>
      <w:r>
        <w:t>planning</w:t>
      </w:r>
      <w:r>
        <w:rPr>
          <w:spacing w:val="40"/>
        </w:rPr>
        <w:t xml:space="preserve"> </w:t>
      </w:r>
      <w:r>
        <w:t>associated</w:t>
      </w:r>
      <w:r>
        <w:rPr>
          <w:spacing w:val="40"/>
        </w:rPr>
        <w:t xml:space="preserve"> </w:t>
      </w:r>
      <w:r>
        <w:t>with</w:t>
      </w:r>
      <w:r>
        <w:rPr>
          <w:spacing w:val="40"/>
        </w:rPr>
        <w:t xml:space="preserve"> </w:t>
      </w:r>
      <w:r>
        <w:t>the</w:t>
      </w:r>
      <w:r>
        <w:rPr>
          <w:spacing w:val="40"/>
        </w:rPr>
        <w:t xml:space="preserve"> </w:t>
      </w:r>
      <w:r>
        <w:t>preparation</w:t>
      </w:r>
      <w:r>
        <w:rPr>
          <w:spacing w:val="40"/>
        </w:rPr>
        <w:t xml:space="preserve"> </w:t>
      </w:r>
      <w:r>
        <w:t>of</w:t>
      </w:r>
      <w:r>
        <w:rPr>
          <w:spacing w:val="40"/>
        </w:rPr>
        <w:t xml:space="preserve"> </w:t>
      </w:r>
      <w:r>
        <w:t>the</w:t>
      </w:r>
      <w:r>
        <w:rPr>
          <w:spacing w:val="40"/>
        </w:rPr>
        <w:t xml:space="preserve"> </w:t>
      </w:r>
      <w:proofErr w:type="spellStart"/>
      <w:r>
        <w:t>Werribee</w:t>
      </w:r>
      <w:proofErr w:type="spellEnd"/>
      <w:r>
        <w:rPr>
          <w:spacing w:val="40"/>
        </w:rPr>
        <w:t xml:space="preserve"> </w:t>
      </w:r>
      <w:r>
        <w:t>Junction and</w:t>
      </w:r>
      <w:r>
        <w:rPr>
          <w:spacing w:val="34"/>
        </w:rPr>
        <w:t xml:space="preserve"> </w:t>
      </w:r>
      <w:r>
        <w:t>Mambourin</w:t>
      </w:r>
      <w:r>
        <w:rPr>
          <w:spacing w:val="34"/>
        </w:rPr>
        <w:t xml:space="preserve"> </w:t>
      </w:r>
      <w:r>
        <w:t>East</w:t>
      </w:r>
      <w:r>
        <w:rPr>
          <w:spacing w:val="34"/>
        </w:rPr>
        <w:t xml:space="preserve"> </w:t>
      </w:r>
      <w:r>
        <w:t>PSPs.</w:t>
      </w:r>
      <w:r>
        <w:rPr>
          <w:spacing w:val="34"/>
        </w:rPr>
        <w:t xml:space="preserve"> </w:t>
      </w:r>
      <w:r>
        <w:t>These</w:t>
      </w:r>
      <w:r>
        <w:rPr>
          <w:spacing w:val="34"/>
        </w:rPr>
        <w:t xml:space="preserve"> </w:t>
      </w:r>
      <w:r>
        <w:t>PSPs</w:t>
      </w:r>
      <w:r>
        <w:rPr>
          <w:spacing w:val="34"/>
        </w:rPr>
        <w:t xml:space="preserve"> </w:t>
      </w:r>
      <w:r>
        <w:t>are</w:t>
      </w:r>
      <w:r>
        <w:rPr>
          <w:spacing w:val="34"/>
        </w:rPr>
        <w:t xml:space="preserve"> </w:t>
      </w:r>
      <w:r>
        <w:t>to</w:t>
      </w:r>
      <w:r>
        <w:rPr>
          <w:spacing w:val="34"/>
        </w:rPr>
        <w:t xml:space="preserve"> </w:t>
      </w:r>
      <w:r>
        <w:t>be</w:t>
      </w:r>
      <w:r>
        <w:rPr>
          <w:spacing w:val="34"/>
        </w:rPr>
        <w:t xml:space="preserve"> </w:t>
      </w:r>
      <w:r>
        <w:t>led</w:t>
      </w:r>
      <w:r>
        <w:rPr>
          <w:spacing w:val="34"/>
        </w:rPr>
        <w:t xml:space="preserve"> </w:t>
      </w:r>
      <w:r>
        <w:t>and</w:t>
      </w:r>
      <w:r>
        <w:rPr>
          <w:spacing w:val="34"/>
        </w:rPr>
        <w:t xml:space="preserve"> </w:t>
      </w:r>
      <w:r>
        <w:t>developed</w:t>
      </w:r>
      <w:r>
        <w:rPr>
          <w:spacing w:val="34"/>
        </w:rPr>
        <w:t xml:space="preserve"> </w:t>
      </w:r>
      <w:r>
        <w:t>by</w:t>
      </w:r>
      <w:r>
        <w:rPr>
          <w:spacing w:val="34"/>
        </w:rPr>
        <w:t xml:space="preserve"> </w:t>
      </w:r>
      <w:r>
        <w:t>the</w:t>
      </w:r>
      <w:r>
        <w:rPr>
          <w:spacing w:val="34"/>
        </w:rPr>
        <w:t xml:space="preserve"> </w:t>
      </w:r>
      <w:r>
        <w:t>VPA</w:t>
      </w:r>
      <w:r>
        <w:rPr>
          <w:spacing w:val="34"/>
        </w:rPr>
        <w:t xml:space="preserve"> </w:t>
      </w:r>
      <w:r>
        <w:t>in</w:t>
      </w:r>
      <w:r>
        <w:rPr>
          <w:spacing w:val="34"/>
        </w:rPr>
        <w:t xml:space="preserve"> </w:t>
      </w:r>
      <w:r>
        <w:t>collaboration</w:t>
      </w:r>
      <w:r>
        <w:rPr>
          <w:spacing w:val="34"/>
        </w:rPr>
        <w:t xml:space="preserve"> </w:t>
      </w:r>
      <w:r>
        <w:t xml:space="preserve">with </w:t>
      </w:r>
      <w:r>
        <w:rPr>
          <w:spacing w:val="-4"/>
        </w:rPr>
        <w:t>WCC.</w:t>
      </w:r>
    </w:p>
    <w:p w14:paraId="128E0932" w14:textId="77777777" w:rsidR="00021792" w:rsidRDefault="00021792">
      <w:pPr>
        <w:pStyle w:val="BodyText"/>
        <w:spacing w:before="5"/>
        <w:rPr>
          <w:sz w:val="25"/>
        </w:rPr>
      </w:pPr>
    </w:p>
    <w:p w14:paraId="6E037776" w14:textId="77777777" w:rsidR="00021792" w:rsidRDefault="00000000">
      <w:pPr>
        <w:pStyle w:val="BodyText"/>
        <w:spacing w:line="295" w:lineRule="auto"/>
        <w:ind w:left="1053"/>
      </w:pPr>
      <w:r>
        <w:t>The</w:t>
      </w:r>
      <w:r>
        <w:rPr>
          <w:spacing w:val="34"/>
        </w:rPr>
        <w:t xml:space="preserve"> </w:t>
      </w:r>
      <w:r>
        <w:t>Mambourin</w:t>
      </w:r>
      <w:r>
        <w:rPr>
          <w:spacing w:val="34"/>
        </w:rPr>
        <w:t xml:space="preserve"> </w:t>
      </w:r>
      <w:r>
        <w:t>East</w:t>
      </w:r>
      <w:r>
        <w:rPr>
          <w:spacing w:val="34"/>
        </w:rPr>
        <w:t xml:space="preserve"> </w:t>
      </w:r>
      <w:r>
        <w:t>PSP</w:t>
      </w:r>
      <w:r>
        <w:rPr>
          <w:spacing w:val="34"/>
        </w:rPr>
        <w:t xml:space="preserve"> </w:t>
      </w:r>
      <w:r>
        <w:t>and</w:t>
      </w:r>
      <w:r>
        <w:rPr>
          <w:spacing w:val="34"/>
        </w:rPr>
        <w:t xml:space="preserve"> </w:t>
      </w:r>
      <w:r>
        <w:t>majority</w:t>
      </w:r>
      <w:r>
        <w:rPr>
          <w:spacing w:val="34"/>
        </w:rPr>
        <w:t xml:space="preserve"> </w:t>
      </w:r>
      <w:r>
        <w:t>of</w:t>
      </w:r>
      <w:r>
        <w:rPr>
          <w:spacing w:val="34"/>
        </w:rPr>
        <w:t xml:space="preserve"> </w:t>
      </w:r>
      <w:r>
        <w:t>the</w:t>
      </w:r>
      <w:r>
        <w:rPr>
          <w:spacing w:val="34"/>
        </w:rPr>
        <w:t xml:space="preserve"> </w:t>
      </w:r>
      <w:proofErr w:type="spellStart"/>
      <w:r>
        <w:t>Werribee</w:t>
      </w:r>
      <w:proofErr w:type="spellEnd"/>
      <w:r>
        <w:rPr>
          <w:spacing w:val="34"/>
        </w:rPr>
        <w:t xml:space="preserve"> </w:t>
      </w:r>
      <w:r>
        <w:t>Junction</w:t>
      </w:r>
      <w:r>
        <w:rPr>
          <w:spacing w:val="34"/>
        </w:rPr>
        <w:t xml:space="preserve"> </w:t>
      </w:r>
      <w:r>
        <w:t>PSP</w:t>
      </w:r>
      <w:r>
        <w:rPr>
          <w:spacing w:val="34"/>
        </w:rPr>
        <w:t xml:space="preserve"> </w:t>
      </w:r>
      <w:r>
        <w:t>are</w:t>
      </w:r>
      <w:r>
        <w:rPr>
          <w:spacing w:val="34"/>
        </w:rPr>
        <w:t xml:space="preserve"> </w:t>
      </w:r>
      <w:r>
        <w:t>identified</w:t>
      </w:r>
      <w:r>
        <w:rPr>
          <w:spacing w:val="34"/>
        </w:rPr>
        <w:t xml:space="preserve"> </w:t>
      </w:r>
      <w:r>
        <w:t>as</w:t>
      </w:r>
      <w:r>
        <w:rPr>
          <w:spacing w:val="34"/>
        </w:rPr>
        <w:t xml:space="preserve"> </w:t>
      </w:r>
      <w:r>
        <w:t>‘regionally significant</w:t>
      </w:r>
      <w:r>
        <w:rPr>
          <w:spacing w:val="41"/>
        </w:rPr>
        <w:t xml:space="preserve"> </w:t>
      </w:r>
      <w:r>
        <w:t>industrial</w:t>
      </w:r>
      <w:r>
        <w:rPr>
          <w:spacing w:val="42"/>
        </w:rPr>
        <w:t xml:space="preserve"> </w:t>
      </w:r>
      <w:r>
        <w:t>precincts’</w:t>
      </w:r>
      <w:r>
        <w:rPr>
          <w:spacing w:val="41"/>
        </w:rPr>
        <w:t xml:space="preserve"> </w:t>
      </w:r>
      <w:r>
        <w:t>for</w:t>
      </w:r>
      <w:r>
        <w:rPr>
          <w:spacing w:val="42"/>
        </w:rPr>
        <w:t xml:space="preserve"> </w:t>
      </w:r>
      <w:r>
        <w:t>potential</w:t>
      </w:r>
      <w:r>
        <w:rPr>
          <w:spacing w:val="41"/>
        </w:rPr>
        <w:t xml:space="preserve"> </w:t>
      </w:r>
      <w:r>
        <w:t>employment</w:t>
      </w:r>
      <w:r>
        <w:rPr>
          <w:spacing w:val="42"/>
        </w:rPr>
        <w:t xml:space="preserve"> </w:t>
      </w:r>
      <w:r>
        <w:t>uses</w:t>
      </w:r>
      <w:r>
        <w:rPr>
          <w:spacing w:val="41"/>
        </w:rPr>
        <w:t xml:space="preserve"> </w:t>
      </w:r>
      <w:r>
        <w:t>focused</w:t>
      </w:r>
      <w:r>
        <w:rPr>
          <w:spacing w:val="42"/>
        </w:rPr>
        <w:t xml:space="preserve"> </w:t>
      </w:r>
      <w:r>
        <w:t>on</w:t>
      </w:r>
      <w:r>
        <w:rPr>
          <w:spacing w:val="41"/>
        </w:rPr>
        <w:t xml:space="preserve"> </w:t>
      </w:r>
      <w:r>
        <w:t>industry</w:t>
      </w:r>
      <w:r>
        <w:rPr>
          <w:spacing w:val="42"/>
        </w:rPr>
        <w:t xml:space="preserve"> </w:t>
      </w:r>
      <w:r>
        <w:t>and</w:t>
      </w:r>
      <w:r>
        <w:rPr>
          <w:spacing w:val="42"/>
        </w:rPr>
        <w:t xml:space="preserve"> </w:t>
      </w:r>
      <w:r>
        <w:rPr>
          <w:spacing w:val="-2"/>
        </w:rPr>
        <w:t>logistics,</w:t>
      </w:r>
    </w:p>
    <w:p w14:paraId="160AE1D5" w14:textId="77777777" w:rsidR="00021792" w:rsidRDefault="00000000">
      <w:pPr>
        <w:pStyle w:val="BodyText"/>
        <w:spacing w:before="2" w:line="295" w:lineRule="auto"/>
        <w:ind w:left="1053" w:right="29"/>
      </w:pPr>
      <w:r>
        <w:t>per</w:t>
      </w:r>
      <w:r>
        <w:rPr>
          <w:spacing w:val="37"/>
        </w:rPr>
        <w:t xml:space="preserve"> </w:t>
      </w:r>
      <w:r>
        <w:t>the</w:t>
      </w:r>
      <w:r>
        <w:rPr>
          <w:spacing w:val="37"/>
        </w:rPr>
        <w:t xml:space="preserve"> </w:t>
      </w:r>
      <w:r>
        <w:t>West</w:t>
      </w:r>
      <w:r>
        <w:rPr>
          <w:spacing w:val="37"/>
        </w:rPr>
        <w:t xml:space="preserve"> </w:t>
      </w:r>
      <w:r>
        <w:t>Growth</w:t>
      </w:r>
      <w:r>
        <w:rPr>
          <w:spacing w:val="37"/>
        </w:rPr>
        <w:t xml:space="preserve"> </w:t>
      </w:r>
      <w:r>
        <w:t>Corridor</w:t>
      </w:r>
      <w:r>
        <w:rPr>
          <w:spacing w:val="37"/>
        </w:rPr>
        <w:t xml:space="preserve"> </w:t>
      </w:r>
      <w:r>
        <w:t>Plan,</w:t>
      </w:r>
      <w:r>
        <w:rPr>
          <w:spacing w:val="37"/>
        </w:rPr>
        <w:t xml:space="preserve"> </w:t>
      </w:r>
      <w:r>
        <w:t>Melbourne</w:t>
      </w:r>
      <w:r>
        <w:rPr>
          <w:spacing w:val="37"/>
        </w:rPr>
        <w:t xml:space="preserve"> </w:t>
      </w:r>
      <w:r>
        <w:t>Industrial</w:t>
      </w:r>
      <w:r>
        <w:rPr>
          <w:spacing w:val="37"/>
        </w:rPr>
        <w:t xml:space="preserve"> </w:t>
      </w:r>
      <w:r>
        <w:t>and</w:t>
      </w:r>
      <w:r>
        <w:rPr>
          <w:spacing w:val="37"/>
        </w:rPr>
        <w:t xml:space="preserve"> </w:t>
      </w:r>
      <w:r>
        <w:t>Commercial</w:t>
      </w:r>
      <w:r>
        <w:rPr>
          <w:spacing w:val="37"/>
        </w:rPr>
        <w:t xml:space="preserve"> </w:t>
      </w:r>
      <w:r>
        <w:t>Land</w:t>
      </w:r>
      <w:r>
        <w:rPr>
          <w:spacing w:val="37"/>
        </w:rPr>
        <w:t xml:space="preserve"> </w:t>
      </w:r>
      <w:r>
        <w:t>Use</w:t>
      </w:r>
      <w:r>
        <w:rPr>
          <w:spacing w:val="37"/>
        </w:rPr>
        <w:t xml:space="preserve"> </w:t>
      </w:r>
      <w:r>
        <w:t>Plan</w:t>
      </w:r>
      <w:r>
        <w:rPr>
          <w:spacing w:val="37"/>
        </w:rPr>
        <w:t xml:space="preserve"> </w:t>
      </w:r>
      <w:r>
        <w:t>(MICLUP) and</w:t>
      </w:r>
      <w:r>
        <w:rPr>
          <w:spacing w:val="40"/>
        </w:rPr>
        <w:t xml:space="preserve"> </w:t>
      </w:r>
      <w:r>
        <w:t>Draft</w:t>
      </w:r>
      <w:r>
        <w:rPr>
          <w:spacing w:val="40"/>
        </w:rPr>
        <w:t xml:space="preserve"> </w:t>
      </w:r>
      <w:r>
        <w:t>Western</w:t>
      </w:r>
      <w:r>
        <w:rPr>
          <w:spacing w:val="40"/>
        </w:rPr>
        <w:t xml:space="preserve"> </w:t>
      </w:r>
      <w:r>
        <w:t>Metro</w:t>
      </w:r>
      <w:r>
        <w:rPr>
          <w:spacing w:val="40"/>
        </w:rPr>
        <w:t xml:space="preserve"> </w:t>
      </w:r>
      <w:r>
        <w:t>Land</w:t>
      </w:r>
      <w:r>
        <w:rPr>
          <w:spacing w:val="40"/>
        </w:rPr>
        <w:t xml:space="preserve"> </w:t>
      </w:r>
      <w:r>
        <w:t>Use</w:t>
      </w:r>
      <w:r>
        <w:rPr>
          <w:spacing w:val="40"/>
        </w:rPr>
        <w:t xml:space="preserve"> </w:t>
      </w:r>
      <w:r>
        <w:t>Framework</w:t>
      </w:r>
      <w:r>
        <w:rPr>
          <w:spacing w:val="40"/>
        </w:rPr>
        <w:t xml:space="preserve"> </w:t>
      </w:r>
      <w:r>
        <w:t>Plan.</w:t>
      </w:r>
      <w:r>
        <w:rPr>
          <w:spacing w:val="40"/>
        </w:rPr>
        <w:t xml:space="preserve"> </w:t>
      </w:r>
      <w:r>
        <w:t>Land</w:t>
      </w:r>
      <w:r>
        <w:rPr>
          <w:spacing w:val="40"/>
        </w:rPr>
        <w:t xml:space="preserve"> </w:t>
      </w:r>
      <w:r>
        <w:t>use</w:t>
      </w:r>
      <w:r>
        <w:rPr>
          <w:spacing w:val="40"/>
        </w:rPr>
        <w:t xml:space="preserve"> </w:t>
      </w:r>
      <w:r>
        <w:t>relating</w:t>
      </w:r>
      <w:r>
        <w:rPr>
          <w:spacing w:val="40"/>
        </w:rPr>
        <w:t xml:space="preserve"> </w:t>
      </w:r>
      <w:r>
        <w:t>to</w:t>
      </w:r>
      <w:r>
        <w:rPr>
          <w:spacing w:val="40"/>
        </w:rPr>
        <w:t xml:space="preserve"> </w:t>
      </w:r>
      <w:r>
        <w:t>industry</w:t>
      </w:r>
      <w:r>
        <w:rPr>
          <w:spacing w:val="40"/>
        </w:rPr>
        <w:t xml:space="preserve"> </w:t>
      </w:r>
      <w:r>
        <w:t>and</w:t>
      </w:r>
      <w:r>
        <w:rPr>
          <w:spacing w:val="40"/>
        </w:rPr>
        <w:t xml:space="preserve"> </w:t>
      </w:r>
      <w:r>
        <w:t>logistics</w:t>
      </w:r>
      <w:r>
        <w:rPr>
          <w:spacing w:val="40"/>
        </w:rPr>
        <w:t xml:space="preserve"> </w:t>
      </w:r>
      <w:r>
        <w:t>in</w:t>
      </w:r>
    </w:p>
    <w:p w14:paraId="3A865483" w14:textId="77777777" w:rsidR="00021792" w:rsidRDefault="00000000">
      <w:pPr>
        <w:pStyle w:val="BodyText"/>
        <w:spacing w:before="3" w:line="295" w:lineRule="auto"/>
        <w:ind w:left="1053"/>
      </w:pPr>
      <w:r>
        <w:t>these</w:t>
      </w:r>
      <w:r>
        <w:rPr>
          <w:spacing w:val="30"/>
        </w:rPr>
        <w:t xml:space="preserve"> </w:t>
      </w:r>
      <w:r>
        <w:t>PSPs</w:t>
      </w:r>
      <w:r>
        <w:rPr>
          <w:spacing w:val="30"/>
        </w:rPr>
        <w:t xml:space="preserve"> </w:t>
      </w:r>
      <w:r>
        <w:t>will</w:t>
      </w:r>
      <w:r>
        <w:rPr>
          <w:spacing w:val="30"/>
        </w:rPr>
        <w:t xml:space="preserve"> </w:t>
      </w:r>
      <w:r>
        <w:t>likely</w:t>
      </w:r>
      <w:r>
        <w:rPr>
          <w:spacing w:val="30"/>
        </w:rPr>
        <w:t xml:space="preserve"> </w:t>
      </w:r>
      <w:r>
        <w:t>benefit</w:t>
      </w:r>
      <w:r>
        <w:rPr>
          <w:spacing w:val="30"/>
        </w:rPr>
        <w:t xml:space="preserve"> </w:t>
      </w:r>
      <w:r>
        <w:t>from</w:t>
      </w:r>
      <w:r>
        <w:rPr>
          <w:spacing w:val="30"/>
        </w:rPr>
        <w:t xml:space="preserve"> </w:t>
      </w:r>
      <w:r>
        <w:t>proximity</w:t>
      </w:r>
      <w:r>
        <w:rPr>
          <w:spacing w:val="30"/>
        </w:rPr>
        <w:t xml:space="preserve"> </w:t>
      </w:r>
      <w:r>
        <w:t>to</w:t>
      </w:r>
      <w:r>
        <w:rPr>
          <w:spacing w:val="30"/>
        </w:rPr>
        <w:t xml:space="preserve"> </w:t>
      </w:r>
      <w:r>
        <w:t>Avalon</w:t>
      </w:r>
      <w:r>
        <w:rPr>
          <w:spacing w:val="30"/>
        </w:rPr>
        <w:t xml:space="preserve"> </w:t>
      </w:r>
      <w:r>
        <w:t>Airport,</w:t>
      </w:r>
      <w:r>
        <w:rPr>
          <w:spacing w:val="30"/>
        </w:rPr>
        <w:t xml:space="preserve"> </w:t>
      </w:r>
      <w:r>
        <w:t>the</w:t>
      </w:r>
      <w:r>
        <w:rPr>
          <w:spacing w:val="30"/>
        </w:rPr>
        <w:t xml:space="preserve"> </w:t>
      </w:r>
      <w:r>
        <w:t>future</w:t>
      </w:r>
      <w:r>
        <w:rPr>
          <w:spacing w:val="30"/>
        </w:rPr>
        <w:t xml:space="preserve"> </w:t>
      </w:r>
      <w:r>
        <w:t>Bay</w:t>
      </w:r>
      <w:r>
        <w:rPr>
          <w:spacing w:val="30"/>
        </w:rPr>
        <w:t xml:space="preserve"> </w:t>
      </w:r>
      <w:r>
        <w:t>West</w:t>
      </w:r>
      <w:r>
        <w:rPr>
          <w:spacing w:val="30"/>
        </w:rPr>
        <w:t xml:space="preserve"> </w:t>
      </w:r>
      <w:proofErr w:type="gramStart"/>
      <w:r>
        <w:t>Port</w:t>
      </w:r>
      <w:proofErr w:type="gramEnd"/>
      <w:r>
        <w:rPr>
          <w:spacing w:val="30"/>
        </w:rPr>
        <w:t xml:space="preserve"> </w:t>
      </w:r>
      <w:r>
        <w:t>and</w:t>
      </w:r>
      <w:r>
        <w:rPr>
          <w:spacing w:val="30"/>
        </w:rPr>
        <w:t xml:space="preserve"> </w:t>
      </w:r>
      <w:r>
        <w:t>the</w:t>
      </w:r>
      <w:r>
        <w:rPr>
          <w:spacing w:val="30"/>
        </w:rPr>
        <w:t xml:space="preserve"> </w:t>
      </w:r>
      <w:r>
        <w:t>OMR Transport Corridor.</w:t>
      </w:r>
    </w:p>
    <w:p w14:paraId="4E64FEE7" w14:textId="77777777" w:rsidR="00021792" w:rsidRDefault="00000000">
      <w:pPr>
        <w:spacing w:before="132"/>
        <w:ind w:left="536"/>
        <w:jc w:val="both"/>
        <w:rPr>
          <w:rFonts w:ascii="Calibri"/>
          <w:b/>
          <w:sz w:val="28"/>
        </w:rPr>
      </w:pPr>
      <w:r>
        <w:br w:type="column"/>
      </w:r>
      <w:r>
        <w:rPr>
          <w:rFonts w:ascii="Calibri"/>
          <w:b/>
          <w:color w:val="003263"/>
          <w:spacing w:val="15"/>
          <w:sz w:val="28"/>
        </w:rPr>
        <w:t>GREATER</w:t>
      </w:r>
      <w:r>
        <w:rPr>
          <w:rFonts w:ascii="Calibri"/>
          <w:b/>
          <w:color w:val="003263"/>
          <w:spacing w:val="33"/>
          <w:sz w:val="28"/>
        </w:rPr>
        <w:t xml:space="preserve"> </w:t>
      </w:r>
      <w:r>
        <w:rPr>
          <w:rFonts w:ascii="Calibri"/>
          <w:b/>
          <w:color w:val="003263"/>
          <w:spacing w:val="12"/>
          <w:sz w:val="28"/>
        </w:rPr>
        <w:t>AVALON</w:t>
      </w:r>
      <w:r>
        <w:rPr>
          <w:rFonts w:ascii="Calibri"/>
          <w:b/>
          <w:color w:val="003263"/>
          <w:spacing w:val="35"/>
          <w:sz w:val="28"/>
        </w:rPr>
        <w:t xml:space="preserve"> </w:t>
      </w:r>
      <w:r>
        <w:rPr>
          <w:rFonts w:ascii="Calibri"/>
          <w:b/>
          <w:color w:val="003263"/>
          <w:spacing w:val="18"/>
          <w:sz w:val="28"/>
        </w:rPr>
        <w:t>EMPLOYMENT</w:t>
      </w:r>
      <w:r>
        <w:rPr>
          <w:rFonts w:ascii="Calibri"/>
          <w:b/>
          <w:color w:val="003263"/>
          <w:spacing w:val="36"/>
          <w:sz w:val="28"/>
        </w:rPr>
        <w:t xml:space="preserve"> </w:t>
      </w:r>
      <w:r>
        <w:rPr>
          <w:rFonts w:ascii="Calibri"/>
          <w:b/>
          <w:color w:val="003263"/>
          <w:spacing w:val="16"/>
          <w:sz w:val="28"/>
        </w:rPr>
        <w:t>PRECINCT</w:t>
      </w:r>
    </w:p>
    <w:p w14:paraId="1393D18B" w14:textId="77777777" w:rsidR="00021792" w:rsidRDefault="00021792">
      <w:pPr>
        <w:pStyle w:val="BodyText"/>
        <w:spacing w:before="11"/>
        <w:rPr>
          <w:rFonts w:ascii="Calibri"/>
          <w:b/>
          <w:sz w:val="18"/>
        </w:rPr>
      </w:pPr>
    </w:p>
    <w:p w14:paraId="28DA6B02" w14:textId="77777777" w:rsidR="00021792" w:rsidRDefault="00000000">
      <w:pPr>
        <w:pStyle w:val="BodyText"/>
        <w:spacing w:line="295" w:lineRule="auto"/>
        <w:ind w:left="531" w:right="1934"/>
        <w:jc w:val="both"/>
      </w:pPr>
      <w:r>
        <w:t>While</w:t>
      </w:r>
      <w:r>
        <w:rPr>
          <w:spacing w:val="34"/>
        </w:rPr>
        <w:t xml:space="preserve"> </w:t>
      </w:r>
      <w:r>
        <w:t>the</w:t>
      </w:r>
      <w:r>
        <w:rPr>
          <w:spacing w:val="34"/>
        </w:rPr>
        <w:t xml:space="preserve"> </w:t>
      </w:r>
      <w:r>
        <w:t>Framework</w:t>
      </w:r>
      <w:r>
        <w:rPr>
          <w:spacing w:val="34"/>
        </w:rPr>
        <w:t xml:space="preserve"> </w:t>
      </w:r>
      <w:r>
        <w:t>Plan</w:t>
      </w:r>
      <w:r>
        <w:rPr>
          <w:spacing w:val="34"/>
        </w:rPr>
        <w:t xml:space="preserve"> </w:t>
      </w:r>
      <w:r>
        <w:t>sets</w:t>
      </w:r>
      <w:r>
        <w:rPr>
          <w:spacing w:val="34"/>
        </w:rPr>
        <w:t xml:space="preserve"> </w:t>
      </w:r>
      <w:r>
        <w:t>out</w:t>
      </w:r>
      <w:r>
        <w:rPr>
          <w:spacing w:val="34"/>
        </w:rPr>
        <w:t xml:space="preserve"> </w:t>
      </w:r>
      <w:r>
        <w:t>the</w:t>
      </w:r>
      <w:r>
        <w:rPr>
          <w:spacing w:val="34"/>
        </w:rPr>
        <w:t xml:space="preserve"> </w:t>
      </w:r>
      <w:r>
        <w:t>broader</w:t>
      </w:r>
      <w:r>
        <w:rPr>
          <w:spacing w:val="34"/>
        </w:rPr>
        <w:t xml:space="preserve"> </w:t>
      </w:r>
      <w:r>
        <w:t>directions</w:t>
      </w:r>
      <w:r>
        <w:rPr>
          <w:spacing w:val="34"/>
        </w:rPr>
        <w:t xml:space="preserve"> </w:t>
      </w:r>
      <w:r>
        <w:t>for</w:t>
      </w:r>
      <w:r>
        <w:rPr>
          <w:spacing w:val="34"/>
        </w:rPr>
        <w:t xml:space="preserve"> </w:t>
      </w:r>
      <w:r>
        <w:t>land</w:t>
      </w:r>
      <w:r>
        <w:rPr>
          <w:spacing w:val="34"/>
        </w:rPr>
        <w:t xml:space="preserve"> </w:t>
      </w:r>
      <w:r>
        <w:t>use</w:t>
      </w:r>
      <w:r>
        <w:rPr>
          <w:spacing w:val="34"/>
        </w:rPr>
        <w:t xml:space="preserve"> </w:t>
      </w:r>
      <w:r>
        <w:t>and</w:t>
      </w:r>
      <w:r>
        <w:rPr>
          <w:spacing w:val="34"/>
        </w:rPr>
        <w:t xml:space="preserve"> </w:t>
      </w:r>
      <w:r>
        <w:t>development,</w:t>
      </w:r>
      <w:r>
        <w:rPr>
          <w:spacing w:val="34"/>
        </w:rPr>
        <w:t xml:space="preserve"> </w:t>
      </w:r>
      <w:r>
        <w:t>it</w:t>
      </w:r>
      <w:r>
        <w:rPr>
          <w:spacing w:val="34"/>
        </w:rPr>
        <w:t xml:space="preserve"> </w:t>
      </w:r>
      <w:r>
        <w:t>will be necessary for further detailed work to be completed to assess a range of specific land use/ development</w:t>
      </w:r>
      <w:r>
        <w:rPr>
          <w:spacing w:val="40"/>
        </w:rPr>
        <w:t xml:space="preserve"> </w:t>
      </w:r>
      <w:r>
        <w:t>issues</w:t>
      </w:r>
      <w:r>
        <w:rPr>
          <w:spacing w:val="40"/>
        </w:rPr>
        <w:t xml:space="preserve"> </w:t>
      </w:r>
      <w:r>
        <w:t>and</w:t>
      </w:r>
      <w:r>
        <w:rPr>
          <w:spacing w:val="40"/>
        </w:rPr>
        <w:t xml:space="preserve"> </w:t>
      </w:r>
      <w:r>
        <w:t>options</w:t>
      </w:r>
      <w:r>
        <w:rPr>
          <w:spacing w:val="40"/>
        </w:rPr>
        <w:t xml:space="preserve"> </w:t>
      </w:r>
      <w:r>
        <w:t>at</w:t>
      </w:r>
      <w:r>
        <w:rPr>
          <w:spacing w:val="40"/>
        </w:rPr>
        <w:t xml:space="preserve"> </w:t>
      </w:r>
      <w:r>
        <w:t>and</w:t>
      </w:r>
      <w:r>
        <w:rPr>
          <w:spacing w:val="40"/>
        </w:rPr>
        <w:t xml:space="preserve"> </w:t>
      </w:r>
      <w:r>
        <w:t>surrounding</w:t>
      </w:r>
      <w:r>
        <w:rPr>
          <w:spacing w:val="40"/>
        </w:rPr>
        <w:t xml:space="preserve"> </w:t>
      </w:r>
      <w:r>
        <w:t>Avalon</w:t>
      </w:r>
      <w:r>
        <w:rPr>
          <w:spacing w:val="40"/>
        </w:rPr>
        <w:t xml:space="preserve"> </w:t>
      </w:r>
      <w:r>
        <w:t>Airport.</w:t>
      </w:r>
    </w:p>
    <w:p w14:paraId="5E47F754" w14:textId="77777777" w:rsidR="00021792" w:rsidRDefault="00021792">
      <w:pPr>
        <w:pStyle w:val="BodyText"/>
        <w:spacing w:before="5"/>
        <w:rPr>
          <w:sz w:val="25"/>
        </w:rPr>
      </w:pPr>
    </w:p>
    <w:p w14:paraId="09E835EC" w14:textId="77777777" w:rsidR="00021792" w:rsidRDefault="00000000">
      <w:pPr>
        <w:pStyle w:val="BodyText"/>
        <w:ind w:left="531"/>
      </w:pPr>
      <w:r>
        <w:t>The</w:t>
      </w:r>
      <w:r>
        <w:rPr>
          <w:spacing w:val="36"/>
        </w:rPr>
        <w:t xml:space="preserve"> </w:t>
      </w:r>
      <w:r>
        <w:t>Framework</w:t>
      </w:r>
      <w:r>
        <w:rPr>
          <w:spacing w:val="39"/>
        </w:rPr>
        <w:t xml:space="preserve"> </w:t>
      </w:r>
      <w:r>
        <w:t>Plan</w:t>
      </w:r>
      <w:r>
        <w:rPr>
          <w:spacing w:val="38"/>
        </w:rPr>
        <w:t xml:space="preserve"> </w:t>
      </w:r>
      <w:r>
        <w:t>identifies</w:t>
      </w:r>
      <w:r>
        <w:rPr>
          <w:spacing w:val="39"/>
        </w:rPr>
        <w:t xml:space="preserve"> </w:t>
      </w:r>
      <w:r>
        <w:t>land</w:t>
      </w:r>
      <w:r>
        <w:rPr>
          <w:spacing w:val="38"/>
        </w:rPr>
        <w:t xml:space="preserve"> </w:t>
      </w:r>
      <w:r>
        <w:t>which</w:t>
      </w:r>
      <w:r>
        <w:rPr>
          <w:spacing w:val="39"/>
        </w:rPr>
        <w:t xml:space="preserve"> </w:t>
      </w:r>
      <w:r>
        <w:t>has</w:t>
      </w:r>
      <w:r>
        <w:rPr>
          <w:spacing w:val="38"/>
        </w:rPr>
        <w:t xml:space="preserve"> </w:t>
      </w:r>
      <w:r>
        <w:t>potential</w:t>
      </w:r>
      <w:r>
        <w:rPr>
          <w:spacing w:val="39"/>
        </w:rPr>
        <w:t xml:space="preserve"> </w:t>
      </w:r>
      <w:r>
        <w:t>for</w:t>
      </w:r>
      <w:r>
        <w:rPr>
          <w:spacing w:val="38"/>
        </w:rPr>
        <w:t xml:space="preserve"> </w:t>
      </w:r>
      <w:r>
        <w:t>commercial/</w:t>
      </w:r>
      <w:r>
        <w:rPr>
          <w:spacing w:val="39"/>
        </w:rPr>
        <w:t xml:space="preserve"> </w:t>
      </w:r>
      <w:r>
        <w:t>industrial</w:t>
      </w:r>
      <w:r>
        <w:rPr>
          <w:spacing w:val="38"/>
        </w:rPr>
        <w:t xml:space="preserve"> </w:t>
      </w:r>
      <w:r>
        <w:t>airport</w:t>
      </w:r>
      <w:r>
        <w:rPr>
          <w:spacing w:val="39"/>
        </w:rPr>
        <w:t xml:space="preserve"> </w:t>
      </w:r>
      <w:proofErr w:type="gramStart"/>
      <w:r>
        <w:rPr>
          <w:spacing w:val="-2"/>
        </w:rPr>
        <w:t>related</w:t>
      </w:r>
      <w:proofErr w:type="gramEnd"/>
    </w:p>
    <w:p w14:paraId="2C69617F" w14:textId="77777777" w:rsidR="00021792" w:rsidRDefault="00000000">
      <w:pPr>
        <w:pStyle w:val="BodyText"/>
        <w:spacing w:before="61" w:line="295" w:lineRule="auto"/>
        <w:ind w:left="531" w:right="1311"/>
      </w:pPr>
      <w:r>
        <w:t>development</w:t>
      </w:r>
      <w:r>
        <w:rPr>
          <w:spacing w:val="40"/>
        </w:rPr>
        <w:t xml:space="preserve"> </w:t>
      </w:r>
      <w:r>
        <w:t>given</w:t>
      </w:r>
      <w:r>
        <w:rPr>
          <w:spacing w:val="40"/>
        </w:rPr>
        <w:t xml:space="preserve"> </w:t>
      </w:r>
      <w:r>
        <w:t>locational</w:t>
      </w:r>
      <w:r>
        <w:rPr>
          <w:spacing w:val="40"/>
        </w:rPr>
        <w:t xml:space="preserve"> </w:t>
      </w:r>
      <w:r>
        <w:t>attributes</w:t>
      </w:r>
      <w:r>
        <w:rPr>
          <w:spacing w:val="40"/>
        </w:rPr>
        <w:t xml:space="preserve"> </w:t>
      </w:r>
      <w:r>
        <w:t>and</w:t>
      </w:r>
      <w:r>
        <w:rPr>
          <w:spacing w:val="40"/>
        </w:rPr>
        <w:t xml:space="preserve"> </w:t>
      </w:r>
      <w:r>
        <w:t>proximity</w:t>
      </w:r>
      <w:r>
        <w:rPr>
          <w:spacing w:val="40"/>
        </w:rPr>
        <w:t xml:space="preserve"> </w:t>
      </w:r>
      <w:r>
        <w:t>to</w:t>
      </w:r>
      <w:r>
        <w:rPr>
          <w:spacing w:val="40"/>
        </w:rPr>
        <w:t xml:space="preserve"> </w:t>
      </w:r>
      <w:r>
        <w:t>Avalon</w:t>
      </w:r>
      <w:r>
        <w:rPr>
          <w:spacing w:val="40"/>
        </w:rPr>
        <w:t xml:space="preserve"> </w:t>
      </w:r>
      <w:r>
        <w:t>Airport.</w:t>
      </w:r>
      <w:r>
        <w:rPr>
          <w:spacing w:val="40"/>
        </w:rPr>
        <w:t xml:space="preserve"> </w:t>
      </w:r>
      <w:r>
        <w:t>However,</w:t>
      </w:r>
      <w:r>
        <w:rPr>
          <w:spacing w:val="40"/>
        </w:rPr>
        <w:t xml:space="preserve"> </w:t>
      </w:r>
      <w:r>
        <w:t>it</w:t>
      </w:r>
      <w:r>
        <w:rPr>
          <w:spacing w:val="40"/>
        </w:rPr>
        <w:t xml:space="preserve"> </w:t>
      </w:r>
      <w:r>
        <w:t>is</w:t>
      </w:r>
      <w:r>
        <w:rPr>
          <w:spacing w:val="40"/>
        </w:rPr>
        <w:t xml:space="preserve"> </w:t>
      </w:r>
      <w:r>
        <w:t>not</w:t>
      </w:r>
      <w:r>
        <w:rPr>
          <w:spacing w:val="40"/>
        </w:rPr>
        <w:t xml:space="preserve"> </w:t>
      </w:r>
      <w:r>
        <w:t>a</w:t>
      </w:r>
      <w:r>
        <w:rPr>
          <w:spacing w:val="40"/>
        </w:rPr>
        <w:t xml:space="preserve"> </w:t>
      </w:r>
      <w:r>
        <w:t>matter of</w:t>
      </w:r>
      <w:r>
        <w:rPr>
          <w:spacing w:val="37"/>
        </w:rPr>
        <w:t xml:space="preserve"> </w:t>
      </w:r>
      <w:r>
        <w:t>simply</w:t>
      </w:r>
      <w:r>
        <w:rPr>
          <w:spacing w:val="37"/>
        </w:rPr>
        <w:t xml:space="preserve"> </w:t>
      </w:r>
      <w:r>
        <w:t>rezoning</w:t>
      </w:r>
      <w:r>
        <w:rPr>
          <w:spacing w:val="37"/>
        </w:rPr>
        <w:t xml:space="preserve"> </w:t>
      </w:r>
      <w:r>
        <w:t>and</w:t>
      </w:r>
      <w:r>
        <w:rPr>
          <w:spacing w:val="37"/>
        </w:rPr>
        <w:t xml:space="preserve"> </w:t>
      </w:r>
      <w:r>
        <w:t>redeveloping</w:t>
      </w:r>
      <w:r>
        <w:rPr>
          <w:spacing w:val="37"/>
        </w:rPr>
        <w:t xml:space="preserve"> </w:t>
      </w:r>
      <w:r>
        <w:t>individual</w:t>
      </w:r>
      <w:r>
        <w:rPr>
          <w:spacing w:val="37"/>
        </w:rPr>
        <w:t xml:space="preserve"> </w:t>
      </w:r>
      <w:r>
        <w:t>sites</w:t>
      </w:r>
      <w:r>
        <w:rPr>
          <w:spacing w:val="37"/>
        </w:rPr>
        <w:t xml:space="preserve"> </w:t>
      </w:r>
      <w:r>
        <w:t>around</w:t>
      </w:r>
      <w:r>
        <w:rPr>
          <w:spacing w:val="37"/>
        </w:rPr>
        <w:t xml:space="preserve"> </w:t>
      </w:r>
      <w:r>
        <w:t>the</w:t>
      </w:r>
      <w:r>
        <w:rPr>
          <w:spacing w:val="37"/>
        </w:rPr>
        <w:t xml:space="preserve"> </w:t>
      </w:r>
      <w:r>
        <w:t>airport</w:t>
      </w:r>
      <w:r>
        <w:rPr>
          <w:spacing w:val="37"/>
        </w:rPr>
        <w:t xml:space="preserve"> </w:t>
      </w:r>
      <w:r>
        <w:t>on</w:t>
      </w:r>
      <w:r>
        <w:rPr>
          <w:spacing w:val="37"/>
        </w:rPr>
        <w:t xml:space="preserve"> </w:t>
      </w:r>
      <w:r>
        <w:t>a</w:t>
      </w:r>
      <w:r>
        <w:rPr>
          <w:spacing w:val="37"/>
        </w:rPr>
        <w:t xml:space="preserve"> </w:t>
      </w:r>
      <w:r>
        <w:t>piecemeal</w:t>
      </w:r>
      <w:r>
        <w:rPr>
          <w:spacing w:val="37"/>
        </w:rPr>
        <w:t xml:space="preserve"> </w:t>
      </w:r>
      <w:r>
        <w:t>basis,</w:t>
      </w:r>
      <w:r>
        <w:rPr>
          <w:spacing w:val="37"/>
        </w:rPr>
        <w:t xml:space="preserve"> </w:t>
      </w:r>
      <w:r>
        <w:t>as</w:t>
      </w:r>
      <w:r>
        <w:rPr>
          <w:spacing w:val="37"/>
        </w:rPr>
        <w:t xml:space="preserve"> </w:t>
      </w:r>
      <w:r>
        <w:t>this could</w:t>
      </w:r>
      <w:r>
        <w:rPr>
          <w:spacing w:val="29"/>
        </w:rPr>
        <w:t xml:space="preserve"> </w:t>
      </w:r>
      <w:r>
        <w:t>undermine</w:t>
      </w:r>
      <w:r>
        <w:rPr>
          <w:spacing w:val="31"/>
        </w:rPr>
        <w:t xml:space="preserve"> </w:t>
      </w:r>
      <w:r>
        <w:t>the</w:t>
      </w:r>
      <w:r>
        <w:rPr>
          <w:spacing w:val="31"/>
        </w:rPr>
        <w:t xml:space="preserve"> </w:t>
      </w:r>
      <w:r>
        <w:t>intent</w:t>
      </w:r>
      <w:r>
        <w:rPr>
          <w:spacing w:val="31"/>
        </w:rPr>
        <w:t xml:space="preserve"> </w:t>
      </w:r>
      <w:r>
        <w:t>of</w:t>
      </w:r>
      <w:r>
        <w:rPr>
          <w:spacing w:val="31"/>
        </w:rPr>
        <w:t xml:space="preserve"> </w:t>
      </w:r>
      <w:r>
        <w:t>why</w:t>
      </w:r>
      <w:r>
        <w:rPr>
          <w:spacing w:val="31"/>
        </w:rPr>
        <w:t xml:space="preserve"> </w:t>
      </w:r>
      <w:r>
        <w:t>the</w:t>
      </w:r>
      <w:r>
        <w:rPr>
          <w:spacing w:val="31"/>
        </w:rPr>
        <w:t xml:space="preserve"> </w:t>
      </w:r>
      <w:r>
        <w:t>Avalon</w:t>
      </w:r>
      <w:r>
        <w:rPr>
          <w:spacing w:val="31"/>
        </w:rPr>
        <w:t xml:space="preserve"> </w:t>
      </w:r>
      <w:r>
        <w:t>Corridor</w:t>
      </w:r>
      <w:r>
        <w:rPr>
          <w:spacing w:val="31"/>
        </w:rPr>
        <w:t xml:space="preserve"> </w:t>
      </w:r>
      <w:r>
        <w:t>Strategy</w:t>
      </w:r>
      <w:r>
        <w:rPr>
          <w:spacing w:val="31"/>
        </w:rPr>
        <w:t xml:space="preserve"> </w:t>
      </w:r>
      <w:r>
        <w:t>is</w:t>
      </w:r>
      <w:r>
        <w:rPr>
          <w:spacing w:val="31"/>
        </w:rPr>
        <w:t xml:space="preserve"> </w:t>
      </w:r>
      <w:r>
        <w:t>being</w:t>
      </w:r>
      <w:r>
        <w:rPr>
          <w:spacing w:val="31"/>
        </w:rPr>
        <w:t xml:space="preserve"> </w:t>
      </w:r>
      <w:r>
        <w:t>prepared</w:t>
      </w:r>
      <w:r>
        <w:rPr>
          <w:spacing w:val="31"/>
        </w:rPr>
        <w:t xml:space="preserve"> </w:t>
      </w:r>
      <w:r>
        <w:t>i.e.,</w:t>
      </w:r>
      <w:r>
        <w:rPr>
          <w:spacing w:val="31"/>
        </w:rPr>
        <w:t xml:space="preserve"> </w:t>
      </w:r>
      <w:r>
        <w:t>the</w:t>
      </w:r>
      <w:r>
        <w:rPr>
          <w:spacing w:val="32"/>
        </w:rPr>
        <w:t xml:space="preserve"> </w:t>
      </w:r>
      <w:r>
        <w:rPr>
          <w:spacing w:val="-2"/>
        </w:rPr>
        <w:t>significant</w:t>
      </w:r>
    </w:p>
    <w:p w14:paraId="61CE18E8" w14:textId="77777777" w:rsidR="00021792" w:rsidRDefault="00000000">
      <w:pPr>
        <w:pStyle w:val="BodyText"/>
        <w:spacing w:before="3" w:line="295" w:lineRule="auto"/>
        <w:ind w:left="531" w:right="1161"/>
      </w:pPr>
      <w:r>
        <w:t>opportunities</w:t>
      </w:r>
      <w:r>
        <w:rPr>
          <w:spacing w:val="40"/>
        </w:rPr>
        <w:t xml:space="preserve"> </w:t>
      </w:r>
      <w:r>
        <w:t>provided</w:t>
      </w:r>
      <w:r>
        <w:rPr>
          <w:spacing w:val="40"/>
        </w:rPr>
        <w:t xml:space="preserve"> </w:t>
      </w:r>
      <w:r>
        <w:t>by</w:t>
      </w:r>
      <w:r>
        <w:rPr>
          <w:spacing w:val="40"/>
        </w:rPr>
        <w:t xml:space="preserve"> </w:t>
      </w:r>
      <w:r>
        <w:t>an</w:t>
      </w:r>
      <w:r>
        <w:rPr>
          <w:spacing w:val="40"/>
        </w:rPr>
        <w:t xml:space="preserve"> </w:t>
      </w:r>
      <w:r>
        <w:t>integrated</w:t>
      </w:r>
      <w:r>
        <w:rPr>
          <w:spacing w:val="40"/>
        </w:rPr>
        <w:t xml:space="preserve"> </w:t>
      </w:r>
      <w:r>
        <w:t>airport</w:t>
      </w:r>
      <w:r>
        <w:rPr>
          <w:spacing w:val="40"/>
        </w:rPr>
        <w:t xml:space="preserve"> </w:t>
      </w:r>
      <w:r>
        <w:t>and</w:t>
      </w:r>
      <w:r>
        <w:rPr>
          <w:spacing w:val="40"/>
        </w:rPr>
        <w:t xml:space="preserve"> </w:t>
      </w:r>
      <w:r>
        <w:t>related</w:t>
      </w:r>
      <w:r>
        <w:rPr>
          <w:spacing w:val="40"/>
        </w:rPr>
        <w:t xml:space="preserve"> </w:t>
      </w:r>
      <w:r>
        <w:t>commercial</w:t>
      </w:r>
      <w:r>
        <w:rPr>
          <w:spacing w:val="40"/>
        </w:rPr>
        <w:t xml:space="preserve"> </w:t>
      </w:r>
      <w:r>
        <w:t>business</w:t>
      </w:r>
      <w:r>
        <w:rPr>
          <w:spacing w:val="40"/>
        </w:rPr>
        <w:t xml:space="preserve"> </w:t>
      </w:r>
      <w:r>
        <w:t>precinct</w:t>
      </w:r>
      <w:r>
        <w:rPr>
          <w:spacing w:val="40"/>
        </w:rPr>
        <w:t xml:space="preserve"> </w:t>
      </w:r>
      <w:r>
        <w:t>focused</w:t>
      </w:r>
      <w:r>
        <w:rPr>
          <w:spacing w:val="40"/>
        </w:rPr>
        <w:t xml:space="preserve"> </w:t>
      </w:r>
      <w:r>
        <w:t>on Avalon Airport.</w:t>
      </w:r>
    </w:p>
    <w:p w14:paraId="3A9E58F8" w14:textId="77777777" w:rsidR="00021792" w:rsidRDefault="00021792">
      <w:pPr>
        <w:pStyle w:val="BodyText"/>
        <w:spacing w:before="4"/>
        <w:rPr>
          <w:sz w:val="25"/>
        </w:rPr>
      </w:pPr>
    </w:p>
    <w:p w14:paraId="67C7F004" w14:textId="77777777" w:rsidR="00021792" w:rsidRDefault="00000000">
      <w:pPr>
        <w:pStyle w:val="BodyText"/>
        <w:ind w:left="531"/>
      </w:pPr>
      <w:r>
        <w:t>Therefore,</w:t>
      </w:r>
      <w:r>
        <w:rPr>
          <w:spacing w:val="27"/>
        </w:rPr>
        <w:t xml:space="preserve"> </w:t>
      </w:r>
      <w:r>
        <w:t>it</w:t>
      </w:r>
      <w:r>
        <w:rPr>
          <w:spacing w:val="30"/>
        </w:rPr>
        <w:t xml:space="preserve"> </w:t>
      </w:r>
      <w:r>
        <w:t>will</w:t>
      </w:r>
      <w:r>
        <w:rPr>
          <w:spacing w:val="30"/>
        </w:rPr>
        <w:t xml:space="preserve"> </w:t>
      </w:r>
      <w:r>
        <w:t>be</w:t>
      </w:r>
      <w:r>
        <w:rPr>
          <w:spacing w:val="30"/>
        </w:rPr>
        <w:t xml:space="preserve"> </w:t>
      </w:r>
      <w:r>
        <w:t>necessary</w:t>
      </w:r>
      <w:r>
        <w:rPr>
          <w:spacing w:val="30"/>
        </w:rPr>
        <w:t xml:space="preserve"> </w:t>
      </w:r>
      <w:r>
        <w:t>to</w:t>
      </w:r>
      <w:r>
        <w:rPr>
          <w:spacing w:val="29"/>
        </w:rPr>
        <w:t xml:space="preserve"> </w:t>
      </w:r>
      <w:r>
        <w:t>prepare</w:t>
      </w:r>
      <w:r>
        <w:rPr>
          <w:spacing w:val="30"/>
        </w:rPr>
        <w:t xml:space="preserve"> </w:t>
      </w:r>
      <w:r>
        <w:t>a</w:t>
      </w:r>
      <w:r>
        <w:rPr>
          <w:spacing w:val="30"/>
        </w:rPr>
        <w:t xml:space="preserve"> </w:t>
      </w:r>
      <w:r>
        <w:t>Structure</w:t>
      </w:r>
      <w:r>
        <w:rPr>
          <w:spacing w:val="30"/>
        </w:rPr>
        <w:t xml:space="preserve"> </w:t>
      </w:r>
      <w:r>
        <w:t>Plan</w:t>
      </w:r>
      <w:r>
        <w:rPr>
          <w:spacing w:val="30"/>
        </w:rPr>
        <w:t xml:space="preserve"> </w:t>
      </w:r>
      <w:r>
        <w:t>for</w:t>
      </w:r>
      <w:r>
        <w:rPr>
          <w:spacing w:val="29"/>
        </w:rPr>
        <w:t xml:space="preserve"> </w:t>
      </w:r>
      <w:r>
        <w:t>the</w:t>
      </w:r>
      <w:r>
        <w:rPr>
          <w:spacing w:val="30"/>
        </w:rPr>
        <w:t xml:space="preserve"> </w:t>
      </w:r>
      <w:r>
        <w:t>land</w:t>
      </w:r>
      <w:r>
        <w:rPr>
          <w:spacing w:val="30"/>
        </w:rPr>
        <w:t xml:space="preserve"> </w:t>
      </w:r>
      <w:r>
        <w:t>identified</w:t>
      </w:r>
      <w:r>
        <w:rPr>
          <w:spacing w:val="30"/>
        </w:rPr>
        <w:t xml:space="preserve"> </w:t>
      </w:r>
      <w:r>
        <w:t>in</w:t>
      </w:r>
      <w:r>
        <w:rPr>
          <w:spacing w:val="30"/>
        </w:rPr>
        <w:t xml:space="preserve"> </w:t>
      </w:r>
      <w:r>
        <w:t>the</w:t>
      </w:r>
      <w:r>
        <w:rPr>
          <w:spacing w:val="30"/>
        </w:rPr>
        <w:t xml:space="preserve"> </w:t>
      </w:r>
      <w:proofErr w:type="gramStart"/>
      <w:r>
        <w:rPr>
          <w:spacing w:val="-2"/>
        </w:rPr>
        <w:t>Framework</w:t>
      </w:r>
      <w:proofErr w:type="gramEnd"/>
    </w:p>
    <w:p w14:paraId="7C4FC60E" w14:textId="77777777" w:rsidR="00021792" w:rsidRDefault="00000000">
      <w:pPr>
        <w:pStyle w:val="BodyText"/>
        <w:spacing w:before="61" w:line="295" w:lineRule="auto"/>
        <w:ind w:left="531" w:right="1161"/>
      </w:pPr>
      <w:r>
        <w:t>Plan</w:t>
      </w:r>
      <w:r>
        <w:rPr>
          <w:spacing w:val="40"/>
        </w:rPr>
        <w:t xml:space="preserve"> </w:t>
      </w:r>
      <w:r>
        <w:t>as</w:t>
      </w:r>
      <w:r>
        <w:rPr>
          <w:spacing w:val="40"/>
        </w:rPr>
        <w:t xml:space="preserve"> </w:t>
      </w:r>
      <w:r>
        <w:t>‘potential</w:t>
      </w:r>
      <w:r>
        <w:rPr>
          <w:spacing w:val="40"/>
        </w:rPr>
        <w:t xml:space="preserve"> </w:t>
      </w:r>
      <w:r>
        <w:t>commercial</w:t>
      </w:r>
      <w:r>
        <w:rPr>
          <w:spacing w:val="40"/>
        </w:rPr>
        <w:t xml:space="preserve"> </w:t>
      </w:r>
      <w:r>
        <w:t>/</w:t>
      </w:r>
      <w:r>
        <w:rPr>
          <w:spacing w:val="40"/>
        </w:rPr>
        <w:t xml:space="preserve"> </w:t>
      </w:r>
      <w:r>
        <w:t>industrial</w:t>
      </w:r>
      <w:r>
        <w:rPr>
          <w:spacing w:val="40"/>
        </w:rPr>
        <w:t xml:space="preserve"> </w:t>
      </w:r>
      <w:r>
        <w:t>/</w:t>
      </w:r>
      <w:r>
        <w:rPr>
          <w:spacing w:val="40"/>
        </w:rPr>
        <w:t xml:space="preserve"> </w:t>
      </w:r>
      <w:r>
        <w:t>airport</w:t>
      </w:r>
      <w:r>
        <w:rPr>
          <w:spacing w:val="40"/>
        </w:rPr>
        <w:t xml:space="preserve"> </w:t>
      </w:r>
      <w:r>
        <w:t>related</w:t>
      </w:r>
      <w:r>
        <w:rPr>
          <w:spacing w:val="40"/>
        </w:rPr>
        <w:t xml:space="preserve"> </w:t>
      </w:r>
      <w:r>
        <w:t>business’</w:t>
      </w:r>
      <w:r>
        <w:rPr>
          <w:spacing w:val="40"/>
        </w:rPr>
        <w:t xml:space="preserve"> </w:t>
      </w:r>
      <w:r>
        <w:t>which</w:t>
      </w:r>
      <w:r>
        <w:rPr>
          <w:spacing w:val="40"/>
        </w:rPr>
        <w:t xml:space="preserve"> </w:t>
      </w:r>
      <w:r>
        <w:t>will</w:t>
      </w:r>
      <w:r>
        <w:rPr>
          <w:spacing w:val="40"/>
        </w:rPr>
        <w:t xml:space="preserve"> </w:t>
      </w:r>
      <w:r>
        <w:t>function</w:t>
      </w:r>
      <w:r>
        <w:rPr>
          <w:spacing w:val="40"/>
        </w:rPr>
        <w:t xml:space="preserve"> </w:t>
      </w:r>
      <w:r>
        <w:t>to</w:t>
      </w:r>
      <w:r>
        <w:rPr>
          <w:spacing w:val="40"/>
        </w:rPr>
        <w:t xml:space="preserve"> </w:t>
      </w:r>
      <w:r>
        <w:t>strategically consider</w:t>
      </w:r>
      <w:r>
        <w:rPr>
          <w:spacing w:val="40"/>
        </w:rPr>
        <w:t xml:space="preserve"> </w:t>
      </w:r>
      <w:r>
        <w:t>the</w:t>
      </w:r>
      <w:r>
        <w:rPr>
          <w:spacing w:val="40"/>
        </w:rPr>
        <w:t xml:space="preserve"> </w:t>
      </w:r>
      <w:r>
        <w:t>optimal</w:t>
      </w:r>
      <w:r>
        <w:rPr>
          <w:spacing w:val="40"/>
        </w:rPr>
        <w:t xml:space="preserve"> </w:t>
      </w:r>
      <w:r>
        <w:t>arrangement</w:t>
      </w:r>
      <w:r>
        <w:rPr>
          <w:spacing w:val="40"/>
        </w:rPr>
        <w:t xml:space="preserve"> </w:t>
      </w:r>
      <w:r>
        <w:t>and</w:t>
      </w:r>
      <w:r>
        <w:rPr>
          <w:spacing w:val="40"/>
        </w:rPr>
        <w:t xml:space="preserve"> </w:t>
      </w:r>
      <w:r>
        <w:t>integration</w:t>
      </w:r>
      <w:r>
        <w:rPr>
          <w:spacing w:val="40"/>
        </w:rPr>
        <w:t xml:space="preserve"> </w:t>
      </w:r>
      <w:r>
        <w:t>of</w:t>
      </w:r>
      <w:r>
        <w:rPr>
          <w:spacing w:val="40"/>
        </w:rPr>
        <w:t xml:space="preserve"> </w:t>
      </w:r>
      <w:r>
        <w:t>future</w:t>
      </w:r>
      <w:r>
        <w:rPr>
          <w:spacing w:val="40"/>
        </w:rPr>
        <w:t xml:space="preserve"> </w:t>
      </w:r>
      <w:r>
        <w:t>land</w:t>
      </w:r>
      <w:r>
        <w:rPr>
          <w:spacing w:val="40"/>
        </w:rPr>
        <w:t xml:space="preserve"> </w:t>
      </w:r>
      <w:r>
        <w:t>use</w:t>
      </w:r>
      <w:r>
        <w:rPr>
          <w:spacing w:val="40"/>
        </w:rPr>
        <w:t xml:space="preserve"> </w:t>
      </w:r>
      <w:r>
        <w:t>and</w:t>
      </w:r>
      <w:r>
        <w:rPr>
          <w:spacing w:val="40"/>
        </w:rPr>
        <w:t xml:space="preserve"> </w:t>
      </w:r>
      <w:r>
        <w:t>development</w:t>
      </w:r>
      <w:r>
        <w:rPr>
          <w:spacing w:val="40"/>
        </w:rPr>
        <w:t xml:space="preserve"> </w:t>
      </w:r>
      <w:r>
        <w:t>of</w:t>
      </w:r>
      <w:r>
        <w:rPr>
          <w:spacing w:val="40"/>
        </w:rPr>
        <w:t xml:space="preserve"> </w:t>
      </w:r>
      <w:proofErr w:type="gramStart"/>
      <w:r>
        <w:t>land</w:t>
      </w:r>
      <w:proofErr w:type="gramEnd"/>
    </w:p>
    <w:p w14:paraId="1B6E09EA" w14:textId="77777777" w:rsidR="00021792" w:rsidRDefault="00000000">
      <w:pPr>
        <w:pStyle w:val="BodyText"/>
        <w:spacing w:before="2"/>
        <w:ind w:left="531"/>
      </w:pPr>
      <w:r>
        <w:t>surrounding</w:t>
      </w:r>
      <w:r>
        <w:rPr>
          <w:spacing w:val="31"/>
        </w:rPr>
        <w:t xml:space="preserve"> </w:t>
      </w:r>
      <w:r>
        <w:t>the</w:t>
      </w:r>
      <w:r>
        <w:rPr>
          <w:spacing w:val="33"/>
        </w:rPr>
        <w:t xml:space="preserve"> </w:t>
      </w:r>
      <w:r>
        <w:t>Avalon</w:t>
      </w:r>
      <w:r>
        <w:rPr>
          <w:spacing w:val="33"/>
        </w:rPr>
        <w:t xml:space="preserve"> </w:t>
      </w:r>
      <w:r>
        <w:t>Airport,</w:t>
      </w:r>
      <w:r>
        <w:rPr>
          <w:spacing w:val="34"/>
        </w:rPr>
        <w:t xml:space="preserve"> </w:t>
      </w:r>
      <w:r>
        <w:t>and</w:t>
      </w:r>
      <w:r>
        <w:rPr>
          <w:spacing w:val="33"/>
        </w:rPr>
        <w:t xml:space="preserve"> </w:t>
      </w:r>
      <w:r>
        <w:t>would</w:t>
      </w:r>
      <w:r>
        <w:rPr>
          <w:spacing w:val="33"/>
        </w:rPr>
        <w:t xml:space="preserve"> </w:t>
      </w:r>
      <w:r>
        <w:t>be</w:t>
      </w:r>
      <w:r>
        <w:rPr>
          <w:spacing w:val="34"/>
        </w:rPr>
        <w:t xml:space="preserve"> </w:t>
      </w:r>
      <w:r>
        <w:t>broadly</w:t>
      </w:r>
      <w:r>
        <w:rPr>
          <w:spacing w:val="33"/>
        </w:rPr>
        <w:t xml:space="preserve"> </w:t>
      </w:r>
      <w:r>
        <w:t>guided</w:t>
      </w:r>
      <w:r>
        <w:rPr>
          <w:spacing w:val="33"/>
        </w:rPr>
        <w:t xml:space="preserve"> </w:t>
      </w:r>
      <w:r>
        <w:t>by</w:t>
      </w:r>
      <w:r>
        <w:rPr>
          <w:spacing w:val="33"/>
        </w:rPr>
        <w:t xml:space="preserve"> </w:t>
      </w:r>
      <w:r>
        <w:t>the</w:t>
      </w:r>
      <w:r>
        <w:rPr>
          <w:spacing w:val="34"/>
        </w:rPr>
        <w:t xml:space="preserve"> </w:t>
      </w:r>
      <w:r>
        <w:t>Avalon</w:t>
      </w:r>
      <w:r>
        <w:rPr>
          <w:spacing w:val="33"/>
        </w:rPr>
        <w:t xml:space="preserve"> </w:t>
      </w:r>
      <w:r>
        <w:t>Corridor</w:t>
      </w:r>
      <w:r>
        <w:rPr>
          <w:spacing w:val="33"/>
        </w:rPr>
        <w:t xml:space="preserve"> </w:t>
      </w:r>
      <w:r>
        <w:t>Strategy</w:t>
      </w:r>
      <w:r>
        <w:rPr>
          <w:spacing w:val="34"/>
        </w:rPr>
        <w:t xml:space="preserve"> </w:t>
      </w:r>
      <w:r>
        <w:rPr>
          <w:spacing w:val="-5"/>
        </w:rPr>
        <w:t>and</w:t>
      </w:r>
    </w:p>
    <w:p w14:paraId="677F0F2D" w14:textId="77777777" w:rsidR="00021792" w:rsidRDefault="00000000">
      <w:pPr>
        <w:pStyle w:val="BodyText"/>
        <w:spacing w:before="61" w:line="295" w:lineRule="auto"/>
        <w:ind w:left="531" w:right="149"/>
      </w:pPr>
      <w:r>
        <w:t>Framework</w:t>
      </w:r>
      <w:r>
        <w:rPr>
          <w:spacing w:val="34"/>
        </w:rPr>
        <w:t xml:space="preserve"> </w:t>
      </w:r>
      <w:r>
        <w:t>Plan.</w:t>
      </w:r>
      <w:r>
        <w:rPr>
          <w:spacing w:val="34"/>
        </w:rPr>
        <w:t xml:space="preserve"> </w:t>
      </w:r>
      <w:r>
        <w:t>During</w:t>
      </w:r>
      <w:r>
        <w:rPr>
          <w:spacing w:val="34"/>
        </w:rPr>
        <w:t xml:space="preserve"> </w:t>
      </w:r>
      <w:r>
        <w:t>the</w:t>
      </w:r>
      <w:r>
        <w:rPr>
          <w:spacing w:val="34"/>
        </w:rPr>
        <w:t xml:space="preserve"> </w:t>
      </w:r>
      <w:r>
        <w:t>planning</w:t>
      </w:r>
      <w:r>
        <w:rPr>
          <w:spacing w:val="34"/>
        </w:rPr>
        <w:t xml:space="preserve"> </w:t>
      </w:r>
      <w:r>
        <w:t>and</w:t>
      </w:r>
      <w:r>
        <w:rPr>
          <w:spacing w:val="34"/>
        </w:rPr>
        <w:t xml:space="preserve"> </w:t>
      </w:r>
      <w:r>
        <w:t>development</w:t>
      </w:r>
      <w:r>
        <w:rPr>
          <w:spacing w:val="34"/>
        </w:rPr>
        <w:t xml:space="preserve"> </w:t>
      </w:r>
      <w:r>
        <w:t>of</w:t>
      </w:r>
      <w:r>
        <w:rPr>
          <w:spacing w:val="34"/>
        </w:rPr>
        <w:t xml:space="preserve"> </w:t>
      </w:r>
      <w:r>
        <w:t>the</w:t>
      </w:r>
      <w:r>
        <w:rPr>
          <w:spacing w:val="34"/>
        </w:rPr>
        <w:t xml:space="preserve"> </w:t>
      </w:r>
      <w:r>
        <w:t>Structure</w:t>
      </w:r>
      <w:r>
        <w:rPr>
          <w:spacing w:val="34"/>
        </w:rPr>
        <w:t xml:space="preserve"> </w:t>
      </w:r>
      <w:r>
        <w:t>Plan</w:t>
      </w:r>
      <w:r>
        <w:rPr>
          <w:spacing w:val="34"/>
        </w:rPr>
        <w:t xml:space="preserve"> </w:t>
      </w:r>
      <w:r>
        <w:t>there</w:t>
      </w:r>
      <w:r>
        <w:rPr>
          <w:spacing w:val="34"/>
        </w:rPr>
        <w:t xml:space="preserve"> </w:t>
      </w:r>
      <w:r>
        <w:t>is</w:t>
      </w:r>
      <w:r>
        <w:rPr>
          <w:spacing w:val="34"/>
        </w:rPr>
        <w:t xml:space="preserve"> </w:t>
      </w:r>
      <w:r>
        <w:t>a</w:t>
      </w:r>
      <w:r>
        <w:rPr>
          <w:spacing w:val="34"/>
        </w:rPr>
        <w:t xml:space="preserve"> </w:t>
      </w:r>
      <w:r>
        <w:t>need</w:t>
      </w:r>
      <w:r>
        <w:rPr>
          <w:spacing w:val="34"/>
        </w:rPr>
        <w:t xml:space="preserve"> </w:t>
      </w:r>
      <w:r>
        <w:t>to</w:t>
      </w:r>
      <w:r>
        <w:rPr>
          <w:spacing w:val="34"/>
        </w:rPr>
        <w:t xml:space="preserve"> </w:t>
      </w:r>
      <w:r>
        <w:t>consider practices</w:t>
      </w:r>
      <w:r>
        <w:rPr>
          <w:spacing w:val="40"/>
        </w:rPr>
        <w:t xml:space="preserve"> </w:t>
      </w:r>
      <w:r>
        <w:t>and</w:t>
      </w:r>
      <w:r>
        <w:rPr>
          <w:spacing w:val="40"/>
        </w:rPr>
        <w:t xml:space="preserve"> </w:t>
      </w:r>
      <w:r>
        <w:t>principles</w:t>
      </w:r>
      <w:r>
        <w:rPr>
          <w:spacing w:val="40"/>
        </w:rPr>
        <w:t xml:space="preserve"> </w:t>
      </w:r>
      <w:r>
        <w:t>relating</w:t>
      </w:r>
      <w:r>
        <w:rPr>
          <w:spacing w:val="40"/>
        </w:rPr>
        <w:t xml:space="preserve"> </w:t>
      </w:r>
      <w:r>
        <w:t>to</w:t>
      </w:r>
      <w:r>
        <w:rPr>
          <w:spacing w:val="40"/>
        </w:rPr>
        <w:t xml:space="preserve"> </w:t>
      </w:r>
      <w:r>
        <w:t>Water</w:t>
      </w:r>
      <w:r>
        <w:rPr>
          <w:spacing w:val="40"/>
        </w:rPr>
        <w:t xml:space="preserve"> </w:t>
      </w:r>
      <w:r>
        <w:t>Sensitive</w:t>
      </w:r>
      <w:r>
        <w:rPr>
          <w:spacing w:val="40"/>
        </w:rPr>
        <w:t xml:space="preserve"> </w:t>
      </w:r>
      <w:r>
        <w:t>Urban</w:t>
      </w:r>
      <w:r>
        <w:rPr>
          <w:spacing w:val="40"/>
        </w:rPr>
        <w:t xml:space="preserve"> </w:t>
      </w:r>
      <w:r>
        <w:t>Design</w:t>
      </w:r>
      <w:r>
        <w:rPr>
          <w:spacing w:val="40"/>
        </w:rPr>
        <w:t xml:space="preserve"> </w:t>
      </w:r>
      <w:r>
        <w:t>(WSUD)</w:t>
      </w:r>
      <w:r>
        <w:rPr>
          <w:spacing w:val="40"/>
        </w:rPr>
        <w:t xml:space="preserve"> </w:t>
      </w:r>
      <w:r>
        <w:t>and</w:t>
      </w:r>
      <w:r>
        <w:rPr>
          <w:spacing w:val="40"/>
        </w:rPr>
        <w:t xml:space="preserve"> </w:t>
      </w:r>
      <w:r>
        <w:t>Biodiversity</w:t>
      </w:r>
      <w:r>
        <w:rPr>
          <w:spacing w:val="40"/>
        </w:rPr>
        <w:t xml:space="preserve"> </w:t>
      </w:r>
      <w:r>
        <w:t>Sensitive</w:t>
      </w:r>
    </w:p>
    <w:p w14:paraId="107621E5" w14:textId="77777777" w:rsidR="00021792" w:rsidRDefault="00000000">
      <w:pPr>
        <w:pStyle w:val="BodyText"/>
        <w:spacing w:before="2"/>
        <w:ind w:left="531"/>
      </w:pPr>
      <w:r>
        <w:t>Urban</w:t>
      </w:r>
      <w:r>
        <w:rPr>
          <w:spacing w:val="30"/>
        </w:rPr>
        <w:t xml:space="preserve"> </w:t>
      </w:r>
      <w:r>
        <w:t>Design</w:t>
      </w:r>
      <w:r>
        <w:rPr>
          <w:spacing w:val="32"/>
        </w:rPr>
        <w:t xml:space="preserve"> </w:t>
      </w:r>
      <w:r>
        <w:t>(BSUD),</w:t>
      </w:r>
      <w:r>
        <w:rPr>
          <w:spacing w:val="33"/>
        </w:rPr>
        <w:t xml:space="preserve"> </w:t>
      </w:r>
      <w:r>
        <w:t>particularly</w:t>
      </w:r>
      <w:r>
        <w:rPr>
          <w:spacing w:val="32"/>
        </w:rPr>
        <w:t xml:space="preserve"> </w:t>
      </w:r>
      <w:r>
        <w:t>for</w:t>
      </w:r>
      <w:r>
        <w:rPr>
          <w:spacing w:val="32"/>
        </w:rPr>
        <w:t xml:space="preserve"> </w:t>
      </w:r>
      <w:r>
        <w:t>land</w:t>
      </w:r>
      <w:r>
        <w:rPr>
          <w:spacing w:val="33"/>
        </w:rPr>
        <w:t xml:space="preserve"> </w:t>
      </w:r>
      <w:r>
        <w:t>west</w:t>
      </w:r>
      <w:r>
        <w:rPr>
          <w:spacing w:val="32"/>
        </w:rPr>
        <w:t xml:space="preserve"> </w:t>
      </w:r>
      <w:r>
        <w:t>of</w:t>
      </w:r>
      <w:r>
        <w:rPr>
          <w:spacing w:val="32"/>
        </w:rPr>
        <w:t xml:space="preserve"> </w:t>
      </w:r>
      <w:r>
        <w:t>Avalon</w:t>
      </w:r>
      <w:r>
        <w:rPr>
          <w:spacing w:val="33"/>
        </w:rPr>
        <w:t xml:space="preserve"> </w:t>
      </w:r>
      <w:r>
        <w:rPr>
          <w:spacing w:val="-2"/>
        </w:rPr>
        <w:t>Airport.</w:t>
      </w:r>
    </w:p>
    <w:p w14:paraId="1EFEFAED" w14:textId="77777777" w:rsidR="00021792" w:rsidRDefault="00021792">
      <w:pPr>
        <w:pStyle w:val="BodyText"/>
        <w:spacing w:before="6"/>
        <w:rPr>
          <w:sz w:val="30"/>
        </w:rPr>
      </w:pPr>
    </w:p>
    <w:p w14:paraId="36ED1A6F" w14:textId="77777777" w:rsidR="00021792" w:rsidRDefault="00000000">
      <w:pPr>
        <w:pStyle w:val="BodyText"/>
        <w:ind w:left="531"/>
        <w:jc w:val="both"/>
      </w:pPr>
      <w:r>
        <w:t>It</w:t>
      </w:r>
      <w:r>
        <w:rPr>
          <w:spacing w:val="27"/>
        </w:rPr>
        <w:t xml:space="preserve"> </w:t>
      </w:r>
      <w:r>
        <w:t>will</w:t>
      </w:r>
      <w:r>
        <w:rPr>
          <w:spacing w:val="29"/>
        </w:rPr>
        <w:t xml:space="preserve"> </w:t>
      </w:r>
      <w:r>
        <w:t>be</w:t>
      </w:r>
      <w:r>
        <w:rPr>
          <w:spacing w:val="29"/>
        </w:rPr>
        <w:t xml:space="preserve"> </w:t>
      </w:r>
      <w:r>
        <w:t>the</w:t>
      </w:r>
      <w:r>
        <w:rPr>
          <w:spacing w:val="29"/>
        </w:rPr>
        <w:t xml:space="preserve"> </w:t>
      </w:r>
      <w:r>
        <w:t>role</w:t>
      </w:r>
      <w:r>
        <w:rPr>
          <w:spacing w:val="30"/>
        </w:rPr>
        <w:t xml:space="preserve"> </w:t>
      </w:r>
      <w:r>
        <w:t>of</w:t>
      </w:r>
      <w:r>
        <w:rPr>
          <w:spacing w:val="29"/>
        </w:rPr>
        <w:t xml:space="preserve"> </w:t>
      </w:r>
      <w:r>
        <w:t>the</w:t>
      </w:r>
      <w:r>
        <w:rPr>
          <w:spacing w:val="29"/>
        </w:rPr>
        <w:t xml:space="preserve"> </w:t>
      </w:r>
      <w:r>
        <w:t>Structure</w:t>
      </w:r>
      <w:r>
        <w:rPr>
          <w:spacing w:val="29"/>
        </w:rPr>
        <w:t xml:space="preserve"> </w:t>
      </w:r>
      <w:r>
        <w:t>Plan</w:t>
      </w:r>
      <w:r>
        <w:rPr>
          <w:spacing w:val="30"/>
        </w:rPr>
        <w:t xml:space="preserve"> </w:t>
      </w:r>
      <w:r>
        <w:t>to</w:t>
      </w:r>
      <w:r>
        <w:rPr>
          <w:spacing w:val="29"/>
        </w:rPr>
        <w:t xml:space="preserve"> </w:t>
      </w:r>
      <w:r>
        <w:t>investigate</w:t>
      </w:r>
      <w:r>
        <w:rPr>
          <w:spacing w:val="29"/>
        </w:rPr>
        <w:t xml:space="preserve"> </w:t>
      </w:r>
      <w:r>
        <w:t>and</w:t>
      </w:r>
      <w:r>
        <w:rPr>
          <w:spacing w:val="29"/>
        </w:rPr>
        <w:t xml:space="preserve"> </w:t>
      </w:r>
      <w:r>
        <w:t>develop</w:t>
      </w:r>
      <w:r>
        <w:rPr>
          <w:spacing w:val="30"/>
        </w:rPr>
        <w:t xml:space="preserve"> </w:t>
      </w:r>
      <w:r>
        <w:t>an</w:t>
      </w:r>
      <w:r>
        <w:rPr>
          <w:spacing w:val="29"/>
        </w:rPr>
        <w:t xml:space="preserve"> </w:t>
      </w:r>
      <w:r>
        <w:t>appropriate</w:t>
      </w:r>
      <w:r>
        <w:rPr>
          <w:spacing w:val="29"/>
        </w:rPr>
        <w:t xml:space="preserve"> </w:t>
      </w:r>
      <w:r>
        <w:t>response</w:t>
      </w:r>
      <w:r>
        <w:rPr>
          <w:spacing w:val="29"/>
        </w:rPr>
        <w:t xml:space="preserve"> </w:t>
      </w:r>
      <w:r>
        <w:t>to</w:t>
      </w:r>
      <w:r>
        <w:rPr>
          <w:spacing w:val="30"/>
        </w:rPr>
        <w:t xml:space="preserve"> </w:t>
      </w:r>
      <w:proofErr w:type="gramStart"/>
      <w:r>
        <w:rPr>
          <w:spacing w:val="-5"/>
        </w:rPr>
        <w:t>key</w:t>
      </w:r>
      <w:proofErr w:type="gramEnd"/>
    </w:p>
    <w:p w14:paraId="411BE0FA" w14:textId="77777777" w:rsidR="00021792" w:rsidRDefault="00000000">
      <w:pPr>
        <w:pStyle w:val="BodyText"/>
        <w:spacing w:before="61" w:line="295" w:lineRule="auto"/>
        <w:ind w:left="531" w:right="1295"/>
        <w:jc w:val="both"/>
      </w:pPr>
      <w:r>
        <w:t>matters</w:t>
      </w:r>
      <w:r>
        <w:rPr>
          <w:spacing w:val="40"/>
        </w:rPr>
        <w:t xml:space="preserve"> </w:t>
      </w:r>
      <w:r>
        <w:t>prior</w:t>
      </w:r>
      <w:r>
        <w:rPr>
          <w:spacing w:val="40"/>
        </w:rPr>
        <w:t xml:space="preserve"> </w:t>
      </w:r>
      <w:r>
        <w:t>to</w:t>
      </w:r>
      <w:r>
        <w:rPr>
          <w:spacing w:val="40"/>
        </w:rPr>
        <w:t xml:space="preserve"> </w:t>
      </w:r>
      <w:r>
        <w:t>development</w:t>
      </w:r>
      <w:r>
        <w:rPr>
          <w:spacing w:val="40"/>
        </w:rPr>
        <w:t xml:space="preserve"> </w:t>
      </w:r>
      <w:r>
        <w:t>proceeding.</w:t>
      </w:r>
      <w:r>
        <w:rPr>
          <w:spacing w:val="40"/>
        </w:rPr>
        <w:t xml:space="preserve"> </w:t>
      </w:r>
      <w:r>
        <w:t>Although</w:t>
      </w:r>
      <w:r>
        <w:rPr>
          <w:spacing w:val="40"/>
        </w:rPr>
        <w:t xml:space="preserve"> </w:t>
      </w:r>
      <w:r>
        <w:t>the</w:t>
      </w:r>
      <w:r>
        <w:rPr>
          <w:spacing w:val="40"/>
        </w:rPr>
        <w:t xml:space="preserve"> </w:t>
      </w:r>
      <w:r>
        <w:t>Avalon</w:t>
      </w:r>
      <w:r>
        <w:rPr>
          <w:spacing w:val="40"/>
        </w:rPr>
        <w:t xml:space="preserve"> </w:t>
      </w:r>
      <w:r>
        <w:t>Corridor</w:t>
      </w:r>
      <w:r>
        <w:rPr>
          <w:spacing w:val="40"/>
        </w:rPr>
        <w:t xml:space="preserve"> </w:t>
      </w:r>
      <w:r>
        <w:t>Strategy</w:t>
      </w:r>
      <w:r>
        <w:rPr>
          <w:spacing w:val="40"/>
        </w:rPr>
        <w:t xml:space="preserve"> </w:t>
      </w:r>
      <w:r>
        <w:t>sets</w:t>
      </w:r>
      <w:r>
        <w:rPr>
          <w:spacing w:val="40"/>
        </w:rPr>
        <w:t xml:space="preserve"> </w:t>
      </w:r>
      <w:r>
        <w:t>high-level</w:t>
      </w:r>
      <w:r>
        <w:rPr>
          <w:spacing w:val="40"/>
        </w:rPr>
        <w:t xml:space="preserve"> </w:t>
      </w:r>
      <w:r>
        <w:t xml:space="preserve">land use and policy direction, more detailed matters will need to be addressed through relevant structure planning </w:t>
      </w:r>
      <w:proofErr w:type="gramStart"/>
      <w:r>
        <w:t>processes</w:t>
      </w:r>
      <w:proofErr w:type="gramEnd"/>
    </w:p>
    <w:p w14:paraId="6592A9B0" w14:textId="77777777" w:rsidR="00021792" w:rsidRDefault="00021792">
      <w:pPr>
        <w:pStyle w:val="BodyText"/>
        <w:spacing w:before="5"/>
        <w:rPr>
          <w:sz w:val="25"/>
        </w:rPr>
      </w:pPr>
    </w:p>
    <w:p w14:paraId="4684C118" w14:textId="77777777" w:rsidR="00021792" w:rsidRDefault="00000000">
      <w:pPr>
        <w:pStyle w:val="BodyText"/>
        <w:spacing w:line="295" w:lineRule="auto"/>
        <w:ind w:left="531" w:right="1404"/>
      </w:pPr>
      <w:r>
        <w:t xml:space="preserve">Functionally speaking, the Structure Plan would be informed and guided by the broader findings, </w:t>
      </w:r>
      <w:proofErr w:type="gramStart"/>
      <w:r>
        <w:t>conclusions</w:t>
      </w:r>
      <w:proofErr w:type="gramEnd"/>
      <w:r>
        <w:t xml:space="preserve"> and recommendations of the Avalon Corridor Strategy. The preparation of a Structure Plan would enable the consideration of all specific issues at a detailed and comprehensive level, to achieve</w:t>
      </w:r>
      <w:r>
        <w:rPr>
          <w:spacing w:val="40"/>
        </w:rPr>
        <w:t xml:space="preserve"> </w:t>
      </w:r>
      <w:r>
        <w:t>the</w:t>
      </w:r>
      <w:r>
        <w:rPr>
          <w:spacing w:val="22"/>
        </w:rPr>
        <w:t xml:space="preserve"> </w:t>
      </w:r>
      <w:r>
        <w:t>best</w:t>
      </w:r>
      <w:r>
        <w:rPr>
          <w:spacing w:val="22"/>
        </w:rPr>
        <w:t xml:space="preserve"> </w:t>
      </w:r>
      <w:r>
        <w:t>outcome</w:t>
      </w:r>
      <w:r>
        <w:rPr>
          <w:spacing w:val="22"/>
        </w:rPr>
        <w:t xml:space="preserve"> </w:t>
      </w:r>
      <w:r>
        <w:t>for</w:t>
      </w:r>
      <w:r>
        <w:rPr>
          <w:spacing w:val="22"/>
        </w:rPr>
        <w:t xml:space="preserve"> </w:t>
      </w:r>
      <w:r>
        <w:t>the</w:t>
      </w:r>
      <w:r>
        <w:rPr>
          <w:spacing w:val="22"/>
        </w:rPr>
        <w:t xml:space="preserve"> </w:t>
      </w:r>
      <w:r>
        <w:t>entire</w:t>
      </w:r>
      <w:r>
        <w:rPr>
          <w:spacing w:val="22"/>
        </w:rPr>
        <w:t xml:space="preserve"> </w:t>
      </w:r>
      <w:r>
        <w:t>airport</w:t>
      </w:r>
      <w:r>
        <w:rPr>
          <w:spacing w:val="22"/>
        </w:rPr>
        <w:t xml:space="preserve"> </w:t>
      </w:r>
      <w:r>
        <w:t>precinct.</w:t>
      </w:r>
      <w:r>
        <w:rPr>
          <w:spacing w:val="22"/>
        </w:rPr>
        <w:t xml:space="preserve"> </w:t>
      </w:r>
      <w:r>
        <w:t>This</w:t>
      </w:r>
      <w:r>
        <w:rPr>
          <w:spacing w:val="22"/>
        </w:rPr>
        <w:t xml:space="preserve"> </w:t>
      </w:r>
      <w:r>
        <w:t>approach</w:t>
      </w:r>
      <w:r>
        <w:rPr>
          <w:spacing w:val="22"/>
        </w:rPr>
        <w:t xml:space="preserve"> </w:t>
      </w:r>
      <w:r>
        <w:t>avoids</w:t>
      </w:r>
      <w:r>
        <w:rPr>
          <w:spacing w:val="22"/>
        </w:rPr>
        <w:t xml:space="preserve"> </w:t>
      </w:r>
      <w:r>
        <w:t>addressing</w:t>
      </w:r>
      <w:r>
        <w:rPr>
          <w:spacing w:val="22"/>
        </w:rPr>
        <w:t xml:space="preserve"> </w:t>
      </w:r>
      <w:r>
        <w:t>issues</w:t>
      </w:r>
      <w:r>
        <w:rPr>
          <w:spacing w:val="22"/>
        </w:rPr>
        <w:t xml:space="preserve"> </w:t>
      </w:r>
      <w:r>
        <w:t>on</w:t>
      </w:r>
      <w:r>
        <w:rPr>
          <w:spacing w:val="22"/>
        </w:rPr>
        <w:t xml:space="preserve"> </w:t>
      </w:r>
      <w:r>
        <w:t>a</w:t>
      </w:r>
      <w:r>
        <w:rPr>
          <w:spacing w:val="22"/>
        </w:rPr>
        <w:t xml:space="preserve"> </w:t>
      </w:r>
      <w:proofErr w:type="gramStart"/>
      <w:r>
        <w:t>site</w:t>
      </w:r>
      <w:r>
        <w:rPr>
          <w:spacing w:val="22"/>
        </w:rPr>
        <w:t xml:space="preserve"> </w:t>
      </w:r>
      <w:r>
        <w:t>by site</w:t>
      </w:r>
      <w:proofErr w:type="gramEnd"/>
      <w:r>
        <w:t xml:space="preserve"> basis, which could lead to a fragmented assessment, consequently undermining the opportunity to </w:t>
      </w:r>
      <w:proofErr w:type="spellStart"/>
      <w:r>
        <w:t>maximise</w:t>
      </w:r>
      <w:proofErr w:type="spellEnd"/>
      <w:r>
        <w:t xml:space="preserve"> the potential to develop this area as a fully integrated airport and related precinct.</w:t>
      </w:r>
    </w:p>
    <w:p w14:paraId="6DF08EBB" w14:textId="77777777" w:rsidR="00021792" w:rsidRDefault="00021792">
      <w:pPr>
        <w:pStyle w:val="BodyText"/>
        <w:spacing w:before="8"/>
        <w:rPr>
          <w:sz w:val="25"/>
        </w:rPr>
      </w:pPr>
    </w:p>
    <w:p w14:paraId="40A0940B" w14:textId="77777777" w:rsidR="00021792" w:rsidRDefault="00000000">
      <w:pPr>
        <w:pStyle w:val="BodyText"/>
        <w:spacing w:line="295" w:lineRule="auto"/>
        <w:ind w:left="531" w:right="1161"/>
      </w:pPr>
      <w:r>
        <w:t>Given a Structure Plan functions to take a precinct wide approach, it allows precinct wide issues to be considered and addressed. For example, through the preparation of a precinct wide transport management strategy</w:t>
      </w:r>
      <w:r>
        <w:rPr>
          <w:spacing w:val="-3"/>
        </w:rPr>
        <w:t xml:space="preserve"> </w:t>
      </w:r>
      <w:r>
        <w:t>and</w:t>
      </w:r>
      <w:r>
        <w:rPr>
          <w:spacing w:val="-3"/>
        </w:rPr>
        <w:t xml:space="preserve"> </w:t>
      </w:r>
      <w:r>
        <w:t>precinct</w:t>
      </w:r>
      <w:r>
        <w:rPr>
          <w:spacing w:val="-3"/>
        </w:rPr>
        <w:t xml:space="preserve"> </w:t>
      </w:r>
      <w:r>
        <w:t>wide</w:t>
      </w:r>
      <w:r>
        <w:rPr>
          <w:spacing w:val="-3"/>
        </w:rPr>
        <w:t xml:space="preserve"> </w:t>
      </w:r>
      <w:r>
        <w:t>drainage</w:t>
      </w:r>
      <w:r>
        <w:rPr>
          <w:spacing w:val="-3"/>
        </w:rPr>
        <w:t xml:space="preserve"> </w:t>
      </w:r>
      <w:r>
        <w:t>catchment</w:t>
      </w:r>
      <w:r>
        <w:rPr>
          <w:spacing w:val="-3"/>
        </w:rPr>
        <w:t xml:space="preserve"> </w:t>
      </w:r>
      <w:r>
        <w:t>strategy,</w:t>
      </w:r>
      <w:r>
        <w:rPr>
          <w:spacing w:val="-3"/>
        </w:rPr>
        <w:t xml:space="preserve"> </w:t>
      </w:r>
      <w:r>
        <w:t>where</w:t>
      </w:r>
      <w:r>
        <w:rPr>
          <w:spacing w:val="-3"/>
        </w:rPr>
        <w:t xml:space="preserve"> </w:t>
      </w:r>
      <w:r>
        <w:t>an</w:t>
      </w:r>
      <w:r>
        <w:rPr>
          <w:spacing w:val="-3"/>
        </w:rPr>
        <w:t xml:space="preserve"> </w:t>
      </w:r>
      <w:r>
        <w:t>optimal</w:t>
      </w:r>
      <w:r>
        <w:rPr>
          <w:spacing w:val="-3"/>
        </w:rPr>
        <w:t xml:space="preserve"> </w:t>
      </w:r>
      <w:r>
        <w:t>response</w:t>
      </w:r>
      <w:r>
        <w:rPr>
          <w:spacing w:val="-3"/>
        </w:rPr>
        <w:t xml:space="preserve"> </w:t>
      </w:r>
      <w:r>
        <w:t>to</w:t>
      </w:r>
      <w:r>
        <w:rPr>
          <w:spacing w:val="-3"/>
        </w:rPr>
        <w:t xml:space="preserve"> </w:t>
      </w:r>
      <w:r>
        <w:t>such</w:t>
      </w:r>
      <w:r>
        <w:rPr>
          <w:spacing w:val="-3"/>
        </w:rPr>
        <w:t xml:space="preserve"> </w:t>
      </w:r>
      <w:r>
        <w:t>matters</w:t>
      </w:r>
      <w:r>
        <w:rPr>
          <w:spacing w:val="-3"/>
        </w:rPr>
        <w:t xml:space="preserve"> </w:t>
      </w:r>
      <w:r>
        <w:t>can</w:t>
      </w:r>
      <w:r>
        <w:rPr>
          <w:spacing w:val="-3"/>
        </w:rPr>
        <w:t xml:space="preserve"> </w:t>
      </w:r>
      <w:r>
        <w:t>be embedded into the Structure Plan. This process then also allows the preparation and implementation of a Development</w:t>
      </w:r>
      <w:r>
        <w:rPr>
          <w:spacing w:val="-3"/>
        </w:rPr>
        <w:t xml:space="preserve"> </w:t>
      </w:r>
      <w:r>
        <w:t>Contributions</w:t>
      </w:r>
      <w:r>
        <w:rPr>
          <w:spacing w:val="-3"/>
        </w:rPr>
        <w:t xml:space="preserve"> </w:t>
      </w:r>
      <w:r>
        <w:t>Plan</w:t>
      </w:r>
      <w:r>
        <w:rPr>
          <w:spacing w:val="-3"/>
        </w:rPr>
        <w:t xml:space="preserve"> </w:t>
      </w:r>
      <w:r>
        <w:t>(DCP)</w:t>
      </w:r>
      <w:r>
        <w:rPr>
          <w:spacing w:val="-3"/>
        </w:rPr>
        <w:t xml:space="preserve"> </w:t>
      </w:r>
      <w:r>
        <w:t>to</w:t>
      </w:r>
      <w:r>
        <w:rPr>
          <w:spacing w:val="-3"/>
        </w:rPr>
        <w:t xml:space="preserve"> </w:t>
      </w:r>
      <w:r>
        <w:t>fund</w:t>
      </w:r>
      <w:r>
        <w:rPr>
          <w:spacing w:val="-3"/>
        </w:rPr>
        <w:t xml:space="preserve"> </w:t>
      </w:r>
      <w:r>
        <w:t>required</w:t>
      </w:r>
      <w:r>
        <w:rPr>
          <w:spacing w:val="-3"/>
        </w:rPr>
        <w:t xml:space="preserve"> </w:t>
      </w:r>
      <w:r>
        <w:t>items,</w:t>
      </w:r>
      <w:r>
        <w:rPr>
          <w:spacing w:val="-3"/>
        </w:rPr>
        <w:t xml:space="preserve"> </w:t>
      </w:r>
      <w:r>
        <w:t>such</w:t>
      </w:r>
      <w:r>
        <w:rPr>
          <w:spacing w:val="-3"/>
        </w:rPr>
        <w:t xml:space="preserve"> </w:t>
      </w:r>
      <w:r>
        <w:t>as</w:t>
      </w:r>
      <w:r>
        <w:rPr>
          <w:spacing w:val="-3"/>
        </w:rPr>
        <w:t xml:space="preserve"> </w:t>
      </w:r>
      <w:r>
        <w:t>drainage</w:t>
      </w:r>
      <w:r>
        <w:rPr>
          <w:spacing w:val="-3"/>
        </w:rPr>
        <w:t xml:space="preserve"> </w:t>
      </w:r>
      <w:r>
        <w:t>as</w:t>
      </w:r>
      <w:r>
        <w:rPr>
          <w:spacing w:val="-3"/>
        </w:rPr>
        <w:t xml:space="preserve"> </w:t>
      </w:r>
      <w:r>
        <w:t>one</w:t>
      </w:r>
      <w:r>
        <w:rPr>
          <w:spacing w:val="-3"/>
        </w:rPr>
        <w:t xml:space="preserve"> </w:t>
      </w:r>
      <w:proofErr w:type="gramStart"/>
      <w:r>
        <w:t>particular</w:t>
      </w:r>
      <w:r>
        <w:rPr>
          <w:spacing w:val="-3"/>
        </w:rPr>
        <w:t xml:space="preserve"> </w:t>
      </w:r>
      <w:r>
        <w:t>example</w:t>
      </w:r>
      <w:proofErr w:type="gramEnd"/>
      <w:r>
        <w:t>.</w:t>
      </w:r>
    </w:p>
    <w:p w14:paraId="6B5C4A6D" w14:textId="77777777" w:rsidR="00021792" w:rsidRDefault="00021792">
      <w:pPr>
        <w:spacing w:line="295" w:lineRule="auto"/>
        <w:sectPr w:rsidR="00021792">
          <w:type w:val="continuous"/>
          <w:pgSz w:w="23820" w:h="16840" w:orient="landscape"/>
          <w:pgMar w:top="1920" w:right="0" w:bottom="280" w:left="80" w:header="0" w:footer="516" w:gutter="0"/>
          <w:cols w:num="2" w:space="720" w:equalWidth="0">
            <w:col w:w="11538" w:space="40"/>
            <w:col w:w="12162"/>
          </w:cols>
        </w:sectPr>
      </w:pPr>
    </w:p>
    <w:p w14:paraId="4EA02F08" w14:textId="77777777" w:rsidR="00021792" w:rsidRDefault="00000000">
      <w:pPr>
        <w:pStyle w:val="Heading3"/>
        <w:rPr>
          <w:u w:val="none"/>
        </w:rPr>
      </w:pPr>
      <w:r>
        <w:rPr>
          <w:color w:val="003263"/>
          <w:spacing w:val="29"/>
          <w:u w:color="003263"/>
        </w:rPr>
        <w:lastRenderedPageBreak/>
        <w:t>16.1</w:t>
      </w:r>
    </w:p>
    <w:p w14:paraId="7239346C" w14:textId="77777777" w:rsidR="00021792" w:rsidRDefault="00021792">
      <w:pPr>
        <w:pStyle w:val="BodyText"/>
        <w:rPr>
          <w:rFonts w:ascii="Calibri"/>
          <w:b/>
          <w:sz w:val="20"/>
        </w:rPr>
      </w:pPr>
    </w:p>
    <w:p w14:paraId="179D105E" w14:textId="77777777" w:rsidR="00021792" w:rsidRDefault="00021792">
      <w:pPr>
        <w:pStyle w:val="BodyText"/>
        <w:rPr>
          <w:rFonts w:ascii="Calibri"/>
          <w:b/>
          <w:sz w:val="20"/>
        </w:rPr>
      </w:pPr>
    </w:p>
    <w:p w14:paraId="7F89A6CF" w14:textId="77777777" w:rsidR="00021792" w:rsidRDefault="00021792">
      <w:pPr>
        <w:pStyle w:val="BodyText"/>
        <w:rPr>
          <w:rFonts w:ascii="Calibri"/>
          <w:b/>
          <w:sz w:val="20"/>
        </w:rPr>
      </w:pPr>
    </w:p>
    <w:p w14:paraId="5ED14A09" w14:textId="77777777" w:rsidR="00021792" w:rsidRDefault="00021792">
      <w:pPr>
        <w:pStyle w:val="BodyText"/>
        <w:spacing w:before="10"/>
        <w:rPr>
          <w:rFonts w:ascii="Calibri"/>
          <w:b/>
          <w:sz w:val="24"/>
        </w:rPr>
      </w:pPr>
    </w:p>
    <w:p w14:paraId="1E121868" w14:textId="77777777" w:rsidR="00021792" w:rsidRDefault="00021792">
      <w:pPr>
        <w:rPr>
          <w:rFonts w:ascii="Calibri"/>
          <w:sz w:val="24"/>
        </w:rPr>
        <w:sectPr w:rsidR="00021792">
          <w:pgSz w:w="23820" w:h="16840" w:orient="landscape"/>
          <w:pgMar w:top="1040" w:right="0" w:bottom="700" w:left="80" w:header="0" w:footer="516" w:gutter="0"/>
          <w:cols w:space="720"/>
        </w:sectPr>
      </w:pPr>
    </w:p>
    <w:p w14:paraId="373F1F27" w14:textId="77777777" w:rsidR="00021792" w:rsidRDefault="00000000">
      <w:pPr>
        <w:spacing w:line="396" w:lineRule="exact"/>
        <w:ind w:left="1053"/>
        <w:rPr>
          <w:rFonts w:ascii="Calibri"/>
          <w:b/>
          <w:sz w:val="32"/>
        </w:rPr>
      </w:pPr>
      <w:r>
        <w:rPr>
          <w:rFonts w:ascii="Calibri"/>
          <w:b/>
          <w:color w:val="003263"/>
          <w:sz w:val="32"/>
        </w:rPr>
        <w:t>It</w:t>
      </w:r>
      <w:r>
        <w:rPr>
          <w:rFonts w:ascii="Calibri"/>
          <w:b/>
          <w:color w:val="003263"/>
          <w:spacing w:val="45"/>
          <w:sz w:val="32"/>
        </w:rPr>
        <w:t xml:space="preserve"> </w:t>
      </w:r>
      <w:r>
        <w:rPr>
          <w:rFonts w:ascii="Calibri"/>
          <w:b/>
          <w:color w:val="003263"/>
          <w:sz w:val="32"/>
        </w:rPr>
        <w:t>is</w:t>
      </w:r>
      <w:r>
        <w:rPr>
          <w:rFonts w:ascii="Calibri"/>
          <w:b/>
          <w:color w:val="003263"/>
          <w:spacing w:val="46"/>
          <w:sz w:val="32"/>
        </w:rPr>
        <w:t xml:space="preserve"> </w:t>
      </w:r>
      <w:r>
        <w:rPr>
          <w:rFonts w:ascii="Calibri"/>
          <w:b/>
          <w:color w:val="003263"/>
          <w:sz w:val="32"/>
        </w:rPr>
        <w:t>also</w:t>
      </w:r>
      <w:r>
        <w:rPr>
          <w:rFonts w:ascii="Calibri"/>
          <w:b/>
          <w:color w:val="003263"/>
          <w:spacing w:val="46"/>
          <w:sz w:val="32"/>
        </w:rPr>
        <w:t xml:space="preserve"> </w:t>
      </w:r>
      <w:r>
        <w:rPr>
          <w:rFonts w:ascii="Calibri"/>
          <w:b/>
          <w:color w:val="003263"/>
          <w:sz w:val="32"/>
        </w:rPr>
        <w:t>highlighted</w:t>
      </w:r>
      <w:r>
        <w:rPr>
          <w:rFonts w:ascii="Calibri"/>
          <w:b/>
          <w:color w:val="003263"/>
          <w:spacing w:val="45"/>
          <w:sz w:val="32"/>
        </w:rPr>
        <w:t xml:space="preserve"> </w:t>
      </w:r>
      <w:r>
        <w:rPr>
          <w:rFonts w:ascii="Calibri"/>
          <w:b/>
          <w:color w:val="003263"/>
          <w:sz w:val="32"/>
        </w:rPr>
        <w:t>that</w:t>
      </w:r>
      <w:r>
        <w:rPr>
          <w:rFonts w:ascii="Calibri"/>
          <w:b/>
          <w:color w:val="003263"/>
          <w:spacing w:val="46"/>
          <w:sz w:val="32"/>
        </w:rPr>
        <w:t xml:space="preserve"> </w:t>
      </w:r>
      <w:r>
        <w:rPr>
          <w:rFonts w:ascii="Calibri"/>
          <w:b/>
          <w:color w:val="003263"/>
          <w:sz w:val="32"/>
        </w:rPr>
        <w:t>the</w:t>
      </w:r>
      <w:r>
        <w:rPr>
          <w:rFonts w:ascii="Calibri"/>
          <w:b/>
          <w:color w:val="003263"/>
          <w:spacing w:val="46"/>
          <w:sz w:val="32"/>
        </w:rPr>
        <w:t xml:space="preserve"> </w:t>
      </w:r>
      <w:r>
        <w:rPr>
          <w:rFonts w:ascii="Calibri"/>
          <w:b/>
          <w:color w:val="003263"/>
          <w:sz w:val="32"/>
        </w:rPr>
        <w:t>Framework</w:t>
      </w:r>
      <w:r>
        <w:rPr>
          <w:rFonts w:ascii="Calibri"/>
          <w:b/>
          <w:color w:val="003263"/>
          <w:spacing w:val="46"/>
          <w:sz w:val="32"/>
        </w:rPr>
        <w:t xml:space="preserve"> </w:t>
      </w:r>
      <w:r>
        <w:rPr>
          <w:rFonts w:ascii="Calibri"/>
          <w:b/>
          <w:color w:val="003263"/>
          <w:sz w:val="32"/>
        </w:rPr>
        <w:t>Plan</w:t>
      </w:r>
      <w:r>
        <w:rPr>
          <w:rFonts w:ascii="Calibri"/>
          <w:b/>
          <w:color w:val="003263"/>
          <w:spacing w:val="45"/>
          <w:sz w:val="32"/>
        </w:rPr>
        <w:t xml:space="preserve"> </w:t>
      </w:r>
      <w:r>
        <w:rPr>
          <w:rFonts w:ascii="Calibri"/>
          <w:b/>
          <w:color w:val="003263"/>
          <w:sz w:val="32"/>
        </w:rPr>
        <w:t>contains</w:t>
      </w:r>
      <w:r>
        <w:rPr>
          <w:rFonts w:ascii="Calibri"/>
          <w:b/>
          <w:color w:val="003263"/>
          <w:spacing w:val="46"/>
          <w:sz w:val="32"/>
        </w:rPr>
        <w:t xml:space="preserve"> </w:t>
      </w:r>
      <w:proofErr w:type="gramStart"/>
      <w:r>
        <w:rPr>
          <w:rFonts w:ascii="Calibri"/>
          <w:b/>
          <w:color w:val="003263"/>
          <w:spacing w:val="-2"/>
          <w:sz w:val="32"/>
        </w:rPr>
        <w:t>numerous</w:t>
      </w:r>
      <w:proofErr w:type="gramEnd"/>
    </w:p>
    <w:p w14:paraId="0B9AFF0D" w14:textId="77777777" w:rsidR="00021792" w:rsidRDefault="00000000">
      <w:pPr>
        <w:spacing w:before="18" w:line="208" w:lineRule="auto"/>
        <w:ind w:left="1053"/>
        <w:rPr>
          <w:rFonts w:ascii="Calibri"/>
          <w:b/>
          <w:sz w:val="32"/>
        </w:rPr>
      </w:pPr>
      <w:r>
        <w:rPr>
          <w:rFonts w:ascii="Calibri"/>
          <w:b/>
          <w:color w:val="003263"/>
          <w:sz w:val="32"/>
        </w:rPr>
        <w:t>elements</w:t>
      </w:r>
      <w:r>
        <w:rPr>
          <w:rFonts w:ascii="Calibri"/>
          <w:b/>
          <w:color w:val="003263"/>
          <w:spacing w:val="40"/>
          <w:sz w:val="32"/>
        </w:rPr>
        <w:t xml:space="preserve"> </w:t>
      </w:r>
      <w:r>
        <w:rPr>
          <w:rFonts w:ascii="Calibri"/>
          <w:b/>
          <w:color w:val="003263"/>
          <w:sz w:val="32"/>
        </w:rPr>
        <w:t>which</w:t>
      </w:r>
      <w:r>
        <w:rPr>
          <w:rFonts w:ascii="Calibri"/>
          <w:b/>
          <w:color w:val="003263"/>
          <w:spacing w:val="40"/>
          <w:sz w:val="32"/>
        </w:rPr>
        <w:t xml:space="preserve"> </w:t>
      </w:r>
      <w:r>
        <w:rPr>
          <w:rFonts w:ascii="Calibri"/>
          <w:b/>
          <w:color w:val="003263"/>
          <w:sz w:val="32"/>
        </w:rPr>
        <w:t>fall</w:t>
      </w:r>
      <w:r>
        <w:rPr>
          <w:rFonts w:ascii="Calibri"/>
          <w:b/>
          <w:color w:val="003263"/>
          <w:spacing w:val="40"/>
          <w:sz w:val="32"/>
        </w:rPr>
        <w:t xml:space="preserve"> </w:t>
      </w:r>
      <w:r>
        <w:rPr>
          <w:rFonts w:ascii="Calibri"/>
          <w:b/>
          <w:color w:val="003263"/>
          <w:sz w:val="32"/>
        </w:rPr>
        <w:t>outside</w:t>
      </w:r>
      <w:r>
        <w:rPr>
          <w:rFonts w:ascii="Calibri"/>
          <w:b/>
          <w:color w:val="003263"/>
          <w:spacing w:val="40"/>
          <w:sz w:val="32"/>
        </w:rPr>
        <w:t xml:space="preserve"> </w:t>
      </w:r>
      <w:r>
        <w:rPr>
          <w:rFonts w:ascii="Calibri"/>
          <w:b/>
          <w:color w:val="003263"/>
          <w:sz w:val="32"/>
        </w:rPr>
        <w:t>of</w:t>
      </w:r>
      <w:r>
        <w:rPr>
          <w:rFonts w:ascii="Calibri"/>
          <w:b/>
          <w:color w:val="003263"/>
          <w:spacing w:val="40"/>
          <w:sz w:val="32"/>
        </w:rPr>
        <w:t xml:space="preserve"> </w:t>
      </w:r>
      <w:r>
        <w:rPr>
          <w:rFonts w:ascii="Calibri"/>
          <w:b/>
          <w:color w:val="003263"/>
          <w:sz w:val="32"/>
        </w:rPr>
        <w:t>the</w:t>
      </w:r>
      <w:r>
        <w:rPr>
          <w:rFonts w:ascii="Calibri"/>
          <w:b/>
          <w:color w:val="003263"/>
          <w:spacing w:val="40"/>
          <w:sz w:val="32"/>
        </w:rPr>
        <w:t xml:space="preserve"> </w:t>
      </w:r>
      <w:r>
        <w:rPr>
          <w:rFonts w:ascii="Calibri"/>
          <w:b/>
          <w:color w:val="003263"/>
          <w:sz w:val="32"/>
        </w:rPr>
        <w:t>immediate</w:t>
      </w:r>
      <w:r>
        <w:rPr>
          <w:rFonts w:ascii="Calibri"/>
          <w:b/>
          <w:color w:val="003263"/>
          <w:spacing w:val="40"/>
          <w:sz w:val="32"/>
        </w:rPr>
        <w:t xml:space="preserve"> </w:t>
      </w:r>
      <w:r>
        <w:rPr>
          <w:rFonts w:ascii="Calibri"/>
          <w:b/>
          <w:color w:val="003263"/>
          <w:sz w:val="32"/>
        </w:rPr>
        <w:t>control</w:t>
      </w:r>
      <w:r>
        <w:rPr>
          <w:rFonts w:ascii="Calibri"/>
          <w:b/>
          <w:color w:val="003263"/>
          <w:spacing w:val="40"/>
          <w:sz w:val="32"/>
        </w:rPr>
        <w:t xml:space="preserve"> </w:t>
      </w:r>
      <w:r>
        <w:rPr>
          <w:rFonts w:ascii="Calibri"/>
          <w:b/>
          <w:color w:val="003263"/>
          <w:sz w:val="32"/>
        </w:rPr>
        <w:t>of</w:t>
      </w:r>
      <w:r>
        <w:rPr>
          <w:rFonts w:ascii="Calibri"/>
          <w:b/>
          <w:color w:val="003263"/>
          <w:spacing w:val="40"/>
          <w:sz w:val="32"/>
        </w:rPr>
        <w:t xml:space="preserve"> </w:t>
      </w:r>
      <w:r>
        <w:rPr>
          <w:rFonts w:ascii="Calibri"/>
          <w:b/>
          <w:color w:val="003263"/>
          <w:sz w:val="32"/>
        </w:rPr>
        <w:t>Greater</w:t>
      </w:r>
      <w:r>
        <w:rPr>
          <w:rFonts w:ascii="Calibri"/>
          <w:b/>
          <w:color w:val="003263"/>
          <w:spacing w:val="40"/>
          <w:sz w:val="32"/>
        </w:rPr>
        <w:t xml:space="preserve"> </w:t>
      </w:r>
      <w:r>
        <w:rPr>
          <w:rFonts w:ascii="Calibri"/>
          <w:b/>
          <w:color w:val="003263"/>
          <w:sz w:val="32"/>
        </w:rPr>
        <w:t>Geelong &amp;</w:t>
      </w:r>
      <w:r>
        <w:rPr>
          <w:rFonts w:ascii="Calibri"/>
          <w:b/>
          <w:color w:val="003263"/>
          <w:spacing w:val="40"/>
          <w:sz w:val="32"/>
        </w:rPr>
        <w:t xml:space="preserve"> </w:t>
      </w:r>
      <w:r>
        <w:rPr>
          <w:rFonts w:ascii="Calibri"/>
          <w:b/>
          <w:color w:val="003263"/>
          <w:sz w:val="32"/>
        </w:rPr>
        <w:t>Wyndham</w:t>
      </w:r>
      <w:r>
        <w:rPr>
          <w:rFonts w:ascii="Calibri"/>
          <w:b/>
          <w:color w:val="003263"/>
          <w:spacing w:val="40"/>
          <w:sz w:val="32"/>
        </w:rPr>
        <w:t xml:space="preserve"> </w:t>
      </w:r>
      <w:r>
        <w:rPr>
          <w:rFonts w:ascii="Calibri"/>
          <w:b/>
          <w:color w:val="003263"/>
          <w:sz w:val="32"/>
        </w:rPr>
        <w:t>Councils</w:t>
      </w:r>
      <w:r>
        <w:rPr>
          <w:rFonts w:ascii="Calibri"/>
          <w:b/>
          <w:color w:val="003263"/>
          <w:spacing w:val="40"/>
          <w:sz w:val="32"/>
        </w:rPr>
        <w:t xml:space="preserve"> </w:t>
      </w:r>
      <w:r>
        <w:rPr>
          <w:rFonts w:ascii="Calibri"/>
          <w:b/>
          <w:color w:val="003263"/>
          <w:sz w:val="32"/>
        </w:rPr>
        <w:t>to</w:t>
      </w:r>
      <w:r>
        <w:rPr>
          <w:rFonts w:ascii="Calibri"/>
          <w:b/>
          <w:color w:val="003263"/>
          <w:spacing w:val="40"/>
          <w:sz w:val="32"/>
        </w:rPr>
        <w:t xml:space="preserve"> </w:t>
      </w:r>
      <w:r>
        <w:rPr>
          <w:rFonts w:ascii="Calibri"/>
          <w:b/>
          <w:color w:val="003263"/>
          <w:sz w:val="32"/>
        </w:rPr>
        <w:t>influence</w:t>
      </w:r>
      <w:r>
        <w:rPr>
          <w:rFonts w:ascii="Calibri"/>
          <w:b/>
          <w:color w:val="003263"/>
          <w:spacing w:val="40"/>
          <w:sz w:val="32"/>
        </w:rPr>
        <w:t xml:space="preserve"> </w:t>
      </w:r>
      <w:r>
        <w:rPr>
          <w:rFonts w:ascii="Calibri"/>
          <w:b/>
          <w:color w:val="003263"/>
          <w:sz w:val="32"/>
        </w:rPr>
        <w:t>or</w:t>
      </w:r>
      <w:r>
        <w:rPr>
          <w:rFonts w:ascii="Calibri"/>
          <w:b/>
          <w:color w:val="003263"/>
          <w:spacing w:val="40"/>
          <w:sz w:val="32"/>
        </w:rPr>
        <w:t xml:space="preserve"> </w:t>
      </w:r>
      <w:r>
        <w:rPr>
          <w:rFonts w:ascii="Calibri"/>
          <w:b/>
          <w:color w:val="003263"/>
          <w:sz w:val="32"/>
        </w:rPr>
        <w:t>implement,</w:t>
      </w:r>
      <w:r>
        <w:rPr>
          <w:rFonts w:ascii="Calibri"/>
          <w:b/>
          <w:color w:val="003263"/>
          <w:spacing w:val="40"/>
          <w:sz w:val="32"/>
        </w:rPr>
        <w:t xml:space="preserve"> </w:t>
      </w:r>
      <w:r>
        <w:rPr>
          <w:rFonts w:ascii="Calibri"/>
          <w:b/>
          <w:color w:val="003263"/>
          <w:sz w:val="32"/>
        </w:rPr>
        <w:t>with</w:t>
      </w:r>
      <w:r>
        <w:rPr>
          <w:rFonts w:ascii="Calibri"/>
          <w:b/>
          <w:color w:val="003263"/>
          <w:spacing w:val="40"/>
          <w:sz w:val="32"/>
        </w:rPr>
        <w:t xml:space="preserve"> </w:t>
      </w:r>
      <w:r>
        <w:rPr>
          <w:rFonts w:ascii="Calibri"/>
          <w:b/>
          <w:color w:val="003263"/>
          <w:sz w:val="32"/>
        </w:rPr>
        <w:t>these</w:t>
      </w:r>
      <w:r>
        <w:rPr>
          <w:rFonts w:ascii="Calibri"/>
          <w:b/>
          <w:color w:val="003263"/>
          <w:spacing w:val="40"/>
          <w:sz w:val="32"/>
        </w:rPr>
        <w:t xml:space="preserve"> </w:t>
      </w:r>
      <w:r>
        <w:rPr>
          <w:rFonts w:ascii="Calibri"/>
          <w:b/>
          <w:color w:val="003263"/>
          <w:sz w:val="32"/>
        </w:rPr>
        <w:t>relating</w:t>
      </w:r>
      <w:r>
        <w:rPr>
          <w:rFonts w:ascii="Calibri"/>
          <w:b/>
          <w:color w:val="003263"/>
          <w:spacing w:val="40"/>
          <w:sz w:val="32"/>
        </w:rPr>
        <w:t xml:space="preserve"> </w:t>
      </w:r>
      <w:r>
        <w:rPr>
          <w:rFonts w:ascii="Calibri"/>
          <w:b/>
          <w:color w:val="003263"/>
          <w:sz w:val="32"/>
        </w:rPr>
        <w:t>to matters</w:t>
      </w:r>
      <w:r>
        <w:rPr>
          <w:rFonts w:ascii="Calibri"/>
          <w:b/>
          <w:color w:val="003263"/>
          <w:spacing w:val="40"/>
          <w:sz w:val="32"/>
        </w:rPr>
        <w:t xml:space="preserve"> </w:t>
      </w:r>
      <w:r>
        <w:rPr>
          <w:rFonts w:ascii="Calibri"/>
          <w:b/>
          <w:color w:val="003263"/>
          <w:sz w:val="32"/>
        </w:rPr>
        <w:t>of</w:t>
      </w:r>
      <w:r>
        <w:rPr>
          <w:rFonts w:ascii="Calibri"/>
          <w:b/>
          <w:color w:val="003263"/>
          <w:spacing w:val="40"/>
          <w:sz w:val="32"/>
        </w:rPr>
        <w:t xml:space="preserve"> </w:t>
      </w:r>
      <w:r>
        <w:rPr>
          <w:rFonts w:ascii="Calibri"/>
          <w:b/>
          <w:color w:val="003263"/>
          <w:sz w:val="32"/>
        </w:rPr>
        <w:t>state</w:t>
      </w:r>
      <w:r>
        <w:rPr>
          <w:rFonts w:ascii="Calibri"/>
          <w:b/>
          <w:color w:val="003263"/>
          <w:spacing w:val="40"/>
          <w:sz w:val="32"/>
        </w:rPr>
        <w:t xml:space="preserve"> </w:t>
      </w:r>
      <w:r>
        <w:rPr>
          <w:rFonts w:ascii="Calibri"/>
          <w:b/>
          <w:color w:val="003263"/>
          <w:sz w:val="32"/>
        </w:rPr>
        <w:t>significance</w:t>
      </w:r>
      <w:r>
        <w:rPr>
          <w:rFonts w:ascii="Calibri"/>
          <w:b/>
          <w:color w:val="003263"/>
          <w:spacing w:val="40"/>
          <w:sz w:val="32"/>
        </w:rPr>
        <w:t xml:space="preserve"> </w:t>
      </w:r>
      <w:r>
        <w:rPr>
          <w:rFonts w:ascii="Calibri"/>
          <w:b/>
          <w:color w:val="003263"/>
          <w:sz w:val="32"/>
        </w:rPr>
        <w:t>such</w:t>
      </w:r>
      <w:r>
        <w:rPr>
          <w:rFonts w:ascii="Calibri"/>
          <w:b/>
          <w:color w:val="003263"/>
          <w:spacing w:val="40"/>
          <w:sz w:val="32"/>
        </w:rPr>
        <w:t xml:space="preserve"> </w:t>
      </w:r>
      <w:r>
        <w:rPr>
          <w:rFonts w:ascii="Calibri"/>
          <w:b/>
          <w:color w:val="003263"/>
          <w:sz w:val="32"/>
        </w:rPr>
        <w:t>as:</w:t>
      </w:r>
    </w:p>
    <w:p w14:paraId="54374E11" w14:textId="77777777" w:rsidR="00021792" w:rsidRDefault="00000000">
      <w:pPr>
        <w:pStyle w:val="ListParagraph"/>
        <w:numPr>
          <w:ilvl w:val="2"/>
          <w:numId w:val="17"/>
        </w:numPr>
        <w:tabs>
          <w:tab w:val="left" w:pos="1450"/>
          <w:tab w:val="left" w:pos="1451"/>
        </w:tabs>
        <w:spacing w:before="207"/>
        <w:ind w:hanging="398"/>
        <w:rPr>
          <w:sz w:val="23"/>
        </w:rPr>
      </w:pPr>
      <w:r>
        <w:rPr>
          <w:sz w:val="23"/>
        </w:rPr>
        <w:t>Avalon</w:t>
      </w:r>
      <w:r>
        <w:rPr>
          <w:spacing w:val="40"/>
          <w:sz w:val="23"/>
        </w:rPr>
        <w:t xml:space="preserve"> </w:t>
      </w:r>
      <w:r>
        <w:rPr>
          <w:sz w:val="23"/>
        </w:rPr>
        <w:t>Airport</w:t>
      </w:r>
      <w:r>
        <w:rPr>
          <w:spacing w:val="41"/>
          <w:sz w:val="23"/>
        </w:rPr>
        <w:t xml:space="preserve"> </w:t>
      </w:r>
      <w:r>
        <w:rPr>
          <w:sz w:val="23"/>
        </w:rPr>
        <w:t>being</w:t>
      </w:r>
      <w:r>
        <w:rPr>
          <w:spacing w:val="40"/>
          <w:sz w:val="23"/>
        </w:rPr>
        <w:t xml:space="preserve"> </w:t>
      </w:r>
      <w:r>
        <w:rPr>
          <w:sz w:val="23"/>
        </w:rPr>
        <w:t>granted</w:t>
      </w:r>
      <w:r>
        <w:rPr>
          <w:spacing w:val="41"/>
          <w:sz w:val="23"/>
        </w:rPr>
        <w:t xml:space="preserve"> </w:t>
      </w:r>
      <w:r>
        <w:rPr>
          <w:sz w:val="23"/>
        </w:rPr>
        <w:t>approval</w:t>
      </w:r>
      <w:r>
        <w:rPr>
          <w:spacing w:val="40"/>
          <w:sz w:val="23"/>
        </w:rPr>
        <w:t xml:space="preserve"> </w:t>
      </w:r>
      <w:r>
        <w:rPr>
          <w:sz w:val="23"/>
        </w:rPr>
        <w:t>for</w:t>
      </w:r>
      <w:r>
        <w:rPr>
          <w:spacing w:val="41"/>
          <w:sz w:val="23"/>
        </w:rPr>
        <w:t xml:space="preserve"> </w:t>
      </w:r>
      <w:r>
        <w:rPr>
          <w:sz w:val="23"/>
        </w:rPr>
        <w:t>further</w:t>
      </w:r>
      <w:r>
        <w:rPr>
          <w:spacing w:val="40"/>
          <w:sz w:val="23"/>
        </w:rPr>
        <w:t xml:space="preserve"> </w:t>
      </w:r>
      <w:r>
        <w:rPr>
          <w:sz w:val="23"/>
        </w:rPr>
        <w:t>international</w:t>
      </w:r>
      <w:r>
        <w:rPr>
          <w:spacing w:val="41"/>
          <w:sz w:val="23"/>
        </w:rPr>
        <w:t xml:space="preserve"> </w:t>
      </w:r>
      <w:proofErr w:type="gramStart"/>
      <w:r>
        <w:rPr>
          <w:spacing w:val="-2"/>
          <w:sz w:val="23"/>
        </w:rPr>
        <w:t>flights</w:t>
      </w:r>
      <w:proofErr w:type="gramEnd"/>
    </w:p>
    <w:p w14:paraId="68BAD2CA" w14:textId="77777777" w:rsidR="00021792" w:rsidRDefault="00000000">
      <w:pPr>
        <w:pStyle w:val="ListParagraph"/>
        <w:numPr>
          <w:ilvl w:val="2"/>
          <w:numId w:val="17"/>
        </w:numPr>
        <w:tabs>
          <w:tab w:val="left" w:pos="1450"/>
          <w:tab w:val="left" w:pos="1451"/>
        </w:tabs>
        <w:ind w:hanging="398"/>
        <w:rPr>
          <w:sz w:val="23"/>
        </w:rPr>
      </w:pPr>
      <w:r>
        <w:rPr>
          <w:sz w:val="23"/>
        </w:rPr>
        <w:t>Construction</w:t>
      </w:r>
      <w:r>
        <w:rPr>
          <w:spacing w:val="40"/>
          <w:sz w:val="23"/>
        </w:rPr>
        <w:t xml:space="preserve"> </w:t>
      </w:r>
      <w:r>
        <w:rPr>
          <w:sz w:val="23"/>
        </w:rPr>
        <w:t>of</w:t>
      </w:r>
      <w:r>
        <w:rPr>
          <w:spacing w:val="41"/>
          <w:sz w:val="23"/>
        </w:rPr>
        <w:t xml:space="preserve"> </w:t>
      </w:r>
      <w:r>
        <w:rPr>
          <w:sz w:val="23"/>
        </w:rPr>
        <w:t>improved</w:t>
      </w:r>
      <w:r>
        <w:rPr>
          <w:spacing w:val="40"/>
          <w:sz w:val="23"/>
        </w:rPr>
        <w:t xml:space="preserve"> </w:t>
      </w:r>
      <w:r>
        <w:rPr>
          <w:sz w:val="23"/>
        </w:rPr>
        <w:t>public</w:t>
      </w:r>
      <w:r>
        <w:rPr>
          <w:spacing w:val="41"/>
          <w:sz w:val="23"/>
        </w:rPr>
        <w:t xml:space="preserve"> </w:t>
      </w:r>
      <w:r>
        <w:rPr>
          <w:sz w:val="23"/>
        </w:rPr>
        <w:t>transport</w:t>
      </w:r>
      <w:r>
        <w:rPr>
          <w:spacing w:val="40"/>
          <w:sz w:val="23"/>
        </w:rPr>
        <w:t xml:space="preserve"> </w:t>
      </w:r>
      <w:r>
        <w:rPr>
          <w:sz w:val="23"/>
        </w:rPr>
        <w:t>connections</w:t>
      </w:r>
      <w:r>
        <w:rPr>
          <w:spacing w:val="41"/>
          <w:sz w:val="23"/>
        </w:rPr>
        <w:t xml:space="preserve"> </w:t>
      </w:r>
      <w:r>
        <w:rPr>
          <w:sz w:val="23"/>
        </w:rPr>
        <w:t>to</w:t>
      </w:r>
      <w:r>
        <w:rPr>
          <w:spacing w:val="40"/>
          <w:sz w:val="23"/>
        </w:rPr>
        <w:t xml:space="preserve"> </w:t>
      </w:r>
      <w:r>
        <w:rPr>
          <w:sz w:val="23"/>
        </w:rPr>
        <w:t>Avalon</w:t>
      </w:r>
      <w:r>
        <w:rPr>
          <w:spacing w:val="41"/>
          <w:sz w:val="23"/>
        </w:rPr>
        <w:t xml:space="preserve"> </w:t>
      </w:r>
      <w:r>
        <w:rPr>
          <w:spacing w:val="-2"/>
          <w:sz w:val="23"/>
        </w:rPr>
        <w:t>Airport</w:t>
      </w:r>
    </w:p>
    <w:p w14:paraId="62358FCF" w14:textId="77777777" w:rsidR="00021792" w:rsidRDefault="00000000">
      <w:pPr>
        <w:pStyle w:val="ListParagraph"/>
        <w:numPr>
          <w:ilvl w:val="2"/>
          <w:numId w:val="17"/>
        </w:numPr>
        <w:tabs>
          <w:tab w:val="left" w:pos="1450"/>
          <w:tab w:val="left" w:pos="1451"/>
        </w:tabs>
        <w:ind w:hanging="398"/>
        <w:rPr>
          <w:sz w:val="23"/>
        </w:rPr>
      </w:pPr>
      <w:r>
        <w:rPr>
          <w:sz w:val="23"/>
        </w:rPr>
        <w:t>Construction</w:t>
      </w:r>
      <w:r>
        <w:rPr>
          <w:spacing w:val="33"/>
          <w:sz w:val="23"/>
        </w:rPr>
        <w:t xml:space="preserve"> </w:t>
      </w:r>
      <w:r>
        <w:rPr>
          <w:sz w:val="23"/>
        </w:rPr>
        <w:t>of</w:t>
      </w:r>
      <w:r>
        <w:rPr>
          <w:spacing w:val="33"/>
          <w:sz w:val="23"/>
        </w:rPr>
        <w:t xml:space="preserve"> </w:t>
      </w:r>
      <w:r>
        <w:rPr>
          <w:sz w:val="23"/>
        </w:rPr>
        <w:t>the</w:t>
      </w:r>
      <w:r>
        <w:rPr>
          <w:spacing w:val="33"/>
          <w:sz w:val="23"/>
        </w:rPr>
        <w:t xml:space="preserve"> </w:t>
      </w:r>
      <w:r>
        <w:rPr>
          <w:sz w:val="23"/>
        </w:rPr>
        <w:t>OMR</w:t>
      </w:r>
      <w:r>
        <w:rPr>
          <w:spacing w:val="33"/>
          <w:sz w:val="23"/>
        </w:rPr>
        <w:t xml:space="preserve"> </w:t>
      </w:r>
      <w:r>
        <w:rPr>
          <w:sz w:val="23"/>
        </w:rPr>
        <w:t>Transport</w:t>
      </w:r>
      <w:r>
        <w:rPr>
          <w:spacing w:val="34"/>
          <w:sz w:val="23"/>
        </w:rPr>
        <w:t xml:space="preserve"> </w:t>
      </w:r>
      <w:r>
        <w:rPr>
          <w:spacing w:val="-2"/>
          <w:sz w:val="23"/>
        </w:rPr>
        <w:t>Corridor</w:t>
      </w:r>
    </w:p>
    <w:p w14:paraId="3BDADEC7" w14:textId="77777777" w:rsidR="00021792" w:rsidRDefault="00000000">
      <w:pPr>
        <w:pStyle w:val="ListParagraph"/>
        <w:numPr>
          <w:ilvl w:val="2"/>
          <w:numId w:val="17"/>
        </w:numPr>
        <w:tabs>
          <w:tab w:val="left" w:pos="1450"/>
          <w:tab w:val="left" w:pos="1451"/>
        </w:tabs>
        <w:spacing w:before="170"/>
        <w:ind w:hanging="398"/>
        <w:rPr>
          <w:sz w:val="23"/>
        </w:rPr>
      </w:pPr>
      <w:r>
        <w:rPr>
          <w:sz w:val="23"/>
        </w:rPr>
        <w:t>Construction</w:t>
      </w:r>
      <w:r>
        <w:rPr>
          <w:spacing w:val="26"/>
          <w:sz w:val="23"/>
        </w:rPr>
        <w:t xml:space="preserve"> </w:t>
      </w:r>
      <w:r>
        <w:rPr>
          <w:sz w:val="23"/>
        </w:rPr>
        <w:t>of</w:t>
      </w:r>
      <w:r>
        <w:rPr>
          <w:spacing w:val="29"/>
          <w:sz w:val="23"/>
        </w:rPr>
        <w:t xml:space="preserve"> </w:t>
      </w:r>
      <w:r>
        <w:rPr>
          <w:sz w:val="23"/>
        </w:rPr>
        <w:t>the</w:t>
      </w:r>
      <w:r>
        <w:rPr>
          <w:spacing w:val="28"/>
          <w:sz w:val="23"/>
        </w:rPr>
        <w:t xml:space="preserve"> </w:t>
      </w:r>
      <w:r>
        <w:rPr>
          <w:sz w:val="23"/>
        </w:rPr>
        <w:t>Bay</w:t>
      </w:r>
      <w:r>
        <w:rPr>
          <w:spacing w:val="29"/>
          <w:sz w:val="23"/>
        </w:rPr>
        <w:t xml:space="preserve"> </w:t>
      </w:r>
      <w:r>
        <w:rPr>
          <w:sz w:val="23"/>
        </w:rPr>
        <w:t>West</w:t>
      </w:r>
      <w:r>
        <w:rPr>
          <w:spacing w:val="29"/>
          <w:sz w:val="23"/>
        </w:rPr>
        <w:t xml:space="preserve"> </w:t>
      </w:r>
      <w:r>
        <w:rPr>
          <w:sz w:val="23"/>
        </w:rPr>
        <w:t>Port</w:t>
      </w:r>
      <w:r>
        <w:rPr>
          <w:spacing w:val="28"/>
          <w:sz w:val="23"/>
        </w:rPr>
        <w:t xml:space="preserve"> </w:t>
      </w:r>
      <w:r>
        <w:rPr>
          <w:sz w:val="23"/>
        </w:rPr>
        <w:t>as</w:t>
      </w:r>
      <w:r>
        <w:rPr>
          <w:spacing w:val="29"/>
          <w:sz w:val="23"/>
        </w:rPr>
        <w:t xml:space="preserve"> </w:t>
      </w:r>
      <w:r>
        <w:rPr>
          <w:sz w:val="23"/>
        </w:rPr>
        <w:t>the</w:t>
      </w:r>
      <w:r>
        <w:rPr>
          <w:spacing w:val="29"/>
          <w:sz w:val="23"/>
        </w:rPr>
        <w:t xml:space="preserve"> </w:t>
      </w:r>
      <w:r>
        <w:rPr>
          <w:sz w:val="23"/>
        </w:rPr>
        <w:t>preferred</w:t>
      </w:r>
      <w:r>
        <w:rPr>
          <w:spacing w:val="28"/>
          <w:sz w:val="23"/>
        </w:rPr>
        <w:t xml:space="preserve"> </w:t>
      </w:r>
      <w:r>
        <w:rPr>
          <w:sz w:val="23"/>
        </w:rPr>
        <w:t>port</w:t>
      </w:r>
      <w:r>
        <w:rPr>
          <w:spacing w:val="29"/>
          <w:sz w:val="23"/>
        </w:rPr>
        <w:t xml:space="preserve"> </w:t>
      </w:r>
      <w:r>
        <w:rPr>
          <w:sz w:val="23"/>
        </w:rPr>
        <w:t>option</w:t>
      </w:r>
      <w:r>
        <w:rPr>
          <w:spacing w:val="29"/>
          <w:sz w:val="23"/>
        </w:rPr>
        <w:t xml:space="preserve"> </w:t>
      </w:r>
      <w:r>
        <w:rPr>
          <w:sz w:val="23"/>
        </w:rPr>
        <w:t>and</w:t>
      </w:r>
      <w:r>
        <w:rPr>
          <w:spacing w:val="28"/>
          <w:sz w:val="23"/>
        </w:rPr>
        <w:t xml:space="preserve"> </w:t>
      </w:r>
      <w:r>
        <w:rPr>
          <w:sz w:val="23"/>
        </w:rPr>
        <w:t>its</w:t>
      </w:r>
      <w:r>
        <w:rPr>
          <w:spacing w:val="29"/>
          <w:sz w:val="23"/>
        </w:rPr>
        <w:t xml:space="preserve"> </w:t>
      </w:r>
      <w:r>
        <w:rPr>
          <w:sz w:val="23"/>
        </w:rPr>
        <w:t>potential</w:t>
      </w:r>
      <w:r>
        <w:rPr>
          <w:spacing w:val="29"/>
          <w:sz w:val="23"/>
        </w:rPr>
        <w:t xml:space="preserve"> </w:t>
      </w:r>
      <w:r>
        <w:rPr>
          <w:spacing w:val="-2"/>
          <w:sz w:val="23"/>
        </w:rPr>
        <w:t>construction</w:t>
      </w:r>
    </w:p>
    <w:p w14:paraId="56A14551" w14:textId="77777777" w:rsidR="00021792" w:rsidRDefault="00000000">
      <w:pPr>
        <w:spacing w:line="386" w:lineRule="exact"/>
        <w:ind w:left="816"/>
        <w:rPr>
          <w:rFonts w:ascii="Calibri"/>
          <w:b/>
          <w:sz w:val="28"/>
        </w:rPr>
      </w:pPr>
      <w:r>
        <w:br w:type="column"/>
      </w:r>
      <w:r>
        <w:rPr>
          <w:rFonts w:ascii="Calibri"/>
          <w:b/>
          <w:color w:val="003263"/>
          <w:spacing w:val="18"/>
          <w:sz w:val="28"/>
        </w:rPr>
        <w:t>IMPLICATION</w:t>
      </w:r>
      <w:r>
        <w:rPr>
          <w:rFonts w:ascii="Calibri"/>
          <w:b/>
          <w:color w:val="003263"/>
          <w:spacing w:val="33"/>
          <w:sz w:val="28"/>
        </w:rPr>
        <w:t xml:space="preserve"> </w:t>
      </w:r>
      <w:r>
        <w:rPr>
          <w:rFonts w:ascii="Calibri"/>
          <w:b/>
          <w:color w:val="003263"/>
          <w:spacing w:val="11"/>
          <w:sz w:val="28"/>
        </w:rPr>
        <w:t>OF</w:t>
      </w:r>
      <w:r>
        <w:rPr>
          <w:rFonts w:ascii="Calibri"/>
          <w:b/>
          <w:color w:val="003263"/>
          <w:spacing w:val="34"/>
          <w:sz w:val="28"/>
        </w:rPr>
        <w:t xml:space="preserve"> </w:t>
      </w:r>
      <w:r>
        <w:rPr>
          <w:rFonts w:ascii="Calibri"/>
          <w:b/>
          <w:color w:val="003263"/>
          <w:spacing w:val="19"/>
          <w:sz w:val="28"/>
        </w:rPr>
        <w:t>PLANNING</w:t>
      </w:r>
      <w:r>
        <w:rPr>
          <w:rFonts w:ascii="Calibri"/>
          <w:b/>
          <w:color w:val="003263"/>
          <w:spacing w:val="34"/>
          <w:sz w:val="28"/>
        </w:rPr>
        <w:t xml:space="preserve"> </w:t>
      </w:r>
      <w:r>
        <w:rPr>
          <w:rFonts w:ascii="Calibri"/>
          <w:b/>
          <w:color w:val="003263"/>
          <w:spacing w:val="20"/>
          <w:sz w:val="28"/>
        </w:rPr>
        <w:t>POLICY</w:t>
      </w:r>
    </w:p>
    <w:p w14:paraId="03ED2A24" w14:textId="77777777" w:rsidR="00021792" w:rsidRDefault="00000000">
      <w:pPr>
        <w:pStyle w:val="ListParagraph"/>
        <w:numPr>
          <w:ilvl w:val="0"/>
          <w:numId w:val="16"/>
        </w:numPr>
        <w:tabs>
          <w:tab w:val="left" w:pos="1207"/>
          <w:tab w:val="left" w:pos="1208"/>
        </w:tabs>
        <w:spacing w:before="153" w:line="285" w:lineRule="auto"/>
        <w:ind w:right="1415"/>
        <w:rPr>
          <w:sz w:val="23"/>
        </w:rPr>
      </w:pPr>
      <w:r>
        <w:rPr>
          <w:sz w:val="23"/>
        </w:rPr>
        <w:t>Incorporate</w:t>
      </w:r>
      <w:r>
        <w:rPr>
          <w:spacing w:val="40"/>
          <w:sz w:val="23"/>
        </w:rPr>
        <w:t xml:space="preserve"> </w:t>
      </w:r>
      <w:r>
        <w:rPr>
          <w:sz w:val="23"/>
        </w:rPr>
        <w:t>necessary</w:t>
      </w:r>
      <w:r>
        <w:rPr>
          <w:spacing w:val="40"/>
          <w:sz w:val="23"/>
        </w:rPr>
        <w:t xml:space="preserve"> </w:t>
      </w:r>
      <w:r>
        <w:rPr>
          <w:sz w:val="23"/>
        </w:rPr>
        <w:t>policy</w:t>
      </w:r>
      <w:r>
        <w:rPr>
          <w:spacing w:val="40"/>
          <w:sz w:val="23"/>
        </w:rPr>
        <w:t xml:space="preserve"> </w:t>
      </w:r>
      <w:r>
        <w:rPr>
          <w:sz w:val="23"/>
        </w:rPr>
        <w:t>references</w:t>
      </w:r>
      <w:r>
        <w:rPr>
          <w:spacing w:val="40"/>
          <w:sz w:val="23"/>
        </w:rPr>
        <w:t xml:space="preserve"> </w:t>
      </w:r>
      <w:r>
        <w:rPr>
          <w:sz w:val="23"/>
        </w:rPr>
        <w:t>within</w:t>
      </w:r>
      <w:r>
        <w:rPr>
          <w:spacing w:val="40"/>
          <w:sz w:val="23"/>
        </w:rPr>
        <w:t xml:space="preserve"> </w:t>
      </w:r>
      <w:r>
        <w:rPr>
          <w:sz w:val="23"/>
        </w:rPr>
        <w:t>the</w:t>
      </w:r>
      <w:r>
        <w:rPr>
          <w:spacing w:val="40"/>
          <w:sz w:val="23"/>
        </w:rPr>
        <w:t xml:space="preserve"> </w:t>
      </w:r>
      <w:r>
        <w:rPr>
          <w:sz w:val="23"/>
        </w:rPr>
        <w:t>Planning</w:t>
      </w:r>
      <w:r>
        <w:rPr>
          <w:spacing w:val="40"/>
          <w:sz w:val="23"/>
        </w:rPr>
        <w:t xml:space="preserve"> </w:t>
      </w:r>
      <w:r>
        <w:rPr>
          <w:sz w:val="23"/>
        </w:rPr>
        <w:t>Policy</w:t>
      </w:r>
      <w:r>
        <w:rPr>
          <w:spacing w:val="40"/>
          <w:sz w:val="23"/>
        </w:rPr>
        <w:t xml:space="preserve"> </w:t>
      </w:r>
      <w:r>
        <w:rPr>
          <w:sz w:val="23"/>
        </w:rPr>
        <w:t>Framework</w:t>
      </w:r>
      <w:r>
        <w:rPr>
          <w:spacing w:val="40"/>
          <w:sz w:val="23"/>
        </w:rPr>
        <w:t xml:space="preserve"> </w:t>
      </w:r>
      <w:r>
        <w:rPr>
          <w:sz w:val="23"/>
        </w:rPr>
        <w:t>(PPF),</w:t>
      </w:r>
      <w:r>
        <w:rPr>
          <w:spacing w:val="40"/>
          <w:sz w:val="23"/>
        </w:rPr>
        <w:t xml:space="preserve"> </w:t>
      </w:r>
      <w:r>
        <w:rPr>
          <w:sz w:val="23"/>
        </w:rPr>
        <w:t>including State,</w:t>
      </w:r>
      <w:r>
        <w:rPr>
          <w:spacing w:val="38"/>
          <w:sz w:val="23"/>
        </w:rPr>
        <w:t xml:space="preserve"> </w:t>
      </w:r>
      <w:r>
        <w:rPr>
          <w:sz w:val="23"/>
        </w:rPr>
        <w:t>Regional,</w:t>
      </w:r>
      <w:r>
        <w:rPr>
          <w:spacing w:val="38"/>
          <w:sz w:val="23"/>
        </w:rPr>
        <w:t xml:space="preserve"> </w:t>
      </w:r>
      <w:r>
        <w:rPr>
          <w:sz w:val="23"/>
        </w:rPr>
        <w:t>Local</w:t>
      </w:r>
      <w:r>
        <w:rPr>
          <w:spacing w:val="38"/>
          <w:sz w:val="23"/>
        </w:rPr>
        <w:t xml:space="preserve"> </w:t>
      </w:r>
      <w:r>
        <w:rPr>
          <w:sz w:val="23"/>
        </w:rPr>
        <w:t>and</w:t>
      </w:r>
      <w:r>
        <w:rPr>
          <w:spacing w:val="38"/>
          <w:sz w:val="23"/>
        </w:rPr>
        <w:t xml:space="preserve"> </w:t>
      </w:r>
      <w:r>
        <w:rPr>
          <w:sz w:val="23"/>
        </w:rPr>
        <w:t>MSS</w:t>
      </w:r>
      <w:r>
        <w:rPr>
          <w:spacing w:val="38"/>
          <w:sz w:val="23"/>
        </w:rPr>
        <w:t xml:space="preserve"> </w:t>
      </w:r>
      <w:r>
        <w:rPr>
          <w:sz w:val="23"/>
        </w:rPr>
        <w:t>of</w:t>
      </w:r>
      <w:r>
        <w:rPr>
          <w:spacing w:val="38"/>
          <w:sz w:val="23"/>
        </w:rPr>
        <w:t xml:space="preserve"> </w:t>
      </w:r>
      <w:r>
        <w:rPr>
          <w:sz w:val="23"/>
        </w:rPr>
        <w:t>both</w:t>
      </w:r>
      <w:r>
        <w:rPr>
          <w:spacing w:val="38"/>
          <w:sz w:val="23"/>
        </w:rPr>
        <w:t xml:space="preserve"> </w:t>
      </w:r>
      <w:r>
        <w:rPr>
          <w:sz w:val="23"/>
        </w:rPr>
        <w:t>the</w:t>
      </w:r>
      <w:r>
        <w:rPr>
          <w:spacing w:val="38"/>
          <w:sz w:val="23"/>
        </w:rPr>
        <w:t xml:space="preserve"> </w:t>
      </w:r>
      <w:r>
        <w:rPr>
          <w:sz w:val="23"/>
        </w:rPr>
        <w:t>Greater</w:t>
      </w:r>
      <w:r>
        <w:rPr>
          <w:spacing w:val="38"/>
          <w:sz w:val="23"/>
        </w:rPr>
        <w:t xml:space="preserve"> </w:t>
      </w:r>
      <w:r>
        <w:rPr>
          <w:sz w:val="23"/>
        </w:rPr>
        <w:t>Geelong</w:t>
      </w:r>
      <w:r>
        <w:rPr>
          <w:spacing w:val="38"/>
          <w:sz w:val="23"/>
        </w:rPr>
        <w:t xml:space="preserve"> </w:t>
      </w:r>
      <w:r>
        <w:rPr>
          <w:sz w:val="23"/>
        </w:rPr>
        <w:t>and</w:t>
      </w:r>
      <w:r>
        <w:rPr>
          <w:spacing w:val="38"/>
          <w:sz w:val="23"/>
        </w:rPr>
        <w:t xml:space="preserve"> </w:t>
      </w:r>
      <w:r>
        <w:rPr>
          <w:sz w:val="23"/>
        </w:rPr>
        <w:t>Wyndham</w:t>
      </w:r>
      <w:r>
        <w:rPr>
          <w:spacing w:val="38"/>
          <w:sz w:val="23"/>
        </w:rPr>
        <w:t xml:space="preserve"> </w:t>
      </w:r>
      <w:r>
        <w:rPr>
          <w:sz w:val="23"/>
        </w:rPr>
        <w:t>Planning</w:t>
      </w:r>
      <w:r>
        <w:rPr>
          <w:spacing w:val="38"/>
          <w:sz w:val="23"/>
        </w:rPr>
        <w:t xml:space="preserve"> </w:t>
      </w:r>
      <w:r>
        <w:rPr>
          <w:sz w:val="23"/>
        </w:rPr>
        <w:t>Schemes.</w:t>
      </w:r>
    </w:p>
    <w:p w14:paraId="3C766844" w14:textId="77777777" w:rsidR="00021792" w:rsidRDefault="00000000">
      <w:pPr>
        <w:pStyle w:val="ListParagraph"/>
        <w:numPr>
          <w:ilvl w:val="0"/>
          <w:numId w:val="16"/>
        </w:numPr>
        <w:tabs>
          <w:tab w:val="left" w:pos="1207"/>
          <w:tab w:val="left" w:pos="1208"/>
        </w:tabs>
        <w:spacing w:before="121"/>
        <w:ind w:hanging="398"/>
        <w:rPr>
          <w:sz w:val="23"/>
        </w:rPr>
      </w:pPr>
      <w:r>
        <w:rPr>
          <w:sz w:val="23"/>
        </w:rPr>
        <w:t>Incorporate</w:t>
      </w:r>
      <w:r>
        <w:rPr>
          <w:spacing w:val="37"/>
          <w:sz w:val="23"/>
        </w:rPr>
        <w:t xml:space="preserve"> </w:t>
      </w:r>
      <w:r>
        <w:rPr>
          <w:sz w:val="23"/>
        </w:rPr>
        <w:t>necessary</w:t>
      </w:r>
      <w:r>
        <w:rPr>
          <w:spacing w:val="37"/>
          <w:sz w:val="23"/>
        </w:rPr>
        <w:t xml:space="preserve"> </w:t>
      </w:r>
      <w:r>
        <w:rPr>
          <w:sz w:val="23"/>
        </w:rPr>
        <w:t>policy</w:t>
      </w:r>
      <w:r>
        <w:rPr>
          <w:spacing w:val="37"/>
          <w:sz w:val="23"/>
        </w:rPr>
        <w:t xml:space="preserve"> </w:t>
      </w:r>
      <w:r>
        <w:rPr>
          <w:sz w:val="23"/>
        </w:rPr>
        <w:t>references</w:t>
      </w:r>
      <w:r>
        <w:rPr>
          <w:spacing w:val="37"/>
          <w:sz w:val="23"/>
        </w:rPr>
        <w:t xml:space="preserve"> </w:t>
      </w:r>
      <w:proofErr w:type="gramStart"/>
      <w:r>
        <w:rPr>
          <w:sz w:val="23"/>
        </w:rPr>
        <w:t>within</w:t>
      </w:r>
      <w:r>
        <w:rPr>
          <w:spacing w:val="33"/>
          <w:sz w:val="23"/>
        </w:rPr>
        <w:t xml:space="preserve">  </w:t>
      </w:r>
      <w:r>
        <w:rPr>
          <w:sz w:val="23"/>
        </w:rPr>
        <w:t>the</w:t>
      </w:r>
      <w:proofErr w:type="gramEnd"/>
      <w:r>
        <w:rPr>
          <w:spacing w:val="38"/>
          <w:sz w:val="23"/>
        </w:rPr>
        <w:t xml:space="preserve"> </w:t>
      </w:r>
      <w:r>
        <w:rPr>
          <w:sz w:val="23"/>
        </w:rPr>
        <w:t>G21</w:t>
      </w:r>
      <w:r>
        <w:rPr>
          <w:spacing w:val="37"/>
          <w:sz w:val="23"/>
        </w:rPr>
        <w:t xml:space="preserve"> </w:t>
      </w:r>
      <w:r>
        <w:rPr>
          <w:sz w:val="23"/>
        </w:rPr>
        <w:t>Regional</w:t>
      </w:r>
      <w:r>
        <w:rPr>
          <w:spacing w:val="38"/>
          <w:sz w:val="23"/>
        </w:rPr>
        <w:t xml:space="preserve"> </w:t>
      </w:r>
      <w:r>
        <w:rPr>
          <w:sz w:val="23"/>
        </w:rPr>
        <w:t>Growth</w:t>
      </w:r>
      <w:r>
        <w:rPr>
          <w:spacing w:val="37"/>
          <w:sz w:val="23"/>
        </w:rPr>
        <w:t xml:space="preserve"> </w:t>
      </w:r>
      <w:r>
        <w:rPr>
          <w:spacing w:val="-2"/>
          <w:sz w:val="23"/>
        </w:rPr>
        <w:t>Plan.</w:t>
      </w:r>
    </w:p>
    <w:p w14:paraId="258AD398" w14:textId="77777777" w:rsidR="00021792" w:rsidRDefault="00021792">
      <w:pPr>
        <w:pStyle w:val="BodyText"/>
        <w:spacing w:before="10"/>
        <w:rPr>
          <w:sz w:val="27"/>
        </w:rPr>
      </w:pPr>
    </w:p>
    <w:p w14:paraId="59E42E5B" w14:textId="77777777" w:rsidR="00021792" w:rsidRDefault="00000000">
      <w:pPr>
        <w:ind w:left="816"/>
        <w:rPr>
          <w:rFonts w:ascii="Calibri"/>
          <w:b/>
          <w:sz w:val="28"/>
        </w:rPr>
      </w:pPr>
      <w:r>
        <w:rPr>
          <w:rFonts w:ascii="Calibri"/>
          <w:b/>
          <w:color w:val="003263"/>
          <w:spacing w:val="18"/>
          <w:sz w:val="28"/>
        </w:rPr>
        <w:t>APPLICATION</w:t>
      </w:r>
      <w:r>
        <w:rPr>
          <w:rFonts w:ascii="Calibri"/>
          <w:b/>
          <w:color w:val="003263"/>
          <w:spacing w:val="33"/>
          <w:sz w:val="28"/>
        </w:rPr>
        <w:t xml:space="preserve"> </w:t>
      </w:r>
      <w:r>
        <w:rPr>
          <w:rFonts w:ascii="Calibri"/>
          <w:b/>
          <w:color w:val="003263"/>
          <w:spacing w:val="11"/>
          <w:sz w:val="28"/>
        </w:rPr>
        <w:t>OF</w:t>
      </w:r>
      <w:r>
        <w:rPr>
          <w:rFonts w:ascii="Calibri"/>
          <w:b/>
          <w:color w:val="003263"/>
          <w:spacing w:val="34"/>
          <w:sz w:val="28"/>
        </w:rPr>
        <w:t xml:space="preserve"> </w:t>
      </w:r>
      <w:r>
        <w:rPr>
          <w:rFonts w:ascii="Calibri"/>
          <w:b/>
          <w:color w:val="003263"/>
          <w:spacing w:val="16"/>
          <w:sz w:val="28"/>
        </w:rPr>
        <w:t>ZONES</w:t>
      </w:r>
      <w:r>
        <w:rPr>
          <w:rFonts w:ascii="Calibri"/>
          <w:b/>
          <w:color w:val="003263"/>
          <w:spacing w:val="34"/>
          <w:sz w:val="28"/>
        </w:rPr>
        <w:t xml:space="preserve"> </w:t>
      </w:r>
      <w:r>
        <w:rPr>
          <w:rFonts w:ascii="Calibri"/>
          <w:b/>
          <w:color w:val="003263"/>
          <w:spacing w:val="14"/>
          <w:sz w:val="28"/>
        </w:rPr>
        <w:t>AND</w:t>
      </w:r>
      <w:r>
        <w:rPr>
          <w:rFonts w:ascii="Calibri"/>
          <w:b/>
          <w:color w:val="003263"/>
          <w:spacing w:val="34"/>
          <w:sz w:val="28"/>
        </w:rPr>
        <w:t xml:space="preserve"> </w:t>
      </w:r>
      <w:r>
        <w:rPr>
          <w:rFonts w:ascii="Calibri"/>
          <w:b/>
          <w:color w:val="003263"/>
          <w:spacing w:val="13"/>
          <w:sz w:val="28"/>
        </w:rPr>
        <w:t>OVERLAYS</w:t>
      </w:r>
    </w:p>
    <w:p w14:paraId="21D3457B" w14:textId="77777777" w:rsidR="00021792" w:rsidRDefault="00000000">
      <w:pPr>
        <w:pStyle w:val="ListParagraph"/>
        <w:numPr>
          <w:ilvl w:val="0"/>
          <w:numId w:val="16"/>
        </w:numPr>
        <w:tabs>
          <w:tab w:val="left" w:pos="1207"/>
          <w:tab w:val="left" w:pos="1208"/>
        </w:tabs>
        <w:spacing w:before="153" w:line="285" w:lineRule="auto"/>
        <w:ind w:right="1797"/>
        <w:rPr>
          <w:sz w:val="23"/>
        </w:rPr>
      </w:pPr>
      <w:r>
        <w:rPr>
          <w:sz w:val="23"/>
        </w:rPr>
        <w:t>Implement</w:t>
      </w:r>
      <w:r>
        <w:rPr>
          <w:spacing w:val="40"/>
          <w:sz w:val="23"/>
        </w:rPr>
        <w:t xml:space="preserve"> </w:t>
      </w:r>
      <w:r>
        <w:rPr>
          <w:sz w:val="23"/>
        </w:rPr>
        <w:t>overlay</w:t>
      </w:r>
      <w:r>
        <w:rPr>
          <w:spacing w:val="40"/>
          <w:sz w:val="23"/>
        </w:rPr>
        <w:t xml:space="preserve"> </w:t>
      </w:r>
      <w:r>
        <w:rPr>
          <w:sz w:val="23"/>
        </w:rPr>
        <w:t>controls</w:t>
      </w:r>
      <w:r>
        <w:rPr>
          <w:spacing w:val="40"/>
          <w:sz w:val="23"/>
        </w:rPr>
        <w:t xml:space="preserve"> </w:t>
      </w:r>
      <w:r>
        <w:rPr>
          <w:sz w:val="23"/>
        </w:rPr>
        <w:t>to</w:t>
      </w:r>
      <w:r>
        <w:rPr>
          <w:spacing w:val="40"/>
          <w:sz w:val="23"/>
        </w:rPr>
        <w:t xml:space="preserve"> </w:t>
      </w:r>
      <w:r>
        <w:rPr>
          <w:sz w:val="23"/>
        </w:rPr>
        <w:t>address</w:t>
      </w:r>
      <w:r>
        <w:rPr>
          <w:spacing w:val="40"/>
          <w:sz w:val="23"/>
        </w:rPr>
        <w:t xml:space="preserve"> </w:t>
      </w:r>
      <w:r>
        <w:rPr>
          <w:sz w:val="23"/>
        </w:rPr>
        <w:t>airport</w:t>
      </w:r>
      <w:r>
        <w:rPr>
          <w:spacing w:val="40"/>
          <w:sz w:val="23"/>
        </w:rPr>
        <w:t xml:space="preserve"> </w:t>
      </w:r>
      <w:r>
        <w:rPr>
          <w:sz w:val="23"/>
        </w:rPr>
        <w:t>noise</w:t>
      </w:r>
      <w:r>
        <w:rPr>
          <w:spacing w:val="40"/>
          <w:sz w:val="23"/>
        </w:rPr>
        <w:t xml:space="preserve"> </w:t>
      </w:r>
      <w:r>
        <w:rPr>
          <w:sz w:val="23"/>
        </w:rPr>
        <w:t>contours</w:t>
      </w:r>
      <w:r>
        <w:rPr>
          <w:spacing w:val="40"/>
          <w:sz w:val="23"/>
        </w:rPr>
        <w:t xml:space="preserve"> </w:t>
      </w:r>
      <w:r>
        <w:rPr>
          <w:sz w:val="23"/>
        </w:rPr>
        <w:t>and</w:t>
      </w:r>
      <w:r>
        <w:rPr>
          <w:spacing w:val="40"/>
          <w:sz w:val="23"/>
        </w:rPr>
        <w:t xml:space="preserve"> </w:t>
      </w:r>
      <w:r>
        <w:rPr>
          <w:sz w:val="23"/>
        </w:rPr>
        <w:t>building</w:t>
      </w:r>
      <w:r>
        <w:rPr>
          <w:spacing w:val="40"/>
          <w:sz w:val="23"/>
        </w:rPr>
        <w:t xml:space="preserve"> </w:t>
      </w:r>
      <w:r>
        <w:rPr>
          <w:sz w:val="23"/>
        </w:rPr>
        <w:t>height</w:t>
      </w:r>
      <w:r>
        <w:rPr>
          <w:spacing w:val="40"/>
          <w:sz w:val="23"/>
        </w:rPr>
        <w:t xml:space="preserve"> </w:t>
      </w:r>
      <w:r>
        <w:rPr>
          <w:sz w:val="23"/>
        </w:rPr>
        <w:t>restriction associated</w:t>
      </w:r>
      <w:r>
        <w:rPr>
          <w:spacing w:val="40"/>
          <w:sz w:val="23"/>
        </w:rPr>
        <w:t xml:space="preserve"> </w:t>
      </w:r>
      <w:r>
        <w:rPr>
          <w:sz w:val="23"/>
        </w:rPr>
        <w:t>with</w:t>
      </w:r>
      <w:r>
        <w:rPr>
          <w:spacing w:val="40"/>
          <w:sz w:val="23"/>
        </w:rPr>
        <w:t xml:space="preserve"> </w:t>
      </w:r>
      <w:r>
        <w:rPr>
          <w:sz w:val="23"/>
        </w:rPr>
        <w:t>the</w:t>
      </w:r>
      <w:r>
        <w:rPr>
          <w:spacing w:val="40"/>
          <w:sz w:val="23"/>
        </w:rPr>
        <w:t xml:space="preserve"> </w:t>
      </w:r>
      <w:r>
        <w:rPr>
          <w:sz w:val="23"/>
        </w:rPr>
        <w:t>functional</w:t>
      </w:r>
      <w:r>
        <w:rPr>
          <w:spacing w:val="40"/>
          <w:sz w:val="23"/>
        </w:rPr>
        <w:t xml:space="preserve"> </w:t>
      </w:r>
      <w:r>
        <w:rPr>
          <w:sz w:val="23"/>
        </w:rPr>
        <w:t>operation</w:t>
      </w:r>
      <w:r>
        <w:rPr>
          <w:spacing w:val="40"/>
          <w:sz w:val="23"/>
        </w:rPr>
        <w:t xml:space="preserve"> </w:t>
      </w:r>
      <w:r>
        <w:rPr>
          <w:sz w:val="23"/>
        </w:rPr>
        <w:t>of</w:t>
      </w:r>
      <w:r>
        <w:rPr>
          <w:spacing w:val="40"/>
          <w:sz w:val="23"/>
        </w:rPr>
        <w:t xml:space="preserve"> </w:t>
      </w:r>
      <w:r>
        <w:rPr>
          <w:sz w:val="23"/>
        </w:rPr>
        <w:t>Avalon</w:t>
      </w:r>
      <w:r>
        <w:rPr>
          <w:spacing w:val="40"/>
          <w:sz w:val="23"/>
        </w:rPr>
        <w:t xml:space="preserve"> </w:t>
      </w:r>
      <w:r>
        <w:rPr>
          <w:sz w:val="23"/>
        </w:rPr>
        <w:t>Airport.</w:t>
      </w:r>
    </w:p>
    <w:p w14:paraId="411D5327" w14:textId="77777777" w:rsidR="00021792" w:rsidRDefault="00000000">
      <w:pPr>
        <w:pStyle w:val="ListParagraph"/>
        <w:numPr>
          <w:ilvl w:val="0"/>
          <w:numId w:val="16"/>
        </w:numPr>
        <w:tabs>
          <w:tab w:val="left" w:pos="1207"/>
          <w:tab w:val="left" w:pos="1208"/>
        </w:tabs>
        <w:spacing w:before="121" w:line="285" w:lineRule="auto"/>
        <w:ind w:right="1941"/>
        <w:rPr>
          <w:sz w:val="23"/>
        </w:rPr>
      </w:pPr>
      <w:r>
        <w:rPr>
          <w:sz w:val="23"/>
        </w:rPr>
        <w:t>Implement</w:t>
      </w:r>
      <w:r>
        <w:rPr>
          <w:spacing w:val="36"/>
          <w:sz w:val="23"/>
        </w:rPr>
        <w:t xml:space="preserve"> </w:t>
      </w:r>
      <w:r>
        <w:rPr>
          <w:sz w:val="23"/>
        </w:rPr>
        <w:t>required</w:t>
      </w:r>
      <w:r>
        <w:rPr>
          <w:spacing w:val="36"/>
          <w:sz w:val="23"/>
        </w:rPr>
        <w:t xml:space="preserve"> </w:t>
      </w:r>
      <w:r>
        <w:rPr>
          <w:sz w:val="23"/>
        </w:rPr>
        <w:t>zones</w:t>
      </w:r>
      <w:r>
        <w:rPr>
          <w:spacing w:val="36"/>
          <w:sz w:val="23"/>
        </w:rPr>
        <w:t xml:space="preserve"> </w:t>
      </w:r>
      <w:r>
        <w:rPr>
          <w:sz w:val="23"/>
        </w:rPr>
        <w:t>and</w:t>
      </w:r>
      <w:r>
        <w:rPr>
          <w:spacing w:val="36"/>
          <w:sz w:val="23"/>
        </w:rPr>
        <w:t xml:space="preserve"> </w:t>
      </w:r>
      <w:r>
        <w:rPr>
          <w:sz w:val="23"/>
        </w:rPr>
        <w:t>overlays</w:t>
      </w:r>
      <w:r>
        <w:rPr>
          <w:spacing w:val="36"/>
          <w:sz w:val="23"/>
        </w:rPr>
        <w:t xml:space="preserve"> </w:t>
      </w:r>
      <w:r>
        <w:rPr>
          <w:sz w:val="23"/>
        </w:rPr>
        <w:t>in</w:t>
      </w:r>
      <w:r>
        <w:rPr>
          <w:spacing w:val="36"/>
          <w:sz w:val="23"/>
        </w:rPr>
        <w:t xml:space="preserve"> </w:t>
      </w:r>
      <w:r>
        <w:rPr>
          <w:sz w:val="23"/>
        </w:rPr>
        <w:t>the</w:t>
      </w:r>
      <w:r>
        <w:rPr>
          <w:spacing w:val="36"/>
          <w:sz w:val="23"/>
        </w:rPr>
        <w:t xml:space="preserve"> </w:t>
      </w:r>
      <w:r>
        <w:rPr>
          <w:sz w:val="23"/>
        </w:rPr>
        <w:t>short</w:t>
      </w:r>
      <w:r>
        <w:rPr>
          <w:spacing w:val="36"/>
          <w:sz w:val="23"/>
        </w:rPr>
        <w:t xml:space="preserve"> </w:t>
      </w:r>
      <w:r>
        <w:rPr>
          <w:sz w:val="23"/>
        </w:rPr>
        <w:t>term</w:t>
      </w:r>
      <w:r>
        <w:rPr>
          <w:spacing w:val="36"/>
          <w:sz w:val="23"/>
        </w:rPr>
        <w:t xml:space="preserve"> </w:t>
      </w:r>
      <w:r>
        <w:rPr>
          <w:sz w:val="23"/>
        </w:rPr>
        <w:t>to</w:t>
      </w:r>
      <w:r>
        <w:rPr>
          <w:spacing w:val="36"/>
          <w:sz w:val="23"/>
        </w:rPr>
        <w:t xml:space="preserve"> </w:t>
      </w:r>
      <w:r>
        <w:rPr>
          <w:sz w:val="23"/>
        </w:rPr>
        <w:t>protect</w:t>
      </w:r>
      <w:r>
        <w:rPr>
          <w:spacing w:val="36"/>
          <w:sz w:val="23"/>
        </w:rPr>
        <w:t xml:space="preserve"> </w:t>
      </w:r>
      <w:r>
        <w:rPr>
          <w:sz w:val="23"/>
        </w:rPr>
        <w:t>long</w:t>
      </w:r>
      <w:r>
        <w:rPr>
          <w:spacing w:val="36"/>
          <w:sz w:val="23"/>
        </w:rPr>
        <w:t xml:space="preserve"> </w:t>
      </w:r>
      <w:r>
        <w:rPr>
          <w:sz w:val="23"/>
        </w:rPr>
        <w:t>term</w:t>
      </w:r>
      <w:r>
        <w:rPr>
          <w:spacing w:val="36"/>
          <w:sz w:val="23"/>
        </w:rPr>
        <w:t xml:space="preserve"> </w:t>
      </w:r>
      <w:r>
        <w:rPr>
          <w:sz w:val="23"/>
        </w:rPr>
        <w:t>development opportunities</w:t>
      </w:r>
      <w:r>
        <w:rPr>
          <w:spacing w:val="40"/>
          <w:sz w:val="23"/>
        </w:rPr>
        <w:t xml:space="preserve"> </w:t>
      </w:r>
      <w:r>
        <w:rPr>
          <w:sz w:val="23"/>
        </w:rPr>
        <w:t>associated</w:t>
      </w:r>
      <w:r>
        <w:rPr>
          <w:spacing w:val="40"/>
          <w:sz w:val="23"/>
        </w:rPr>
        <w:t xml:space="preserve"> </w:t>
      </w:r>
      <w:r>
        <w:rPr>
          <w:sz w:val="23"/>
        </w:rPr>
        <w:t>with</w:t>
      </w:r>
      <w:r>
        <w:rPr>
          <w:spacing w:val="40"/>
          <w:sz w:val="23"/>
        </w:rPr>
        <w:t xml:space="preserve"> </w:t>
      </w:r>
      <w:r>
        <w:rPr>
          <w:sz w:val="23"/>
        </w:rPr>
        <w:t>the</w:t>
      </w:r>
      <w:r>
        <w:rPr>
          <w:spacing w:val="40"/>
          <w:sz w:val="23"/>
        </w:rPr>
        <w:t xml:space="preserve"> </w:t>
      </w:r>
      <w:r>
        <w:rPr>
          <w:sz w:val="23"/>
        </w:rPr>
        <w:t>Bay</w:t>
      </w:r>
      <w:r>
        <w:rPr>
          <w:spacing w:val="40"/>
          <w:sz w:val="23"/>
        </w:rPr>
        <w:t xml:space="preserve"> </w:t>
      </w:r>
      <w:r>
        <w:rPr>
          <w:sz w:val="23"/>
        </w:rPr>
        <w:t>West</w:t>
      </w:r>
      <w:r>
        <w:rPr>
          <w:spacing w:val="40"/>
          <w:sz w:val="23"/>
        </w:rPr>
        <w:t xml:space="preserve"> </w:t>
      </w:r>
      <w:r>
        <w:rPr>
          <w:sz w:val="23"/>
        </w:rPr>
        <w:t>Port.</w:t>
      </w:r>
    </w:p>
    <w:p w14:paraId="1D0BE659" w14:textId="77777777" w:rsidR="00021792" w:rsidRDefault="00000000">
      <w:pPr>
        <w:pStyle w:val="ListParagraph"/>
        <w:numPr>
          <w:ilvl w:val="0"/>
          <w:numId w:val="16"/>
        </w:numPr>
        <w:tabs>
          <w:tab w:val="left" w:pos="1207"/>
          <w:tab w:val="left" w:pos="1208"/>
        </w:tabs>
        <w:spacing w:before="122"/>
        <w:ind w:hanging="398"/>
        <w:rPr>
          <w:sz w:val="23"/>
        </w:rPr>
      </w:pPr>
      <w:r>
        <w:rPr>
          <w:sz w:val="23"/>
        </w:rPr>
        <w:t>Consider</w:t>
      </w:r>
      <w:r>
        <w:rPr>
          <w:spacing w:val="31"/>
          <w:sz w:val="23"/>
        </w:rPr>
        <w:t xml:space="preserve"> </w:t>
      </w:r>
      <w:r>
        <w:rPr>
          <w:sz w:val="23"/>
        </w:rPr>
        <w:t>amending</w:t>
      </w:r>
      <w:r>
        <w:rPr>
          <w:spacing w:val="34"/>
          <w:sz w:val="23"/>
        </w:rPr>
        <w:t xml:space="preserve"> </w:t>
      </w:r>
      <w:r>
        <w:rPr>
          <w:sz w:val="23"/>
        </w:rPr>
        <w:t>the</w:t>
      </w:r>
      <w:r>
        <w:rPr>
          <w:spacing w:val="34"/>
          <w:sz w:val="23"/>
        </w:rPr>
        <w:t xml:space="preserve"> </w:t>
      </w:r>
      <w:r>
        <w:rPr>
          <w:sz w:val="23"/>
        </w:rPr>
        <w:t>existing</w:t>
      </w:r>
      <w:r>
        <w:rPr>
          <w:spacing w:val="34"/>
          <w:sz w:val="23"/>
        </w:rPr>
        <w:t xml:space="preserve"> </w:t>
      </w:r>
      <w:r>
        <w:rPr>
          <w:sz w:val="23"/>
        </w:rPr>
        <w:t>Farming</w:t>
      </w:r>
      <w:r>
        <w:rPr>
          <w:spacing w:val="34"/>
          <w:sz w:val="23"/>
        </w:rPr>
        <w:t xml:space="preserve"> </w:t>
      </w:r>
      <w:r>
        <w:rPr>
          <w:sz w:val="23"/>
        </w:rPr>
        <w:t>Zone</w:t>
      </w:r>
      <w:r>
        <w:rPr>
          <w:spacing w:val="34"/>
          <w:sz w:val="23"/>
        </w:rPr>
        <w:t xml:space="preserve"> </w:t>
      </w:r>
      <w:r>
        <w:rPr>
          <w:sz w:val="23"/>
        </w:rPr>
        <w:t>of</w:t>
      </w:r>
      <w:r>
        <w:rPr>
          <w:spacing w:val="34"/>
          <w:sz w:val="23"/>
        </w:rPr>
        <w:t xml:space="preserve"> </w:t>
      </w:r>
      <w:r>
        <w:rPr>
          <w:sz w:val="23"/>
        </w:rPr>
        <w:t>the</w:t>
      </w:r>
      <w:r>
        <w:rPr>
          <w:spacing w:val="34"/>
          <w:sz w:val="23"/>
        </w:rPr>
        <w:t xml:space="preserve"> </w:t>
      </w:r>
      <w:r>
        <w:rPr>
          <w:sz w:val="23"/>
        </w:rPr>
        <w:t>Geelong</w:t>
      </w:r>
      <w:r>
        <w:rPr>
          <w:spacing w:val="34"/>
          <w:sz w:val="23"/>
        </w:rPr>
        <w:t xml:space="preserve"> </w:t>
      </w:r>
      <w:r>
        <w:rPr>
          <w:sz w:val="23"/>
        </w:rPr>
        <w:t>Motor</w:t>
      </w:r>
      <w:r>
        <w:rPr>
          <w:spacing w:val="34"/>
          <w:sz w:val="23"/>
        </w:rPr>
        <w:t xml:space="preserve"> </w:t>
      </w:r>
      <w:r>
        <w:rPr>
          <w:sz w:val="23"/>
        </w:rPr>
        <w:t>Sports</w:t>
      </w:r>
      <w:r>
        <w:rPr>
          <w:spacing w:val="34"/>
          <w:sz w:val="23"/>
        </w:rPr>
        <w:t xml:space="preserve"> </w:t>
      </w:r>
      <w:r>
        <w:rPr>
          <w:sz w:val="23"/>
        </w:rPr>
        <w:t>Complex</w:t>
      </w:r>
      <w:r>
        <w:rPr>
          <w:spacing w:val="34"/>
          <w:sz w:val="23"/>
        </w:rPr>
        <w:t xml:space="preserve"> </w:t>
      </w:r>
      <w:r>
        <w:rPr>
          <w:spacing w:val="-5"/>
          <w:sz w:val="23"/>
        </w:rPr>
        <w:t>to</w:t>
      </w:r>
    </w:p>
    <w:p w14:paraId="6C909C60" w14:textId="77777777" w:rsidR="00021792" w:rsidRDefault="00000000">
      <w:pPr>
        <w:pStyle w:val="BodyText"/>
        <w:spacing w:before="61" w:line="295" w:lineRule="auto"/>
        <w:ind w:left="1207" w:right="691"/>
      </w:pPr>
      <w:r>
        <w:t>recreational</w:t>
      </w:r>
      <w:r>
        <w:rPr>
          <w:spacing w:val="40"/>
        </w:rPr>
        <w:t xml:space="preserve"> </w:t>
      </w:r>
      <w:r>
        <w:t>open</w:t>
      </w:r>
      <w:r>
        <w:rPr>
          <w:spacing w:val="40"/>
        </w:rPr>
        <w:t xml:space="preserve"> </w:t>
      </w:r>
      <w:r>
        <w:t>space</w:t>
      </w:r>
      <w:r>
        <w:rPr>
          <w:spacing w:val="40"/>
        </w:rPr>
        <w:t xml:space="preserve"> </w:t>
      </w:r>
      <w:r>
        <w:t>or</w:t>
      </w:r>
      <w:r>
        <w:rPr>
          <w:spacing w:val="40"/>
        </w:rPr>
        <w:t xml:space="preserve"> </w:t>
      </w:r>
      <w:r>
        <w:t>other</w:t>
      </w:r>
      <w:r>
        <w:rPr>
          <w:spacing w:val="40"/>
        </w:rPr>
        <w:t xml:space="preserve"> </w:t>
      </w:r>
      <w:r>
        <w:t>suitable</w:t>
      </w:r>
      <w:r>
        <w:rPr>
          <w:spacing w:val="40"/>
        </w:rPr>
        <w:t xml:space="preserve"> </w:t>
      </w:r>
      <w:r>
        <w:t>zone,</w:t>
      </w:r>
      <w:r>
        <w:rPr>
          <w:spacing w:val="40"/>
        </w:rPr>
        <w:t xml:space="preserve"> </w:t>
      </w:r>
      <w:r>
        <w:t>which</w:t>
      </w:r>
      <w:r>
        <w:rPr>
          <w:spacing w:val="40"/>
        </w:rPr>
        <w:t xml:space="preserve"> </w:t>
      </w:r>
      <w:r>
        <w:t>could</w:t>
      </w:r>
      <w:r>
        <w:rPr>
          <w:spacing w:val="40"/>
        </w:rPr>
        <w:t xml:space="preserve"> </w:t>
      </w:r>
      <w:r>
        <w:t>be</w:t>
      </w:r>
      <w:r>
        <w:rPr>
          <w:spacing w:val="40"/>
        </w:rPr>
        <w:t xml:space="preserve"> </w:t>
      </w:r>
      <w:r>
        <w:t>facilitated</w:t>
      </w:r>
      <w:r>
        <w:rPr>
          <w:spacing w:val="40"/>
        </w:rPr>
        <w:t xml:space="preserve"> </w:t>
      </w:r>
      <w:r>
        <w:t>via</w:t>
      </w:r>
      <w:r>
        <w:rPr>
          <w:spacing w:val="40"/>
        </w:rPr>
        <w:t xml:space="preserve"> </w:t>
      </w:r>
      <w:r>
        <w:t>a</w:t>
      </w:r>
      <w:r>
        <w:rPr>
          <w:spacing w:val="40"/>
        </w:rPr>
        <w:t xml:space="preserve"> </w:t>
      </w:r>
      <w:r>
        <w:t>future</w:t>
      </w:r>
      <w:r>
        <w:rPr>
          <w:spacing w:val="40"/>
        </w:rPr>
        <w:t xml:space="preserve"> </w:t>
      </w:r>
      <w:r>
        <w:t>rezoning associated</w:t>
      </w:r>
      <w:r>
        <w:rPr>
          <w:spacing w:val="38"/>
        </w:rPr>
        <w:t xml:space="preserve"> </w:t>
      </w:r>
      <w:r>
        <w:t>with</w:t>
      </w:r>
      <w:r>
        <w:rPr>
          <w:spacing w:val="40"/>
        </w:rPr>
        <w:t xml:space="preserve"> </w:t>
      </w:r>
      <w:r>
        <w:t>the</w:t>
      </w:r>
      <w:r>
        <w:rPr>
          <w:spacing w:val="40"/>
        </w:rPr>
        <w:t xml:space="preserve"> </w:t>
      </w:r>
      <w:r>
        <w:t>implementation</w:t>
      </w:r>
      <w:r>
        <w:rPr>
          <w:spacing w:val="40"/>
        </w:rPr>
        <w:t xml:space="preserve"> </w:t>
      </w:r>
      <w:r>
        <w:t>of</w:t>
      </w:r>
      <w:r>
        <w:rPr>
          <w:spacing w:val="40"/>
        </w:rPr>
        <w:t xml:space="preserve"> </w:t>
      </w:r>
      <w:r>
        <w:t>the</w:t>
      </w:r>
      <w:r>
        <w:rPr>
          <w:spacing w:val="41"/>
        </w:rPr>
        <w:t xml:space="preserve"> </w:t>
      </w:r>
      <w:r>
        <w:t>Greater</w:t>
      </w:r>
      <w:r>
        <w:rPr>
          <w:spacing w:val="40"/>
        </w:rPr>
        <w:t xml:space="preserve"> </w:t>
      </w:r>
      <w:r>
        <w:t>Avalon</w:t>
      </w:r>
      <w:r>
        <w:rPr>
          <w:spacing w:val="40"/>
        </w:rPr>
        <w:t xml:space="preserve"> </w:t>
      </w:r>
      <w:r>
        <w:t>Employment</w:t>
      </w:r>
      <w:r>
        <w:rPr>
          <w:spacing w:val="40"/>
        </w:rPr>
        <w:t xml:space="preserve"> </w:t>
      </w:r>
      <w:r>
        <w:t>Precinct</w:t>
      </w:r>
      <w:r>
        <w:rPr>
          <w:spacing w:val="40"/>
        </w:rPr>
        <w:t xml:space="preserve"> </w:t>
      </w:r>
      <w:r>
        <w:t>Structure</w:t>
      </w:r>
      <w:r>
        <w:rPr>
          <w:spacing w:val="41"/>
        </w:rPr>
        <w:t xml:space="preserve"> </w:t>
      </w:r>
      <w:r>
        <w:rPr>
          <w:spacing w:val="-2"/>
        </w:rPr>
        <w:t>Plan.</w:t>
      </w:r>
    </w:p>
    <w:p w14:paraId="02CC09FC" w14:textId="77777777" w:rsidR="00021792" w:rsidRDefault="00000000">
      <w:pPr>
        <w:pStyle w:val="BodyText"/>
        <w:spacing w:before="229" w:line="295" w:lineRule="auto"/>
        <w:ind w:left="810" w:right="691"/>
      </w:pPr>
      <w:r>
        <w:t>The</w:t>
      </w:r>
      <w:r>
        <w:rPr>
          <w:spacing w:val="38"/>
        </w:rPr>
        <w:t xml:space="preserve"> </w:t>
      </w:r>
      <w:r>
        <w:t>above</w:t>
      </w:r>
      <w:r>
        <w:rPr>
          <w:spacing w:val="38"/>
        </w:rPr>
        <w:t xml:space="preserve"> </w:t>
      </w:r>
      <w:r>
        <w:t>implementation</w:t>
      </w:r>
      <w:r>
        <w:rPr>
          <w:spacing w:val="38"/>
        </w:rPr>
        <w:t xml:space="preserve"> </w:t>
      </w:r>
      <w:r>
        <w:t>of</w:t>
      </w:r>
      <w:r>
        <w:rPr>
          <w:spacing w:val="38"/>
        </w:rPr>
        <w:t xml:space="preserve"> </w:t>
      </w:r>
      <w:r>
        <w:t>the</w:t>
      </w:r>
      <w:r>
        <w:rPr>
          <w:spacing w:val="38"/>
        </w:rPr>
        <w:t xml:space="preserve"> </w:t>
      </w:r>
      <w:r>
        <w:t>Avalon</w:t>
      </w:r>
      <w:r>
        <w:rPr>
          <w:spacing w:val="38"/>
        </w:rPr>
        <w:t xml:space="preserve"> </w:t>
      </w:r>
      <w:r>
        <w:t>Corridor</w:t>
      </w:r>
      <w:r>
        <w:rPr>
          <w:spacing w:val="38"/>
        </w:rPr>
        <w:t xml:space="preserve"> </w:t>
      </w:r>
      <w:r>
        <w:t>Strategy</w:t>
      </w:r>
      <w:r>
        <w:rPr>
          <w:spacing w:val="38"/>
        </w:rPr>
        <w:t xml:space="preserve"> </w:t>
      </w:r>
      <w:r>
        <w:t>into</w:t>
      </w:r>
      <w:r>
        <w:rPr>
          <w:spacing w:val="38"/>
        </w:rPr>
        <w:t xml:space="preserve"> </w:t>
      </w:r>
      <w:r>
        <w:t>the</w:t>
      </w:r>
      <w:r>
        <w:rPr>
          <w:spacing w:val="38"/>
        </w:rPr>
        <w:t xml:space="preserve"> </w:t>
      </w:r>
      <w:r>
        <w:t>Greater</w:t>
      </w:r>
      <w:r>
        <w:rPr>
          <w:spacing w:val="38"/>
        </w:rPr>
        <w:t xml:space="preserve"> </w:t>
      </w:r>
      <w:r>
        <w:t>Geelong</w:t>
      </w:r>
      <w:r>
        <w:rPr>
          <w:spacing w:val="38"/>
        </w:rPr>
        <w:t xml:space="preserve"> </w:t>
      </w:r>
      <w:r>
        <w:t>and</w:t>
      </w:r>
      <w:r>
        <w:rPr>
          <w:spacing w:val="38"/>
        </w:rPr>
        <w:t xml:space="preserve"> </w:t>
      </w:r>
      <w:r>
        <w:t>Wyndham Planning</w:t>
      </w:r>
      <w:r>
        <w:rPr>
          <w:spacing w:val="40"/>
        </w:rPr>
        <w:t xml:space="preserve"> </w:t>
      </w:r>
      <w:r>
        <w:t>Scheme</w:t>
      </w:r>
      <w:r>
        <w:rPr>
          <w:spacing w:val="40"/>
        </w:rPr>
        <w:t xml:space="preserve"> </w:t>
      </w:r>
      <w:r>
        <w:t>should</w:t>
      </w:r>
      <w:r>
        <w:rPr>
          <w:spacing w:val="40"/>
        </w:rPr>
        <w:t xml:space="preserve"> </w:t>
      </w:r>
      <w:r>
        <w:t>be</w:t>
      </w:r>
      <w:r>
        <w:rPr>
          <w:spacing w:val="40"/>
        </w:rPr>
        <w:t xml:space="preserve"> </w:t>
      </w:r>
      <w:r>
        <w:t>undertaken</w:t>
      </w:r>
      <w:r>
        <w:rPr>
          <w:spacing w:val="40"/>
        </w:rPr>
        <w:t xml:space="preserve"> </w:t>
      </w:r>
      <w:r>
        <w:t>in</w:t>
      </w:r>
      <w:r>
        <w:rPr>
          <w:spacing w:val="40"/>
        </w:rPr>
        <w:t xml:space="preserve"> </w:t>
      </w:r>
      <w:r>
        <w:t>the</w:t>
      </w:r>
      <w:r>
        <w:rPr>
          <w:spacing w:val="40"/>
        </w:rPr>
        <w:t xml:space="preserve"> </w:t>
      </w:r>
      <w:r>
        <w:t>short</w:t>
      </w:r>
      <w:r>
        <w:rPr>
          <w:spacing w:val="40"/>
        </w:rPr>
        <w:t xml:space="preserve"> </w:t>
      </w:r>
      <w:r>
        <w:t>term</w:t>
      </w:r>
      <w:r>
        <w:rPr>
          <w:spacing w:val="40"/>
        </w:rPr>
        <w:t xml:space="preserve"> </w:t>
      </w:r>
      <w:r>
        <w:t>(0-2</w:t>
      </w:r>
      <w:r>
        <w:rPr>
          <w:spacing w:val="40"/>
        </w:rPr>
        <w:t xml:space="preserve"> </w:t>
      </w:r>
      <w:r>
        <w:t>years).</w:t>
      </w:r>
    </w:p>
    <w:p w14:paraId="68A7CCCE" w14:textId="77777777" w:rsidR="00021792" w:rsidRDefault="00021792">
      <w:pPr>
        <w:spacing w:line="295" w:lineRule="auto"/>
        <w:sectPr w:rsidR="00021792">
          <w:type w:val="continuous"/>
          <w:pgSz w:w="23820" w:h="16840" w:orient="landscape"/>
          <w:pgMar w:top="1920" w:right="0" w:bottom="280" w:left="80" w:header="0" w:footer="510" w:gutter="0"/>
          <w:cols w:num="2" w:space="720" w:equalWidth="0">
            <w:col w:w="11259" w:space="40"/>
            <w:col w:w="12441"/>
          </w:cols>
        </w:sectPr>
      </w:pPr>
    </w:p>
    <w:p w14:paraId="0868E6E3" w14:textId="51B4FB29" w:rsidR="00021792" w:rsidRDefault="00660BDF">
      <w:pPr>
        <w:pStyle w:val="BodyText"/>
        <w:spacing w:before="8"/>
        <w:rPr>
          <w:sz w:val="17"/>
        </w:rPr>
      </w:pPr>
      <w:r>
        <w:rPr>
          <w:noProof/>
          <w:sz w:val="17"/>
        </w:rPr>
        <w:lastRenderedPageBreak/>
        <w:drawing>
          <wp:anchor distT="0" distB="0" distL="114300" distR="114300" simplePos="0" relativeHeight="487796736" behindDoc="0" locked="0" layoutInCell="1" allowOverlap="1" wp14:anchorId="27142D70" wp14:editId="51F27579">
            <wp:simplePos x="0" y="0"/>
            <wp:positionH relativeFrom="column">
              <wp:posOffset>-51435</wp:posOffset>
            </wp:positionH>
            <wp:positionV relativeFrom="paragraph">
              <wp:posOffset>-1193800</wp:posOffset>
            </wp:positionV>
            <wp:extent cx="15354141" cy="10528300"/>
            <wp:effectExtent l="0" t="0" r="635" b="0"/>
            <wp:wrapNone/>
            <wp:docPr id="2904" name="Picture 2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4" name="Picture 2904"/>
                    <pic:cNvPicPr/>
                  </pic:nvPicPr>
                  <pic:blipFill>
                    <a:blip r:embed="rId140" cstate="email">
                      <a:extLst>
                        <a:ext uri="{28A0092B-C50C-407E-A947-70E740481C1C}">
                          <a14:useLocalDpi xmlns:a14="http://schemas.microsoft.com/office/drawing/2010/main"/>
                        </a:ext>
                      </a:extLst>
                    </a:blip>
                    <a:stretch>
                      <a:fillRect/>
                    </a:stretch>
                  </pic:blipFill>
                  <pic:spPr>
                    <a:xfrm>
                      <a:off x="0" y="0"/>
                      <a:ext cx="15354141" cy="10528300"/>
                    </a:xfrm>
                    <a:prstGeom prst="rect">
                      <a:avLst/>
                    </a:prstGeom>
                  </pic:spPr>
                </pic:pic>
              </a:graphicData>
            </a:graphic>
            <wp14:sizeRelH relativeFrom="page">
              <wp14:pctWidth>0</wp14:pctWidth>
            </wp14:sizeRelH>
            <wp14:sizeRelV relativeFrom="page">
              <wp14:pctHeight>0</wp14:pctHeight>
            </wp14:sizeRelV>
          </wp:anchor>
        </w:drawing>
      </w:r>
    </w:p>
    <w:p w14:paraId="3B6E5A19" w14:textId="77777777" w:rsidR="00021792" w:rsidRDefault="00021792">
      <w:pPr>
        <w:rPr>
          <w:sz w:val="17"/>
        </w:rPr>
        <w:sectPr w:rsidR="00021792">
          <w:footerReference w:type="even" r:id="rId141"/>
          <w:footerReference w:type="default" r:id="rId142"/>
          <w:pgSz w:w="23820" w:h="16840" w:orient="landscape"/>
          <w:pgMar w:top="1920" w:right="0" w:bottom="700" w:left="80" w:header="0" w:footer="518" w:gutter="0"/>
          <w:cols w:space="720"/>
        </w:sectPr>
      </w:pPr>
    </w:p>
    <w:p w14:paraId="13833D70" w14:textId="77777777" w:rsidR="00021792" w:rsidRDefault="00021792">
      <w:pPr>
        <w:pStyle w:val="ListParagraph"/>
        <w:numPr>
          <w:ilvl w:val="1"/>
          <w:numId w:val="17"/>
        </w:numPr>
        <w:tabs>
          <w:tab w:val="left" w:pos="2157"/>
        </w:tabs>
        <w:spacing w:before="0" w:line="646" w:lineRule="exact"/>
        <w:ind w:left="2156" w:hanging="1104"/>
        <w:rPr>
          <w:rFonts w:ascii="Calibri"/>
          <w:b/>
          <w:color w:val="003263"/>
          <w:sz w:val="54"/>
          <w:u w:val="single" w:color="003263"/>
        </w:rPr>
      </w:pPr>
      <w:bookmarkStart w:id="244" w:name="_bookmark137"/>
      <w:bookmarkStart w:id="245" w:name="16.2_FurtheR_WORK_TO_BE_UNDERTAKEN"/>
      <w:bookmarkStart w:id="246" w:name="_bookmark136"/>
      <w:bookmarkEnd w:id="244"/>
      <w:bookmarkEnd w:id="245"/>
      <w:bookmarkEnd w:id="246"/>
    </w:p>
    <w:p w14:paraId="2CD8A8B0" w14:textId="77777777" w:rsidR="00021792" w:rsidRDefault="00021792">
      <w:pPr>
        <w:pStyle w:val="BodyText"/>
        <w:rPr>
          <w:rFonts w:ascii="Calibri"/>
          <w:b/>
          <w:sz w:val="20"/>
        </w:rPr>
      </w:pPr>
    </w:p>
    <w:p w14:paraId="0ECC27DB" w14:textId="77777777" w:rsidR="00021792" w:rsidRDefault="00021792">
      <w:pPr>
        <w:pStyle w:val="BodyText"/>
        <w:rPr>
          <w:rFonts w:ascii="Calibri"/>
          <w:b/>
          <w:sz w:val="20"/>
        </w:rPr>
      </w:pPr>
    </w:p>
    <w:p w14:paraId="4921ADB6" w14:textId="77777777" w:rsidR="00021792" w:rsidRDefault="00021792">
      <w:pPr>
        <w:pStyle w:val="BodyText"/>
        <w:rPr>
          <w:rFonts w:ascii="Calibri"/>
          <w:b/>
          <w:sz w:val="20"/>
        </w:rPr>
      </w:pPr>
    </w:p>
    <w:p w14:paraId="2C11FEF4" w14:textId="77777777" w:rsidR="00021792" w:rsidRDefault="00021792">
      <w:pPr>
        <w:pStyle w:val="BodyText"/>
        <w:rPr>
          <w:rFonts w:ascii="Calibri"/>
          <w:b/>
          <w:sz w:val="20"/>
        </w:rPr>
      </w:pPr>
    </w:p>
    <w:p w14:paraId="496E9654" w14:textId="77777777" w:rsidR="00021792" w:rsidRDefault="00021792">
      <w:pPr>
        <w:pStyle w:val="BodyText"/>
        <w:rPr>
          <w:rFonts w:ascii="Calibri"/>
          <w:b/>
          <w:sz w:val="20"/>
        </w:rPr>
      </w:pPr>
    </w:p>
    <w:p w14:paraId="3289FD7E" w14:textId="77777777" w:rsidR="00021792" w:rsidRDefault="00021792">
      <w:pPr>
        <w:pStyle w:val="BodyText"/>
        <w:spacing w:before="12"/>
        <w:rPr>
          <w:rFonts w:ascii="Calibri"/>
          <w:b/>
          <w:sz w:val="25"/>
        </w:rPr>
      </w:pPr>
    </w:p>
    <w:p w14:paraId="72CE909B" w14:textId="77777777" w:rsidR="00021792" w:rsidRDefault="00021792">
      <w:pPr>
        <w:rPr>
          <w:rFonts w:ascii="Calibri"/>
          <w:sz w:val="25"/>
        </w:rPr>
        <w:sectPr w:rsidR="00021792">
          <w:pgSz w:w="23820" w:h="16840" w:orient="landscape"/>
          <w:pgMar w:top="1040" w:right="0" w:bottom="700" w:left="80" w:header="0" w:footer="516" w:gutter="0"/>
          <w:cols w:space="720"/>
        </w:sectPr>
      </w:pPr>
    </w:p>
    <w:p w14:paraId="798E6F3C" w14:textId="77777777" w:rsidR="00021792" w:rsidRDefault="00000000">
      <w:pPr>
        <w:pStyle w:val="Heading5"/>
        <w:numPr>
          <w:ilvl w:val="1"/>
          <w:numId w:val="15"/>
        </w:numPr>
        <w:tabs>
          <w:tab w:val="left" w:pos="2081"/>
        </w:tabs>
        <w:spacing w:line="615" w:lineRule="exact"/>
        <w:ind w:hanging="1028"/>
      </w:pPr>
      <w:r>
        <w:rPr>
          <w:color w:val="003263"/>
          <w:spacing w:val="36"/>
        </w:rPr>
        <w:t>FURTHER</w:t>
      </w:r>
      <w:r>
        <w:rPr>
          <w:color w:val="003263"/>
          <w:spacing w:val="70"/>
        </w:rPr>
        <w:t xml:space="preserve"> </w:t>
      </w:r>
      <w:r>
        <w:rPr>
          <w:color w:val="003263"/>
          <w:spacing w:val="31"/>
        </w:rPr>
        <w:t>WORK</w:t>
      </w:r>
      <w:r>
        <w:rPr>
          <w:color w:val="003263"/>
          <w:spacing w:val="70"/>
        </w:rPr>
        <w:t xml:space="preserve"> </w:t>
      </w:r>
      <w:r>
        <w:rPr>
          <w:color w:val="003263"/>
          <w:spacing w:val="15"/>
        </w:rPr>
        <w:t>TO</w:t>
      </w:r>
      <w:r>
        <w:rPr>
          <w:color w:val="003263"/>
          <w:spacing w:val="70"/>
        </w:rPr>
        <w:t xml:space="preserve"> </w:t>
      </w:r>
      <w:r>
        <w:rPr>
          <w:color w:val="003263"/>
          <w:spacing w:val="21"/>
        </w:rPr>
        <w:t>BE</w:t>
      </w:r>
      <w:r>
        <w:rPr>
          <w:color w:val="003263"/>
          <w:spacing w:val="70"/>
        </w:rPr>
        <w:t xml:space="preserve"> </w:t>
      </w:r>
      <w:r>
        <w:rPr>
          <w:color w:val="003263"/>
          <w:spacing w:val="32"/>
        </w:rPr>
        <w:t xml:space="preserve">UNDERTAKEN </w:t>
      </w:r>
    </w:p>
    <w:p w14:paraId="684E4469" w14:textId="77777777" w:rsidR="00021792" w:rsidRDefault="00000000">
      <w:pPr>
        <w:pStyle w:val="BodyText"/>
        <w:spacing w:before="340" w:line="295" w:lineRule="auto"/>
        <w:ind w:left="1053"/>
      </w:pPr>
      <w:r>
        <w:t>The</w:t>
      </w:r>
      <w:r>
        <w:rPr>
          <w:spacing w:val="35"/>
        </w:rPr>
        <w:t xml:space="preserve"> </w:t>
      </w:r>
      <w:r>
        <w:t>Framework</w:t>
      </w:r>
      <w:r>
        <w:rPr>
          <w:spacing w:val="35"/>
        </w:rPr>
        <w:t xml:space="preserve"> </w:t>
      </w:r>
      <w:r>
        <w:t>Plan</w:t>
      </w:r>
      <w:r>
        <w:rPr>
          <w:spacing w:val="35"/>
        </w:rPr>
        <w:t xml:space="preserve"> </w:t>
      </w:r>
      <w:r>
        <w:t>functions</w:t>
      </w:r>
      <w:r>
        <w:rPr>
          <w:spacing w:val="35"/>
        </w:rPr>
        <w:t xml:space="preserve"> </w:t>
      </w:r>
      <w:r>
        <w:t>as</w:t>
      </w:r>
      <w:r>
        <w:rPr>
          <w:spacing w:val="35"/>
        </w:rPr>
        <w:t xml:space="preserve"> </w:t>
      </w:r>
      <w:proofErr w:type="gramStart"/>
      <w:r>
        <w:t>high</w:t>
      </w:r>
      <w:r>
        <w:rPr>
          <w:spacing w:val="35"/>
        </w:rPr>
        <w:t xml:space="preserve"> </w:t>
      </w:r>
      <w:r>
        <w:t>level</w:t>
      </w:r>
      <w:proofErr w:type="gramEnd"/>
      <w:r>
        <w:rPr>
          <w:spacing w:val="35"/>
        </w:rPr>
        <w:t xml:space="preserve"> </w:t>
      </w:r>
      <w:r>
        <w:t>strategic</w:t>
      </w:r>
      <w:r>
        <w:rPr>
          <w:spacing w:val="35"/>
        </w:rPr>
        <w:t xml:space="preserve"> </w:t>
      </w:r>
      <w:r>
        <w:t>planning</w:t>
      </w:r>
      <w:r>
        <w:rPr>
          <w:spacing w:val="35"/>
        </w:rPr>
        <w:t xml:space="preserve"> </w:t>
      </w:r>
      <w:r>
        <w:t>strategy</w:t>
      </w:r>
      <w:r>
        <w:rPr>
          <w:spacing w:val="35"/>
        </w:rPr>
        <w:t xml:space="preserve"> </w:t>
      </w:r>
      <w:r>
        <w:t>to</w:t>
      </w:r>
      <w:r>
        <w:rPr>
          <w:spacing w:val="35"/>
        </w:rPr>
        <w:t xml:space="preserve"> </w:t>
      </w:r>
      <w:r>
        <w:t>guide</w:t>
      </w:r>
      <w:r>
        <w:rPr>
          <w:spacing w:val="35"/>
        </w:rPr>
        <w:t xml:space="preserve"> </w:t>
      </w:r>
      <w:r>
        <w:t>future</w:t>
      </w:r>
      <w:r>
        <w:rPr>
          <w:spacing w:val="35"/>
        </w:rPr>
        <w:t xml:space="preserve"> </w:t>
      </w:r>
      <w:r>
        <w:t>land</w:t>
      </w:r>
      <w:r>
        <w:rPr>
          <w:spacing w:val="35"/>
        </w:rPr>
        <w:t xml:space="preserve"> </w:t>
      </w:r>
      <w:r>
        <w:t>use</w:t>
      </w:r>
      <w:r>
        <w:rPr>
          <w:spacing w:val="35"/>
        </w:rPr>
        <w:t xml:space="preserve"> </w:t>
      </w:r>
      <w:r>
        <w:t>and development.</w:t>
      </w:r>
      <w:r>
        <w:rPr>
          <w:spacing w:val="40"/>
        </w:rPr>
        <w:t xml:space="preserve"> </w:t>
      </w:r>
      <w:r>
        <w:t>However,</w:t>
      </w:r>
      <w:r>
        <w:rPr>
          <w:spacing w:val="40"/>
        </w:rPr>
        <w:t xml:space="preserve"> </w:t>
      </w:r>
      <w:r>
        <w:t>the</w:t>
      </w:r>
      <w:r>
        <w:rPr>
          <w:spacing w:val="40"/>
        </w:rPr>
        <w:t xml:space="preserve"> </w:t>
      </w:r>
      <w:r>
        <w:t>Framework</w:t>
      </w:r>
      <w:r>
        <w:rPr>
          <w:spacing w:val="40"/>
        </w:rPr>
        <w:t xml:space="preserve"> </w:t>
      </w:r>
      <w:r>
        <w:t>Plan</w:t>
      </w:r>
      <w:r>
        <w:rPr>
          <w:spacing w:val="40"/>
        </w:rPr>
        <w:t xml:space="preserve"> </w:t>
      </w:r>
      <w:r>
        <w:t>is</w:t>
      </w:r>
      <w:r>
        <w:rPr>
          <w:spacing w:val="40"/>
        </w:rPr>
        <w:t xml:space="preserve"> </w:t>
      </w:r>
      <w:r>
        <w:t>not</w:t>
      </w:r>
      <w:r>
        <w:rPr>
          <w:spacing w:val="40"/>
        </w:rPr>
        <w:t xml:space="preserve"> </w:t>
      </w:r>
      <w:r>
        <w:t>resolved</w:t>
      </w:r>
      <w:r>
        <w:rPr>
          <w:spacing w:val="40"/>
        </w:rPr>
        <w:t xml:space="preserve"> </w:t>
      </w:r>
      <w:r>
        <w:t>to</w:t>
      </w:r>
      <w:r>
        <w:rPr>
          <w:spacing w:val="40"/>
        </w:rPr>
        <w:t xml:space="preserve"> </w:t>
      </w:r>
      <w:r>
        <w:t>a</w:t>
      </w:r>
      <w:r>
        <w:rPr>
          <w:spacing w:val="40"/>
        </w:rPr>
        <w:t xml:space="preserve"> </w:t>
      </w:r>
      <w:r>
        <w:t>level</w:t>
      </w:r>
      <w:r>
        <w:rPr>
          <w:spacing w:val="40"/>
        </w:rPr>
        <w:t xml:space="preserve"> </w:t>
      </w:r>
      <w:r>
        <w:t>to</w:t>
      </w:r>
      <w:r>
        <w:rPr>
          <w:spacing w:val="40"/>
        </w:rPr>
        <w:t xml:space="preserve"> </w:t>
      </w:r>
      <w:r>
        <w:t>contemplate</w:t>
      </w:r>
      <w:r>
        <w:rPr>
          <w:spacing w:val="40"/>
        </w:rPr>
        <w:t xml:space="preserve"> </w:t>
      </w:r>
      <w:r>
        <w:t>and</w:t>
      </w:r>
      <w:r>
        <w:rPr>
          <w:spacing w:val="40"/>
        </w:rPr>
        <w:t xml:space="preserve"> </w:t>
      </w:r>
      <w:proofErr w:type="gramStart"/>
      <w:r>
        <w:t>spatially</w:t>
      </w:r>
      <w:proofErr w:type="gramEnd"/>
    </w:p>
    <w:p w14:paraId="1DA3547A" w14:textId="77777777" w:rsidR="00021792" w:rsidRDefault="00000000">
      <w:pPr>
        <w:pStyle w:val="BodyText"/>
        <w:spacing w:before="2" w:line="295" w:lineRule="auto"/>
        <w:ind w:left="1053"/>
      </w:pPr>
      <w:r>
        <w:t>map</w:t>
      </w:r>
      <w:r>
        <w:rPr>
          <w:spacing w:val="34"/>
        </w:rPr>
        <w:t xml:space="preserve"> </w:t>
      </w:r>
      <w:r>
        <w:t>out</w:t>
      </w:r>
      <w:r>
        <w:rPr>
          <w:spacing w:val="34"/>
        </w:rPr>
        <w:t xml:space="preserve"> </w:t>
      </w:r>
      <w:r>
        <w:t>all</w:t>
      </w:r>
      <w:r>
        <w:rPr>
          <w:spacing w:val="34"/>
        </w:rPr>
        <w:t xml:space="preserve"> </w:t>
      </w:r>
      <w:r>
        <w:t>potential</w:t>
      </w:r>
      <w:r>
        <w:rPr>
          <w:spacing w:val="34"/>
        </w:rPr>
        <w:t xml:space="preserve"> </w:t>
      </w:r>
      <w:r>
        <w:t>future</w:t>
      </w:r>
      <w:r>
        <w:rPr>
          <w:spacing w:val="34"/>
        </w:rPr>
        <w:t xml:space="preserve"> </w:t>
      </w:r>
      <w:r>
        <w:t>land</w:t>
      </w:r>
      <w:r>
        <w:rPr>
          <w:spacing w:val="34"/>
        </w:rPr>
        <w:t xml:space="preserve"> </w:t>
      </w:r>
      <w:r>
        <w:t>use</w:t>
      </w:r>
      <w:r>
        <w:rPr>
          <w:spacing w:val="34"/>
        </w:rPr>
        <w:t xml:space="preserve"> </w:t>
      </w:r>
      <w:r>
        <w:t>and</w:t>
      </w:r>
      <w:r>
        <w:rPr>
          <w:spacing w:val="34"/>
        </w:rPr>
        <w:t xml:space="preserve"> </w:t>
      </w:r>
      <w:r>
        <w:t>development,</w:t>
      </w:r>
      <w:r>
        <w:rPr>
          <w:spacing w:val="34"/>
        </w:rPr>
        <w:t xml:space="preserve"> </w:t>
      </w:r>
      <w:r>
        <w:t>nor</w:t>
      </w:r>
      <w:r>
        <w:rPr>
          <w:spacing w:val="34"/>
        </w:rPr>
        <w:t xml:space="preserve"> </w:t>
      </w:r>
      <w:r>
        <w:t>address</w:t>
      </w:r>
      <w:r>
        <w:rPr>
          <w:spacing w:val="34"/>
        </w:rPr>
        <w:t xml:space="preserve"> </w:t>
      </w:r>
      <w:r>
        <w:t>every</w:t>
      </w:r>
      <w:r>
        <w:rPr>
          <w:spacing w:val="34"/>
        </w:rPr>
        <w:t xml:space="preserve"> </w:t>
      </w:r>
      <w:r>
        <w:t>potential</w:t>
      </w:r>
      <w:r>
        <w:rPr>
          <w:spacing w:val="34"/>
        </w:rPr>
        <w:t xml:space="preserve"> </w:t>
      </w:r>
      <w:r>
        <w:t>issue</w:t>
      </w:r>
      <w:r>
        <w:rPr>
          <w:spacing w:val="34"/>
        </w:rPr>
        <w:t xml:space="preserve"> </w:t>
      </w:r>
      <w:r>
        <w:t>to</w:t>
      </w:r>
      <w:r>
        <w:rPr>
          <w:spacing w:val="34"/>
        </w:rPr>
        <w:t xml:space="preserve"> </w:t>
      </w:r>
      <w:r>
        <w:t>a</w:t>
      </w:r>
      <w:r>
        <w:rPr>
          <w:spacing w:val="34"/>
        </w:rPr>
        <w:t xml:space="preserve"> </w:t>
      </w:r>
      <w:r>
        <w:t>specific and detailed level.</w:t>
      </w:r>
    </w:p>
    <w:p w14:paraId="1DEC881E" w14:textId="77777777" w:rsidR="00021792" w:rsidRDefault="00021792">
      <w:pPr>
        <w:pStyle w:val="BodyText"/>
        <w:spacing w:before="4"/>
        <w:rPr>
          <w:sz w:val="21"/>
        </w:rPr>
      </w:pPr>
    </w:p>
    <w:p w14:paraId="162E986E" w14:textId="77777777" w:rsidR="00021792" w:rsidRDefault="00000000">
      <w:pPr>
        <w:spacing w:before="1" w:line="208" w:lineRule="auto"/>
        <w:ind w:left="1053" w:right="166"/>
        <w:rPr>
          <w:rFonts w:ascii="Calibri"/>
          <w:b/>
          <w:sz w:val="32"/>
        </w:rPr>
      </w:pPr>
      <w:r>
        <w:rPr>
          <w:rFonts w:ascii="Calibri"/>
          <w:b/>
          <w:color w:val="003263"/>
          <w:sz w:val="32"/>
        </w:rPr>
        <w:t>Accordingly,</w:t>
      </w:r>
      <w:r>
        <w:rPr>
          <w:rFonts w:ascii="Calibri"/>
          <w:b/>
          <w:color w:val="003263"/>
          <w:spacing w:val="40"/>
          <w:sz w:val="32"/>
        </w:rPr>
        <w:t xml:space="preserve"> </w:t>
      </w:r>
      <w:r>
        <w:rPr>
          <w:rFonts w:ascii="Calibri"/>
          <w:b/>
          <w:color w:val="003263"/>
          <w:sz w:val="32"/>
        </w:rPr>
        <w:t>the</w:t>
      </w:r>
      <w:r>
        <w:rPr>
          <w:rFonts w:ascii="Calibri"/>
          <w:b/>
          <w:color w:val="003263"/>
          <w:spacing w:val="40"/>
          <w:sz w:val="32"/>
        </w:rPr>
        <w:t xml:space="preserve"> </w:t>
      </w:r>
      <w:r>
        <w:rPr>
          <w:rFonts w:ascii="Calibri"/>
          <w:b/>
          <w:color w:val="003263"/>
          <w:sz w:val="32"/>
        </w:rPr>
        <w:t>next</w:t>
      </w:r>
      <w:r>
        <w:rPr>
          <w:rFonts w:ascii="Calibri"/>
          <w:b/>
          <w:color w:val="003263"/>
          <w:spacing w:val="40"/>
          <w:sz w:val="32"/>
        </w:rPr>
        <w:t xml:space="preserve"> </w:t>
      </w:r>
      <w:r>
        <w:rPr>
          <w:rFonts w:ascii="Calibri"/>
          <w:b/>
          <w:color w:val="003263"/>
          <w:sz w:val="32"/>
        </w:rPr>
        <w:t>level</w:t>
      </w:r>
      <w:r>
        <w:rPr>
          <w:rFonts w:ascii="Calibri"/>
          <w:b/>
          <w:color w:val="003263"/>
          <w:spacing w:val="40"/>
          <w:sz w:val="32"/>
        </w:rPr>
        <w:t xml:space="preserve"> </w:t>
      </w:r>
      <w:r>
        <w:rPr>
          <w:rFonts w:ascii="Calibri"/>
          <w:b/>
          <w:color w:val="003263"/>
          <w:sz w:val="32"/>
        </w:rPr>
        <w:t>of</w:t>
      </w:r>
      <w:r>
        <w:rPr>
          <w:rFonts w:ascii="Calibri"/>
          <w:b/>
          <w:color w:val="003263"/>
          <w:spacing w:val="40"/>
          <w:sz w:val="32"/>
        </w:rPr>
        <w:t xml:space="preserve"> </w:t>
      </w:r>
      <w:r>
        <w:rPr>
          <w:rFonts w:ascii="Calibri"/>
          <w:b/>
          <w:color w:val="003263"/>
          <w:sz w:val="32"/>
        </w:rPr>
        <w:t>detailed</w:t>
      </w:r>
      <w:r>
        <w:rPr>
          <w:rFonts w:ascii="Calibri"/>
          <w:b/>
          <w:color w:val="003263"/>
          <w:spacing w:val="40"/>
          <w:sz w:val="32"/>
        </w:rPr>
        <w:t xml:space="preserve"> </w:t>
      </w:r>
      <w:r>
        <w:rPr>
          <w:rFonts w:ascii="Calibri"/>
          <w:b/>
          <w:color w:val="003263"/>
          <w:sz w:val="32"/>
        </w:rPr>
        <w:t>strategic</w:t>
      </w:r>
      <w:r>
        <w:rPr>
          <w:rFonts w:ascii="Calibri"/>
          <w:b/>
          <w:color w:val="003263"/>
          <w:spacing w:val="40"/>
          <w:sz w:val="32"/>
        </w:rPr>
        <w:t xml:space="preserve"> </w:t>
      </w:r>
      <w:r>
        <w:rPr>
          <w:rFonts w:ascii="Calibri"/>
          <w:b/>
          <w:color w:val="003263"/>
          <w:sz w:val="32"/>
        </w:rPr>
        <w:t>analysis</w:t>
      </w:r>
      <w:r>
        <w:rPr>
          <w:rFonts w:ascii="Calibri"/>
          <w:b/>
          <w:color w:val="003263"/>
          <w:spacing w:val="40"/>
          <w:sz w:val="32"/>
        </w:rPr>
        <w:t xml:space="preserve"> </w:t>
      </w:r>
      <w:r>
        <w:rPr>
          <w:rFonts w:ascii="Calibri"/>
          <w:b/>
          <w:color w:val="003263"/>
          <w:sz w:val="32"/>
        </w:rPr>
        <w:t>will</w:t>
      </w:r>
      <w:r>
        <w:rPr>
          <w:rFonts w:ascii="Calibri"/>
          <w:b/>
          <w:color w:val="003263"/>
          <w:spacing w:val="40"/>
          <w:sz w:val="32"/>
        </w:rPr>
        <w:t xml:space="preserve"> </w:t>
      </w:r>
      <w:r>
        <w:rPr>
          <w:rFonts w:ascii="Calibri"/>
          <w:b/>
          <w:color w:val="003263"/>
          <w:sz w:val="32"/>
        </w:rPr>
        <w:t>be</w:t>
      </w:r>
      <w:r>
        <w:rPr>
          <w:rFonts w:ascii="Calibri"/>
          <w:b/>
          <w:color w:val="003263"/>
          <w:spacing w:val="40"/>
          <w:sz w:val="32"/>
        </w:rPr>
        <w:t xml:space="preserve"> </w:t>
      </w:r>
      <w:r>
        <w:rPr>
          <w:rFonts w:ascii="Calibri"/>
          <w:b/>
          <w:color w:val="003263"/>
          <w:sz w:val="32"/>
        </w:rPr>
        <w:t>captured by</w:t>
      </w:r>
      <w:r>
        <w:rPr>
          <w:rFonts w:ascii="Calibri"/>
          <w:b/>
          <w:color w:val="003263"/>
          <w:spacing w:val="40"/>
          <w:sz w:val="32"/>
        </w:rPr>
        <w:t xml:space="preserve"> </w:t>
      </w:r>
      <w:r>
        <w:rPr>
          <w:rFonts w:ascii="Calibri"/>
          <w:b/>
          <w:color w:val="003263"/>
          <w:sz w:val="32"/>
        </w:rPr>
        <w:t>other</w:t>
      </w:r>
      <w:r>
        <w:rPr>
          <w:rFonts w:ascii="Calibri"/>
          <w:b/>
          <w:color w:val="003263"/>
          <w:spacing w:val="40"/>
          <w:sz w:val="32"/>
        </w:rPr>
        <w:t xml:space="preserve"> </w:t>
      </w:r>
      <w:r>
        <w:rPr>
          <w:rFonts w:ascii="Calibri"/>
          <w:b/>
          <w:color w:val="003263"/>
          <w:sz w:val="32"/>
        </w:rPr>
        <w:t>formal</w:t>
      </w:r>
      <w:r>
        <w:rPr>
          <w:rFonts w:ascii="Calibri"/>
          <w:b/>
          <w:color w:val="003263"/>
          <w:spacing w:val="40"/>
          <w:sz w:val="32"/>
        </w:rPr>
        <w:t xml:space="preserve"> </w:t>
      </w:r>
      <w:r>
        <w:rPr>
          <w:rFonts w:ascii="Calibri"/>
          <w:b/>
          <w:color w:val="003263"/>
          <w:sz w:val="32"/>
        </w:rPr>
        <w:t>steps</w:t>
      </w:r>
      <w:r>
        <w:rPr>
          <w:rFonts w:ascii="Calibri"/>
          <w:b/>
          <w:color w:val="003263"/>
          <w:spacing w:val="40"/>
          <w:sz w:val="32"/>
        </w:rPr>
        <w:t xml:space="preserve"> </w:t>
      </w:r>
      <w:r>
        <w:rPr>
          <w:rFonts w:ascii="Calibri"/>
          <w:b/>
          <w:color w:val="003263"/>
          <w:sz w:val="32"/>
        </w:rPr>
        <w:t>involved</w:t>
      </w:r>
      <w:r>
        <w:rPr>
          <w:rFonts w:ascii="Calibri"/>
          <w:b/>
          <w:color w:val="003263"/>
          <w:spacing w:val="40"/>
          <w:sz w:val="32"/>
        </w:rPr>
        <w:t xml:space="preserve"> </w:t>
      </w:r>
      <w:r>
        <w:rPr>
          <w:rFonts w:ascii="Calibri"/>
          <w:b/>
          <w:color w:val="003263"/>
          <w:sz w:val="32"/>
        </w:rPr>
        <w:t>in</w:t>
      </w:r>
      <w:r>
        <w:rPr>
          <w:rFonts w:ascii="Calibri"/>
          <w:b/>
          <w:color w:val="003263"/>
          <w:spacing w:val="40"/>
          <w:sz w:val="32"/>
        </w:rPr>
        <w:t xml:space="preserve"> </w:t>
      </w:r>
      <w:r>
        <w:rPr>
          <w:rFonts w:ascii="Calibri"/>
          <w:b/>
          <w:color w:val="003263"/>
          <w:sz w:val="32"/>
        </w:rPr>
        <w:t>the</w:t>
      </w:r>
      <w:r>
        <w:rPr>
          <w:rFonts w:ascii="Calibri"/>
          <w:b/>
          <w:color w:val="003263"/>
          <w:spacing w:val="40"/>
          <w:sz w:val="32"/>
        </w:rPr>
        <w:t xml:space="preserve"> </w:t>
      </w:r>
      <w:r>
        <w:rPr>
          <w:rFonts w:ascii="Calibri"/>
          <w:b/>
          <w:color w:val="003263"/>
          <w:sz w:val="32"/>
        </w:rPr>
        <w:t>consideration</w:t>
      </w:r>
      <w:r>
        <w:rPr>
          <w:rFonts w:ascii="Calibri"/>
          <w:b/>
          <w:color w:val="003263"/>
          <w:spacing w:val="40"/>
          <w:sz w:val="32"/>
        </w:rPr>
        <w:t xml:space="preserve"> </w:t>
      </w:r>
      <w:r>
        <w:rPr>
          <w:rFonts w:ascii="Calibri"/>
          <w:b/>
          <w:color w:val="003263"/>
          <w:sz w:val="32"/>
        </w:rPr>
        <w:t>of</w:t>
      </w:r>
      <w:r>
        <w:rPr>
          <w:rFonts w:ascii="Calibri"/>
          <w:b/>
          <w:color w:val="003263"/>
          <w:spacing w:val="40"/>
          <w:sz w:val="32"/>
        </w:rPr>
        <w:t xml:space="preserve"> </w:t>
      </w:r>
      <w:r>
        <w:rPr>
          <w:rFonts w:ascii="Calibri"/>
          <w:b/>
          <w:color w:val="003263"/>
          <w:sz w:val="32"/>
        </w:rPr>
        <w:t>the</w:t>
      </w:r>
      <w:r>
        <w:rPr>
          <w:rFonts w:ascii="Calibri"/>
          <w:b/>
          <w:color w:val="003263"/>
          <w:spacing w:val="40"/>
          <w:sz w:val="32"/>
        </w:rPr>
        <w:t xml:space="preserve"> </w:t>
      </w:r>
      <w:r>
        <w:rPr>
          <w:rFonts w:ascii="Calibri"/>
          <w:b/>
          <w:color w:val="003263"/>
          <w:sz w:val="32"/>
        </w:rPr>
        <w:t>future</w:t>
      </w:r>
      <w:r>
        <w:rPr>
          <w:rFonts w:ascii="Calibri"/>
          <w:b/>
          <w:color w:val="003263"/>
          <w:spacing w:val="40"/>
          <w:sz w:val="32"/>
        </w:rPr>
        <w:t xml:space="preserve"> </w:t>
      </w:r>
      <w:r>
        <w:rPr>
          <w:rFonts w:ascii="Calibri"/>
          <w:b/>
          <w:color w:val="003263"/>
          <w:sz w:val="32"/>
        </w:rPr>
        <w:t>land</w:t>
      </w:r>
      <w:r>
        <w:rPr>
          <w:rFonts w:ascii="Calibri"/>
          <w:b/>
          <w:color w:val="003263"/>
          <w:spacing w:val="40"/>
          <w:sz w:val="32"/>
        </w:rPr>
        <w:t xml:space="preserve"> </w:t>
      </w:r>
      <w:r>
        <w:rPr>
          <w:rFonts w:ascii="Calibri"/>
          <w:b/>
          <w:color w:val="003263"/>
          <w:sz w:val="32"/>
        </w:rPr>
        <w:t>use and</w:t>
      </w:r>
      <w:r>
        <w:rPr>
          <w:rFonts w:ascii="Calibri"/>
          <w:b/>
          <w:color w:val="003263"/>
          <w:spacing w:val="40"/>
          <w:sz w:val="32"/>
        </w:rPr>
        <w:t xml:space="preserve"> </w:t>
      </w:r>
      <w:r>
        <w:rPr>
          <w:rFonts w:ascii="Calibri"/>
          <w:b/>
          <w:color w:val="003263"/>
          <w:sz w:val="32"/>
        </w:rPr>
        <w:t>development,</w:t>
      </w:r>
      <w:r>
        <w:rPr>
          <w:rFonts w:ascii="Calibri"/>
          <w:b/>
          <w:color w:val="003263"/>
          <w:spacing w:val="40"/>
          <w:sz w:val="32"/>
        </w:rPr>
        <w:t xml:space="preserve"> </w:t>
      </w:r>
      <w:r>
        <w:rPr>
          <w:rFonts w:ascii="Calibri"/>
          <w:b/>
          <w:color w:val="003263"/>
          <w:sz w:val="32"/>
        </w:rPr>
        <w:t>including:</w:t>
      </w:r>
    </w:p>
    <w:p w14:paraId="149A69EA" w14:textId="77777777" w:rsidR="00021792" w:rsidRDefault="00000000">
      <w:pPr>
        <w:pStyle w:val="ListParagraph"/>
        <w:numPr>
          <w:ilvl w:val="2"/>
          <w:numId w:val="15"/>
        </w:numPr>
        <w:tabs>
          <w:tab w:val="left" w:pos="1450"/>
          <w:tab w:val="left" w:pos="1451"/>
        </w:tabs>
        <w:spacing w:before="207"/>
        <w:ind w:hanging="398"/>
        <w:rPr>
          <w:sz w:val="23"/>
        </w:rPr>
      </w:pPr>
      <w:r>
        <w:rPr>
          <w:sz w:val="23"/>
        </w:rPr>
        <w:t>Planning</w:t>
      </w:r>
      <w:r>
        <w:rPr>
          <w:spacing w:val="36"/>
          <w:sz w:val="23"/>
        </w:rPr>
        <w:t xml:space="preserve"> </w:t>
      </w:r>
      <w:r>
        <w:rPr>
          <w:sz w:val="23"/>
        </w:rPr>
        <w:t>Scheme</w:t>
      </w:r>
      <w:r>
        <w:rPr>
          <w:spacing w:val="36"/>
          <w:sz w:val="23"/>
        </w:rPr>
        <w:t xml:space="preserve"> </w:t>
      </w:r>
      <w:r>
        <w:rPr>
          <w:sz w:val="23"/>
        </w:rPr>
        <w:t>Amendment</w:t>
      </w:r>
      <w:r>
        <w:rPr>
          <w:spacing w:val="36"/>
          <w:sz w:val="23"/>
        </w:rPr>
        <w:t xml:space="preserve"> </w:t>
      </w:r>
      <w:r>
        <w:rPr>
          <w:sz w:val="23"/>
        </w:rPr>
        <w:t>process</w:t>
      </w:r>
      <w:r>
        <w:rPr>
          <w:spacing w:val="36"/>
          <w:sz w:val="23"/>
        </w:rPr>
        <w:t xml:space="preserve"> </w:t>
      </w:r>
      <w:r>
        <w:rPr>
          <w:sz w:val="23"/>
        </w:rPr>
        <w:t>to</w:t>
      </w:r>
      <w:r>
        <w:rPr>
          <w:spacing w:val="36"/>
          <w:sz w:val="23"/>
        </w:rPr>
        <w:t xml:space="preserve"> </w:t>
      </w:r>
      <w:r>
        <w:rPr>
          <w:sz w:val="23"/>
        </w:rPr>
        <w:t>implement</w:t>
      </w:r>
      <w:r>
        <w:rPr>
          <w:spacing w:val="36"/>
          <w:sz w:val="23"/>
        </w:rPr>
        <w:t xml:space="preserve"> </w:t>
      </w:r>
      <w:r>
        <w:rPr>
          <w:sz w:val="23"/>
        </w:rPr>
        <w:t>aspects</w:t>
      </w:r>
      <w:r>
        <w:rPr>
          <w:spacing w:val="36"/>
          <w:sz w:val="23"/>
        </w:rPr>
        <w:t xml:space="preserve"> </w:t>
      </w:r>
      <w:r>
        <w:rPr>
          <w:sz w:val="23"/>
        </w:rPr>
        <w:t>of</w:t>
      </w:r>
      <w:r>
        <w:rPr>
          <w:spacing w:val="36"/>
          <w:sz w:val="23"/>
        </w:rPr>
        <w:t xml:space="preserve"> </w:t>
      </w:r>
      <w:r>
        <w:rPr>
          <w:sz w:val="23"/>
        </w:rPr>
        <w:t>this</w:t>
      </w:r>
      <w:r>
        <w:rPr>
          <w:spacing w:val="36"/>
          <w:sz w:val="23"/>
        </w:rPr>
        <w:t xml:space="preserve"> </w:t>
      </w:r>
      <w:proofErr w:type="gramStart"/>
      <w:r>
        <w:rPr>
          <w:spacing w:val="-2"/>
          <w:sz w:val="23"/>
        </w:rPr>
        <w:t>strategy;</w:t>
      </w:r>
      <w:proofErr w:type="gramEnd"/>
    </w:p>
    <w:p w14:paraId="02DDE118" w14:textId="77777777" w:rsidR="00021792" w:rsidRDefault="00000000">
      <w:pPr>
        <w:pStyle w:val="ListParagraph"/>
        <w:numPr>
          <w:ilvl w:val="2"/>
          <w:numId w:val="15"/>
        </w:numPr>
        <w:tabs>
          <w:tab w:val="left" w:pos="1450"/>
          <w:tab w:val="left" w:pos="1451"/>
        </w:tabs>
        <w:ind w:hanging="398"/>
        <w:rPr>
          <w:sz w:val="23"/>
        </w:rPr>
      </w:pPr>
      <w:r>
        <w:rPr>
          <w:sz w:val="23"/>
        </w:rPr>
        <w:t>Preparation</w:t>
      </w:r>
      <w:r>
        <w:rPr>
          <w:spacing w:val="36"/>
          <w:sz w:val="23"/>
        </w:rPr>
        <w:t xml:space="preserve"> </w:t>
      </w:r>
      <w:r>
        <w:rPr>
          <w:sz w:val="23"/>
        </w:rPr>
        <w:t>of</w:t>
      </w:r>
      <w:r>
        <w:rPr>
          <w:spacing w:val="38"/>
          <w:sz w:val="23"/>
        </w:rPr>
        <w:t xml:space="preserve"> </w:t>
      </w:r>
      <w:r>
        <w:rPr>
          <w:sz w:val="23"/>
        </w:rPr>
        <w:t>detailed</w:t>
      </w:r>
      <w:r>
        <w:rPr>
          <w:spacing w:val="38"/>
          <w:sz w:val="23"/>
        </w:rPr>
        <w:t xml:space="preserve"> </w:t>
      </w:r>
      <w:r>
        <w:rPr>
          <w:sz w:val="23"/>
        </w:rPr>
        <w:t>Structure</w:t>
      </w:r>
      <w:r>
        <w:rPr>
          <w:spacing w:val="38"/>
          <w:sz w:val="23"/>
        </w:rPr>
        <w:t xml:space="preserve"> </w:t>
      </w:r>
      <w:r>
        <w:rPr>
          <w:sz w:val="23"/>
        </w:rPr>
        <w:t>Plans</w:t>
      </w:r>
      <w:r>
        <w:rPr>
          <w:spacing w:val="38"/>
          <w:sz w:val="23"/>
        </w:rPr>
        <w:t xml:space="preserve"> </w:t>
      </w:r>
      <w:r>
        <w:rPr>
          <w:sz w:val="23"/>
        </w:rPr>
        <w:t>for</w:t>
      </w:r>
      <w:r>
        <w:rPr>
          <w:spacing w:val="38"/>
          <w:sz w:val="23"/>
        </w:rPr>
        <w:t xml:space="preserve"> </w:t>
      </w:r>
      <w:r>
        <w:rPr>
          <w:sz w:val="23"/>
        </w:rPr>
        <w:t>key</w:t>
      </w:r>
      <w:r>
        <w:rPr>
          <w:spacing w:val="38"/>
          <w:sz w:val="23"/>
        </w:rPr>
        <w:t xml:space="preserve"> </w:t>
      </w:r>
      <w:r>
        <w:rPr>
          <w:sz w:val="23"/>
        </w:rPr>
        <w:t>future</w:t>
      </w:r>
      <w:r>
        <w:rPr>
          <w:spacing w:val="38"/>
          <w:sz w:val="23"/>
        </w:rPr>
        <w:t xml:space="preserve"> </w:t>
      </w:r>
      <w:r>
        <w:rPr>
          <w:sz w:val="23"/>
        </w:rPr>
        <w:t>development</w:t>
      </w:r>
      <w:r>
        <w:rPr>
          <w:spacing w:val="38"/>
          <w:sz w:val="23"/>
        </w:rPr>
        <w:t xml:space="preserve"> </w:t>
      </w:r>
      <w:r>
        <w:rPr>
          <w:sz w:val="23"/>
        </w:rPr>
        <w:t>areas;</w:t>
      </w:r>
      <w:r>
        <w:rPr>
          <w:spacing w:val="38"/>
          <w:sz w:val="23"/>
        </w:rPr>
        <w:t xml:space="preserve"> </w:t>
      </w:r>
      <w:r>
        <w:rPr>
          <w:spacing w:val="-10"/>
          <w:sz w:val="23"/>
        </w:rPr>
        <w:t>&amp;</w:t>
      </w:r>
    </w:p>
    <w:p w14:paraId="15111A35" w14:textId="77777777" w:rsidR="00021792" w:rsidRDefault="00000000">
      <w:pPr>
        <w:pStyle w:val="ListParagraph"/>
        <w:numPr>
          <w:ilvl w:val="2"/>
          <w:numId w:val="15"/>
        </w:numPr>
        <w:tabs>
          <w:tab w:val="left" w:pos="1450"/>
          <w:tab w:val="left" w:pos="1451"/>
        </w:tabs>
        <w:spacing w:before="170"/>
        <w:ind w:hanging="398"/>
        <w:rPr>
          <w:sz w:val="23"/>
        </w:rPr>
      </w:pPr>
      <w:r>
        <w:rPr>
          <w:sz w:val="23"/>
        </w:rPr>
        <w:t>Required</w:t>
      </w:r>
      <w:r>
        <w:rPr>
          <w:spacing w:val="41"/>
          <w:sz w:val="23"/>
        </w:rPr>
        <w:t xml:space="preserve"> </w:t>
      </w:r>
      <w:r>
        <w:rPr>
          <w:sz w:val="23"/>
        </w:rPr>
        <w:t>statutory</w:t>
      </w:r>
      <w:r>
        <w:rPr>
          <w:spacing w:val="41"/>
          <w:sz w:val="23"/>
        </w:rPr>
        <w:t xml:space="preserve"> </w:t>
      </w:r>
      <w:r>
        <w:rPr>
          <w:sz w:val="23"/>
        </w:rPr>
        <w:t>approvals</w:t>
      </w:r>
      <w:r>
        <w:rPr>
          <w:spacing w:val="41"/>
          <w:sz w:val="23"/>
        </w:rPr>
        <w:t xml:space="preserve"> </w:t>
      </w:r>
      <w:r>
        <w:rPr>
          <w:sz w:val="23"/>
        </w:rPr>
        <w:t>for</w:t>
      </w:r>
      <w:r>
        <w:rPr>
          <w:spacing w:val="41"/>
          <w:sz w:val="23"/>
        </w:rPr>
        <w:t xml:space="preserve"> </w:t>
      </w:r>
      <w:r>
        <w:rPr>
          <w:sz w:val="23"/>
        </w:rPr>
        <w:t>site</w:t>
      </w:r>
      <w:r>
        <w:rPr>
          <w:spacing w:val="41"/>
          <w:sz w:val="23"/>
        </w:rPr>
        <w:t xml:space="preserve"> </w:t>
      </w:r>
      <w:r>
        <w:rPr>
          <w:sz w:val="23"/>
        </w:rPr>
        <w:t>specific</w:t>
      </w:r>
      <w:r>
        <w:rPr>
          <w:spacing w:val="42"/>
          <w:sz w:val="23"/>
        </w:rPr>
        <w:t xml:space="preserve"> </w:t>
      </w:r>
      <w:r>
        <w:rPr>
          <w:spacing w:val="-2"/>
          <w:sz w:val="23"/>
        </w:rPr>
        <w:t>proposals.</w:t>
      </w:r>
    </w:p>
    <w:p w14:paraId="4C27177B" w14:textId="77777777" w:rsidR="00021792" w:rsidRDefault="00021792">
      <w:pPr>
        <w:pStyle w:val="BodyText"/>
        <w:spacing w:before="6"/>
        <w:rPr>
          <w:sz w:val="25"/>
        </w:rPr>
      </w:pPr>
    </w:p>
    <w:p w14:paraId="12BCAB51" w14:textId="77777777" w:rsidR="00021792" w:rsidRDefault="00000000">
      <w:pPr>
        <w:pStyle w:val="BodyText"/>
        <w:spacing w:line="295" w:lineRule="auto"/>
        <w:ind w:left="1053" w:right="593"/>
        <w:jc w:val="both"/>
      </w:pPr>
      <w:r>
        <w:t>In</w:t>
      </w:r>
      <w:r>
        <w:rPr>
          <w:spacing w:val="35"/>
        </w:rPr>
        <w:t xml:space="preserve"> </w:t>
      </w:r>
      <w:r>
        <w:t>the</w:t>
      </w:r>
      <w:r>
        <w:rPr>
          <w:spacing w:val="35"/>
        </w:rPr>
        <w:t xml:space="preserve"> </w:t>
      </w:r>
      <w:r>
        <w:t>final</w:t>
      </w:r>
      <w:r>
        <w:rPr>
          <w:spacing w:val="35"/>
        </w:rPr>
        <w:t xml:space="preserve"> </w:t>
      </w:r>
      <w:r>
        <w:t>drafting</w:t>
      </w:r>
      <w:r>
        <w:rPr>
          <w:spacing w:val="35"/>
        </w:rPr>
        <w:t xml:space="preserve"> </w:t>
      </w:r>
      <w:r>
        <w:t>stages</w:t>
      </w:r>
      <w:r>
        <w:rPr>
          <w:spacing w:val="35"/>
        </w:rPr>
        <w:t xml:space="preserve"> </w:t>
      </w:r>
      <w:r>
        <w:t>of</w:t>
      </w:r>
      <w:r>
        <w:rPr>
          <w:spacing w:val="35"/>
        </w:rPr>
        <w:t xml:space="preserve"> </w:t>
      </w:r>
      <w:r>
        <w:t>this</w:t>
      </w:r>
      <w:r>
        <w:rPr>
          <w:spacing w:val="35"/>
        </w:rPr>
        <w:t xml:space="preserve"> </w:t>
      </w:r>
      <w:r>
        <w:t>Strategy,</w:t>
      </w:r>
      <w:r>
        <w:rPr>
          <w:spacing w:val="35"/>
        </w:rPr>
        <w:t xml:space="preserve"> </w:t>
      </w:r>
      <w:r>
        <w:t>the</w:t>
      </w:r>
      <w:r>
        <w:rPr>
          <w:spacing w:val="35"/>
        </w:rPr>
        <w:t xml:space="preserve"> </w:t>
      </w:r>
      <w:r>
        <w:t>Victoria</w:t>
      </w:r>
      <w:r>
        <w:rPr>
          <w:spacing w:val="35"/>
        </w:rPr>
        <w:t xml:space="preserve"> </w:t>
      </w:r>
      <w:r>
        <w:t>Planning</w:t>
      </w:r>
      <w:r>
        <w:rPr>
          <w:spacing w:val="35"/>
        </w:rPr>
        <w:t xml:space="preserve"> </w:t>
      </w:r>
      <w:r>
        <w:t>Authority</w:t>
      </w:r>
      <w:r>
        <w:rPr>
          <w:spacing w:val="35"/>
        </w:rPr>
        <w:t xml:space="preserve"> </w:t>
      </w:r>
      <w:r>
        <w:t>(VPA)</w:t>
      </w:r>
      <w:r>
        <w:rPr>
          <w:spacing w:val="35"/>
        </w:rPr>
        <w:t xml:space="preserve"> </w:t>
      </w:r>
      <w:r>
        <w:t>were</w:t>
      </w:r>
      <w:r>
        <w:rPr>
          <w:spacing w:val="35"/>
        </w:rPr>
        <w:t xml:space="preserve"> </w:t>
      </w:r>
      <w:r>
        <w:t>appointed by</w:t>
      </w:r>
      <w:r>
        <w:rPr>
          <w:spacing w:val="33"/>
        </w:rPr>
        <w:t xml:space="preserve"> </w:t>
      </w:r>
      <w:r>
        <w:t>the</w:t>
      </w:r>
      <w:r>
        <w:rPr>
          <w:spacing w:val="33"/>
        </w:rPr>
        <w:t xml:space="preserve"> </w:t>
      </w:r>
      <w:r>
        <w:t>Minister</w:t>
      </w:r>
      <w:r>
        <w:rPr>
          <w:spacing w:val="33"/>
        </w:rPr>
        <w:t xml:space="preserve"> </w:t>
      </w:r>
      <w:r>
        <w:t>for</w:t>
      </w:r>
      <w:r>
        <w:rPr>
          <w:spacing w:val="33"/>
        </w:rPr>
        <w:t xml:space="preserve"> </w:t>
      </w:r>
      <w:r>
        <w:t>Planning</w:t>
      </w:r>
      <w:r>
        <w:rPr>
          <w:spacing w:val="33"/>
        </w:rPr>
        <w:t xml:space="preserve"> </w:t>
      </w:r>
      <w:r>
        <w:t>to</w:t>
      </w:r>
      <w:r>
        <w:rPr>
          <w:spacing w:val="33"/>
        </w:rPr>
        <w:t xml:space="preserve"> </w:t>
      </w:r>
      <w:r>
        <w:t>become</w:t>
      </w:r>
      <w:r>
        <w:rPr>
          <w:spacing w:val="33"/>
        </w:rPr>
        <w:t xml:space="preserve"> </w:t>
      </w:r>
      <w:r>
        <w:t>the</w:t>
      </w:r>
      <w:r>
        <w:rPr>
          <w:spacing w:val="33"/>
        </w:rPr>
        <w:t xml:space="preserve"> </w:t>
      </w:r>
      <w:r>
        <w:t>planning</w:t>
      </w:r>
      <w:r>
        <w:rPr>
          <w:spacing w:val="33"/>
        </w:rPr>
        <w:t xml:space="preserve"> </w:t>
      </w:r>
      <w:r>
        <w:t>authority</w:t>
      </w:r>
      <w:r>
        <w:rPr>
          <w:spacing w:val="33"/>
        </w:rPr>
        <w:t xml:space="preserve"> </w:t>
      </w:r>
      <w:r>
        <w:t>to</w:t>
      </w:r>
      <w:r>
        <w:rPr>
          <w:spacing w:val="33"/>
        </w:rPr>
        <w:t xml:space="preserve"> </w:t>
      </w:r>
      <w:r>
        <w:t>prepare</w:t>
      </w:r>
      <w:r>
        <w:rPr>
          <w:spacing w:val="33"/>
        </w:rPr>
        <w:t xml:space="preserve"> </w:t>
      </w:r>
      <w:r>
        <w:t>a</w:t>
      </w:r>
      <w:r>
        <w:rPr>
          <w:spacing w:val="33"/>
        </w:rPr>
        <w:t xml:space="preserve"> </w:t>
      </w:r>
      <w:r>
        <w:t>Structure</w:t>
      </w:r>
      <w:r>
        <w:rPr>
          <w:spacing w:val="33"/>
        </w:rPr>
        <w:t xml:space="preserve"> </w:t>
      </w:r>
      <w:r>
        <w:t>Plan</w:t>
      </w:r>
      <w:r>
        <w:rPr>
          <w:spacing w:val="33"/>
        </w:rPr>
        <w:t xml:space="preserve"> </w:t>
      </w:r>
      <w:r>
        <w:t>for</w:t>
      </w:r>
      <w:r>
        <w:rPr>
          <w:spacing w:val="33"/>
        </w:rPr>
        <w:t xml:space="preserve"> </w:t>
      </w:r>
      <w:r>
        <w:t>the</w:t>
      </w:r>
    </w:p>
    <w:p w14:paraId="6B050FE6" w14:textId="77777777" w:rsidR="00021792" w:rsidRDefault="00000000">
      <w:pPr>
        <w:pStyle w:val="BodyText"/>
        <w:spacing w:before="2" w:line="295" w:lineRule="auto"/>
        <w:ind w:left="1053" w:right="22"/>
        <w:jc w:val="both"/>
      </w:pPr>
      <w:r>
        <w:t>proposed employment precinct adjacent to Avalon Airport, known as the Greater Avalon Employment Precinct</w:t>
      </w:r>
      <w:r>
        <w:rPr>
          <w:spacing w:val="40"/>
        </w:rPr>
        <w:t xml:space="preserve"> </w:t>
      </w:r>
      <w:r>
        <w:t>(GAEP).</w:t>
      </w:r>
      <w:r>
        <w:rPr>
          <w:spacing w:val="40"/>
        </w:rPr>
        <w:t xml:space="preserve"> </w:t>
      </w:r>
      <w:r>
        <w:t>Initial</w:t>
      </w:r>
      <w:r>
        <w:rPr>
          <w:spacing w:val="40"/>
        </w:rPr>
        <w:t xml:space="preserve"> </w:t>
      </w:r>
      <w:r>
        <w:t>background</w:t>
      </w:r>
      <w:r>
        <w:rPr>
          <w:spacing w:val="40"/>
        </w:rPr>
        <w:t xml:space="preserve"> </w:t>
      </w:r>
      <w:r>
        <w:t>site</w:t>
      </w:r>
      <w:r>
        <w:rPr>
          <w:spacing w:val="40"/>
        </w:rPr>
        <w:t xml:space="preserve"> </w:t>
      </w:r>
      <w:r>
        <w:t>investigations</w:t>
      </w:r>
      <w:r>
        <w:rPr>
          <w:spacing w:val="40"/>
        </w:rPr>
        <w:t xml:space="preserve"> </w:t>
      </w:r>
      <w:r>
        <w:t>for</w:t>
      </w:r>
      <w:r>
        <w:rPr>
          <w:spacing w:val="40"/>
        </w:rPr>
        <w:t xml:space="preserve"> </w:t>
      </w:r>
      <w:r>
        <w:t>the</w:t>
      </w:r>
      <w:r>
        <w:rPr>
          <w:spacing w:val="40"/>
        </w:rPr>
        <w:t xml:space="preserve"> </w:t>
      </w:r>
      <w:r>
        <w:t>Structure</w:t>
      </w:r>
      <w:r>
        <w:rPr>
          <w:spacing w:val="40"/>
        </w:rPr>
        <w:t xml:space="preserve"> </w:t>
      </w:r>
      <w:r>
        <w:t>Plan</w:t>
      </w:r>
      <w:r>
        <w:rPr>
          <w:spacing w:val="40"/>
        </w:rPr>
        <w:t xml:space="preserve"> </w:t>
      </w:r>
      <w:proofErr w:type="gramStart"/>
      <w:r>
        <w:t>has</w:t>
      </w:r>
      <w:proofErr w:type="gramEnd"/>
      <w:r>
        <w:rPr>
          <w:spacing w:val="40"/>
        </w:rPr>
        <w:t xml:space="preserve"> </w:t>
      </w:r>
      <w:r>
        <w:t>already</w:t>
      </w:r>
      <w:r>
        <w:rPr>
          <w:spacing w:val="40"/>
        </w:rPr>
        <w:t xml:space="preserve"> </w:t>
      </w:r>
      <w:r>
        <w:t>commenced by the VPA.</w:t>
      </w:r>
    </w:p>
    <w:p w14:paraId="3C3FE3B7" w14:textId="77777777" w:rsidR="00021792" w:rsidRDefault="00021792">
      <w:pPr>
        <w:pStyle w:val="BodyText"/>
        <w:spacing w:before="5"/>
        <w:rPr>
          <w:sz w:val="25"/>
        </w:rPr>
      </w:pPr>
    </w:p>
    <w:p w14:paraId="7A0FB260" w14:textId="77777777" w:rsidR="00021792" w:rsidRDefault="00000000">
      <w:pPr>
        <w:pStyle w:val="BodyText"/>
        <w:spacing w:before="1"/>
        <w:ind w:left="1053"/>
      </w:pPr>
      <w:r>
        <w:t>Following</w:t>
      </w:r>
      <w:r>
        <w:rPr>
          <w:spacing w:val="30"/>
        </w:rPr>
        <w:t xml:space="preserve"> </w:t>
      </w:r>
      <w:r>
        <w:t>below</w:t>
      </w:r>
      <w:r>
        <w:rPr>
          <w:spacing w:val="30"/>
        </w:rPr>
        <w:t xml:space="preserve"> </w:t>
      </w:r>
      <w:r>
        <w:t>is</w:t>
      </w:r>
      <w:r>
        <w:rPr>
          <w:spacing w:val="30"/>
        </w:rPr>
        <w:t xml:space="preserve"> </w:t>
      </w:r>
      <w:r>
        <w:t>further</w:t>
      </w:r>
      <w:r>
        <w:rPr>
          <w:spacing w:val="31"/>
        </w:rPr>
        <w:t xml:space="preserve"> </w:t>
      </w:r>
      <w:r>
        <w:t>strategic</w:t>
      </w:r>
      <w:r>
        <w:rPr>
          <w:spacing w:val="30"/>
        </w:rPr>
        <w:t xml:space="preserve"> </w:t>
      </w:r>
      <w:r>
        <w:t>work</w:t>
      </w:r>
      <w:r>
        <w:rPr>
          <w:spacing w:val="30"/>
        </w:rPr>
        <w:t xml:space="preserve"> </w:t>
      </w:r>
      <w:r>
        <w:t>which</w:t>
      </w:r>
      <w:r>
        <w:rPr>
          <w:spacing w:val="31"/>
        </w:rPr>
        <w:t xml:space="preserve"> </w:t>
      </w:r>
      <w:r>
        <w:t>should</w:t>
      </w:r>
      <w:r>
        <w:rPr>
          <w:spacing w:val="30"/>
        </w:rPr>
        <w:t xml:space="preserve"> </w:t>
      </w:r>
      <w:r>
        <w:t>be</w:t>
      </w:r>
      <w:r>
        <w:rPr>
          <w:spacing w:val="30"/>
        </w:rPr>
        <w:t xml:space="preserve"> </w:t>
      </w:r>
      <w:r>
        <w:t>undertaken</w:t>
      </w:r>
      <w:r>
        <w:rPr>
          <w:spacing w:val="30"/>
        </w:rPr>
        <w:t xml:space="preserve"> </w:t>
      </w:r>
      <w:r>
        <w:t>by</w:t>
      </w:r>
      <w:r>
        <w:rPr>
          <w:spacing w:val="31"/>
        </w:rPr>
        <w:t xml:space="preserve"> </w:t>
      </w:r>
      <w:proofErr w:type="spellStart"/>
      <w:r>
        <w:t>CoGG</w:t>
      </w:r>
      <w:proofErr w:type="spellEnd"/>
      <w:r>
        <w:rPr>
          <w:spacing w:val="30"/>
        </w:rPr>
        <w:t xml:space="preserve"> </w:t>
      </w:r>
      <w:r>
        <w:t>and</w:t>
      </w:r>
      <w:r>
        <w:rPr>
          <w:spacing w:val="30"/>
        </w:rPr>
        <w:t xml:space="preserve"> </w:t>
      </w:r>
      <w:r>
        <w:t>WCC</w:t>
      </w:r>
      <w:r>
        <w:rPr>
          <w:spacing w:val="31"/>
        </w:rPr>
        <w:t xml:space="preserve"> </w:t>
      </w:r>
      <w:r>
        <w:rPr>
          <w:spacing w:val="-5"/>
        </w:rPr>
        <w:t>(as</w:t>
      </w:r>
    </w:p>
    <w:p w14:paraId="473B1758" w14:textId="77777777" w:rsidR="00021792" w:rsidRDefault="00000000">
      <w:pPr>
        <w:pStyle w:val="BodyText"/>
        <w:spacing w:before="60" w:line="295" w:lineRule="auto"/>
        <w:ind w:left="1053" w:right="26"/>
      </w:pPr>
      <w:r>
        <w:t>applicable),</w:t>
      </w:r>
      <w:r>
        <w:rPr>
          <w:spacing w:val="36"/>
        </w:rPr>
        <w:t xml:space="preserve"> </w:t>
      </w:r>
      <w:r>
        <w:t>following</w:t>
      </w:r>
      <w:r>
        <w:rPr>
          <w:spacing w:val="36"/>
        </w:rPr>
        <w:t xml:space="preserve"> </w:t>
      </w:r>
      <w:r>
        <w:t>the</w:t>
      </w:r>
      <w:r>
        <w:rPr>
          <w:spacing w:val="36"/>
        </w:rPr>
        <w:t xml:space="preserve"> </w:t>
      </w:r>
      <w:r>
        <w:t>formal</w:t>
      </w:r>
      <w:r>
        <w:rPr>
          <w:spacing w:val="36"/>
        </w:rPr>
        <w:t xml:space="preserve"> </w:t>
      </w:r>
      <w:r>
        <w:t>adoption</w:t>
      </w:r>
      <w:r>
        <w:rPr>
          <w:spacing w:val="36"/>
        </w:rPr>
        <w:t xml:space="preserve"> </w:t>
      </w:r>
      <w:r>
        <w:t>of</w:t>
      </w:r>
      <w:r>
        <w:rPr>
          <w:spacing w:val="36"/>
        </w:rPr>
        <w:t xml:space="preserve"> </w:t>
      </w:r>
      <w:r>
        <w:t>this</w:t>
      </w:r>
      <w:r>
        <w:rPr>
          <w:spacing w:val="36"/>
        </w:rPr>
        <w:t xml:space="preserve"> </w:t>
      </w:r>
      <w:r>
        <w:t>strategy.</w:t>
      </w:r>
      <w:r>
        <w:rPr>
          <w:spacing w:val="36"/>
        </w:rPr>
        <w:t xml:space="preserve"> </w:t>
      </w:r>
      <w:r>
        <w:t>This</w:t>
      </w:r>
      <w:r>
        <w:rPr>
          <w:spacing w:val="36"/>
        </w:rPr>
        <w:t xml:space="preserve"> </w:t>
      </w:r>
      <w:r>
        <w:t>list</w:t>
      </w:r>
      <w:r>
        <w:rPr>
          <w:spacing w:val="36"/>
        </w:rPr>
        <w:t xml:space="preserve"> </w:t>
      </w:r>
      <w:r>
        <w:t>is</w:t>
      </w:r>
      <w:r>
        <w:rPr>
          <w:spacing w:val="36"/>
        </w:rPr>
        <w:t xml:space="preserve"> </w:t>
      </w:r>
      <w:r>
        <w:t>not</w:t>
      </w:r>
      <w:r>
        <w:rPr>
          <w:spacing w:val="36"/>
        </w:rPr>
        <w:t xml:space="preserve"> </w:t>
      </w:r>
      <w:r>
        <w:t>exhaustive,</w:t>
      </w:r>
      <w:r>
        <w:rPr>
          <w:spacing w:val="36"/>
        </w:rPr>
        <w:t xml:space="preserve"> </w:t>
      </w:r>
      <w:r>
        <w:t>and</w:t>
      </w:r>
      <w:r>
        <w:rPr>
          <w:spacing w:val="36"/>
        </w:rPr>
        <w:t xml:space="preserve"> </w:t>
      </w:r>
      <w:r>
        <w:t>other</w:t>
      </w:r>
      <w:r>
        <w:rPr>
          <w:spacing w:val="36"/>
        </w:rPr>
        <w:t xml:space="preserve"> </w:t>
      </w:r>
      <w:r>
        <w:t>items of</w:t>
      </w:r>
      <w:r>
        <w:rPr>
          <w:spacing w:val="38"/>
        </w:rPr>
        <w:t xml:space="preserve"> </w:t>
      </w:r>
      <w:r>
        <w:t>work</w:t>
      </w:r>
      <w:r>
        <w:rPr>
          <w:spacing w:val="38"/>
        </w:rPr>
        <w:t xml:space="preserve"> </w:t>
      </w:r>
      <w:r>
        <w:t>are</w:t>
      </w:r>
      <w:r>
        <w:rPr>
          <w:spacing w:val="38"/>
        </w:rPr>
        <w:t xml:space="preserve"> </w:t>
      </w:r>
      <w:r>
        <w:t>likely</w:t>
      </w:r>
      <w:r>
        <w:rPr>
          <w:spacing w:val="38"/>
        </w:rPr>
        <w:t xml:space="preserve"> </w:t>
      </w:r>
      <w:r>
        <w:t>to</w:t>
      </w:r>
      <w:r>
        <w:rPr>
          <w:spacing w:val="38"/>
        </w:rPr>
        <w:t xml:space="preserve"> </w:t>
      </w:r>
      <w:r>
        <w:t>be</w:t>
      </w:r>
      <w:r>
        <w:rPr>
          <w:spacing w:val="38"/>
        </w:rPr>
        <w:t xml:space="preserve"> </w:t>
      </w:r>
      <w:r>
        <w:t>identified</w:t>
      </w:r>
      <w:r>
        <w:rPr>
          <w:spacing w:val="38"/>
        </w:rPr>
        <w:t xml:space="preserve"> </w:t>
      </w:r>
      <w:r>
        <w:t>in</w:t>
      </w:r>
      <w:r>
        <w:rPr>
          <w:spacing w:val="38"/>
        </w:rPr>
        <w:t xml:space="preserve"> </w:t>
      </w:r>
      <w:r>
        <w:t>due</w:t>
      </w:r>
      <w:r>
        <w:rPr>
          <w:spacing w:val="38"/>
        </w:rPr>
        <w:t xml:space="preserve"> </w:t>
      </w:r>
      <w:r>
        <w:t>course.</w:t>
      </w:r>
      <w:r>
        <w:rPr>
          <w:spacing w:val="80"/>
          <w:w w:val="150"/>
        </w:rPr>
        <w:t xml:space="preserve"> </w:t>
      </w:r>
      <w:r>
        <w:t>Future</w:t>
      </w:r>
      <w:r>
        <w:rPr>
          <w:spacing w:val="38"/>
        </w:rPr>
        <w:t xml:space="preserve"> </w:t>
      </w:r>
      <w:r>
        <w:t>work</w:t>
      </w:r>
      <w:r>
        <w:rPr>
          <w:spacing w:val="38"/>
        </w:rPr>
        <w:t xml:space="preserve"> </w:t>
      </w:r>
      <w:r>
        <w:t>to</w:t>
      </w:r>
      <w:r>
        <w:rPr>
          <w:spacing w:val="38"/>
        </w:rPr>
        <w:t xml:space="preserve"> </w:t>
      </w:r>
      <w:r>
        <w:t>be</w:t>
      </w:r>
      <w:r>
        <w:rPr>
          <w:spacing w:val="38"/>
        </w:rPr>
        <w:t xml:space="preserve"> </w:t>
      </w:r>
      <w:r>
        <w:t>actioned</w:t>
      </w:r>
      <w:r>
        <w:rPr>
          <w:spacing w:val="38"/>
        </w:rPr>
        <w:t xml:space="preserve"> </w:t>
      </w:r>
      <w:r>
        <w:t>includes</w:t>
      </w:r>
      <w:r>
        <w:rPr>
          <w:spacing w:val="38"/>
        </w:rPr>
        <w:t xml:space="preserve"> </w:t>
      </w:r>
      <w:r>
        <w:t>the</w:t>
      </w:r>
      <w:r>
        <w:rPr>
          <w:spacing w:val="38"/>
        </w:rPr>
        <w:t xml:space="preserve"> </w:t>
      </w:r>
      <w:proofErr w:type="gramStart"/>
      <w:r>
        <w:t>following</w:t>
      </w:r>
      <w:proofErr w:type="gramEnd"/>
    </w:p>
    <w:p w14:paraId="40FB5838" w14:textId="77777777" w:rsidR="00021792" w:rsidRDefault="00000000">
      <w:pPr>
        <w:pStyle w:val="BodyText"/>
        <w:spacing w:before="2"/>
        <w:ind w:left="1053"/>
      </w:pPr>
      <w:r>
        <w:t>which</w:t>
      </w:r>
      <w:r>
        <w:rPr>
          <w:spacing w:val="24"/>
        </w:rPr>
        <w:t xml:space="preserve"> </w:t>
      </w:r>
      <w:r>
        <w:t>has</w:t>
      </w:r>
      <w:r>
        <w:rPr>
          <w:spacing w:val="26"/>
        </w:rPr>
        <w:t xml:space="preserve"> </w:t>
      </w:r>
      <w:r>
        <w:t>been</w:t>
      </w:r>
      <w:r>
        <w:rPr>
          <w:spacing w:val="26"/>
        </w:rPr>
        <w:t xml:space="preserve"> </w:t>
      </w:r>
      <w:r>
        <w:t>set</w:t>
      </w:r>
      <w:r>
        <w:rPr>
          <w:spacing w:val="26"/>
        </w:rPr>
        <w:t xml:space="preserve"> </w:t>
      </w:r>
      <w:r>
        <w:t>out</w:t>
      </w:r>
      <w:r>
        <w:rPr>
          <w:spacing w:val="26"/>
        </w:rPr>
        <w:t xml:space="preserve"> </w:t>
      </w:r>
      <w:r>
        <w:t>in</w:t>
      </w:r>
      <w:r>
        <w:rPr>
          <w:spacing w:val="26"/>
        </w:rPr>
        <w:t xml:space="preserve"> </w:t>
      </w:r>
      <w:r>
        <w:t>terms</w:t>
      </w:r>
      <w:r>
        <w:rPr>
          <w:spacing w:val="26"/>
        </w:rPr>
        <w:t xml:space="preserve"> </w:t>
      </w:r>
      <w:r>
        <w:t>of</w:t>
      </w:r>
      <w:r>
        <w:rPr>
          <w:spacing w:val="26"/>
        </w:rPr>
        <w:t xml:space="preserve"> </w:t>
      </w:r>
      <w:proofErr w:type="gramStart"/>
      <w:r>
        <w:t>short,</w:t>
      </w:r>
      <w:r>
        <w:rPr>
          <w:spacing w:val="26"/>
        </w:rPr>
        <w:t xml:space="preserve"> </w:t>
      </w:r>
      <w:r>
        <w:t>medium</w:t>
      </w:r>
      <w:r>
        <w:rPr>
          <w:spacing w:val="26"/>
        </w:rPr>
        <w:t xml:space="preserve"> </w:t>
      </w:r>
      <w:r>
        <w:t>and</w:t>
      </w:r>
      <w:r>
        <w:rPr>
          <w:spacing w:val="26"/>
        </w:rPr>
        <w:t xml:space="preserve"> </w:t>
      </w:r>
      <w:r>
        <w:t>longer</w:t>
      </w:r>
      <w:r>
        <w:rPr>
          <w:spacing w:val="26"/>
        </w:rPr>
        <w:t xml:space="preserve"> </w:t>
      </w:r>
      <w:r>
        <w:t>term</w:t>
      </w:r>
      <w:proofErr w:type="gramEnd"/>
      <w:r>
        <w:rPr>
          <w:spacing w:val="26"/>
        </w:rPr>
        <w:t xml:space="preserve"> </w:t>
      </w:r>
      <w:r>
        <w:rPr>
          <w:spacing w:val="-2"/>
        </w:rPr>
        <w:t>priority:</w:t>
      </w:r>
    </w:p>
    <w:p w14:paraId="0574409A" w14:textId="77777777" w:rsidR="00021792" w:rsidRDefault="00021792">
      <w:pPr>
        <w:pStyle w:val="BodyText"/>
        <w:rPr>
          <w:sz w:val="33"/>
        </w:rPr>
      </w:pPr>
    </w:p>
    <w:p w14:paraId="57DF08C5" w14:textId="77777777" w:rsidR="00021792" w:rsidRDefault="00000000">
      <w:pPr>
        <w:ind w:left="1059"/>
        <w:rPr>
          <w:rFonts w:ascii="Calibri"/>
          <w:b/>
          <w:sz w:val="28"/>
        </w:rPr>
      </w:pPr>
      <w:r>
        <w:rPr>
          <w:rFonts w:ascii="Calibri"/>
          <w:b/>
          <w:color w:val="003263"/>
          <w:spacing w:val="17"/>
          <w:sz w:val="28"/>
        </w:rPr>
        <w:t>SHORT</w:t>
      </w:r>
      <w:r>
        <w:rPr>
          <w:rFonts w:ascii="Calibri"/>
          <w:b/>
          <w:color w:val="003263"/>
          <w:spacing w:val="33"/>
          <w:sz w:val="28"/>
        </w:rPr>
        <w:t xml:space="preserve"> </w:t>
      </w:r>
      <w:r>
        <w:rPr>
          <w:rFonts w:ascii="Calibri"/>
          <w:b/>
          <w:color w:val="003263"/>
          <w:spacing w:val="16"/>
          <w:sz w:val="28"/>
        </w:rPr>
        <w:t>TERM</w:t>
      </w:r>
      <w:r>
        <w:rPr>
          <w:rFonts w:ascii="Calibri"/>
          <w:b/>
          <w:color w:val="003263"/>
          <w:spacing w:val="28"/>
          <w:sz w:val="28"/>
        </w:rPr>
        <w:t xml:space="preserve"> </w:t>
      </w:r>
      <w:r>
        <w:rPr>
          <w:rFonts w:ascii="Calibri"/>
          <w:b/>
          <w:color w:val="003263"/>
          <w:spacing w:val="11"/>
          <w:sz w:val="28"/>
        </w:rPr>
        <w:t>(1-</w:t>
      </w:r>
      <w:r>
        <w:rPr>
          <w:rFonts w:ascii="Calibri"/>
          <w:b/>
          <w:color w:val="003263"/>
          <w:sz w:val="28"/>
        </w:rPr>
        <w:t>5</w:t>
      </w:r>
      <w:r>
        <w:rPr>
          <w:rFonts w:ascii="Calibri"/>
          <w:b/>
          <w:color w:val="003263"/>
          <w:spacing w:val="28"/>
          <w:sz w:val="28"/>
        </w:rPr>
        <w:t xml:space="preserve"> </w:t>
      </w:r>
      <w:r>
        <w:rPr>
          <w:rFonts w:ascii="Calibri"/>
          <w:b/>
          <w:color w:val="003263"/>
          <w:spacing w:val="13"/>
          <w:sz w:val="28"/>
        </w:rPr>
        <w:t>YEARS):</w:t>
      </w:r>
    </w:p>
    <w:p w14:paraId="22604995" w14:textId="77777777" w:rsidR="00021792" w:rsidRDefault="00000000">
      <w:pPr>
        <w:pStyle w:val="ListParagraph"/>
        <w:numPr>
          <w:ilvl w:val="0"/>
          <w:numId w:val="14"/>
        </w:numPr>
        <w:tabs>
          <w:tab w:val="left" w:pos="1620"/>
          <w:tab w:val="left" w:pos="1621"/>
        </w:tabs>
        <w:spacing w:before="150" w:line="285" w:lineRule="auto"/>
        <w:jc w:val="left"/>
        <w:rPr>
          <w:sz w:val="23"/>
        </w:rPr>
      </w:pPr>
      <w:proofErr w:type="spellStart"/>
      <w:r>
        <w:rPr>
          <w:sz w:val="23"/>
        </w:rPr>
        <w:t>CoGG</w:t>
      </w:r>
      <w:proofErr w:type="spellEnd"/>
      <w:r>
        <w:rPr>
          <w:spacing w:val="28"/>
          <w:sz w:val="23"/>
        </w:rPr>
        <w:t xml:space="preserve"> </w:t>
      </w:r>
      <w:r>
        <w:rPr>
          <w:sz w:val="23"/>
        </w:rPr>
        <w:t>to</w:t>
      </w:r>
      <w:r>
        <w:rPr>
          <w:spacing w:val="28"/>
          <w:sz w:val="23"/>
        </w:rPr>
        <w:t xml:space="preserve"> </w:t>
      </w:r>
      <w:r>
        <w:rPr>
          <w:sz w:val="23"/>
        </w:rPr>
        <w:t>work</w:t>
      </w:r>
      <w:r>
        <w:rPr>
          <w:spacing w:val="28"/>
          <w:sz w:val="23"/>
        </w:rPr>
        <w:t xml:space="preserve"> </w:t>
      </w:r>
      <w:r>
        <w:rPr>
          <w:sz w:val="23"/>
        </w:rPr>
        <w:t>with</w:t>
      </w:r>
      <w:r>
        <w:rPr>
          <w:spacing w:val="28"/>
          <w:sz w:val="23"/>
        </w:rPr>
        <w:t xml:space="preserve"> </w:t>
      </w:r>
      <w:r>
        <w:rPr>
          <w:sz w:val="23"/>
        </w:rPr>
        <w:t>the</w:t>
      </w:r>
      <w:r>
        <w:rPr>
          <w:spacing w:val="28"/>
          <w:sz w:val="23"/>
        </w:rPr>
        <w:t xml:space="preserve"> </w:t>
      </w:r>
      <w:r>
        <w:rPr>
          <w:sz w:val="23"/>
        </w:rPr>
        <w:t>VPA</w:t>
      </w:r>
      <w:r>
        <w:rPr>
          <w:spacing w:val="28"/>
          <w:sz w:val="23"/>
        </w:rPr>
        <w:t xml:space="preserve"> </w:t>
      </w:r>
      <w:r>
        <w:rPr>
          <w:sz w:val="23"/>
        </w:rPr>
        <w:t>to</w:t>
      </w:r>
      <w:r>
        <w:rPr>
          <w:spacing w:val="28"/>
          <w:sz w:val="23"/>
        </w:rPr>
        <w:t xml:space="preserve"> </w:t>
      </w:r>
      <w:r>
        <w:rPr>
          <w:sz w:val="23"/>
        </w:rPr>
        <w:t>commence</w:t>
      </w:r>
      <w:r>
        <w:rPr>
          <w:spacing w:val="28"/>
          <w:sz w:val="23"/>
        </w:rPr>
        <w:t xml:space="preserve"> </w:t>
      </w:r>
      <w:r>
        <w:rPr>
          <w:sz w:val="23"/>
        </w:rPr>
        <w:t>the</w:t>
      </w:r>
      <w:r>
        <w:rPr>
          <w:spacing w:val="28"/>
          <w:sz w:val="23"/>
        </w:rPr>
        <w:t xml:space="preserve"> </w:t>
      </w:r>
      <w:r>
        <w:rPr>
          <w:sz w:val="23"/>
        </w:rPr>
        <w:t>preparation</w:t>
      </w:r>
      <w:r>
        <w:rPr>
          <w:spacing w:val="28"/>
          <w:sz w:val="23"/>
        </w:rPr>
        <w:t xml:space="preserve"> </w:t>
      </w:r>
      <w:r>
        <w:rPr>
          <w:sz w:val="23"/>
        </w:rPr>
        <w:t>of</w:t>
      </w:r>
      <w:r>
        <w:rPr>
          <w:spacing w:val="28"/>
          <w:sz w:val="23"/>
        </w:rPr>
        <w:t xml:space="preserve"> </w:t>
      </w:r>
      <w:r>
        <w:rPr>
          <w:sz w:val="23"/>
        </w:rPr>
        <w:t>a</w:t>
      </w:r>
      <w:r>
        <w:rPr>
          <w:spacing w:val="28"/>
          <w:sz w:val="23"/>
        </w:rPr>
        <w:t xml:space="preserve"> </w:t>
      </w:r>
      <w:r>
        <w:rPr>
          <w:sz w:val="23"/>
        </w:rPr>
        <w:t>Structure</w:t>
      </w:r>
      <w:r>
        <w:rPr>
          <w:spacing w:val="28"/>
          <w:sz w:val="23"/>
        </w:rPr>
        <w:t xml:space="preserve"> </w:t>
      </w:r>
      <w:r>
        <w:rPr>
          <w:sz w:val="23"/>
        </w:rPr>
        <w:t>Plan</w:t>
      </w:r>
      <w:r>
        <w:rPr>
          <w:spacing w:val="28"/>
          <w:sz w:val="23"/>
        </w:rPr>
        <w:t xml:space="preserve"> </w:t>
      </w:r>
      <w:r>
        <w:rPr>
          <w:sz w:val="23"/>
        </w:rPr>
        <w:t>for</w:t>
      </w:r>
      <w:r>
        <w:rPr>
          <w:spacing w:val="28"/>
          <w:sz w:val="23"/>
        </w:rPr>
        <w:t xml:space="preserve"> </w:t>
      </w:r>
      <w:r>
        <w:rPr>
          <w:sz w:val="23"/>
        </w:rPr>
        <w:t>the</w:t>
      </w:r>
      <w:r>
        <w:rPr>
          <w:spacing w:val="28"/>
          <w:sz w:val="23"/>
        </w:rPr>
        <w:t xml:space="preserve"> </w:t>
      </w:r>
      <w:r>
        <w:rPr>
          <w:sz w:val="23"/>
        </w:rPr>
        <w:t>GAEP</w:t>
      </w:r>
      <w:r>
        <w:rPr>
          <w:spacing w:val="28"/>
          <w:sz w:val="23"/>
        </w:rPr>
        <w:t xml:space="preserve"> </w:t>
      </w:r>
      <w:r>
        <w:rPr>
          <w:sz w:val="23"/>
        </w:rPr>
        <w:t>(refer to</w:t>
      </w:r>
      <w:hyperlink w:anchor="_bookmark134" w:history="1">
        <w:r>
          <w:rPr>
            <w:spacing w:val="29"/>
            <w:sz w:val="23"/>
            <w:u w:val="single"/>
          </w:rPr>
          <w:t xml:space="preserve"> </w:t>
        </w:r>
        <w:r>
          <w:rPr>
            <w:sz w:val="23"/>
            <w:u w:val="single"/>
          </w:rPr>
          <w:t>Section</w:t>
        </w:r>
        <w:r>
          <w:rPr>
            <w:spacing w:val="36"/>
            <w:sz w:val="23"/>
            <w:u w:val="single"/>
          </w:rPr>
          <w:t xml:space="preserve"> </w:t>
        </w:r>
        <w:r>
          <w:rPr>
            <w:sz w:val="23"/>
            <w:u w:val="single"/>
          </w:rPr>
          <w:t>16.1</w:t>
        </w:r>
      </w:hyperlink>
      <w:r>
        <w:rPr>
          <w:spacing w:val="37"/>
          <w:sz w:val="23"/>
        </w:rPr>
        <w:t xml:space="preserve"> </w:t>
      </w:r>
      <w:r>
        <w:rPr>
          <w:sz w:val="23"/>
        </w:rPr>
        <w:t>for</w:t>
      </w:r>
      <w:r>
        <w:rPr>
          <w:spacing w:val="39"/>
          <w:sz w:val="23"/>
        </w:rPr>
        <w:t xml:space="preserve"> </w:t>
      </w:r>
      <w:r>
        <w:rPr>
          <w:sz w:val="23"/>
        </w:rPr>
        <w:t>further</w:t>
      </w:r>
      <w:r>
        <w:rPr>
          <w:spacing w:val="39"/>
          <w:sz w:val="23"/>
        </w:rPr>
        <w:t xml:space="preserve"> </w:t>
      </w:r>
      <w:r>
        <w:rPr>
          <w:sz w:val="23"/>
        </w:rPr>
        <w:t>discussion</w:t>
      </w:r>
      <w:r>
        <w:rPr>
          <w:spacing w:val="39"/>
          <w:sz w:val="23"/>
        </w:rPr>
        <w:t xml:space="preserve"> </w:t>
      </w:r>
      <w:r>
        <w:rPr>
          <w:sz w:val="23"/>
        </w:rPr>
        <w:t>and</w:t>
      </w:r>
      <w:r>
        <w:rPr>
          <w:spacing w:val="39"/>
          <w:sz w:val="23"/>
        </w:rPr>
        <w:t xml:space="preserve"> </w:t>
      </w:r>
      <w:r>
        <w:rPr>
          <w:sz w:val="23"/>
        </w:rPr>
        <w:t>detail</w:t>
      </w:r>
      <w:r>
        <w:rPr>
          <w:spacing w:val="39"/>
          <w:sz w:val="23"/>
        </w:rPr>
        <w:t xml:space="preserve"> </w:t>
      </w:r>
      <w:r>
        <w:rPr>
          <w:sz w:val="23"/>
        </w:rPr>
        <w:t>on</w:t>
      </w:r>
      <w:r>
        <w:rPr>
          <w:spacing w:val="39"/>
          <w:sz w:val="23"/>
        </w:rPr>
        <w:t xml:space="preserve"> </w:t>
      </w:r>
      <w:r>
        <w:rPr>
          <w:sz w:val="23"/>
        </w:rPr>
        <w:t>the</w:t>
      </w:r>
      <w:r>
        <w:rPr>
          <w:spacing w:val="39"/>
          <w:sz w:val="23"/>
        </w:rPr>
        <w:t xml:space="preserve"> </w:t>
      </w:r>
      <w:r>
        <w:rPr>
          <w:sz w:val="23"/>
        </w:rPr>
        <w:t>role</w:t>
      </w:r>
      <w:r>
        <w:rPr>
          <w:spacing w:val="39"/>
          <w:sz w:val="23"/>
        </w:rPr>
        <w:t xml:space="preserve"> </w:t>
      </w:r>
      <w:r>
        <w:rPr>
          <w:sz w:val="23"/>
        </w:rPr>
        <w:t>and</w:t>
      </w:r>
      <w:r>
        <w:rPr>
          <w:spacing w:val="39"/>
          <w:sz w:val="23"/>
        </w:rPr>
        <w:t xml:space="preserve"> </w:t>
      </w:r>
      <w:r>
        <w:rPr>
          <w:sz w:val="23"/>
        </w:rPr>
        <w:t>function</w:t>
      </w:r>
      <w:r>
        <w:rPr>
          <w:spacing w:val="39"/>
          <w:sz w:val="23"/>
        </w:rPr>
        <w:t xml:space="preserve"> </w:t>
      </w:r>
      <w:r>
        <w:rPr>
          <w:sz w:val="23"/>
        </w:rPr>
        <w:t>of</w:t>
      </w:r>
      <w:r>
        <w:rPr>
          <w:spacing w:val="39"/>
          <w:sz w:val="23"/>
        </w:rPr>
        <w:t xml:space="preserve"> </w:t>
      </w:r>
      <w:r>
        <w:rPr>
          <w:sz w:val="23"/>
        </w:rPr>
        <w:t>the</w:t>
      </w:r>
      <w:r>
        <w:rPr>
          <w:spacing w:val="39"/>
          <w:sz w:val="23"/>
        </w:rPr>
        <w:t xml:space="preserve"> </w:t>
      </w:r>
      <w:r>
        <w:rPr>
          <w:sz w:val="23"/>
        </w:rPr>
        <w:t>Structure</w:t>
      </w:r>
      <w:r>
        <w:rPr>
          <w:spacing w:val="39"/>
          <w:sz w:val="23"/>
        </w:rPr>
        <w:t xml:space="preserve"> </w:t>
      </w:r>
      <w:r>
        <w:rPr>
          <w:sz w:val="23"/>
        </w:rPr>
        <w:t>Plan),</w:t>
      </w:r>
    </w:p>
    <w:p w14:paraId="62F38EB3" w14:textId="77777777" w:rsidR="00021792" w:rsidRDefault="00000000">
      <w:pPr>
        <w:pStyle w:val="BodyText"/>
        <w:spacing w:before="10"/>
        <w:ind w:left="1620"/>
      </w:pPr>
      <w:r>
        <w:rPr>
          <w:spacing w:val="-2"/>
        </w:rPr>
        <w:t>including:</w:t>
      </w:r>
    </w:p>
    <w:p w14:paraId="34B6645C" w14:textId="77777777" w:rsidR="00021792" w:rsidRDefault="00000000">
      <w:pPr>
        <w:pStyle w:val="BodyText"/>
        <w:spacing w:before="217" w:line="295" w:lineRule="auto"/>
        <w:ind w:left="2017" w:right="321" w:hanging="397"/>
        <w:jc w:val="both"/>
      </w:pPr>
      <w:r>
        <w:rPr>
          <w:rFonts w:ascii="Arial" w:hAnsi="Arial"/>
          <w:b/>
          <w:color w:val="003263"/>
        </w:rPr>
        <w:t>–</w:t>
      </w:r>
      <w:r>
        <w:rPr>
          <w:rFonts w:ascii="Arial" w:hAnsi="Arial"/>
          <w:b/>
          <w:color w:val="003263"/>
          <w:spacing w:val="80"/>
          <w:w w:val="150"/>
        </w:rPr>
        <w:t xml:space="preserve"> </w:t>
      </w:r>
      <w:r>
        <w:t xml:space="preserve">Undertake detailed environmental assessments of land immediately to the west of Avalon Airport to consider potential impacts of future development on identified </w:t>
      </w:r>
      <w:proofErr w:type="spellStart"/>
      <w:r>
        <w:t>Werribee</w:t>
      </w:r>
      <w:proofErr w:type="spellEnd"/>
      <w:r>
        <w:t>-Avalon</w:t>
      </w:r>
      <w:r>
        <w:rPr>
          <w:spacing w:val="40"/>
        </w:rPr>
        <w:t xml:space="preserve"> </w:t>
      </w:r>
      <w:r>
        <w:t>Area Nationally Important Wetlands (NIW).</w:t>
      </w:r>
    </w:p>
    <w:p w14:paraId="5434F683" w14:textId="77777777" w:rsidR="00021792" w:rsidRDefault="00000000">
      <w:pPr>
        <w:pStyle w:val="ListParagraph"/>
        <w:numPr>
          <w:ilvl w:val="0"/>
          <w:numId w:val="14"/>
        </w:numPr>
        <w:tabs>
          <w:tab w:val="left" w:pos="1114"/>
          <w:tab w:val="left" w:pos="1115"/>
        </w:tabs>
        <w:spacing w:before="55" w:line="285" w:lineRule="auto"/>
        <w:ind w:left="1114" w:right="1628"/>
        <w:jc w:val="left"/>
        <w:rPr>
          <w:sz w:val="23"/>
        </w:rPr>
      </w:pPr>
      <w:r>
        <w:br w:type="column"/>
      </w:r>
      <w:proofErr w:type="spellStart"/>
      <w:r>
        <w:rPr>
          <w:sz w:val="23"/>
        </w:rPr>
        <w:t>CoGG</w:t>
      </w:r>
      <w:proofErr w:type="spellEnd"/>
      <w:r>
        <w:rPr>
          <w:spacing w:val="31"/>
          <w:sz w:val="23"/>
        </w:rPr>
        <w:t xml:space="preserve"> </w:t>
      </w:r>
      <w:r>
        <w:rPr>
          <w:sz w:val="23"/>
        </w:rPr>
        <w:t>and/or</w:t>
      </w:r>
      <w:r>
        <w:rPr>
          <w:spacing w:val="31"/>
          <w:sz w:val="23"/>
        </w:rPr>
        <w:t xml:space="preserve"> </w:t>
      </w:r>
      <w:r>
        <w:rPr>
          <w:sz w:val="23"/>
        </w:rPr>
        <w:t>the</w:t>
      </w:r>
      <w:r>
        <w:rPr>
          <w:spacing w:val="31"/>
          <w:sz w:val="23"/>
        </w:rPr>
        <w:t xml:space="preserve"> </w:t>
      </w:r>
      <w:r>
        <w:rPr>
          <w:sz w:val="23"/>
        </w:rPr>
        <w:t>VPA</w:t>
      </w:r>
      <w:r>
        <w:rPr>
          <w:spacing w:val="31"/>
          <w:sz w:val="23"/>
        </w:rPr>
        <w:t xml:space="preserve"> </w:t>
      </w:r>
      <w:r>
        <w:rPr>
          <w:sz w:val="23"/>
        </w:rPr>
        <w:t>and</w:t>
      </w:r>
      <w:r>
        <w:rPr>
          <w:spacing w:val="31"/>
          <w:sz w:val="23"/>
        </w:rPr>
        <w:t xml:space="preserve"> </w:t>
      </w:r>
      <w:r>
        <w:rPr>
          <w:sz w:val="23"/>
        </w:rPr>
        <w:t>DoT</w:t>
      </w:r>
      <w:r>
        <w:rPr>
          <w:spacing w:val="31"/>
          <w:sz w:val="23"/>
        </w:rPr>
        <w:t xml:space="preserve"> </w:t>
      </w:r>
      <w:r>
        <w:rPr>
          <w:sz w:val="23"/>
        </w:rPr>
        <w:t>to</w:t>
      </w:r>
      <w:r>
        <w:rPr>
          <w:spacing w:val="31"/>
          <w:sz w:val="23"/>
        </w:rPr>
        <w:t xml:space="preserve"> </w:t>
      </w:r>
      <w:r>
        <w:rPr>
          <w:sz w:val="23"/>
        </w:rPr>
        <w:t>assess</w:t>
      </w:r>
      <w:r>
        <w:rPr>
          <w:spacing w:val="31"/>
          <w:sz w:val="23"/>
        </w:rPr>
        <w:t xml:space="preserve"> </w:t>
      </w:r>
      <w:r>
        <w:rPr>
          <w:sz w:val="23"/>
        </w:rPr>
        <w:t>movement</w:t>
      </w:r>
      <w:r>
        <w:rPr>
          <w:spacing w:val="31"/>
          <w:sz w:val="23"/>
        </w:rPr>
        <w:t xml:space="preserve"> </w:t>
      </w:r>
      <w:r>
        <w:rPr>
          <w:sz w:val="23"/>
        </w:rPr>
        <w:t>and</w:t>
      </w:r>
      <w:r>
        <w:rPr>
          <w:spacing w:val="31"/>
          <w:sz w:val="23"/>
        </w:rPr>
        <w:t xml:space="preserve"> </w:t>
      </w:r>
      <w:r>
        <w:rPr>
          <w:sz w:val="23"/>
        </w:rPr>
        <w:t>access</w:t>
      </w:r>
      <w:r>
        <w:rPr>
          <w:spacing w:val="31"/>
          <w:sz w:val="23"/>
        </w:rPr>
        <w:t xml:space="preserve"> </w:t>
      </w:r>
      <w:r>
        <w:rPr>
          <w:sz w:val="23"/>
        </w:rPr>
        <w:t>in</w:t>
      </w:r>
      <w:r>
        <w:rPr>
          <w:spacing w:val="31"/>
          <w:sz w:val="23"/>
        </w:rPr>
        <w:t xml:space="preserve"> </w:t>
      </w:r>
      <w:r>
        <w:rPr>
          <w:sz w:val="23"/>
        </w:rPr>
        <w:t>developing</w:t>
      </w:r>
      <w:r>
        <w:rPr>
          <w:spacing w:val="31"/>
          <w:sz w:val="23"/>
        </w:rPr>
        <w:t xml:space="preserve"> </w:t>
      </w:r>
      <w:r>
        <w:rPr>
          <w:sz w:val="23"/>
        </w:rPr>
        <w:t>the</w:t>
      </w:r>
      <w:r>
        <w:rPr>
          <w:spacing w:val="31"/>
          <w:sz w:val="23"/>
        </w:rPr>
        <w:t xml:space="preserve"> </w:t>
      </w:r>
      <w:r>
        <w:rPr>
          <w:sz w:val="23"/>
        </w:rPr>
        <w:t>Structure Plan, including:</w:t>
      </w:r>
    </w:p>
    <w:p w14:paraId="0EE1D84F" w14:textId="77777777" w:rsidR="00021792" w:rsidRDefault="00000000">
      <w:pPr>
        <w:pStyle w:val="ListParagraph"/>
        <w:numPr>
          <w:ilvl w:val="1"/>
          <w:numId w:val="14"/>
        </w:numPr>
        <w:tabs>
          <w:tab w:val="left" w:pos="1510"/>
          <w:tab w:val="left" w:pos="1511"/>
        </w:tabs>
        <w:spacing w:before="167" w:line="292" w:lineRule="auto"/>
        <w:ind w:right="1294"/>
        <w:rPr>
          <w:sz w:val="23"/>
        </w:rPr>
      </w:pPr>
      <w:r>
        <w:rPr>
          <w:sz w:val="23"/>
        </w:rPr>
        <w:t>The</w:t>
      </w:r>
      <w:r>
        <w:rPr>
          <w:spacing w:val="34"/>
          <w:sz w:val="23"/>
        </w:rPr>
        <w:t xml:space="preserve"> </w:t>
      </w:r>
      <w:r>
        <w:rPr>
          <w:sz w:val="23"/>
        </w:rPr>
        <w:t>long-term</w:t>
      </w:r>
      <w:r>
        <w:rPr>
          <w:spacing w:val="34"/>
          <w:sz w:val="23"/>
        </w:rPr>
        <w:t xml:space="preserve"> </w:t>
      </w:r>
      <w:r>
        <w:rPr>
          <w:sz w:val="23"/>
        </w:rPr>
        <w:t>role</w:t>
      </w:r>
      <w:r>
        <w:rPr>
          <w:spacing w:val="34"/>
          <w:sz w:val="23"/>
        </w:rPr>
        <w:t xml:space="preserve"> </w:t>
      </w:r>
      <w:r>
        <w:rPr>
          <w:sz w:val="23"/>
        </w:rPr>
        <w:t>of</w:t>
      </w:r>
      <w:r>
        <w:rPr>
          <w:spacing w:val="34"/>
          <w:sz w:val="23"/>
        </w:rPr>
        <w:t xml:space="preserve"> </w:t>
      </w:r>
      <w:r>
        <w:rPr>
          <w:sz w:val="23"/>
        </w:rPr>
        <w:t>Point</w:t>
      </w:r>
      <w:r>
        <w:rPr>
          <w:spacing w:val="34"/>
          <w:sz w:val="23"/>
        </w:rPr>
        <w:t xml:space="preserve"> </w:t>
      </w:r>
      <w:r>
        <w:rPr>
          <w:sz w:val="23"/>
        </w:rPr>
        <w:t>Wilson</w:t>
      </w:r>
      <w:r>
        <w:rPr>
          <w:spacing w:val="34"/>
          <w:sz w:val="23"/>
        </w:rPr>
        <w:t xml:space="preserve"> </w:t>
      </w:r>
      <w:r>
        <w:rPr>
          <w:sz w:val="23"/>
        </w:rPr>
        <w:t>Road</w:t>
      </w:r>
      <w:r>
        <w:rPr>
          <w:spacing w:val="34"/>
          <w:sz w:val="23"/>
        </w:rPr>
        <w:t xml:space="preserve"> </w:t>
      </w:r>
      <w:r>
        <w:rPr>
          <w:sz w:val="23"/>
        </w:rPr>
        <w:t>for</w:t>
      </w:r>
      <w:r>
        <w:rPr>
          <w:spacing w:val="34"/>
          <w:sz w:val="23"/>
        </w:rPr>
        <w:t xml:space="preserve"> </w:t>
      </w:r>
      <w:r>
        <w:rPr>
          <w:sz w:val="23"/>
        </w:rPr>
        <w:t>passenger</w:t>
      </w:r>
      <w:r>
        <w:rPr>
          <w:spacing w:val="34"/>
          <w:sz w:val="23"/>
        </w:rPr>
        <w:t xml:space="preserve"> </w:t>
      </w:r>
      <w:r>
        <w:rPr>
          <w:sz w:val="23"/>
        </w:rPr>
        <w:t>and</w:t>
      </w:r>
      <w:r>
        <w:rPr>
          <w:spacing w:val="34"/>
          <w:sz w:val="23"/>
        </w:rPr>
        <w:t xml:space="preserve"> </w:t>
      </w:r>
      <w:r>
        <w:rPr>
          <w:sz w:val="23"/>
        </w:rPr>
        <w:t>freight</w:t>
      </w:r>
      <w:r>
        <w:rPr>
          <w:spacing w:val="34"/>
          <w:sz w:val="23"/>
        </w:rPr>
        <w:t xml:space="preserve"> </w:t>
      </w:r>
      <w:r>
        <w:rPr>
          <w:sz w:val="23"/>
        </w:rPr>
        <w:t>access</w:t>
      </w:r>
      <w:r>
        <w:rPr>
          <w:spacing w:val="34"/>
          <w:sz w:val="23"/>
        </w:rPr>
        <w:t xml:space="preserve"> </w:t>
      </w:r>
      <w:r>
        <w:rPr>
          <w:sz w:val="23"/>
        </w:rPr>
        <w:t>to</w:t>
      </w:r>
      <w:r>
        <w:rPr>
          <w:spacing w:val="34"/>
          <w:sz w:val="23"/>
        </w:rPr>
        <w:t xml:space="preserve"> </w:t>
      </w:r>
      <w:r>
        <w:rPr>
          <w:sz w:val="23"/>
        </w:rPr>
        <w:t>Avalon</w:t>
      </w:r>
      <w:r>
        <w:rPr>
          <w:spacing w:val="34"/>
          <w:sz w:val="23"/>
        </w:rPr>
        <w:t xml:space="preserve"> </w:t>
      </w:r>
      <w:r>
        <w:rPr>
          <w:sz w:val="23"/>
        </w:rPr>
        <w:t>Airport and access to Little River.</w:t>
      </w:r>
    </w:p>
    <w:p w14:paraId="09340494" w14:textId="77777777" w:rsidR="00021792" w:rsidRDefault="00000000">
      <w:pPr>
        <w:pStyle w:val="ListParagraph"/>
        <w:numPr>
          <w:ilvl w:val="1"/>
          <w:numId w:val="14"/>
        </w:numPr>
        <w:tabs>
          <w:tab w:val="left" w:pos="1510"/>
          <w:tab w:val="left" w:pos="1511"/>
        </w:tabs>
        <w:spacing w:before="162" w:line="292" w:lineRule="auto"/>
        <w:ind w:right="1397"/>
        <w:rPr>
          <w:sz w:val="23"/>
        </w:rPr>
      </w:pPr>
      <w:r>
        <w:rPr>
          <w:sz w:val="23"/>
        </w:rPr>
        <w:t>Upgrades</w:t>
      </w:r>
      <w:r>
        <w:rPr>
          <w:spacing w:val="39"/>
          <w:sz w:val="23"/>
        </w:rPr>
        <w:t xml:space="preserve"> </w:t>
      </w:r>
      <w:r>
        <w:rPr>
          <w:sz w:val="23"/>
        </w:rPr>
        <w:t>of</w:t>
      </w:r>
      <w:r>
        <w:rPr>
          <w:spacing w:val="39"/>
          <w:sz w:val="23"/>
        </w:rPr>
        <w:t xml:space="preserve"> </w:t>
      </w:r>
      <w:r>
        <w:rPr>
          <w:sz w:val="23"/>
        </w:rPr>
        <w:t>Beach</w:t>
      </w:r>
      <w:r>
        <w:rPr>
          <w:spacing w:val="39"/>
          <w:sz w:val="23"/>
        </w:rPr>
        <w:t xml:space="preserve"> </w:t>
      </w:r>
      <w:r>
        <w:rPr>
          <w:sz w:val="23"/>
        </w:rPr>
        <w:t>Road</w:t>
      </w:r>
      <w:r>
        <w:rPr>
          <w:spacing w:val="39"/>
          <w:sz w:val="23"/>
        </w:rPr>
        <w:t xml:space="preserve"> </w:t>
      </w:r>
      <w:r>
        <w:rPr>
          <w:sz w:val="23"/>
        </w:rPr>
        <w:t>and</w:t>
      </w:r>
      <w:r>
        <w:rPr>
          <w:spacing w:val="39"/>
          <w:sz w:val="23"/>
        </w:rPr>
        <w:t xml:space="preserve"> </w:t>
      </w:r>
      <w:r>
        <w:rPr>
          <w:sz w:val="23"/>
        </w:rPr>
        <w:t>Avalon</w:t>
      </w:r>
      <w:r>
        <w:rPr>
          <w:spacing w:val="39"/>
          <w:sz w:val="23"/>
        </w:rPr>
        <w:t xml:space="preserve"> </w:t>
      </w:r>
      <w:r>
        <w:rPr>
          <w:sz w:val="23"/>
        </w:rPr>
        <w:t>Road</w:t>
      </w:r>
      <w:r>
        <w:rPr>
          <w:spacing w:val="39"/>
          <w:sz w:val="23"/>
        </w:rPr>
        <w:t xml:space="preserve"> </w:t>
      </w:r>
      <w:r>
        <w:rPr>
          <w:sz w:val="23"/>
        </w:rPr>
        <w:t>interchange</w:t>
      </w:r>
      <w:r>
        <w:rPr>
          <w:spacing w:val="39"/>
          <w:sz w:val="23"/>
        </w:rPr>
        <w:t xml:space="preserve"> </w:t>
      </w:r>
      <w:r>
        <w:rPr>
          <w:sz w:val="23"/>
        </w:rPr>
        <w:t>to</w:t>
      </w:r>
      <w:r>
        <w:rPr>
          <w:spacing w:val="39"/>
          <w:sz w:val="23"/>
        </w:rPr>
        <w:t xml:space="preserve"> </w:t>
      </w:r>
      <w:r>
        <w:rPr>
          <w:sz w:val="23"/>
        </w:rPr>
        <w:t>accommodate</w:t>
      </w:r>
      <w:r>
        <w:rPr>
          <w:spacing w:val="39"/>
          <w:sz w:val="23"/>
        </w:rPr>
        <w:t xml:space="preserve"> </w:t>
      </w:r>
      <w:r>
        <w:rPr>
          <w:sz w:val="23"/>
        </w:rPr>
        <w:t>future</w:t>
      </w:r>
      <w:r>
        <w:rPr>
          <w:spacing w:val="39"/>
          <w:sz w:val="23"/>
        </w:rPr>
        <w:t xml:space="preserve"> </w:t>
      </w:r>
      <w:r>
        <w:rPr>
          <w:sz w:val="23"/>
        </w:rPr>
        <w:t>passenger and freight growth.</w:t>
      </w:r>
    </w:p>
    <w:p w14:paraId="2BA045E2" w14:textId="77777777" w:rsidR="00021792" w:rsidRDefault="00000000">
      <w:pPr>
        <w:pStyle w:val="ListParagraph"/>
        <w:numPr>
          <w:ilvl w:val="0"/>
          <w:numId w:val="14"/>
        </w:numPr>
        <w:tabs>
          <w:tab w:val="left" w:pos="1114"/>
          <w:tab w:val="left" w:pos="1115"/>
        </w:tabs>
        <w:spacing w:before="113"/>
        <w:ind w:left="1114" w:hanging="568"/>
        <w:jc w:val="left"/>
        <w:rPr>
          <w:sz w:val="23"/>
        </w:rPr>
      </w:pPr>
      <w:r>
        <w:rPr>
          <w:sz w:val="23"/>
        </w:rPr>
        <w:t>WCC</w:t>
      </w:r>
      <w:r>
        <w:rPr>
          <w:spacing w:val="25"/>
          <w:sz w:val="23"/>
        </w:rPr>
        <w:t xml:space="preserve"> </w:t>
      </w:r>
      <w:r>
        <w:rPr>
          <w:sz w:val="23"/>
        </w:rPr>
        <w:t>and</w:t>
      </w:r>
      <w:r>
        <w:rPr>
          <w:spacing w:val="28"/>
          <w:sz w:val="23"/>
        </w:rPr>
        <w:t xml:space="preserve"> </w:t>
      </w:r>
      <w:r>
        <w:rPr>
          <w:sz w:val="23"/>
        </w:rPr>
        <w:t>the</w:t>
      </w:r>
      <w:r>
        <w:rPr>
          <w:spacing w:val="28"/>
          <w:sz w:val="23"/>
        </w:rPr>
        <w:t xml:space="preserve"> </w:t>
      </w:r>
      <w:r>
        <w:rPr>
          <w:sz w:val="23"/>
        </w:rPr>
        <w:t>VPA</w:t>
      </w:r>
      <w:r>
        <w:rPr>
          <w:spacing w:val="28"/>
          <w:sz w:val="23"/>
        </w:rPr>
        <w:t xml:space="preserve"> </w:t>
      </w:r>
      <w:r>
        <w:rPr>
          <w:sz w:val="23"/>
        </w:rPr>
        <w:t>to</w:t>
      </w:r>
      <w:r>
        <w:rPr>
          <w:spacing w:val="28"/>
          <w:sz w:val="23"/>
        </w:rPr>
        <w:t xml:space="preserve"> </w:t>
      </w:r>
      <w:r>
        <w:rPr>
          <w:sz w:val="23"/>
        </w:rPr>
        <w:t>continue</w:t>
      </w:r>
      <w:r>
        <w:rPr>
          <w:spacing w:val="28"/>
          <w:sz w:val="23"/>
        </w:rPr>
        <w:t xml:space="preserve"> </w:t>
      </w:r>
      <w:r>
        <w:rPr>
          <w:sz w:val="23"/>
        </w:rPr>
        <w:t>the</w:t>
      </w:r>
      <w:r>
        <w:rPr>
          <w:spacing w:val="28"/>
          <w:sz w:val="23"/>
        </w:rPr>
        <w:t xml:space="preserve"> </w:t>
      </w:r>
      <w:r>
        <w:rPr>
          <w:sz w:val="23"/>
        </w:rPr>
        <w:t>preparation</w:t>
      </w:r>
      <w:r>
        <w:rPr>
          <w:spacing w:val="28"/>
          <w:sz w:val="23"/>
        </w:rPr>
        <w:t xml:space="preserve"> </w:t>
      </w:r>
      <w:r>
        <w:rPr>
          <w:sz w:val="23"/>
        </w:rPr>
        <w:t>of</w:t>
      </w:r>
      <w:r>
        <w:rPr>
          <w:spacing w:val="28"/>
          <w:sz w:val="23"/>
        </w:rPr>
        <w:t xml:space="preserve"> </w:t>
      </w:r>
      <w:r>
        <w:rPr>
          <w:sz w:val="23"/>
        </w:rPr>
        <w:t>the</w:t>
      </w:r>
      <w:r>
        <w:rPr>
          <w:spacing w:val="28"/>
          <w:sz w:val="23"/>
        </w:rPr>
        <w:t xml:space="preserve"> </w:t>
      </w:r>
      <w:proofErr w:type="spellStart"/>
      <w:r>
        <w:rPr>
          <w:sz w:val="23"/>
        </w:rPr>
        <w:t>Werribee</w:t>
      </w:r>
      <w:proofErr w:type="spellEnd"/>
      <w:r>
        <w:rPr>
          <w:spacing w:val="28"/>
          <w:sz w:val="23"/>
        </w:rPr>
        <w:t xml:space="preserve"> </w:t>
      </w:r>
      <w:r>
        <w:rPr>
          <w:sz w:val="23"/>
        </w:rPr>
        <w:t>Junction</w:t>
      </w:r>
      <w:r>
        <w:rPr>
          <w:spacing w:val="28"/>
          <w:sz w:val="23"/>
        </w:rPr>
        <w:t xml:space="preserve"> </w:t>
      </w:r>
      <w:r>
        <w:rPr>
          <w:sz w:val="23"/>
        </w:rPr>
        <w:t>and</w:t>
      </w:r>
      <w:r>
        <w:rPr>
          <w:spacing w:val="28"/>
          <w:sz w:val="23"/>
        </w:rPr>
        <w:t xml:space="preserve"> </w:t>
      </w:r>
      <w:r>
        <w:rPr>
          <w:sz w:val="23"/>
        </w:rPr>
        <w:t>Mambourin</w:t>
      </w:r>
      <w:r>
        <w:rPr>
          <w:spacing w:val="28"/>
          <w:sz w:val="23"/>
        </w:rPr>
        <w:t xml:space="preserve"> </w:t>
      </w:r>
      <w:r>
        <w:rPr>
          <w:spacing w:val="-4"/>
          <w:sz w:val="23"/>
        </w:rPr>
        <w:t>East</w:t>
      </w:r>
    </w:p>
    <w:p w14:paraId="3EA5B7B5" w14:textId="77777777" w:rsidR="00021792" w:rsidRDefault="00000000">
      <w:pPr>
        <w:pStyle w:val="BodyText"/>
        <w:spacing w:before="61" w:line="295" w:lineRule="auto"/>
        <w:ind w:left="1114" w:right="910"/>
      </w:pPr>
      <w:r>
        <w:t>PSPs</w:t>
      </w:r>
      <w:r>
        <w:rPr>
          <w:spacing w:val="32"/>
        </w:rPr>
        <w:t xml:space="preserve"> </w:t>
      </w:r>
      <w:r>
        <w:t>in</w:t>
      </w:r>
      <w:r>
        <w:rPr>
          <w:spacing w:val="32"/>
        </w:rPr>
        <w:t xml:space="preserve"> </w:t>
      </w:r>
      <w:r>
        <w:t>a</w:t>
      </w:r>
      <w:r>
        <w:rPr>
          <w:spacing w:val="32"/>
        </w:rPr>
        <w:t xml:space="preserve"> </w:t>
      </w:r>
      <w:r>
        <w:t>manner</w:t>
      </w:r>
      <w:r>
        <w:rPr>
          <w:spacing w:val="32"/>
        </w:rPr>
        <w:t xml:space="preserve"> </w:t>
      </w:r>
      <w:r>
        <w:t>that</w:t>
      </w:r>
      <w:r>
        <w:rPr>
          <w:spacing w:val="32"/>
        </w:rPr>
        <w:t xml:space="preserve"> </w:t>
      </w:r>
      <w:r>
        <w:t>is</w:t>
      </w:r>
      <w:r>
        <w:rPr>
          <w:spacing w:val="32"/>
        </w:rPr>
        <w:t xml:space="preserve"> </w:t>
      </w:r>
      <w:r>
        <w:t>consistent</w:t>
      </w:r>
      <w:r>
        <w:rPr>
          <w:spacing w:val="32"/>
        </w:rPr>
        <w:t xml:space="preserve"> </w:t>
      </w:r>
      <w:r>
        <w:t>with</w:t>
      </w:r>
      <w:r>
        <w:rPr>
          <w:spacing w:val="32"/>
        </w:rPr>
        <w:t xml:space="preserve"> </w:t>
      </w:r>
      <w:r>
        <w:t>the</w:t>
      </w:r>
      <w:r>
        <w:rPr>
          <w:spacing w:val="32"/>
        </w:rPr>
        <w:t xml:space="preserve"> </w:t>
      </w:r>
      <w:r>
        <w:t>high-level</w:t>
      </w:r>
      <w:r>
        <w:rPr>
          <w:spacing w:val="32"/>
        </w:rPr>
        <w:t xml:space="preserve"> </w:t>
      </w:r>
      <w:r>
        <w:t>objectives</w:t>
      </w:r>
      <w:r>
        <w:rPr>
          <w:spacing w:val="32"/>
        </w:rPr>
        <w:t xml:space="preserve"> </w:t>
      </w:r>
      <w:r>
        <w:t>and</w:t>
      </w:r>
      <w:r>
        <w:rPr>
          <w:spacing w:val="32"/>
        </w:rPr>
        <w:t xml:space="preserve"> </w:t>
      </w:r>
      <w:r>
        <w:t>land</w:t>
      </w:r>
      <w:r>
        <w:rPr>
          <w:spacing w:val="32"/>
        </w:rPr>
        <w:t xml:space="preserve"> </w:t>
      </w:r>
      <w:r>
        <w:t>use</w:t>
      </w:r>
      <w:r>
        <w:rPr>
          <w:spacing w:val="32"/>
        </w:rPr>
        <w:t xml:space="preserve"> </w:t>
      </w:r>
      <w:r>
        <w:t>guidance</w:t>
      </w:r>
      <w:r>
        <w:rPr>
          <w:spacing w:val="32"/>
        </w:rPr>
        <w:t xml:space="preserve"> </w:t>
      </w:r>
      <w:r>
        <w:t>of</w:t>
      </w:r>
      <w:r>
        <w:rPr>
          <w:spacing w:val="32"/>
        </w:rPr>
        <w:t xml:space="preserve"> </w:t>
      </w:r>
      <w:r>
        <w:t>the Avalon Corridor Strategy.</w:t>
      </w:r>
    </w:p>
    <w:p w14:paraId="768574F7" w14:textId="77777777" w:rsidR="00021792" w:rsidRDefault="00000000">
      <w:pPr>
        <w:pStyle w:val="ListParagraph"/>
        <w:numPr>
          <w:ilvl w:val="0"/>
          <w:numId w:val="14"/>
        </w:numPr>
        <w:tabs>
          <w:tab w:val="left" w:pos="1114"/>
          <w:tab w:val="left" w:pos="1115"/>
        </w:tabs>
        <w:spacing w:before="109"/>
        <w:ind w:left="1114" w:hanging="568"/>
        <w:jc w:val="left"/>
        <w:rPr>
          <w:sz w:val="23"/>
        </w:rPr>
      </w:pPr>
      <w:r>
        <w:rPr>
          <w:sz w:val="23"/>
        </w:rPr>
        <w:t>VPA</w:t>
      </w:r>
      <w:r>
        <w:rPr>
          <w:spacing w:val="35"/>
          <w:sz w:val="23"/>
        </w:rPr>
        <w:t xml:space="preserve"> </w:t>
      </w:r>
      <w:r>
        <w:rPr>
          <w:sz w:val="23"/>
        </w:rPr>
        <w:t>to</w:t>
      </w:r>
      <w:r>
        <w:rPr>
          <w:spacing w:val="36"/>
          <w:sz w:val="23"/>
        </w:rPr>
        <w:t xml:space="preserve"> </w:t>
      </w:r>
      <w:r>
        <w:rPr>
          <w:sz w:val="23"/>
        </w:rPr>
        <w:t>undertake</w:t>
      </w:r>
      <w:r>
        <w:rPr>
          <w:spacing w:val="36"/>
          <w:sz w:val="23"/>
        </w:rPr>
        <w:t xml:space="preserve"> </w:t>
      </w:r>
      <w:r>
        <w:rPr>
          <w:sz w:val="23"/>
        </w:rPr>
        <w:t>further</w:t>
      </w:r>
      <w:r>
        <w:rPr>
          <w:spacing w:val="35"/>
          <w:sz w:val="23"/>
        </w:rPr>
        <w:t xml:space="preserve"> </w:t>
      </w:r>
      <w:r>
        <w:rPr>
          <w:sz w:val="23"/>
        </w:rPr>
        <w:t>environmental</w:t>
      </w:r>
      <w:r>
        <w:rPr>
          <w:spacing w:val="36"/>
          <w:sz w:val="23"/>
        </w:rPr>
        <w:t xml:space="preserve"> </w:t>
      </w:r>
      <w:r>
        <w:rPr>
          <w:sz w:val="23"/>
        </w:rPr>
        <w:t>assessments</w:t>
      </w:r>
      <w:r>
        <w:rPr>
          <w:spacing w:val="36"/>
          <w:sz w:val="23"/>
        </w:rPr>
        <w:t xml:space="preserve"> </w:t>
      </w:r>
      <w:r>
        <w:rPr>
          <w:sz w:val="23"/>
        </w:rPr>
        <w:t>as</w:t>
      </w:r>
      <w:r>
        <w:rPr>
          <w:spacing w:val="36"/>
          <w:sz w:val="23"/>
        </w:rPr>
        <w:t xml:space="preserve"> </w:t>
      </w:r>
      <w:r>
        <w:rPr>
          <w:sz w:val="23"/>
        </w:rPr>
        <w:t>part</w:t>
      </w:r>
      <w:r>
        <w:rPr>
          <w:spacing w:val="35"/>
          <w:sz w:val="23"/>
        </w:rPr>
        <w:t xml:space="preserve"> </w:t>
      </w:r>
      <w:r>
        <w:rPr>
          <w:sz w:val="23"/>
        </w:rPr>
        <w:t>of</w:t>
      </w:r>
      <w:r>
        <w:rPr>
          <w:spacing w:val="36"/>
          <w:sz w:val="23"/>
        </w:rPr>
        <w:t xml:space="preserve"> </w:t>
      </w:r>
      <w:r>
        <w:rPr>
          <w:sz w:val="23"/>
        </w:rPr>
        <w:t>the</w:t>
      </w:r>
      <w:r>
        <w:rPr>
          <w:spacing w:val="36"/>
          <w:sz w:val="23"/>
        </w:rPr>
        <w:t xml:space="preserve"> </w:t>
      </w:r>
      <w:r>
        <w:rPr>
          <w:sz w:val="23"/>
        </w:rPr>
        <w:t>investigation</w:t>
      </w:r>
      <w:r>
        <w:rPr>
          <w:spacing w:val="36"/>
          <w:sz w:val="23"/>
        </w:rPr>
        <w:t xml:space="preserve"> </w:t>
      </w:r>
      <w:r>
        <w:rPr>
          <w:spacing w:val="-5"/>
          <w:sz w:val="23"/>
        </w:rPr>
        <w:t>and</w:t>
      </w:r>
    </w:p>
    <w:p w14:paraId="78E51C3E" w14:textId="77777777" w:rsidR="00021792" w:rsidRDefault="00000000">
      <w:pPr>
        <w:pStyle w:val="BodyText"/>
        <w:spacing w:before="60" w:line="295" w:lineRule="auto"/>
        <w:ind w:left="1114" w:right="1491"/>
      </w:pPr>
      <w:r>
        <w:t>confirmation</w:t>
      </w:r>
      <w:r>
        <w:rPr>
          <w:spacing w:val="40"/>
        </w:rPr>
        <w:t xml:space="preserve"> </w:t>
      </w:r>
      <w:r>
        <w:t>of</w:t>
      </w:r>
      <w:r>
        <w:rPr>
          <w:spacing w:val="40"/>
        </w:rPr>
        <w:t xml:space="preserve"> </w:t>
      </w:r>
      <w:r>
        <w:t>the</w:t>
      </w:r>
      <w:r>
        <w:rPr>
          <w:spacing w:val="40"/>
        </w:rPr>
        <w:t xml:space="preserve"> </w:t>
      </w:r>
      <w:r>
        <w:t>Greater</w:t>
      </w:r>
      <w:r>
        <w:rPr>
          <w:spacing w:val="40"/>
        </w:rPr>
        <w:t xml:space="preserve"> </w:t>
      </w:r>
      <w:r>
        <w:t>Avalon</w:t>
      </w:r>
      <w:r>
        <w:rPr>
          <w:spacing w:val="40"/>
        </w:rPr>
        <w:t xml:space="preserve"> </w:t>
      </w:r>
      <w:r>
        <w:t>Employment</w:t>
      </w:r>
      <w:r>
        <w:rPr>
          <w:spacing w:val="40"/>
        </w:rPr>
        <w:t xml:space="preserve"> </w:t>
      </w:r>
      <w:r>
        <w:t>Precinct</w:t>
      </w:r>
      <w:r>
        <w:rPr>
          <w:spacing w:val="40"/>
        </w:rPr>
        <w:t xml:space="preserve"> </w:t>
      </w:r>
      <w:r>
        <w:t>Structure</w:t>
      </w:r>
      <w:r>
        <w:rPr>
          <w:spacing w:val="40"/>
        </w:rPr>
        <w:t xml:space="preserve"> </w:t>
      </w:r>
      <w:r>
        <w:t>Plan</w:t>
      </w:r>
      <w:r>
        <w:rPr>
          <w:spacing w:val="40"/>
        </w:rPr>
        <w:t xml:space="preserve"> </w:t>
      </w:r>
      <w:r>
        <w:t>including</w:t>
      </w:r>
      <w:r>
        <w:rPr>
          <w:spacing w:val="40"/>
        </w:rPr>
        <w:t xml:space="preserve"> </w:t>
      </w:r>
      <w:r>
        <w:t>mitigation</w:t>
      </w:r>
      <w:r>
        <w:rPr>
          <w:spacing w:val="80"/>
        </w:rPr>
        <w:t xml:space="preserve"> </w:t>
      </w:r>
      <w:r>
        <w:t>of</w:t>
      </w:r>
      <w:r>
        <w:rPr>
          <w:spacing w:val="38"/>
        </w:rPr>
        <w:t xml:space="preserve"> </w:t>
      </w:r>
      <w:r>
        <w:t>stormwater</w:t>
      </w:r>
      <w:r>
        <w:rPr>
          <w:spacing w:val="38"/>
        </w:rPr>
        <w:t xml:space="preserve"> </w:t>
      </w:r>
      <w:r>
        <w:t>runoff</w:t>
      </w:r>
      <w:r>
        <w:rPr>
          <w:spacing w:val="38"/>
        </w:rPr>
        <w:t xml:space="preserve"> </w:t>
      </w:r>
      <w:r>
        <w:t>on</w:t>
      </w:r>
      <w:r>
        <w:rPr>
          <w:spacing w:val="38"/>
        </w:rPr>
        <w:t xml:space="preserve"> </w:t>
      </w:r>
      <w:r>
        <w:t>wetlands,</w:t>
      </w:r>
      <w:r>
        <w:rPr>
          <w:spacing w:val="38"/>
        </w:rPr>
        <w:t xml:space="preserve"> </w:t>
      </w:r>
      <w:r>
        <w:t>and</w:t>
      </w:r>
      <w:r>
        <w:rPr>
          <w:spacing w:val="38"/>
        </w:rPr>
        <w:t xml:space="preserve"> </w:t>
      </w:r>
      <w:r>
        <w:t>the</w:t>
      </w:r>
      <w:r>
        <w:rPr>
          <w:spacing w:val="38"/>
        </w:rPr>
        <w:t xml:space="preserve"> </w:t>
      </w:r>
      <w:r>
        <w:t>current</w:t>
      </w:r>
      <w:r>
        <w:rPr>
          <w:spacing w:val="38"/>
        </w:rPr>
        <w:t xml:space="preserve"> </w:t>
      </w:r>
      <w:r>
        <w:t>values</w:t>
      </w:r>
      <w:r>
        <w:rPr>
          <w:spacing w:val="38"/>
        </w:rPr>
        <w:t xml:space="preserve"> </w:t>
      </w:r>
      <w:r>
        <w:t>of</w:t>
      </w:r>
      <w:r>
        <w:rPr>
          <w:spacing w:val="38"/>
        </w:rPr>
        <w:t xml:space="preserve"> </w:t>
      </w:r>
      <w:r>
        <w:t>the</w:t>
      </w:r>
      <w:r>
        <w:rPr>
          <w:spacing w:val="38"/>
        </w:rPr>
        <w:t xml:space="preserve"> </w:t>
      </w:r>
      <w:r>
        <w:t>nationally</w:t>
      </w:r>
      <w:r>
        <w:rPr>
          <w:spacing w:val="38"/>
        </w:rPr>
        <w:t xml:space="preserve"> </w:t>
      </w:r>
      <w:r>
        <w:t>important</w:t>
      </w:r>
      <w:r>
        <w:rPr>
          <w:spacing w:val="38"/>
        </w:rPr>
        <w:t xml:space="preserve"> </w:t>
      </w:r>
      <w:r>
        <w:t>wetlands (Former</w:t>
      </w:r>
      <w:r>
        <w:rPr>
          <w:spacing w:val="40"/>
        </w:rPr>
        <w:t xml:space="preserve"> </w:t>
      </w:r>
      <w:r>
        <w:t>Cheetham</w:t>
      </w:r>
      <w:r>
        <w:rPr>
          <w:spacing w:val="40"/>
        </w:rPr>
        <w:t xml:space="preserve"> </w:t>
      </w:r>
      <w:r>
        <w:t>Saltworks)</w:t>
      </w:r>
      <w:r>
        <w:rPr>
          <w:spacing w:val="40"/>
        </w:rPr>
        <w:t xml:space="preserve"> </w:t>
      </w:r>
      <w:r>
        <w:t>to</w:t>
      </w:r>
      <w:r>
        <w:rPr>
          <w:spacing w:val="40"/>
        </w:rPr>
        <w:t xml:space="preserve"> </w:t>
      </w:r>
      <w:r>
        <w:t>the</w:t>
      </w:r>
      <w:r>
        <w:rPr>
          <w:spacing w:val="40"/>
        </w:rPr>
        <w:t xml:space="preserve"> </w:t>
      </w:r>
      <w:r>
        <w:t>west</w:t>
      </w:r>
      <w:r>
        <w:rPr>
          <w:spacing w:val="40"/>
        </w:rPr>
        <w:t xml:space="preserve"> </w:t>
      </w:r>
      <w:r>
        <w:t>and</w:t>
      </w:r>
      <w:r>
        <w:rPr>
          <w:spacing w:val="40"/>
        </w:rPr>
        <w:t xml:space="preserve"> </w:t>
      </w:r>
      <w:r>
        <w:t>south</w:t>
      </w:r>
      <w:r>
        <w:rPr>
          <w:spacing w:val="40"/>
        </w:rPr>
        <w:t xml:space="preserve"> </w:t>
      </w:r>
      <w:r>
        <w:t>of</w:t>
      </w:r>
      <w:r>
        <w:rPr>
          <w:spacing w:val="40"/>
        </w:rPr>
        <w:t xml:space="preserve"> </w:t>
      </w:r>
      <w:r>
        <w:t>Avalon</w:t>
      </w:r>
      <w:r>
        <w:rPr>
          <w:spacing w:val="40"/>
        </w:rPr>
        <w:t xml:space="preserve"> </w:t>
      </w:r>
      <w:r>
        <w:t>Airport.</w:t>
      </w:r>
    </w:p>
    <w:p w14:paraId="087961C0" w14:textId="77777777" w:rsidR="00021792" w:rsidRDefault="00000000">
      <w:pPr>
        <w:pStyle w:val="ListParagraph"/>
        <w:numPr>
          <w:ilvl w:val="0"/>
          <w:numId w:val="14"/>
        </w:numPr>
        <w:tabs>
          <w:tab w:val="left" w:pos="1114"/>
          <w:tab w:val="left" w:pos="1115"/>
        </w:tabs>
        <w:spacing w:before="110" w:line="285" w:lineRule="auto"/>
        <w:ind w:left="1114" w:right="1246"/>
        <w:jc w:val="left"/>
        <w:rPr>
          <w:sz w:val="23"/>
        </w:rPr>
      </w:pPr>
      <w:proofErr w:type="spellStart"/>
      <w:r>
        <w:rPr>
          <w:sz w:val="23"/>
        </w:rPr>
        <w:t>CoGG</w:t>
      </w:r>
      <w:proofErr w:type="spellEnd"/>
      <w:r>
        <w:rPr>
          <w:sz w:val="23"/>
        </w:rPr>
        <w:t>,</w:t>
      </w:r>
      <w:r>
        <w:rPr>
          <w:spacing w:val="37"/>
          <w:sz w:val="23"/>
        </w:rPr>
        <w:t xml:space="preserve"> </w:t>
      </w:r>
      <w:r>
        <w:rPr>
          <w:sz w:val="23"/>
        </w:rPr>
        <w:t>WCC,</w:t>
      </w:r>
      <w:r>
        <w:rPr>
          <w:spacing w:val="37"/>
          <w:sz w:val="23"/>
        </w:rPr>
        <w:t xml:space="preserve"> </w:t>
      </w:r>
      <w:r>
        <w:rPr>
          <w:sz w:val="23"/>
        </w:rPr>
        <w:t>DELWP</w:t>
      </w:r>
      <w:r>
        <w:rPr>
          <w:spacing w:val="37"/>
          <w:sz w:val="23"/>
        </w:rPr>
        <w:t xml:space="preserve"> </w:t>
      </w:r>
      <w:r>
        <w:rPr>
          <w:sz w:val="23"/>
        </w:rPr>
        <w:t>and</w:t>
      </w:r>
      <w:r>
        <w:rPr>
          <w:spacing w:val="37"/>
          <w:sz w:val="23"/>
        </w:rPr>
        <w:t xml:space="preserve"> </w:t>
      </w:r>
      <w:r>
        <w:rPr>
          <w:sz w:val="23"/>
        </w:rPr>
        <w:t>WTOAC</w:t>
      </w:r>
      <w:r>
        <w:rPr>
          <w:spacing w:val="37"/>
          <w:sz w:val="23"/>
        </w:rPr>
        <w:t xml:space="preserve"> </w:t>
      </w:r>
      <w:r>
        <w:rPr>
          <w:sz w:val="23"/>
        </w:rPr>
        <w:t>to</w:t>
      </w:r>
      <w:r>
        <w:rPr>
          <w:spacing w:val="37"/>
          <w:sz w:val="23"/>
        </w:rPr>
        <w:t xml:space="preserve"> </w:t>
      </w:r>
      <w:r>
        <w:rPr>
          <w:sz w:val="23"/>
        </w:rPr>
        <w:t>undertake</w:t>
      </w:r>
      <w:r>
        <w:rPr>
          <w:spacing w:val="37"/>
          <w:sz w:val="23"/>
        </w:rPr>
        <w:t xml:space="preserve"> </w:t>
      </w:r>
      <w:r>
        <w:rPr>
          <w:sz w:val="23"/>
        </w:rPr>
        <w:t>further</w:t>
      </w:r>
      <w:r>
        <w:rPr>
          <w:spacing w:val="37"/>
          <w:sz w:val="23"/>
        </w:rPr>
        <w:t xml:space="preserve"> </w:t>
      </w:r>
      <w:r>
        <w:rPr>
          <w:sz w:val="23"/>
        </w:rPr>
        <w:t>analysis</w:t>
      </w:r>
      <w:r>
        <w:rPr>
          <w:spacing w:val="37"/>
          <w:sz w:val="23"/>
        </w:rPr>
        <w:t xml:space="preserve"> </w:t>
      </w:r>
      <w:r>
        <w:rPr>
          <w:sz w:val="23"/>
        </w:rPr>
        <w:t>and</w:t>
      </w:r>
      <w:r>
        <w:rPr>
          <w:spacing w:val="37"/>
          <w:sz w:val="23"/>
        </w:rPr>
        <w:t xml:space="preserve"> </w:t>
      </w:r>
      <w:r>
        <w:rPr>
          <w:sz w:val="23"/>
        </w:rPr>
        <w:t>investigation</w:t>
      </w:r>
      <w:r>
        <w:rPr>
          <w:spacing w:val="37"/>
          <w:sz w:val="23"/>
        </w:rPr>
        <w:t xml:space="preserve"> </w:t>
      </w:r>
      <w:r>
        <w:rPr>
          <w:sz w:val="23"/>
        </w:rPr>
        <w:t>regarding</w:t>
      </w:r>
      <w:r>
        <w:rPr>
          <w:spacing w:val="37"/>
          <w:sz w:val="23"/>
        </w:rPr>
        <w:t xml:space="preserve"> </w:t>
      </w:r>
      <w:r>
        <w:rPr>
          <w:sz w:val="23"/>
        </w:rPr>
        <w:t>the potential</w:t>
      </w:r>
      <w:r>
        <w:rPr>
          <w:spacing w:val="40"/>
          <w:sz w:val="23"/>
        </w:rPr>
        <w:t xml:space="preserve"> </w:t>
      </w:r>
      <w:r>
        <w:rPr>
          <w:sz w:val="23"/>
        </w:rPr>
        <w:t>expansion</w:t>
      </w:r>
      <w:r>
        <w:rPr>
          <w:spacing w:val="40"/>
          <w:sz w:val="23"/>
        </w:rPr>
        <w:t xml:space="preserve"> </w:t>
      </w:r>
      <w:r>
        <w:rPr>
          <w:sz w:val="23"/>
        </w:rPr>
        <w:t>of</w:t>
      </w:r>
      <w:r>
        <w:rPr>
          <w:spacing w:val="40"/>
          <w:sz w:val="23"/>
        </w:rPr>
        <w:t xml:space="preserve"> </w:t>
      </w:r>
      <w:r>
        <w:rPr>
          <w:sz w:val="23"/>
        </w:rPr>
        <w:t>the</w:t>
      </w:r>
      <w:r>
        <w:rPr>
          <w:spacing w:val="40"/>
          <w:sz w:val="23"/>
        </w:rPr>
        <w:t xml:space="preserve"> </w:t>
      </w:r>
      <w:r>
        <w:rPr>
          <w:sz w:val="23"/>
        </w:rPr>
        <w:t>SLO</w:t>
      </w:r>
      <w:r>
        <w:rPr>
          <w:spacing w:val="40"/>
          <w:sz w:val="23"/>
        </w:rPr>
        <w:t xml:space="preserve"> </w:t>
      </w:r>
      <w:r>
        <w:rPr>
          <w:sz w:val="23"/>
        </w:rPr>
        <w:t>to</w:t>
      </w:r>
      <w:r>
        <w:rPr>
          <w:spacing w:val="40"/>
          <w:sz w:val="23"/>
        </w:rPr>
        <w:t xml:space="preserve"> </w:t>
      </w:r>
      <w:r>
        <w:rPr>
          <w:sz w:val="23"/>
        </w:rPr>
        <w:t>address</w:t>
      </w:r>
      <w:r>
        <w:rPr>
          <w:spacing w:val="40"/>
          <w:sz w:val="23"/>
        </w:rPr>
        <w:t xml:space="preserve"> </w:t>
      </w:r>
      <w:r>
        <w:rPr>
          <w:sz w:val="23"/>
        </w:rPr>
        <w:t>cultural</w:t>
      </w:r>
      <w:r>
        <w:rPr>
          <w:spacing w:val="40"/>
          <w:sz w:val="23"/>
        </w:rPr>
        <w:t xml:space="preserve"> </w:t>
      </w:r>
      <w:r>
        <w:rPr>
          <w:sz w:val="23"/>
        </w:rPr>
        <w:t>values,</w:t>
      </w:r>
      <w:r>
        <w:rPr>
          <w:spacing w:val="40"/>
          <w:sz w:val="23"/>
        </w:rPr>
        <w:t xml:space="preserve"> </w:t>
      </w:r>
      <w:r>
        <w:rPr>
          <w:sz w:val="23"/>
        </w:rPr>
        <w:t>noting</w:t>
      </w:r>
      <w:r>
        <w:rPr>
          <w:spacing w:val="40"/>
          <w:sz w:val="23"/>
        </w:rPr>
        <w:t xml:space="preserve"> </w:t>
      </w:r>
      <w:r>
        <w:rPr>
          <w:sz w:val="23"/>
        </w:rPr>
        <w:t>that:</w:t>
      </w:r>
    </w:p>
    <w:p w14:paraId="33A7B388" w14:textId="77777777" w:rsidR="00021792" w:rsidRDefault="00000000">
      <w:pPr>
        <w:pStyle w:val="ListParagraph"/>
        <w:numPr>
          <w:ilvl w:val="1"/>
          <w:numId w:val="14"/>
        </w:numPr>
        <w:tabs>
          <w:tab w:val="left" w:pos="1340"/>
          <w:tab w:val="left" w:pos="1341"/>
        </w:tabs>
        <w:spacing w:before="167"/>
        <w:ind w:left="1340"/>
        <w:rPr>
          <w:sz w:val="23"/>
        </w:rPr>
      </w:pPr>
      <w:r>
        <w:rPr>
          <w:sz w:val="23"/>
        </w:rPr>
        <w:t>The</w:t>
      </w:r>
      <w:r>
        <w:rPr>
          <w:spacing w:val="35"/>
          <w:sz w:val="23"/>
        </w:rPr>
        <w:t xml:space="preserve"> </w:t>
      </w:r>
      <w:r>
        <w:rPr>
          <w:sz w:val="23"/>
        </w:rPr>
        <w:t>Cultural</w:t>
      </w:r>
      <w:r>
        <w:rPr>
          <w:spacing w:val="38"/>
          <w:sz w:val="23"/>
        </w:rPr>
        <w:t xml:space="preserve"> </w:t>
      </w:r>
      <w:r>
        <w:rPr>
          <w:sz w:val="23"/>
        </w:rPr>
        <w:t>Values</w:t>
      </w:r>
      <w:r>
        <w:rPr>
          <w:spacing w:val="37"/>
          <w:sz w:val="23"/>
        </w:rPr>
        <w:t xml:space="preserve"> </w:t>
      </w:r>
      <w:r>
        <w:rPr>
          <w:sz w:val="23"/>
        </w:rPr>
        <w:t>Assessment</w:t>
      </w:r>
      <w:r>
        <w:rPr>
          <w:spacing w:val="38"/>
          <w:sz w:val="23"/>
        </w:rPr>
        <w:t xml:space="preserve"> </w:t>
      </w:r>
      <w:r>
        <w:rPr>
          <w:sz w:val="23"/>
        </w:rPr>
        <w:t>completed</w:t>
      </w:r>
      <w:r>
        <w:rPr>
          <w:spacing w:val="37"/>
          <w:sz w:val="23"/>
        </w:rPr>
        <w:t xml:space="preserve"> </w:t>
      </w:r>
      <w:r>
        <w:rPr>
          <w:sz w:val="23"/>
        </w:rPr>
        <w:t>for</w:t>
      </w:r>
      <w:r>
        <w:rPr>
          <w:spacing w:val="38"/>
          <w:sz w:val="23"/>
        </w:rPr>
        <w:t xml:space="preserve"> </w:t>
      </w:r>
      <w:r>
        <w:rPr>
          <w:sz w:val="23"/>
        </w:rPr>
        <w:t>the</w:t>
      </w:r>
      <w:r>
        <w:rPr>
          <w:spacing w:val="37"/>
          <w:sz w:val="23"/>
        </w:rPr>
        <w:t xml:space="preserve"> </w:t>
      </w:r>
      <w:r>
        <w:rPr>
          <w:sz w:val="23"/>
        </w:rPr>
        <w:t>Avalon</w:t>
      </w:r>
      <w:r>
        <w:rPr>
          <w:spacing w:val="38"/>
          <w:sz w:val="23"/>
        </w:rPr>
        <w:t xml:space="preserve"> </w:t>
      </w:r>
      <w:r>
        <w:rPr>
          <w:sz w:val="23"/>
        </w:rPr>
        <w:t>Corridor</w:t>
      </w:r>
      <w:r>
        <w:rPr>
          <w:spacing w:val="37"/>
          <w:sz w:val="23"/>
        </w:rPr>
        <w:t xml:space="preserve"> </w:t>
      </w:r>
      <w:r>
        <w:rPr>
          <w:sz w:val="23"/>
        </w:rPr>
        <w:t>Strategy</w:t>
      </w:r>
      <w:r>
        <w:rPr>
          <w:spacing w:val="38"/>
          <w:sz w:val="23"/>
        </w:rPr>
        <w:t xml:space="preserve"> </w:t>
      </w:r>
      <w:r>
        <w:rPr>
          <w:sz w:val="23"/>
        </w:rPr>
        <w:t>included</w:t>
      </w:r>
      <w:r>
        <w:rPr>
          <w:spacing w:val="38"/>
          <w:sz w:val="23"/>
        </w:rPr>
        <w:t xml:space="preserve"> </w:t>
      </w:r>
      <w:r>
        <w:rPr>
          <w:spacing w:val="-10"/>
          <w:sz w:val="23"/>
        </w:rPr>
        <w:t>a</w:t>
      </w:r>
    </w:p>
    <w:p w14:paraId="439F2566" w14:textId="77777777" w:rsidR="00021792" w:rsidRDefault="00000000">
      <w:pPr>
        <w:pStyle w:val="BodyText"/>
        <w:spacing w:before="61" w:line="295" w:lineRule="auto"/>
        <w:ind w:left="1340" w:right="910"/>
      </w:pPr>
      <w:r>
        <w:t>recommendation</w:t>
      </w:r>
      <w:r>
        <w:rPr>
          <w:spacing w:val="28"/>
        </w:rPr>
        <w:t xml:space="preserve"> </w:t>
      </w:r>
      <w:r>
        <w:t>from</w:t>
      </w:r>
      <w:r>
        <w:rPr>
          <w:spacing w:val="28"/>
        </w:rPr>
        <w:t xml:space="preserve"> </w:t>
      </w:r>
      <w:r>
        <w:t>the</w:t>
      </w:r>
      <w:r>
        <w:rPr>
          <w:spacing w:val="28"/>
        </w:rPr>
        <w:t xml:space="preserve"> </w:t>
      </w:r>
      <w:r>
        <w:t>WTOAC</w:t>
      </w:r>
      <w:r>
        <w:rPr>
          <w:spacing w:val="28"/>
        </w:rPr>
        <w:t xml:space="preserve"> </w:t>
      </w:r>
      <w:r>
        <w:t>to</w:t>
      </w:r>
      <w:r>
        <w:rPr>
          <w:spacing w:val="28"/>
        </w:rPr>
        <w:t xml:space="preserve"> </w:t>
      </w:r>
      <w:r>
        <w:t>look</w:t>
      </w:r>
      <w:r>
        <w:rPr>
          <w:spacing w:val="28"/>
        </w:rPr>
        <w:t xml:space="preserve"> </w:t>
      </w:r>
      <w:r>
        <w:t>at</w:t>
      </w:r>
      <w:r>
        <w:rPr>
          <w:spacing w:val="28"/>
        </w:rPr>
        <w:t xml:space="preserve"> </w:t>
      </w:r>
      <w:r>
        <w:t>extending</w:t>
      </w:r>
      <w:r>
        <w:rPr>
          <w:spacing w:val="28"/>
        </w:rPr>
        <w:t xml:space="preserve"> </w:t>
      </w:r>
      <w:r>
        <w:t>the</w:t>
      </w:r>
      <w:r>
        <w:rPr>
          <w:spacing w:val="28"/>
        </w:rPr>
        <w:t xml:space="preserve"> </w:t>
      </w:r>
      <w:r>
        <w:t>SLOs</w:t>
      </w:r>
      <w:r>
        <w:rPr>
          <w:spacing w:val="28"/>
        </w:rPr>
        <w:t xml:space="preserve"> </w:t>
      </w:r>
      <w:r>
        <w:t>for</w:t>
      </w:r>
      <w:r>
        <w:rPr>
          <w:spacing w:val="28"/>
        </w:rPr>
        <w:t xml:space="preserve"> </w:t>
      </w:r>
      <w:r>
        <w:t>the</w:t>
      </w:r>
      <w:r>
        <w:rPr>
          <w:spacing w:val="28"/>
        </w:rPr>
        <w:t xml:space="preserve"> </w:t>
      </w:r>
      <w:r>
        <w:t>You</w:t>
      </w:r>
      <w:r>
        <w:rPr>
          <w:spacing w:val="28"/>
        </w:rPr>
        <w:t xml:space="preserve"> </w:t>
      </w:r>
      <w:proofErr w:type="spellStart"/>
      <w:r>
        <w:t>Yangs</w:t>
      </w:r>
      <w:proofErr w:type="spellEnd"/>
      <w:r>
        <w:rPr>
          <w:spacing w:val="28"/>
        </w:rPr>
        <w:t xml:space="preserve"> </w:t>
      </w:r>
      <w:r>
        <w:t>(</w:t>
      </w:r>
      <w:proofErr w:type="spellStart"/>
      <w:r>
        <w:t>Wurdi</w:t>
      </w:r>
      <w:proofErr w:type="spellEnd"/>
      <w:r>
        <w:t xml:space="preserve"> </w:t>
      </w:r>
      <w:proofErr w:type="spellStart"/>
      <w:r>
        <w:t>Youang</w:t>
      </w:r>
      <w:proofErr w:type="spellEnd"/>
      <w:r>
        <w:t>) and Anakie Ranges.</w:t>
      </w:r>
    </w:p>
    <w:p w14:paraId="4B6A8E59" w14:textId="77777777" w:rsidR="00021792" w:rsidRDefault="00000000">
      <w:pPr>
        <w:pStyle w:val="ListParagraph"/>
        <w:numPr>
          <w:ilvl w:val="1"/>
          <w:numId w:val="14"/>
        </w:numPr>
        <w:tabs>
          <w:tab w:val="left" w:pos="1340"/>
          <w:tab w:val="left" w:pos="1341"/>
        </w:tabs>
        <w:spacing w:before="158"/>
        <w:ind w:left="1340"/>
        <w:rPr>
          <w:sz w:val="23"/>
        </w:rPr>
      </w:pPr>
      <w:r>
        <w:rPr>
          <w:sz w:val="23"/>
        </w:rPr>
        <w:t>This</w:t>
      </w:r>
      <w:r>
        <w:rPr>
          <w:spacing w:val="26"/>
          <w:sz w:val="23"/>
        </w:rPr>
        <w:t xml:space="preserve"> </w:t>
      </w:r>
      <w:r>
        <w:rPr>
          <w:sz w:val="23"/>
        </w:rPr>
        <w:t>request</w:t>
      </w:r>
      <w:r>
        <w:rPr>
          <w:spacing w:val="29"/>
          <w:sz w:val="23"/>
        </w:rPr>
        <w:t xml:space="preserve"> </w:t>
      </w:r>
      <w:r>
        <w:rPr>
          <w:sz w:val="23"/>
        </w:rPr>
        <w:t>is</w:t>
      </w:r>
      <w:r>
        <w:rPr>
          <w:spacing w:val="29"/>
          <w:sz w:val="23"/>
        </w:rPr>
        <w:t xml:space="preserve"> </w:t>
      </w:r>
      <w:r>
        <w:rPr>
          <w:sz w:val="23"/>
        </w:rPr>
        <w:t>influenced</w:t>
      </w:r>
      <w:r>
        <w:rPr>
          <w:spacing w:val="28"/>
          <w:sz w:val="23"/>
        </w:rPr>
        <w:t xml:space="preserve"> </w:t>
      </w:r>
      <w:r>
        <w:rPr>
          <w:sz w:val="23"/>
        </w:rPr>
        <w:t>by</w:t>
      </w:r>
      <w:r>
        <w:rPr>
          <w:spacing w:val="29"/>
          <w:sz w:val="23"/>
        </w:rPr>
        <w:t xml:space="preserve"> </w:t>
      </w:r>
      <w:r>
        <w:rPr>
          <w:sz w:val="23"/>
        </w:rPr>
        <w:t>current</w:t>
      </w:r>
      <w:r>
        <w:rPr>
          <w:spacing w:val="29"/>
          <w:sz w:val="23"/>
        </w:rPr>
        <w:t xml:space="preserve"> </w:t>
      </w:r>
      <w:r>
        <w:rPr>
          <w:sz w:val="23"/>
        </w:rPr>
        <w:t>work</w:t>
      </w:r>
      <w:r>
        <w:rPr>
          <w:spacing w:val="28"/>
          <w:sz w:val="23"/>
        </w:rPr>
        <w:t xml:space="preserve"> </w:t>
      </w:r>
      <w:r>
        <w:rPr>
          <w:sz w:val="23"/>
        </w:rPr>
        <w:t>of</w:t>
      </w:r>
      <w:r>
        <w:rPr>
          <w:spacing w:val="29"/>
          <w:sz w:val="23"/>
        </w:rPr>
        <w:t xml:space="preserve"> </w:t>
      </w:r>
      <w:r>
        <w:rPr>
          <w:sz w:val="23"/>
        </w:rPr>
        <w:t>DELWP,</w:t>
      </w:r>
      <w:r>
        <w:rPr>
          <w:spacing w:val="29"/>
          <w:sz w:val="23"/>
        </w:rPr>
        <w:t xml:space="preserve"> </w:t>
      </w:r>
      <w:r>
        <w:rPr>
          <w:sz w:val="23"/>
        </w:rPr>
        <w:t>which</w:t>
      </w:r>
      <w:r>
        <w:rPr>
          <w:spacing w:val="28"/>
          <w:sz w:val="23"/>
        </w:rPr>
        <w:t xml:space="preserve"> </w:t>
      </w:r>
      <w:r>
        <w:rPr>
          <w:sz w:val="23"/>
        </w:rPr>
        <w:t>is</w:t>
      </w:r>
      <w:r>
        <w:rPr>
          <w:spacing w:val="29"/>
          <w:sz w:val="23"/>
        </w:rPr>
        <w:t xml:space="preserve"> </w:t>
      </w:r>
      <w:r>
        <w:rPr>
          <w:sz w:val="23"/>
        </w:rPr>
        <w:t>considering</w:t>
      </w:r>
      <w:r>
        <w:rPr>
          <w:spacing w:val="29"/>
          <w:sz w:val="23"/>
        </w:rPr>
        <w:t xml:space="preserve"> </w:t>
      </w:r>
      <w:r>
        <w:rPr>
          <w:sz w:val="23"/>
        </w:rPr>
        <w:t>the</w:t>
      </w:r>
      <w:r>
        <w:rPr>
          <w:spacing w:val="29"/>
          <w:sz w:val="23"/>
        </w:rPr>
        <w:t xml:space="preserve"> </w:t>
      </w:r>
      <w:proofErr w:type="gramStart"/>
      <w:r>
        <w:rPr>
          <w:spacing w:val="-2"/>
          <w:sz w:val="23"/>
        </w:rPr>
        <w:t>purpose</w:t>
      </w:r>
      <w:proofErr w:type="gramEnd"/>
    </w:p>
    <w:p w14:paraId="51E3D36F" w14:textId="77777777" w:rsidR="00021792" w:rsidRDefault="00000000">
      <w:pPr>
        <w:pStyle w:val="BodyText"/>
        <w:spacing w:before="61" w:line="295" w:lineRule="auto"/>
        <w:ind w:left="1340" w:right="910"/>
      </w:pPr>
      <w:r>
        <w:t>and</w:t>
      </w:r>
      <w:r>
        <w:rPr>
          <w:spacing w:val="30"/>
        </w:rPr>
        <w:t xml:space="preserve"> </w:t>
      </w:r>
      <w:r>
        <w:t>use</w:t>
      </w:r>
      <w:r>
        <w:rPr>
          <w:spacing w:val="30"/>
        </w:rPr>
        <w:t xml:space="preserve"> </w:t>
      </w:r>
      <w:r>
        <w:t>of</w:t>
      </w:r>
      <w:r>
        <w:rPr>
          <w:spacing w:val="30"/>
        </w:rPr>
        <w:t xml:space="preserve"> </w:t>
      </w:r>
      <w:r>
        <w:t>SLOs</w:t>
      </w:r>
      <w:r>
        <w:rPr>
          <w:spacing w:val="30"/>
        </w:rPr>
        <w:t xml:space="preserve"> </w:t>
      </w:r>
      <w:r>
        <w:t>on</w:t>
      </w:r>
      <w:r>
        <w:rPr>
          <w:spacing w:val="30"/>
        </w:rPr>
        <w:t xml:space="preserve"> </w:t>
      </w:r>
      <w:proofErr w:type="gramStart"/>
      <w:r>
        <w:t>a</w:t>
      </w:r>
      <w:r>
        <w:rPr>
          <w:spacing w:val="30"/>
        </w:rPr>
        <w:t xml:space="preserve"> </w:t>
      </w:r>
      <w:r>
        <w:t>number</w:t>
      </w:r>
      <w:r>
        <w:rPr>
          <w:spacing w:val="30"/>
        </w:rPr>
        <w:t xml:space="preserve"> </w:t>
      </w:r>
      <w:r>
        <w:t>of</w:t>
      </w:r>
      <w:proofErr w:type="gramEnd"/>
      <w:r>
        <w:rPr>
          <w:spacing w:val="30"/>
        </w:rPr>
        <w:t xml:space="preserve"> </w:t>
      </w:r>
      <w:r>
        <w:t>fronts,</w:t>
      </w:r>
      <w:r>
        <w:rPr>
          <w:spacing w:val="30"/>
        </w:rPr>
        <w:t xml:space="preserve"> </w:t>
      </w:r>
      <w:r>
        <w:t>including</w:t>
      </w:r>
      <w:r>
        <w:rPr>
          <w:spacing w:val="30"/>
        </w:rPr>
        <w:t xml:space="preserve"> </w:t>
      </w:r>
      <w:r>
        <w:t>whether</w:t>
      </w:r>
      <w:r>
        <w:rPr>
          <w:spacing w:val="30"/>
        </w:rPr>
        <w:t xml:space="preserve"> </w:t>
      </w:r>
      <w:r>
        <w:t>SLOs</w:t>
      </w:r>
      <w:r>
        <w:rPr>
          <w:spacing w:val="30"/>
        </w:rPr>
        <w:t xml:space="preserve"> </w:t>
      </w:r>
      <w:r>
        <w:t>are</w:t>
      </w:r>
      <w:r>
        <w:rPr>
          <w:spacing w:val="30"/>
        </w:rPr>
        <w:t xml:space="preserve"> </w:t>
      </w:r>
      <w:r>
        <w:t>an</w:t>
      </w:r>
      <w:r>
        <w:rPr>
          <w:spacing w:val="30"/>
        </w:rPr>
        <w:t xml:space="preserve"> </w:t>
      </w:r>
      <w:r>
        <w:t>appropriate</w:t>
      </w:r>
      <w:r>
        <w:rPr>
          <w:spacing w:val="30"/>
        </w:rPr>
        <w:t xml:space="preserve"> </w:t>
      </w:r>
      <w:r>
        <w:t>tool</w:t>
      </w:r>
      <w:r>
        <w:rPr>
          <w:spacing w:val="30"/>
        </w:rPr>
        <w:t xml:space="preserve"> </w:t>
      </w:r>
      <w:r>
        <w:t>for protecting cultural heritage.</w:t>
      </w:r>
    </w:p>
    <w:p w14:paraId="2C3320C4" w14:textId="77777777" w:rsidR="00021792" w:rsidRDefault="00000000">
      <w:pPr>
        <w:pStyle w:val="ListParagraph"/>
        <w:numPr>
          <w:ilvl w:val="0"/>
          <w:numId w:val="14"/>
        </w:numPr>
        <w:tabs>
          <w:tab w:val="left" w:pos="1114"/>
          <w:tab w:val="left" w:pos="1115"/>
        </w:tabs>
        <w:spacing w:before="109"/>
        <w:ind w:left="1114" w:hanging="568"/>
        <w:jc w:val="left"/>
        <w:rPr>
          <w:sz w:val="23"/>
        </w:rPr>
      </w:pPr>
      <w:proofErr w:type="spellStart"/>
      <w:r>
        <w:rPr>
          <w:sz w:val="23"/>
        </w:rPr>
        <w:t>CoGG</w:t>
      </w:r>
      <w:proofErr w:type="spellEnd"/>
      <w:r>
        <w:rPr>
          <w:spacing w:val="25"/>
          <w:sz w:val="23"/>
        </w:rPr>
        <w:t xml:space="preserve"> </w:t>
      </w:r>
      <w:r>
        <w:rPr>
          <w:sz w:val="23"/>
        </w:rPr>
        <w:t>and</w:t>
      </w:r>
      <w:r>
        <w:rPr>
          <w:spacing w:val="26"/>
          <w:sz w:val="23"/>
        </w:rPr>
        <w:t xml:space="preserve"> </w:t>
      </w:r>
      <w:r>
        <w:rPr>
          <w:sz w:val="23"/>
        </w:rPr>
        <w:t>WCC</w:t>
      </w:r>
      <w:r>
        <w:rPr>
          <w:spacing w:val="25"/>
          <w:sz w:val="23"/>
        </w:rPr>
        <w:t xml:space="preserve"> </w:t>
      </w:r>
      <w:r>
        <w:rPr>
          <w:sz w:val="23"/>
        </w:rPr>
        <w:t>to</w:t>
      </w:r>
      <w:r>
        <w:rPr>
          <w:spacing w:val="26"/>
          <w:sz w:val="23"/>
        </w:rPr>
        <w:t xml:space="preserve"> </w:t>
      </w:r>
      <w:r>
        <w:rPr>
          <w:sz w:val="23"/>
        </w:rPr>
        <w:t>advocate</w:t>
      </w:r>
      <w:r>
        <w:rPr>
          <w:spacing w:val="26"/>
          <w:sz w:val="23"/>
        </w:rPr>
        <w:t xml:space="preserve"> </w:t>
      </w:r>
      <w:r>
        <w:rPr>
          <w:sz w:val="23"/>
        </w:rPr>
        <w:t>to</w:t>
      </w:r>
      <w:r>
        <w:rPr>
          <w:spacing w:val="25"/>
          <w:sz w:val="23"/>
        </w:rPr>
        <w:t xml:space="preserve"> </w:t>
      </w:r>
      <w:r>
        <w:rPr>
          <w:sz w:val="23"/>
        </w:rPr>
        <w:t>CCMA,</w:t>
      </w:r>
      <w:r>
        <w:rPr>
          <w:spacing w:val="26"/>
          <w:sz w:val="23"/>
        </w:rPr>
        <w:t xml:space="preserve"> </w:t>
      </w:r>
      <w:r>
        <w:rPr>
          <w:sz w:val="23"/>
        </w:rPr>
        <w:t>Melbourne</w:t>
      </w:r>
      <w:r>
        <w:rPr>
          <w:spacing w:val="25"/>
          <w:sz w:val="23"/>
        </w:rPr>
        <w:t xml:space="preserve"> </w:t>
      </w:r>
      <w:r>
        <w:rPr>
          <w:sz w:val="23"/>
        </w:rPr>
        <w:t>Water</w:t>
      </w:r>
      <w:r>
        <w:rPr>
          <w:spacing w:val="26"/>
          <w:sz w:val="23"/>
        </w:rPr>
        <w:t xml:space="preserve"> </w:t>
      </w:r>
      <w:r>
        <w:rPr>
          <w:sz w:val="23"/>
        </w:rPr>
        <w:t>and</w:t>
      </w:r>
      <w:r>
        <w:rPr>
          <w:spacing w:val="26"/>
          <w:sz w:val="23"/>
        </w:rPr>
        <w:t xml:space="preserve"> </w:t>
      </w:r>
      <w:r>
        <w:rPr>
          <w:sz w:val="23"/>
        </w:rPr>
        <w:t>Barwon</w:t>
      </w:r>
      <w:r>
        <w:rPr>
          <w:spacing w:val="25"/>
          <w:sz w:val="23"/>
        </w:rPr>
        <w:t xml:space="preserve"> </w:t>
      </w:r>
      <w:r>
        <w:rPr>
          <w:sz w:val="23"/>
        </w:rPr>
        <w:t>Water</w:t>
      </w:r>
      <w:r>
        <w:rPr>
          <w:spacing w:val="26"/>
          <w:sz w:val="23"/>
        </w:rPr>
        <w:t xml:space="preserve"> </w:t>
      </w:r>
      <w:r>
        <w:rPr>
          <w:sz w:val="23"/>
        </w:rPr>
        <w:t>to</w:t>
      </w:r>
      <w:r>
        <w:rPr>
          <w:spacing w:val="26"/>
          <w:sz w:val="23"/>
        </w:rPr>
        <w:t xml:space="preserve"> </w:t>
      </w:r>
      <w:proofErr w:type="gramStart"/>
      <w:r>
        <w:rPr>
          <w:spacing w:val="-2"/>
          <w:sz w:val="23"/>
        </w:rPr>
        <w:t>improve</w:t>
      </w:r>
      <w:proofErr w:type="gramEnd"/>
    </w:p>
    <w:p w14:paraId="407CD812" w14:textId="77777777" w:rsidR="00021792" w:rsidRDefault="00000000">
      <w:pPr>
        <w:pStyle w:val="BodyText"/>
        <w:spacing w:before="61" w:line="295" w:lineRule="auto"/>
        <w:ind w:left="1114" w:right="910"/>
      </w:pPr>
      <w:r>
        <w:t>catchment</w:t>
      </w:r>
      <w:r>
        <w:rPr>
          <w:spacing w:val="40"/>
        </w:rPr>
        <w:t xml:space="preserve"> </w:t>
      </w:r>
      <w:r>
        <w:t>health</w:t>
      </w:r>
      <w:r>
        <w:rPr>
          <w:spacing w:val="40"/>
        </w:rPr>
        <w:t xml:space="preserve"> </w:t>
      </w:r>
      <w:r>
        <w:t>through</w:t>
      </w:r>
      <w:r>
        <w:rPr>
          <w:spacing w:val="40"/>
        </w:rPr>
        <w:t xml:space="preserve"> </w:t>
      </w:r>
      <w:r>
        <w:t>relevant</w:t>
      </w:r>
      <w:r>
        <w:rPr>
          <w:spacing w:val="40"/>
        </w:rPr>
        <w:t xml:space="preserve"> </w:t>
      </w:r>
      <w:r>
        <w:t>IWM</w:t>
      </w:r>
      <w:r>
        <w:rPr>
          <w:spacing w:val="40"/>
        </w:rPr>
        <w:t xml:space="preserve"> </w:t>
      </w:r>
      <w:r>
        <w:t>Forums,</w:t>
      </w:r>
      <w:r>
        <w:rPr>
          <w:spacing w:val="40"/>
        </w:rPr>
        <w:t xml:space="preserve"> </w:t>
      </w:r>
      <w:r>
        <w:t>including</w:t>
      </w:r>
      <w:r>
        <w:rPr>
          <w:spacing w:val="40"/>
        </w:rPr>
        <w:t xml:space="preserve"> </w:t>
      </w:r>
      <w:r>
        <w:t>returning</w:t>
      </w:r>
      <w:r>
        <w:rPr>
          <w:spacing w:val="40"/>
        </w:rPr>
        <w:t xml:space="preserve"> </w:t>
      </w:r>
      <w:r>
        <w:t>environmental</w:t>
      </w:r>
      <w:r>
        <w:rPr>
          <w:spacing w:val="40"/>
        </w:rPr>
        <w:t xml:space="preserve"> </w:t>
      </w:r>
      <w:r>
        <w:t>flows</w:t>
      </w:r>
      <w:r>
        <w:rPr>
          <w:spacing w:val="40"/>
        </w:rPr>
        <w:t xml:space="preserve"> </w:t>
      </w:r>
      <w:r>
        <w:t>and creating wildlife corridor through to WTP.</w:t>
      </w:r>
    </w:p>
    <w:p w14:paraId="1079EE5A" w14:textId="77777777" w:rsidR="00021792" w:rsidRDefault="00000000">
      <w:pPr>
        <w:pStyle w:val="ListParagraph"/>
        <w:numPr>
          <w:ilvl w:val="0"/>
          <w:numId w:val="14"/>
        </w:numPr>
        <w:tabs>
          <w:tab w:val="left" w:pos="1114"/>
          <w:tab w:val="left" w:pos="1115"/>
        </w:tabs>
        <w:spacing w:before="109" w:line="285" w:lineRule="auto"/>
        <w:ind w:left="1114" w:right="1330"/>
        <w:jc w:val="left"/>
        <w:rPr>
          <w:sz w:val="23"/>
        </w:rPr>
      </w:pPr>
      <w:proofErr w:type="spellStart"/>
      <w:r>
        <w:rPr>
          <w:sz w:val="23"/>
        </w:rPr>
        <w:t>CoGG</w:t>
      </w:r>
      <w:proofErr w:type="spellEnd"/>
      <w:r>
        <w:rPr>
          <w:spacing w:val="37"/>
          <w:sz w:val="23"/>
        </w:rPr>
        <w:t xml:space="preserve"> </w:t>
      </w:r>
      <w:r>
        <w:rPr>
          <w:sz w:val="23"/>
        </w:rPr>
        <w:t>and</w:t>
      </w:r>
      <w:r>
        <w:rPr>
          <w:spacing w:val="37"/>
          <w:sz w:val="23"/>
        </w:rPr>
        <w:t xml:space="preserve"> </w:t>
      </w:r>
      <w:r>
        <w:rPr>
          <w:sz w:val="23"/>
        </w:rPr>
        <w:t>WCC</w:t>
      </w:r>
      <w:r>
        <w:rPr>
          <w:spacing w:val="37"/>
          <w:sz w:val="23"/>
        </w:rPr>
        <w:t xml:space="preserve"> </w:t>
      </w:r>
      <w:r>
        <w:rPr>
          <w:sz w:val="23"/>
        </w:rPr>
        <w:t>to</w:t>
      </w:r>
      <w:r>
        <w:rPr>
          <w:spacing w:val="37"/>
          <w:sz w:val="23"/>
        </w:rPr>
        <w:t xml:space="preserve"> </w:t>
      </w:r>
      <w:r>
        <w:rPr>
          <w:sz w:val="23"/>
        </w:rPr>
        <w:t>confirm</w:t>
      </w:r>
      <w:r>
        <w:rPr>
          <w:spacing w:val="37"/>
          <w:sz w:val="23"/>
        </w:rPr>
        <w:t xml:space="preserve"> </w:t>
      </w:r>
      <w:r>
        <w:rPr>
          <w:sz w:val="23"/>
        </w:rPr>
        <w:t>alternate</w:t>
      </w:r>
      <w:r>
        <w:rPr>
          <w:spacing w:val="37"/>
          <w:sz w:val="23"/>
        </w:rPr>
        <w:t xml:space="preserve"> </w:t>
      </w:r>
      <w:r>
        <w:rPr>
          <w:sz w:val="23"/>
        </w:rPr>
        <w:t>water</w:t>
      </w:r>
      <w:r>
        <w:rPr>
          <w:spacing w:val="37"/>
          <w:sz w:val="23"/>
        </w:rPr>
        <w:t xml:space="preserve"> </w:t>
      </w:r>
      <w:r>
        <w:rPr>
          <w:sz w:val="23"/>
        </w:rPr>
        <w:t>supply</w:t>
      </w:r>
      <w:r>
        <w:rPr>
          <w:spacing w:val="37"/>
          <w:sz w:val="23"/>
        </w:rPr>
        <w:t xml:space="preserve"> </w:t>
      </w:r>
      <w:r>
        <w:rPr>
          <w:sz w:val="23"/>
        </w:rPr>
        <w:t>opportunities</w:t>
      </w:r>
      <w:r>
        <w:rPr>
          <w:spacing w:val="37"/>
          <w:sz w:val="23"/>
        </w:rPr>
        <w:t xml:space="preserve"> </w:t>
      </w:r>
      <w:r>
        <w:rPr>
          <w:sz w:val="23"/>
        </w:rPr>
        <w:t>for</w:t>
      </w:r>
      <w:r>
        <w:rPr>
          <w:spacing w:val="37"/>
          <w:sz w:val="23"/>
        </w:rPr>
        <w:t xml:space="preserve"> </w:t>
      </w:r>
      <w:r>
        <w:rPr>
          <w:sz w:val="23"/>
        </w:rPr>
        <w:t>the</w:t>
      </w:r>
      <w:r>
        <w:rPr>
          <w:spacing w:val="37"/>
          <w:sz w:val="23"/>
        </w:rPr>
        <w:t xml:space="preserve"> </w:t>
      </w:r>
      <w:r>
        <w:rPr>
          <w:sz w:val="23"/>
        </w:rPr>
        <w:t>Avalon</w:t>
      </w:r>
      <w:r>
        <w:rPr>
          <w:spacing w:val="37"/>
          <w:sz w:val="23"/>
        </w:rPr>
        <w:t xml:space="preserve"> </w:t>
      </w:r>
      <w:r>
        <w:rPr>
          <w:sz w:val="23"/>
        </w:rPr>
        <w:t>Corridor</w:t>
      </w:r>
      <w:r>
        <w:rPr>
          <w:spacing w:val="37"/>
          <w:sz w:val="23"/>
        </w:rPr>
        <w:t xml:space="preserve"> </w:t>
      </w:r>
      <w:r>
        <w:rPr>
          <w:sz w:val="23"/>
        </w:rPr>
        <w:t>region, such</w:t>
      </w:r>
      <w:r>
        <w:rPr>
          <w:spacing w:val="40"/>
          <w:sz w:val="23"/>
        </w:rPr>
        <w:t xml:space="preserve"> </w:t>
      </w:r>
      <w:r>
        <w:rPr>
          <w:sz w:val="23"/>
        </w:rPr>
        <w:t>as</w:t>
      </w:r>
      <w:r>
        <w:rPr>
          <w:spacing w:val="40"/>
          <w:sz w:val="23"/>
        </w:rPr>
        <w:t xml:space="preserve"> </w:t>
      </w:r>
      <w:r>
        <w:rPr>
          <w:sz w:val="23"/>
        </w:rPr>
        <w:t>through</w:t>
      </w:r>
      <w:r>
        <w:rPr>
          <w:spacing w:val="40"/>
          <w:sz w:val="23"/>
        </w:rPr>
        <w:t xml:space="preserve"> </w:t>
      </w:r>
      <w:r>
        <w:rPr>
          <w:sz w:val="23"/>
        </w:rPr>
        <w:t>development</w:t>
      </w:r>
      <w:r>
        <w:rPr>
          <w:spacing w:val="40"/>
          <w:sz w:val="23"/>
        </w:rPr>
        <w:t xml:space="preserve"> </w:t>
      </w:r>
      <w:r>
        <w:rPr>
          <w:sz w:val="23"/>
        </w:rPr>
        <w:t>of</w:t>
      </w:r>
      <w:r>
        <w:rPr>
          <w:spacing w:val="40"/>
          <w:sz w:val="23"/>
        </w:rPr>
        <w:t xml:space="preserve"> </w:t>
      </w:r>
      <w:r>
        <w:rPr>
          <w:sz w:val="23"/>
        </w:rPr>
        <w:t>Integrated</w:t>
      </w:r>
      <w:r>
        <w:rPr>
          <w:spacing w:val="40"/>
          <w:sz w:val="23"/>
        </w:rPr>
        <w:t xml:space="preserve"> </w:t>
      </w:r>
      <w:r>
        <w:rPr>
          <w:sz w:val="23"/>
        </w:rPr>
        <w:t>Water</w:t>
      </w:r>
      <w:r>
        <w:rPr>
          <w:spacing w:val="40"/>
          <w:sz w:val="23"/>
        </w:rPr>
        <w:t xml:space="preserve"> </w:t>
      </w:r>
      <w:r>
        <w:rPr>
          <w:sz w:val="23"/>
        </w:rPr>
        <w:t>Management</w:t>
      </w:r>
      <w:r>
        <w:rPr>
          <w:spacing w:val="40"/>
          <w:sz w:val="23"/>
        </w:rPr>
        <w:t xml:space="preserve"> </w:t>
      </w:r>
      <w:r>
        <w:rPr>
          <w:sz w:val="23"/>
        </w:rPr>
        <w:t>(IWM)</w:t>
      </w:r>
      <w:r>
        <w:rPr>
          <w:spacing w:val="40"/>
          <w:sz w:val="23"/>
        </w:rPr>
        <w:t xml:space="preserve"> </w:t>
      </w:r>
      <w:r>
        <w:rPr>
          <w:sz w:val="23"/>
        </w:rPr>
        <w:t>plans</w:t>
      </w:r>
      <w:r>
        <w:rPr>
          <w:spacing w:val="40"/>
          <w:sz w:val="23"/>
        </w:rPr>
        <w:t xml:space="preserve"> </w:t>
      </w:r>
      <w:r>
        <w:rPr>
          <w:sz w:val="23"/>
        </w:rPr>
        <w:t>with</w:t>
      </w:r>
      <w:r>
        <w:rPr>
          <w:spacing w:val="40"/>
          <w:sz w:val="23"/>
        </w:rPr>
        <w:t xml:space="preserve"> </w:t>
      </w:r>
      <w:proofErr w:type="gramStart"/>
      <w:r>
        <w:rPr>
          <w:sz w:val="23"/>
        </w:rPr>
        <w:t>relevant</w:t>
      </w:r>
      <w:proofErr w:type="gramEnd"/>
    </w:p>
    <w:p w14:paraId="30B9B4EF" w14:textId="77777777" w:rsidR="00021792" w:rsidRDefault="00000000">
      <w:pPr>
        <w:pStyle w:val="BodyText"/>
        <w:spacing w:before="11" w:line="295" w:lineRule="auto"/>
        <w:ind w:left="1114" w:right="910"/>
      </w:pPr>
      <w:r>
        <w:t>stakeholders</w:t>
      </w:r>
      <w:r>
        <w:rPr>
          <w:spacing w:val="40"/>
        </w:rPr>
        <w:t xml:space="preserve"> </w:t>
      </w:r>
      <w:r>
        <w:t>(</w:t>
      </w:r>
      <w:proofErr w:type="gramStart"/>
      <w:r>
        <w:t>e.g.</w:t>
      </w:r>
      <w:proofErr w:type="gramEnd"/>
      <w:r>
        <w:rPr>
          <w:spacing w:val="40"/>
        </w:rPr>
        <w:t xml:space="preserve"> </w:t>
      </w:r>
      <w:r>
        <w:t>Melbourne</w:t>
      </w:r>
      <w:r>
        <w:rPr>
          <w:spacing w:val="40"/>
        </w:rPr>
        <w:t xml:space="preserve"> </w:t>
      </w:r>
      <w:r>
        <w:t>Water,</w:t>
      </w:r>
      <w:r>
        <w:rPr>
          <w:spacing w:val="40"/>
        </w:rPr>
        <w:t xml:space="preserve"> </w:t>
      </w:r>
      <w:r>
        <w:t>Barwon</w:t>
      </w:r>
      <w:r>
        <w:rPr>
          <w:spacing w:val="40"/>
        </w:rPr>
        <w:t xml:space="preserve"> </w:t>
      </w:r>
      <w:r>
        <w:t>Water</w:t>
      </w:r>
      <w:r>
        <w:rPr>
          <w:spacing w:val="40"/>
        </w:rPr>
        <w:t xml:space="preserve"> </w:t>
      </w:r>
      <w:r>
        <w:t>and</w:t>
      </w:r>
      <w:r>
        <w:rPr>
          <w:spacing w:val="40"/>
        </w:rPr>
        <w:t xml:space="preserve"> </w:t>
      </w:r>
      <w:r>
        <w:t>Greater</w:t>
      </w:r>
      <w:r>
        <w:rPr>
          <w:spacing w:val="40"/>
        </w:rPr>
        <w:t xml:space="preserve"> </w:t>
      </w:r>
      <w:r>
        <w:t>Western</w:t>
      </w:r>
      <w:r>
        <w:rPr>
          <w:spacing w:val="40"/>
        </w:rPr>
        <w:t xml:space="preserve"> </w:t>
      </w:r>
      <w:r>
        <w:t>Water),</w:t>
      </w:r>
      <w:r>
        <w:rPr>
          <w:spacing w:val="40"/>
        </w:rPr>
        <w:t xml:space="preserve"> </w:t>
      </w:r>
      <w:r>
        <w:t>in</w:t>
      </w:r>
      <w:r>
        <w:rPr>
          <w:spacing w:val="40"/>
        </w:rPr>
        <w:t xml:space="preserve"> </w:t>
      </w:r>
      <w:r>
        <w:t>consultation with relevant IWM Forums.</w:t>
      </w:r>
    </w:p>
    <w:p w14:paraId="5F5EFE2D" w14:textId="77777777" w:rsidR="00021792" w:rsidRDefault="00021792">
      <w:pPr>
        <w:spacing w:line="295" w:lineRule="auto"/>
        <w:sectPr w:rsidR="00021792">
          <w:type w:val="continuous"/>
          <w:pgSz w:w="23820" w:h="16840" w:orient="landscape"/>
          <w:pgMar w:top="1920" w:right="0" w:bottom="280" w:left="80" w:header="0" w:footer="518" w:gutter="0"/>
          <w:cols w:num="2" w:space="720" w:equalWidth="0">
            <w:col w:w="11522" w:space="40"/>
            <w:col w:w="12178"/>
          </w:cols>
        </w:sectPr>
      </w:pPr>
    </w:p>
    <w:p w14:paraId="5A49FDE1" w14:textId="77777777" w:rsidR="00021792" w:rsidRDefault="00000000">
      <w:pPr>
        <w:pStyle w:val="Heading3"/>
        <w:rPr>
          <w:u w:val="none"/>
        </w:rPr>
      </w:pPr>
      <w:r>
        <w:rPr>
          <w:color w:val="003263"/>
          <w:spacing w:val="29"/>
          <w:u w:color="003263"/>
        </w:rPr>
        <w:lastRenderedPageBreak/>
        <w:t>16.2</w:t>
      </w:r>
    </w:p>
    <w:p w14:paraId="639D9267" w14:textId="77777777" w:rsidR="00021792" w:rsidRDefault="00021792">
      <w:pPr>
        <w:pStyle w:val="BodyText"/>
        <w:rPr>
          <w:rFonts w:ascii="Calibri"/>
          <w:b/>
          <w:sz w:val="20"/>
        </w:rPr>
      </w:pPr>
    </w:p>
    <w:p w14:paraId="2F066850" w14:textId="77777777" w:rsidR="00021792" w:rsidRDefault="00021792">
      <w:pPr>
        <w:pStyle w:val="BodyText"/>
        <w:rPr>
          <w:rFonts w:ascii="Calibri"/>
          <w:b/>
          <w:sz w:val="20"/>
        </w:rPr>
      </w:pPr>
    </w:p>
    <w:p w14:paraId="23DC984F" w14:textId="77777777" w:rsidR="00021792" w:rsidRDefault="00021792">
      <w:pPr>
        <w:pStyle w:val="BodyText"/>
        <w:rPr>
          <w:rFonts w:ascii="Calibri"/>
          <w:b/>
          <w:sz w:val="20"/>
        </w:rPr>
      </w:pPr>
    </w:p>
    <w:p w14:paraId="60CBE0F8" w14:textId="77777777" w:rsidR="00021792" w:rsidRDefault="00021792">
      <w:pPr>
        <w:pStyle w:val="BodyText"/>
        <w:rPr>
          <w:rFonts w:ascii="Calibri"/>
          <w:b/>
          <w:sz w:val="20"/>
        </w:rPr>
      </w:pPr>
    </w:p>
    <w:p w14:paraId="088274DF" w14:textId="77777777" w:rsidR="00021792" w:rsidRDefault="00021792">
      <w:pPr>
        <w:pStyle w:val="BodyText"/>
        <w:rPr>
          <w:rFonts w:ascii="Calibri"/>
          <w:b/>
          <w:sz w:val="20"/>
        </w:rPr>
      </w:pPr>
    </w:p>
    <w:p w14:paraId="0FCA3C46" w14:textId="77777777" w:rsidR="00021792" w:rsidRDefault="00021792">
      <w:pPr>
        <w:pStyle w:val="BodyText"/>
        <w:rPr>
          <w:rFonts w:ascii="Calibri"/>
          <w:b/>
          <w:sz w:val="20"/>
        </w:rPr>
      </w:pPr>
    </w:p>
    <w:p w14:paraId="5C76F1D1" w14:textId="77777777" w:rsidR="00021792" w:rsidRDefault="00021792">
      <w:pPr>
        <w:rPr>
          <w:rFonts w:ascii="Calibri"/>
          <w:sz w:val="20"/>
        </w:rPr>
        <w:sectPr w:rsidR="00021792">
          <w:footerReference w:type="even" r:id="rId143"/>
          <w:footerReference w:type="default" r:id="rId144"/>
          <w:pgSz w:w="23820" w:h="16840" w:orient="landscape"/>
          <w:pgMar w:top="1040" w:right="0" w:bottom="700" w:left="80" w:header="0" w:footer="510" w:gutter="0"/>
          <w:cols w:space="720"/>
        </w:sectPr>
      </w:pPr>
    </w:p>
    <w:p w14:paraId="5A27B518" w14:textId="77777777" w:rsidR="00021792" w:rsidRDefault="00000000">
      <w:pPr>
        <w:spacing w:before="132"/>
        <w:ind w:left="1059"/>
        <w:rPr>
          <w:rFonts w:ascii="Calibri"/>
          <w:b/>
          <w:sz w:val="28"/>
        </w:rPr>
      </w:pPr>
      <w:r>
        <w:rPr>
          <w:rFonts w:ascii="Calibri"/>
          <w:b/>
          <w:color w:val="003263"/>
          <w:spacing w:val="18"/>
          <w:sz w:val="28"/>
        </w:rPr>
        <w:t>MEDIUM</w:t>
      </w:r>
      <w:r>
        <w:rPr>
          <w:rFonts w:ascii="Calibri"/>
          <w:b/>
          <w:color w:val="003263"/>
          <w:spacing w:val="38"/>
          <w:sz w:val="28"/>
        </w:rPr>
        <w:t xml:space="preserve"> </w:t>
      </w:r>
      <w:r>
        <w:rPr>
          <w:rFonts w:ascii="Calibri"/>
          <w:b/>
          <w:color w:val="003263"/>
          <w:spacing w:val="16"/>
          <w:sz w:val="28"/>
        </w:rPr>
        <w:t>TERM</w:t>
      </w:r>
      <w:r>
        <w:rPr>
          <w:rFonts w:ascii="Calibri"/>
          <w:b/>
          <w:color w:val="003263"/>
          <w:spacing w:val="32"/>
          <w:sz w:val="28"/>
        </w:rPr>
        <w:t xml:space="preserve"> </w:t>
      </w:r>
      <w:r>
        <w:rPr>
          <w:rFonts w:ascii="Calibri"/>
          <w:b/>
          <w:color w:val="003263"/>
          <w:spacing w:val="11"/>
          <w:sz w:val="28"/>
        </w:rPr>
        <w:t>(5-</w:t>
      </w:r>
      <w:r>
        <w:rPr>
          <w:rFonts w:ascii="Calibri"/>
          <w:b/>
          <w:color w:val="003263"/>
          <w:sz w:val="28"/>
        </w:rPr>
        <w:t>10</w:t>
      </w:r>
      <w:r>
        <w:rPr>
          <w:rFonts w:ascii="Calibri"/>
          <w:b/>
          <w:color w:val="003263"/>
          <w:spacing w:val="32"/>
          <w:sz w:val="28"/>
        </w:rPr>
        <w:t xml:space="preserve"> </w:t>
      </w:r>
      <w:r>
        <w:rPr>
          <w:rFonts w:ascii="Calibri"/>
          <w:b/>
          <w:color w:val="003263"/>
          <w:spacing w:val="13"/>
          <w:sz w:val="28"/>
        </w:rPr>
        <w:t>YEARS):</w:t>
      </w:r>
    </w:p>
    <w:p w14:paraId="405B2F36" w14:textId="77777777" w:rsidR="00021792" w:rsidRDefault="00000000">
      <w:pPr>
        <w:pStyle w:val="ListParagraph"/>
        <w:numPr>
          <w:ilvl w:val="0"/>
          <w:numId w:val="14"/>
        </w:numPr>
        <w:tabs>
          <w:tab w:val="left" w:pos="1620"/>
          <w:tab w:val="left" w:pos="1621"/>
        </w:tabs>
        <w:spacing w:before="150" w:line="285" w:lineRule="auto"/>
        <w:ind w:right="204"/>
        <w:jc w:val="left"/>
        <w:rPr>
          <w:sz w:val="23"/>
        </w:rPr>
      </w:pPr>
      <w:proofErr w:type="spellStart"/>
      <w:r>
        <w:rPr>
          <w:sz w:val="23"/>
        </w:rPr>
        <w:t>CoGG</w:t>
      </w:r>
      <w:proofErr w:type="spellEnd"/>
      <w:r>
        <w:rPr>
          <w:spacing w:val="37"/>
          <w:sz w:val="23"/>
        </w:rPr>
        <w:t xml:space="preserve"> </w:t>
      </w:r>
      <w:r>
        <w:rPr>
          <w:sz w:val="23"/>
        </w:rPr>
        <w:t>and</w:t>
      </w:r>
      <w:r>
        <w:rPr>
          <w:spacing w:val="37"/>
          <w:sz w:val="23"/>
        </w:rPr>
        <w:t xml:space="preserve"> </w:t>
      </w:r>
      <w:r>
        <w:rPr>
          <w:sz w:val="23"/>
        </w:rPr>
        <w:t>WCC</w:t>
      </w:r>
      <w:r>
        <w:rPr>
          <w:spacing w:val="37"/>
          <w:sz w:val="23"/>
        </w:rPr>
        <w:t xml:space="preserve"> </w:t>
      </w:r>
      <w:r>
        <w:rPr>
          <w:sz w:val="23"/>
        </w:rPr>
        <w:t>to</w:t>
      </w:r>
      <w:r>
        <w:rPr>
          <w:spacing w:val="37"/>
          <w:sz w:val="23"/>
        </w:rPr>
        <w:t xml:space="preserve"> </w:t>
      </w:r>
      <w:r>
        <w:rPr>
          <w:sz w:val="23"/>
        </w:rPr>
        <w:t>investigate</w:t>
      </w:r>
      <w:r>
        <w:rPr>
          <w:spacing w:val="37"/>
          <w:sz w:val="23"/>
        </w:rPr>
        <w:t xml:space="preserve"> </w:t>
      </w:r>
      <w:r>
        <w:rPr>
          <w:sz w:val="23"/>
        </w:rPr>
        <w:t>opportunities</w:t>
      </w:r>
      <w:r>
        <w:rPr>
          <w:spacing w:val="37"/>
          <w:sz w:val="23"/>
        </w:rPr>
        <w:t xml:space="preserve"> </w:t>
      </w:r>
      <w:r>
        <w:rPr>
          <w:sz w:val="23"/>
        </w:rPr>
        <w:t>to</w:t>
      </w:r>
      <w:r>
        <w:rPr>
          <w:spacing w:val="37"/>
          <w:sz w:val="23"/>
        </w:rPr>
        <w:t xml:space="preserve"> </w:t>
      </w:r>
      <w:r>
        <w:rPr>
          <w:sz w:val="23"/>
        </w:rPr>
        <w:t>create</w:t>
      </w:r>
      <w:r>
        <w:rPr>
          <w:spacing w:val="37"/>
          <w:sz w:val="23"/>
        </w:rPr>
        <w:t xml:space="preserve"> </w:t>
      </w:r>
      <w:r>
        <w:rPr>
          <w:sz w:val="23"/>
        </w:rPr>
        <w:t>a</w:t>
      </w:r>
      <w:r>
        <w:rPr>
          <w:spacing w:val="37"/>
          <w:sz w:val="23"/>
        </w:rPr>
        <w:t xml:space="preserve"> </w:t>
      </w:r>
      <w:r>
        <w:rPr>
          <w:sz w:val="23"/>
        </w:rPr>
        <w:t>strategic</w:t>
      </w:r>
      <w:r>
        <w:rPr>
          <w:spacing w:val="37"/>
          <w:sz w:val="23"/>
        </w:rPr>
        <w:t xml:space="preserve"> </w:t>
      </w:r>
      <w:r>
        <w:rPr>
          <w:sz w:val="23"/>
        </w:rPr>
        <w:t>biodiversity</w:t>
      </w:r>
      <w:r>
        <w:rPr>
          <w:spacing w:val="37"/>
          <w:sz w:val="23"/>
        </w:rPr>
        <w:t xml:space="preserve"> </w:t>
      </w:r>
      <w:r>
        <w:rPr>
          <w:sz w:val="23"/>
        </w:rPr>
        <w:t>link</w:t>
      </w:r>
      <w:r>
        <w:rPr>
          <w:spacing w:val="37"/>
          <w:sz w:val="23"/>
        </w:rPr>
        <w:t xml:space="preserve"> </w:t>
      </w:r>
      <w:r>
        <w:rPr>
          <w:sz w:val="23"/>
        </w:rPr>
        <w:t>between</w:t>
      </w:r>
      <w:r>
        <w:rPr>
          <w:spacing w:val="37"/>
          <w:sz w:val="23"/>
        </w:rPr>
        <w:t xml:space="preserve"> </w:t>
      </w:r>
      <w:r>
        <w:rPr>
          <w:sz w:val="23"/>
        </w:rPr>
        <w:t>the You</w:t>
      </w:r>
      <w:r>
        <w:rPr>
          <w:spacing w:val="40"/>
          <w:sz w:val="23"/>
        </w:rPr>
        <w:t xml:space="preserve"> </w:t>
      </w:r>
      <w:proofErr w:type="spellStart"/>
      <w:r>
        <w:rPr>
          <w:sz w:val="23"/>
        </w:rPr>
        <w:t>Yangs</w:t>
      </w:r>
      <w:proofErr w:type="spellEnd"/>
      <w:r>
        <w:rPr>
          <w:sz w:val="23"/>
        </w:rPr>
        <w:t>,</w:t>
      </w:r>
      <w:r>
        <w:rPr>
          <w:spacing w:val="40"/>
          <w:sz w:val="23"/>
        </w:rPr>
        <w:t xml:space="preserve"> </w:t>
      </w:r>
      <w:r>
        <w:rPr>
          <w:sz w:val="23"/>
        </w:rPr>
        <w:t>the</w:t>
      </w:r>
      <w:r>
        <w:rPr>
          <w:spacing w:val="40"/>
          <w:sz w:val="23"/>
        </w:rPr>
        <w:t xml:space="preserve"> </w:t>
      </w:r>
      <w:r>
        <w:rPr>
          <w:sz w:val="23"/>
        </w:rPr>
        <w:t>adjacent</w:t>
      </w:r>
      <w:r>
        <w:rPr>
          <w:spacing w:val="40"/>
          <w:sz w:val="23"/>
        </w:rPr>
        <w:t xml:space="preserve"> </w:t>
      </w:r>
      <w:r>
        <w:rPr>
          <w:sz w:val="23"/>
        </w:rPr>
        <w:t>native</w:t>
      </w:r>
      <w:r>
        <w:rPr>
          <w:spacing w:val="40"/>
          <w:sz w:val="23"/>
        </w:rPr>
        <w:t xml:space="preserve"> </w:t>
      </w:r>
      <w:r>
        <w:rPr>
          <w:sz w:val="23"/>
        </w:rPr>
        <w:t>grassland</w:t>
      </w:r>
      <w:r>
        <w:rPr>
          <w:spacing w:val="40"/>
          <w:sz w:val="23"/>
        </w:rPr>
        <w:t xml:space="preserve"> </w:t>
      </w:r>
      <w:r>
        <w:rPr>
          <w:sz w:val="23"/>
        </w:rPr>
        <w:t>remnants,</w:t>
      </w:r>
      <w:r>
        <w:rPr>
          <w:spacing w:val="40"/>
          <w:sz w:val="23"/>
        </w:rPr>
        <w:t xml:space="preserve"> </w:t>
      </w:r>
      <w:r>
        <w:rPr>
          <w:sz w:val="23"/>
        </w:rPr>
        <w:t>and</w:t>
      </w:r>
      <w:r>
        <w:rPr>
          <w:spacing w:val="40"/>
          <w:sz w:val="23"/>
        </w:rPr>
        <w:t xml:space="preserve"> </w:t>
      </w:r>
      <w:r>
        <w:rPr>
          <w:sz w:val="23"/>
        </w:rPr>
        <w:t>the</w:t>
      </w:r>
      <w:r>
        <w:rPr>
          <w:spacing w:val="40"/>
          <w:sz w:val="23"/>
        </w:rPr>
        <w:t xml:space="preserve"> </w:t>
      </w:r>
      <w:r>
        <w:rPr>
          <w:sz w:val="23"/>
        </w:rPr>
        <w:t>Western</w:t>
      </w:r>
      <w:r>
        <w:rPr>
          <w:spacing w:val="40"/>
          <w:sz w:val="23"/>
        </w:rPr>
        <w:t xml:space="preserve"> </w:t>
      </w:r>
      <w:r>
        <w:rPr>
          <w:sz w:val="23"/>
        </w:rPr>
        <w:t>Grasslands</w:t>
      </w:r>
      <w:r>
        <w:rPr>
          <w:spacing w:val="40"/>
          <w:sz w:val="23"/>
        </w:rPr>
        <w:t xml:space="preserve"> </w:t>
      </w:r>
      <w:r>
        <w:rPr>
          <w:sz w:val="23"/>
        </w:rPr>
        <w:t>Reserve.</w:t>
      </w:r>
    </w:p>
    <w:p w14:paraId="052F0E20" w14:textId="77777777" w:rsidR="00021792" w:rsidRDefault="00000000">
      <w:pPr>
        <w:pStyle w:val="ListParagraph"/>
        <w:numPr>
          <w:ilvl w:val="0"/>
          <w:numId w:val="14"/>
        </w:numPr>
        <w:tabs>
          <w:tab w:val="left" w:pos="1620"/>
          <w:tab w:val="left" w:pos="1621"/>
        </w:tabs>
        <w:spacing w:before="118"/>
        <w:ind w:hanging="568"/>
        <w:jc w:val="left"/>
        <w:rPr>
          <w:sz w:val="23"/>
        </w:rPr>
      </w:pPr>
      <w:proofErr w:type="spellStart"/>
      <w:r>
        <w:rPr>
          <w:sz w:val="23"/>
        </w:rPr>
        <w:t>CoGG</w:t>
      </w:r>
      <w:proofErr w:type="spellEnd"/>
      <w:r>
        <w:rPr>
          <w:spacing w:val="42"/>
          <w:sz w:val="23"/>
        </w:rPr>
        <w:t xml:space="preserve"> </w:t>
      </w:r>
      <w:r>
        <w:rPr>
          <w:sz w:val="23"/>
        </w:rPr>
        <w:t>to</w:t>
      </w:r>
      <w:r>
        <w:rPr>
          <w:spacing w:val="44"/>
          <w:sz w:val="23"/>
        </w:rPr>
        <w:t xml:space="preserve"> </w:t>
      </w:r>
      <w:r>
        <w:rPr>
          <w:sz w:val="23"/>
        </w:rPr>
        <w:t>review</w:t>
      </w:r>
      <w:r>
        <w:rPr>
          <w:spacing w:val="45"/>
          <w:sz w:val="23"/>
        </w:rPr>
        <w:t xml:space="preserve"> </w:t>
      </w:r>
      <w:r>
        <w:rPr>
          <w:sz w:val="23"/>
        </w:rPr>
        <w:t>outstanding</w:t>
      </w:r>
      <w:r>
        <w:rPr>
          <w:spacing w:val="44"/>
          <w:sz w:val="23"/>
        </w:rPr>
        <w:t xml:space="preserve"> </w:t>
      </w:r>
      <w:r>
        <w:rPr>
          <w:sz w:val="23"/>
        </w:rPr>
        <w:t>post-contact</w:t>
      </w:r>
      <w:r>
        <w:rPr>
          <w:spacing w:val="44"/>
          <w:sz w:val="23"/>
        </w:rPr>
        <w:t xml:space="preserve"> </w:t>
      </w:r>
      <w:r>
        <w:rPr>
          <w:sz w:val="23"/>
        </w:rPr>
        <w:t>heritage</w:t>
      </w:r>
      <w:r>
        <w:rPr>
          <w:spacing w:val="45"/>
          <w:sz w:val="23"/>
        </w:rPr>
        <w:t xml:space="preserve"> </w:t>
      </w:r>
      <w:r>
        <w:rPr>
          <w:sz w:val="23"/>
        </w:rPr>
        <w:t>recommendations</w:t>
      </w:r>
      <w:r>
        <w:rPr>
          <w:spacing w:val="44"/>
          <w:sz w:val="23"/>
        </w:rPr>
        <w:t xml:space="preserve"> </w:t>
      </w:r>
      <w:r>
        <w:rPr>
          <w:sz w:val="23"/>
        </w:rPr>
        <w:t>for</w:t>
      </w:r>
      <w:r>
        <w:rPr>
          <w:spacing w:val="44"/>
          <w:sz w:val="23"/>
        </w:rPr>
        <w:t xml:space="preserve"> </w:t>
      </w:r>
      <w:r>
        <w:rPr>
          <w:sz w:val="23"/>
        </w:rPr>
        <w:t>Heritage</w:t>
      </w:r>
      <w:r>
        <w:rPr>
          <w:spacing w:val="45"/>
          <w:sz w:val="23"/>
        </w:rPr>
        <w:t xml:space="preserve"> </w:t>
      </w:r>
      <w:proofErr w:type="gramStart"/>
      <w:r>
        <w:rPr>
          <w:spacing w:val="-2"/>
          <w:sz w:val="23"/>
        </w:rPr>
        <w:t>overlays</w:t>
      </w:r>
      <w:proofErr w:type="gramEnd"/>
    </w:p>
    <w:p w14:paraId="793D9D7D" w14:textId="77777777" w:rsidR="00021792" w:rsidRDefault="00000000">
      <w:pPr>
        <w:pStyle w:val="BodyText"/>
        <w:spacing w:before="60" w:line="295" w:lineRule="auto"/>
        <w:ind w:left="1620"/>
      </w:pPr>
      <w:r>
        <w:t>identified</w:t>
      </w:r>
      <w:r>
        <w:rPr>
          <w:spacing w:val="34"/>
        </w:rPr>
        <w:t xml:space="preserve"> </w:t>
      </w:r>
      <w:r>
        <w:t>in</w:t>
      </w:r>
      <w:r>
        <w:rPr>
          <w:spacing w:val="34"/>
        </w:rPr>
        <w:t xml:space="preserve"> </w:t>
      </w:r>
      <w:r>
        <w:t>the</w:t>
      </w:r>
      <w:r>
        <w:rPr>
          <w:spacing w:val="34"/>
        </w:rPr>
        <w:t xml:space="preserve"> </w:t>
      </w:r>
      <w:r>
        <w:t>Outer</w:t>
      </w:r>
      <w:r>
        <w:rPr>
          <w:spacing w:val="34"/>
        </w:rPr>
        <w:t xml:space="preserve"> </w:t>
      </w:r>
      <w:r>
        <w:t>Areas</w:t>
      </w:r>
      <w:r>
        <w:rPr>
          <w:spacing w:val="34"/>
        </w:rPr>
        <w:t xml:space="preserve"> </w:t>
      </w:r>
      <w:r>
        <w:t>Heritage</w:t>
      </w:r>
      <w:r>
        <w:rPr>
          <w:spacing w:val="34"/>
        </w:rPr>
        <w:t xml:space="preserve"> </w:t>
      </w:r>
      <w:r>
        <w:t>Study</w:t>
      </w:r>
      <w:r>
        <w:rPr>
          <w:spacing w:val="34"/>
        </w:rPr>
        <w:t xml:space="preserve"> </w:t>
      </w:r>
      <w:r>
        <w:t>and</w:t>
      </w:r>
      <w:r>
        <w:rPr>
          <w:spacing w:val="34"/>
        </w:rPr>
        <w:t xml:space="preserve"> </w:t>
      </w:r>
      <w:r>
        <w:t>investigate</w:t>
      </w:r>
      <w:r>
        <w:rPr>
          <w:spacing w:val="34"/>
        </w:rPr>
        <w:t xml:space="preserve"> </w:t>
      </w:r>
      <w:r>
        <w:t>the</w:t>
      </w:r>
      <w:r>
        <w:rPr>
          <w:spacing w:val="34"/>
        </w:rPr>
        <w:t xml:space="preserve"> </w:t>
      </w:r>
      <w:r>
        <w:t>HO</w:t>
      </w:r>
      <w:r>
        <w:rPr>
          <w:spacing w:val="34"/>
        </w:rPr>
        <w:t xml:space="preserve"> </w:t>
      </w:r>
      <w:r>
        <w:t>potential</w:t>
      </w:r>
      <w:r>
        <w:rPr>
          <w:spacing w:val="34"/>
        </w:rPr>
        <w:t xml:space="preserve"> </w:t>
      </w:r>
      <w:r>
        <w:t>of</w:t>
      </w:r>
      <w:r>
        <w:rPr>
          <w:spacing w:val="34"/>
        </w:rPr>
        <w:t xml:space="preserve"> </w:t>
      </w:r>
      <w:r>
        <w:t>early</w:t>
      </w:r>
      <w:r>
        <w:rPr>
          <w:spacing w:val="34"/>
        </w:rPr>
        <w:t xml:space="preserve"> </w:t>
      </w:r>
      <w:proofErr w:type="gramStart"/>
      <w:r>
        <w:t>dry</w:t>
      </w:r>
      <w:r>
        <w:rPr>
          <w:spacing w:val="34"/>
        </w:rPr>
        <w:t xml:space="preserve"> </w:t>
      </w:r>
      <w:r>
        <w:t>stone</w:t>
      </w:r>
      <w:proofErr w:type="gramEnd"/>
      <w:r>
        <w:t xml:space="preserve"> walls</w:t>
      </w:r>
      <w:r>
        <w:rPr>
          <w:spacing w:val="35"/>
        </w:rPr>
        <w:t xml:space="preserve"> </w:t>
      </w:r>
      <w:r>
        <w:t>and</w:t>
      </w:r>
      <w:r>
        <w:rPr>
          <w:spacing w:val="35"/>
        </w:rPr>
        <w:t xml:space="preserve"> </w:t>
      </w:r>
      <w:r>
        <w:t>other</w:t>
      </w:r>
      <w:r>
        <w:rPr>
          <w:spacing w:val="35"/>
        </w:rPr>
        <w:t xml:space="preserve"> </w:t>
      </w:r>
      <w:r>
        <w:t>features</w:t>
      </w:r>
      <w:r>
        <w:rPr>
          <w:spacing w:val="35"/>
        </w:rPr>
        <w:t xml:space="preserve"> </w:t>
      </w:r>
      <w:r>
        <w:t>in</w:t>
      </w:r>
      <w:r>
        <w:rPr>
          <w:spacing w:val="35"/>
        </w:rPr>
        <w:t xml:space="preserve"> </w:t>
      </w:r>
      <w:r>
        <w:t>the</w:t>
      </w:r>
      <w:r>
        <w:rPr>
          <w:spacing w:val="35"/>
        </w:rPr>
        <w:t xml:space="preserve"> </w:t>
      </w:r>
      <w:r>
        <w:t>area,</w:t>
      </w:r>
      <w:r>
        <w:rPr>
          <w:spacing w:val="35"/>
        </w:rPr>
        <w:t xml:space="preserve"> </w:t>
      </w:r>
      <w:r>
        <w:t>as</w:t>
      </w:r>
      <w:r>
        <w:rPr>
          <w:spacing w:val="35"/>
        </w:rPr>
        <w:t xml:space="preserve"> </w:t>
      </w:r>
      <w:r>
        <w:t>part</w:t>
      </w:r>
      <w:r>
        <w:rPr>
          <w:spacing w:val="35"/>
        </w:rPr>
        <w:t xml:space="preserve"> </w:t>
      </w:r>
      <w:r>
        <w:t>of</w:t>
      </w:r>
      <w:r>
        <w:rPr>
          <w:spacing w:val="35"/>
        </w:rPr>
        <w:t xml:space="preserve"> </w:t>
      </w:r>
      <w:r>
        <w:t>a</w:t>
      </w:r>
      <w:r>
        <w:rPr>
          <w:spacing w:val="35"/>
        </w:rPr>
        <w:t xml:space="preserve"> </w:t>
      </w:r>
      <w:r>
        <w:t>five</w:t>
      </w:r>
      <w:r>
        <w:rPr>
          <w:spacing w:val="35"/>
        </w:rPr>
        <w:t xml:space="preserve"> </w:t>
      </w:r>
      <w:r>
        <w:t>year</w:t>
      </w:r>
      <w:r>
        <w:rPr>
          <w:spacing w:val="35"/>
        </w:rPr>
        <w:t xml:space="preserve"> </w:t>
      </w:r>
      <w:r>
        <w:t>program</w:t>
      </w:r>
      <w:r>
        <w:rPr>
          <w:spacing w:val="35"/>
        </w:rPr>
        <w:t xml:space="preserve"> </w:t>
      </w:r>
      <w:r>
        <w:t>looking</w:t>
      </w:r>
      <w:r>
        <w:rPr>
          <w:spacing w:val="35"/>
        </w:rPr>
        <w:t xml:space="preserve"> </w:t>
      </w:r>
      <w:r>
        <w:t>at</w:t>
      </w:r>
      <w:r>
        <w:rPr>
          <w:spacing w:val="35"/>
        </w:rPr>
        <w:t xml:space="preserve"> </w:t>
      </w:r>
      <w:r>
        <w:t>the</w:t>
      </w:r>
      <w:r>
        <w:rPr>
          <w:spacing w:val="35"/>
        </w:rPr>
        <w:t xml:space="preserve"> </w:t>
      </w:r>
      <w:r>
        <w:t>Outer</w:t>
      </w:r>
      <w:r>
        <w:rPr>
          <w:spacing w:val="35"/>
        </w:rPr>
        <w:t xml:space="preserve"> </w:t>
      </w:r>
      <w:r>
        <w:t>Areas.</w:t>
      </w:r>
    </w:p>
    <w:p w14:paraId="4BCFC9A2" w14:textId="77777777" w:rsidR="00021792" w:rsidRDefault="00000000">
      <w:pPr>
        <w:pStyle w:val="ListParagraph"/>
        <w:numPr>
          <w:ilvl w:val="0"/>
          <w:numId w:val="14"/>
        </w:numPr>
        <w:tabs>
          <w:tab w:val="left" w:pos="1620"/>
          <w:tab w:val="left" w:pos="1621"/>
        </w:tabs>
        <w:spacing w:before="109"/>
        <w:ind w:hanging="568"/>
        <w:jc w:val="left"/>
        <w:rPr>
          <w:sz w:val="23"/>
        </w:rPr>
      </w:pPr>
      <w:r>
        <w:rPr>
          <w:sz w:val="23"/>
        </w:rPr>
        <w:t>WCC</w:t>
      </w:r>
      <w:r>
        <w:rPr>
          <w:spacing w:val="28"/>
          <w:sz w:val="23"/>
        </w:rPr>
        <w:t xml:space="preserve"> </w:t>
      </w:r>
      <w:r>
        <w:rPr>
          <w:sz w:val="23"/>
        </w:rPr>
        <w:t>to</w:t>
      </w:r>
      <w:r>
        <w:rPr>
          <w:spacing w:val="30"/>
          <w:sz w:val="23"/>
        </w:rPr>
        <w:t xml:space="preserve"> </w:t>
      </w:r>
      <w:r>
        <w:rPr>
          <w:sz w:val="23"/>
        </w:rPr>
        <w:t>implement</w:t>
      </w:r>
      <w:r>
        <w:rPr>
          <w:spacing w:val="30"/>
          <w:sz w:val="23"/>
        </w:rPr>
        <w:t xml:space="preserve"> </w:t>
      </w:r>
      <w:r>
        <w:rPr>
          <w:sz w:val="23"/>
        </w:rPr>
        <w:t>the</w:t>
      </w:r>
      <w:r>
        <w:rPr>
          <w:spacing w:val="30"/>
          <w:sz w:val="23"/>
        </w:rPr>
        <w:t xml:space="preserve"> </w:t>
      </w:r>
      <w:r>
        <w:rPr>
          <w:sz w:val="23"/>
        </w:rPr>
        <w:t>recommendations</w:t>
      </w:r>
      <w:r>
        <w:rPr>
          <w:spacing w:val="31"/>
          <w:sz w:val="23"/>
        </w:rPr>
        <w:t xml:space="preserve"> </w:t>
      </w:r>
      <w:r>
        <w:rPr>
          <w:sz w:val="23"/>
        </w:rPr>
        <w:t>of</w:t>
      </w:r>
      <w:r>
        <w:rPr>
          <w:spacing w:val="30"/>
          <w:sz w:val="23"/>
        </w:rPr>
        <w:t xml:space="preserve"> </w:t>
      </w:r>
      <w:r>
        <w:rPr>
          <w:sz w:val="23"/>
        </w:rPr>
        <w:t>the</w:t>
      </w:r>
      <w:r>
        <w:rPr>
          <w:spacing w:val="30"/>
          <w:sz w:val="23"/>
        </w:rPr>
        <w:t xml:space="preserve"> </w:t>
      </w:r>
      <w:r>
        <w:rPr>
          <w:sz w:val="23"/>
        </w:rPr>
        <w:t>Stage</w:t>
      </w:r>
      <w:r>
        <w:rPr>
          <w:spacing w:val="30"/>
          <w:sz w:val="23"/>
        </w:rPr>
        <w:t xml:space="preserve"> </w:t>
      </w:r>
      <w:r>
        <w:rPr>
          <w:sz w:val="23"/>
        </w:rPr>
        <w:t>1</w:t>
      </w:r>
      <w:r>
        <w:rPr>
          <w:spacing w:val="31"/>
          <w:sz w:val="23"/>
        </w:rPr>
        <w:t xml:space="preserve"> </w:t>
      </w:r>
      <w:r>
        <w:rPr>
          <w:sz w:val="23"/>
        </w:rPr>
        <w:t>Heritage</w:t>
      </w:r>
      <w:r>
        <w:rPr>
          <w:spacing w:val="30"/>
          <w:sz w:val="23"/>
        </w:rPr>
        <w:t xml:space="preserve"> </w:t>
      </w:r>
      <w:r>
        <w:rPr>
          <w:sz w:val="23"/>
        </w:rPr>
        <w:t>Review</w:t>
      </w:r>
      <w:r>
        <w:rPr>
          <w:spacing w:val="30"/>
          <w:sz w:val="23"/>
        </w:rPr>
        <w:t xml:space="preserve"> </w:t>
      </w:r>
      <w:r>
        <w:rPr>
          <w:sz w:val="23"/>
        </w:rPr>
        <w:t>Gap</w:t>
      </w:r>
      <w:r>
        <w:rPr>
          <w:spacing w:val="30"/>
          <w:sz w:val="23"/>
        </w:rPr>
        <w:t xml:space="preserve"> </w:t>
      </w:r>
      <w:r>
        <w:rPr>
          <w:sz w:val="23"/>
        </w:rPr>
        <w:t>Study2019</w:t>
      </w:r>
      <w:r>
        <w:rPr>
          <w:spacing w:val="31"/>
          <w:sz w:val="23"/>
        </w:rPr>
        <w:t xml:space="preserve"> </w:t>
      </w:r>
      <w:r>
        <w:rPr>
          <w:spacing w:val="-5"/>
          <w:sz w:val="23"/>
        </w:rPr>
        <w:t>as</w:t>
      </w:r>
    </w:p>
    <w:p w14:paraId="7D772430" w14:textId="77777777" w:rsidR="00021792" w:rsidRDefault="00000000">
      <w:pPr>
        <w:pStyle w:val="BodyText"/>
        <w:spacing w:before="61" w:line="295" w:lineRule="auto"/>
        <w:ind w:left="1620"/>
      </w:pPr>
      <w:r>
        <w:t>endorsed</w:t>
      </w:r>
      <w:r>
        <w:rPr>
          <w:spacing w:val="27"/>
        </w:rPr>
        <w:t xml:space="preserve"> </w:t>
      </w:r>
      <w:r>
        <w:t>by</w:t>
      </w:r>
      <w:r>
        <w:rPr>
          <w:spacing w:val="27"/>
        </w:rPr>
        <w:t xml:space="preserve"> </w:t>
      </w:r>
      <w:r>
        <w:t>Council</w:t>
      </w:r>
      <w:r>
        <w:rPr>
          <w:spacing w:val="27"/>
        </w:rPr>
        <w:t xml:space="preserve"> </w:t>
      </w:r>
      <w:r>
        <w:t>in</w:t>
      </w:r>
      <w:r>
        <w:rPr>
          <w:spacing w:val="27"/>
        </w:rPr>
        <w:t xml:space="preserve"> </w:t>
      </w:r>
      <w:r>
        <w:t>June</w:t>
      </w:r>
      <w:r>
        <w:rPr>
          <w:spacing w:val="27"/>
        </w:rPr>
        <w:t xml:space="preserve"> </w:t>
      </w:r>
      <w:r>
        <w:t>2021;</w:t>
      </w:r>
      <w:r>
        <w:rPr>
          <w:spacing w:val="27"/>
        </w:rPr>
        <w:t xml:space="preserve"> </w:t>
      </w:r>
      <w:r>
        <w:t>this</w:t>
      </w:r>
      <w:r>
        <w:rPr>
          <w:spacing w:val="27"/>
        </w:rPr>
        <w:t xml:space="preserve"> </w:t>
      </w:r>
      <w:r>
        <w:t>work</w:t>
      </w:r>
      <w:r>
        <w:rPr>
          <w:spacing w:val="27"/>
        </w:rPr>
        <w:t xml:space="preserve"> </w:t>
      </w:r>
      <w:r>
        <w:t>is</w:t>
      </w:r>
      <w:r>
        <w:rPr>
          <w:spacing w:val="27"/>
        </w:rPr>
        <w:t xml:space="preserve"> </w:t>
      </w:r>
      <w:r>
        <w:t>proposed</w:t>
      </w:r>
      <w:r>
        <w:rPr>
          <w:spacing w:val="27"/>
        </w:rPr>
        <w:t xml:space="preserve"> </w:t>
      </w:r>
      <w:r>
        <w:t>to</w:t>
      </w:r>
      <w:r>
        <w:rPr>
          <w:spacing w:val="27"/>
        </w:rPr>
        <w:t xml:space="preserve"> </w:t>
      </w:r>
      <w:r>
        <w:t>be</w:t>
      </w:r>
      <w:r>
        <w:rPr>
          <w:spacing w:val="27"/>
        </w:rPr>
        <w:t xml:space="preserve"> </w:t>
      </w:r>
      <w:r>
        <w:t>carried</w:t>
      </w:r>
      <w:r>
        <w:rPr>
          <w:spacing w:val="27"/>
        </w:rPr>
        <w:t xml:space="preserve"> </w:t>
      </w:r>
      <w:r>
        <w:t>out</w:t>
      </w:r>
      <w:r>
        <w:rPr>
          <w:spacing w:val="27"/>
        </w:rPr>
        <w:t xml:space="preserve"> </w:t>
      </w:r>
      <w:r>
        <w:t>in</w:t>
      </w:r>
      <w:r>
        <w:rPr>
          <w:spacing w:val="27"/>
        </w:rPr>
        <w:t xml:space="preserve"> </w:t>
      </w:r>
      <w:r>
        <w:t>a</w:t>
      </w:r>
      <w:r>
        <w:rPr>
          <w:spacing w:val="27"/>
        </w:rPr>
        <w:t xml:space="preserve"> </w:t>
      </w:r>
      <w:r>
        <w:t>staged</w:t>
      </w:r>
      <w:r>
        <w:rPr>
          <w:spacing w:val="27"/>
        </w:rPr>
        <w:t xml:space="preserve"> </w:t>
      </w:r>
      <w:r>
        <w:t>manner</w:t>
      </w:r>
      <w:r>
        <w:rPr>
          <w:spacing w:val="27"/>
        </w:rPr>
        <w:t xml:space="preserve"> </w:t>
      </w:r>
      <w:r>
        <w:t>in the next one to five years.</w:t>
      </w:r>
    </w:p>
    <w:p w14:paraId="5EB44B8F" w14:textId="77777777" w:rsidR="00021792" w:rsidRDefault="00000000">
      <w:pPr>
        <w:pStyle w:val="ListParagraph"/>
        <w:numPr>
          <w:ilvl w:val="0"/>
          <w:numId w:val="14"/>
        </w:numPr>
        <w:tabs>
          <w:tab w:val="left" w:pos="1620"/>
          <w:tab w:val="left" w:pos="1621"/>
        </w:tabs>
        <w:spacing w:before="109" w:line="285" w:lineRule="auto"/>
        <w:ind w:right="528"/>
        <w:jc w:val="left"/>
        <w:rPr>
          <w:sz w:val="23"/>
        </w:rPr>
      </w:pPr>
      <w:proofErr w:type="spellStart"/>
      <w:r>
        <w:rPr>
          <w:sz w:val="23"/>
        </w:rPr>
        <w:t>CoGG</w:t>
      </w:r>
      <w:proofErr w:type="spellEnd"/>
      <w:r>
        <w:rPr>
          <w:sz w:val="23"/>
        </w:rPr>
        <w:t>,</w:t>
      </w:r>
      <w:r>
        <w:rPr>
          <w:spacing w:val="39"/>
          <w:sz w:val="23"/>
        </w:rPr>
        <w:t xml:space="preserve"> </w:t>
      </w:r>
      <w:r>
        <w:rPr>
          <w:sz w:val="23"/>
        </w:rPr>
        <w:t>in</w:t>
      </w:r>
      <w:r>
        <w:rPr>
          <w:spacing w:val="39"/>
          <w:sz w:val="23"/>
        </w:rPr>
        <w:t xml:space="preserve"> </w:t>
      </w:r>
      <w:r>
        <w:rPr>
          <w:sz w:val="23"/>
        </w:rPr>
        <w:t>discussion</w:t>
      </w:r>
      <w:r>
        <w:rPr>
          <w:spacing w:val="39"/>
          <w:sz w:val="23"/>
        </w:rPr>
        <w:t xml:space="preserve"> </w:t>
      </w:r>
      <w:r>
        <w:rPr>
          <w:sz w:val="23"/>
        </w:rPr>
        <w:t>with</w:t>
      </w:r>
      <w:r>
        <w:rPr>
          <w:spacing w:val="39"/>
          <w:sz w:val="23"/>
        </w:rPr>
        <w:t xml:space="preserve"> </w:t>
      </w:r>
      <w:r>
        <w:rPr>
          <w:sz w:val="23"/>
        </w:rPr>
        <w:t>Heritage</w:t>
      </w:r>
      <w:r>
        <w:rPr>
          <w:spacing w:val="39"/>
          <w:sz w:val="23"/>
        </w:rPr>
        <w:t xml:space="preserve"> </w:t>
      </w:r>
      <w:r>
        <w:rPr>
          <w:sz w:val="23"/>
        </w:rPr>
        <w:t>Victoria</w:t>
      </w:r>
      <w:r>
        <w:rPr>
          <w:spacing w:val="39"/>
          <w:sz w:val="23"/>
        </w:rPr>
        <w:t xml:space="preserve"> </w:t>
      </w:r>
      <w:r>
        <w:rPr>
          <w:sz w:val="23"/>
        </w:rPr>
        <w:t>and</w:t>
      </w:r>
      <w:r>
        <w:rPr>
          <w:spacing w:val="39"/>
          <w:sz w:val="23"/>
        </w:rPr>
        <w:t xml:space="preserve"> </w:t>
      </w:r>
      <w:r>
        <w:rPr>
          <w:sz w:val="23"/>
        </w:rPr>
        <w:t>community</w:t>
      </w:r>
      <w:r>
        <w:rPr>
          <w:spacing w:val="39"/>
          <w:sz w:val="23"/>
        </w:rPr>
        <w:t xml:space="preserve"> </w:t>
      </w:r>
      <w:r>
        <w:rPr>
          <w:sz w:val="23"/>
        </w:rPr>
        <w:t>groups,</w:t>
      </w:r>
      <w:r>
        <w:rPr>
          <w:spacing w:val="39"/>
          <w:sz w:val="23"/>
        </w:rPr>
        <w:t xml:space="preserve"> </w:t>
      </w:r>
      <w:r>
        <w:rPr>
          <w:sz w:val="23"/>
        </w:rPr>
        <w:t>to</w:t>
      </w:r>
      <w:r>
        <w:rPr>
          <w:spacing w:val="39"/>
          <w:sz w:val="23"/>
        </w:rPr>
        <w:t xml:space="preserve"> </w:t>
      </w:r>
      <w:r>
        <w:rPr>
          <w:sz w:val="23"/>
        </w:rPr>
        <w:t>explore</w:t>
      </w:r>
      <w:r>
        <w:rPr>
          <w:spacing w:val="39"/>
          <w:sz w:val="23"/>
        </w:rPr>
        <w:t xml:space="preserve"> </w:t>
      </w:r>
      <w:r>
        <w:rPr>
          <w:sz w:val="23"/>
        </w:rPr>
        <w:t>the</w:t>
      </w:r>
      <w:r>
        <w:rPr>
          <w:spacing w:val="39"/>
          <w:sz w:val="23"/>
        </w:rPr>
        <w:t xml:space="preserve"> </w:t>
      </w:r>
      <w:r>
        <w:rPr>
          <w:sz w:val="23"/>
        </w:rPr>
        <w:t>potential inclusion</w:t>
      </w:r>
      <w:r>
        <w:rPr>
          <w:spacing w:val="40"/>
          <w:sz w:val="23"/>
        </w:rPr>
        <w:t xml:space="preserve"> </w:t>
      </w:r>
      <w:r>
        <w:rPr>
          <w:sz w:val="23"/>
        </w:rPr>
        <w:t>of</w:t>
      </w:r>
      <w:r>
        <w:rPr>
          <w:spacing w:val="40"/>
          <w:sz w:val="23"/>
        </w:rPr>
        <w:t xml:space="preserve"> </w:t>
      </w:r>
      <w:r>
        <w:rPr>
          <w:sz w:val="23"/>
        </w:rPr>
        <w:t>the</w:t>
      </w:r>
      <w:r>
        <w:rPr>
          <w:spacing w:val="40"/>
          <w:sz w:val="23"/>
        </w:rPr>
        <w:t xml:space="preserve"> </w:t>
      </w:r>
      <w:proofErr w:type="spellStart"/>
      <w:r>
        <w:rPr>
          <w:sz w:val="23"/>
        </w:rPr>
        <w:t>Wurdi</w:t>
      </w:r>
      <w:proofErr w:type="spellEnd"/>
      <w:r>
        <w:rPr>
          <w:spacing w:val="40"/>
          <w:sz w:val="23"/>
        </w:rPr>
        <w:t xml:space="preserve"> </w:t>
      </w:r>
      <w:proofErr w:type="spellStart"/>
      <w:r>
        <w:rPr>
          <w:sz w:val="23"/>
        </w:rPr>
        <w:t>Youang</w:t>
      </w:r>
      <w:proofErr w:type="spellEnd"/>
      <w:r>
        <w:rPr>
          <w:sz w:val="23"/>
        </w:rPr>
        <w:t>/You</w:t>
      </w:r>
      <w:r>
        <w:rPr>
          <w:spacing w:val="40"/>
          <w:sz w:val="23"/>
        </w:rPr>
        <w:t xml:space="preserve"> </w:t>
      </w:r>
      <w:proofErr w:type="spellStart"/>
      <w:r>
        <w:rPr>
          <w:sz w:val="23"/>
        </w:rPr>
        <w:t>Yangs</w:t>
      </w:r>
      <w:proofErr w:type="spellEnd"/>
      <w:r>
        <w:rPr>
          <w:spacing w:val="40"/>
          <w:sz w:val="23"/>
        </w:rPr>
        <w:t xml:space="preserve"> </w:t>
      </w:r>
      <w:r>
        <w:rPr>
          <w:sz w:val="23"/>
        </w:rPr>
        <w:t>in</w:t>
      </w:r>
      <w:r>
        <w:rPr>
          <w:spacing w:val="40"/>
          <w:sz w:val="23"/>
        </w:rPr>
        <w:t xml:space="preserve"> </w:t>
      </w:r>
      <w:r>
        <w:rPr>
          <w:sz w:val="23"/>
        </w:rPr>
        <w:t>the</w:t>
      </w:r>
      <w:r>
        <w:rPr>
          <w:spacing w:val="40"/>
          <w:sz w:val="23"/>
        </w:rPr>
        <w:t xml:space="preserve"> </w:t>
      </w:r>
      <w:r>
        <w:rPr>
          <w:sz w:val="23"/>
        </w:rPr>
        <w:t>Victorian</w:t>
      </w:r>
      <w:r>
        <w:rPr>
          <w:spacing w:val="40"/>
          <w:sz w:val="23"/>
        </w:rPr>
        <w:t xml:space="preserve"> </w:t>
      </w:r>
      <w:r>
        <w:rPr>
          <w:sz w:val="23"/>
        </w:rPr>
        <w:t>Heritage</w:t>
      </w:r>
      <w:r>
        <w:rPr>
          <w:spacing w:val="40"/>
          <w:sz w:val="23"/>
        </w:rPr>
        <w:t xml:space="preserve"> </w:t>
      </w:r>
      <w:r>
        <w:rPr>
          <w:sz w:val="23"/>
        </w:rPr>
        <w:t>Register</w:t>
      </w:r>
      <w:r>
        <w:rPr>
          <w:spacing w:val="40"/>
          <w:sz w:val="23"/>
        </w:rPr>
        <w:t xml:space="preserve"> </w:t>
      </w:r>
      <w:r>
        <w:rPr>
          <w:sz w:val="23"/>
        </w:rPr>
        <w:t>or</w:t>
      </w:r>
      <w:r>
        <w:rPr>
          <w:spacing w:val="40"/>
          <w:sz w:val="23"/>
        </w:rPr>
        <w:t xml:space="preserve"> </w:t>
      </w:r>
      <w:r>
        <w:rPr>
          <w:sz w:val="23"/>
        </w:rPr>
        <w:t>a</w:t>
      </w:r>
      <w:r>
        <w:rPr>
          <w:spacing w:val="40"/>
          <w:sz w:val="23"/>
        </w:rPr>
        <w:t xml:space="preserve"> </w:t>
      </w:r>
      <w:r>
        <w:rPr>
          <w:sz w:val="23"/>
        </w:rPr>
        <w:t>Heritage</w:t>
      </w:r>
    </w:p>
    <w:p w14:paraId="45C38C2F" w14:textId="77777777" w:rsidR="00021792" w:rsidRDefault="00000000">
      <w:pPr>
        <w:pStyle w:val="BodyText"/>
        <w:spacing w:before="11"/>
        <w:ind w:left="1620"/>
      </w:pPr>
      <w:r>
        <w:rPr>
          <w:spacing w:val="-2"/>
        </w:rPr>
        <w:t>Overlay.</w:t>
      </w:r>
    </w:p>
    <w:p w14:paraId="79E5BBBD" w14:textId="77777777" w:rsidR="00021792" w:rsidRDefault="00000000">
      <w:pPr>
        <w:pStyle w:val="ListParagraph"/>
        <w:numPr>
          <w:ilvl w:val="0"/>
          <w:numId w:val="14"/>
        </w:numPr>
        <w:tabs>
          <w:tab w:val="left" w:pos="1620"/>
          <w:tab w:val="left" w:pos="1621"/>
        </w:tabs>
        <w:spacing w:before="167" w:line="285" w:lineRule="auto"/>
        <w:ind w:right="220"/>
        <w:jc w:val="left"/>
        <w:rPr>
          <w:sz w:val="23"/>
        </w:rPr>
      </w:pPr>
      <w:r>
        <w:rPr>
          <w:sz w:val="23"/>
        </w:rPr>
        <w:t>DoT,</w:t>
      </w:r>
      <w:r>
        <w:rPr>
          <w:spacing w:val="34"/>
          <w:sz w:val="23"/>
        </w:rPr>
        <w:t xml:space="preserve"> </w:t>
      </w:r>
      <w:r>
        <w:rPr>
          <w:sz w:val="23"/>
        </w:rPr>
        <w:t>COGG</w:t>
      </w:r>
      <w:r>
        <w:rPr>
          <w:spacing w:val="34"/>
          <w:sz w:val="23"/>
        </w:rPr>
        <w:t xml:space="preserve"> </w:t>
      </w:r>
      <w:r>
        <w:rPr>
          <w:sz w:val="23"/>
        </w:rPr>
        <w:t>and</w:t>
      </w:r>
      <w:r>
        <w:rPr>
          <w:spacing w:val="34"/>
          <w:sz w:val="23"/>
        </w:rPr>
        <w:t xml:space="preserve"> </w:t>
      </w:r>
      <w:r>
        <w:rPr>
          <w:sz w:val="23"/>
        </w:rPr>
        <w:t>WCC</w:t>
      </w:r>
      <w:r>
        <w:rPr>
          <w:spacing w:val="34"/>
          <w:sz w:val="23"/>
        </w:rPr>
        <w:t xml:space="preserve"> </w:t>
      </w:r>
      <w:r>
        <w:rPr>
          <w:sz w:val="23"/>
        </w:rPr>
        <w:t>to</w:t>
      </w:r>
      <w:r>
        <w:rPr>
          <w:spacing w:val="34"/>
          <w:sz w:val="23"/>
        </w:rPr>
        <w:t xml:space="preserve"> </w:t>
      </w:r>
      <w:r>
        <w:rPr>
          <w:sz w:val="23"/>
        </w:rPr>
        <w:t>undertake</w:t>
      </w:r>
      <w:r>
        <w:rPr>
          <w:spacing w:val="34"/>
          <w:sz w:val="23"/>
        </w:rPr>
        <w:t xml:space="preserve"> </w:t>
      </w:r>
      <w:r>
        <w:rPr>
          <w:sz w:val="23"/>
        </w:rPr>
        <w:t>further</w:t>
      </w:r>
      <w:r>
        <w:rPr>
          <w:spacing w:val="34"/>
          <w:sz w:val="23"/>
        </w:rPr>
        <w:t xml:space="preserve"> </w:t>
      </w:r>
      <w:r>
        <w:rPr>
          <w:sz w:val="23"/>
        </w:rPr>
        <w:t>investigations</w:t>
      </w:r>
      <w:r>
        <w:rPr>
          <w:spacing w:val="34"/>
          <w:sz w:val="23"/>
        </w:rPr>
        <w:t xml:space="preserve"> </w:t>
      </w:r>
      <w:r>
        <w:rPr>
          <w:sz w:val="23"/>
        </w:rPr>
        <w:t>to</w:t>
      </w:r>
      <w:r>
        <w:rPr>
          <w:spacing w:val="34"/>
          <w:sz w:val="23"/>
        </w:rPr>
        <w:t xml:space="preserve"> </w:t>
      </w:r>
      <w:r>
        <w:rPr>
          <w:sz w:val="23"/>
        </w:rPr>
        <w:t>understand</w:t>
      </w:r>
      <w:r>
        <w:rPr>
          <w:spacing w:val="34"/>
          <w:sz w:val="23"/>
        </w:rPr>
        <w:t xml:space="preserve"> </w:t>
      </w:r>
      <w:r>
        <w:rPr>
          <w:sz w:val="23"/>
        </w:rPr>
        <w:t>the</w:t>
      </w:r>
      <w:r>
        <w:rPr>
          <w:spacing w:val="34"/>
          <w:sz w:val="23"/>
        </w:rPr>
        <w:t xml:space="preserve"> </w:t>
      </w:r>
      <w:r>
        <w:rPr>
          <w:sz w:val="23"/>
        </w:rPr>
        <w:t>need</w:t>
      </w:r>
      <w:r>
        <w:rPr>
          <w:spacing w:val="34"/>
          <w:sz w:val="23"/>
        </w:rPr>
        <w:t xml:space="preserve"> </w:t>
      </w:r>
      <w:r>
        <w:rPr>
          <w:sz w:val="23"/>
        </w:rPr>
        <w:t>for</w:t>
      </w:r>
      <w:r>
        <w:rPr>
          <w:spacing w:val="34"/>
          <w:sz w:val="23"/>
        </w:rPr>
        <w:t xml:space="preserve"> </w:t>
      </w:r>
      <w:r>
        <w:rPr>
          <w:sz w:val="23"/>
        </w:rPr>
        <w:t>transport network</w:t>
      </w:r>
      <w:r>
        <w:rPr>
          <w:spacing w:val="40"/>
          <w:sz w:val="23"/>
        </w:rPr>
        <w:t xml:space="preserve"> </w:t>
      </w:r>
      <w:r>
        <w:rPr>
          <w:sz w:val="23"/>
        </w:rPr>
        <w:t>upgrades,</w:t>
      </w:r>
      <w:r>
        <w:rPr>
          <w:spacing w:val="40"/>
          <w:sz w:val="23"/>
        </w:rPr>
        <w:t xml:space="preserve"> </w:t>
      </w:r>
      <w:r>
        <w:rPr>
          <w:sz w:val="23"/>
        </w:rPr>
        <w:t>based</w:t>
      </w:r>
      <w:r>
        <w:rPr>
          <w:spacing w:val="40"/>
          <w:sz w:val="23"/>
        </w:rPr>
        <w:t xml:space="preserve"> </w:t>
      </w:r>
      <w:r>
        <w:rPr>
          <w:sz w:val="23"/>
        </w:rPr>
        <w:t>on</w:t>
      </w:r>
      <w:r>
        <w:rPr>
          <w:spacing w:val="40"/>
          <w:sz w:val="23"/>
        </w:rPr>
        <w:t xml:space="preserve"> </w:t>
      </w:r>
      <w:r>
        <w:rPr>
          <w:sz w:val="23"/>
        </w:rPr>
        <w:t>current</w:t>
      </w:r>
      <w:r>
        <w:rPr>
          <w:spacing w:val="40"/>
          <w:sz w:val="23"/>
        </w:rPr>
        <w:t xml:space="preserve"> </w:t>
      </w:r>
      <w:r>
        <w:rPr>
          <w:sz w:val="23"/>
        </w:rPr>
        <w:t>and</w:t>
      </w:r>
      <w:r>
        <w:rPr>
          <w:spacing w:val="40"/>
          <w:sz w:val="23"/>
        </w:rPr>
        <w:t xml:space="preserve"> </w:t>
      </w:r>
      <w:r>
        <w:rPr>
          <w:sz w:val="23"/>
        </w:rPr>
        <w:t>future</w:t>
      </w:r>
      <w:r>
        <w:rPr>
          <w:spacing w:val="40"/>
          <w:sz w:val="23"/>
        </w:rPr>
        <w:t xml:space="preserve"> </w:t>
      </w:r>
      <w:r>
        <w:rPr>
          <w:sz w:val="23"/>
        </w:rPr>
        <w:t>demand.</w:t>
      </w:r>
    </w:p>
    <w:p w14:paraId="7D604B9A" w14:textId="77777777" w:rsidR="00021792" w:rsidRDefault="00021792">
      <w:pPr>
        <w:pStyle w:val="BodyText"/>
        <w:spacing w:before="6"/>
      </w:pPr>
    </w:p>
    <w:p w14:paraId="72413C38" w14:textId="77777777" w:rsidR="00021792" w:rsidRDefault="00000000">
      <w:pPr>
        <w:ind w:left="1059"/>
        <w:rPr>
          <w:rFonts w:ascii="Calibri"/>
          <w:b/>
          <w:sz w:val="28"/>
        </w:rPr>
      </w:pPr>
      <w:r>
        <w:rPr>
          <w:rFonts w:ascii="Calibri"/>
          <w:b/>
          <w:color w:val="003263"/>
          <w:spacing w:val="17"/>
          <w:sz w:val="28"/>
        </w:rPr>
        <w:t>LONGER</w:t>
      </w:r>
      <w:r>
        <w:rPr>
          <w:rFonts w:ascii="Calibri"/>
          <w:b/>
          <w:color w:val="003263"/>
          <w:spacing w:val="45"/>
          <w:sz w:val="28"/>
        </w:rPr>
        <w:t xml:space="preserve"> </w:t>
      </w:r>
      <w:r>
        <w:rPr>
          <w:rFonts w:ascii="Calibri"/>
          <w:b/>
          <w:color w:val="003263"/>
          <w:spacing w:val="16"/>
          <w:sz w:val="28"/>
        </w:rPr>
        <w:t>TERM</w:t>
      </w:r>
      <w:r>
        <w:rPr>
          <w:rFonts w:ascii="Calibri"/>
          <w:b/>
          <w:color w:val="003263"/>
          <w:spacing w:val="39"/>
          <w:sz w:val="28"/>
        </w:rPr>
        <w:t xml:space="preserve"> </w:t>
      </w:r>
      <w:r>
        <w:rPr>
          <w:rFonts w:ascii="Calibri"/>
          <w:b/>
          <w:color w:val="003263"/>
          <w:sz w:val="28"/>
        </w:rPr>
        <w:t>(10+</w:t>
      </w:r>
      <w:r>
        <w:rPr>
          <w:rFonts w:ascii="Calibri"/>
          <w:b/>
          <w:color w:val="003263"/>
          <w:spacing w:val="40"/>
          <w:sz w:val="28"/>
        </w:rPr>
        <w:t xml:space="preserve"> </w:t>
      </w:r>
      <w:r>
        <w:rPr>
          <w:rFonts w:ascii="Calibri"/>
          <w:b/>
          <w:color w:val="003263"/>
          <w:spacing w:val="13"/>
          <w:sz w:val="28"/>
        </w:rPr>
        <w:t>YEARS):</w:t>
      </w:r>
    </w:p>
    <w:p w14:paraId="4BB01220" w14:textId="77777777" w:rsidR="00021792" w:rsidRDefault="00000000">
      <w:pPr>
        <w:pStyle w:val="ListParagraph"/>
        <w:numPr>
          <w:ilvl w:val="0"/>
          <w:numId w:val="14"/>
        </w:numPr>
        <w:tabs>
          <w:tab w:val="left" w:pos="1620"/>
          <w:tab w:val="left" w:pos="1621"/>
        </w:tabs>
        <w:spacing w:before="150" w:line="285" w:lineRule="auto"/>
        <w:ind w:right="255"/>
        <w:jc w:val="left"/>
        <w:rPr>
          <w:sz w:val="23"/>
        </w:rPr>
      </w:pPr>
      <w:proofErr w:type="spellStart"/>
      <w:r>
        <w:rPr>
          <w:sz w:val="23"/>
        </w:rPr>
        <w:t>CoGG</w:t>
      </w:r>
      <w:proofErr w:type="spellEnd"/>
      <w:r>
        <w:rPr>
          <w:spacing w:val="28"/>
          <w:sz w:val="23"/>
        </w:rPr>
        <w:t xml:space="preserve"> </w:t>
      </w:r>
      <w:r>
        <w:rPr>
          <w:sz w:val="23"/>
        </w:rPr>
        <w:t>and</w:t>
      </w:r>
      <w:r>
        <w:rPr>
          <w:spacing w:val="28"/>
          <w:sz w:val="23"/>
        </w:rPr>
        <w:t xml:space="preserve"> </w:t>
      </w:r>
      <w:r>
        <w:rPr>
          <w:sz w:val="23"/>
        </w:rPr>
        <w:t>WCC</w:t>
      </w:r>
      <w:r>
        <w:rPr>
          <w:spacing w:val="28"/>
          <w:sz w:val="23"/>
        </w:rPr>
        <w:t xml:space="preserve"> </w:t>
      </w:r>
      <w:r>
        <w:rPr>
          <w:sz w:val="23"/>
        </w:rPr>
        <w:t>to</w:t>
      </w:r>
      <w:r>
        <w:rPr>
          <w:spacing w:val="28"/>
          <w:sz w:val="23"/>
        </w:rPr>
        <w:t xml:space="preserve"> </w:t>
      </w:r>
      <w:r>
        <w:rPr>
          <w:sz w:val="23"/>
        </w:rPr>
        <w:t>work</w:t>
      </w:r>
      <w:r>
        <w:rPr>
          <w:spacing w:val="28"/>
          <w:sz w:val="23"/>
        </w:rPr>
        <w:t xml:space="preserve"> </w:t>
      </w:r>
      <w:r>
        <w:rPr>
          <w:sz w:val="23"/>
        </w:rPr>
        <w:t>together</w:t>
      </w:r>
      <w:r>
        <w:rPr>
          <w:spacing w:val="28"/>
          <w:sz w:val="23"/>
        </w:rPr>
        <w:t xml:space="preserve"> </w:t>
      </w:r>
      <w:r>
        <w:rPr>
          <w:sz w:val="23"/>
        </w:rPr>
        <w:t>to</w:t>
      </w:r>
      <w:r>
        <w:rPr>
          <w:spacing w:val="28"/>
          <w:sz w:val="23"/>
        </w:rPr>
        <w:t xml:space="preserve"> </w:t>
      </w:r>
      <w:r>
        <w:rPr>
          <w:sz w:val="23"/>
        </w:rPr>
        <w:t>prepare</w:t>
      </w:r>
      <w:r>
        <w:rPr>
          <w:spacing w:val="28"/>
          <w:sz w:val="23"/>
        </w:rPr>
        <w:t xml:space="preserve"> </w:t>
      </w:r>
      <w:r>
        <w:rPr>
          <w:sz w:val="23"/>
        </w:rPr>
        <w:t>a</w:t>
      </w:r>
      <w:r>
        <w:rPr>
          <w:spacing w:val="28"/>
          <w:sz w:val="23"/>
        </w:rPr>
        <w:t xml:space="preserve"> </w:t>
      </w:r>
      <w:r>
        <w:rPr>
          <w:sz w:val="23"/>
        </w:rPr>
        <w:t>township</w:t>
      </w:r>
      <w:r>
        <w:rPr>
          <w:spacing w:val="28"/>
          <w:sz w:val="23"/>
        </w:rPr>
        <w:t xml:space="preserve"> </w:t>
      </w:r>
      <w:r>
        <w:rPr>
          <w:sz w:val="23"/>
        </w:rPr>
        <w:t>plan</w:t>
      </w:r>
      <w:r>
        <w:rPr>
          <w:spacing w:val="28"/>
          <w:sz w:val="23"/>
        </w:rPr>
        <w:t xml:space="preserve"> </w:t>
      </w:r>
      <w:r>
        <w:rPr>
          <w:sz w:val="23"/>
        </w:rPr>
        <w:t>for</w:t>
      </w:r>
      <w:r>
        <w:rPr>
          <w:spacing w:val="28"/>
          <w:sz w:val="23"/>
        </w:rPr>
        <w:t xml:space="preserve"> </w:t>
      </w:r>
      <w:r>
        <w:rPr>
          <w:sz w:val="23"/>
        </w:rPr>
        <w:t>Little</w:t>
      </w:r>
      <w:r>
        <w:rPr>
          <w:spacing w:val="28"/>
          <w:sz w:val="23"/>
        </w:rPr>
        <w:t xml:space="preserve"> </w:t>
      </w:r>
      <w:r>
        <w:rPr>
          <w:sz w:val="23"/>
        </w:rPr>
        <w:t>River</w:t>
      </w:r>
      <w:r>
        <w:rPr>
          <w:spacing w:val="28"/>
          <w:sz w:val="23"/>
        </w:rPr>
        <w:t xml:space="preserve"> </w:t>
      </w:r>
      <w:r>
        <w:rPr>
          <w:sz w:val="23"/>
        </w:rPr>
        <w:t>and</w:t>
      </w:r>
      <w:r>
        <w:rPr>
          <w:spacing w:val="28"/>
          <w:sz w:val="23"/>
        </w:rPr>
        <w:t xml:space="preserve"> </w:t>
      </w:r>
      <w:r>
        <w:rPr>
          <w:sz w:val="23"/>
        </w:rPr>
        <w:t>to</w:t>
      </w:r>
      <w:r>
        <w:rPr>
          <w:spacing w:val="28"/>
          <w:sz w:val="23"/>
        </w:rPr>
        <w:t xml:space="preserve"> </w:t>
      </w:r>
      <w:r>
        <w:rPr>
          <w:sz w:val="23"/>
        </w:rPr>
        <w:t>establish</w:t>
      </w:r>
      <w:r>
        <w:rPr>
          <w:spacing w:val="28"/>
          <w:sz w:val="23"/>
        </w:rPr>
        <w:t xml:space="preserve"> </w:t>
      </w:r>
      <w:r>
        <w:rPr>
          <w:sz w:val="23"/>
        </w:rPr>
        <w:t>a township</w:t>
      </w:r>
      <w:r>
        <w:rPr>
          <w:spacing w:val="40"/>
          <w:sz w:val="23"/>
        </w:rPr>
        <w:t xml:space="preserve"> </w:t>
      </w:r>
      <w:r>
        <w:rPr>
          <w:sz w:val="23"/>
        </w:rPr>
        <w:t>settlement</w:t>
      </w:r>
      <w:r>
        <w:rPr>
          <w:spacing w:val="40"/>
          <w:sz w:val="23"/>
        </w:rPr>
        <w:t xml:space="preserve"> </w:t>
      </w:r>
      <w:r>
        <w:rPr>
          <w:sz w:val="23"/>
        </w:rPr>
        <w:t>boundary</w:t>
      </w:r>
      <w:r>
        <w:rPr>
          <w:spacing w:val="40"/>
          <w:sz w:val="23"/>
        </w:rPr>
        <w:t xml:space="preserve"> </w:t>
      </w:r>
      <w:r>
        <w:rPr>
          <w:sz w:val="23"/>
        </w:rPr>
        <w:t>to</w:t>
      </w:r>
      <w:r>
        <w:rPr>
          <w:spacing w:val="40"/>
          <w:sz w:val="23"/>
        </w:rPr>
        <w:t xml:space="preserve"> </w:t>
      </w:r>
      <w:r>
        <w:rPr>
          <w:sz w:val="23"/>
        </w:rPr>
        <w:t>restrict</w:t>
      </w:r>
      <w:r>
        <w:rPr>
          <w:spacing w:val="40"/>
          <w:sz w:val="23"/>
        </w:rPr>
        <w:t xml:space="preserve"> </w:t>
      </w:r>
      <w:r>
        <w:rPr>
          <w:sz w:val="23"/>
        </w:rPr>
        <w:t>further</w:t>
      </w:r>
      <w:r>
        <w:rPr>
          <w:spacing w:val="40"/>
          <w:sz w:val="23"/>
        </w:rPr>
        <w:t xml:space="preserve"> </w:t>
      </w:r>
      <w:r>
        <w:rPr>
          <w:sz w:val="23"/>
        </w:rPr>
        <w:t>urban/residential</w:t>
      </w:r>
      <w:r>
        <w:rPr>
          <w:spacing w:val="40"/>
          <w:sz w:val="23"/>
        </w:rPr>
        <w:t xml:space="preserve"> </w:t>
      </w:r>
      <w:r>
        <w:rPr>
          <w:sz w:val="23"/>
        </w:rPr>
        <w:t>expansion.</w:t>
      </w:r>
    </w:p>
    <w:p w14:paraId="3CB4311D" w14:textId="77777777" w:rsidR="00021792" w:rsidRDefault="00000000">
      <w:pPr>
        <w:pStyle w:val="ListParagraph"/>
        <w:numPr>
          <w:ilvl w:val="0"/>
          <w:numId w:val="14"/>
        </w:numPr>
        <w:tabs>
          <w:tab w:val="left" w:pos="1620"/>
          <w:tab w:val="left" w:pos="1621"/>
        </w:tabs>
        <w:spacing w:before="117"/>
        <w:ind w:hanging="568"/>
        <w:jc w:val="left"/>
        <w:rPr>
          <w:sz w:val="23"/>
        </w:rPr>
      </w:pPr>
      <w:proofErr w:type="spellStart"/>
      <w:r>
        <w:rPr>
          <w:sz w:val="23"/>
        </w:rPr>
        <w:t>CoGG</w:t>
      </w:r>
      <w:proofErr w:type="spellEnd"/>
      <w:r>
        <w:rPr>
          <w:spacing w:val="32"/>
          <w:sz w:val="23"/>
        </w:rPr>
        <w:t xml:space="preserve"> </w:t>
      </w:r>
      <w:r>
        <w:rPr>
          <w:sz w:val="23"/>
        </w:rPr>
        <w:t>and</w:t>
      </w:r>
      <w:r>
        <w:rPr>
          <w:spacing w:val="35"/>
          <w:sz w:val="23"/>
        </w:rPr>
        <w:t xml:space="preserve"> </w:t>
      </w:r>
      <w:r>
        <w:rPr>
          <w:sz w:val="23"/>
        </w:rPr>
        <w:t>WCC</w:t>
      </w:r>
      <w:r>
        <w:rPr>
          <w:spacing w:val="35"/>
          <w:sz w:val="23"/>
        </w:rPr>
        <w:t xml:space="preserve"> </w:t>
      </w:r>
      <w:r>
        <w:rPr>
          <w:sz w:val="23"/>
        </w:rPr>
        <w:t>to</w:t>
      </w:r>
      <w:r>
        <w:rPr>
          <w:spacing w:val="35"/>
          <w:sz w:val="23"/>
        </w:rPr>
        <w:t xml:space="preserve"> </w:t>
      </w:r>
      <w:r>
        <w:rPr>
          <w:sz w:val="23"/>
        </w:rPr>
        <w:t>further</w:t>
      </w:r>
      <w:r>
        <w:rPr>
          <w:spacing w:val="35"/>
          <w:sz w:val="23"/>
        </w:rPr>
        <w:t xml:space="preserve"> </w:t>
      </w:r>
      <w:r>
        <w:rPr>
          <w:sz w:val="23"/>
        </w:rPr>
        <w:t>investigate</w:t>
      </w:r>
      <w:r>
        <w:rPr>
          <w:spacing w:val="34"/>
          <w:sz w:val="23"/>
        </w:rPr>
        <w:t xml:space="preserve"> </w:t>
      </w:r>
      <w:r>
        <w:rPr>
          <w:sz w:val="23"/>
        </w:rPr>
        <w:t>investment</w:t>
      </w:r>
      <w:r>
        <w:rPr>
          <w:spacing w:val="35"/>
          <w:sz w:val="23"/>
        </w:rPr>
        <w:t xml:space="preserve"> </w:t>
      </w:r>
      <w:r>
        <w:rPr>
          <w:sz w:val="23"/>
        </w:rPr>
        <w:t>and</w:t>
      </w:r>
      <w:r>
        <w:rPr>
          <w:spacing w:val="35"/>
          <w:sz w:val="23"/>
        </w:rPr>
        <w:t xml:space="preserve"> </w:t>
      </w:r>
      <w:r>
        <w:rPr>
          <w:sz w:val="23"/>
        </w:rPr>
        <w:t>infrastructure</w:t>
      </w:r>
      <w:r>
        <w:rPr>
          <w:spacing w:val="35"/>
          <w:sz w:val="23"/>
        </w:rPr>
        <w:t xml:space="preserve"> </w:t>
      </w:r>
      <w:r>
        <w:rPr>
          <w:sz w:val="23"/>
        </w:rPr>
        <w:t>needs</w:t>
      </w:r>
      <w:r>
        <w:rPr>
          <w:spacing w:val="35"/>
          <w:sz w:val="23"/>
        </w:rPr>
        <w:t xml:space="preserve"> </w:t>
      </w:r>
      <w:r>
        <w:rPr>
          <w:sz w:val="23"/>
        </w:rPr>
        <w:t>for</w:t>
      </w:r>
      <w:r>
        <w:rPr>
          <w:spacing w:val="35"/>
          <w:sz w:val="23"/>
        </w:rPr>
        <w:t xml:space="preserve"> </w:t>
      </w:r>
      <w:proofErr w:type="gramStart"/>
      <w:r>
        <w:rPr>
          <w:spacing w:val="-2"/>
          <w:sz w:val="23"/>
        </w:rPr>
        <w:t>facilitating</w:t>
      </w:r>
      <w:proofErr w:type="gramEnd"/>
    </w:p>
    <w:p w14:paraId="67CCF70E" w14:textId="77777777" w:rsidR="00021792" w:rsidRDefault="00000000">
      <w:pPr>
        <w:pStyle w:val="BodyText"/>
        <w:spacing w:before="61" w:line="295" w:lineRule="auto"/>
        <w:ind w:left="1620"/>
      </w:pPr>
      <w:r>
        <w:t>sustainable</w:t>
      </w:r>
      <w:r>
        <w:rPr>
          <w:spacing w:val="40"/>
        </w:rPr>
        <w:t xml:space="preserve"> </w:t>
      </w:r>
      <w:r>
        <w:t>ecotourism</w:t>
      </w:r>
      <w:r>
        <w:rPr>
          <w:spacing w:val="40"/>
        </w:rPr>
        <w:t xml:space="preserve"> </w:t>
      </w:r>
      <w:r>
        <w:t>activities</w:t>
      </w:r>
      <w:r>
        <w:rPr>
          <w:spacing w:val="40"/>
        </w:rPr>
        <w:t xml:space="preserve"> </w:t>
      </w:r>
      <w:r>
        <w:t>such</w:t>
      </w:r>
      <w:r>
        <w:rPr>
          <w:spacing w:val="40"/>
        </w:rPr>
        <w:t xml:space="preserve"> </w:t>
      </w:r>
      <w:r>
        <w:t>as</w:t>
      </w:r>
      <w:r>
        <w:rPr>
          <w:spacing w:val="40"/>
        </w:rPr>
        <w:t xml:space="preserve"> </w:t>
      </w:r>
      <w:r>
        <w:t>fishing,</w:t>
      </w:r>
      <w:r>
        <w:rPr>
          <w:spacing w:val="40"/>
        </w:rPr>
        <w:t xml:space="preserve"> </w:t>
      </w:r>
      <w:r>
        <w:t>birdwatching,</w:t>
      </w:r>
      <w:r>
        <w:rPr>
          <w:spacing w:val="40"/>
        </w:rPr>
        <w:t xml:space="preserve"> </w:t>
      </w:r>
      <w:r>
        <w:t>water</w:t>
      </w:r>
      <w:r>
        <w:rPr>
          <w:spacing w:val="40"/>
        </w:rPr>
        <w:t xml:space="preserve"> </w:t>
      </w:r>
      <w:r>
        <w:t>sports,</w:t>
      </w:r>
      <w:r>
        <w:rPr>
          <w:spacing w:val="40"/>
        </w:rPr>
        <w:t xml:space="preserve"> </w:t>
      </w:r>
      <w:r>
        <w:t>bay</w:t>
      </w:r>
      <w:r>
        <w:rPr>
          <w:spacing w:val="40"/>
        </w:rPr>
        <w:t xml:space="preserve"> </w:t>
      </w:r>
      <w:r>
        <w:t>trail</w:t>
      </w:r>
      <w:r>
        <w:rPr>
          <w:spacing w:val="40"/>
        </w:rPr>
        <w:t xml:space="preserve"> </w:t>
      </w:r>
      <w:r>
        <w:t>rides</w:t>
      </w:r>
      <w:r>
        <w:rPr>
          <w:spacing w:val="40"/>
        </w:rPr>
        <w:t xml:space="preserve"> </w:t>
      </w:r>
      <w:r>
        <w:t>in the corridor.</w:t>
      </w:r>
    </w:p>
    <w:p w14:paraId="3D2EC5E7" w14:textId="77777777" w:rsidR="00021792" w:rsidRDefault="00000000">
      <w:pPr>
        <w:pStyle w:val="ListParagraph"/>
        <w:numPr>
          <w:ilvl w:val="0"/>
          <w:numId w:val="14"/>
        </w:numPr>
        <w:tabs>
          <w:tab w:val="left" w:pos="1620"/>
          <w:tab w:val="left" w:pos="1621"/>
        </w:tabs>
        <w:spacing w:before="109" w:line="285" w:lineRule="auto"/>
        <w:ind w:right="377"/>
        <w:jc w:val="left"/>
        <w:rPr>
          <w:sz w:val="23"/>
        </w:rPr>
      </w:pPr>
      <w:proofErr w:type="spellStart"/>
      <w:r>
        <w:rPr>
          <w:sz w:val="23"/>
        </w:rPr>
        <w:t>CoGG</w:t>
      </w:r>
      <w:proofErr w:type="spellEnd"/>
      <w:r>
        <w:rPr>
          <w:spacing w:val="33"/>
          <w:sz w:val="23"/>
        </w:rPr>
        <w:t xml:space="preserve"> </w:t>
      </w:r>
      <w:r>
        <w:rPr>
          <w:sz w:val="23"/>
        </w:rPr>
        <w:t>and</w:t>
      </w:r>
      <w:r>
        <w:rPr>
          <w:spacing w:val="33"/>
          <w:sz w:val="23"/>
        </w:rPr>
        <w:t xml:space="preserve"> </w:t>
      </w:r>
      <w:r>
        <w:rPr>
          <w:sz w:val="23"/>
        </w:rPr>
        <w:t>WCC</w:t>
      </w:r>
      <w:r>
        <w:rPr>
          <w:spacing w:val="33"/>
          <w:sz w:val="23"/>
        </w:rPr>
        <w:t xml:space="preserve"> </w:t>
      </w:r>
      <w:r>
        <w:rPr>
          <w:sz w:val="23"/>
        </w:rPr>
        <w:t>to</w:t>
      </w:r>
      <w:r>
        <w:rPr>
          <w:spacing w:val="33"/>
          <w:sz w:val="23"/>
        </w:rPr>
        <w:t xml:space="preserve"> </w:t>
      </w:r>
      <w:r>
        <w:rPr>
          <w:sz w:val="23"/>
        </w:rPr>
        <w:t>investigate</w:t>
      </w:r>
      <w:r>
        <w:rPr>
          <w:spacing w:val="33"/>
          <w:sz w:val="23"/>
        </w:rPr>
        <w:t xml:space="preserve"> </w:t>
      </w:r>
      <w:r>
        <w:rPr>
          <w:sz w:val="23"/>
        </w:rPr>
        <w:t>and</w:t>
      </w:r>
      <w:r>
        <w:rPr>
          <w:spacing w:val="33"/>
          <w:sz w:val="23"/>
        </w:rPr>
        <w:t xml:space="preserve"> </w:t>
      </w:r>
      <w:r>
        <w:rPr>
          <w:sz w:val="23"/>
        </w:rPr>
        <w:t>consider</w:t>
      </w:r>
      <w:r>
        <w:rPr>
          <w:spacing w:val="33"/>
          <w:sz w:val="23"/>
        </w:rPr>
        <w:t xml:space="preserve"> </w:t>
      </w:r>
      <w:r>
        <w:rPr>
          <w:sz w:val="23"/>
        </w:rPr>
        <w:t>opportunities</w:t>
      </w:r>
      <w:r>
        <w:rPr>
          <w:spacing w:val="33"/>
          <w:sz w:val="23"/>
        </w:rPr>
        <w:t xml:space="preserve"> </w:t>
      </w:r>
      <w:r>
        <w:rPr>
          <w:sz w:val="23"/>
        </w:rPr>
        <w:t>with</w:t>
      </w:r>
      <w:r>
        <w:rPr>
          <w:spacing w:val="33"/>
          <w:sz w:val="23"/>
        </w:rPr>
        <w:t xml:space="preserve"> </w:t>
      </w:r>
      <w:r>
        <w:rPr>
          <w:sz w:val="23"/>
        </w:rPr>
        <w:t>DELWP</w:t>
      </w:r>
      <w:r>
        <w:rPr>
          <w:spacing w:val="33"/>
          <w:sz w:val="23"/>
        </w:rPr>
        <w:t xml:space="preserve"> </w:t>
      </w:r>
      <w:r>
        <w:rPr>
          <w:sz w:val="23"/>
        </w:rPr>
        <w:t>and</w:t>
      </w:r>
      <w:r>
        <w:rPr>
          <w:spacing w:val="33"/>
          <w:sz w:val="23"/>
        </w:rPr>
        <w:t xml:space="preserve"> </w:t>
      </w:r>
      <w:r>
        <w:rPr>
          <w:sz w:val="23"/>
        </w:rPr>
        <w:t>Parks</w:t>
      </w:r>
      <w:r>
        <w:rPr>
          <w:spacing w:val="33"/>
          <w:sz w:val="23"/>
        </w:rPr>
        <w:t xml:space="preserve"> </w:t>
      </w:r>
      <w:r>
        <w:rPr>
          <w:sz w:val="23"/>
        </w:rPr>
        <w:t>Victoria</w:t>
      </w:r>
      <w:r>
        <w:rPr>
          <w:spacing w:val="33"/>
          <w:sz w:val="23"/>
        </w:rPr>
        <w:t xml:space="preserve"> </w:t>
      </w:r>
      <w:r>
        <w:rPr>
          <w:sz w:val="23"/>
        </w:rPr>
        <w:t>to expand</w:t>
      </w:r>
      <w:r>
        <w:rPr>
          <w:spacing w:val="40"/>
          <w:sz w:val="23"/>
        </w:rPr>
        <w:t xml:space="preserve"> </w:t>
      </w:r>
      <w:r>
        <w:rPr>
          <w:sz w:val="23"/>
        </w:rPr>
        <w:t>coastal</w:t>
      </w:r>
      <w:r>
        <w:rPr>
          <w:spacing w:val="40"/>
          <w:sz w:val="23"/>
        </w:rPr>
        <w:t xml:space="preserve"> </w:t>
      </w:r>
      <w:r>
        <w:rPr>
          <w:sz w:val="23"/>
        </w:rPr>
        <w:t>park</w:t>
      </w:r>
      <w:r>
        <w:rPr>
          <w:spacing w:val="40"/>
          <w:sz w:val="23"/>
        </w:rPr>
        <w:t xml:space="preserve"> </w:t>
      </w:r>
      <w:r>
        <w:rPr>
          <w:sz w:val="23"/>
        </w:rPr>
        <w:t>and</w:t>
      </w:r>
      <w:r>
        <w:rPr>
          <w:spacing w:val="40"/>
          <w:sz w:val="23"/>
        </w:rPr>
        <w:t xml:space="preserve"> </w:t>
      </w:r>
      <w:r>
        <w:rPr>
          <w:sz w:val="23"/>
        </w:rPr>
        <w:t>Ramsar</w:t>
      </w:r>
      <w:r>
        <w:rPr>
          <w:spacing w:val="40"/>
          <w:sz w:val="23"/>
        </w:rPr>
        <w:t xml:space="preserve"> </w:t>
      </w:r>
      <w:r>
        <w:rPr>
          <w:sz w:val="23"/>
        </w:rPr>
        <w:t>wetland</w:t>
      </w:r>
      <w:r>
        <w:rPr>
          <w:spacing w:val="40"/>
          <w:sz w:val="23"/>
        </w:rPr>
        <w:t xml:space="preserve"> </w:t>
      </w:r>
      <w:r>
        <w:rPr>
          <w:sz w:val="23"/>
        </w:rPr>
        <w:t>areas</w:t>
      </w:r>
      <w:r>
        <w:rPr>
          <w:spacing w:val="40"/>
          <w:sz w:val="23"/>
        </w:rPr>
        <w:t xml:space="preserve"> </w:t>
      </w:r>
      <w:r>
        <w:rPr>
          <w:sz w:val="23"/>
        </w:rPr>
        <w:t>on</w:t>
      </w:r>
      <w:r>
        <w:rPr>
          <w:spacing w:val="40"/>
          <w:sz w:val="23"/>
        </w:rPr>
        <w:t xml:space="preserve"> </w:t>
      </w:r>
      <w:r>
        <w:rPr>
          <w:sz w:val="23"/>
        </w:rPr>
        <w:t>publicly</w:t>
      </w:r>
      <w:r>
        <w:rPr>
          <w:spacing w:val="40"/>
          <w:sz w:val="23"/>
        </w:rPr>
        <w:t xml:space="preserve"> </w:t>
      </w:r>
      <w:r>
        <w:rPr>
          <w:sz w:val="23"/>
        </w:rPr>
        <w:t>owned</w:t>
      </w:r>
      <w:r>
        <w:rPr>
          <w:spacing w:val="40"/>
          <w:sz w:val="23"/>
        </w:rPr>
        <w:t xml:space="preserve"> </w:t>
      </w:r>
      <w:r>
        <w:rPr>
          <w:sz w:val="23"/>
        </w:rPr>
        <w:t>land.</w:t>
      </w:r>
    </w:p>
    <w:p w14:paraId="466B0563" w14:textId="77777777" w:rsidR="00021792" w:rsidRDefault="00000000">
      <w:pPr>
        <w:pStyle w:val="ListParagraph"/>
        <w:numPr>
          <w:ilvl w:val="0"/>
          <w:numId w:val="14"/>
        </w:numPr>
        <w:tabs>
          <w:tab w:val="left" w:pos="1620"/>
          <w:tab w:val="left" w:pos="1621"/>
        </w:tabs>
        <w:spacing w:before="117" w:line="290" w:lineRule="auto"/>
        <w:ind w:right="582"/>
        <w:jc w:val="left"/>
        <w:rPr>
          <w:sz w:val="23"/>
        </w:rPr>
      </w:pPr>
      <w:proofErr w:type="spellStart"/>
      <w:r>
        <w:rPr>
          <w:sz w:val="23"/>
        </w:rPr>
        <w:t>CoGG</w:t>
      </w:r>
      <w:proofErr w:type="spellEnd"/>
      <w:r>
        <w:rPr>
          <w:spacing w:val="33"/>
          <w:sz w:val="23"/>
        </w:rPr>
        <w:t xml:space="preserve"> </w:t>
      </w:r>
      <w:r>
        <w:rPr>
          <w:sz w:val="23"/>
        </w:rPr>
        <w:t>and</w:t>
      </w:r>
      <w:r>
        <w:rPr>
          <w:spacing w:val="33"/>
          <w:sz w:val="23"/>
        </w:rPr>
        <w:t xml:space="preserve"> </w:t>
      </w:r>
      <w:r>
        <w:rPr>
          <w:sz w:val="23"/>
        </w:rPr>
        <w:t>WCC</w:t>
      </w:r>
      <w:r>
        <w:rPr>
          <w:spacing w:val="33"/>
          <w:sz w:val="23"/>
        </w:rPr>
        <w:t xml:space="preserve"> </w:t>
      </w:r>
      <w:r>
        <w:rPr>
          <w:sz w:val="23"/>
        </w:rPr>
        <w:t>to</w:t>
      </w:r>
      <w:r>
        <w:rPr>
          <w:spacing w:val="33"/>
          <w:sz w:val="23"/>
        </w:rPr>
        <w:t xml:space="preserve"> </w:t>
      </w:r>
      <w:r>
        <w:rPr>
          <w:sz w:val="23"/>
        </w:rPr>
        <w:t>review</w:t>
      </w:r>
      <w:r>
        <w:rPr>
          <w:spacing w:val="33"/>
          <w:sz w:val="23"/>
        </w:rPr>
        <w:t xml:space="preserve"> </w:t>
      </w:r>
      <w:r>
        <w:rPr>
          <w:sz w:val="23"/>
        </w:rPr>
        <w:t>the</w:t>
      </w:r>
      <w:r>
        <w:rPr>
          <w:spacing w:val="33"/>
          <w:sz w:val="23"/>
        </w:rPr>
        <w:t xml:space="preserve"> </w:t>
      </w:r>
      <w:r>
        <w:rPr>
          <w:sz w:val="23"/>
        </w:rPr>
        <w:t>Avalon</w:t>
      </w:r>
      <w:r>
        <w:rPr>
          <w:spacing w:val="33"/>
          <w:sz w:val="23"/>
        </w:rPr>
        <w:t xml:space="preserve"> </w:t>
      </w:r>
      <w:r>
        <w:rPr>
          <w:sz w:val="23"/>
        </w:rPr>
        <w:t>Corridor</w:t>
      </w:r>
      <w:r>
        <w:rPr>
          <w:spacing w:val="33"/>
          <w:sz w:val="23"/>
        </w:rPr>
        <w:t xml:space="preserve"> </w:t>
      </w:r>
      <w:r>
        <w:rPr>
          <w:sz w:val="23"/>
        </w:rPr>
        <w:t>Strategy</w:t>
      </w:r>
      <w:r>
        <w:rPr>
          <w:spacing w:val="33"/>
          <w:sz w:val="23"/>
        </w:rPr>
        <w:t xml:space="preserve"> </w:t>
      </w:r>
      <w:r>
        <w:rPr>
          <w:sz w:val="23"/>
        </w:rPr>
        <w:t>and</w:t>
      </w:r>
      <w:r>
        <w:rPr>
          <w:spacing w:val="33"/>
          <w:sz w:val="23"/>
        </w:rPr>
        <w:t xml:space="preserve"> </w:t>
      </w:r>
      <w:r>
        <w:rPr>
          <w:sz w:val="23"/>
        </w:rPr>
        <w:t>associated</w:t>
      </w:r>
      <w:r>
        <w:rPr>
          <w:spacing w:val="33"/>
          <w:sz w:val="23"/>
        </w:rPr>
        <w:t xml:space="preserve"> </w:t>
      </w:r>
      <w:r>
        <w:rPr>
          <w:sz w:val="23"/>
        </w:rPr>
        <w:t>Framework</w:t>
      </w:r>
      <w:r>
        <w:rPr>
          <w:spacing w:val="33"/>
          <w:sz w:val="23"/>
        </w:rPr>
        <w:t xml:space="preserve"> </w:t>
      </w:r>
      <w:r>
        <w:rPr>
          <w:sz w:val="23"/>
        </w:rPr>
        <w:t>Plan,</w:t>
      </w:r>
      <w:r>
        <w:rPr>
          <w:spacing w:val="33"/>
          <w:sz w:val="23"/>
        </w:rPr>
        <w:t xml:space="preserve"> </w:t>
      </w:r>
      <w:r>
        <w:rPr>
          <w:sz w:val="23"/>
        </w:rPr>
        <w:t>if justified</w:t>
      </w:r>
      <w:r>
        <w:rPr>
          <w:spacing w:val="40"/>
          <w:sz w:val="23"/>
        </w:rPr>
        <w:t xml:space="preserve"> </w:t>
      </w:r>
      <w:r>
        <w:rPr>
          <w:sz w:val="23"/>
        </w:rPr>
        <w:t>by</w:t>
      </w:r>
      <w:r>
        <w:rPr>
          <w:spacing w:val="40"/>
          <w:sz w:val="23"/>
        </w:rPr>
        <w:t xml:space="preserve"> </w:t>
      </w:r>
      <w:r>
        <w:rPr>
          <w:sz w:val="23"/>
        </w:rPr>
        <w:t>significant</w:t>
      </w:r>
      <w:r>
        <w:rPr>
          <w:spacing w:val="40"/>
          <w:sz w:val="23"/>
        </w:rPr>
        <w:t xml:space="preserve"> </w:t>
      </w:r>
      <w:r>
        <w:rPr>
          <w:sz w:val="23"/>
        </w:rPr>
        <w:t>changes</w:t>
      </w:r>
      <w:r>
        <w:rPr>
          <w:spacing w:val="40"/>
          <w:sz w:val="23"/>
        </w:rPr>
        <w:t xml:space="preserve"> </w:t>
      </w:r>
      <w:r>
        <w:rPr>
          <w:sz w:val="23"/>
        </w:rPr>
        <w:t>to</w:t>
      </w:r>
      <w:r>
        <w:rPr>
          <w:spacing w:val="40"/>
          <w:sz w:val="23"/>
        </w:rPr>
        <w:t xml:space="preserve"> </w:t>
      </w:r>
      <w:r>
        <w:rPr>
          <w:sz w:val="23"/>
        </w:rPr>
        <w:t>overarching</w:t>
      </w:r>
      <w:r>
        <w:rPr>
          <w:spacing w:val="40"/>
          <w:sz w:val="23"/>
        </w:rPr>
        <w:t xml:space="preserve"> </w:t>
      </w:r>
      <w:r>
        <w:rPr>
          <w:sz w:val="23"/>
        </w:rPr>
        <w:t>state</w:t>
      </w:r>
      <w:r>
        <w:rPr>
          <w:spacing w:val="40"/>
          <w:sz w:val="23"/>
        </w:rPr>
        <w:t xml:space="preserve"> </w:t>
      </w:r>
      <w:r>
        <w:rPr>
          <w:sz w:val="23"/>
        </w:rPr>
        <w:t>policy</w:t>
      </w:r>
      <w:r>
        <w:rPr>
          <w:spacing w:val="40"/>
          <w:sz w:val="23"/>
        </w:rPr>
        <w:t xml:space="preserve"> </w:t>
      </w:r>
      <w:r>
        <w:rPr>
          <w:sz w:val="23"/>
        </w:rPr>
        <w:t>and</w:t>
      </w:r>
      <w:r>
        <w:rPr>
          <w:spacing w:val="40"/>
          <w:sz w:val="23"/>
        </w:rPr>
        <w:t xml:space="preserve"> </w:t>
      </w:r>
      <w:r>
        <w:rPr>
          <w:sz w:val="23"/>
        </w:rPr>
        <w:t>land</w:t>
      </w:r>
      <w:r>
        <w:rPr>
          <w:spacing w:val="40"/>
          <w:sz w:val="23"/>
        </w:rPr>
        <w:t xml:space="preserve"> </w:t>
      </w:r>
      <w:r>
        <w:rPr>
          <w:sz w:val="23"/>
        </w:rPr>
        <w:t>use</w:t>
      </w:r>
      <w:r>
        <w:rPr>
          <w:spacing w:val="40"/>
          <w:sz w:val="23"/>
        </w:rPr>
        <w:t xml:space="preserve"> </w:t>
      </w:r>
      <w:r>
        <w:rPr>
          <w:sz w:val="23"/>
        </w:rPr>
        <w:t>directions</w:t>
      </w:r>
      <w:r>
        <w:rPr>
          <w:spacing w:val="40"/>
          <w:sz w:val="23"/>
        </w:rPr>
        <w:t xml:space="preserve"> </w:t>
      </w:r>
      <w:r>
        <w:rPr>
          <w:sz w:val="23"/>
        </w:rPr>
        <w:t>for</w:t>
      </w:r>
      <w:r>
        <w:rPr>
          <w:spacing w:val="40"/>
          <w:sz w:val="23"/>
        </w:rPr>
        <w:t xml:space="preserve"> </w:t>
      </w:r>
      <w:r>
        <w:rPr>
          <w:sz w:val="23"/>
        </w:rPr>
        <w:t>the Avalon Corridor.</w:t>
      </w:r>
    </w:p>
    <w:p w14:paraId="12BA71F9" w14:textId="77777777" w:rsidR="00021792" w:rsidRDefault="00000000">
      <w:pPr>
        <w:spacing w:before="164" w:line="208" w:lineRule="auto"/>
        <w:ind w:left="597" w:right="532"/>
        <w:rPr>
          <w:rFonts w:ascii="Calibri"/>
          <w:b/>
          <w:sz w:val="32"/>
        </w:rPr>
      </w:pPr>
      <w:r>
        <w:br w:type="column"/>
      </w:r>
      <w:r>
        <w:rPr>
          <w:rFonts w:ascii="Calibri"/>
          <w:b/>
          <w:color w:val="003263"/>
          <w:sz w:val="32"/>
        </w:rPr>
        <w:t>Beyond</w:t>
      </w:r>
      <w:r>
        <w:rPr>
          <w:rFonts w:ascii="Calibri"/>
          <w:b/>
          <w:color w:val="003263"/>
          <w:spacing w:val="40"/>
          <w:sz w:val="32"/>
        </w:rPr>
        <w:t xml:space="preserve"> </w:t>
      </w:r>
      <w:r>
        <w:rPr>
          <w:rFonts w:ascii="Calibri"/>
          <w:b/>
          <w:color w:val="003263"/>
          <w:sz w:val="32"/>
        </w:rPr>
        <w:t>matters</w:t>
      </w:r>
      <w:r>
        <w:rPr>
          <w:rFonts w:ascii="Calibri"/>
          <w:b/>
          <w:color w:val="003263"/>
          <w:spacing w:val="40"/>
          <w:sz w:val="32"/>
        </w:rPr>
        <w:t xml:space="preserve"> </w:t>
      </w:r>
      <w:r>
        <w:rPr>
          <w:rFonts w:ascii="Calibri"/>
          <w:b/>
          <w:color w:val="003263"/>
          <w:sz w:val="32"/>
        </w:rPr>
        <w:t>that</w:t>
      </w:r>
      <w:r>
        <w:rPr>
          <w:rFonts w:ascii="Calibri"/>
          <w:b/>
          <w:color w:val="003263"/>
          <w:spacing w:val="40"/>
          <w:sz w:val="32"/>
        </w:rPr>
        <w:t xml:space="preserve"> </w:t>
      </w:r>
      <w:proofErr w:type="spellStart"/>
      <w:r>
        <w:rPr>
          <w:rFonts w:ascii="Calibri"/>
          <w:b/>
          <w:color w:val="003263"/>
          <w:sz w:val="32"/>
        </w:rPr>
        <w:t>CoGG</w:t>
      </w:r>
      <w:proofErr w:type="spellEnd"/>
      <w:r>
        <w:rPr>
          <w:rFonts w:ascii="Calibri"/>
          <w:b/>
          <w:color w:val="003263"/>
          <w:spacing w:val="40"/>
          <w:sz w:val="32"/>
        </w:rPr>
        <w:t xml:space="preserve"> </w:t>
      </w:r>
      <w:r>
        <w:rPr>
          <w:rFonts w:ascii="Calibri"/>
          <w:b/>
          <w:color w:val="003263"/>
          <w:sz w:val="32"/>
        </w:rPr>
        <w:t>and</w:t>
      </w:r>
      <w:r>
        <w:rPr>
          <w:rFonts w:ascii="Calibri"/>
          <w:b/>
          <w:color w:val="003263"/>
          <w:spacing w:val="40"/>
          <w:sz w:val="32"/>
        </w:rPr>
        <w:t xml:space="preserve"> </w:t>
      </w:r>
      <w:r>
        <w:rPr>
          <w:rFonts w:ascii="Calibri"/>
          <w:b/>
          <w:color w:val="003263"/>
          <w:sz w:val="32"/>
        </w:rPr>
        <w:t>WCC</w:t>
      </w:r>
      <w:r>
        <w:rPr>
          <w:rFonts w:ascii="Calibri"/>
          <w:b/>
          <w:color w:val="003263"/>
          <w:spacing w:val="40"/>
          <w:sz w:val="32"/>
        </w:rPr>
        <w:t xml:space="preserve"> </w:t>
      </w:r>
      <w:r>
        <w:rPr>
          <w:rFonts w:ascii="Calibri"/>
          <w:b/>
          <w:color w:val="003263"/>
          <w:sz w:val="32"/>
        </w:rPr>
        <w:t>can</w:t>
      </w:r>
      <w:r>
        <w:rPr>
          <w:rFonts w:ascii="Calibri"/>
          <w:b/>
          <w:color w:val="003263"/>
          <w:spacing w:val="40"/>
          <w:sz w:val="32"/>
        </w:rPr>
        <w:t xml:space="preserve"> </w:t>
      </w:r>
      <w:r>
        <w:rPr>
          <w:rFonts w:ascii="Calibri"/>
          <w:b/>
          <w:color w:val="003263"/>
          <w:sz w:val="32"/>
        </w:rPr>
        <w:t>action,</w:t>
      </w:r>
      <w:r>
        <w:rPr>
          <w:rFonts w:ascii="Calibri"/>
          <w:b/>
          <w:color w:val="003263"/>
          <w:spacing w:val="40"/>
          <w:sz w:val="32"/>
        </w:rPr>
        <w:t xml:space="preserve"> </w:t>
      </w:r>
      <w:r>
        <w:rPr>
          <w:rFonts w:ascii="Calibri"/>
          <w:b/>
          <w:color w:val="003263"/>
          <w:sz w:val="32"/>
        </w:rPr>
        <w:t>further</w:t>
      </w:r>
      <w:r>
        <w:rPr>
          <w:rFonts w:ascii="Calibri"/>
          <w:b/>
          <w:color w:val="003263"/>
          <w:spacing w:val="40"/>
          <w:sz w:val="32"/>
        </w:rPr>
        <w:t xml:space="preserve"> </w:t>
      </w:r>
      <w:r>
        <w:rPr>
          <w:rFonts w:ascii="Calibri"/>
          <w:b/>
          <w:color w:val="003263"/>
          <w:sz w:val="32"/>
        </w:rPr>
        <w:t>work</w:t>
      </w:r>
      <w:r>
        <w:rPr>
          <w:rFonts w:ascii="Calibri"/>
          <w:b/>
          <w:color w:val="003263"/>
          <w:spacing w:val="40"/>
          <w:sz w:val="32"/>
        </w:rPr>
        <w:t xml:space="preserve"> </w:t>
      </w:r>
      <w:r>
        <w:rPr>
          <w:rFonts w:ascii="Calibri"/>
          <w:b/>
          <w:color w:val="003263"/>
          <w:sz w:val="32"/>
        </w:rPr>
        <w:t>has</w:t>
      </w:r>
      <w:r>
        <w:rPr>
          <w:rFonts w:ascii="Calibri"/>
          <w:b/>
          <w:color w:val="003263"/>
          <w:spacing w:val="40"/>
          <w:sz w:val="32"/>
        </w:rPr>
        <w:t xml:space="preserve"> </w:t>
      </w:r>
      <w:r>
        <w:rPr>
          <w:rFonts w:ascii="Calibri"/>
          <w:b/>
          <w:color w:val="003263"/>
          <w:sz w:val="32"/>
        </w:rPr>
        <w:t>been identified</w:t>
      </w:r>
      <w:r>
        <w:rPr>
          <w:rFonts w:ascii="Calibri"/>
          <w:b/>
          <w:color w:val="003263"/>
          <w:spacing w:val="40"/>
          <w:sz w:val="32"/>
        </w:rPr>
        <w:t xml:space="preserve"> </w:t>
      </w:r>
      <w:r>
        <w:rPr>
          <w:rFonts w:ascii="Calibri"/>
          <w:b/>
          <w:color w:val="003263"/>
          <w:sz w:val="32"/>
        </w:rPr>
        <w:t>which</w:t>
      </w:r>
      <w:r>
        <w:rPr>
          <w:rFonts w:ascii="Calibri"/>
          <w:b/>
          <w:color w:val="003263"/>
          <w:spacing w:val="40"/>
          <w:sz w:val="32"/>
        </w:rPr>
        <w:t xml:space="preserve"> </w:t>
      </w:r>
      <w:r>
        <w:rPr>
          <w:rFonts w:ascii="Calibri"/>
          <w:b/>
          <w:color w:val="003263"/>
          <w:sz w:val="32"/>
        </w:rPr>
        <w:t>should</w:t>
      </w:r>
      <w:r>
        <w:rPr>
          <w:rFonts w:ascii="Calibri"/>
          <w:b/>
          <w:color w:val="003263"/>
          <w:spacing w:val="40"/>
          <w:sz w:val="32"/>
        </w:rPr>
        <w:t xml:space="preserve"> </w:t>
      </w:r>
      <w:r>
        <w:rPr>
          <w:rFonts w:ascii="Calibri"/>
          <w:b/>
          <w:color w:val="003263"/>
          <w:sz w:val="32"/>
        </w:rPr>
        <w:t>be</w:t>
      </w:r>
      <w:r>
        <w:rPr>
          <w:rFonts w:ascii="Calibri"/>
          <w:b/>
          <w:color w:val="003263"/>
          <w:spacing w:val="40"/>
          <w:sz w:val="32"/>
        </w:rPr>
        <w:t xml:space="preserve"> </w:t>
      </w:r>
      <w:r>
        <w:rPr>
          <w:rFonts w:ascii="Calibri"/>
          <w:b/>
          <w:color w:val="003263"/>
          <w:sz w:val="32"/>
        </w:rPr>
        <w:t>undertaken</w:t>
      </w:r>
      <w:r>
        <w:rPr>
          <w:rFonts w:ascii="Calibri"/>
          <w:b/>
          <w:color w:val="003263"/>
          <w:spacing w:val="40"/>
          <w:sz w:val="32"/>
        </w:rPr>
        <w:t xml:space="preserve"> </w:t>
      </w:r>
      <w:r>
        <w:rPr>
          <w:rFonts w:ascii="Calibri"/>
          <w:b/>
          <w:color w:val="003263"/>
          <w:sz w:val="32"/>
        </w:rPr>
        <w:t>by</w:t>
      </w:r>
      <w:r>
        <w:rPr>
          <w:rFonts w:ascii="Calibri"/>
          <w:b/>
          <w:color w:val="003263"/>
          <w:spacing w:val="40"/>
          <w:sz w:val="32"/>
        </w:rPr>
        <w:t xml:space="preserve"> </w:t>
      </w:r>
      <w:r>
        <w:rPr>
          <w:rFonts w:ascii="Calibri"/>
          <w:b/>
          <w:color w:val="003263"/>
          <w:sz w:val="32"/>
        </w:rPr>
        <w:t>other</w:t>
      </w:r>
      <w:r>
        <w:rPr>
          <w:rFonts w:ascii="Calibri"/>
          <w:b/>
          <w:color w:val="003263"/>
          <w:spacing w:val="40"/>
          <w:sz w:val="32"/>
        </w:rPr>
        <w:t xml:space="preserve"> </w:t>
      </w:r>
      <w:proofErr w:type="spellStart"/>
      <w:r>
        <w:rPr>
          <w:rFonts w:ascii="Calibri"/>
          <w:b/>
          <w:color w:val="003263"/>
          <w:sz w:val="32"/>
        </w:rPr>
        <w:t>organisations</w:t>
      </w:r>
      <w:proofErr w:type="spellEnd"/>
      <w:r>
        <w:rPr>
          <w:rFonts w:ascii="Calibri"/>
          <w:b/>
          <w:color w:val="003263"/>
          <w:sz w:val="32"/>
        </w:rPr>
        <w:t>:</w:t>
      </w:r>
    </w:p>
    <w:p w14:paraId="15B30A1E" w14:textId="77777777" w:rsidR="00021792" w:rsidRDefault="00000000">
      <w:pPr>
        <w:pStyle w:val="ListParagraph"/>
        <w:numPr>
          <w:ilvl w:val="0"/>
          <w:numId w:val="13"/>
        </w:numPr>
        <w:tabs>
          <w:tab w:val="left" w:pos="994"/>
          <w:tab w:val="left" w:pos="995"/>
        </w:tabs>
        <w:spacing w:before="209" w:line="285" w:lineRule="auto"/>
        <w:ind w:right="1524"/>
        <w:rPr>
          <w:sz w:val="23"/>
        </w:rPr>
      </w:pPr>
      <w:r>
        <w:rPr>
          <w:sz w:val="23"/>
        </w:rPr>
        <w:t>Relevant</w:t>
      </w:r>
      <w:r>
        <w:rPr>
          <w:spacing w:val="40"/>
          <w:sz w:val="23"/>
        </w:rPr>
        <w:t xml:space="preserve"> </w:t>
      </w:r>
      <w:r>
        <w:rPr>
          <w:sz w:val="23"/>
        </w:rPr>
        <w:t>state</w:t>
      </w:r>
      <w:r>
        <w:rPr>
          <w:spacing w:val="40"/>
          <w:sz w:val="23"/>
        </w:rPr>
        <w:t xml:space="preserve"> </w:t>
      </w:r>
      <w:r>
        <w:rPr>
          <w:sz w:val="23"/>
        </w:rPr>
        <w:t>government</w:t>
      </w:r>
      <w:r>
        <w:rPr>
          <w:spacing w:val="40"/>
          <w:sz w:val="23"/>
        </w:rPr>
        <w:t xml:space="preserve"> </w:t>
      </w:r>
      <w:r>
        <w:rPr>
          <w:sz w:val="23"/>
        </w:rPr>
        <w:t>departments</w:t>
      </w:r>
      <w:r>
        <w:rPr>
          <w:spacing w:val="40"/>
          <w:sz w:val="23"/>
        </w:rPr>
        <w:t xml:space="preserve"> </w:t>
      </w:r>
      <w:r>
        <w:rPr>
          <w:sz w:val="23"/>
        </w:rPr>
        <w:t>to</w:t>
      </w:r>
      <w:r>
        <w:rPr>
          <w:spacing w:val="40"/>
          <w:sz w:val="23"/>
        </w:rPr>
        <w:t xml:space="preserve"> </w:t>
      </w:r>
      <w:r>
        <w:rPr>
          <w:sz w:val="23"/>
        </w:rPr>
        <w:t>urgently</w:t>
      </w:r>
      <w:r>
        <w:rPr>
          <w:spacing w:val="40"/>
          <w:sz w:val="23"/>
        </w:rPr>
        <w:t xml:space="preserve"> </w:t>
      </w:r>
      <w:r>
        <w:rPr>
          <w:sz w:val="23"/>
        </w:rPr>
        <w:t>undertake</w:t>
      </w:r>
      <w:r>
        <w:rPr>
          <w:spacing w:val="40"/>
          <w:sz w:val="23"/>
        </w:rPr>
        <w:t xml:space="preserve"> </w:t>
      </w:r>
      <w:r>
        <w:rPr>
          <w:sz w:val="23"/>
        </w:rPr>
        <w:t>further</w:t>
      </w:r>
      <w:r>
        <w:rPr>
          <w:spacing w:val="40"/>
          <w:sz w:val="23"/>
        </w:rPr>
        <w:t xml:space="preserve"> </w:t>
      </w:r>
      <w:r>
        <w:rPr>
          <w:sz w:val="23"/>
        </w:rPr>
        <w:t>design</w:t>
      </w:r>
      <w:r>
        <w:rPr>
          <w:spacing w:val="40"/>
          <w:sz w:val="23"/>
        </w:rPr>
        <w:t xml:space="preserve"> </w:t>
      </w:r>
      <w:r>
        <w:rPr>
          <w:sz w:val="23"/>
        </w:rPr>
        <w:t>to</w:t>
      </w:r>
      <w:r>
        <w:rPr>
          <w:spacing w:val="40"/>
          <w:sz w:val="23"/>
        </w:rPr>
        <w:t xml:space="preserve"> </w:t>
      </w:r>
      <w:r>
        <w:rPr>
          <w:sz w:val="23"/>
        </w:rPr>
        <w:t>define</w:t>
      </w:r>
      <w:r>
        <w:rPr>
          <w:spacing w:val="40"/>
          <w:sz w:val="23"/>
        </w:rPr>
        <w:t xml:space="preserve"> </w:t>
      </w:r>
      <w:r>
        <w:rPr>
          <w:sz w:val="23"/>
        </w:rPr>
        <w:t>the</w:t>
      </w:r>
      <w:r>
        <w:rPr>
          <w:spacing w:val="40"/>
          <w:sz w:val="23"/>
        </w:rPr>
        <w:t xml:space="preserve"> </w:t>
      </w:r>
      <w:r>
        <w:rPr>
          <w:sz w:val="23"/>
        </w:rPr>
        <w:t>port site</w:t>
      </w:r>
      <w:r>
        <w:rPr>
          <w:spacing w:val="40"/>
          <w:sz w:val="23"/>
        </w:rPr>
        <w:t xml:space="preserve"> </w:t>
      </w:r>
      <w:r>
        <w:rPr>
          <w:sz w:val="23"/>
        </w:rPr>
        <w:t>location</w:t>
      </w:r>
      <w:r>
        <w:rPr>
          <w:spacing w:val="40"/>
          <w:sz w:val="23"/>
        </w:rPr>
        <w:t xml:space="preserve"> </w:t>
      </w:r>
      <w:r>
        <w:rPr>
          <w:sz w:val="23"/>
        </w:rPr>
        <w:t>and</w:t>
      </w:r>
      <w:r>
        <w:rPr>
          <w:spacing w:val="40"/>
          <w:sz w:val="23"/>
        </w:rPr>
        <w:t xml:space="preserve"> </w:t>
      </w:r>
      <w:r>
        <w:rPr>
          <w:sz w:val="23"/>
        </w:rPr>
        <w:t>supporting</w:t>
      </w:r>
      <w:r>
        <w:rPr>
          <w:spacing w:val="40"/>
          <w:sz w:val="23"/>
        </w:rPr>
        <w:t xml:space="preserve"> </w:t>
      </w:r>
      <w:r>
        <w:rPr>
          <w:sz w:val="23"/>
        </w:rPr>
        <w:t>connections,</w:t>
      </w:r>
      <w:r>
        <w:rPr>
          <w:spacing w:val="40"/>
          <w:sz w:val="23"/>
        </w:rPr>
        <w:t xml:space="preserve"> </w:t>
      </w:r>
      <w:r>
        <w:rPr>
          <w:sz w:val="23"/>
        </w:rPr>
        <w:t>and</w:t>
      </w:r>
      <w:r>
        <w:rPr>
          <w:spacing w:val="40"/>
          <w:sz w:val="23"/>
        </w:rPr>
        <w:t xml:space="preserve"> </w:t>
      </w:r>
      <w:r>
        <w:rPr>
          <w:sz w:val="23"/>
        </w:rPr>
        <w:t>investigate</w:t>
      </w:r>
      <w:r>
        <w:rPr>
          <w:spacing w:val="40"/>
          <w:sz w:val="23"/>
        </w:rPr>
        <w:t xml:space="preserve"> </w:t>
      </w:r>
      <w:r>
        <w:rPr>
          <w:sz w:val="23"/>
        </w:rPr>
        <w:t>the</w:t>
      </w:r>
      <w:r>
        <w:rPr>
          <w:spacing w:val="40"/>
          <w:sz w:val="23"/>
        </w:rPr>
        <w:t xml:space="preserve"> </w:t>
      </w:r>
      <w:r>
        <w:rPr>
          <w:sz w:val="23"/>
        </w:rPr>
        <w:t>implementation</w:t>
      </w:r>
      <w:r>
        <w:rPr>
          <w:spacing w:val="40"/>
          <w:sz w:val="23"/>
        </w:rPr>
        <w:t xml:space="preserve"> </w:t>
      </w:r>
      <w:r>
        <w:rPr>
          <w:sz w:val="23"/>
        </w:rPr>
        <w:t>of</w:t>
      </w:r>
      <w:r>
        <w:rPr>
          <w:spacing w:val="40"/>
          <w:sz w:val="23"/>
        </w:rPr>
        <w:t xml:space="preserve"> </w:t>
      </w:r>
      <w:proofErr w:type="gramStart"/>
      <w:r>
        <w:rPr>
          <w:sz w:val="23"/>
        </w:rPr>
        <w:t>appropriate</w:t>
      </w:r>
      <w:proofErr w:type="gramEnd"/>
    </w:p>
    <w:p w14:paraId="1097DE45" w14:textId="77777777" w:rsidR="00021792" w:rsidRDefault="00000000">
      <w:pPr>
        <w:pStyle w:val="BodyText"/>
        <w:spacing w:before="12" w:line="295" w:lineRule="auto"/>
        <w:ind w:left="994" w:right="1263"/>
      </w:pPr>
      <w:r>
        <w:t>planning</w:t>
      </w:r>
      <w:r>
        <w:rPr>
          <w:spacing w:val="40"/>
        </w:rPr>
        <w:t xml:space="preserve"> </w:t>
      </w:r>
      <w:r>
        <w:t>scheme</w:t>
      </w:r>
      <w:r>
        <w:rPr>
          <w:spacing w:val="40"/>
        </w:rPr>
        <w:t xml:space="preserve"> </w:t>
      </w:r>
      <w:r>
        <w:t>mechanisms</w:t>
      </w:r>
      <w:r>
        <w:rPr>
          <w:spacing w:val="40"/>
        </w:rPr>
        <w:t xml:space="preserve"> </w:t>
      </w:r>
      <w:r>
        <w:t>to</w:t>
      </w:r>
      <w:r>
        <w:rPr>
          <w:spacing w:val="40"/>
        </w:rPr>
        <w:t xml:space="preserve"> </w:t>
      </w:r>
      <w:r>
        <w:t>protect</w:t>
      </w:r>
      <w:r>
        <w:rPr>
          <w:spacing w:val="40"/>
        </w:rPr>
        <w:t xml:space="preserve"> </w:t>
      </w:r>
      <w:r>
        <w:t>future</w:t>
      </w:r>
      <w:r>
        <w:rPr>
          <w:spacing w:val="40"/>
        </w:rPr>
        <w:t xml:space="preserve"> </w:t>
      </w:r>
      <w:r>
        <w:t>potential</w:t>
      </w:r>
      <w:r>
        <w:rPr>
          <w:spacing w:val="40"/>
        </w:rPr>
        <w:t xml:space="preserve"> </w:t>
      </w:r>
      <w:r>
        <w:t>alignment/s</w:t>
      </w:r>
      <w:r>
        <w:rPr>
          <w:spacing w:val="40"/>
        </w:rPr>
        <w:t xml:space="preserve"> </w:t>
      </w:r>
      <w:r>
        <w:t>to</w:t>
      </w:r>
      <w:r>
        <w:rPr>
          <w:spacing w:val="40"/>
        </w:rPr>
        <w:t xml:space="preserve"> </w:t>
      </w:r>
      <w:r>
        <w:t>facilitate</w:t>
      </w:r>
      <w:r>
        <w:rPr>
          <w:spacing w:val="40"/>
        </w:rPr>
        <w:t xml:space="preserve"> </w:t>
      </w:r>
      <w:r>
        <w:t>the</w:t>
      </w:r>
      <w:r>
        <w:rPr>
          <w:spacing w:val="40"/>
        </w:rPr>
        <w:t xml:space="preserve"> </w:t>
      </w:r>
      <w:r>
        <w:t>preferred location of the Bay West Port.</w:t>
      </w:r>
    </w:p>
    <w:p w14:paraId="2D36A77A" w14:textId="77777777" w:rsidR="00021792" w:rsidRDefault="00000000">
      <w:pPr>
        <w:pStyle w:val="ListParagraph"/>
        <w:numPr>
          <w:ilvl w:val="0"/>
          <w:numId w:val="13"/>
        </w:numPr>
        <w:tabs>
          <w:tab w:val="left" w:pos="994"/>
          <w:tab w:val="left" w:pos="995"/>
        </w:tabs>
        <w:spacing w:before="112"/>
        <w:ind w:hanging="398"/>
        <w:rPr>
          <w:sz w:val="23"/>
        </w:rPr>
      </w:pPr>
      <w:r>
        <w:rPr>
          <w:sz w:val="23"/>
        </w:rPr>
        <w:t>Relevant</w:t>
      </w:r>
      <w:r>
        <w:rPr>
          <w:spacing w:val="41"/>
          <w:sz w:val="23"/>
        </w:rPr>
        <w:t xml:space="preserve"> </w:t>
      </w:r>
      <w:r>
        <w:rPr>
          <w:sz w:val="23"/>
        </w:rPr>
        <w:t>state</w:t>
      </w:r>
      <w:r>
        <w:rPr>
          <w:spacing w:val="41"/>
          <w:sz w:val="23"/>
        </w:rPr>
        <w:t xml:space="preserve"> </w:t>
      </w:r>
      <w:r>
        <w:rPr>
          <w:sz w:val="23"/>
        </w:rPr>
        <w:t>government</w:t>
      </w:r>
      <w:r>
        <w:rPr>
          <w:spacing w:val="41"/>
          <w:sz w:val="23"/>
        </w:rPr>
        <w:t xml:space="preserve"> </w:t>
      </w:r>
      <w:r>
        <w:rPr>
          <w:sz w:val="23"/>
        </w:rPr>
        <w:t>departments</w:t>
      </w:r>
      <w:r>
        <w:rPr>
          <w:spacing w:val="41"/>
          <w:sz w:val="23"/>
        </w:rPr>
        <w:t xml:space="preserve"> </w:t>
      </w:r>
      <w:r>
        <w:rPr>
          <w:sz w:val="23"/>
        </w:rPr>
        <w:t>to</w:t>
      </w:r>
      <w:r>
        <w:rPr>
          <w:spacing w:val="41"/>
          <w:sz w:val="23"/>
        </w:rPr>
        <w:t xml:space="preserve"> </w:t>
      </w:r>
      <w:r>
        <w:rPr>
          <w:sz w:val="23"/>
        </w:rPr>
        <w:t>undertake</w:t>
      </w:r>
      <w:r>
        <w:rPr>
          <w:spacing w:val="41"/>
          <w:sz w:val="23"/>
        </w:rPr>
        <w:t xml:space="preserve"> </w:t>
      </w:r>
      <w:r>
        <w:rPr>
          <w:sz w:val="23"/>
        </w:rPr>
        <w:t>further</w:t>
      </w:r>
      <w:r>
        <w:rPr>
          <w:spacing w:val="41"/>
          <w:sz w:val="23"/>
        </w:rPr>
        <w:t xml:space="preserve"> </w:t>
      </w:r>
      <w:r>
        <w:rPr>
          <w:sz w:val="23"/>
        </w:rPr>
        <w:t>work</w:t>
      </w:r>
      <w:r>
        <w:rPr>
          <w:spacing w:val="41"/>
          <w:sz w:val="23"/>
        </w:rPr>
        <w:t xml:space="preserve"> </w:t>
      </w:r>
      <w:r>
        <w:rPr>
          <w:sz w:val="23"/>
        </w:rPr>
        <w:t>to</w:t>
      </w:r>
      <w:r>
        <w:rPr>
          <w:spacing w:val="41"/>
          <w:sz w:val="23"/>
        </w:rPr>
        <w:t xml:space="preserve"> </w:t>
      </w:r>
      <w:r>
        <w:rPr>
          <w:sz w:val="23"/>
        </w:rPr>
        <w:t>address</w:t>
      </w:r>
      <w:r>
        <w:rPr>
          <w:spacing w:val="41"/>
          <w:sz w:val="23"/>
        </w:rPr>
        <w:t xml:space="preserve"> </w:t>
      </w:r>
      <w:r>
        <w:rPr>
          <w:sz w:val="23"/>
        </w:rPr>
        <w:t>connectivity</w:t>
      </w:r>
      <w:r>
        <w:rPr>
          <w:spacing w:val="41"/>
          <w:sz w:val="23"/>
        </w:rPr>
        <w:t xml:space="preserve"> </w:t>
      </w:r>
      <w:r>
        <w:rPr>
          <w:spacing w:val="-5"/>
          <w:sz w:val="23"/>
        </w:rPr>
        <w:t>and</w:t>
      </w:r>
    </w:p>
    <w:p w14:paraId="24C3C5D1" w14:textId="77777777" w:rsidR="00021792" w:rsidRDefault="00000000">
      <w:pPr>
        <w:pStyle w:val="BodyText"/>
        <w:spacing w:before="60" w:line="295" w:lineRule="auto"/>
        <w:ind w:left="994" w:right="1263"/>
      </w:pPr>
      <w:r>
        <w:t>expansion</w:t>
      </w:r>
      <w:r>
        <w:rPr>
          <w:spacing w:val="40"/>
        </w:rPr>
        <w:t xml:space="preserve"> </w:t>
      </w:r>
      <w:r>
        <w:t>of</w:t>
      </w:r>
      <w:r>
        <w:rPr>
          <w:spacing w:val="40"/>
        </w:rPr>
        <w:t xml:space="preserve"> </w:t>
      </w:r>
      <w:r>
        <w:t>significant</w:t>
      </w:r>
      <w:r>
        <w:rPr>
          <w:spacing w:val="40"/>
        </w:rPr>
        <w:t xml:space="preserve"> </w:t>
      </w:r>
      <w:r>
        <w:t>biodiversity</w:t>
      </w:r>
      <w:r>
        <w:rPr>
          <w:spacing w:val="40"/>
        </w:rPr>
        <w:t xml:space="preserve"> </w:t>
      </w:r>
      <w:r>
        <w:t>and</w:t>
      </w:r>
      <w:r>
        <w:rPr>
          <w:spacing w:val="40"/>
        </w:rPr>
        <w:t xml:space="preserve"> </w:t>
      </w:r>
      <w:r>
        <w:t>native</w:t>
      </w:r>
      <w:r>
        <w:rPr>
          <w:spacing w:val="40"/>
        </w:rPr>
        <w:t xml:space="preserve"> </w:t>
      </w:r>
      <w:r>
        <w:t>vegetation</w:t>
      </w:r>
      <w:r>
        <w:rPr>
          <w:spacing w:val="40"/>
        </w:rPr>
        <w:t xml:space="preserve"> </w:t>
      </w:r>
      <w:r>
        <w:t>areas,</w:t>
      </w:r>
      <w:r>
        <w:rPr>
          <w:spacing w:val="40"/>
        </w:rPr>
        <w:t xml:space="preserve"> </w:t>
      </w:r>
      <w:r>
        <w:t>including</w:t>
      </w:r>
      <w:r>
        <w:rPr>
          <w:spacing w:val="40"/>
        </w:rPr>
        <w:t xml:space="preserve"> </w:t>
      </w:r>
      <w:r>
        <w:t>Ramsar</w:t>
      </w:r>
      <w:r>
        <w:rPr>
          <w:spacing w:val="40"/>
        </w:rPr>
        <w:t xml:space="preserve"> </w:t>
      </w:r>
      <w:r>
        <w:t>sites,</w:t>
      </w:r>
      <w:r>
        <w:rPr>
          <w:spacing w:val="40"/>
        </w:rPr>
        <w:t xml:space="preserve"> </w:t>
      </w:r>
      <w:r>
        <w:t>coastal reserves,</w:t>
      </w:r>
      <w:r>
        <w:rPr>
          <w:spacing w:val="40"/>
        </w:rPr>
        <w:t xml:space="preserve"> </w:t>
      </w:r>
      <w:r>
        <w:t>waterways/wetlands,</w:t>
      </w:r>
      <w:r>
        <w:rPr>
          <w:spacing w:val="40"/>
        </w:rPr>
        <w:t xml:space="preserve"> </w:t>
      </w:r>
      <w:r>
        <w:t>conservation</w:t>
      </w:r>
      <w:r>
        <w:rPr>
          <w:spacing w:val="40"/>
        </w:rPr>
        <w:t xml:space="preserve"> </w:t>
      </w:r>
      <w:r>
        <w:t>reserves,</w:t>
      </w:r>
      <w:r>
        <w:rPr>
          <w:spacing w:val="40"/>
        </w:rPr>
        <w:t xml:space="preserve"> </w:t>
      </w:r>
      <w:r>
        <w:t>patches</w:t>
      </w:r>
      <w:r>
        <w:rPr>
          <w:spacing w:val="40"/>
        </w:rPr>
        <w:t xml:space="preserve"> </w:t>
      </w:r>
      <w:r>
        <w:t>of</w:t>
      </w:r>
      <w:r>
        <w:rPr>
          <w:spacing w:val="40"/>
        </w:rPr>
        <w:t xml:space="preserve"> </w:t>
      </w:r>
      <w:r>
        <w:t>native</w:t>
      </w:r>
      <w:r>
        <w:rPr>
          <w:spacing w:val="40"/>
        </w:rPr>
        <w:t xml:space="preserve"> </w:t>
      </w:r>
      <w:r>
        <w:t>vegetation</w:t>
      </w:r>
      <w:r>
        <w:rPr>
          <w:spacing w:val="40"/>
        </w:rPr>
        <w:t xml:space="preserve"> </w:t>
      </w:r>
      <w:r>
        <w:t>and</w:t>
      </w:r>
      <w:r>
        <w:rPr>
          <w:spacing w:val="40"/>
        </w:rPr>
        <w:t xml:space="preserve"> </w:t>
      </w:r>
      <w:proofErr w:type="spellStart"/>
      <w:r>
        <w:t>biosites</w:t>
      </w:r>
      <w:proofErr w:type="spellEnd"/>
      <w:r>
        <w:t xml:space="preserve"> </w:t>
      </w:r>
      <w:r>
        <w:rPr>
          <w:spacing w:val="-4"/>
        </w:rPr>
        <w:t>etc.</w:t>
      </w:r>
    </w:p>
    <w:p w14:paraId="0588BC3F" w14:textId="77777777" w:rsidR="00021792" w:rsidRDefault="00000000">
      <w:pPr>
        <w:pStyle w:val="ListParagraph"/>
        <w:numPr>
          <w:ilvl w:val="0"/>
          <w:numId w:val="13"/>
        </w:numPr>
        <w:tabs>
          <w:tab w:val="left" w:pos="994"/>
          <w:tab w:val="left" w:pos="995"/>
        </w:tabs>
        <w:spacing w:before="114"/>
        <w:ind w:hanging="398"/>
        <w:rPr>
          <w:sz w:val="23"/>
        </w:rPr>
      </w:pPr>
      <w:r>
        <w:rPr>
          <w:sz w:val="23"/>
        </w:rPr>
        <w:t>Relevant</w:t>
      </w:r>
      <w:r>
        <w:rPr>
          <w:spacing w:val="36"/>
          <w:sz w:val="23"/>
        </w:rPr>
        <w:t xml:space="preserve"> </w:t>
      </w:r>
      <w:r>
        <w:rPr>
          <w:sz w:val="23"/>
        </w:rPr>
        <w:t>state</w:t>
      </w:r>
      <w:r>
        <w:rPr>
          <w:spacing w:val="38"/>
          <w:sz w:val="23"/>
        </w:rPr>
        <w:t xml:space="preserve"> </w:t>
      </w:r>
      <w:r>
        <w:rPr>
          <w:sz w:val="23"/>
        </w:rPr>
        <w:t>government</w:t>
      </w:r>
      <w:r>
        <w:rPr>
          <w:spacing w:val="38"/>
          <w:sz w:val="23"/>
        </w:rPr>
        <w:t xml:space="preserve"> </w:t>
      </w:r>
      <w:r>
        <w:rPr>
          <w:sz w:val="23"/>
        </w:rPr>
        <w:t>departments</w:t>
      </w:r>
      <w:r>
        <w:rPr>
          <w:spacing w:val="38"/>
          <w:sz w:val="23"/>
        </w:rPr>
        <w:t xml:space="preserve"> </w:t>
      </w:r>
      <w:r>
        <w:rPr>
          <w:sz w:val="23"/>
        </w:rPr>
        <w:t>to</w:t>
      </w:r>
      <w:r>
        <w:rPr>
          <w:spacing w:val="38"/>
          <w:sz w:val="23"/>
        </w:rPr>
        <w:t xml:space="preserve"> </w:t>
      </w:r>
      <w:r>
        <w:rPr>
          <w:sz w:val="23"/>
        </w:rPr>
        <w:t>undertake</w:t>
      </w:r>
      <w:r>
        <w:rPr>
          <w:spacing w:val="38"/>
          <w:sz w:val="23"/>
        </w:rPr>
        <w:t xml:space="preserve"> </w:t>
      </w:r>
      <w:r>
        <w:rPr>
          <w:sz w:val="23"/>
        </w:rPr>
        <w:t>further</w:t>
      </w:r>
      <w:r>
        <w:rPr>
          <w:spacing w:val="38"/>
          <w:sz w:val="23"/>
        </w:rPr>
        <w:t xml:space="preserve"> </w:t>
      </w:r>
      <w:r>
        <w:rPr>
          <w:sz w:val="23"/>
        </w:rPr>
        <w:t>work</w:t>
      </w:r>
      <w:r>
        <w:rPr>
          <w:spacing w:val="38"/>
          <w:sz w:val="23"/>
        </w:rPr>
        <w:t xml:space="preserve"> </w:t>
      </w:r>
      <w:r>
        <w:rPr>
          <w:sz w:val="23"/>
        </w:rPr>
        <w:t>to</w:t>
      </w:r>
      <w:r>
        <w:rPr>
          <w:spacing w:val="38"/>
          <w:sz w:val="23"/>
        </w:rPr>
        <w:t xml:space="preserve"> </w:t>
      </w:r>
      <w:r>
        <w:rPr>
          <w:sz w:val="23"/>
        </w:rPr>
        <w:t>assess</w:t>
      </w:r>
      <w:r>
        <w:rPr>
          <w:spacing w:val="38"/>
          <w:sz w:val="23"/>
        </w:rPr>
        <w:t xml:space="preserve"> </w:t>
      </w:r>
      <w:proofErr w:type="gramStart"/>
      <w:r>
        <w:rPr>
          <w:spacing w:val="-2"/>
          <w:sz w:val="23"/>
        </w:rPr>
        <w:t>potential</w:t>
      </w:r>
      <w:proofErr w:type="gramEnd"/>
    </w:p>
    <w:p w14:paraId="69AA5DC7" w14:textId="77777777" w:rsidR="00021792" w:rsidRDefault="00000000">
      <w:pPr>
        <w:pStyle w:val="BodyText"/>
        <w:spacing w:before="60" w:line="295" w:lineRule="auto"/>
        <w:ind w:left="994" w:right="1263"/>
      </w:pPr>
      <w:r>
        <w:t>environmental</w:t>
      </w:r>
      <w:r>
        <w:rPr>
          <w:spacing w:val="40"/>
        </w:rPr>
        <w:t xml:space="preserve"> </w:t>
      </w:r>
      <w:r>
        <w:t>and</w:t>
      </w:r>
      <w:r>
        <w:rPr>
          <w:spacing w:val="40"/>
        </w:rPr>
        <w:t xml:space="preserve"> </w:t>
      </w:r>
      <w:r>
        <w:t>cultural</w:t>
      </w:r>
      <w:r>
        <w:rPr>
          <w:spacing w:val="40"/>
        </w:rPr>
        <w:t xml:space="preserve"> </w:t>
      </w:r>
      <w:r>
        <w:t>heritage</w:t>
      </w:r>
      <w:r>
        <w:rPr>
          <w:spacing w:val="40"/>
        </w:rPr>
        <w:t xml:space="preserve"> </w:t>
      </w:r>
      <w:r>
        <w:t>impacts</w:t>
      </w:r>
      <w:r>
        <w:rPr>
          <w:spacing w:val="40"/>
        </w:rPr>
        <w:t xml:space="preserve"> </w:t>
      </w:r>
      <w:r>
        <w:t>of</w:t>
      </w:r>
      <w:r>
        <w:rPr>
          <w:spacing w:val="40"/>
        </w:rPr>
        <w:t xml:space="preserve"> </w:t>
      </w:r>
      <w:r>
        <w:t>major</w:t>
      </w:r>
      <w:r>
        <w:rPr>
          <w:spacing w:val="40"/>
        </w:rPr>
        <w:t xml:space="preserve"> </w:t>
      </w:r>
      <w:r>
        <w:t>infrastructure</w:t>
      </w:r>
      <w:r>
        <w:rPr>
          <w:spacing w:val="40"/>
        </w:rPr>
        <w:t xml:space="preserve"> </w:t>
      </w:r>
      <w:r>
        <w:t>projects,</w:t>
      </w:r>
      <w:r>
        <w:rPr>
          <w:spacing w:val="40"/>
        </w:rPr>
        <w:t xml:space="preserve"> </w:t>
      </w:r>
      <w:r>
        <w:t>such</w:t>
      </w:r>
      <w:r>
        <w:rPr>
          <w:spacing w:val="40"/>
        </w:rPr>
        <w:t xml:space="preserve"> </w:t>
      </w:r>
      <w:r>
        <w:t>as</w:t>
      </w:r>
      <w:r>
        <w:rPr>
          <w:spacing w:val="40"/>
        </w:rPr>
        <w:t xml:space="preserve"> </w:t>
      </w:r>
      <w:r>
        <w:t>the</w:t>
      </w:r>
      <w:r>
        <w:rPr>
          <w:spacing w:val="40"/>
        </w:rPr>
        <w:t xml:space="preserve"> </w:t>
      </w:r>
      <w:r>
        <w:t>Bay West Port.</w:t>
      </w:r>
    </w:p>
    <w:p w14:paraId="47DC9188" w14:textId="77777777" w:rsidR="00021792" w:rsidRDefault="00000000">
      <w:pPr>
        <w:pStyle w:val="ListParagraph"/>
        <w:numPr>
          <w:ilvl w:val="0"/>
          <w:numId w:val="13"/>
        </w:numPr>
        <w:tabs>
          <w:tab w:val="left" w:pos="994"/>
          <w:tab w:val="left" w:pos="995"/>
        </w:tabs>
        <w:spacing w:before="112" w:line="290" w:lineRule="auto"/>
        <w:ind w:right="1584"/>
        <w:rPr>
          <w:sz w:val="23"/>
        </w:rPr>
      </w:pPr>
      <w:r>
        <w:rPr>
          <w:sz w:val="23"/>
        </w:rPr>
        <w:t xml:space="preserve">Relevant state government departments to undertake further work to assess potential buffer requirements around high value biodiversity areas for prevention of noise/light/pollution impacts, particularly </w:t>
      </w:r>
      <w:proofErr w:type="gramStart"/>
      <w:r>
        <w:rPr>
          <w:sz w:val="23"/>
        </w:rPr>
        <w:t>with regard to</w:t>
      </w:r>
      <w:proofErr w:type="gramEnd"/>
      <w:r>
        <w:rPr>
          <w:sz w:val="23"/>
        </w:rPr>
        <w:t xml:space="preserve"> migratory birds around Ramsar wetlands and WTP.</w:t>
      </w:r>
    </w:p>
    <w:p w14:paraId="73C7DA02" w14:textId="77777777" w:rsidR="00021792" w:rsidRDefault="00000000">
      <w:pPr>
        <w:pStyle w:val="ListParagraph"/>
        <w:numPr>
          <w:ilvl w:val="0"/>
          <w:numId w:val="13"/>
        </w:numPr>
        <w:tabs>
          <w:tab w:val="left" w:pos="994"/>
          <w:tab w:val="left" w:pos="995"/>
        </w:tabs>
        <w:spacing w:before="117" w:line="290" w:lineRule="auto"/>
        <w:ind w:right="1467"/>
        <w:rPr>
          <w:sz w:val="23"/>
        </w:rPr>
      </w:pPr>
      <w:r>
        <w:rPr>
          <w:sz w:val="23"/>
        </w:rPr>
        <w:t>Relevant</w:t>
      </w:r>
      <w:r>
        <w:rPr>
          <w:spacing w:val="40"/>
          <w:sz w:val="23"/>
        </w:rPr>
        <w:t xml:space="preserve"> </w:t>
      </w:r>
      <w:r>
        <w:rPr>
          <w:sz w:val="23"/>
        </w:rPr>
        <w:t>state</w:t>
      </w:r>
      <w:r>
        <w:rPr>
          <w:spacing w:val="40"/>
          <w:sz w:val="23"/>
        </w:rPr>
        <w:t xml:space="preserve"> </w:t>
      </w:r>
      <w:r>
        <w:rPr>
          <w:sz w:val="23"/>
        </w:rPr>
        <w:t>government</w:t>
      </w:r>
      <w:r>
        <w:rPr>
          <w:spacing w:val="40"/>
          <w:sz w:val="23"/>
        </w:rPr>
        <w:t xml:space="preserve"> </w:t>
      </w:r>
      <w:r>
        <w:rPr>
          <w:sz w:val="23"/>
        </w:rPr>
        <w:t>departments</w:t>
      </w:r>
      <w:r>
        <w:rPr>
          <w:spacing w:val="40"/>
          <w:sz w:val="23"/>
        </w:rPr>
        <w:t xml:space="preserve"> </w:t>
      </w:r>
      <w:r>
        <w:rPr>
          <w:sz w:val="23"/>
        </w:rPr>
        <w:t>to</w:t>
      </w:r>
      <w:r>
        <w:rPr>
          <w:spacing w:val="40"/>
          <w:sz w:val="23"/>
        </w:rPr>
        <w:t xml:space="preserve"> </w:t>
      </w:r>
      <w:r>
        <w:rPr>
          <w:sz w:val="23"/>
        </w:rPr>
        <w:t>advance</w:t>
      </w:r>
      <w:r>
        <w:rPr>
          <w:spacing w:val="40"/>
          <w:sz w:val="23"/>
        </w:rPr>
        <w:t xml:space="preserve"> </w:t>
      </w:r>
      <w:r>
        <w:rPr>
          <w:sz w:val="23"/>
        </w:rPr>
        <w:t>acquisition</w:t>
      </w:r>
      <w:r>
        <w:rPr>
          <w:spacing w:val="40"/>
          <w:sz w:val="23"/>
        </w:rPr>
        <w:t xml:space="preserve"> </w:t>
      </w:r>
      <w:r>
        <w:rPr>
          <w:sz w:val="23"/>
        </w:rPr>
        <w:t>and</w:t>
      </w:r>
      <w:r>
        <w:rPr>
          <w:spacing w:val="40"/>
          <w:sz w:val="23"/>
        </w:rPr>
        <w:t xml:space="preserve"> </w:t>
      </w:r>
      <w:r>
        <w:rPr>
          <w:sz w:val="23"/>
        </w:rPr>
        <w:t>protection</w:t>
      </w:r>
      <w:r>
        <w:rPr>
          <w:spacing w:val="40"/>
          <w:sz w:val="23"/>
        </w:rPr>
        <w:t xml:space="preserve"> </w:t>
      </w:r>
      <w:r>
        <w:rPr>
          <w:sz w:val="23"/>
        </w:rPr>
        <w:t>of</w:t>
      </w:r>
      <w:r>
        <w:rPr>
          <w:spacing w:val="40"/>
          <w:sz w:val="23"/>
        </w:rPr>
        <w:t xml:space="preserve"> </w:t>
      </w:r>
      <w:r>
        <w:rPr>
          <w:sz w:val="23"/>
        </w:rPr>
        <w:t>the</w:t>
      </w:r>
      <w:r>
        <w:rPr>
          <w:spacing w:val="40"/>
          <w:sz w:val="23"/>
        </w:rPr>
        <w:t xml:space="preserve"> </w:t>
      </w:r>
      <w:r>
        <w:rPr>
          <w:sz w:val="23"/>
        </w:rPr>
        <w:t>Western Grasslands</w:t>
      </w:r>
      <w:r>
        <w:rPr>
          <w:spacing w:val="37"/>
          <w:sz w:val="23"/>
        </w:rPr>
        <w:t xml:space="preserve"> </w:t>
      </w:r>
      <w:r>
        <w:rPr>
          <w:sz w:val="23"/>
        </w:rPr>
        <w:t>Reserve</w:t>
      </w:r>
      <w:r>
        <w:rPr>
          <w:spacing w:val="37"/>
          <w:sz w:val="23"/>
        </w:rPr>
        <w:t xml:space="preserve"> </w:t>
      </w:r>
      <w:r>
        <w:rPr>
          <w:sz w:val="23"/>
        </w:rPr>
        <w:t>and</w:t>
      </w:r>
      <w:r>
        <w:rPr>
          <w:spacing w:val="37"/>
          <w:sz w:val="23"/>
        </w:rPr>
        <w:t xml:space="preserve"> </w:t>
      </w:r>
      <w:r>
        <w:rPr>
          <w:sz w:val="23"/>
        </w:rPr>
        <w:t>to</w:t>
      </w:r>
      <w:r>
        <w:rPr>
          <w:spacing w:val="37"/>
          <w:sz w:val="23"/>
        </w:rPr>
        <w:t xml:space="preserve"> </w:t>
      </w:r>
      <w:r>
        <w:rPr>
          <w:sz w:val="23"/>
        </w:rPr>
        <w:t>resolve</w:t>
      </w:r>
      <w:r>
        <w:rPr>
          <w:spacing w:val="37"/>
          <w:sz w:val="23"/>
        </w:rPr>
        <w:t xml:space="preserve"> </w:t>
      </w:r>
      <w:r>
        <w:rPr>
          <w:sz w:val="23"/>
        </w:rPr>
        <w:t>any</w:t>
      </w:r>
      <w:r>
        <w:rPr>
          <w:spacing w:val="37"/>
          <w:sz w:val="23"/>
        </w:rPr>
        <w:t xml:space="preserve"> </w:t>
      </w:r>
      <w:r>
        <w:rPr>
          <w:sz w:val="23"/>
        </w:rPr>
        <w:t>potential</w:t>
      </w:r>
      <w:r>
        <w:rPr>
          <w:spacing w:val="37"/>
          <w:sz w:val="23"/>
        </w:rPr>
        <w:t xml:space="preserve"> </w:t>
      </w:r>
      <w:r>
        <w:rPr>
          <w:sz w:val="23"/>
        </w:rPr>
        <w:t>existing</w:t>
      </w:r>
      <w:r>
        <w:rPr>
          <w:spacing w:val="37"/>
          <w:sz w:val="23"/>
        </w:rPr>
        <w:t xml:space="preserve"> </w:t>
      </w:r>
      <w:r>
        <w:rPr>
          <w:sz w:val="23"/>
        </w:rPr>
        <w:t>or</w:t>
      </w:r>
      <w:r>
        <w:rPr>
          <w:spacing w:val="37"/>
          <w:sz w:val="23"/>
        </w:rPr>
        <w:t xml:space="preserve"> </w:t>
      </w:r>
      <w:r>
        <w:rPr>
          <w:sz w:val="23"/>
        </w:rPr>
        <w:t>future</w:t>
      </w:r>
      <w:r>
        <w:rPr>
          <w:spacing w:val="37"/>
          <w:sz w:val="23"/>
        </w:rPr>
        <w:t xml:space="preserve"> </w:t>
      </w:r>
      <w:r>
        <w:rPr>
          <w:sz w:val="23"/>
        </w:rPr>
        <w:t>land</w:t>
      </w:r>
      <w:r>
        <w:rPr>
          <w:spacing w:val="37"/>
          <w:sz w:val="23"/>
        </w:rPr>
        <w:t xml:space="preserve"> </w:t>
      </w:r>
      <w:r>
        <w:rPr>
          <w:sz w:val="23"/>
        </w:rPr>
        <w:t>use</w:t>
      </w:r>
      <w:r>
        <w:rPr>
          <w:spacing w:val="37"/>
          <w:sz w:val="23"/>
        </w:rPr>
        <w:t xml:space="preserve"> </w:t>
      </w:r>
      <w:r>
        <w:rPr>
          <w:sz w:val="23"/>
        </w:rPr>
        <w:t>conflicts</w:t>
      </w:r>
      <w:r>
        <w:rPr>
          <w:spacing w:val="37"/>
          <w:sz w:val="23"/>
        </w:rPr>
        <w:t xml:space="preserve"> </w:t>
      </w:r>
      <w:r>
        <w:rPr>
          <w:sz w:val="23"/>
        </w:rPr>
        <w:t>within</w:t>
      </w:r>
      <w:r>
        <w:rPr>
          <w:spacing w:val="37"/>
          <w:sz w:val="23"/>
        </w:rPr>
        <w:t xml:space="preserve"> </w:t>
      </w:r>
      <w:r>
        <w:rPr>
          <w:sz w:val="23"/>
        </w:rPr>
        <w:t xml:space="preserve">the </w:t>
      </w:r>
      <w:r>
        <w:rPr>
          <w:spacing w:val="-2"/>
          <w:sz w:val="23"/>
        </w:rPr>
        <w:t>reserve.</w:t>
      </w:r>
    </w:p>
    <w:p w14:paraId="55036321" w14:textId="77777777" w:rsidR="00021792" w:rsidRDefault="00000000">
      <w:pPr>
        <w:pStyle w:val="ListParagraph"/>
        <w:numPr>
          <w:ilvl w:val="0"/>
          <w:numId w:val="13"/>
        </w:numPr>
        <w:tabs>
          <w:tab w:val="left" w:pos="994"/>
          <w:tab w:val="left" w:pos="995"/>
        </w:tabs>
        <w:spacing w:before="116" w:line="285" w:lineRule="auto"/>
        <w:ind w:right="1125"/>
        <w:rPr>
          <w:sz w:val="23"/>
        </w:rPr>
      </w:pPr>
      <w:r>
        <w:rPr>
          <w:sz w:val="23"/>
        </w:rPr>
        <w:t>Relevant</w:t>
      </w:r>
      <w:r>
        <w:rPr>
          <w:spacing w:val="40"/>
          <w:sz w:val="23"/>
        </w:rPr>
        <w:t xml:space="preserve"> </w:t>
      </w:r>
      <w:r>
        <w:rPr>
          <w:sz w:val="23"/>
        </w:rPr>
        <w:t>state</w:t>
      </w:r>
      <w:r>
        <w:rPr>
          <w:spacing w:val="40"/>
          <w:sz w:val="23"/>
        </w:rPr>
        <w:t xml:space="preserve"> </w:t>
      </w:r>
      <w:r>
        <w:rPr>
          <w:sz w:val="23"/>
        </w:rPr>
        <w:t>government</w:t>
      </w:r>
      <w:r>
        <w:rPr>
          <w:spacing w:val="40"/>
          <w:sz w:val="23"/>
        </w:rPr>
        <w:t xml:space="preserve"> </w:t>
      </w:r>
      <w:r>
        <w:rPr>
          <w:sz w:val="23"/>
        </w:rPr>
        <w:t>departments</w:t>
      </w:r>
      <w:r>
        <w:rPr>
          <w:spacing w:val="40"/>
          <w:sz w:val="23"/>
        </w:rPr>
        <w:t xml:space="preserve"> </w:t>
      </w:r>
      <w:r>
        <w:rPr>
          <w:sz w:val="23"/>
        </w:rPr>
        <w:t>to</w:t>
      </w:r>
      <w:r>
        <w:rPr>
          <w:spacing w:val="40"/>
          <w:sz w:val="23"/>
        </w:rPr>
        <w:t xml:space="preserve"> </w:t>
      </w:r>
      <w:r>
        <w:rPr>
          <w:sz w:val="23"/>
        </w:rPr>
        <w:t>undertake</w:t>
      </w:r>
      <w:r>
        <w:rPr>
          <w:spacing w:val="40"/>
          <w:sz w:val="23"/>
        </w:rPr>
        <w:t xml:space="preserve"> </w:t>
      </w:r>
      <w:r>
        <w:rPr>
          <w:sz w:val="23"/>
        </w:rPr>
        <w:t>a</w:t>
      </w:r>
      <w:r>
        <w:rPr>
          <w:spacing w:val="40"/>
          <w:sz w:val="23"/>
        </w:rPr>
        <w:t xml:space="preserve"> </w:t>
      </w:r>
      <w:r>
        <w:rPr>
          <w:sz w:val="23"/>
        </w:rPr>
        <w:t>further</w:t>
      </w:r>
      <w:r>
        <w:rPr>
          <w:spacing w:val="40"/>
          <w:sz w:val="23"/>
        </w:rPr>
        <w:t xml:space="preserve"> </w:t>
      </w:r>
      <w:r>
        <w:rPr>
          <w:sz w:val="23"/>
        </w:rPr>
        <w:t>work</w:t>
      </w:r>
      <w:r>
        <w:rPr>
          <w:spacing w:val="40"/>
          <w:sz w:val="23"/>
        </w:rPr>
        <w:t xml:space="preserve"> </w:t>
      </w:r>
      <w:r>
        <w:rPr>
          <w:sz w:val="23"/>
        </w:rPr>
        <w:t>to</w:t>
      </w:r>
      <w:r>
        <w:rPr>
          <w:spacing w:val="40"/>
          <w:sz w:val="23"/>
        </w:rPr>
        <w:t xml:space="preserve"> </w:t>
      </w:r>
      <w:proofErr w:type="spellStart"/>
      <w:r>
        <w:rPr>
          <w:sz w:val="23"/>
        </w:rPr>
        <w:t>analyse</w:t>
      </w:r>
      <w:proofErr w:type="spellEnd"/>
      <w:r>
        <w:rPr>
          <w:spacing w:val="40"/>
          <w:sz w:val="23"/>
        </w:rPr>
        <w:t xml:space="preserve"> </w:t>
      </w:r>
      <w:r>
        <w:rPr>
          <w:sz w:val="23"/>
        </w:rPr>
        <w:t>timing,</w:t>
      </w:r>
      <w:r>
        <w:rPr>
          <w:spacing w:val="40"/>
          <w:sz w:val="23"/>
        </w:rPr>
        <w:t xml:space="preserve"> </w:t>
      </w:r>
      <w:r>
        <w:rPr>
          <w:sz w:val="23"/>
        </w:rPr>
        <w:t>sequencing and</w:t>
      </w:r>
      <w:r>
        <w:rPr>
          <w:spacing w:val="40"/>
          <w:sz w:val="23"/>
        </w:rPr>
        <w:t xml:space="preserve"> </w:t>
      </w:r>
      <w:r>
        <w:rPr>
          <w:sz w:val="23"/>
        </w:rPr>
        <w:t>delivery</w:t>
      </w:r>
      <w:r>
        <w:rPr>
          <w:spacing w:val="40"/>
          <w:sz w:val="23"/>
        </w:rPr>
        <w:t xml:space="preserve"> </w:t>
      </w:r>
      <w:r>
        <w:rPr>
          <w:sz w:val="23"/>
        </w:rPr>
        <w:t>of</w:t>
      </w:r>
      <w:r>
        <w:rPr>
          <w:spacing w:val="40"/>
          <w:sz w:val="23"/>
        </w:rPr>
        <w:t xml:space="preserve"> </w:t>
      </w:r>
      <w:r>
        <w:rPr>
          <w:sz w:val="23"/>
        </w:rPr>
        <w:t>major</w:t>
      </w:r>
      <w:r>
        <w:rPr>
          <w:spacing w:val="40"/>
          <w:sz w:val="23"/>
        </w:rPr>
        <w:t xml:space="preserve"> </w:t>
      </w:r>
      <w:r>
        <w:rPr>
          <w:sz w:val="23"/>
        </w:rPr>
        <w:t>various</w:t>
      </w:r>
      <w:r>
        <w:rPr>
          <w:spacing w:val="40"/>
          <w:sz w:val="23"/>
        </w:rPr>
        <w:t xml:space="preserve"> </w:t>
      </w:r>
      <w:r>
        <w:rPr>
          <w:sz w:val="23"/>
        </w:rPr>
        <w:t>projects</w:t>
      </w:r>
      <w:r>
        <w:rPr>
          <w:spacing w:val="40"/>
          <w:sz w:val="23"/>
        </w:rPr>
        <w:t xml:space="preserve"> </w:t>
      </w:r>
      <w:r>
        <w:rPr>
          <w:sz w:val="23"/>
        </w:rPr>
        <w:t>within</w:t>
      </w:r>
      <w:r>
        <w:rPr>
          <w:spacing w:val="40"/>
          <w:sz w:val="23"/>
        </w:rPr>
        <w:t xml:space="preserve"> </w:t>
      </w:r>
      <w:r>
        <w:rPr>
          <w:sz w:val="23"/>
        </w:rPr>
        <w:t>the</w:t>
      </w:r>
      <w:r>
        <w:rPr>
          <w:spacing w:val="40"/>
          <w:sz w:val="23"/>
        </w:rPr>
        <w:t xml:space="preserve"> </w:t>
      </w:r>
      <w:r>
        <w:rPr>
          <w:sz w:val="23"/>
        </w:rPr>
        <w:t>Avalon</w:t>
      </w:r>
      <w:r>
        <w:rPr>
          <w:spacing w:val="40"/>
          <w:sz w:val="23"/>
        </w:rPr>
        <w:t xml:space="preserve"> </w:t>
      </w:r>
      <w:r>
        <w:rPr>
          <w:sz w:val="23"/>
        </w:rPr>
        <w:t>Corridor</w:t>
      </w:r>
      <w:r>
        <w:rPr>
          <w:spacing w:val="40"/>
          <w:sz w:val="23"/>
        </w:rPr>
        <w:t xml:space="preserve"> </w:t>
      </w:r>
      <w:r>
        <w:rPr>
          <w:sz w:val="23"/>
        </w:rPr>
        <w:t>(</w:t>
      </w:r>
      <w:proofErr w:type="gramStart"/>
      <w:r>
        <w:rPr>
          <w:sz w:val="23"/>
        </w:rPr>
        <w:t>i.e.</w:t>
      </w:r>
      <w:proofErr w:type="gramEnd"/>
      <w:r>
        <w:rPr>
          <w:spacing w:val="40"/>
          <w:sz w:val="23"/>
        </w:rPr>
        <w:t xml:space="preserve"> </w:t>
      </w:r>
      <w:r>
        <w:rPr>
          <w:sz w:val="23"/>
        </w:rPr>
        <w:t>OMR</w:t>
      </w:r>
      <w:r>
        <w:rPr>
          <w:spacing w:val="40"/>
          <w:sz w:val="23"/>
        </w:rPr>
        <w:t xml:space="preserve"> </w:t>
      </w:r>
      <w:r>
        <w:rPr>
          <w:sz w:val="23"/>
        </w:rPr>
        <w:t>Transport</w:t>
      </w:r>
      <w:r>
        <w:rPr>
          <w:spacing w:val="40"/>
          <w:sz w:val="23"/>
        </w:rPr>
        <w:t xml:space="preserve"> </w:t>
      </w:r>
      <w:r>
        <w:rPr>
          <w:sz w:val="23"/>
        </w:rPr>
        <w:t>Corridor,</w:t>
      </w:r>
    </w:p>
    <w:p w14:paraId="7DFED21C" w14:textId="77777777" w:rsidR="00021792" w:rsidRDefault="00000000">
      <w:pPr>
        <w:pStyle w:val="BodyText"/>
        <w:spacing w:before="11"/>
        <w:ind w:left="994"/>
      </w:pPr>
      <w:r>
        <w:t>Bay</w:t>
      </w:r>
      <w:r>
        <w:rPr>
          <w:spacing w:val="18"/>
        </w:rPr>
        <w:t xml:space="preserve"> </w:t>
      </w:r>
      <w:r>
        <w:t>West</w:t>
      </w:r>
      <w:r>
        <w:rPr>
          <w:spacing w:val="18"/>
        </w:rPr>
        <w:t xml:space="preserve"> </w:t>
      </w:r>
      <w:r>
        <w:t>Port</w:t>
      </w:r>
      <w:r>
        <w:rPr>
          <w:spacing w:val="19"/>
        </w:rPr>
        <w:t xml:space="preserve"> </w:t>
      </w:r>
      <w:r>
        <w:rPr>
          <w:spacing w:val="-2"/>
        </w:rPr>
        <w:t>etc.).</w:t>
      </w:r>
    </w:p>
    <w:p w14:paraId="33CF764E" w14:textId="77777777" w:rsidR="00021792" w:rsidRDefault="00000000">
      <w:pPr>
        <w:pStyle w:val="ListParagraph"/>
        <w:numPr>
          <w:ilvl w:val="0"/>
          <w:numId w:val="13"/>
        </w:numPr>
        <w:tabs>
          <w:tab w:val="left" w:pos="994"/>
          <w:tab w:val="left" w:pos="995"/>
        </w:tabs>
        <w:spacing w:line="285" w:lineRule="auto"/>
        <w:ind w:right="1743"/>
        <w:rPr>
          <w:sz w:val="23"/>
        </w:rPr>
      </w:pPr>
      <w:r>
        <w:rPr>
          <w:sz w:val="23"/>
        </w:rPr>
        <w:t>Relevant</w:t>
      </w:r>
      <w:r>
        <w:rPr>
          <w:spacing w:val="40"/>
          <w:sz w:val="23"/>
        </w:rPr>
        <w:t xml:space="preserve"> </w:t>
      </w:r>
      <w:r>
        <w:rPr>
          <w:sz w:val="23"/>
        </w:rPr>
        <w:t>state</w:t>
      </w:r>
      <w:r>
        <w:rPr>
          <w:spacing w:val="40"/>
          <w:sz w:val="23"/>
        </w:rPr>
        <w:t xml:space="preserve"> </w:t>
      </w:r>
      <w:r>
        <w:rPr>
          <w:sz w:val="23"/>
        </w:rPr>
        <w:t>government</w:t>
      </w:r>
      <w:r>
        <w:rPr>
          <w:spacing w:val="40"/>
          <w:sz w:val="23"/>
        </w:rPr>
        <w:t xml:space="preserve"> </w:t>
      </w:r>
      <w:r>
        <w:rPr>
          <w:sz w:val="23"/>
        </w:rPr>
        <w:t>departments</w:t>
      </w:r>
      <w:r>
        <w:rPr>
          <w:spacing w:val="40"/>
          <w:sz w:val="23"/>
        </w:rPr>
        <w:t xml:space="preserve"> </w:t>
      </w:r>
      <w:r>
        <w:rPr>
          <w:sz w:val="23"/>
        </w:rPr>
        <w:t>to</w:t>
      </w:r>
      <w:r>
        <w:rPr>
          <w:spacing w:val="40"/>
          <w:sz w:val="23"/>
        </w:rPr>
        <w:t xml:space="preserve"> </w:t>
      </w:r>
      <w:r>
        <w:rPr>
          <w:sz w:val="23"/>
        </w:rPr>
        <w:t>undertake</w:t>
      </w:r>
      <w:r>
        <w:rPr>
          <w:spacing w:val="40"/>
          <w:sz w:val="23"/>
        </w:rPr>
        <w:t xml:space="preserve"> </w:t>
      </w:r>
      <w:r>
        <w:rPr>
          <w:sz w:val="23"/>
        </w:rPr>
        <w:t>further</w:t>
      </w:r>
      <w:r>
        <w:rPr>
          <w:spacing w:val="40"/>
          <w:sz w:val="23"/>
        </w:rPr>
        <w:t xml:space="preserve"> </w:t>
      </w:r>
      <w:r>
        <w:rPr>
          <w:sz w:val="23"/>
        </w:rPr>
        <w:t>work</w:t>
      </w:r>
      <w:r>
        <w:rPr>
          <w:spacing w:val="40"/>
          <w:sz w:val="23"/>
        </w:rPr>
        <w:t xml:space="preserve"> </w:t>
      </w:r>
      <w:r>
        <w:rPr>
          <w:sz w:val="23"/>
        </w:rPr>
        <w:t>to</w:t>
      </w:r>
      <w:r>
        <w:rPr>
          <w:spacing w:val="40"/>
          <w:sz w:val="23"/>
        </w:rPr>
        <w:t xml:space="preserve"> </w:t>
      </w:r>
      <w:r>
        <w:rPr>
          <w:sz w:val="23"/>
        </w:rPr>
        <w:t>preserve</w:t>
      </w:r>
      <w:r>
        <w:rPr>
          <w:spacing w:val="40"/>
          <w:sz w:val="23"/>
        </w:rPr>
        <w:t xml:space="preserve"> </w:t>
      </w:r>
      <w:r>
        <w:rPr>
          <w:sz w:val="23"/>
        </w:rPr>
        <w:t>the</w:t>
      </w:r>
      <w:r>
        <w:rPr>
          <w:spacing w:val="40"/>
          <w:sz w:val="23"/>
        </w:rPr>
        <w:t xml:space="preserve"> </w:t>
      </w:r>
      <w:r>
        <w:rPr>
          <w:sz w:val="23"/>
        </w:rPr>
        <w:t>functional importance</w:t>
      </w:r>
      <w:r>
        <w:rPr>
          <w:spacing w:val="40"/>
          <w:sz w:val="23"/>
        </w:rPr>
        <w:t xml:space="preserve"> </w:t>
      </w:r>
      <w:r>
        <w:rPr>
          <w:sz w:val="23"/>
        </w:rPr>
        <w:t>of</w:t>
      </w:r>
      <w:r>
        <w:rPr>
          <w:spacing w:val="40"/>
          <w:sz w:val="23"/>
        </w:rPr>
        <w:t xml:space="preserve"> </w:t>
      </w:r>
      <w:r>
        <w:rPr>
          <w:sz w:val="23"/>
        </w:rPr>
        <w:t>the</w:t>
      </w:r>
      <w:r>
        <w:rPr>
          <w:spacing w:val="40"/>
          <w:sz w:val="23"/>
        </w:rPr>
        <w:t xml:space="preserve"> </w:t>
      </w:r>
      <w:r>
        <w:rPr>
          <w:sz w:val="23"/>
        </w:rPr>
        <w:t>Princes</w:t>
      </w:r>
      <w:r>
        <w:rPr>
          <w:spacing w:val="40"/>
          <w:sz w:val="23"/>
        </w:rPr>
        <w:t xml:space="preserve"> </w:t>
      </w:r>
      <w:r>
        <w:rPr>
          <w:sz w:val="23"/>
        </w:rPr>
        <w:t>Freeway</w:t>
      </w:r>
      <w:r>
        <w:rPr>
          <w:spacing w:val="40"/>
          <w:sz w:val="23"/>
        </w:rPr>
        <w:t xml:space="preserve"> </w:t>
      </w:r>
      <w:r>
        <w:rPr>
          <w:sz w:val="23"/>
        </w:rPr>
        <w:t>and</w:t>
      </w:r>
      <w:r>
        <w:rPr>
          <w:spacing w:val="40"/>
          <w:sz w:val="23"/>
        </w:rPr>
        <w:t xml:space="preserve"> </w:t>
      </w:r>
      <w:r>
        <w:rPr>
          <w:sz w:val="23"/>
        </w:rPr>
        <w:t>rail</w:t>
      </w:r>
      <w:r>
        <w:rPr>
          <w:spacing w:val="40"/>
          <w:sz w:val="23"/>
        </w:rPr>
        <w:t xml:space="preserve"> </w:t>
      </w:r>
      <w:r>
        <w:rPr>
          <w:sz w:val="23"/>
        </w:rPr>
        <w:t>link</w:t>
      </w:r>
      <w:r>
        <w:rPr>
          <w:spacing w:val="40"/>
          <w:sz w:val="23"/>
        </w:rPr>
        <w:t xml:space="preserve"> </w:t>
      </w:r>
      <w:r>
        <w:rPr>
          <w:sz w:val="23"/>
        </w:rPr>
        <w:t>between</w:t>
      </w:r>
      <w:r>
        <w:rPr>
          <w:spacing w:val="40"/>
          <w:sz w:val="23"/>
        </w:rPr>
        <w:t xml:space="preserve"> </w:t>
      </w:r>
      <w:proofErr w:type="spellStart"/>
      <w:r>
        <w:rPr>
          <w:sz w:val="23"/>
        </w:rPr>
        <w:t>Werribee</w:t>
      </w:r>
      <w:proofErr w:type="spellEnd"/>
      <w:r>
        <w:rPr>
          <w:spacing w:val="40"/>
          <w:sz w:val="23"/>
        </w:rPr>
        <w:t xml:space="preserve"> </w:t>
      </w:r>
      <w:r>
        <w:rPr>
          <w:sz w:val="23"/>
        </w:rPr>
        <w:t>and</w:t>
      </w:r>
      <w:r>
        <w:rPr>
          <w:spacing w:val="40"/>
          <w:sz w:val="23"/>
        </w:rPr>
        <w:t xml:space="preserve"> </w:t>
      </w:r>
      <w:r>
        <w:rPr>
          <w:sz w:val="23"/>
        </w:rPr>
        <w:t>Geelong</w:t>
      </w:r>
      <w:r>
        <w:rPr>
          <w:spacing w:val="40"/>
          <w:sz w:val="23"/>
        </w:rPr>
        <w:t xml:space="preserve"> </w:t>
      </w:r>
      <w:proofErr w:type="gramStart"/>
      <w:r>
        <w:rPr>
          <w:sz w:val="23"/>
        </w:rPr>
        <w:t>including</w:t>
      </w:r>
      <w:proofErr w:type="gramEnd"/>
    </w:p>
    <w:p w14:paraId="38FA6B2C" w14:textId="77777777" w:rsidR="00021792" w:rsidRDefault="00000000">
      <w:pPr>
        <w:pStyle w:val="BodyText"/>
        <w:spacing w:before="11"/>
        <w:ind w:left="994"/>
      </w:pPr>
      <w:r>
        <w:t>considerations</w:t>
      </w:r>
      <w:r>
        <w:rPr>
          <w:spacing w:val="76"/>
        </w:rPr>
        <w:t xml:space="preserve"> </w:t>
      </w:r>
      <w:r>
        <w:rPr>
          <w:spacing w:val="-5"/>
        </w:rPr>
        <w:t>of:</w:t>
      </w:r>
    </w:p>
    <w:p w14:paraId="79EE52D8" w14:textId="77777777" w:rsidR="00021792" w:rsidRDefault="00000000">
      <w:pPr>
        <w:pStyle w:val="ListParagraph"/>
        <w:numPr>
          <w:ilvl w:val="1"/>
          <w:numId w:val="13"/>
        </w:numPr>
        <w:tabs>
          <w:tab w:val="left" w:pos="1391"/>
          <w:tab w:val="left" w:pos="1392"/>
        </w:tabs>
        <w:spacing w:before="217"/>
        <w:ind w:hanging="398"/>
        <w:rPr>
          <w:sz w:val="23"/>
        </w:rPr>
      </w:pPr>
      <w:r>
        <w:rPr>
          <w:sz w:val="23"/>
        </w:rPr>
        <w:t>Safeguarding</w:t>
      </w:r>
      <w:r>
        <w:rPr>
          <w:spacing w:val="36"/>
          <w:sz w:val="23"/>
        </w:rPr>
        <w:t xml:space="preserve"> </w:t>
      </w:r>
      <w:r>
        <w:rPr>
          <w:sz w:val="23"/>
        </w:rPr>
        <w:t>against</w:t>
      </w:r>
      <w:r>
        <w:rPr>
          <w:spacing w:val="36"/>
          <w:sz w:val="23"/>
        </w:rPr>
        <w:t xml:space="preserve"> </w:t>
      </w:r>
      <w:r>
        <w:rPr>
          <w:sz w:val="23"/>
        </w:rPr>
        <w:t>climate</w:t>
      </w:r>
      <w:r>
        <w:rPr>
          <w:spacing w:val="37"/>
          <w:sz w:val="23"/>
        </w:rPr>
        <w:t xml:space="preserve"> </w:t>
      </w:r>
      <w:r>
        <w:rPr>
          <w:sz w:val="23"/>
        </w:rPr>
        <w:t>change</w:t>
      </w:r>
      <w:r>
        <w:rPr>
          <w:spacing w:val="36"/>
          <w:sz w:val="23"/>
        </w:rPr>
        <w:t xml:space="preserve"> </w:t>
      </w:r>
      <w:r>
        <w:rPr>
          <w:sz w:val="23"/>
        </w:rPr>
        <w:t>–</w:t>
      </w:r>
      <w:r>
        <w:rPr>
          <w:spacing w:val="37"/>
          <w:sz w:val="23"/>
        </w:rPr>
        <w:t xml:space="preserve"> </w:t>
      </w:r>
      <w:r>
        <w:rPr>
          <w:sz w:val="23"/>
        </w:rPr>
        <w:t>sea</w:t>
      </w:r>
      <w:r>
        <w:rPr>
          <w:spacing w:val="36"/>
          <w:sz w:val="23"/>
        </w:rPr>
        <w:t xml:space="preserve"> </w:t>
      </w:r>
      <w:r>
        <w:rPr>
          <w:sz w:val="23"/>
        </w:rPr>
        <w:t>level</w:t>
      </w:r>
      <w:r>
        <w:rPr>
          <w:spacing w:val="36"/>
          <w:sz w:val="23"/>
        </w:rPr>
        <w:t xml:space="preserve"> </w:t>
      </w:r>
      <w:r>
        <w:rPr>
          <w:sz w:val="23"/>
        </w:rPr>
        <w:t>rise,</w:t>
      </w:r>
      <w:r>
        <w:rPr>
          <w:spacing w:val="37"/>
          <w:sz w:val="23"/>
        </w:rPr>
        <w:t xml:space="preserve"> </w:t>
      </w:r>
      <w:r>
        <w:rPr>
          <w:sz w:val="23"/>
        </w:rPr>
        <w:t>intense</w:t>
      </w:r>
      <w:r>
        <w:rPr>
          <w:spacing w:val="36"/>
          <w:sz w:val="23"/>
        </w:rPr>
        <w:t xml:space="preserve"> </w:t>
      </w:r>
      <w:proofErr w:type="gramStart"/>
      <w:r>
        <w:rPr>
          <w:sz w:val="23"/>
        </w:rPr>
        <w:t>rainfall</w:t>
      </w:r>
      <w:proofErr w:type="gramEnd"/>
      <w:r>
        <w:rPr>
          <w:spacing w:val="37"/>
          <w:sz w:val="23"/>
        </w:rPr>
        <w:t xml:space="preserve"> </w:t>
      </w:r>
      <w:r>
        <w:rPr>
          <w:sz w:val="23"/>
        </w:rPr>
        <w:t>and</w:t>
      </w:r>
      <w:r>
        <w:rPr>
          <w:spacing w:val="36"/>
          <w:sz w:val="23"/>
        </w:rPr>
        <w:t xml:space="preserve"> </w:t>
      </w:r>
      <w:r>
        <w:rPr>
          <w:sz w:val="23"/>
        </w:rPr>
        <w:t>increased</w:t>
      </w:r>
      <w:r>
        <w:rPr>
          <w:spacing w:val="37"/>
          <w:sz w:val="23"/>
        </w:rPr>
        <w:t xml:space="preserve"> </w:t>
      </w:r>
      <w:r>
        <w:rPr>
          <w:spacing w:val="-2"/>
          <w:sz w:val="23"/>
        </w:rPr>
        <w:t>flooding.</w:t>
      </w:r>
    </w:p>
    <w:p w14:paraId="46ED1CD5" w14:textId="77777777" w:rsidR="00021792" w:rsidRDefault="00000000">
      <w:pPr>
        <w:pStyle w:val="ListParagraph"/>
        <w:numPr>
          <w:ilvl w:val="1"/>
          <w:numId w:val="13"/>
        </w:numPr>
        <w:tabs>
          <w:tab w:val="left" w:pos="1391"/>
          <w:tab w:val="left" w:pos="1392"/>
        </w:tabs>
        <w:spacing w:before="217" w:line="292" w:lineRule="auto"/>
        <w:ind w:right="1497"/>
        <w:rPr>
          <w:sz w:val="23"/>
        </w:rPr>
      </w:pPr>
      <w:r>
        <w:rPr>
          <w:sz w:val="23"/>
        </w:rPr>
        <w:t>Resilience</w:t>
      </w:r>
      <w:r>
        <w:rPr>
          <w:spacing w:val="38"/>
          <w:sz w:val="23"/>
        </w:rPr>
        <w:t xml:space="preserve"> </w:t>
      </w:r>
      <w:r>
        <w:rPr>
          <w:sz w:val="23"/>
        </w:rPr>
        <w:t>for</w:t>
      </w:r>
      <w:r>
        <w:rPr>
          <w:spacing w:val="38"/>
          <w:sz w:val="23"/>
        </w:rPr>
        <w:t xml:space="preserve"> </w:t>
      </w:r>
      <w:r>
        <w:rPr>
          <w:sz w:val="23"/>
        </w:rPr>
        <w:t>longer-term</w:t>
      </w:r>
      <w:r>
        <w:rPr>
          <w:spacing w:val="38"/>
          <w:sz w:val="23"/>
        </w:rPr>
        <w:t xml:space="preserve"> </w:t>
      </w:r>
      <w:r>
        <w:rPr>
          <w:sz w:val="23"/>
        </w:rPr>
        <w:t>freight</w:t>
      </w:r>
      <w:r>
        <w:rPr>
          <w:spacing w:val="38"/>
          <w:sz w:val="23"/>
        </w:rPr>
        <w:t xml:space="preserve"> </w:t>
      </w:r>
      <w:r>
        <w:rPr>
          <w:sz w:val="23"/>
        </w:rPr>
        <w:t>security</w:t>
      </w:r>
      <w:r>
        <w:rPr>
          <w:spacing w:val="38"/>
          <w:sz w:val="23"/>
        </w:rPr>
        <w:t xml:space="preserve"> </w:t>
      </w:r>
      <w:r>
        <w:rPr>
          <w:sz w:val="23"/>
        </w:rPr>
        <w:t>–</w:t>
      </w:r>
      <w:r>
        <w:rPr>
          <w:spacing w:val="38"/>
          <w:sz w:val="23"/>
        </w:rPr>
        <w:t xml:space="preserve"> </w:t>
      </w:r>
      <w:r>
        <w:rPr>
          <w:sz w:val="23"/>
        </w:rPr>
        <w:t>including</w:t>
      </w:r>
      <w:r>
        <w:rPr>
          <w:spacing w:val="38"/>
          <w:sz w:val="23"/>
        </w:rPr>
        <w:t xml:space="preserve"> </w:t>
      </w:r>
      <w:r>
        <w:rPr>
          <w:sz w:val="23"/>
        </w:rPr>
        <w:t>backup</w:t>
      </w:r>
      <w:r>
        <w:rPr>
          <w:spacing w:val="38"/>
          <w:sz w:val="23"/>
        </w:rPr>
        <w:t xml:space="preserve"> </w:t>
      </w:r>
      <w:r>
        <w:rPr>
          <w:sz w:val="23"/>
        </w:rPr>
        <w:t>routes</w:t>
      </w:r>
      <w:r>
        <w:rPr>
          <w:spacing w:val="38"/>
          <w:sz w:val="23"/>
        </w:rPr>
        <w:t xml:space="preserve"> </w:t>
      </w:r>
      <w:r>
        <w:rPr>
          <w:sz w:val="23"/>
        </w:rPr>
        <w:t>in</w:t>
      </w:r>
      <w:r>
        <w:rPr>
          <w:spacing w:val="38"/>
          <w:sz w:val="23"/>
        </w:rPr>
        <w:t xml:space="preserve"> </w:t>
      </w:r>
      <w:r>
        <w:rPr>
          <w:sz w:val="23"/>
        </w:rPr>
        <w:t>case</w:t>
      </w:r>
      <w:r>
        <w:rPr>
          <w:spacing w:val="38"/>
          <w:sz w:val="23"/>
        </w:rPr>
        <w:t xml:space="preserve"> </w:t>
      </w:r>
      <w:r>
        <w:rPr>
          <w:sz w:val="23"/>
        </w:rPr>
        <w:t>of</w:t>
      </w:r>
      <w:r>
        <w:rPr>
          <w:spacing w:val="38"/>
          <w:sz w:val="23"/>
        </w:rPr>
        <w:t xml:space="preserve"> </w:t>
      </w:r>
      <w:r>
        <w:rPr>
          <w:sz w:val="23"/>
        </w:rPr>
        <w:t>closure</w:t>
      </w:r>
      <w:r>
        <w:rPr>
          <w:spacing w:val="38"/>
          <w:sz w:val="23"/>
        </w:rPr>
        <w:t xml:space="preserve"> </w:t>
      </w:r>
      <w:r>
        <w:rPr>
          <w:sz w:val="23"/>
        </w:rPr>
        <w:t>and functional</w:t>
      </w:r>
      <w:r>
        <w:rPr>
          <w:spacing w:val="40"/>
          <w:sz w:val="23"/>
        </w:rPr>
        <w:t xml:space="preserve"> </w:t>
      </w:r>
      <w:r>
        <w:rPr>
          <w:sz w:val="23"/>
        </w:rPr>
        <w:t>limits</w:t>
      </w:r>
      <w:r>
        <w:rPr>
          <w:spacing w:val="40"/>
          <w:sz w:val="23"/>
        </w:rPr>
        <w:t xml:space="preserve"> </w:t>
      </w:r>
      <w:r>
        <w:rPr>
          <w:sz w:val="23"/>
        </w:rPr>
        <w:t>on</w:t>
      </w:r>
      <w:r>
        <w:rPr>
          <w:spacing w:val="40"/>
          <w:sz w:val="23"/>
        </w:rPr>
        <w:t xml:space="preserve"> </w:t>
      </w:r>
      <w:r>
        <w:rPr>
          <w:sz w:val="23"/>
        </w:rPr>
        <w:t>bridges</w:t>
      </w:r>
      <w:r>
        <w:rPr>
          <w:spacing w:val="40"/>
          <w:sz w:val="23"/>
        </w:rPr>
        <w:t xml:space="preserve"> </w:t>
      </w:r>
      <w:r>
        <w:rPr>
          <w:sz w:val="23"/>
        </w:rPr>
        <w:t>and</w:t>
      </w:r>
      <w:r>
        <w:rPr>
          <w:spacing w:val="40"/>
          <w:sz w:val="23"/>
        </w:rPr>
        <w:t xml:space="preserve"> </w:t>
      </w:r>
      <w:r>
        <w:rPr>
          <w:sz w:val="23"/>
        </w:rPr>
        <w:t>culverts.</w:t>
      </w:r>
    </w:p>
    <w:p w14:paraId="1177F4AB" w14:textId="77777777" w:rsidR="00021792" w:rsidRDefault="00021792">
      <w:pPr>
        <w:spacing w:line="292" w:lineRule="auto"/>
        <w:rPr>
          <w:sz w:val="23"/>
        </w:rPr>
        <w:sectPr w:rsidR="00021792">
          <w:type w:val="continuous"/>
          <w:pgSz w:w="23820" w:h="16840" w:orient="landscape"/>
          <w:pgMar w:top="1920" w:right="0" w:bottom="280" w:left="80" w:header="0" w:footer="516" w:gutter="0"/>
          <w:cols w:num="2" w:space="720" w:equalWidth="0">
            <w:col w:w="11472" w:space="40"/>
            <w:col w:w="12228"/>
          </w:cols>
        </w:sectPr>
      </w:pPr>
    </w:p>
    <w:p w14:paraId="41F1FD11" w14:textId="77777777" w:rsidR="00021792" w:rsidRPr="00C82AF4" w:rsidRDefault="00000000">
      <w:pPr>
        <w:pStyle w:val="Heading3"/>
      </w:pPr>
      <w:r w:rsidRPr="00C82AF4">
        <w:rPr>
          <w:color w:val="003263"/>
          <w:spacing w:val="29"/>
        </w:rPr>
        <w:lastRenderedPageBreak/>
        <w:t>16.2</w:t>
      </w:r>
    </w:p>
    <w:p w14:paraId="7B8650CF" w14:textId="77777777" w:rsidR="00021792" w:rsidRDefault="00021792">
      <w:pPr>
        <w:pStyle w:val="BodyText"/>
        <w:rPr>
          <w:rFonts w:ascii="Calibri"/>
          <w:b/>
          <w:sz w:val="20"/>
        </w:rPr>
      </w:pPr>
    </w:p>
    <w:p w14:paraId="6AD71B05" w14:textId="77777777" w:rsidR="00021792" w:rsidRDefault="00021792">
      <w:pPr>
        <w:pStyle w:val="BodyText"/>
        <w:rPr>
          <w:rFonts w:ascii="Calibri"/>
          <w:b/>
          <w:sz w:val="20"/>
        </w:rPr>
      </w:pPr>
    </w:p>
    <w:p w14:paraId="5934788A" w14:textId="77777777" w:rsidR="00021792" w:rsidRDefault="00021792">
      <w:pPr>
        <w:pStyle w:val="BodyText"/>
        <w:rPr>
          <w:rFonts w:ascii="Calibri"/>
          <w:b/>
          <w:sz w:val="20"/>
        </w:rPr>
      </w:pPr>
    </w:p>
    <w:p w14:paraId="4D012B5C" w14:textId="77777777" w:rsidR="00021792" w:rsidRDefault="00021792">
      <w:pPr>
        <w:pStyle w:val="BodyText"/>
        <w:rPr>
          <w:rFonts w:ascii="Calibri"/>
          <w:b/>
          <w:sz w:val="20"/>
        </w:rPr>
      </w:pPr>
    </w:p>
    <w:p w14:paraId="40E95179" w14:textId="77777777" w:rsidR="00021792" w:rsidRDefault="00021792">
      <w:pPr>
        <w:pStyle w:val="BodyText"/>
        <w:rPr>
          <w:rFonts w:ascii="Calibri"/>
          <w:b/>
          <w:sz w:val="20"/>
        </w:rPr>
      </w:pPr>
    </w:p>
    <w:p w14:paraId="51E75BC2" w14:textId="77777777" w:rsidR="00021792" w:rsidRDefault="00021792">
      <w:pPr>
        <w:pStyle w:val="BodyText"/>
        <w:spacing w:before="9"/>
        <w:rPr>
          <w:rFonts w:ascii="Calibri"/>
          <w:b/>
          <w:sz w:val="26"/>
        </w:rPr>
      </w:pPr>
    </w:p>
    <w:p w14:paraId="33B80249" w14:textId="77777777" w:rsidR="00021792" w:rsidRDefault="00000000">
      <w:pPr>
        <w:pStyle w:val="BodyText"/>
        <w:tabs>
          <w:tab w:val="left" w:pos="1847"/>
        </w:tabs>
        <w:spacing w:before="93" w:line="292" w:lineRule="auto"/>
        <w:ind w:left="1847" w:right="12758" w:hanging="397"/>
      </w:pPr>
      <w:r>
        <w:rPr>
          <w:rFonts w:ascii="Arial" w:hAnsi="Arial"/>
          <w:b/>
          <w:color w:val="003263"/>
          <w:spacing w:val="-10"/>
        </w:rPr>
        <w:t>–</w:t>
      </w:r>
      <w:r>
        <w:rPr>
          <w:rFonts w:ascii="Arial" w:hAnsi="Arial"/>
          <w:b/>
          <w:color w:val="003263"/>
        </w:rPr>
        <w:tab/>
      </w:r>
      <w:r>
        <w:t>Avalon</w:t>
      </w:r>
      <w:r>
        <w:rPr>
          <w:spacing w:val="36"/>
        </w:rPr>
        <w:t xml:space="preserve"> </w:t>
      </w:r>
      <w:r>
        <w:t>Airport</w:t>
      </w:r>
      <w:r>
        <w:rPr>
          <w:spacing w:val="36"/>
        </w:rPr>
        <w:t xml:space="preserve"> </w:t>
      </w:r>
      <w:r>
        <w:t>to</w:t>
      </w:r>
      <w:r>
        <w:rPr>
          <w:spacing w:val="36"/>
        </w:rPr>
        <w:t xml:space="preserve"> </w:t>
      </w:r>
      <w:proofErr w:type="spellStart"/>
      <w:r>
        <w:t>finalise</w:t>
      </w:r>
      <w:proofErr w:type="spellEnd"/>
      <w:r>
        <w:rPr>
          <w:spacing w:val="36"/>
        </w:rPr>
        <w:t xml:space="preserve"> </w:t>
      </w:r>
      <w:r>
        <w:t>and</w:t>
      </w:r>
      <w:r>
        <w:rPr>
          <w:spacing w:val="36"/>
        </w:rPr>
        <w:t xml:space="preserve"> </w:t>
      </w:r>
      <w:r>
        <w:t>incorporate</w:t>
      </w:r>
      <w:r>
        <w:rPr>
          <w:spacing w:val="36"/>
        </w:rPr>
        <w:t xml:space="preserve"> </w:t>
      </w:r>
      <w:r>
        <w:t>the</w:t>
      </w:r>
      <w:r>
        <w:rPr>
          <w:spacing w:val="36"/>
        </w:rPr>
        <w:t xml:space="preserve"> </w:t>
      </w:r>
      <w:r>
        <w:t>proposed</w:t>
      </w:r>
      <w:r>
        <w:rPr>
          <w:spacing w:val="36"/>
        </w:rPr>
        <w:t xml:space="preserve"> </w:t>
      </w:r>
      <w:r>
        <w:t>ANEF</w:t>
      </w:r>
      <w:r>
        <w:rPr>
          <w:spacing w:val="36"/>
        </w:rPr>
        <w:t xml:space="preserve"> </w:t>
      </w:r>
      <w:r>
        <w:t>into</w:t>
      </w:r>
      <w:r>
        <w:rPr>
          <w:spacing w:val="36"/>
        </w:rPr>
        <w:t xml:space="preserve"> </w:t>
      </w:r>
      <w:r>
        <w:t>a</w:t>
      </w:r>
      <w:r>
        <w:rPr>
          <w:spacing w:val="36"/>
        </w:rPr>
        <w:t xml:space="preserve"> </w:t>
      </w:r>
      <w:r>
        <w:t>revised</w:t>
      </w:r>
      <w:r>
        <w:rPr>
          <w:spacing w:val="36"/>
        </w:rPr>
        <w:t xml:space="preserve"> </w:t>
      </w:r>
      <w:r>
        <w:t>Master</w:t>
      </w:r>
      <w:r>
        <w:rPr>
          <w:spacing w:val="36"/>
        </w:rPr>
        <w:t xml:space="preserve"> </w:t>
      </w:r>
      <w:r>
        <w:t>Plan, in</w:t>
      </w:r>
      <w:r>
        <w:rPr>
          <w:spacing w:val="40"/>
        </w:rPr>
        <w:t xml:space="preserve"> </w:t>
      </w:r>
      <w:r>
        <w:t>consultation</w:t>
      </w:r>
      <w:r>
        <w:rPr>
          <w:spacing w:val="40"/>
        </w:rPr>
        <w:t xml:space="preserve"> </w:t>
      </w:r>
      <w:r>
        <w:t>with</w:t>
      </w:r>
      <w:r>
        <w:rPr>
          <w:spacing w:val="40"/>
        </w:rPr>
        <w:t xml:space="preserve"> </w:t>
      </w:r>
      <w:r>
        <w:t>relevant</w:t>
      </w:r>
      <w:r>
        <w:rPr>
          <w:spacing w:val="40"/>
        </w:rPr>
        <w:t xml:space="preserve"> </w:t>
      </w:r>
      <w:r>
        <w:t>local,</w:t>
      </w:r>
      <w:r>
        <w:rPr>
          <w:spacing w:val="40"/>
        </w:rPr>
        <w:t xml:space="preserve"> </w:t>
      </w:r>
      <w:proofErr w:type="gramStart"/>
      <w:r>
        <w:t>state</w:t>
      </w:r>
      <w:proofErr w:type="gramEnd"/>
      <w:r>
        <w:rPr>
          <w:spacing w:val="40"/>
        </w:rPr>
        <w:t xml:space="preserve"> </w:t>
      </w:r>
      <w:r>
        <w:t>and</w:t>
      </w:r>
      <w:r>
        <w:rPr>
          <w:spacing w:val="40"/>
        </w:rPr>
        <w:t xml:space="preserve"> </w:t>
      </w:r>
      <w:r>
        <w:t>federal</w:t>
      </w:r>
      <w:r>
        <w:rPr>
          <w:spacing w:val="40"/>
        </w:rPr>
        <w:t xml:space="preserve"> </w:t>
      </w:r>
      <w:r>
        <w:t>government</w:t>
      </w:r>
      <w:r>
        <w:rPr>
          <w:spacing w:val="40"/>
        </w:rPr>
        <w:t xml:space="preserve"> </w:t>
      </w:r>
      <w:r>
        <w:t>departments/agencies.</w:t>
      </w:r>
    </w:p>
    <w:p w14:paraId="353C7812" w14:textId="77777777" w:rsidR="00021792" w:rsidRDefault="00000000">
      <w:pPr>
        <w:pStyle w:val="BodyText"/>
        <w:spacing w:before="6" w:line="295" w:lineRule="auto"/>
        <w:ind w:left="1847" w:right="12258"/>
      </w:pPr>
      <w:r>
        <w:t>Interim</w:t>
      </w:r>
      <w:r>
        <w:rPr>
          <w:spacing w:val="35"/>
        </w:rPr>
        <w:t xml:space="preserve"> </w:t>
      </w:r>
      <w:r>
        <w:t>planning</w:t>
      </w:r>
      <w:r>
        <w:rPr>
          <w:spacing w:val="35"/>
        </w:rPr>
        <w:t xml:space="preserve"> </w:t>
      </w:r>
      <w:r>
        <w:t>work</w:t>
      </w:r>
      <w:r>
        <w:rPr>
          <w:spacing w:val="35"/>
        </w:rPr>
        <w:t xml:space="preserve"> </w:t>
      </w:r>
      <w:r>
        <w:t>for</w:t>
      </w:r>
      <w:r>
        <w:rPr>
          <w:spacing w:val="35"/>
        </w:rPr>
        <w:t xml:space="preserve"> </w:t>
      </w:r>
      <w:r>
        <w:t>and</w:t>
      </w:r>
      <w:r>
        <w:rPr>
          <w:spacing w:val="35"/>
        </w:rPr>
        <w:t xml:space="preserve"> </w:t>
      </w:r>
      <w:r>
        <w:t>around</w:t>
      </w:r>
      <w:r>
        <w:rPr>
          <w:spacing w:val="35"/>
        </w:rPr>
        <w:t xml:space="preserve"> </w:t>
      </w:r>
      <w:r>
        <w:t>the</w:t>
      </w:r>
      <w:r>
        <w:rPr>
          <w:spacing w:val="35"/>
        </w:rPr>
        <w:t xml:space="preserve"> </w:t>
      </w:r>
      <w:r>
        <w:t>airport</w:t>
      </w:r>
      <w:r>
        <w:rPr>
          <w:spacing w:val="35"/>
        </w:rPr>
        <w:t xml:space="preserve"> </w:t>
      </w:r>
      <w:r>
        <w:t>(including</w:t>
      </w:r>
      <w:r>
        <w:rPr>
          <w:spacing w:val="35"/>
        </w:rPr>
        <w:t xml:space="preserve"> </w:t>
      </w:r>
      <w:r>
        <w:t>the</w:t>
      </w:r>
      <w:r>
        <w:rPr>
          <w:spacing w:val="35"/>
        </w:rPr>
        <w:t xml:space="preserve"> </w:t>
      </w:r>
      <w:r>
        <w:t>proposed</w:t>
      </w:r>
      <w:r>
        <w:rPr>
          <w:spacing w:val="35"/>
        </w:rPr>
        <w:t xml:space="preserve"> </w:t>
      </w:r>
      <w:r>
        <w:t>PSP</w:t>
      </w:r>
      <w:r>
        <w:rPr>
          <w:spacing w:val="35"/>
        </w:rPr>
        <w:t xml:space="preserve"> </w:t>
      </w:r>
      <w:r>
        <w:t>for</w:t>
      </w:r>
      <w:r>
        <w:rPr>
          <w:spacing w:val="35"/>
        </w:rPr>
        <w:t xml:space="preserve"> </w:t>
      </w:r>
      <w:r>
        <w:t>the</w:t>
      </w:r>
      <w:r>
        <w:rPr>
          <w:spacing w:val="35"/>
        </w:rPr>
        <w:t xml:space="preserve"> </w:t>
      </w:r>
      <w:r>
        <w:t>Avalon employment</w:t>
      </w:r>
      <w:r>
        <w:rPr>
          <w:spacing w:val="40"/>
        </w:rPr>
        <w:t xml:space="preserve"> </w:t>
      </w:r>
      <w:r>
        <w:t>precinct)</w:t>
      </w:r>
      <w:r>
        <w:rPr>
          <w:spacing w:val="40"/>
        </w:rPr>
        <w:t xml:space="preserve"> </w:t>
      </w:r>
      <w:r>
        <w:t>to</w:t>
      </w:r>
      <w:r>
        <w:rPr>
          <w:spacing w:val="40"/>
        </w:rPr>
        <w:t xml:space="preserve"> </w:t>
      </w:r>
      <w:r>
        <w:t>protect</w:t>
      </w:r>
      <w:r>
        <w:rPr>
          <w:spacing w:val="40"/>
        </w:rPr>
        <w:t xml:space="preserve"> </w:t>
      </w:r>
      <w:r>
        <w:t>the</w:t>
      </w:r>
      <w:r>
        <w:rPr>
          <w:spacing w:val="40"/>
        </w:rPr>
        <w:t xml:space="preserve"> </w:t>
      </w:r>
      <w:r>
        <w:t>option</w:t>
      </w:r>
      <w:r>
        <w:rPr>
          <w:spacing w:val="40"/>
        </w:rPr>
        <w:t xml:space="preserve"> </w:t>
      </w:r>
      <w:r>
        <w:t>to</w:t>
      </w:r>
      <w:r>
        <w:rPr>
          <w:spacing w:val="40"/>
        </w:rPr>
        <w:t xml:space="preserve"> </w:t>
      </w:r>
      <w:r>
        <w:t>develop</w:t>
      </w:r>
      <w:r>
        <w:rPr>
          <w:spacing w:val="40"/>
        </w:rPr>
        <w:t xml:space="preserve"> </w:t>
      </w:r>
      <w:r>
        <w:t>a</w:t>
      </w:r>
      <w:r>
        <w:rPr>
          <w:spacing w:val="40"/>
        </w:rPr>
        <w:t xml:space="preserve"> </w:t>
      </w:r>
      <w:r>
        <w:t>second</w:t>
      </w:r>
      <w:r>
        <w:rPr>
          <w:spacing w:val="40"/>
        </w:rPr>
        <w:t xml:space="preserve"> </w:t>
      </w:r>
      <w:r>
        <w:t>parallel</w:t>
      </w:r>
      <w:r>
        <w:rPr>
          <w:spacing w:val="40"/>
        </w:rPr>
        <w:t xml:space="preserve"> </w:t>
      </w:r>
      <w:r>
        <w:t>and</w:t>
      </w:r>
      <w:r>
        <w:rPr>
          <w:spacing w:val="40"/>
        </w:rPr>
        <w:t xml:space="preserve"> </w:t>
      </w:r>
      <w:r>
        <w:t>third</w:t>
      </w:r>
      <w:r>
        <w:rPr>
          <w:spacing w:val="40"/>
        </w:rPr>
        <w:t xml:space="preserve"> </w:t>
      </w:r>
      <w:proofErr w:type="gramStart"/>
      <w:r>
        <w:t>cross</w:t>
      </w:r>
      <w:proofErr w:type="gramEnd"/>
    </w:p>
    <w:p w14:paraId="6BD7244D" w14:textId="77777777" w:rsidR="00021792" w:rsidRDefault="00000000">
      <w:pPr>
        <w:pStyle w:val="BodyText"/>
        <w:spacing w:before="2" w:line="295" w:lineRule="auto"/>
        <w:ind w:left="1847" w:right="12258"/>
      </w:pPr>
      <w:r>
        <w:t>runway,</w:t>
      </w:r>
      <w:r>
        <w:rPr>
          <w:spacing w:val="33"/>
        </w:rPr>
        <w:t xml:space="preserve"> </w:t>
      </w:r>
      <w:r>
        <w:t>as</w:t>
      </w:r>
      <w:r>
        <w:rPr>
          <w:spacing w:val="33"/>
        </w:rPr>
        <w:t xml:space="preserve"> </w:t>
      </w:r>
      <w:proofErr w:type="spellStart"/>
      <w:r>
        <w:t>signalled</w:t>
      </w:r>
      <w:proofErr w:type="spellEnd"/>
      <w:r>
        <w:rPr>
          <w:spacing w:val="33"/>
        </w:rPr>
        <w:t xml:space="preserve"> </w:t>
      </w:r>
      <w:r>
        <w:t>under</w:t>
      </w:r>
      <w:r>
        <w:rPr>
          <w:spacing w:val="33"/>
        </w:rPr>
        <w:t xml:space="preserve"> </w:t>
      </w:r>
      <w:r>
        <w:t>the</w:t>
      </w:r>
      <w:r>
        <w:rPr>
          <w:spacing w:val="33"/>
        </w:rPr>
        <w:t xml:space="preserve"> </w:t>
      </w:r>
      <w:r>
        <w:t>current</w:t>
      </w:r>
      <w:r>
        <w:rPr>
          <w:spacing w:val="33"/>
        </w:rPr>
        <w:t xml:space="preserve"> </w:t>
      </w:r>
      <w:r>
        <w:t>2015</w:t>
      </w:r>
      <w:r>
        <w:rPr>
          <w:spacing w:val="33"/>
        </w:rPr>
        <w:t xml:space="preserve"> </w:t>
      </w:r>
      <w:r>
        <w:t>Master</w:t>
      </w:r>
      <w:r>
        <w:rPr>
          <w:spacing w:val="33"/>
        </w:rPr>
        <w:t xml:space="preserve"> </w:t>
      </w:r>
      <w:r>
        <w:t>Plan,</w:t>
      </w:r>
      <w:r>
        <w:rPr>
          <w:spacing w:val="33"/>
        </w:rPr>
        <w:t xml:space="preserve"> </w:t>
      </w:r>
      <w:r>
        <w:t>unless</w:t>
      </w:r>
      <w:r>
        <w:rPr>
          <w:spacing w:val="33"/>
        </w:rPr>
        <w:t xml:space="preserve"> </w:t>
      </w:r>
      <w:r>
        <w:t>superseded</w:t>
      </w:r>
      <w:r>
        <w:rPr>
          <w:spacing w:val="33"/>
        </w:rPr>
        <w:t xml:space="preserve"> </w:t>
      </w:r>
      <w:r>
        <w:t>by</w:t>
      </w:r>
      <w:r>
        <w:rPr>
          <w:spacing w:val="33"/>
        </w:rPr>
        <w:t xml:space="preserve"> </w:t>
      </w:r>
      <w:r>
        <w:t>an</w:t>
      </w:r>
      <w:r>
        <w:rPr>
          <w:spacing w:val="33"/>
        </w:rPr>
        <w:t xml:space="preserve"> </w:t>
      </w:r>
      <w:r>
        <w:t>updated Master Plan.</w:t>
      </w:r>
    </w:p>
    <w:p w14:paraId="37988F0A" w14:textId="77777777" w:rsidR="00021792" w:rsidRDefault="00000000">
      <w:pPr>
        <w:pStyle w:val="ListParagraph"/>
        <w:numPr>
          <w:ilvl w:val="0"/>
          <w:numId w:val="12"/>
        </w:numPr>
        <w:tabs>
          <w:tab w:val="left" w:pos="1450"/>
          <w:tab w:val="left" w:pos="1451"/>
        </w:tabs>
        <w:spacing w:before="112" w:line="285" w:lineRule="auto"/>
        <w:ind w:right="13238"/>
        <w:rPr>
          <w:sz w:val="23"/>
        </w:rPr>
      </w:pPr>
      <w:proofErr w:type="spellStart"/>
      <w:r>
        <w:rPr>
          <w:sz w:val="23"/>
        </w:rPr>
        <w:t>CoGG</w:t>
      </w:r>
      <w:proofErr w:type="spellEnd"/>
      <w:r>
        <w:rPr>
          <w:spacing w:val="36"/>
          <w:sz w:val="23"/>
        </w:rPr>
        <w:t xml:space="preserve"> </w:t>
      </w:r>
      <w:r>
        <w:rPr>
          <w:sz w:val="23"/>
        </w:rPr>
        <w:t>and</w:t>
      </w:r>
      <w:r>
        <w:rPr>
          <w:spacing w:val="36"/>
          <w:sz w:val="23"/>
        </w:rPr>
        <w:t xml:space="preserve"> </w:t>
      </w:r>
      <w:r>
        <w:rPr>
          <w:sz w:val="23"/>
        </w:rPr>
        <w:t>WCC</w:t>
      </w:r>
      <w:r>
        <w:rPr>
          <w:spacing w:val="36"/>
          <w:sz w:val="23"/>
        </w:rPr>
        <w:t xml:space="preserve"> </w:t>
      </w:r>
      <w:r>
        <w:rPr>
          <w:sz w:val="23"/>
        </w:rPr>
        <w:t>to</w:t>
      </w:r>
      <w:r>
        <w:rPr>
          <w:spacing w:val="36"/>
          <w:sz w:val="23"/>
        </w:rPr>
        <w:t xml:space="preserve"> </w:t>
      </w:r>
      <w:r>
        <w:rPr>
          <w:sz w:val="23"/>
        </w:rPr>
        <w:t>liaise</w:t>
      </w:r>
      <w:r>
        <w:rPr>
          <w:spacing w:val="36"/>
          <w:sz w:val="23"/>
        </w:rPr>
        <w:t xml:space="preserve"> </w:t>
      </w:r>
      <w:r>
        <w:rPr>
          <w:sz w:val="23"/>
        </w:rPr>
        <w:t>with</w:t>
      </w:r>
      <w:r>
        <w:rPr>
          <w:spacing w:val="36"/>
          <w:sz w:val="23"/>
        </w:rPr>
        <w:t xml:space="preserve"> </w:t>
      </w:r>
      <w:r>
        <w:rPr>
          <w:sz w:val="23"/>
        </w:rPr>
        <w:t>relevant</w:t>
      </w:r>
      <w:r>
        <w:rPr>
          <w:spacing w:val="36"/>
          <w:sz w:val="23"/>
        </w:rPr>
        <w:t xml:space="preserve"> </w:t>
      </w:r>
      <w:r>
        <w:rPr>
          <w:sz w:val="23"/>
        </w:rPr>
        <w:t>entities</w:t>
      </w:r>
      <w:r>
        <w:rPr>
          <w:spacing w:val="36"/>
          <w:sz w:val="23"/>
        </w:rPr>
        <w:t xml:space="preserve"> </w:t>
      </w:r>
      <w:r>
        <w:rPr>
          <w:sz w:val="23"/>
        </w:rPr>
        <w:t>to</w:t>
      </w:r>
      <w:r>
        <w:rPr>
          <w:spacing w:val="36"/>
          <w:sz w:val="23"/>
        </w:rPr>
        <w:t xml:space="preserve"> </w:t>
      </w:r>
      <w:r>
        <w:rPr>
          <w:sz w:val="23"/>
        </w:rPr>
        <w:t>identify</w:t>
      </w:r>
      <w:r>
        <w:rPr>
          <w:spacing w:val="36"/>
          <w:sz w:val="23"/>
        </w:rPr>
        <w:t xml:space="preserve"> </w:t>
      </w:r>
      <w:r>
        <w:rPr>
          <w:sz w:val="23"/>
        </w:rPr>
        <w:t>and</w:t>
      </w:r>
      <w:r>
        <w:rPr>
          <w:spacing w:val="36"/>
          <w:sz w:val="23"/>
        </w:rPr>
        <w:t xml:space="preserve"> </w:t>
      </w:r>
      <w:r>
        <w:rPr>
          <w:sz w:val="23"/>
        </w:rPr>
        <w:t>protect</w:t>
      </w:r>
      <w:r>
        <w:rPr>
          <w:spacing w:val="36"/>
          <w:sz w:val="23"/>
        </w:rPr>
        <w:t xml:space="preserve"> </w:t>
      </w:r>
      <w:r>
        <w:rPr>
          <w:sz w:val="23"/>
        </w:rPr>
        <w:t>remaining</w:t>
      </w:r>
      <w:r>
        <w:rPr>
          <w:spacing w:val="36"/>
          <w:sz w:val="23"/>
        </w:rPr>
        <w:t xml:space="preserve"> </w:t>
      </w:r>
      <w:r>
        <w:rPr>
          <w:sz w:val="23"/>
        </w:rPr>
        <w:t xml:space="preserve">volcanic </w:t>
      </w:r>
      <w:r>
        <w:rPr>
          <w:spacing w:val="-2"/>
          <w:sz w:val="23"/>
        </w:rPr>
        <w:t>ecosystems.</w:t>
      </w:r>
    </w:p>
    <w:p w14:paraId="72B45037" w14:textId="77777777" w:rsidR="00021792" w:rsidRDefault="00000000">
      <w:pPr>
        <w:pStyle w:val="ListParagraph"/>
        <w:numPr>
          <w:ilvl w:val="0"/>
          <w:numId w:val="12"/>
        </w:numPr>
        <w:tabs>
          <w:tab w:val="left" w:pos="1450"/>
          <w:tab w:val="left" w:pos="1451"/>
        </w:tabs>
        <w:spacing w:before="122" w:line="285" w:lineRule="auto"/>
        <w:ind w:right="13569"/>
        <w:rPr>
          <w:sz w:val="23"/>
        </w:rPr>
      </w:pPr>
      <w:r>
        <w:rPr>
          <w:sz w:val="23"/>
        </w:rPr>
        <w:t>DELWP</w:t>
      </w:r>
      <w:r>
        <w:rPr>
          <w:spacing w:val="40"/>
          <w:sz w:val="23"/>
        </w:rPr>
        <w:t xml:space="preserve"> </w:t>
      </w:r>
      <w:r>
        <w:rPr>
          <w:sz w:val="23"/>
        </w:rPr>
        <w:t>to</w:t>
      </w:r>
      <w:r>
        <w:rPr>
          <w:spacing w:val="40"/>
          <w:sz w:val="23"/>
        </w:rPr>
        <w:t xml:space="preserve"> </w:t>
      </w:r>
      <w:r>
        <w:rPr>
          <w:sz w:val="23"/>
        </w:rPr>
        <w:t>further</w:t>
      </w:r>
      <w:r>
        <w:rPr>
          <w:spacing w:val="40"/>
          <w:sz w:val="23"/>
        </w:rPr>
        <w:t xml:space="preserve"> </w:t>
      </w:r>
      <w:r>
        <w:rPr>
          <w:sz w:val="23"/>
        </w:rPr>
        <w:t>investigate</w:t>
      </w:r>
      <w:r>
        <w:rPr>
          <w:spacing w:val="40"/>
          <w:sz w:val="23"/>
        </w:rPr>
        <w:t xml:space="preserve"> </w:t>
      </w:r>
      <w:r>
        <w:rPr>
          <w:sz w:val="23"/>
        </w:rPr>
        <w:t>the</w:t>
      </w:r>
      <w:r>
        <w:rPr>
          <w:spacing w:val="40"/>
          <w:sz w:val="23"/>
        </w:rPr>
        <w:t xml:space="preserve"> </w:t>
      </w:r>
      <w:r>
        <w:rPr>
          <w:sz w:val="23"/>
        </w:rPr>
        <w:t>extent</w:t>
      </w:r>
      <w:r>
        <w:rPr>
          <w:spacing w:val="40"/>
          <w:sz w:val="23"/>
        </w:rPr>
        <w:t xml:space="preserve"> </w:t>
      </w:r>
      <w:r>
        <w:rPr>
          <w:sz w:val="23"/>
        </w:rPr>
        <w:t>and</w:t>
      </w:r>
      <w:r>
        <w:rPr>
          <w:spacing w:val="40"/>
          <w:sz w:val="23"/>
        </w:rPr>
        <w:t xml:space="preserve"> </w:t>
      </w:r>
      <w:r>
        <w:rPr>
          <w:sz w:val="23"/>
        </w:rPr>
        <w:t>condition</w:t>
      </w:r>
      <w:r>
        <w:rPr>
          <w:spacing w:val="40"/>
          <w:sz w:val="23"/>
        </w:rPr>
        <w:t xml:space="preserve"> </w:t>
      </w:r>
      <w:r>
        <w:rPr>
          <w:sz w:val="23"/>
        </w:rPr>
        <w:t>of</w:t>
      </w:r>
      <w:r>
        <w:rPr>
          <w:spacing w:val="40"/>
          <w:sz w:val="23"/>
        </w:rPr>
        <w:t xml:space="preserve"> </w:t>
      </w:r>
      <w:r>
        <w:rPr>
          <w:sz w:val="23"/>
        </w:rPr>
        <w:t>native</w:t>
      </w:r>
      <w:r>
        <w:rPr>
          <w:spacing w:val="40"/>
          <w:sz w:val="23"/>
        </w:rPr>
        <w:t xml:space="preserve"> </w:t>
      </w:r>
      <w:r>
        <w:rPr>
          <w:sz w:val="23"/>
        </w:rPr>
        <w:t>grasslands</w:t>
      </w:r>
      <w:r>
        <w:rPr>
          <w:spacing w:val="40"/>
          <w:sz w:val="23"/>
        </w:rPr>
        <w:t xml:space="preserve"> </w:t>
      </w:r>
      <w:r>
        <w:rPr>
          <w:sz w:val="23"/>
        </w:rPr>
        <w:t>predicted to be present in the study area.</w:t>
      </w:r>
    </w:p>
    <w:p w14:paraId="0A76492B" w14:textId="77777777" w:rsidR="00021792" w:rsidRDefault="00021792">
      <w:pPr>
        <w:spacing w:line="285" w:lineRule="auto"/>
        <w:rPr>
          <w:sz w:val="23"/>
        </w:rPr>
        <w:sectPr w:rsidR="00021792">
          <w:pgSz w:w="23820" w:h="16840" w:orient="landscape"/>
          <w:pgMar w:top="1040" w:right="0" w:bottom="700" w:left="80" w:header="0" w:footer="516" w:gutter="0"/>
          <w:cols w:space="720"/>
        </w:sectPr>
      </w:pPr>
    </w:p>
    <w:p w14:paraId="76E19B68" w14:textId="429F7558" w:rsidR="00021792" w:rsidRDefault="00660BDF">
      <w:pPr>
        <w:pStyle w:val="BodyText"/>
        <w:spacing w:before="8"/>
        <w:rPr>
          <w:sz w:val="17"/>
        </w:rPr>
      </w:pPr>
      <w:r>
        <w:rPr>
          <w:noProof/>
          <w:sz w:val="17"/>
        </w:rPr>
        <w:lastRenderedPageBreak/>
        <w:drawing>
          <wp:anchor distT="0" distB="0" distL="114300" distR="114300" simplePos="0" relativeHeight="487797760" behindDoc="0" locked="0" layoutInCell="1" allowOverlap="1" wp14:anchorId="7A657753" wp14:editId="0968EAD1">
            <wp:simplePos x="0" y="0"/>
            <wp:positionH relativeFrom="column">
              <wp:posOffset>-114300</wp:posOffset>
            </wp:positionH>
            <wp:positionV relativeFrom="paragraph">
              <wp:posOffset>-1247027</wp:posOffset>
            </wp:positionV>
            <wp:extent cx="15189200" cy="10402457"/>
            <wp:effectExtent l="0" t="0" r="0" b="0"/>
            <wp:wrapNone/>
            <wp:docPr id="2905" name="Picture 2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5" name="Picture 2905"/>
                    <pic:cNvPicPr/>
                  </pic:nvPicPr>
                  <pic:blipFill>
                    <a:blip r:embed="rId145" cstate="email">
                      <a:extLst>
                        <a:ext uri="{28A0092B-C50C-407E-A947-70E740481C1C}">
                          <a14:useLocalDpi xmlns:a14="http://schemas.microsoft.com/office/drawing/2010/main"/>
                        </a:ext>
                      </a:extLst>
                    </a:blip>
                    <a:stretch>
                      <a:fillRect/>
                    </a:stretch>
                  </pic:blipFill>
                  <pic:spPr>
                    <a:xfrm>
                      <a:off x="0" y="0"/>
                      <a:ext cx="15191136" cy="10403783"/>
                    </a:xfrm>
                    <a:prstGeom prst="rect">
                      <a:avLst/>
                    </a:prstGeom>
                  </pic:spPr>
                </pic:pic>
              </a:graphicData>
            </a:graphic>
            <wp14:sizeRelH relativeFrom="page">
              <wp14:pctWidth>0</wp14:pctWidth>
            </wp14:sizeRelH>
            <wp14:sizeRelV relativeFrom="page">
              <wp14:pctHeight>0</wp14:pctHeight>
            </wp14:sizeRelV>
          </wp:anchor>
        </w:drawing>
      </w:r>
    </w:p>
    <w:p w14:paraId="4813EC1A" w14:textId="77777777" w:rsidR="00021792" w:rsidRDefault="00021792">
      <w:pPr>
        <w:rPr>
          <w:sz w:val="17"/>
        </w:rPr>
        <w:sectPr w:rsidR="00021792">
          <w:footerReference w:type="default" r:id="rId146"/>
          <w:pgSz w:w="23820" w:h="16840" w:orient="landscape"/>
          <w:pgMar w:top="1920" w:right="0" w:bottom="740" w:left="80" w:header="0" w:footer="547" w:gutter="0"/>
          <w:cols w:space="720"/>
        </w:sectPr>
      </w:pPr>
    </w:p>
    <w:p w14:paraId="3F557D15" w14:textId="77777777" w:rsidR="00021792" w:rsidRDefault="00C02830">
      <w:pPr>
        <w:pStyle w:val="Heading1"/>
        <w:spacing w:line="891" w:lineRule="exact"/>
      </w:pPr>
      <w:r>
        <w:rPr>
          <w:noProof/>
        </w:rPr>
        <w:lastRenderedPageBreak/>
        <mc:AlternateContent>
          <mc:Choice Requires="wps">
            <w:drawing>
              <wp:anchor distT="0" distB="0" distL="114300" distR="114300" simplePos="0" relativeHeight="482187776" behindDoc="1" locked="0" layoutInCell="1" allowOverlap="1" wp14:anchorId="1E71C987" wp14:editId="7DFDDB9A">
                <wp:simplePos x="0" y="0"/>
                <wp:positionH relativeFrom="page">
                  <wp:posOffset>0</wp:posOffset>
                </wp:positionH>
                <wp:positionV relativeFrom="page">
                  <wp:posOffset>0</wp:posOffset>
                </wp:positionV>
                <wp:extent cx="15119985" cy="10692130"/>
                <wp:effectExtent l="0" t="0" r="5715" b="1270"/>
                <wp:wrapNone/>
                <wp:docPr id="2611" name="docshape10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119985" cy="10692130"/>
                        </a:xfrm>
                        <a:prstGeom prst="rect">
                          <a:avLst/>
                        </a:prstGeom>
                        <a:solidFill>
                          <a:srgbClr val="0032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2BE889" id="docshape1087" o:spid="_x0000_s1026" style="position:absolute;margin-left:0;margin-top:0;width:1190.55pt;height:841.9pt;z-index:-21128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" fillcolor="#003263" stroked="f">
                <v:path arrowok="t"/>
                <w10:wrap anchorx="page" anchory="page"/>
              </v:rect>
            </w:pict>
          </mc:Fallback>
        </mc:AlternateContent>
      </w:r>
      <w:r>
        <w:rPr>
          <w:noProof/>
        </w:rPr>
        <mc:AlternateContent>
          <mc:Choice Requires="wps">
            <w:drawing>
              <wp:anchor distT="0" distB="0" distL="114300" distR="114300" simplePos="0" relativeHeight="15905792" behindDoc="0" locked="0" layoutInCell="1" allowOverlap="1" wp14:anchorId="73060CC1" wp14:editId="77D37B15">
                <wp:simplePos x="0" y="0"/>
                <wp:positionH relativeFrom="page">
                  <wp:posOffset>6519545</wp:posOffset>
                </wp:positionH>
                <wp:positionV relativeFrom="page">
                  <wp:posOffset>6627495</wp:posOffset>
                </wp:positionV>
                <wp:extent cx="7880350" cy="4445000"/>
                <wp:effectExtent l="0" t="0" r="6350" b="0"/>
                <wp:wrapNone/>
                <wp:docPr id="2610" name="docshape10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880350" cy="444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A253BA" w14:textId="77777777" w:rsidR="00021792" w:rsidRDefault="00000000">
                            <w:pPr>
                              <w:spacing w:line="7000" w:lineRule="exact"/>
                              <w:rPr>
                                <w:rFonts w:ascii="Calibri"/>
                                <w:sz w:val="700"/>
                              </w:rPr>
                            </w:pPr>
                            <w:bookmarkStart w:id="247" w:name="_bookmark139"/>
                            <w:bookmarkEnd w:id="247"/>
                            <w:r>
                              <w:rPr>
                                <w:rFonts w:ascii="Calibri"/>
                                <w:color w:val="FFFFFF"/>
                                <w:spacing w:val="-4"/>
                                <w:sz w:val="700"/>
                              </w:rPr>
                              <w:t>17.0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060CC1" id="docshape1088" o:spid="_x0000_s1064" type="#_x0000_t202" style="position:absolute;left:0;text-align:left;margin-left:513.35pt;margin-top:521.85pt;width:620.5pt;height:350pt;z-index:15905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" filled="f" stroked="f">
                <v:path arrowok="t"/>
                <v:textbox inset="0,0,0,0">
                  <w:txbxContent>
                    <w:p w14:paraId="2DA253BA" w14:textId="77777777" w:rsidR="00021792" w:rsidRDefault="00000000">
                      <w:pPr>
                        <w:spacing w:line="7000" w:lineRule="exact"/>
                        <w:rPr>
                          <w:rFonts w:ascii="Calibri"/>
                          <w:sz w:val="700"/>
                        </w:rPr>
                      </w:pPr>
                      <w:bookmarkStart w:id="248" w:name="_bookmark139"/>
                      <w:bookmarkEnd w:id="248"/>
                      <w:r>
                        <w:rPr>
                          <w:rFonts w:ascii="Calibri"/>
                          <w:color w:val="FFFFFF"/>
                          <w:spacing w:val="-4"/>
                          <w:sz w:val="700"/>
                        </w:rPr>
                        <w:t>17.0</w:t>
                      </w:r>
                    </w:p>
                  </w:txbxContent>
                </v:textbox>
                <w10:wrap anchorx="page" anchory="page"/>
              </v:shape>
            </w:pict>
          </mc:Fallback>
        </mc:AlternateContent>
      </w:r>
      <w:bookmarkStart w:id="249" w:name="17_APPENDIX_1"/>
      <w:bookmarkStart w:id="250" w:name="_bookmark138"/>
      <w:bookmarkEnd w:id="249"/>
      <w:bookmarkEnd w:id="250"/>
      <w:r>
        <w:rPr>
          <w:color w:val="FFFFFF"/>
          <w:spacing w:val="55"/>
        </w:rPr>
        <w:t>APPENDIX</w:t>
      </w:r>
      <w:r>
        <w:rPr>
          <w:color w:val="FFFFFF"/>
          <w:spacing w:val="79"/>
        </w:rPr>
        <w:t xml:space="preserve"> </w:t>
      </w:r>
      <w:r>
        <w:rPr>
          <w:color w:val="FFFFFF"/>
          <w:spacing w:val="-10"/>
        </w:rPr>
        <w:t>1</w:t>
      </w:r>
    </w:p>
    <w:p w14:paraId="4DAC6E16" w14:textId="77777777" w:rsidR="00021792" w:rsidRDefault="00021792">
      <w:pPr>
        <w:pStyle w:val="BodyText"/>
        <w:rPr>
          <w:rFonts w:ascii="Calibri"/>
          <w:b/>
          <w:sz w:val="20"/>
        </w:rPr>
      </w:pPr>
    </w:p>
    <w:p w14:paraId="6B082B90" w14:textId="77777777" w:rsidR="00021792" w:rsidRDefault="00021792">
      <w:pPr>
        <w:pStyle w:val="BodyText"/>
        <w:rPr>
          <w:rFonts w:ascii="Calibri"/>
          <w:b/>
          <w:sz w:val="20"/>
        </w:rPr>
      </w:pPr>
    </w:p>
    <w:p w14:paraId="337C30E5" w14:textId="77777777" w:rsidR="00021792" w:rsidRDefault="00021792">
      <w:pPr>
        <w:pStyle w:val="BodyText"/>
        <w:rPr>
          <w:rFonts w:ascii="Calibri"/>
          <w:b/>
          <w:sz w:val="20"/>
        </w:rPr>
      </w:pPr>
    </w:p>
    <w:p w14:paraId="3E6C8527" w14:textId="77777777" w:rsidR="00021792" w:rsidRDefault="00021792">
      <w:pPr>
        <w:pStyle w:val="BodyText"/>
        <w:rPr>
          <w:rFonts w:ascii="Calibri"/>
          <w:b/>
          <w:sz w:val="20"/>
        </w:rPr>
      </w:pPr>
    </w:p>
    <w:p w14:paraId="643CF957" w14:textId="77777777" w:rsidR="00021792" w:rsidRDefault="00021792">
      <w:pPr>
        <w:pStyle w:val="BodyText"/>
        <w:rPr>
          <w:rFonts w:ascii="Calibri"/>
          <w:b/>
          <w:sz w:val="20"/>
        </w:rPr>
      </w:pPr>
    </w:p>
    <w:p w14:paraId="12366616" w14:textId="77777777" w:rsidR="00021792" w:rsidRDefault="00000000">
      <w:pPr>
        <w:pStyle w:val="ListParagraph"/>
        <w:numPr>
          <w:ilvl w:val="1"/>
          <w:numId w:val="11"/>
        </w:numPr>
        <w:tabs>
          <w:tab w:val="left" w:pos="1735"/>
          <w:tab w:val="right" w:pos="11264"/>
        </w:tabs>
        <w:spacing w:before="238"/>
        <w:ind w:hanging="682"/>
        <w:rPr>
          <w:rFonts w:ascii="Arial"/>
          <w:b/>
          <w:sz w:val="24"/>
        </w:rPr>
      </w:pPr>
      <w:r>
        <w:rPr>
          <w:rFonts w:ascii="Arial"/>
          <w:b/>
          <w:color w:val="FFFFFF"/>
          <w:sz w:val="24"/>
        </w:rPr>
        <w:t>Appendix</w:t>
      </w:r>
      <w:r>
        <w:rPr>
          <w:rFonts w:ascii="Arial"/>
          <w:b/>
          <w:color w:val="FFFFFF"/>
          <w:spacing w:val="44"/>
          <w:sz w:val="24"/>
        </w:rPr>
        <w:t xml:space="preserve"> </w:t>
      </w:r>
      <w:r>
        <w:rPr>
          <w:rFonts w:ascii="Arial"/>
          <w:b/>
          <w:color w:val="FFFFFF"/>
          <w:spacing w:val="-12"/>
          <w:sz w:val="24"/>
        </w:rPr>
        <w:t>1</w:t>
      </w:r>
      <w:r>
        <w:rPr>
          <w:rFonts w:ascii="Arial"/>
          <w:b/>
          <w:color w:val="FFFFFF"/>
          <w:sz w:val="24"/>
        </w:rPr>
        <w:tab/>
      </w:r>
      <w:r>
        <w:rPr>
          <w:rFonts w:ascii="Arial"/>
          <w:b/>
          <w:color w:val="FFFFFF"/>
          <w:spacing w:val="-5"/>
          <w:sz w:val="24"/>
        </w:rPr>
        <w:t>129</w:t>
      </w:r>
    </w:p>
    <w:p w14:paraId="4BF7078C" w14:textId="77777777" w:rsidR="00021792" w:rsidRDefault="00000000">
      <w:pPr>
        <w:pStyle w:val="ListParagraph"/>
        <w:numPr>
          <w:ilvl w:val="1"/>
          <w:numId w:val="11"/>
        </w:numPr>
        <w:tabs>
          <w:tab w:val="left" w:pos="1735"/>
          <w:tab w:val="right" w:pos="11264"/>
        </w:tabs>
        <w:spacing w:before="157"/>
        <w:rPr>
          <w:rFonts w:ascii="Arial"/>
          <w:b/>
          <w:sz w:val="24"/>
        </w:rPr>
      </w:pPr>
      <w:r>
        <w:rPr>
          <w:rFonts w:ascii="Arial"/>
          <w:b/>
          <w:color w:val="FFFFFF"/>
          <w:sz w:val="24"/>
        </w:rPr>
        <w:t>Planning</w:t>
      </w:r>
      <w:r>
        <w:rPr>
          <w:rFonts w:ascii="Arial"/>
          <w:b/>
          <w:color w:val="FFFFFF"/>
          <w:spacing w:val="48"/>
          <w:sz w:val="24"/>
        </w:rPr>
        <w:t xml:space="preserve"> </w:t>
      </w:r>
      <w:r>
        <w:rPr>
          <w:rFonts w:ascii="Arial"/>
          <w:b/>
          <w:color w:val="FFFFFF"/>
          <w:sz w:val="24"/>
        </w:rPr>
        <w:t>Policy</w:t>
      </w:r>
      <w:r>
        <w:rPr>
          <w:rFonts w:ascii="Arial"/>
          <w:b/>
          <w:color w:val="FFFFFF"/>
          <w:spacing w:val="48"/>
          <w:sz w:val="24"/>
        </w:rPr>
        <w:t xml:space="preserve"> </w:t>
      </w:r>
      <w:r>
        <w:rPr>
          <w:rFonts w:ascii="Arial"/>
          <w:b/>
          <w:color w:val="FFFFFF"/>
          <w:spacing w:val="-2"/>
          <w:sz w:val="24"/>
        </w:rPr>
        <w:t>Framework</w:t>
      </w:r>
      <w:r>
        <w:rPr>
          <w:rFonts w:ascii="Arial"/>
          <w:b/>
          <w:color w:val="FFFFFF"/>
          <w:sz w:val="24"/>
        </w:rPr>
        <w:tab/>
      </w:r>
      <w:r>
        <w:rPr>
          <w:rFonts w:ascii="Arial"/>
          <w:b/>
          <w:color w:val="FFFFFF"/>
          <w:spacing w:val="-5"/>
          <w:sz w:val="24"/>
        </w:rPr>
        <w:t>129</w:t>
      </w:r>
    </w:p>
    <w:p w14:paraId="5EE9707B" w14:textId="77777777" w:rsidR="00021792" w:rsidRDefault="00021792">
      <w:pPr>
        <w:rPr>
          <w:rFonts w:ascii="Arial"/>
          <w:sz w:val="24"/>
        </w:rPr>
        <w:sectPr w:rsidR="00021792">
          <w:footerReference w:type="even" r:id="rId147"/>
          <w:pgSz w:w="23820" w:h="16840" w:orient="landscape"/>
          <w:pgMar w:top="1040" w:right="0" w:bottom="0" w:left="80" w:header="0" w:footer="0" w:gutter="0"/>
          <w:cols w:space="720"/>
        </w:sectPr>
      </w:pPr>
    </w:p>
    <w:p w14:paraId="3C8D0ABB" w14:textId="77777777" w:rsidR="00021792" w:rsidRDefault="00021792">
      <w:pPr>
        <w:pStyle w:val="BodyText"/>
        <w:rPr>
          <w:rFonts w:ascii="Arial"/>
          <w:b/>
          <w:sz w:val="20"/>
        </w:rPr>
      </w:pPr>
    </w:p>
    <w:p w14:paraId="09E17EEE" w14:textId="77777777" w:rsidR="00021792" w:rsidRDefault="00021792">
      <w:pPr>
        <w:pStyle w:val="BodyText"/>
        <w:rPr>
          <w:rFonts w:ascii="Arial"/>
          <w:b/>
          <w:sz w:val="20"/>
        </w:rPr>
      </w:pPr>
    </w:p>
    <w:p w14:paraId="2ACF1F84" w14:textId="77777777" w:rsidR="00021792" w:rsidRDefault="00021792">
      <w:pPr>
        <w:pStyle w:val="BodyText"/>
        <w:rPr>
          <w:rFonts w:ascii="Arial"/>
          <w:b/>
          <w:sz w:val="20"/>
        </w:rPr>
      </w:pPr>
    </w:p>
    <w:p w14:paraId="66F8E77D" w14:textId="77777777" w:rsidR="00021792" w:rsidRDefault="00021792">
      <w:pPr>
        <w:pStyle w:val="BodyText"/>
        <w:spacing w:before="4"/>
        <w:rPr>
          <w:rFonts w:ascii="Arial"/>
          <w:b/>
          <w:sz w:val="28"/>
        </w:rPr>
      </w:pPr>
    </w:p>
    <w:p w14:paraId="75D58CC2" w14:textId="77777777" w:rsidR="00021792" w:rsidRDefault="00000000">
      <w:pPr>
        <w:pStyle w:val="Heading2"/>
        <w:numPr>
          <w:ilvl w:val="1"/>
          <w:numId w:val="10"/>
        </w:numPr>
        <w:tabs>
          <w:tab w:val="left" w:pos="2361"/>
        </w:tabs>
        <w:ind w:hanging="1308"/>
        <w:rPr>
          <w:color w:val="003263"/>
        </w:rPr>
      </w:pPr>
      <w:bookmarkStart w:id="251" w:name="_bookmark140"/>
      <w:bookmarkStart w:id="252" w:name="17.1_PLANNING_POLICY_FRAMEWORK"/>
      <w:bookmarkStart w:id="253" w:name="17._Appendix_1"/>
      <w:bookmarkEnd w:id="251"/>
      <w:bookmarkEnd w:id="252"/>
      <w:bookmarkEnd w:id="253"/>
      <w:r>
        <w:rPr>
          <w:color w:val="003263"/>
          <w:spacing w:val="48"/>
        </w:rPr>
        <w:t>APPENDIX</w:t>
      </w:r>
      <w:r>
        <w:rPr>
          <w:color w:val="003263"/>
          <w:spacing w:val="78"/>
        </w:rPr>
        <w:t xml:space="preserve"> </w:t>
      </w:r>
      <w:r>
        <w:rPr>
          <w:color w:val="003263"/>
          <w:spacing w:val="-10"/>
        </w:rPr>
        <w:t>1</w:t>
      </w:r>
    </w:p>
    <w:p w14:paraId="1C85F354" w14:textId="77777777" w:rsidR="00021792" w:rsidRDefault="00021792">
      <w:pPr>
        <w:pStyle w:val="BodyText"/>
        <w:rPr>
          <w:rFonts w:ascii="Calibri"/>
          <w:b/>
          <w:sz w:val="20"/>
        </w:rPr>
      </w:pPr>
    </w:p>
    <w:p w14:paraId="59D492F0" w14:textId="77777777" w:rsidR="00021792" w:rsidRDefault="00021792">
      <w:pPr>
        <w:pStyle w:val="BodyText"/>
        <w:rPr>
          <w:rFonts w:ascii="Calibri"/>
          <w:b/>
          <w:sz w:val="20"/>
        </w:rPr>
      </w:pPr>
    </w:p>
    <w:p w14:paraId="4B15EE95" w14:textId="77777777" w:rsidR="00021792" w:rsidRDefault="00021792">
      <w:pPr>
        <w:pStyle w:val="BodyText"/>
        <w:rPr>
          <w:rFonts w:ascii="Calibri"/>
          <w:b/>
          <w:sz w:val="20"/>
        </w:rPr>
      </w:pPr>
    </w:p>
    <w:p w14:paraId="236EAB76" w14:textId="77777777" w:rsidR="00021792" w:rsidRDefault="00021792">
      <w:pPr>
        <w:pStyle w:val="BodyText"/>
        <w:rPr>
          <w:rFonts w:ascii="Calibri"/>
          <w:b/>
          <w:sz w:val="20"/>
        </w:rPr>
      </w:pPr>
    </w:p>
    <w:p w14:paraId="67B4A5D5" w14:textId="77777777" w:rsidR="00021792" w:rsidRDefault="00021792">
      <w:pPr>
        <w:pStyle w:val="BodyText"/>
        <w:rPr>
          <w:rFonts w:ascii="Calibri"/>
          <w:b/>
          <w:sz w:val="20"/>
        </w:rPr>
      </w:pPr>
    </w:p>
    <w:p w14:paraId="184ABFA9" w14:textId="77777777" w:rsidR="00021792" w:rsidRDefault="00021792">
      <w:pPr>
        <w:pStyle w:val="BodyText"/>
        <w:spacing w:before="1"/>
        <w:rPr>
          <w:rFonts w:ascii="Calibri"/>
          <w:b/>
          <w:sz w:val="27"/>
        </w:rPr>
      </w:pPr>
    </w:p>
    <w:p w14:paraId="06A783B9" w14:textId="77777777" w:rsidR="00021792" w:rsidRDefault="00021792">
      <w:pPr>
        <w:rPr>
          <w:rFonts w:ascii="Calibri"/>
          <w:sz w:val="27"/>
        </w:rPr>
        <w:sectPr w:rsidR="00021792">
          <w:footerReference w:type="even" r:id="rId148"/>
          <w:footerReference w:type="default" r:id="rId149"/>
          <w:pgSz w:w="23820" w:h="16840" w:orient="landscape"/>
          <w:pgMar w:top="0" w:right="0" w:bottom="700" w:left="80" w:header="0" w:footer="510" w:gutter="0"/>
          <w:pgNumType w:start="129"/>
          <w:cols w:space="720"/>
        </w:sectPr>
      </w:pPr>
    </w:p>
    <w:p w14:paraId="63751510" w14:textId="77777777" w:rsidR="00021792" w:rsidRDefault="00C02830">
      <w:pPr>
        <w:pStyle w:val="Heading5"/>
        <w:numPr>
          <w:ilvl w:val="1"/>
          <w:numId w:val="10"/>
        </w:numPr>
        <w:tabs>
          <w:tab w:val="left" w:pos="2081"/>
        </w:tabs>
        <w:spacing w:line="597" w:lineRule="exact"/>
        <w:ind w:left="2080" w:hanging="1028"/>
        <w:rPr>
          <w:color w:val="003263"/>
        </w:rPr>
      </w:pPr>
      <w:r>
        <w:rPr>
          <w:noProof/>
        </w:rPr>
        <mc:AlternateContent>
          <mc:Choice Requires="wps">
            <w:drawing>
              <wp:anchor distT="0" distB="0" distL="114300" distR="114300" simplePos="0" relativeHeight="15906304" behindDoc="0" locked="0" layoutInCell="1" allowOverlap="1" wp14:anchorId="421F4068" wp14:editId="15C4D756">
                <wp:simplePos x="0" y="0"/>
                <wp:positionH relativeFrom="page">
                  <wp:posOffset>0</wp:posOffset>
                </wp:positionH>
                <wp:positionV relativeFrom="page">
                  <wp:posOffset>0</wp:posOffset>
                </wp:positionV>
                <wp:extent cx="1270" cy="10692130"/>
                <wp:effectExtent l="0" t="0" r="0" b="0"/>
                <wp:wrapNone/>
                <wp:docPr id="2609" name="docshape10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 cy="10692130"/>
                        </a:xfrm>
                        <a:custGeom>
                          <a:avLst/>
                          <a:gdLst>
                            <a:gd name="T0" fmla="*/ 0 w 1270"/>
                            <a:gd name="T1" fmla="*/ 0 h 16838"/>
                            <a:gd name="T2" fmla="*/ 0 w 1270"/>
                            <a:gd name="T3" fmla="*/ 2147483646 h 16838"/>
                            <a:gd name="T4" fmla="*/ 0 60000 65536"/>
                            <a:gd name="T5" fmla="*/ 0 60000 65536"/>
                          </a:gdLst>
                          <a:ahLst/>
                          <a:cxnLst>
                            <a:cxn ang="T4">
                              <a:pos x="T0" y="T1"/>
                            </a:cxn>
                            <a:cxn ang="T5">
                              <a:pos x="T2" y="T3"/>
                            </a:cxn>
                          </a:cxnLst>
                          <a:rect l="0" t="0" r="r" b="b"/>
                          <a:pathLst>
                            <a:path w="1270" h="16838">
                              <a:moveTo>
                                <a:pt x="0" y="0"/>
                              </a:moveTo>
                              <a:lnTo>
                                <a:pt x="0" y="16838"/>
                              </a:lnTo>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F474E4" id="docshape1091" o:spid="_x0000_s1026" style="position:absolute;margin-left:0;margin-top:0;width:.1pt;height:841.9pt;z-index:15906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70,1683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" path="m,l,16838e" fillcolor="#003263" stroked="f">
                <v:path arrowok="t" o:connecttype="custom" o:connectlocs="0,0;0,2147483646" o:connectangles="0,0"/>
                <w10:wrap anchorx="page" anchory="page"/>
              </v:shape>
            </w:pict>
          </mc:Fallback>
        </mc:AlternateContent>
      </w:r>
      <w:r>
        <w:rPr>
          <w:color w:val="003263"/>
          <w:spacing w:val="37"/>
        </w:rPr>
        <w:t>PLANNING</w:t>
      </w:r>
      <w:r>
        <w:rPr>
          <w:color w:val="003263"/>
          <w:spacing w:val="74"/>
        </w:rPr>
        <w:t xml:space="preserve"> </w:t>
      </w:r>
      <w:r>
        <w:rPr>
          <w:color w:val="003263"/>
          <w:spacing w:val="35"/>
        </w:rPr>
        <w:t>POLICY</w:t>
      </w:r>
      <w:r>
        <w:rPr>
          <w:color w:val="003263"/>
          <w:spacing w:val="74"/>
        </w:rPr>
        <w:t xml:space="preserve"> </w:t>
      </w:r>
      <w:r>
        <w:rPr>
          <w:color w:val="003263"/>
          <w:spacing w:val="35"/>
        </w:rPr>
        <w:t xml:space="preserve">FRAMEWORK </w:t>
      </w:r>
    </w:p>
    <w:p w14:paraId="1DB6043F" w14:textId="77777777" w:rsidR="00021792" w:rsidRDefault="00000000">
      <w:pPr>
        <w:spacing w:before="295" w:line="208" w:lineRule="auto"/>
        <w:ind w:left="1053"/>
        <w:rPr>
          <w:rFonts w:ascii="Calibri"/>
          <w:b/>
          <w:sz w:val="32"/>
        </w:rPr>
      </w:pPr>
      <w:r>
        <w:rPr>
          <w:rFonts w:ascii="Calibri"/>
          <w:b/>
          <w:color w:val="003263"/>
          <w:sz w:val="32"/>
        </w:rPr>
        <w:t>The</w:t>
      </w:r>
      <w:r>
        <w:rPr>
          <w:rFonts w:ascii="Calibri"/>
          <w:b/>
          <w:color w:val="003263"/>
          <w:spacing w:val="-7"/>
          <w:sz w:val="32"/>
        </w:rPr>
        <w:t xml:space="preserve"> </w:t>
      </w:r>
      <w:r>
        <w:rPr>
          <w:rFonts w:ascii="Calibri"/>
          <w:b/>
          <w:color w:val="003263"/>
          <w:sz w:val="32"/>
        </w:rPr>
        <w:t>following</w:t>
      </w:r>
      <w:r>
        <w:rPr>
          <w:rFonts w:ascii="Calibri"/>
          <w:b/>
          <w:color w:val="003263"/>
          <w:spacing w:val="-7"/>
          <w:sz w:val="32"/>
        </w:rPr>
        <w:t xml:space="preserve"> </w:t>
      </w:r>
      <w:r>
        <w:rPr>
          <w:rFonts w:ascii="Calibri"/>
          <w:b/>
          <w:color w:val="003263"/>
          <w:sz w:val="32"/>
        </w:rPr>
        <w:t>policies</w:t>
      </w:r>
      <w:r>
        <w:rPr>
          <w:rFonts w:ascii="Calibri"/>
          <w:b/>
          <w:color w:val="003263"/>
          <w:spacing w:val="-6"/>
          <w:sz w:val="32"/>
        </w:rPr>
        <w:t xml:space="preserve"> </w:t>
      </w:r>
      <w:r>
        <w:rPr>
          <w:rFonts w:ascii="Calibri"/>
          <w:b/>
          <w:color w:val="003263"/>
          <w:sz w:val="32"/>
        </w:rPr>
        <w:t>of</w:t>
      </w:r>
      <w:r>
        <w:rPr>
          <w:rFonts w:ascii="Calibri"/>
          <w:b/>
          <w:color w:val="003263"/>
          <w:spacing w:val="-6"/>
          <w:sz w:val="32"/>
        </w:rPr>
        <w:t xml:space="preserve"> </w:t>
      </w:r>
      <w:r>
        <w:rPr>
          <w:rFonts w:ascii="Calibri"/>
          <w:b/>
          <w:color w:val="003263"/>
          <w:sz w:val="32"/>
        </w:rPr>
        <w:t>the</w:t>
      </w:r>
      <w:r>
        <w:rPr>
          <w:rFonts w:ascii="Calibri"/>
          <w:b/>
          <w:color w:val="003263"/>
          <w:spacing w:val="-6"/>
          <w:sz w:val="32"/>
        </w:rPr>
        <w:t xml:space="preserve"> </w:t>
      </w:r>
      <w:r>
        <w:rPr>
          <w:rFonts w:ascii="Calibri"/>
          <w:b/>
          <w:color w:val="003263"/>
          <w:sz w:val="32"/>
        </w:rPr>
        <w:t>Planning</w:t>
      </w:r>
      <w:r>
        <w:rPr>
          <w:rFonts w:ascii="Calibri"/>
          <w:b/>
          <w:color w:val="003263"/>
          <w:spacing w:val="-7"/>
          <w:sz w:val="32"/>
        </w:rPr>
        <w:t xml:space="preserve"> </w:t>
      </w:r>
      <w:r>
        <w:rPr>
          <w:rFonts w:ascii="Calibri"/>
          <w:b/>
          <w:color w:val="003263"/>
          <w:sz w:val="32"/>
        </w:rPr>
        <w:t>Policy</w:t>
      </w:r>
      <w:r>
        <w:rPr>
          <w:rFonts w:ascii="Calibri"/>
          <w:b/>
          <w:color w:val="003263"/>
          <w:spacing w:val="-6"/>
          <w:sz w:val="32"/>
        </w:rPr>
        <w:t xml:space="preserve"> </w:t>
      </w:r>
      <w:r>
        <w:rPr>
          <w:rFonts w:ascii="Calibri"/>
          <w:b/>
          <w:color w:val="003263"/>
          <w:sz w:val="32"/>
        </w:rPr>
        <w:t>Framework</w:t>
      </w:r>
      <w:r>
        <w:rPr>
          <w:rFonts w:ascii="Calibri"/>
          <w:b/>
          <w:color w:val="003263"/>
          <w:spacing w:val="-6"/>
          <w:sz w:val="32"/>
        </w:rPr>
        <w:t xml:space="preserve"> </w:t>
      </w:r>
      <w:r>
        <w:rPr>
          <w:rFonts w:ascii="Calibri"/>
          <w:b/>
          <w:color w:val="003263"/>
          <w:sz w:val="32"/>
        </w:rPr>
        <w:t>(PPF)</w:t>
      </w:r>
      <w:r>
        <w:rPr>
          <w:rFonts w:ascii="Calibri"/>
          <w:b/>
          <w:color w:val="003263"/>
          <w:spacing w:val="-6"/>
          <w:sz w:val="32"/>
        </w:rPr>
        <w:t xml:space="preserve"> </w:t>
      </w:r>
      <w:r>
        <w:rPr>
          <w:rFonts w:ascii="Calibri"/>
          <w:b/>
          <w:color w:val="003263"/>
          <w:sz w:val="32"/>
        </w:rPr>
        <w:t>are</w:t>
      </w:r>
      <w:r>
        <w:rPr>
          <w:rFonts w:ascii="Calibri"/>
          <w:b/>
          <w:color w:val="003263"/>
          <w:spacing w:val="-7"/>
          <w:sz w:val="32"/>
        </w:rPr>
        <w:t xml:space="preserve"> </w:t>
      </w:r>
      <w:r>
        <w:rPr>
          <w:rFonts w:ascii="Calibri"/>
          <w:b/>
          <w:color w:val="003263"/>
          <w:sz w:val="32"/>
        </w:rPr>
        <w:t>of</w:t>
      </w:r>
      <w:r>
        <w:rPr>
          <w:rFonts w:ascii="Calibri"/>
          <w:b/>
          <w:color w:val="003263"/>
          <w:spacing w:val="-6"/>
          <w:sz w:val="32"/>
        </w:rPr>
        <w:t xml:space="preserve"> </w:t>
      </w:r>
      <w:r>
        <w:rPr>
          <w:rFonts w:ascii="Calibri"/>
          <w:b/>
          <w:color w:val="003263"/>
          <w:sz w:val="32"/>
        </w:rPr>
        <w:t>relevance to the Avalon Corridor Strategy:</w:t>
      </w:r>
    </w:p>
    <w:p w14:paraId="6ACD9AE8" w14:textId="77777777" w:rsidR="00021792" w:rsidRDefault="00000000">
      <w:pPr>
        <w:pStyle w:val="ListParagraph"/>
        <w:numPr>
          <w:ilvl w:val="2"/>
          <w:numId w:val="10"/>
        </w:numPr>
        <w:tabs>
          <w:tab w:val="left" w:pos="1450"/>
          <w:tab w:val="left" w:pos="1451"/>
        </w:tabs>
        <w:spacing w:before="209" w:line="285" w:lineRule="auto"/>
        <w:ind w:right="221"/>
        <w:rPr>
          <w:sz w:val="23"/>
        </w:rPr>
      </w:pPr>
      <w:r>
        <w:rPr>
          <w:rFonts w:ascii="Arial" w:hAnsi="Arial"/>
          <w:b/>
          <w:color w:val="003263"/>
          <w:sz w:val="23"/>
        </w:rPr>
        <w:t>Clause</w:t>
      </w:r>
      <w:r>
        <w:rPr>
          <w:rFonts w:ascii="Arial" w:hAnsi="Arial"/>
          <w:b/>
          <w:color w:val="003263"/>
          <w:spacing w:val="37"/>
          <w:sz w:val="23"/>
        </w:rPr>
        <w:t xml:space="preserve"> </w:t>
      </w:r>
      <w:r>
        <w:rPr>
          <w:rFonts w:ascii="Arial" w:hAnsi="Arial"/>
          <w:b/>
          <w:color w:val="003263"/>
          <w:sz w:val="23"/>
        </w:rPr>
        <w:t>11.01-1S</w:t>
      </w:r>
      <w:r>
        <w:rPr>
          <w:rFonts w:ascii="Arial" w:hAnsi="Arial"/>
          <w:b/>
          <w:color w:val="003263"/>
          <w:spacing w:val="23"/>
          <w:sz w:val="23"/>
        </w:rPr>
        <w:t xml:space="preserve"> </w:t>
      </w:r>
      <w:r>
        <w:rPr>
          <w:sz w:val="23"/>
        </w:rPr>
        <w:t>-</w:t>
      </w:r>
      <w:r>
        <w:rPr>
          <w:spacing w:val="40"/>
          <w:sz w:val="23"/>
        </w:rPr>
        <w:t xml:space="preserve"> </w:t>
      </w:r>
      <w:r>
        <w:rPr>
          <w:rFonts w:ascii="Arial" w:hAnsi="Arial"/>
          <w:b/>
          <w:color w:val="003263"/>
          <w:sz w:val="23"/>
        </w:rPr>
        <w:t>Settlement</w:t>
      </w:r>
      <w:r>
        <w:rPr>
          <w:rFonts w:ascii="Arial" w:hAnsi="Arial"/>
          <w:b/>
          <w:color w:val="003263"/>
          <w:spacing w:val="37"/>
          <w:sz w:val="23"/>
        </w:rPr>
        <w:t xml:space="preserve"> </w:t>
      </w:r>
      <w:r>
        <w:rPr>
          <w:sz w:val="23"/>
        </w:rPr>
        <w:t>includes</w:t>
      </w:r>
      <w:r>
        <w:rPr>
          <w:spacing w:val="33"/>
          <w:sz w:val="23"/>
        </w:rPr>
        <w:t xml:space="preserve"> </w:t>
      </w:r>
      <w:r>
        <w:rPr>
          <w:sz w:val="23"/>
        </w:rPr>
        <w:t>a</w:t>
      </w:r>
      <w:r>
        <w:rPr>
          <w:spacing w:val="33"/>
          <w:sz w:val="23"/>
        </w:rPr>
        <w:t xml:space="preserve"> </w:t>
      </w:r>
      <w:r>
        <w:rPr>
          <w:sz w:val="23"/>
        </w:rPr>
        <w:t>strategy</w:t>
      </w:r>
      <w:r>
        <w:rPr>
          <w:spacing w:val="33"/>
          <w:sz w:val="23"/>
        </w:rPr>
        <w:t xml:space="preserve"> </w:t>
      </w:r>
      <w:r>
        <w:rPr>
          <w:sz w:val="23"/>
        </w:rPr>
        <w:t>to</w:t>
      </w:r>
      <w:r>
        <w:rPr>
          <w:spacing w:val="33"/>
          <w:sz w:val="23"/>
        </w:rPr>
        <w:t xml:space="preserve"> </w:t>
      </w:r>
      <w:r>
        <w:rPr>
          <w:sz w:val="23"/>
        </w:rPr>
        <w:t>focus</w:t>
      </w:r>
      <w:r>
        <w:rPr>
          <w:spacing w:val="33"/>
          <w:sz w:val="23"/>
        </w:rPr>
        <w:t xml:space="preserve"> </w:t>
      </w:r>
      <w:r>
        <w:rPr>
          <w:sz w:val="23"/>
        </w:rPr>
        <w:t>investment</w:t>
      </w:r>
      <w:r>
        <w:rPr>
          <w:spacing w:val="33"/>
          <w:sz w:val="23"/>
        </w:rPr>
        <w:t xml:space="preserve"> </w:t>
      </w:r>
      <w:r>
        <w:rPr>
          <w:sz w:val="23"/>
        </w:rPr>
        <w:t>and</w:t>
      </w:r>
      <w:r>
        <w:rPr>
          <w:spacing w:val="33"/>
          <w:sz w:val="23"/>
        </w:rPr>
        <w:t xml:space="preserve"> </w:t>
      </w:r>
      <w:r>
        <w:rPr>
          <w:sz w:val="23"/>
        </w:rPr>
        <w:t>growth</w:t>
      </w:r>
      <w:r>
        <w:rPr>
          <w:spacing w:val="33"/>
          <w:sz w:val="23"/>
        </w:rPr>
        <w:t xml:space="preserve"> </w:t>
      </w:r>
      <w:r>
        <w:rPr>
          <w:sz w:val="23"/>
        </w:rPr>
        <w:t>in</w:t>
      </w:r>
      <w:r>
        <w:rPr>
          <w:spacing w:val="33"/>
          <w:sz w:val="23"/>
        </w:rPr>
        <w:t xml:space="preserve"> </w:t>
      </w:r>
      <w:r>
        <w:rPr>
          <w:sz w:val="23"/>
        </w:rPr>
        <w:t>places</w:t>
      </w:r>
      <w:r>
        <w:rPr>
          <w:spacing w:val="33"/>
          <w:sz w:val="23"/>
        </w:rPr>
        <w:t xml:space="preserve"> </w:t>
      </w:r>
      <w:r>
        <w:rPr>
          <w:sz w:val="23"/>
        </w:rPr>
        <w:t>of state</w:t>
      </w:r>
      <w:r>
        <w:rPr>
          <w:spacing w:val="40"/>
          <w:sz w:val="23"/>
        </w:rPr>
        <w:t xml:space="preserve"> </w:t>
      </w:r>
      <w:r>
        <w:rPr>
          <w:sz w:val="23"/>
        </w:rPr>
        <w:t>significance</w:t>
      </w:r>
      <w:r>
        <w:rPr>
          <w:spacing w:val="40"/>
          <w:sz w:val="23"/>
        </w:rPr>
        <w:t xml:space="preserve"> </w:t>
      </w:r>
      <w:r>
        <w:rPr>
          <w:sz w:val="23"/>
        </w:rPr>
        <w:t>in</w:t>
      </w:r>
      <w:r>
        <w:rPr>
          <w:spacing w:val="40"/>
          <w:sz w:val="23"/>
        </w:rPr>
        <w:t xml:space="preserve"> </w:t>
      </w:r>
      <w:r>
        <w:rPr>
          <w:sz w:val="23"/>
        </w:rPr>
        <w:t>Metropolitan</w:t>
      </w:r>
      <w:r>
        <w:rPr>
          <w:spacing w:val="40"/>
          <w:sz w:val="23"/>
        </w:rPr>
        <w:t xml:space="preserve"> </w:t>
      </w:r>
      <w:r>
        <w:rPr>
          <w:sz w:val="23"/>
        </w:rPr>
        <w:t>Melbourne</w:t>
      </w:r>
      <w:r>
        <w:rPr>
          <w:spacing w:val="40"/>
          <w:sz w:val="23"/>
        </w:rPr>
        <w:t xml:space="preserve"> </w:t>
      </w:r>
      <w:r>
        <w:rPr>
          <w:sz w:val="23"/>
        </w:rPr>
        <w:t>and</w:t>
      </w:r>
      <w:r>
        <w:rPr>
          <w:spacing w:val="40"/>
          <w:sz w:val="23"/>
        </w:rPr>
        <w:t xml:space="preserve"> </w:t>
      </w:r>
      <w:r>
        <w:rPr>
          <w:sz w:val="23"/>
        </w:rPr>
        <w:t>the</w:t>
      </w:r>
      <w:r>
        <w:rPr>
          <w:spacing w:val="40"/>
          <w:sz w:val="23"/>
        </w:rPr>
        <w:t xml:space="preserve"> </w:t>
      </w:r>
      <w:r>
        <w:rPr>
          <w:sz w:val="23"/>
        </w:rPr>
        <w:t>major</w:t>
      </w:r>
      <w:r>
        <w:rPr>
          <w:spacing w:val="40"/>
          <w:sz w:val="23"/>
        </w:rPr>
        <w:t xml:space="preserve"> </w:t>
      </w:r>
      <w:r>
        <w:rPr>
          <w:sz w:val="23"/>
        </w:rPr>
        <w:t>regional</w:t>
      </w:r>
      <w:r>
        <w:rPr>
          <w:spacing w:val="40"/>
          <w:sz w:val="23"/>
        </w:rPr>
        <w:t xml:space="preserve"> </w:t>
      </w:r>
      <w:r>
        <w:rPr>
          <w:sz w:val="23"/>
        </w:rPr>
        <w:t>cities.</w:t>
      </w:r>
    </w:p>
    <w:p w14:paraId="6CBCB50F" w14:textId="77777777" w:rsidR="00021792" w:rsidRDefault="00000000">
      <w:pPr>
        <w:pStyle w:val="ListParagraph"/>
        <w:numPr>
          <w:ilvl w:val="2"/>
          <w:numId w:val="10"/>
        </w:numPr>
        <w:tabs>
          <w:tab w:val="left" w:pos="1450"/>
          <w:tab w:val="left" w:pos="1451"/>
        </w:tabs>
        <w:spacing w:before="121" w:line="285" w:lineRule="auto"/>
        <w:ind w:right="1062"/>
        <w:rPr>
          <w:sz w:val="23"/>
        </w:rPr>
      </w:pPr>
      <w:r>
        <w:rPr>
          <w:rFonts w:ascii="Arial" w:hAnsi="Arial"/>
          <w:b/>
          <w:color w:val="003263"/>
          <w:sz w:val="23"/>
        </w:rPr>
        <w:t>Clause</w:t>
      </w:r>
      <w:r>
        <w:rPr>
          <w:rFonts w:ascii="Arial" w:hAnsi="Arial"/>
          <w:b/>
          <w:color w:val="003263"/>
          <w:spacing w:val="37"/>
          <w:sz w:val="23"/>
        </w:rPr>
        <w:t xml:space="preserve"> </w:t>
      </w:r>
      <w:r>
        <w:rPr>
          <w:rFonts w:ascii="Arial" w:hAnsi="Arial"/>
          <w:b/>
          <w:color w:val="003263"/>
          <w:sz w:val="23"/>
        </w:rPr>
        <w:t>11.01-1R</w:t>
      </w:r>
      <w:r>
        <w:rPr>
          <w:rFonts w:ascii="Arial" w:hAnsi="Arial"/>
          <w:b/>
          <w:color w:val="003263"/>
          <w:spacing w:val="37"/>
          <w:sz w:val="23"/>
        </w:rPr>
        <w:t xml:space="preserve"> </w:t>
      </w:r>
      <w:r>
        <w:rPr>
          <w:rFonts w:ascii="Arial" w:hAnsi="Arial"/>
          <w:b/>
          <w:color w:val="003263"/>
          <w:sz w:val="23"/>
        </w:rPr>
        <w:t>-</w:t>
      </w:r>
      <w:r>
        <w:rPr>
          <w:rFonts w:ascii="Arial" w:hAnsi="Arial"/>
          <w:b/>
          <w:color w:val="003263"/>
          <w:spacing w:val="37"/>
          <w:sz w:val="23"/>
        </w:rPr>
        <w:t xml:space="preserve"> </w:t>
      </w:r>
      <w:r>
        <w:rPr>
          <w:rFonts w:ascii="Arial" w:hAnsi="Arial"/>
          <w:b/>
          <w:color w:val="003263"/>
          <w:sz w:val="23"/>
        </w:rPr>
        <w:t>Settlement</w:t>
      </w:r>
      <w:r>
        <w:rPr>
          <w:rFonts w:ascii="Arial" w:hAnsi="Arial"/>
          <w:b/>
          <w:color w:val="003263"/>
          <w:spacing w:val="37"/>
          <w:sz w:val="23"/>
        </w:rPr>
        <w:t xml:space="preserve"> </w:t>
      </w:r>
      <w:r>
        <w:rPr>
          <w:rFonts w:ascii="Arial" w:hAnsi="Arial"/>
          <w:b/>
          <w:color w:val="003263"/>
          <w:sz w:val="23"/>
        </w:rPr>
        <w:t>-</w:t>
      </w:r>
      <w:r>
        <w:rPr>
          <w:rFonts w:ascii="Arial" w:hAnsi="Arial"/>
          <w:b/>
          <w:color w:val="003263"/>
          <w:spacing w:val="37"/>
          <w:sz w:val="23"/>
        </w:rPr>
        <w:t xml:space="preserve"> </w:t>
      </w:r>
      <w:r>
        <w:rPr>
          <w:rFonts w:ascii="Arial" w:hAnsi="Arial"/>
          <w:b/>
          <w:color w:val="003263"/>
          <w:sz w:val="23"/>
        </w:rPr>
        <w:t>Geelong</w:t>
      </w:r>
      <w:r>
        <w:rPr>
          <w:rFonts w:ascii="Arial" w:hAnsi="Arial"/>
          <w:b/>
          <w:color w:val="003263"/>
          <w:spacing w:val="37"/>
          <w:sz w:val="23"/>
        </w:rPr>
        <w:t xml:space="preserve"> </w:t>
      </w:r>
      <w:r>
        <w:rPr>
          <w:rFonts w:ascii="Arial" w:hAnsi="Arial"/>
          <w:b/>
          <w:color w:val="003263"/>
          <w:sz w:val="23"/>
        </w:rPr>
        <w:t>G21</w:t>
      </w:r>
      <w:r>
        <w:rPr>
          <w:rFonts w:ascii="Arial" w:hAnsi="Arial"/>
          <w:b/>
          <w:color w:val="003263"/>
          <w:spacing w:val="37"/>
          <w:sz w:val="23"/>
        </w:rPr>
        <w:t xml:space="preserve"> </w:t>
      </w:r>
      <w:r>
        <w:rPr>
          <w:rFonts w:ascii="Arial" w:hAnsi="Arial"/>
          <w:b/>
          <w:color w:val="003263"/>
          <w:sz w:val="23"/>
        </w:rPr>
        <w:t>(Greater</w:t>
      </w:r>
      <w:r>
        <w:rPr>
          <w:rFonts w:ascii="Arial" w:hAnsi="Arial"/>
          <w:b/>
          <w:color w:val="003263"/>
          <w:spacing w:val="37"/>
          <w:sz w:val="23"/>
        </w:rPr>
        <w:t xml:space="preserve"> </w:t>
      </w:r>
      <w:r>
        <w:rPr>
          <w:rFonts w:ascii="Arial" w:hAnsi="Arial"/>
          <w:b/>
          <w:color w:val="003263"/>
          <w:sz w:val="23"/>
        </w:rPr>
        <w:t>Geelong)</w:t>
      </w:r>
      <w:r>
        <w:rPr>
          <w:rFonts w:ascii="Arial" w:hAnsi="Arial"/>
          <w:b/>
          <w:color w:val="003263"/>
          <w:spacing w:val="23"/>
          <w:sz w:val="23"/>
        </w:rPr>
        <w:t xml:space="preserve"> </w:t>
      </w:r>
      <w:r>
        <w:rPr>
          <w:sz w:val="23"/>
        </w:rPr>
        <w:t>seeks</w:t>
      </w:r>
      <w:r>
        <w:rPr>
          <w:spacing w:val="33"/>
          <w:sz w:val="23"/>
        </w:rPr>
        <w:t xml:space="preserve"> </w:t>
      </w:r>
      <w:r>
        <w:rPr>
          <w:sz w:val="23"/>
        </w:rPr>
        <w:t>to</w:t>
      </w:r>
      <w:r>
        <w:rPr>
          <w:spacing w:val="33"/>
          <w:sz w:val="23"/>
        </w:rPr>
        <w:t xml:space="preserve"> </w:t>
      </w:r>
      <w:r>
        <w:rPr>
          <w:sz w:val="23"/>
        </w:rPr>
        <w:t>Maintain a</w:t>
      </w:r>
      <w:r>
        <w:rPr>
          <w:spacing w:val="40"/>
          <w:sz w:val="23"/>
        </w:rPr>
        <w:t xml:space="preserve"> </w:t>
      </w:r>
      <w:r>
        <w:rPr>
          <w:sz w:val="23"/>
        </w:rPr>
        <w:t>significant</w:t>
      </w:r>
      <w:r>
        <w:rPr>
          <w:spacing w:val="40"/>
          <w:sz w:val="23"/>
        </w:rPr>
        <w:t xml:space="preserve"> </w:t>
      </w:r>
      <w:r>
        <w:rPr>
          <w:sz w:val="23"/>
        </w:rPr>
        <w:t>settlement</w:t>
      </w:r>
      <w:r>
        <w:rPr>
          <w:spacing w:val="40"/>
          <w:sz w:val="23"/>
        </w:rPr>
        <w:t xml:space="preserve"> </w:t>
      </w:r>
      <w:r>
        <w:rPr>
          <w:sz w:val="23"/>
        </w:rPr>
        <w:t>break</w:t>
      </w:r>
      <w:r>
        <w:rPr>
          <w:spacing w:val="40"/>
          <w:sz w:val="23"/>
        </w:rPr>
        <w:t xml:space="preserve"> </w:t>
      </w:r>
      <w:r>
        <w:rPr>
          <w:sz w:val="23"/>
        </w:rPr>
        <w:t>between</w:t>
      </w:r>
      <w:r>
        <w:rPr>
          <w:spacing w:val="40"/>
          <w:sz w:val="23"/>
        </w:rPr>
        <w:t xml:space="preserve"> </w:t>
      </w:r>
      <w:r>
        <w:rPr>
          <w:sz w:val="23"/>
        </w:rPr>
        <w:t>the</w:t>
      </w:r>
      <w:r>
        <w:rPr>
          <w:spacing w:val="40"/>
          <w:sz w:val="23"/>
        </w:rPr>
        <w:t xml:space="preserve"> </w:t>
      </w:r>
      <w:r>
        <w:rPr>
          <w:sz w:val="23"/>
        </w:rPr>
        <w:t>region</w:t>
      </w:r>
      <w:r>
        <w:rPr>
          <w:spacing w:val="40"/>
          <w:sz w:val="23"/>
        </w:rPr>
        <w:t xml:space="preserve"> </w:t>
      </w:r>
      <w:r>
        <w:rPr>
          <w:sz w:val="23"/>
        </w:rPr>
        <w:t>and</w:t>
      </w:r>
      <w:r>
        <w:rPr>
          <w:spacing w:val="40"/>
          <w:sz w:val="23"/>
        </w:rPr>
        <w:t xml:space="preserve"> </w:t>
      </w:r>
      <w:r>
        <w:rPr>
          <w:sz w:val="23"/>
        </w:rPr>
        <w:t>Melbourne.</w:t>
      </w:r>
    </w:p>
    <w:p w14:paraId="1E7AE72E" w14:textId="77777777" w:rsidR="00021792" w:rsidRDefault="00000000">
      <w:pPr>
        <w:pStyle w:val="ListParagraph"/>
        <w:numPr>
          <w:ilvl w:val="2"/>
          <w:numId w:val="10"/>
        </w:numPr>
        <w:tabs>
          <w:tab w:val="left" w:pos="1450"/>
          <w:tab w:val="left" w:pos="1451"/>
        </w:tabs>
        <w:spacing w:before="122"/>
        <w:ind w:hanging="398"/>
        <w:rPr>
          <w:sz w:val="23"/>
        </w:rPr>
      </w:pPr>
      <w:r>
        <w:rPr>
          <w:rFonts w:ascii="Arial" w:hAnsi="Arial"/>
          <w:b/>
          <w:color w:val="003263"/>
          <w:sz w:val="23"/>
        </w:rPr>
        <w:t>Clause</w:t>
      </w:r>
      <w:r>
        <w:rPr>
          <w:rFonts w:ascii="Arial" w:hAnsi="Arial"/>
          <w:b/>
          <w:color w:val="003263"/>
          <w:spacing w:val="35"/>
          <w:sz w:val="23"/>
        </w:rPr>
        <w:t xml:space="preserve"> </w:t>
      </w:r>
      <w:r>
        <w:rPr>
          <w:rFonts w:ascii="Arial" w:hAnsi="Arial"/>
          <w:b/>
          <w:color w:val="003263"/>
          <w:sz w:val="23"/>
        </w:rPr>
        <w:t>11.01-R</w:t>
      </w:r>
      <w:r>
        <w:rPr>
          <w:rFonts w:ascii="Arial" w:hAnsi="Arial"/>
          <w:b/>
          <w:color w:val="003263"/>
          <w:spacing w:val="36"/>
          <w:sz w:val="23"/>
        </w:rPr>
        <w:t xml:space="preserve"> </w:t>
      </w:r>
      <w:r>
        <w:rPr>
          <w:rFonts w:ascii="Arial" w:hAnsi="Arial"/>
          <w:b/>
          <w:color w:val="003263"/>
          <w:sz w:val="23"/>
        </w:rPr>
        <w:t>-</w:t>
      </w:r>
      <w:r>
        <w:rPr>
          <w:rFonts w:ascii="Arial" w:hAnsi="Arial"/>
          <w:b/>
          <w:color w:val="003263"/>
          <w:spacing w:val="36"/>
          <w:sz w:val="23"/>
        </w:rPr>
        <w:t xml:space="preserve"> </w:t>
      </w:r>
      <w:r>
        <w:rPr>
          <w:rFonts w:ascii="Arial" w:hAnsi="Arial"/>
          <w:b/>
          <w:color w:val="003263"/>
          <w:sz w:val="23"/>
        </w:rPr>
        <w:t>Green</w:t>
      </w:r>
      <w:r>
        <w:rPr>
          <w:rFonts w:ascii="Arial" w:hAnsi="Arial"/>
          <w:b/>
          <w:color w:val="003263"/>
          <w:spacing w:val="35"/>
          <w:sz w:val="23"/>
        </w:rPr>
        <w:t xml:space="preserve"> </w:t>
      </w:r>
      <w:r>
        <w:rPr>
          <w:rFonts w:ascii="Arial" w:hAnsi="Arial"/>
          <w:b/>
          <w:color w:val="003263"/>
          <w:sz w:val="23"/>
        </w:rPr>
        <w:t>Wedges</w:t>
      </w:r>
      <w:r>
        <w:rPr>
          <w:rFonts w:ascii="Arial" w:hAnsi="Arial"/>
          <w:b/>
          <w:color w:val="003263"/>
          <w:spacing w:val="36"/>
          <w:sz w:val="23"/>
        </w:rPr>
        <w:t xml:space="preserve"> </w:t>
      </w:r>
      <w:r>
        <w:rPr>
          <w:rFonts w:ascii="Arial" w:hAnsi="Arial"/>
          <w:b/>
          <w:color w:val="003263"/>
          <w:sz w:val="23"/>
        </w:rPr>
        <w:t>Metropolitan</w:t>
      </w:r>
      <w:r>
        <w:rPr>
          <w:rFonts w:ascii="Arial" w:hAnsi="Arial"/>
          <w:b/>
          <w:color w:val="003263"/>
          <w:spacing w:val="36"/>
          <w:sz w:val="23"/>
        </w:rPr>
        <w:t xml:space="preserve"> </w:t>
      </w:r>
      <w:r>
        <w:rPr>
          <w:rFonts w:ascii="Arial" w:hAnsi="Arial"/>
          <w:b/>
          <w:color w:val="003263"/>
          <w:sz w:val="23"/>
        </w:rPr>
        <w:t>Melbourne</w:t>
      </w:r>
      <w:r>
        <w:rPr>
          <w:rFonts w:ascii="Arial" w:hAnsi="Arial"/>
          <w:b/>
          <w:color w:val="003263"/>
          <w:spacing w:val="35"/>
          <w:sz w:val="23"/>
        </w:rPr>
        <w:t xml:space="preserve"> </w:t>
      </w:r>
      <w:r>
        <w:rPr>
          <w:rFonts w:ascii="Arial" w:hAnsi="Arial"/>
          <w:b/>
          <w:color w:val="003263"/>
          <w:sz w:val="23"/>
        </w:rPr>
        <w:t>(Wyndham)</w:t>
      </w:r>
      <w:r>
        <w:rPr>
          <w:rFonts w:ascii="Arial" w:hAnsi="Arial"/>
          <w:b/>
          <w:color w:val="003263"/>
          <w:spacing w:val="36"/>
          <w:sz w:val="23"/>
        </w:rPr>
        <w:t xml:space="preserve"> </w:t>
      </w:r>
      <w:r>
        <w:rPr>
          <w:sz w:val="23"/>
        </w:rPr>
        <w:t>seeks</w:t>
      </w:r>
      <w:r>
        <w:rPr>
          <w:spacing w:val="32"/>
          <w:sz w:val="23"/>
        </w:rPr>
        <w:t xml:space="preserve"> </w:t>
      </w:r>
      <w:r>
        <w:rPr>
          <w:sz w:val="23"/>
        </w:rPr>
        <w:t>to</w:t>
      </w:r>
      <w:r>
        <w:rPr>
          <w:spacing w:val="33"/>
          <w:sz w:val="23"/>
        </w:rPr>
        <w:t xml:space="preserve"> </w:t>
      </w:r>
      <w:proofErr w:type="gramStart"/>
      <w:r>
        <w:rPr>
          <w:spacing w:val="-2"/>
          <w:sz w:val="23"/>
        </w:rPr>
        <w:t>protect</w:t>
      </w:r>
      <w:proofErr w:type="gramEnd"/>
    </w:p>
    <w:p w14:paraId="6C038462" w14:textId="77777777" w:rsidR="00021792" w:rsidRDefault="00000000">
      <w:pPr>
        <w:pStyle w:val="BodyText"/>
        <w:spacing w:before="61" w:line="295" w:lineRule="auto"/>
        <w:ind w:left="1450"/>
      </w:pPr>
      <w:r>
        <w:t>the</w:t>
      </w:r>
      <w:r>
        <w:rPr>
          <w:spacing w:val="40"/>
        </w:rPr>
        <w:t xml:space="preserve"> </w:t>
      </w:r>
      <w:r>
        <w:t>green</w:t>
      </w:r>
      <w:r>
        <w:rPr>
          <w:spacing w:val="40"/>
        </w:rPr>
        <w:t xml:space="preserve"> </w:t>
      </w:r>
      <w:r>
        <w:t>wedges</w:t>
      </w:r>
      <w:r>
        <w:rPr>
          <w:spacing w:val="40"/>
        </w:rPr>
        <w:t xml:space="preserve"> </w:t>
      </w:r>
      <w:r>
        <w:t>of</w:t>
      </w:r>
      <w:r>
        <w:rPr>
          <w:spacing w:val="40"/>
        </w:rPr>
        <w:t xml:space="preserve"> </w:t>
      </w:r>
      <w:r>
        <w:t>Metropolitan</w:t>
      </w:r>
      <w:r>
        <w:rPr>
          <w:spacing w:val="40"/>
        </w:rPr>
        <w:t xml:space="preserve"> </w:t>
      </w:r>
      <w:r>
        <w:t>Melbourne</w:t>
      </w:r>
      <w:r>
        <w:rPr>
          <w:spacing w:val="40"/>
        </w:rPr>
        <w:t xml:space="preserve"> </w:t>
      </w:r>
      <w:r>
        <w:t>from</w:t>
      </w:r>
      <w:r>
        <w:rPr>
          <w:spacing w:val="40"/>
        </w:rPr>
        <w:t xml:space="preserve"> </w:t>
      </w:r>
      <w:r>
        <w:t>inappropriate</w:t>
      </w:r>
      <w:r>
        <w:rPr>
          <w:spacing w:val="40"/>
        </w:rPr>
        <w:t xml:space="preserve"> </w:t>
      </w:r>
      <w:r>
        <w:t>development.</w:t>
      </w:r>
      <w:r>
        <w:rPr>
          <w:spacing w:val="40"/>
        </w:rPr>
        <w:t xml:space="preserve"> </w:t>
      </w:r>
      <w:r>
        <w:t>Further</w:t>
      </w:r>
      <w:r>
        <w:rPr>
          <w:spacing w:val="40"/>
        </w:rPr>
        <w:t xml:space="preserve"> </w:t>
      </w:r>
      <w:r>
        <w:t>relevant strategies include:</w:t>
      </w:r>
    </w:p>
    <w:p w14:paraId="5DFA980A" w14:textId="77777777" w:rsidR="00021792" w:rsidRDefault="00000000">
      <w:pPr>
        <w:pStyle w:val="ListParagraph"/>
        <w:numPr>
          <w:ilvl w:val="3"/>
          <w:numId w:val="10"/>
        </w:numPr>
        <w:tabs>
          <w:tab w:val="left" w:pos="1847"/>
          <w:tab w:val="left" w:pos="1848"/>
        </w:tabs>
        <w:spacing w:before="158" w:line="290" w:lineRule="auto"/>
        <w:ind w:right="359"/>
        <w:rPr>
          <w:rFonts w:ascii="Arial" w:hAnsi="Arial"/>
          <w:b/>
          <w:sz w:val="23"/>
        </w:rPr>
      </w:pPr>
      <w:r>
        <w:rPr>
          <w:rFonts w:ascii="Arial" w:hAnsi="Arial"/>
          <w:b/>
          <w:sz w:val="23"/>
        </w:rPr>
        <w:t>Promote</w:t>
      </w:r>
      <w:r>
        <w:rPr>
          <w:rFonts w:ascii="Arial" w:hAnsi="Arial"/>
          <w:b/>
          <w:spacing w:val="33"/>
          <w:sz w:val="23"/>
        </w:rPr>
        <w:t xml:space="preserve"> </w:t>
      </w:r>
      <w:r>
        <w:rPr>
          <w:rFonts w:ascii="Arial" w:hAnsi="Arial"/>
          <w:b/>
          <w:sz w:val="23"/>
        </w:rPr>
        <w:t>and</w:t>
      </w:r>
      <w:r>
        <w:rPr>
          <w:rFonts w:ascii="Arial" w:hAnsi="Arial"/>
          <w:b/>
          <w:spacing w:val="33"/>
          <w:sz w:val="23"/>
        </w:rPr>
        <w:t xml:space="preserve"> </w:t>
      </w:r>
      <w:r>
        <w:rPr>
          <w:rFonts w:ascii="Arial" w:hAnsi="Arial"/>
          <w:b/>
          <w:sz w:val="23"/>
        </w:rPr>
        <w:t>encourage</w:t>
      </w:r>
      <w:r>
        <w:rPr>
          <w:rFonts w:ascii="Arial" w:hAnsi="Arial"/>
          <w:b/>
          <w:spacing w:val="33"/>
          <w:sz w:val="23"/>
        </w:rPr>
        <w:t xml:space="preserve"> </w:t>
      </w:r>
      <w:r>
        <w:rPr>
          <w:rFonts w:ascii="Arial" w:hAnsi="Arial"/>
          <w:b/>
          <w:sz w:val="23"/>
        </w:rPr>
        <w:t>the</w:t>
      </w:r>
      <w:r>
        <w:rPr>
          <w:rFonts w:ascii="Arial" w:hAnsi="Arial"/>
          <w:b/>
          <w:spacing w:val="33"/>
          <w:sz w:val="23"/>
        </w:rPr>
        <w:t xml:space="preserve"> </w:t>
      </w:r>
      <w:r>
        <w:rPr>
          <w:rFonts w:ascii="Arial" w:hAnsi="Arial"/>
          <w:b/>
          <w:sz w:val="23"/>
        </w:rPr>
        <w:t>key</w:t>
      </w:r>
      <w:r>
        <w:rPr>
          <w:rFonts w:ascii="Arial" w:hAnsi="Arial"/>
          <w:b/>
          <w:spacing w:val="33"/>
          <w:sz w:val="23"/>
        </w:rPr>
        <w:t xml:space="preserve"> </w:t>
      </w:r>
      <w:r>
        <w:rPr>
          <w:rFonts w:ascii="Arial" w:hAnsi="Arial"/>
          <w:b/>
          <w:sz w:val="23"/>
        </w:rPr>
        <w:t>features</w:t>
      </w:r>
      <w:r>
        <w:rPr>
          <w:rFonts w:ascii="Arial" w:hAnsi="Arial"/>
          <w:b/>
          <w:spacing w:val="33"/>
          <w:sz w:val="23"/>
        </w:rPr>
        <w:t xml:space="preserve"> </w:t>
      </w:r>
      <w:r>
        <w:rPr>
          <w:rFonts w:ascii="Arial" w:hAnsi="Arial"/>
          <w:b/>
          <w:sz w:val="23"/>
        </w:rPr>
        <w:t>and</w:t>
      </w:r>
      <w:r>
        <w:rPr>
          <w:rFonts w:ascii="Arial" w:hAnsi="Arial"/>
          <w:b/>
          <w:spacing w:val="33"/>
          <w:sz w:val="23"/>
        </w:rPr>
        <w:t xml:space="preserve"> </w:t>
      </w:r>
      <w:r>
        <w:rPr>
          <w:rFonts w:ascii="Arial" w:hAnsi="Arial"/>
          <w:b/>
          <w:sz w:val="23"/>
        </w:rPr>
        <w:t>related</w:t>
      </w:r>
      <w:r>
        <w:rPr>
          <w:rFonts w:ascii="Arial" w:hAnsi="Arial"/>
          <w:b/>
          <w:spacing w:val="33"/>
          <w:sz w:val="23"/>
        </w:rPr>
        <w:t xml:space="preserve"> </w:t>
      </w:r>
      <w:r>
        <w:rPr>
          <w:rFonts w:ascii="Arial" w:hAnsi="Arial"/>
          <w:b/>
          <w:sz w:val="23"/>
        </w:rPr>
        <w:t>values</w:t>
      </w:r>
      <w:r>
        <w:rPr>
          <w:rFonts w:ascii="Arial" w:hAnsi="Arial"/>
          <w:b/>
          <w:spacing w:val="33"/>
          <w:sz w:val="23"/>
        </w:rPr>
        <w:t xml:space="preserve"> </w:t>
      </w:r>
      <w:r>
        <w:rPr>
          <w:rFonts w:ascii="Arial" w:hAnsi="Arial"/>
          <w:b/>
          <w:sz w:val="23"/>
        </w:rPr>
        <w:t>of</w:t>
      </w:r>
      <w:r>
        <w:rPr>
          <w:rFonts w:ascii="Arial" w:hAnsi="Arial"/>
          <w:b/>
          <w:spacing w:val="33"/>
          <w:sz w:val="23"/>
        </w:rPr>
        <w:t xml:space="preserve"> </w:t>
      </w:r>
      <w:r>
        <w:rPr>
          <w:rFonts w:ascii="Arial" w:hAnsi="Arial"/>
          <w:b/>
          <w:sz w:val="23"/>
        </w:rPr>
        <w:t>each</w:t>
      </w:r>
      <w:r>
        <w:rPr>
          <w:rFonts w:ascii="Arial" w:hAnsi="Arial"/>
          <w:b/>
          <w:spacing w:val="33"/>
          <w:sz w:val="23"/>
        </w:rPr>
        <w:t xml:space="preserve"> </w:t>
      </w:r>
      <w:r>
        <w:rPr>
          <w:rFonts w:ascii="Arial" w:hAnsi="Arial"/>
          <w:b/>
          <w:sz w:val="23"/>
        </w:rPr>
        <w:t>green</w:t>
      </w:r>
      <w:r>
        <w:rPr>
          <w:rFonts w:ascii="Arial" w:hAnsi="Arial"/>
          <w:b/>
          <w:spacing w:val="33"/>
          <w:sz w:val="23"/>
        </w:rPr>
        <w:t xml:space="preserve"> </w:t>
      </w:r>
      <w:r>
        <w:rPr>
          <w:rFonts w:ascii="Arial" w:hAnsi="Arial"/>
          <w:b/>
          <w:sz w:val="23"/>
        </w:rPr>
        <w:t xml:space="preserve">wedge </w:t>
      </w:r>
      <w:proofErr w:type="spellStart"/>
      <w:proofErr w:type="gramStart"/>
      <w:r>
        <w:rPr>
          <w:rFonts w:ascii="Arial" w:hAnsi="Arial"/>
          <w:b/>
          <w:sz w:val="23"/>
        </w:rPr>
        <w:t>area.Support</w:t>
      </w:r>
      <w:proofErr w:type="spellEnd"/>
      <w:proofErr w:type="gramEnd"/>
      <w:r>
        <w:rPr>
          <w:rFonts w:ascii="Arial" w:hAnsi="Arial"/>
          <w:b/>
          <w:spacing w:val="40"/>
          <w:sz w:val="23"/>
        </w:rPr>
        <w:t xml:space="preserve"> </w:t>
      </w:r>
      <w:r>
        <w:rPr>
          <w:rFonts w:ascii="Arial" w:hAnsi="Arial"/>
          <w:b/>
          <w:sz w:val="23"/>
        </w:rPr>
        <w:t>development</w:t>
      </w:r>
      <w:r>
        <w:rPr>
          <w:rFonts w:ascii="Arial" w:hAnsi="Arial"/>
          <w:b/>
          <w:spacing w:val="40"/>
          <w:sz w:val="23"/>
        </w:rPr>
        <w:t xml:space="preserve"> </w:t>
      </w:r>
      <w:r>
        <w:rPr>
          <w:rFonts w:ascii="Arial" w:hAnsi="Arial"/>
          <w:b/>
          <w:sz w:val="23"/>
        </w:rPr>
        <w:t>in</w:t>
      </w:r>
      <w:r>
        <w:rPr>
          <w:rFonts w:ascii="Arial" w:hAnsi="Arial"/>
          <w:b/>
          <w:spacing w:val="40"/>
          <w:sz w:val="23"/>
        </w:rPr>
        <w:t xml:space="preserve"> </w:t>
      </w:r>
      <w:r>
        <w:rPr>
          <w:rFonts w:ascii="Arial" w:hAnsi="Arial"/>
          <w:b/>
          <w:sz w:val="23"/>
        </w:rPr>
        <w:t>the</w:t>
      </w:r>
      <w:r>
        <w:rPr>
          <w:rFonts w:ascii="Arial" w:hAnsi="Arial"/>
          <w:b/>
          <w:spacing w:val="40"/>
          <w:sz w:val="23"/>
        </w:rPr>
        <w:t xml:space="preserve"> </w:t>
      </w:r>
      <w:r>
        <w:rPr>
          <w:rFonts w:ascii="Arial" w:hAnsi="Arial"/>
          <w:b/>
          <w:sz w:val="23"/>
        </w:rPr>
        <w:t>green</w:t>
      </w:r>
      <w:r>
        <w:rPr>
          <w:rFonts w:ascii="Arial" w:hAnsi="Arial"/>
          <w:b/>
          <w:spacing w:val="40"/>
          <w:sz w:val="23"/>
        </w:rPr>
        <w:t xml:space="preserve"> </w:t>
      </w:r>
      <w:r>
        <w:rPr>
          <w:rFonts w:ascii="Arial" w:hAnsi="Arial"/>
          <w:b/>
          <w:sz w:val="23"/>
        </w:rPr>
        <w:t>wedge</w:t>
      </w:r>
      <w:r>
        <w:rPr>
          <w:rFonts w:ascii="Arial" w:hAnsi="Arial"/>
          <w:b/>
          <w:spacing w:val="40"/>
          <w:sz w:val="23"/>
        </w:rPr>
        <w:t xml:space="preserve"> </w:t>
      </w:r>
      <w:r>
        <w:rPr>
          <w:rFonts w:ascii="Arial" w:hAnsi="Arial"/>
          <w:b/>
          <w:sz w:val="23"/>
        </w:rPr>
        <w:t>that</w:t>
      </w:r>
      <w:r>
        <w:rPr>
          <w:rFonts w:ascii="Arial" w:hAnsi="Arial"/>
          <w:b/>
          <w:spacing w:val="40"/>
          <w:sz w:val="23"/>
        </w:rPr>
        <w:t xml:space="preserve"> </w:t>
      </w:r>
      <w:r>
        <w:rPr>
          <w:rFonts w:ascii="Arial" w:hAnsi="Arial"/>
          <w:b/>
          <w:sz w:val="23"/>
        </w:rPr>
        <w:t>provides</w:t>
      </w:r>
      <w:r>
        <w:rPr>
          <w:rFonts w:ascii="Arial" w:hAnsi="Arial"/>
          <w:b/>
          <w:spacing w:val="40"/>
          <w:sz w:val="23"/>
        </w:rPr>
        <w:t xml:space="preserve"> </w:t>
      </w:r>
      <w:r>
        <w:rPr>
          <w:rFonts w:ascii="Arial" w:hAnsi="Arial"/>
          <w:b/>
          <w:sz w:val="23"/>
        </w:rPr>
        <w:t>for</w:t>
      </w:r>
      <w:r>
        <w:rPr>
          <w:rFonts w:ascii="Arial" w:hAnsi="Arial"/>
          <w:b/>
          <w:spacing w:val="40"/>
          <w:sz w:val="23"/>
        </w:rPr>
        <w:t xml:space="preserve"> </w:t>
      </w:r>
      <w:r>
        <w:rPr>
          <w:rFonts w:ascii="Arial" w:hAnsi="Arial"/>
          <w:b/>
          <w:sz w:val="23"/>
        </w:rPr>
        <w:t>environmental,</w:t>
      </w:r>
    </w:p>
    <w:p w14:paraId="71A79BF6" w14:textId="77777777" w:rsidR="00021792" w:rsidRDefault="00000000">
      <w:pPr>
        <w:ind w:left="1847"/>
        <w:rPr>
          <w:rFonts w:ascii="Arial"/>
          <w:b/>
          <w:sz w:val="23"/>
        </w:rPr>
      </w:pPr>
      <w:r>
        <w:rPr>
          <w:rFonts w:ascii="Arial"/>
          <w:b/>
          <w:sz w:val="23"/>
        </w:rPr>
        <w:t>economic</w:t>
      </w:r>
      <w:r>
        <w:rPr>
          <w:rFonts w:ascii="Arial"/>
          <w:b/>
          <w:spacing w:val="34"/>
          <w:sz w:val="23"/>
        </w:rPr>
        <w:t xml:space="preserve"> </w:t>
      </w:r>
      <w:r>
        <w:rPr>
          <w:rFonts w:ascii="Arial"/>
          <w:b/>
          <w:sz w:val="23"/>
        </w:rPr>
        <w:t>and</w:t>
      </w:r>
      <w:r>
        <w:rPr>
          <w:rFonts w:ascii="Arial"/>
          <w:b/>
          <w:spacing w:val="34"/>
          <w:sz w:val="23"/>
        </w:rPr>
        <w:t xml:space="preserve"> </w:t>
      </w:r>
      <w:r>
        <w:rPr>
          <w:rFonts w:ascii="Arial"/>
          <w:b/>
          <w:sz w:val="23"/>
        </w:rPr>
        <w:t>social</w:t>
      </w:r>
      <w:r>
        <w:rPr>
          <w:rFonts w:ascii="Arial"/>
          <w:b/>
          <w:spacing w:val="35"/>
          <w:sz w:val="23"/>
        </w:rPr>
        <w:t xml:space="preserve"> </w:t>
      </w:r>
      <w:r>
        <w:rPr>
          <w:rFonts w:ascii="Arial"/>
          <w:b/>
          <w:spacing w:val="-2"/>
          <w:sz w:val="23"/>
        </w:rPr>
        <w:t>benefits.</w:t>
      </w:r>
    </w:p>
    <w:p w14:paraId="46170E86" w14:textId="77777777" w:rsidR="00021792" w:rsidRDefault="00000000">
      <w:pPr>
        <w:pStyle w:val="ListParagraph"/>
        <w:numPr>
          <w:ilvl w:val="3"/>
          <w:numId w:val="10"/>
        </w:numPr>
        <w:tabs>
          <w:tab w:val="left" w:pos="1847"/>
          <w:tab w:val="left" w:pos="1848"/>
        </w:tabs>
        <w:spacing w:before="225" w:line="290" w:lineRule="auto"/>
        <w:ind w:right="349"/>
        <w:rPr>
          <w:rFonts w:ascii="Arial" w:hAnsi="Arial"/>
          <w:b/>
          <w:sz w:val="23"/>
        </w:rPr>
      </w:pPr>
      <w:r>
        <w:rPr>
          <w:rFonts w:ascii="Arial" w:hAnsi="Arial"/>
          <w:b/>
          <w:sz w:val="23"/>
        </w:rPr>
        <w:t>Plan</w:t>
      </w:r>
      <w:r>
        <w:rPr>
          <w:rFonts w:ascii="Arial" w:hAnsi="Arial"/>
          <w:b/>
          <w:spacing w:val="38"/>
          <w:sz w:val="23"/>
        </w:rPr>
        <w:t xml:space="preserve"> </w:t>
      </w:r>
      <w:r>
        <w:rPr>
          <w:rFonts w:ascii="Arial" w:hAnsi="Arial"/>
          <w:b/>
          <w:sz w:val="23"/>
        </w:rPr>
        <w:t>and</w:t>
      </w:r>
      <w:r>
        <w:rPr>
          <w:rFonts w:ascii="Arial" w:hAnsi="Arial"/>
          <w:b/>
          <w:spacing w:val="38"/>
          <w:sz w:val="23"/>
        </w:rPr>
        <w:t xml:space="preserve"> </w:t>
      </w:r>
      <w:r>
        <w:rPr>
          <w:rFonts w:ascii="Arial" w:hAnsi="Arial"/>
          <w:b/>
          <w:sz w:val="23"/>
        </w:rPr>
        <w:t>protect</w:t>
      </w:r>
      <w:r>
        <w:rPr>
          <w:rFonts w:ascii="Arial" w:hAnsi="Arial"/>
          <w:b/>
          <w:spacing w:val="38"/>
          <w:sz w:val="23"/>
        </w:rPr>
        <w:t xml:space="preserve"> </w:t>
      </w:r>
      <w:r>
        <w:rPr>
          <w:rFonts w:ascii="Arial" w:hAnsi="Arial"/>
          <w:b/>
          <w:sz w:val="23"/>
        </w:rPr>
        <w:t>major</w:t>
      </w:r>
      <w:r>
        <w:rPr>
          <w:rFonts w:ascii="Arial" w:hAnsi="Arial"/>
          <w:b/>
          <w:spacing w:val="38"/>
          <w:sz w:val="23"/>
        </w:rPr>
        <w:t xml:space="preserve"> </w:t>
      </w:r>
      <w:r>
        <w:rPr>
          <w:rFonts w:ascii="Arial" w:hAnsi="Arial"/>
          <w:b/>
          <w:sz w:val="23"/>
        </w:rPr>
        <w:t>state</w:t>
      </w:r>
      <w:r>
        <w:rPr>
          <w:rFonts w:ascii="Arial" w:hAnsi="Arial"/>
          <w:b/>
          <w:spacing w:val="38"/>
          <w:sz w:val="23"/>
        </w:rPr>
        <w:t xml:space="preserve"> </w:t>
      </w:r>
      <w:r>
        <w:rPr>
          <w:rFonts w:ascii="Arial" w:hAnsi="Arial"/>
          <w:b/>
          <w:sz w:val="23"/>
        </w:rPr>
        <w:t>infrastructure</w:t>
      </w:r>
      <w:r>
        <w:rPr>
          <w:rFonts w:ascii="Arial" w:hAnsi="Arial"/>
          <w:b/>
          <w:spacing w:val="38"/>
          <w:sz w:val="23"/>
        </w:rPr>
        <w:t xml:space="preserve"> </w:t>
      </w:r>
      <w:r>
        <w:rPr>
          <w:rFonts w:ascii="Arial" w:hAnsi="Arial"/>
          <w:b/>
          <w:sz w:val="23"/>
        </w:rPr>
        <w:t>and</w:t>
      </w:r>
      <w:r>
        <w:rPr>
          <w:rFonts w:ascii="Arial" w:hAnsi="Arial"/>
          <w:b/>
          <w:spacing w:val="38"/>
          <w:sz w:val="23"/>
        </w:rPr>
        <w:t xml:space="preserve"> </w:t>
      </w:r>
      <w:r>
        <w:rPr>
          <w:rFonts w:ascii="Arial" w:hAnsi="Arial"/>
          <w:b/>
          <w:sz w:val="23"/>
        </w:rPr>
        <w:t>resource</w:t>
      </w:r>
      <w:r>
        <w:rPr>
          <w:rFonts w:ascii="Arial" w:hAnsi="Arial"/>
          <w:b/>
          <w:spacing w:val="38"/>
          <w:sz w:val="23"/>
        </w:rPr>
        <w:t xml:space="preserve"> </w:t>
      </w:r>
      <w:r>
        <w:rPr>
          <w:rFonts w:ascii="Arial" w:hAnsi="Arial"/>
          <w:b/>
          <w:sz w:val="23"/>
        </w:rPr>
        <w:t>assets,</w:t>
      </w:r>
      <w:r>
        <w:rPr>
          <w:rFonts w:ascii="Arial" w:hAnsi="Arial"/>
          <w:b/>
          <w:spacing w:val="38"/>
          <w:sz w:val="23"/>
        </w:rPr>
        <w:t xml:space="preserve"> </w:t>
      </w:r>
      <w:r>
        <w:rPr>
          <w:rFonts w:ascii="Arial" w:hAnsi="Arial"/>
          <w:b/>
          <w:sz w:val="23"/>
        </w:rPr>
        <w:t>such</w:t>
      </w:r>
      <w:r>
        <w:rPr>
          <w:rFonts w:ascii="Arial" w:hAnsi="Arial"/>
          <w:b/>
          <w:spacing w:val="38"/>
          <w:sz w:val="23"/>
        </w:rPr>
        <w:t xml:space="preserve"> </w:t>
      </w:r>
      <w:r>
        <w:rPr>
          <w:rFonts w:ascii="Arial" w:hAnsi="Arial"/>
          <w:b/>
          <w:sz w:val="23"/>
        </w:rPr>
        <w:t>as</w:t>
      </w:r>
      <w:r>
        <w:rPr>
          <w:rFonts w:ascii="Arial" w:hAnsi="Arial"/>
          <w:b/>
          <w:spacing w:val="38"/>
          <w:sz w:val="23"/>
        </w:rPr>
        <w:t xml:space="preserve"> </w:t>
      </w:r>
      <w:r>
        <w:rPr>
          <w:rFonts w:ascii="Arial" w:hAnsi="Arial"/>
          <w:b/>
          <w:sz w:val="23"/>
        </w:rPr>
        <w:t>airports and</w:t>
      </w:r>
      <w:r>
        <w:rPr>
          <w:rFonts w:ascii="Arial" w:hAnsi="Arial"/>
          <w:b/>
          <w:spacing w:val="40"/>
          <w:sz w:val="23"/>
        </w:rPr>
        <w:t xml:space="preserve"> </w:t>
      </w:r>
      <w:r>
        <w:rPr>
          <w:rFonts w:ascii="Arial" w:hAnsi="Arial"/>
          <w:b/>
          <w:sz w:val="23"/>
        </w:rPr>
        <w:t>ports</w:t>
      </w:r>
      <w:r>
        <w:rPr>
          <w:rFonts w:ascii="Arial" w:hAnsi="Arial"/>
          <w:b/>
          <w:spacing w:val="40"/>
          <w:sz w:val="23"/>
        </w:rPr>
        <w:t xml:space="preserve"> </w:t>
      </w:r>
      <w:r>
        <w:rPr>
          <w:rFonts w:ascii="Arial" w:hAnsi="Arial"/>
          <w:b/>
          <w:sz w:val="23"/>
        </w:rPr>
        <w:t>with</w:t>
      </w:r>
      <w:r>
        <w:rPr>
          <w:rFonts w:ascii="Arial" w:hAnsi="Arial"/>
          <w:b/>
          <w:spacing w:val="40"/>
          <w:sz w:val="23"/>
        </w:rPr>
        <w:t xml:space="preserve"> </w:t>
      </w:r>
      <w:r>
        <w:rPr>
          <w:rFonts w:ascii="Arial" w:hAnsi="Arial"/>
          <w:b/>
          <w:sz w:val="23"/>
        </w:rPr>
        <w:t>their</w:t>
      </w:r>
      <w:r>
        <w:rPr>
          <w:rFonts w:ascii="Arial" w:hAnsi="Arial"/>
          <w:b/>
          <w:spacing w:val="40"/>
          <w:sz w:val="23"/>
        </w:rPr>
        <w:t xml:space="preserve"> </w:t>
      </w:r>
      <w:r>
        <w:rPr>
          <w:rFonts w:ascii="Arial" w:hAnsi="Arial"/>
          <w:b/>
          <w:sz w:val="23"/>
        </w:rPr>
        <w:t>associated</w:t>
      </w:r>
      <w:r>
        <w:rPr>
          <w:rFonts w:ascii="Arial" w:hAnsi="Arial"/>
          <w:b/>
          <w:spacing w:val="40"/>
          <w:sz w:val="23"/>
        </w:rPr>
        <w:t xml:space="preserve"> </w:t>
      </w:r>
      <w:r>
        <w:rPr>
          <w:rFonts w:ascii="Arial" w:hAnsi="Arial"/>
          <w:b/>
          <w:sz w:val="23"/>
        </w:rPr>
        <w:t>access</w:t>
      </w:r>
      <w:r>
        <w:rPr>
          <w:rFonts w:ascii="Arial" w:hAnsi="Arial"/>
          <w:b/>
          <w:spacing w:val="40"/>
          <w:sz w:val="23"/>
        </w:rPr>
        <w:t xml:space="preserve"> </w:t>
      </w:r>
      <w:r>
        <w:rPr>
          <w:rFonts w:ascii="Arial" w:hAnsi="Arial"/>
          <w:b/>
          <w:sz w:val="23"/>
        </w:rPr>
        <w:t>corridors,</w:t>
      </w:r>
      <w:r>
        <w:rPr>
          <w:rFonts w:ascii="Arial" w:hAnsi="Arial"/>
          <w:b/>
          <w:spacing w:val="40"/>
          <w:sz w:val="23"/>
        </w:rPr>
        <w:t xml:space="preserve"> </w:t>
      </w:r>
      <w:r>
        <w:rPr>
          <w:rFonts w:ascii="Arial" w:hAnsi="Arial"/>
          <w:b/>
          <w:sz w:val="23"/>
        </w:rPr>
        <w:t>water</w:t>
      </w:r>
      <w:r>
        <w:rPr>
          <w:rFonts w:ascii="Arial" w:hAnsi="Arial"/>
          <w:b/>
          <w:spacing w:val="40"/>
          <w:sz w:val="23"/>
        </w:rPr>
        <w:t xml:space="preserve"> </w:t>
      </w:r>
      <w:r>
        <w:rPr>
          <w:rFonts w:ascii="Arial" w:hAnsi="Arial"/>
          <w:b/>
          <w:sz w:val="23"/>
        </w:rPr>
        <w:t>supply</w:t>
      </w:r>
      <w:r>
        <w:rPr>
          <w:rFonts w:ascii="Arial" w:hAnsi="Arial"/>
          <w:b/>
          <w:spacing w:val="40"/>
          <w:sz w:val="23"/>
        </w:rPr>
        <w:t xml:space="preserve"> </w:t>
      </w:r>
      <w:r>
        <w:rPr>
          <w:rFonts w:ascii="Arial" w:hAnsi="Arial"/>
          <w:b/>
          <w:sz w:val="23"/>
        </w:rPr>
        <w:t>dams,</w:t>
      </w:r>
      <w:r>
        <w:rPr>
          <w:rFonts w:ascii="Arial" w:hAnsi="Arial"/>
          <w:b/>
          <w:spacing w:val="40"/>
          <w:sz w:val="23"/>
        </w:rPr>
        <w:t xml:space="preserve"> </w:t>
      </w:r>
      <w:proofErr w:type="gramStart"/>
      <w:r>
        <w:rPr>
          <w:rFonts w:ascii="Arial" w:hAnsi="Arial"/>
          <w:b/>
          <w:sz w:val="23"/>
        </w:rPr>
        <w:t>water</w:t>
      </w:r>
      <w:proofErr w:type="gramEnd"/>
    </w:p>
    <w:p w14:paraId="7D9502B8" w14:textId="77777777" w:rsidR="00021792" w:rsidRDefault="00000000">
      <w:pPr>
        <w:ind w:left="1847"/>
        <w:rPr>
          <w:rFonts w:ascii="Arial"/>
          <w:b/>
          <w:sz w:val="23"/>
        </w:rPr>
      </w:pPr>
      <w:r>
        <w:rPr>
          <w:rFonts w:ascii="Arial"/>
          <w:b/>
          <w:sz w:val="23"/>
        </w:rPr>
        <w:t>catchments</w:t>
      </w:r>
      <w:r>
        <w:rPr>
          <w:rFonts w:ascii="Arial"/>
          <w:b/>
          <w:spacing w:val="39"/>
          <w:sz w:val="23"/>
        </w:rPr>
        <w:t xml:space="preserve"> </w:t>
      </w:r>
      <w:r>
        <w:rPr>
          <w:rFonts w:ascii="Arial"/>
          <w:b/>
          <w:sz w:val="23"/>
        </w:rPr>
        <w:t>and</w:t>
      </w:r>
      <w:r>
        <w:rPr>
          <w:rFonts w:ascii="Arial"/>
          <w:b/>
          <w:spacing w:val="39"/>
          <w:sz w:val="23"/>
        </w:rPr>
        <w:t xml:space="preserve"> </w:t>
      </w:r>
      <w:r>
        <w:rPr>
          <w:rFonts w:ascii="Arial"/>
          <w:b/>
          <w:sz w:val="23"/>
        </w:rPr>
        <w:t>waste</w:t>
      </w:r>
      <w:r>
        <w:rPr>
          <w:rFonts w:ascii="Arial"/>
          <w:b/>
          <w:spacing w:val="40"/>
          <w:sz w:val="23"/>
        </w:rPr>
        <w:t xml:space="preserve"> </w:t>
      </w:r>
      <w:r>
        <w:rPr>
          <w:rFonts w:ascii="Arial"/>
          <w:b/>
          <w:sz w:val="23"/>
        </w:rPr>
        <w:t>management</w:t>
      </w:r>
      <w:r>
        <w:rPr>
          <w:rFonts w:ascii="Arial"/>
          <w:b/>
          <w:spacing w:val="39"/>
          <w:sz w:val="23"/>
        </w:rPr>
        <w:t xml:space="preserve"> </w:t>
      </w:r>
      <w:r>
        <w:rPr>
          <w:rFonts w:ascii="Arial"/>
          <w:b/>
          <w:sz w:val="23"/>
        </w:rPr>
        <w:t>and</w:t>
      </w:r>
      <w:r>
        <w:rPr>
          <w:rFonts w:ascii="Arial"/>
          <w:b/>
          <w:spacing w:val="39"/>
          <w:sz w:val="23"/>
        </w:rPr>
        <w:t xml:space="preserve"> </w:t>
      </w:r>
      <w:r>
        <w:rPr>
          <w:rFonts w:ascii="Arial"/>
          <w:b/>
          <w:sz w:val="23"/>
        </w:rPr>
        <w:t>recycling</w:t>
      </w:r>
      <w:r>
        <w:rPr>
          <w:rFonts w:ascii="Arial"/>
          <w:b/>
          <w:spacing w:val="40"/>
          <w:sz w:val="23"/>
        </w:rPr>
        <w:t xml:space="preserve"> </w:t>
      </w:r>
      <w:r>
        <w:rPr>
          <w:rFonts w:ascii="Arial"/>
          <w:b/>
          <w:spacing w:val="-2"/>
          <w:sz w:val="23"/>
        </w:rPr>
        <w:t>facilities.</w:t>
      </w:r>
    </w:p>
    <w:p w14:paraId="58963717" w14:textId="77777777" w:rsidR="00021792" w:rsidRDefault="00000000">
      <w:pPr>
        <w:pStyle w:val="ListParagraph"/>
        <w:numPr>
          <w:ilvl w:val="3"/>
          <w:numId w:val="10"/>
        </w:numPr>
        <w:tabs>
          <w:tab w:val="left" w:pos="1847"/>
          <w:tab w:val="left" w:pos="1848"/>
        </w:tabs>
        <w:spacing w:before="226" w:line="290" w:lineRule="auto"/>
        <w:rPr>
          <w:rFonts w:ascii="Arial" w:hAnsi="Arial"/>
          <w:b/>
          <w:sz w:val="23"/>
        </w:rPr>
      </w:pPr>
      <w:r>
        <w:rPr>
          <w:rFonts w:ascii="Arial" w:hAnsi="Arial"/>
          <w:b/>
          <w:sz w:val="23"/>
        </w:rPr>
        <w:t>Support</w:t>
      </w:r>
      <w:r>
        <w:rPr>
          <w:rFonts w:ascii="Arial" w:hAnsi="Arial"/>
          <w:b/>
          <w:spacing w:val="40"/>
          <w:sz w:val="23"/>
        </w:rPr>
        <w:t xml:space="preserve"> </w:t>
      </w:r>
      <w:r>
        <w:rPr>
          <w:rFonts w:ascii="Arial" w:hAnsi="Arial"/>
          <w:b/>
          <w:sz w:val="23"/>
        </w:rPr>
        <w:t>existing</w:t>
      </w:r>
      <w:r>
        <w:rPr>
          <w:rFonts w:ascii="Arial" w:hAnsi="Arial"/>
          <w:b/>
          <w:spacing w:val="40"/>
          <w:sz w:val="23"/>
        </w:rPr>
        <w:t xml:space="preserve"> </w:t>
      </w:r>
      <w:r>
        <w:rPr>
          <w:rFonts w:ascii="Arial" w:hAnsi="Arial"/>
          <w:b/>
          <w:sz w:val="23"/>
        </w:rPr>
        <w:t>and</w:t>
      </w:r>
      <w:r>
        <w:rPr>
          <w:rFonts w:ascii="Arial" w:hAnsi="Arial"/>
          <w:b/>
          <w:spacing w:val="40"/>
          <w:sz w:val="23"/>
        </w:rPr>
        <w:t xml:space="preserve"> </w:t>
      </w:r>
      <w:r>
        <w:rPr>
          <w:rFonts w:ascii="Arial" w:hAnsi="Arial"/>
          <w:b/>
          <w:sz w:val="23"/>
        </w:rPr>
        <w:t>potential</w:t>
      </w:r>
      <w:r>
        <w:rPr>
          <w:rFonts w:ascii="Arial" w:hAnsi="Arial"/>
          <w:b/>
          <w:spacing w:val="40"/>
          <w:sz w:val="23"/>
        </w:rPr>
        <w:t xml:space="preserve"> </w:t>
      </w:r>
      <w:r>
        <w:rPr>
          <w:rFonts w:ascii="Arial" w:hAnsi="Arial"/>
          <w:b/>
          <w:sz w:val="23"/>
        </w:rPr>
        <w:t>agribusiness</w:t>
      </w:r>
      <w:r>
        <w:rPr>
          <w:rFonts w:ascii="Arial" w:hAnsi="Arial"/>
          <w:b/>
          <w:spacing w:val="40"/>
          <w:sz w:val="23"/>
        </w:rPr>
        <w:t xml:space="preserve"> </w:t>
      </w:r>
      <w:r>
        <w:rPr>
          <w:rFonts w:ascii="Arial" w:hAnsi="Arial"/>
          <w:b/>
          <w:sz w:val="23"/>
        </w:rPr>
        <w:t>activities,</w:t>
      </w:r>
      <w:r>
        <w:rPr>
          <w:rFonts w:ascii="Arial" w:hAnsi="Arial"/>
          <w:b/>
          <w:spacing w:val="40"/>
          <w:sz w:val="23"/>
        </w:rPr>
        <w:t xml:space="preserve"> </w:t>
      </w:r>
      <w:r>
        <w:rPr>
          <w:rFonts w:ascii="Arial" w:hAnsi="Arial"/>
          <w:b/>
          <w:sz w:val="23"/>
        </w:rPr>
        <w:t>forestry,</w:t>
      </w:r>
      <w:r>
        <w:rPr>
          <w:rFonts w:ascii="Arial" w:hAnsi="Arial"/>
          <w:b/>
          <w:spacing w:val="40"/>
          <w:sz w:val="23"/>
        </w:rPr>
        <w:t xml:space="preserve"> </w:t>
      </w:r>
      <w:r>
        <w:rPr>
          <w:rFonts w:ascii="Arial" w:hAnsi="Arial"/>
          <w:b/>
          <w:sz w:val="23"/>
        </w:rPr>
        <w:t>food</w:t>
      </w:r>
      <w:r>
        <w:rPr>
          <w:rFonts w:ascii="Arial" w:hAnsi="Arial"/>
          <w:b/>
          <w:spacing w:val="40"/>
          <w:sz w:val="23"/>
        </w:rPr>
        <w:t xml:space="preserve"> </w:t>
      </w:r>
      <w:r>
        <w:rPr>
          <w:rFonts w:ascii="Arial" w:hAnsi="Arial"/>
          <w:b/>
          <w:sz w:val="23"/>
        </w:rPr>
        <w:t>production</w:t>
      </w:r>
      <w:r>
        <w:rPr>
          <w:rFonts w:ascii="Arial" w:hAnsi="Arial"/>
          <w:b/>
          <w:spacing w:val="40"/>
          <w:sz w:val="23"/>
        </w:rPr>
        <w:t xml:space="preserve"> </w:t>
      </w:r>
      <w:r>
        <w:rPr>
          <w:rFonts w:ascii="Arial" w:hAnsi="Arial"/>
          <w:b/>
          <w:sz w:val="23"/>
        </w:rPr>
        <w:t xml:space="preserve">and </w:t>
      </w:r>
      <w:r>
        <w:rPr>
          <w:rFonts w:ascii="Arial" w:hAnsi="Arial"/>
          <w:b/>
          <w:spacing w:val="-2"/>
          <w:sz w:val="23"/>
        </w:rPr>
        <w:t>tourism.</w:t>
      </w:r>
    </w:p>
    <w:p w14:paraId="15CC5D14" w14:textId="77777777" w:rsidR="00021792" w:rsidRDefault="00000000">
      <w:pPr>
        <w:pStyle w:val="ListParagraph"/>
        <w:numPr>
          <w:ilvl w:val="3"/>
          <w:numId w:val="10"/>
        </w:numPr>
        <w:tabs>
          <w:tab w:val="left" w:pos="1847"/>
          <w:tab w:val="left" w:pos="1848"/>
        </w:tabs>
        <w:spacing w:before="170" w:line="290" w:lineRule="auto"/>
        <w:ind w:right="398"/>
        <w:rPr>
          <w:rFonts w:ascii="Arial" w:hAnsi="Arial"/>
          <w:b/>
          <w:sz w:val="23"/>
        </w:rPr>
      </w:pPr>
      <w:r>
        <w:rPr>
          <w:rFonts w:ascii="Arial" w:hAnsi="Arial"/>
          <w:b/>
          <w:sz w:val="23"/>
        </w:rPr>
        <w:t>Protect</w:t>
      </w:r>
      <w:r>
        <w:rPr>
          <w:rFonts w:ascii="Arial" w:hAnsi="Arial"/>
          <w:b/>
          <w:spacing w:val="40"/>
          <w:sz w:val="23"/>
        </w:rPr>
        <w:t xml:space="preserve"> </w:t>
      </w:r>
      <w:r>
        <w:rPr>
          <w:rFonts w:ascii="Arial" w:hAnsi="Arial"/>
          <w:b/>
          <w:sz w:val="23"/>
        </w:rPr>
        <w:t>areas</w:t>
      </w:r>
      <w:r>
        <w:rPr>
          <w:rFonts w:ascii="Arial" w:hAnsi="Arial"/>
          <w:b/>
          <w:spacing w:val="40"/>
          <w:sz w:val="23"/>
        </w:rPr>
        <w:t xml:space="preserve"> </w:t>
      </w:r>
      <w:r>
        <w:rPr>
          <w:rFonts w:ascii="Arial" w:hAnsi="Arial"/>
          <w:b/>
          <w:sz w:val="23"/>
        </w:rPr>
        <w:t>of</w:t>
      </w:r>
      <w:r>
        <w:rPr>
          <w:rFonts w:ascii="Arial" w:hAnsi="Arial"/>
          <w:b/>
          <w:spacing w:val="40"/>
          <w:sz w:val="23"/>
        </w:rPr>
        <w:t xml:space="preserve"> </w:t>
      </w:r>
      <w:r>
        <w:rPr>
          <w:rFonts w:ascii="Arial" w:hAnsi="Arial"/>
          <w:b/>
          <w:sz w:val="23"/>
        </w:rPr>
        <w:t>environmental,</w:t>
      </w:r>
      <w:r>
        <w:rPr>
          <w:rFonts w:ascii="Arial" w:hAnsi="Arial"/>
          <w:b/>
          <w:spacing w:val="40"/>
          <w:sz w:val="23"/>
        </w:rPr>
        <w:t xml:space="preserve"> </w:t>
      </w:r>
      <w:r>
        <w:rPr>
          <w:rFonts w:ascii="Arial" w:hAnsi="Arial"/>
          <w:b/>
          <w:sz w:val="23"/>
        </w:rPr>
        <w:t>landscape</w:t>
      </w:r>
      <w:r>
        <w:rPr>
          <w:rFonts w:ascii="Arial" w:hAnsi="Arial"/>
          <w:b/>
          <w:spacing w:val="40"/>
          <w:sz w:val="23"/>
        </w:rPr>
        <w:t xml:space="preserve"> </w:t>
      </w:r>
      <w:r>
        <w:rPr>
          <w:rFonts w:ascii="Arial" w:hAnsi="Arial"/>
          <w:b/>
          <w:sz w:val="23"/>
        </w:rPr>
        <w:t>and</w:t>
      </w:r>
      <w:r>
        <w:rPr>
          <w:rFonts w:ascii="Arial" w:hAnsi="Arial"/>
          <w:b/>
          <w:spacing w:val="40"/>
          <w:sz w:val="23"/>
        </w:rPr>
        <w:t xml:space="preserve"> </w:t>
      </w:r>
      <w:r>
        <w:rPr>
          <w:rFonts w:ascii="Arial" w:hAnsi="Arial"/>
          <w:b/>
          <w:sz w:val="23"/>
        </w:rPr>
        <w:t>scenic</w:t>
      </w:r>
      <w:r>
        <w:rPr>
          <w:rFonts w:ascii="Arial" w:hAnsi="Arial"/>
          <w:b/>
          <w:spacing w:val="40"/>
          <w:sz w:val="23"/>
        </w:rPr>
        <w:t xml:space="preserve"> </w:t>
      </w:r>
      <w:r>
        <w:rPr>
          <w:rFonts w:ascii="Arial" w:hAnsi="Arial"/>
          <w:b/>
          <w:sz w:val="23"/>
        </w:rPr>
        <w:t>value</w:t>
      </w:r>
      <w:r>
        <w:rPr>
          <w:rFonts w:ascii="Arial" w:hAnsi="Arial"/>
          <w:b/>
          <w:spacing w:val="40"/>
          <w:sz w:val="23"/>
        </w:rPr>
        <w:t xml:space="preserve"> </w:t>
      </w:r>
      <w:r>
        <w:rPr>
          <w:rFonts w:ascii="Arial" w:hAnsi="Arial"/>
          <w:b/>
          <w:sz w:val="23"/>
        </w:rPr>
        <w:t>such</w:t>
      </w:r>
      <w:r>
        <w:rPr>
          <w:rFonts w:ascii="Arial" w:hAnsi="Arial"/>
          <w:b/>
          <w:spacing w:val="40"/>
          <w:sz w:val="23"/>
        </w:rPr>
        <w:t xml:space="preserve"> </w:t>
      </w:r>
      <w:r>
        <w:rPr>
          <w:rFonts w:ascii="Arial" w:hAnsi="Arial"/>
          <w:b/>
          <w:sz w:val="23"/>
        </w:rPr>
        <w:t>as</w:t>
      </w:r>
      <w:r>
        <w:rPr>
          <w:rFonts w:ascii="Arial" w:hAnsi="Arial"/>
          <w:b/>
          <w:spacing w:val="40"/>
          <w:sz w:val="23"/>
        </w:rPr>
        <w:t xml:space="preserve"> </w:t>
      </w:r>
      <w:r>
        <w:rPr>
          <w:rFonts w:ascii="Arial" w:hAnsi="Arial"/>
          <w:b/>
          <w:sz w:val="23"/>
        </w:rPr>
        <w:t>biodiversity assets,</w:t>
      </w:r>
      <w:r>
        <w:rPr>
          <w:rFonts w:ascii="Arial" w:hAnsi="Arial"/>
          <w:b/>
          <w:spacing w:val="40"/>
          <w:sz w:val="23"/>
        </w:rPr>
        <w:t xml:space="preserve"> </w:t>
      </w:r>
      <w:r>
        <w:rPr>
          <w:rFonts w:ascii="Arial" w:hAnsi="Arial"/>
          <w:b/>
          <w:sz w:val="23"/>
        </w:rPr>
        <w:t>national</w:t>
      </w:r>
      <w:r>
        <w:rPr>
          <w:rFonts w:ascii="Arial" w:hAnsi="Arial"/>
          <w:b/>
          <w:spacing w:val="40"/>
          <w:sz w:val="23"/>
        </w:rPr>
        <w:t xml:space="preserve"> </w:t>
      </w:r>
      <w:r>
        <w:rPr>
          <w:rFonts w:ascii="Arial" w:hAnsi="Arial"/>
          <w:b/>
          <w:sz w:val="23"/>
        </w:rPr>
        <w:t>and</w:t>
      </w:r>
      <w:r>
        <w:rPr>
          <w:rFonts w:ascii="Arial" w:hAnsi="Arial"/>
          <w:b/>
          <w:spacing w:val="40"/>
          <w:sz w:val="23"/>
        </w:rPr>
        <w:t xml:space="preserve"> </w:t>
      </w:r>
      <w:r>
        <w:rPr>
          <w:rFonts w:ascii="Arial" w:hAnsi="Arial"/>
          <w:b/>
          <w:sz w:val="23"/>
        </w:rPr>
        <w:t>state</w:t>
      </w:r>
      <w:r>
        <w:rPr>
          <w:rFonts w:ascii="Arial" w:hAnsi="Arial"/>
          <w:b/>
          <w:spacing w:val="40"/>
          <w:sz w:val="23"/>
        </w:rPr>
        <w:t xml:space="preserve"> </w:t>
      </w:r>
      <w:r>
        <w:rPr>
          <w:rFonts w:ascii="Arial" w:hAnsi="Arial"/>
          <w:b/>
          <w:sz w:val="23"/>
        </w:rPr>
        <w:t>parks,</w:t>
      </w:r>
      <w:r>
        <w:rPr>
          <w:rFonts w:ascii="Arial" w:hAnsi="Arial"/>
          <w:b/>
          <w:spacing w:val="40"/>
          <w:sz w:val="23"/>
        </w:rPr>
        <w:t xml:space="preserve"> </w:t>
      </w:r>
      <w:r>
        <w:rPr>
          <w:rFonts w:ascii="Arial" w:hAnsi="Arial"/>
          <w:b/>
          <w:sz w:val="23"/>
        </w:rPr>
        <w:t>Ramsar</w:t>
      </w:r>
      <w:r>
        <w:rPr>
          <w:rFonts w:ascii="Arial" w:hAnsi="Arial"/>
          <w:b/>
          <w:spacing w:val="40"/>
          <w:sz w:val="23"/>
        </w:rPr>
        <w:t xml:space="preserve"> </w:t>
      </w:r>
      <w:r>
        <w:rPr>
          <w:rFonts w:ascii="Arial" w:hAnsi="Arial"/>
          <w:b/>
          <w:sz w:val="23"/>
        </w:rPr>
        <w:t>wetlands</w:t>
      </w:r>
      <w:r>
        <w:rPr>
          <w:rFonts w:ascii="Arial" w:hAnsi="Arial"/>
          <w:b/>
          <w:spacing w:val="40"/>
          <w:sz w:val="23"/>
        </w:rPr>
        <w:t xml:space="preserve"> </w:t>
      </w:r>
      <w:r>
        <w:rPr>
          <w:rFonts w:ascii="Arial" w:hAnsi="Arial"/>
          <w:b/>
          <w:sz w:val="23"/>
        </w:rPr>
        <w:t>and</w:t>
      </w:r>
      <w:r>
        <w:rPr>
          <w:rFonts w:ascii="Arial" w:hAnsi="Arial"/>
          <w:b/>
          <w:spacing w:val="40"/>
          <w:sz w:val="23"/>
        </w:rPr>
        <w:t xml:space="preserve"> </w:t>
      </w:r>
      <w:r>
        <w:rPr>
          <w:rFonts w:ascii="Arial" w:hAnsi="Arial"/>
          <w:b/>
          <w:sz w:val="23"/>
        </w:rPr>
        <w:t>coastal</w:t>
      </w:r>
      <w:r>
        <w:rPr>
          <w:rFonts w:ascii="Arial" w:hAnsi="Arial"/>
          <w:b/>
          <w:spacing w:val="40"/>
          <w:sz w:val="23"/>
        </w:rPr>
        <w:t xml:space="preserve"> </w:t>
      </w:r>
      <w:r>
        <w:rPr>
          <w:rFonts w:ascii="Arial" w:hAnsi="Arial"/>
          <w:b/>
          <w:sz w:val="23"/>
        </w:rPr>
        <w:t>areas.</w:t>
      </w:r>
    </w:p>
    <w:p w14:paraId="5C1B7512" w14:textId="77777777" w:rsidR="00021792" w:rsidRDefault="00000000">
      <w:pPr>
        <w:pStyle w:val="ListParagraph"/>
        <w:numPr>
          <w:ilvl w:val="3"/>
          <w:numId w:val="10"/>
        </w:numPr>
        <w:tabs>
          <w:tab w:val="left" w:pos="1847"/>
          <w:tab w:val="left" w:pos="1848"/>
        </w:tabs>
        <w:spacing w:before="170" w:line="290" w:lineRule="auto"/>
        <w:ind w:right="904"/>
        <w:rPr>
          <w:rFonts w:ascii="Arial" w:hAnsi="Arial"/>
          <w:b/>
          <w:sz w:val="23"/>
        </w:rPr>
      </w:pPr>
      <w:r>
        <w:rPr>
          <w:rFonts w:ascii="Arial" w:hAnsi="Arial"/>
          <w:b/>
          <w:sz w:val="23"/>
        </w:rPr>
        <w:t>Protect</w:t>
      </w:r>
      <w:r>
        <w:rPr>
          <w:rFonts w:ascii="Arial" w:hAnsi="Arial"/>
          <w:b/>
          <w:spacing w:val="39"/>
          <w:sz w:val="23"/>
        </w:rPr>
        <w:t xml:space="preserve"> </w:t>
      </w:r>
      <w:r>
        <w:rPr>
          <w:rFonts w:ascii="Arial" w:hAnsi="Arial"/>
          <w:b/>
          <w:sz w:val="23"/>
        </w:rPr>
        <w:t>significant</w:t>
      </w:r>
      <w:r>
        <w:rPr>
          <w:rFonts w:ascii="Arial" w:hAnsi="Arial"/>
          <w:b/>
          <w:spacing w:val="39"/>
          <w:sz w:val="23"/>
        </w:rPr>
        <w:t xml:space="preserve"> </w:t>
      </w:r>
      <w:r>
        <w:rPr>
          <w:rFonts w:ascii="Arial" w:hAnsi="Arial"/>
          <w:b/>
          <w:sz w:val="23"/>
        </w:rPr>
        <w:t>resources</w:t>
      </w:r>
      <w:r>
        <w:rPr>
          <w:rFonts w:ascii="Arial" w:hAnsi="Arial"/>
          <w:b/>
          <w:spacing w:val="39"/>
          <w:sz w:val="23"/>
        </w:rPr>
        <w:t xml:space="preserve"> </w:t>
      </w:r>
      <w:r>
        <w:rPr>
          <w:rFonts w:ascii="Arial" w:hAnsi="Arial"/>
          <w:b/>
          <w:sz w:val="23"/>
        </w:rPr>
        <w:t>of</w:t>
      </w:r>
      <w:r>
        <w:rPr>
          <w:rFonts w:ascii="Arial" w:hAnsi="Arial"/>
          <w:b/>
          <w:spacing w:val="39"/>
          <w:sz w:val="23"/>
        </w:rPr>
        <w:t xml:space="preserve"> </w:t>
      </w:r>
      <w:r>
        <w:rPr>
          <w:rFonts w:ascii="Arial" w:hAnsi="Arial"/>
          <w:b/>
          <w:sz w:val="23"/>
        </w:rPr>
        <w:t>stone,</w:t>
      </w:r>
      <w:r>
        <w:rPr>
          <w:rFonts w:ascii="Arial" w:hAnsi="Arial"/>
          <w:b/>
          <w:spacing w:val="39"/>
          <w:sz w:val="23"/>
        </w:rPr>
        <w:t xml:space="preserve"> </w:t>
      </w:r>
      <w:proofErr w:type="gramStart"/>
      <w:r>
        <w:rPr>
          <w:rFonts w:ascii="Arial" w:hAnsi="Arial"/>
          <w:b/>
          <w:sz w:val="23"/>
        </w:rPr>
        <w:t>sand</w:t>
      </w:r>
      <w:proofErr w:type="gramEnd"/>
      <w:r>
        <w:rPr>
          <w:rFonts w:ascii="Arial" w:hAnsi="Arial"/>
          <w:b/>
          <w:spacing w:val="39"/>
          <w:sz w:val="23"/>
        </w:rPr>
        <w:t xml:space="preserve"> </w:t>
      </w:r>
      <w:r>
        <w:rPr>
          <w:rFonts w:ascii="Arial" w:hAnsi="Arial"/>
          <w:b/>
          <w:sz w:val="23"/>
        </w:rPr>
        <w:t>and</w:t>
      </w:r>
      <w:r>
        <w:rPr>
          <w:rFonts w:ascii="Arial" w:hAnsi="Arial"/>
          <w:b/>
          <w:spacing w:val="39"/>
          <w:sz w:val="23"/>
        </w:rPr>
        <w:t xml:space="preserve"> </w:t>
      </w:r>
      <w:r>
        <w:rPr>
          <w:rFonts w:ascii="Arial" w:hAnsi="Arial"/>
          <w:b/>
          <w:sz w:val="23"/>
        </w:rPr>
        <w:t>other</w:t>
      </w:r>
      <w:r>
        <w:rPr>
          <w:rFonts w:ascii="Arial" w:hAnsi="Arial"/>
          <w:b/>
          <w:spacing w:val="39"/>
          <w:sz w:val="23"/>
        </w:rPr>
        <w:t xml:space="preserve"> </w:t>
      </w:r>
      <w:r>
        <w:rPr>
          <w:rFonts w:ascii="Arial" w:hAnsi="Arial"/>
          <w:b/>
          <w:sz w:val="23"/>
        </w:rPr>
        <w:t>mineral</w:t>
      </w:r>
      <w:r>
        <w:rPr>
          <w:rFonts w:ascii="Arial" w:hAnsi="Arial"/>
          <w:b/>
          <w:spacing w:val="39"/>
          <w:sz w:val="23"/>
        </w:rPr>
        <w:t xml:space="preserve"> </w:t>
      </w:r>
      <w:r>
        <w:rPr>
          <w:rFonts w:ascii="Arial" w:hAnsi="Arial"/>
          <w:b/>
          <w:sz w:val="23"/>
        </w:rPr>
        <w:t>resources</w:t>
      </w:r>
      <w:r>
        <w:rPr>
          <w:rFonts w:ascii="Arial" w:hAnsi="Arial"/>
          <w:b/>
          <w:spacing w:val="39"/>
          <w:sz w:val="23"/>
        </w:rPr>
        <w:t xml:space="preserve"> </w:t>
      </w:r>
      <w:r>
        <w:rPr>
          <w:rFonts w:ascii="Arial" w:hAnsi="Arial"/>
          <w:b/>
          <w:sz w:val="23"/>
        </w:rPr>
        <w:t>for extraction purposes.</w:t>
      </w:r>
    </w:p>
    <w:p w14:paraId="24672535" w14:textId="77777777" w:rsidR="00021792" w:rsidRDefault="00000000">
      <w:pPr>
        <w:pStyle w:val="ListParagraph"/>
        <w:numPr>
          <w:ilvl w:val="3"/>
          <w:numId w:val="10"/>
        </w:numPr>
        <w:tabs>
          <w:tab w:val="left" w:pos="1847"/>
          <w:tab w:val="left" w:pos="1848"/>
        </w:tabs>
        <w:spacing w:before="170"/>
        <w:ind w:hanging="398"/>
        <w:rPr>
          <w:rFonts w:ascii="Arial" w:hAnsi="Arial"/>
          <w:b/>
          <w:sz w:val="23"/>
        </w:rPr>
      </w:pPr>
      <w:r>
        <w:rPr>
          <w:rFonts w:ascii="Arial" w:hAnsi="Arial"/>
          <w:b/>
          <w:sz w:val="23"/>
        </w:rPr>
        <w:t>Provide</w:t>
      </w:r>
      <w:r>
        <w:rPr>
          <w:rFonts w:ascii="Arial" w:hAnsi="Arial"/>
          <w:b/>
          <w:spacing w:val="44"/>
          <w:sz w:val="23"/>
        </w:rPr>
        <w:t xml:space="preserve"> </w:t>
      </w:r>
      <w:r>
        <w:rPr>
          <w:rFonts w:ascii="Arial" w:hAnsi="Arial"/>
          <w:b/>
          <w:sz w:val="23"/>
        </w:rPr>
        <w:t>opportunities</w:t>
      </w:r>
      <w:r>
        <w:rPr>
          <w:rFonts w:ascii="Arial" w:hAnsi="Arial"/>
          <w:b/>
          <w:spacing w:val="44"/>
          <w:sz w:val="23"/>
        </w:rPr>
        <w:t xml:space="preserve"> </w:t>
      </w:r>
      <w:r>
        <w:rPr>
          <w:rFonts w:ascii="Arial" w:hAnsi="Arial"/>
          <w:b/>
          <w:sz w:val="23"/>
        </w:rPr>
        <w:t>for</w:t>
      </w:r>
      <w:r>
        <w:rPr>
          <w:rFonts w:ascii="Arial" w:hAnsi="Arial"/>
          <w:b/>
          <w:spacing w:val="44"/>
          <w:sz w:val="23"/>
        </w:rPr>
        <w:t xml:space="preserve"> </w:t>
      </w:r>
      <w:r>
        <w:rPr>
          <w:rFonts w:ascii="Arial" w:hAnsi="Arial"/>
          <w:b/>
          <w:sz w:val="23"/>
        </w:rPr>
        <w:t>renewable</w:t>
      </w:r>
      <w:r>
        <w:rPr>
          <w:rFonts w:ascii="Arial" w:hAnsi="Arial"/>
          <w:b/>
          <w:spacing w:val="44"/>
          <w:sz w:val="23"/>
        </w:rPr>
        <w:t xml:space="preserve"> </w:t>
      </w:r>
      <w:r>
        <w:rPr>
          <w:rFonts w:ascii="Arial" w:hAnsi="Arial"/>
          <w:b/>
          <w:sz w:val="23"/>
        </w:rPr>
        <w:t>energy</w:t>
      </w:r>
      <w:r>
        <w:rPr>
          <w:rFonts w:ascii="Arial" w:hAnsi="Arial"/>
          <w:b/>
          <w:spacing w:val="44"/>
          <w:sz w:val="23"/>
        </w:rPr>
        <w:t xml:space="preserve"> </w:t>
      </w:r>
      <w:r>
        <w:rPr>
          <w:rFonts w:ascii="Arial" w:hAnsi="Arial"/>
          <w:b/>
          <w:spacing w:val="-2"/>
          <w:sz w:val="23"/>
        </w:rPr>
        <w:t>generation.</w:t>
      </w:r>
    </w:p>
    <w:p w14:paraId="240B2AC9" w14:textId="77777777" w:rsidR="00021792" w:rsidRDefault="00021792">
      <w:pPr>
        <w:pStyle w:val="BodyText"/>
        <w:spacing w:before="6"/>
        <w:rPr>
          <w:rFonts w:ascii="Arial"/>
          <w:b/>
          <w:sz w:val="20"/>
        </w:rPr>
      </w:pPr>
    </w:p>
    <w:p w14:paraId="5B753443" w14:textId="77777777" w:rsidR="00021792" w:rsidRDefault="00000000">
      <w:pPr>
        <w:pStyle w:val="ListParagraph"/>
        <w:numPr>
          <w:ilvl w:val="2"/>
          <w:numId w:val="10"/>
        </w:numPr>
        <w:tabs>
          <w:tab w:val="left" w:pos="1450"/>
          <w:tab w:val="left" w:pos="1451"/>
        </w:tabs>
        <w:spacing w:before="0"/>
        <w:ind w:hanging="398"/>
        <w:rPr>
          <w:sz w:val="23"/>
        </w:rPr>
      </w:pPr>
      <w:r>
        <w:rPr>
          <w:rFonts w:ascii="Arial" w:hAnsi="Arial"/>
          <w:b/>
          <w:color w:val="003263"/>
          <w:sz w:val="23"/>
        </w:rPr>
        <w:t>Clause</w:t>
      </w:r>
      <w:r>
        <w:rPr>
          <w:rFonts w:ascii="Arial" w:hAnsi="Arial"/>
          <w:b/>
          <w:color w:val="003263"/>
          <w:spacing w:val="39"/>
          <w:sz w:val="23"/>
        </w:rPr>
        <w:t xml:space="preserve"> </w:t>
      </w:r>
      <w:r>
        <w:rPr>
          <w:rFonts w:ascii="Arial" w:hAnsi="Arial"/>
          <w:b/>
          <w:color w:val="003263"/>
          <w:sz w:val="23"/>
        </w:rPr>
        <w:t>11.01-1R</w:t>
      </w:r>
      <w:r>
        <w:rPr>
          <w:rFonts w:ascii="Arial" w:hAnsi="Arial"/>
          <w:b/>
          <w:color w:val="003263"/>
          <w:spacing w:val="40"/>
          <w:sz w:val="23"/>
        </w:rPr>
        <w:t xml:space="preserve"> </w:t>
      </w:r>
      <w:r>
        <w:rPr>
          <w:rFonts w:ascii="Arial" w:hAnsi="Arial"/>
          <w:b/>
          <w:color w:val="003263"/>
          <w:sz w:val="23"/>
        </w:rPr>
        <w:t>Settlement</w:t>
      </w:r>
      <w:r>
        <w:rPr>
          <w:rFonts w:ascii="Arial" w:hAnsi="Arial"/>
          <w:b/>
          <w:color w:val="003263"/>
          <w:spacing w:val="40"/>
          <w:sz w:val="23"/>
        </w:rPr>
        <w:t xml:space="preserve"> </w:t>
      </w:r>
      <w:r>
        <w:rPr>
          <w:rFonts w:ascii="Arial" w:hAnsi="Arial"/>
          <w:b/>
          <w:color w:val="003263"/>
          <w:sz w:val="23"/>
        </w:rPr>
        <w:t>-</w:t>
      </w:r>
      <w:r>
        <w:rPr>
          <w:rFonts w:ascii="Arial" w:hAnsi="Arial"/>
          <w:b/>
          <w:color w:val="003263"/>
          <w:spacing w:val="40"/>
          <w:sz w:val="23"/>
        </w:rPr>
        <w:t xml:space="preserve"> </w:t>
      </w:r>
      <w:r>
        <w:rPr>
          <w:rFonts w:ascii="Arial" w:hAnsi="Arial"/>
          <w:b/>
          <w:color w:val="003263"/>
          <w:sz w:val="23"/>
        </w:rPr>
        <w:t>Metropolitan</w:t>
      </w:r>
      <w:r>
        <w:rPr>
          <w:rFonts w:ascii="Arial" w:hAnsi="Arial"/>
          <w:b/>
          <w:color w:val="003263"/>
          <w:spacing w:val="40"/>
          <w:sz w:val="23"/>
        </w:rPr>
        <w:t xml:space="preserve"> </w:t>
      </w:r>
      <w:r>
        <w:rPr>
          <w:rFonts w:ascii="Arial" w:hAnsi="Arial"/>
          <w:b/>
          <w:color w:val="003263"/>
          <w:sz w:val="23"/>
        </w:rPr>
        <w:t>Melbourne</w:t>
      </w:r>
      <w:r>
        <w:rPr>
          <w:rFonts w:ascii="Arial" w:hAnsi="Arial"/>
          <w:b/>
          <w:color w:val="003263"/>
          <w:spacing w:val="40"/>
          <w:sz w:val="23"/>
        </w:rPr>
        <w:t xml:space="preserve"> </w:t>
      </w:r>
      <w:r>
        <w:rPr>
          <w:rFonts w:ascii="Arial" w:hAnsi="Arial"/>
          <w:b/>
          <w:color w:val="003263"/>
          <w:sz w:val="23"/>
        </w:rPr>
        <w:t>(Wyndham)</w:t>
      </w:r>
      <w:r>
        <w:rPr>
          <w:rFonts w:ascii="Arial" w:hAnsi="Arial"/>
          <w:b/>
          <w:color w:val="003263"/>
          <w:spacing w:val="27"/>
          <w:sz w:val="23"/>
        </w:rPr>
        <w:t xml:space="preserve"> </w:t>
      </w:r>
      <w:r>
        <w:rPr>
          <w:sz w:val="23"/>
        </w:rPr>
        <w:t>seeks</w:t>
      </w:r>
      <w:r>
        <w:rPr>
          <w:spacing w:val="36"/>
          <w:sz w:val="23"/>
        </w:rPr>
        <w:t xml:space="preserve"> </w:t>
      </w:r>
      <w:r>
        <w:rPr>
          <w:sz w:val="23"/>
        </w:rPr>
        <w:t>to</w:t>
      </w:r>
      <w:r>
        <w:rPr>
          <w:spacing w:val="36"/>
          <w:sz w:val="23"/>
        </w:rPr>
        <w:t xml:space="preserve"> </w:t>
      </w:r>
      <w:proofErr w:type="gramStart"/>
      <w:r>
        <w:rPr>
          <w:spacing w:val="-2"/>
          <w:sz w:val="23"/>
        </w:rPr>
        <w:t>maintain</w:t>
      </w:r>
      <w:proofErr w:type="gramEnd"/>
    </w:p>
    <w:p w14:paraId="3A62E6FA" w14:textId="77777777" w:rsidR="00021792" w:rsidRDefault="00000000">
      <w:pPr>
        <w:pStyle w:val="BodyText"/>
        <w:spacing w:before="61" w:line="295" w:lineRule="auto"/>
        <w:ind w:left="1450"/>
      </w:pPr>
      <w:r>
        <w:t>a</w:t>
      </w:r>
      <w:r>
        <w:rPr>
          <w:spacing w:val="37"/>
        </w:rPr>
        <w:t xml:space="preserve"> </w:t>
      </w:r>
      <w:r>
        <w:t>permanent</w:t>
      </w:r>
      <w:r>
        <w:rPr>
          <w:spacing w:val="37"/>
        </w:rPr>
        <w:t xml:space="preserve"> </w:t>
      </w:r>
      <w:r>
        <w:t>UGB</w:t>
      </w:r>
      <w:r>
        <w:rPr>
          <w:spacing w:val="37"/>
        </w:rPr>
        <w:t xml:space="preserve"> </w:t>
      </w:r>
      <w:r>
        <w:t>around</w:t>
      </w:r>
      <w:r>
        <w:rPr>
          <w:spacing w:val="37"/>
        </w:rPr>
        <w:t xml:space="preserve"> </w:t>
      </w:r>
      <w:r>
        <w:t>Melbourne</w:t>
      </w:r>
      <w:r>
        <w:rPr>
          <w:spacing w:val="37"/>
        </w:rPr>
        <w:t xml:space="preserve"> </w:t>
      </w:r>
      <w:r>
        <w:t>to</w:t>
      </w:r>
      <w:r>
        <w:rPr>
          <w:spacing w:val="37"/>
        </w:rPr>
        <w:t xml:space="preserve"> </w:t>
      </w:r>
      <w:r>
        <w:t>create</w:t>
      </w:r>
      <w:r>
        <w:rPr>
          <w:spacing w:val="37"/>
        </w:rPr>
        <w:t xml:space="preserve"> </w:t>
      </w:r>
      <w:r>
        <w:t>a</w:t>
      </w:r>
      <w:r>
        <w:rPr>
          <w:spacing w:val="37"/>
        </w:rPr>
        <w:t xml:space="preserve"> </w:t>
      </w:r>
      <w:r>
        <w:t>more</w:t>
      </w:r>
      <w:r>
        <w:rPr>
          <w:spacing w:val="37"/>
        </w:rPr>
        <w:t xml:space="preserve"> </w:t>
      </w:r>
      <w:r>
        <w:t>consolidated,</w:t>
      </w:r>
      <w:r>
        <w:rPr>
          <w:spacing w:val="37"/>
        </w:rPr>
        <w:t xml:space="preserve"> </w:t>
      </w:r>
      <w:r>
        <w:t>sustainable</w:t>
      </w:r>
      <w:r>
        <w:rPr>
          <w:spacing w:val="37"/>
        </w:rPr>
        <w:t xml:space="preserve"> </w:t>
      </w:r>
      <w:r>
        <w:t>city</w:t>
      </w:r>
      <w:r>
        <w:rPr>
          <w:spacing w:val="37"/>
        </w:rPr>
        <w:t xml:space="preserve"> </w:t>
      </w:r>
      <w:r>
        <w:t>and</w:t>
      </w:r>
      <w:r>
        <w:rPr>
          <w:spacing w:val="37"/>
        </w:rPr>
        <w:t xml:space="preserve"> </w:t>
      </w:r>
      <w:r>
        <w:t>protect the values of non-urban land.</w:t>
      </w:r>
    </w:p>
    <w:p w14:paraId="7F43C93A" w14:textId="77777777" w:rsidR="00021792" w:rsidRDefault="00000000">
      <w:pPr>
        <w:pStyle w:val="ListParagraph"/>
        <w:numPr>
          <w:ilvl w:val="0"/>
          <w:numId w:val="9"/>
        </w:numPr>
        <w:tabs>
          <w:tab w:val="left" w:pos="956"/>
          <w:tab w:val="left" w:pos="957"/>
        </w:tabs>
        <w:spacing w:before="54"/>
        <w:ind w:hanging="398"/>
        <w:rPr>
          <w:sz w:val="23"/>
        </w:rPr>
      </w:pPr>
      <w:r>
        <w:br w:type="column"/>
      </w:r>
      <w:r>
        <w:rPr>
          <w:rFonts w:ascii="Arial" w:hAnsi="Arial"/>
          <w:b/>
          <w:color w:val="003263"/>
          <w:sz w:val="23"/>
        </w:rPr>
        <w:t>Clause</w:t>
      </w:r>
      <w:r>
        <w:rPr>
          <w:rFonts w:ascii="Arial" w:hAnsi="Arial"/>
          <w:b/>
          <w:color w:val="003263"/>
          <w:spacing w:val="14"/>
          <w:sz w:val="23"/>
        </w:rPr>
        <w:t xml:space="preserve"> </w:t>
      </w:r>
      <w:r>
        <w:rPr>
          <w:rFonts w:ascii="Arial" w:hAnsi="Arial"/>
          <w:b/>
          <w:color w:val="003263"/>
          <w:sz w:val="23"/>
        </w:rPr>
        <w:t>11.03-3R</w:t>
      </w:r>
      <w:r>
        <w:rPr>
          <w:rFonts w:ascii="Arial" w:hAnsi="Arial"/>
          <w:b/>
          <w:color w:val="003263"/>
          <w:spacing w:val="15"/>
          <w:sz w:val="23"/>
        </w:rPr>
        <w:t xml:space="preserve"> </w:t>
      </w:r>
      <w:r>
        <w:rPr>
          <w:rFonts w:ascii="Arial" w:hAnsi="Arial"/>
          <w:b/>
          <w:color w:val="003263"/>
          <w:sz w:val="23"/>
        </w:rPr>
        <w:t>Peri-urban</w:t>
      </w:r>
      <w:r>
        <w:rPr>
          <w:rFonts w:ascii="Arial" w:hAnsi="Arial"/>
          <w:b/>
          <w:color w:val="003263"/>
          <w:spacing w:val="15"/>
          <w:sz w:val="23"/>
        </w:rPr>
        <w:t xml:space="preserve"> </w:t>
      </w:r>
      <w:r>
        <w:rPr>
          <w:rFonts w:ascii="Arial" w:hAnsi="Arial"/>
          <w:b/>
          <w:color w:val="003263"/>
          <w:sz w:val="23"/>
        </w:rPr>
        <w:t>areas</w:t>
      </w:r>
      <w:r>
        <w:rPr>
          <w:rFonts w:ascii="Arial" w:hAnsi="Arial"/>
          <w:b/>
          <w:color w:val="003263"/>
          <w:spacing w:val="14"/>
          <w:sz w:val="23"/>
        </w:rPr>
        <w:t xml:space="preserve"> </w:t>
      </w:r>
      <w:r>
        <w:rPr>
          <w:rFonts w:ascii="Arial" w:hAnsi="Arial"/>
          <w:b/>
          <w:color w:val="003263"/>
          <w:sz w:val="23"/>
        </w:rPr>
        <w:t>(Greater</w:t>
      </w:r>
      <w:r>
        <w:rPr>
          <w:rFonts w:ascii="Arial" w:hAnsi="Arial"/>
          <w:b/>
          <w:color w:val="003263"/>
          <w:spacing w:val="15"/>
          <w:sz w:val="23"/>
        </w:rPr>
        <w:t xml:space="preserve"> </w:t>
      </w:r>
      <w:r>
        <w:rPr>
          <w:rFonts w:ascii="Arial" w:hAnsi="Arial"/>
          <w:b/>
          <w:color w:val="003263"/>
          <w:sz w:val="23"/>
        </w:rPr>
        <w:t>Geelong)</w:t>
      </w:r>
      <w:r>
        <w:rPr>
          <w:rFonts w:ascii="Arial" w:hAnsi="Arial"/>
          <w:b/>
          <w:color w:val="003263"/>
          <w:spacing w:val="3"/>
          <w:sz w:val="23"/>
        </w:rPr>
        <w:t xml:space="preserve"> </w:t>
      </w:r>
      <w:r>
        <w:rPr>
          <w:sz w:val="23"/>
        </w:rPr>
        <w:t>includes</w:t>
      </w:r>
      <w:r>
        <w:rPr>
          <w:spacing w:val="13"/>
          <w:sz w:val="23"/>
        </w:rPr>
        <w:t xml:space="preserve"> </w:t>
      </w:r>
      <w:proofErr w:type="gramStart"/>
      <w:r>
        <w:rPr>
          <w:sz w:val="23"/>
        </w:rPr>
        <w:t>a</w:t>
      </w:r>
      <w:r>
        <w:rPr>
          <w:spacing w:val="13"/>
          <w:sz w:val="23"/>
        </w:rPr>
        <w:t xml:space="preserve"> </w:t>
      </w:r>
      <w:r>
        <w:rPr>
          <w:sz w:val="23"/>
        </w:rPr>
        <w:t>number</w:t>
      </w:r>
      <w:r>
        <w:rPr>
          <w:spacing w:val="13"/>
          <w:sz w:val="23"/>
        </w:rPr>
        <w:t xml:space="preserve"> </w:t>
      </w:r>
      <w:r>
        <w:rPr>
          <w:sz w:val="23"/>
        </w:rPr>
        <w:t>of</w:t>
      </w:r>
      <w:proofErr w:type="gramEnd"/>
      <w:r>
        <w:rPr>
          <w:spacing w:val="13"/>
          <w:sz w:val="23"/>
        </w:rPr>
        <w:t xml:space="preserve"> </w:t>
      </w:r>
      <w:r>
        <w:rPr>
          <w:sz w:val="23"/>
        </w:rPr>
        <w:t>relevant</w:t>
      </w:r>
      <w:r>
        <w:rPr>
          <w:spacing w:val="14"/>
          <w:sz w:val="23"/>
        </w:rPr>
        <w:t xml:space="preserve"> </w:t>
      </w:r>
      <w:r>
        <w:rPr>
          <w:spacing w:val="-2"/>
          <w:sz w:val="23"/>
        </w:rPr>
        <w:t>strategies:</w:t>
      </w:r>
    </w:p>
    <w:p w14:paraId="668BB00D" w14:textId="77777777" w:rsidR="00021792" w:rsidRDefault="00000000">
      <w:pPr>
        <w:pStyle w:val="ListParagraph"/>
        <w:numPr>
          <w:ilvl w:val="1"/>
          <w:numId w:val="9"/>
        </w:numPr>
        <w:tabs>
          <w:tab w:val="left" w:pos="1353"/>
          <w:tab w:val="left" w:pos="1354"/>
        </w:tabs>
        <w:spacing w:before="217" w:line="290" w:lineRule="auto"/>
        <w:ind w:right="1854"/>
        <w:rPr>
          <w:rFonts w:ascii="Arial" w:hAnsi="Arial"/>
          <w:b/>
          <w:sz w:val="23"/>
        </w:rPr>
      </w:pPr>
      <w:r>
        <w:rPr>
          <w:rFonts w:ascii="Arial" w:hAnsi="Arial"/>
          <w:b/>
          <w:sz w:val="23"/>
        </w:rPr>
        <w:t>Identify</w:t>
      </w:r>
      <w:r>
        <w:rPr>
          <w:rFonts w:ascii="Arial" w:hAnsi="Arial"/>
          <w:b/>
          <w:spacing w:val="40"/>
          <w:sz w:val="23"/>
        </w:rPr>
        <w:t xml:space="preserve"> </w:t>
      </w:r>
      <w:r>
        <w:rPr>
          <w:rFonts w:ascii="Arial" w:hAnsi="Arial"/>
          <w:b/>
          <w:sz w:val="23"/>
        </w:rPr>
        <w:t>and</w:t>
      </w:r>
      <w:r>
        <w:rPr>
          <w:rFonts w:ascii="Arial" w:hAnsi="Arial"/>
          <w:b/>
          <w:spacing w:val="40"/>
          <w:sz w:val="23"/>
        </w:rPr>
        <w:t xml:space="preserve"> </w:t>
      </w:r>
      <w:r>
        <w:rPr>
          <w:rFonts w:ascii="Arial" w:hAnsi="Arial"/>
          <w:b/>
          <w:sz w:val="23"/>
        </w:rPr>
        <w:t>protect</w:t>
      </w:r>
      <w:r>
        <w:rPr>
          <w:rFonts w:ascii="Arial" w:hAnsi="Arial"/>
          <w:b/>
          <w:spacing w:val="40"/>
          <w:sz w:val="23"/>
        </w:rPr>
        <w:t xml:space="preserve"> </w:t>
      </w:r>
      <w:r>
        <w:rPr>
          <w:rFonts w:ascii="Arial" w:hAnsi="Arial"/>
          <w:b/>
          <w:sz w:val="23"/>
        </w:rPr>
        <w:t>areas</w:t>
      </w:r>
      <w:r>
        <w:rPr>
          <w:rFonts w:ascii="Arial" w:hAnsi="Arial"/>
          <w:b/>
          <w:spacing w:val="40"/>
          <w:sz w:val="23"/>
        </w:rPr>
        <w:t xml:space="preserve"> </w:t>
      </w:r>
      <w:r>
        <w:rPr>
          <w:rFonts w:ascii="Arial" w:hAnsi="Arial"/>
          <w:b/>
          <w:sz w:val="23"/>
        </w:rPr>
        <w:t>that</w:t>
      </w:r>
      <w:r>
        <w:rPr>
          <w:rFonts w:ascii="Arial" w:hAnsi="Arial"/>
          <w:b/>
          <w:spacing w:val="40"/>
          <w:sz w:val="23"/>
        </w:rPr>
        <w:t xml:space="preserve"> </w:t>
      </w:r>
      <w:r>
        <w:rPr>
          <w:rFonts w:ascii="Arial" w:hAnsi="Arial"/>
          <w:b/>
          <w:sz w:val="23"/>
        </w:rPr>
        <w:t>are</w:t>
      </w:r>
      <w:r>
        <w:rPr>
          <w:rFonts w:ascii="Arial" w:hAnsi="Arial"/>
          <w:b/>
          <w:spacing w:val="40"/>
          <w:sz w:val="23"/>
        </w:rPr>
        <w:t xml:space="preserve"> </w:t>
      </w:r>
      <w:r>
        <w:rPr>
          <w:rFonts w:ascii="Arial" w:hAnsi="Arial"/>
          <w:b/>
          <w:sz w:val="23"/>
        </w:rPr>
        <w:t>strategically</w:t>
      </w:r>
      <w:r>
        <w:rPr>
          <w:rFonts w:ascii="Arial" w:hAnsi="Arial"/>
          <w:b/>
          <w:spacing w:val="40"/>
          <w:sz w:val="23"/>
        </w:rPr>
        <w:t xml:space="preserve"> </w:t>
      </w:r>
      <w:r>
        <w:rPr>
          <w:rFonts w:ascii="Arial" w:hAnsi="Arial"/>
          <w:b/>
          <w:sz w:val="23"/>
        </w:rPr>
        <w:t>important</w:t>
      </w:r>
      <w:r>
        <w:rPr>
          <w:rFonts w:ascii="Arial" w:hAnsi="Arial"/>
          <w:b/>
          <w:spacing w:val="40"/>
          <w:sz w:val="23"/>
        </w:rPr>
        <w:t xml:space="preserve"> </w:t>
      </w:r>
      <w:r>
        <w:rPr>
          <w:rFonts w:ascii="Arial" w:hAnsi="Arial"/>
          <w:b/>
          <w:sz w:val="23"/>
        </w:rPr>
        <w:t>for</w:t>
      </w:r>
      <w:r>
        <w:rPr>
          <w:rFonts w:ascii="Arial" w:hAnsi="Arial"/>
          <w:b/>
          <w:spacing w:val="40"/>
          <w:sz w:val="23"/>
        </w:rPr>
        <w:t xml:space="preserve"> </w:t>
      </w:r>
      <w:r>
        <w:rPr>
          <w:rFonts w:ascii="Arial" w:hAnsi="Arial"/>
          <w:b/>
          <w:sz w:val="23"/>
        </w:rPr>
        <w:t>the</w:t>
      </w:r>
      <w:r>
        <w:rPr>
          <w:rFonts w:ascii="Arial" w:hAnsi="Arial"/>
          <w:b/>
          <w:spacing w:val="40"/>
          <w:sz w:val="23"/>
        </w:rPr>
        <w:t xml:space="preserve"> </w:t>
      </w:r>
      <w:r>
        <w:rPr>
          <w:rFonts w:ascii="Arial" w:hAnsi="Arial"/>
          <w:b/>
          <w:sz w:val="23"/>
        </w:rPr>
        <w:t>environment, biodiversity,</w:t>
      </w:r>
      <w:r>
        <w:rPr>
          <w:rFonts w:ascii="Arial" w:hAnsi="Arial"/>
          <w:b/>
          <w:spacing w:val="40"/>
          <w:sz w:val="23"/>
        </w:rPr>
        <w:t xml:space="preserve"> </w:t>
      </w:r>
      <w:r>
        <w:rPr>
          <w:rFonts w:ascii="Arial" w:hAnsi="Arial"/>
          <w:b/>
          <w:sz w:val="23"/>
        </w:rPr>
        <w:t>landscape,</w:t>
      </w:r>
      <w:r>
        <w:rPr>
          <w:rFonts w:ascii="Arial" w:hAnsi="Arial"/>
          <w:b/>
          <w:spacing w:val="40"/>
          <w:sz w:val="23"/>
        </w:rPr>
        <w:t xml:space="preserve"> </w:t>
      </w:r>
      <w:r>
        <w:rPr>
          <w:rFonts w:ascii="Arial" w:hAnsi="Arial"/>
          <w:b/>
          <w:sz w:val="23"/>
        </w:rPr>
        <w:t>open</w:t>
      </w:r>
      <w:r>
        <w:rPr>
          <w:rFonts w:ascii="Arial" w:hAnsi="Arial"/>
          <w:b/>
          <w:spacing w:val="40"/>
          <w:sz w:val="23"/>
        </w:rPr>
        <w:t xml:space="preserve"> </w:t>
      </w:r>
      <w:r>
        <w:rPr>
          <w:rFonts w:ascii="Arial" w:hAnsi="Arial"/>
          <w:b/>
          <w:sz w:val="23"/>
        </w:rPr>
        <w:t>space,</w:t>
      </w:r>
      <w:r>
        <w:rPr>
          <w:rFonts w:ascii="Arial" w:hAnsi="Arial"/>
          <w:b/>
          <w:spacing w:val="40"/>
          <w:sz w:val="23"/>
        </w:rPr>
        <w:t xml:space="preserve"> </w:t>
      </w:r>
      <w:r>
        <w:rPr>
          <w:rFonts w:ascii="Arial" w:hAnsi="Arial"/>
          <w:b/>
          <w:sz w:val="23"/>
        </w:rPr>
        <w:t>water,</w:t>
      </w:r>
      <w:r>
        <w:rPr>
          <w:rFonts w:ascii="Arial" w:hAnsi="Arial"/>
          <w:b/>
          <w:spacing w:val="40"/>
          <w:sz w:val="23"/>
        </w:rPr>
        <w:t xml:space="preserve"> </w:t>
      </w:r>
      <w:r>
        <w:rPr>
          <w:rFonts w:ascii="Arial" w:hAnsi="Arial"/>
          <w:b/>
          <w:sz w:val="23"/>
        </w:rPr>
        <w:t>agriculture,</w:t>
      </w:r>
      <w:r>
        <w:rPr>
          <w:rFonts w:ascii="Arial" w:hAnsi="Arial"/>
          <w:b/>
          <w:spacing w:val="40"/>
          <w:sz w:val="23"/>
        </w:rPr>
        <w:t xml:space="preserve"> </w:t>
      </w:r>
      <w:r>
        <w:rPr>
          <w:rFonts w:ascii="Arial" w:hAnsi="Arial"/>
          <w:b/>
          <w:sz w:val="23"/>
        </w:rPr>
        <w:t>energy,</w:t>
      </w:r>
      <w:r>
        <w:rPr>
          <w:rFonts w:ascii="Arial" w:hAnsi="Arial"/>
          <w:b/>
          <w:spacing w:val="40"/>
          <w:sz w:val="23"/>
        </w:rPr>
        <w:t xml:space="preserve"> </w:t>
      </w:r>
      <w:r>
        <w:rPr>
          <w:rFonts w:ascii="Arial" w:hAnsi="Arial"/>
          <w:b/>
          <w:sz w:val="23"/>
        </w:rPr>
        <w:t>recreation,</w:t>
      </w:r>
    </w:p>
    <w:p w14:paraId="17EDD7D7" w14:textId="77777777" w:rsidR="00021792" w:rsidRDefault="00000000">
      <w:pPr>
        <w:spacing w:line="290" w:lineRule="auto"/>
        <w:ind w:left="1353" w:right="358"/>
        <w:rPr>
          <w:rFonts w:ascii="Arial"/>
          <w:b/>
          <w:sz w:val="23"/>
        </w:rPr>
      </w:pPr>
      <w:r>
        <w:rPr>
          <w:rFonts w:ascii="Arial"/>
          <w:b/>
          <w:sz w:val="23"/>
        </w:rPr>
        <w:t>tourism,</w:t>
      </w:r>
      <w:r>
        <w:rPr>
          <w:rFonts w:ascii="Arial"/>
          <w:b/>
          <w:spacing w:val="40"/>
          <w:sz w:val="23"/>
        </w:rPr>
        <w:t xml:space="preserve"> </w:t>
      </w:r>
      <w:r>
        <w:rPr>
          <w:rFonts w:ascii="Arial"/>
          <w:b/>
          <w:sz w:val="23"/>
        </w:rPr>
        <w:t>environment,</w:t>
      </w:r>
      <w:r>
        <w:rPr>
          <w:rFonts w:ascii="Arial"/>
          <w:b/>
          <w:spacing w:val="40"/>
          <w:sz w:val="23"/>
        </w:rPr>
        <w:t xml:space="preserve"> </w:t>
      </w:r>
      <w:r>
        <w:rPr>
          <w:rFonts w:ascii="Arial"/>
          <w:b/>
          <w:sz w:val="23"/>
        </w:rPr>
        <w:t>cultural</w:t>
      </w:r>
      <w:r>
        <w:rPr>
          <w:rFonts w:ascii="Arial"/>
          <w:b/>
          <w:spacing w:val="40"/>
          <w:sz w:val="23"/>
        </w:rPr>
        <w:t xml:space="preserve"> </w:t>
      </w:r>
      <w:r>
        <w:rPr>
          <w:rFonts w:ascii="Arial"/>
          <w:b/>
          <w:sz w:val="23"/>
        </w:rPr>
        <w:t>heritage,</w:t>
      </w:r>
      <w:r>
        <w:rPr>
          <w:rFonts w:ascii="Arial"/>
          <w:b/>
          <w:spacing w:val="40"/>
          <w:sz w:val="23"/>
        </w:rPr>
        <w:t xml:space="preserve"> </w:t>
      </w:r>
      <w:r>
        <w:rPr>
          <w:rFonts w:ascii="Arial"/>
          <w:b/>
          <w:sz w:val="23"/>
        </w:rPr>
        <w:t>infrastructure,</w:t>
      </w:r>
      <w:r>
        <w:rPr>
          <w:rFonts w:ascii="Arial"/>
          <w:b/>
          <w:spacing w:val="40"/>
          <w:sz w:val="23"/>
        </w:rPr>
        <w:t xml:space="preserve"> </w:t>
      </w:r>
      <w:r>
        <w:rPr>
          <w:rFonts w:ascii="Arial"/>
          <w:b/>
          <w:sz w:val="23"/>
        </w:rPr>
        <w:t>extractive</w:t>
      </w:r>
      <w:r>
        <w:rPr>
          <w:rFonts w:ascii="Arial"/>
          <w:b/>
          <w:spacing w:val="40"/>
          <w:sz w:val="23"/>
        </w:rPr>
        <w:t xml:space="preserve"> </w:t>
      </w:r>
      <w:r>
        <w:rPr>
          <w:rFonts w:ascii="Arial"/>
          <w:b/>
          <w:sz w:val="23"/>
        </w:rPr>
        <w:t>and</w:t>
      </w:r>
      <w:r>
        <w:rPr>
          <w:rFonts w:ascii="Arial"/>
          <w:b/>
          <w:spacing w:val="40"/>
          <w:sz w:val="23"/>
        </w:rPr>
        <w:t xml:space="preserve"> </w:t>
      </w:r>
      <w:r>
        <w:rPr>
          <w:rFonts w:ascii="Arial"/>
          <w:b/>
          <w:sz w:val="23"/>
        </w:rPr>
        <w:t>other</w:t>
      </w:r>
      <w:r>
        <w:rPr>
          <w:rFonts w:ascii="Arial"/>
          <w:b/>
          <w:spacing w:val="40"/>
          <w:sz w:val="23"/>
        </w:rPr>
        <w:t xml:space="preserve"> </w:t>
      </w:r>
      <w:r>
        <w:rPr>
          <w:rFonts w:ascii="Arial"/>
          <w:b/>
          <w:sz w:val="23"/>
        </w:rPr>
        <w:t xml:space="preserve">natural </w:t>
      </w:r>
      <w:r>
        <w:rPr>
          <w:rFonts w:ascii="Arial"/>
          <w:b/>
          <w:spacing w:val="-2"/>
          <w:sz w:val="23"/>
        </w:rPr>
        <w:t>resources.</w:t>
      </w:r>
    </w:p>
    <w:p w14:paraId="1A7E02EA" w14:textId="77777777" w:rsidR="00021792" w:rsidRDefault="00000000">
      <w:pPr>
        <w:pStyle w:val="ListParagraph"/>
        <w:numPr>
          <w:ilvl w:val="1"/>
          <w:numId w:val="9"/>
        </w:numPr>
        <w:tabs>
          <w:tab w:val="left" w:pos="1353"/>
          <w:tab w:val="left" w:pos="1354"/>
        </w:tabs>
        <w:spacing w:before="169" w:line="290" w:lineRule="auto"/>
        <w:ind w:right="1753"/>
        <w:rPr>
          <w:rFonts w:ascii="Arial" w:hAnsi="Arial"/>
          <w:b/>
          <w:sz w:val="23"/>
        </w:rPr>
      </w:pPr>
      <w:r>
        <w:rPr>
          <w:rFonts w:ascii="Arial" w:hAnsi="Arial"/>
          <w:b/>
          <w:sz w:val="23"/>
        </w:rPr>
        <w:t>Prevent</w:t>
      </w:r>
      <w:r>
        <w:rPr>
          <w:rFonts w:ascii="Arial" w:hAnsi="Arial"/>
          <w:b/>
          <w:spacing w:val="40"/>
          <w:sz w:val="23"/>
        </w:rPr>
        <w:t xml:space="preserve"> </w:t>
      </w:r>
      <w:r>
        <w:rPr>
          <w:rFonts w:ascii="Arial" w:hAnsi="Arial"/>
          <w:b/>
          <w:sz w:val="23"/>
        </w:rPr>
        <w:t>dispersed</w:t>
      </w:r>
      <w:r>
        <w:rPr>
          <w:rFonts w:ascii="Arial" w:hAnsi="Arial"/>
          <w:b/>
          <w:spacing w:val="40"/>
          <w:sz w:val="23"/>
        </w:rPr>
        <w:t xml:space="preserve"> </w:t>
      </w:r>
      <w:r>
        <w:rPr>
          <w:rFonts w:ascii="Arial" w:hAnsi="Arial"/>
          <w:b/>
          <w:sz w:val="23"/>
        </w:rPr>
        <w:t>settlement</w:t>
      </w:r>
      <w:r>
        <w:rPr>
          <w:rFonts w:ascii="Arial" w:hAnsi="Arial"/>
          <w:b/>
          <w:spacing w:val="40"/>
          <w:sz w:val="23"/>
        </w:rPr>
        <w:t xml:space="preserve"> </w:t>
      </w:r>
      <w:r>
        <w:rPr>
          <w:rFonts w:ascii="Arial" w:hAnsi="Arial"/>
          <w:b/>
          <w:sz w:val="23"/>
        </w:rPr>
        <w:t>and</w:t>
      </w:r>
      <w:r>
        <w:rPr>
          <w:rFonts w:ascii="Arial" w:hAnsi="Arial"/>
          <w:b/>
          <w:spacing w:val="40"/>
          <w:sz w:val="23"/>
        </w:rPr>
        <w:t xml:space="preserve"> </w:t>
      </w:r>
      <w:r>
        <w:rPr>
          <w:rFonts w:ascii="Arial" w:hAnsi="Arial"/>
          <w:b/>
          <w:sz w:val="23"/>
        </w:rPr>
        <w:t>provide</w:t>
      </w:r>
      <w:r>
        <w:rPr>
          <w:rFonts w:ascii="Arial" w:hAnsi="Arial"/>
          <w:b/>
          <w:spacing w:val="40"/>
          <w:sz w:val="23"/>
        </w:rPr>
        <w:t xml:space="preserve"> </w:t>
      </w:r>
      <w:r>
        <w:rPr>
          <w:rFonts w:ascii="Arial" w:hAnsi="Arial"/>
          <w:b/>
          <w:sz w:val="23"/>
        </w:rPr>
        <w:t>for</w:t>
      </w:r>
      <w:r>
        <w:rPr>
          <w:rFonts w:ascii="Arial" w:hAnsi="Arial"/>
          <w:b/>
          <w:spacing w:val="40"/>
          <w:sz w:val="23"/>
        </w:rPr>
        <w:t xml:space="preserve"> </w:t>
      </w:r>
      <w:r>
        <w:rPr>
          <w:rFonts w:ascii="Arial" w:hAnsi="Arial"/>
          <w:b/>
          <w:sz w:val="23"/>
        </w:rPr>
        <w:t>non-urban</w:t>
      </w:r>
      <w:r>
        <w:rPr>
          <w:rFonts w:ascii="Arial" w:hAnsi="Arial"/>
          <w:b/>
          <w:spacing w:val="40"/>
          <w:sz w:val="23"/>
        </w:rPr>
        <w:t xml:space="preserve"> </w:t>
      </w:r>
      <w:r>
        <w:rPr>
          <w:rFonts w:ascii="Arial" w:hAnsi="Arial"/>
          <w:b/>
          <w:sz w:val="23"/>
        </w:rPr>
        <w:t>breaks</w:t>
      </w:r>
      <w:r>
        <w:rPr>
          <w:rFonts w:ascii="Arial" w:hAnsi="Arial"/>
          <w:b/>
          <w:spacing w:val="40"/>
          <w:sz w:val="23"/>
        </w:rPr>
        <w:t xml:space="preserve"> </w:t>
      </w:r>
      <w:r>
        <w:rPr>
          <w:rFonts w:ascii="Arial" w:hAnsi="Arial"/>
          <w:b/>
          <w:sz w:val="23"/>
        </w:rPr>
        <w:t>between</w:t>
      </w:r>
      <w:r>
        <w:rPr>
          <w:rFonts w:ascii="Arial" w:hAnsi="Arial"/>
          <w:b/>
          <w:spacing w:val="40"/>
          <w:sz w:val="23"/>
        </w:rPr>
        <w:t xml:space="preserve"> </w:t>
      </w:r>
      <w:r>
        <w:rPr>
          <w:rFonts w:ascii="Arial" w:hAnsi="Arial"/>
          <w:b/>
          <w:sz w:val="23"/>
        </w:rPr>
        <w:t xml:space="preserve">urban </w:t>
      </w:r>
      <w:r>
        <w:rPr>
          <w:rFonts w:ascii="Arial" w:hAnsi="Arial"/>
          <w:b/>
          <w:spacing w:val="-2"/>
          <w:sz w:val="23"/>
        </w:rPr>
        <w:t>areas.</w:t>
      </w:r>
    </w:p>
    <w:p w14:paraId="6F427A23" w14:textId="77777777" w:rsidR="00021792" w:rsidRDefault="00000000">
      <w:pPr>
        <w:pStyle w:val="ListParagraph"/>
        <w:numPr>
          <w:ilvl w:val="1"/>
          <w:numId w:val="9"/>
        </w:numPr>
        <w:tabs>
          <w:tab w:val="left" w:pos="1353"/>
          <w:tab w:val="left" w:pos="1354"/>
        </w:tabs>
        <w:ind w:hanging="398"/>
        <w:rPr>
          <w:rFonts w:ascii="Arial" w:hAnsi="Arial"/>
          <w:b/>
          <w:sz w:val="23"/>
        </w:rPr>
      </w:pPr>
      <w:r>
        <w:rPr>
          <w:rFonts w:ascii="Arial" w:hAnsi="Arial"/>
          <w:b/>
          <w:sz w:val="23"/>
        </w:rPr>
        <w:t>Improve</w:t>
      </w:r>
      <w:r>
        <w:rPr>
          <w:rFonts w:ascii="Arial" w:hAnsi="Arial"/>
          <w:b/>
          <w:spacing w:val="43"/>
          <w:sz w:val="23"/>
        </w:rPr>
        <w:t xml:space="preserve"> </w:t>
      </w:r>
      <w:r>
        <w:rPr>
          <w:rFonts w:ascii="Arial" w:hAnsi="Arial"/>
          <w:b/>
          <w:sz w:val="23"/>
        </w:rPr>
        <w:t>connections</w:t>
      </w:r>
      <w:r>
        <w:rPr>
          <w:rFonts w:ascii="Arial" w:hAnsi="Arial"/>
          <w:b/>
          <w:spacing w:val="43"/>
          <w:sz w:val="23"/>
        </w:rPr>
        <w:t xml:space="preserve"> </w:t>
      </w:r>
      <w:r>
        <w:rPr>
          <w:rFonts w:ascii="Arial" w:hAnsi="Arial"/>
          <w:b/>
          <w:sz w:val="23"/>
        </w:rPr>
        <w:t>to</w:t>
      </w:r>
      <w:r>
        <w:rPr>
          <w:rFonts w:ascii="Arial" w:hAnsi="Arial"/>
          <w:b/>
          <w:spacing w:val="43"/>
          <w:sz w:val="23"/>
        </w:rPr>
        <w:t xml:space="preserve"> </w:t>
      </w:r>
      <w:r>
        <w:rPr>
          <w:rFonts w:ascii="Arial" w:hAnsi="Arial"/>
          <w:b/>
          <w:sz w:val="23"/>
        </w:rPr>
        <w:t>regional</w:t>
      </w:r>
      <w:r>
        <w:rPr>
          <w:rFonts w:ascii="Arial" w:hAnsi="Arial"/>
          <w:b/>
          <w:spacing w:val="43"/>
          <w:sz w:val="23"/>
        </w:rPr>
        <w:t xml:space="preserve"> </w:t>
      </w:r>
      <w:r>
        <w:rPr>
          <w:rFonts w:ascii="Arial" w:hAnsi="Arial"/>
          <w:b/>
          <w:sz w:val="23"/>
        </w:rPr>
        <w:t>and</w:t>
      </w:r>
      <w:r>
        <w:rPr>
          <w:rFonts w:ascii="Arial" w:hAnsi="Arial"/>
          <w:b/>
          <w:spacing w:val="43"/>
          <w:sz w:val="23"/>
        </w:rPr>
        <w:t xml:space="preserve"> </w:t>
      </w:r>
      <w:r>
        <w:rPr>
          <w:rFonts w:ascii="Arial" w:hAnsi="Arial"/>
          <w:b/>
          <w:sz w:val="23"/>
        </w:rPr>
        <w:t>metropolitan</w:t>
      </w:r>
      <w:r>
        <w:rPr>
          <w:rFonts w:ascii="Arial" w:hAnsi="Arial"/>
          <w:b/>
          <w:spacing w:val="43"/>
          <w:sz w:val="23"/>
        </w:rPr>
        <w:t xml:space="preserve"> </w:t>
      </w:r>
      <w:r>
        <w:rPr>
          <w:rFonts w:ascii="Arial" w:hAnsi="Arial"/>
          <w:b/>
          <w:sz w:val="23"/>
        </w:rPr>
        <w:t>transport</w:t>
      </w:r>
      <w:r>
        <w:rPr>
          <w:rFonts w:ascii="Arial" w:hAnsi="Arial"/>
          <w:b/>
          <w:spacing w:val="44"/>
          <w:sz w:val="23"/>
        </w:rPr>
        <w:t xml:space="preserve"> </w:t>
      </w:r>
      <w:r>
        <w:rPr>
          <w:rFonts w:ascii="Arial" w:hAnsi="Arial"/>
          <w:b/>
          <w:spacing w:val="-2"/>
          <w:sz w:val="23"/>
        </w:rPr>
        <w:t>services.</w:t>
      </w:r>
    </w:p>
    <w:p w14:paraId="64547438" w14:textId="77777777" w:rsidR="00021792" w:rsidRDefault="00021792">
      <w:pPr>
        <w:pStyle w:val="BodyText"/>
        <w:spacing w:before="5"/>
        <w:rPr>
          <w:rFonts w:ascii="Arial"/>
          <w:b/>
          <w:sz w:val="25"/>
        </w:rPr>
      </w:pPr>
    </w:p>
    <w:p w14:paraId="16FB6A94" w14:textId="77777777" w:rsidR="00021792" w:rsidRDefault="00000000">
      <w:pPr>
        <w:pStyle w:val="ListParagraph"/>
        <w:numPr>
          <w:ilvl w:val="0"/>
          <w:numId w:val="9"/>
        </w:numPr>
        <w:tabs>
          <w:tab w:val="left" w:pos="956"/>
          <w:tab w:val="left" w:pos="957"/>
        </w:tabs>
        <w:spacing w:before="0"/>
        <w:ind w:hanging="398"/>
        <w:rPr>
          <w:sz w:val="23"/>
        </w:rPr>
      </w:pPr>
      <w:r>
        <w:rPr>
          <w:rFonts w:ascii="Arial" w:hAnsi="Arial"/>
          <w:b/>
          <w:color w:val="003263"/>
          <w:sz w:val="23"/>
        </w:rPr>
        <w:t>Clause</w:t>
      </w:r>
      <w:r>
        <w:rPr>
          <w:rFonts w:ascii="Arial" w:hAnsi="Arial"/>
          <w:b/>
          <w:color w:val="003263"/>
          <w:spacing w:val="34"/>
          <w:sz w:val="23"/>
        </w:rPr>
        <w:t xml:space="preserve"> </w:t>
      </w:r>
      <w:r>
        <w:rPr>
          <w:rFonts w:ascii="Arial" w:hAnsi="Arial"/>
          <w:b/>
          <w:color w:val="003263"/>
          <w:sz w:val="23"/>
        </w:rPr>
        <w:t>12</w:t>
      </w:r>
      <w:r>
        <w:rPr>
          <w:rFonts w:ascii="Arial" w:hAnsi="Arial"/>
          <w:b/>
          <w:color w:val="003263"/>
          <w:spacing w:val="36"/>
          <w:sz w:val="23"/>
        </w:rPr>
        <w:t xml:space="preserve"> </w:t>
      </w:r>
      <w:r>
        <w:rPr>
          <w:rFonts w:ascii="Arial" w:hAnsi="Arial"/>
          <w:b/>
          <w:color w:val="003263"/>
          <w:sz w:val="23"/>
        </w:rPr>
        <w:t>-</w:t>
      </w:r>
      <w:r>
        <w:rPr>
          <w:rFonts w:ascii="Arial" w:hAnsi="Arial"/>
          <w:b/>
          <w:color w:val="003263"/>
          <w:spacing w:val="37"/>
          <w:sz w:val="23"/>
        </w:rPr>
        <w:t xml:space="preserve"> </w:t>
      </w:r>
      <w:r>
        <w:rPr>
          <w:rFonts w:ascii="Arial" w:hAnsi="Arial"/>
          <w:b/>
          <w:color w:val="003263"/>
          <w:sz w:val="23"/>
        </w:rPr>
        <w:t>Environmental</w:t>
      </w:r>
      <w:r>
        <w:rPr>
          <w:rFonts w:ascii="Arial" w:hAnsi="Arial"/>
          <w:b/>
          <w:color w:val="003263"/>
          <w:spacing w:val="36"/>
          <w:sz w:val="23"/>
        </w:rPr>
        <w:t xml:space="preserve"> </w:t>
      </w:r>
      <w:r>
        <w:rPr>
          <w:rFonts w:ascii="Arial" w:hAnsi="Arial"/>
          <w:b/>
          <w:color w:val="003263"/>
          <w:sz w:val="23"/>
        </w:rPr>
        <w:t>and</w:t>
      </w:r>
      <w:r>
        <w:rPr>
          <w:rFonts w:ascii="Arial" w:hAnsi="Arial"/>
          <w:b/>
          <w:color w:val="003263"/>
          <w:spacing w:val="37"/>
          <w:sz w:val="23"/>
        </w:rPr>
        <w:t xml:space="preserve"> </w:t>
      </w:r>
      <w:r>
        <w:rPr>
          <w:rFonts w:ascii="Arial" w:hAnsi="Arial"/>
          <w:b/>
          <w:color w:val="003263"/>
          <w:sz w:val="23"/>
        </w:rPr>
        <w:t>landscape</w:t>
      </w:r>
      <w:r>
        <w:rPr>
          <w:rFonts w:ascii="Arial" w:hAnsi="Arial"/>
          <w:b/>
          <w:color w:val="003263"/>
          <w:spacing w:val="36"/>
          <w:sz w:val="23"/>
        </w:rPr>
        <w:t xml:space="preserve"> </w:t>
      </w:r>
      <w:r>
        <w:rPr>
          <w:rFonts w:ascii="Arial" w:hAnsi="Arial"/>
          <w:b/>
          <w:color w:val="003263"/>
          <w:sz w:val="23"/>
        </w:rPr>
        <w:t>values</w:t>
      </w:r>
      <w:r>
        <w:rPr>
          <w:rFonts w:ascii="Arial" w:hAnsi="Arial"/>
          <w:b/>
          <w:color w:val="003263"/>
          <w:spacing w:val="37"/>
          <w:sz w:val="23"/>
        </w:rPr>
        <w:t xml:space="preserve"> </w:t>
      </w:r>
      <w:r>
        <w:rPr>
          <w:sz w:val="23"/>
        </w:rPr>
        <w:t>outlines</w:t>
      </w:r>
      <w:r>
        <w:rPr>
          <w:spacing w:val="33"/>
          <w:sz w:val="23"/>
        </w:rPr>
        <w:t xml:space="preserve"> </w:t>
      </w:r>
      <w:r>
        <w:rPr>
          <w:spacing w:val="-2"/>
          <w:sz w:val="23"/>
        </w:rPr>
        <w:t>that:</w:t>
      </w:r>
    </w:p>
    <w:p w14:paraId="46346843" w14:textId="77777777" w:rsidR="00021792" w:rsidRDefault="00000000">
      <w:pPr>
        <w:pStyle w:val="ListParagraph"/>
        <w:numPr>
          <w:ilvl w:val="1"/>
          <w:numId w:val="9"/>
        </w:numPr>
        <w:tabs>
          <w:tab w:val="left" w:pos="1353"/>
          <w:tab w:val="left" w:pos="1354"/>
        </w:tabs>
        <w:spacing w:before="217"/>
        <w:ind w:hanging="398"/>
        <w:rPr>
          <w:rFonts w:ascii="Arial" w:hAnsi="Arial"/>
          <w:b/>
          <w:sz w:val="23"/>
        </w:rPr>
      </w:pPr>
      <w:r>
        <w:rPr>
          <w:rFonts w:ascii="Arial" w:hAnsi="Arial"/>
          <w:b/>
          <w:sz w:val="23"/>
        </w:rPr>
        <w:t>Planning</w:t>
      </w:r>
      <w:r>
        <w:rPr>
          <w:rFonts w:ascii="Arial" w:hAnsi="Arial"/>
          <w:b/>
          <w:spacing w:val="32"/>
          <w:sz w:val="23"/>
        </w:rPr>
        <w:t xml:space="preserve"> </w:t>
      </w:r>
      <w:r>
        <w:rPr>
          <w:rFonts w:ascii="Arial" w:hAnsi="Arial"/>
          <w:b/>
          <w:sz w:val="23"/>
        </w:rPr>
        <w:t>should</w:t>
      </w:r>
      <w:r>
        <w:rPr>
          <w:rFonts w:ascii="Arial" w:hAnsi="Arial"/>
          <w:b/>
          <w:spacing w:val="32"/>
          <w:sz w:val="23"/>
        </w:rPr>
        <w:t xml:space="preserve"> </w:t>
      </w:r>
      <w:r>
        <w:rPr>
          <w:rFonts w:ascii="Arial" w:hAnsi="Arial"/>
          <w:b/>
          <w:sz w:val="23"/>
        </w:rPr>
        <w:t>help</w:t>
      </w:r>
      <w:r>
        <w:rPr>
          <w:rFonts w:ascii="Arial" w:hAnsi="Arial"/>
          <w:b/>
          <w:spacing w:val="33"/>
          <w:sz w:val="23"/>
        </w:rPr>
        <w:t xml:space="preserve"> </w:t>
      </w:r>
      <w:r>
        <w:rPr>
          <w:rFonts w:ascii="Arial" w:hAnsi="Arial"/>
          <w:b/>
          <w:sz w:val="23"/>
        </w:rPr>
        <w:t>to</w:t>
      </w:r>
      <w:r>
        <w:rPr>
          <w:rFonts w:ascii="Arial" w:hAnsi="Arial"/>
          <w:b/>
          <w:spacing w:val="32"/>
          <w:sz w:val="23"/>
        </w:rPr>
        <w:t xml:space="preserve"> </w:t>
      </w:r>
      <w:r>
        <w:rPr>
          <w:rFonts w:ascii="Arial" w:hAnsi="Arial"/>
          <w:b/>
          <w:sz w:val="23"/>
        </w:rPr>
        <w:t>protect</w:t>
      </w:r>
      <w:r>
        <w:rPr>
          <w:rFonts w:ascii="Arial" w:hAnsi="Arial"/>
          <w:b/>
          <w:spacing w:val="32"/>
          <w:sz w:val="23"/>
        </w:rPr>
        <w:t xml:space="preserve"> </w:t>
      </w:r>
      <w:r>
        <w:rPr>
          <w:rFonts w:ascii="Arial" w:hAnsi="Arial"/>
          <w:b/>
          <w:sz w:val="23"/>
        </w:rPr>
        <w:t>the</w:t>
      </w:r>
      <w:r>
        <w:rPr>
          <w:rFonts w:ascii="Arial" w:hAnsi="Arial"/>
          <w:b/>
          <w:spacing w:val="33"/>
          <w:sz w:val="23"/>
        </w:rPr>
        <w:t xml:space="preserve"> </w:t>
      </w:r>
      <w:r>
        <w:rPr>
          <w:rFonts w:ascii="Arial" w:hAnsi="Arial"/>
          <w:b/>
          <w:sz w:val="23"/>
        </w:rPr>
        <w:t>health</w:t>
      </w:r>
      <w:r>
        <w:rPr>
          <w:rFonts w:ascii="Arial" w:hAnsi="Arial"/>
          <w:b/>
          <w:spacing w:val="32"/>
          <w:sz w:val="23"/>
        </w:rPr>
        <w:t xml:space="preserve"> </w:t>
      </w:r>
      <w:r>
        <w:rPr>
          <w:rFonts w:ascii="Arial" w:hAnsi="Arial"/>
          <w:b/>
          <w:sz w:val="23"/>
        </w:rPr>
        <w:t>of</w:t>
      </w:r>
      <w:r>
        <w:rPr>
          <w:rFonts w:ascii="Arial" w:hAnsi="Arial"/>
          <w:b/>
          <w:spacing w:val="32"/>
          <w:sz w:val="23"/>
        </w:rPr>
        <w:t xml:space="preserve"> </w:t>
      </w:r>
      <w:r>
        <w:rPr>
          <w:rFonts w:ascii="Arial" w:hAnsi="Arial"/>
          <w:b/>
          <w:sz w:val="23"/>
        </w:rPr>
        <w:t>ecological</w:t>
      </w:r>
      <w:r>
        <w:rPr>
          <w:rFonts w:ascii="Arial" w:hAnsi="Arial"/>
          <w:b/>
          <w:spacing w:val="33"/>
          <w:sz w:val="23"/>
        </w:rPr>
        <w:t xml:space="preserve"> </w:t>
      </w:r>
      <w:r>
        <w:rPr>
          <w:rFonts w:ascii="Arial" w:hAnsi="Arial"/>
          <w:b/>
          <w:sz w:val="23"/>
        </w:rPr>
        <w:t>systems</w:t>
      </w:r>
      <w:r>
        <w:rPr>
          <w:rFonts w:ascii="Arial" w:hAnsi="Arial"/>
          <w:b/>
          <w:spacing w:val="32"/>
          <w:sz w:val="23"/>
        </w:rPr>
        <w:t xml:space="preserve"> </w:t>
      </w:r>
      <w:r>
        <w:rPr>
          <w:rFonts w:ascii="Arial" w:hAnsi="Arial"/>
          <w:b/>
          <w:sz w:val="23"/>
        </w:rPr>
        <w:t>and</w:t>
      </w:r>
      <w:r>
        <w:rPr>
          <w:rFonts w:ascii="Arial" w:hAnsi="Arial"/>
          <w:b/>
          <w:spacing w:val="33"/>
          <w:sz w:val="23"/>
        </w:rPr>
        <w:t xml:space="preserve"> </w:t>
      </w:r>
      <w:r>
        <w:rPr>
          <w:rFonts w:ascii="Arial" w:hAnsi="Arial"/>
          <w:b/>
          <w:spacing w:val="-5"/>
          <w:sz w:val="23"/>
        </w:rPr>
        <w:t>the</w:t>
      </w:r>
    </w:p>
    <w:p w14:paraId="6390AA87" w14:textId="77777777" w:rsidR="00021792" w:rsidRDefault="00000000">
      <w:pPr>
        <w:spacing w:before="55"/>
        <w:ind w:left="1353"/>
        <w:rPr>
          <w:rFonts w:ascii="Arial"/>
          <w:b/>
          <w:sz w:val="23"/>
        </w:rPr>
      </w:pPr>
      <w:r>
        <w:rPr>
          <w:rFonts w:ascii="Arial"/>
          <w:b/>
          <w:sz w:val="23"/>
        </w:rPr>
        <w:t>biodiversity</w:t>
      </w:r>
      <w:r>
        <w:rPr>
          <w:rFonts w:ascii="Arial"/>
          <w:b/>
          <w:spacing w:val="45"/>
          <w:sz w:val="23"/>
        </w:rPr>
        <w:t xml:space="preserve"> </w:t>
      </w:r>
      <w:r>
        <w:rPr>
          <w:rFonts w:ascii="Arial"/>
          <w:b/>
          <w:sz w:val="23"/>
        </w:rPr>
        <w:t>they</w:t>
      </w:r>
      <w:r>
        <w:rPr>
          <w:rFonts w:ascii="Arial"/>
          <w:b/>
          <w:spacing w:val="45"/>
          <w:sz w:val="23"/>
        </w:rPr>
        <w:t xml:space="preserve"> </w:t>
      </w:r>
      <w:r>
        <w:rPr>
          <w:rFonts w:ascii="Arial"/>
          <w:b/>
          <w:sz w:val="23"/>
        </w:rPr>
        <w:t>support</w:t>
      </w:r>
      <w:r>
        <w:rPr>
          <w:rFonts w:ascii="Arial"/>
          <w:b/>
          <w:spacing w:val="46"/>
          <w:sz w:val="23"/>
        </w:rPr>
        <w:t xml:space="preserve"> </w:t>
      </w:r>
      <w:r>
        <w:rPr>
          <w:rFonts w:ascii="Arial"/>
          <w:b/>
          <w:sz w:val="23"/>
        </w:rPr>
        <w:t>(including</w:t>
      </w:r>
      <w:r>
        <w:rPr>
          <w:rFonts w:ascii="Arial"/>
          <w:b/>
          <w:spacing w:val="45"/>
          <w:sz w:val="23"/>
        </w:rPr>
        <w:t xml:space="preserve"> </w:t>
      </w:r>
      <w:r>
        <w:rPr>
          <w:rFonts w:ascii="Arial"/>
          <w:b/>
          <w:sz w:val="23"/>
        </w:rPr>
        <w:t>ecosystems,</w:t>
      </w:r>
      <w:r>
        <w:rPr>
          <w:rFonts w:ascii="Arial"/>
          <w:b/>
          <w:spacing w:val="45"/>
          <w:sz w:val="23"/>
        </w:rPr>
        <w:t xml:space="preserve"> </w:t>
      </w:r>
      <w:r>
        <w:rPr>
          <w:rFonts w:ascii="Arial"/>
          <w:b/>
          <w:sz w:val="23"/>
        </w:rPr>
        <w:t>habitats,</w:t>
      </w:r>
      <w:r>
        <w:rPr>
          <w:rFonts w:ascii="Arial"/>
          <w:b/>
          <w:spacing w:val="46"/>
          <w:sz w:val="23"/>
        </w:rPr>
        <w:t xml:space="preserve"> </w:t>
      </w:r>
      <w:r>
        <w:rPr>
          <w:rFonts w:ascii="Arial"/>
          <w:b/>
          <w:sz w:val="23"/>
        </w:rPr>
        <w:t>species</w:t>
      </w:r>
      <w:r>
        <w:rPr>
          <w:rFonts w:ascii="Arial"/>
          <w:b/>
          <w:spacing w:val="45"/>
          <w:sz w:val="23"/>
        </w:rPr>
        <w:t xml:space="preserve"> </w:t>
      </w:r>
      <w:r>
        <w:rPr>
          <w:rFonts w:ascii="Arial"/>
          <w:b/>
          <w:sz w:val="23"/>
        </w:rPr>
        <w:t>and</w:t>
      </w:r>
      <w:r>
        <w:rPr>
          <w:rFonts w:ascii="Arial"/>
          <w:b/>
          <w:spacing w:val="46"/>
          <w:sz w:val="23"/>
        </w:rPr>
        <w:t xml:space="preserve"> </w:t>
      </w:r>
      <w:r>
        <w:rPr>
          <w:rFonts w:ascii="Arial"/>
          <w:b/>
          <w:spacing w:val="-2"/>
          <w:sz w:val="23"/>
        </w:rPr>
        <w:t>genetic</w:t>
      </w:r>
    </w:p>
    <w:p w14:paraId="3FEAF53A" w14:textId="77777777" w:rsidR="00021792" w:rsidRDefault="00000000">
      <w:pPr>
        <w:spacing w:before="56"/>
        <w:ind w:left="1353"/>
        <w:rPr>
          <w:rFonts w:ascii="Arial"/>
          <w:b/>
          <w:sz w:val="23"/>
        </w:rPr>
      </w:pPr>
      <w:r>
        <w:rPr>
          <w:rFonts w:ascii="Arial"/>
          <w:b/>
          <w:sz w:val="23"/>
        </w:rPr>
        <w:t>diversity)</w:t>
      </w:r>
      <w:r>
        <w:rPr>
          <w:rFonts w:ascii="Arial"/>
          <w:b/>
          <w:spacing w:val="42"/>
          <w:sz w:val="23"/>
        </w:rPr>
        <w:t xml:space="preserve"> </w:t>
      </w:r>
      <w:r>
        <w:rPr>
          <w:rFonts w:ascii="Arial"/>
          <w:b/>
          <w:sz w:val="23"/>
        </w:rPr>
        <w:t>and</w:t>
      </w:r>
      <w:r>
        <w:rPr>
          <w:rFonts w:ascii="Arial"/>
          <w:b/>
          <w:spacing w:val="42"/>
          <w:sz w:val="23"/>
        </w:rPr>
        <w:t xml:space="preserve"> </w:t>
      </w:r>
      <w:r>
        <w:rPr>
          <w:rFonts w:ascii="Arial"/>
          <w:b/>
          <w:sz w:val="23"/>
        </w:rPr>
        <w:t>conserve</w:t>
      </w:r>
      <w:r>
        <w:rPr>
          <w:rFonts w:ascii="Arial"/>
          <w:b/>
          <w:spacing w:val="42"/>
          <w:sz w:val="23"/>
        </w:rPr>
        <w:t xml:space="preserve"> </w:t>
      </w:r>
      <w:r>
        <w:rPr>
          <w:rFonts w:ascii="Arial"/>
          <w:b/>
          <w:sz w:val="23"/>
        </w:rPr>
        <w:t>areas</w:t>
      </w:r>
      <w:r>
        <w:rPr>
          <w:rFonts w:ascii="Arial"/>
          <w:b/>
          <w:spacing w:val="42"/>
          <w:sz w:val="23"/>
        </w:rPr>
        <w:t xml:space="preserve"> </w:t>
      </w:r>
      <w:r>
        <w:rPr>
          <w:rFonts w:ascii="Arial"/>
          <w:b/>
          <w:sz w:val="23"/>
        </w:rPr>
        <w:t>with</w:t>
      </w:r>
      <w:r>
        <w:rPr>
          <w:rFonts w:ascii="Arial"/>
          <w:b/>
          <w:spacing w:val="42"/>
          <w:sz w:val="23"/>
        </w:rPr>
        <w:t xml:space="preserve"> </w:t>
      </w:r>
      <w:r>
        <w:rPr>
          <w:rFonts w:ascii="Arial"/>
          <w:b/>
          <w:sz w:val="23"/>
        </w:rPr>
        <w:t>identified</w:t>
      </w:r>
      <w:r>
        <w:rPr>
          <w:rFonts w:ascii="Arial"/>
          <w:b/>
          <w:spacing w:val="42"/>
          <w:sz w:val="23"/>
        </w:rPr>
        <w:t xml:space="preserve"> </w:t>
      </w:r>
      <w:r>
        <w:rPr>
          <w:rFonts w:ascii="Arial"/>
          <w:b/>
          <w:sz w:val="23"/>
        </w:rPr>
        <w:t>environmental</w:t>
      </w:r>
      <w:r>
        <w:rPr>
          <w:rFonts w:ascii="Arial"/>
          <w:b/>
          <w:spacing w:val="42"/>
          <w:sz w:val="23"/>
        </w:rPr>
        <w:t xml:space="preserve"> </w:t>
      </w:r>
      <w:r>
        <w:rPr>
          <w:rFonts w:ascii="Arial"/>
          <w:b/>
          <w:sz w:val="23"/>
        </w:rPr>
        <w:t>and</w:t>
      </w:r>
      <w:r>
        <w:rPr>
          <w:rFonts w:ascii="Arial"/>
          <w:b/>
          <w:spacing w:val="42"/>
          <w:sz w:val="23"/>
        </w:rPr>
        <w:t xml:space="preserve"> </w:t>
      </w:r>
      <w:r>
        <w:rPr>
          <w:rFonts w:ascii="Arial"/>
          <w:b/>
          <w:sz w:val="23"/>
        </w:rPr>
        <w:t>landscape</w:t>
      </w:r>
      <w:r>
        <w:rPr>
          <w:rFonts w:ascii="Arial"/>
          <w:b/>
          <w:spacing w:val="43"/>
          <w:sz w:val="23"/>
        </w:rPr>
        <w:t xml:space="preserve"> </w:t>
      </w:r>
      <w:r>
        <w:rPr>
          <w:rFonts w:ascii="Arial"/>
          <w:b/>
          <w:spacing w:val="-2"/>
          <w:sz w:val="23"/>
        </w:rPr>
        <w:t>values.</w:t>
      </w:r>
    </w:p>
    <w:p w14:paraId="33CE9966" w14:textId="77777777" w:rsidR="00021792" w:rsidRDefault="00000000">
      <w:pPr>
        <w:pStyle w:val="ListParagraph"/>
        <w:numPr>
          <w:ilvl w:val="1"/>
          <w:numId w:val="9"/>
        </w:numPr>
        <w:tabs>
          <w:tab w:val="left" w:pos="1353"/>
          <w:tab w:val="left" w:pos="1354"/>
        </w:tabs>
        <w:spacing w:before="225" w:line="290" w:lineRule="auto"/>
        <w:ind w:right="2331"/>
        <w:rPr>
          <w:rFonts w:ascii="Arial" w:hAnsi="Arial"/>
          <w:b/>
          <w:sz w:val="23"/>
        </w:rPr>
      </w:pPr>
      <w:r>
        <w:rPr>
          <w:rFonts w:ascii="Arial" w:hAnsi="Arial"/>
          <w:b/>
          <w:sz w:val="23"/>
        </w:rPr>
        <w:t>Planning</w:t>
      </w:r>
      <w:r>
        <w:rPr>
          <w:rFonts w:ascii="Arial" w:hAnsi="Arial"/>
          <w:b/>
          <w:spacing w:val="38"/>
          <w:sz w:val="23"/>
        </w:rPr>
        <w:t xml:space="preserve"> </w:t>
      </w:r>
      <w:r>
        <w:rPr>
          <w:rFonts w:ascii="Arial" w:hAnsi="Arial"/>
          <w:b/>
          <w:sz w:val="23"/>
        </w:rPr>
        <w:t>should</w:t>
      </w:r>
      <w:r>
        <w:rPr>
          <w:rFonts w:ascii="Arial" w:hAnsi="Arial"/>
          <w:b/>
          <w:spacing w:val="38"/>
          <w:sz w:val="23"/>
        </w:rPr>
        <w:t xml:space="preserve"> </w:t>
      </w:r>
      <w:r>
        <w:rPr>
          <w:rFonts w:ascii="Arial" w:hAnsi="Arial"/>
          <w:b/>
          <w:sz w:val="23"/>
        </w:rPr>
        <w:t>protect,</w:t>
      </w:r>
      <w:r>
        <w:rPr>
          <w:rFonts w:ascii="Arial" w:hAnsi="Arial"/>
          <w:b/>
          <w:spacing w:val="38"/>
          <w:sz w:val="23"/>
        </w:rPr>
        <w:t xml:space="preserve"> </w:t>
      </w:r>
      <w:proofErr w:type="gramStart"/>
      <w:r>
        <w:rPr>
          <w:rFonts w:ascii="Arial" w:hAnsi="Arial"/>
          <w:b/>
          <w:sz w:val="23"/>
        </w:rPr>
        <w:t>restore</w:t>
      </w:r>
      <w:proofErr w:type="gramEnd"/>
      <w:r>
        <w:rPr>
          <w:rFonts w:ascii="Arial" w:hAnsi="Arial"/>
          <w:b/>
          <w:spacing w:val="38"/>
          <w:sz w:val="23"/>
        </w:rPr>
        <w:t xml:space="preserve"> </w:t>
      </w:r>
      <w:r>
        <w:rPr>
          <w:rFonts w:ascii="Arial" w:hAnsi="Arial"/>
          <w:b/>
          <w:sz w:val="23"/>
        </w:rPr>
        <w:t>and</w:t>
      </w:r>
      <w:r>
        <w:rPr>
          <w:rFonts w:ascii="Arial" w:hAnsi="Arial"/>
          <w:b/>
          <w:spacing w:val="38"/>
          <w:sz w:val="23"/>
        </w:rPr>
        <w:t xml:space="preserve"> </w:t>
      </w:r>
      <w:r>
        <w:rPr>
          <w:rFonts w:ascii="Arial" w:hAnsi="Arial"/>
          <w:b/>
          <w:sz w:val="23"/>
        </w:rPr>
        <w:t>enhance</w:t>
      </w:r>
      <w:r>
        <w:rPr>
          <w:rFonts w:ascii="Arial" w:hAnsi="Arial"/>
          <w:b/>
          <w:spacing w:val="38"/>
          <w:sz w:val="23"/>
        </w:rPr>
        <w:t xml:space="preserve"> </w:t>
      </w:r>
      <w:r>
        <w:rPr>
          <w:rFonts w:ascii="Arial" w:hAnsi="Arial"/>
          <w:b/>
          <w:sz w:val="23"/>
        </w:rPr>
        <w:t>sites</w:t>
      </w:r>
      <w:r>
        <w:rPr>
          <w:rFonts w:ascii="Arial" w:hAnsi="Arial"/>
          <w:b/>
          <w:spacing w:val="38"/>
          <w:sz w:val="23"/>
        </w:rPr>
        <w:t xml:space="preserve"> </w:t>
      </w:r>
      <w:r>
        <w:rPr>
          <w:rFonts w:ascii="Arial" w:hAnsi="Arial"/>
          <w:b/>
          <w:sz w:val="23"/>
        </w:rPr>
        <w:t>and</w:t>
      </w:r>
      <w:r>
        <w:rPr>
          <w:rFonts w:ascii="Arial" w:hAnsi="Arial"/>
          <w:b/>
          <w:spacing w:val="38"/>
          <w:sz w:val="23"/>
        </w:rPr>
        <w:t xml:space="preserve"> </w:t>
      </w:r>
      <w:r>
        <w:rPr>
          <w:rFonts w:ascii="Arial" w:hAnsi="Arial"/>
          <w:b/>
          <w:sz w:val="23"/>
        </w:rPr>
        <w:t>features</w:t>
      </w:r>
      <w:r>
        <w:rPr>
          <w:rFonts w:ascii="Arial" w:hAnsi="Arial"/>
          <w:b/>
          <w:spacing w:val="38"/>
          <w:sz w:val="23"/>
        </w:rPr>
        <w:t xml:space="preserve"> </w:t>
      </w:r>
      <w:r>
        <w:rPr>
          <w:rFonts w:ascii="Arial" w:hAnsi="Arial"/>
          <w:b/>
          <w:sz w:val="23"/>
        </w:rPr>
        <w:t>of</w:t>
      </w:r>
      <w:r>
        <w:rPr>
          <w:rFonts w:ascii="Arial" w:hAnsi="Arial"/>
          <w:b/>
          <w:spacing w:val="38"/>
          <w:sz w:val="23"/>
        </w:rPr>
        <w:t xml:space="preserve"> </w:t>
      </w:r>
      <w:r>
        <w:rPr>
          <w:rFonts w:ascii="Arial" w:hAnsi="Arial"/>
          <w:b/>
          <w:sz w:val="23"/>
        </w:rPr>
        <w:t>nature conservation,</w:t>
      </w:r>
      <w:r>
        <w:rPr>
          <w:rFonts w:ascii="Arial" w:hAnsi="Arial"/>
          <w:b/>
          <w:spacing w:val="40"/>
          <w:sz w:val="23"/>
        </w:rPr>
        <w:t xml:space="preserve"> </w:t>
      </w:r>
      <w:r>
        <w:rPr>
          <w:rFonts w:ascii="Arial" w:hAnsi="Arial"/>
          <w:b/>
          <w:sz w:val="23"/>
        </w:rPr>
        <w:t>biodiversity,</w:t>
      </w:r>
      <w:r>
        <w:rPr>
          <w:rFonts w:ascii="Arial" w:hAnsi="Arial"/>
          <w:b/>
          <w:spacing w:val="40"/>
          <w:sz w:val="23"/>
        </w:rPr>
        <w:t xml:space="preserve"> </w:t>
      </w:r>
      <w:r>
        <w:rPr>
          <w:rFonts w:ascii="Arial" w:hAnsi="Arial"/>
          <w:b/>
          <w:sz w:val="23"/>
        </w:rPr>
        <w:t>geological</w:t>
      </w:r>
      <w:r>
        <w:rPr>
          <w:rFonts w:ascii="Arial" w:hAnsi="Arial"/>
          <w:b/>
          <w:spacing w:val="40"/>
          <w:sz w:val="23"/>
        </w:rPr>
        <w:t xml:space="preserve"> </w:t>
      </w:r>
      <w:r>
        <w:rPr>
          <w:rFonts w:ascii="Arial" w:hAnsi="Arial"/>
          <w:b/>
          <w:sz w:val="23"/>
        </w:rPr>
        <w:t>or</w:t>
      </w:r>
      <w:r>
        <w:rPr>
          <w:rFonts w:ascii="Arial" w:hAnsi="Arial"/>
          <w:b/>
          <w:spacing w:val="40"/>
          <w:sz w:val="23"/>
        </w:rPr>
        <w:t xml:space="preserve"> </w:t>
      </w:r>
      <w:r>
        <w:rPr>
          <w:rFonts w:ascii="Arial" w:hAnsi="Arial"/>
          <w:b/>
          <w:sz w:val="23"/>
        </w:rPr>
        <w:t>landscape</w:t>
      </w:r>
      <w:r>
        <w:rPr>
          <w:rFonts w:ascii="Arial" w:hAnsi="Arial"/>
          <w:b/>
          <w:spacing w:val="40"/>
          <w:sz w:val="23"/>
        </w:rPr>
        <w:t xml:space="preserve"> </w:t>
      </w:r>
      <w:r>
        <w:rPr>
          <w:rFonts w:ascii="Arial" w:hAnsi="Arial"/>
          <w:b/>
          <w:sz w:val="23"/>
        </w:rPr>
        <w:t>value.</w:t>
      </w:r>
    </w:p>
    <w:p w14:paraId="17DFA40A" w14:textId="77777777" w:rsidR="00021792" w:rsidRDefault="00021792">
      <w:pPr>
        <w:pStyle w:val="BodyText"/>
        <w:spacing w:before="7"/>
        <w:rPr>
          <w:rFonts w:ascii="Arial"/>
          <w:b/>
          <w:sz w:val="20"/>
        </w:rPr>
      </w:pPr>
    </w:p>
    <w:p w14:paraId="79A4E022" w14:textId="77777777" w:rsidR="00021792" w:rsidRDefault="00000000">
      <w:pPr>
        <w:pStyle w:val="ListParagraph"/>
        <w:numPr>
          <w:ilvl w:val="0"/>
          <w:numId w:val="9"/>
        </w:numPr>
        <w:tabs>
          <w:tab w:val="left" w:pos="956"/>
          <w:tab w:val="left" w:pos="957"/>
        </w:tabs>
        <w:spacing w:before="0"/>
        <w:ind w:hanging="398"/>
        <w:rPr>
          <w:sz w:val="23"/>
        </w:rPr>
      </w:pPr>
      <w:r>
        <w:rPr>
          <w:rFonts w:ascii="Arial" w:hAnsi="Arial"/>
          <w:b/>
          <w:color w:val="003263"/>
          <w:sz w:val="23"/>
        </w:rPr>
        <w:t>Clause</w:t>
      </w:r>
      <w:r>
        <w:rPr>
          <w:rFonts w:ascii="Arial" w:hAnsi="Arial"/>
          <w:b/>
          <w:color w:val="003263"/>
          <w:spacing w:val="41"/>
          <w:sz w:val="23"/>
        </w:rPr>
        <w:t xml:space="preserve"> </w:t>
      </w:r>
      <w:r>
        <w:rPr>
          <w:rFonts w:ascii="Arial" w:hAnsi="Arial"/>
          <w:b/>
          <w:color w:val="003263"/>
          <w:sz w:val="23"/>
        </w:rPr>
        <w:t>12.01-1S</w:t>
      </w:r>
      <w:r>
        <w:rPr>
          <w:rFonts w:ascii="Arial" w:hAnsi="Arial"/>
          <w:b/>
          <w:color w:val="003263"/>
          <w:spacing w:val="41"/>
          <w:sz w:val="23"/>
        </w:rPr>
        <w:t xml:space="preserve"> </w:t>
      </w:r>
      <w:r>
        <w:rPr>
          <w:rFonts w:ascii="Arial" w:hAnsi="Arial"/>
          <w:b/>
          <w:color w:val="003263"/>
          <w:sz w:val="23"/>
        </w:rPr>
        <w:t>–</w:t>
      </w:r>
      <w:r>
        <w:rPr>
          <w:rFonts w:ascii="Arial" w:hAnsi="Arial"/>
          <w:b/>
          <w:color w:val="003263"/>
          <w:spacing w:val="41"/>
          <w:sz w:val="23"/>
        </w:rPr>
        <w:t xml:space="preserve"> </w:t>
      </w:r>
      <w:r>
        <w:rPr>
          <w:rFonts w:ascii="Arial" w:hAnsi="Arial"/>
          <w:b/>
          <w:color w:val="003263"/>
          <w:sz w:val="23"/>
        </w:rPr>
        <w:t>Protection</w:t>
      </w:r>
      <w:r>
        <w:rPr>
          <w:rFonts w:ascii="Arial" w:hAnsi="Arial"/>
          <w:b/>
          <w:color w:val="003263"/>
          <w:spacing w:val="41"/>
          <w:sz w:val="23"/>
        </w:rPr>
        <w:t xml:space="preserve"> </w:t>
      </w:r>
      <w:r>
        <w:rPr>
          <w:rFonts w:ascii="Arial" w:hAnsi="Arial"/>
          <w:b/>
          <w:color w:val="003263"/>
          <w:sz w:val="23"/>
        </w:rPr>
        <w:t>of</w:t>
      </w:r>
      <w:r>
        <w:rPr>
          <w:rFonts w:ascii="Arial" w:hAnsi="Arial"/>
          <w:b/>
          <w:color w:val="003263"/>
          <w:spacing w:val="41"/>
          <w:sz w:val="23"/>
        </w:rPr>
        <w:t xml:space="preserve"> </w:t>
      </w:r>
      <w:r>
        <w:rPr>
          <w:rFonts w:ascii="Arial" w:hAnsi="Arial"/>
          <w:b/>
          <w:color w:val="003263"/>
          <w:sz w:val="23"/>
        </w:rPr>
        <w:t>biodiversity</w:t>
      </w:r>
      <w:r>
        <w:rPr>
          <w:rFonts w:ascii="Arial" w:hAnsi="Arial"/>
          <w:b/>
          <w:color w:val="003263"/>
          <w:spacing w:val="41"/>
          <w:sz w:val="23"/>
        </w:rPr>
        <w:t xml:space="preserve"> </w:t>
      </w:r>
      <w:r>
        <w:rPr>
          <w:sz w:val="23"/>
        </w:rPr>
        <w:t>seeks</w:t>
      </w:r>
      <w:r>
        <w:rPr>
          <w:spacing w:val="37"/>
          <w:sz w:val="23"/>
        </w:rPr>
        <w:t xml:space="preserve"> </w:t>
      </w:r>
      <w:r>
        <w:rPr>
          <w:sz w:val="23"/>
        </w:rPr>
        <w:t>the</w:t>
      </w:r>
      <w:r>
        <w:rPr>
          <w:spacing w:val="37"/>
          <w:sz w:val="23"/>
        </w:rPr>
        <w:t xml:space="preserve"> </w:t>
      </w:r>
      <w:r>
        <w:rPr>
          <w:sz w:val="23"/>
        </w:rPr>
        <w:t>protection</w:t>
      </w:r>
      <w:r>
        <w:rPr>
          <w:spacing w:val="37"/>
          <w:sz w:val="23"/>
        </w:rPr>
        <w:t xml:space="preserve"> </w:t>
      </w:r>
      <w:r>
        <w:rPr>
          <w:sz w:val="23"/>
        </w:rPr>
        <w:t>and</w:t>
      </w:r>
      <w:r>
        <w:rPr>
          <w:spacing w:val="38"/>
          <w:sz w:val="23"/>
        </w:rPr>
        <w:t xml:space="preserve"> </w:t>
      </w:r>
      <w:r>
        <w:rPr>
          <w:sz w:val="23"/>
        </w:rPr>
        <w:t>conservation</w:t>
      </w:r>
      <w:r>
        <w:rPr>
          <w:spacing w:val="37"/>
          <w:sz w:val="23"/>
        </w:rPr>
        <w:t xml:space="preserve"> </w:t>
      </w:r>
      <w:r>
        <w:rPr>
          <w:spacing w:val="-5"/>
          <w:sz w:val="23"/>
        </w:rPr>
        <w:t>of</w:t>
      </w:r>
    </w:p>
    <w:p w14:paraId="453763A6" w14:textId="77777777" w:rsidR="00021792" w:rsidRDefault="00000000">
      <w:pPr>
        <w:pStyle w:val="BodyText"/>
        <w:spacing w:before="61" w:line="295" w:lineRule="auto"/>
        <w:ind w:left="956" w:right="483"/>
      </w:pPr>
      <w:r>
        <w:t>Victoria’s</w:t>
      </w:r>
      <w:r>
        <w:rPr>
          <w:spacing w:val="40"/>
        </w:rPr>
        <w:t xml:space="preserve"> </w:t>
      </w:r>
      <w:r>
        <w:t>biodiversity,</w:t>
      </w:r>
      <w:r>
        <w:rPr>
          <w:spacing w:val="40"/>
        </w:rPr>
        <w:t xml:space="preserve"> </w:t>
      </w:r>
      <w:r>
        <w:t>including</w:t>
      </w:r>
      <w:r>
        <w:rPr>
          <w:spacing w:val="40"/>
        </w:rPr>
        <w:t xml:space="preserve"> </w:t>
      </w:r>
      <w:r>
        <w:t>important</w:t>
      </w:r>
      <w:r>
        <w:rPr>
          <w:spacing w:val="40"/>
        </w:rPr>
        <w:t xml:space="preserve"> </w:t>
      </w:r>
      <w:r>
        <w:t>habitat</w:t>
      </w:r>
      <w:r>
        <w:rPr>
          <w:spacing w:val="40"/>
        </w:rPr>
        <w:t xml:space="preserve"> </w:t>
      </w:r>
      <w:r>
        <w:t>for</w:t>
      </w:r>
      <w:r>
        <w:rPr>
          <w:spacing w:val="40"/>
        </w:rPr>
        <w:t xml:space="preserve"> </w:t>
      </w:r>
      <w:r>
        <w:t>flora</w:t>
      </w:r>
      <w:r>
        <w:rPr>
          <w:spacing w:val="40"/>
        </w:rPr>
        <w:t xml:space="preserve"> </w:t>
      </w:r>
      <w:r>
        <w:t>and</w:t>
      </w:r>
      <w:r>
        <w:rPr>
          <w:spacing w:val="40"/>
        </w:rPr>
        <w:t xml:space="preserve"> </w:t>
      </w:r>
      <w:r>
        <w:t>fauna</w:t>
      </w:r>
      <w:r>
        <w:rPr>
          <w:spacing w:val="40"/>
        </w:rPr>
        <w:t xml:space="preserve"> </w:t>
      </w:r>
      <w:r>
        <w:t>and</w:t>
      </w:r>
      <w:r>
        <w:rPr>
          <w:spacing w:val="40"/>
        </w:rPr>
        <w:t xml:space="preserve"> </w:t>
      </w:r>
      <w:r>
        <w:t>strategically</w:t>
      </w:r>
      <w:r>
        <w:rPr>
          <w:spacing w:val="40"/>
        </w:rPr>
        <w:t xml:space="preserve"> </w:t>
      </w:r>
      <w:r>
        <w:t>valuable biodiversity sites.</w:t>
      </w:r>
    </w:p>
    <w:p w14:paraId="78F6B556" w14:textId="77777777" w:rsidR="00021792" w:rsidRDefault="00000000">
      <w:pPr>
        <w:pStyle w:val="ListParagraph"/>
        <w:numPr>
          <w:ilvl w:val="0"/>
          <w:numId w:val="9"/>
        </w:numPr>
        <w:tabs>
          <w:tab w:val="left" w:pos="956"/>
          <w:tab w:val="left" w:pos="957"/>
        </w:tabs>
        <w:spacing w:before="112" w:line="285" w:lineRule="auto"/>
        <w:ind w:right="1338"/>
        <w:rPr>
          <w:sz w:val="23"/>
        </w:rPr>
      </w:pPr>
      <w:r>
        <w:rPr>
          <w:rFonts w:ascii="Arial" w:hAnsi="Arial"/>
          <w:b/>
          <w:color w:val="003263"/>
          <w:sz w:val="23"/>
        </w:rPr>
        <w:t>Clause</w:t>
      </w:r>
      <w:r>
        <w:rPr>
          <w:rFonts w:ascii="Arial" w:hAnsi="Arial"/>
          <w:b/>
          <w:color w:val="003263"/>
          <w:spacing w:val="36"/>
          <w:sz w:val="23"/>
        </w:rPr>
        <w:t xml:space="preserve"> </w:t>
      </w:r>
      <w:r>
        <w:rPr>
          <w:rFonts w:ascii="Arial" w:hAnsi="Arial"/>
          <w:b/>
          <w:color w:val="003263"/>
          <w:sz w:val="23"/>
        </w:rPr>
        <w:t>12.01-2S</w:t>
      </w:r>
      <w:r>
        <w:rPr>
          <w:rFonts w:ascii="Arial" w:hAnsi="Arial"/>
          <w:b/>
          <w:color w:val="003263"/>
          <w:spacing w:val="36"/>
          <w:sz w:val="23"/>
        </w:rPr>
        <w:t xml:space="preserve"> </w:t>
      </w:r>
      <w:r>
        <w:rPr>
          <w:rFonts w:ascii="Arial" w:hAnsi="Arial"/>
          <w:b/>
          <w:color w:val="003263"/>
          <w:sz w:val="23"/>
        </w:rPr>
        <w:t>Native</w:t>
      </w:r>
      <w:r>
        <w:rPr>
          <w:rFonts w:ascii="Arial" w:hAnsi="Arial"/>
          <w:b/>
          <w:color w:val="003263"/>
          <w:spacing w:val="36"/>
          <w:sz w:val="23"/>
        </w:rPr>
        <w:t xml:space="preserve"> </w:t>
      </w:r>
      <w:r>
        <w:rPr>
          <w:rFonts w:ascii="Arial" w:hAnsi="Arial"/>
          <w:b/>
          <w:color w:val="003263"/>
          <w:sz w:val="23"/>
        </w:rPr>
        <w:t>vegetation</w:t>
      </w:r>
      <w:r>
        <w:rPr>
          <w:rFonts w:ascii="Arial" w:hAnsi="Arial"/>
          <w:b/>
          <w:color w:val="003263"/>
          <w:spacing w:val="36"/>
          <w:sz w:val="23"/>
        </w:rPr>
        <w:t xml:space="preserve"> </w:t>
      </w:r>
      <w:r>
        <w:rPr>
          <w:rFonts w:ascii="Arial" w:hAnsi="Arial"/>
          <w:b/>
          <w:color w:val="003263"/>
          <w:sz w:val="23"/>
        </w:rPr>
        <w:t>management</w:t>
      </w:r>
      <w:r>
        <w:rPr>
          <w:rFonts w:ascii="Arial" w:hAnsi="Arial"/>
          <w:b/>
          <w:color w:val="003263"/>
          <w:spacing w:val="26"/>
          <w:sz w:val="23"/>
        </w:rPr>
        <w:t xml:space="preserve"> </w:t>
      </w:r>
      <w:r>
        <w:rPr>
          <w:sz w:val="23"/>
        </w:rPr>
        <w:t>seeks</w:t>
      </w:r>
      <w:r>
        <w:rPr>
          <w:spacing w:val="33"/>
          <w:sz w:val="23"/>
        </w:rPr>
        <w:t xml:space="preserve"> </w:t>
      </w:r>
      <w:r>
        <w:rPr>
          <w:sz w:val="23"/>
        </w:rPr>
        <w:t>to</w:t>
      </w:r>
      <w:r>
        <w:rPr>
          <w:spacing w:val="33"/>
          <w:sz w:val="23"/>
        </w:rPr>
        <w:t xml:space="preserve"> </w:t>
      </w:r>
      <w:r>
        <w:rPr>
          <w:sz w:val="23"/>
        </w:rPr>
        <w:t>ensure</w:t>
      </w:r>
      <w:r>
        <w:rPr>
          <w:spacing w:val="33"/>
          <w:sz w:val="23"/>
        </w:rPr>
        <w:t xml:space="preserve"> </w:t>
      </w:r>
      <w:r>
        <w:rPr>
          <w:sz w:val="23"/>
        </w:rPr>
        <w:t>that</w:t>
      </w:r>
      <w:r>
        <w:rPr>
          <w:spacing w:val="33"/>
          <w:sz w:val="23"/>
        </w:rPr>
        <w:t xml:space="preserve"> </w:t>
      </w:r>
      <w:r>
        <w:rPr>
          <w:sz w:val="23"/>
        </w:rPr>
        <w:t>there</w:t>
      </w:r>
      <w:r>
        <w:rPr>
          <w:spacing w:val="33"/>
          <w:sz w:val="23"/>
        </w:rPr>
        <w:t xml:space="preserve"> </w:t>
      </w:r>
      <w:r>
        <w:rPr>
          <w:sz w:val="23"/>
        </w:rPr>
        <w:t>is</w:t>
      </w:r>
      <w:r>
        <w:rPr>
          <w:spacing w:val="33"/>
          <w:sz w:val="23"/>
        </w:rPr>
        <w:t xml:space="preserve"> </w:t>
      </w:r>
      <w:r>
        <w:rPr>
          <w:sz w:val="23"/>
        </w:rPr>
        <w:t>no</w:t>
      </w:r>
      <w:r>
        <w:rPr>
          <w:spacing w:val="33"/>
          <w:sz w:val="23"/>
        </w:rPr>
        <w:t xml:space="preserve"> </w:t>
      </w:r>
      <w:r>
        <w:rPr>
          <w:sz w:val="23"/>
        </w:rPr>
        <w:t>net</w:t>
      </w:r>
      <w:r>
        <w:rPr>
          <w:spacing w:val="33"/>
          <w:sz w:val="23"/>
        </w:rPr>
        <w:t xml:space="preserve"> </w:t>
      </w:r>
      <w:r>
        <w:rPr>
          <w:sz w:val="23"/>
        </w:rPr>
        <w:t>loss</w:t>
      </w:r>
      <w:r>
        <w:rPr>
          <w:spacing w:val="33"/>
          <w:sz w:val="23"/>
        </w:rPr>
        <w:t xml:space="preserve"> </w:t>
      </w:r>
      <w:r>
        <w:rPr>
          <w:sz w:val="23"/>
        </w:rPr>
        <w:t>to biodiversity</w:t>
      </w:r>
      <w:r>
        <w:rPr>
          <w:spacing w:val="40"/>
          <w:sz w:val="23"/>
        </w:rPr>
        <w:t xml:space="preserve"> </w:t>
      </w:r>
      <w:proofErr w:type="gramStart"/>
      <w:r>
        <w:rPr>
          <w:sz w:val="23"/>
        </w:rPr>
        <w:t>as</w:t>
      </w:r>
      <w:r>
        <w:rPr>
          <w:spacing w:val="40"/>
          <w:sz w:val="23"/>
        </w:rPr>
        <w:t xml:space="preserve"> </w:t>
      </w:r>
      <w:r>
        <w:rPr>
          <w:sz w:val="23"/>
        </w:rPr>
        <w:t>a</w:t>
      </w:r>
      <w:r>
        <w:rPr>
          <w:spacing w:val="40"/>
          <w:sz w:val="23"/>
        </w:rPr>
        <w:t xml:space="preserve"> </w:t>
      </w:r>
      <w:r>
        <w:rPr>
          <w:sz w:val="23"/>
        </w:rPr>
        <w:t>result</w:t>
      </w:r>
      <w:r>
        <w:rPr>
          <w:spacing w:val="40"/>
          <w:sz w:val="23"/>
        </w:rPr>
        <w:t xml:space="preserve"> </w:t>
      </w:r>
      <w:r>
        <w:rPr>
          <w:sz w:val="23"/>
        </w:rPr>
        <w:t>of</w:t>
      </w:r>
      <w:proofErr w:type="gramEnd"/>
      <w:r>
        <w:rPr>
          <w:spacing w:val="40"/>
          <w:sz w:val="23"/>
        </w:rPr>
        <w:t xml:space="preserve"> </w:t>
      </w:r>
      <w:r>
        <w:rPr>
          <w:sz w:val="23"/>
        </w:rPr>
        <w:t>the</w:t>
      </w:r>
      <w:r>
        <w:rPr>
          <w:spacing w:val="40"/>
          <w:sz w:val="23"/>
        </w:rPr>
        <w:t xml:space="preserve"> </w:t>
      </w:r>
      <w:r>
        <w:rPr>
          <w:sz w:val="23"/>
        </w:rPr>
        <w:t>removal,</w:t>
      </w:r>
      <w:r>
        <w:rPr>
          <w:spacing w:val="40"/>
          <w:sz w:val="23"/>
        </w:rPr>
        <w:t xml:space="preserve"> </w:t>
      </w:r>
      <w:r>
        <w:rPr>
          <w:sz w:val="23"/>
        </w:rPr>
        <w:t>destruction</w:t>
      </w:r>
      <w:r>
        <w:rPr>
          <w:spacing w:val="40"/>
          <w:sz w:val="23"/>
        </w:rPr>
        <w:t xml:space="preserve"> </w:t>
      </w:r>
      <w:r>
        <w:rPr>
          <w:sz w:val="23"/>
        </w:rPr>
        <w:t>or</w:t>
      </w:r>
      <w:r>
        <w:rPr>
          <w:spacing w:val="40"/>
          <w:sz w:val="23"/>
        </w:rPr>
        <w:t xml:space="preserve"> </w:t>
      </w:r>
      <w:r>
        <w:rPr>
          <w:sz w:val="23"/>
        </w:rPr>
        <w:t>lopping</w:t>
      </w:r>
      <w:r>
        <w:rPr>
          <w:spacing w:val="40"/>
          <w:sz w:val="23"/>
        </w:rPr>
        <w:t xml:space="preserve"> </w:t>
      </w:r>
      <w:r>
        <w:rPr>
          <w:sz w:val="23"/>
        </w:rPr>
        <w:t>of</w:t>
      </w:r>
      <w:r>
        <w:rPr>
          <w:spacing w:val="40"/>
          <w:sz w:val="23"/>
        </w:rPr>
        <w:t xml:space="preserve"> </w:t>
      </w:r>
      <w:r>
        <w:rPr>
          <w:sz w:val="23"/>
        </w:rPr>
        <w:t>native</w:t>
      </w:r>
      <w:r>
        <w:rPr>
          <w:spacing w:val="40"/>
          <w:sz w:val="23"/>
        </w:rPr>
        <w:t xml:space="preserve"> </w:t>
      </w:r>
      <w:r>
        <w:rPr>
          <w:sz w:val="23"/>
        </w:rPr>
        <w:t>vegetation.</w:t>
      </w:r>
    </w:p>
    <w:p w14:paraId="2B97A2DF" w14:textId="77777777" w:rsidR="00021792" w:rsidRDefault="00000000">
      <w:pPr>
        <w:pStyle w:val="ListParagraph"/>
        <w:numPr>
          <w:ilvl w:val="0"/>
          <w:numId w:val="9"/>
        </w:numPr>
        <w:tabs>
          <w:tab w:val="left" w:pos="956"/>
          <w:tab w:val="left" w:pos="957"/>
        </w:tabs>
        <w:spacing w:before="122" w:line="285" w:lineRule="auto"/>
        <w:ind w:right="1465"/>
        <w:rPr>
          <w:sz w:val="23"/>
        </w:rPr>
      </w:pPr>
      <w:r>
        <w:rPr>
          <w:rFonts w:ascii="Arial" w:hAnsi="Arial"/>
          <w:b/>
          <w:color w:val="003263"/>
          <w:sz w:val="23"/>
        </w:rPr>
        <w:t>Clause</w:t>
      </w:r>
      <w:r>
        <w:rPr>
          <w:rFonts w:ascii="Arial" w:hAnsi="Arial"/>
          <w:b/>
          <w:color w:val="003263"/>
          <w:spacing w:val="39"/>
          <w:sz w:val="23"/>
        </w:rPr>
        <w:t xml:space="preserve"> </w:t>
      </w:r>
      <w:r>
        <w:rPr>
          <w:rFonts w:ascii="Arial" w:hAnsi="Arial"/>
          <w:b/>
          <w:color w:val="003263"/>
          <w:sz w:val="23"/>
        </w:rPr>
        <w:t>12.02-1S</w:t>
      </w:r>
      <w:r>
        <w:rPr>
          <w:rFonts w:ascii="Arial" w:hAnsi="Arial"/>
          <w:b/>
          <w:color w:val="003263"/>
          <w:spacing w:val="39"/>
          <w:sz w:val="23"/>
        </w:rPr>
        <w:t xml:space="preserve"> </w:t>
      </w:r>
      <w:r>
        <w:rPr>
          <w:rFonts w:ascii="Arial" w:hAnsi="Arial"/>
          <w:b/>
          <w:color w:val="003263"/>
          <w:sz w:val="23"/>
        </w:rPr>
        <w:t>-</w:t>
      </w:r>
      <w:r>
        <w:rPr>
          <w:rFonts w:ascii="Arial" w:hAnsi="Arial"/>
          <w:b/>
          <w:color w:val="003263"/>
          <w:spacing w:val="39"/>
          <w:sz w:val="23"/>
        </w:rPr>
        <w:t xml:space="preserve"> </w:t>
      </w:r>
      <w:r>
        <w:rPr>
          <w:rFonts w:ascii="Arial" w:hAnsi="Arial"/>
          <w:b/>
          <w:color w:val="003263"/>
          <w:sz w:val="23"/>
        </w:rPr>
        <w:t>Protection</w:t>
      </w:r>
      <w:r>
        <w:rPr>
          <w:rFonts w:ascii="Arial" w:hAnsi="Arial"/>
          <w:b/>
          <w:color w:val="003263"/>
          <w:spacing w:val="39"/>
          <w:sz w:val="23"/>
        </w:rPr>
        <w:t xml:space="preserve"> </w:t>
      </w:r>
      <w:r>
        <w:rPr>
          <w:rFonts w:ascii="Arial" w:hAnsi="Arial"/>
          <w:b/>
          <w:color w:val="003263"/>
          <w:sz w:val="23"/>
        </w:rPr>
        <w:t>of</w:t>
      </w:r>
      <w:r>
        <w:rPr>
          <w:rFonts w:ascii="Arial" w:hAnsi="Arial"/>
          <w:b/>
          <w:color w:val="003263"/>
          <w:spacing w:val="39"/>
          <w:sz w:val="23"/>
        </w:rPr>
        <w:t xml:space="preserve"> </w:t>
      </w:r>
      <w:r>
        <w:rPr>
          <w:rFonts w:ascii="Arial" w:hAnsi="Arial"/>
          <w:b/>
          <w:color w:val="003263"/>
          <w:sz w:val="23"/>
        </w:rPr>
        <w:t>the</w:t>
      </w:r>
      <w:r>
        <w:rPr>
          <w:rFonts w:ascii="Arial" w:hAnsi="Arial"/>
          <w:b/>
          <w:color w:val="003263"/>
          <w:spacing w:val="39"/>
          <w:sz w:val="23"/>
        </w:rPr>
        <w:t xml:space="preserve"> </w:t>
      </w:r>
      <w:r>
        <w:rPr>
          <w:rFonts w:ascii="Arial" w:hAnsi="Arial"/>
          <w:b/>
          <w:color w:val="003263"/>
          <w:sz w:val="23"/>
        </w:rPr>
        <w:t>marine</w:t>
      </w:r>
      <w:r>
        <w:rPr>
          <w:rFonts w:ascii="Arial" w:hAnsi="Arial"/>
          <w:b/>
          <w:color w:val="003263"/>
          <w:spacing w:val="39"/>
          <w:sz w:val="23"/>
        </w:rPr>
        <w:t xml:space="preserve"> </w:t>
      </w:r>
      <w:r>
        <w:rPr>
          <w:rFonts w:ascii="Arial" w:hAnsi="Arial"/>
          <w:b/>
          <w:color w:val="003263"/>
          <w:sz w:val="23"/>
        </w:rPr>
        <w:t>and</w:t>
      </w:r>
      <w:r>
        <w:rPr>
          <w:rFonts w:ascii="Arial" w:hAnsi="Arial"/>
          <w:b/>
          <w:color w:val="003263"/>
          <w:spacing w:val="39"/>
          <w:sz w:val="23"/>
        </w:rPr>
        <w:t xml:space="preserve"> </w:t>
      </w:r>
      <w:r>
        <w:rPr>
          <w:rFonts w:ascii="Arial" w:hAnsi="Arial"/>
          <w:b/>
          <w:color w:val="003263"/>
          <w:sz w:val="23"/>
        </w:rPr>
        <w:t>coastal</w:t>
      </w:r>
      <w:r>
        <w:rPr>
          <w:rFonts w:ascii="Arial" w:hAnsi="Arial"/>
          <w:b/>
          <w:color w:val="003263"/>
          <w:spacing w:val="39"/>
          <w:sz w:val="23"/>
        </w:rPr>
        <w:t xml:space="preserve"> </w:t>
      </w:r>
      <w:r>
        <w:rPr>
          <w:rFonts w:ascii="Arial" w:hAnsi="Arial"/>
          <w:b/>
          <w:color w:val="003263"/>
          <w:sz w:val="23"/>
        </w:rPr>
        <w:t>environment</w:t>
      </w:r>
      <w:r>
        <w:rPr>
          <w:rFonts w:ascii="Arial" w:hAnsi="Arial"/>
          <w:b/>
          <w:color w:val="003263"/>
          <w:spacing w:val="28"/>
          <w:sz w:val="23"/>
        </w:rPr>
        <w:t xml:space="preserve"> </w:t>
      </w:r>
      <w:r>
        <w:rPr>
          <w:sz w:val="23"/>
        </w:rPr>
        <w:t>seeks</w:t>
      </w:r>
      <w:r>
        <w:rPr>
          <w:spacing w:val="35"/>
          <w:sz w:val="23"/>
        </w:rPr>
        <w:t xml:space="preserve"> </w:t>
      </w:r>
      <w:r>
        <w:rPr>
          <w:sz w:val="23"/>
        </w:rPr>
        <w:t>to</w:t>
      </w:r>
      <w:r>
        <w:rPr>
          <w:spacing w:val="35"/>
          <w:sz w:val="23"/>
        </w:rPr>
        <w:t xml:space="preserve"> </w:t>
      </w:r>
      <w:proofErr w:type="spellStart"/>
      <w:r>
        <w:rPr>
          <w:sz w:val="23"/>
        </w:rPr>
        <w:t>recognise</w:t>
      </w:r>
      <w:proofErr w:type="spellEnd"/>
      <w:r>
        <w:rPr>
          <w:sz w:val="23"/>
        </w:rPr>
        <w:t xml:space="preserve"> the</w:t>
      </w:r>
      <w:r>
        <w:rPr>
          <w:spacing w:val="40"/>
          <w:sz w:val="23"/>
        </w:rPr>
        <w:t xml:space="preserve"> </w:t>
      </w:r>
      <w:r>
        <w:rPr>
          <w:sz w:val="23"/>
        </w:rPr>
        <w:t>value</w:t>
      </w:r>
      <w:r>
        <w:rPr>
          <w:spacing w:val="40"/>
          <w:sz w:val="23"/>
        </w:rPr>
        <w:t xml:space="preserve"> </w:t>
      </w:r>
      <w:r>
        <w:rPr>
          <w:sz w:val="23"/>
        </w:rPr>
        <w:t>of</w:t>
      </w:r>
      <w:r>
        <w:rPr>
          <w:spacing w:val="40"/>
          <w:sz w:val="23"/>
        </w:rPr>
        <w:t xml:space="preserve"> </w:t>
      </w:r>
      <w:r>
        <w:rPr>
          <w:sz w:val="23"/>
        </w:rPr>
        <w:t>coastal</w:t>
      </w:r>
      <w:r>
        <w:rPr>
          <w:spacing w:val="40"/>
          <w:sz w:val="23"/>
        </w:rPr>
        <w:t xml:space="preserve"> </w:t>
      </w:r>
      <w:r>
        <w:rPr>
          <w:sz w:val="23"/>
        </w:rPr>
        <w:t>areas</w:t>
      </w:r>
      <w:r>
        <w:rPr>
          <w:spacing w:val="40"/>
          <w:sz w:val="23"/>
        </w:rPr>
        <w:t xml:space="preserve"> </w:t>
      </w:r>
      <w:r>
        <w:rPr>
          <w:sz w:val="23"/>
        </w:rPr>
        <w:t>to</w:t>
      </w:r>
      <w:r>
        <w:rPr>
          <w:spacing w:val="40"/>
          <w:sz w:val="23"/>
        </w:rPr>
        <w:t xml:space="preserve"> </w:t>
      </w:r>
      <w:r>
        <w:rPr>
          <w:sz w:val="23"/>
        </w:rPr>
        <w:t>the</w:t>
      </w:r>
      <w:r>
        <w:rPr>
          <w:spacing w:val="40"/>
          <w:sz w:val="23"/>
        </w:rPr>
        <w:t xml:space="preserve"> </w:t>
      </w:r>
      <w:r>
        <w:rPr>
          <w:sz w:val="23"/>
        </w:rPr>
        <w:t>community,</w:t>
      </w:r>
      <w:r>
        <w:rPr>
          <w:spacing w:val="40"/>
          <w:sz w:val="23"/>
        </w:rPr>
        <w:t xml:space="preserve"> </w:t>
      </w:r>
      <w:r>
        <w:rPr>
          <w:sz w:val="23"/>
        </w:rPr>
        <w:t>conserve</w:t>
      </w:r>
      <w:r>
        <w:rPr>
          <w:spacing w:val="40"/>
          <w:sz w:val="23"/>
        </w:rPr>
        <w:t xml:space="preserve"> </w:t>
      </w:r>
      <w:r>
        <w:rPr>
          <w:sz w:val="23"/>
        </w:rPr>
        <w:t>and</w:t>
      </w:r>
      <w:r>
        <w:rPr>
          <w:spacing w:val="40"/>
          <w:sz w:val="23"/>
        </w:rPr>
        <w:t xml:space="preserve"> </w:t>
      </w:r>
      <w:r>
        <w:rPr>
          <w:sz w:val="23"/>
        </w:rPr>
        <w:t>enhance</w:t>
      </w:r>
      <w:r>
        <w:rPr>
          <w:spacing w:val="40"/>
          <w:sz w:val="23"/>
        </w:rPr>
        <w:t xml:space="preserve"> </w:t>
      </w:r>
      <w:r>
        <w:rPr>
          <w:sz w:val="23"/>
        </w:rPr>
        <w:t>coastal</w:t>
      </w:r>
      <w:r>
        <w:rPr>
          <w:spacing w:val="40"/>
          <w:sz w:val="23"/>
        </w:rPr>
        <w:t xml:space="preserve"> </w:t>
      </w:r>
      <w:r>
        <w:rPr>
          <w:sz w:val="23"/>
        </w:rPr>
        <w:t>areas</w:t>
      </w:r>
      <w:r>
        <w:rPr>
          <w:spacing w:val="40"/>
          <w:sz w:val="23"/>
        </w:rPr>
        <w:t xml:space="preserve"> </w:t>
      </w:r>
      <w:r>
        <w:rPr>
          <w:sz w:val="23"/>
        </w:rPr>
        <w:t>and</w:t>
      </w:r>
      <w:r>
        <w:rPr>
          <w:spacing w:val="40"/>
          <w:sz w:val="23"/>
        </w:rPr>
        <w:t xml:space="preserve"> </w:t>
      </w:r>
      <w:proofErr w:type="gramStart"/>
      <w:r>
        <w:rPr>
          <w:sz w:val="23"/>
        </w:rPr>
        <w:t>ensure</w:t>
      </w:r>
      <w:proofErr w:type="gramEnd"/>
    </w:p>
    <w:p w14:paraId="73501DF3" w14:textId="77777777" w:rsidR="00021792" w:rsidRDefault="00000000">
      <w:pPr>
        <w:pStyle w:val="BodyText"/>
        <w:spacing w:before="11" w:line="295" w:lineRule="auto"/>
        <w:ind w:left="956" w:right="358"/>
      </w:pPr>
      <w:r>
        <w:t>sustainable</w:t>
      </w:r>
      <w:r>
        <w:rPr>
          <w:spacing w:val="40"/>
        </w:rPr>
        <w:t xml:space="preserve"> </w:t>
      </w:r>
      <w:r>
        <w:t>use</w:t>
      </w:r>
      <w:r>
        <w:rPr>
          <w:spacing w:val="40"/>
        </w:rPr>
        <w:t xml:space="preserve"> </w:t>
      </w:r>
      <w:r>
        <w:t>of</w:t>
      </w:r>
      <w:r>
        <w:rPr>
          <w:spacing w:val="40"/>
        </w:rPr>
        <w:t xml:space="preserve"> </w:t>
      </w:r>
      <w:r>
        <w:t>natural</w:t>
      </w:r>
      <w:r>
        <w:rPr>
          <w:spacing w:val="40"/>
        </w:rPr>
        <w:t xml:space="preserve"> </w:t>
      </w:r>
      <w:r>
        <w:t>coastal</w:t>
      </w:r>
      <w:r>
        <w:rPr>
          <w:spacing w:val="40"/>
        </w:rPr>
        <w:t xml:space="preserve"> </w:t>
      </w:r>
      <w:r>
        <w:t>resources,</w:t>
      </w:r>
      <w:r>
        <w:rPr>
          <w:spacing w:val="40"/>
        </w:rPr>
        <w:t xml:space="preserve"> </w:t>
      </w:r>
      <w:r>
        <w:t>in</w:t>
      </w:r>
      <w:r>
        <w:rPr>
          <w:spacing w:val="40"/>
        </w:rPr>
        <w:t xml:space="preserve"> </w:t>
      </w:r>
      <w:r>
        <w:t>addition</w:t>
      </w:r>
      <w:r>
        <w:rPr>
          <w:spacing w:val="40"/>
        </w:rPr>
        <w:t xml:space="preserve"> </w:t>
      </w:r>
      <w:r>
        <w:t>to</w:t>
      </w:r>
      <w:r>
        <w:rPr>
          <w:spacing w:val="40"/>
        </w:rPr>
        <w:t xml:space="preserve"> </w:t>
      </w:r>
      <w:r>
        <w:t>enhancing</w:t>
      </w:r>
      <w:r>
        <w:rPr>
          <w:spacing w:val="40"/>
        </w:rPr>
        <w:t xml:space="preserve"> </w:t>
      </w:r>
      <w:r>
        <w:t>ecological</w:t>
      </w:r>
      <w:r>
        <w:rPr>
          <w:spacing w:val="40"/>
        </w:rPr>
        <w:t xml:space="preserve"> </w:t>
      </w:r>
      <w:r>
        <w:t>values;</w:t>
      </w:r>
      <w:r>
        <w:rPr>
          <w:spacing w:val="40"/>
        </w:rPr>
        <w:t xml:space="preserve"> </w:t>
      </w:r>
      <w:r>
        <w:t>avoiding cumulative</w:t>
      </w:r>
      <w:r>
        <w:rPr>
          <w:spacing w:val="40"/>
        </w:rPr>
        <w:t xml:space="preserve"> </w:t>
      </w:r>
      <w:r>
        <w:t>impacts</w:t>
      </w:r>
      <w:r>
        <w:rPr>
          <w:spacing w:val="40"/>
        </w:rPr>
        <w:t xml:space="preserve"> </w:t>
      </w:r>
      <w:r>
        <w:t>on</w:t>
      </w:r>
      <w:r>
        <w:rPr>
          <w:spacing w:val="40"/>
        </w:rPr>
        <w:t xml:space="preserve"> </w:t>
      </w:r>
      <w:r>
        <w:t>ecosystems;</w:t>
      </w:r>
      <w:r>
        <w:rPr>
          <w:spacing w:val="40"/>
        </w:rPr>
        <w:t xml:space="preserve"> </w:t>
      </w:r>
      <w:r>
        <w:t>and</w:t>
      </w:r>
      <w:r>
        <w:rPr>
          <w:spacing w:val="40"/>
        </w:rPr>
        <w:t xml:space="preserve"> </w:t>
      </w:r>
      <w:r>
        <w:t>avoiding</w:t>
      </w:r>
      <w:r>
        <w:rPr>
          <w:spacing w:val="40"/>
        </w:rPr>
        <w:t xml:space="preserve"> </w:t>
      </w:r>
      <w:r>
        <w:t>disturbing</w:t>
      </w:r>
      <w:r>
        <w:rPr>
          <w:spacing w:val="40"/>
        </w:rPr>
        <w:t xml:space="preserve"> </w:t>
      </w:r>
      <w:r>
        <w:t>acid</w:t>
      </w:r>
      <w:r>
        <w:rPr>
          <w:spacing w:val="40"/>
        </w:rPr>
        <w:t xml:space="preserve"> </w:t>
      </w:r>
      <w:r>
        <w:t>sulphate</w:t>
      </w:r>
      <w:r>
        <w:rPr>
          <w:spacing w:val="40"/>
        </w:rPr>
        <w:t xml:space="preserve"> </w:t>
      </w:r>
      <w:r>
        <w:t>soils</w:t>
      </w:r>
      <w:r>
        <w:rPr>
          <w:spacing w:val="40"/>
        </w:rPr>
        <w:t xml:space="preserve"> </w:t>
      </w:r>
      <w:r>
        <w:t>etc.</w:t>
      </w:r>
    </w:p>
    <w:p w14:paraId="6399E46B" w14:textId="77777777" w:rsidR="00021792" w:rsidRDefault="00000000">
      <w:pPr>
        <w:pStyle w:val="ListParagraph"/>
        <w:numPr>
          <w:ilvl w:val="0"/>
          <w:numId w:val="9"/>
        </w:numPr>
        <w:tabs>
          <w:tab w:val="left" w:pos="956"/>
          <w:tab w:val="left" w:pos="957"/>
        </w:tabs>
        <w:spacing w:before="112" w:line="285" w:lineRule="auto"/>
        <w:ind w:right="1745"/>
        <w:rPr>
          <w:sz w:val="23"/>
        </w:rPr>
      </w:pPr>
      <w:r>
        <w:rPr>
          <w:rFonts w:ascii="Arial" w:hAnsi="Arial"/>
          <w:b/>
          <w:color w:val="003263"/>
          <w:sz w:val="23"/>
        </w:rPr>
        <w:t>Clause</w:t>
      </w:r>
      <w:r>
        <w:rPr>
          <w:rFonts w:ascii="Arial" w:hAnsi="Arial"/>
          <w:b/>
          <w:color w:val="003263"/>
          <w:spacing w:val="40"/>
          <w:sz w:val="23"/>
        </w:rPr>
        <w:t xml:space="preserve"> </w:t>
      </w:r>
      <w:r>
        <w:rPr>
          <w:rFonts w:ascii="Arial" w:hAnsi="Arial"/>
          <w:b/>
          <w:color w:val="003263"/>
          <w:sz w:val="23"/>
        </w:rPr>
        <w:t>12.03-1S</w:t>
      </w:r>
      <w:r>
        <w:rPr>
          <w:rFonts w:ascii="Arial" w:hAnsi="Arial"/>
          <w:b/>
          <w:color w:val="003263"/>
          <w:spacing w:val="40"/>
          <w:sz w:val="23"/>
        </w:rPr>
        <w:t xml:space="preserve"> </w:t>
      </w:r>
      <w:r>
        <w:rPr>
          <w:rFonts w:ascii="Arial" w:hAnsi="Arial"/>
          <w:b/>
          <w:color w:val="003263"/>
          <w:sz w:val="23"/>
        </w:rPr>
        <w:t>River</w:t>
      </w:r>
      <w:r>
        <w:rPr>
          <w:rFonts w:ascii="Arial" w:hAnsi="Arial"/>
          <w:b/>
          <w:color w:val="003263"/>
          <w:spacing w:val="40"/>
          <w:sz w:val="23"/>
        </w:rPr>
        <w:t xml:space="preserve"> </w:t>
      </w:r>
      <w:r>
        <w:rPr>
          <w:rFonts w:ascii="Arial" w:hAnsi="Arial"/>
          <w:b/>
          <w:color w:val="003263"/>
          <w:sz w:val="23"/>
        </w:rPr>
        <w:t>corridors,</w:t>
      </w:r>
      <w:r>
        <w:rPr>
          <w:rFonts w:ascii="Arial" w:hAnsi="Arial"/>
          <w:b/>
          <w:color w:val="003263"/>
          <w:spacing w:val="40"/>
          <w:sz w:val="23"/>
        </w:rPr>
        <w:t xml:space="preserve"> </w:t>
      </w:r>
      <w:r>
        <w:rPr>
          <w:rFonts w:ascii="Arial" w:hAnsi="Arial"/>
          <w:b/>
          <w:color w:val="003263"/>
          <w:sz w:val="23"/>
        </w:rPr>
        <w:t>waterways,</w:t>
      </w:r>
      <w:r>
        <w:rPr>
          <w:rFonts w:ascii="Arial" w:hAnsi="Arial"/>
          <w:b/>
          <w:color w:val="003263"/>
          <w:spacing w:val="40"/>
          <w:sz w:val="23"/>
        </w:rPr>
        <w:t xml:space="preserve"> </w:t>
      </w:r>
      <w:proofErr w:type="gramStart"/>
      <w:r>
        <w:rPr>
          <w:rFonts w:ascii="Arial" w:hAnsi="Arial"/>
          <w:b/>
          <w:color w:val="003263"/>
          <w:sz w:val="23"/>
        </w:rPr>
        <w:t>lakes</w:t>
      </w:r>
      <w:proofErr w:type="gramEnd"/>
      <w:r>
        <w:rPr>
          <w:rFonts w:ascii="Arial" w:hAnsi="Arial"/>
          <w:b/>
          <w:color w:val="003263"/>
          <w:spacing w:val="40"/>
          <w:sz w:val="23"/>
        </w:rPr>
        <w:t xml:space="preserve"> </w:t>
      </w:r>
      <w:r>
        <w:rPr>
          <w:rFonts w:ascii="Arial" w:hAnsi="Arial"/>
          <w:b/>
          <w:color w:val="003263"/>
          <w:sz w:val="23"/>
        </w:rPr>
        <w:t>and</w:t>
      </w:r>
      <w:r>
        <w:rPr>
          <w:rFonts w:ascii="Arial" w:hAnsi="Arial"/>
          <w:b/>
          <w:color w:val="003263"/>
          <w:spacing w:val="40"/>
          <w:sz w:val="23"/>
        </w:rPr>
        <w:t xml:space="preserve"> </w:t>
      </w:r>
      <w:r>
        <w:rPr>
          <w:rFonts w:ascii="Arial" w:hAnsi="Arial"/>
          <w:b/>
          <w:color w:val="003263"/>
          <w:sz w:val="23"/>
        </w:rPr>
        <w:t>wetland</w:t>
      </w:r>
      <w:r>
        <w:rPr>
          <w:rFonts w:ascii="ARIAL-MDMITL" w:hAnsi="ARIAL-MDMITL"/>
          <w:i/>
          <w:color w:val="003263"/>
          <w:sz w:val="23"/>
        </w:rPr>
        <w:t>s</w:t>
      </w:r>
      <w:r>
        <w:rPr>
          <w:rFonts w:ascii="ARIAL-MDMITL" w:hAnsi="ARIAL-MDMITL"/>
          <w:i/>
          <w:color w:val="003263"/>
          <w:spacing w:val="38"/>
          <w:sz w:val="23"/>
        </w:rPr>
        <w:t xml:space="preserve"> </w:t>
      </w:r>
      <w:r>
        <w:rPr>
          <w:sz w:val="23"/>
        </w:rPr>
        <w:t>seeks</w:t>
      </w:r>
      <w:r>
        <w:rPr>
          <w:spacing w:val="38"/>
          <w:sz w:val="23"/>
        </w:rPr>
        <w:t xml:space="preserve"> </w:t>
      </w:r>
      <w:r>
        <w:rPr>
          <w:sz w:val="23"/>
        </w:rPr>
        <w:t>to</w:t>
      </w:r>
      <w:r>
        <w:rPr>
          <w:spacing w:val="38"/>
          <w:sz w:val="23"/>
        </w:rPr>
        <w:t xml:space="preserve"> </w:t>
      </w:r>
      <w:r>
        <w:rPr>
          <w:sz w:val="23"/>
        </w:rPr>
        <w:t>protect</w:t>
      </w:r>
      <w:r>
        <w:rPr>
          <w:spacing w:val="38"/>
          <w:sz w:val="23"/>
        </w:rPr>
        <w:t xml:space="preserve"> </w:t>
      </w:r>
      <w:r>
        <w:rPr>
          <w:sz w:val="23"/>
        </w:rPr>
        <w:t>and enhance</w:t>
      </w:r>
      <w:r>
        <w:rPr>
          <w:spacing w:val="40"/>
          <w:sz w:val="23"/>
        </w:rPr>
        <w:t xml:space="preserve"> </w:t>
      </w:r>
      <w:r>
        <w:rPr>
          <w:sz w:val="23"/>
        </w:rPr>
        <w:t>river</w:t>
      </w:r>
      <w:r>
        <w:rPr>
          <w:spacing w:val="40"/>
          <w:sz w:val="23"/>
        </w:rPr>
        <w:t xml:space="preserve"> </w:t>
      </w:r>
      <w:r>
        <w:rPr>
          <w:sz w:val="23"/>
        </w:rPr>
        <w:t>corridors,</w:t>
      </w:r>
      <w:r>
        <w:rPr>
          <w:spacing w:val="40"/>
          <w:sz w:val="23"/>
        </w:rPr>
        <w:t xml:space="preserve"> </w:t>
      </w:r>
      <w:r>
        <w:rPr>
          <w:sz w:val="23"/>
        </w:rPr>
        <w:t>waterways,</w:t>
      </w:r>
      <w:r>
        <w:rPr>
          <w:spacing w:val="40"/>
          <w:sz w:val="23"/>
        </w:rPr>
        <w:t xml:space="preserve"> </w:t>
      </w:r>
      <w:r>
        <w:rPr>
          <w:sz w:val="23"/>
        </w:rPr>
        <w:t>lakes</w:t>
      </w:r>
      <w:r>
        <w:rPr>
          <w:spacing w:val="40"/>
          <w:sz w:val="23"/>
        </w:rPr>
        <w:t xml:space="preserve"> </w:t>
      </w:r>
      <w:r>
        <w:rPr>
          <w:sz w:val="23"/>
        </w:rPr>
        <w:t>and</w:t>
      </w:r>
      <w:r>
        <w:rPr>
          <w:spacing w:val="40"/>
          <w:sz w:val="23"/>
        </w:rPr>
        <w:t xml:space="preserve"> </w:t>
      </w:r>
      <w:r>
        <w:rPr>
          <w:sz w:val="23"/>
        </w:rPr>
        <w:t>wetlands.</w:t>
      </w:r>
    </w:p>
    <w:p w14:paraId="21DCC181" w14:textId="77777777" w:rsidR="00021792" w:rsidRDefault="00000000">
      <w:pPr>
        <w:pStyle w:val="ListParagraph"/>
        <w:numPr>
          <w:ilvl w:val="0"/>
          <w:numId w:val="9"/>
        </w:numPr>
        <w:tabs>
          <w:tab w:val="left" w:pos="956"/>
          <w:tab w:val="left" w:pos="957"/>
        </w:tabs>
        <w:spacing w:before="122" w:line="285" w:lineRule="auto"/>
        <w:ind w:right="2454"/>
        <w:rPr>
          <w:sz w:val="23"/>
        </w:rPr>
      </w:pPr>
      <w:r>
        <w:rPr>
          <w:rFonts w:ascii="Arial" w:hAnsi="Arial"/>
          <w:b/>
          <w:color w:val="003263"/>
          <w:sz w:val="23"/>
        </w:rPr>
        <w:t>Clause</w:t>
      </w:r>
      <w:r>
        <w:rPr>
          <w:rFonts w:ascii="Arial" w:hAnsi="Arial"/>
          <w:b/>
          <w:color w:val="003263"/>
          <w:spacing w:val="40"/>
          <w:sz w:val="23"/>
        </w:rPr>
        <w:t xml:space="preserve"> </w:t>
      </w:r>
      <w:r>
        <w:rPr>
          <w:rFonts w:ascii="Arial" w:hAnsi="Arial"/>
          <w:b/>
          <w:color w:val="003263"/>
          <w:sz w:val="23"/>
        </w:rPr>
        <w:t>12.05-1S</w:t>
      </w:r>
      <w:r>
        <w:rPr>
          <w:rFonts w:ascii="Arial" w:hAnsi="Arial"/>
          <w:b/>
          <w:color w:val="003263"/>
          <w:spacing w:val="40"/>
          <w:sz w:val="23"/>
        </w:rPr>
        <w:t xml:space="preserve"> </w:t>
      </w:r>
      <w:r>
        <w:rPr>
          <w:rFonts w:ascii="Arial" w:hAnsi="Arial"/>
          <w:b/>
          <w:color w:val="003263"/>
          <w:sz w:val="23"/>
        </w:rPr>
        <w:t>Environmentally</w:t>
      </w:r>
      <w:r>
        <w:rPr>
          <w:rFonts w:ascii="Arial" w:hAnsi="Arial"/>
          <w:b/>
          <w:color w:val="003263"/>
          <w:spacing w:val="40"/>
          <w:sz w:val="23"/>
        </w:rPr>
        <w:t xml:space="preserve"> </w:t>
      </w:r>
      <w:r>
        <w:rPr>
          <w:rFonts w:ascii="Arial" w:hAnsi="Arial"/>
          <w:b/>
          <w:color w:val="003263"/>
          <w:sz w:val="23"/>
        </w:rPr>
        <w:t>sensitive</w:t>
      </w:r>
      <w:r>
        <w:rPr>
          <w:rFonts w:ascii="Arial" w:hAnsi="Arial"/>
          <w:b/>
          <w:color w:val="003263"/>
          <w:spacing w:val="40"/>
          <w:sz w:val="23"/>
        </w:rPr>
        <w:t xml:space="preserve"> </w:t>
      </w:r>
      <w:r>
        <w:rPr>
          <w:rFonts w:ascii="Arial" w:hAnsi="Arial"/>
          <w:b/>
          <w:color w:val="003263"/>
          <w:sz w:val="23"/>
        </w:rPr>
        <w:t>areas</w:t>
      </w:r>
      <w:r>
        <w:rPr>
          <w:rFonts w:ascii="Arial" w:hAnsi="Arial"/>
          <w:b/>
          <w:color w:val="003263"/>
          <w:spacing w:val="40"/>
          <w:sz w:val="23"/>
        </w:rPr>
        <w:t xml:space="preserve"> </w:t>
      </w:r>
      <w:r>
        <w:rPr>
          <w:sz w:val="23"/>
        </w:rPr>
        <w:t>seeks</w:t>
      </w:r>
      <w:r>
        <w:rPr>
          <w:spacing w:val="40"/>
          <w:sz w:val="23"/>
        </w:rPr>
        <w:t xml:space="preserve"> </w:t>
      </w:r>
      <w:r>
        <w:rPr>
          <w:sz w:val="23"/>
        </w:rPr>
        <w:t>to</w:t>
      </w:r>
      <w:r>
        <w:rPr>
          <w:spacing w:val="40"/>
          <w:sz w:val="23"/>
        </w:rPr>
        <w:t xml:space="preserve"> </w:t>
      </w:r>
      <w:r>
        <w:rPr>
          <w:sz w:val="23"/>
        </w:rPr>
        <w:t>protect</w:t>
      </w:r>
      <w:r>
        <w:rPr>
          <w:spacing w:val="40"/>
          <w:sz w:val="23"/>
        </w:rPr>
        <w:t xml:space="preserve"> </w:t>
      </w:r>
      <w:r>
        <w:rPr>
          <w:sz w:val="23"/>
        </w:rPr>
        <w:t>and</w:t>
      </w:r>
      <w:r>
        <w:rPr>
          <w:spacing w:val="40"/>
          <w:sz w:val="23"/>
        </w:rPr>
        <w:t xml:space="preserve"> </w:t>
      </w:r>
      <w:r>
        <w:rPr>
          <w:sz w:val="23"/>
        </w:rPr>
        <w:t>conserve environmentally sensitive areas.</w:t>
      </w:r>
    </w:p>
    <w:p w14:paraId="2CF8232B" w14:textId="77777777" w:rsidR="00021792" w:rsidRDefault="00021792">
      <w:pPr>
        <w:spacing w:line="285" w:lineRule="auto"/>
        <w:rPr>
          <w:sz w:val="23"/>
        </w:rPr>
        <w:sectPr w:rsidR="00021792">
          <w:type w:val="continuous"/>
          <w:pgSz w:w="23820" w:h="16840" w:orient="landscape"/>
          <w:pgMar w:top="1920" w:right="0" w:bottom="280" w:left="80" w:header="0" w:footer="516" w:gutter="0"/>
          <w:cols w:num="2" w:space="720" w:equalWidth="0">
            <w:col w:w="11509" w:space="40"/>
            <w:col w:w="12191"/>
          </w:cols>
        </w:sectPr>
      </w:pPr>
    </w:p>
    <w:p w14:paraId="4669F007" w14:textId="77777777" w:rsidR="00021792" w:rsidRDefault="00000000">
      <w:pPr>
        <w:pStyle w:val="Heading3"/>
        <w:rPr>
          <w:u w:val="none"/>
        </w:rPr>
      </w:pPr>
      <w:r>
        <w:rPr>
          <w:color w:val="003263"/>
          <w:spacing w:val="29"/>
          <w:u w:color="003263"/>
        </w:rPr>
        <w:lastRenderedPageBreak/>
        <w:t>17.1</w:t>
      </w:r>
    </w:p>
    <w:p w14:paraId="692A1A5A" w14:textId="77777777" w:rsidR="00021792" w:rsidRDefault="00021792">
      <w:pPr>
        <w:pStyle w:val="BodyText"/>
        <w:rPr>
          <w:rFonts w:ascii="Calibri"/>
          <w:b/>
          <w:sz w:val="20"/>
        </w:rPr>
      </w:pPr>
    </w:p>
    <w:p w14:paraId="0F41D86C" w14:textId="77777777" w:rsidR="00021792" w:rsidRDefault="00021792">
      <w:pPr>
        <w:pStyle w:val="BodyText"/>
        <w:rPr>
          <w:rFonts w:ascii="Calibri"/>
          <w:b/>
          <w:sz w:val="20"/>
        </w:rPr>
      </w:pPr>
    </w:p>
    <w:p w14:paraId="6C186606" w14:textId="77777777" w:rsidR="00021792" w:rsidRDefault="00021792">
      <w:pPr>
        <w:pStyle w:val="BodyText"/>
        <w:rPr>
          <w:rFonts w:ascii="Calibri"/>
          <w:b/>
          <w:sz w:val="20"/>
        </w:rPr>
      </w:pPr>
    </w:p>
    <w:p w14:paraId="7F0ED642" w14:textId="77777777" w:rsidR="00021792" w:rsidRDefault="00021792">
      <w:pPr>
        <w:pStyle w:val="BodyText"/>
        <w:rPr>
          <w:rFonts w:ascii="Calibri"/>
          <w:b/>
          <w:sz w:val="20"/>
        </w:rPr>
      </w:pPr>
    </w:p>
    <w:p w14:paraId="773E9956" w14:textId="77777777" w:rsidR="00021792" w:rsidRDefault="00021792">
      <w:pPr>
        <w:pStyle w:val="BodyText"/>
        <w:rPr>
          <w:rFonts w:ascii="Calibri"/>
          <w:b/>
          <w:sz w:val="20"/>
        </w:rPr>
      </w:pPr>
    </w:p>
    <w:p w14:paraId="378D5FB8" w14:textId="77777777" w:rsidR="00021792" w:rsidRDefault="00021792">
      <w:pPr>
        <w:pStyle w:val="BodyText"/>
        <w:spacing w:before="1"/>
        <w:rPr>
          <w:rFonts w:ascii="Calibri"/>
          <w:b/>
          <w:sz w:val="27"/>
        </w:rPr>
      </w:pPr>
    </w:p>
    <w:p w14:paraId="459DE9D7" w14:textId="77777777" w:rsidR="00021792" w:rsidRDefault="00021792">
      <w:pPr>
        <w:rPr>
          <w:rFonts w:ascii="Calibri"/>
          <w:sz w:val="27"/>
        </w:rPr>
        <w:sectPr w:rsidR="00021792">
          <w:pgSz w:w="23820" w:h="16840" w:orient="landscape"/>
          <w:pgMar w:top="1040" w:right="0" w:bottom="700" w:left="80" w:header="0" w:footer="516" w:gutter="0"/>
          <w:cols w:space="720"/>
        </w:sectPr>
      </w:pPr>
    </w:p>
    <w:p w14:paraId="5620A855" w14:textId="77777777" w:rsidR="00021792" w:rsidRDefault="00000000">
      <w:pPr>
        <w:pStyle w:val="ListParagraph"/>
        <w:numPr>
          <w:ilvl w:val="0"/>
          <w:numId w:val="8"/>
        </w:numPr>
        <w:tabs>
          <w:tab w:val="left" w:pos="1450"/>
          <w:tab w:val="left" w:pos="1451"/>
        </w:tabs>
        <w:spacing w:before="54"/>
        <w:ind w:hanging="398"/>
        <w:rPr>
          <w:sz w:val="23"/>
        </w:rPr>
      </w:pPr>
      <w:r>
        <w:rPr>
          <w:rFonts w:ascii="Arial" w:hAnsi="Arial"/>
          <w:b/>
          <w:color w:val="003263"/>
          <w:sz w:val="23"/>
        </w:rPr>
        <w:t>Clause</w:t>
      </w:r>
      <w:r>
        <w:rPr>
          <w:rFonts w:ascii="Arial" w:hAnsi="Arial"/>
          <w:b/>
          <w:color w:val="003263"/>
          <w:spacing w:val="38"/>
          <w:sz w:val="23"/>
        </w:rPr>
        <w:t xml:space="preserve"> </w:t>
      </w:r>
      <w:r>
        <w:rPr>
          <w:rFonts w:ascii="Arial" w:hAnsi="Arial"/>
          <w:b/>
          <w:color w:val="003263"/>
          <w:sz w:val="23"/>
        </w:rPr>
        <w:t>13</w:t>
      </w:r>
      <w:r>
        <w:rPr>
          <w:rFonts w:ascii="Arial" w:hAnsi="Arial"/>
          <w:b/>
          <w:color w:val="003263"/>
          <w:spacing w:val="38"/>
          <w:sz w:val="23"/>
        </w:rPr>
        <w:t xml:space="preserve"> </w:t>
      </w:r>
      <w:r>
        <w:rPr>
          <w:rFonts w:ascii="Arial" w:hAnsi="Arial"/>
          <w:b/>
          <w:color w:val="003263"/>
          <w:sz w:val="23"/>
        </w:rPr>
        <w:t>Environmental</w:t>
      </w:r>
      <w:r>
        <w:rPr>
          <w:rFonts w:ascii="Arial" w:hAnsi="Arial"/>
          <w:b/>
          <w:color w:val="003263"/>
          <w:spacing w:val="39"/>
          <w:sz w:val="23"/>
        </w:rPr>
        <w:t xml:space="preserve"> </w:t>
      </w:r>
      <w:r>
        <w:rPr>
          <w:rFonts w:ascii="Arial" w:hAnsi="Arial"/>
          <w:b/>
          <w:color w:val="003263"/>
          <w:sz w:val="23"/>
        </w:rPr>
        <w:t>Risks</w:t>
      </w:r>
      <w:r>
        <w:rPr>
          <w:rFonts w:ascii="Arial" w:hAnsi="Arial"/>
          <w:b/>
          <w:color w:val="003263"/>
          <w:spacing w:val="38"/>
          <w:sz w:val="23"/>
        </w:rPr>
        <w:t xml:space="preserve"> </w:t>
      </w:r>
      <w:r>
        <w:rPr>
          <w:rFonts w:ascii="Arial" w:hAnsi="Arial"/>
          <w:b/>
          <w:color w:val="003263"/>
          <w:sz w:val="23"/>
        </w:rPr>
        <w:t>and</w:t>
      </w:r>
      <w:r>
        <w:rPr>
          <w:rFonts w:ascii="Arial" w:hAnsi="Arial"/>
          <w:b/>
          <w:color w:val="003263"/>
          <w:spacing w:val="28"/>
          <w:sz w:val="23"/>
        </w:rPr>
        <w:t xml:space="preserve"> </w:t>
      </w:r>
      <w:r>
        <w:rPr>
          <w:rFonts w:ascii="Arial" w:hAnsi="Arial"/>
          <w:b/>
          <w:color w:val="003263"/>
          <w:sz w:val="23"/>
        </w:rPr>
        <w:t>Amenity</w:t>
      </w:r>
      <w:r>
        <w:rPr>
          <w:rFonts w:ascii="Arial" w:hAnsi="Arial"/>
          <w:b/>
          <w:color w:val="003263"/>
          <w:spacing w:val="38"/>
          <w:sz w:val="23"/>
        </w:rPr>
        <w:t xml:space="preserve"> </w:t>
      </w:r>
      <w:r>
        <w:rPr>
          <w:sz w:val="23"/>
        </w:rPr>
        <w:t>outlines</w:t>
      </w:r>
      <w:r>
        <w:rPr>
          <w:spacing w:val="35"/>
          <w:sz w:val="23"/>
        </w:rPr>
        <w:t xml:space="preserve"> </w:t>
      </w:r>
      <w:r>
        <w:rPr>
          <w:spacing w:val="-2"/>
          <w:sz w:val="23"/>
        </w:rPr>
        <w:t>that:</w:t>
      </w:r>
    </w:p>
    <w:p w14:paraId="3DE6ACCE" w14:textId="77777777" w:rsidR="00021792" w:rsidRDefault="00000000">
      <w:pPr>
        <w:pStyle w:val="ListParagraph"/>
        <w:numPr>
          <w:ilvl w:val="1"/>
          <w:numId w:val="8"/>
        </w:numPr>
        <w:tabs>
          <w:tab w:val="left" w:pos="1847"/>
          <w:tab w:val="left" w:pos="1848"/>
        </w:tabs>
        <w:spacing w:before="217" w:line="292" w:lineRule="auto"/>
        <w:ind w:right="674"/>
        <w:rPr>
          <w:sz w:val="23"/>
        </w:rPr>
      </w:pPr>
      <w:r>
        <w:rPr>
          <w:sz w:val="23"/>
        </w:rPr>
        <w:t>Planning</w:t>
      </w:r>
      <w:r>
        <w:rPr>
          <w:spacing w:val="38"/>
          <w:sz w:val="23"/>
        </w:rPr>
        <w:t xml:space="preserve"> </w:t>
      </w:r>
      <w:r>
        <w:rPr>
          <w:sz w:val="23"/>
        </w:rPr>
        <w:t>should</w:t>
      </w:r>
      <w:r>
        <w:rPr>
          <w:spacing w:val="38"/>
          <w:sz w:val="23"/>
        </w:rPr>
        <w:t xml:space="preserve"> </w:t>
      </w:r>
      <w:r>
        <w:rPr>
          <w:sz w:val="23"/>
        </w:rPr>
        <w:t>strengthen</w:t>
      </w:r>
      <w:r>
        <w:rPr>
          <w:spacing w:val="38"/>
          <w:sz w:val="23"/>
        </w:rPr>
        <w:t xml:space="preserve"> </w:t>
      </w:r>
      <w:r>
        <w:rPr>
          <w:sz w:val="23"/>
        </w:rPr>
        <w:t>the</w:t>
      </w:r>
      <w:r>
        <w:rPr>
          <w:spacing w:val="38"/>
          <w:sz w:val="23"/>
        </w:rPr>
        <w:t xml:space="preserve"> </w:t>
      </w:r>
      <w:r>
        <w:rPr>
          <w:sz w:val="23"/>
        </w:rPr>
        <w:t>resilience</w:t>
      </w:r>
      <w:r>
        <w:rPr>
          <w:spacing w:val="38"/>
          <w:sz w:val="23"/>
        </w:rPr>
        <w:t xml:space="preserve"> </w:t>
      </w:r>
      <w:r>
        <w:rPr>
          <w:sz w:val="23"/>
        </w:rPr>
        <w:t>and</w:t>
      </w:r>
      <w:r>
        <w:rPr>
          <w:spacing w:val="38"/>
          <w:sz w:val="23"/>
        </w:rPr>
        <w:t xml:space="preserve"> </w:t>
      </w:r>
      <w:r>
        <w:rPr>
          <w:sz w:val="23"/>
        </w:rPr>
        <w:t>safety</w:t>
      </w:r>
      <w:r>
        <w:rPr>
          <w:spacing w:val="38"/>
          <w:sz w:val="23"/>
        </w:rPr>
        <w:t xml:space="preserve"> </w:t>
      </w:r>
      <w:r>
        <w:rPr>
          <w:sz w:val="23"/>
        </w:rPr>
        <w:t>of</w:t>
      </w:r>
      <w:r>
        <w:rPr>
          <w:spacing w:val="38"/>
          <w:sz w:val="23"/>
        </w:rPr>
        <w:t xml:space="preserve"> </w:t>
      </w:r>
      <w:r>
        <w:rPr>
          <w:sz w:val="23"/>
        </w:rPr>
        <w:t>communities</w:t>
      </w:r>
      <w:r>
        <w:rPr>
          <w:spacing w:val="38"/>
          <w:sz w:val="23"/>
        </w:rPr>
        <w:t xml:space="preserve"> </w:t>
      </w:r>
      <w:r>
        <w:rPr>
          <w:sz w:val="23"/>
        </w:rPr>
        <w:t>by</w:t>
      </w:r>
      <w:r>
        <w:rPr>
          <w:spacing w:val="38"/>
          <w:sz w:val="23"/>
        </w:rPr>
        <w:t xml:space="preserve"> </w:t>
      </w:r>
      <w:r>
        <w:rPr>
          <w:sz w:val="23"/>
        </w:rPr>
        <w:t>adopting</w:t>
      </w:r>
      <w:r>
        <w:rPr>
          <w:spacing w:val="38"/>
          <w:sz w:val="23"/>
        </w:rPr>
        <w:t xml:space="preserve"> </w:t>
      </w:r>
      <w:r>
        <w:rPr>
          <w:sz w:val="23"/>
        </w:rPr>
        <w:t>a</w:t>
      </w:r>
      <w:r>
        <w:rPr>
          <w:spacing w:val="38"/>
          <w:sz w:val="23"/>
        </w:rPr>
        <w:t xml:space="preserve"> </w:t>
      </w:r>
      <w:r>
        <w:rPr>
          <w:sz w:val="23"/>
        </w:rPr>
        <w:t>best practice</w:t>
      </w:r>
      <w:r>
        <w:rPr>
          <w:spacing w:val="40"/>
          <w:sz w:val="23"/>
        </w:rPr>
        <w:t xml:space="preserve"> </w:t>
      </w:r>
      <w:r>
        <w:rPr>
          <w:sz w:val="23"/>
        </w:rPr>
        <w:t>environmental</w:t>
      </w:r>
      <w:r>
        <w:rPr>
          <w:spacing w:val="40"/>
          <w:sz w:val="23"/>
        </w:rPr>
        <w:t xml:space="preserve"> </w:t>
      </w:r>
      <w:r>
        <w:rPr>
          <w:sz w:val="23"/>
        </w:rPr>
        <w:t>management</w:t>
      </w:r>
      <w:r>
        <w:rPr>
          <w:spacing w:val="40"/>
          <w:sz w:val="23"/>
        </w:rPr>
        <w:t xml:space="preserve"> </w:t>
      </w:r>
      <w:r>
        <w:rPr>
          <w:sz w:val="23"/>
        </w:rPr>
        <w:t>and</w:t>
      </w:r>
      <w:r>
        <w:rPr>
          <w:spacing w:val="40"/>
          <w:sz w:val="23"/>
        </w:rPr>
        <w:t xml:space="preserve"> </w:t>
      </w:r>
      <w:r>
        <w:rPr>
          <w:sz w:val="23"/>
        </w:rPr>
        <w:t>risk</w:t>
      </w:r>
      <w:r>
        <w:rPr>
          <w:spacing w:val="40"/>
          <w:sz w:val="23"/>
        </w:rPr>
        <w:t xml:space="preserve"> </w:t>
      </w:r>
      <w:r>
        <w:rPr>
          <w:sz w:val="23"/>
        </w:rPr>
        <w:t>management</w:t>
      </w:r>
      <w:r>
        <w:rPr>
          <w:spacing w:val="40"/>
          <w:sz w:val="23"/>
        </w:rPr>
        <w:t xml:space="preserve"> </w:t>
      </w:r>
      <w:r>
        <w:rPr>
          <w:sz w:val="23"/>
        </w:rPr>
        <w:t>approach.</w:t>
      </w:r>
    </w:p>
    <w:p w14:paraId="55803234" w14:textId="77777777" w:rsidR="00021792" w:rsidRDefault="00000000">
      <w:pPr>
        <w:pStyle w:val="ListParagraph"/>
        <w:numPr>
          <w:ilvl w:val="1"/>
          <w:numId w:val="8"/>
        </w:numPr>
        <w:tabs>
          <w:tab w:val="left" w:pos="1847"/>
          <w:tab w:val="left" w:pos="1848"/>
        </w:tabs>
        <w:spacing w:before="163" w:line="295" w:lineRule="auto"/>
        <w:ind w:right="203"/>
        <w:rPr>
          <w:sz w:val="23"/>
        </w:rPr>
      </w:pPr>
      <w:r>
        <w:rPr>
          <w:sz w:val="23"/>
        </w:rPr>
        <w:t>Planning</w:t>
      </w:r>
      <w:r>
        <w:rPr>
          <w:spacing w:val="40"/>
          <w:sz w:val="23"/>
        </w:rPr>
        <w:t xml:space="preserve"> </w:t>
      </w:r>
      <w:r>
        <w:rPr>
          <w:sz w:val="23"/>
        </w:rPr>
        <w:t>should</w:t>
      </w:r>
      <w:r>
        <w:rPr>
          <w:spacing w:val="40"/>
          <w:sz w:val="23"/>
        </w:rPr>
        <w:t xml:space="preserve"> </w:t>
      </w:r>
      <w:r>
        <w:rPr>
          <w:sz w:val="23"/>
        </w:rPr>
        <w:t>identify,</w:t>
      </w:r>
      <w:r>
        <w:rPr>
          <w:spacing w:val="40"/>
          <w:sz w:val="23"/>
        </w:rPr>
        <w:t xml:space="preserve"> </w:t>
      </w:r>
      <w:proofErr w:type="gramStart"/>
      <w:r>
        <w:rPr>
          <w:sz w:val="23"/>
        </w:rPr>
        <w:t>prevent</w:t>
      </w:r>
      <w:proofErr w:type="gramEnd"/>
      <w:r>
        <w:rPr>
          <w:spacing w:val="40"/>
          <w:sz w:val="23"/>
        </w:rPr>
        <w:t xml:space="preserve"> </w:t>
      </w:r>
      <w:r>
        <w:rPr>
          <w:sz w:val="23"/>
        </w:rPr>
        <w:t>and</w:t>
      </w:r>
      <w:r>
        <w:rPr>
          <w:spacing w:val="40"/>
          <w:sz w:val="23"/>
        </w:rPr>
        <w:t xml:space="preserve"> </w:t>
      </w:r>
      <w:proofErr w:type="spellStart"/>
      <w:r>
        <w:rPr>
          <w:sz w:val="23"/>
        </w:rPr>
        <w:t>minimise</w:t>
      </w:r>
      <w:proofErr w:type="spellEnd"/>
      <w:r>
        <w:rPr>
          <w:spacing w:val="40"/>
          <w:sz w:val="23"/>
        </w:rPr>
        <w:t xml:space="preserve"> </w:t>
      </w:r>
      <w:r>
        <w:rPr>
          <w:sz w:val="23"/>
        </w:rPr>
        <w:t>the</w:t>
      </w:r>
      <w:r>
        <w:rPr>
          <w:spacing w:val="40"/>
          <w:sz w:val="23"/>
        </w:rPr>
        <w:t xml:space="preserve"> </w:t>
      </w:r>
      <w:r>
        <w:rPr>
          <w:sz w:val="23"/>
        </w:rPr>
        <w:t>risk</w:t>
      </w:r>
      <w:r>
        <w:rPr>
          <w:spacing w:val="40"/>
          <w:sz w:val="23"/>
        </w:rPr>
        <w:t xml:space="preserve"> </w:t>
      </w:r>
      <w:r>
        <w:rPr>
          <w:sz w:val="23"/>
        </w:rPr>
        <w:t>of</w:t>
      </w:r>
      <w:r>
        <w:rPr>
          <w:spacing w:val="40"/>
          <w:sz w:val="23"/>
        </w:rPr>
        <w:t xml:space="preserve"> </w:t>
      </w:r>
      <w:r>
        <w:rPr>
          <w:sz w:val="23"/>
        </w:rPr>
        <w:t>harm</w:t>
      </w:r>
      <w:r>
        <w:rPr>
          <w:spacing w:val="40"/>
          <w:sz w:val="23"/>
        </w:rPr>
        <w:t xml:space="preserve"> </w:t>
      </w:r>
      <w:r>
        <w:rPr>
          <w:sz w:val="23"/>
        </w:rPr>
        <w:t>to</w:t>
      </w:r>
      <w:r>
        <w:rPr>
          <w:spacing w:val="40"/>
          <w:sz w:val="23"/>
        </w:rPr>
        <w:t xml:space="preserve"> </w:t>
      </w:r>
      <w:r>
        <w:rPr>
          <w:sz w:val="23"/>
        </w:rPr>
        <w:t>the</w:t>
      </w:r>
      <w:r>
        <w:rPr>
          <w:spacing w:val="40"/>
          <w:sz w:val="23"/>
        </w:rPr>
        <w:t xml:space="preserve"> </w:t>
      </w:r>
      <w:r>
        <w:rPr>
          <w:sz w:val="23"/>
        </w:rPr>
        <w:t>environment,</w:t>
      </w:r>
      <w:r>
        <w:rPr>
          <w:spacing w:val="40"/>
          <w:sz w:val="23"/>
        </w:rPr>
        <w:t xml:space="preserve"> </w:t>
      </w:r>
      <w:r>
        <w:rPr>
          <w:sz w:val="23"/>
        </w:rPr>
        <w:t>human health,</w:t>
      </w:r>
      <w:r>
        <w:rPr>
          <w:spacing w:val="40"/>
          <w:sz w:val="23"/>
        </w:rPr>
        <w:t xml:space="preserve"> </w:t>
      </w:r>
      <w:r>
        <w:rPr>
          <w:sz w:val="23"/>
        </w:rPr>
        <w:t>and</w:t>
      </w:r>
      <w:r>
        <w:rPr>
          <w:spacing w:val="40"/>
          <w:sz w:val="23"/>
        </w:rPr>
        <w:t xml:space="preserve"> </w:t>
      </w:r>
      <w:r>
        <w:rPr>
          <w:sz w:val="23"/>
        </w:rPr>
        <w:t>amenity</w:t>
      </w:r>
      <w:r>
        <w:rPr>
          <w:spacing w:val="40"/>
          <w:sz w:val="23"/>
        </w:rPr>
        <w:t xml:space="preserve"> </w:t>
      </w:r>
      <w:r>
        <w:rPr>
          <w:sz w:val="23"/>
        </w:rPr>
        <w:t>through:</w:t>
      </w:r>
      <w:r>
        <w:rPr>
          <w:spacing w:val="40"/>
          <w:sz w:val="23"/>
        </w:rPr>
        <w:t xml:space="preserve"> </w:t>
      </w:r>
      <w:r>
        <w:rPr>
          <w:sz w:val="23"/>
        </w:rPr>
        <w:t>Land</w:t>
      </w:r>
      <w:r>
        <w:rPr>
          <w:spacing w:val="40"/>
          <w:sz w:val="23"/>
        </w:rPr>
        <w:t xml:space="preserve"> </w:t>
      </w:r>
      <w:r>
        <w:rPr>
          <w:sz w:val="23"/>
        </w:rPr>
        <w:t>use</w:t>
      </w:r>
      <w:r>
        <w:rPr>
          <w:spacing w:val="40"/>
          <w:sz w:val="23"/>
        </w:rPr>
        <w:t xml:space="preserve"> </w:t>
      </w:r>
      <w:r>
        <w:rPr>
          <w:sz w:val="23"/>
        </w:rPr>
        <w:t>and</w:t>
      </w:r>
      <w:r>
        <w:rPr>
          <w:spacing w:val="40"/>
          <w:sz w:val="23"/>
        </w:rPr>
        <w:t xml:space="preserve"> </w:t>
      </w:r>
      <w:r>
        <w:rPr>
          <w:sz w:val="23"/>
        </w:rPr>
        <w:t>development</w:t>
      </w:r>
      <w:r>
        <w:rPr>
          <w:spacing w:val="40"/>
          <w:sz w:val="23"/>
        </w:rPr>
        <w:t xml:space="preserve"> </w:t>
      </w:r>
      <w:r>
        <w:rPr>
          <w:sz w:val="23"/>
        </w:rPr>
        <w:t>compatibility</w:t>
      </w:r>
      <w:r>
        <w:rPr>
          <w:spacing w:val="40"/>
          <w:sz w:val="23"/>
        </w:rPr>
        <w:t xml:space="preserve"> </w:t>
      </w:r>
      <w:r>
        <w:rPr>
          <w:sz w:val="23"/>
        </w:rPr>
        <w:t>and</w:t>
      </w:r>
      <w:r>
        <w:rPr>
          <w:spacing w:val="40"/>
          <w:sz w:val="23"/>
        </w:rPr>
        <w:t xml:space="preserve"> </w:t>
      </w:r>
      <w:r>
        <w:rPr>
          <w:sz w:val="23"/>
        </w:rPr>
        <w:t>Effective</w:t>
      </w:r>
      <w:r>
        <w:rPr>
          <w:spacing w:val="40"/>
          <w:sz w:val="23"/>
        </w:rPr>
        <w:t xml:space="preserve"> </w:t>
      </w:r>
      <w:r>
        <w:rPr>
          <w:sz w:val="23"/>
        </w:rPr>
        <w:t>controls to</w:t>
      </w:r>
      <w:r>
        <w:rPr>
          <w:spacing w:val="40"/>
          <w:sz w:val="23"/>
        </w:rPr>
        <w:t xml:space="preserve"> </w:t>
      </w:r>
      <w:r>
        <w:rPr>
          <w:sz w:val="23"/>
        </w:rPr>
        <w:t>prevent</w:t>
      </w:r>
      <w:r>
        <w:rPr>
          <w:spacing w:val="40"/>
          <w:sz w:val="23"/>
        </w:rPr>
        <w:t xml:space="preserve"> </w:t>
      </w:r>
      <w:r>
        <w:rPr>
          <w:sz w:val="23"/>
        </w:rPr>
        <w:t>or</w:t>
      </w:r>
      <w:r>
        <w:rPr>
          <w:spacing w:val="40"/>
          <w:sz w:val="23"/>
        </w:rPr>
        <w:t xml:space="preserve"> </w:t>
      </w:r>
      <w:r>
        <w:rPr>
          <w:sz w:val="23"/>
        </w:rPr>
        <w:t>mitigate</w:t>
      </w:r>
      <w:r>
        <w:rPr>
          <w:spacing w:val="40"/>
          <w:sz w:val="23"/>
        </w:rPr>
        <w:t xml:space="preserve"> </w:t>
      </w:r>
      <w:r>
        <w:rPr>
          <w:sz w:val="23"/>
        </w:rPr>
        <w:t>significant</w:t>
      </w:r>
      <w:r>
        <w:rPr>
          <w:spacing w:val="40"/>
          <w:sz w:val="23"/>
        </w:rPr>
        <w:t xml:space="preserve"> </w:t>
      </w:r>
      <w:r>
        <w:rPr>
          <w:sz w:val="23"/>
        </w:rPr>
        <w:t>impacts.</w:t>
      </w:r>
    </w:p>
    <w:p w14:paraId="3212C6CA" w14:textId="77777777" w:rsidR="00021792" w:rsidRDefault="00000000">
      <w:pPr>
        <w:pStyle w:val="ListParagraph"/>
        <w:numPr>
          <w:ilvl w:val="1"/>
          <w:numId w:val="8"/>
        </w:numPr>
        <w:tabs>
          <w:tab w:val="left" w:pos="1847"/>
          <w:tab w:val="left" w:pos="1848"/>
        </w:tabs>
        <w:spacing w:before="158" w:line="292" w:lineRule="auto"/>
        <w:ind w:right="482"/>
        <w:rPr>
          <w:sz w:val="23"/>
        </w:rPr>
      </w:pPr>
      <w:r>
        <w:rPr>
          <w:sz w:val="23"/>
        </w:rPr>
        <w:t>Planning</w:t>
      </w:r>
      <w:r>
        <w:rPr>
          <w:spacing w:val="40"/>
          <w:sz w:val="23"/>
        </w:rPr>
        <w:t xml:space="preserve"> </w:t>
      </w:r>
      <w:r>
        <w:rPr>
          <w:sz w:val="23"/>
        </w:rPr>
        <w:t>should</w:t>
      </w:r>
      <w:r>
        <w:rPr>
          <w:spacing w:val="40"/>
          <w:sz w:val="23"/>
        </w:rPr>
        <w:t xml:space="preserve"> </w:t>
      </w:r>
      <w:r>
        <w:rPr>
          <w:sz w:val="23"/>
        </w:rPr>
        <w:t>identify</w:t>
      </w:r>
      <w:r>
        <w:rPr>
          <w:spacing w:val="40"/>
          <w:sz w:val="23"/>
        </w:rPr>
        <w:t xml:space="preserve"> </w:t>
      </w:r>
      <w:r>
        <w:rPr>
          <w:sz w:val="23"/>
        </w:rPr>
        <w:t>and</w:t>
      </w:r>
      <w:r>
        <w:rPr>
          <w:spacing w:val="40"/>
          <w:sz w:val="23"/>
        </w:rPr>
        <w:t xml:space="preserve"> </w:t>
      </w:r>
      <w:r>
        <w:rPr>
          <w:sz w:val="23"/>
        </w:rPr>
        <w:t>manage</w:t>
      </w:r>
      <w:r>
        <w:rPr>
          <w:spacing w:val="40"/>
          <w:sz w:val="23"/>
        </w:rPr>
        <w:t xml:space="preserve"> </w:t>
      </w:r>
      <w:r>
        <w:rPr>
          <w:sz w:val="23"/>
        </w:rPr>
        <w:t>the</w:t>
      </w:r>
      <w:r>
        <w:rPr>
          <w:spacing w:val="40"/>
          <w:sz w:val="23"/>
        </w:rPr>
        <w:t xml:space="preserve"> </w:t>
      </w:r>
      <w:r>
        <w:rPr>
          <w:sz w:val="23"/>
        </w:rPr>
        <w:t>potential</w:t>
      </w:r>
      <w:r>
        <w:rPr>
          <w:spacing w:val="40"/>
          <w:sz w:val="23"/>
        </w:rPr>
        <w:t xml:space="preserve"> </w:t>
      </w:r>
      <w:r>
        <w:rPr>
          <w:sz w:val="23"/>
        </w:rPr>
        <w:t>for</w:t>
      </w:r>
      <w:r>
        <w:rPr>
          <w:spacing w:val="40"/>
          <w:sz w:val="23"/>
        </w:rPr>
        <w:t xml:space="preserve"> </w:t>
      </w:r>
      <w:r>
        <w:rPr>
          <w:sz w:val="23"/>
        </w:rPr>
        <w:t>the</w:t>
      </w:r>
      <w:r>
        <w:rPr>
          <w:spacing w:val="40"/>
          <w:sz w:val="23"/>
        </w:rPr>
        <w:t xml:space="preserve"> </w:t>
      </w:r>
      <w:r>
        <w:rPr>
          <w:sz w:val="23"/>
        </w:rPr>
        <w:t>environment</w:t>
      </w:r>
      <w:r>
        <w:rPr>
          <w:spacing w:val="40"/>
          <w:sz w:val="23"/>
        </w:rPr>
        <w:t xml:space="preserve"> </w:t>
      </w:r>
      <w:r>
        <w:rPr>
          <w:sz w:val="23"/>
        </w:rPr>
        <w:t>and</w:t>
      </w:r>
      <w:r>
        <w:rPr>
          <w:spacing w:val="40"/>
          <w:sz w:val="23"/>
        </w:rPr>
        <w:t xml:space="preserve"> </w:t>
      </w:r>
      <w:r>
        <w:rPr>
          <w:sz w:val="23"/>
        </w:rPr>
        <w:t>environmental changes</w:t>
      </w:r>
      <w:r>
        <w:rPr>
          <w:spacing w:val="40"/>
          <w:sz w:val="23"/>
        </w:rPr>
        <w:t xml:space="preserve"> </w:t>
      </w:r>
      <w:r>
        <w:rPr>
          <w:sz w:val="23"/>
        </w:rPr>
        <w:t>to</w:t>
      </w:r>
      <w:r>
        <w:rPr>
          <w:spacing w:val="40"/>
          <w:sz w:val="23"/>
        </w:rPr>
        <w:t xml:space="preserve"> </w:t>
      </w:r>
      <w:r>
        <w:rPr>
          <w:sz w:val="23"/>
        </w:rPr>
        <w:t>impact</w:t>
      </w:r>
      <w:r>
        <w:rPr>
          <w:spacing w:val="40"/>
          <w:sz w:val="23"/>
        </w:rPr>
        <w:t xml:space="preserve"> </w:t>
      </w:r>
      <w:r>
        <w:rPr>
          <w:sz w:val="23"/>
        </w:rPr>
        <w:t>on</w:t>
      </w:r>
      <w:r>
        <w:rPr>
          <w:spacing w:val="40"/>
          <w:sz w:val="23"/>
        </w:rPr>
        <w:t xml:space="preserve"> </w:t>
      </w:r>
      <w:r>
        <w:rPr>
          <w:sz w:val="23"/>
        </w:rPr>
        <w:t>the</w:t>
      </w:r>
      <w:r>
        <w:rPr>
          <w:spacing w:val="40"/>
          <w:sz w:val="23"/>
        </w:rPr>
        <w:t xml:space="preserve"> </w:t>
      </w:r>
      <w:r>
        <w:rPr>
          <w:sz w:val="23"/>
        </w:rPr>
        <w:t>economic,</w:t>
      </w:r>
      <w:r>
        <w:rPr>
          <w:spacing w:val="40"/>
          <w:sz w:val="23"/>
        </w:rPr>
        <w:t xml:space="preserve"> </w:t>
      </w:r>
      <w:proofErr w:type="gramStart"/>
      <w:r>
        <w:rPr>
          <w:sz w:val="23"/>
        </w:rPr>
        <w:t>environmental</w:t>
      </w:r>
      <w:proofErr w:type="gramEnd"/>
      <w:r>
        <w:rPr>
          <w:spacing w:val="40"/>
          <w:sz w:val="23"/>
        </w:rPr>
        <w:t xml:space="preserve"> </w:t>
      </w:r>
      <w:r>
        <w:rPr>
          <w:sz w:val="23"/>
        </w:rPr>
        <w:t>or</w:t>
      </w:r>
      <w:r>
        <w:rPr>
          <w:spacing w:val="40"/>
          <w:sz w:val="23"/>
        </w:rPr>
        <w:t xml:space="preserve"> </w:t>
      </w:r>
      <w:r>
        <w:rPr>
          <w:sz w:val="23"/>
        </w:rPr>
        <w:t>social</w:t>
      </w:r>
      <w:r>
        <w:rPr>
          <w:spacing w:val="40"/>
          <w:sz w:val="23"/>
        </w:rPr>
        <w:t xml:space="preserve"> </w:t>
      </w:r>
      <w:r>
        <w:rPr>
          <w:sz w:val="23"/>
        </w:rPr>
        <w:t>wellbeing</w:t>
      </w:r>
      <w:r>
        <w:rPr>
          <w:spacing w:val="40"/>
          <w:sz w:val="23"/>
        </w:rPr>
        <w:t xml:space="preserve"> </w:t>
      </w:r>
      <w:r>
        <w:rPr>
          <w:sz w:val="23"/>
        </w:rPr>
        <w:t>of</w:t>
      </w:r>
      <w:r>
        <w:rPr>
          <w:spacing w:val="40"/>
          <w:sz w:val="23"/>
        </w:rPr>
        <w:t xml:space="preserve"> </w:t>
      </w:r>
      <w:r>
        <w:rPr>
          <w:sz w:val="23"/>
        </w:rPr>
        <w:t>society.</w:t>
      </w:r>
    </w:p>
    <w:p w14:paraId="1560FB51" w14:textId="77777777" w:rsidR="00021792" w:rsidRDefault="00000000">
      <w:pPr>
        <w:pStyle w:val="ListParagraph"/>
        <w:numPr>
          <w:ilvl w:val="1"/>
          <w:numId w:val="8"/>
        </w:numPr>
        <w:tabs>
          <w:tab w:val="left" w:pos="1847"/>
          <w:tab w:val="left" w:pos="1848"/>
        </w:tabs>
        <w:spacing w:before="162" w:line="292" w:lineRule="auto"/>
        <w:ind w:right="132"/>
        <w:rPr>
          <w:sz w:val="23"/>
        </w:rPr>
      </w:pPr>
      <w:r>
        <w:rPr>
          <w:sz w:val="23"/>
        </w:rPr>
        <w:t>Planning</w:t>
      </w:r>
      <w:r>
        <w:rPr>
          <w:spacing w:val="40"/>
          <w:sz w:val="23"/>
        </w:rPr>
        <w:t xml:space="preserve"> </w:t>
      </w:r>
      <w:r>
        <w:rPr>
          <w:sz w:val="23"/>
        </w:rPr>
        <w:t>should</w:t>
      </w:r>
      <w:r>
        <w:rPr>
          <w:spacing w:val="40"/>
          <w:sz w:val="23"/>
        </w:rPr>
        <w:t xml:space="preserve"> </w:t>
      </w:r>
      <w:r>
        <w:rPr>
          <w:sz w:val="23"/>
        </w:rPr>
        <w:t>ensure</w:t>
      </w:r>
      <w:r>
        <w:rPr>
          <w:spacing w:val="40"/>
          <w:sz w:val="23"/>
        </w:rPr>
        <w:t xml:space="preserve"> </w:t>
      </w:r>
      <w:r>
        <w:rPr>
          <w:sz w:val="23"/>
        </w:rPr>
        <w:t>development</w:t>
      </w:r>
      <w:r>
        <w:rPr>
          <w:spacing w:val="40"/>
          <w:sz w:val="23"/>
        </w:rPr>
        <w:t xml:space="preserve"> </w:t>
      </w:r>
      <w:r>
        <w:rPr>
          <w:sz w:val="23"/>
        </w:rPr>
        <w:t>and</w:t>
      </w:r>
      <w:r>
        <w:rPr>
          <w:spacing w:val="40"/>
          <w:sz w:val="23"/>
        </w:rPr>
        <w:t xml:space="preserve"> </w:t>
      </w:r>
      <w:r>
        <w:rPr>
          <w:sz w:val="23"/>
        </w:rPr>
        <w:t>risk</w:t>
      </w:r>
      <w:r>
        <w:rPr>
          <w:spacing w:val="40"/>
          <w:sz w:val="23"/>
        </w:rPr>
        <w:t xml:space="preserve"> </w:t>
      </w:r>
      <w:r>
        <w:rPr>
          <w:sz w:val="23"/>
        </w:rPr>
        <w:t>mitigation</w:t>
      </w:r>
      <w:r>
        <w:rPr>
          <w:spacing w:val="40"/>
          <w:sz w:val="23"/>
        </w:rPr>
        <w:t xml:space="preserve"> </w:t>
      </w:r>
      <w:r>
        <w:rPr>
          <w:sz w:val="23"/>
        </w:rPr>
        <w:t>does</w:t>
      </w:r>
      <w:r>
        <w:rPr>
          <w:spacing w:val="40"/>
          <w:sz w:val="23"/>
        </w:rPr>
        <w:t xml:space="preserve"> </w:t>
      </w:r>
      <w:r>
        <w:rPr>
          <w:sz w:val="23"/>
        </w:rPr>
        <w:t>not</w:t>
      </w:r>
      <w:r>
        <w:rPr>
          <w:spacing w:val="40"/>
          <w:sz w:val="23"/>
        </w:rPr>
        <w:t xml:space="preserve"> </w:t>
      </w:r>
      <w:r>
        <w:rPr>
          <w:sz w:val="23"/>
        </w:rPr>
        <w:t>detrimentally</w:t>
      </w:r>
      <w:r>
        <w:rPr>
          <w:spacing w:val="40"/>
          <w:sz w:val="23"/>
        </w:rPr>
        <w:t xml:space="preserve"> </w:t>
      </w:r>
      <w:r>
        <w:rPr>
          <w:sz w:val="23"/>
        </w:rPr>
        <w:t>interfere</w:t>
      </w:r>
      <w:r>
        <w:rPr>
          <w:spacing w:val="40"/>
          <w:sz w:val="23"/>
        </w:rPr>
        <w:t xml:space="preserve"> </w:t>
      </w:r>
      <w:r>
        <w:rPr>
          <w:sz w:val="23"/>
        </w:rPr>
        <w:t>with important natural processes.</w:t>
      </w:r>
    </w:p>
    <w:p w14:paraId="4496144A" w14:textId="77777777" w:rsidR="00021792" w:rsidRDefault="00000000">
      <w:pPr>
        <w:pStyle w:val="ListParagraph"/>
        <w:numPr>
          <w:ilvl w:val="1"/>
          <w:numId w:val="8"/>
        </w:numPr>
        <w:tabs>
          <w:tab w:val="left" w:pos="772"/>
          <w:tab w:val="left" w:pos="773"/>
        </w:tabs>
        <w:spacing w:before="163"/>
        <w:ind w:left="772" w:hanging="398"/>
        <w:jc w:val="center"/>
        <w:rPr>
          <w:rFonts w:ascii="Arial" w:hAnsi="Arial"/>
          <w:b/>
          <w:sz w:val="23"/>
        </w:rPr>
      </w:pPr>
      <w:r>
        <w:rPr>
          <w:rFonts w:ascii="Arial" w:hAnsi="Arial"/>
          <w:b/>
          <w:sz w:val="23"/>
        </w:rPr>
        <w:t>Planning</w:t>
      </w:r>
      <w:r>
        <w:rPr>
          <w:rFonts w:ascii="Arial" w:hAnsi="Arial"/>
          <w:b/>
          <w:spacing w:val="31"/>
          <w:sz w:val="23"/>
        </w:rPr>
        <w:t xml:space="preserve"> </w:t>
      </w:r>
      <w:r>
        <w:rPr>
          <w:rFonts w:ascii="Arial" w:hAnsi="Arial"/>
          <w:b/>
          <w:sz w:val="23"/>
        </w:rPr>
        <w:t>should</w:t>
      </w:r>
      <w:r>
        <w:rPr>
          <w:rFonts w:ascii="Arial" w:hAnsi="Arial"/>
          <w:b/>
          <w:spacing w:val="31"/>
          <w:sz w:val="23"/>
        </w:rPr>
        <w:t xml:space="preserve"> </w:t>
      </w:r>
      <w:r>
        <w:rPr>
          <w:rFonts w:ascii="Arial" w:hAnsi="Arial"/>
          <w:b/>
          <w:sz w:val="23"/>
        </w:rPr>
        <w:t>prepare</w:t>
      </w:r>
      <w:r>
        <w:rPr>
          <w:rFonts w:ascii="Arial" w:hAnsi="Arial"/>
          <w:b/>
          <w:spacing w:val="31"/>
          <w:sz w:val="23"/>
        </w:rPr>
        <w:t xml:space="preserve"> </w:t>
      </w:r>
      <w:r>
        <w:rPr>
          <w:rFonts w:ascii="Arial" w:hAnsi="Arial"/>
          <w:b/>
          <w:sz w:val="23"/>
        </w:rPr>
        <w:t>for</w:t>
      </w:r>
      <w:r>
        <w:rPr>
          <w:rFonts w:ascii="Arial" w:hAnsi="Arial"/>
          <w:b/>
          <w:spacing w:val="31"/>
          <w:sz w:val="23"/>
        </w:rPr>
        <w:t xml:space="preserve"> </w:t>
      </w:r>
      <w:r>
        <w:rPr>
          <w:rFonts w:ascii="Arial" w:hAnsi="Arial"/>
          <w:b/>
          <w:sz w:val="23"/>
        </w:rPr>
        <w:t>and</w:t>
      </w:r>
      <w:r>
        <w:rPr>
          <w:rFonts w:ascii="Arial" w:hAnsi="Arial"/>
          <w:b/>
          <w:spacing w:val="31"/>
          <w:sz w:val="23"/>
        </w:rPr>
        <w:t xml:space="preserve"> </w:t>
      </w:r>
      <w:r>
        <w:rPr>
          <w:rFonts w:ascii="Arial" w:hAnsi="Arial"/>
          <w:b/>
          <w:sz w:val="23"/>
        </w:rPr>
        <w:t>respond</w:t>
      </w:r>
      <w:r>
        <w:rPr>
          <w:rFonts w:ascii="Arial" w:hAnsi="Arial"/>
          <w:b/>
          <w:spacing w:val="31"/>
          <w:sz w:val="23"/>
        </w:rPr>
        <w:t xml:space="preserve"> </w:t>
      </w:r>
      <w:r>
        <w:rPr>
          <w:rFonts w:ascii="Arial" w:hAnsi="Arial"/>
          <w:b/>
          <w:sz w:val="23"/>
        </w:rPr>
        <w:t>to</w:t>
      </w:r>
      <w:r>
        <w:rPr>
          <w:rFonts w:ascii="Arial" w:hAnsi="Arial"/>
          <w:b/>
          <w:spacing w:val="31"/>
          <w:sz w:val="23"/>
        </w:rPr>
        <w:t xml:space="preserve"> </w:t>
      </w:r>
      <w:r>
        <w:rPr>
          <w:rFonts w:ascii="Arial" w:hAnsi="Arial"/>
          <w:b/>
          <w:sz w:val="23"/>
        </w:rPr>
        <w:t>the</w:t>
      </w:r>
      <w:r>
        <w:rPr>
          <w:rFonts w:ascii="Arial" w:hAnsi="Arial"/>
          <w:b/>
          <w:spacing w:val="31"/>
          <w:sz w:val="23"/>
        </w:rPr>
        <w:t xml:space="preserve"> </w:t>
      </w:r>
      <w:r>
        <w:rPr>
          <w:rFonts w:ascii="Arial" w:hAnsi="Arial"/>
          <w:b/>
          <w:sz w:val="23"/>
        </w:rPr>
        <w:t>impacts</w:t>
      </w:r>
      <w:r>
        <w:rPr>
          <w:rFonts w:ascii="Arial" w:hAnsi="Arial"/>
          <w:b/>
          <w:spacing w:val="31"/>
          <w:sz w:val="23"/>
        </w:rPr>
        <w:t xml:space="preserve"> </w:t>
      </w:r>
      <w:r>
        <w:rPr>
          <w:rFonts w:ascii="Arial" w:hAnsi="Arial"/>
          <w:b/>
          <w:sz w:val="23"/>
        </w:rPr>
        <w:t>of</w:t>
      </w:r>
      <w:r>
        <w:rPr>
          <w:rFonts w:ascii="Arial" w:hAnsi="Arial"/>
          <w:b/>
          <w:spacing w:val="31"/>
          <w:sz w:val="23"/>
        </w:rPr>
        <w:t xml:space="preserve"> </w:t>
      </w:r>
      <w:r>
        <w:rPr>
          <w:rFonts w:ascii="Arial" w:hAnsi="Arial"/>
          <w:b/>
          <w:sz w:val="23"/>
        </w:rPr>
        <w:t>climate</w:t>
      </w:r>
      <w:r>
        <w:rPr>
          <w:rFonts w:ascii="Arial" w:hAnsi="Arial"/>
          <w:b/>
          <w:spacing w:val="31"/>
          <w:sz w:val="23"/>
        </w:rPr>
        <w:t xml:space="preserve"> </w:t>
      </w:r>
      <w:r>
        <w:rPr>
          <w:rFonts w:ascii="Arial" w:hAnsi="Arial"/>
          <w:b/>
          <w:spacing w:val="-2"/>
          <w:sz w:val="23"/>
        </w:rPr>
        <w:t>change.</w:t>
      </w:r>
    </w:p>
    <w:p w14:paraId="4C9527C2" w14:textId="77777777" w:rsidR="00021792" w:rsidRDefault="00000000">
      <w:pPr>
        <w:pStyle w:val="ListParagraph"/>
        <w:numPr>
          <w:ilvl w:val="0"/>
          <w:numId w:val="8"/>
        </w:numPr>
        <w:tabs>
          <w:tab w:val="left" w:pos="1450"/>
          <w:tab w:val="left" w:pos="1451"/>
        </w:tabs>
        <w:spacing w:before="179" w:line="285" w:lineRule="auto"/>
        <w:ind w:right="637"/>
        <w:rPr>
          <w:sz w:val="23"/>
        </w:rPr>
      </w:pPr>
      <w:r>
        <w:rPr>
          <w:rFonts w:ascii="Arial" w:hAnsi="Arial"/>
          <w:b/>
          <w:color w:val="003263"/>
          <w:sz w:val="23"/>
        </w:rPr>
        <w:t>Clause</w:t>
      </w:r>
      <w:r>
        <w:rPr>
          <w:rFonts w:ascii="Arial" w:hAnsi="Arial"/>
          <w:b/>
          <w:color w:val="003263"/>
          <w:spacing w:val="38"/>
          <w:sz w:val="23"/>
        </w:rPr>
        <w:t xml:space="preserve"> </w:t>
      </w:r>
      <w:r>
        <w:rPr>
          <w:rFonts w:ascii="Arial" w:hAnsi="Arial"/>
          <w:b/>
          <w:color w:val="003263"/>
          <w:sz w:val="23"/>
        </w:rPr>
        <w:t>13.01-1S</w:t>
      </w:r>
      <w:r>
        <w:rPr>
          <w:rFonts w:ascii="Arial" w:hAnsi="Arial"/>
          <w:b/>
          <w:color w:val="003263"/>
          <w:spacing w:val="38"/>
          <w:sz w:val="23"/>
        </w:rPr>
        <w:t xml:space="preserve"> </w:t>
      </w:r>
      <w:r>
        <w:rPr>
          <w:rFonts w:ascii="Arial" w:hAnsi="Arial"/>
          <w:b/>
          <w:color w:val="003263"/>
          <w:sz w:val="23"/>
        </w:rPr>
        <w:t>Natural</w:t>
      </w:r>
      <w:r>
        <w:rPr>
          <w:rFonts w:ascii="Arial" w:hAnsi="Arial"/>
          <w:b/>
          <w:color w:val="003263"/>
          <w:spacing w:val="38"/>
          <w:sz w:val="23"/>
        </w:rPr>
        <w:t xml:space="preserve"> </w:t>
      </w:r>
      <w:r>
        <w:rPr>
          <w:rFonts w:ascii="Arial" w:hAnsi="Arial"/>
          <w:b/>
          <w:color w:val="003263"/>
          <w:sz w:val="23"/>
        </w:rPr>
        <w:t>hazards</w:t>
      </w:r>
      <w:r>
        <w:rPr>
          <w:rFonts w:ascii="Arial" w:hAnsi="Arial"/>
          <w:b/>
          <w:color w:val="003263"/>
          <w:spacing w:val="38"/>
          <w:sz w:val="23"/>
        </w:rPr>
        <w:t xml:space="preserve"> </w:t>
      </w:r>
      <w:r>
        <w:rPr>
          <w:rFonts w:ascii="Arial" w:hAnsi="Arial"/>
          <w:b/>
          <w:color w:val="003263"/>
          <w:sz w:val="23"/>
        </w:rPr>
        <w:t>and</w:t>
      </w:r>
      <w:r>
        <w:rPr>
          <w:rFonts w:ascii="Arial" w:hAnsi="Arial"/>
          <w:b/>
          <w:color w:val="003263"/>
          <w:spacing w:val="38"/>
          <w:sz w:val="23"/>
        </w:rPr>
        <w:t xml:space="preserve"> </w:t>
      </w:r>
      <w:r>
        <w:rPr>
          <w:rFonts w:ascii="Arial" w:hAnsi="Arial"/>
          <w:b/>
          <w:color w:val="003263"/>
          <w:sz w:val="23"/>
        </w:rPr>
        <w:t>climate</w:t>
      </w:r>
      <w:r>
        <w:rPr>
          <w:rFonts w:ascii="Arial" w:hAnsi="Arial"/>
          <w:b/>
          <w:color w:val="003263"/>
          <w:spacing w:val="38"/>
          <w:sz w:val="23"/>
        </w:rPr>
        <w:t xml:space="preserve"> </w:t>
      </w:r>
      <w:r>
        <w:rPr>
          <w:rFonts w:ascii="Arial" w:hAnsi="Arial"/>
          <w:b/>
          <w:color w:val="003263"/>
          <w:sz w:val="23"/>
        </w:rPr>
        <w:t>change</w:t>
      </w:r>
      <w:r>
        <w:rPr>
          <w:rFonts w:ascii="Arial" w:hAnsi="Arial"/>
          <w:b/>
          <w:color w:val="003263"/>
          <w:spacing w:val="26"/>
          <w:sz w:val="23"/>
        </w:rPr>
        <w:t xml:space="preserve"> </w:t>
      </w:r>
      <w:r>
        <w:rPr>
          <w:sz w:val="23"/>
        </w:rPr>
        <w:t>seeks</w:t>
      </w:r>
      <w:r>
        <w:rPr>
          <w:spacing w:val="34"/>
          <w:sz w:val="23"/>
        </w:rPr>
        <w:t xml:space="preserve"> </w:t>
      </w:r>
      <w:r>
        <w:rPr>
          <w:sz w:val="23"/>
        </w:rPr>
        <w:t>to</w:t>
      </w:r>
      <w:r>
        <w:rPr>
          <w:spacing w:val="34"/>
          <w:sz w:val="23"/>
        </w:rPr>
        <w:t xml:space="preserve"> </w:t>
      </w:r>
      <w:proofErr w:type="spellStart"/>
      <w:r>
        <w:rPr>
          <w:sz w:val="23"/>
        </w:rPr>
        <w:t>minimise</w:t>
      </w:r>
      <w:proofErr w:type="spellEnd"/>
      <w:r>
        <w:rPr>
          <w:spacing w:val="34"/>
          <w:sz w:val="23"/>
        </w:rPr>
        <w:t xml:space="preserve"> </w:t>
      </w:r>
      <w:r>
        <w:rPr>
          <w:sz w:val="23"/>
        </w:rPr>
        <w:t>the</w:t>
      </w:r>
      <w:r>
        <w:rPr>
          <w:spacing w:val="34"/>
          <w:sz w:val="23"/>
        </w:rPr>
        <w:t xml:space="preserve"> </w:t>
      </w:r>
      <w:r>
        <w:rPr>
          <w:sz w:val="23"/>
        </w:rPr>
        <w:t>impacts</w:t>
      </w:r>
      <w:r>
        <w:rPr>
          <w:spacing w:val="34"/>
          <w:sz w:val="23"/>
        </w:rPr>
        <w:t xml:space="preserve"> </w:t>
      </w:r>
      <w:r>
        <w:rPr>
          <w:sz w:val="23"/>
        </w:rPr>
        <w:t>of natural</w:t>
      </w:r>
      <w:r>
        <w:rPr>
          <w:spacing w:val="40"/>
          <w:sz w:val="23"/>
        </w:rPr>
        <w:t xml:space="preserve"> </w:t>
      </w:r>
      <w:r>
        <w:rPr>
          <w:sz w:val="23"/>
        </w:rPr>
        <w:t>hazards</w:t>
      </w:r>
      <w:r>
        <w:rPr>
          <w:spacing w:val="40"/>
          <w:sz w:val="23"/>
        </w:rPr>
        <w:t xml:space="preserve"> </w:t>
      </w:r>
      <w:r>
        <w:rPr>
          <w:sz w:val="23"/>
        </w:rPr>
        <w:t>and</w:t>
      </w:r>
      <w:r>
        <w:rPr>
          <w:spacing w:val="40"/>
          <w:sz w:val="23"/>
        </w:rPr>
        <w:t xml:space="preserve"> </w:t>
      </w:r>
      <w:r>
        <w:rPr>
          <w:sz w:val="23"/>
        </w:rPr>
        <w:t>adapt</w:t>
      </w:r>
      <w:r>
        <w:rPr>
          <w:spacing w:val="40"/>
          <w:sz w:val="23"/>
        </w:rPr>
        <w:t xml:space="preserve"> </w:t>
      </w:r>
      <w:r>
        <w:rPr>
          <w:sz w:val="23"/>
        </w:rPr>
        <w:t>to</w:t>
      </w:r>
      <w:r>
        <w:rPr>
          <w:spacing w:val="40"/>
          <w:sz w:val="23"/>
        </w:rPr>
        <w:t xml:space="preserve"> </w:t>
      </w:r>
      <w:r>
        <w:rPr>
          <w:sz w:val="23"/>
        </w:rPr>
        <w:t>the</w:t>
      </w:r>
      <w:r>
        <w:rPr>
          <w:spacing w:val="40"/>
          <w:sz w:val="23"/>
        </w:rPr>
        <w:t xml:space="preserve"> </w:t>
      </w:r>
      <w:r>
        <w:rPr>
          <w:sz w:val="23"/>
        </w:rPr>
        <w:t>impacts</w:t>
      </w:r>
      <w:r>
        <w:rPr>
          <w:spacing w:val="40"/>
          <w:sz w:val="23"/>
        </w:rPr>
        <w:t xml:space="preserve"> </w:t>
      </w:r>
      <w:r>
        <w:rPr>
          <w:sz w:val="23"/>
        </w:rPr>
        <w:t>of</w:t>
      </w:r>
      <w:r>
        <w:rPr>
          <w:spacing w:val="40"/>
          <w:sz w:val="23"/>
        </w:rPr>
        <w:t xml:space="preserve"> </w:t>
      </w:r>
      <w:r>
        <w:rPr>
          <w:sz w:val="23"/>
        </w:rPr>
        <w:t>climate</w:t>
      </w:r>
      <w:r>
        <w:rPr>
          <w:spacing w:val="40"/>
          <w:sz w:val="23"/>
        </w:rPr>
        <w:t xml:space="preserve"> </w:t>
      </w:r>
      <w:r>
        <w:rPr>
          <w:sz w:val="23"/>
        </w:rPr>
        <w:t>change</w:t>
      </w:r>
      <w:r>
        <w:rPr>
          <w:spacing w:val="40"/>
          <w:sz w:val="23"/>
        </w:rPr>
        <w:t xml:space="preserve"> </w:t>
      </w:r>
      <w:r>
        <w:rPr>
          <w:sz w:val="23"/>
        </w:rPr>
        <w:t>through</w:t>
      </w:r>
      <w:r>
        <w:rPr>
          <w:spacing w:val="40"/>
          <w:sz w:val="23"/>
        </w:rPr>
        <w:t xml:space="preserve"> </w:t>
      </w:r>
      <w:r>
        <w:rPr>
          <w:sz w:val="23"/>
        </w:rPr>
        <w:t>risk-based</w:t>
      </w:r>
      <w:r>
        <w:rPr>
          <w:spacing w:val="40"/>
          <w:sz w:val="23"/>
        </w:rPr>
        <w:t xml:space="preserve"> </w:t>
      </w:r>
      <w:r>
        <w:rPr>
          <w:sz w:val="23"/>
        </w:rPr>
        <w:t>planning.</w:t>
      </w:r>
    </w:p>
    <w:p w14:paraId="11232541" w14:textId="77777777" w:rsidR="00021792" w:rsidRDefault="00000000">
      <w:pPr>
        <w:pStyle w:val="ListParagraph"/>
        <w:numPr>
          <w:ilvl w:val="0"/>
          <w:numId w:val="8"/>
        </w:numPr>
        <w:tabs>
          <w:tab w:val="left" w:pos="1450"/>
          <w:tab w:val="left" w:pos="1451"/>
        </w:tabs>
        <w:spacing w:before="122" w:line="285" w:lineRule="auto"/>
        <w:ind w:right="136"/>
        <w:rPr>
          <w:sz w:val="23"/>
        </w:rPr>
      </w:pPr>
      <w:r>
        <w:rPr>
          <w:rFonts w:ascii="Arial" w:hAnsi="Arial"/>
          <w:b/>
          <w:color w:val="003263"/>
          <w:sz w:val="23"/>
        </w:rPr>
        <w:t>Clause</w:t>
      </w:r>
      <w:r>
        <w:rPr>
          <w:rFonts w:ascii="Arial" w:hAnsi="Arial"/>
          <w:b/>
          <w:color w:val="003263"/>
          <w:spacing w:val="38"/>
          <w:sz w:val="23"/>
        </w:rPr>
        <w:t xml:space="preserve"> </w:t>
      </w:r>
      <w:r>
        <w:rPr>
          <w:rFonts w:ascii="Arial" w:hAnsi="Arial"/>
          <w:b/>
          <w:color w:val="003263"/>
          <w:sz w:val="23"/>
        </w:rPr>
        <w:t>13.01-2S</w:t>
      </w:r>
      <w:r>
        <w:rPr>
          <w:rFonts w:ascii="Arial" w:hAnsi="Arial"/>
          <w:b/>
          <w:color w:val="003263"/>
          <w:spacing w:val="38"/>
          <w:sz w:val="23"/>
        </w:rPr>
        <w:t xml:space="preserve"> </w:t>
      </w:r>
      <w:r>
        <w:rPr>
          <w:rFonts w:ascii="Arial" w:hAnsi="Arial"/>
          <w:b/>
          <w:color w:val="003263"/>
          <w:sz w:val="23"/>
        </w:rPr>
        <w:t>Coastal</w:t>
      </w:r>
      <w:r>
        <w:rPr>
          <w:rFonts w:ascii="Arial" w:hAnsi="Arial"/>
          <w:b/>
          <w:color w:val="003263"/>
          <w:spacing w:val="38"/>
          <w:sz w:val="23"/>
        </w:rPr>
        <w:t xml:space="preserve"> </w:t>
      </w:r>
      <w:r>
        <w:rPr>
          <w:rFonts w:ascii="Arial" w:hAnsi="Arial"/>
          <w:b/>
          <w:color w:val="003263"/>
          <w:sz w:val="23"/>
        </w:rPr>
        <w:t>inundation</w:t>
      </w:r>
      <w:r>
        <w:rPr>
          <w:rFonts w:ascii="Arial" w:hAnsi="Arial"/>
          <w:b/>
          <w:color w:val="003263"/>
          <w:spacing w:val="38"/>
          <w:sz w:val="23"/>
        </w:rPr>
        <w:t xml:space="preserve"> </w:t>
      </w:r>
      <w:r>
        <w:rPr>
          <w:rFonts w:ascii="Arial" w:hAnsi="Arial"/>
          <w:b/>
          <w:color w:val="003263"/>
          <w:sz w:val="23"/>
        </w:rPr>
        <w:t>and</w:t>
      </w:r>
      <w:r>
        <w:rPr>
          <w:rFonts w:ascii="Arial" w:hAnsi="Arial"/>
          <w:b/>
          <w:color w:val="003263"/>
          <w:spacing w:val="38"/>
          <w:sz w:val="23"/>
        </w:rPr>
        <w:t xml:space="preserve"> </w:t>
      </w:r>
      <w:r>
        <w:rPr>
          <w:rFonts w:ascii="Arial" w:hAnsi="Arial"/>
          <w:b/>
          <w:color w:val="003263"/>
          <w:sz w:val="23"/>
        </w:rPr>
        <w:t>erosion</w:t>
      </w:r>
      <w:r>
        <w:rPr>
          <w:rFonts w:ascii="Arial" w:hAnsi="Arial"/>
          <w:b/>
          <w:color w:val="003263"/>
          <w:spacing w:val="26"/>
          <w:sz w:val="23"/>
        </w:rPr>
        <w:t xml:space="preserve"> </w:t>
      </w:r>
      <w:r>
        <w:rPr>
          <w:sz w:val="23"/>
        </w:rPr>
        <w:t>seeks</w:t>
      </w:r>
      <w:r>
        <w:rPr>
          <w:spacing w:val="34"/>
          <w:sz w:val="23"/>
        </w:rPr>
        <w:t xml:space="preserve"> </w:t>
      </w:r>
      <w:r>
        <w:rPr>
          <w:sz w:val="23"/>
        </w:rPr>
        <w:t>to</w:t>
      </w:r>
      <w:r>
        <w:rPr>
          <w:spacing w:val="34"/>
          <w:sz w:val="23"/>
        </w:rPr>
        <w:t xml:space="preserve"> </w:t>
      </w:r>
      <w:r>
        <w:rPr>
          <w:sz w:val="23"/>
        </w:rPr>
        <w:t>plan</w:t>
      </w:r>
      <w:r>
        <w:rPr>
          <w:spacing w:val="34"/>
          <w:sz w:val="23"/>
        </w:rPr>
        <w:t xml:space="preserve"> </w:t>
      </w:r>
      <w:r>
        <w:rPr>
          <w:sz w:val="23"/>
        </w:rPr>
        <w:t>for</w:t>
      </w:r>
      <w:r>
        <w:rPr>
          <w:spacing w:val="34"/>
          <w:sz w:val="23"/>
        </w:rPr>
        <w:t xml:space="preserve"> </w:t>
      </w:r>
      <w:r>
        <w:rPr>
          <w:sz w:val="23"/>
        </w:rPr>
        <w:t>and</w:t>
      </w:r>
      <w:r>
        <w:rPr>
          <w:spacing w:val="34"/>
          <w:sz w:val="23"/>
        </w:rPr>
        <w:t xml:space="preserve"> </w:t>
      </w:r>
      <w:r>
        <w:rPr>
          <w:sz w:val="23"/>
        </w:rPr>
        <w:t>manage</w:t>
      </w:r>
      <w:r>
        <w:rPr>
          <w:spacing w:val="34"/>
          <w:sz w:val="23"/>
        </w:rPr>
        <w:t xml:space="preserve"> </w:t>
      </w:r>
      <w:r>
        <w:rPr>
          <w:sz w:val="23"/>
        </w:rPr>
        <w:t>the</w:t>
      </w:r>
      <w:r>
        <w:rPr>
          <w:spacing w:val="34"/>
          <w:sz w:val="23"/>
        </w:rPr>
        <w:t xml:space="preserve"> </w:t>
      </w:r>
      <w:r>
        <w:rPr>
          <w:sz w:val="23"/>
        </w:rPr>
        <w:t>potential coastal</w:t>
      </w:r>
      <w:r>
        <w:rPr>
          <w:spacing w:val="40"/>
          <w:sz w:val="23"/>
        </w:rPr>
        <w:t xml:space="preserve"> </w:t>
      </w:r>
      <w:r>
        <w:rPr>
          <w:sz w:val="23"/>
        </w:rPr>
        <w:t>impacts</w:t>
      </w:r>
      <w:r>
        <w:rPr>
          <w:spacing w:val="40"/>
          <w:sz w:val="23"/>
        </w:rPr>
        <w:t xml:space="preserve"> </w:t>
      </w:r>
      <w:r>
        <w:rPr>
          <w:sz w:val="23"/>
        </w:rPr>
        <w:t>of</w:t>
      </w:r>
      <w:r>
        <w:rPr>
          <w:spacing w:val="40"/>
          <w:sz w:val="23"/>
        </w:rPr>
        <w:t xml:space="preserve"> </w:t>
      </w:r>
      <w:r>
        <w:rPr>
          <w:sz w:val="23"/>
        </w:rPr>
        <w:t>climate</w:t>
      </w:r>
      <w:r>
        <w:rPr>
          <w:spacing w:val="40"/>
          <w:sz w:val="23"/>
        </w:rPr>
        <w:t xml:space="preserve"> </w:t>
      </w:r>
      <w:r>
        <w:rPr>
          <w:sz w:val="23"/>
        </w:rPr>
        <w:t>change,</w:t>
      </w:r>
      <w:r>
        <w:rPr>
          <w:spacing w:val="40"/>
          <w:sz w:val="23"/>
        </w:rPr>
        <w:t xml:space="preserve"> </w:t>
      </w:r>
      <w:r>
        <w:rPr>
          <w:sz w:val="23"/>
        </w:rPr>
        <w:t>and</w:t>
      </w:r>
      <w:r>
        <w:rPr>
          <w:spacing w:val="40"/>
          <w:sz w:val="23"/>
        </w:rPr>
        <w:t xml:space="preserve"> </w:t>
      </w:r>
      <w:r>
        <w:rPr>
          <w:sz w:val="23"/>
        </w:rPr>
        <w:t>includes</w:t>
      </w:r>
      <w:r>
        <w:rPr>
          <w:spacing w:val="40"/>
          <w:sz w:val="23"/>
        </w:rPr>
        <w:t xml:space="preserve"> </w:t>
      </w:r>
      <w:r>
        <w:rPr>
          <w:sz w:val="23"/>
        </w:rPr>
        <w:t>specific</w:t>
      </w:r>
      <w:r>
        <w:rPr>
          <w:spacing w:val="40"/>
          <w:sz w:val="23"/>
        </w:rPr>
        <w:t xml:space="preserve"> </w:t>
      </w:r>
      <w:r>
        <w:rPr>
          <w:sz w:val="23"/>
        </w:rPr>
        <w:t>strategies</w:t>
      </w:r>
      <w:r>
        <w:rPr>
          <w:spacing w:val="40"/>
          <w:sz w:val="23"/>
        </w:rPr>
        <w:t xml:space="preserve"> </w:t>
      </w:r>
      <w:r>
        <w:rPr>
          <w:sz w:val="23"/>
        </w:rPr>
        <w:t>to:</w:t>
      </w:r>
    </w:p>
    <w:p w14:paraId="0C58F80C" w14:textId="77777777" w:rsidR="00021792" w:rsidRDefault="00000000">
      <w:pPr>
        <w:pStyle w:val="ListParagraph"/>
        <w:numPr>
          <w:ilvl w:val="1"/>
          <w:numId w:val="8"/>
        </w:numPr>
        <w:tabs>
          <w:tab w:val="left" w:pos="1847"/>
          <w:tab w:val="left" w:pos="1848"/>
        </w:tabs>
        <w:spacing w:before="167" w:line="295" w:lineRule="auto"/>
        <w:rPr>
          <w:sz w:val="23"/>
        </w:rPr>
      </w:pPr>
      <w:r>
        <w:rPr>
          <w:sz w:val="23"/>
        </w:rPr>
        <w:t>Plan</w:t>
      </w:r>
      <w:r>
        <w:rPr>
          <w:spacing w:val="25"/>
          <w:sz w:val="23"/>
        </w:rPr>
        <w:t xml:space="preserve"> </w:t>
      </w:r>
      <w:r>
        <w:rPr>
          <w:sz w:val="23"/>
        </w:rPr>
        <w:t>for</w:t>
      </w:r>
      <w:r>
        <w:rPr>
          <w:spacing w:val="25"/>
          <w:sz w:val="23"/>
        </w:rPr>
        <w:t xml:space="preserve"> </w:t>
      </w:r>
      <w:r>
        <w:rPr>
          <w:sz w:val="23"/>
        </w:rPr>
        <w:t>sea</w:t>
      </w:r>
      <w:r>
        <w:rPr>
          <w:spacing w:val="25"/>
          <w:sz w:val="23"/>
        </w:rPr>
        <w:t xml:space="preserve"> </w:t>
      </w:r>
      <w:r>
        <w:rPr>
          <w:sz w:val="23"/>
        </w:rPr>
        <w:t>level</w:t>
      </w:r>
      <w:r>
        <w:rPr>
          <w:spacing w:val="25"/>
          <w:sz w:val="23"/>
        </w:rPr>
        <w:t xml:space="preserve"> </w:t>
      </w:r>
      <w:r>
        <w:rPr>
          <w:sz w:val="23"/>
        </w:rPr>
        <w:t>rise</w:t>
      </w:r>
      <w:r>
        <w:rPr>
          <w:spacing w:val="25"/>
          <w:sz w:val="23"/>
        </w:rPr>
        <w:t xml:space="preserve"> </w:t>
      </w:r>
      <w:r>
        <w:rPr>
          <w:sz w:val="23"/>
        </w:rPr>
        <w:t>of</w:t>
      </w:r>
      <w:r>
        <w:rPr>
          <w:spacing w:val="25"/>
          <w:sz w:val="23"/>
        </w:rPr>
        <w:t xml:space="preserve"> </w:t>
      </w:r>
      <w:r>
        <w:rPr>
          <w:sz w:val="23"/>
        </w:rPr>
        <w:t>not</w:t>
      </w:r>
      <w:r>
        <w:rPr>
          <w:spacing w:val="25"/>
          <w:sz w:val="23"/>
        </w:rPr>
        <w:t xml:space="preserve"> </w:t>
      </w:r>
      <w:r>
        <w:rPr>
          <w:sz w:val="23"/>
        </w:rPr>
        <w:t>less</w:t>
      </w:r>
      <w:r>
        <w:rPr>
          <w:spacing w:val="25"/>
          <w:sz w:val="23"/>
        </w:rPr>
        <w:t xml:space="preserve"> </w:t>
      </w:r>
      <w:r>
        <w:rPr>
          <w:sz w:val="23"/>
        </w:rPr>
        <w:t>than</w:t>
      </w:r>
      <w:r>
        <w:rPr>
          <w:spacing w:val="25"/>
          <w:sz w:val="23"/>
        </w:rPr>
        <w:t xml:space="preserve"> </w:t>
      </w:r>
      <w:r>
        <w:rPr>
          <w:sz w:val="23"/>
        </w:rPr>
        <w:t>0.8</w:t>
      </w:r>
      <w:r>
        <w:rPr>
          <w:spacing w:val="25"/>
          <w:sz w:val="23"/>
        </w:rPr>
        <w:t xml:space="preserve"> </w:t>
      </w:r>
      <w:proofErr w:type="spellStart"/>
      <w:r>
        <w:rPr>
          <w:sz w:val="23"/>
        </w:rPr>
        <w:t>metres</w:t>
      </w:r>
      <w:proofErr w:type="spellEnd"/>
      <w:r>
        <w:rPr>
          <w:spacing w:val="25"/>
          <w:sz w:val="23"/>
        </w:rPr>
        <w:t xml:space="preserve"> </w:t>
      </w:r>
      <w:r>
        <w:rPr>
          <w:sz w:val="23"/>
        </w:rPr>
        <w:t>by</w:t>
      </w:r>
      <w:r>
        <w:rPr>
          <w:spacing w:val="25"/>
          <w:sz w:val="23"/>
        </w:rPr>
        <w:t xml:space="preserve"> </w:t>
      </w:r>
      <w:r>
        <w:rPr>
          <w:sz w:val="23"/>
        </w:rPr>
        <w:t>2100</w:t>
      </w:r>
      <w:r>
        <w:rPr>
          <w:spacing w:val="25"/>
          <w:sz w:val="23"/>
        </w:rPr>
        <w:t xml:space="preserve"> </w:t>
      </w:r>
      <w:r>
        <w:rPr>
          <w:sz w:val="23"/>
        </w:rPr>
        <w:t>and</w:t>
      </w:r>
      <w:r>
        <w:rPr>
          <w:spacing w:val="25"/>
          <w:sz w:val="23"/>
        </w:rPr>
        <w:t xml:space="preserve"> </w:t>
      </w:r>
      <w:r>
        <w:rPr>
          <w:sz w:val="23"/>
        </w:rPr>
        <w:t>allow</w:t>
      </w:r>
      <w:r>
        <w:rPr>
          <w:spacing w:val="25"/>
          <w:sz w:val="23"/>
        </w:rPr>
        <w:t xml:space="preserve"> </w:t>
      </w:r>
      <w:r>
        <w:rPr>
          <w:sz w:val="23"/>
        </w:rPr>
        <w:t>for</w:t>
      </w:r>
      <w:r>
        <w:rPr>
          <w:spacing w:val="25"/>
          <w:sz w:val="23"/>
        </w:rPr>
        <w:t xml:space="preserve"> </w:t>
      </w:r>
      <w:r>
        <w:rPr>
          <w:sz w:val="23"/>
        </w:rPr>
        <w:t>the</w:t>
      </w:r>
      <w:r>
        <w:rPr>
          <w:spacing w:val="25"/>
          <w:sz w:val="23"/>
        </w:rPr>
        <w:t xml:space="preserve"> </w:t>
      </w:r>
      <w:r>
        <w:rPr>
          <w:sz w:val="23"/>
        </w:rPr>
        <w:t>combined</w:t>
      </w:r>
      <w:r>
        <w:rPr>
          <w:spacing w:val="25"/>
          <w:sz w:val="23"/>
        </w:rPr>
        <w:t xml:space="preserve"> </w:t>
      </w:r>
      <w:r>
        <w:rPr>
          <w:sz w:val="23"/>
        </w:rPr>
        <w:t>effects</w:t>
      </w:r>
      <w:r>
        <w:rPr>
          <w:spacing w:val="25"/>
          <w:sz w:val="23"/>
        </w:rPr>
        <w:t xml:space="preserve"> </w:t>
      </w:r>
      <w:r>
        <w:rPr>
          <w:sz w:val="23"/>
        </w:rPr>
        <w:t>of tides,</w:t>
      </w:r>
      <w:r>
        <w:rPr>
          <w:spacing w:val="40"/>
          <w:sz w:val="23"/>
        </w:rPr>
        <w:t xml:space="preserve"> </w:t>
      </w:r>
      <w:r>
        <w:rPr>
          <w:sz w:val="23"/>
        </w:rPr>
        <w:t>storm</w:t>
      </w:r>
      <w:r>
        <w:rPr>
          <w:spacing w:val="40"/>
          <w:sz w:val="23"/>
        </w:rPr>
        <w:t xml:space="preserve"> </w:t>
      </w:r>
      <w:r>
        <w:rPr>
          <w:sz w:val="23"/>
        </w:rPr>
        <w:t>surges,</w:t>
      </w:r>
      <w:r>
        <w:rPr>
          <w:spacing w:val="40"/>
          <w:sz w:val="23"/>
        </w:rPr>
        <w:t xml:space="preserve"> </w:t>
      </w:r>
      <w:r>
        <w:rPr>
          <w:sz w:val="23"/>
        </w:rPr>
        <w:t>coastal</w:t>
      </w:r>
      <w:r>
        <w:rPr>
          <w:spacing w:val="40"/>
          <w:sz w:val="23"/>
        </w:rPr>
        <w:t xml:space="preserve"> </w:t>
      </w:r>
      <w:proofErr w:type="gramStart"/>
      <w:r>
        <w:rPr>
          <w:sz w:val="23"/>
        </w:rPr>
        <w:t>processes</w:t>
      </w:r>
      <w:proofErr w:type="gramEnd"/>
      <w:r>
        <w:rPr>
          <w:spacing w:val="40"/>
          <w:sz w:val="23"/>
        </w:rPr>
        <w:t xml:space="preserve"> </w:t>
      </w:r>
      <w:r>
        <w:rPr>
          <w:sz w:val="23"/>
        </w:rPr>
        <w:t>and</w:t>
      </w:r>
      <w:r>
        <w:rPr>
          <w:spacing w:val="40"/>
          <w:sz w:val="23"/>
        </w:rPr>
        <w:t xml:space="preserve"> </w:t>
      </w:r>
      <w:r>
        <w:rPr>
          <w:sz w:val="23"/>
        </w:rPr>
        <w:t>local</w:t>
      </w:r>
      <w:r>
        <w:rPr>
          <w:spacing w:val="40"/>
          <w:sz w:val="23"/>
        </w:rPr>
        <w:t xml:space="preserve"> </w:t>
      </w:r>
      <w:r>
        <w:rPr>
          <w:sz w:val="23"/>
        </w:rPr>
        <w:t>conditions</w:t>
      </w:r>
      <w:r>
        <w:rPr>
          <w:spacing w:val="40"/>
          <w:sz w:val="23"/>
        </w:rPr>
        <w:t xml:space="preserve"> </w:t>
      </w:r>
      <w:r>
        <w:rPr>
          <w:sz w:val="23"/>
        </w:rPr>
        <w:t>such</w:t>
      </w:r>
      <w:r>
        <w:rPr>
          <w:spacing w:val="40"/>
          <w:sz w:val="23"/>
        </w:rPr>
        <w:t xml:space="preserve"> </w:t>
      </w:r>
      <w:r>
        <w:rPr>
          <w:sz w:val="23"/>
        </w:rPr>
        <w:t>as</w:t>
      </w:r>
      <w:r>
        <w:rPr>
          <w:spacing w:val="40"/>
          <w:sz w:val="23"/>
        </w:rPr>
        <w:t xml:space="preserve"> </w:t>
      </w:r>
      <w:r>
        <w:rPr>
          <w:sz w:val="23"/>
        </w:rPr>
        <w:t>topography</w:t>
      </w:r>
      <w:r>
        <w:rPr>
          <w:spacing w:val="40"/>
          <w:sz w:val="23"/>
        </w:rPr>
        <w:t xml:space="preserve"> </w:t>
      </w:r>
      <w:r>
        <w:rPr>
          <w:sz w:val="23"/>
        </w:rPr>
        <w:t>and</w:t>
      </w:r>
      <w:r>
        <w:rPr>
          <w:spacing w:val="40"/>
          <w:sz w:val="23"/>
        </w:rPr>
        <w:t xml:space="preserve"> </w:t>
      </w:r>
      <w:r>
        <w:rPr>
          <w:sz w:val="23"/>
        </w:rPr>
        <w:t>geology when</w:t>
      </w:r>
      <w:r>
        <w:rPr>
          <w:spacing w:val="40"/>
          <w:sz w:val="23"/>
        </w:rPr>
        <w:t xml:space="preserve"> </w:t>
      </w:r>
      <w:r>
        <w:rPr>
          <w:sz w:val="23"/>
        </w:rPr>
        <w:t>assessing</w:t>
      </w:r>
      <w:r>
        <w:rPr>
          <w:spacing w:val="40"/>
          <w:sz w:val="23"/>
        </w:rPr>
        <w:t xml:space="preserve"> </w:t>
      </w:r>
      <w:r>
        <w:rPr>
          <w:sz w:val="23"/>
        </w:rPr>
        <w:t>risks</w:t>
      </w:r>
      <w:r>
        <w:rPr>
          <w:spacing w:val="40"/>
          <w:sz w:val="23"/>
        </w:rPr>
        <w:t xml:space="preserve"> </w:t>
      </w:r>
      <w:r>
        <w:rPr>
          <w:sz w:val="23"/>
        </w:rPr>
        <w:t>and</w:t>
      </w:r>
      <w:r>
        <w:rPr>
          <w:spacing w:val="40"/>
          <w:sz w:val="23"/>
        </w:rPr>
        <w:t xml:space="preserve"> </w:t>
      </w:r>
      <w:r>
        <w:rPr>
          <w:sz w:val="23"/>
        </w:rPr>
        <w:t>coastal</w:t>
      </w:r>
      <w:r>
        <w:rPr>
          <w:spacing w:val="40"/>
          <w:sz w:val="23"/>
        </w:rPr>
        <w:t xml:space="preserve"> </w:t>
      </w:r>
      <w:r>
        <w:rPr>
          <w:sz w:val="23"/>
        </w:rPr>
        <w:t>impacts</w:t>
      </w:r>
      <w:r>
        <w:rPr>
          <w:spacing w:val="40"/>
          <w:sz w:val="23"/>
        </w:rPr>
        <w:t xml:space="preserve"> </w:t>
      </w:r>
      <w:r>
        <w:rPr>
          <w:sz w:val="23"/>
        </w:rPr>
        <w:t>associated</w:t>
      </w:r>
      <w:r>
        <w:rPr>
          <w:spacing w:val="40"/>
          <w:sz w:val="23"/>
        </w:rPr>
        <w:t xml:space="preserve"> </w:t>
      </w:r>
      <w:r>
        <w:rPr>
          <w:sz w:val="23"/>
        </w:rPr>
        <w:t>with</w:t>
      </w:r>
      <w:r>
        <w:rPr>
          <w:spacing w:val="40"/>
          <w:sz w:val="23"/>
        </w:rPr>
        <w:t xml:space="preserve"> </w:t>
      </w:r>
      <w:r>
        <w:rPr>
          <w:sz w:val="23"/>
        </w:rPr>
        <w:t>climate</w:t>
      </w:r>
      <w:r>
        <w:rPr>
          <w:spacing w:val="40"/>
          <w:sz w:val="23"/>
        </w:rPr>
        <w:t xml:space="preserve"> </w:t>
      </w:r>
      <w:r>
        <w:rPr>
          <w:sz w:val="23"/>
        </w:rPr>
        <w:t>change.</w:t>
      </w:r>
    </w:p>
    <w:p w14:paraId="4C309822" w14:textId="77777777" w:rsidR="00021792" w:rsidRDefault="00000000">
      <w:pPr>
        <w:pStyle w:val="ListParagraph"/>
        <w:numPr>
          <w:ilvl w:val="1"/>
          <w:numId w:val="8"/>
        </w:numPr>
        <w:tabs>
          <w:tab w:val="left" w:pos="1847"/>
          <w:tab w:val="left" w:pos="1848"/>
        </w:tabs>
        <w:spacing w:before="159" w:line="292" w:lineRule="auto"/>
        <w:ind w:right="428"/>
        <w:rPr>
          <w:sz w:val="23"/>
        </w:rPr>
      </w:pPr>
      <w:r>
        <w:rPr>
          <w:sz w:val="23"/>
        </w:rPr>
        <w:t>Ensure</w:t>
      </w:r>
      <w:r>
        <w:rPr>
          <w:spacing w:val="36"/>
          <w:sz w:val="23"/>
        </w:rPr>
        <w:t xml:space="preserve"> </w:t>
      </w:r>
      <w:r>
        <w:rPr>
          <w:sz w:val="23"/>
        </w:rPr>
        <w:t>that</w:t>
      </w:r>
      <w:r>
        <w:rPr>
          <w:spacing w:val="36"/>
          <w:sz w:val="23"/>
        </w:rPr>
        <w:t xml:space="preserve"> </w:t>
      </w:r>
      <w:r>
        <w:rPr>
          <w:sz w:val="23"/>
        </w:rPr>
        <w:t>land</w:t>
      </w:r>
      <w:r>
        <w:rPr>
          <w:spacing w:val="36"/>
          <w:sz w:val="23"/>
        </w:rPr>
        <w:t xml:space="preserve"> </w:t>
      </w:r>
      <w:r>
        <w:rPr>
          <w:sz w:val="23"/>
        </w:rPr>
        <w:t>subject</w:t>
      </w:r>
      <w:r>
        <w:rPr>
          <w:spacing w:val="36"/>
          <w:sz w:val="23"/>
        </w:rPr>
        <w:t xml:space="preserve"> </w:t>
      </w:r>
      <w:r>
        <w:rPr>
          <w:sz w:val="23"/>
        </w:rPr>
        <w:t>to</w:t>
      </w:r>
      <w:r>
        <w:rPr>
          <w:spacing w:val="36"/>
          <w:sz w:val="23"/>
        </w:rPr>
        <w:t xml:space="preserve"> </w:t>
      </w:r>
      <w:r>
        <w:rPr>
          <w:sz w:val="23"/>
        </w:rPr>
        <w:t>hazards</w:t>
      </w:r>
      <w:r>
        <w:rPr>
          <w:spacing w:val="36"/>
          <w:sz w:val="23"/>
        </w:rPr>
        <w:t xml:space="preserve"> </w:t>
      </w:r>
      <w:r>
        <w:rPr>
          <w:sz w:val="23"/>
        </w:rPr>
        <w:t>is</w:t>
      </w:r>
      <w:r>
        <w:rPr>
          <w:spacing w:val="36"/>
          <w:sz w:val="23"/>
        </w:rPr>
        <w:t xml:space="preserve"> </w:t>
      </w:r>
      <w:r>
        <w:rPr>
          <w:sz w:val="23"/>
        </w:rPr>
        <w:t>identified</w:t>
      </w:r>
      <w:r>
        <w:rPr>
          <w:spacing w:val="36"/>
          <w:sz w:val="23"/>
        </w:rPr>
        <w:t xml:space="preserve"> </w:t>
      </w:r>
      <w:r>
        <w:rPr>
          <w:sz w:val="23"/>
        </w:rPr>
        <w:t>and</w:t>
      </w:r>
      <w:r>
        <w:rPr>
          <w:spacing w:val="36"/>
          <w:sz w:val="23"/>
        </w:rPr>
        <w:t xml:space="preserve"> </w:t>
      </w:r>
      <w:r>
        <w:rPr>
          <w:sz w:val="23"/>
        </w:rPr>
        <w:t>appropriately</w:t>
      </w:r>
      <w:r>
        <w:rPr>
          <w:spacing w:val="36"/>
          <w:sz w:val="23"/>
        </w:rPr>
        <w:t xml:space="preserve"> </w:t>
      </w:r>
      <w:r>
        <w:rPr>
          <w:sz w:val="23"/>
        </w:rPr>
        <w:t>managed</w:t>
      </w:r>
      <w:r>
        <w:rPr>
          <w:spacing w:val="36"/>
          <w:sz w:val="23"/>
        </w:rPr>
        <w:t xml:space="preserve"> </w:t>
      </w:r>
      <w:r>
        <w:rPr>
          <w:sz w:val="23"/>
        </w:rPr>
        <w:t>to</w:t>
      </w:r>
      <w:r>
        <w:rPr>
          <w:spacing w:val="36"/>
          <w:sz w:val="23"/>
        </w:rPr>
        <w:t xml:space="preserve"> </w:t>
      </w:r>
      <w:r>
        <w:rPr>
          <w:sz w:val="23"/>
        </w:rPr>
        <w:t>ensure</w:t>
      </w:r>
      <w:r>
        <w:rPr>
          <w:spacing w:val="36"/>
          <w:sz w:val="23"/>
        </w:rPr>
        <w:t xml:space="preserve"> </w:t>
      </w:r>
      <w:r>
        <w:rPr>
          <w:sz w:val="23"/>
        </w:rPr>
        <w:t>that future</w:t>
      </w:r>
      <w:r>
        <w:rPr>
          <w:spacing w:val="40"/>
          <w:sz w:val="23"/>
        </w:rPr>
        <w:t xml:space="preserve"> </w:t>
      </w:r>
      <w:r>
        <w:rPr>
          <w:sz w:val="23"/>
        </w:rPr>
        <w:t>use</w:t>
      </w:r>
      <w:r>
        <w:rPr>
          <w:spacing w:val="40"/>
          <w:sz w:val="23"/>
        </w:rPr>
        <w:t xml:space="preserve"> </w:t>
      </w:r>
      <w:r>
        <w:rPr>
          <w:sz w:val="23"/>
        </w:rPr>
        <w:t>and</w:t>
      </w:r>
      <w:r>
        <w:rPr>
          <w:spacing w:val="40"/>
          <w:sz w:val="23"/>
        </w:rPr>
        <w:t xml:space="preserve"> </w:t>
      </w:r>
      <w:r>
        <w:rPr>
          <w:sz w:val="23"/>
        </w:rPr>
        <w:t>development</w:t>
      </w:r>
      <w:r>
        <w:rPr>
          <w:spacing w:val="40"/>
          <w:sz w:val="23"/>
        </w:rPr>
        <w:t xml:space="preserve"> </w:t>
      </w:r>
      <w:r>
        <w:rPr>
          <w:sz w:val="23"/>
        </w:rPr>
        <w:t>is</w:t>
      </w:r>
      <w:r>
        <w:rPr>
          <w:spacing w:val="40"/>
          <w:sz w:val="23"/>
        </w:rPr>
        <w:t xml:space="preserve"> </w:t>
      </w:r>
      <w:r>
        <w:rPr>
          <w:sz w:val="23"/>
        </w:rPr>
        <w:t>not</w:t>
      </w:r>
      <w:r>
        <w:rPr>
          <w:spacing w:val="40"/>
          <w:sz w:val="23"/>
        </w:rPr>
        <w:t xml:space="preserve"> </w:t>
      </w:r>
      <w:r>
        <w:rPr>
          <w:sz w:val="23"/>
        </w:rPr>
        <w:t>at</w:t>
      </w:r>
      <w:r>
        <w:rPr>
          <w:spacing w:val="40"/>
          <w:sz w:val="23"/>
        </w:rPr>
        <w:t xml:space="preserve"> </w:t>
      </w:r>
      <w:r>
        <w:rPr>
          <w:sz w:val="23"/>
        </w:rPr>
        <w:t>risk.</w:t>
      </w:r>
    </w:p>
    <w:p w14:paraId="7F493DE5" w14:textId="77777777" w:rsidR="00021792" w:rsidRDefault="00000000">
      <w:pPr>
        <w:pStyle w:val="ListParagraph"/>
        <w:numPr>
          <w:ilvl w:val="1"/>
          <w:numId w:val="8"/>
        </w:numPr>
        <w:tabs>
          <w:tab w:val="left" w:pos="1847"/>
          <w:tab w:val="left" w:pos="1848"/>
        </w:tabs>
        <w:spacing w:before="162"/>
        <w:ind w:hanging="398"/>
        <w:rPr>
          <w:sz w:val="23"/>
        </w:rPr>
      </w:pPr>
      <w:r>
        <w:rPr>
          <w:sz w:val="23"/>
        </w:rPr>
        <w:t>Avoid</w:t>
      </w:r>
      <w:r>
        <w:rPr>
          <w:spacing w:val="33"/>
          <w:sz w:val="23"/>
        </w:rPr>
        <w:t xml:space="preserve"> </w:t>
      </w:r>
      <w:r>
        <w:rPr>
          <w:sz w:val="23"/>
        </w:rPr>
        <w:t>use</w:t>
      </w:r>
      <w:r>
        <w:rPr>
          <w:spacing w:val="33"/>
          <w:sz w:val="23"/>
        </w:rPr>
        <w:t xml:space="preserve"> </w:t>
      </w:r>
      <w:r>
        <w:rPr>
          <w:sz w:val="23"/>
        </w:rPr>
        <w:t>and</w:t>
      </w:r>
      <w:r>
        <w:rPr>
          <w:spacing w:val="34"/>
          <w:sz w:val="23"/>
        </w:rPr>
        <w:t xml:space="preserve"> </w:t>
      </w:r>
      <w:r>
        <w:rPr>
          <w:sz w:val="23"/>
        </w:rPr>
        <w:t>development</w:t>
      </w:r>
      <w:r>
        <w:rPr>
          <w:spacing w:val="33"/>
          <w:sz w:val="23"/>
        </w:rPr>
        <w:t xml:space="preserve"> </w:t>
      </w:r>
      <w:r>
        <w:rPr>
          <w:sz w:val="23"/>
        </w:rPr>
        <w:t>in</w:t>
      </w:r>
      <w:r>
        <w:rPr>
          <w:spacing w:val="33"/>
          <w:sz w:val="23"/>
        </w:rPr>
        <w:t xml:space="preserve"> </w:t>
      </w:r>
      <w:r>
        <w:rPr>
          <w:sz w:val="23"/>
        </w:rPr>
        <w:t>areas</w:t>
      </w:r>
      <w:r>
        <w:rPr>
          <w:spacing w:val="34"/>
          <w:sz w:val="23"/>
        </w:rPr>
        <w:t xml:space="preserve"> </w:t>
      </w:r>
      <w:r>
        <w:rPr>
          <w:sz w:val="23"/>
        </w:rPr>
        <w:t>vulnerable</w:t>
      </w:r>
      <w:r>
        <w:rPr>
          <w:spacing w:val="33"/>
          <w:sz w:val="23"/>
        </w:rPr>
        <w:t xml:space="preserve"> </w:t>
      </w:r>
      <w:r>
        <w:rPr>
          <w:sz w:val="23"/>
        </w:rPr>
        <w:t>to</w:t>
      </w:r>
      <w:r>
        <w:rPr>
          <w:spacing w:val="33"/>
          <w:sz w:val="23"/>
        </w:rPr>
        <w:t xml:space="preserve"> </w:t>
      </w:r>
      <w:r>
        <w:rPr>
          <w:sz w:val="23"/>
        </w:rPr>
        <w:t>coastal</w:t>
      </w:r>
      <w:r>
        <w:rPr>
          <w:spacing w:val="34"/>
          <w:sz w:val="23"/>
        </w:rPr>
        <w:t xml:space="preserve"> </w:t>
      </w:r>
      <w:r>
        <w:rPr>
          <w:sz w:val="23"/>
        </w:rPr>
        <w:t>inundation</w:t>
      </w:r>
      <w:r>
        <w:rPr>
          <w:spacing w:val="33"/>
          <w:sz w:val="23"/>
        </w:rPr>
        <w:t xml:space="preserve"> </w:t>
      </w:r>
      <w:r>
        <w:rPr>
          <w:sz w:val="23"/>
        </w:rPr>
        <w:t>and</w:t>
      </w:r>
      <w:r>
        <w:rPr>
          <w:spacing w:val="34"/>
          <w:sz w:val="23"/>
        </w:rPr>
        <w:t xml:space="preserve"> </w:t>
      </w:r>
      <w:r>
        <w:rPr>
          <w:spacing w:val="-2"/>
          <w:sz w:val="23"/>
        </w:rPr>
        <w:t>erosion.</w:t>
      </w:r>
    </w:p>
    <w:p w14:paraId="37D86976" w14:textId="77777777" w:rsidR="00021792" w:rsidRDefault="00000000">
      <w:pPr>
        <w:pStyle w:val="ListParagraph"/>
        <w:numPr>
          <w:ilvl w:val="1"/>
          <w:numId w:val="8"/>
        </w:numPr>
        <w:tabs>
          <w:tab w:val="left" w:pos="1847"/>
          <w:tab w:val="left" w:pos="1848"/>
        </w:tabs>
        <w:spacing w:before="217"/>
        <w:ind w:hanging="398"/>
        <w:rPr>
          <w:sz w:val="23"/>
        </w:rPr>
      </w:pPr>
      <w:r>
        <w:rPr>
          <w:sz w:val="23"/>
        </w:rPr>
        <w:t>Respond</w:t>
      </w:r>
      <w:r>
        <w:rPr>
          <w:spacing w:val="30"/>
          <w:sz w:val="23"/>
        </w:rPr>
        <w:t xml:space="preserve"> </w:t>
      </w:r>
      <w:r>
        <w:rPr>
          <w:sz w:val="23"/>
        </w:rPr>
        <w:t>to</w:t>
      </w:r>
      <w:r>
        <w:rPr>
          <w:spacing w:val="33"/>
          <w:sz w:val="23"/>
        </w:rPr>
        <w:t xml:space="preserve"> </w:t>
      </w:r>
      <w:r>
        <w:rPr>
          <w:sz w:val="23"/>
        </w:rPr>
        <w:t>marine</w:t>
      </w:r>
      <w:r>
        <w:rPr>
          <w:spacing w:val="32"/>
          <w:sz w:val="23"/>
        </w:rPr>
        <w:t xml:space="preserve"> </w:t>
      </w:r>
      <w:r>
        <w:rPr>
          <w:sz w:val="23"/>
        </w:rPr>
        <w:t>and</w:t>
      </w:r>
      <w:r>
        <w:rPr>
          <w:spacing w:val="33"/>
          <w:sz w:val="23"/>
        </w:rPr>
        <w:t xml:space="preserve"> </w:t>
      </w:r>
      <w:r>
        <w:rPr>
          <w:sz w:val="23"/>
        </w:rPr>
        <w:t>coastal</w:t>
      </w:r>
      <w:r>
        <w:rPr>
          <w:spacing w:val="32"/>
          <w:sz w:val="23"/>
        </w:rPr>
        <w:t xml:space="preserve"> </w:t>
      </w:r>
      <w:r>
        <w:rPr>
          <w:sz w:val="23"/>
        </w:rPr>
        <w:t>processes</w:t>
      </w:r>
      <w:r>
        <w:rPr>
          <w:spacing w:val="33"/>
          <w:sz w:val="23"/>
        </w:rPr>
        <w:t xml:space="preserve"> </w:t>
      </w:r>
      <w:r>
        <w:rPr>
          <w:sz w:val="23"/>
        </w:rPr>
        <w:t>in</w:t>
      </w:r>
      <w:r>
        <w:rPr>
          <w:spacing w:val="32"/>
          <w:sz w:val="23"/>
        </w:rPr>
        <w:t xml:space="preserve"> </w:t>
      </w:r>
      <w:r>
        <w:rPr>
          <w:sz w:val="23"/>
        </w:rPr>
        <w:t>the</w:t>
      </w:r>
      <w:r>
        <w:rPr>
          <w:spacing w:val="33"/>
          <w:sz w:val="23"/>
        </w:rPr>
        <w:t xml:space="preserve"> </w:t>
      </w:r>
      <w:r>
        <w:rPr>
          <w:sz w:val="23"/>
        </w:rPr>
        <w:t>context</w:t>
      </w:r>
      <w:r>
        <w:rPr>
          <w:spacing w:val="32"/>
          <w:sz w:val="23"/>
        </w:rPr>
        <w:t xml:space="preserve"> </w:t>
      </w:r>
      <w:r>
        <w:rPr>
          <w:sz w:val="23"/>
        </w:rPr>
        <w:t>of</w:t>
      </w:r>
      <w:r>
        <w:rPr>
          <w:spacing w:val="33"/>
          <w:sz w:val="23"/>
        </w:rPr>
        <w:t xml:space="preserve"> </w:t>
      </w:r>
      <w:r>
        <w:rPr>
          <w:sz w:val="23"/>
        </w:rPr>
        <w:t>the</w:t>
      </w:r>
      <w:r>
        <w:rPr>
          <w:spacing w:val="32"/>
          <w:sz w:val="23"/>
        </w:rPr>
        <w:t xml:space="preserve"> </w:t>
      </w:r>
      <w:r>
        <w:rPr>
          <w:sz w:val="23"/>
        </w:rPr>
        <w:t>coastal</w:t>
      </w:r>
      <w:r>
        <w:rPr>
          <w:spacing w:val="33"/>
          <w:sz w:val="23"/>
        </w:rPr>
        <w:t xml:space="preserve"> </w:t>
      </w:r>
      <w:r>
        <w:rPr>
          <w:sz w:val="23"/>
        </w:rPr>
        <w:t>compartment</w:t>
      </w:r>
      <w:r>
        <w:rPr>
          <w:spacing w:val="33"/>
          <w:sz w:val="23"/>
        </w:rPr>
        <w:t xml:space="preserve"> </w:t>
      </w:r>
      <w:r>
        <w:rPr>
          <w:spacing w:val="-2"/>
          <w:sz w:val="23"/>
        </w:rPr>
        <w:t>type.</w:t>
      </w:r>
    </w:p>
    <w:p w14:paraId="0452A3AB" w14:textId="77777777" w:rsidR="00021792" w:rsidRDefault="00000000">
      <w:pPr>
        <w:pStyle w:val="ListParagraph"/>
        <w:numPr>
          <w:ilvl w:val="1"/>
          <w:numId w:val="8"/>
        </w:numPr>
        <w:tabs>
          <w:tab w:val="left" w:pos="1847"/>
          <w:tab w:val="left" w:pos="1848"/>
        </w:tabs>
        <w:spacing w:before="217" w:line="295" w:lineRule="auto"/>
        <w:ind w:right="167"/>
        <w:rPr>
          <w:sz w:val="23"/>
        </w:rPr>
      </w:pPr>
      <w:r>
        <w:rPr>
          <w:sz w:val="23"/>
        </w:rPr>
        <w:t xml:space="preserve">Assess the effectiveness, costs, benefits, impacts (direct, </w:t>
      </w:r>
      <w:proofErr w:type="gramStart"/>
      <w:r>
        <w:rPr>
          <w:sz w:val="23"/>
        </w:rPr>
        <w:t>cumulative</w:t>
      </w:r>
      <w:proofErr w:type="gramEnd"/>
      <w:r>
        <w:rPr>
          <w:sz w:val="23"/>
        </w:rPr>
        <w:t xml:space="preserve"> and synergistic) and path dependency</w:t>
      </w:r>
      <w:r>
        <w:rPr>
          <w:spacing w:val="-4"/>
          <w:sz w:val="23"/>
        </w:rPr>
        <w:t xml:space="preserve"> </w:t>
      </w:r>
      <w:r>
        <w:rPr>
          <w:sz w:val="23"/>
        </w:rPr>
        <w:t>of</w:t>
      </w:r>
      <w:r>
        <w:rPr>
          <w:spacing w:val="-4"/>
          <w:sz w:val="23"/>
        </w:rPr>
        <w:t xml:space="preserve"> </w:t>
      </w:r>
      <w:r>
        <w:rPr>
          <w:sz w:val="23"/>
        </w:rPr>
        <w:t>available</w:t>
      </w:r>
      <w:r>
        <w:rPr>
          <w:spacing w:val="-4"/>
          <w:sz w:val="23"/>
        </w:rPr>
        <w:t xml:space="preserve"> </w:t>
      </w:r>
      <w:r>
        <w:rPr>
          <w:sz w:val="23"/>
        </w:rPr>
        <w:t>adaptation</w:t>
      </w:r>
      <w:r>
        <w:rPr>
          <w:spacing w:val="-4"/>
          <w:sz w:val="23"/>
        </w:rPr>
        <w:t xml:space="preserve"> </w:t>
      </w:r>
      <w:r>
        <w:rPr>
          <w:sz w:val="23"/>
        </w:rPr>
        <w:t>options</w:t>
      </w:r>
      <w:r>
        <w:rPr>
          <w:spacing w:val="-4"/>
          <w:sz w:val="23"/>
        </w:rPr>
        <w:t xml:space="preserve"> </w:t>
      </w:r>
      <w:r>
        <w:rPr>
          <w:sz w:val="23"/>
        </w:rPr>
        <w:t>in</w:t>
      </w:r>
      <w:r>
        <w:rPr>
          <w:spacing w:val="-4"/>
          <w:sz w:val="23"/>
        </w:rPr>
        <w:t xml:space="preserve"> </w:t>
      </w:r>
      <w:r>
        <w:rPr>
          <w:sz w:val="23"/>
        </w:rPr>
        <w:t>the</w:t>
      </w:r>
      <w:r>
        <w:rPr>
          <w:spacing w:val="-4"/>
          <w:sz w:val="23"/>
        </w:rPr>
        <w:t xml:space="preserve"> </w:t>
      </w:r>
      <w:r>
        <w:rPr>
          <w:sz w:val="23"/>
        </w:rPr>
        <w:t>following</w:t>
      </w:r>
      <w:r>
        <w:rPr>
          <w:spacing w:val="-4"/>
          <w:sz w:val="23"/>
        </w:rPr>
        <w:t xml:space="preserve"> </w:t>
      </w:r>
      <w:r>
        <w:rPr>
          <w:sz w:val="23"/>
        </w:rPr>
        <w:t>order:</w:t>
      </w:r>
      <w:r>
        <w:rPr>
          <w:spacing w:val="-4"/>
          <w:sz w:val="23"/>
        </w:rPr>
        <w:t xml:space="preserve"> </w:t>
      </w:r>
      <w:r>
        <w:rPr>
          <w:sz w:val="23"/>
        </w:rPr>
        <w:t>1.</w:t>
      </w:r>
      <w:r>
        <w:rPr>
          <w:spacing w:val="-4"/>
          <w:sz w:val="23"/>
        </w:rPr>
        <w:t xml:space="preserve"> </w:t>
      </w:r>
      <w:r>
        <w:rPr>
          <w:sz w:val="23"/>
        </w:rPr>
        <w:t>non-</w:t>
      </w:r>
      <w:r>
        <w:rPr>
          <w:spacing w:val="-4"/>
          <w:sz w:val="23"/>
        </w:rPr>
        <w:t xml:space="preserve"> </w:t>
      </w:r>
      <w:r>
        <w:rPr>
          <w:sz w:val="23"/>
        </w:rPr>
        <w:t>intervention;</w:t>
      </w:r>
      <w:r>
        <w:rPr>
          <w:spacing w:val="-4"/>
          <w:sz w:val="23"/>
        </w:rPr>
        <w:t xml:space="preserve"> </w:t>
      </w:r>
      <w:r>
        <w:rPr>
          <w:sz w:val="23"/>
        </w:rPr>
        <w:t>2.</w:t>
      </w:r>
      <w:r>
        <w:rPr>
          <w:spacing w:val="-4"/>
          <w:sz w:val="23"/>
        </w:rPr>
        <w:t xml:space="preserve"> </w:t>
      </w:r>
      <w:r>
        <w:rPr>
          <w:sz w:val="23"/>
        </w:rPr>
        <w:t>avoid;</w:t>
      </w:r>
      <w:r>
        <w:rPr>
          <w:spacing w:val="-4"/>
          <w:sz w:val="23"/>
        </w:rPr>
        <w:t xml:space="preserve"> </w:t>
      </w:r>
      <w:r>
        <w:rPr>
          <w:sz w:val="23"/>
        </w:rPr>
        <w:t>3. nature-base methods; 4. accommodate; 5. retreat; &amp; 6. protect</w:t>
      </w:r>
    </w:p>
    <w:p w14:paraId="715D9BC1" w14:textId="77777777" w:rsidR="00021792" w:rsidRDefault="00000000">
      <w:pPr>
        <w:pStyle w:val="ListParagraph"/>
        <w:numPr>
          <w:ilvl w:val="1"/>
          <w:numId w:val="8"/>
        </w:numPr>
        <w:tabs>
          <w:tab w:val="left" w:pos="1847"/>
          <w:tab w:val="left" w:pos="1848"/>
        </w:tabs>
        <w:spacing w:before="158" w:line="292" w:lineRule="auto"/>
        <w:ind w:right="525"/>
        <w:rPr>
          <w:sz w:val="23"/>
        </w:rPr>
      </w:pPr>
      <w:r>
        <w:rPr>
          <w:sz w:val="23"/>
        </w:rPr>
        <w:t>Ensure</w:t>
      </w:r>
      <w:r>
        <w:rPr>
          <w:spacing w:val="36"/>
          <w:sz w:val="23"/>
        </w:rPr>
        <w:t xml:space="preserve"> </w:t>
      </w:r>
      <w:r>
        <w:rPr>
          <w:sz w:val="23"/>
        </w:rPr>
        <w:t>that</w:t>
      </w:r>
      <w:r>
        <w:rPr>
          <w:spacing w:val="36"/>
          <w:sz w:val="23"/>
        </w:rPr>
        <w:t xml:space="preserve"> </w:t>
      </w:r>
      <w:r>
        <w:rPr>
          <w:sz w:val="23"/>
        </w:rPr>
        <w:t>development</w:t>
      </w:r>
      <w:r>
        <w:rPr>
          <w:spacing w:val="36"/>
          <w:sz w:val="23"/>
        </w:rPr>
        <w:t xml:space="preserve"> </w:t>
      </w:r>
      <w:r>
        <w:rPr>
          <w:sz w:val="23"/>
        </w:rPr>
        <w:t>or</w:t>
      </w:r>
      <w:r>
        <w:rPr>
          <w:spacing w:val="36"/>
          <w:sz w:val="23"/>
        </w:rPr>
        <w:t xml:space="preserve"> </w:t>
      </w:r>
      <w:r>
        <w:rPr>
          <w:sz w:val="23"/>
        </w:rPr>
        <w:t>protective</w:t>
      </w:r>
      <w:r>
        <w:rPr>
          <w:spacing w:val="36"/>
          <w:sz w:val="23"/>
        </w:rPr>
        <w:t xml:space="preserve"> </w:t>
      </w:r>
      <w:r>
        <w:rPr>
          <w:sz w:val="23"/>
        </w:rPr>
        <w:t>works</w:t>
      </w:r>
      <w:r>
        <w:rPr>
          <w:spacing w:val="36"/>
          <w:sz w:val="23"/>
        </w:rPr>
        <w:t xml:space="preserve"> </w:t>
      </w:r>
      <w:r>
        <w:rPr>
          <w:sz w:val="23"/>
        </w:rPr>
        <w:t>that</w:t>
      </w:r>
      <w:r>
        <w:rPr>
          <w:spacing w:val="36"/>
          <w:sz w:val="23"/>
        </w:rPr>
        <w:t xml:space="preserve"> </w:t>
      </w:r>
      <w:r>
        <w:rPr>
          <w:sz w:val="23"/>
        </w:rPr>
        <w:t>seek</w:t>
      </w:r>
      <w:r>
        <w:rPr>
          <w:spacing w:val="36"/>
          <w:sz w:val="23"/>
        </w:rPr>
        <w:t xml:space="preserve"> </w:t>
      </w:r>
      <w:r>
        <w:rPr>
          <w:sz w:val="23"/>
        </w:rPr>
        <w:t>to</w:t>
      </w:r>
      <w:r>
        <w:rPr>
          <w:spacing w:val="36"/>
          <w:sz w:val="23"/>
        </w:rPr>
        <w:t xml:space="preserve"> </w:t>
      </w:r>
      <w:r>
        <w:rPr>
          <w:sz w:val="23"/>
        </w:rPr>
        <w:t>respond</w:t>
      </w:r>
      <w:r>
        <w:rPr>
          <w:spacing w:val="36"/>
          <w:sz w:val="23"/>
        </w:rPr>
        <w:t xml:space="preserve"> </w:t>
      </w:r>
      <w:r>
        <w:rPr>
          <w:sz w:val="23"/>
        </w:rPr>
        <w:t>to</w:t>
      </w:r>
      <w:r>
        <w:rPr>
          <w:spacing w:val="36"/>
          <w:sz w:val="23"/>
        </w:rPr>
        <w:t xml:space="preserve"> </w:t>
      </w:r>
      <w:r>
        <w:rPr>
          <w:sz w:val="23"/>
        </w:rPr>
        <w:t>coastal</w:t>
      </w:r>
      <w:r>
        <w:rPr>
          <w:spacing w:val="36"/>
          <w:sz w:val="23"/>
        </w:rPr>
        <w:t xml:space="preserve"> </w:t>
      </w:r>
      <w:r>
        <w:rPr>
          <w:sz w:val="23"/>
        </w:rPr>
        <w:t>hazard</w:t>
      </w:r>
      <w:r>
        <w:rPr>
          <w:spacing w:val="36"/>
          <w:sz w:val="23"/>
        </w:rPr>
        <w:t xml:space="preserve"> </w:t>
      </w:r>
      <w:r>
        <w:rPr>
          <w:sz w:val="23"/>
        </w:rPr>
        <w:t>risks avoid</w:t>
      </w:r>
      <w:r>
        <w:rPr>
          <w:spacing w:val="40"/>
          <w:sz w:val="23"/>
        </w:rPr>
        <w:t xml:space="preserve"> </w:t>
      </w:r>
      <w:r>
        <w:rPr>
          <w:sz w:val="23"/>
        </w:rPr>
        <w:t>detrimental</w:t>
      </w:r>
      <w:r>
        <w:rPr>
          <w:spacing w:val="40"/>
          <w:sz w:val="23"/>
        </w:rPr>
        <w:t xml:space="preserve"> </w:t>
      </w:r>
      <w:r>
        <w:rPr>
          <w:sz w:val="23"/>
        </w:rPr>
        <w:t>impacts</w:t>
      </w:r>
      <w:r>
        <w:rPr>
          <w:spacing w:val="40"/>
          <w:sz w:val="23"/>
        </w:rPr>
        <w:t xml:space="preserve"> </w:t>
      </w:r>
      <w:r>
        <w:rPr>
          <w:sz w:val="23"/>
        </w:rPr>
        <w:t>on</w:t>
      </w:r>
      <w:r>
        <w:rPr>
          <w:spacing w:val="40"/>
          <w:sz w:val="23"/>
        </w:rPr>
        <w:t xml:space="preserve"> </w:t>
      </w:r>
      <w:r>
        <w:rPr>
          <w:sz w:val="23"/>
        </w:rPr>
        <w:t>coastal</w:t>
      </w:r>
      <w:r>
        <w:rPr>
          <w:spacing w:val="40"/>
          <w:sz w:val="23"/>
        </w:rPr>
        <w:t xml:space="preserve"> </w:t>
      </w:r>
      <w:r>
        <w:rPr>
          <w:sz w:val="23"/>
        </w:rPr>
        <w:t>processes.</w:t>
      </w:r>
    </w:p>
    <w:p w14:paraId="2F2D23A4" w14:textId="77777777" w:rsidR="00021792" w:rsidRDefault="00000000">
      <w:pPr>
        <w:pStyle w:val="ListParagraph"/>
        <w:numPr>
          <w:ilvl w:val="0"/>
          <w:numId w:val="9"/>
        </w:numPr>
        <w:tabs>
          <w:tab w:val="left" w:pos="919"/>
          <w:tab w:val="left" w:pos="920"/>
        </w:tabs>
        <w:spacing w:before="54"/>
        <w:ind w:left="919" w:hanging="398"/>
        <w:rPr>
          <w:sz w:val="23"/>
        </w:rPr>
      </w:pPr>
      <w:r>
        <w:br w:type="column"/>
      </w:r>
      <w:r>
        <w:rPr>
          <w:rFonts w:ascii="Arial" w:hAnsi="Arial"/>
          <w:b/>
          <w:color w:val="003263"/>
          <w:sz w:val="23"/>
        </w:rPr>
        <w:t>Clause</w:t>
      </w:r>
      <w:r>
        <w:rPr>
          <w:rFonts w:ascii="Arial" w:hAnsi="Arial"/>
          <w:b/>
          <w:color w:val="003263"/>
          <w:spacing w:val="38"/>
          <w:sz w:val="23"/>
        </w:rPr>
        <w:t xml:space="preserve"> </w:t>
      </w:r>
      <w:r>
        <w:rPr>
          <w:rFonts w:ascii="Arial" w:hAnsi="Arial"/>
          <w:b/>
          <w:color w:val="003263"/>
          <w:sz w:val="23"/>
        </w:rPr>
        <w:t>13.03</w:t>
      </w:r>
      <w:r>
        <w:rPr>
          <w:rFonts w:ascii="Arial" w:hAnsi="Arial"/>
          <w:b/>
          <w:color w:val="003263"/>
          <w:spacing w:val="39"/>
          <w:sz w:val="23"/>
        </w:rPr>
        <w:t xml:space="preserve"> </w:t>
      </w:r>
      <w:r>
        <w:rPr>
          <w:rFonts w:ascii="Arial" w:hAnsi="Arial"/>
          <w:b/>
          <w:color w:val="003263"/>
          <w:sz w:val="23"/>
        </w:rPr>
        <w:t>Floodplains</w:t>
      </w:r>
      <w:r>
        <w:rPr>
          <w:rFonts w:ascii="Arial" w:hAnsi="Arial"/>
          <w:b/>
          <w:color w:val="003263"/>
          <w:spacing w:val="25"/>
          <w:sz w:val="23"/>
        </w:rPr>
        <w:t xml:space="preserve"> </w:t>
      </w:r>
      <w:r>
        <w:rPr>
          <w:sz w:val="23"/>
        </w:rPr>
        <w:t>seeks</w:t>
      </w:r>
      <w:r>
        <w:rPr>
          <w:spacing w:val="35"/>
          <w:sz w:val="23"/>
        </w:rPr>
        <w:t xml:space="preserve"> </w:t>
      </w:r>
      <w:r>
        <w:rPr>
          <w:sz w:val="23"/>
        </w:rPr>
        <w:t>to</w:t>
      </w:r>
      <w:r>
        <w:rPr>
          <w:spacing w:val="35"/>
          <w:sz w:val="23"/>
        </w:rPr>
        <w:t xml:space="preserve"> </w:t>
      </w:r>
      <w:r>
        <w:rPr>
          <w:sz w:val="23"/>
        </w:rPr>
        <w:t>assist</w:t>
      </w:r>
      <w:r>
        <w:rPr>
          <w:spacing w:val="35"/>
          <w:sz w:val="23"/>
        </w:rPr>
        <w:t xml:space="preserve"> </w:t>
      </w:r>
      <w:r>
        <w:rPr>
          <w:sz w:val="23"/>
        </w:rPr>
        <w:t>the</w:t>
      </w:r>
      <w:r>
        <w:rPr>
          <w:spacing w:val="35"/>
          <w:sz w:val="23"/>
        </w:rPr>
        <w:t xml:space="preserve"> </w:t>
      </w:r>
      <w:r>
        <w:rPr>
          <w:sz w:val="23"/>
        </w:rPr>
        <w:t>protection</w:t>
      </w:r>
      <w:r>
        <w:rPr>
          <w:spacing w:val="36"/>
          <w:sz w:val="23"/>
        </w:rPr>
        <w:t xml:space="preserve"> </w:t>
      </w:r>
      <w:r>
        <w:rPr>
          <w:spacing w:val="-5"/>
          <w:sz w:val="23"/>
        </w:rPr>
        <w:t>of:</w:t>
      </w:r>
    </w:p>
    <w:p w14:paraId="71BD0D09" w14:textId="77777777" w:rsidR="00021792" w:rsidRDefault="00000000">
      <w:pPr>
        <w:pStyle w:val="ListParagraph"/>
        <w:numPr>
          <w:ilvl w:val="1"/>
          <w:numId w:val="9"/>
        </w:numPr>
        <w:tabs>
          <w:tab w:val="left" w:pos="1315"/>
          <w:tab w:val="left" w:pos="1316"/>
        </w:tabs>
        <w:spacing w:before="217" w:line="292" w:lineRule="auto"/>
        <w:ind w:left="1315" w:right="1378"/>
        <w:rPr>
          <w:sz w:val="23"/>
        </w:rPr>
      </w:pPr>
      <w:r>
        <w:rPr>
          <w:sz w:val="23"/>
        </w:rPr>
        <w:t>Life,</w:t>
      </w:r>
      <w:r>
        <w:rPr>
          <w:spacing w:val="40"/>
          <w:sz w:val="23"/>
        </w:rPr>
        <w:t xml:space="preserve"> </w:t>
      </w:r>
      <w:proofErr w:type="gramStart"/>
      <w:r>
        <w:rPr>
          <w:sz w:val="23"/>
        </w:rPr>
        <w:t>property</w:t>
      </w:r>
      <w:proofErr w:type="gramEnd"/>
      <w:r>
        <w:rPr>
          <w:spacing w:val="40"/>
          <w:sz w:val="23"/>
        </w:rPr>
        <w:t xml:space="preserve"> </w:t>
      </w:r>
      <w:r>
        <w:rPr>
          <w:sz w:val="23"/>
        </w:rPr>
        <w:t>and</w:t>
      </w:r>
      <w:r>
        <w:rPr>
          <w:spacing w:val="40"/>
          <w:sz w:val="23"/>
        </w:rPr>
        <w:t xml:space="preserve"> </w:t>
      </w:r>
      <w:r>
        <w:rPr>
          <w:sz w:val="23"/>
        </w:rPr>
        <w:t>community</w:t>
      </w:r>
      <w:r>
        <w:rPr>
          <w:spacing w:val="40"/>
          <w:sz w:val="23"/>
        </w:rPr>
        <w:t xml:space="preserve"> </w:t>
      </w:r>
      <w:r>
        <w:rPr>
          <w:sz w:val="23"/>
        </w:rPr>
        <w:t>infrastructure</w:t>
      </w:r>
      <w:r>
        <w:rPr>
          <w:spacing w:val="40"/>
          <w:sz w:val="23"/>
        </w:rPr>
        <w:t xml:space="preserve"> </w:t>
      </w:r>
      <w:r>
        <w:rPr>
          <w:sz w:val="23"/>
        </w:rPr>
        <w:t>from</w:t>
      </w:r>
      <w:r>
        <w:rPr>
          <w:spacing w:val="40"/>
          <w:sz w:val="23"/>
        </w:rPr>
        <w:t xml:space="preserve"> </w:t>
      </w:r>
      <w:r>
        <w:rPr>
          <w:sz w:val="23"/>
        </w:rPr>
        <w:t>flood</w:t>
      </w:r>
      <w:r>
        <w:rPr>
          <w:spacing w:val="40"/>
          <w:sz w:val="23"/>
        </w:rPr>
        <w:t xml:space="preserve"> </w:t>
      </w:r>
      <w:r>
        <w:rPr>
          <w:sz w:val="23"/>
        </w:rPr>
        <w:t>hazard,</w:t>
      </w:r>
      <w:r>
        <w:rPr>
          <w:spacing w:val="40"/>
          <w:sz w:val="23"/>
        </w:rPr>
        <w:t xml:space="preserve"> </w:t>
      </w:r>
      <w:r>
        <w:rPr>
          <w:sz w:val="23"/>
        </w:rPr>
        <w:t>including</w:t>
      </w:r>
      <w:r>
        <w:rPr>
          <w:spacing w:val="40"/>
          <w:sz w:val="23"/>
        </w:rPr>
        <w:t xml:space="preserve"> </w:t>
      </w:r>
      <w:r>
        <w:rPr>
          <w:sz w:val="23"/>
        </w:rPr>
        <w:t>coastal</w:t>
      </w:r>
      <w:r>
        <w:rPr>
          <w:spacing w:val="40"/>
          <w:sz w:val="23"/>
        </w:rPr>
        <w:t xml:space="preserve"> </w:t>
      </w:r>
      <w:r>
        <w:rPr>
          <w:sz w:val="23"/>
        </w:rPr>
        <w:t>inundation, riverine and overland flows.</w:t>
      </w:r>
    </w:p>
    <w:p w14:paraId="7CAA16E4" w14:textId="77777777" w:rsidR="00021792" w:rsidRDefault="00000000">
      <w:pPr>
        <w:pStyle w:val="ListParagraph"/>
        <w:numPr>
          <w:ilvl w:val="1"/>
          <w:numId w:val="9"/>
        </w:numPr>
        <w:tabs>
          <w:tab w:val="left" w:pos="1315"/>
          <w:tab w:val="left" w:pos="1316"/>
        </w:tabs>
        <w:spacing w:before="162"/>
        <w:ind w:left="1315"/>
        <w:rPr>
          <w:sz w:val="23"/>
        </w:rPr>
      </w:pPr>
      <w:r>
        <w:rPr>
          <w:sz w:val="23"/>
        </w:rPr>
        <w:t>The</w:t>
      </w:r>
      <w:r>
        <w:rPr>
          <w:spacing w:val="34"/>
          <w:sz w:val="23"/>
        </w:rPr>
        <w:t xml:space="preserve"> </w:t>
      </w:r>
      <w:r>
        <w:rPr>
          <w:sz w:val="23"/>
        </w:rPr>
        <w:t>natural</w:t>
      </w:r>
      <w:r>
        <w:rPr>
          <w:spacing w:val="34"/>
          <w:sz w:val="23"/>
        </w:rPr>
        <w:t xml:space="preserve"> </w:t>
      </w:r>
      <w:r>
        <w:rPr>
          <w:sz w:val="23"/>
        </w:rPr>
        <w:t>flood</w:t>
      </w:r>
      <w:r>
        <w:rPr>
          <w:spacing w:val="35"/>
          <w:sz w:val="23"/>
        </w:rPr>
        <w:t xml:space="preserve"> </w:t>
      </w:r>
      <w:r>
        <w:rPr>
          <w:sz w:val="23"/>
        </w:rPr>
        <w:t>carrying</w:t>
      </w:r>
      <w:r>
        <w:rPr>
          <w:spacing w:val="34"/>
          <w:sz w:val="23"/>
        </w:rPr>
        <w:t xml:space="preserve"> </w:t>
      </w:r>
      <w:r>
        <w:rPr>
          <w:sz w:val="23"/>
        </w:rPr>
        <w:t>capacity</w:t>
      </w:r>
      <w:r>
        <w:rPr>
          <w:spacing w:val="35"/>
          <w:sz w:val="23"/>
        </w:rPr>
        <w:t xml:space="preserve"> </w:t>
      </w:r>
      <w:r>
        <w:rPr>
          <w:sz w:val="23"/>
        </w:rPr>
        <w:t>of</w:t>
      </w:r>
      <w:r>
        <w:rPr>
          <w:spacing w:val="34"/>
          <w:sz w:val="23"/>
        </w:rPr>
        <w:t xml:space="preserve"> </w:t>
      </w:r>
      <w:r>
        <w:rPr>
          <w:sz w:val="23"/>
        </w:rPr>
        <w:t>rivers,</w:t>
      </w:r>
      <w:r>
        <w:rPr>
          <w:spacing w:val="35"/>
          <w:sz w:val="23"/>
        </w:rPr>
        <w:t xml:space="preserve"> </w:t>
      </w:r>
      <w:proofErr w:type="gramStart"/>
      <w:r>
        <w:rPr>
          <w:sz w:val="23"/>
        </w:rPr>
        <w:t>streams</w:t>
      </w:r>
      <w:proofErr w:type="gramEnd"/>
      <w:r>
        <w:rPr>
          <w:spacing w:val="34"/>
          <w:sz w:val="23"/>
        </w:rPr>
        <w:t xml:space="preserve"> </w:t>
      </w:r>
      <w:r>
        <w:rPr>
          <w:sz w:val="23"/>
        </w:rPr>
        <w:t>and</w:t>
      </w:r>
      <w:r>
        <w:rPr>
          <w:spacing w:val="35"/>
          <w:sz w:val="23"/>
        </w:rPr>
        <w:t xml:space="preserve"> </w:t>
      </w:r>
      <w:r>
        <w:rPr>
          <w:spacing w:val="-2"/>
          <w:sz w:val="23"/>
        </w:rPr>
        <w:t>floodways.</w:t>
      </w:r>
    </w:p>
    <w:p w14:paraId="243D1627" w14:textId="77777777" w:rsidR="00021792" w:rsidRDefault="00000000">
      <w:pPr>
        <w:pStyle w:val="ListParagraph"/>
        <w:numPr>
          <w:ilvl w:val="1"/>
          <w:numId w:val="9"/>
        </w:numPr>
        <w:tabs>
          <w:tab w:val="left" w:pos="1315"/>
          <w:tab w:val="left" w:pos="1316"/>
        </w:tabs>
        <w:spacing w:before="217"/>
        <w:ind w:left="1315"/>
        <w:rPr>
          <w:sz w:val="23"/>
        </w:rPr>
      </w:pPr>
      <w:r>
        <w:rPr>
          <w:sz w:val="23"/>
        </w:rPr>
        <w:t>The</w:t>
      </w:r>
      <w:r>
        <w:rPr>
          <w:spacing w:val="31"/>
          <w:sz w:val="23"/>
        </w:rPr>
        <w:t xml:space="preserve"> </w:t>
      </w:r>
      <w:r>
        <w:rPr>
          <w:sz w:val="23"/>
        </w:rPr>
        <w:t>flood</w:t>
      </w:r>
      <w:r>
        <w:rPr>
          <w:spacing w:val="34"/>
          <w:sz w:val="23"/>
        </w:rPr>
        <w:t xml:space="preserve"> </w:t>
      </w:r>
      <w:r>
        <w:rPr>
          <w:sz w:val="23"/>
        </w:rPr>
        <w:t>storage</w:t>
      </w:r>
      <w:r>
        <w:rPr>
          <w:spacing w:val="34"/>
          <w:sz w:val="23"/>
        </w:rPr>
        <w:t xml:space="preserve"> </w:t>
      </w:r>
      <w:r>
        <w:rPr>
          <w:sz w:val="23"/>
        </w:rPr>
        <w:t>function</w:t>
      </w:r>
      <w:r>
        <w:rPr>
          <w:spacing w:val="34"/>
          <w:sz w:val="23"/>
        </w:rPr>
        <w:t xml:space="preserve"> </w:t>
      </w:r>
      <w:r>
        <w:rPr>
          <w:sz w:val="23"/>
        </w:rPr>
        <w:t>of</w:t>
      </w:r>
      <w:r>
        <w:rPr>
          <w:spacing w:val="34"/>
          <w:sz w:val="23"/>
        </w:rPr>
        <w:t xml:space="preserve"> </w:t>
      </w:r>
      <w:r>
        <w:rPr>
          <w:sz w:val="23"/>
        </w:rPr>
        <w:t>floodplains</w:t>
      </w:r>
      <w:r>
        <w:rPr>
          <w:spacing w:val="34"/>
          <w:sz w:val="23"/>
        </w:rPr>
        <w:t xml:space="preserve"> </w:t>
      </w:r>
      <w:r>
        <w:rPr>
          <w:sz w:val="23"/>
        </w:rPr>
        <w:t>and</w:t>
      </w:r>
      <w:r>
        <w:rPr>
          <w:spacing w:val="34"/>
          <w:sz w:val="23"/>
        </w:rPr>
        <w:t xml:space="preserve"> </w:t>
      </w:r>
      <w:r>
        <w:rPr>
          <w:spacing w:val="-2"/>
          <w:sz w:val="23"/>
        </w:rPr>
        <w:t>waterways.</w:t>
      </w:r>
    </w:p>
    <w:p w14:paraId="56878A3E" w14:textId="77777777" w:rsidR="00021792" w:rsidRDefault="00000000">
      <w:pPr>
        <w:pStyle w:val="ListParagraph"/>
        <w:numPr>
          <w:ilvl w:val="1"/>
          <w:numId w:val="9"/>
        </w:numPr>
        <w:tabs>
          <w:tab w:val="left" w:pos="1315"/>
          <w:tab w:val="left" w:pos="1316"/>
        </w:tabs>
        <w:spacing w:before="217" w:line="292" w:lineRule="auto"/>
        <w:ind w:left="1315" w:right="1470"/>
        <w:rPr>
          <w:sz w:val="23"/>
        </w:rPr>
      </w:pPr>
      <w:r>
        <w:rPr>
          <w:sz w:val="23"/>
        </w:rPr>
        <w:t>Floodplain</w:t>
      </w:r>
      <w:r>
        <w:rPr>
          <w:spacing w:val="40"/>
          <w:sz w:val="23"/>
        </w:rPr>
        <w:t xml:space="preserve"> </w:t>
      </w:r>
      <w:r>
        <w:rPr>
          <w:sz w:val="23"/>
        </w:rPr>
        <w:t>areas</w:t>
      </w:r>
      <w:r>
        <w:rPr>
          <w:spacing w:val="40"/>
          <w:sz w:val="23"/>
        </w:rPr>
        <w:t xml:space="preserve"> </w:t>
      </w:r>
      <w:r>
        <w:rPr>
          <w:sz w:val="23"/>
        </w:rPr>
        <w:t>of</w:t>
      </w:r>
      <w:r>
        <w:rPr>
          <w:spacing w:val="40"/>
          <w:sz w:val="23"/>
        </w:rPr>
        <w:t xml:space="preserve"> </w:t>
      </w:r>
      <w:r>
        <w:rPr>
          <w:sz w:val="23"/>
        </w:rPr>
        <w:t>environmental</w:t>
      </w:r>
      <w:r>
        <w:rPr>
          <w:spacing w:val="40"/>
          <w:sz w:val="23"/>
        </w:rPr>
        <w:t xml:space="preserve"> </w:t>
      </w:r>
      <w:r>
        <w:rPr>
          <w:sz w:val="23"/>
        </w:rPr>
        <w:t>significance</w:t>
      </w:r>
      <w:r>
        <w:rPr>
          <w:spacing w:val="40"/>
          <w:sz w:val="23"/>
        </w:rPr>
        <w:t xml:space="preserve"> </w:t>
      </w:r>
      <w:r>
        <w:rPr>
          <w:sz w:val="23"/>
        </w:rPr>
        <w:t>or</w:t>
      </w:r>
      <w:r>
        <w:rPr>
          <w:spacing w:val="40"/>
          <w:sz w:val="23"/>
        </w:rPr>
        <w:t xml:space="preserve"> </w:t>
      </w:r>
      <w:r>
        <w:rPr>
          <w:sz w:val="23"/>
        </w:rPr>
        <w:t>of</w:t>
      </w:r>
      <w:r>
        <w:rPr>
          <w:spacing w:val="40"/>
          <w:sz w:val="23"/>
        </w:rPr>
        <w:t xml:space="preserve"> </w:t>
      </w:r>
      <w:r>
        <w:rPr>
          <w:sz w:val="23"/>
        </w:rPr>
        <w:t>importance</w:t>
      </w:r>
      <w:r>
        <w:rPr>
          <w:spacing w:val="40"/>
          <w:sz w:val="23"/>
        </w:rPr>
        <w:t xml:space="preserve"> </w:t>
      </w:r>
      <w:r>
        <w:rPr>
          <w:sz w:val="23"/>
        </w:rPr>
        <w:t>to</w:t>
      </w:r>
      <w:r>
        <w:rPr>
          <w:spacing w:val="40"/>
          <w:sz w:val="23"/>
        </w:rPr>
        <w:t xml:space="preserve"> </w:t>
      </w:r>
      <w:r>
        <w:rPr>
          <w:sz w:val="23"/>
        </w:rPr>
        <w:t>river,</w:t>
      </w:r>
      <w:r>
        <w:rPr>
          <w:spacing w:val="40"/>
          <w:sz w:val="23"/>
        </w:rPr>
        <w:t xml:space="preserve"> </w:t>
      </w:r>
      <w:proofErr w:type="gramStart"/>
      <w:r>
        <w:rPr>
          <w:sz w:val="23"/>
        </w:rPr>
        <w:t>wetland</w:t>
      </w:r>
      <w:proofErr w:type="gramEnd"/>
      <w:r>
        <w:rPr>
          <w:spacing w:val="40"/>
          <w:sz w:val="23"/>
        </w:rPr>
        <w:t xml:space="preserve"> </w:t>
      </w:r>
      <w:r>
        <w:rPr>
          <w:sz w:val="23"/>
        </w:rPr>
        <w:t>or</w:t>
      </w:r>
      <w:r>
        <w:rPr>
          <w:spacing w:val="40"/>
          <w:sz w:val="23"/>
        </w:rPr>
        <w:t xml:space="preserve"> </w:t>
      </w:r>
      <w:r>
        <w:rPr>
          <w:sz w:val="23"/>
        </w:rPr>
        <w:t xml:space="preserve">coastal </w:t>
      </w:r>
      <w:r>
        <w:rPr>
          <w:spacing w:val="-2"/>
          <w:sz w:val="23"/>
        </w:rPr>
        <w:t>health.</w:t>
      </w:r>
    </w:p>
    <w:p w14:paraId="28CF4F95" w14:textId="77777777" w:rsidR="00021792" w:rsidRDefault="00000000">
      <w:pPr>
        <w:pStyle w:val="ListParagraph"/>
        <w:numPr>
          <w:ilvl w:val="0"/>
          <w:numId w:val="9"/>
        </w:numPr>
        <w:tabs>
          <w:tab w:val="left" w:pos="918"/>
          <w:tab w:val="left" w:pos="919"/>
        </w:tabs>
        <w:spacing w:before="116"/>
        <w:ind w:left="918"/>
        <w:rPr>
          <w:sz w:val="23"/>
        </w:rPr>
      </w:pPr>
      <w:r>
        <w:rPr>
          <w:rFonts w:ascii="Arial" w:hAnsi="Arial"/>
          <w:b/>
          <w:color w:val="003263"/>
          <w:sz w:val="23"/>
        </w:rPr>
        <w:t>Clause</w:t>
      </w:r>
      <w:r>
        <w:rPr>
          <w:rFonts w:ascii="Arial" w:hAnsi="Arial"/>
          <w:b/>
          <w:color w:val="003263"/>
          <w:spacing w:val="36"/>
          <w:sz w:val="23"/>
        </w:rPr>
        <w:t xml:space="preserve"> </w:t>
      </w:r>
      <w:r>
        <w:rPr>
          <w:rFonts w:ascii="Arial" w:hAnsi="Arial"/>
          <w:b/>
          <w:color w:val="003263"/>
          <w:sz w:val="23"/>
        </w:rPr>
        <w:t>13.07-1S</w:t>
      </w:r>
      <w:r>
        <w:rPr>
          <w:rFonts w:ascii="Arial" w:hAnsi="Arial"/>
          <w:b/>
          <w:color w:val="003263"/>
          <w:spacing w:val="39"/>
          <w:sz w:val="23"/>
        </w:rPr>
        <w:t xml:space="preserve"> </w:t>
      </w:r>
      <w:r>
        <w:rPr>
          <w:rFonts w:ascii="Arial" w:hAnsi="Arial"/>
          <w:b/>
          <w:color w:val="003263"/>
          <w:sz w:val="23"/>
        </w:rPr>
        <w:t>Land</w:t>
      </w:r>
      <w:r>
        <w:rPr>
          <w:rFonts w:ascii="Arial" w:hAnsi="Arial"/>
          <w:b/>
          <w:color w:val="003263"/>
          <w:spacing w:val="39"/>
          <w:sz w:val="23"/>
        </w:rPr>
        <w:t xml:space="preserve"> </w:t>
      </w:r>
      <w:r>
        <w:rPr>
          <w:rFonts w:ascii="Arial" w:hAnsi="Arial"/>
          <w:b/>
          <w:color w:val="003263"/>
          <w:sz w:val="23"/>
        </w:rPr>
        <w:t>use</w:t>
      </w:r>
      <w:r>
        <w:rPr>
          <w:rFonts w:ascii="Arial" w:hAnsi="Arial"/>
          <w:b/>
          <w:color w:val="003263"/>
          <w:spacing w:val="38"/>
          <w:sz w:val="23"/>
        </w:rPr>
        <w:t xml:space="preserve"> </w:t>
      </w:r>
      <w:r>
        <w:rPr>
          <w:rFonts w:ascii="Arial" w:hAnsi="Arial"/>
          <w:b/>
          <w:color w:val="003263"/>
          <w:sz w:val="23"/>
        </w:rPr>
        <w:t>compatibility</w:t>
      </w:r>
      <w:r>
        <w:rPr>
          <w:rFonts w:ascii="Arial" w:hAnsi="Arial"/>
          <w:b/>
          <w:color w:val="003263"/>
          <w:spacing w:val="39"/>
          <w:sz w:val="23"/>
        </w:rPr>
        <w:t xml:space="preserve"> </w:t>
      </w:r>
      <w:r>
        <w:rPr>
          <w:rFonts w:ascii="Arial" w:hAnsi="Arial"/>
          <w:b/>
          <w:color w:val="003263"/>
          <w:sz w:val="23"/>
        </w:rPr>
        <w:t>s</w:t>
      </w:r>
      <w:r>
        <w:rPr>
          <w:sz w:val="23"/>
        </w:rPr>
        <w:t>eeks</w:t>
      </w:r>
      <w:r>
        <w:rPr>
          <w:spacing w:val="35"/>
          <w:sz w:val="23"/>
        </w:rPr>
        <w:t xml:space="preserve"> </w:t>
      </w:r>
      <w:r>
        <w:rPr>
          <w:sz w:val="23"/>
        </w:rPr>
        <w:t>to</w:t>
      </w:r>
      <w:r>
        <w:rPr>
          <w:spacing w:val="35"/>
          <w:sz w:val="23"/>
        </w:rPr>
        <w:t xml:space="preserve"> </w:t>
      </w:r>
      <w:r>
        <w:rPr>
          <w:sz w:val="23"/>
        </w:rPr>
        <w:t>protect</w:t>
      </w:r>
      <w:r>
        <w:rPr>
          <w:spacing w:val="35"/>
          <w:sz w:val="23"/>
        </w:rPr>
        <w:t xml:space="preserve"> </w:t>
      </w:r>
      <w:r>
        <w:rPr>
          <w:sz w:val="23"/>
        </w:rPr>
        <w:t>community</w:t>
      </w:r>
      <w:r>
        <w:rPr>
          <w:spacing w:val="35"/>
          <w:sz w:val="23"/>
        </w:rPr>
        <w:t xml:space="preserve"> </w:t>
      </w:r>
      <w:r>
        <w:rPr>
          <w:sz w:val="23"/>
        </w:rPr>
        <w:t>amenity</w:t>
      </w:r>
      <w:r>
        <w:rPr>
          <w:spacing w:val="35"/>
          <w:sz w:val="23"/>
        </w:rPr>
        <w:t xml:space="preserve"> </w:t>
      </w:r>
      <w:r>
        <w:rPr>
          <w:sz w:val="23"/>
        </w:rPr>
        <w:t>and</w:t>
      </w:r>
      <w:r>
        <w:rPr>
          <w:spacing w:val="35"/>
          <w:sz w:val="23"/>
        </w:rPr>
        <w:t xml:space="preserve"> </w:t>
      </w:r>
      <w:proofErr w:type="gramStart"/>
      <w:r>
        <w:rPr>
          <w:spacing w:val="-2"/>
          <w:sz w:val="23"/>
        </w:rPr>
        <w:t>human</w:t>
      </w:r>
      <w:proofErr w:type="gramEnd"/>
    </w:p>
    <w:p w14:paraId="342CBF8D" w14:textId="77777777" w:rsidR="00021792" w:rsidRDefault="00000000">
      <w:pPr>
        <w:pStyle w:val="BodyText"/>
        <w:spacing w:before="61" w:line="295" w:lineRule="auto"/>
        <w:ind w:left="918" w:right="960"/>
      </w:pPr>
      <w:r>
        <w:t>health</w:t>
      </w:r>
      <w:r>
        <w:rPr>
          <w:spacing w:val="40"/>
        </w:rPr>
        <w:t xml:space="preserve"> </w:t>
      </w:r>
      <w:r>
        <w:t>and</w:t>
      </w:r>
      <w:r>
        <w:rPr>
          <w:spacing w:val="40"/>
        </w:rPr>
        <w:t xml:space="preserve"> </w:t>
      </w:r>
      <w:r>
        <w:t>safety</w:t>
      </w:r>
      <w:r>
        <w:rPr>
          <w:spacing w:val="40"/>
        </w:rPr>
        <w:t xml:space="preserve"> </w:t>
      </w:r>
      <w:r>
        <w:t>while</w:t>
      </w:r>
      <w:r>
        <w:rPr>
          <w:spacing w:val="40"/>
        </w:rPr>
        <w:t xml:space="preserve"> </w:t>
      </w:r>
      <w:r>
        <w:t>facilitating</w:t>
      </w:r>
      <w:r>
        <w:rPr>
          <w:spacing w:val="40"/>
        </w:rPr>
        <w:t xml:space="preserve"> </w:t>
      </w:r>
      <w:r>
        <w:t>appropriate</w:t>
      </w:r>
      <w:r>
        <w:rPr>
          <w:spacing w:val="40"/>
        </w:rPr>
        <w:t xml:space="preserve"> </w:t>
      </w:r>
      <w:r>
        <w:t>commercial,</w:t>
      </w:r>
      <w:r>
        <w:rPr>
          <w:spacing w:val="40"/>
        </w:rPr>
        <w:t xml:space="preserve"> </w:t>
      </w:r>
      <w:r>
        <w:t>industrial,</w:t>
      </w:r>
      <w:r>
        <w:rPr>
          <w:spacing w:val="40"/>
        </w:rPr>
        <w:t xml:space="preserve"> </w:t>
      </w:r>
      <w:r>
        <w:t>infrastructure</w:t>
      </w:r>
      <w:r>
        <w:rPr>
          <w:spacing w:val="40"/>
        </w:rPr>
        <w:t xml:space="preserve"> </w:t>
      </w:r>
      <w:r>
        <w:t>or</w:t>
      </w:r>
      <w:r>
        <w:rPr>
          <w:spacing w:val="40"/>
        </w:rPr>
        <w:t xml:space="preserve"> </w:t>
      </w:r>
      <w:r>
        <w:t>other</w:t>
      </w:r>
      <w:r>
        <w:rPr>
          <w:spacing w:val="40"/>
        </w:rPr>
        <w:t xml:space="preserve"> </w:t>
      </w:r>
      <w:r>
        <w:t>uses with</w:t>
      </w:r>
      <w:r>
        <w:rPr>
          <w:spacing w:val="40"/>
        </w:rPr>
        <w:t xml:space="preserve"> </w:t>
      </w:r>
      <w:r>
        <w:t>potential</w:t>
      </w:r>
      <w:r>
        <w:rPr>
          <w:spacing w:val="40"/>
        </w:rPr>
        <w:t xml:space="preserve"> </w:t>
      </w:r>
      <w:r>
        <w:t>adverse</w:t>
      </w:r>
      <w:r>
        <w:rPr>
          <w:spacing w:val="40"/>
        </w:rPr>
        <w:t xml:space="preserve"> </w:t>
      </w:r>
      <w:r>
        <w:t>off-site</w:t>
      </w:r>
      <w:r>
        <w:rPr>
          <w:spacing w:val="40"/>
        </w:rPr>
        <w:t xml:space="preserve"> </w:t>
      </w:r>
      <w:r>
        <w:t>impacts.</w:t>
      </w:r>
    </w:p>
    <w:p w14:paraId="33BD5572" w14:textId="77777777" w:rsidR="00021792" w:rsidRDefault="00000000">
      <w:pPr>
        <w:pStyle w:val="ListParagraph"/>
        <w:numPr>
          <w:ilvl w:val="0"/>
          <w:numId w:val="9"/>
        </w:numPr>
        <w:tabs>
          <w:tab w:val="left" w:pos="918"/>
          <w:tab w:val="left" w:pos="919"/>
        </w:tabs>
        <w:spacing w:before="112"/>
        <w:ind w:left="918"/>
        <w:rPr>
          <w:sz w:val="23"/>
        </w:rPr>
      </w:pPr>
      <w:r>
        <w:rPr>
          <w:rFonts w:ascii="Arial" w:hAnsi="Arial"/>
          <w:b/>
          <w:color w:val="003263"/>
          <w:sz w:val="23"/>
        </w:rPr>
        <w:t>Clause</w:t>
      </w:r>
      <w:r>
        <w:rPr>
          <w:rFonts w:ascii="Arial" w:hAnsi="Arial"/>
          <w:b/>
          <w:color w:val="003263"/>
          <w:spacing w:val="38"/>
          <w:sz w:val="23"/>
        </w:rPr>
        <w:t xml:space="preserve"> </w:t>
      </w:r>
      <w:r>
        <w:rPr>
          <w:rFonts w:ascii="Arial" w:hAnsi="Arial"/>
          <w:b/>
          <w:color w:val="003263"/>
          <w:sz w:val="23"/>
        </w:rPr>
        <w:t>14</w:t>
      </w:r>
      <w:r>
        <w:rPr>
          <w:rFonts w:ascii="Arial" w:hAnsi="Arial"/>
          <w:b/>
          <w:color w:val="003263"/>
          <w:spacing w:val="41"/>
          <w:sz w:val="23"/>
        </w:rPr>
        <w:t xml:space="preserve"> </w:t>
      </w:r>
      <w:r>
        <w:rPr>
          <w:rFonts w:ascii="Arial" w:hAnsi="Arial"/>
          <w:b/>
          <w:color w:val="003263"/>
          <w:sz w:val="23"/>
        </w:rPr>
        <w:t>Natural</w:t>
      </w:r>
      <w:r>
        <w:rPr>
          <w:rFonts w:ascii="Arial" w:hAnsi="Arial"/>
          <w:b/>
          <w:color w:val="003263"/>
          <w:spacing w:val="41"/>
          <w:sz w:val="23"/>
        </w:rPr>
        <w:t xml:space="preserve"> </w:t>
      </w:r>
      <w:r>
        <w:rPr>
          <w:rFonts w:ascii="Arial" w:hAnsi="Arial"/>
          <w:b/>
          <w:color w:val="003263"/>
          <w:sz w:val="23"/>
        </w:rPr>
        <w:t>Resource</w:t>
      </w:r>
      <w:r>
        <w:rPr>
          <w:rFonts w:ascii="Arial" w:hAnsi="Arial"/>
          <w:b/>
          <w:color w:val="003263"/>
          <w:spacing w:val="41"/>
          <w:sz w:val="23"/>
        </w:rPr>
        <w:t xml:space="preserve"> </w:t>
      </w:r>
      <w:r>
        <w:rPr>
          <w:rFonts w:ascii="Arial" w:hAnsi="Arial"/>
          <w:b/>
          <w:color w:val="003263"/>
          <w:sz w:val="23"/>
        </w:rPr>
        <w:t>Management</w:t>
      </w:r>
      <w:r>
        <w:rPr>
          <w:rFonts w:ascii="Arial" w:hAnsi="Arial"/>
          <w:b/>
          <w:color w:val="003263"/>
          <w:spacing w:val="42"/>
          <w:sz w:val="23"/>
        </w:rPr>
        <w:t xml:space="preserve"> </w:t>
      </w:r>
      <w:r>
        <w:rPr>
          <w:sz w:val="23"/>
        </w:rPr>
        <w:t>outlines</w:t>
      </w:r>
      <w:r>
        <w:rPr>
          <w:spacing w:val="37"/>
          <w:sz w:val="23"/>
        </w:rPr>
        <w:t xml:space="preserve"> </w:t>
      </w:r>
      <w:r>
        <w:rPr>
          <w:spacing w:val="-2"/>
          <w:sz w:val="23"/>
        </w:rPr>
        <w:t>that:</w:t>
      </w:r>
    </w:p>
    <w:p w14:paraId="0183CC5C" w14:textId="77777777" w:rsidR="00021792" w:rsidRDefault="00000000">
      <w:pPr>
        <w:pStyle w:val="ListParagraph"/>
        <w:numPr>
          <w:ilvl w:val="1"/>
          <w:numId w:val="9"/>
        </w:numPr>
        <w:tabs>
          <w:tab w:val="left" w:pos="1315"/>
          <w:tab w:val="left" w:pos="1316"/>
        </w:tabs>
        <w:spacing w:before="217" w:line="292" w:lineRule="auto"/>
        <w:ind w:left="1315" w:right="1347"/>
        <w:rPr>
          <w:sz w:val="23"/>
        </w:rPr>
      </w:pPr>
      <w:r>
        <w:rPr>
          <w:sz w:val="23"/>
        </w:rPr>
        <w:t>Planning</w:t>
      </w:r>
      <w:r>
        <w:rPr>
          <w:spacing w:val="35"/>
          <w:sz w:val="23"/>
        </w:rPr>
        <w:t xml:space="preserve"> </w:t>
      </w:r>
      <w:r>
        <w:rPr>
          <w:sz w:val="23"/>
        </w:rPr>
        <w:t>is</w:t>
      </w:r>
      <w:r>
        <w:rPr>
          <w:spacing w:val="35"/>
          <w:sz w:val="23"/>
        </w:rPr>
        <w:t xml:space="preserve"> </w:t>
      </w:r>
      <w:r>
        <w:rPr>
          <w:sz w:val="23"/>
        </w:rPr>
        <w:t>to</w:t>
      </w:r>
      <w:r>
        <w:rPr>
          <w:spacing w:val="35"/>
          <w:sz w:val="23"/>
        </w:rPr>
        <w:t xml:space="preserve"> </w:t>
      </w:r>
      <w:r>
        <w:rPr>
          <w:sz w:val="23"/>
        </w:rPr>
        <w:t>assist</w:t>
      </w:r>
      <w:r>
        <w:rPr>
          <w:spacing w:val="35"/>
          <w:sz w:val="23"/>
        </w:rPr>
        <w:t xml:space="preserve"> </w:t>
      </w:r>
      <w:r>
        <w:rPr>
          <w:sz w:val="23"/>
        </w:rPr>
        <w:t>in</w:t>
      </w:r>
      <w:r>
        <w:rPr>
          <w:spacing w:val="35"/>
          <w:sz w:val="23"/>
        </w:rPr>
        <w:t xml:space="preserve"> </w:t>
      </w:r>
      <w:r>
        <w:rPr>
          <w:sz w:val="23"/>
        </w:rPr>
        <w:t>the</w:t>
      </w:r>
      <w:r>
        <w:rPr>
          <w:spacing w:val="35"/>
          <w:sz w:val="23"/>
        </w:rPr>
        <w:t xml:space="preserve"> </w:t>
      </w:r>
      <w:r>
        <w:rPr>
          <w:sz w:val="23"/>
        </w:rPr>
        <w:t>conservation</w:t>
      </w:r>
      <w:r>
        <w:rPr>
          <w:spacing w:val="35"/>
          <w:sz w:val="23"/>
        </w:rPr>
        <w:t xml:space="preserve"> </w:t>
      </w:r>
      <w:r>
        <w:rPr>
          <w:sz w:val="23"/>
        </w:rPr>
        <w:t>and</w:t>
      </w:r>
      <w:r>
        <w:rPr>
          <w:spacing w:val="35"/>
          <w:sz w:val="23"/>
        </w:rPr>
        <w:t xml:space="preserve"> </w:t>
      </w:r>
      <w:r>
        <w:rPr>
          <w:sz w:val="23"/>
        </w:rPr>
        <w:t>wise</w:t>
      </w:r>
      <w:r>
        <w:rPr>
          <w:spacing w:val="35"/>
          <w:sz w:val="23"/>
        </w:rPr>
        <w:t xml:space="preserve"> </w:t>
      </w:r>
      <w:r>
        <w:rPr>
          <w:sz w:val="23"/>
        </w:rPr>
        <w:t>use</w:t>
      </w:r>
      <w:r>
        <w:rPr>
          <w:spacing w:val="35"/>
          <w:sz w:val="23"/>
        </w:rPr>
        <w:t xml:space="preserve"> </w:t>
      </w:r>
      <w:r>
        <w:rPr>
          <w:sz w:val="23"/>
        </w:rPr>
        <w:t>of</w:t>
      </w:r>
      <w:r>
        <w:rPr>
          <w:spacing w:val="35"/>
          <w:sz w:val="23"/>
        </w:rPr>
        <w:t xml:space="preserve"> </w:t>
      </w:r>
      <w:r>
        <w:rPr>
          <w:sz w:val="23"/>
        </w:rPr>
        <w:t>natural</w:t>
      </w:r>
      <w:r>
        <w:rPr>
          <w:spacing w:val="35"/>
          <w:sz w:val="23"/>
        </w:rPr>
        <w:t xml:space="preserve"> </w:t>
      </w:r>
      <w:r>
        <w:rPr>
          <w:sz w:val="23"/>
        </w:rPr>
        <w:t>resources</w:t>
      </w:r>
      <w:r>
        <w:rPr>
          <w:spacing w:val="35"/>
          <w:sz w:val="23"/>
        </w:rPr>
        <w:t xml:space="preserve"> </w:t>
      </w:r>
      <w:r>
        <w:rPr>
          <w:sz w:val="23"/>
        </w:rPr>
        <w:t>including</w:t>
      </w:r>
      <w:r>
        <w:rPr>
          <w:spacing w:val="35"/>
          <w:sz w:val="23"/>
        </w:rPr>
        <w:t xml:space="preserve"> </w:t>
      </w:r>
      <w:r>
        <w:rPr>
          <w:sz w:val="23"/>
        </w:rPr>
        <w:t>energy, water,</w:t>
      </w:r>
      <w:r>
        <w:rPr>
          <w:spacing w:val="40"/>
          <w:sz w:val="23"/>
        </w:rPr>
        <w:t xml:space="preserve"> </w:t>
      </w:r>
      <w:r>
        <w:rPr>
          <w:sz w:val="23"/>
        </w:rPr>
        <w:t>land,</w:t>
      </w:r>
      <w:r>
        <w:rPr>
          <w:spacing w:val="40"/>
          <w:sz w:val="23"/>
        </w:rPr>
        <w:t xml:space="preserve"> </w:t>
      </w:r>
      <w:r>
        <w:rPr>
          <w:sz w:val="23"/>
        </w:rPr>
        <w:t>stone</w:t>
      </w:r>
      <w:r>
        <w:rPr>
          <w:spacing w:val="40"/>
          <w:sz w:val="23"/>
        </w:rPr>
        <w:t xml:space="preserve"> </w:t>
      </w:r>
      <w:r>
        <w:rPr>
          <w:sz w:val="23"/>
        </w:rPr>
        <w:t>and</w:t>
      </w:r>
      <w:r>
        <w:rPr>
          <w:spacing w:val="40"/>
          <w:sz w:val="23"/>
        </w:rPr>
        <w:t xml:space="preserve"> </w:t>
      </w:r>
      <w:r>
        <w:rPr>
          <w:sz w:val="23"/>
        </w:rPr>
        <w:t>minerals</w:t>
      </w:r>
      <w:r>
        <w:rPr>
          <w:spacing w:val="40"/>
          <w:sz w:val="23"/>
        </w:rPr>
        <w:t xml:space="preserve"> </w:t>
      </w:r>
      <w:r>
        <w:rPr>
          <w:sz w:val="23"/>
        </w:rPr>
        <w:t>to</w:t>
      </w:r>
      <w:r>
        <w:rPr>
          <w:spacing w:val="40"/>
          <w:sz w:val="23"/>
        </w:rPr>
        <w:t xml:space="preserve"> </w:t>
      </w:r>
      <w:r>
        <w:rPr>
          <w:sz w:val="23"/>
        </w:rPr>
        <w:t>support</w:t>
      </w:r>
      <w:r>
        <w:rPr>
          <w:spacing w:val="40"/>
          <w:sz w:val="23"/>
        </w:rPr>
        <w:t xml:space="preserve"> </w:t>
      </w:r>
      <w:r>
        <w:rPr>
          <w:sz w:val="23"/>
        </w:rPr>
        <w:t>both</w:t>
      </w:r>
      <w:r>
        <w:rPr>
          <w:spacing w:val="40"/>
          <w:sz w:val="23"/>
        </w:rPr>
        <w:t xml:space="preserve"> </w:t>
      </w:r>
      <w:r>
        <w:rPr>
          <w:sz w:val="23"/>
        </w:rPr>
        <w:t>environmental</w:t>
      </w:r>
      <w:r>
        <w:rPr>
          <w:spacing w:val="40"/>
          <w:sz w:val="23"/>
        </w:rPr>
        <w:t xml:space="preserve"> </w:t>
      </w:r>
      <w:r>
        <w:rPr>
          <w:sz w:val="23"/>
        </w:rPr>
        <w:t>quality</w:t>
      </w:r>
      <w:r>
        <w:rPr>
          <w:spacing w:val="40"/>
          <w:sz w:val="23"/>
        </w:rPr>
        <w:t xml:space="preserve"> </w:t>
      </w:r>
      <w:r>
        <w:rPr>
          <w:sz w:val="23"/>
        </w:rPr>
        <w:t>and</w:t>
      </w:r>
      <w:r>
        <w:rPr>
          <w:spacing w:val="40"/>
          <w:sz w:val="23"/>
        </w:rPr>
        <w:t xml:space="preserve"> </w:t>
      </w:r>
      <w:proofErr w:type="gramStart"/>
      <w:r>
        <w:rPr>
          <w:sz w:val="23"/>
        </w:rPr>
        <w:t>sustainable</w:t>
      </w:r>
      <w:proofErr w:type="gramEnd"/>
    </w:p>
    <w:p w14:paraId="3843A603" w14:textId="77777777" w:rsidR="00021792" w:rsidRDefault="00000000">
      <w:pPr>
        <w:pStyle w:val="BodyText"/>
        <w:spacing w:before="6"/>
        <w:ind w:left="1315"/>
      </w:pPr>
      <w:r>
        <w:rPr>
          <w:spacing w:val="-2"/>
        </w:rPr>
        <w:t>development.</w:t>
      </w:r>
    </w:p>
    <w:p w14:paraId="16448A99" w14:textId="77777777" w:rsidR="00021792" w:rsidRDefault="00000000">
      <w:pPr>
        <w:pStyle w:val="ListParagraph"/>
        <w:numPr>
          <w:ilvl w:val="1"/>
          <w:numId w:val="9"/>
        </w:numPr>
        <w:tabs>
          <w:tab w:val="left" w:pos="1315"/>
          <w:tab w:val="left" w:pos="1316"/>
        </w:tabs>
        <w:spacing w:before="217" w:line="292" w:lineRule="auto"/>
        <w:ind w:left="1315" w:right="1508"/>
        <w:rPr>
          <w:sz w:val="23"/>
        </w:rPr>
      </w:pPr>
      <w:r>
        <w:rPr>
          <w:sz w:val="23"/>
        </w:rPr>
        <w:t>Planning</w:t>
      </w:r>
      <w:r>
        <w:rPr>
          <w:spacing w:val="40"/>
          <w:sz w:val="23"/>
        </w:rPr>
        <w:t xml:space="preserve"> </w:t>
      </w:r>
      <w:r>
        <w:rPr>
          <w:sz w:val="23"/>
        </w:rPr>
        <w:t>should</w:t>
      </w:r>
      <w:r>
        <w:rPr>
          <w:spacing w:val="40"/>
          <w:sz w:val="23"/>
        </w:rPr>
        <w:t xml:space="preserve"> </w:t>
      </w:r>
      <w:r>
        <w:rPr>
          <w:sz w:val="23"/>
        </w:rPr>
        <w:t>ensure</w:t>
      </w:r>
      <w:r>
        <w:rPr>
          <w:spacing w:val="40"/>
          <w:sz w:val="23"/>
        </w:rPr>
        <w:t xml:space="preserve"> </w:t>
      </w:r>
      <w:r>
        <w:rPr>
          <w:sz w:val="23"/>
        </w:rPr>
        <w:t>agricultural</w:t>
      </w:r>
      <w:r>
        <w:rPr>
          <w:spacing w:val="40"/>
          <w:sz w:val="23"/>
        </w:rPr>
        <w:t xml:space="preserve"> </w:t>
      </w:r>
      <w:r>
        <w:rPr>
          <w:sz w:val="23"/>
        </w:rPr>
        <w:t>land</w:t>
      </w:r>
      <w:r>
        <w:rPr>
          <w:spacing w:val="40"/>
          <w:sz w:val="23"/>
        </w:rPr>
        <w:t xml:space="preserve"> </w:t>
      </w:r>
      <w:r>
        <w:rPr>
          <w:sz w:val="23"/>
        </w:rPr>
        <w:t>is</w:t>
      </w:r>
      <w:r>
        <w:rPr>
          <w:spacing w:val="40"/>
          <w:sz w:val="23"/>
        </w:rPr>
        <w:t xml:space="preserve"> </w:t>
      </w:r>
      <w:r>
        <w:rPr>
          <w:sz w:val="23"/>
        </w:rPr>
        <w:t>managed</w:t>
      </w:r>
      <w:r>
        <w:rPr>
          <w:spacing w:val="40"/>
          <w:sz w:val="23"/>
        </w:rPr>
        <w:t xml:space="preserve"> </w:t>
      </w:r>
      <w:r>
        <w:rPr>
          <w:sz w:val="23"/>
        </w:rPr>
        <w:t>sustainably,</w:t>
      </w:r>
      <w:r>
        <w:rPr>
          <w:spacing w:val="40"/>
          <w:sz w:val="23"/>
        </w:rPr>
        <w:t xml:space="preserve"> </w:t>
      </w:r>
      <w:r>
        <w:rPr>
          <w:sz w:val="23"/>
        </w:rPr>
        <w:t>while</w:t>
      </w:r>
      <w:r>
        <w:rPr>
          <w:spacing w:val="40"/>
          <w:sz w:val="23"/>
        </w:rPr>
        <w:t xml:space="preserve"> </w:t>
      </w:r>
      <w:r>
        <w:rPr>
          <w:sz w:val="23"/>
        </w:rPr>
        <w:t>acknowledging</w:t>
      </w:r>
      <w:r>
        <w:rPr>
          <w:spacing w:val="40"/>
          <w:sz w:val="23"/>
        </w:rPr>
        <w:t xml:space="preserve"> </w:t>
      </w:r>
      <w:r>
        <w:rPr>
          <w:sz w:val="23"/>
        </w:rPr>
        <w:t>the economic</w:t>
      </w:r>
      <w:r>
        <w:rPr>
          <w:spacing w:val="40"/>
          <w:sz w:val="23"/>
        </w:rPr>
        <w:t xml:space="preserve"> </w:t>
      </w:r>
      <w:r>
        <w:rPr>
          <w:sz w:val="23"/>
        </w:rPr>
        <w:t>importance</w:t>
      </w:r>
      <w:r>
        <w:rPr>
          <w:spacing w:val="40"/>
          <w:sz w:val="23"/>
        </w:rPr>
        <w:t xml:space="preserve"> </w:t>
      </w:r>
      <w:r>
        <w:rPr>
          <w:sz w:val="23"/>
        </w:rPr>
        <w:t>of</w:t>
      </w:r>
      <w:r>
        <w:rPr>
          <w:spacing w:val="40"/>
          <w:sz w:val="23"/>
        </w:rPr>
        <w:t xml:space="preserve"> </w:t>
      </w:r>
      <w:r>
        <w:rPr>
          <w:sz w:val="23"/>
        </w:rPr>
        <w:t>agricultural</w:t>
      </w:r>
      <w:r>
        <w:rPr>
          <w:spacing w:val="40"/>
          <w:sz w:val="23"/>
        </w:rPr>
        <w:t xml:space="preserve"> </w:t>
      </w:r>
      <w:r>
        <w:rPr>
          <w:sz w:val="23"/>
        </w:rPr>
        <w:t>production.</w:t>
      </w:r>
    </w:p>
    <w:p w14:paraId="5E85D5CA" w14:textId="77777777" w:rsidR="00021792" w:rsidRDefault="00000000">
      <w:pPr>
        <w:pStyle w:val="ListParagraph"/>
        <w:numPr>
          <w:ilvl w:val="0"/>
          <w:numId w:val="9"/>
        </w:numPr>
        <w:tabs>
          <w:tab w:val="left" w:pos="918"/>
          <w:tab w:val="left" w:pos="919"/>
        </w:tabs>
        <w:spacing w:before="230" w:line="285" w:lineRule="auto"/>
        <w:ind w:left="918" w:right="1795"/>
        <w:rPr>
          <w:sz w:val="23"/>
        </w:rPr>
      </w:pPr>
      <w:r>
        <w:rPr>
          <w:rFonts w:ascii="Arial" w:hAnsi="Arial"/>
          <w:b/>
          <w:color w:val="003263"/>
          <w:sz w:val="23"/>
        </w:rPr>
        <w:t>Clause</w:t>
      </w:r>
      <w:r>
        <w:rPr>
          <w:rFonts w:ascii="Arial" w:hAnsi="Arial"/>
          <w:b/>
          <w:color w:val="003263"/>
          <w:spacing w:val="40"/>
          <w:sz w:val="23"/>
        </w:rPr>
        <w:t xml:space="preserve"> </w:t>
      </w:r>
      <w:r>
        <w:rPr>
          <w:rFonts w:ascii="Arial" w:hAnsi="Arial"/>
          <w:b/>
          <w:color w:val="003263"/>
          <w:sz w:val="23"/>
        </w:rPr>
        <w:t>14.01-1S</w:t>
      </w:r>
      <w:r>
        <w:rPr>
          <w:rFonts w:ascii="Arial" w:hAnsi="Arial"/>
          <w:b/>
          <w:color w:val="003263"/>
          <w:spacing w:val="40"/>
          <w:sz w:val="23"/>
        </w:rPr>
        <w:t xml:space="preserve"> </w:t>
      </w:r>
      <w:r>
        <w:rPr>
          <w:rFonts w:ascii="Arial" w:hAnsi="Arial"/>
          <w:b/>
          <w:color w:val="003263"/>
          <w:sz w:val="23"/>
        </w:rPr>
        <w:t>Protection</w:t>
      </w:r>
      <w:r>
        <w:rPr>
          <w:rFonts w:ascii="Arial" w:hAnsi="Arial"/>
          <w:b/>
          <w:color w:val="003263"/>
          <w:spacing w:val="40"/>
          <w:sz w:val="23"/>
        </w:rPr>
        <w:t xml:space="preserve"> </w:t>
      </w:r>
      <w:r>
        <w:rPr>
          <w:rFonts w:ascii="Arial" w:hAnsi="Arial"/>
          <w:b/>
          <w:color w:val="003263"/>
          <w:sz w:val="23"/>
        </w:rPr>
        <w:t>of</w:t>
      </w:r>
      <w:r>
        <w:rPr>
          <w:rFonts w:ascii="Arial" w:hAnsi="Arial"/>
          <w:b/>
          <w:color w:val="003263"/>
          <w:spacing w:val="40"/>
          <w:sz w:val="23"/>
        </w:rPr>
        <w:t xml:space="preserve"> </w:t>
      </w:r>
      <w:r>
        <w:rPr>
          <w:rFonts w:ascii="Arial" w:hAnsi="Arial"/>
          <w:b/>
          <w:color w:val="003263"/>
          <w:sz w:val="23"/>
        </w:rPr>
        <w:t>agricultural</w:t>
      </w:r>
      <w:r>
        <w:rPr>
          <w:rFonts w:ascii="Arial" w:hAnsi="Arial"/>
          <w:b/>
          <w:color w:val="003263"/>
          <w:spacing w:val="40"/>
          <w:sz w:val="23"/>
        </w:rPr>
        <w:t xml:space="preserve"> </w:t>
      </w:r>
      <w:r>
        <w:rPr>
          <w:rFonts w:ascii="Arial" w:hAnsi="Arial"/>
          <w:b/>
          <w:color w:val="003263"/>
          <w:sz w:val="23"/>
        </w:rPr>
        <w:t>land</w:t>
      </w:r>
      <w:r>
        <w:rPr>
          <w:rFonts w:ascii="Arial" w:hAnsi="Arial"/>
          <w:b/>
          <w:color w:val="003263"/>
          <w:spacing w:val="33"/>
          <w:sz w:val="23"/>
        </w:rPr>
        <w:t xml:space="preserve"> </w:t>
      </w:r>
      <w:r>
        <w:rPr>
          <w:sz w:val="23"/>
        </w:rPr>
        <w:t>seeks</w:t>
      </w:r>
      <w:r>
        <w:rPr>
          <w:spacing w:val="40"/>
          <w:sz w:val="23"/>
        </w:rPr>
        <w:t xml:space="preserve"> </w:t>
      </w:r>
      <w:r>
        <w:rPr>
          <w:sz w:val="23"/>
        </w:rPr>
        <w:t>to</w:t>
      </w:r>
      <w:r>
        <w:rPr>
          <w:spacing w:val="40"/>
          <w:sz w:val="23"/>
        </w:rPr>
        <w:t xml:space="preserve"> </w:t>
      </w:r>
      <w:r>
        <w:rPr>
          <w:sz w:val="23"/>
        </w:rPr>
        <w:t>protect</w:t>
      </w:r>
      <w:r>
        <w:rPr>
          <w:spacing w:val="40"/>
          <w:sz w:val="23"/>
        </w:rPr>
        <w:t xml:space="preserve"> </w:t>
      </w:r>
      <w:r>
        <w:rPr>
          <w:sz w:val="23"/>
        </w:rPr>
        <w:t>the</w:t>
      </w:r>
      <w:r>
        <w:rPr>
          <w:spacing w:val="40"/>
          <w:sz w:val="23"/>
        </w:rPr>
        <w:t xml:space="preserve"> </w:t>
      </w:r>
      <w:r>
        <w:rPr>
          <w:sz w:val="23"/>
        </w:rPr>
        <w:t>state’s</w:t>
      </w:r>
      <w:r>
        <w:rPr>
          <w:spacing w:val="40"/>
          <w:sz w:val="23"/>
        </w:rPr>
        <w:t xml:space="preserve"> </w:t>
      </w:r>
      <w:r>
        <w:rPr>
          <w:sz w:val="23"/>
        </w:rPr>
        <w:t>agricultural activities</w:t>
      </w:r>
      <w:r>
        <w:rPr>
          <w:spacing w:val="40"/>
          <w:sz w:val="23"/>
        </w:rPr>
        <w:t xml:space="preserve"> </w:t>
      </w:r>
      <w:r>
        <w:rPr>
          <w:sz w:val="23"/>
        </w:rPr>
        <w:t>by</w:t>
      </w:r>
      <w:r>
        <w:rPr>
          <w:spacing w:val="40"/>
          <w:sz w:val="23"/>
        </w:rPr>
        <w:t xml:space="preserve"> </w:t>
      </w:r>
      <w:r>
        <w:rPr>
          <w:sz w:val="23"/>
        </w:rPr>
        <w:t>preserving</w:t>
      </w:r>
      <w:r>
        <w:rPr>
          <w:spacing w:val="40"/>
          <w:sz w:val="23"/>
        </w:rPr>
        <w:t xml:space="preserve"> </w:t>
      </w:r>
      <w:r>
        <w:rPr>
          <w:sz w:val="23"/>
        </w:rPr>
        <w:t>productive</w:t>
      </w:r>
      <w:r>
        <w:rPr>
          <w:spacing w:val="40"/>
          <w:sz w:val="23"/>
        </w:rPr>
        <w:t xml:space="preserve"> </w:t>
      </w:r>
      <w:r>
        <w:rPr>
          <w:sz w:val="23"/>
        </w:rPr>
        <w:t>farmland.</w:t>
      </w:r>
    </w:p>
    <w:p w14:paraId="4F6787CA" w14:textId="77777777" w:rsidR="00021792" w:rsidRDefault="00000000">
      <w:pPr>
        <w:pStyle w:val="ListParagraph"/>
        <w:numPr>
          <w:ilvl w:val="0"/>
          <w:numId w:val="9"/>
        </w:numPr>
        <w:tabs>
          <w:tab w:val="left" w:pos="918"/>
          <w:tab w:val="left" w:pos="919"/>
        </w:tabs>
        <w:spacing w:before="121" w:line="285" w:lineRule="auto"/>
        <w:ind w:left="918" w:right="1744"/>
        <w:rPr>
          <w:sz w:val="23"/>
        </w:rPr>
      </w:pPr>
      <w:r>
        <w:rPr>
          <w:rFonts w:ascii="Arial" w:hAnsi="Arial"/>
          <w:b/>
          <w:color w:val="003263"/>
          <w:sz w:val="23"/>
        </w:rPr>
        <w:t>Clause</w:t>
      </w:r>
      <w:r>
        <w:rPr>
          <w:rFonts w:ascii="Arial" w:hAnsi="Arial"/>
          <w:b/>
          <w:color w:val="003263"/>
          <w:spacing w:val="40"/>
          <w:sz w:val="23"/>
        </w:rPr>
        <w:t xml:space="preserve"> </w:t>
      </w:r>
      <w:r>
        <w:rPr>
          <w:rFonts w:ascii="Arial" w:hAnsi="Arial"/>
          <w:b/>
          <w:color w:val="003263"/>
          <w:sz w:val="23"/>
        </w:rPr>
        <w:t>14.01-2R</w:t>
      </w:r>
      <w:r>
        <w:rPr>
          <w:rFonts w:ascii="Arial" w:hAnsi="Arial"/>
          <w:b/>
          <w:color w:val="003263"/>
          <w:spacing w:val="33"/>
          <w:sz w:val="23"/>
        </w:rPr>
        <w:t xml:space="preserve"> </w:t>
      </w:r>
      <w:r>
        <w:rPr>
          <w:rFonts w:ascii="Arial" w:hAnsi="Arial"/>
          <w:b/>
          <w:color w:val="003263"/>
          <w:sz w:val="23"/>
        </w:rPr>
        <w:t>Agricultural</w:t>
      </w:r>
      <w:r>
        <w:rPr>
          <w:rFonts w:ascii="Arial" w:hAnsi="Arial"/>
          <w:b/>
          <w:color w:val="003263"/>
          <w:spacing w:val="40"/>
          <w:sz w:val="23"/>
        </w:rPr>
        <w:t xml:space="preserve"> </w:t>
      </w:r>
      <w:r>
        <w:rPr>
          <w:rFonts w:ascii="Arial" w:hAnsi="Arial"/>
          <w:b/>
          <w:color w:val="003263"/>
          <w:sz w:val="23"/>
        </w:rPr>
        <w:t>productivity</w:t>
      </w:r>
      <w:r>
        <w:rPr>
          <w:rFonts w:ascii="Arial" w:hAnsi="Arial"/>
          <w:b/>
          <w:color w:val="003263"/>
          <w:spacing w:val="40"/>
          <w:sz w:val="23"/>
        </w:rPr>
        <w:t xml:space="preserve"> </w:t>
      </w:r>
      <w:r>
        <w:rPr>
          <w:rFonts w:ascii="Arial" w:hAnsi="Arial"/>
          <w:b/>
          <w:color w:val="003263"/>
          <w:sz w:val="23"/>
        </w:rPr>
        <w:t>-</w:t>
      </w:r>
      <w:r>
        <w:rPr>
          <w:rFonts w:ascii="Arial" w:hAnsi="Arial"/>
          <w:b/>
          <w:color w:val="003263"/>
          <w:spacing w:val="40"/>
          <w:sz w:val="23"/>
        </w:rPr>
        <w:t xml:space="preserve"> </w:t>
      </w:r>
      <w:r>
        <w:rPr>
          <w:rFonts w:ascii="Arial" w:hAnsi="Arial"/>
          <w:b/>
          <w:color w:val="003263"/>
          <w:sz w:val="23"/>
        </w:rPr>
        <w:t>Geelong</w:t>
      </w:r>
      <w:r>
        <w:rPr>
          <w:rFonts w:ascii="Arial" w:hAnsi="Arial"/>
          <w:b/>
          <w:color w:val="003263"/>
          <w:spacing w:val="40"/>
          <w:sz w:val="23"/>
        </w:rPr>
        <w:t xml:space="preserve"> </w:t>
      </w:r>
      <w:r>
        <w:rPr>
          <w:rFonts w:ascii="Arial" w:hAnsi="Arial"/>
          <w:b/>
          <w:color w:val="003263"/>
          <w:sz w:val="23"/>
        </w:rPr>
        <w:t>G21</w:t>
      </w:r>
      <w:r>
        <w:rPr>
          <w:rFonts w:ascii="Arial" w:hAnsi="Arial"/>
          <w:b/>
          <w:color w:val="003263"/>
          <w:spacing w:val="40"/>
          <w:sz w:val="23"/>
        </w:rPr>
        <w:t xml:space="preserve"> </w:t>
      </w:r>
      <w:r>
        <w:rPr>
          <w:rFonts w:ascii="Arial" w:hAnsi="Arial"/>
          <w:b/>
          <w:color w:val="003263"/>
          <w:sz w:val="23"/>
        </w:rPr>
        <w:t>(Greater</w:t>
      </w:r>
      <w:r>
        <w:rPr>
          <w:rFonts w:ascii="Arial" w:hAnsi="Arial"/>
          <w:b/>
          <w:color w:val="003263"/>
          <w:spacing w:val="40"/>
          <w:sz w:val="23"/>
        </w:rPr>
        <w:t xml:space="preserve"> </w:t>
      </w:r>
      <w:r>
        <w:rPr>
          <w:rFonts w:ascii="Arial" w:hAnsi="Arial"/>
          <w:b/>
          <w:color w:val="003263"/>
          <w:sz w:val="23"/>
        </w:rPr>
        <w:t>Geelong)</w:t>
      </w:r>
      <w:r>
        <w:rPr>
          <w:rFonts w:ascii="Arial" w:hAnsi="Arial"/>
          <w:b/>
          <w:color w:val="003263"/>
          <w:spacing w:val="30"/>
          <w:sz w:val="23"/>
        </w:rPr>
        <w:t xml:space="preserve"> </w:t>
      </w:r>
      <w:r>
        <w:rPr>
          <w:sz w:val="23"/>
        </w:rPr>
        <w:t>seeks</w:t>
      </w:r>
      <w:r>
        <w:rPr>
          <w:spacing w:val="40"/>
          <w:sz w:val="23"/>
        </w:rPr>
        <w:t xml:space="preserve"> </w:t>
      </w:r>
      <w:r>
        <w:rPr>
          <w:sz w:val="23"/>
        </w:rPr>
        <w:t>to support</w:t>
      </w:r>
      <w:r>
        <w:rPr>
          <w:spacing w:val="40"/>
          <w:sz w:val="23"/>
        </w:rPr>
        <w:t xml:space="preserve"> </w:t>
      </w:r>
      <w:r>
        <w:rPr>
          <w:sz w:val="23"/>
        </w:rPr>
        <w:t>new</w:t>
      </w:r>
      <w:r>
        <w:rPr>
          <w:spacing w:val="40"/>
          <w:sz w:val="23"/>
        </w:rPr>
        <w:t xml:space="preserve"> </w:t>
      </w:r>
      <w:r>
        <w:rPr>
          <w:sz w:val="23"/>
        </w:rPr>
        <w:t>opportunities</w:t>
      </w:r>
      <w:r>
        <w:rPr>
          <w:spacing w:val="40"/>
          <w:sz w:val="23"/>
        </w:rPr>
        <w:t xml:space="preserve"> </w:t>
      </w:r>
      <w:r>
        <w:rPr>
          <w:sz w:val="23"/>
        </w:rPr>
        <w:t>in</w:t>
      </w:r>
      <w:r>
        <w:rPr>
          <w:spacing w:val="40"/>
          <w:sz w:val="23"/>
        </w:rPr>
        <w:t xml:space="preserve"> </w:t>
      </w:r>
      <w:r>
        <w:rPr>
          <w:sz w:val="23"/>
        </w:rPr>
        <w:t>farming</w:t>
      </w:r>
      <w:r>
        <w:rPr>
          <w:spacing w:val="40"/>
          <w:sz w:val="23"/>
        </w:rPr>
        <w:t xml:space="preserve"> </w:t>
      </w:r>
      <w:r>
        <w:rPr>
          <w:sz w:val="23"/>
        </w:rPr>
        <w:t>and</w:t>
      </w:r>
      <w:r>
        <w:rPr>
          <w:spacing w:val="40"/>
          <w:sz w:val="23"/>
        </w:rPr>
        <w:t xml:space="preserve"> </w:t>
      </w:r>
      <w:r>
        <w:rPr>
          <w:sz w:val="23"/>
        </w:rPr>
        <w:t>fisheries.</w:t>
      </w:r>
    </w:p>
    <w:p w14:paraId="51D12F51" w14:textId="77777777" w:rsidR="00021792" w:rsidRDefault="00000000">
      <w:pPr>
        <w:pStyle w:val="ListParagraph"/>
        <w:numPr>
          <w:ilvl w:val="0"/>
          <w:numId w:val="9"/>
        </w:numPr>
        <w:tabs>
          <w:tab w:val="left" w:pos="918"/>
          <w:tab w:val="left" w:pos="919"/>
        </w:tabs>
        <w:spacing w:before="122"/>
        <w:ind w:left="918" w:hanging="398"/>
        <w:rPr>
          <w:rFonts w:ascii="Arial" w:hAnsi="Arial"/>
          <w:b/>
          <w:sz w:val="23"/>
        </w:rPr>
      </w:pPr>
      <w:r>
        <w:rPr>
          <w:rFonts w:ascii="Arial" w:hAnsi="Arial"/>
          <w:b/>
          <w:color w:val="003263"/>
          <w:sz w:val="23"/>
        </w:rPr>
        <w:t>Clause</w:t>
      </w:r>
      <w:r>
        <w:rPr>
          <w:rFonts w:ascii="Arial" w:hAnsi="Arial"/>
          <w:b/>
          <w:color w:val="003263"/>
          <w:spacing w:val="39"/>
          <w:sz w:val="23"/>
        </w:rPr>
        <w:t xml:space="preserve"> </w:t>
      </w:r>
      <w:r>
        <w:rPr>
          <w:rFonts w:ascii="Arial" w:hAnsi="Arial"/>
          <w:b/>
          <w:color w:val="003263"/>
          <w:sz w:val="23"/>
        </w:rPr>
        <w:t>14.01-1R</w:t>
      </w:r>
      <w:r>
        <w:rPr>
          <w:rFonts w:ascii="Arial" w:hAnsi="Arial"/>
          <w:b/>
          <w:color w:val="003263"/>
          <w:spacing w:val="42"/>
          <w:sz w:val="23"/>
        </w:rPr>
        <w:t xml:space="preserve"> </w:t>
      </w:r>
      <w:r>
        <w:rPr>
          <w:rFonts w:ascii="Arial" w:hAnsi="Arial"/>
          <w:b/>
          <w:color w:val="003263"/>
          <w:sz w:val="23"/>
        </w:rPr>
        <w:t>Protection</w:t>
      </w:r>
      <w:r>
        <w:rPr>
          <w:rFonts w:ascii="Arial" w:hAnsi="Arial"/>
          <w:b/>
          <w:color w:val="003263"/>
          <w:spacing w:val="41"/>
          <w:sz w:val="23"/>
        </w:rPr>
        <w:t xml:space="preserve"> </w:t>
      </w:r>
      <w:r>
        <w:rPr>
          <w:rFonts w:ascii="Arial" w:hAnsi="Arial"/>
          <w:b/>
          <w:color w:val="003263"/>
          <w:sz w:val="23"/>
        </w:rPr>
        <w:t>of</w:t>
      </w:r>
      <w:r>
        <w:rPr>
          <w:rFonts w:ascii="Arial" w:hAnsi="Arial"/>
          <w:b/>
          <w:color w:val="003263"/>
          <w:spacing w:val="42"/>
          <w:sz w:val="23"/>
        </w:rPr>
        <w:t xml:space="preserve"> </w:t>
      </w:r>
      <w:r>
        <w:rPr>
          <w:rFonts w:ascii="Arial" w:hAnsi="Arial"/>
          <w:b/>
          <w:color w:val="003263"/>
          <w:sz w:val="23"/>
        </w:rPr>
        <w:t>agricultural</w:t>
      </w:r>
      <w:r>
        <w:rPr>
          <w:rFonts w:ascii="Arial" w:hAnsi="Arial"/>
          <w:b/>
          <w:color w:val="003263"/>
          <w:spacing w:val="41"/>
          <w:sz w:val="23"/>
        </w:rPr>
        <w:t xml:space="preserve"> </w:t>
      </w:r>
      <w:r>
        <w:rPr>
          <w:rFonts w:ascii="Arial" w:hAnsi="Arial"/>
          <w:b/>
          <w:color w:val="003263"/>
          <w:sz w:val="23"/>
        </w:rPr>
        <w:t>land</w:t>
      </w:r>
      <w:r>
        <w:rPr>
          <w:rFonts w:ascii="Arial" w:hAnsi="Arial"/>
          <w:b/>
          <w:color w:val="003263"/>
          <w:spacing w:val="42"/>
          <w:sz w:val="23"/>
        </w:rPr>
        <w:t xml:space="preserve"> </w:t>
      </w:r>
      <w:r>
        <w:rPr>
          <w:rFonts w:ascii="Arial" w:hAnsi="Arial"/>
          <w:b/>
          <w:color w:val="003263"/>
          <w:sz w:val="23"/>
        </w:rPr>
        <w:t>-</w:t>
      </w:r>
      <w:r>
        <w:rPr>
          <w:rFonts w:ascii="Arial" w:hAnsi="Arial"/>
          <w:b/>
          <w:color w:val="003263"/>
          <w:spacing w:val="41"/>
          <w:sz w:val="23"/>
        </w:rPr>
        <w:t xml:space="preserve"> </w:t>
      </w:r>
      <w:r>
        <w:rPr>
          <w:rFonts w:ascii="Arial" w:hAnsi="Arial"/>
          <w:b/>
          <w:color w:val="003263"/>
          <w:sz w:val="23"/>
        </w:rPr>
        <w:t>Metropolitan</w:t>
      </w:r>
      <w:r>
        <w:rPr>
          <w:rFonts w:ascii="Arial" w:hAnsi="Arial"/>
          <w:b/>
          <w:color w:val="003263"/>
          <w:spacing w:val="42"/>
          <w:sz w:val="23"/>
        </w:rPr>
        <w:t xml:space="preserve"> </w:t>
      </w:r>
      <w:r>
        <w:rPr>
          <w:rFonts w:ascii="Arial" w:hAnsi="Arial"/>
          <w:b/>
          <w:color w:val="003263"/>
          <w:sz w:val="23"/>
        </w:rPr>
        <w:t>Melbourne</w:t>
      </w:r>
      <w:r>
        <w:rPr>
          <w:rFonts w:ascii="Arial" w:hAnsi="Arial"/>
          <w:b/>
          <w:color w:val="003263"/>
          <w:spacing w:val="42"/>
          <w:sz w:val="23"/>
        </w:rPr>
        <w:t xml:space="preserve"> </w:t>
      </w:r>
      <w:r>
        <w:rPr>
          <w:rFonts w:ascii="Arial" w:hAnsi="Arial"/>
          <w:b/>
          <w:color w:val="003263"/>
          <w:spacing w:val="-2"/>
          <w:sz w:val="23"/>
        </w:rPr>
        <w:t>(Wyndham)</w:t>
      </w:r>
    </w:p>
    <w:p w14:paraId="61111595" w14:textId="77777777" w:rsidR="00021792" w:rsidRDefault="00000000">
      <w:pPr>
        <w:pStyle w:val="BodyText"/>
        <w:spacing w:before="60" w:line="295" w:lineRule="auto"/>
        <w:ind w:left="918" w:right="1165"/>
      </w:pPr>
      <w:r>
        <w:t>seeks</w:t>
      </w:r>
      <w:r>
        <w:rPr>
          <w:spacing w:val="40"/>
        </w:rPr>
        <w:t xml:space="preserve"> </w:t>
      </w:r>
      <w:r>
        <w:t>to</w:t>
      </w:r>
      <w:r>
        <w:rPr>
          <w:spacing w:val="40"/>
        </w:rPr>
        <w:t xml:space="preserve"> </w:t>
      </w:r>
      <w:r>
        <w:t>protect</w:t>
      </w:r>
      <w:r>
        <w:rPr>
          <w:spacing w:val="40"/>
        </w:rPr>
        <w:t xml:space="preserve"> </w:t>
      </w:r>
      <w:r>
        <w:t>agricultural</w:t>
      </w:r>
      <w:r>
        <w:rPr>
          <w:spacing w:val="40"/>
        </w:rPr>
        <w:t xml:space="preserve"> </w:t>
      </w:r>
      <w:r>
        <w:t>land</w:t>
      </w:r>
      <w:r>
        <w:rPr>
          <w:spacing w:val="40"/>
        </w:rPr>
        <w:t xml:space="preserve"> </w:t>
      </w:r>
      <w:r>
        <w:t>in</w:t>
      </w:r>
      <w:r>
        <w:rPr>
          <w:spacing w:val="40"/>
        </w:rPr>
        <w:t xml:space="preserve"> </w:t>
      </w:r>
      <w:r>
        <w:t>Metropolitan</w:t>
      </w:r>
      <w:r>
        <w:rPr>
          <w:spacing w:val="40"/>
        </w:rPr>
        <w:t xml:space="preserve"> </w:t>
      </w:r>
      <w:r>
        <w:t>Melbourne’s</w:t>
      </w:r>
      <w:r>
        <w:rPr>
          <w:spacing w:val="40"/>
        </w:rPr>
        <w:t xml:space="preserve"> </w:t>
      </w:r>
      <w:r>
        <w:t>green</w:t>
      </w:r>
      <w:r>
        <w:rPr>
          <w:spacing w:val="40"/>
        </w:rPr>
        <w:t xml:space="preserve"> </w:t>
      </w:r>
      <w:r>
        <w:t>wedges</w:t>
      </w:r>
      <w:r>
        <w:rPr>
          <w:spacing w:val="40"/>
        </w:rPr>
        <w:t xml:space="preserve"> </w:t>
      </w:r>
      <w:r>
        <w:t>and</w:t>
      </w:r>
      <w:r>
        <w:rPr>
          <w:spacing w:val="40"/>
        </w:rPr>
        <w:t xml:space="preserve"> </w:t>
      </w:r>
      <w:r>
        <w:t>peri-urban</w:t>
      </w:r>
      <w:r>
        <w:rPr>
          <w:spacing w:val="40"/>
        </w:rPr>
        <w:t xml:space="preserve"> </w:t>
      </w:r>
      <w:r>
        <w:t>areas to</w:t>
      </w:r>
      <w:r>
        <w:rPr>
          <w:spacing w:val="40"/>
        </w:rPr>
        <w:t xml:space="preserve"> </w:t>
      </w:r>
      <w:r>
        <w:t>avoid</w:t>
      </w:r>
      <w:r>
        <w:rPr>
          <w:spacing w:val="40"/>
        </w:rPr>
        <w:t xml:space="preserve"> </w:t>
      </w:r>
      <w:r>
        <w:t>the</w:t>
      </w:r>
      <w:r>
        <w:rPr>
          <w:spacing w:val="40"/>
        </w:rPr>
        <w:t xml:space="preserve"> </w:t>
      </w:r>
      <w:r>
        <w:t>permanent</w:t>
      </w:r>
      <w:r>
        <w:rPr>
          <w:spacing w:val="40"/>
        </w:rPr>
        <w:t xml:space="preserve"> </w:t>
      </w:r>
      <w:r>
        <w:t>loss</w:t>
      </w:r>
      <w:r>
        <w:rPr>
          <w:spacing w:val="40"/>
        </w:rPr>
        <w:t xml:space="preserve"> </w:t>
      </w:r>
      <w:r>
        <w:t>of</w:t>
      </w:r>
      <w:r>
        <w:rPr>
          <w:spacing w:val="40"/>
        </w:rPr>
        <w:t xml:space="preserve"> </w:t>
      </w:r>
      <w:r>
        <w:t>agricultural</w:t>
      </w:r>
      <w:r>
        <w:rPr>
          <w:spacing w:val="40"/>
        </w:rPr>
        <w:t xml:space="preserve"> </w:t>
      </w:r>
      <w:r>
        <w:t>land</w:t>
      </w:r>
      <w:r>
        <w:rPr>
          <w:spacing w:val="40"/>
        </w:rPr>
        <w:t xml:space="preserve"> </w:t>
      </w:r>
      <w:r>
        <w:t>in</w:t>
      </w:r>
      <w:r>
        <w:rPr>
          <w:spacing w:val="40"/>
        </w:rPr>
        <w:t xml:space="preserve"> </w:t>
      </w:r>
      <w:r>
        <w:t>those</w:t>
      </w:r>
      <w:r>
        <w:rPr>
          <w:spacing w:val="40"/>
        </w:rPr>
        <w:t xml:space="preserve"> </w:t>
      </w:r>
      <w:r>
        <w:t>locations.</w:t>
      </w:r>
    </w:p>
    <w:p w14:paraId="6775E931" w14:textId="77777777" w:rsidR="00021792" w:rsidRDefault="00000000">
      <w:pPr>
        <w:pStyle w:val="ListParagraph"/>
        <w:numPr>
          <w:ilvl w:val="0"/>
          <w:numId w:val="9"/>
        </w:numPr>
        <w:tabs>
          <w:tab w:val="left" w:pos="918"/>
          <w:tab w:val="left" w:pos="919"/>
        </w:tabs>
        <w:spacing w:before="113" w:line="285" w:lineRule="auto"/>
        <w:ind w:left="918" w:right="1418"/>
        <w:rPr>
          <w:sz w:val="23"/>
        </w:rPr>
      </w:pPr>
      <w:r>
        <w:rPr>
          <w:rFonts w:ascii="Arial" w:hAnsi="Arial"/>
          <w:b/>
          <w:color w:val="003263"/>
          <w:sz w:val="23"/>
        </w:rPr>
        <w:t>Clause</w:t>
      </w:r>
      <w:r>
        <w:rPr>
          <w:rFonts w:ascii="Arial" w:hAnsi="Arial"/>
          <w:b/>
          <w:color w:val="003263"/>
          <w:spacing w:val="40"/>
          <w:sz w:val="23"/>
        </w:rPr>
        <w:t xml:space="preserve"> </w:t>
      </w:r>
      <w:r>
        <w:rPr>
          <w:rFonts w:ascii="Arial" w:hAnsi="Arial"/>
          <w:b/>
          <w:color w:val="003263"/>
          <w:sz w:val="23"/>
        </w:rPr>
        <w:t>14.02-1S</w:t>
      </w:r>
      <w:r>
        <w:rPr>
          <w:rFonts w:ascii="Arial" w:hAnsi="Arial"/>
          <w:b/>
          <w:color w:val="003263"/>
          <w:spacing w:val="40"/>
          <w:sz w:val="23"/>
        </w:rPr>
        <w:t xml:space="preserve"> </w:t>
      </w:r>
      <w:r>
        <w:rPr>
          <w:rFonts w:ascii="Arial" w:hAnsi="Arial"/>
          <w:b/>
          <w:color w:val="003263"/>
          <w:sz w:val="23"/>
        </w:rPr>
        <w:t>Catchment</w:t>
      </w:r>
      <w:r>
        <w:rPr>
          <w:rFonts w:ascii="Arial" w:hAnsi="Arial"/>
          <w:b/>
          <w:color w:val="003263"/>
          <w:spacing w:val="40"/>
          <w:sz w:val="23"/>
        </w:rPr>
        <w:t xml:space="preserve"> </w:t>
      </w:r>
      <w:r>
        <w:rPr>
          <w:rFonts w:ascii="Arial" w:hAnsi="Arial"/>
          <w:b/>
          <w:color w:val="003263"/>
          <w:sz w:val="23"/>
        </w:rPr>
        <w:t>planning</w:t>
      </w:r>
      <w:r>
        <w:rPr>
          <w:rFonts w:ascii="Arial" w:hAnsi="Arial"/>
          <w:b/>
          <w:color w:val="003263"/>
          <w:spacing w:val="40"/>
          <w:sz w:val="23"/>
        </w:rPr>
        <w:t xml:space="preserve"> </w:t>
      </w:r>
      <w:r>
        <w:rPr>
          <w:rFonts w:ascii="Arial" w:hAnsi="Arial"/>
          <w:b/>
          <w:color w:val="003263"/>
          <w:sz w:val="23"/>
        </w:rPr>
        <w:t>and</w:t>
      </w:r>
      <w:r>
        <w:rPr>
          <w:rFonts w:ascii="Arial" w:hAnsi="Arial"/>
          <w:b/>
          <w:color w:val="003263"/>
          <w:spacing w:val="40"/>
          <w:sz w:val="23"/>
        </w:rPr>
        <w:t xml:space="preserve"> </w:t>
      </w:r>
      <w:r>
        <w:rPr>
          <w:rFonts w:ascii="Arial" w:hAnsi="Arial"/>
          <w:b/>
          <w:color w:val="003263"/>
          <w:sz w:val="23"/>
        </w:rPr>
        <w:t>management</w:t>
      </w:r>
      <w:r>
        <w:rPr>
          <w:rFonts w:ascii="Arial" w:hAnsi="Arial"/>
          <w:b/>
          <w:color w:val="003263"/>
          <w:spacing w:val="40"/>
          <w:sz w:val="23"/>
        </w:rPr>
        <w:t xml:space="preserve"> </w:t>
      </w:r>
      <w:r>
        <w:rPr>
          <w:sz w:val="23"/>
        </w:rPr>
        <w:t>seeks</w:t>
      </w:r>
      <w:r>
        <w:rPr>
          <w:spacing w:val="38"/>
          <w:sz w:val="23"/>
        </w:rPr>
        <w:t xml:space="preserve"> </w:t>
      </w:r>
      <w:r>
        <w:rPr>
          <w:sz w:val="23"/>
        </w:rPr>
        <w:t>to</w:t>
      </w:r>
      <w:r>
        <w:rPr>
          <w:spacing w:val="38"/>
          <w:sz w:val="23"/>
        </w:rPr>
        <w:t xml:space="preserve"> </w:t>
      </w:r>
      <w:r>
        <w:rPr>
          <w:sz w:val="23"/>
        </w:rPr>
        <w:t>assist</w:t>
      </w:r>
      <w:r>
        <w:rPr>
          <w:spacing w:val="38"/>
          <w:sz w:val="23"/>
        </w:rPr>
        <w:t xml:space="preserve"> </w:t>
      </w:r>
      <w:r>
        <w:rPr>
          <w:sz w:val="23"/>
        </w:rPr>
        <w:t>the</w:t>
      </w:r>
      <w:r>
        <w:rPr>
          <w:spacing w:val="38"/>
          <w:sz w:val="23"/>
        </w:rPr>
        <w:t xml:space="preserve"> </w:t>
      </w:r>
      <w:r>
        <w:rPr>
          <w:sz w:val="23"/>
        </w:rPr>
        <w:t>protection</w:t>
      </w:r>
      <w:r>
        <w:rPr>
          <w:spacing w:val="38"/>
          <w:sz w:val="23"/>
        </w:rPr>
        <w:t xml:space="preserve"> </w:t>
      </w:r>
      <w:r>
        <w:rPr>
          <w:sz w:val="23"/>
        </w:rPr>
        <w:t>and restoration</w:t>
      </w:r>
      <w:r>
        <w:rPr>
          <w:spacing w:val="40"/>
          <w:sz w:val="23"/>
        </w:rPr>
        <w:t xml:space="preserve"> </w:t>
      </w:r>
      <w:r>
        <w:rPr>
          <w:sz w:val="23"/>
        </w:rPr>
        <w:t>of</w:t>
      </w:r>
      <w:r>
        <w:rPr>
          <w:spacing w:val="40"/>
          <w:sz w:val="23"/>
        </w:rPr>
        <w:t xml:space="preserve"> </w:t>
      </w:r>
      <w:r>
        <w:rPr>
          <w:sz w:val="23"/>
        </w:rPr>
        <w:t>catchments,</w:t>
      </w:r>
      <w:r>
        <w:rPr>
          <w:spacing w:val="40"/>
          <w:sz w:val="23"/>
        </w:rPr>
        <w:t xml:space="preserve"> </w:t>
      </w:r>
      <w:r>
        <w:rPr>
          <w:sz w:val="23"/>
        </w:rPr>
        <w:t>water</w:t>
      </w:r>
      <w:r>
        <w:rPr>
          <w:spacing w:val="40"/>
          <w:sz w:val="23"/>
        </w:rPr>
        <w:t xml:space="preserve"> </w:t>
      </w:r>
      <w:r>
        <w:rPr>
          <w:sz w:val="23"/>
        </w:rPr>
        <w:t>bodies,</w:t>
      </w:r>
      <w:r>
        <w:rPr>
          <w:spacing w:val="40"/>
          <w:sz w:val="23"/>
        </w:rPr>
        <w:t xml:space="preserve"> </w:t>
      </w:r>
      <w:r>
        <w:rPr>
          <w:sz w:val="23"/>
        </w:rPr>
        <w:t>groundwater,</w:t>
      </w:r>
      <w:r>
        <w:rPr>
          <w:spacing w:val="40"/>
          <w:sz w:val="23"/>
        </w:rPr>
        <w:t xml:space="preserve"> </w:t>
      </w:r>
      <w:r>
        <w:rPr>
          <w:sz w:val="23"/>
        </w:rPr>
        <w:t>and</w:t>
      </w:r>
      <w:r>
        <w:rPr>
          <w:spacing w:val="40"/>
          <w:sz w:val="23"/>
        </w:rPr>
        <w:t xml:space="preserve"> </w:t>
      </w:r>
      <w:r>
        <w:rPr>
          <w:sz w:val="23"/>
        </w:rPr>
        <w:t>the</w:t>
      </w:r>
      <w:r>
        <w:rPr>
          <w:spacing w:val="40"/>
          <w:sz w:val="23"/>
        </w:rPr>
        <w:t xml:space="preserve"> </w:t>
      </w:r>
      <w:r>
        <w:rPr>
          <w:sz w:val="23"/>
        </w:rPr>
        <w:t>marine</w:t>
      </w:r>
      <w:r>
        <w:rPr>
          <w:spacing w:val="40"/>
          <w:sz w:val="23"/>
        </w:rPr>
        <w:t xml:space="preserve"> </w:t>
      </w:r>
      <w:r>
        <w:rPr>
          <w:sz w:val="23"/>
        </w:rPr>
        <w:t>environment.</w:t>
      </w:r>
    </w:p>
    <w:p w14:paraId="317FE481" w14:textId="77777777" w:rsidR="00021792" w:rsidRDefault="00000000">
      <w:pPr>
        <w:pStyle w:val="ListParagraph"/>
        <w:numPr>
          <w:ilvl w:val="0"/>
          <w:numId w:val="9"/>
        </w:numPr>
        <w:tabs>
          <w:tab w:val="left" w:pos="918"/>
          <w:tab w:val="left" w:pos="919"/>
        </w:tabs>
        <w:spacing w:before="121" w:line="285" w:lineRule="auto"/>
        <w:ind w:left="918" w:right="1330"/>
        <w:rPr>
          <w:sz w:val="23"/>
        </w:rPr>
      </w:pPr>
      <w:r>
        <w:rPr>
          <w:rFonts w:ascii="Arial" w:hAnsi="Arial"/>
          <w:b/>
          <w:color w:val="003263"/>
          <w:sz w:val="23"/>
        </w:rPr>
        <w:t>Clause</w:t>
      </w:r>
      <w:r>
        <w:rPr>
          <w:rFonts w:ascii="Arial" w:hAnsi="Arial"/>
          <w:b/>
          <w:color w:val="003263"/>
          <w:spacing w:val="40"/>
          <w:sz w:val="23"/>
        </w:rPr>
        <w:t xml:space="preserve"> </w:t>
      </w:r>
      <w:r>
        <w:rPr>
          <w:rFonts w:ascii="Arial" w:hAnsi="Arial"/>
          <w:b/>
          <w:color w:val="003263"/>
          <w:sz w:val="23"/>
        </w:rPr>
        <w:t>14.02-2S</w:t>
      </w:r>
      <w:r>
        <w:rPr>
          <w:rFonts w:ascii="Arial" w:hAnsi="Arial"/>
          <w:b/>
          <w:color w:val="003263"/>
          <w:spacing w:val="40"/>
          <w:sz w:val="23"/>
        </w:rPr>
        <w:t xml:space="preserve"> </w:t>
      </w:r>
      <w:r>
        <w:rPr>
          <w:rFonts w:ascii="Arial" w:hAnsi="Arial"/>
          <w:b/>
          <w:color w:val="003263"/>
          <w:sz w:val="23"/>
        </w:rPr>
        <w:t>Water</w:t>
      </w:r>
      <w:r>
        <w:rPr>
          <w:rFonts w:ascii="Arial" w:hAnsi="Arial"/>
          <w:b/>
          <w:color w:val="003263"/>
          <w:spacing w:val="40"/>
          <w:sz w:val="23"/>
        </w:rPr>
        <w:t xml:space="preserve"> </w:t>
      </w:r>
      <w:r>
        <w:rPr>
          <w:rFonts w:ascii="Arial" w:hAnsi="Arial"/>
          <w:b/>
          <w:color w:val="003263"/>
          <w:sz w:val="23"/>
        </w:rPr>
        <w:t>quality</w:t>
      </w:r>
      <w:r>
        <w:rPr>
          <w:rFonts w:ascii="Arial" w:hAnsi="Arial"/>
          <w:b/>
          <w:color w:val="003263"/>
          <w:spacing w:val="28"/>
          <w:sz w:val="23"/>
        </w:rPr>
        <w:t xml:space="preserve"> </w:t>
      </w:r>
      <w:r>
        <w:rPr>
          <w:sz w:val="23"/>
        </w:rPr>
        <w:t>seeks</w:t>
      </w:r>
      <w:r>
        <w:rPr>
          <w:spacing w:val="38"/>
          <w:sz w:val="23"/>
        </w:rPr>
        <w:t xml:space="preserve"> </w:t>
      </w:r>
      <w:r>
        <w:rPr>
          <w:sz w:val="23"/>
        </w:rPr>
        <w:t>to</w:t>
      </w:r>
      <w:r>
        <w:rPr>
          <w:spacing w:val="38"/>
          <w:sz w:val="23"/>
        </w:rPr>
        <w:t xml:space="preserve"> </w:t>
      </w:r>
      <w:r>
        <w:rPr>
          <w:sz w:val="23"/>
        </w:rPr>
        <w:t>protect</w:t>
      </w:r>
      <w:r>
        <w:rPr>
          <w:spacing w:val="38"/>
          <w:sz w:val="23"/>
        </w:rPr>
        <w:t xml:space="preserve"> </w:t>
      </w:r>
      <w:r>
        <w:rPr>
          <w:sz w:val="23"/>
        </w:rPr>
        <w:t>water</w:t>
      </w:r>
      <w:r>
        <w:rPr>
          <w:spacing w:val="38"/>
          <w:sz w:val="23"/>
        </w:rPr>
        <w:t xml:space="preserve"> </w:t>
      </w:r>
      <w:r>
        <w:rPr>
          <w:sz w:val="23"/>
        </w:rPr>
        <w:t>quality,</w:t>
      </w:r>
      <w:r>
        <w:rPr>
          <w:spacing w:val="38"/>
          <w:sz w:val="23"/>
        </w:rPr>
        <w:t xml:space="preserve"> </w:t>
      </w:r>
      <w:r>
        <w:rPr>
          <w:sz w:val="23"/>
        </w:rPr>
        <w:t>including</w:t>
      </w:r>
      <w:r>
        <w:rPr>
          <w:spacing w:val="38"/>
          <w:sz w:val="23"/>
        </w:rPr>
        <w:t xml:space="preserve"> </w:t>
      </w:r>
      <w:r>
        <w:rPr>
          <w:sz w:val="23"/>
        </w:rPr>
        <w:t>water</w:t>
      </w:r>
      <w:r>
        <w:rPr>
          <w:spacing w:val="38"/>
          <w:sz w:val="23"/>
        </w:rPr>
        <w:t xml:space="preserve"> </w:t>
      </w:r>
      <w:r>
        <w:rPr>
          <w:sz w:val="23"/>
        </w:rPr>
        <w:t>catchments</w:t>
      </w:r>
      <w:r>
        <w:rPr>
          <w:spacing w:val="38"/>
          <w:sz w:val="23"/>
        </w:rPr>
        <w:t xml:space="preserve"> </w:t>
      </w:r>
      <w:r>
        <w:rPr>
          <w:sz w:val="23"/>
        </w:rPr>
        <w:t>and natural environs.</w:t>
      </w:r>
    </w:p>
    <w:p w14:paraId="126DEB54" w14:textId="77777777" w:rsidR="00021792" w:rsidRDefault="00000000">
      <w:pPr>
        <w:pStyle w:val="ListParagraph"/>
        <w:numPr>
          <w:ilvl w:val="0"/>
          <w:numId w:val="9"/>
        </w:numPr>
        <w:tabs>
          <w:tab w:val="left" w:pos="918"/>
          <w:tab w:val="left" w:pos="919"/>
        </w:tabs>
        <w:spacing w:before="121" w:line="285" w:lineRule="auto"/>
        <w:ind w:left="918" w:right="1383"/>
        <w:rPr>
          <w:sz w:val="23"/>
        </w:rPr>
      </w:pPr>
      <w:r>
        <w:rPr>
          <w:rFonts w:ascii="Arial" w:hAnsi="Arial"/>
          <w:b/>
          <w:color w:val="003263"/>
          <w:sz w:val="23"/>
        </w:rPr>
        <w:t>Clause</w:t>
      </w:r>
      <w:r>
        <w:rPr>
          <w:rFonts w:ascii="Arial" w:hAnsi="Arial"/>
          <w:b/>
          <w:color w:val="003263"/>
          <w:spacing w:val="40"/>
          <w:sz w:val="23"/>
        </w:rPr>
        <w:t xml:space="preserve"> </w:t>
      </w:r>
      <w:r>
        <w:rPr>
          <w:rFonts w:ascii="Arial" w:hAnsi="Arial"/>
          <w:b/>
          <w:color w:val="003263"/>
          <w:sz w:val="23"/>
        </w:rPr>
        <w:t>14.03-1S</w:t>
      </w:r>
      <w:r>
        <w:rPr>
          <w:rFonts w:ascii="Arial" w:hAnsi="Arial"/>
          <w:b/>
          <w:color w:val="003263"/>
          <w:spacing w:val="40"/>
          <w:sz w:val="23"/>
        </w:rPr>
        <w:t xml:space="preserve"> </w:t>
      </w:r>
      <w:r>
        <w:rPr>
          <w:rFonts w:ascii="Arial" w:hAnsi="Arial"/>
          <w:b/>
          <w:color w:val="003263"/>
          <w:sz w:val="23"/>
        </w:rPr>
        <w:t>Resource</w:t>
      </w:r>
      <w:r>
        <w:rPr>
          <w:rFonts w:ascii="Arial" w:hAnsi="Arial"/>
          <w:b/>
          <w:color w:val="003263"/>
          <w:spacing w:val="40"/>
          <w:sz w:val="23"/>
        </w:rPr>
        <w:t xml:space="preserve"> </w:t>
      </w:r>
      <w:r>
        <w:rPr>
          <w:rFonts w:ascii="Arial" w:hAnsi="Arial"/>
          <w:b/>
          <w:color w:val="003263"/>
          <w:sz w:val="23"/>
        </w:rPr>
        <w:t>exploration</w:t>
      </w:r>
      <w:r>
        <w:rPr>
          <w:rFonts w:ascii="Arial" w:hAnsi="Arial"/>
          <w:b/>
          <w:color w:val="003263"/>
          <w:spacing w:val="40"/>
          <w:sz w:val="23"/>
        </w:rPr>
        <w:t xml:space="preserve"> </w:t>
      </w:r>
      <w:r>
        <w:rPr>
          <w:rFonts w:ascii="Arial" w:hAnsi="Arial"/>
          <w:b/>
          <w:color w:val="003263"/>
          <w:sz w:val="23"/>
        </w:rPr>
        <w:t>and</w:t>
      </w:r>
      <w:r>
        <w:rPr>
          <w:rFonts w:ascii="Arial" w:hAnsi="Arial"/>
          <w:b/>
          <w:color w:val="003263"/>
          <w:spacing w:val="40"/>
          <w:sz w:val="23"/>
        </w:rPr>
        <w:t xml:space="preserve"> </w:t>
      </w:r>
      <w:r>
        <w:rPr>
          <w:rFonts w:ascii="Arial" w:hAnsi="Arial"/>
          <w:b/>
          <w:color w:val="003263"/>
          <w:sz w:val="23"/>
        </w:rPr>
        <w:t>extraction</w:t>
      </w:r>
      <w:r>
        <w:rPr>
          <w:rFonts w:ascii="Arial" w:hAnsi="Arial"/>
          <w:b/>
          <w:color w:val="003263"/>
          <w:spacing w:val="36"/>
          <w:sz w:val="23"/>
        </w:rPr>
        <w:t xml:space="preserve"> </w:t>
      </w:r>
      <w:r>
        <w:rPr>
          <w:sz w:val="23"/>
        </w:rPr>
        <w:t>seeks</w:t>
      </w:r>
      <w:r>
        <w:rPr>
          <w:spacing w:val="40"/>
          <w:sz w:val="23"/>
        </w:rPr>
        <w:t xml:space="preserve"> </w:t>
      </w:r>
      <w:r>
        <w:rPr>
          <w:sz w:val="23"/>
        </w:rPr>
        <w:t>to</w:t>
      </w:r>
      <w:r>
        <w:rPr>
          <w:spacing w:val="40"/>
          <w:sz w:val="23"/>
        </w:rPr>
        <w:t xml:space="preserve"> </w:t>
      </w:r>
      <w:r>
        <w:rPr>
          <w:sz w:val="23"/>
        </w:rPr>
        <w:t>encourage</w:t>
      </w:r>
      <w:r>
        <w:rPr>
          <w:spacing w:val="40"/>
          <w:sz w:val="23"/>
        </w:rPr>
        <w:t xml:space="preserve"> </w:t>
      </w:r>
      <w:r>
        <w:rPr>
          <w:sz w:val="23"/>
        </w:rPr>
        <w:t>exploration</w:t>
      </w:r>
      <w:r>
        <w:rPr>
          <w:spacing w:val="40"/>
          <w:sz w:val="23"/>
        </w:rPr>
        <w:t xml:space="preserve"> </w:t>
      </w:r>
      <w:r>
        <w:rPr>
          <w:sz w:val="23"/>
        </w:rPr>
        <w:t>and extraction</w:t>
      </w:r>
      <w:r>
        <w:rPr>
          <w:spacing w:val="40"/>
          <w:sz w:val="23"/>
        </w:rPr>
        <w:t xml:space="preserve"> </w:t>
      </w:r>
      <w:r>
        <w:rPr>
          <w:sz w:val="23"/>
        </w:rPr>
        <w:t>of</w:t>
      </w:r>
      <w:r>
        <w:rPr>
          <w:spacing w:val="40"/>
          <w:sz w:val="23"/>
        </w:rPr>
        <w:t xml:space="preserve"> </w:t>
      </w:r>
      <w:r>
        <w:rPr>
          <w:sz w:val="23"/>
        </w:rPr>
        <w:t>natural</w:t>
      </w:r>
      <w:r>
        <w:rPr>
          <w:spacing w:val="40"/>
          <w:sz w:val="23"/>
        </w:rPr>
        <w:t xml:space="preserve"> </w:t>
      </w:r>
      <w:r>
        <w:rPr>
          <w:sz w:val="23"/>
        </w:rPr>
        <w:t>resources</w:t>
      </w:r>
      <w:r>
        <w:rPr>
          <w:spacing w:val="40"/>
          <w:sz w:val="23"/>
        </w:rPr>
        <w:t xml:space="preserve"> </w:t>
      </w:r>
      <w:r>
        <w:rPr>
          <w:sz w:val="23"/>
        </w:rPr>
        <w:t>in</w:t>
      </w:r>
      <w:r>
        <w:rPr>
          <w:spacing w:val="40"/>
          <w:sz w:val="23"/>
        </w:rPr>
        <w:t xml:space="preserve"> </w:t>
      </w:r>
      <w:r>
        <w:rPr>
          <w:sz w:val="23"/>
        </w:rPr>
        <w:t>accordance</w:t>
      </w:r>
      <w:r>
        <w:rPr>
          <w:spacing w:val="40"/>
          <w:sz w:val="23"/>
        </w:rPr>
        <w:t xml:space="preserve"> </w:t>
      </w:r>
      <w:r>
        <w:rPr>
          <w:sz w:val="23"/>
        </w:rPr>
        <w:t>with</w:t>
      </w:r>
      <w:r>
        <w:rPr>
          <w:spacing w:val="40"/>
          <w:sz w:val="23"/>
        </w:rPr>
        <w:t xml:space="preserve"> </w:t>
      </w:r>
      <w:r>
        <w:rPr>
          <w:sz w:val="23"/>
        </w:rPr>
        <w:t>acceptable</w:t>
      </w:r>
      <w:r>
        <w:rPr>
          <w:spacing w:val="40"/>
          <w:sz w:val="23"/>
        </w:rPr>
        <w:t xml:space="preserve"> </w:t>
      </w:r>
      <w:r>
        <w:rPr>
          <w:sz w:val="23"/>
        </w:rPr>
        <w:t>environmental</w:t>
      </w:r>
      <w:r>
        <w:rPr>
          <w:spacing w:val="40"/>
          <w:sz w:val="23"/>
        </w:rPr>
        <w:t xml:space="preserve"> </w:t>
      </w:r>
      <w:r>
        <w:rPr>
          <w:sz w:val="23"/>
        </w:rPr>
        <w:t>standards.</w:t>
      </w:r>
    </w:p>
    <w:p w14:paraId="1DE9AD6A" w14:textId="77777777" w:rsidR="00021792" w:rsidRDefault="00021792">
      <w:pPr>
        <w:spacing w:line="285" w:lineRule="auto"/>
        <w:rPr>
          <w:sz w:val="23"/>
        </w:rPr>
        <w:sectPr w:rsidR="00021792">
          <w:type w:val="continuous"/>
          <w:pgSz w:w="23820" w:h="16840" w:orient="landscape"/>
          <w:pgMar w:top="1920" w:right="0" w:bottom="280" w:left="80" w:header="0" w:footer="510" w:gutter="0"/>
          <w:cols w:num="2" w:space="720" w:equalWidth="0">
            <w:col w:w="11547" w:space="40"/>
            <w:col w:w="12153"/>
          </w:cols>
        </w:sectPr>
      </w:pPr>
    </w:p>
    <w:p w14:paraId="28AE8251" w14:textId="77777777" w:rsidR="00021792" w:rsidRDefault="00000000">
      <w:pPr>
        <w:pStyle w:val="Heading3"/>
        <w:rPr>
          <w:u w:val="none"/>
        </w:rPr>
      </w:pPr>
      <w:r>
        <w:rPr>
          <w:color w:val="003263"/>
          <w:spacing w:val="29"/>
          <w:u w:color="003263"/>
        </w:rPr>
        <w:lastRenderedPageBreak/>
        <w:t>17.1</w:t>
      </w:r>
    </w:p>
    <w:p w14:paraId="49CA29DA" w14:textId="77777777" w:rsidR="00021792" w:rsidRDefault="00021792">
      <w:pPr>
        <w:pStyle w:val="BodyText"/>
        <w:rPr>
          <w:rFonts w:ascii="Calibri"/>
          <w:b/>
          <w:sz w:val="20"/>
        </w:rPr>
      </w:pPr>
    </w:p>
    <w:p w14:paraId="6BB47486" w14:textId="77777777" w:rsidR="00021792" w:rsidRDefault="00021792">
      <w:pPr>
        <w:pStyle w:val="BodyText"/>
        <w:rPr>
          <w:rFonts w:ascii="Calibri"/>
          <w:b/>
          <w:sz w:val="20"/>
        </w:rPr>
      </w:pPr>
    </w:p>
    <w:p w14:paraId="04E71AD7" w14:textId="77777777" w:rsidR="00021792" w:rsidRDefault="00021792">
      <w:pPr>
        <w:pStyle w:val="BodyText"/>
        <w:rPr>
          <w:rFonts w:ascii="Calibri"/>
          <w:b/>
          <w:sz w:val="20"/>
        </w:rPr>
      </w:pPr>
    </w:p>
    <w:p w14:paraId="30FD5BC9" w14:textId="77777777" w:rsidR="00021792" w:rsidRDefault="00021792">
      <w:pPr>
        <w:pStyle w:val="BodyText"/>
        <w:rPr>
          <w:rFonts w:ascii="Calibri"/>
          <w:b/>
          <w:sz w:val="20"/>
        </w:rPr>
      </w:pPr>
    </w:p>
    <w:p w14:paraId="02B6F1E9" w14:textId="77777777" w:rsidR="00021792" w:rsidRDefault="00021792">
      <w:pPr>
        <w:pStyle w:val="BodyText"/>
        <w:rPr>
          <w:rFonts w:ascii="Calibri"/>
          <w:b/>
          <w:sz w:val="20"/>
        </w:rPr>
      </w:pPr>
    </w:p>
    <w:p w14:paraId="3F6B1A7D" w14:textId="77777777" w:rsidR="00021792" w:rsidRDefault="00021792">
      <w:pPr>
        <w:pStyle w:val="BodyText"/>
        <w:spacing w:before="1"/>
        <w:rPr>
          <w:rFonts w:ascii="Calibri"/>
          <w:b/>
          <w:sz w:val="27"/>
        </w:rPr>
      </w:pPr>
    </w:p>
    <w:p w14:paraId="0AE3F2A6" w14:textId="77777777" w:rsidR="00021792" w:rsidRDefault="00021792">
      <w:pPr>
        <w:rPr>
          <w:rFonts w:ascii="Calibri"/>
          <w:sz w:val="27"/>
        </w:rPr>
        <w:sectPr w:rsidR="00021792">
          <w:pgSz w:w="23820" w:h="16840" w:orient="landscape"/>
          <w:pgMar w:top="1040" w:right="0" w:bottom="700" w:left="80" w:header="0" w:footer="510" w:gutter="0"/>
          <w:cols w:space="720"/>
        </w:sectPr>
      </w:pPr>
    </w:p>
    <w:p w14:paraId="65E08E7D" w14:textId="77777777" w:rsidR="00021792" w:rsidRDefault="00000000">
      <w:pPr>
        <w:pStyle w:val="ListParagraph"/>
        <w:numPr>
          <w:ilvl w:val="0"/>
          <w:numId w:val="7"/>
        </w:numPr>
        <w:tabs>
          <w:tab w:val="left" w:pos="1450"/>
          <w:tab w:val="left" w:pos="1451"/>
        </w:tabs>
        <w:spacing w:before="54" w:line="285" w:lineRule="auto"/>
        <w:rPr>
          <w:sz w:val="23"/>
        </w:rPr>
      </w:pPr>
      <w:r>
        <w:rPr>
          <w:rFonts w:ascii="Arial" w:hAnsi="Arial"/>
          <w:b/>
          <w:color w:val="003263"/>
          <w:sz w:val="23"/>
        </w:rPr>
        <w:t>Clause</w:t>
      </w:r>
      <w:r>
        <w:rPr>
          <w:rFonts w:ascii="Arial" w:hAnsi="Arial"/>
          <w:b/>
          <w:color w:val="003263"/>
          <w:spacing w:val="40"/>
          <w:sz w:val="23"/>
        </w:rPr>
        <w:t xml:space="preserve"> </w:t>
      </w:r>
      <w:r>
        <w:rPr>
          <w:rFonts w:ascii="Arial" w:hAnsi="Arial"/>
          <w:b/>
          <w:color w:val="003263"/>
          <w:sz w:val="23"/>
        </w:rPr>
        <w:t>15.03-1S</w:t>
      </w:r>
      <w:r>
        <w:rPr>
          <w:rFonts w:ascii="Arial" w:hAnsi="Arial"/>
          <w:b/>
          <w:color w:val="003263"/>
          <w:spacing w:val="40"/>
          <w:sz w:val="23"/>
        </w:rPr>
        <w:t xml:space="preserve"> </w:t>
      </w:r>
      <w:r>
        <w:rPr>
          <w:rFonts w:ascii="Arial" w:hAnsi="Arial"/>
          <w:b/>
          <w:color w:val="003263"/>
          <w:sz w:val="23"/>
        </w:rPr>
        <w:t>Heritage</w:t>
      </w:r>
      <w:r>
        <w:rPr>
          <w:rFonts w:ascii="Arial" w:hAnsi="Arial"/>
          <w:b/>
          <w:color w:val="003263"/>
          <w:spacing w:val="40"/>
          <w:sz w:val="23"/>
        </w:rPr>
        <w:t xml:space="preserve"> </w:t>
      </w:r>
      <w:r>
        <w:rPr>
          <w:rFonts w:ascii="Arial" w:hAnsi="Arial"/>
          <w:b/>
          <w:color w:val="003263"/>
          <w:sz w:val="23"/>
        </w:rPr>
        <w:t>conservation</w:t>
      </w:r>
      <w:r>
        <w:rPr>
          <w:rFonts w:ascii="Arial" w:hAnsi="Arial"/>
          <w:b/>
          <w:color w:val="003263"/>
          <w:spacing w:val="31"/>
          <w:sz w:val="23"/>
        </w:rPr>
        <w:t xml:space="preserve"> </w:t>
      </w:r>
      <w:r>
        <w:rPr>
          <w:sz w:val="23"/>
        </w:rPr>
        <w:t>seeks</w:t>
      </w:r>
      <w:r>
        <w:rPr>
          <w:spacing w:val="39"/>
          <w:sz w:val="23"/>
        </w:rPr>
        <w:t xml:space="preserve"> </w:t>
      </w:r>
      <w:r>
        <w:rPr>
          <w:sz w:val="23"/>
        </w:rPr>
        <w:t>to</w:t>
      </w:r>
      <w:r>
        <w:rPr>
          <w:spacing w:val="39"/>
          <w:sz w:val="23"/>
        </w:rPr>
        <w:t xml:space="preserve"> </w:t>
      </w:r>
      <w:r>
        <w:rPr>
          <w:sz w:val="23"/>
        </w:rPr>
        <w:t>ensure</w:t>
      </w:r>
      <w:r>
        <w:rPr>
          <w:spacing w:val="39"/>
          <w:sz w:val="23"/>
        </w:rPr>
        <w:t xml:space="preserve"> </w:t>
      </w:r>
      <w:r>
        <w:rPr>
          <w:sz w:val="23"/>
        </w:rPr>
        <w:t>the</w:t>
      </w:r>
      <w:r>
        <w:rPr>
          <w:spacing w:val="39"/>
          <w:sz w:val="23"/>
        </w:rPr>
        <w:t xml:space="preserve"> </w:t>
      </w:r>
      <w:r>
        <w:rPr>
          <w:sz w:val="23"/>
        </w:rPr>
        <w:t>conservation</w:t>
      </w:r>
      <w:r>
        <w:rPr>
          <w:spacing w:val="39"/>
          <w:sz w:val="23"/>
        </w:rPr>
        <w:t xml:space="preserve"> </w:t>
      </w:r>
      <w:r>
        <w:rPr>
          <w:sz w:val="23"/>
        </w:rPr>
        <w:t>of</w:t>
      </w:r>
      <w:r>
        <w:rPr>
          <w:spacing w:val="39"/>
          <w:sz w:val="23"/>
        </w:rPr>
        <w:t xml:space="preserve"> </w:t>
      </w:r>
      <w:r>
        <w:rPr>
          <w:sz w:val="23"/>
        </w:rPr>
        <w:t>places</w:t>
      </w:r>
      <w:r>
        <w:rPr>
          <w:spacing w:val="39"/>
          <w:sz w:val="23"/>
        </w:rPr>
        <w:t xml:space="preserve"> </w:t>
      </w:r>
      <w:r>
        <w:rPr>
          <w:sz w:val="23"/>
        </w:rPr>
        <w:t>of</w:t>
      </w:r>
      <w:r>
        <w:rPr>
          <w:spacing w:val="39"/>
          <w:sz w:val="23"/>
        </w:rPr>
        <w:t xml:space="preserve"> </w:t>
      </w:r>
      <w:r>
        <w:rPr>
          <w:sz w:val="23"/>
        </w:rPr>
        <w:t xml:space="preserve">heritage </w:t>
      </w:r>
      <w:r>
        <w:rPr>
          <w:spacing w:val="-2"/>
          <w:sz w:val="23"/>
        </w:rPr>
        <w:t>significance.</w:t>
      </w:r>
    </w:p>
    <w:p w14:paraId="72C7367C" w14:textId="77777777" w:rsidR="00021792" w:rsidRDefault="00000000">
      <w:pPr>
        <w:pStyle w:val="ListParagraph"/>
        <w:numPr>
          <w:ilvl w:val="0"/>
          <w:numId w:val="7"/>
        </w:numPr>
        <w:tabs>
          <w:tab w:val="left" w:pos="1450"/>
          <w:tab w:val="left" w:pos="1451"/>
        </w:tabs>
        <w:spacing w:before="122"/>
        <w:ind w:hanging="398"/>
        <w:rPr>
          <w:sz w:val="23"/>
        </w:rPr>
      </w:pPr>
      <w:r>
        <w:rPr>
          <w:rFonts w:ascii="Arial" w:hAnsi="Arial"/>
          <w:b/>
          <w:color w:val="003263"/>
          <w:sz w:val="23"/>
        </w:rPr>
        <w:t>Clause</w:t>
      </w:r>
      <w:r>
        <w:rPr>
          <w:rFonts w:ascii="Arial" w:hAnsi="Arial"/>
          <w:b/>
          <w:color w:val="003263"/>
          <w:spacing w:val="39"/>
          <w:sz w:val="23"/>
        </w:rPr>
        <w:t xml:space="preserve"> </w:t>
      </w:r>
      <w:r>
        <w:rPr>
          <w:rFonts w:ascii="Arial" w:hAnsi="Arial"/>
          <w:b/>
          <w:color w:val="003263"/>
          <w:sz w:val="23"/>
        </w:rPr>
        <w:t>17</w:t>
      </w:r>
      <w:r>
        <w:rPr>
          <w:rFonts w:ascii="Arial" w:hAnsi="Arial"/>
          <w:b/>
          <w:color w:val="003263"/>
          <w:spacing w:val="42"/>
          <w:sz w:val="23"/>
        </w:rPr>
        <w:t xml:space="preserve"> </w:t>
      </w:r>
      <w:r>
        <w:rPr>
          <w:rFonts w:ascii="Arial" w:hAnsi="Arial"/>
          <w:b/>
          <w:color w:val="003263"/>
          <w:sz w:val="23"/>
        </w:rPr>
        <w:t>Economic</w:t>
      </w:r>
      <w:r>
        <w:rPr>
          <w:rFonts w:ascii="Arial" w:hAnsi="Arial"/>
          <w:b/>
          <w:color w:val="003263"/>
          <w:spacing w:val="42"/>
          <w:sz w:val="23"/>
        </w:rPr>
        <w:t xml:space="preserve"> </w:t>
      </w:r>
      <w:r>
        <w:rPr>
          <w:rFonts w:ascii="Arial" w:hAnsi="Arial"/>
          <w:b/>
          <w:color w:val="003263"/>
          <w:sz w:val="23"/>
        </w:rPr>
        <w:t>Development</w:t>
      </w:r>
      <w:r>
        <w:rPr>
          <w:rFonts w:ascii="Arial" w:hAnsi="Arial"/>
          <w:b/>
          <w:color w:val="003263"/>
          <w:spacing w:val="43"/>
          <w:sz w:val="23"/>
        </w:rPr>
        <w:t xml:space="preserve"> </w:t>
      </w:r>
      <w:r>
        <w:rPr>
          <w:sz w:val="23"/>
        </w:rPr>
        <w:t>outlines</w:t>
      </w:r>
      <w:r>
        <w:rPr>
          <w:spacing w:val="38"/>
          <w:sz w:val="23"/>
        </w:rPr>
        <w:t xml:space="preserve"> </w:t>
      </w:r>
      <w:r>
        <w:rPr>
          <w:spacing w:val="-2"/>
          <w:sz w:val="23"/>
        </w:rPr>
        <w:t>that:</w:t>
      </w:r>
    </w:p>
    <w:p w14:paraId="5F823485" w14:textId="77777777" w:rsidR="00021792" w:rsidRDefault="00000000">
      <w:pPr>
        <w:pStyle w:val="ListParagraph"/>
        <w:numPr>
          <w:ilvl w:val="1"/>
          <w:numId w:val="7"/>
        </w:numPr>
        <w:tabs>
          <w:tab w:val="left" w:pos="1847"/>
          <w:tab w:val="left" w:pos="1848"/>
        </w:tabs>
        <w:spacing w:before="217" w:line="292" w:lineRule="auto"/>
        <w:ind w:right="359"/>
        <w:rPr>
          <w:sz w:val="23"/>
        </w:rPr>
      </w:pPr>
      <w:r>
        <w:rPr>
          <w:sz w:val="23"/>
        </w:rPr>
        <w:t>Planning</w:t>
      </w:r>
      <w:r>
        <w:rPr>
          <w:spacing w:val="32"/>
          <w:sz w:val="23"/>
        </w:rPr>
        <w:t xml:space="preserve"> </w:t>
      </w:r>
      <w:r>
        <w:rPr>
          <w:sz w:val="23"/>
        </w:rPr>
        <w:t>is</w:t>
      </w:r>
      <w:r>
        <w:rPr>
          <w:spacing w:val="32"/>
          <w:sz w:val="23"/>
        </w:rPr>
        <w:t xml:space="preserve"> </w:t>
      </w:r>
      <w:r>
        <w:rPr>
          <w:sz w:val="23"/>
        </w:rPr>
        <w:t>to</w:t>
      </w:r>
      <w:r>
        <w:rPr>
          <w:spacing w:val="32"/>
          <w:sz w:val="23"/>
        </w:rPr>
        <w:t xml:space="preserve"> </w:t>
      </w:r>
      <w:r>
        <w:rPr>
          <w:sz w:val="23"/>
        </w:rPr>
        <w:t>provide</w:t>
      </w:r>
      <w:r>
        <w:rPr>
          <w:spacing w:val="32"/>
          <w:sz w:val="23"/>
        </w:rPr>
        <w:t xml:space="preserve"> </w:t>
      </w:r>
      <w:r>
        <w:rPr>
          <w:sz w:val="23"/>
        </w:rPr>
        <w:t>for</w:t>
      </w:r>
      <w:r>
        <w:rPr>
          <w:spacing w:val="32"/>
          <w:sz w:val="23"/>
        </w:rPr>
        <w:t xml:space="preserve"> </w:t>
      </w:r>
      <w:r>
        <w:rPr>
          <w:sz w:val="23"/>
        </w:rPr>
        <w:t>a</w:t>
      </w:r>
      <w:r>
        <w:rPr>
          <w:spacing w:val="32"/>
          <w:sz w:val="23"/>
        </w:rPr>
        <w:t xml:space="preserve"> </w:t>
      </w:r>
      <w:r>
        <w:rPr>
          <w:sz w:val="23"/>
        </w:rPr>
        <w:t>strong</w:t>
      </w:r>
      <w:r>
        <w:rPr>
          <w:spacing w:val="32"/>
          <w:sz w:val="23"/>
        </w:rPr>
        <w:t xml:space="preserve"> </w:t>
      </w:r>
      <w:r>
        <w:rPr>
          <w:sz w:val="23"/>
        </w:rPr>
        <w:t>and</w:t>
      </w:r>
      <w:r>
        <w:rPr>
          <w:spacing w:val="32"/>
          <w:sz w:val="23"/>
        </w:rPr>
        <w:t xml:space="preserve"> </w:t>
      </w:r>
      <w:r>
        <w:rPr>
          <w:sz w:val="23"/>
        </w:rPr>
        <w:t>innovative</w:t>
      </w:r>
      <w:r>
        <w:rPr>
          <w:spacing w:val="32"/>
          <w:sz w:val="23"/>
        </w:rPr>
        <w:t xml:space="preserve"> </w:t>
      </w:r>
      <w:r>
        <w:rPr>
          <w:sz w:val="23"/>
        </w:rPr>
        <w:t>economy,</w:t>
      </w:r>
      <w:r>
        <w:rPr>
          <w:spacing w:val="32"/>
          <w:sz w:val="23"/>
        </w:rPr>
        <w:t xml:space="preserve"> </w:t>
      </w:r>
      <w:r>
        <w:rPr>
          <w:sz w:val="23"/>
        </w:rPr>
        <w:t>where</w:t>
      </w:r>
      <w:r>
        <w:rPr>
          <w:spacing w:val="32"/>
          <w:sz w:val="23"/>
        </w:rPr>
        <w:t xml:space="preserve"> </w:t>
      </w:r>
      <w:r>
        <w:rPr>
          <w:sz w:val="23"/>
        </w:rPr>
        <w:t>all</w:t>
      </w:r>
      <w:r>
        <w:rPr>
          <w:spacing w:val="32"/>
          <w:sz w:val="23"/>
        </w:rPr>
        <w:t xml:space="preserve"> </w:t>
      </w:r>
      <w:r>
        <w:rPr>
          <w:sz w:val="23"/>
        </w:rPr>
        <w:t>sectors</w:t>
      </w:r>
      <w:r>
        <w:rPr>
          <w:spacing w:val="32"/>
          <w:sz w:val="23"/>
        </w:rPr>
        <w:t xml:space="preserve"> </w:t>
      </w:r>
      <w:r>
        <w:rPr>
          <w:sz w:val="23"/>
        </w:rPr>
        <w:t>are</w:t>
      </w:r>
      <w:r>
        <w:rPr>
          <w:spacing w:val="32"/>
          <w:sz w:val="23"/>
        </w:rPr>
        <w:t xml:space="preserve"> </w:t>
      </w:r>
      <w:r>
        <w:rPr>
          <w:sz w:val="23"/>
        </w:rPr>
        <w:t>critical</w:t>
      </w:r>
      <w:r>
        <w:rPr>
          <w:spacing w:val="32"/>
          <w:sz w:val="23"/>
        </w:rPr>
        <w:t xml:space="preserve"> </w:t>
      </w:r>
      <w:r>
        <w:rPr>
          <w:sz w:val="23"/>
        </w:rPr>
        <w:t>to economic prosperity.</w:t>
      </w:r>
    </w:p>
    <w:p w14:paraId="2125CDBA" w14:textId="77777777" w:rsidR="00021792" w:rsidRDefault="00000000">
      <w:pPr>
        <w:pStyle w:val="ListParagraph"/>
        <w:numPr>
          <w:ilvl w:val="1"/>
          <w:numId w:val="7"/>
        </w:numPr>
        <w:tabs>
          <w:tab w:val="left" w:pos="1848"/>
        </w:tabs>
        <w:spacing w:before="162" w:line="295" w:lineRule="auto"/>
        <w:ind w:right="215"/>
        <w:jc w:val="both"/>
        <w:rPr>
          <w:sz w:val="23"/>
        </w:rPr>
      </w:pPr>
      <w:r>
        <w:rPr>
          <w:sz w:val="23"/>
        </w:rPr>
        <w:t>Planning</w:t>
      </w:r>
      <w:r>
        <w:rPr>
          <w:spacing w:val="39"/>
          <w:sz w:val="23"/>
        </w:rPr>
        <w:t xml:space="preserve"> </w:t>
      </w:r>
      <w:r>
        <w:rPr>
          <w:sz w:val="23"/>
        </w:rPr>
        <w:t>is</w:t>
      </w:r>
      <w:r>
        <w:rPr>
          <w:spacing w:val="39"/>
          <w:sz w:val="23"/>
        </w:rPr>
        <w:t xml:space="preserve"> </w:t>
      </w:r>
      <w:r>
        <w:rPr>
          <w:sz w:val="23"/>
        </w:rPr>
        <w:t>to</w:t>
      </w:r>
      <w:r>
        <w:rPr>
          <w:spacing w:val="39"/>
          <w:sz w:val="23"/>
        </w:rPr>
        <w:t xml:space="preserve"> </w:t>
      </w:r>
      <w:r>
        <w:rPr>
          <w:sz w:val="23"/>
        </w:rPr>
        <w:t>contribute</w:t>
      </w:r>
      <w:r>
        <w:rPr>
          <w:spacing w:val="39"/>
          <w:sz w:val="23"/>
        </w:rPr>
        <w:t xml:space="preserve"> </w:t>
      </w:r>
      <w:r>
        <w:rPr>
          <w:sz w:val="23"/>
        </w:rPr>
        <w:t>to</w:t>
      </w:r>
      <w:r>
        <w:rPr>
          <w:spacing w:val="39"/>
          <w:sz w:val="23"/>
        </w:rPr>
        <w:t xml:space="preserve"> </w:t>
      </w:r>
      <w:r>
        <w:rPr>
          <w:sz w:val="23"/>
        </w:rPr>
        <w:t>the</w:t>
      </w:r>
      <w:r>
        <w:rPr>
          <w:spacing w:val="39"/>
          <w:sz w:val="23"/>
        </w:rPr>
        <w:t xml:space="preserve"> </w:t>
      </w:r>
      <w:r>
        <w:rPr>
          <w:sz w:val="23"/>
        </w:rPr>
        <w:t>economic</w:t>
      </w:r>
      <w:r>
        <w:rPr>
          <w:spacing w:val="39"/>
          <w:sz w:val="23"/>
        </w:rPr>
        <w:t xml:space="preserve"> </w:t>
      </w:r>
      <w:r>
        <w:rPr>
          <w:sz w:val="23"/>
        </w:rPr>
        <w:t>wellbeing</w:t>
      </w:r>
      <w:r>
        <w:rPr>
          <w:spacing w:val="39"/>
          <w:sz w:val="23"/>
        </w:rPr>
        <w:t xml:space="preserve"> </w:t>
      </w:r>
      <w:r>
        <w:rPr>
          <w:sz w:val="23"/>
        </w:rPr>
        <w:t>of</w:t>
      </w:r>
      <w:r>
        <w:rPr>
          <w:spacing w:val="39"/>
          <w:sz w:val="23"/>
        </w:rPr>
        <w:t xml:space="preserve"> </w:t>
      </w:r>
      <w:r>
        <w:rPr>
          <w:sz w:val="23"/>
        </w:rPr>
        <w:t>the</w:t>
      </w:r>
      <w:r>
        <w:rPr>
          <w:spacing w:val="39"/>
          <w:sz w:val="23"/>
        </w:rPr>
        <w:t xml:space="preserve"> </w:t>
      </w:r>
      <w:r>
        <w:rPr>
          <w:sz w:val="23"/>
        </w:rPr>
        <w:t>state</w:t>
      </w:r>
      <w:r>
        <w:rPr>
          <w:spacing w:val="39"/>
          <w:sz w:val="23"/>
        </w:rPr>
        <w:t xml:space="preserve"> </w:t>
      </w:r>
      <w:r>
        <w:rPr>
          <w:sz w:val="23"/>
        </w:rPr>
        <w:t>and</w:t>
      </w:r>
      <w:r>
        <w:rPr>
          <w:spacing w:val="39"/>
          <w:sz w:val="23"/>
        </w:rPr>
        <w:t xml:space="preserve"> </w:t>
      </w:r>
      <w:r>
        <w:rPr>
          <w:sz w:val="23"/>
        </w:rPr>
        <w:t>foster</w:t>
      </w:r>
      <w:r>
        <w:rPr>
          <w:spacing w:val="39"/>
          <w:sz w:val="23"/>
        </w:rPr>
        <w:t xml:space="preserve"> </w:t>
      </w:r>
      <w:r>
        <w:rPr>
          <w:sz w:val="23"/>
        </w:rPr>
        <w:t>economic</w:t>
      </w:r>
      <w:r>
        <w:rPr>
          <w:spacing w:val="39"/>
          <w:sz w:val="23"/>
        </w:rPr>
        <w:t xml:space="preserve"> </w:t>
      </w:r>
      <w:r>
        <w:rPr>
          <w:sz w:val="23"/>
        </w:rPr>
        <w:t>growth by</w:t>
      </w:r>
      <w:r>
        <w:rPr>
          <w:spacing w:val="39"/>
          <w:sz w:val="23"/>
        </w:rPr>
        <w:t xml:space="preserve"> </w:t>
      </w:r>
      <w:r>
        <w:rPr>
          <w:sz w:val="23"/>
        </w:rPr>
        <w:t>providing</w:t>
      </w:r>
      <w:r>
        <w:rPr>
          <w:spacing w:val="39"/>
          <w:sz w:val="23"/>
        </w:rPr>
        <w:t xml:space="preserve"> </w:t>
      </w:r>
      <w:r>
        <w:rPr>
          <w:sz w:val="23"/>
        </w:rPr>
        <w:t>land,</w:t>
      </w:r>
      <w:r>
        <w:rPr>
          <w:spacing w:val="39"/>
          <w:sz w:val="23"/>
        </w:rPr>
        <w:t xml:space="preserve"> </w:t>
      </w:r>
      <w:r>
        <w:rPr>
          <w:sz w:val="23"/>
        </w:rPr>
        <w:t>facilitating</w:t>
      </w:r>
      <w:r>
        <w:rPr>
          <w:spacing w:val="39"/>
          <w:sz w:val="23"/>
        </w:rPr>
        <w:t xml:space="preserve"> </w:t>
      </w:r>
      <w:proofErr w:type="gramStart"/>
      <w:r>
        <w:rPr>
          <w:sz w:val="23"/>
        </w:rPr>
        <w:t>decisions</w:t>
      </w:r>
      <w:proofErr w:type="gramEnd"/>
      <w:r>
        <w:rPr>
          <w:spacing w:val="39"/>
          <w:sz w:val="23"/>
        </w:rPr>
        <w:t xml:space="preserve"> </w:t>
      </w:r>
      <w:r>
        <w:rPr>
          <w:sz w:val="23"/>
        </w:rPr>
        <w:t>and</w:t>
      </w:r>
      <w:r>
        <w:rPr>
          <w:spacing w:val="39"/>
          <w:sz w:val="23"/>
        </w:rPr>
        <w:t xml:space="preserve"> </w:t>
      </w:r>
      <w:r>
        <w:rPr>
          <w:sz w:val="23"/>
        </w:rPr>
        <w:t>resolving</w:t>
      </w:r>
      <w:r>
        <w:rPr>
          <w:spacing w:val="39"/>
          <w:sz w:val="23"/>
        </w:rPr>
        <w:t xml:space="preserve"> </w:t>
      </w:r>
      <w:r>
        <w:rPr>
          <w:sz w:val="23"/>
        </w:rPr>
        <w:t>land</w:t>
      </w:r>
      <w:r>
        <w:rPr>
          <w:spacing w:val="39"/>
          <w:sz w:val="23"/>
        </w:rPr>
        <w:t xml:space="preserve"> </w:t>
      </w:r>
      <w:r>
        <w:rPr>
          <w:sz w:val="23"/>
        </w:rPr>
        <w:t>use</w:t>
      </w:r>
      <w:r>
        <w:rPr>
          <w:spacing w:val="39"/>
          <w:sz w:val="23"/>
        </w:rPr>
        <w:t xml:space="preserve"> </w:t>
      </w:r>
      <w:r>
        <w:rPr>
          <w:sz w:val="23"/>
        </w:rPr>
        <w:t>conflicts,</w:t>
      </w:r>
      <w:r>
        <w:rPr>
          <w:spacing w:val="39"/>
          <w:sz w:val="23"/>
        </w:rPr>
        <w:t xml:space="preserve"> </w:t>
      </w:r>
      <w:r>
        <w:rPr>
          <w:sz w:val="23"/>
        </w:rPr>
        <w:t>so</w:t>
      </w:r>
      <w:r>
        <w:rPr>
          <w:spacing w:val="39"/>
          <w:sz w:val="23"/>
        </w:rPr>
        <w:t xml:space="preserve"> </w:t>
      </w:r>
      <w:r>
        <w:rPr>
          <w:sz w:val="23"/>
        </w:rPr>
        <w:t>that</w:t>
      </w:r>
      <w:r>
        <w:rPr>
          <w:spacing w:val="39"/>
          <w:sz w:val="23"/>
        </w:rPr>
        <w:t xml:space="preserve"> </w:t>
      </w:r>
      <w:r>
        <w:rPr>
          <w:sz w:val="23"/>
        </w:rPr>
        <w:t>each</w:t>
      </w:r>
      <w:r>
        <w:rPr>
          <w:spacing w:val="39"/>
          <w:sz w:val="23"/>
        </w:rPr>
        <w:t xml:space="preserve"> </w:t>
      </w:r>
      <w:r>
        <w:rPr>
          <w:sz w:val="23"/>
        </w:rPr>
        <w:t>region may</w:t>
      </w:r>
      <w:r>
        <w:rPr>
          <w:spacing w:val="40"/>
          <w:sz w:val="23"/>
        </w:rPr>
        <w:t xml:space="preserve"> </w:t>
      </w:r>
      <w:r>
        <w:rPr>
          <w:sz w:val="23"/>
        </w:rPr>
        <w:t>build</w:t>
      </w:r>
      <w:r>
        <w:rPr>
          <w:spacing w:val="40"/>
          <w:sz w:val="23"/>
        </w:rPr>
        <w:t xml:space="preserve"> </w:t>
      </w:r>
      <w:r>
        <w:rPr>
          <w:sz w:val="23"/>
        </w:rPr>
        <w:t>on</w:t>
      </w:r>
      <w:r>
        <w:rPr>
          <w:spacing w:val="40"/>
          <w:sz w:val="23"/>
        </w:rPr>
        <w:t xml:space="preserve"> </w:t>
      </w:r>
      <w:r>
        <w:rPr>
          <w:sz w:val="23"/>
        </w:rPr>
        <w:t>its</w:t>
      </w:r>
      <w:r>
        <w:rPr>
          <w:spacing w:val="40"/>
          <w:sz w:val="23"/>
        </w:rPr>
        <w:t xml:space="preserve"> </w:t>
      </w:r>
      <w:r>
        <w:rPr>
          <w:sz w:val="23"/>
        </w:rPr>
        <w:t>strengths</w:t>
      </w:r>
      <w:r>
        <w:rPr>
          <w:spacing w:val="40"/>
          <w:sz w:val="23"/>
        </w:rPr>
        <w:t xml:space="preserve"> </w:t>
      </w:r>
      <w:r>
        <w:rPr>
          <w:sz w:val="23"/>
        </w:rPr>
        <w:t>and</w:t>
      </w:r>
      <w:r>
        <w:rPr>
          <w:spacing w:val="40"/>
          <w:sz w:val="23"/>
        </w:rPr>
        <w:t xml:space="preserve"> </w:t>
      </w:r>
      <w:r>
        <w:rPr>
          <w:sz w:val="23"/>
        </w:rPr>
        <w:t>achieve</w:t>
      </w:r>
      <w:r>
        <w:rPr>
          <w:spacing w:val="40"/>
          <w:sz w:val="23"/>
        </w:rPr>
        <w:t xml:space="preserve"> </w:t>
      </w:r>
      <w:r>
        <w:rPr>
          <w:sz w:val="23"/>
        </w:rPr>
        <w:t>its</w:t>
      </w:r>
      <w:r>
        <w:rPr>
          <w:spacing w:val="40"/>
          <w:sz w:val="23"/>
        </w:rPr>
        <w:t xml:space="preserve"> </w:t>
      </w:r>
      <w:r>
        <w:rPr>
          <w:sz w:val="23"/>
        </w:rPr>
        <w:t>economic</w:t>
      </w:r>
      <w:r>
        <w:rPr>
          <w:spacing w:val="40"/>
          <w:sz w:val="23"/>
        </w:rPr>
        <w:t xml:space="preserve"> </w:t>
      </w:r>
      <w:r>
        <w:rPr>
          <w:sz w:val="23"/>
        </w:rPr>
        <w:t>potential.</w:t>
      </w:r>
    </w:p>
    <w:p w14:paraId="42521244" w14:textId="77777777" w:rsidR="00021792" w:rsidRDefault="00000000">
      <w:pPr>
        <w:pStyle w:val="ListParagraph"/>
        <w:numPr>
          <w:ilvl w:val="0"/>
          <w:numId w:val="7"/>
        </w:numPr>
        <w:tabs>
          <w:tab w:val="left" w:pos="1450"/>
          <w:tab w:val="left" w:pos="1451"/>
        </w:tabs>
        <w:spacing w:before="226"/>
        <w:ind w:hanging="398"/>
        <w:rPr>
          <w:sz w:val="23"/>
        </w:rPr>
      </w:pPr>
      <w:r>
        <w:rPr>
          <w:rFonts w:ascii="Arial" w:hAnsi="Arial"/>
          <w:b/>
          <w:color w:val="003263"/>
          <w:sz w:val="23"/>
        </w:rPr>
        <w:t>Clause</w:t>
      </w:r>
      <w:r>
        <w:rPr>
          <w:rFonts w:ascii="Arial" w:hAnsi="Arial"/>
          <w:b/>
          <w:color w:val="003263"/>
          <w:spacing w:val="40"/>
          <w:sz w:val="23"/>
        </w:rPr>
        <w:t xml:space="preserve"> </w:t>
      </w:r>
      <w:r>
        <w:rPr>
          <w:rFonts w:ascii="Arial" w:hAnsi="Arial"/>
          <w:b/>
          <w:color w:val="003263"/>
          <w:sz w:val="23"/>
        </w:rPr>
        <w:t>17.01-1S</w:t>
      </w:r>
      <w:r>
        <w:rPr>
          <w:rFonts w:ascii="Arial" w:hAnsi="Arial"/>
          <w:b/>
          <w:color w:val="003263"/>
          <w:spacing w:val="40"/>
          <w:sz w:val="23"/>
        </w:rPr>
        <w:t xml:space="preserve"> </w:t>
      </w:r>
      <w:r>
        <w:rPr>
          <w:rFonts w:ascii="Arial" w:hAnsi="Arial"/>
          <w:b/>
          <w:color w:val="003263"/>
          <w:sz w:val="23"/>
        </w:rPr>
        <w:t>Diversified</w:t>
      </w:r>
      <w:r>
        <w:rPr>
          <w:rFonts w:ascii="Arial" w:hAnsi="Arial"/>
          <w:b/>
          <w:color w:val="003263"/>
          <w:spacing w:val="41"/>
          <w:sz w:val="23"/>
        </w:rPr>
        <w:t xml:space="preserve"> </w:t>
      </w:r>
      <w:r>
        <w:rPr>
          <w:rFonts w:ascii="Arial" w:hAnsi="Arial"/>
          <w:b/>
          <w:color w:val="003263"/>
          <w:sz w:val="23"/>
        </w:rPr>
        <w:t>economy</w:t>
      </w:r>
      <w:r>
        <w:rPr>
          <w:rFonts w:ascii="Arial" w:hAnsi="Arial"/>
          <w:b/>
          <w:color w:val="003263"/>
          <w:spacing w:val="43"/>
          <w:sz w:val="23"/>
        </w:rPr>
        <w:t xml:space="preserve"> </w:t>
      </w:r>
      <w:r>
        <w:rPr>
          <w:sz w:val="23"/>
        </w:rPr>
        <w:t>seeks</w:t>
      </w:r>
      <w:r>
        <w:rPr>
          <w:spacing w:val="36"/>
          <w:sz w:val="23"/>
        </w:rPr>
        <w:t xml:space="preserve"> </w:t>
      </w:r>
      <w:r>
        <w:rPr>
          <w:sz w:val="23"/>
        </w:rPr>
        <w:t>to</w:t>
      </w:r>
      <w:r>
        <w:rPr>
          <w:spacing w:val="36"/>
          <w:sz w:val="23"/>
        </w:rPr>
        <w:t xml:space="preserve"> </w:t>
      </w:r>
      <w:r>
        <w:rPr>
          <w:sz w:val="23"/>
        </w:rPr>
        <w:t>strengthen</w:t>
      </w:r>
      <w:r>
        <w:rPr>
          <w:spacing w:val="37"/>
          <w:sz w:val="23"/>
        </w:rPr>
        <w:t xml:space="preserve"> </w:t>
      </w:r>
      <w:r>
        <w:rPr>
          <w:sz w:val="23"/>
        </w:rPr>
        <w:t>and</w:t>
      </w:r>
      <w:r>
        <w:rPr>
          <w:spacing w:val="36"/>
          <w:sz w:val="23"/>
        </w:rPr>
        <w:t xml:space="preserve"> </w:t>
      </w:r>
      <w:r>
        <w:rPr>
          <w:sz w:val="23"/>
        </w:rPr>
        <w:t>diversify</w:t>
      </w:r>
      <w:r>
        <w:rPr>
          <w:spacing w:val="36"/>
          <w:sz w:val="23"/>
        </w:rPr>
        <w:t xml:space="preserve"> </w:t>
      </w:r>
      <w:r>
        <w:rPr>
          <w:sz w:val="23"/>
        </w:rPr>
        <w:t>the</w:t>
      </w:r>
      <w:r>
        <w:rPr>
          <w:spacing w:val="37"/>
          <w:sz w:val="23"/>
        </w:rPr>
        <w:t xml:space="preserve"> </w:t>
      </w:r>
      <w:r>
        <w:rPr>
          <w:spacing w:val="-2"/>
          <w:sz w:val="23"/>
        </w:rPr>
        <w:t>economy.</w:t>
      </w:r>
    </w:p>
    <w:p w14:paraId="61938F4C" w14:textId="77777777" w:rsidR="00021792" w:rsidRDefault="00000000">
      <w:pPr>
        <w:pStyle w:val="ListParagraph"/>
        <w:numPr>
          <w:ilvl w:val="0"/>
          <w:numId w:val="7"/>
        </w:numPr>
        <w:tabs>
          <w:tab w:val="left" w:pos="1450"/>
          <w:tab w:val="left" w:pos="1451"/>
        </w:tabs>
        <w:spacing w:before="170" w:line="285" w:lineRule="auto"/>
        <w:ind w:right="642"/>
        <w:rPr>
          <w:sz w:val="23"/>
        </w:rPr>
      </w:pPr>
      <w:r>
        <w:rPr>
          <w:rFonts w:ascii="Arial" w:hAnsi="Arial"/>
          <w:b/>
          <w:color w:val="003263"/>
          <w:sz w:val="23"/>
        </w:rPr>
        <w:t>Clause</w:t>
      </w:r>
      <w:r>
        <w:rPr>
          <w:rFonts w:ascii="Arial" w:hAnsi="Arial"/>
          <w:b/>
          <w:color w:val="003263"/>
          <w:spacing w:val="40"/>
          <w:sz w:val="23"/>
        </w:rPr>
        <w:t xml:space="preserve"> </w:t>
      </w:r>
      <w:r>
        <w:rPr>
          <w:rFonts w:ascii="Arial" w:hAnsi="Arial"/>
          <w:b/>
          <w:color w:val="003263"/>
          <w:sz w:val="23"/>
        </w:rPr>
        <w:t>17.01-1R</w:t>
      </w:r>
      <w:r>
        <w:rPr>
          <w:rFonts w:ascii="Arial" w:hAnsi="Arial"/>
          <w:b/>
          <w:color w:val="003263"/>
          <w:spacing w:val="40"/>
          <w:sz w:val="23"/>
        </w:rPr>
        <w:t xml:space="preserve"> </w:t>
      </w:r>
      <w:r>
        <w:rPr>
          <w:rFonts w:ascii="Arial" w:hAnsi="Arial"/>
          <w:b/>
          <w:color w:val="003263"/>
          <w:sz w:val="23"/>
        </w:rPr>
        <w:t>Diversified</w:t>
      </w:r>
      <w:r>
        <w:rPr>
          <w:rFonts w:ascii="Arial" w:hAnsi="Arial"/>
          <w:b/>
          <w:color w:val="003263"/>
          <w:spacing w:val="40"/>
          <w:sz w:val="23"/>
        </w:rPr>
        <w:t xml:space="preserve"> </w:t>
      </w:r>
      <w:r>
        <w:rPr>
          <w:rFonts w:ascii="Arial" w:hAnsi="Arial"/>
          <w:b/>
          <w:color w:val="003263"/>
          <w:sz w:val="23"/>
        </w:rPr>
        <w:t>economy</w:t>
      </w:r>
      <w:r>
        <w:rPr>
          <w:rFonts w:ascii="Arial" w:hAnsi="Arial"/>
          <w:b/>
          <w:color w:val="003263"/>
          <w:spacing w:val="40"/>
          <w:sz w:val="23"/>
        </w:rPr>
        <w:t xml:space="preserve"> </w:t>
      </w:r>
      <w:r>
        <w:rPr>
          <w:rFonts w:ascii="Arial" w:hAnsi="Arial"/>
          <w:b/>
          <w:color w:val="003263"/>
          <w:sz w:val="23"/>
        </w:rPr>
        <w:t>-</w:t>
      </w:r>
      <w:r>
        <w:rPr>
          <w:rFonts w:ascii="Arial" w:hAnsi="Arial"/>
          <w:b/>
          <w:color w:val="003263"/>
          <w:spacing w:val="40"/>
          <w:sz w:val="23"/>
        </w:rPr>
        <w:t xml:space="preserve"> </w:t>
      </w:r>
      <w:r>
        <w:rPr>
          <w:rFonts w:ascii="Arial" w:hAnsi="Arial"/>
          <w:b/>
          <w:color w:val="003263"/>
          <w:sz w:val="23"/>
        </w:rPr>
        <w:t>Geelong</w:t>
      </w:r>
      <w:r>
        <w:rPr>
          <w:rFonts w:ascii="Arial" w:hAnsi="Arial"/>
          <w:b/>
          <w:color w:val="003263"/>
          <w:spacing w:val="40"/>
          <w:sz w:val="23"/>
        </w:rPr>
        <w:t xml:space="preserve"> </w:t>
      </w:r>
      <w:r>
        <w:rPr>
          <w:rFonts w:ascii="Arial" w:hAnsi="Arial"/>
          <w:b/>
          <w:color w:val="003263"/>
          <w:sz w:val="23"/>
        </w:rPr>
        <w:t>G21</w:t>
      </w:r>
      <w:r>
        <w:rPr>
          <w:rFonts w:ascii="Arial" w:hAnsi="Arial"/>
          <w:b/>
          <w:color w:val="003263"/>
          <w:spacing w:val="40"/>
          <w:sz w:val="23"/>
        </w:rPr>
        <w:t xml:space="preserve"> </w:t>
      </w:r>
      <w:r>
        <w:rPr>
          <w:rFonts w:ascii="Arial" w:hAnsi="Arial"/>
          <w:b/>
          <w:color w:val="003263"/>
          <w:sz w:val="23"/>
        </w:rPr>
        <w:t>(Greater</w:t>
      </w:r>
      <w:r>
        <w:rPr>
          <w:rFonts w:ascii="Arial" w:hAnsi="Arial"/>
          <w:b/>
          <w:color w:val="003263"/>
          <w:spacing w:val="40"/>
          <w:sz w:val="23"/>
        </w:rPr>
        <w:t xml:space="preserve"> </w:t>
      </w:r>
      <w:r>
        <w:rPr>
          <w:rFonts w:ascii="Arial" w:hAnsi="Arial"/>
          <w:b/>
          <w:color w:val="003263"/>
          <w:sz w:val="23"/>
        </w:rPr>
        <w:t>Geelong)</w:t>
      </w:r>
      <w:r>
        <w:rPr>
          <w:rFonts w:ascii="Arial" w:hAnsi="Arial"/>
          <w:b/>
          <w:color w:val="003263"/>
          <w:spacing w:val="40"/>
          <w:sz w:val="23"/>
        </w:rPr>
        <w:t xml:space="preserve"> </w:t>
      </w:r>
      <w:r>
        <w:rPr>
          <w:sz w:val="23"/>
        </w:rPr>
        <w:t>contains</w:t>
      </w:r>
      <w:r>
        <w:rPr>
          <w:spacing w:val="38"/>
          <w:sz w:val="23"/>
        </w:rPr>
        <w:t xml:space="preserve"> </w:t>
      </w:r>
      <w:r>
        <w:rPr>
          <w:sz w:val="23"/>
        </w:rPr>
        <w:t>the following strategies:</w:t>
      </w:r>
    </w:p>
    <w:p w14:paraId="74ED3338" w14:textId="77777777" w:rsidR="00021792" w:rsidRDefault="00000000">
      <w:pPr>
        <w:pStyle w:val="ListParagraph"/>
        <w:numPr>
          <w:ilvl w:val="1"/>
          <w:numId w:val="7"/>
        </w:numPr>
        <w:tabs>
          <w:tab w:val="left" w:pos="1847"/>
          <w:tab w:val="left" w:pos="1848"/>
        </w:tabs>
        <w:spacing w:before="168" w:line="292" w:lineRule="auto"/>
        <w:ind w:right="83"/>
        <w:rPr>
          <w:sz w:val="23"/>
        </w:rPr>
      </w:pPr>
      <w:r>
        <w:rPr>
          <w:sz w:val="23"/>
        </w:rPr>
        <w:t>Build</w:t>
      </w:r>
      <w:r>
        <w:rPr>
          <w:spacing w:val="40"/>
          <w:sz w:val="23"/>
        </w:rPr>
        <w:t xml:space="preserve"> </w:t>
      </w:r>
      <w:r>
        <w:rPr>
          <w:sz w:val="23"/>
        </w:rPr>
        <w:t>on</w:t>
      </w:r>
      <w:r>
        <w:rPr>
          <w:spacing w:val="40"/>
          <w:sz w:val="23"/>
        </w:rPr>
        <w:t xml:space="preserve"> </w:t>
      </w:r>
      <w:r>
        <w:rPr>
          <w:sz w:val="23"/>
        </w:rPr>
        <w:t>the</w:t>
      </w:r>
      <w:r>
        <w:rPr>
          <w:spacing w:val="40"/>
          <w:sz w:val="23"/>
        </w:rPr>
        <w:t xml:space="preserve"> </w:t>
      </w:r>
      <w:r>
        <w:rPr>
          <w:sz w:val="23"/>
        </w:rPr>
        <w:t>region’s</w:t>
      </w:r>
      <w:r>
        <w:rPr>
          <w:spacing w:val="40"/>
          <w:sz w:val="23"/>
        </w:rPr>
        <w:t xml:space="preserve"> </w:t>
      </w:r>
      <w:r>
        <w:rPr>
          <w:sz w:val="23"/>
        </w:rPr>
        <w:t>competitive</w:t>
      </w:r>
      <w:r>
        <w:rPr>
          <w:spacing w:val="40"/>
          <w:sz w:val="23"/>
        </w:rPr>
        <w:t xml:space="preserve"> </w:t>
      </w:r>
      <w:r>
        <w:rPr>
          <w:sz w:val="23"/>
        </w:rPr>
        <w:t>strengths,</w:t>
      </w:r>
      <w:r>
        <w:rPr>
          <w:spacing w:val="40"/>
          <w:sz w:val="23"/>
        </w:rPr>
        <w:t xml:space="preserve"> </w:t>
      </w:r>
      <w:r>
        <w:rPr>
          <w:sz w:val="23"/>
        </w:rPr>
        <w:t>including</w:t>
      </w:r>
      <w:r>
        <w:rPr>
          <w:spacing w:val="40"/>
          <w:sz w:val="23"/>
        </w:rPr>
        <w:t xml:space="preserve"> </w:t>
      </w:r>
      <w:r>
        <w:rPr>
          <w:sz w:val="23"/>
        </w:rPr>
        <w:t>tourism</w:t>
      </w:r>
      <w:r>
        <w:rPr>
          <w:spacing w:val="40"/>
          <w:sz w:val="23"/>
        </w:rPr>
        <w:t xml:space="preserve"> </w:t>
      </w:r>
      <w:r>
        <w:rPr>
          <w:sz w:val="23"/>
        </w:rPr>
        <w:t>and</w:t>
      </w:r>
      <w:r>
        <w:rPr>
          <w:spacing w:val="40"/>
          <w:sz w:val="23"/>
        </w:rPr>
        <w:t xml:space="preserve"> </w:t>
      </w:r>
      <w:r>
        <w:rPr>
          <w:sz w:val="23"/>
        </w:rPr>
        <w:t>agricultural</w:t>
      </w:r>
      <w:r>
        <w:rPr>
          <w:spacing w:val="40"/>
          <w:sz w:val="23"/>
        </w:rPr>
        <w:t xml:space="preserve"> </w:t>
      </w:r>
      <w:r>
        <w:rPr>
          <w:sz w:val="23"/>
        </w:rPr>
        <w:t>land</w:t>
      </w:r>
      <w:r>
        <w:rPr>
          <w:spacing w:val="40"/>
          <w:sz w:val="23"/>
        </w:rPr>
        <w:t xml:space="preserve"> </w:t>
      </w:r>
      <w:r>
        <w:rPr>
          <w:sz w:val="23"/>
        </w:rPr>
        <w:t>resources and</w:t>
      </w:r>
      <w:r>
        <w:rPr>
          <w:spacing w:val="40"/>
          <w:sz w:val="23"/>
        </w:rPr>
        <w:t xml:space="preserve"> </w:t>
      </w:r>
      <w:r>
        <w:rPr>
          <w:sz w:val="23"/>
        </w:rPr>
        <w:t>economic,</w:t>
      </w:r>
      <w:r>
        <w:rPr>
          <w:spacing w:val="40"/>
          <w:sz w:val="23"/>
        </w:rPr>
        <w:t xml:space="preserve"> </w:t>
      </w:r>
      <w:proofErr w:type="gramStart"/>
      <w:r>
        <w:rPr>
          <w:sz w:val="23"/>
        </w:rPr>
        <w:t>social</w:t>
      </w:r>
      <w:proofErr w:type="gramEnd"/>
      <w:r>
        <w:rPr>
          <w:spacing w:val="40"/>
          <w:sz w:val="23"/>
        </w:rPr>
        <w:t xml:space="preserve"> </w:t>
      </w:r>
      <w:r>
        <w:rPr>
          <w:sz w:val="23"/>
        </w:rPr>
        <w:t>and</w:t>
      </w:r>
      <w:r>
        <w:rPr>
          <w:spacing w:val="40"/>
          <w:sz w:val="23"/>
        </w:rPr>
        <w:t xml:space="preserve"> </w:t>
      </w:r>
      <w:r>
        <w:rPr>
          <w:sz w:val="23"/>
        </w:rPr>
        <w:t>natural</w:t>
      </w:r>
      <w:r>
        <w:rPr>
          <w:spacing w:val="40"/>
          <w:sz w:val="23"/>
        </w:rPr>
        <w:t xml:space="preserve"> </w:t>
      </w:r>
      <w:r>
        <w:rPr>
          <w:sz w:val="23"/>
        </w:rPr>
        <w:t>assets.</w:t>
      </w:r>
    </w:p>
    <w:p w14:paraId="4AD2D8AA" w14:textId="77777777" w:rsidR="00021792" w:rsidRDefault="00000000">
      <w:pPr>
        <w:pStyle w:val="ListParagraph"/>
        <w:numPr>
          <w:ilvl w:val="1"/>
          <w:numId w:val="7"/>
        </w:numPr>
        <w:tabs>
          <w:tab w:val="left" w:pos="1848"/>
        </w:tabs>
        <w:spacing w:before="162" w:line="292" w:lineRule="auto"/>
        <w:ind w:right="253"/>
        <w:jc w:val="both"/>
        <w:rPr>
          <w:sz w:val="23"/>
        </w:rPr>
      </w:pPr>
      <w:r>
        <w:rPr>
          <w:sz w:val="23"/>
        </w:rPr>
        <w:t>Support new businesses that provide employment and innovation opportunities in identified employment nodes across the region.</w:t>
      </w:r>
    </w:p>
    <w:p w14:paraId="15CECC33" w14:textId="77777777" w:rsidR="00021792" w:rsidRDefault="00000000">
      <w:pPr>
        <w:pStyle w:val="ListParagraph"/>
        <w:numPr>
          <w:ilvl w:val="1"/>
          <w:numId w:val="7"/>
        </w:numPr>
        <w:tabs>
          <w:tab w:val="left" w:pos="1847"/>
          <w:tab w:val="left" w:pos="1848"/>
        </w:tabs>
        <w:spacing w:before="163"/>
        <w:ind w:hanging="398"/>
        <w:rPr>
          <w:sz w:val="23"/>
        </w:rPr>
      </w:pPr>
      <w:r>
        <w:rPr>
          <w:sz w:val="23"/>
        </w:rPr>
        <w:t>Support</w:t>
      </w:r>
      <w:r>
        <w:rPr>
          <w:spacing w:val="36"/>
          <w:sz w:val="23"/>
        </w:rPr>
        <w:t xml:space="preserve"> </w:t>
      </w:r>
      <w:r>
        <w:rPr>
          <w:sz w:val="23"/>
        </w:rPr>
        <w:t>industries</w:t>
      </w:r>
      <w:r>
        <w:rPr>
          <w:spacing w:val="37"/>
          <w:sz w:val="23"/>
        </w:rPr>
        <w:t xml:space="preserve"> </w:t>
      </w:r>
      <w:r>
        <w:rPr>
          <w:sz w:val="23"/>
        </w:rPr>
        <w:t>that</w:t>
      </w:r>
      <w:r>
        <w:rPr>
          <w:spacing w:val="37"/>
          <w:sz w:val="23"/>
        </w:rPr>
        <w:t xml:space="preserve"> </w:t>
      </w:r>
      <w:proofErr w:type="spellStart"/>
      <w:r>
        <w:rPr>
          <w:sz w:val="23"/>
        </w:rPr>
        <w:t>utilise</w:t>
      </w:r>
      <w:proofErr w:type="spellEnd"/>
      <w:r>
        <w:rPr>
          <w:spacing w:val="36"/>
          <w:sz w:val="23"/>
        </w:rPr>
        <w:t xml:space="preserve"> </w:t>
      </w:r>
      <w:r>
        <w:rPr>
          <w:sz w:val="23"/>
        </w:rPr>
        <w:t>skills</w:t>
      </w:r>
      <w:r>
        <w:rPr>
          <w:spacing w:val="37"/>
          <w:sz w:val="23"/>
        </w:rPr>
        <w:t xml:space="preserve"> </w:t>
      </w:r>
      <w:r>
        <w:rPr>
          <w:sz w:val="23"/>
        </w:rPr>
        <w:t>within</w:t>
      </w:r>
      <w:r>
        <w:rPr>
          <w:spacing w:val="37"/>
          <w:sz w:val="23"/>
        </w:rPr>
        <w:t xml:space="preserve"> </w:t>
      </w:r>
      <w:r>
        <w:rPr>
          <w:sz w:val="23"/>
        </w:rPr>
        <w:t>the</w:t>
      </w:r>
      <w:r>
        <w:rPr>
          <w:spacing w:val="37"/>
          <w:sz w:val="23"/>
        </w:rPr>
        <w:t xml:space="preserve"> </w:t>
      </w:r>
      <w:r>
        <w:rPr>
          <w:spacing w:val="-2"/>
          <w:sz w:val="23"/>
        </w:rPr>
        <w:t>region.</w:t>
      </w:r>
    </w:p>
    <w:p w14:paraId="397C7D38" w14:textId="77777777" w:rsidR="00021792" w:rsidRDefault="00021792">
      <w:pPr>
        <w:pStyle w:val="BodyText"/>
        <w:spacing w:before="2"/>
        <w:rPr>
          <w:sz w:val="25"/>
        </w:rPr>
      </w:pPr>
    </w:p>
    <w:p w14:paraId="77DCAC20" w14:textId="77777777" w:rsidR="00021792" w:rsidRDefault="00000000">
      <w:pPr>
        <w:pStyle w:val="ListParagraph"/>
        <w:numPr>
          <w:ilvl w:val="0"/>
          <w:numId w:val="7"/>
        </w:numPr>
        <w:tabs>
          <w:tab w:val="left" w:pos="1450"/>
          <w:tab w:val="left" w:pos="1451"/>
        </w:tabs>
        <w:spacing w:before="0" w:line="285" w:lineRule="auto"/>
        <w:ind w:right="617"/>
        <w:rPr>
          <w:sz w:val="23"/>
        </w:rPr>
      </w:pPr>
      <w:r>
        <w:rPr>
          <w:rFonts w:ascii="Arial" w:hAnsi="Arial"/>
          <w:b/>
          <w:color w:val="003263"/>
          <w:sz w:val="23"/>
        </w:rPr>
        <w:t>Clause</w:t>
      </w:r>
      <w:r>
        <w:rPr>
          <w:rFonts w:ascii="Arial" w:hAnsi="Arial"/>
          <w:b/>
          <w:color w:val="003263"/>
          <w:spacing w:val="37"/>
          <w:sz w:val="23"/>
        </w:rPr>
        <w:t xml:space="preserve"> </w:t>
      </w:r>
      <w:r>
        <w:rPr>
          <w:rFonts w:ascii="Arial" w:hAnsi="Arial"/>
          <w:b/>
          <w:color w:val="003263"/>
          <w:sz w:val="23"/>
        </w:rPr>
        <w:t>17.03-1S</w:t>
      </w:r>
      <w:r>
        <w:rPr>
          <w:rFonts w:ascii="Arial" w:hAnsi="Arial"/>
          <w:b/>
          <w:color w:val="003263"/>
          <w:spacing w:val="37"/>
          <w:sz w:val="23"/>
        </w:rPr>
        <w:t xml:space="preserve"> </w:t>
      </w:r>
      <w:r>
        <w:rPr>
          <w:rFonts w:ascii="Arial" w:hAnsi="Arial"/>
          <w:b/>
          <w:color w:val="003263"/>
          <w:sz w:val="23"/>
        </w:rPr>
        <w:t>Industrial</w:t>
      </w:r>
      <w:r>
        <w:rPr>
          <w:rFonts w:ascii="Arial" w:hAnsi="Arial"/>
          <w:b/>
          <w:color w:val="003263"/>
          <w:spacing w:val="37"/>
          <w:sz w:val="23"/>
        </w:rPr>
        <w:t xml:space="preserve"> </w:t>
      </w:r>
      <w:r>
        <w:rPr>
          <w:rFonts w:ascii="Arial" w:hAnsi="Arial"/>
          <w:b/>
          <w:color w:val="003263"/>
          <w:sz w:val="23"/>
        </w:rPr>
        <w:t>land</w:t>
      </w:r>
      <w:r>
        <w:rPr>
          <w:rFonts w:ascii="Arial" w:hAnsi="Arial"/>
          <w:b/>
          <w:color w:val="003263"/>
          <w:spacing w:val="37"/>
          <w:sz w:val="23"/>
        </w:rPr>
        <w:t xml:space="preserve"> </w:t>
      </w:r>
      <w:r>
        <w:rPr>
          <w:rFonts w:ascii="Arial" w:hAnsi="Arial"/>
          <w:b/>
          <w:color w:val="003263"/>
          <w:sz w:val="23"/>
        </w:rPr>
        <w:t>supply</w:t>
      </w:r>
      <w:r>
        <w:rPr>
          <w:rFonts w:ascii="Arial" w:hAnsi="Arial"/>
          <w:b/>
          <w:color w:val="003263"/>
          <w:spacing w:val="37"/>
          <w:sz w:val="23"/>
        </w:rPr>
        <w:t xml:space="preserve"> </w:t>
      </w:r>
      <w:r>
        <w:rPr>
          <w:sz w:val="23"/>
        </w:rPr>
        <w:t>seeks</w:t>
      </w:r>
      <w:r>
        <w:rPr>
          <w:spacing w:val="33"/>
          <w:sz w:val="23"/>
        </w:rPr>
        <w:t xml:space="preserve"> </w:t>
      </w:r>
      <w:r>
        <w:rPr>
          <w:sz w:val="23"/>
        </w:rPr>
        <w:t>to</w:t>
      </w:r>
      <w:r>
        <w:rPr>
          <w:spacing w:val="33"/>
          <w:sz w:val="23"/>
        </w:rPr>
        <w:t xml:space="preserve"> </w:t>
      </w:r>
      <w:r>
        <w:rPr>
          <w:sz w:val="23"/>
        </w:rPr>
        <w:t>ensure</w:t>
      </w:r>
      <w:r>
        <w:rPr>
          <w:spacing w:val="33"/>
          <w:sz w:val="23"/>
        </w:rPr>
        <w:t xml:space="preserve"> </w:t>
      </w:r>
      <w:r>
        <w:rPr>
          <w:sz w:val="23"/>
        </w:rPr>
        <w:t>there</w:t>
      </w:r>
      <w:r>
        <w:rPr>
          <w:spacing w:val="33"/>
          <w:sz w:val="23"/>
        </w:rPr>
        <w:t xml:space="preserve"> </w:t>
      </w:r>
      <w:r>
        <w:rPr>
          <w:sz w:val="23"/>
        </w:rPr>
        <w:t>is</w:t>
      </w:r>
      <w:r>
        <w:rPr>
          <w:spacing w:val="33"/>
          <w:sz w:val="23"/>
        </w:rPr>
        <w:t xml:space="preserve"> </w:t>
      </w:r>
      <w:r>
        <w:rPr>
          <w:sz w:val="23"/>
        </w:rPr>
        <w:t>an</w:t>
      </w:r>
      <w:r>
        <w:rPr>
          <w:spacing w:val="33"/>
          <w:sz w:val="23"/>
        </w:rPr>
        <w:t xml:space="preserve"> </w:t>
      </w:r>
      <w:r>
        <w:rPr>
          <w:sz w:val="23"/>
        </w:rPr>
        <w:t>adequate</w:t>
      </w:r>
      <w:r>
        <w:rPr>
          <w:spacing w:val="33"/>
          <w:sz w:val="23"/>
        </w:rPr>
        <w:t xml:space="preserve"> </w:t>
      </w:r>
      <w:r>
        <w:rPr>
          <w:sz w:val="23"/>
        </w:rPr>
        <w:t>supply</w:t>
      </w:r>
      <w:r>
        <w:rPr>
          <w:spacing w:val="33"/>
          <w:sz w:val="23"/>
        </w:rPr>
        <w:t xml:space="preserve"> </w:t>
      </w:r>
      <w:r>
        <w:rPr>
          <w:sz w:val="23"/>
        </w:rPr>
        <w:t>and availability of land for industry.</w:t>
      </w:r>
    </w:p>
    <w:p w14:paraId="67C43F35" w14:textId="77777777" w:rsidR="00021792" w:rsidRDefault="00000000">
      <w:pPr>
        <w:pStyle w:val="ListParagraph"/>
        <w:numPr>
          <w:ilvl w:val="0"/>
          <w:numId w:val="7"/>
        </w:numPr>
        <w:tabs>
          <w:tab w:val="left" w:pos="1450"/>
          <w:tab w:val="left" w:pos="1451"/>
        </w:tabs>
        <w:spacing w:before="121"/>
        <w:ind w:hanging="398"/>
        <w:rPr>
          <w:sz w:val="23"/>
        </w:rPr>
      </w:pPr>
      <w:r>
        <w:rPr>
          <w:rFonts w:ascii="Arial" w:hAnsi="Arial"/>
          <w:b/>
          <w:color w:val="003263"/>
          <w:sz w:val="23"/>
        </w:rPr>
        <w:t>Clause</w:t>
      </w:r>
      <w:r>
        <w:rPr>
          <w:rFonts w:ascii="Arial" w:hAnsi="Arial"/>
          <w:b/>
          <w:color w:val="003263"/>
          <w:spacing w:val="35"/>
          <w:sz w:val="23"/>
        </w:rPr>
        <w:t xml:space="preserve"> </w:t>
      </w:r>
      <w:r>
        <w:rPr>
          <w:rFonts w:ascii="Arial" w:hAnsi="Arial"/>
          <w:b/>
          <w:color w:val="003263"/>
          <w:sz w:val="23"/>
        </w:rPr>
        <w:t>18</w:t>
      </w:r>
      <w:r>
        <w:rPr>
          <w:rFonts w:ascii="Arial" w:hAnsi="Arial"/>
          <w:b/>
          <w:color w:val="003263"/>
          <w:spacing w:val="36"/>
          <w:sz w:val="23"/>
        </w:rPr>
        <w:t xml:space="preserve"> </w:t>
      </w:r>
      <w:r>
        <w:rPr>
          <w:rFonts w:ascii="Arial" w:hAnsi="Arial"/>
          <w:b/>
          <w:color w:val="003263"/>
          <w:sz w:val="23"/>
        </w:rPr>
        <w:t>Transport</w:t>
      </w:r>
      <w:r>
        <w:rPr>
          <w:rFonts w:ascii="Arial" w:hAnsi="Arial"/>
          <w:b/>
          <w:color w:val="003263"/>
          <w:spacing w:val="35"/>
          <w:sz w:val="23"/>
        </w:rPr>
        <w:t xml:space="preserve"> </w:t>
      </w:r>
      <w:r>
        <w:rPr>
          <w:rFonts w:ascii="Arial" w:hAnsi="Arial"/>
          <w:b/>
          <w:color w:val="003263"/>
          <w:sz w:val="23"/>
        </w:rPr>
        <w:t>outlines</w:t>
      </w:r>
      <w:r>
        <w:rPr>
          <w:rFonts w:ascii="Arial" w:hAnsi="Arial"/>
          <w:b/>
          <w:color w:val="003263"/>
          <w:spacing w:val="36"/>
          <w:sz w:val="23"/>
        </w:rPr>
        <w:t xml:space="preserve"> </w:t>
      </w:r>
      <w:r>
        <w:rPr>
          <w:sz w:val="23"/>
        </w:rPr>
        <w:t>that</w:t>
      </w:r>
      <w:r>
        <w:rPr>
          <w:spacing w:val="32"/>
          <w:sz w:val="23"/>
        </w:rPr>
        <w:t xml:space="preserve"> </w:t>
      </w:r>
      <w:r>
        <w:rPr>
          <w:sz w:val="23"/>
        </w:rPr>
        <w:t>planning</w:t>
      </w:r>
      <w:r>
        <w:rPr>
          <w:spacing w:val="32"/>
          <w:sz w:val="23"/>
        </w:rPr>
        <w:t xml:space="preserve"> </w:t>
      </w:r>
      <w:r>
        <w:rPr>
          <w:sz w:val="23"/>
        </w:rPr>
        <w:t>should</w:t>
      </w:r>
      <w:r>
        <w:rPr>
          <w:spacing w:val="32"/>
          <w:sz w:val="23"/>
        </w:rPr>
        <w:t xml:space="preserve"> </w:t>
      </w:r>
      <w:r>
        <w:rPr>
          <w:sz w:val="23"/>
        </w:rPr>
        <w:t>ensure</w:t>
      </w:r>
      <w:r>
        <w:rPr>
          <w:spacing w:val="33"/>
          <w:sz w:val="23"/>
        </w:rPr>
        <w:t xml:space="preserve"> </w:t>
      </w:r>
      <w:r>
        <w:rPr>
          <w:sz w:val="23"/>
        </w:rPr>
        <w:t>a</w:t>
      </w:r>
      <w:r>
        <w:rPr>
          <w:spacing w:val="32"/>
          <w:sz w:val="23"/>
        </w:rPr>
        <w:t xml:space="preserve"> </w:t>
      </w:r>
      <w:r>
        <w:rPr>
          <w:sz w:val="23"/>
        </w:rPr>
        <w:t>safe,</w:t>
      </w:r>
      <w:r>
        <w:rPr>
          <w:spacing w:val="32"/>
          <w:sz w:val="23"/>
        </w:rPr>
        <w:t xml:space="preserve"> </w:t>
      </w:r>
      <w:r>
        <w:rPr>
          <w:sz w:val="23"/>
        </w:rPr>
        <w:t>integrated</w:t>
      </w:r>
      <w:r>
        <w:rPr>
          <w:spacing w:val="32"/>
          <w:sz w:val="23"/>
        </w:rPr>
        <w:t xml:space="preserve"> </w:t>
      </w:r>
      <w:r>
        <w:rPr>
          <w:sz w:val="23"/>
        </w:rPr>
        <w:t>and</w:t>
      </w:r>
      <w:r>
        <w:rPr>
          <w:spacing w:val="33"/>
          <w:sz w:val="23"/>
        </w:rPr>
        <w:t xml:space="preserve"> </w:t>
      </w:r>
      <w:proofErr w:type="gramStart"/>
      <w:r>
        <w:rPr>
          <w:spacing w:val="-2"/>
          <w:sz w:val="23"/>
        </w:rPr>
        <w:t>sustainable</w:t>
      </w:r>
      <w:proofErr w:type="gramEnd"/>
    </w:p>
    <w:p w14:paraId="6EB9D08F" w14:textId="77777777" w:rsidR="00021792" w:rsidRDefault="00000000">
      <w:pPr>
        <w:pStyle w:val="BodyText"/>
        <w:spacing w:before="61" w:line="295" w:lineRule="auto"/>
        <w:ind w:left="1450"/>
      </w:pPr>
      <w:r>
        <w:t>transport</w:t>
      </w:r>
      <w:r>
        <w:rPr>
          <w:spacing w:val="40"/>
        </w:rPr>
        <w:t xml:space="preserve"> </w:t>
      </w:r>
      <w:r>
        <w:t>system</w:t>
      </w:r>
      <w:r>
        <w:rPr>
          <w:spacing w:val="40"/>
        </w:rPr>
        <w:t xml:space="preserve"> </w:t>
      </w:r>
      <w:r>
        <w:t>that:</w:t>
      </w:r>
      <w:r>
        <w:rPr>
          <w:spacing w:val="40"/>
        </w:rPr>
        <w:t xml:space="preserve"> </w:t>
      </w:r>
      <w:r>
        <w:t>provides</w:t>
      </w:r>
      <w:r>
        <w:rPr>
          <w:spacing w:val="40"/>
        </w:rPr>
        <w:t xml:space="preserve"> </w:t>
      </w:r>
      <w:r>
        <w:t>access</w:t>
      </w:r>
      <w:r>
        <w:rPr>
          <w:spacing w:val="40"/>
        </w:rPr>
        <w:t xml:space="preserve"> </w:t>
      </w:r>
      <w:r>
        <w:t>to</w:t>
      </w:r>
      <w:r>
        <w:rPr>
          <w:spacing w:val="40"/>
        </w:rPr>
        <w:t xml:space="preserve"> </w:t>
      </w:r>
      <w:r>
        <w:t>social</w:t>
      </w:r>
      <w:r>
        <w:rPr>
          <w:spacing w:val="40"/>
        </w:rPr>
        <w:t xml:space="preserve"> </w:t>
      </w:r>
      <w:r>
        <w:t>and</w:t>
      </w:r>
      <w:r>
        <w:rPr>
          <w:spacing w:val="40"/>
        </w:rPr>
        <w:t xml:space="preserve"> </w:t>
      </w:r>
      <w:r>
        <w:t>economic</w:t>
      </w:r>
      <w:r>
        <w:rPr>
          <w:spacing w:val="40"/>
        </w:rPr>
        <w:t xml:space="preserve"> </w:t>
      </w:r>
      <w:r>
        <w:t>opportunities</w:t>
      </w:r>
      <w:r>
        <w:rPr>
          <w:spacing w:val="40"/>
        </w:rPr>
        <w:t xml:space="preserve"> </w:t>
      </w:r>
      <w:r>
        <w:t>to</w:t>
      </w:r>
      <w:r>
        <w:rPr>
          <w:spacing w:val="40"/>
        </w:rPr>
        <w:t xml:space="preserve"> </w:t>
      </w:r>
      <w:r>
        <w:t>support</w:t>
      </w:r>
      <w:r>
        <w:rPr>
          <w:spacing w:val="40"/>
        </w:rPr>
        <w:t xml:space="preserve"> </w:t>
      </w:r>
      <w:r>
        <w:t>individual and</w:t>
      </w:r>
      <w:r>
        <w:rPr>
          <w:spacing w:val="40"/>
        </w:rPr>
        <w:t xml:space="preserve"> </w:t>
      </w:r>
      <w:r>
        <w:t>community</w:t>
      </w:r>
      <w:r>
        <w:rPr>
          <w:spacing w:val="40"/>
        </w:rPr>
        <w:t xml:space="preserve"> </w:t>
      </w:r>
      <w:r>
        <w:t>wellbeing;</w:t>
      </w:r>
      <w:r>
        <w:rPr>
          <w:spacing w:val="40"/>
        </w:rPr>
        <w:t xml:space="preserve"> </w:t>
      </w:r>
      <w:r>
        <w:t>facilitates</w:t>
      </w:r>
      <w:r>
        <w:rPr>
          <w:spacing w:val="40"/>
        </w:rPr>
        <w:t xml:space="preserve"> </w:t>
      </w:r>
      <w:r>
        <w:t>economic</w:t>
      </w:r>
      <w:r>
        <w:rPr>
          <w:spacing w:val="40"/>
        </w:rPr>
        <w:t xml:space="preserve"> </w:t>
      </w:r>
      <w:r>
        <w:t>prosperity;</w:t>
      </w:r>
      <w:r>
        <w:rPr>
          <w:spacing w:val="40"/>
        </w:rPr>
        <w:t xml:space="preserve"> </w:t>
      </w:r>
      <w:r>
        <w:t>actively</w:t>
      </w:r>
      <w:r>
        <w:rPr>
          <w:spacing w:val="40"/>
        </w:rPr>
        <w:t xml:space="preserve"> </w:t>
      </w:r>
      <w:r>
        <w:t>contributes</w:t>
      </w:r>
      <w:r>
        <w:rPr>
          <w:spacing w:val="40"/>
        </w:rPr>
        <w:t xml:space="preserve"> </w:t>
      </w:r>
      <w:r>
        <w:t>to</w:t>
      </w:r>
      <w:r>
        <w:rPr>
          <w:spacing w:val="40"/>
        </w:rPr>
        <w:t xml:space="preserve"> </w:t>
      </w:r>
      <w:proofErr w:type="gramStart"/>
      <w:r>
        <w:t>environmental</w:t>
      </w:r>
      <w:proofErr w:type="gramEnd"/>
    </w:p>
    <w:p w14:paraId="6982E4E6" w14:textId="77777777" w:rsidR="00021792" w:rsidRDefault="00000000">
      <w:pPr>
        <w:pStyle w:val="BodyText"/>
        <w:spacing w:before="2" w:line="295" w:lineRule="auto"/>
        <w:ind w:left="1450" w:right="140"/>
      </w:pPr>
      <w:r>
        <w:t>sustainability;</w:t>
      </w:r>
      <w:r>
        <w:rPr>
          <w:spacing w:val="40"/>
        </w:rPr>
        <w:t xml:space="preserve"> </w:t>
      </w:r>
      <w:r>
        <w:t>Facilitates</w:t>
      </w:r>
      <w:r>
        <w:rPr>
          <w:spacing w:val="40"/>
        </w:rPr>
        <w:t xml:space="preserve"> </w:t>
      </w:r>
      <w:r>
        <w:t>network-wide</w:t>
      </w:r>
      <w:r>
        <w:rPr>
          <w:spacing w:val="40"/>
        </w:rPr>
        <w:t xml:space="preserve"> </w:t>
      </w:r>
      <w:r>
        <w:t>efficient,</w:t>
      </w:r>
      <w:r>
        <w:rPr>
          <w:spacing w:val="40"/>
        </w:rPr>
        <w:t xml:space="preserve"> </w:t>
      </w:r>
      <w:proofErr w:type="gramStart"/>
      <w:r>
        <w:t>coordinated</w:t>
      </w:r>
      <w:proofErr w:type="gramEnd"/>
      <w:r>
        <w:rPr>
          <w:spacing w:val="40"/>
        </w:rPr>
        <w:t xml:space="preserve"> </w:t>
      </w:r>
      <w:r>
        <w:t>and</w:t>
      </w:r>
      <w:r>
        <w:rPr>
          <w:spacing w:val="40"/>
        </w:rPr>
        <w:t xml:space="preserve"> </w:t>
      </w:r>
      <w:r>
        <w:t>reliable</w:t>
      </w:r>
      <w:r>
        <w:rPr>
          <w:spacing w:val="40"/>
        </w:rPr>
        <w:t xml:space="preserve"> </w:t>
      </w:r>
      <w:r>
        <w:t>movements</w:t>
      </w:r>
      <w:r>
        <w:rPr>
          <w:spacing w:val="40"/>
        </w:rPr>
        <w:t xml:space="preserve"> </w:t>
      </w:r>
      <w:r>
        <w:t>of</w:t>
      </w:r>
      <w:r>
        <w:rPr>
          <w:spacing w:val="40"/>
        </w:rPr>
        <w:t xml:space="preserve"> </w:t>
      </w:r>
      <w:r>
        <w:t>people and</w:t>
      </w:r>
      <w:r>
        <w:rPr>
          <w:spacing w:val="40"/>
        </w:rPr>
        <w:t xml:space="preserve"> </w:t>
      </w:r>
      <w:r>
        <w:t>goods;</w:t>
      </w:r>
      <w:r>
        <w:rPr>
          <w:spacing w:val="40"/>
        </w:rPr>
        <w:t xml:space="preserve"> </w:t>
      </w:r>
      <w:r>
        <w:t>&amp;</w:t>
      </w:r>
      <w:r>
        <w:rPr>
          <w:spacing w:val="40"/>
        </w:rPr>
        <w:t xml:space="preserve"> </w:t>
      </w:r>
      <w:r>
        <w:t>supports</w:t>
      </w:r>
      <w:r>
        <w:rPr>
          <w:spacing w:val="40"/>
        </w:rPr>
        <w:t xml:space="preserve"> </w:t>
      </w:r>
      <w:r>
        <w:t>health</w:t>
      </w:r>
      <w:r>
        <w:rPr>
          <w:spacing w:val="40"/>
        </w:rPr>
        <w:t xml:space="preserve"> </w:t>
      </w:r>
      <w:r>
        <w:t>and</w:t>
      </w:r>
      <w:r>
        <w:rPr>
          <w:spacing w:val="40"/>
        </w:rPr>
        <w:t xml:space="preserve"> </w:t>
      </w:r>
      <w:r>
        <w:t>wellbeing.</w:t>
      </w:r>
    </w:p>
    <w:p w14:paraId="5D943B92" w14:textId="77777777" w:rsidR="00021792" w:rsidRDefault="00000000">
      <w:pPr>
        <w:pStyle w:val="ListParagraph"/>
        <w:numPr>
          <w:ilvl w:val="0"/>
          <w:numId w:val="7"/>
        </w:numPr>
        <w:tabs>
          <w:tab w:val="left" w:pos="1450"/>
          <w:tab w:val="left" w:pos="1451"/>
        </w:tabs>
        <w:spacing w:before="112" w:line="285" w:lineRule="auto"/>
        <w:ind w:right="775"/>
        <w:rPr>
          <w:sz w:val="23"/>
        </w:rPr>
      </w:pPr>
      <w:r>
        <w:rPr>
          <w:rFonts w:ascii="Arial" w:hAnsi="Arial"/>
          <w:b/>
          <w:color w:val="003263"/>
          <w:sz w:val="23"/>
        </w:rPr>
        <w:t>Clause</w:t>
      </w:r>
      <w:r>
        <w:rPr>
          <w:rFonts w:ascii="Arial" w:hAnsi="Arial"/>
          <w:b/>
          <w:color w:val="003263"/>
          <w:spacing w:val="39"/>
          <w:sz w:val="23"/>
        </w:rPr>
        <w:t xml:space="preserve"> </w:t>
      </w:r>
      <w:r>
        <w:rPr>
          <w:rFonts w:ascii="Arial" w:hAnsi="Arial"/>
          <w:b/>
          <w:color w:val="003263"/>
          <w:sz w:val="23"/>
        </w:rPr>
        <w:t>18.01-1S</w:t>
      </w:r>
      <w:r>
        <w:rPr>
          <w:rFonts w:ascii="Arial" w:hAnsi="Arial"/>
          <w:b/>
          <w:color w:val="003263"/>
          <w:spacing w:val="39"/>
          <w:sz w:val="23"/>
        </w:rPr>
        <w:t xml:space="preserve"> </w:t>
      </w:r>
      <w:r>
        <w:rPr>
          <w:rFonts w:ascii="Arial" w:hAnsi="Arial"/>
          <w:b/>
          <w:color w:val="003263"/>
          <w:sz w:val="23"/>
        </w:rPr>
        <w:t>Land</w:t>
      </w:r>
      <w:r>
        <w:rPr>
          <w:rFonts w:ascii="Arial" w:hAnsi="Arial"/>
          <w:b/>
          <w:color w:val="003263"/>
          <w:spacing w:val="39"/>
          <w:sz w:val="23"/>
        </w:rPr>
        <w:t xml:space="preserve"> </w:t>
      </w:r>
      <w:r>
        <w:rPr>
          <w:rFonts w:ascii="Arial" w:hAnsi="Arial"/>
          <w:b/>
          <w:color w:val="003263"/>
          <w:sz w:val="23"/>
        </w:rPr>
        <w:t>use</w:t>
      </w:r>
      <w:r>
        <w:rPr>
          <w:rFonts w:ascii="Arial" w:hAnsi="Arial"/>
          <w:b/>
          <w:color w:val="003263"/>
          <w:spacing w:val="39"/>
          <w:sz w:val="23"/>
        </w:rPr>
        <w:t xml:space="preserve"> </w:t>
      </w:r>
      <w:r>
        <w:rPr>
          <w:rFonts w:ascii="Arial" w:hAnsi="Arial"/>
          <w:b/>
          <w:color w:val="003263"/>
          <w:sz w:val="23"/>
        </w:rPr>
        <w:t>and</w:t>
      </w:r>
      <w:r>
        <w:rPr>
          <w:rFonts w:ascii="Arial" w:hAnsi="Arial"/>
          <w:b/>
          <w:color w:val="003263"/>
          <w:spacing w:val="39"/>
          <w:sz w:val="23"/>
        </w:rPr>
        <w:t xml:space="preserve"> </w:t>
      </w:r>
      <w:r>
        <w:rPr>
          <w:rFonts w:ascii="Arial" w:hAnsi="Arial"/>
          <w:b/>
          <w:color w:val="003263"/>
          <w:sz w:val="23"/>
        </w:rPr>
        <w:t>transport</w:t>
      </w:r>
      <w:r>
        <w:rPr>
          <w:rFonts w:ascii="Arial" w:hAnsi="Arial"/>
          <w:b/>
          <w:color w:val="003263"/>
          <w:spacing w:val="39"/>
          <w:sz w:val="23"/>
        </w:rPr>
        <w:t xml:space="preserve"> </w:t>
      </w:r>
      <w:r>
        <w:rPr>
          <w:rFonts w:ascii="Arial" w:hAnsi="Arial"/>
          <w:b/>
          <w:color w:val="003263"/>
          <w:sz w:val="23"/>
        </w:rPr>
        <w:t>planning</w:t>
      </w:r>
      <w:r>
        <w:rPr>
          <w:rFonts w:ascii="Arial" w:hAnsi="Arial"/>
          <w:b/>
          <w:color w:val="003263"/>
          <w:spacing w:val="25"/>
          <w:sz w:val="23"/>
        </w:rPr>
        <w:t xml:space="preserve"> </w:t>
      </w:r>
      <w:r>
        <w:rPr>
          <w:sz w:val="23"/>
        </w:rPr>
        <w:t>seeks</w:t>
      </w:r>
      <w:r>
        <w:rPr>
          <w:spacing w:val="35"/>
          <w:sz w:val="23"/>
        </w:rPr>
        <w:t xml:space="preserve"> </w:t>
      </w:r>
      <w:r>
        <w:rPr>
          <w:sz w:val="23"/>
        </w:rPr>
        <w:t>to</w:t>
      </w:r>
      <w:r>
        <w:rPr>
          <w:spacing w:val="35"/>
          <w:sz w:val="23"/>
        </w:rPr>
        <w:t xml:space="preserve"> </w:t>
      </w:r>
      <w:r>
        <w:rPr>
          <w:sz w:val="23"/>
        </w:rPr>
        <w:t>facilitate</w:t>
      </w:r>
      <w:r>
        <w:rPr>
          <w:spacing w:val="35"/>
          <w:sz w:val="23"/>
        </w:rPr>
        <w:t xml:space="preserve"> </w:t>
      </w:r>
      <w:r>
        <w:rPr>
          <w:sz w:val="23"/>
        </w:rPr>
        <w:t>access</w:t>
      </w:r>
      <w:r>
        <w:rPr>
          <w:spacing w:val="35"/>
          <w:sz w:val="23"/>
        </w:rPr>
        <w:t xml:space="preserve"> </w:t>
      </w:r>
      <w:r>
        <w:rPr>
          <w:sz w:val="23"/>
        </w:rPr>
        <w:t>to</w:t>
      </w:r>
      <w:r>
        <w:rPr>
          <w:spacing w:val="35"/>
          <w:sz w:val="23"/>
        </w:rPr>
        <w:t xml:space="preserve"> </w:t>
      </w:r>
      <w:r>
        <w:rPr>
          <w:sz w:val="23"/>
        </w:rPr>
        <w:t xml:space="preserve">social, </w:t>
      </w:r>
      <w:proofErr w:type="gramStart"/>
      <w:r>
        <w:rPr>
          <w:sz w:val="23"/>
        </w:rPr>
        <w:t>cultural</w:t>
      </w:r>
      <w:proofErr w:type="gramEnd"/>
      <w:r>
        <w:rPr>
          <w:spacing w:val="40"/>
          <w:sz w:val="23"/>
        </w:rPr>
        <w:t xml:space="preserve"> </w:t>
      </w:r>
      <w:r>
        <w:rPr>
          <w:sz w:val="23"/>
        </w:rPr>
        <w:t>and</w:t>
      </w:r>
      <w:r>
        <w:rPr>
          <w:spacing w:val="40"/>
          <w:sz w:val="23"/>
        </w:rPr>
        <w:t xml:space="preserve"> </w:t>
      </w:r>
      <w:r>
        <w:rPr>
          <w:sz w:val="23"/>
        </w:rPr>
        <w:t>economic</w:t>
      </w:r>
      <w:r>
        <w:rPr>
          <w:spacing w:val="40"/>
          <w:sz w:val="23"/>
        </w:rPr>
        <w:t xml:space="preserve"> </w:t>
      </w:r>
      <w:r>
        <w:rPr>
          <w:sz w:val="23"/>
        </w:rPr>
        <w:t>opportunities</w:t>
      </w:r>
      <w:r>
        <w:rPr>
          <w:spacing w:val="40"/>
          <w:sz w:val="23"/>
        </w:rPr>
        <w:t xml:space="preserve"> </w:t>
      </w:r>
      <w:r>
        <w:rPr>
          <w:sz w:val="23"/>
        </w:rPr>
        <w:t>by</w:t>
      </w:r>
      <w:r>
        <w:rPr>
          <w:spacing w:val="40"/>
          <w:sz w:val="23"/>
        </w:rPr>
        <w:t xml:space="preserve"> </w:t>
      </w:r>
      <w:r>
        <w:rPr>
          <w:sz w:val="23"/>
        </w:rPr>
        <w:t>effectively</w:t>
      </w:r>
      <w:r>
        <w:rPr>
          <w:spacing w:val="40"/>
          <w:sz w:val="23"/>
        </w:rPr>
        <w:t xml:space="preserve"> </w:t>
      </w:r>
      <w:r>
        <w:rPr>
          <w:sz w:val="23"/>
        </w:rPr>
        <w:t>integrating</w:t>
      </w:r>
      <w:r>
        <w:rPr>
          <w:spacing w:val="40"/>
          <w:sz w:val="23"/>
        </w:rPr>
        <w:t xml:space="preserve"> </w:t>
      </w:r>
      <w:r>
        <w:rPr>
          <w:sz w:val="23"/>
        </w:rPr>
        <w:t>land</w:t>
      </w:r>
      <w:r>
        <w:rPr>
          <w:spacing w:val="40"/>
          <w:sz w:val="23"/>
        </w:rPr>
        <w:t xml:space="preserve"> </w:t>
      </w:r>
      <w:r>
        <w:rPr>
          <w:sz w:val="23"/>
        </w:rPr>
        <w:t>use</w:t>
      </w:r>
      <w:r>
        <w:rPr>
          <w:spacing w:val="40"/>
          <w:sz w:val="23"/>
        </w:rPr>
        <w:t xml:space="preserve"> </w:t>
      </w:r>
      <w:r>
        <w:rPr>
          <w:sz w:val="23"/>
        </w:rPr>
        <w:t>and</w:t>
      </w:r>
      <w:r>
        <w:rPr>
          <w:spacing w:val="40"/>
          <w:sz w:val="23"/>
        </w:rPr>
        <w:t xml:space="preserve"> </w:t>
      </w:r>
      <w:r>
        <w:rPr>
          <w:sz w:val="23"/>
        </w:rPr>
        <w:t>transport.</w:t>
      </w:r>
    </w:p>
    <w:p w14:paraId="1ABE3F16" w14:textId="77777777" w:rsidR="00021792" w:rsidRDefault="00000000">
      <w:pPr>
        <w:pStyle w:val="ListParagraph"/>
        <w:numPr>
          <w:ilvl w:val="0"/>
          <w:numId w:val="7"/>
        </w:numPr>
        <w:tabs>
          <w:tab w:val="left" w:pos="1450"/>
          <w:tab w:val="left" w:pos="1451"/>
        </w:tabs>
        <w:spacing w:before="122" w:line="285" w:lineRule="auto"/>
        <w:ind w:right="508"/>
        <w:rPr>
          <w:sz w:val="23"/>
        </w:rPr>
      </w:pPr>
      <w:r>
        <w:rPr>
          <w:rFonts w:ascii="Arial" w:hAnsi="Arial"/>
          <w:b/>
          <w:color w:val="003263"/>
          <w:sz w:val="23"/>
        </w:rPr>
        <w:t>Clause</w:t>
      </w:r>
      <w:r>
        <w:rPr>
          <w:rFonts w:ascii="Arial" w:hAnsi="Arial"/>
          <w:b/>
          <w:color w:val="003263"/>
          <w:spacing w:val="36"/>
          <w:sz w:val="23"/>
        </w:rPr>
        <w:t xml:space="preserve"> </w:t>
      </w:r>
      <w:r>
        <w:rPr>
          <w:rFonts w:ascii="Arial" w:hAnsi="Arial"/>
          <w:b/>
          <w:color w:val="003263"/>
          <w:sz w:val="23"/>
        </w:rPr>
        <w:t>18.01-2S</w:t>
      </w:r>
      <w:r>
        <w:rPr>
          <w:rFonts w:ascii="Arial" w:hAnsi="Arial"/>
          <w:b/>
          <w:color w:val="003263"/>
          <w:spacing w:val="36"/>
          <w:sz w:val="23"/>
        </w:rPr>
        <w:t xml:space="preserve"> </w:t>
      </w:r>
      <w:r>
        <w:rPr>
          <w:rFonts w:ascii="Arial" w:hAnsi="Arial"/>
          <w:b/>
          <w:color w:val="003263"/>
          <w:sz w:val="23"/>
        </w:rPr>
        <w:t>Transport</w:t>
      </w:r>
      <w:r>
        <w:rPr>
          <w:rFonts w:ascii="Arial" w:hAnsi="Arial"/>
          <w:b/>
          <w:color w:val="003263"/>
          <w:spacing w:val="36"/>
          <w:sz w:val="23"/>
        </w:rPr>
        <w:t xml:space="preserve"> </w:t>
      </w:r>
      <w:r>
        <w:rPr>
          <w:rFonts w:ascii="Arial" w:hAnsi="Arial"/>
          <w:b/>
          <w:color w:val="003263"/>
          <w:sz w:val="23"/>
        </w:rPr>
        <w:t>system</w:t>
      </w:r>
      <w:r>
        <w:rPr>
          <w:rFonts w:ascii="Arial" w:hAnsi="Arial"/>
          <w:b/>
          <w:color w:val="003263"/>
          <w:spacing w:val="36"/>
          <w:sz w:val="23"/>
        </w:rPr>
        <w:t xml:space="preserve"> </w:t>
      </w:r>
      <w:r>
        <w:rPr>
          <w:sz w:val="23"/>
        </w:rPr>
        <w:t>seeks</w:t>
      </w:r>
      <w:r>
        <w:rPr>
          <w:spacing w:val="32"/>
          <w:sz w:val="23"/>
        </w:rPr>
        <w:t xml:space="preserve"> </w:t>
      </w:r>
      <w:r>
        <w:rPr>
          <w:sz w:val="23"/>
        </w:rPr>
        <w:t>to</w:t>
      </w:r>
      <w:r>
        <w:rPr>
          <w:spacing w:val="32"/>
          <w:sz w:val="23"/>
        </w:rPr>
        <w:t xml:space="preserve"> </w:t>
      </w:r>
      <w:r>
        <w:rPr>
          <w:sz w:val="23"/>
        </w:rPr>
        <w:t>facilitate</w:t>
      </w:r>
      <w:r>
        <w:rPr>
          <w:spacing w:val="32"/>
          <w:sz w:val="23"/>
        </w:rPr>
        <w:t xml:space="preserve"> </w:t>
      </w:r>
      <w:r>
        <w:rPr>
          <w:sz w:val="23"/>
        </w:rPr>
        <w:t>the</w:t>
      </w:r>
      <w:r>
        <w:rPr>
          <w:spacing w:val="32"/>
          <w:sz w:val="23"/>
        </w:rPr>
        <w:t xml:space="preserve"> </w:t>
      </w:r>
      <w:r>
        <w:rPr>
          <w:sz w:val="23"/>
        </w:rPr>
        <w:t>efficient,</w:t>
      </w:r>
      <w:r>
        <w:rPr>
          <w:spacing w:val="32"/>
          <w:sz w:val="23"/>
        </w:rPr>
        <w:t xml:space="preserve"> </w:t>
      </w:r>
      <w:proofErr w:type="gramStart"/>
      <w:r>
        <w:rPr>
          <w:sz w:val="23"/>
        </w:rPr>
        <w:t>coordinated</w:t>
      </w:r>
      <w:proofErr w:type="gramEnd"/>
      <w:r>
        <w:rPr>
          <w:spacing w:val="32"/>
          <w:sz w:val="23"/>
        </w:rPr>
        <w:t xml:space="preserve"> </w:t>
      </w:r>
      <w:r>
        <w:rPr>
          <w:sz w:val="23"/>
        </w:rPr>
        <w:t>and</w:t>
      </w:r>
      <w:r>
        <w:rPr>
          <w:spacing w:val="32"/>
          <w:sz w:val="23"/>
        </w:rPr>
        <w:t xml:space="preserve"> </w:t>
      </w:r>
      <w:r>
        <w:rPr>
          <w:sz w:val="23"/>
        </w:rPr>
        <w:t>reliable movement</w:t>
      </w:r>
      <w:r>
        <w:rPr>
          <w:spacing w:val="40"/>
          <w:sz w:val="23"/>
        </w:rPr>
        <w:t xml:space="preserve"> </w:t>
      </w:r>
      <w:r>
        <w:rPr>
          <w:sz w:val="23"/>
        </w:rPr>
        <w:t>of</w:t>
      </w:r>
      <w:r>
        <w:rPr>
          <w:spacing w:val="40"/>
          <w:sz w:val="23"/>
        </w:rPr>
        <w:t xml:space="preserve"> </w:t>
      </w:r>
      <w:r>
        <w:rPr>
          <w:sz w:val="23"/>
        </w:rPr>
        <w:t>people</w:t>
      </w:r>
      <w:r>
        <w:rPr>
          <w:spacing w:val="40"/>
          <w:sz w:val="23"/>
        </w:rPr>
        <w:t xml:space="preserve"> </w:t>
      </w:r>
      <w:r>
        <w:rPr>
          <w:sz w:val="23"/>
        </w:rPr>
        <w:t>and</w:t>
      </w:r>
      <w:r>
        <w:rPr>
          <w:spacing w:val="40"/>
          <w:sz w:val="23"/>
        </w:rPr>
        <w:t xml:space="preserve"> </w:t>
      </w:r>
      <w:r>
        <w:rPr>
          <w:sz w:val="23"/>
        </w:rPr>
        <w:t>goods</w:t>
      </w:r>
      <w:r>
        <w:rPr>
          <w:spacing w:val="40"/>
          <w:sz w:val="23"/>
        </w:rPr>
        <w:t xml:space="preserve"> </w:t>
      </w:r>
      <w:r>
        <w:rPr>
          <w:sz w:val="23"/>
        </w:rPr>
        <w:t>by</w:t>
      </w:r>
      <w:r>
        <w:rPr>
          <w:spacing w:val="40"/>
          <w:sz w:val="23"/>
        </w:rPr>
        <w:t xml:space="preserve"> </w:t>
      </w:r>
      <w:r>
        <w:rPr>
          <w:sz w:val="23"/>
        </w:rPr>
        <w:t>developing</w:t>
      </w:r>
      <w:r>
        <w:rPr>
          <w:spacing w:val="40"/>
          <w:sz w:val="23"/>
        </w:rPr>
        <w:t xml:space="preserve"> </w:t>
      </w:r>
      <w:r>
        <w:rPr>
          <w:sz w:val="23"/>
        </w:rPr>
        <w:t>an</w:t>
      </w:r>
      <w:r>
        <w:rPr>
          <w:spacing w:val="40"/>
          <w:sz w:val="23"/>
        </w:rPr>
        <w:t xml:space="preserve"> </w:t>
      </w:r>
      <w:r>
        <w:rPr>
          <w:sz w:val="23"/>
        </w:rPr>
        <w:t>integrated</w:t>
      </w:r>
      <w:r>
        <w:rPr>
          <w:spacing w:val="40"/>
          <w:sz w:val="23"/>
        </w:rPr>
        <w:t xml:space="preserve"> </w:t>
      </w:r>
      <w:r>
        <w:rPr>
          <w:sz w:val="23"/>
        </w:rPr>
        <w:t>and</w:t>
      </w:r>
      <w:r>
        <w:rPr>
          <w:spacing w:val="40"/>
          <w:sz w:val="23"/>
        </w:rPr>
        <w:t xml:space="preserve"> </w:t>
      </w:r>
      <w:r>
        <w:rPr>
          <w:sz w:val="23"/>
        </w:rPr>
        <w:t>efficient</w:t>
      </w:r>
      <w:r>
        <w:rPr>
          <w:spacing w:val="40"/>
          <w:sz w:val="23"/>
        </w:rPr>
        <w:t xml:space="preserve"> </w:t>
      </w:r>
      <w:r>
        <w:rPr>
          <w:sz w:val="23"/>
        </w:rPr>
        <w:t>transport</w:t>
      </w:r>
      <w:r>
        <w:rPr>
          <w:spacing w:val="40"/>
          <w:sz w:val="23"/>
        </w:rPr>
        <w:t xml:space="preserve"> </w:t>
      </w:r>
      <w:r>
        <w:rPr>
          <w:sz w:val="23"/>
        </w:rPr>
        <w:t>system.</w:t>
      </w:r>
    </w:p>
    <w:p w14:paraId="0F86E9D0" w14:textId="77777777" w:rsidR="00021792" w:rsidRDefault="00000000">
      <w:pPr>
        <w:pStyle w:val="ListParagraph"/>
        <w:numPr>
          <w:ilvl w:val="0"/>
          <w:numId w:val="7"/>
        </w:numPr>
        <w:tabs>
          <w:tab w:val="left" w:pos="1450"/>
          <w:tab w:val="left" w:pos="1451"/>
        </w:tabs>
        <w:spacing w:before="121" w:line="285" w:lineRule="auto"/>
        <w:ind w:right="540"/>
        <w:rPr>
          <w:sz w:val="23"/>
        </w:rPr>
      </w:pPr>
      <w:r>
        <w:rPr>
          <w:rFonts w:ascii="Arial" w:hAnsi="Arial"/>
          <w:b/>
          <w:color w:val="003263"/>
          <w:sz w:val="23"/>
        </w:rPr>
        <w:t>Clause</w:t>
      </w:r>
      <w:r>
        <w:rPr>
          <w:rFonts w:ascii="Arial" w:hAnsi="Arial"/>
          <w:b/>
          <w:color w:val="003263"/>
          <w:spacing w:val="38"/>
          <w:sz w:val="23"/>
        </w:rPr>
        <w:t xml:space="preserve"> </w:t>
      </w:r>
      <w:r>
        <w:rPr>
          <w:rFonts w:ascii="Arial" w:hAnsi="Arial"/>
          <w:b/>
          <w:color w:val="003263"/>
          <w:sz w:val="23"/>
        </w:rPr>
        <w:t>18.01-2R</w:t>
      </w:r>
      <w:r>
        <w:rPr>
          <w:rFonts w:ascii="Arial" w:hAnsi="Arial"/>
          <w:b/>
          <w:color w:val="003263"/>
          <w:spacing w:val="38"/>
          <w:sz w:val="23"/>
        </w:rPr>
        <w:t xml:space="preserve"> </w:t>
      </w:r>
      <w:r>
        <w:rPr>
          <w:rFonts w:ascii="Arial" w:hAnsi="Arial"/>
          <w:b/>
          <w:color w:val="003263"/>
          <w:sz w:val="23"/>
        </w:rPr>
        <w:t>Transport</w:t>
      </w:r>
      <w:r>
        <w:rPr>
          <w:rFonts w:ascii="Arial" w:hAnsi="Arial"/>
          <w:b/>
          <w:color w:val="003263"/>
          <w:spacing w:val="38"/>
          <w:sz w:val="23"/>
        </w:rPr>
        <w:t xml:space="preserve"> </w:t>
      </w:r>
      <w:r>
        <w:rPr>
          <w:rFonts w:ascii="Arial" w:hAnsi="Arial"/>
          <w:b/>
          <w:color w:val="003263"/>
          <w:sz w:val="23"/>
        </w:rPr>
        <w:t>system</w:t>
      </w:r>
      <w:r>
        <w:rPr>
          <w:rFonts w:ascii="Arial" w:hAnsi="Arial"/>
          <w:b/>
          <w:color w:val="003263"/>
          <w:spacing w:val="38"/>
          <w:sz w:val="23"/>
        </w:rPr>
        <w:t xml:space="preserve"> </w:t>
      </w:r>
      <w:r>
        <w:rPr>
          <w:rFonts w:ascii="Arial" w:hAnsi="Arial"/>
          <w:b/>
          <w:color w:val="003263"/>
          <w:sz w:val="23"/>
        </w:rPr>
        <w:t>-</w:t>
      </w:r>
      <w:r>
        <w:rPr>
          <w:rFonts w:ascii="Arial" w:hAnsi="Arial"/>
          <w:b/>
          <w:color w:val="003263"/>
          <w:spacing w:val="38"/>
          <w:sz w:val="23"/>
        </w:rPr>
        <w:t xml:space="preserve"> </w:t>
      </w:r>
      <w:r>
        <w:rPr>
          <w:rFonts w:ascii="Arial" w:hAnsi="Arial"/>
          <w:b/>
          <w:color w:val="003263"/>
          <w:sz w:val="23"/>
        </w:rPr>
        <w:t>Geelong</w:t>
      </w:r>
      <w:r>
        <w:rPr>
          <w:rFonts w:ascii="Arial" w:hAnsi="Arial"/>
          <w:b/>
          <w:color w:val="003263"/>
          <w:spacing w:val="38"/>
          <w:sz w:val="23"/>
        </w:rPr>
        <w:t xml:space="preserve"> </w:t>
      </w:r>
      <w:r>
        <w:rPr>
          <w:rFonts w:ascii="Arial" w:hAnsi="Arial"/>
          <w:b/>
          <w:color w:val="003263"/>
          <w:sz w:val="23"/>
        </w:rPr>
        <w:t>G21</w:t>
      </w:r>
      <w:r>
        <w:rPr>
          <w:rFonts w:ascii="Arial" w:hAnsi="Arial"/>
          <w:b/>
          <w:color w:val="003263"/>
          <w:spacing w:val="38"/>
          <w:sz w:val="23"/>
        </w:rPr>
        <w:t xml:space="preserve"> </w:t>
      </w:r>
      <w:r>
        <w:rPr>
          <w:rFonts w:ascii="Arial" w:hAnsi="Arial"/>
          <w:b/>
          <w:color w:val="003263"/>
          <w:sz w:val="23"/>
        </w:rPr>
        <w:t>(Greater</w:t>
      </w:r>
      <w:r>
        <w:rPr>
          <w:rFonts w:ascii="Arial" w:hAnsi="Arial"/>
          <w:b/>
          <w:color w:val="003263"/>
          <w:spacing w:val="38"/>
          <w:sz w:val="23"/>
        </w:rPr>
        <w:t xml:space="preserve"> </w:t>
      </w:r>
      <w:r>
        <w:rPr>
          <w:rFonts w:ascii="Arial" w:hAnsi="Arial"/>
          <w:b/>
          <w:color w:val="003263"/>
          <w:sz w:val="23"/>
        </w:rPr>
        <w:t>Geelong)</w:t>
      </w:r>
      <w:r>
        <w:rPr>
          <w:rFonts w:ascii="Arial" w:hAnsi="Arial"/>
          <w:b/>
          <w:color w:val="003263"/>
          <w:spacing w:val="38"/>
          <w:sz w:val="23"/>
        </w:rPr>
        <w:t xml:space="preserve"> </w:t>
      </w:r>
      <w:r>
        <w:rPr>
          <w:sz w:val="23"/>
        </w:rPr>
        <w:t>seeks</w:t>
      </w:r>
      <w:r>
        <w:rPr>
          <w:spacing w:val="34"/>
          <w:sz w:val="23"/>
        </w:rPr>
        <w:t xml:space="preserve"> </w:t>
      </w:r>
      <w:r>
        <w:rPr>
          <w:sz w:val="23"/>
        </w:rPr>
        <w:t>to</w:t>
      </w:r>
      <w:r>
        <w:rPr>
          <w:spacing w:val="34"/>
          <w:sz w:val="23"/>
        </w:rPr>
        <w:t xml:space="preserve"> </w:t>
      </w:r>
      <w:r>
        <w:rPr>
          <w:sz w:val="23"/>
        </w:rPr>
        <w:t>support improved</w:t>
      </w:r>
      <w:r>
        <w:rPr>
          <w:spacing w:val="40"/>
          <w:sz w:val="23"/>
        </w:rPr>
        <w:t xml:space="preserve"> </w:t>
      </w:r>
      <w:r>
        <w:rPr>
          <w:sz w:val="23"/>
        </w:rPr>
        <w:t>transit</w:t>
      </w:r>
      <w:r>
        <w:rPr>
          <w:spacing w:val="40"/>
          <w:sz w:val="23"/>
        </w:rPr>
        <w:t xml:space="preserve"> </w:t>
      </w:r>
      <w:r>
        <w:rPr>
          <w:sz w:val="23"/>
        </w:rPr>
        <w:t>and</w:t>
      </w:r>
      <w:r>
        <w:rPr>
          <w:spacing w:val="40"/>
          <w:sz w:val="23"/>
        </w:rPr>
        <w:t xml:space="preserve"> </w:t>
      </w:r>
      <w:r>
        <w:rPr>
          <w:sz w:val="23"/>
        </w:rPr>
        <w:t>access</w:t>
      </w:r>
      <w:r>
        <w:rPr>
          <w:spacing w:val="40"/>
          <w:sz w:val="23"/>
        </w:rPr>
        <w:t xml:space="preserve"> </w:t>
      </w:r>
      <w:r>
        <w:rPr>
          <w:sz w:val="23"/>
        </w:rPr>
        <w:t>within</w:t>
      </w:r>
      <w:r>
        <w:rPr>
          <w:spacing w:val="40"/>
          <w:sz w:val="23"/>
        </w:rPr>
        <w:t xml:space="preserve"> </w:t>
      </w:r>
      <w:r>
        <w:rPr>
          <w:sz w:val="23"/>
        </w:rPr>
        <w:t>Geelong</w:t>
      </w:r>
      <w:r>
        <w:rPr>
          <w:spacing w:val="40"/>
          <w:sz w:val="23"/>
        </w:rPr>
        <w:t xml:space="preserve"> </w:t>
      </w:r>
      <w:r>
        <w:rPr>
          <w:sz w:val="23"/>
        </w:rPr>
        <w:t>and</w:t>
      </w:r>
      <w:r>
        <w:rPr>
          <w:spacing w:val="40"/>
          <w:sz w:val="23"/>
        </w:rPr>
        <w:t xml:space="preserve"> </w:t>
      </w:r>
      <w:r>
        <w:rPr>
          <w:sz w:val="23"/>
        </w:rPr>
        <w:t>the</w:t>
      </w:r>
      <w:r>
        <w:rPr>
          <w:spacing w:val="40"/>
          <w:sz w:val="23"/>
        </w:rPr>
        <w:t xml:space="preserve"> </w:t>
      </w:r>
      <w:r>
        <w:rPr>
          <w:sz w:val="23"/>
        </w:rPr>
        <w:t>wider</w:t>
      </w:r>
      <w:r>
        <w:rPr>
          <w:spacing w:val="40"/>
          <w:sz w:val="23"/>
        </w:rPr>
        <w:t xml:space="preserve"> </w:t>
      </w:r>
      <w:r>
        <w:rPr>
          <w:sz w:val="23"/>
        </w:rPr>
        <w:t>region</w:t>
      </w:r>
      <w:r>
        <w:rPr>
          <w:spacing w:val="40"/>
          <w:sz w:val="23"/>
        </w:rPr>
        <w:t xml:space="preserve"> </w:t>
      </w:r>
      <w:r>
        <w:rPr>
          <w:sz w:val="23"/>
        </w:rPr>
        <w:t>and</w:t>
      </w:r>
      <w:r>
        <w:rPr>
          <w:spacing w:val="40"/>
          <w:sz w:val="23"/>
        </w:rPr>
        <w:t xml:space="preserve"> </w:t>
      </w:r>
      <w:r>
        <w:rPr>
          <w:sz w:val="23"/>
        </w:rPr>
        <w:t>support</w:t>
      </w:r>
      <w:r>
        <w:rPr>
          <w:spacing w:val="40"/>
          <w:sz w:val="23"/>
        </w:rPr>
        <w:t xml:space="preserve"> </w:t>
      </w:r>
      <w:r>
        <w:rPr>
          <w:sz w:val="23"/>
        </w:rPr>
        <w:t>a</w:t>
      </w:r>
      <w:r>
        <w:rPr>
          <w:spacing w:val="40"/>
          <w:sz w:val="23"/>
        </w:rPr>
        <w:t xml:space="preserve"> </w:t>
      </w:r>
      <w:r>
        <w:rPr>
          <w:sz w:val="23"/>
        </w:rPr>
        <w:t>greater</w:t>
      </w:r>
    </w:p>
    <w:p w14:paraId="45C49A97" w14:textId="77777777" w:rsidR="00021792" w:rsidRDefault="00000000">
      <w:pPr>
        <w:pStyle w:val="BodyText"/>
        <w:spacing w:before="12"/>
        <w:ind w:left="1450"/>
      </w:pPr>
      <w:r>
        <w:t>connection</w:t>
      </w:r>
      <w:r>
        <w:rPr>
          <w:spacing w:val="32"/>
        </w:rPr>
        <w:t xml:space="preserve"> </w:t>
      </w:r>
      <w:r>
        <w:t>to</w:t>
      </w:r>
      <w:r>
        <w:rPr>
          <w:spacing w:val="33"/>
        </w:rPr>
        <w:t xml:space="preserve"> </w:t>
      </w:r>
      <w:r>
        <w:t>the</w:t>
      </w:r>
      <w:r>
        <w:rPr>
          <w:spacing w:val="33"/>
        </w:rPr>
        <w:t xml:space="preserve"> </w:t>
      </w:r>
      <w:proofErr w:type="spellStart"/>
      <w:r>
        <w:t>Werribee</w:t>
      </w:r>
      <w:proofErr w:type="spellEnd"/>
      <w:r>
        <w:rPr>
          <w:spacing w:val="33"/>
        </w:rPr>
        <w:t xml:space="preserve"> </w:t>
      </w:r>
      <w:r>
        <w:t>growth</w:t>
      </w:r>
      <w:r>
        <w:rPr>
          <w:spacing w:val="33"/>
        </w:rPr>
        <w:t xml:space="preserve"> </w:t>
      </w:r>
      <w:r>
        <w:t>corridor</w:t>
      </w:r>
      <w:r>
        <w:rPr>
          <w:spacing w:val="33"/>
        </w:rPr>
        <w:t xml:space="preserve"> </w:t>
      </w:r>
      <w:r>
        <w:t>and</w:t>
      </w:r>
      <w:r>
        <w:rPr>
          <w:spacing w:val="33"/>
        </w:rPr>
        <w:t xml:space="preserve"> </w:t>
      </w:r>
      <w:r>
        <w:rPr>
          <w:spacing w:val="-2"/>
        </w:rPr>
        <w:t>Melbourne.</w:t>
      </w:r>
    </w:p>
    <w:p w14:paraId="226B7E61" w14:textId="77777777" w:rsidR="00021792" w:rsidRDefault="00000000">
      <w:pPr>
        <w:pStyle w:val="ListParagraph"/>
        <w:numPr>
          <w:ilvl w:val="0"/>
          <w:numId w:val="9"/>
        </w:numPr>
        <w:tabs>
          <w:tab w:val="left" w:pos="926"/>
          <w:tab w:val="left" w:pos="927"/>
        </w:tabs>
        <w:spacing w:before="54" w:line="285" w:lineRule="auto"/>
        <w:ind w:left="926" w:right="1370"/>
        <w:rPr>
          <w:sz w:val="23"/>
        </w:rPr>
      </w:pPr>
      <w:r>
        <w:br w:type="column"/>
      </w:r>
      <w:r>
        <w:rPr>
          <w:rFonts w:ascii="Arial" w:hAnsi="Arial"/>
          <w:b/>
          <w:color w:val="003263"/>
          <w:sz w:val="23"/>
        </w:rPr>
        <w:t>Clause</w:t>
      </w:r>
      <w:r>
        <w:rPr>
          <w:rFonts w:ascii="Arial" w:hAnsi="Arial"/>
          <w:b/>
          <w:color w:val="003263"/>
          <w:spacing w:val="40"/>
          <w:sz w:val="23"/>
        </w:rPr>
        <w:t xml:space="preserve"> </w:t>
      </w:r>
      <w:r>
        <w:rPr>
          <w:rFonts w:ascii="Arial" w:hAnsi="Arial"/>
          <w:b/>
          <w:color w:val="003263"/>
          <w:sz w:val="23"/>
        </w:rPr>
        <w:t>18.02-1S</w:t>
      </w:r>
      <w:r>
        <w:rPr>
          <w:rFonts w:ascii="Arial" w:hAnsi="Arial"/>
          <w:b/>
          <w:color w:val="003263"/>
          <w:spacing w:val="40"/>
          <w:sz w:val="23"/>
        </w:rPr>
        <w:t xml:space="preserve"> </w:t>
      </w:r>
      <w:r>
        <w:rPr>
          <w:rFonts w:ascii="Arial" w:hAnsi="Arial"/>
          <w:b/>
          <w:color w:val="003263"/>
          <w:sz w:val="23"/>
        </w:rPr>
        <w:t>Cycling</w:t>
      </w:r>
      <w:r>
        <w:rPr>
          <w:rFonts w:ascii="Arial" w:hAnsi="Arial"/>
          <w:b/>
          <w:color w:val="003263"/>
          <w:spacing w:val="40"/>
          <w:sz w:val="23"/>
        </w:rPr>
        <w:t xml:space="preserve"> </w:t>
      </w:r>
      <w:r>
        <w:rPr>
          <w:sz w:val="23"/>
        </w:rPr>
        <w:t>seeks</w:t>
      </w:r>
      <w:r>
        <w:rPr>
          <w:spacing w:val="38"/>
          <w:sz w:val="23"/>
        </w:rPr>
        <w:t xml:space="preserve"> </w:t>
      </w:r>
      <w:r>
        <w:rPr>
          <w:sz w:val="23"/>
        </w:rPr>
        <w:t>to</w:t>
      </w:r>
      <w:r>
        <w:rPr>
          <w:spacing w:val="38"/>
          <w:sz w:val="23"/>
        </w:rPr>
        <w:t xml:space="preserve"> </w:t>
      </w:r>
      <w:r>
        <w:rPr>
          <w:sz w:val="23"/>
        </w:rPr>
        <w:t>facilitate</w:t>
      </w:r>
      <w:r>
        <w:rPr>
          <w:spacing w:val="38"/>
          <w:sz w:val="23"/>
        </w:rPr>
        <w:t xml:space="preserve"> </w:t>
      </w:r>
      <w:r>
        <w:rPr>
          <w:sz w:val="23"/>
        </w:rPr>
        <w:t>an</w:t>
      </w:r>
      <w:r>
        <w:rPr>
          <w:spacing w:val="38"/>
          <w:sz w:val="23"/>
        </w:rPr>
        <w:t xml:space="preserve"> </w:t>
      </w:r>
      <w:r>
        <w:rPr>
          <w:sz w:val="23"/>
        </w:rPr>
        <w:t>efficient</w:t>
      </w:r>
      <w:r>
        <w:rPr>
          <w:spacing w:val="38"/>
          <w:sz w:val="23"/>
        </w:rPr>
        <w:t xml:space="preserve"> </w:t>
      </w:r>
      <w:r>
        <w:rPr>
          <w:sz w:val="23"/>
        </w:rPr>
        <w:t>and</w:t>
      </w:r>
      <w:r>
        <w:rPr>
          <w:spacing w:val="38"/>
          <w:sz w:val="23"/>
        </w:rPr>
        <w:t xml:space="preserve"> </w:t>
      </w:r>
      <w:r>
        <w:rPr>
          <w:sz w:val="23"/>
        </w:rPr>
        <w:t>safe</w:t>
      </w:r>
      <w:r>
        <w:rPr>
          <w:spacing w:val="38"/>
          <w:sz w:val="23"/>
        </w:rPr>
        <w:t xml:space="preserve"> </w:t>
      </w:r>
      <w:r>
        <w:rPr>
          <w:sz w:val="23"/>
        </w:rPr>
        <w:t>bicycle</w:t>
      </w:r>
      <w:r>
        <w:rPr>
          <w:spacing w:val="38"/>
          <w:sz w:val="23"/>
        </w:rPr>
        <w:t xml:space="preserve"> </w:t>
      </w:r>
      <w:r>
        <w:rPr>
          <w:sz w:val="23"/>
        </w:rPr>
        <w:t>network</w:t>
      </w:r>
      <w:r>
        <w:rPr>
          <w:spacing w:val="38"/>
          <w:sz w:val="23"/>
        </w:rPr>
        <w:t xml:space="preserve"> </w:t>
      </w:r>
      <w:r>
        <w:rPr>
          <w:sz w:val="23"/>
        </w:rPr>
        <w:t>and</w:t>
      </w:r>
      <w:r>
        <w:rPr>
          <w:spacing w:val="38"/>
          <w:sz w:val="23"/>
        </w:rPr>
        <w:t xml:space="preserve"> </w:t>
      </w:r>
      <w:r>
        <w:rPr>
          <w:sz w:val="23"/>
        </w:rPr>
        <w:t>increase the</w:t>
      </w:r>
      <w:r>
        <w:rPr>
          <w:spacing w:val="40"/>
          <w:sz w:val="23"/>
        </w:rPr>
        <w:t xml:space="preserve"> </w:t>
      </w:r>
      <w:r>
        <w:rPr>
          <w:sz w:val="23"/>
        </w:rPr>
        <w:t>proportion</w:t>
      </w:r>
      <w:r>
        <w:rPr>
          <w:spacing w:val="40"/>
          <w:sz w:val="23"/>
        </w:rPr>
        <w:t xml:space="preserve"> </w:t>
      </w:r>
      <w:r>
        <w:rPr>
          <w:sz w:val="23"/>
        </w:rPr>
        <w:t>of</w:t>
      </w:r>
      <w:r>
        <w:rPr>
          <w:spacing w:val="40"/>
          <w:sz w:val="23"/>
        </w:rPr>
        <w:t xml:space="preserve"> </w:t>
      </w:r>
      <w:r>
        <w:rPr>
          <w:sz w:val="23"/>
        </w:rPr>
        <w:t>trips</w:t>
      </w:r>
      <w:r>
        <w:rPr>
          <w:spacing w:val="40"/>
          <w:sz w:val="23"/>
        </w:rPr>
        <w:t xml:space="preserve"> </w:t>
      </w:r>
      <w:r>
        <w:rPr>
          <w:sz w:val="23"/>
        </w:rPr>
        <w:t>made</w:t>
      </w:r>
      <w:r>
        <w:rPr>
          <w:spacing w:val="40"/>
          <w:sz w:val="23"/>
        </w:rPr>
        <w:t xml:space="preserve"> </w:t>
      </w:r>
      <w:r>
        <w:rPr>
          <w:sz w:val="23"/>
        </w:rPr>
        <w:t>by</w:t>
      </w:r>
      <w:r>
        <w:rPr>
          <w:spacing w:val="40"/>
          <w:sz w:val="23"/>
        </w:rPr>
        <w:t xml:space="preserve"> </w:t>
      </w:r>
      <w:r>
        <w:rPr>
          <w:sz w:val="23"/>
        </w:rPr>
        <w:t>cycling.</w:t>
      </w:r>
    </w:p>
    <w:p w14:paraId="10DC1BD1" w14:textId="77777777" w:rsidR="00021792" w:rsidRDefault="00000000">
      <w:pPr>
        <w:pStyle w:val="ListParagraph"/>
        <w:numPr>
          <w:ilvl w:val="0"/>
          <w:numId w:val="9"/>
        </w:numPr>
        <w:tabs>
          <w:tab w:val="left" w:pos="926"/>
          <w:tab w:val="left" w:pos="927"/>
        </w:tabs>
        <w:spacing w:before="121"/>
        <w:ind w:left="926" w:hanging="398"/>
        <w:rPr>
          <w:sz w:val="23"/>
        </w:rPr>
      </w:pPr>
      <w:r>
        <w:rPr>
          <w:rFonts w:ascii="Arial" w:hAnsi="Arial"/>
          <w:b/>
          <w:color w:val="003263"/>
          <w:sz w:val="23"/>
        </w:rPr>
        <w:t>Clause</w:t>
      </w:r>
      <w:r>
        <w:rPr>
          <w:rFonts w:ascii="Arial" w:hAnsi="Arial"/>
          <w:b/>
          <w:color w:val="003263"/>
          <w:spacing w:val="39"/>
          <w:sz w:val="23"/>
        </w:rPr>
        <w:t xml:space="preserve"> </w:t>
      </w:r>
      <w:r>
        <w:rPr>
          <w:rFonts w:ascii="Arial" w:hAnsi="Arial"/>
          <w:b/>
          <w:color w:val="003263"/>
          <w:sz w:val="23"/>
        </w:rPr>
        <w:t>18.02-2R</w:t>
      </w:r>
      <w:r>
        <w:rPr>
          <w:rFonts w:ascii="Arial" w:hAnsi="Arial"/>
          <w:b/>
          <w:color w:val="003263"/>
          <w:spacing w:val="40"/>
          <w:sz w:val="23"/>
        </w:rPr>
        <w:t xml:space="preserve"> </w:t>
      </w:r>
      <w:r>
        <w:rPr>
          <w:rFonts w:ascii="Arial" w:hAnsi="Arial"/>
          <w:b/>
          <w:color w:val="003263"/>
          <w:sz w:val="23"/>
        </w:rPr>
        <w:t>Cycling</w:t>
      </w:r>
      <w:r>
        <w:rPr>
          <w:rFonts w:ascii="Arial" w:hAnsi="Arial"/>
          <w:b/>
          <w:color w:val="003263"/>
          <w:spacing w:val="40"/>
          <w:sz w:val="23"/>
        </w:rPr>
        <w:t xml:space="preserve"> </w:t>
      </w:r>
      <w:r>
        <w:rPr>
          <w:rFonts w:ascii="Arial" w:hAnsi="Arial"/>
          <w:b/>
          <w:color w:val="003263"/>
          <w:sz w:val="23"/>
        </w:rPr>
        <w:t>-</w:t>
      </w:r>
      <w:r>
        <w:rPr>
          <w:rFonts w:ascii="Arial" w:hAnsi="Arial"/>
          <w:b/>
          <w:color w:val="003263"/>
          <w:spacing w:val="40"/>
          <w:sz w:val="23"/>
        </w:rPr>
        <w:t xml:space="preserve"> </w:t>
      </w:r>
      <w:r>
        <w:rPr>
          <w:rFonts w:ascii="Arial" w:hAnsi="Arial"/>
          <w:b/>
          <w:color w:val="003263"/>
          <w:sz w:val="23"/>
        </w:rPr>
        <w:t>Metropolitan</w:t>
      </w:r>
      <w:r>
        <w:rPr>
          <w:rFonts w:ascii="Arial" w:hAnsi="Arial"/>
          <w:b/>
          <w:color w:val="003263"/>
          <w:spacing w:val="40"/>
          <w:sz w:val="23"/>
        </w:rPr>
        <w:t xml:space="preserve"> </w:t>
      </w:r>
      <w:r>
        <w:rPr>
          <w:rFonts w:ascii="Arial" w:hAnsi="Arial"/>
          <w:b/>
          <w:color w:val="003263"/>
          <w:sz w:val="23"/>
        </w:rPr>
        <w:t>Melbourne</w:t>
      </w:r>
      <w:r>
        <w:rPr>
          <w:rFonts w:ascii="Arial" w:hAnsi="Arial"/>
          <w:b/>
          <w:color w:val="003263"/>
          <w:spacing w:val="40"/>
          <w:sz w:val="23"/>
        </w:rPr>
        <w:t xml:space="preserve"> </w:t>
      </w:r>
      <w:r>
        <w:rPr>
          <w:rFonts w:ascii="Arial" w:hAnsi="Arial"/>
          <w:b/>
          <w:color w:val="003263"/>
          <w:sz w:val="23"/>
        </w:rPr>
        <w:t>(Wyndham)</w:t>
      </w:r>
      <w:r>
        <w:rPr>
          <w:rFonts w:ascii="Arial" w:hAnsi="Arial"/>
          <w:b/>
          <w:color w:val="003263"/>
          <w:spacing w:val="26"/>
          <w:sz w:val="23"/>
        </w:rPr>
        <w:t xml:space="preserve"> </w:t>
      </w:r>
      <w:r>
        <w:rPr>
          <w:sz w:val="23"/>
        </w:rPr>
        <w:t>seeks</w:t>
      </w:r>
      <w:r>
        <w:rPr>
          <w:spacing w:val="36"/>
          <w:sz w:val="23"/>
        </w:rPr>
        <w:t xml:space="preserve"> </w:t>
      </w:r>
      <w:r>
        <w:rPr>
          <w:sz w:val="23"/>
        </w:rPr>
        <w:t>to</w:t>
      </w:r>
      <w:r>
        <w:rPr>
          <w:spacing w:val="36"/>
          <w:sz w:val="23"/>
        </w:rPr>
        <w:t xml:space="preserve"> </w:t>
      </w:r>
      <w:proofErr w:type="gramStart"/>
      <w:r>
        <w:rPr>
          <w:spacing w:val="-2"/>
          <w:sz w:val="23"/>
        </w:rPr>
        <w:t>develop</w:t>
      </w:r>
      <w:proofErr w:type="gramEnd"/>
    </w:p>
    <w:p w14:paraId="6723ECD3" w14:textId="77777777" w:rsidR="00021792" w:rsidRDefault="00000000">
      <w:pPr>
        <w:pStyle w:val="BodyText"/>
        <w:spacing w:before="61"/>
        <w:ind w:left="926"/>
      </w:pPr>
      <w:r>
        <w:t>local</w:t>
      </w:r>
      <w:r>
        <w:rPr>
          <w:spacing w:val="34"/>
        </w:rPr>
        <w:t xml:space="preserve"> </w:t>
      </w:r>
      <w:r>
        <w:t>cycling</w:t>
      </w:r>
      <w:r>
        <w:rPr>
          <w:spacing w:val="36"/>
        </w:rPr>
        <w:t xml:space="preserve"> </w:t>
      </w:r>
      <w:r>
        <w:t>networks</w:t>
      </w:r>
      <w:r>
        <w:rPr>
          <w:spacing w:val="37"/>
        </w:rPr>
        <w:t xml:space="preserve"> </w:t>
      </w:r>
      <w:r>
        <w:t>and</w:t>
      </w:r>
      <w:r>
        <w:rPr>
          <w:spacing w:val="36"/>
        </w:rPr>
        <w:t xml:space="preserve"> </w:t>
      </w:r>
      <w:r>
        <w:t>new</w:t>
      </w:r>
      <w:r>
        <w:rPr>
          <w:spacing w:val="37"/>
        </w:rPr>
        <w:t xml:space="preserve"> </w:t>
      </w:r>
      <w:r>
        <w:t>cycling</w:t>
      </w:r>
      <w:r>
        <w:rPr>
          <w:spacing w:val="36"/>
        </w:rPr>
        <w:t xml:space="preserve"> </w:t>
      </w:r>
      <w:r>
        <w:t>facilities</w:t>
      </w:r>
      <w:r>
        <w:rPr>
          <w:spacing w:val="36"/>
        </w:rPr>
        <w:t xml:space="preserve"> </w:t>
      </w:r>
      <w:r>
        <w:t>that</w:t>
      </w:r>
      <w:r>
        <w:rPr>
          <w:spacing w:val="37"/>
        </w:rPr>
        <w:t xml:space="preserve"> </w:t>
      </w:r>
      <w:r>
        <w:t>support</w:t>
      </w:r>
      <w:r>
        <w:rPr>
          <w:spacing w:val="36"/>
        </w:rPr>
        <w:t xml:space="preserve"> </w:t>
      </w:r>
      <w:r>
        <w:t>the</w:t>
      </w:r>
      <w:r>
        <w:rPr>
          <w:spacing w:val="37"/>
        </w:rPr>
        <w:t xml:space="preserve"> </w:t>
      </w:r>
      <w:r>
        <w:t>development</w:t>
      </w:r>
      <w:r>
        <w:rPr>
          <w:spacing w:val="36"/>
        </w:rPr>
        <w:t xml:space="preserve"> </w:t>
      </w:r>
      <w:r>
        <w:t>of</w:t>
      </w:r>
      <w:r>
        <w:rPr>
          <w:spacing w:val="37"/>
        </w:rPr>
        <w:t xml:space="preserve"> </w:t>
      </w:r>
      <w:r>
        <w:t>20-</w:t>
      </w:r>
      <w:proofErr w:type="gramStart"/>
      <w:r>
        <w:rPr>
          <w:spacing w:val="-2"/>
        </w:rPr>
        <w:t>minute</w:t>
      </w:r>
      <w:proofErr w:type="gramEnd"/>
    </w:p>
    <w:p w14:paraId="68415AED" w14:textId="77777777" w:rsidR="00021792" w:rsidRDefault="00000000">
      <w:pPr>
        <w:pStyle w:val="BodyText"/>
        <w:spacing w:before="61"/>
        <w:ind w:left="926"/>
      </w:pPr>
      <w:proofErr w:type="spellStart"/>
      <w:r>
        <w:t>neighbourhoods</w:t>
      </w:r>
      <w:proofErr w:type="spellEnd"/>
      <w:r>
        <w:rPr>
          <w:spacing w:val="37"/>
        </w:rPr>
        <w:t xml:space="preserve"> </w:t>
      </w:r>
      <w:r>
        <w:t>and</w:t>
      </w:r>
      <w:r>
        <w:rPr>
          <w:spacing w:val="38"/>
        </w:rPr>
        <w:t xml:space="preserve"> </w:t>
      </w:r>
      <w:r>
        <w:t>that</w:t>
      </w:r>
      <w:r>
        <w:rPr>
          <w:spacing w:val="38"/>
        </w:rPr>
        <w:t xml:space="preserve"> </w:t>
      </w:r>
      <w:r>
        <w:t>link</w:t>
      </w:r>
      <w:r>
        <w:rPr>
          <w:spacing w:val="37"/>
        </w:rPr>
        <w:t xml:space="preserve"> </w:t>
      </w:r>
      <w:r>
        <w:t>to</w:t>
      </w:r>
      <w:r>
        <w:rPr>
          <w:spacing w:val="38"/>
        </w:rPr>
        <w:t xml:space="preserve"> </w:t>
      </w:r>
      <w:r>
        <w:t>and</w:t>
      </w:r>
      <w:r>
        <w:rPr>
          <w:spacing w:val="38"/>
        </w:rPr>
        <w:t xml:space="preserve"> </w:t>
      </w:r>
      <w:r>
        <w:t>complement</w:t>
      </w:r>
      <w:r>
        <w:rPr>
          <w:spacing w:val="37"/>
        </w:rPr>
        <w:t xml:space="preserve"> </w:t>
      </w:r>
      <w:r>
        <w:t>the</w:t>
      </w:r>
      <w:r>
        <w:rPr>
          <w:spacing w:val="38"/>
        </w:rPr>
        <w:t xml:space="preserve"> </w:t>
      </w:r>
      <w:r>
        <w:t>metropolitan-wide</w:t>
      </w:r>
      <w:r>
        <w:rPr>
          <w:spacing w:val="38"/>
        </w:rPr>
        <w:t xml:space="preserve"> </w:t>
      </w:r>
      <w:r>
        <w:t>network</w:t>
      </w:r>
      <w:r>
        <w:rPr>
          <w:spacing w:val="37"/>
        </w:rPr>
        <w:t xml:space="preserve"> </w:t>
      </w:r>
      <w:r>
        <w:t>of</w:t>
      </w:r>
      <w:r>
        <w:rPr>
          <w:spacing w:val="38"/>
        </w:rPr>
        <w:t xml:space="preserve"> </w:t>
      </w:r>
      <w:r>
        <w:t>bicycle</w:t>
      </w:r>
      <w:r>
        <w:rPr>
          <w:spacing w:val="38"/>
        </w:rPr>
        <w:t xml:space="preserve"> </w:t>
      </w:r>
      <w:proofErr w:type="gramStart"/>
      <w:r>
        <w:rPr>
          <w:spacing w:val="-2"/>
        </w:rPr>
        <w:t>routes</w:t>
      </w:r>
      <w:proofErr w:type="gramEnd"/>
    </w:p>
    <w:p w14:paraId="2E4A351A" w14:textId="77777777" w:rsidR="00021792" w:rsidRDefault="00000000">
      <w:pPr>
        <w:pStyle w:val="BodyText"/>
        <w:spacing w:before="61"/>
        <w:ind w:left="926"/>
      </w:pPr>
      <w:r>
        <w:t>-</w:t>
      </w:r>
      <w:r>
        <w:rPr>
          <w:spacing w:val="31"/>
        </w:rPr>
        <w:t xml:space="preserve"> </w:t>
      </w:r>
      <w:r>
        <w:t>the</w:t>
      </w:r>
      <w:r>
        <w:rPr>
          <w:spacing w:val="31"/>
        </w:rPr>
        <w:t xml:space="preserve"> </w:t>
      </w:r>
      <w:r>
        <w:t>Principal</w:t>
      </w:r>
      <w:r>
        <w:rPr>
          <w:spacing w:val="31"/>
        </w:rPr>
        <w:t xml:space="preserve"> </w:t>
      </w:r>
      <w:r>
        <w:t>Bicycle</w:t>
      </w:r>
      <w:r>
        <w:rPr>
          <w:spacing w:val="31"/>
        </w:rPr>
        <w:t xml:space="preserve"> </w:t>
      </w:r>
      <w:r>
        <w:rPr>
          <w:spacing w:val="-2"/>
        </w:rPr>
        <w:t>Network.</w:t>
      </w:r>
    </w:p>
    <w:p w14:paraId="6FE3FBB6" w14:textId="77777777" w:rsidR="00021792" w:rsidRDefault="00000000">
      <w:pPr>
        <w:pStyle w:val="ListParagraph"/>
        <w:numPr>
          <w:ilvl w:val="0"/>
          <w:numId w:val="9"/>
        </w:numPr>
        <w:tabs>
          <w:tab w:val="left" w:pos="926"/>
          <w:tab w:val="left" w:pos="927"/>
        </w:tabs>
        <w:spacing w:before="170" w:line="285" w:lineRule="auto"/>
        <w:ind w:left="926" w:right="1691"/>
        <w:rPr>
          <w:sz w:val="23"/>
        </w:rPr>
      </w:pPr>
      <w:r>
        <w:rPr>
          <w:rFonts w:ascii="Arial" w:hAnsi="Arial"/>
          <w:b/>
          <w:color w:val="003263"/>
          <w:sz w:val="23"/>
        </w:rPr>
        <w:t>Clause</w:t>
      </w:r>
      <w:r>
        <w:rPr>
          <w:rFonts w:ascii="Arial" w:hAnsi="Arial"/>
          <w:b/>
          <w:color w:val="003263"/>
          <w:spacing w:val="40"/>
          <w:sz w:val="23"/>
        </w:rPr>
        <w:t xml:space="preserve"> </w:t>
      </w:r>
      <w:r>
        <w:rPr>
          <w:rFonts w:ascii="Arial" w:hAnsi="Arial"/>
          <w:b/>
          <w:color w:val="003263"/>
          <w:sz w:val="23"/>
        </w:rPr>
        <w:t>18.02-3S</w:t>
      </w:r>
      <w:r>
        <w:rPr>
          <w:rFonts w:ascii="Arial" w:hAnsi="Arial"/>
          <w:b/>
          <w:color w:val="003263"/>
          <w:spacing w:val="40"/>
          <w:sz w:val="23"/>
        </w:rPr>
        <w:t xml:space="preserve"> </w:t>
      </w:r>
      <w:r>
        <w:rPr>
          <w:rFonts w:ascii="Arial" w:hAnsi="Arial"/>
          <w:b/>
          <w:color w:val="003263"/>
          <w:sz w:val="23"/>
        </w:rPr>
        <w:t>Public</w:t>
      </w:r>
      <w:r>
        <w:rPr>
          <w:rFonts w:ascii="Arial" w:hAnsi="Arial"/>
          <w:b/>
          <w:color w:val="003263"/>
          <w:spacing w:val="40"/>
          <w:sz w:val="23"/>
        </w:rPr>
        <w:t xml:space="preserve"> </w:t>
      </w:r>
      <w:r>
        <w:rPr>
          <w:rFonts w:ascii="Arial" w:hAnsi="Arial"/>
          <w:b/>
          <w:color w:val="003263"/>
          <w:sz w:val="23"/>
        </w:rPr>
        <w:t>Transport</w:t>
      </w:r>
      <w:r>
        <w:rPr>
          <w:rFonts w:ascii="Arial" w:hAnsi="Arial"/>
          <w:b/>
          <w:color w:val="003263"/>
          <w:spacing w:val="40"/>
          <w:sz w:val="23"/>
        </w:rPr>
        <w:t xml:space="preserve"> </w:t>
      </w:r>
      <w:r>
        <w:rPr>
          <w:rFonts w:ascii="Arial" w:hAnsi="Arial"/>
          <w:b/>
          <w:color w:val="003263"/>
          <w:sz w:val="23"/>
        </w:rPr>
        <w:t>s</w:t>
      </w:r>
      <w:r>
        <w:rPr>
          <w:sz w:val="23"/>
        </w:rPr>
        <w:t>eeks</w:t>
      </w:r>
      <w:r>
        <w:rPr>
          <w:spacing w:val="38"/>
          <w:sz w:val="23"/>
        </w:rPr>
        <w:t xml:space="preserve"> </w:t>
      </w:r>
      <w:r>
        <w:rPr>
          <w:sz w:val="23"/>
        </w:rPr>
        <w:t>to</w:t>
      </w:r>
      <w:r>
        <w:rPr>
          <w:spacing w:val="38"/>
          <w:sz w:val="23"/>
        </w:rPr>
        <w:t xml:space="preserve"> </w:t>
      </w:r>
      <w:r>
        <w:rPr>
          <w:sz w:val="23"/>
        </w:rPr>
        <w:t>facilitate</w:t>
      </w:r>
      <w:r>
        <w:rPr>
          <w:spacing w:val="38"/>
          <w:sz w:val="23"/>
        </w:rPr>
        <w:t xml:space="preserve"> </w:t>
      </w:r>
      <w:r>
        <w:rPr>
          <w:sz w:val="23"/>
        </w:rPr>
        <w:t>an</w:t>
      </w:r>
      <w:r>
        <w:rPr>
          <w:spacing w:val="38"/>
          <w:sz w:val="23"/>
        </w:rPr>
        <w:t xml:space="preserve"> </w:t>
      </w:r>
      <w:r>
        <w:rPr>
          <w:sz w:val="23"/>
        </w:rPr>
        <w:t>efficient</w:t>
      </w:r>
      <w:r>
        <w:rPr>
          <w:spacing w:val="38"/>
          <w:sz w:val="23"/>
        </w:rPr>
        <w:t xml:space="preserve"> </w:t>
      </w:r>
      <w:r>
        <w:rPr>
          <w:sz w:val="23"/>
        </w:rPr>
        <w:t>and</w:t>
      </w:r>
      <w:r>
        <w:rPr>
          <w:spacing w:val="38"/>
          <w:sz w:val="23"/>
        </w:rPr>
        <w:t xml:space="preserve"> </w:t>
      </w:r>
      <w:r>
        <w:rPr>
          <w:sz w:val="23"/>
        </w:rPr>
        <w:t>safe</w:t>
      </w:r>
      <w:r>
        <w:rPr>
          <w:spacing w:val="38"/>
          <w:sz w:val="23"/>
        </w:rPr>
        <w:t xml:space="preserve"> </w:t>
      </w:r>
      <w:r>
        <w:rPr>
          <w:sz w:val="23"/>
        </w:rPr>
        <w:t>public</w:t>
      </w:r>
      <w:r>
        <w:rPr>
          <w:spacing w:val="38"/>
          <w:sz w:val="23"/>
        </w:rPr>
        <w:t xml:space="preserve"> </w:t>
      </w:r>
      <w:r>
        <w:rPr>
          <w:sz w:val="23"/>
        </w:rPr>
        <w:t>transport network</w:t>
      </w:r>
      <w:r>
        <w:rPr>
          <w:spacing w:val="40"/>
          <w:sz w:val="23"/>
        </w:rPr>
        <w:t xml:space="preserve"> </w:t>
      </w:r>
      <w:r>
        <w:rPr>
          <w:sz w:val="23"/>
        </w:rPr>
        <w:t>and</w:t>
      </w:r>
      <w:r>
        <w:rPr>
          <w:spacing w:val="40"/>
          <w:sz w:val="23"/>
        </w:rPr>
        <w:t xml:space="preserve"> </w:t>
      </w:r>
      <w:r>
        <w:rPr>
          <w:sz w:val="23"/>
        </w:rPr>
        <w:t>increase</w:t>
      </w:r>
      <w:r>
        <w:rPr>
          <w:spacing w:val="40"/>
          <w:sz w:val="23"/>
        </w:rPr>
        <w:t xml:space="preserve"> </w:t>
      </w:r>
      <w:r>
        <w:rPr>
          <w:sz w:val="23"/>
        </w:rPr>
        <w:t>the</w:t>
      </w:r>
      <w:r>
        <w:rPr>
          <w:spacing w:val="40"/>
          <w:sz w:val="23"/>
        </w:rPr>
        <w:t xml:space="preserve"> </w:t>
      </w:r>
      <w:r>
        <w:rPr>
          <w:sz w:val="23"/>
        </w:rPr>
        <w:t>proportion</w:t>
      </w:r>
      <w:r>
        <w:rPr>
          <w:spacing w:val="40"/>
          <w:sz w:val="23"/>
        </w:rPr>
        <w:t xml:space="preserve"> </w:t>
      </w:r>
      <w:r>
        <w:rPr>
          <w:sz w:val="23"/>
        </w:rPr>
        <w:t>of</w:t>
      </w:r>
      <w:r>
        <w:rPr>
          <w:spacing w:val="40"/>
          <w:sz w:val="23"/>
        </w:rPr>
        <w:t xml:space="preserve"> </w:t>
      </w:r>
      <w:r>
        <w:rPr>
          <w:sz w:val="23"/>
        </w:rPr>
        <w:t>trips</w:t>
      </w:r>
      <w:r>
        <w:rPr>
          <w:spacing w:val="40"/>
          <w:sz w:val="23"/>
        </w:rPr>
        <w:t xml:space="preserve"> </w:t>
      </w:r>
      <w:r>
        <w:rPr>
          <w:sz w:val="23"/>
        </w:rPr>
        <w:t>made</w:t>
      </w:r>
      <w:r>
        <w:rPr>
          <w:spacing w:val="40"/>
          <w:sz w:val="23"/>
        </w:rPr>
        <w:t xml:space="preserve"> </w:t>
      </w:r>
      <w:r>
        <w:rPr>
          <w:sz w:val="23"/>
        </w:rPr>
        <w:t>by</w:t>
      </w:r>
      <w:r>
        <w:rPr>
          <w:spacing w:val="40"/>
          <w:sz w:val="23"/>
        </w:rPr>
        <w:t xml:space="preserve"> </w:t>
      </w:r>
      <w:r>
        <w:rPr>
          <w:sz w:val="23"/>
        </w:rPr>
        <w:t>public</w:t>
      </w:r>
      <w:r>
        <w:rPr>
          <w:spacing w:val="40"/>
          <w:sz w:val="23"/>
        </w:rPr>
        <w:t xml:space="preserve"> </w:t>
      </w:r>
      <w:r>
        <w:rPr>
          <w:sz w:val="23"/>
        </w:rPr>
        <w:t>transport.</w:t>
      </w:r>
    </w:p>
    <w:p w14:paraId="183C6A15" w14:textId="77777777" w:rsidR="00021792" w:rsidRDefault="00000000">
      <w:pPr>
        <w:pStyle w:val="ListParagraph"/>
        <w:numPr>
          <w:ilvl w:val="0"/>
          <w:numId w:val="9"/>
        </w:numPr>
        <w:tabs>
          <w:tab w:val="left" w:pos="926"/>
          <w:tab w:val="left" w:pos="927"/>
        </w:tabs>
        <w:spacing w:before="122" w:line="285" w:lineRule="auto"/>
        <w:ind w:left="926" w:right="1648"/>
        <w:rPr>
          <w:sz w:val="23"/>
        </w:rPr>
      </w:pPr>
      <w:r>
        <w:rPr>
          <w:rFonts w:ascii="Arial" w:hAnsi="Arial"/>
          <w:b/>
          <w:color w:val="003263"/>
          <w:sz w:val="23"/>
        </w:rPr>
        <w:t>18.02-3R</w:t>
      </w:r>
      <w:r>
        <w:rPr>
          <w:rFonts w:ascii="Arial" w:hAnsi="Arial"/>
          <w:b/>
          <w:color w:val="003263"/>
          <w:spacing w:val="40"/>
          <w:sz w:val="23"/>
        </w:rPr>
        <w:t xml:space="preserve"> </w:t>
      </w:r>
      <w:r>
        <w:rPr>
          <w:rFonts w:ascii="Arial" w:hAnsi="Arial"/>
          <w:b/>
          <w:color w:val="003263"/>
          <w:sz w:val="23"/>
        </w:rPr>
        <w:t>Principal</w:t>
      </w:r>
      <w:r>
        <w:rPr>
          <w:rFonts w:ascii="Arial" w:hAnsi="Arial"/>
          <w:b/>
          <w:color w:val="003263"/>
          <w:spacing w:val="40"/>
          <w:sz w:val="23"/>
        </w:rPr>
        <w:t xml:space="preserve"> </w:t>
      </w:r>
      <w:r>
        <w:rPr>
          <w:rFonts w:ascii="Arial" w:hAnsi="Arial"/>
          <w:b/>
          <w:color w:val="003263"/>
          <w:sz w:val="23"/>
        </w:rPr>
        <w:t>Public</w:t>
      </w:r>
      <w:r>
        <w:rPr>
          <w:rFonts w:ascii="Arial" w:hAnsi="Arial"/>
          <w:b/>
          <w:color w:val="003263"/>
          <w:spacing w:val="40"/>
          <w:sz w:val="23"/>
        </w:rPr>
        <w:t xml:space="preserve"> </w:t>
      </w:r>
      <w:r>
        <w:rPr>
          <w:rFonts w:ascii="Arial" w:hAnsi="Arial"/>
          <w:b/>
          <w:color w:val="003263"/>
          <w:sz w:val="23"/>
        </w:rPr>
        <w:t>Transport</w:t>
      </w:r>
      <w:r>
        <w:rPr>
          <w:rFonts w:ascii="Arial" w:hAnsi="Arial"/>
          <w:b/>
          <w:color w:val="003263"/>
          <w:spacing w:val="40"/>
          <w:sz w:val="23"/>
        </w:rPr>
        <w:t xml:space="preserve"> </w:t>
      </w:r>
      <w:r>
        <w:rPr>
          <w:rFonts w:ascii="Arial" w:hAnsi="Arial"/>
          <w:b/>
          <w:color w:val="003263"/>
          <w:sz w:val="23"/>
        </w:rPr>
        <w:t>Network</w:t>
      </w:r>
      <w:r>
        <w:rPr>
          <w:rFonts w:ascii="Arial" w:hAnsi="Arial"/>
          <w:b/>
          <w:color w:val="003263"/>
          <w:spacing w:val="40"/>
          <w:sz w:val="23"/>
        </w:rPr>
        <w:t xml:space="preserve"> </w:t>
      </w:r>
      <w:r>
        <w:rPr>
          <w:rFonts w:ascii="Arial" w:hAnsi="Arial"/>
          <w:b/>
          <w:color w:val="003263"/>
          <w:sz w:val="23"/>
        </w:rPr>
        <w:t>(Wyndham)</w:t>
      </w:r>
      <w:r>
        <w:rPr>
          <w:rFonts w:ascii="Arial" w:hAnsi="Arial"/>
          <w:b/>
          <w:color w:val="003263"/>
          <w:spacing w:val="33"/>
          <w:sz w:val="23"/>
        </w:rPr>
        <w:t xml:space="preserve"> </w:t>
      </w:r>
      <w:r>
        <w:rPr>
          <w:sz w:val="23"/>
        </w:rPr>
        <w:t>seeks</w:t>
      </w:r>
      <w:r>
        <w:rPr>
          <w:spacing w:val="40"/>
          <w:sz w:val="23"/>
        </w:rPr>
        <w:t xml:space="preserve"> </w:t>
      </w:r>
      <w:r>
        <w:rPr>
          <w:sz w:val="23"/>
        </w:rPr>
        <w:t>to</w:t>
      </w:r>
      <w:r>
        <w:rPr>
          <w:spacing w:val="40"/>
          <w:sz w:val="23"/>
        </w:rPr>
        <w:t xml:space="preserve"> </w:t>
      </w:r>
      <w:r>
        <w:rPr>
          <w:sz w:val="23"/>
        </w:rPr>
        <w:t>facilitate</w:t>
      </w:r>
      <w:r>
        <w:rPr>
          <w:spacing w:val="40"/>
          <w:sz w:val="23"/>
        </w:rPr>
        <w:t xml:space="preserve"> </w:t>
      </w:r>
      <w:r>
        <w:rPr>
          <w:sz w:val="23"/>
        </w:rPr>
        <w:t>high</w:t>
      </w:r>
      <w:r>
        <w:rPr>
          <w:spacing w:val="40"/>
          <w:sz w:val="23"/>
        </w:rPr>
        <w:t xml:space="preserve"> </w:t>
      </w:r>
      <w:r>
        <w:rPr>
          <w:sz w:val="23"/>
        </w:rPr>
        <w:t>quality public</w:t>
      </w:r>
      <w:r>
        <w:rPr>
          <w:spacing w:val="40"/>
          <w:sz w:val="23"/>
        </w:rPr>
        <w:t xml:space="preserve"> </w:t>
      </w:r>
      <w:r>
        <w:rPr>
          <w:sz w:val="23"/>
        </w:rPr>
        <w:t>transport</w:t>
      </w:r>
      <w:r>
        <w:rPr>
          <w:spacing w:val="40"/>
          <w:sz w:val="23"/>
        </w:rPr>
        <w:t xml:space="preserve"> </w:t>
      </w:r>
      <w:r>
        <w:rPr>
          <w:sz w:val="23"/>
        </w:rPr>
        <w:t>access</w:t>
      </w:r>
      <w:r>
        <w:rPr>
          <w:spacing w:val="40"/>
          <w:sz w:val="23"/>
        </w:rPr>
        <w:t xml:space="preserve"> </w:t>
      </w:r>
      <w:r>
        <w:rPr>
          <w:sz w:val="23"/>
        </w:rPr>
        <w:t>and</w:t>
      </w:r>
      <w:r>
        <w:rPr>
          <w:spacing w:val="40"/>
          <w:sz w:val="23"/>
        </w:rPr>
        <w:t xml:space="preserve"> </w:t>
      </w:r>
      <w:r>
        <w:rPr>
          <w:sz w:val="23"/>
        </w:rPr>
        <w:t>improve</w:t>
      </w:r>
      <w:r>
        <w:rPr>
          <w:spacing w:val="40"/>
          <w:sz w:val="23"/>
        </w:rPr>
        <w:t xml:space="preserve"> </w:t>
      </w:r>
      <w:r>
        <w:rPr>
          <w:sz w:val="23"/>
        </w:rPr>
        <w:t>the</w:t>
      </w:r>
      <w:r>
        <w:rPr>
          <w:spacing w:val="40"/>
          <w:sz w:val="23"/>
        </w:rPr>
        <w:t xml:space="preserve"> </w:t>
      </w:r>
      <w:r>
        <w:rPr>
          <w:sz w:val="23"/>
        </w:rPr>
        <w:t>Principal</w:t>
      </w:r>
      <w:r>
        <w:rPr>
          <w:spacing w:val="40"/>
          <w:sz w:val="23"/>
        </w:rPr>
        <w:t xml:space="preserve"> </w:t>
      </w:r>
      <w:r>
        <w:rPr>
          <w:sz w:val="23"/>
        </w:rPr>
        <w:t>Public</w:t>
      </w:r>
      <w:r>
        <w:rPr>
          <w:spacing w:val="40"/>
          <w:sz w:val="23"/>
        </w:rPr>
        <w:t xml:space="preserve"> </w:t>
      </w:r>
      <w:r>
        <w:rPr>
          <w:sz w:val="23"/>
        </w:rPr>
        <w:t>Transport</w:t>
      </w:r>
      <w:r>
        <w:rPr>
          <w:spacing w:val="40"/>
          <w:sz w:val="23"/>
        </w:rPr>
        <w:t xml:space="preserve"> </w:t>
      </w:r>
      <w:r>
        <w:rPr>
          <w:sz w:val="23"/>
        </w:rPr>
        <w:t>Network.</w:t>
      </w:r>
    </w:p>
    <w:p w14:paraId="60BE6FEF" w14:textId="77777777" w:rsidR="00021792" w:rsidRDefault="00000000">
      <w:pPr>
        <w:pStyle w:val="ListParagraph"/>
        <w:numPr>
          <w:ilvl w:val="0"/>
          <w:numId w:val="9"/>
        </w:numPr>
        <w:tabs>
          <w:tab w:val="left" w:pos="926"/>
          <w:tab w:val="left" w:pos="927"/>
        </w:tabs>
        <w:spacing w:before="121" w:line="285" w:lineRule="auto"/>
        <w:ind w:left="926" w:right="1309"/>
        <w:rPr>
          <w:sz w:val="23"/>
        </w:rPr>
      </w:pPr>
      <w:r>
        <w:rPr>
          <w:rFonts w:ascii="Arial" w:hAnsi="Arial"/>
          <w:b/>
          <w:color w:val="003263"/>
          <w:sz w:val="23"/>
        </w:rPr>
        <w:t>Clause</w:t>
      </w:r>
      <w:r>
        <w:rPr>
          <w:rFonts w:ascii="Arial" w:hAnsi="Arial"/>
          <w:b/>
          <w:color w:val="003263"/>
          <w:spacing w:val="40"/>
          <w:sz w:val="23"/>
        </w:rPr>
        <w:t xml:space="preserve"> </w:t>
      </w:r>
      <w:r>
        <w:rPr>
          <w:rFonts w:ascii="Arial" w:hAnsi="Arial"/>
          <w:b/>
          <w:color w:val="003263"/>
          <w:sz w:val="23"/>
        </w:rPr>
        <w:t>18.02-4S</w:t>
      </w:r>
      <w:r>
        <w:rPr>
          <w:rFonts w:ascii="Arial" w:hAnsi="Arial"/>
          <w:b/>
          <w:color w:val="003263"/>
          <w:spacing w:val="40"/>
          <w:sz w:val="23"/>
        </w:rPr>
        <w:t xml:space="preserve"> </w:t>
      </w:r>
      <w:r>
        <w:rPr>
          <w:rFonts w:ascii="Arial" w:hAnsi="Arial"/>
          <w:b/>
          <w:color w:val="003263"/>
          <w:sz w:val="23"/>
        </w:rPr>
        <w:t>Roads</w:t>
      </w:r>
      <w:r>
        <w:rPr>
          <w:rFonts w:ascii="Arial" w:hAnsi="Arial"/>
          <w:b/>
          <w:color w:val="003263"/>
          <w:spacing w:val="40"/>
          <w:sz w:val="23"/>
        </w:rPr>
        <w:t xml:space="preserve"> </w:t>
      </w:r>
      <w:r>
        <w:rPr>
          <w:sz w:val="23"/>
        </w:rPr>
        <w:t>seeks</w:t>
      </w:r>
      <w:r>
        <w:rPr>
          <w:spacing w:val="36"/>
          <w:sz w:val="23"/>
        </w:rPr>
        <w:t xml:space="preserve"> </w:t>
      </w:r>
      <w:r>
        <w:rPr>
          <w:sz w:val="23"/>
        </w:rPr>
        <w:t>to</w:t>
      </w:r>
      <w:r>
        <w:rPr>
          <w:spacing w:val="36"/>
          <w:sz w:val="23"/>
        </w:rPr>
        <w:t xml:space="preserve"> </w:t>
      </w:r>
      <w:r>
        <w:rPr>
          <w:sz w:val="23"/>
        </w:rPr>
        <w:t>facilitate</w:t>
      </w:r>
      <w:r>
        <w:rPr>
          <w:spacing w:val="36"/>
          <w:sz w:val="23"/>
        </w:rPr>
        <w:t xml:space="preserve"> </w:t>
      </w:r>
      <w:r>
        <w:rPr>
          <w:sz w:val="23"/>
        </w:rPr>
        <w:t>an</w:t>
      </w:r>
      <w:r>
        <w:rPr>
          <w:spacing w:val="36"/>
          <w:sz w:val="23"/>
        </w:rPr>
        <w:t xml:space="preserve"> </w:t>
      </w:r>
      <w:r>
        <w:rPr>
          <w:sz w:val="23"/>
        </w:rPr>
        <w:t>efficient</w:t>
      </w:r>
      <w:r>
        <w:rPr>
          <w:spacing w:val="36"/>
          <w:sz w:val="23"/>
        </w:rPr>
        <w:t xml:space="preserve"> </w:t>
      </w:r>
      <w:r>
        <w:rPr>
          <w:sz w:val="23"/>
        </w:rPr>
        <w:t>and</w:t>
      </w:r>
      <w:r>
        <w:rPr>
          <w:spacing w:val="36"/>
          <w:sz w:val="23"/>
        </w:rPr>
        <w:t xml:space="preserve"> </w:t>
      </w:r>
      <w:r>
        <w:rPr>
          <w:sz w:val="23"/>
        </w:rPr>
        <w:t>safe</w:t>
      </w:r>
      <w:r>
        <w:rPr>
          <w:spacing w:val="36"/>
          <w:sz w:val="23"/>
        </w:rPr>
        <w:t xml:space="preserve"> </w:t>
      </w:r>
      <w:r>
        <w:rPr>
          <w:sz w:val="23"/>
        </w:rPr>
        <w:t>road</w:t>
      </w:r>
      <w:r>
        <w:rPr>
          <w:spacing w:val="36"/>
          <w:sz w:val="23"/>
        </w:rPr>
        <w:t xml:space="preserve"> </w:t>
      </w:r>
      <w:r>
        <w:rPr>
          <w:sz w:val="23"/>
        </w:rPr>
        <w:t>network</w:t>
      </w:r>
      <w:r>
        <w:rPr>
          <w:spacing w:val="36"/>
          <w:sz w:val="23"/>
        </w:rPr>
        <w:t xml:space="preserve"> </w:t>
      </w:r>
      <w:r>
        <w:rPr>
          <w:sz w:val="23"/>
        </w:rPr>
        <w:t>that</w:t>
      </w:r>
      <w:r>
        <w:rPr>
          <w:spacing w:val="36"/>
          <w:sz w:val="23"/>
        </w:rPr>
        <w:t xml:space="preserve"> </w:t>
      </w:r>
      <w:r>
        <w:rPr>
          <w:sz w:val="23"/>
        </w:rPr>
        <w:t>integrates</w:t>
      </w:r>
      <w:r>
        <w:rPr>
          <w:spacing w:val="36"/>
          <w:sz w:val="23"/>
        </w:rPr>
        <w:t xml:space="preserve"> </w:t>
      </w:r>
      <w:r>
        <w:rPr>
          <w:sz w:val="23"/>
        </w:rPr>
        <w:t>all movement</w:t>
      </w:r>
      <w:r>
        <w:rPr>
          <w:spacing w:val="40"/>
          <w:sz w:val="23"/>
        </w:rPr>
        <w:t xml:space="preserve"> </w:t>
      </w:r>
      <w:r>
        <w:rPr>
          <w:sz w:val="23"/>
        </w:rPr>
        <w:t>networks</w:t>
      </w:r>
      <w:r>
        <w:rPr>
          <w:spacing w:val="40"/>
          <w:sz w:val="23"/>
        </w:rPr>
        <w:t xml:space="preserve"> </w:t>
      </w:r>
      <w:r>
        <w:rPr>
          <w:sz w:val="23"/>
        </w:rPr>
        <w:t>and</w:t>
      </w:r>
      <w:r>
        <w:rPr>
          <w:spacing w:val="40"/>
          <w:sz w:val="23"/>
        </w:rPr>
        <w:t xml:space="preserve"> </w:t>
      </w:r>
      <w:r>
        <w:rPr>
          <w:sz w:val="23"/>
        </w:rPr>
        <w:t>makes</w:t>
      </w:r>
      <w:r>
        <w:rPr>
          <w:spacing w:val="40"/>
          <w:sz w:val="23"/>
        </w:rPr>
        <w:t xml:space="preserve"> </w:t>
      </w:r>
      <w:r>
        <w:rPr>
          <w:sz w:val="23"/>
        </w:rPr>
        <w:t>best</w:t>
      </w:r>
      <w:r>
        <w:rPr>
          <w:spacing w:val="40"/>
          <w:sz w:val="23"/>
        </w:rPr>
        <w:t xml:space="preserve"> </w:t>
      </w:r>
      <w:r>
        <w:rPr>
          <w:sz w:val="23"/>
        </w:rPr>
        <w:t>use</w:t>
      </w:r>
      <w:r>
        <w:rPr>
          <w:spacing w:val="40"/>
          <w:sz w:val="23"/>
        </w:rPr>
        <w:t xml:space="preserve"> </w:t>
      </w:r>
      <w:r>
        <w:rPr>
          <w:sz w:val="23"/>
        </w:rPr>
        <w:t>of</w:t>
      </w:r>
      <w:r>
        <w:rPr>
          <w:spacing w:val="40"/>
          <w:sz w:val="23"/>
        </w:rPr>
        <w:t xml:space="preserve"> </w:t>
      </w:r>
      <w:r>
        <w:rPr>
          <w:sz w:val="23"/>
        </w:rPr>
        <w:t>existing</w:t>
      </w:r>
      <w:r>
        <w:rPr>
          <w:spacing w:val="40"/>
          <w:sz w:val="23"/>
        </w:rPr>
        <w:t xml:space="preserve"> </w:t>
      </w:r>
      <w:r>
        <w:rPr>
          <w:sz w:val="23"/>
        </w:rPr>
        <w:t>infrastructure.</w:t>
      </w:r>
    </w:p>
    <w:p w14:paraId="04D90888" w14:textId="77777777" w:rsidR="00021792" w:rsidRDefault="00000000">
      <w:pPr>
        <w:pStyle w:val="ListParagraph"/>
        <w:numPr>
          <w:ilvl w:val="0"/>
          <w:numId w:val="9"/>
        </w:numPr>
        <w:tabs>
          <w:tab w:val="left" w:pos="926"/>
          <w:tab w:val="left" w:pos="927"/>
        </w:tabs>
        <w:spacing w:before="121"/>
        <w:ind w:left="926" w:hanging="398"/>
        <w:rPr>
          <w:sz w:val="23"/>
        </w:rPr>
      </w:pPr>
      <w:r>
        <w:rPr>
          <w:rFonts w:ascii="Arial" w:hAnsi="Arial"/>
          <w:b/>
          <w:color w:val="003263"/>
          <w:sz w:val="23"/>
        </w:rPr>
        <w:t>Clause</w:t>
      </w:r>
      <w:r>
        <w:rPr>
          <w:rFonts w:ascii="Arial" w:hAnsi="Arial"/>
          <w:b/>
          <w:color w:val="003263"/>
          <w:spacing w:val="40"/>
          <w:sz w:val="23"/>
        </w:rPr>
        <w:t xml:space="preserve"> </w:t>
      </w:r>
      <w:r>
        <w:rPr>
          <w:rFonts w:ascii="Arial" w:hAnsi="Arial"/>
          <w:b/>
          <w:color w:val="003263"/>
          <w:sz w:val="23"/>
        </w:rPr>
        <w:t>18.02-5S</w:t>
      </w:r>
      <w:r>
        <w:rPr>
          <w:rFonts w:ascii="Arial" w:hAnsi="Arial"/>
          <w:b/>
          <w:color w:val="003263"/>
          <w:spacing w:val="41"/>
          <w:sz w:val="23"/>
        </w:rPr>
        <w:t xml:space="preserve"> </w:t>
      </w:r>
      <w:r>
        <w:rPr>
          <w:rFonts w:ascii="Arial" w:hAnsi="Arial"/>
          <w:b/>
          <w:color w:val="003263"/>
          <w:sz w:val="23"/>
        </w:rPr>
        <w:t>Freight</w:t>
      </w:r>
      <w:r>
        <w:rPr>
          <w:rFonts w:ascii="Arial" w:hAnsi="Arial"/>
          <w:b/>
          <w:color w:val="003263"/>
          <w:spacing w:val="27"/>
          <w:sz w:val="23"/>
        </w:rPr>
        <w:t xml:space="preserve"> </w:t>
      </w:r>
      <w:r>
        <w:rPr>
          <w:sz w:val="23"/>
        </w:rPr>
        <w:t>seeks</w:t>
      </w:r>
      <w:r>
        <w:rPr>
          <w:spacing w:val="36"/>
          <w:sz w:val="23"/>
        </w:rPr>
        <w:t xml:space="preserve"> </w:t>
      </w:r>
      <w:r>
        <w:rPr>
          <w:sz w:val="23"/>
        </w:rPr>
        <w:t>to</w:t>
      </w:r>
      <w:r>
        <w:rPr>
          <w:spacing w:val="37"/>
          <w:sz w:val="23"/>
        </w:rPr>
        <w:t xml:space="preserve"> </w:t>
      </w:r>
      <w:r>
        <w:rPr>
          <w:sz w:val="23"/>
        </w:rPr>
        <w:t>facilitate</w:t>
      </w:r>
      <w:r>
        <w:rPr>
          <w:spacing w:val="36"/>
          <w:sz w:val="23"/>
        </w:rPr>
        <w:t xml:space="preserve"> </w:t>
      </w:r>
      <w:r>
        <w:rPr>
          <w:sz w:val="23"/>
        </w:rPr>
        <w:t>an</w:t>
      </w:r>
      <w:r>
        <w:rPr>
          <w:spacing w:val="37"/>
          <w:sz w:val="23"/>
        </w:rPr>
        <w:t xml:space="preserve"> </w:t>
      </w:r>
      <w:r>
        <w:rPr>
          <w:sz w:val="23"/>
        </w:rPr>
        <w:t>efficient,</w:t>
      </w:r>
      <w:r>
        <w:rPr>
          <w:spacing w:val="37"/>
          <w:sz w:val="23"/>
        </w:rPr>
        <w:t xml:space="preserve"> </w:t>
      </w:r>
      <w:r>
        <w:rPr>
          <w:sz w:val="23"/>
        </w:rPr>
        <w:t>coordinated,</w:t>
      </w:r>
      <w:r>
        <w:rPr>
          <w:spacing w:val="36"/>
          <w:sz w:val="23"/>
        </w:rPr>
        <w:t xml:space="preserve"> </w:t>
      </w:r>
      <w:r>
        <w:rPr>
          <w:sz w:val="23"/>
        </w:rPr>
        <w:t>safe</w:t>
      </w:r>
      <w:r>
        <w:rPr>
          <w:spacing w:val="37"/>
          <w:sz w:val="23"/>
        </w:rPr>
        <w:t xml:space="preserve"> </w:t>
      </w:r>
      <w:r>
        <w:rPr>
          <w:sz w:val="23"/>
        </w:rPr>
        <w:t>and</w:t>
      </w:r>
      <w:r>
        <w:rPr>
          <w:spacing w:val="37"/>
          <w:sz w:val="23"/>
        </w:rPr>
        <w:t xml:space="preserve"> </w:t>
      </w:r>
      <w:proofErr w:type="gramStart"/>
      <w:r>
        <w:rPr>
          <w:spacing w:val="-2"/>
          <w:sz w:val="23"/>
        </w:rPr>
        <w:t>sustainable</w:t>
      </w:r>
      <w:proofErr w:type="gramEnd"/>
    </w:p>
    <w:p w14:paraId="152901AE" w14:textId="77777777" w:rsidR="00021792" w:rsidRDefault="00000000">
      <w:pPr>
        <w:pStyle w:val="BodyText"/>
        <w:spacing w:before="61" w:line="295" w:lineRule="auto"/>
        <w:ind w:left="926" w:right="894"/>
      </w:pPr>
      <w:r>
        <w:t>freight</w:t>
      </w:r>
      <w:r>
        <w:rPr>
          <w:spacing w:val="40"/>
        </w:rPr>
        <w:t xml:space="preserve"> </w:t>
      </w:r>
      <w:r>
        <w:t>and</w:t>
      </w:r>
      <w:r>
        <w:rPr>
          <w:spacing w:val="40"/>
        </w:rPr>
        <w:t xml:space="preserve"> </w:t>
      </w:r>
      <w:r>
        <w:t>logistics</w:t>
      </w:r>
      <w:r>
        <w:rPr>
          <w:spacing w:val="40"/>
        </w:rPr>
        <w:t xml:space="preserve"> </w:t>
      </w:r>
      <w:r>
        <w:t>system</w:t>
      </w:r>
      <w:r>
        <w:rPr>
          <w:spacing w:val="40"/>
        </w:rPr>
        <w:t xml:space="preserve"> </w:t>
      </w:r>
      <w:r>
        <w:t>that</w:t>
      </w:r>
      <w:r>
        <w:rPr>
          <w:spacing w:val="40"/>
        </w:rPr>
        <w:t xml:space="preserve"> </w:t>
      </w:r>
      <w:r>
        <w:t>enhances</w:t>
      </w:r>
      <w:r>
        <w:rPr>
          <w:spacing w:val="40"/>
        </w:rPr>
        <w:t xml:space="preserve"> </w:t>
      </w:r>
      <w:r>
        <w:t>Victoria’s</w:t>
      </w:r>
      <w:r>
        <w:rPr>
          <w:spacing w:val="40"/>
        </w:rPr>
        <w:t xml:space="preserve"> </w:t>
      </w:r>
      <w:r>
        <w:t>economic</w:t>
      </w:r>
      <w:r>
        <w:rPr>
          <w:spacing w:val="40"/>
        </w:rPr>
        <w:t xml:space="preserve"> </w:t>
      </w:r>
      <w:r>
        <w:t>prosperity</w:t>
      </w:r>
      <w:r>
        <w:rPr>
          <w:spacing w:val="40"/>
        </w:rPr>
        <w:t xml:space="preserve"> </w:t>
      </w:r>
      <w:r>
        <w:t>and</w:t>
      </w:r>
      <w:r>
        <w:rPr>
          <w:spacing w:val="40"/>
        </w:rPr>
        <w:t xml:space="preserve"> </w:t>
      </w:r>
      <w:proofErr w:type="spellStart"/>
      <w:r>
        <w:t>liveability</w:t>
      </w:r>
      <w:proofErr w:type="spellEnd"/>
      <w:r>
        <w:t>.</w:t>
      </w:r>
      <w:r>
        <w:rPr>
          <w:spacing w:val="40"/>
        </w:rPr>
        <w:t xml:space="preserve"> </w:t>
      </w:r>
      <w:r>
        <w:t>Further relevant strategies include:</w:t>
      </w:r>
    </w:p>
    <w:p w14:paraId="6132337F" w14:textId="77777777" w:rsidR="00021792" w:rsidRDefault="00000000">
      <w:pPr>
        <w:pStyle w:val="ListParagraph"/>
        <w:numPr>
          <w:ilvl w:val="1"/>
          <w:numId w:val="9"/>
        </w:numPr>
        <w:tabs>
          <w:tab w:val="left" w:pos="1323"/>
          <w:tab w:val="left" w:pos="1324"/>
        </w:tabs>
        <w:spacing w:before="159"/>
        <w:ind w:left="1323" w:hanging="398"/>
        <w:rPr>
          <w:sz w:val="23"/>
        </w:rPr>
      </w:pPr>
      <w:r>
        <w:rPr>
          <w:sz w:val="23"/>
        </w:rPr>
        <w:t>Support</w:t>
      </w:r>
      <w:r>
        <w:rPr>
          <w:spacing w:val="35"/>
          <w:sz w:val="23"/>
        </w:rPr>
        <w:t xml:space="preserve"> </w:t>
      </w:r>
      <w:r>
        <w:rPr>
          <w:sz w:val="23"/>
        </w:rPr>
        <w:t>the</w:t>
      </w:r>
      <w:r>
        <w:rPr>
          <w:spacing w:val="37"/>
          <w:sz w:val="23"/>
        </w:rPr>
        <w:t xml:space="preserve"> </w:t>
      </w:r>
      <w:r>
        <w:rPr>
          <w:sz w:val="23"/>
        </w:rPr>
        <w:t>movement</w:t>
      </w:r>
      <w:r>
        <w:rPr>
          <w:spacing w:val="37"/>
          <w:sz w:val="23"/>
        </w:rPr>
        <w:t xml:space="preserve"> </w:t>
      </w:r>
      <w:r>
        <w:rPr>
          <w:sz w:val="23"/>
        </w:rPr>
        <w:t>of</w:t>
      </w:r>
      <w:r>
        <w:rPr>
          <w:spacing w:val="37"/>
          <w:sz w:val="23"/>
        </w:rPr>
        <w:t xml:space="preserve"> </w:t>
      </w:r>
      <w:r>
        <w:rPr>
          <w:sz w:val="23"/>
        </w:rPr>
        <w:t>freight</w:t>
      </w:r>
      <w:r>
        <w:rPr>
          <w:spacing w:val="37"/>
          <w:sz w:val="23"/>
        </w:rPr>
        <w:t xml:space="preserve"> </w:t>
      </w:r>
      <w:r>
        <w:rPr>
          <w:sz w:val="23"/>
        </w:rPr>
        <w:t>within</w:t>
      </w:r>
      <w:r>
        <w:rPr>
          <w:spacing w:val="37"/>
          <w:sz w:val="23"/>
        </w:rPr>
        <w:t xml:space="preserve"> </w:t>
      </w:r>
      <w:r>
        <w:rPr>
          <w:sz w:val="23"/>
        </w:rPr>
        <w:t>Victoria’s</w:t>
      </w:r>
      <w:r>
        <w:rPr>
          <w:spacing w:val="37"/>
          <w:sz w:val="23"/>
        </w:rPr>
        <w:t xml:space="preserve"> </w:t>
      </w:r>
      <w:r>
        <w:rPr>
          <w:sz w:val="23"/>
        </w:rPr>
        <w:t>freight</w:t>
      </w:r>
      <w:r>
        <w:rPr>
          <w:spacing w:val="37"/>
          <w:sz w:val="23"/>
        </w:rPr>
        <w:t xml:space="preserve"> </w:t>
      </w:r>
      <w:r>
        <w:rPr>
          <w:sz w:val="23"/>
        </w:rPr>
        <w:t>and</w:t>
      </w:r>
      <w:r>
        <w:rPr>
          <w:spacing w:val="37"/>
          <w:sz w:val="23"/>
        </w:rPr>
        <w:t xml:space="preserve"> </w:t>
      </w:r>
      <w:r>
        <w:rPr>
          <w:sz w:val="23"/>
        </w:rPr>
        <w:t>logistics</w:t>
      </w:r>
      <w:r>
        <w:rPr>
          <w:spacing w:val="37"/>
          <w:sz w:val="23"/>
        </w:rPr>
        <w:t xml:space="preserve"> </w:t>
      </w:r>
      <w:r>
        <w:rPr>
          <w:spacing w:val="-2"/>
          <w:sz w:val="23"/>
        </w:rPr>
        <w:t>system.</w:t>
      </w:r>
    </w:p>
    <w:p w14:paraId="5DEE6D52" w14:textId="77777777" w:rsidR="00021792" w:rsidRDefault="00000000">
      <w:pPr>
        <w:pStyle w:val="ListParagraph"/>
        <w:numPr>
          <w:ilvl w:val="1"/>
          <w:numId w:val="9"/>
        </w:numPr>
        <w:tabs>
          <w:tab w:val="left" w:pos="1323"/>
          <w:tab w:val="left" w:pos="1324"/>
        </w:tabs>
        <w:spacing w:before="216"/>
        <w:ind w:left="1323" w:hanging="398"/>
        <w:rPr>
          <w:sz w:val="23"/>
        </w:rPr>
      </w:pPr>
      <w:r>
        <w:rPr>
          <w:sz w:val="23"/>
        </w:rPr>
        <w:t>Improve</w:t>
      </w:r>
      <w:r>
        <w:rPr>
          <w:spacing w:val="39"/>
          <w:sz w:val="23"/>
        </w:rPr>
        <w:t xml:space="preserve"> </w:t>
      </w:r>
      <w:r>
        <w:rPr>
          <w:sz w:val="23"/>
        </w:rPr>
        <w:t>freight</w:t>
      </w:r>
      <w:r>
        <w:rPr>
          <w:spacing w:val="40"/>
          <w:sz w:val="23"/>
        </w:rPr>
        <w:t xml:space="preserve"> </w:t>
      </w:r>
      <w:r>
        <w:rPr>
          <w:sz w:val="23"/>
        </w:rPr>
        <w:t>efficiency</w:t>
      </w:r>
      <w:r>
        <w:rPr>
          <w:spacing w:val="40"/>
          <w:sz w:val="23"/>
        </w:rPr>
        <w:t xml:space="preserve"> </w:t>
      </w:r>
      <w:r>
        <w:rPr>
          <w:sz w:val="23"/>
        </w:rPr>
        <w:t>and</w:t>
      </w:r>
      <w:r>
        <w:rPr>
          <w:spacing w:val="40"/>
          <w:sz w:val="23"/>
        </w:rPr>
        <w:t xml:space="preserve"> </w:t>
      </w:r>
      <w:r>
        <w:rPr>
          <w:spacing w:val="-2"/>
          <w:sz w:val="23"/>
        </w:rPr>
        <w:t>capacity.</w:t>
      </w:r>
    </w:p>
    <w:p w14:paraId="1EE4C8FE" w14:textId="77777777" w:rsidR="00021792" w:rsidRDefault="00000000">
      <w:pPr>
        <w:pStyle w:val="ListParagraph"/>
        <w:numPr>
          <w:ilvl w:val="1"/>
          <w:numId w:val="9"/>
        </w:numPr>
        <w:tabs>
          <w:tab w:val="left" w:pos="1323"/>
          <w:tab w:val="left" w:pos="1324"/>
        </w:tabs>
        <w:spacing w:before="217" w:line="292" w:lineRule="auto"/>
        <w:ind w:left="1323" w:right="1377"/>
        <w:rPr>
          <w:sz w:val="23"/>
        </w:rPr>
      </w:pPr>
      <w:r>
        <w:rPr>
          <w:sz w:val="23"/>
        </w:rPr>
        <w:t>Manage</w:t>
      </w:r>
      <w:r>
        <w:rPr>
          <w:spacing w:val="40"/>
          <w:sz w:val="23"/>
        </w:rPr>
        <w:t xml:space="preserve"> </w:t>
      </w:r>
      <w:r>
        <w:rPr>
          <w:sz w:val="23"/>
        </w:rPr>
        <w:t>negative</w:t>
      </w:r>
      <w:r>
        <w:rPr>
          <w:spacing w:val="40"/>
          <w:sz w:val="23"/>
        </w:rPr>
        <w:t xml:space="preserve"> </w:t>
      </w:r>
      <w:r>
        <w:rPr>
          <w:sz w:val="23"/>
        </w:rPr>
        <w:t>impacts</w:t>
      </w:r>
      <w:r>
        <w:rPr>
          <w:spacing w:val="40"/>
          <w:sz w:val="23"/>
        </w:rPr>
        <w:t xml:space="preserve"> </w:t>
      </w:r>
      <w:r>
        <w:rPr>
          <w:sz w:val="23"/>
        </w:rPr>
        <w:t>of</w:t>
      </w:r>
      <w:r>
        <w:rPr>
          <w:spacing w:val="40"/>
          <w:sz w:val="23"/>
        </w:rPr>
        <w:t xml:space="preserve"> </w:t>
      </w:r>
      <w:r>
        <w:rPr>
          <w:sz w:val="23"/>
        </w:rPr>
        <w:t>freight</w:t>
      </w:r>
      <w:r>
        <w:rPr>
          <w:spacing w:val="40"/>
          <w:sz w:val="23"/>
        </w:rPr>
        <w:t xml:space="preserve"> </w:t>
      </w:r>
      <w:r>
        <w:rPr>
          <w:sz w:val="23"/>
        </w:rPr>
        <w:t>generating</w:t>
      </w:r>
      <w:r>
        <w:rPr>
          <w:spacing w:val="40"/>
          <w:sz w:val="23"/>
        </w:rPr>
        <w:t xml:space="preserve"> </w:t>
      </w:r>
      <w:r>
        <w:rPr>
          <w:sz w:val="23"/>
        </w:rPr>
        <w:t>activities</w:t>
      </w:r>
      <w:r>
        <w:rPr>
          <w:spacing w:val="40"/>
          <w:sz w:val="23"/>
        </w:rPr>
        <w:t xml:space="preserve"> </w:t>
      </w:r>
      <w:r>
        <w:rPr>
          <w:sz w:val="23"/>
        </w:rPr>
        <w:t>on</w:t>
      </w:r>
      <w:r>
        <w:rPr>
          <w:spacing w:val="40"/>
          <w:sz w:val="23"/>
        </w:rPr>
        <w:t xml:space="preserve"> </w:t>
      </w:r>
      <w:r>
        <w:rPr>
          <w:sz w:val="23"/>
        </w:rPr>
        <w:t>urban</w:t>
      </w:r>
      <w:r>
        <w:rPr>
          <w:spacing w:val="40"/>
          <w:sz w:val="23"/>
        </w:rPr>
        <w:t xml:space="preserve"> </w:t>
      </w:r>
      <w:r>
        <w:rPr>
          <w:sz w:val="23"/>
        </w:rPr>
        <w:t>amenity,</w:t>
      </w:r>
      <w:r>
        <w:rPr>
          <w:spacing w:val="40"/>
          <w:sz w:val="23"/>
        </w:rPr>
        <w:t xml:space="preserve"> </w:t>
      </w:r>
      <w:r>
        <w:rPr>
          <w:sz w:val="23"/>
        </w:rPr>
        <w:t>the</w:t>
      </w:r>
      <w:r>
        <w:rPr>
          <w:spacing w:val="40"/>
          <w:sz w:val="23"/>
        </w:rPr>
        <w:t xml:space="preserve"> </w:t>
      </w:r>
      <w:r>
        <w:rPr>
          <w:sz w:val="23"/>
        </w:rPr>
        <w:t>development of</w:t>
      </w:r>
      <w:r>
        <w:rPr>
          <w:spacing w:val="40"/>
          <w:sz w:val="23"/>
        </w:rPr>
        <w:t xml:space="preserve"> </w:t>
      </w:r>
      <w:r>
        <w:rPr>
          <w:sz w:val="23"/>
        </w:rPr>
        <w:t>urban</w:t>
      </w:r>
      <w:r>
        <w:rPr>
          <w:spacing w:val="40"/>
          <w:sz w:val="23"/>
        </w:rPr>
        <w:t xml:space="preserve"> </w:t>
      </w:r>
      <w:r>
        <w:rPr>
          <w:sz w:val="23"/>
        </w:rPr>
        <w:t>areas,</w:t>
      </w:r>
      <w:r>
        <w:rPr>
          <w:spacing w:val="40"/>
          <w:sz w:val="23"/>
        </w:rPr>
        <w:t xml:space="preserve"> </w:t>
      </w:r>
      <w:r>
        <w:rPr>
          <w:sz w:val="23"/>
        </w:rPr>
        <w:t>and</w:t>
      </w:r>
      <w:r>
        <w:rPr>
          <w:spacing w:val="40"/>
          <w:sz w:val="23"/>
        </w:rPr>
        <w:t xml:space="preserve"> </w:t>
      </w:r>
      <w:r>
        <w:rPr>
          <w:sz w:val="23"/>
        </w:rPr>
        <w:t>on</w:t>
      </w:r>
      <w:r>
        <w:rPr>
          <w:spacing w:val="40"/>
          <w:sz w:val="23"/>
        </w:rPr>
        <w:t xml:space="preserve"> </w:t>
      </w:r>
      <w:r>
        <w:rPr>
          <w:sz w:val="23"/>
        </w:rPr>
        <w:t>the</w:t>
      </w:r>
      <w:r>
        <w:rPr>
          <w:spacing w:val="40"/>
          <w:sz w:val="23"/>
        </w:rPr>
        <w:t xml:space="preserve"> </w:t>
      </w:r>
      <w:r>
        <w:rPr>
          <w:sz w:val="23"/>
        </w:rPr>
        <w:t>efficient</w:t>
      </w:r>
      <w:r>
        <w:rPr>
          <w:spacing w:val="40"/>
          <w:sz w:val="23"/>
        </w:rPr>
        <w:t xml:space="preserve"> </w:t>
      </w:r>
      <w:r>
        <w:rPr>
          <w:sz w:val="23"/>
        </w:rPr>
        <w:t>operation</w:t>
      </w:r>
      <w:r>
        <w:rPr>
          <w:spacing w:val="40"/>
          <w:sz w:val="23"/>
        </w:rPr>
        <w:t xml:space="preserve"> </w:t>
      </w:r>
      <w:r>
        <w:rPr>
          <w:sz w:val="23"/>
        </w:rPr>
        <w:t>of</w:t>
      </w:r>
      <w:r>
        <w:rPr>
          <w:spacing w:val="40"/>
          <w:sz w:val="23"/>
        </w:rPr>
        <w:t xml:space="preserve"> </w:t>
      </w:r>
      <w:r>
        <w:rPr>
          <w:sz w:val="23"/>
        </w:rPr>
        <w:t>movement</w:t>
      </w:r>
      <w:r>
        <w:rPr>
          <w:spacing w:val="40"/>
          <w:sz w:val="23"/>
        </w:rPr>
        <w:t xml:space="preserve"> </w:t>
      </w:r>
      <w:r>
        <w:rPr>
          <w:sz w:val="23"/>
        </w:rPr>
        <w:t>networks.</w:t>
      </w:r>
    </w:p>
    <w:p w14:paraId="49FF88D2" w14:textId="77777777" w:rsidR="00021792" w:rsidRDefault="00000000">
      <w:pPr>
        <w:pStyle w:val="ListParagraph"/>
        <w:numPr>
          <w:ilvl w:val="1"/>
          <w:numId w:val="9"/>
        </w:numPr>
        <w:tabs>
          <w:tab w:val="left" w:pos="1323"/>
          <w:tab w:val="left" w:pos="1324"/>
        </w:tabs>
        <w:spacing w:before="163" w:line="292" w:lineRule="auto"/>
        <w:ind w:left="1323" w:right="1327"/>
        <w:rPr>
          <w:sz w:val="23"/>
        </w:rPr>
      </w:pPr>
      <w:proofErr w:type="spellStart"/>
      <w:r>
        <w:rPr>
          <w:sz w:val="23"/>
        </w:rPr>
        <w:t>Prioritise</w:t>
      </w:r>
      <w:proofErr w:type="spellEnd"/>
      <w:r>
        <w:rPr>
          <w:spacing w:val="40"/>
          <w:sz w:val="23"/>
        </w:rPr>
        <w:t xml:space="preserve"> </w:t>
      </w:r>
      <w:r>
        <w:rPr>
          <w:sz w:val="23"/>
        </w:rPr>
        <w:t>new</w:t>
      </w:r>
      <w:r>
        <w:rPr>
          <w:spacing w:val="40"/>
          <w:sz w:val="23"/>
        </w:rPr>
        <w:t xml:space="preserve"> </w:t>
      </w:r>
      <w:r>
        <w:rPr>
          <w:sz w:val="23"/>
        </w:rPr>
        <w:t>technologies</w:t>
      </w:r>
      <w:r>
        <w:rPr>
          <w:spacing w:val="40"/>
          <w:sz w:val="23"/>
        </w:rPr>
        <w:t xml:space="preserve"> </w:t>
      </w:r>
      <w:r>
        <w:rPr>
          <w:sz w:val="23"/>
        </w:rPr>
        <w:t>that</w:t>
      </w:r>
      <w:r>
        <w:rPr>
          <w:spacing w:val="40"/>
          <w:sz w:val="23"/>
        </w:rPr>
        <w:t xml:space="preserve"> </w:t>
      </w:r>
      <w:r>
        <w:rPr>
          <w:sz w:val="23"/>
        </w:rPr>
        <w:t>enhance</w:t>
      </w:r>
      <w:r>
        <w:rPr>
          <w:spacing w:val="40"/>
          <w:sz w:val="23"/>
        </w:rPr>
        <w:t xml:space="preserve"> </w:t>
      </w:r>
      <w:r>
        <w:rPr>
          <w:sz w:val="23"/>
        </w:rPr>
        <w:t>road</w:t>
      </w:r>
      <w:r>
        <w:rPr>
          <w:spacing w:val="40"/>
          <w:sz w:val="23"/>
        </w:rPr>
        <w:t xml:space="preserve"> </w:t>
      </w:r>
      <w:r>
        <w:rPr>
          <w:sz w:val="23"/>
        </w:rPr>
        <w:t>and</w:t>
      </w:r>
      <w:r>
        <w:rPr>
          <w:spacing w:val="40"/>
          <w:sz w:val="23"/>
        </w:rPr>
        <w:t xml:space="preserve"> </w:t>
      </w:r>
      <w:r>
        <w:rPr>
          <w:sz w:val="23"/>
        </w:rPr>
        <w:t>rail</w:t>
      </w:r>
      <w:r>
        <w:rPr>
          <w:spacing w:val="40"/>
          <w:sz w:val="23"/>
        </w:rPr>
        <w:t xml:space="preserve"> </w:t>
      </w:r>
      <w:r>
        <w:rPr>
          <w:sz w:val="23"/>
        </w:rPr>
        <w:t>safety,</w:t>
      </w:r>
      <w:r>
        <w:rPr>
          <w:spacing w:val="40"/>
          <w:sz w:val="23"/>
        </w:rPr>
        <w:t xml:space="preserve"> </w:t>
      </w:r>
      <w:proofErr w:type="spellStart"/>
      <w:r>
        <w:rPr>
          <w:sz w:val="23"/>
        </w:rPr>
        <w:t>optimise</w:t>
      </w:r>
      <w:proofErr w:type="spellEnd"/>
      <w:r>
        <w:rPr>
          <w:spacing w:val="40"/>
          <w:sz w:val="23"/>
        </w:rPr>
        <w:t xml:space="preserve"> </w:t>
      </w:r>
      <w:r>
        <w:rPr>
          <w:sz w:val="23"/>
        </w:rPr>
        <w:t>the</w:t>
      </w:r>
      <w:r>
        <w:rPr>
          <w:spacing w:val="40"/>
          <w:sz w:val="23"/>
        </w:rPr>
        <w:t xml:space="preserve"> </w:t>
      </w:r>
      <w:r>
        <w:rPr>
          <w:sz w:val="23"/>
        </w:rPr>
        <w:t>metropolitan</w:t>
      </w:r>
      <w:r>
        <w:rPr>
          <w:spacing w:val="40"/>
          <w:sz w:val="23"/>
        </w:rPr>
        <w:t xml:space="preserve"> </w:t>
      </w:r>
      <w:r>
        <w:rPr>
          <w:sz w:val="23"/>
        </w:rPr>
        <w:t>road network,</w:t>
      </w:r>
      <w:r>
        <w:rPr>
          <w:spacing w:val="40"/>
          <w:sz w:val="23"/>
        </w:rPr>
        <w:t xml:space="preserve"> </w:t>
      </w:r>
      <w:r>
        <w:rPr>
          <w:sz w:val="23"/>
        </w:rPr>
        <w:t>better</w:t>
      </w:r>
      <w:r>
        <w:rPr>
          <w:spacing w:val="40"/>
          <w:sz w:val="23"/>
        </w:rPr>
        <w:t xml:space="preserve"> </w:t>
      </w:r>
      <w:r>
        <w:rPr>
          <w:sz w:val="23"/>
        </w:rPr>
        <w:t>manage</w:t>
      </w:r>
      <w:r>
        <w:rPr>
          <w:spacing w:val="40"/>
          <w:sz w:val="23"/>
        </w:rPr>
        <w:t xml:space="preserve"> </w:t>
      </w:r>
      <w:proofErr w:type="gramStart"/>
      <w:r>
        <w:rPr>
          <w:sz w:val="23"/>
        </w:rPr>
        <w:t>congestion</w:t>
      </w:r>
      <w:proofErr w:type="gramEnd"/>
      <w:r>
        <w:rPr>
          <w:spacing w:val="40"/>
          <w:sz w:val="23"/>
        </w:rPr>
        <w:t xml:space="preserve"> </w:t>
      </w:r>
      <w:r>
        <w:rPr>
          <w:sz w:val="23"/>
        </w:rPr>
        <w:t>and</w:t>
      </w:r>
      <w:r>
        <w:rPr>
          <w:spacing w:val="40"/>
          <w:sz w:val="23"/>
        </w:rPr>
        <w:t xml:space="preserve"> </w:t>
      </w:r>
      <w:r>
        <w:rPr>
          <w:sz w:val="23"/>
        </w:rPr>
        <w:t>reduce</w:t>
      </w:r>
      <w:r>
        <w:rPr>
          <w:spacing w:val="40"/>
          <w:sz w:val="23"/>
        </w:rPr>
        <w:t xml:space="preserve"> </w:t>
      </w:r>
      <w:r>
        <w:rPr>
          <w:sz w:val="23"/>
        </w:rPr>
        <w:t>supply</w:t>
      </w:r>
      <w:r>
        <w:rPr>
          <w:spacing w:val="40"/>
          <w:sz w:val="23"/>
        </w:rPr>
        <w:t xml:space="preserve"> </w:t>
      </w:r>
      <w:r>
        <w:rPr>
          <w:sz w:val="23"/>
        </w:rPr>
        <w:t>chain</w:t>
      </w:r>
      <w:r>
        <w:rPr>
          <w:spacing w:val="40"/>
          <w:sz w:val="23"/>
        </w:rPr>
        <w:t xml:space="preserve"> </w:t>
      </w:r>
      <w:r>
        <w:rPr>
          <w:sz w:val="23"/>
        </w:rPr>
        <w:t>costs.</w:t>
      </w:r>
    </w:p>
    <w:p w14:paraId="6B30C43E" w14:textId="77777777" w:rsidR="00021792" w:rsidRDefault="00000000">
      <w:pPr>
        <w:pStyle w:val="ListParagraph"/>
        <w:numPr>
          <w:ilvl w:val="1"/>
          <w:numId w:val="9"/>
        </w:numPr>
        <w:tabs>
          <w:tab w:val="left" w:pos="1323"/>
          <w:tab w:val="left" w:pos="1324"/>
        </w:tabs>
        <w:spacing w:before="162"/>
        <w:ind w:left="1323" w:hanging="398"/>
        <w:rPr>
          <w:sz w:val="23"/>
        </w:rPr>
      </w:pPr>
      <w:r>
        <w:rPr>
          <w:sz w:val="23"/>
        </w:rPr>
        <w:t>Increase</w:t>
      </w:r>
      <w:r>
        <w:rPr>
          <w:spacing w:val="30"/>
          <w:sz w:val="23"/>
        </w:rPr>
        <w:t xml:space="preserve"> </w:t>
      </w:r>
      <w:r>
        <w:rPr>
          <w:sz w:val="23"/>
        </w:rPr>
        <w:t>the</w:t>
      </w:r>
      <w:r>
        <w:rPr>
          <w:spacing w:val="30"/>
          <w:sz w:val="23"/>
        </w:rPr>
        <w:t xml:space="preserve"> </w:t>
      </w:r>
      <w:r>
        <w:rPr>
          <w:sz w:val="23"/>
        </w:rPr>
        <w:t>capacity</w:t>
      </w:r>
      <w:r>
        <w:rPr>
          <w:spacing w:val="30"/>
          <w:sz w:val="23"/>
        </w:rPr>
        <w:t xml:space="preserve"> </w:t>
      </w:r>
      <w:r>
        <w:rPr>
          <w:sz w:val="23"/>
        </w:rPr>
        <w:t>of</w:t>
      </w:r>
      <w:r>
        <w:rPr>
          <w:spacing w:val="31"/>
          <w:sz w:val="23"/>
        </w:rPr>
        <w:t xml:space="preserve"> </w:t>
      </w:r>
      <w:r>
        <w:rPr>
          <w:sz w:val="23"/>
        </w:rPr>
        <w:t>the</w:t>
      </w:r>
      <w:r>
        <w:rPr>
          <w:spacing w:val="30"/>
          <w:sz w:val="23"/>
        </w:rPr>
        <w:t xml:space="preserve"> </w:t>
      </w:r>
      <w:r>
        <w:rPr>
          <w:sz w:val="23"/>
        </w:rPr>
        <w:t>rail</w:t>
      </w:r>
      <w:r>
        <w:rPr>
          <w:spacing w:val="30"/>
          <w:sz w:val="23"/>
        </w:rPr>
        <w:t xml:space="preserve"> </w:t>
      </w:r>
      <w:r>
        <w:rPr>
          <w:sz w:val="23"/>
        </w:rPr>
        <w:t>network</w:t>
      </w:r>
      <w:r>
        <w:rPr>
          <w:spacing w:val="30"/>
          <w:sz w:val="23"/>
        </w:rPr>
        <w:t xml:space="preserve"> </w:t>
      </w:r>
      <w:r>
        <w:rPr>
          <w:sz w:val="23"/>
        </w:rPr>
        <w:t>to</w:t>
      </w:r>
      <w:r>
        <w:rPr>
          <w:spacing w:val="31"/>
          <w:sz w:val="23"/>
        </w:rPr>
        <w:t xml:space="preserve"> </w:t>
      </w:r>
      <w:r>
        <w:rPr>
          <w:sz w:val="23"/>
        </w:rPr>
        <w:t>carry</w:t>
      </w:r>
      <w:r>
        <w:rPr>
          <w:spacing w:val="30"/>
          <w:sz w:val="23"/>
        </w:rPr>
        <w:t xml:space="preserve"> </w:t>
      </w:r>
      <w:r>
        <w:rPr>
          <w:sz w:val="23"/>
        </w:rPr>
        <w:t>larger</w:t>
      </w:r>
      <w:r>
        <w:rPr>
          <w:spacing w:val="30"/>
          <w:sz w:val="23"/>
        </w:rPr>
        <w:t xml:space="preserve"> </w:t>
      </w:r>
      <w:r>
        <w:rPr>
          <w:sz w:val="23"/>
        </w:rPr>
        <w:t>volumes</w:t>
      </w:r>
      <w:r>
        <w:rPr>
          <w:spacing w:val="30"/>
          <w:sz w:val="23"/>
        </w:rPr>
        <w:t xml:space="preserve"> </w:t>
      </w:r>
      <w:r>
        <w:rPr>
          <w:sz w:val="23"/>
        </w:rPr>
        <w:t>of</w:t>
      </w:r>
      <w:r>
        <w:rPr>
          <w:spacing w:val="31"/>
          <w:sz w:val="23"/>
        </w:rPr>
        <w:t xml:space="preserve"> </w:t>
      </w:r>
      <w:r>
        <w:rPr>
          <w:spacing w:val="-2"/>
          <w:sz w:val="23"/>
        </w:rPr>
        <w:t>freight.</w:t>
      </w:r>
    </w:p>
    <w:p w14:paraId="48E56433" w14:textId="77777777" w:rsidR="00021792" w:rsidRDefault="00000000">
      <w:pPr>
        <w:pStyle w:val="ListParagraph"/>
        <w:numPr>
          <w:ilvl w:val="1"/>
          <w:numId w:val="9"/>
        </w:numPr>
        <w:tabs>
          <w:tab w:val="left" w:pos="1323"/>
          <w:tab w:val="left" w:pos="1324"/>
        </w:tabs>
        <w:spacing w:before="217" w:line="292" w:lineRule="auto"/>
        <w:ind w:left="1323" w:right="1326"/>
        <w:rPr>
          <w:sz w:val="23"/>
        </w:rPr>
      </w:pPr>
      <w:r>
        <w:rPr>
          <w:sz w:val="23"/>
        </w:rPr>
        <w:t>Protect</w:t>
      </w:r>
      <w:r>
        <w:rPr>
          <w:spacing w:val="40"/>
          <w:sz w:val="23"/>
        </w:rPr>
        <w:t xml:space="preserve"> </w:t>
      </w:r>
      <w:r>
        <w:rPr>
          <w:sz w:val="23"/>
        </w:rPr>
        <w:t>and</w:t>
      </w:r>
      <w:r>
        <w:rPr>
          <w:spacing w:val="40"/>
          <w:sz w:val="23"/>
        </w:rPr>
        <w:t xml:space="preserve"> </w:t>
      </w:r>
      <w:r>
        <w:rPr>
          <w:sz w:val="23"/>
        </w:rPr>
        <w:t>develop</w:t>
      </w:r>
      <w:r>
        <w:rPr>
          <w:spacing w:val="40"/>
          <w:sz w:val="23"/>
        </w:rPr>
        <w:t xml:space="preserve"> </w:t>
      </w:r>
      <w:r>
        <w:rPr>
          <w:sz w:val="23"/>
        </w:rPr>
        <w:t>the</w:t>
      </w:r>
      <w:r>
        <w:rPr>
          <w:spacing w:val="40"/>
          <w:sz w:val="23"/>
        </w:rPr>
        <w:t xml:space="preserve"> </w:t>
      </w:r>
      <w:r>
        <w:rPr>
          <w:sz w:val="23"/>
        </w:rPr>
        <w:t>Principal</w:t>
      </w:r>
      <w:r>
        <w:rPr>
          <w:spacing w:val="40"/>
          <w:sz w:val="23"/>
        </w:rPr>
        <w:t xml:space="preserve"> </w:t>
      </w:r>
      <w:r>
        <w:rPr>
          <w:sz w:val="23"/>
        </w:rPr>
        <w:t>Freight</w:t>
      </w:r>
      <w:r>
        <w:rPr>
          <w:spacing w:val="40"/>
          <w:sz w:val="23"/>
        </w:rPr>
        <w:t xml:space="preserve"> </w:t>
      </w:r>
      <w:r>
        <w:rPr>
          <w:sz w:val="23"/>
        </w:rPr>
        <w:t>Network,</w:t>
      </w:r>
      <w:r>
        <w:rPr>
          <w:spacing w:val="40"/>
          <w:sz w:val="23"/>
        </w:rPr>
        <w:t xml:space="preserve"> </w:t>
      </w:r>
      <w:r>
        <w:rPr>
          <w:sz w:val="23"/>
        </w:rPr>
        <w:t>including</w:t>
      </w:r>
      <w:r>
        <w:rPr>
          <w:spacing w:val="40"/>
          <w:sz w:val="23"/>
        </w:rPr>
        <w:t xml:space="preserve"> </w:t>
      </w:r>
      <w:r>
        <w:rPr>
          <w:sz w:val="23"/>
        </w:rPr>
        <w:t>freight</w:t>
      </w:r>
      <w:r>
        <w:rPr>
          <w:spacing w:val="40"/>
          <w:sz w:val="23"/>
        </w:rPr>
        <w:t xml:space="preserve"> </w:t>
      </w:r>
      <w:r>
        <w:rPr>
          <w:sz w:val="23"/>
        </w:rPr>
        <w:t>movement</w:t>
      </w:r>
      <w:r>
        <w:rPr>
          <w:spacing w:val="40"/>
          <w:sz w:val="23"/>
        </w:rPr>
        <w:t xml:space="preserve"> </w:t>
      </w:r>
      <w:r>
        <w:rPr>
          <w:sz w:val="23"/>
        </w:rPr>
        <w:t>corridors</w:t>
      </w:r>
      <w:r>
        <w:rPr>
          <w:spacing w:val="40"/>
          <w:sz w:val="23"/>
        </w:rPr>
        <w:t xml:space="preserve"> </w:t>
      </w:r>
      <w:r>
        <w:rPr>
          <w:sz w:val="23"/>
        </w:rPr>
        <w:t>and freight</w:t>
      </w:r>
      <w:r>
        <w:rPr>
          <w:spacing w:val="40"/>
          <w:sz w:val="23"/>
        </w:rPr>
        <w:t xml:space="preserve"> </w:t>
      </w:r>
      <w:r>
        <w:rPr>
          <w:sz w:val="23"/>
        </w:rPr>
        <w:t>places,</w:t>
      </w:r>
      <w:r>
        <w:rPr>
          <w:spacing w:val="40"/>
          <w:sz w:val="23"/>
        </w:rPr>
        <w:t xml:space="preserve"> </w:t>
      </w:r>
      <w:r>
        <w:rPr>
          <w:sz w:val="23"/>
        </w:rPr>
        <w:t>and</w:t>
      </w:r>
      <w:r>
        <w:rPr>
          <w:spacing w:val="40"/>
          <w:sz w:val="23"/>
        </w:rPr>
        <w:t xml:space="preserve"> </w:t>
      </w:r>
      <w:r>
        <w:rPr>
          <w:sz w:val="23"/>
        </w:rPr>
        <w:t>Principal</w:t>
      </w:r>
      <w:r>
        <w:rPr>
          <w:spacing w:val="40"/>
          <w:sz w:val="23"/>
        </w:rPr>
        <w:t xml:space="preserve"> </w:t>
      </w:r>
      <w:r>
        <w:rPr>
          <w:sz w:val="23"/>
        </w:rPr>
        <w:t>Transport</w:t>
      </w:r>
      <w:r>
        <w:rPr>
          <w:spacing w:val="40"/>
          <w:sz w:val="23"/>
        </w:rPr>
        <w:t xml:space="preserve"> </w:t>
      </w:r>
      <w:r>
        <w:rPr>
          <w:sz w:val="23"/>
        </w:rPr>
        <w:t>Gateways,</w:t>
      </w:r>
      <w:r>
        <w:rPr>
          <w:spacing w:val="40"/>
          <w:sz w:val="23"/>
        </w:rPr>
        <w:t xml:space="preserve"> </w:t>
      </w:r>
      <w:r>
        <w:rPr>
          <w:sz w:val="23"/>
        </w:rPr>
        <w:t>by:</w:t>
      </w:r>
    </w:p>
    <w:p w14:paraId="2341E51A" w14:textId="77777777" w:rsidR="00021792" w:rsidRDefault="00000000">
      <w:pPr>
        <w:pStyle w:val="ListParagraph"/>
        <w:numPr>
          <w:ilvl w:val="2"/>
          <w:numId w:val="9"/>
        </w:numPr>
        <w:tabs>
          <w:tab w:val="left" w:pos="1719"/>
          <w:tab w:val="left" w:pos="1720"/>
        </w:tabs>
        <w:spacing w:before="162"/>
        <w:rPr>
          <w:sz w:val="23"/>
        </w:rPr>
      </w:pPr>
      <w:r>
        <w:rPr>
          <w:sz w:val="23"/>
        </w:rPr>
        <w:t>Facilitating</w:t>
      </w:r>
      <w:r>
        <w:rPr>
          <w:spacing w:val="31"/>
          <w:sz w:val="23"/>
        </w:rPr>
        <w:t xml:space="preserve"> </w:t>
      </w:r>
      <w:r>
        <w:rPr>
          <w:sz w:val="23"/>
        </w:rPr>
        <w:t>the</w:t>
      </w:r>
      <w:r>
        <w:rPr>
          <w:spacing w:val="33"/>
          <w:sz w:val="23"/>
        </w:rPr>
        <w:t xml:space="preserve"> </w:t>
      </w:r>
      <w:r>
        <w:rPr>
          <w:sz w:val="23"/>
        </w:rPr>
        <w:t>movement</w:t>
      </w:r>
      <w:r>
        <w:rPr>
          <w:spacing w:val="33"/>
          <w:sz w:val="23"/>
        </w:rPr>
        <w:t xml:space="preserve"> </w:t>
      </w:r>
      <w:r>
        <w:rPr>
          <w:sz w:val="23"/>
        </w:rPr>
        <w:t>of</w:t>
      </w:r>
      <w:r>
        <w:rPr>
          <w:spacing w:val="33"/>
          <w:sz w:val="23"/>
        </w:rPr>
        <w:t xml:space="preserve"> </w:t>
      </w:r>
      <w:r>
        <w:rPr>
          <w:sz w:val="23"/>
        </w:rPr>
        <w:t>high</w:t>
      </w:r>
      <w:r>
        <w:rPr>
          <w:spacing w:val="33"/>
          <w:sz w:val="23"/>
        </w:rPr>
        <w:t xml:space="preserve"> </w:t>
      </w:r>
      <w:r>
        <w:rPr>
          <w:sz w:val="23"/>
        </w:rPr>
        <w:t>volumes</w:t>
      </w:r>
      <w:r>
        <w:rPr>
          <w:spacing w:val="33"/>
          <w:sz w:val="23"/>
        </w:rPr>
        <w:t xml:space="preserve"> </w:t>
      </w:r>
      <w:r>
        <w:rPr>
          <w:sz w:val="23"/>
        </w:rPr>
        <w:t>of</w:t>
      </w:r>
      <w:r>
        <w:rPr>
          <w:spacing w:val="33"/>
          <w:sz w:val="23"/>
        </w:rPr>
        <w:t xml:space="preserve"> </w:t>
      </w:r>
      <w:r>
        <w:rPr>
          <w:sz w:val="23"/>
        </w:rPr>
        <w:t>freight</w:t>
      </w:r>
      <w:r>
        <w:rPr>
          <w:spacing w:val="33"/>
          <w:sz w:val="23"/>
        </w:rPr>
        <w:t xml:space="preserve"> </w:t>
      </w:r>
      <w:r>
        <w:rPr>
          <w:sz w:val="23"/>
        </w:rPr>
        <w:t>and</w:t>
      </w:r>
      <w:r>
        <w:rPr>
          <w:spacing w:val="33"/>
          <w:sz w:val="23"/>
        </w:rPr>
        <w:t xml:space="preserve"> </w:t>
      </w:r>
      <w:r>
        <w:rPr>
          <w:sz w:val="23"/>
        </w:rPr>
        <w:t>freight</w:t>
      </w:r>
      <w:r>
        <w:rPr>
          <w:spacing w:val="33"/>
          <w:sz w:val="23"/>
        </w:rPr>
        <w:t xml:space="preserve"> </w:t>
      </w:r>
      <w:r>
        <w:rPr>
          <w:sz w:val="23"/>
        </w:rPr>
        <w:t>of</w:t>
      </w:r>
      <w:r>
        <w:rPr>
          <w:spacing w:val="33"/>
          <w:sz w:val="23"/>
        </w:rPr>
        <w:t xml:space="preserve"> </w:t>
      </w:r>
      <w:r>
        <w:rPr>
          <w:sz w:val="23"/>
        </w:rPr>
        <w:t>strategic</w:t>
      </w:r>
      <w:r>
        <w:rPr>
          <w:spacing w:val="34"/>
          <w:sz w:val="23"/>
        </w:rPr>
        <w:t xml:space="preserve"> </w:t>
      </w:r>
      <w:r>
        <w:rPr>
          <w:spacing w:val="-2"/>
          <w:sz w:val="23"/>
        </w:rPr>
        <w:t>value.</w:t>
      </w:r>
    </w:p>
    <w:p w14:paraId="31FED17D" w14:textId="77777777" w:rsidR="00021792" w:rsidRDefault="00000000">
      <w:pPr>
        <w:pStyle w:val="ListParagraph"/>
        <w:numPr>
          <w:ilvl w:val="2"/>
          <w:numId w:val="9"/>
        </w:numPr>
        <w:tabs>
          <w:tab w:val="left" w:pos="1719"/>
          <w:tab w:val="left" w:pos="1720"/>
        </w:tabs>
        <w:spacing w:before="217" w:line="292" w:lineRule="auto"/>
        <w:ind w:right="1182"/>
        <w:rPr>
          <w:sz w:val="23"/>
        </w:rPr>
      </w:pPr>
      <w:r>
        <w:rPr>
          <w:sz w:val="23"/>
        </w:rPr>
        <w:t>Linking</w:t>
      </w:r>
      <w:r>
        <w:rPr>
          <w:spacing w:val="40"/>
          <w:sz w:val="23"/>
        </w:rPr>
        <w:t xml:space="preserve"> </w:t>
      </w:r>
      <w:r>
        <w:rPr>
          <w:sz w:val="23"/>
        </w:rPr>
        <w:t>areas</w:t>
      </w:r>
      <w:r>
        <w:rPr>
          <w:spacing w:val="40"/>
          <w:sz w:val="23"/>
        </w:rPr>
        <w:t xml:space="preserve"> </w:t>
      </w:r>
      <w:r>
        <w:rPr>
          <w:sz w:val="23"/>
        </w:rPr>
        <w:t>of</w:t>
      </w:r>
      <w:r>
        <w:rPr>
          <w:spacing w:val="40"/>
          <w:sz w:val="23"/>
        </w:rPr>
        <w:t xml:space="preserve"> </w:t>
      </w:r>
      <w:r>
        <w:rPr>
          <w:sz w:val="23"/>
        </w:rPr>
        <w:t>production</w:t>
      </w:r>
      <w:r>
        <w:rPr>
          <w:spacing w:val="40"/>
          <w:sz w:val="23"/>
        </w:rPr>
        <w:t xml:space="preserve"> </w:t>
      </w:r>
      <w:r>
        <w:rPr>
          <w:sz w:val="23"/>
        </w:rPr>
        <w:t>and</w:t>
      </w:r>
      <w:r>
        <w:rPr>
          <w:spacing w:val="40"/>
          <w:sz w:val="23"/>
        </w:rPr>
        <w:t xml:space="preserve"> </w:t>
      </w:r>
      <w:r>
        <w:rPr>
          <w:sz w:val="23"/>
        </w:rPr>
        <w:t>manufacturing</w:t>
      </w:r>
      <w:r>
        <w:rPr>
          <w:spacing w:val="40"/>
          <w:sz w:val="23"/>
        </w:rPr>
        <w:t xml:space="preserve"> </w:t>
      </w:r>
      <w:r>
        <w:rPr>
          <w:sz w:val="23"/>
        </w:rPr>
        <w:t>to</w:t>
      </w:r>
      <w:r>
        <w:rPr>
          <w:spacing w:val="40"/>
          <w:sz w:val="23"/>
        </w:rPr>
        <w:t xml:space="preserve"> </w:t>
      </w:r>
      <w:r>
        <w:rPr>
          <w:sz w:val="23"/>
        </w:rPr>
        <w:t>national</w:t>
      </w:r>
      <w:r>
        <w:rPr>
          <w:spacing w:val="40"/>
          <w:sz w:val="23"/>
        </w:rPr>
        <w:t xml:space="preserve"> </w:t>
      </w:r>
      <w:r>
        <w:rPr>
          <w:sz w:val="23"/>
        </w:rPr>
        <w:t>and</w:t>
      </w:r>
      <w:r>
        <w:rPr>
          <w:spacing w:val="40"/>
          <w:sz w:val="23"/>
        </w:rPr>
        <w:t xml:space="preserve"> </w:t>
      </w:r>
      <w:r>
        <w:rPr>
          <w:sz w:val="23"/>
        </w:rPr>
        <w:t>international</w:t>
      </w:r>
      <w:r>
        <w:rPr>
          <w:spacing w:val="40"/>
          <w:sz w:val="23"/>
        </w:rPr>
        <w:t xml:space="preserve"> </w:t>
      </w:r>
      <w:r>
        <w:rPr>
          <w:sz w:val="23"/>
        </w:rPr>
        <w:t>gateways</w:t>
      </w:r>
      <w:r>
        <w:rPr>
          <w:spacing w:val="40"/>
          <w:sz w:val="23"/>
        </w:rPr>
        <w:t xml:space="preserve"> </w:t>
      </w:r>
      <w:r>
        <w:rPr>
          <w:sz w:val="23"/>
        </w:rPr>
        <w:t>and export markets.</w:t>
      </w:r>
    </w:p>
    <w:p w14:paraId="17B78759" w14:textId="77777777" w:rsidR="00021792" w:rsidRDefault="00000000">
      <w:pPr>
        <w:pStyle w:val="ListParagraph"/>
        <w:numPr>
          <w:ilvl w:val="2"/>
          <w:numId w:val="9"/>
        </w:numPr>
        <w:tabs>
          <w:tab w:val="left" w:pos="1719"/>
          <w:tab w:val="left" w:pos="1720"/>
        </w:tabs>
        <w:spacing w:before="163"/>
        <w:rPr>
          <w:rFonts w:ascii="Arial" w:hAnsi="Arial"/>
          <w:b/>
          <w:sz w:val="23"/>
        </w:rPr>
      </w:pPr>
      <w:r>
        <w:rPr>
          <w:sz w:val="23"/>
        </w:rPr>
        <w:t>Increasing</w:t>
      </w:r>
      <w:r>
        <w:rPr>
          <w:spacing w:val="34"/>
          <w:sz w:val="23"/>
        </w:rPr>
        <w:t xml:space="preserve"> </w:t>
      </w:r>
      <w:r>
        <w:rPr>
          <w:sz w:val="23"/>
        </w:rPr>
        <w:t>the</w:t>
      </w:r>
      <w:r>
        <w:rPr>
          <w:spacing w:val="37"/>
          <w:sz w:val="23"/>
        </w:rPr>
        <w:t xml:space="preserve"> </w:t>
      </w:r>
      <w:r>
        <w:rPr>
          <w:sz w:val="23"/>
        </w:rPr>
        <w:t>capacity</w:t>
      </w:r>
      <w:r>
        <w:rPr>
          <w:spacing w:val="36"/>
          <w:sz w:val="23"/>
        </w:rPr>
        <w:t xml:space="preserve"> </w:t>
      </w:r>
      <w:r>
        <w:rPr>
          <w:sz w:val="23"/>
        </w:rPr>
        <w:t>of</w:t>
      </w:r>
      <w:r>
        <w:rPr>
          <w:spacing w:val="37"/>
          <w:sz w:val="23"/>
        </w:rPr>
        <w:t xml:space="preserve"> </w:t>
      </w:r>
      <w:r>
        <w:rPr>
          <w:sz w:val="23"/>
        </w:rPr>
        <w:t>Principal</w:t>
      </w:r>
      <w:r>
        <w:rPr>
          <w:spacing w:val="37"/>
          <w:sz w:val="23"/>
        </w:rPr>
        <w:t xml:space="preserve"> </w:t>
      </w:r>
      <w:r>
        <w:rPr>
          <w:sz w:val="23"/>
        </w:rPr>
        <w:t>Transport</w:t>
      </w:r>
      <w:r>
        <w:rPr>
          <w:spacing w:val="36"/>
          <w:sz w:val="23"/>
        </w:rPr>
        <w:t xml:space="preserve"> </w:t>
      </w:r>
      <w:r>
        <w:rPr>
          <w:sz w:val="23"/>
        </w:rPr>
        <w:t>Gateways</w:t>
      </w:r>
      <w:r>
        <w:rPr>
          <w:spacing w:val="37"/>
          <w:sz w:val="23"/>
        </w:rPr>
        <w:t xml:space="preserve"> </w:t>
      </w:r>
      <w:r>
        <w:rPr>
          <w:sz w:val="23"/>
        </w:rPr>
        <w:t>and</w:t>
      </w:r>
      <w:r>
        <w:rPr>
          <w:spacing w:val="37"/>
          <w:sz w:val="23"/>
        </w:rPr>
        <w:t xml:space="preserve"> </w:t>
      </w:r>
      <w:r>
        <w:rPr>
          <w:sz w:val="23"/>
        </w:rPr>
        <w:t>supporting</w:t>
      </w:r>
      <w:r>
        <w:rPr>
          <w:spacing w:val="36"/>
          <w:sz w:val="23"/>
        </w:rPr>
        <w:t xml:space="preserve"> </w:t>
      </w:r>
      <w:r>
        <w:rPr>
          <w:sz w:val="23"/>
        </w:rPr>
        <w:t>their</w:t>
      </w:r>
      <w:r>
        <w:rPr>
          <w:spacing w:val="37"/>
          <w:sz w:val="23"/>
        </w:rPr>
        <w:t xml:space="preserve"> </w:t>
      </w:r>
      <w:r>
        <w:rPr>
          <w:rFonts w:ascii="Arial" w:hAnsi="Arial"/>
          <w:b/>
          <w:sz w:val="23"/>
        </w:rPr>
        <w:t>use</w:t>
      </w:r>
      <w:r>
        <w:rPr>
          <w:rFonts w:ascii="Arial" w:hAnsi="Arial"/>
          <w:b/>
          <w:spacing w:val="41"/>
          <w:sz w:val="23"/>
        </w:rPr>
        <w:t xml:space="preserve"> </w:t>
      </w:r>
      <w:r>
        <w:rPr>
          <w:rFonts w:ascii="Arial" w:hAnsi="Arial"/>
          <w:b/>
          <w:spacing w:val="-5"/>
          <w:sz w:val="23"/>
        </w:rPr>
        <w:t>and</w:t>
      </w:r>
    </w:p>
    <w:p w14:paraId="76D01A20" w14:textId="77777777" w:rsidR="00021792" w:rsidRDefault="00000000">
      <w:pPr>
        <w:pStyle w:val="ListParagraph"/>
        <w:numPr>
          <w:ilvl w:val="2"/>
          <w:numId w:val="9"/>
        </w:numPr>
        <w:tabs>
          <w:tab w:val="left" w:pos="1719"/>
          <w:tab w:val="left" w:pos="1720"/>
        </w:tabs>
        <w:spacing w:before="217"/>
        <w:rPr>
          <w:rFonts w:ascii="Arial" w:hAnsi="Arial"/>
          <w:b/>
          <w:sz w:val="23"/>
        </w:rPr>
      </w:pPr>
      <w:r>
        <w:rPr>
          <w:rFonts w:ascii="Arial" w:hAnsi="Arial"/>
          <w:b/>
          <w:sz w:val="23"/>
        </w:rPr>
        <w:t>Development</w:t>
      </w:r>
      <w:r>
        <w:rPr>
          <w:rFonts w:ascii="Arial" w:hAnsi="Arial"/>
          <w:b/>
          <w:spacing w:val="40"/>
          <w:sz w:val="23"/>
        </w:rPr>
        <w:t xml:space="preserve"> </w:t>
      </w:r>
      <w:r>
        <w:rPr>
          <w:rFonts w:ascii="Arial" w:hAnsi="Arial"/>
          <w:b/>
          <w:sz w:val="23"/>
        </w:rPr>
        <w:t>as</w:t>
      </w:r>
      <w:r>
        <w:rPr>
          <w:rFonts w:ascii="Arial" w:hAnsi="Arial"/>
          <w:b/>
          <w:spacing w:val="40"/>
          <w:sz w:val="23"/>
        </w:rPr>
        <w:t xml:space="preserve"> </w:t>
      </w:r>
      <w:r>
        <w:rPr>
          <w:rFonts w:ascii="Arial" w:hAnsi="Arial"/>
          <w:b/>
          <w:sz w:val="23"/>
        </w:rPr>
        <w:t>important</w:t>
      </w:r>
      <w:r>
        <w:rPr>
          <w:rFonts w:ascii="Arial" w:hAnsi="Arial"/>
          <w:b/>
          <w:spacing w:val="41"/>
          <w:sz w:val="23"/>
        </w:rPr>
        <w:t xml:space="preserve"> </w:t>
      </w:r>
      <w:r>
        <w:rPr>
          <w:rFonts w:ascii="Arial" w:hAnsi="Arial"/>
          <w:b/>
          <w:sz w:val="23"/>
        </w:rPr>
        <w:t>locations</w:t>
      </w:r>
      <w:r>
        <w:rPr>
          <w:rFonts w:ascii="Arial" w:hAnsi="Arial"/>
          <w:b/>
          <w:spacing w:val="40"/>
          <w:sz w:val="23"/>
        </w:rPr>
        <w:t xml:space="preserve"> </w:t>
      </w:r>
      <w:r>
        <w:rPr>
          <w:rFonts w:ascii="Arial" w:hAnsi="Arial"/>
          <w:b/>
          <w:sz w:val="23"/>
        </w:rPr>
        <w:t>for</w:t>
      </w:r>
      <w:r>
        <w:rPr>
          <w:rFonts w:ascii="Arial" w:hAnsi="Arial"/>
          <w:b/>
          <w:spacing w:val="40"/>
          <w:sz w:val="23"/>
        </w:rPr>
        <w:t xml:space="preserve"> </w:t>
      </w:r>
      <w:r>
        <w:rPr>
          <w:rFonts w:ascii="Arial" w:hAnsi="Arial"/>
          <w:b/>
          <w:sz w:val="23"/>
        </w:rPr>
        <w:t>employment</w:t>
      </w:r>
      <w:r>
        <w:rPr>
          <w:rFonts w:ascii="Arial" w:hAnsi="Arial"/>
          <w:b/>
          <w:spacing w:val="41"/>
          <w:sz w:val="23"/>
        </w:rPr>
        <w:t xml:space="preserve"> </w:t>
      </w:r>
      <w:r>
        <w:rPr>
          <w:rFonts w:ascii="Arial" w:hAnsi="Arial"/>
          <w:b/>
          <w:sz w:val="23"/>
        </w:rPr>
        <w:t>and</w:t>
      </w:r>
      <w:r>
        <w:rPr>
          <w:rFonts w:ascii="Arial" w:hAnsi="Arial"/>
          <w:b/>
          <w:spacing w:val="40"/>
          <w:sz w:val="23"/>
        </w:rPr>
        <w:t xml:space="preserve"> </w:t>
      </w:r>
      <w:r>
        <w:rPr>
          <w:rFonts w:ascii="Arial" w:hAnsi="Arial"/>
          <w:b/>
          <w:sz w:val="23"/>
        </w:rPr>
        <w:t>economic</w:t>
      </w:r>
      <w:r>
        <w:rPr>
          <w:rFonts w:ascii="Arial" w:hAnsi="Arial"/>
          <w:b/>
          <w:spacing w:val="41"/>
          <w:sz w:val="23"/>
        </w:rPr>
        <w:t xml:space="preserve"> </w:t>
      </w:r>
      <w:r>
        <w:rPr>
          <w:rFonts w:ascii="Arial" w:hAnsi="Arial"/>
          <w:b/>
          <w:spacing w:val="-2"/>
          <w:sz w:val="23"/>
        </w:rPr>
        <w:t>activity.</w:t>
      </w:r>
    </w:p>
    <w:p w14:paraId="288731B1" w14:textId="77777777" w:rsidR="00021792" w:rsidRDefault="00021792">
      <w:pPr>
        <w:rPr>
          <w:rFonts w:ascii="Arial" w:hAnsi="Arial"/>
          <w:sz w:val="23"/>
        </w:rPr>
        <w:sectPr w:rsidR="00021792">
          <w:type w:val="continuous"/>
          <w:pgSz w:w="23820" w:h="16840" w:orient="landscape"/>
          <w:pgMar w:top="1920" w:right="0" w:bottom="280" w:left="80" w:header="0" w:footer="516" w:gutter="0"/>
          <w:cols w:num="2" w:space="720" w:equalWidth="0">
            <w:col w:w="11539" w:space="40"/>
            <w:col w:w="12161"/>
          </w:cols>
        </w:sectPr>
      </w:pPr>
    </w:p>
    <w:p w14:paraId="658A14B6" w14:textId="77777777" w:rsidR="00021792" w:rsidRDefault="00000000">
      <w:pPr>
        <w:pStyle w:val="Heading3"/>
        <w:rPr>
          <w:u w:val="none"/>
        </w:rPr>
      </w:pPr>
      <w:r>
        <w:rPr>
          <w:color w:val="003263"/>
          <w:spacing w:val="29"/>
          <w:u w:color="003263"/>
        </w:rPr>
        <w:lastRenderedPageBreak/>
        <w:t>17.1</w:t>
      </w:r>
    </w:p>
    <w:p w14:paraId="7D4979E8" w14:textId="77777777" w:rsidR="00021792" w:rsidRDefault="00021792">
      <w:pPr>
        <w:pStyle w:val="BodyText"/>
        <w:rPr>
          <w:rFonts w:ascii="Calibri"/>
          <w:b/>
          <w:sz w:val="20"/>
        </w:rPr>
      </w:pPr>
    </w:p>
    <w:p w14:paraId="06D6B9C9" w14:textId="77777777" w:rsidR="00021792" w:rsidRDefault="00021792">
      <w:pPr>
        <w:pStyle w:val="BodyText"/>
        <w:rPr>
          <w:rFonts w:ascii="Calibri"/>
          <w:b/>
          <w:sz w:val="20"/>
        </w:rPr>
      </w:pPr>
    </w:p>
    <w:p w14:paraId="76A21B46" w14:textId="77777777" w:rsidR="00021792" w:rsidRDefault="00021792">
      <w:pPr>
        <w:pStyle w:val="BodyText"/>
        <w:rPr>
          <w:rFonts w:ascii="Calibri"/>
          <w:b/>
          <w:sz w:val="20"/>
        </w:rPr>
      </w:pPr>
    </w:p>
    <w:p w14:paraId="43FD42AB" w14:textId="77777777" w:rsidR="00021792" w:rsidRDefault="00021792">
      <w:pPr>
        <w:pStyle w:val="BodyText"/>
        <w:rPr>
          <w:rFonts w:ascii="Calibri"/>
          <w:b/>
          <w:sz w:val="20"/>
        </w:rPr>
      </w:pPr>
    </w:p>
    <w:p w14:paraId="65F365DF" w14:textId="77777777" w:rsidR="00021792" w:rsidRDefault="00021792">
      <w:pPr>
        <w:pStyle w:val="BodyText"/>
        <w:rPr>
          <w:rFonts w:ascii="Calibri"/>
          <w:b/>
          <w:sz w:val="20"/>
        </w:rPr>
      </w:pPr>
    </w:p>
    <w:p w14:paraId="45980E5A" w14:textId="77777777" w:rsidR="00021792" w:rsidRDefault="00021792">
      <w:pPr>
        <w:pStyle w:val="BodyText"/>
        <w:spacing w:before="8"/>
        <w:rPr>
          <w:rFonts w:ascii="Calibri"/>
          <w:b/>
          <w:sz w:val="26"/>
        </w:rPr>
      </w:pPr>
    </w:p>
    <w:p w14:paraId="756B7393" w14:textId="77777777" w:rsidR="00021792" w:rsidRDefault="00021792">
      <w:pPr>
        <w:rPr>
          <w:rFonts w:ascii="Calibri"/>
          <w:sz w:val="26"/>
        </w:rPr>
        <w:sectPr w:rsidR="00021792">
          <w:pgSz w:w="23820" w:h="16840" w:orient="landscape"/>
          <w:pgMar w:top="1040" w:right="0" w:bottom="700" w:left="80" w:header="0" w:footer="516" w:gutter="0"/>
          <w:cols w:space="720"/>
        </w:sectPr>
      </w:pPr>
    </w:p>
    <w:p w14:paraId="363DC949" w14:textId="77777777" w:rsidR="00021792" w:rsidRDefault="00000000">
      <w:pPr>
        <w:pStyle w:val="ListParagraph"/>
        <w:numPr>
          <w:ilvl w:val="3"/>
          <w:numId w:val="9"/>
        </w:numPr>
        <w:tabs>
          <w:tab w:val="left" w:pos="2244"/>
          <w:tab w:val="left" w:pos="2245"/>
        </w:tabs>
        <w:spacing w:before="94" w:line="292" w:lineRule="auto"/>
        <w:ind w:right="409"/>
        <w:rPr>
          <w:sz w:val="23"/>
        </w:rPr>
      </w:pPr>
      <w:r>
        <w:rPr>
          <w:sz w:val="23"/>
        </w:rPr>
        <w:t>Designing</w:t>
      </w:r>
      <w:r>
        <w:rPr>
          <w:spacing w:val="38"/>
          <w:sz w:val="23"/>
        </w:rPr>
        <w:t xml:space="preserve"> </w:t>
      </w:r>
      <w:r>
        <w:rPr>
          <w:sz w:val="23"/>
        </w:rPr>
        <w:t>the</w:t>
      </w:r>
      <w:r>
        <w:rPr>
          <w:spacing w:val="38"/>
          <w:sz w:val="23"/>
        </w:rPr>
        <w:t xml:space="preserve"> </w:t>
      </w:r>
      <w:r>
        <w:rPr>
          <w:sz w:val="23"/>
        </w:rPr>
        <w:t>Principal</w:t>
      </w:r>
      <w:r>
        <w:rPr>
          <w:spacing w:val="38"/>
          <w:sz w:val="23"/>
        </w:rPr>
        <w:t xml:space="preserve"> </w:t>
      </w:r>
      <w:r>
        <w:rPr>
          <w:sz w:val="23"/>
        </w:rPr>
        <w:t>Freight</w:t>
      </w:r>
      <w:r>
        <w:rPr>
          <w:spacing w:val="38"/>
          <w:sz w:val="23"/>
        </w:rPr>
        <w:t xml:space="preserve"> </w:t>
      </w:r>
      <w:r>
        <w:rPr>
          <w:sz w:val="23"/>
        </w:rPr>
        <w:t>Network</w:t>
      </w:r>
      <w:r>
        <w:rPr>
          <w:spacing w:val="38"/>
          <w:sz w:val="23"/>
        </w:rPr>
        <w:t xml:space="preserve"> </w:t>
      </w:r>
      <w:r>
        <w:rPr>
          <w:sz w:val="23"/>
        </w:rPr>
        <w:t>to</w:t>
      </w:r>
      <w:r>
        <w:rPr>
          <w:spacing w:val="38"/>
          <w:sz w:val="23"/>
        </w:rPr>
        <w:t xml:space="preserve"> </w:t>
      </w:r>
      <w:r>
        <w:rPr>
          <w:sz w:val="23"/>
        </w:rPr>
        <w:t>adapt</w:t>
      </w:r>
      <w:r>
        <w:rPr>
          <w:spacing w:val="38"/>
          <w:sz w:val="23"/>
        </w:rPr>
        <w:t xml:space="preserve"> </w:t>
      </w:r>
      <w:r>
        <w:rPr>
          <w:sz w:val="23"/>
        </w:rPr>
        <w:t>to</w:t>
      </w:r>
      <w:r>
        <w:rPr>
          <w:spacing w:val="38"/>
          <w:sz w:val="23"/>
        </w:rPr>
        <w:t xml:space="preserve"> </w:t>
      </w:r>
      <w:r>
        <w:rPr>
          <w:sz w:val="23"/>
        </w:rPr>
        <w:t>commodity,</w:t>
      </w:r>
      <w:r>
        <w:rPr>
          <w:spacing w:val="38"/>
          <w:sz w:val="23"/>
        </w:rPr>
        <w:t xml:space="preserve"> </w:t>
      </w:r>
      <w:proofErr w:type="gramStart"/>
      <w:r>
        <w:rPr>
          <w:sz w:val="23"/>
        </w:rPr>
        <w:t>market</w:t>
      </w:r>
      <w:proofErr w:type="gramEnd"/>
      <w:r>
        <w:rPr>
          <w:spacing w:val="38"/>
          <w:sz w:val="23"/>
        </w:rPr>
        <w:t xml:space="preserve"> </w:t>
      </w:r>
      <w:r>
        <w:rPr>
          <w:sz w:val="23"/>
        </w:rPr>
        <w:t>and</w:t>
      </w:r>
      <w:r>
        <w:rPr>
          <w:spacing w:val="38"/>
          <w:sz w:val="23"/>
        </w:rPr>
        <w:t xml:space="preserve"> </w:t>
      </w:r>
      <w:r>
        <w:rPr>
          <w:sz w:val="23"/>
        </w:rPr>
        <w:t xml:space="preserve">operating </w:t>
      </w:r>
      <w:r>
        <w:rPr>
          <w:spacing w:val="-2"/>
          <w:sz w:val="23"/>
        </w:rPr>
        <w:t>changes.</w:t>
      </w:r>
    </w:p>
    <w:p w14:paraId="7B5FCB29" w14:textId="77777777" w:rsidR="00021792" w:rsidRDefault="00000000">
      <w:pPr>
        <w:pStyle w:val="ListParagraph"/>
        <w:numPr>
          <w:ilvl w:val="3"/>
          <w:numId w:val="9"/>
        </w:numPr>
        <w:tabs>
          <w:tab w:val="left" w:pos="2244"/>
          <w:tab w:val="left" w:pos="2245"/>
        </w:tabs>
        <w:spacing w:before="162" w:line="292" w:lineRule="auto"/>
        <w:ind w:right="798"/>
        <w:rPr>
          <w:sz w:val="23"/>
        </w:rPr>
      </w:pPr>
      <w:r>
        <w:rPr>
          <w:sz w:val="23"/>
        </w:rPr>
        <w:t>Managing</w:t>
      </w:r>
      <w:r>
        <w:rPr>
          <w:spacing w:val="40"/>
          <w:sz w:val="23"/>
        </w:rPr>
        <w:t xml:space="preserve"> </w:t>
      </w:r>
      <w:r>
        <w:rPr>
          <w:sz w:val="23"/>
        </w:rPr>
        <w:t>encroachment</w:t>
      </w:r>
      <w:r>
        <w:rPr>
          <w:spacing w:val="40"/>
          <w:sz w:val="23"/>
        </w:rPr>
        <w:t xml:space="preserve"> </w:t>
      </w:r>
      <w:r>
        <w:rPr>
          <w:sz w:val="23"/>
        </w:rPr>
        <w:t>from</w:t>
      </w:r>
      <w:r>
        <w:rPr>
          <w:spacing w:val="40"/>
          <w:sz w:val="23"/>
        </w:rPr>
        <w:t xml:space="preserve"> </w:t>
      </w:r>
      <w:r>
        <w:rPr>
          <w:sz w:val="23"/>
        </w:rPr>
        <w:t>incompatible</w:t>
      </w:r>
      <w:r>
        <w:rPr>
          <w:spacing w:val="40"/>
          <w:sz w:val="23"/>
        </w:rPr>
        <w:t xml:space="preserve"> </w:t>
      </w:r>
      <w:r>
        <w:rPr>
          <w:sz w:val="23"/>
        </w:rPr>
        <w:t>land</w:t>
      </w:r>
      <w:r>
        <w:rPr>
          <w:spacing w:val="40"/>
          <w:sz w:val="23"/>
        </w:rPr>
        <w:t xml:space="preserve"> </w:t>
      </w:r>
      <w:r>
        <w:rPr>
          <w:sz w:val="23"/>
        </w:rPr>
        <w:t>use</w:t>
      </w:r>
      <w:r>
        <w:rPr>
          <w:spacing w:val="40"/>
          <w:sz w:val="23"/>
        </w:rPr>
        <w:t xml:space="preserve"> </w:t>
      </w:r>
      <w:r>
        <w:rPr>
          <w:sz w:val="23"/>
        </w:rPr>
        <w:t>and</w:t>
      </w:r>
      <w:r>
        <w:rPr>
          <w:spacing w:val="40"/>
          <w:sz w:val="23"/>
        </w:rPr>
        <w:t xml:space="preserve"> </w:t>
      </w:r>
      <w:r>
        <w:rPr>
          <w:sz w:val="23"/>
        </w:rPr>
        <w:t>development</w:t>
      </w:r>
      <w:r>
        <w:rPr>
          <w:spacing w:val="40"/>
          <w:sz w:val="23"/>
        </w:rPr>
        <w:t xml:space="preserve"> </w:t>
      </w:r>
      <w:r>
        <w:rPr>
          <w:sz w:val="23"/>
        </w:rPr>
        <w:t>that</w:t>
      </w:r>
      <w:r>
        <w:rPr>
          <w:spacing w:val="40"/>
          <w:sz w:val="23"/>
        </w:rPr>
        <w:t xml:space="preserve"> </w:t>
      </w:r>
      <w:r>
        <w:rPr>
          <w:sz w:val="23"/>
        </w:rPr>
        <w:t>would undermine its ability to operate.</w:t>
      </w:r>
    </w:p>
    <w:p w14:paraId="2501D557" w14:textId="77777777" w:rsidR="00021792" w:rsidRDefault="00000000">
      <w:pPr>
        <w:pStyle w:val="ListParagraph"/>
        <w:numPr>
          <w:ilvl w:val="3"/>
          <w:numId w:val="9"/>
        </w:numPr>
        <w:tabs>
          <w:tab w:val="left" w:pos="2245"/>
        </w:tabs>
        <w:spacing w:before="163" w:line="295" w:lineRule="auto"/>
        <w:ind w:right="317"/>
        <w:jc w:val="both"/>
        <w:rPr>
          <w:sz w:val="23"/>
        </w:rPr>
      </w:pPr>
      <w:r>
        <w:rPr>
          <w:sz w:val="23"/>
        </w:rPr>
        <w:t>Support</w:t>
      </w:r>
      <w:r>
        <w:rPr>
          <w:spacing w:val="40"/>
          <w:sz w:val="23"/>
        </w:rPr>
        <w:t xml:space="preserve"> </w:t>
      </w:r>
      <w:r>
        <w:rPr>
          <w:sz w:val="23"/>
        </w:rPr>
        <w:t>the</w:t>
      </w:r>
      <w:r>
        <w:rPr>
          <w:spacing w:val="40"/>
          <w:sz w:val="23"/>
        </w:rPr>
        <w:t xml:space="preserve"> </w:t>
      </w:r>
      <w:r>
        <w:rPr>
          <w:sz w:val="23"/>
        </w:rPr>
        <w:t>development</w:t>
      </w:r>
      <w:r>
        <w:rPr>
          <w:spacing w:val="40"/>
          <w:sz w:val="23"/>
        </w:rPr>
        <w:t xml:space="preserve"> </w:t>
      </w:r>
      <w:r>
        <w:rPr>
          <w:sz w:val="23"/>
        </w:rPr>
        <w:t>of</w:t>
      </w:r>
      <w:r>
        <w:rPr>
          <w:spacing w:val="40"/>
          <w:sz w:val="23"/>
        </w:rPr>
        <w:t xml:space="preserve"> </w:t>
      </w:r>
      <w:r>
        <w:rPr>
          <w:sz w:val="23"/>
        </w:rPr>
        <w:t>freight</w:t>
      </w:r>
      <w:r>
        <w:rPr>
          <w:spacing w:val="40"/>
          <w:sz w:val="23"/>
        </w:rPr>
        <w:t xml:space="preserve"> </w:t>
      </w:r>
      <w:r>
        <w:rPr>
          <w:sz w:val="23"/>
        </w:rPr>
        <w:t>and</w:t>
      </w:r>
      <w:r>
        <w:rPr>
          <w:spacing w:val="40"/>
          <w:sz w:val="23"/>
        </w:rPr>
        <w:t xml:space="preserve"> </w:t>
      </w:r>
      <w:r>
        <w:rPr>
          <w:sz w:val="23"/>
        </w:rPr>
        <w:t>logistics</w:t>
      </w:r>
      <w:r>
        <w:rPr>
          <w:spacing w:val="40"/>
          <w:sz w:val="23"/>
        </w:rPr>
        <w:t xml:space="preserve"> </w:t>
      </w:r>
      <w:r>
        <w:rPr>
          <w:sz w:val="23"/>
        </w:rPr>
        <w:t>precincts</w:t>
      </w:r>
      <w:r>
        <w:rPr>
          <w:spacing w:val="40"/>
          <w:sz w:val="23"/>
        </w:rPr>
        <w:t xml:space="preserve"> </w:t>
      </w:r>
      <w:r>
        <w:rPr>
          <w:sz w:val="23"/>
        </w:rPr>
        <w:t>in</w:t>
      </w:r>
      <w:r>
        <w:rPr>
          <w:spacing w:val="40"/>
          <w:sz w:val="23"/>
        </w:rPr>
        <w:t xml:space="preserve"> </w:t>
      </w:r>
      <w:r>
        <w:rPr>
          <w:sz w:val="23"/>
        </w:rPr>
        <w:t>strategic</w:t>
      </w:r>
      <w:r>
        <w:rPr>
          <w:spacing w:val="40"/>
          <w:sz w:val="23"/>
        </w:rPr>
        <w:t xml:space="preserve"> </w:t>
      </w:r>
      <w:r>
        <w:rPr>
          <w:sz w:val="23"/>
        </w:rPr>
        <w:t>locations</w:t>
      </w:r>
      <w:r>
        <w:rPr>
          <w:spacing w:val="40"/>
          <w:sz w:val="23"/>
        </w:rPr>
        <w:t xml:space="preserve"> </w:t>
      </w:r>
      <w:r>
        <w:rPr>
          <w:sz w:val="23"/>
        </w:rPr>
        <w:t>within and adjacent to Principal Transport Gateways and along the Principal Freight Network movement corridors by:</w:t>
      </w:r>
    </w:p>
    <w:p w14:paraId="52621E61" w14:textId="77777777" w:rsidR="00021792" w:rsidRDefault="00000000">
      <w:pPr>
        <w:pStyle w:val="ListParagraph"/>
        <w:numPr>
          <w:ilvl w:val="3"/>
          <w:numId w:val="9"/>
        </w:numPr>
        <w:tabs>
          <w:tab w:val="left" w:pos="2245"/>
        </w:tabs>
        <w:spacing w:before="158" w:line="292" w:lineRule="auto"/>
        <w:ind w:right="216"/>
        <w:jc w:val="both"/>
        <w:rPr>
          <w:sz w:val="23"/>
        </w:rPr>
      </w:pPr>
      <w:r>
        <w:rPr>
          <w:sz w:val="23"/>
        </w:rPr>
        <w:t>Allocating land for complementary uses and employment-generating activities, such as distribution and warehousing.</w:t>
      </w:r>
    </w:p>
    <w:p w14:paraId="19345CC9" w14:textId="77777777" w:rsidR="00021792" w:rsidRDefault="00000000">
      <w:pPr>
        <w:pStyle w:val="ListParagraph"/>
        <w:numPr>
          <w:ilvl w:val="3"/>
          <w:numId w:val="9"/>
        </w:numPr>
        <w:tabs>
          <w:tab w:val="left" w:pos="2244"/>
          <w:tab w:val="left" w:pos="2245"/>
        </w:tabs>
        <w:spacing w:before="162" w:line="292" w:lineRule="auto"/>
        <w:ind w:right="761"/>
        <w:rPr>
          <w:sz w:val="23"/>
        </w:rPr>
      </w:pPr>
      <w:r>
        <w:rPr>
          <w:sz w:val="23"/>
        </w:rPr>
        <w:t>Reserving</w:t>
      </w:r>
      <w:r>
        <w:rPr>
          <w:spacing w:val="40"/>
          <w:sz w:val="23"/>
        </w:rPr>
        <w:t xml:space="preserve"> </w:t>
      </w:r>
      <w:r>
        <w:rPr>
          <w:sz w:val="23"/>
        </w:rPr>
        <w:t>and</w:t>
      </w:r>
      <w:r>
        <w:rPr>
          <w:spacing w:val="40"/>
          <w:sz w:val="23"/>
        </w:rPr>
        <w:t xml:space="preserve"> </w:t>
      </w:r>
      <w:r>
        <w:rPr>
          <w:sz w:val="23"/>
        </w:rPr>
        <w:t>appropriately</w:t>
      </w:r>
      <w:r>
        <w:rPr>
          <w:spacing w:val="40"/>
          <w:sz w:val="23"/>
        </w:rPr>
        <w:t xml:space="preserve"> </w:t>
      </w:r>
      <w:r>
        <w:rPr>
          <w:sz w:val="23"/>
        </w:rPr>
        <w:t>zoning</w:t>
      </w:r>
      <w:r>
        <w:rPr>
          <w:spacing w:val="40"/>
          <w:sz w:val="23"/>
        </w:rPr>
        <w:t xml:space="preserve"> </w:t>
      </w:r>
      <w:r>
        <w:rPr>
          <w:sz w:val="23"/>
        </w:rPr>
        <w:t>land</w:t>
      </w:r>
      <w:r>
        <w:rPr>
          <w:spacing w:val="40"/>
          <w:sz w:val="23"/>
        </w:rPr>
        <w:t xml:space="preserve"> </w:t>
      </w:r>
      <w:r>
        <w:rPr>
          <w:sz w:val="23"/>
        </w:rPr>
        <w:t>for</w:t>
      </w:r>
      <w:r>
        <w:rPr>
          <w:spacing w:val="40"/>
          <w:sz w:val="23"/>
        </w:rPr>
        <w:t xml:space="preserve"> </w:t>
      </w:r>
      <w:r>
        <w:rPr>
          <w:sz w:val="23"/>
        </w:rPr>
        <w:t>interstate</w:t>
      </w:r>
      <w:r>
        <w:rPr>
          <w:spacing w:val="40"/>
          <w:sz w:val="23"/>
        </w:rPr>
        <w:t xml:space="preserve"> </w:t>
      </w:r>
      <w:r>
        <w:rPr>
          <w:sz w:val="23"/>
        </w:rPr>
        <w:t>freight</w:t>
      </w:r>
      <w:r>
        <w:rPr>
          <w:spacing w:val="40"/>
          <w:sz w:val="23"/>
        </w:rPr>
        <w:t xml:space="preserve"> </w:t>
      </w:r>
      <w:r>
        <w:rPr>
          <w:sz w:val="23"/>
        </w:rPr>
        <w:t>terminals</w:t>
      </w:r>
      <w:r>
        <w:rPr>
          <w:spacing w:val="40"/>
          <w:sz w:val="23"/>
        </w:rPr>
        <w:t xml:space="preserve"> </w:t>
      </w:r>
      <w:r>
        <w:rPr>
          <w:sz w:val="23"/>
        </w:rPr>
        <w:t>to</w:t>
      </w:r>
      <w:r>
        <w:rPr>
          <w:spacing w:val="40"/>
          <w:sz w:val="23"/>
        </w:rPr>
        <w:t xml:space="preserve"> </w:t>
      </w:r>
      <w:r>
        <w:rPr>
          <w:sz w:val="23"/>
        </w:rPr>
        <w:t>support development</w:t>
      </w:r>
      <w:r>
        <w:rPr>
          <w:spacing w:val="38"/>
          <w:sz w:val="23"/>
        </w:rPr>
        <w:t xml:space="preserve"> </w:t>
      </w:r>
      <w:r>
        <w:rPr>
          <w:sz w:val="23"/>
        </w:rPr>
        <w:t>that</w:t>
      </w:r>
      <w:r>
        <w:rPr>
          <w:spacing w:val="38"/>
          <w:sz w:val="23"/>
        </w:rPr>
        <w:t xml:space="preserve"> </w:t>
      </w:r>
      <w:r>
        <w:rPr>
          <w:sz w:val="23"/>
        </w:rPr>
        <w:t>allows</w:t>
      </w:r>
      <w:r>
        <w:rPr>
          <w:spacing w:val="38"/>
          <w:sz w:val="23"/>
        </w:rPr>
        <w:t xml:space="preserve"> </w:t>
      </w:r>
      <w:r>
        <w:rPr>
          <w:sz w:val="23"/>
        </w:rPr>
        <w:t>for</w:t>
      </w:r>
      <w:r>
        <w:rPr>
          <w:spacing w:val="38"/>
          <w:sz w:val="23"/>
        </w:rPr>
        <w:t xml:space="preserve"> </w:t>
      </w:r>
      <w:r>
        <w:rPr>
          <w:sz w:val="23"/>
        </w:rPr>
        <w:t>the</w:t>
      </w:r>
      <w:r>
        <w:rPr>
          <w:spacing w:val="38"/>
          <w:sz w:val="23"/>
        </w:rPr>
        <w:t xml:space="preserve"> </w:t>
      </w:r>
      <w:r>
        <w:rPr>
          <w:sz w:val="23"/>
        </w:rPr>
        <w:t>direct</w:t>
      </w:r>
      <w:r>
        <w:rPr>
          <w:spacing w:val="38"/>
          <w:sz w:val="23"/>
        </w:rPr>
        <w:t xml:space="preserve"> </w:t>
      </w:r>
      <w:r>
        <w:rPr>
          <w:sz w:val="23"/>
        </w:rPr>
        <w:t>and</w:t>
      </w:r>
      <w:r>
        <w:rPr>
          <w:spacing w:val="38"/>
          <w:sz w:val="23"/>
        </w:rPr>
        <w:t xml:space="preserve"> </w:t>
      </w:r>
      <w:r>
        <w:rPr>
          <w:sz w:val="23"/>
        </w:rPr>
        <w:t>immediate</w:t>
      </w:r>
      <w:r>
        <w:rPr>
          <w:spacing w:val="38"/>
          <w:sz w:val="23"/>
        </w:rPr>
        <w:t xml:space="preserve"> </w:t>
      </w:r>
      <w:r>
        <w:rPr>
          <w:sz w:val="23"/>
        </w:rPr>
        <w:t>delivery</w:t>
      </w:r>
      <w:r>
        <w:rPr>
          <w:spacing w:val="38"/>
          <w:sz w:val="23"/>
        </w:rPr>
        <w:t xml:space="preserve"> </w:t>
      </w:r>
      <w:r>
        <w:rPr>
          <w:sz w:val="23"/>
        </w:rPr>
        <w:t>of</w:t>
      </w:r>
      <w:r>
        <w:rPr>
          <w:spacing w:val="38"/>
          <w:sz w:val="23"/>
        </w:rPr>
        <w:t xml:space="preserve"> </w:t>
      </w:r>
      <w:r>
        <w:rPr>
          <w:sz w:val="23"/>
        </w:rPr>
        <w:t>goods</w:t>
      </w:r>
      <w:r>
        <w:rPr>
          <w:spacing w:val="38"/>
          <w:sz w:val="23"/>
        </w:rPr>
        <w:t xml:space="preserve"> </w:t>
      </w:r>
      <w:r>
        <w:rPr>
          <w:sz w:val="23"/>
        </w:rPr>
        <w:t>to</w:t>
      </w:r>
      <w:r>
        <w:rPr>
          <w:spacing w:val="38"/>
          <w:sz w:val="23"/>
        </w:rPr>
        <w:t xml:space="preserve"> </w:t>
      </w:r>
      <w:r>
        <w:rPr>
          <w:sz w:val="23"/>
        </w:rPr>
        <w:t>market.</w:t>
      </w:r>
    </w:p>
    <w:p w14:paraId="08D853EE" w14:textId="77777777" w:rsidR="00021792" w:rsidRDefault="00000000">
      <w:pPr>
        <w:pStyle w:val="ListParagraph"/>
        <w:numPr>
          <w:ilvl w:val="3"/>
          <w:numId w:val="9"/>
        </w:numPr>
        <w:tabs>
          <w:tab w:val="left" w:pos="2245"/>
        </w:tabs>
        <w:spacing w:before="163" w:line="295" w:lineRule="auto"/>
        <w:ind w:right="380"/>
        <w:jc w:val="both"/>
        <w:rPr>
          <w:sz w:val="23"/>
        </w:rPr>
      </w:pPr>
      <w:r>
        <w:rPr>
          <w:sz w:val="23"/>
        </w:rPr>
        <w:t>Allocating land to allow high-volume freight customers to locate adjacent to interstate freight terminals, including the Western Interstate Freight Terminal and the Beveridge Interstate Freight Terminal.</w:t>
      </w:r>
    </w:p>
    <w:p w14:paraId="6E187AD2" w14:textId="77777777" w:rsidR="00021792" w:rsidRDefault="00000000">
      <w:pPr>
        <w:pStyle w:val="ListParagraph"/>
        <w:numPr>
          <w:ilvl w:val="0"/>
          <w:numId w:val="6"/>
        </w:numPr>
        <w:tabs>
          <w:tab w:val="left" w:pos="1451"/>
        </w:tabs>
        <w:spacing w:before="112" w:line="290" w:lineRule="auto"/>
        <w:ind w:right="327"/>
        <w:jc w:val="both"/>
        <w:rPr>
          <w:sz w:val="23"/>
        </w:rPr>
      </w:pPr>
      <w:r>
        <w:rPr>
          <w:rFonts w:ascii="Arial" w:hAnsi="Arial"/>
          <w:b/>
          <w:color w:val="003263"/>
          <w:sz w:val="23"/>
        </w:rPr>
        <w:t xml:space="preserve">Clause 18.02-5R Freight links - Geelong G21 (Greater Geelong) </w:t>
      </w:r>
      <w:r>
        <w:rPr>
          <w:sz w:val="23"/>
        </w:rPr>
        <w:t xml:space="preserve">seeks to </w:t>
      </w:r>
      <w:proofErr w:type="spellStart"/>
      <w:r>
        <w:rPr>
          <w:sz w:val="23"/>
        </w:rPr>
        <w:t>recognise</w:t>
      </w:r>
      <w:proofErr w:type="spellEnd"/>
      <w:r>
        <w:rPr>
          <w:sz w:val="23"/>
        </w:rPr>
        <w:t xml:space="preserve"> and develop a national transport and logistics precinct to the north of Geelong, connecting Avalon Airport,</w:t>
      </w:r>
      <w:r>
        <w:rPr>
          <w:spacing w:val="40"/>
          <w:sz w:val="23"/>
        </w:rPr>
        <w:t xml:space="preserve"> </w:t>
      </w:r>
      <w:r>
        <w:rPr>
          <w:sz w:val="23"/>
        </w:rPr>
        <w:t>Geelong</w:t>
      </w:r>
      <w:r>
        <w:rPr>
          <w:spacing w:val="40"/>
          <w:sz w:val="23"/>
        </w:rPr>
        <w:t xml:space="preserve"> </w:t>
      </w:r>
      <w:proofErr w:type="gramStart"/>
      <w:r>
        <w:rPr>
          <w:sz w:val="23"/>
        </w:rPr>
        <w:t>Port</w:t>
      </w:r>
      <w:proofErr w:type="gramEnd"/>
      <w:r>
        <w:rPr>
          <w:spacing w:val="40"/>
          <w:sz w:val="23"/>
        </w:rPr>
        <w:t xml:space="preserve"> </w:t>
      </w:r>
      <w:r>
        <w:rPr>
          <w:sz w:val="23"/>
        </w:rPr>
        <w:t>and</w:t>
      </w:r>
      <w:r>
        <w:rPr>
          <w:spacing w:val="40"/>
          <w:sz w:val="23"/>
        </w:rPr>
        <w:t xml:space="preserve"> </w:t>
      </w:r>
      <w:r>
        <w:rPr>
          <w:sz w:val="23"/>
        </w:rPr>
        <w:t>the</w:t>
      </w:r>
      <w:r>
        <w:rPr>
          <w:spacing w:val="40"/>
          <w:sz w:val="23"/>
        </w:rPr>
        <w:t xml:space="preserve"> </w:t>
      </w:r>
      <w:r>
        <w:rPr>
          <w:sz w:val="23"/>
        </w:rPr>
        <w:t>Geelong</w:t>
      </w:r>
      <w:r>
        <w:rPr>
          <w:spacing w:val="40"/>
          <w:sz w:val="23"/>
        </w:rPr>
        <w:t xml:space="preserve"> </w:t>
      </w:r>
      <w:r>
        <w:rPr>
          <w:sz w:val="23"/>
        </w:rPr>
        <w:t>Ring</w:t>
      </w:r>
      <w:r>
        <w:rPr>
          <w:spacing w:val="40"/>
          <w:sz w:val="23"/>
        </w:rPr>
        <w:t xml:space="preserve"> </w:t>
      </w:r>
      <w:r>
        <w:rPr>
          <w:sz w:val="23"/>
        </w:rPr>
        <w:t>Road</w:t>
      </w:r>
      <w:r>
        <w:rPr>
          <w:spacing w:val="40"/>
          <w:sz w:val="23"/>
        </w:rPr>
        <w:t xml:space="preserve"> </w:t>
      </w:r>
      <w:r>
        <w:rPr>
          <w:sz w:val="23"/>
        </w:rPr>
        <w:t>Employment</w:t>
      </w:r>
      <w:r>
        <w:rPr>
          <w:spacing w:val="40"/>
          <w:sz w:val="23"/>
        </w:rPr>
        <w:t xml:space="preserve"> </w:t>
      </w:r>
      <w:r>
        <w:rPr>
          <w:sz w:val="23"/>
        </w:rPr>
        <w:t>Precinct.</w:t>
      </w:r>
    </w:p>
    <w:p w14:paraId="3C2CAE52" w14:textId="77777777" w:rsidR="00021792" w:rsidRDefault="00000000">
      <w:pPr>
        <w:pStyle w:val="ListParagraph"/>
        <w:numPr>
          <w:ilvl w:val="0"/>
          <w:numId w:val="6"/>
        </w:numPr>
        <w:tabs>
          <w:tab w:val="left" w:pos="1450"/>
          <w:tab w:val="left" w:pos="1451"/>
        </w:tabs>
        <w:spacing w:before="116" w:line="290" w:lineRule="auto"/>
        <w:ind w:right="14"/>
        <w:rPr>
          <w:sz w:val="23"/>
        </w:rPr>
      </w:pPr>
      <w:r>
        <w:rPr>
          <w:rFonts w:ascii="Arial" w:hAnsi="Arial"/>
          <w:b/>
          <w:color w:val="003263"/>
          <w:sz w:val="23"/>
        </w:rPr>
        <w:t xml:space="preserve">Clause 18.02-5R Freight links - Metropolitan Melbourne (Wyndham) </w:t>
      </w:r>
      <w:r>
        <w:rPr>
          <w:sz w:val="23"/>
        </w:rPr>
        <w:t>seeks to ensure suitable sites are provided for intermodal freight terminals at key locations around Metropolitan Melbourne, particularly for the Beveridge Interstate Freight Terminal and the WIFT.</w:t>
      </w:r>
    </w:p>
    <w:p w14:paraId="19284626" w14:textId="77777777" w:rsidR="00021792" w:rsidRDefault="00000000">
      <w:pPr>
        <w:pStyle w:val="ListParagraph"/>
        <w:numPr>
          <w:ilvl w:val="0"/>
          <w:numId w:val="6"/>
        </w:numPr>
        <w:tabs>
          <w:tab w:val="left" w:pos="1450"/>
          <w:tab w:val="left" w:pos="1451"/>
        </w:tabs>
        <w:spacing w:before="116" w:line="290" w:lineRule="auto"/>
        <w:ind w:right="151"/>
        <w:rPr>
          <w:sz w:val="23"/>
        </w:rPr>
      </w:pPr>
      <w:r>
        <w:rPr>
          <w:rFonts w:ascii="Arial" w:hAnsi="Arial"/>
          <w:b/>
          <w:color w:val="003263"/>
          <w:sz w:val="23"/>
        </w:rPr>
        <w:t>Clause</w:t>
      </w:r>
      <w:r>
        <w:rPr>
          <w:rFonts w:ascii="Arial" w:hAnsi="Arial"/>
          <w:b/>
          <w:color w:val="003263"/>
          <w:spacing w:val="40"/>
          <w:sz w:val="23"/>
        </w:rPr>
        <w:t xml:space="preserve"> </w:t>
      </w:r>
      <w:r>
        <w:rPr>
          <w:rFonts w:ascii="Arial" w:hAnsi="Arial"/>
          <w:b/>
          <w:color w:val="003263"/>
          <w:sz w:val="23"/>
        </w:rPr>
        <w:t>18.02-6S</w:t>
      </w:r>
      <w:r>
        <w:rPr>
          <w:rFonts w:ascii="Arial" w:hAnsi="Arial"/>
          <w:b/>
          <w:color w:val="003263"/>
          <w:spacing w:val="40"/>
          <w:sz w:val="23"/>
        </w:rPr>
        <w:t xml:space="preserve"> </w:t>
      </w:r>
      <w:r>
        <w:rPr>
          <w:rFonts w:ascii="Arial" w:hAnsi="Arial"/>
          <w:b/>
          <w:color w:val="003263"/>
          <w:sz w:val="23"/>
        </w:rPr>
        <w:t xml:space="preserve">Ports </w:t>
      </w:r>
      <w:r>
        <w:rPr>
          <w:sz w:val="23"/>
        </w:rPr>
        <w:t>seeks</w:t>
      </w:r>
      <w:r>
        <w:rPr>
          <w:spacing w:val="40"/>
          <w:sz w:val="23"/>
        </w:rPr>
        <w:t xml:space="preserve"> </w:t>
      </w:r>
      <w:r>
        <w:rPr>
          <w:sz w:val="23"/>
        </w:rPr>
        <w:t>to</w:t>
      </w:r>
      <w:r>
        <w:rPr>
          <w:spacing w:val="40"/>
          <w:sz w:val="23"/>
        </w:rPr>
        <w:t xml:space="preserve"> </w:t>
      </w:r>
      <w:r>
        <w:rPr>
          <w:sz w:val="23"/>
        </w:rPr>
        <w:t>support</w:t>
      </w:r>
      <w:r>
        <w:rPr>
          <w:spacing w:val="40"/>
          <w:sz w:val="23"/>
        </w:rPr>
        <w:t xml:space="preserve"> </w:t>
      </w:r>
      <w:r>
        <w:rPr>
          <w:sz w:val="23"/>
        </w:rPr>
        <w:t>the</w:t>
      </w:r>
      <w:r>
        <w:rPr>
          <w:spacing w:val="40"/>
          <w:sz w:val="23"/>
        </w:rPr>
        <w:t xml:space="preserve"> </w:t>
      </w:r>
      <w:r>
        <w:rPr>
          <w:sz w:val="23"/>
        </w:rPr>
        <w:t>effective</w:t>
      </w:r>
      <w:r>
        <w:rPr>
          <w:spacing w:val="40"/>
          <w:sz w:val="23"/>
        </w:rPr>
        <w:t xml:space="preserve"> </w:t>
      </w:r>
      <w:r>
        <w:rPr>
          <w:sz w:val="23"/>
        </w:rPr>
        <w:t>and</w:t>
      </w:r>
      <w:r>
        <w:rPr>
          <w:spacing w:val="40"/>
          <w:sz w:val="23"/>
        </w:rPr>
        <w:t xml:space="preserve"> </w:t>
      </w:r>
      <w:r>
        <w:rPr>
          <w:sz w:val="23"/>
        </w:rPr>
        <w:t>competitive</w:t>
      </w:r>
      <w:r>
        <w:rPr>
          <w:spacing w:val="40"/>
          <w:sz w:val="23"/>
        </w:rPr>
        <w:t xml:space="preserve"> </w:t>
      </w:r>
      <w:r>
        <w:rPr>
          <w:sz w:val="23"/>
        </w:rPr>
        <w:t>operation</w:t>
      </w:r>
      <w:r>
        <w:rPr>
          <w:spacing w:val="40"/>
          <w:sz w:val="23"/>
        </w:rPr>
        <w:t xml:space="preserve"> </w:t>
      </w:r>
      <w:r>
        <w:rPr>
          <w:sz w:val="23"/>
        </w:rPr>
        <w:t>of</w:t>
      </w:r>
      <w:r>
        <w:rPr>
          <w:spacing w:val="40"/>
          <w:sz w:val="23"/>
        </w:rPr>
        <w:t xml:space="preserve"> </w:t>
      </w:r>
      <w:r>
        <w:rPr>
          <w:sz w:val="23"/>
        </w:rPr>
        <w:t>Victoria’s commercial</w:t>
      </w:r>
      <w:r>
        <w:rPr>
          <w:spacing w:val="32"/>
          <w:sz w:val="23"/>
        </w:rPr>
        <w:t xml:space="preserve"> </w:t>
      </w:r>
      <w:r>
        <w:rPr>
          <w:sz w:val="23"/>
        </w:rPr>
        <w:t>trading</w:t>
      </w:r>
      <w:r>
        <w:rPr>
          <w:spacing w:val="32"/>
          <w:sz w:val="23"/>
        </w:rPr>
        <w:t xml:space="preserve"> </w:t>
      </w:r>
      <w:r>
        <w:rPr>
          <w:sz w:val="23"/>
        </w:rPr>
        <w:t>ports</w:t>
      </w:r>
      <w:r>
        <w:rPr>
          <w:spacing w:val="32"/>
          <w:sz w:val="23"/>
        </w:rPr>
        <w:t xml:space="preserve"> </w:t>
      </w:r>
      <w:r>
        <w:rPr>
          <w:sz w:val="23"/>
        </w:rPr>
        <w:t>at</w:t>
      </w:r>
      <w:r>
        <w:rPr>
          <w:spacing w:val="32"/>
          <w:sz w:val="23"/>
        </w:rPr>
        <w:t xml:space="preserve"> </w:t>
      </w:r>
      <w:r>
        <w:rPr>
          <w:sz w:val="23"/>
        </w:rPr>
        <w:t>local,</w:t>
      </w:r>
      <w:r>
        <w:rPr>
          <w:spacing w:val="32"/>
          <w:sz w:val="23"/>
        </w:rPr>
        <w:t xml:space="preserve"> </w:t>
      </w:r>
      <w:proofErr w:type="gramStart"/>
      <w:r>
        <w:rPr>
          <w:sz w:val="23"/>
        </w:rPr>
        <w:t>national</w:t>
      </w:r>
      <w:proofErr w:type="gramEnd"/>
      <w:r>
        <w:rPr>
          <w:spacing w:val="32"/>
          <w:sz w:val="23"/>
        </w:rPr>
        <w:t xml:space="preserve"> </w:t>
      </w:r>
      <w:r>
        <w:rPr>
          <w:sz w:val="23"/>
        </w:rPr>
        <w:t>and</w:t>
      </w:r>
      <w:r>
        <w:rPr>
          <w:spacing w:val="32"/>
          <w:sz w:val="23"/>
        </w:rPr>
        <w:t xml:space="preserve"> </w:t>
      </w:r>
      <w:r>
        <w:rPr>
          <w:sz w:val="23"/>
        </w:rPr>
        <w:t>international</w:t>
      </w:r>
      <w:r>
        <w:rPr>
          <w:spacing w:val="32"/>
          <w:sz w:val="23"/>
        </w:rPr>
        <w:t xml:space="preserve"> </w:t>
      </w:r>
      <w:r>
        <w:rPr>
          <w:sz w:val="23"/>
        </w:rPr>
        <w:t>levels,</w:t>
      </w:r>
      <w:r>
        <w:rPr>
          <w:spacing w:val="32"/>
          <w:sz w:val="23"/>
        </w:rPr>
        <w:t xml:space="preserve"> </w:t>
      </w:r>
      <w:r>
        <w:rPr>
          <w:sz w:val="23"/>
        </w:rPr>
        <w:t>and</w:t>
      </w:r>
      <w:r>
        <w:rPr>
          <w:spacing w:val="32"/>
          <w:sz w:val="23"/>
        </w:rPr>
        <w:t xml:space="preserve"> </w:t>
      </w:r>
      <w:r>
        <w:rPr>
          <w:sz w:val="23"/>
        </w:rPr>
        <w:t>to</w:t>
      </w:r>
      <w:r>
        <w:rPr>
          <w:spacing w:val="32"/>
          <w:sz w:val="23"/>
        </w:rPr>
        <w:t xml:space="preserve"> </w:t>
      </w:r>
      <w:r>
        <w:rPr>
          <w:sz w:val="23"/>
        </w:rPr>
        <w:t>facilitate</w:t>
      </w:r>
      <w:r>
        <w:rPr>
          <w:spacing w:val="32"/>
          <w:sz w:val="23"/>
        </w:rPr>
        <w:t xml:space="preserve"> </w:t>
      </w:r>
      <w:r>
        <w:rPr>
          <w:sz w:val="23"/>
        </w:rPr>
        <w:t>their</w:t>
      </w:r>
      <w:r>
        <w:rPr>
          <w:spacing w:val="32"/>
          <w:sz w:val="23"/>
        </w:rPr>
        <w:t xml:space="preserve"> </w:t>
      </w:r>
      <w:r>
        <w:rPr>
          <w:sz w:val="23"/>
        </w:rPr>
        <w:t>ongoing sustainable</w:t>
      </w:r>
      <w:r>
        <w:rPr>
          <w:spacing w:val="40"/>
          <w:sz w:val="23"/>
        </w:rPr>
        <w:t xml:space="preserve"> </w:t>
      </w:r>
      <w:r>
        <w:rPr>
          <w:sz w:val="23"/>
        </w:rPr>
        <w:t>operation</w:t>
      </w:r>
      <w:r>
        <w:rPr>
          <w:spacing w:val="40"/>
          <w:sz w:val="23"/>
        </w:rPr>
        <w:t xml:space="preserve"> </w:t>
      </w:r>
      <w:r>
        <w:rPr>
          <w:sz w:val="23"/>
        </w:rPr>
        <w:t>and</w:t>
      </w:r>
      <w:r>
        <w:rPr>
          <w:spacing w:val="40"/>
          <w:sz w:val="23"/>
        </w:rPr>
        <w:t xml:space="preserve"> </w:t>
      </w:r>
      <w:r>
        <w:rPr>
          <w:sz w:val="23"/>
        </w:rPr>
        <w:t>development.</w:t>
      </w:r>
      <w:r>
        <w:rPr>
          <w:spacing w:val="40"/>
          <w:sz w:val="23"/>
        </w:rPr>
        <w:t xml:space="preserve"> </w:t>
      </w:r>
      <w:r>
        <w:rPr>
          <w:sz w:val="23"/>
        </w:rPr>
        <w:t>Further</w:t>
      </w:r>
      <w:r>
        <w:rPr>
          <w:spacing w:val="40"/>
          <w:sz w:val="23"/>
        </w:rPr>
        <w:t xml:space="preserve"> </w:t>
      </w:r>
      <w:r>
        <w:rPr>
          <w:sz w:val="23"/>
        </w:rPr>
        <w:t>relevant</w:t>
      </w:r>
      <w:r>
        <w:rPr>
          <w:spacing w:val="40"/>
          <w:sz w:val="23"/>
        </w:rPr>
        <w:t xml:space="preserve"> </w:t>
      </w:r>
      <w:r>
        <w:rPr>
          <w:sz w:val="23"/>
        </w:rPr>
        <w:t>strategies</w:t>
      </w:r>
      <w:r>
        <w:rPr>
          <w:spacing w:val="40"/>
          <w:sz w:val="23"/>
        </w:rPr>
        <w:t xml:space="preserve"> </w:t>
      </w:r>
      <w:r>
        <w:rPr>
          <w:sz w:val="23"/>
        </w:rPr>
        <w:t>include:</w:t>
      </w:r>
    </w:p>
    <w:p w14:paraId="3917E8C9" w14:textId="77777777" w:rsidR="00021792" w:rsidRDefault="00000000">
      <w:pPr>
        <w:pStyle w:val="ListParagraph"/>
        <w:numPr>
          <w:ilvl w:val="1"/>
          <w:numId w:val="6"/>
        </w:numPr>
        <w:tabs>
          <w:tab w:val="left" w:pos="1847"/>
          <w:tab w:val="left" w:pos="1848"/>
        </w:tabs>
        <w:spacing w:before="162"/>
        <w:ind w:hanging="398"/>
        <w:rPr>
          <w:sz w:val="23"/>
        </w:rPr>
      </w:pPr>
      <w:r>
        <w:rPr>
          <w:sz w:val="23"/>
        </w:rPr>
        <w:t>Identify</w:t>
      </w:r>
      <w:r>
        <w:rPr>
          <w:spacing w:val="14"/>
          <w:sz w:val="23"/>
        </w:rPr>
        <w:t xml:space="preserve"> </w:t>
      </w:r>
      <w:r>
        <w:rPr>
          <w:sz w:val="23"/>
        </w:rPr>
        <w:t>and</w:t>
      </w:r>
      <w:r>
        <w:rPr>
          <w:spacing w:val="14"/>
          <w:sz w:val="23"/>
        </w:rPr>
        <w:t xml:space="preserve"> </w:t>
      </w:r>
      <w:r>
        <w:rPr>
          <w:sz w:val="23"/>
        </w:rPr>
        <w:t>protect</w:t>
      </w:r>
      <w:r>
        <w:rPr>
          <w:spacing w:val="14"/>
          <w:sz w:val="23"/>
        </w:rPr>
        <w:t xml:space="preserve"> </w:t>
      </w:r>
      <w:r>
        <w:rPr>
          <w:sz w:val="23"/>
        </w:rPr>
        <w:t>key</w:t>
      </w:r>
      <w:r>
        <w:rPr>
          <w:spacing w:val="14"/>
          <w:sz w:val="23"/>
        </w:rPr>
        <w:t xml:space="preserve"> </w:t>
      </w:r>
      <w:r>
        <w:rPr>
          <w:sz w:val="23"/>
        </w:rPr>
        <w:t>transport</w:t>
      </w:r>
      <w:r>
        <w:rPr>
          <w:spacing w:val="14"/>
          <w:sz w:val="23"/>
        </w:rPr>
        <w:t xml:space="preserve"> </w:t>
      </w:r>
      <w:r>
        <w:rPr>
          <w:sz w:val="23"/>
        </w:rPr>
        <w:t>corridors</w:t>
      </w:r>
      <w:r>
        <w:rPr>
          <w:spacing w:val="14"/>
          <w:sz w:val="23"/>
        </w:rPr>
        <w:t xml:space="preserve"> </w:t>
      </w:r>
      <w:r>
        <w:rPr>
          <w:sz w:val="23"/>
        </w:rPr>
        <w:t>linking</w:t>
      </w:r>
      <w:r>
        <w:rPr>
          <w:spacing w:val="14"/>
          <w:sz w:val="23"/>
        </w:rPr>
        <w:t xml:space="preserve"> </w:t>
      </w:r>
      <w:r>
        <w:rPr>
          <w:sz w:val="23"/>
        </w:rPr>
        <w:t>ports</w:t>
      </w:r>
      <w:r>
        <w:rPr>
          <w:spacing w:val="14"/>
          <w:sz w:val="23"/>
        </w:rPr>
        <w:t xml:space="preserve"> </w:t>
      </w:r>
      <w:r>
        <w:rPr>
          <w:sz w:val="23"/>
        </w:rPr>
        <w:t>to</w:t>
      </w:r>
      <w:r>
        <w:rPr>
          <w:spacing w:val="14"/>
          <w:sz w:val="23"/>
        </w:rPr>
        <w:t xml:space="preserve"> </w:t>
      </w:r>
      <w:r>
        <w:rPr>
          <w:sz w:val="23"/>
        </w:rPr>
        <w:t>the</w:t>
      </w:r>
      <w:r>
        <w:rPr>
          <w:spacing w:val="14"/>
          <w:sz w:val="23"/>
        </w:rPr>
        <w:t xml:space="preserve"> </w:t>
      </w:r>
      <w:r>
        <w:rPr>
          <w:sz w:val="23"/>
        </w:rPr>
        <w:t>broader</w:t>
      </w:r>
      <w:r>
        <w:rPr>
          <w:spacing w:val="14"/>
          <w:sz w:val="23"/>
        </w:rPr>
        <w:t xml:space="preserve"> </w:t>
      </w:r>
      <w:r>
        <w:rPr>
          <w:sz w:val="23"/>
        </w:rPr>
        <w:t>transport</w:t>
      </w:r>
      <w:r>
        <w:rPr>
          <w:spacing w:val="14"/>
          <w:sz w:val="23"/>
        </w:rPr>
        <w:t xml:space="preserve"> </w:t>
      </w:r>
      <w:r>
        <w:rPr>
          <w:spacing w:val="-2"/>
          <w:sz w:val="23"/>
        </w:rPr>
        <w:t>network.</w:t>
      </w:r>
    </w:p>
    <w:p w14:paraId="654A3DB6" w14:textId="77777777" w:rsidR="00021792" w:rsidRDefault="00000000">
      <w:pPr>
        <w:pStyle w:val="ListParagraph"/>
        <w:numPr>
          <w:ilvl w:val="1"/>
          <w:numId w:val="6"/>
        </w:numPr>
        <w:tabs>
          <w:tab w:val="left" w:pos="1848"/>
        </w:tabs>
        <w:spacing w:before="217" w:line="295" w:lineRule="auto"/>
        <w:ind w:right="84"/>
        <w:jc w:val="both"/>
        <w:rPr>
          <w:sz w:val="23"/>
        </w:rPr>
      </w:pPr>
      <w:r>
        <w:rPr>
          <w:sz w:val="23"/>
        </w:rPr>
        <w:t xml:space="preserve">Manage any impacts of a commercial trading port and any related industrial development on nearby sensitive uses to </w:t>
      </w:r>
      <w:proofErr w:type="spellStart"/>
      <w:r>
        <w:rPr>
          <w:sz w:val="23"/>
        </w:rPr>
        <w:t>minimise</w:t>
      </w:r>
      <w:proofErr w:type="spellEnd"/>
      <w:r>
        <w:rPr>
          <w:sz w:val="23"/>
        </w:rPr>
        <w:t xml:space="preserve"> the impact of vibration, light spill, </w:t>
      </w:r>
      <w:proofErr w:type="gramStart"/>
      <w:r>
        <w:rPr>
          <w:sz w:val="23"/>
        </w:rPr>
        <w:t>noise</w:t>
      </w:r>
      <w:proofErr w:type="gramEnd"/>
      <w:r>
        <w:rPr>
          <w:sz w:val="23"/>
        </w:rPr>
        <w:t xml:space="preserve"> and air emissions</w:t>
      </w:r>
      <w:r>
        <w:rPr>
          <w:spacing w:val="80"/>
          <w:w w:val="150"/>
          <w:sz w:val="23"/>
        </w:rPr>
        <w:t xml:space="preserve"> </w:t>
      </w:r>
      <w:r>
        <w:rPr>
          <w:sz w:val="23"/>
        </w:rPr>
        <w:t>from port activities.</w:t>
      </w:r>
    </w:p>
    <w:p w14:paraId="6C2E4F06" w14:textId="77777777" w:rsidR="00021792" w:rsidRDefault="00000000">
      <w:pPr>
        <w:pStyle w:val="ListParagraph"/>
        <w:numPr>
          <w:ilvl w:val="1"/>
          <w:numId w:val="6"/>
        </w:numPr>
        <w:tabs>
          <w:tab w:val="left" w:pos="1848"/>
        </w:tabs>
        <w:spacing w:before="158" w:line="292" w:lineRule="auto"/>
        <w:jc w:val="both"/>
        <w:rPr>
          <w:sz w:val="23"/>
        </w:rPr>
      </w:pPr>
      <w:r>
        <w:rPr>
          <w:sz w:val="23"/>
        </w:rPr>
        <w:t>Protect</w:t>
      </w:r>
      <w:r>
        <w:rPr>
          <w:spacing w:val="40"/>
          <w:sz w:val="23"/>
        </w:rPr>
        <w:t xml:space="preserve"> </w:t>
      </w:r>
      <w:r>
        <w:rPr>
          <w:sz w:val="23"/>
        </w:rPr>
        <w:t>commercial</w:t>
      </w:r>
      <w:r>
        <w:rPr>
          <w:spacing w:val="40"/>
          <w:sz w:val="23"/>
        </w:rPr>
        <w:t xml:space="preserve"> </w:t>
      </w:r>
      <w:r>
        <w:rPr>
          <w:sz w:val="23"/>
        </w:rPr>
        <w:t>trading</w:t>
      </w:r>
      <w:r>
        <w:rPr>
          <w:spacing w:val="40"/>
          <w:sz w:val="23"/>
        </w:rPr>
        <w:t xml:space="preserve"> </w:t>
      </w:r>
      <w:r>
        <w:rPr>
          <w:sz w:val="23"/>
        </w:rPr>
        <w:t>ports</w:t>
      </w:r>
      <w:r>
        <w:rPr>
          <w:spacing w:val="40"/>
          <w:sz w:val="23"/>
        </w:rPr>
        <w:t xml:space="preserve"> </w:t>
      </w:r>
      <w:r>
        <w:rPr>
          <w:sz w:val="23"/>
        </w:rPr>
        <w:t>from</w:t>
      </w:r>
      <w:r>
        <w:rPr>
          <w:spacing w:val="40"/>
          <w:sz w:val="23"/>
        </w:rPr>
        <w:t xml:space="preserve"> </w:t>
      </w:r>
      <w:r>
        <w:rPr>
          <w:sz w:val="23"/>
        </w:rPr>
        <w:t>encroachment</w:t>
      </w:r>
      <w:r>
        <w:rPr>
          <w:spacing w:val="40"/>
          <w:sz w:val="23"/>
        </w:rPr>
        <w:t xml:space="preserve"> </w:t>
      </w:r>
      <w:r>
        <w:rPr>
          <w:sz w:val="23"/>
        </w:rPr>
        <w:t>of</w:t>
      </w:r>
      <w:r>
        <w:rPr>
          <w:spacing w:val="40"/>
          <w:sz w:val="23"/>
        </w:rPr>
        <w:t xml:space="preserve"> </w:t>
      </w:r>
      <w:r>
        <w:rPr>
          <w:sz w:val="23"/>
        </w:rPr>
        <w:t>sensitive</w:t>
      </w:r>
      <w:r>
        <w:rPr>
          <w:spacing w:val="40"/>
          <w:sz w:val="23"/>
        </w:rPr>
        <w:t xml:space="preserve"> </w:t>
      </w:r>
      <w:r>
        <w:rPr>
          <w:sz w:val="23"/>
        </w:rPr>
        <w:t>and</w:t>
      </w:r>
      <w:r>
        <w:rPr>
          <w:spacing w:val="40"/>
          <w:sz w:val="23"/>
        </w:rPr>
        <w:t xml:space="preserve"> </w:t>
      </w:r>
      <w:r>
        <w:rPr>
          <w:sz w:val="23"/>
        </w:rPr>
        <w:t>incompatible</w:t>
      </w:r>
      <w:r>
        <w:rPr>
          <w:spacing w:val="40"/>
          <w:sz w:val="23"/>
        </w:rPr>
        <w:t xml:space="preserve"> </w:t>
      </w:r>
      <w:r>
        <w:rPr>
          <w:sz w:val="23"/>
        </w:rPr>
        <w:t>land</w:t>
      </w:r>
      <w:r>
        <w:rPr>
          <w:spacing w:val="40"/>
          <w:sz w:val="23"/>
        </w:rPr>
        <w:t xml:space="preserve"> </w:t>
      </w:r>
      <w:r>
        <w:rPr>
          <w:sz w:val="23"/>
        </w:rPr>
        <w:t>uses in the port environs.</w:t>
      </w:r>
    </w:p>
    <w:p w14:paraId="479A8633" w14:textId="77777777" w:rsidR="00021792" w:rsidRDefault="00000000">
      <w:pPr>
        <w:pStyle w:val="ListParagraph"/>
        <w:numPr>
          <w:ilvl w:val="1"/>
          <w:numId w:val="6"/>
        </w:numPr>
        <w:tabs>
          <w:tab w:val="left" w:pos="1291"/>
          <w:tab w:val="left" w:pos="1292"/>
        </w:tabs>
        <w:spacing w:before="163"/>
        <w:ind w:left="1291" w:hanging="398"/>
        <w:jc w:val="center"/>
        <w:rPr>
          <w:rFonts w:ascii="Arial" w:hAnsi="Arial"/>
          <w:b/>
          <w:sz w:val="23"/>
        </w:rPr>
      </w:pPr>
      <w:r>
        <w:rPr>
          <w:sz w:val="23"/>
        </w:rPr>
        <w:t>Plan</w:t>
      </w:r>
      <w:r>
        <w:rPr>
          <w:spacing w:val="26"/>
          <w:sz w:val="23"/>
        </w:rPr>
        <w:t xml:space="preserve"> </w:t>
      </w:r>
      <w:r>
        <w:rPr>
          <w:sz w:val="23"/>
        </w:rPr>
        <w:t>for</w:t>
      </w:r>
      <w:r>
        <w:rPr>
          <w:spacing w:val="29"/>
          <w:sz w:val="23"/>
        </w:rPr>
        <w:t xml:space="preserve"> </w:t>
      </w:r>
      <w:r>
        <w:rPr>
          <w:sz w:val="23"/>
        </w:rPr>
        <w:t>and</w:t>
      </w:r>
      <w:r>
        <w:rPr>
          <w:spacing w:val="29"/>
          <w:sz w:val="23"/>
        </w:rPr>
        <w:t xml:space="preserve"> </w:t>
      </w:r>
      <w:r>
        <w:rPr>
          <w:sz w:val="23"/>
        </w:rPr>
        <w:t>manage</w:t>
      </w:r>
      <w:r>
        <w:rPr>
          <w:spacing w:val="29"/>
          <w:sz w:val="23"/>
        </w:rPr>
        <w:t xml:space="preserve"> </w:t>
      </w:r>
      <w:r>
        <w:rPr>
          <w:sz w:val="23"/>
        </w:rPr>
        <w:t>land</w:t>
      </w:r>
      <w:r>
        <w:rPr>
          <w:spacing w:val="29"/>
          <w:sz w:val="23"/>
        </w:rPr>
        <w:t xml:space="preserve"> </w:t>
      </w:r>
      <w:r>
        <w:rPr>
          <w:sz w:val="23"/>
        </w:rPr>
        <w:t>in</w:t>
      </w:r>
      <w:r>
        <w:rPr>
          <w:spacing w:val="29"/>
          <w:sz w:val="23"/>
        </w:rPr>
        <w:t xml:space="preserve"> </w:t>
      </w:r>
      <w:r>
        <w:rPr>
          <w:sz w:val="23"/>
        </w:rPr>
        <w:t>the</w:t>
      </w:r>
      <w:r>
        <w:rPr>
          <w:spacing w:val="29"/>
          <w:sz w:val="23"/>
        </w:rPr>
        <w:t xml:space="preserve"> </w:t>
      </w:r>
      <w:r>
        <w:rPr>
          <w:sz w:val="23"/>
        </w:rPr>
        <w:t>port</w:t>
      </w:r>
      <w:r>
        <w:rPr>
          <w:spacing w:val="28"/>
          <w:sz w:val="23"/>
        </w:rPr>
        <w:t xml:space="preserve"> </w:t>
      </w:r>
      <w:r>
        <w:rPr>
          <w:sz w:val="23"/>
        </w:rPr>
        <w:t>environs</w:t>
      </w:r>
      <w:r>
        <w:rPr>
          <w:spacing w:val="29"/>
          <w:sz w:val="23"/>
        </w:rPr>
        <w:t xml:space="preserve"> </w:t>
      </w:r>
      <w:r>
        <w:rPr>
          <w:sz w:val="23"/>
        </w:rPr>
        <w:t>to</w:t>
      </w:r>
      <w:r>
        <w:rPr>
          <w:spacing w:val="29"/>
          <w:sz w:val="23"/>
        </w:rPr>
        <w:t xml:space="preserve"> </w:t>
      </w:r>
      <w:r>
        <w:rPr>
          <w:sz w:val="23"/>
        </w:rPr>
        <w:t>accommodate</w:t>
      </w:r>
      <w:r>
        <w:rPr>
          <w:spacing w:val="29"/>
          <w:sz w:val="23"/>
        </w:rPr>
        <w:t xml:space="preserve"> </w:t>
      </w:r>
      <w:r>
        <w:rPr>
          <w:sz w:val="23"/>
        </w:rPr>
        <w:t>uses</w:t>
      </w:r>
      <w:r>
        <w:rPr>
          <w:spacing w:val="29"/>
          <w:sz w:val="23"/>
        </w:rPr>
        <w:t xml:space="preserve"> </w:t>
      </w:r>
      <w:r>
        <w:rPr>
          <w:sz w:val="23"/>
        </w:rPr>
        <w:t>that</w:t>
      </w:r>
      <w:r>
        <w:rPr>
          <w:spacing w:val="29"/>
          <w:sz w:val="23"/>
        </w:rPr>
        <w:t xml:space="preserve"> </w:t>
      </w:r>
      <w:r>
        <w:rPr>
          <w:sz w:val="23"/>
        </w:rPr>
        <w:t>depend</w:t>
      </w:r>
      <w:r>
        <w:rPr>
          <w:spacing w:val="29"/>
          <w:sz w:val="23"/>
        </w:rPr>
        <w:t xml:space="preserve"> </w:t>
      </w:r>
      <w:r>
        <w:rPr>
          <w:rFonts w:ascii="Arial" w:hAnsi="Arial"/>
          <w:b/>
          <w:spacing w:val="-2"/>
          <w:sz w:val="23"/>
        </w:rPr>
        <w:t>upon,</w:t>
      </w:r>
    </w:p>
    <w:p w14:paraId="0E1B3776" w14:textId="77777777" w:rsidR="00021792" w:rsidRDefault="00000000">
      <w:pPr>
        <w:pStyle w:val="BodyText"/>
        <w:spacing w:before="61"/>
        <w:ind w:left="1892" w:right="1434"/>
        <w:jc w:val="center"/>
      </w:pPr>
      <w:r>
        <w:t>or</w:t>
      </w:r>
      <w:r>
        <w:rPr>
          <w:spacing w:val="33"/>
        </w:rPr>
        <w:t xml:space="preserve"> </w:t>
      </w:r>
      <w:r>
        <w:t>gain</w:t>
      </w:r>
      <w:r>
        <w:rPr>
          <w:spacing w:val="36"/>
        </w:rPr>
        <w:t xml:space="preserve"> </w:t>
      </w:r>
      <w:r>
        <w:t>significant</w:t>
      </w:r>
      <w:r>
        <w:rPr>
          <w:spacing w:val="35"/>
        </w:rPr>
        <w:t xml:space="preserve"> </w:t>
      </w:r>
      <w:r>
        <w:t>economic</w:t>
      </w:r>
      <w:r>
        <w:rPr>
          <w:spacing w:val="36"/>
        </w:rPr>
        <w:t xml:space="preserve"> </w:t>
      </w:r>
      <w:r>
        <w:t>advantage</w:t>
      </w:r>
      <w:r>
        <w:rPr>
          <w:spacing w:val="35"/>
        </w:rPr>
        <w:t xml:space="preserve"> </w:t>
      </w:r>
      <w:r>
        <w:t>from,</w:t>
      </w:r>
      <w:r>
        <w:rPr>
          <w:spacing w:val="36"/>
        </w:rPr>
        <w:t xml:space="preserve"> </w:t>
      </w:r>
      <w:r>
        <w:t>proximity</w:t>
      </w:r>
      <w:r>
        <w:rPr>
          <w:spacing w:val="35"/>
        </w:rPr>
        <w:t xml:space="preserve"> </w:t>
      </w:r>
      <w:r>
        <w:t>to</w:t>
      </w:r>
      <w:r>
        <w:rPr>
          <w:spacing w:val="36"/>
        </w:rPr>
        <w:t xml:space="preserve"> </w:t>
      </w:r>
      <w:r>
        <w:t>the</w:t>
      </w:r>
      <w:r>
        <w:rPr>
          <w:spacing w:val="35"/>
        </w:rPr>
        <w:t xml:space="preserve"> </w:t>
      </w:r>
      <w:r>
        <w:t>port’s</w:t>
      </w:r>
      <w:r>
        <w:rPr>
          <w:spacing w:val="36"/>
        </w:rPr>
        <w:t xml:space="preserve"> </w:t>
      </w:r>
      <w:r>
        <w:rPr>
          <w:spacing w:val="-2"/>
        </w:rPr>
        <w:t>operations.</w:t>
      </w:r>
    </w:p>
    <w:p w14:paraId="452B50AE" w14:textId="77777777" w:rsidR="00021792" w:rsidRDefault="00000000">
      <w:pPr>
        <w:pStyle w:val="ListParagraph"/>
        <w:numPr>
          <w:ilvl w:val="0"/>
          <w:numId w:val="5"/>
        </w:numPr>
        <w:tabs>
          <w:tab w:val="left" w:pos="1444"/>
          <w:tab w:val="left" w:pos="1445"/>
        </w:tabs>
        <w:spacing w:before="93"/>
        <w:ind w:hanging="398"/>
        <w:rPr>
          <w:sz w:val="23"/>
        </w:rPr>
      </w:pPr>
      <w:r>
        <w:br w:type="column"/>
      </w:r>
      <w:r>
        <w:rPr>
          <w:sz w:val="23"/>
        </w:rPr>
        <w:t>Ensure</w:t>
      </w:r>
      <w:r>
        <w:rPr>
          <w:spacing w:val="31"/>
          <w:sz w:val="23"/>
        </w:rPr>
        <w:t xml:space="preserve"> </w:t>
      </w:r>
      <w:r>
        <w:rPr>
          <w:sz w:val="23"/>
        </w:rPr>
        <w:t>that</w:t>
      </w:r>
      <w:r>
        <w:rPr>
          <w:spacing w:val="34"/>
          <w:sz w:val="23"/>
        </w:rPr>
        <w:t xml:space="preserve"> </w:t>
      </w:r>
      <w:r>
        <w:rPr>
          <w:sz w:val="23"/>
        </w:rPr>
        <w:t>industrially</w:t>
      </w:r>
      <w:r>
        <w:rPr>
          <w:spacing w:val="34"/>
          <w:sz w:val="23"/>
        </w:rPr>
        <w:t xml:space="preserve"> </w:t>
      </w:r>
      <w:r>
        <w:rPr>
          <w:sz w:val="23"/>
        </w:rPr>
        <w:t>zoned</w:t>
      </w:r>
      <w:r>
        <w:rPr>
          <w:spacing w:val="33"/>
          <w:sz w:val="23"/>
        </w:rPr>
        <w:t xml:space="preserve"> </w:t>
      </w:r>
      <w:r>
        <w:rPr>
          <w:sz w:val="23"/>
        </w:rPr>
        <w:t>land</w:t>
      </w:r>
      <w:r>
        <w:rPr>
          <w:spacing w:val="34"/>
          <w:sz w:val="23"/>
        </w:rPr>
        <w:t xml:space="preserve"> </w:t>
      </w:r>
      <w:r>
        <w:rPr>
          <w:sz w:val="23"/>
        </w:rPr>
        <w:t>within</w:t>
      </w:r>
      <w:r>
        <w:rPr>
          <w:spacing w:val="34"/>
          <w:sz w:val="23"/>
        </w:rPr>
        <w:t xml:space="preserve"> </w:t>
      </w:r>
      <w:r>
        <w:rPr>
          <w:sz w:val="23"/>
        </w:rPr>
        <w:t>the</w:t>
      </w:r>
      <w:r>
        <w:rPr>
          <w:spacing w:val="33"/>
          <w:sz w:val="23"/>
        </w:rPr>
        <w:t xml:space="preserve"> </w:t>
      </w:r>
      <w:r>
        <w:rPr>
          <w:sz w:val="23"/>
        </w:rPr>
        <w:t>environs</w:t>
      </w:r>
      <w:r>
        <w:rPr>
          <w:spacing w:val="34"/>
          <w:sz w:val="23"/>
        </w:rPr>
        <w:t xml:space="preserve"> </w:t>
      </w:r>
      <w:r>
        <w:rPr>
          <w:sz w:val="23"/>
        </w:rPr>
        <w:t>of</w:t>
      </w:r>
      <w:r>
        <w:rPr>
          <w:spacing w:val="34"/>
          <w:sz w:val="23"/>
        </w:rPr>
        <w:t xml:space="preserve"> </w:t>
      </w:r>
      <w:r>
        <w:rPr>
          <w:sz w:val="23"/>
        </w:rPr>
        <w:t>a</w:t>
      </w:r>
      <w:r>
        <w:rPr>
          <w:spacing w:val="33"/>
          <w:sz w:val="23"/>
        </w:rPr>
        <w:t xml:space="preserve"> </w:t>
      </w:r>
      <w:r>
        <w:rPr>
          <w:sz w:val="23"/>
        </w:rPr>
        <w:t>commercial</w:t>
      </w:r>
      <w:r>
        <w:rPr>
          <w:spacing w:val="34"/>
          <w:sz w:val="23"/>
        </w:rPr>
        <w:t xml:space="preserve"> </w:t>
      </w:r>
      <w:r>
        <w:rPr>
          <w:sz w:val="23"/>
        </w:rPr>
        <w:t>trading</w:t>
      </w:r>
      <w:r>
        <w:rPr>
          <w:spacing w:val="34"/>
          <w:sz w:val="23"/>
        </w:rPr>
        <w:t xml:space="preserve"> </w:t>
      </w:r>
      <w:r>
        <w:rPr>
          <w:sz w:val="23"/>
        </w:rPr>
        <w:t>port</w:t>
      </w:r>
      <w:r>
        <w:rPr>
          <w:spacing w:val="34"/>
          <w:sz w:val="23"/>
        </w:rPr>
        <w:t xml:space="preserve"> </w:t>
      </w:r>
      <w:proofErr w:type="gramStart"/>
      <w:r>
        <w:rPr>
          <w:spacing w:val="-5"/>
          <w:sz w:val="23"/>
        </w:rPr>
        <w:t>is</w:t>
      </w:r>
      <w:proofErr w:type="gramEnd"/>
    </w:p>
    <w:p w14:paraId="29C30080" w14:textId="77777777" w:rsidR="00021792" w:rsidRDefault="00000000">
      <w:pPr>
        <w:pStyle w:val="BodyText"/>
        <w:spacing w:before="61" w:line="295" w:lineRule="auto"/>
        <w:ind w:left="1444" w:right="996"/>
      </w:pPr>
      <w:r>
        <w:t>maintained</w:t>
      </w:r>
      <w:r>
        <w:rPr>
          <w:spacing w:val="33"/>
        </w:rPr>
        <w:t xml:space="preserve"> </w:t>
      </w:r>
      <w:r>
        <w:t>and</w:t>
      </w:r>
      <w:r>
        <w:rPr>
          <w:spacing w:val="33"/>
        </w:rPr>
        <w:t xml:space="preserve"> </w:t>
      </w:r>
      <w:r>
        <w:t>continues</w:t>
      </w:r>
      <w:r>
        <w:rPr>
          <w:spacing w:val="33"/>
        </w:rPr>
        <w:t xml:space="preserve"> </w:t>
      </w:r>
      <w:r>
        <w:t>to</w:t>
      </w:r>
      <w:r>
        <w:rPr>
          <w:spacing w:val="33"/>
        </w:rPr>
        <w:t xml:space="preserve"> </w:t>
      </w:r>
      <w:r>
        <w:t>support</w:t>
      </w:r>
      <w:r>
        <w:rPr>
          <w:spacing w:val="33"/>
        </w:rPr>
        <w:t xml:space="preserve"> </w:t>
      </w:r>
      <w:r>
        <w:t>the</w:t>
      </w:r>
      <w:r>
        <w:rPr>
          <w:spacing w:val="33"/>
        </w:rPr>
        <w:t xml:space="preserve"> </w:t>
      </w:r>
      <w:r>
        <w:t>role</w:t>
      </w:r>
      <w:r>
        <w:rPr>
          <w:spacing w:val="33"/>
        </w:rPr>
        <w:t xml:space="preserve"> </w:t>
      </w:r>
      <w:r>
        <w:t>of</w:t>
      </w:r>
      <w:r>
        <w:rPr>
          <w:spacing w:val="33"/>
        </w:rPr>
        <w:t xml:space="preserve"> </w:t>
      </w:r>
      <w:r>
        <w:t>the</w:t>
      </w:r>
      <w:r>
        <w:rPr>
          <w:spacing w:val="33"/>
        </w:rPr>
        <w:t xml:space="preserve"> </w:t>
      </w:r>
      <w:r>
        <w:t>port</w:t>
      </w:r>
      <w:r>
        <w:rPr>
          <w:spacing w:val="33"/>
        </w:rPr>
        <w:t xml:space="preserve"> </w:t>
      </w:r>
      <w:r>
        <w:t>as</w:t>
      </w:r>
      <w:r>
        <w:rPr>
          <w:spacing w:val="33"/>
        </w:rPr>
        <w:t xml:space="preserve"> </w:t>
      </w:r>
      <w:r>
        <w:t>a</w:t>
      </w:r>
      <w:r>
        <w:rPr>
          <w:spacing w:val="33"/>
        </w:rPr>
        <w:t xml:space="preserve"> </w:t>
      </w:r>
      <w:r>
        <w:t>critical</w:t>
      </w:r>
      <w:r>
        <w:rPr>
          <w:spacing w:val="33"/>
        </w:rPr>
        <w:t xml:space="preserve"> </w:t>
      </w:r>
      <w:r>
        <w:t>freight</w:t>
      </w:r>
      <w:r>
        <w:rPr>
          <w:spacing w:val="33"/>
        </w:rPr>
        <w:t xml:space="preserve"> </w:t>
      </w:r>
      <w:r>
        <w:t>and</w:t>
      </w:r>
      <w:r>
        <w:rPr>
          <w:spacing w:val="33"/>
        </w:rPr>
        <w:t xml:space="preserve"> </w:t>
      </w:r>
      <w:r>
        <w:t xml:space="preserve">logistics </w:t>
      </w:r>
      <w:r>
        <w:rPr>
          <w:spacing w:val="-2"/>
        </w:rPr>
        <w:t>precinct.</w:t>
      </w:r>
    </w:p>
    <w:p w14:paraId="38F6E772" w14:textId="77777777" w:rsidR="00021792" w:rsidRDefault="00000000">
      <w:pPr>
        <w:pStyle w:val="ListParagraph"/>
        <w:numPr>
          <w:ilvl w:val="0"/>
          <w:numId w:val="5"/>
        </w:numPr>
        <w:tabs>
          <w:tab w:val="left" w:pos="1444"/>
          <w:tab w:val="left" w:pos="1445"/>
        </w:tabs>
        <w:spacing w:before="158"/>
        <w:ind w:hanging="398"/>
        <w:rPr>
          <w:sz w:val="23"/>
        </w:rPr>
      </w:pPr>
      <w:r>
        <w:rPr>
          <w:sz w:val="23"/>
        </w:rPr>
        <w:t>Identify</w:t>
      </w:r>
      <w:r>
        <w:rPr>
          <w:spacing w:val="14"/>
          <w:sz w:val="23"/>
        </w:rPr>
        <w:t xml:space="preserve"> </w:t>
      </w:r>
      <w:r>
        <w:rPr>
          <w:sz w:val="23"/>
        </w:rPr>
        <w:t>and</w:t>
      </w:r>
      <w:r>
        <w:rPr>
          <w:spacing w:val="14"/>
          <w:sz w:val="23"/>
        </w:rPr>
        <w:t xml:space="preserve"> </w:t>
      </w:r>
      <w:r>
        <w:rPr>
          <w:sz w:val="23"/>
        </w:rPr>
        <w:t>protect</w:t>
      </w:r>
      <w:r>
        <w:rPr>
          <w:spacing w:val="14"/>
          <w:sz w:val="23"/>
        </w:rPr>
        <w:t xml:space="preserve"> </w:t>
      </w:r>
      <w:r>
        <w:rPr>
          <w:sz w:val="23"/>
        </w:rPr>
        <w:t>key</w:t>
      </w:r>
      <w:r>
        <w:rPr>
          <w:spacing w:val="14"/>
          <w:sz w:val="23"/>
        </w:rPr>
        <w:t xml:space="preserve"> </w:t>
      </w:r>
      <w:r>
        <w:rPr>
          <w:sz w:val="23"/>
        </w:rPr>
        <w:t>transport</w:t>
      </w:r>
      <w:r>
        <w:rPr>
          <w:spacing w:val="14"/>
          <w:sz w:val="23"/>
        </w:rPr>
        <w:t xml:space="preserve"> </w:t>
      </w:r>
      <w:r>
        <w:rPr>
          <w:sz w:val="23"/>
        </w:rPr>
        <w:t>corridors</w:t>
      </w:r>
      <w:r>
        <w:rPr>
          <w:spacing w:val="14"/>
          <w:sz w:val="23"/>
        </w:rPr>
        <w:t xml:space="preserve"> </w:t>
      </w:r>
      <w:r>
        <w:rPr>
          <w:sz w:val="23"/>
        </w:rPr>
        <w:t>linking</w:t>
      </w:r>
      <w:r>
        <w:rPr>
          <w:spacing w:val="14"/>
          <w:sz w:val="23"/>
        </w:rPr>
        <w:t xml:space="preserve"> </w:t>
      </w:r>
      <w:r>
        <w:rPr>
          <w:sz w:val="23"/>
        </w:rPr>
        <w:t>ports</w:t>
      </w:r>
      <w:r>
        <w:rPr>
          <w:spacing w:val="14"/>
          <w:sz w:val="23"/>
        </w:rPr>
        <w:t xml:space="preserve"> </w:t>
      </w:r>
      <w:r>
        <w:rPr>
          <w:sz w:val="23"/>
        </w:rPr>
        <w:t>to</w:t>
      </w:r>
      <w:r>
        <w:rPr>
          <w:spacing w:val="14"/>
          <w:sz w:val="23"/>
        </w:rPr>
        <w:t xml:space="preserve"> </w:t>
      </w:r>
      <w:r>
        <w:rPr>
          <w:sz w:val="23"/>
        </w:rPr>
        <w:t>the</w:t>
      </w:r>
      <w:r>
        <w:rPr>
          <w:spacing w:val="14"/>
          <w:sz w:val="23"/>
        </w:rPr>
        <w:t xml:space="preserve"> </w:t>
      </w:r>
      <w:r>
        <w:rPr>
          <w:sz w:val="23"/>
        </w:rPr>
        <w:t>broader</w:t>
      </w:r>
      <w:r>
        <w:rPr>
          <w:spacing w:val="14"/>
          <w:sz w:val="23"/>
        </w:rPr>
        <w:t xml:space="preserve"> </w:t>
      </w:r>
      <w:r>
        <w:rPr>
          <w:sz w:val="23"/>
        </w:rPr>
        <w:t>transport</w:t>
      </w:r>
      <w:r>
        <w:rPr>
          <w:spacing w:val="14"/>
          <w:sz w:val="23"/>
        </w:rPr>
        <w:t xml:space="preserve"> </w:t>
      </w:r>
      <w:r>
        <w:rPr>
          <w:spacing w:val="-2"/>
          <w:sz w:val="23"/>
        </w:rPr>
        <w:t>network.</w:t>
      </w:r>
    </w:p>
    <w:p w14:paraId="7319DC0C" w14:textId="77777777" w:rsidR="00021792" w:rsidRDefault="00000000">
      <w:pPr>
        <w:pStyle w:val="ListParagraph"/>
        <w:numPr>
          <w:ilvl w:val="0"/>
          <w:numId w:val="5"/>
        </w:numPr>
        <w:tabs>
          <w:tab w:val="left" w:pos="1444"/>
          <w:tab w:val="left" w:pos="1445"/>
        </w:tabs>
        <w:spacing w:before="217" w:line="292" w:lineRule="auto"/>
        <w:ind w:right="1157"/>
        <w:rPr>
          <w:sz w:val="23"/>
        </w:rPr>
      </w:pPr>
      <w:r>
        <w:rPr>
          <w:sz w:val="23"/>
        </w:rPr>
        <w:t>Ensure</w:t>
      </w:r>
      <w:r>
        <w:rPr>
          <w:spacing w:val="32"/>
          <w:sz w:val="23"/>
        </w:rPr>
        <w:t xml:space="preserve"> </w:t>
      </w:r>
      <w:r>
        <w:rPr>
          <w:sz w:val="23"/>
        </w:rPr>
        <w:t>any</w:t>
      </w:r>
      <w:r>
        <w:rPr>
          <w:spacing w:val="32"/>
          <w:sz w:val="23"/>
        </w:rPr>
        <w:t xml:space="preserve"> </w:t>
      </w:r>
      <w:r>
        <w:rPr>
          <w:sz w:val="23"/>
        </w:rPr>
        <w:t>new</w:t>
      </w:r>
      <w:r>
        <w:rPr>
          <w:spacing w:val="32"/>
          <w:sz w:val="23"/>
        </w:rPr>
        <w:t xml:space="preserve"> </w:t>
      </w:r>
      <w:r>
        <w:rPr>
          <w:sz w:val="23"/>
        </w:rPr>
        <w:t>use</w:t>
      </w:r>
      <w:r>
        <w:rPr>
          <w:spacing w:val="32"/>
          <w:sz w:val="23"/>
        </w:rPr>
        <w:t xml:space="preserve"> </w:t>
      </w:r>
      <w:r>
        <w:rPr>
          <w:sz w:val="23"/>
        </w:rPr>
        <w:t>or</w:t>
      </w:r>
      <w:r>
        <w:rPr>
          <w:spacing w:val="32"/>
          <w:sz w:val="23"/>
        </w:rPr>
        <w:t xml:space="preserve"> </w:t>
      </w:r>
      <w:r>
        <w:rPr>
          <w:sz w:val="23"/>
        </w:rPr>
        <w:t>development</w:t>
      </w:r>
      <w:r>
        <w:rPr>
          <w:spacing w:val="32"/>
          <w:sz w:val="23"/>
        </w:rPr>
        <w:t xml:space="preserve"> </w:t>
      </w:r>
      <w:r>
        <w:rPr>
          <w:sz w:val="23"/>
        </w:rPr>
        <w:t>within</w:t>
      </w:r>
      <w:r>
        <w:rPr>
          <w:spacing w:val="32"/>
          <w:sz w:val="23"/>
        </w:rPr>
        <w:t xml:space="preserve"> </w:t>
      </w:r>
      <w:r>
        <w:rPr>
          <w:sz w:val="23"/>
        </w:rPr>
        <w:t>the</w:t>
      </w:r>
      <w:r>
        <w:rPr>
          <w:spacing w:val="32"/>
          <w:sz w:val="23"/>
        </w:rPr>
        <w:t xml:space="preserve"> </w:t>
      </w:r>
      <w:r>
        <w:rPr>
          <w:sz w:val="23"/>
        </w:rPr>
        <w:t>environs</w:t>
      </w:r>
      <w:r>
        <w:rPr>
          <w:spacing w:val="32"/>
          <w:sz w:val="23"/>
        </w:rPr>
        <w:t xml:space="preserve"> </w:t>
      </w:r>
      <w:r>
        <w:rPr>
          <w:sz w:val="23"/>
        </w:rPr>
        <w:t>of</w:t>
      </w:r>
      <w:r>
        <w:rPr>
          <w:spacing w:val="32"/>
          <w:sz w:val="23"/>
        </w:rPr>
        <w:t xml:space="preserve"> </w:t>
      </w:r>
      <w:r>
        <w:rPr>
          <w:sz w:val="23"/>
        </w:rPr>
        <w:t>a</w:t>
      </w:r>
      <w:r>
        <w:rPr>
          <w:spacing w:val="32"/>
          <w:sz w:val="23"/>
        </w:rPr>
        <w:t xml:space="preserve"> </w:t>
      </w:r>
      <w:r>
        <w:rPr>
          <w:sz w:val="23"/>
        </w:rPr>
        <w:t>commercial</w:t>
      </w:r>
      <w:r>
        <w:rPr>
          <w:spacing w:val="32"/>
          <w:sz w:val="23"/>
        </w:rPr>
        <w:t xml:space="preserve"> </w:t>
      </w:r>
      <w:r>
        <w:rPr>
          <w:sz w:val="23"/>
        </w:rPr>
        <w:t>trading</w:t>
      </w:r>
      <w:r>
        <w:rPr>
          <w:spacing w:val="32"/>
          <w:sz w:val="23"/>
        </w:rPr>
        <w:t xml:space="preserve"> </w:t>
      </w:r>
      <w:r>
        <w:rPr>
          <w:sz w:val="23"/>
        </w:rPr>
        <w:t>port</w:t>
      </w:r>
      <w:r>
        <w:rPr>
          <w:spacing w:val="32"/>
          <w:sz w:val="23"/>
        </w:rPr>
        <w:t xml:space="preserve"> </w:t>
      </w:r>
      <w:r>
        <w:rPr>
          <w:sz w:val="23"/>
        </w:rPr>
        <w:t>does</w:t>
      </w:r>
      <w:r>
        <w:rPr>
          <w:spacing w:val="32"/>
          <w:sz w:val="23"/>
        </w:rPr>
        <w:t xml:space="preserve"> </w:t>
      </w:r>
      <w:r>
        <w:rPr>
          <w:sz w:val="23"/>
        </w:rPr>
        <w:t>not prejudice</w:t>
      </w:r>
      <w:r>
        <w:rPr>
          <w:spacing w:val="40"/>
          <w:sz w:val="23"/>
        </w:rPr>
        <w:t xml:space="preserve"> </w:t>
      </w:r>
      <w:r>
        <w:rPr>
          <w:sz w:val="23"/>
        </w:rPr>
        <w:t>the</w:t>
      </w:r>
      <w:r>
        <w:rPr>
          <w:spacing w:val="40"/>
          <w:sz w:val="23"/>
        </w:rPr>
        <w:t xml:space="preserve"> </w:t>
      </w:r>
      <w:r>
        <w:rPr>
          <w:sz w:val="23"/>
        </w:rPr>
        <w:t>efficient</w:t>
      </w:r>
      <w:r>
        <w:rPr>
          <w:spacing w:val="40"/>
          <w:sz w:val="23"/>
        </w:rPr>
        <w:t xml:space="preserve"> </w:t>
      </w:r>
      <w:r>
        <w:rPr>
          <w:sz w:val="23"/>
        </w:rPr>
        <w:t>and</w:t>
      </w:r>
      <w:r>
        <w:rPr>
          <w:spacing w:val="40"/>
          <w:sz w:val="23"/>
        </w:rPr>
        <w:t xml:space="preserve"> </w:t>
      </w:r>
      <w:r>
        <w:rPr>
          <w:sz w:val="23"/>
        </w:rPr>
        <w:t>curfew-free</w:t>
      </w:r>
      <w:r>
        <w:rPr>
          <w:spacing w:val="40"/>
          <w:sz w:val="23"/>
        </w:rPr>
        <w:t xml:space="preserve"> </w:t>
      </w:r>
      <w:r>
        <w:rPr>
          <w:sz w:val="23"/>
        </w:rPr>
        <w:t>operations</w:t>
      </w:r>
      <w:r>
        <w:rPr>
          <w:spacing w:val="40"/>
          <w:sz w:val="23"/>
        </w:rPr>
        <w:t xml:space="preserve"> </w:t>
      </w:r>
      <w:r>
        <w:rPr>
          <w:sz w:val="23"/>
        </w:rPr>
        <w:t>of</w:t>
      </w:r>
      <w:r>
        <w:rPr>
          <w:spacing w:val="40"/>
          <w:sz w:val="23"/>
        </w:rPr>
        <w:t xml:space="preserve"> </w:t>
      </w:r>
      <w:r>
        <w:rPr>
          <w:sz w:val="23"/>
        </w:rPr>
        <w:t>the</w:t>
      </w:r>
      <w:r>
        <w:rPr>
          <w:spacing w:val="40"/>
          <w:sz w:val="23"/>
        </w:rPr>
        <w:t xml:space="preserve"> </w:t>
      </w:r>
      <w:r>
        <w:rPr>
          <w:sz w:val="23"/>
        </w:rPr>
        <w:t>port.</w:t>
      </w:r>
    </w:p>
    <w:p w14:paraId="421BBE2E" w14:textId="77777777" w:rsidR="00021792" w:rsidRDefault="00000000">
      <w:pPr>
        <w:pStyle w:val="ListParagraph"/>
        <w:numPr>
          <w:ilvl w:val="0"/>
          <w:numId w:val="4"/>
        </w:numPr>
        <w:tabs>
          <w:tab w:val="left" w:pos="1047"/>
          <w:tab w:val="left" w:pos="1048"/>
        </w:tabs>
        <w:spacing w:before="116"/>
        <w:ind w:hanging="398"/>
        <w:rPr>
          <w:sz w:val="23"/>
        </w:rPr>
      </w:pPr>
      <w:r>
        <w:rPr>
          <w:rFonts w:ascii="Arial" w:hAnsi="Arial"/>
          <w:b/>
          <w:color w:val="003263"/>
          <w:sz w:val="23"/>
        </w:rPr>
        <w:t>Clause</w:t>
      </w:r>
      <w:r>
        <w:rPr>
          <w:rFonts w:ascii="Arial" w:hAnsi="Arial"/>
          <w:b/>
          <w:color w:val="003263"/>
          <w:spacing w:val="35"/>
          <w:sz w:val="23"/>
        </w:rPr>
        <w:t xml:space="preserve"> </w:t>
      </w:r>
      <w:r>
        <w:rPr>
          <w:rFonts w:ascii="Arial" w:hAnsi="Arial"/>
          <w:b/>
          <w:color w:val="003263"/>
          <w:sz w:val="23"/>
        </w:rPr>
        <w:t>18.02-7S</w:t>
      </w:r>
      <w:r>
        <w:rPr>
          <w:rFonts w:ascii="Arial" w:hAnsi="Arial"/>
          <w:b/>
          <w:color w:val="003263"/>
          <w:spacing w:val="27"/>
          <w:sz w:val="23"/>
        </w:rPr>
        <w:t xml:space="preserve"> </w:t>
      </w:r>
      <w:r>
        <w:rPr>
          <w:rFonts w:ascii="Arial" w:hAnsi="Arial"/>
          <w:b/>
          <w:color w:val="003263"/>
          <w:sz w:val="23"/>
        </w:rPr>
        <w:t>Airports</w:t>
      </w:r>
      <w:r>
        <w:rPr>
          <w:rFonts w:ascii="Arial" w:hAnsi="Arial"/>
          <w:b/>
          <w:color w:val="003263"/>
          <w:spacing w:val="38"/>
          <w:sz w:val="23"/>
        </w:rPr>
        <w:t xml:space="preserve"> </w:t>
      </w:r>
      <w:r>
        <w:rPr>
          <w:rFonts w:ascii="Arial" w:hAnsi="Arial"/>
          <w:b/>
          <w:color w:val="003263"/>
          <w:sz w:val="23"/>
        </w:rPr>
        <w:t>and</w:t>
      </w:r>
      <w:r>
        <w:rPr>
          <w:rFonts w:ascii="Arial" w:hAnsi="Arial"/>
          <w:b/>
          <w:color w:val="003263"/>
          <w:spacing w:val="38"/>
          <w:sz w:val="23"/>
        </w:rPr>
        <w:t xml:space="preserve"> </w:t>
      </w:r>
      <w:r>
        <w:rPr>
          <w:rFonts w:ascii="Arial" w:hAnsi="Arial"/>
          <w:b/>
          <w:color w:val="003263"/>
          <w:sz w:val="23"/>
        </w:rPr>
        <w:t>airfields</w:t>
      </w:r>
      <w:r>
        <w:rPr>
          <w:rFonts w:ascii="Arial" w:hAnsi="Arial"/>
          <w:b/>
          <w:color w:val="003263"/>
          <w:spacing w:val="24"/>
          <w:sz w:val="23"/>
        </w:rPr>
        <w:t xml:space="preserve"> </w:t>
      </w:r>
      <w:r>
        <w:rPr>
          <w:sz w:val="23"/>
        </w:rPr>
        <w:t>seeks</w:t>
      </w:r>
      <w:r>
        <w:rPr>
          <w:spacing w:val="35"/>
          <w:sz w:val="23"/>
        </w:rPr>
        <w:t xml:space="preserve"> </w:t>
      </w:r>
      <w:r>
        <w:rPr>
          <w:sz w:val="23"/>
        </w:rPr>
        <w:t>to</w:t>
      </w:r>
      <w:r>
        <w:rPr>
          <w:spacing w:val="34"/>
          <w:sz w:val="23"/>
        </w:rPr>
        <w:t xml:space="preserve"> </w:t>
      </w:r>
      <w:r>
        <w:rPr>
          <w:sz w:val="23"/>
        </w:rPr>
        <w:t>strengthen</w:t>
      </w:r>
      <w:r>
        <w:rPr>
          <w:spacing w:val="34"/>
          <w:sz w:val="23"/>
        </w:rPr>
        <w:t xml:space="preserve"> </w:t>
      </w:r>
      <w:r>
        <w:rPr>
          <w:sz w:val="23"/>
        </w:rPr>
        <w:t>the</w:t>
      </w:r>
      <w:r>
        <w:rPr>
          <w:spacing w:val="34"/>
          <w:sz w:val="23"/>
        </w:rPr>
        <w:t xml:space="preserve"> </w:t>
      </w:r>
      <w:r>
        <w:rPr>
          <w:sz w:val="23"/>
        </w:rPr>
        <w:t>role</w:t>
      </w:r>
      <w:r>
        <w:rPr>
          <w:spacing w:val="34"/>
          <w:sz w:val="23"/>
        </w:rPr>
        <w:t xml:space="preserve"> </w:t>
      </w:r>
      <w:r>
        <w:rPr>
          <w:sz w:val="23"/>
        </w:rPr>
        <w:t>of</w:t>
      </w:r>
      <w:r>
        <w:rPr>
          <w:spacing w:val="34"/>
          <w:sz w:val="23"/>
        </w:rPr>
        <w:t xml:space="preserve"> </w:t>
      </w:r>
      <w:r>
        <w:rPr>
          <w:sz w:val="23"/>
        </w:rPr>
        <w:t>Victoria’s</w:t>
      </w:r>
      <w:r>
        <w:rPr>
          <w:spacing w:val="35"/>
          <w:sz w:val="23"/>
        </w:rPr>
        <w:t xml:space="preserve"> </w:t>
      </w:r>
      <w:proofErr w:type="gramStart"/>
      <w:r>
        <w:rPr>
          <w:spacing w:val="-2"/>
          <w:sz w:val="23"/>
        </w:rPr>
        <w:t>airports</w:t>
      </w:r>
      <w:proofErr w:type="gramEnd"/>
    </w:p>
    <w:p w14:paraId="3D5BD46F" w14:textId="77777777" w:rsidR="00021792" w:rsidRDefault="00000000">
      <w:pPr>
        <w:pStyle w:val="BodyText"/>
        <w:spacing w:before="61" w:line="295" w:lineRule="auto"/>
        <w:ind w:left="1047" w:right="629"/>
      </w:pPr>
      <w:r>
        <w:t>and</w:t>
      </w:r>
      <w:r>
        <w:rPr>
          <w:spacing w:val="40"/>
        </w:rPr>
        <w:t xml:space="preserve"> </w:t>
      </w:r>
      <w:r>
        <w:t>airfields</w:t>
      </w:r>
      <w:r>
        <w:rPr>
          <w:spacing w:val="40"/>
        </w:rPr>
        <w:t xml:space="preserve"> </w:t>
      </w:r>
      <w:r>
        <w:t>within</w:t>
      </w:r>
      <w:r>
        <w:rPr>
          <w:spacing w:val="40"/>
        </w:rPr>
        <w:t xml:space="preserve"> </w:t>
      </w:r>
      <w:r>
        <w:t>the</w:t>
      </w:r>
      <w:r>
        <w:rPr>
          <w:spacing w:val="40"/>
        </w:rPr>
        <w:t xml:space="preserve"> </w:t>
      </w:r>
      <w:r>
        <w:t>state’s</w:t>
      </w:r>
      <w:r>
        <w:rPr>
          <w:spacing w:val="40"/>
        </w:rPr>
        <w:t xml:space="preserve"> </w:t>
      </w:r>
      <w:r>
        <w:t>economic</w:t>
      </w:r>
      <w:r>
        <w:rPr>
          <w:spacing w:val="40"/>
        </w:rPr>
        <w:t xml:space="preserve"> </w:t>
      </w:r>
      <w:r>
        <w:t>and</w:t>
      </w:r>
      <w:r>
        <w:rPr>
          <w:spacing w:val="40"/>
        </w:rPr>
        <w:t xml:space="preserve"> </w:t>
      </w:r>
      <w:r>
        <w:t>transport</w:t>
      </w:r>
      <w:r>
        <w:rPr>
          <w:spacing w:val="40"/>
        </w:rPr>
        <w:t xml:space="preserve"> </w:t>
      </w:r>
      <w:r>
        <w:t>infrastructure,</w:t>
      </w:r>
      <w:r>
        <w:rPr>
          <w:spacing w:val="40"/>
        </w:rPr>
        <w:t xml:space="preserve"> </w:t>
      </w:r>
      <w:r>
        <w:t>facilitate</w:t>
      </w:r>
      <w:r>
        <w:rPr>
          <w:spacing w:val="40"/>
        </w:rPr>
        <w:t xml:space="preserve"> </w:t>
      </w:r>
      <w:r>
        <w:t>their</w:t>
      </w:r>
      <w:r>
        <w:rPr>
          <w:spacing w:val="40"/>
        </w:rPr>
        <w:t xml:space="preserve"> </w:t>
      </w:r>
      <w:r>
        <w:t>siting</w:t>
      </w:r>
      <w:r>
        <w:rPr>
          <w:spacing w:val="40"/>
        </w:rPr>
        <w:t xml:space="preserve"> </w:t>
      </w:r>
      <w:r>
        <w:t>and expansion,</w:t>
      </w:r>
      <w:r>
        <w:rPr>
          <w:spacing w:val="40"/>
        </w:rPr>
        <w:t xml:space="preserve"> </w:t>
      </w:r>
      <w:r>
        <w:t>and</w:t>
      </w:r>
      <w:r>
        <w:rPr>
          <w:spacing w:val="40"/>
        </w:rPr>
        <w:t xml:space="preserve"> </w:t>
      </w:r>
      <w:r>
        <w:t>protect</w:t>
      </w:r>
      <w:r>
        <w:rPr>
          <w:spacing w:val="40"/>
        </w:rPr>
        <w:t xml:space="preserve"> </w:t>
      </w:r>
      <w:r>
        <w:t>their</w:t>
      </w:r>
      <w:r>
        <w:rPr>
          <w:spacing w:val="40"/>
        </w:rPr>
        <w:t xml:space="preserve"> </w:t>
      </w:r>
      <w:r>
        <w:t>ongoing</w:t>
      </w:r>
      <w:r>
        <w:rPr>
          <w:spacing w:val="40"/>
        </w:rPr>
        <w:t xml:space="preserve"> </w:t>
      </w:r>
      <w:r>
        <w:t>operation.</w:t>
      </w:r>
      <w:r>
        <w:rPr>
          <w:spacing w:val="40"/>
        </w:rPr>
        <w:t xml:space="preserve"> </w:t>
      </w:r>
      <w:r>
        <w:t>Further</w:t>
      </w:r>
      <w:r>
        <w:rPr>
          <w:spacing w:val="40"/>
        </w:rPr>
        <w:t xml:space="preserve"> </w:t>
      </w:r>
      <w:r>
        <w:t>relevant</w:t>
      </w:r>
      <w:r>
        <w:rPr>
          <w:spacing w:val="40"/>
        </w:rPr>
        <w:t xml:space="preserve"> </w:t>
      </w:r>
      <w:r>
        <w:t>strategies</w:t>
      </w:r>
      <w:r>
        <w:rPr>
          <w:spacing w:val="40"/>
        </w:rPr>
        <w:t xml:space="preserve"> </w:t>
      </w:r>
      <w:r>
        <w:t>include:</w:t>
      </w:r>
    </w:p>
    <w:p w14:paraId="06F18B7B" w14:textId="77777777" w:rsidR="00021792" w:rsidRDefault="00000000">
      <w:pPr>
        <w:pStyle w:val="ListParagraph"/>
        <w:numPr>
          <w:ilvl w:val="1"/>
          <w:numId w:val="4"/>
        </w:numPr>
        <w:tabs>
          <w:tab w:val="left" w:pos="1443"/>
          <w:tab w:val="left" w:pos="1444"/>
        </w:tabs>
        <w:spacing w:before="158"/>
        <w:rPr>
          <w:sz w:val="23"/>
        </w:rPr>
      </w:pPr>
      <w:r>
        <w:rPr>
          <w:sz w:val="23"/>
        </w:rPr>
        <w:t>Protect</w:t>
      </w:r>
      <w:r>
        <w:rPr>
          <w:spacing w:val="39"/>
          <w:sz w:val="23"/>
        </w:rPr>
        <w:t xml:space="preserve"> </w:t>
      </w:r>
      <w:r>
        <w:rPr>
          <w:sz w:val="23"/>
        </w:rPr>
        <w:t>airports</w:t>
      </w:r>
      <w:r>
        <w:rPr>
          <w:spacing w:val="41"/>
          <w:sz w:val="23"/>
        </w:rPr>
        <w:t xml:space="preserve"> </w:t>
      </w:r>
      <w:r>
        <w:rPr>
          <w:sz w:val="23"/>
        </w:rPr>
        <w:t>from</w:t>
      </w:r>
      <w:r>
        <w:rPr>
          <w:spacing w:val="41"/>
          <w:sz w:val="23"/>
        </w:rPr>
        <w:t xml:space="preserve"> </w:t>
      </w:r>
      <w:r>
        <w:rPr>
          <w:sz w:val="23"/>
        </w:rPr>
        <w:t>incompatible</w:t>
      </w:r>
      <w:r>
        <w:rPr>
          <w:spacing w:val="41"/>
          <w:sz w:val="23"/>
        </w:rPr>
        <w:t xml:space="preserve"> </w:t>
      </w:r>
      <w:r>
        <w:rPr>
          <w:sz w:val="23"/>
        </w:rPr>
        <w:t>land</w:t>
      </w:r>
      <w:r>
        <w:rPr>
          <w:spacing w:val="41"/>
          <w:sz w:val="23"/>
        </w:rPr>
        <w:t xml:space="preserve"> </w:t>
      </w:r>
      <w:r>
        <w:rPr>
          <w:spacing w:val="-2"/>
          <w:sz w:val="23"/>
        </w:rPr>
        <w:t>uses.</w:t>
      </w:r>
    </w:p>
    <w:p w14:paraId="7B80A966" w14:textId="77777777" w:rsidR="00021792" w:rsidRDefault="00000000">
      <w:pPr>
        <w:pStyle w:val="ListParagraph"/>
        <w:numPr>
          <w:ilvl w:val="1"/>
          <w:numId w:val="4"/>
        </w:numPr>
        <w:tabs>
          <w:tab w:val="left" w:pos="1443"/>
          <w:tab w:val="left" w:pos="1444"/>
        </w:tabs>
        <w:spacing w:before="217" w:line="292" w:lineRule="auto"/>
        <w:ind w:right="1136"/>
        <w:rPr>
          <w:sz w:val="23"/>
        </w:rPr>
      </w:pPr>
      <w:r>
        <w:rPr>
          <w:sz w:val="23"/>
        </w:rPr>
        <w:t>Ensure</w:t>
      </w:r>
      <w:r>
        <w:rPr>
          <w:spacing w:val="37"/>
          <w:sz w:val="23"/>
        </w:rPr>
        <w:t xml:space="preserve"> </w:t>
      </w:r>
      <w:r>
        <w:rPr>
          <w:sz w:val="23"/>
        </w:rPr>
        <w:t>that</w:t>
      </w:r>
      <w:r>
        <w:rPr>
          <w:spacing w:val="37"/>
          <w:sz w:val="23"/>
        </w:rPr>
        <w:t xml:space="preserve"> </w:t>
      </w:r>
      <w:r>
        <w:rPr>
          <w:sz w:val="23"/>
        </w:rPr>
        <w:t>in</w:t>
      </w:r>
      <w:r>
        <w:rPr>
          <w:spacing w:val="37"/>
          <w:sz w:val="23"/>
        </w:rPr>
        <w:t xml:space="preserve"> </w:t>
      </w:r>
      <w:r>
        <w:rPr>
          <w:sz w:val="23"/>
        </w:rPr>
        <w:t>the</w:t>
      </w:r>
      <w:r>
        <w:rPr>
          <w:spacing w:val="37"/>
          <w:sz w:val="23"/>
        </w:rPr>
        <w:t xml:space="preserve"> </w:t>
      </w:r>
      <w:r>
        <w:rPr>
          <w:sz w:val="23"/>
        </w:rPr>
        <w:t>planning</w:t>
      </w:r>
      <w:r>
        <w:rPr>
          <w:spacing w:val="37"/>
          <w:sz w:val="23"/>
        </w:rPr>
        <w:t xml:space="preserve"> </w:t>
      </w:r>
      <w:r>
        <w:rPr>
          <w:sz w:val="23"/>
        </w:rPr>
        <w:t>of</w:t>
      </w:r>
      <w:r>
        <w:rPr>
          <w:spacing w:val="37"/>
          <w:sz w:val="23"/>
        </w:rPr>
        <w:t xml:space="preserve"> </w:t>
      </w:r>
      <w:r>
        <w:rPr>
          <w:sz w:val="23"/>
        </w:rPr>
        <w:t>airports,</w:t>
      </w:r>
      <w:r>
        <w:rPr>
          <w:spacing w:val="37"/>
          <w:sz w:val="23"/>
        </w:rPr>
        <w:t xml:space="preserve"> </w:t>
      </w:r>
      <w:r>
        <w:rPr>
          <w:sz w:val="23"/>
        </w:rPr>
        <w:t>land</w:t>
      </w:r>
      <w:r>
        <w:rPr>
          <w:spacing w:val="37"/>
          <w:sz w:val="23"/>
        </w:rPr>
        <w:t xml:space="preserve"> </w:t>
      </w:r>
      <w:r>
        <w:rPr>
          <w:sz w:val="23"/>
        </w:rPr>
        <w:t>use</w:t>
      </w:r>
      <w:r>
        <w:rPr>
          <w:spacing w:val="37"/>
          <w:sz w:val="23"/>
        </w:rPr>
        <w:t xml:space="preserve"> </w:t>
      </w:r>
      <w:r>
        <w:rPr>
          <w:sz w:val="23"/>
        </w:rPr>
        <w:t>decisions</w:t>
      </w:r>
      <w:r>
        <w:rPr>
          <w:spacing w:val="37"/>
          <w:sz w:val="23"/>
        </w:rPr>
        <w:t xml:space="preserve"> </w:t>
      </w:r>
      <w:r>
        <w:rPr>
          <w:sz w:val="23"/>
        </w:rPr>
        <w:t>are</w:t>
      </w:r>
      <w:r>
        <w:rPr>
          <w:spacing w:val="37"/>
          <w:sz w:val="23"/>
        </w:rPr>
        <w:t xml:space="preserve"> </w:t>
      </w:r>
      <w:r>
        <w:rPr>
          <w:sz w:val="23"/>
        </w:rPr>
        <w:t>integrated,</w:t>
      </w:r>
      <w:r>
        <w:rPr>
          <w:spacing w:val="37"/>
          <w:sz w:val="23"/>
        </w:rPr>
        <w:t xml:space="preserve"> </w:t>
      </w:r>
      <w:r>
        <w:rPr>
          <w:sz w:val="23"/>
        </w:rPr>
        <w:t>appropriate</w:t>
      </w:r>
      <w:r>
        <w:rPr>
          <w:spacing w:val="37"/>
          <w:sz w:val="23"/>
        </w:rPr>
        <w:t xml:space="preserve"> </w:t>
      </w:r>
      <w:r>
        <w:rPr>
          <w:sz w:val="23"/>
        </w:rPr>
        <w:t>land</w:t>
      </w:r>
      <w:r>
        <w:rPr>
          <w:spacing w:val="37"/>
          <w:sz w:val="23"/>
        </w:rPr>
        <w:t xml:space="preserve"> </w:t>
      </w:r>
      <w:r>
        <w:rPr>
          <w:sz w:val="23"/>
        </w:rPr>
        <w:t>use buffers</w:t>
      </w:r>
      <w:r>
        <w:rPr>
          <w:spacing w:val="40"/>
          <w:sz w:val="23"/>
        </w:rPr>
        <w:t xml:space="preserve"> </w:t>
      </w:r>
      <w:r>
        <w:rPr>
          <w:sz w:val="23"/>
        </w:rPr>
        <w:t>are</w:t>
      </w:r>
      <w:r>
        <w:rPr>
          <w:spacing w:val="40"/>
          <w:sz w:val="23"/>
        </w:rPr>
        <w:t xml:space="preserve"> </w:t>
      </w:r>
      <w:r>
        <w:rPr>
          <w:sz w:val="23"/>
        </w:rPr>
        <w:t>in</w:t>
      </w:r>
      <w:r>
        <w:rPr>
          <w:spacing w:val="40"/>
          <w:sz w:val="23"/>
        </w:rPr>
        <w:t xml:space="preserve"> </w:t>
      </w:r>
      <w:r>
        <w:rPr>
          <w:sz w:val="23"/>
        </w:rPr>
        <w:t>place</w:t>
      </w:r>
      <w:r>
        <w:rPr>
          <w:spacing w:val="40"/>
          <w:sz w:val="23"/>
        </w:rPr>
        <w:t xml:space="preserve"> </w:t>
      </w:r>
      <w:r>
        <w:rPr>
          <w:sz w:val="23"/>
        </w:rPr>
        <w:t>and</w:t>
      </w:r>
      <w:r>
        <w:rPr>
          <w:spacing w:val="40"/>
          <w:sz w:val="23"/>
        </w:rPr>
        <w:t xml:space="preserve"> </w:t>
      </w:r>
      <w:r>
        <w:rPr>
          <w:sz w:val="23"/>
        </w:rPr>
        <w:t>provision</w:t>
      </w:r>
      <w:r>
        <w:rPr>
          <w:spacing w:val="40"/>
          <w:sz w:val="23"/>
        </w:rPr>
        <w:t xml:space="preserve"> </w:t>
      </w:r>
      <w:r>
        <w:rPr>
          <w:sz w:val="23"/>
        </w:rPr>
        <w:t>is</w:t>
      </w:r>
      <w:r>
        <w:rPr>
          <w:spacing w:val="40"/>
          <w:sz w:val="23"/>
        </w:rPr>
        <w:t xml:space="preserve"> </w:t>
      </w:r>
      <w:r>
        <w:rPr>
          <w:sz w:val="23"/>
        </w:rPr>
        <w:t>made</w:t>
      </w:r>
      <w:r>
        <w:rPr>
          <w:spacing w:val="40"/>
          <w:sz w:val="23"/>
        </w:rPr>
        <w:t xml:space="preserve"> </w:t>
      </w:r>
      <w:r>
        <w:rPr>
          <w:sz w:val="23"/>
        </w:rPr>
        <w:t>for</w:t>
      </w:r>
      <w:r>
        <w:rPr>
          <w:spacing w:val="40"/>
          <w:sz w:val="23"/>
        </w:rPr>
        <w:t xml:space="preserve"> </w:t>
      </w:r>
      <w:r>
        <w:rPr>
          <w:sz w:val="23"/>
        </w:rPr>
        <w:t>associated</w:t>
      </w:r>
      <w:r>
        <w:rPr>
          <w:spacing w:val="40"/>
          <w:sz w:val="23"/>
        </w:rPr>
        <w:t xml:space="preserve"> </w:t>
      </w:r>
      <w:r>
        <w:rPr>
          <w:sz w:val="23"/>
        </w:rPr>
        <w:t>businesses</w:t>
      </w:r>
      <w:r>
        <w:rPr>
          <w:spacing w:val="40"/>
          <w:sz w:val="23"/>
        </w:rPr>
        <w:t xml:space="preserve"> </w:t>
      </w:r>
      <w:r>
        <w:rPr>
          <w:sz w:val="23"/>
        </w:rPr>
        <w:t>that</w:t>
      </w:r>
      <w:r>
        <w:rPr>
          <w:spacing w:val="40"/>
          <w:sz w:val="23"/>
        </w:rPr>
        <w:t xml:space="preserve"> </w:t>
      </w:r>
      <w:r>
        <w:rPr>
          <w:sz w:val="23"/>
        </w:rPr>
        <w:t>service</w:t>
      </w:r>
      <w:r>
        <w:rPr>
          <w:spacing w:val="40"/>
          <w:sz w:val="23"/>
        </w:rPr>
        <w:t xml:space="preserve"> </w:t>
      </w:r>
      <w:r>
        <w:rPr>
          <w:sz w:val="23"/>
        </w:rPr>
        <w:t>airports.</w:t>
      </w:r>
    </w:p>
    <w:p w14:paraId="11EFA558" w14:textId="77777777" w:rsidR="00021792" w:rsidRDefault="00000000">
      <w:pPr>
        <w:pStyle w:val="ListParagraph"/>
        <w:numPr>
          <w:ilvl w:val="1"/>
          <w:numId w:val="4"/>
        </w:numPr>
        <w:tabs>
          <w:tab w:val="left" w:pos="1443"/>
          <w:tab w:val="left" w:pos="1444"/>
        </w:tabs>
        <w:spacing w:before="163" w:line="292" w:lineRule="auto"/>
        <w:ind w:right="1309"/>
        <w:rPr>
          <w:sz w:val="23"/>
        </w:rPr>
      </w:pPr>
      <w:r>
        <w:rPr>
          <w:sz w:val="23"/>
        </w:rPr>
        <w:t>Ensure</w:t>
      </w:r>
      <w:r>
        <w:rPr>
          <w:spacing w:val="40"/>
          <w:sz w:val="23"/>
        </w:rPr>
        <w:t xml:space="preserve"> </w:t>
      </w:r>
      <w:r>
        <w:rPr>
          <w:sz w:val="23"/>
        </w:rPr>
        <w:t>the</w:t>
      </w:r>
      <w:r>
        <w:rPr>
          <w:spacing w:val="40"/>
          <w:sz w:val="23"/>
        </w:rPr>
        <w:t xml:space="preserve"> </w:t>
      </w:r>
      <w:r>
        <w:rPr>
          <w:sz w:val="23"/>
        </w:rPr>
        <w:t>planning</w:t>
      </w:r>
      <w:r>
        <w:rPr>
          <w:spacing w:val="40"/>
          <w:sz w:val="23"/>
        </w:rPr>
        <w:t xml:space="preserve"> </w:t>
      </w:r>
      <w:r>
        <w:rPr>
          <w:sz w:val="23"/>
        </w:rPr>
        <w:t>of</w:t>
      </w:r>
      <w:r>
        <w:rPr>
          <w:spacing w:val="40"/>
          <w:sz w:val="23"/>
        </w:rPr>
        <w:t xml:space="preserve"> </w:t>
      </w:r>
      <w:r>
        <w:rPr>
          <w:sz w:val="23"/>
        </w:rPr>
        <w:t>airports</w:t>
      </w:r>
      <w:r>
        <w:rPr>
          <w:spacing w:val="40"/>
          <w:sz w:val="23"/>
        </w:rPr>
        <w:t xml:space="preserve"> </w:t>
      </w:r>
      <w:r>
        <w:rPr>
          <w:sz w:val="23"/>
        </w:rPr>
        <w:t>identifies</w:t>
      </w:r>
      <w:r>
        <w:rPr>
          <w:spacing w:val="40"/>
          <w:sz w:val="23"/>
        </w:rPr>
        <w:t xml:space="preserve"> </w:t>
      </w:r>
      <w:r>
        <w:rPr>
          <w:sz w:val="23"/>
        </w:rPr>
        <w:t>and</w:t>
      </w:r>
      <w:r>
        <w:rPr>
          <w:spacing w:val="40"/>
          <w:sz w:val="23"/>
        </w:rPr>
        <w:t xml:space="preserve"> </w:t>
      </w:r>
      <w:r>
        <w:rPr>
          <w:sz w:val="23"/>
        </w:rPr>
        <w:t>encourages</w:t>
      </w:r>
      <w:r>
        <w:rPr>
          <w:spacing w:val="40"/>
          <w:sz w:val="23"/>
        </w:rPr>
        <w:t xml:space="preserve"> </w:t>
      </w:r>
      <w:r>
        <w:rPr>
          <w:sz w:val="23"/>
        </w:rPr>
        <w:t>activities</w:t>
      </w:r>
      <w:r>
        <w:rPr>
          <w:spacing w:val="40"/>
          <w:sz w:val="23"/>
        </w:rPr>
        <w:t xml:space="preserve"> </w:t>
      </w:r>
      <w:r>
        <w:rPr>
          <w:sz w:val="23"/>
        </w:rPr>
        <w:t>that</w:t>
      </w:r>
      <w:r>
        <w:rPr>
          <w:spacing w:val="40"/>
          <w:sz w:val="23"/>
        </w:rPr>
        <w:t xml:space="preserve"> </w:t>
      </w:r>
      <w:r>
        <w:rPr>
          <w:sz w:val="23"/>
        </w:rPr>
        <w:t>complement</w:t>
      </w:r>
      <w:r>
        <w:rPr>
          <w:spacing w:val="40"/>
          <w:sz w:val="23"/>
        </w:rPr>
        <w:t xml:space="preserve"> </w:t>
      </w:r>
      <w:r>
        <w:rPr>
          <w:sz w:val="23"/>
        </w:rPr>
        <w:t>the</w:t>
      </w:r>
      <w:r>
        <w:rPr>
          <w:spacing w:val="40"/>
          <w:sz w:val="23"/>
        </w:rPr>
        <w:t xml:space="preserve"> </w:t>
      </w:r>
      <w:r>
        <w:rPr>
          <w:sz w:val="23"/>
        </w:rPr>
        <w:t>role of</w:t>
      </w:r>
      <w:r>
        <w:rPr>
          <w:spacing w:val="40"/>
          <w:sz w:val="23"/>
        </w:rPr>
        <w:t xml:space="preserve"> </w:t>
      </w:r>
      <w:r>
        <w:rPr>
          <w:sz w:val="23"/>
        </w:rPr>
        <w:t>the</w:t>
      </w:r>
      <w:r>
        <w:rPr>
          <w:spacing w:val="40"/>
          <w:sz w:val="23"/>
        </w:rPr>
        <w:t xml:space="preserve"> </w:t>
      </w:r>
      <w:r>
        <w:rPr>
          <w:sz w:val="23"/>
        </w:rPr>
        <w:t>airport,</w:t>
      </w:r>
      <w:r>
        <w:rPr>
          <w:spacing w:val="40"/>
          <w:sz w:val="23"/>
        </w:rPr>
        <w:t xml:space="preserve"> </w:t>
      </w:r>
      <w:r>
        <w:rPr>
          <w:sz w:val="23"/>
        </w:rPr>
        <w:t>and</w:t>
      </w:r>
      <w:r>
        <w:rPr>
          <w:spacing w:val="40"/>
          <w:sz w:val="23"/>
        </w:rPr>
        <w:t xml:space="preserve"> </w:t>
      </w:r>
      <w:r>
        <w:rPr>
          <w:sz w:val="23"/>
        </w:rPr>
        <w:t>enables</w:t>
      </w:r>
      <w:r>
        <w:rPr>
          <w:spacing w:val="40"/>
          <w:sz w:val="23"/>
        </w:rPr>
        <w:t xml:space="preserve"> </w:t>
      </w:r>
      <w:r>
        <w:rPr>
          <w:sz w:val="23"/>
        </w:rPr>
        <w:t>the</w:t>
      </w:r>
      <w:r>
        <w:rPr>
          <w:spacing w:val="40"/>
          <w:sz w:val="23"/>
        </w:rPr>
        <w:t xml:space="preserve"> </w:t>
      </w:r>
      <w:r>
        <w:rPr>
          <w:sz w:val="23"/>
        </w:rPr>
        <w:t>operator</w:t>
      </w:r>
      <w:r>
        <w:rPr>
          <w:spacing w:val="40"/>
          <w:sz w:val="23"/>
        </w:rPr>
        <w:t xml:space="preserve"> </w:t>
      </w:r>
      <w:r>
        <w:rPr>
          <w:sz w:val="23"/>
        </w:rPr>
        <w:t>to</w:t>
      </w:r>
      <w:r>
        <w:rPr>
          <w:spacing w:val="40"/>
          <w:sz w:val="23"/>
        </w:rPr>
        <w:t xml:space="preserve"> </w:t>
      </w:r>
      <w:r>
        <w:rPr>
          <w:sz w:val="23"/>
        </w:rPr>
        <w:t>effectively</w:t>
      </w:r>
      <w:r>
        <w:rPr>
          <w:spacing w:val="40"/>
          <w:sz w:val="23"/>
        </w:rPr>
        <w:t xml:space="preserve"> </w:t>
      </w:r>
      <w:r>
        <w:rPr>
          <w:sz w:val="23"/>
        </w:rPr>
        <w:t>develop</w:t>
      </w:r>
      <w:r>
        <w:rPr>
          <w:spacing w:val="40"/>
          <w:sz w:val="23"/>
        </w:rPr>
        <w:t xml:space="preserve"> </w:t>
      </w:r>
      <w:r>
        <w:rPr>
          <w:sz w:val="23"/>
        </w:rPr>
        <w:t>the</w:t>
      </w:r>
      <w:r>
        <w:rPr>
          <w:spacing w:val="40"/>
          <w:sz w:val="23"/>
        </w:rPr>
        <w:t xml:space="preserve"> </w:t>
      </w:r>
      <w:r>
        <w:rPr>
          <w:sz w:val="23"/>
        </w:rPr>
        <w:t>airport</w:t>
      </w:r>
      <w:r>
        <w:rPr>
          <w:spacing w:val="40"/>
          <w:sz w:val="23"/>
        </w:rPr>
        <w:t xml:space="preserve"> </w:t>
      </w:r>
      <w:r>
        <w:rPr>
          <w:sz w:val="23"/>
        </w:rPr>
        <w:t>to</w:t>
      </w:r>
      <w:r>
        <w:rPr>
          <w:spacing w:val="40"/>
          <w:sz w:val="23"/>
        </w:rPr>
        <w:t xml:space="preserve"> </w:t>
      </w:r>
      <w:r>
        <w:rPr>
          <w:sz w:val="23"/>
        </w:rPr>
        <w:t>be</w:t>
      </w:r>
      <w:r>
        <w:rPr>
          <w:spacing w:val="40"/>
          <w:sz w:val="23"/>
        </w:rPr>
        <w:t xml:space="preserve"> </w:t>
      </w:r>
      <w:r>
        <w:rPr>
          <w:sz w:val="23"/>
        </w:rPr>
        <w:t>efficient</w:t>
      </w:r>
      <w:r>
        <w:rPr>
          <w:spacing w:val="40"/>
          <w:sz w:val="23"/>
        </w:rPr>
        <w:t xml:space="preserve"> </w:t>
      </w:r>
      <w:r>
        <w:rPr>
          <w:sz w:val="23"/>
        </w:rPr>
        <w:t>and</w:t>
      </w:r>
    </w:p>
    <w:p w14:paraId="31A6DB0A" w14:textId="77777777" w:rsidR="00021792" w:rsidRDefault="00000000">
      <w:pPr>
        <w:pStyle w:val="BodyText"/>
        <w:spacing w:before="6"/>
        <w:ind w:left="1443"/>
      </w:pPr>
      <w:r>
        <w:t>functional</w:t>
      </w:r>
      <w:r>
        <w:rPr>
          <w:spacing w:val="29"/>
        </w:rPr>
        <w:t xml:space="preserve"> </w:t>
      </w:r>
      <w:r>
        <w:t>and</w:t>
      </w:r>
      <w:r>
        <w:rPr>
          <w:spacing w:val="32"/>
        </w:rPr>
        <w:t xml:space="preserve"> </w:t>
      </w:r>
      <w:r>
        <w:t>contribute</w:t>
      </w:r>
      <w:r>
        <w:rPr>
          <w:spacing w:val="31"/>
        </w:rPr>
        <w:t xml:space="preserve"> </w:t>
      </w:r>
      <w:r>
        <w:t>to</w:t>
      </w:r>
      <w:r>
        <w:rPr>
          <w:spacing w:val="32"/>
        </w:rPr>
        <w:t xml:space="preserve"> </w:t>
      </w:r>
      <w:r>
        <w:t>the</w:t>
      </w:r>
      <w:r>
        <w:rPr>
          <w:spacing w:val="31"/>
        </w:rPr>
        <w:t xml:space="preserve"> </w:t>
      </w:r>
      <w:r>
        <w:t>aviation</w:t>
      </w:r>
      <w:r>
        <w:rPr>
          <w:spacing w:val="32"/>
        </w:rPr>
        <w:t xml:space="preserve"> </w:t>
      </w:r>
      <w:r>
        <w:t>needs</w:t>
      </w:r>
      <w:r>
        <w:rPr>
          <w:spacing w:val="31"/>
        </w:rPr>
        <w:t xml:space="preserve"> </w:t>
      </w:r>
      <w:r>
        <w:t>of</w:t>
      </w:r>
      <w:r>
        <w:rPr>
          <w:spacing w:val="32"/>
        </w:rPr>
        <w:t xml:space="preserve"> </w:t>
      </w:r>
      <w:r>
        <w:t>the</w:t>
      </w:r>
      <w:r>
        <w:rPr>
          <w:spacing w:val="32"/>
        </w:rPr>
        <w:t xml:space="preserve"> </w:t>
      </w:r>
      <w:r>
        <w:rPr>
          <w:spacing w:val="-2"/>
        </w:rPr>
        <w:t>state.</w:t>
      </w:r>
    </w:p>
    <w:p w14:paraId="692DDFB4" w14:textId="77777777" w:rsidR="00021792" w:rsidRDefault="00000000">
      <w:pPr>
        <w:pStyle w:val="ListParagraph"/>
        <w:numPr>
          <w:ilvl w:val="1"/>
          <w:numId w:val="4"/>
        </w:numPr>
        <w:tabs>
          <w:tab w:val="left" w:pos="1443"/>
          <w:tab w:val="left" w:pos="1444"/>
        </w:tabs>
        <w:spacing w:before="217" w:line="292" w:lineRule="auto"/>
        <w:ind w:right="1488"/>
        <w:rPr>
          <w:sz w:val="23"/>
        </w:rPr>
      </w:pPr>
      <w:r>
        <w:rPr>
          <w:sz w:val="23"/>
        </w:rPr>
        <w:t>Protect</w:t>
      </w:r>
      <w:r>
        <w:rPr>
          <w:spacing w:val="32"/>
          <w:sz w:val="23"/>
        </w:rPr>
        <w:t xml:space="preserve"> </w:t>
      </w:r>
      <w:r>
        <w:rPr>
          <w:sz w:val="23"/>
        </w:rPr>
        <w:t>the</w:t>
      </w:r>
      <w:r>
        <w:rPr>
          <w:spacing w:val="32"/>
          <w:sz w:val="23"/>
        </w:rPr>
        <w:t xml:space="preserve"> </w:t>
      </w:r>
      <w:r>
        <w:rPr>
          <w:sz w:val="23"/>
        </w:rPr>
        <w:t>environs</w:t>
      </w:r>
      <w:r>
        <w:rPr>
          <w:spacing w:val="32"/>
          <w:sz w:val="23"/>
        </w:rPr>
        <w:t xml:space="preserve"> </w:t>
      </w:r>
      <w:r>
        <w:rPr>
          <w:sz w:val="23"/>
        </w:rPr>
        <w:t>of</w:t>
      </w:r>
      <w:r>
        <w:rPr>
          <w:spacing w:val="32"/>
          <w:sz w:val="23"/>
        </w:rPr>
        <w:t xml:space="preserve"> </w:t>
      </w:r>
      <w:r>
        <w:rPr>
          <w:sz w:val="23"/>
        </w:rPr>
        <w:t>Avalon</w:t>
      </w:r>
      <w:r>
        <w:rPr>
          <w:spacing w:val="32"/>
          <w:sz w:val="23"/>
        </w:rPr>
        <w:t xml:space="preserve"> </w:t>
      </w:r>
      <w:r>
        <w:rPr>
          <w:sz w:val="23"/>
        </w:rPr>
        <w:t>Airport</w:t>
      </w:r>
      <w:r>
        <w:rPr>
          <w:spacing w:val="32"/>
          <w:sz w:val="23"/>
        </w:rPr>
        <w:t xml:space="preserve"> </w:t>
      </w:r>
      <w:r>
        <w:rPr>
          <w:sz w:val="23"/>
        </w:rPr>
        <w:t>so</w:t>
      </w:r>
      <w:r>
        <w:rPr>
          <w:spacing w:val="32"/>
          <w:sz w:val="23"/>
        </w:rPr>
        <w:t xml:space="preserve"> </w:t>
      </w:r>
      <w:r>
        <w:rPr>
          <w:sz w:val="23"/>
        </w:rPr>
        <w:t>it</w:t>
      </w:r>
      <w:r>
        <w:rPr>
          <w:spacing w:val="32"/>
          <w:sz w:val="23"/>
        </w:rPr>
        <w:t xml:space="preserve"> </w:t>
      </w:r>
      <w:r>
        <w:rPr>
          <w:sz w:val="23"/>
        </w:rPr>
        <w:t>can</w:t>
      </w:r>
      <w:r>
        <w:rPr>
          <w:spacing w:val="32"/>
          <w:sz w:val="23"/>
        </w:rPr>
        <w:t xml:space="preserve"> </w:t>
      </w:r>
      <w:r>
        <w:rPr>
          <w:sz w:val="23"/>
        </w:rPr>
        <w:t>operate</w:t>
      </w:r>
      <w:r>
        <w:rPr>
          <w:spacing w:val="32"/>
          <w:sz w:val="23"/>
        </w:rPr>
        <w:t xml:space="preserve"> </w:t>
      </w:r>
      <w:r>
        <w:rPr>
          <w:sz w:val="23"/>
        </w:rPr>
        <w:t>as</w:t>
      </w:r>
      <w:r>
        <w:rPr>
          <w:spacing w:val="32"/>
          <w:sz w:val="23"/>
        </w:rPr>
        <w:t xml:space="preserve"> </w:t>
      </w:r>
      <w:r>
        <w:rPr>
          <w:sz w:val="23"/>
        </w:rPr>
        <w:t>a</w:t>
      </w:r>
      <w:r>
        <w:rPr>
          <w:spacing w:val="32"/>
          <w:sz w:val="23"/>
        </w:rPr>
        <w:t xml:space="preserve"> </w:t>
      </w:r>
      <w:r>
        <w:rPr>
          <w:sz w:val="23"/>
        </w:rPr>
        <w:t>full-size</w:t>
      </w:r>
      <w:r>
        <w:rPr>
          <w:spacing w:val="32"/>
          <w:sz w:val="23"/>
        </w:rPr>
        <w:t xml:space="preserve"> </w:t>
      </w:r>
      <w:r>
        <w:rPr>
          <w:sz w:val="23"/>
        </w:rPr>
        <w:t>jet</w:t>
      </w:r>
      <w:r>
        <w:rPr>
          <w:spacing w:val="32"/>
          <w:sz w:val="23"/>
        </w:rPr>
        <w:t xml:space="preserve"> </w:t>
      </w:r>
      <w:r>
        <w:rPr>
          <w:sz w:val="23"/>
        </w:rPr>
        <w:t>airport</w:t>
      </w:r>
      <w:r>
        <w:rPr>
          <w:spacing w:val="32"/>
          <w:sz w:val="23"/>
        </w:rPr>
        <w:t xml:space="preserve"> </w:t>
      </w:r>
      <w:r>
        <w:rPr>
          <w:sz w:val="23"/>
        </w:rPr>
        <w:t>focusing</w:t>
      </w:r>
      <w:r>
        <w:rPr>
          <w:spacing w:val="32"/>
          <w:sz w:val="23"/>
        </w:rPr>
        <w:t xml:space="preserve"> </w:t>
      </w:r>
      <w:r>
        <w:rPr>
          <w:sz w:val="23"/>
        </w:rPr>
        <w:t xml:space="preserve">on freight, </w:t>
      </w:r>
      <w:proofErr w:type="gramStart"/>
      <w:r>
        <w:rPr>
          <w:sz w:val="23"/>
        </w:rPr>
        <w:t>training</w:t>
      </w:r>
      <w:proofErr w:type="gramEnd"/>
      <w:r>
        <w:rPr>
          <w:sz w:val="23"/>
        </w:rPr>
        <w:t xml:space="preserve"> and services.</w:t>
      </w:r>
    </w:p>
    <w:p w14:paraId="1FEBEAC3" w14:textId="77777777" w:rsidR="00021792" w:rsidRDefault="00000000">
      <w:pPr>
        <w:pStyle w:val="ListParagraph"/>
        <w:numPr>
          <w:ilvl w:val="1"/>
          <w:numId w:val="4"/>
        </w:numPr>
        <w:tabs>
          <w:tab w:val="left" w:pos="1443"/>
          <w:tab w:val="left" w:pos="1444"/>
        </w:tabs>
        <w:spacing w:before="162" w:line="292" w:lineRule="auto"/>
        <w:ind w:right="1345"/>
        <w:rPr>
          <w:sz w:val="23"/>
        </w:rPr>
      </w:pPr>
      <w:r>
        <w:rPr>
          <w:sz w:val="23"/>
        </w:rPr>
        <w:t>Plan</w:t>
      </w:r>
      <w:r>
        <w:rPr>
          <w:spacing w:val="40"/>
          <w:sz w:val="23"/>
        </w:rPr>
        <w:t xml:space="preserve"> </w:t>
      </w:r>
      <w:r>
        <w:rPr>
          <w:sz w:val="23"/>
        </w:rPr>
        <w:t>the</w:t>
      </w:r>
      <w:r>
        <w:rPr>
          <w:spacing w:val="40"/>
          <w:sz w:val="23"/>
        </w:rPr>
        <w:t xml:space="preserve"> </w:t>
      </w:r>
      <w:r>
        <w:rPr>
          <w:sz w:val="23"/>
        </w:rPr>
        <w:t>location</w:t>
      </w:r>
      <w:r>
        <w:rPr>
          <w:spacing w:val="40"/>
          <w:sz w:val="23"/>
        </w:rPr>
        <w:t xml:space="preserve"> </w:t>
      </w:r>
      <w:r>
        <w:rPr>
          <w:sz w:val="23"/>
        </w:rPr>
        <w:t>of</w:t>
      </w:r>
      <w:r>
        <w:rPr>
          <w:spacing w:val="40"/>
          <w:sz w:val="23"/>
        </w:rPr>
        <w:t xml:space="preserve"> </w:t>
      </w:r>
      <w:r>
        <w:rPr>
          <w:sz w:val="23"/>
        </w:rPr>
        <w:t>airfields,</w:t>
      </w:r>
      <w:r>
        <w:rPr>
          <w:spacing w:val="40"/>
          <w:sz w:val="23"/>
        </w:rPr>
        <w:t xml:space="preserve"> </w:t>
      </w:r>
      <w:r>
        <w:rPr>
          <w:sz w:val="23"/>
        </w:rPr>
        <w:t>nearby</w:t>
      </w:r>
      <w:r>
        <w:rPr>
          <w:spacing w:val="40"/>
          <w:sz w:val="23"/>
        </w:rPr>
        <w:t xml:space="preserve"> </w:t>
      </w:r>
      <w:r>
        <w:rPr>
          <w:sz w:val="23"/>
        </w:rPr>
        <w:t>existing</w:t>
      </w:r>
      <w:r>
        <w:rPr>
          <w:spacing w:val="40"/>
          <w:sz w:val="23"/>
        </w:rPr>
        <w:t xml:space="preserve"> </w:t>
      </w:r>
      <w:r>
        <w:rPr>
          <w:sz w:val="23"/>
        </w:rPr>
        <w:t>and</w:t>
      </w:r>
      <w:r>
        <w:rPr>
          <w:spacing w:val="40"/>
          <w:sz w:val="23"/>
        </w:rPr>
        <w:t xml:space="preserve"> </w:t>
      </w:r>
      <w:r>
        <w:rPr>
          <w:sz w:val="23"/>
        </w:rPr>
        <w:t>potential</w:t>
      </w:r>
      <w:r>
        <w:rPr>
          <w:spacing w:val="40"/>
          <w:sz w:val="23"/>
        </w:rPr>
        <w:t xml:space="preserve"> </w:t>
      </w:r>
      <w:r>
        <w:rPr>
          <w:sz w:val="23"/>
        </w:rPr>
        <w:t>development,</w:t>
      </w:r>
      <w:r>
        <w:rPr>
          <w:spacing w:val="40"/>
          <w:sz w:val="23"/>
        </w:rPr>
        <w:t xml:space="preserve"> </w:t>
      </w:r>
      <w:r>
        <w:rPr>
          <w:sz w:val="23"/>
        </w:rPr>
        <w:t>and</w:t>
      </w:r>
      <w:r>
        <w:rPr>
          <w:spacing w:val="40"/>
          <w:sz w:val="23"/>
        </w:rPr>
        <w:t xml:space="preserve"> </w:t>
      </w:r>
      <w:r>
        <w:rPr>
          <w:sz w:val="23"/>
        </w:rPr>
        <w:t>the</w:t>
      </w:r>
      <w:r>
        <w:rPr>
          <w:spacing w:val="40"/>
          <w:sz w:val="23"/>
        </w:rPr>
        <w:t xml:space="preserve"> </w:t>
      </w:r>
      <w:r>
        <w:rPr>
          <w:sz w:val="23"/>
        </w:rPr>
        <w:t>land-based transport</w:t>
      </w:r>
      <w:r>
        <w:rPr>
          <w:spacing w:val="40"/>
          <w:sz w:val="23"/>
        </w:rPr>
        <w:t xml:space="preserve"> </w:t>
      </w:r>
      <w:r>
        <w:rPr>
          <w:sz w:val="23"/>
        </w:rPr>
        <w:t>system</w:t>
      </w:r>
      <w:r>
        <w:rPr>
          <w:spacing w:val="40"/>
          <w:sz w:val="23"/>
        </w:rPr>
        <w:t xml:space="preserve"> </w:t>
      </w:r>
      <w:r>
        <w:rPr>
          <w:sz w:val="23"/>
        </w:rPr>
        <w:t>required</w:t>
      </w:r>
      <w:r>
        <w:rPr>
          <w:spacing w:val="40"/>
          <w:sz w:val="23"/>
        </w:rPr>
        <w:t xml:space="preserve"> </w:t>
      </w:r>
      <w:r>
        <w:rPr>
          <w:sz w:val="23"/>
        </w:rPr>
        <w:t>to</w:t>
      </w:r>
      <w:r>
        <w:rPr>
          <w:spacing w:val="40"/>
          <w:sz w:val="23"/>
        </w:rPr>
        <w:t xml:space="preserve"> </w:t>
      </w:r>
      <w:r>
        <w:rPr>
          <w:sz w:val="23"/>
        </w:rPr>
        <w:t>serve</w:t>
      </w:r>
      <w:r>
        <w:rPr>
          <w:spacing w:val="40"/>
          <w:sz w:val="23"/>
        </w:rPr>
        <w:t xml:space="preserve"> </w:t>
      </w:r>
      <w:r>
        <w:rPr>
          <w:sz w:val="23"/>
        </w:rPr>
        <w:t>them,</w:t>
      </w:r>
      <w:r>
        <w:rPr>
          <w:spacing w:val="40"/>
          <w:sz w:val="23"/>
        </w:rPr>
        <w:t xml:space="preserve"> </w:t>
      </w:r>
      <w:r>
        <w:rPr>
          <w:sz w:val="23"/>
        </w:rPr>
        <w:t>as</w:t>
      </w:r>
      <w:r>
        <w:rPr>
          <w:spacing w:val="40"/>
          <w:sz w:val="23"/>
        </w:rPr>
        <w:t xml:space="preserve"> </w:t>
      </w:r>
      <w:r>
        <w:rPr>
          <w:sz w:val="23"/>
        </w:rPr>
        <w:t>an</w:t>
      </w:r>
      <w:r>
        <w:rPr>
          <w:spacing w:val="40"/>
          <w:sz w:val="23"/>
        </w:rPr>
        <w:t xml:space="preserve"> </w:t>
      </w:r>
      <w:r>
        <w:rPr>
          <w:sz w:val="23"/>
        </w:rPr>
        <w:t>integrated</w:t>
      </w:r>
      <w:r>
        <w:rPr>
          <w:spacing w:val="40"/>
          <w:sz w:val="23"/>
        </w:rPr>
        <w:t xml:space="preserve"> </w:t>
      </w:r>
      <w:r>
        <w:rPr>
          <w:sz w:val="23"/>
        </w:rPr>
        <w:t>operation.</w:t>
      </w:r>
    </w:p>
    <w:p w14:paraId="389A03AC" w14:textId="77777777" w:rsidR="00021792" w:rsidRDefault="00000000">
      <w:pPr>
        <w:pStyle w:val="ListParagraph"/>
        <w:numPr>
          <w:ilvl w:val="1"/>
          <w:numId w:val="4"/>
        </w:numPr>
        <w:tabs>
          <w:tab w:val="left" w:pos="1443"/>
          <w:tab w:val="left" w:pos="1444"/>
        </w:tabs>
        <w:spacing w:before="163" w:line="292" w:lineRule="auto"/>
        <w:ind w:right="1131"/>
        <w:rPr>
          <w:sz w:val="23"/>
        </w:rPr>
      </w:pPr>
      <w:r>
        <w:rPr>
          <w:sz w:val="23"/>
        </w:rPr>
        <w:t>Plan</w:t>
      </w:r>
      <w:r>
        <w:rPr>
          <w:spacing w:val="29"/>
          <w:sz w:val="23"/>
        </w:rPr>
        <w:t xml:space="preserve"> </w:t>
      </w:r>
      <w:r>
        <w:rPr>
          <w:sz w:val="23"/>
        </w:rPr>
        <w:t>the</w:t>
      </w:r>
      <w:r>
        <w:rPr>
          <w:spacing w:val="29"/>
          <w:sz w:val="23"/>
        </w:rPr>
        <w:t xml:space="preserve"> </w:t>
      </w:r>
      <w:r>
        <w:rPr>
          <w:sz w:val="23"/>
        </w:rPr>
        <w:t>visual</w:t>
      </w:r>
      <w:r>
        <w:rPr>
          <w:spacing w:val="29"/>
          <w:sz w:val="23"/>
        </w:rPr>
        <w:t xml:space="preserve"> </w:t>
      </w:r>
      <w:r>
        <w:rPr>
          <w:sz w:val="23"/>
        </w:rPr>
        <w:t>amenity</w:t>
      </w:r>
      <w:r>
        <w:rPr>
          <w:spacing w:val="29"/>
          <w:sz w:val="23"/>
        </w:rPr>
        <w:t xml:space="preserve"> </w:t>
      </w:r>
      <w:r>
        <w:rPr>
          <w:sz w:val="23"/>
        </w:rPr>
        <w:t>and</w:t>
      </w:r>
      <w:r>
        <w:rPr>
          <w:spacing w:val="29"/>
          <w:sz w:val="23"/>
        </w:rPr>
        <w:t xml:space="preserve"> </w:t>
      </w:r>
      <w:r>
        <w:rPr>
          <w:sz w:val="23"/>
        </w:rPr>
        <w:t>impact</w:t>
      </w:r>
      <w:r>
        <w:rPr>
          <w:spacing w:val="29"/>
          <w:sz w:val="23"/>
        </w:rPr>
        <w:t xml:space="preserve"> </w:t>
      </w:r>
      <w:r>
        <w:rPr>
          <w:sz w:val="23"/>
        </w:rPr>
        <w:t>of</w:t>
      </w:r>
      <w:r>
        <w:rPr>
          <w:spacing w:val="29"/>
          <w:sz w:val="23"/>
        </w:rPr>
        <w:t xml:space="preserve"> </w:t>
      </w:r>
      <w:r>
        <w:rPr>
          <w:sz w:val="23"/>
        </w:rPr>
        <w:t>any</w:t>
      </w:r>
      <w:r>
        <w:rPr>
          <w:spacing w:val="29"/>
          <w:sz w:val="23"/>
        </w:rPr>
        <w:t xml:space="preserve"> </w:t>
      </w:r>
      <w:r>
        <w:rPr>
          <w:sz w:val="23"/>
        </w:rPr>
        <w:t>use</w:t>
      </w:r>
      <w:r>
        <w:rPr>
          <w:spacing w:val="29"/>
          <w:sz w:val="23"/>
        </w:rPr>
        <w:t xml:space="preserve"> </w:t>
      </w:r>
      <w:r>
        <w:rPr>
          <w:sz w:val="23"/>
        </w:rPr>
        <w:t>or</w:t>
      </w:r>
      <w:r>
        <w:rPr>
          <w:spacing w:val="29"/>
          <w:sz w:val="23"/>
        </w:rPr>
        <w:t xml:space="preserve"> </w:t>
      </w:r>
      <w:r>
        <w:rPr>
          <w:sz w:val="23"/>
        </w:rPr>
        <w:t>development</w:t>
      </w:r>
      <w:r>
        <w:rPr>
          <w:spacing w:val="29"/>
          <w:sz w:val="23"/>
        </w:rPr>
        <w:t xml:space="preserve"> </w:t>
      </w:r>
      <w:r>
        <w:rPr>
          <w:sz w:val="23"/>
        </w:rPr>
        <w:t>of</w:t>
      </w:r>
      <w:r>
        <w:rPr>
          <w:spacing w:val="29"/>
          <w:sz w:val="23"/>
        </w:rPr>
        <w:t xml:space="preserve"> </w:t>
      </w:r>
      <w:r>
        <w:rPr>
          <w:sz w:val="23"/>
        </w:rPr>
        <w:t>land</w:t>
      </w:r>
      <w:r>
        <w:rPr>
          <w:spacing w:val="29"/>
          <w:sz w:val="23"/>
        </w:rPr>
        <w:t xml:space="preserve"> </w:t>
      </w:r>
      <w:r>
        <w:rPr>
          <w:sz w:val="23"/>
        </w:rPr>
        <w:t>on</w:t>
      </w:r>
      <w:r>
        <w:rPr>
          <w:spacing w:val="29"/>
          <w:sz w:val="23"/>
        </w:rPr>
        <w:t xml:space="preserve"> </w:t>
      </w:r>
      <w:r>
        <w:rPr>
          <w:sz w:val="23"/>
        </w:rPr>
        <w:t>the</w:t>
      </w:r>
      <w:r>
        <w:rPr>
          <w:spacing w:val="29"/>
          <w:sz w:val="23"/>
        </w:rPr>
        <w:t xml:space="preserve"> </w:t>
      </w:r>
      <w:r>
        <w:rPr>
          <w:sz w:val="23"/>
        </w:rPr>
        <w:t>approaches</w:t>
      </w:r>
      <w:r>
        <w:rPr>
          <w:spacing w:val="29"/>
          <w:sz w:val="23"/>
        </w:rPr>
        <w:t xml:space="preserve"> </w:t>
      </w:r>
      <w:r>
        <w:rPr>
          <w:sz w:val="23"/>
        </w:rPr>
        <w:t>to</w:t>
      </w:r>
      <w:r>
        <w:rPr>
          <w:spacing w:val="29"/>
          <w:sz w:val="23"/>
        </w:rPr>
        <w:t xml:space="preserve"> </w:t>
      </w:r>
      <w:r>
        <w:rPr>
          <w:sz w:val="23"/>
        </w:rPr>
        <w:t>an airfield</w:t>
      </w:r>
      <w:r>
        <w:rPr>
          <w:spacing w:val="40"/>
          <w:sz w:val="23"/>
        </w:rPr>
        <w:t xml:space="preserve"> </w:t>
      </w:r>
      <w:r>
        <w:rPr>
          <w:sz w:val="23"/>
        </w:rPr>
        <w:t>to</w:t>
      </w:r>
      <w:r>
        <w:rPr>
          <w:spacing w:val="40"/>
          <w:sz w:val="23"/>
        </w:rPr>
        <w:t xml:space="preserve"> </w:t>
      </w:r>
      <w:r>
        <w:rPr>
          <w:sz w:val="23"/>
        </w:rPr>
        <w:t>be</w:t>
      </w:r>
      <w:r>
        <w:rPr>
          <w:spacing w:val="40"/>
          <w:sz w:val="23"/>
        </w:rPr>
        <w:t xml:space="preserve"> </w:t>
      </w:r>
      <w:r>
        <w:rPr>
          <w:sz w:val="23"/>
        </w:rPr>
        <w:t>consistent</w:t>
      </w:r>
      <w:r>
        <w:rPr>
          <w:spacing w:val="40"/>
          <w:sz w:val="23"/>
        </w:rPr>
        <w:t xml:space="preserve"> </w:t>
      </w:r>
      <w:r>
        <w:rPr>
          <w:sz w:val="23"/>
        </w:rPr>
        <w:t>with</w:t>
      </w:r>
      <w:r>
        <w:rPr>
          <w:spacing w:val="40"/>
          <w:sz w:val="23"/>
        </w:rPr>
        <w:t xml:space="preserve"> </w:t>
      </w:r>
      <w:r>
        <w:rPr>
          <w:sz w:val="23"/>
        </w:rPr>
        <w:t>the</w:t>
      </w:r>
      <w:r>
        <w:rPr>
          <w:spacing w:val="40"/>
          <w:sz w:val="23"/>
        </w:rPr>
        <w:t xml:space="preserve"> </w:t>
      </w:r>
      <w:r>
        <w:rPr>
          <w:sz w:val="23"/>
        </w:rPr>
        <w:t>status</w:t>
      </w:r>
      <w:r>
        <w:rPr>
          <w:spacing w:val="40"/>
          <w:sz w:val="23"/>
        </w:rPr>
        <w:t xml:space="preserve"> </w:t>
      </w:r>
      <w:r>
        <w:rPr>
          <w:sz w:val="23"/>
        </w:rPr>
        <w:t>of</w:t>
      </w:r>
      <w:r>
        <w:rPr>
          <w:spacing w:val="40"/>
          <w:sz w:val="23"/>
        </w:rPr>
        <w:t xml:space="preserve"> </w:t>
      </w:r>
      <w:r>
        <w:rPr>
          <w:sz w:val="23"/>
        </w:rPr>
        <w:t>the</w:t>
      </w:r>
      <w:r>
        <w:rPr>
          <w:spacing w:val="40"/>
          <w:sz w:val="23"/>
        </w:rPr>
        <w:t xml:space="preserve"> </w:t>
      </w:r>
      <w:r>
        <w:rPr>
          <w:sz w:val="23"/>
        </w:rPr>
        <w:t>airfield.</w:t>
      </w:r>
    </w:p>
    <w:p w14:paraId="078BA63E" w14:textId="77777777" w:rsidR="00021792" w:rsidRDefault="00000000">
      <w:pPr>
        <w:pStyle w:val="ListParagraph"/>
        <w:numPr>
          <w:ilvl w:val="1"/>
          <w:numId w:val="4"/>
        </w:numPr>
        <w:tabs>
          <w:tab w:val="left" w:pos="1443"/>
          <w:tab w:val="left" w:pos="1444"/>
        </w:tabs>
        <w:spacing w:before="162"/>
        <w:rPr>
          <w:sz w:val="23"/>
        </w:rPr>
      </w:pPr>
      <w:r>
        <w:rPr>
          <w:sz w:val="23"/>
        </w:rPr>
        <w:t>Plan</w:t>
      </w:r>
      <w:r>
        <w:rPr>
          <w:spacing w:val="31"/>
          <w:sz w:val="23"/>
        </w:rPr>
        <w:t xml:space="preserve"> </w:t>
      </w:r>
      <w:r>
        <w:rPr>
          <w:sz w:val="23"/>
        </w:rPr>
        <w:t>for</w:t>
      </w:r>
      <w:r>
        <w:rPr>
          <w:spacing w:val="31"/>
          <w:sz w:val="23"/>
        </w:rPr>
        <w:t xml:space="preserve"> </w:t>
      </w:r>
      <w:r>
        <w:rPr>
          <w:sz w:val="23"/>
        </w:rPr>
        <w:t>areas</w:t>
      </w:r>
      <w:r>
        <w:rPr>
          <w:spacing w:val="31"/>
          <w:sz w:val="23"/>
        </w:rPr>
        <w:t xml:space="preserve"> </w:t>
      </w:r>
      <w:r>
        <w:rPr>
          <w:sz w:val="23"/>
        </w:rPr>
        <w:t>around</w:t>
      </w:r>
      <w:r>
        <w:rPr>
          <w:spacing w:val="31"/>
          <w:sz w:val="23"/>
        </w:rPr>
        <w:t xml:space="preserve"> </w:t>
      </w:r>
      <w:r>
        <w:rPr>
          <w:sz w:val="23"/>
        </w:rPr>
        <w:t>all</w:t>
      </w:r>
      <w:r>
        <w:rPr>
          <w:spacing w:val="31"/>
          <w:sz w:val="23"/>
        </w:rPr>
        <w:t xml:space="preserve"> </w:t>
      </w:r>
      <w:r>
        <w:rPr>
          <w:sz w:val="23"/>
        </w:rPr>
        <w:t>airfields</w:t>
      </w:r>
      <w:r>
        <w:rPr>
          <w:spacing w:val="31"/>
          <w:sz w:val="23"/>
        </w:rPr>
        <w:t xml:space="preserve"> </w:t>
      </w:r>
      <w:r>
        <w:rPr>
          <w:spacing w:val="-5"/>
          <w:sz w:val="23"/>
        </w:rPr>
        <w:t>so:</w:t>
      </w:r>
    </w:p>
    <w:p w14:paraId="13755A50" w14:textId="77777777" w:rsidR="00021792" w:rsidRDefault="00000000">
      <w:pPr>
        <w:pStyle w:val="ListParagraph"/>
        <w:numPr>
          <w:ilvl w:val="2"/>
          <w:numId w:val="4"/>
        </w:numPr>
        <w:tabs>
          <w:tab w:val="left" w:pos="1840"/>
          <w:tab w:val="left" w:pos="1841"/>
        </w:tabs>
        <w:spacing w:before="217" w:line="292" w:lineRule="auto"/>
        <w:ind w:right="1369"/>
        <w:rPr>
          <w:sz w:val="23"/>
        </w:rPr>
      </w:pPr>
      <w:r>
        <w:rPr>
          <w:sz w:val="23"/>
        </w:rPr>
        <w:t>Any</w:t>
      </w:r>
      <w:r>
        <w:rPr>
          <w:spacing w:val="32"/>
          <w:sz w:val="23"/>
        </w:rPr>
        <w:t xml:space="preserve"> </w:t>
      </w:r>
      <w:r>
        <w:rPr>
          <w:sz w:val="23"/>
        </w:rPr>
        <w:t>new</w:t>
      </w:r>
      <w:r>
        <w:rPr>
          <w:spacing w:val="32"/>
          <w:sz w:val="23"/>
        </w:rPr>
        <w:t xml:space="preserve"> </w:t>
      </w:r>
      <w:r>
        <w:rPr>
          <w:sz w:val="23"/>
        </w:rPr>
        <w:t>use</w:t>
      </w:r>
      <w:r>
        <w:rPr>
          <w:spacing w:val="32"/>
          <w:sz w:val="23"/>
        </w:rPr>
        <w:t xml:space="preserve"> </w:t>
      </w:r>
      <w:r>
        <w:rPr>
          <w:sz w:val="23"/>
        </w:rPr>
        <w:t>or</w:t>
      </w:r>
      <w:r>
        <w:rPr>
          <w:spacing w:val="32"/>
          <w:sz w:val="23"/>
        </w:rPr>
        <w:t xml:space="preserve"> </w:t>
      </w:r>
      <w:r>
        <w:rPr>
          <w:sz w:val="23"/>
        </w:rPr>
        <w:t>development</w:t>
      </w:r>
      <w:r>
        <w:rPr>
          <w:spacing w:val="32"/>
          <w:sz w:val="23"/>
        </w:rPr>
        <w:t xml:space="preserve"> </w:t>
      </w:r>
      <w:r>
        <w:rPr>
          <w:sz w:val="23"/>
        </w:rPr>
        <w:t>that</w:t>
      </w:r>
      <w:r>
        <w:rPr>
          <w:spacing w:val="32"/>
          <w:sz w:val="23"/>
        </w:rPr>
        <w:t xml:space="preserve"> </w:t>
      </w:r>
      <w:r>
        <w:rPr>
          <w:sz w:val="23"/>
        </w:rPr>
        <w:t>could</w:t>
      </w:r>
      <w:r>
        <w:rPr>
          <w:spacing w:val="32"/>
          <w:sz w:val="23"/>
        </w:rPr>
        <w:t xml:space="preserve"> </w:t>
      </w:r>
      <w:r>
        <w:rPr>
          <w:sz w:val="23"/>
        </w:rPr>
        <w:t>prejudice</w:t>
      </w:r>
      <w:r>
        <w:rPr>
          <w:spacing w:val="32"/>
          <w:sz w:val="23"/>
        </w:rPr>
        <w:t xml:space="preserve"> </w:t>
      </w:r>
      <w:r>
        <w:rPr>
          <w:sz w:val="23"/>
        </w:rPr>
        <w:t>the</w:t>
      </w:r>
      <w:r>
        <w:rPr>
          <w:spacing w:val="32"/>
          <w:sz w:val="23"/>
        </w:rPr>
        <w:t xml:space="preserve"> </w:t>
      </w:r>
      <w:r>
        <w:rPr>
          <w:sz w:val="23"/>
        </w:rPr>
        <w:t>safety</w:t>
      </w:r>
      <w:r>
        <w:rPr>
          <w:spacing w:val="32"/>
          <w:sz w:val="23"/>
        </w:rPr>
        <w:t xml:space="preserve"> </w:t>
      </w:r>
      <w:r>
        <w:rPr>
          <w:sz w:val="23"/>
        </w:rPr>
        <w:t>or</w:t>
      </w:r>
      <w:r>
        <w:rPr>
          <w:spacing w:val="32"/>
          <w:sz w:val="23"/>
        </w:rPr>
        <w:t xml:space="preserve"> </w:t>
      </w:r>
      <w:r>
        <w:rPr>
          <w:sz w:val="23"/>
        </w:rPr>
        <w:t>efficiency</w:t>
      </w:r>
      <w:r>
        <w:rPr>
          <w:spacing w:val="32"/>
          <w:sz w:val="23"/>
        </w:rPr>
        <w:t xml:space="preserve"> </w:t>
      </w:r>
      <w:r>
        <w:rPr>
          <w:sz w:val="23"/>
        </w:rPr>
        <w:t>of</w:t>
      </w:r>
      <w:r>
        <w:rPr>
          <w:spacing w:val="32"/>
          <w:sz w:val="23"/>
        </w:rPr>
        <w:t xml:space="preserve"> </w:t>
      </w:r>
      <w:r>
        <w:rPr>
          <w:sz w:val="23"/>
        </w:rPr>
        <w:t>an</w:t>
      </w:r>
      <w:r>
        <w:rPr>
          <w:spacing w:val="32"/>
          <w:sz w:val="23"/>
        </w:rPr>
        <w:t xml:space="preserve"> </w:t>
      </w:r>
      <w:r>
        <w:rPr>
          <w:sz w:val="23"/>
        </w:rPr>
        <w:t>airfield</w:t>
      </w:r>
      <w:r>
        <w:rPr>
          <w:spacing w:val="32"/>
          <w:sz w:val="23"/>
        </w:rPr>
        <w:t xml:space="preserve"> </w:t>
      </w:r>
      <w:r>
        <w:rPr>
          <w:sz w:val="23"/>
        </w:rPr>
        <w:t xml:space="preserve">is </w:t>
      </w:r>
      <w:r>
        <w:rPr>
          <w:spacing w:val="-2"/>
          <w:sz w:val="23"/>
        </w:rPr>
        <w:t>precluded.</w:t>
      </w:r>
    </w:p>
    <w:p w14:paraId="181674F9" w14:textId="77777777" w:rsidR="00021792" w:rsidRDefault="00000000">
      <w:pPr>
        <w:pStyle w:val="ListParagraph"/>
        <w:numPr>
          <w:ilvl w:val="2"/>
          <w:numId w:val="4"/>
        </w:numPr>
        <w:tabs>
          <w:tab w:val="left" w:pos="1840"/>
          <w:tab w:val="left" w:pos="1841"/>
        </w:tabs>
        <w:spacing w:before="162" w:line="292" w:lineRule="auto"/>
        <w:ind w:right="1610"/>
        <w:rPr>
          <w:sz w:val="23"/>
        </w:rPr>
      </w:pPr>
      <w:r>
        <w:rPr>
          <w:sz w:val="23"/>
        </w:rPr>
        <w:t>The</w:t>
      </w:r>
      <w:r>
        <w:rPr>
          <w:spacing w:val="36"/>
          <w:sz w:val="23"/>
        </w:rPr>
        <w:t xml:space="preserve"> </w:t>
      </w:r>
      <w:r>
        <w:rPr>
          <w:sz w:val="23"/>
        </w:rPr>
        <w:t>detrimental</w:t>
      </w:r>
      <w:r>
        <w:rPr>
          <w:spacing w:val="36"/>
          <w:sz w:val="23"/>
        </w:rPr>
        <w:t xml:space="preserve"> </w:t>
      </w:r>
      <w:r>
        <w:rPr>
          <w:sz w:val="23"/>
        </w:rPr>
        <w:t>effects</w:t>
      </w:r>
      <w:r>
        <w:rPr>
          <w:spacing w:val="36"/>
          <w:sz w:val="23"/>
        </w:rPr>
        <w:t xml:space="preserve"> </w:t>
      </w:r>
      <w:r>
        <w:rPr>
          <w:sz w:val="23"/>
        </w:rPr>
        <w:t>of</w:t>
      </w:r>
      <w:r>
        <w:rPr>
          <w:spacing w:val="36"/>
          <w:sz w:val="23"/>
        </w:rPr>
        <w:t xml:space="preserve"> </w:t>
      </w:r>
      <w:r>
        <w:rPr>
          <w:sz w:val="23"/>
        </w:rPr>
        <w:t>aircraft</w:t>
      </w:r>
      <w:r>
        <w:rPr>
          <w:spacing w:val="36"/>
          <w:sz w:val="23"/>
        </w:rPr>
        <w:t xml:space="preserve"> </w:t>
      </w:r>
      <w:r>
        <w:rPr>
          <w:sz w:val="23"/>
        </w:rPr>
        <w:t>operations</w:t>
      </w:r>
      <w:r>
        <w:rPr>
          <w:spacing w:val="36"/>
          <w:sz w:val="23"/>
        </w:rPr>
        <w:t xml:space="preserve"> </w:t>
      </w:r>
      <w:r>
        <w:rPr>
          <w:sz w:val="23"/>
        </w:rPr>
        <w:t>(such</w:t>
      </w:r>
      <w:r>
        <w:rPr>
          <w:spacing w:val="36"/>
          <w:sz w:val="23"/>
        </w:rPr>
        <w:t xml:space="preserve"> </w:t>
      </w:r>
      <w:r>
        <w:rPr>
          <w:sz w:val="23"/>
        </w:rPr>
        <w:t>as</w:t>
      </w:r>
      <w:r>
        <w:rPr>
          <w:spacing w:val="36"/>
          <w:sz w:val="23"/>
        </w:rPr>
        <w:t xml:space="preserve"> </w:t>
      </w:r>
      <w:r>
        <w:rPr>
          <w:sz w:val="23"/>
        </w:rPr>
        <w:t>noise)</w:t>
      </w:r>
      <w:r>
        <w:rPr>
          <w:spacing w:val="36"/>
          <w:sz w:val="23"/>
        </w:rPr>
        <w:t xml:space="preserve"> </w:t>
      </w:r>
      <w:r>
        <w:rPr>
          <w:sz w:val="23"/>
        </w:rPr>
        <w:t>are</w:t>
      </w:r>
      <w:r>
        <w:rPr>
          <w:spacing w:val="36"/>
          <w:sz w:val="23"/>
        </w:rPr>
        <w:t xml:space="preserve"> </w:t>
      </w:r>
      <w:proofErr w:type="gramStart"/>
      <w:r>
        <w:rPr>
          <w:sz w:val="23"/>
        </w:rPr>
        <w:t>taken</w:t>
      </w:r>
      <w:r>
        <w:rPr>
          <w:spacing w:val="36"/>
          <w:sz w:val="23"/>
        </w:rPr>
        <w:t xml:space="preserve"> </w:t>
      </w:r>
      <w:r>
        <w:rPr>
          <w:sz w:val="23"/>
        </w:rPr>
        <w:t>into</w:t>
      </w:r>
      <w:r>
        <w:rPr>
          <w:spacing w:val="36"/>
          <w:sz w:val="23"/>
        </w:rPr>
        <w:t xml:space="preserve"> </w:t>
      </w:r>
      <w:r>
        <w:rPr>
          <w:sz w:val="23"/>
        </w:rPr>
        <w:t>account</w:t>
      </w:r>
      <w:proofErr w:type="gramEnd"/>
      <w:r>
        <w:rPr>
          <w:spacing w:val="36"/>
          <w:sz w:val="23"/>
        </w:rPr>
        <w:t xml:space="preserve"> </w:t>
      </w:r>
      <w:r>
        <w:rPr>
          <w:sz w:val="23"/>
        </w:rPr>
        <w:t>in regulating</w:t>
      </w:r>
      <w:r>
        <w:rPr>
          <w:spacing w:val="40"/>
          <w:sz w:val="23"/>
        </w:rPr>
        <w:t xml:space="preserve"> </w:t>
      </w:r>
      <w:r>
        <w:rPr>
          <w:sz w:val="23"/>
        </w:rPr>
        <w:t>and</w:t>
      </w:r>
      <w:r>
        <w:rPr>
          <w:spacing w:val="40"/>
          <w:sz w:val="23"/>
        </w:rPr>
        <w:t xml:space="preserve"> </w:t>
      </w:r>
      <w:r>
        <w:rPr>
          <w:sz w:val="23"/>
        </w:rPr>
        <w:t>restricting</w:t>
      </w:r>
      <w:r>
        <w:rPr>
          <w:spacing w:val="40"/>
          <w:sz w:val="23"/>
        </w:rPr>
        <w:t xml:space="preserve"> </w:t>
      </w:r>
      <w:r>
        <w:rPr>
          <w:sz w:val="23"/>
        </w:rPr>
        <w:t>the</w:t>
      </w:r>
      <w:r>
        <w:rPr>
          <w:spacing w:val="40"/>
          <w:sz w:val="23"/>
        </w:rPr>
        <w:t xml:space="preserve"> </w:t>
      </w:r>
      <w:r>
        <w:rPr>
          <w:sz w:val="23"/>
        </w:rPr>
        <w:t>use</w:t>
      </w:r>
      <w:r>
        <w:rPr>
          <w:spacing w:val="40"/>
          <w:sz w:val="23"/>
        </w:rPr>
        <w:t xml:space="preserve"> </w:t>
      </w:r>
      <w:r>
        <w:rPr>
          <w:sz w:val="23"/>
        </w:rPr>
        <w:t>and</w:t>
      </w:r>
      <w:r>
        <w:rPr>
          <w:spacing w:val="40"/>
          <w:sz w:val="23"/>
        </w:rPr>
        <w:t xml:space="preserve"> </w:t>
      </w:r>
      <w:r>
        <w:rPr>
          <w:sz w:val="23"/>
        </w:rPr>
        <w:t>development</w:t>
      </w:r>
      <w:r>
        <w:rPr>
          <w:spacing w:val="40"/>
          <w:sz w:val="23"/>
        </w:rPr>
        <w:t xml:space="preserve"> </w:t>
      </w:r>
      <w:r>
        <w:rPr>
          <w:sz w:val="23"/>
        </w:rPr>
        <w:t>of</w:t>
      </w:r>
      <w:r>
        <w:rPr>
          <w:spacing w:val="40"/>
          <w:sz w:val="23"/>
        </w:rPr>
        <w:t xml:space="preserve"> </w:t>
      </w:r>
      <w:r>
        <w:rPr>
          <w:sz w:val="23"/>
        </w:rPr>
        <w:t>affected</w:t>
      </w:r>
      <w:r>
        <w:rPr>
          <w:spacing w:val="40"/>
          <w:sz w:val="23"/>
        </w:rPr>
        <w:t xml:space="preserve"> </w:t>
      </w:r>
      <w:r>
        <w:rPr>
          <w:sz w:val="23"/>
        </w:rPr>
        <w:t>land.</w:t>
      </w:r>
    </w:p>
    <w:p w14:paraId="309239FE" w14:textId="77777777" w:rsidR="00021792" w:rsidRDefault="00000000">
      <w:pPr>
        <w:pStyle w:val="ListParagraph"/>
        <w:numPr>
          <w:ilvl w:val="2"/>
          <w:numId w:val="4"/>
        </w:numPr>
        <w:tabs>
          <w:tab w:val="left" w:pos="1840"/>
          <w:tab w:val="left" w:pos="1841"/>
        </w:tabs>
        <w:spacing w:before="163" w:line="292" w:lineRule="auto"/>
        <w:ind w:right="1279"/>
        <w:rPr>
          <w:sz w:val="23"/>
        </w:rPr>
      </w:pPr>
      <w:r>
        <w:rPr>
          <w:sz w:val="23"/>
        </w:rPr>
        <w:t>Any</w:t>
      </w:r>
      <w:r>
        <w:rPr>
          <w:spacing w:val="37"/>
          <w:sz w:val="23"/>
        </w:rPr>
        <w:t xml:space="preserve"> </w:t>
      </w:r>
      <w:r>
        <w:rPr>
          <w:sz w:val="23"/>
        </w:rPr>
        <w:t>new</w:t>
      </w:r>
      <w:r>
        <w:rPr>
          <w:spacing w:val="37"/>
          <w:sz w:val="23"/>
        </w:rPr>
        <w:t xml:space="preserve"> </w:t>
      </w:r>
      <w:r>
        <w:rPr>
          <w:sz w:val="23"/>
        </w:rPr>
        <w:t>use</w:t>
      </w:r>
      <w:r>
        <w:rPr>
          <w:spacing w:val="37"/>
          <w:sz w:val="23"/>
        </w:rPr>
        <w:t xml:space="preserve"> </w:t>
      </w:r>
      <w:r>
        <w:rPr>
          <w:sz w:val="23"/>
        </w:rPr>
        <w:t>or</w:t>
      </w:r>
      <w:r>
        <w:rPr>
          <w:spacing w:val="37"/>
          <w:sz w:val="23"/>
        </w:rPr>
        <w:t xml:space="preserve"> </w:t>
      </w:r>
      <w:r>
        <w:rPr>
          <w:sz w:val="23"/>
        </w:rPr>
        <w:t>development</w:t>
      </w:r>
      <w:r>
        <w:rPr>
          <w:spacing w:val="37"/>
          <w:sz w:val="23"/>
        </w:rPr>
        <w:t xml:space="preserve"> </w:t>
      </w:r>
      <w:r>
        <w:rPr>
          <w:sz w:val="23"/>
        </w:rPr>
        <w:t>that</w:t>
      </w:r>
      <w:r>
        <w:rPr>
          <w:spacing w:val="37"/>
          <w:sz w:val="23"/>
        </w:rPr>
        <w:t xml:space="preserve"> </w:t>
      </w:r>
      <w:r>
        <w:rPr>
          <w:sz w:val="23"/>
        </w:rPr>
        <w:t>could</w:t>
      </w:r>
      <w:r>
        <w:rPr>
          <w:spacing w:val="37"/>
          <w:sz w:val="23"/>
        </w:rPr>
        <w:t xml:space="preserve"> </w:t>
      </w:r>
      <w:r>
        <w:rPr>
          <w:sz w:val="23"/>
        </w:rPr>
        <w:t>prejudice</w:t>
      </w:r>
      <w:r>
        <w:rPr>
          <w:spacing w:val="37"/>
          <w:sz w:val="23"/>
        </w:rPr>
        <w:t xml:space="preserve"> </w:t>
      </w:r>
      <w:r>
        <w:rPr>
          <w:sz w:val="23"/>
        </w:rPr>
        <w:t>future</w:t>
      </w:r>
      <w:r>
        <w:rPr>
          <w:spacing w:val="37"/>
          <w:sz w:val="23"/>
        </w:rPr>
        <w:t xml:space="preserve"> </w:t>
      </w:r>
      <w:r>
        <w:rPr>
          <w:sz w:val="23"/>
        </w:rPr>
        <w:t>extensions</w:t>
      </w:r>
      <w:r>
        <w:rPr>
          <w:spacing w:val="37"/>
          <w:sz w:val="23"/>
        </w:rPr>
        <w:t xml:space="preserve"> </w:t>
      </w:r>
      <w:r>
        <w:rPr>
          <w:sz w:val="23"/>
        </w:rPr>
        <w:t>to</w:t>
      </w:r>
      <w:r>
        <w:rPr>
          <w:spacing w:val="37"/>
          <w:sz w:val="23"/>
        </w:rPr>
        <w:t xml:space="preserve"> </w:t>
      </w:r>
      <w:r>
        <w:rPr>
          <w:sz w:val="23"/>
        </w:rPr>
        <w:t>an</w:t>
      </w:r>
      <w:r>
        <w:rPr>
          <w:spacing w:val="37"/>
          <w:sz w:val="23"/>
        </w:rPr>
        <w:t xml:space="preserve"> </w:t>
      </w:r>
      <w:r>
        <w:rPr>
          <w:sz w:val="23"/>
        </w:rPr>
        <w:t>existing</w:t>
      </w:r>
      <w:r>
        <w:rPr>
          <w:spacing w:val="37"/>
          <w:sz w:val="23"/>
        </w:rPr>
        <w:t xml:space="preserve"> </w:t>
      </w:r>
      <w:r>
        <w:rPr>
          <w:sz w:val="23"/>
        </w:rPr>
        <w:t>airfield or</w:t>
      </w:r>
      <w:r>
        <w:rPr>
          <w:spacing w:val="40"/>
          <w:sz w:val="23"/>
        </w:rPr>
        <w:t xml:space="preserve"> </w:t>
      </w:r>
      <w:r>
        <w:rPr>
          <w:sz w:val="23"/>
        </w:rPr>
        <w:t>aeronautical</w:t>
      </w:r>
      <w:r>
        <w:rPr>
          <w:spacing w:val="40"/>
          <w:sz w:val="23"/>
        </w:rPr>
        <w:t xml:space="preserve"> </w:t>
      </w:r>
      <w:r>
        <w:rPr>
          <w:sz w:val="23"/>
        </w:rPr>
        <w:t>operations,</w:t>
      </w:r>
      <w:r>
        <w:rPr>
          <w:spacing w:val="40"/>
          <w:sz w:val="23"/>
        </w:rPr>
        <w:t xml:space="preserve"> </w:t>
      </w:r>
      <w:r>
        <w:rPr>
          <w:sz w:val="23"/>
        </w:rPr>
        <w:t>in</w:t>
      </w:r>
      <w:r>
        <w:rPr>
          <w:spacing w:val="40"/>
          <w:sz w:val="23"/>
        </w:rPr>
        <w:t xml:space="preserve"> </w:t>
      </w:r>
      <w:r>
        <w:rPr>
          <w:sz w:val="23"/>
        </w:rPr>
        <w:t>accordance</w:t>
      </w:r>
      <w:r>
        <w:rPr>
          <w:spacing w:val="40"/>
          <w:sz w:val="23"/>
        </w:rPr>
        <w:t xml:space="preserve"> </w:t>
      </w:r>
      <w:r>
        <w:rPr>
          <w:sz w:val="23"/>
        </w:rPr>
        <w:t>with</w:t>
      </w:r>
      <w:r>
        <w:rPr>
          <w:spacing w:val="40"/>
          <w:sz w:val="23"/>
        </w:rPr>
        <w:t xml:space="preserve"> </w:t>
      </w:r>
      <w:r>
        <w:rPr>
          <w:sz w:val="23"/>
        </w:rPr>
        <w:t>an</w:t>
      </w:r>
      <w:r>
        <w:rPr>
          <w:spacing w:val="40"/>
          <w:sz w:val="23"/>
        </w:rPr>
        <w:t xml:space="preserve"> </w:t>
      </w:r>
      <w:r>
        <w:rPr>
          <w:sz w:val="23"/>
        </w:rPr>
        <w:t>approved</w:t>
      </w:r>
      <w:r>
        <w:rPr>
          <w:spacing w:val="40"/>
          <w:sz w:val="23"/>
        </w:rPr>
        <w:t xml:space="preserve"> </w:t>
      </w:r>
      <w:r>
        <w:rPr>
          <w:sz w:val="23"/>
        </w:rPr>
        <w:t>strategy</w:t>
      </w:r>
      <w:r>
        <w:rPr>
          <w:spacing w:val="40"/>
          <w:sz w:val="23"/>
        </w:rPr>
        <w:t xml:space="preserve"> </w:t>
      </w:r>
      <w:r>
        <w:rPr>
          <w:sz w:val="23"/>
        </w:rPr>
        <w:t>or</w:t>
      </w:r>
      <w:r>
        <w:rPr>
          <w:spacing w:val="40"/>
          <w:sz w:val="23"/>
        </w:rPr>
        <w:t xml:space="preserve"> </w:t>
      </w:r>
      <w:r>
        <w:rPr>
          <w:sz w:val="23"/>
        </w:rPr>
        <w:t>master</w:t>
      </w:r>
      <w:r>
        <w:rPr>
          <w:spacing w:val="40"/>
          <w:sz w:val="23"/>
        </w:rPr>
        <w:t xml:space="preserve"> </w:t>
      </w:r>
      <w:r>
        <w:rPr>
          <w:sz w:val="23"/>
        </w:rPr>
        <w:t>plan</w:t>
      </w:r>
      <w:r>
        <w:rPr>
          <w:spacing w:val="40"/>
          <w:sz w:val="23"/>
        </w:rPr>
        <w:t xml:space="preserve"> </w:t>
      </w:r>
      <w:r>
        <w:rPr>
          <w:sz w:val="23"/>
        </w:rPr>
        <w:t>for</w:t>
      </w:r>
    </w:p>
    <w:p w14:paraId="74C78E53" w14:textId="77777777" w:rsidR="00021792" w:rsidRDefault="00000000">
      <w:pPr>
        <w:pStyle w:val="BodyText"/>
        <w:spacing w:before="6"/>
        <w:ind w:left="1840"/>
      </w:pPr>
      <w:r>
        <w:t>that</w:t>
      </w:r>
      <w:r>
        <w:rPr>
          <w:spacing w:val="31"/>
        </w:rPr>
        <w:t xml:space="preserve"> </w:t>
      </w:r>
      <w:r>
        <w:t>airfield,</w:t>
      </w:r>
      <w:r>
        <w:rPr>
          <w:spacing w:val="31"/>
        </w:rPr>
        <w:t xml:space="preserve"> </w:t>
      </w:r>
      <w:r>
        <w:t>is</w:t>
      </w:r>
      <w:r>
        <w:rPr>
          <w:spacing w:val="31"/>
        </w:rPr>
        <w:t xml:space="preserve"> </w:t>
      </w:r>
      <w:r>
        <w:rPr>
          <w:spacing w:val="-2"/>
        </w:rPr>
        <w:t>precluded.</w:t>
      </w:r>
    </w:p>
    <w:p w14:paraId="26AC0A2E" w14:textId="77777777" w:rsidR="00021792" w:rsidRDefault="00021792">
      <w:pPr>
        <w:sectPr w:rsidR="00021792">
          <w:type w:val="continuous"/>
          <w:pgSz w:w="23820" w:h="16840" w:orient="landscape"/>
          <w:pgMar w:top="1920" w:right="0" w:bottom="280" w:left="80" w:header="0" w:footer="510" w:gutter="0"/>
          <w:cols w:num="2" w:space="720" w:equalWidth="0">
            <w:col w:w="11419" w:space="40"/>
            <w:col w:w="12281"/>
          </w:cols>
        </w:sectPr>
      </w:pPr>
    </w:p>
    <w:p w14:paraId="310F3C49" w14:textId="77777777" w:rsidR="00021792" w:rsidRDefault="00000000">
      <w:pPr>
        <w:pStyle w:val="Heading3"/>
        <w:rPr>
          <w:u w:val="none"/>
        </w:rPr>
      </w:pPr>
      <w:r>
        <w:rPr>
          <w:color w:val="003263"/>
          <w:spacing w:val="29"/>
          <w:u w:color="003263"/>
        </w:rPr>
        <w:lastRenderedPageBreak/>
        <w:t>17.1</w:t>
      </w:r>
    </w:p>
    <w:p w14:paraId="3088917D" w14:textId="77777777" w:rsidR="00021792" w:rsidRDefault="00021792">
      <w:pPr>
        <w:pStyle w:val="BodyText"/>
        <w:rPr>
          <w:rFonts w:ascii="Calibri"/>
          <w:b/>
          <w:sz w:val="20"/>
        </w:rPr>
      </w:pPr>
    </w:p>
    <w:p w14:paraId="02424181" w14:textId="77777777" w:rsidR="00021792" w:rsidRDefault="00021792">
      <w:pPr>
        <w:pStyle w:val="BodyText"/>
        <w:rPr>
          <w:rFonts w:ascii="Calibri"/>
          <w:b/>
          <w:sz w:val="20"/>
        </w:rPr>
      </w:pPr>
    </w:p>
    <w:p w14:paraId="42D7A437" w14:textId="77777777" w:rsidR="00021792" w:rsidRDefault="00021792">
      <w:pPr>
        <w:pStyle w:val="BodyText"/>
        <w:rPr>
          <w:rFonts w:ascii="Calibri"/>
          <w:b/>
          <w:sz w:val="20"/>
        </w:rPr>
      </w:pPr>
    </w:p>
    <w:p w14:paraId="65C3AE38" w14:textId="77777777" w:rsidR="00021792" w:rsidRDefault="00021792">
      <w:pPr>
        <w:pStyle w:val="BodyText"/>
        <w:rPr>
          <w:rFonts w:ascii="Calibri"/>
          <w:b/>
          <w:sz w:val="20"/>
        </w:rPr>
      </w:pPr>
    </w:p>
    <w:p w14:paraId="1EFF7BD4" w14:textId="77777777" w:rsidR="00021792" w:rsidRDefault="00021792">
      <w:pPr>
        <w:pStyle w:val="BodyText"/>
        <w:rPr>
          <w:rFonts w:ascii="Calibri"/>
          <w:b/>
          <w:sz w:val="20"/>
        </w:rPr>
      </w:pPr>
    </w:p>
    <w:p w14:paraId="4A3E338E" w14:textId="77777777" w:rsidR="00021792" w:rsidRDefault="00021792">
      <w:pPr>
        <w:pStyle w:val="BodyText"/>
        <w:spacing w:before="9"/>
        <w:rPr>
          <w:rFonts w:ascii="Calibri"/>
          <w:b/>
          <w:sz w:val="27"/>
        </w:rPr>
      </w:pPr>
    </w:p>
    <w:p w14:paraId="4F4CA9A0" w14:textId="77777777" w:rsidR="00021792" w:rsidRDefault="00000000">
      <w:pPr>
        <w:spacing w:before="93"/>
        <w:ind w:left="1847"/>
        <w:rPr>
          <w:rFonts w:ascii="Arial" w:hAnsi="Arial"/>
          <w:b/>
          <w:sz w:val="23"/>
        </w:rPr>
      </w:pPr>
      <w:r>
        <w:rPr>
          <w:rFonts w:ascii="Arial" w:hAnsi="Arial"/>
          <w:b/>
          <w:color w:val="003263"/>
          <w:sz w:val="23"/>
        </w:rPr>
        <w:t>–</w:t>
      </w:r>
    </w:p>
    <w:p w14:paraId="4B142D33" w14:textId="77777777" w:rsidR="00021792" w:rsidRDefault="00000000">
      <w:pPr>
        <w:pStyle w:val="ListParagraph"/>
        <w:numPr>
          <w:ilvl w:val="0"/>
          <w:numId w:val="3"/>
        </w:numPr>
        <w:tabs>
          <w:tab w:val="left" w:pos="1450"/>
          <w:tab w:val="left" w:pos="1451"/>
        </w:tabs>
        <w:spacing w:before="179"/>
        <w:ind w:hanging="398"/>
        <w:rPr>
          <w:sz w:val="23"/>
        </w:rPr>
      </w:pPr>
      <w:r>
        <w:rPr>
          <w:rFonts w:ascii="Arial" w:hAnsi="Arial"/>
          <w:b/>
          <w:color w:val="003263"/>
          <w:sz w:val="23"/>
        </w:rPr>
        <w:t>Clause</w:t>
      </w:r>
      <w:r>
        <w:rPr>
          <w:rFonts w:ascii="Arial" w:hAnsi="Arial"/>
          <w:b/>
          <w:color w:val="003263"/>
          <w:spacing w:val="45"/>
          <w:sz w:val="23"/>
        </w:rPr>
        <w:t xml:space="preserve"> </w:t>
      </w:r>
      <w:r>
        <w:rPr>
          <w:rFonts w:ascii="Arial" w:hAnsi="Arial"/>
          <w:b/>
          <w:color w:val="003263"/>
          <w:sz w:val="23"/>
        </w:rPr>
        <w:t>19</w:t>
      </w:r>
      <w:r>
        <w:rPr>
          <w:rFonts w:ascii="Arial" w:hAnsi="Arial"/>
          <w:b/>
          <w:color w:val="003263"/>
          <w:spacing w:val="46"/>
          <w:sz w:val="23"/>
        </w:rPr>
        <w:t xml:space="preserve"> </w:t>
      </w:r>
      <w:r>
        <w:rPr>
          <w:rFonts w:ascii="Arial" w:hAnsi="Arial"/>
          <w:b/>
          <w:color w:val="003263"/>
          <w:sz w:val="23"/>
        </w:rPr>
        <w:t>Infrastructure</w:t>
      </w:r>
      <w:r>
        <w:rPr>
          <w:rFonts w:ascii="Arial" w:hAnsi="Arial"/>
          <w:b/>
          <w:color w:val="003263"/>
          <w:spacing w:val="31"/>
          <w:sz w:val="23"/>
        </w:rPr>
        <w:t xml:space="preserve"> </w:t>
      </w:r>
      <w:r>
        <w:rPr>
          <w:sz w:val="23"/>
        </w:rPr>
        <w:t>outlines</w:t>
      </w:r>
      <w:r>
        <w:rPr>
          <w:spacing w:val="42"/>
          <w:sz w:val="23"/>
        </w:rPr>
        <w:t xml:space="preserve"> </w:t>
      </w:r>
      <w:r>
        <w:rPr>
          <w:spacing w:val="-2"/>
          <w:sz w:val="23"/>
        </w:rPr>
        <w:t>that:</w:t>
      </w:r>
    </w:p>
    <w:p w14:paraId="6016E1B4" w14:textId="77777777" w:rsidR="00021792" w:rsidRDefault="00000000">
      <w:pPr>
        <w:pStyle w:val="ListParagraph"/>
        <w:numPr>
          <w:ilvl w:val="1"/>
          <w:numId w:val="3"/>
        </w:numPr>
        <w:tabs>
          <w:tab w:val="left" w:pos="1847"/>
          <w:tab w:val="left" w:pos="1848"/>
        </w:tabs>
        <w:spacing w:before="217" w:line="292" w:lineRule="auto"/>
        <w:ind w:right="12245"/>
        <w:rPr>
          <w:sz w:val="23"/>
        </w:rPr>
      </w:pPr>
      <w:r>
        <w:rPr>
          <w:sz w:val="23"/>
        </w:rPr>
        <w:t>Planning</w:t>
      </w:r>
      <w:r>
        <w:rPr>
          <w:spacing w:val="39"/>
          <w:sz w:val="23"/>
        </w:rPr>
        <w:t xml:space="preserve"> </w:t>
      </w:r>
      <w:r>
        <w:rPr>
          <w:sz w:val="23"/>
        </w:rPr>
        <w:t>for</w:t>
      </w:r>
      <w:r>
        <w:rPr>
          <w:spacing w:val="39"/>
          <w:sz w:val="23"/>
        </w:rPr>
        <w:t xml:space="preserve"> </w:t>
      </w:r>
      <w:r>
        <w:rPr>
          <w:sz w:val="23"/>
        </w:rPr>
        <w:t>development</w:t>
      </w:r>
      <w:r>
        <w:rPr>
          <w:spacing w:val="39"/>
          <w:sz w:val="23"/>
        </w:rPr>
        <w:t xml:space="preserve"> </w:t>
      </w:r>
      <w:r>
        <w:rPr>
          <w:sz w:val="23"/>
        </w:rPr>
        <w:t>of</w:t>
      </w:r>
      <w:r>
        <w:rPr>
          <w:spacing w:val="39"/>
          <w:sz w:val="23"/>
        </w:rPr>
        <w:t xml:space="preserve"> </w:t>
      </w:r>
      <w:r>
        <w:rPr>
          <w:sz w:val="23"/>
        </w:rPr>
        <w:t>social</w:t>
      </w:r>
      <w:r>
        <w:rPr>
          <w:spacing w:val="39"/>
          <w:sz w:val="23"/>
        </w:rPr>
        <w:t xml:space="preserve"> </w:t>
      </w:r>
      <w:r>
        <w:rPr>
          <w:sz w:val="23"/>
        </w:rPr>
        <w:t>and</w:t>
      </w:r>
      <w:r>
        <w:rPr>
          <w:spacing w:val="39"/>
          <w:sz w:val="23"/>
        </w:rPr>
        <w:t xml:space="preserve"> </w:t>
      </w:r>
      <w:r>
        <w:rPr>
          <w:sz w:val="23"/>
        </w:rPr>
        <w:t>physical</w:t>
      </w:r>
      <w:r>
        <w:rPr>
          <w:spacing w:val="39"/>
          <w:sz w:val="23"/>
        </w:rPr>
        <w:t xml:space="preserve"> </w:t>
      </w:r>
      <w:r>
        <w:rPr>
          <w:sz w:val="23"/>
        </w:rPr>
        <w:t>infrastructure</w:t>
      </w:r>
      <w:r>
        <w:rPr>
          <w:spacing w:val="39"/>
          <w:sz w:val="23"/>
        </w:rPr>
        <w:t xml:space="preserve"> </w:t>
      </w:r>
      <w:r>
        <w:rPr>
          <w:sz w:val="23"/>
        </w:rPr>
        <w:t>should</w:t>
      </w:r>
      <w:r>
        <w:rPr>
          <w:spacing w:val="39"/>
          <w:sz w:val="23"/>
        </w:rPr>
        <w:t xml:space="preserve"> </w:t>
      </w:r>
      <w:r>
        <w:rPr>
          <w:sz w:val="23"/>
        </w:rPr>
        <w:t>enable</w:t>
      </w:r>
      <w:r>
        <w:rPr>
          <w:spacing w:val="39"/>
          <w:sz w:val="23"/>
        </w:rPr>
        <w:t xml:space="preserve"> </w:t>
      </w:r>
      <w:r>
        <w:rPr>
          <w:sz w:val="23"/>
        </w:rPr>
        <w:t>it</w:t>
      </w:r>
      <w:r>
        <w:rPr>
          <w:spacing w:val="39"/>
          <w:sz w:val="23"/>
        </w:rPr>
        <w:t xml:space="preserve"> </w:t>
      </w:r>
      <w:r>
        <w:rPr>
          <w:sz w:val="23"/>
        </w:rPr>
        <w:t>to</w:t>
      </w:r>
      <w:r>
        <w:rPr>
          <w:spacing w:val="39"/>
          <w:sz w:val="23"/>
        </w:rPr>
        <w:t xml:space="preserve"> </w:t>
      </w:r>
      <w:r>
        <w:rPr>
          <w:sz w:val="23"/>
        </w:rPr>
        <w:t>be</w:t>
      </w:r>
      <w:r>
        <w:rPr>
          <w:spacing w:val="39"/>
          <w:sz w:val="23"/>
        </w:rPr>
        <w:t xml:space="preserve"> </w:t>
      </w:r>
      <w:r>
        <w:rPr>
          <w:sz w:val="23"/>
        </w:rPr>
        <w:t>provided in</w:t>
      </w:r>
      <w:r>
        <w:rPr>
          <w:spacing w:val="40"/>
          <w:sz w:val="23"/>
        </w:rPr>
        <w:t xml:space="preserve"> </w:t>
      </w:r>
      <w:r>
        <w:rPr>
          <w:sz w:val="23"/>
        </w:rPr>
        <w:t>a</w:t>
      </w:r>
      <w:r>
        <w:rPr>
          <w:spacing w:val="40"/>
          <w:sz w:val="23"/>
        </w:rPr>
        <w:t xml:space="preserve"> </w:t>
      </w:r>
      <w:r>
        <w:rPr>
          <w:sz w:val="23"/>
        </w:rPr>
        <w:t>way</w:t>
      </w:r>
      <w:r>
        <w:rPr>
          <w:spacing w:val="40"/>
          <w:sz w:val="23"/>
        </w:rPr>
        <w:t xml:space="preserve"> </w:t>
      </w:r>
      <w:r>
        <w:rPr>
          <w:sz w:val="23"/>
        </w:rPr>
        <w:t>that</w:t>
      </w:r>
      <w:r>
        <w:rPr>
          <w:spacing w:val="40"/>
          <w:sz w:val="23"/>
        </w:rPr>
        <w:t xml:space="preserve"> </w:t>
      </w:r>
      <w:r>
        <w:rPr>
          <w:sz w:val="23"/>
        </w:rPr>
        <w:t>is</w:t>
      </w:r>
      <w:r>
        <w:rPr>
          <w:spacing w:val="40"/>
          <w:sz w:val="23"/>
        </w:rPr>
        <w:t xml:space="preserve"> </w:t>
      </w:r>
      <w:r>
        <w:rPr>
          <w:sz w:val="23"/>
        </w:rPr>
        <w:t>efficient,</w:t>
      </w:r>
      <w:r>
        <w:rPr>
          <w:spacing w:val="40"/>
          <w:sz w:val="23"/>
        </w:rPr>
        <w:t xml:space="preserve"> </w:t>
      </w:r>
      <w:r>
        <w:rPr>
          <w:sz w:val="23"/>
        </w:rPr>
        <w:t>equitable,</w:t>
      </w:r>
      <w:r>
        <w:rPr>
          <w:spacing w:val="40"/>
          <w:sz w:val="23"/>
        </w:rPr>
        <w:t xml:space="preserve"> </w:t>
      </w:r>
      <w:proofErr w:type="gramStart"/>
      <w:r>
        <w:rPr>
          <w:sz w:val="23"/>
        </w:rPr>
        <w:t>accessible</w:t>
      </w:r>
      <w:proofErr w:type="gramEnd"/>
      <w:r>
        <w:rPr>
          <w:spacing w:val="40"/>
          <w:sz w:val="23"/>
        </w:rPr>
        <w:t xml:space="preserve"> </w:t>
      </w:r>
      <w:r>
        <w:rPr>
          <w:sz w:val="23"/>
        </w:rPr>
        <w:t>and</w:t>
      </w:r>
      <w:r>
        <w:rPr>
          <w:spacing w:val="40"/>
          <w:sz w:val="23"/>
        </w:rPr>
        <w:t xml:space="preserve"> </w:t>
      </w:r>
      <w:r>
        <w:rPr>
          <w:sz w:val="23"/>
        </w:rPr>
        <w:t>timely.</w:t>
      </w:r>
    </w:p>
    <w:p w14:paraId="68DDB0F9" w14:textId="77777777" w:rsidR="00021792" w:rsidRDefault="00000000">
      <w:pPr>
        <w:pStyle w:val="ListParagraph"/>
        <w:numPr>
          <w:ilvl w:val="1"/>
          <w:numId w:val="3"/>
        </w:numPr>
        <w:tabs>
          <w:tab w:val="left" w:pos="1847"/>
          <w:tab w:val="left" w:pos="1848"/>
        </w:tabs>
        <w:spacing w:before="162" w:line="295" w:lineRule="auto"/>
        <w:ind w:right="12503"/>
        <w:rPr>
          <w:sz w:val="23"/>
        </w:rPr>
      </w:pPr>
      <w:r>
        <w:rPr>
          <w:sz w:val="23"/>
        </w:rPr>
        <w:t>Planning</w:t>
      </w:r>
      <w:r>
        <w:rPr>
          <w:spacing w:val="40"/>
          <w:sz w:val="23"/>
        </w:rPr>
        <w:t xml:space="preserve"> </w:t>
      </w:r>
      <w:r>
        <w:rPr>
          <w:sz w:val="23"/>
        </w:rPr>
        <w:t>should</w:t>
      </w:r>
      <w:r>
        <w:rPr>
          <w:spacing w:val="40"/>
          <w:sz w:val="23"/>
        </w:rPr>
        <w:t xml:space="preserve"> </w:t>
      </w:r>
      <w:r>
        <w:rPr>
          <w:sz w:val="23"/>
        </w:rPr>
        <w:t>ensure</w:t>
      </w:r>
      <w:r>
        <w:rPr>
          <w:spacing w:val="40"/>
          <w:sz w:val="23"/>
        </w:rPr>
        <w:t xml:space="preserve"> </w:t>
      </w:r>
      <w:r>
        <w:rPr>
          <w:sz w:val="23"/>
        </w:rPr>
        <w:t>that</w:t>
      </w:r>
      <w:r>
        <w:rPr>
          <w:spacing w:val="40"/>
          <w:sz w:val="23"/>
        </w:rPr>
        <w:t xml:space="preserve"> </w:t>
      </w:r>
      <w:r>
        <w:rPr>
          <w:sz w:val="23"/>
        </w:rPr>
        <w:t>the</w:t>
      </w:r>
      <w:r>
        <w:rPr>
          <w:spacing w:val="40"/>
          <w:sz w:val="23"/>
        </w:rPr>
        <w:t xml:space="preserve"> </w:t>
      </w:r>
      <w:r>
        <w:rPr>
          <w:sz w:val="23"/>
        </w:rPr>
        <w:t>growth</w:t>
      </w:r>
      <w:r>
        <w:rPr>
          <w:spacing w:val="40"/>
          <w:sz w:val="23"/>
        </w:rPr>
        <w:t xml:space="preserve"> </w:t>
      </w:r>
      <w:r>
        <w:rPr>
          <w:sz w:val="23"/>
        </w:rPr>
        <w:t>and</w:t>
      </w:r>
      <w:r>
        <w:rPr>
          <w:spacing w:val="40"/>
          <w:sz w:val="23"/>
        </w:rPr>
        <w:t xml:space="preserve"> </w:t>
      </w:r>
      <w:r>
        <w:rPr>
          <w:sz w:val="23"/>
        </w:rPr>
        <w:t>redevelopment</w:t>
      </w:r>
      <w:r>
        <w:rPr>
          <w:spacing w:val="40"/>
          <w:sz w:val="23"/>
        </w:rPr>
        <w:t xml:space="preserve"> </w:t>
      </w:r>
      <w:r>
        <w:rPr>
          <w:sz w:val="23"/>
        </w:rPr>
        <w:t>of</w:t>
      </w:r>
      <w:r>
        <w:rPr>
          <w:spacing w:val="40"/>
          <w:sz w:val="23"/>
        </w:rPr>
        <w:t xml:space="preserve"> </w:t>
      </w:r>
      <w:r>
        <w:rPr>
          <w:sz w:val="23"/>
        </w:rPr>
        <w:t>settlements</w:t>
      </w:r>
      <w:r>
        <w:rPr>
          <w:spacing w:val="40"/>
          <w:sz w:val="23"/>
        </w:rPr>
        <w:t xml:space="preserve"> </w:t>
      </w:r>
      <w:r>
        <w:rPr>
          <w:sz w:val="23"/>
        </w:rPr>
        <w:t>is</w:t>
      </w:r>
      <w:r>
        <w:rPr>
          <w:spacing w:val="40"/>
          <w:sz w:val="23"/>
        </w:rPr>
        <w:t xml:space="preserve"> </w:t>
      </w:r>
      <w:r>
        <w:rPr>
          <w:sz w:val="23"/>
        </w:rPr>
        <w:t>planned</w:t>
      </w:r>
      <w:r>
        <w:rPr>
          <w:spacing w:val="40"/>
          <w:sz w:val="23"/>
        </w:rPr>
        <w:t xml:space="preserve"> </w:t>
      </w:r>
      <w:r>
        <w:rPr>
          <w:sz w:val="23"/>
        </w:rPr>
        <w:t>in</w:t>
      </w:r>
      <w:r>
        <w:rPr>
          <w:spacing w:val="40"/>
          <w:sz w:val="23"/>
        </w:rPr>
        <w:t xml:space="preserve"> </w:t>
      </w:r>
      <w:r>
        <w:rPr>
          <w:sz w:val="23"/>
        </w:rPr>
        <w:t>a manner</w:t>
      </w:r>
      <w:r>
        <w:rPr>
          <w:spacing w:val="40"/>
          <w:sz w:val="23"/>
        </w:rPr>
        <w:t xml:space="preserve"> </w:t>
      </w:r>
      <w:r>
        <w:rPr>
          <w:sz w:val="23"/>
        </w:rPr>
        <w:t>that</w:t>
      </w:r>
      <w:r>
        <w:rPr>
          <w:spacing w:val="40"/>
          <w:sz w:val="23"/>
        </w:rPr>
        <w:t xml:space="preserve"> </w:t>
      </w:r>
      <w:r>
        <w:rPr>
          <w:sz w:val="23"/>
        </w:rPr>
        <w:t>allows</w:t>
      </w:r>
      <w:r>
        <w:rPr>
          <w:spacing w:val="40"/>
          <w:sz w:val="23"/>
        </w:rPr>
        <w:t xml:space="preserve"> </w:t>
      </w:r>
      <w:r>
        <w:rPr>
          <w:sz w:val="23"/>
        </w:rPr>
        <w:t>for</w:t>
      </w:r>
      <w:r>
        <w:rPr>
          <w:spacing w:val="40"/>
          <w:sz w:val="23"/>
        </w:rPr>
        <w:t xml:space="preserve"> </w:t>
      </w:r>
      <w:r>
        <w:rPr>
          <w:sz w:val="23"/>
        </w:rPr>
        <w:t>the</w:t>
      </w:r>
      <w:r>
        <w:rPr>
          <w:spacing w:val="40"/>
          <w:sz w:val="23"/>
        </w:rPr>
        <w:t xml:space="preserve"> </w:t>
      </w:r>
      <w:r>
        <w:rPr>
          <w:sz w:val="23"/>
        </w:rPr>
        <w:t>logical</w:t>
      </w:r>
      <w:r>
        <w:rPr>
          <w:spacing w:val="40"/>
          <w:sz w:val="23"/>
        </w:rPr>
        <w:t xml:space="preserve"> </w:t>
      </w:r>
      <w:r>
        <w:rPr>
          <w:sz w:val="23"/>
        </w:rPr>
        <w:t>and</w:t>
      </w:r>
      <w:r>
        <w:rPr>
          <w:spacing w:val="40"/>
          <w:sz w:val="23"/>
        </w:rPr>
        <w:t xml:space="preserve"> </w:t>
      </w:r>
      <w:r>
        <w:rPr>
          <w:sz w:val="23"/>
        </w:rPr>
        <w:t>efficient</w:t>
      </w:r>
      <w:r>
        <w:rPr>
          <w:spacing w:val="40"/>
          <w:sz w:val="23"/>
        </w:rPr>
        <w:t xml:space="preserve"> </w:t>
      </w:r>
      <w:r>
        <w:rPr>
          <w:sz w:val="23"/>
        </w:rPr>
        <w:t>provision</w:t>
      </w:r>
      <w:r>
        <w:rPr>
          <w:spacing w:val="40"/>
          <w:sz w:val="23"/>
        </w:rPr>
        <w:t xml:space="preserve"> </w:t>
      </w:r>
      <w:r>
        <w:rPr>
          <w:sz w:val="23"/>
        </w:rPr>
        <w:t>and</w:t>
      </w:r>
      <w:r>
        <w:rPr>
          <w:spacing w:val="40"/>
          <w:sz w:val="23"/>
        </w:rPr>
        <w:t xml:space="preserve"> </w:t>
      </w:r>
      <w:r>
        <w:rPr>
          <w:sz w:val="23"/>
        </w:rPr>
        <w:t>maintenance</w:t>
      </w:r>
      <w:r>
        <w:rPr>
          <w:spacing w:val="40"/>
          <w:sz w:val="23"/>
        </w:rPr>
        <w:t xml:space="preserve"> </w:t>
      </w:r>
      <w:r>
        <w:rPr>
          <w:sz w:val="23"/>
        </w:rPr>
        <w:t>of</w:t>
      </w:r>
      <w:r>
        <w:rPr>
          <w:spacing w:val="40"/>
          <w:sz w:val="23"/>
        </w:rPr>
        <w:t xml:space="preserve"> </w:t>
      </w:r>
      <w:r>
        <w:rPr>
          <w:sz w:val="23"/>
        </w:rPr>
        <w:t>infrastructure, including</w:t>
      </w:r>
      <w:r>
        <w:rPr>
          <w:spacing w:val="40"/>
          <w:sz w:val="23"/>
        </w:rPr>
        <w:t xml:space="preserve"> </w:t>
      </w:r>
      <w:r>
        <w:rPr>
          <w:sz w:val="23"/>
        </w:rPr>
        <w:t>the</w:t>
      </w:r>
      <w:r>
        <w:rPr>
          <w:spacing w:val="40"/>
          <w:sz w:val="23"/>
        </w:rPr>
        <w:t xml:space="preserve"> </w:t>
      </w:r>
      <w:r>
        <w:rPr>
          <w:sz w:val="23"/>
        </w:rPr>
        <w:t>setting</w:t>
      </w:r>
      <w:r>
        <w:rPr>
          <w:spacing w:val="40"/>
          <w:sz w:val="23"/>
        </w:rPr>
        <w:t xml:space="preserve"> </w:t>
      </w:r>
      <w:r>
        <w:rPr>
          <w:sz w:val="23"/>
        </w:rPr>
        <w:t>aside</w:t>
      </w:r>
      <w:r>
        <w:rPr>
          <w:spacing w:val="40"/>
          <w:sz w:val="23"/>
        </w:rPr>
        <w:t xml:space="preserve"> </w:t>
      </w:r>
      <w:r>
        <w:rPr>
          <w:sz w:val="23"/>
        </w:rPr>
        <w:t>of</w:t>
      </w:r>
      <w:r>
        <w:rPr>
          <w:spacing w:val="40"/>
          <w:sz w:val="23"/>
        </w:rPr>
        <w:t xml:space="preserve"> </w:t>
      </w:r>
      <w:r>
        <w:rPr>
          <w:sz w:val="23"/>
        </w:rPr>
        <w:t>land</w:t>
      </w:r>
      <w:r>
        <w:rPr>
          <w:spacing w:val="40"/>
          <w:sz w:val="23"/>
        </w:rPr>
        <w:t xml:space="preserve"> </w:t>
      </w:r>
      <w:r>
        <w:rPr>
          <w:sz w:val="23"/>
        </w:rPr>
        <w:t>for</w:t>
      </w:r>
      <w:r>
        <w:rPr>
          <w:spacing w:val="40"/>
          <w:sz w:val="23"/>
        </w:rPr>
        <w:t xml:space="preserve"> </w:t>
      </w:r>
      <w:r>
        <w:rPr>
          <w:sz w:val="23"/>
        </w:rPr>
        <w:t>the</w:t>
      </w:r>
      <w:r>
        <w:rPr>
          <w:spacing w:val="40"/>
          <w:sz w:val="23"/>
        </w:rPr>
        <w:t xml:space="preserve"> </w:t>
      </w:r>
      <w:r>
        <w:rPr>
          <w:sz w:val="23"/>
        </w:rPr>
        <w:t>construction</w:t>
      </w:r>
      <w:r>
        <w:rPr>
          <w:spacing w:val="40"/>
          <w:sz w:val="23"/>
        </w:rPr>
        <w:t xml:space="preserve"> </w:t>
      </w:r>
      <w:r>
        <w:rPr>
          <w:sz w:val="23"/>
        </w:rPr>
        <w:t>of</w:t>
      </w:r>
      <w:r>
        <w:rPr>
          <w:spacing w:val="40"/>
          <w:sz w:val="23"/>
        </w:rPr>
        <w:t xml:space="preserve"> </w:t>
      </w:r>
      <w:r>
        <w:rPr>
          <w:sz w:val="23"/>
        </w:rPr>
        <w:t>future</w:t>
      </w:r>
      <w:r>
        <w:rPr>
          <w:spacing w:val="40"/>
          <w:sz w:val="23"/>
        </w:rPr>
        <w:t xml:space="preserve"> </w:t>
      </w:r>
      <w:r>
        <w:rPr>
          <w:sz w:val="23"/>
        </w:rPr>
        <w:t>transport</w:t>
      </w:r>
      <w:r>
        <w:rPr>
          <w:spacing w:val="40"/>
          <w:sz w:val="23"/>
        </w:rPr>
        <w:t xml:space="preserve"> </w:t>
      </w:r>
      <w:r>
        <w:rPr>
          <w:sz w:val="23"/>
        </w:rPr>
        <w:t>routes.</w:t>
      </w:r>
    </w:p>
    <w:p w14:paraId="1BDB2098" w14:textId="77777777" w:rsidR="00021792" w:rsidRDefault="00000000">
      <w:pPr>
        <w:pStyle w:val="ListParagraph"/>
        <w:numPr>
          <w:ilvl w:val="1"/>
          <w:numId w:val="3"/>
        </w:numPr>
        <w:tabs>
          <w:tab w:val="left" w:pos="1847"/>
          <w:tab w:val="left" w:pos="1848"/>
        </w:tabs>
        <w:spacing w:before="159"/>
        <w:ind w:hanging="398"/>
        <w:rPr>
          <w:sz w:val="23"/>
        </w:rPr>
      </w:pPr>
      <w:r>
        <w:rPr>
          <w:sz w:val="23"/>
        </w:rPr>
        <w:t>Planning</w:t>
      </w:r>
      <w:r>
        <w:rPr>
          <w:spacing w:val="29"/>
          <w:sz w:val="23"/>
        </w:rPr>
        <w:t xml:space="preserve"> </w:t>
      </w:r>
      <w:r>
        <w:rPr>
          <w:sz w:val="23"/>
        </w:rPr>
        <w:t>should</w:t>
      </w:r>
      <w:r>
        <w:rPr>
          <w:spacing w:val="31"/>
          <w:sz w:val="23"/>
        </w:rPr>
        <w:t xml:space="preserve"> </w:t>
      </w:r>
      <w:proofErr w:type="spellStart"/>
      <w:r>
        <w:rPr>
          <w:sz w:val="23"/>
        </w:rPr>
        <w:t>minimise</w:t>
      </w:r>
      <w:proofErr w:type="spellEnd"/>
      <w:r>
        <w:rPr>
          <w:spacing w:val="32"/>
          <w:sz w:val="23"/>
        </w:rPr>
        <w:t xml:space="preserve"> </w:t>
      </w:r>
      <w:r>
        <w:rPr>
          <w:sz w:val="23"/>
        </w:rPr>
        <w:t>the</w:t>
      </w:r>
      <w:r>
        <w:rPr>
          <w:spacing w:val="31"/>
          <w:sz w:val="23"/>
        </w:rPr>
        <w:t xml:space="preserve"> </w:t>
      </w:r>
      <w:r>
        <w:rPr>
          <w:sz w:val="23"/>
        </w:rPr>
        <w:t>impact</w:t>
      </w:r>
      <w:r>
        <w:rPr>
          <w:spacing w:val="31"/>
          <w:sz w:val="23"/>
        </w:rPr>
        <w:t xml:space="preserve"> </w:t>
      </w:r>
      <w:r>
        <w:rPr>
          <w:sz w:val="23"/>
        </w:rPr>
        <w:t>of</w:t>
      </w:r>
      <w:r>
        <w:rPr>
          <w:spacing w:val="32"/>
          <w:sz w:val="23"/>
        </w:rPr>
        <w:t xml:space="preserve"> </w:t>
      </w:r>
      <w:r>
        <w:rPr>
          <w:sz w:val="23"/>
        </w:rPr>
        <w:t>use</w:t>
      </w:r>
      <w:r>
        <w:rPr>
          <w:spacing w:val="31"/>
          <w:sz w:val="23"/>
        </w:rPr>
        <w:t xml:space="preserve"> </w:t>
      </w:r>
      <w:r>
        <w:rPr>
          <w:sz w:val="23"/>
        </w:rPr>
        <w:t>and</w:t>
      </w:r>
      <w:r>
        <w:rPr>
          <w:spacing w:val="32"/>
          <w:sz w:val="23"/>
        </w:rPr>
        <w:t xml:space="preserve"> </w:t>
      </w:r>
      <w:r>
        <w:rPr>
          <w:sz w:val="23"/>
        </w:rPr>
        <w:t>development</w:t>
      </w:r>
      <w:r>
        <w:rPr>
          <w:spacing w:val="31"/>
          <w:sz w:val="23"/>
        </w:rPr>
        <w:t xml:space="preserve"> </w:t>
      </w:r>
      <w:r>
        <w:rPr>
          <w:sz w:val="23"/>
        </w:rPr>
        <w:t>on</w:t>
      </w:r>
      <w:r>
        <w:rPr>
          <w:spacing w:val="31"/>
          <w:sz w:val="23"/>
        </w:rPr>
        <w:t xml:space="preserve"> </w:t>
      </w:r>
      <w:r>
        <w:rPr>
          <w:sz w:val="23"/>
        </w:rPr>
        <w:t>the</w:t>
      </w:r>
      <w:r>
        <w:rPr>
          <w:spacing w:val="32"/>
          <w:sz w:val="23"/>
        </w:rPr>
        <w:t xml:space="preserve"> </w:t>
      </w:r>
      <w:r>
        <w:rPr>
          <w:sz w:val="23"/>
        </w:rPr>
        <w:t>operation</w:t>
      </w:r>
      <w:r>
        <w:rPr>
          <w:spacing w:val="31"/>
          <w:sz w:val="23"/>
        </w:rPr>
        <w:t xml:space="preserve"> </w:t>
      </w:r>
      <w:r>
        <w:rPr>
          <w:sz w:val="23"/>
        </w:rPr>
        <w:t>of</w:t>
      </w:r>
      <w:r>
        <w:rPr>
          <w:spacing w:val="32"/>
          <w:sz w:val="23"/>
        </w:rPr>
        <w:t xml:space="preserve"> </w:t>
      </w:r>
      <w:proofErr w:type="gramStart"/>
      <w:r>
        <w:rPr>
          <w:spacing w:val="-2"/>
          <w:sz w:val="23"/>
        </w:rPr>
        <w:t>major</w:t>
      </w:r>
      <w:proofErr w:type="gramEnd"/>
    </w:p>
    <w:p w14:paraId="407E1C6B" w14:textId="77777777" w:rsidR="00021792" w:rsidRDefault="00000000">
      <w:pPr>
        <w:pStyle w:val="BodyText"/>
        <w:spacing w:before="60" w:line="295" w:lineRule="auto"/>
        <w:ind w:left="1847" w:right="12258"/>
      </w:pPr>
      <w:r>
        <w:t>infrastructure</w:t>
      </w:r>
      <w:r>
        <w:rPr>
          <w:spacing w:val="40"/>
        </w:rPr>
        <w:t xml:space="preserve"> </w:t>
      </w:r>
      <w:r>
        <w:t>of</w:t>
      </w:r>
      <w:r>
        <w:rPr>
          <w:spacing w:val="40"/>
        </w:rPr>
        <w:t xml:space="preserve"> </w:t>
      </w:r>
      <w:r>
        <w:t>national,</w:t>
      </w:r>
      <w:r>
        <w:rPr>
          <w:spacing w:val="40"/>
        </w:rPr>
        <w:t xml:space="preserve"> </w:t>
      </w:r>
      <w:proofErr w:type="gramStart"/>
      <w:r>
        <w:t>state</w:t>
      </w:r>
      <w:proofErr w:type="gramEnd"/>
      <w:r>
        <w:rPr>
          <w:spacing w:val="40"/>
        </w:rPr>
        <w:t xml:space="preserve"> </w:t>
      </w:r>
      <w:r>
        <w:t>and</w:t>
      </w:r>
      <w:r>
        <w:rPr>
          <w:spacing w:val="40"/>
        </w:rPr>
        <w:t xml:space="preserve"> </w:t>
      </w:r>
      <w:r>
        <w:t>regional</w:t>
      </w:r>
      <w:r>
        <w:rPr>
          <w:spacing w:val="40"/>
        </w:rPr>
        <w:t xml:space="preserve"> </w:t>
      </w:r>
      <w:r>
        <w:t>significance,</w:t>
      </w:r>
      <w:r>
        <w:rPr>
          <w:spacing w:val="40"/>
        </w:rPr>
        <w:t xml:space="preserve"> </w:t>
      </w:r>
      <w:r>
        <w:t>including</w:t>
      </w:r>
      <w:r>
        <w:rPr>
          <w:spacing w:val="40"/>
        </w:rPr>
        <w:t xml:space="preserve"> </w:t>
      </w:r>
      <w:r>
        <w:t>communication</w:t>
      </w:r>
      <w:r>
        <w:rPr>
          <w:spacing w:val="40"/>
        </w:rPr>
        <w:t xml:space="preserve"> </w:t>
      </w:r>
      <w:r>
        <w:t>networks and</w:t>
      </w:r>
      <w:r>
        <w:rPr>
          <w:spacing w:val="40"/>
        </w:rPr>
        <w:t xml:space="preserve"> </w:t>
      </w:r>
      <w:r>
        <w:t>energy</w:t>
      </w:r>
      <w:r>
        <w:rPr>
          <w:spacing w:val="40"/>
        </w:rPr>
        <w:t xml:space="preserve"> </w:t>
      </w:r>
      <w:r>
        <w:t>generation</w:t>
      </w:r>
      <w:r>
        <w:rPr>
          <w:spacing w:val="40"/>
        </w:rPr>
        <w:t xml:space="preserve"> </w:t>
      </w:r>
      <w:r>
        <w:t>and</w:t>
      </w:r>
      <w:r>
        <w:rPr>
          <w:spacing w:val="40"/>
        </w:rPr>
        <w:t xml:space="preserve"> </w:t>
      </w:r>
      <w:r>
        <w:t>distribution</w:t>
      </w:r>
      <w:r>
        <w:rPr>
          <w:spacing w:val="40"/>
        </w:rPr>
        <w:t xml:space="preserve"> </w:t>
      </w:r>
      <w:r>
        <w:t>systems.</w:t>
      </w:r>
    </w:p>
    <w:p w14:paraId="41150D5D" w14:textId="77777777" w:rsidR="00021792" w:rsidRDefault="00000000">
      <w:pPr>
        <w:pStyle w:val="ListParagraph"/>
        <w:numPr>
          <w:ilvl w:val="1"/>
          <w:numId w:val="3"/>
        </w:numPr>
        <w:tabs>
          <w:tab w:val="left" w:pos="1847"/>
          <w:tab w:val="left" w:pos="1848"/>
        </w:tabs>
        <w:spacing w:before="159" w:line="292" w:lineRule="auto"/>
        <w:ind w:right="12306"/>
        <w:rPr>
          <w:sz w:val="23"/>
        </w:rPr>
      </w:pPr>
      <w:r>
        <w:rPr>
          <w:sz w:val="23"/>
        </w:rPr>
        <w:t>Planning</w:t>
      </w:r>
      <w:r>
        <w:rPr>
          <w:spacing w:val="40"/>
          <w:sz w:val="23"/>
        </w:rPr>
        <w:t xml:space="preserve"> </w:t>
      </w:r>
      <w:r>
        <w:rPr>
          <w:sz w:val="23"/>
        </w:rPr>
        <w:t>authorities</w:t>
      </w:r>
      <w:r>
        <w:rPr>
          <w:spacing w:val="40"/>
          <w:sz w:val="23"/>
        </w:rPr>
        <w:t xml:space="preserve"> </w:t>
      </w:r>
      <w:r>
        <w:rPr>
          <w:sz w:val="23"/>
        </w:rPr>
        <w:t>should</w:t>
      </w:r>
      <w:r>
        <w:rPr>
          <w:spacing w:val="40"/>
          <w:sz w:val="23"/>
        </w:rPr>
        <w:t xml:space="preserve"> </w:t>
      </w:r>
      <w:r>
        <w:rPr>
          <w:sz w:val="23"/>
        </w:rPr>
        <w:t>consider</w:t>
      </w:r>
      <w:r>
        <w:rPr>
          <w:spacing w:val="40"/>
          <w:sz w:val="23"/>
        </w:rPr>
        <w:t xml:space="preserve"> </w:t>
      </w:r>
      <w:r>
        <w:rPr>
          <w:sz w:val="23"/>
        </w:rPr>
        <w:t>the</w:t>
      </w:r>
      <w:r>
        <w:rPr>
          <w:spacing w:val="40"/>
          <w:sz w:val="23"/>
        </w:rPr>
        <w:t xml:space="preserve"> </w:t>
      </w:r>
      <w:r>
        <w:rPr>
          <w:sz w:val="23"/>
        </w:rPr>
        <w:t>use</w:t>
      </w:r>
      <w:r>
        <w:rPr>
          <w:spacing w:val="40"/>
          <w:sz w:val="23"/>
        </w:rPr>
        <w:t xml:space="preserve"> </w:t>
      </w:r>
      <w:r>
        <w:rPr>
          <w:sz w:val="23"/>
        </w:rPr>
        <w:t>of</w:t>
      </w:r>
      <w:r>
        <w:rPr>
          <w:spacing w:val="40"/>
          <w:sz w:val="23"/>
        </w:rPr>
        <w:t xml:space="preserve"> </w:t>
      </w:r>
      <w:r>
        <w:rPr>
          <w:sz w:val="23"/>
        </w:rPr>
        <w:t>development</w:t>
      </w:r>
      <w:r>
        <w:rPr>
          <w:spacing w:val="40"/>
          <w:sz w:val="23"/>
        </w:rPr>
        <w:t xml:space="preserve"> </w:t>
      </w:r>
      <w:r>
        <w:rPr>
          <w:sz w:val="23"/>
        </w:rPr>
        <w:t>and</w:t>
      </w:r>
      <w:r>
        <w:rPr>
          <w:spacing w:val="40"/>
          <w:sz w:val="23"/>
        </w:rPr>
        <w:t xml:space="preserve"> </w:t>
      </w:r>
      <w:r>
        <w:rPr>
          <w:sz w:val="23"/>
        </w:rPr>
        <w:t>infrastructure</w:t>
      </w:r>
      <w:r>
        <w:rPr>
          <w:spacing w:val="40"/>
          <w:sz w:val="23"/>
        </w:rPr>
        <w:t xml:space="preserve"> </w:t>
      </w:r>
      <w:r>
        <w:rPr>
          <w:sz w:val="23"/>
        </w:rPr>
        <w:t>contributions in the funding of infrastructure.</w:t>
      </w:r>
    </w:p>
    <w:p w14:paraId="5FAE701E" w14:textId="77777777" w:rsidR="00021792" w:rsidRDefault="00000000">
      <w:pPr>
        <w:pStyle w:val="ListParagraph"/>
        <w:numPr>
          <w:ilvl w:val="0"/>
          <w:numId w:val="3"/>
        </w:numPr>
        <w:tabs>
          <w:tab w:val="left" w:pos="1450"/>
          <w:tab w:val="left" w:pos="1451"/>
        </w:tabs>
        <w:spacing w:before="116" w:line="290" w:lineRule="auto"/>
        <w:ind w:right="12342"/>
        <w:rPr>
          <w:sz w:val="23"/>
        </w:rPr>
      </w:pPr>
      <w:r>
        <w:rPr>
          <w:rFonts w:ascii="Arial" w:hAnsi="Arial"/>
          <w:b/>
          <w:color w:val="003263"/>
          <w:sz w:val="23"/>
        </w:rPr>
        <w:t>Clause</w:t>
      </w:r>
      <w:r>
        <w:rPr>
          <w:rFonts w:ascii="Arial" w:hAnsi="Arial"/>
          <w:b/>
          <w:color w:val="003263"/>
          <w:spacing w:val="40"/>
          <w:sz w:val="23"/>
        </w:rPr>
        <w:t xml:space="preserve"> </w:t>
      </w:r>
      <w:r>
        <w:rPr>
          <w:rFonts w:ascii="Arial" w:hAnsi="Arial"/>
          <w:b/>
          <w:color w:val="003263"/>
          <w:sz w:val="23"/>
        </w:rPr>
        <w:t>19.03-3S</w:t>
      </w:r>
      <w:r>
        <w:rPr>
          <w:rFonts w:ascii="Arial" w:hAnsi="Arial"/>
          <w:b/>
          <w:color w:val="003263"/>
          <w:spacing w:val="40"/>
          <w:sz w:val="23"/>
        </w:rPr>
        <w:t xml:space="preserve"> </w:t>
      </w:r>
      <w:r>
        <w:rPr>
          <w:rFonts w:ascii="Arial" w:hAnsi="Arial"/>
          <w:b/>
          <w:color w:val="003263"/>
          <w:sz w:val="23"/>
        </w:rPr>
        <w:t>Integrated</w:t>
      </w:r>
      <w:r>
        <w:rPr>
          <w:rFonts w:ascii="Arial" w:hAnsi="Arial"/>
          <w:b/>
          <w:color w:val="003263"/>
          <w:spacing w:val="40"/>
          <w:sz w:val="23"/>
        </w:rPr>
        <w:t xml:space="preserve"> </w:t>
      </w:r>
      <w:r>
        <w:rPr>
          <w:rFonts w:ascii="Arial" w:hAnsi="Arial"/>
          <w:b/>
          <w:color w:val="003263"/>
          <w:sz w:val="23"/>
        </w:rPr>
        <w:t>water</w:t>
      </w:r>
      <w:r>
        <w:rPr>
          <w:rFonts w:ascii="Arial" w:hAnsi="Arial"/>
          <w:b/>
          <w:color w:val="003263"/>
          <w:spacing w:val="40"/>
          <w:sz w:val="23"/>
        </w:rPr>
        <w:t xml:space="preserve"> </w:t>
      </w:r>
      <w:r>
        <w:rPr>
          <w:rFonts w:ascii="Arial" w:hAnsi="Arial"/>
          <w:b/>
          <w:color w:val="003263"/>
          <w:sz w:val="23"/>
        </w:rPr>
        <w:t>management</w:t>
      </w:r>
      <w:r>
        <w:rPr>
          <w:rFonts w:ascii="Arial" w:hAnsi="Arial"/>
          <w:b/>
          <w:color w:val="003263"/>
          <w:spacing w:val="40"/>
          <w:sz w:val="23"/>
        </w:rPr>
        <w:t xml:space="preserve"> </w:t>
      </w:r>
      <w:r>
        <w:rPr>
          <w:sz w:val="23"/>
        </w:rPr>
        <w:t>seeks</w:t>
      </w:r>
      <w:r>
        <w:rPr>
          <w:spacing w:val="40"/>
          <w:sz w:val="23"/>
        </w:rPr>
        <w:t xml:space="preserve"> </w:t>
      </w:r>
      <w:r>
        <w:rPr>
          <w:sz w:val="23"/>
        </w:rPr>
        <w:t>to</w:t>
      </w:r>
      <w:r>
        <w:rPr>
          <w:spacing w:val="40"/>
          <w:sz w:val="23"/>
        </w:rPr>
        <w:t xml:space="preserve"> </w:t>
      </w:r>
      <w:r>
        <w:rPr>
          <w:sz w:val="23"/>
        </w:rPr>
        <w:t>sustainably</w:t>
      </w:r>
      <w:r>
        <w:rPr>
          <w:spacing w:val="40"/>
          <w:sz w:val="23"/>
        </w:rPr>
        <w:t xml:space="preserve"> </w:t>
      </w:r>
      <w:r>
        <w:rPr>
          <w:sz w:val="23"/>
        </w:rPr>
        <w:t>manage</w:t>
      </w:r>
      <w:r>
        <w:rPr>
          <w:spacing w:val="40"/>
          <w:sz w:val="23"/>
        </w:rPr>
        <w:t xml:space="preserve"> </w:t>
      </w:r>
      <w:r>
        <w:rPr>
          <w:sz w:val="23"/>
        </w:rPr>
        <w:t>water</w:t>
      </w:r>
      <w:r>
        <w:rPr>
          <w:spacing w:val="40"/>
          <w:sz w:val="23"/>
        </w:rPr>
        <w:t xml:space="preserve"> </w:t>
      </w:r>
      <w:r>
        <w:rPr>
          <w:sz w:val="23"/>
        </w:rPr>
        <w:t>supply, water</w:t>
      </w:r>
      <w:r>
        <w:rPr>
          <w:spacing w:val="40"/>
          <w:sz w:val="23"/>
        </w:rPr>
        <w:t xml:space="preserve"> </w:t>
      </w:r>
      <w:r>
        <w:rPr>
          <w:sz w:val="23"/>
        </w:rPr>
        <w:t>resources,</w:t>
      </w:r>
      <w:r>
        <w:rPr>
          <w:spacing w:val="40"/>
          <w:sz w:val="23"/>
        </w:rPr>
        <w:t xml:space="preserve"> </w:t>
      </w:r>
      <w:r>
        <w:rPr>
          <w:sz w:val="23"/>
        </w:rPr>
        <w:t>wastewater,</w:t>
      </w:r>
      <w:r>
        <w:rPr>
          <w:spacing w:val="40"/>
          <w:sz w:val="23"/>
        </w:rPr>
        <w:t xml:space="preserve"> </w:t>
      </w:r>
      <w:proofErr w:type="gramStart"/>
      <w:r>
        <w:rPr>
          <w:sz w:val="23"/>
        </w:rPr>
        <w:t>drainage</w:t>
      </w:r>
      <w:proofErr w:type="gramEnd"/>
      <w:r>
        <w:rPr>
          <w:spacing w:val="40"/>
          <w:sz w:val="23"/>
        </w:rPr>
        <w:t xml:space="preserve"> </w:t>
      </w:r>
      <w:r>
        <w:rPr>
          <w:sz w:val="23"/>
        </w:rPr>
        <w:t>and</w:t>
      </w:r>
      <w:r>
        <w:rPr>
          <w:spacing w:val="40"/>
          <w:sz w:val="23"/>
        </w:rPr>
        <w:t xml:space="preserve"> </w:t>
      </w:r>
      <w:r>
        <w:rPr>
          <w:sz w:val="23"/>
        </w:rPr>
        <w:t>stormwater</w:t>
      </w:r>
      <w:r>
        <w:rPr>
          <w:spacing w:val="40"/>
          <w:sz w:val="23"/>
        </w:rPr>
        <w:t xml:space="preserve"> </w:t>
      </w:r>
      <w:r>
        <w:rPr>
          <w:sz w:val="23"/>
        </w:rPr>
        <w:t>through</w:t>
      </w:r>
      <w:r>
        <w:rPr>
          <w:spacing w:val="40"/>
          <w:sz w:val="23"/>
        </w:rPr>
        <w:t xml:space="preserve"> </w:t>
      </w:r>
      <w:r>
        <w:rPr>
          <w:sz w:val="23"/>
        </w:rPr>
        <w:t>an</w:t>
      </w:r>
      <w:r>
        <w:rPr>
          <w:spacing w:val="40"/>
          <w:sz w:val="23"/>
        </w:rPr>
        <w:t xml:space="preserve"> </w:t>
      </w:r>
      <w:r>
        <w:rPr>
          <w:sz w:val="23"/>
        </w:rPr>
        <w:t>integrated</w:t>
      </w:r>
      <w:r>
        <w:rPr>
          <w:spacing w:val="40"/>
          <w:sz w:val="23"/>
        </w:rPr>
        <w:t xml:space="preserve"> </w:t>
      </w:r>
      <w:r>
        <w:rPr>
          <w:sz w:val="23"/>
        </w:rPr>
        <w:t>water</w:t>
      </w:r>
      <w:r>
        <w:rPr>
          <w:spacing w:val="40"/>
          <w:sz w:val="23"/>
        </w:rPr>
        <w:t xml:space="preserve"> </w:t>
      </w:r>
      <w:r>
        <w:rPr>
          <w:sz w:val="23"/>
        </w:rPr>
        <w:t xml:space="preserve">management </w:t>
      </w:r>
      <w:r>
        <w:rPr>
          <w:spacing w:val="-2"/>
          <w:sz w:val="23"/>
        </w:rPr>
        <w:t>approach.</w:t>
      </w:r>
    </w:p>
    <w:p w14:paraId="421005BE" w14:textId="77777777" w:rsidR="00021792" w:rsidRDefault="00000000">
      <w:pPr>
        <w:pStyle w:val="ListParagraph"/>
        <w:numPr>
          <w:ilvl w:val="0"/>
          <w:numId w:val="3"/>
        </w:numPr>
        <w:tabs>
          <w:tab w:val="left" w:pos="1450"/>
          <w:tab w:val="left" w:pos="1451"/>
        </w:tabs>
        <w:spacing w:before="116" w:line="285" w:lineRule="auto"/>
        <w:ind w:right="12202"/>
        <w:rPr>
          <w:sz w:val="23"/>
        </w:rPr>
      </w:pPr>
      <w:r>
        <w:rPr>
          <w:rFonts w:ascii="Arial" w:hAnsi="Arial"/>
          <w:b/>
          <w:color w:val="003263"/>
          <w:sz w:val="23"/>
        </w:rPr>
        <w:t>Clause</w:t>
      </w:r>
      <w:r>
        <w:rPr>
          <w:rFonts w:ascii="Arial" w:hAnsi="Arial"/>
          <w:b/>
          <w:color w:val="003263"/>
          <w:spacing w:val="40"/>
          <w:sz w:val="23"/>
        </w:rPr>
        <w:t xml:space="preserve"> </w:t>
      </w:r>
      <w:r>
        <w:rPr>
          <w:rFonts w:ascii="Arial" w:hAnsi="Arial"/>
          <w:b/>
          <w:color w:val="003263"/>
          <w:sz w:val="23"/>
        </w:rPr>
        <w:t>19.03-5S</w:t>
      </w:r>
      <w:r>
        <w:rPr>
          <w:rFonts w:ascii="Arial" w:hAnsi="Arial"/>
          <w:b/>
          <w:color w:val="003263"/>
          <w:spacing w:val="40"/>
          <w:sz w:val="23"/>
        </w:rPr>
        <w:t xml:space="preserve"> </w:t>
      </w:r>
      <w:r>
        <w:rPr>
          <w:rFonts w:ascii="Arial" w:hAnsi="Arial"/>
          <w:b/>
          <w:color w:val="003263"/>
          <w:sz w:val="23"/>
        </w:rPr>
        <w:t>Waste</w:t>
      </w:r>
      <w:r>
        <w:rPr>
          <w:rFonts w:ascii="Arial" w:hAnsi="Arial"/>
          <w:b/>
          <w:color w:val="003263"/>
          <w:spacing w:val="40"/>
          <w:sz w:val="23"/>
        </w:rPr>
        <w:t xml:space="preserve"> </w:t>
      </w:r>
      <w:r>
        <w:rPr>
          <w:rFonts w:ascii="Arial" w:hAnsi="Arial"/>
          <w:b/>
          <w:color w:val="003263"/>
          <w:sz w:val="23"/>
        </w:rPr>
        <w:t>and</w:t>
      </w:r>
      <w:r>
        <w:rPr>
          <w:rFonts w:ascii="Arial" w:hAnsi="Arial"/>
          <w:b/>
          <w:color w:val="003263"/>
          <w:spacing w:val="40"/>
          <w:sz w:val="23"/>
        </w:rPr>
        <w:t xml:space="preserve"> </w:t>
      </w:r>
      <w:r>
        <w:rPr>
          <w:rFonts w:ascii="Arial" w:hAnsi="Arial"/>
          <w:b/>
          <w:color w:val="003263"/>
          <w:sz w:val="23"/>
        </w:rPr>
        <w:t>resource</w:t>
      </w:r>
      <w:r>
        <w:rPr>
          <w:rFonts w:ascii="Arial" w:hAnsi="Arial"/>
          <w:b/>
          <w:color w:val="003263"/>
          <w:spacing w:val="40"/>
          <w:sz w:val="23"/>
        </w:rPr>
        <w:t xml:space="preserve"> </w:t>
      </w:r>
      <w:r>
        <w:rPr>
          <w:rFonts w:ascii="Arial" w:hAnsi="Arial"/>
          <w:b/>
          <w:color w:val="003263"/>
          <w:sz w:val="23"/>
        </w:rPr>
        <w:t>recovery</w:t>
      </w:r>
      <w:r>
        <w:rPr>
          <w:rFonts w:ascii="Arial" w:hAnsi="Arial"/>
          <w:b/>
          <w:color w:val="003263"/>
          <w:spacing w:val="26"/>
          <w:sz w:val="23"/>
        </w:rPr>
        <w:t xml:space="preserve"> </w:t>
      </w:r>
      <w:r>
        <w:rPr>
          <w:sz w:val="23"/>
        </w:rPr>
        <w:t>seeks</w:t>
      </w:r>
      <w:r>
        <w:rPr>
          <w:spacing w:val="36"/>
          <w:sz w:val="23"/>
        </w:rPr>
        <w:t xml:space="preserve"> </w:t>
      </w:r>
      <w:r>
        <w:rPr>
          <w:sz w:val="23"/>
        </w:rPr>
        <w:t>to</w:t>
      </w:r>
      <w:r>
        <w:rPr>
          <w:spacing w:val="36"/>
          <w:sz w:val="23"/>
        </w:rPr>
        <w:t xml:space="preserve"> </w:t>
      </w:r>
      <w:r>
        <w:rPr>
          <w:sz w:val="23"/>
        </w:rPr>
        <w:t>reduce</w:t>
      </w:r>
      <w:r>
        <w:rPr>
          <w:spacing w:val="36"/>
          <w:sz w:val="23"/>
        </w:rPr>
        <w:t xml:space="preserve"> </w:t>
      </w:r>
      <w:r>
        <w:rPr>
          <w:sz w:val="23"/>
        </w:rPr>
        <w:t>waste</w:t>
      </w:r>
      <w:r>
        <w:rPr>
          <w:spacing w:val="36"/>
          <w:sz w:val="23"/>
        </w:rPr>
        <w:t xml:space="preserve"> </w:t>
      </w:r>
      <w:r>
        <w:rPr>
          <w:sz w:val="23"/>
        </w:rPr>
        <w:t>and</w:t>
      </w:r>
      <w:r>
        <w:rPr>
          <w:spacing w:val="36"/>
          <w:sz w:val="23"/>
        </w:rPr>
        <w:t xml:space="preserve"> </w:t>
      </w:r>
      <w:proofErr w:type="spellStart"/>
      <w:r>
        <w:rPr>
          <w:sz w:val="23"/>
        </w:rPr>
        <w:t>maximise</w:t>
      </w:r>
      <w:proofErr w:type="spellEnd"/>
      <w:r>
        <w:rPr>
          <w:spacing w:val="36"/>
          <w:sz w:val="23"/>
        </w:rPr>
        <w:t xml:space="preserve"> </w:t>
      </w:r>
      <w:r>
        <w:rPr>
          <w:sz w:val="23"/>
        </w:rPr>
        <w:t>resource recovery</w:t>
      </w:r>
      <w:r>
        <w:rPr>
          <w:spacing w:val="40"/>
          <w:sz w:val="23"/>
        </w:rPr>
        <w:t xml:space="preserve"> </w:t>
      </w:r>
      <w:r>
        <w:rPr>
          <w:sz w:val="23"/>
        </w:rPr>
        <w:t>so</w:t>
      </w:r>
      <w:r>
        <w:rPr>
          <w:spacing w:val="40"/>
          <w:sz w:val="23"/>
        </w:rPr>
        <w:t xml:space="preserve"> </w:t>
      </w:r>
      <w:r>
        <w:rPr>
          <w:sz w:val="23"/>
        </w:rPr>
        <w:t>as</w:t>
      </w:r>
      <w:r>
        <w:rPr>
          <w:spacing w:val="40"/>
          <w:sz w:val="23"/>
        </w:rPr>
        <w:t xml:space="preserve"> </w:t>
      </w:r>
      <w:r>
        <w:rPr>
          <w:sz w:val="23"/>
        </w:rPr>
        <w:t>to</w:t>
      </w:r>
      <w:r>
        <w:rPr>
          <w:spacing w:val="40"/>
          <w:sz w:val="23"/>
        </w:rPr>
        <w:t xml:space="preserve"> </w:t>
      </w:r>
      <w:r>
        <w:rPr>
          <w:sz w:val="23"/>
        </w:rPr>
        <w:t>reduce</w:t>
      </w:r>
      <w:r>
        <w:rPr>
          <w:spacing w:val="40"/>
          <w:sz w:val="23"/>
        </w:rPr>
        <w:t xml:space="preserve"> </w:t>
      </w:r>
      <w:r>
        <w:rPr>
          <w:sz w:val="23"/>
        </w:rPr>
        <w:t>reliance</w:t>
      </w:r>
      <w:r>
        <w:rPr>
          <w:spacing w:val="40"/>
          <w:sz w:val="23"/>
        </w:rPr>
        <w:t xml:space="preserve"> </w:t>
      </w:r>
      <w:r>
        <w:rPr>
          <w:sz w:val="23"/>
        </w:rPr>
        <w:t>on</w:t>
      </w:r>
      <w:r>
        <w:rPr>
          <w:spacing w:val="40"/>
          <w:sz w:val="23"/>
        </w:rPr>
        <w:t xml:space="preserve"> </w:t>
      </w:r>
      <w:r>
        <w:rPr>
          <w:sz w:val="23"/>
        </w:rPr>
        <w:t>landfills</w:t>
      </w:r>
      <w:r>
        <w:rPr>
          <w:spacing w:val="40"/>
          <w:sz w:val="23"/>
        </w:rPr>
        <w:t xml:space="preserve"> </w:t>
      </w:r>
      <w:r>
        <w:rPr>
          <w:sz w:val="23"/>
        </w:rPr>
        <w:t>and</w:t>
      </w:r>
      <w:r>
        <w:rPr>
          <w:spacing w:val="40"/>
          <w:sz w:val="23"/>
        </w:rPr>
        <w:t xml:space="preserve"> </w:t>
      </w:r>
      <w:proofErr w:type="spellStart"/>
      <w:r>
        <w:rPr>
          <w:sz w:val="23"/>
        </w:rPr>
        <w:t>minimise</w:t>
      </w:r>
      <w:proofErr w:type="spellEnd"/>
      <w:r>
        <w:rPr>
          <w:spacing w:val="40"/>
          <w:sz w:val="23"/>
        </w:rPr>
        <w:t xml:space="preserve"> </w:t>
      </w:r>
      <w:r>
        <w:rPr>
          <w:sz w:val="23"/>
        </w:rPr>
        <w:t>environmental,</w:t>
      </w:r>
      <w:r>
        <w:rPr>
          <w:spacing w:val="40"/>
          <w:sz w:val="23"/>
        </w:rPr>
        <w:t xml:space="preserve"> </w:t>
      </w:r>
      <w:r>
        <w:rPr>
          <w:sz w:val="23"/>
        </w:rPr>
        <w:t>community</w:t>
      </w:r>
      <w:r>
        <w:rPr>
          <w:spacing w:val="40"/>
          <w:sz w:val="23"/>
        </w:rPr>
        <w:t xml:space="preserve"> </w:t>
      </w:r>
      <w:proofErr w:type="gramStart"/>
      <w:r>
        <w:rPr>
          <w:sz w:val="23"/>
        </w:rPr>
        <w:t>amenity</w:t>
      </w:r>
      <w:proofErr w:type="gramEnd"/>
    </w:p>
    <w:p w14:paraId="7BB91180" w14:textId="77777777" w:rsidR="00021792" w:rsidRDefault="00000000">
      <w:pPr>
        <w:pStyle w:val="BodyText"/>
        <w:spacing w:before="11"/>
        <w:ind w:left="1450"/>
      </w:pPr>
      <w:r>
        <w:t>and</w:t>
      </w:r>
      <w:r>
        <w:rPr>
          <w:spacing w:val="31"/>
        </w:rPr>
        <w:t xml:space="preserve"> </w:t>
      </w:r>
      <w:r>
        <w:t>public</w:t>
      </w:r>
      <w:r>
        <w:rPr>
          <w:spacing w:val="31"/>
        </w:rPr>
        <w:t xml:space="preserve"> </w:t>
      </w:r>
      <w:r>
        <w:t>health</w:t>
      </w:r>
      <w:r>
        <w:rPr>
          <w:spacing w:val="31"/>
        </w:rPr>
        <w:t xml:space="preserve"> </w:t>
      </w:r>
      <w:r>
        <w:rPr>
          <w:spacing w:val="-2"/>
        </w:rPr>
        <w:t>impacts.</w:t>
      </w:r>
    </w:p>
    <w:p w14:paraId="05E166A5" w14:textId="77777777" w:rsidR="00021792" w:rsidRDefault="00021792">
      <w:pPr>
        <w:sectPr w:rsidR="00021792">
          <w:pgSz w:w="23820" w:h="16840" w:orient="landscape"/>
          <w:pgMar w:top="1040" w:right="0" w:bottom="700" w:left="80" w:header="0" w:footer="510" w:gutter="0"/>
          <w:cols w:space="720"/>
        </w:sectPr>
      </w:pPr>
    </w:p>
    <w:p w14:paraId="4C0D51A6" w14:textId="03738E26" w:rsidR="00021792" w:rsidRDefault="00660BDF">
      <w:pPr>
        <w:spacing w:line="264" w:lineRule="auto"/>
        <w:ind w:left="1048" w:right="20369"/>
        <w:rPr>
          <w:rFonts w:ascii="Calibri"/>
          <w:sz w:val="19"/>
        </w:rPr>
      </w:pPr>
      <w:r>
        <w:rPr>
          <w:rFonts w:ascii="Calibri"/>
          <w:noProof/>
          <w:color w:val="FFFFFF"/>
          <w:sz w:val="19"/>
        </w:rPr>
        <w:lastRenderedPageBreak/>
        <w:drawing>
          <wp:anchor distT="0" distB="0" distL="114300" distR="114300" simplePos="0" relativeHeight="487798784" behindDoc="0" locked="0" layoutInCell="1" allowOverlap="1" wp14:anchorId="0320EB79" wp14:editId="7D9DF170">
            <wp:simplePos x="0" y="0"/>
            <wp:positionH relativeFrom="column">
              <wp:posOffset>-50800</wp:posOffset>
            </wp:positionH>
            <wp:positionV relativeFrom="paragraph">
              <wp:posOffset>-1320800</wp:posOffset>
            </wp:positionV>
            <wp:extent cx="15113000" cy="10795000"/>
            <wp:effectExtent l="0" t="0" r="0" b="0"/>
            <wp:wrapNone/>
            <wp:docPr id="2906" name="Picture 2906"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6" name="Picture 2906" descr="Graphical user interface&#10;&#10;Description automatically generated with medium confidence"/>
                    <pic:cNvPicPr/>
                  </pic:nvPicPr>
                  <pic:blipFill>
                    <a:blip r:embed="rId150" cstate="email">
                      <a:extLst>
                        <a:ext uri="{28A0092B-C50C-407E-A947-70E740481C1C}">
                          <a14:useLocalDpi xmlns:a14="http://schemas.microsoft.com/office/drawing/2010/main"/>
                        </a:ext>
                      </a:extLst>
                    </a:blip>
                    <a:stretch>
                      <a:fillRect/>
                    </a:stretch>
                  </pic:blipFill>
                  <pic:spPr>
                    <a:xfrm>
                      <a:off x="0" y="0"/>
                      <a:ext cx="15120920" cy="10800657"/>
                    </a:xfrm>
                    <a:prstGeom prst="rect">
                      <a:avLst/>
                    </a:prstGeom>
                  </pic:spPr>
                </pic:pic>
              </a:graphicData>
            </a:graphic>
            <wp14:sizeRelH relativeFrom="page">
              <wp14:pctWidth>0</wp14:pctWidth>
            </wp14:sizeRelH>
            <wp14:sizeRelV relativeFrom="page">
              <wp14:pctHeight>0</wp14:pctHeight>
            </wp14:sizeRelV>
          </wp:anchor>
        </w:drawing>
      </w:r>
      <w:proofErr w:type="spellStart"/>
      <w:r>
        <w:rPr>
          <w:rFonts w:ascii="Calibri"/>
          <w:color w:val="FFFFFF"/>
          <w:sz w:val="19"/>
        </w:rPr>
        <w:t>Wadawurrung</w:t>
      </w:r>
      <w:proofErr w:type="spellEnd"/>
      <w:r>
        <w:rPr>
          <w:rFonts w:ascii="Calibri"/>
          <w:color w:val="FFFFFF"/>
          <w:sz w:val="19"/>
        </w:rPr>
        <w:t xml:space="preserve"> Country </w:t>
      </w:r>
      <w:proofErr w:type="spellStart"/>
      <w:r>
        <w:rPr>
          <w:rFonts w:ascii="Calibri"/>
          <w:color w:val="FFFFFF"/>
          <w:sz w:val="19"/>
        </w:rPr>
        <w:t>Wurriki</w:t>
      </w:r>
      <w:proofErr w:type="spellEnd"/>
      <w:r>
        <w:rPr>
          <w:rFonts w:ascii="Calibri"/>
          <w:color w:val="FFFFFF"/>
          <w:sz w:val="19"/>
        </w:rPr>
        <w:t xml:space="preserve"> </w:t>
      </w:r>
      <w:proofErr w:type="spellStart"/>
      <w:r>
        <w:rPr>
          <w:rFonts w:ascii="Calibri"/>
          <w:color w:val="FFFFFF"/>
          <w:sz w:val="19"/>
        </w:rPr>
        <w:t>Nyal</w:t>
      </w:r>
      <w:proofErr w:type="spellEnd"/>
    </w:p>
    <w:p w14:paraId="360232E9" w14:textId="77777777" w:rsidR="00021792" w:rsidRDefault="00000000">
      <w:pPr>
        <w:spacing w:line="259" w:lineRule="auto"/>
        <w:ind w:left="1048" w:right="20369"/>
        <w:rPr>
          <w:rFonts w:ascii="Calibri"/>
          <w:sz w:val="19"/>
        </w:rPr>
      </w:pPr>
      <w:r>
        <w:rPr>
          <w:rFonts w:ascii="Calibri"/>
          <w:color w:val="FFFFFF"/>
          <w:sz w:val="19"/>
        </w:rPr>
        <w:t>137-149 Mercer Street Geelong</w:t>
      </w:r>
      <w:r>
        <w:rPr>
          <w:rFonts w:ascii="Calibri"/>
          <w:color w:val="FFFFFF"/>
          <w:spacing w:val="-11"/>
          <w:sz w:val="19"/>
        </w:rPr>
        <w:t xml:space="preserve"> </w:t>
      </w:r>
      <w:r>
        <w:rPr>
          <w:rFonts w:ascii="Calibri"/>
          <w:color w:val="FFFFFF"/>
          <w:sz w:val="19"/>
        </w:rPr>
        <w:t>VIC</w:t>
      </w:r>
      <w:r>
        <w:rPr>
          <w:rFonts w:ascii="Calibri"/>
          <w:color w:val="FFFFFF"/>
          <w:spacing w:val="-11"/>
          <w:sz w:val="19"/>
        </w:rPr>
        <w:t xml:space="preserve"> </w:t>
      </w:r>
      <w:r>
        <w:rPr>
          <w:rFonts w:ascii="Calibri"/>
          <w:color w:val="FFFFFF"/>
          <w:sz w:val="19"/>
        </w:rPr>
        <w:t>3220</w:t>
      </w:r>
      <w:r>
        <w:rPr>
          <w:rFonts w:ascii="Calibri"/>
          <w:color w:val="FFFFFF"/>
          <w:spacing w:val="-11"/>
          <w:sz w:val="19"/>
        </w:rPr>
        <w:t xml:space="preserve"> </w:t>
      </w:r>
      <w:r>
        <w:rPr>
          <w:rFonts w:ascii="Calibri"/>
          <w:color w:val="FFFFFF"/>
          <w:sz w:val="19"/>
        </w:rPr>
        <w:t>Australia</w:t>
      </w:r>
    </w:p>
    <w:p w14:paraId="0D67D3D0" w14:textId="77777777" w:rsidR="00021792" w:rsidRDefault="00000000">
      <w:pPr>
        <w:spacing w:line="273" w:lineRule="exact"/>
        <w:ind w:left="1048"/>
        <w:rPr>
          <w:rFonts w:ascii="Calibri" w:hAnsi="Calibri"/>
          <w:sz w:val="19"/>
        </w:rPr>
      </w:pPr>
      <w:r>
        <w:rPr>
          <w:rFonts w:ascii="Calibri" w:hAnsi="Calibri"/>
          <w:color w:val="FFFFFF"/>
          <w:sz w:val="19"/>
        </w:rPr>
        <w:t>©</w:t>
      </w:r>
      <w:r>
        <w:rPr>
          <w:rFonts w:ascii="Calibri" w:hAnsi="Calibri"/>
          <w:color w:val="FFFFFF"/>
          <w:spacing w:val="-6"/>
          <w:sz w:val="19"/>
        </w:rPr>
        <w:t xml:space="preserve"> </w:t>
      </w:r>
      <w:r>
        <w:rPr>
          <w:rFonts w:ascii="Calibri" w:hAnsi="Calibri"/>
          <w:color w:val="FFFFFF"/>
          <w:sz w:val="19"/>
        </w:rPr>
        <w:t>City</w:t>
      </w:r>
      <w:r>
        <w:rPr>
          <w:rFonts w:ascii="Calibri" w:hAnsi="Calibri"/>
          <w:color w:val="FFFFFF"/>
          <w:spacing w:val="-3"/>
          <w:sz w:val="19"/>
        </w:rPr>
        <w:t xml:space="preserve"> </w:t>
      </w:r>
      <w:r>
        <w:rPr>
          <w:rFonts w:ascii="Calibri" w:hAnsi="Calibri"/>
          <w:color w:val="FFFFFF"/>
          <w:sz w:val="19"/>
        </w:rPr>
        <w:t>of</w:t>
      </w:r>
      <w:r>
        <w:rPr>
          <w:rFonts w:ascii="Calibri" w:hAnsi="Calibri"/>
          <w:color w:val="FFFFFF"/>
          <w:spacing w:val="-4"/>
          <w:sz w:val="19"/>
        </w:rPr>
        <w:t xml:space="preserve"> </w:t>
      </w:r>
      <w:r>
        <w:rPr>
          <w:rFonts w:ascii="Calibri" w:hAnsi="Calibri"/>
          <w:color w:val="FFFFFF"/>
          <w:sz w:val="19"/>
        </w:rPr>
        <w:t>Greater</w:t>
      </w:r>
      <w:r>
        <w:rPr>
          <w:rFonts w:ascii="Calibri" w:hAnsi="Calibri"/>
          <w:color w:val="FFFFFF"/>
          <w:spacing w:val="-2"/>
          <w:sz w:val="19"/>
        </w:rPr>
        <w:t xml:space="preserve"> </w:t>
      </w:r>
      <w:r>
        <w:rPr>
          <w:rFonts w:ascii="Calibri" w:hAnsi="Calibri"/>
          <w:color w:val="FFFFFF"/>
          <w:sz w:val="19"/>
        </w:rPr>
        <w:t>Geelong</w:t>
      </w:r>
      <w:r>
        <w:rPr>
          <w:rFonts w:ascii="Calibri" w:hAnsi="Calibri"/>
          <w:color w:val="FFFFFF"/>
          <w:spacing w:val="-2"/>
          <w:sz w:val="19"/>
        </w:rPr>
        <w:t xml:space="preserve"> </w:t>
      </w:r>
      <w:r>
        <w:rPr>
          <w:rFonts w:ascii="Calibri" w:hAnsi="Calibri"/>
          <w:color w:val="FFFFFF"/>
          <w:spacing w:val="-4"/>
          <w:sz w:val="19"/>
        </w:rPr>
        <w:t>2022</w:t>
      </w:r>
    </w:p>
    <w:p w14:paraId="63358AC2" w14:textId="77777777" w:rsidR="00021792" w:rsidRDefault="00021792">
      <w:pPr>
        <w:pStyle w:val="BodyText"/>
        <w:spacing w:before="13"/>
        <w:rPr>
          <w:rFonts w:ascii="Calibri"/>
          <w:sz w:val="9"/>
        </w:rPr>
      </w:pPr>
    </w:p>
    <w:p w14:paraId="18191729" w14:textId="77777777" w:rsidR="00021792" w:rsidRDefault="00000000">
      <w:pPr>
        <w:spacing w:before="20"/>
        <w:ind w:left="1052"/>
        <w:rPr>
          <w:rFonts w:ascii="Calibri"/>
          <w:b/>
          <w:sz w:val="19"/>
        </w:rPr>
      </w:pPr>
      <w:r>
        <w:rPr>
          <w:rFonts w:ascii="Calibri"/>
          <w:b/>
          <w:color w:val="FFFFFF"/>
          <w:sz w:val="19"/>
        </w:rPr>
        <w:t>LATEST</w:t>
      </w:r>
      <w:r>
        <w:rPr>
          <w:rFonts w:ascii="Calibri"/>
          <w:b/>
          <w:color w:val="FFFFFF"/>
          <w:spacing w:val="21"/>
          <w:sz w:val="19"/>
        </w:rPr>
        <w:t xml:space="preserve"> </w:t>
      </w:r>
      <w:r>
        <w:rPr>
          <w:rFonts w:ascii="Calibri"/>
          <w:b/>
          <w:color w:val="FFFFFF"/>
          <w:spacing w:val="-2"/>
          <w:sz w:val="19"/>
        </w:rPr>
        <w:t>NEWS:</w:t>
      </w:r>
    </w:p>
    <w:p w14:paraId="159A3BD7" w14:textId="77777777" w:rsidR="00021792" w:rsidRDefault="00000000">
      <w:pPr>
        <w:spacing w:before="121" w:line="314" w:lineRule="auto"/>
        <w:ind w:left="1048" w:right="20369"/>
        <w:rPr>
          <w:rFonts w:ascii="Calibri"/>
          <w:sz w:val="19"/>
        </w:rPr>
      </w:pPr>
      <w:r>
        <w:rPr>
          <w:noProof/>
          <w:position w:val="-6"/>
        </w:rPr>
        <w:drawing>
          <wp:inline distT="0" distB="0" distL="0" distR="0" wp14:anchorId="7623A016" wp14:editId="4FC16C1E">
            <wp:extent cx="156336" cy="156349"/>
            <wp:effectExtent l="0" t="0" r="0" b="0"/>
            <wp:docPr id="115" name="image5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510.png"/>
                    <pic:cNvPicPr/>
                  </pic:nvPicPr>
                  <pic:blipFill>
                    <a:blip r:embed="rId151" cstate="email">
                      <a:extLst>
                        <a:ext uri="{28A0092B-C50C-407E-A947-70E740481C1C}">
                          <a14:useLocalDpi xmlns:a14="http://schemas.microsoft.com/office/drawing/2010/main"/>
                        </a:ext>
                      </a:extLst>
                    </a:blip>
                    <a:stretch>
                      <a:fillRect/>
                    </a:stretch>
                  </pic:blipFill>
                  <pic:spPr>
                    <a:xfrm>
                      <a:off x="0" y="0"/>
                      <a:ext cx="156336" cy="156349"/>
                    </a:xfrm>
                    <a:prstGeom prst="rect">
                      <a:avLst/>
                    </a:prstGeom>
                  </pic:spPr>
                </pic:pic>
              </a:graphicData>
            </a:graphic>
          </wp:inline>
        </w:drawing>
      </w:r>
      <w:r>
        <w:rPr>
          <w:rFonts w:ascii="Times New Roman"/>
          <w:sz w:val="20"/>
        </w:rPr>
        <w:t xml:space="preserve"> </w:t>
      </w:r>
      <w:r>
        <w:rPr>
          <w:rFonts w:ascii="Calibri"/>
          <w:color w:val="FFFFFF"/>
          <w:sz w:val="19"/>
        </w:rPr>
        <w:t xml:space="preserve">@CityofGreaterGeelong </w:t>
      </w:r>
      <w:r>
        <w:rPr>
          <w:rFonts w:ascii="Calibri"/>
          <w:noProof/>
          <w:color w:val="FFFFFF"/>
          <w:spacing w:val="1"/>
          <w:position w:val="-4"/>
          <w:sz w:val="19"/>
        </w:rPr>
        <w:drawing>
          <wp:inline distT="0" distB="0" distL="0" distR="0" wp14:anchorId="4A5DAC1D" wp14:editId="06A0BFFC">
            <wp:extent cx="156336" cy="156349"/>
            <wp:effectExtent l="0" t="0" r="0" b="0"/>
            <wp:docPr id="117" name="image5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511.png"/>
                    <pic:cNvPicPr/>
                  </pic:nvPicPr>
                  <pic:blipFill>
                    <a:blip r:embed="rId152" cstate="email">
                      <a:extLst>
                        <a:ext uri="{28A0092B-C50C-407E-A947-70E740481C1C}">
                          <a14:useLocalDpi xmlns:a14="http://schemas.microsoft.com/office/drawing/2010/main"/>
                        </a:ext>
                      </a:extLst>
                    </a:blip>
                    <a:stretch>
                      <a:fillRect/>
                    </a:stretch>
                  </pic:blipFill>
                  <pic:spPr>
                    <a:xfrm>
                      <a:off x="0" y="0"/>
                      <a:ext cx="156336" cy="156349"/>
                    </a:xfrm>
                    <a:prstGeom prst="rect">
                      <a:avLst/>
                    </a:prstGeom>
                  </pic:spPr>
                </pic:pic>
              </a:graphicData>
            </a:graphic>
          </wp:inline>
        </w:drawing>
      </w:r>
      <w:r>
        <w:rPr>
          <w:rFonts w:ascii="Times New Roman"/>
          <w:color w:val="FFFFFF"/>
          <w:spacing w:val="1"/>
          <w:sz w:val="19"/>
        </w:rPr>
        <w:t xml:space="preserve"> </w:t>
      </w:r>
      <w:r>
        <w:rPr>
          <w:rFonts w:ascii="Calibri"/>
          <w:color w:val="FFFFFF"/>
          <w:sz w:val="19"/>
        </w:rPr>
        <w:t>@GreaterGeelong</w:t>
      </w:r>
    </w:p>
    <w:p w14:paraId="58F66692" w14:textId="77777777" w:rsidR="00021792" w:rsidRDefault="00000000">
      <w:pPr>
        <w:spacing w:before="15" w:line="302" w:lineRule="auto"/>
        <w:ind w:left="1360" w:right="19946" w:hanging="312"/>
        <w:rPr>
          <w:rFonts w:ascii="Calibri"/>
          <w:sz w:val="19"/>
        </w:rPr>
      </w:pPr>
      <w:r>
        <w:rPr>
          <w:noProof/>
        </w:rPr>
        <w:drawing>
          <wp:anchor distT="0" distB="0" distL="0" distR="0" simplePos="0" relativeHeight="482191872" behindDoc="1" locked="0" layoutInCell="1" allowOverlap="1" wp14:anchorId="5FF1EC27" wp14:editId="5EFD8A8E">
            <wp:simplePos x="0" y="0"/>
            <wp:positionH relativeFrom="page">
              <wp:posOffset>716846</wp:posOffset>
            </wp:positionH>
            <wp:positionV relativeFrom="paragraph">
              <wp:posOffset>246890</wp:posOffset>
            </wp:positionV>
            <wp:extent cx="156336" cy="156349"/>
            <wp:effectExtent l="0" t="0" r="0" b="0"/>
            <wp:wrapNone/>
            <wp:docPr id="119" name="image5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512.png"/>
                    <pic:cNvPicPr/>
                  </pic:nvPicPr>
                  <pic:blipFill>
                    <a:blip r:embed="rId153" cstate="email">
                      <a:extLst>
                        <a:ext uri="{28A0092B-C50C-407E-A947-70E740481C1C}">
                          <a14:useLocalDpi xmlns:a14="http://schemas.microsoft.com/office/drawing/2010/main"/>
                        </a:ext>
                      </a:extLst>
                    </a:blip>
                    <a:stretch>
                      <a:fillRect/>
                    </a:stretch>
                  </pic:blipFill>
                  <pic:spPr>
                    <a:xfrm>
                      <a:off x="0" y="0"/>
                      <a:ext cx="156336" cy="156349"/>
                    </a:xfrm>
                    <a:prstGeom prst="rect">
                      <a:avLst/>
                    </a:prstGeom>
                  </pic:spPr>
                </pic:pic>
              </a:graphicData>
            </a:graphic>
          </wp:anchor>
        </w:drawing>
      </w:r>
      <w:r>
        <w:rPr>
          <w:noProof/>
          <w:position w:val="-3"/>
        </w:rPr>
        <w:drawing>
          <wp:inline distT="0" distB="0" distL="0" distR="0" wp14:anchorId="3FB94320" wp14:editId="4150FEC9">
            <wp:extent cx="156336" cy="156349"/>
            <wp:effectExtent l="0" t="0" r="0" b="0"/>
            <wp:docPr id="121" name="image5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513.png"/>
                    <pic:cNvPicPr/>
                  </pic:nvPicPr>
                  <pic:blipFill>
                    <a:blip r:embed="rId154" cstate="email">
                      <a:extLst>
                        <a:ext uri="{28A0092B-C50C-407E-A947-70E740481C1C}">
                          <a14:useLocalDpi xmlns:a14="http://schemas.microsoft.com/office/drawing/2010/main"/>
                        </a:ext>
                      </a:extLst>
                    </a:blip>
                    <a:stretch>
                      <a:fillRect/>
                    </a:stretch>
                  </pic:blipFill>
                  <pic:spPr>
                    <a:xfrm>
                      <a:off x="0" y="0"/>
                      <a:ext cx="156336" cy="156349"/>
                    </a:xfrm>
                    <a:prstGeom prst="rect">
                      <a:avLst/>
                    </a:prstGeom>
                  </pic:spPr>
                </pic:pic>
              </a:graphicData>
            </a:graphic>
          </wp:inline>
        </w:drawing>
      </w:r>
      <w:r>
        <w:rPr>
          <w:rFonts w:ascii="Times New Roman"/>
          <w:sz w:val="20"/>
        </w:rPr>
        <w:t xml:space="preserve"> </w:t>
      </w:r>
      <w:r>
        <w:rPr>
          <w:rFonts w:ascii="Calibri"/>
          <w:color w:val="FFFFFF"/>
          <w:sz w:val="19"/>
        </w:rPr>
        <w:t xml:space="preserve">@CityofGreaterGeelong </w:t>
      </w:r>
      <w:proofErr w:type="spellStart"/>
      <w:r>
        <w:rPr>
          <w:rFonts w:ascii="Calibri"/>
          <w:color w:val="FFFFFF"/>
          <w:spacing w:val="-2"/>
          <w:sz w:val="19"/>
        </w:rPr>
        <w:t>CityofGreaterGeelong</w:t>
      </w:r>
      <w:proofErr w:type="spellEnd"/>
    </w:p>
    <w:sectPr w:rsidR="00021792">
      <w:footerReference w:type="even" r:id="rId155"/>
      <w:pgSz w:w="23820" w:h="16840" w:orient="landscape"/>
      <w:pgMar w:top="1920" w:right="0" w:bottom="0" w:left="8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96B1AC3" w14:textId="77777777" w:rsidR="00102436" w:rsidRDefault="00102436">
      <w:r>
        <w:separator/>
      </w:r>
    </w:p>
  </w:endnote>
  <w:endnote w:type="continuationSeparator" w:id="0">
    <w:p w14:paraId="0B77F2EC" w14:textId="77777777" w:rsidR="00102436" w:rsidRDefault="0010243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AvenirLTStd-Heavy">
    <w:panose1 w:val="020B0703020203020204"/>
    <w:charset w:val="00"/>
    <w:family w:val="swiss"/>
    <w:notTrueType/>
    <w:pitch w:val="variable"/>
    <w:sig w:usb0="800000AF" w:usb1="4000204A" w:usb2="00000000" w:usb3="00000000" w:csb0="00000001" w:csb1="00000000"/>
  </w:font>
  <w:font w:name="ARIAL-MDM">
    <w:panose1 w:val="00000000000000000000"/>
    <w:charset w:val="4D"/>
    <w:family w:val="auto"/>
    <w:pitch w:val="variable"/>
    <w:sig w:usb0="800000AF" w:usb1="50002048" w:usb2="00000000" w:usb3="00000000" w:csb0="00000111" w:csb1="00000000"/>
  </w:font>
  <w:font w:name="AvenirLTStd-Black">
    <w:panose1 w:val="020B0803020203020204"/>
    <w:charset w:val="00"/>
    <w:family w:val="swiss"/>
    <w:notTrueType/>
    <w:pitch w:val="variable"/>
    <w:sig w:usb0="800000AF" w:usb1="4000204A" w:usb2="00000000" w:usb3="00000000" w:csb0="00000001" w:csb1="00000000"/>
  </w:font>
  <w:font w:name="Calibri-BoldItalic">
    <w:altName w:val="Calibri"/>
    <w:panose1 w:val="020B0604020202020204"/>
    <w:charset w:val="00"/>
    <w:family w:val="swiss"/>
    <w:pitch w:val="variable"/>
  </w:font>
  <w:font w:name="ARIAL-MDMITL">
    <w:panose1 w:val="00000000000000000000"/>
    <w:charset w:val="4D"/>
    <w:family w:val="auto"/>
    <w:pitch w:val="variable"/>
    <w:sig w:usb0="800000AF" w:usb1="50002048" w:usb2="00000000" w:usb3="00000000" w:csb0="00000111" w:csb1="00000000"/>
  </w:font>
  <w:font w:name="ArialNarrow-Bold">
    <w:altName w:val="Arial"/>
    <w:panose1 w:val="020B0706020202030204"/>
    <w:charset w:val="00"/>
    <w:family w:val="swiss"/>
    <w:pitch w:val="variable"/>
  </w:font>
  <w:font w:name="ZurichBT-LightCondensedItalic">
    <w:altName w:val="Calibri"/>
    <w:panose1 w:val="020B0604020202020204"/>
    <w:charset w:val="00"/>
    <w:family w:val="swiss"/>
    <w:pitch w:val="variable"/>
  </w:font>
  <w:font w:name="Zurich Cn BT">
    <w:altName w:val="Calibri"/>
    <w:panose1 w:val="020B0604020202020204"/>
    <w:charset w:val="00"/>
    <w:family w:val="swiss"/>
    <w:pitch w:val="variable"/>
  </w:font>
  <w:font w:name="ArialNarrow">
    <w:altName w:val="Arial"/>
    <w:panose1 w:val="020B0606020202030204"/>
    <w:charset w:val="00"/>
    <w:family w:val="swiss"/>
    <w:pitch w:val="variable"/>
  </w:font>
  <w:font w:name="Arial-BoldItalicMT">
    <w:altName w:val="Arial"/>
    <w:panose1 w:val="020B0604020202020204"/>
    <w:charset w:val="00"/>
    <w:family w:val="swiss"/>
    <w:pitch w:val="variable"/>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921FCC" w14:textId="77777777" w:rsidR="00021792" w:rsidRDefault="00C02830">
    <w:pPr>
      <w:pStyle w:val="BodyText"/>
      <w:spacing w:line="14" w:lineRule="auto"/>
      <w:rPr>
        <w:sz w:val="20"/>
      </w:rPr>
    </w:pPr>
    <w:r>
      <w:rPr>
        <w:noProof/>
      </w:rPr>
      <mc:AlternateContent>
        <mc:Choice Requires="wps">
          <w:drawing>
            <wp:anchor distT="0" distB="0" distL="114300" distR="114300" simplePos="0" relativeHeight="482012160" behindDoc="1" locked="0" layoutInCell="1" allowOverlap="1" wp14:anchorId="1C92EE7E" wp14:editId="1509F69F">
              <wp:simplePos x="0" y="0"/>
              <wp:positionH relativeFrom="page">
                <wp:posOffset>681990</wp:posOffset>
              </wp:positionH>
              <wp:positionV relativeFrom="page">
                <wp:posOffset>10152380</wp:posOffset>
              </wp:positionV>
              <wp:extent cx="3639185" cy="147320"/>
              <wp:effectExtent l="0" t="0" r="5715" b="5080"/>
              <wp:wrapNone/>
              <wp:docPr id="2898" name="docshape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639185" cy="147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886E46" w14:textId="77777777" w:rsidR="00021792" w:rsidRDefault="00000000">
                          <w:pPr>
                            <w:tabs>
                              <w:tab w:val="left" w:pos="348"/>
                              <w:tab w:val="left" w:pos="634"/>
                            </w:tabs>
                            <w:spacing w:before="20"/>
                            <w:ind w:left="60"/>
                            <w:rPr>
                              <w:sz w:val="17"/>
                            </w:rPr>
                          </w:pPr>
                          <w:r>
                            <w:rPr>
                              <w:color w:val="003263"/>
                              <w:spacing w:val="-10"/>
                              <w:sz w:val="17"/>
                            </w:rPr>
                            <w:fldChar w:fldCharType="begin"/>
                          </w:r>
                          <w:r>
                            <w:rPr>
                              <w:color w:val="003263"/>
                              <w:spacing w:val="-10"/>
                              <w:sz w:val="17"/>
                            </w:rPr>
                            <w:instrText xml:space="preserve"> PAGE </w:instrText>
                          </w:r>
                          <w:r>
                            <w:rPr>
                              <w:color w:val="003263"/>
                              <w:spacing w:val="-10"/>
                              <w:sz w:val="17"/>
                            </w:rPr>
                            <w:fldChar w:fldCharType="separate"/>
                          </w:r>
                          <w:r>
                            <w:rPr>
                              <w:color w:val="003263"/>
                              <w:spacing w:val="-10"/>
                              <w:sz w:val="17"/>
                            </w:rPr>
                            <w:t>4</w:t>
                          </w:r>
                          <w:r>
                            <w:rPr>
                              <w:color w:val="003263"/>
                              <w:spacing w:val="-10"/>
                              <w:sz w:val="17"/>
                            </w:rPr>
                            <w:fldChar w:fldCharType="end"/>
                          </w:r>
                          <w:r>
                            <w:rPr>
                              <w:color w:val="003263"/>
                              <w:sz w:val="17"/>
                            </w:rPr>
                            <w:tab/>
                          </w:r>
                          <w:r>
                            <w:rPr>
                              <w:color w:val="003263"/>
                              <w:spacing w:val="-10"/>
                              <w:sz w:val="17"/>
                            </w:rPr>
                            <w:t>|</w:t>
                          </w:r>
                          <w:r>
                            <w:rPr>
                              <w:color w:val="003263"/>
                              <w:sz w:val="17"/>
                            </w:rPr>
                            <w:tab/>
                            <w:t>CITY</w:t>
                          </w:r>
                          <w:r>
                            <w:rPr>
                              <w:color w:val="003263"/>
                              <w:spacing w:val="47"/>
                              <w:sz w:val="17"/>
                            </w:rPr>
                            <w:t xml:space="preserve"> </w:t>
                          </w:r>
                          <w:r>
                            <w:rPr>
                              <w:color w:val="003263"/>
                              <w:sz w:val="17"/>
                            </w:rPr>
                            <w:t>OF</w:t>
                          </w:r>
                          <w:r>
                            <w:rPr>
                              <w:color w:val="003263"/>
                              <w:spacing w:val="47"/>
                              <w:sz w:val="17"/>
                            </w:rPr>
                            <w:t xml:space="preserve"> </w:t>
                          </w:r>
                          <w:r>
                            <w:rPr>
                              <w:color w:val="003263"/>
                              <w:sz w:val="17"/>
                            </w:rPr>
                            <w:t>GREATER</w:t>
                          </w:r>
                          <w:r>
                            <w:rPr>
                              <w:color w:val="003263"/>
                              <w:spacing w:val="48"/>
                              <w:sz w:val="17"/>
                            </w:rPr>
                            <w:t xml:space="preserve"> </w:t>
                          </w:r>
                          <w:r>
                            <w:rPr>
                              <w:color w:val="003263"/>
                              <w:sz w:val="17"/>
                            </w:rPr>
                            <w:t>GEELONG</w:t>
                          </w:r>
                          <w:r>
                            <w:rPr>
                              <w:color w:val="003263"/>
                              <w:spacing w:val="47"/>
                              <w:sz w:val="17"/>
                            </w:rPr>
                            <w:t xml:space="preserve"> </w:t>
                          </w:r>
                          <w:r>
                            <w:rPr>
                              <w:color w:val="003263"/>
                              <w:sz w:val="17"/>
                            </w:rPr>
                            <w:t>AND</w:t>
                          </w:r>
                          <w:r>
                            <w:rPr>
                              <w:color w:val="003263"/>
                              <w:spacing w:val="48"/>
                              <w:sz w:val="17"/>
                            </w:rPr>
                            <w:t xml:space="preserve"> </w:t>
                          </w:r>
                          <w:r>
                            <w:rPr>
                              <w:color w:val="003263"/>
                              <w:sz w:val="17"/>
                            </w:rPr>
                            <w:t>WYNDHAM</w:t>
                          </w:r>
                          <w:r>
                            <w:rPr>
                              <w:color w:val="003263"/>
                              <w:spacing w:val="47"/>
                              <w:sz w:val="17"/>
                            </w:rPr>
                            <w:t xml:space="preserve"> </w:t>
                          </w:r>
                          <w:r>
                            <w:rPr>
                              <w:color w:val="003263"/>
                              <w:sz w:val="17"/>
                            </w:rPr>
                            <w:t>CITY</w:t>
                          </w:r>
                          <w:r>
                            <w:rPr>
                              <w:color w:val="003263"/>
                              <w:spacing w:val="48"/>
                              <w:sz w:val="17"/>
                            </w:rPr>
                            <w:t xml:space="preserve"> </w:t>
                          </w:r>
                          <w:r>
                            <w:rPr>
                              <w:color w:val="003263"/>
                              <w:spacing w:val="-2"/>
                              <w:sz w:val="17"/>
                            </w:rPr>
                            <w:t>COUNCIL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C92EE7E" id="_x0000_t202" coordsize="21600,21600" o:spt="202" path="m,l,21600r21600,l21600,xe">
              <v:stroke joinstyle="miter"/>
              <v:path gradientshapeok="t" o:connecttype="rect"/>
            </v:shapetype>
            <v:shape id="docshape9" o:spid="_x0000_s1065" type="#_x0000_t202" style="position:absolute;margin-left:53.7pt;margin-top:799.4pt;width:286.55pt;height:11.6pt;z-index:-21304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" filled="f" stroked="f">
              <v:path arrowok="t"/>
              <v:textbox inset="0,0,0,0">
                <w:txbxContent>
                  <w:p w14:paraId="27886E46" w14:textId="77777777" w:rsidR="00021792" w:rsidRDefault="00000000">
                    <w:pPr>
                      <w:tabs>
                        <w:tab w:val="left" w:pos="348"/>
                        <w:tab w:val="left" w:pos="634"/>
                      </w:tabs>
                      <w:spacing w:before="20"/>
                      <w:ind w:left="60"/>
                      <w:rPr>
                        <w:sz w:val="17"/>
                      </w:rPr>
                    </w:pPr>
                    <w:r>
                      <w:rPr>
                        <w:color w:val="003263"/>
                        <w:spacing w:val="-10"/>
                        <w:sz w:val="17"/>
                      </w:rPr>
                      <w:fldChar w:fldCharType="begin"/>
                    </w:r>
                    <w:r>
                      <w:rPr>
                        <w:color w:val="003263"/>
                        <w:spacing w:val="-10"/>
                        <w:sz w:val="17"/>
                      </w:rPr>
                      <w:instrText xml:space="preserve"> PAGE </w:instrText>
                    </w:r>
                    <w:r>
                      <w:rPr>
                        <w:color w:val="003263"/>
                        <w:spacing w:val="-10"/>
                        <w:sz w:val="17"/>
                      </w:rPr>
                      <w:fldChar w:fldCharType="separate"/>
                    </w:r>
                    <w:r>
                      <w:rPr>
                        <w:color w:val="003263"/>
                        <w:spacing w:val="-10"/>
                        <w:sz w:val="17"/>
                      </w:rPr>
                      <w:t>4</w:t>
                    </w:r>
                    <w:r>
                      <w:rPr>
                        <w:color w:val="003263"/>
                        <w:spacing w:val="-10"/>
                        <w:sz w:val="17"/>
                      </w:rPr>
                      <w:fldChar w:fldCharType="end"/>
                    </w:r>
                    <w:r>
                      <w:rPr>
                        <w:color w:val="003263"/>
                        <w:sz w:val="17"/>
                      </w:rPr>
                      <w:tab/>
                    </w:r>
                    <w:r>
                      <w:rPr>
                        <w:color w:val="003263"/>
                        <w:spacing w:val="-10"/>
                        <w:sz w:val="17"/>
                      </w:rPr>
                      <w:t>|</w:t>
                    </w:r>
                    <w:r>
                      <w:rPr>
                        <w:color w:val="003263"/>
                        <w:sz w:val="17"/>
                      </w:rPr>
                      <w:tab/>
                      <w:t>CITY</w:t>
                    </w:r>
                    <w:r>
                      <w:rPr>
                        <w:color w:val="003263"/>
                        <w:spacing w:val="47"/>
                        <w:sz w:val="17"/>
                      </w:rPr>
                      <w:t xml:space="preserve"> </w:t>
                    </w:r>
                    <w:r>
                      <w:rPr>
                        <w:color w:val="003263"/>
                        <w:sz w:val="17"/>
                      </w:rPr>
                      <w:t>OF</w:t>
                    </w:r>
                    <w:r>
                      <w:rPr>
                        <w:color w:val="003263"/>
                        <w:spacing w:val="47"/>
                        <w:sz w:val="17"/>
                      </w:rPr>
                      <w:t xml:space="preserve"> </w:t>
                    </w:r>
                    <w:r>
                      <w:rPr>
                        <w:color w:val="003263"/>
                        <w:sz w:val="17"/>
                      </w:rPr>
                      <w:t>GREATER</w:t>
                    </w:r>
                    <w:r>
                      <w:rPr>
                        <w:color w:val="003263"/>
                        <w:spacing w:val="48"/>
                        <w:sz w:val="17"/>
                      </w:rPr>
                      <w:t xml:space="preserve"> </w:t>
                    </w:r>
                    <w:r>
                      <w:rPr>
                        <w:color w:val="003263"/>
                        <w:sz w:val="17"/>
                      </w:rPr>
                      <w:t>GEELONG</w:t>
                    </w:r>
                    <w:r>
                      <w:rPr>
                        <w:color w:val="003263"/>
                        <w:spacing w:val="47"/>
                        <w:sz w:val="17"/>
                      </w:rPr>
                      <w:t xml:space="preserve"> </w:t>
                    </w:r>
                    <w:r>
                      <w:rPr>
                        <w:color w:val="003263"/>
                        <w:sz w:val="17"/>
                      </w:rPr>
                      <w:t>AND</w:t>
                    </w:r>
                    <w:r>
                      <w:rPr>
                        <w:color w:val="003263"/>
                        <w:spacing w:val="48"/>
                        <w:sz w:val="17"/>
                      </w:rPr>
                      <w:t xml:space="preserve"> </w:t>
                    </w:r>
                    <w:r>
                      <w:rPr>
                        <w:color w:val="003263"/>
                        <w:sz w:val="17"/>
                      </w:rPr>
                      <w:t>WYNDHAM</w:t>
                    </w:r>
                    <w:r>
                      <w:rPr>
                        <w:color w:val="003263"/>
                        <w:spacing w:val="47"/>
                        <w:sz w:val="17"/>
                      </w:rPr>
                      <w:t xml:space="preserve"> </w:t>
                    </w:r>
                    <w:r>
                      <w:rPr>
                        <w:color w:val="003263"/>
                        <w:sz w:val="17"/>
                      </w:rPr>
                      <w:t>CITY</w:t>
                    </w:r>
                    <w:r>
                      <w:rPr>
                        <w:color w:val="003263"/>
                        <w:spacing w:val="48"/>
                        <w:sz w:val="17"/>
                      </w:rPr>
                      <w:t xml:space="preserve"> </w:t>
                    </w:r>
                    <w:r>
                      <w:rPr>
                        <w:color w:val="003263"/>
                        <w:spacing w:val="-2"/>
                        <w:sz w:val="17"/>
                      </w:rPr>
                      <w:t>COUNCIL</w:t>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9445D3" w14:textId="77777777" w:rsidR="00021792" w:rsidRDefault="00021792">
    <w:pPr>
      <w:pStyle w:val="BodyText"/>
      <w:spacing w:line="14" w:lineRule="auto"/>
      <w:rPr>
        <w:sz w:val="2"/>
      </w:rPr>
    </w:pPr>
  </w:p>
</w:ftr>
</file>

<file path=word/footer10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0969F2" w14:textId="77777777" w:rsidR="00021792" w:rsidRDefault="00C02830">
    <w:pPr>
      <w:pStyle w:val="BodyText"/>
      <w:spacing w:line="14" w:lineRule="auto"/>
      <w:rPr>
        <w:sz w:val="20"/>
      </w:rPr>
    </w:pPr>
    <w:r>
      <w:rPr>
        <w:noProof/>
      </w:rPr>
      <mc:AlternateContent>
        <mc:Choice Requires="wps">
          <w:drawing>
            <wp:anchor distT="0" distB="0" distL="114300" distR="114300" simplePos="0" relativeHeight="482035712" behindDoc="1" locked="0" layoutInCell="1" allowOverlap="1" wp14:anchorId="4F208944" wp14:editId="6825C656">
              <wp:simplePos x="0" y="0"/>
              <wp:positionH relativeFrom="page">
                <wp:posOffset>10852150</wp:posOffset>
              </wp:positionH>
              <wp:positionV relativeFrom="page">
                <wp:posOffset>10227945</wp:posOffset>
              </wp:positionV>
              <wp:extent cx="3561080" cy="150495"/>
              <wp:effectExtent l="0" t="0" r="7620" b="1905"/>
              <wp:wrapNone/>
              <wp:docPr id="2849" name="docshape10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6108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6108A1" w14:textId="77777777" w:rsidR="00021792" w:rsidRDefault="00000000">
                          <w:pPr>
                            <w:tabs>
                              <w:tab w:val="left" w:pos="2821"/>
                              <w:tab w:val="left" w:pos="3107"/>
                              <w:tab w:val="left" w:pos="5324"/>
                            </w:tabs>
                            <w:spacing w:before="14"/>
                            <w:ind w:left="20"/>
                            <w:rPr>
                              <w:sz w:val="17"/>
                            </w:rPr>
                          </w:pPr>
                          <w:r>
                            <w:rPr>
                              <w:color w:val="003263"/>
                              <w:sz w:val="17"/>
                            </w:rPr>
                            <w:t>AVALON</w:t>
                          </w:r>
                          <w:r>
                            <w:rPr>
                              <w:color w:val="003263"/>
                              <w:spacing w:val="51"/>
                              <w:sz w:val="17"/>
                            </w:rPr>
                            <w:t xml:space="preserve"> </w:t>
                          </w:r>
                          <w:r>
                            <w:rPr>
                              <w:color w:val="003263"/>
                              <w:sz w:val="17"/>
                            </w:rPr>
                            <w:t>CORRIDOR</w:t>
                          </w:r>
                          <w:r>
                            <w:rPr>
                              <w:color w:val="003263"/>
                              <w:spacing w:val="52"/>
                              <w:sz w:val="17"/>
                            </w:rPr>
                            <w:t xml:space="preserve"> </w:t>
                          </w:r>
                          <w:r>
                            <w:rPr>
                              <w:color w:val="003263"/>
                              <w:spacing w:val="-2"/>
                              <w:sz w:val="17"/>
                            </w:rPr>
                            <w:t>STRATEGY</w:t>
                          </w:r>
                          <w:r>
                            <w:rPr>
                              <w:color w:val="003263"/>
                              <w:sz w:val="17"/>
                            </w:rPr>
                            <w:tab/>
                          </w:r>
                          <w:r>
                            <w:rPr>
                              <w:color w:val="003263"/>
                              <w:spacing w:val="-10"/>
                              <w:sz w:val="17"/>
                            </w:rPr>
                            <w:t>|</w:t>
                          </w:r>
                          <w:r>
                            <w:rPr>
                              <w:color w:val="003263"/>
                              <w:sz w:val="17"/>
                            </w:rPr>
                            <w:tab/>
                          </w:r>
                          <w:r>
                            <w:rPr>
                              <w:rFonts w:ascii="Arial"/>
                              <w:b/>
                              <w:color w:val="003263"/>
                              <w:sz w:val="17"/>
                            </w:rPr>
                            <w:t>16.</w:t>
                          </w:r>
                          <w:r>
                            <w:rPr>
                              <w:rFonts w:ascii="Arial"/>
                              <w:b/>
                              <w:color w:val="003263"/>
                              <w:spacing w:val="33"/>
                              <w:sz w:val="17"/>
                            </w:rPr>
                            <w:t xml:space="preserve"> </w:t>
                          </w:r>
                          <w:r>
                            <w:rPr>
                              <w:rFonts w:ascii="Arial"/>
                              <w:b/>
                              <w:color w:val="003263"/>
                              <w:spacing w:val="9"/>
                              <w:sz w:val="17"/>
                            </w:rPr>
                            <w:t>IMPLEMENTATION</w:t>
                          </w:r>
                          <w:r>
                            <w:rPr>
                              <w:rFonts w:ascii="Arial"/>
                              <w:b/>
                              <w:color w:val="003263"/>
                              <w:sz w:val="17"/>
                            </w:rPr>
                            <w:tab/>
                          </w:r>
                          <w:r>
                            <w:rPr>
                              <w:color w:val="003263"/>
                              <w:spacing w:val="-5"/>
                              <w:sz w:val="17"/>
                            </w:rPr>
                            <w:t>121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F208944" id="_x0000_t202" coordsize="21600,21600" o:spt="202" path="m,l,21600r21600,l21600,xe">
              <v:stroke joinstyle="miter"/>
              <v:path gradientshapeok="t" o:connecttype="rect"/>
            </v:shapetype>
            <v:shape id="docshape1077" o:spid="_x0000_s1114" type="#_x0000_t202" style="position:absolute;margin-left:854.5pt;margin-top:805.35pt;width:280.4pt;height:11.85pt;z-index:-21280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" filled="f" stroked="f">
              <v:path arrowok="t"/>
              <v:textbox inset="0,0,0,0">
                <w:txbxContent>
                  <w:p w14:paraId="396108A1" w14:textId="77777777" w:rsidR="00021792" w:rsidRDefault="00000000">
                    <w:pPr>
                      <w:tabs>
                        <w:tab w:val="left" w:pos="2821"/>
                        <w:tab w:val="left" w:pos="3107"/>
                        <w:tab w:val="left" w:pos="5324"/>
                      </w:tabs>
                      <w:spacing w:before="14"/>
                      <w:ind w:left="20"/>
                      <w:rPr>
                        <w:sz w:val="17"/>
                      </w:rPr>
                    </w:pPr>
                    <w:r>
                      <w:rPr>
                        <w:color w:val="003263"/>
                        <w:sz w:val="17"/>
                      </w:rPr>
                      <w:t>AVALON</w:t>
                    </w:r>
                    <w:r>
                      <w:rPr>
                        <w:color w:val="003263"/>
                        <w:spacing w:val="51"/>
                        <w:sz w:val="17"/>
                      </w:rPr>
                      <w:t xml:space="preserve"> </w:t>
                    </w:r>
                    <w:r>
                      <w:rPr>
                        <w:color w:val="003263"/>
                        <w:sz w:val="17"/>
                      </w:rPr>
                      <w:t>CORRIDOR</w:t>
                    </w:r>
                    <w:r>
                      <w:rPr>
                        <w:color w:val="003263"/>
                        <w:spacing w:val="52"/>
                        <w:sz w:val="17"/>
                      </w:rPr>
                      <w:t xml:space="preserve"> </w:t>
                    </w:r>
                    <w:r>
                      <w:rPr>
                        <w:color w:val="003263"/>
                        <w:spacing w:val="-2"/>
                        <w:sz w:val="17"/>
                      </w:rPr>
                      <w:t>STRATEGY</w:t>
                    </w:r>
                    <w:r>
                      <w:rPr>
                        <w:color w:val="003263"/>
                        <w:sz w:val="17"/>
                      </w:rPr>
                      <w:tab/>
                    </w:r>
                    <w:r>
                      <w:rPr>
                        <w:color w:val="003263"/>
                        <w:spacing w:val="-10"/>
                        <w:sz w:val="17"/>
                      </w:rPr>
                      <w:t>|</w:t>
                    </w:r>
                    <w:r>
                      <w:rPr>
                        <w:color w:val="003263"/>
                        <w:sz w:val="17"/>
                      </w:rPr>
                      <w:tab/>
                    </w:r>
                    <w:r>
                      <w:rPr>
                        <w:rFonts w:ascii="Arial"/>
                        <w:b/>
                        <w:color w:val="003263"/>
                        <w:sz w:val="17"/>
                      </w:rPr>
                      <w:t>16.</w:t>
                    </w:r>
                    <w:r>
                      <w:rPr>
                        <w:rFonts w:ascii="Arial"/>
                        <w:b/>
                        <w:color w:val="003263"/>
                        <w:spacing w:val="33"/>
                        <w:sz w:val="17"/>
                      </w:rPr>
                      <w:t xml:space="preserve"> </w:t>
                    </w:r>
                    <w:r>
                      <w:rPr>
                        <w:rFonts w:ascii="Arial"/>
                        <w:b/>
                        <w:color w:val="003263"/>
                        <w:spacing w:val="9"/>
                        <w:sz w:val="17"/>
                      </w:rPr>
                      <w:t>IMPLEMENTATION</w:t>
                    </w:r>
                    <w:r>
                      <w:rPr>
                        <w:rFonts w:ascii="Arial"/>
                        <w:b/>
                        <w:color w:val="003263"/>
                        <w:sz w:val="17"/>
                      </w:rPr>
                      <w:tab/>
                    </w:r>
                    <w:r>
                      <w:rPr>
                        <w:color w:val="003263"/>
                        <w:spacing w:val="-5"/>
                        <w:sz w:val="17"/>
                      </w:rPr>
                      <w:t>121</w:t>
                    </w:r>
                  </w:p>
                </w:txbxContent>
              </v:textbox>
              <w10:wrap anchorx="page" anchory="page"/>
            </v:shape>
          </w:pict>
        </mc:Fallback>
      </mc:AlternateContent>
    </w:r>
  </w:p>
</w:ftr>
</file>

<file path=word/footer10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125978" w14:textId="77777777" w:rsidR="00021792" w:rsidRDefault="00C02830">
    <w:pPr>
      <w:pStyle w:val="BodyText"/>
      <w:spacing w:line="14" w:lineRule="auto"/>
      <w:rPr>
        <w:sz w:val="20"/>
      </w:rPr>
    </w:pPr>
    <w:r>
      <w:rPr>
        <w:noProof/>
      </w:rPr>
      <mc:AlternateContent>
        <mc:Choice Requires="wps">
          <w:drawing>
            <wp:anchor distT="0" distB="0" distL="114300" distR="114300" simplePos="0" relativeHeight="482037760" behindDoc="1" locked="0" layoutInCell="1" allowOverlap="1" wp14:anchorId="4B75D31A" wp14:editId="32D008FC">
              <wp:simplePos x="0" y="0"/>
              <wp:positionH relativeFrom="page">
                <wp:posOffset>681990</wp:posOffset>
              </wp:positionH>
              <wp:positionV relativeFrom="page">
                <wp:posOffset>10224770</wp:posOffset>
              </wp:positionV>
              <wp:extent cx="3755390" cy="147320"/>
              <wp:effectExtent l="0" t="0" r="3810" b="5080"/>
              <wp:wrapNone/>
              <wp:docPr id="2848" name="docshape10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755390" cy="147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136F39" w14:textId="77777777" w:rsidR="00021792" w:rsidRDefault="00000000">
                          <w:pPr>
                            <w:tabs>
                              <w:tab w:val="left" w:pos="531"/>
                              <w:tab w:val="left" w:pos="817"/>
                            </w:tabs>
                            <w:spacing w:before="20"/>
                            <w:ind w:left="60"/>
                            <w:rPr>
                              <w:sz w:val="17"/>
                            </w:rPr>
                          </w:pPr>
                          <w:r>
                            <w:rPr>
                              <w:color w:val="003263"/>
                              <w:spacing w:val="-5"/>
                              <w:sz w:val="17"/>
                            </w:rPr>
                            <w:t>124</w:t>
                          </w:r>
                          <w:r>
                            <w:rPr>
                              <w:color w:val="003263"/>
                              <w:sz w:val="17"/>
                            </w:rPr>
                            <w:tab/>
                          </w:r>
                          <w:r>
                            <w:rPr>
                              <w:color w:val="003263"/>
                              <w:spacing w:val="-10"/>
                              <w:sz w:val="17"/>
                            </w:rPr>
                            <w:t>|</w:t>
                          </w:r>
                          <w:r>
                            <w:rPr>
                              <w:color w:val="003263"/>
                              <w:sz w:val="17"/>
                            </w:rPr>
                            <w:tab/>
                            <w:t>CITY</w:t>
                          </w:r>
                          <w:r>
                            <w:rPr>
                              <w:color w:val="003263"/>
                              <w:spacing w:val="47"/>
                              <w:sz w:val="17"/>
                            </w:rPr>
                            <w:t xml:space="preserve"> </w:t>
                          </w:r>
                          <w:r>
                            <w:rPr>
                              <w:color w:val="003263"/>
                              <w:sz w:val="17"/>
                            </w:rPr>
                            <w:t>OF</w:t>
                          </w:r>
                          <w:r>
                            <w:rPr>
                              <w:color w:val="003263"/>
                              <w:spacing w:val="47"/>
                              <w:sz w:val="17"/>
                            </w:rPr>
                            <w:t xml:space="preserve"> </w:t>
                          </w:r>
                          <w:r>
                            <w:rPr>
                              <w:color w:val="003263"/>
                              <w:sz w:val="17"/>
                            </w:rPr>
                            <w:t>GREATER</w:t>
                          </w:r>
                          <w:r>
                            <w:rPr>
                              <w:color w:val="003263"/>
                              <w:spacing w:val="48"/>
                              <w:sz w:val="17"/>
                            </w:rPr>
                            <w:t xml:space="preserve"> </w:t>
                          </w:r>
                          <w:r>
                            <w:rPr>
                              <w:color w:val="003263"/>
                              <w:sz w:val="17"/>
                            </w:rPr>
                            <w:t>GEELONG</w:t>
                          </w:r>
                          <w:r>
                            <w:rPr>
                              <w:color w:val="003263"/>
                              <w:spacing w:val="47"/>
                              <w:sz w:val="17"/>
                            </w:rPr>
                            <w:t xml:space="preserve"> </w:t>
                          </w:r>
                          <w:r>
                            <w:rPr>
                              <w:color w:val="003263"/>
                              <w:sz w:val="17"/>
                            </w:rPr>
                            <w:t>AND</w:t>
                          </w:r>
                          <w:r>
                            <w:rPr>
                              <w:color w:val="003263"/>
                              <w:spacing w:val="48"/>
                              <w:sz w:val="17"/>
                            </w:rPr>
                            <w:t xml:space="preserve"> </w:t>
                          </w:r>
                          <w:r>
                            <w:rPr>
                              <w:color w:val="003263"/>
                              <w:sz w:val="17"/>
                            </w:rPr>
                            <w:t>WYNDHAM</w:t>
                          </w:r>
                          <w:r>
                            <w:rPr>
                              <w:color w:val="003263"/>
                              <w:spacing w:val="47"/>
                              <w:sz w:val="17"/>
                            </w:rPr>
                            <w:t xml:space="preserve"> </w:t>
                          </w:r>
                          <w:r>
                            <w:rPr>
                              <w:color w:val="003263"/>
                              <w:sz w:val="17"/>
                            </w:rPr>
                            <w:t>CITY</w:t>
                          </w:r>
                          <w:r>
                            <w:rPr>
                              <w:color w:val="003263"/>
                              <w:spacing w:val="48"/>
                              <w:sz w:val="17"/>
                            </w:rPr>
                            <w:t xml:space="preserve"> </w:t>
                          </w:r>
                          <w:r>
                            <w:rPr>
                              <w:color w:val="003263"/>
                              <w:spacing w:val="-2"/>
                              <w:sz w:val="17"/>
                            </w:rPr>
                            <w:t>COUNCIL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B75D31A" id="_x0000_t202" coordsize="21600,21600" o:spt="202" path="m,l,21600r21600,l21600,xe">
              <v:stroke joinstyle="miter"/>
              <v:path gradientshapeok="t" o:connecttype="rect"/>
            </v:shapetype>
            <v:shape id="docshape1082" o:spid="_x0000_s1115" type="#_x0000_t202" style="position:absolute;margin-left:53.7pt;margin-top:805.1pt;width:295.7pt;height:11.6pt;z-index:-21278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" filled="f" stroked="f">
              <v:path arrowok="t"/>
              <v:textbox inset="0,0,0,0">
                <w:txbxContent>
                  <w:p w14:paraId="14136F39" w14:textId="77777777" w:rsidR="00021792" w:rsidRDefault="00000000">
                    <w:pPr>
                      <w:tabs>
                        <w:tab w:val="left" w:pos="531"/>
                        <w:tab w:val="left" w:pos="817"/>
                      </w:tabs>
                      <w:spacing w:before="20"/>
                      <w:ind w:left="60"/>
                      <w:rPr>
                        <w:sz w:val="17"/>
                      </w:rPr>
                    </w:pPr>
                    <w:r>
                      <w:rPr>
                        <w:color w:val="003263"/>
                        <w:spacing w:val="-5"/>
                        <w:sz w:val="17"/>
                      </w:rPr>
                      <w:t>124</w:t>
                    </w:r>
                    <w:r>
                      <w:rPr>
                        <w:color w:val="003263"/>
                        <w:sz w:val="17"/>
                      </w:rPr>
                      <w:tab/>
                    </w:r>
                    <w:r>
                      <w:rPr>
                        <w:color w:val="003263"/>
                        <w:spacing w:val="-10"/>
                        <w:sz w:val="17"/>
                      </w:rPr>
                      <w:t>|</w:t>
                    </w:r>
                    <w:r>
                      <w:rPr>
                        <w:color w:val="003263"/>
                        <w:sz w:val="17"/>
                      </w:rPr>
                      <w:tab/>
                      <w:t>CITY</w:t>
                    </w:r>
                    <w:r>
                      <w:rPr>
                        <w:color w:val="003263"/>
                        <w:spacing w:val="47"/>
                        <w:sz w:val="17"/>
                      </w:rPr>
                      <w:t xml:space="preserve"> </w:t>
                    </w:r>
                    <w:r>
                      <w:rPr>
                        <w:color w:val="003263"/>
                        <w:sz w:val="17"/>
                      </w:rPr>
                      <w:t>OF</w:t>
                    </w:r>
                    <w:r>
                      <w:rPr>
                        <w:color w:val="003263"/>
                        <w:spacing w:val="47"/>
                        <w:sz w:val="17"/>
                      </w:rPr>
                      <w:t xml:space="preserve"> </w:t>
                    </w:r>
                    <w:r>
                      <w:rPr>
                        <w:color w:val="003263"/>
                        <w:sz w:val="17"/>
                      </w:rPr>
                      <w:t>GREATER</w:t>
                    </w:r>
                    <w:r>
                      <w:rPr>
                        <w:color w:val="003263"/>
                        <w:spacing w:val="48"/>
                        <w:sz w:val="17"/>
                      </w:rPr>
                      <w:t xml:space="preserve"> </w:t>
                    </w:r>
                    <w:r>
                      <w:rPr>
                        <w:color w:val="003263"/>
                        <w:sz w:val="17"/>
                      </w:rPr>
                      <w:t>GEELONG</w:t>
                    </w:r>
                    <w:r>
                      <w:rPr>
                        <w:color w:val="003263"/>
                        <w:spacing w:val="47"/>
                        <w:sz w:val="17"/>
                      </w:rPr>
                      <w:t xml:space="preserve"> </w:t>
                    </w:r>
                    <w:r>
                      <w:rPr>
                        <w:color w:val="003263"/>
                        <w:sz w:val="17"/>
                      </w:rPr>
                      <w:t>AND</w:t>
                    </w:r>
                    <w:r>
                      <w:rPr>
                        <w:color w:val="003263"/>
                        <w:spacing w:val="48"/>
                        <w:sz w:val="17"/>
                      </w:rPr>
                      <w:t xml:space="preserve"> </w:t>
                    </w:r>
                    <w:r>
                      <w:rPr>
                        <w:color w:val="003263"/>
                        <w:sz w:val="17"/>
                      </w:rPr>
                      <w:t>WYNDHAM</w:t>
                    </w:r>
                    <w:r>
                      <w:rPr>
                        <w:color w:val="003263"/>
                        <w:spacing w:val="47"/>
                        <w:sz w:val="17"/>
                      </w:rPr>
                      <w:t xml:space="preserve"> </w:t>
                    </w:r>
                    <w:r>
                      <w:rPr>
                        <w:color w:val="003263"/>
                        <w:sz w:val="17"/>
                      </w:rPr>
                      <w:t>CITY</w:t>
                    </w:r>
                    <w:r>
                      <w:rPr>
                        <w:color w:val="003263"/>
                        <w:spacing w:val="48"/>
                        <w:sz w:val="17"/>
                      </w:rPr>
                      <w:t xml:space="preserve"> </w:t>
                    </w:r>
                    <w:r>
                      <w:rPr>
                        <w:color w:val="003263"/>
                        <w:spacing w:val="-2"/>
                        <w:sz w:val="17"/>
                      </w:rPr>
                      <w:t>COUNCIL</w:t>
                    </w:r>
                  </w:p>
                </w:txbxContent>
              </v:textbox>
              <w10:wrap anchorx="page" anchory="page"/>
            </v:shape>
          </w:pict>
        </mc:Fallback>
      </mc:AlternateContent>
    </w:r>
  </w:p>
</w:ftr>
</file>

<file path=word/footer10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823EBC" w14:textId="77777777" w:rsidR="00021792" w:rsidRDefault="00C02830">
    <w:pPr>
      <w:pStyle w:val="BodyText"/>
      <w:spacing w:line="14" w:lineRule="auto"/>
      <w:rPr>
        <w:sz w:val="20"/>
      </w:rPr>
    </w:pPr>
    <w:r>
      <w:rPr>
        <w:noProof/>
      </w:rPr>
      <mc:AlternateContent>
        <mc:Choice Requires="wps">
          <w:drawing>
            <wp:anchor distT="0" distB="0" distL="114300" distR="114300" simplePos="0" relativeHeight="482036736" behindDoc="1" locked="0" layoutInCell="1" allowOverlap="1" wp14:anchorId="71F30910" wp14:editId="3CE7B5F7">
              <wp:simplePos x="0" y="0"/>
              <wp:positionH relativeFrom="page">
                <wp:posOffset>305435</wp:posOffset>
              </wp:positionH>
              <wp:positionV relativeFrom="page">
                <wp:posOffset>10223500</wp:posOffset>
              </wp:positionV>
              <wp:extent cx="4136390" cy="154305"/>
              <wp:effectExtent l="0" t="0" r="3810" b="10795"/>
              <wp:wrapNone/>
              <wp:docPr id="2847" name="docshape10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136390" cy="154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0F3A44" w14:textId="77777777" w:rsidR="00021792" w:rsidRDefault="00000000">
                          <w:pPr>
                            <w:spacing w:before="20"/>
                            <w:ind w:left="20"/>
                            <w:rPr>
                              <w:sz w:val="18"/>
                            </w:rPr>
                          </w:pPr>
                          <w:r>
                            <w:rPr>
                              <w:sz w:val="18"/>
                            </w:rPr>
                            <w:t>Former</w:t>
                          </w:r>
                          <w:r>
                            <w:rPr>
                              <w:spacing w:val="30"/>
                              <w:sz w:val="18"/>
                            </w:rPr>
                            <w:t xml:space="preserve"> </w:t>
                          </w:r>
                          <w:r>
                            <w:rPr>
                              <w:sz w:val="18"/>
                            </w:rPr>
                            <w:t>Cheetham</w:t>
                          </w:r>
                          <w:r>
                            <w:rPr>
                              <w:spacing w:val="30"/>
                              <w:sz w:val="18"/>
                            </w:rPr>
                            <w:t xml:space="preserve"> </w:t>
                          </w:r>
                          <w:r>
                            <w:rPr>
                              <w:sz w:val="18"/>
                            </w:rPr>
                            <w:t>Saltworks</w:t>
                          </w:r>
                          <w:r>
                            <w:rPr>
                              <w:spacing w:val="30"/>
                              <w:sz w:val="18"/>
                            </w:rPr>
                            <w:t xml:space="preserve"> </w:t>
                          </w:r>
                          <w:r>
                            <w:rPr>
                              <w:sz w:val="18"/>
                            </w:rPr>
                            <w:t>site</w:t>
                          </w:r>
                          <w:r>
                            <w:rPr>
                              <w:spacing w:val="31"/>
                              <w:sz w:val="18"/>
                            </w:rPr>
                            <w:t xml:space="preserve"> </w:t>
                          </w:r>
                          <w:r>
                            <w:rPr>
                              <w:sz w:val="18"/>
                            </w:rPr>
                            <w:t>with</w:t>
                          </w:r>
                          <w:r>
                            <w:rPr>
                              <w:spacing w:val="30"/>
                              <w:sz w:val="18"/>
                            </w:rPr>
                            <w:t xml:space="preserve"> </w:t>
                          </w:r>
                          <w:r>
                            <w:rPr>
                              <w:sz w:val="18"/>
                            </w:rPr>
                            <w:t>longer</w:t>
                          </w:r>
                          <w:r>
                            <w:rPr>
                              <w:spacing w:val="30"/>
                              <w:sz w:val="18"/>
                            </w:rPr>
                            <w:t xml:space="preserve"> </w:t>
                          </w:r>
                          <w:r>
                            <w:rPr>
                              <w:sz w:val="18"/>
                            </w:rPr>
                            <w:t>range</w:t>
                          </w:r>
                          <w:r>
                            <w:rPr>
                              <w:spacing w:val="30"/>
                              <w:sz w:val="18"/>
                            </w:rPr>
                            <w:t xml:space="preserve"> </w:t>
                          </w:r>
                          <w:r>
                            <w:rPr>
                              <w:sz w:val="18"/>
                            </w:rPr>
                            <w:t>open</w:t>
                          </w:r>
                          <w:r>
                            <w:rPr>
                              <w:spacing w:val="31"/>
                              <w:sz w:val="18"/>
                            </w:rPr>
                            <w:t xml:space="preserve"> </w:t>
                          </w:r>
                          <w:r>
                            <w:rPr>
                              <w:sz w:val="18"/>
                            </w:rPr>
                            <w:t>views</w:t>
                          </w:r>
                          <w:r>
                            <w:rPr>
                              <w:spacing w:val="30"/>
                              <w:sz w:val="18"/>
                            </w:rPr>
                            <w:t xml:space="preserve"> </w:t>
                          </w:r>
                          <w:r>
                            <w:rPr>
                              <w:sz w:val="18"/>
                            </w:rPr>
                            <w:t>to</w:t>
                          </w:r>
                          <w:r>
                            <w:rPr>
                              <w:spacing w:val="30"/>
                              <w:sz w:val="18"/>
                            </w:rPr>
                            <w:t xml:space="preserve"> </w:t>
                          </w:r>
                          <w:proofErr w:type="spellStart"/>
                          <w:r>
                            <w:rPr>
                              <w:sz w:val="18"/>
                            </w:rPr>
                            <w:t>Wurdi</w:t>
                          </w:r>
                          <w:proofErr w:type="spellEnd"/>
                          <w:r>
                            <w:rPr>
                              <w:spacing w:val="31"/>
                              <w:sz w:val="18"/>
                            </w:rPr>
                            <w:t xml:space="preserve"> </w:t>
                          </w:r>
                          <w:proofErr w:type="spellStart"/>
                          <w:r>
                            <w:rPr>
                              <w:spacing w:val="-2"/>
                              <w:sz w:val="18"/>
                            </w:rPr>
                            <w:t>Youang</w:t>
                          </w:r>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1F30910" id="_x0000_t202" coordsize="21600,21600" o:spt="202" path="m,l,21600r21600,l21600,xe">
              <v:stroke joinstyle="miter"/>
              <v:path gradientshapeok="t" o:connecttype="rect"/>
            </v:shapetype>
            <v:shape id="docshape1080" o:spid="_x0000_s1116" type="#_x0000_t202" style="position:absolute;margin-left:24.05pt;margin-top:805pt;width:325.7pt;height:12.15pt;z-index:-21279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" filled="f" stroked="f">
              <v:path arrowok="t"/>
              <v:textbox inset="0,0,0,0">
                <w:txbxContent>
                  <w:p w14:paraId="140F3A44" w14:textId="77777777" w:rsidR="00021792" w:rsidRDefault="00000000">
                    <w:pPr>
                      <w:spacing w:before="20"/>
                      <w:ind w:left="20"/>
                      <w:rPr>
                        <w:sz w:val="18"/>
                      </w:rPr>
                    </w:pPr>
                    <w:r>
                      <w:rPr>
                        <w:sz w:val="18"/>
                      </w:rPr>
                      <w:t>Former</w:t>
                    </w:r>
                    <w:r>
                      <w:rPr>
                        <w:spacing w:val="30"/>
                        <w:sz w:val="18"/>
                      </w:rPr>
                      <w:t xml:space="preserve"> </w:t>
                    </w:r>
                    <w:r>
                      <w:rPr>
                        <w:sz w:val="18"/>
                      </w:rPr>
                      <w:t>Cheetham</w:t>
                    </w:r>
                    <w:r>
                      <w:rPr>
                        <w:spacing w:val="30"/>
                        <w:sz w:val="18"/>
                      </w:rPr>
                      <w:t xml:space="preserve"> </w:t>
                    </w:r>
                    <w:r>
                      <w:rPr>
                        <w:sz w:val="18"/>
                      </w:rPr>
                      <w:t>Saltworks</w:t>
                    </w:r>
                    <w:r>
                      <w:rPr>
                        <w:spacing w:val="30"/>
                        <w:sz w:val="18"/>
                      </w:rPr>
                      <w:t xml:space="preserve"> </w:t>
                    </w:r>
                    <w:r>
                      <w:rPr>
                        <w:sz w:val="18"/>
                      </w:rPr>
                      <w:t>site</w:t>
                    </w:r>
                    <w:r>
                      <w:rPr>
                        <w:spacing w:val="31"/>
                        <w:sz w:val="18"/>
                      </w:rPr>
                      <w:t xml:space="preserve"> </w:t>
                    </w:r>
                    <w:r>
                      <w:rPr>
                        <w:sz w:val="18"/>
                      </w:rPr>
                      <w:t>with</w:t>
                    </w:r>
                    <w:r>
                      <w:rPr>
                        <w:spacing w:val="30"/>
                        <w:sz w:val="18"/>
                      </w:rPr>
                      <w:t xml:space="preserve"> </w:t>
                    </w:r>
                    <w:r>
                      <w:rPr>
                        <w:sz w:val="18"/>
                      </w:rPr>
                      <w:t>longer</w:t>
                    </w:r>
                    <w:r>
                      <w:rPr>
                        <w:spacing w:val="30"/>
                        <w:sz w:val="18"/>
                      </w:rPr>
                      <w:t xml:space="preserve"> </w:t>
                    </w:r>
                    <w:r>
                      <w:rPr>
                        <w:sz w:val="18"/>
                      </w:rPr>
                      <w:t>range</w:t>
                    </w:r>
                    <w:r>
                      <w:rPr>
                        <w:spacing w:val="30"/>
                        <w:sz w:val="18"/>
                      </w:rPr>
                      <w:t xml:space="preserve"> </w:t>
                    </w:r>
                    <w:r>
                      <w:rPr>
                        <w:sz w:val="18"/>
                      </w:rPr>
                      <w:t>open</w:t>
                    </w:r>
                    <w:r>
                      <w:rPr>
                        <w:spacing w:val="31"/>
                        <w:sz w:val="18"/>
                      </w:rPr>
                      <w:t xml:space="preserve"> </w:t>
                    </w:r>
                    <w:r>
                      <w:rPr>
                        <w:sz w:val="18"/>
                      </w:rPr>
                      <w:t>views</w:t>
                    </w:r>
                    <w:r>
                      <w:rPr>
                        <w:spacing w:val="30"/>
                        <w:sz w:val="18"/>
                      </w:rPr>
                      <w:t xml:space="preserve"> </w:t>
                    </w:r>
                    <w:r>
                      <w:rPr>
                        <w:sz w:val="18"/>
                      </w:rPr>
                      <w:t>to</w:t>
                    </w:r>
                    <w:r>
                      <w:rPr>
                        <w:spacing w:val="30"/>
                        <w:sz w:val="18"/>
                      </w:rPr>
                      <w:t xml:space="preserve"> </w:t>
                    </w:r>
                    <w:proofErr w:type="spellStart"/>
                    <w:r>
                      <w:rPr>
                        <w:sz w:val="18"/>
                      </w:rPr>
                      <w:t>Wurdi</w:t>
                    </w:r>
                    <w:proofErr w:type="spellEnd"/>
                    <w:r>
                      <w:rPr>
                        <w:spacing w:val="31"/>
                        <w:sz w:val="18"/>
                      </w:rPr>
                      <w:t xml:space="preserve"> </w:t>
                    </w:r>
                    <w:proofErr w:type="spellStart"/>
                    <w:r>
                      <w:rPr>
                        <w:spacing w:val="-2"/>
                        <w:sz w:val="18"/>
                      </w:rPr>
                      <w:t>Youang</w:t>
                    </w:r>
                    <w:proofErr w:type="spellEnd"/>
                  </w:p>
                </w:txbxContent>
              </v:textbox>
              <w10:wrap anchorx="page" anchory="page"/>
            </v:shape>
          </w:pict>
        </mc:Fallback>
      </mc:AlternateContent>
    </w:r>
    <w:r>
      <w:rPr>
        <w:noProof/>
      </w:rPr>
      <mc:AlternateContent>
        <mc:Choice Requires="wps">
          <w:drawing>
            <wp:anchor distT="0" distB="0" distL="114300" distR="114300" simplePos="0" relativeHeight="482037248" behindDoc="1" locked="0" layoutInCell="1" allowOverlap="1" wp14:anchorId="79C597D9" wp14:editId="56DFD1BE">
              <wp:simplePos x="0" y="0"/>
              <wp:positionH relativeFrom="page">
                <wp:posOffset>10847070</wp:posOffset>
              </wp:positionH>
              <wp:positionV relativeFrom="page">
                <wp:posOffset>10227945</wp:posOffset>
              </wp:positionV>
              <wp:extent cx="3566160" cy="150495"/>
              <wp:effectExtent l="0" t="0" r="2540" b="1905"/>
              <wp:wrapNone/>
              <wp:docPr id="2846" name="docshape10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6616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EE72C3" w14:textId="77777777" w:rsidR="00021792" w:rsidRDefault="00000000">
                          <w:pPr>
                            <w:tabs>
                              <w:tab w:val="left" w:pos="2821"/>
                              <w:tab w:val="left" w:pos="3107"/>
                              <w:tab w:val="left" w:pos="5324"/>
                            </w:tabs>
                            <w:spacing w:before="14"/>
                            <w:ind w:left="20"/>
                            <w:rPr>
                              <w:sz w:val="17"/>
                            </w:rPr>
                          </w:pPr>
                          <w:r>
                            <w:rPr>
                              <w:color w:val="003263"/>
                              <w:sz w:val="17"/>
                            </w:rPr>
                            <w:t>AVALON</w:t>
                          </w:r>
                          <w:r>
                            <w:rPr>
                              <w:color w:val="003263"/>
                              <w:spacing w:val="51"/>
                              <w:sz w:val="17"/>
                            </w:rPr>
                            <w:t xml:space="preserve"> </w:t>
                          </w:r>
                          <w:r>
                            <w:rPr>
                              <w:color w:val="003263"/>
                              <w:sz w:val="17"/>
                            </w:rPr>
                            <w:t>CORRIDOR</w:t>
                          </w:r>
                          <w:r>
                            <w:rPr>
                              <w:color w:val="003263"/>
                              <w:spacing w:val="52"/>
                              <w:sz w:val="17"/>
                            </w:rPr>
                            <w:t xml:space="preserve"> </w:t>
                          </w:r>
                          <w:r>
                            <w:rPr>
                              <w:color w:val="003263"/>
                              <w:spacing w:val="-2"/>
                              <w:sz w:val="17"/>
                            </w:rPr>
                            <w:t>STRATEGY</w:t>
                          </w:r>
                          <w:r>
                            <w:rPr>
                              <w:color w:val="003263"/>
                              <w:sz w:val="17"/>
                            </w:rPr>
                            <w:tab/>
                          </w:r>
                          <w:r>
                            <w:rPr>
                              <w:color w:val="003263"/>
                              <w:spacing w:val="-10"/>
                              <w:sz w:val="17"/>
                            </w:rPr>
                            <w:t>|</w:t>
                          </w:r>
                          <w:r>
                            <w:rPr>
                              <w:color w:val="003263"/>
                              <w:sz w:val="17"/>
                            </w:rPr>
                            <w:tab/>
                          </w:r>
                          <w:r>
                            <w:rPr>
                              <w:rFonts w:ascii="Arial"/>
                              <w:b/>
                              <w:color w:val="003263"/>
                              <w:sz w:val="17"/>
                            </w:rPr>
                            <w:t>16.</w:t>
                          </w:r>
                          <w:r>
                            <w:rPr>
                              <w:rFonts w:ascii="Arial"/>
                              <w:b/>
                              <w:color w:val="003263"/>
                              <w:spacing w:val="33"/>
                              <w:sz w:val="17"/>
                            </w:rPr>
                            <w:t xml:space="preserve"> </w:t>
                          </w:r>
                          <w:r>
                            <w:rPr>
                              <w:rFonts w:ascii="Arial"/>
                              <w:b/>
                              <w:color w:val="003263"/>
                              <w:spacing w:val="9"/>
                              <w:sz w:val="17"/>
                            </w:rPr>
                            <w:t>IMPLEMENTATION</w:t>
                          </w:r>
                          <w:r>
                            <w:rPr>
                              <w:rFonts w:ascii="Arial"/>
                              <w:b/>
                              <w:color w:val="003263"/>
                              <w:sz w:val="17"/>
                            </w:rPr>
                            <w:tab/>
                          </w:r>
                          <w:r>
                            <w:rPr>
                              <w:color w:val="003263"/>
                              <w:spacing w:val="-5"/>
                              <w:sz w:val="17"/>
                            </w:rPr>
                            <w:t>123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C597D9" id="docshape1081" o:spid="_x0000_s1117" type="#_x0000_t202" style="position:absolute;margin-left:854.1pt;margin-top:805.35pt;width:280.8pt;height:11.85pt;z-index:-21279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" filled="f" stroked="f">
              <v:path arrowok="t"/>
              <v:textbox inset="0,0,0,0">
                <w:txbxContent>
                  <w:p w14:paraId="1EEE72C3" w14:textId="77777777" w:rsidR="00021792" w:rsidRDefault="00000000">
                    <w:pPr>
                      <w:tabs>
                        <w:tab w:val="left" w:pos="2821"/>
                        <w:tab w:val="left" w:pos="3107"/>
                        <w:tab w:val="left" w:pos="5324"/>
                      </w:tabs>
                      <w:spacing w:before="14"/>
                      <w:ind w:left="20"/>
                      <w:rPr>
                        <w:sz w:val="17"/>
                      </w:rPr>
                    </w:pPr>
                    <w:r>
                      <w:rPr>
                        <w:color w:val="003263"/>
                        <w:sz w:val="17"/>
                      </w:rPr>
                      <w:t>AVALON</w:t>
                    </w:r>
                    <w:r>
                      <w:rPr>
                        <w:color w:val="003263"/>
                        <w:spacing w:val="51"/>
                        <w:sz w:val="17"/>
                      </w:rPr>
                      <w:t xml:space="preserve"> </w:t>
                    </w:r>
                    <w:r>
                      <w:rPr>
                        <w:color w:val="003263"/>
                        <w:sz w:val="17"/>
                      </w:rPr>
                      <w:t>CORRIDOR</w:t>
                    </w:r>
                    <w:r>
                      <w:rPr>
                        <w:color w:val="003263"/>
                        <w:spacing w:val="52"/>
                        <w:sz w:val="17"/>
                      </w:rPr>
                      <w:t xml:space="preserve"> </w:t>
                    </w:r>
                    <w:r>
                      <w:rPr>
                        <w:color w:val="003263"/>
                        <w:spacing w:val="-2"/>
                        <w:sz w:val="17"/>
                      </w:rPr>
                      <w:t>STRATEGY</w:t>
                    </w:r>
                    <w:r>
                      <w:rPr>
                        <w:color w:val="003263"/>
                        <w:sz w:val="17"/>
                      </w:rPr>
                      <w:tab/>
                    </w:r>
                    <w:r>
                      <w:rPr>
                        <w:color w:val="003263"/>
                        <w:spacing w:val="-10"/>
                        <w:sz w:val="17"/>
                      </w:rPr>
                      <w:t>|</w:t>
                    </w:r>
                    <w:r>
                      <w:rPr>
                        <w:color w:val="003263"/>
                        <w:sz w:val="17"/>
                      </w:rPr>
                      <w:tab/>
                    </w:r>
                    <w:r>
                      <w:rPr>
                        <w:rFonts w:ascii="Arial"/>
                        <w:b/>
                        <w:color w:val="003263"/>
                        <w:sz w:val="17"/>
                      </w:rPr>
                      <w:t>16.</w:t>
                    </w:r>
                    <w:r>
                      <w:rPr>
                        <w:rFonts w:ascii="Arial"/>
                        <w:b/>
                        <w:color w:val="003263"/>
                        <w:spacing w:val="33"/>
                        <w:sz w:val="17"/>
                      </w:rPr>
                      <w:t xml:space="preserve"> </w:t>
                    </w:r>
                    <w:r>
                      <w:rPr>
                        <w:rFonts w:ascii="Arial"/>
                        <w:b/>
                        <w:color w:val="003263"/>
                        <w:spacing w:val="9"/>
                        <w:sz w:val="17"/>
                      </w:rPr>
                      <w:t>IMPLEMENTATION</w:t>
                    </w:r>
                    <w:r>
                      <w:rPr>
                        <w:rFonts w:ascii="Arial"/>
                        <w:b/>
                        <w:color w:val="003263"/>
                        <w:sz w:val="17"/>
                      </w:rPr>
                      <w:tab/>
                    </w:r>
                    <w:r>
                      <w:rPr>
                        <w:color w:val="003263"/>
                        <w:spacing w:val="-5"/>
                        <w:sz w:val="17"/>
                      </w:rPr>
                      <w:t>123</w:t>
                    </w:r>
                  </w:p>
                </w:txbxContent>
              </v:textbox>
              <w10:wrap anchorx="page" anchory="page"/>
            </v:shape>
          </w:pict>
        </mc:Fallback>
      </mc:AlternateContent>
    </w:r>
  </w:p>
</w:ftr>
</file>

<file path=word/footer10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E617E5" w14:textId="77777777" w:rsidR="00021792" w:rsidRDefault="00C02830">
    <w:pPr>
      <w:pStyle w:val="BodyText"/>
      <w:spacing w:line="14" w:lineRule="auto"/>
      <w:rPr>
        <w:sz w:val="20"/>
      </w:rPr>
    </w:pPr>
    <w:r>
      <w:rPr>
        <w:noProof/>
      </w:rPr>
      <mc:AlternateContent>
        <mc:Choice Requires="wps">
          <w:drawing>
            <wp:anchor distT="0" distB="0" distL="114300" distR="114300" simplePos="0" relativeHeight="482038784" behindDoc="1" locked="0" layoutInCell="1" allowOverlap="1" wp14:anchorId="64B584DC" wp14:editId="4DDDFBD9">
              <wp:simplePos x="0" y="0"/>
              <wp:positionH relativeFrom="page">
                <wp:posOffset>681990</wp:posOffset>
              </wp:positionH>
              <wp:positionV relativeFrom="page">
                <wp:posOffset>10224770</wp:posOffset>
              </wp:positionV>
              <wp:extent cx="3755390" cy="147320"/>
              <wp:effectExtent l="0" t="0" r="3810" b="5080"/>
              <wp:wrapNone/>
              <wp:docPr id="2845" name="docshape10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755390" cy="147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AA312F" w14:textId="77777777" w:rsidR="00021792" w:rsidRDefault="00000000">
                          <w:pPr>
                            <w:tabs>
                              <w:tab w:val="left" w:pos="531"/>
                              <w:tab w:val="left" w:pos="817"/>
                            </w:tabs>
                            <w:spacing w:before="20"/>
                            <w:ind w:left="60"/>
                            <w:rPr>
                              <w:sz w:val="17"/>
                            </w:rPr>
                          </w:pPr>
                          <w:r>
                            <w:rPr>
                              <w:color w:val="003263"/>
                              <w:spacing w:val="-5"/>
                              <w:sz w:val="17"/>
                            </w:rPr>
                            <w:t>126</w:t>
                          </w:r>
                          <w:r>
                            <w:rPr>
                              <w:color w:val="003263"/>
                              <w:sz w:val="17"/>
                            </w:rPr>
                            <w:tab/>
                          </w:r>
                          <w:r>
                            <w:rPr>
                              <w:color w:val="003263"/>
                              <w:spacing w:val="-10"/>
                              <w:sz w:val="17"/>
                            </w:rPr>
                            <w:t>|</w:t>
                          </w:r>
                          <w:r>
                            <w:rPr>
                              <w:color w:val="003263"/>
                              <w:sz w:val="17"/>
                            </w:rPr>
                            <w:tab/>
                            <w:t>CITY</w:t>
                          </w:r>
                          <w:r>
                            <w:rPr>
                              <w:color w:val="003263"/>
                              <w:spacing w:val="47"/>
                              <w:sz w:val="17"/>
                            </w:rPr>
                            <w:t xml:space="preserve"> </w:t>
                          </w:r>
                          <w:r>
                            <w:rPr>
                              <w:color w:val="003263"/>
                              <w:sz w:val="17"/>
                            </w:rPr>
                            <w:t>OF</w:t>
                          </w:r>
                          <w:r>
                            <w:rPr>
                              <w:color w:val="003263"/>
                              <w:spacing w:val="47"/>
                              <w:sz w:val="17"/>
                            </w:rPr>
                            <w:t xml:space="preserve"> </w:t>
                          </w:r>
                          <w:r>
                            <w:rPr>
                              <w:color w:val="003263"/>
                              <w:sz w:val="17"/>
                            </w:rPr>
                            <w:t>GREATER</w:t>
                          </w:r>
                          <w:r>
                            <w:rPr>
                              <w:color w:val="003263"/>
                              <w:spacing w:val="48"/>
                              <w:sz w:val="17"/>
                            </w:rPr>
                            <w:t xml:space="preserve"> </w:t>
                          </w:r>
                          <w:r>
                            <w:rPr>
                              <w:color w:val="003263"/>
                              <w:sz w:val="17"/>
                            </w:rPr>
                            <w:t>GEELONG</w:t>
                          </w:r>
                          <w:r>
                            <w:rPr>
                              <w:color w:val="003263"/>
                              <w:spacing w:val="47"/>
                              <w:sz w:val="17"/>
                            </w:rPr>
                            <w:t xml:space="preserve"> </w:t>
                          </w:r>
                          <w:r>
                            <w:rPr>
                              <w:color w:val="003263"/>
                              <w:sz w:val="17"/>
                            </w:rPr>
                            <w:t>AND</w:t>
                          </w:r>
                          <w:r>
                            <w:rPr>
                              <w:color w:val="003263"/>
                              <w:spacing w:val="48"/>
                              <w:sz w:val="17"/>
                            </w:rPr>
                            <w:t xml:space="preserve"> </w:t>
                          </w:r>
                          <w:r>
                            <w:rPr>
                              <w:color w:val="003263"/>
                              <w:sz w:val="17"/>
                            </w:rPr>
                            <w:t>WYNDHAM</w:t>
                          </w:r>
                          <w:r>
                            <w:rPr>
                              <w:color w:val="003263"/>
                              <w:spacing w:val="47"/>
                              <w:sz w:val="17"/>
                            </w:rPr>
                            <w:t xml:space="preserve"> </w:t>
                          </w:r>
                          <w:r>
                            <w:rPr>
                              <w:color w:val="003263"/>
                              <w:sz w:val="17"/>
                            </w:rPr>
                            <w:t>CITY</w:t>
                          </w:r>
                          <w:r>
                            <w:rPr>
                              <w:color w:val="003263"/>
                              <w:spacing w:val="48"/>
                              <w:sz w:val="17"/>
                            </w:rPr>
                            <w:t xml:space="preserve"> </w:t>
                          </w:r>
                          <w:r>
                            <w:rPr>
                              <w:color w:val="003263"/>
                              <w:spacing w:val="-2"/>
                              <w:sz w:val="17"/>
                            </w:rPr>
                            <w:t>COUNCIL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4B584DC" id="_x0000_t202" coordsize="21600,21600" o:spt="202" path="m,l,21600r21600,l21600,xe">
              <v:stroke joinstyle="miter"/>
              <v:path gradientshapeok="t" o:connecttype="rect"/>
            </v:shapetype>
            <v:shape id="docshape1084" o:spid="_x0000_s1118" type="#_x0000_t202" style="position:absolute;margin-left:53.7pt;margin-top:805.1pt;width:295.7pt;height:11.6pt;z-index:-21277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" filled="f" stroked="f">
              <v:path arrowok="t"/>
              <v:textbox inset="0,0,0,0">
                <w:txbxContent>
                  <w:p w14:paraId="74AA312F" w14:textId="77777777" w:rsidR="00021792" w:rsidRDefault="00000000">
                    <w:pPr>
                      <w:tabs>
                        <w:tab w:val="left" w:pos="531"/>
                        <w:tab w:val="left" w:pos="817"/>
                      </w:tabs>
                      <w:spacing w:before="20"/>
                      <w:ind w:left="60"/>
                      <w:rPr>
                        <w:sz w:val="17"/>
                      </w:rPr>
                    </w:pPr>
                    <w:r>
                      <w:rPr>
                        <w:color w:val="003263"/>
                        <w:spacing w:val="-5"/>
                        <w:sz w:val="17"/>
                      </w:rPr>
                      <w:t>126</w:t>
                    </w:r>
                    <w:r>
                      <w:rPr>
                        <w:color w:val="003263"/>
                        <w:sz w:val="17"/>
                      </w:rPr>
                      <w:tab/>
                    </w:r>
                    <w:r>
                      <w:rPr>
                        <w:color w:val="003263"/>
                        <w:spacing w:val="-10"/>
                        <w:sz w:val="17"/>
                      </w:rPr>
                      <w:t>|</w:t>
                    </w:r>
                    <w:r>
                      <w:rPr>
                        <w:color w:val="003263"/>
                        <w:sz w:val="17"/>
                      </w:rPr>
                      <w:tab/>
                      <w:t>CITY</w:t>
                    </w:r>
                    <w:r>
                      <w:rPr>
                        <w:color w:val="003263"/>
                        <w:spacing w:val="47"/>
                        <w:sz w:val="17"/>
                      </w:rPr>
                      <w:t xml:space="preserve"> </w:t>
                    </w:r>
                    <w:r>
                      <w:rPr>
                        <w:color w:val="003263"/>
                        <w:sz w:val="17"/>
                      </w:rPr>
                      <w:t>OF</w:t>
                    </w:r>
                    <w:r>
                      <w:rPr>
                        <w:color w:val="003263"/>
                        <w:spacing w:val="47"/>
                        <w:sz w:val="17"/>
                      </w:rPr>
                      <w:t xml:space="preserve"> </w:t>
                    </w:r>
                    <w:r>
                      <w:rPr>
                        <w:color w:val="003263"/>
                        <w:sz w:val="17"/>
                      </w:rPr>
                      <w:t>GREATER</w:t>
                    </w:r>
                    <w:r>
                      <w:rPr>
                        <w:color w:val="003263"/>
                        <w:spacing w:val="48"/>
                        <w:sz w:val="17"/>
                      </w:rPr>
                      <w:t xml:space="preserve"> </w:t>
                    </w:r>
                    <w:r>
                      <w:rPr>
                        <w:color w:val="003263"/>
                        <w:sz w:val="17"/>
                      </w:rPr>
                      <w:t>GEELONG</w:t>
                    </w:r>
                    <w:r>
                      <w:rPr>
                        <w:color w:val="003263"/>
                        <w:spacing w:val="47"/>
                        <w:sz w:val="17"/>
                      </w:rPr>
                      <w:t xml:space="preserve"> </w:t>
                    </w:r>
                    <w:r>
                      <w:rPr>
                        <w:color w:val="003263"/>
                        <w:sz w:val="17"/>
                      </w:rPr>
                      <w:t>AND</w:t>
                    </w:r>
                    <w:r>
                      <w:rPr>
                        <w:color w:val="003263"/>
                        <w:spacing w:val="48"/>
                        <w:sz w:val="17"/>
                      </w:rPr>
                      <w:t xml:space="preserve"> </w:t>
                    </w:r>
                    <w:r>
                      <w:rPr>
                        <w:color w:val="003263"/>
                        <w:sz w:val="17"/>
                      </w:rPr>
                      <w:t>WYNDHAM</w:t>
                    </w:r>
                    <w:r>
                      <w:rPr>
                        <w:color w:val="003263"/>
                        <w:spacing w:val="47"/>
                        <w:sz w:val="17"/>
                      </w:rPr>
                      <w:t xml:space="preserve"> </w:t>
                    </w:r>
                    <w:r>
                      <w:rPr>
                        <w:color w:val="003263"/>
                        <w:sz w:val="17"/>
                      </w:rPr>
                      <w:t>CITY</w:t>
                    </w:r>
                    <w:r>
                      <w:rPr>
                        <w:color w:val="003263"/>
                        <w:spacing w:val="48"/>
                        <w:sz w:val="17"/>
                      </w:rPr>
                      <w:t xml:space="preserve"> </w:t>
                    </w:r>
                    <w:r>
                      <w:rPr>
                        <w:color w:val="003263"/>
                        <w:spacing w:val="-2"/>
                        <w:sz w:val="17"/>
                      </w:rPr>
                      <w:t>COUNCIL</w:t>
                    </w:r>
                  </w:p>
                </w:txbxContent>
              </v:textbox>
              <w10:wrap anchorx="page" anchory="page"/>
            </v:shape>
          </w:pict>
        </mc:Fallback>
      </mc:AlternateContent>
    </w:r>
  </w:p>
</w:ftr>
</file>

<file path=word/footer10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5D6E3D" w14:textId="77777777" w:rsidR="00021792" w:rsidRDefault="00C02830">
    <w:pPr>
      <w:pStyle w:val="BodyText"/>
      <w:spacing w:line="14" w:lineRule="auto"/>
      <w:rPr>
        <w:sz w:val="20"/>
      </w:rPr>
    </w:pPr>
    <w:r>
      <w:rPr>
        <w:noProof/>
      </w:rPr>
      <mc:AlternateContent>
        <mc:Choice Requires="wps">
          <w:drawing>
            <wp:anchor distT="0" distB="0" distL="114300" distR="114300" simplePos="0" relativeHeight="482038272" behindDoc="1" locked="0" layoutInCell="1" allowOverlap="1" wp14:anchorId="503C7CAE" wp14:editId="67829D28">
              <wp:simplePos x="0" y="0"/>
              <wp:positionH relativeFrom="page">
                <wp:posOffset>10847070</wp:posOffset>
              </wp:positionH>
              <wp:positionV relativeFrom="page">
                <wp:posOffset>10227945</wp:posOffset>
              </wp:positionV>
              <wp:extent cx="3566160" cy="150495"/>
              <wp:effectExtent l="0" t="0" r="2540" b="1905"/>
              <wp:wrapNone/>
              <wp:docPr id="2844" name="docshape10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6616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DB9945" w14:textId="77777777" w:rsidR="00021792" w:rsidRDefault="00000000">
                          <w:pPr>
                            <w:tabs>
                              <w:tab w:val="left" w:pos="2821"/>
                              <w:tab w:val="left" w:pos="3107"/>
                              <w:tab w:val="left" w:pos="5324"/>
                            </w:tabs>
                            <w:spacing w:before="14"/>
                            <w:ind w:left="20"/>
                            <w:rPr>
                              <w:sz w:val="17"/>
                            </w:rPr>
                          </w:pPr>
                          <w:r>
                            <w:rPr>
                              <w:color w:val="003263"/>
                              <w:sz w:val="17"/>
                            </w:rPr>
                            <w:t>AVALON</w:t>
                          </w:r>
                          <w:r>
                            <w:rPr>
                              <w:color w:val="003263"/>
                              <w:spacing w:val="51"/>
                              <w:sz w:val="17"/>
                            </w:rPr>
                            <w:t xml:space="preserve"> </w:t>
                          </w:r>
                          <w:r>
                            <w:rPr>
                              <w:color w:val="003263"/>
                              <w:sz w:val="17"/>
                            </w:rPr>
                            <w:t>CORRIDOR</w:t>
                          </w:r>
                          <w:r>
                            <w:rPr>
                              <w:color w:val="003263"/>
                              <w:spacing w:val="52"/>
                              <w:sz w:val="17"/>
                            </w:rPr>
                            <w:t xml:space="preserve"> </w:t>
                          </w:r>
                          <w:r>
                            <w:rPr>
                              <w:color w:val="003263"/>
                              <w:spacing w:val="-2"/>
                              <w:sz w:val="17"/>
                            </w:rPr>
                            <w:t>STRATEGY</w:t>
                          </w:r>
                          <w:r>
                            <w:rPr>
                              <w:color w:val="003263"/>
                              <w:sz w:val="17"/>
                            </w:rPr>
                            <w:tab/>
                          </w:r>
                          <w:r>
                            <w:rPr>
                              <w:color w:val="003263"/>
                              <w:spacing w:val="-10"/>
                              <w:sz w:val="17"/>
                            </w:rPr>
                            <w:t>|</w:t>
                          </w:r>
                          <w:r>
                            <w:rPr>
                              <w:color w:val="003263"/>
                              <w:sz w:val="17"/>
                            </w:rPr>
                            <w:tab/>
                          </w:r>
                          <w:r>
                            <w:rPr>
                              <w:rFonts w:ascii="Arial"/>
                              <w:b/>
                              <w:color w:val="003263"/>
                              <w:sz w:val="17"/>
                            </w:rPr>
                            <w:t>16.</w:t>
                          </w:r>
                          <w:r>
                            <w:rPr>
                              <w:rFonts w:ascii="Arial"/>
                              <w:b/>
                              <w:color w:val="003263"/>
                              <w:spacing w:val="33"/>
                              <w:sz w:val="17"/>
                            </w:rPr>
                            <w:t xml:space="preserve"> </w:t>
                          </w:r>
                          <w:r>
                            <w:rPr>
                              <w:rFonts w:ascii="Arial"/>
                              <w:b/>
                              <w:color w:val="003263"/>
                              <w:spacing w:val="9"/>
                              <w:sz w:val="17"/>
                            </w:rPr>
                            <w:t>IMPLEMENTATION</w:t>
                          </w:r>
                          <w:r>
                            <w:rPr>
                              <w:rFonts w:ascii="Arial"/>
                              <w:b/>
                              <w:color w:val="003263"/>
                              <w:sz w:val="17"/>
                            </w:rPr>
                            <w:tab/>
                          </w:r>
                          <w:r>
                            <w:rPr>
                              <w:color w:val="003263"/>
                              <w:spacing w:val="-5"/>
                              <w:sz w:val="17"/>
                            </w:rPr>
                            <w:t>125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03C7CAE" id="_x0000_t202" coordsize="21600,21600" o:spt="202" path="m,l,21600r21600,l21600,xe">
              <v:stroke joinstyle="miter"/>
              <v:path gradientshapeok="t" o:connecttype="rect"/>
            </v:shapetype>
            <v:shape id="docshape1083" o:spid="_x0000_s1119" type="#_x0000_t202" style="position:absolute;margin-left:854.1pt;margin-top:805.35pt;width:280.8pt;height:11.85pt;z-index:-21278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" filled="f" stroked="f">
              <v:path arrowok="t"/>
              <v:textbox inset="0,0,0,0">
                <w:txbxContent>
                  <w:p w14:paraId="04DB9945" w14:textId="77777777" w:rsidR="00021792" w:rsidRDefault="00000000">
                    <w:pPr>
                      <w:tabs>
                        <w:tab w:val="left" w:pos="2821"/>
                        <w:tab w:val="left" w:pos="3107"/>
                        <w:tab w:val="left" w:pos="5324"/>
                      </w:tabs>
                      <w:spacing w:before="14"/>
                      <w:ind w:left="20"/>
                      <w:rPr>
                        <w:sz w:val="17"/>
                      </w:rPr>
                    </w:pPr>
                    <w:r>
                      <w:rPr>
                        <w:color w:val="003263"/>
                        <w:sz w:val="17"/>
                      </w:rPr>
                      <w:t>AVALON</w:t>
                    </w:r>
                    <w:r>
                      <w:rPr>
                        <w:color w:val="003263"/>
                        <w:spacing w:val="51"/>
                        <w:sz w:val="17"/>
                      </w:rPr>
                      <w:t xml:space="preserve"> </w:t>
                    </w:r>
                    <w:r>
                      <w:rPr>
                        <w:color w:val="003263"/>
                        <w:sz w:val="17"/>
                      </w:rPr>
                      <w:t>CORRIDOR</w:t>
                    </w:r>
                    <w:r>
                      <w:rPr>
                        <w:color w:val="003263"/>
                        <w:spacing w:val="52"/>
                        <w:sz w:val="17"/>
                      </w:rPr>
                      <w:t xml:space="preserve"> </w:t>
                    </w:r>
                    <w:r>
                      <w:rPr>
                        <w:color w:val="003263"/>
                        <w:spacing w:val="-2"/>
                        <w:sz w:val="17"/>
                      </w:rPr>
                      <w:t>STRATEGY</w:t>
                    </w:r>
                    <w:r>
                      <w:rPr>
                        <w:color w:val="003263"/>
                        <w:sz w:val="17"/>
                      </w:rPr>
                      <w:tab/>
                    </w:r>
                    <w:r>
                      <w:rPr>
                        <w:color w:val="003263"/>
                        <w:spacing w:val="-10"/>
                        <w:sz w:val="17"/>
                      </w:rPr>
                      <w:t>|</w:t>
                    </w:r>
                    <w:r>
                      <w:rPr>
                        <w:color w:val="003263"/>
                        <w:sz w:val="17"/>
                      </w:rPr>
                      <w:tab/>
                    </w:r>
                    <w:r>
                      <w:rPr>
                        <w:rFonts w:ascii="Arial"/>
                        <w:b/>
                        <w:color w:val="003263"/>
                        <w:sz w:val="17"/>
                      </w:rPr>
                      <w:t>16.</w:t>
                    </w:r>
                    <w:r>
                      <w:rPr>
                        <w:rFonts w:ascii="Arial"/>
                        <w:b/>
                        <w:color w:val="003263"/>
                        <w:spacing w:val="33"/>
                        <w:sz w:val="17"/>
                      </w:rPr>
                      <w:t xml:space="preserve"> </w:t>
                    </w:r>
                    <w:r>
                      <w:rPr>
                        <w:rFonts w:ascii="Arial"/>
                        <w:b/>
                        <w:color w:val="003263"/>
                        <w:spacing w:val="9"/>
                        <w:sz w:val="17"/>
                      </w:rPr>
                      <w:t>IMPLEMENTATION</w:t>
                    </w:r>
                    <w:r>
                      <w:rPr>
                        <w:rFonts w:ascii="Arial"/>
                        <w:b/>
                        <w:color w:val="003263"/>
                        <w:sz w:val="17"/>
                      </w:rPr>
                      <w:tab/>
                    </w:r>
                    <w:r>
                      <w:rPr>
                        <w:color w:val="003263"/>
                        <w:spacing w:val="-5"/>
                        <w:sz w:val="17"/>
                      </w:rPr>
                      <w:t>125</w:t>
                    </w:r>
                  </w:p>
                </w:txbxContent>
              </v:textbox>
              <w10:wrap anchorx="page" anchory="page"/>
            </v:shape>
          </w:pict>
        </mc:Fallback>
      </mc:AlternateContent>
    </w:r>
  </w:p>
</w:ftr>
</file>

<file path=word/footer10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30029C" w14:textId="77777777" w:rsidR="00021792" w:rsidRDefault="00C02830">
    <w:pPr>
      <w:pStyle w:val="BodyText"/>
      <w:spacing w:line="14" w:lineRule="auto"/>
      <w:rPr>
        <w:sz w:val="20"/>
      </w:rPr>
    </w:pPr>
    <w:r>
      <w:rPr>
        <w:noProof/>
      </w:rPr>
      <mc:AlternateContent>
        <mc:Choice Requires="wps">
          <w:drawing>
            <wp:anchor distT="0" distB="0" distL="114300" distR="114300" simplePos="0" relativeHeight="482039296" behindDoc="1" locked="0" layoutInCell="1" allowOverlap="1" wp14:anchorId="1AECB42A" wp14:editId="48E9BBFF">
              <wp:simplePos x="0" y="0"/>
              <wp:positionH relativeFrom="page">
                <wp:posOffset>707390</wp:posOffset>
              </wp:positionH>
              <wp:positionV relativeFrom="page">
                <wp:posOffset>10205085</wp:posOffset>
              </wp:positionV>
              <wp:extent cx="2717800" cy="154305"/>
              <wp:effectExtent l="0" t="0" r="0" b="10795"/>
              <wp:wrapNone/>
              <wp:docPr id="2843" name="docshape10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717800" cy="154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C984D2" w14:textId="77777777" w:rsidR="00021792" w:rsidRDefault="00000000">
                          <w:pPr>
                            <w:spacing w:before="20"/>
                            <w:ind w:left="20"/>
                            <w:rPr>
                              <w:sz w:val="18"/>
                            </w:rPr>
                          </w:pPr>
                          <w:r>
                            <w:rPr>
                              <w:sz w:val="18"/>
                            </w:rPr>
                            <w:t>Open</w:t>
                          </w:r>
                          <w:r>
                            <w:rPr>
                              <w:spacing w:val="30"/>
                              <w:sz w:val="18"/>
                            </w:rPr>
                            <w:t xml:space="preserve"> </w:t>
                          </w:r>
                          <w:r>
                            <w:rPr>
                              <w:sz w:val="18"/>
                            </w:rPr>
                            <w:t>rural</w:t>
                          </w:r>
                          <w:r>
                            <w:rPr>
                              <w:spacing w:val="31"/>
                              <w:sz w:val="18"/>
                            </w:rPr>
                            <w:t xml:space="preserve"> </w:t>
                          </w:r>
                          <w:r>
                            <w:rPr>
                              <w:sz w:val="18"/>
                            </w:rPr>
                            <w:t>landscapes</w:t>
                          </w:r>
                          <w:r>
                            <w:rPr>
                              <w:spacing w:val="31"/>
                              <w:sz w:val="18"/>
                            </w:rPr>
                            <w:t xml:space="preserve"> </w:t>
                          </w:r>
                          <w:r>
                            <w:rPr>
                              <w:sz w:val="18"/>
                            </w:rPr>
                            <w:t>north</w:t>
                          </w:r>
                          <w:r>
                            <w:rPr>
                              <w:spacing w:val="30"/>
                              <w:sz w:val="18"/>
                            </w:rPr>
                            <w:t xml:space="preserve"> </w:t>
                          </w:r>
                          <w:r>
                            <w:rPr>
                              <w:sz w:val="18"/>
                            </w:rPr>
                            <w:t>of</w:t>
                          </w:r>
                          <w:r>
                            <w:rPr>
                              <w:spacing w:val="31"/>
                              <w:sz w:val="18"/>
                            </w:rPr>
                            <w:t xml:space="preserve"> </w:t>
                          </w:r>
                          <w:r>
                            <w:rPr>
                              <w:sz w:val="18"/>
                            </w:rPr>
                            <w:t>the</w:t>
                          </w:r>
                          <w:r>
                            <w:rPr>
                              <w:spacing w:val="31"/>
                              <w:sz w:val="18"/>
                            </w:rPr>
                            <w:t xml:space="preserve"> </w:t>
                          </w:r>
                          <w:r>
                            <w:rPr>
                              <w:sz w:val="18"/>
                            </w:rPr>
                            <w:t>Princes</w:t>
                          </w:r>
                          <w:r>
                            <w:rPr>
                              <w:spacing w:val="31"/>
                              <w:sz w:val="18"/>
                            </w:rPr>
                            <w:t xml:space="preserve"> </w:t>
                          </w:r>
                          <w:r>
                            <w:rPr>
                              <w:spacing w:val="-2"/>
                              <w:sz w:val="18"/>
                            </w:rPr>
                            <w:t>Freeway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AECB42A" id="_x0000_t202" coordsize="21600,21600" o:spt="202" path="m,l,21600r21600,l21600,xe">
              <v:stroke joinstyle="miter"/>
              <v:path gradientshapeok="t" o:connecttype="rect"/>
            </v:shapetype>
            <v:shape id="docshape1085" o:spid="_x0000_s1120" type="#_x0000_t202" style="position:absolute;margin-left:55.7pt;margin-top:803.55pt;width:214pt;height:12.15pt;z-index:-21277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" filled="f" stroked="f">
              <v:path arrowok="t"/>
              <v:textbox inset="0,0,0,0">
                <w:txbxContent>
                  <w:p w14:paraId="37C984D2" w14:textId="77777777" w:rsidR="00021792" w:rsidRDefault="00000000">
                    <w:pPr>
                      <w:spacing w:before="20"/>
                      <w:ind w:left="20"/>
                      <w:rPr>
                        <w:sz w:val="18"/>
                      </w:rPr>
                    </w:pPr>
                    <w:r>
                      <w:rPr>
                        <w:sz w:val="18"/>
                      </w:rPr>
                      <w:t>Open</w:t>
                    </w:r>
                    <w:r>
                      <w:rPr>
                        <w:spacing w:val="30"/>
                        <w:sz w:val="18"/>
                      </w:rPr>
                      <w:t xml:space="preserve"> </w:t>
                    </w:r>
                    <w:r>
                      <w:rPr>
                        <w:sz w:val="18"/>
                      </w:rPr>
                      <w:t>rural</w:t>
                    </w:r>
                    <w:r>
                      <w:rPr>
                        <w:spacing w:val="31"/>
                        <w:sz w:val="18"/>
                      </w:rPr>
                      <w:t xml:space="preserve"> </w:t>
                    </w:r>
                    <w:r>
                      <w:rPr>
                        <w:sz w:val="18"/>
                      </w:rPr>
                      <w:t>landscapes</w:t>
                    </w:r>
                    <w:r>
                      <w:rPr>
                        <w:spacing w:val="31"/>
                        <w:sz w:val="18"/>
                      </w:rPr>
                      <w:t xml:space="preserve"> </w:t>
                    </w:r>
                    <w:r>
                      <w:rPr>
                        <w:sz w:val="18"/>
                      </w:rPr>
                      <w:t>north</w:t>
                    </w:r>
                    <w:r>
                      <w:rPr>
                        <w:spacing w:val="30"/>
                        <w:sz w:val="18"/>
                      </w:rPr>
                      <w:t xml:space="preserve"> </w:t>
                    </w:r>
                    <w:r>
                      <w:rPr>
                        <w:sz w:val="18"/>
                      </w:rPr>
                      <w:t>of</w:t>
                    </w:r>
                    <w:r>
                      <w:rPr>
                        <w:spacing w:val="31"/>
                        <w:sz w:val="18"/>
                      </w:rPr>
                      <w:t xml:space="preserve"> </w:t>
                    </w:r>
                    <w:r>
                      <w:rPr>
                        <w:sz w:val="18"/>
                      </w:rPr>
                      <w:t>the</w:t>
                    </w:r>
                    <w:r>
                      <w:rPr>
                        <w:spacing w:val="31"/>
                        <w:sz w:val="18"/>
                      </w:rPr>
                      <w:t xml:space="preserve"> </w:t>
                    </w:r>
                    <w:r>
                      <w:rPr>
                        <w:sz w:val="18"/>
                      </w:rPr>
                      <w:t>Princes</w:t>
                    </w:r>
                    <w:r>
                      <w:rPr>
                        <w:spacing w:val="31"/>
                        <w:sz w:val="18"/>
                      </w:rPr>
                      <w:t xml:space="preserve"> </w:t>
                    </w:r>
                    <w:r>
                      <w:rPr>
                        <w:spacing w:val="-2"/>
                        <w:sz w:val="18"/>
                      </w:rPr>
                      <w:t>Freeway</w:t>
                    </w:r>
                  </w:p>
                </w:txbxContent>
              </v:textbox>
              <w10:wrap anchorx="page" anchory="page"/>
            </v:shape>
          </w:pict>
        </mc:Fallback>
      </mc:AlternateContent>
    </w:r>
    <w:r>
      <w:rPr>
        <w:noProof/>
      </w:rPr>
      <mc:AlternateContent>
        <mc:Choice Requires="wps">
          <w:drawing>
            <wp:anchor distT="0" distB="0" distL="114300" distR="114300" simplePos="0" relativeHeight="482039808" behindDoc="1" locked="0" layoutInCell="1" allowOverlap="1" wp14:anchorId="6DF19CCA" wp14:editId="524B21E2">
              <wp:simplePos x="0" y="0"/>
              <wp:positionH relativeFrom="page">
                <wp:posOffset>10847070</wp:posOffset>
              </wp:positionH>
              <wp:positionV relativeFrom="page">
                <wp:posOffset>10227945</wp:posOffset>
              </wp:positionV>
              <wp:extent cx="3566160" cy="150495"/>
              <wp:effectExtent l="0" t="0" r="2540" b="1905"/>
              <wp:wrapNone/>
              <wp:docPr id="2842" name="docshape10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6616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2CF262" w14:textId="77777777" w:rsidR="00021792" w:rsidRDefault="00000000">
                          <w:pPr>
                            <w:tabs>
                              <w:tab w:val="left" w:pos="2821"/>
                              <w:tab w:val="left" w:pos="3107"/>
                              <w:tab w:val="left" w:pos="5324"/>
                            </w:tabs>
                            <w:spacing w:before="14"/>
                            <w:ind w:left="20"/>
                            <w:rPr>
                              <w:sz w:val="17"/>
                            </w:rPr>
                          </w:pPr>
                          <w:r>
                            <w:rPr>
                              <w:color w:val="003263"/>
                              <w:sz w:val="17"/>
                            </w:rPr>
                            <w:t>AVALON</w:t>
                          </w:r>
                          <w:r>
                            <w:rPr>
                              <w:color w:val="003263"/>
                              <w:spacing w:val="51"/>
                              <w:sz w:val="17"/>
                            </w:rPr>
                            <w:t xml:space="preserve"> </w:t>
                          </w:r>
                          <w:r>
                            <w:rPr>
                              <w:color w:val="003263"/>
                              <w:sz w:val="17"/>
                            </w:rPr>
                            <w:t>CORRIDOR</w:t>
                          </w:r>
                          <w:r>
                            <w:rPr>
                              <w:color w:val="003263"/>
                              <w:spacing w:val="52"/>
                              <w:sz w:val="17"/>
                            </w:rPr>
                            <w:t xml:space="preserve"> </w:t>
                          </w:r>
                          <w:r>
                            <w:rPr>
                              <w:color w:val="003263"/>
                              <w:spacing w:val="-2"/>
                              <w:sz w:val="17"/>
                            </w:rPr>
                            <w:t>STRATEGY</w:t>
                          </w:r>
                          <w:r>
                            <w:rPr>
                              <w:color w:val="003263"/>
                              <w:sz w:val="17"/>
                            </w:rPr>
                            <w:tab/>
                          </w:r>
                          <w:r>
                            <w:rPr>
                              <w:color w:val="003263"/>
                              <w:spacing w:val="-10"/>
                              <w:sz w:val="17"/>
                            </w:rPr>
                            <w:t>|</w:t>
                          </w:r>
                          <w:r>
                            <w:rPr>
                              <w:color w:val="003263"/>
                              <w:sz w:val="17"/>
                            </w:rPr>
                            <w:tab/>
                          </w:r>
                          <w:r>
                            <w:rPr>
                              <w:rFonts w:ascii="Arial"/>
                              <w:b/>
                              <w:color w:val="003263"/>
                              <w:sz w:val="17"/>
                            </w:rPr>
                            <w:t>16.</w:t>
                          </w:r>
                          <w:r>
                            <w:rPr>
                              <w:rFonts w:ascii="Arial"/>
                              <w:b/>
                              <w:color w:val="003263"/>
                              <w:spacing w:val="33"/>
                              <w:sz w:val="17"/>
                            </w:rPr>
                            <w:t xml:space="preserve"> </w:t>
                          </w:r>
                          <w:r>
                            <w:rPr>
                              <w:rFonts w:ascii="Arial"/>
                              <w:b/>
                              <w:color w:val="003263"/>
                              <w:spacing w:val="9"/>
                              <w:sz w:val="17"/>
                            </w:rPr>
                            <w:t>IMPLEMENTATION</w:t>
                          </w:r>
                          <w:r>
                            <w:rPr>
                              <w:rFonts w:ascii="Arial"/>
                              <w:b/>
                              <w:color w:val="003263"/>
                              <w:sz w:val="17"/>
                            </w:rPr>
                            <w:tab/>
                          </w:r>
                          <w:r>
                            <w:rPr>
                              <w:color w:val="003263"/>
                              <w:spacing w:val="-5"/>
                              <w:sz w:val="17"/>
                            </w:rPr>
                            <w:t>127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F19CCA" id="docshape1086" o:spid="_x0000_s1121" type="#_x0000_t202" style="position:absolute;margin-left:854.1pt;margin-top:805.35pt;width:280.8pt;height:11.85pt;z-index:-21276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" filled="f" stroked="f">
              <v:path arrowok="t"/>
              <v:textbox inset="0,0,0,0">
                <w:txbxContent>
                  <w:p w14:paraId="1B2CF262" w14:textId="77777777" w:rsidR="00021792" w:rsidRDefault="00000000">
                    <w:pPr>
                      <w:tabs>
                        <w:tab w:val="left" w:pos="2821"/>
                        <w:tab w:val="left" w:pos="3107"/>
                        <w:tab w:val="left" w:pos="5324"/>
                      </w:tabs>
                      <w:spacing w:before="14"/>
                      <w:ind w:left="20"/>
                      <w:rPr>
                        <w:sz w:val="17"/>
                      </w:rPr>
                    </w:pPr>
                    <w:r>
                      <w:rPr>
                        <w:color w:val="003263"/>
                        <w:sz w:val="17"/>
                      </w:rPr>
                      <w:t>AVALON</w:t>
                    </w:r>
                    <w:r>
                      <w:rPr>
                        <w:color w:val="003263"/>
                        <w:spacing w:val="51"/>
                        <w:sz w:val="17"/>
                      </w:rPr>
                      <w:t xml:space="preserve"> </w:t>
                    </w:r>
                    <w:r>
                      <w:rPr>
                        <w:color w:val="003263"/>
                        <w:sz w:val="17"/>
                      </w:rPr>
                      <w:t>CORRIDOR</w:t>
                    </w:r>
                    <w:r>
                      <w:rPr>
                        <w:color w:val="003263"/>
                        <w:spacing w:val="52"/>
                        <w:sz w:val="17"/>
                      </w:rPr>
                      <w:t xml:space="preserve"> </w:t>
                    </w:r>
                    <w:r>
                      <w:rPr>
                        <w:color w:val="003263"/>
                        <w:spacing w:val="-2"/>
                        <w:sz w:val="17"/>
                      </w:rPr>
                      <w:t>STRATEGY</w:t>
                    </w:r>
                    <w:r>
                      <w:rPr>
                        <w:color w:val="003263"/>
                        <w:sz w:val="17"/>
                      </w:rPr>
                      <w:tab/>
                    </w:r>
                    <w:r>
                      <w:rPr>
                        <w:color w:val="003263"/>
                        <w:spacing w:val="-10"/>
                        <w:sz w:val="17"/>
                      </w:rPr>
                      <w:t>|</w:t>
                    </w:r>
                    <w:r>
                      <w:rPr>
                        <w:color w:val="003263"/>
                        <w:sz w:val="17"/>
                      </w:rPr>
                      <w:tab/>
                    </w:r>
                    <w:r>
                      <w:rPr>
                        <w:rFonts w:ascii="Arial"/>
                        <w:b/>
                        <w:color w:val="003263"/>
                        <w:sz w:val="17"/>
                      </w:rPr>
                      <w:t>16.</w:t>
                    </w:r>
                    <w:r>
                      <w:rPr>
                        <w:rFonts w:ascii="Arial"/>
                        <w:b/>
                        <w:color w:val="003263"/>
                        <w:spacing w:val="33"/>
                        <w:sz w:val="17"/>
                      </w:rPr>
                      <w:t xml:space="preserve"> </w:t>
                    </w:r>
                    <w:r>
                      <w:rPr>
                        <w:rFonts w:ascii="Arial"/>
                        <w:b/>
                        <w:color w:val="003263"/>
                        <w:spacing w:val="9"/>
                        <w:sz w:val="17"/>
                      </w:rPr>
                      <w:t>IMPLEMENTATION</w:t>
                    </w:r>
                    <w:r>
                      <w:rPr>
                        <w:rFonts w:ascii="Arial"/>
                        <w:b/>
                        <w:color w:val="003263"/>
                        <w:sz w:val="17"/>
                      </w:rPr>
                      <w:tab/>
                    </w:r>
                    <w:r>
                      <w:rPr>
                        <w:color w:val="003263"/>
                        <w:spacing w:val="-5"/>
                        <w:sz w:val="17"/>
                      </w:rPr>
                      <w:t>127</w:t>
                    </w:r>
                  </w:p>
                </w:txbxContent>
              </v:textbox>
              <w10:wrap anchorx="page" anchory="page"/>
            </v:shape>
          </w:pict>
        </mc:Fallback>
      </mc:AlternateContent>
    </w:r>
  </w:p>
</w:ftr>
</file>

<file path=word/footer10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C4AB53" w14:textId="77777777" w:rsidR="00021792" w:rsidRDefault="00021792">
    <w:pPr>
      <w:pStyle w:val="BodyText"/>
      <w:spacing w:line="14" w:lineRule="auto"/>
      <w:rPr>
        <w:sz w:val="2"/>
      </w:rPr>
    </w:pPr>
  </w:p>
</w:ftr>
</file>

<file path=word/footer10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CDB65C" w14:textId="77777777" w:rsidR="00021792" w:rsidRDefault="00C02830">
    <w:pPr>
      <w:pStyle w:val="BodyText"/>
      <w:spacing w:line="14" w:lineRule="auto"/>
      <w:rPr>
        <w:sz w:val="20"/>
      </w:rPr>
    </w:pPr>
    <w:r>
      <w:rPr>
        <w:noProof/>
      </w:rPr>
      <mc:AlternateContent>
        <mc:Choice Requires="wps">
          <w:drawing>
            <wp:anchor distT="0" distB="0" distL="114300" distR="114300" simplePos="0" relativeHeight="482040832" behindDoc="1" locked="0" layoutInCell="1" allowOverlap="1" wp14:anchorId="232CC971" wp14:editId="6C7B94A0">
              <wp:simplePos x="0" y="0"/>
              <wp:positionH relativeFrom="page">
                <wp:posOffset>681990</wp:posOffset>
              </wp:positionH>
              <wp:positionV relativeFrom="page">
                <wp:posOffset>10224770</wp:posOffset>
              </wp:positionV>
              <wp:extent cx="3755390" cy="147320"/>
              <wp:effectExtent l="0" t="0" r="3810" b="5080"/>
              <wp:wrapNone/>
              <wp:docPr id="2841" name="docshape10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755390" cy="147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FFFE39" w14:textId="77777777" w:rsidR="00021792" w:rsidRDefault="00000000">
                          <w:pPr>
                            <w:tabs>
                              <w:tab w:val="left" w:pos="531"/>
                              <w:tab w:val="left" w:pos="817"/>
                            </w:tabs>
                            <w:spacing w:before="20"/>
                            <w:ind w:left="60"/>
                            <w:rPr>
                              <w:sz w:val="17"/>
                            </w:rPr>
                          </w:pPr>
                          <w:r>
                            <w:rPr>
                              <w:color w:val="003263"/>
                              <w:spacing w:val="-5"/>
                              <w:sz w:val="17"/>
                            </w:rPr>
                            <w:fldChar w:fldCharType="begin"/>
                          </w:r>
                          <w:r>
                            <w:rPr>
                              <w:color w:val="003263"/>
                              <w:spacing w:val="-5"/>
                              <w:sz w:val="17"/>
                            </w:rPr>
                            <w:instrText xml:space="preserve"> PAGE </w:instrText>
                          </w:r>
                          <w:r>
                            <w:rPr>
                              <w:color w:val="003263"/>
                              <w:spacing w:val="-5"/>
                              <w:sz w:val="17"/>
                            </w:rPr>
                            <w:fldChar w:fldCharType="separate"/>
                          </w:r>
                          <w:r>
                            <w:rPr>
                              <w:color w:val="003263"/>
                              <w:spacing w:val="-5"/>
                              <w:sz w:val="17"/>
                            </w:rPr>
                            <w:t>130</w:t>
                          </w:r>
                          <w:r>
                            <w:rPr>
                              <w:color w:val="003263"/>
                              <w:spacing w:val="-5"/>
                              <w:sz w:val="17"/>
                            </w:rPr>
                            <w:fldChar w:fldCharType="end"/>
                          </w:r>
                          <w:r>
                            <w:rPr>
                              <w:color w:val="003263"/>
                              <w:sz w:val="17"/>
                            </w:rPr>
                            <w:tab/>
                          </w:r>
                          <w:r>
                            <w:rPr>
                              <w:color w:val="003263"/>
                              <w:spacing w:val="-10"/>
                              <w:sz w:val="17"/>
                            </w:rPr>
                            <w:t>|</w:t>
                          </w:r>
                          <w:r>
                            <w:rPr>
                              <w:color w:val="003263"/>
                              <w:sz w:val="17"/>
                            </w:rPr>
                            <w:tab/>
                            <w:t>CITY</w:t>
                          </w:r>
                          <w:r>
                            <w:rPr>
                              <w:color w:val="003263"/>
                              <w:spacing w:val="47"/>
                              <w:sz w:val="17"/>
                            </w:rPr>
                            <w:t xml:space="preserve"> </w:t>
                          </w:r>
                          <w:r>
                            <w:rPr>
                              <w:color w:val="003263"/>
                              <w:sz w:val="17"/>
                            </w:rPr>
                            <w:t>OF</w:t>
                          </w:r>
                          <w:r>
                            <w:rPr>
                              <w:color w:val="003263"/>
                              <w:spacing w:val="47"/>
                              <w:sz w:val="17"/>
                            </w:rPr>
                            <w:t xml:space="preserve"> </w:t>
                          </w:r>
                          <w:r>
                            <w:rPr>
                              <w:color w:val="003263"/>
                              <w:sz w:val="17"/>
                            </w:rPr>
                            <w:t>GREATER</w:t>
                          </w:r>
                          <w:r>
                            <w:rPr>
                              <w:color w:val="003263"/>
                              <w:spacing w:val="48"/>
                              <w:sz w:val="17"/>
                            </w:rPr>
                            <w:t xml:space="preserve"> </w:t>
                          </w:r>
                          <w:r>
                            <w:rPr>
                              <w:color w:val="003263"/>
                              <w:sz w:val="17"/>
                            </w:rPr>
                            <w:t>GEELONG</w:t>
                          </w:r>
                          <w:r>
                            <w:rPr>
                              <w:color w:val="003263"/>
                              <w:spacing w:val="47"/>
                              <w:sz w:val="17"/>
                            </w:rPr>
                            <w:t xml:space="preserve"> </w:t>
                          </w:r>
                          <w:r>
                            <w:rPr>
                              <w:color w:val="003263"/>
                              <w:sz w:val="17"/>
                            </w:rPr>
                            <w:t>AND</w:t>
                          </w:r>
                          <w:r>
                            <w:rPr>
                              <w:color w:val="003263"/>
                              <w:spacing w:val="48"/>
                              <w:sz w:val="17"/>
                            </w:rPr>
                            <w:t xml:space="preserve"> </w:t>
                          </w:r>
                          <w:r>
                            <w:rPr>
                              <w:color w:val="003263"/>
                              <w:sz w:val="17"/>
                            </w:rPr>
                            <w:t>WYNDHAM</w:t>
                          </w:r>
                          <w:r>
                            <w:rPr>
                              <w:color w:val="003263"/>
                              <w:spacing w:val="47"/>
                              <w:sz w:val="17"/>
                            </w:rPr>
                            <w:t xml:space="preserve"> </w:t>
                          </w:r>
                          <w:r>
                            <w:rPr>
                              <w:color w:val="003263"/>
                              <w:sz w:val="17"/>
                            </w:rPr>
                            <w:t>CITY</w:t>
                          </w:r>
                          <w:r>
                            <w:rPr>
                              <w:color w:val="003263"/>
                              <w:spacing w:val="48"/>
                              <w:sz w:val="17"/>
                            </w:rPr>
                            <w:t xml:space="preserve"> </w:t>
                          </w:r>
                          <w:r>
                            <w:rPr>
                              <w:color w:val="003263"/>
                              <w:spacing w:val="-2"/>
                              <w:sz w:val="17"/>
                            </w:rPr>
                            <w:t>COUNCIL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32CC971" id="_x0000_t202" coordsize="21600,21600" o:spt="202" path="m,l,21600r21600,l21600,xe">
              <v:stroke joinstyle="miter"/>
              <v:path gradientshapeok="t" o:connecttype="rect"/>
            </v:shapetype>
            <v:shape id="docshape1090" o:spid="_x0000_s1122" type="#_x0000_t202" style="position:absolute;margin-left:53.7pt;margin-top:805.1pt;width:295.7pt;height:11.6pt;z-index:-21275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" filled="f" stroked="f">
              <v:path arrowok="t"/>
              <v:textbox inset="0,0,0,0">
                <w:txbxContent>
                  <w:p w14:paraId="79FFFE39" w14:textId="77777777" w:rsidR="00021792" w:rsidRDefault="00000000">
                    <w:pPr>
                      <w:tabs>
                        <w:tab w:val="left" w:pos="531"/>
                        <w:tab w:val="left" w:pos="817"/>
                      </w:tabs>
                      <w:spacing w:before="20"/>
                      <w:ind w:left="60"/>
                      <w:rPr>
                        <w:sz w:val="17"/>
                      </w:rPr>
                    </w:pPr>
                    <w:r>
                      <w:rPr>
                        <w:color w:val="003263"/>
                        <w:spacing w:val="-5"/>
                        <w:sz w:val="17"/>
                      </w:rPr>
                      <w:fldChar w:fldCharType="begin"/>
                    </w:r>
                    <w:r>
                      <w:rPr>
                        <w:color w:val="003263"/>
                        <w:spacing w:val="-5"/>
                        <w:sz w:val="17"/>
                      </w:rPr>
                      <w:instrText xml:space="preserve"> PAGE </w:instrText>
                    </w:r>
                    <w:r>
                      <w:rPr>
                        <w:color w:val="003263"/>
                        <w:spacing w:val="-5"/>
                        <w:sz w:val="17"/>
                      </w:rPr>
                      <w:fldChar w:fldCharType="separate"/>
                    </w:r>
                    <w:r>
                      <w:rPr>
                        <w:color w:val="003263"/>
                        <w:spacing w:val="-5"/>
                        <w:sz w:val="17"/>
                      </w:rPr>
                      <w:t>130</w:t>
                    </w:r>
                    <w:r>
                      <w:rPr>
                        <w:color w:val="003263"/>
                        <w:spacing w:val="-5"/>
                        <w:sz w:val="17"/>
                      </w:rPr>
                      <w:fldChar w:fldCharType="end"/>
                    </w:r>
                    <w:r>
                      <w:rPr>
                        <w:color w:val="003263"/>
                        <w:sz w:val="17"/>
                      </w:rPr>
                      <w:tab/>
                    </w:r>
                    <w:r>
                      <w:rPr>
                        <w:color w:val="003263"/>
                        <w:spacing w:val="-10"/>
                        <w:sz w:val="17"/>
                      </w:rPr>
                      <w:t>|</w:t>
                    </w:r>
                    <w:r>
                      <w:rPr>
                        <w:color w:val="003263"/>
                        <w:sz w:val="17"/>
                      </w:rPr>
                      <w:tab/>
                      <w:t>CITY</w:t>
                    </w:r>
                    <w:r>
                      <w:rPr>
                        <w:color w:val="003263"/>
                        <w:spacing w:val="47"/>
                        <w:sz w:val="17"/>
                      </w:rPr>
                      <w:t xml:space="preserve"> </w:t>
                    </w:r>
                    <w:r>
                      <w:rPr>
                        <w:color w:val="003263"/>
                        <w:sz w:val="17"/>
                      </w:rPr>
                      <w:t>OF</w:t>
                    </w:r>
                    <w:r>
                      <w:rPr>
                        <w:color w:val="003263"/>
                        <w:spacing w:val="47"/>
                        <w:sz w:val="17"/>
                      </w:rPr>
                      <w:t xml:space="preserve"> </w:t>
                    </w:r>
                    <w:r>
                      <w:rPr>
                        <w:color w:val="003263"/>
                        <w:sz w:val="17"/>
                      </w:rPr>
                      <w:t>GREATER</w:t>
                    </w:r>
                    <w:r>
                      <w:rPr>
                        <w:color w:val="003263"/>
                        <w:spacing w:val="48"/>
                        <w:sz w:val="17"/>
                      </w:rPr>
                      <w:t xml:space="preserve"> </w:t>
                    </w:r>
                    <w:r>
                      <w:rPr>
                        <w:color w:val="003263"/>
                        <w:sz w:val="17"/>
                      </w:rPr>
                      <w:t>GEELONG</w:t>
                    </w:r>
                    <w:r>
                      <w:rPr>
                        <w:color w:val="003263"/>
                        <w:spacing w:val="47"/>
                        <w:sz w:val="17"/>
                      </w:rPr>
                      <w:t xml:space="preserve"> </w:t>
                    </w:r>
                    <w:r>
                      <w:rPr>
                        <w:color w:val="003263"/>
                        <w:sz w:val="17"/>
                      </w:rPr>
                      <w:t>AND</w:t>
                    </w:r>
                    <w:r>
                      <w:rPr>
                        <w:color w:val="003263"/>
                        <w:spacing w:val="48"/>
                        <w:sz w:val="17"/>
                      </w:rPr>
                      <w:t xml:space="preserve"> </w:t>
                    </w:r>
                    <w:r>
                      <w:rPr>
                        <w:color w:val="003263"/>
                        <w:sz w:val="17"/>
                      </w:rPr>
                      <w:t>WYNDHAM</w:t>
                    </w:r>
                    <w:r>
                      <w:rPr>
                        <w:color w:val="003263"/>
                        <w:spacing w:val="47"/>
                        <w:sz w:val="17"/>
                      </w:rPr>
                      <w:t xml:space="preserve"> </w:t>
                    </w:r>
                    <w:r>
                      <w:rPr>
                        <w:color w:val="003263"/>
                        <w:sz w:val="17"/>
                      </w:rPr>
                      <w:t>CITY</w:t>
                    </w:r>
                    <w:r>
                      <w:rPr>
                        <w:color w:val="003263"/>
                        <w:spacing w:val="48"/>
                        <w:sz w:val="17"/>
                      </w:rPr>
                      <w:t xml:space="preserve"> </w:t>
                    </w:r>
                    <w:r>
                      <w:rPr>
                        <w:color w:val="003263"/>
                        <w:spacing w:val="-2"/>
                        <w:sz w:val="17"/>
                      </w:rPr>
                      <w:t>COUNCIL</w:t>
                    </w:r>
                  </w:p>
                </w:txbxContent>
              </v:textbox>
              <w10:wrap anchorx="page" anchory="page"/>
            </v:shape>
          </w:pict>
        </mc:Fallback>
      </mc:AlternateContent>
    </w:r>
  </w:p>
</w:ftr>
</file>

<file path=word/footer10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92A518" w14:textId="77777777" w:rsidR="00021792" w:rsidRDefault="00C02830">
    <w:pPr>
      <w:pStyle w:val="BodyText"/>
      <w:spacing w:line="14" w:lineRule="auto"/>
      <w:rPr>
        <w:sz w:val="20"/>
      </w:rPr>
    </w:pPr>
    <w:r>
      <w:rPr>
        <w:noProof/>
      </w:rPr>
      <mc:AlternateContent>
        <mc:Choice Requires="wps">
          <w:drawing>
            <wp:anchor distT="0" distB="0" distL="114300" distR="114300" simplePos="0" relativeHeight="482040320" behindDoc="1" locked="0" layoutInCell="1" allowOverlap="1" wp14:anchorId="77BB75F8" wp14:editId="227CE1B3">
              <wp:simplePos x="0" y="0"/>
              <wp:positionH relativeFrom="page">
                <wp:posOffset>11209020</wp:posOffset>
              </wp:positionH>
              <wp:positionV relativeFrom="page">
                <wp:posOffset>10227945</wp:posOffset>
              </wp:positionV>
              <wp:extent cx="3242310" cy="150495"/>
              <wp:effectExtent l="0" t="0" r="8890" b="1905"/>
              <wp:wrapNone/>
              <wp:docPr id="2840" name="docshape10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24231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9D1EF3" w14:textId="77777777" w:rsidR="00021792" w:rsidRDefault="00000000">
                          <w:pPr>
                            <w:tabs>
                              <w:tab w:val="left" w:pos="2821"/>
                              <w:tab w:val="left" w:pos="3107"/>
                              <w:tab w:val="left" w:pos="4754"/>
                            </w:tabs>
                            <w:spacing w:before="14"/>
                            <w:ind w:left="20"/>
                            <w:rPr>
                              <w:sz w:val="17"/>
                            </w:rPr>
                          </w:pPr>
                          <w:r>
                            <w:rPr>
                              <w:color w:val="003263"/>
                              <w:sz w:val="17"/>
                            </w:rPr>
                            <w:t>AVALON</w:t>
                          </w:r>
                          <w:r>
                            <w:rPr>
                              <w:color w:val="003263"/>
                              <w:spacing w:val="51"/>
                              <w:sz w:val="17"/>
                            </w:rPr>
                            <w:t xml:space="preserve"> </w:t>
                          </w:r>
                          <w:r>
                            <w:rPr>
                              <w:color w:val="003263"/>
                              <w:sz w:val="17"/>
                            </w:rPr>
                            <w:t>CORRIDOR</w:t>
                          </w:r>
                          <w:r>
                            <w:rPr>
                              <w:color w:val="003263"/>
                              <w:spacing w:val="52"/>
                              <w:sz w:val="17"/>
                            </w:rPr>
                            <w:t xml:space="preserve"> </w:t>
                          </w:r>
                          <w:r>
                            <w:rPr>
                              <w:color w:val="003263"/>
                              <w:spacing w:val="-2"/>
                              <w:sz w:val="17"/>
                            </w:rPr>
                            <w:t>STRATEGY</w:t>
                          </w:r>
                          <w:r>
                            <w:rPr>
                              <w:color w:val="003263"/>
                              <w:sz w:val="17"/>
                            </w:rPr>
                            <w:tab/>
                          </w:r>
                          <w:r>
                            <w:rPr>
                              <w:color w:val="003263"/>
                              <w:spacing w:val="-10"/>
                              <w:sz w:val="17"/>
                            </w:rPr>
                            <w:t>|</w:t>
                          </w:r>
                          <w:r>
                            <w:rPr>
                              <w:color w:val="003263"/>
                              <w:sz w:val="17"/>
                            </w:rPr>
                            <w:tab/>
                          </w:r>
                          <w:r>
                            <w:rPr>
                              <w:rFonts w:ascii="Arial"/>
                              <w:b/>
                              <w:color w:val="003263"/>
                              <w:sz w:val="17"/>
                            </w:rPr>
                            <w:t>17.</w:t>
                          </w:r>
                          <w:r>
                            <w:rPr>
                              <w:rFonts w:ascii="Arial"/>
                              <w:b/>
                              <w:color w:val="003263"/>
                              <w:spacing w:val="21"/>
                              <w:sz w:val="17"/>
                            </w:rPr>
                            <w:t xml:space="preserve"> </w:t>
                          </w:r>
                          <w:r>
                            <w:rPr>
                              <w:rFonts w:ascii="Arial"/>
                              <w:b/>
                              <w:color w:val="003263"/>
                              <w:spacing w:val="12"/>
                              <w:sz w:val="17"/>
                            </w:rPr>
                            <w:t>APPENDIX</w:t>
                          </w:r>
                          <w:r>
                            <w:rPr>
                              <w:rFonts w:ascii="Arial"/>
                              <w:b/>
                              <w:color w:val="003263"/>
                              <w:spacing w:val="29"/>
                              <w:sz w:val="17"/>
                            </w:rPr>
                            <w:t xml:space="preserve"> </w:t>
                          </w:r>
                          <w:r>
                            <w:rPr>
                              <w:rFonts w:ascii="Arial"/>
                              <w:b/>
                              <w:color w:val="003263"/>
                              <w:spacing w:val="-10"/>
                              <w:sz w:val="17"/>
                            </w:rPr>
                            <w:t>1</w:t>
                          </w:r>
                          <w:r>
                            <w:rPr>
                              <w:rFonts w:ascii="Arial"/>
                              <w:b/>
                              <w:color w:val="003263"/>
                              <w:sz w:val="17"/>
                            </w:rPr>
                            <w:tab/>
                          </w:r>
                          <w:r>
                            <w:rPr>
                              <w:color w:val="003263"/>
                              <w:spacing w:val="-5"/>
                              <w:sz w:val="17"/>
                            </w:rPr>
                            <w:fldChar w:fldCharType="begin"/>
                          </w:r>
                          <w:r>
                            <w:rPr>
                              <w:color w:val="003263"/>
                              <w:spacing w:val="-5"/>
                              <w:sz w:val="17"/>
                            </w:rPr>
                            <w:instrText xml:space="preserve"> PAGE </w:instrText>
                          </w:r>
                          <w:r>
                            <w:rPr>
                              <w:color w:val="003263"/>
                              <w:spacing w:val="-5"/>
                              <w:sz w:val="17"/>
                            </w:rPr>
                            <w:fldChar w:fldCharType="separate"/>
                          </w:r>
                          <w:r>
                            <w:rPr>
                              <w:color w:val="003263"/>
                              <w:spacing w:val="-5"/>
                              <w:sz w:val="17"/>
                            </w:rPr>
                            <w:t>129</w:t>
                          </w:r>
                          <w:r>
                            <w:rPr>
                              <w:color w:val="003263"/>
                              <w:spacing w:val="-5"/>
                              <w:sz w:val="17"/>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7BB75F8" id="_x0000_t202" coordsize="21600,21600" o:spt="202" path="m,l,21600r21600,l21600,xe">
              <v:stroke joinstyle="miter"/>
              <v:path gradientshapeok="t" o:connecttype="rect"/>
            </v:shapetype>
            <v:shape id="docshape1089" o:spid="_x0000_s1123" type="#_x0000_t202" style="position:absolute;margin-left:882.6pt;margin-top:805.35pt;width:255.3pt;height:11.85pt;z-index:-21276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" filled="f" stroked="f">
              <v:path arrowok="t"/>
              <v:textbox inset="0,0,0,0">
                <w:txbxContent>
                  <w:p w14:paraId="189D1EF3" w14:textId="77777777" w:rsidR="00021792" w:rsidRDefault="00000000">
                    <w:pPr>
                      <w:tabs>
                        <w:tab w:val="left" w:pos="2821"/>
                        <w:tab w:val="left" w:pos="3107"/>
                        <w:tab w:val="left" w:pos="4754"/>
                      </w:tabs>
                      <w:spacing w:before="14"/>
                      <w:ind w:left="20"/>
                      <w:rPr>
                        <w:sz w:val="17"/>
                      </w:rPr>
                    </w:pPr>
                    <w:r>
                      <w:rPr>
                        <w:color w:val="003263"/>
                        <w:sz w:val="17"/>
                      </w:rPr>
                      <w:t>AVALON</w:t>
                    </w:r>
                    <w:r>
                      <w:rPr>
                        <w:color w:val="003263"/>
                        <w:spacing w:val="51"/>
                        <w:sz w:val="17"/>
                      </w:rPr>
                      <w:t xml:space="preserve"> </w:t>
                    </w:r>
                    <w:r>
                      <w:rPr>
                        <w:color w:val="003263"/>
                        <w:sz w:val="17"/>
                      </w:rPr>
                      <w:t>CORRIDOR</w:t>
                    </w:r>
                    <w:r>
                      <w:rPr>
                        <w:color w:val="003263"/>
                        <w:spacing w:val="52"/>
                        <w:sz w:val="17"/>
                      </w:rPr>
                      <w:t xml:space="preserve"> </w:t>
                    </w:r>
                    <w:r>
                      <w:rPr>
                        <w:color w:val="003263"/>
                        <w:spacing w:val="-2"/>
                        <w:sz w:val="17"/>
                      </w:rPr>
                      <w:t>STRATEGY</w:t>
                    </w:r>
                    <w:r>
                      <w:rPr>
                        <w:color w:val="003263"/>
                        <w:sz w:val="17"/>
                      </w:rPr>
                      <w:tab/>
                    </w:r>
                    <w:r>
                      <w:rPr>
                        <w:color w:val="003263"/>
                        <w:spacing w:val="-10"/>
                        <w:sz w:val="17"/>
                      </w:rPr>
                      <w:t>|</w:t>
                    </w:r>
                    <w:r>
                      <w:rPr>
                        <w:color w:val="003263"/>
                        <w:sz w:val="17"/>
                      </w:rPr>
                      <w:tab/>
                    </w:r>
                    <w:r>
                      <w:rPr>
                        <w:rFonts w:ascii="Arial"/>
                        <w:b/>
                        <w:color w:val="003263"/>
                        <w:sz w:val="17"/>
                      </w:rPr>
                      <w:t>17.</w:t>
                    </w:r>
                    <w:r>
                      <w:rPr>
                        <w:rFonts w:ascii="Arial"/>
                        <w:b/>
                        <w:color w:val="003263"/>
                        <w:spacing w:val="21"/>
                        <w:sz w:val="17"/>
                      </w:rPr>
                      <w:t xml:space="preserve"> </w:t>
                    </w:r>
                    <w:r>
                      <w:rPr>
                        <w:rFonts w:ascii="Arial"/>
                        <w:b/>
                        <w:color w:val="003263"/>
                        <w:spacing w:val="12"/>
                        <w:sz w:val="17"/>
                      </w:rPr>
                      <w:t>APPENDIX</w:t>
                    </w:r>
                    <w:r>
                      <w:rPr>
                        <w:rFonts w:ascii="Arial"/>
                        <w:b/>
                        <w:color w:val="003263"/>
                        <w:spacing w:val="29"/>
                        <w:sz w:val="17"/>
                      </w:rPr>
                      <w:t xml:space="preserve"> </w:t>
                    </w:r>
                    <w:r>
                      <w:rPr>
                        <w:rFonts w:ascii="Arial"/>
                        <w:b/>
                        <w:color w:val="003263"/>
                        <w:spacing w:val="-10"/>
                        <w:sz w:val="17"/>
                      </w:rPr>
                      <w:t>1</w:t>
                    </w:r>
                    <w:r>
                      <w:rPr>
                        <w:rFonts w:ascii="Arial"/>
                        <w:b/>
                        <w:color w:val="003263"/>
                        <w:sz w:val="17"/>
                      </w:rPr>
                      <w:tab/>
                    </w:r>
                    <w:r>
                      <w:rPr>
                        <w:color w:val="003263"/>
                        <w:spacing w:val="-5"/>
                        <w:sz w:val="17"/>
                      </w:rPr>
                      <w:fldChar w:fldCharType="begin"/>
                    </w:r>
                    <w:r>
                      <w:rPr>
                        <w:color w:val="003263"/>
                        <w:spacing w:val="-5"/>
                        <w:sz w:val="17"/>
                      </w:rPr>
                      <w:instrText xml:space="preserve"> PAGE </w:instrText>
                    </w:r>
                    <w:r>
                      <w:rPr>
                        <w:color w:val="003263"/>
                        <w:spacing w:val="-5"/>
                        <w:sz w:val="17"/>
                      </w:rPr>
                      <w:fldChar w:fldCharType="separate"/>
                    </w:r>
                    <w:r>
                      <w:rPr>
                        <w:color w:val="003263"/>
                        <w:spacing w:val="-5"/>
                        <w:sz w:val="17"/>
                      </w:rPr>
                      <w:t>129</w:t>
                    </w:r>
                    <w:r>
                      <w:rPr>
                        <w:color w:val="003263"/>
                        <w:spacing w:val="-5"/>
                        <w:sz w:val="17"/>
                      </w:rPr>
                      <w:fldChar w:fldCharType="end"/>
                    </w:r>
                  </w:p>
                </w:txbxContent>
              </v:textbox>
              <w10:wrap anchorx="page" anchory="page"/>
            </v:shape>
          </w:pict>
        </mc:Fallback>
      </mc:AlternateContent>
    </w:r>
  </w:p>
</w:ftr>
</file>

<file path=word/footer10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8B9937" w14:textId="77777777" w:rsidR="00021792" w:rsidRDefault="00021792">
    <w:pPr>
      <w:pStyle w:val="BodyText"/>
      <w:spacing w:line="14" w:lineRule="auto"/>
      <w:rPr>
        <w:sz w:val="2"/>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C7DB2A" w14:textId="77777777" w:rsidR="00021792" w:rsidRDefault="00C02830">
    <w:pPr>
      <w:pStyle w:val="BodyText"/>
      <w:spacing w:line="14" w:lineRule="auto"/>
      <w:rPr>
        <w:sz w:val="20"/>
      </w:rPr>
    </w:pPr>
    <w:r>
      <w:rPr>
        <w:noProof/>
      </w:rPr>
      <mc:AlternateContent>
        <mc:Choice Requires="wps">
          <w:drawing>
            <wp:anchor distT="0" distB="0" distL="114300" distR="114300" simplePos="0" relativeHeight="482013184" behindDoc="1" locked="0" layoutInCell="1" allowOverlap="1" wp14:anchorId="3EB54C16" wp14:editId="79AE2E9C">
              <wp:simplePos x="0" y="0"/>
              <wp:positionH relativeFrom="page">
                <wp:posOffset>681990</wp:posOffset>
              </wp:positionH>
              <wp:positionV relativeFrom="page">
                <wp:posOffset>10224770</wp:posOffset>
              </wp:positionV>
              <wp:extent cx="2025015" cy="147320"/>
              <wp:effectExtent l="0" t="0" r="6985" b="5080"/>
              <wp:wrapNone/>
              <wp:docPr id="2894" name="docshape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025015" cy="147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5CC713" w14:textId="77777777" w:rsidR="00021792" w:rsidRDefault="00000000">
                          <w:pPr>
                            <w:tabs>
                              <w:tab w:val="left" w:pos="435"/>
                              <w:tab w:val="left" w:pos="721"/>
                            </w:tabs>
                            <w:spacing w:before="20"/>
                            <w:ind w:left="60"/>
                            <w:rPr>
                              <w:sz w:val="17"/>
                            </w:rPr>
                          </w:pPr>
                          <w:r>
                            <w:rPr>
                              <w:color w:val="003263"/>
                              <w:spacing w:val="-5"/>
                              <w:sz w:val="17"/>
                            </w:rPr>
                            <w:fldChar w:fldCharType="begin"/>
                          </w:r>
                          <w:r>
                            <w:rPr>
                              <w:color w:val="003263"/>
                              <w:spacing w:val="-5"/>
                              <w:sz w:val="17"/>
                            </w:rPr>
                            <w:instrText xml:space="preserve"> PAGE </w:instrText>
                          </w:r>
                          <w:r>
                            <w:rPr>
                              <w:color w:val="003263"/>
                              <w:spacing w:val="-5"/>
                              <w:sz w:val="17"/>
                            </w:rPr>
                            <w:fldChar w:fldCharType="separate"/>
                          </w:r>
                          <w:r>
                            <w:rPr>
                              <w:color w:val="003263"/>
                              <w:spacing w:val="-5"/>
                              <w:sz w:val="17"/>
                            </w:rPr>
                            <w:t>16</w:t>
                          </w:r>
                          <w:r>
                            <w:rPr>
                              <w:color w:val="003263"/>
                              <w:spacing w:val="-5"/>
                              <w:sz w:val="17"/>
                            </w:rPr>
                            <w:fldChar w:fldCharType="end"/>
                          </w:r>
                          <w:r>
                            <w:rPr>
                              <w:color w:val="003263"/>
                              <w:sz w:val="17"/>
                            </w:rPr>
                            <w:tab/>
                          </w:r>
                          <w:r>
                            <w:rPr>
                              <w:color w:val="003263"/>
                              <w:spacing w:val="-10"/>
                              <w:sz w:val="17"/>
                            </w:rPr>
                            <w:t>|</w:t>
                          </w:r>
                          <w:r>
                            <w:rPr>
                              <w:color w:val="003263"/>
                              <w:sz w:val="17"/>
                            </w:rPr>
                            <w:tab/>
                            <w:t>CITY</w:t>
                          </w:r>
                          <w:r>
                            <w:rPr>
                              <w:color w:val="003263"/>
                              <w:spacing w:val="41"/>
                              <w:sz w:val="17"/>
                            </w:rPr>
                            <w:t xml:space="preserve"> </w:t>
                          </w:r>
                          <w:r>
                            <w:rPr>
                              <w:color w:val="003263"/>
                              <w:sz w:val="17"/>
                            </w:rPr>
                            <w:t>OF</w:t>
                          </w:r>
                          <w:r>
                            <w:rPr>
                              <w:color w:val="003263"/>
                              <w:spacing w:val="41"/>
                              <w:sz w:val="17"/>
                            </w:rPr>
                            <w:t xml:space="preserve"> </w:t>
                          </w:r>
                          <w:r>
                            <w:rPr>
                              <w:color w:val="003263"/>
                              <w:sz w:val="17"/>
                            </w:rPr>
                            <w:t>GREATER</w:t>
                          </w:r>
                          <w:r>
                            <w:rPr>
                              <w:color w:val="003263"/>
                              <w:spacing w:val="42"/>
                              <w:sz w:val="17"/>
                            </w:rPr>
                            <w:t xml:space="preserve"> </w:t>
                          </w:r>
                          <w:r>
                            <w:rPr>
                              <w:color w:val="003263"/>
                              <w:spacing w:val="-2"/>
                              <w:sz w:val="17"/>
                            </w:rPr>
                            <w:t>GEELONG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EB54C16" id="_x0000_t202" coordsize="21600,21600" o:spt="202" path="m,l,21600r21600,l21600,xe">
              <v:stroke joinstyle="miter"/>
              <v:path gradientshapeok="t" o:connecttype="rect"/>
            </v:shapetype>
            <v:shape id="docshape56" o:spid="_x0000_s1069" type="#_x0000_t202" style="position:absolute;margin-left:53.7pt;margin-top:805.1pt;width:159.45pt;height:11.6pt;z-index:-21303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" filled="f" stroked="f">
              <v:path arrowok="t"/>
              <v:textbox inset="0,0,0,0">
                <w:txbxContent>
                  <w:p w14:paraId="2B5CC713" w14:textId="77777777" w:rsidR="00021792" w:rsidRDefault="00000000">
                    <w:pPr>
                      <w:tabs>
                        <w:tab w:val="left" w:pos="435"/>
                        <w:tab w:val="left" w:pos="721"/>
                      </w:tabs>
                      <w:spacing w:before="20"/>
                      <w:ind w:left="60"/>
                      <w:rPr>
                        <w:sz w:val="17"/>
                      </w:rPr>
                    </w:pPr>
                    <w:r>
                      <w:rPr>
                        <w:color w:val="003263"/>
                        <w:spacing w:val="-5"/>
                        <w:sz w:val="17"/>
                      </w:rPr>
                      <w:fldChar w:fldCharType="begin"/>
                    </w:r>
                    <w:r>
                      <w:rPr>
                        <w:color w:val="003263"/>
                        <w:spacing w:val="-5"/>
                        <w:sz w:val="17"/>
                      </w:rPr>
                      <w:instrText xml:space="preserve"> PAGE </w:instrText>
                    </w:r>
                    <w:r>
                      <w:rPr>
                        <w:color w:val="003263"/>
                        <w:spacing w:val="-5"/>
                        <w:sz w:val="17"/>
                      </w:rPr>
                      <w:fldChar w:fldCharType="separate"/>
                    </w:r>
                    <w:r>
                      <w:rPr>
                        <w:color w:val="003263"/>
                        <w:spacing w:val="-5"/>
                        <w:sz w:val="17"/>
                      </w:rPr>
                      <w:t>16</w:t>
                    </w:r>
                    <w:r>
                      <w:rPr>
                        <w:color w:val="003263"/>
                        <w:spacing w:val="-5"/>
                        <w:sz w:val="17"/>
                      </w:rPr>
                      <w:fldChar w:fldCharType="end"/>
                    </w:r>
                    <w:r>
                      <w:rPr>
                        <w:color w:val="003263"/>
                        <w:sz w:val="17"/>
                      </w:rPr>
                      <w:tab/>
                    </w:r>
                    <w:r>
                      <w:rPr>
                        <w:color w:val="003263"/>
                        <w:spacing w:val="-10"/>
                        <w:sz w:val="17"/>
                      </w:rPr>
                      <w:t>|</w:t>
                    </w:r>
                    <w:r>
                      <w:rPr>
                        <w:color w:val="003263"/>
                        <w:sz w:val="17"/>
                      </w:rPr>
                      <w:tab/>
                      <w:t>CITY</w:t>
                    </w:r>
                    <w:r>
                      <w:rPr>
                        <w:color w:val="003263"/>
                        <w:spacing w:val="41"/>
                        <w:sz w:val="17"/>
                      </w:rPr>
                      <w:t xml:space="preserve"> </w:t>
                    </w:r>
                    <w:r>
                      <w:rPr>
                        <w:color w:val="003263"/>
                        <w:sz w:val="17"/>
                      </w:rPr>
                      <w:t>OF</w:t>
                    </w:r>
                    <w:r>
                      <w:rPr>
                        <w:color w:val="003263"/>
                        <w:spacing w:val="41"/>
                        <w:sz w:val="17"/>
                      </w:rPr>
                      <w:t xml:space="preserve"> </w:t>
                    </w:r>
                    <w:r>
                      <w:rPr>
                        <w:color w:val="003263"/>
                        <w:sz w:val="17"/>
                      </w:rPr>
                      <w:t>GREATER</w:t>
                    </w:r>
                    <w:r>
                      <w:rPr>
                        <w:color w:val="003263"/>
                        <w:spacing w:val="42"/>
                        <w:sz w:val="17"/>
                      </w:rPr>
                      <w:t xml:space="preserve"> </w:t>
                    </w:r>
                    <w:r>
                      <w:rPr>
                        <w:color w:val="003263"/>
                        <w:spacing w:val="-2"/>
                        <w:sz w:val="17"/>
                      </w:rPr>
                      <w:t>GEELONG</w:t>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FCFF28" w14:textId="77777777" w:rsidR="00021792" w:rsidRDefault="00C02830">
    <w:pPr>
      <w:pStyle w:val="BodyText"/>
      <w:spacing w:line="14" w:lineRule="auto"/>
      <w:rPr>
        <w:sz w:val="20"/>
      </w:rPr>
    </w:pPr>
    <w:r>
      <w:rPr>
        <w:noProof/>
      </w:rPr>
      <mc:AlternateContent>
        <mc:Choice Requires="wps">
          <w:drawing>
            <wp:anchor distT="0" distB="0" distL="114300" distR="114300" simplePos="0" relativeHeight="482013696" behindDoc="1" locked="0" layoutInCell="1" allowOverlap="1" wp14:anchorId="50CA0DB6" wp14:editId="0A542792">
              <wp:simplePos x="0" y="0"/>
              <wp:positionH relativeFrom="page">
                <wp:posOffset>9584055</wp:posOffset>
              </wp:positionH>
              <wp:positionV relativeFrom="page">
                <wp:posOffset>10227945</wp:posOffset>
              </wp:positionV>
              <wp:extent cx="4867275" cy="150495"/>
              <wp:effectExtent l="0" t="0" r="9525" b="1905"/>
              <wp:wrapNone/>
              <wp:docPr id="2893" name="docshape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867275"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437F47" w14:textId="77777777" w:rsidR="00021792" w:rsidRDefault="00000000">
                          <w:pPr>
                            <w:tabs>
                              <w:tab w:val="left" w:pos="2821"/>
                              <w:tab w:val="left" w:pos="3107"/>
                              <w:tab w:val="left" w:pos="7409"/>
                            </w:tabs>
                            <w:spacing w:before="14"/>
                            <w:ind w:left="20"/>
                            <w:rPr>
                              <w:sz w:val="17"/>
                            </w:rPr>
                          </w:pPr>
                          <w:r>
                            <w:rPr>
                              <w:color w:val="003263"/>
                              <w:sz w:val="17"/>
                            </w:rPr>
                            <w:t>AVALON</w:t>
                          </w:r>
                          <w:r>
                            <w:rPr>
                              <w:color w:val="003263"/>
                              <w:spacing w:val="51"/>
                              <w:sz w:val="17"/>
                            </w:rPr>
                            <w:t xml:space="preserve"> </w:t>
                          </w:r>
                          <w:r>
                            <w:rPr>
                              <w:color w:val="003263"/>
                              <w:sz w:val="17"/>
                            </w:rPr>
                            <w:t>CORRIDOR</w:t>
                          </w:r>
                          <w:r>
                            <w:rPr>
                              <w:color w:val="003263"/>
                              <w:spacing w:val="52"/>
                              <w:sz w:val="17"/>
                            </w:rPr>
                            <w:t xml:space="preserve"> </w:t>
                          </w:r>
                          <w:r>
                            <w:rPr>
                              <w:color w:val="003263"/>
                              <w:spacing w:val="-2"/>
                              <w:sz w:val="17"/>
                            </w:rPr>
                            <w:t>STRATEGY</w:t>
                          </w:r>
                          <w:r>
                            <w:rPr>
                              <w:color w:val="003263"/>
                              <w:sz w:val="17"/>
                            </w:rPr>
                            <w:tab/>
                          </w:r>
                          <w:r>
                            <w:rPr>
                              <w:color w:val="003263"/>
                              <w:spacing w:val="-10"/>
                              <w:sz w:val="17"/>
                            </w:rPr>
                            <w:t>|</w:t>
                          </w:r>
                          <w:r>
                            <w:rPr>
                              <w:color w:val="003263"/>
                              <w:sz w:val="17"/>
                            </w:rPr>
                            <w:tab/>
                          </w:r>
                          <w:r>
                            <w:rPr>
                              <w:rFonts w:ascii="Arial"/>
                              <w:b/>
                              <w:color w:val="003263"/>
                              <w:sz w:val="17"/>
                            </w:rPr>
                            <w:t>2.0</w:t>
                          </w:r>
                          <w:r>
                            <w:rPr>
                              <w:rFonts w:ascii="Arial"/>
                              <w:b/>
                              <w:color w:val="003263"/>
                              <w:spacing w:val="25"/>
                              <w:sz w:val="17"/>
                            </w:rPr>
                            <w:t xml:space="preserve"> </w:t>
                          </w:r>
                          <w:r>
                            <w:rPr>
                              <w:rFonts w:ascii="Arial"/>
                              <w:b/>
                              <w:color w:val="003263"/>
                              <w:spacing w:val="11"/>
                              <w:sz w:val="17"/>
                            </w:rPr>
                            <w:t>METROPOLITAN</w:t>
                          </w:r>
                          <w:r>
                            <w:rPr>
                              <w:rFonts w:ascii="Arial"/>
                              <w:b/>
                              <w:color w:val="003263"/>
                              <w:spacing w:val="26"/>
                              <w:sz w:val="17"/>
                            </w:rPr>
                            <w:t xml:space="preserve"> </w:t>
                          </w:r>
                          <w:r>
                            <w:rPr>
                              <w:rFonts w:ascii="Arial"/>
                              <w:b/>
                              <w:color w:val="003263"/>
                              <w:sz w:val="17"/>
                            </w:rPr>
                            <w:t>&amp;</w:t>
                          </w:r>
                          <w:r>
                            <w:rPr>
                              <w:rFonts w:ascii="Arial"/>
                              <w:b/>
                              <w:color w:val="003263"/>
                              <w:spacing w:val="25"/>
                              <w:sz w:val="17"/>
                            </w:rPr>
                            <w:t xml:space="preserve"> </w:t>
                          </w:r>
                          <w:r>
                            <w:rPr>
                              <w:rFonts w:ascii="Arial"/>
                              <w:b/>
                              <w:color w:val="003263"/>
                              <w:spacing w:val="11"/>
                              <w:sz w:val="17"/>
                            </w:rPr>
                            <w:t>MUNICIPAL</w:t>
                          </w:r>
                          <w:r>
                            <w:rPr>
                              <w:rFonts w:ascii="Arial"/>
                              <w:b/>
                              <w:color w:val="003263"/>
                              <w:spacing w:val="26"/>
                              <w:sz w:val="17"/>
                            </w:rPr>
                            <w:t xml:space="preserve"> </w:t>
                          </w:r>
                          <w:r>
                            <w:rPr>
                              <w:rFonts w:ascii="Arial"/>
                              <w:b/>
                              <w:color w:val="003263"/>
                              <w:spacing w:val="10"/>
                              <w:sz w:val="17"/>
                            </w:rPr>
                            <w:t>CONTEXT</w:t>
                          </w:r>
                          <w:r>
                            <w:rPr>
                              <w:rFonts w:ascii="Arial"/>
                              <w:b/>
                              <w:color w:val="003263"/>
                              <w:sz w:val="17"/>
                            </w:rPr>
                            <w:tab/>
                          </w:r>
                          <w:r>
                            <w:rPr>
                              <w:color w:val="003263"/>
                              <w:spacing w:val="-5"/>
                              <w:sz w:val="17"/>
                            </w:rPr>
                            <w:fldChar w:fldCharType="begin"/>
                          </w:r>
                          <w:r>
                            <w:rPr>
                              <w:color w:val="003263"/>
                              <w:spacing w:val="-5"/>
                              <w:sz w:val="17"/>
                            </w:rPr>
                            <w:instrText xml:space="preserve"> PAGE </w:instrText>
                          </w:r>
                          <w:r>
                            <w:rPr>
                              <w:color w:val="003263"/>
                              <w:spacing w:val="-5"/>
                              <w:sz w:val="17"/>
                            </w:rPr>
                            <w:fldChar w:fldCharType="separate"/>
                          </w:r>
                          <w:r>
                            <w:rPr>
                              <w:color w:val="003263"/>
                              <w:spacing w:val="-5"/>
                              <w:sz w:val="17"/>
                            </w:rPr>
                            <w:t>17</w:t>
                          </w:r>
                          <w:r>
                            <w:rPr>
                              <w:color w:val="003263"/>
                              <w:spacing w:val="-5"/>
                              <w:sz w:val="17"/>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0CA0DB6" id="_x0000_t202" coordsize="21600,21600" o:spt="202" path="m,l,21600r21600,l21600,xe">
              <v:stroke joinstyle="miter"/>
              <v:path gradientshapeok="t" o:connecttype="rect"/>
            </v:shapetype>
            <v:shape id="docshape57" o:spid="_x0000_s1070" type="#_x0000_t202" style="position:absolute;margin-left:754.65pt;margin-top:805.35pt;width:383.25pt;height:11.85pt;z-index:-21302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" filled="f" stroked="f">
              <v:path arrowok="t"/>
              <v:textbox inset="0,0,0,0">
                <w:txbxContent>
                  <w:p w14:paraId="44437F47" w14:textId="77777777" w:rsidR="00021792" w:rsidRDefault="00000000">
                    <w:pPr>
                      <w:tabs>
                        <w:tab w:val="left" w:pos="2821"/>
                        <w:tab w:val="left" w:pos="3107"/>
                        <w:tab w:val="left" w:pos="7409"/>
                      </w:tabs>
                      <w:spacing w:before="14"/>
                      <w:ind w:left="20"/>
                      <w:rPr>
                        <w:sz w:val="17"/>
                      </w:rPr>
                    </w:pPr>
                    <w:r>
                      <w:rPr>
                        <w:color w:val="003263"/>
                        <w:sz w:val="17"/>
                      </w:rPr>
                      <w:t>AVALON</w:t>
                    </w:r>
                    <w:r>
                      <w:rPr>
                        <w:color w:val="003263"/>
                        <w:spacing w:val="51"/>
                        <w:sz w:val="17"/>
                      </w:rPr>
                      <w:t xml:space="preserve"> </w:t>
                    </w:r>
                    <w:r>
                      <w:rPr>
                        <w:color w:val="003263"/>
                        <w:sz w:val="17"/>
                      </w:rPr>
                      <w:t>CORRIDOR</w:t>
                    </w:r>
                    <w:r>
                      <w:rPr>
                        <w:color w:val="003263"/>
                        <w:spacing w:val="52"/>
                        <w:sz w:val="17"/>
                      </w:rPr>
                      <w:t xml:space="preserve"> </w:t>
                    </w:r>
                    <w:r>
                      <w:rPr>
                        <w:color w:val="003263"/>
                        <w:spacing w:val="-2"/>
                        <w:sz w:val="17"/>
                      </w:rPr>
                      <w:t>STRATEGY</w:t>
                    </w:r>
                    <w:r>
                      <w:rPr>
                        <w:color w:val="003263"/>
                        <w:sz w:val="17"/>
                      </w:rPr>
                      <w:tab/>
                    </w:r>
                    <w:r>
                      <w:rPr>
                        <w:color w:val="003263"/>
                        <w:spacing w:val="-10"/>
                        <w:sz w:val="17"/>
                      </w:rPr>
                      <w:t>|</w:t>
                    </w:r>
                    <w:r>
                      <w:rPr>
                        <w:color w:val="003263"/>
                        <w:sz w:val="17"/>
                      </w:rPr>
                      <w:tab/>
                    </w:r>
                    <w:r>
                      <w:rPr>
                        <w:rFonts w:ascii="Arial"/>
                        <w:b/>
                        <w:color w:val="003263"/>
                        <w:sz w:val="17"/>
                      </w:rPr>
                      <w:t>2.0</w:t>
                    </w:r>
                    <w:r>
                      <w:rPr>
                        <w:rFonts w:ascii="Arial"/>
                        <w:b/>
                        <w:color w:val="003263"/>
                        <w:spacing w:val="25"/>
                        <w:sz w:val="17"/>
                      </w:rPr>
                      <w:t xml:space="preserve"> </w:t>
                    </w:r>
                    <w:r>
                      <w:rPr>
                        <w:rFonts w:ascii="Arial"/>
                        <w:b/>
                        <w:color w:val="003263"/>
                        <w:spacing w:val="11"/>
                        <w:sz w:val="17"/>
                      </w:rPr>
                      <w:t>METROPOLITAN</w:t>
                    </w:r>
                    <w:r>
                      <w:rPr>
                        <w:rFonts w:ascii="Arial"/>
                        <w:b/>
                        <w:color w:val="003263"/>
                        <w:spacing w:val="26"/>
                        <w:sz w:val="17"/>
                      </w:rPr>
                      <w:t xml:space="preserve"> </w:t>
                    </w:r>
                    <w:r>
                      <w:rPr>
                        <w:rFonts w:ascii="Arial"/>
                        <w:b/>
                        <w:color w:val="003263"/>
                        <w:sz w:val="17"/>
                      </w:rPr>
                      <w:t>&amp;</w:t>
                    </w:r>
                    <w:r>
                      <w:rPr>
                        <w:rFonts w:ascii="Arial"/>
                        <w:b/>
                        <w:color w:val="003263"/>
                        <w:spacing w:val="25"/>
                        <w:sz w:val="17"/>
                      </w:rPr>
                      <w:t xml:space="preserve"> </w:t>
                    </w:r>
                    <w:r>
                      <w:rPr>
                        <w:rFonts w:ascii="Arial"/>
                        <w:b/>
                        <w:color w:val="003263"/>
                        <w:spacing w:val="11"/>
                        <w:sz w:val="17"/>
                      </w:rPr>
                      <w:t>MUNICIPAL</w:t>
                    </w:r>
                    <w:r>
                      <w:rPr>
                        <w:rFonts w:ascii="Arial"/>
                        <w:b/>
                        <w:color w:val="003263"/>
                        <w:spacing w:val="26"/>
                        <w:sz w:val="17"/>
                      </w:rPr>
                      <w:t xml:space="preserve"> </w:t>
                    </w:r>
                    <w:r>
                      <w:rPr>
                        <w:rFonts w:ascii="Arial"/>
                        <w:b/>
                        <w:color w:val="003263"/>
                        <w:spacing w:val="10"/>
                        <w:sz w:val="17"/>
                      </w:rPr>
                      <w:t>CONTEXT</w:t>
                    </w:r>
                    <w:r>
                      <w:rPr>
                        <w:rFonts w:ascii="Arial"/>
                        <w:b/>
                        <w:color w:val="003263"/>
                        <w:sz w:val="17"/>
                      </w:rPr>
                      <w:tab/>
                    </w:r>
                    <w:r>
                      <w:rPr>
                        <w:color w:val="003263"/>
                        <w:spacing w:val="-5"/>
                        <w:sz w:val="17"/>
                      </w:rPr>
                      <w:fldChar w:fldCharType="begin"/>
                    </w:r>
                    <w:r>
                      <w:rPr>
                        <w:color w:val="003263"/>
                        <w:spacing w:val="-5"/>
                        <w:sz w:val="17"/>
                      </w:rPr>
                      <w:instrText xml:space="preserve"> PAGE </w:instrText>
                    </w:r>
                    <w:r>
                      <w:rPr>
                        <w:color w:val="003263"/>
                        <w:spacing w:val="-5"/>
                        <w:sz w:val="17"/>
                      </w:rPr>
                      <w:fldChar w:fldCharType="separate"/>
                    </w:r>
                    <w:r>
                      <w:rPr>
                        <w:color w:val="003263"/>
                        <w:spacing w:val="-5"/>
                        <w:sz w:val="17"/>
                      </w:rPr>
                      <w:t>17</w:t>
                    </w:r>
                    <w:r>
                      <w:rPr>
                        <w:color w:val="003263"/>
                        <w:spacing w:val="-5"/>
                        <w:sz w:val="17"/>
                      </w:rPr>
                      <w:fldChar w:fldCharType="end"/>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3299F3" w14:textId="77777777" w:rsidR="00021792" w:rsidRDefault="00021792">
    <w:pPr>
      <w:pStyle w:val="BodyText"/>
      <w:spacing w:line="14" w:lineRule="auto"/>
      <w:rPr>
        <w:sz w:val="2"/>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7BB1AC" w14:textId="77777777" w:rsidR="00021792" w:rsidRDefault="00C02830">
    <w:pPr>
      <w:pStyle w:val="BodyText"/>
      <w:spacing w:line="14" w:lineRule="auto"/>
      <w:rPr>
        <w:sz w:val="20"/>
      </w:rPr>
    </w:pPr>
    <w:r>
      <w:rPr>
        <w:noProof/>
      </w:rPr>
      <mc:AlternateContent>
        <mc:Choice Requires="wps">
          <w:drawing>
            <wp:anchor distT="0" distB="0" distL="114300" distR="114300" simplePos="0" relativeHeight="482014208" behindDoc="1" locked="0" layoutInCell="1" allowOverlap="1" wp14:anchorId="25839A4C" wp14:editId="442E5F69">
              <wp:simplePos x="0" y="0"/>
              <wp:positionH relativeFrom="page">
                <wp:posOffset>9584055</wp:posOffset>
              </wp:positionH>
              <wp:positionV relativeFrom="page">
                <wp:posOffset>10227945</wp:posOffset>
              </wp:positionV>
              <wp:extent cx="4867275" cy="150495"/>
              <wp:effectExtent l="0" t="0" r="9525" b="1905"/>
              <wp:wrapNone/>
              <wp:docPr id="2892" name="docshape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867275"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140BFB" w14:textId="77777777" w:rsidR="00021792" w:rsidRDefault="00000000">
                          <w:pPr>
                            <w:tabs>
                              <w:tab w:val="left" w:pos="2821"/>
                              <w:tab w:val="left" w:pos="3107"/>
                              <w:tab w:val="left" w:pos="7409"/>
                            </w:tabs>
                            <w:spacing w:before="14"/>
                            <w:ind w:left="20"/>
                            <w:rPr>
                              <w:sz w:val="17"/>
                            </w:rPr>
                          </w:pPr>
                          <w:r>
                            <w:rPr>
                              <w:color w:val="003263"/>
                              <w:sz w:val="17"/>
                            </w:rPr>
                            <w:t>AVALON</w:t>
                          </w:r>
                          <w:r>
                            <w:rPr>
                              <w:color w:val="003263"/>
                              <w:spacing w:val="51"/>
                              <w:sz w:val="17"/>
                            </w:rPr>
                            <w:t xml:space="preserve"> </w:t>
                          </w:r>
                          <w:r>
                            <w:rPr>
                              <w:color w:val="003263"/>
                              <w:sz w:val="17"/>
                            </w:rPr>
                            <w:t>CORRIDOR</w:t>
                          </w:r>
                          <w:r>
                            <w:rPr>
                              <w:color w:val="003263"/>
                              <w:spacing w:val="52"/>
                              <w:sz w:val="17"/>
                            </w:rPr>
                            <w:t xml:space="preserve"> </w:t>
                          </w:r>
                          <w:r>
                            <w:rPr>
                              <w:color w:val="003263"/>
                              <w:spacing w:val="-2"/>
                              <w:sz w:val="17"/>
                            </w:rPr>
                            <w:t>STRATEGY</w:t>
                          </w:r>
                          <w:r>
                            <w:rPr>
                              <w:color w:val="003263"/>
                              <w:sz w:val="17"/>
                            </w:rPr>
                            <w:tab/>
                          </w:r>
                          <w:r>
                            <w:rPr>
                              <w:color w:val="003263"/>
                              <w:spacing w:val="-10"/>
                              <w:sz w:val="17"/>
                            </w:rPr>
                            <w:t>|</w:t>
                          </w:r>
                          <w:r>
                            <w:rPr>
                              <w:color w:val="003263"/>
                              <w:sz w:val="17"/>
                            </w:rPr>
                            <w:tab/>
                          </w:r>
                          <w:r>
                            <w:rPr>
                              <w:rFonts w:ascii="Arial"/>
                              <w:b/>
                              <w:color w:val="003263"/>
                              <w:sz w:val="17"/>
                            </w:rPr>
                            <w:t>2.0</w:t>
                          </w:r>
                          <w:r>
                            <w:rPr>
                              <w:rFonts w:ascii="Arial"/>
                              <w:b/>
                              <w:color w:val="003263"/>
                              <w:spacing w:val="25"/>
                              <w:sz w:val="17"/>
                            </w:rPr>
                            <w:t xml:space="preserve"> </w:t>
                          </w:r>
                          <w:r>
                            <w:rPr>
                              <w:rFonts w:ascii="Arial"/>
                              <w:b/>
                              <w:color w:val="003263"/>
                              <w:spacing w:val="11"/>
                              <w:sz w:val="17"/>
                            </w:rPr>
                            <w:t>METROPOLITAN</w:t>
                          </w:r>
                          <w:r>
                            <w:rPr>
                              <w:rFonts w:ascii="Arial"/>
                              <w:b/>
                              <w:color w:val="003263"/>
                              <w:spacing w:val="26"/>
                              <w:sz w:val="17"/>
                            </w:rPr>
                            <w:t xml:space="preserve"> </w:t>
                          </w:r>
                          <w:r>
                            <w:rPr>
                              <w:rFonts w:ascii="Arial"/>
                              <w:b/>
                              <w:color w:val="003263"/>
                              <w:sz w:val="17"/>
                            </w:rPr>
                            <w:t>&amp;</w:t>
                          </w:r>
                          <w:r>
                            <w:rPr>
                              <w:rFonts w:ascii="Arial"/>
                              <w:b/>
                              <w:color w:val="003263"/>
                              <w:spacing w:val="25"/>
                              <w:sz w:val="17"/>
                            </w:rPr>
                            <w:t xml:space="preserve"> </w:t>
                          </w:r>
                          <w:r>
                            <w:rPr>
                              <w:rFonts w:ascii="Arial"/>
                              <w:b/>
                              <w:color w:val="003263"/>
                              <w:spacing w:val="11"/>
                              <w:sz w:val="17"/>
                            </w:rPr>
                            <w:t>MUNICIPAL</w:t>
                          </w:r>
                          <w:r>
                            <w:rPr>
                              <w:rFonts w:ascii="Arial"/>
                              <w:b/>
                              <w:color w:val="003263"/>
                              <w:spacing w:val="26"/>
                              <w:sz w:val="17"/>
                            </w:rPr>
                            <w:t xml:space="preserve"> </w:t>
                          </w:r>
                          <w:r>
                            <w:rPr>
                              <w:rFonts w:ascii="Arial"/>
                              <w:b/>
                              <w:color w:val="003263"/>
                              <w:spacing w:val="10"/>
                              <w:sz w:val="17"/>
                            </w:rPr>
                            <w:t>CONTEXT</w:t>
                          </w:r>
                          <w:r>
                            <w:rPr>
                              <w:rFonts w:ascii="Arial"/>
                              <w:b/>
                              <w:color w:val="003263"/>
                              <w:sz w:val="17"/>
                            </w:rPr>
                            <w:tab/>
                          </w:r>
                          <w:r>
                            <w:rPr>
                              <w:color w:val="003263"/>
                              <w:spacing w:val="-5"/>
                              <w:sz w:val="17"/>
                            </w:rPr>
                            <w:fldChar w:fldCharType="begin"/>
                          </w:r>
                          <w:r>
                            <w:rPr>
                              <w:color w:val="003263"/>
                              <w:spacing w:val="-5"/>
                              <w:sz w:val="17"/>
                            </w:rPr>
                            <w:instrText xml:space="preserve"> PAGE </w:instrText>
                          </w:r>
                          <w:r>
                            <w:rPr>
                              <w:color w:val="003263"/>
                              <w:spacing w:val="-5"/>
                              <w:sz w:val="17"/>
                            </w:rPr>
                            <w:fldChar w:fldCharType="separate"/>
                          </w:r>
                          <w:r>
                            <w:rPr>
                              <w:color w:val="003263"/>
                              <w:spacing w:val="-5"/>
                              <w:sz w:val="17"/>
                            </w:rPr>
                            <w:t>19</w:t>
                          </w:r>
                          <w:r>
                            <w:rPr>
                              <w:color w:val="003263"/>
                              <w:spacing w:val="-5"/>
                              <w:sz w:val="17"/>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5839A4C" id="_x0000_t202" coordsize="21600,21600" o:spt="202" path="m,l,21600r21600,l21600,xe">
              <v:stroke joinstyle="miter"/>
              <v:path gradientshapeok="t" o:connecttype="rect"/>
            </v:shapetype>
            <v:shape id="docshape86" o:spid="_x0000_s1071" type="#_x0000_t202" style="position:absolute;margin-left:754.65pt;margin-top:805.35pt;width:383.25pt;height:11.85pt;z-index:-21302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" filled="f" stroked="f">
              <v:path arrowok="t"/>
              <v:textbox inset="0,0,0,0">
                <w:txbxContent>
                  <w:p w14:paraId="1F140BFB" w14:textId="77777777" w:rsidR="00021792" w:rsidRDefault="00000000">
                    <w:pPr>
                      <w:tabs>
                        <w:tab w:val="left" w:pos="2821"/>
                        <w:tab w:val="left" w:pos="3107"/>
                        <w:tab w:val="left" w:pos="7409"/>
                      </w:tabs>
                      <w:spacing w:before="14"/>
                      <w:ind w:left="20"/>
                      <w:rPr>
                        <w:sz w:val="17"/>
                      </w:rPr>
                    </w:pPr>
                    <w:r>
                      <w:rPr>
                        <w:color w:val="003263"/>
                        <w:sz w:val="17"/>
                      </w:rPr>
                      <w:t>AVALON</w:t>
                    </w:r>
                    <w:r>
                      <w:rPr>
                        <w:color w:val="003263"/>
                        <w:spacing w:val="51"/>
                        <w:sz w:val="17"/>
                      </w:rPr>
                      <w:t xml:space="preserve"> </w:t>
                    </w:r>
                    <w:r>
                      <w:rPr>
                        <w:color w:val="003263"/>
                        <w:sz w:val="17"/>
                      </w:rPr>
                      <w:t>CORRIDOR</w:t>
                    </w:r>
                    <w:r>
                      <w:rPr>
                        <w:color w:val="003263"/>
                        <w:spacing w:val="52"/>
                        <w:sz w:val="17"/>
                      </w:rPr>
                      <w:t xml:space="preserve"> </w:t>
                    </w:r>
                    <w:r>
                      <w:rPr>
                        <w:color w:val="003263"/>
                        <w:spacing w:val="-2"/>
                        <w:sz w:val="17"/>
                      </w:rPr>
                      <w:t>STRATEGY</w:t>
                    </w:r>
                    <w:r>
                      <w:rPr>
                        <w:color w:val="003263"/>
                        <w:sz w:val="17"/>
                      </w:rPr>
                      <w:tab/>
                    </w:r>
                    <w:r>
                      <w:rPr>
                        <w:color w:val="003263"/>
                        <w:spacing w:val="-10"/>
                        <w:sz w:val="17"/>
                      </w:rPr>
                      <w:t>|</w:t>
                    </w:r>
                    <w:r>
                      <w:rPr>
                        <w:color w:val="003263"/>
                        <w:sz w:val="17"/>
                      </w:rPr>
                      <w:tab/>
                    </w:r>
                    <w:r>
                      <w:rPr>
                        <w:rFonts w:ascii="Arial"/>
                        <w:b/>
                        <w:color w:val="003263"/>
                        <w:sz w:val="17"/>
                      </w:rPr>
                      <w:t>2.0</w:t>
                    </w:r>
                    <w:r>
                      <w:rPr>
                        <w:rFonts w:ascii="Arial"/>
                        <w:b/>
                        <w:color w:val="003263"/>
                        <w:spacing w:val="25"/>
                        <w:sz w:val="17"/>
                      </w:rPr>
                      <w:t xml:space="preserve"> </w:t>
                    </w:r>
                    <w:r>
                      <w:rPr>
                        <w:rFonts w:ascii="Arial"/>
                        <w:b/>
                        <w:color w:val="003263"/>
                        <w:spacing w:val="11"/>
                        <w:sz w:val="17"/>
                      </w:rPr>
                      <w:t>METROPOLITAN</w:t>
                    </w:r>
                    <w:r>
                      <w:rPr>
                        <w:rFonts w:ascii="Arial"/>
                        <w:b/>
                        <w:color w:val="003263"/>
                        <w:spacing w:val="26"/>
                        <w:sz w:val="17"/>
                      </w:rPr>
                      <w:t xml:space="preserve"> </w:t>
                    </w:r>
                    <w:r>
                      <w:rPr>
                        <w:rFonts w:ascii="Arial"/>
                        <w:b/>
                        <w:color w:val="003263"/>
                        <w:sz w:val="17"/>
                      </w:rPr>
                      <w:t>&amp;</w:t>
                    </w:r>
                    <w:r>
                      <w:rPr>
                        <w:rFonts w:ascii="Arial"/>
                        <w:b/>
                        <w:color w:val="003263"/>
                        <w:spacing w:val="25"/>
                        <w:sz w:val="17"/>
                      </w:rPr>
                      <w:t xml:space="preserve"> </w:t>
                    </w:r>
                    <w:r>
                      <w:rPr>
                        <w:rFonts w:ascii="Arial"/>
                        <w:b/>
                        <w:color w:val="003263"/>
                        <w:spacing w:val="11"/>
                        <w:sz w:val="17"/>
                      </w:rPr>
                      <w:t>MUNICIPAL</w:t>
                    </w:r>
                    <w:r>
                      <w:rPr>
                        <w:rFonts w:ascii="Arial"/>
                        <w:b/>
                        <w:color w:val="003263"/>
                        <w:spacing w:val="26"/>
                        <w:sz w:val="17"/>
                      </w:rPr>
                      <w:t xml:space="preserve"> </w:t>
                    </w:r>
                    <w:r>
                      <w:rPr>
                        <w:rFonts w:ascii="Arial"/>
                        <w:b/>
                        <w:color w:val="003263"/>
                        <w:spacing w:val="10"/>
                        <w:sz w:val="17"/>
                      </w:rPr>
                      <w:t>CONTEXT</w:t>
                    </w:r>
                    <w:r>
                      <w:rPr>
                        <w:rFonts w:ascii="Arial"/>
                        <w:b/>
                        <w:color w:val="003263"/>
                        <w:sz w:val="17"/>
                      </w:rPr>
                      <w:tab/>
                    </w:r>
                    <w:r>
                      <w:rPr>
                        <w:color w:val="003263"/>
                        <w:spacing w:val="-5"/>
                        <w:sz w:val="17"/>
                      </w:rPr>
                      <w:fldChar w:fldCharType="begin"/>
                    </w:r>
                    <w:r>
                      <w:rPr>
                        <w:color w:val="003263"/>
                        <w:spacing w:val="-5"/>
                        <w:sz w:val="17"/>
                      </w:rPr>
                      <w:instrText xml:space="preserve"> PAGE </w:instrText>
                    </w:r>
                    <w:r>
                      <w:rPr>
                        <w:color w:val="003263"/>
                        <w:spacing w:val="-5"/>
                        <w:sz w:val="17"/>
                      </w:rPr>
                      <w:fldChar w:fldCharType="separate"/>
                    </w:r>
                    <w:r>
                      <w:rPr>
                        <w:color w:val="003263"/>
                        <w:spacing w:val="-5"/>
                        <w:sz w:val="17"/>
                      </w:rPr>
                      <w:t>19</w:t>
                    </w:r>
                    <w:r>
                      <w:rPr>
                        <w:color w:val="003263"/>
                        <w:spacing w:val="-5"/>
                        <w:sz w:val="17"/>
                      </w:rPr>
                      <w:fldChar w:fldCharType="end"/>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B44C65" w14:textId="77777777" w:rsidR="00021792" w:rsidRDefault="00021792">
    <w:pPr>
      <w:pStyle w:val="BodyText"/>
      <w:spacing w:line="14" w:lineRule="auto"/>
      <w:rPr>
        <w:sz w:val="2"/>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CF2F04" w14:textId="77777777" w:rsidR="00021792" w:rsidRDefault="00021792">
    <w:pPr>
      <w:pStyle w:val="BodyText"/>
      <w:spacing w:line="14" w:lineRule="auto"/>
      <w:rPr>
        <w:sz w:val="2"/>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917243" w14:textId="77777777" w:rsidR="00021792" w:rsidRDefault="00021792">
    <w:pPr>
      <w:pStyle w:val="BodyText"/>
      <w:spacing w:line="14" w:lineRule="auto"/>
      <w:rPr>
        <w:sz w:val="2"/>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32C19C" w14:textId="77777777" w:rsidR="00021792" w:rsidRDefault="00C02830">
    <w:pPr>
      <w:pStyle w:val="BodyText"/>
      <w:spacing w:line="14" w:lineRule="auto"/>
      <w:rPr>
        <w:sz w:val="20"/>
      </w:rPr>
    </w:pPr>
    <w:r>
      <w:rPr>
        <w:noProof/>
      </w:rPr>
      <mc:AlternateContent>
        <mc:Choice Requires="wps">
          <w:drawing>
            <wp:anchor distT="0" distB="0" distL="114300" distR="114300" simplePos="0" relativeHeight="482015232" behindDoc="1" locked="0" layoutInCell="1" allowOverlap="1" wp14:anchorId="3DBB3A23" wp14:editId="0F69EC6A">
              <wp:simplePos x="0" y="0"/>
              <wp:positionH relativeFrom="page">
                <wp:posOffset>681990</wp:posOffset>
              </wp:positionH>
              <wp:positionV relativeFrom="page">
                <wp:posOffset>10224770</wp:posOffset>
              </wp:positionV>
              <wp:extent cx="3700145" cy="147320"/>
              <wp:effectExtent l="0" t="0" r="8255" b="5080"/>
              <wp:wrapNone/>
              <wp:docPr id="2891" name="docshape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700145" cy="147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4D4D1C" w14:textId="77777777" w:rsidR="00021792" w:rsidRDefault="00000000">
                          <w:pPr>
                            <w:tabs>
                              <w:tab w:val="left" w:pos="444"/>
                              <w:tab w:val="left" w:pos="730"/>
                            </w:tabs>
                            <w:spacing w:before="20"/>
                            <w:ind w:left="60"/>
                            <w:rPr>
                              <w:sz w:val="17"/>
                            </w:rPr>
                          </w:pPr>
                          <w:r>
                            <w:rPr>
                              <w:color w:val="003263"/>
                              <w:spacing w:val="-5"/>
                              <w:sz w:val="17"/>
                            </w:rPr>
                            <w:fldChar w:fldCharType="begin"/>
                          </w:r>
                          <w:r>
                            <w:rPr>
                              <w:color w:val="003263"/>
                              <w:spacing w:val="-5"/>
                              <w:sz w:val="17"/>
                            </w:rPr>
                            <w:instrText xml:space="preserve"> PAGE </w:instrText>
                          </w:r>
                          <w:r>
                            <w:rPr>
                              <w:color w:val="003263"/>
                              <w:spacing w:val="-5"/>
                              <w:sz w:val="17"/>
                            </w:rPr>
                            <w:fldChar w:fldCharType="separate"/>
                          </w:r>
                          <w:r>
                            <w:rPr>
                              <w:color w:val="003263"/>
                              <w:spacing w:val="-5"/>
                              <w:sz w:val="17"/>
                            </w:rPr>
                            <w:t>24</w:t>
                          </w:r>
                          <w:r>
                            <w:rPr>
                              <w:color w:val="003263"/>
                              <w:spacing w:val="-5"/>
                              <w:sz w:val="17"/>
                            </w:rPr>
                            <w:fldChar w:fldCharType="end"/>
                          </w:r>
                          <w:r>
                            <w:rPr>
                              <w:color w:val="003263"/>
                              <w:sz w:val="17"/>
                            </w:rPr>
                            <w:tab/>
                          </w:r>
                          <w:r>
                            <w:rPr>
                              <w:color w:val="003263"/>
                              <w:spacing w:val="-10"/>
                              <w:sz w:val="17"/>
                            </w:rPr>
                            <w:t>|</w:t>
                          </w:r>
                          <w:r>
                            <w:rPr>
                              <w:color w:val="003263"/>
                              <w:sz w:val="17"/>
                            </w:rPr>
                            <w:tab/>
                            <w:t>CITY</w:t>
                          </w:r>
                          <w:r>
                            <w:rPr>
                              <w:color w:val="003263"/>
                              <w:spacing w:val="45"/>
                              <w:sz w:val="17"/>
                            </w:rPr>
                            <w:t xml:space="preserve"> </w:t>
                          </w:r>
                          <w:r>
                            <w:rPr>
                              <w:color w:val="003263"/>
                              <w:sz w:val="17"/>
                            </w:rPr>
                            <w:t>OF</w:t>
                          </w:r>
                          <w:r>
                            <w:rPr>
                              <w:color w:val="003263"/>
                              <w:spacing w:val="47"/>
                              <w:sz w:val="17"/>
                            </w:rPr>
                            <w:t xml:space="preserve"> </w:t>
                          </w:r>
                          <w:r>
                            <w:rPr>
                              <w:color w:val="003263"/>
                              <w:sz w:val="17"/>
                            </w:rPr>
                            <w:t>GREATER</w:t>
                          </w:r>
                          <w:r>
                            <w:rPr>
                              <w:color w:val="003263"/>
                              <w:spacing w:val="48"/>
                              <w:sz w:val="17"/>
                            </w:rPr>
                            <w:t xml:space="preserve"> </w:t>
                          </w:r>
                          <w:r>
                            <w:rPr>
                              <w:color w:val="003263"/>
                              <w:sz w:val="17"/>
                            </w:rPr>
                            <w:t>GEELONG</w:t>
                          </w:r>
                          <w:r>
                            <w:rPr>
                              <w:color w:val="003263"/>
                              <w:spacing w:val="47"/>
                              <w:sz w:val="17"/>
                            </w:rPr>
                            <w:t xml:space="preserve"> </w:t>
                          </w:r>
                          <w:r>
                            <w:rPr>
                              <w:color w:val="003263"/>
                              <w:sz w:val="17"/>
                            </w:rPr>
                            <w:t>AND</w:t>
                          </w:r>
                          <w:r>
                            <w:rPr>
                              <w:color w:val="003263"/>
                              <w:spacing w:val="48"/>
                              <w:sz w:val="17"/>
                            </w:rPr>
                            <w:t xml:space="preserve"> </w:t>
                          </w:r>
                          <w:r>
                            <w:rPr>
                              <w:color w:val="003263"/>
                              <w:sz w:val="17"/>
                            </w:rPr>
                            <w:t>WYNDHAM</w:t>
                          </w:r>
                          <w:r>
                            <w:rPr>
                              <w:color w:val="003263"/>
                              <w:spacing w:val="47"/>
                              <w:sz w:val="17"/>
                            </w:rPr>
                            <w:t xml:space="preserve"> </w:t>
                          </w:r>
                          <w:r>
                            <w:rPr>
                              <w:color w:val="003263"/>
                              <w:sz w:val="17"/>
                            </w:rPr>
                            <w:t>CITY</w:t>
                          </w:r>
                          <w:r>
                            <w:rPr>
                              <w:color w:val="003263"/>
                              <w:spacing w:val="48"/>
                              <w:sz w:val="17"/>
                            </w:rPr>
                            <w:t xml:space="preserve"> </w:t>
                          </w:r>
                          <w:r>
                            <w:rPr>
                              <w:color w:val="003263"/>
                              <w:spacing w:val="-2"/>
                              <w:sz w:val="17"/>
                            </w:rPr>
                            <w:t>COUNCIL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DBB3A23" id="_x0000_t202" coordsize="21600,21600" o:spt="202" path="m,l,21600r21600,l21600,xe">
              <v:stroke joinstyle="miter"/>
              <v:path gradientshapeok="t" o:connecttype="rect"/>
            </v:shapetype>
            <v:shape id="docshape99" o:spid="_x0000_s1072" type="#_x0000_t202" style="position:absolute;margin-left:53.7pt;margin-top:805.1pt;width:291.35pt;height:11.6pt;z-index:-21301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" filled="f" stroked="f">
              <v:path arrowok="t"/>
              <v:textbox inset="0,0,0,0">
                <w:txbxContent>
                  <w:p w14:paraId="274D4D1C" w14:textId="77777777" w:rsidR="00021792" w:rsidRDefault="00000000">
                    <w:pPr>
                      <w:tabs>
                        <w:tab w:val="left" w:pos="444"/>
                        <w:tab w:val="left" w:pos="730"/>
                      </w:tabs>
                      <w:spacing w:before="20"/>
                      <w:ind w:left="60"/>
                      <w:rPr>
                        <w:sz w:val="17"/>
                      </w:rPr>
                    </w:pPr>
                    <w:r>
                      <w:rPr>
                        <w:color w:val="003263"/>
                        <w:spacing w:val="-5"/>
                        <w:sz w:val="17"/>
                      </w:rPr>
                      <w:fldChar w:fldCharType="begin"/>
                    </w:r>
                    <w:r>
                      <w:rPr>
                        <w:color w:val="003263"/>
                        <w:spacing w:val="-5"/>
                        <w:sz w:val="17"/>
                      </w:rPr>
                      <w:instrText xml:space="preserve"> PAGE </w:instrText>
                    </w:r>
                    <w:r>
                      <w:rPr>
                        <w:color w:val="003263"/>
                        <w:spacing w:val="-5"/>
                        <w:sz w:val="17"/>
                      </w:rPr>
                      <w:fldChar w:fldCharType="separate"/>
                    </w:r>
                    <w:r>
                      <w:rPr>
                        <w:color w:val="003263"/>
                        <w:spacing w:val="-5"/>
                        <w:sz w:val="17"/>
                      </w:rPr>
                      <w:t>24</w:t>
                    </w:r>
                    <w:r>
                      <w:rPr>
                        <w:color w:val="003263"/>
                        <w:spacing w:val="-5"/>
                        <w:sz w:val="17"/>
                      </w:rPr>
                      <w:fldChar w:fldCharType="end"/>
                    </w:r>
                    <w:r>
                      <w:rPr>
                        <w:color w:val="003263"/>
                        <w:sz w:val="17"/>
                      </w:rPr>
                      <w:tab/>
                    </w:r>
                    <w:r>
                      <w:rPr>
                        <w:color w:val="003263"/>
                        <w:spacing w:val="-10"/>
                        <w:sz w:val="17"/>
                      </w:rPr>
                      <w:t>|</w:t>
                    </w:r>
                    <w:r>
                      <w:rPr>
                        <w:color w:val="003263"/>
                        <w:sz w:val="17"/>
                      </w:rPr>
                      <w:tab/>
                      <w:t>CITY</w:t>
                    </w:r>
                    <w:r>
                      <w:rPr>
                        <w:color w:val="003263"/>
                        <w:spacing w:val="45"/>
                        <w:sz w:val="17"/>
                      </w:rPr>
                      <w:t xml:space="preserve"> </w:t>
                    </w:r>
                    <w:r>
                      <w:rPr>
                        <w:color w:val="003263"/>
                        <w:sz w:val="17"/>
                      </w:rPr>
                      <w:t>OF</w:t>
                    </w:r>
                    <w:r>
                      <w:rPr>
                        <w:color w:val="003263"/>
                        <w:spacing w:val="47"/>
                        <w:sz w:val="17"/>
                      </w:rPr>
                      <w:t xml:space="preserve"> </w:t>
                    </w:r>
                    <w:r>
                      <w:rPr>
                        <w:color w:val="003263"/>
                        <w:sz w:val="17"/>
                      </w:rPr>
                      <w:t>GREATER</w:t>
                    </w:r>
                    <w:r>
                      <w:rPr>
                        <w:color w:val="003263"/>
                        <w:spacing w:val="48"/>
                        <w:sz w:val="17"/>
                      </w:rPr>
                      <w:t xml:space="preserve"> </w:t>
                    </w:r>
                    <w:r>
                      <w:rPr>
                        <w:color w:val="003263"/>
                        <w:sz w:val="17"/>
                      </w:rPr>
                      <w:t>GEELONG</w:t>
                    </w:r>
                    <w:r>
                      <w:rPr>
                        <w:color w:val="003263"/>
                        <w:spacing w:val="47"/>
                        <w:sz w:val="17"/>
                      </w:rPr>
                      <w:t xml:space="preserve"> </w:t>
                    </w:r>
                    <w:r>
                      <w:rPr>
                        <w:color w:val="003263"/>
                        <w:sz w:val="17"/>
                      </w:rPr>
                      <w:t>AND</w:t>
                    </w:r>
                    <w:r>
                      <w:rPr>
                        <w:color w:val="003263"/>
                        <w:spacing w:val="48"/>
                        <w:sz w:val="17"/>
                      </w:rPr>
                      <w:t xml:space="preserve"> </w:t>
                    </w:r>
                    <w:r>
                      <w:rPr>
                        <w:color w:val="003263"/>
                        <w:sz w:val="17"/>
                      </w:rPr>
                      <w:t>WYNDHAM</w:t>
                    </w:r>
                    <w:r>
                      <w:rPr>
                        <w:color w:val="003263"/>
                        <w:spacing w:val="47"/>
                        <w:sz w:val="17"/>
                      </w:rPr>
                      <w:t xml:space="preserve"> </w:t>
                    </w:r>
                    <w:r>
                      <w:rPr>
                        <w:color w:val="003263"/>
                        <w:sz w:val="17"/>
                      </w:rPr>
                      <w:t>CITY</w:t>
                    </w:r>
                    <w:r>
                      <w:rPr>
                        <w:color w:val="003263"/>
                        <w:spacing w:val="48"/>
                        <w:sz w:val="17"/>
                      </w:rPr>
                      <w:t xml:space="preserve"> </w:t>
                    </w:r>
                    <w:r>
                      <w:rPr>
                        <w:color w:val="003263"/>
                        <w:spacing w:val="-2"/>
                        <w:sz w:val="17"/>
                      </w:rPr>
                      <w:t>COUNCIL</w:t>
                    </w:r>
                  </w:p>
                </w:txbxContent>
              </v:textbox>
              <w10:wrap anchorx="page" anchory="page"/>
            </v:shape>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AF0917" w14:textId="77777777" w:rsidR="00021792" w:rsidRDefault="00C02830">
    <w:pPr>
      <w:pStyle w:val="BodyText"/>
      <w:spacing w:line="14" w:lineRule="auto"/>
      <w:rPr>
        <w:sz w:val="20"/>
      </w:rPr>
    </w:pPr>
    <w:r>
      <w:rPr>
        <w:noProof/>
      </w:rPr>
      <mc:AlternateContent>
        <mc:Choice Requires="wps">
          <w:drawing>
            <wp:anchor distT="0" distB="0" distL="114300" distR="114300" simplePos="0" relativeHeight="482014720" behindDoc="1" locked="0" layoutInCell="1" allowOverlap="1" wp14:anchorId="4AFBBFF9" wp14:editId="5DA489A3">
              <wp:simplePos x="0" y="0"/>
              <wp:positionH relativeFrom="page">
                <wp:posOffset>8780145</wp:posOffset>
              </wp:positionH>
              <wp:positionV relativeFrom="page">
                <wp:posOffset>10227945</wp:posOffset>
              </wp:positionV>
              <wp:extent cx="5676900" cy="150495"/>
              <wp:effectExtent l="0" t="0" r="0" b="1905"/>
              <wp:wrapNone/>
              <wp:docPr id="2890" name="docshape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67690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70324D" w14:textId="77777777" w:rsidR="00021792" w:rsidRDefault="00000000">
                          <w:pPr>
                            <w:tabs>
                              <w:tab w:val="left" w:pos="2821"/>
                              <w:tab w:val="left" w:pos="3107"/>
                              <w:tab w:val="left" w:pos="8667"/>
                            </w:tabs>
                            <w:spacing w:before="14"/>
                            <w:ind w:left="20"/>
                            <w:rPr>
                              <w:sz w:val="17"/>
                            </w:rPr>
                          </w:pPr>
                          <w:r>
                            <w:rPr>
                              <w:color w:val="003263"/>
                              <w:sz w:val="17"/>
                            </w:rPr>
                            <w:t>AVALON</w:t>
                          </w:r>
                          <w:r>
                            <w:rPr>
                              <w:color w:val="003263"/>
                              <w:spacing w:val="51"/>
                              <w:sz w:val="17"/>
                            </w:rPr>
                            <w:t xml:space="preserve"> </w:t>
                          </w:r>
                          <w:r>
                            <w:rPr>
                              <w:color w:val="003263"/>
                              <w:sz w:val="17"/>
                            </w:rPr>
                            <w:t>CORRIDOR</w:t>
                          </w:r>
                          <w:r>
                            <w:rPr>
                              <w:color w:val="003263"/>
                              <w:spacing w:val="52"/>
                              <w:sz w:val="17"/>
                            </w:rPr>
                            <w:t xml:space="preserve"> </w:t>
                          </w:r>
                          <w:r>
                            <w:rPr>
                              <w:color w:val="003263"/>
                              <w:spacing w:val="-2"/>
                              <w:sz w:val="17"/>
                            </w:rPr>
                            <w:t>STRATEGY</w:t>
                          </w:r>
                          <w:r>
                            <w:rPr>
                              <w:color w:val="003263"/>
                              <w:sz w:val="17"/>
                            </w:rPr>
                            <w:tab/>
                          </w:r>
                          <w:r>
                            <w:rPr>
                              <w:color w:val="003263"/>
                              <w:spacing w:val="-10"/>
                              <w:sz w:val="17"/>
                            </w:rPr>
                            <w:t>|</w:t>
                          </w:r>
                          <w:r>
                            <w:rPr>
                              <w:color w:val="003263"/>
                              <w:sz w:val="17"/>
                            </w:rPr>
                            <w:tab/>
                          </w:r>
                          <w:r>
                            <w:rPr>
                              <w:rFonts w:ascii="Arial"/>
                              <w:b/>
                              <w:color w:val="003263"/>
                              <w:sz w:val="17"/>
                            </w:rPr>
                            <w:t>3.0</w:t>
                          </w:r>
                          <w:r>
                            <w:rPr>
                              <w:rFonts w:ascii="Arial"/>
                              <w:b/>
                              <w:color w:val="003263"/>
                              <w:spacing w:val="19"/>
                              <w:sz w:val="17"/>
                            </w:rPr>
                            <w:t xml:space="preserve"> </w:t>
                          </w:r>
                          <w:r>
                            <w:rPr>
                              <w:rFonts w:ascii="Arial"/>
                              <w:b/>
                              <w:color w:val="003263"/>
                              <w:spacing w:val="11"/>
                              <w:sz w:val="17"/>
                            </w:rPr>
                            <w:t>STRATEGIC</w:t>
                          </w:r>
                          <w:r>
                            <w:rPr>
                              <w:rFonts w:ascii="Arial"/>
                              <w:b/>
                              <w:color w:val="003263"/>
                              <w:spacing w:val="27"/>
                              <w:sz w:val="17"/>
                            </w:rPr>
                            <w:t xml:space="preserve"> </w:t>
                          </w:r>
                          <w:r>
                            <w:rPr>
                              <w:rFonts w:ascii="Arial"/>
                              <w:b/>
                              <w:color w:val="003263"/>
                              <w:spacing w:val="10"/>
                              <w:sz w:val="17"/>
                            </w:rPr>
                            <w:t>LAND</w:t>
                          </w:r>
                          <w:r>
                            <w:rPr>
                              <w:rFonts w:ascii="Arial"/>
                              <w:b/>
                              <w:color w:val="003263"/>
                              <w:spacing w:val="26"/>
                              <w:sz w:val="17"/>
                            </w:rPr>
                            <w:t xml:space="preserve"> </w:t>
                          </w:r>
                          <w:r>
                            <w:rPr>
                              <w:rFonts w:ascii="Arial"/>
                              <w:b/>
                              <w:color w:val="003263"/>
                              <w:spacing w:val="9"/>
                              <w:sz w:val="17"/>
                            </w:rPr>
                            <w:t>USE</w:t>
                          </w:r>
                          <w:r>
                            <w:rPr>
                              <w:rFonts w:ascii="Arial"/>
                              <w:b/>
                              <w:color w:val="003263"/>
                              <w:spacing w:val="25"/>
                              <w:sz w:val="17"/>
                            </w:rPr>
                            <w:t xml:space="preserve"> </w:t>
                          </w:r>
                          <w:r>
                            <w:rPr>
                              <w:rFonts w:ascii="Arial"/>
                              <w:b/>
                              <w:color w:val="003263"/>
                              <w:spacing w:val="12"/>
                              <w:sz w:val="17"/>
                            </w:rPr>
                            <w:t>STUDIES</w:t>
                          </w:r>
                          <w:r>
                            <w:rPr>
                              <w:rFonts w:ascii="Arial"/>
                              <w:b/>
                              <w:color w:val="003263"/>
                              <w:spacing w:val="22"/>
                              <w:sz w:val="17"/>
                            </w:rPr>
                            <w:t xml:space="preserve"> </w:t>
                          </w:r>
                          <w:r>
                            <w:rPr>
                              <w:rFonts w:ascii="Arial"/>
                              <w:b/>
                              <w:color w:val="003263"/>
                              <w:sz w:val="17"/>
                            </w:rPr>
                            <w:t>&amp;</w:t>
                          </w:r>
                          <w:r>
                            <w:rPr>
                              <w:rFonts w:ascii="Arial"/>
                              <w:b/>
                              <w:color w:val="003263"/>
                              <w:spacing w:val="21"/>
                              <w:sz w:val="17"/>
                            </w:rPr>
                            <w:t xml:space="preserve"> </w:t>
                          </w:r>
                          <w:r>
                            <w:rPr>
                              <w:rFonts w:ascii="Arial"/>
                              <w:b/>
                              <w:color w:val="003263"/>
                              <w:spacing w:val="12"/>
                              <w:sz w:val="17"/>
                            </w:rPr>
                            <w:t>PLANNING</w:t>
                          </w:r>
                          <w:r>
                            <w:rPr>
                              <w:rFonts w:ascii="Arial"/>
                              <w:b/>
                              <w:color w:val="003263"/>
                              <w:spacing w:val="26"/>
                              <w:sz w:val="17"/>
                            </w:rPr>
                            <w:t xml:space="preserve"> </w:t>
                          </w:r>
                          <w:r>
                            <w:rPr>
                              <w:rFonts w:ascii="Arial"/>
                              <w:b/>
                              <w:color w:val="003263"/>
                              <w:spacing w:val="9"/>
                              <w:sz w:val="17"/>
                            </w:rPr>
                            <w:t>POLICY</w:t>
                          </w:r>
                          <w:r>
                            <w:rPr>
                              <w:rFonts w:ascii="Arial"/>
                              <w:b/>
                              <w:color w:val="003263"/>
                              <w:sz w:val="17"/>
                            </w:rPr>
                            <w:tab/>
                          </w:r>
                          <w:r>
                            <w:rPr>
                              <w:color w:val="003263"/>
                              <w:spacing w:val="-5"/>
                              <w:sz w:val="17"/>
                            </w:rPr>
                            <w:fldChar w:fldCharType="begin"/>
                          </w:r>
                          <w:r>
                            <w:rPr>
                              <w:color w:val="003263"/>
                              <w:spacing w:val="-5"/>
                              <w:sz w:val="17"/>
                            </w:rPr>
                            <w:instrText xml:space="preserve"> PAGE </w:instrText>
                          </w:r>
                          <w:r>
                            <w:rPr>
                              <w:color w:val="003263"/>
                              <w:spacing w:val="-5"/>
                              <w:sz w:val="17"/>
                            </w:rPr>
                            <w:fldChar w:fldCharType="separate"/>
                          </w:r>
                          <w:r>
                            <w:rPr>
                              <w:color w:val="003263"/>
                              <w:spacing w:val="-5"/>
                              <w:sz w:val="17"/>
                            </w:rPr>
                            <w:t>23</w:t>
                          </w:r>
                          <w:r>
                            <w:rPr>
                              <w:color w:val="003263"/>
                              <w:spacing w:val="-5"/>
                              <w:sz w:val="17"/>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AFBBFF9" id="_x0000_t202" coordsize="21600,21600" o:spt="202" path="m,l,21600r21600,l21600,xe">
              <v:stroke joinstyle="miter"/>
              <v:path gradientshapeok="t" o:connecttype="rect"/>
            </v:shapetype>
            <v:shape id="docshape98" o:spid="_x0000_s1073" type="#_x0000_t202" style="position:absolute;margin-left:691.35pt;margin-top:805.35pt;width:447pt;height:11.85pt;z-index:-21301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" filled="f" stroked="f">
              <v:path arrowok="t"/>
              <v:textbox inset="0,0,0,0">
                <w:txbxContent>
                  <w:p w14:paraId="5F70324D" w14:textId="77777777" w:rsidR="00021792" w:rsidRDefault="00000000">
                    <w:pPr>
                      <w:tabs>
                        <w:tab w:val="left" w:pos="2821"/>
                        <w:tab w:val="left" w:pos="3107"/>
                        <w:tab w:val="left" w:pos="8667"/>
                      </w:tabs>
                      <w:spacing w:before="14"/>
                      <w:ind w:left="20"/>
                      <w:rPr>
                        <w:sz w:val="17"/>
                      </w:rPr>
                    </w:pPr>
                    <w:r>
                      <w:rPr>
                        <w:color w:val="003263"/>
                        <w:sz w:val="17"/>
                      </w:rPr>
                      <w:t>AVALON</w:t>
                    </w:r>
                    <w:r>
                      <w:rPr>
                        <w:color w:val="003263"/>
                        <w:spacing w:val="51"/>
                        <w:sz w:val="17"/>
                      </w:rPr>
                      <w:t xml:space="preserve"> </w:t>
                    </w:r>
                    <w:r>
                      <w:rPr>
                        <w:color w:val="003263"/>
                        <w:sz w:val="17"/>
                      </w:rPr>
                      <w:t>CORRIDOR</w:t>
                    </w:r>
                    <w:r>
                      <w:rPr>
                        <w:color w:val="003263"/>
                        <w:spacing w:val="52"/>
                        <w:sz w:val="17"/>
                      </w:rPr>
                      <w:t xml:space="preserve"> </w:t>
                    </w:r>
                    <w:r>
                      <w:rPr>
                        <w:color w:val="003263"/>
                        <w:spacing w:val="-2"/>
                        <w:sz w:val="17"/>
                      </w:rPr>
                      <w:t>STRATEGY</w:t>
                    </w:r>
                    <w:r>
                      <w:rPr>
                        <w:color w:val="003263"/>
                        <w:sz w:val="17"/>
                      </w:rPr>
                      <w:tab/>
                    </w:r>
                    <w:r>
                      <w:rPr>
                        <w:color w:val="003263"/>
                        <w:spacing w:val="-10"/>
                        <w:sz w:val="17"/>
                      </w:rPr>
                      <w:t>|</w:t>
                    </w:r>
                    <w:r>
                      <w:rPr>
                        <w:color w:val="003263"/>
                        <w:sz w:val="17"/>
                      </w:rPr>
                      <w:tab/>
                    </w:r>
                    <w:r>
                      <w:rPr>
                        <w:rFonts w:ascii="Arial"/>
                        <w:b/>
                        <w:color w:val="003263"/>
                        <w:sz w:val="17"/>
                      </w:rPr>
                      <w:t>3.0</w:t>
                    </w:r>
                    <w:r>
                      <w:rPr>
                        <w:rFonts w:ascii="Arial"/>
                        <w:b/>
                        <w:color w:val="003263"/>
                        <w:spacing w:val="19"/>
                        <w:sz w:val="17"/>
                      </w:rPr>
                      <w:t xml:space="preserve"> </w:t>
                    </w:r>
                    <w:r>
                      <w:rPr>
                        <w:rFonts w:ascii="Arial"/>
                        <w:b/>
                        <w:color w:val="003263"/>
                        <w:spacing w:val="11"/>
                        <w:sz w:val="17"/>
                      </w:rPr>
                      <w:t>STRATEGIC</w:t>
                    </w:r>
                    <w:r>
                      <w:rPr>
                        <w:rFonts w:ascii="Arial"/>
                        <w:b/>
                        <w:color w:val="003263"/>
                        <w:spacing w:val="27"/>
                        <w:sz w:val="17"/>
                      </w:rPr>
                      <w:t xml:space="preserve"> </w:t>
                    </w:r>
                    <w:r>
                      <w:rPr>
                        <w:rFonts w:ascii="Arial"/>
                        <w:b/>
                        <w:color w:val="003263"/>
                        <w:spacing w:val="10"/>
                        <w:sz w:val="17"/>
                      </w:rPr>
                      <w:t>LAND</w:t>
                    </w:r>
                    <w:r>
                      <w:rPr>
                        <w:rFonts w:ascii="Arial"/>
                        <w:b/>
                        <w:color w:val="003263"/>
                        <w:spacing w:val="26"/>
                        <w:sz w:val="17"/>
                      </w:rPr>
                      <w:t xml:space="preserve"> </w:t>
                    </w:r>
                    <w:r>
                      <w:rPr>
                        <w:rFonts w:ascii="Arial"/>
                        <w:b/>
                        <w:color w:val="003263"/>
                        <w:spacing w:val="9"/>
                        <w:sz w:val="17"/>
                      </w:rPr>
                      <w:t>USE</w:t>
                    </w:r>
                    <w:r>
                      <w:rPr>
                        <w:rFonts w:ascii="Arial"/>
                        <w:b/>
                        <w:color w:val="003263"/>
                        <w:spacing w:val="25"/>
                        <w:sz w:val="17"/>
                      </w:rPr>
                      <w:t xml:space="preserve"> </w:t>
                    </w:r>
                    <w:r>
                      <w:rPr>
                        <w:rFonts w:ascii="Arial"/>
                        <w:b/>
                        <w:color w:val="003263"/>
                        <w:spacing w:val="12"/>
                        <w:sz w:val="17"/>
                      </w:rPr>
                      <w:t>STUDIES</w:t>
                    </w:r>
                    <w:r>
                      <w:rPr>
                        <w:rFonts w:ascii="Arial"/>
                        <w:b/>
                        <w:color w:val="003263"/>
                        <w:spacing w:val="22"/>
                        <w:sz w:val="17"/>
                      </w:rPr>
                      <w:t xml:space="preserve"> </w:t>
                    </w:r>
                    <w:r>
                      <w:rPr>
                        <w:rFonts w:ascii="Arial"/>
                        <w:b/>
                        <w:color w:val="003263"/>
                        <w:sz w:val="17"/>
                      </w:rPr>
                      <w:t>&amp;</w:t>
                    </w:r>
                    <w:r>
                      <w:rPr>
                        <w:rFonts w:ascii="Arial"/>
                        <w:b/>
                        <w:color w:val="003263"/>
                        <w:spacing w:val="21"/>
                        <w:sz w:val="17"/>
                      </w:rPr>
                      <w:t xml:space="preserve"> </w:t>
                    </w:r>
                    <w:r>
                      <w:rPr>
                        <w:rFonts w:ascii="Arial"/>
                        <w:b/>
                        <w:color w:val="003263"/>
                        <w:spacing w:val="12"/>
                        <w:sz w:val="17"/>
                      </w:rPr>
                      <w:t>PLANNING</w:t>
                    </w:r>
                    <w:r>
                      <w:rPr>
                        <w:rFonts w:ascii="Arial"/>
                        <w:b/>
                        <w:color w:val="003263"/>
                        <w:spacing w:val="26"/>
                        <w:sz w:val="17"/>
                      </w:rPr>
                      <w:t xml:space="preserve"> </w:t>
                    </w:r>
                    <w:r>
                      <w:rPr>
                        <w:rFonts w:ascii="Arial"/>
                        <w:b/>
                        <w:color w:val="003263"/>
                        <w:spacing w:val="9"/>
                        <w:sz w:val="17"/>
                      </w:rPr>
                      <w:t>POLICY</w:t>
                    </w:r>
                    <w:r>
                      <w:rPr>
                        <w:rFonts w:ascii="Arial"/>
                        <w:b/>
                        <w:color w:val="003263"/>
                        <w:sz w:val="17"/>
                      </w:rPr>
                      <w:tab/>
                    </w:r>
                    <w:r>
                      <w:rPr>
                        <w:color w:val="003263"/>
                        <w:spacing w:val="-5"/>
                        <w:sz w:val="17"/>
                      </w:rPr>
                      <w:fldChar w:fldCharType="begin"/>
                    </w:r>
                    <w:r>
                      <w:rPr>
                        <w:color w:val="003263"/>
                        <w:spacing w:val="-5"/>
                        <w:sz w:val="17"/>
                      </w:rPr>
                      <w:instrText xml:space="preserve"> PAGE </w:instrText>
                    </w:r>
                    <w:r>
                      <w:rPr>
                        <w:color w:val="003263"/>
                        <w:spacing w:val="-5"/>
                        <w:sz w:val="17"/>
                      </w:rPr>
                      <w:fldChar w:fldCharType="separate"/>
                    </w:r>
                    <w:r>
                      <w:rPr>
                        <w:color w:val="003263"/>
                        <w:spacing w:val="-5"/>
                        <w:sz w:val="17"/>
                      </w:rPr>
                      <w:t>23</w:t>
                    </w:r>
                    <w:r>
                      <w:rPr>
                        <w:color w:val="003263"/>
                        <w:spacing w:val="-5"/>
                        <w:sz w:val="17"/>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DBD275" w14:textId="77777777" w:rsidR="00021792" w:rsidRDefault="00C02830">
    <w:pPr>
      <w:pStyle w:val="BodyText"/>
      <w:spacing w:line="14" w:lineRule="auto"/>
      <w:rPr>
        <w:sz w:val="20"/>
      </w:rPr>
    </w:pPr>
    <w:r>
      <w:rPr>
        <w:noProof/>
      </w:rPr>
      <mc:AlternateContent>
        <mc:Choice Requires="wps">
          <w:drawing>
            <wp:anchor distT="0" distB="0" distL="114300" distR="114300" simplePos="0" relativeHeight="482011136" behindDoc="1" locked="0" layoutInCell="1" allowOverlap="1" wp14:anchorId="3A64DDEF" wp14:editId="5E609B96">
              <wp:simplePos x="0" y="0"/>
              <wp:positionH relativeFrom="page">
                <wp:posOffset>12366625</wp:posOffset>
              </wp:positionH>
              <wp:positionV relativeFrom="page">
                <wp:posOffset>10156190</wp:posOffset>
              </wp:positionV>
              <wp:extent cx="2084070" cy="150495"/>
              <wp:effectExtent l="0" t="0" r="11430" b="1905"/>
              <wp:wrapNone/>
              <wp:docPr id="2897" name="docshape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08407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493BC9" w14:textId="77777777" w:rsidR="00021792" w:rsidRDefault="00000000">
                          <w:pPr>
                            <w:tabs>
                              <w:tab w:val="right" w:pos="3201"/>
                            </w:tabs>
                            <w:spacing w:before="14"/>
                            <w:ind w:left="20"/>
                            <w:rPr>
                              <w:rFonts w:ascii="Arial"/>
                              <w:b/>
                              <w:sz w:val="17"/>
                            </w:rPr>
                          </w:pPr>
                          <w:r>
                            <w:rPr>
                              <w:color w:val="003263"/>
                              <w:sz w:val="17"/>
                            </w:rPr>
                            <w:t>AVALON</w:t>
                          </w:r>
                          <w:r>
                            <w:rPr>
                              <w:color w:val="003263"/>
                              <w:spacing w:val="51"/>
                              <w:sz w:val="17"/>
                            </w:rPr>
                            <w:t xml:space="preserve"> </w:t>
                          </w:r>
                          <w:r>
                            <w:rPr>
                              <w:color w:val="003263"/>
                              <w:sz w:val="17"/>
                            </w:rPr>
                            <w:t>CORRIDOR</w:t>
                          </w:r>
                          <w:r>
                            <w:rPr>
                              <w:color w:val="003263"/>
                              <w:spacing w:val="52"/>
                              <w:sz w:val="17"/>
                            </w:rPr>
                            <w:t xml:space="preserve"> </w:t>
                          </w:r>
                          <w:r>
                            <w:rPr>
                              <w:color w:val="003263"/>
                              <w:spacing w:val="-2"/>
                              <w:sz w:val="17"/>
                            </w:rPr>
                            <w:t>STRATEGY</w:t>
                          </w:r>
                          <w:r>
                            <w:rPr>
                              <w:color w:val="003263"/>
                              <w:sz w:val="17"/>
                            </w:rPr>
                            <w:tab/>
                          </w:r>
                          <w:r>
                            <w:rPr>
                              <w:rFonts w:ascii="Arial"/>
                              <w:b/>
                              <w:color w:val="003263"/>
                              <w:spacing w:val="-10"/>
                              <w:sz w:val="17"/>
                            </w:rPr>
                            <w:fldChar w:fldCharType="begin"/>
                          </w:r>
                          <w:r>
                            <w:rPr>
                              <w:rFonts w:ascii="Arial"/>
                              <w:b/>
                              <w:color w:val="003263"/>
                              <w:spacing w:val="-10"/>
                              <w:sz w:val="17"/>
                            </w:rPr>
                            <w:instrText xml:space="preserve"> PAGE </w:instrText>
                          </w:r>
                          <w:r>
                            <w:rPr>
                              <w:rFonts w:ascii="Arial"/>
                              <w:b/>
                              <w:color w:val="003263"/>
                              <w:spacing w:val="-10"/>
                              <w:sz w:val="17"/>
                            </w:rPr>
                            <w:fldChar w:fldCharType="separate"/>
                          </w:r>
                          <w:r>
                            <w:rPr>
                              <w:rFonts w:ascii="Arial"/>
                              <w:b/>
                              <w:color w:val="003263"/>
                              <w:spacing w:val="-10"/>
                              <w:sz w:val="17"/>
                            </w:rPr>
                            <w:t>3</w:t>
                          </w:r>
                          <w:r>
                            <w:rPr>
                              <w:rFonts w:ascii="Arial"/>
                              <w:b/>
                              <w:color w:val="003263"/>
                              <w:spacing w:val="-10"/>
                              <w:sz w:val="17"/>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A64DDEF" id="_x0000_t202" coordsize="21600,21600" o:spt="202" path="m,l,21600r21600,l21600,xe">
              <v:stroke joinstyle="miter"/>
              <v:path gradientshapeok="t" o:connecttype="rect"/>
            </v:shapetype>
            <v:shape id="docshape7" o:spid="_x0000_s1066" type="#_x0000_t202" style="position:absolute;margin-left:973.75pt;margin-top:799.7pt;width:164.1pt;height:11.85pt;z-index:-21305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" filled="f" stroked="f">
              <v:path arrowok="t"/>
              <v:textbox inset="0,0,0,0">
                <w:txbxContent>
                  <w:p w14:paraId="5A493BC9" w14:textId="77777777" w:rsidR="00021792" w:rsidRDefault="00000000">
                    <w:pPr>
                      <w:tabs>
                        <w:tab w:val="right" w:pos="3201"/>
                      </w:tabs>
                      <w:spacing w:before="14"/>
                      <w:ind w:left="20"/>
                      <w:rPr>
                        <w:rFonts w:ascii="Arial"/>
                        <w:b/>
                        <w:sz w:val="17"/>
                      </w:rPr>
                    </w:pPr>
                    <w:r>
                      <w:rPr>
                        <w:color w:val="003263"/>
                        <w:sz w:val="17"/>
                      </w:rPr>
                      <w:t>AVALON</w:t>
                    </w:r>
                    <w:r>
                      <w:rPr>
                        <w:color w:val="003263"/>
                        <w:spacing w:val="51"/>
                        <w:sz w:val="17"/>
                      </w:rPr>
                      <w:t xml:space="preserve"> </w:t>
                    </w:r>
                    <w:r>
                      <w:rPr>
                        <w:color w:val="003263"/>
                        <w:sz w:val="17"/>
                      </w:rPr>
                      <w:t>CORRIDOR</w:t>
                    </w:r>
                    <w:r>
                      <w:rPr>
                        <w:color w:val="003263"/>
                        <w:spacing w:val="52"/>
                        <w:sz w:val="17"/>
                      </w:rPr>
                      <w:t xml:space="preserve"> </w:t>
                    </w:r>
                    <w:r>
                      <w:rPr>
                        <w:color w:val="003263"/>
                        <w:spacing w:val="-2"/>
                        <w:sz w:val="17"/>
                      </w:rPr>
                      <w:t>STRATEGY</w:t>
                    </w:r>
                    <w:r>
                      <w:rPr>
                        <w:color w:val="003263"/>
                        <w:sz w:val="17"/>
                      </w:rPr>
                      <w:tab/>
                    </w:r>
                    <w:r>
                      <w:rPr>
                        <w:rFonts w:ascii="Arial"/>
                        <w:b/>
                        <w:color w:val="003263"/>
                        <w:spacing w:val="-10"/>
                        <w:sz w:val="17"/>
                      </w:rPr>
                      <w:fldChar w:fldCharType="begin"/>
                    </w:r>
                    <w:r>
                      <w:rPr>
                        <w:rFonts w:ascii="Arial"/>
                        <w:b/>
                        <w:color w:val="003263"/>
                        <w:spacing w:val="-10"/>
                        <w:sz w:val="17"/>
                      </w:rPr>
                      <w:instrText xml:space="preserve"> PAGE </w:instrText>
                    </w:r>
                    <w:r>
                      <w:rPr>
                        <w:rFonts w:ascii="Arial"/>
                        <w:b/>
                        <w:color w:val="003263"/>
                        <w:spacing w:val="-10"/>
                        <w:sz w:val="17"/>
                      </w:rPr>
                      <w:fldChar w:fldCharType="separate"/>
                    </w:r>
                    <w:r>
                      <w:rPr>
                        <w:rFonts w:ascii="Arial"/>
                        <w:b/>
                        <w:color w:val="003263"/>
                        <w:spacing w:val="-10"/>
                        <w:sz w:val="17"/>
                      </w:rPr>
                      <w:t>3</w:t>
                    </w:r>
                    <w:r>
                      <w:rPr>
                        <w:rFonts w:ascii="Arial"/>
                        <w:b/>
                        <w:color w:val="003263"/>
                        <w:spacing w:val="-10"/>
                        <w:sz w:val="17"/>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482011648" behindDoc="1" locked="0" layoutInCell="1" allowOverlap="1" wp14:anchorId="7401BF42" wp14:editId="43159CDC">
              <wp:simplePos x="0" y="0"/>
              <wp:positionH relativeFrom="page">
                <wp:posOffset>14145895</wp:posOffset>
              </wp:positionH>
              <wp:positionV relativeFrom="page">
                <wp:posOffset>10153015</wp:posOffset>
              </wp:positionV>
              <wp:extent cx="79375" cy="147320"/>
              <wp:effectExtent l="0" t="0" r="9525" b="5080"/>
              <wp:wrapNone/>
              <wp:docPr id="2896" name="docshape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9375" cy="147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2C4322" w14:textId="77777777" w:rsidR="00021792" w:rsidRDefault="00000000">
                          <w:pPr>
                            <w:spacing w:before="20"/>
                            <w:ind w:left="20"/>
                            <w:rPr>
                              <w:sz w:val="17"/>
                            </w:rPr>
                          </w:pPr>
                          <w:r>
                            <w:rPr>
                              <w:color w:val="003263"/>
                              <w:sz w:val="17"/>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01BF42" id="docshape8" o:spid="_x0000_s1067" type="#_x0000_t202" style="position:absolute;margin-left:1113.85pt;margin-top:799.45pt;width:6.25pt;height:11.6pt;z-index:-21304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" filled="f" stroked="f">
              <v:path arrowok="t"/>
              <v:textbox inset="0,0,0,0">
                <w:txbxContent>
                  <w:p w14:paraId="552C4322" w14:textId="77777777" w:rsidR="00021792" w:rsidRDefault="00000000">
                    <w:pPr>
                      <w:spacing w:before="20"/>
                      <w:ind w:left="20"/>
                      <w:rPr>
                        <w:sz w:val="17"/>
                      </w:rPr>
                    </w:pPr>
                    <w:r>
                      <w:rPr>
                        <w:color w:val="003263"/>
                        <w:sz w:val="17"/>
                      </w:rPr>
                      <w:t>|</w:t>
                    </w:r>
                  </w:p>
                </w:txbxContent>
              </v:textbox>
              <w10:wrap anchorx="page" anchory="page"/>
            </v:shape>
          </w:pict>
        </mc:Fallback>
      </mc:AlternateConten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94D146" w14:textId="77777777" w:rsidR="00021792" w:rsidRDefault="00C02830">
    <w:pPr>
      <w:pStyle w:val="BodyText"/>
      <w:spacing w:line="14" w:lineRule="auto"/>
      <w:rPr>
        <w:sz w:val="20"/>
      </w:rPr>
    </w:pPr>
    <w:r>
      <w:rPr>
        <w:noProof/>
      </w:rPr>
      <mc:AlternateContent>
        <mc:Choice Requires="wps">
          <w:drawing>
            <wp:anchor distT="0" distB="0" distL="114300" distR="114300" simplePos="0" relativeHeight="482016768" behindDoc="1" locked="0" layoutInCell="1" allowOverlap="1" wp14:anchorId="38A67D31" wp14:editId="6014D616">
              <wp:simplePos x="0" y="0"/>
              <wp:positionH relativeFrom="page">
                <wp:posOffset>681990</wp:posOffset>
              </wp:positionH>
              <wp:positionV relativeFrom="page">
                <wp:posOffset>10224770</wp:posOffset>
              </wp:positionV>
              <wp:extent cx="3700145" cy="147320"/>
              <wp:effectExtent l="0" t="0" r="8255" b="5080"/>
              <wp:wrapNone/>
              <wp:docPr id="2889" name="docshape7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700145" cy="147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F5CD04" w14:textId="77777777" w:rsidR="00021792" w:rsidRDefault="00000000">
                          <w:pPr>
                            <w:tabs>
                              <w:tab w:val="left" w:pos="444"/>
                              <w:tab w:val="left" w:pos="730"/>
                            </w:tabs>
                            <w:spacing w:before="20"/>
                            <w:ind w:left="60"/>
                            <w:rPr>
                              <w:sz w:val="17"/>
                            </w:rPr>
                          </w:pPr>
                          <w:r>
                            <w:rPr>
                              <w:color w:val="003263"/>
                              <w:spacing w:val="-5"/>
                              <w:sz w:val="17"/>
                            </w:rPr>
                            <w:fldChar w:fldCharType="begin"/>
                          </w:r>
                          <w:r>
                            <w:rPr>
                              <w:color w:val="003263"/>
                              <w:spacing w:val="-5"/>
                              <w:sz w:val="17"/>
                            </w:rPr>
                            <w:instrText xml:space="preserve"> PAGE </w:instrText>
                          </w:r>
                          <w:r>
                            <w:rPr>
                              <w:color w:val="003263"/>
                              <w:spacing w:val="-5"/>
                              <w:sz w:val="17"/>
                            </w:rPr>
                            <w:fldChar w:fldCharType="separate"/>
                          </w:r>
                          <w:r>
                            <w:rPr>
                              <w:color w:val="003263"/>
                              <w:spacing w:val="-5"/>
                              <w:sz w:val="17"/>
                            </w:rPr>
                            <w:t>38</w:t>
                          </w:r>
                          <w:r>
                            <w:rPr>
                              <w:color w:val="003263"/>
                              <w:spacing w:val="-5"/>
                              <w:sz w:val="17"/>
                            </w:rPr>
                            <w:fldChar w:fldCharType="end"/>
                          </w:r>
                          <w:r>
                            <w:rPr>
                              <w:color w:val="003263"/>
                              <w:sz w:val="17"/>
                            </w:rPr>
                            <w:tab/>
                          </w:r>
                          <w:r>
                            <w:rPr>
                              <w:color w:val="003263"/>
                              <w:spacing w:val="-10"/>
                              <w:sz w:val="17"/>
                            </w:rPr>
                            <w:t>|</w:t>
                          </w:r>
                          <w:r>
                            <w:rPr>
                              <w:color w:val="003263"/>
                              <w:sz w:val="17"/>
                            </w:rPr>
                            <w:tab/>
                            <w:t>CITY</w:t>
                          </w:r>
                          <w:r>
                            <w:rPr>
                              <w:color w:val="003263"/>
                              <w:spacing w:val="45"/>
                              <w:sz w:val="17"/>
                            </w:rPr>
                            <w:t xml:space="preserve"> </w:t>
                          </w:r>
                          <w:r>
                            <w:rPr>
                              <w:color w:val="003263"/>
                              <w:sz w:val="17"/>
                            </w:rPr>
                            <w:t>OF</w:t>
                          </w:r>
                          <w:r>
                            <w:rPr>
                              <w:color w:val="003263"/>
                              <w:spacing w:val="47"/>
                              <w:sz w:val="17"/>
                            </w:rPr>
                            <w:t xml:space="preserve"> </w:t>
                          </w:r>
                          <w:r>
                            <w:rPr>
                              <w:color w:val="003263"/>
                              <w:sz w:val="17"/>
                            </w:rPr>
                            <w:t>GREATER</w:t>
                          </w:r>
                          <w:r>
                            <w:rPr>
                              <w:color w:val="003263"/>
                              <w:spacing w:val="48"/>
                              <w:sz w:val="17"/>
                            </w:rPr>
                            <w:t xml:space="preserve"> </w:t>
                          </w:r>
                          <w:r>
                            <w:rPr>
                              <w:color w:val="003263"/>
                              <w:sz w:val="17"/>
                            </w:rPr>
                            <w:t>GEELONG</w:t>
                          </w:r>
                          <w:r>
                            <w:rPr>
                              <w:color w:val="003263"/>
                              <w:spacing w:val="47"/>
                              <w:sz w:val="17"/>
                            </w:rPr>
                            <w:t xml:space="preserve"> </w:t>
                          </w:r>
                          <w:r>
                            <w:rPr>
                              <w:color w:val="003263"/>
                              <w:sz w:val="17"/>
                            </w:rPr>
                            <w:t>AND</w:t>
                          </w:r>
                          <w:r>
                            <w:rPr>
                              <w:color w:val="003263"/>
                              <w:spacing w:val="48"/>
                              <w:sz w:val="17"/>
                            </w:rPr>
                            <w:t xml:space="preserve"> </w:t>
                          </w:r>
                          <w:r>
                            <w:rPr>
                              <w:color w:val="003263"/>
                              <w:sz w:val="17"/>
                            </w:rPr>
                            <w:t>WYNDHAM</w:t>
                          </w:r>
                          <w:r>
                            <w:rPr>
                              <w:color w:val="003263"/>
                              <w:spacing w:val="47"/>
                              <w:sz w:val="17"/>
                            </w:rPr>
                            <w:t xml:space="preserve"> </w:t>
                          </w:r>
                          <w:r>
                            <w:rPr>
                              <w:color w:val="003263"/>
                              <w:sz w:val="17"/>
                            </w:rPr>
                            <w:t>CITY</w:t>
                          </w:r>
                          <w:r>
                            <w:rPr>
                              <w:color w:val="003263"/>
                              <w:spacing w:val="48"/>
                              <w:sz w:val="17"/>
                            </w:rPr>
                            <w:t xml:space="preserve"> </w:t>
                          </w:r>
                          <w:r>
                            <w:rPr>
                              <w:color w:val="003263"/>
                              <w:spacing w:val="-2"/>
                              <w:sz w:val="17"/>
                            </w:rPr>
                            <w:t>COUNCIL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8A67D31" id="_x0000_t202" coordsize="21600,21600" o:spt="202" path="m,l,21600r21600,l21600,xe">
              <v:stroke joinstyle="miter"/>
              <v:path gradientshapeok="t" o:connecttype="rect"/>
            </v:shapetype>
            <v:shape id="docshape794" o:spid="_x0000_s1074" type="#_x0000_t202" style="position:absolute;margin-left:53.7pt;margin-top:805.1pt;width:291.35pt;height:11.6pt;z-index:-21299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" filled="f" stroked="f">
              <v:path arrowok="t"/>
              <v:textbox inset="0,0,0,0">
                <w:txbxContent>
                  <w:p w14:paraId="20F5CD04" w14:textId="77777777" w:rsidR="00021792" w:rsidRDefault="00000000">
                    <w:pPr>
                      <w:tabs>
                        <w:tab w:val="left" w:pos="444"/>
                        <w:tab w:val="left" w:pos="730"/>
                      </w:tabs>
                      <w:spacing w:before="20"/>
                      <w:ind w:left="60"/>
                      <w:rPr>
                        <w:sz w:val="17"/>
                      </w:rPr>
                    </w:pPr>
                    <w:r>
                      <w:rPr>
                        <w:color w:val="003263"/>
                        <w:spacing w:val="-5"/>
                        <w:sz w:val="17"/>
                      </w:rPr>
                      <w:fldChar w:fldCharType="begin"/>
                    </w:r>
                    <w:r>
                      <w:rPr>
                        <w:color w:val="003263"/>
                        <w:spacing w:val="-5"/>
                        <w:sz w:val="17"/>
                      </w:rPr>
                      <w:instrText xml:space="preserve"> PAGE </w:instrText>
                    </w:r>
                    <w:r>
                      <w:rPr>
                        <w:color w:val="003263"/>
                        <w:spacing w:val="-5"/>
                        <w:sz w:val="17"/>
                      </w:rPr>
                      <w:fldChar w:fldCharType="separate"/>
                    </w:r>
                    <w:r>
                      <w:rPr>
                        <w:color w:val="003263"/>
                        <w:spacing w:val="-5"/>
                        <w:sz w:val="17"/>
                      </w:rPr>
                      <w:t>38</w:t>
                    </w:r>
                    <w:r>
                      <w:rPr>
                        <w:color w:val="003263"/>
                        <w:spacing w:val="-5"/>
                        <w:sz w:val="17"/>
                      </w:rPr>
                      <w:fldChar w:fldCharType="end"/>
                    </w:r>
                    <w:r>
                      <w:rPr>
                        <w:color w:val="003263"/>
                        <w:sz w:val="17"/>
                      </w:rPr>
                      <w:tab/>
                    </w:r>
                    <w:r>
                      <w:rPr>
                        <w:color w:val="003263"/>
                        <w:spacing w:val="-10"/>
                        <w:sz w:val="17"/>
                      </w:rPr>
                      <w:t>|</w:t>
                    </w:r>
                    <w:r>
                      <w:rPr>
                        <w:color w:val="003263"/>
                        <w:sz w:val="17"/>
                      </w:rPr>
                      <w:tab/>
                      <w:t>CITY</w:t>
                    </w:r>
                    <w:r>
                      <w:rPr>
                        <w:color w:val="003263"/>
                        <w:spacing w:val="45"/>
                        <w:sz w:val="17"/>
                      </w:rPr>
                      <w:t xml:space="preserve"> </w:t>
                    </w:r>
                    <w:r>
                      <w:rPr>
                        <w:color w:val="003263"/>
                        <w:sz w:val="17"/>
                      </w:rPr>
                      <w:t>OF</w:t>
                    </w:r>
                    <w:r>
                      <w:rPr>
                        <w:color w:val="003263"/>
                        <w:spacing w:val="47"/>
                        <w:sz w:val="17"/>
                      </w:rPr>
                      <w:t xml:space="preserve"> </w:t>
                    </w:r>
                    <w:r>
                      <w:rPr>
                        <w:color w:val="003263"/>
                        <w:sz w:val="17"/>
                      </w:rPr>
                      <w:t>GREATER</w:t>
                    </w:r>
                    <w:r>
                      <w:rPr>
                        <w:color w:val="003263"/>
                        <w:spacing w:val="48"/>
                        <w:sz w:val="17"/>
                      </w:rPr>
                      <w:t xml:space="preserve"> </w:t>
                    </w:r>
                    <w:r>
                      <w:rPr>
                        <w:color w:val="003263"/>
                        <w:sz w:val="17"/>
                      </w:rPr>
                      <w:t>GEELONG</w:t>
                    </w:r>
                    <w:r>
                      <w:rPr>
                        <w:color w:val="003263"/>
                        <w:spacing w:val="47"/>
                        <w:sz w:val="17"/>
                      </w:rPr>
                      <w:t xml:space="preserve"> </w:t>
                    </w:r>
                    <w:r>
                      <w:rPr>
                        <w:color w:val="003263"/>
                        <w:sz w:val="17"/>
                      </w:rPr>
                      <w:t>AND</w:t>
                    </w:r>
                    <w:r>
                      <w:rPr>
                        <w:color w:val="003263"/>
                        <w:spacing w:val="48"/>
                        <w:sz w:val="17"/>
                      </w:rPr>
                      <w:t xml:space="preserve"> </w:t>
                    </w:r>
                    <w:r>
                      <w:rPr>
                        <w:color w:val="003263"/>
                        <w:sz w:val="17"/>
                      </w:rPr>
                      <w:t>WYNDHAM</w:t>
                    </w:r>
                    <w:r>
                      <w:rPr>
                        <w:color w:val="003263"/>
                        <w:spacing w:val="47"/>
                        <w:sz w:val="17"/>
                      </w:rPr>
                      <w:t xml:space="preserve"> </w:t>
                    </w:r>
                    <w:r>
                      <w:rPr>
                        <w:color w:val="003263"/>
                        <w:sz w:val="17"/>
                      </w:rPr>
                      <w:t>CITY</w:t>
                    </w:r>
                    <w:r>
                      <w:rPr>
                        <w:color w:val="003263"/>
                        <w:spacing w:val="48"/>
                        <w:sz w:val="17"/>
                      </w:rPr>
                      <w:t xml:space="preserve"> </w:t>
                    </w:r>
                    <w:r>
                      <w:rPr>
                        <w:color w:val="003263"/>
                        <w:spacing w:val="-2"/>
                        <w:sz w:val="17"/>
                      </w:rPr>
                      <w:t>COUNCIL</w:t>
                    </w:r>
                  </w:p>
                </w:txbxContent>
              </v:textbox>
              <w10:wrap anchorx="page" anchory="page"/>
            </v:shape>
          </w:pict>
        </mc:Fallback>
      </mc:AlternateConten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A7A18A" w14:textId="77777777" w:rsidR="00021792" w:rsidRDefault="00C02830">
    <w:pPr>
      <w:pStyle w:val="BodyText"/>
      <w:spacing w:line="14" w:lineRule="auto"/>
      <w:rPr>
        <w:sz w:val="20"/>
      </w:rPr>
    </w:pPr>
    <w:r>
      <w:rPr>
        <w:noProof/>
      </w:rPr>
      <mc:AlternateContent>
        <mc:Choice Requires="wps">
          <w:drawing>
            <wp:anchor distT="0" distB="0" distL="114300" distR="114300" simplePos="0" relativeHeight="482015744" behindDoc="1" locked="0" layoutInCell="1" allowOverlap="1" wp14:anchorId="014ECB11" wp14:editId="5B0C4AE8">
              <wp:simplePos x="0" y="0"/>
              <wp:positionH relativeFrom="page">
                <wp:posOffset>8780145</wp:posOffset>
              </wp:positionH>
              <wp:positionV relativeFrom="page">
                <wp:posOffset>10227945</wp:posOffset>
              </wp:positionV>
              <wp:extent cx="5676900" cy="150495"/>
              <wp:effectExtent l="0" t="0" r="0" b="1905"/>
              <wp:wrapNone/>
              <wp:docPr id="2888" name="docshape7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67690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942124" w14:textId="77777777" w:rsidR="00021792" w:rsidRDefault="00000000">
                          <w:pPr>
                            <w:tabs>
                              <w:tab w:val="left" w:pos="2821"/>
                              <w:tab w:val="left" w:pos="3107"/>
                              <w:tab w:val="left" w:pos="8667"/>
                            </w:tabs>
                            <w:spacing w:before="14"/>
                            <w:ind w:left="20"/>
                            <w:rPr>
                              <w:sz w:val="17"/>
                            </w:rPr>
                          </w:pPr>
                          <w:r>
                            <w:rPr>
                              <w:color w:val="003263"/>
                              <w:sz w:val="17"/>
                            </w:rPr>
                            <w:t>AVALON</w:t>
                          </w:r>
                          <w:r>
                            <w:rPr>
                              <w:color w:val="003263"/>
                              <w:spacing w:val="51"/>
                              <w:sz w:val="17"/>
                            </w:rPr>
                            <w:t xml:space="preserve"> </w:t>
                          </w:r>
                          <w:r>
                            <w:rPr>
                              <w:color w:val="003263"/>
                              <w:sz w:val="17"/>
                            </w:rPr>
                            <w:t>CORRIDOR</w:t>
                          </w:r>
                          <w:r>
                            <w:rPr>
                              <w:color w:val="003263"/>
                              <w:spacing w:val="52"/>
                              <w:sz w:val="17"/>
                            </w:rPr>
                            <w:t xml:space="preserve"> </w:t>
                          </w:r>
                          <w:r>
                            <w:rPr>
                              <w:color w:val="003263"/>
                              <w:spacing w:val="-2"/>
                              <w:sz w:val="17"/>
                            </w:rPr>
                            <w:t>STRATEGY</w:t>
                          </w:r>
                          <w:r>
                            <w:rPr>
                              <w:color w:val="003263"/>
                              <w:sz w:val="17"/>
                            </w:rPr>
                            <w:tab/>
                          </w:r>
                          <w:r>
                            <w:rPr>
                              <w:color w:val="003263"/>
                              <w:spacing w:val="-10"/>
                              <w:sz w:val="17"/>
                            </w:rPr>
                            <w:t>|</w:t>
                          </w:r>
                          <w:r>
                            <w:rPr>
                              <w:color w:val="003263"/>
                              <w:sz w:val="17"/>
                            </w:rPr>
                            <w:tab/>
                          </w:r>
                          <w:r>
                            <w:rPr>
                              <w:rFonts w:ascii="Arial"/>
                              <w:b/>
                              <w:color w:val="003263"/>
                              <w:sz w:val="17"/>
                            </w:rPr>
                            <w:t>3.0</w:t>
                          </w:r>
                          <w:r>
                            <w:rPr>
                              <w:rFonts w:ascii="Arial"/>
                              <w:b/>
                              <w:color w:val="003263"/>
                              <w:spacing w:val="19"/>
                              <w:sz w:val="17"/>
                            </w:rPr>
                            <w:t xml:space="preserve"> </w:t>
                          </w:r>
                          <w:r>
                            <w:rPr>
                              <w:rFonts w:ascii="Arial"/>
                              <w:b/>
                              <w:color w:val="003263"/>
                              <w:spacing w:val="11"/>
                              <w:sz w:val="17"/>
                            </w:rPr>
                            <w:t>STRATEGIC</w:t>
                          </w:r>
                          <w:r>
                            <w:rPr>
                              <w:rFonts w:ascii="Arial"/>
                              <w:b/>
                              <w:color w:val="003263"/>
                              <w:spacing w:val="27"/>
                              <w:sz w:val="17"/>
                            </w:rPr>
                            <w:t xml:space="preserve"> </w:t>
                          </w:r>
                          <w:r>
                            <w:rPr>
                              <w:rFonts w:ascii="Arial"/>
                              <w:b/>
                              <w:color w:val="003263"/>
                              <w:spacing w:val="10"/>
                              <w:sz w:val="17"/>
                            </w:rPr>
                            <w:t>LAND</w:t>
                          </w:r>
                          <w:r>
                            <w:rPr>
                              <w:rFonts w:ascii="Arial"/>
                              <w:b/>
                              <w:color w:val="003263"/>
                              <w:spacing w:val="26"/>
                              <w:sz w:val="17"/>
                            </w:rPr>
                            <w:t xml:space="preserve"> </w:t>
                          </w:r>
                          <w:r>
                            <w:rPr>
                              <w:rFonts w:ascii="Arial"/>
                              <w:b/>
                              <w:color w:val="003263"/>
                              <w:spacing w:val="9"/>
                              <w:sz w:val="17"/>
                            </w:rPr>
                            <w:t>USE</w:t>
                          </w:r>
                          <w:r>
                            <w:rPr>
                              <w:rFonts w:ascii="Arial"/>
                              <w:b/>
                              <w:color w:val="003263"/>
                              <w:spacing w:val="25"/>
                              <w:sz w:val="17"/>
                            </w:rPr>
                            <w:t xml:space="preserve"> </w:t>
                          </w:r>
                          <w:r>
                            <w:rPr>
                              <w:rFonts w:ascii="Arial"/>
                              <w:b/>
                              <w:color w:val="003263"/>
                              <w:spacing w:val="12"/>
                              <w:sz w:val="17"/>
                            </w:rPr>
                            <w:t>STUDIES</w:t>
                          </w:r>
                          <w:r>
                            <w:rPr>
                              <w:rFonts w:ascii="Arial"/>
                              <w:b/>
                              <w:color w:val="003263"/>
                              <w:spacing w:val="22"/>
                              <w:sz w:val="17"/>
                            </w:rPr>
                            <w:t xml:space="preserve"> </w:t>
                          </w:r>
                          <w:r>
                            <w:rPr>
                              <w:rFonts w:ascii="Arial"/>
                              <w:b/>
                              <w:color w:val="003263"/>
                              <w:sz w:val="17"/>
                            </w:rPr>
                            <w:t>&amp;</w:t>
                          </w:r>
                          <w:r>
                            <w:rPr>
                              <w:rFonts w:ascii="Arial"/>
                              <w:b/>
                              <w:color w:val="003263"/>
                              <w:spacing w:val="21"/>
                              <w:sz w:val="17"/>
                            </w:rPr>
                            <w:t xml:space="preserve"> </w:t>
                          </w:r>
                          <w:r>
                            <w:rPr>
                              <w:rFonts w:ascii="Arial"/>
                              <w:b/>
                              <w:color w:val="003263"/>
                              <w:spacing w:val="12"/>
                              <w:sz w:val="17"/>
                            </w:rPr>
                            <w:t>PLANNING</w:t>
                          </w:r>
                          <w:r>
                            <w:rPr>
                              <w:rFonts w:ascii="Arial"/>
                              <w:b/>
                              <w:color w:val="003263"/>
                              <w:spacing w:val="26"/>
                              <w:sz w:val="17"/>
                            </w:rPr>
                            <w:t xml:space="preserve"> </w:t>
                          </w:r>
                          <w:r>
                            <w:rPr>
                              <w:rFonts w:ascii="Arial"/>
                              <w:b/>
                              <w:color w:val="003263"/>
                              <w:spacing w:val="9"/>
                              <w:sz w:val="17"/>
                            </w:rPr>
                            <w:t>POLICY</w:t>
                          </w:r>
                          <w:r>
                            <w:rPr>
                              <w:rFonts w:ascii="Arial"/>
                              <w:b/>
                              <w:color w:val="003263"/>
                              <w:sz w:val="17"/>
                            </w:rPr>
                            <w:tab/>
                          </w:r>
                          <w:r>
                            <w:rPr>
                              <w:color w:val="003263"/>
                              <w:spacing w:val="-5"/>
                              <w:sz w:val="17"/>
                            </w:rPr>
                            <w:fldChar w:fldCharType="begin"/>
                          </w:r>
                          <w:r>
                            <w:rPr>
                              <w:color w:val="003263"/>
                              <w:spacing w:val="-5"/>
                              <w:sz w:val="17"/>
                            </w:rPr>
                            <w:instrText xml:space="preserve"> PAGE </w:instrText>
                          </w:r>
                          <w:r>
                            <w:rPr>
                              <w:color w:val="003263"/>
                              <w:spacing w:val="-5"/>
                              <w:sz w:val="17"/>
                            </w:rPr>
                            <w:fldChar w:fldCharType="separate"/>
                          </w:r>
                          <w:r>
                            <w:rPr>
                              <w:color w:val="003263"/>
                              <w:spacing w:val="-5"/>
                              <w:sz w:val="17"/>
                            </w:rPr>
                            <w:t>37</w:t>
                          </w:r>
                          <w:r>
                            <w:rPr>
                              <w:color w:val="003263"/>
                              <w:spacing w:val="-5"/>
                              <w:sz w:val="17"/>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14ECB11" id="_x0000_t202" coordsize="21600,21600" o:spt="202" path="m,l,21600r21600,l21600,xe">
              <v:stroke joinstyle="miter"/>
              <v:path gradientshapeok="t" o:connecttype="rect"/>
            </v:shapetype>
            <v:shape id="docshape792" o:spid="_x0000_s1075" type="#_x0000_t202" style="position:absolute;margin-left:691.35pt;margin-top:805.35pt;width:447pt;height:11.85pt;z-index:-21300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" filled="f" stroked="f">
              <v:path arrowok="t"/>
              <v:textbox inset="0,0,0,0">
                <w:txbxContent>
                  <w:p w14:paraId="57942124" w14:textId="77777777" w:rsidR="00021792" w:rsidRDefault="00000000">
                    <w:pPr>
                      <w:tabs>
                        <w:tab w:val="left" w:pos="2821"/>
                        <w:tab w:val="left" w:pos="3107"/>
                        <w:tab w:val="left" w:pos="8667"/>
                      </w:tabs>
                      <w:spacing w:before="14"/>
                      <w:ind w:left="20"/>
                      <w:rPr>
                        <w:sz w:val="17"/>
                      </w:rPr>
                    </w:pPr>
                    <w:r>
                      <w:rPr>
                        <w:color w:val="003263"/>
                        <w:sz w:val="17"/>
                      </w:rPr>
                      <w:t>AVALON</w:t>
                    </w:r>
                    <w:r>
                      <w:rPr>
                        <w:color w:val="003263"/>
                        <w:spacing w:val="51"/>
                        <w:sz w:val="17"/>
                      </w:rPr>
                      <w:t xml:space="preserve"> </w:t>
                    </w:r>
                    <w:r>
                      <w:rPr>
                        <w:color w:val="003263"/>
                        <w:sz w:val="17"/>
                      </w:rPr>
                      <w:t>CORRIDOR</w:t>
                    </w:r>
                    <w:r>
                      <w:rPr>
                        <w:color w:val="003263"/>
                        <w:spacing w:val="52"/>
                        <w:sz w:val="17"/>
                      </w:rPr>
                      <w:t xml:space="preserve"> </w:t>
                    </w:r>
                    <w:r>
                      <w:rPr>
                        <w:color w:val="003263"/>
                        <w:spacing w:val="-2"/>
                        <w:sz w:val="17"/>
                      </w:rPr>
                      <w:t>STRATEGY</w:t>
                    </w:r>
                    <w:r>
                      <w:rPr>
                        <w:color w:val="003263"/>
                        <w:sz w:val="17"/>
                      </w:rPr>
                      <w:tab/>
                    </w:r>
                    <w:r>
                      <w:rPr>
                        <w:color w:val="003263"/>
                        <w:spacing w:val="-10"/>
                        <w:sz w:val="17"/>
                      </w:rPr>
                      <w:t>|</w:t>
                    </w:r>
                    <w:r>
                      <w:rPr>
                        <w:color w:val="003263"/>
                        <w:sz w:val="17"/>
                      </w:rPr>
                      <w:tab/>
                    </w:r>
                    <w:r>
                      <w:rPr>
                        <w:rFonts w:ascii="Arial"/>
                        <w:b/>
                        <w:color w:val="003263"/>
                        <w:sz w:val="17"/>
                      </w:rPr>
                      <w:t>3.0</w:t>
                    </w:r>
                    <w:r>
                      <w:rPr>
                        <w:rFonts w:ascii="Arial"/>
                        <w:b/>
                        <w:color w:val="003263"/>
                        <w:spacing w:val="19"/>
                        <w:sz w:val="17"/>
                      </w:rPr>
                      <w:t xml:space="preserve"> </w:t>
                    </w:r>
                    <w:r>
                      <w:rPr>
                        <w:rFonts w:ascii="Arial"/>
                        <w:b/>
                        <w:color w:val="003263"/>
                        <w:spacing w:val="11"/>
                        <w:sz w:val="17"/>
                      </w:rPr>
                      <w:t>STRATEGIC</w:t>
                    </w:r>
                    <w:r>
                      <w:rPr>
                        <w:rFonts w:ascii="Arial"/>
                        <w:b/>
                        <w:color w:val="003263"/>
                        <w:spacing w:val="27"/>
                        <w:sz w:val="17"/>
                      </w:rPr>
                      <w:t xml:space="preserve"> </w:t>
                    </w:r>
                    <w:r>
                      <w:rPr>
                        <w:rFonts w:ascii="Arial"/>
                        <w:b/>
                        <w:color w:val="003263"/>
                        <w:spacing w:val="10"/>
                        <w:sz w:val="17"/>
                      </w:rPr>
                      <w:t>LAND</w:t>
                    </w:r>
                    <w:r>
                      <w:rPr>
                        <w:rFonts w:ascii="Arial"/>
                        <w:b/>
                        <w:color w:val="003263"/>
                        <w:spacing w:val="26"/>
                        <w:sz w:val="17"/>
                      </w:rPr>
                      <w:t xml:space="preserve"> </w:t>
                    </w:r>
                    <w:r>
                      <w:rPr>
                        <w:rFonts w:ascii="Arial"/>
                        <w:b/>
                        <w:color w:val="003263"/>
                        <w:spacing w:val="9"/>
                        <w:sz w:val="17"/>
                      </w:rPr>
                      <w:t>USE</w:t>
                    </w:r>
                    <w:r>
                      <w:rPr>
                        <w:rFonts w:ascii="Arial"/>
                        <w:b/>
                        <w:color w:val="003263"/>
                        <w:spacing w:val="25"/>
                        <w:sz w:val="17"/>
                      </w:rPr>
                      <w:t xml:space="preserve"> </w:t>
                    </w:r>
                    <w:r>
                      <w:rPr>
                        <w:rFonts w:ascii="Arial"/>
                        <w:b/>
                        <w:color w:val="003263"/>
                        <w:spacing w:val="12"/>
                        <w:sz w:val="17"/>
                      </w:rPr>
                      <w:t>STUDIES</w:t>
                    </w:r>
                    <w:r>
                      <w:rPr>
                        <w:rFonts w:ascii="Arial"/>
                        <w:b/>
                        <w:color w:val="003263"/>
                        <w:spacing w:val="22"/>
                        <w:sz w:val="17"/>
                      </w:rPr>
                      <w:t xml:space="preserve"> </w:t>
                    </w:r>
                    <w:r>
                      <w:rPr>
                        <w:rFonts w:ascii="Arial"/>
                        <w:b/>
                        <w:color w:val="003263"/>
                        <w:sz w:val="17"/>
                      </w:rPr>
                      <w:t>&amp;</w:t>
                    </w:r>
                    <w:r>
                      <w:rPr>
                        <w:rFonts w:ascii="Arial"/>
                        <w:b/>
                        <w:color w:val="003263"/>
                        <w:spacing w:val="21"/>
                        <w:sz w:val="17"/>
                      </w:rPr>
                      <w:t xml:space="preserve"> </w:t>
                    </w:r>
                    <w:r>
                      <w:rPr>
                        <w:rFonts w:ascii="Arial"/>
                        <w:b/>
                        <w:color w:val="003263"/>
                        <w:spacing w:val="12"/>
                        <w:sz w:val="17"/>
                      </w:rPr>
                      <w:t>PLANNING</w:t>
                    </w:r>
                    <w:r>
                      <w:rPr>
                        <w:rFonts w:ascii="Arial"/>
                        <w:b/>
                        <w:color w:val="003263"/>
                        <w:spacing w:val="26"/>
                        <w:sz w:val="17"/>
                      </w:rPr>
                      <w:t xml:space="preserve"> </w:t>
                    </w:r>
                    <w:r>
                      <w:rPr>
                        <w:rFonts w:ascii="Arial"/>
                        <w:b/>
                        <w:color w:val="003263"/>
                        <w:spacing w:val="9"/>
                        <w:sz w:val="17"/>
                      </w:rPr>
                      <w:t>POLICY</w:t>
                    </w:r>
                    <w:r>
                      <w:rPr>
                        <w:rFonts w:ascii="Arial"/>
                        <w:b/>
                        <w:color w:val="003263"/>
                        <w:sz w:val="17"/>
                      </w:rPr>
                      <w:tab/>
                    </w:r>
                    <w:r>
                      <w:rPr>
                        <w:color w:val="003263"/>
                        <w:spacing w:val="-5"/>
                        <w:sz w:val="17"/>
                      </w:rPr>
                      <w:fldChar w:fldCharType="begin"/>
                    </w:r>
                    <w:r>
                      <w:rPr>
                        <w:color w:val="003263"/>
                        <w:spacing w:val="-5"/>
                        <w:sz w:val="17"/>
                      </w:rPr>
                      <w:instrText xml:space="preserve"> PAGE </w:instrText>
                    </w:r>
                    <w:r>
                      <w:rPr>
                        <w:color w:val="003263"/>
                        <w:spacing w:val="-5"/>
                        <w:sz w:val="17"/>
                      </w:rPr>
                      <w:fldChar w:fldCharType="separate"/>
                    </w:r>
                    <w:r>
                      <w:rPr>
                        <w:color w:val="003263"/>
                        <w:spacing w:val="-5"/>
                        <w:sz w:val="17"/>
                      </w:rPr>
                      <w:t>37</w:t>
                    </w:r>
                    <w:r>
                      <w:rPr>
                        <w:color w:val="003263"/>
                        <w:spacing w:val="-5"/>
                        <w:sz w:val="17"/>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482016256" behindDoc="1" locked="0" layoutInCell="1" allowOverlap="1" wp14:anchorId="0E840EB9" wp14:editId="1C66444B">
              <wp:simplePos x="0" y="0"/>
              <wp:positionH relativeFrom="page">
                <wp:posOffset>275590</wp:posOffset>
              </wp:positionH>
              <wp:positionV relativeFrom="page">
                <wp:posOffset>10233660</wp:posOffset>
              </wp:positionV>
              <wp:extent cx="3596005" cy="154305"/>
              <wp:effectExtent l="0" t="0" r="10795" b="10795"/>
              <wp:wrapNone/>
              <wp:docPr id="2887" name="docshape7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96005" cy="154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91AD0" w14:textId="77777777" w:rsidR="00021792" w:rsidRDefault="00000000">
                          <w:pPr>
                            <w:spacing w:before="20"/>
                            <w:ind w:left="20"/>
                            <w:rPr>
                              <w:sz w:val="18"/>
                            </w:rPr>
                          </w:pPr>
                          <w:r>
                            <w:rPr>
                              <w:sz w:val="18"/>
                            </w:rPr>
                            <w:t>Open,</w:t>
                          </w:r>
                          <w:r>
                            <w:rPr>
                              <w:spacing w:val="31"/>
                              <w:sz w:val="18"/>
                            </w:rPr>
                            <w:t xml:space="preserve"> </w:t>
                          </w:r>
                          <w:r>
                            <w:rPr>
                              <w:sz w:val="18"/>
                            </w:rPr>
                            <w:t>flat</w:t>
                          </w:r>
                          <w:r>
                            <w:rPr>
                              <w:spacing w:val="32"/>
                              <w:sz w:val="18"/>
                            </w:rPr>
                            <w:t xml:space="preserve"> </w:t>
                          </w:r>
                          <w:r>
                            <w:rPr>
                              <w:sz w:val="18"/>
                            </w:rPr>
                            <w:t>agricultural</w:t>
                          </w:r>
                          <w:r>
                            <w:rPr>
                              <w:spacing w:val="31"/>
                              <w:sz w:val="18"/>
                            </w:rPr>
                            <w:t xml:space="preserve"> </w:t>
                          </w:r>
                          <w:r>
                            <w:rPr>
                              <w:sz w:val="18"/>
                            </w:rPr>
                            <w:t>fields</w:t>
                          </w:r>
                          <w:r>
                            <w:rPr>
                              <w:spacing w:val="32"/>
                              <w:sz w:val="18"/>
                            </w:rPr>
                            <w:t xml:space="preserve"> </w:t>
                          </w:r>
                          <w:r>
                            <w:rPr>
                              <w:sz w:val="18"/>
                            </w:rPr>
                            <w:t>which</w:t>
                          </w:r>
                          <w:r>
                            <w:rPr>
                              <w:spacing w:val="31"/>
                              <w:sz w:val="18"/>
                            </w:rPr>
                            <w:t xml:space="preserve"> </w:t>
                          </w:r>
                          <w:r>
                            <w:rPr>
                              <w:sz w:val="18"/>
                            </w:rPr>
                            <w:t>are</w:t>
                          </w:r>
                          <w:r>
                            <w:rPr>
                              <w:spacing w:val="32"/>
                              <w:sz w:val="18"/>
                            </w:rPr>
                            <w:t xml:space="preserve"> </w:t>
                          </w:r>
                          <w:r>
                            <w:rPr>
                              <w:sz w:val="18"/>
                            </w:rPr>
                            <w:t>typical</w:t>
                          </w:r>
                          <w:r>
                            <w:rPr>
                              <w:spacing w:val="31"/>
                              <w:sz w:val="18"/>
                            </w:rPr>
                            <w:t xml:space="preserve"> </w:t>
                          </w:r>
                          <w:r>
                            <w:rPr>
                              <w:sz w:val="18"/>
                            </w:rPr>
                            <w:t>of</w:t>
                          </w:r>
                          <w:r>
                            <w:rPr>
                              <w:spacing w:val="32"/>
                              <w:sz w:val="18"/>
                            </w:rPr>
                            <w:t xml:space="preserve"> </w:t>
                          </w:r>
                          <w:r>
                            <w:rPr>
                              <w:sz w:val="18"/>
                            </w:rPr>
                            <w:t>the</w:t>
                          </w:r>
                          <w:r>
                            <w:rPr>
                              <w:spacing w:val="31"/>
                              <w:sz w:val="18"/>
                            </w:rPr>
                            <w:t xml:space="preserve"> </w:t>
                          </w:r>
                          <w:r>
                            <w:rPr>
                              <w:sz w:val="18"/>
                            </w:rPr>
                            <w:t>plains</w:t>
                          </w:r>
                          <w:r>
                            <w:rPr>
                              <w:spacing w:val="32"/>
                              <w:sz w:val="18"/>
                            </w:rPr>
                            <w:t xml:space="preserve"> </w:t>
                          </w:r>
                          <w:proofErr w:type="gramStart"/>
                          <w:r>
                            <w:rPr>
                              <w:spacing w:val="-2"/>
                              <w:sz w:val="18"/>
                            </w:rPr>
                            <w:t>landscape</w:t>
                          </w:r>
                          <w:proofErr w:type="gram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840EB9" id="docshape793" o:spid="_x0000_s1076" type="#_x0000_t202" style="position:absolute;margin-left:21.7pt;margin-top:805.8pt;width:283.15pt;height:12.15pt;z-index:-21300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" filled="f" stroked="f">
              <v:path arrowok="t"/>
              <v:textbox inset="0,0,0,0">
                <w:txbxContent>
                  <w:p w14:paraId="67391AD0" w14:textId="77777777" w:rsidR="00021792" w:rsidRDefault="00000000">
                    <w:pPr>
                      <w:spacing w:before="20"/>
                      <w:ind w:left="20"/>
                      <w:rPr>
                        <w:sz w:val="18"/>
                      </w:rPr>
                    </w:pPr>
                    <w:r>
                      <w:rPr>
                        <w:sz w:val="18"/>
                      </w:rPr>
                      <w:t>Open,</w:t>
                    </w:r>
                    <w:r>
                      <w:rPr>
                        <w:spacing w:val="31"/>
                        <w:sz w:val="18"/>
                      </w:rPr>
                      <w:t xml:space="preserve"> </w:t>
                    </w:r>
                    <w:r>
                      <w:rPr>
                        <w:sz w:val="18"/>
                      </w:rPr>
                      <w:t>flat</w:t>
                    </w:r>
                    <w:r>
                      <w:rPr>
                        <w:spacing w:val="32"/>
                        <w:sz w:val="18"/>
                      </w:rPr>
                      <w:t xml:space="preserve"> </w:t>
                    </w:r>
                    <w:r>
                      <w:rPr>
                        <w:sz w:val="18"/>
                      </w:rPr>
                      <w:t>agricultural</w:t>
                    </w:r>
                    <w:r>
                      <w:rPr>
                        <w:spacing w:val="31"/>
                        <w:sz w:val="18"/>
                      </w:rPr>
                      <w:t xml:space="preserve"> </w:t>
                    </w:r>
                    <w:r>
                      <w:rPr>
                        <w:sz w:val="18"/>
                      </w:rPr>
                      <w:t>fields</w:t>
                    </w:r>
                    <w:r>
                      <w:rPr>
                        <w:spacing w:val="32"/>
                        <w:sz w:val="18"/>
                      </w:rPr>
                      <w:t xml:space="preserve"> </w:t>
                    </w:r>
                    <w:r>
                      <w:rPr>
                        <w:sz w:val="18"/>
                      </w:rPr>
                      <w:t>which</w:t>
                    </w:r>
                    <w:r>
                      <w:rPr>
                        <w:spacing w:val="31"/>
                        <w:sz w:val="18"/>
                      </w:rPr>
                      <w:t xml:space="preserve"> </w:t>
                    </w:r>
                    <w:r>
                      <w:rPr>
                        <w:sz w:val="18"/>
                      </w:rPr>
                      <w:t>are</w:t>
                    </w:r>
                    <w:r>
                      <w:rPr>
                        <w:spacing w:val="32"/>
                        <w:sz w:val="18"/>
                      </w:rPr>
                      <w:t xml:space="preserve"> </w:t>
                    </w:r>
                    <w:r>
                      <w:rPr>
                        <w:sz w:val="18"/>
                      </w:rPr>
                      <w:t>typical</w:t>
                    </w:r>
                    <w:r>
                      <w:rPr>
                        <w:spacing w:val="31"/>
                        <w:sz w:val="18"/>
                      </w:rPr>
                      <w:t xml:space="preserve"> </w:t>
                    </w:r>
                    <w:r>
                      <w:rPr>
                        <w:sz w:val="18"/>
                      </w:rPr>
                      <w:t>of</w:t>
                    </w:r>
                    <w:r>
                      <w:rPr>
                        <w:spacing w:val="32"/>
                        <w:sz w:val="18"/>
                      </w:rPr>
                      <w:t xml:space="preserve"> </w:t>
                    </w:r>
                    <w:r>
                      <w:rPr>
                        <w:sz w:val="18"/>
                      </w:rPr>
                      <w:t>the</w:t>
                    </w:r>
                    <w:r>
                      <w:rPr>
                        <w:spacing w:val="31"/>
                        <w:sz w:val="18"/>
                      </w:rPr>
                      <w:t xml:space="preserve"> </w:t>
                    </w:r>
                    <w:r>
                      <w:rPr>
                        <w:sz w:val="18"/>
                      </w:rPr>
                      <w:t>plains</w:t>
                    </w:r>
                    <w:r>
                      <w:rPr>
                        <w:spacing w:val="32"/>
                        <w:sz w:val="18"/>
                      </w:rPr>
                      <w:t xml:space="preserve"> </w:t>
                    </w:r>
                    <w:proofErr w:type="gramStart"/>
                    <w:r>
                      <w:rPr>
                        <w:spacing w:val="-2"/>
                        <w:sz w:val="18"/>
                      </w:rPr>
                      <w:t>landscape</w:t>
                    </w:r>
                    <w:proofErr w:type="gramEnd"/>
                  </w:p>
                </w:txbxContent>
              </v:textbox>
              <w10:wrap anchorx="page" anchory="page"/>
            </v:shape>
          </w:pict>
        </mc:Fallback>
      </mc:AlternateConten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ADCD14" w14:textId="77777777" w:rsidR="00021792" w:rsidRDefault="00C02830">
    <w:pPr>
      <w:pStyle w:val="BodyText"/>
      <w:spacing w:line="14" w:lineRule="auto"/>
      <w:rPr>
        <w:sz w:val="20"/>
      </w:rPr>
    </w:pPr>
    <w:r>
      <w:rPr>
        <w:noProof/>
      </w:rPr>
      <mc:AlternateContent>
        <mc:Choice Requires="wps">
          <w:drawing>
            <wp:anchor distT="0" distB="0" distL="114300" distR="114300" simplePos="0" relativeHeight="482017280" behindDoc="1" locked="0" layoutInCell="1" allowOverlap="1" wp14:anchorId="0FFE3310" wp14:editId="3B6D6E9F">
              <wp:simplePos x="0" y="0"/>
              <wp:positionH relativeFrom="page">
                <wp:posOffset>8780145</wp:posOffset>
              </wp:positionH>
              <wp:positionV relativeFrom="page">
                <wp:posOffset>10227945</wp:posOffset>
              </wp:positionV>
              <wp:extent cx="5676900" cy="150495"/>
              <wp:effectExtent l="0" t="0" r="0" b="1905"/>
              <wp:wrapNone/>
              <wp:docPr id="2886" name="docshape7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67690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BD126B" w14:textId="77777777" w:rsidR="00021792" w:rsidRDefault="00000000">
                          <w:pPr>
                            <w:tabs>
                              <w:tab w:val="left" w:pos="2821"/>
                              <w:tab w:val="left" w:pos="3107"/>
                              <w:tab w:val="left" w:pos="8667"/>
                            </w:tabs>
                            <w:spacing w:before="14"/>
                            <w:ind w:left="20"/>
                            <w:rPr>
                              <w:sz w:val="17"/>
                            </w:rPr>
                          </w:pPr>
                          <w:r>
                            <w:rPr>
                              <w:color w:val="003263"/>
                              <w:sz w:val="17"/>
                            </w:rPr>
                            <w:t>AVALON</w:t>
                          </w:r>
                          <w:r>
                            <w:rPr>
                              <w:color w:val="003263"/>
                              <w:spacing w:val="51"/>
                              <w:sz w:val="17"/>
                            </w:rPr>
                            <w:t xml:space="preserve"> </w:t>
                          </w:r>
                          <w:r>
                            <w:rPr>
                              <w:color w:val="003263"/>
                              <w:sz w:val="17"/>
                            </w:rPr>
                            <w:t>CORRIDOR</w:t>
                          </w:r>
                          <w:r>
                            <w:rPr>
                              <w:color w:val="003263"/>
                              <w:spacing w:val="52"/>
                              <w:sz w:val="17"/>
                            </w:rPr>
                            <w:t xml:space="preserve"> </w:t>
                          </w:r>
                          <w:r>
                            <w:rPr>
                              <w:color w:val="003263"/>
                              <w:spacing w:val="-2"/>
                              <w:sz w:val="17"/>
                            </w:rPr>
                            <w:t>STRATEGY</w:t>
                          </w:r>
                          <w:r>
                            <w:rPr>
                              <w:color w:val="003263"/>
                              <w:sz w:val="17"/>
                            </w:rPr>
                            <w:tab/>
                          </w:r>
                          <w:r>
                            <w:rPr>
                              <w:color w:val="003263"/>
                              <w:spacing w:val="-10"/>
                              <w:sz w:val="17"/>
                            </w:rPr>
                            <w:t>|</w:t>
                          </w:r>
                          <w:r>
                            <w:rPr>
                              <w:color w:val="003263"/>
                              <w:sz w:val="17"/>
                            </w:rPr>
                            <w:tab/>
                          </w:r>
                          <w:r>
                            <w:rPr>
                              <w:rFonts w:ascii="Arial"/>
                              <w:b/>
                              <w:color w:val="003263"/>
                              <w:sz w:val="17"/>
                            </w:rPr>
                            <w:t>3.0</w:t>
                          </w:r>
                          <w:r>
                            <w:rPr>
                              <w:rFonts w:ascii="Arial"/>
                              <w:b/>
                              <w:color w:val="003263"/>
                              <w:spacing w:val="19"/>
                              <w:sz w:val="17"/>
                            </w:rPr>
                            <w:t xml:space="preserve"> </w:t>
                          </w:r>
                          <w:r>
                            <w:rPr>
                              <w:rFonts w:ascii="Arial"/>
                              <w:b/>
                              <w:color w:val="003263"/>
                              <w:spacing w:val="11"/>
                              <w:sz w:val="17"/>
                            </w:rPr>
                            <w:t>STRATEGIC</w:t>
                          </w:r>
                          <w:r>
                            <w:rPr>
                              <w:rFonts w:ascii="Arial"/>
                              <w:b/>
                              <w:color w:val="003263"/>
                              <w:spacing w:val="27"/>
                              <w:sz w:val="17"/>
                            </w:rPr>
                            <w:t xml:space="preserve"> </w:t>
                          </w:r>
                          <w:r>
                            <w:rPr>
                              <w:rFonts w:ascii="Arial"/>
                              <w:b/>
                              <w:color w:val="003263"/>
                              <w:spacing w:val="10"/>
                              <w:sz w:val="17"/>
                            </w:rPr>
                            <w:t>LAND</w:t>
                          </w:r>
                          <w:r>
                            <w:rPr>
                              <w:rFonts w:ascii="Arial"/>
                              <w:b/>
                              <w:color w:val="003263"/>
                              <w:spacing w:val="26"/>
                              <w:sz w:val="17"/>
                            </w:rPr>
                            <w:t xml:space="preserve"> </w:t>
                          </w:r>
                          <w:r>
                            <w:rPr>
                              <w:rFonts w:ascii="Arial"/>
                              <w:b/>
                              <w:color w:val="003263"/>
                              <w:spacing w:val="9"/>
                              <w:sz w:val="17"/>
                            </w:rPr>
                            <w:t>USE</w:t>
                          </w:r>
                          <w:r>
                            <w:rPr>
                              <w:rFonts w:ascii="Arial"/>
                              <w:b/>
                              <w:color w:val="003263"/>
                              <w:spacing w:val="25"/>
                              <w:sz w:val="17"/>
                            </w:rPr>
                            <w:t xml:space="preserve"> </w:t>
                          </w:r>
                          <w:r>
                            <w:rPr>
                              <w:rFonts w:ascii="Arial"/>
                              <w:b/>
                              <w:color w:val="003263"/>
                              <w:spacing w:val="12"/>
                              <w:sz w:val="17"/>
                            </w:rPr>
                            <w:t>STUDIES</w:t>
                          </w:r>
                          <w:r>
                            <w:rPr>
                              <w:rFonts w:ascii="Arial"/>
                              <w:b/>
                              <w:color w:val="003263"/>
                              <w:spacing w:val="22"/>
                              <w:sz w:val="17"/>
                            </w:rPr>
                            <w:t xml:space="preserve"> </w:t>
                          </w:r>
                          <w:r>
                            <w:rPr>
                              <w:rFonts w:ascii="Arial"/>
                              <w:b/>
                              <w:color w:val="003263"/>
                              <w:sz w:val="17"/>
                            </w:rPr>
                            <w:t>&amp;</w:t>
                          </w:r>
                          <w:r>
                            <w:rPr>
                              <w:rFonts w:ascii="Arial"/>
                              <w:b/>
                              <w:color w:val="003263"/>
                              <w:spacing w:val="21"/>
                              <w:sz w:val="17"/>
                            </w:rPr>
                            <w:t xml:space="preserve"> </w:t>
                          </w:r>
                          <w:r>
                            <w:rPr>
                              <w:rFonts w:ascii="Arial"/>
                              <w:b/>
                              <w:color w:val="003263"/>
                              <w:spacing w:val="12"/>
                              <w:sz w:val="17"/>
                            </w:rPr>
                            <w:t>PLANNING</w:t>
                          </w:r>
                          <w:r>
                            <w:rPr>
                              <w:rFonts w:ascii="Arial"/>
                              <w:b/>
                              <w:color w:val="003263"/>
                              <w:spacing w:val="26"/>
                              <w:sz w:val="17"/>
                            </w:rPr>
                            <w:t xml:space="preserve"> </w:t>
                          </w:r>
                          <w:r>
                            <w:rPr>
                              <w:rFonts w:ascii="Arial"/>
                              <w:b/>
                              <w:color w:val="003263"/>
                              <w:spacing w:val="9"/>
                              <w:sz w:val="17"/>
                            </w:rPr>
                            <w:t>POLICY</w:t>
                          </w:r>
                          <w:r>
                            <w:rPr>
                              <w:rFonts w:ascii="Arial"/>
                              <w:b/>
                              <w:color w:val="003263"/>
                              <w:sz w:val="17"/>
                            </w:rPr>
                            <w:tab/>
                          </w:r>
                          <w:r>
                            <w:rPr>
                              <w:color w:val="003263"/>
                              <w:spacing w:val="-5"/>
                              <w:sz w:val="17"/>
                            </w:rPr>
                            <w:fldChar w:fldCharType="begin"/>
                          </w:r>
                          <w:r>
                            <w:rPr>
                              <w:color w:val="003263"/>
                              <w:spacing w:val="-5"/>
                              <w:sz w:val="17"/>
                            </w:rPr>
                            <w:instrText xml:space="preserve"> PAGE </w:instrText>
                          </w:r>
                          <w:r>
                            <w:rPr>
                              <w:color w:val="003263"/>
                              <w:spacing w:val="-5"/>
                              <w:sz w:val="17"/>
                            </w:rPr>
                            <w:fldChar w:fldCharType="separate"/>
                          </w:r>
                          <w:r>
                            <w:rPr>
                              <w:color w:val="003263"/>
                              <w:spacing w:val="-5"/>
                              <w:sz w:val="17"/>
                            </w:rPr>
                            <w:t>39</w:t>
                          </w:r>
                          <w:r>
                            <w:rPr>
                              <w:color w:val="003263"/>
                              <w:spacing w:val="-5"/>
                              <w:sz w:val="17"/>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FFE3310" id="_x0000_t202" coordsize="21600,21600" o:spt="202" path="m,l,21600r21600,l21600,xe">
              <v:stroke joinstyle="miter"/>
              <v:path gradientshapeok="t" o:connecttype="rect"/>
            </v:shapetype>
            <v:shape id="docshape795" o:spid="_x0000_s1077" type="#_x0000_t202" style="position:absolute;margin-left:691.35pt;margin-top:805.35pt;width:447pt;height:11.85pt;z-index:-21299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" filled="f" stroked="f">
              <v:path arrowok="t"/>
              <v:textbox inset="0,0,0,0">
                <w:txbxContent>
                  <w:p w14:paraId="39BD126B" w14:textId="77777777" w:rsidR="00021792" w:rsidRDefault="00000000">
                    <w:pPr>
                      <w:tabs>
                        <w:tab w:val="left" w:pos="2821"/>
                        <w:tab w:val="left" w:pos="3107"/>
                        <w:tab w:val="left" w:pos="8667"/>
                      </w:tabs>
                      <w:spacing w:before="14"/>
                      <w:ind w:left="20"/>
                      <w:rPr>
                        <w:sz w:val="17"/>
                      </w:rPr>
                    </w:pPr>
                    <w:r>
                      <w:rPr>
                        <w:color w:val="003263"/>
                        <w:sz w:val="17"/>
                      </w:rPr>
                      <w:t>AVALON</w:t>
                    </w:r>
                    <w:r>
                      <w:rPr>
                        <w:color w:val="003263"/>
                        <w:spacing w:val="51"/>
                        <w:sz w:val="17"/>
                      </w:rPr>
                      <w:t xml:space="preserve"> </w:t>
                    </w:r>
                    <w:r>
                      <w:rPr>
                        <w:color w:val="003263"/>
                        <w:sz w:val="17"/>
                      </w:rPr>
                      <w:t>CORRIDOR</w:t>
                    </w:r>
                    <w:r>
                      <w:rPr>
                        <w:color w:val="003263"/>
                        <w:spacing w:val="52"/>
                        <w:sz w:val="17"/>
                      </w:rPr>
                      <w:t xml:space="preserve"> </w:t>
                    </w:r>
                    <w:r>
                      <w:rPr>
                        <w:color w:val="003263"/>
                        <w:spacing w:val="-2"/>
                        <w:sz w:val="17"/>
                      </w:rPr>
                      <w:t>STRATEGY</w:t>
                    </w:r>
                    <w:r>
                      <w:rPr>
                        <w:color w:val="003263"/>
                        <w:sz w:val="17"/>
                      </w:rPr>
                      <w:tab/>
                    </w:r>
                    <w:r>
                      <w:rPr>
                        <w:color w:val="003263"/>
                        <w:spacing w:val="-10"/>
                        <w:sz w:val="17"/>
                      </w:rPr>
                      <w:t>|</w:t>
                    </w:r>
                    <w:r>
                      <w:rPr>
                        <w:color w:val="003263"/>
                        <w:sz w:val="17"/>
                      </w:rPr>
                      <w:tab/>
                    </w:r>
                    <w:r>
                      <w:rPr>
                        <w:rFonts w:ascii="Arial"/>
                        <w:b/>
                        <w:color w:val="003263"/>
                        <w:sz w:val="17"/>
                      </w:rPr>
                      <w:t>3.0</w:t>
                    </w:r>
                    <w:r>
                      <w:rPr>
                        <w:rFonts w:ascii="Arial"/>
                        <w:b/>
                        <w:color w:val="003263"/>
                        <w:spacing w:val="19"/>
                        <w:sz w:val="17"/>
                      </w:rPr>
                      <w:t xml:space="preserve"> </w:t>
                    </w:r>
                    <w:r>
                      <w:rPr>
                        <w:rFonts w:ascii="Arial"/>
                        <w:b/>
                        <w:color w:val="003263"/>
                        <w:spacing w:val="11"/>
                        <w:sz w:val="17"/>
                      </w:rPr>
                      <w:t>STRATEGIC</w:t>
                    </w:r>
                    <w:r>
                      <w:rPr>
                        <w:rFonts w:ascii="Arial"/>
                        <w:b/>
                        <w:color w:val="003263"/>
                        <w:spacing w:val="27"/>
                        <w:sz w:val="17"/>
                      </w:rPr>
                      <w:t xml:space="preserve"> </w:t>
                    </w:r>
                    <w:r>
                      <w:rPr>
                        <w:rFonts w:ascii="Arial"/>
                        <w:b/>
                        <w:color w:val="003263"/>
                        <w:spacing w:val="10"/>
                        <w:sz w:val="17"/>
                      </w:rPr>
                      <w:t>LAND</w:t>
                    </w:r>
                    <w:r>
                      <w:rPr>
                        <w:rFonts w:ascii="Arial"/>
                        <w:b/>
                        <w:color w:val="003263"/>
                        <w:spacing w:val="26"/>
                        <w:sz w:val="17"/>
                      </w:rPr>
                      <w:t xml:space="preserve"> </w:t>
                    </w:r>
                    <w:r>
                      <w:rPr>
                        <w:rFonts w:ascii="Arial"/>
                        <w:b/>
                        <w:color w:val="003263"/>
                        <w:spacing w:val="9"/>
                        <w:sz w:val="17"/>
                      </w:rPr>
                      <w:t>USE</w:t>
                    </w:r>
                    <w:r>
                      <w:rPr>
                        <w:rFonts w:ascii="Arial"/>
                        <w:b/>
                        <w:color w:val="003263"/>
                        <w:spacing w:val="25"/>
                        <w:sz w:val="17"/>
                      </w:rPr>
                      <w:t xml:space="preserve"> </w:t>
                    </w:r>
                    <w:r>
                      <w:rPr>
                        <w:rFonts w:ascii="Arial"/>
                        <w:b/>
                        <w:color w:val="003263"/>
                        <w:spacing w:val="12"/>
                        <w:sz w:val="17"/>
                      </w:rPr>
                      <w:t>STUDIES</w:t>
                    </w:r>
                    <w:r>
                      <w:rPr>
                        <w:rFonts w:ascii="Arial"/>
                        <w:b/>
                        <w:color w:val="003263"/>
                        <w:spacing w:val="22"/>
                        <w:sz w:val="17"/>
                      </w:rPr>
                      <w:t xml:space="preserve"> </w:t>
                    </w:r>
                    <w:r>
                      <w:rPr>
                        <w:rFonts w:ascii="Arial"/>
                        <w:b/>
                        <w:color w:val="003263"/>
                        <w:sz w:val="17"/>
                      </w:rPr>
                      <w:t>&amp;</w:t>
                    </w:r>
                    <w:r>
                      <w:rPr>
                        <w:rFonts w:ascii="Arial"/>
                        <w:b/>
                        <w:color w:val="003263"/>
                        <w:spacing w:val="21"/>
                        <w:sz w:val="17"/>
                      </w:rPr>
                      <w:t xml:space="preserve"> </w:t>
                    </w:r>
                    <w:r>
                      <w:rPr>
                        <w:rFonts w:ascii="Arial"/>
                        <w:b/>
                        <w:color w:val="003263"/>
                        <w:spacing w:val="12"/>
                        <w:sz w:val="17"/>
                      </w:rPr>
                      <w:t>PLANNING</w:t>
                    </w:r>
                    <w:r>
                      <w:rPr>
                        <w:rFonts w:ascii="Arial"/>
                        <w:b/>
                        <w:color w:val="003263"/>
                        <w:spacing w:val="26"/>
                        <w:sz w:val="17"/>
                      </w:rPr>
                      <w:t xml:space="preserve"> </w:t>
                    </w:r>
                    <w:r>
                      <w:rPr>
                        <w:rFonts w:ascii="Arial"/>
                        <w:b/>
                        <w:color w:val="003263"/>
                        <w:spacing w:val="9"/>
                        <w:sz w:val="17"/>
                      </w:rPr>
                      <w:t>POLICY</w:t>
                    </w:r>
                    <w:r>
                      <w:rPr>
                        <w:rFonts w:ascii="Arial"/>
                        <w:b/>
                        <w:color w:val="003263"/>
                        <w:sz w:val="17"/>
                      </w:rPr>
                      <w:tab/>
                    </w:r>
                    <w:r>
                      <w:rPr>
                        <w:color w:val="003263"/>
                        <w:spacing w:val="-5"/>
                        <w:sz w:val="17"/>
                      </w:rPr>
                      <w:fldChar w:fldCharType="begin"/>
                    </w:r>
                    <w:r>
                      <w:rPr>
                        <w:color w:val="003263"/>
                        <w:spacing w:val="-5"/>
                        <w:sz w:val="17"/>
                      </w:rPr>
                      <w:instrText xml:space="preserve"> PAGE </w:instrText>
                    </w:r>
                    <w:r>
                      <w:rPr>
                        <w:color w:val="003263"/>
                        <w:spacing w:val="-5"/>
                        <w:sz w:val="17"/>
                      </w:rPr>
                      <w:fldChar w:fldCharType="separate"/>
                    </w:r>
                    <w:r>
                      <w:rPr>
                        <w:color w:val="003263"/>
                        <w:spacing w:val="-5"/>
                        <w:sz w:val="17"/>
                      </w:rPr>
                      <w:t>39</w:t>
                    </w:r>
                    <w:r>
                      <w:rPr>
                        <w:color w:val="003263"/>
                        <w:spacing w:val="-5"/>
                        <w:sz w:val="17"/>
                      </w:rPr>
                      <w:fldChar w:fldCharType="end"/>
                    </w:r>
                  </w:p>
                </w:txbxContent>
              </v:textbox>
              <w10:wrap anchorx="page" anchory="page"/>
            </v:shape>
          </w:pict>
        </mc:Fallback>
      </mc:AlternateConten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C9CAA7" w14:textId="77777777" w:rsidR="00021792" w:rsidRDefault="00021792">
    <w:pPr>
      <w:pStyle w:val="BodyText"/>
      <w:spacing w:line="14" w:lineRule="auto"/>
      <w:rPr>
        <w:sz w:val="2"/>
      </w:rP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A4B70D" w14:textId="77777777" w:rsidR="00021792" w:rsidRDefault="00C02830">
    <w:pPr>
      <w:pStyle w:val="BodyText"/>
      <w:spacing w:line="14" w:lineRule="auto"/>
      <w:rPr>
        <w:sz w:val="20"/>
      </w:rPr>
    </w:pPr>
    <w:r>
      <w:rPr>
        <w:noProof/>
      </w:rPr>
      <mc:AlternateContent>
        <mc:Choice Requires="wps">
          <w:drawing>
            <wp:anchor distT="0" distB="0" distL="114300" distR="114300" simplePos="0" relativeHeight="482017792" behindDoc="1" locked="0" layoutInCell="1" allowOverlap="1" wp14:anchorId="42C8C7D8" wp14:editId="4544F3A9">
              <wp:simplePos x="0" y="0"/>
              <wp:positionH relativeFrom="page">
                <wp:posOffset>8785225</wp:posOffset>
              </wp:positionH>
              <wp:positionV relativeFrom="page">
                <wp:posOffset>10227945</wp:posOffset>
              </wp:positionV>
              <wp:extent cx="5666105" cy="150495"/>
              <wp:effectExtent l="0" t="0" r="10795" b="1905"/>
              <wp:wrapNone/>
              <wp:docPr id="2885" name="docshape8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666105"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31454F" w14:textId="77777777" w:rsidR="00021792" w:rsidRDefault="00000000">
                          <w:pPr>
                            <w:tabs>
                              <w:tab w:val="left" w:pos="2821"/>
                              <w:tab w:val="left" w:pos="3107"/>
                              <w:tab w:val="left" w:pos="8667"/>
                            </w:tabs>
                            <w:spacing w:before="14"/>
                            <w:ind w:left="20"/>
                            <w:rPr>
                              <w:sz w:val="17"/>
                            </w:rPr>
                          </w:pPr>
                          <w:r>
                            <w:rPr>
                              <w:color w:val="003263"/>
                              <w:sz w:val="17"/>
                            </w:rPr>
                            <w:t>AVALON</w:t>
                          </w:r>
                          <w:r>
                            <w:rPr>
                              <w:color w:val="003263"/>
                              <w:spacing w:val="51"/>
                              <w:sz w:val="17"/>
                            </w:rPr>
                            <w:t xml:space="preserve"> </w:t>
                          </w:r>
                          <w:r>
                            <w:rPr>
                              <w:color w:val="003263"/>
                              <w:sz w:val="17"/>
                            </w:rPr>
                            <w:t>CORRIDOR</w:t>
                          </w:r>
                          <w:r>
                            <w:rPr>
                              <w:color w:val="003263"/>
                              <w:spacing w:val="52"/>
                              <w:sz w:val="17"/>
                            </w:rPr>
                            <w:t xml:space="preserve"> </w:t>
                          </w:r>
                          <w:r>
                            <w:rPr>
                              <w:color w:val="003263"/>
                              <w:spacing w:val="-2"/>
                              <w:sz w:val="17"/>
                            </w:rPr>
                            <w:t>STRATEGY</w:t>
                          </w:r>
                          <w:r>
                            <w:rPr>
                              <w:color w:val="003263"/>
                              <w:sz w:val="17"/>
                            </w:rPr>
                            <w:tab/>
                          </w:r>
                          <w:r>
                            <w:rPr>
                              <w:color w:val="003263"/>
                              <w:spacing w:val="-10"/>
                              <w:sz w:val="17"/>
                            </w:rPr>
                            <w:t>|</w:t>
                          </w:r>
                          <w:r>
                            <w:rPr>
                              <w:color w:val="003263"/>
                              <w:sz w:val="17"/>
                            </w:rPr>
                            <w:tab/>
                          </w:r>
                          <w:r>
                            <w:rPr>
                              <w:rFonts w:ascii="Arial"/>
                              <w:b/>
                              <w:color w:val="003263"/>
                              <w:sz w:val="17"/>
                            </w:rPr>
                            <w:t>3.0</w:t>
                          </w:r>
                          <w:r>
                            <w:rPr>
                              <w:rFonts w:ascii="Arial"/>
                              <w:b/>
                              <w:color w:val="003263"/>
                              <w:spacing w:val="19"/>
                              <w:sz w:val="17"/>
                            </w:rPr>
                            <w:t xml:space="preserve"> </w:t>
                          </w:r>
                          <w:r>
                            <w:rPr>
                              <w:rFonts w:ascii="Arial"/>
                              <w:b/>
                              <w:color w:val="003263"/>
                              <w:spacing w:val="11"/>
                              <w:sz w:val="17"/>
                            </w:rPr>
                            <w:t>STRATEGIC</w:t>
                          </w:r>
                          <w:r>
                            <w:rPr>
                              <w:rFonts w:ascii="Arial"/>
                              <w:b/>
                              <w:color w:val="003263"/>
                              <w:spacing w:val="27"/>
                              <w:sz w:val="17"/>
                            </w:rPr>
                            <w:t xml:space="preserve"> </w:t>
                          </w:r>
                          <w:r>
                            <w:rPr>
                              <w:rFonts w:ascii="Arial"/>
                              <w:b/>
                              <w:color w:val="003263"/>
                              <w:spacing w:val="10"/>
                              <w:sz w:val="17"/>
                            </w:rPr>
                            <w:t>LAND</w:t>
                          </w:r>
                          <w:r>
                            <w:rPr>
                              <w:rFonts w:ascii="Arial"/>
                              <w:b/>
                              <w:color w:val="003263"/>
                              <w:spacing w:val="26"/>
                              <w:sz w:val="17"/>
                            </w:rPr>
                            <w:t xml:space="preserve"> </w:t>
                          </w:r>
                          <w:r>
                            <w:rPr>
                              <w:rFonts w:ascii="Arial"/>
                              <w:b/>
                              <w:color w:val="003263"/>
                              <w:spacing w:val="9"/>
                              <w:sz w:val="17"/>
                            </w:rPr>
                            <w:t>USE</w:t>
                          </w:r>
                          <w:r>
                            <w:rPr>
                              <w:rFonts w:ascii="Arial"/>
                              <w:b/>
                              <w:color w:val="003263"/>
                              <w:spacing w:val="25"/>
                              <w:sz w:val="17"/>
                            </w:rPr>
                            <w:t xml:space="preserve"> </w:t>
                          </w:r>
                          <w:r>
                            <w:rPr>
                              <w:rFonts w:ascii="Arial"/>
                              <w:b/>
                              <w:color w:val="003263"/>
                              <w:spacing w:val="12"/>
                              <w:sz w:val="17"/>
                            </w:rPr>
                            <w:t>STUDIES</w:t>
                          </w:r>
                          <w:r>
                            <w:rPr>
                              <w:rFonts w:ascii="Arial"/>
                              <w:b/>
                              <w:color w:val="003263"/>
                              <w:spacing w:val="22"/>
                              <w:sz w:val="17"/>
                            </w:rPr>
                            <w:t xml:space="preserve"> </w:t>
                          </w:r>
                          <w:r>
                            <w:rPr>
                              <w:rFonts w:ascii="Arial"/>
                              <w:b/>
                              <w:color w:val="003263"/>
                              <w:sz w:val="17"/>
                            </w:rPr>
                            <w:t>&amp;</w:t>
                          </w:r>
                          <w:r>
                            <w:rPr>
                              <w:rFonts w:ascii="Arial"/>
                              <w:b/>
                              <w:color w:val="003263"/>
                              <w:spacing w:val="21"/>
                              <w:sz w:val="17"/>
                            </w:rPr>
                            <w:t xml:space="preserve"> </w:t>
                          </w:r>
                          <w:r>
                            <w:rPr>
                              <w:rFonts w:ascii="Arial"/>
                              <w:b/>
                              <w:color w:val="003263"/>
                              <w:spacing w:val="12"/>
                              <w:sz w:val="17"/>
                            </w:rPr>
                            <w:t>PLANNING</w:t>
                          </w:r>
                          <w:r>
                            <w:rPr>
                              <w:rFonts w:ascii="Arial"/>
                              <w:b/>
                              <w:color w:val="003263"/>
                              <w:spacing w:val="26"/>
                              <w:sz w:val="17"/>
                            </w:rPr>
                            <w:t xml:space="preserve"> </w:t>
                          </w:r>
                          <w:r>
                            <w:rPr>
                              <w:rFonts w:ascii="Arial"/>
                              <w:b/>
                              <w:color w:val="003263"/>
                              <w:spacing w:val="9"/>
                              <w:sz w:val="17"/>
                            </w:rPr>
                            <w:t>POLICY</w:t>
                          </w:r>
                          <w:r>
                            <w:rPr>
                              <w:rFonts w:ascii="Arial"/>
                              <w:b/>
                              <w:color w:val="003263"/>
                              <w:sz w:val="17"/>
                            </w:rPr>
                            <w:tab/>
                          </w:r>
                          <w:r>
                            <w:rPr>
                              <w:color w:val="003263"/>
                              <w:spacing w:val="-5"/>
                              <w:sz w:val="17"/>
                            </w:rPr>
                            <w:fldChar w:fldCharType="begin"/>
                          </w:r>
                          <w:r>
                            <w:rPr>
                              <w:color w:val="003263"/>
                              <w:spacing w:val="-5"/>
                              <w:sz w:val="17"/>
                            </w:rPr>
                            <w:instrText xml:space="preserve"> PAGE </w:instrText>
                          </w:r>
                          <w:r>
                            <w:rPr>
                              <w:color w:val="003263"/>
                              <w:spacing w:val="-5"/>
                              <w:sz w:val="17"/>
                            </w:rPr>
                            <w:fldChar w:fldCharType="separate"/>
                          </w:r>
                          <w:r>
                            <w:rPr>
                              <w:color w:val="003263"/>
                              <w:spacing w:val="-5"/>
                              <w:sz w:val="17"/>
                            </w:rPr>
                            <w:t>41</w:t>
                          </w:r>
                          <w:r>
                            <w:rPr>
                              <w:color w:val="003263"/>
                              <w:spacing w:val="-5"/>
                              <w:sz w:val="17"/>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2C8C7D8" id="_x0000_t202" coordsize="21600,21600" o:spt="202" path="m,l,21600r21600,l21600,xe">
              <v:stroke joinstyle="miter"/>
              <v:path gradientshapeok="t" o:connecttype="rect"/>
            </v:shapetype>
            <v:shape id="docshape812" o:spid="_x0000_s1078" type="#_x0000_t202" style="position:absolute;margin-left:691.75pt;margin-top:805.35pt;width:446.15pt;height:11.85pt;z-index:-21298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" filled="f" stroked="f">
              <v:path arrowok="t"/>
              <v:textbox inset="0,0,0,0">
                <w:txbxContent>
                  <w:p w14:paraId="1931454F" w14:textId="77777777" w:rsidR="00021792" w:rsidRDefault="00000000">
                    <w:pPr>
                      <w:tabs>
                        <w:tab w:val="left" w:pos="2821"/>
                        <w:tab w:val="left" w:pos="3107"/>
                        <w:tab w:val="left" w:pos="8667"/>
                      </w:tabs>
                      <w:spacing w:before="14"/>
                      <w:ind w:left="20"/>
                      <w:rPr>
                        <w:sz w:val="17"/>
                      </w:rPr>
                    </w:pPr>
                    <w:r>
                      <w:rPr>
                        <w:color w:val="003263"/>
                        <w:sz w:val="17"/>
                      </w:rPr>
                      <w:t>AVALON</w:t>
                    </w:r>
                    <w:r>
                      <w:rPr>
                        <w:color w:val="003263"/>
                        <w:spacing w:val="51"/>
                        <w:sz w:val="17"/>
                      </w:rPr>
                      <w:t xml:space="preserve"> </w:t>
                    </w:r>
                    <w:r>
                      <w:rPr>
                        <w:color w:val="003263"/>
                        <w:sz w:val="17"/>
                      </w:rPr>
                      <w:t>CORRIDOR</w:t>
                    </w:r>
                    <w:r>
                      <w:rPr>
                        <w:color w:val="003263"/>
                        <w:spacing w:val="52"/>
                        <w:sz w:val="17"/>
                      </w:rPr>
                      <w:t xml:space="preserve"> </w:t>
                    </w:r>
                    <w:r>
                      <w:rPr>
                        <w:color w:val="003263"/>
                        <w:spacing w:val="-2"/>
                        <w:sz w:val="17"/>
                      </w:rPr>
                      <w:t>STRATEGY</w:t>
                    </w:r>
                    <w:r>
                      <w:rPr>
                        <w:color w:val="003263"/>
                        <w:sz w:val="17"/>
                      </w:rPr>
                      <w:tab/>
                    </w:r>
                    <w:r>
                      <w:rPr>
                        <w:color w:val="003263"/>
                        <w:spacing w:val="-10"/>
                        <w:sz w:val="17"/>
                      </w:rPr>
                      <w:t>|</w:t>
                    </w:r>
                    <w:r>
                      <w:rPr>
                        <w:color w:val="003263"/>
                        <w:sz w:val="17"/>
                      </w:rPr>
                      <w:tab/>
                    </w:r>
                    <w:r>
                      <w:rPr>
                        <w:rFonts w:ascii="Arial"/>
                        <w:b/>
                        <w:color w:val="003263"/>
                        <w:sz w:val="17"/>
                      </w:rPr>
                      <w:t>3.0</w:t>
                    </w:r>
                    <w:r>
                      <w:rPr>
                        <w:rFonts w:ascii="Arial"/>
                        <w:b/>
                        <w:color w:val="003263"/>
                        <w:spacing w:val="19"/>
                        <w:sz w:val="17"/>
                      </w:rPr>
                      <w:t xml:space="preserve"> </w:t>
                    </w:r>
                    <w:r>
                      <w:rPr>
                        <w:rFonts w:ascii="Arial"/>
                        <w:b/>
                        <w:color w:val="003263"/>
                        <w:spacing w:val="11"/>
                        <w:sz w:val="17"/>
                      </w:rPr>
                      <w:t>STRATEGIC</w:t>
                    </w:r>
                    <w:r>
                      <w:rPr>
                        <w:rFonts w:ascii="Arial"/>
                        <w:b/>
                        <w:color w:val="003263"/>
                        <w:spacing w:val="27"/>
                        <w:sz w:val="17"/>
                      </w:rPr>
                      <w:t xml:space="preserve"> </w:t>
                    </w:r>
                    <w:r>
                      <w:rPr>
                        <w:rFonts w:ascii="Arial"/>
                        <w:b/>
                        <w:color w:val="003263"/>
                        <w:spacing w:val="10"/>
                        <w:sz w:val="17"/>
                      </w:rPr>
                      <w:t>LAND</w:t>
                    </w:r>
                    <w:r>
                      <w:rPr>
                        <w:rFonts w:ascii="Arial"/>
                        <w:b/>
                        <w:color w:val="003263"/>
                        <w:spacing w:val="26"/>
                        <w:sz w:val="17"/>
                      </w:rPr>
                      <w:t xml:space="preserve"> </w:t>
                    </w:r>
                    <w:r>
                      <w:rPr>
                        <w:rFonts w:ascii="Arial"/>
                        <w:b/>
                        <w:color w:val="003263"/>
                        <w:spacing w:val="9"/>
                        <w:sz w:val="17"/>
                      </w:rPr>
                      <w:t>USE</w:t>
                    </w:r>
                    <w:r>
                      <w:rPr>
                        <w:rFonts w:ascii="Arial"/>
                        <w:b/>
                        <w:color w:val="003263"/>
                        <w:spacing w:val="25"/>
                        <w:sz w:val="17"/>
                      </w:rPr>
                      <w:t xml:space="preserve"> </w:t>
                    </w:r>
                    <w:r>
                      <w:rPr>
                        <w:rFonts w:ascii="Arial"/>
                        <w:b/>
                        <w:color w:val="003263"/>
                        <w:spacing w:val="12"/>
                        <w:sz w:val="17"/>
                      </w:rPr>
                      <w:t>STUDIES</w:t>
                    </w:r>
                    <w:r>
                      <w:rPr>
                        <w:rFonts w:ascii="Arial"/>
                        <w:b/>
                        <w:color w:val="003263"/>
                        <w:spacing w:val="22"/>
                        <w:sz w:val="17"/>
                      </w:rPr>
                      <w:t xml:space="preserve"> </w:t>
                    </w:r>
                    <w:r>
                      <w:rPr>
                        <w:rFonts w:ascii="Arial"/>
                        <w:b/>
                        <w:color w:val="003263"/>
                        <w:sz w:val="17"/>
                      </w:rPr>
                      <w:t>&amp;</w:t>
                    </w:r>
                    <w:r>
                      <w:rPr>
                        <w:rFonts w:ascii="Arial"/>
                        <w:b/>
                        <w:color w:val="003263"/>
                        <w:spacing w:val="21"/>
                        <w:sz w:val="17"/>
                      </w:rPr>
                      <w:t xml:space="preserve"> </w:t>
                    </w:r>
                    <w:r>
                      <w:rPr>
                        <w:rFonts w:ascii="Arial"/>
                        <w:b/>
                        <w:color w:val="003263"/>
                        <w:spacing w:val="12"/>
                        <w:sz w:val="17"/>
                      </w:rPr>
                      <w:t>PLANNING</w:t>
                    </w:r>
                    <w:r>
                      <w:rPr>
                        <w:rFonts w:ascii="Arial"/>
                        <w:b/>
                        <w:color w:val="003263"/>
                        <w:spacing w:val="26"/>
                        <w:sz w:val="17"/>
                      </w:rPr>
                      <w:t xml:space="preserve"> </w:t>
                    </w:r>
                    <w:r>
                      <w:rPr>
                        <w:rFonts w:ascii="Arial"/>
                        <w:b/>
                        <w:color w:val="003263"/>
                        <w:spacing w:val="9"/>
                        <w:sz w:val="17"/>
                      </w:rPr>
                      <w:t>POLICY</w:t>
                    </w:r>
                    <w:r>
                      <w:rPr>
                        <w:rFonts w:ascii="Arial"/>
                        <w:b/>
                        <w:color w:val="003263"/>
                        <w:sz w:val="17"/>
                      </w:rPr>
                      <w:tab/>
                    </w:r>
                    <w:r>
                      <w:rPr>
                        <w:color w:val="003263"/>
                        <w:spacing w:val="-5"/>
                        <w:sz w:val="17"/>
                      </w:rPr>
                      <w:fldChar w:fldCharType="begin"/>
                    </w:r>
                    <w:r>
                      <w:rPr>
                        <w:color w:val="003263"/>
                        <w:spacing w:val="-5"/>
                        <w:sz w:val="17"/>
                      </w:rPr>
                      <w:instrText xml:space="preserve"> PAGE </w:instrText>
                    </w:r>
                    <w:r>
                      <w:rPr>
                        <w:color w:val="003263"/>
                        <w:spacing w:val="-5"/>
                        <w:sz w:val="17"/>
                      </w:rPr>
                      <w:fldChar w:fldCharType="separate"/>
                    </w:r>
                    <w:r>
                      <w:rPr>
                        <w:color w:val="003263"/>
                        <w:spacing w:val="-5"/>
                        <w:sz w:val="17"/>
                      </w:rPr>
                      <w:t>41</w:t>
                    </w:r>
                    <w:r>
                      <w:rPr>
                        <w:color w:val="003263"/>
                        <w:spacing w:val="-5"/>
                        <w:sz w:val="17"/>
                      </w:rPr>
                      <w:fldChar w:fldCharType="end"/>
                    </w:r>
                  </w:p>
                </w:txbxContent>
              </v:textbox>
              <w10:wrap anchorx="page" anchory="page"/>
            </v:shape>
          </w:pict>
        </mc:Fallback>
      </mc:AlternateConten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FCFF37" w14:textId="77777777" w:rsidR="00021792" w:rsidRDefault="00021792">
    <w:pPr>
      <w:pStyle w:val="BodyText"/>
      <w:spacing w:line="14" w:lineRule="auto"/>
      <w:rPr>
        <w:sz w:val="2"/>
      </w:rP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47AB1B" w14:textId="77777777" w:rsidR="00021792" w:rsidRDefault="00021792">
    <w:pPr>
      <w:pStyle w:val="BodyText"/>
      <w:spacing w:line="14" w:lineRule="auto"/>
      <w:rPr>
        <w:sz w:val="2"/>
      </w:rPr>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FE35AF" w14:textId="77777777" w:rsidR="00021792" w:rsidRDefault="00021792">
    <w:pPr>
      <w:pStyle w:val="BodyText"/>
      <w:spacing w:line="14" w:lineRule="auto"/>
      <w:rPr>
        <w:sz w:val="2"/>
      </w:rP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D37870" w14:textId="77777777" w:rsidR="00021792" w:rsidRDefault="00C02830">
    <w:pPr>
      <w:pStyle w:val="BodyText"/>
      <w:spacing w:line="14" w:lineRule="auto"/>
      <w:rPr>
        <w:sz w:val="20"/>
      </w:rPr>
    </w:pPr>
    <w:r>
      <w:rPr>
        <w:noProof/>
      </w:rPr>
      <mc:AlternateContent>
        <mc:Choice Requires="wps">
          <w:drawing>
            <wp:anchor distT="0" distB="0" distL="114300" distR="114300" simplePos="0" relativeHeight="482018304" behindDoc="1" locked="0" layoutInCell="1" allowOverlap="1" wp14:anchorId="36565A9F" wp14:editId="5D1CE068">
              <wp:simplePos x="0" y="0"/>
              <wp:positionH relativeFrom="page">
                <wp:posOffset>8780145</wp:posOffset>
              </wp:positionH>
              <wp:positionV relativeFrom="page">
                <wp:posOffset>10227945</wp:posOffset>
              </wp:positionV>
              <wp:extent cx="5638800" cy="150495"/>
              <wp:effectExtent l="0" t="0" r="0" b="1905"/>
              <wp:wrapNone/>
              <wp:docPr id="2884" name="docshape8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63880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DAA1DE" w14:textId="77777777" w:rsidR="00021792" w:rsidRDefault="00000000">
                          <w:pPr>
                            <w:tabs>
                              <w:tab w:val="left" w:pos="2821"/>
                              <w:tab w:val="left" w:pos="3107"/>
                              <w:tab w:val="left" w:pos="8667"/>
                            </w:tabs>
                            <w:spacing w:before="14"/>
                            <w:ind w:left="20"/>
                            <w:rPr>
                              <w:sz w:val="17"/>
                            </w:rPr>
                          </w:pPr>
                          <w:r>
                            <w:rPr>
                              <w:color w:val="003263"/>
                              <w:sz w:val="17"/>
                            </w:rPr>
                            <w:t>AVALON</w:t>
                          </w:r>
                          <w:r>
                            <w:rPr>
                              <w:color w:val="003263"/>
                              <w:spacing w:val="51"/>
                              <w:sz w:val="17"/>
                            </w:rPr>
                            <w:t xml:space="preserve"> </w:t>
                          </w:r>
                          <w:r>
                            <w:rPr>
                              <w:color w:val="003263"/>
                              <w:sz w:val="17"/>
                            </w:rPr>
                            <w:t>CORRIDOR</w:t>
                          </w:r>
                          <w:r>
                            <w:rPr>
                              <w:color w:val="003263"/>
                              <w:spacing w:val="52"/>
                              <w:sz w:val="17"/>
                            </w:rPr>
                            <w:t xml:space="preserve"> </w:t>
                          </w:r>
                          <w:r>
                            <w:rPr>
                              <w:color w:val="003263"/>
                              <w:spacing w:val="-2"/>
                              <w:sz w:val="17"/>
                            </w:rPr>
                            <w:t>STRATEGY</w:t>
                          </w:r>
                          <w:r>
                            <w:rPr>
                              <w:color w:val="003263"/>
                              <w:sz w:val="17"/>
                            </w:rPr>
                            <w:tab/>
                          </w:r>
                          <w:r>
                            <w:rPr>
                              <w:color w:val="003263"/>
                              <w:spacing w:val="-10"/>
                              <w:sz w:val="17"/>
                            </w:rPr>
                            <w:t>|</w:t>
                          </w:r>
                          <w:r>
                            <w:rPr>
                              <w:color w:val="003263"/>
                              <w:sz w:val="17"/>
                            </w:rPr>
                            <w:tab/>
                          </w:r>
                          <w:r>
                            <w:rPr>
                              <w:rFonts w:ascii="Arial"/>
                              <w:b/>
                              <w:color w:val="003263"/>
                              <w:sz w:val="17"/>
                            </w:rPr>
                            <w:t>3.0</w:t>
                          </w:r>
                          <w:r>
                            <w:rPr>
                              <w:rFonts w:ascii="Arial"/>
                              <w:b/>
                              <w:color w:val="003263"/>
                              <w:spacing w:val="19"/>
                              <w:sz w:val="17"/>
                            </w:rPr>
                            <w:t xml:space="preserve"> </w:t>
                          </w:r>
                          <w:r>
                            <w:rPr>
                              <w:rFonts w:ascii="Arial"/>
                              <w:b/>
                              <w:color w:val="003263"/>
                              <w:spacing w:val="11"/>
                              <w:sz w:val="17"/>
                            </w:rPr>
                            <w:t>STRATEGIC</w:t>
                          </w:r>
                          <w:r>
                            <w:rPr>
                              <w:rFonts w:ascii="Arial"/>
                              <w:b/>
                              <w:color w:val="003263"/>
                              <w:spacing w:val="27"/>
                              <w:sz w:val="17"/>
                            </w:rPr>
                            <w:t xml:space="preserve"> </w:t>
                          </w:r>
                          <w:r>
                            <w:rPr>
                              <w:rFonts w:ascii="Arial"/>
                              <w:b/>
                              <w:color w:val="003263"/>
                              <w:spacing w:val="10"/>
                              <w:sz w:val="17"/>
                            </w:rPr>
                            <w:t>LAND</w:t>
                          </w:r>
                          <w:r>
                            <w:rPr>
                              <w:rFonts w:ascii="Arial"/>
                              <w:b/>
                              <w:color w:val="003263"/>
                              <w:spacing w:val="26"/>
                              <w:sz w:val="17"/>
                            </w:rPr>
                            <w:t xml:space="preserve"> </w:t>
                          </w:r>
                          <w:r>
                            <w:rPr>
                              <w:rFonts w:ascii="Arial"/>
                              <w:b/>
                              <w:color w:val="003263"/>
                              <w:spacing w:val="9"/>
                              <w:sz w:val="17"/>
                            </w:rPr>
                            <w:t>USE</w:t>
                          </w:r>
                          <w:r>
                            <w:rPr>
                              <w:rFonts w:ascii="Arial"/>
                              <w:b/>
                              <w:color w:val="003263"/>
                              <w:spacing w:val="25"/>
                              <w:sz w:val="17"/>
                            </w:rPr>
                            <w:t xml:space="preserve"> </w:t>
                          </w:r>
                          <w:r>
                            <w:rPr>
                              <w:rFonts w:ascii="Arial"/>
                              <w:b/>
                              <w:color w:val="003263"/>
                              <w:spacing w:val="12"/>
                              <w:sz w:val="17"/>
                            </w:rPr>
                            <w:t>STUDIES</w:t>
                          </w:r>
                          <w:r>
                            <w:rPr>
                              <w:rFonts w:ascii="Arial"/>
                              <w:b/>
                              <w:color w:val="003263"/>
                              <w:spacing w:val="22"/>
                              <w:sz w:val="17"/>
                            </w:rPr>
                            <w:t xml:space="preserve"> </w:t>
                          </w:r>
                          <w:r>
                            <w:rPr>
                              <w:rFonts w:ascii="Arial"/>
                              <w:b/>
                              <w:color w:val="003263"/>
                              <w:sz w:val="17"/>
                            </w:rPr>
                            <w:t>&amp;</w:t>
                          </w:r>
                          <w:r>
                            <w:rPr>
                              <w:rFonts w:ascii="Arial"/>
                              <w:b/>
                              <w:color w:val="003263"/>
                              <w:spacing w:val="21"/>
                              <w:sz w:val="17"/>
                            </w:rPr>
                            <w:t xml:space="preserve"> </w:t>
                          </w:r>
                          <w:r>
                            <w:rPr>
                              <w:rFonts w:ascii="Arial"/>
                              <w:b/>
                              <w:color w:val="003263"/>
                              <w:spacing w:val="12"/>
                              <w:sz w:val="17"/>
                            </w:rPr>
                            <w:t>PLANNING</w:t>
                          </w:r>
                          <w:r>
                            <w:rPr>
                              <w:rFonts w:ascii="Arial"/>
                              <w:b/>
                              <w:color w:val="003263"/>
                              <w:spacing w:val="26"/>
                              <w:sz w:val="17"/>
                            </w:rPr>
                            <w:t xml:space="preserve"> </w:t>
                          </w:r>
                          <w:r>
                            <w:rPr>
                              <w:rFonts w:ascii="Arial"/>
                              <w:b/>
                              <w:color w:val="003263"/>
                              <w:spacing w:val="9"/>
                              <w:sz w:val="17"/>
                            </w:rPr>
                            <w:t>POLICY</w:t>
                          </w:r>
                          <w:r>
                            <w:rPr>
                              <w:rFonts w:ascii="Arial"/>
                              <w:b/>
                              <w:color w:val="003263"/>
                              <w:sz w:val="17"/>
                            </w:rPr>
                            <w:tab/>
                          </w:r>
                          <w:r>
                            <w:rPr>
                              <w:color w:val="003263"/>
                              <w:spacing w:val="-5"/>
                              <w:sz w:val="17"/>
                            </w:rPr>
                            <w:t>45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6565A9F" id="_x0000_t202" coordsize="21600,21600" o:spt="202" path="m,l,21600r21600,l21600,xe">
              <v:stroke joinstyle="miter"/>
              <v:path gradientshapeok="t" o:connecttype="rect"/>
            </v:shapetype>
            <v:shape id="docshape822" o:spid="_x0000_s1079" type="#_x0000_t202" style="position:absolute;margin-left:691.35pt;margin-top:805.35pt;width:444pt;height:11.85pt;z-index:-21298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" filled="f" stroked="f">
              <v:path arrowok="t"/>
              <v:textbox inset="0,0,0,0">
                <w:txbxContent>
                  <w:p w14:paraId="39DAA1DE" w14:textId="77777777" w:rsidR="00021792" w:rsidRDefault="00000000">
                    <w:pPr>
                      <w:tabs>
                        <w:tab w:val="left" w:pos="2821"/>
                        <w:tab w:val="left" w:pos="3107"/>
                        <w:tab w:val="left" w:pos="8667"/>
                      </w:tabs>
                      <w:spacing w:before="14"/>
                      <w:ind w:left="20"/>
                      <w:rPr>
                        <w:sz w:val="17"/>
                      </w:rPr>
                    </w:pPr>
                    <w:r>
                      <w:rPr>
                        <w:color w:val="003263"/>
                        <w:sz w:val="17"/>
                      </w:rPr>
                      <w:t>AVALON</w:t>
                    </w:r>
                    <w:r>
                      <w:rPr>
                        <w:color w:val="003263"/>
                        <w:spacing w:val="51"/>
                        <w:sz w:val="17"/>
                      </w:rPr>
                      <w:t xml:space="preserve"> </w:t>
                    </w:r>
                    <w:r>
                      <w:rPr>
                        <w:color w:val="003263"/>
                        <w:sz w:val="17"/>
                      </w:rPr>
                      <w:t>CORRIDOR</w:t>
                    </w:r>
                    <w:r>
                      <w:rPr>
                        <w:color w:val="003263"/>
                        <w:spacing w:val="52"/>
                        <w:sz w:val="17"/>
                      </w:rPr>
                      <w:t xml:space="preserve"> </w:t>
                    </w:r>
                    <w:r>
                      <w:rPr>
                        <w:color w:val="003263"/>
                        <w:spacing w:val="-2"/>
                        <w:sz w:val="17"/>
                      </w:rPr>
                      <w:t>STRATEGY</w:t>
                    </w:r>
                    <w:r>
                      <w:rPr>
                        <w:color w:val="003263"/>
                        <w:sz w:val="17"/>
                      </w:rPr>
                      <w:tab/>
                    </w:r>
                    <w:r>
                      <w:rPr>
                        <w:color w:val="003263"/>
                        <w:spacing w:val="-10"/>
                        <w:sz w:val="17"/>
                      </w:rPr>
                      <w:t>|</w:t>
                    </w:r>
                    <w:r>
                      <w:rPr>
                        <w:color w:val="003263"/>
                        <w:sz w:val="17"/>
                      </w:rPr>
                      <w:tab/>
                    </w:r>
                    <w:r>
                      <w:rPr>
                        <w:rFonts w:ascii="Arial"/>
                        <w:b/>
                        <w:color w:val="003263"/>
                        <w:sz w:val="17"/>
                      </w:rPr>
                      <w:t>3.0</w:t>
                    </w:r>
                    <w:r>
                      <w:rPr>
                        <w:rFonts w:ascii="Arial"/>
                        <w:b/>
                        <w:color w:val="003263"/>
                        <w:spacing w:val="19"/>
                        <w:sz w:val="17"/>
                      </w:rPr>
                      <w:t xml:space="preserve"> </w:t>
                    </w:r>
                    <w:r>
                      <w:rPr>
                        <w:rFonts w:ascii="Arial"/>
                        <w:b/>
                        <w:color w:val="003263"/>
                        <w:spacing w:val="11"/>
                        <w:sz w:val="17"/>
                      </w:rPr>
                      <w:t>STRATEGIC</w:t>
                    </w:r>
                    <w:r>
                      <w:rPr>
                        <w:rFonts w:ascii="Arial"/>
                        <w:b/>
                        <w:color w:val="003263"/>
                        <w:spacing w:val="27"/>
                        <w:sz w:val="17"/>
                      </w:rPr>
                      <w:t xml:space="preserve"> </w:t>
                    </w:r>
                    <w:r>
                      <w:rPr>
                        <w:rFonts w:ascii="Arial"/>
                        <w:b/>
                        <w:color w:val="003263"/>
                        <w:spacing w:val="10"/>
                        <w:sz w:val="17"/>
                      </w:rPr>
                      <w:t>LAND</w:t>
                    </w:r>
                    <w:r>
                      <w:rPr>
                        <w:rFonts w:ascii="Arial"/>
                        <w:b/>
                        <w:color w:val="003263"/>
                        <w:spacing w:val="26"/>
                        <w:sz w:val="17"/>
                      </w:rPr>
                      <w:t xml:space="preserve"> </w:t>
                    </w:r>
                    <w:r>
                      <w:rPr>
                        <w:rFonts w:ascii="Arial"/>
                        <w:b/>
                        <w:color w:val="003263"/>
                        <w:spacing w:val="9"/>
                        <w:sz w:val="17"/>
                      </w:rPr>
                      <w:t>USE</w:t>
                    </w:r>
                    <w:r>
                      <w:rPr>
                        <w:rFonts w:ascii="Arial"/>
                        <w:b/>
                        <w:color w:val="003263"/>
                        <w:spacing w:val="25"/>
                        <w:sz w:val="17"/>
                      </w:rPr>
                      <w:t xml:space="preserve"> </w:t>
                    </w:r>
                    <w:r>
                      <w:rPr>
                        <w:rFonts w:ascii="Arial"/>
                        <w:b/>
                        <w:color w:val="003263"/>
                        <w:spacing w:val="12"/>
                        <w:sz w:val="17"/>
                      </w:rPr>
                      <w:t>STUDIES</w:t>
                    </w:r>
                    <w:r>
                      <w:rPr>
                        <w:rFonts w:ascii="Arial"/>
                        <w:b/>
                        <w:color w:val="003263"/>
                        <w:spacing w:val="22"/>
                        <w:sz w:val="17"/>
                      </w:rPr>
                      <w:t xml:space="preserve"> </w:t>
                    </w:r>
                    <w:r>
                      <w:rPr>
                        <w:rFonts w:ascii="Arial"/>
                        <w:b/>
                        <w:color w:val="003263"/>
                        <w:sz w:val="17"/>
                      </w:rPr>
                      <w:t>&amp;</w:t>
                    </w:r>
                    <w:r>
                      <w:rPr>
                        <w:rFonts w:ascii="Arial"/>
                        <w:b/>
                        <w:color w:val="003263"/>
                        <w:spacing w:val="21"/>
                        <w:sz w:val="17"/>
                      </w:rPr>
                      <w:t xml:space="preserve"> </w:t>
                    </w:r>
                    <w:r>
                      <w:rPr>
                        <w:rFonts w:ascii="Arial"/>
                        <w:b/>
                        <w:color w:val="003263"/>
                        <w:spacing w:val="12"/>
                        <w:sz w:val="17"/>
                      </w:rPr>
                      <w:t>PLANNING</w:t>
                    </w:r>
                    <w:r>
                      <w:rPr>
                        <w:rFonts w:ascii="Arial"/>
                        <w:b/>
                        <w:color w:val="003263"/>
                        <w:spacing w:val="26"/>
                        <w:sz w:val="17"/>
                      </w:rPr>
                      <w:t xml:space="preserve"> </w:t>
                    </w:r>
                    <w:r>
                      <w:rPr>
                        <w:rFonts w:ascii="Arial"/>
                        <w:b/>
                        <w:color w:val="003263"/>
                        <w:spacing w:val="9"/>
                        <w:sz w:val="17"/>
                      </w:rPr>
                      <w:t>POLICY</w:t>
                    </w:r>
                    <w:r>
                      <w:rPr>
                        <w:rFonts w:ascii="Arial"/>
                        <w:b/>
                        <w:color w:val="003263"/>
                        <w:sz w:val="17"/>
                      </w:rPr>
                      <w:tab/>
                    </w:r>
                    <w:r>
                      <w:rPr>
                        <w:color w:val="003263"/>
                        <w:spacing w:val="-5"/>
                        <w:sz w:val="17"/>
                      </w:rPr>
                      <w:t>45</w:t>
                    </w:r>
                  </w:p>
                </w:txbxContent>
              </v:textbox>
              <w10:wrap anchorx="page" anchory="page"/>
            </v:shape>
          </w:pict>
        </mc:Fallback>
      </mc:AlternateConten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BD1144" w14:textId="77777777" w:rsidR="00021792" w:rsidRDefault="00021792">
    <w:pPr>
      <w:pStyle w:val="BodyText"/>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8C74EF" w14:textId="77777777" w:rsidR="00021792" w:rsidRDefault="00021792">
    <w:pPr>
      <w:pStyle w:val="BodyText"/>
      <w:spacing w:line="14" w:lineRule="auto"/>
      <w:rPr>
        <w:sz w:val="2"/>
      </w:rPr>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ED6D53" w14:textId="77777777" w:rsidR="00021792" w:rsidRDefault="00C02830">
    <w:pPr>
      <w:pStyle w:val="BodyText"/>
      <w:spacing w:line="14" w:lineRule="auto"/>
      <w:rPr>
        <w:sz w:val="20"/>
      </w:rPr>
    </w:pPr>
    <w:r>
      <w:rPr>
        <w:noProof/>
      </w:rPr>
      <mc:AlternateContent>
        <mc:Choice Requires="wps">
          <w:drawing>
            <wp:anchor distT="0" distB="0" distL="114300" distR="114300" simplePos="0" relativeHeight="482019328" behindDoc="1" locked="0" layoutInCell="1" allowOverlap="1" wp14:anchorId="66B6C74D" wp14:editId="1BE719CA">
              <wp:simplePos x="0" y="0"/>
              <wp:positionH relativeFrom="page">
                <wp:posOffset>681990</wp:posOffset>
              </wp:positionH>
              <wp:positionV relativeFrom="page">
                <wp:posOffset>10224770</wp:posOffset>
              </wp:positionV>
              <wp:extent cx="3700145" cy="147320"/>
              <wp:effectExtent l="0" t="0" r="8255" b="5080"/>
              <wp:wrapNone/>
              <wp:docPr id="2883" name="docshape8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700145" cy="147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38E9B8" w14:textId="77777777" w:rsidR="00021792" w:rsidRDefault="00000000">
                          <w:pPr>
                            <w:tabs>
                              <w:tab w:val="left" w:pos="444"/>
                              <w:tab w:val="left" w:pos="730"/>
                            </w:tabs>
                            <w:spacing w:before="20"/>
                            <w:ind w:left="60"/>
                            <w:rPr>
                              <w:sz w:val="17"/>
                            </w:rPr>
                          </w:pPr>
                          <w:r>
                            <w:rPr>
                              <w:color w:val="003263"/>
                              <w:spacing w:val="-5"/>
                              <w:sz w:val="17"/>
                            </w:rPr>
                            <w:t>48</w:t>
                          </w:r>
                          <w:r>
                            <w:rPr>
                              <w:color w:val="003263"/>
                              <w:sz w:val="17"/>
                            </w:rPr>
                            <w:tab/>
                          </w:r>
                          <w:r>
                            <w:rPr>
                              <w:color w:val="003263"/>
                              <w:spacing w:val="-10"/>
                              <w:sz w:val="17"/>
                            </w:rPr>
                            <w:t>|</w:t>
                          </w:r>
                          <w:r>
                            <w:rPr>
                              <w:color w:val="003263"/>
                              <w:sz w:val="17"/>
                            </w:rPr>
                            <w:tab/>
                            <w:t>CITY</w:t>
                          </w:r>
                          <w:r>
                            <w:rPr>
                              <w:color w:val="003263"/>
                              <w:spacing w:val="45"/>
                              <w:sz w:val="17"/>
                            </w:rPr>
                            <w:t xml:space="preserve"> </w:t>
                          </w:r>
                          <w:r>
                            <w:rPr>
                              <w:color w:val="003263"/>
                              <w:sz w:val="17"/>
                            </w:rPr>
                            <w:t>OF</w:t>
                          </w:r>
                          <w:r>
                            <w:rPr>
                              <w:color w:val="003263"/>
                              <w:spacing w:val="47"/>
                              <w:sz w:val="17"/>
                            </w:rPr>
                            <w:t xml:space="preserve"> </w:t>
                          </w:r>
                          <w:r>
                            <w:rPr>
                              <w:color w:val="003263"/>
                              <w:sz w:val="17"/>
                            </w:rPr>
                            <w:t>GREATER</w:t>
                          </w:r>
                          <w:r>
                            <w:rPr>
                              <w:color w:val="003263"/>
                              <w:spacing w:val="48"/>
                              <w:sz w:val="17"/>
                            </w:rPr>
                            <w:t xml:space="preserve"> </w:t>
                          </w:r>
                          <w:r>
                            <w:rPr>
                              <w:color w:val="003263"/>
                              <w:sz w:val="17"/>
                            </w:rPr>
                            <w:t>GEELONG</w:t>
                          </w:r>
                          <w:r>
                            <w:rPr>
                              <w:color w:val="003263"/>
                              <w:spacing w:val="47"/>
                              <w:sz w:val="17"/>
                            </w:rPr>
                            <w:t xml:space="preserve"> </w:t>
                          </w:r>
                          <w:r>
                            <w:rPr>
                              <w:color w:val="003263"/>
                              <w:sz w:val="17"/>
                            </w:rPr>
                            <w:t>AND</w:t>
                          </w:r>
                          <w:r>
                            <w:rPr>
                              <w:color w:val="003263"/>
                              <w:spacing w:val="48"/>
                              <w:sz w:val="17"/>
                            </w:rPr>
                            <w:t xml:space="preserve"> </w:t>
                          </w:r>
                          <w:r>
                            <w:rPr>
                              <w:color w:val="003263"/>
                              <w:sz w:val="17"/>
                            </w:rPr>
                            <w:t>WYNDHAM</w:t>
                          </w:r>
                          <w:r>
                            <w:rPr>
                              <w:color w:val="003263"/>
                              <w:spacing w:val="47"/>
                              <w:sz w:val="17"/>
                            </w:rPr>
                            <w:t xml:space="preserve"> </w:t>
                          </w:r>
                          <w:r>
                            <w:rPr>
                              <w:color w:val="003263"/>
                              <w:sz w:val="17"/>
                            </w:rPr>
                            <w:t>CITY</w:t>
                          </w:r>
                          <w:r>
                            <w:rPr>
                              <w:color w:val="003263"/>
                              <w:spacing w:val="48"/>
                              <w:sz w:val="17"/>
                            </w:rPr>
                            <w:t xml:space="preserve"> </w:t>
                          </w:r>
                          <w:r>
                            <w:rPr>
                              <w:color w:val="003263"/>
                              <w:spacing w:val="-2"/>
                              <w:sz w:val="17"/>
                            </w:rPr>
                            <w:t>COUNCIL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B6C74D" id="_x0000_t202" coordsize="21600,21600" o:spt="202" path="m,l,21600r21600,l21600,xe">
              <v:stroke joinstyle="miter"/>
              <v:path gradientshapeok="t" o:connecttype="rect"/>
            </v:shapetype>
            <v:shape id="docshape826" o:spid="_x0000_s1080" type="#_x0000_t202" style="position:absolute;margin-left:53.7pt;margin-top:805.1pt;width:291.35pt;height:11.6pt;z-index:-21297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" filled="f" stroked="f">
              <v:path arrowok="t"/>
              <v:textbox inset="0,0,0,0">
                <w:txbxContent>
                  <w:p w14:paraId="6E38E9B8" w14:textId="77777777" w:rsidR="00021792" w:rsidRDefault="00000000">
                    <w:pPr>
                      <w:tabs>
                        <w:tab w:val="left" w:pos="444"/>
                        <w:tab w:val="left" w:pos="730"/>
                      </w:tabs>
                      <w:spacing w:before="20"/>
                      <w:ind w:left="60"/>
                      <w:rPr>
                        <w:sz w:val="17"/>
                      </w:rPr>
                    </w:pPr>
                    <w:r>
                      <w:rPr>
                        <w:color w:val="003263"/>
                        <w:spacing w:val="-5"/>
                        <w:sz w:val="17"/>
                      </w:rPr>
                      <w:t>48</w:t>
                    </w:r>
                    <w:r>
                      <w:rPr>
                        <w:color w:val="003263"/>
                        <w:sz w:val="17"/>
                      </w:rPr>
                      <w:tab/>
                    </w:r>
                    <w:r>
                      <w:rPr>
                        <w:color w:val="003263"/>
                        <w:spacing w:val="-10"/>
                        <w:sz w:val="17"/>
                      </w:rPr>
                      <w:t>|</w:t>
                    </w:r>
                    <w:r>
                      <w:rPr>
                        <w:color w:val="003263"/>
                        <w:sz w:val="17"/>
                      </w:rPr>
                      <w:tab/>
                      <w:t>CITY</w:t>
                    </w:r>
                    <w:r>
                      <w:rPr>
                        <w:color w:val="003263"/>
                        <w:spacing w:val="45"/>
                        <w:sz w:val="17"/>
                      </w:rPr>
                      <w:t xml:space="preserve"> </w:t>
                    </w:r>
                    <w:r>
                      <w:rPr>
                        <w:color w:val="003263"/>
                        <w:sz w:val="17"/>
                      </w:rPr>
                      <w:t>OF</w:t>
                    </w:r>
                    <w:r>
                      <w:rPr>
                        <w:color w:val="003263"/>
                        <w:spacing w:val="47"/>
                        <w:sz w:val="17"/>
                      </w:rPr>
                      <w:t xml:space="preserve"> </w:t>
                    </w:r>
                    <w:r>
                      <w:rPr>
                        <w:color w:val="003263"/>
                        <w:sz w:val="17"/>
                      </w:rPr>
                      <w:t>GREATER</w:t>
                    </w:r>
                    <w:r>
                      <w:rPr>
                        <w:color w:val="003263"/>
                        <w:spacing w:val="48"/>
                        <w:sz w:val="17"/>
                      </w:rPr>
                      <w:t xml:space="preserve"> </w:t>
                    </w:r>
                    <w:r>
                      <w:rPr>
                        <w:color w:val="003263"/>
                        <w:sz w:val="17"/>
                      </w:rPr>
                      <w:t>GEELONG</w:t>
                    </w:r>
                    <w:r>
                      <w:rPr>
                        <w:color w:val="003263"/>
                        <w:spacing w:val="47"/>
                        <w:sz w:val="17"/>
                      </w:rPr>
                      <w:t xml:space="preserve"> </w:t>
                    </w:r>
                    <w:r>
                      <w:rPr>
                        <w:color w:val="003263"/>
                        <w:sz w:val="17"/>
                      </w:rPr>
                      <w:t>AND</w:t>
                    </w:r>
                    <w:r>
                      <w:rPr>
                        <w:color w:val="003263"/>
                        <w:spacing w:val="48"/>
                        <w:sz w:val="17"/>
                      </w:rPr>
                      <w:t xml:space="preserve"> </w:t>
                    </w:r>
                    <w:r>
                      <w:rPr>
                        <w:color w:val="003263"/>
                        <w:sz w:val="17"/>
                      </w:rPr>
                      <w:t>WYNDHAM</w:t>
                    </w:r>
                    <w:r>
                      <w:rPr>
                        <w:color w:val="003263"/>
                        <w:spacing w:val="47"/>
                        <w:sz w:val="17"/>
                      </w:rPr>
                      <w:t xml:space="preserve"> </w:t>
                    </w:r>
                    <w:r>
                      <w:rPr>
                        <w:color w:val="003263"/>
                        <w:sz w:val="17"/>
                      </w:rPr>
                      <w:t>CITY</w:t>
                    </w:r>
                    <w:r>
                      <w:rPr>
                        <w:color w:val="003263"/>
                        <w:spacing w:val="48"/>
                        <w:sz w:val="17"/>
                      </w:rPr>
                      <w:t xml:space="preserve"> </w:t>
                    </w:r>
                    <w:r>
                      <w:rPr>
                        <w:color w:val="003263"/>
                        <w:spacing w:val="-2"/>
                        <w:sz w:val="17"/>
                      </w:rPr>
                      <w:t>COUNCIL</w:t>
                    </w:r>
                  </w:p>
                </w:txbxContent>
              </v:textbox>
              <w10:wrap anchorx="page" anchory="page"/>
            </v:shape>
          </w:pict>
        </mc:Fallback>
      </mc:AlternateContent>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9A7642" w14:textId="77777777" w:rsidR="00021792" w:rsidRDefault="00C02830">
    <w:pPr>
      <w:pStyle w:val="BodyText"/>
      <w:spacing w:line="14" w:lineRule="auto"/>
      <w:rPr>
        <w:sz w:val="20"/>
      </w:rPr>
    </w:pPr>
    <w:r>
      <w:rPr>
        <w:noProof/>
      </w:rPr>
      <mc:AlternateContent>
        <mc:Choice Requires="wps">
          <w:drawing>
            <wp:anchor distT="0" distB="0" distL="114300" distR="114300" simplePos="0" relativeHeight="482018816" behindDoc="1" locked="0" layoutInCell="1" allowOverlap="1" wp14:anchorId="58FE801B" wp14:editId="6EBD4212">
              <wp:simplePos x="0" y="0"/>
              <wp:positionH relativeFrom="page">
                <wp:posOffset>10724515</wp:posOffset>
              </wp:positionH>
              <wp:positionV relativeFrom="page">
                <wp:posOffset>10227945</wp:posOffset>
              </wp:positionV>
              <wp:extent cx="3693795" cy="150495"/>
              <wp:effectExtent l="0" t="0" r="1905" b="1905"/>
              <wp:wrapNone/>
              <wp:docPr id="2882" name="docshape8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693795"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1F8705" w14:textId="77777777" w:rsidR="00021792" w:rsidRDefault="00000000">
                          <w:pPr>
                            <w:tabs>
                              <w:tab w:val="left" w:pos="2821"/>
                              <w:tab w:val="left" w:pos="3107"/>
                              <w:tab w:val="left" w:pos="5605"/>
                            </w:tabs>
                            <w:spacing w:before="14"/>
                            <w:ind w:left="20"/>
                            <w:rPr>
                              <w:sz w:val="17"/>
                            </w:rPr>
                          </w:pPr>
                          <w:r>
                            <w:rPr>
                              <w:color w:val="003263"/>
                              <w:sz w:val="17"/>
                            </w:rPr>
                            <w:t>AVALON</w:t>
                          </w:r>
                          <w:r>
                            <w:rPr>
                              <w:color w:val="003263"/>
                              <w:spacing w:val="51"/>
                              <w:sz w:val="17"/>
                            </w:rPr>
                            <w:t xml:space="preserve"> </w:t>
                          </w:r>
                          <w:r>
                            <w:rPr>
                              <w:color w:val="003263"/>
                              <w:sz w:val="17"/>
                            </w:rPr>
                            <w:t>CORRIDOR</w:t>
                          </w:r>
                          <w:r>
                            <w:rPr>
                              <w:color w:val="003263"/>
                              <w:spacing w:val="52"/>
                              <w:sz w:val="17"/>
                            </w:rPr>
                            <w:t xml:space="preserve"> </w:t>
                          </w:r>
                          <w:r>
                            <w:rPr>
                              <w:color w:val="003263"/>
                              <w:spacing w:val="-2"/>
                              <w:sz w:val="17"/>
                            </w:rPr>
                            <w:t>STRATEGY</w:t>
                          </w:r>
                          <w:r>
                            <w:rPr>
                              <w:color w:val="003263"/>
                              <w:sz w:val="17"/>
                            </w:rPr>
                            <w:tab/>
                          </w:r>
                          <w:r>
                            <w:rPr>
                              <w:color w:val="003263"/>
                              <w:spacing w:val="-10"/>
                              <w:sz w:val="17"/>
                            </w:rPr>
                            <w:t>|</w:t>
                          </w:r>
                          <w:r>
                            <w:rPr>
                              <w:color w:val="003263"/>
                              <w:sz w:val="17"/>
                            </w:rPr>
                            <w:tab/>
                          </w:r>
                          <w:r>
                            <w:rPr>
                              <w:rFonts w:ascii="Arial"/>
                              <w:b/>
                              <w:color w:val="003263"/>
                              <w:sz w:val="17"/>
                            </w:rPr>
                            <w:t>4.0</w:t>
                          </w:r>
                          <w:r>
                            <w:rPr>
                              <w:rFonts w:ascii="Arial"/>
                              <w:b/>
                              <w:color w:val="003263"/>
                              <w:spacing w:val="25"/>
                              <w:sz w:val="17"/>
                            </w:rPr>
                            <w:t xml:space="preserve"> </w:t>
                          </w:r>
                          <w:r>
                            <w:rPr>
                              <w:rFonts w:ascii="Arial"/>
                              <w:b/>
                              <w:color w:val="003263"/>
                              <w:spacing w:val="10"/>
                              <w:sz w:val="17"/>
                            </w:rPr>
                            <w:t>LAND</w:t>
                          </w:r>
                          <w:r>
                            <w:rPr>
                              <w:rFonts w:ascii="Arial"/>
                              <w:b/>
                              <w:color w:val="003263"/>
                              <w:spacing w:val="29"/>
                              <w:sz w:val="17"/>
                            </w:rPr>
                            <w:t xml:space="preserve"> </w:t>
                          </w:r>
                          <w:r>
                            <w:rPr>
                              <w:rFonts w:ascii="Arial"/>
                              <w:b/>
                              <w:color w:val="003263"/>
                              <w:spacing w:val="9"/>
                              <w:sz w:val="17"/>
                            </w:rPr>
                            <w:t>USE</w:t>
                          </w:r>
                          <w:r>
                            <w:rPr>
                              <w:rFonts w:ascii="Arial"/>
                              <w:b/>
                              <w:color w:val="003263"/>
                              <w:spacing w:val="23"/>
                              <w:sz w:val="17"/>
                            </w:rPr>
                            <w:t xml:space="preserve"> </w:t>
                          </w:r>
                          <w:r>
                            <w:rPr>
                              <w:rFonts w:ascii="Arial"/>
                              <w:b/>
                              <w:color w:val="003263"/>
                              <w:spacing w:val="8"/>
                              <w:sz w:val="17"/>
                            </w:rPr>
                            <w:t>ANALYSIS</w:t>
                          </w:r>
                          <w:r>
                            <w:rPr>
                              <w:rFonts w:ascii="Arial"/>
                              <w:b/>
                              <w:color w:val="003263"/>
                              <w:sz w:val="17"/>
                            </w:rPr>
                            <w:tab/>
                          </w:r>
                          <w:r>
                            <w:rPr>
                              <w:color w:val="003263"/>
                              <w:spacing w:val="-5"/>
                              <w:sz w:val="17"/>
                            </w:rPr>
                            <w:t>47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8FE801B" id="_x0000_t202" coordsize="21600,21600" o:spt="202" path="m,l,21600r21600,l21600,xe">
              <v:stroke joinstyle="miter"/>
              <v:path gradientshapeok="t" o:connecttype="rect"/>
            </v:shapetype>
            <v:shape id="docshape825" o:spid="_x0000_s1081" type="#_x0000_t202" style="position:absolute;margin-left:844.45pt;margin-top:805.35pt;width:290.85pt;height:11.85pt;z-index:-21297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" filled="f" stroked="f">
              <v:path arrowok="t"/>
              <v:textbox inset="0,0,0,0">
                <w:txbxContent>
                  <w:p w14:paraId="441F8705" w14:textId="77777777" w:rsidR="00021792" w:rsidRDefault="00000000">
                    <w:pPr>
                      <w:tabs>
                        <w:tab w:val="left" w:pos="2821"/>
                        <w:tab w:val="left" w:pos="3107"/>
                        <w:tab w:val="left" w:pos="5605"/>
                      </w:tabs>
                      <w:spacing w:before="14"/>
                      <w:ind w:left="20"/>
                      <w:rPr>
                        <w:sz w:val="17"/>
                      </w:rPr>
                    </w:pPr>
                    <w:r>
                      <w:rPr>
                        <w:color w:val="003263"/>
                        <w:sz w:val="17"/>
                      </w:rPr>
                      <w:t>AVALON</w:t>
                    </w:r>
                    <w:r>
                      <w:rPr>
                        <w:color w:val="003263"/>
                        <w:spacing w:val="51"/>
                        <w:sz w:val="17"/>
                      </w:rPr>
                      <w:t xml:space="preserve"> </w:t>
                    </w:r>
                    <w:r>
                      <w:rPr>
                        <w:color w:val="003263"/>
                        <w:sz w:val="17"/>
                      </w:rPr>
                      <w:t>CORRIDOR</w:t>
                    </w:r>
                    <w:r>
                      <w:rPr>
                        <w:color w:val="003263"/>
                        <w:spacing w:val="52"/>
                        <w:sz w:val="17"/>
                      </w:rPr>
                      <w:t xml:space="preserve"> </w:t>
                    </w:r>
                    <w:r>
                      <w:rPr>
                        <w:color w:val="003263"/>
                        <w:spacing w:val="-2"/>
                        <w:sz w:val="17"/>
                      </w:rPr>
                      <w:t>STRATEGY</w:t>
                    </w:r>
                    <w:r>
                      <w:rPr>
                        <w:color w:val="003263"/>
                        <w:sz w:val="17"/>
                      </w:rPr>
                      <w:tab/>
                    </w:r>
                    <w:r>
                      <w:rPr>
                        <w:color w:val="003263"/>
                        <w:spacing w:val="-10"/>
                        <w:sz w:val="17"/>
                      </w:rPr>
                      <w:t>|</w:t>
                    </w:r>
                    <w:r>
                      <w:rPr>
                        <w:color w:val="003263"/>
                        <w:sz w:val="17"/>
                      </w:rPr>
                      <w:tab/>
                    </w:r>
                    <w:r>
                      <w:rPr>
                        <w:rFonts w:ascii="Arial"/>
                        <w:b/>
                        <w:color w:val="003263"/>
                        <w:sz w:val="17"/>
                      </w:rPr>
                      <w:t>4.0</w:t>
                    </w:r>
                    <w:r>
                      <w:rPr>
                        <w:rFonts w:ascii="Arial"/>
                        <w:b/>
                        <w:color w:val="003263"/>
                        <w:spacing w:val="25"/>
                        <w:sz w:val="17"/>
                      </w:rPr>
                      <w:t xml:space="preserve"> </w:t>
                    </w:r>
                    <w:r>
                      <w:rPr>
                        <w:rFonts w:ascii="Arial"/>
                        <w:b/>
                        <w:color w:val="003263"/>
                        <w:spacing w:val="10"/>
                        <w:sz w:val="17"/>
                      </w:rPr>
                      <w:t>LAND</w:t>
                    </w:r>
                    <w:r>
                      <w:rPr>
                        <w:rFonts w:ascii="Arial"/>
                        <w:b/>
                        <w:color w:val="003263"/>
                        <w:spacing w:val="29"/>
                        <w:sz w:val="17"/>
                      </w:rPr>
                      <w:t xml:space="preserve"> </w:t>
                    </w:r>
                    <w:r>
                      <w:rPr>
                        <w:rFonts w:ascii="Arial"/>
                        <w:b/>
                        <w:color w:val="003263"/>
                        <w:spacing w:val="9"/>
                        <w:sz w:val="17"/>
                      </w:rPr>
                      <w:t>USE</w:t>
                    </w:r>
                    <w:r>
                      <w:rPr>
                        <w:rFonts w:ascii="Arial"/>
                        <w:b/>
                        <w:color w:val="003263"/>
                        <w:spacing w:val="23"/>
                        <w:sz w:val="17"/>
                      </w:rPr>
                      <w:t xml:space="preserve"> </w:t>
                    </w:r>
                    <w:r>
                      <w:rPr>
                        <w:rFonts w:ascii="Arial"/>
                        <w:b/>
                        <w:color w:val="003263"/>
                        <w:spacing w:val="8"/>
                        <w:sz w:val="17"/>
                      </w:rPr>
                      <w:t>ANALYSIS</w:t>
                    </w:r>
                    <w:r>
                      <w:rPr>
                        <w:rFonts w:ascii="Arial"/>
                        <w:b/>
                        <w:color w:val="003263"/>
                        <w:sz w:val="17"/>
                      </w:rPr>
                      <w:tab/>
                    </w:r>
                    <w:r>
                      <w:rPr>
                        <w:color w:val="003263"/>
                        <w:spacing w:val="-5"/>
                        <w:sz w:val="17"/>
                      </w:rPr>
                      <w:t>47</w:t>
                    </w:r>
                  </w:p>
                </w:txbxContent>
              </v:textbox>
              <w10:wrap anchorx="page" anchory="page"/>
            </v:shape>
          </w:pict>
        </mc:Fallback>
      </mc:AlternateContent>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A2E37C" w14:textId="77777777" w:rsidR="00021792" w:rsidRDefault="00021792">
    <w:pPr>
      <w:pStyle w:val="BodyText"/>
      <w:spacing w:line="14" w:lineRule="auto"/>
      <w:rPr>
        <w:sz w:val="2"/>
      </w:rPr>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132209" w14:textId="77777777" w:rsidR="00021792" w:rsidRDefault="00C02830">
    <w:pPr>
      <w:pStyle w:val="BodyText"/>
      <w:spacing w:line="14" w:lineRule="auto"/>
      <w:rPr>
        <w:sz w:val="20"/>
      </w:rPr>
    </w:pPr>
    <w:r>
      <w:rPr>
        <w:noProof/>
      </w:rPr>
      <mc:AlternateContent>
        <mc:Choice Requires="wps">
          <w:drawing>
            <wp:anchor distT="0" distB="0" distL="114300" distR="114300" simplePos="0" relativeHeight="482019840" behindDoc="1" locked="0" layoutInCell="1" allowOverlap="1" wp14:anchorId="4A5A7CB8" wp14:editId="6D11477C">
              <wp:simplePos x="0" y="0"/>
              <wp:positionH relativeFrom="page">
                <wp:posOffset>681990</wp:posOffset>
              </wp:positionH>
              <wp:positionV relativeFrom="page">
                <wp:posOffset>10224770</wp:posOffset>
              </wp:positionV>
              <wp:extent cx="3700145" cy="147320"/>
              <wp:effectExtent l="0" t="0" r="8255" b="5080"/>
              <wp:wrapNone/>
              <wp:docPr id="2881" name="docshape8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700145" cy="147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F2EEDD" w14:textId="77777777" w:rsidR="00021792" w:rsidRDefault="00000000">
                          <w:pPr>
                            <w:tabs>
                              <w:tab w:val="left" w:pos="444"/>
                              <w:tab w:val="left" w:pos="730"/>
                            </w:tabs>
                            <w:spacing w:before="20"/>
                            <w:ind w:left="60"/>
                            <w:rPr>
                              <w:sz w:val="17"/>
                            </w:rPr>
                          </w:pPr>
                          <w:r>
                            <w:rPr>
                              <w:color w:val="003263"/>
                              <w:spacing w:val="-5"/>
                              <w:sz w:val="17"/>
                            </w:rPr>
                            <w:fldChar w:fldCharType="begin"/>
                          </w:r>
                          <w:r>
                            <w:rPr>
                              <w:color w:val="003263"/>
                              <w:spacing w:val="-5"/>
                              <w:sz w:val="17"/>
                            </w:rPr>
                            <w:instrText xml:space="preserve"> PAGE </w:instrText>
                          </w:r>
                          <w:r>
                            <w:rPr>
                              <w:color w:val="003263"/>
                              <w:spacing w:val="-5"/>
                              <w:sz w:val="17"/>
                            </w:rPr>
                            <w:fldChar w:fldCharType="separate"/>
                          </w:r>
                          <w:r>
                            <w:rPr>
                              <w:color w:val="003263"/>
                              <w:spacing w:val="-5"/>
                              <w:sz w:val="17"/>
                            </w:rPr>
                            <w:t>50</w:t>
                          </w:r>
                          <w:r>
                            <w:rPr>
                              <w:color w:val="003263"/>
                              <w:spacing w:val="-5"/>
                              <w:sz w:val="17"/>
                            </w:rPr>
                            <w:fldChar w:fldCharType="end"/>
                          </w:r>
                          <w:r>
                            <w:rPr>
                              <w:color w:val="003263"/>
                              <w:sz w:val="17"/>
                            </w:rPr>
                            <w:tab/>
                          </w:r>
                          <w:r>
                            <w:rPr>
                              <w:color w:val="003263"/>
                              <w:spacing w:val="-10"/>
                              <w:sz w:val="17"/>
                            </w:rPr>
                            <w:t>|</w:t>
                          </w:r>
                          <w:r>
                            <w:rPr>
                              <w:color w:val="003263"/>
                              <w:sz w:val="17"/>
                            </w:rPr>
                            <w:tab/>
                            <w:t>CITY</w:t>
                          </w:r>
                          <w:r>
                            <w:rPr>
                              <w:color w:val="003263"/>
                              <w:spacing w:val="45"/>
                              <w:sz w:val="17"/>
                            </w:rPr>
                            <w:t xml:space="preserve"> </w:t>
                          </w:r>
                          <w:r>
                            <w:rPr>
                              <w:color w:val="003263"/>
                              <w:sz w:val="17"/>
                            </w:rPr>
                            <w:t>OF</w:t>
                          </w:r>
                          <w:r>
                            <w:rPr>
                              <w:color w:val="003263"/>
                              <w:spacing w:val="47"/>
                              <w:sz w:val="17"/>
                            </w:rPr>
                            <w:t xml:space="preserve"> </w:t>
                          </w:r>
                          <w:r>
                            <w:rPr>
                              <w:color w:val="003263"/>
                              <w:sz w:val="17"/>
                            </w:rPr>
                            <w:t>GREATER</w:t>
                          </w:r>
                          <w:r>
                            <w:rPr>
                              <w:color w:val="003263"/>
                              <w:spacing w:val="48"/>
                              <w:sz w:val="17"/>
                            </w:rPr>
                            <w:t xml:space="preserve"> </w:t>
                          </w:r>
                          <w:r>
                            <w:rPr>
                              <w:color w:val="003263"/>
                              <w:sz w:val="17"/>
                            </w:rPr>
                            <w:t>GEELONG</w:t>
                          </w:r>
                          <w:r>
                            <w:rPr>
                              <w:color w:val="003263"/>
                              <w:spacing w:val="47"/>
                              <w:sz w:val="17"/>
                            </w:rPr>
                            <w:t xml:space="preserve"> </w:t>
                          </w:r>
                          <w:r>
                            <w:rPr>
                              <w:color w:val="003263"/>
                              <w:sz w:val="17"/>
                            </w:rPr>
                            <w:t>AND</w:t>
                          </w:r>
                          <w:r>
                            <w:rPr>
                              <w:color w:val="003263"/>
                              <w:spacing w:val="48"/>
                              <w:sz w:val="17"/>
                            </w:rPr>
                            <w:t xml:space="preserve"> </w:t>
                          </w:r>
                          <w:r>
                            <w:rPr>
                              <w:color w:val="003263"/>
                              <w:sz w:val="17"/>
                            </w:rPr>
                            <w:t>WYNDHAM</w:t>
                          </w:r>
                          <w:r>
                            <w:rPr>
                              <w:color w:val="003263"/>
                              <w:spacing w:val="47"/>
                              <w:sz w:val="17"/>
                            </w:rPr>
                            <w:t xml:space="preserve"> </w:t>
                          </w:r>
                          <w:r>
                            <w:rPr>
                              <w:color w:val="003263"/>
                              <w:sz w:val="17"/>
                            </w:rPr>
                            <w:t>CITY</w:t>
                          </w:r>
                          <w:r>
                            <w:rPr>
                              <w:color w:val="003263"/>
                              <w:spacing w:val="48"/>
                              <w:sz w:val="17"/>
                            </w:rPr>
                            <w:t xml:space="preserve"> </w:t>
                          </w:r>
                          <w:r>
                            <w:rPr>
                              <w:color w:val="003263"/>
                              <w:spacing w:val="-2"/>
                              <w:sz w:val="17"/>
                            </w:rPr>
                            <w:t>COUNCIL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A5A7CB8" id="_x0000_t202" coordsize="21600,21600" o:spt="202" path="m,l,21600r21600,l21600,xe">
              <v:stroke joinstyle="miter"/>
              <v:path gradientshapeok="t" o:connecttype="rect"/>
            </v:shapetype>
            <v:shape id="docshape840" o:spid="_x0000_s1082" type="#_x0000_t202" style="position:absolute;margin-left:53.7pt;margin-top:805.1pt;width:291.35pt;height:11.6pt;z-index:-21296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" filled="f" stroked="f">
              <v:path arrowok="t"/>
              <v:textbox inset="0,0,0,0">
                <w:txbxContent>
                  <w:p w14:paraId="64F2EEDD" w14:textId="77777777" w:rsidR="00021792" w:rsidRDefault="00000000">
                    <w:pPr>
                      <w:tabs>
                        <w:tab w:val="left" w:pos="444"/>
                        <w:tab w:val="left" w:pos="730"/>
                      </w:tabs>
                      <w:spacing w:before="20"/>
                      <w:ind w:left="60"/>
                      <w:rPr>
                        <w:sz w:val="17"/>
                      </w:rPr>
                    </w:pPr>
                    <w:r>
                      <w:rPr>
                        <w:color w:val="003263"/>
                        <w:spacing w:val="-5"/>
                        <w:sz w:val="17"/>
                      </w:rPr>
                      <w:fldChar w:fldCharType="begin"/>
                    </w:r>
                    <w:r>
                      <w:rPr>
                        <w:color w:val="003263"/>
                        <w:spacing w:val="-5"/>
                        <w:sz w:val="17"/>
                      </w:rPr>
                      <w:instrText xml:space="preserve"> PAGE </w:instrText>
                    </w:r>
                    <w:r>
                      <w:rPr>
                        <w:color w:val="003263"/>
                        <w:spacing w:val="-5"/>
                        <w:sz w:val="17"/>
                      </w:rPr>
                      <w:fldChar w:fldCharType="separate"/>
                    </w:r>
                    <w:r>
                      <w:rPr>
                        <w:color w:val="003263"/>
                        <w:spacing w:val="-5"/>
                        <w:sz w:val="17"/>
                      </w:rPr>
                      <w:t>50</w:t>
                    </w:r>
                    <w:r>
                      <w:rPr>
                        <w:color w:val="003263"/>
                        <w:spacing w:val="-5"/>
                        <w:sz w:val="17"/>
                      </w:rPr>
                      <w:fldChar w:fldCharType="end"/>
                    </w:r>
                    <w:r>
                      <w:rPr>
                        <w:color w:val="003263"/>
                        <w:sz w:val="17"/>
                      </w:rPr>
                      <w:tab/>
                    </w:r>
                    <w:r>
                      <w:rPr>
                        <w:color w:val="003263"/>
                        <w:spacing w:val="-10"/>
                        <w:sz w:val="17"/>
                      </w:rPr>
                      <w:t>|</w:t>
                    </w:r>
                    <w:r>
                      <w:rPr>
                        <w:color w:val="003263"/>
                        <w:sz w:val="17"/>
                      </w:rPr>
                      <w:tab/>
                      <w:t>CITY</w:t>
                    </w:r>
                    <w:r>
                      <w:rPr>
                        <w:color w:val="003263"/>
                        <w:spacing w:val="45"/>
                        <w:sz w:val="17"/>
                      </w:rPr>
                      <w:t xml:space="preserve"> </w:t>
                    </w:r>
                    <w:r>
                      <w:rPr>
                        <w:color w:val="003263"/>
                        <w:sz w:val="17"/>
                      </w:rPr>
                      <w:t>OF</w:t>
                    </w:r>
                    <w:r>
                      <w:rPr>
                        <w:color w:val="003263"/>
                        <w:spacing w:val="47"/>
                        <w:sz w:val="17"/>
                      </w:rPr>
                      <w:t xml:space="preserve"> </w:t>
                    </w:r>
                    <w:r>
                      <w:rPr>
                        <w:color w:val="003263"/>
                        <w:sz w:val="17"/>
                      </w:rPr>
                      <w:t>GREATER</w:t>
                    </w:r>
                    <w:r>
                      <w:rPr>
                        <w:color w:val="003263"/>
                        <w:spacing w:val="48"/>
                        <w:sz w:val="17"/>
                      </w:rPr>
                      <w:t xml:space="preserve"> </w:t>
                    </w:r>
                    <w:r>
                      <w:rPr>
                        <w:color w:val="003263"/>
                        <w:sz w:val="17"/>
                      </w:rPr>
                      <w:t>GEELONG</w:t>
                    </w:r>
                    <w:r>
                      <w:rPr>
                        <w:color w:val="003263"/>
                        <w:spacing w:val="47"/>
                        <w:sz w:val="17"/>
                      </w:rPr>
                      <w:t xml:space="preserve"> </w:t>
                    </w:r>
                    <w:r>
                      <w:rPr>
                        <w:color w:val="003263"/>
                        <w:sz w:val="17"/>
                      </w:rPr>
                      <w:t>AND</w:t>
                    </w:r>
                    <w:r>
                      <w:rPr>
                        <w:color w:val="003263"/>
                        <w:spacing w:val="48"/>
                        <w:sz w:val="17"/>
                      </w:rPr>
                      <w:t xml:space="preserve"> </w:t>
                    </w:r>
                    <w:r>
                      <w:rPr>
                        <w:color w:val="003263"/>
                        <w:sz w:val="17"/>
                      </w:rPr>
                      <w:t>WYNDHAM</w:t>
                    </w:r>
                    <w:r>
                      <w:rPr>
                        <w:color w:val="003263"/>
                        <w:spacing w:val="47"/>
                        <w:sz w:val="17"/>
                      </w:rPr>
                      <w:t xml:space="preserve"> </w:t>
                    </w:r>
                    <w:r>
                      <w:rPr>
                        <w:color w:val="003263"/>
                        <w:sz w:val="17"/>
                      </w:rPr>
                      <w:t>CITY</w:t>
                    </w:r>
                    <w:r>
                      <w:rPr>
                        <w:color w:val="003263"/>
                        <w:spacing w:val="48"/>
                        <w:sz w:val="17"/>
                      </w:rPr>
                      <w:t xml:space="preserve"> </w:t>
                    </w:r>
                    <w:r>
                      <w:rPr>
                        <w:color w:val="003263"/>
                        <w:spacing w:val="-2"/>
                        <w:sz w:val="17"/>
                      </w:rPr>
                      <w:t>COUNCIL</w:t>
                    </w:r>
                  </w:p>
                </w:txbxContent>
              </v:textbox>
              <w10:wrap anchorx="page" anchory="page"/>
            </v:shape>
          </w:pict>
        </mc:Fallback>
      </mc:AlternateContent>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D9A6AC" w14:textId="77777777" w:rsidR="00021792" w:rsidRDefault="00021792">
    <w:pPr>
      <w:pStyle w:val="BodyText"/>
      <w:spacing w:line="14" w:lineRule="auto"/>
      <w:rPr>
        <w:sz w:val="2"/>
      </w:rPr>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4F29EA" w14:textId="77777777" w:rsidR="00021792" w:rsidRDefault="00021792">
    <w:pPr>
      <w:pStyle w:val="BodyText"/>
      <w:spacing w:line="14" w:lineRule="auto"/>
      <w:rPr>
        <w:sz w:val="2"/>
      </w:rPr>
    </w:pP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E5F335" w14:textId="77777777" w:rsidR="00021792" w:rsidRDefault="00021792">
    <w:pPr>
      <w:pStyle w:val="BodyText"/>
      <w:spacing w:line="14" w:lineRule="auto"/>
      <w:rPr>
        <w:sz w:val="2"/>
      </w:rPr>
    </w:pP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3553A1" w14:textId="77777777" w:rsidR="00021792" w:rsidRDefault="00021792">
    <w:pPr>
      <w:pStyle w:val="BodyText"/>
      <w:spacing w:line="14" w:lineRule="auto"/>
      <w:rPr>
        <w:sz w:val="2"/>
      </w:rPr>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C602C9" w14:textId="77777777" w:rsidR="00021792" w:rsidRDefault="00C02830">
    <w:pPr>
      <w:pStyle w:val="BodyText"/>
      <w:spacing w:line="14" w:lineRule="auto"/>
      <w:rPr>
        <w:sz w:val="20"/>
      </w:rPr>
    </w:pPr>
    <w:r>
      <w:rPr>
        <w:noProof/>
      </w:rPr>
      <mc:AlternateContent>
        <mc:Choice Requires="wps">
          <w:drawing>
            <wp:anchor distT="0" distB="0" distL="114300" distR="114300" simplePos="0" relativeHeight="482020352" behindDoc="1" locked="0" layoutInCell="1" allowOverlap="1" wp14:anchorId="12440E59" wp14:editId="02A9E92C">
              <wp:simplePos x="0" y="0"/>
              <wp:positionH relativeFrom="page">
                <wp:posOffset>10273665</wp:posOffset>
              </wp:positionH>
              <wp:positionV relativeFrom="page">
                <wp:posOffset>10227945</wp:posOffset>
              </wp:positionV>
              <wp:extent cx="4183380" cy="150495"/>
              <wp:effectExtent l="0" t="0" r="7620" b="1905"/>
              <wp:wrapNone/>
              <wp:docPr id="2880" name="docshape8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18338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EAA914" w14:textId="77777777" w:rsidR="00021792" w:rsidRDefault="00000000">
                          <w:pPr>
                            <w:tabs>
                              <w:tab w:val="left" w:pos="2821"/>
                              <w:tab w:val="left" w:pos="3107"/>
                              <w:tab w:val="left" w:pos="6315"/>
                            </w:tabs>
                            <w:spacing w:before="14"/>
                            <w:ind w:left="20"/>
                            <w:rPr>
                              <w:sz w:val="17"/>
                            </w:rPr>
                          </w:pPr>
                          <w:r>
                            <w:rPr>
                              <w:color w:val="003263"/>
                              <w:sz w:val="17"/>
                            </w:rPr>
                            <w:t>AVALON</w:t>
                          </w:r>
                          <w:r>
                            <w:rPr>
                              <w:color w:val="003263"/>
                              <w:spacing w:val="51"/>
                              <w:sz w:val="17"/>
                            </w:rPr>
                            <w:t xml:space="preserve"> </w:t>
                          </w:r>
                          <w:r>
                            <w:rPr>
                              <w:color w:val="003263"/>
                              <w:sz w:val="17"/>
                            </w:rPr>
                            <w:t>CORRIDOR</w:t>
                          </w:r>
                          <w:r>
                            <w:rPr>
                              <w:color w:val="003263"/>
                              <w:spacing w:val="52"/>
                              <w:sz w:val="17"/>
                            </w:rPr>
                            <w:t xml:space="preserve"> </w:t>
                          </w:r>
                          <w:r>
                            <w:rPr>
                              <w:color w:val="003263"/>
                              <w:spacing w:val="-2"/>
                              <w:sz w:val="17"/>
                            </w:rPr>
                            <w:t>STRATEGY</w:t>
                          </w:r>
                          <w:r>
                            <w:rPr>
                              <w:color w:val="003263"/>
                              <w:sz w:val="17"/>
                            </w:rPr>
                            <w:tab/>
                          </w:r>
                          <w:r>
                            <w:rPr>
                              <w:color w:val="003263"/>
                              <w:spacing w:val="-10"/>
                              <w:sz w:val="17"/>
                            </w:rPr>
                            <w:t>|</w:t>
                          </w:r>
                          <w:r>
                            <w:rPr>
                              <w:color w:val="003263"/>
                              <w:sz w:val="17"/>
                            </w:rPr>
                            <w:tab/>
                          </w:r>
                          <w:r>
                            <w:rPr>
                              <w:rFonts w:ascii="Arial"/>
                              <w:b/>
                              <w:color w:val="003263"/>
                              <w:sz w:val="17"/>
                            </w:rPr>
                            <w:t>5.0</w:t>
                          </w:r>
                          <w:r>
                            <w:rPr>
                              <w:rFonts w:ascii="Arial"/>
                              <w:b/>
                              <w:color w:val="003263"/>
                              <w:spacing w:val="32"/>
                              <w:sz w:val="17"/>
                            </w:rPr>
                            <w:t xml:space="preserve"> </w:t>
                          </w:r>
                          <w:r>
                            <w:rPr>
                              <w:rFonts w:ascii="Arial"/>
                              <w:b/>
                              <w:color w:val="003263"/>
                              <w:sz w:val="17"/>
                            </w:rPr>
                            <w:t>AVALON</w:t>
                          </w:r>
                          <w:r>
                            <w:rPr>
                              <w:rFonts w:ascii="Arial"/>
                              <w:b/>
                              <w:color w:val="003263"/>
                              <w:spacing w:val="36"/>
                              <w:sz w:val="17"/>
                            </w:rPr>
                            <w:t xml:space="preserve"> </w:t>
                          </w:r>
                          <w:r>
                            <w:rPr>
                              <w:rFonts w:ascii="Arial"/>
                              <w:b/>
                              <w:color w:val="003263"/>
                              <w:spacing w:val="12"/>
                              <w:sz w:val="17"/>
                            </w:rPr>
                            <w:t>AIRPORT</w:t>
                          </w:r>
                          <w:r>
                            <w:rPr>
                              <w:rFonts w:ascii="Arial"/>
                              <w:b/>
                              <w:color w:val="003263"/>
                              <w:spacing w:val="37"/>
                              <w:sz w:val="17"/>
                            </w:rPr>
                            <w:t xml:space="preserve"> </w:t>
                          </w:r>
                          <w:r>
                            <w:rPr>
                              <w:rFonts w:ascii="Arial"/>
                              <w:b/>
                              <w:color w:val="003263"/>
                              <w:spacing w:val="8"/>
                              <w:sz w:val="17"/>
                            </w:rPr>
                            <w:t>ANALYSIS</w:t>
                          </w:r>
                          <w:r>
                            <w:rPr>
                              <w:rFonts w:ascii="Arial"/>
                              <w:b/>
                              <w:color w:val="003263"/>
                              <w:sz w:val="17"/>
                            </w:rPr>
                            <w:tab/>
                          </w:r>
                          <w:r>
                            <w:rPr>
                              <w:color w:val="003263"/>
                              <w:spacing w:val="-5"/>
                              <w:sz w:val="17"/>
                            </w:rPr>
                            <w:fldChar w:fldCharType="begin"/>
                          </w:r>
                          <w:r>
                            <w:rPr>
                              <w:color w:val="003263"/>
                              <w:spacing w:val="-5"/>
                              <w:sz w:val="17"/>
                            </w:rPr>
                            <w:instrText xml:space="preserve"> PAGE </w:instrText>
                          </w:r>
                          <w:r>
                            <w:rPr>
                              <w:color w:val="003263"/>
                              <w:spacing w:val="-5"/>
                              <w:sz w:val="17"/>
                            </w:rPr>
                            <w:fldChar w:fldCharType="separate"/>
                          </w:r>
                          <w:r>
                            <w:rPr>
                              <w:color w:val="003263"/>
                              <w:spacing w:val="-5"/>
                              <w:sz w:val="17"/>
                            </w:rPr>
                            <w:t>55</w:t>
                          </w:r>
                          <w:r>
                            <w:rPr>
                              <w:color w:val="003263"/>
                              <w:spacing w:val="-5"/>
                              <w:sz w:val="17"/>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2440E59" id="_x0000_t202" coordsize="21600,21600" o:spt="202" path="m,l,21600r21600,l21600,xe">
              <v:stroke joinstyle="miter"/>
              <v:path gradientshapeok="t" o:connecttype="rect"/>
            </v:shapetype>
            <v:shape id="docshape843" o:spid="_x0000_s1083" type="#_x0000_t202" style="position:absolute;margin-left:808.95pt;margin-top:805.35pt;width:329.4pt;height:11.85pt;z-index:-21296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" filled="f" stroked="f">
              <v:path arrowok="t"/>
              <v:textbox inset="0,0,0,0">
                <w:txbxContent>
                  <w:p w14:paraId="7CEAA914" w14:textId="77777777" w:rsidR="00021792" w:rsidRDefault="00000000">
                    <w:pPr>
                      <w:tabs>
                        <w:tab w:val="left" w:pos="2821"/>
                        <w:tab w:val="left" w:pos="3107"/>
                        <w:tab w:val="left" w:pos="6315"/>
                      </w:tabs>
                      <w:spacing w:before="14"/>
                      <w:ind w:left="20"/>
                      <w:rPr>
                        <w:sz w:val="17"/>
                      </w:rPr>
                    </w:pPr>
                    <w:r>
                      <w:rPr>
                        <w:color w:val="003263"/>
                        <w:sz w:val="17"/>
                      </w:rPr>
                      <w:t>AVALON</w:t>
                    </w:r>
                    <w:r>
                      <w:rPr>
                        <w:color w:val="003263"/>
                        <w:spacing w:val="51"/>
                        <w:sz w:val="17"/>
                      </w:rPr>
                      <w:t xml:space="preserve"> </w:t>
                    </w:r>
                    <w:r>
                      <w:rPr>
                        <w:color w:val="003263"/>
                        <w:sz w:val="17"/>
                      </w:rPr>
                      <w:t>CORRIDOR</w:t>
                    </w:r>
                    <w:r>
                      <w:rPr>
                        <w:color w:val="003263"/>
                        <w:spacing w:val="52"/>
                        <w:sz w:val="17"/>
                      </w:rPr>
                      <w:t xml:space="preserve"> </w:t>
                    </w:r>
                    <w:r>
                      <w:rPr>
                        <w:color w:val="003263"/>
                        <w:spacing w:val="-2"/>
                        <w:sz w:val="17"/>
                      </w:rPr>
                      <w:t>STRATEGY</w:t>
                    </w:r>
                    <w:r>
                      <w:rPr>
                        <w:color w:val="003263"/>
                        <w:sz w:val="17"/>
                      </w:rPr>
                      <w:tab/>
                    </w:r>
                    <w:r>
                      <w:rPr>
                        <w:color w:val="003263"/>
                        <w:spacing w:val="-10"/>
                        <w:sz w:val="17"/>
                      </w:rPr>
                      <w:t>|</w:t>
                    </w:r>
                    <w:r>
                      <w:rPr>
                        <w:color w:val="003263"/>
                        <w:sz w:val="17"/>
                      </w:rPr>
                      <w:tab/>
                    </w:r>
                    <w:r>
                      <w:rPr>
                        <w:rFonts w:ascii="Arial"/>
                        <w:b/>
                        <w:color w:val="003263"/>
                        <w:sz w:val="17"/>
                      </w:rPr>
                      <w:t>5.0</w:t>
                    </w:r>
                    <w:r>
                      <w:rPr>
                        <w:rFonts w:ascii="Arial"/>
                        <w:b/>
                        <w:color w:val="003263"/>
                        <w:spacing w:val="32"/>
                        <w:sz w:val="17"/>
                      </w:rPr>
                      <w:t xml:space="preserve"> </w:t>
                    </w:r>
                    <w:r>
                      <w:rPr>
                        <w:rFonts w:ascii="Arial"/>
                        <w:b/>
                        <w:color w:val="003263"/>
                        <w:sz w:val="17"/>
                      </w:rPr>
                      <w:t>AVALON</w:t>
                    </w:r>
                    <w:r>
                      <w:rPr>
                        <w:rFonts w:ascii="Arial"/>
                        <w:b/>
                        <w:color w:val="003263"/>
                        <w:spacing w:val="36"/>
                        <w:sz w:val="17"/>
                      </w:rPr>
                      <w:t xml:space="preserve"> </w:t>
                    </w:r>
                    <w:r>
                      <w:rPr>
                        <w:rFonts w:ascii="Arial"/>
                        <w:b/>
                        <w:color w:val="003263"/>
                        <w:spacing w:val="12"/>
                        <w:sz w:val="17"/>
                      </w:rPr>
                      <w:t>AIRPORT</w:t>
                    </w:r>
                    <w:r>
                      <w:rPr>
                        <w:rFonts w:ascii="Arial"/>
                        <w:b/>
                        <w:color w:val="003263"/>
                        <w:spacing w:val="37"/>
                        <w:sz w:val="17"/>
                      </w:rPr>
                      <w:t xml:space="preserve"> </w:t>
                    </w:r>
                    <w:r>
                      <w:rPr>
                        <w:rFonts w:ascii="Arial"/>
                        <w:b/>
                        <w:color w:val="003263"/>
                        <w:spacing w:val="8"/>
                        <w:sz w:val="17"/>
                      </w:rPr>
                      <w:t>ANALYSIS</w:t>
                    </w:r>
                    <w:r>
                      <w:rPr>
                        <w:rFonts w:ascii="Arial"/>
                        <w:b/>
                        <w:color w:val="003263"/>
                        <w:sz w:val="17"/>
                      </w:rPr>
                      <w:tab/>
                    </w:r>
                    <w:r>
                      <w:rPr>
                        <w:color w:val="003263"/>
                        <w:spacing w:val="-5"/>
                        <w:sz w:val="17"/>
                      </w:rPr>
                      <w:fldChar w:fldCharType="begin"/>
                    </w:r>
                    <w:r>
                      <w:rPr>
                        <w:color w:val="003263"/>
                        <w:spacing w:val="-5"/>
                        <w:sz w:val="17"/>
                      </w:rPr>
                      <w:instrText xml:space="preserve"> PAGE </w:instrText>
                    </w:r>
                    <w:r>
                      <w:rPr>
                        <w:color w:val="003263"/>
                        <w:spacing w:val="-5"/>
                        <w:sz w:val="17"/>
                      </w:rPr>
                      <w:fldChar w:fldCharType="separate"/>
                    </w:r>
                    <w:r>
                      <w:rPr>
                        <w:color w:val="003263"/>
                        <w:spacing w:val="-5"/>
                        <w:sz w:val="17"/>
                      </w:rPr>
                      <w:t>55</w:t>
                    </w:r>
                    <w:r>
                      <w:rPr>
                        <w:color w:val="003263"/>
                        <w:spacing w:val="-5"/>
                        <w:sz w:val="17"/>
                      </w:rPr>
                      <w:fldChar w:fldCharType="end"/>
                    </w:r>
                  </w:p>
                </w:txbxContent>
              </v:textbox>
              <w10:wrap anchorx="page" anchory="page"/>
            </v:shape>
          </w:pict>
        </mc:Fallback>
      </mc:AlternateContent>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ECD841" w14:textId="77777777" w:rsidR="00021792" w:rsidRDefault="00021792">
    <w:pPr>
      <w:pStyle w:val="BodyText"/>
      <w:spacing w:line="14" w:lineRule="auto"/>
      <w:rPr>
        <w:sz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36FC30" w14:textId="77777777" w:rsidR="00021792" w:rsidRDefault="00021792">
    <w:pPr>
      <w:pStyle w:val="BodyText"/>
      <w:spacing w:line="14" w:lineRule="auto"/>
      <w:rPr>
        <w:sz w:val="2"/>
      </w:rPr>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B26EC7" w14:textId="77777777" w:rsidR="00021792" w:rsidRDefault="00C02830">
    <w:pPr>
      <w:pStyle w:val="BodyText"/>
      <w:spacing w:line="14" w:lineRule="auto"/>
      <w:rPr>
        <w:sz w:val="20"/>
      </w:rPr>
    </w:pPr>
    <w:r>
      <w:rPr>
        <w:noProof/>
      </w:rPr>
      <mc:AlternateContent>
        <mc:Choice Requires="wps">
          <w:drawing>
            <wp:anchor distT="0" distB="0" distL="114300" distR="114300" simplePos="0" relativeHeight="482020864" behindDoc="1" locked="0" layoutInCell="1" allowOverlap="1" wp14:anchorId="28CA6C1C" wp14:editId="636E91E5">
              <wp:simplePos x="0" y="0"/>
              <wp:positionH relativeFrom="page">
                <wp:posOffset>10273665</wp:posOffset>
              </wp:positionH>
              <wp:positionV relativeFrom="page">
                <wp:posOffset>10227945</wp:posOffset>
              </wp:positionV>
              <wp:extent cx="4183380" cy="150495"/>
              <wp:effectExtent l="0" t="0" r="7620" b="1905"/>
              <wp:wrapNone/>
              <wp:docPr id="2879" name="docshape8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18338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EF223F" w14:textId="77777777" w:rsidR="00021792" w:rsidRDefault="00000000">
                          <w:pPr>
                            <w:tabs>
                              <w:tab w:val="left" w:pos="2821"/>
                              <w:tab w:val="left" w:pos="3107"/>
                              <w:tab w:val="left" w:pos="6315"/>
                            </w:tabs>
                            <w:spacing w:before="14"/>
                            <w:ind w:left="20"/>
                            <w:rPr>
                              <w:sz w:val="17"/>
                            </w:rPr>
                          </w:pPr>
                          <w:r>
                            <w:rPr>
                              <w:color w:val="003263"/>
                              <w:sz w:val="17"/>
                            </w:rPr>
                            <w:t>AVALON</w:t>
                          </w:r>
                          <w:r>
                            <w:rPr>
                              <w:color w:val="003263"/>
                              <w:spacing w:val="51"/>
                              <w:sz w:val="17"/>
                            </w:rPr>
                            <w:t xml:space="preserve"> </w:t>
                          </w:r>
                          <w:r>
                            <w:rPr>
                              <w:color w:val="003263"/>
                              <w:sz w:val="17"/>
                            </w:rPr>
                            <w:t>CORRIDOR</w:t>
                          </w:r>
                          <w:r>
                            <w:rPr>
                              <w:color w:val="003263"/>
                              <w:spacing w:val="52"/>
                              <w:sz w:val="17"/>
                            </w:rPr>
                            <w:t xml:space="preserve"> </w:t>
                          </w:r>
                          <w:r>
                            <w:rPr>
                              <w:color w:val="003263"/>
                              <w:spacing w:val="-2"/>
                              <w:sz w:val="17"/>
                            </w:rPr>
                            <w:t>STRATEGY</w:t>
                          </w:r>
                          <w:r>
                            <w:rPr>
                              <w:color w:val="003263"/>
                              <w:sz w:val="17"/>
                            </w:rPr>
                            <w:tab/>
                          </w:r>
                          <w:r>
                            <w:rPr>
                              <w:color w:val="003263"/>
                              <w:spacing w:val="-10"/>
                              <w:sz w:val="17"/>
                            </w:rPr>
                            <w:t>|</w:t>
                          </w:r>
                          <w:r>
                            <w:rPr>
                              <w:color w:val="003263"/>
                              <w:sz w:val="17"/>
                            </w:rPr>
                            <w:tab/>
                          </w:r>
                          <w:r>
                            <w:rPr>
                              <w:rFonts w:ascii="Arial"/>
                              <w:b/>
                              <w:color w:val="003263"/>
                              <w:sz w:val="17"/>
                            </w:rPr>
                            <w:t>5.0</w:t>
                          </w:r>
                          <w:r>
                            <w:rPr>
                              <w:rFonts w:ascii="Arial"/>
                              <w:b/>
                              <w:color w:val="003263"/>
                              <w:spacing w:val="32"/>
                              <w:sz w:val="17"/>
                            </w:rPr>
                            <w:t xml:space="preserve"> </w:t>
                          </w:r>
                          <w:r>
                            <w:rPr>
                              <w:rFonts w:ascii="Arial"/>
                              <w:b/>
                              <w:color w:val="003263"/>
                              <w:sz w:val="17"/>
                            </w:rPr>
                            <w:t>AVALON</w:t>
                          </w:r>
                          <w:r>
                            <w:rPr>
                              <w:rFonts w:ascii="Arial"/>
                              <w:b/>
                              <w:color w:val="003263"/>
                              <w:spacing w:val="36"/>
                              <w:sz w:val="17"/>
                            </w:rPr>
                            <w:t xml:space="preserve"> </w:t>
                          </w:r>
                          <w:r>
                            <w:rPr>
                              <w:rFonts w:ascii="Arial"/>
                              <w:b/>
                              <w:color w:val="003263"/>
                              <w:spacing w:val="12"/>
                              <w:sz w:val="17"/>
                            </w:rPr>
                            <w:t>AIRPORT</w:t>
                          </w:r>
                          <w:r>
                            <w:rPr>
                              <w:rFonts w:ascii="Arial"/>
                              <w:b/>
                              <w:color w:val="003263"/>
                              <w:spacing w:val="37"/>
                              <w:sz w:val="17"/>
                            </w:rPr>
                            <w:t xml:space="preserve"> </w:t>
                          </w:r>
                          <w:r>
                            <w:rPr>
                              <w:rFonts w:ascii="Arial"/>
                              <w:b/>
                              <w:color w:val="003263"/>
                              <w:spacing w:val="8"/>
                              <w:sz w:val="17"/>
                            </w:rPr>
                            <w:t>ANALYSIS</w:t>
                          </w:r>
                          <w:r>
                            <w:rPr>
                              <w:rFonts w:ascii="Arial"/>
                              <w:b/>
                              <w:color w:val="003263"/>
                              <w:sz w:val="17"/>
                            </w:rPr>
                            <w:tab/>
                          </w:r>
                          <w:r>
                            <w:rPr>
                              <w:color w:val="003263"/>
                              <w:spacing w:val="-5"/>
                              <w:sz w:val="17"/>
                            </w:rPr>
                            <w:fldChar w:fldCharType="begin"/>
                          </w:r>
                          <w:r>
                            <w:rPr>
                              <w:color w:val="003263"/>
                              <w:spacing w:val="-5"/>
                              <w:sz w:val="17"/>
                            </w:rPr>
                            <w:instrText xml:space="preserve"> PAGE </w:instrText>
                          </w:r>
                          <w:r>
                            <w:rPr>
                              <w:color w:val="003263"/>
                              <w:spacing w:val="-5"/>
                              <w:sz w:val="17"/>
                            </w:rPr>
                            <w:fldChar w:fldCharType="separate"/>
                          </w:r>
                          <w:r>
                            <w:rPr>
                              <w:color w:val="003263"/>
                              <w:spacing w:val="-5"/>
                              <w:sz w:val="17"/>
                            </w:rPr>
                            <w:t>57</w:t>
                          </w:r>
                          <w:r>
                            <w:rPr>
                              <w:color w:val="003263"/>
                              <w:spacing w:val="-5"/>
                              <w:sz w:val="17"/>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8CA6C1C" id="_x0000_t202" coordsize="21600,21600" o:spt="202" path="m,l,21600r21600,l21600,xe">
              <v:stroke joinstyle="miter"/>
              <v:path gradientshapeok="t" o:connecttype="rect"/>
            </v:shapetype>
            <v:shape id="docshape845" o:spid="_x0000_s1084" type="#_x0000_t202" style="position:absolute;margin-left:808.95pt;margin-top:805.35pt;width:329.4pt;height:11.85pt;z-index:-21295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" filled="f" stroked="f">
              <v:path arrowok="t"/>
              <v:textbox inset="0,0,0,0">
                <w:txbxContent>
                  <w:p w14:paraId="36EF223F" w14:textId="77777777" w:rsidR="00021792" w:rsidRDefault="00000000">
                    <w:pPr>
                      <w:tabs>
                        <w:tab w:val="left" w:pos="2821"/>
                        <w:tab w:val="left" w:pos="3107"/>
                        <w:tab w:val="left" w:pos="6315"/>
                      </w:tabs>
                      <w:spacing w:before="14"/>
                      <w:ind w:left="20"/>
                      <w:rPr>
                        <w:sz w:val="17"/>
                      </w:rPr>
                    </w:pPr>
                    <w:r>
                      <w:rPr>
                        <w:color w:val="003263"/>
                        <w:sz w:val="17"/>
                      </w:rPr>
                      <w:t>AVALON</w:t>
                    </w:r>
                    <w:r>
                      <w:rPr>
                        <w:color w:val="003263"/>
                        <w:spacing w:val="51"/>
                        <w:sz w:val="17"/>
                      </w:rPr>
                      <w:t xml:space="preserve"> </w:t>
                    </w:r>
                    <w:r>
                      <w:rPr>
                        <w:color w:val="003263"/>
                        <w:sz w:val="17"/>
                      </w:rPr>
                      <w:t>CORRIDOR</w:t>
                    </w:r>
                    <w:r>
                      <w:rPr>
                        <w:color w:val="003263"/>
                        <w:spacing w:val="52"/>
                        <w:sz w:val="17"/>
                      </w:rPr>
                      <w:t xml:space="preserve"> </w:t>
                    </w:r>
                    <w:r>
                      <w:rPr>
                        <w:color w:val="003263"/>
                        <w:spacing w:val="-2"/>
                        <w:sz w:val="17"/>
                      </w:rPr>
                      <w:t>STRATEGY</w:t>
                    </w:r>
                    <w:r>
                      <w:rPr>
                        <w:color w:val="003263"/>
                        <w:sz w:val="17"/>
                      </w:rPr>
                      <w:tab/>
                    </w:r>
                    <w:r>
                      <w:rPr>
                        <w:color w:val="003263"/>
                        <w:spacing w:val="-10"/>
                        <w:sz w:val="17"/>
                      </w:rPr>
                      <w:t>|</w:t>
                    </w:r>
                    <w:r>
                      <w:rPr>
                        <w:color w:val="003263"/>
                        <w:sz w:val="17"/>
                      </w:rPr>
                      <w:tab/>
                    </w:r>
                    <w:r>
                      <w:rPr>
                        <w:rFonts w:ascii="Arial"/>
                        <w:b/>
                        <w:color w:val="003263"/>
                        <w:sz w:val="17"/>
                      </w:rPr>
                      <w:t>5.0</w:t>
                    </w:r>
                    <w:r>
                      <w:rPr>
                        <w:rFonts w:ascii="Arial"/>
                        <w:b/>
                        <w:color w:val="003263"/>
                        <w:spacing w:val="32"/>
                        <w:sz w:val="17"/>
                      </w:rPr>
                      <w:t xml:space="preserve"> </w:t>
                    </w:r>
                    <w:r>
                      <w:rPr>
                        <w:rFonts w:ascii="Arial"/>
                        <w:b/>
                        <w:color w:val="003263"/>
                        <w:sz w:val="17"/>
                      </w:rPr>
                      <w:t>AVALON</w:t>
                    </w:r>
                    <w:r>
                      <w:rPr>
                        <w:rFonts w:ascii="Arial"/>
                        <w:b/>
                        <w:color w:val="003263"/>
                        <w:spacing w:val="36"/>
                        <w:sz w:val="17"/>
                      </w:rPr>
                      <w:t xml:space="preserve"> </w:t>
                    </w:r>
                    <w:r>
                      <w:rPr>
                        <w:rFonts w:ascii="Arial"/>
                        <w:b/>
                        <w:color w:val="003263"/>
                        <w:spacing w:val="12"/>
                        <w:sz w:val="17"/>
                      </w:rPr>
                      <w:t>AIRPORT</w:t>
                    </w:r>
                    <w:r>
                      <w:rPr>
                        <w:rFonts w:ascii="Arial"/>
                        <w:b/>
                        <w:color w:val="003263"/>
                        <w:spacing w:val="37"/>
                        <w:sz w:val="17"/>
                      </w:rPr>
                      <w:t xml:space="preserve"> </w:t>
                    </w:r>
                    <w:r>
                      <w:rPr>
                        <w:rFonts w:ascii="Arial"/>
                        <w:b/>
                        <w:color w:val="003263"/>
                        <w:spacing w:val="8"/>
                        <w:sz w:val="17"/>
                      </w:rPr>
                      <w:t>ANALYSIS</w:t>
                    </w:r>
                    <w:r>
                      <w:rPr>
                        <w:rFonts w:ascii="Arial"/>
                        <w:b/>
                        <w:color w:val="003263"/>
                        <w:sz w:val="17"/>
                      </w:rPr>
                      <w:tab/>
                    </w:r>
                    <w:r>
                      <w:rPr>
                        <w:color w:val="003263"/>
                        <w:spacing w:val="-5"/>
                        <w:sz w:val="17"/>
                      </w:rPr>
                      <w:fldChar w:fldCharType="begin"/>
                    </w:r>
                    <w:r>
                      <w:rPr>
                        <w:color w:val="003263"/>
                        <w:spacing w:val="-5"/>
                        <w:sz w:val="17"/>
                      </w:rPr>
                      <w:instrText xml:space="preserve"> PAGE </w:instrText>
                    </w:r>
                    <w:r>
                      <w:rPr>
                        <w:color w:val="003263"/>
                        <w:spacing w:val="-5"/>
                        <w:sz w:val="17"/>
                      </w:rPr>
                      <w:fldChar w:fldCharType="separate"/>
                    </w:r>
                    <w:r>
                      <w:rPr>
                        <w:color w:val="003263"/>
                        <w:spacing w:val="-5"/>
                        <w:sz w:val="17"/>
                      </w:rPr>
                      <w:t>57</w:t>
                    </w:r>
                    <w:r>
                      <w:rPr>
                        <w:color w:val="003263"/>
                        <w:spacing w:val="-5"/>
                        <w:sz w:val="17"/>
                      </w:rPr>
                      <w:fldChar w:fldCharType="end"/>
                    </w:r>
                  </w:p>
                </w:txbxContent>
              </v:textbox>
              <w10:wrap anchorx="page" anchory="page"/>
            </v:shape>
          </w:pict>
        </mc:Fallback>
      </mc:AlternateContent>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B45A36" w14:textId="77777777" w:rsidR="00021792" w:rsidRDefault="00021792">
    <w:pPr>
      <w:pStyle w:val="BodyText"/>
      <w:spacing w:line="14" w:lineRule="auto"/>
      <w:rPr>
        <w:sz w:val="2"/>
      </w:rPr>
    </w:pP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89B14F" w14:textId="77777777" w:rsidR="00021792" w:rsidRDefault="00C02830">
    <w:pPr>
      <w:pStyle w:val="BodyText"/>
      <w:spacing w:line="14" w:lineRule="auto"/>
      <w:rPr>
        <w:sz w:val="20"/>
      </w:rPr>
    </w:pPr>
    <w:r>
      <w:rPr>
        <w:noProof/>
      </w:rPr>
      <mc:AlternateContent>
        <mc:Choice Requires="wps">
          <w:drawing>
            <wp:anchor distT="0" distB="0" distL="114300" distR="114300" simplePos="0" relativeHeight="482021376" behindDoc="1" locked="0" layoutInCell="1" allowOverlap="1" wp14:anchorId="02A42231" wp14:editId="607FFFEB">
              <wp:simplePos x="0" y="0"/>
              <wp:positionH relativeFrom="page">
                <wp:posOffset>10678795</wp:posOffset>
              </wp:positionH>
              <wp:positionV relativeFrom="page">
                <wp:posOffset>10227945</wp:posOffset>
              </wp:positionV>
              <wp:extent cx="3778250" cy="150495"/>
              <wp:effectExtent l="0" t="0" r="6350" b="1905"/>
              <wp:wrapNone/>
              <wp:docPr id="2878" name="docshape8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77825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8A0E3D" w14:textId="77777777" w:rsidR="00021792" w:rsidRDefault="00000000">
                          <w:pPr>
                            <w:tabs>
                              <w:tab w:val="left" w:pos="2821"/>
                              <w:tab w:val="left" w:pos="3107"/>
                              <w:tab w:val="left" w:pos="5677"/>
                            </w:tabs>
                            <w:spacing w:before="14"/>
                            <w:ind w:left="20"/>
                            <w:rPr>
                              <w:sz w:val="17"/>
                            </w:rPr>
                          </w:pPr>
                          <w:r>
                            <w:rPr>
                              <w:color w:val="003263"/>
                              <w:sz w:val="17"/>
                            </w:rPr>
                            <w:t>AVALON</w:t>
                          </w:r>
                          <w:r>
                            <w:rPr>
                              <w:color w:val="003263"/>
                              <w:spacing w:val="51"/>
                              <w:sz w:val="17"/>
                            </w:rPr>
                            <w:t xml:space="preserve"> </w:t>
                          </w:r>
                          <w:r>
                            <w:rPr>
                              <w:color w:val="003263"/>
                              <w:sz w:val="17"/>
                            </w:rPr>
                            <w:t>CORRIDOR</w:t>
                          </w:r>
                          <w:r>
                            <w:rPr>
                              <w:color w:val="003263"/>
                              <w:spacing w:val="52"/>
                              <w:sz w:val="17"/>
                            </w:rPr>
                            <w:t xml:space="preserve"> </w:t>
                          </w:r>
                          <w:r>
                            <w:rPr>
                              <w:color w:val="003263"/>
                              <w:spacing w:val="-2"/>
                              <w:sz w:val="17"/>
                            </w:rPr>
                            <w:t>STRATEGY</w:t>
                          </w:r>
                          <w:r>
                            <w:rPr>
                              <w:color w:val="003263"/>
                              <w:sz w:val="17"/>
                            </w:rPr>
                            <w:tab/>
                          </w:r>
                          <w:r>
                            <w:rPr>
                              <w:color w:val="003263"/>
                              <w:spacing w:val="-10"/>
                              <w:sz w:val="17"/>
                            </w:rPr>
                            <w:t>|</w:t>
                          </w:r>
                          <w:r>
                            <w:rPr>
                              <w:color w:val="003263"/>
                              <w:sz w:val="17"/>
                            </w:rPr>
                            <w:tab/>
                          </w:r>
                          <w:r>
                            <w:rPr>
                              <w:rFonts w:ascii="Arial"/>
                              <w:b/>
                              <w:color w:val="003263"/>
                              <w:sz w:val="17"/>
                            </w:rPr>
                            <w:t>6.0</w:t>
                          </w:r>
                          <w:r>
                            <w:rPr>
                              <w:rFonts w:ascii="Arial"/>
                              <w:b/>
                              <w:color w:val="003263"/>
                              <w:spacing w:val="28"/>
                              <w:sz w:val="17"/>
                            </w:rPr>
                            <w:t xml:space="preserve"> </w:t>
                          </w:r>
                          <w:r>
                            <w:rPr>
                              <w:rFonts w:ascii="Arial"/>
                              <w:b/>
                              <w:color w:val="003263"/>
                              <w:spacing w:val="12"/>
                              <w:sz w:val="17"/>
                            </w:rPr>
                            <w:t>ECONOMIC</w:t>
                          </w:r>
                          <w:r>
                            <w:rPr>
                              <w:rFonts w:ascii="Arial"/>
                              <w:b/>
                              <w:color w:val="003263"/>
                              <w:spacing w:val="25"/>
                              <w:sz w:val="17"/>
                            </w:rPr>
                            <w:t xml:space="preserve"> </w:t>
                          </w:r>
                          <w:r>
                            <w:rPr>
                              <w:rFonts w:ascii="Arial"/>
                              <w:b/>
                              <w:color w:val="003263"/>
                              <w:spacing w:val="8"/>
                              <w:sz w:val="17"/>
                            </w:rPr>
                            <w:t>ANALYSIS</w:t>
                          </w:r>
                          <w:r>
                            <w:rPr>
                              <w:rFonts w:ascii="Arial"/>
                              <w:b/>
                              <w:color w:val="003263"/>
                              <w:sz w:val="17"/>
                            </w:rPr>
                            <w:tab/>
                          </w:r>
                          <w:r>
                            <w:rPr>
                              <w:color w:val="003263"/>
                              <w:spacing w:val="-5"/>
                              <w:sz w:val="17"/>
                            </w:rPr>
                            <w:fldChar w:fldCharType="begin"/>
                          </w:r>
                          <w:r>
                            <w:rPr>
                              <w:color w:val="003263"/>
                              <w:spacing w:val="-5"/>
                              <w:sz w:val="17"/>
                            </w:rPr>
                            <w:instrText xml:space="preserve"> PAGE </w:instrText>
                          </w:r>
                          <w:r>
                            <w:rPr>
                              <w:color w:val="003263"/>
                              <w:spacing w:val="-5"/>
                              <w:sz w:val="17"/>
                            </w:rPr>
                            <w:fldChar w:fldCharType="separate"/>
                          </w:r>
                          <w:r>
                            <w:rPr>
                              <w:color w:val="003263"/>
                              <w:spacing w:val="-5"/>
                              <w:sz w:val="17"/>
                            </w:rPr>
                            <w:t>59</w:t>
                          </w:r>
                          <w:r>
                            <w:rPr>
                              <w:color w:val="003263"/>
                              <w:spacing w:val="-5"/>
                              <w:sz w:val="17"/>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2A42231" id="_x0000_t202" coordsize="21600,21600" o:spt="202" path="m,l,21600r21600,l21600,xe">
              <v:stroke joinstyle="miter"/>
              <v:path gradientshapeok="t" o:connecttype="rect"/>
            </v:shapetype>
            <v:shape id="docshape872" o:spid="_x0000_s1085" type="#_x0000_t202" style="position:absolute;margin-left:840.85pt;margin-top:805.35pt;width:297.5pt;height:11.85pt;z-index:-21295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" filled="f" stroked="f">
              <v:path arrowok="t"/>
              <v:textbox inset="0,0,0,0">
                <w:txbxContent>
                  <w:p w14:paraId="498A0E3D" w14:textId="77777777" w:rsidR="00021792" w:rsidRDefault="00000000">
                    <w:pPr>
                      <w:tabs>
                        <w:tab w:val="left" w:pos="2821"/>
                        <w:tab w:val="left" w:pos="3107"/>
                        <w:tab w:val="left" w:pos="5677"/>
                      </w:tabs>
                      <w:spacing w:before="14"/>
                      <w:ind w:left="20"/>
                      <w:rPr>
                        <w:sz w:val="17"/>
                      </w:rPr>
                    </w:pPr>
                    <w:r>
                      <w:rPr>
                        <w:color w:val="003263"/>
                        <w:sz w:val="17"/>
                      </w:rPr>
                      <w:t>AVALON</w:t>
                    </w:r>
                    <w:r>
                      <w:rPr>
                        <w:color w:val="003263"/>
                        <w:spacing w:val="51"/>
                        <w:sz w:val="17"/>
                      </w:rPr>
                      <w:t xml:space="preserve"> </w:t>
                    </w:r>
                    <w:r>
                      <w:rPr>
                        <w:color w:val="003263"/>
                        <w:sz w:val="17"/>
                      </w:rPr>
                      <w:t>CORRIDOR</w:t>
                    </w:r>
                    <w:r>
                      <w:rPr>
                        <w:color w:val="003263"/>
                        <w:spacing w:val="52"/>
                        <w:sz w:val="17"/>
                      </w:rPr>
                      <w:t xml:space="preserve"> </w:t>
                    </w:r>
                    <w:r>
                      <w:rPr>
                        <w:color w:val="003263"/>
                        <w:spacing w:val="-2"/>
                        <w:sz w:val="17"/>
                      </w:rPr>
                      <w:t>STRATEGY</w:t>
                    </w:r>
                    <w:r>
                      <w:rPr>
                        <w:color w:val="003263"/>
                        <w:sz w:val="17"/>
                      </w:rPr>
                      <w:tab/>
                    </w:r>
                    <w:r>
                      <w:rPr>
                        <w:color w:val="003263"/>
                        <w:spacing w:val="-10"/>
                        <w:sz w:val="17"/>
                      </w:rPr>
                      <w:t>|</w:t>
                    </w:r>
                    <w:r>
                      <w:rPr>
                        <w:color w:val="003263"/>
                        <w:sz w:val="17"/>
                      </w:rPr>
                      <w:tab/>
                    </w:r>
                    <w:r>
                      <w:rPr>
                        <w:rFonts w:ascii="Arial"/>
                        <w:b/>
                        <w:color w:val="003263"/>
                        <w:sz w:val="17"/>
                      </w:rPr>
                      <w:t>6.0</w:t>
                    </w:r>
                    <w:r>
                      <w:rPr>
                        <w:rFonts w:ascii="Arial"/>
                        <w:b/>
                        <w:color w:val="003263"/>
                        <w:spacing w:val="28"/>
                        <w:sz w:val="17"/>
                      </w:rPr>
                      <w:t xml:space="preserve"> </w:t>
                    </w:r>
                    <w:r>
                      <w:rPr>
                        <w:rFonts w:ascii="Arial"/>
                        <w:b/>
                        <w:color w:val="003263"/>
                        <w:spacing w:val="12"/>
                        <w:sz w:val="17"/>
                      </w:rPr>
                      <w:t>ECONOMIC</w:t>
                    </w:r>
                    <w:r>
                      <w:rPr>
                        <w:rFonts w:ascii="Arial"/>
                        <w:b/>
                        <w:color w:val="003263"/>
                        <w:spacing w:val="25"/>
                        <w:sz w:val="17"/>
                      </w:rPr>
                      <w:t xml:space="preserve"> </w:t>
                    </w:r>
                    <w:r>
                      <w:rPr>
                        <w:rFonts w:ascii="Arial"/>
                        <w:b/>
                        <w:color w:val="003263"/>
                        <w:spacing w:val="8"/>
                        <w:sz w:val="17"/>
                      </w:rPr>
                      <w:t>ANALYSIS</w:t>
                    </w:r>
                    <w:r>
                      <w:rPr>
                        <w:rFonts w:ascii="Arial"/>
                        <w:b/>
                        <w:color w:val="003263"/>
                        <w:sz w:val="17"/>
                      </w:rPr>
                      <w:tab/>
                    </w:r>
                    <w:r>
                      <w:rPr>
                        <w:color w:val="003263"/>
                        <w:spacing w:val="-5"/>
                        <w:sz w:val="17"/>
                      </w:rPr>
                      <w:fldChar w:fldCharType="begin"/>
                    </w:r>
                    <w:r>
                      <w:rPr>
                        <w:color w:val="003263"/>
                        <w:spacing w:val="-5"/>
                        <w:sz w:val="17"/>
                      </w:rPr>
                      <w:instrText xml:space="preserve"> PAGE </w:instrText>
                    </w:r>
                    <w:r>
                      <w:rPr>
                        <w:color w:val="003263"/>
                        <w:spacing w:val="-5"/>
                        <w:sz w:val="17"/>
                      </w:rPr>
                      <w:fldChar w:fldCharType="separate"/>
                    </w:r>
                    <w:r>
                      <w:rPr>
                        <w:color w:val="003263"/>
                        <w:spacing w:val="-5"/>
                        <w:sz w:val="17"/>
                      </w:rPr>
                      <w:t>59</w:t>
                    </w:r>
                    <w:r>
                      <w:rPr>
                        <w:color w:val="003263"/>
                        <w:spacing w:val="-5"/>
                        <w:sz w:val="17"/>
                      </w:rPr>
                      <w:fldChar w:fldCharType="end"/>
                    </w:r>
                  </w:p>
                </w:txbxContent>
              </v:textbox>
              <w10:wrap anchorx="page" anchory="page"/>
            </v:shape>
          </w:pict>
        </mc:Fallback>
      </mc:AlternateContent>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CF84AF" w14:textId="77777777" w:rsidR="00021792" w:rsidRDefault="00021792">
    <w:pPr>
      <w:pStyle w:val="BodyText"/>
      <w:spacing w:line="14" w:lineRule="auto"/>
      <w:rPr>
        <w:sz w:val="2"/>
      </w:rPr>
    </w:pP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EDF16A" w14:textId="77777777" w:rsidR="00021792" w:rsidRDefault="00C02830">
    <w:pPr>
      <w:pStyle w:val="BodyText"/>
      <w:spacing w:line="14" w:lineRule="auto"/>
      <w:rPr>
        <w:sz w:val="20"/>
      </w:rPr>
    </w:pPr>
    <w:r>
      <w:rPr>
        <w:noProof/>
      </w:rPr>
      <mc:AlternateContent>
        <mc:Choice Requires="wps">
          <w:drawing>
            <wp:anchor distT="0" distB="0" distL="114300" distR="114300" simplePos="0" relativeHeight="482021888" behindDoc="1" locked="0" layoutInCell="1" allowOverlap="1" wp14:anchorId="37514220" wp14:editId="1EAA20AF">
              <wp:simplePos x="0" y="0"/>
              <wp:positionH relativeFrom="page">
                <wp:posOffset>10683875</wp:posOffset>
              </wp:positionH>
              <wp:positionV relativeFrom="page">
                <wp:posOffset>10227945</wp:posOffset>
              </wp:positionV>
              <wp:extent cx="3767455" cy="150495"/>
              <wp:effectExtent l="0" t="0" r="4445" b="1905"/>
              <wp:wrapNone/>
              <wp:docPr id="2877" name="docshape8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767455"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B572F5" w14:textId="77777777" w:rsidR="00021792" w:rsidRDefault="00000000">
                          <w:pPr>
                            <w:tabs>
                              <w:tab w:val="left" w:pos="2821"/>
                              <w:tab w:val="left" w:pos="3107"/>
                              <w:tab w:val="left" w:pos="5677"/>
                            </w:tabs>
                            <w:spacing w:before="14"/>
                            <w:ind w:left="20"/>
                            <w:rPr>
                              <w:sz w:val="17"/>
                            </w:rPr>
                          </w:pPr>
                          <w:r>
                            <w:rPr>
                              <w:color w:val="003263"/>
                              <w:sz w:val="17"/>
                            </w:rPr>
                            <w:t>AVALON</w:t>
                          </w:r>
                          <w:r>
                            <w:rPr>
                              <w:color w:val="003263"/>
                              <w:spacing w:val="51"/>
                              <w:sz w:val="17"/>
                            </w:rPr>
                            <w:t xml:space="preserve"> </w:t>
                          </w:r>
                          <w:r>
                            <w:rPr>
                              <w:color w:val="003263"/>
                              <w:sz w:val="17"/>
                            </w:rPr>
                            <w:t>CORRIDOR</w:t>
                          </w:r>
                          <w:r>
                            <w:rPr>
                              <w:color w:val="003263"/>
                              <w:spacing w:val="52"/>
                              <w:sz w:val="17"/>
                            </w:rPr>
                            <w:t xml:space="preserve"> </w:t>
                          </w:r>
                          <w:r>
                            <w:rPr>
                              <w:color w:val="003263"/>
                              <w:spacing w:val="-2"/>
                              <w:sz w:val="17"/>
                            </w:rPr>
                            <w:t>STRATEGY</w:t>
                          </w:r>
                          <w:r>
                            <w:rPr>
                              <w:color w:val="003263"/>
                              <w:sz w:val="17"/>
                            </w:rPr>
                            <w:tab/>
                          </w:r>
                          <w:r>
                            <w:rPr>
                              <w:color w:val="003263"/>
                              <w:spacing w:val="-10"/>
                              <w:sz w:val="17"/>
                            </w:rPr>
                            <w:t>|</w:t>
                          </w:r>
                          <w:r>
                            <w:rPr>
                              <w:color w:val="003263"/>
                              <w:sz w:val="17"/>
                            </w:rPr>
                            <w:tab/>
                          </w:r>
                          <w:r>
                            <w:rPr>
                              <w:rFonts w:ascii="Arial"/>
                              <w:b/>
                              <w:color w:val="003263"/>
                              <w:sz w:val="17"/>
                            </w:rPr>
                            <w:t>6.0</w:t>
                          </w:r>
                          <w:r>
                            <w:rPr>
                              <w:rFonts w:ascii="Arial"/>
                              <w:b/>
                              <w:color w:val="003263"/>
                              <w:spacing w:val="28"/>
                              <w:sz w:val="17"/>
                            </w:rPr>
                            <w:t xml:space="preserve"> </w:t>
                          </w:r>
                          <w:r>
                            <w:rPr>
                              <w:rFonts w:ascii="Arial"/>
                              <w:b/>
                              <w:color w:val="003263"/>
                              <w:spacing w:val="12"/>
                              <w:sz w:val="17"/>
                            </w:rPr>
                            <w:t>ECONOMIC</w:t>
                          </w:r>
                          <w:r>
                            <w:rPr>
                              <w:rFonts w:ascii="Arial"/>
                              <w:b/>
                              <w:color w:val="003263"/>
                              <w:spacing w:val="25"/>
                              <w:sz w:val="17"/>
                            </w:rPr>
                            <w:t xml:space="preserve"> </w:t>
                          </w:r>
                          <w:r>
                            <w:rPr>
                              <w:rFonts w:ascii="Arial"/>
                              <w:b/>
                              <w:color w:val="003263"/>
                              <w:spacing w:val="8"/>
                              <w:sz w:val="17"/>
                            </w:rPr>
                            <w:t>ANALYSIS</w:t>
                          </w:r>
                          <w:r>
                            <w:rPr>
                              <w:rFonts w:ascii="Arial"/>
                              <w:b/>
                              <w:color w:val="003263"/>
                              <w:sz w:val="17"/>
                            </w:rPr>
                            <w:tab/>
                          </w:r>
                          <w:r>
                            <w:rPr>
                              <w:color w:val="003263"/>
                              <w:spacing w:val="-5"/>
                              <w:sz w:val="17"/>
                            </w:rPr>
                            <w:fldChar w:fldCharType="begin"/>
                          </w:r>
                          <w:r>
                            <w:rPr>
                              <w:color w:val="003263"/>
                              <w:spacing w:val="-5"/>
                              <w:sz w:val="17"/>
                            </w:rPr>
                            <w:instrText xml:space="preserve"> PAGE </w:instrText>
                          </w:r>
                          <w:r>
                            <w:rPr>
                              <w:color w:val="003263"/>
                              <w:spacing w:val="-5"/>
                              <w:sz w:val="17"/>
                            </w:rPr>
                            <w:fldChar w:fldCharType="separate"/>
                          </w:r>
                          <w:r>
                            <w:rPr>
                              <w:color w:val="003263"/>
                              <w:spacing w:val="-5"/>
                              <w:sz w:val="17"/>
                            </w:rPr>
                            <w:t>61</w:t>
                          </w:r>
                          <w:r>
                            <w:rPr>
                              <w:color w:val="003263"/>
                              <w:spacing w:val="-5"/>
                              <w:sz w:val="17"/>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7514220" id="_x0000_t202" coordsize="21600,21600" o:spt="202" path="m,l,21600r21600,l21600,xe">
              <v:stroke joinstyle="miter"/>
              <v:path gradientshapeok="t" o:connecttype="rect"/>
            </v:shapetype>
            <v:shape id="docshape874" o:spid="_x0000_s1086" type="#_x0000_t202" style="position:absolute;margin-left:841.25pt;margin-top:805.35pt;width:296.65pt;height:11.85pt;z-index:-21294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" filled="f" stroked="f">
              <v:path arrowok="t"/>
              <v:textbox inset="0,0,0,0">
                <w:txbxContent>
                  <w:p w14:paraId="51B572F5" w14:textId="77777777" w:rsidR="00021792" w:rsidRDefault="00000000">
                    <w:pPr>
                      <w:tabs>
                        <w:tab w:val="left" w:pos="2821"/>
                        <w:tab w:val="left" w:pos="3107"/>
                        <w:tab w:val="left" w:pos="5677"/>
                      </w:tabs>
                      <w:spacing w:before="14"/>
                      <w:ind w:left="20"/>
                      <w:rPr>
                        <w:sz w:val="17"/>
                      </w:rPr>
                    </w:pPr>
                    <w:r>
                      <w:rPr>
                        <w:color w:val="003263"/>
                        <w:sz w:val="17"/>
                      </w:rPr>
                      <w:t>AVALON</w:t>
                    </w:r>
                    <w:r>
                      <w:rPr>
                        <w:color w:val="003263"/>
                        <w:spacing w:val="51"/>
                        <w:sz w:val="17"/>
                      </w:rPr>
                      <w:t xml:space="preserve"> </w:t>
                    </w:r>
                    <w:r>
                      <w:rPr>
                        <w:color w:val="003263"/>
                        <w:sz w:val="17"/>
                      </w:rPr>
                      <w:t>CORRIDOR</w:t>
                    </w:r>
                    <w:r>
                      <w:rPr>
                        <w:color w:val="003263"/>
                        <w:spacing w:val="52"/>
                        <w:sz w:val="17"/>
                      </w:rPr>
                      <w:t xml:space="preserve"> </w:t>
                    </w:r>
                    <w:r>
                      <w:rPr>
                        <w:color w:val="003263"/>
                        <w:spacing w:val="-2"/>
                        <w:sz w:val="17"/>
                      </w:rPr>
                      <w:t>STRATEGY</w:t>
                    </w:r>
                    <w:r>
                      <w:rPr>
                        <w:color w:val="003263"/>
                        <w:sz w:val="17"/>
                      </w:rPr>
                      <w:tab/>
                    </w:r>
                    <w:r>
                      <w:rPr>
                        <w:color w:val="003263"/>
                        <w:spacing w:val="-10"/>
                        <w:sz w:val="17"/>
                      </w:rPr>
                      <w:t>|</w:t>
                    </w:r>
                    <w:r>
                      <w:rPr>
                        <w:color w:val="003263"/>
                        <w:sz w:val="17"/>
                      </w:rPr>
                      <w:tab/>
                    </w:r>
                    <w:r>
                      <w:rPr>
                        <w:rFonts w:ascii="Arial"/>
                        <w:b/>
                        <w:color w:val="003263"/>
                        <w:sz w:val="17"/>
                      </w:rPr>
                      <w:t>6.0</w:t>
                    </w:r>
                    <w:r>
                      <w:rPr>
                        <w:rFonts w:ascii="Arial"/>
                        <w:b/>
                        <w:color w:val="003263"/>
                        <w:spacing w:val="28"/>
                        <w:sz w:val="17"/>
                      </w:rPr>
                      <w:t xml:space="preserve"> </w:t>
                    </w:r>
                    <w:r>
                      <w:rPr>
                        <w:rFonts w:ascii="Arial"/>
                        <w:b/>
                        <w:color w:val="003263"/>
                        <w:spacing w:val="12"/>
                        <w:sz w:val="17"/>
                      </w:rPr>
                      <w:t>ECONOMIC</w:t>
                    </w:r>
                    <w:r>
                      <w:rPr>
                        <w:rFonts w:ascii="Arial"/>
                        <w:b/>
                        <w:color w:val="003263"/>
                        <w:spacing w:val="25"/>
                        <w:sz w:val="17"/>
                      </w:rPr>
                      <w:t xml:space="preserve"> </w:t>
                    </w:r>
                    <w:r>
                      <w:rPr>
                        <w:rFonts w:ascii="Arial"/>
                        <w:b/>
                        <w:color w:val="003263"/>
                        <w:spacing w:val="8"/>
                        <w:sz w:val="17"/>
                      </w:rPr>
                      <w:t>ANALYSIS</w:t>
                    </w:r>
                    <w:r>
                      <w:rPr>
                        <w:rFonts w:ascii="Arial"/>
                        <w:b/>
                        <w:color w:val="003263"/>
                        <w:sz w:val="17"/>
                      </w:rPr>
                      <w:tab/>
                    </w:r>
                    <w:r>
                      <w:rPr>
                        <w:color w:val="003263"/>
                        <w:spacing w:val="-5"/>
                        <w:sz w:val="17"/>
                      </w:rPr>
                      <w:fldChar w:fldCharType="begin"/>
                    </w:r>
                    <w:r>
                      <w:rPr>
                        <w:color w:val="003263"/>
                        <w:spacing w:val="-5"/>
                        <w:sz w:val="17"/>
                      </w:rPr>
                      <w:instrText xml:space="preserve"> PAGE </w:instrText>
                    </w:r>
                    <w:r>
                      <w:rPr>
                        <w:color w:val="003263"/>
                        <w:spacing w:val="-5"/>
                        <w:sz w:val="17"/>
                      </w:rPr>
                      <w:fldChar w:fldCharType="separate"/>
                    </w:r>
                    <w:r>
                      <w:rPr>
                        <w:color w:val="003263"/>
                        <w:spacing w:val="-5"/>
                        <w:sz w:val="17"/>
                      </w:rPr>
                      <w:t>61</w:t>
                    </w:r>
                    <w:r>
                      <w:rPr>
                        <w:color w:val="003263"/>
                        <w:spacing w:val="-5"/>
                        <w:sz w:val="17"/>
                      </w:rPr>
                      <w:fldChar w:fldCharType="end"/>
                    </w:r>
                  </w:p>
                </w:txbxContent>
              </v:textbox>
              <w10:wrap anchorx="page" anchory="page"/>
            </v:shape>
          </w:pict>
        </mc:Fallback>
      </mc:AlternateContent>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F80414" w14:textId="77777777" w:rsidR="00021792" w:rsidRDefault="00021792">
    <w:pPr>
      <w:pStyle w:val="BodyText"/>
      <w:spacing w:line="14" w:lineRule="auto"/>
      <w:rPr>
        <w:sz w:val="2"/>
      </w:rPr>
    </w:pP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07D054" w14:textId="77777777" w:rsidR="00021792" w:rsidRDefault="00C02830">
    <w:pPr>
      <w:pStyle w:val="BodyText"/>
      <w:spacing w:line="14" w:lineRule="auto"/>
      <w:rPr>
        <w:sz w:val="20"/>
      </w:rPr>
    </w:pPr>
    <w:r>
      <w:rPr>
        <w:noProof/>
      </w:rPr>
      <mc:AlternateContent>
        <mc:Choice Requires="wps">
          <w:drawing>
            <wp:anchor distT="0" distB="0" distL="114300" distR="114300" simplePos="0" relativeHeight="482022912" behindDoc="1" locked="0" layoutInCell="1" allowOverlap="1" wp14:anchorId="398B360D" wp14:editId="0ED80117">
              <wp:simplePos x="0" y="0"/>
              <wp:positionH relativeFrom="page">
                <wp:posOffset>681990</wp:posOffset>
              </wp:positionH>
              <wp:positionV relativeFrom="page">
                <wp:posOffset>10224770</wp:posOffset>
              </wp:positionV>
              <wp:extent cx="3700145" cy="147320"/>
              <wp:effectExtent l="0" t="0" r="8255" b="5080"/>
              <wp:wrapNone/>
              <wp:docPr id="2876" name="docshape8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700145" cy="147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7EF60A" w14:textId="77777777" w:rsidR="00021792" w:rsidRDefault="00000000">
                          <w:pPr>
                            <w:tabs>
                              <w:tab w:val="left" w:pos="444"/>
                              <w:tab w:val="left" w:pos="730"/>
                            </w:tabs>
                            <w:spacing w:before="20"/>
                            <w:ind w:left="60"/>
                            <w:rPr>
                              <w:sz w:val="17"/>
                            </w:rPr>
                          </w:pPr>
                          <w:r>
                            <w:rPr>
                              <w:color w:val="003263"/>
                              <w:spacing w:val="-5"/>
                              <w:sz w:val="17"/>
                            </w:rPr>
                            <w:fldChar w:fldCharType="begin"/>
                          </w:r>
                          <w:r>
                            <w:rPr>
                              <w:color w:val="003263"/>
                              <w:spacing w:val="-5"/>
                              <w:sz w:val="17"/>
                            </w:rPr>
                            <w:instrText xml:space="preserve"> PAGE </w:instrText>
                          </w:r>
                          <w:r>
                            <w:rPr>
                              <w:color w:val="003263"/>
                              <w:spacing w:val="-5"/>
                              <w:sz w:val="17"/>
                            </w:rPr>
                            <w:fldChar w:fldCharType="separate"/>
                          </w:r>
                          <w:r>
                            <w:rPr>
                              <w:color w:val="003263"/>
                              <w:spacing w:val="-5"/>
                              <w:sz w:val="17"/>
                            </w:rPr>
                            <w:t>64</w:t>
                          </w:r>
                          <w:r>
                            <w:rPr>
                              <w:color w:val="003263"/>
                              <w:spacing w:val="-5"/>
                              <w:sz w:val="17"/>
                            </w:rPr>
                            <w:fldChar w:fldCharType="end"/>
                          </w:r>
                          <w:r>
                            <w:rPr>
                              <w:color w:val="003263"/>
                              <w:sz w:val="17"/>
                            </w:rPr>
                            <w:tab/>
                          </w:r>
                          <w:r>
                            <w:rPr>
                              <w:color w:val="003263"/>
                              <w:spacing w:val="-10"/>
                              <w:sz w:val="17"/>
                            </w:rPr>
                            <w:t>|</w:t>
                          </w:r>
                          <w:r>
                            <w:rPr>
                              <w:color w:val="003263"/>
                              <w:sz w:val="17"/>
                            </w:rPr>
                            <w:tab/>
                            <w:t>CITY</w:t>
                          </w:r>
                          <w:r>
                            <w:rPr>
                              <w:color w:val="003263"/>
                              <w:spacing w:val="45"/>
                              <w:sz w:val="17"/>
                            </w:rPr>
                            <w:t xml:space="preserve"> </w:t>
                          </w:r>
                          <w:r>
                            <w:rPr>
                              <w:color w:val="003263"/>
                              <w:sz w:val="17"/>
                            </w:rPr>
                            <w:t>OF</w:t>
                          </w:r>
                          <w:r>
                            <w:rPr>
                              <w:color w:val="003263"/>
                              <w:spacing w:val="47"/>
                              <w:sz w:val="17"/>
                            </w:rPr>
                            <w:t xml:space="preserve"> </w:t>
                          </w:r>
                          <w:r>
                            <w:rPr>
                              <w:color w:val="003263"/>
                              <w:sz w:val="17"/>
                            </w:rPr>
                            <w:t>GREATER</w:t>
                          </w:r>
                          <w:r>
                            <w:rPr>
                              <w:color w:val="003263"/>
                              <w:spacing w:val="48"/>
                              <w:sz w:val="17"/>
                            </w:rPr>
                            <w:t xml:space="preserve"> </w:t>
                          </w:r>
                          <w:r>
                            <w:rPr>
                              <w:color w:val="003263"/>
                              <w:sz w:val="17"/>
                            </w:rPr>
                            <w:t>GEELONG</w:t>
                          </w:r>
                          <w:r>
                            <w:rPr>
                              <w:color w:val="003263"/>
                              <w:spacing w:val="47"/>
                              <w:sz w:val="17"/>
                            </w:rPr>
                            <w:t xml:space="preserve"> </w:t>
                          </w:r>
                          <w:r>
                            <w:rPr>
                              <w:color w:val="003263"/>
                              <w:sz w:val="17"/>
                            </w:rPr>
                            <w:t>AND</w:t>
                          </w:r>
                          <w:r>
                            <w:rPr>
                              <w:color w:val="003263"/>
                              <w:spacing w:val="48"/>
                              <w:sz w:val="17"/>
                            </w:rPr>
                            <w:t xml:space="preserve"> </w:t>
                          </w:r>
                          <w:r>
                            <w:rPr>
                              <w:color w:val="003263"/>
                              <w:sz w:val="17"/>
                            </w:rPr>
                            <w:t>WYNDHAM</w:t>
                          </w:r>
                          <w:r>
                            <w:rPr>
                              <w:color w:val="003263"/>
                              <w:spacing w:val="47"/>
                              <w:sz w:val="17"/>
                            </w:rPr>
                            <w:t xml:space="preserve"> </w:t>
                          </w:r>
                          <w:r>
                            <w:rPr>
                              <w:color w:val="003263"/>
                              <w:sz w:val="17"/>
                            </w:rPr>
                            <w:t>CITY</w:t>
                          </w:r>
                          <w:r>
                            <w:rPr>
                              <w:color w:val="003263"/>
                              <w:spacing w:val="48"/>
                              <w:sz w:val="17"/>
                            </w:rPr>
                            <w:t xml:space="preserve"> </w:t>
                          </w:r>
                          <w:r>
                            <w:rPr>
                              <w:color w:val="003263"/>
                              <w:spacing w:val="-2"/>
                              <w:sz w:val="17"/>
                            </w:rPr>
                            <w:t>COUNCIL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98B360D" id="_x0000_t202" coordsize="21600,21600" o:spt="202" path="m,l,21600r21600,l21600,xe">
              <v:stroke joinstyle="miter"/>
              <v:path gradientshapeok="t" o:connecttype="rect"/>
            </v:shapetype>
            <v:shape id="docshape878" o:spid="_x0000_s1087" type="#_x0000_t202" style="position:absolute;margin-left:53.7pt;margin-top:805.1pt;width:291.35pt;height:11.6pt;z-index:-21293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" filled="f" stroked="f">
              <v:path arrowok="t"/>
              <v:textbox inset="0,0,0,0">
                <w:txbxContent>
                  <w:p w14:paraId="4B7EF60A" w14:textId="77777777" w:rsidR="00021792" w:rsidRDefault="00000000">
                    <w:pPr>
                      <w:tabs>
                        <w:tab w:val="left" w:pos="444"/>
                        <w:tab w:val="left" w:pos="730"/>
                      </w:tabs>
                      <w:spacing w:before="20"/>
                      <w:ind w:left="60"/>
                      <w:rPr>
                        <w:sz w:val="17"/>
                      </w:rPr>
                    </w:pPr>
                    <w:r>
                      <w:rPr>
                        <w:color w:val="003263"/>
                        <w:spacing w:val="-5"/>
                        <w:sz w:val="17"/>
                      </w:rPr>
                      <w:fldChar w:fldCharType="begin"/>
                    </w:r>
                    <w:r>
                      <w:rPr>
                        <w:color w:val="003263"/>
                        <w:spacing w:val="-5"/>
                        <w:sz w:val="17"/>
                      </w:rPr>
                      <w:instrText xml:space="preserve"> PAGE </w:instrText>
                    </w:r>
                    <w:r>
                      <w:rPr>
                        <w:color w:val="003263"/>
                        <w:spacing w:val="-5"/>
                        <w:sz w:val="17"/>
                      </w:rPr>
                      <w:fldChar w:fldCharType="separate"/>
                    </w:r>
                    <w:r>
                      <w:rPr>
                        <w:color w:val="003263"/>
                        <w:spacing w:val="-5"/>
                        <w:sz w:val="17"/>
                      </w:rPr>
                      <w:t>64</w:t>
                    </w:r>
                    <w:r>
                      <w:rPr>
                        <w:color w:val="003263"/>
                        <w:spacing w:val="-5"/>
                        <w:sz w:val="17"/>
                      </w:rPr>
                      <w:fldChar w:fldCharType="end"/>
                    </w:r>
                    <w:r>
                      <w:rPr>
                        <w:color w:val="003263"/>
                        <w:sz w:val="17"/>
                      </w:rPr>
                      <w:tab/>
                    </w:r>
                    <w:r>
                      <w:rPr>
                        <w:color w:val="003263"/>
                        <w:spacing w:val="-10"/>
                        <w:sz w:val="17"/>
                      </w:rPr>
                      <w:t>|</w:t>
                    </w:r>
                    <w:r>
                      <w:rPr>
                        <w:color w:val="003263"/>
                        <w:sz w:val="17"/>
                      </w:rPr>
                      <w:tab/>
                      <w:t>CITY</w:t>
                    </w:r>
                    <w:r>
                      <w:rPr>
                        <w:color w:val="003263"/>
                        <w:spacing w:val="45"/>
                        <w:sz w:val="17"/>
                      </w:rPr>
                      <w:t xml:space="preserve"> </w:t>
                    </w:r>
                    <w:r>
                      <w:rPr>
                        <w:color w:val="003263"/>
                        <w:sz w:val="17"/>
                      </w:rPr>
                      <w:t>OF</w:t>
                    </w:r>
                    <w:r>
                      <w:rPr>
                        <w:color w:val="003263"/>
                        <w:spacing w:val="47"/>
                        <w:sz w:val="17"/>
                      </w:rPr>
                      <w:t xml:space="preserve"> </w:t>
                    </w:r>
                    <w:r>
                      <w:rPr>
                        <w:color w:val="003263"/>
                        <w:sz w:val="17"/>
                      </w:rPr>
                      <w:t>GREATER</w:t>
                    </w:r>
                    <w:r>
                      <w:rPr>
                        <w:color w:val="003263"/>
                        <w:spacing w:val="48"/>
                        <w:sz w:val="17"/>
                      </w:rPr>
                      <w:t xml:space="preserve"> </w:t>
                    </w:r>
                    <w:r>
                      <w:rPr>
                        <w:color w:val="003263"/>
                        <w:sz w:val="17"/>
                      </w:rPr>
                      <w:t>GEELONG</w:t>
                    </w:r>
                    <w:r>
                      <w:rPr>
                        <w:color w:val="003263"/>
                        <w:spacing w:val="47"/>
                        <w:sz w:val="17"/>
                      </w:rPr>
                      <w:t xml:space="preserve"> </w:t>
                    </w:r>
                    <w:r>
                      <w:rPr>
                        <w:color w:val="003263"/>
                        <w:sz w:val="17"/>
                      </w:rPr>
                      <w:t>AND</w:t>
                    </w:r>
                    <w:r>
                      <w:rPr>
                        <w:color w:val="003263"/>
                        <w:spacing w:val="48"/>
                        <w:sz w:val="17"/>
                      </w:rPr>
                      <w:t xml:space="preserve"> </w:t>
                    </w:r>
                    <w:r>
                      <w:rPr>
                        <w:color w:val="003263"/>
                        <w:sz w:val="17"/>
                      </w:rPr>
                      <w:t>WYNDHAM</w:t>
                    </w:r>
                    <w:r>
                      <w:rPr>
                        <w:color w:val="003263"/>
                        <w:spacing w:val="47"/>
                        <w:sz w:val="17"/>
                      </w:rPr>
                      <w:t xml:space="preserve"> </w:t>
                    </w:r>
                    <w:r>
                      <w:rPr>
                        <w:color w:val="003263"/>
                        <w:sz w:val="17"/>
                      </w:rPr>
                      <w:t>CITY</w:t>
                    </w:r>
                    <w:r>
                      <w:rPr>
                        <w:color w:val="003263"/>
                        <w:spacing w:val="48"/>
                        <w:sz w:val="17"/>
                      </w:rPr>
                      <w:t xml:space="preserve"> </w:t>
                    </w:r>
                    <w:r>
                      <w:rPr>
                        <w:color w:val="003263"/>
                        <w:spacing w:val="-2"/>
                        <w:sz w:val="17"/>
                      </w:rPr>
                      <w:t>COUNCIL</w:t>
                    </w:r>
                  </w:p>
                </w:txbxContent>
              </v:textbox>
              <w10:wrap anchorx="page" anchory="page"/>
            </v:shape>
          </w:pict>
        </mc:Fallback>
      </mc:AlternateContent>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6240F1" w14:textId="77777777" w:rsidR="00021792" w:rsidRDefault="00C02830">
    <w:pPr>
      <w:pStyle w:val="BodyText"/>
      <w:spacing w:line="14" w:lineRule="auto"/>
      <w:rPr>
        <w:sz w:val="20"/>
      </w:rPr>
    </w:pPr>
    <w:r>
      <w:rPr>
        <w:noProof/>
      </w:rPr>
      <mc:AlternateContent>
        <mc:Choice Requires="wps">
          <w:drawing>
            <wp:anchor distT="0" distB="0" distL="114300" distR="114300" simplePos="0" relativeHeight="482022400" behindDoc="1" locked="0" layoutInCell="1" allowOverlap="1" wp14:anchorId="157A2EAB" wp14:editId="423BED87">
              <wp:simplePos x="0" y="0"/>
              <wp:positionH relativeFrom="page">
                <wp:posOffset>10591165</wp:posOffset>
              </wp:positionH>
              <wp:positionV relativeFrom="page">
                <wp:posOffset>10227945</wp:posOffset>
              </wp:positionV>
              <wp:extent cx="3865245" cy="150495"/>
              <wp:effectExtent l="0" t="0" r="8255" b="1905"/>
              <wp:wrapNone/>
              <wp:docPr id="2875" name="docshape8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865245"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A533DD" w14:textId="77777777" w:rsidR="00021792" w:rsidRDefault="00000000">
                          <w:pPr>
                            <w:tabs>
                              <w:tab w:val="left" w:pos="2821"/>
                              <w:tab w:val="left" w:pos="3107"/>
                              <w:tab w:val="left" w:pos="5814"/>
                            </w:tabs>
                            <w:spacing w:before="14"/>
                            <w:ind w:left="20"/>
                            <w:rPr>
                              <w:sz w:val="17"/>
                            </w:rPr>
                          </w:pPr>
                          <w:r>
                            <w:rPr>
                              <w:color w:val="003263"/>
                              <w:sz w:val="17"/>
                            </w:rPr>
                            <w:t>AVALON</w:t>
                          </w:r>
                          <w:r>
                            <w:rPr>
                              <w:color w:val="003263"/>
                              <w:spacing w:val="51"/>
                              <w:sz w:val="17"/>
                            </w:rPr>
                            <w:t xml:space="preserve"> </w:t>
                          </w:r>
                          <w:r>
                            <w:rPr>
                              <w:color w:val="003263"/>
                              <w:sz w:val="17"/>
                            </w:rPr>
                            <w:t>CORRIDOR</w:t>
                          </w:r>
                          <w:r>
                            <w:rPr>
                              <w:color w:val="003263"/>
                              <w:spacing w:val="52"/>
                              <w:sz w:val="17"/>
                            </w:rPr>
                            <w:t xml:space="preserve"> </w:t>
                          </w:r>
                          <w:r>
                            <w:rPr>
                              <w:color w:val="003263"/>
                              <w:spacing w:val="-2"/>
                              <w:sz w:val="17"/>
                            </w:rPr>
                            <w:t>STRATEGY</w:t>
                          </w:r>
                          <w:r>
                            <w:rPr>
                              <w:color w:val="003263"/>
                              <w:sz w:val="17"/>
                            </w:rPr>
                            <w:tab/>
                          </w:r>
                          <w:r>
                            <w:rPr>
                              <w:color w:val="003263"/>
                              <w:spacing w:val="-10"/>
                              <w:sz w:val="17"/>
                            </w:rPr>
                            <w:t>|</w:t>
                          </w:r>
                          <w:r>
                            <w:rPr>
                              <w:color w:val="003263"/>
                              <w:sz w:val="17"/>
                            </w:rPr>
                            <w:tab/>
                          </w:r>
                          <w:r>
                            <w:rPr>
                              <w:rFonts w:ascii="Arial"/>
                              <w:b/>
                              <w:color w:val="003263"/>
                              <w:sz w:val="17"/>
                            </w:rPr>
                            <w:t>7.0</w:t>
                          </w:r>
                          <w:r>
                            <w:rPr>
                              <w:rFonts w:ascii="Arial"/>
                              <w:b/>
                              <w:color w:val="003263"/>
                              <w:spacing w:val="29"/>
                              <w:sz w:val="17"/>
                            </w:rPr>
                            <w:t xml:space="preserve"> </w:t>
                          </w:r>
                          <w:r>
                            <w:rPr>
                              <w:rFonts w:ascii="Arial"/>
                              <w:b/>
                              <w:color w:val="003263"/>
                              <w:spacing w:val="12"/>
                              <w:sz w:val="17"/>
                            </w:rPr>
                            <w:t>TRANSPORT</w:t>
                          </w:r>
                          <w:r>
                            <w:rPr>
                              <w:rFonts w:ascii="Arial"/>
                              <w:b/>
                              <w:color w:val="003263"/>
                              <w:spacing w:val="26"/>
                              <w:sz w:val="17"/>
                            </w:rPr>
                            <w:t xml:space="preserve"> </w:t>
                          </w:r>
                          <w:r>
                            <w:rPr>
                              <w:rFonts w:ascii="Arial"/>
                              <w:b/>
                              <w:color w:val="003263"/>
                              <w:spacing w:val="8"/>
                              <w:sz w:val="17"/>
                            </w:rPr>
                            <w:t>ANALYSIS</w:t>
                          </w:r>
                          <w:r>
                            <w:rPr>
                              <w:rFonts w:ascii="Arial"/>
                              <w:b/>
                              <w:color w:val="003263"/>
                              <w:sz w:val="17"/>
                            </w:rPr>
                            <w:tab/>
                          </w:r>
                          <w:r>
                            <w:rPr>
                              <w:color w:val="003263"/>
                              <w:spacing w:val="-5"/>
                              <w:sz w:val="17"/>
                            </w:rPr>
                            <w:fldChar w:fldCharType="begin"/>
                          </w:r>
                          <w:r>
                            <w:rPr>
                              <w:color w:val="003263"/>
                              <w:spacing w:val="-5"/>
                              <w:sz w:val="17"/>
                            </w:rPr>
                            <w:instrText xml:space="preserve"> PAGE </w:instrText>
                          </w:r>
                          <w:r>
                            <w:rPr>
                              <w:color w:val="003263"/>
                              <w:spacing w:val="-5"/>
                              <w:sz w:val="17"/>
                            </w:rPr>
                            <w:fldChar w:fldCharType="separate"/>
                          </w:r>
                          <w:r>
                            <w:rPr>
                              <w:color w:val="003263"/>
                              <w:spacing w:val="-5"/>
                              <w:sz w:val="17"/>
                            </w:rPr>
                            <w:t>63</w:t>
                          </w:r>
                          <w:r>
                            <w:rPr>
                              <w:color w:val="003263"/>
                              <w:spacing w:val="-5"/>
                              <w:sz w:val="17"/>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57A2EAB" id="_x0000_t202" coordsize="21600,21600" o:spt="202" path="m,l,21600r21600,l21600,xe">
              <v:stroke joinstyle="miter"/>
              <v:path gradientshapeok="t" o:connecttype="rect"/>
            </v:shapetype>
            <v:shape id="docshape877" o:spid="_x0000_s1088" type="#_x0000_t202" style="position:absolute;margin-left:833.95pt;margin-top:805.35pt;width:304.35pt;height:11.85pt;z-index:-21294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" filled="f" stroked="f">
              <v:path arrowok="t"/>
              <v:textbox inset="0,0,0,0">
                <w:txbxContent>
                  <w:p w14:paraId="00A533DD" w14:textId="77777777" w:rsidR="00021792" w:rsidRDefault="00000000">
                    <w:pPr>
                      <w:tabs>
                        <w:tab w:val="left" w:pos="2821"/>
                        <w:tab w:val="left" w:pos="3107"/>
                        <w:tab w:val="left" w:pos="5814"/>
                      </w:tabs>
                      <w:spacing w:before="14"/>
                      <w:ind w:left="20"/>
                      <w:rPr>
                        <w:sz w:val="17"/>
                      </w:rPr>
                    </w:pPr>
                    <w:r>
                      <w:rPr>
                        <w:color w:val="003263"/>
                        <w:sz w:val="17"/>
                      </w:rPr>
                      <w:t>AVALON</w:t>
                    </w:r>
                    <w:r>
                      <w:rPr>
                        <w:color w:val="003263"/>
                        <w:spacing w:val="51"/>
                        <w:sz w:val="17"/>
                      </w:rPr>
                      <w:t xml:space="preserve"> </w:t>
                    </w:r>
                    <w:r>
                      <w:rPr>
                        <w:color w:val="003263"/>
                        <w:sz w:val="17"/>
                      </w:rPr>
                      <w:t>CORRIDOR</w:t>
                    </w:r>
                    <w:r>
                      <w:rPr>
                        <w:color w:val="003263"/>
                        <w:spacing w:val="52"/>
                        <w:sz w:val="17"/>
                      </w:rPr>
                      <w:t xml:space="preserve"> </w:t>
                    </w:r>
                    <w:r>
                      <w:rPr>
                        <w:color w:val="003263"/>
                        <w:spacing w:val="-2"/>
                        <w:sz w:val="17"/>
                      </w:rPr>
                      <w:t>STRATEGY</w:t>
                    </w:r>
                    <w:r>
                      <w:rPr>
                        <w:color w:val="003263"/>
                        <w:sz w:val="17"/>
                      </w:rPr>
                      <w:tab/>
                    </w:r>
                    <w:r>
                      <w:rPr>
                        <w:color w:val="003263"/>
                        <w:spacing w:val="-10"/>
                        <w:sz w:val="17"/>
                      </w:rPr>
                      <w:t>|</w:t>
                    </w:r>
                    <w:r>
                      <w:rPr>
                        <w:color w:val="003263"/>
                        <w:sz w:val="17"/>
                      </w:rPr>
                      <w:tab/>
                    </w:r>
                    <w:r>
                      <w:rPr>
                        <w:rFonts w:ascii="Arial"/>
                        <w:b/>
                        <w:color w:val="003263"/>
                        <w:sz w:val="17"/>
                      </w:rPr>
                      <w:t>7.0</w:t>
                    </w:r>
                    <w:r>
                      <w:rPr>
                        <w:rFonts w:ascii="Arial"/>
                        <w:b/>
                        <w:color w:val="003263"/>
                        <w:spacing w:val="29"/>
                        <w:sz w:val="17"/>
                      </w:rPr>
                      <w:t xml:space="preserve"> </w:t>
                    </w:r>
                    <w:r>
                      <w:rPr>
                        <w:rFonts w:ascii="Arial"/>
                        <w:b/>
                        <w:color w:val="003263"/>
                        <w:spacing w:val="12"/>
                        <w:sz w:val="17"/>
                      </w:rPr>
                      <w:t>TRANSPORT</w:t>
                    </w:r>
                    <w:r>
                      <w:rPr>
                        <w:rFonts w:ascii="Arial"/>
                        <w:b/>
                        <w:color w:val="003263"/>
                        <w:spacing w:val="26"/>
                        <w:sz w:val="17"/>
                      </w:rPr>
                      <w:t xml:space="preserve"> </w:t>
                    </w:r>
                    <w:r>
                      <w:rPr>
                        <w:rFonts w:ascii="Arial"/>
                        <w:b/>
                        <w:color w:val="003263"/>
                        <w:spacing w:val="8"/>
                        <w:sz w:val="17"/>
                      </w:rPr>
                      <w:t>ANALYSIS</w:t>
                    </w:r>
                    <w:r>
                      <w:rPr>
                        <w:rFonts w:ascii="Arial"/>
                        <w:b/>
                        <w:color w:val="003263"/>
                        <w:sz w:val="17"/>
                      </w:rPr>
                      <w:tab/>
                    </w:r>
                    <w:r>
                      <w:rPr>
                        <w:color w:val="003263"/>
                        <w:spacing w:val="-5"/>
                        <w:sz w:val="17"/>
                      </w:rPr>
                      <w:fldChar w:fldCharType="begin"/>
                    </w:r>
                    <w:r>
                      <w:rPr>
                        <w:color w:val="003263"/>
                        <w:spacing w:val="-5"/>
                        <w:sz w:val="17"/>
                      </w:rPr>
                      <w:instrText xml:space="preserve"> PAGE </w:instrText>
                    </w:r>
                    <w:r>
                      <w:rPr>
                        <w:color w:val="003263"/>
                        <w:spacing w:val="-5"/>
                        <w:sz w:val="17"/>
                      </w:rPr>
                      <w:fldChar w:fldCharType="separate"/>
                    </w:r>
                    <w:r>
                      <w:rPr>
                        <w:color w:val="003263"/>
                        <w:spacing w:val="-5"/>
                        <w:sz w:val="17"/>
                      </w:rPr>
                      <w:t>63</w:t>
                    </w:r>
                    <w:r>
                      <w:rPr>
                        <w:color w:val="003263"/>
                        <w:spacing w:val="-5"/>
                        <w:sz w:val="17"/>
                      </w:rPr>
                      <w:fldChar w:fldCharType="end"/>
                    </w:r>
                  </w:p>
                </w:txbxContent>
              </v:textbox>
              <w10:wrap anchorx="page" anchory="page"/>
            </v:shape>
          </w:pict>
        </mc:Fallback>
      </mc:AlternateContent>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242447" w14:textId="77777777" w:rsidR="00021792" w:rsidRDefault="00021792">
    <w:pPr>
      <w:pStyle w:val="BodyText"/>
      <w:spacing w:line="14" w:lineRule="auto"/>
      <w:rPr>
        <w:sz w:val="2"/>
      </w:rPr>
    </w:pP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736A24" w14:textId="77777777" w:rsidR="00021792" w:rsidRDefault="00C02830">
    <w:pPr>
      <w:pStyle w:val="BodyText"/>
      <w:spacing w:line="14" w:lineRule="auto"/>
      <w:rPr>
        <w:sz w:val="20"/>
      </w:rPr>
    </w:pPr>
    <w:r>
      <w:rPr>
        <w:noProof/>
      </w:rPr>
      <mc:AlternateContent>
        <mc:Choice Requires="wps">
          <w:drawing>
            <wp:anchor distT="0" distB="0" distL="114300" distR="114300" simplePos="0" relativeHeight="482023424" behindDoc="1" locked="0" layoutInCell="1" allowOverlap="1" wp14:anchorId="54C481F4" wp14:editId="26106775">
              <wp:simplePos x="0" y="0"/>
              <wp:positionH relativeFrom="page">
                <wp:posOffset>10170795</wp:posOffset>
              </wp:positionH>
              <wp:positionV relativeFrom="page">
                <wp:posOffset>10227945</wp:posOffset>
              </wp:positionV>
              <wp:extent cx="4280535" cy="150495"/>
              <wp:effectExtent l="0" t="0" r="12065" b="1905"/>
              <wp:wrapNone/>
              <wp:docPr id="2874" name="docshape8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280535"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C3CD02" w14:textId="77777777" w:rsidR="00021792" w:rsidRDefault="00000000">
                          <w:pPr>
                            <w:tabs>
                              <w:tab w:val="left" w:pos="2821"/>
                              <w:tab w:val="left" w:pos="3107"/>
                              <w:tab w:val="left" w:pos="6485"/>
                            </w:tabs>
                            <w:spacing w:before="14"/>
                            <w:ind w:left="20"/>
                            <w:rPr>
                              <w:sz w:val="17"/>
                            </w:rPr>
                          </w:pPr>
                          <w:r>
                            <w:rPr>
                              <w:color w:val="003263"/>
                              <w:sz w:val="17"/>
                            </w:rPr>
                            <w:t>AVALON</w:t>
                          </w:r>
                          <w:r>
                            <w:rPr>
                              <w:color w:val="003263"/>
                              <w:spacing w:val="51"/>
                              <w:sz w:val="17"/>
                            </w:rPr>
                            <w:t xml:space="preserve"> </w:t>
                          </w:r>
                          <w:r>
                            <w:rPr>
                              <w:color w:val="003263"/>
                              <w:sz w:val="17"/>
                            </w:rPr>
                            <w:t>CORRIDOR</w:t>
                          </w:r>
                          <w:r>
                            <w:rPr>
                              <w:color w:val="003263"/>
                              <w:spacing w:val="52"/>
                              <w:sz w:val="17"/>
                            </w:rPr>
                            <w:t xml:space="preserve"> </w:t>
                          </w:r>
                          <w:r>
                            <w:rPr>
                              <w:color w:val="003263"/>
                              <w:spacing w:val="-2"/>
                              <w:sz w:val="17"/>
                            </w:rPr>
                            <w:t>STRATEGY</w:t>
                          </w:r>
                          <w:r>
                            <w:rPr>
                              <w:color w:val="003263"/>
                              <w:sz w:val="17"/>
                            </w:rPr>
                            <w:tab/>
                          </w:r>
                          <w:r>
                            <w:rPr>
                              <w:color w:val="003263"/>
                              <w:spacing w:val="-10"/>
                              <w:sz w:val="17"/>
                            </w:rPr>
                            <w:t>|</w:t>
                          </w:r>
                          <w:r>
                            <w:rPr>
                              <w:color w:val="003263"/>
                              <w:sz w:val="17"/>
                            </w:rPr>
                            <w:tab/>
                          </w:r>
                          <w:r>
                            <w:rPr>
                              <w:rFonts w:ascii="Arial"/>
                              <w:b/>
                              <w:color w:val="003263"/>
                              <w:sz w:val="17"/>
                            </w:rPr>
                            <w:t>8.0</w:t>
                          </w:r>
                          <w:r>
                            <w:rPr>
                              <w:rFonts w:ascii="Arial"/>
                              <w:b/>
                              <w:color w:val="003263"/>
                              <w:spacing w:val="22"/>
                              <w:sz w:val="17"/>
                            </w:rPr>
                            <w:t xml:space="preserve"> </w:t>
                          </w:r>
                          <w:r>
                            <w:rPr>
                              <w:rFonts w:ascii="Arial"/>
                              <w:b/>
                              <w:color w:val="003263"/>
                              <w:spacing w:val="12"/>
                              <w:sz w:val="17"/>
                            </w:rPr>
                            <w:t>UTILITY</w:t>
                          </w:r>
                          <w:r>
                            <w:rPr>
                              <w:rFonts w:ascii="Arial"/>
                              <w:b/>
                              <w:color w:val="003263"/>
                              <w:spacing w:val="25"/>
                              <w:sz w:val="17"/>
                            </w:rPr>
                            <w:t xml:space="preserve"> </w:t>
                          </w:r>
                          <w:r>
                            <w:rPr>
                              <w:rFonts w:ascii="Arial"/>
                              <w:b/>
                              <w:color w:val="003263"/>
                              <w:spacing w:val="12"/>
                              <w:sz w:val="17"/>
                            </w:rPr>
                            <w:t>SERVICING</w:t>
                          </w:r>
                          <w:r>
                            <w:rPr>
                              <w:rFonts w:ascii="Arial"/>
                              <w:b/>
                              <w:color w:val="003263"/>
                              <w:spacing w:val="22"/>
                              <w:sz w:val="17"/>
                            </w:rPr>
                            <w:t xml:space="preserve"> </w:t>
                          </w:r>
                          <w:r>
                            <w:rPr>
                              <w:rFonts w:ascii="Arial"/>
                              <w:b/>
                              <w:color w:val="003263"/>
                              <w:spacing w:val="8"/>
                              <w:sz w:val="17"/>
                            </w:rPr>
                            <w:t>ANALYSIS</w:t>
                          </w:r>
                          <w:r>
                            <w:rPr>
                              <w:rFonts w:ascii="Arial"/>
                              <w:b/>
                              <w:color w:val="003263"/>
                              <w:sz w:val="17"/>
                            </w:rPr>
                            <w:tab/>
                          </w:r>
                          <w:r>
                            <w:rPr>
                              <w:color w:val="003263"/>
                              <w:spacing w:val="-5"/>
                              <w:sz w:val="17"/>
                            </w:rPr>
                            <w:fldChar w:fldCharType="begin"/>
                          </w:r>
                          <w:r>
                            <w:rPr>
                              <w:color w:val="003263"/>
                              <w:spacing w:val="-5"/>
                              <w:sz w:val="17"/>
                            </w:rPr>
                            <w:instrText xml:space="preserve"> PAGE </w:instrText>
                          </w:r>
                          <w:r>
                            <w:rPr>
                              <w:color w:val="003263"/>
                              <w:spacing w:val="-5"/>
                              <w:sz w:val="17"/>
                            </w:rPr>
                            <w:fldChar w:fldCharType="separate"/>
                          </w:r>
                          <w:r>
                            <w:rPr>
                              <w:color w:val="003263"/>
                              <w:spacing w:val="-5"/>
                              <w:sz w:val="17"/>
                            </w:rPr>
                            <w:t>71</w:t>
                          </w:r>
                          <w:r>
                            <w:rPr>
                              <w:color w:val="003263"/>
                              <w:spacing w:val="-5"/>
                              <w:sz w:val="17"/>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4C481F4" id="_x0000_t202" coordsize="21600,21600" o:spt="202" path="m,l,21600r21600,l21600,xe">
              <v:stroke joinstyle="miter"/>
              <v:path gradientshapeok="t" o:connecttype="rect"/>
            </v:shapetype>
            <v:shape id="docshape886" o:spid="_x0000_s1089" type="#_x0000_t202" style="position:absolute;margin-left:800.85pt;margin-top:805.35pt;width:337.05pt;height:11.85pt;z-index:-21293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" filled="f" stroked="f">
              <v:path arrowok="t"/>
              <v:textbox inset="0,0,0,0">
                <w:txbxContent>
                  <w:p w14:paraId="1FC3CD02" w14:textId="77777777" w:rsidR="00021792" w:rsidRDefault="00000000">
                    <w:pPr>
                      <w:tabs>
                        <w:tab w:val="left" w:pos="2821"/>
                        <w:tab w:val="left" w:pos="3107"/>
                        <w:tab w:val="left" w:pos="6485"/>
                      </w:tabs>
                      <w:spacing w:before="14"/>
                      <w:ind w:left="20"/>
                      <w:rPr>
                        <w:sz w:val="17"/>
                      </w:rPr>
                    </w:pPr>
                    <w:r>
                      <w:rPr>
                        <w:color w:val="003263"/>
                        <w:sz w:val="17"/>
                      </w:rPr>
                      <w:t>AVALON</w:t>
                    </w:r>
                    <w:r>
                      <w:rPr>
                        <w:color w:val="003263"/>
                        <w:spacing w:val="51"/>
                        <w:sz w:val="17"/>
                      </w:rPr>
                      <w:t xml:space="preserve"> </w:t>
                    </w:r>
                    <w:r>
                      <w:rPr>
                        <w:color w:val="003263"/>
                        <w:sz w:val="17"/>
                      </w:rPr>
                      <w:t>CORRIDOR</w:t>
                    </w:r>
                    <w:r>
                      <w:rPr>
                        <w:color w:val="003263"/>
                        <w:spacing w:val="52"/>
                        <w:sz w:val="17"/>
                      </w:rPr>
                      <w:t xml:space="preserve"> </w:t>
                    </w:r>
                    <w:r>
                      <w:rPr>
                        <w:color w:val="003263"/>
                        <w:spacing w:val="-2"/>
                        <w:sz w:val="17"/>
                      </w:rPr>
                      <w:t>STRATEGY</w:t>
                    </w:r>
                    <w:r>
                      <w:rPr>
                        <w:color w:val="003263"/>
                        <w:sz w:val="17"/>
                      </w:rPr>
                      <w:tab/>
                    </w:r>
                    <w:r>
                      <w:rPr>
                        <w:color w:val="003263"/>
                        <w:spacing w:val="-10"/>
                        <w:sz w:val="17"/>
                      </w:rPr>
                      <w:t>|</w:t>
                    </w:r>
                    <w:r>
                      <w:rPr>
                        <w:color w:val="003263"/>
                        <w:sz w:val="17"/>
                      </w:rPr>
                      <w:tab/>
                    </w:r>
                    <w:r>
                      <w:rPr>
                        <w:rFonts w:ascii="Arial"/>
                        <w:b/>
                        <w:color w:val="003263"/>
                        <w:sz w:val="17"/>
                      </w:rPr>
                      <w:t>8.0</w:t>
                    </w:r>
                    <w:r>
                      <w:rPr>
                        <w:rFonts w:ascii="Arial"/>
                        <w:b/>
                        <w:color w:val="003263"/>
                        <w:spacing w:val="22"/>
                        <w:sz w:val="17"/>
                      </w:rPr>
                      <w:t xml:space="preserve"> </w:t>
                    </w:r>
                    <w:r>
                      <w:rPr>
                        <w:rFonts w:ascii="Arial"/>
                        <w:b/>
                        <w:color w:val="003263"/>
                        <w:spacing w:val="12"/>
                        <w:sz w:val="17"/>
                      </w:rPr>
                      <w:t>UTILITY</w:t>
                    </w:r>
                    <w:r>
                      <w:rPr>
                        <w:rFonts w:ascii="Arial"/>
                        <w:b/>
                        <w:color w:val="003263"/>
                        <w:spacing w:val="25"/>
                        <w:sz w:val="17"/>
                      </w:rPr>
                      <w:t xml:space="preserve"> </w:t>
                    </w:r>
                    <w:r>
                      <w:rPr>
                        <w:rFonts w:ascii="Arial"/>
                        <w:b/>
                        <w:color w:val="003263"/>
                        <w:spacing w:val="12"/>
                        <w:sz w:val="17"/>
                      </w:rPr>
                      <w:t>SERVICING</w:t>
                    </w:r>
                    <w:r>
                      <w:rPr>
                        <w:rFonts w:ascii="Arial"/>
                        <w:b/>
                        <w:color w:val="003263"/>
                        <w:spacing w:val="22"/>
                        <w:sz w:val="17"/>
                      </w:rPr>
                      <w:t xml:space="preserve"> </w:t>
                    </w:r>
                    <w:r>
                      <w:rPr>
                        <w:rFonts w:ascii="Arial"/>
                        <w:b/>
                        <w:color w:val="003263"/>
                        <w:spacing w:val="8"/>
                        <w:sz w:val="17"/>
                      </w:rPr>
                      <w:t>ANALYSIS</w:t>
                    </w:r>
                    <w:r>
                      <w:rPr>
                        <w:rFonts w:ascii="Arial"/>
                        <w:b/>
                        <w:color w:val="003263"/>
                        <w:sz w:val="17"/>
                      </w:rPr>
                      <w:tab/>
                    </w:r>
                    <w:r>
                      <w:rPr>
                        <w:color w:val="003263"/>
                        <w:spacing w:val="-5"/>
                        <w:sz w:val="17"/>
                      </w:rPr>
                      <w:fldChar w:fldCharType="begin"/>
                    </w:r>
                    <w:r>
                      <w:rPr>
                        <w:color w:val="003263"/>
                        <w:spacing w:val="-5"/>
                        <w:sz w:val="17"/>
                      </w:rPr>
                      <w:instrText xml:space="preserve"> PAGE </w:instrText>
                    </w:r>
                    <w:r>
                      <w:rPr>
                        <w:color w:val="003263"/>
                        <w:spacing w:val="-5"/>
                        <w:sz w:val="17"/>
                      </w:rPr>
                      <w:fldChar w:fldCharType="separate"/>
                    </w:r>
                    <w:r>
                      <w:rPr>
                        <w:color w:val="003263"/>
                        <w:spacing w:val="-5"/>
                        <w:sz w:val="17"/>
                      </w:rPr>
                      <w:t>71</w:t>
                    </w:r>
                    <w:r>
                      <w:rPr>
                        <w:color w:val="003263"/>
                        <w:spacing w:val="-5"/>
                        <w:sz w:val="17"/>
                      </w:rP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C44F51" w14:textId="77777777" w:rsidR="00021792" w:rsidRDefault="00021792">
    <w:pPr>
      <w:pStyle w:val="BodyText"/>
      <w:spacing w:line="14" w:lineRule="auto"/>
      <w:rPr>
        <w:sz w:val="2"/>
      </w:rPr>
    </w:pP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D35E4E" w14:textId="77777777" w:rsidR="00021792" w:rsidRDefault="00021792">
    <w:pPr>
      <w:pStyle w:val="BodyText"/>
      <w:spacing w:line="14" w:lineRule="auto"/>
      <w:rPr>
        <w:sz w:val="2"/>
      </w:rPr>
    </w:pP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FE9906" w14:textId="77777777" w:rsidR="00021792" w:rsidRDefault="00C02830">
    <w:pPr>
      <w:pStyle w:val="BodyText"/>
      <w:spacing w:line="14" w:lineRule="auto"/>
      <w:rPr>
        <w:sz w:val="20"/>
      </w:rPr>
    </w:pPr>
    <w:r>
      <w:rPr>
        <w:noProof/>
      </w:rPr>
      <mc:AlternateContent>
        <mc:Choice Requires="wps">
          <w:drawing>
            <wp:anchor distT="0" distB="0" distL="114300" distR="114300" simplePos="0" relativeHeight="482023936" behindDoc="1" locked="0" layoutInCell="1" allowOverlap="1" wp14:anchorId="6955E9F6" wp14:editId="34293B92">
              <wp:simplePos x="0" y="0"/>
              <wp:positionH relativeFrom="page">
                <wp:posOffset>10165715</wp:posOffset>
              </wp:positionH>
              <wp:positionV relativeFrom="page">
                <wp:posOffset>10227945</wp:posOffset>
              </wp:positionV>
              <wp:extent cx="4290695" cy="150495"/>
              <wp:effectExtent l="0" t="0" r="1905" b="1905"/>
              <wp:wrapNone/>
              <wp:docPr id="2873" name="docshape8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290695"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38CDAF" w14:textId="77777777" w:rsidR="00021792" w:rsidRDefault="00000000">
                          <w:pPr>
                            <w:tabs>
                              <w:tab w:val="left" w:pos="2821"/>
                              <w:tab w:val="left" w:pos="3107"/>
                              <w:tab w:val="left" w:pos="6485"/>
                            </w:tabs>
                            <w:spacing w:before="14"/>
                            <w:ind w:left="20"/>
                            <w:rPr>
                              <w:sz w:val="17"/>
                            </w:rPr>
                          </w:pPr>
                          <w:r>
                            <w:rPr>
                              <w:color w:val="003263"/>
                              <w:sz w:val="17"/>
                            </w:rPr>
                            <w:t>AVALON</w:t>
                          </w:r>
                          <w:r>
                            <w:rPr>
                              <w:color w:val="003263"/>
                              <w:spacing w:val="51"/>
                              <w:sz w:val="17"/>
                            </w:rPr>
                            <w:t xml:space="preserve"> </w:t>
                          </w:r>
                          <w:r>
                            <w:rPr>
                              <w:color w:val="003263"/>
                              <w:sz w:val="17"/>
                            </w:rPr>
                            <w:t>CORRIDOR</w:t>
                          </w:r>
                          <w:r>
                            <w:rPr>
                              <w:color w:val="003263"/>
                              <w:spacing w:val="52"/>
                              <w:sz w:val="17"/>
                            </w:rPr>
                            <w:t xml:space="preserve"> </w:t>
                          </w:r>
                          <w:r>
                            <w:rPr>
                              <w:color w:val="003263"/>
                              <w:spacing w:val="-2"/>
                              <w:sz w:val="17"/>
                            </w:rPr>
                            <w:t>STRATEGY</w:t>
                          </w:r>
                          <w:r>
                            <w:rPr>
                              <w:color w:val="003263"/>
                              <w:sz w:val="17"/>
                            </w:rPr>
                            <w:tab/>
                          </w:r>
                          <w:r>
                            <w:rPr>
                              <w:color w:val="003263"/>
                              <w:spacing w:val="-10"/>
                              <w:sz w:val="17"/>
                            </w:rPr>
                            <w:t>|</w:t>
                          </w:r>
                          <w:r>
                            <w:rPr>
                              <w:color w:val="003263"/>
                              <w:sz w:val="17"/>
                            </w:rPr>
                            <w:tab/>
                          </w:r>
                          <w:r>
                            <w:rPr>
                              <w:rFonts w:ascii="Arial"/>
                              <w:b/>
                              <w:color w:val="003263"/>
                              <w:sz w:val="17"/>
                            </w:rPr>
                            <w:t>8.0</w:t>
                          </w:r>
                          <w:r>
                            <w:rPr>
                              <w:rFonts w:ascii="Arial"/>
                              <w:b/>
                              <w:color w:val="003263"/>
                              <w:spacing w:val="22"/>
                              <w:sz w:val="17"/>
                            </w:rPr>
                            <w:t xml:space="preserve"> </w:t>
                          </w:r>
                          <w:r>
                            <w:rPr>
                              <w:rFonts w:ascii="Arial"/>
                              <w:b/>
                              <w:color w:val="003263"/>
                              <w:spacing w:val="12"/>
                              <w:sz w:val="17"/>
                            </w:rPr>
                            <w:t>UTILITY</w:t>
                          </w:r>
                          <w:r>
                            <w:rPr>
                              <w:rFonts w:ascii="Arial"/>
                              <w:b/>
                              <w:color w:val="003263"/>
                              <w:spacing w:val="25"/>
                              <w:sz w:val="17"/>
                            </w:rPr>
                            <w:t xml:space="preserve"> </w:t>
                          </w:r>
                          <w:r>
                            <w:rPr>
                              <w:rFonts w:ascii="Arial"/>
                              <w:b/>
                              <w:color w:val="003263"/>
                              <w:spacing w:val="12"/>
                              <w:sz w:val="17"/>
                            </w:rPr>
                            <w:t>SERVICING</w:t>
                          </w:r>
                          <w:r>
                            <w:rPr>
                              <w:rFonts w:ascii="Arial"/>
                              <w:b/>
                              <w:color w:val="003263"/>
                              <w:spacing w:val="22"/>
                              <w:sz w:val="17"/>
                            </w:rPr>
                            <w:t xml:space="preserve"> </w:t>
                          </w:r>
                          <w:r>
                            <w:rPr>
                              <w:rFonts w:ascii="Arial"/>
                              <w:b/>
                              <w:color w:val="003263"/>
                              <w:spacing w:val="8"/>
                              <w:sz w:val="17"/>
                            </w:rPr>
                            <w:t>ANALYSIS</w:t>
                          </w:r>
                          <w:r>
                            <w:rPr>
                              <w:rFonts w:ascii="Arial"/>
                              <w:b/>
                              <w:color w:val="003263"/>
                              <w:sz w:val="17"/>
                            </w:rPr>
                            <w:tab/>
                          </w:r>
                          <w:r>
                            <w:rPr>
                              <w:color w:val="003263"/>
                              <w:spacing w:val="-5"/>
                              <w:sz w:val="17"/>
                            </w:rPr>
                            <w:fldChar w:fldCharType="begin"/>
                          </w:r>
                          <w:r>
                            <w:rPr>
                              <w:color w:val="003263"/>
                              <w:spacing w:val="-5"/>
                              <w:sz w:val="17"/>
                            </w:rPr>
                            <w:instrText xml:space="preserve"> PAGE </w:instrText>
                          </w:r>
                          <w:r>
                            <w:rPr>
                              <w:color w:val="003263"/>
                              <w:spacing w:val="-5"/>
                              <w:sz w:val="17"/>
                            </w:rPr>
                            <w:fldChar w:fldCharType="separate"/>
                          </w:r>
                          <w:r>
                            <w:rPr>
                              <w:color w:val="003263"/>
                              <w:spacing w:val="-5"/>
                              <w:sz w:val="17"/>
                            </w:rPr>
                            <w:t>73</w:t>
                          </w:r>
                          <w:r>
                            <w:rPr>
                              <w:color w:val="003263"/>
                              <w:spacing w:val="-5"/>
                              <w:sz w:val="17"/>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955E9F6" id="_x0000_t202" coordsize="21600,21600" o:spt="202" path="m,l,21600r21600,l21600,xe">
              <v:stroke joinstyle="miter"/>
              <v:path gradientshapeok="t" o:connecttype="rect"/>
            </v:shapetype>
            <v:shape id="docshape888" o:spid="_x0000_s1090" type="#_x0000_t202" style="position:absolute;margin-left:800.45pt;margin-top:805.35pt;width:337.85pt;height:11.85pt;z-index:-21292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" filled="f" stroked="f">
              <v:path arrowok="t"/>
              <v:textbox inset="0,0,0,0">
                <w:txbxContent>
                  <w:p w14:paraId="4F38CDAF" w14:textId="77777777" w:rsidR="00021792" w:rsidRDefault="00000000">
                    <w:pPr>
                      <w:tabs>
                        <w:tab w:val="left" w:pos="2821"/>
                        <w:tab w:val="left" w:pos="3107"/>
                        <w:tab w:val="left" w:pos="6485"/>
                      </w:tabs>
                      <w:spacing w:before="14"/>
                      <w:ind w:left="20"/>
                      <w:rPr>
                        <w:sz w:val="17"/>
                      </w:rPr>
                    </w:pPr>
                    <w:r>
                      <w:rPr>
                        <w:color w:val="003263"/>
                        <w:sz w:val="17"/>
                      </w:rPr>
                      <w:t>AVALON</w:t>
                    </w:r>
                    <w:r>
                      <w:rPr>
                        <w:color w:val="003263"/>
                        <w:spacing w:val="51"/>
                        <w:sz w:val="17"/>
                      </w:rPr>
                      <w:t xml:space="preserve"> </w:t>
                    </w:r>
                    <w:r>
                      <w:rPr>
                        <w:color w:val="003263"/>
                        <w:sz w:val="17"/>
                      </w:rPr>
                      <w:t>CORRIDOR</w:t>
                    </w:r>
                    <w:r>
                      <w:rPr>
                        <w:color w:val="003263"/>
                        <w:spacing w:val="52"/>
                        <w:sz w:val="17"/>
                      </w:rPr>
                      <w:t xml:space="preserve"> </w:t>
                    </w:r>
                    <w:r>
                      <w:rPr>
                        <w:color w:val="003263"/>
                        <w:spacing w:val="-2"/>
                        <w:sz w:val="17"/>
                      </w:rPr>
                      <w:t>STRATEGY</w:t>
                    </w:r>
                    <w:r>
                      <w:rPr>
                        <w:color w:val="003263"/>
                        <w:sz w:val="17"/>
                      </w:rPr>
                      <w:tab/>
                    </w:r>
                    <w:r>
                      <w:rPr>
                        <w:color w:val="003263"/>
                        <w:spacing w:val="-10"/>
                        <w:sz w:val="17"/>
                      </w:rPr>
                      <w:t>|</w:t>
                    </w:r>
                    <w:r>
                      <w:rPr>
                        <w:color w:val="003263"/>
                        <w:sz w:val="17"/>
                      </w:rPr>
                      <w:tab/>
                    </w:r>
                    <w:r>
                      <w:rPr>
                        <w:rFonts w:ascii="Arial"/>
                        <w:b/>
                        <w:color w:val="003263"/>
                        <w:sz w:val="17"/>
                      </w:rPr>
                      <w:t>8.0</w:t>
                    </w:r>
                    <w:r>
                      <w:rPr>
                        <w:rFonts w:ascii="Arial"/>
                        <w:b/>
                        <w:color w:val="003263"/>
                        <w:spacing w:val="22"/>
                        <w:sz w:val="17"/>
                      </w:rPr>
                      <w:t xml:space="preserve"> </w:t>
                    </w:r>
                    <w:r>
                      <w:rPr>
                        <w:rFonts w:ascii="Arial"/>
                        <w:b/>
                        <w:color w:val="003263"/>
                        <w:spacing w:val="12"/>
                        <w:sz w:val="17"/>
                      </w:rPr>
                      <w:t>UTILITY</w:t>
                    </w:r>
                    <w:r>
                      <w:rPr>
                        <w:rFonts w:ascii="Arial"/>
                        <w:b/>
                        <w:color w:val="003263"/>
                        <w:spacing w:val="25"/>
                        <w:sz w:val="17"/>
                      </w:rPr>
                      <w:t xml:space="preserve"> </w:t>
                    </w:r>
                    <w:r>
                      <w:rPr>
                        <w:rFonts w:ascii="Arial"/>
                        <w:b/>
                        <w:color w:val="003263"/>
                        <w:spacing w:val="12"/>
                        <w:sz w:val="17"/>
                      </w:rPr>
                      <w:t>SERVICING</w:t>
                    </w:r>
                    <w:r>
                      <w:rPr>
                        <w:rFonts w:ascii="Arial"/>
                        <w:b/>
                        <w:color w:val="003263"/>
                        <w:spacing w:val="22"/>
                        <w:sz w:val="17"/>
                      </w:rPr>
                      <w:t xml:space="preserve"> </w:t>
                    </w:r>
                    <w:r>
                      <w:rPr>
                        <w:rFonts w:ascii="Arial"/>
                        <w:b/>
                        <w:color w:val="003263"/>
                        <w:spacing w:val="8"/>
                        <w:sz w:val="17"/>
                      </w:rPr>
                      <w:t>ANALYSIS</w:t>
                    </w:r>
                    <w:r>
                      <w:rPr>
                        <w:rFonts w:ascii="Arial"/>
                        <w:b/>
                        <w:color w:val="003263"/>
                        <w:sz w:val="17"/>
                      </w:rPr>
                      <w:tab/>
                    </w:r>
                    <w:r>
                      <w:rPr>
                        <w:color w:val="003263"/>
                        <w:spacing w:val="-5"/>
                        <w:sz w:val="17"/>
                      </w:rPr>
                      <w:fldChar w:fldCharType="begin"/>
                    </w:r>
                    <w:r>
                      <w:rPr>
                        <w:color w:val="003263"/>
                        <w:spacing w:val="-5"/>
                        <w:sz w:val="17"/>
                      </w:rPr>
                      <w:instrText xml:space="preserve"> PAGE </w:instrText>
                    </w:r>
                    <w:r>
                      <w:rPr>
                        <w:color w:val="003263"/>
                        <w:spacing w:val="-5"/>
                        <w:sz w:val="17"/>
                      </w:rPr>
                      <w:fldChar w:fldCharType="separate"/>
                    </w:r>
                    <w:r>
                      <w:rPr>
                        <w:color w:val="003263"/>
                        <w:spacing w:val="-5"/>
                        <w:sz w:val="17"/>
                      </w:rPr>
                      <w:t>73</w:t>
                    </w:r>
                    <w:r>
                      <w:rPr>
                        <w:color w:val="003263"/>
                        <w:spacing w:val="-5"/>
                        <w:sz w:val="17"/>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482024448" behindDoc="1" locked="0" layoutInCell="1" allowOverlap="1" wp14:anchorId="2C9DF55C" wp14:editId="244A70A9">
              <wp:simplePos x="0" y="0"/>
              <wp:positionH relativeFrom="page">
                <wp:posOffset>275590</wp:posOffset>
              </wp:positionH>
              <wp:positionV relativeFrom="page">
                <wp:posOffset>10233660</wp:posOffset>
              </wp:positionV>
              <wp:extent cx="3593465" cy="154305"/>
              <wp:effectExtent l="0" t="0" r="635" b="10795"/>
              <wp:wrapNone/>
              <wp:docPr id="2872" name="docshape8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93465" cy="154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B99FB3" w14:textId="77777777" w:rsidR="00021792" w:rsidRDefault="00000000">
                          <w:pPr>
                            <w:spacing w:before="20"/>
                            <w:ind w:left="20"/>
                            <w:rPr>
                              <w:sz w:val="18"/>
                            </w:rPr>
                          </w:pPr>
                          <w:r>
                            <w:rPr>
                              <w:sz w:val="18"/>
                            </w:rPr>
                            <w:t>Existing</w:t>
                          </w:r>
                          <w:r>
                            <w:rPr>
                              <w:spacing w:val="30"/>
                              <w:sz w:val="18"/>
                            </w:rPr>
                            <w:t xml:space="preserve"> </w:t>
                          </w:r>
                          <w:r>
                            <w:rPr>
                              <w:sz w:val="18"/>
                            </w:rPr>
                            <w:t>Mountain</w:t>
                          </w:r>
                          <w:r>
                            <w:rPr>
                              <w:spacing w:val="31"/>
                              <w:sz w:val="18"/>
                            </w:rPr>
                            <w:t xml:space="preserve"> </w:t>
                          </w:r>
                          <w:r>
                            <w:rPr>
                              <w:sz w:val="18"/>
                            </w:rPr>
                            <w:t>View</w:t>
                          </w:r>
                          <w:r>
                            <w:rPr>
                              <w:spacing w:val="30"/>
                              <w:sz w:val="18"/>
                            </w:rPr>
                            <w:t xml:space="preserve"> </w:t>
                          </w:r>
                          <w:r>
                            <w:rPr>
                              <w:sz w:val="18"/>
                            </w:rPr>
                            <w:t>Quarry</w:t>
                          </w:r>
                          <w:r>
                            <w:rPr>
                              <w:spacing w:val="31"/>
                              <w:sz w:val="18"/>
                            </w:rPr>
                            <w:t xml:space="preserve"> </w:t>
                          </w:r>
                          <w:r>
                            <w:rPr>
                              <w:sz w:val="18"/>
                            </w:rPr>
                            <w:t>located</w:t>
                          </w:r>
                          <w:r>
                            <w:rPr>
                              <w:spacing w:val="31"/>
                              <w:sz w:val="18"/>
                            </w:rPr>
                            <w:t xml:space="preserve"> </w:t>
                          </w:r>
                          <w:r>
                            <w:rPr>
                              <w:sz w:val="18"/>
                            </w:rPr>
                            <w:t>to</w:t>
                          </w:r>
                          <w:r>
                            <w:rPr>
                              <w:spacing w:val="30"/>
                              <w:sz w:val="18"/>
                            </w:rPr>
                            <w:t xml:space="preserve"> </w:t>
                          </w:r>
                          <w:r>
                            <w:rPr>
                              <w:sz w:val="18"/>
                            </w:rPr>
                            <w:t>the</w:t>
                          </w:r>
                          <w:r>
                            <w:rPr>
                              <w:spacing w:val="31"/>
                              <w:sz w:val="18"/>
                            </w:rPr>
                            <w:t xml:space="preserve"> </w:t>
                          </w:r>
                          <w:r>
                            <w:rPr>
                              <w:sz w:val="18"/>
                            </w:rPr>
                            <w:t>south</w:t>
                          </w:r>
                          <w:r>
                            <w:rPr>
                              <w:spacing w:val="30"/>
                              <w:sz w:val="18"/>
                            </w:rPr>
                            <w:t xml:space="preserve"> </w:t>
                          </w:r>
                          <w:r>
                            <w:rPr>
                              <w:sz w:val="18"/>
                            </w:rPr>
                            <w:t>of</w:t>
                          </w:r>
                          <w:r>
                            <w:rPr>
                              <w:spacing w:val="31"/>
                              <w:sz w:val="18"/>
                            </w:rPr>
                            <w:t xml:space="preserve"> </w:t>
                          </w:r>
                          <w:r>
                            <w:rPr>
                              <w:sz w:val="18"/>
                            </w:rPr>
                            <w:t>Avalon</w:t>
                          </w:r>
                          <w:r>
                            <w:rPr>
                              <w:spacing w:val="31"/>
                              <w:sz w:val="18"/>
                            </w:rPr>
                            <w:t xml:space="preserve"> </w:t>
                          </w:r>
                          <w:r>
                            <w:rPr>
                              <w:spacing w:val="-2"/>
                              <w:sz w:val="18"/>
                            </w:rPr>
                            <w:t>Airport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9DF55C" id="docshape889" o:spid="_x0000_s1091" type="#_x0000_t202" style="position:absolute;margin-left:21.7pt;margin-top:805.8pt;width:282.95pt;height:12.15pt;z-index:-21292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" filled="f" stroked="f">
              <v:path arrowok="t"/>
              <v:textbox inset="0,0,0,0">
                <w:txbxContent>
                  <w:p w14:paraId="59B99FB3" w14:textId="77777777" w:rsidR="00021792" w:rsidRDefault="00000000">
                    <w:pPr>
                      <w:spacing w:before="20"/>
                      <w:ind w:left="20"/>
                      <w:rPr>
                        <w:sz w:val="18"/>
                      </w:rPr>
                    </w:pPr>
                    <w:r>
                      <w:rPr>
                        <w:sz w:val="18"/>
                      </w:rPr>
                      <w:t>Existing</w:t>
                    </w:r>
                    <w:r>
                      <w:rPr>
                        <w:spacing w:val="30"/>
                        <w:sz w:val="18"/>
                      </w:rPr>
                      <w:t xml:space="preserve"> </w:t>
                    </w:r>
                    <w:r>
                      <w:rPr>
                        <w:sz w:val="18"/>
                      </w:rPr>
                      <w:t>Mountain</w:t>
                    </w:r>
                    <w:r>
                      <w:rPr>
                        <w:spacing w:val="31"/>
                        <w:sz w:val="18"/>
                      </w:rPr>
                      <w:t xml:space="preserve"> </w:t>
                    </w:r>
                    <w:r>
                      <w:rPr>
                        <w:sz w:val="18"/>
                      </w:rPr>
                      <w:t>View</w:t>
                    </w:r>
                    <w:r>
                      <w:rPr>
                        <w:spacing w:val="30"/>
                        <w:sz w:val="18"/>
                      </w:rPr>
                      <w:t xml:space="preserve"> </w:t>
                    </w:r>
                    <w:r>
                      <w:rPr>
                        <w:sz w:val="18"/>
                      </w:rPr>
                      <w:t>Quarry</w:t>
                    </w:r>
                    <w:r>
                      <w:rPr>
                        <w:spacing w:val="31"/>
                        <w:sz w:val="18"/>
                      </w:rPr>
                      <w:t xml:space="preserve"> </w:t>
                    </w:r>
                    <w:r>
                      <w:rPr>
                        <w:sz w:val="18"/>
                      </w:rPr>
                      <w:t>located</w:t>
                    </w:r>
                    <w:r>
                      <w:rPr>
                        <w:spacing w:val="31"/>
                        <w:sz w:val="18"/>
                      </w:rPr>
                      <w:t xml:space="preserve"> </w:t>
                    </w:r>
                    <w:r>
                      <w:rPr>
                        <w:sz w:val="18"/>
                      </w:rPr>
                      <w:t>to</w:t>
                    </w:r>
                    <w:r>
                      <w:rPr>
                        <w:spacing w:val="30"/>
                        <w:sz w:val="18"/>
                      </w:rPr>
                      <w:t xml:space="preserve"> </w:t>
                    </w:r>
                    <w:r>
                      <w:rPr>
                        <w:sz w:val="18"/>
                      </w:rPr>
                      <w:t>the</w:t>
                    </w:r>
                    <w:r>
                      <w:rPr>
                        <w:spacing w:val="31"/>
                        <w:sz w:val="18"/>
                      </w:rPr>
                      <w:t xml:space="preserve"> </w:t>
                    </w:r>
                    <w:r>
                      <w:rPr>
                        <w:sz w:val="18"/>
                      </w:rPr>
                      <w:t>south</w:t>
                    </w:r>
                    <w:r>
                      <w:rPr>
                        <w:spacing w:val="30"/>
                        <w:sz w:val="18"/>
                      </w:rPr>
                      <w:t xml:space="preserve"> </w:t>
                    </w:r>
                    <w:r>
                      <w:rPr>
                        <w:sz w:val="18"/>
                      </w:rPr>
                      <w:t>of</w:t>
                    </w:r>
                    <w:r>
                      <w:rPr>
                        <w:spacing w:val="31"/>
                        <w:sz w:val="18"/>
                      </w:rPr>
                      <w:t xml:space="preserve"> </w:t>
                    </w:r>
                    <w:r>
                      <w:rPr>
                        <w:sz w:val="18"/>
                      </w:rPr>
                      <w:t>Avalon</w:t>
                    </w:r>
                    <w:r>
                      <w:rPr>
                        <w:spacing w:val="31"/>
                        <w:sz w:val="18"/>
                      </w:rPr>
                      <w:t xml:space="preserve"> </w:t>
                    </w:r>
                    <w:r>
                      <w:rPr>
                        <w:spacing w:val="-2"/>
                        <w:sz w:val="18"/>
                      </w:rPr>
                      <w:t>Airport</w:t>
                    </w:r>
                  </w:p>
                </w:txbxContent>
              </v:textbox>
              <w10:wrap anchorx="page" anchory="page"/>
            </v:shape>
          </w:pict>
        </mc:Fallback>
      </mc:AlternateContent>
    </w: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BEB3AB" w14:textId="77777777" w:rsidR="00021792" w:rsidRDefault="00021792">
    <w:pPr>
      <w:pStyle w:val="BodyText"/>
      <w:spacing w:line="14" w:lineRule="auto"/>
      <w:rPr>
        <w:sz w:val="2"/>
      </w:rPr>
    </w:pP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C0E682" w14:textId="77777777" w:rsidR="00021792" w:rsidRDefault="00C02830">
    <w:pPr>
      <w:pStyle w:val="BodyText"/>
      <w:spacing w:line="14" w:lineRule="auto"/>
      <w:rPr>
        <w:sz w:val="20"/>
      </w:rPr>
    </w:pPr>
    <w:r>
      <w:rPr>
        <w:noProof/>
      </w:rPr>
      <mc:AlternateContent>
        <mc:Choice Requires="wps">
          <w:drawing>
            <wp:anchor distT="0" distB="0" distL="114300" distR="114300" simplePos="0" relativeHeight="482024960" behindDoc="1" locked="0" layoutInCell="1" allowOverlap="1" wp14:anchorId="40A9FEB7" wp14:editId="7E6657FE">
              <wp:simplePos x="0" y="0"/>
              <wp:positionH relativeFrom="page">
                <wp:posOffset>9396730</wp:posOffset>
              </wp:positionH>
              <wp:positionV relativeFrom="page">
                <wp:posOffset>10227945</wp:posOffset>
              </wp:positionV>
              <wp:extent cx="5059680" cy="150495"/>
              <wp:effectExtent l="0" t="0" r="7620" b="1905"/>
              <wp:wrapNone/>
              <wp:docPr id="2871" name="docshape8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05968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8E3156" w14:textId="77777777" w:rsidR="00021792" w:rsidRDefault="00000000">
                          <w:pPr>
                            <w:tabs>
                              <w:tab w:val="left" w:pos="2821"/>
                              <w:tab w:val="left" w:pos="3107"/>
                              <w:tab w:val="left" w:pos="7695"/>
                            </w:tabs>
                            <w:spacing w:before="14"/>
                            <w:ind w:left="20"/>
                            <w:rPr>
                              <w:sz w:val="17"/>
                            </w:rPr>
                          </w:pPr>
                          <w:r>
                            <w:rPr>
                              <w:color w:val="003263"/>
                              <w:sz w:val="17"/>
                            </w:rPr>
                            <w:t>AVALON</w:t>
                          </w:r>
                          <w:r>
                            <w:rPr>
                              <w:color w:val="003263"/>
                              <w:spacing w:val="51"/>
                              <w:sz w:val="17"/>
                            </w:rPr>
                            <w:t xml:space="preserve"> </w:t>
                          </w:r>
                          <w:r>
                            <w:rPr>
                              <w:color w:val="003263"/>
                              <w:sz w:val="17"/>
                            </w:rPr>
                            <w:t>CORRIDOR</w:t>
                          </w:r>
                          <w:r>
                            <w:rPr>
                              <w:color w:val="003263"/>
                              <w:spacing w:val="52"/>
                              <w:sz w:val="17"/>
                            </w:rPr>
                            <w:t xml:space="preserve"> </w:t>
                          </w:r>
                          <w:r>
                            <w:rPr>
                              <w:color w:val="003263"/>
                              <w:spacing w:val="-2"/>
                              <w:sz w:val="17"/>
                            </w:rPr>
                            <w:t>STRATEGY</w:t>
                          </w:r>
                          <w:r>
                            <w:rPr>
                              <w:color w:val="003263"/>
                              <w:sz w:val="17"/>
                            </w:rPr>
                            <w:tab/>
                          </w:r>
                          <w:r>
                            <w:rPr>
                              <w:color w:val="003263"/>
                              <w:spacing w:val="-10"/>
                              <w:sz w:val="17"/>
                            </w:rPr>
                            <w:t>|</w:t>
                          </w:r>
                          <w:r>
                            <w:rPr>
                              <w:color w:val="003263"/>
                              <w:sz w:val="17"/>
                            </w:rPr>
                            <w:tab/>
                          </w:r>
                          <w:r>
                            <w:rPr>
                              <w:rFonts w:ascii="Arial"/>
                              <w:b/>
                              <w:color w:val="003263"/>
                              <w:sz w:val="17"/>
                            </w:rPr>
                            <w:t>9.0</w:t>
                          </w:r>
                          <w:r>
                            <w:rPr>
                              <w:rFonts w:ascii="Arial"/>
                              <w:b/>
                              <w:color w:val="003263"/>
                              <w:spacing w:val="22"/>
                              <w:sz w:val="17"/>
                            </w:rPr>
                            <w:t xml:space="preserve"> </w:t>
                          </w:r>
                          <w:r>
                            <w:rPr>
                              <w:rFonts w:ascii="Arial"/>
                              <w:b/>
                              <w:color w:val="003263"/>
                              <w:spacing w:val="10"/>
                              <w:sz w:val="17"/>
                            </w:rPr>
                            <w:t>CULTURAL</w:t>
                          </w:r>
                          <w:r>
                            <w:rPr>
                              <w:rFonts w:ascii="Arial"/>
                              <w:b/>
                              <w:color w:val="003263"/>
                              <w:spacing w:val="25"/>
                              <w:sz w:val="17"/>
                            </w:rPr>
                            <w:t xml:space="preserve"> </w:t>
                          </w:r>
                          <w:r>
                            <w:rPr>
                              <w:rFonts w:ascii="Arial"/>
                              <w:b/>
                              <w:color w:val="003263"/>
                              <w:spacing w:val="9"/>
                              <w:sz w:val="17"/>
                            </w:rPr>
                            <w:t>VALUES</w:t>
                          </w:r>
                          <w:r>
                            <w:rPr>
                              <w:rFonts w:ascii="Arial"/>
                              <w:b/>
                              <w:color w:val="003263"/>
                              <w:spacing w:val="25"/>
                              <w:sz w:val="17"/>
                            </w:rPr>
                            <w:t xml:space="preserve"> </w:t>
                          </w:r>
                          <w:r>
                            <w:rPr>
                              <w:rFonts w:ascii="Arial"/>
                              <w:b/>
                              <w:color w:val="003263"/>
                              <w:sz w:val="17"/>
                            </w:rPr>
                            <w:t>&amp;</w:t>
                          </w:r>
                          <w:r>
                            <w:rPr>
                              <w:rFonts w:ascii="Arial"/>
                              <w:b/>
                              <w:color w:val="003263"/>
                              <w:spacing w:val="26"/>
                              <w:sz w:val="17"/>
                            </w:rPr>
                            <w:t xml:space="preserve"> </w:t>
                          </w:r>
                          <w:r>
                            <w:rPr>
                              <w:rFonts w:ascii="Arial"/>
                              <w:b/>
                              <w:color w:val="003263"/>
                              <w:spacing w:val="10"/>
                              <w:sz w:val="17"/>
                            </w:rPr>
                            <w:t>HERITAGE</w:t>
                          </w:r>
                          <w:r>
                            <w:rPr>
                              <w:rFonts w:ascii="Arial"/>
                              <w:b/>
                              <w:color w:val="003263"/>
                              <w:spacing w:val="22"/>
                              <w:sz w:val="17"/>
                            </w:rPr>
                            <w:t xml:space="preserve"> </w:t>
                          </w:r>
                          <w:r>
                            <w:rPr>
                              <w:rFonts w:ascii="Arial"/>
                              <w:b/>
                              <w:color w:val="003263"/>
                              <w:spacing w:val="8"/>
                              <w:sz w:val="17"/>
                            </w:rPr>
                            <w:t>ANALYSIS</w:t>
                          </w:r>
                          <w:r>
                            <w:rPr>
                              <w:rFonts w:ascii="Arial"/>
                              <w:b/>
                              <w:color w:val="003263"/>
                              <w:sz w:val="17"/>
                            </w:rPr>
                            <w:tab/>
                          </w:r>
                          <w:r>
                            <w:rPr>
                              <w:color w:val="003263"/>
                              <w:spacing w:val="-5"/>
                              <w:sz w:val="17"/>
                            </w:rPr>
                            <w:fldChar w:fldCharType="begin"/>
                          </w:r>
                          <w:r>
                            <w:rPr>
                              <w:color w:val="003263"/>
                              <w:spacing w:val="-5"/>
                              <w:sz w:val="17"/>
                            </w:rPr>
                            <w:instrText xml:space="preserve"> PAGE </w:instrText>
                          </w:r>
                          <w:r>
                            <w:rPr>
                              <w:color w:val="003263"/>
                              <w:spacing w:val="-5"/>
                              <w:sz w:val="17"/>
                            </w:rPr>
                            <w:fldChar w:fldCharType="separate"/>
                          </w:r>
                          <w:r>
                            <w:rPr>
                              <w:color w:val="003263"/>
                              <w:spacing w:val="-5"/>
                              <w:sz w:val="17"/>
                            </w:rPr>
                            <w:t>75</w:t>
                          </w:r>
                          <w:r>
                            <w:rPr>
                              <w:color w:val="003263"/>
                              <w:spacing w:val="-5"/>
                              <w:sz w:val="17"/>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0A9FEB7" id="_x0000_t202" coordsize="21600,21600" o:spt="202" path="m,l,21600r21600,l21600,xe">
              <v:stroke joinstyle="miter"/>
              <v:path gradientshapeok="t" o:connecttype="rect"/>
            </v:shapetype>
            <v:shape id="docshape895" o:spid="_x0000_s1092" type="#_x0000_t202" style="position:absolute;margin-left:739.9pt;margin-top:805.35pt;width:398.4pt;height:11.85pt;z-index:-21291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" filled="f" stroked="f">
              <v:path arrowok="t"/>
              <v:textbox inset="0,0,0,0">
                <w:txbxContent>
                  <w:p w14:paraId="798E3156" w14:textId="77777777" w:rsidR="00021792" w:rsidRDefault="00000000">
                    <w:pPr>
                      <w:tabs>
                        <w:tab w:val="left" w:pos="2821"/>
                        <w:tab w:val="left" w:pos="3107"/>
                        <w:tab w:val="left" w:pos="7695"/>
                      </w:tabs>
                      <w:spacing w:before="14"/>
                      <w:ind w:left="20"/>
                      <w:rPr>
                        <w:sz w:val="17"/>
                      </w:rPr>
                    </w:pPr>
                    <w:r>
                      <w:rPr>
                        <w:color w:val="003263"/>
                        <w:sz w:val="17"/>
                      </w:rPr>
                      <w:t>AVALON</w:t>
                    </w:r>
                    <w:r>
                      <w:rPr>
                        <w:color w:val="003263"/>
                        <w:spacing w:val="51"/>
                        <w:sz w:val="17"/>
                      </w:rPr>
                      <w:t xml:space="preserve"> </w:t>
                    </w:r>
                    <w:r>
                      <w:rPr>
                        <w:color w:val="003263"/>
                        <w:sz w:val="17"/>
                      </w:rPr>
                      <w:t>CORRIDOR</w:t>
                    </w:r>
                    <w:r>
                      <w:rPr>
                        <w:color w:val="003263"/>
                        <w:spacing w:val="52"/>
                        <w:sz w:val="17"/>
                      </w:rPr>
                      <w:t xml:space="preserve"> </w:t>
                    </w:r>
                    <w:r>
                      <w:rPr>
                        <w:color w:val="003263"/>
                        <w:spacing w:val="-2"/>
                        <w:sz w:val="17"/>
                      </w:rPr>
                      <w:t>STRATEGY</w:t>
                    </w:r>
                    <w:r>
                      <w:rPr>
                        <w:color w:val="003263"/>
                        <w:sz w:val="17"/>
                      </w:rPr>
                      <w:tab/>
                    </w:r>
                    <w:r>
                      <w:rPr>
                        <w:color w:val="003263"/>
                        <w:spacing w:val="-10"/>
                        <w:sz w:val="17"/>
                      </w:rPr>
                      <w:t>|</w:t>
                    </w:r>
                    <w:r>
                      <w:rPr>
                        <w:color w:val="003263"/>
                        <w:sz w:val="17"/>
                      </w:rPr>
                      <w:tab/>
                    </w:r>
                    <w:r>
                      <w:rPr>
                        <w:rFonts w:ascii="Arial"/>
                        <w:b/>
                        <w:color w:val="003263"/>
                        <w:sz w:val="17"/>
                      </w:rPr>
                      <w:t>9.0</w:t>
                    </w:r>
                    <w:r>
                      <w:rPr>
                        <w:rFonts w:ascii="Arial"/>
                        <w:b/>
                        <w:color w:val="003263"/>
                        <w:spacing w:val="22"/>
                        <w:sz w:val="17"/>
                      </w:rPr>
                      <w:t xml:space="preserve"> </w:t>
                    </w:r>
                    <w:r>
                      <w:rPr>
                        <w:rFonts w:ascii="Arial"/>
                        <w:b/>
                        <w:color w:val="003263"/>
                        <w:spacing w:val="10"/>
                        <w:sz w:val="17"/>
                      </w:rPr>
                      <w:t>CULTURAL</w:t>
                    </w:r>
                    <w:r>
                      <w:rPr>
                        <w:rFonts w:ascii="Arial"/>
                        <w:b/>
                        <w:color w:val="003263"/>
                        <w:spacing w:val="25"/>
                        <w:sz w:val="17"/>
                      </w:rPr>
                      <w:t xml:space="preserve"> </w:t>
                    </w:r>
                    <w:r>
                      <w:rPr>
                        <w:rFonts w:ascii="Arial"/>
                        <w:b/>
                        <w:color w:val="003263"/>
                        <w:spacing w:val="9"/>
                        <w:sz w:val="17"/>
                      </w:rPr>
                      <w:t>VALUES</w:t>
                    </w:r>
                    <w:r>
                      <w:rPr>
                        <w:rFonts w:ascii="Arial"/>
                        <w:b/>
                        <w:color w:val="003263"/>
                        <w:spacing w:val="25"/>
                        <w:sz w:val="17"/>
                      </w:rPr>
                      <w:t xml:space="preserve"> </w:t>
                    </w:r>
                    <w:r>
                      <w:rPr>
                        <w:rFonts w:ascii="Arial"/>
                        <w:b/>
                        <w:color w:val="003263"/>
                        <w:sz w:val="17"/>
                      </w:rPr>
                      <w:t>&amp;</w:t>
                    </w:r>
                    <w:r>
                      <w:rPr>
                        <w:rFonts w:ascii="Arial"/>
                        <w:b/>
                        <w:color w:val="003263"/>
                        <w:spacing w:val="26"/>
                        <w:sz w:val="17"/>
                      </w:rPr>
                      <w:t xml:space="preserve"> </w:t>
                    </w:r>
                    <w:r>
                      <w:rPr>
                        <w:rFonts w:ascii="Arial"/>
                        <w:b/>
                        <w:color w:val="003263"/>
                        <w:spacing w:val="10"/>
                        <w:sz w:val="17"/>
                      </w:rPr>
                      <w:t>HERITAGE</w:t>
                    </w:r>
                    <w:r>
                      <w:rPr>
                        <w:rFonts w:ascii="Arial"/>
                        <w:b/>
                        <w:color w:val="003263"/>
                        <w:spacing w:val="22"/>
                        <w:sz w:val="17"/>
                      </w:rPr>
                      <w:t xml:space="preserve"> </w:t>
                    </w:r>
                    <w:r>
                      <w:rPr>
                        <w:rFonts w:ascii="Arial"/>
                        <w:b/>
                        <w:color w:val="003263"/>
                        <w:spacing w:val="8"/>
                        <w:sz w:val="17"/>
                      </w:rPr>
                      <w:t>ANALYSIS</w:t>
                    </w:r>
                    <w:r>
                      <w:rPr>
                        <w:rFonts w:ascii="Arial"/>
                        <w:b/>
                        <w:color w:val="003263"/>
                        <w:sz w:val="17"/>
                      </w:rPr>
                      <w:tab/>
                    </w:r>
                    <w:r>
                      <w:rPr>
                        <w:color w:val="003263"/>
                        <w:spacing w:val="-5"/>
                        <w:sz w:val="17"/>
                      </w:rPr>
                      <w:fldChar w:fldCharType="begin"/>
                    </w:r>
                    <w:r>
                      <w:rPr>
                        <w:color w:val="003263"/>
                        <w:spacing w:val="-5"/>
                        <w:sz w:val="17"/>
                      </w:rPr>
                      <w:instrText xml:space="preserve"> PAGE </w:instrText>
                    </w:r>
                    <w:r>
                      <w:rPr>
                        <w:color w:val="003263"/>
                        <w:spacing w:val="-5"/>
                        <w:sz w:val="17"/>
                      </w:rPr>
                      <w:fldChar w:fldCharType="separate"/>
                    </w:r>
                    <w:r>
                      <w:rPr>
                        <w:color w:val="003263"/>
                        <w:spacing w:val="-5"/>
                        <w:sz w:val="17"/>
                      </w:rPr>
                      <w:t>75</w:t>
                    </w:r>
                    <w:r>
                      <w:rPr>
                        <w:color w:val="003263"/>
                        <w:spacing w:val="-5"/>
                        <w:sz w:val="17"/>
                      </w:rPr>
                      <w:fldChar w:fldCharType="end"/>
                    </w:r>
                  </w:p>
                </w:txbxContent>
              </v:textbox>
              <w10:wrap anchorx="page" anchory="page"/>
            </v:shape>
          </w:pict>
        </mc:Fallback>
      </mc:AlternateContent>
    </w: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599DCA" w14:textId="77777777" w:rsidR="00021792" w:rsidRDefault="00021792">
    <w:pPr>
      <w:pStyle w:val="BodyText"/>
      <w:spacing w:line="14" w:lineRule="auto"/>
      <w:rPr>
        <w:sz w:val="2"/>
      </w:rPr>
    </w:pP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2C4093" w14:textId="77777777" w:rsidR="00021792" w:rsidRDefault="00C02830">
    <w:pPr>
      <w:pStyle w:val="BodyText"/>
      <w:spacing w:line="14" w:lineRule="auto"/>
      <w:rPr>
        <w:sz w:val="20"/>
      </w:rPr>
    </w:pPr>
    <w:r>
      <w:rPr>
        <w:noProof/>
      </w:rPr>
      <mc:AlternateContent>
        <mc:Choice Requires="wps">
          <w:drawing>
            <wp:anchor distT="0" distB="0" distL="114300" distR="114300" simplePos="0" relativeHeight="482025472" behindDoc="1" locked="0" layoutInCell="1" allowOverlap="1" wp14:anchorId="50789533" wp14:editId="5F92FC72">
              <wp:simplePos x="0" y="0"/>
              <wp:positionH relativeFrom="page">
                <wp:posOffset>9396730</wp:posOffset>
              </wp:positionH>
              <wp:positionV relativeFrom="page">
                <wp:posOffset>10227945</wp:posOffset>
              </wp:positionV>
              <wp:extent cx="5059680" cy="150495"/>
              <wp:effectExtent l="0" t="0" r="7620" b="1905"/>
              <wp:wrapNone/>
              <wp:docPr id="2870" name="docshape8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05968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036E71" w14:textId="77777777" w:rsidR="00021792" w:rsidRDefault="00000000">
                          <w:pPr>
                            <w:tabs>
                              <w:tab w:val="left" w:pos="2821"/>
                              <w:tab w:val="left" w:pos="3107"/>
                              <w:tab w:val="left" w:pos="7695"/>
                            </w:tabs>
                            <w:spacing w:before="14"/>
                            <w:ind w:left="20"/>
                            <w:rPr>
                              <w:sz w:val="17"/>
                            </w:rPr>
                          </w:pPr>
                          <w:r>
                            <w:rPr>
                              <w:color w:val="003263"/>
                              <w:sz w:val="17"/>
                            </w:rPr>
                            <w:t>AVALON</w:t>
                          </w:r>
                          <w:r>
                            <w:rPr>
                              <w:color w:val="003263"/>
                              <w:spacing w:val="51"/>
                              <w:sz w:val="17"/>
                            </w:rPr>
                            <w:t xml:space="preserve"> </w:t>
                          </w:r>
                          <w:r>
                            <w:rPr>
                              <w:color w:val="003263"/>
                              <w:sz w:val="17"/>
                            </w:rPr>
                            <w:t>CORRIDOR</w:t>
                          </w:r>
                          <w:r>
                            <w:rPr>
                              <w:color w:val="003263"/>
                              <w:spacing w:val="52"/>
                              <w:sz w:val="17"/>
                            </w:rPr>
                            <w:t xml:space="preserve"> </w:t>
                          </w:r>
                          <w:r>
                            <w:rPr>
                              <w:color w:val="003263"/>
                              <w:spacing w:val="-2"/>
                              <w:sz w:val="17"/>
                            </w:rPr>
                            <w:t>STRATEGY</w:t>
                          </w:r>
                          <w:r>
                            <w:rPr>
                              <w:color w:val="003263"/>
                              <w:sz w:val="17"/>
                            </w:rPr>
                            <w:tab/>
                          </w:r>
                          <w:r>
                            <w:rPr>
                              <w:color w:val="003263"/>
                              <w:spacing w:val="-10"/>
                              <w:sz w:val="17"/>
                            </w:rPr>
                            <w:t>|</w:t>
                          </w:r>
                          <w:r>
                            <w:rPr>
                              <w:color w:val="003263"/>
                              <w:sz w:val="17"/>
                            </w:rPr>
                            <w:tab/>
                          </w:r>
                          <w:r>
                            <w:rPr>
                              <w:rFonts w:ascii="Arial"/>
                              <w:b/>
                              <w:color w:val="003263"/>
                              <w:sz w:val="17"/>
                            </w:rPr>
                            <w:t>9.0</w:t>
                          </w:r>
                          <w:r>
                            <w:rPr>
                              <w:rFonts w:ascii="Arial"/>
                              <w:b/>
                              <w:color w:val="003263"/>
                              <w:spacing w:val="22"/>
                              <w:sz w:val="17"/>
                            </w:rPr>
                            <w:t xml:space="preserve"> </w:t>
                          </w:r>
                          <w:r>
                            <w:rPr>
                              <w:rFonts w:ascii="Arial"/>
                              <w:b/>
                              <w:color w:val="003263"/>
                              <w:spacing w:val="10"/>
                              <w:sz w:val="17"/>
                            </w:rPr>
                            <w:t>CULTURAL</w:t>
                          </w:r>
                          <w:r>
                            <w:rPr>
                              <w:rFonts w:ascii="Arial"/>
                              <w:b/>
                              <w:color w:val="003263"/>
                              <w:spacing w:val="25"/>
                              <w:sz w:val="17"/>
                            </w:rPr>
                            <w:t xml:space="preserve"> </w:t>
                          </w:r>
                          <w:r>
                            <w:rPr>
                              <w:rFonts w:ascii="Arial"/>
                              <w:b/>
                              <w:color w:val="003263"/>
                              <w:spacing w:val="9"/>
                              <w:sz w:val="17"/>
                            </w:rPr>
                            <w:t>VALUES</w:t>
                          </w:r>
                          <w:r>
                            <w:rPr>
                              <w:rFonts w:ascii="Arial"/>
                              <w:b/>
                              <w:color w:val="003263"/>
                              <w:spacing w:val="25"/>
                              <w:sz w:val="17"/>
                            </w:rPr>
                            <w:t xml:space="preserve"> </w:t>
                          </w:r>
                          <w:r>
                            <w:rPr>
                              <w:rFonts w:ascii="Arial"/>
                              <w:b/>
                              <w:color w:val="003263"/>
                              <w:sz w:val="17"/>
                            </w:rPr>
                            <w:t>&amp;</w:t>
                          </w:r>
                          <w:r>
                            <w:rPr>
                              <w:rFonts w:ascii="Arial"/>
                              <w:b/>
                              <w:color w:val="003263"/>
                              <w:spacing w:val="26"/>
                              <w:sz w:val="17"/>
                            </w:rPr>
                            <w:t xml:space="preserve"> </w:t>
                          </w:r>
                          <w:r>
                            <w:rPr>
                              <w:rFonts w:ascii="Arial"/>
                              <w:b/>
                              <w:color w:val="003263"/>
                              <w:spacing w:val="10"/>
                              <w:sz w:val="17"/>
                            </w:rPr>
                            <w:t>HERITAGE</w:t>
                          </w:r>
                          <w:r>
                            <w:rPr>
                              <w:rFonts w:ascii="Arial"/>
                              <w:b/>
                              <w:color w:val="003263"/>
                              <w:spacing w:val="22"/>
                              <w:sz w:val="17"/>
                            </w:rPr>
                            <w:t xml:space="preserve"> </w:t>
                          </w:r>
                          <w:r>
                            <w:rPr>
                              <w:rFonts w:ascii="Arial"/>
                              <w:b/>
                              <w:color w:val="003263"/>
                              <w:spacing w:val="8"/>
                              <w:sz w:val="17"/>
                            </w:rPr>
                            <w:t>ANALYSIS</w:t>
                          </w:r>
                          <w:r>
                            <w:rPr>
                              <w:rFonts w:ascii="Arial"/>
                              <w:b/>
                              <w:color w:val="003263"/>
                              <w:sz w:val="17"/>
                            </w:rPr>
                            <w:tab/>
                          </w:r>
                          <w:r>
                            <w:rPr>
                              <w:color w:val="003263"/>
                              <w:spacing w:val="-5"/>
                              <w:sz w:val="17"/>
                            </w:rPr>
                            <w:fldChar w:fldCharType="begin"/>
                          </w:r>
                          <w:r>
                            <w:rPr>
                              <w:color w:val="003263"/>
                              <w:spacing w:val="-5"/>
                              <w:sz w:val="17"/>
                            </w:rPr>
                            <w:instrText xml:space="preserve"> PAGE </w:instrText>
                          </w:r>
                          <w:r>
                            <w:rPr>
                              <w:color w:val="003263"/>
                              <w:spacing w:val="-5"/>
                              <w:sz w:val="17"/>
                            </w:rPr>
                            <w:fldChar w:fldCharType="separate"/>
                          </w:r>
                          <w:r>
                            <w:rPr>
                              <w:color w:val="003263"/>
                              <w:spacing w:val="-5"/>
                              <w:sz w:val="17"/>
                            </w:rPr>
                            <w:t>77</w:t>
                          </w:r>
                          <w:r>
                            <w:rPr>
                              <w:color w:val="003263"/>
                              <w:spacing w:val="-5"/>
                              <w:sz w:val="17"/>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0789533" id="_x0000_t202" coordsize="21600,21600" o:spt="202" path="m,l,21600r21600,l21600,xe">
              <v:stroke joinstyle="miter"/>
              <v:path gradientshapeok="t" o:connecttype="rect"/>
            </v:shapetype>
            <v:shape id="docshape896" o:spid="_x0000_s1093" type="#_x0000_t202" style="position:absolute;margin-left:739.9pt;margin-top:805.35pt;width:398.4pt;height:11.85pt;z-index:-21291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" filled="f" stroked="f">
              <v:path arrowok="t"/>
              <v:textbox inset="0,0,0,0">
                <w:txbxContent>
                  <w:p w14:paraId="43036E71" w14:textId="77777777" w:rsidR="00021792" w:rsidRDefault="00000000">
                    <w:pPr>
                      <w:tabs>
                        <w:tab w:val="left" w:pos="2821"/>
                        <w:tab w:val="left" w:pos="3107"/>
                        <w:tab w:val="left" w:pos="7695"/>
                      </w:tabs>
                      <w:spacing w:before="14"/>
                      <w:ind w:left="20"/>
                      <w:rPr>
                        <w:sz w:val="17"/>
                      </w:rPr>
                    </w:pPr>
                    <w:r>
                      <w:rPr>
                        <w:color w:val="003263"/>
                        <w:sz w:val="17"/>
                      </w:rPr>
                      <w:t>AVALON</w:t>
                    </w:r>
                    <w:r>
                      <w:rPr>
                        <w:color w:val="003263"/>
                        <w:spacing w:val="51"/>
                        <w:sz w:val="17"/>
                      </w:rPr>
                      <w:t xml:space="preserve"> </w:t>
                    </w:r>
                    <w:r>
                      <w:rPr>
                        <w:color w:val="003263"/>
                        <w:sz w:val="17"/>
                      </w:rPr>
                      <w:t>CORRIDOR</w:t>
                    </w:r>
                    <w:r>
                      <w:rPr>
                        <w:color w:val="003263"/>
                        <w:spacing w:val="52"/>
                        <w:sz w:val="17"/>
                      </w:rPr>
                      <w:t xml:space="preserve"> </w:t>
                    </w:r>
                    <w:r>
                      <w:rPr>
                        <w:color w:val="003263"/>
                        <w:spacing w:val="-2"/>
                        <w:sz w:val="17"/>
                      </w:rPr>
                      <w:t>STRATEGY</w:t>
                    </w:r>
                    <w:r>
                      <w:rPr>
                        <w:color w:val="003263"/>
                        <w:sz w:val="17"/>
                      </w:rPr>
                      <w:tab/>
                    </w:r>
                    <w:r>
                      <w:rPr>
                        <w:color w:val="003263"/>
                        <w:spacing w:val="-10"/>
                        <w:sz w:val="17"/>
                      </w:rPr>
                      <w:t>|</w:t>
                    </w:r>
                    <w:r>
                      <w:rPr>
                        <w:color w:val="003263"/>
                        <w:sz w:val="17"/>
                      </w:rPr>
                      <w:tab/>
                    </w:r>
                    <w:r>
                      <w:rPr>
                        <w:rFonts w:ascii="Arial"/>
                        <w:b/>
                        <w:color w:val="003263"/>
                        <w:sz w:val="17"/>
                      </w:rPr>
                      <w:t>9.0</w:t>
                    </w:r>
                    <w:r>
                      <w:rPr>
                        <w:rFonts w:ascii="Arial"/>
                        <w:b/>
                        <w:color w:val="003263"/>
                        <w:spacing w:val="22"/>
                        <w:sz w:val="17"/>
                      </w:rPr>
                      <w:t xml:space="preserve"> </w:t>
                    </w:r>
                    <w:r>
                      <w:rPr>
                        <w:rFonts w:ascii="Arial"/>
                        <w:b/>
                        <w:color w:val="003263"/>
                        <w:spacing w:val="10"/>
                        <w:sz w:val="17"/>
                      </w:rPr>
                      <w:t>CULTURAL</w:t>
                    </w:r>
                    <w:r>
                      <w:rPr>
                        <w:rFonts w:ascii="Arial"/>
                        <w:b/>
                        <w:color w:val="003263"/>
                        <w:spacing w:val="25"/>
                        <w:sz w:val="17"/>
                      </w:rPr>
                      <w:t xml:space="preserve"> </w:t>
                    </w:r>
                    <w:r>
                      <w:rPr>
                        <w:rFonts w:ascii="Arial"/>
                        <w:b/>
                        <w:color w:val="003263"/>
                        <w:spacing w:val="9"/>
                        <w:sz w:val="17"/>
                      </w:rPr>
                      <w:t>VALUES</w:t>
                    </w:r>
                    <w:r>
                      <w:rPr>
                        <w:rFonts w:ascii="Arial"/>
                        <w:b/>
                        <w:color w:val="003263"/>
                        <w:spacing w:val="25"/>
                        <w:sz w:val="17"/>
                      </w:rPr>
                      <w:t xml:space="preserve"> </w:t>
                    </w:r>
                    <w:r>
                      <w:rPr>
                        <w:rFonts w:ascii="Arial"/>
                        <w:b/>
                        <w:color w:val="003263"/>
                        <w:sz w:val="17"/>
                      </w:rPr>
                      <w:t>&amp;</w:t>
                    </w:r>
                    <w:r>
                      <w:rPr>
                        <w:rFonts w:ascii="Arial"/>
                        <w:b/>
                        <w:color w:val="003263"/>
                        <w:spacing w:val="26"/>
                        <w:sz w:val="17"/>
                      </w:rPr>
                      <w:t xml:space="preserve"> </w:t>
                    </w:r>
                    <w:r>
                      <w:rPr>
                        <w:rFonts w:ascii="Arial"/>
                        <w:b/>
                        <w:color w:val="003263"/>
                        <w:spacing w:val="10"/>
                        <w:sz w:val="17"/>
                      </w:rPr>
                      <w:t>HERITAGE</w:t>
                    </w:r>
                    <w:r>
                      <w:rPr>
                        <w:rFonts w:ascii="Arial"/>
                        <w:b/>
                        <w:color w:val="003263"/>
                        <w:spacing w:val="22"/>
                        <w:sz w:val="17"/>
                      </w:rPr>
                      <w:t xml:space="preserve"> </w:t>
                    </w:r>
                    <w:r>
                      <w:rPr>
                        <w:rFonts w:ascii="Arial"/>
                        <w:b/>
                        <w:color w:val="003263"/>
                        <w:spacing w:val="8"/>
                        <w:sz w:val="17"/>
                      </w:rPr>
                      <w:t>ANALYSIS</w:t>
                    </w:r>
                    <w:r>
                      <w:rPr>
                        <w:rFonts w:ascii="Arial"/>
                        <w:b/>
                        <w:color w:val="003263"/>
                        <w:sz w:val="17"/>
                      </w:rPr>
                      <w:tab/>
                    </w:r>
                    <w:r>
                      <w:rPr>
                        <w:color w:val="003263"/>
                        <w:spacing w:val="-5"/>
                        <w:sz w:val="17"/>
                      </w:rPr>
                      <w:fldChar w:fldCharType="begin"/>
                    </w:r>
                    <w:r>
                      <w:rPr>
                        <w:color w:val="003263"/>
                        <w:spacing w:val="-5"/>
                        <w:sz w:val="17"/>
                      </w:rPr>
                      <w:instrText xml:space="preserve"> PAGE </w:instrText>
                    </w:r>
                    <w:r>
                      <w:rPr>
                        <w:color w:val="003263"/>
                        <w:spacing w:val="-5"/>
                        <w:sz w:val="17"/>
                      </w:rPr>
                      <w:fldChar w:fldCharType="separate"/>
                    </w:r>
                    <w:r>
                      <w:rPr>
                        <w:color w:val="003263"/>
                        <w:spacing w:val="-5"/>
                        <w:sz w:val="17"/>
                      </w:rPr>
                      <w:t>77</w:t>
                    </w:r>
                    <w:r>
                      <w:rPr>
                        <w:color w:val="003263"/>
                        <w:spacing w:val="-5"/>
                        <w:sz w:val="17"/>
                      </w:rPr>
                      <w:fldChar w:fldCharType="end"/>
                    </w:r>
                  </w:p>
                </w:txbxContent>
              </v:textbox>
              <w10:wrap anchorx="page" anchory="page"/>
            </v:shape>
          </w:pict>
        </mc:Fallback>
      </mc:AlternateContent>
    </w: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BC4083" w14:textId="77777777" w:rsidR="00021792" w:rsidRDefault="00021792">
    <w:pPr>
      <w:pStyle w:val="BodyText"/>
      <w:spacing w:line="14" w:lineRule="auto"/>
      <w:rPr>
        <w:sz w:val="2"/>
      </w:rPr>
    </w:pP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2F142B" w14:textId="77777777" w:rsidR="00021792" w:rsidRDefault="00C02830">
    <w:pPr>
      <w:pStyle w:val="BodyText"/>
      <w:spacing w:line="14" w:lineRule="auto"/>
      <w:rPr>
        <w:sz w:val="20"/>
      </w:rPr>
    </w:pPr>
    <w:r>
      <w:rPr>
        <w:noProof/>
      </w:rPr>
      <mc:AlternateContent>
        <mc:Choice Requires="wps">
          <w:drawing>
            <wp:anchor distT="0" distB="0" distL="114300" distR="114300" simplePos="0" relativeHeight="482025984" behindDoc="1" locked="0" layoutInCell="1" allowOverlap="1" wp14:anchorId="2BEF924D" wp14:editId="154D64D5">
              <wp:simplePos x="0" y="0"/>
              <wp:positionH relativeFrom="page">
                <wp:posOffset>9396730</wp:posOffset>
              </wp:positionH>
              <wp:positionV relativeFrom="page">
                <wp:posOffset>10227945</wp:posOffset>
              </wp:positionV>
              <wp:extent cx="5059680" cy="150495"/>
              <wp:effectExtent l="0" t="0" r="7620" b="1905"/>
              <wp:wrapNone/>
              <wp:docPr id="2869" name="docshape8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05968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C0C339" w14:textId="77777777" w:rsidR="00021792" w:rsidRDefault="00000000">
                          <w:pPr>
                            <w:tabs>
                              <w:tab w:val="left" w:pos="2821"/>
                              <w:tab w:val="left" w:pos="3107"/>
                              <w:tab w:val="left" w:pos="7695"/>
                            </w:tabs>
                            <w:spacing w:before="14"/>
                            <w:ind w:left="20"/>
                            <w:rPr>
                              <w:sz w:val="17"/>
                            </w:rPr>
                          </w:pPr>
                          <w:r>
                            <w:rPr>
                              <w:color w:val="003263"/>
                              <w:sz w:val="17"/>
                            </w:rPr>
                            <w:t>AVALON</w:t>
                          </w:r>
                          <w:r>
                            <w:rPr>
                              <w:color w:val="003263"/>
                              <w:spacing w:val="51"/>
                              <w:sz w:val="17"/>
                            </w:rPr>
                            <w:t xml:space="preserve"> </w:t>
                          </w:r>
                          <w:r>
                            <w:rPr>
                              <w:color w:val="003263"/>
                              <w:sz w:val="17"/>
                            </w:rPr>
                            <w:t>CORRIDOR</w:t>
                          </w:r>
                          <w:r>
                            <w:rPr>
                              <w:color w:val="003263"/>
                              <w:spacing w:val="52"/>
                              <w:sz w:val="17"/>
                            </w:rPr>
                            <w:t xml:space="preserve"> </w:t>
                          </w:r>
                          <w:r>
                            <w:rPr>
                              <w:color w:val="003263"/>
                              <w:spacing w:val="-2"/>
                              <w:sz w:val="17"/>
                            </w:rPr>
                            <w:t>STRATEGY</w:t>
                          </w:r>
                          <w:r>
                            <w:rPr>
                              <w:color w:val="003263"/>
                              <w:sz w:val="17"/>
                            </w:rPr>
                            <w:tab/>
                          </w:r>
                          <w:r>
                            <w:rPr>
                              <w:color w:val="003263"/>
                              <w:spacing w:val="-10"/>
                              <w:sz w:val="17"/>
                            </w:rPr>
                            <w:t>|</w:t>
                          </w:r>
                          <w:r>
                            <w:rPr>
                              <w:color w:val="003263"/>
                              <w:sz w:val="17"/>
                            </w:rPr>
                            <w:tab/>
                          </w:r>
                          <w:r>
                            <w:rPr>
                              <w:rFonts w:ascii="Arial"/>
                              <w:b/>
                              <w:color w:val="003263"/>
                              <w:sz w:val="17"/>
                            </w:rPr>
                            <w:t>9.0</w:t>
                          </w:r>
                          <w:r>
                            <w:rPr>
                              <w:rFonts w:ascii="Arial"/>
                              <w:b/>
                              <w:color w:val="003263"/>
                              <w:spacing w:val="22"/>
                              <w:sz w:val="17"/>
                            </w:rPr>
                            <w:t xml:space="preserve"> </w:t>
                          </w:r>
                          <w:r>
                            <w:rPr>
                              <w:rFonts w:ascii="Arial"/>
                              <w:b/>
                              <w:color w:val="003263"/>
                              <w:spacing w:val="10"/>
                              <w:sz w:val="17"/>
                            </w:rPr>
                            <w:t>CULTURAL</w:t>
                          </w:r>
                          <w:r>
                            <w:rPr>
                              <w:rFonts w:ascii="Arial"/>
                              <w:b/>
                              <w:color w:val="003263"/>
                              <w:spacing w:val="25"/>
                              <w:sz w:val="17"/>
                            </w:rPr>
                            <w:t xml:space="preserve"> </w:t>
                          </w:r>
                          <w:r>
                            <w:rPr>
                              <w:rFonts w:ascii="Arial"/>
                              <w:b/>
                              <w:color w:val="003263"/>
                              <w:spacing w:val="9"/>
                              <w:sz w:val="17"/>
                            </w:rPr>
                            <w:t>VALUES</w:t>
                          </w:r>
                          <w:r>
                            <w:rPr>
                              <w:rFonts w:ascii="Arial"/>
                              <w:b/>
                              <w:color w:val="003263"/>
                              <w:spacing w:val="25"/>
                              <w:sz w:val="17"/>
                            </w:rPr>
                            <w:t xml:space="preserve"> </w:t>
                          </w:r>
                          <w:r>
                            <w:rPr>
                              <w:rFonts w:ascii="Arial"/>
                              <w:b/>
                              <w:color w:val="003263"/>
                              <w:sz w:val="17"/>
                            </w:rPr>
                            <w:t>&amp;</w:t>
                          </w:r>
                          <w:r>
                            <w:rPr>
                              <w:rFonts w:ascii="Arial"/>
                              <w:b/>
                              <w:color w:val="003263"/>
                              <w:spacing w:val="26"/>
                              <w:sz w:val="17"/>
                            </w:rPr>
                            <w:t xml:space="preserve"> </w:t>
                          </w:r>
                          <w:r>
                            <w:rPr>
                              <w:rFonts w:ascii="Arial"/>
                              <w:b/>
                              <w:color w:val="003263"/>
                              <w:spacing w:val="10"/>
                              <w:sz w:val="17"/>
                            </w:rPr>
                            <w:t>HERITAGE</w:t>
                          </w:r>
                          <w:r>
                            <w:rPr>
                              <w:rFonts w:ascii="Arial"/>
                              <w:b/>
                              <w:color w:val="003263"/>
                              <w:spacing w:val="22"/>
                              <w:sz w:val="17"/>
                            </w:rPr>
                            <w:t xml:space="preserve"> </w:t>
                          </w:r>
                          <w:r>
                            <w:rPr>
                              <w:rFonts w:ascii="Arial"/>
                              <w:b/>
                              <w:color w:val="003263"/>
                              <w:spacing w:val="8"/>
                              <w:sz w:val="17"/>
                            </w:rPr>
                            <w:t>ANALYSIS</w:t>
                          </w:r>
                          <w:r>
                            <w:rPr>
                              <w:rFonts w:ascii="Arial"/>
                              <w:b/>
                              <w:color w:val="003263"/>
                              <w:sz w:val="17"/>
                            </w:rPr>
                            <w:tab/>
                          </w:r>
                          <w:r>
                            <w:rPr>
                              <w:color w:val="003263"/>
                              <w:spacing w:val="-5"/>
                              <w:sz w:val="17"/>
                            </w:rPr>
                            <w:fldChar w:fldCharType="begin"/>
                          </w:r>
                          <w:r>
                            <w:rPr>
                              <w:color w:val="003263"/>
                              <w:spacing w:val="-5"/>
                              <w:sz w:val="17"/>
                            </w:rPr>
                            <w:instrText xml:space="preserve"> PAGE </w:instrText>
                          </w:r>
                          <w:r>
                            <w:rPr>
                              <w:color w:val="003263"/>
                              <w:spacing w:val="-5"/>
                              <w:sz w:val="17"/>
                            </w:rPr>
                            <w:fldChar w:fldCharType="separate"/>
                          </w:r>
                          <w:r>
                            <w:rPr>
                              <w:color w:val="003263"/>
                              <w:spacing w:val="-5"/>
                              <w:sz w:val="17"/>
                            </w:rPr>
                            <w:t>79</w:t>
                          </w:r>
                          <w:r>
                            <w:rPr>
                              <w:color w:val="003263"/>
                              <w:spacing w:val="-5"/>
                              <w:sz w:val="17"/>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BEF924D" id="_x0000_t202" coordsize="21600,21600" o:spt="202" path="m,l,21600r21600,l21600,xe">
              <v:stroke joinstyle="miter"/>
              <v:path gradientshapeok="t" o:connecttype="rect"/>
            </v:shapetype>
            <v:shape id="docshape897" o:spid="_x0000_s1094" type="#_x0000_t202" style="position:absolute;margin-left:739.9pt;margin-top:805.35pt;width:398.4pt;height:11.85pt;z-index:-21290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" filled="f" stroked="f">
              <v:path arrowok="t"/>
              <v:textbox inset="0,0,0,0">
                <w:txbxContent>
                  <w:p w14:paraId="15C0C339" w14:textId="77777777" w:rsidR="00021792" w:rsidRDefault="00000000">
                    <w:pPr>
                      <w:tabs>
                        <w:tab w:val="left" w:pos="2821"/>
                        <w:tab w:val="left" w:pos="3107"/>
                        <w:tab w:val="left" w:pos="7695"/>
                      </w:tabs>
                      <w:spacing w:before="14"/>
                      <w:ind w:left="20"/>
                      <w:rPr>
                        <w:sz w:val="17"/>
                      </w:rPr>
                    </w:pPr>
                    <w:r>
                      <w:rPr>
                        <w:color w:val="003263"/>
                        <w:sz w:val="17"/>
                      </w:rPr>
                      <w:t>AVALON</w:t>
                    </w:r>
                    <w:r>
                      <w:rPr>
                        <w:color w:val="003263"/>
                        <w:spacing w:val="51"/>
                        <w:sz w:val="17"/>
                      </w:rPr>
                      <w:t xml:space="preserve"> </w:t>
                    </w:r>
                    <w:r>
                      <w:rPr>
                        <w:color w:val="003263"/>
                        <w:sz w:val="17"/>
                      </w:rPr>
                      <w:t>CORRIDOR</w:t>
                    </w:r>
                    <w:r>
                      <w:rPr>
                        <w:color w:val="003263"/>
                        <w:spacing w:val="52"/>
                        <w:sz w:val="17"/>
                      </w:rPr>
                      <w:t xml:space="preserve"> </w:t>
                    </w:r>
                    <w:r>
                      <w:rPr>
                        <w:color w:val="003263"/>
                        <w:spacing w:val="-2"/>
                        <w:sz w:val="17"/>
                      </w:rPr>
                      <w:t>STRATEGY</w:t>
                    </w:r>
                    <w:r>
                      <w:rPr>
                        <w:color w:val="003263"/>
                        <w:sz w:val="17"/>
                      </w:rPr>
                      <w:tab/>
                    </w:r>
                    <w:r>
                      <w:rPr>
                        <w:color w:val="003263"/>
                        <w:spacing w:val="-10"/>
                        <w:sz w:val="17"/>
                      </w:rPr>
                      <w:t>|</w:t>
                    </w:r>
                    <w:r>
                      <w:rPr>
                        <w:color w:val="003263"/>
                        <w:sz w:val="17"/>
                      </w:rPr>
                      <w:tab/>
                    </w:r>
                    <w:r>
                      <w:rPr>
                        <w:rFonts w:ascii="Arial"/>
                        <w:b/>
                        <w:color w:val="003263"/>
                        <w:sz w:val="17"/>
                      </w:rPr>
                      <w:t>9.0</w:t>
                    </w:r>
                    <w:r>
                      <w:rPr>
                        <w:rFonts w:ascii="Arial"/>
                        <w:b/>
                        <w:color w:val="003263"/>
                        <w:spacing w:val="22"/>
                        <w:sz w:val="17"/>
                      </w:rPr>
                      <w:t xml:space="preserve"> </w:t>
                    </w:r>
                    <w:r>
                      <w:rPr>
                        <w:rFonts w:ascii="Arial"/>
                        <w:b/>
                        <w:color w:val="003263"/>
                        <w:spacing w:val="10"/>
                        <w:sz w:val="17"/>
                      </w:rPr>
                      <w:t>CULTURAL</w:t>
                    </w:r>
                    <w:r>
                      <w:rPr>
                        <w:rFonts w:ascii="Arial"/>
                        <w:b/>
                        <w:color w:val="003263"/>
                        <w:spacing w:val="25"/>
                        <w:sz w:val="17"/>
                      </w:rPr>
                      <w:t xml:space="preserve"> </w:t>
                    </w:r>
                    <w:r>
                      <w:rPr>
                        <w:rFonts w:ascii="Arial"/>
                        <w:b/>
                        <w:color w:val="003263"/>
                        <w:spacing w:val="9"/>
                        <w:sz w:val="17"/>
                      </w:rPr>
                      <w:t>VALUES</w:t>
                    </w:r>
                    <w:r>
                      <w:rPr>
                        <w:rFonts w:ascii="Arial"/>
                        <w:b/>
                        <w:color w:val="003263"/>
                        <w:spacing w:val="25"/>
                        <w:sz w:val="17"/>
                      </w:rPr>
                      <w:t xml:space="preserve"> </w:t>
                    </w:r>
                    <w:r>
                      <w:rPr>
                        <w:rFonts w:ascii="Arial"/>
                        <w:b/>
                        <w:color w:val="003263"/>
                        <w:sz w:val="17"/>
                      </w:rPr>
                      <w:t>&amp;</w:t>
                    </w:r>
                    <w:r>
                      <w:rPr>
                        <w:rFonts w:ascii="Arial"/>
                        <w:b/>
                        <w:color w:val="003263"/>
                        <w:spacing w:val="26"/>
                        <w:sz w:val="17"/>
                      </w:rPr>
                      <w:t xml:space="preserve"> </w:t>
                    </w:r>
                    <w:r>
                      <w:rPr>
                        <w:rFonts w:ascii="Arial"/>
                        <w:b/>
                        <w:color w:val="003263"/>
                        <w:spacing w:val="10"/>
                        <w:sz w:val="17"/>
                      </w:rPr>
                      <w:t>HERITAGE</w:t>
                    </w:r>
                    <w:r>
                      <w:rPr>
                        <w:rFonts w:ascii="Arial"/>
                        <w:b/>
                        <w:color w:val="003263"/>
                        <w:spacing w:val="22"/>
                        <w:sz w:val="17"/>
                      </w:rPr>
                      <w:t xml:space="preserve"> </w:t>
                    </w:r>
                    <w:r>
                      <w:rPr>
                        <w:rFonts w:ascii="Arial"/>
                        <w:b/>
                        <w:color w:val="003263"/>
                        <w:spacing w:val="8"/>
                        <w:sz w:val="17"/>
                      </w:rPr>
                      <w:t>ANALYSIS</w:t>
                    </w:r>
                    <w:r>
                      <w:rPr>
                        <w:rFonts w:ascii="Arial"/>
                        <w:b/>
                        <w:color w:val="003263"/>
                        <w:sz w:val="17"/>
                      </w:rPr>
                      <w:tab/>
                    </w:r>
                    <w:r>
                      <w:rPr>
                        <w:color w:val="003263"/>
                        <w:spacing w:val="-5"/>
                        <w:sz w:val="17"/>
                      </w:rPr>
                      <w:fldChar w:fldCharType="begin"/>
                    </w:r>
                    <w:r>
                      <w:rPr>
                        <w:color w:val="003263"/>
                        <w:spacing w:val="-5"/>
                        <w:sz w:val="17"/>
                      </w:rPr>
                      <w:instrText xml:space="preserve"> PAGE </w:instrText>
                    </w:r>
                    <w:r>
                      <w:rPr>
                        <w:color w:val="003263"/>
                        <w:spacing w:val="-5"/>
                        <w:sz w:val="17"/>
                      </w:rPr>
                      <w:fldChar w:fldCharType="separate"/>
                    </w:r>
                    <w:r>
                      <w:rPr>
                        <w:color w:val="003263"/>
                        <w:spacing w:val="-5"/>
                        <w:sz w:val="17"/>
                      </w:rPr>
                      <w:t>79</w:t>
                    </w:r>
                    <w:r>
                      <w:rPr>
                        <w:color w:val="003263"/>
                        <w:spacing w:val="-5"/>
                        <w:sz w:val="17"/>
                      </w:rPr>
                      <w:fldChar w:fldCharType="end"/>
                    </w:r>
                  </w:p>
                </w:txbxContent>
              </v:textbox>
              <w10:wrap anchorx="page" anchory="page"/>
            </v:shape>
          </w:pict>
        </mc:Fallback>
      </mc:AlternateContent>
    </w: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16CFD8" w14:textId="77777777" w:rsidR="00021792" w:rsidRDefault="00021792">
    <w:pPr>
      <w:pStyle w:val="BodyText"/>
      <w:spacing w:line="14" w:lineRule="auto"/>
      <w:rPr>
        <w:sz w:val="2"/>
      </w:rPr>
    </w:pP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85B0DF" w14:textId="77777777" w:rsidR="00021792" w:rsidRDefault="00021792">
    <w:pPr>
      <w:pStyle w:val="BodyText"/>
      <w:spacing w:line="14" w:lineRule="auto"/>
      <w:rPr>
        <w:sz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4D6571" w14:textId="77777777" w:rsidR="00021792" w:rsidRDefault="00021792">
    <w:pPr>
      <w:pStyle w:val="BodyText"/>
      <w:spacing w:line="14" w:lineRule="auto"/>
      <w:rPr>
        <w:sz w:val="2"/>
      </w:rPr>
    </w:pP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F08F6D" w14:textId="77777777" w:rsidR="00021792" w:rsidRDefault="00021792">
    <w:pPr>
      <w:pStyle w:val="BodyText"/>
      <w:spacing w:line="14" w:lineRule="auto"/>
      <w:rPr>
        <w:sz w:val="2"/>
      </w:rPr>
    </w:pP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30CADD" w14:textId="77777777" w:rsidR="00021792" w:rsidRDefault="00021792">
    <w:pPr>
      <w:pStyle w:val="BodyText"/>
      <w:spacing w:line="14" w:lineRule="auto"/>
      <w:rPr>
        <w:sz w:val="2"/>
      </w:rPr>
    </w:pP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2DE481" w14:textId="77777777" w:rsidR="00021792" w:rsidRDefault="00C02830">
    <w:pPr>
      <w:pStyle w:val="BodyText"/>
      <w:spacing w:line="14" w:lineRule="auto"/>
      <w:rPr>
        <w:sz w:val="20"/>
      </w:rPr>
    </w:pPr>
    <w:r>
      <w:rPr>
        <w:noProof/>
      </w:rPr>
      <mc:AlternateContent>
        <mc:Choice Requires="wps">
          <w:drawing>
            <wp:anchor distT="0" distB="0" distL="114300" distR="114300" simplePos="0" relativeHeight="482026496" behindDoc="1" locked="0" layoutInCell="1" allowOverlap="1" wp14:anchorId="3B2A8EF6" wp14:editId="2AAA5B99">
              <wp:simplePos x="0" y="0"/>
              <wp:positionH relativeFrom="page">
                <wp:posOffset>681990</wp:posOffset>
              </wp:positionH>
              <wp:positionV relativeFrom="page">
                <wp:posOffset>10224770</wp:posOffset>
              </wp:positionV>
              <wp:extent cx="3700145" cy="147320"/>
              <wp:effectExtent l="0" t="0" r="8255" b="5080"/>
              <wp:wrapNone/>
              <wp:docPr id="2868" name="docshape9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700145" cy="147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46B29F" w14:textId="77777777" w:rsidR="00021792" w:rsidRDefault="00000000">
                          <w:pPr>
                            <w:tabs>
                              <w:tab w:val="left" w:pos="444"/>
                              <w:tab w:val="left" w:pos="730"/>
                            </w:tabs>
                            <w:spacing w:before="20"/>
                            <w:ind w:left="60"/>
                            <w:rPr>
                              <w:sz w:val="17"/>
                            </w:rPr>
                          </w:pPr>
                          <w:r>
                            <w:rPr>
                              <w:color w:val="003263"/>
                              <w:spacing w:val="-5"/>
                              <w:sz w:val="17"/>
                            </w:rPr>
                            <w:fldChar w:fldCharType="begin"/>
                          </w:r>
                          <w:r>
                            <w:rPr>
                              <w:color w:val="003263"/>
                              <w:spacing w:val="-5"/>
                              <w:sz w:val="17"/>
                            </w:rPr>
                            <w:instrText xml:space="preserve"> PAGE </w:instrText>
                          </w:r>
                          <w:r>
                            <w:rPr>
                              <w:color w:val="003263"/>
                              <w:spacing w:val="-5"/>
                              <w:sz w:val="17"/>
                            </w:rPr>
                            <w:fldChar w:fldCharType="separate"/>
                          </w:r>
                          <w:r>
                            <w:rPr>
                              <w:color w:val="003263"/>
                              <w:spacing w:val="-5"/>
                              <w:sz w:val="17"/>
                            </w:rPr>
                            <w:t>84</w:t>
                          </w:r>
                          <w:r>
                            <w:rPr>
                              <w:color w:val="003263"/>
                              <w:spacing w:val="-5"/>
                              <w:sz w:val="17"/>
                            </w:rPr>
                            <w:fldChar w:fldCharType="end"/>
                          </w:r>
                          <w:r>
                            <w:rPr>
                              <w:color w:val="003263"/>
                              <w:sz w:val="17"/>
                            </w:rPr>
                            <w:tab/>
                          </w:r>
                          <w:r>
                            <w:rPr>
                              <w:color w:val="003263"/>
                              <w:spacing w:val="-10"/>
                              <w:sz w:val="17"/>
                            </w:rPr>
                            <w:t>|</w:t>
                          </w:r>
                          <w:r>
                            <w:rPr>
                              <w:color w:val="003263"/>
                              <w:sz w:val="17"/>
                            </w:rPr>
                            <w:tab/>
                            <w:t>CITY</w:t>
                          </w:r>
                          <w:r>
                            <w:rPr>
                              <w:color w:val="003263"/>
                              <w:spacing w:val="45"/>
                              <w:sz w:val="17"/>
                            </w:rPr>
                            <w:t xml:space="preserve"> </w:t>
                          </w:r>
                          <w:r>
                            <w:rPr>
                              <w:color w:val="003263"/>
                              <w:sz w:val="17"/>
                            </w:rPr>
                            <w:t>OF</w:t>
                          </w:r>
                          <w:r>
                            <w:rPr>
                              <w:color w:val="003263"/>
                              <w:spacing w:val="47"/>
                              <w:sz w:val="17"/>
                            </w:rPr>
                            <w:t xml:space="preserve"> </w:t>
                          </w:r>
                          <w:r>
                            <w:rPr>
                              <w:color w:val="003263"/>
                              <w:sz w:val="17"/>
                            </w:rPr>
                            <w:t>GREATER</w:t>
                          </w:r>
                          <w:r>
                            <w:rPr>
                              <w:color w:val="003263"/>
                              <w:spacing w:val="48"/>
                              <w:sz w:val="17"/>
                            </w:rPr>
                            <w:t xml:space="preserve"> </w:t>
                          </w:r>
                          <w:r>
                            <w:rPr>
                              <w:color w:val="003263"/>
                              <w:sz w:val="17"/>
                            </w:rPr>
                            <w:t>GEELONG</w:t>
                          </w:r>
                          <w:r>
                            <w:rPr>
                              <w:color w:val="003263"/>
                              <w:spacing w:val="47"/>
                              <w:sz w:val="17"/>
                            </w:rPr>
                            <w:t xml:space="preserve"> </w:t>
                          </w:r>
                          <w:r>
                            <w:rPr>
                              <w:color w:val="003263"/>
                              <w:sz w:val="17"/>
                            </w:rPr>
                            <w:t>AND</w:t>
                          </w:r>
                          <w:r>
                            <w:rPr>
                              <w:color w:val="003263"/>
                              <w:spacing w:val="48"/>
                              <w:sz w:val="17"/>
                            </w:rPr>
                            <w:t xml:space="preserve"> </w:t>
                          </w:r>
                          <w:r>
                            <w:rPr>
                              <w:color w:val="003263"/>
                              <w:sz w:val="17"/>
                            </w:rPr>
                            <w:t>WYNDHAM</w:t>
                          </w:r>
                          <w:r>
                            <w:rPr>
                              <w:color w:val="003263"/>
                              <w:spacing w:val="47"/>
                              <w:sz w:val="17"/>
                            </w:rPr>
                            <w:t xml:space="preserve"> </w:t>
                          </w:r>
                          <w:r>
                            <w:rPr>
                              <w:color w:val="003263"/>
                              <w:sz w:val="17"/>
                            </w:rPr>
                            <w:t>CITY</w:t>
                          </w:r>
                          <w:r>
                            <w:rPr>
                              <w:color w:val="003263"/>
                              <w:spacing w:val="48"/>
                              <w:sz w:val="17"/>
                            </w:rPr>
                            <w:t xml:space="preserve"> </w:t>
                          </w:r>
                          <w:r>
                            <w:rPr>
                              <w:color w:val="003263"/>
                              <w:spacing w:val="-2"/>
                              <w:sz w:val="17"/>
                            </w:rPr>
                            <w:t>COUNCIL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B2A8EF6" id="_x0000_t202" coordsize="21600,21600" o:spt="202" path="m,l,21600r21600,l21600,xe">
              <v:stroke joinstyle="miter"/>
              <v:path gradientshapeok="t" o:connecttype="rect"/>
            </v:shapetype>
            <v:shape id="docshape905" o:spid="_x0000_s1095" type="#_x0000_t202" style="position:absolute;margin-left:53.7pt;margin-top:805.1pt;width:291.35pt;height:11.6pt;z-index:-21289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" filled="f" stroked="f">
              <v:path arrowok="t"/>
              <v:textbox inset="0,0,0,0">
                <w:txbxContent>
                  <w:p w14:paraId="7B46B29F" w14:textId="77777777" w:rsidR="00021792" w:rsidRDefault="00000000">
                    <w:pPr>
                      <w:tabs>
                        <w:tab w:val="left" w:pos="444"/>
                        <w:tab w:val="left" w:pos="730"/>
                      </w:tabs>
                      <w:spacing w:before="20"/>
                      <w:ind w:left="60"/>
                      <w:rPr>
                        <w:sz w:val="17"/>
                      </w:rPr>
                    </w:pPr>
                    <w:r>
                      <w:rPr>
                        <w:color w:val="003263"/>
                        <w:spacing w:val="-5"/>
                        <w:sz w:val="17"/>
                      </w:rPr>
                      <w:fldChar w:fldCharType="begin"/>
                    </w:r>
                    <w:r>
                      <w:rPr>
                        <w:color w:val="003263"/>
                        <w:spacing w:val="-5"/>
                        <w:sz w:val="17"/>
                      </w:rPr>
                      <w:instrText xml:space="preserve"> PAGE </w:instrText>
                    </w:r>
                    <w:r>
                      <w:rPr>
                        <w:color w:val="003263"/>
                        <w:spacing w:val="-5"/>
                        <w:sz w:val="17"/>
                      </w:rPr>
                      <w:fldChar w:fldCharType="separate"/>
                    </w:r>
                    <w:r>
                      <w:rPr>
                        <w:color w:val="003263"/>
                        <w:spacing w:val="-5"/>
                        <w:sz w:val="17"/>
                      </w:rPr>
                      <w:t>84</w:t>
                    </w:r>
                    <w:r>
                      <w:rPr>
                        <w:color w:val="003263"/>
                        <w:spacing w:val="-5"/>
                        <w:sz w:val="17"/>
                      </w:rPr>
                      <w:fldChar w:fldCharType="end"/>
                    </w:r>
                    <w:r>
                      <w:rPr>
                        <w:color w:val="003263"/>
                        <w:sz w:val="17"/>
                      </w:rPr>
                      <w:tab/>
                    </w:r>
                    <w:r>
                      <w:rPr>
                        <w:color w:val="003263"/>
                        <w:spacing w:val="-10"/>
                        <w:sz w:val="17"/>
                      </w:rPr>
                      <w:t>|</w:t>
                    </w:r>
                    <w:r>
                      <w:rPr>
                        <w:color w:val="003263"/>
                        <w:sz w:val="17"/>
                      </w:rPr>
                      <w:tab/>
                      <w:t>CITY</w:t>
                    </w:r>
                    <w:r>
                      <w:rPr>
                        <w:color w:val="003263"/>
                        <w:spacing w:val="45"/>
                        <w:sz w:val="17"/>
                      </w:rPr>
                      <w:t xml:space="preserve"> </w:t>
                    </w:r>
                    <w:r>
                      <w:rPr>
                        <w:color w:val="003263"/>
                        <w:sz w:val="17"/>
                      </w:rPr>
                      <w:t>OF</w:t>
                    </w:r>
                    <w:r>
                      <w:rPr>
                        <w:color w:val="003263"/>
                        <w:spacing w:val="47"/>
                        <w:sz w:val="17"/>
                      </w:rPr>
                      <w:t xml:space="preserve"> </w:t>
                    </w:r>
                    <w:r>
                      <w:rPr>
                        <w:color w:val="003263"/>
                        <w:sz w:val="17"/>
                      </w:rPr>
                      <w:t>GREATER</w:t>
                    </w:r>
                    <w:r>
                      <w:rPr>
                        <w:color w:val="003263"/>
                        <w:spacing w:val="48"/>
                        <w:sz w:val="17"/>
                      </w:rPr>
                      <w:t xml:space="preserve"> </w:t>
                    </w:r>
                    <w:r>
                      <w:rPr>
                        <w:color w:val="003263"/>
                        <w:sz w:val="17"/>
                      </w:rPr>
                      <w:t>GEELONG</w:t>
                    </w:r>
                    <w:r>
                      <w:rPr>
                        <w:color w:val="003263"/>
                        <w:spacing w:val="47"/>
                        <w:sz w:val="17"/>
                      </w:rPr>
                      <w:t xml:space="preserve"> </w:t>
                    </w:r>
                    <w:r>
                      <w:rPr>
                        <w:color w:val="003263"/>
                        <w:sz w:val="17"/>
                      </w:rPr>
                      <w:t>AND</w:t>
                    </w:r>
                    <w:r>
                      <w:rPr>
                        <w:color w:val="003263"/>
                        <w:spacing w:val="48"/>
                        <w:sz w:val="17"/>
                      </w:rPr>
                      <w:t xml:space="preserve"> </w:t>
                    </w:r>
                    <w:r>
                      <w:rPr>
                        <w:color w:val="003263"/>
                        <w:sz w:val="17"/>
                      </w:rPr>
                      <w:t>WYNDHAM</w:t>
                    </w:r>
                    <w:r>
                      <w:rPr>
                        <w:color w:val="003263"/>
                        <w:spacing w:val="47"/>
                        <w:sz w:val="17"/>
                      </w:rPr>
                      <w:t xml:space="preserve"> </w:t>
                    </w:r>
                    <w:r>
                      <w:rPr>
                        <w:color w:val="003263"/>
                        <w:sz w:val="17"/>
                      </w:rPr>
                      <w:t>CITY</w:t>
                    </w:r>
                    <w:r>
                      <w:rPr>
                        <w:color w:val="003263"/>
                        <w:spacing w:val="48"/>
                        <w:sz w:val="17"/>
                      </w:rPr>
                      <w:t xml:space="preserve"> </w:t>
                    </w:r>
                    <w:r>
                      <w:rPr>
                        <w:color w:val="003263"/>
                        <w:spacing w:val="-2"/>
                        <w:sz w:val="17"/>
                      </w:rPr>
                      <w:t>COUNCIL</w:t>
                    </w:r>
                  </w:p>
                </w:txbxContent>
              </v:textbox>
              <w10:wrap anchorx="page" anchory="page"/>
            </v:shape>
          </w:pict>
        </mc:Fallback>
      </mc:AlternateContent>
    </w:r>
  </w:p>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895CB6" w14:textId="77777777" w:rsidR="00021792" w:rsidRDefault="00021792">
    <w:pPr>
      <w:pStyle w:val="BodyText"/>
      <w:spacing w:line="14" w:lineRule="auto"/>
      <w:rPr>
        <w:sz w:val="2"/>
      </w:rPr>
    </w:pP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DBA862" w14:textId="77777777" w:rsidR="00021792" w:rsidRDefault="00C02830">
    <w:pPr>
      <w:pStyle w:val="BodyText"/>
      <w:spacing w:line="14" w:lineRule="auto"/>
      <w:rPr>
        <w:sz w:val="20"/>
      </w:rPr>
    </w:pPr>
    <w:r>
      <w:rPr>
        <w:noProof/>
      </w:rPr>
      <mc:AlternateContent>
        <mc:Choice Requires="wps">
          <w:drawing>
            <wp:anchor distT="0" distB="0" distL="114300" distR="114300" simplePos="0" relativeHeight="482027008" behindDoc="1" locked="0" layoutInCell="1" allowOverlap="1" wp14:anchorId="5E84E89F" wp14:editId="7D805874">
              <wp:simplePos x="0" y="0"/>
              <wp:positionH relativeFrom="page">
                <wp:posOffset>681990</wp:posOffset>
              </wp:positionH>
              <wp:positionV relativeFrom="page">
                <wp:posOffset>10224770</wp:posOffset>
              </wp:positionV>
              <wp:extent cx="3700145" cy="147320"/>
              <wp:effectExtent l="0" t="0" r="8255" b="5080"/>
              <wp:wrapNone/>
              <wp:docPr id="2867" name="docshape9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700145" cy="147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604F08" w14:textId="77777777" w:rsidR="00021792" w:rsidRDefault="00000000">
                          <w:pPr>
                            <w:tabs>
                              <w:tab w:val="left" w:pos="444"/>
                              <w:tab w:val="left" w:pos="730"/>
                            </w:tabs>
                            <w:spacing w:before="20"/>
                            <w:ind w:left="60"/>
                            <w:rPr>
                              <w:sz w:val="17"/>
                            </w:rPr>
                          </w:pPr>
                          <w:r>
                            <w:rPr>
                              <w:color w:val="003263"/>
                              <w:spacing w:val="-5"/>
                              <w:sz w:val="17"/>
                            </w:rPr>
                            <w:fldChar w:fldCharType="begin"/>
                          </w:r>
                          <w:r>
                            <w:rPr>
                              <w:color w:val="003263"/>
                              <w:spacing w:val="-5"/>
                              <w:sz w:val="17"/>
                            </w:rPr>
                            <w:instrText xml:space="preserve"> PAGE </w:instrText>
                          </w:r>
                          <w:r>
                            <w:rPr>
                              <w:color w:val="003263"/>
                              <w:spacing w:val="-5"/>
                              <w:sz w:val="17"/>
                            </w:rPr>
                            <w:fldChar w:fldCharType="separate"/>
                          </w:r>
                          <w:r>
                            <w:rPr>
                              <w:color w:val="003263"/>
                              <w:spacing w:val="-5"/>
                              <w:sz w:val="17"/>
                            </w:rPr>
                            <w:t>86</w:t>
                          </w:r>
                          <w:r>
                            <w:rPr>
                              <w:color w:val="003263"/>
                              <w:spacing w:val="-5"/>
                              <w:sz w:val="17"/>
                            </w:rPr>
                            <w:fldChar w:fldCharType="end"/>
                          </w:r>
                          <w:r>
                            <w:rPr>
                              <w:color w:val="003263"/>
                              <w:sz w:val="17"/>
                            </w:rPr>
                            <w:tab/>
                          </w:r>
                          <w:r>
                            <w:rPr>
                              <w:color w:val="003263"/>
                              <w:spacing w:val="-10"/>
                              <w:sz w:val="17"/>
                            </w:rPr>
                            <w:t>|</w:t>
                          </w:r>
                          <w:r>
                            <w:rPr>
                              <w:color w:val="003263"/>
                              <w:sz w:val="17"/>
                            </w:rPr>
                            <w:tab/>
                            <w:t>CITY</w:t>
                          </w:r>
                          <w:r>
                            <w:rPr>
                              <w:color w:val="003263"/>
                              <w:spacing w:val="45"/>
                              <w:sz w:val="17"/>
                            </w:rPr>
                            <w:t xml:space="preserve"> </w:t>
                          </w:r>
                          <w:r>
                            <w:rPr>
                              <w:color w:val="003263"/>
                              <w:sz w:val="17"/>
                            </w:rPr>
                            <w:t>OF</w:t>
                          </w:r>
                          <w:r>
                            <w:rPr>
                              <w:color w:val="003263"/>
                              <w:spacing w:val="47"/>
                              <w:sz w:val="17"/>
                            </w:rPr>
                            <w:t xml:space="preserve"> </w:t>
                          </w:r>
                          <w:r>
                            <w:rPr>
                              <w:color w:val="003263"/>
                              <w:sz w:val="17"/>
                            </w:rPr>
                            <w:t>GREATER</w:t>
                          </w:r>
                          <w:r>
                            <w:rPr>
                              <w:color w:val="003263"/>
                              <w:spacing w:val="48"/>
                              <w:sz w:val="17"/>
                            </w:rPr>
                            <w:t xml:space="preserve"> </w:t>
                          </w:r>
                          <w:r>
                            <w:rPr>
                              <w:color w:val="003263"/>
                              <w:sz w:val="17"/>
                            </w:rPr>
                            <w:t>GEELONG</w:t>
                          </w:r>
                          <w:r>
                            <w:rPr>
                              <w:color w:val="003263"/>
                              <w:spacing w:val="47"/>
                              <w:sz w:val="17"/>
                            </w:rPr>
                            <w:t xml:space="preserve"> </w:t>
                          </w:r>
                          <w:r>
                            <w:rPr>
                              <w:color w:val="003263"/>
                              <w:sz w:val="17"/>
                            </w:rPr>
                            <w:t>AND</w:t>
                          </w:r>
                          <w:r>
                            <w:rPr>
                              <w:color w:val="003263"/>
                              <w:spacing w:val="48"/>
                              <w:sz w:val="17"/>
                            </w:rPr>
                            <w:t xml:space="preserve"> </w:t>
                          </w:r>
                          <w:r>
                            <w:rPr>
                              <w:color w:val="003263"/>
                              <w:sz w:val="17"/>
                            </w:rPr>
                            <w:t>WYNDHAM</w:t>
                          </w:r>
                          <w:r>
                            <w:rPr>
                              <w:color w:val="003263"/>
                              <w:spacing w:val="47"/>
                              <w:sz w:val="17"/>
                            </w:rPr>
                            <w:t xml:space="preserve"> </w:t>
                          </w:r>
                          <w:r>
                            <w:rPr>
                              <w:color w:val="003263"/>
                              <w:sz w:val="17"/>
                            </w:rPr>
                            <w:t>CITY</w:t>
                          </w:r>
                          <w:r>
                            <w:rPr>
                              <w:color w:val="003263"/>
                              <w:spacing w:val="48"/>
                              <w:sz w:val="17"/>
                            </w:rPr>
                            <w:t xml:space="preserve"> </w:t>
                          </w:r>
                          <w:r>
                            <w:rPr>
                              <w:color w:val="003263"/>
                              <w:spacing w:val="-2"/>
                              <w:sz w:val="17"/>
                            </w:rPr>
                            <w:t>COUNCIL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E84E89F" id="_x0000_t202" coordsize="21600,21600" o:spt="202" path="m,l,21600r21600,l21600,xe">
              <v:stroke joinstyle="miter"/>
              <v:path gradientshapeok="t" o:connecttype="rect"/>
            </v:shapetype>
            <v:shape id="docshape915" o:spid="_x0000_s1096" type="#_x0000_t202" style="position:absolute;margin-left:53.7pt;margin-top:805.1pt;width:291.35pt;height:11.6pt;z-index:-21289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" filled="f" stroked="f">
              <v:path arrowok="t"/>
              <v:textbox inset="0,0,0,0">
                <w:txbxContent>
                  <w:p w14:paraId="37604F08" w14:textId="77777777" w:rsidR="00021792" w:rsidRDefault="00000000">
                    <w:pPr>
                      <w:tabs>
                        <w:tab w:val="left" w:pos="444"/>
                        <w:tab w:val="left" w:pos="730"/>
                      </w:tabs>
                      <w:spacing w:before="20"/>
                      <w:ind w:left="60"/>
                      <w:rPr>
                        <w:sz w:val="17"/>
                      </w:rPr>
                    </w:pPr>
                    <w:r>
                      <w:rPr>
                        <w:color w:val="003263"/>
                        <w:spacing w:val="-5"/>
                        <w:sz w:val="17"/>
                      </w:rPr>
                      <w:fldChar w:fldCharType="begin"/>
                    </w:r>
                    <w:r>
                      <w:rPr>
                        <w:color w:val="003263"/>
                        <w:spacing w:val="-5"/>
                        <w:sz w:val="17"/>
                      </w:rPr>
                      <w:instrText xml:space="preserve"> PAGE </w:instrText>
                    </w:r>
                    <w:r>
                      <w:rPr>
                        <w:color w:val="003263"/>
                        <w:spacing w:val="-5"/>
                        <w:sz w:val="17"/>
                      </w:rPr>
                      <w:fldChar w:fldCharType="separate"/>
                    </w:r>
                    <w:r>
                      <w:rPr>
                        <w:color w:val="003263"/>
                        <w:spacing w:val="-5"/>
                        <w:sz w:val="17"/>
                      </w:rPr>
                      <w:t>86</w:t>
                    </w:r>
                    <w:r>
                      <w:rPr>
                        <w:color w:val="003263"/>
                        <w:spacing w:val="-5"/>
                        <w:sz w:val="17"/>
                      </w:rPr>
                      <w:fldChar w:fldCharType="end"/>
                    </w:r>
                    <w:r>
                      <w:rPr>
                        <w:color w:val="003263"/>
                        <w:sz w:val="17"/>
                      </w:rPr>
                      <w:tab/>
                    </w:r>
                    <w:r>
                      <w:rPr>
                        <w:color w:val="003263"/>
                        <w:spacing w:val="-10"/>
                        <w:sz w:val="17"/>
                      </w:rPr>
                      <w:t>|</w:t>
                    </w:r>
                    <w:r>
                      <w:rPr>
                        <w:color w:val="003263"/>
                        <w:sz w:val="17"/>
                      </w:rPr>
                      <w:tab/>
                      <w:t>CITY</w:t>
                    </w:r>
                    <w:r>
                      <w:rPr>
                        <w:color w:val="003263"/>
                        <w:spacing w:val="45"/>
                        <w:sz w:val="17"/>
                      </w:rPr>
                      <w:t xml:space="preserve"> </w:t>
                    </w:r>
                    <w:r>
                      <w:rPr>
                        <w:color w:val="003263"/>
                        <w:sz w:val="17"/>
                      </w:rPr>
                      <w:t>OF</w:t>
                    </w:r>
                    <w:r>
                      <w:rPr>
                        <w:color w:val="003263"/>
                        <w:spacing w:val="47"/>
                        <w:sz w:val="17"/>
                      </w:rPr>
                      <w:t xml:space="preserve"> </w:t>
                    </w:r>
                    <w:r>
                      <w:rPr>
                        <w:color w:val="003263"/>
                        <w:sz w:val="17"/>
                      </w:rPr>
                      <w:t>GREATER</w:t>
                    </w:r>
                    <w:r>
                      <w:rPr>
                        <w:color w:val="003263"/>
                        <w:spacing w:val="48"/>
                        <w:sz w:val="17"/>
                      </w:rPr>
                      <w:t xml:space="preserve"> </w:t>
                    </w:r>
                    <w:r>
                      <w:rPr>
                        <w:color w:val="003263"/>
                        <w:sz w:val="17"/>
                      </w:rPr>
                      <w:t>GEELONG</w:t>
                    </w:r>
                    <w:r>
                      <w:rPr>
                        <w:color w:val="003263"/>
                        <w:spacing w:val="47"/>
                        <w:sz w:val="17"/>
                      </w:rPr>
                      <w:t xml:space="preserve"> </w:t>
                    </w:r>
                    <w:r>
                      <w:rPr>
                        <w:color w:val="003263"/>
                        <w:sz w:val="17"/>
                      </w:rPr>
                      <w:t>AND</w:t>
                    </w:r>
                    <w:r>
                      <w:rPr>
                        <w:color w:val="003263"/>
                        <w:spacing w:val="48"/>
                        <w:sz w:val="17"/>
                      </w:rPr>
                      <w:t xml:space="preserve"> </w:t>
                    </w:r>
                    <w:r>
                      <w:rPr>
                        <w:color w:val="003263"/>
                        <w:sz w:val="17"/>
                      </w:rPr>
                      <w:t>WYNDHAM</w:t>
                    </w:r>
                    <w:r>
                      <w:rPr>
                        <w:color w:val="003263"/>
                        <w:spacing w:val="47"/>
                        <w:sz w:val="17"/>
                      </w:rPr>
                      <w:t xml:space="preserve"> </w:t>
                    </w:r>
                    <w:r>
                      <w:rPr>
                        <w:color w:val="003263"/>
                        <w:sz w:val="17"/>
                      </w:rPr>
                      <w:t>CITY</w:t>
                    </w:r>
                    <w:r>
                      <w:rPr>
                        <w:color w:val="003263"/>
                        <w:spacing w:val="48"/>
                        <w:sz w:val="17"/>
                      </w:rPr>
                      <w:t xml:space="preserve"> </w:t>
                    </w:r>
                    <w:r>
                      <w:rPr>
                        <w:color w:val="003263"/>
                        <w:spacing w:val="-2"/>
                        <w:sz w:val="17"/>
                      </w:rPr>
                      <w:t>COUNCIL</w:t>
                    </w:r>
                  </w:p>
                </w:txbxContent>
              </v:textbox>
              <w10:wrap anchorx="page" anchory="page"/>
            </v:shape>
          </w:pict>
        </mc:Fallback>
      </mc:AlternateContent>
    </w:r>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283074" w14:textId="77777777" w:rsidR="00021792" w:rsidRDefault="00021792">
    <w:pPr>
      <w:pStyle w:val="BodyText"/>
      <w:spacing w:line="14" w:lineRule="auto"/>
      <w:rPr>
        <w:sz w:val="2"/>
      </w:rPr>
    </w:pP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54B22D" w14:textId="77777777" w:rsidR="00021792" w:rsidRDefault="00021792">
    <w:pPr>
      <w:pStyle w:val="BodyText"/>
      <w:spacing w:line="14" w:lineRule="auto"/>
      <w:rPr>
        <w:sz w:val="2"/>
      </w:rPr>
    </w:pPr>
  </w:p>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6BBAF8" w14:textId="77777777" w:rsidR="00021792" w:rsidRDefault="00021792">
    <w:pPr>
      <w:pStyle w:val="BodyText"/>
      <w:spacing w:line="14" w:lineRule="auto"/>
      <w:rPr>
        <w:sz w:val="2"/>
      </w:rPr>
    </w:pP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AED83E" w14:textId="77777777" w:rsidR="00021792" w:rsidRDefault="00C02830">
    <w:pPr>
      <w:pStyle w:val="BodyText"/>
      <w:spacing w:line="14" w:lineRule="auto"/>
      <w:rPr>
        <w:sz w:val="20"/>
      </w:rPr>
    </w:pPr>
    <w:r>
      <w:rPr>
        <w:noProof/>
      </w:rPr>
      <mc:AlternateContent>
        <mc:Choice Requires="wps">
          <w:drawing>
            <wp:anchor distT="0" distB="0" distL="114300" distR="114300" simplePos="0" relativeHeight="482027520" behindDoc="1" locked="0" layoutInCell="1" allowOverlap="1" wp14:anchorId="77B18A2B" wp14:editId="530C1DF7">
              <wp:simplePos x="0" y="0"/>
              <wp:positionH relativeFrom="page">
                <wp:posOffset>681990</wp:posOffset>
              </wp:positionH>
              <wp:positionV relativeFrom="page">
                <wp:posOffset>10224770</wp:posOffset>
              </wp:positionV>
              <wp:extent cx="3700145" cy="147320"/>
              <wp:effectExtent l="0" t="0" r="8255" b="5080"/>
              <wp:wrapNone/>
              <wp:docPr id="2866" name="docshape9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700145" cy="147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86F95D" w14:textId="77777777" w:rsidR="00021792" w:rsidRDefault="00000000">
                          <w:pPr>
                            <w:tabs>
                              <w:tab w:val="left" w:pos="444"/>
                              <w:tab w:val="left" w:pos="730"/>
                            </w:tabs>
                            <w:spacing w:before="20"/>
                            <w:ind w:left="60"/>
                            <w:rPr>
                              <w:sz w:val="17"/>
                            </w:rPr>
                          </w:pPr>
                          <w:r>
                            <w:rPr>
                              <w:color w:val="003263"/>
                              <w:spacing w:val="-5"/>
                              <w:sz w:val="17"/>
                            </w:rPr>
                            <w:fldChar w:fldCharType="begin"/>
                          </w:r>
                          <w:r>
                            <w:rPr>
                              <w:color w:val="003263"/>
                              <w:spacing w:val="-5"/>
                              <w:sz w:val="17"/>
                            </w:rPr>
                            <w:instrText xml:space="preserve"> PAGE </w:instrText>
                          </w:r>
                          <w:r>
                            <w:rPr>
                              <w:color w:val="003263"/>
                              <w:spacing w:val="-5"/>
                              <w:sz w:val="17"/>
                            </w:rPr>
                            <w:fldChar w:fldCharType="separate"/>
                          </w:r>
                          <w:r>
                            <w:rPr>
                              <w:color w:val="003263"/>
                              <w:spacing w:val="-5"/>
                              <w:sz w:val="17"/>
                            </w:rPr>
                            <w:t>90</w:t>
                          </w:r>
                          <w:r>
                            <w:rPr>
                              <w:color w:val="003263"/>
                              <w:spacing w:val="-5"/>
                              <w:sz w:val="17"/>
                            </w:rPr>
                            <w:fldChar w:fldCharType="end"/>
                          </w:r>
                          <w:r>
                            <w:rPr>
                              <w:color w:val="003263"/>
                              <w:sz w:val="17"/>
                            </w:rPr>
                            <w:tab/>
                          </w:r>
                          <w:r>
                            <w:rPr>
                              <w:color w:val="003263"/>
                              <w:spacing w:val="-10"/>
                              <w:sz w:val="17"/>
                            </w:rPr>
                            <w:t>|</w:t>
                          </w:r>
                          <w:r>
                            <w:rPr>
                              <w:color w:val="003263"/>
                              <w:sz w:val="17"/>
                            </w:rPr>
                            <w:tab/>
                            <w:t>CITY</w:t>
                          </w:r>
                          <w:r>
                            <w:rPr>
                              <w:color w:val="003263"/>
                              <w:spacing w:val="45"/>
                              <w:sz w:val="17"/>
                            </w:rPr>
                            <w:t xml:space="preserve"> </w:t>
                          </w:r>
                          <w:r>
                            <w:rPr>
                              <w:color w:val="003263"/>
                              <w:sz w:val="17"/>
                            </w:rPr>
                            <w:t>OF</w:t>
                          </w:r>
                          <w:r>
                            <w:rPr>
                              <w:color w:val="003263"/>
                              <w:spacing w:val="47"/>
                              <w:sz w:val="17"/>
                            </w:rPr>
                            <w:t xml:space="preserve"> </w:t>
                          </w:r>
                          <w:r>
                            <w:rPr>
                              <w:color w:val="003263"/>
                              <w:sz w:val="17"/>
                            </w:rPr>
                            <w:t>GREATER</w:t>
                          </w:r>
                          <w:r>
                            <w:rPr>
                              <w:color w:val="003263"/>
                              <w:spacing w:val="48"/>
                              <w:sz w:val="17"/>
                            </w:rPr>
                            <w:t xml:space="preserve"> </w:t>
                          </w:r>
                          <w:r>
                            <w:rPr>
                              <w:color w:val="003263"/>
                              <w:sz w:val="17"/>
                            </w:rPr>
                            <w:t>GEELONG</w:t>
                          </w:r>
                          <w:r>
                            <w:rPr>
                              <w:color w:val="003263"/>
                              <w:spacing w:val="47"/>
                              <w:sz w:val="17"/>
                            </w:rPr>
                            <w:t xml:space="preserve"> </w:t>
                          </w:r>
                          <w:r>
                            <w:rPr>
                              <w:color w:val="003263"/>
                              <w:sz w:val="17"/>
                            </w:rPr>
                            <w:t>AND</w:t>
                          </w:r>
                          <w:r>
                            <w:rPr>
                              <w:color w:val="003263"/>
                              <w:spacing w:val="48"/>
                              <w:sz w:val="17"/>
                            </w:rPr>
                            <w:t xml:space="preserve"> </w:t>
                          </w:r>
                          <w:r>
                            <w:rPr>
                              <w:color w:val="003263"/>
                              <w:sz w:val="17"/>
                            </w:rPr>
                            <w:t>WYNDHAM</w:t>
                          </w:r>
                          <w:r>
                            <w:rPr>
                              <w:color w:val="003263"/>
                              <w:spacing w:val="47"/>
                              <w:sz w:val="17"/>
                            </w:rPr>
                            <w:t xml:space="preserve"> </w:t>
                          </w:r>
                          <w:r>
                            <w:rPr>
                              <w:color w:val="003263"/>
                              <w:sz w:val="17"/>
                            </w:rPr>
                            <w:t>CITY</w:t>
                          </w:r>
                          <w:r>
                            <w:rPr>
                              <w:color w:val="003263"/>
                              <w:spacing w:val="48"/>
                              <w:sz w:val="17"/>
                            </w:rPr>
                            <w:t xml:space="preserve"> </w:t>
                          </w:r>
                          <w:r>
                            <w:rPr>
                              <w:color w:val="003263"/>
                              <w:spacing w:val="-2"/>
                              <w:sz w:val="17"/>
                            </w:rPr>
                            <w:t>COUNCIL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7B18A2B" id="_x0000_t202" coordsize="21600,21600" o:spt="202" path="m,l,21600r21600,l21600,xe">
              <v:stroke joinstyle="miter"/>
              <v:path gradientshapeok="t" o:connecttype="rect"/>
            </v:shapetype>
            <v:shape id="docshape957" o:spid="_x0000_s1097" type="#_x0000_t202" style="position:absolute;margin-left:53.7pt;margin-top:805.1pt;width:291.35pt;height:11.6pt;z-index:-21288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" filled="f" stroked="f">
              <v:path arrowok="t"/>
              <v:textbox inset="0,0,0,0">
                <w:txbxContent>
                  <w:p w14:paraId="0A86F95D" w14:textId="77777777" w:rsidR="00021792" w:rsidRDefault="00000000">
                    <w:pPr>
                      <w:tabs>
                        <w:tab w:val="left" w:pos="444"/>
                        <w:tab w:val="left" w:pos="730"/>
                      </w:tabs>
                      <w:spacing w:before="20"/>
                      <w:ind w:left="60"/>
                      <w:rPr>
                        <w:sz w:val="17"/>
                      </w:rPr>
                    </w:pPr>
                    <w:r>
                      <w:rPr>
                        <w:color w:val="003263"/>
                        <w:spacing w:val="-5"/>
                        <w:sz w:val="17"/>
                      </w:rPr>
                      <w:fldChar w:fldCharType="begin"/>
                    </w:r>
                    <w:r>
                      <w:rPr>
                        <w:color w:val="003263"/>
                        <w:spacing w:val="-5"/>
                        <w:sz w:val="17"/>
                      </w:rPr>
                      <w:instrText xml:space="preserve"> PAGE </w:instrText>
                    </w:r>
                    <w:r>
                      <w:rPr>
                        <w:color w:val="003263"/>
                        <w:spacing w:val="-5"/>
                        <w:sz w:val="17"/>
                      </w:rPr>
                      <w:fldChar w:fldCharType="separate"/>
                    </w:r>
                    <w:r>
                      <w:rPr>
                        <w:color w:val="003263"/>
                        <w:spacing w:val="-5"/>
                        <w:sz w:val="17"/>
                      </w:rPr>
                      <w:t>90</w:t>
                    </w:r>
                    <w:r>
                      <w:rPr>
                        <w:color w:val="003263"/>
                        <w:spacing w:val="-5"/>
                        <w:sz w:val="17"/>
                      </w:rPr>
                      <w:fldChar w:fldCharType="end"/>
                    </w:r>
                    <w:r>
                      <w:rPr>
                        <w:color w:val="003263"/>
                        <w:sz w:val="17"/>
                      </w:rPr>
                      <w:tab/>
                    </w:r>
                    <w:r>
                      <w:rPr>
                        <w:color w:val="003263"/>
                        <w:spacing w:val="-10"/>
                        <w:sz w:val="17"/>
                      </w:rPr>
                      <w:t>|</w:t>
                    </w:r>
                    <w:r>
                      <w:rPr>
                        <w:color w:val="003263"/>
                        <w:sz w:val="17"/>
                      </w:rPr>
                      <w:tab/>
                      <w:t>CITY</w:t>
                    </w:r>
                    <w:r>
                      <w:rPr>
                        <w:color w:val="003263"/>
                        <w:spacing w:val="45"/>
                        <w:sz w:val="17"/>
                      </w:rPr>
                      <w:t xml:space="preserve"> </w:t>
                    </w:r>
                    <w:r>
                      <w:rPr>
                        <w:color w:val="003263"/>
                        <w:sz w:val="17"/>
                      </w:rPr>
                      <w:t>OF</w:t>
                    </w:r>
                    <w:r>
                      <w:rPr>
                        <w:color w:val="003263"/>
                        <w:spacing w:val="47"/>
                        <w:sz w:val="17"/>
                      </w:rPr>
                      <w:t xml:space="preserve"> </w:t>
                    </w:r>
                    <w:r>
                      <w:rPr>
                        <w:color w:val="003263"/>
                        <w:sz w:val="17"/>
                      </w:rPr>
                      <w:t>GREATER</w:t>
                    </w:r>
                    <w:r>
                      <w:rPr>
                        <w:color w:val="003263"/>
                        <w:spacing w:val="48"/>
                        <w:sz w:val="17"/>
                      </w:rPr>
                      <w:t xml:space="preserve"> </w:t>
                    </w:r>
                    <w:r>
                      <w:rPr>
                        <w:color w:val="003263"/>
                        <w:sz w:val="17"/>
                      </w:rPr>
                      <w:t>GEELONG</w:t>
                    </w:r>
                    <w:r>
                      <w:rPr>
                        <w:color w:val="003263"/>
                        <w:spacing w:val="47"/>
                        <w:sz w:val="17"/>
                      </w:rPr>
                      <w:t xml:space="preserve"> </w:t>
                    </w:r>
                    <w:r>
                      <w:rPr>
                        <w:color w:val="003263"/>
                        <w:sz w:val="17"/>
                      </w:rPr>
                      <w:t>AND</w:t>
                    </w:r>
                    <w:r>
                      <w:rPr>
                        <w:color w:val="003263"/>
                        <w:spacing w:val="48"/>
                        <w:sz w:val="17"/>
                      </w:rPr>
                      <w:t xml:space="preserve"> </w:t>
                    </w:r>
                    <w:r>
                      <w:rPr>
                        <w:color w:val="003263"/>
                        <w:sz w:val="17"/>
                      </w:rPr>
                      <w:t>WYNDHAM</w:t>
                    </w:r>
                    <w:r>
                      <w:rPr>
                        <w:color w:val="003263"/>
                        <w:spacing w:val="47"/>
                        <w:sz w:val="17"/>
                      </w:rPr>
                      <w:t xml:space="preserve"> </w:t>
                    </w:r>
                    <w:r>
                      <w:rPr>
                        <w:color w:val="003263"/>
                        <w:sz w:val="17"/>
                      </w:rPr>
                      <w:t>CITY</w:t>
                    </w:r>
                    <w:r>
                      <w:rPr>
                        <w:color w:val="003263"/>
                        <w:spacing w:val="48"/>
                        <w:sz w:val="17"/>
                      </w:rPr>
                      <w:t xml:space="preserve"> </w:t>
                    </w:r>
                    <w:r>
                      <w:rPr>
                        <w:color w:val="003263"/>
                        <w:spacing w:val="-2"/>
                        <w:sz w:val="17"/>
                      </w:rPr>
                      <w:t>COUNCIL</w:t>
                    </w:r>
                  </w:p>
                </w:txbxContent>
              </v:textbox>
              <w10:wrap anchorx="page" anchory="page"/>
            </v:shape>
          </w:pict>
        </mc:Fallback>
      </mc:AlternateContent>
    </w:r>
  </w:p>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EF22E8" w14:textId="77777777" w:rsidR="00021792" w:rsidRDefault="00021792">
    <w:pPr>
      <w:pStyle w:val="BodyText"/>
      <w:spacing w:line="14" w:lineRule="auto"/>
      <w:rPr>
        <w:sz w:val="2"/>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702135" w14:textId="77777777" w:rsidR="00021792" w:rsidRDefault="00021792">
    <w:pPr>
      <w:pStyle w:val="BodyText"/>
      <w:spacing w:line="14" w:lineRule="auto"/>
      <w:rPr>
        <w:sz w:val="2"/>
      </w:rPr>
    </w:pPr>
  </w:p>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67E3FF" w14:textId="77777777" w:rsidR="00021792" w:rsidRDefault="00C02830">
    <w:pPr>
      <w:pStyle w:val="BodyText"/>
      <w:spacing w:line="14" w:lineRule="auto"/>
      <w:rPr>
        <w:sz w:val="20"/>
      </w:rPr>
    </w:pPr>
    <w:r>
      <w:rPr>
        <w:noProof/>
      </w:rPr>
      <mc:AlternateContent>
        <mc:Choice Requires="wps">
          <w:drawing>
            <wp:anchor distT="0" distB="0" distL="114300" distR="114300" simplePos="0" relativeHeight="482028032" behindDoc="1" locked="0" layoutInCell="1" allowOverlap="1" wp14:anchorId="614B98B5" wp14:editId="387419E6">
              <wp:simplePos x="0" y="0"/>
              <wp:positionH relativeFrom="page">
                <wp:posOffset>681990</wp:posOffset>
              </wp:positionH>
              <wp:positionV relativeFrom="page">
                <wp:posOffset>10224770</wp:posOffset>
              </wp:positionV>
              <wp:extent cx="3700145" cy="147320"/>
              <wp:effectExtent l="0" t="0" r="8255" b="5080"/>
              <wp:wrapNone/>
              <wp:docPr id="2865" name="docshape9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700145" cy="147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065A05" w14:textId="77777777" w:rsidR="00021792" w:rsidRDefault="00000000">
                          <w:pPr>
                            <w:tabs>
                              <w:tab w:val="left" w:pos="444"/>
                              <w:tab w:val="left" w:pos="730"/>
                            </w:tabs>
                            <w:spacing w:before="20"/>
                            <w:ind w:left="60"/>
                            <w:rPr>
                              <w:sz w:val="17"/>
                            </w:rPr>
                          </w:pPr>
                          <w:r>
                            <w:rPr>
                              <w:color w:val="003263"/>
                              <w:spacing w:val="-5"/>
                              <w:sz w:val="17"/>
                            </w:rPr>
                            <w:fldChar w:fldCharType="begin"/>
                          </w:r>
                          <w:r>
                            <w:rPr>
                              <w:color w:val="003263"/>
                              <w:spacing w:val="-5"/>
                              <w:sz w:val="17"/>
                            </w:rPr>
                            <w:instrText xml:space="preserve"> PAGE </w:instrText>
                          </w:r>
                          <w:r>
                            <w:rPr>
                              <w:color w:val="003263"/>
                              <w:spacing w:val="-5"/>
                              <w:sz w:val="17"/>
                            </w:rPr>
                            <w:fldChar w:fldCharType="separate"/>
                          </w:r>
                          <w:r>
                            <w:rPr>
                              <w:color w:val="003263"/>
                              <w:spacing w:val="-5"/>
                              <w:sz w:val="17"/>
                            </w:rPr>
                            <w:t>92</w:t>
                          </w:r>
                          <w:r>
                            <w:rPr>
                              <w:color w:val="003263"/>
                              <w:spacing w:val="-5"/>
                              <w:sz w:val="17"/>
                            </w:rPr>
                            <w:fldChar w:fldCharType="end"/>
                          </w:r>
                          <w:r>
                            <w:rPr>
                              <w:color w:val="003263"/>
                              <w:sz w:val="17"/>
                            </w:rPr>
                            <w:tab/>
                          </w:r>
                          <w:r>
                            <w:rPr>
                              <w:color w:val="003263"/>
                              <w:spacing w:val="-10"/>
                              <w:sz w:val="17"/>
                            </w:rPr>
                            <w:t>|</w:t>
                          </w:r>
                          <w:r>
                            <w:rPr>
                              <w:color w:val="003263"/>
                              <w:sz w:val="17"/>
                            </w:rPr>
                            <w:tab/>
                            <w:t>CITY</w:t>
                          </w:r>
                          <w:r>
                            <w:rPr>
                              <w:color w:val="003263"/>
                              <w:spacing w:val="45"/>
                              <w:sz w:val="17"/>
                            </w:rPr>
                            <w:t xml:space="preserve"> </w:t>
                          </w:r>
                          <w:r>
                            <w:rPr>
                              <w:color w:val="003263"/>
                              <w:sz w:val="17"/>
                            </w:rPr>
                            <w:t>OF</w:t>
                          </w:r>
                          <w:r>
                            <w:rPr>
                              <w:color w:val="003263"/>
                              <w:spacing w:val="47"/>
                              <w:sz w:val="17"/>
                            </w:rPr>
                            <w:t xml:space="preserve"> </w:t>
                          </w:r>
                          <w:r>
                            <w:rPr>
                              <w:color w:val="003263"/>
                              <w:sz w:val="17"/>
                            </w:rPr>
                            <w:t>GREATER</w:t>
                          </w:r>
                          <w:r>
                            <w:rPr>
                              <w:color w:val="003263"/>
                              <w:spacing w:val="48"/>
                              <w:sz w:val="17"/>
                            </w:rPr>
                            <w:t xml:space="preserve"> </w:t>
                          </w:r>
                          <w:r>
                            <w:rPr>
                              <w:color w:val="003263"/>
                              <w:sz w:val="17"/>
                            </w:rPr>
                            <w:t>GEELONG</w:t>
                          </w:r>
                          <w:r>
                            <w:rPr>
                              <w:color w:val="003263"/>
                              <w:spacing w:val="47"/>
                              <w:sz w:val="17"/>
                            </w:rPr>
                            <w:t xml:space="preserve"> </w:t>
                          </w:r>
                          <w:r>
                            <w:rPr>
                              <w:color w:val="003263"/>
                              <w:sz w:val="17"/>
                            </w:rPr>
                            <w:t>AND</w:t>
                          </w:r>
                          <w:r>
                            <w:rPr>
                              <w:color w:val="003263"/>
                              <w:spacing w:val="48"/>
                              <w:sz w:val="17"/>
                            </w:rPr>
                            <w:t xml:space="preserve"> </w:t>
                          </w:r>
                          <w:r>
                            <w:rPr>
                              <w:color w:val="003263"/>
                              <w:sz w:val="17"/>
                            </w:rPr>
                            <w:t>WYNDHAM</w:t>
                          </w:r>
                          <w:r>
                            <w:rPr>
                              <w:color w:val="003263"/>
                              <w:spacing w:val="47"/>
                              <w:sz w:val="17"/>
                            </w:rPr>
                            <w:t xml:space="preserve"> </w:t>
                          </w:r>
                          <w:r>
                            <w:rPr>
                              <w:color w:val="003263"/>
                              <w:sz w:val="17"/>
                            </w:rPr>
                            <w:t>CITY</w:t>
                          </w:r>
                          <w:r>
                            <w:rPr>
                              <w:color w:val="003263"/>
                              <w:spacing w:val="48"/>
                              <w:sz w:val="17"/>
                            </w:rPr>
                            <w:t xml:space="preserve"> </w:t>
                          </w:r>
                          <w:r>
                            <w:rPr>
                              <w:color w:val="003263"/>
                              <w:spacing w:val="-2"/>
                              <w:sz w:val="17"/>
                            </w:rPr>
                            <w:t>COUNCIL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14B98B5" id="_x0000_t202" coordsize="21600,21600" o:spt="202" path="m,l,21600r21600,l21600,xe">
              <v:stroke joinstyle="miter"/>
              <v:path gradientshapeok="t" o:connecttype="rect"/>
            </v:shapetype>
            <v:shape id="docshape958" o:spid="_x0000_s1098" type="#_x0000_t202" style="position:absolute;margin-left:53.7pt;margin-top:805.1pt;width:291.35pt;height:11.6pt;z-index:-21288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" filled="f" stroked="f">
              <v:path arrowok="t"/>
              <v:textbox inset="0,0,0,0">
                <w:txbxContent>
                  <w:p w14:paraId="1B065A05" w14:textId="77777777" w:rsidR="00021792" w:rsidRDefault="00000000">
                    <w:pPr>
                      <w:tabs>
                        <w:tab w:val="left" w:pos="444"/>
                        <w:tab w:val="left" w:pos="730"/>
                      </w:tabs>
                      <w:spacing w:before="20"/>
                      <w:ind w:left="60"/>
                      <w:rPr>
                        <w:sz w:val="17"/>
                      </w:rPr>
                    </w:pPr>
                    <w:r>
                      <w:rPr>
                        <w:color w:val="003263"/>
                        <w:spacing w:val="-5"/>
                        <w:sz w:val="17"/>
                      </w:rPr>
                      <w:fldChar w:fldCharType="begin"/>
                    </w:r>
                    <w:r>
                      <w:rPr>
                        <w:color w:val="003263"/>
                        <w:spacing w:val="-5"/>
                        <w:sz w:val="17"/>
                      </w:rPr>
                      <w:instrText xml:space="preserve"> PAGE </w:instrText>
                    </w:r>
                    <w:r>
                      <w:rPr>
                        <w:color w:val="003263"/>
                        <w:spacing w:val="-5"/>
                        <w:sz w:val="17"/>
                      </w:rPr>
                      <w:fldChar w:fldCharType="separate"/>
                    </w:r>
                    <w:r>
                      <w:rPr>
                        <w:color w:val="003263"/>
                        <w:spacing w:val="-5"/>
                        <w:sz w:val="17"/>
                      </w:rPr>
                      <w:t>92</w:t>
                    </w:r>
                    <w:r>
                      <w:rPr>
                        <w:color w:val="003263"/>
                        <w:spacing w:val="-5"/>
                        <w:sz w:val="17"/>
                      </w:rPr>
                      <w:fldChar w:fldCharType="end"/>
                    </w:r>
                    <w:r>
                      <w:rPr>
                        <w:color w:val="003263"/>
                        <w:sz w:val="17"/>
                      </w:rPr>
                      <w:tab/>
                    </w:r>
                    <w:r>
                      <w:rPr>
                        <w:color w:val="003263"/>
                        <w:spacing w:val="-10"/>
                        <w:sz w:val="17"/>
                      </w:rPr>
                      <w:t>|</w:t>
                    </w:r>
                    <w:r>
                      <w:rPr>
                        <w:color w:val="003263"/>
                        <w:sz w:val="17"/>
                      </w:rPr>
                      <w:tab/>
                      <w:t>CITY</w:t>
                    </w:r>
                    <w:r>
                      <w:rPr>
                        <w:color w:val="003263"/>
                        <w:spacing w:val="45"/>
                        <w:sz w:val="17"/>
                      </w:rPr>
                      <w:t xml:space="preserve"> </w:t>
                    </w:r>
                    <w:r>
                      <w:rPr>
                        <w:color w:val="003263"/>
                        <w:sz w:val="17"/>
                      </w:rPr>
                      <w:t>OF</w:t>
                    </w:r>
                    <w:r>
                      <w:rPr>
                        <w:color w:val="003263"/>
                        <w:spacing w:val="47"/>
                        <w:sz w:val="17"/>
                      </w:rPr>
                      <w:t xml:space="preserve"> </w:t>
                    </w:r>
                    <w:r>
                      <w:rPr>
                        <w:color w:val="003263"/>
                        <w:sz w:val="17"/>
                      </w:rPr>
                      <w:t>GREATER</w:t>
                    </w:r>
                    <w:r>
                      <w:rPr>
                        <w:color w:val="003263"/>
                        <w:spacing w:val="48"/>
                        <w:sz w:val="17"/>
                      </w:rPr>
                      <w:t xml:space="preserve"> </w:t>
                    </w:r>
                    <w:r>
                      <w:rPr>
                        <w:color w:val="003263"/>
                        <w:sz w:val="17"/>
                      </w:rPr>
                      <w:t>GEELONG</w:t>
                    </w:r>
                    <w:r>
                      <w:rPr>
                        <w:color w:val="003263"/>
                        <w:spacing w:val="47"/>
                        <w:sz w:val="17"/>
                      </w:rPr>
                      <w:t xml:space="preserve"> </w:t>
                    </w:r>
                    <w:r>
                      <w:rPr>
                        <w:color w:val="003263"/>
                        <w:sz w:val="17"/>
                      </w:rPr>
                      <w:t>AND</w:t>
                    </w:r>
                    <w:r>
                      <w:rPr>
                        <w:color w:val="003263"/>
                        <w:spacing w:val="48"/>
                        <w:sz w:val="17"/>
                      </w:rPr>
                      <w:t xml:space="preserve"> </w:t>
                    </w:r>
                    <w:r>
                      <w:rPr>
                        <w:color w:val="003263"/>
                        <w:sz w:val="17"/>
                      </w:rPr>
                      <w:t>WYNDHAM</w:t>
                    </w:r>
                    <w:r>
                      <w:rPr>
                        <w:color w:val="003263"/>
                        <w:spacing w:val="47"/>
                        <w:sz w:val="17"/>
                      </w:rPr>
                      <w:t xml:space="preserve"> </w:t>
                    </w:r>
                    <w:r>
                      <w:rPr>
                        <w:color w:val="003263"/>
                        <w:sz w:val="17"/>
                      </w:rPr>
                      <w:t>CITY</w:t>
                    </w:r>
                    <w:r>
                      <w:rPr>
                        <w:color w:val="003263"/>
                        <w:spacing w:val="48"/>
                        <w:sz w:val="17"/>
                      </w:rPr>
                      <w:t xml:space="preserve"> </w:t>
                    </w:r>
                    <w:r>
                      <w:rPr>
                        <w:color w:val="003263"/>
                        <w:spacing w:val="-2"/>
                        <w:sz w:val="17"/>
                      </w:rPr>
                      <w:t>COUNCIL</w:t>
                    </w:r>
                  </w:p>
                </w:txbxContent>
              </v:textbox>
              <w10:wrap anchorx="page" anchory="page"/>
            </v:shape>
          </w:pict>
        </mc:Fallback>
      </mc:AlternateContent>
    </w:r>
  </w:p>
</w:ftr>
</file>

<file path=word/footer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114F87" w14:textId="77777777" w:rsidR="00021792" w:rsidRDefault="00021792">
    <w:pPr>
      <w:pStyle w:val="BodyText"/>
      <w:spacing w:line="14" w:lineRule="auto"/>
      <w:rPr>
        <w:sz w:val="2"/>
      </w:rPr>
    </w:pPr>
  </w:p>
</w:ftr>
</file>

<file path=word/footer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3B32A4" w14:textId="77777777" w:rsidR="00021792" w:rsidRDefault="00C02830">
    <w:pPr>
      <w:pStyle w:val="BodyText"/>
      <w:spacing w:line="14" w:lineRule="auto"/>
      <w:rPr>
        <w:sz w:val="20"/>
      </w:rPr>
    </w:pPr>
    <w:r>
      <w:rPr>
        <w:noProof/>
      </w:rPr>
      <mc:AlternateContent>
        <mc:Choice Requires="wps">
          <w:drawing>
            <wp:anchor distT="0" distB="0" distL="114300" distR="114300" simplePos="0" relativeHeight="482028544" behindDoc="1" locked="0" layoutInCell="1" allowOverlap="1" wp14:anchorId="18D35B8C" wp14:editId="234951A7">
              <wp:simplePos x="0" y="0"/>
              <wp:positionH relativeFrom="page">
                <wp:posOffset>681990</wp:posOffset>
              </wp:positionH>
              <wp:positionV relativeFrom="page">
                <wp:posOffset>10224770</wp:posOffset>
              </wp:positionV>
              <wp:extent cx="3700145" cy="147320"/>
              <wp:effectExtent l="0" t="0" r="8255" b="5080"/>
              <wp:wrapNone/>
              <wp:docPr id="2864" name="docshape9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700145" cy="147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C5E588" w14:textId="77777777" w:rsidR="00021792" w:rsidRDefault="00000000">
                          <w:pPr>
                            <w:tabs>
                              <w:tab w:val="left" w:pos="444"/>
                              <w:tab w:val="left" w:pos="730"/>
                            </w:tabs>
                            <w:spacing w:before="20"/>
                            <w:ind w:left="60"/>
                            <w:rPr>
                              <w:sz w:val="17"/>
                            </w:rPr>
                          </w:pPr>
                          <w:r>
                            <w:rPr>
                              <w:color w:val="003263"/>
                              <w:spacing w:val="-5"/>
                              <w:sz w:val="17"/>
                            </w:rPr>
                            <w:fldChar w:fldCharType="begin"/>
                          </w:r>
                          <w:r>
                            <w:rPr>
                              <w:color w:val="003263"/>
                              <w:spacing w:val="-5"/>
                              <w:sz w:val="17"/>
                            </w:rPr>
                            <w:instrText xml:space="preserve"> PAGE </w:instrText>
                          </w:r>
                          <w:r>
                            <w:rPr>
                              <w:color w:val="003263"/>
                              <w:spacing w:val="-5"/>
                              <w:sz w:val="17"/>
                            </w:rPr>
                            <w:fldChar w:fldCharType="separate"/>
                          </w:r>
                          <w:r>
                            <w:rPr>
                              <w:color w:val="003263"/>
                              <w:spacing w:val="-5"/>
                              <w:sz w:val="17"/>
                            </w:rPr>
                            <w:t>94</w:t>
                          </w:r>
                          <w:r>
                            <w:rPr>
                              <w:color w:val="003263"/>
                              <w:spacing w:val="-5"/>
                              <w:sz w:val="17"/>
                            </w:rPr>
                            <w:fldChar w:fldCharType="end"/>
                          </w:r>
                          <w:r>
                            <w:rPr>
                              <w:color w:val="003263"/>
                              <w:sz w:val="17"/>
                            </w:rPr>
                            <w:tab/>
                          </w:r>
                          <w:r>
                            <w:rPr>
                              <w:color w:val="003263"/>
                              <w:spacing w:val="-10"/>
                              <w:sz w:val="17"/>
                            </w:rPr>
                            <w:t>|</w:t>
                          </w:r>
                          <w:r>
                            <w:rPr>
                              <w:color w:val="003263"/>
                              <w:sz w:val="17"/>
                            </w:rPr>
                            <w:tab/>
                            <w:t>CITY</w:t>
                          </w:r>
                          <w:r>
                            <w:rPr>
                              <w:color w:val="003263"/>
                              <w:spacing w:val="45"/>
                              <w:sz w:val="17"/>
                            </w:rPr>
                            <w:t xml:space="preserve"> </w:t>
                          </w:r>
                          <w:r>
                            <w:rPr>
                              <w:color w:val="003263"/>
                              <w:sz w:val="17"/>
                            </w:rPr>
                            <w:t>OF</w:t>
                          </w:r>
                          <w:r>
                            <w:rPr>
                              <w:color w:val="003263"/>
                              <w:spacing w:val="47"/>
                              <w:sz w:val="17"/>
                            </w:rPr>
                            <w:t xml:space="preserve"> </w:t>
                          </w:r>
                          <w:r>
                            <w:rPr>
                              <w:color w:val="003263"/>
                              <w:sz w:val="17"/>
                            </w:rPr>
                            <w:t>GREATER</w:t>
                          </w:r>
                          <w:r>
                            <w:rPr>
                              <w:color w:val="003263"/>
                              <w:spacing w:val="48"/>
                              <w:sz w:val="17"/>
                            </w:rPr>
                            <w:t xml:space="preserve"> </w:t>
                          </w:r>
                          <w:r>
                            <w:rPr>
                              <w:color w:val="003263"/>
                              <w:sz w:val="17"/>
                            </w:rPr>
                            <w:t>GEELONG</w:t>
                          </w:r>
                          <w:r>
                            <w:rPr>
                              <w:color w:val="003263"/>
                              <w:spacing w:val="47"/>
                              <w:sz w:val="17"/>
                            </w:rPr>
                            <w:t xml:space="preserve"> </w:t>
                          </w:r>
                          <w:r>
                            <w:rPr>
                              <w:color w:val="003263"/>
                              <w:sz w:val="17"/>
                            </w:rPr>
                            <w:t>AND</w:t>
                          </w:r>
                          <w:r>
                            <w:rPr>
                              <w:color w:val="003263"/>
                              <w:spacing w:val="48"/>
                              <w:sz w:val="17"/>
                            </w:rPr>
                            <w:t xml:space="preserve"> </w:t>
                          </w:r>
                          <w:r>
                            <w:rPr>
                              <w:color w:val="003263"/>
                              <w:sz w:val="17"/>
                            </w:rPr>
                            <w:t>WYNDHAM</w:t>
                          </w:r>
                          <w:r>
                            <w:rPr>
                              <w:color w:val="003263"/>
                              <w:spacing w:val="47"/>
                              <w:sz w:val="17"/>
                            </w:rPr>
                            <w:t xml:space="preserve"> </w:t>
                          </w:r>
                          <w:r>
                            <w:rPr>
                              <w:color w:val="003263"/>
                              <w:sz w:val="17"/>
                            </w:rPr>
                            <w:t>CITY</w:t>
                          </w:r>
                          <w:r>
                            <w:rPr>
                              <w:color w:val="003263"/>
                              <w:spacing w:val="48"/>
                              <w:sz w:val="17"/>
                            </w:rPr>
                            <w:t xml:space="preserve"> </w:t>
                          </w:r>
                          <w:r>
                            <w:rPr>
                              <w:color w:val="003263"/>
                              <w:spacing w:val="-2"/>
                              <w:sz w:val="17"/>
                            </w:rPr>
                            <w:t>COUNCIL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8D35B8C" id="_x0000_t202" coordsize="21600,21600" o:spt="202" path="m,l,21600r21600,l21600,xe">
              <v:stroke joinstyle="miter"/>
              <v:path gradientshapeok="t" o:connecttype="rect"/>
            </v:shapetype>
            <v:shape id="docshape981" o:spid="_x0000_s1099" type="#_x0000_t202" style="position:absolute;margin-left:53.7pt;margin-top:805.1pt;width:291.35pt;height:11.6pt;z-index:-21287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" filled="f" stroked="f">
              <v:path arrowok="t"/>
              <v:textbox inset="0,0,0,0">
                <w:txbxContent>
                  <w:p w14:paraId="7EC5E588" w14:textId="77777777" w:rsidR="00021792" w:rsidRDefault="00000000">
                    <w:pPr>
                      <w:tabs>
                        <w:tab w:val="left" w:pos="444"/>
                        <w:tab w:val="left" w:pos="730"/>
                      </w:tabs>
                      <w:spacing w:before="20"/>
                      <w:ind w:left="60"/>
                      <w:rPr>
                        <w:sz w:val="17"/>
                      </w:rPr>
                    </w:pPr>
                    <w:r>
                      <w:rPr>
                        <w:color w:val="003263"/>
                        <w:spacing w:val="-5"/>
                        <w:sz w:val="17"/>
                      </w:rPr>
                      <w:fldChar w:fldCharType="begin"/>
                    </w:r>
                    <w:r>
                      <w:rPr>
                        <w:color w:val="003263"/>
                        <w:spacing w:val="-5"/>
                        <w:sz w:val="17"/>
                      </w:rPr>
                      <w:instrText xml:space="preserve"> PAGE </w:instrText>
                    </w:r>
                    <w:r>
                      <w:rPr>
                        <w:color w:val="003263"/>
                        <w:spacing w:val="-5"/>
                        <w:sz w:val="17"/>
                      </w:rPr>
                      <w:fldChar w:fldCharType="separate"/>
                    </w:r>
                    <w:r>
                      <w:rPr>
                        <w:color w:val="003263"/>
                        <w:spacing w:val="-5"/>
                        <w:sz w:val="17"/>
                      </w:rPr>
                      <w:t>94</w:t>
                    </w:r>
                    <w:r>
                      <w:rPr>
                        <w:color w:val="003263"/>
                        <w:spacing w:val="-5"/>
                        <w:sz w:val="17"/>
                      </w:rPr>
                      <w:fldChar w:fldCharType="end"/>
                    </w:r>
                    <w:r>
                      <w:rPr>
                        <w:color w:val="003263"/>
                        <w:sz w:val="17"/>
                      </w:rPr>
                      <w:tab/>
                    </w:r>
                    <w:r>
                      <w:rPr>
                        <w:color w:val="003263"/>
                        <w:spacing w:val="-10"/>
                        <w:sz w:val="17"/>
                      </w:rPr>
                      <w:t>|</w:t>
                    </w:r>
                    <w:r>
                      <w:rPr>
                        <w:color w:val="003263"/>
                        <w:sz w:val="17"/>
                      </w:rPr>
                      <w:tab/>
                      <w:t>CITY</w:t>
                    </w:r>
                    <w:r>
                      <w:rPr>
                        <w:color w:val="003263"/>
                        <w:spacing w:val="45"/>
                        <w:sz w:val="17"/>
                      </w:rPr>
                      <w:t xml:space="preserve"> </w:t>
                    </w:r>
                    <w:r>
                      <w:rPr>
                        <w:color w:val="003263"/>
                        <w:sz w:val="17"/>
                      </w:rPr>
                      <w:t>OF</w:t>
                    </w:r>
                    <w:r>
                      <w:rPr>
                        <w:color w:val="003263"/>
                        <w:spacing w:val="47"/>
                        <w:sz w:val="17"/>
                      </w:rPr>
                      <w:t xml:space="preserve"> </w:t>
                    </w:r>
                    <w:r>
                      <w:rPr>
                        <w:color w:val="003263"/>
                        <w:sz w:val="17"/>
                      </w:rPr>
                      <w:t>GREATER</w:t>
                    </w:r>
                    <w:r>
                      <w:rPr>
                        <w:color w:val="003263"/>
                        <w:spacing w:val="48"/>
                        <w:sz w:val="17"/>
                      </w:rPr>
                      <w:t xml:space="preserve"> </w:t>
                    </w:r>
                    <w:r>
                      <w:rPr>
                        <w:color w:val="003263"/>
                        <w:sz w:val="17"/>
                      </w:rPr>
                      <w:t>GEELONG</w:t>
                    </w:r>
                    <w:r>
                      <w:rPr>
                        <w:color w:val="003263"/>
                        <w:spacing w:val="47"/>
                        <w:sz w:val="17"/>
                      </w:rPr>
                      <w:t xml:space="preserve"> </w:t>
                    </w:r>
                    <w:r>
                      <w:rPr>
                        <w:color w:val="003263"/>
                        <w:sz w:val="17"/>
                      </w:rPr>
                      <w:t>AND</w:t>
                    </w:r>
                    <w:r>
                      <w:rPr>
                        <w:color w:val="003263"/>
                        <w:spacing w:val="48"/>
                        <w:sz w:val="17"/>
                      </w:rPr>
                      <w:t xml:space="preserve"> </w:t>
                    </w:r>
                    <w:r>
                      <w:rPr>
                        <w:color w:val="003263"/>
                        <w:sz w:val="17"/>
                      </w:rPr>
                      <w:t>WYNDHAM</w:t>
                    </w:r>
                    <w:r>
                      <w:rPr>
                        <w:color w:val="003263"/>
                        <w:spacing w:val="47"/>
                        <w:sz w:val="17"/>
                      </w:rPr>
                      <w:t xml:space="preserve"> </w:t>
                    </w:r>
                    <w:r>
                      <w:rPr>
                        <w:color w:val="003263"/>
                        <w:sz w:val="17"/>
                      </w:rPr>
                      <w:t>CITY</w:t>
                    </w:r>
                    <w:r>
                      <w:rPr>
                        <w:color w:val="003263"/>
                        <w:spacing w:val="48"/>
                        <w:sz w:val="17"/>
                      </w:rPr>
                      <w:t xml:space="preserve"> </w:t>
                    </w:r>
                    <w:r>
                      <w:rPr>
                        <w:color w:val="003263"/>
                        <w:spacing w:val="-2"/>
                        <w:sz w:val="17"/>
                      </w:rPr>
                      <w:t>COUNCIL</w:t>
                    </w:r>
                  </w:p>
                </w:txbxContent>
              </v:textbox>
              <w10:wrap anchorx="page" anchory="page"/>
            </v:shape>
          </w:pict>
        </mc:Fallback>
      </mc:AlternateContent>
    </w:r>
  </w:p>
</w:ftr>
</file>

<file path=word/footer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8C5B6C" w14:textId="77777777" w:rsidR="00021792" w:rsidRDefault="00021792">
    <w:pPr>
      <w:pStyle w:val="BodyText"/>
      <w:spacing w:line="14" w:lineRule="auto"/>
      <w:rPr>
        <w:sz w:val="2"/>
      </w:rPr>
    </w:pPr>
  </w:p>
</w:ftr>
</file>

<file path=word/footer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3E11A7" w14:textId="77777777" w:rsidR="00021792" w:rsidRDefault="00C02830">
    <w:pPr>
      <w:pStyle w:val="BodyText"/>
      <w:spacing w:line="14" w:lineRule="auto"/>
      <w:rPr>
        <w:sz w:val="20"/>
      </w:rPr>
    </w:pPr>
    <w:r>
      <w:rPr>
        <w:noProof/>
      </w:rPr>
      <mc:AlternateContent>
        <mc:Choice Requires="wps">
          <w:drawing>
            <wp:anchor distT="0" distB="0" distL="114300" distR="114300" simplePos="0" relativeHeight="482029056" behindDoc="1" locked="0" layoutInCell="1" allowOverlap="1" wp14:anchorId="34102471" wp14:editId="409D1F27">
              <wp:simplePos x="0" y="0"/>
              <wp:positionH relativeFrom="page">
                <wp:posOffset>681990</wp:posOffset>
              </wp:positionH>
              <wp:positionV relativeFrom="page">
                <wp:posOffset>10224770</wp:posOffset>
              </wp:positionV>
              <wp:extent cx="3700145" cy="147320"/>
              <wp:effectExtent l="0" t="0" r="8255" b="5080"/>
              <wp:wrapNone/>
              <wp:docPr id="2863" name="docshape9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700145" cy="147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897781" w14:textId="77777777" w:rsidR="00021792" w:rsidRDefault="00000000">
                          <w:pPr>
                            <w:tabs>
                              <w:tab w:val="left" w:pos="444"/>
                              <w:tab w:val="left" w:pos="730"/>
                            </w:tabs>
                            <w:spacing w:before="20"/>
                            <w:ind w:left="60"/>
                            <w:rPr>
                              <w:sz w:val="17"/>
                            </w:rPr>
                          </w:pPr>
                          <w:r>
                            <w:rPr>
                              <w:color w:val="003263"/>
                              <w:spacing w:val="-5"/>
                              <w:sz w:val="17"/>
                            </w:rPr>
                            <w:fldChar w:fldCharType="begin"/>
                          </w:r>
                          <w:r>
                            <w:rPr>
                              <w:color w:val="003263"/>
                              <w:spacing w:val="-5"/>
                              <w:sz w:val="17"/>
                            </w:rPr>
                            <w:instrText xml:space="preserve"> PAGE </w:instrText>
                          </w:r>
                          <w:r>
                            <w:rPr>
                              <w:color w:val="003263"/>
                              <w:spacing w:val="-5"/>
                              <w:sz w:val="17"/>
                            </w:rPr>
                            <w:fldChar w:fldCharType="separate"/>
                          </w:r>
                          <w:r>
                            <w:rPr>
                              <w:color w:val="003263"/>
                              <w:spacing w:val="-5"/>
                              <w:sz w:val="17"/>
                            </w:rPr>
                            <w:t>96</w:t>
                          </w:r>
                          <w:r>
                            <w:rPr>
                              <w:color w:val="003263"/>
                              <w:spacing w:val="-5"/>
                              <w:sz w:val="17"/>
                            </w:rPr>
                            <w:fldChar w:fldCharType="end"/>
                          </w:r>
                          <w:r>
                            <w:rPr>
                              <w:color w:val="003263"/>
                              <w:sz w:val="17"/>
                            </w:rPr>
                            <w:tab/>
                          </w:r>
                          <w:r>
                            <w:rPr>
                              <w:color w:val="003263"/>
                              <w:spacing w:val="-10"/>
                              <w:sz w:val="17"/>
                            </w:rPr>
                            <w:t>|</w:t>
                          </w:r>
                          <w:r>
                            <w:rPr>
                              <w:color w:val="003263"/>
                              <w:sz w:val="17"/>
                            </w:rPr>
                            <w:tab/>
                            <w:t>CITY</w:t>
                          </w:r>
                          <w:r>
                            <w:rPr>
                              <w:color w:val="003263"/>
                              <w:spacing w:val="45"/>
                              <w:sz w:val="17"/>
                            </w:rPr>
                            <w:t xml:space="preserve"> </w:t>
                          </w:r>
                          <w:r>
                            <w:rPr>
                              <w:color w:val="003263"/>
                              <w:sz w:val="17"/>
                            </w:rPr>
                            <w:t>OF</w:t>
                          </w:r>
                          <w:r>
                            <w:rPr>
                              <w:color w:val="003263"/>
                              <w:spacing w:val="47"/>
                              <w:sz w:val="17"/>
                            </w:rPr>
                            <w:t xml:space="preserve"> </w:t>
                          </w:r>
                          <w:r>
                            <w:rPr>
                              <w:color w:val="003263"/>
                              <w:sz w:val="17"/>
                            </w:rPr>
                            <w:t>GREATER</w:t>
                          </w:r>
                          <w:r>
                            <w:rPr>
                              <w:color w:val="003263"/>
                              <w:spacing w:val="48"/>
                              <w:sz w:val="17"/>
                            </w:rPr>
                            <w:t xml:space="preserve"> </w:t>
                          </w:r>
                          <w:r>
                            <w:rPr>
                              <w:color w:val="003263"/>
                              <w:sz w:val="17"/>
                            </w:rPr>
                            <w:t>GEELONG</w:t>
                          </w:r>
                          <w:r>
                            <w:rPr>
                              <w:color w:val="003263"/>
                              <w:spacing w:val="47"/>
                              <w:sz w:val="17"/>
                            </w:rPr>
                            <w:t xml:space="preserve"> </w:t>
                          </w:r>
                          <w:r>
                            <w:rPr>
                              <w:color w:val="003263"/>
                              <w:sz w:val="17"/>
                            </w:rPr>
                            <w:t>AND</w:t>
                          </w:r>
                          <w:r>
                            <w:rPr>
                              <w:color w:val="003263"/>
                              <w:spacing w:val="48"/>
                              <w:sz w:val="17"/>
                            </w:rPr>
                            <w:t xml:space="preserve"> </w:t>
                          </w:r>
                          <w:r>
                            <w:rPr>
                              <w:color w:val="003263"/>
                              <w:sz w:val="17"/>
                            </w:rPr>
                            <w:t>WYNDHAM</w:t>
                          </w:r>
                          <w:r>
                            <w:rPr>
                              <w:color w:val="003263"/>
                              <w:spacing w:val="47"/>
                              <w:sz w:val="17"/>
                            </w:rPr>
                            <w:t xml:space="preserve"> </w:t>
                          </w:r>
                          <w:r>
                            <w:rPr>
                              <w:color w:val="003263"/>
                              <w:sz w:val="17"/>
                            </w:rPr>
                            <w:t>CITY</w:t>
                          </w:r>
                          <w:r>
                            <w:rPr>
                              <w:color w:val="003263"/>
                              <w:spacing w:val="48"/>
                              <w:sz w:val="17"/>
                            </w:rPr>
                            <w:t xml:space="preserve"> </w:t>
                          </w:r>
                          <w:r>
                            <w:rPr>
                              <w:color w:val="003263"/>
                              <w:spacing w:val="-2"/>
                              <w:sz w:val="17"/>
                            </w:rPr>
                            <w:t>COUNCIL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4102471" id="_x0000_t202" coordsize="21600,21600" o:spt="202" path="m,l,21600r21600,l21600,xe">
              <v:stroke joinstyle="miter"/>
              <v:path gradientshapeok="t" o:connecttype="rect"/>
            </v:shapetype>
            <v:shape id="docshape989" o:spid="_x0000_s1100" type="#_x0000_t202" style="position:absolute;margin-left:53.7pt;margin-top:805.1pt;width:291.35pt;height:11.6pt;z-index:-21287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" filled="f" stroked="f">
              <v:path arrowok="t"/>
              <v:textbox inset="0,0,0,0">
                <w:txbxContent>
                  <w:p w14:paraId="69897781" w14:textId="77777777" w:rsidR="00021792" w:rsidRDefault="00000000">
                    <w:pPr>
                      <w:tabs>
                        <w:tab w:val="left" w:pos="444"/>
                        <w:tab w:val="left" w:pos="730"/>
                      </w:tabs>
                      <w:spacing w:before="20"/>
                      <w:ind w:left="60"/>
                      <w:rPr>
                        <w:sz w:val="17"/>
                      </w:rPr>
                    </w:pPr>
                    <w:r>
                      <w:rPr>
                        <w:color w:val="003263"/>
                        <w:spacing w:val="-5"/>
                        <w:sz w:val="17"/>
                      </w:rPr>
                      <w:fldChar w:fldCharType="begin"/>
                    </w:r>
                    <w:r>
                      <w:rPr>
                        <w:color w:val="003263"/>
                        <w:spacing w:val="-5"/>
                        <w:sz w:val="17"/>
                      </w:rPr>
                      <w:instrText xml:space="preserve"> PAGE </w:instrText>
                    </w:r>
                    <w:r>
                      <w:rPr>
                        <w:color w:val="003263"/>
                        <w:spacing w:val="-5"/>
                        <w:sz w:val="17"/>
                      </w:rPr>
                      <w:fldChar w:fldCharType="separate"/>
                    </w:r>
                    <w:r>
                      <w:rPr>
                        <w:color w:val="003263"/>
                        <w:spacing w:val="-5"/>
                        <w:sz w:val="17"/>
                      </w:rPr>
                      <w:t>96</w:t>
                    </w:r>
                    <w:r>
                      <w:rPr>
                        <w:color w:val="003263"/>
                        <w:spacing w:val="-5"/>
                        <w:sz w:val="17"/>
                      </w:rPr>
                      <w:fldChar w:fldCharType="end"/>
                    </w:r>
                    <w:r>
                      <w:rPr>
                        <w:color w:val="003263"/>
                        <w:sz w:val="17"/>
                      </w:rPr>
                      <w:tab/>
                    </w:r>
                    <w:r>
                      <w:rPr>
                        <w:color w:val="003263"/>
                        <w:spacing w:val="-10"/>
                        <w:sz w:val="17"/>
                      </w:rPr>
                      <w:t>|</w:t>
                    </w:r>
                    <w:r>
                      <w:rPr>
                        <w:color w:val="003263"/>
                        <w:sz w:val="17"/>
                      </w:rPr>
                      <w:tab/>
                      <w:t>CITY</w:t>
                    </w:r>
                    <w:r>
                      <w:rPr>
                        <w:color w:val="003263"/>
                        <w:spacing w:val="45"/>
                        <w:sz w:val="17"/>
                      </w:rPr>
                      <w:t xml:space="preserve"> </w:t>
                    </w:r>
                    <w:r>
                      <w:rPr>
                        <w:color w:val="003263"/>
                        <w:sz w:val="17"/>
                      </w:rPr>
                      <w:t>OF</w:t>
                    </w:r>
                    <w:r>
                      <w:rPr>
                        <w:color w:val="003263"/>
                        <w:spacing w:val="47"/>
                        <w:sz w:val="17"/>
                      </w:rPr>
                      <w:t xml:space="preserve"> </w:t>
                    </w:r>
                    <w:r>
                      <w:rPr>
                        <w:color w:val="003263"/>
                        <w:sz w:val="17"/>
                      </w:rPr>
                      <w:t>GREATER</w:t>
                    </w:r>
                    <w:r>
                      <w:rPr>
                        <w:color w:val="003263"/>
                        <w:spacing w:val="48"/>
                        <w:sz w:val="17"/>
                      </w:rPr>
                      <w:t xml:space="preserve"> </w:t>
                    </w:r>
                    <w:r>
                      <w:rPr>
                        <w:color w:val="003263"/>
                        <w:sz w:val="17"/>
                      </w:rPr>
                      <w:t>GEELONG</w:t>
                    </w:r>
                    <w:r>
                      <w:rPr>
                        <w:color w:val="003263"/>
                        <w:spacing w:val="47"/>
                        <w:sz w:val="17"/>
                      </w:rPr>
                      <w:t xml:space="preserve"> </w:t>
                    </w:r>
                    <w:r>
                      <w:rPr>
                        <w:color w:val="003263"/>
                        <w:sz w:val="17"/>
                      </w:rPr>
                      <w:t>AND</w:t>
                    </w:r>
                    <w:r>
                      <w:rPr>
                        <w:color w:val="003263"/>
                        <w:spacing w:val="48"/>
                        <w:sz w:val="17"/>
                      </w:rPr>
                      <w:t xml:space="preserve"> </w:t>
                    </w:r>
                    <w:r>
                      <w:rPr>
                        <w:color w:val="003263"/>
                        <w:sz w:val="17"/>
                      </w:rPr>
                      <w:t>WYNDHAM</w:t>
                    </w:r>
                    <w:r>
                      <w:rPr>
                        <w:color w:val="003263"/>
                        <w:spacing w:val="47"/>
                        <w:sz w:val="17"/>
                      </w:rPr>
                      <w:t xml:space="preserve"> </w:t>
                    </w:r>
                    <w:r>
                      <w:rPr>
                        <w:color w:val="003263"/>
                        <w:sz w:val="17"/>
                      </w:rPr>
                      <w:t>CITY</w:t>
                    </w:r>
                    <w:r>
                      <w:rPr>
                        <w:color w:val="003263"/>
                        <w:spacing w:val="48"/>
                        <w:sz w:val="17"/>
                      </w:rPr>
                      <w:t xml:space="preserve"> </w:t>
                    </w:r>
                    <w:r>
                      <w:rPr>
                        <w:color w:val="003263"/>
                        <w:spacing w:val="-2"/>
                        <w:sz w:val="17"/>
                      </w:rPr>
                      <w:t>COUNCIL</w:t>
                    </w:r>
                  </w:p>
                </w:txbxContent>
              </v:textbox>
              <w10:wrap anchorx="page" anchory="page"/>
            </v:shape>
          </w:pict>
        </mc:Fallback>
      </mc:AlternateContent>
    </w:r>
  </w:p>
</w:ftr>
</file>

<file path=word/footer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3541E8" w14:textId="77777777" w:rsidR="00021792" w:rsidRDefault="00C02830">
    <w:pPr>
      <w:pStyle w:val="BodyText"/>
      <w:spacing w:line="14" w:lineRule="auto"/>
      <w:rPr>
        <w:sz w:val="20"/>
      </w:rPr>
    </w:pPr>
    <w:r>
      <w:rPr>
        <w:noProof/>
      </w:rPr>
      <mc:AlternateContent>
        <mc:Choice Requires="wps">
          <w:drawing>
            <wp:anchor distT="0" distB="0" distL="114300" distR="114300" simplePos="0" relativeHeight="482029568" behindDoc="1" locked="0" layoutInCell="1" allowOverlap="1" wp14:anchorId="596517A3" wp14:editId="65CB210B">
              <wp:simplePos x="0" y="0"/>
              <wp:positionH relativeFrom="page">
                <wp:posOffset>9434830</wp:posOffset>
              </wp:positionH>
              <wp:positionV relativeFrom="page">
                <wp:posOffset>10227945</wp:posOffset>
              </wp:positionV>
              <wp:extent cx="4983480" cy="150495"/>
              <wp:effectExtent l="0" t="0" r="7620" b="1905"/>
              <wp:wrapNone/>
              <wp:docPr id="2862" name="docshape9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98348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4A3E" w14:textId="77777777" w:rsidR="00021792" w:rsidRDefault="00000000">
                          <w:pPr>
                            <w:tabs>
                              <w:tab w:val="left" w:pos="2821"/>
                              <w:tab w:val="left" w:pos="3107"/>
                              <w:tab w:val="left" w:pos="7636"/>
                            </w:tabs>
                            <w:spacing w:before="14"/>
                            <w:ind w:left="20"/>
                            <w:rPr>
                              <w:sz w:val="17"/>
                            </w:rPr>
                          </w:pPr>
                          <w:r>
                            <w:rPr>
                              <w:color w:val="003263"/>
                              <w:sz w:val="17"/>
                            </w:rPr>
                            <w:t>AVALON</w:t>
                          </w:r>
                          <w:r>
                            <w:rPr>
                              <w:color w:val="003263"/>
                              <w:spacing w:val="51"/>
                              <w:sz w:val="17"/>
                            </w:rPr>
                            <w:t xml:space="preserve"> </w:t>
                          </w:r>
                          <w:r>
                            <w:rPr>
                              <w:color w:val="003263"/>
                              <w:sz w:val="17"/>
                            </w:rPr>
                            <w:t>CORRIDOR</w:t>
                          </w:r>
                          <w:r>
                            <w:rPr>
                              <w:color w:val="003263"/>
                              <w:spacing w:val="52"/>
                              <w:sz w:val="17"/>
                            </w:rPr>
                            <w:t xml:space="preserve"> </w:t>
                          </w:r>
                          <w:r>
                            <w:rPr>
                              <w:color w:val="003263"/>
                              <w:spacing w:val="-2"/>
                              <w:sz w:val="17"/>
                            </w:rPr>
                            <w:t>STRATEGY</w:t>
                          </w:r>
                          <w:r>
                            <w:rPr>
                              <w:color w:val="003263"/>
                              <w:sz w:val="17"/>
                            </w:rPr>
                            <w:tab/>
                          </w:r>
                          <w:r>
                            <w:rPr>
                              <w:color w:val="003263"/>
                              <w:spacing w:val="-10"/>
                              <w:sz w:val="17"/>
                            </w:rPr>
                            <w:t>|</w:t>
                          </w:r>
                          <w:r>
                            <w:rPr>
                              <w:color w:val="003263"/>
                              <w:sz w:val="17"/>
                            </w:rPr>
                            <w:tab/>
                          </w:r>
                          <w:r>
                            <w:rPr>
                              <w:rFonts w:ascii="Arial"/>
                              <w:b/>
                              <w:color w:val="003263"/>
                              <w:sz w:val="17"/>
                            </w:rPr>
                            <w:t>11.</w:t>
                          </w:r>
                          <w:r>
                            <w:rPr>
                              <w:rFonts w:ascii="Arial"/>
                              <w:b/>
                              <w:color w:val="003263"/>
                              <w:spacing w:val="23"/>
                              <w:sz w:val="17"/>
                            </w:rPr>
                            <w:t xml:space="preserve"> </w:t>
                          </w:r>
                          <w:r>
                            <w:rPr>
                              <w:rFonts w:ascii="Arial"/>
                              <w:b/>
                              <w:color w:val="003263"/>
                              <w:spacing w:val="12"/>
                              <w:sz w:val="17"/>
                            </w:rPr>
                            <w:t>OPPORTUNITIES,</w:t>
                          </w:r>
                          <w:r>
                            <w:rPr>
                              <w:rFonts w:ascii="Arial"/>
                              <w:b/>
                              <w:color w:val="003263"/>
                              <w:spacing w:val="25"/>
                              <w:sz w:val="17"/>
                            </w:rPr>
                            <w:t xml:space="preserve"> </w:t>
                          </w:r>
                          <w:r>
                            <w:rPr>
                              <w:rFonts w:ascii="Arial"/>
                              <w:b/>
                              <w:color w:val="003263"/>
                              <w:spacing w:val="12"/>
                              <w:sz w:val="17"/>
                            </w:rPr>
                            <w:t>CONSTRAINTS</w:t>
                          </w:r>
                          <w:r>
                            <w:rPr>
                              <w:rFonts w:ascii="Arial"/>
                              <w:b/>
                              <w:color w:val="003263"/>
                              <w:spacing w:val="26"/>
                              <w:sz w:val="17"/>
                            </w:rPr>
                            <w:t xml:space="preserve"> </w:t>
                          </w:r>
                          <w:r>
                            <w:rPr>
                              <w:rFonts w:ascii="Arial"/>
                              <w:b/>
                              <w:color w:val="003263"/>
                              <w:sz w:val="17"/>
                            </w:rPr>
                            <w:t>&amp;</w:t>
                          </w:r>
                          <w:r>
                            <w:rPr>
                              <w:rFonts w:ascii="Arial"/>
                              <w:b/>
                              <w:color w:val="003263"/>
                              <w:spacing w:val="27"/>
                              <w:sz w:val="17"/>
                            </w:rPr>
                            <w:t xml:space="preserve"> </w:t>
                          </w:r>
                          <w:r>
                            <w:rPr>
                              <w:rFonts w:ascii="Arial"/>
                              <w:b/>
                              <w:color w:val="003263"/>
                              <w:spacing w:val="9"/>
                              <w:sz w:val="17"/>
                            </w:rPr>
                            <w:t>ISSUES</w:t>
                          </w:r>
                          <w:r>
                            <w:rPr>
                              <w:rFonts w:ascii="Arial"/>
                              <w:b/>
                              <w:color w:val="003263"/>
                              <w:sz w:val="17"/>
                            </w:rPr>
                            <w:tab/>
                          </w:r>
                          <w:r>
                            <w:rPr>
                              <w:color w:val="003263"/>
                              <w:spacing w:val="-5"/>
                              <w:sz w:val="17"/>
                            </w:rPr>
                            <w:t>97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96517A3" id="_x0000_t202" coordsize="21600,21600" o:spt="202" path="m,l,21600r21600,l21600,xe">
              <v:stroke joinstyle="miter"/>
              <v:path gradientshapeok="t" o:connecttype="rect"/>
            </v:shapetype>
            <v:shape id="docshape990" o:spid="_x0000_s1101" type="#_x0000_t202" style="position:absolute;margin-left:742.9pt;margin-top:805.35pt;width:392.4pt;height:11.85pt;z-index:-21286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" filled="f" stroked="f">
              <v:path arrowok="t"/>
              <v:textbox inset="0,0,0,0">
                <w:txbxContent>
                  <w:p w14:paraId="5FF74A3E" w14:textId="77777777" w:rsidR="00021792" w:rsidRDefault="00000000">
                    <w:pPr>
                      <w:tabs>
                        <w:tab w:val="left" w:pos="2821"/>
                        <w:tab w:val="left" w:pos="3107"/>
                        <w:tab w:val="left" w:pos="7636"/>
                      </w:tabs>
                      <w:spacing w:before="14"/>
                      <w:ind w:left="20"/>
                      <w:rPr>
                        <w:sz w:val="17"/>
                      </w:rPr>
                    </w:pPr>
                    <w:r>
                      <w:rPr>
                        <w:color w:val="003263"/>
                        <w:sz w:val="17"/>
                      </w:rPr>
                      <w:t>AVALON</w:t>
                    </w:r>
                    <w:r>
                      <w:rPr>
                        <w:color w:val="003263"/>
                        <w:spacing w:val="51"/>
                        <w:sz w:val="17"/>
                      </w:rPr>
                      <w:t xml:space="preserve"> </w:t>
                    </w:r>
                    <w:r>
                      <w:rPr>
                        <w:color w:val="003263"/>
                        <w:sz w:val="17"/>
                      </w:rPr>
                      <w:t>CORRIDOR</w:t>
                    </w:r>
                    <w:r>
                      <w:rPr>
                        <w:color w:val="003263"/>
                        <w:spacing w:val="52"/>
                        <w:sz w:val="17"/>
                      </w:rPr>
                      <w:t xml:space="preserve"> </w:t>
                    </w:r>
                    <w:r>
                      <w:rPr>
                        <w:color w:val="003263"/>
                        <w:spacing w:val="-2"/>
                        <w:sz w:val="17"/>
                      </w:rPr>
                      <w:t>STRATEGY</w:t>
                    </w:r>
                    <w:r>
                      <w:rPr>
                        <w:color w:val="003263"/>
                        <w:sz w:val="17"/>
                      </w:rPr>
                      <w:tab/>
                    </w:r>
                    <w:r>
                      <w:rPr>
                        <w:color w:val="003263"/>
                        <w:spacing w:val="-10"/>
                        <w:sz w:val="17"/>
                      </w:rPr>
                      <w:t>|</w:t>
                    </w:r>
                    <w:r>
                      <w:rPr>
                        <w:color w:val="003263"/>
                        <w:sz w:val="17"/>
                      </w:rPr>
                      <w:tab/>
                    </w:r>
                    <w:r>
                      <w:rPr>
                        <w:rFonts w:ascii="Arial"/>
                        <w:b/>
                        <w:color w:val="003263"/>
                        <w:sz w:val="17"/>
                      </w:rPr>
                      <w:t>11.</w:t>
                    </w:r>
                    <w:r>
                      <w:rPr>
                        <w:rFonts w:ascii="Arial"/>
                        <w:b/>
                        <w:color w:val="003263"/>
                        <w:spacing w:val="23"/>
                        <w:sz w:val="17"/>
                      </w:rPr>
                      <w:t xml:space="preserve"> </w:t>
                    </w:r>
                    <w:r>
                      <w:rPr>
                        <w:rFonts w:ascii="Arial"/>
                        <w:b/>
                        <w:color w:val="003263"/>
                        <w:spacing w:val="12"/>
                        <w:sz w:val="17"/>
                      </w:rPr>
                      <w:t>OPPORTUNITIES,</w:t>
                    </w:r>
                    <w:r>
                      <w:rPr>
                        <w:rFonts w:ascii="Arial"/>
                        <w:b/>
                        <w:color w:val="003263"/>
                        <w:spacing w:val="25"/>
                        <w:sz w:val="17"/>
                      </w:rPr>
                      <w:t xml:space="preserve"> </w:t>
                    </w:r>
                    <w:r>
                      <w:rPr>
                        <w:rFonts w:ascii="Arial"/>
                        <w:b/>
                        <w:color w:val="003263"/>
                        <w:spacing w:val="12"/>
                        <w:sz w:val="17"/>
                      </w:rPr>
                      <w:t>CONSTRAINTS</w:t>
                    </w:r>
                    <w:r>
                      <w:rPr>
                        <w:rFonts w:ascii="Arial"/>
                        <w:b/>
                        <w:color w:val="003263"/>
                        <w:spacing w:val="26"/>
                        <w:sz w:val="17"/>
                      </w:rPr>
                      <w:t xml:space="preserve"> </w:t>
                    </w:r>
                    <w:r>
                      <w:rPr>
                        <w:rFonts w:ascii="Arial"/>
                        <w:b/>
                        <w:color w:val="003263"/>
                        <w:sz w:val="17"/>
                      </w:rPr>
                      <w:t>&amp;</w:t>
                    </w:r>
                    <w:r>
                      <w:rPr>
                        <w:rFonts w:ascii="Arial"/>
                        <w:b/>
                        <w:color w:val="003263"/>
                        <w:spacing w:val="27"/>
                        <w:sz w:val="17"/>
                      </w:rPr>
                      <w:t xml:space="preserve"> </w:t>
                    </w:r>
                    <w:r>
                      <w:rPr>
                        <w:rFonts w:ascii="Arial"/>
                        <w:b/>
                        <w:color w:val="003263"/>
                        <w:spacing w:val="9"/>
                        <w:sz w:val="17"/>
                      </w:rPr>
                      <w:t>ISSUES</w:t>
                    </w:r>
                    <w:r>
                      <w:rPr>
                        <w:rFonts w:ascii="Arial"/>
                        <w:b/>
                        <w:color w:val="003263"/>
                        <w:sz w:val="17"/>
                      </w:rPr>
                      <w:tab/>
                    </w:r>
                    <w:r>
                      <w:rPr>
                        <w:color w:val="003263"/>
                        <w:spacing w:val="-5"/>
                        <w:sz w:val="17"/>
                      </w:rPr>
                      <w:t>97</w:t>
                    </w:r>
                  </w:p>
                </w:txbxContent>
              </v:textbox>
              <w10:wrap anchorx="page" anchory="page"/>
            </v:shape>
          </w:pict>
        </mc:Fallback>
      </mc:AlternateContent>
    </w:r>
  </w:p>
</w:ftr>
</file>

<file path=word/footer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A7B10E" w14:textId="77777777" w:rsidR="00021792" w:rsidRDefault="00021792">
    <w:pPr>
      <w:pStyle w:val="BodyText"/>
      <w:spacing w:line="14" w:lineRule="auto"/>
      <w:rPr>
        <w:sz w:val="2"/>
      </w:rPr>
    </w:pPr>
  </w:p>
</w:ftr>
</file>

<file path=word/footer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2EA9C6" w14:textId="77777777" w:rsidR="00021792" w:rsidRDefault="00C02830">
    <w:pPr>
      <w:pStyle w:val="BodyText"/>
      <w:spacing w:line="14" w:lineRule="auto"/>
      <w:rPr>
        <w:sz w:val="20"/>
      </w:rPr>
    </w:pPr>
    <w:r>
      <w:rPr>
        <w:noProof/>
      </w:rPr>
      <mc:AlternateContent>
        <mc:Choice Requires="wps">
          <w:drawing>
            <wp:anchor distT="0" distB="0" distL="114300" distR="114300" simplePos="0" relativeHeight="482030080" behindDoc="1" locked="0" layoutInCell="1" allowOverlap="1" wp14:anchorId="2370ED6C" wp14:editId="139EE51A">
              <wp:simplePos x="0" y="0"/>
              <wp:positionH relativeFrom="page">
                <wp:posOffset>9534525</wp:posOffset>
              </wp:positionH>
              <wp:positionV relativeFrom="page">
                <wp:posOffset>10227945</wp:posOffset>
              </wp:positionV>
              <wp:extent cx="4883785" cy="150495"/>
              <wp:effectExtent l="0" t="0" r="5715" b="1905"/>
              <wp:wrapNone/>
              <wp:docPr id="2861" name="docshape9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883785"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2C053D" w14:textId="77777777" w:rsidR="00021792" w:rsidRDefault="00000000">
                          <w:pPr>
                            <w:tabs>
                              <w:tab w:val="left" w:pos="2821"/>
                              <w:tab w:val="left" w:pos="3107"/>
                              <w:tab w:val="left" w:pos="7479"/>
                            </w:tabs>
                            <w:spacing w:before="14"/>
                            <w:ind w:left="20"/>
                            <w:rPr>
                              <w:sz w:val="17"/>
                            </w:rPr>
                          </w:pPr>
                          <w:r>
                            <w:rPr>
                              <w:color w:val="003263"/>
                              <w:sz w:val="17"/>
                            </w:rPr>
                            <w:t>AVALON</w:t>
                          </w:r>
                          <w:r>
                            <w:rPr>
                              <w:color w:val="003263"/>
                              <w:spacing w:val="51"/>
                              <w:sz w:val="17"/>
                            </w:rPr>
                            <w:t xml:space="preserve"> </w:t>
                          </w:r>
                          <w:r>
                            <w:rPr>
                              <w:color w:val="003263"/>
                              <w:sz w:val="17"/>
                            </w:rPr>
                            <w:t>CORRIDOR</w:t>
                          </w:r>
                          <w:r>
                            <w:rPr>
                              <w:color w:val="003263"/>
                              <w:spacing w:val="52"/>
                              <w:sz w:val="17"/>
                            </w:rPr>
                            <w:t xml:space="preserve"> </w:t>
                          </w:r>
                          <w:r>
                            <w:rPr>
                              <w:color w:val="003263"/>
                              <w:spacing w:val="-2"/>
                              <w:sz w:val="17"/>
                            </w:rPr>
                            <w:t>STRATEGY</w:t>
                          </w:r>
                          <w:r>
                            <w:rPr>
                              <w:color w:val="003263"/>
                              <w:sz w:val="17"/>
                            </w:rPr>
                            <w:tab/>
                          </w:r>
                          <w:r>
                            <w:rPr>
                              <w:color w:val="003263"/>
                              <w:spacing w:val="-10"/>
                              <w:sz w:val="17"/>
                            </w:rPr>
                            <w:t>|</w:t>
                          </w:r>
                          <w:r>
                            <w:rPr>
                              <w:color w:val="003263"/>
                              <w:sz w:val="17"/>
                            </w:rPr>
                            <w:tab/>
                          </w:r>
                          <w:r>
                            <w:rPr>
                              <w:rFonts w:ascii="Arial"/>
                              <w:b/>
                              <w:color w:val="003263"/>
                              <w:sz w:val="17"/>
                            </w:rPr>
                            <w:t>12.</w:t>
                          </w:r>
                          <w:r>
                            <w:rPr>
                              <w:rFonts w:ascii="Arial"/>
                              <w:b/>
                              <w:color w:val="003263"/>
                              <w:spacing w:val="24"/>
                              <w:sz w:val="17"/>
                            </w:rPr>
                            <w:t xml:space="preserve"> </w:t>
                          </w:r>
                          <w:r>
                            <w:rPr>
                              <w:rFonts w:ascii="Arial"/>
                              <w:b/>
                              <w:color w:val="003263"/>
                              <w:spacing w:val="12"/>
                              <w:sz w:val="17"/>
                            </w:rPr>
                            <w:t>EMERGING</w:t>
                          </w:r>
                          <w:r>
                            <w:rPr>
                              <w:rFonts w:ascii="Arial"/>
                              <w:b/>
                              <w:color w:val="003263"/>
                              <w:spacing w:val="28"/>
                              <w:sz w:val="17"/>
                            </w:rPr>
                            <w:t xml:space="preserve"> </w:t>
                          </w:r>
                          <w:r>
                            <w:rPr>
                              <w:rFonts w:ascii="Arial"/>
                              <w:b/>
                              <w:color w:val="003263"/>
                              <w:spacing w:val="12"/>
                              <w:sz w:val="17"/>
                            </w:rPr>
                            <w:t>MEGA-</w:t>
                          </w:r>
                          <w:r>
                            <w:rPr>
                              <w:rFonts w:ascii="Arial"/>
                              <w:b/>
                              <w:color w:val="003263"/>
                              <w:spacing w:val="11"/>
                              <w:sz w:val="17"/>
                            </w:rPr>
                            <w:t>TREND</w:t>
                          </w:r>
                          <w:r>
                            <w:rPr>
                              <w:rFonts w:ascii="Arial"/>
                              <w:b/>
                              <w:color w:val="003263"/>
                              <w:spacing w:val="26"/>
                              <w:sz w:val="17"/>
                            </w:rPr>
                            <w:t xml:space="preserve"> </w:t>
                          </w:r>
                          <w:r>
                            <w:rPr>
                              <w:rFonts w:ascii="Arial"/>
                              <w:b/>
                              <w:color w:val="003263"/>
                              <w:sz w:val="17"/>
                            </w:rPr>
                            <w:t>&amp;</w:t>
                          </w:r>
                          <w:r>
                            <w:rPr>
                              <w:rFonts w:ascii="Arial"/>
                              <w:b/>
                              <w:color w:val="003263"/>
                              <w:spacing w:val="26"/>
                              <w:sz w:val="17"/>
                            </w:rPr>
                            <w:t xml:space="preserve"> </w:t>
                          </w:r>
                          <w:r>
                            <w:rPr>
                              <w:rFonts w:ascii="Arial"/>
                              <w:b/>
                              <w:color w:val="003263"/>
                              <w:spacing w:val="10"/>
                              <w:sz w:val="17"/>
                            </w:rPr>
                            <w:t>INFLUENCES</w:t>
                          </w:r>
                          <w:r>
                            <w:rPr>
                              <w:rFonts w:ascii="Arial"/>
                              <w:b/>
                              <w:color w:val="003263"/>
                              <w:sz w:val="17"/>
                            </w:rPr>
                            <w:tab/>
                          </w:r>
                          <w:r>
                            <w:rPr>
                              <w:color w:val="003263"/>
                              <w:spacing w:val="-5"/>
                              <w:sz w:val="17"/>
                            </w:rPr>
                            <w:t>99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370ED6C" id="_x0000_t202" coordsize="21600,21600" o:spt="202" path="m,l,21600r21600,l21600,xe">
              <v:stroke joinstyle="miter"/>
              <v:path gradientshapeok="t" o:connecttype="rect"/>
            </v:shapetype>
            <v:shape id="docshape993" o:spid="_x0000_s1102" type="#_x0000_t202" style="position:absolute;margin-left:750.75pt;margin-top:805.35pt;width:384.55pt;height:11.85pt;z-index:-21286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" filled="f" stroked="f">
              <v:path arrowok="t"/>
              <v:textbox inset="0,0,0,0">
                <w:txbxContent>
                  <w:p w14:paraId="5D2C053D" w14:textId="77777777" w:rsidR="00021792" w:rsidRDefault="00000000">
                    <w:pPr>
                      <w:tabs>
                        <w:tab w:val="left" w:pos="2821"/>
                        <w:tab w:val="left" w:pos="3107"/>
                        <w:tab w:val="left" w:pos="7479"/>
                      </w:tabs>
                      <w:spacing w:before="14"/>
                      <w:ind w:left="20"/>
                      <w:rPr>
                        <w:sz w:val="17"/>
                      </w:rPr>
                    </w:pPr>
                    <w:r>
                      <w:rPr>
                        <w:color w:val="003263"/>
                        <w:sz w:val="17"/>
                      </w:rPr>
                      <w:t>AVALON</w:t>
                    </w:r>
                    <w:r>
                      <w:rPr>
                        <w:color w:val="003263"/>
                        <w:spacing w:val="51"/>
                        <w:sz w:val="17"/>
                      </w:rPr>
                      <w:t xml:space="preserve"> </w:t>
                    </w:r>
                    <w:r>
                      <w:rPr>
                        <w:color w:val="003263"/>
                        <w:sz w:val="17"/>
                      </w:rPr>
                      <w:t>CORRIDOR</w:t>
                    </w:r>
                    <w:r>
                      <w:rPr>
                        <w:color w:val="003263"/>
                        <w:spacing w:val="52"/>
                        <w:sz w:val="17"/>
                      </w:rPr>
                      <w:t xml:space="preserve"> </w:t>
                    </w:r>
                    <w:r>
                      <w:rPr>
                        <w:color w:val="003263"/>
                        <w:spacing w:val="-2"/>
                        <w:sz w:val="17"/>
                      </w:rPr>
                      <w:t>STRATEGY</w:t>
                    </w:r>
                    <w:r>
                      <w:rPr>
                        <w:color w:val="003263"/>
                        <w:sz w:val="17"/>
                      </w:rPr>
                      <w:tab/>
                    </w:r>
                    <w:r>
                      <w:rPr>
                        <w:color w:val="003263"/>
                        <w:spacing w:val="-10"/>
                        <w:sz w:val="17"/>
                      </w:rPr>
                      <w:t>|</w:t>
                    </w:r>
                    <w:r>
                      <w:rPr>
                        <w:color w:val="003263"/>
                        <w:sz w:val="17"/>
                      </w:rPr>
                      <w:tab/>
                    </w:r>
                    <w:r>
                      <w:rPr>
                        <w:rFonts w:ascii="Arial"/>
                        <w:b/>
                        <w:color w:val="003263"/>
                        <w:sz w:val="17"/>
                      </w:rPr>
                      <w:t>12.</w:t>
                    </w:r>
                    <w:r>
                      <w:rPr>
                        <w:rFonts w:ascii="Arial"/>
                        <w:b/>
                        <w:color w:val="003263"/>
                        <w:spacing w:val="24"/>
                        <w:sz w:val="17"/>
                      </w:rPr>
                      <w:t xml:space="preserve"> </w:t>
                    </w:r>
                    <w:r>
                      <w:rPr>
                        <w:rFonts w:ascii="Arial"/>
                        <w:b/>
                        <w:color w:val="003263"/>
                        <w:spacing w:val="12"/>
                        <w:sz w:val="17"/>
                      </w:rPr>
                      <w:t>EMERGING</w:t>
                    </w:r>
                    <w:r>
                      <w:rPr>
                        <w:rFonts w:ascii="Arial"/>
                        <w:b/>
                        <w:color w:val="003263"/>
                        <w:spacing w:val="28"/>
                        <w:sz w:val="17"/>
                      </w:rPr>
                      <w:t xml:space="preserve"> </w:t>
                    </w:r>
                    <w:r>
                      <w:rPr>
                        <w:rFonts w:ascii="Arial"/>
                        <w:b/>
                        <w:color w:val="003263"/>
                        <w:spacing w:val="12"/>
                        <w:sz w:val="17"/>
                      </w:rPr>
                      <w:t>MEGA-</w:t>
                    </w:r>
                    <w:r>
                      <w:rPr>
                        <w:rFonts w:ascii="Arial"/>
                        <w:b/>
                        <w:color w:val="003263"/>
                        <w:spacing w:val="11"/>
                        <w:sz w:val="17"/>
                      </w:rPr>
                      <w:t>TREND</w:t>
                    </w:r>
                    <w:r>
                      <w:rPr>
                        <w:rFonts w:ascii="Arial"/>
                        <w:b/>
                        <w:color w:val="003263"/>
                        <w:spacing w:val="26"/>
                        <w:sz w:val="17"/>
                      </w:rPr>
                      <w:t xml:space="preserve"> </w:t>
                    </w:r>
                    <w:r>
                      <w:rPr>
                        <w:rFonts w:ascii="Arial"/>
                        <w:b/>
                        <w:color w:val="003263"/>
                        <w:sz w:val="17"/>
                      </w:rPr>
                      <w:t>&amp;</w:t>
                    </w:r>
                    <w:r>
                      <w:rPr>
                        <w:rFonts w:ascii="Arial"/>
                        <w:b/>
                        <w:color w:val="003263"/>
                        <w:spacing w:val="26"/>
                        <w:sz w:val="17"/>
                      </w:rPr>
                      <w:t xml:space="preserve"> </w:t>
                    </w:r>
                    <w:r>
                      <w:rPr>
                        <w:rFonts w:ascii="Arial"/>
                        <w:b/>
                        <w:color w:val="003263"/>
                        <w:spacing w:val="10"/>
                        <w:sz w:val="17"/>
                      </w:rPr>
                      <w:t>INFLUENCES</w:t>
                    </w:r>
                    <w:r>
                      <w:rPr>
                        <w:rFonts w:ascii="Arial"/>
                        <w:b/>
                        <w:color w:val="003263"/>
                        <w:sz w:val="17"/>
                      </w:rPr>
                      <w:tab/>
                    </w:r>
                    <w:r>
                      <w:rPr>
                        <w:color w:val="003263"/>
                        <w:spacing w:val="-5"/>
                        <w:sz w:val="17"/>
                      </w:rPr>
                      <w:t>99</w:t>
                    </w:r>
                  </w:p>
                </w:txbxContent>
              </v:textbox>
              <w10:wrap anchorx="page" anchory="page"/>
            </v:shape>
          </w:pict>
        </mc:Fallback>
      </mc:AlternateContent>
    </w:r>
  </w:p>
</w:ftr>
</file>

<file path=word/footer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4AFAC0" w14:textId="77777777" w:rsidR="00021792" w:rsidRDefault="00021792">
    <w:pPr>
      <w:pStyle w:val="BodyText"/>
      <w:spacing w:line="14" w:lineRule="auto"/>
      <w:rPr>
        <w:sz w:val="2"/>
      </w:rPr>
    </w:pPr>
  </w:p>
</w:ftr>
</file>

<file path=word/footer7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F02CA5" w14:textId="77777777" w:rsidR="00021792" w:rsidRDefault="00C02830">
    <w:pPr>
      <w:pStyle w:val="BodyText"/>
      <w:spacing w:line="14" w:lineRule="auto"/>
      <w:rPr>
        <w:sz w:val="20"/>
      </w:rPr>
    </w:pPr>
    <w:r>
      <w:rPr>
        <w:noProof/>
      </w:rPr>
      <mc:AlternateContent>
        <mc:Choice Requires="wps">
          <w:drawing>
            <wp:anchor distT="0" distB="0" distL="114300" distR="114300" simplePos="0" relativeHeight="482030592" behindDoc="1" locked="0" layoutInCell="1" allowOverlap="1" wp14:anchorId="5A9BBBF6" wp14:editId="6A4A4186">
              <wp:simplePos x="0" y="0"/>
              <wp:positionH relativeFrom="page">
                <wp:posOffset>9378315</wp:posOffset>
              </wp:positionH>
              <wp:positionV relativeFrom="page">
                <wp:posOffset>10227945</wp:posOffset>
              </wp:positionV>
              <wp:extent cx="5034915" cy="150495"/>
              <wp:effectExtent l="0" t="0" r="6985" b="1905"/>
              <wp:wrapNone/>
              <wp:docPr id="2860" name="docshape9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034915"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E1C370" w14:textId="77777777" w:rsidR="00021792" w:rsidRDefault="00000000">
                          <w:pPr>
                            <w:tabs>
                              <w:tab w:val="left" w:pos="2821"/>
                              <w:tab w:val="left" w:pos="3107"/>
                              <w:tab w:val="left" w:pos="7645"/>
                            </w:tabs>
                            <w:spacing w:before="14"/>
                            <w:ind w:left="20"/>
                            <w:rPr>
                              <w:sz w:val="17"/>
                            </w:rPr>
                          </w:pPr>
                          <w:r>
                            <w:rPr>
                              <w:color w:val="003263"/>
                              <w:sz w:val="17"/>
                            </w:rPr>
                            <w:t>AVALON</w:t>
                          </w:r>
                          <w:r>
                            <w:rPr>
                              <w:color w:val="003263"/>
                              <w:spacing w:val="51"/>
                              <w:sz w:val="17"/>
                            </w:rPr>
                            <w:t xml:space="preserve"> </w:t>
                          </w:r>
                          <w:r>
                            <w:rPr>
                              <w:color w:val="003263"/>
                              <w:sz w:val="17"/>
                            </w:rPr>
                            <w:t>CORRIDOR</w:t>
                          </w:r>
                          <w:r>
                            <w:rPr>
                              <w:color w:val="003263"/>
                              <w:spacing w:val="52"/>
                              <w:sz w:val="17"/>
                            </w:rPr>
                            <w:t xml:space="preserve"> </w:t>
                          </w:r>
                          <w:r>
                            <w:rPr>
                              <w:color w:val="003263"/>
                              <w:spacing w:val="-2"/>
                              <w:sz w:val="17"/>
                            </w:rPr>
                            <w:t>STRATEGY</w:t>
                          </w:r>
                          <w:r>
                            <w:rPr>
                              <w:color w:val="003263"/>
                              <w:sz w:val="17"/>
                            </w:rPr>
                            <w:tab/>
                          </w:r>
                          <w:r>
                            <w:rPr>
                              <w:color w:val="003263"/>
                              <w:spacing w:val="-10"/>
                              <w:sz w:val="17"/>
                            </w:rPr>
                            <w:t>|</w:t>
                          </w:r>
                          <w:r>
                            <w:rPr>
                              <w:color w:val="003263"/>
                              <w:sz w:val="17"/>
                            </w:rPr>
                            <w:tab/>
                          </w:r>
                          <w:r>
                            <w:rPr>
                              <w:rFonts w:ascii="Arial"/>
                              <w:b/>
                              <w:color w:val="003263"/>
                              <w:sz w:val="17"/>
                            </w:rPr>
                            <w:t>13.</w:t>
                          </w:r>
                          <w:r>
                            <w:rPr>
                              <w:rFonts w:ascii="Arial"/>
                              <w:b/>
                              <w:color w:val="003263"/>
                              <w:spacing w:val="25"/>
                              <w:sz w:val="17"/>
                            </w:rPr>
                            <w:t xml:space="preserve"> </w:t>
                          </w:r>
                          <w:r>
                            <w:rPr>
                              <w:rFonts w:ascii="Arial"/>
                              <w:b/>
                              <w:color w:val="003263"/>
                              <w:spacing w:val="12"/>
                              <w:sz w:val="17"/>
                            </w:rPr>
                            <w:t>OPPORTUNITIES,</w:t>
                          </w:r>
                          <w:r>
                            <w:rPr>
                              <w:rFonts w:ascii="Arial"/>
                              <w:b/>
                              <w:color w:val="003263"/>
                              <w:spacing w:val="28"/>
                              <w:sz w:val="17"/>
                            </w:rPr>
                            <w:t xml:space="preserve"> </w:t>
                          </w:r>
                          <w:r>
                            <w:rPr>
                              <w:rFonts w:ascii="Arial"/>
                              <w:b/>
                              <w:color w:val="003263"/>
                              <w:spacing w:val="12"/>
                              <w:sz w:val="17"/>
                            </w:rPr>
                            <w:t>CONSTRAINTS</w:t>
                          </w:r>
                          <w:r>
                            <w:rPr>
                              <w:rFonts w:ascii="Arial"/>
                              <w:b/>
                              <w:color w:val="003263"/>
                              <w:spacing w:val="28"/>
                              <w:sz w:val="17"/>
                            </w:rPr>
                            <w:t xml:space="preserve"> </w:t>
                          </w:r>
                          <w:r>
                            <w:rPr>
                              <w:rFonts w:ascii="Arial"/>
                              <w:b/>
                              <w:color w:val="003263"/>
                              <w:sz w:val="17"/>
                            </w:rPr>
                            <w:t>&amp;</w:t>
                          </w:r>
                          <w:r>
                            <w:rPr>
                              <w:rFonts w:ascii="Arial"/>
                              <w:b/>
                              <w:color w:val="003263"/>
                              <w:spacing w:val="28"/>
                              <w:sz w:val="17"/>
                            </w:rPr>
                            <w:t xml:space="preserve"> </w:t>
                          </w:r>
                          <w:r>
                            <w:rPr>
                              <w:rFonts w:ascii="Arial"/>
                              <w:b/>
                              <w:color w:val="003263"/>
                              <w:spacing w:val="9"/>
                              <w:sz w:val="17"/>
                            </w:rPr>
                            <w:t>ISSUES</w:t>
                          </w:r>
                          <w:r>
                            <w:rPr>
                              <w:rFonts w:ascii="Arial"/>
                              <w:b/>
                              <w:color w:val="003263"/>
                              <w:sz w:val="17"/>
                            </w:rPr>
                            <w:tab/>
                          </w:r>
                          <w:r>
                            <w:rPr>
                              <w:color w:val="003263"/>
                              <w:spacing w:val="-5"/>
                              <w:sz w:val="17"/>
                            </w:rPr>
                            <w:t>101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A9BBBF6" id="_x0000_t202" coordsize="21600,21600" o:spt="202" path="m,l,21600r21600,l21600,xe">
              <v:stroke joinstyle="miter"/>
              <v:path gradientshapeok="t" o:connecttype="rect"/>
            </v:shapetype>
            <v:shape id="docshape997" o:spid="_x0000_s1103" type="#_x0000_t202" style="position:absolute;margin-left:738.45pt;margin-top:805.35pt;width:396.45pt;height:11.85pt;z-index:-21285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" filled="f" stroked="f">
              <v:path arrowok="t"/>
              <v:textbox inset="0,0,0,0">
                <w:txbxContent>
                  <w:p w14:paraId="1AE1C370" w14:textId="77777777" w:rsidR="00021792" w:rsidRDefault="00000000">
                    <w:pPr>
                      <w:tabs>
                        <w:tab w:val="left" w:pos="2821"/>
                        <w:tab w:val="left" w:pos="3107"/>
                        <w:tab w:val="left" w:pos="7645"/>
                      </w:tabs>
                      <w:spacing w:before="14"/>
                      <w:ind w:left="20"/>
                      <w:rPr>
                        <w:sz w:val="17"/>
                      </w:rPr>
                    </w:pPr>
                    <w:r>
                      <w:rPr>
                        <w:color w:val="003263"/>
                        <w:sz w:val="17"/>
                      </w:rPr>
                      <w:t>AVALON</w:t>
                    </w:r>
                    <w:r>
                      <w:rPr>
                        <w:color w:val="003263"/>
                        <w:spacing w:val="51"/>
                        <w:sz w:val="17"/>
                      </w:rPr>
                      <w:t xml:space="preserve"> </w:t>
                    </w:r>
                    <w:r>
                      <w:rPr>
                        <w:color w:val="003263"/>
                        <w:sz w:val="17"/>
                      </w:rPr>
                      <w:t>CORRIDOR</w:t>
                    </w:r>
                    <w:r>
                      <w:rPr>
                        <w:color w:val="003263"/>
                        <w:spacing w:val="52"/>
                        <w:sz w:val="17"/>
                      </w:rPr>
                      <w:t xml:space="preserve"> </w:t>
                    </w:r>
                    <w:r>
                      <w:rPr>
                        <w:color w:val="003263"/>
                        <w:spacing w:val="-2"/>
                        <w:sz w:val="17"/>
                      </w:rPr>
                      <w:t>STRATEGY</w:t>
                    </w:r>
                    <w:r>
                      <w:rPr>
                        <w:color w:val="003263"/>
                        <w:sz w:val="17"/>
                      </w:rPr>
                      <w:tab/>
                    </w:r>
                    <w:r>
                      <w:rPr>
                        <w:color w:val="003263"/>
                        <w:spacing w:val="-10"/>
                        <w:sz w:val="17"/>
                      </w:rPr>
                      <w:t>|</w:t>
                    </w:r>
                    <w:r>
                      <w:rPr>
                        <w:color w:val="003263"/>
                        <w:sz w:val="17"/>
                      </w:rPr>
                      <w:tab/>
                    </w:r>
                    <w:r>
                      <w:rPr>
                        <w:rFonts w:ascii="Arial"/>
                        <w:b/>
                        <w:color w:val="003263"/>
                        <w:sz w:val="17"/>
                      </w:rPr>
                      <w:t>13.</w:t>
                    </w:r>
                    <w:r>
                      <w:rPr>
                        <w:rFonts w:ascii="Arial"/>
                        <w:b/>
                        <w:color w:val="003263"/>
                        <w:spacing w:val="25"/>
                        <w:sz w:val="17"/>
                      </w:rPr>
                      <w:t xml:space="preserve"> </w:t>
                    </w:r>
                    <w:r>
                      <w:rPr>
                        <w:rFonts w:ascii="Arial"/>
                        <w:b/>
                        <w:color w:val="003263"/>
                        <w:spacing w:val="12"/>
                        <w:sz w:val="17"/>
                      </w:rPr>
                      <w:t>OPPORTUNITIES,</w:t>
                    </w:r>
                    <w:r>
                      <w:rPr>
                        <w:rFonts w:ascii="Arial"/>
                        <w:b/>
                        <w:color w:val="003263"/>
                        <w:spacing w:val="28"/>
                        <w:sz w:val="17"/>
                      </w:rPr>
                      <w:t xml:space="preserve"> </w:t>
                    </w:r>
                    <w:r>
                      <w:rPr>
                        <w:rFonts w:ascii="Arial"/>
                        <w:b/>
                        <w:color w:val="003263"/>
                        <w:spacing w:val="12"/>
                        <w:sz w:val="17"/>
                      </w:rPr>
                      <w:t>CONSTRAINTS</w:t>
                    </w:r>
                    <w:r>
                      <w:rPr>
                        <w:rFonts w:ascii="Arial"/>
                        <w:b/>
                        <w:color w:val="003263"/>
                        <w:spacing w:val="28"/>
                        <w:sz w:val="17"/>
                      </w:rPr>
                      <w:t xml:space="preserve"> </w:t>
                    </w:r>
                    <w:r>
                      <w:rPr>
                        <w:rFonts w:ascii="Arial"/>
                        <w:b/>
                        <w:color w:val="003263"/>
                        <w:sz w:val="17"/>
                      </w:rPr>
                      <w:t>&amp;</w:t>
                    </w:r>
                    <w:r>
                      <w:rPr>
                        <w:rFonts w:ascii="Arial"/>
                        <w:b/>
                        <w:color w:val="003263"/>
                        <w:spacing w:val="28"/>
                        <w:sz w:val="17"/>
                      </w:rPr>
                      <w:t xml:space="preserve"> </w:t>
                    </w:r>
                    <w:r>
                      <w:rPr>
                        <w:rFonts w:ascii="Arial"/>
                        <w:b/>
                        <w:color w:val="003263"/>
                        <w:spacing w:val="9"/>
                        <w:sz w:val="17"/>
                      </w:rPr>
                      <w:t>ISSUES</w:t>
                    </w:r>
                    <w:r>
                      <w:rPr>
                        <w:rFonts w:ascii="Arial"/>
                        <w:b/>
                        <w:color w:val="003263"/>
                        <w:sz w:val="17"/>
                      </w:rPr>
                      <w:tab/>
                    </w:r>
                    <w:r>
                      <w:rPr>
                        <w:color w:val="003263"/>
                        <w:spacing w:val="-5"/>
                        <w:sz w:val="17"/>
                      </w:rPr>
                      <w:t>101</w:t>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02369B" w14:textId="77777777" w:rsidR="00021792" w:rsidRDefault="00021792">
    <w:pPr>
      <w:pStyle w:val="BodyText"/>
      <w:spacing w:line="14" w:lineRule="auto"/>
      <w:rPr>
        <w:sz w:val="2"/>
      </w:rPr>
    </w:pPr>
  </w:p>
</w:ftr>
</file>

<file path=word/footer8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722927" w14:textId="77777777" w:rsidR="00021792" w:rsidRDefault="00021792">
    <w:pPr>
      <w:pStyle w:val="BodyText"/>
      <w:spacing w:line="14" w:lineRule="auto"/>
      <w:rPr>
        <w:sz w:val="2"/>
      </w:rPr>
    </w:pPr>
  </w:p>
</w:ftr>
</file>

<file path=word/footer8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7E2A22" w14:textId="77777777" w:rsidR="00021792" w:rsidRDefault="00C02830">
    <w:pPr>
      <w:pStyle w:val="BodyText"/>
      <w:spacing w:line="14" w:lineRule="auto"/>
      <w:rPr>
        <w:sz w:val="20"/>
      </w:rPr>
    </w:pPr>
    <w:r>
      <w:rPr>
        <w:noProof/>
      </w:rPr>
      <mc:AlternateContent>
        <mc:Choice Requires="wps">
          <w:drawing>
            <wp:anchor distT="0" distB="0" distL="114300" distR="114300" simplePos="0" relativeHeight="482031104" behindDoc="1" locked="0" layoutInCell="1" allowOverlap="1" wp14:anchorId="5F059836" wp14:editId="77B09AD0">
              <wp:simplePos x="0" y="0"/>
              <wp:positionH relativeFrom="page">
                <wp:posOffset>275590</wp:posOffset>
              </wp:positionH>
              <wp:positionV relativeFrom="page">
                <wp:posOffset>10223500</wp:posOffset>
              </wp:positionV>
              <wp:extent cx="2523490" cy="154305"/>
              <wp:effectExtent l="0" t="0" r="3810" b="10795"/>
              <wp:wrapNone/>
              <wp:docPr id="2859" name="docshape9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523490" cy="154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9DAA96" w14:textId="77777777" w:rsidR="00021792" w:rsidRDefault="00000000">
                          <w:pPr>
                            <w:spacing w:before="20"/>
                            <w:ind w:left="20"/>
                            <w:rPr>
                              <w:sz w:val="18"/>
                            </w:rPr>
                          </w:pPr>
                          <w:r>
                            <w:rPr>
                              <w:sz w:val="18"/>
                            </w:rPr>
                            <w:t>Views</w:t>
                          </w:r>
                          <w:r>
                            <w:rPr>
                              <w:spacing w:val="27"/>
                              <w:sz w:val="18"/>
                            </w:rPr>
                            <w:t xml:space="preserve"> </w:t>
                          </w:r>
                          <w:r>
                            <w:rPr>
                              <w:sz w:val="18"/>
                            </w:rPr>
                            <w:t>of</w:t>
                          </w:r>
                          <w:r>
                            <w:rPr>
                              <w:spacing w:val="27"/>
                              <w:sz w:val="18"/>
                            </w:rPr>
                            <w:t xml:space="preserve"> </w:t>
                          </w:r>
                          <w:r>
                            <w:rPr>
                              <w:sz w:val="18"/>
                            </w:rPr>
                            <w:t>the</w:t>
                          </w:r>
                          <w:r>
                            <w:rPr>
                              <w:spacing w:val="27"/>
                              <w:sz w:val="18"/>
                            </w:rPr>
                            <w:t xml:space="preserve"> </w:t>
                          </w:r>
                          <w:r>
                            <w:rPr>
                              <w:sz w:val="18"/>
                            </w:rPr>
                            <w:t>Avalon</w:t>
                          </w:r>
                          <w:r>
                            <w:rPr>
                              <w:spacing w:val="27"/>
                              <w:sz w:val="18"/>
                            </w:rPr>
                            <w:t xml:space="preserve"> </w:t>
                          </w:r>
                          <w:r>
                            <w:rPr>
                              <w:sz w:val="18"/>
                            </w:rPr>
                            <w:t>Corridor</w:t>
                          </w:r>
                          <w:r>
                            <w:rPr>
                              <w:spacing w:val="27"/>
                              <w:sz w:val="18"/>
                            </w:rPr>
                            <w:t xml:space="preserve"> </w:t>
                          </w:r>
                          <w:r>
                            <w:rPr>
                              <w:sz w:val="18"/>
                            </w:rPr>
                            <w:t>from</w:t>
                          </w:r>
                          <w:r>
                            <w:rPr>
                              <w:spacing w:val="27"/>
                              <w:sz w:val="18"/>
                            </w:rPr>
                            <w:t xml:space="preserve"> </w:t>
                          </w:r>
                          <w:proofErr w:type="spellStart"/>
                          <w:r>
                            <w:rPr>
                              <w:sz w:val="18"/>
                            </w:rPr>
                            <w:t>Wurdi</w:t>
                          </w:r>
                          <w:proofErr w:type="spellEnd"/>
                          <w:r>
                            <w:rPr>
                              <w:spacing w:val="28"/>
                              <w:sz w:val="18"/>
                            </w:rPr>
                            <w:t xml:space="preserve"> </w:t>
                          </w:r>
                          <w:proofErr w:type="spellStart"/>
                          <w:r>
                            <w:rPr>
                              <w:spacing w:val="-2"/>
                              <w:sz w:val="18"/>
                            </w:rPr>
                            <w:t>Youang</w:t>
                          </w:r>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059836" id="_x0000_t202" coordsize="21600,21600" o:spt="202" path="m,l,21600r21600,l21600,xe">
              <v:stroke joinstyle="miter"/>
              <v:path gradientshapeok="t" o:connecttype="rect"/>
            </v:shapetype>
            <v:shape id="docshape998" o:spid="_x0000_s1104" type="#_x0000_t202" style="position:absolute;margin-left:21.7pt;margin-top:805pt;width:198.7pt;height:12.15pt;z-index:-21285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" filled="f" stroked="f">
              <v:path arrowok="t"/>
              <v:textbox inset="0,0,0,0">
                <w:txbxContent>
                  <w:p w14:paraId="1C9DAA96" w14:textId="77777777" w:rsidR="00021792" w:rsidRDefault="00000000">
                    <w:pPr>
                      <w:spacing w:before="20"/>
                      <w:ind w:left="20"/>
                      <w:rPr>
                        <w:sz w:val="18"/>
                      </w:rPr>
                    </w:pPr>
                    <w:r>
                      <w:rPr>
                        <w:sz w:val="18"/>
                      </w:rPr>
                      <w:t>Views</w:t>
                    </w:r>
                    <w:r>
                      <w:rPr>
                        <w:spacing w:val="27"/>
                        <w:sz w:val="18"/>
                      </w:rPr>
                      <w:t xml:space="preserve"> </w:t>
                    </w:r>
                    <w:r>
                      <w:rPr>
                        <w:sz w:val="18"/>
                      </w:rPr>
                      <w:t>of</w:t>
                    </w:r>
                    <w:r>
                      <w:rPr>
                        <w:spacing w:val="27"/>
                        <w:sz w:val="18"/>
                      </w:rPr>
                      <w:t xml:space="preserve"> </w:t>
                    </w:r>
                    <w:r>
                      <w:rPr>
                        <w:sz w:val="18"/>
                      </w:rPr>
                      <w:t>the</w:t>
                    </w:r>
                    <w:r>
                      <w:rPr>
                        <w:spacing w:val="27"/>
                        <w:sz w:val="18"/>
                      </w:rPr>
                      <w:t xml:space="preserve"> </w:t>
                    </w:r>
                    <w:r>
                      <w:rPr>
                        <w:sz w:val="18"/>
                      </w:rPr>
                      <w:t>Avalon</w:t>
                    </w:r>
                    <w:r>
                      <w:rPr>
                        <w:spacing w:val="27"/>
                        <w:sz w:val="18"/>
                      </w:rPr>
                      <w:t xml:space="preserve"> </w:t>
                    </w:r>
                    <w:r>
                      <w:rPr>
                        <w:sz w:val="18"/>
                      </w:rPr>
                      <w:t>Corridor</w:t>
                    </w:r>
                    <w:r>
                      <w:rPr>
                        <w:spacing w:val="27"/>
                        <w:sz w:val="18"/>
                      </w:rPr>
                      <w:t xml:space="preserve"> </w:t>
                    </w:r>
                    <w:r>
                      <w:rPr>
                        <w:sz w:val="18"/>
                      </w:rPr>
                      <w:t>from</w:t>
                    </w:r>
                    <w:r>
                      <w:rPr>
                        <w:spacing w:val="27"/>
                        <w:sz w:val="18"/>
                      </w:rPr>
                      <w:t xml:space="preserve"> </w:t>
                    </w:r>
                    <w:proofErr w:type="spellStart"/>
                    <w:r>
                      <w:rPr>
                        <w:sz w:val="18"/>
                      </w:rPr>
                      <w:t>Wurdi</w:t>
                    </w:r>
                    <w:proofErr w:type="spellEnd"/>
                    <w:r>
                      <w:rPr>
                        <w:spacing w:val="28"/>
                        <w:sz w:val="18"/>
                      </w:rPr>
                      <w:t xml:space="preserve"> </w:t>
                    </w:r>
                    <w:proofErr w:type="spellStart"/>
                    <w:r>
                      <w:rPr>
                        <w:spacing w:val="-2"/>
                        <w:sz w:val="18"/>
                      </w:rPr>
                      <w:t>Youang</w:t>
                    </w:r>
                    <w:proofErr w:type="spellEnd"/>
                  </w:p>
                </w:txbxContent>
              </v:textbox>
              <w10:wrap anchorx="page" anchory="page"/>
            </v:shape>
          </w:pict>
        </mc:Fallback>
      </mc:AlternateContent>
    </w:r>
    <w:r>
      <w:rPr>
        <w:noProof/>
      </w:rPr>
      <mc:AlternateContent>
        <mc:Choice Requires="wps">
          <w:drawing>
            <wp:anchor distT="0" distB="0" distL="114300" distR="114300" simplePos="0" relativeHeight="482031616" behindDoc="1" locked="0" layoutInCell="1" allowOverlap="1" wp14:anchorId="69CB7A05" wp14:editId="5181D50D">
              <wp:simplePos x="0" y="0"/>
              <wp:positionH relativeFrom="page">
                <wp:posOffset>9373235</wp:posOffset>
              </wp:positionH>
              <wp:positionV relativeFrom="page">
                <wp:posOffset>10227945</wp:posOffset>
              </wp:positionV>
              <wp:extent cx="5039995" cy="150495"/>
              <wp:effectExtent l="0" t="0" r="1905" b="1905"/>
              <wp:wrapNone/>
              <wp:docPr id="2858" name="docshape9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039995"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921329" w14:textId="77777777" w:rsidR="00021792" w:rsidRDefault="00000000">
                          <w:pPr>
                            <w:tabs>
                              <w:tab w:val="left" w:pos="2821"/>
                              <w:tab w:val="left" w:pos="3107"/>
                              <w:tab w:val="left" w:pos="7645"/>
                            </w:tabs>
                            <w:spacing w:before="14"/>
                            <w:ind w:left="20"/>
                            <w:rPr>
                              <w:sz w:val="17"/>
                            </w:rPr>
                          </w:pPr>
                          <w:r>
                            <w:rPr>
                              <w:color w:val="003263"/>
                              <w:sz w:val="17"/>
                            </w:rPr>
                            <w:t>AVALON</w:t>
                          </w:r>
                          <w:r>
                            <w:rPr>
                              <w:color w:val="003263"/>
                              <w:spacing w:val="51"/>
                              <w:sz w:val="17"/>
                            </w:rPr>
                            <w:t xml:space="preserve"> </w:t>
                          </w:r>
                          <w:r>
                            <w:rPr>
                              <w:color w:val="003263"/>
                              <w:sz w:val="17"/>
                            </w:rPr>
                            <w:t>CORRIDOR</w:t>
                          </w:r>
                          <w:r>
                            <w:rPr>
                              <w:color w:val="003263"/>
                              <w:spacing w:val="52"/>
                              <w:sz w:val="17"/>
                            </w:rPr>
                            <w:t xml:space="preserve"> </w:t>
                          </w:r>
                          <w:r>
                            <w:rPr>
                              <w:color w:val="003263"/>
                              <w:spacing w:val="-2"/>
                              <w:sz w:val="17"/>
                            </w:rPr>
                            <w:t>STRATEGY</w:t>
                          </w:r>
                          <w:r>
                            <w:rPr>
                              <w:color w:val="003263"/>
                              <w:sz w:val="17"/>
                            </w:rPr>
                            <w:tab/>
                          </w:r>
                          <w:r>
                            <w:rPr>
                              <w:color w:val="003263"/>
                              <w:spacing w:val="-10"/>
                              <w:sz w:val="17"/>
                            </w:rPr>
                            <w:t>|</w:t>
                          </w:r>
                          <w:r>
                            <w:rPr>
                              <w:color w:val="003263"/>
                              <w:sz w:val="17"/>
                            </w:rPr>
                            <w:tab/>
                          </w:r>
                          <w:r>
                            <w:rPr>
                              <w:rFonts w:ascii="Arial"/>
                              <w:b/>
                              <w:color w:val="003263"/>
                              <w:sz w:val="17"/>
                            </w:rPr>
                            <w:t>13.</w:t>
                          </w:r>
                          <w:r>
                            <w:rPr>
                              <w:rFonts w:ascii="Arial"/>
                              <w:b/>
                              <w:color w:val="003263"/>
                              <w:spacing w:val="25"/>
                              <w:sz w:val="17"/>
                            </w:rPr>
                            <w:t xml:space="preserve"> </w:t>
                          </w:r>
                          <w:r>
                            <w:rPr>
                              <w:rFonts w:ascii="Arial"/>
                              <w:b/>
                              <w:color w:val="003263"/>
                              <w:spacing w:val="12"/>
                              <w:sz w:val="17"/>
                            </w:rPr>
                            <w:t>OPPORTUNITIES,</w:t>
                          </w:r>
                          <w:r>
                            <w:rPr>
                              <w:rFonts w:ascii="Arial"/>
                              <w:b/>
                              <w:color w:val="003263"/>
                              <w:spacing w:val="28"/>
                              <w:sz w:val="17"/>
                            </w:rPr>
                            <w:t xml:space="preserve"> </w:t>
                          </w:r>
                          <w:r>
                            <w:rPr>
                              <w:rFonts w:ascii="Arial"/>
                              <w:b/>
                              <w:color w:val="003263"/>
                              <w:spacing w:val="12"/>
                              <w:sz w:val="17"/>
                            </w:rPr>
                            <w:t>CONSTRAINTS</w:t>
                          </w:r>
                          <w:r>
                            <w:rPr>
                              <w:rFonts w:ascii="Arial"/>
                              <w:b/>
                              <w:color w:val="003263"/>
                              <w:spacing w:val="28"/>
                              <w:sz w:val="17"/>
                            </w:rPr>
                            <w:t xml:space="preserve"> </w:t>
                          </w:r>
                          <w:r>
                            <w:rPr>
                              <w:rFonts w:ascii="Arial"/>
                              <w:b/>
                              <w:color w:val="003263"/>
                              <w:sz w:val="17"/>
                            </w:rPr>
                            <w:t>&amp;</w:t>
                          </w:r>
                          <w:r>
                            <w:rPr>
                              <w:rFonts w:ascii="Arial"/>
                              <w:b/>
                              <w:color w:val="003263"/>
                              <w:spacing w:val="28"/>
                              <w:sz w:val="17"/>
                            </w:rPr>
                            <w:t xml:space="preserve"> </w:t>
                          </w:r>
                          <w:r>
                            <w:rPr>
                              <w:rFonts w:ascii="Arial"/>
                              <w:b/>
                              <w:color w:val="003263"/>
                              <w:spacing w:val="9"/>
                              <w:sz w:val="17"/>
                            </w:rPr>
                            <w:t>ISSUES</w:t>
                          </w:r>
                          <w:r>
                            <w:rPr>
                              <w:rFonts w:ascii="Arial"/>
                              <w:b/>
                              <w:color w:val="003263"/>
                              <w:sz w:val="17"/>
                            </w:rPr>
                            <w:tab/>
                          </w:r>
                          <w:r>
                            <w:rPr>
                              <w:color w:val="003263"/>
                              <w:spacing w:val="-5"/>
                              <w:sz w:val="17"/>
                            </w:rPr>
                            <w:t>103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CB7A05" id="docshape999" o:spid="_x0000_s1105" type="#_x0000_t202" style="position:absolute;margin-left:738.05pt;margin-top:805.35pt;width:396.85pt;height:11.85pt;z-index:-21284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" filled="f" stroked="f">
              <v:path arrowok="t"/>
              <v:textbox inset="0,0,0,0">
                <w:txbxContent>
                  <w:p w14:paraId="63921329" w14:textId="77777777" w:rsidR="00021792" w:rsidRDefault="00000000">
                    <w:pPr>
                      <w:tabs>
                        <w:tab w:val="left" w:pos="2821"/>
                        <w:tab w:val="left" w:pos="3107"/>
                        <w:tab w:val="left" w:pos="7645"/>
                      </w:tabs>
                      <w:spacing w:before="14"/>
                      <w:ind w:left="20"/>
                      <w:rPr>
                        <w:sz w:val="17"/>
                      </w:rPr>
                    </w:pPr>
                    <w:r>
                      <w:rPr>
                        <w:color w:val="003263"/>
                        <w:sz w:val="17"/>
                      </w:rPr>
                      <w:t>AVALON</w:t>
                    </w:r>
                    <w:r>
                      <w:rPr>
                        <w:color w:val="003263"/>
                        <w:spacing w:val="51"/>
                        <w:sz w:val="17"/>
                      </w:rPr>
                      <w:t xml:space="preserve"> </w:t>
                    </w:r>
                    <w:r>
                      <w:rPr>
                        <w:color w:val="003263"/>
                        <w:sz w:val="17"/>
                      </w:rPr>
                      <w:t>CORRIDOR</w:t>
                    </w:r>
                    <w:r>
                      <w:rPr>
                        <w:color w:val="003263"/>
                        <w:spacing w:val="52"/>
                        <w:sz w:val="17"/>
                      </w:rPr>
                      <w:t xml:space="preserve"> </w:t>
                    </w:r>
                    <w:r>
                      <w:rPr>
                        <w:color w:val="003263"/>
                        <w:spacing w:val="-2"/>
                        <w:sz w:val="17"/>
                      </w:rPr>
                      <w:t>STRATEGY</w:t>
                    </w:r>
                    <w:r>
                      <w:rPr>
                        <w:color w:val="003263"/>
                        <w:sz w:val="17"/>
                      </w:rPr>
                      <w:tab/>
                    </w:r>
                    <w:r>
                      <w:rPr>
                        <w:color w:val="003263"/>
                        <w:spacing w:val="-10"/>
                        <w:sz w:val="17"/>
                      </w:rPr>
                      <w:t>|</w:t>
                    </w:r>
                    <w:r>
                      <w:rPr>
                        <w:color w:val="003263"/>
                        <w:sz w:val="17"/>
                      </w:rPr>
                      <w:tab/>
                    </w:r>
                    <w:r>
                      <w:rPr>
                        <w:rFonts w:ascii="Arial"/>
                        <w:b/>
                        <w:color w:val="003263"/>
                        <w:sz w:val="17"/>
                      </w:rPr>
                      <w:t>13.</w:t>
                    </w:r>
                    <w:r>
                      <w:rPr>
                        <w:rFonts w:ascii="Arial"/>
                        <w:b/>
                        <w:color w:val="003263"/>
                        <w:spacing w:val="25"/>
                        <w:sz w:val="17"/>
                      </w:rPr>
                      <w:t xml:space="preserve"> </w:t>
                    </w:r>
                    <w:r>
                      <w:rPr>
                        <w:rFonts w:ascii="Arial"/>
                        <w:b/>
                        <w:color w:val="003263"/>
                        <w:spacing w:val="12"/>
                        <w:sz w:val="17"/>
                      </w:rPr>
                      <w:t>OPPORTUNITIES,</w:t>
                    </w:r>
                    <w:r>
                      <w:rPr>
                        <w:rFonts w:ascii="Arial"/>
                        <w:b/>
                        <w:color w:val="003263"/>
                        <w:spacing w:val="28"/>
                        <w:sz w:val="17"/>
                      </w:rPr>
                      <w:t xml:space="preserve"> </w:t>
                    </w:r>
                    <w:r>
                      <w:rPr>
                        <w:rFonts w:ascii="Arial"/>
                        <w:b/>
                        <w:color w:val="003263"/>
                        <w:spacing w:val="12"/>
                        <w:sz w:val="17"/>
                      </w:rPr>
                      <w:t>CONSTRAINTS</w:t>
                    </w:r>
                    <w:r>
                      <w:rPr>
                        <w:rFonts w:ascii="Arial"/>
                        <w:b/>
                        <w:color w:val="003263"/>
                        <w:spacing w:val="28"/>
                        <w:sz w:val="17"/>
                      </w:rPr>
                      <w:t xml:space="preserve"> </w:t>
                    </w:r>
                    <w:r>
                      <w:rPr>
                        <w:rFonts w:ascii="Arial"/>
                        <w:b/>
                        <w:color w:val="003263"/>
                        <w:sz w:val="17"/>
                      </w:rPr>
                      <w:t>&amp;</w:t>
                    </w:r>
                    <w:r>
                      <w:rPr>
                        <w:rFonts w:ascii="Arial"/>
                        <w:b/>
                        <w:color w:val="003263"/>
                        <w:spacing w:val="28"/>
                        <w:sz w:val="17"/>
                      </w:rPr>
                      <w:t xml:space="preserve"> </w:t>
                    </w:r>
                    <w:r>
                      <w:rPr>
                        <w:rFonts w:ascii="Arial"/>
                        <w:b/>
                        <w:color w:val="003263"/>
                        <w:spacing w:val="9"/>
                        <w:sz w:val="17"/>
                      </w:rPr>
                      <w:t>ISSUES</w:t>
                    </w:r>
                    <w:r>
                      <w:rPr>
                        <w:rFonts w:ascii="Arial"/>
                        <w:b/>
                        <w:color w:val="003263"/>
                        <w:sz w:val="17"/>
                      </w:rPr>
                      <w:tab/>
                    </w:r>
                    <w:r>
                      <w:rPr>
                        <w:color w:val="003263"/>
                        <w:spacing w:val="-5"/>
                        <w:sz w:val="17"/>
                      </w:rPr>
                      <w:t>103</w:t>
                    </w:r>
                  </w:p>
                </w:txbxContent>
              </v:textbox>
              <w10:wrap anchorx="page" anchory="page"/>
            </v:shape>
          </w:pict>
        </mc:Fallback>
      </mc:AlternateContent>
    </w:r>
  </w:p>
</w:ftr>
</file>

<file path=word/footer8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21B6A4" w14:textId="77777777" w:rsidR="00021792" w:rsidRDefault="00021792">
    <w:pPr>
      <w:pStyle w:val="BodyText"/>
      <w:spacing w:line="14" w:lineRule="auto"/>
      <w:rPr>
        <w:sz w:val="2"/>
      </w:rPr>
    </w:pPr>
  </w:p>
</w:ftr>
</file>

<file path=word/footer8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9F7AB4" w14:textId="77777777" w:rsidR="00021792" w:rsidRDefault="00C02830">
    <w:pPr>
      <w:pStyle w:val="BodyText"/>
      <w:spacing w:line="14" w:lineRule="auto"/>
      <w:rPr>
        <w:sz w:val="20"/>
      </w:rPr>
    </w:pPr>
    <w:r>
      <w:rPr>
        <w:noProof/>
      </w:rPr>
      <mc:AlternateContent>
        <mc:Choice Requires="wps">
          <w:drawing>
            <wp:anchor distT="0" distB="0" distL="114300" distR="114300" simplePos="0" relativeHeight="482032640" behindDoc="1" locked="0" layoutInCell="1" allowOverlap="1" wp14:anchorId="2A1E7D73" wp14:editId="6D94A87B">
              <wp:simplePos x="0" y="0"/>
              <wp:positionH relativeFrom="page">
                <wp:posOffset>681990</wp:posOffset>
              </wp:positionH>
              <wp:positionV relativeFrom="page">
                <wp:posOffset>10224770</wp:posOffset>
              </wp:positionV>
              <wp:extent cx="3755390" cy="147320"/>
              <wp:effectExtent l="0" t="0" r="3810" b="5080"/>
              <wp:wrapNone/>
              <wp:docPr id="2857" name="docshape10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755390" cy="147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361A99" w14:textId="77777777" w:rsidR="00021792" w:rsidRDefault="00000000">
                          <w:pPr>
                            <w:tabs>
                              <w:tab w:val="left" w:pos="531"/>
                              <w:tab w:val="left" w:pos="817"/>
                            </w:tabs>
                            <w:spacing w:before="20"/>
                            <w:ind w:left="60"/>
                            <w:rPr>
                              <w:sz w:val="17"/>
                            </w:rPr>
                          </w:pPr>
                          <w:r>
                            <w:rPr>
                              <w:color w:val="003263"/>
                              <w:spacing w:val="-5"/>
                              <w:sz w:val="17"/>
                            </w:rPr>
                            <w:t>106</w:t>
                          </w:r>
                          <w:r>
                            <w:rPr>
                              <w:color w:val="003263"/>
                              <w:sz w:val="17"/>
                            </w:rPr>
                            <w:tab/>
                          </w:r>
                          <w:r>
                            <w:rPr>
                              <w:color w:val="003263"/>
                              <w:spacing w:val="-10"/>
                              <w:sz w:val="17"/>
                            </w:rPr>
                            <w:t>|</w:t>
                          </w:r>
                          <w:r>
                            <w:rPr>
                              <w:color w:val="003263"/>
                              <w:sz w:val="17"/>
                            </w:rPr>
                            <w:tab/>
                            <w:t>CITY</w:t>
                          </w:r>
                          <w:r>
                            <w:rPr>
                              <w:color w:val="003263"/>
                              <w:spacing w:val="47"/>
                              <w:sz w:val="17"/>
                            </w:rPr>
                            <w:t xml:space="preserve"> </w:t>
                          </w:r>
                          <w:r>
                            <w:rPr>
                              <w:color w:val="003263"/>
                              <w:sz w:val="17"/>
                            </w:rPr>
                            <w:t>OF</w:t>
                          </w:r>
                          <w:r>
                            <w:rPr>
                              <w:color w:val="003263"/>
                              <w:spacing w:val="47"/>
                              <w:sz w:val="17"/>
                            </w:rPr>
                            <w:t xml:space="preserve"> </w:t>
                          </w:r>
                          <w:r>
                            <w:rPr>
                              <w:color w:val="003263"/>
                              <w:sz w:val="17"/>
                            </w:rPr>
                            <w:t>GREATER</w:t>
                          </w:r>
                          <w:r>
                            <w:rPr>
                              <w:color w:val="003263"/>
                              <w:spacing w:val="48"/>
                              <w:sz w:val="17"/>
                            </w:rPr>
                            <w:t xml:space="preserve"> </w:t>
                          </w:r>
                          <w:r>
                            <w:rPr>
                              <w:color w:val="003263"/>
                              <w:sz w:val="17"/>
                            </w:rPr>
                            <w:t>GEELONG</w:t>
                          </w:r>
                          <w:r>
                            <w:rPr>
                              <w:color w:val="003263"/>
                              <w:spacing w:val="47"/>
                              <w:sz w:val="17"/>
                            </w:rPr>
                            <w:t xml:space="preserve"> </w:t>
                          </w:r>
                          <w:r>
                            <w:rPr>
                              <w:color w:val="003263"/>
                              <w:sz w:val="17"/>
                            </w:rPr>
                            <w:t>AND</w:t>
                          </w:r>
                          <w:r>
                            <w:rPr>
                              <w:color w:val="003263"/>
                              <w:spacing w:val="48"/>
                              <w:sz w:val="17"/>
                            </w:rPr>
                            <w:t xml:space="preserve"> </w:t>
                          </w:r>
                          <w:r>
                            <w:rPr>
                              <w:color w:val="003263"/>
                              <w:sz w:val="17"/>
                            </w:rPr>
                            <w:t>WYNDHAM</w:t>
                          </w:r>
                          <w:r>
                            <w:rPr>
                              <w:color w:val="003263"/>
                              <w:spacing w:val="47"/>
                              <w:sz w:val="17"/>
                            </w:rPr>
                            <w:t xml:space="preserve"> </w:t>
                          </w:r>
                          <w:r>
                            <w:rPr>
                              <w:color w:val="003263"/>
                              <w:sz w:val="17"/>
                            </w:rPr>
                            <w:t>CITY</w:t>
                          </w:r>
                          <w:r>
                            <w:rPr>
                              <w:color w:val="003263"/>
                              <w:spacing w:val="48"/>
                              <w:sz w:val="17"/>
                            </w:rPr>
                            <w:t xml:space="preserve"> </w:t>
                          </w:r>
                          <w:r>
                            <w:rPr>
                              <w:color w:val="003263"/>
                              <w:spacing w:val="-2"/>
                              <w:sz w:val="17"/>
                            </w:rPr>
                            <w:t>COUNCIL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A1E7D73" id="_x0000_t202" coordsize="21600,21600" o:spt="202" path="m,l,21600r21600,l21600,xe">
              <v:stroke joinstyle="miter"/>
              <v:path gradientshapeok="t" o:connecttype="rect"/>
            </v:shapetype>
            <v:shape id="docshape1003" o:spid="_x0000_s1106" type="#_x0000_t202" style="position:absolute;margin-left:53.7pt;margin-top:805.1pt;width:295.7pt;height:11.6pt;z-index:-21283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" filled="f" stroked="f">
              <v:path arrowok="t"/>
              <v:textbox inset="0,0,0,0">
                <w:txbxContent>
                  <w:p w14:paraId="23361A99" w14:textId="77777777" w:rsidR="00021792" w:rsidRDefault="00000000">
                    <w:pPr>
                      <w:tabs>
                        <w:tab w:val="left" w:pos="531"/>
                        <w:tab w:val="left" w:pos="817"/>
                      </w:tabs>
                      <w:spacing w:before="20"/>
                      <w:ind w:left="60"/>
                      <w:rPr>
                        <w:sz w:val="17"/>
                      </w:rPr>
                    </w:pPr>
                    <w:r>
                      <w:rPr>
                        <w:color w:val="003263"/>
                        <w:spacing w:val="-5"/>
                        <w:sz w:val="17"/>
                      </w:rPr>
                      <w:t>106</w:t>
                    </w:r>
                    <w:r>
                      <w:rPr>
                        <w:color w:val="003263"/>
                        <w:sz w:val="17"/>
                      </w:rPr>
                      <w:tab/>
                    </w:r>
                    <w:r>
                      <w:rPr>
                        <w:color w:val="003263"/>
                        <w:spacing w:val="-10"/>
                        <w:sz w:val="17"/>
                      </w:rPr>
                      <w:t>|</w:t>
                    </w:r>
                    <w:r>
                      <w:rPr>
                        <w:color w:val="003263"/>
                        <w:sz w:val="17"/>
                      </w:rPr>
                      <w:tab/>
                      <w:t>CITY</w:t>
                    </w:r>
                    <w:r>
                      <w:rPr>
                        <w:color w:val="003263"/>
                        <w:spacing w:val="47"/>
                        <w:sz w:val="17"/>
                      </w:rPr>
                      <w:t xml:space="preserve"> </w:t>
                    </w:r>
                    <w:r>
                      <w:rPr>
                        <w:color w:val="003263"/>
                        <w:sz w:val="17"/>
                      </w:rPr>
                      <w:t>OF</w:t>
                    </w:r>
                    <w:r>
                      <w:rPr>
                        <w:color w:val="003263"/>
                        <w:spacing w:val="47"/>
                        <w:sz w:val="17"/>
                      </w:rPr>
                      <w:t xml:space="preserve"> </w:t>
                    </w:r>
                    <w:r>
                      <w:rPr>
                        <w:color w:val="003263"/>
                        <w:sz w:val="17"/>
                      </w:rPr>
                      <w:t>GREATER</w:t>
                    </w:r>
                    <w:r>
                      <w:rPr>
                        <w:color w:val="003263"/>
                        <w:spacing w:val="48"/>
                        <w:sz w:val="17"/>
                      </w:rPr>
                      <w:t xml:space="preserve"> </w:t>
                    </w:r>
                    <w:r>
                      <w:rPr>
                        <w:color w:val="003263"/>
                        <w:sz w:val="17"/>
                      </w:rPr>
                      <w:t>GEELONG</w:t>
                    </w:r>
                    <w:r>
                      <w:rPr>
                        <w:color w:val="003263"/>
                        <w:spacing w:val="47"/>
                        <w:sz w:val="17"/>
                      </w:rPr>
                      <w:t xml:space="preserve"> </w:t>
                    </w:r>
                    <w:r>
                      <w:rPr>
                        <w:color w:val="003263"/>
                        <w:sz w:val="17"/>
                      </w:rPr>
                      <w:t>AND</w:t>
                    </w:r>
                    <w:r>
                      <w:rPr>
                        <w:color w:val="003263"/>
                        <w:spacing w:val="48"/>
                        <w:sz w:val="17"/>
                      </w:rPr>
                      <w:t xml:space="preserve"> </w:t>
                    </w:r>
                    <w:r>
                      <w:rPr>
                        <w:color w:val="003263"/>
                        <w:sz w:val="17"/>
                      </w:rPr>
                      <w:t>WYNDHAM</w:t>
                    </w:r>
                    <w:r>
                      <w:rPr>
                        <w:color w:val="003263"/>
                        <w:spacing w:val="47"/>
                        <w:sz w:val="17"/>
                      </w:rPr>
                      <w:t xml:space="preserve"> </w:t>
                    </w:r>
                    <w:r>
                      <w:rPr>
                        <w:color w:val="003263"/>
                        <w:sz w:val="17"/>
                      </w:rPr>
                      <w:t>CITY</w:t>
                    </w:r>
                    <w:r>
                      <w:rPr>
                        <w:color w:val="003263"/>
                        <w:spacing w:val="48"/>
                        <w:sz w:val="17"/>
                      </w:rPr>
                      <w:t xml:space="preserve"> </w:t>
                    </w:r>
                    <w:r>
                      <w:rPr>
                        <w:color w:val="003263"/>
                        <w:spacing w:val="-2"/>
                        <w:sz w:val="17"/>
                      </w:rPr>
                      <w:t>COUNCIL</w:t>
                    </w:r>
                  </w:p>
                </w:txbxContent>
              </v:textbox>
              <w10:wrap anchorx="page" anchory="page"/>
            </v:shape>
          </w:pict>
        </mc:Fallback>
      </mc:AlternateContent>
    </w:r>
  </w:p>
</w:ftr>
</file>

<file path=word/footer8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A5BADE" w14:textId="77777777" w:rsidR="00021792" w:rsidRDefault="00C02830">
    <w:pPr>
      <w:pStyle w:val="BodyText"/>
      <w:spacing w:line="14" w:lineRule="auto"/>
      <w:rPr>
        <w:sz w:val="20"/>
      </w:rPr>
    </w:pPr>
    <w:r>
      <w:rPr>
        <w:noProof/>
      </w:rPr>
      <mc:AlternateContent>
        <mc:Choice Requires="wps">
          <w:drawing>
            <wp:anchor distT="0" distB="0" distL="114300" distR="114300" simplePos="0" relativeHeight="482032128" behindDoc="1" locked="0" layoutInCell="1" allowOverlap="1" wp14:anchorId="3247BC30" wp14:editId="430B76F4">
              <wp:simplePos x="0" y="0"/>
              <wp:positionH relativeFrom="page">
                <wp:posOffset>9198610</wp:posOffset>
              </wp:positionH>
              <wp:positionV relativeFrom="page">
                <wp:posOffset>10227945</wp:posOffset>
              </wp:positionV>
              <wp:extent cx="5213985" cy="150495"/>
              <wp:effectExtent l="0" t="0" r="5715" b="1905"/>
              <wp:wrapNone/>
              <wp:docPr id="2856" name="docshape10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213985"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2A048C" w14:textId="77777777" w:rsidR="00021792" w:rsidRDefault="00000000">
                          <w:pPr>
                            <w:tabs>
                              <w:tab w:val="left" w:pos="2821"/>
                              <w:tab w:val="left" w:pos="3107"/>
                              <w:tab w:val="left" w:pos="7919"/>
                            </w:tabs>
                            <w:spacing w:before="14"/>
                            <w:ind w:left="20"/>
                            <w:rPr>
                              <w:sz w:val="17"/>
                            </w:rPr>
                          </w:pPr>
                          <w:r>
                            <w:rPr>
                              <w:color w:val="003263"/>
                              <w:sz w:val="17"/>
                            </w:rPr>
                            <w:t>AVALON</w:t>
                          </w:r>
                          <w:r>
                            <w:rPr>
                              <w:color w:val="003263"/>
                              <w:spacing w:val="51"/>
                              <w:sz w:val="17"/>
                            </w:rPr>
                            <w:t xml:space="preserve"> </w:t>
                          </w:r>
                          <w:r>
                            <w:rPr>
                              <w:color w:val="003263"/>
                              <w:sz w:val="17"/>
                            </w:rPr>
                            <w:t>CORRIDOR</w:t>
                          </w:r>
                          <w:r>
                            <w:rPr>
                              <w:color w:val="003263"/>
                              <w:spacing w:val="52"/>
                              <w:sz w:val="17"/>
                            </w:rPr>
                            <w:t xml:space="preserve"> </w:t>
                          </w:r>
                          <w:r>
                            <w:rPr>
                              <w:color w:val="003263"/>
                              <w:spacing w:val="-2"/>
                              <w:sz w:val="17"/>
                            </w:rPr>
                            <w:t>STRATEGY</w:t>
                          </w:r>
                          <w:r>
                            <w:rPr>
                              <w:color w:val="003263"/>
                              <w:sz w:val="17"/>
                            </w:rPr>
                            <w:tab/>
                          </w:r>
                          <w:r>
                            <w:rPr>
                              <w:color w:val="003263"/>
                              <w:spacing w:val="-10"/>
                              <w:sz w:val="17"/>
                            </w:rPr>
                            <w:t>|</w:t>
                          </w:r>
                          <w:r>
                            <w:rPr>
                              <w:color w:val="003263"/>
                              <w:sz w:val="17"/>
                            </w:rPr>
                            <w:tab/>
                          </w:r>
                          <w:r>
                            <w:rPr>
                              <w:rFonts w:ascii="Arial"/>
                              <w:b/>
                              <w:color w:val="003263"/>
                              <w:sz w:val="17"/>
                            </w:rPr>
                            <w:t>14.</w:t>
                          </w:r>
                          <w:r>
                            <w:rPr>
                              <w:rFonts w:ascii="Arial"/>
                              <w:b/>
                              <w:color w:val="003263"/>
                              <w:spacing w:val="25"/>
                              <w:sz w:val="17"/>
                            </w:rPr>
                            <w:t xml:space="preserve"> </w:t>
                          </w:r>
                          <w:r>
                            <w:rPr>
                              <w:rFonts w:ascii="Arial"/>
                              <w:b/>
                              <w:color w:val="003263"/>
                              <w:spacing w:val="9"/>
                              <w:sz w:val="17"/>
                            </w:rPr>
                            <w:t>TOWARD</w:t>
                          </w:r>
                          <w:r>
                            <w:rPr>
                              <w:rFonts w:ascii="Arial"/>
                              <w:b/>
                              <w:color w:val="003263"/>
                              <w:spacing w:val="21"/>
                              <w:sz w:val="17"/>
                            </w:rPr>
                            <w:t xml:space="preserve"> </w:t>
                          </w:r>
                          <w:r>
                            <w:rPr>
                              <w:rFonts w:ascii="Arial"/>
                              <w:b/>
                              <w:color w:val="003263"/>
                              <w:sz w:val="17"/>
                            </w:rPr>
                            <w:t>A</w:t>
                          </w:r>
                          <w:r>
                            <w:rPr>
                              <w:rFonts w:ascii="Arial"/>
                              <w:b/>
                              <w:color w:val="003263"/>
                              <w:spacing w:val="22"/>
                              <w:sz w:val="17"/>
                            </w:rPr>
                            <w:t xml:space="preserve"> </w:t>
                          </w:r>
                          <w:r>
                            <w:rPr>
                              <w:rFonts w:ascii="Arial"/>
                              <w:b/>
                              <w:color w:val="003263"/>
                              <w:spacing w:val="12"/>
                              <w:sz w:val="17"/>
                            </w:rPr>
                            <w:t>CONCEPTUAL</w:t>
                          </w:r>
                          <w:r>
                            <w:rPr>
                              <w:rFonts w:ascii="Arial"/>
                              <w:b/>
                              <w:color w:val="003263"/>
                              <w:spacing w:val="25"/>
                              <w:sz w:val="17"/>
                            </w:rPr>
                            <w:t xml:space="preserve"> </w:t>
                          </w:r>
                          <w:r>
                            <w:rPr>
                              <w:rFonts w:ascii="Arial"/>
                              <w:b/>
                              <w:color w:val="003263"/>
                              <w:spacing w:val="12"/>
                              <w:sz w:val="17"/>
                            </w:rPr>
                            <w:t>FRAMEWORK</w:t>
                          </w:r>
                          <w:r>
                            <w:rPr>
                              <w:rFonts w:ascii="Arial"/>
                              <w:b/>
                              <w:color w:val="003263"/>
                              <w:spacing w:val="30"/>
                              <w:sz w:val="17"/>
                            </w:rPr>
                            <w:t xml:space="preserve"> </w:t>
                          </w:r>
                          <w:r>
                            <w:rPr>
                              <w:rFonts w:ascii="Arial"/>
                              <w:b/>
                              <w:color w:val="003263"/>
                              <w:spacing w:val="6"/>
                              <w:sz w:val="17"/>
                            </w:rPr>
                            <w:t>PLAN</w:t>
                          </w:r>
                          <w:r>
                            <w:rPr>
                              <w:rFonts w:ascii="Arial"/>
                              <w:b/>
                              <w:color w:val="003263"/>
                              <w:sz w:val="17"/>
                            </w:rPr>
                            <w:tab/>
                          </w:r>
                          <w:r>
                            <w:rPr>
                              <w:color w:val="003263"/>
                              <w:spacing w:val="-5"/>
                              <w:sz w:val="17"/>
                            </w:rPr>
                            <w:t>105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247BC30" id="_x0000_t202" coordsize="21600,21600" o:spt="202" path="m,l,21600r21600,l21600,xe">
              <v:stroke joinstyle="miter"/>
              <v:path gradientshapeok="t" o:connecttype="rect"/>
            </v:shapetype>
            <v:shape id="docshape1002" o:spid="_x0000_s1107" type="#_x0000_t202" style="position:absolute;margin-left:724.3pt;margin-top:805.35pt;width:410.55pt;height:11.85pt;z-index:-21284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" filled="f" stroked="f">
              <v:path arrowok="t"/>
              <v:textbox inset="0,0,0,0">
                <w:txbxContent>
                  <w:p w14:paraId="792A048C" w14:textId="77777777" w:rsidR="00021792" w:rsidRDefault="00000000">
                    <w:pPr>
                      <w:tabs>
                        <w:tab w:val="left" w:pos="2821"/>
                        <w:tab w:val="left" w:pos="3107"/>
                        <w:tab w:val="left" w:pos="7919"/>
                      </w:tabs>
                      <w:spacing w:before="14"/>
                      <w:ind w:left="20"/>
                      <w:rPr>
                        <w:sz w:val="17"/>
                      </w:rPr>
                    </w:pPr>
                    <w:r>
                      <w:rPr>
                        <w:color w:val="003263"/>
                        <w:sz w:val="17"/>
                      </w:rPr>
                      <w:t>AVALON</w:t>
                    </w:r>
                    <w:r>
                      <w:rPr>
                        <w:color w:val="003263"/>
                        <w:spacing w:val="51"/>
                        <w:sz w:val="17"/>
                      </w:rPr>
                      <w:t xml:space="preserve"> </w:t>
                    </w:r>
                    <w:r>
                      <w:rPr>
                        <w:color w:val="003263"/>
                        <w:sz w:val="17"/>
                      </w:rPr>
                      <w:t>CORRIDOR</w:t>
                    </w:r>
                    <w:r>
                      <w:rPr>
                        <w:color w:val="003263"/>
                        <w:spacing w:val="52"/>
                        <w:sz w:val="17"/>
                      </w:rPr>
                      <w:t xml:space="preserve"> </w:t>
                    </w:r>
                    <w:r>
                      <w:rPr>
                        <w:color w:val="003263"/>
                        <w:spacing w:val="-2"/>
                        <w:sz w:val="17"/>
                      </w:rPr>
                      <w:t>STRATEGY</w:t>
                    </w:r>
                    <w:r>
                      <w:rPr>
                        <w:color w:val="003263"/>
                        <w:sz w:val="17"/>
                      </w:rPr>
                      <w:tab/>
                    </w:r>
                    <w:r>
                      <w:rPr>
                        <w:color w:val="003263"/>
                        <w:spacing w:val="-10"/>
                        <w:sz w:val="17"/>
                      </w:rPr>
                      <w:t>|</w:t>
                    </w:r>
                    <w:r>
                      <w:rPr>
                        <w:color w:val="003263"/>
                        <w:sz w:val="17"/>
                      </w:rPr>
                      <w:tab/>
                    </w:r>
                    <w:r>
                      <w:rPr>
                        <w:rFonts w:ascii="Arial"/>
                        <w:b/>
                        <w:color w:val="003263"/>
                        <w:sz w:val="17"/>
                      </w:rPr>
                      <w:t>14.</w:t>
                    </w:r>
                    <w:r>
                      <w:rPr>
                        <w:rFonts w:ascii="Arial"/>
                        <w:b/>
                        <w:color w:val="003263"/>
                        <w:spacing w:val="25"/>
                        <w:sz w:val="17"/>
                      </w:rPr>
                      <w:t xml:space="preserve"> </w:t>
                    </w:r>
                    <w:r>
                      <w:rPr>
                        <w:rFonts w:ascii="Arial"/>
                        <w:b/>
                        <w:color w:val="003263"/>
                        <w:spacing w:val="9"/>
                        <w:sz w:val="17"/>
                      </w:rPr>
                      <w:t>TOWARD</w:t>
                    </w:r>
                    <w:r>
                      <w:rPr>
                        <w:rFonts w:ascii="Arial"/>
                        <w:b/>
                        <w:color w:val="003263"/>
                        <w:spacing w:val="21"/>
                        <w:sz w:val="17"/>
                      </w:rPr>
                      <w:t xml:space="preserve"> </w:t>
                    </w:r>
                    <w:r>
                      <w:rPr>
                        <w:rFonts w:ascii="Arial"/>
                        <w:b/>
                        <w:color w:val="003263"/>
                        <w:sz w:val="17"/>
                      </w:rPr>
                      <w:t>A</w:t>
                    </w:r>
                    <w:r>
                      <w:rPr>
                        <w:rFonts w:ascii="Arial"/>
                        <w:b/>
                        <w:color w:val="003263"/>
                        <w:spacing w:val="22"/>
                        <w:sz w:val="17"/>
                      </w:rPr>
                      <w:t xml:space="preserve"> </w:t>
                    </w:r>
                    <w:r>
                      <w:rPr>
                        <w:rFonts w:ascii="Arial"/>
                        <w:b/>
                        <w:color w:val="003263"/>
                        <w:spacing w:val="12"/>
                        <w:sz w:val="17"/>
                      </w:rPr>
                      <w:t>CONCEPTUAL</w:t>
                    </w:r>
                    <w:r>
                      <w:rPr>
                        <w:rFonts w:ascii="Arial"/>
                        <w:b/>
                        <w:color w:val="003263"/>
                        <w:spacing w:val="25"/>
                        <w:sz w:val="17"/>
                      </w:rPr>
                      <w:t xml:space="preserve"> </w:t>
                    </w:r>
                    <w:r>
                      <w:rPr>
                        <w:rFonts w:ascii="Arial"/>
                        <w:b/>
                        <w:color w:val="003263"/>
                        <w:spacing w:val="12"/>
                        <w:sz w:val="17"/>
                      </w:rPr>
                      <w:t>FRAMEWORK</w:t>
                    </w:r>
                    <w:r>
                      <w:rPr>
                        <w:rFonts w:ascii="Arial"/>
                        <w:b/>
                        <w:color w:val="003263"/>
                        <w:spacing w:val="30"/>
                        <w:sz w:val="17"/>
                      </w:rPr>
                      <w:t xml:space="preserve"> </w:t>
                    </w:r>
                    <w:r>
                      <w:rPr>
                        <w:rFonts w:ascii="Arial"/>
                        <w:b/>
                        <w:color w:val="003263"/>
                        <w:spacing w:val="6"/>
                        <w:sz w:val="17"/>
                      </w:rPr>
                      <w:t>PLAN</w:t>
                    </w:r>
                    <w:r>
                      <w:rPr>
                        <w:rFonts w:ascii="Arial"/>
                        <w:b/>
                        <w:color w:val="003263"/>
                        <w:sz w:val="17"/>
                      </w:rPr>
                      <w:tab/>
                    </w:r>
                    <w:r>
                      <w:rPr>
                        <w:color w:val="003263"/>
                        <w:spacing w:val="-5"/>
                        <w:sz w:val="17"/>
                      </w:rPr>
                      <w:t>105</w:t>
                    </w:r>
                  </w:p>
                </w:txbxContent>
              </v:textbox>
              <w10:wrap anchorx="page" anchory="page"/>
            </v:shape>
          </w:pict>
        </mc:Fallback>
      </mc:AlternateContent>
    </w:r>
  </w:p>
</w:ftr>
</file>

<file path=word/footer8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AC20C7" w14:textId="77777777" w:rsidR="00021792" w:rsidRDefault="00021792">
    <w:pPr>
      <w:pStyle w:val="BodyText"/>
      <w:spacing w:line="14" w:lineRule="auto"/>
      <w:rPr>
        <w:sz w:val="2"/>
      </w:rPr>
    </w:pPr>
  </w:p>
</w:ftr>
</file>

<file path=word/footer8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C8DE14" w14:textId="77777777" w:rsidR="00021792" w:rsidRDefault="00C02830">
    <w:pPr>
      <w:pStyle w:val="BodyText"/>
      <w:spacing w:line="14" w:lineRule="auto"/>
      <w:rPr>
        <w:sz w:val="20"/>
      </w:rPr>
    </w:pPr>
    <w:r>
      <w:rPr>
        <w:noProof/>
      </w:rPr>
      <mc:AlternateContent>
        <mc:Choice Requires="wps">
          <w:drawing>
            <wp:anchor distT="0" distB="0" distL="114300" distR="114300" simplePos="0" relativeHeight="482033152" behindDoc="1" locked="0" layoutInCell="1" allowOverlap="1" wp14:anchorId="589BB006" wp14:editId="09EF5674">
              <wp:simplePos x="0" y="0"/>
              <wp:positionH relativeFrom="page">
                <wp:posOffset>681990</wp:posOffset>
              </wp:positionH>
              <wp:positionV relativeFrom="page">
                <wp:posOffset>10224770</wp:posOffset>
              </wp:positionV>
              <wp:extent cx="3755390" cy="147320"/>
              <wp:effectExtent l="0" t="0" r="3810" b="5080"/>
              <wp:wrapNone/>
              <wp:docPr id="2855" name="docshape10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755390" cy="147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6477A9" w14:textId="77777777" w:rsidR="00021792" w:rsidRDefault="00000000">
                          <w:pPr>
                            <w:tabs>
                              <w:tab w:val="left" w:pos="531"/>
                              <w:tab w:val="left" w:pos="817"/>
                            </w:tabs>
                            <w:spacing w:before="20"/>
                            <w:ind w:left="60"/>
                            <w:rPr>
                              <w:sz w:val="17"/>
                            </w:rPr>
                          </w:pPr>
                          <w:r>
                            <w:rPr>
                              <w:color w:val="003263"/>
                              <w:spacing w:val="-5"/>
                              <w:sz w:val="17"/>
                            </w:rPr>
                            <w:fldChar w:fldCharType="begin"/>
                          </w:r>
                          <w:r>
                            <w:rPr>
                              <w:color w:val="003263"/>
                              <w:spacing w:val="-5"/>
                              <w:sz w:val="17"/>
                            </w:rPr>
                            <w:instrText xml:space="preserve"> PAGE </w:instrText>
                          </w:r>
                          <w:r>
                            <w:rPr>
                              <w:color w:val="003263"/>
                              <w:spacing w:val="-5"/>
                              <w:sz w:val="17"/>
                            </w:rPr>
                            <w:fldChar w:fldCharType="separate"/>
                          </w:r>
                          <w:r>
                            <w:rPr>
                              <w:color w:val="003263"/>
                              <w:spacing w:val="-5"/>
                              <w:sz w:val="17"/>
                            </w:rPr>
                            <w:t>108</w:t>
                          </w:r>
                          <w:r>
                            <w:rPr>
                              <w:color w:val="003263"/>
                              <w:spacing w:val="-5"/>
                              <w:sz w:val="17"/>
                            </w:rPr>
                            <w:fldChar w:fldCharType="end"/>
                          </w:r>
                          <w:r>
                            <w:rPr>
                              <w:color w:val="003263"/>
                              <w:sz w:val="17"/>
                            </w:rPr>
                            <w:tab/>
                          </w:r>
                          <w:r>
                            <w:rPr>
                              <w:color w:val="003263"/>
                              <w:spacing w:val="-10"/>
                              <w:sz w:val="17"/>
                            </w:rPr>
                            <w:t>|</w:t>
                          </w:r>
                          <w:r>
                            <w:rPr>
                              <w:color w:val="003263"/>
                              <w:sz w:val="17"/>
                            </w:rPr>
                            <w:tab/>
                            <w:t>CITY</w:t>
                          </w:r>
                          <w:r>
                            <w:rPr>
                              <w:color w:val="003263"/>
                              <w:spacing w:val="47"/>
                              <w:sz w:val="17"/>
                            </w:rPr>
                            <w:t xml:space="preserve"> </w:t>
                          </w:r>
                          <w:r>
                            <w:rPr>
                              <w:color w:val="003263"/>
                              <w:sz w:val="17"/>
                            </w:rPr>
                            <w:t>OF</w:t>
                          </w:r>
                          <w:r>
                            <w:rPr>
                              <w:color w:val="003263"/>
                              <w:spacing w:val="47"/>
                              <w:sz w:val="17"/>
                            </w:rPr>
                            <w:t xml:space="preserve"> </w:t>
                          </w:r>
                          <w:r>
                            <w:rPr>
                              <w:color w:val="003263"/>
                              <w:sz w:val="17"/>
                            </w:rPr>
                            <w:t>GREATER</w:t>
                          </w:r>
                          <w:r>
                            <w:rPr>
                              <w:color w:val="003263"/>
                              <w:spacing w:val="48"/>
                              <w:sz w:val="17"/>
                            </w:rPr>
                            <w:t xml:space="preserve"> </w:t>
                          </w:r>
                          <w:r>
                            <w:rPr>
                              <w:color w:val="003263"/>
                              <w:sz w:val="17"/>
                            </w:rPr>
                            <w:t>GEELONG</w:t>
                          </w:r>
                          <w:r>
                            <w:rPr>
                              <w:color w:val="003263"/>
                              <w:spacing w:val="47"/>
                              <w:sz w:val="17"/>
                            </w:rPr>
                            <w:t xml:space="preserve"> </w:t>
                          </w:r>
                          <w:r>
                            <w:rPr>
                              <w:color w:val="003263"/>
                              <w:sz w:val="17"/>
                            </w:rPr>
                            <w:t>AND</w:t>
                          </w:r>
                          <w:r>
                            <w:rPr>
                              <w:color w:val="003263"/>
                              <w:spacing w:val="48"/>
                              <w:sz w:val="17"/>
                            </w:rPr>
                            <w:t xml:space="preserve"> </w:t>
                          </w:r>
                          <w:r>
                            <w:rPr>
                              <w:color w:val="003263"/>
                              <w:sz w:val="17"/>
                            </w:rPr>
                            <w:t>WYNDHAM</w:t>
                          </w:r>
                          <w:r>
                            <w:rPr>
                              <w:color w:val="003263"/>
                              <w:spacing w:val="47"/>
                              <w:sz w:val="17"/>
                            </w:rPr>
                            <w:t xml:space="preserve"> </w:t>
                          </w:r>
                          <w:r>
                            <w:rPr>
                              <w:color w:val="003263"/>
                              <w:sz w:val="17"/>
                            </w:rPr>
                            <w:t>CITY</w:t>
                          </w:r>
                          <w:r>
                            <w:rPr>
                              <w:color w:val="003263"/>
                              <w:spacing w:val="48"/>
                              <w:sz w:val="17"/>
                            </w:rPr>
                            <w:t xml:space="preserve"> </w:t>
                          </w:r>
                          <w:r>
                            <w:rPr>
                              <w:color w:val="003263"/>
                              <w:spacing w:val="-2"/>
                              <w:sz w:val="17"/>
                            </w:rPr>
                            <w:t>COUNCIL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89BB006" id="_x0000_t202" coordsize="21600,21600" o:spt="202" path="m,l,21600r21600,l21600,xe">
              <v:stroke joinstyle="miter"/>
              <v:path gradientshapeok="t" o:connecttype="rect"/>
            </v:shapetype>
            <v:shape id="docshape1028" o:spid="_x0000_s1108" type="#_x0000_t202" style="position:absolute;margin-left:53.7pt;margin-top:805.1pt;width:295.7pt;height:11.6pt;z-index:-21283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" filled="f" stroked="f">
              <v:path arrowok="t"/>
              <v:textbox inset="0,0,0,0">
                <w:txbxContent>
                  <w:p w14:paraId="406477A9" w14:textId="77777777" w:rsidR="00021792" w:rsidRDefault="00000000">
                    <w:pPr>
                      <w:tabs>
                        <w:tab w:val="left" w:pos="531"/>
                        <w:tab w:val="left" w:pos="817"/>
                      </w:tabs>
                      <w:spacing w:before="20"/>
                      <w:ind w:left="60"/>
                      <w:rPr>
                        <w:sz w:val="17"/>
                      </w:rPr>
                    </w:pPr>
                    <w:r>
                      <w:rPr>
                        <w:color w:val="003263"/>
                        <w:spacing w:val="-5"/>
                        <w:sz w:val="17"/>
                      </w:rPr>
                      <w:fldChar w:fldCharType="begin"/>
                    </w:r>
                    <w:r>
                      <w:rPr>
                        <w:color w:val="003263"/>
                        <w:spacing w:val="-5"/>
                        <w:sz w:val="17"/>
                      </w:rPr>
                      <w:instrText xml:space="preserve"> PAGE </w:instrText>
                    </w:r>
                    <w:r>
                      <w:rPr>
                        <w:color w:val="003263"/>
                        <w:spacing w:val="-5"/>
                        <w:sz w:val="17"/>
                      </w:rPr>
                      <w:fldChar w:fldCharType="separate"/>
                    </w:r>
                    <w:r>
                      <w:rPr>
                        <w:color w:val="003263"/>
                        <w:spacing w:val="-5"/>
                        <w:sz w:val="17"/>
                      </w:rPr>
                      <w:t>108</w:t>
                    </w:r>
                    <w:r>
                      <w:rPr>
                        <w:color w:val="003263"/>
                        <w:spacing w:val="-5"/>
                        <w:sz w:val="17"/>
                      </w:rPr>
                      <w:fldChar w:fldCharType="end"/>
                    </w:r>
                    <w:r>
                      <w:rPr>
                        <w:color w:val="003263"/>
                        <w:sz w:val="17"/>
                      </w:rPr>
                      <w:tab/>
                    </w:r>
                    <w:r>
                      <w:rPr>
                        <w:color w:val="003263"/>
                        <w:spacing w:val="-10"/>
                        <w:sz w:val="17"/>
                      </w:rPr>
                      <w:t>|</w:t>
                    </w:r>
                    <w:r>
                      <w:rPr>
                        <w:color w:val="003263"/>
                        <w:sz w:val="17"/>
                      </w:rPr>
                      <w:tab/>
                      <w:t>CITY</w:t>
                    </w:r>
                    <w:r>
                      <w:rPr>
                        <w:color w:val="003263"/>
                        <w:spacing w:val="47"/>
                        <w:sz w:val="17"/>
                      </w:rPr>
                      <w:t xml:space="preserve"> </w:t>
                    </w:r>
                    <w:r>
                      <w:rPr>
                        <w:color w:val="003263"/>
                        <w:sz w:val="17"/>
                      </w:rPr>
                      <w:t>OF</w:t>
                    </w:r>
                    <w:r>
                      <w:rPr>
                        <w:color w:val="003263"/>
                        <w:spacing w:val="47"/>
                        <w:sz w:val="17"/>
                      </w:rPr>
                      <w:t xml:space="preserve"> </w:t>
                    </w:r>
                    <w:r>
                      <w:rPr>
                        <w:color w:val="003263"/>
                        <w:sz w:val="17"/>
                      </w:rPr>
                      <w:t>GREATER</w:t>
                    </w:r>
                    <w:r>
                      <w:rPr>
                        <w:color w:val="003263"/>
                        <w:spacing w:val="48"/>
                        <w:sz w:val="17"/>
                      </w:rPr>
                      <w:t xml:space="preserve"> </w:t>
                    </w:r>
                    <w:r>
                      <w:rPr>
                        <w:color w:val="003263"/>
                        <w:sz w:val="17"/>
                      </w:rPr>
                      <w:t>GEELONG</w:t>
                    </w:r>
                    <w:r>
                      <w:rPr>
                        <w:color w:val="003263"/>
                        <w:spacing w:val="47"/>
                        <w:sz w:val="17"/>
                      </w:rPr>
                      <w:t xml:space="preserve"> </w:t>
                    </w:r>
                    <w:r>
                      <w:rPr>
                        <w:color w:val="003263"/>
                        <w:sz w:val="17"/>
                      </w:rPr>
                      <w:t>AND</w:t>
                    </w:r>
                    <w:r>
                      <w:rPr>
                        <w:color w:val="003263"/>
                        <w:spacing w:val="48"/>
                        <w:sz w:val="17"/>
                      </w:rPr>
                      <w:t xml:space="preserve"> </w:t>
                    </w:r>
                    <w:r>
                      <w:rPr>
                        <w:color w:val="003263"/>
                        <w:sz w:val="17"/>
                      </w:rPr>
                      <w:t>WYNDHAM</w:t>
                    </w:r>
                    <w:r>
                      <w:rPr>
                        <w:color w:val="003263"/>
                        <w:spacing w:val="47"/>
                        <w:sz w:val="17"/>
                      </w:rPr>
                      <w:t xml:space="preserve"> </w:t>
                    </w:r>
                    <w:r>
                      <w:rPr>
                        <w:color w:val="003263"/>
                        <w:sz w:val="17"/>
                      </w:rPr>
                      <w:t>CITY</w:t>
                    </w:r>
                    <w:r>
                      <w:rPr>
                        <w:color w:val="003263"/>
                        <w:spacing w:val="48"/>
                        <w:sz w:val="17"/>
                      </w:rPr>
                      <w:t xml:space="preserve"> </w:t>
                    </w:r>
                    <w:r>
                      <w:rPr>
                        <w:color w:val="003263"/>
                        <w:spacing w:val="-2"/>
                        <w:sz w:val="17"/>
                      </w:rPr>
                      <w:t>COUNCIL</w:t>
                    </w:r>
                  </w:p>
                </w:txbxContent>
              </v:textbox>
              <w10:wrap anchorx="page" anchory="page"/>
            </v:shape>
          </w:pict>
        </mc:Fallback>
      </mc:AlternateContent>
    </w:r>
  </w:p>
</w:ftr>
</file>

<file path=word/footer8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77028D" w14:textId="77777777" w:rsidR="00021792" w:rsidRDefault="00021792">
    <w:pPr>
      <w:pStyle w:val="BodyText"/>
      <w:spacing w:line="14" w:lineRule="auto"/>
      <w:rPr>
        <w:sz w:val="2"/>
      </w:rPr>
    </w:pPr>
  </w:p>
</w:ftr>
</file>

<file path=word/footer8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E4CBE2" w14:textId="77777777" w:rsidR="00021792" w:rsidRDefault="00021792">
    <w:pPr>
      <w:pStyle w:val="BodyText"/>
      <w:spacing w:line="14" w:lineRule="auto"/>
      <w:rPr>
        <w:sz w:val="2"/>
      </w:rPr>
    </w:pPr>
  </w:p>
</w:ftr>
</file>

<file path=word/footer8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6B4680" w14:textId="77777777" w:rsidR="00021792" w:rsidRDefault="00C02830">
    <w:pPr>
      <w:pStyle w:val="BodyText"/>
      <w:spacing w:line="14" w:lineRule="auto"/>
      <w:rPr>
        <w:sz w:val="20"/>
      </w:rPr>
    </w:pPr>
    <w:r>
      <w:rPr>
        <w:noProof/>
      </w:rPr>
      <mc:AlternateContent>
        <mc:Choice Requires="wps">
          <w:drawing>
            <wp:anchor distT="0" distB="0" distL="114300" distR="114300" simplePos="0" relativeHeight="482033664" behindDoc="1" locked="0" layoutInCell="1" allowOverlap="1" wp14:anchorId="15DE40FA" wp14:editId="1A1346EF">
              <wp:simplePos x="0" y="0"/>
              <wp:positionH relativeFrom="page">
                <wp:posOffset>10761980</wp:posOffset>
              </wp:positionH>
              <wp:positionV relativeFrom="page">
                <wp:posOffset>10227945</wp:posOffset>
              </wp:positionV>
              <wp:extent cx="3689350" cy="150495"/>
              <wp:effectExtent l="0" t="0" r="6350" b="1905"/>
              <wp:wrapNone/>
              <wp:docPr id="2854" name="docshape10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68935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86D5A9" w14:textId="77777777" w:rsidR="00021792" w:rsidRDefault="00000000">
                          <w:pPr>
                            <w:tabs>
                              <w:tab w:val="left" w:pos="2821"/>
                              <w:tab w:val="left" w:pos="3107"/>
                              <w:tab w:val="left" w:pos="5466"/>
                            </w:tabs>
                            <w:spacing w:before="14"/>
                            <w:ind w:left="20"/>
                            <w:rPr>
                              <w:sz w:val="17"/>
                            </w:rPr>
                          </w:pPr>
                          <w:r>
                            <w:rPr>
                              <w:color w:val="003263"/>
                              <w:sz w:val="17"/>
                            </w:rPr>
                            <w:t>AVALON</w:t>
                          </w:r>
                          <w:r>
                            <w:rPr>
                              <w:color w:val="003263"/>
                              <w:spacing w:val="51"/>
                              <w:sz w:val="17"/>
                            </w:rPr>
                            <w:t xml:space="preserve"> </w:t>
                          </w:r>
                          <w:r>
                            <w:rPr>
                              <w:color w:val="003263"/>
                              <w:sz w:val="17"/>
                            </w:rPr>
                            <w:t>CORRIDOR</w:t>
                          </w:r>
                          <w:r>
                            <w:rPr>
                              <w:color w:val="003263"/>
                              <w:spacing w:val="52"/>
                              <w:sz w:val="17"/>
                            </w:rPr>
                            <w:t xml:space="preserve"> </w:t>
                          </w:r>
                          <w:r>
                            <w:rPr>
                              <w:color w:val="003263"/>
                              <w:spacing w:val="-2"/>
                              <w:sz w:val="17"/>
                            </w:rPr>
                            <w:t>STRATEGY</w:t>
                          </w:r>
                          <w:r>
                            <w:rPr>
                              <w:color w:val="003263"/>
                              <w:sz w:val="17"/>
                            </w:rPr>
                            <w:tab/>
                          </w:r>
                          <w:r>
                            <w:rPr>
                              <w:color w:val="003263"/>
                              <w:spacing w:val="-10"/>
                              <w:sz w:val="17"/>
                            </w:rPr>
                            <w:t>|</w:t>
                          </w:r>
                          <w:r>
                            <w:rPr>
                              <w:color w:val="003263"/>
                              <w:sz w:val="17"/>
                            </w:rPr>
                            <w:tab/>
                          </w:r>
                          <w:r>
                            <w:rPr>
                              <w:rFonts w:ascii="Arial"/>
                              <w:b/>
                              <w:color w:val="003263"/>
                              <w:sz w:val="17"/>
                            </w:rPr>
                            <w:t>15.</w:t>
                          </w:r>
                          <w:r>
                            <w:rPr>
                              <w:rFonts w:ascii="Arial"/>
                              <w:b/>
                              <w:color w:val="003263"/>
                              <w:spacing w:val="26"/>
                              <w:sz w:val="17"/>
                            </w:rPr>
                            <w:t xml:space="preserve"> </w:t>
                          </w:r>
                          <w:r>
                            <w:rPr>
                              <w:rFonts w:ascii="Arial"/>
                              <w:b/>
                              <w:color w:val="003263"/>
                              <w:spacing w:val="12"/>
                              <w:sz w:val="17"/>
                            </w:rPr>
                            <w:t>FRAMEWORK</w:t>
                          </w:r>
                          <w:r>
                            <w:rPr>
                              <w:rFonts w:ascii="Arial"/>
                              <w:b/>
                              <w:color w:val="003263"/>
                              <w:spacing w:val="34"/>
                              <w:sz w:val="17"/>
                            </w:rPr>
                            <w:t xml:space="preserve"> </w:t>
                          </w:r>
                          <w:r>
                            <w:rPr>
                              <w:rFonts w:ascii="Arial"/>
                              <w:b/>
                              <w:color w:val="003263"/>
                              <w:spacing w:val="6"/>
                              <w:sz w:val="17"/>
                            </w:rPr>
                            <w:t>PLAN</w:t>
                          </w:r>
                          <w:r>
                            <w:rPr>
                              <w:rFonts w:ascii="Arial"/>
                              <w:b/>
                              <w:color w:val="003263"/>
                              <w:sz w:val="17"/>
                            </w:rPr>
                            <w:tab/>
                          </w:r>
                          <w:r>
                            <w:rPr>
                              <w:color w:val="003263"/>
                              <w:spacing w:val="-5"/>
                              <w:sz w:val="17"/>
                            </w:rPr>
                            <w:fldChar w:fldCharType="begin"/>
                          </w:r>
                          <w:r>
                            <w:rPr>
                              <w:color w:val="003263"/>
                              <w:spacing w:val="-5"/>
                              <w:sz w:val="17"/>
                            </w:rPr>
                            <w:instrText xml:space="preserve"> PAGE </w:instrText>
                          </w:r>
                          <w:r>
                            <w:rPr>
                              <w:color w:val="003263"/>
                              <w:spacing w:val="-5"/>
                              <w:sz w:val="17"/>
                            </w:rPr>
                            <w:fldChar w:fldCharType="separate"/>
                          </w:r>
                          <w:r>
                            <w:rPr>
                              <w:color w:val="003263"/>
                              <w:spacing w:val="-5"/>
                              <w:sz w:val="17"/>
                            </w:rPr>
                            <w:t>111</w:t>
                          </w:r>
                          <w:r>
                            <w:rPr>
                              <w:color w:val="003263"/>
                              <w:spacing w:val="-5"/>
                              <w:sz w:val="17"/>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5DE40FA" id="_x0000_t202" coordsize="21600,21600" o:spt="202" path="m,l,21600r21600,l21600,xe">
              <v:stroke joinstyle="miter"/>
              <v:path gradientshapeok="t" o:connecttype="rect"/>
            </v:shapetype>
            <v:shape id="docshape1050" o:spid="_x0000_s1109" type="#_x0000_t202" style="position:absolute;margin-left:847.4pt;margin-top:805.35pt;width:290.5pt;height:11.85pt;z-index:-21282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" filled="f" stroked="f">
              <v:path arrowok="t"/>
              <v:textbox inset="0,0,0,0">
                <w:txbxContent>
                  <w:p w14:paraId="2686D5A9" w14:textId="77777777" w:rsidR="00021792" w:rsidRDefault="00000000">
                    <w:pPr>
                      <w:tabs>
                        <w:tab w:val="left" w:pos="2821"/>
                        <w:tab w:val="left" w:pos="3107"/>
                        <w:tab w:val="left" w:pos="5466"/>
                      </w:tabs>
                      <w:spacing w:before="14"/>
                      <w:ind w:left="20"/>
                      <w:rPr>
                        <w:sz w:val="17"/>
                      </w:rPr>
                    </w:pPr>
                    <w:r>
                      <w:rPr>
                        <w:color w:val="003263"/>
                        <w:sz w:val="17"/>
                      </w:rPr>
                      <w:t>AVALON</w:t>
                    </w:r>
                    <w:r>
                      <w:rPr>
                        <w:color w:val="003263"/>
                        <w:spacing w:val="51"/>
                        <w:sz w:val="17"/>
                      </w:rPr>
                      <w:t xml:space="preserve"> </w:t>
                    </w:r>
                    <w:r>
                      <w:rPr>
                        <w:color w:val="003263"/>
                        <w:sz w:val="17"/>
                      </w:rPr>
                      <w:t>CORRIDOR</w:t>
                    </w:r>
                    <w:r>
                      <w:rPr>
                        <w:color w:val="003263"/>
                        <w:spacing w:val="52"/>
                        <w:sz w:val="17"/>
                      </w:rPr>
                      <w:t xml:space="preserve"> </w:t>
                    </w:r>
                    <w:r>
                      <w:rPr>
                        <w:color w:val="003263"/>
                        <w:spacing w:val="-2"/>
                        <w:sz w:val="17"/>
                      </w:rPr>
                      <w:t>STRATEGY</w:t>
                    </w:r>
                    <w:r>
                      <w:rPr>
                        <w:color w:val="003263"/>
                        <w:sz w:val="17"/>
                      </w:rPr>
                      <w:tab/>
                    </w:r>
                    <w:r>
                      <w:rPr>
                        <w:color w:val="003263"/>
                        <w:spacing w:val="-10"/>
                        <w:sz w:val="17"/>
                      </w:rPr>
                      <w:t>|</w:t>
                    </w:r>
                    <w:r>
                      <w:rPr>
                        <w:color w:val="003263"/>
                        <w:sz w:val="17"/>
                      </w:rPr>
                      <w:tab/>
                    </w:r>
                    <w:r>
                      <w:rPr>
                        <w:rFonts w:ascii="Arial"/>
                        <w:b/>
                        <w:color w:val="003263"/>
                        <w:sz w:val="17"/>
                      </w:rPr>
                      <w:t>15.</w:t>
                    </w:r>
                    <w:r>
                      <w:rPr>
                        <w:rFonts w:ascii="Arial"/>
                        <w:b/>
                        <w:color w:val="003263"/>
                        <w:spacing w:val="26"/>
                        <w:sz w:val="17"/>
                      </w:rPr>
                      <w:t xml:space="preserve"> </w:t>
                    </w:r>
                    <w:r>
                      <w:rPr>
                        <w:rFonts w:ascii="Arial"/>
                        <w:b/>
                        <w:color w:val="003263"/>
                        <w:spacing w:val="12"/>
                        <w:sz w:val="17"/>
                      </w:rPr>
                      <w:t>FRAMEWORK</w:t>
                    </w:r>
                    <w:r>
                      <w:rPr>
                        <w:rFonts w:ascii="Arial"/>
                        <w:b/>
                        <w:color w:val="003263"/>
                        <w:spacing w:val="34"/>
                        <w:sz w:val="17"/>
                      </w:rPr>
                      <w:t xml:space="preserve"> </w:t>
                    </w:r>
                    <w:r>
                      <w:rPr>
                        <w:rFonts w:ascii="Arial"/>
                        <w:b/>
                        <w:color w:val="003263"/>
                        <w:spacing w:val="6"/>
                        <w:sz w:val="17"/>
                      </w:rPr>
                      <w:t>PLAN</w:t>
                    </w:r>
                    <w:r>
                      <w:rPr>
                        <w:rFonts w:ascii="Arial"/>
                        <w:b/>
                        <w:color w:val="003263"/>
                        <w:sz w:val="17"/>
                      </w:rPr>
                      <w:tab/>
                    </w:r>
                    <w:r>
                      <w:rPr>
                        <w:color w:val="003263"/>
                        <w:spacing w:val="-5"/>
                        <w:sz w:val="17"/>
                      </w:rPr>
                      <w:fldChar w:fldCharType="begin"/>
                    </w:r>
                    <w:r>
                      <w:rPr>
                        <w:color w:val="003263"/>
                        <w:spacing w:val="-5"/>
                        <w:sz w:val="17"/>
                      </w:rPr>
                      <w:instrText xml:space="preserve"> PAGE </w:instrText>
                    </w:r>
                    <w:r>
                      <w:rPr>
                        <w:color w:val="003263"/>
                        <w:spacing w:val="-5"/>
                        <w:sz w:val="17"/>
                      </w:rPr>
                      <w:fldChar w:fldCharType="separate"/>
                    </w:r>
                    <w:r>
                      <w:rPr>
                        <w:color w:val="003263"/>
                        <w:spacing w:val="-5"/>
                        <w:sz w:val="17"/>
                      </w:rPr>
                      <w:t>111</w:t>
                    </w:r>
                    <w:r>
                      <w:rPr>
                        <w:color w:val="003263"/>
                        <w:spacing w:val="-5"/>
                        <w:sz w:val="17"/>
                      </w:rPr>
                      <w:fldChar w:fldCharType="end"/>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67EB0A" w14:textId="77777777" w:rsidR="00021792" w:rsidRDefault="00C02830">
    <w:pPr>
      <w:pStyle w:val="BodyText"/>
      <w:spacing w:line="14" w:lineRule="auto"/>
      <w:rPr>
        <w:sz w:val="20"/>
      </w:rPr>
    </w:pPr>
    <w:r>
      <w:rPr>
        <w:noProof/>
      </w:rPr>
      <mc:AlternateContent>
        <mc:Choice Requires="wps">
          <w:drawing>
            <wp:anchor distT="0" distB="0" distL="114300" distR="114300" simplePos="0" relativeHeight="482012672" behindDoc="1" locked="0" layoutInCell="1" allowOverlap="1" wp14:anchorId="0AFD65B8" wp14:editId="497C52EE">
              <wp:simplePos x="0" y="0"/>
              <wp:positionH relativeFrom="page">
                <wp:posOffset>681990</wp:posOffset>
              </wp:positionH>
              <wp:positionV relativeFrom="page">
                <wp:posOffset>10224770</wp:posOffset>
              </wp:positionV>
              <wp:extent cx="2025015" cy="147320"/>
              <wp:effectExtent l="0" t="0" r="6985" b="5080"/>
              <wp:wrapNone/>
              <wp:docPr id="2895" name="docshape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025015" cy="147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71F40C" w14:textId="77777777" w:rsidR="00021792" w:rsidRDefault="00000000">
                          <w:pPr>
                            <w:tabs>
                              <w:tab w:val="left" w:pos="435"/>
                              <w:tab w:val="left" w:pos="721"/>
                            </w:tabs>
                            <w:spacing w:before="20"/>
                            <w:ind w:left="60"/>
                            <w:rPr>
                              <w:sz w:val="17"/>
                            </w:rPr>
                          </w:pPr>
                          <w:r>
                            <w:rPr>
                              <w:color w:val="003263"/>
                              <w:spacing w:val="-5"/>
                              <w:sz w:val="17"/>
                            </w:rPr>
                            <w:fldChar w:fldCharType="begin"/>
                          </w:r>
                          <w:r>
                            <w:rPr>
                              <w:color w:val="003263"/>
                              <w:spacing w:val="-5"/>
                              <w:sz w:val="17"/>
                            </w:rPr>
                            <w:instrText xml:space="preserve"> PAGE </w:instrText>
                          </w:r>
                          <w:r>
                            <w:rPr>
                              <w:color w:val="003263"/>
                              <w:spacing w:val="-5"/>
                              <w:sz w:val="17"/>
                            </w:rPr>
                            <w:fldChar w:fldCharType="separate"/>
                          </w:r>
                          <w:r>
                            <w:rPr>
                              <w:color w:val="003263"/>
                              <w:spacing w:val="-5"/>
                              <w:sz w:val="17"/>
                            </w:rPr>
                            <w:t>14</w:t>
                          </w:r>
                          <w:r>
                            <w:rPr>
                              <w:color w:val="003263"/>
                              <w:spacing w:val="-5"/>
                              <w:sz w:val="17"/>
                            </w:rPr>
                            <w:fldChar w:fldCharType="end"/>
                          </w:r>
                          <w:r>
                            <w:rPr>
                              <w:color w:val="003263"/>
                              <w:sz w:val="17"/>
                            </w:rPr>
                            <w:tab/>
                          </w:r>
                          <w:r>
                            <w:rPr>
                              <w:color w:val="003263"/>
                              <w:spacing w:val="-10"/>
                              <w:sz w:val="17"/>
                            </w:rPr>
                            <w:t>|</w:t>
                          </w:r>
                          <w:r>
                            <w:rPr>
                              <w:color w:val="003263"/>
                              <w:sz w:val="17"/>
                            </w:rPr>
                            <w:tab/>
                            <w:t>CITY</w:t>
                          </w:r>
                          <w:r>
                            <w:rPr>
                              <w:color w:val="003263"/>
                              <w:spacing w:val="41"/>
                              <w:sz w:val="17"/>
                            </w:rPr>
                            <w:t xml:space="preserve"> </w:t>
                          </w:r>
                          <w:r>
                            <w:rPr>
                              <w:color w:val="003263"/>
                              <w:sz w:val="17"/>
                            </w:rPr>
                            <w:t>OF</w:t>
                          </w:r>
                          <w:r>
                            <w:rPr>
                              <w:color w:val="003263"/>
                              <w:spacing w:val="41"/>
                              <w:sz w:val="17"/>
                            </w:rPr>
                            <w:t xml:space="preserve"> </w:t>
                          </w:r>
                          <w:r>
                            <w:rPr>
                              <w:color w:val="003263"/>
                              <w:sz w:val="17"/>
                            </w:rPr>
                            <w:t>GREATER</w:t>
                          </w:r>
                          <w:r>
                            <w:rPr>
                              <w:color w:val="003263"/>
                              <w:spacing w:val="42"/>
                              <w:sz w:val="17"/>
                            </w:rPr>
                            <w:t xml:space="preserve"> </w:t>
                          </w:r>
                          <w:r>
                            <w:rPr>
                              <w:color w:val="003263"/>
                              <w:spacing w:val="-2"/>
                              <w:sz w:val="17"/>
                            </w:rPr>
                            <w:t>GEELONG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AFD65B8" id="_x0000_t202" coordsize="21600,21600" o:spt="202" path="m,l,21600r21600,l21600,xe">
              <v:stroke joinstyle="miter"/>
              <v:path gradientshapeok="t" o:connecttype="rect"/>
            </v:shapetype>
            <v:shape id="docshape22" o:spid="_x0000_s1068" type="#_x0000_t202" style="position:absolute;margin-left:53.7pt;margin-top:805.1pt;width:159.45pt;height:11.6pt;z-index:-21303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" filled="f" stroked="f">
              <v:path arrowok="t"/>
              <v:textbox inset="0,0,0,0">
                <w:txbxContent>
                  <w:p w14:paraId="3A71F40C" w14:textId="77777777" w:rsidR="00021792" w:rsidRDefault="00000000">
                    <w:pPr>
                      <w:tabs>
                        <w:tab w:val="left" w:pos="435"/>
                        <w:tab w:val="left" w:pos="721"/>
                      </w:tabs>
                      <w:spacing w:before="20"/>
                      <w:ind w:left="60"/>
                      <w:rPr>
                        <w:sz w:val="17"/>
                      </w:rPr>
                    </w:pPr>
                    <w:r>
                      <w:rPr>
                        <w:color w:val="003263"/>
                        <w:spacing w:val="-5"/>
                        <w:sz w:val="17"/>
                      </w:rPr>
                      <w:fldChar w:fldCharType="begin"/>
                    </w:r>
                    <w:r>
                      <w:rPr>
                        <w:color w:val="003263"/>
                        <w:spacing w:val="-5"/>
                        <w:sz w:val="17"/>
                      </w:rPr>
                      <w:instrText xml:space="preserve"> PAGE </w:instrText>
                    </w:r>
                    <w:r>
                      <w:rPr>
                        <w:color w:val="003263"/>
                        <w:spacing w:val="-5"/>
                        <w:sz w:val="17"/>
                      </w:rPr>
                      <w:fldChar w:fldCharType="separate"/>
                    </w:r>
                    <w:r>
                      <w:rPr>
                        <w:color w:val="003263"/>
                        <w:spacing w:val="-5"/>
                        <w:sz w:val="17"/>
                      </w:rPr>
                      <w:t>14</w:t>
                    </w:r>
                    <w:r>
                      <w:rPr>
                        <w:color w:val="003263"/>
                        <w:spacing w:val="-5"/>
                        <w:sz w:val="17"/>
                      </w:rPr>
                      <w:fldChar w:fldCharType="end"/>
                    </w:r>
                    <w:r>
                      <w:rPr>
                        <w:color w:val="003263"/>
                        <w:sz w:val="17"/>
                      </w:rPr>
                      <w:tab/>
                    </w:r>
                    <w:r>
                      <w:rPr>
                        <w:color w:val="003263"/>
                        <w:spacing w:val="-10"/>
                        <w:sz w:val="17"/>
                      </w:rPr>
                      <w:t>|</w:t>
                    </w:r>
                    <w:r>
                      <w:rPr>
                        <w:color w:val="003263"/>
                        <w:sz w:val="17"/>
                      </w:rPr>
                      <w:tab/>
                      <w:t>CITY</w:t>
                    </w:r>
                    <w:r>
                      <w:rPr>
                        <w:color w:val="003263"/>
                        <w:spacing w:val="41"/>
                        <w:sz w:val="17"/>
                      </w:rPr>
                      <w:t xml:space="preserve"> </w:t>
                    </w:r>
                    <w:r>
                      <w:rPr>
                        <w:color w:val="003263"/>
                        <w:sz w:val="17"/>
                      </w:rPr>
                      <w:t>OF</w:t>
                    </w:r>
                    <w:r>
                      <w:rPr>
                        <w:color w:val="003263"/>
                        <w:spacing w:val="41"/>
                        <w:sz w:val="17"/>
                      </w:rPr>
                      <w:t xml:space="preserve"> </w:t>
                    </w:r>
                    <w:r>
                      <w:rPr>
                        <w:color w:val="003263"/>
                        <w:sz w:val="17"/>
                      </w:rPr>
                      <w:t>GREATER</w:t>
                    </w:r>
                    <w:r>
                      <w:rPr>
                        <w:color w:val="003263"/>
                        <w:spacing w:val="42"/>
                        <w:sz w:val="17"/>
                      </w:rPr>
                      <w:t xml:space="preserve"> </w:t>
                    </w:r>
                    <w:r>
                      <w:rPr>
                        <w:color w:val="003263"/>
                        <w:spacing w:val="-2"/>
                        <w:sz w:val="17"/>
                      </w:rPr>
                      <w:t>GEELONG</w:t>
                    </w:r>
                  </w:p>
                </w:txbxContent>
              </v:textbox>
              <w10:wrap anchorx="page" anchory="page"/>
            </v:shape>
          </w:pict>
        </mc:Fallback>
      </mc:AlternateContent>
    </w:r>
  </w:p>
</w:ftr>
</file>

<file path=word/footer9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6520DA" w14:textId="77777777" w:rsidR="00021792" w:rsidRDefault="00021792">
    <w:pPr>
      <w:pStyle w:val="BodyText"/>
      <w:spacing w:line="14" w:lineRule="auto"/>
      <w:rPr>
        <w:sz w:val="2"/>
      </w:rPr>
    </w:pPr>
  </w:p>
</w:ftr>
</file>

<file path=word/footer9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8CA541" w14:textId="77777777" w:rsidR="00021792" w:rsidRDefault="00C02830">
    <w:pPr>
      <w:pStyle w:val="BodyText"/>
      <w:spacing w:line="14" w:lineRule="auto"/>
      <w:rPr>
        <w:sz w:val="20"/>
      </w:rPr>
    </w:pPr>
    <w:r>
      <w:rPr>
        <w:noProof/>
      </w:rPr>
      <mc:AlternateContent>
        <mc:Choice Requires="wps">
          <w:drawing>
            <wp:anchor distT="0" distB="0" distL="114300" distR="114300" simplePos="0" relativeHeight="482034176" behindDoc="1" locked="0" layoutInCell="1" allowOverlap="1" wp14:anchorId="2D6A978E" wp14:editId="78F55879">
              <wp:simplePos x="0" y="0"/>
              <wp:positionH relativeFrom="page">
                <wp:posOffset>10761980</wp:posOffset>
              </wp:positionH>
              <wp:positionV relativeFrom="page">
                <wp:posOffset>10227945</wp:posOffset>
              </wp:positionV>
              <wp:extent cx="3689350" cy="150495"/>
              <wp:effectExtent l="0" t="0" r="6350" b="1905"/>
              <wp:wrapNone/>
              <wp:docPr id="2853" name="docshape10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68935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C9879C" w14:textId="77777777" w:rsidR="00021792" w:rsidRDefault="00000000">
                          <w:pPr>
                            <w:tabs>
                              <w:tab w:val="left" w:pos="2821"/>
                              <w:tab w:val="left" w:pos="3107"/>
                              <w:tab w:val="left" w:pos="5466"/>
                            </w:tabs>
                            <w:spacing w:before="14"/>
                            <w:ind w:left="20"/>
                            <w:rPr>
                              <w:sz w:val="17"/>
                            </w:rPr>
                          </w:pPr>
                          <w:r>
                            <w:rPr>
                              <w:color w:val="003263"/>
                              <w:sz w:val="17"/>
                            </w:rPr>
                            <w:t>AVALON</w:t>
                          </w:r>
                          <w:r>
                            <w:rPr>
                              <w:color w:val="003263"/>
                              <w:spacing w:val="51"/>
                              <w:sz w:val="17"/>
                            </w:rPr>
                            <w:t xml:space="preserve"> </w:t>
                          </w:r>
                          <w:r>
                            <w:rPr>
                              <w:color w:val="003263"/>
                              <w:sz w:val="17"/>
                            </w:rPr>
                            <w:t>CORRIDOR</w:t>
                          </w:r>
                          <w:r>
                            <w:rPr>
                              <w:color w:val="003263"/>
                              <w:spacing w:val="52"/>
                              <w:sz w:val="17"/>
                            </w:rPr>
                            <w:t xml:space="preserve"> </w:t>
                          </w:r>
                          <w:r>
                            <w:rPr>
                              <w:color w:val="003263"/>
                              <w:spacing w:val="-2"/>
                              <w:sz w:val="17"/>
                            </w:rPr>
                            <w:t>STRATEGY</w:t>
                          </w:r>
                          <w:r>
                            <w:rPr>
                              <w:color w:val="003263"/>
                              <w:sz w:val="17"/>
                            </w:rPr>
                            <w:tab/>
                          </w:r>
                          <w:r>
                            <w:rPr>
                              <w:color w:val="003263"/>
                              <w:spacing w:val="-10"/>
                              <w:sz w:val="17"/>
                            </w:rPr>
                            <w:t>|</w:t>
                          </w:r>
                          <w:r>
                            <w:rPr>
                              <w:color w:val="003263"/>
                              <w:sz w:val="17"/>
                            </w:rPr>
                            <w:tab/>
                          </w:r>
                          <w:r>
                            <w:rPr>
                              <w:rFonts w:ascii="Arial"/>
                              <w:b/>
                              <w:color w:val="003263"/>
                              <w:sz w:val="17"/>
                            </w:rPr>
                            <w:t>15.</w:t>
                          </w:r>
                          <w:r>
                            <w:rPr>
                              <w:rFonts w:ascii="Arial"/>
                              <w:b/>
                              <w:color w:val="003263"/>
                              <w:spacing w:val="26"/>
                              <w:sz w:val="17"/>
                            </w:rPr>
                            <w:t xml:space="preserve"> </w:t>
                          </w:r>
                          <w:r>
                            <w:rPr>
                              <w:rFonts w:ascii="Arial"/>
                              <w:b/>
                              <w:color w:val="003263"/>
                              <w:spacing w:val="12"/>
                              <w:sz w:val="17"/>
                            </w:rPr>
                            <w:t>FRAMEWORK</w:t>
                          </w:r>
                          <w:r>
                            <w:rPr>
                              <w:rFonts w:ascii="Arial"/>
                              <w:b/>
                              <w:color w:val="003263"/>
                              <w:spacing w:val="34"/>
                              <w:sz w:val="17"/>
                            </w:rPr>
                            <w:t xml:space="preserve"> </w:t>
                          </w:r>
                          <w:r>
                            <w:rPr>
                              <w:rFonts w:ascii="Arial"/>
                              <w:b/>
                              <w:color w:val="003263"/>
                              <w:spacing w:val="6"/>
                              <w:sz w:val="17"/>
                            </w:rPr>
                            <w:t>PLAN</w:t>
                          </w:r>
                          <w:r>
                            <w:rPr>
                              <w:rFonts w:ascii="Arial"/>
                              <w:b/>
                              <w:color w:val="003263"/>
                              <w:sz w:val="17"/>
                            </w:rPr>
                            <w:tab/>
                          </w:r>
                          <w:r>
                            <w:rPr>
                              <w:color w:val="003263"/>
                              <w:spacing w:val="-5"/>
                              <w:sz w:val="17"/>
                            </w:rPr>
                            <w:fldChar w:fldCharType="begin"/>
                          </w:r>
                          <w:r>
                            <w:rPr>
                              <w:color w:val="003263"/>
                              <w:spacing w:val="-5"/>
                              <w:sz w:val="17"/>
                            </w:rPr>
                            <w:instrText xml:space="preserve"> PAGE </w:instrText>
                          </w:r>
                          <w:r>
                            <w:rPr>
                              <w:color w:val="003263"/>
                              <w:spacing w:val="-5"/>
                              <w:sz w:val="17"/>
                            </w:rPr>
                            <w:fldChar w:fldCharType="separate"/>
                          </w:r>
                          <w:r>
                            <w:rPr>
                              <w:color w:val="003263"/>
                              <w:spacing w:val="-5"/>
                              <w:sz w:val="17"/>
                            </w:rPr>
                            <w:t>113</w:t>
                          </w:r>
                          <w:r>
                            <w:rPr>
                              <w:color w:val="003263"/>
                              <w:spacing w:val="-5"/>
                              <w:sz w:val="17"/>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D6A978E" id="_x0000_t202" coordsize="21600,21600" o:spt="202" path="m,l,21600r21600,l21600,xe">
              <v:stroke joinstyle="miter"/>
              <v:path gradientshapeok="t" o:connecttype="rect"/>
            </v:shapetype>
            <v:shape id="docshape1052" o:spid="_x0000_s1110" type="#_x0000_t202" style="position:absolute;margin-left:847.4pt;margin-top:805.35pt;width:290.5pt;height:11.85pt;z-index:-21282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" filled="f" stroked="f">
              <v:path arrowok="t"/>
              <v:textbox inset="0,0,0,0">
                <w:txbxContent>
                  <w:p w14:paraId="55C9879C" w14:textId="77777777" w:rsidR="00021792" w:rsidRDefault="00000000">
                    <w:pPr>
                      <w:tabs>
                        <w:tab w:val="left" w:pos="2821"/>
                        <w:tab w:val="left" w:pos="3107"/>
                        <w:tab w:val="left" w:pos="5466"/>
                      </w:tabs>
                      <w:spacing w:before="14"/>
                      <w:ind w:left="20"/>
                      <w:rPr>
                        <w:sz w:val="17"/>
                      </w:rPr>
                    </w:pPr>
                    <w:r>
                      <w:rPr>
                        <w:color w:val="003263"/>
                        <w:sz w:val="17"/>
                      </w:rPr>
                      <w:t>AVALON</w:t>
                    </w:r>
                    <w:r>
                      <w:rPr>
                        <w:color w:val="003263"/>
                        <w:spacing w:val="51"/>
                        <w:sz w:val="17"/>
                      </w:rPr>
                      <w:t xml:space="preserve"> </w:t>
                    </w:r>
                    <w:r>
                      <w:rPr>
                        <w:color w:val="003263"/>
                        <w:sz w:val="17"/>
                      </w:rPr>
                      <w:t>CORRIDOR</w:t>
                    </w:r>
                    <w:r>
                      <w:rPr>
                        <w:color w:val="003263"/>
                        <w:spacing w:val="52"/>
                        <w:sz w:val="17"/>
                      </w:rPr>
                      <w:t xml:space="preserve"> </w:t>
                    </w:r>
                    <w:r>
                      <w:rPr>
                        <w:color w:val="003263"/>
                        <w:spacing w:val="-2"/>
                        <w:sz w:val="17"/>
                      </w:rPr>
                      <w:t>STRATEGY</w:t>
                    </w:r>
                    <w:r>
                      <w:rPr>
                        <w:color w:val="003263"/>
                        <w:sz w:val="17"/>
                      </w:rPr>
                      <w:tab/>
                    </w:r>
                    <w:r>
                      <w:rPr>
                        <w:color w:val="003263"/>
                        <w:spacing w:val="-10"/>
                        <w:sz w:val="17"/>
                      </w:rPr>
                      <w:t>|</w:t>
                    </w:r>
                    <w:r>
                      <w:rPr>
                        <w:color w:val="003263"/>
                        <w:sz w:val="17"/>
                      </w:rPr>
                      <w:tab/>
                    </w:r>
                    <w:r>
                      <w:rPr>
                        <w:rFonts w:ascii="Arial"/>
                        <w:b/>
                        <w:color w:val="003263"/>
                        <w:sz w:val="17"/>
                      </w:rPr>
                      <w:t>15.</w:t>
                    </w:r>
                    <w:r>
                      <w:rPr>
                        <w:rFonts w:ascii="Arial"/>
                        <w:b/>
                        <w:color w:val="003263"/>
                        <w:spacing w:val="26"/>
                        <w:sz w:val="17"/>
                      </w:rPr>
                      <w:t xml:space="preserve"> </w:t>
                    </w:r>
                    <w:r>
                      <w:rPr>
                        <w:rFonts w:ascii="Arial"/>
                        <w:b/>
                        <w:color w:val="003263"/>
                        <w:spacing w:val="12"/>
                        <w:sz w:val="17"/>
                      </w:rPr>
                      <w:t>FRAMEWORK</w:t>
                    </w:r>
                    <w:r>
                      <w:rPr>
                        <w:rFonts w:ascii="Arial"/>
                        <w:b/>
                        <w:color w:val="003263"/>
                        <w:spacing w:val="34"/>
                        <w:sz w:val="17"/>
                      </w:rPr>
                      <w:t xml:space="preserve"> </w:t>
                    </w:r>
                    <w:r>
                      <w:rPr>
                        <w:rFonts w:ascii="Arial"/>
                        <w:b/>
                        <w:color w:val="003263"/>
                        <w:spacing w:val="6"/>
                        <w:sz w:val="17"/>
                      </w:rPr>
                      <w:t>PLAN</w:t>
                    </w:r>
                    <w:r>
                      <w:rPr>
                        <w:rFonts w:ascii="Arial"/>
                        <w:b/>
                        <w:color w:val="003263"/>
                        <w:sz w:val="17"/>
                      </w:rPr>
                      <w:tab/>
                    </w:r>
                    <w:r>
                      <w:rPr>
                        <w:color w:val="003263"/>
                        <w:spacing w:val="-5"/>
                        <w:sz w:val="17"/>
                      </w:rPr>
                      <w:fldChar w:fldCharType="begin"/>
                    </w:r>
                    <w:r>
                      <w:rPr>
                        <w:color w:val="003263"/>
                        <w:spacing w:val="-5"/>
                        <w:sz w:val="17"/>
                      </w:rPr>
                      <w:instrText xml:space="preserve"> PAGE </w:instrText>
                    </w:r>
                    <w:r>
                      <w:rPr>
                        <w:color w:val="003263"/>
                        <w:spacing w:val="-5"/>
                        <w:sz w:val="17"/>
                      </w:rPr>
                      <w:fldChar w:fldCharType="separate"/>
                    </w:r>
                    <w:r>
                      <w:rPr>
                        <w:color w:val="003263"/>
                        <w:spacing w:val="-5"/>
                        <w:sz w:val="17"/>
                      </w:rPr>
                      <w:t>113</w:t>
                    </w:r>
                    <w:r>
                      <w:rPr>
                        <w:color w:val="003263"/>
                        <w:spacing w:val="-5"/>
                        <w:sz w:val="17"/>
                      </w:rPr>
                      <w:fldChar w:fldCharType="end"/>
                    </w:r>
                  </w:p>
                </w:txbxContent>
              </v:textbox>
              <w10:wrap anchorx="page" anchory="page"/>
            </v:shape>
          </w:pict>
        </mc:Fallback>
      </mc:AlternateContent>
    </w:r>
  </w:p>
</w:ftr>
</file>

<file path=word/footer9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636E2E" w14:textId="77777777" w:rsidR="00021792" w:rsidRDefault="00021792">
    <w:pPr>
      <w:pStyle w:val="BodyText"/>
      <w:spacing w:line="14" w:lineRule="auto"/>
      <w:rPr>
        <w:sz w:val="2"/>
      </w:rPr>
    </w:pPr>
  </w:p>
</w:ftr>
</file>

<file path=word/footer9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6E0913" w14:textId="77777777" w:rsidR="00021792" w:rsidRDefault="00C02830">
    <w:pPr>
      <w:pStyle w:val="BodyText"/>
      <w:spacing w:line="14" w:lineRule="auto"/>
      <w:rPr>
        <w:sz w:val="20"/>
      </w:rPr>
    </w:pPr>
    <w:r>
      <w:rPr>
        <w:noProof/>
      </w:rPr>
      <mc:AlternateContent>
        <mc:Choice Requires="wps">
          <w:drawing>
            <wp:anchor distT="0" distB="0" distL="114300" distR="114300" simplePos="0" relativeHeight="482034688" behindDoc="1" locked="0" layoutInCell="1" allowOverlap="1" wp14:anchorId="3A8FCB7A" wp14:editId="0FD4B00E">
              <wp:simplePos x="0" y="0"/>
              <wp:positionH relativeFrom="page">
                <wp:posOffset>10761980</wp:posOffset>
              </wp:positionH>
              <wp:positionV relativeFrom="page">
                <wp:posOffset>10227945</wp:posOffset>
              </wp:positionV>
              <wp:extent cx="3689350" cy="150495"/>
              <wp:effectExtent l="0" t="0" r="6350" b="1905"/>
              <wp:wrapNone/>
              <wp:docPr id="2852" name="docshape10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68935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CB2D3E" w14:textId="77777777" w:rsidR="00021792" w:rsidRDefault="00000000">
                          <w:pPr>
                            <w:tabs>
                              <w:tab w:val="left" w:pos="2821"/>
                              <w:tab w:val="left" w:pos="3107"/>
                              <w:tab w:val="left" w:pos="5466"/>
                            </w:tabs>
                            <w:spacing w:before="14"/>
                            <w:ind w:left="20"/>
                            <w:rPr>
                              <w:sz w:val="17"/>
                            </w:rPr>
                          </w:pPr>
                          <w:r>
                            <w:rPr>
                              <w:color w:val="003263"/>
                              <w:sz w:val="17"/>
                            </w:rPr>
                            <w:t>AVALON</w:t>
                          </w:r>
                          <w:r>
                            <w:rPr>
                              <w:color w:val="003263"/>
                              <w:spacing w:val="51"/>
                              <w:sz w:val="17"/>
                            </w:rPr>
                            <w:t xml:space="preserve"> </w:t>
                          </w:r>
                          <w:r>
                            <w:rPr>
                              <w:color w:val="003263"/>
                              <w:sz w:val="17"/>
                            </w:rPr>
                            <w:t>CORRIDOR</w:t>
                          </w:r>
                          <w:r>
                            <w:rPr>
                              <w:color w:val="003263"/>
                              <w:spacing w:val="52"/>
                              <w:sz w:val="17"/>
                            </w:rPr>
                            <w:t xml:space="preserve"> </w:t>
                          </w:r>
                          <w:r>
                            <w:rPr>
                              <w:color w:val="003263"/>
                              <w:spacing w:val="-2"/>
                              <w:sz w:val="17"/>
                            </w:rPr>
                            <w:t>STRATEGY</w:t>
                          </w:r>
                          <w:r>
                            <w:rPr>
                              <w:color w:val="003263"/>
                              <w:sz w:val="17"/>
                            </w:rPr>
                            <w:tab/>
                          </w:r>
                          <w:r>
                            <w:rPr>
                              <w:color w:val="003263"/>
                              <w:spacing w:val="-10"/>
                              <w:sz w:val="17"/>
                            </w:rPr>
                            <w:t>|</w:t>
                          </w:r>
                          <w:r>
                            <w:rPr>
                              <w:color w:val="003263"/>
                              <w:sz w:val="17"/>
                            </w:rPr>
                            <w:tab/>
                          </w:r>
                          <w:r>
                            <w:rPr>
                              <w:rFonts w:ascii="Arial"/>
                              <w:b/>
                              <w:color w:val="003263"/>
                              <w:sz w:val="17"/>
                            </w:rPr>
                            <w:t>15.</w:t>
                          </w:r>
                          <w:r>
                            <w:rPr>
                              <w:rFonts w:ascii="Arial"/>
                              <w:b/>
                              <w:color w:val="003263"/>
                              <w:spacing w:val="26"/>
                              <w:sz w:val="17"/>
                            </w:rPr>
                            <w:t xml:space="preserve"> </w:t>
                          </w:r>
                          <w:r>
                            <w:rPr>
                              <w:rFonts w:ascii="Arial"/>
                              <w:b/>
                              <w:color w:val="003263"/>
                              <w:spacing w:val="12"/>
                              <w:sz w:val="17"/>
                            </w:rPr>
                            <w:t>FRAMEWORK</w:t>
                          </w:r>
                          <w:r>
                            <w:rPr>
                              <w:rFonts w:ascii="Arial"/>
                              <w:b/>
                              <w:color w:val="003263"/>
                              <w:spacing w:val="34"/>
                              <w:sz w:val="17"/>
                            </w:rPr>
                            <w:t xml:space="preserve"> </w:t>
                          </w:r>
                          <w:r>
                            <w:rPr>
                              <w:rFonts w:ascii="Arial"/>
                              <w:b/>
                              <w:color w:val="003263"/>
                              <w:spacing w:val="6"/>
                              <w:sz w:val="17"/>
                            </w:rPr>
                            <w:t>PLAN</w:t>
                          </w:r>
                          <w:r>
                            <w:rPr>
                              <w:rFonts w:ascii="Arial"/>
                              <w:b/>
                              <w:color w:val="003263"/>
                              <w:sz w:val="17"/>
                            </w:rPr>
                            <w:tab/>
                          </w:r>
                          <w:r>
                            <w:rPr>
                              <w:color w:val="003263"/>
                              <w:spacing w:val="-5"/>
                              <w:sz w:val="17"/>
                            </w:rPr>
                            <w:fldChar w:fldCharType="begin"/>
                          </w:r>
                          <w:r>
                            <w:rPr>
                              <w:color w:val="003263"/>
                              <w:spacing w:val="-5"/>
                              <w:sz w:val="17"/>
                            </w:rPr>
                            <w:instrText xml:space="preserve"> PAGE </w:instrText>
                          </w:r>
                          <w:r>
                            <w:rPr>
                              <w:color w:val="003263"/>
                              <w:spacing w:val="-5"/>
                              <w:sz w:val="17"/>
                            </w:rPr>
                            <w:fldChar w:fldCharType="separate"/>
                          </w:r>
                          <w:r>
                            <w:rPr>
                              <w:color w:val="003263"/>
                              <w:spacing w:val="-5"/>
                              <w:sz w:val="17"/>
                            </w:rPr>
                            <w:t>115</w:t>
                          </w:r>
                          <w:r>
                            <w:rPr>
                              <w:color w:val="003263"/>
                              <w:spacing w:val="-5"/>
                              <w:sz w:val="17"/>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A8FCB7A" id="_x0000_t202" coordsize="21600,21600" o:spt="202" path="m,l,21600r21600,l21600,xe">
              <v:stroke joinstyle="miter"/>
              <v:path gradientshapeok="t" o:connecttype="rect"/>
            </v:shapetype>
            <v:shape id="docshape1053" o:spid="_x0000_s1111" type="#_x0000_t202" style="position:absolute;margin-left:847.4pt;margin-top:805.35pt;width:290.5pt;height:11.85pt;z-index:-21281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" filled="f" stroked="f">
              <v:path arrowok="t"/>
              <v:textbox inset="0,0,0,0">
                <w:txbxContent>
                  <w:p w14:paraId="36CB2D3E" w14:textId="77777777" w:rsidR="00021792" w:rsidRDefault="00000000">
                    <w:pPr>
                      <w:tabs>
                        <w:tab w:val="left" w:pos="2821"/>
                        <w:tab w:val="left" w:pos="3107"/>
                        <w:tab w:val="left" w:pos="5466"/>
                      </w:tabs>
                      <w:spacing w:before="14"/>
                      <w:ind w:left="20"/>
                      <w:rPr>
                        <w:sz w:val="17"/>
                      </w:rPr>
                    </w:pPr>
                    <w:r>
                      <w:rPr>
                        <w:color w:val="003263"/>
                        <w:sz w:val="17"/>
                      </w:rPr>
                      <w:t>AVALON</w:t>
                    </w:r>
                    <w:r>
                      <w:rPr>
                        <w:color w:val="003263"/>
                        <w:spacing w:val="51"/>
                        <w:sz w:val="17"/>
                      </w:rPr>
                      <w:t xml:space="preserve"> </w:t>
                    </w:r>
                    <w:r>
                      <w:rPr>
                        <w:color w:val="003263"/>
                        <w:sz w:val="17"/>
                      </w:rPr>
                      <w:t>CORRIDOR</w:t>
                    </w:r>
                    <w:r>
                      <w:rPr>
                        <w:color w:val="003263"/>
                        <w:spacing w:val="52"/>
                        <w:sz w:val="17"/>
                      </w:rPr>
                      <w:t xml:space="preserve"> </w:t>
                    </w:r>
                    <w:r>
                      <w:rPr>
                        <w:color w:val="003263"/>
                        <w:spacing w:val="-2"/>
                        <w:sz w:val="17"/>
                      </w:rPr>
                      <w:t>STRATEGY</w:t>
                    </w:r>
                    <w:r>
                      <w:rPr>
                        <w:color w:val="003263"/>
                        <w:sz w:val="17"/>
                      </w:rPr>
                      <w:tab/>
                    </w:r>
                    <w:r>
                      <w:rPr>
                        <w:color w:val="003263"/>
                        <w:spacing w:val="-10"/>
                        <w:sz w:val="17"/>
                      </w:rPr>
                      <w:t>|</w:t>
                    </w:r>
                    <w:r>
                      <w:rPr>
                        <w:color w:val="003263"/>
                        <w:sz w:val="17"/>
                      </w:rPr>
                      <w:tab/>
                    </w:r>
                    <w:r>
                      <w:rPr>
                        <w:rFonts w:ascii="Arial"/>
                        <w:b/>
                        <w:color w:val="003263"/>
                        <w:sz w:val="17"/>
                      </w:rPr>
                      <w:t>15.</w:t>
                    </w:r>
                    <w:r>
                      <w:rPr>
                        <w:rFonts w:ascii="Arial"/>
                        <w:b/>
                        <w:color w:val="003263"/>
                        <w:spacing w:val="26"/>
                        <w:sz w:val="17"/>
                      </w:rPr>
                      <w:t xml:space="preserve"> </w:t>
                    </w:r>
                    <w:r>
                      <w:rPr>
                        <w:rFonts w:ascii="Arial"/>
                        <w:b/>
                        <w:color w:val="003263"/>
                        <w:spacing w:val="12"/>
                        <w:sz w:val="17"/>
                      </w:rPr>
                      <w:t>FRAMEWORK</w:t>
                    </w:r>
                    <w:r>
                      <w:rPr>
                        <w:rFonts w:ascii="Arial"/>
                        <w:b/>
                        <w:color w:val="003263"/>
                        <w:spacing w:val="34"/>
                        <w:sz w:val="17"/>
                      </w:rPr>
                      <w:t xml:space="preserve"> </w:t>
                    </w:r>
                    <w:r>
                      <w:rPr>
                        <w:rFonts w:ascii="Arial"/>
                        <w:b/>
                        <w:color w:val="003263"/>
                        <w:spacing w:val="6"/>
                        <w:sz w:val="17"/>
                      </w:rPr>
                      <w:t>PLAN</w:t>
                    </w:r>
                    <w:r>
                      <w:rPr>
                        <w:rFonts w:ascii="Arial"/>
                        <w:b/>
                        <w:color w:val="003263"/>
                        <w:sz w:val="17"/>
                      </w:rPr>
                      <w:tab/>
                    </w:r>
                    <w:r>
                      <w:rPr>
                        <w:color w:val="003263"/>
                        <w:spacing w:val="-5"/>
                        <w:sz w:val="17"/>
                      </w:rPr>
                      <w:fldChar w:fldCharType="begin"/>
                    </w:r>
                    <w:r>
                      <w:rPr>
                        <w:color w:val="003263"/>
                        <w:spacing w:val="-5"/>
                        <w:sz w:val="17"/>
                      </w:rPr>
                      <w:instrText xml:space="preserve"> PAGE </w:instrText>
                    </w:r>
                    <w:r>
                      <w:rPr>
                        <w:color w:val="003263"/>
                        <w:spacing w:val="-5"/>
                        <w:sz w:val="17"/>
                      </w:rPr>
                      <w:fldChar w:fldCharType="separate"/>
                    </w:r>
                    <w:r>
                      <w:rPr>
                        <w:color w:val="003263"/>
                        <w:spacing w:val="-5"/>
                        <w:sz w:val="17"/>
                      </w:rPr>
                      <w:t>115</w:t>
                    </w:r>
                    <w:r>
                      <w:rPr>
                        <w:color w:val="003263"/>
                        <w:spacing w:val="-5"/>
                        <w:sz w:val="17"/>
                      </w:rPr>
                      <w:fldChar w:fldCharType="end"/>
                    </w:r>
                  </w:p>
                </w:txbxContent>
              </v:textbox>
              <w10:wrap anchorx="page" anchory="page"/>
            </v:shape>
          </w:pict>
        </mc:Fallback>
      </mc:AlternateContent>
    </w:r>
  </w:p>
</w:ftr>
</file>

<file path=word/footer9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6A5BAF" w14:textId="77777777" w:rsidR="00021792" w:rsidRDefault="00021792">
    <w:pPr>
      <w:pStyle w:val="BodyText"/>
      <w:spacing w:line="14" w:lineRule="auto"/>
      <w:rPr>
        <w:sz w:val="2"/>
      </w:rPr>
    </w:pPr>
  </w:p>
</w:ftr>
</file>

<file path=word/footer9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813FD7" w14:textId="77777777" w:rsidR="00021792" w:rsidRDefault="00C02830">
    <w:pPr>
      <w:pStyle w:val="BodyText"/>
      <w:spacing w:line="14" w:lineRule="auto"/>
      <w:rPr>
        <w:sz w:val="20"/>
      </w:rPr>
    </w:pPr>
    <w:r>
      <w:rPr>
        <w:noProof/>
      </w:rPr>
      <mc:AlternateContent>
        <mc:Choice Requires="wps">
          <w:drawing>
            <wp:anchor distT="0" distB="0" distL="114300" distR="114300" simplePos="0" relativeHeight="482035200" behindDoc="1" locked="0" layoutInCell="1" allowOverlap="1" wp14:anchorId="27C20994" wp14:editId="1FA331C7">
              <wp:simplePos x="0" y="0"/>
              <wp:positionH relativeFrom="page">
                <wp:posOffset>10761980</wp:posOffset>
              </wp:positionH>
              <wp:positionV relativeFrom="page">
                <wp:posOffset>10227945</wp:posOffset>
              </wp:positionV>
              <wp:extent cx="3689350" cy="150495"/>
              <wp:effectExtent l="0" t="0" r="6350" b="1905"/>
              <wp:wrapNone/>
              <wp:docPr id="2851" name="docshape10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68935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79B340" w14:textId="77777777" w:rsidR="00021792" w:rsidRDefault="00000000">
                          <w:pPr>
                            <w:tabs>
                              <w:tab w:val="left" w:pos="2821"/>
                              <w:tab w:val="left" w:pos="3107"/>
                              <w:tab w:val="left" w:pos="5466"/>
                            </w:tabs>
                            <w:spacing w:before="14"/>
                            <w:ind w:left="20"/>
                            <w:rPr>
                              <w:sz w:val="17"/>
                            </w:rPr>
                          </w:pPr>
                          <w:r>
                            <w:rPr>
                              <w:color w:val="003263"/>
                              <w:sz w:val="17"/>
                            </w:rPr>
                            <w:t>AVALON</w:t>
                          </w:r>
                          <w:r>
                            <w:rPr>
                              <w:color w:val="003263"/>
                              <w:spacing w:val="51"/>
                              <w:sz w:val="17"/>
                            </w:rPr>
                            <w:t xml:space="preserve"> </w:t>
                          </w:r>
                          <w:r>
                            <w:rPr>
                              <w:color w:val="003263"/>
                              <w:sz w:val="17"/>
                            </w:rPr>
                            <w:t>CORRIDOR</w:t>
                          </w:r>
                          <w:r>
                            <w:rPr>
                              <w:color w:val="003263"/>
                              <w:spacing w:val="52"/>
                              <w:sz w:val="17"/>
                            </w:rPr>
                            <w:t xml:space="preserve"> </w:t>
                          </w:r>
                          <w:r>
                            <w:rPr>
                              <w:color w:val="003263"/>
                              <w:spacing w:val="-2"/>
                              <w:sz w:val="17"/>
                            </w:rPr>
                            <w:t>STRATEGY</w:t>
                          </w:r>
                          <w:r>
                            <w:rPr>
                              <w:color w:val="003263"/>
                              <w:sz w:val="17"/>
                            </w:rPr>
                            <w:tab/>
                          </w:r>
                          <w:r>
                            <w:rPr>
                              <w:color w:val="003263"/>
                              <w:spacing w:val="-10"/>
                              <w:sz w:val="17"/>
                            </w:rPr>
                            <w:t>|</w:t>
                          </w:r>
                          <w:r>
                            <w:rPr>
                              <w:color w:val="003263"/>
                              <w:sz w:val="17"/>
                            </w:rPr>
                            <w:tab/>
                          </w:r>
                          <w:r>
                            <w:rPr>
                              <w:rFonts w:ascii="Arial"/>
                              <w:b/>
                              <w:color w:val="003263"/>
                              <w:sz w:val="17"/>
                            </w:rPr>
                            <w:t>15.</w:t>
                          </w:r>
                          <w:r>
                            <w:rPr>
                              <w:rFonts w:ascii="Arial"/>
                              <w:b/>
                              <w:color w:val="003263"/>
                              <w:spacing w:val="26"/>
                              <w:sz w:val="17"/>
                            </w:rPr>
                            <w:t xml:space="preserve"> </w:t>
                          </w:r>
                          <w:r>
                            <w:rPr>
                              <w:rFonts w:ascii="Arial"/>
                              <w:b/>
                              <w:color w:val="003263"/>
                              <w:spacing w:val="12"/>
                              <w:sz w:val="17"/>
                            </w:rPr>
                            <w:t>FRAMEWORK</w:t>
                          </w:r>
                          <w:r>
                            <w:rPr>
                              <w:rFonts w:ascii="Arial"/>
                              <w:b/>
                              <w:color w:val="003263"/>
                              <w:spacing w:val="34"/>
                              <w:sz w:val="17"/>
                            </w:rPr>
                            <w:t xml:space="preserve"> </w:t>
                          </w:r>
                          <w:r>
                            <w:rPr>
                              <w:rFonts w:ascii="Arial"/>
                              <w:b/>
                              <w:color w:val="003263"/>
                              <w:spacing w:val="6"/>
                              <w:sz w:val="17"/>
                            </w:rPr>
                            <w:t>PLAN</w:t>
                          </w:r>
                          <w:r>
                            <w:rPr>
                              <w:rFonts w:ascii="Arial"/>
                              <w:b/>
                              <w:color w:val="003263"/>
                              <w:sz w:val="17"/>
                            </w:rPr>
                            <w:tab/>
                          </w:r>
                          <w:r>
                            <w:rPr>
                              <w:color w:val="003263"/>
                              <w:spacing w:val="-5"/>
                              <w:sz w:val="17"/>
                            </w:rPr>
                            <w:fldChar w:fldCharType="begin"/>
                          </w:r>
                          <w:r>
                            <w:rPr>
                              <w:color w:val="003263"/>
                              <w:spacing w:val="-5"/>
                              <w:sz w:val="17"/>
                            </w:rPr>
                            <w:instrText xml:space="preserve"> PAGE </w:instrText>
                          </w:r>
                          <w:r>
                            <w:rPr>
                              <w:color w:val="003263"/>
                              <w:spacing w:val="-5"/>
                              <w:sz w:val="17"/>
                            </w:rPr>
                            <w:fldChar w:fldCharType="separate"/>
                          </w:r>
                          <w:r>
                            <w:rPr>
                              <w:color w:val="003263"/>
                              <w:spacing w:val="-5"/>
                              <w:sz w:val="17"/>
                            </w:rPr>
                            <w:t>117</w:t>
                          </w:r>
                          <w:r>
                            <w:rPr>
                              <w:color w:val="003263"/>
                              <w:spacing w:val="-5"/>
                              <w:sz w:val="17"/>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7C20994" id="_x0000_t202" coordsize="21600,21600" o:spt="202" path="m,l,21600r21600,l21600,xe">
              <v:stroke joinstyle="miter"/>
              <v:path gradientshapeok="t" o:connecttype="rect"/>
            </v:shapetype>
            <v:shape id="docshape1054" o:spid="_x0000_s1112" type="#_x0000_t202" style="position:absolute;margin-left:847.4pt;margin-top:805.35pt;width:290.5pt;height:11.85pt;z-index:-21281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" filled="f" stroked="f">
              <v:path arrowok="t"/>
              <v:textbox inset="0,0,0,0">
                <w:txbxContent>
                  <w:p w14:paraId="5379B340" w14:textId="77777777" w:rsidR="00021792" w:rsidRDefault="00000000">
                    <w:pPr>
                      <w:tabs>
                        <w:tab w:val="left" w:pos="2821"/>
                        <w:tab w:val="left" w:pos="3107"/>
                        <w:tab w:val="left" w:pos="5466"/>
                      </w:tabs>
                      <w:spacing w:before="14"/>
                      <w:ind w:left="20"/>
                      <w:rPr>
                        <w:sz w:val="17"/>
                      </w:rPr>
                    </w:pPr>
                    <w:r>
                      <w:rPr>
                        <w:color w:val="003263"/>
                        <w:sz w:val="17"/>
                      </w:rPr>
                      <w:t>AVALON</w:t>
                    </w:r>
                    <w:r>
                      <w:rPr>
                        <w:color w:val="003263"/>
                        <w:spacing w:val="51"/>
                        <w:sz w:val="17"/>
                      </w:rPr>
                      <w:t xml:space="preserve"> </w:t>
                    </w:r>
                    <w:r>
                      <w:rPr>
                        <w:color w:val="003263"/>
                        <w:sz w:val="17"/>
                      </w:rPr>
                      <w:t>CORRIDOR</w:t>
                    </w:r>
                    <w:r>
                      <w:rPr>
                        <w:color w:val="003263"/>
                        <w:spacing w:val="52"/>
                        <w:sz w:val="17"/>
                      </w:rPr>
                      <w:t xml:space="preserve"> </w:t>
                    </w:r>
                    <w:r>
                      <w:rPr>
                        <w:color w:val="003263"/>
                        <w:spacing w:val="-2"/>
                        <w:sz w:val="17"/>
                      </w:rPr>
                      <w:t>STRATEGY</w:t>
                    </w:r>
                    <w:r>
                      <w:rPr>
                        <w:color w:val="003263"/>
                        <w:sz w:val="17"/>
                      </w:rPr>
                      <w:tab/>
                    </w:r>
                    <w:r>
                      <w:rPr>
                        <w:color w:val="003263"/>
                        <w:spacing w:val="-10"/>
                        <w:sz w:val="17"/>
                      </w:rPr>
                      <w:t>|</w:t>
                    </w:r>
                    <w:r>
                      <w:rPr>
                        <w:color w:val="003263"/>
                        <w:sz w:val="17"/>
                      </w:rPr>
                      <w:tab/>
                    </w:r>
                    <w:r>
                      <w:rPr>
                        <w:rFonts w:ascii="Arial"/>
                        <w:b/>
                        <w:color w:val="003263"/>
                        <w:sz w:val="17"/>
                      </w:rPr>
                      <w:t>15.</w:t>
                    </w:r>
                    <w:r>
                      <w:rPr>
                        <w:rFonts w:ascii="Arial"/>
                        <w:b/>
                        <w:color w:val="003263"/>
                        <w:spacing w:val="26"/>
                        <w:sz w:val="17"/>
                      </w:rPr>
                      <w:t xml:space="preserve"> </w:t>
                    </w:r>
                    <w:r>
                      <w:rPr>
                        <w:rFonts w:ascii="Arial"/>
                        <w:b/>
                        <w:color w:val="003263"/>
                        <w:spacing w:val="12"/>
                        <w:sz w:val="17"/>
                      </w:rPr>
                      <w:t>FRAMEWORK</w:t>
                    </w:r>
                    <w:r>
                      <w:rPr>
                        <w:rFonts w:ascii="Arial"/>
                        <w:b/>
                        <w:color w:val="003263"/>
                        <w:spacing w:val="34"/>
                        <w:sz w:val="17"/>
                      </w:rPr>
                      <w:t xml:space="preserve"> </w:t>
                    </w:r>
                    <w:r>
                      <w:rPr>
                        <w:rFonts w:ascii="Arial"/>
                        <w:b/>
                        <w:color w:val="003263"/>
                        <w:spacing w:val="6"/>
                        <w:sz w:val="17"/>
                      </w:rPr>
                      <w:t>PLAN</w:t>
                    </w:r>
                    <w:r>
                      <w:rPr>
                        <w:rFonts w:ascii="Arial"/>
                        <w:b/>
                        <w:color w:val="003263"/>
                        <w:sz w:val="17"/>
                      </w:rPr>
                      <w:tab/>
                    </w:r>
                    <w:r>
                      <w:rPr>
                        <w:color w:val="003263"/>
                        <w:spacing w:val="-5"/>
                        <w:sz w:val="17"/>
                      </w:rPr>
                      <w:fldChar w:fldCharType="begin"/>
                    </w:r>
                    <w:r>
                      <w:rPr>
                        <w:color w:val="003263"/>
                        <w:spacing w:val="-5"/>
                        <w:sz w:val="17"/>
                      </w:rPr>
                      <w:instrText xml:space="preserve"> PAGE </w:instrText>
                    </w:r>
                    <w:r>
                      <w:rPr>
                        <w:color w:val="003263"/>
                        <w:spacing w:val="-5"/>
                        <w:sz w:val="17"/>
                      </w:rPr>
                      <w:fldChar w:fldCharType="separate"/>
                    </w:r>
                    <w:r>
                      <w:rPr>
                        <w:color w:val="003263"/>
                        <w:spacing w:val="-5"/>
                        <w:sz w:val="17"/>
                      </w:rPr>
                      <w:t>117</w:t>
                    </w:r>
                    <w:r>
                      <w:rPr>
                        <w:color w:val="003263"/>
                        <w:spacing w:val="-5"/>
                        <w:sz w:val="17"/>
                      </w:rPr>
                      <w:fldChar w:fldCharType="end"/>
                    </w:r>
                  </w:p>
                </w:txbxContent>
              </v:textbox>
              <w10:wrap anchorx="page" anchory="page"/>
            </v:shape>
          </w:pict>
        </mc:Fallback>
      </mc:AlternateContent>
    </w:r>
  </w:p>
</w:ftr>
</file>

<file path=word/footer9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78298C" w14:textId="77777777" w:rsidR="00021792" w:rsidRDefault="00021792">
    <w:pPr>
      <w:pStyle w:val="BodyText"/>
      <w:spacing w:line="14" w:lineRule="auto"/>
      <w:rPr>
        <w:sz w:val="2"/>
      </w:rPr>
    </w:pPr>
  </w:p>
</w:ftr>
</file>

<file path=word/footer9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5DED8C" w14:textId="77777777" w:rsidR="00021792" w:rsidRDefault="00021792">
    <w:pPr>
      <w:pStyle w:val="BodyText"/>
      <w:spacing w:line="14" w:lineRule="auto"/>
      <w:rPr>
        <w:sz w:val="2"/>
      </w:rPr>
    </w:pPr>
  </w:p>
</w:ftr>
</file>

<file path=word/footer9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5D4355" w14:textId="77777777" w:rsidR="00021792" w:rsidRDefault="00021792">
    <w:pPr>
      <w:pStyle w:val="BodyText"/>
      <w:spacing w:line="14" w:lineRule="auto"/>
      <w:rPr>
        <w:sz w:val="2"/>
      </w:rPr>
    </w:pPr>
  </w:p>
</w:ftr>
</file>

<file path=word/footer9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D58D17" w14:textId="77777777" w:rsidR="00021792" w:rsidRDefault="00C02830">
    <w:pPr>
      <w:pStyle w:val="BodyText"/>
      <w:spacing w:line="14" w:lineRule="auto"/>
      <w:rPr>
        <w:sz w:val="20"/>
      </w:rPr>
    </w:pPr>
    <w:r>
      <w:rPr>
        <w:noProof/>
      </w:rPr>
      <mc:AlternateContent>
        <mc:Choice Requires="wps">
          <w:drawing>
            <wp:anchor distT="0" distB="0" distL="114300" distR="114300" simplePos="0" relativeHeight="482036224" behindDoc="1" locked="0" layoutInCell="1" allowOverlap="1" wp14:anchorId="50FB8FB3" wp14:editId="29484C66">
              <wp:simplePos x="0" y="0"/>
              <wp:positionH relativeFrom="page">
                <wp:posOffset>681990</wp:posOffset>
              </wp:positionH>
              <wp:positionV relativeFrom="page">
                <wp:posOffset>10224770</wp:posOffset>
              </wp:positionV>
              <wp:extent cx="3755390" cy="147320"/>
              <wp:effectExtent l="0" t="0" r="3810" b="5080"/>
              <wp:wrapNone/>
              <wp:docPr id="2850" name="docshape10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755390" cy="147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038A78" w14:textId="77777777" w:rsidR="00021792" w:rsidRDefault="00000000">
                          <w:pPr>
                            <w:tabs>
                              <w:tab w:val="left" w:pos="531"/>
                              <w:tab w:val="left" w:pos="817"/>
                            </w:tabs>
                            <w:spacing w:before="20"/>
                            <w:ind w:left="60"/>
                            <w:rPr>
                              <w:sz w:val="17"/>
                            </w:rPr>
                          </w:pPr>
                          <w:r>
                            <w:rPr>
                              <w:color w:val="003263"/>
                              <w:spacing w:val="-5"/>
                              <w:sz w:val="17"/>
                            </w:rPr>
                            <w:t>122</w:t>
                          </w:r>
                          <w:r>
                            <w:rPr>
                              <w:color w:val="003263"/>
                              <w:sz w:val="17"/>
                            </w:rPr>
                            <w:tab/>
                          </w:r>
                          <w:r>
                            <w:rPr>
                              <w:color w:val="003263"/>
                              <w:spacing w:val="-10"/>
                              <w:sz w:val="17"/>
                            </w:rPr>
                            <w:t>|</w:t>
                          </w:r>
                          <w:r>
                            <w:rPr>
                              <w:color w:val="003263"/>
                              <w:sz w:val="17"/>
                            </w:rPr>
                            <w:tab/>
                            <w:t>CITY</w:t>
                          </w:r>
                          <w:r>
                            <w:rPr>
                              <w:color w:val="003263"/>
                              <w:spacing w:val="47"/>
                              <w:sz w:val="17"/>
                            </w:rPr>
                            <w:t xml:space="preserve"> </w:t>
                          </w:r>
                          <w:r>
                            <w:rPr>
                              <w:color w:val="003263"/>
                              <w:sz w:val="17"/>
                            </w:rPr>
                            <w:t>OF</w:t>
                          </w:r>
                          <w:r>
                            <w:rPr>
                              <w:color w:val="003263"/>
                              <w:spacing w:val="47"/>
                              <w:sz w:val="17"/>
                            </w:rPr>
                            <w:t xml:space="preserve"> </w:t>
                          </w:r>
                          <w:r>
                            <w:rPr>
                              <w:color w:val="003263"/>
                              <w:sz w:val="17"/>
                            </w:rPr>
                            <w:t>GREATER</w:t>
                          </w:r>
                          <w:r>
                            <w:rPr>
                              <w:color w:val="003263"/>
                              <w:spacing w:val="48"/>
                              <w:sz w:val="17"/>
                            </w:rPr>
                            <w:t xml:space="preserve"> </w:t>
                          </w:r>
                          <w:r>
                            <w:rPr>
                              <w:color w:val="003263"/>
                              <w:sz w:val="17"/>
                            </w:rPr>
                            <w:t>GEELONG</w:t>
                          </w:r>
                          <w:r>
                            <w:rPr>
                              <w:color w:val="003263"/>
                              <w:spacing w:val="47"/>
                              <w:sz w:val="17"/>
                            </w:rPr>
                            <w:t xml:space="preserve"> </w:t>
                          </w:r>
                          <w:r>
                            <w:rPr>
                              <w:color w:val="003263"/>
                              <w:sz w:val="17"/>
                            </w:rPr>
                            <w:t>AND</w:t>
                          </w:r>
                          <w:r>
                            <w:rPr>
                              <w:color w:val="003263"/>
                              <w:spacing w:val="48"/>
                              <w:sz w:val="17"/>
                            </w:rPr>
                            <w:t xml:space="preserve"> </w:t>
                          </w:r>
                          <w:r>
                            <w:rPr>
                              <w:color w:val="003263"/>
                              <w:sz w:val="17"/>
                            </w:rPr>
                            <w:t>WYNDHAM</w:t>
                          </w:r>
                          <w:r>
                            <w:rPr>
                              <w:color w:val="003263"/>
                              <w:spacing w:val="47"/>
                              <w:sz w:val="17"/>
                            </w:rPr>
                            <w:t xml:space="preserve"> </w:t>
                          </w:r>
                          <w:r>
                            <w:rPr>
                              <w:color w:val="003263"/>
                              <w:sz w:val="17"/>
                            </w:rPr>
                            <w:t>CITY</w:t>
                          </w:r>
                          <w:r>
                            <w:rPr>
                              <w:color w:val="003263"/>
                              <w:spacing w:val="48"/>
                              <w:sz w:val="17"/>
                            </w:rPr>
                            <w:t xml:space="preserve"> </w:t>
                          </w:r>
                          <w:r>
                            <w:rPr>
                              <w:color w:val="003263"/>
                              <w:spacing w:val="-2"/>
                              <w:sz w:val="17"/>
                            </w:rPr>
                            <w:t>COUNCIL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0FB8FB3" id="_x0000_t202" coordsize="21600,21600" o:spt="202" path="m,l,21600r21600,l21600,xe">
              <v:stroke joinstyle="miter"/>
              <v:path gradientshapeok="t" o:connecttype="rect"/>
            </v:shapetype>
            <v:shape id="docshape1078" o:spid="_x0000_s1113" type="#_x0000_t202" style="position:absolute;margin-left:53.7pt;margin-top:805.1pt;width:295.7pt;height:11.6pt;z-index:-21280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" filled="f" stroked="f">
              <v:path arrowok="t"/>
              <v:textbox inset="0,0,0,0">
                <w:txbxContent>
                  <w:p w14:paraId="1C038A78" w14:textId="77777777" w:rsidR="00021792" w:rsidRDefault="00000000">
                    <w:pPr>
                      <w:tabs>
                        <w:tab w:val="left" w:pos="531"/>
                        <w:tab w:val="left" w:pos="817"/>
                      </w:tabs>
                      <w:spacing w:before="20"/>
                      <w:ind w:left="60"/>
                      <w:rPr>
                        <w:sz w:val="17"/>
                      </w:rPr>
                    </w:pPr>
                    <w:r>
                      <w:rPr>
                        <w:color w:val="003263"/>
                        <w:spacing w:val="-5"/>
                        <w:sz w:val="17"/>
                      </w:rPr>
                      <w:t>122</w:t>
                    </w:r>
                    <w:r>
                      <w:rPr>
                        <w:color w:val="003263"/>
                        <w:sz w:val="17"/>
                      </w:rPr>
                      <w:tab/>
                    </w:r>
                    <w:r>
                      <w:rPr>
                        <w:color w:val="003263"/>
                        <w:spacing w:val="-10"/>
                        <w:sz w:val="17"/>
                      </w:rPr>
                      <w:t>|</w:t>
                    </w:r>
                    <w:r>
                      <w:rPr>
                        <w:color w:val="003263"/>
                        <w:sz w:val="17"/>
                      </w:rPr>
                      <w:tab/>
                      <w:t>CITY</w:t>
                    </w:r>
                    <w:r>
                      <w:rPr>
                        <w:color w:val="003263"/>
                        <w:spacing w:val="47"/>
                        <w:sz w:val="17"/>
                      </w:rPr>
                      <w:t xml:space="preserve"> </w:t>
                    </w:r>
                    <w:r>
                      <w:rPr>
                        <w:color w:val="003263"/>
                        <w:sz w:val="17"/>
                      </w:rPr>
                      <w:t>OF</w:t>
                    </w:r>
                    <w:r>
                      <w:rPr>
                        <w:color w:val="003263"/>
                        <w:spacing w:val="47"/>
                        <w:sz w:val="17"/>
                      </w:rPr>
                      <w:t xml:space="preserve"> </w:t>
                    </w:r>
                    <w:r>
                      <w:rPr>
                        <w:color w:val="003263"/>
                        <w:sz w:val="17"/>
                      </w:rPr>
                      <w:t>GREATER</w:t>
                    </w:r>
                    <w:r>
                      <w:rPr>
                        <w:color w:val="003263"/>
                        <w:spacing w:val="48"/>
                        <w:sz w:val="17"/>
                      </w:rPr>
                      <w:t xml:space="preserve"> </w:t>
                    </w:r>
                    <w:r>
                      <w:rPr>
                        <w:color w:val="003263"/>
                        <w:sz w:val="17"/>
                      </w:rPr>
                      <w:t>GEELONG</w:t>
                    </w:r>
                    <w:r>
                      <w:rPr>
                        <w:color w:val="003263"/>
                        <w:spacing w:val="47"/>
                        <w:sz w:val="17"/>
                      </w:rPr>
                      <w:t xml:space="preserve"> </w:t>
                    </w:r>
                    <w:r>
                      <w:rPr>
                        <w:color w:val="003263"/>
                        <w:sz w:val="17"/>
                      </w:rPr>
                      <w:t>AND</w:t>
                    </w:r>
                    <w:r>
                      <w:rPr>
                        <w:color w:val="003263"/>
                        <w:spacing w:val="48"/>
                        <w:sz w:val="17"/>
                      </w:rPr>
                      <w:t xml:space="preserve"> </w:t>
                    </w:r>
                    <w:r>
                      <w:rPr>
                        <w:color w:val="003263"/>
                        <w:sz w:val="17"/>
                      </w:rPr>
                      <w:t>WYNDHAM</w:t>
                    </w:r>
                    <w:r>
                      <w:rPr>
                        <w:color w:val="003263"/>
                        <w:spacing w:val="47"/>
                        <w:sz w:val="17"/>
                      </w:rPr>
                      <w:t xml:space="preserve"> </w:t>
                    </w:r>
                    <w:r>
                      <w:rPr>
                        <w:color w:val="003263"/>
                        <w:sz w:val="17"/>
                      </w:rPr>
                      <w:t>CITY</w:t>
                    </w:r>
                    <w:r>
                      <w:rPr>
                        <w:color w:val="003263"/>
                        <w:spacing w:val="48"/>
                        <w:sz w:val="17"/>
                      </w:rPr>
                      <w:t xml:space="preserve"> </w:t>
                    </w:r>
                    <w:r>
                      <w:rPr>
                        <w:color w:val="003263"/>
                        <w:spacing w:val="-2"/>
                        <w:sz w:val="17"/>
                      </w:rPr>
                      <w:t>COUNCIL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C8DD330" w14:textId="77777777" w:rsidR="00102436" w:rsidRDefault="00102436">
      <w:r>
        <w:separator/>
      </w:r>
    </w:p>
  </w:footnote>
  <w:footnote w:type="continuationSeparator" w:id="0">
    <w:p w14:paraId="49ACEDBF" w14:textId="77777777" w:rsidR="00102436" w:rsidRDefault="0010243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8B7C8D"/>
    <w:multiLevelType w:val="multilevel"/>
    <w:tmpl w:val="F3268988"/>
    <w:lvl w:ilvl="0">
      <w:start w:val="14"/>
      <w:numFmt w:val="decimal"/>
      <w:lvlText w:val="%1"/>
      <w:lvlJc w:val="left"/>
      <w:pPr>
        <w:ind w:left="1734" w:hanging="681"/>
      </w:pPr>
      <w:rPr>
        <w:rFonts w:hint="default"/>
        <w:lang w:val="en-US" w:eastAsia="en-US" w:bidi="ar-SA"/>
      </w:rPr>
    </w:lvl>
    <w:lvl w:ilvl="1">
      <w:numFmt w:val="decimal"/>
      <w:lvlText w:val="%1.%2"/>
      <w:lvlJc w:val="left"/>
      <w:pPr>
        <w:ind w:left="1734" w:hanging="681"/>
      </w:pPr>
      <w:rPr>
        <w:rFonts w:ascii="Arial" w:eastAsia="Arial" w:hAnsi="Arial" w:cs="Arial" w:hint="default"/>
        <w:b/>
        <w:bCs/>
        <w:i w:val="0"/>
        <w:iCs w:val="0"/>
        <w:color w:val="FFFFFF"/>
        <w:spacing w:val="0"/>
        <w:w w:val="100"/>
        <w:sz w:val="24"/>
        <w:szCs w:val="24"/>
        <w:lang w:val="en-US" w:eastAsia="en-US" w:bidi="ar-SA"/>
      </w:rPr>
    </w:lvl>
    <w:lvl w:ilvl="2">
      <w:numFmt w:val="bullet"/>
      <w:lvlText w:val="•"/>
      <w:lvlJc w:val="left"/>
      <w:pPr>
        <w:ind w:left="6138" w:hanging="681"/>
      </w:pPr>
      <w:rPr>
        <w:rFonts w:hint="default"/>
        <w:lang w:val="en-US" w:eastAsia="en-US" w:bidi="ar-SA"/>
      </w:rPr>
    </w:lvl>
    <w:lvl w:ilvl="3">
      <w:numFmt w:val="bullet"/>
      <w:lvlText w:val="•"/>
      <w:lvlJc w:val="left"/>
      <w:pPr>
        <w:ind w:left="8337" w:hanging="681"/>
      </w:pPr>
      <w:rPr>
        <w:rFonts w:hint="default"/>
        <w:lang w:val="en-US" w:eastAsia="en-US" w:bidi="ar-SA"/>
      </w:rPr>
    </w:lvl>
    <w:lvl w:ilvl="4">
      <w:numFmt w:val="bullet"/>
      <w:lvlText w:val="•"/>
      <w:lvlJc w:val="left"/>
      <w:pPr>
        <w:ind w:left="10536" w:hanging="681"/>
      </w:pPr>
      <w:rPr>
        <w:rFonts w:hint="default"/>
        <w:lang w:val="en-US" w:eastAsia="en-US" w:bidi="ar-SA"/>
      </w:rPr>
    </w:lvl>
    <w:lvl w:ilvl="5">
      <w:numFmt w:val="bullet"/>
      <w:lvlText w:val="•"/>
      <w:lvlJc w:val="left"/>
      <w:pPr>
        <w:ind w:left="12735" w:hanging="681"/>
      </w:pPr>
      <w:rPr>
        <w:rFonts w:hint="default"/>
        <w:lang w:val="en-US" w:eastAsia="en-US" w:bidi="ar-SA"/>
      </w:rPr>
    </w:lvl>
    <w:lvl w:ilvl="6">
      <w:numFmt w:val="bullet"/>
      <w:lvlText w:val="•"/>
      <w:lvlJc w:val="left"/>
      <w:pPr>
        <w:ind w:left="14934" w:hanging="681"/>
      </w:pPr>
      <w:rPr>
        <w:rFonts w:hint="default"/>
        <w:lang w:val="en-US" w:eastAsia="en-US" w:bidi="ar-SA"/>
      </w:rPr>
    </w:lvl>
    <w:lvl w:ilvl="7">
      <w:numFmt w:val="bullet"/>
      <w:lvlText w:val="•"/>
      <w:lvlJc w:val="left"/>
      <w:pPr>
        <w:ind w:left="17133" w:hanging="681"/>
      </w:pPr>
      <w:rPr>
        <w:rFonts w:hint="default"/>
        <w:lang w:val="en-US" w:eastAsia="en-US" w:bidi="ar-SA"/>
      </w:rPr>
    </w:lvl>
    <w:lvl w:ilvl="8">
      <w:numFmt w:val="bullet"/>
      <w:lvlText w:val="•"/>
      <w:lvlJc w:val="left"/>
      <w:pPr>
        <w:ind w:left="19332" w:hanging="681"/>
      </w:pPr>
      <w:rPr>
        <w:rFonts w:hint="default"/>
        <w:lang w:val="en-US" w:eastAsia="en-US" w:bidi="ar-SA"/>
      </w:rPr>
    </w:lvl>
  </w:abstractNum>
  <w:abstractNum w:abstractNumId="1" w15:restartNumberingAfterBreak="0">
    <w:nsid w:val="022C0748"/>
    <w:multiLevelType w:val="multilevel"/>
    <w:tmpl w:val="B12682EE"/>
    <w:lvl w:ilvl="0">
      <w:start w:val="2"/>
      <w:numFmt w:val="decimal"/>
      <w:lvlText w:val="%1"/>
      <w:lvlJc w:val="left"/>
      <w:pPr>
        <w:ind w:left="1831" w:hanging="778"/>
      </w:pPr>
      <w:rPr>
        <w:rFonts w:hint="default"/>
        <w:lang w:val="en-US" w:eastAsia="en-US" w:bidi="ar-SA"/>
      </w:rPr>
    </w:lvl>
    <w:lvl w:ilvl="1">
      <w:start w:val="3"/>
      <w:numFmt w:val="decimal"/>
      <w:lvlText w:val="%1.%2"/>
      <w:lvlJc w:val="left"/>
      <w:pPr>
        <w:ind w:left="1831" w:hanging="778"/>
      </w:pPr>
      <w:rPr>
        <w:rFonts w:hint="default"/>
        <w:spacing w:val="0"/>
        <w:w w:val="100"/>
        <w:u w:val="single"/>
        <w:lang w:val="en-US" w:eastAsia="en-US" w:bidi="ar-SA"/>
      </w:rPr>
    </w:lvl>
    <w:lvl w:ilvl="2">
      <w:start w:val="1"/>
      <w:numFmt w:val="decimal"/>
      <w:lvlText w:val="%1.%2.%3"/>
      <w:lvlJc w:val="left"/>
      <w:pPr>
        <w:ind w:left="2064" w:hanging="1011"/>
        <w:jc w:val="right"/>
      </w:pPr>
      <w:rPr>
        <w:rFonts w:ascii="Calibri" w:eastAsia="Calibri" w:hAnsi="Calibri" w:cs="Calibri" w:hint="default"/>
        <w:b/>
        <w:bCs/>
        <w:i w:val="0"/>
        <w:iCs w:val="0"/>
        <w:color w:val="003263"/>
        <w:spacing w:val="0"/>
        <w:w w:val="100"/>
        <w:sz w:val="36"/>
        <w:szCs w:val="36"/>
        <w:lang w:val="en-US" w:eastAsia="en-US" w:bidi="ar-SA"/>
      </w:rPr>
    </w:lvl>
    <w:lvl w:ilvl="3">
      <w:numFmt w:val="bullet"/>
      <w:lvlText w:val="•"/>
      <w:lvlJc w:val="left"/>
      <w:pPr>
        <w:ind w:left="4167" w:hanging="1011"/>
      </w:pPr>
      <w:rPr>
        <w:rFonts w:hint="default"/>
        <w:lang w:val="en-US" w:eastAsia="en-US" w:bidi="ar-SA"/>
      </w:rPr>
    </w:lvl>
    <w:lvl w:ilvl="4">
      <w:numFmt w:val="bullet"/>
      <w:lvlText w:val="•"/>
      <w:lvlJc w:val="left"/>
      <w:pPr>
        <w:ind w:left="5221" w:hanging="1011"/>
      </w:pPr>
      <w:rPr>
        <w:rFonts w:hint="default"/>
        <w:lang w:val="en-US" w:eastAsia="en-US" w:bidi="ar-SA"/>
      </w:rPr>
    </w:lvl>
    <w:lvl w:ilvl="5">
      <w:numFmt w:val="bullet"/>
      <w:lvlText w:val="•"/>
      <w:lvlJc w:val="left"/>
      <w:pPr>
        <w:ind w:left="6275" w:hanging="1011"/>
      </w:pPr>
      <w:rPr>
        <w:rFonts w:hint="default"/>
        <w:lang w:val="en-US" w:eastAsia="en-US" w:bidi="ar-SA"/>
      </w:rPr>
    </w:lvl>
    <w:lvl w:ilvl="6">
      <w:numFmt w:val="bullet"/>
      <w:lvlText w:val="•"/>
      <w:lvlJc w:val="left"/>
      <w:pPr>
        <w:ind w:left="7329" w:hanging="1011"/>
      </w:pPr>
      <w:rPr>
        <w:rFonts w:hint="default"/>
        <w:lang w:val="en-US" w:eastAsia="en-US" w:bidi="ar-SA"/>
      </w:rPr>
    </w:lvl>
    <w:lvl w:ilvl="7">
      <w:numFmt w:val="bullet"/>
      <w:lvlText w:val="•"/>
      <w:lvlJc w:val="left"/>
      <w:pPr>
        <w:ind w:left="8383" w:hanging="1011"/>
      </w:pPr>
      <w:rPr>
        <w:rFonts w:hint="default"/>
        <w:lang w:val="en-US" w:eastAsia="en-US" w:bidi="ar-SA"/>
      </w:rPr>
    </w:lvl>
    <w:lvl w:ilvl="8">
      <w:numFmt w:val="bullet"/>
      <w:lvlText w:val="•"/>
      <w:lvlJc w:val="left"/>
      <w:pPr>
        <w:ind w:left="9437" w:hanging="1011"/>
      </w:pPr>
      <w:rPr>
        <w:rFonts w:hint="default"/>
        <w:lang w:val="en-US" w:eastAsia="en-US" w:bidi="ar-SA"/>
      </w:rPr>
    </w:lvl>
  </w:abstractNum>
  <w:abstractNum w:abstractNumId="2" w15:restartNumberingAfterBreak="0">
    <w:nsid w:val="03C120EC"/>
    <w:multiLevelType w:val="hybridMultilevel"/>
    <w:tmpl w:val="7A2A074E"/>
    <w:lvl w:ilvl="0" w:tplc="8DE28CE0">
      <w:numFmt w:val="bullet"/>
      <w:lvlText w:val="•"/>
      <w:lvlJc w:val="left"/>
      <w:pPr>
        <w:ind w:left="934" w:hanging="397"/>
      </w:pPr>
      <w:rPr>
        <w:rFonts w:ascii="AvenirLTStd-Heavy" w:eastAsia="AvenirLTStd-Heavy" w:hAnsi="AvenirLTStd-Heavy" w:cs="AvenirLTStd-Heavy" w:hint="default"/>
        <w:b/>
        <w:bCs/>
        <w:i w:val="0"/>
        <w:iCs w:val="0"/>
        <w:color w:val="003263"/>
        <w:w w:val="100"/>
        <w:sz w:val="23"/>
        <w:szCs w:val="23"/>
        <w:lang w:val="en-US" w:eastAsia="en-US" w:bidi="ar-SA"/>
      </w:rPr>
    </w:lvl>
    <w:lvl w:ilvl="1" w:tplc="13368078">
      <w:numFmt w:val="bullet"/>
      <w:lvlText w:val="•"/>
      <w:lvlJc w:val="left"/>
      <w:pPr>
        <w:ind w:left="2067" w:hanging="397"/>
      </w:pPr>
      <w:rPr>
        <w:rFonts w:hint="default"/>
        <w:lang w:val="en-US" w:eastAsia="en-US" w:bidi="ar-SA"/>
      </w:rPr>
    </w:lvl>
    <w:lvl w:ilvl="2" w:tplc="05FC14C4">
      <w:numFmt w:val="bullet"/>
      <w:lvlText w:val="•"/>
      <w:lvlJc w:val="left"/>
      <w:pPr>
        <w:ind w:left="3194" w:hanging="397"/>
      </w:pPr>
      <w:rPr>
        <w:rFonts w:hint="default"/>
        <w:lang w:val="en-US" w:eastAsia="en-US" w:bidi="ar-SA"/>
      </w:rPr>
    </w:lvl>
    <w:lvl w:ilvl="3" w:tplc="F0DA9C92">
      <w:numFmt w:val="bullet"/>
      <w:lvlText w:val="•"/>
      <w:lvlJc w:val="left"/>
      <w:pPr>
        <w:ind w:left="4321" w:hanging="397"/>
      </w:pPr>
      <w:rPr>
        <w:rFonts w:hint="default"/>
        <w:lang w:val="en-US" w:eastAsia="en-US" w:bidi="ar-SA"/>
      </w:rPr>
    </w:lvl>
    <w:lvl w:ilvl="4" w:tplc="267818B4">
      <w:numFmt w:val="bullet"/>
      <w:lvlText w:val="•"/>
      <w:lvlJc w:val="left"/>
      <w:pPr>
        <w:ind w:left="5449" w:hanging="397"/>
      </w:pPr>
      <w:rPr>
        <w:rFonts w:hint="default"/>
        <w:lang w:val="en-US" w:eastAsia="en-US" w:bidi="ar-SA"/>
      </w:rPr>
    </w:lvl>
    <w:lvl w:ilvl="5" w:tplc="20B41F42">
      <w:numFmt w:val="bullet"/>
      <w:lvlText w:val="•"/>
      <w:lvlJc w:val="left"/>
      <w:pPr>
        <w:ind w:left="6576" w:hanging="397"/>
      </w:pPr>
      <w:rPr>
        <w:rFonts w:hint="default"/>
        <w:lang w:val="en-US" w:eastAsia="en-US" w:bidi="ar-SA"/>
      </w:rPr>
    </w:lvl>
    <w:lvl w:ilvl="6" w:tplc="B1D27B72">
      <w:numFmt w:val="bullet"/>
      <w:lvlText w:val="•"/>
      <w:lvlJc w:val="left"/>
      <w:pPr>
        <w:ind w:left="7703" w:hanging="397"/>
      </w:pPr>
      <w:rPr>
        <w:rFonts w:hint="default"/>
        <w:lang w:val="en-US" w:eastAsia="en-US" w:bidi="ar-SA"/>
      </w:rPr>
    </w:lvl>
    <w:lvl w:ilvl="7" w:tplc="62EC5BDC">
      <w:numFmt w:val="bullet"/>
      <w:lvlText w:val="•"/>
      <w:lvlJc w:val="left"/>
      <w:pPr>
        <w:ind w:left="8831" w:hanging="397"/>
      </w:pPr>
      <w:rPr>
        <w:rFonts w:hint="default"/>
        <w:lang w:val="en-US" w:eastAsia="en-US" w:bidi="ar-SA"/>
      </w:rPr>
    </w:lvl>
    <w:lvl w:ilvl="8" w:tplc="6D0E13D6">
      <w:numFmt w:val="bullet"/>
      <w:lvlText w:val="•"/>
      <w:lvlJc w:val="left"/>
      <w:pPr>
        <w:ind w:left="9958" w:hanging="397"/>
      </w:pPr>
      <w:rPr>
        <w:rFonts w:hint="default"/>
        <w:lang w:val="en-US" w:eastAsia="en-US" w:bidi="ar-SA"/>
      </w:rPr>
    </w:lvl>
  </w:abstractNum>
  <w:abstractNum w:abstractNumId="3" w15:restartNumberingAfterBreak="0">
    <w:nsid w:val="03DA00E9"/>
    <w:multiLevelType w:val="multilevel"/>
    <w:tmpl w:val="5628A02C"/>
    <w:lvl w:ilvl="0">
      <w:start w:val="9"/>
      <w:numFmt w:val="decimal"/>
      <w:lvlText w:val="%1"/>
      <w:lvlJc w:val="left"/>
      <w:pPr>
        <w:ind w:left="1734" w:hanging="681"/>
      </w:pPr>
      <w:rPr>
        <w:rFonts w:hint="default"/>
        <w:lang w:val="en-US" w:eastAsia="en-US" w:bidi="ar-SA"/>
      </w:rPr>
    </w:lvl>
    <w:lvl w:ilvl="1">
      <w:numFmt w:val="decimal"/>
      <w:lvlText w:val="%1.%2"/>
      <w:lvlJc w:val="left"/>
      <w:pPr>
        <w:ind w:left="1734" w:hanging="681"/>
      </w:pPr>
      <w:rPr>
        <w:rFonts w:ascii="Arial" w:eastAsia="Arial" w:hAnsi="Arial" w:cs="Arial" w:hint="default"/>
        <w:b/>
        <w:bCs/>
        <w:i w:val="0"/>
        <w:iCs w:val="0"/>
        <w:color w:val="FFFFFF"/>
        <w:spacing w:val="0"/>
        <w:w w:val="100"/>
        <w:sz w:val="24"/>
        <w:szCs w:val="24"/>
        <w:lang w:val="en-US" w:eastAsia="en-US" w:bidi="ar-SA"/>
      </w:rPr>
    </w:lvl>
    <w:lvl w:ilvl="2">
      <w:numFmt w:val="bullet"/>
      <w:lvlText w:val="•"/>
      <w:lvlJc w:val="left"/>
      <w:pPr>
        <w:ind w:left="6138" w:hanging="681"/>
      </w:pPr>
      <w:rPr>
        <w:rFonts w:hint="default"/>
        <w:lang w:val="en-US" w:eastAsia="en-US" w:bidi="ar-SA"/>
      </w:rPr>
    </w:lvl>
    <w:lvl w:ilvl="3">
      <w:numFmt w:val="bullet"/>
      <w:lvlText w:val="•"/>
      <w:lvlJc w:val="left"/>
      <w:pPr>
        <w:ind w:left="8337" w:hanging="681"/>
      </w:pPr>
      <w:rPr>
        <w:rFonts w:hint="default"/>
        <w:lang w:val="en-US" w:eastAsia="en-US" w:bidi="ar-SA"/>
      </w:rPr>
    </w:lvl>
    <w:lvl w:ilvl="4">
      <w:numFmt w:val="bullet"/>
      <w:lvlText w:val="•"/>
      <w:lvlJc w:val="left"/>
      <w:pPr>
        <w:ind w:left="10536" w:hanging="681"/>
      </w:pPr>
      <w:rPr>
        <w:rFonts w:hint="default"/>
        <w:lang w:val="en-US" w:eastAsia="en-US" w:bidi="ar-SA"/>
      </w:rPr>
    </w:lvl>
    <w:lvl w:ilvl="5">
      <w:numFmt w:val="bullet"/>
      <w:lvlText w:val="•"/>
      <w:lvlJc w:val="left"/>
      <w:pPr>
        <w:ind w:left="12735" w:hanging="681"/>
      </w:pPr>
      <w:rPr>
        <w:rFonts w:hint="default"/>
        <w:lang w:val="en-US" w:eastAsia="en-US" w:bidi="ar-SA"/>
      </w:rPr>
    </w:lvl>
    <w:lvl w:ilvl="6">
      <w:numFmt w:val="bullet"/>
      <w:lvlText w:val="•"/>
      <w:lvlJc w:val="left"/>
      <w:pPr>
        <w:ind w:left="14934" w:hanging="681"/>
      </w:pPr>
      <w:rPr>
        <w:rFonts w:hint="default"/>
        <w:lang w:val="en-US" w:eastAsia="en-US" w:bidi="ar-SA"/>
      </w:rPr>
    </w:lvl>
    <w:lvl w:ilvl="7">
      <w:numFmt w:val="bullet"/>
      <w:lvlText w:val="•"/>
      <w:lvlJc w:val="left"/>
      <w:pPr>
        <w:ind w:left="17133" w:hanging="681"/>
      </w:pPr>
      <w:rPr>
        <w:rFonts w:hint="default"/>
        <w:lang w:val="en-US" w:eastAsia="en-US" w:bidi="ar-SA"/>
      </w:rPr>
    </w:lvl>
    <w:lvl w:ilvl="8">
      <w:numFmt w:val="bullet"/>
      <w:lvlText w:val="•"/>
      <w:lvlJc w:val="left"/>
      <w:pPr>
        <w:ind w:left="19332" w:hanging="681"/>
      </w:pPr>
      <w:rPr>
        <w:rFonts w:hint="default"/>
        <w:lang w:val="en-US" w:eastAsia="en-US" w:bidi="ar-SA"/>
      </w:rPr>
    </w:lvl>
  </w:abstractNum>
  <w:abstractNum w:abstractNumId="4" w15:restartNumberingAfterBreak="0">
    <w:nsid w:val="04211523"/>
    <w:multiLevelType w:val="hybridMultilevel"/>
    <w:tmpl w:val="453EE3FE"/>
    <w:lvl w:ilvl="0" w:tplc="34A4FB40">
      <w:numFmt w:val="bullet"/>
      <w:lvlText w:val="•"/>
      <w:lvlJc w:val="left"/>
      <w:pPr>
        <w:ind w:left="1450" w:hanging="397"/>
      </w:pPr>
      <w:rPr>
        <w:rFonts w:ascii="AvenirLTStd-Heavy" w:eastAsia="AvenirLTStd-Heavy" w:hAnsi="AvenirLTStd-Heavy" w:cs="AvenirLTStd-Heavy" w:hint="default"/>
        <w:b/>
        <w:bCs/>
        <w:i w:val="0"/>
        <w:iCs w:val="0"/>
        <w:color w:val="003263"/>
        <w:w w:val="100"/>
        <w:sz w:val="23"/>
        <w:szCs w:val="23"/>
        <w:lang w:val="en-US" w:eastAsia="en-US" w:bidi="ar-SA"/>
      </w:rPr>
    </w:lvl>
    <w:lvl w:ilvl="1" w:tplc="7EA2A4BA">
      <w:numFmt w:val="bullet"/>
      <w:lvlText w:val="–"/>
      <w:lvlJc w:val="left"/>
      <w:pPr>
        <w:ind w:left="1847" w:hanging="397"/>
      </w:pPr>
      <w:rPr>
        <w:rFonts w:ascii="Arial" w:eastAsia="Arial" w:hAnsi="Arial" w:cs="Arial" w:hint="default"/>
        <w:b/>
        <w:bCs/>
        <w:i w:val="0"/>
        <w:iCs w:val="0"/>
        <w:color w:val="003263"/>
        <w:w w:val="100"/>
        <w:sz w:val="23"/>
        <w:szCs w:val="23"/>
        <w:lang w:val="en-US" w:eastAsia="en-US" w:bidi="ar-SA"/>
      </w:rPr>
    </w:lvl>
    <w:lvl w:ilvl="2" w:tplc="108C4B28">
      <w:numFmt w:val="bullet"/>
      <w:lvlText w:val="•"/>
      <w:lvlJc w:val="left"/>
      <w:pPr>
        <w:ind w:left="4272" w:hanging="397"/>
      </w:pPr>
      <w:rPr>
        <w:rFonts w:hint="default"/>
        <w:lang w:val="en-US" w:eastAsia="en-US" w:bidi="ar-SA"/>
      </w:rPr>
    </w:lvl>
    <w:lvl w:ilvl="3" w:tplc="CCCE83BC">
      <w:numFmt w:val="bullet"/>
      <w:lvlText w:val="•"/>
      <w:lvlJc w:val="left"/>
      <w:pPr>
        <w:ind w:left="6704" w:hanging="397"/>
      </w:pPr>
      <w:rPr>
        <w:rFonts w:hint="default"/>
        <w:lang w:val="en-US" w:eastAsia="en-US" w:bidi="ar-SA"/>
      </w:rPr>
    </w:lvl>
    <w:lvl w:ilvl="4" w:tplc="4EEACA6C">
      <w:numFmt w:val="bullet"/>
      <w:lvlText w:val="•"/>
      <w:lvlJc w:val="left"/>
      <w:pPr>
        <w:ind w:left="9137" w:hanging="397"/>
      </w:pPr>
      <w:rPr>
        <w:rFonts w:hint="default"/>
        <w:lang w:val="en-US" w:eastAsia="en-US" w:bidi="ar-SA"/>
      </w:rPr>
    </w:lvl>
    <w:lvl w:ilvl="5" w:tplc="3864DABA">
      <w:numFmt w:val="bullet"/>
      <w:lvlText w:val="•"/>
      <w:lvlJc w:val="left"/>
      <w:pPr>
        <w:ind w:left="11569" w:hanging="397"/>
      </w:pPr>
      <w:rPr>
        <w:rFonts w:hint="default"/>
        <w:lang w:val="en-US" w:eastAsia="en-US" w:bidi="ar-SA"/>
      </w:rPr>
    </w:lvl>
    <w:lvl w:ilvl="6" w:tplc="ABA6888E">
      <w:numFmt w:val="bullet"/>
      <w:lvlText w:val="•"/>
      <w:lvlJc w:val="left"/>
      <w:pPr>
        <w:ind w:left="14001" w:hanging="397"/>
      </w:pPr>
      <w:rPr>
        <w:rFonts w:hint="default"/>
        <w:lang w:val="en-US" w:eastAsia="en-US" w:bidi="ar-SA"/>
      </w:rPr>
    </w:lvl>
    <w:lvl w:ilvl="7" w:tplc="49DE2D18">
      <w:numFmt w:val="bullet"/>
      <w:lvlText w:val="•"/>
      <w:lvlJc w:val="left"/>
      <w:pPr>
        <w:ind w:left="16434" w:hanging="397"/>
      </w:pPr>
      <w:rPr>
        <w:rFonts w:hint="default"/>
        <w:lang w:val="en-US" w:eastAsia="en-US" w:bidi="ar-SA"/>
      </w:rPr>
    </w:lvl>
    <w:lvl w:ilvl="8" w:tplc="63A42780">
      <w:numFmt w:val="bullet"/>
      <w:lvlText w:val="•"/>
      <w:lvlJc w:val="left"/>
      <w:pPr>
        <w:ind w:left="18866" w:hanging="397"/>
      </w:pPr>
      <w:rPr>
        <w:rFonts w:hint="default"/>
        <w:lang w:val="en-US" w:eastAsia="en-US" w:bidi="ar-SA"/>
      </w:rPr>
    </w:lvl>
  </w:abstractNum>
  <w:abstractNum w:abstractNumId="5" w15:restartNumberingAfterBreak="0">
    <w:nsid w:val="04CF3B30"/>
    <w:multiLevelType w:val="hybridMultilevel"/>
    <w:tmpl w:val="E00EF46E"/>
    <w:lvl w:ilvl="0" w:tplc="E9363A32">
      <w:numFmt w:val="bullet"/>
      <w:lvlText w:val="•"/>
      <w:lvlJc w:val="left"/>
      <w:pPr>
        <w:ind w:left="989" w:hanging="397"/>
      </w:pPr>
      <w:rPr>
        <w:rFonts w:ascii="AvenirLTStd-Heavy" w:eastAsia="AvenirLTStd-Heavy" w:hAnsi="AvenirLTStd-Heavy" w:cs="AvenirLTStd-Heavy" w:hint="default"/>
        <w:b/>
        <w:bCs/>
        <w:i w:val="0"/>
        <w:iCs w:val="0"/>
        <w:color w:val="003263"/>
        <w:w w:val="100"/>
        <w:sz w:val="23"/>
        <w:szCs w:val="23"/>
        <w:lang w:val="en-US" w:eastAsia="en-US" w:bidi="ar-SA"/>
      </w:rPr>
    </w:lvl>
    <w:lvl w:ilvl="1" w:tplc="0A0A7AD2">
      <w:numFmt w:val="bullet"/>
      <w:lvlText w:val="•"/>
      <w:lvlJc w:val="left"/>
      <w:pPr>
        <w:ind w:left="2103" w:hanging="397"/>
      </w:pPr>
      <w:rPr>
        <w:rFonts w:hint="default"/>
        <w:lang w:val="en-US" w:eastAsia="en-US" w:bidi="ar-SA"/>
      </w:rPr>
    </w:lvl>
    <w:lvl w:ilvl="2" w:tplc="3EDA850A">
      <w:numFmt w:val="bullet"/>
      <w:lvlText w:val="•"/>
      <w:lvlJc w:val="left"/>
      <w:pPr>
        <w:ind w:left="3226" w:hanging="397"/>
      </w:pPr>
      <w:rPr>
        <w:rFonts w:hint="default"/>
        <w:lang w:val="en-US" w:eastAsia="en-US" w:bidi="ar-SA"/>
      </w:rPr>
    </w:lvl>
    <w:lvl w:ilvl="3" w:tplc="6F28C30E">
      <w:numFmt w:val="bullet"/>
      <w:lvlText w:val="•"/>
      <w:lvlJc w:val="left"/>
      <w:pPr>
        <w:ind w:left="4350" w:hanging="397"/>
      </w:pPr>
      <w:rPr>
        <w:rFonts w:hint="default"/>
        <w:lang w:val="en-US" w:eastAsia="en-US" w:bidi="ar-SA"/>
      </w:rPr>
    </w:lvl>
    <w:lvl w:ilvl="4" w:tplc="7C5082AC">
      <w:numFmt w:val="bullet"/>
      <w:lvlText w:val="•"/>
      <w:lvlJc w:val="left"/>
      <w:pPr>
        <w:ind w:left="5473" w:hanging="397"/>
      </w:pPr>
      <w:rPr>
        <w:rFonts w:hint="default"/>
        <w:lang w:val="en-US" w:eastAsia="en-US" w:bidi="ar-SA"/>
      </w:rPr>
    </w:lvl>
    <w:lvl w:ilvl="5" w:tplc="81229D64">
      <w:numFmt w:val="bullet"/>
      <w:lvlText w:val="•"/>
      <w:lvlJc w:val="left"/>
      <w:pPr>
        <w:ind w:left="6597" w:hanging="397"/>
      </w:pPr>
      <w:rPr>
        <w:rFonts w:hint="default"/>
        <w:lang w:val="en-US" w:eastAsia="en-US" w:bidi="ar-SA"/>
      </w:rPr>
    </w:lvl>
    <w:lvl w:ilvl="6" w:tplc="B65A483C">
      <w:numFmt w:val="bullet"/>
      <w:lvlText w:val="•"/>
      <w:lvlJc w:val="left"/>
      <w:pPr>
        <w:ind w:left="7720" w:hanging="397"/>
      </w:pPr>
      <w:rPr>
        <w:rFonts w:hint="default"/>
        <w:lang w:val="en-US" w:eastAsia="en-US" w:bidi="ar-SA"/>
      </w:rPr>
    </w:lvl>
    <w:lvl w:ilvl="7" w:tplc="9E4EBDC8">
      <w:numFmt w:val="bullet"/>
      <w:lvlText w:val="•"/>
      <w:lvlJc w:val="left"/>
      <w:pPr>
        <w:ind w:left="8844" w:hanging="397"/>
      </w:pPr>
      <w:rPr>
        <w:rFonts w:hint="default"/>
        <w:lang w:val="en-US" w:eastAsia="en-US" w:bidi="ar-SA"/>
      </w:rPr>
    </w:lvl>
    <w:lvl w:ilvl="8" w:tplc="52B8F16E">
      <w:numFmt w:val="bullet"/>
      <w:lvlText w:val="•"/>
      <w:lvlJc w:val="left"/>
      <w:pPr>
        <w:ind w:left="9967" w:hanging="397"/>
      </w:pPr>
      <w:rPr>
        <w:rFonts w:hint="default"/>
        <w:lang w:val="en-US" w:eastAsia="en-US" w:bidi="ar-SA"/>
      </w:rPr>
    </w:lvl>
  </w:abstractNum>
  <w:abstractNum w:abstractNumId="6" w15:restartNumberingAfterBreak="0">
    <w:nsid w:val="050D69AC"/>
    <w:multiLevelType w:val="multilevel"/>
    <w:tmpl w:val="492EBCBA"/>
    <w:lvl w:ilvl="0">
      <w:start w:val="15"/>
      <w:numFmt w:val="decimal"/>
      <w:lvlText w:val="%1"/>
      <w:lvlJc w:val="left"/>
      <w:pPr>
        <w:ind w:left="2360" w:hanging="1307"/>
      </w:pPr>
      <w:rPr>
        <w:rFonts w:hint="default"/>
        <w:lang w:val="en-US" w:eastAsia="en-US" w:bidi="ar-SA"/>
      </w:rPr>
    </w:lvl>
    <w:lvl w:ilvl="1">
      <w:numFmt w:val="decimal"/>
      <w:lvlText w:val="%1.%2"/>
      <w:lvlJc w:val="left"/>
      <w:pPr>
        <w:ind w:left="2724" w:hanging="1307"/>
      </w:pPr>
      <w:rPr>
        <w:rFonts w:hint="default"/>
        <w:spacing w:val="0"/>
        <w:w w:val="100"/>
        <w:u w:val="single"/>
        <w:lang w:val="en-US" w:eastAsia="en-US" w:bidi="ar-SA"/>
      </w:rPr>
    </w:lvl>
    <w:lvl w:ilvl="2">
      <w:start w:val="1"/>
      <w:numFmt w:val="decimal"/>
      <w:lvlText w:val="%1.%2.%3"/>
      <w:lvlJc w:val="left"/>
      <w:pPr>
        <w:ind w:left="2261" w:hanging="1208"/>
        <w:jc w:val="right"/>
      </w:pPr>
      <w:rPr>
        <w:rFonts w:ascii="Calibri" w:eastAsia="Calibri" w:hAnsi="Calibri" w:cs="Calibri" w:hint="default"/>
        <w:b/>
        <w:bCs/>
        <w:i w:val="0"/>
        <w:iCs w:val="0"/>
        <w:color w:val="003263"/>
        <w:spacing w:val="0"/>
        <w:w w:val="100"/>
        <w:sz w:val="36"/>
        <w:szCs w:val="36"/>
        <w:lang w:val="en-US" w:eastAsia="en-US" w:bidi="ar-SA"/>
      </w:rPr>
    </w:lvl>
    <w:lvl w:ilvl="3">
      <w:numFmt w:val="bullet"/>
      <w:lvlText w:val="•"/>
      <w:lvlJc w:val="left"/>
      <w:pPr>
        <w:ind w:left="1450" w:hanging="397"/>
      </w:pPr>
      <w:rPr>
        <w:rFonts w:ascii="AvenirLTStd-Heavy" w:eastAsia="AvenirLTStd-Heavy" w:hAnsi="AvenirLTStd-Heavy" w:cs="AvenirLTStd-Heavy" w:hint="default"/>
        <w:b/>
        <w:bCs/>
        <w:i w:val="0"/>
        <w:iCs w:val="0"/>
        <w:color w:val="003263"/>
        <w:w w:val="100"/>
        <w:sz w:val="23"/>
        <w:szCs w:val="23"/>
        <w:lang w:val="en-US" w:eastAsia="en-US" w:bidi="ar-SA"/>
      </w:rPr>
    </w:lvl>
    <w:lvl w:ilvl="4">
      <w:numFmt w:val="bullet"/>
      <w:lvlText w:val="•"/>
      <w:lvlJc w:val="left"/>
      <w:pPr>
        <w:ind w:left="2360" w:hanging="397"/>
      </w:pPr>
      <w:rPr>
        <w:rFonts w:hint="default"/>
        <w:lang w:val="en-US" w:eastAsia="en-US" w:bidi="ar-SA"/>
      </w:rPr>
    </w:lvl>
    <w:lvl w:ilvl="5">
      <w:numFmt w:val="bullet"/>
      <w:lvlText w:val="•"/>
      <w:lvlJc w:val="left"/>
      <w:pPr>
        <w:ind w:left="1935" w:hanging="397"/>
      </w:pPr>
      <w:rPr>
        <w:rFonts w:hint="default"/>
        <w:lang w:val="en-US" w:eastAsia="en-US" w:bidi="ar-SA"/>
      </w:rPr>
    </w:lvl>
    <w:lvl w:ilvl="6">
      <w:numFmt w:val="bullet"/>
      <w:lvlText w:val="•"/>
      <w:lvlJc w:val="left"/>
      <w:pPr>
        <w:ind w:left="1510" w:hanging="397"/>
      </w:pPr>
      <w:rPr>
        <w:rFonts w:hint="default"/>
        <w:lang w:val="en-US" w:eastAsia="en-US" w:bidi="ar-SA"/>
      </w:rPr>
    </w:lvl>
    <w:lvl w:ilvl="7">
      <w:numFmt w:val="bullet"/>
      <w:lvlText w:val="•"/>
      <w:lvlJc w:val="left"/>
      <w:pPr>
        <w:ind w:left="1085" w:hanging="397"/>
      </w:pPr>
      <w:rPr>
        <w:rFonts w:hint="default"/>
        <w:lang w:val="en-US" w:eastAsia="en-US" w:bidi="ar-SA"/>
      </w:rPr>
    </w:lvl>
    <w:lvl w:ilvl="8">
      <w:numFmt w:val="bullet"/>
      <w:lvlText w:val="•"/>
      <w:lvlJc w:val="left"/>
      <w:pPr>
        <w:ind w:left="660" w:hanging="397"/>
      </w:pPr>
      <w:rPr>
        <w:rFonts w:hint="default"/>
        <w:lang w:val="en-US" w:eastAsia="en-US" w:bidi="ar-SA"/>
      </w:rPr>
    </w:lvl>
  </w:abstractNum>
  <w:abstractNum w:abstractNumId="7" w15:restartNumberingAfterBreak="0">
    <w:nsid w:val="05CF779E"/>
    <w:multiLevelType w:val="multilevel"/>
    <w:tmpl w:val="6B401488"/>
    <w:lvl w:ilvl="0">
      <w:start w:val="6"/>
      <w:numFmt w:val="decimal"/>
      <w:lvlText w:val="%1"/>
      <w:lvlJc w:val="left"/>
      <w:pPr>
        <w:ind w:left="1734" w:hanging="681"/>
      </w:pPr>
      <w:rPr>
        <w:rFonts w:hint="default"/>
        <w:lang w:val="en-US" w:eastAsia="en-US" w:bidi="ar-SA"/>
      </w:rPr>
    </w:lvl>
    <w:lvl w:ilvl="1">
      <w:numFmt w:val="decimal"/>
      <w:lvlText w:val="%1.%2"/>
      <w:lvlJc w:val="left"/>
      <w:pPr>
        <w:ind w:left="1734" w:hanging="681"/>
      </w:pPr>
      <w:rPr>
        <w:rFonts w:ascii="Arial" w:eastAsia="Arial" w:hAnsi="Arial" w:cs="Arial" w:hint="default"/>
        <w:b/>
        <w:bCs/>
        <w:i w:val="0"/>
        <w:iCs w:val="0"/>
        <w:color w:val="FFFFFF"/>
        <w:spacing w:val="0"/>
        <w:w w:val="100"/>
        <w:sz w:val="24"/>
        <w:szCs w:val="24"/>
        <w:lang w:val="en-US" w:eastAsia="en-US" w:bidi="ar-SA"/>
      </w:rPr>
    </w:lvl>
    <w:lvl w:ilvl="2">
      <w:numFmt w:val="bullet"/>
      <w:lvlText w:val="•"/>
      <w:lvlJc w:val="left"/>
      <w:pPr>
        <w:ind w:left="6138" w:hanging="681"/>
      </w:pPr>
      <w:rPr>
        <w:rFonts w:hint="default"/>
        <w:lang w:val="en-US" w:eastAsia="en-US" w:bidi="ar-SA"/>
      </w:rPr>
    </w:lvl>
    <w:lvl w:ilvl="3">
      <w:numFmt w:val="bullet"/>
      <w:lvlText w:val="•"/>
      <w:lvlJc w:val="left"/>
      <w:pPr>
        <w:ind w:left="8337" w:hanging="681"/>
      </w:pPr>
      <w:rPr>
        <w:rFonts w:hint="default"/>
        <w:lang w:val="en-US" w:eastAsia="en-US" w:bidi="ar-SA"/>
      </w:rPr>
    </w:lvl>
    <w:lvl w:ilvl="4">
      <w:numFmt w:val="bullet"/>
      <w:lvlText w:val="•"/>
      <w:lvlJc w:val="left"/>
      <w:pPr>
        <w:ind w:left="10536" w:hanging="681"/>
      </w:pPr>
      <w:rPr>
        <w:rFonts w:hint="default"/>
        <w:lang w:val="en-US" w:eastAsia="en-US" w:bidi="ar-SA"/>
      </w:rPr>
    </w:lvl>
    <w:lvl w:ilvl="5">
      <w:numFmt w:val="bullet"/>
      <w:lvlText w:val="•"/>
      <w:lvlJc w:val="left"/>
      <w:pPr>
        <w:ind w:left="12735" w:hanging="681"/>
      </w:pPr>
      <w:rPr>
        <w:rFonts w:hint="default"/>
        <w:lang w:val="en-US" w:eastAsia="en-US" w:bidi="ar-SA"/>
      </w:rPr>
    </w:lvl>
    <w:lvl w:ilvl="6">
      <w:numFmt w:val="bullet"/>
      <w:lvlText w:val="•"/>
      <w:lvlJc w:val="left"/>
      <w:pPr>
        <w:ind w:left="14934" w:hanging="681"/>
      </w:pPr>
      <w:rPr>
        <w:rFonts w:hint="default"/>
        <w:lang w:val="en-US" w:eastAsia="en-US" w:bidi="ar-SA"/>
      </w:rPr>
    </w:lvl>
    <w:lvl w:ilvl="7">
      <w:numFmt w:val="bullet"/>
      <w:lvlText w:val="•"/>
      <w:lvlJc w:val="left"/>
      <w:pPr>
        <w:ind w:left="17133" w:hanging="681"/>
      </w:pPr>
      <w:rPr>
        <w:rFonts w:hint="default"/>
        <w:lang w:val="en-US" w:eastAsia="en-US" w:bidi="ar-SA"/>
      </w:rPr>
    </w:lvl>
    <w:lvl w:ilvl="8">
      <w:numFmt w:val="bullet"/>
      <w:lvlText w:val="•"/>
      <w:lvlJc w:val="left"/>
      <w:pPr>
        <w:ind w:left="19332" w:hanging="681"/>
      </w:pPr>
      <w:rPr>
        <w:rFonts w:hint="default"/>
        <w:lang w:val="en-US" w:eastAsia="en-US" w:bidi="ar-SA"/>
      </w:rPr>
    </w:lvl>
  </w:abstractNum>
  <w:abstractNum w:abstractNumId="8" w15:restartNumberingAfterBreak="0">
    <w:nsid w:val="06BA31D0"/>
    <w:multiLevelType w:val="hybridMultilevel"/>
    <w:tmpl w:val="57585866"/>
    <w:lvl w:ilvl="0" w:tplc="D6864F1E">
      <w:numFmt w:val="bullet"/>
      <w:lvlText w:val="•"/>
      <w:lvlJc w:val="left"/>
      <w:pPr>
        <w:ind w:left="1450" w:hanging="397"/>
      </w:pPr>
      <w:rPr>
        <w:rFonts w:ascii="AvenirLTStd-Heavy" w:eastAsia="AvenirLTStd-Heavy" w:hAnsi="AvenirLTStd-Heavy" w:cs="AvenirLTStd-Heavy" w:hint="default"/>
        <w:b/>
        <w:bCs/>
        <w:i w:val="0"/>
        <w:iCs w:val="0"/>
        <w:color w:val="003263"/>
        <w:w w:val="100"/>
        <w:sz w:val="23"/>
        <w:szCs w:val="23"/>
        <w:lang w:val="en-US" w:eastAsia="en-US" w:bidi="ar-SA"/>
      </w:rPr>
    </w:lvl>
    <w:lvl w:ilvl="1" w:tplc="92A2CB74">
      <w:numFmt w:val="bullet"/>
      <w:lvlText w:val="•"/>
      <w:lvlJc w:val="left"/>
      <w:pPr>
        <w:ind w:left="2467" w:hanging="397"/>
      </w:pPr>
      <w:rPr>
        <w:rFonts w:hint="default"/>
        <w:lang w:val="en-US" w:eastAsia="en-US" w:bidi="ar-SA"/>
      </w:rPr>
    </w:lvl>
    <w:lvl w:ilvl="2" w:tplc="95CC26DE">
      <w:numFmt w:val="bullet"/>
      <w:lvlText w:val="•"/>
      <w:lvlJc w:val="left"/>
      <w:pPr>
        <w:ind w:left="3474" w:hanging="397"/>
      </w:pPr>
      <w:rPr>
        <w:rFonts w:hint="default"/>
        <w:lang w:val="en-US" w:eastAsia="en-US" w:bidi="ar-SA"/>
      </w:rPr>
    </w:lvl>
    <w:lvl w:ilvl="3" w:tplc="69D6C804">
      <w:numFmt w:val="bullet"/>
      <w:lvlText w:val="•"/>
      <w:lvlJc w:val="left"/>
      <w:pPr>
        <w:ind w:left="4481" w:hanging="397"/>
      </w:pPr>
      <w:rPr>
        <w:rFonts w:hint="default"/>
        <w:lang w:val="en-US" w:eastAsia="en-US" w:bidi="ar-SA"/>
      </w:rPr>
    </w:lvl>
    <w:lvl w:ilvl="4" w:tplc="C218A48A">
      <w:numFmt w:val="bullet"/>
      <w:lvlText w:val="•"/>
      <w:lvlJc w:val="left"/>
      <w:pPr>
        <w:ind w:left="5488" w:hanging="397"/>
      </w:pPr>
      <w:rPr>
        <w:rFonts w:hint="default"/>
        <w:lang w:val="en-US" w:eastAsia="en-US" w:bidi="ar-SA"/>
      </w:rPr>
    </w:lvl>
    <w:lvl w:ilvl="5" w:tplc="F14EC63A">
      <w:numFmt w:val="bullet"/>
      <w:lvlText w:val="•"/>
      <w:lvlJc w:val="left"/>
      <w:pPr>
        <w:ind w:left="6495" w:hanging="397"/>
      </w:pPr>
      <w:rPr>
        <w:rFonts w:hint="default"/>
        <w:lang w:val="en-US" w:eastAsia="en-US" w:bidi="ar-SA"/>
      </w:rPr>
    </w:lvl>
    <w:lvl w:ilvl="6" w:tplc="4852E364">
      <w:numFmt w:val="bullet"/>
      <w:lvlText w:val="•"/>
      <w:lvlJc w:val="left"/>
      <w:pPr>
        <w:ind w:left="7503" w:hanging="397"/>
      </w:pPr>
      <w:rPr>
        <w:rFonts w:hint="default"/>
        <w:lang w:val="en-US" w:eastAsia="en-US" w:bidi="ar-SA"/>
      </w:rPr>
    </w:lvl>
    <w:lvl w:ilvl="7" w:tplc="35C41B64">
      <w:numFmt w:val="bullet"/>
      <w:lvlText w:val="•"/>
      <w:lvlJc w:val="left"/>
      <w:pPr>
        <w:ind w:left="8510" w:hanging="397"/>
      </w:pPr>
      <w:rPr>
        <w:rFonts w:hint="default"/>
        <w:lang w:val="en-US" w:eastAsia="en-US" w:bidi="ar-SA"/>
      </w:rPr>
    </w:lvl>
    <w:lvl w:ilvl="8" w:tplc="3B5C9B40">
      <w:numFmt w:val="bullet"/>
      <w:lvlText w:val="•"/>
      <w:lvlJc w:val="left"/>
      <w:pPr>
        <w:ind w:left="9517" w:hanging="397"/>
      </w:pPr>
      <w:rPr>
        <w:rFonts w:hint="default"/>
        <w:lang w:val="en-US" w:eastAsia="en-US" w:bidi="ar-SA"/>
      </w:rPr>
    </w:lvl>
  </w:abstractNum>
  <w:abstractNum w:abstractNumId="9" w15:restartNumberingAfterBreak="0">
    <w:nsid w:val="087C2864"/>
    <w:multiLevelType w:val="multilevel"/>
    <w:tmpl w:val="8FA2ACB6"/>
    <w:lvl w:ilvl="0">
      <w:start w:val="12"/>
      <w:numFmt w:val="decimal"/>
      <w:lvlText w:val="%1.0"/>
      <w:lvlJc w:val="left"/>
      <w:pPr>
        <w:ind w:left="1275" w:hanging="649"/>
      </w:pPr>
      <w:rPr>
        <w:rFonts w:ascii="Arial" w:eastAsia="Arial" w:hAnsi="Arial" w:cs="Arial" w:hint="default"/>
        <w:b/>
        <w:bCs/>
        <w:i w:val="0"/>
        <w:iCs w:val="0"/>
        <w:spacing w:val="0"/>
        <w:w w:val="100"/>
        <w:sz w:val="23"/>
        <w:szCs w:val="23"/>
        <w:lang w:val="en-US" w:eastAsia="en-US" w:bidi="ar-SA"/>
      </w:rPr>
    </w:lvl>
    <w:lvl w:ilvl="1">
      <w:start w:val="1"/>
      <w:numFmt w:val="decimal"/>
      <w:lvlText w:val="%1.%2"/>
      <w:lvlJc w:val="left"/>
      <w:pPr>
        <w:ind w:left="1193" w:hanging="567"/>
      </w:pPr>
      <w:rPr>
        <w:rFonts w:ascii="ARIAL-MDM" w:eastAsia="ARIAL-MDM" w:hAnsi="ARIAL-MDM" w:cs="ARIAL-MDM" w:hint="default"/>
        <w:b w:val="0"/>
        <w:bCs w:val="0"/>
        <w:i w:val="0"/>
        <w:iCs w:val="0"/>
        <w:spacing w:val="-22"/>
        <w:w w:val="100"/>
        <w:sz w:val="23"/>
        <w:szCs w:val="23"/>
        <w:lang w:val="en-US" w:eastAsia="en-US" w:bidi="ar-SA"/>
      </w:rPr>
    </w:lvl>
    <w:lvl w:ilvl="2">
      <w:numFmt w:val="bullet"/>
      <w:lvlText w:val="•"/>
      <w:lvlJc w:val="left"/>
      <w:pPr>
        <w:ind w:left="2089" w:hanging="567"/>
      </w:pPr>
      <w:rPr>
        <w:rFonts w:hint="default"/>
        <w:lang w:val="en-US" w:eastAsia="en-US" w:bidi="ar-SA"/>
      </w:rPr>
    </w:lvl>
    <w:lvl w:ilvl="3">
      <w:numFmt w:val="bullet"/>
      <w:lvlText w:val="•"/>
      <w:lvlJc w:val="left"/>
      <w:pPr>
        <w:ind w:left="2898" w:hanging="567"/>
      </w:pPr>
      <w:rPr>
        <w:rFonts w:hint="default"/>
        <w:lang w:val="en-US" w:eastAsia="en-US" w:bidi="ar-SA"/>
      </w:rPr>
    </w:lvl>
    <w:lvl w:ilvl="4">
      <w:numFmt w:val="bullet"/>
      <w:lvlText w:val="•"/>
      <w:lvlJc w:val="left"/>
      <w:pPr>
        <w:ind w:left="3707" w:hanging="567"/>
      </w:pPr>
      <w:rPr>
        <w:rFonts w:hint="default"/>
        <w:lang w:val="en-US" w:eastAsia="en-US" w:bidi="ar-SA"/>
      </w:rPr>
    </w:lvl>
    <w:lvl w:ilvl="5">
      <w:numFmt w:val="bullet"/>
      <w:lvlText w:val="•"/>
      <w:lvlJc w:val="left"/>
      <w:pPr>
        <w:ind w:left="4517" w:hanging="567"/>
      </w:pPr>
      <w:rPr>
        <w:rFonts w:hint="default"/>
        <w:lang w:val="en-US" w:eastAsia="en-US" w:bidi="ar-SA"/>
      </w:rPr>
    </w:lvl>
    <w:lvl w:ilvl="6">
      <w:numFmt w:val="bullet"/>
      <w:lvlText w:val="•"/>
      <w:lvlJc w:val="left"/>
      <w:pPr>
        <w:ind w:left="5326" w:hanging="567"/>
      </w:pPr>
      <w:rPr>
        <w:rFonts w:hint="default"/>
        <w:lang w:val="en-US" w:eastAsia="en-US" w:bidi="ar-SA"/>
      </w:rPr>
    </w:lvl>
    <w:lvl w:ilvl="7">
      <w:numFmt w:val="bullet"/>
      <w:lvlText w:val="•"/>
      <w:lvlJc w:val="left"/>
      <w:pPr>
        <w:ind w:left="6135" w:hanging="567"/>
      </w:pPr>
      <w:rPr>
        <w:rFonts w:hint="default"/>
        <w:lang w:val="en-US" w:eastAsia="en-US" w:bidi="ar-SA"/>
      </w:rPr>
    </w:lvl>
    <w:lvl w:ilvl="8">
      <w:numFmt w:val="bullet"/>
      <w:lvlText w:val="•"/>
      <w:lvlJc w:val="left"/>
      <w:pPr>
        <w:ind w:left="6944" w:hanging="567"/>
      </w:pPr>
      <w:rPr>
        <w:rFonts w:hint="default"/>
        <w:lang w:val="en-US" w:eastAsia="en-US" w:bidi="ar-SA"/>
      </w:rPr>
    </w:lvl>
  </w:abstractNum>
  <w:abstractNum w:abstractNumId="10" w15:restartNumberingAfterBreak="0">
    <w:nsid w:val="099E325E"/>
    <w:multiLevelType w:val="multilevel"/>
    <w:tmpl w:val="08C27D8C"/>
    <w:lvl w:ilvl="0">
      <w:start w:val="6"/>
      <w:numFmt w:val="decimal"/>
      <w:lvlText w:val="%1"/>
      <w:lvlJc w:val="left"/>
      <w:pPr>
        <w:ind w:left="2043" w:hanging="990"/>
      </w:pPr>
      <w:rPr>
        <w:rFonts w:hint="default"/>
        <w:lang w:val="en-US" w:eastAsia="en-US" w:bidi="ar-SA"/>
      </w:rPr>
    </w:lvl>
    <w:lvl w:ilvl="1">
      <w:numFmt w:val="decimal"/>
      <w:lvlText w:val="%1.%2"/>
      <w:lvlJc w:val="left"/>
      <w:pPr>
        <w:ind w:left="2043" w:hanging="990"/>
        <w:jc w:val="right"/>
      </w:pPr>
      <w:rPr>
        <w:rFonts w:hint="default"/>
        <w:spacing w:val="0"/>
        <w:w w:val="100"/>
        <w:lang w:val="en-US" w:eastAsia="en-US" w:bidi="ar-SA"/>
      </w:rPr>
    </w:lvl>
    <w:lvl w:ilvl="2">
      <w:numFmt w:val="bullet"/>
      <w:lvlText w:val="•"/>
      <w:lvlJc w:val="left"/>
      <w:pPr>
        <w:ind w:left="1450" w:hanging="397"/>
      </w:pPr>
      <w:rPr>
        <w:rFonts w:ascii="AvenirLTStd-Heavy" w:eastAsia="AvenirLTStd-Heavy" w:hAnsi="AvenirLTStd-Heavy" w:cs="AvenirLTStd-Heavy" w:hint="default"/>
        <w:b/>
        <w:bCs/>
        <w:i w:val="0"/>
        <w:iCs w:val="0"/>
        <w:color w:val="003263"/>
        <w:w w:val="100"/>
        <w:sz w:val="23"/>
        <w:szCs w:val="23"/>
        <w:lang w:val="en-US" w:eastAsia="en-US" w:bidi="ar-SA"/>
      </w:rPr>
    </w:lvl>
    <w:lvl w:ilvl="3">
      <w:numFmt w:val="bullet"/>
      <w:lvlText w:val="•"/>
      <w:lvlJc w:val="left"/>
      <w:pPr>
        <w:ind w:left="1780" w:hanging="397"/>
      </w:pPr>
      <w:rPr>
        <w:rFonts w:hint="default"/>
        <w:lang w:val="en-US" w:eastAsia="en-US" w:bidi="ar-SA"/>
      </w:rPr>
    </w:lvl>
    <w:lvl w:ilvl="4">
      <w:numFmt w:val="bullet"/>
      <w:lvlText w:val="•"/>
      <w:lvlJc w:val="left"/>
      <w:pPr>
        <w:ind w:left="1520" w:hanging="397"/>
      </w:pPr>
      <w:rPr>
        <w:rFonts w:hint="default"/>
        <w:lang w:val="en-US" w:eastAsia="en-US" w:bidi="ar-SA"/>
      </w:rPr>
    </w:lvl>
    <w:lvl w:ilvl="5">
      <w:numFmt w:val="bullet"/>
      <w:lvlText w:val="•"/>
      <w:lvlJc w:val="left"/>
      <w:pPr>
        <w:ind w:left="1260" w:hanging="397"/>
      </w:pPr>
      <w:rPr>
        <w:rFonts w:hint="default"/>
        <w:lang w:val="en-US" w:eastAsia="en-US" w:bidi="ar-SA"/>
      </w:rPr>
    </w:lvl>
    <w:lvl w:ilvl="6">
      <w:numFmt w:val="bullet"/>
      <w:lvlText w:val="•"/>
      <w:lvlJc w:val="left"/>
      <w:pPr>
        <w:ind w:left="1000" w:hanging="397"/>
      </w:pPr>
      <w:rPr>
        <w:rFonts w:hint="default"/>
        <w:lang w:val="en-US" w:eastAsia="en-US" w:bidi="ar-SA"/>
      </w:rPr>
    </w:lvl>
    <w:lvl w:ilvl="7">
      <w:numFmt w:val="bullet"/>
      <w:lvlText w:val="•"/>
      <w:lvlJc w:val="left"/>
      <w:pPr>
        <w:ind w:left="740" w:hanging="397"/>
      </w:pPr>
      <w:rPr>
        <w:rFonts w:hint="default"/>
        <w:lang w:val="en-US" w:eastAsia="en-US" w:bidi="ar-SA"/>
      </w:rPr>
    </w:lvl>
    <w:lvl w:ilvl="8">
      <w:numFmt w:val="bullet"/>
      <w:lvlText w:val="•"/>
      <w:lvlJc w:val="left"/>
      <w:pPr>
        <w:ind w:left="480" w:hanging="397"/>
      </w:pPr>
      <w:rPr>
        <w:rFonts w:hint="default"/>
        <w:lang w:val="en-US" w:eastAsia="en-US" w:bidi="ar-SA"/>
      </w:rPr>
    </w:lvl>
  </w:abstractNum>
  <w:abstractNum w:abstractNumId="11" w15:restartNumberingAfterBreak="0">
    <w:nsid w:val="0A3E1466"/>
    <w:multiLevelType w:val="hybridMultilevel"/>
    <w:tmpl w:val="7C08CFDE"/>
    <w:lvl w:ilvl="0" w:tplc="01149EDA">
      <w:numFmt w:val="bullet"/>
      <w:lvlText w:val="•"/>
      <w:lvlJc w:val="left"/>
      <w:pPr>
        <w:ind w:left="1450" w:hanging="397"/>
      </w:pPr>
      <w:rPr>
        <w:rFonts w:ascii="AvenirLTStd-Heavy" w:eastAsia="AvenirLTStd-Heavy" w:hAnsi="AvenirLTStd-Heavy" w:cs="AvenirLTStd-Heavy" w:hint="default"/>
        <w:b/>
        <w:bCs/>
        <w:i w:val="0"/>
        <w:iCs w:val="0"/>
        <w:color w:val="003263"/>
        <w:w w:val="100"/>
        <w:sz w:val="23"/>
        <w:szCs w:val="23"/>
        <w:lang w:val="en-US" w:eastAsia="en-US" w:bidi="ar-SA"/>
      </w:rPr>
    </w:lvl>
    <w:lvl w:ilvl="1" w:tplc="A67EA59C">
      <w:numFmt w:val="bullet"/>
      <w:lvlText w:val="•"/>
      <w:lvlJc w:val="left"/>
      <w:pPr>
        <w:ind w:left="2440" w:hanging="397"/>
      </w:pPr>
      <w:rPr>
        <w:rFonts w:hint="default"/>
        <w:lang w:val="en-US" w:eastAsia="en-US" w:bidi="ar-SA"/>
      </w:rPr>
    </w:lvl>
    <w:lvl w:ilvl="2" w:tplc="DBD87DD8">
      <w:numFmt w:val="bullet"/>
      <w:lvlText w:val="•"/>
      <w:lvlJc w:val="left"/>
      <w:pPr>
        <w:ind w:left="3420" w:hanging="397"/>
      </w:pPr>
      <w:rPr>
        <w:rFonts w:hint="default"/>
        <w:lang w:val="en-US" w:eastAsia="en-US" w:bidi="ar-SA"/>
      </w:rPr>
    </w:lvl>
    <w:lvl w:ilvl="3" w:tplc="68B206FC">
      <w:numFmt w:val="bullet"/>
      <w:lvlText w:val="•"/>
      <w:lvlJc w:val="left"/>
      <w:pPr>
        <w:ind w:left="4401" w:hanging="397"/>
      </w:pPr>
      <w:rPr>
        <w:rFonts w:hint="default"/>
        <w:lang w:val="en-US" w:eastAsia="en-US" w:bidi="ar-SA"/>
      </w:rPr>
    </w:lvl>
    <w:lvl w:ilvl="4" w:tplc="5CA0BAB4">
      <w:numFmt w:val="bullet"/>
      <w:lvlText w:val="•"/>
      <w:lvlJc w:val="left"/>
      <w:pPr>
        <w:ind w:left="5381" w:hanging="397"/>
      </w:pPr>
      <w:rPr>
        <w:rFonts w:hint="default"/>
        <w:lang w:val="en-US" w:eastAsia="en-US" w:bidi="ar-SA"/>
      </w:rPr>
    </w:lvl>
    <w:lvl w:ilvl="5" w:tplc="44224AAA">
      <w:numFmt w:val="bullet"/>
      <w:lvlText w:val="•"/>
      <w:lvlJc w:val="left"/>
      <w:pPr>
        <w:ind w:left="6362" w:hanging="397"/>
      </w:pPr>
      <w:rPr>
        <w:rFonts w:hint="default"/>
        <w:lang w:val="en-US" w:eastAsia="en-US" w:bidi="ar-SA"/>
      </w:rPr>
    </w:lvl>
    <w:lvl w:ilvl="6" w:tplc="B022BF7C">
      <w:numFmt w:val="bullet"/>
      <w:lvlText w:val="•"/>
      <w:lvlJc w:val="left"/>
      <w:pPr>
        <w:ind w:left="7342" w:hanging="397"/>
      </w:pPr>
      <w:rPr>
        <w:rFonts w:hint="default"/>
        <w:lang w:val="en-US" w:eastAsia="en-US" w:bidi="ar-SA"/>
      </w:rPr>
    </w:lvl>
    <w:lvl w:ilvl="7" w:tplc="B2BC568C">
      <w:numFmt w:val="bullet"/>
      <w:lvlText w:val="•"/>
      <w:lvlJc w:val="left"/>
      <w:pPr>
        <w:ind w:left="8323" w:hanging="397"/>
      </w:pPr>
      <w:rPr>
        <w:rFonts w:hint="default"/>
        <w:lang w:val="en-US" w:eastAsia="en-US" w:bidi="ar-SA"/>
      </w:rPr>
    </w:lvl>
    <w:lvl w:ilvl="8" w:tplc="C1AEAF9C">
      <w:numFmt w:val="bullet"/>
      <w:lvlText w:val="•"/>
      <w:lvlJc w:val="left"/>
      <w:pPr>
        <w:ind w:left="9303" w:hanging="397"/>
      </w:pPr>
      <w:rPr>
        <w:rFonts w:hint="default"/>
        <w:lang w:val="en-US" w:eastAsia="en-US" w:bidi="ar-SA"/>
      </w:rPr>
    </w:lvl>
  </w:abstractNum>
  <w:abstractNum w:abstractNumId="12" w15:restartNumberingAfterBreak="0">
    <w:nsid w:val="0AD674AA"/>
    <w:multiLevelType w:val="hybridMultilevel"/>
    <w:tmpl w:val="EFB6A5A6"/>
    <w:lvl w:ilvl="0" w:tplc="5C22E26A">
      <w:numFmt w:val="bullet"/>
      <w:lvlText w:val="–"/>
      <w:lvlJc w:val="left"/>
      <w:pPr>
        <w:ind w:left="1324" w:hanging="397"/>
      </w:pPr>
      <w:rPr>
        <w:rFonts w:ascii="Arial" w:eastAsia="Arial" w:hAnsi="Arial" w:cs="Arial" w:hint="default"/>
        <w:b/>
        <w:bCs/>
        <w:i w:val="0"/>
        <w:iCs w:val="0"/>
        <w:color w:val="003263"/>
        <w:w w:val="100"/>
        <w:sz w:val="23"/>
        <w:szCs w:val="23"/>
        <w:lang w:val="en-US" w:eastAsia="en-US" w:bidi="ar-SA"/>
      </w:rPr>
    </w:lvl>
    <w:lvl w:ilvl="1" w:tplc="95EC2ACC">
      <w:numFmt w:val="bullet"/>
      <w:lvlText w:val="•"/>
      <w:lvlJc w:val="left"/>
      <w:pPr>
        <w:ind w:left="2403" w:hanging="397"/>
      </w:pPr>
      <w:rPr>
        <w:rFonts w:hint="default"/>
        <w:lang w:val="en-US" w:eastAsia="en-US" w:bidi="ar-SA"/>
      </w:rPr>
    </w:lvl>
    <w:lvl w:ilvl="2" w:tplc="4BF67F00">
      <w:numFmt w:val="bullet"/>
      <w:lvlText w:val="•"/>
      <w:lvlJc w:val="left"/>
      <w:pPr>
        <w:ind w:left="3486" w:hanging="397"/>
      </w:pPr>
      <w:rPr>
        <w:rFonts w:hint="default"/>
        <w:lang w:val="en-US" w:eastAsia="en-US" w:bidi="ar-SA"/>
      </w:rPr>
    </w:lvl>
    <w:lvl w:ilvl="3" w:tplc="80301286">
      <w:numFmt w:val="bullet"/>
      <w:lvlText w:val="•"/>
      <w:lvlJc w:val="left"/>
      <w:pPr>
        <w:ind w:left="4569" w:hanging="397"/>
      </w:pPr>
      <w:rPr>
        <w:rFonts w:hint="default"/>
        <w:lang w:val="en-US" w:eastAsia="en-US" w:bidi="ar-SA"/>
      </w:rPr>
    </w:lvl>
    <w:lvl w:ilvl="4" w:tplc="DDB2B0F0">
      <w:numFmt w:val="bullet"/>
      <w:lvlText w:val="•"/>
      <w:lvlJc w:val="left"/>
      <w:pPr>
        <w:ind w:left="5653" w:hanging="397"/>
      </w:pPr>
      <w:rPr>
        <w:rFonts w:hint="default"/>
        <w:lang w:val="en-US" w:eastAsia="en-US" w:bidi="ar-SA"/>
      </w:rPr>
    </w:lvl>
    <w:lvl w:ilvl="5" w:tplc="9A703C18">
      <w:numFmt w:val="bullet"/>
      <w:lvlText w:val="•"/>
      <w:lvlJc w:val="left"/>
      <w:pPr>
        <w:ind w:left="6736" w:hanging="397"/>
      </w:pPr>
      <w:rPr>
        <w:rFonts w:hint="default"/>
        <w:lang w:val="en-US" w:eastAsia="en-US" w:bidi="ar-SA"/>
      </w:rPr>
    </w:lvl>
    <w:lvl w:ilvl="6" w:tplc="F6DCEFA2">
      <w:numFmt w:val="bullet"/>
      <w:lvlText w:val="•"/>
      <w:lvlJc w:val="left"/>
      <w:pPr>
        <w:ind w:left="7819" w:hanging="397"/>
      </w:pPr>
      <w:rPr>
        <w:rFonts w:hint="default"/>
        <w:lang w:val="en-US" w:eastAsia="en-US" w:bidi="ar-SA"/>
      </w:rPr>
    </w:lvl>
    <w:lvl w:ilvl="7" w:tplc="A9CCA24E">
      <w:numFmt w:val="bullet"/>
      <w:lvlText w:val="•"/>
      <w:lvlJc w:val="left"/>
      <w:pPr>
        <w:ind w:left="8902" w:hanging="397"/>
      </w:pPr>
      <w:rPr>
        <w:rFonts w:hint="default"/>
        <w:lang w:val="en-US" w:eastAsia="en-US" w:bidi="ar-SA"/>
      </w:rPr>
    </w:lvl>
    <w:lvl w:ilvl="8" w:tplc="36084086">
      <w:numFmt w:val="bullet"/>
      <w:lvlText w:val="•"/>
      <w:lvlJc w:val="left"/>
      <w:pPr>
        <w:ind w:left="9986" w:hanging="397"/>
      </w:pPr>
      <w:rPr>
        <w:rFonts w:hint="default"/>
        <w:lang w:val="en-US" w:eastAsia="en-US" w:bidi="ar-SA"/>
      </w:rPr>
    </w:lvl>
  </w:abstractNum>
  <w:abstractNum w:abstractNumId="13" w15:restartNumberingAfterBreak="0">
    <w:nsid w:val="0D2F744D"/>
    <w:multiLevelType w:val="multilevel"/>
    <w:tmpl w:val="F13C3220"/>
    <w:lvl w:ilvl="0">
      <w:start w:val="13"/>
      <w:numFmt w:val="decimal"/>
      <w:lvlText w:val="%1"/>
      <w:lvlJc w:val="left"/>
      <w:pPr>
        <w:ind w:left="2080" w:hanging="1027"/>
      </w:pPr>
      <w:rPr>
        <w:rFonts w:hint="default"/>
        <w:lang w:val="en-US" w:eastAsia="en-US" w:bidi="ar-SA"/>
      </w:rPr>
    </w:lvl>
    <w:lvl w:ilvl="1">
      <w:start w:val="2"/>
      <w:numFmt w:val="decimal"/>
      <w:lvlText w:val="%1.%2"/>
      <w:lvlJc w:val="left"/>
      <w:pPr>
        <w:ind w:left="2080" w:hanging="1027"/>
      </w:pPr>
      <w:rPr>
        <w:rFonts w:ascii="Calibri" w:eastAsia="Calibri" w:hAnsi="Calibri" w:cs="Calibri" w:hint="default"/>
        <w:b/>
        <w:bCs/>
        <w:i w:val="0"/>
        <w:iCs w:val="0"/>
        <w:color w:val="003263"/>
        <w:spacing w:val="0"/>
        <w:w w:val="100"/>
        <w:sz w:val="44"/>
        <w:szCs w:val="44"/>
        <w:lang w:val="en-US" w:eastAsia="en-US" w:bidi="ar-SA"/>
      </w:rPr>
    </w:lvl>
    <w:lvl w:ilvl="2">
      <w:numFmt w:val="bullet"/>
      <w:lvlText w:val="•"/>
      <w:lvlJc w:val="left"/>
      <w:pPr>
        <w:ind w:left="1450" w:hanging="397"/>
      </w:pPr>
      <w:rPr>
        <w:rFonts w:ascii="AvenirLTStd-Heavy" w:eastAsia="AvenirLTStd-Heavy" w:hAnsi="AvenirLTStd-Heavy" w:cs="AvenirLTStd-Heavy" w:hint="default"/>
        <w:b/>
        <w:bCs/>
        <w:i w:val="0"/>
        <w:iCs w:val="0"/>
        <w:color w:val="003263"/>
        <w:w w:val="100"/>
        <w:sz w:val="23"/>
        <w:szCs w:val="23"/>
        <w:lang w:val="en-US" w:eastAsia="en-US" w:bidi="ar-SA"/>
      </w:rPr>
    </w:lvl>
    <w:lvl w:ilvl="3">
      <w:numFmt w:val="bullet"/>
      <w:lvlText w:val="•"/>
      <w:lvlJc w:val="left"/>
      <w:pPr>
        <w:ind w:left="4183" w:hanging="397"/>
      </w:pPr>
      <w:rPr>
        <w:rFonts w:hint="default"/>
        <w:lang w:val="en-US" w:eastAsia="en-US" w:bidi="ar-SA"/>
      </w:rPr>
    </w:lvl>
    <w:lvl w:ilvl="4">
      <w:numFmt w:val="bullet"/>
      <w:lvlText w:val="•"/>
      <w:lvlJc w:val="left"/>
      <w:pPr>
        <w:ind w:left="5234" w:hanging="397"/>
      </w:pPr>
      <w:rPr>
        <w:rFonts w:hint="default"/>
        <w:lang w:val="en-US" w:eastAsia="en-US" w:bidi="ar-SA"/>
      </w:rPr>
    </w:lvl>
    <w:lvl w:ilvl="5">
      <w:numFmt w:val="bullet"/>
      <w:lvlText w:val="•"/>
      <w:lvlJc w:val="left"/>
      <w:pPr>
        <w:ind w:left="6285" w:hanging="397"/>
      </w:pPr>
      <w:rPr>
        <w:rFonts w:hint="default"/>
        <w:lang w:val="en-US" w:eastAsia="en-US" w:bidi="ar-SA"/>
      </w:rPr>
    </w:lvl>
    <w:lvl w:ilvl="6">
      <w:numFmt w:val="bullet"/>
      <w:lvlText w:val="•"/>
      <w:lvlJc w:val="left"/>
      <w:pPr>
        <w:ind w:left="7337" w:hanging="397"/>
      </w:pPr>
      <w:rPr>
        <w:rFonts w:hint="default"/>
        <w:lang w:val="en-US" w:eastAsia="en-US" w:bidi="ar-SA"/>
      </w:rPr>
    </w:lvl>
    <w:lvl w:ilvl="7">
      <w:numFmt w:val="bullet"/>
      <w:lvlText w:val="•"/>
      <w:lvlJc w:val="left"/>
      <w:pPr>
        <w:ind w:left="8388" w:hanging="397"/>
      </w:pPr>
      <w:rPr>
        <w:rFonts w:hint="default"/>
        <w:lang w:val="en-US" w:eastAsia="en-US" w:bidi="ar-SA"/>
      </w:rPr>
    </w:lvl>
    <w:lvl w:ilvl="8">
      <w:numFmt w:val="bullet"/>
      <w:lvlText w:val="•"/>
      <w:lvlJc w:val="left"/>
      <w:pPr>
        <w:ind w:left="9440" w:hanging="397"/>
      </w:pPr>
      <w:rPr>
        <w:rFonts w:hint="default"/>
        <w:lang w:val="en-US" w:eastAsia="en-US" w:bidi="ar-SA"/>
      </w:rPr>
    </w:lvl>
  </w:abstractNum>
  <w:abstractNum w:abstractNumId="14" w15:restartNumberingAfterBreak="0">
    <w:nsid w:val="0DD55E00"/>
    <w:multiLevelType w:val="hybridMultilevel"/>
    <w:tmpl w:val="05363AA4"/>
    <w:lvl w:ilvl="0" w:tplc="1B7494F6">
      <w:numFmt w:val="bullet"/>
      <w:lvlText w:val="•"/>
      <w:lvlJc w:val="left"/>
      <w:pPr>
        <w:ind w:left="1450" w:hanging="397"/>
      </w:pPr>
      <w:rPr>
        <w:rFonts w:ascii="AvenirLTStd-Heavy" w:eastAsia="AvenirLTStd-Heavy" w:hAnsi="AvenirLTStd-Heavy" w:cs="AvenirLTStd-Heavy" w:hint="default"/>
        <w:b/>
        <w:bCs/>
        <w:i w:val="0"/>
        <w:iCs w:val="0"/>
        <w:color w:val="003263"/>
        <w:w w:val="100"/>
        <w:sz w:val="23"/>
        <w:szCs w:val="23"/>
        <w:lang w:val="en-US" w:eastAsia="en-US" w:bidi="ar-SA"/>
      </w:rPr>
    </w:lvl>
    <w:lvl w:ilvl="1" w:tplc="07604B24">
      <w:numFmt w:val="bullet"/>
      <w:lvlText w:val="–"/>
      <w:lvlJc w:val="left"/>
      <w:pPr>
        <w:ind w:left="1847" w:hanging="397"/>
      </w:pPr>
      <w:rPr>
        <w:rFonts w:ascii="Arial" w:eastAsia="Arial" w:hAnsi="Arial" w:cs="Arial" w:hint="default"/>
        <w:b/>
        <w:bCs/>
        <w:i w:val="0"/>
        <w:iCs w:val="0"/>
        <w:color w:val="003263"/>
        <w:w w:val="100"/>
        <w:sz w:val="23"/>
        <w:szCs w:val="23"/>
        <w:lang w:val="en-US" w:eastAsia="en-US" w:bidi="ar-SA"/>
      </w:rPr>
    </w:lvl>
    <w:lvl w:ilvl="2" w:tplc="2B000572">
      <w:numFmt w:val="bullet"/>
      <w:lvlText w:val="•"/>
      <w:lvlJc w:val="left"/>
      <w:pPr>
        <w:ind w:left="2917" w:hanging="397"/>
      </w:pPr>
      <w:rPr>
        <w:rFonts w:hint="default"/>
        <w:lang w:val="en-US" w:eastAsia="en-US" w:bidi="ar-SA"/>
      </w:rPr>
    </w:lvl>
    <w:lvl w:ilvl="3" w:tplc="679AD8B2">
      <w:numFmt w:val="bullet"/>
      <w:lvlText w:val="•"/>
      <w:lvlJc w:val="left"/>
      <w:pPr>
        <w:ind w:left="3995" w:hanging="397"/>
      </w:pPr>
      <w:rPr>
        <w:rFonts w:hint="default"/>
        <w:lang w:val="en-US" w:eastAsia="en-US" w:bidi="ar-SA"/>
      </w:rPr>
    </w:lvl>
    <w:lvl w:ilvl="4" w:tplc="9F6A370A">
      <w:numFmt w:val="bullet"/>
      <w:lvlText w:val="•"/>
      <w:lvlJc w:val="left"/>
      <w:pPr>
        <w:ind w:left="5072" w:hanging="397"/>
      </w:pPr>
      <w:rPr>
        <w:rFonts w:hint="default"/>
        <w:lang w:val="en-US" w:eastAsia="en-US" w:bidi="ar-SA"/>
      </w:rPr>
    </w:lvl>
    <w:lvl w:ilvl="5" w:tplc="C2CCAC54">
      <w:numFmt w:val="bullet"/>
      <w:lvlText w:val="•"/>
      <w:lvlJc w:val="left"/>
      <w:pPr>
        <w:ind w:left="6150" w:hanging="397"/>
      </w:pPr>
      <w:rPr>
        <w:rFonts w:hint="default"/>
        <w:lang w:val="en-US" w:eastAsia="en-US" w:bidi="ar-SA"/>
      </w:rPr>
    </w:lvl>
    <w:lvl w:ilvl="6" w:tplc="89C85002">
      <w:numFmt w:val="bullet"/>
      <w:lvlText w:val="•"/>
      <w:lvlJc w:val="left"/>
      <w:pPr>
        <w:ind w:left="7228" w:hanging="397"/>
      </w:pPr>
      <w:rPr>
        <w:rFonts w:hint="default"/>
        <w:lang w:val="en-US" w:eastAsia="en-US" w:bidi="ar-SA"/>
      </w:rPr>
    </w:lvl>
    <w:lvl w:ilvl="7" w:tplc="D6C4C8D0">
      <w:numFmt w:val="bullet"/>
      <w:lvlText w:val="•"/>
      <w:lvlJc w:val="left"/>
      <w:pPr>
        <w:ind w:left="8305" w:hanging="397"/>
      </w:pPr>
      <w:rPr>
        <w:rFonts w:hint="default"/>
        <w:lang w:val="en-US" w:eastAsia="en-US" w:bidi="ar-SA"/>
      </w:rPr>
    </w:lvl>
    <w:lvl w:ilvl="8" w:tplc="70644A82">
      <w:numFmt w:val="bullet"/>
      <w:lvlText w:val="•"/>
      <w:lvlJc w:val="left"/>
      <w:pPr>
        <w:ind w:left="9383" w:hanging="397"/>
      </w:pPr>
      <w:rPr>
        <w:rFonts w:hint="default"/>
        <w:lang w:val="en-US" w:eastAsia="en-US" w:bidi="ar-SA"/>
      </w:rPr>
    </w:lvl>
  </w:abstractNum>
  <w:abstractNum w:abstractNumId="15" w15:restartNumberingAfterBreak="0">
    <w:nsid w:val="12935361"/>
    <w:multiLevelType w:val="multilevel"/>
    <w:tmpl w:val="03007D78"/>
    <w:lvl w:ilvl="0">
      <w:start w:val="10"/>
      <w:numFmt w:val="decimal"/>
      <w:lvlText w:val="%1"/>
      <w:lvlJc w:val="left"/>
      <w:pPr>
        <w:ind w:left="2080" w:hanging="1027"/>
      </w:pPr>
      <w:rPr>
        <w:rFonts w:hint="default"/>
        <w:lang w:val="en-US" w:eastAsia="en-US" w:bidi="ar-SA"/>
      </w:rPr>
    </w:lvl>
    <w:lvl w:ilvl="1">
      <w:start w:val="2"/>
      <w:numFmt w:val="decimal"/>
      <w:lvlText w:val="%1.%2"/>
      <w:lvlJc w:val="left"/>
      <w:pPr>
        <w:ind w:left="2080" w:hanging="1027"/>
      </w:pPr>
      <w:rPr>
        <w:rFonts w:ascii="Calibri" w:eastAsia="Calibri" w:hAnsi="Calibri" w:cs="Calibri" w:hint="default"/>
        <w:b/>
        <w:bCs/>
        <w:i w:val="0"/>
        <w:iCs w:val="0"/>
        <w:color w:val="003263"/>
        <w:spacing w:val="0"/>
        <w:w w:val="100"/>
        <w:sz w:val="44"/>
        <w:szCs w:val="44"/>
        <w:lang w:val="en-US" w:eastAsia="en-US" w:bidi="ar-SA"/>
      </w:rPr>
    </w:lvl>
    <w:lvl w:ilvl="2">
      <w:numFmt w:val="bullet"/>
      <w:lvlText w:val="•"/>
      <w:lvlJc w:val="left"/>
      <w:pPr>
        <w:ind w:left="1450" w:hanging="397"/>
      </w:pPr>
      <w:rPr>
        <w:rFonts w:ascii="AvenirLTStd-Heavy" w:eastAsia="AvenirLTStd-Heavy" w:hAnsi="AvenirLTStd-Heavy" w:cs="AvenirLTStd-Heavy" w:hint="default"/>
        <w:b/>
        <w:bCs/>
        <w:i w:val="0"/>
        <w:iCs w:val="0"/>
        <w:color w:val="003263"/>
        <w:w w:val="100"/>
        <w:sz w:val="23"/>
        <w:szCs w:val="23"/>
        <w:lang w:val="en-US" w:eastAsia="en-US" w:bidi="ar-SA"/>
      </w:rPr>
    </w:lvl>
    <w:lvl w:ilvl="3">
      <w:numFmt w:val="bullet"/>
      <w:lvlText w:val="•"/>
      <w:lvlJc w:val="left"/>
      <w:pPr>
        <w:ind w:left="4149" w:hanging="397"/>
      </w:pPr>
      <w:rPr>
        <w:rFonts w:hint="default"/>
        <w:lang w:val="en-US" w:eastAsia="en-US" w:bidi="ar-SA"/>
      </w:rPr>
    </w:lvl>
    <w:lvl w:ilvl="4">
      <w:numFmt w:val="bullet"/>
      <w:lvlText w:val="•"/>
      <w:lvlJc w:val="left"/>
      <w:pPr>
        <w:ind w:left="5184" w:hanging="397"/>
      </w:pPr>
      <w:rPr>
        <w:rFonts w:hint="default"/>
        <w:lang w:val="en-US" w:eastAsia="en-US" w:bidi="ar-SA"/>
      </w:rPr>
    </w:lvl>
    <w:lvl w:ilvl="5">
      <w:numFmt w:val="bullet"/>
      <w:lvlText w:val="•"/>
      <w:lvlJc w:val="left"/>
      <w:pPr>
        <w:ind w:left="6219" w:hanging="397"/>
      </w:pPr>
      <w:rPr>
        <w:rFonts w:hint="default"/>
        <w:lang w:val="en-US" w:eastAsia="en-US" w:bidi="ar-SA"/>
      </w:rPr>
    </w:lvl>
    <w:lvl w:ilvl="6">
      <w:numFmt w:val="bullet"/>
      <w:lvlText w:val="•"/>
      <w:lvlJc w:val="left"/>
      <w:pPr>
        <w:ind w:left="7254" w:hanging="397"/>
      </w:pPr>
      <w:rPr>
        <w:rFonts w:hint="default"/>
        <w:lang w:val="en-US" w:eastAsia="en-US" w:bidi="ar-SA"/>
      </w:rPr>
    </w:lvl>
    <w:lvl w:ilvl="7">
      <w:numFmt w:val="bullet"/>
      <w:lvlText w:val="•"/>
      <w:lvlJc w:val="left"/>
      <w:pPr>
        <w:ind w:left="8289" w:hanging="397"/>
      </w:pPr>
      <w:rPr>
        <w:rFonts w:hint="default"/>
        <w:lang w:val="en-US" w:eastAsia="en-US" w:bidi="ar-SA"/>
      </w:rPr>
    </w:lvl>
    <w:lvl w:ilvl="8">
      <w:numFmt w:val="bullet"/>
      <w:lvlText w:val="•"/>
      <w:lvlJc w:val="left"/>
      <w:pPr>
        <w:ind w:left="9324" w:hanging="397"/>
      </w:pPr>
      <w:rPr>
        <w:rFonts w:hint="default"/>
        <w:lang w:val="en-US" w:eastAsia="en-US" w:bidi="ar-SA"/>
      </w:rPr>
    </w:lvl>
  </w:abstractNum>
  <w:abstractNum w:abstractNumId="16" w15:restartNumberingAfterBreak="0">
    <w:nsid w:val="16590838"/>
    <w:multiLevelType w:val="hybridMultilevel"/>
    <w:tmpl w:val="F93C27D8"/>
    <w:lvl w:ilvl="0" w:tplc="E0223926">
      <w:numFmt w:val="bullet"/>
      <w:lvlText w:val="•"/>
      <w:lvlJc w:val="left"/>
      <w:pPr>
        <w:ind w:left="881" w:hanging="360"/>
      </w:pPr>
      <w:rPr>
        <w:rFonts w:ascii="ARIAL-MDM" w:eastAsia="ARIAL-MDM" w:hAnsi="ARIAL-MDM" w:cs="ARIAL-MDM" w:hint="default"/>
        <w:b w:val="0"/>
        <w:bCs w:val="0"/>
        <w:i w:val="0"/>
        <w:iCs w:val="0"/>
        <w:w w:val="100"/>
        <w:sz w:val="23"/>
        <w:szCs w:val="23"/>
        <w:lang w:val="en-US" w:eastAsia="en-US" w:bidi="ar-SA"/>
      </w:rPr>
    </w:lvl>
    <w:lvl w:ilvl="1" w:tplc="ED044F76">
      <w:numFmt w:val="bullet"/>
      <w:lvlText w:val="•"/>
      <w:lvlJc w:val="left"/>
      <w:pPr>
        <w:ind w:left="2006" w:hanging="360"/>
      </w:pPr>
      <w:rPr>
        <w:rFonts w:hint="default"/>
        <w:lang w:val="en-US" w:eastAsia="en-US" w:bidi="ar-SA"/>
      </w:rPr>
    </w:lvl>
    <w:lvl w:ilvl="2" w:tplc="E03884BE">
      <w:numFmt w:val="bullet"/>
      <w:lvlText w:val="•"/>
      <w:lvlJc w:val="left"/>
      <w:pPr>
        <w:ind w:left="3132" w:hanging="360"/>
      </w:pPr>
      <w:rPr>
        <w:rFonts w:hint="default"/>
        <w:lang w:val="en-US" w:eastAsia="en-US" w:bidi="ar-SA"/>
      </w:rPr>
    </w:lvl>
    <w:lvl w:ilvl="3" w:tplc="EF9CD8E8">
      <w:numFmt w:val="bullet"/>
      <w:lvlText w:val="•"/>
      <w:lvlJc w:val="left"/>
      <w:pPr>
        <w:ind w:left="4259" w:hanging="360"/>
      </w:pPr>
      <w:rPr>
        <w:rFonts w:hint="default"/>
        <w:lang w:val="en-US" w:eastAsia="en-US" w:bidi="ar-SA"/>
      </w:rPr>
    </w:lvl>
    <w:lvl w:ilvl="4" w:tplc="EE8E4CCE">
      <w:numFmt w:val="bullet"/>
      <w:lvlText w:val="•"/>
      <w:lvlJc w:val="left"/>
      <w:pPr>
        <w:ind w:left="5385" w:hanging="360"/>
      </w:pPr>
      <w:rPr>
        <w:rFonts w:hint="default"/>
        <w:lang w:val="en-US" w:eastAsia="en-US" w:bidi="ar-SA"/>
      </w:rPr>
    </w:lvl>
    <w:lvl w:ilvl="5" w:tplc="084EDF40">
      <w:numFmt w:val="bullet"/>
      <w:lvlText w:val="•"/>
      <w:lvlJc w:val="left"/>
      <w:pPr>
        <w:ind w:left="6511" w:hanging="360"/>
      </w:pPr>
      <w:rPr>
        <w:rFonts w:hint="default"/>
        <w:lang w:val="en-US" w:eastAsia="en-US" w:bidi="ar-SA"/>
      </w:rPr>
    </w:lvl>
    <w:lvl w:ilvl="6" w:tplc="179E7B50">
      <w:numFmt w:val="bullet"/>
      <w:lvlText w:val="•"/>
      <w:lvlJc w:val="left"/>
      <w:pPr>
        <w:ind w:left="7638" w:hanging="360"/>
      </w:pPr>
      <w:rPr>
        <w:rFonts w:hint="default"/>
        <w:lang w:val="en-US" w:eastAsia="en-US" w:bidi="ar-SA"/>
      </w:rPr>
    </w:lvl>
    <w:lvl w:ilvl="7" w:tplc="2C424028">
      <w:numFmt w:val="bullet"/>
      <w:lvlText w:val="•"/>
      <w:lvlJc w:val="left"/>
      <w:pPr>
        <w:ind w:left="8764" w:hanging="360"/>
      </w:pPr>
      <w:rPr>
        <w:rFonts w:hint="default"/>
        <w:lang w:val="en-US" w:eastAsia="en-US" w:bidi="ar-SA"/>
      </w:rPr>
    </w:lvl>
    <w:lvl w:ilvl="8" w:tplc="AA76DBFC">
      <w:numFmt w:val="bullet"/>
      <w:lvlText w:val="•"/>
      <w:lvlJc w:val="left"/>
      <w:pPr>
        <w:ind w:left="9890" w:hanging="360"/>
      </w:pPr>
      <w:rPr>
        <w:rFonts w:hint="default"/>
        <w:lang w:val="en-US" w:eastAsia="en-US" w:bidi="ar-SA"/>
      </w:rPr>
    </w:lvl>
  </w:abstractNum>
  <w:abstractNum w:abstractNumId="17" w15:restartNumberingAfterBreak="0">
    <w:nsid w:val="19852E19"/>
    <w:multiLevelType w:val="hybridMultilevel"/>
    <w:tmpl w:val="6E402532"/>
    <w:lvl w:ilvl="0" w:tplc="30E40964">
      <w:numFmt w:val="bullet"/>
      <w:lvlText w:val="•"/>
      <w:lvlJc w:val="left"/>
      <w:pPr>
        <w:ind w:left="1141" w:hanging="397"/>
      </w:pPr>
      <w:rPr>
        <w:rFonts w:ascii="AvenirLTStd-Heavy" w:eastAsia="AvenirLTStd-Heavy" w:hAnsi="AvenirLTStd-Heavy" w:cs="AvenirLTStd-Heavy" w:hint="default"/>
        <w:b/>
        <w:bCs/>
        <w:i w:val="0"/>
        <w:iCs w:val="0"/>
        <w:color w:val="003263"/>
        <w:w w:val="100"/>
        <w:sz w:val="23"/>
        <w:szCs w:val="23"/>
        <w:lang w:val="en-US" w:eastAsia="en-US" w:bidi="ar-SA"/>
      </w:rPr>
    </w:lvl>
    <w:lvl w:ilvl="1" w:tplc="98EC45E8">
      <w:numFmt w:val="bullet"/>
      <w:lvlText w:val="•"/>
      <w:lvlJc w:val="left"/>
      <w:pPr>
        <w:ind w:left="2262" w:hanging="397"/>
      </w:pPr>
      <w:rPr>
        <w:rFonts w:hint="default"/>
        <w:lang w:val="en-US" w:eastAsia="en-US" w:bidi="ar-SA"/>
      </w:rPr>
    </w:lvl>
    <w:lvl w:ilvl="2" w:tplc="3D3CAE90">
      <w:numFmt w:val="bullet"/>
      <w:lvlText w:val="•"/>
      <w:lvlJc w:val="left"/>
      <w:pPr>
        <w:ind w:left="3385" w:hanging="397"/>
      </w:pPr>
      <w:rPr>
        <w:rFonts w:hint="default"/>
        <w:lang w:val="en-US" w:eastAsia="en-US" w:bidi="ar-SA"/>
      </w:rPr>
    </w:lvl>
    <w:lvl w:ilvl="3" w:tplc="52DAF294">
      <w:numFmt w:val="bullet"/>
      <w:lvlText w:val="•"/>
      <w:lvlJc w:val="left"/>
      <w:pPr>
        <w:ind w:left="4507" w:hanging="397"/>
      </w:pPr>
      <w:rPr>
        <w:rFonts w:hint="default"/>
        <w:lang w:val="en-US" w:eastAsia="en-US" w:bidi="ar-SA"/>
      </w:rPr>
    </w:lvl>
    <w:lvl w:ilvl="4" w:tplc="E20EB994">
      <w:numFmt w:val="bullet"/>
      <w:lvlText w:val="•"/>
      <w:lvlJc w:val="left"/>
      <w:pPr>
        <w:ind w:left="5630" w:hanging="397"/>
      </w:pPr>
      <w:rPr>
        <w:rFonts w:hint="default"/>
        <w:lang w:val="en-US" w:eastAsia="en-US" w:bidi="ar-SA"/>
      </w:rPr>
    </w:lvl>
    <w:lvl w:ilvl="5" w:tplc="0BF414F2">
      <w:numFmt w:val="bullet"/>
      <w:lvlText w:val="•"/>
      <w:lvlJc w:val="left"/>
      <w:pPr>
        <w:ind w:left="6753" w:hanging="397"/>
      </w:pPr>
      <w:rPr>
        <w:rFonts w:hint="default"/>
        <w:lang w:val="en-US" w:eastAsia="en-US" w:bidi="ar-SA"/>
      </w:rPr>
    </w:lvl>
    <w:lvl w:ilvl="6" w:tplc="CCE650DC">
      <w:numFmt w:val="bullet"/>
      <w:lvlText w:val="•"/>
      <w:lvlJc w:val="left"/>
      <w:pPr>
        <w:ind w:left="7875" w:hanging="397"/>
      </w:pPr>
      <w:rPr>
        <w:rFonts w:hint="default"/>
        <w:lang w:val="en-US" w:eastAsia="en-US" w:bidi="ar-SA"/>
      </w:rPr>
    </w:lvl>
    <w:lvl w:ilvl="7" w:tplc="A1C69258">
      <w:numFmt w:val="bullet"/>
      <w:lvlText w:val="•"/>
      <w:lvlJc w:val="left"/>
      <w:pPr>
        <w:ind w:left="8998" w:hanging="397"/>
      </w:pPr>
      <w:rPr>
        <w:rFonts w:hint="default"/>
        <w:lang w:val="en-US" w:eastAsia="en-US" w:bidi="ar-SA"/>
      </w:rPr>
    </w:lvl>
    <w:lvl w:ilvl="8" w:tplc="DF54147E">
      <w:numFmt w:val="bullet"/>
      <w:lvlText w:val="•"/>
      <w:lvlJc w:val="left"/>
      <w:pPr>
        <w:ind w:left="10121" w:hanging="397"/>
      </w:pPr>
      <w:rPr>
        <w:rFonts w:hint="default"/>
        <w:lang w:val="en-US" w:eastAsia="en-US" w:bidi="ar-SA"/>
      </w:rPr>
    </w:lvl>
  </w:abstractNum>
  <w:abstractNum w:abstractNumId="18" w15:restartNumberingAfterBreak="0">
    <w:nsid w:val="199C39D6"/>
    <w:multiLevelType w:val="hybridMultilevel"/>
    <w:tmpl w:val="0436FFBA"/>
    <w:lvl w:ilvl="0" w:tplc="11A2EDFA">
      <w:numFmt w:val="bullet"/>
      <w:lvlText w:val="–"/>
      <w:lvlJc w:val="left"/>
      <w:pPr>
        <w:ind w:left="1316" w:hanging="397"/>
      </w:pPr>
      <w:rPr>
        <w:rFonts w:ascii="Arial" w:eastAsia="Arial" w:hAnsi="Arial" w:cs="Arial" w:hint="default"/>
        <w:b/>
        <w:bCs/>
        <w:i w:val="0"/>
        <w:iCs w:val="0"/>
        <w:color w:val="003263"/>
        <w:w w:val="100"/>
        <w:sz w:val="23"/>
        <w:szCs w:val="23"/>
        <w:lang w:val="en-US" w:eastAsia="en-US" w:bidi="ar-SA"/>
      </w:rPr>
    </w:lvl>
    <w:lvl w:ilvl="1" w:tplc="307C72B8">
      <w:numFmt w:val="bullet"/>
      <w:lvlText w:val="•"/>
      <w:lvlJc w:val="left"/>
      <w:pPr>
        <w:ind w:left="2402" w:hanging="397"/>
      </w:pPr>
      <w:rPr>
        <w:rFonts w:hint="default"/>
        <w:lang w:val="en-US" w:eastAsia="en-US" w:bidi="ar-SA"/>
      </w:rPr>
    </w:lvl>
    <w:lvl w:ilvl="2" w:tplc="8C0E7FD8">
      <w:numFmt w:val="bullet"/>
      <w:lvlText w:val="•"/>
      <w:lvlJc w:val="left"/>
      <w:pPr>
        <w:ind w:left="3485" w:hanging="397"/>
      </w:pPr>
      <w:rPr>
        <w:rFonts w:hint="default"/>
        <w:lang w:val="en-US" w:eastAsia="en-US" w:bidi="ar-SA"/>
      </w:rPr>
    </w:lvl>
    <w:lvl w:ilvl="3" w:tplc="0E52E49A">
      <w:numFmt w:val="bullet"/>
      <w:lvlText w:val="•"/>
      <w:lvlJc w:val="left"/>
      <w:pPr>
        <w:ind w:left="4567" w:hanging="397"/>
      </w:pPr>
      <w:rPr>
        <w:rFonts w:hint="default"/>
        <w:lang w:val="en-US" w:eastAsia="en-US" w:bidi="ar-SA"/>
      </w:rPr>
    </w:lvl>
    <w:lvl w:ilvl="4" w:tplc="7F1A8D4E">
      <w:numFmt w:val="bullet"/>
      <w:lvlText w:val="•"/>
      <w:lvlJc w:val="left"/>
      <w:pPr>
        <w:ind w:left="5650" w:hanging="397"/>
      </w:pPr>
      <w:rPr>
        <w:rFonts w:hint="default"/>
        <w:lang w:val="en-US" w:eastAsia="en-US" w:bidi="ar-SA"/>
      </w:rPr>
    </w:lvl>
    <w:lvl w:ilvl="5" w:tplc="8CE6CE0E">
      <w:numFmt w:val="bullet"/>
      <w:lvlText w:val="•"/>
      <w:lvlJc w:val="left"/>
      <w:pPr>
        <w:ind w:left="6732" w:hanging="397"/>
      </w:pPr>
      <w:rPr>
        <w:rFonts w:hint="default"/>
        <w:lang w:val="en-US" w:eastAsia="en-US" w:bidi="ar-SA"/>
      </w:rPr>
    </w:lvl>
    <w:lvl w:ilvl="6" w:tplc="874A837A">
      <w:numFmt w:val="bullet"/>
      <w:lvlText w:val="•"/>
      <w:lvlJc w:val="left"/>
      <w:pPr>
        <w:ind w:left="7815" w:hanging="397"/>
      </w:pPr>
      <w:rPr>
        <w:rFonts w:hint="default"/>
        <w:lang w:val="en-US" w:eastAsia="en-US" w:bidi="ar-SA"/>
      </w:rPr>
    </w:lvl>
    <w:lvl w:ilvl="7" w:tplc="706C5E32">
      <w:numFmt w:val="bullet"/>
      <w:lvlText w:val="•"/>
      <w:lvlJc w:val="left"/>
      <w:pPr>
        <w:ind w:left="8897" w:hanging="397"/>
      </w:pPr>
      <w:rPr>
        <w:rFonts w:hint="default"/>
        <w:lang w:val="en-US" w:eastAsia="en-US" w:bidi="ar-SA"/>
      </w:rPr>
    </w:lvl>
    <w:lvl w:ilvl="8" w:tplc="36BC324A">
      <w:numFmt w:val="bullet"/>
      <w:lvlText w:val="•"/>
      <w:lvlJc w:val="left"/>
      <w:pPr>
        <w:ind w:left="9980" w:hanging="397"/>
      </w:pPr>
      <w:rPr>
        <w:rFonts w:hint="default"/>
        <w:lang w:val="en-US" w:eastAsia="en-US" w:bidi="ar-SA"/>
      </w:rPr>
    </w:lvl>
  </w:abstractNum>
  <w:abstractNum w:abstractNumId="19" w15:restartNumberingAfterBreak="0">
    <w:nsid w:val="1A17112F"/>
    <w:multiLevelType w:val="hybridMultilevel"/>
    <w:tmpl w:val="F59C239E"/>
    <w:lvl w:ilvl="0" w:tplc="BB9A9CF2">
      <w:numFmt w:val="bullet"/>
      <w:lvlText w:val="•"/>
      <w:lvlJc w:val="left"/>
      <w:pPr>
        <w:ind w:left="982" w:hanging="397"/>
      </w:pPr>
      <w:rPr>
        <w:rFonts w:ascii="AvenirLTStd-Heavy" w:eastAsia="AvenirLTStd-Heavy" w:hAnsi="AvenirLTStd-Heavy" w:cs="AvenirLTStd-Heavy" w:hint="default"/>
        <w:b/>
        <w:bCs/>
        <w:i w:val="0"/>
        <w:iCs w:val="0"/>
        <w:color w:val="003263"/>
        <w:w w:val="100"/>
        <w:sz w:val="23"/>
        <w:szCs w:val="23"/>
        <w:lang w:val="en-US" w:eastAsia="en-US" w:bidi="ar-SA"/>
      </w:rPr>
    </w:lvl>
    <w:lvl w:ilvl="1" w:tplc="9EB65308">
      <w:numFmt w:val="bullet"/>
      <w:lvlText w:val="•"/>
      <w:lvlJc w:val="left"/>
      <w:pPr>
        <w:ind w:left="2102" w:hanging="397"/>
      </w:pPr>
      <w:rPr>
        <w:rFonts w:hint="default"/>
        <w:lang w:val="en-US" w:eastAsia="en-US" w:bidi="ar-SA"/>
      </w:rPr>
    </w:lvl>
    <w:lvl w:ilvl="2" w:tplc="EA045EC2">
      <w:numFmt w:val="bullet"/>
      <w:lvlText w:val="•"/>
      <w:lvlJc w:val="left"/>
      <w:pPr>
        <w:ind w:left="3225" w:hanging="397"/>
      </w:pPr>
      <w:rPr>
        <w:rFonts w:hint="default"/>
        <w:lang w:val="en-US" w:eastAsia="en-US" w:bidi="ar-SA"/>
      </w:rPr>
    </w:lvl>
    <w:lvl w:ilvl="3" w:tplc="BADAF08A">
      <w:numFmt w:val="bullet"/>
      <w:lvlText w:val="•"/>
      <w:lvlJc w:val="left"/>
      <w:pPr>
        <w:ind w:left="4348" w:hanging="397"/>
      </w:pPr>
      <w:rPr>
        <w:rFonts w:hint="default"/>
        <w:lang w:val="en-US" w:eastAsia="en-US" w:bidi="ar-SA"/>
      </w:rPr>
    </w:lvl>
    <w:lvl w:ilvl="4" w:tplc="7FE02E68">
      <w:numFmt w:val="bullet"/>
      <w:lvlText w:val="•"/>
      <w:lvlJc w:val="left"/>
      <w:pPr>
        <w:ind w:left="5471" w:hanging="397"/>
      </w:pPr>
      <w:rPr>
        <w:rFonts w:hint="default"/>
        <w:lang w:val="en-US" w:eastAsia="en-US" w:bidi="ar-SA"/>
      </w:rPr>
    </w:lvl>
    <w:lvl w:ilvl="5" w:tplc="ADBA2FAC">
      <w:numFmt w:val="bullet"/>
      <w:lvlText w:val="•"/>
      <w:lvlJc w:val="left"/>
      <w:pPr>
        <w:ind w:left="6594" w:hanging="397"/>
      </w:pPr>
      <w:rPr>
        <w:rFonts w:hint="default"/>
        <w:lang w:val="en-US" w:eastAsia="en-US" w:bidi="ar-SA"/>
      </w:rPr>
    </w:lvl>
    <w:lvl w:ilvl="6" w:tplc="21FE636C">
      <w:numFmt w:val="bullet"/>
      <w:lvlText w:val="•"/>
      <w:lvlJc w:val="left"/>
      <w:pPr>
        <w:ind w:left="7716" w:hanging="397"/>
      </w:pPr>
      <w:rPr>
        <w:rFonts w:hint="default"/>
        <w:lang w:val="en-US" w:eastAsia="en-US" w:bidi="ar-SA"/>
      </w:rPr>
    </w:lvl>
    <w:lvl w:ilvl="7" w:tplc="8836F662">
      <w:numFmt w:val="bullet"/>
      <w:lvlText w:val="•"/>
      <w:lvlJc w:val="left"/>
      <w:pPr>
        <w:ind w:left="8839" w:hanging="397"/>
      </w:pPr>
      <w:rPr>
        <w:rFonts w:hint="default"/>
        <w:lang w:val="en-US" w:eastAsia="en-US" w:bidi="ar-SA"/>
      </w:rPr>
    </w:lvl>
    <w:lvl w:ilvl="8" w:tplc="D11E0AFA">
      <w:numFmt w:val="bullet"/>
      <w:lvlText w:val="•"/>
      <w:lvlJc w:val="left"/>
      <w:pPr>
        <w:ind w:left="9962" w:hanging="397"/>
      </w:pPr>
      <w:rPr>
        <w:rFonts w:hint="default"/>
        <w:lang w:val="en-US" w:eastAsia="en-US" w:bidi="ar-SA"/>
      </w:rPr>
    </w:lvl>
  </w:abstractNum>
  <w:abstractNum w:abstractNumId="20" w15:restartNumberingAfterBreak="0">
    <w:nsid w:val="1C0F18BA"/>
    <w:multiLevelType w:val="hybridMultilevel"/>
    <w:tmpl w:val="7E2CDBA4"/>
    <w:lvl w:ilvl="0" w:tplc="E6C22ED8">
      <w:numFmt w:val="bullet"/>
      <w:lvlText w:val="–"/>
      <w:lvlJc w:val="left"/>
      <w:pPr>
        <w:ind w:left="1341" w:hanging="397"/>
      </w:pPr>
      <w:rPr>
        <w:rFonts w:ascii="Arial" w:eastAsia="Arial" w:hAnsi="Arial" w:cs="Arial" w:hint="default"/>
        <w:b/>
        <w:bCs/>
        <w:i w:val="0"/>
        <w:iCs w:val="0"/>
        <w:color w:val="003263"/>
        <w:w w:val="100"/>
        <w:sz w:val="23"/>
        <w:szCs w:val="23"/>
        <w:lang w:val="en-US" w:eastAsia="en-US" w:bidi="ar-SA"/>
      </w:rPr>
    </w:lvl>
    <w:lvl w:ilvl="1" w:tplc="91A880D0">
      <w:numFmt w:val="bullet"/>
      <w:lvlText w:val="•"/>
      <w:lvlJc w:val="left"/>
      <w:pPr>
        <w:ind w:left="2423" w:hanging="397"/>
      </w:pPr>
      <w:rPr>
        <w:rFonts w:hint="default"/>
        <w:lang w:val="en-US" w:eastAsia="en-US" w:bidi="ar-SA"/>
      </w:rPr>
    </w:lvl>
    <w:lvl w:ilvl="2" w:tplc="547A4584">
      <w:numFmt w:val="bullet"/>
      <w:lvlText w:val="•"/>
      <w:lvlJc w:val="left"/>
      <w:pPr>
        <w:ind w:left="3506" w:hanging="397"/>
      </w:pPr>
      <w:rPr>
        <w:rFonts w:hint="default"/>
        <w:lang w:val="en-US" w:eastAsia="en-US" w:bidi="ar-SA"/>
      </w:rPr>
    </w:lvl>
    <w:lvl w:ilvl="3" w:tplc="52480D98">
      <w:numFmt w:val="bullet"/>
      <w:lvlText w:val="•"/>
      <w:lvlJc w:val="left"/>
      <w:pPr>
        <w:ind w:left="4589" w:hanging="397"/>
      </w:pPr>
      <w:rPr>
        <w:rFonts w:hint="default"/>
        <w:lang w:val="en-US" w:eastAsia="en-US" w:bidi="ar-SA"/>
      </w:rPr>
    </w:lvl>
    <w:lvl w:ilvl="4" w:tplc="E8D26952">
      <w:numFmt w:val="bullet"/>
      <w:lvlText w:val="•"/>
      <w:lvlJc w:val="left"/>
      <w:pPr>
        <w:ind w:left="5672" w:hanging="397"/>
      </w:pPr>
      <w:rPr>
        <w:rFonts w:hint="default"/>
        <w:lang w:val="en-US" w:eastAsia="en-US" w:bidi="ar-SA"/>
      </w:rPr>
    </w:lvl>
    <w:lvl w:ilvl="5" w:tplc="DA1ABACE">
      <w:numFmt w:val="bullet"/>
      <w:lvlText w:val="•"/>
      <w:lvlJc w:val="left"/>
      <w:pPr>
        <w:ind w:left="6755" w:hanging="397"/>
      </w:pPr>
      <w:rPr>
        <w:rFonts w:hint="default"/>
        <w:lang w:val="en-US" w:eastAsia="en-US" w:bidi="ar-SA"/>
      </w:rPr>
    </w:lvl>
    <w:lvl w:ilvl="6" w:tplc="12689170">
      <w:numFmt w:val="bullet"/>
      <w:lvlText w:val="•"/>
      <w:lvlJc w:val="left"/>
      <w:pPr>
        <w:ind w:left="7838" w:hanging="397"/>
      </w:pPr>
      <w:rPr>
        <w:rFonts w:hint="default"/>
        <w:lang w:val="en-US" w:eastAsia="en-US" w:bidi="ar-SA"/>
      </w:rPr>
    </w:lvl>
    <w:lvl w:ilvl="7" w:tplc="F714790E">
      <w:numFmt w:val="bullet"/>
      <w:lvlText w:val="•"/>
      <w:lvlJc w:val="left"/>
      <w:pPr>
        <w:ind w:left="8921" w:hanging="397"/>
      </w:pPr>
      <w:rPr>
        <w:rFonts w:hint="default"/>
        <w:lang w:val="en-US" w:eastAsia="en-US" w:bidi="ar-SA"/>
      </w:rPr>
    </w:lvl>
    <w:lvl w:ilvl="8" w:tplc="AD5E7A3A">
      <w:numFmt w:val="bullet"/>
      <w:lvlText w:val="•"/>
      <w:lvlJc w:val="left"/>
      <w:pPr>
        <w:ind w:left="10004" w:hanging="397"/>
      </w:pPr>
      <w:rPr>
        <w:rFonts w:hint="default"/>
        <w:lang w:val="en-US" w:eastAsia="en-US" w:bidi="ar-SA"/>
      </w:rPr>
    </w:lvl>
  </w:abstractNum>
  <w:abstractNum w:abstractNumId="21" w15:restartNumberingAfterBreak="0">
    <w:nsid w:val="1C297A60"/>
    <w:multiLevelType w:val="multilevel"/>
    <w:tmpl w:val="E97A8D46"/>
    <w:lvl w:ilvl="0">
      <w:start w:val="1"/>
      <w:numFmt w:val="decimal"/>
      <w:lvlText w:val="%1"/>
      <w:lvlJc w:val="left"/>
      <w:pPr>
        <w:ind w:left="2043" w:hanging="990"/>
      </w:pPr>
      <w:rPr>
        <w:rFonts w:hint="default"/>
        <w:lang w:val="en-US" w:eastAsia="en-US" w:bidi="ar-SA"/>
      </w:rPr>
    </w:lvl>
    <w:lvl w:ilvl="1">
      <w:numFmt w:val="decimal"/>
      <w:lvlText w:val="%1.%2"/>
      <w:lvlJc w:val="left"/>
      <w:pPr>
        <w:ind w:left="2043" w:hanging="990"/>
        <w:jc w:val="right"/>
      </w:pPr>
      <w:rPr>
        <w:rFonts w:hint="default"/>
        <w:spacing w:val="0"/>
        <w:w w:val="100"/>
        <w:lang w:val="en-US" w:eastAsia="en-US" w:bidi="ar-SA"/>
      </w:rPr>
    </w:lvl>
    <w:lvl w:ilvl="2">
      <w:numFmt w:val="bullet"/>
      <w:lvlText w:val="•"/>
      <w:lvlJc w:val="left"/>
      <w:pPr>
        <w:ind w:left="1450" w:hanging="397"/>
      </w:pPr>
      <w:rPr>
        <w:rFonts w:ascii="AvenirLTStd-Heavy" w:eastAsia="AvenirLTStd-Heavy" w:hAnsi="AvenirLTStd-Heavy" w:cs="AvenirLTStd-Heavy" w:hint="default"/>
        <w:b/>
        <w:bCs/>
        <w:i w:val="0"/>
        <w:iCs w:val="0"/>
        <w:color w:val="003263"/>
        <w:w w:val="100"/>
        <w:sz w:val="23"/>
        <w:szCs w:val="23"/>
        <w:lang w:val="en-US" w:eastAsia="en-US" w:bidi="ar-SA"/>
      </w:rPr>
    </w:lvl>
    <w:lvl w:ilvl="3">
      <w:numFmt w:val="bullet"/>
      <w:lvlText w:val="•"/>
      <w:lvlJc w:val="left"/>
      <w:pPr>
        <w:ind w:left="1450" w:hanging="397"/>
      </w:pPr>
      <w:rPr>
        <w:rFonts w:ascii="AvenirLTStd-Heavy" w:eastAsia="AvenirLTStd-Heavy" w:hAnsi="AvenirLTStd-Heavy" w:cs="AvenirLTStd-Heavy" w:hint="default"/>
        <w:b/>
        <w:bCs/>
        <w:i w:val="0"/>
        <w:iCs w:val="0"/>
        <w:color w:val="003263"/>
        <w:w w:val="100"/>
        <w:sz w:val="23"/>
        <w:szCs w:val="23"/>
        <w:lang w:val="en-US" w:eastAsia="en-US" w:bidi="ar-SA"/>
      </w:rPr>
    </w:lvl>
    <w:lvl w:ilvl="4">
      <w:numFmt w:val="bullet"/>
      <w:lvlText w:val="•"/>
      <w:lvlJc w:val="left"/>
      <w:pPr>
        <w:ind w:left="1693" w:hanging="397"/>
      </w:pPr>
      <w:rPr>
        <w:rFonts w:hint="default"/>
        <w:lang w:val="en-US" w:eastAsia="en-US" w:bidi="ar-SA"/>
      </w:rPr>
    </w:lvl>
    <w:lvl w:ilvl="5">
      <w:numFmt w:val="bullet"/>
      <w:lvlText w:val="•"/>
      <w:lvlJc w:val="left"/>
      <w:pPr>
        <w:ind w:left="1347" w:hanging="397"/>
      </w:pPr>
      <w:rPr>
        <w:rFonts w:hint="default"/>
        <w:lang w:val="en-US" w:eastAsia="en-US" w:bidi="ar-SA"/>
      </w:rPr>
    </w:lvl>
    <w:lvl w:ilvl="6">
      <w:numFmt w:val="bullet"/>
      <w:lvlText w:val="•"/>
      <w:lvlJc w:val="left"/>
      <w:pPr>
        <w:ind w:left="1001" w:hanging="397"/>
      </w:pPr>
      <w:rPr>
        <w:rFonts w:hint="default"/>
        <w:lang w:val="en-US" w:eastAsia="en-US" w:bidi="ar-SA"/>
      </w:rPr>
    </w:lvl>
    <w:lvl w:ilvl="7">
      <w:numFmt w:val="bullet"/>
      <w:lvlText w:val="•"/>
      <w:lvlJc w:val="left"/>
      <w:pPr>
        <w:ind w:left="654" w:hanging="397"/>
      </w:pPr>
      <w:rPr>
        <w:rFonts w:hint="default"/>
        <w:lang w:val="en-US" w:eastAsia="en-US" w:bidi="ar-SA"/>
      </w:rPr>
    </w:lvl>
    <w:lvl w:ilvl="8">
      <w:numFmt w:val="bullet"/>
      <w:lvlText w:val="•"/>
      <w:lvlJc w:val="left"/>
      <w:pPr>
        <w:ind w:left="308" w:hanging="397"/>
      </w:pPr>
      <w:rPr>
        <w:rFonts w:hint="default"/>
        <w:lang w:val="en-US" w:eastAsia="en-US" w:bidi="ar-SA"/>
      </w:rPr>
    </w:lvl>
  </w:abstractNum>
  <w:abstractNum w:abstractNumId="22" w15:restartNumberingAfterBreak="0">
    <w:nsid w:val="1E2D4CF8"/>
    <w:multiLevelType w:val="hybridMultilevel"/>
    <w:tmpl w:val="1388CF3E"/>
    <w:lvl w:ilvl="0" w:tplc="33D83BA0">
      <w:numFmt w:val="bullet"/>
      <w:lvlText w:val="•"/>
      <w:lvlJc w:val="left"/>
      <w:pPr>
        <w:ind w:left="1294" w:hanging="397"/>
      </w:pPr>
      <w:rPr>
        <w:rFonts w:ascii="AvenirLTStd-Heavy" w:eastAsia="AvenirLTStd-Heavy" w:hAnsi="AvenirLTStd-Heavy" w:cs="AvenirLTStd-Heavy" w:hint="default"/>
        <w:b/>
        <w:bCs/>
        <w:i w:val="0"/>
        <w:iCs w:val="0"/>
        <w:color w:val="003263"/>
        <w:w w:val="100"/>
        <w:sz w:val="23"/>
        <w:szCs w:val="23"/>
        <w:lang w:val="en-US" w:eastAsia="en-US" w:bidi="ar-SA"/>
      </w:rPr>
    </w:lvl>
    <w:lvl w:ilvl="1" w:tplc="F41C97DA">
      <w:numFmt w:val="bullet"/>
      <w:lvlText w:val="•"/>
      <w:lvlJc w:val="left"/>
      <w:pPr>
        <w:ind w:left="1450" w:hanging="397"/>
      </w:pPr>
      <w:rPr>
        <w:rFonts w:ascii="AvenirLTStd-Heavy" w:eastAsia="AvenirLTStd-Heavy" w:hAnsi="AvenirLTStd-Heavy" w:cs="AvenirLTStd-Heavy" w:hint="default"/>
        <w:b/>
        <w:bCs/>
        <w:i w:val="0"/>
        <w:iCs w:val="0"/>
        <w:color w:val="003263"/>
        <w:w w:val="100"/>
        <w:sz w:val="23"/>
        <w:szCs w:val="23"/>
        <w:lang w:val="en-US" w:eastAsia="en-US" w:bidi="ar-SA"/>
      </w:rPr>
    </w:lvl>
    <w:lvl w:ilvl="2" w:tplc="31F62A0E">
      <w:numFmt w:val="bullet"/>
      <w:lvlText w:val="–"/>
      <w:lvlJc w:val="left"/>
      <w:pPr>
        <w:ind w:left="1847" w:hanging="397"/>
      </w:pPr>
      <w:rPr>
        <w:rFonts w:ascii="Arial" w:eastAsia="Arial" w:hAnsi="Arial" w:cs="Arial" w:hint="default"/>
        <w:b/>
        <w:bCs/>
        <w:i w:val="0"/>
        <w:iCs w:val="0"/>
        <w:color w:val="003263"/>
        <w:w w:val="100"/>
        <w:sz w:val="23"/>
        <w:szCs w:val="23"/>
        <w:lang w:val="en-US" w:eastAsia="en-US" w:bidi="ar-SA"/>
      </w:rPr>
    </w:lvl>
    <w:lvl w:ilvl="3" w:tplc="A3C08CA2">
      <w:numFmt w:val="bullet"/>
      <w:lvlText w:val="–"/>
      <w:lvlJc w:val="left"/>
      <w:pPr>
        <w:ind w:left="2244" w:hanging="397"/>
      </w:pPr>
      <w:rPr>
        <w:rFonts w:ascii="Arial" w:eastAsia="Arial" w:hAnsi="Arial" w:cs="Arial" w:hint="default"/>
        <w:b/>
        <w:bCs/>
        <w:i w:val="0"/>
        <w:iCs w:val="0"/>
        <w:color w:val="003263"/>
        <w:w w:val="100"/>
        <w:sz w:val="23"/>
        <w:szCs w:val="23"/>
        <w:lang w:val="en-US" w:eastAsia="en-US" w:bidi="ar-SA"/>
      </w:rPr>
    </w:lvl>
    <w:lvl w:ilvl="4" w:tplc="9C54B898">
      <w:numFmt w:val="bullet"/>
      <w:lvlText w:val="•"/>
      <w:lvlJc w:val="left"/>
      <w:pPr>
        <w:ind w:left="1954" w:hanging="397"/>
      </w:pPr>
      <w:rPr>
        <w:rFonts w:hint="default"/>
        <w:lang w:val="en-US" w:eastAsia="en-US" w:bidi="ar-SA"/>
      </w:rPr>
    </w:lvl>
    <w:lvl w:ilvl="5" w:tplc="309C5426">
      <w:numFmt w:val="bullet"/>
      <w:lvlText w:val="•"/>
      <w:lvlJc w:val="left"/>
      <w:pPr>
        <w:ind w:left="1669" w:hanging="397"/>
      </w:pPr>
      <w:rPr>
        <w:rFonts w:hint="default"/>
        <w:lang w:val="en-US" w:eastAsia="en-US" w:bidi="ar-SA"/>
      </w:rPr>
    </w:lvl>
    <w:lvl w:ilvl="6" w:tplc="880E0B58">
      <w:numFmt w:val="bullet"/>
      <w:lvlText w:val="•"/>
      <w:lvlJc w:val="left"/>
      <w:pPr>
        <w:ind w:left="1384" w:hanging="397"/>
      </w:pPr>
      <w:rPr>
        <w:rFonts w:hint="default"/>
        <w:lang w:val="en-US" w:eastAsia="en-US" w:bidi="ar-SA"/>
      </w:rPr>
    </w:lvl>
    <w:lvl w:ilvl="7" w:tplc="883E5D9E">
      <w:numFmt w:val="bullet"/>
      <w:lvlText w:val="•"/>
      <w:lvlJc w:val="left"/>
      <w:pPr>
        <w:ind w:left="1099" w:hanging="397"/>
      </w:pPr>
      <w:rPr>
        <w:rFonts w:hint="default"/>
        <w:lang w:val="en-US" w:eastAsia="en-US" w:bidi="ar-SA"/>
      </w:rPr>
    </w:lvl>
    <w:lvl w:ilvl="8" w:tplc="E9E0D24C">
      <w:numFmt w:val="bullet"/>
      <w:lvlText w:val="•"/>
      <w:lvlJc w:val="left"/>
      <w:pPr>
        <w:ind w:left="814" w:hanging="397"/>
      </w:pPr>
      <w:rPr>
        <w:rFonts w:hint="default"/>
        <w:lang w:val="en-US" w:eastAsia="en-US" w:bidi="ar-SA"/>
      </w:rPr>
    </w:lvl>
  </w:abstractNum>
  <w:abstractNum w:abstractNumId="23" w15:restartNumberingAfterBreak="0">
    <w:nsid w:val="1E3B6861"/>
    <w:multiLevelType w:val="hybridMultilevel"/>
    <w:tmpl w:val="2782FA08"/>
    <w:lvl w:ilvl="0" w:tplc="D1AA058A">
      <w:numFmt w:val="bullet"/>
      <w:lvlText w:val="•"/>
      <w:lvlJc w:val="left"/>
      <w:pPr>
        <w:ind w:left="1024" w:hanging="397"/>
      </w:pPr>
      <w:rPr>
        <w:rFonts w:ascii="AvenirLTStd-Heavy" w:eastAsia="AvenirLTStd-Heavy" w:hAnsi="AvenirLTStd-Heavy" w:cs="AvenirLTStd-Heavy" w:hint="default"/>
        <w:b/>
        <w:bCs/>
        <w:i w:val="0"/>
        <w:iCs w:val="0"/>
        <w:color w:val="003263"/>
        <w:w w:val="100"/>
        <w:sz w:val="23"/>
        <w:szCs w:val="23"/>
        <w:lang w:val="en-US" w:eastAsia="en-US" w:bidi="ar-SA"/>
      </w:rPr>
    </w:lvl>
    <w:lvl w:ilvl="1" w:tplc="E8362402">
      <w:numFmt w:val="bullet"/>
      <w:lvlText w:val="•"/>
      <w:lvlJc w:val="left"/>
      <w:pPr>
        <w:ind w:left="2143" w:hanging="397"/>
      </w:pPr>
      <w:rPr>
        <w:rFonts w:hint="default"/>
        <w:lang w:val="en-US" w:eastAsia="en-US" w:bidi="ar-SA"/>
      </w:rPr>
    </w:lvl>
    <w:lvl w:ilvl="2" w:tplc="DD36FBB8">
      <w:numFmt w:val="bullet"/>
      <w:lvlText w:val="•"/>
      <w:lvlJc w:val="left"/>
      <w:pPr>
        <w:ind w:left="3266" w:hanging="397"/>
      </w:pPr>
      <w:rPr>
        <w:rFonts w:hint="default"/>
        <w:lang w:val="en-US" w:eastAsia="en-US" w:bidi="ar-SA"/>
      </w:rPr>
    </w:lvl>
    <w:lvl w:ilvl="3" w:tplc="85C8E9A4">
      <w:numFmt w:val="bullet"/>
      <w:lvlText w:val="•"/>
      <w:lvlJc w:val="left"/>
      <w:pPr>
        <w:ind w:left="4389" w:hanging="397"/>
      </w:pPr>
      <w:rPr>
        <w:rFonts w:hint="default"/>
        <w:lang w:val="en-US" w:eastAsia="en-US" w:bidi="ar-SA"/>
      </w:rPr>
    </w:lvl>
    <w:lvl w:ilvl="4" w:tplc="D15AEADE">
      <w:numFmt w:val="bullet"/>
      <w:lvlText w:val="•"/>
      <w:lvlJc w:val="left"/>
      <w:pPr>
        <w:ind w:left="5512" w:hanging="397"/>
      </w:pPr>
      <w:rPr>
        <w:rFonts w:hint="default"/>
        <w:lang w:val="en-US" w:eastAsia="en-US" w:bidi="ar-SA"/>
      </w:rPr>
    </w:lvl>
    <w:lvl w:ilvl="5" w:tplc="DB04A3D8">
      <w:numFmt w:val="bullet"/>
      <w:lvlText w:val="•"/>
      <w:lvlJc w:val="left"/>
      <w:pPr>
        <w:ind w:left="6635" w:hanging="397"/>
      </w:pPr>
      <w:rPr>
        <w:rFonts w:hint="default"/>
        <w:lang w:val="en-US" w:eastAsia="en-US" w:bidi="ar-SA"/>
      </w:rPr>
    </w:lvl>
    <w:lvl w:ilvl="6" w:tplc="30DA764C">
      <w:numFmt w:val="bullet"/>
      <w:lvlText w:val="•"/>
      <w:lvlJc w:val="left"/>
      <w:pPr>
        <w:ind w:left="7758" w:hanging="397"/>
      </w:pPr>
      <w:rPr>
        <w:rFonts w:hint="default"/>
        <w:lang w:val="en-US" w:eastAsia="en-US" w:bidi="ar-SA"/>
      </w:rPr>
    </w:lvl>
    <w:lvl w:ilvl="7" w:tplc="9C5059F4">
      <w:numFmt w:val="bullet"/>
      <w:lvlText w:val="•"/>
      <w:lvlJc w:val="left"/>
      <w:pPr>
        <w:ind w:left="8881" w:hanging="397"/>
      </w:pPr>
      <w:rPr>
        <w:rFonts w:hint="default"/>
        <w:lang w:val="en-US" w:eastAsia="en-US" w:bidi="ar-SA"/>
      </w:rPr>
    </w:lvl>
    <w:lvl w:ilvl="8" w:tplc="5A1416B6">
      <w:numFmt w:val="bullet"/>
      <w:lvlText w:val="•"/>
      <w:lvlJc w:val="left"/>
      <w:pPr>
        <w:ind w:left="10004" w:hanging="397"/>
      </w:pPr>
      <w:rPr>
        <w:rFonts w:hint="default"/>
        <w:lang w:val="en-US" w:eastAsia="en-US" w:bidi="ar-SA"/>
      </w:rPr>
    </w:lvl>
  </w:abstractNum>
  <w:abstractNum w:abstractNumId="24" w15:restartNumberingAfterBreak="0">
    <w:nsid w:val="1E4D15CA"/>
    <w:multiLevelType w:val="multilevel"/>
    <w:tmpl w:val="441A0380"/>
    <w:lvl w:ilvl="0">
      <w:start w:val="2"/>
      <w:numFmt w:val="decimal"/>
      <w:lvlText w:val="%1"/>
      <w:lvlJc w:val="left"/>
      <w:pPr>
        <w:ind w:left="1620" w:hanging="567"/>
      </w:pPr>
      <w:rPr>
        <w:rFonts w:hint="default"/>
        <w:lang w:val="en-US" w:eastAsia="en-US" w:bidi="ar-SA"/>
      </w:rPr>
    </w:lvl>
    <w:lvl w:ilvl="1">
      <w:numFmt w:val="decimal"/>
      <w:lvlText w:val="%1.%2"/>
      <w:lvlJc w:val="left"/>
      <w:pPr>
        <w:ind w:left="1620" w:hanging="567"/>
      </w:pPr>
      <w:rPr>
        <w:rFonts w:hint="default"/>
        <w:spacing w:val="0"/>
        <w:w w:val="100"/>
        <w:lang w:val="en-US" w:eastAsia="en-US" w:bidi="ar-SA"/>
      </w:rPr>
    </w:lvl>
    <w:lvl w:ilvl="2">
      <w:numFmt w:val="bullet"/>
      <w:lvlText w:val="•"/>
      <w:lvlJc w:val="left"/>
      <w:pPr>
        <w:ind w:left="2847" w:hanging="567"/>
      </w:pPr>
      <w:rPr>
        <w:rFonts w:hint="default"/>
        <w:lang w:val="en-US" w:eastAsia="en-US" w:bidi="ar-SA"/>
      </w:rPr>
    </w:lvl>
    <w:lvl w:ilvl="3">
      <w:numFmt w:val="bullet"/>
      <w:lvlText w:val="•"/>
      <w:lvlJc w:val="left"/>
      <w:pPr>
        <w:ind w:left="3461" w:hanging="567"/>
      </w:pPr>
      <w:rPr>
        <w:rFonts w:hint="default"/>
        <w:lang w:val="en-US" w:eastAsia="en-US" w:bidi="ar-SA"/>
      </w:rPr>
    </w:lvl>
    <w:lvl w:ilvl="4">
      <w:numFmt w:val="bullet"/>
      <w:lvlText w:val="•"/>
      <w:lvlJc w:val="left"/>
      <w:pPr>
        <w:ind w:left="4074" w:hanging="567"/>
      </w:pPr>
      <w:rPr>
        <w:rFonts w:hint="default"/>
        <w:lang w:val="en-US" w:eastAsia="en-US" w:bidi="ar-SA"/>
      </w:rPr>
    </w:lvl>
    <w:lvl w:ilvl="5">
      <w:numFmt w:val="bullet"/>
      <w:lvlText w:val="•"/>
      <w:lvlJc w:val="left"/>
      <w:pPr>
        <w:ind w:left="4688" w:hanging="567"/>
      </w:pPr>
      <w:rPr>
        <w:rFonts w:hint="default"/>
        <w:lang w:val="en-US" w:eastAsia="en-US" w:bidi="ar-SA"/>
      </w:rPr>
    </w:lvl>
    <w:lvl w:ilvl="6">
      <w:numFmt w:val="bullet"/>
      <w:lvlText w:val="•"/>
      <w:lvlJc w:val="left"/>
      <w:pPr>
        <w:ind w:left="5302" w:hanging="567"/>
      </w:pPr>
      <w:rPr>
        <w:rFonts w:hint="default"/>
        <w:lang w:val="en-US" w:eastAsia="en-US" w:bidi="ar-SA"/>
      </w:rPr>
    </w:lvl>
    <w:lvl w:ilvl="7">
      <w:numFmt w:val="bullet"/>
      <w:lvlText w:val="•"/>
      <w:lvlJc w:val="left"/>
      <w:pPr>
        <w:ind w:left="5916" w:hanging="567"/>
      </w:pPr>
      <w:rPr>
        <w:rFonts w:hint="default"/>
        <w:lang w:val="en-US" w:eastAsia="en-US" w:bidi="ar-SA"/>
      </w:rPr>
    </w:lvl>
    <w:lvl w:ilvl="8">
      <w:numFmt w:val="bullet"/>
      <w:lvlText w:val="•"/>
      <w:lvlJc w:val="left"/>
      <w:pPr>
        <w:ind w:left="6529" w:hanging="567"/>
      </w:pPr>
      <w:rPr>
        <w:rFonts w:hint="default"/>
        <w:lang w:val="en-US" w:eastAsia="en-US" w:bidi="ar-SA"/>
      </w:rPr>
    </w:lvl>
  </w:abstractNum>
  <w:abstractNum w:abstractNumId="25" w15:restartNumberingAfterBreak="0">
    <w:nsid w:val="22DC18C9"/>
    <w:multiLevelType w:val="hybridMultilevel"/>
    <w:tmpl w:val="03EAA1F8"/>
    <w:lvl w:ilvl="0" w:tplc="1D826DC8">
      <w:numFmt w:val="bullet"/>
      <w:lvlText w:val="•"/>
      <w:lvlJc w:val="left"/>
      <w:pPr>
        <w:ind w:left="1450" w:hanging="397"/>
      </w:pPr>
      <w:rPr>
        <w:rFonts w:ascii="AvenirLTStd-Heavy" w:eastAsia="AvenirLTStd-Heavy" w:hAnsi="AvenirLTStd-Heavy" w:cs="AvenirLTStd-Heavy" w:hint="default"/>
        <w:b/>
        <w:bCs/>
        <w:i w:val="0"/>
        <w:iCs w:val="0"/>
        <w:color w:val="003263"/>
        <w:w w:val="100"/>
        <w:sz w:val="23"/>
        <w:szCs w:val="23"/>
        <w:lang w:val="en-US" w:eastAsia="en-US" w:bidi="ar-SA"/>
      </w:rPr>
    </w:lvl>
    <w:lvl w:ilvl="1" w:tplc="29B457F2">
      <w:numFmt w:val="bullet"/>
      <w:lvlText w:val="–"/>
      <w:lvlJc w:val="left"/>
      <w:pPr>
        <w:ind w:left="1847" w:hanging="397"/>
      </w:pPr>
      <w:rPr>
        <w:rFonts w:ascii="Arial" w:eastAsia="Arial" w:hAnsi="Arial" w:cs="Arial" w:hint="default"/>
        <w:b/>
        <w:bCs/>
        <w:i w:val="0"/>
        <w:iCs w:val="0"/>
        <w:color w:val="003263"/>
        <w:w w:val="100"/>
        <w:sz w:val="23"/>
        <w:szCs w:val="23"/>
        <w:lang w:val="en-US" w:eastAsia="en-US" w:bidi="ar-SA"/>
      </w:rPr>
    </w:lvl>
    <w:lvl w:ilvl="2" w:tplc="78246DD2">
      <w:numFmt w:val="bullet"/>
      <w:lvlText w:val="•"/>
      <w:lvlJc w:val="left"/>
      <w:pPr>
        <w:ind w:left="2918" w:hanging="397"/>
      </w:pPr>
      <w:rPr>
        <w:rFonts w:hint="default"/>
        <w:lang w:val="en-US" w:eastAsia="en-US" w:bidi="ar-SA"/>
      </w:rPr>
    </w:lvl>
    <w:lvl w:ilvl="3" w:tplc="76947050">
      <w:numFmt w:val="bullet"/>
      <w:lvlText w:val="•"/>
      <w:lvlJc w:val="left"/>
      <w:pPr>
        <w:ind w:left="3996" w:hanging="397"/>
      </w:pPr>
      <w:rPr>
        <w:rFonts w:hint="default"/>
        <w:lang w:val="en-US" w:eastAsia="en-US" w:bidi="ar-SA"/>
      </w:rPr>
    </w:lvl>
    <w:lvl w:ilvl="4" w:tplc="3432DB38">
      <w:numFmt w:val="bullet"/>
      <w:lvlText w:val="•"/>
      <w:lvlJc w:val="left"/>
      <w:pPr>
        <w:ind w:left="5075" w:hanging="397"/>
      </w:pPr>
      <w:rPr>
        <w:rFonts w:hint="default"/>
        <w:lang w:val="en-US" w:eastAsia="en-US" w:bidi="ar-SA"/>
      </w:rPr>
    </w:lvl>
    <w:lvl w:ilvl="5" w:tplc="8FB827E8">
      <w:numFmt w:val="bullet"/>
      <w:lvlText w:val="•"/>
      <w:lvlJc w:val="left"/>
      <w:pPr>
        <w:ind w:left="6153" w:hanging="397"/>
      </w:pPr>
      <w:rPr>
        <w:rFonts w:hint="default"/>
        <w:lang w:val="en-US" w:eastAsia="en-US" w:bidi="ar-SA"/>
      </w:rPr>
    </w:lvl>
    <w:lvl w:ilvl="6" w:tplc="332EB6C4">
      <w:numFmt w:val="bullet"/>
      <w:lvlText w:val="•"/>
      <w:lvlJc w:val="left"/>
      <w:pPr>
        <w:ind w:left="7232" w:hanging="397"/>
      </w:pPr>
      <w:rPr>
        <w:rFonts w:hint="default"/>
        <w:lang w:val="en-US" w:eastAsia="en-US" w:bidi="ar-SA"/>
      </w:rPr>
    </w:lvl>
    <w:lvl w:ilvl="7" w:tplc="0C324952">
      <w:numFmt w:val="bullet"/>
      <w:lvlText w:val="•"/>
      <w:lvlJc w:val="left"/>
      <w:pPr>
        <w:ind w:left="8310" w:hanging="397"/>
      </w:pPr>
      <w:rPr>
        <w:rFonts w:hint="default"/>
        <w:lang w:val="en-US" w:eastAsia="en-US" w:bidi="ar-SA"/>
      </w:rPr>
    </w:lvl>
    <w:lvl w:ilvl="8" w:tplc="4488AA6E">
      <w:numFmt w:val="bullet"/>
      <w:lvlText w:val="•"/>
      <w:lvlJc w:val="left"/>
      <w:pPr>
        <w:ind w:left="9389" w:hanging="397"/>
      </w:pPr>
      <w:rPr>
        <w:rFonts w:hint="default"/>
        <w:lang w:val="en-US" w:eastAsia="en-US" w:bidi="ar-SA"/>
      </w:rPr>
    </w:lvl>
  </w:abstractNum>
  <w:abstractNum w:abstractNumId="26" w15:restartNumberingAfterBreak="0">
    <w:nsid w:val="247009E2"/>
    <w:multiLevelType w:val="multilevel"/>
    <w:tmpl w:val="8766B8D8"/>
    <w:lvl w:ilvl="0">
      <w:start w:val="16"/>
      <w:numFmt w:val="decimal"/>
      <w:lvlText w:val="%1"/>
      <w:lvlJc w:val="left"/>
      <w:pPr>
        <w:ind w:left="2360" w:hanging="1307"/>
      </w:pPr>
      <w:rPr>
        <w:rFonts w:hint="default"/>
        <w:lang w:val="en-US" w:eastAsia="en-US" w:bidi="ar-SA"/>
      </w:rPr>
    </w:lvl>
    <w:lvl w:ilvl="1">
      <w:numFmt w:val="decimal"/>
      <w:lvlText w:val="%1.%2"/>
      <w:lvlJc w:val="left"/>
      <w:pPr>
        <w:ind w:left="2360" w:hanging="1307"/>
      </w:pPr>
      <w:rPr>
        <w:rFonts w:hint="default"/>
        <w:spacing w:val="0"/>
        <w:w w:val="100"/>
        <w:u w:val="single"/>
        <w:lang w:val="en-US" w:eastAsia="en-US" w:bidi="ar-SA"/>
      </w:rPr>
    </w:lvl>
    <w:lvl w:ilvl="2">
      <w:numFmt w:val="bullet"/>
      <w:lvlText w:val="•"/>
      <w:lvlJc w:val="left"/>
      <w:pPr>
        <w:ind w:left="1450" w:hanging="397"/>
      </w:pPr>
      <w:rPr>
        <w:rFonts w:ascii="AvenirLTStd-Heavy" w:eastAsia="AvenirLTStd-Heavy" w:hAnsi="AvenirLTStd-Heavy" w:cs="AvenirLTStd-Heavy" w:hint="default"/>
        <w:b/>
        <w:bCs/>
        <w:i w:val="0"/>
        <w:iCs w:val="0"/>
        <w:color w:val="003263"/>
        <w:w w:val="100"/>
        <w:sz w:val="23"/>
        <w:szCs w:val="23"/>
        <w:lang w:val="en-US" w:eastAsia="en-US" w:bidi="ar-SA"/>
      </w:rPr>
    </w:lvl>
    <w:lvl w:ilvl="3">
      <w:numFmt w:val="bullet"/>
      <w:lvlText w:val="•"/>
      <w:lvlJc w:val="left"/>
      <w:pPr>
        <w:ind w:left="4337" w:hanging="397"/>
      </w:pPr>
      <w:rPr>
        <w:rFonts w:hint="default"/>
        <w:lang w:val="en-US" w:eastAsia="en-US" w:bidi="ar-SA"/>
      </w:rPr>
    </w:lvl>
    <w:lvl w:ilvl="4">
      <w:numFmt w:val="bullet"/>
      <w:lvlText w:val="•"/>
      <w:lvlJc w:val="left"/>
      <w:pPr>
        <w:ind w:left="5326" w:hanging="397"/>
      </w:pPr>
      <w:rPr>
        <w:rFonts w:hint="default"/>
        <w:lang w:val="en-US" w:eastAsia="en-US" w:bidi="ar-SA"/>
      </w:rPr>
    </w:lvl>
    <w:lvl w:ilvl="5">
      <w:numFmt w:val="bullet"/>
      <w:lvlText w:val="•"/>
      <w:lvlJc w:val="left"/>
      <w:pPr>
        <w:ind w:left="6314" w:hanging="397"/>
      </w:pPr>
      <w:rPr>
        <w:rFonts w:hint="default"/>
        <w:lang w:val="en-US" w:eastAsia="en-US" w:bidi="ar-SA"/>
      </w:rPr>
    </w:lvl>
    <w:lvl w:ilvl="6">
      <w:numFmt w:val="bullet"/>
      <w:lvlText w:val="•"/>
      <w:lvlJc w:val="left"/>
      <w:pPr>
        <w:ind w:left="7303" w:hanging="397"/>
      </w:pPr>
      <w:rPr>
        <w:rFonts w:hint="default"/>
        <w:lang w:val="en-US" w:eastAsia="en-US" w:bidi="ar-SA"/>
      </w:rPr>
    </w:lvl>
    <w:lvl w:ilvl="7">
      <w:numFmt w:val="bullet"/>
      <w:lvlText w:val="•"/>
      <w:lvlJc w:val="left"/>
      <w:pPr>
        <w:ind w:left="8292" w:hanging="397"/>
      </w:pPr>
      <w:rPr>
        <w:rFonts w:hint="default"/>
        <w:lang w:val="en-US" w:eastAsia="en-US" w:bidi="ar-SA"/>
      </w:rPr>
    </w:lvl>
    <w:lvl w:ilvl="8">
      <w:numFmt w:val="bullet"/>
      <w:lvlText w:val="•"/>
      <w:lvlJc w:val="left"/>
      <w:pPr>
        <w:ind w:left="9280" w:hanging="397"/>
      </w:pPr>
      <w:rPr>
        <w:rFonts w:hint="default"/>
        <w:lang w:val="en-US" w:eastAsia="en-US" w:bidi="ar-SA"/>
      </w:rPr>
    </w:lvl>
  </w:abstractNum>
  <w:abstractNum w:abstractNumId="27" w15:restartNumberingAfterBreak="0">
    <w:nsid w:val="24E17A31"/>
    <w:multiLevelType w:val="hybridMultilevel"/>
    <w:tmpl w:val="EECA4D2A"/>
    <w:lvl w:ilvl="0" w:tplc="BF3264B6">
      <w:numFmt w:val="bullet"/>
      <w:lvlText w:val="•"/>
      <w:lvlJc w:val="left"/>
      <w:pPr>
        <w:ind w:left="927" w:hanging="397"/>
      </w:pPr>
      <w:rPr>
        <w:rFonts w:ascii="AvenirLTStd-Heavy" w:eastAsia="AvenirLTStd-Heavy" w:hAnsi="AvenirLTStd-Heavy" w:cs="AvenirLTStd-Heavy" w:hint="default"/>
        <w:b/>
        <w:bCs/>
        <w:i w:val="0"/>
        <w:iCs w:val="0"/>
        <w:color w:val="003263"/>
        <w:w w:val="100"/>
        <w:sz w:val="23"/>
        <w:szCs w:val="23"/>
        <w:lang w:val="en-US" w:eastAsia="en-US" w:bidi="ar-SA"/>
      </w:rPr>
    </w:lvl>
    <w:lvl w:ilvl="1" w:tplc="2698F1EA">
      <w:start w:val="1"/>
      <w:numFmt w:val="decimal"/>
      <w:lvlText w:val="%2."/>
      <w:lvlJc w:val="left"/>
      <w:pPr>
        <w:ind w:left="1268" w:hanging="397"/>
      </w:pPr>
      <w:rPr>
        <w:rFonts w:ascii="AvenirLTStd-Heavy" w:eastAsia="AvenirLTStd-Heavy" w:hAnsi="AvenirLTStd-Heavy" w:cs="AvenirLTStd-Heavy" w:hint="default"/>
        <w:b/>
        <w:bCs/>
        <w:i w:val="0"/>
        <w:iCs w:val="0"/>
        <w:color w:val="003263"/>
        <w:spacing w:val="0"/>
        <w:w w:val="100"/>
        <w:sz w:val="23"/>
        <w:szCs w:val="23"/>
        <w:lang w:val="en-US" w:eastAsia="en-US" w:bidi="ar-SA"/>
      </w:rPr>
    </w:lvl>
    <w:lvl w:ilvl="2" w:tplc="65201720">
      <w:numFmt w:val="bullet"/>
      <w:lvlText w:val="•"/>
      <w:lvlJc w:val="left"/>
      <w:pPr>
        <w:ind w:left="2470" w:hanging="397"/>
      </w:pPr>
      <w:rPr>
        <w:rFonts w:hint="default"/>
        <w:lang w:val="en-US" w:eastAsia="en-US" w:bidi="ar-SA"/>
      </w:rPr>
    </w:lvl>
    <w:lvl w:ilvl="3" w:tplc="A4085C5C">
      <w:numFmt w:val="bullet"/>
      <w:lvlText w:val="•"/>
      <w:lvlJc w:val="left"/>
      <w:pPr>
        <w:ind w:left="3680" w:hanging="397"/>
      </w:pPr>
      <w:rPr>
        <w:rFonts w:hint="default"/>
        <w:lang w:val="en-US" w:eastAsia="en-US" w:bidi="ar-SA"/>
      </w:rPr>
    </w:lvl>
    <w:lvl w:ilvl="4" w:tplc="B324ED46">
      <w:numFmt w:val="bullet"/>
      <w:lvlText w:val="•"/>
      <w:lvlJc w:val="left"/>
      <w:pPr>
        <w:ind w:left="4891" w:hanging="397"/>
      </w:pPr>
      <w:rPr>
        <w:rFonts w:hint="default"/>
        <w:lang w:val="en-US" w:eastAsia="en-US" w:bidi="ar-SA"/>
      </w:rPr>
    </w:lvl>
    <w:lvl w:ilvl="5" w:tplc="20E0B03C">
      <w:numFmt w:val="bullet"/>
      <w:lvlText w:val="•"/>
      <w:lvlJc w:val="left"/>
      <w:pPr>
        <w:ind w:left="6101" w:hanging="397"/>
      </w:pPr>
      <w:rPr>
        <w:rFonts w:hint="default"/>
        <w:lang w:val="en-US" w:eastAsia="en-US" w:bidi="ar-SA"/>
      </w:rPr>
    </w:lvl>
    <w:lvl w:ilvl="6" w:tplc="8444BABE">
      <w:numFmt w:val="bullet"/>
      <w:lvlText w:val="•"/>
      <w:lvlJc w:val="left"/>
      <w:pPr>
        <w:ind w:left="7311" w:hanging="397"/>
      </w:pPr>
      <w:rPr>
        <w:rFonts w:hint="default"/>
        <w:lang w:val="en-US" w:eastAsia="en-US" w:bidi="ar-SA"/>
      </w:rPr>
    </w:lvl>
    <w:lvl w:ilvl="7" w:tplc="884644F2">
      <w:numFmt w:val="bullet"/>
      <w:lvlText w:val="•"/>
      <w:lvlJc w:val="left"/>
      <w:pPr>
        <w:ind w:left="8522" w:hanging="397"/>
      </w:pPr>
      <w:rPr>
        <w:rFonts w:hint="default"/>
        <w:lang w:val="en-US" w:eastAsia="en-US" w:bidi="ar-SA"/>
      </w:rPr>
    </w:lvl>
    <w:lvl w:ilvl="8" w:tplc="4DFE83D4">
      <w:numFmt w:val="bullet"/>
      <w:lvlText w:val="•"/>
      <w:lvlJc w:val="left"/>
      <w:pPr>
        <w:ind w:left="9732" w:hanging="397"/>
      </w:pPr>
      <w:rPr>
        <w:rFonts w:hint="default"/>
        <w:lang w:val="en-US" w:eastAsia="en-US" w:bidi="ar-SA"/>
      </w:rPr>
    </w:lvl>
  </w:abstractNum>
  <w:abstractNum w:abstractNumId="28" w15:restartNumberingAfterBreak="0">
    <w:nsid w:val="252410EF"/>
    <w:multiLevelType w:val="multilevel"/>
    <w:tmpl w:val="8F6CCD6E"/>
    <w:lvl w:ilvl="0">
      <w:start w:val="15"/>
      <w:numFmt w:val="decimal"/>
      <w:lvlText w:val="%1"/>
      <w:lvlJc w:val="left"/>
      <w:pPr>
        <w:ind w:left="2261" w:hanging="1208"/>
      </w:pPr>
      <w:rPr>
        <w:rFonts w:hint="default"/>
        <w:lang w:val="en-US" w:eastAsia="en-US" w:bidi="ar-SA"/>
      </w:rPr>
    </w:lvl>
    <w:lvl w:ilvl="1">
      <w:start w:val="2"/>
      <w:numFmt w:val="decimal"/>
      <w:lvlText w:val="%1.%2"/>
      <w:lvlJc w:val="left"/>
      <w:pPr>
        <w:ind w:left="2261" w:hanging="1208"/>
      </w:pPr>
      <w:rPr>
        <w:rFonts w:hint="default"/>
        <w:lang w:val="en-US" w:eastAsia="en-US" w:bidi="ar-SA"/>
      </w:rPr>
    </w:lvl>
    <w:lvl w:ilvl="2">
      <w:start w:val="4"/>
      <w:numFmt w:val="decimal"/>
      <w:lvlText w:val="%1.%2.%3"/>
      <w:lvlJc w:val="left"/>
      <w:pPr>
        <w:ind w:left="2261" w:hanging="1208"/>
        <w:jc w:val="right"/>
      </w:pPr>
      <w:rPr>
        <w:rFonts w:ascii="Calibri" w:eastAsia="Calibri" w:hAnsi="Calibri" w:cs="Calibri" w:hint="default"/>
        <w:b/>
        <w:bCs/>
        <w:i w:val="0"/>
        <w:iCs w:val="0"/>
        <w:color w:val="003263"/>
        <w:spacing w:val="0"/>
        <w:w w:val="100"/>
        <w:sz w:val="36"/>
        <w:szCs w:val="36"/>
        <w:lang w:val="en-US" w:eastAsia="en-US" w:bidi="ar-SA"/>
      </w:rPr>
    </w:lvl>
    <w:lvl w:ilvl="3">
      <w:numFmt w:val="bullet"/>
      <w:lvlText w:val="•"/>
      <w:lvlJc w:val="left"/>
      <w:pPr>
        <w:ind w:left="1450" w:hanging="397"/>
      </w:pPr>
      <w:rPr>
        <w:rFonts w:ascii="AvenirLTStd-Heavy" w:eastAsia="AvenirLTStd-Heavy" w:hAnsi="AvenirLTStd-Heavy" w:cs="AvenirLTStd-Heavy" w:hint="default"/>
        <w:b/>
        <w:bCs/>
        <w:i w:val="0"/>
        <w:iCs w:val="0"/>
        <w:color w:val="003263"/>
        <w:w w:val="100"/>
        <w:sz w:val="23"/>
        <w:szCs w:val="23"/>
        <w:lang w:val="en-US" w:eastAsia="en-US" w:bidi="ar-SA"/>
      </w:rPr>
    </w:lvl>
    <w:lvl w:ilvl="4">
      <w:numFmt w:val="bullet"/>
      <w:lvlText w:val="•"/>
      <w:lvlJc w:val="left"/>
      <w:pPr>
        <w:ind w:left="1685" w:hanging="397"/>
      </w:pPr>
      <w:rPr>
        <w:rFonts w:hint="default"/>
        <w:lang w:val="en-US" w:eastAsia="en-US" w:bidi="ar-SA"/>
      </w:rPr>
    </w:lvl>
    <w:lvl w:ilvl="5">
      <w:numFmt w:val="bullet"/>
      <w:lvlText w:val="•"/>
      <w:lvlJc w:val="left"/>
      <w:pPr>
        <w:ind w:left="1397" w:hanging="397"/>
      </w:pPr>
      <w:rPr>
        <w:rFonts w:hint="default"/>
        <w:lang w:val="en-US" w:eastAsia="en-US" w:bidi="ar-SA"/>
      </w:rPr>
    </w:lvl>
    <w:lvl w:ilvl="6">
      <w:numFmt w:val="bullet"/>
      <w:lvlText w:val="•"/>
      <w:lvlJc w:val="left"/>
      <w:pPr>
        <w:ind w:left="1110" w:hanging="397"/>
      </w:pPr>
      <w:rPr>
        <w:rFonts w:hint="default"/>
        <w:lang w:val="en-US" w:eastAsia="en-US" w:bidi="ar-SA"/>
      </w:rPr>
    </w:lvl>
    <w:lvl w:ilvl="7">
      <w:numFmt w:val="bullet"/>
      <w:lvlText w:val="•"/>
      <w:lvlJc w:val="left"/>
      <w:pPr>
        <w:ind w:left="822" w:hanging="397"/>
      </w:pPr>
      <w:rPr>
        <w:rFonts w:hint="default"/>
        <w:lang w:val="en-US" w:eastAsia="en-US" w:bidi="ar-SA"/>
      </w:rPr>
    </w:lvl>
    <w:lvl w:ilvl="8">
      <w:numFmt w:val="bullet"/>
      <w:lvlText w:val="•"/>
      <w:lvlJc w:val="left"/>
      <w:pPr>
        <w:ind w:left="535" w:hanging="397"/>
      </w:pPr>
      <w:rPr>
        <w:rFonts w:hint="default"/>
        <w:lang w:val="en-US" w:eastAsia="en-US" w:bidi="ar-SA"/>
      </w:rPr>
    </w:lvl>
  </w:abstractNum>
  <w:abstractNum w:abstractNumId="29" w15:restartNumberingAfterBreak="0">
    <w:nsid w:val="261B1EA0"/>
    <w:multiLevelType w:val="hybridMultilevel"/>
    <w:tmpl w:val="31447C58"/>
    <w:lvl w:ilvl="0" w:tplc="B538A710">
      <w:numFmt w:val="bullet"/>
      <w:lvlText w:val="•"/>
      <w:lvlJc w:val="left"/>
      <w:pPr>
        <w:ind w:left="1047" w:hanging="397"/>
      </w:pPr>
      <w:rPr>
        <w:rFonts w:ascii="AvenirLTStd-Heavy" w:eastAsia="AvenirLTStd-Heavy" w:hAnsi="AvenirLTStd-Heavy" w:cs="AvenirLTStd-Heavy" w:hint="default"/>
        <w:b/>
        <w:bCs/>
        <w:i w:val="0"/>
        <w:iCs w:val="0"/>
        <w:color w:val="003263"/>
        <w:w w:val="100"/>
        <w:sz w:val="23"/>
        <w:szCs w:val="23"/>
        <w:lang w:val="en-US" w:eastAsia="en-US" w:bidi="ar-SA"/>
      </w:rPr>
    </w:lvl>
    <w:lvl w:ilvl="1" w:tplc="AF04A4B4">
      <w:numFmt w:val="bullet"/>
      <w:lvlText w:val="–"/>
      <w:lvlJc w:val="left"/>
      <w:pPr>
        <w:ind w:left="1443" w:hanging="397"/>
      </w:pPr>
      <w:rPr>
        <w:rFonts w:ascii="Arial" w:eastAsia="Arial" w:hAnsi="Arial" w:cs="Arial" w:hint="default"/>
        <w:b/>
        <w:bCs/>
        <w:i w:val="0"/>
        <w:iCs w:val="0"/>
        <w:color w:val="003263"/>
        <w:w w:val="100"/>
        <w:sz w:val="23"/>
        <w:szCs w:val="23"/>
        <w:lang w:val="en-US" w:eastAsia="en-US" w:bidi="ar-SA"/>
      </w:rPr>
    </w:lvl>
    <w:lvl w:ilvl="2" w:tplc="2BFE0C7A">
      <w:numFmt w:val="bullet"/>
      <w:lvlText w:val="–"/>
      <w:lvlJc w:val="left"/>
      <w:pPr>
        <w:ind w:left="1840" w:hanging="397"/>
      </w:pPr>
      <w:rPr>
        <w:rFonts w:ascii="Arial" w:eastAsia="Arial" w:hAnsi="Arial" w:cs="Arial" w:hint="default"/>
        <w:b/>
        <w:bCs/>
        <w:i w:val="0"/>
        <w:iCs w:val="0"/>
        <w:color w:val="003263"/>
        <w:w w:val="100"/>
        <w:sz w:val="23"/>
        <w:szCs w:val="23"/>
        <w:lang w:val="en-US" w:eastAsia="en-US" w:bidi="ar-SA"/>
      </w:rPr>
    </w:lvl>
    <w:lvl w:ilvl="3" w:tplc="0FBAC696">
      <w:numFmt w:val="bullet"/>
      <w:lvlText w:val="•"/>
      <w:lvlJc w:val="left"/>
      <w:pPr>
        <w:ind w:left="3144" w:hanging="397"/>
      </w:pPr>
      <w:rPr>
        <w:rFonts w:hint="default"/>
        <w:lang w:val="en-US" w:eastAsia="en-US" w:bidi="ar-SA"/>
      </w:rPr>
    </w:lvl>
    <w:lvl w:ilvl="4" w:tplc="0862F1C4">
      <w:numFmt w:val="bullet"/>
      <w:lvlText w:val="•"/>
      <w:lvlJc w:val="left"/>
      <w:pPr>
        <w:ind w:left="4448" w:hanging="397"/>
      </w:pPr>
      <w:rPr>
        <w:rFonts w:hint="default"/>
        <w:lang w:val="en-US" w:eastAsia="en-US" w:bidi="ar-SA"/>
      </w:rPr>
    </w:lvl>
    <w:lvl w:ilvl="5" w:tplc="93606972">
      <w:numFmt w:val="bullet"/>
      <w:lvlText w:val="•"/>
      <w:lvlJc w:val="left"/>
      <w:pPr>
        <w:ind w:left="5752" w:hanging="397"/>
      </w:pPr>
      <w:rPr>
        <w:rFonts w:hint="default"/>
        <w:lang w:val="en-US" w:eastAsia="en-US" w:bidi="ar-SA"/>
      </w:rPr>
    </w:lvl>
    <w:lvl w:ilvl="6" w:tplc="BFF6BAA8">
      <w:numFmt w:val="bullet"/>
      <w:lvlText w:val="•"/>
      <w:lvlJc w:val="left"/>
      <w:pPr>
        <w:ind w:left="7056" w:hanging="397"/>
      </w:pPr>
      <w:rPr>
        <w:rFonts w:hint="default"/>
        <w:lang w:val="en-US" w:eastAsia="en-US" w:bidi="ar-SA"/>
      </w:rPr>
    </w:lvl>
    <w:lvl w:ilvl="7" w:tplc="4642D8AE">
      <w:numFmt w:val="bullet"/>
      <w:lvlText w:val="•"/>
      <w:lvlJc w:val="left"/>
      <w:pPr>
        <w:ind w:left="8360" w:hanging="397"/>
      </w:pPr>
      <w:rPr>
        <w:rFonts w:hint="default"/>
        <w:lang w:val="en-US" w:eastAsia="en-US" w:bidi="ar-SA"/>
      </w:rPr>
    </w:lvl>
    <w:lvl w:ilvl="8" w:tplc="2FBA51BE">
      <w:numFmt w:val="bullet"/>
      <w:lvlText w:val="•"/>
      <w:lvlJc w:val="left"/>
      <w:pPr>
        <w:ind w:left="9664" w:hanging="397"/>
      </w:pPr>
      <w:rPr>
        <w:rFonts w:hint="default"/>
        <w:lang w:val="en-US" w:eastAsia="en-US" w:bidi="ar-SA"/>
      </w:rPr>
    </w:lvl>
  </w:abstractNum>
  <w:abstractNum w:abstractNumId="30" w15:restartNumberingAfterBreak="0">
    <w:nsid w:val="2745444F"/>
    <w:multiLevelType w:val="multilevel"/>
    <w:tmpl w:val="D38ADBDA"/>
    <w:lvl w:ilvl="0">
      <w:start w:val="10"/>
      <w:numFmt w:val="decimal"/>
      <w:lvlText w:val="%1"/>
      <w:lvlJc w:val="left"/>
      <w:pPr>
        <w:ind w:left="2360" w:hanging="1307"/>
      </w:pPr>
      <w:rPr>
        <w:rFonts w:hint="default"/>
        <w:lang w:val="en-US" w:eastAsia="en-US" w:bidi="ar-SA"/>
      </w:rPr>
    </w:lvl>
    <w:lvl w:ilvl="1">
      <w:numFmt w:val="decimal"/>
      <w:lvlText w:val="%1.%2"/>
      <w:lvlJc w:val="left"/>
      <w:pPr>
        <w:ind w:left="2360" w:hanging="1307"/>
        <w:jc w:val="right"/>
      </w:pPr>
      <w:rPr>
        <w:rFonts w:hint="default"/>
        <w:spacing w:val="0"/>
        <w:w w:val="100"/>
        <w:u w:val="single"/>
        <w:lang w:val="en-US" w:eastAsia="en-US" w:bidi="ar-SA"/>
      </w:rPr>
    </w:lvl>
    <w:lvl w:ilvl="2">
      <w:numFmt w:val="bullet"/>
      <w:lvlText w:val="•"/>
      <w:lvlJc w:val="left"/>
      <w:pPr>
        <w:ind w:left="1450" w:hanging="397"/>
      </w:pPr>
      <w:rPr>
        <w:rFonts w:ascii="AvenirLTStd-Heavy" w:eastAsia="AvenirLTStd-Heavy" w:hAnsi="AvenirLTStd-Heavy" w:cs="AvenirLTStd-Heavy" w:hint="default"/>
        <w:b/>
        <w:bCs/>
        <w:i w:val="0"/>
        <w:iCs w:val="0"/>
        <w:color w:val="003263"/>
        <w:w w:val="100"/>
        <w:sz w:val="23"/>
        <w:szCs w:val="23"/>
        <w:lang w:val="en-US" w:eastAsia="en-US" w:bidi="ar-SA"/>
      </w:rPr>
    </w:lvl>
    <w:lvl w:ilvl="3">
      <w:numFmt w:val="bullet"/>
      <w:lvlText w:val="•"/>
      <w:lvlJc w:val="left"/>
      <w:pPr>
        <w:ind w:left="4165" w:hanging="889"/>
      </w:pPr>
      <w:rPr>
        <w:rFonts w:ascii="Arial" w:eastAsia="Arial" w:hAnsi="Arial" w:cs="Arial" w:hint="default"/>
        <w:b w:val="0"/>
        <w:bCs w:val="0"/>
        <w:i w:val="0"/>
        <w:iCs w:val="0"/>
        <w:color w:val="A3825D"/>
        <w:w w:val="87"/>
        <w:position w:val="8"/>
        <w:sz w:val="23"/>
        <w:szCs w:val="23"/>
        <w:lang w:val="en-US" w:eastAsia="en-US" w:bidi="ar-SA"/>
      </w:rPr>
    </w:lvl>
    <w:lvl w:ilvl="4">
      <w:numFmt w:val="bullet"/>
      <w:lvlText w:val="•"/>
      <w:lvlJc w:val="left"/>
      <w:pPr>
        <w:ind w:left="3600" w:hanging="889"/>
      </w:pPr>
      <w:rPr>
        <w:rFonts w:hint="default"/>
        <w:lang w:val="en-US" w:eastAsia="en-US" w:bidi="ar-SA"/>
      </w:rPr>
    </w:lvl>
    <w:lvl w:ilvl="5">
      <w:numFmt w:val="bullet"/>
      <w:lvlText w:val="•"/>
      <w:lvlJc w:val="left"/>
      <w:pPr>
        <w:ind w:left="3040" w:hanging="889"/>
      </w:pPr>
      <w:rPr>
        <w:rFonts w:hint="default"/>
        <w:lang w:val="en-US" w:eastAsia="en-US" w:bidi="ar-SA"/>
      </w:rPr>
    </w:lvl>
    <w:lvl w:ilvl="6">
      <w:numFmt w:val="bullet"/>
      <w:lvlText w:val="•"/>
      <w:lvlJc w:val="left"/>
      <w:pPr>
        <w:ind w:left="2481" w:hanging="889"/>
      </w:pPr>
      <w:rPr>
        <w:rFonts w:hint="default"/>
        <w:lang w:val="en-US" w:eastAsia="en-US" w:bidi="ar-SA"/>
      </w:rPr>
    </w:lvl>
    <w:lvl w:ilvl="7">
      <w:numFmt w:val="bullet"/>
      <w:lvlText w:val="•"/>
      <w:lvlJc w:val="left"/>
      <w:pPr>
        <w:ind w:left="1921" w:hanging="889"/>
      </w:pPr>
      <w:rPr>
        <w:rFonts w:hint="default"/>
        <w:lang w:val="en-US" w:eastAsia="en-US" w:bidi="ar-SA"/>
      </w:rPr>
    </w:lvl>
    <w:lvl w:ilvl="8">
      <w:numFmt w:val="bullet"/>
      <w:lvlText w:val="•"/>
      <w:lvlJc w:val="left"/>
      <w:pPr>
        <w:ind w:left="1361" w:hanging="889"/>
      </w:pPr>
      <w:rPr>
        <w:rFonts w:hint="default"/>
        <w:lang w:val="en-US" w:eastAsia="en-US" w:bidi="ar-SA"/>
      </w:rPr>
    </w:lvl>
  </w:abstractNum>
  <w:abstractNum w:abstractNumId="31" w15:restartNumberingAfterBreak="0">
    <w:nsid w:val="27477BDB"/>
    <w:multiLevelType w:val="multilevel"/>
    <w:tmpl w:val="A7088008"/>
    <w:lvl w:ilvl="0">
      <w:start w:val="11"/>
      <w:numFmt w:val="decimal"/>
      <w:lvlText w:val="%1"/>
      <w:lvlJc w:val="left"/>
      <w:pPr>
        <w:ind w:left="2360" w:hanging="1307"/>
      </w:pPr>
      <w:rPr>
        <w:rFonts w:hint="default"/>
        <w:lang w:val="en-US" w:eastAsia="en-US" w:bidi="ar-SA"/>
      </w:rPr>
    </w:lvl>
    <w:lvl w:ilvl="1">
      <w:numFmt w:val="decimal"/>
      <w:lvlText w:val="%1.%2"/>
      <w:lvlJc w:val="left"/>
      <w:pPr>
        <w:ind w:left="2360" w:hanging="1307"/>
        <w:jc w:val="right"/>
      </w:pPr>
      <w:rPr>
        <w:rFonts w:hint="default"/>
        <w:spacing w:val="0"/>
        <w:w w:val="100"/>
        <w:lang w:val="en-US" w:eastAsia="en-US" w:bidi="ar-SA"/>
      </w:rPr>
    </w:lvl>
    <w:lvl w:ilvl="2">
      <w:start w:val="1"/>
      <w:numFmt w:val="decimal"/>
      <w:lvlText w:val="%1.%2.%3"/>
      <w:lvlJc w:val="left"/>
      <w:pPr>
        <w:ind w:left="2261" w:hanging="1208"/>
      </w:pPr>
      <w:rPr>
        <w:rFonts w:hint="default"/>
        <w:spacing w:val="0"/>
        <w:w w:val="100"/>
        <w:lang w:val="en-US" w:eastAsia="en-US" w:bidi="ar-SA"/>
      </w:rPr>
    </w:lvl>
    <w:lvl w:ilvl="3">
      <w:numFmt w:val="bullet"/>
      <w:lvlText w:val="•"/>
      <w:lvlJc w:val="left"/>
      <w:pPr>
        <w:ind w:left="1450" w:hanging="397"/>
      </w:pPr>
      <w:rPr>
        <w:rFonts w:ascii="AvenirLTStd-Heavy" w:eastAsia="AvenirLTStd-Heavy" w:hAnsi="AvenirLTStd-Heavy" w:cs="AvenirLTStd-Heavy" w:hint="default"/>
        <w:b/>
        <w:bCs/>
        <w:i w:val="0"/>
        <w:iCs w:val="0"/>
        <w:color w:val="003263"/>
        <w:w w:val="100"/>
        <w:sz w:val="23"/>
        <w:szCs w:val="23"/>
        <w:lang w:val="en-US" w:eastAsia="en-US" w:bidi="ar-SA"/>
      </w:rPr>
    </w:lvl>
    <w:lvl w:ilvl="4">
      <w:numFmt w:val="bullet"/>
      <w:lvlText w:val="•"/>
      <w:lvlJc w:val="left"/>
      <w:pPr>
        <w:ind w:left="4656" w:hanging="397"/>
      </w:pPr>
      <w:rPr>
        <w:rFonts w:hint="default"/>
        <w:lang w:val="en-US" w:eastAsia="en-US" w:bidi="ar-SA"/>
      </w:rPr>
    </w:lvl>
    <w:lvl w:ilvl="5">
      <w:numFmt w:val="bullet"/>
      <w:lvlText w:val="•"/>
      <w:lvlJc w:val="left"/>
      <w:pPr>
        <w:ind w:left="5805" w:hanging="397"/>
      </w:pPr>
      <w:rPr>
        <w:rFonts w:hint="default"/>
        <w:lang w:val="en-US" w:eastAsia="en-US" w:bidi="ar-SA"/>
      </w:rPr>
    </w:lvl>
    <w:lvl w:ilvl="6">
      <w:numFmt w:val="bullet"/>
      <w:lvlText w:val="•"/>
      <w:lvlJc w:val="left"/>
      <w:pPr>
        <w:ind w:left="6953" w:hanging="397"/>
      </w:pPr>
      <w:rPr>
        <w:rFonts w:hint="default"/>
        <w:lang w:val="en-US" w:eastAsia="en-US" w:bidi="ar-SA"/>
      </w:rPr>
    </w:lvl>
    <w:lvl w:ilvl="7">
      <w:numFmt w:val="bullet"/>
      <w:lvlText w:val="•"/>
      <w:lvlJc w:val="left"/>
      <w:pPr>
        <w:ind w:left="8101" w:hanging="397"/>
      </w:pPr>
      <w:rPr>
        <w:rFonts w:hint="default"/>
        <w:lang w:val="en-US" w:eastAsia="en-US" w:bidi="ar-SA"/>
      </w:rPr>
    </w:lvl>
    <w:lvl w:ilvl="8">
      <w:numFmt w:val="bullet"/>
      <w:lvlText w:val="•"/>
      <w:lvlJc w:val="left"/>
      <w:pPr>
        <w:ind w:left="9250" w:hanging="397"/>
      </w:pPr>
      <w:rPr>
        <w:rFonts w:hint="default"/>
        <w:lang w:val="en-US" w:eastAsia="en-US" w:bidi="ar-SA"/>
      </w:rPr>
    </w:lvl>
  </w:abstractNum>
  <w:abstractNum w:abstractNumId="32" w15:restartNumberingAfterBreak="0">
    <w:nsid w:val="2916591D"/>
    <w:multiLevelType w:val="multilevel"/>
    <w:tmpl w:val="E39EE6B8"/>
    <w:lvl w:ilvl="0">
      <w:start w:val="2"/>
      <w:numFmt w:val="decimal"/>
      <w:lvlText w:val="%1"/>
      <w:lvlJc w:val="left"/>
      <w:pPr>
        <w:ind w:left="1734" w:hanging="681"/>
      </w:pPr>
      <w:rPr>
        <w:rFonts w:hint="default"/>
        <w:lang w:val="en-US" w:eastAsia="en-US" w:bidi="ar-SA"/>
      </w:rPr>
    </w:lvl>
    <w:lvl w:ilvl="1">
      <w:numFmt w:val="decimal"/>
      <w:lvlText w:val="%1.%2"/>
      <w:lvlJc w:val="left"/>
      <w:pPr>
        <w:ind w:left="1734" w:hanging="681"/>
      </w:pPr>
      <w:rPr>
        <w:rFonts w:ascii="Arial" w:eastAsia="Arial" w:hAnsi="Arial" w:cs="Arial" w:hint="default"/>
        <w:b/>
        <w:bCs/>
        <w:i w:val="0"/>
        <w:iCs w:val="0"/>
        <w:color w:val="FFFFFF"/>
        <w:spacing w:val="0"/>
        <w:w w:val="100"/>
        <w:sz w:val="24"/>
        <w:szCs w:val="24"/>
        <w:lang w:val="en-US" w:eastAsia="en-US" w:bidi="ar-SA"/>
      </w:rPr>
    </w:lvl>
    <w:lvl w:ilvl="2">
      <w:numFmt w:val="bullet"/>
      <w:lvlText w:val="•"/>
      <w:lvlJc w:val="left"/>
      <w:pPr>
        <w:ind w:left="6138" w:hanging="681"/>
      </w:pPr>
      <w:rPr>
        <w:rFonts w:hint="default"/>
        <w:lang w:val="en-US" w:eastAsia="en-US" w:bidi="ar-SA"/>
      </w:rPr>
    </w:lvl>
    <w:lvl w:ilvl="3">
      <w:numFmt w:val="bullet"/>
      <w:lvlText w:val="•"/>
      <w:lvlJc w:val="left"/>
      <w:pPr>
        <w:ind w:left="8337" w:hanging="681"/>
      </w:pPr>
      <w:rPr>
        <w:rFonts w:hint="default"/>
        <w:lang w:val="en-US" w:eastAsia="en-US" w:bidi="ar-SA"/>
      </w:rPr>
    </w:lvl>
    <w:lvl w:ilvl="4">
      <w:numFmt w:val="bullet"/>
      <w:lvlText w:val="•"/>
      <w:lvlJc w:val="left"/>
      <w:pPr>
        <w:ind w:left="10536" w:hanging="681"/>
      </w:pPr>
      <w:rPr>
        <w:rFonts w:hint="default"/>
        <w:lang w:val="en-US" w:eastAsia="en-US" w:bidi="ar-SA"/>
      </w:rPr>
    </w:lvl>
    <w:lvl w:ilvl="5">
      <w:numFmt w:val="bullet"/>
      <w:lvlText w:val="•"/>
      <w:lvlJc w:val="left"/>
      <w:pPr>
        <w:ind w:left="12735" w:hanging="681"/>
      </w:pPr>
      <w:rPr>
        <w:rFonts w:hint="default"/>
        <w:lang w:val="en-US" w:eastAsia="en-US" w:bidi="ar-SA"/>
      </w:rPr>
    </w:lvl>
    <w:lvl w:ilvl="6">
      <w:numFmt w:val="bullet"/>
      <w:lvlText w:val="•"/>
      <w:lvlJc w:val="left"/>
      <w:pPr>
        <w:ind w:left="14934" w:hanging="681"/>
      </w:pPr>
      <w:rPr>
        <w:rFonts w:hint="default"/>
        <w:lang w:val="en-US" w:eastAsia="en-US" w:bidi="ar-SA"/>
      </w:rPr>
    </w:lvl>
    <w:lvl w:ilvl="7">
      <w:numFmt w:val="bullet"/>
      <w:lvlText w:val="•"/>
      <w:lvlJc w:val="left"/>
      <w:pPr>
        <w:ind w:left="17133" w:hanging="681"/>
      </w:pPr>
      <w:rPr>
        <w:rFonts w:hint="default"/>
        <w:lang w:val="en-US" w:eastAsia="en-US" w:bidi="ar-SA"/>
      </w:rPr>
    </w:lvl>
    <w:lvl w:ilvl="8">
      <w:numFmt w:val="bullet"/>
      <w:lvlText w:val="•"/>
      <w:lvlJc w:val="left"/>
      <w:pPr>
        <w:ind w:left="19332" w:hanging="681"/>
      </w:pPr>
      <w:rPr>
        <w:rFonts w:hint="default"/>
        <w:lang w:val="en-US" w:eastAsia="en-US" w:bidi="ar-SA"/>
      </w:rPr>
    </w:lvl>
  </w:abstractNum>
  <w:abstractNum w:abstractNumId="33" w15:restartNumberingAfterBreak="0">
    <w:nsid w:val="29240AD4"/>
    <w:multiLevelType w:val="multilevel"/>
    <w:tmpl w:val="48241010"/>
    <w:lvl w:ilvl="0">
      <w:start w:val="8"/>
      <w:numFmt w:val="decimal"/>
      <w:lvlText w:val="%1"/>
      <w:lvlJc w:val="left"/>
      <w:pPr>
        <w:ind w:left="1734" w:hanging="681"/>
      </w:pPr>
      <w:rPr>
        <w:rFonts w:hint="default"/>
        <w:lang w:val="en-US" w:eastAsia="en-US" w:bidi="ar-SA"/>
      </w:rPr>
    </w:lvl>
    <w:lvl w:ilvl="1">
      <w:numFmt w:val="decimal"/>
      <w:lvlText w:val="%1.%2"/>
      <w:lvlJc w:val="left"/>
      <w:pPr>
        <w:ind w:left="1734" w:hanging="681"/>
      </w:pPr>
      <w:rPr>
        <w:rFonts w:ascii="Arial" w:eastAsia="Arial" w:hAnsi="Arial" w:cs="Arial" w:hint="default"/>
        <w:b/>
        <w:bCs/>
        <w:i w:val="0"/>
        <w:iCs w:val="0"/>
        <w:color w:val="FFFFFF"/>
        <w:spacing w:val="0"/>
        <w:w w:val="100"/>
        <w:sz w:val="24"/>
        <w:szCs w:val="24"/>
        <w:lang w:val="en-US" w:eastAsia="en-US" w:bidi="ar-SA"/>
      </w:rPr>
    </w:lvl>
    <w:lvl w:ilvl="2">
      <w:numFmt w:val="bullet"/>
      <w:lvlText w:val="•"/>
      <w:lvlJc w:val="left"/>
      <w:pPr>
        <w:ind w:left="6138" w:hanging="681"/>
      </w:pPr>
      <w:rPr>
        <w:rFonts w:hint="default"/>
        <w:lang w:val="en-US" w:eastAsia="en-US" w:bidi="ar-SA"/>
      </w:rPr>
    </w:lvl>
    <w:lvl w:ilvl="3">
      <w:numFmt w:val="bullet"/>
      <w:lvlText w:val="•"/>
      <w:lvlJc w:val="left"/>
      <w:pPr>
        <w:ind w:left="8337" w:hanging="681"/>
      </w:pPr>
      <w:rPr>
        <w:rFonts w:hint="default"/>
        <w:lang w:val="en-US" w:eastAsia="en-US" w:bidi="ar-SA"/>
      </w:rPr>
    </w:lvl>
    <w:lvl w:ilvl="4">
      <w:numFmt w:val="bullet"/>
      <w:lvlText w:val="•"/>
      <w:lvlJc w:val="left"/>
      <w:pPr>
        <w:ind w:left="10536" w:hanging="681"/>
      </w:pPr>
      <w:rPr>
        <w:rFonts w:hint="default"/>
        <w:lang w:val="en-US" w:eastAsia="en-US" w:bidi="ar-SA"/>
      </w:rPr>
    </w:lvl>
    <w:lvl w:ilvl="5">
      <w:numFmt w:val="bullet"/>
      <w:lvlText w:val="•"/>
      <w:lvlJc w:val="left"/>
      <w:pPr>
        <w:ind w:left="12735" w:hanging="681"/>
      </w:pPr>
      <w:rPr>
        <w:rFonts w:hint="default"/>
        <w:lang w:val="en-US" w:eastAsia="en-US" w:bidi="ar-SA"/>
      </w:rPr>
    </w:lvl>
    <w:lvl w:ilvl="6">
      <w:numFmt w:val="bullet"/>
      <w:lvlText w:val="•"/>
      <w:lvlJc w:val="left"/>
      <w:pPr>
        <w:ind w:left="14934" w:hanging="681"/>
      </w:pPr>
      <w:rPr>
        <w:rFonts w:hint="default"/>
        <w:lang w:val="en-US" w:eastAsia="en-US" w:bidi="ar-SA"/>
      </w:rPr>
    </w:lvl>
    <w:lvl w:ilvl="7">
      <w:numFmt w:val="bullet"/>
      <w:lvlText w:val="•"/>
      <w:lvlJc w:val="left"/>
      <w:pPr>
        <w:ind w:left="17133" w:hanging="681"/>
      </w:pPr>
      <w:rPr>
        <w:rFonts w:hint="default"/>
        <w:lang w:val="en-US" w:eastAsia="en-US" w:bidi="ar-SA"/>
      </w:rPr>
    </w:lvl>
    <w:lvl w:ilvl="8">
      <w:numFmt w:val="bullet"/>
      <w:lvlText w:val="•"/>
      <w:lvlJc w:val="left"/>
      <w:pPr>
        <w:ind w:left="19332" w:hanging="681"/>
      </w:pPr>
      <w:rPr>
        <w:rFonts w:hint="default"/>
        <w:lang w:val="en-US" w:eastAsia="en-US" w:bidi="ar-SA"/>
      </w:rPr>
    </w:lvl>
  </w:abstractNum>
  <w:abstractNum w:abstractNumId="34" w15:restartNumberingAfterBreak="0">
    <w:nsid w:val="2C7408D4"/>
    <w:multiLevelType w:val="multilevel"/>
    <w:tmpl w:val="C368E042"/>
    <w:lvl w:ilvl="0">
      <w:start w:val="4"/>
      <w:numFmt w:val="decimal"/>
      <w:lvlText w:val="%1"/>
      <w:lvlJc w:val="left"/>
      <w:pPr>
        <w:ind w:left="1620" w:hanging="567"/>
      </w:pPr>
      <w:rPr>
        <w:rFonts w:hint="default"/>
        <w:lang w:val="en-US" w:eastAsia="en-US" w:bidi="ar-SA"/>
      </w:rPr>
    </w:lvl>
    <w:lvl w:ilvl="1">
      <w:numFmt w:val="decimal"/>
      <w:lvlText w:val="%1.%2"/>
      <w:lvlJc w:val="left"/>
      <w:pPr>
        <w:ind w:left="1620" w:hanging="567"/>
      </w:pPr>
      <w:rPr>
        <w:rFonts w:hint="default"/>
        <w:spacing w:val="0"/>
        <w:w w:val="100"/>
        <w:lang w:val="en-US" w:eastAsia="en-US" w:bidi="ar-SA"/>
      </w:rPr>
    </w:lvl>
    <w:lvl w:ilvl="2">
      <w:numFmt w:val="bullet"/>
      <w:lvlText w:val="•"/>
      <w:lvlJc w:val="left"/>
      <w:pPr>
        <w:ind w:left="2847" w:hanging="567"/>
      </w:pPr>
      <w:rPr>
        <w:rFonts w:hint="default"/>
        <w:lang w:val="en-US" w:eastAsia="en-US" w:bidi="ar-SA"/>
      </w:rPr>
    </w:lvl>
    <w:lvl w:ilvl="3">
      <w:numFmt w:val="bullet"/>
      <w:lvlText w:val="•"/>
      <w:lvlJc w:val="left"/>
      <w:pPr>
        <w:ind w:left="3461" w:hanging="567"/>
      </w:pPr>
      <w:rPr>
        <w:rFonts w:hint="default"/>
        <w:lang w:val="en-US" w:eastAsia="en-US" w:bidi="ar-SA"/>
      </w:rPr>
    </w:lvl>
    <w:lvl w:ilvl="4">
      <w:numFmt w:val="bullet"/>
      <w:lvlText w:val="•"/>
      <w:lvlJc w:val="left"/>
      <w:pPr>
        <w:ind w:left="4074" w:hanging="567"/>
      </w:pPr>
      <w:rPr>
        <w:rFonts w:hint="default"/>
        <w:lang w:val="en-US" w:eastAsia="en-US" w:bidi="ar-SA"/>
      </w:rPr>
    </w:lvl>
    <w:lvl w:ilvl="5">
      <w:numFmt w:val="bullet"/>
      <w:lvlText w:val="•"/>
      <w:lvlJc w:val="left"/>
      <w:pPr>
        <w:ind w:left="4688" w:hanging="567"/>
      </w:pPr>
      <w:rPr>
        <w:rFonts w:hint="default"/>
        <w:lang w:val="en-US" w:eastAsia="en-US" w:bidi="ar-SA"/>
      </w:rPr>
    </w:lvl>
    <w:lvl w:ilvl="6">
      <w:numFmt w:val="bullet"/>
      <w:lvlText w:val="•"/>
      <w:lvlJc w:val="left"/>
      <w:pPr>
        <w:ind w:left="5302" w:hanging="567"/>
      </w:pPr>
      <w:rPr>
        <w:rFonts w:hint="default"/>
        <w:lang w:val="en-US" w:eastAsia="en-US" w:bidi="ar-SA"/>
      </w:rPr>
    </w:lvl>
    <w:lvl w:ilvl="7">
      <w:numFmt w:val="bullet"/>
      <w:lvlText w:val="•"/>
      <w:lvlJc w:val="left"/>
      <w:pPr>
        <w:ind w:left="5916" w:hanging="567"/>
      </w:pPr>
      <w:rPr>
        <w:rFonts w:hint="default"/>
        <w:lang w:val="en-US" w:eastAsia="en-US" w:bidi="ar-SA"/>
      </w:rPr>
    </w:lvl>
    <w:lvl w:ilvl="8">
      <w:numFmt w:val="bullet"/>
      <w:lvlText w:val="•"/>
      <w:lvlJc w:val="left"/>
      <w:pPr>
        <w:ind w:left="6529" w:hanging="567"/>
      </w:pPr>
      <w:rPr>
        <w:rFonts w:hint="default"/>
        <w:lang w:val="en-US" w:eastAsia="en-US" w:bidi="ar-SA"/>
      </w:rPr>
    </w:lvl>
  </w:abstractNum>
  <w:abstractNum w:abstractNumId="35" w15:restartNumberingAfterBreak="0">
    <w:nsid w:val="2DD915A1"/>
    <w:multiLevelType w:val="hybridMultilevel"/>
    <w:tmpl w:val="F0CC7912"/>
    <w:lvl w:ilvl="0" w:tplc="3BD832B8">
      <w:numFmt w:val="bullet"/>
      <w:lvlText w:val="•"/>
      <w:lvlJc w:val="left"/>
      <w:pPr>
        <w:ind w:left="1027" w:hanging="397"/>
      </w:pPr>
      <w:rPr>
        <w:rFonts w:ascii="AvenirLTStd-Heavy" w:eastAsia="AvenirLTStd-Heavy" w:hAnsi="AvenirLTStd-Heavy" w:cs="AvenirLTStd-Heavy" w:hint="default"/>
        <w:b/>
        <w:bCs/>
        <w:i w:val="0"/>
        <w:iCs w:val="0"/>
        <w:color w:val="003263"/>
        <w:w w:val="100"/>
        <w:sz w:val="23"/>
        <w:szCs w:val="23"/>
        <w:lang w:val="en-US" w:eastAsia="en-US" w:bidi="ar-SA"/>
      </w:rPr>
    </w:lvl>
    <w:lvl w:ilvl="1" w:tplc="195A13E8">
      <w:numFmt w:val="bullet"/>
      <w:lvlText w:val="•"/>
      <w:lvlJc w:val="left"/>
      <w:pPr>
        <w:ind w:left="2143" w:hanging="397"/>
      </w:pPr>
      <w:rPr>
        <w:rFonts w:hint="default"/>
        <w:lang w:val="en-US" w:eastAsia="en-US" w:bidi="ar-SA"/>
      </w:rPr>
    </w:lvl>
    <w:lvl w:ilvl="2" w:tplc="13D88B66">
      <w:numFmt w:val="bullet"/>
      <w:lvlText w:val="•"/>
      <w:lvlJc w:val="left"/>
      <w:pPr>
        <w:ind w:left="3266" w:hanging="397"/>
      </w:pPr>
      <w:rPr>
        <w:rFonts w:hint="default"/>
        <w:lang w:val="en-US" w:eastAsia="en-US" w:bidi="ar-SA"/>
      </w:rPr>
    </w:lvl>
    <w:lvl w:ilvl="3" w:tplc="28943236">
      <w:numFmt w:val="bullet"/>
      <w:lvlText w:val="•"/>
      <w:lvlJc w:val="left"/>
      <w:pPr>
        <w:ind w:left="4389" w:hanging="397"/>
      </w:pPr>
      <w:rPr>
        <w:rFonts w:hint="default"/>
        <w:lang w:val="en-US" w:eastAsia="en-US" w:bidi="ar-SA"/>
      </w:rPr>
    </w:lvl>
    <w:lvl w:ilvl="4" w:tplc="CE148C80">
      <w:numFmt w:val="bullet"/>
      <w:lvlText w:val="•"/>
      <w:lvlJc w:val="left"/>
      <w:pPr>
        <w:ind w:left="5513" w:hanging="397"/>
      </w:pPr>
      <w:rPr>
        <w:rFonts w:hint="default"/>
        <w:lang w:val="en-US" w:eastAsia="en-US" w:bidi="ar-SA"/>
      </w:rPr>
    </w:lvl>
    <w:lvl w:ilvl="5" w:tplc="6B3A2A14">
      <w:numFmt w:val="bullet"/>
      <w:lvlText w:val="•"/>
      <w:lvlJc w:val="left"/>
      <w:pPr>
        <w:ind w:left="6636" w:hanging="397"/>
      </w:pPr>
      <w:rPr>
        <w:rFonts w:hint="default"/>
        <w:lang w:val="en-US" w:eastAsia="en-US" w:bidi="ar-SA"/>
      </w:rPr>
    </w:lvl>
    <w:lvl w:ilvl="6" w:tplc="CA98B2BE">
      <w:numFmt w:val="bullet"/>
      <w:lvlText w:val="•"/>
      <w:lvlJc w:val="left"/>
      <w:pPr>
        <w:ind w:left="7759" w:hanging="397"/>
      </w:pPr>
      <w:rPr>
        <w:rFonts w:hint="default"/>
        <w:lang w:val="en-US" w:eastAsia="en-US" w:bidi="ar-SA"/>
      </w:rPr>
    </w:lvl>
    <w:lvl w:ilvl="7" w:tplc="B5CCFA5E">
      <w:numFmt w:val="bullet"/>
      <w:lvlText w:val="•"/>
      <w:lvlJc w:val="left"/>
      <w:pPr>
        <w:ind w:left="8882" w:hanging="397"/>
      </w:pPr>
      <w:rPr>
        <w:rFonts w:hint="default"/>
        <w:lang w:val="en-US" w:eastAsia="en-US" w:bidi="ar-SA"/>
      </w:rPr>
    </w:lvl>
    <w:lvl w:ilvl="8" w:tplc="95FC8C0A">
      <w:numFmt w:val="bullet"/>
      <w:lvlText w:val="•"/>
      <w:lvlJc w:val="left"/>
      <w:pPr>
        <w:ind w:left="10006" w:hanging="397"/>
      </w:pPr>
      <w:rPr>
        <w:rFonts w:hint="default"/>
        <w:lang w:val="en-US" w:eastAsia="en-US" w:bidi="ar-SA"/>
      </w:rPr>
    </w:lvl>
  </w:abstractNum>
  <w:abstractNum w:abstractNumId="36" w15:restartNumberingAfterBreak="0">
    <w:nsid w:val="2E274DFC"/>
    <w:multiLevelType w:val="multilevel"/>
    <w:tmpl w:val="1D2A52F0"/>
    <w:lvl w:ilvl="0">
      <w:start w:val="5"/>
      <w:numFmt w:val="decimal"/>
      <w:lvlText w:val="%1.0"/>
      <w:lvlJc w:val="left"/>
      <w:pPr>
        <w:ind w:left="1620" w:hanging="567"/>
      </w:pPr>
      <w:rPr>
        <w:rFonts w:ascii="Arial" w:eastAsia="Arial" w:hAnsi="Arial" w:cs="Arial" w:hint="default"/>
        <w:b/>
        <w:bCs/>
        <w:i w:val="0"/>
        <w:iCs w:val="0"/>
        <w:spacing w:val="0"/>
        <w:w w:val="100"/>
        <w:sz w:val="23"/>
        <w:szCs w:val="23"/>
        <w:lang w:val="en-US" w:eastAsia="en-US" w:bidi="ar-SA"/>
      </w:rPr>
    </w:lvl>
    <w:lvl w:ilvl="1">
      <w:start w:val="1"/>
      <w:numFmt w:val="decimal"/>
      <w:lvlText w:val="%1.%2"/>
      <w:lvlJc w:val="left"/>
      <w:pPr>
        <w:ind w:left="1620" w:hanging="567"/>
        <w:jc w:val="right"/>
      </w:pPr>
      <w:rPr>
        <w:rFonts w:ascii="ARIAL-MDM" w:eastAsia="ARIAL-MDM" w:hAnsi="ARIAL-MDM" w:cs="ARIAL-MDM" w:hint="default"/>
        <w:b w:val="0"/>
        <w:bCs w:val="0"/>
        <w:i w:val="0"/>
        <w:iCs w:val="0"/>
        <w:spacing w:val="-22"/>
        <w:w w:val="100"/>
        <w:sz w:val="23"/>
        <w:szCs w:val="23"/>
        <w:lang w:val="en-US" w:eastAsia="en-US" w:bidi="ar-SA"/>
      </w:rPr>
    </w:lvl>
    <w:lvl w:ilvl="2">
      <w:numFmt w:val="bullet"/>
      <w:lvlText w:val="•"/>
      <w:lvlJc w:val="left"/>
      <w:pPr>
        <w:ind w:left="2847" w:hanging="567"/>
      </w:pPr>
      <w:rPr>
        <w:rFonts w:hint="default"/>
        <w:lang w:val="en-US" w:eastAsia="en-US" w:bidi="ar-SA"/>
      </w:rPr>
    </w:lvl>
    <w:lvl w:ilvl="3">
      <w:numFmt w:val="bullet"/>
      <w:lvlText w:val="•"/>
      <w:lvlJc w:val="left"/>
      <w:pPr>
        <w:ind w:left="3461" w:hanging="567"/>
      </w:pPr>
      <w:rPr>
        <w:rFonts w:hint="default"/>
        <w:lang w:val="en-US" w:eastAsia="en-US" w:bidi="ar-SA"/>
      </w:rPr>
    </w:lvl>
    <w:lvl w:ilvl="4">
      <w:numFmt w:val="bullet"/>
      <w:lvlText w:val="•"/>
      <w:lvlJc w:val="left"/>
      <w:pPr>
        <w:ind w:left="4074" w:hanging="567"/>
      </w:pPr>
      <w:rPr>
        <w:rFonts w:hint="default"/>
        <w:lang w:val="en-US" w:eastAsia="en-US" w:bidi="ar-SA"/>
      </w:rPr>
    </w:lvl>
    <w:lvl w:ilvl="5">
      <w:numFmt w:val="bullet"/>
      <w:lvlText w:val="•"/>
      <w:lvlJc w:val="left"/>
      <w:pPr>
        <w:ind w:left="4688" w:hanging="567"/>
      </w:pPr>
      <w:rPr>
        <w:rFonts w:hint="default"/>
        <w:lang w:val="en-US" w:eastAsia="en-US" w:bidi="ar-SA"/>
      </w:rPr>
    </w:lvl>
    <w:lvl w:ilvl="6">
      <w:numFmt w:val="bullet"/>
      <w:lvlText w:val="•"/>
      <w:lvlJc w:val="left"/>
      <w:pPr>
        <w:ind w:left="5302" w:hanging="567"/>
      </w:pPr>
      <w:rPr>
        <w:rFonts w:hint="default"/>
        <w:lang w:val="en-US" w:eastAsia="en-US" w:bidi="ar-SA"/>
      </w:rPr>
    </w:lvl>
    <w:lvl w:ilvl="7">
      <w:numFmt w:val="bullet"/>
      <w:lvlText w:val="•"/>
      <w:lvlJc w:val="left"/>
      <w:pPr>
        <w:ind w:left="5916" w:hanging="567"/>
      </w:pPr>
      <w:rPr>
        <w:rFonts w:hint="default"/>
        <w:lang w:val="en-US" w:eastAsia="en-US" w:bidi="ar-SA"/>
      </w:rPr>
    </w:lvl>
    <w:lvl w:ilvl="8">
      <w:numFmt w:val="bullet"/>
      <w:lvlText w:val="•"/>
      <w:lvlJc w:val="left"/>
      <w:pPr>
        <w:ind w:left="6529" w:hanging="567"/>
      </w:pPr>
      <w:rPr>
        <w:rFonts w:hint="default"/>
        <w:lang w:val="en-US" w:eastAsia="en-US" w:bidi="ar-SA"/>
      </w:rPr>
    </w:lvl>
  </w:abstractNum>
  <w:abstractNum w:abstractNumId="37" w15:restartNumberingAfterBreak="0">
    <w:nsid w:val="2EB338FE"/>
    <w:multiLevelType w:val="multilevel"/>
    <w:tmpl w:val="60029C44"/>
    <w:lvl w:ilvl="0">
      <w:start w:val="7"/>
      <w:numFmt w:val="decimal"/>
      <w:lvlText w:val="%1"/>
      <w:lvlJc w:val="left"/>
      <w:pPr>
        <w:ind w:left="1831" w:hanging="778"/>
      </w:pPr>
      <w:rPr>
        <w:rFonts w:hint="default"/>
        <w:lang w:val="en-US" w:eastAsia="en-US" w:bidi="ar-SA"/>
      </w:rPr>
    </w:lvl>
    <w:lvl w:ilvl="1">
      <w:start w:val="7"/>
      <w:numFmt w:val="decimal"/>
      <w:lvlText w:val="%1.%2"/>
      <w:lvlJc w:val="left"/>
      <w:pPr>
        <w:ind w:left="1831" w:hanging="778"/>
      </w:pPr>
      <w:rPr>
        <w:rFonts w:ascii="Calibri" w:eastAsia="Calibri" w:hAnsi="Calibri" w:cs="Calibri" w:hint="default"/>
        <w:b/>
        <w:bCs/>
        <w:i w:val="0"/>
        <w:iCs w:val="0"/>
        <w:color w:val="003263"/>
        <w:spacing w:val="0"/>
        <w:w w:val="100"/>
        <w:sz w:val="44"/>
        <w:szCs w:val="44"/>
        <w:lang w:val="en-US" w:eastAsia="en-US" w:bidi="ar-SA"/>
      </w:rPr>
    </w:lvl>
    <w:lvl w:ilvl="2">
      <w:numFmt w:val="bullet"/>
      <w:lvlText w:val="•"/>
      <w:lvlJc w:val="left"/>
      <w:pPr>
        <w:ind w:left="1450" w:hanging="397"/>
      </w:pPr>
      <w:rPr>
        <w:rFonts w:ascii="AvenirLTStd-Heavy" w:eastAsia="AvenirLTStd-Heavy" w:hAnsi="AvenirLTStd-Heavy" w:cs="AvenirLTStd-Heavy" w:hint="default"/>
        <w:b/>
        <w:bCs/>
        <w:i w:val="0"/>
        <w:iCs w:val="0"/>
        <w:color w:val="003263"/>
        <w:w w:val="100"/>
        <w:sz w:val="23"/>
        <w:szCs w:val="23"/>
        <w:lang w:val="en-US" w:eastAsia="en-US" w:bidi="ar-SA"/>
      </w:rPr>
    </w:lvl>
    <w:lvl w:ilvl="3">
      <w:numFmt w:val="bullet"/>
      <w:lvlText w:val="•"/>
      <w:lvlJc w:val="left"/>
      <w:pPr>
        <w:ind w:left="3936" w:hanging="397"/>
      </w:pPr>
      <w:rPr>
        <w:rFonts w:hint="default"/>
        <w:lang w:val="en-US" w:eastAsia="en-US" w:bidi="ar-SA"/>
      </w:rPr>
    </w:lvl>
    <w:lvl w:ilvl="4">
      <w:numFmt w:val="bullet"/>
      <w:lvlText w:val="•"/>
      <w:lvlJc w:val="left"/>
      <w:pPr>
        <w:ind w:left="4984" w:hanging="397"/>
      </w:pPr>
      <w:rPr>
        <w:rFonts w:hint="default"/>
        <w:lang w:val="en-US" w:eastAsia="en-US" w:bidi="ar-SA"/>
      </w:rPr>
    </w:lvl>
    <w:lvl w:ilvl="5">
      <w:numFmt w:val="bullet"/>
      <w:lvlText w:val="•"/>
      <w:lvlJc w:val="left"/>
      <w:pPr>
        <w:ind w:left="6032" w:hanging="397"/>
      </w:pPr>
      <w:rPr>
        <w:rFonts w:hint="default"/>
        <w:lang w:val="en-US" w:eastAsia="en-US" w:bidi="ar-SA"/>
      </w:rPr>
    </w:lvl>
    <w:lvl w:ilvl="6">
      <w:numFmt w:val="bullet"/>
      <w:lvlText w:val="•"/>
      <w:lvlJc w:val="left"/>
      <w:pPr>
        <w:ind w:left="7080" w:hanging="397"/>
      </w:pPr>
      <w:rPr>
        <w:rFonts w:hint="default"/>
        <w:lang w:val="en-US" w:eastAsia="en-US" w:bidi="ar-SA"/>
      </w:rPr>
    </w:lvl>
    <w:lvl w:ilvl="7">
      <w:numFmt w:val="bullet"/>
      <w:lvlText w:val="•"/>
      <w:lvlJc w:val="left"/>
      <w:pPr>
        <w:ind w:left="8128" w:hanging="397"/>
      </w:pPr>
      <w:rPr>
        <w:rFonts w:hint="default"/>
        <w:lang w:val="en-US" w:eastAsia="en-US" w:bidi="ar-SA"/>
      </w:rPr>
    </w:lvl>
    <w:lvl w:ilvl="8">
      <w:numFmt w:val="bullet"/>
      <w:lvlText w:val="•"/>
      <w:lvlJc w:val="left"/>
      <w:pPr>
        <w:ind w:left="9176" w:hanging="397"/>
      </w:pPr>
      <w:rPr>
        <w:rFonts w:hint="default"/>
        <w:lang w:val="en-US" w:eastAsia="en-US" w:bidi="ar-SA"/>
      </w:rPr>
    </w:lvl>
  </w:abstractNum>
  <w:abstractNum w:abstractNumId="38" w15:restartNumberingAfterBreak="0">
    <w:nsid w:val="32FA6934"/>
    <w:multiLevelType w:val="hybridMultilevel"/>
    <w:tmpl w:val="81E251AE"/>
    <w:lvl w:ilvl="0" w:tplc="0F2C57EC">
      <w:numFmt w:val="bullet"/>
      <w:lvlText w:val="•"/>
      <w:lvlJc w:val="left"/>
      <w:pPr>
        <w:ind w:left="956" w:hanging="397"/>
      </w:pPr>
      <w:rPr>
        <w:rFonts w:ascii="AvenirLTStd-Heavy" w:eastAsia="AvenirLTStd-Heavy" w:hAnsi="AvenirLTStd-Heavy" w:cs="AvenirLTStd-Heavy" w:hint="default"/>
        <w:b/>
        <w:bCs/>
        <w:i w:val="0"/>
        <w:iCs w:val="0"/>
        <w:color w:val="003263"/>
        <w:w w:val="100"/>
        <w:sz w:val="23"/>
        <w:szCs w:val="23"/>
        <w:lang w:val="en-US" w:eastAsia="en-US" w:bidi="ar-SA"/>
      </w:rPr>
    </w:lvl>
    <w:lvl w:ilvl="1" w:tplc="8EFCE53A">
      <w:numFmt w:val="bullet"/>
      <w:lvlText w:val="–"/>
      <w:lvlJc w:val="left"/>
      <w:pPr>
        <w:ind w:left="1353" w:hanging="397"/>
      </w:pPr>
      <w:rPr>
        <w:rFonts w:ascii="Arial" w:eastAsia="Arial" w:hAnsi="Arial" w:cs="Arial" w:hint="default"/>
        <w:b/>
        <w:bCs/>
        <w:i w:val="0"/>
        <w:iCs w:val="0"/>
        <w:color w:val="003263"/>
        <w:w w:val="100"/>
        <w:sz w:val="23"/>
        <w:szCs w:val="23"/>
        <w:lang w:val="en-US" w:eastAsia="en-US" w:bidi="ar-SA"/>
      </w:rPr>
    </w:lvl>
    <w:lvl w:ilvl="2" w:tplc="772A298A">
      <w:numFmt w:val="bullet"/>
      <w:lvlText w:val="–"/>
      <w:lvlJc w:val="left"/>
      <w:pPr>
        <w:ind w:left="1719" w:hanging="397"/>
      </w:pPr>
      <w:rPr>
        <w:rFonts w:ascii="Arial" w:eastAsia="Arial" w:hAnsi="Arial" w:cs="Arial" w:hint="default"/>
        <w:b/>
        <w:bCs/>
        <w:i w:val="0"/>
        <w:iCs w:val="0"/>
        <w:color w:val="003263"/>
        <w:w w:val="100"/>
        <w:sz w:val="23"/>
        <w:szCs w:val="23"/>
        <w:lang w:val="en-US" w:eastAsia="en-US" w:bidi="ar-SA"/>
      </w:rPr>
    </w:lvl>
    <w:lvl w:ilvl="3" w:tplc="0EB0C06E">
      <w:numFmt w:val="bullet"/>
      <w:lvlText w:val="–"/>
      <w:lvlJc w:val="left"/>
      <w:pPr>
        <w:ind w:left="2244" w:hanging="397"/>
      </w:pPr>
      <w:rPr>
        <w:rFonts w:ascii="Arial" w:eastAsia="Arial" w:hAnsi="Arial" w:cs="Arial" w:hint="default"/>
        <w:b/>
        <w:bCs/>
        <w:i w:val="0"/>
        <w:iCs w:val="0"/>
        <w:color w:val="003263"/>
        <w:w w:val="100"/>
        <w:sz w:val="23"/>
        <w:szCs w:val="23"/>
        <w:lang w:val="en-US" w:eastAsia="en-US" w:bidi="ar-SA"/>
      </w:rPr>
    </w:lvl>
    <w:lvl w:ilvl="4" w:tplc="F2FEAC3E">
      <w:numFmt w:val="bullet"/>
      <w:lvlText w:val="•"/>
      <w:lvlJc w:val="left"/>
      <w:pPr>
        <w:ind w:left="2240" w:hanging="397"/>
      </w:pPr>
      <w:rPr>
        <w:rFonts w:hint="default"/>
        <w:lang w:val="en-US" w:eastAsia="en-US" w:bidi="ar-SA"/>
      </w:rPr>
    </w:lvl>
    <w:lvl w:ilvl="5" w:tplc="511033B6">
      <w:numFmt w:val="bullet"/>
      <w:lvlText w:val="•"/>
      <w:lvlJc w:val="left"/>
      <w:pPr>
        <w:ind w:left="1838" w:hanging="397"/>
      </w:pPr>
      <w:rPr>
        <w:rFonts w:hint="default"/>
        <w:lang w:val="en-US" w:eastAsia="en-US" w:bidi="ar-SA"/>
      </w:rPr>
    </w:lvl>
    <w:lvl w:ilvl="6" w:tplc="570CB84A">
      <w:numFmt w:val="bullet"/>
      <w:lvlText w:val="•"/>
      <w:lvlJc w:val="left"/>
      <w:pPr>
        <w:ind w:left="1437" w:hanging="397"/>
      </w:pPr>
      <w:rPr>
        <w:rFonts w:hint="default"/>
        <w:lang w:val="en-US" w:eastAsia="en-US" w:bidi="ar-SA"/>
      </w:rPr>
    </w:lvl>
    <w:lvl w:ilvl="7" w:tplc="64A0A9AE">
      <w:numFmt w:val="bullet"/>
      <w:lvlText w:val="•"/>
      <w:lvlJc w:val="left"/>
      <w:pPr>
        <w:ind w:left="1035" w:hanging="397"/>
      </w:pPr>
      <w:rPr>
        <w:rFonts w:hint="default"/>
        <w:lang w:val="en-US" w:eastAsia="en-US" w:bidi="ar-SA"/>
      </w:rPr>
    </w:lvl>
    <w:lvl w:ilvl="8" w:tplc="12FE210A">
      <w:numFmt w:val="bullet"/>
      <w:lvlText w:val="•"/>
      <w:lvlJc w:val="left"/>
      <w:pPr>
        <w:ind w:left="634" w:hanging="397"/>
      </w:pPr>
      <w:rPr>
        <w:rFonts w:hint="default"/>
        <w:lang w:val="en-US" w:eastAsia="en-US" w:bidi="ar-SA"/>
      </w:rPr>
    </w:lvl>
  </w:abstractNum>
  <w:abstractNum w:abstractNumId="39" w15:restartNumberingAfterBreak="0">
    <w:nsid w:val="338C2CA8"/>
    <w:multiLevelType w:val="hybridMultilevel"/>
    <w:tmpl w:val="A71EA74C"/>
    <w:lvl w:ilvl="0" w:tplc="7D84BF68">
      <w:numFmt w:val="bullet"/>
      <w:lvlText w:val="–"/>
      <w:lvlJc w:val="left"/>
      <w:pPr>
        <w:ind w:left="1444" w:hanging="397"/>
      </w:pPr>
      <w:rPr>
        <w:rFonts w:ascii="Arial" w:eastAsia="Arial" w:hAnsi="Arial" w:cs="Arial" w:hint="default"/>
        <w:b/>
        <w:bCs/>
        <w:i w:val="0"/>
        <w:iCs w:val="0"/>
        <w:color w:val="003263"/>
        <w:w w:val="100"/>
        <w:sz w:val="23"/>
        <w:szCs w:val="23"/>
        <w:lang w:val="en-US" w:eastAsia="en-US" w:bidi="ar-SA"/>
      </w:rPr>
    </w:lvl>
    <w:lvl w:ilvl="1" w:tplc="6B5C290A">
      <w:numFmt w:val="bullet"/>
      <w:lvlText w:val="•"/>
      <w:lvlJc w:val="left"/>
      <w:pPr>
        <w:ind w:left="2523" w:hanging="397"/>
      </w:pPr>
      <w:rPr>
        <w:rFonts w:hint="default"/>
        <w:lang w:val="en-US" w:eastAsia="en-US" w:bidi="ar-SA"/>
      </w:rPr>
    </w:lvl>
    <w:lvl w:ilvl="2" w:tplc="CB32F7EC">
      <w:numFmt w:val="bullet"/>
      <w:lvlText w:val="•"/>
      <w:lvlJc w:val="left"/>
      <w:pPr>
        <w:ind w:left="3606" w:hanging="397"/>
      </w:pPr>
      <w:rPr>
        <w:rFonts w:hint="default"/>
        <w:lang w:val="en-US" w:eastAsia="en-US" w:bidi="ar-SA"/>
      </w:rPr>
    </w:lvl>
    <w:lvl w:ilvl="3" w:tplc="CDC69CC2">
      <w:numFmt w:val="bullet"/>
      <w:lvlText w:val="•"/>
      <w:lvlJc w:val="left"/>
      <w:pPr>
        <w:ind w:left="4689" w:hanging="397"/>
      </w:pPr>
      <w:rPr>
        <w:rFonts w:hint="default"/>
        <w:lang w:val="en-US" w:eastAsia="en-US" w:bidi="ar-SA"/>
      </w:rPr>
    </w:lvl>
    <w:lvl w:ilvl="4" w:tplc="5762AE14">
      <w:numFmt w:val="bullet"/>
      <w:lvlText w:val="•"/>
      <w:lvlJc w:val="left"/>
      <w:pPr>
        <w:ind w:left="5773" w:hanging="397"/>
      </w:pPr>
      <w:rPr>
        <w:rFonts w:hint="default"/>
        <w:lang w:val="en-US" w:eastAsia="en-US" w:bidi="ar-SA"/>
      </w:rPr>
    </w:lvl>
    <w:lvl w:ilvl="5" w:tplc="E29AB86A">
      <w:numFmt w:val="bullet"/>
      <w:lvlText w:val="•"/>
      <w:lvlJc w:val="left"/>
      <w:pPr>
        <w:ind w:left="6856" w:hanging="397"/>
      </w:pPr>
      <w:rPr>
        <w:rFonts w:hint="default"/>
        <w:lang w:val="en-US" w:eastAsia="en-US" w:bidi="ar-SA"/>
      </w:rPr>
    </w:lvl>
    <w:lvl w:ilvl="6" w:tplc="39722322">
      <w:numFmt w:val="bullet"/>
      <w:lvlText w:val="•"/>
      <w:lvlJc w:val="left"/>
      <w:pPr>
        <w:ind w:left="7939" w:hanging="397"/>
      </w:pPr>
      <w:rPr>
        <w:rFonts w:hint="default"/>
        <w:lang w:val="en-US" w:eastAsia="en-US" w:bidi="ar-SA"/>
      </w:rPr>
    </w:lvl>
    <w:lvl w:ilvl="7" w:tplc="22964014">
      <w:numFmt w:val="bullet"/>
      <w:lvlText w:val="•"/>
      <w:lvlJc w:val="left"/>
      <w:pPr>
        <w:ind w:left="9023" w:hanging="397"/>
      </w:pPr>
      <w:rPr>
        <w:rFonts w:hint="default"/>
        <w:lang w:val="en-US" w:eastAsia="en-US" w:bidi="ar-SA"/>
      </w:rPr>
    </w:lvl>
    <w:lvl w:ilvl="8" w:tplc="BC2EC53C">
      <w:numFmt w:val="bullet"/>
      <w:lvlText w:val="•"/>
      <w:lvlJc w:val="left"/>
      <w:pPr>
        <w:ind w:left="10106" w:hanging="397"/>
      </w:pPr>
      <w:rPr>
        <w:rFonts w:hint="default"/>
        <w:lang w:val="en-US" w:eastAsia="en-US" w:bidi="ar-SA"/>
      </w:rPr>
    </w:lvl>
  </w:abstractNum>
  <w:abstractNum w:abstractNumId="40" w15:restartNumberingAfterBreak="0">
    <w:nsid w:val="34073619"/>
    <w:multiLevelType w:val="multilevel"/>
    <w:tmpl w:val="199CE584"/>
    <w:lvl w:ilvl="0">
      <w:start w:val="17"/>
      <w:numFmt w:val="decimal"/>
      <w:lvlText w:val="%1"/>
      <w:lvlJc w:val="left"/>
      <w:pPr>
        <w:ind w:left="1734" w:hanging="681"/>
      </w:pPr>
      <w:rPr>
        <w:rFonts w:hint="default"/>
        <w:lang w:val="en-US" w:eastAsia="en-US" w:bidi="ar-SA"/>
      </w:rPr>
    </w:lvl>
    <w:lvl w:ilvl="1">
      <w:numFmt w:val="decimal"/>
      <w:lvlText w:val="%1.%2"/>
      <w:lvlJc w:val="left"/>
      <w:pPr>
        <w:ind w:left="1734" w:hanging="681"/>
      </w:pPr>
      <w:rPr>
        <w:rFonts w:ascii="Arial" w:eastAsia="Arial" w:hAnsi="Arial" w:cs="Arial" w:hint="default"/>
        <w:b/>
        <w:bCs/>
        <w:i w:val="0"/>
        <w:iCs w:val="0"/>
        <w:color w:val="FFFFFF"/>
        <w:spacing w:val="0"/>
        <w:w w:val="100"/>
        <w:sz w:val="24"/>
        <w:szCs w:val="24"/>
        <w:lang w:val="en-US" w:eastAsia="en-US" w:bidi="ar-SA"/>
      </w:rPr>
    </w:lvl>
    <w:lvl w:ilvl="2">
      <w:numFmt w:val="bullet"/>
      <w:lvlText w:val="•"/>
      <w:lvlJc w:val="left"/>
      <w:pPr>
        <w:ind w:left="6138" w:hanging="681"/>
      </w:pPr>
      <w:rPr>
        <w:rFonts w:hint="default"/>
        <w:lang w:val="en-US" w:eastAsia="en-US" w:bidi="ar-SA"/>
      </w:rPr>
    </w:lvl>
    <w:lvl w:ilvl="3">
      <w:numFmt w:val="bullet"/>
      <w:lvlText w:val="•"/>
      <w:lvlJc w:val="left"/>
      <w:pPr>
        <w:ind w:left="8337" w:hanging="681"/>
      </w:pPr>
      <w:rPr>
        <w:rFonts w:hint="default"/>
        <w:lang w:val="en-US" w:eastAsia="en-US" w:bidi="ar-SA"/>
      </w:rPr>
    </w:lvl>
    <w:lvl w:ilvl="4">
      <w:numFmt w:val="bullet"/>
      <w:lvlText w:val="•"/>
      <w:lvlJc w:val="left"/>
      <w:pPr>
        <w:ind w:left="10536" w:hanging="681"/>
      </w:pPr>
      <w:rPr>
        <w:rFonts w:hint="default"/>
        <w:lang w:val="en-US" w:eastAsia="en-US" w:bidi="ar-SA"/>
      </w:rPr>
    </w:lvl>
    <w:lvl w:ilvl="5">
      <w:numFmt w:val="bullet"/>
      <w:lvlText w:val="•"/>
      <w:lvlJc w:val="left"/>
      <w:pPr>
        <w:ind w:left="12735" w:hanging="681"/>
      </w:pPr>
      <w:rPr>
        <w:rFonts w:hint="default"/>
        <w:lang w:val="en-US" w:eastAsia="en-US" w:bidi="ar-SA"/>
      </w:rPr>
    </w:lvl>
    <w:lvl w:ilvl="6">
      <w:numFmt w:val="bullet"/>
      <w:lvlText w:val="•"/>
      <w:lvlJc w:val="left"/>
      <w:pPr>
        <w:ind w:left="14934" w:hanging="681"/>
      </w:pPr>
      <w:rPr>
        <w:rFonts w:hint="default"/>
        <w:lang w:val="en-US" w:eastAsia="en-US" w:bidi="ar-SA"/>
      </w:rPr>
    </w:lvl>
    <w:lvl w:ilvl="7">
      <w:numFmt w:val="bullet"/>
      <w:lvlText w:val="•"/>
      <w:lvlJc w:val="left"/>
      <w:pPr>
        <w:ind w:left="17133" w:hanging="681"/>
      </w:pPr>
      <w:rPr>
        <w:rFonts w:hint="default"/>
        <w:lang w:val="en-US" w:eastAsia="en-US" w:bidi="ar-SA"/>
      </w:rPr>
    </w:lvl>
    <w:lvl w:ilvl="8">
      <w:numFmt w:val="bullet"/>
      <w:lvlText w:val="•"/>
      <w:lvlJc w:val="left"/>
      <w:pPr>
        <w:ind w:left="19332" w:hanging="681"/>
      </w:pPr>
      <w:rPr>
        <w:rFonts w:hint="default"/>
        <w:lang w:val="en-US" w:eastAsia="en-US" w:bidi="ar-SA"/>
      </w:rPr>
    </w:lvl>
  </w:abstractNum>
  <w:abstractNum w:abstractNumId="41" w15:restartNumberingAfterBreak="0">
    <w:nsid w:val="348E6665"/>
    <w:multiLevelType w:val="hybridMultilevel"/>
    <w:tmpl w:val="0E4CD402"/>
    <w:lvl w:ilvl="0" w:tplc="C8C2792A">
      <w:numFmt w:val="bullet"/>
      <w:lvlText w:val="•"/>
      <w:lvlJc w:val="left"/>
      <w:pPr>
        <w:ind w:left="928" w:hanging="397"/>
      </w:pPr>
      <w:rPr>
        <w:rFonts w:ascii="AvenirLTStd-Heavy" w:eastAsia="AvenirLTStd-Heavy" w:hAnsi="AvenirLTStd-Heavy" w:cs="AvenirLTStd-Heavy" w:hint="default"/>
        <w:b/>
        <w:bCs/>
        <w:i w:val="0"/>
        <w:iCs w:val="0"/>
        <w:color w:val="003263"/>
        <w:w w:val="100"/>
        <w:sz w:val="23"/>
        <w:szCs w:val="23"/>
        <w:lang w:val="en-US" w:eastAsia="en-US" w:bidi="ar-SA"/>
      </w:rPr>
    </w:lvl>
    <w:lvl w:ilvl="1" w:tplc="A59855D2">
      <w:numFmt w:val="bullet"/>
      <w:lvlText w:val="•"/>
      <w:lvlJc w:val="left"/>
      <w:pPr>
        <w:ind w:left="2043" w:hanging="397"/>
      </w:pPr>
      <w:rPr>
        <w:rFonts w:hint="default"/>
        <w:lang w:val="en-US" w:eastAsia="en-US" w:bidi="ar-SA"/>
      </w:rPr>
    </w:lvl>
    <w:lvl w:ilvl="2" w:tplc="AF5E2E76">
      <w:numFmt w:val="bullet"/>
      <w:lvlText w:val="•"/>
      <w:lvlJc w:val="left"/>
      <w:pPr>
        <w:ind w:left="3166" w:hanging="397"/>
      </w:pPr>
      <w:rPr>
        <w:rFonts w:hint="default"/>
        <w:lang w:val="en-US" w:eastAsia="en-US" w:bidi="ar-SA"/>
      </w:rPr>
    </w:lvl>
    <w:lvl w:ilvl="3" w:tplc="C79EAA8A">
      <w:numFmt w:val="bullet"/>
      <w:lvlText w:val="•"/>
      <w:lvlJc w:val="left"/>
      <w:pPr>
        <w:ind w:left="4290" w:hanging="397"/>
      </w:pPr>
      <w:rPr>
        <w:rFonts w:hint="default"/>
        <w:lang w:val="en-US" w:eastAsia="en-US" w:bidi="ar-SA"/>
      </w:rPr>
    </w:lvl>
    <w:lvl w:ilvl="4" w:tplc="E07A4226">
      <w:numFmt w:val="bullet"/>
      <w:lvlText w:val="•"/>
      <w:lvlJc w:val="left"/>
      <w:pPr>
        <w:ind w:left="5413" w:hanging="397"/>
      </w:pPr>
      <w:rPr>
        <w:rFonts w:hint="default"/>
        <w:lang w:val="en-US" w:eastAsia="en-US" w:bidi="ar-SA"/>
      </w:rPr>
    </w:lvl>
    <w:lvl w:ilvl="5" w:tplc="2126F6EC">
      <w:numFmt w:val="bullet"/>
      <w:lvlText w:val="•"/>
      <w:lvlJc w:val="left"/>
      <w:pPr>
        <w:ind w:left="6537" w:hanging="397"/>
      </w:pPr>
      <w:rPr>
        <w:rFonts w:hint="default"/>
        <w:lang w:val="en-US" w:eastAsia="en-US" w:bidi="ar-SA"/>
      </w:rPr>
    </w:lvl>
    <w:lvl w:ilvl="6" w:tplc="7A0A304A">
      <w:numFmt w:val="bullet"/>
      <w:lvlText w:val="•"/>
      <w:lvlJc w:val="left"/>
      <w:pPr>
        <w:ind w:left="7660" w:hanging="397"/>
      </w:pPr>
      <w:rPr>
        <w:rFonts w:hint="default"/>
        <w:lang w:val="en-US" w:eastAsia="en-US" w:bidi="ar-SA"/>
      </w:rPr>
    </w:lvl>
    <w:lvl w:ilvl="7" w:tplc="05C0D350">
      <w:numFmt w:val="bullet"/>
      <w:lvlText w:val="•"/>
      <w:lvlJc w:val="left"/>
      <w:pPr>
        <w:ind w:left="8783" w:hanging="397"/>
      </w:pPr>
      <w:rPr>
        <w:rFonts w:hint="default"/>
        <w:lang w:val="en-US" w:eastAsia="en-US" w:bidi="ar-SA"/>
      </w:rPr>
    </w:lvl>
    <w:lvl w:ilvl="8" w:tplc="20E6A3D8">
      <w:numFmt w:val="bullet"/>
      <w:lvlText w:val="•"/>
      <w:lvlJc w:val="left"/>
      <w:pPr>
        <w:ind w:left="9907" w:hanging="397"/>
      </w:pPr>
      <w:rPr>
        <w:rFonts w:hint="default"/>
        <w:lang w:val="en-US" w:eastAsia="en-US" w:bidi="ar-SA"/>
      </w:rPr>
    </w:lvl>
  </w:abstractNum>
  <w:abstractNum w:abstractNumId="42" w15:restartNumberingAfterBreak="0">
    <w:nsid w:val="38D92B1E"/>
    <w:multiLevelType w:val="hybridMultilevel"/>
    <w:tmpl w:val="A44C6CF6"/>
    <w:lvl w:ilvl="0" w:tplc="95FC4A18">
      <w:numFmt w:val="bullet"/>
      <w:lvlText w:val="•"/>
      <w:lvlJc w:val="left"/>
      <w:pPr>
        <w:ind w:left="1193" w:hanging="397"/>
      </w:pPr>
      <w:rPr>
        <w:rFonts w:ascii="AvenirLTStd-Heavy" w:eastAsia="AvenirLTStd-Heavy" w:hAnsi="AvenirLTStd-Heavy" w:cs="AvenirLTStd-Heavy" w:hint="default"/>
        <w:b/>
        <w:bCs/>
        <w:i w:val="0"/>
        <w:iCs w:val="0"/>
        <w:color w:val="003263"/>
        <w:w w:val="100"/>
        <w:sz w:val="23"/>
        <w:szCs w:val="23"/>
        <w:lang w:val="en-US" w:eastAsia="en-US" w:bidi="ar-SA"/>
      </w:rPr>
    </w:lvl>
    <w:lvl w:ilvl="1" w:tplc="DDD4C138">
      <w:numFmt w:val="bullet"/>
      <w:lvlText w:val="•"/>
      <w:lvlJc w:val="left"/>
      <w:pPr>
        <w:ind w:left="2321" w:hanging="397"/>
      </w:pPr>
      <w:rPr>
        <w:rFonts w:hint="default"/>
        <w:lang w:val="en-US" w:eastAsia="en-US" w:bidi="ar-SA"/>
      </w:rPr>
    </w:lvl>
    <w:lvl w:ilvl="2" w:tplc="0172C23E">
      <w:numFmt w:val="bullet"/>
      <w:lvlText w:val="•"/>
      <w:lvlJc w:val="left"/>
      <w:pPr>
        <w:ind w:left="3443" w:hanging="397"/>
      </w:pPr>
      <w:rPr>
        <w:rFonts w:hint="default"/>
        <w:lang w:val="en-US" w:eastAsia="en-US" w:bidi="ar-SA"/>
      </w:rPr>
    </w:lvl>
    <w:lvl w:ilvl="3" w:tplc="79B21EDC">
      <w:numFmt w:val="bullet"/>
      <w:lvlText w:val="•"/>
      <w:lvlJc w:val="left"/>
      <w:pPr>
        <w:ind w:left="4565" w:hanging="397"/>
      </w:pPr>
      <w:rPr>
        <w:rFonts w:hint="default"/>
        <w:lang w:val="en-US" w:eastAsia="en-US" w:bidi="ar-SA"/>
      </w:rPr>
    </w:lvl>
    <w:lvl w:ilvl="4" w:tplc="4D22A8EE">
      <w:numFmt w:val="bullet"/>
      <w:lvlText w:val="•"/>
      <w:lvlJc w:val="left"/>
      <w:pPr>
        <w:ind w:left="5687" w:hanging="397"/>
      </w:pPr>
      <w:rPr>
        <w:rFonts w:hint="default"/>
        <w:lang w:val="en-US" w:eastAsia="en-US" w:bidi="ar-SA"/>
      </w:rPr>
    </w:lvl>
    <w:lvl w:ilvl="5" w:tplc="5D1C7DCA">
      <w:numFmt w:val="bullet"/>
      <w:lvlText w:val="•"/>
      <w:lvlJc w:val="left"/>
      <w:pPr>
        <w:ind w:left="6809" w:hanging="397"/>
      </w:pPr>
      <w:rPr>
        <w:rFonts w:hint="default"/>
        <w:lang w:val="en-US" w:eastAsia="en-US" w:bidi="ar-SA"/>
      </w:rPr>
    </w:lvl>
    <w:lvl w:ilvl="6" w:tplc="4D761F6C">
      <w:numFmt w:val="bullet"/>
      <w:lvlText w:val="•"/>
      <w:lvlJc w:val="left"/>
      <w:pPr>
        <w:ind w:left="7931" w:hanging="397"/>
      </w:pPr>
      <w:rPr>
        <w:rFonts w:hint="default"/>
        <w:lang w:val="en-US" w:eastAsia="en-US" w:bidi="ar-SA"/>
      </w:rPr>
    </w:lvl>
    <w:lvl w:ilvl="7" w:tplc="D3C82238">
      <w:numFmt w:val="bullet"/>
      <w:lvlText w:val="•"/>
      <w:lvlJc w:val="left"/>
      <w:pPr>
        <w:ind w:left="9053" w:hanging="397"/>
      </w:pPr>
      <w:rPr>
        <w:rFonts w:hint="default"/>
        <w:lang w:val="en-US" w:eastAsia="en-US" w:bidi="ar-SA"/>
      </w:rPr>
    </w:lvl>
    <w:lvl w:ilvl="8" w:tplc="41C236B4">
      <w:numFmt w:val="bullet"/>
      <w:lvlText w:val="•"/>
      <w:lvlJc w:val="left"/>
      <w:pPr>
        <w:ind w:left="10174" w:hanging="397"/>
      </w:pPr>
      <w:rPr>
        <w:rFonts w:hint="default"/>
        <w:lang w:val="en-US" w:eastAsia="en-US" w:bidi="ar-SA"/>
      </w:rPr>
    </w:lvl>
  </w:abstractNum>
  <w:abstractNum w:abstractNumId="43" w15:restartNumberingAfterBreak="0">
    <w:nsid w:val="38FE2DC3"/>
    <w:multiLevelType w:val="hybridMultilevel"/>
    <w:tmpl w:val="AD7AD560"/>
    <w:lvl w:ilvl="0" w:tplc="689205C4">
      <w:numFmt w:val="bullet"/>
      <w:lvlText w:val="•"/>
      <w:lvlJc w:val="left"/>
      <w:pPr>
        <w:ind w:left="935" w:hanging="397"/>
      </w:pPr>
      <w:rPr>
        <w:rFonts w:ascii="AvenirLTStd-Heavy" w:eastAsia="AvenirLTStd-Heavy" w:hAnsi="AvenirLTStd-Heavy" w:cs="AvenirLTStd-Heavy" w:hint="default"/>
        <w:b/>
        <w:bCs/>
        <w:i w:val="0"/>
        <w:iCs w:val="0"/>
        <w:color w:val="003263"/>
        <w:w w:val="100"/>
        <w:sz w:val="23"/>
        <w:szCs w:val="23"/>
        <w:lang w:val="en-US" w:eastAsia="en-US" w:bidi="ar-SA"/>
      </w:rPr>
    </w:lvl>
    <w:lvl w:ilvl="1" w:tplc="90D24814">
      <w:numFmt w:val="bullet"/>
      <w:lvlText w:val="•"/>
      <w:lvlJc w:val="left"/>
      <w:pPr>
        <w:ind w:left="2062" w:hanging="397"/>
      </w:pPr>
      <w:rPr>
        <w:rFonts w:hint="default"/>
        <w:lang w:val="en-US" w:eastAsia="en-US" w:bidi="ar-SA"/>
      </w:rPr>
    </w:lvl>
    <w:lvl w:ilvl="2" w:tplc="9DB48878">
      <w:numFmt w:val="bullet"/>
      <w:lvlText w:val="•"/>
      <w:lvlJc w:val="left"/>
      <w:pPr>
        <w:ind w:left="3184" w:hanging="397"/>
      </w:pPr>
      <w:rPr>
        <w:rFonts w:hint="default"/>
        <w:lang w:val="en-US" w:eastAsia="en-US" w:bidi="ar-SA"/>
      </w:rPr>
    </w:lvl>
    <w:lvl w:ilvl="3" w:tplc="0296901E">
      <w:numFmt w:val="bullet"/>
      <w:lvlText w:val="•"/>
      <w:lvlJc w:val="left"/>
      <w:pPr>
        <w:ind w:left="4306" w:hanging="397"/>
      </w:pPr>
      <w:rPr>
        <w:rFonts w:hint="default"/>
        <w:lang w:val="en-US" w:eastAsia="en-US" w:bidi="ar-SA"/>
      </w:rPr>
    </w:lvl>
    <w:lvl w:ilvl="4" w:tplc="72BE744E">
      <w:numFmt w:val="bullet"/>
      <w:lvlText w:val="•"/>
      <w:lvlJc w:val="left"/>
      <w:pPr>
        <w:ind w:left="5428" w:hanging="397"/>
      </w:pPr>
      <w:rPr>
        <w:rFonts w:hint="default"/>
        <w:lang w:val="en-US" w:eastAsia="en-US" w:bidi="ar-SA"/>
      </w:rPr>
    </w:lvl>
    <w:lvl w:ilvl="5" w:tplc="6498A71C">
      <w:numFmt w:val="bullet"/>
      <w:lvlText w:val="•"/>
      <w:lvlJc w:val="left"/>
      <w:pPr>
        <w:ind w:left="6550" w:hanging="397"/>
      </w:pPr>
      <w:rPr>
        <w:rFonts w:hint="default"/>
        <w:lang w:val="en-US" w:eastAsia="en-US" w:bidi="ar-SA"/>
      </w:rPr>
    </w:lvl>
    <w:lvl w:ilvl="6" w:tplc="8246540A">
      <w:numFmt w:val="bullet"/>
      <w:lvlText w:val="•"/>
      <w:lvlJc w:val="left"/>
      <w:pPr>
        <w:ind w:left="7672" w:hanging="397"/>
      </w:pPr>
      <w:rPr>
        <w:rFonts w:hint="default"/>
        <w:lang w:val="en-US" w:eastAsia="en-US" w:bidi="ar-SA"/>
      </w:rPr>
    </w:lvl>
    <w:lvl w:ilvl="7" w:tplc="7C1E3100">
      <w:numFmt w:val="bullet"/>
      <w:lvlText w:val="•"/>
      <w:lvlJc w:val="left"/>
      <w:pPr>
        <w:ind w:left="8794" w:hanging="397"/>
      </w:pPr>
      <w:rPr>
        <w:rFonts w:hint="default"/>
        <w:lang w:val="en-US" w:eastAsia="en-US" w:bidi="ar-SA"/>
      </w:rPr>
    </w:lvl>
    <w:lvl w:ilvl="8" w:tplc="2E26CFD0">
      <w:numFmt w:val="bullet"/>
      <w:lvlText w:val="•"/>
      <w:lvlJc w:val="left"/>
      <w:pPr>
        <w:ind w:left="9916" w:hanging="397"/>
      </w:pPr>
      <w:rPr>
        <w:rFonts w:hint="default"/>
        <w:lang w:val="en-US" w:eastAsia="en-US" w:bidi="ar-SA"/>
      </w:rPr>
    </w:lvl>
  </w:abstractNum>
  <w:abstractNum w:abstractNumId="44" w15:restartNumberingAfterBreak="0">
    <w:nsid w:val="39B103CF"/>
    <w:multiLevelType w:val="multilevel"/>
    <w:tmpl w:val="6258460C"/>
    <w:lvl w:ilvl="0">
      <w:start w:val="9"/>
      <w:numFmt w:val="decimal"/>
      <w:lvlText w:val="%1"/>
      <w:lvlJc w:val="left"/>
      <w:pPr>
        <w:ind w:left="2043" w:hanging="990"/>
      </w:pPr>
      <w:rPr>
        <w:rFonts w:hint="default"/>
        <w:lang w:val="en-US" w:eastAsia="en-US" w:bidi="ar-SA"/>
      </w:rPr>
    </w:lvl>
    <w:lvl w:ilvl="1">
      <w:numFmt w:val="decimal"/>
      <w:lvlText w:val="%1.%2"/>
      <w:lvlJc w:val="left"/>
      <w:pPr>
        <w:ind w:left="2043" w:hanging="990"/>
      </w:pPr>
      <w:rPr>
        <w:rFonts w:hint="default"/>
        <w:spacing w:val="0"/>
        <w:w w:val="100"/>
        <w:u w:val="single"/>
        <w:lang w:val="en-US" w:eastAsia="en-US" w:bidi="ar-SA"/>
      </w:rPr>
    </w:lvl>
    <w:lvl w:ilvl="2">
      <w:numFmt w:val="bullet"/>
      <w:lvlText w:val="•"/>
      <w:lvlJc w:val="left"/>
      <w:pPr>
        <w:ind w:left="6378" w:hanging="990"/>
      </w:pPr>
      <w:rPr>
        <w:rFonts w:hint="default"/>
        <w:lang w:val="en-US" w:eastAsia="en-US" w:bidi="ar-SA"/>
      </w:rPr>
    </w:lvl>
    <w:lvl w:ilvl="3">
      <w:numFmt w:val="bullet"/>
      <w:lvlText w:val="•"/>
      <w:lvlJc w:val="left"/>
      <w:pPr>
        <w:ind w:left="8547" w:hanging="990"/>
      </w:pPr>
      <w:rPr>
        <w:rFonts w:hint="default"/>
        <w:lang w:val="en-US" w:eastAsia="en-US" w:bidi="ar-SA"/>
      </w:rPr>
    </w:lvl>
    <w:lvl w:ilvl="4">
      <w:numFmt w:val="bullet"/>
      <w:lvlText w:val="•"/>
      <w:lvlJc w:val="left"/>
      <w:pPr>
        <w:ind w:left="10716" w:hanging="990"/>
      </w:pPr>
      <w:rPr>
        <w:rFonts w:hint="default"/>
        <w:lang w:val="en-US" w:eastAsia="en-US" w:bidi="ar-SA"/>
      </w:rPr>
    </w:lvl>
    <w:lvl w:ilvl="5">
      <w:numFmt w:val="bullet"/>
      <w:lvlText w:val="•"/>
      <w:lvlJc w:val="left"/>
      <w:pPr>
        <w:ind w:left="12885" w:hanging="990"/>
      </w:pPr>
      <w:rPr>
        <w:rFonts w:hint="default"/>
        <w:lang w:val="en-US" w:eastAsia="en-US" w:bidi="ar-SA"/>
      </w:rPr>
    </w:lvl>
    <w:lvl w:ilvl="6">
      <w:numFmt w:val="bullet"/>
      <w:lvlText w:val="•"/>
      <w:lvlJc w:val="left"/>
      <w:pPr>
        <w:ind w:left="15054" w:hanging="990"/>
      </w:pPr>
      <w:rPr>
        <w:rFonts w:hint="default"/>
        <w:lang w:val="en-US" w:eastAsia="en-US" w:bidi="ar-SA"/>
      </w:rPr>
    </w:lvl>
    <w:lvl w:ilvl="7">
      <w:numFmt w:val="bullet"/>
      <w:lvlText w:val="•"/>
      <w:lvlJc w:val="left"/>
      <w:pPr>
        <w:ind w:left="17223" w:hanging="990"/>
      </w:pPr>
      <w:rPr>
        <w:rFonts w:hint="default"/>
        <w:lang w:val="en-US" w:eastAsia="en-US" w:bidi="ar-SA"/>
      </w:rPr>
    </w:lvl>
    <w:lvl w:ilvl="8">
      <w:numFmt w:val="bullet"/>
      <w:lvlText w:val="•"/>
      <w:lvlJc w:val="left"/>
      <w:pPr>
        <w:ind w:left="19392" w:hanging="990"/>
      </w:pPr>
      <w:rPr>
        <w:rFonts w:hint="default"/>
        <w:lang w:val="en-US" w:eastAsia="en-US" w:bidi="ar-SA"/>
      </w:rPr>
    </w:lvl>
  </w:abstractNum>
  <w:abstractNum w:abstractNumId="45" w15:restartNumberingAfterBreak="0">
    <w:nsid w:val="3B753E99"/>
    <w:multiLevelType w:val="multilevel"/>
    <w:tmpl w:val="8CD2C464"/>
    <w:lvl w:ilvl="0">
      <w:start w:val="8"/>
      <w:numFmt w:val="decimal"/>
      <w:lvlText w:val="%1"/>
      <w:lvlJc w:val="left"/>
      <w:pPr>
        <w:ind w:left="1831" w:hanging="778"/>
      </w:pPr>
      <w:rPr>
        <w:rFonts w:hint="default"/>
        <w:lang w:val="en-US" w:eastAsia="en-US" w:bidi="ar-SA"/>
      </w:rPr>
    </w:lvl>
    <w:lvl w:ilvl="1">
      <w:start w:val="2"/>
      <w:numFmt w:val="decimal"/>
      <w:lvlText w:val="%1.%2"/>
      <w:lvlJc w:val="left"/>
      <w:pPr>
        <w:ind w:left="1831" w:hanging="778"/>
      </w:pPr>
      <w:rPr>
        <w:rFonts w:ascii="Calibri" w:eastAsia="Calibri" w:hAnsi="Calibri" w:cs="Calibri" w:hint="default"/>
        <w:b/>
        <w:bCs/>
        <w:i w:val="0"/>
        <w:iCs w:val="0"/>
        <w:color w:val="003263"/>
        <w:spacing w:val="0"/>
        <w:w w:val="100"/>
        <w:sz w:val="44"/>
        <w:szCs w:val="44"/>
        <w:lang w:val="en-US" w:eastAsia="en-US" w:bidi="ar-SA"/>
      </w:rPr>
    </w:lvl>
    <w:lvl w:ilvl="2">
      <w:numFmt w:val="bullet"/>
      <w:lvlText w:val="•"/>
      <w:lvlJc w:val="left"/>
      <w:pPr>
        <w:ind w:left="6218" w:hanging="778"/>
      </w:pPr>
      <w:rPr>
        <w:rFonts w:hint="default"/>
        <w:lang w:val="en-US" w:eastAsia="en-US" w:bidi="ar-SA"/>
      </w:rPr>
    </w:lvl>
    <w:lvl w:ilvl="3">
      <w:numFmt w:val="bullet"/>
      <w:lvlText w:val="•"/>
      <w:lvlJc w:val="left"/>
      <w:pPr>
        <w:ind w:left="8407" w:hanging="778"/>
      </w:pPr>
      <w:rPr>
        <w:rFonts w:hint="default"/>
        <w:lang w:val="en-US" w:eastAsia="en-US" w:bidi="ar-SA"/>
      </w:rPr>
    </w:lvl>
    <w:lvl w:ilvl="4">
      <w:numFmt w:val="bullet"/>
      <w:lvlText w:val="•"/>
      <w:lvlJc w:val="left"/>
      <w:pPr>
        <w:ind w:left="10596" w:hanging="778"/>
      </w:pPr>
      <w:rPr>
        <w:rFonts w:hint="default"/>
        <w:lang w:val="en-US" w:eastAsia="en-US" w:bidi="ar-SA"/>
      </w:rPr>
    </w:lvl>
    <w:lvl w:ilvl="5">
      <w:numFmt w:val="bullet"/>
      <w:lvlText w:val="•"/>
      <w:lvlJc w:val="left"/>
      <w:pPr>
        <w:ind w:left="12785" w:hanging="778"/>
      </w:pPr>
      <w:rPr>
        <w:rFonts w:hint="default"/>
        <w:lang w:val="en-US" w:eastAsia="en-US" w:bidi="ar-SA"/>
      </w:rPr>
    </w:lvl>
    <w:lvl w:ilvl="6">
      <w:numFmt w:val="bullet"/>
      <w:lvlText w:val="•"/>
      <w:lvlJc w:val="left"/>
      <w:pPr>
        <w:ind w:left="14974" w:hanging="778"/>
      </w:pPr>
      <w:rPr>
        <w:rFonts w:hint="default"/>
        <w:lang w:val="en-US" w:eastAsia="en-US" w:bidi="ar-SA"/>
      </w:rPr>
    </w:lvl>
    <w:lvl w:ilvl="7">
      <w:numFmt w:val="bullet"/>
      <w:lvlText w:val="•"/>
      <w:lvlJc w:val="left"/>
      <w:pPr>
        <w:ind w:left="17163" w:hanging="778"/>
      </w:pPr>
      <w:rPr>
        <w:rFonts w:hint="default"/>
        <w:lang w:val="en-US" w:eastAsia="en-US" w:bidi="ar-SA"/>
      </w:rPr>
    </w:lvl>
    <w:lvl w:ilvl="8">
      <w:numFmt w:val="bullet"/>
      <w:lvlText w:val="•"/>
      <w:lvlJc w:val="left"/>
      <w:pPr>
        <w:ind w:left="19352" w:hanging="778"/>
      </w:pPr>
      <w:rPr>
        <w:rFonts w:hint="default"/>
        <w:lang w:val="en-US" w:eastAsia="en-US" w:bidi="ar-SA"/>
      </w:rPr>
    </w:lvl>
  </w:abstractNum>
  <w:abstractNum w:abstractNumId="46" w15:restartNumberingAfterBreak="0">
    <w:nsid w:val="3BC125EA"/>
    <w:multiLevelType w:val="hybridMultilevel"/>
    <w:tmpl w:val="6E983308"/>
    <w:lvl w:ilvl="0" w:tplc="06926106">
      <w:numFmt w:val="bullet"/>
      <w:lvlText w:val="•"/>
      <w:lvlJc w:val="left"/>
      <w:pPr>
        <w:ind w:left="1027" w:hanging="397"/>
      </w:pPr>
      <w:rPr>
        <w:rFonts w:ascii="AvenirLTStd-Heavy" w:eastAsia="AvenirLTStd-Heavy" w:hAnsi="AvenirLTStd-Heavy" w:cs="AvenirLTStd-Heavy" w:hint="default"/>
        <w:b/>
        <w:bCs/>
        <w:i w:val="0"/>
        <w:iCs w:val="0"/>
        <w:color w:val="003263"/>
        <w:w w:val="100"/>
        <w:sz w:val="23"/>
        <w:szCs w:val="23"/>
        <w:lang w:val="en-US" w:eastAsia="en-US" w:bidi="ar-SA"/>
      </w:rPr>
    </w:lvl>
    <w:lvl w:ilvl="1" w:tplc="8DEAC16E">
      <w:numFmt w:val="bullet"/>
      <w:lvlText w:val="•"/>
      <w:lvlJc w:val="left"/>
      <w:pPr>
        <w:ind w:left="2143" w:hanging="397"/>
      </w:pPr>
      <w:rPr>
        <w:rFonts w:hint="default"/>
        <w:lang w:val="en-US" w:eastAsia="en-US" w:bidi="ar-SA"/>
      </w:rPr>
    </w:lvl>
    <w:lvl w:ilvl="2" w:tplc="34ECD006">
      <w:numFmt w:val="bullet"/>
      <w:lvlText w:val="•"/>
      <w:lvlJc w:val="left"/>
      <w:pPr>
        <w:ind w:left="3266" w:hanging="397"/>
      </w:pPr>
      <w:rPr>
        <w:rFonts w:hint="default"/>
        <w:lang w:val="en-US" w:eastAsia="en-US" w:bidi="ar-SA"/>
      </w:rPr>
    </w:lvl>
    <w:lvl w:ilvl="3" w:tplc="00D41232">
      <w:numFmt w:val="bullet"/>
      <w:lvlText w:val="•"/>
      <w:lvlJc w:val="left"/>
      <w:pPr>
        <w:ind w:left="4389" w:hanging="397"/>
      </w:pPr>
      <w:rPr>
        <w:rFonts w:hint="default"/>
        <w:lang w:val="en-US" w:eastAsia="en-US" w:bidi="ar-SA"/>
      </w:rPr>
    </w:lvl>
    <w:lvl w:ilvl="4" w:tplc="47A63C6E">
      <w:numFmt w:val="bullet"/>
      <w:lvlText w:val="•"/>
      <w:lvlJc w:val="left"/>
      <w:pPr>
        <w:ind w:left="5513" w:hanging="397"/>
      </w:pPr>
      <w:rPr>
        <w:rFonts w:hint="default"/>
        <w:lang w:val="en-US" w:eastAsia="en-US" w:bidi="ar-SA"/>
      </w:rPr>
    </w:lvl>
    <w:lvl w:ilvl="5" w:tplc="D9540F00">
      <w:numFmt w:val="bullet"/>
      <w:lvlText w:val="•"/>
      <w:lvlJc w:val="left"/>
      <w:pPr>
        <w:ind w:left="6636" w:hanging="397"/>
      </w:pPr>
      <w:rPr>
        <w:rFonts w:hint="default"/>
        <w:lang w:val="en-US" w:eastAsia="en-US" w:bidi="ar-SA"/>
      </w:rPr>
    </w:lvl>
    <w:lvl w:ilvl="6" w:tplc="C6D2E6EA">
      <w:numFmt w:val="bullet"/>
      <w:lvlText w:val="•"/>
      <w:lvlJc w:val="left"/>
      <w:pPr>
        <w:ind w:left="7759" w:hanging="397"/>
      </w:pPr>
      <w:rPr>
        <w:rFonts w:hint="default"/>
        <w:lang w:val="en-US" w:eastAsia="en-US" w:bidi="ar-SA"/>
      </w:rPr>
    </w:lvl>
    <w:lvl w:ilvl="7" w:tplc="35044EC6">
      <w:numFmt w:val="bullet"/>
      <w:lvlText w:val="•"/>
      <w:lvlJc w:val="left"/>
      <w:pPr>
        <w:ind w:left="8882" w:hanging="397"/>
      </w:pPr>
      <w:rPr>
        <w:rFonts w:hint="default"/>
        <w:lang w:val="en-US" w:eastAsia="en-US" w:bidi="ar-SA"/>
      </w:rPr>
    </w:lvl>
    <w:lvl w:ilvl="8" w:tplc="69821D26">
      <w:numFmt w:val="bullet"/>
      <w:lvlText w:val="•"/>
      <w:lvlJc w:val="left"/>
      <w:pPr>
        <w:ind w:left="10006" w:hanging="397"/>
      </w:pPr>
      <w:rPr>
        <w:rFonts w:hint="default"/>
        <w:lang w:val="en-US" w:eastAsia="en-US" w:bidi="ar-SA"/>
      </w:rPr>
    </w:lvl>
  </w:abstractNum>
  <w:abstractNum w:abstractNumId="47" w15:restartNumberingAfterBreak="0">
    <w:nsid w:val="3DB05C21"/>
    <w:multiLevelType w:val="multilevel"/>
    <w:tmpl w:val="6D085F62"/>
    <w:lvl w:ilvl="0">
      <w:start w:val="17"/>
      <w:numFmt w:val="decimal"/>
      <w:lvlText w:val="%1"/>
      <w:lvlJc w:val="left"/>
      <w:pPr>
        <w:ind w:left="2360" w:hanging="1307"/>
      </w:pPr>
      <w:rPr>
        <w:rFonts w:hint="default"/>
        <w:lang w:val="en-US" w:eastAsia="en-US" w:bidi="ar-SA"/>
      </w:rPr>
    </w:lvl>
    <w:lvl w:ilvl="1">
      <w:numFmt w:val="decimal"/>
      <w:lvlText w:val="%1.%2"/>
      <w:lvlJc w:val="left"/>
      <w:pPr>
        <w:ind w:left="2360" w:hanging="1307"/>
      </w:pPr>
      <w:rPr>
        <w:rFonts w:hint="default"/>
        <w:spacing w:val="0"/>
        <w:w w:val="100"/>
        <w:lang w:val="en-US" w:eastAsia="en-US" w:bidi="ar-SA"/>
      </w:rPr>
    </w:lvl>
    <w:lvl w:ilvl="2">
      <w:numFmt w:val="bullet"/>
      <w:lvlText w:val="•"/>
      <w:lvlJc w:val="left"/>
      <w:pPr>
        <w:ind w:left="1450" w:hanging="397"/>
      </w:pPr>
      <w:rPr>
        <w:rFonts w:ascii="AvenirLTStd-Heavy" w:eastAsia="AvenirLTStd-Heavy" w:hAnsi="AvenirLTStd-Heavy" w:cs="AvenirLTStd-Heavy" w:hint="default"/>
        <w:b/>
        <w:bCs/>
        <w:i w:val="0"/>
        <w:iCs w:val="0"/>
        <w:color w:val="003263"/>
        <w:w w:val="100"/>
        <w:sz w:val="23"/>
        <w:szCs w:val="23"/>
        <w:lang w:val="en-US" w:eastAsia="en-US" w:bidi="ar-SA"/>
      </w:rPr>
    </w:lvl>
    <w:lvl w:ilvl="3">
      <w:numFmt w:val="bullet"/>
      <w:lvlText w:val="–"/>
      <w:lvlJc w:val="left"/>
      <w:pPr>
        <w:ind w:left="1847" w:hanging="397"/>
      </w:pPr>
      <w:rPr>
        <w:rFonts w:ascii="Arial" w:eastAsia="Arial" w:hAnsi="Arial" w:cs="Arial" w:hint="default"/>
        <w:b/>
        <w:bCs/>
        <w:i w:val="0"/>
        <w:iCs w:val="0"/>
        <w:color w:val="003263"/>
        <w:w w:val="100"/>
        <w:sz w:val="23"/>
        <w:szCs w:val="23"/>
        <w:lang w:val="en-US" w:eastAsia="en-US" w:bidi="ar-SA"/>
      </w:rPr>
    </w:lvl>
    <w:lvl w:ilvl="4">
      <w:numFmt w:val="bullet"/>
      <w:lvlText w:val="•"/>
      <w:lvlJc w:val="left"/>
      <w:pPr>
        <w:ind w:left="4647" w:hanging="397"/>
      </w:pPr>
      <w:rPr>
        <w:rFonts w:hint="default"/>
        <w:lang w:val="en-US" w:eastAsia="en-US" w:bidi="ar-SA"/>
      </w:rPr>
    </w:lvl>
    <w:lvl w:ilvl="5">
      <w:numFmt w:val="bullet"/>
      <w:lvlText w:val="•"/>
      <w:lvlJc w:val="left"/>
      <w:pPr>
        <w:ind w:left="5790" w:hanging="397"/>
      </w:pPr>
      <w:rPr>
        <w:rFonts w:hint="default"/>
        <w:lang w:val="en-US" w:eastAsia="en-US" w:bidi="ar-SA"/>
      </w:rPr>
    </w:lvl>
    <w:lvl w:ilvl="6">
      <w:numFmt w:val="bullet"/>
      <w:lvlText w:val="•"/>
      <w:lvlJc w:val="left"/>
      <w:pPr>
        <w:ind w:left="6934" w:hanging="397"/>
      </w:pPr>
      <w:rPr>
        <w:rFonts w:hint="default"/>
        <w:lang w:val="en-US" w:eastAsia="en-US" w:bidi="ar-SA"/>
      </w:rPr>
    </w:lvl>
    <w:lvl w:ilvl="7">
      <w:numFmt w:val="bullet"/>
      <w:lvlText w:val="•"/>
      <w:lvlJc w:val="left"/>
      <w:pPr>
        <w:ind w:left="8077" w:hanging="397"/>
      </w:pPr>
      <w:rPr>
        <w:rFonts w:hint="default"/>
        <w:lang w:val="en-US" w:eastAsia="en-US" w:bidi="ar-SA"/>
      </w:rPr>
    </w:lvl>
    <w:lvl w:ilvl="8">
      <w:numFmt w:val="bullet"/>
      <w:lvlText w:val="•"/>
      <w:lvlJc w:val="left"/>
      <w:pPr>
        <w:ind w:left="9221" w:hanging="397"/>
      </w:pPr>
      <w:rPr>
        <w:rFonts w:hint="default"/>
        <w:lang w:val="en-US" w:eastAsia="en-US" w:bidi="ar-SA"/>
      </w:rPr>
    </w:lvl>
  </w:abstractNum>
  <w:abstractNum w:abstractNumId="48" w15:restartNumberingAfterBreak="0">
    <w:nsid w:val="3FE921AF"/>
    <w:multiLevelType w:val="hybridMultilevel"/>
    <w:tmpl w:val="FA10D692"/>
    <w:lvl w:ilvl="0" w:tplc="18282036">
      <w:numFmt w:val="bullet"/>
      <w:lvlText w:val="•"/>
      <w:lvlJc w:val="left"/>
      <w:pPr>
        <w:ind w:left="1450" w:hanging="397"/>
      </w:pPr>
      <w:rPr>
        <w:rFonts w:ascii="AvenirLTStd-Heavy" w:eastAsia="AvenirLTStd-Heavy" w:hAnsi="AvenirLTStd-Heavy" w:cs="AvenirLTStd-Heavy" w:hint="default"/>
        <w:b/>
        <w:bCs/>
        <w:i w:val="0"/>
        <w:iCs w:val="0"/>
        <w:color w:val="003263"/>
        <w:w w:val="100"/>
        <w:sz w:val="23"/>
        <w:szCs w:val="23"/>
        <w:lang w:val="en-US" w:eastAsia="en-US" w:bidi="ar-SA"/>
      </w:rPr>
    </w:lvl>
    <w:lvl w:ilvl="1" w:tplc="09B857BC">
      <w:numFmt w:val="bullet"/>
      <w:lvlText w:val="•"/>
      <w:lvlJc w:val="left"/>
      <w:pPr>
        <w:ind w:left="2449" w:hanging="397"/>
      </w:pPr>
      <w:rPr>
        <w:rFonts w:hint="default"/>
        <w:lang w:val="en-US" w:eastAsia="en-US" w:bidi="ar-SA"/>
      </w:rPr>
    </w:lvl>
    <w:lvl w:ilvl="2" w:tplc="2C40DF10">
      <w:numFmt w:val="bullet"/>
      <w:lvlText w:val="•"/>
      <w:lvlJc w:val="left"/>
      <w:pPr>
        <w:ind w:left="3438" w:hanging="397"/>
      </w:pPr>
      <w:rPr>
        <w:rFonts w:hint="default"/>
        <w:lang w:val="en-US" w:eastAsia="en-US" w:bidi="ar-SA"/>
      </w:rPr>
    </w:lvl>
    <w:lvl w:ilvl="3" w:tplc="21C02914">
      <w:numFmt w:val="bullet"/>
      <w:lvlText w:val="•"/>
      <w:lvlJc w:val="left"/>
      <w:pPr>
        <w:ind w:left="4428" w:hanging="397"/>
      </w:pPr>
      <w:rPr>
        <w:rFonts w:hint="default"/>
        <w:lang w:val="en-US" w:eastAsia="en-US" w:bidi="ar-SA"/>
      </w:rPr>
    </w:lvl>
    <w:lvl w:ilvl="4" w:tplc="39D27D2E">
      <w:numFmt w:val="bullet"/>
      <w:lvlText w:val="•"/>
      <w:lvlJc w:val="left"/>
      <w:pPr>
        <w:ind w:left="5417" w:hanging="397"/>
      </w:pPr>
      <w:rPr>
        <w:rFonts w:hint="default"/>
        <w:lang w:val="en-US" w:eastAsia="en-US" w:bidi="ar-SA"/>
      </w:rPr>
    </w:lvl>
    <w:lvl w:ilvl="5" w:tplc="C1382848">
      <w:numFmt w:val="bullet"/>
      <w:lvlText w:val="•"/>
      <w:lvlJc w:val="left"/>
      <w:pPr>
        <w:ind w:left="6406" w:hanging="397"/>
      </w:pPr>
      <w:rPr>
        <w:rFonts w:hint="default"/>
        <w:lang w:val="en-US" w:eastAsia="en-US" w:bidi="ar-SA"/>
      </w:rPr>
    </w:lvl>
    <w:lvl w:ilvl="6" w:tplc="DEA88552">
      <w:numFmt w:val="bullet"/>
      <w:lvlText w:val="•"/>
      <w:lvlJc w:val="left"/>
      <w:pPr>
        <w:ind w:left="7396" w:hanging="397"/>
      </w:pPr>
      <w:rPr>
        <w:rFonts w:hint="default"/>
        <w:lang w:val="en-US" w:eastAsia="en-US" w:bidi="ar-SA"/>
      </w:rPr>
    </w:lvl>
    <w:lvl w:ilvl="7" w:tplc="2A08CC7A">
      <w:numFmt w:val="bullet"/>
      <w:lvlText w:val="•"/>
      <w:lvlJc w:val="left"/>
      <w:pPr>
        <w:ind w:left="8385" w:hanging="397"/>
      </w:pPr>
      <w:rPr>
        <w:rFonts w:hint="default"/>
        <w:lang w:val="en-US" w:eastAsia="en-US" w:bidi="ar-SA"/>
      </w:rPr>
    </w:lvl>
    <w:lvl w:ilvl="8" w:tplc="E764713C">
      <w:numFmt w:val="bullet"/>
      <w:lvlText w:val="•"/>
      <w:lvlJc w:val="left"/>
      <w:pPr>
        <w:ind w:left="9374" w:hanging="397"/>
      </w:pPr>
      <w:rPr>
        <w:rFonts w:hint="default"/>
        <w:lang w:val="en-US" w:eastAsia="en-US" w:bidi="ar-SA"/>
      </w:rPr>
    </w:lvl>
  </w:abstractNum>
  <w:abstractNum w:abstractNumId="49" w15:restartNumberingAfterBreak="0">
    <w:nsid w:val="3FFF6666"/>
    <w:multiLevelType w:val="hybridMultilevel"/>
    <w:tmpl w:val="582ABB90"/>
    <w:lvl w:ilvl="0" w:tplc="FE885826">
      <w:numFmt w:val="bullet"/>
      <w:lvlText w:val="•"/>
      <w:lvlJc w:val="left"/>
      <w:pPr>
        <w:ind w:left="917" w:hanging="397"/>
      </w:pPr>
      <w:rPr>
        <w:rFonts w:ascii="AvenirLTStd-Heavy" w:eastAsia="AvenirLTStd-Heavy" w:hAnsi="AvenirLTStd-Heavy" w:cs="AvenirLTStd-Heavy" w:hint="default"/>
        <w:b/>
        <w:bCs/>
        <w:i w:val="0"/>
        <w:iCs w:val="0"/>
        <w:color w:val="003263"/>
        <w:w w:val="100"/>
        <w:sz w:val="23"/>
        <w:szCs w:val="23"/>
        <w:lang w:val="en-US" w:eastAsia="en-US" w:bidi="ar-SA"/>
      </w:rPr>
    </w:lvl>
    <w:lvl w:ilvl="1" w:tplc="17662BDC">
      <w:numFmt w:val="bullet"/>
      <w:lvlText w:val="•"/>
      <w:lvlJc w:val="left"/>
      <w:pPr>
        <w:ind w:left="2042" w:hanging="397"/>
      </w:pPr>
      <w:rPr>
        <w:rFonts w:hint="default"/>
        <w:lang w:val="en-US" w:eastAsia="en-US" w:bidi="ar-SA"/>
      </w:rPr>
    </w:lvl>
    <w:lvl w:ilvl="2" w:tplc="F5B0FFAC">
      <w:numFmt w:val="bullet"/>
      <w:lvlText w:val="•"/>
      <w:lvlJc w:val="left"/>
      <w:pPr>
        <w:ind w:left="3164" w:hanging="397"/>
      </w:pPr>
      <w:rPr>
        <w:rFonts w:hint="default"/>
        <w:lang w:val="en-US" w:eastAsia="en-US" w:bidi="ar-SA"/>
      </w:rPr>
    </w:lvl>
    <w:lvl w:ilvl="3" w:tplc="2244D744">
      <w:numFmt w:val="bullet"/>
      <w:lvlText w:val="•"/>
      <w:lvlJc w:val="left"/>
      <w:pPr>
        <w:ind w:left="4287" w:hanging="397"/>
      </w:pPr>
      <w:rPr>
        <w:rFonts w:hint="default"/>
        <w:lang w:val="en-US" w:eastAsia="en-US" w:bidi="ar-SA"/>
      </w:rPr>
    </w:lvl>
    <w:lvl w:ilvl="4" w:tplc="EBFCCAC6">
      <w:numFmt w:val="bullet"/>
      <w:lvlText w:val="•"/>
      <w:lvlJc w:val="left"/>
      <w:pPr>
        <w:ind w:left="5409" w:hanging="397"/>
      </w:pPr>
      <w:rPr>
        <w:rFonts w:hint="default"/>
        <w:lang w:val="en-US" w:eastAsia="en-US" w:bidi="ar-SA"/>
      </w:rPr>
    </w:lvl>
    <w:lvl w:ilvl="5" w:tplc="9DB0FF70">
      <w:numFmt w:val="bullet"/>
      <w:lvlText w:val="•"/>
      <w:lvlJc w:val="left"/>
      <w:pPr>
        <w:ind w:left="6531" w:hanging="397"/>
      </w:pPr>
      <w:rPr>
        <w:rFonts w:hint="default"/>
        <w:lang w:val="en-US" w:eastAsia="en-US" w:bidi="ar-SA"/>
      </w:rPr>
    </w:lvl>
    <w:lvl w:ilvl="6" w:tplc="0EE23BA8">
      <w:numFmt w:val="bullet"/>
      <w:lvlText w:val="•"/>
      <w:lvlJc w:val="left"/>
      <w:pPr>
        <w:ind w:left="7654" w:hanging="397"/>
      </w:pPr>
      <w:rPr>
        <w:rFonts w:hint="default"/>
        <w:lang w:val="en-US" w:eastAsia="en-US" w:bidi="ar-SA"/>
      </w:rPr>
    </w:lvl>
    <w:lvl w:ilvl="7" w:tplc="05AE339C">
      <w:numFmt w:val="bullet"/>
      <w:lvlText w:val="•"/>
      <w:lvlJc w:val="left"/>
      <w:pPr>
        <w:ind w:left="8776" w:hanging="397"/>
      </w:pPr>
      <w:rPr>
        <w:rFonts w:hint="default"/>
        <w:lang w:val="en-US" w:eastAsia="en-US" w:bidi="ar-SA"/>
      </w:rPr>
    </w:lvl>
    <w:lvl w:ilvl="8" w:tplc="34EA69F8">
      <w:numFmt w:val="bullet"/>
      <w:lvlText w:val="•"/>
      <w:lvlJc w:val="left"/>
      <w:pPr>
        <w:ind w:left="9898" w:hanging="397"/>
      </w:pPr>
      <w:rPr>
        <w:rFonts w:hint="default"/>
        <w:lang w:val="en-US" w:eastAsia="en-US" w:bidi="ar-SA"/>
      </w:rPr>
    </w:lvl>
  </w:abstractNum>
  <w:abstractNum w:abstractNumId="50" w15:restartNumberingAfterBreak="0">
    <w:nsid w:val="4106387C"/>
    <w:multiLevelType w:val="multilevel"/>
    <w:tmpl w:val="5FDCF68A"/>
    <w:lvl w:ilvl="0">
      <w:start w:val="2"/>
      <w:numFmt w:val="decimal"/>
      <w:lvlText w:val="%1"/>
      <w:lvlJc w:val="left"/>
      <w:pPr>
        <w:ind w:left="2043" w:hanging="990"/>
      </w:pPr>
      <w:rPr>
        <w:rFonts w:hint="default"/>
        <w:lang w:val="en-US" w:eastAsia="en-US" w:bidi="ar-SA"/>
      </w:rPr>
    </w:lvl>
    <w:lvl w:ilvl="1">
      <w:numFmt w:val="decimal"/>
      <w:lvlText w:val="%1.%2"/>
      <w:lvlJc w:val="left"/>
      <w:pPr>
        <w:ind w:left="2043" w:hanging="990"/>
        <w:jc w:val="right"/>
      </w:pPr>
      <w:rPr>
        <w:rFonts w:hint="default"/>
        <w:spacing w:val="0"/>
        <w:w w:val="100"/>
        <w:lang w:val="en-US" w:eastAsia="en-US" w:bidi="ar-SA"/>
      </w:rPr>
    </w:lvl>
    <w:lvl w:ilvl="2">
      <w:start w:val="1"/>
      <w:numFmt w:val="decimal"/>
      <w:lvlText w:val="%1.%2.%3"/>
      <w:lvlJc w:val="left"/>
      <w:pPr>
        <w:ind w:left="2064" w:hanging="1011"/>
        <w:jc w:val="right"/>
      </w:pPr>
      <w:rPr>
        <w:rFonts w:ascii="Calibri" w:eastAsia="Calibri" w:hAnsi="Calibri" w:cs="Calibri" w:hint="default"/>
        <w:b/>
        <w:bCs/>
        <w:i w:val="0"/>
        <w:iCs w:val="0"/>
        <w:color w:val="003263"/>
        <w:spacing w:val="0"/>
        <w:w w:val="100"/>
        <w:sz w:val="36"/>
        <w:szCs w:val="36"/>
        <w:lang w:val="en-US" w:eastAsia="en-US" w:bidi="ar-SA"/>
      </w:rPr>
    </w:lvl>
    <w:lvl w:ilvl="3">
      <w:numFmt w:val="bullet"/>
      <w:lvlText w:val="•"/>
      <w:lvlJc w:val="left"/>
      <w:pPr>
        <w:ind w:left="4153" w:hanging="1011"/>
      </w:pPr>
      <w:rPr>
        <w:rFonts w:hint="default"/>
        <w:lang w:val="en-US" w:eastAsia="en-US" w:bidi="ar-SA"/>
      </w:rPr>
    </w:lvl>
    <w:lvl w:ilvl="4">
      <w:numFmt w:val="bullet"/>
      <w:lvlText w:val="•"/>
      <w:lvlJc w:val="left"/>
      <w:pPr>
        <w:ind w:left="5200" w:hanging="1011"/>
      </w:pPr>
      <w:rPr>
        <w:rFonts w:hint="default"/>
        <w:lang w:val="en-US" w:eastAsia="en-US" w:bidi="ar-SA"/>
      </w:rPr>
    </w:lvl>
    <w:lvl w:ilvl="5">
      <w:numFmt w:val="bullet"/>
      <w:lvlText w:val="•"/>
      <w:lvlJc w:val="left"/>
      <w:pPr>
        <w:ind w:left="6247" w:hanging="1011"/>
      </w:pPr>
      <w:rPr>
        <w:rFonts w:hint="default"/>
        <w:lang w:val="en-US" w:eastAsia="en-US" w:bidi="ar-SA"/>
      </w:rPr>
    </w:lvl>
    <w:lvl w:ilvl="6">
      <w:numFmt w:val="bullet"/>
      <w:lvlText w:val="•"/>
      <w:lvlJc w:val="left"/>
      <w:pPr>
        <w:ind w:left="7294" w:hanging="1011"/>
      </w:pPr>
      <w:rPr>
        <w:rFonts w:hint="default"/>
        <w:lang w:val="en-US" w:eastAsia="en-US" w:bidi="ar-SA"/>
      </w:rPr>
    </w:lvl>
    <w:lvl w:ilvl="7">
      <w:numFmt w:val="bullet"/>
      <w:lvlText w:val="•"/>
      <w:lvlJc w:val="left"/>
      <w:pPr>
        <w:ind w:left="8341" w:hanging="1011"/>
      </w:pPr>
      <w:rPr>
        <w:rFonts w:hint="default"/>
        <w:lang w:val="en-US" w:eastAsia="en-US" w:bidi="ar-SA"/>
      </w:rPr>
    </w:lvl>
    <w:lvl w:ilvl="8">
      <w:numFmt w:val="bullet"/>
      <w:lvlText w:val="•"/>
      <w:lvlJc w:val="left"/>
      <w:pPr>
        <w:ind w:left="9388" w:hanging="1011"/>
      </w:pPr>
      <w:rPr>
        <w:rFonts w:hint="default"/>
        <w:lang w:val="en-US" w:eastAsia="en-US" w:bidi="ar-SA"/>
      </w:rPr>
    </w:lvl>
  </w:abstractNum>
  <w:abstractNum w:abstractNumId="51" w15:restartNumberingAfterBreak="0">
    <w:nsid w:val="4270121E"/>
    <w:multiLevelType w:val="hybridMultilevel"/>
    <w:tmpl w:val="646C20E6"/>
    <w:lvl w:ilvl="0" w:tplc="77CAF94E">
      <w:numFmt w:val="bullet"/>
      <w:lvlText w:val="•"/>
      <w:lvlJc w:val="left"/>
      <w:pPr>
        <w:ind w:left="917" w:hanging="397"/>
      </w:pPr>
      <w:rPr>
        <w:rFonts w:ascii="AvenirLTStd-Heavy" w:eastAsia="AvenirLTStd-Heavy" w:hAnsi="AvenirLTStd-Heavy" w:cs="AvenirLTStd-Heavy" w:hint="default"/>
        <w:b/>
        <w:bCs/>
        <w:i w:val="0"/>
        <w:iCs w:val="0"/>
        <w:color w:val="003263"/>
        <w:w w:val="100"/>
        <w:sz w:val="23"/>
        <w:szCs w:val="23"/>
        <w:lang w:val="en-US" w:eastAsia="en-US" w:bidi="ar-SA"/>
      </w:rPr>
    </w:lvl>
    <w:lvl w:ilvl="1" w:tplc="CA0CD2AC">
      <w:numFmt w:val="bullet"/>
      <w:lvlText w:val="•"/>
      <w:lvlJc w:val="left"/>
      <w:pPr>
        <w:ind w:left="2042" w:hanging="397"/>
      </w:pPr>
      <w:rPr>
        <w:rFonts w:hint="default"/>
        <w:lang w:val="en-US" w:eastAsia="en-US" w:bidi="ar-SA"/>
      </w:rPr>
    </w:lvl>
    <w:lvl w:ilvl="2" w:tplc="891693E0">
      <w:numFmt w:val="bullet"/>
      <w:lvlText w:val="•"/>
      <w:lvlJc w:val="left"/>
      <w:pPr>
        <w:ind w:left="3164" w:hanging="397"/>
      </w:pPr>
      <w:rPr>
        <w:rFonts w:hint="default"/>
        <w:lang w:val="en-US" w:eastAsia="en-US" w:bidi="ar-SA"/>
      </w:rPr>
    </w:lvl>
    <w:lvl w:ilvl="3" w:tplc="952679C4">
      <w:numFmt w:val="bullet"/>
      <w:lvlText w:val="•"/>
      <w:lvlJc w:val="left"/>
      <w:pPr>
        <w:ind w:left="4286" w:hanging="397"/>
      </w:pPr>
      <w:rPr>
        <w:rFonts w:hint="default"/>
        <w:lang w:val="en-US" w:eastAsia="en-US" w:bidi="ar-SA"/>
      </w:rPr>
    </w:lvl>
    <w:lvl w:ilvl="4" w:tplc="D0C488FC">
      <w:numFmt w:val="bullet"/>
      <w:lvlText w:val="•"/>
      <w:lvlJc w:val="left"/>
      <w:pPr>
        <w:ind w:left="5409" w:hanging="397"/>
      </w:pPr>
      <w:rPr>
        <w:rFonts w:hint="default"/>
        <w:lang w:val="en-US" w:eastAsia="en-US" w:bidi="ar-SA"/>
      </w:rPr>
    </w:lvl>
    <w:lvl w:ilvl="5" w:tplc="C10ECB7E">
      <w:numFmt w:val="bullet"/>
      <w:lvlText w:val="•"/>
      <w:lvlJc w:val="left"/>
      <w:pPr>
        <w:ind w:left="6531" w:hanging="397"/>
      </w:pPr>
      <w:rPr>
        <w:rFonts w:hint="default"/>
        <w:lang w:val="en-US" w:eastAsia="en-US" w:bidi="ar-SA"/>
      </w:rPr>
    </w:lvl>
    <w:lvl w:ilvl="6" w:tplc="22C0A1BA">
      <w:numFmt w:val="bullet"/>
      <w:lvlText w:val="•"/>
      <w:lvlJc w:val="left"/>
      <w:pPr>
        <w:ind w:left="7653" w:hanging="397"/>
      </w:pPr>
      <w:rPr>
        <w:rFonts w:hint="default"/>
        <w:lang w:val="en-US" w:eastAsia="en-US" w:bidi="ar-SA"/>
      </w:rPr>
    </w:lvl>
    <w:lvl w:ilvl="7" w:tplc="EC003DCE">
      <w:numFmt w:val="bullet"/>
      <w:lvlText w:val="•"/>
      <w:lvlJc w:val="left"/>
      <w:pPr>
        <w:ind w:left="8776" w:hanging="397"/>
      </w:pPr>
      <w:rPr>
        <w:rFonts w:hint="default"/>
        <w:lang w:val="en-US" w:eastAsia="en-US" w:bidi="ar-SA"/>
      </w:rPr>
    </w:lvl>
    <w:lvl w:ilvl="8" w:tplc="77CEBC9E">
      <w:numFmt w:val="bullet"/>
      <w:lvlText w:val="•"/>
      <w:lvlJc w:val="left"/>
      <w:pPr>
        <w:ind w:left="9898" w:hanging="397"/>
      </w:pPr>
      <w:rPr>
        <w:rFonts w:hint="default"/>
        <w:lang w:val="en-US" w:eastAsia="en-US" w:bidi="ar-SA"/>
      </w:rPr>
    </w:lvl>
  </w:abstractNum>
  <w:abstractNum w:abstractNumId="52" w15:restartNumberingAfterBreak="0">
    <w:nsid w:val="4335027F"/>
    <w:multiLevelType w:val="hybridMultilevel"/>
    <w:tmpl w:val="C8C24DEA"/>
    <w:lvl w:ilvl="0" w:tplc="6CAA3760">
      <w:numFmt w:val="bullet"/>
      <w:lvlText w:val="•"/>
      <w:lvlJc w:val="left"/>
      <w:pPr>
        <w:ind w:left="1450" w:hanging="397"/>
      </w:pPr>
      <w:rPr>
        <w:rFonts w:ascii="AvenirLTStd-Heavy" w:eastAsia="AvenirLTStd-Heavy" w:hAnsi="AvenirLTStd-Heavy" w:cs="AvenirLTStd-Heavy" w:hint="default"/>
        <w:b/>
        <w:bCs/>
        <w:i w:val="0"/>
        <w:iCs w:val="0"/>
        <w:color w:val="003263"/>
        <w:w w:val="100"/>
        <w:sz w:val="23"/>
        <w:szCs w:val="23"/>
        <w:lang w:val="en-US" w:eastAsia="en-US" w:bidi="ar-SA"/>
      </w:rPr>
    </w:lvl>
    <w:lvl w:ilvl="1" w:tplc="BF2687F6">
      <w:numFmt w:val="bullet"/>
      <w:lvlText w:val="–"/>
      <w:lvlJc w:val="left"/>
      <w:pPr>
        <w:ind w:left="1847" w:hanging="397"/>
      </w:pPr>
      <w:rPr>
        <w:rFonts w:ascii="Arial" w:eastAsia="Arial" w:hAnsi="Arial" w:cs="Arial" w:hint="default"/>
        <w:b/>
        <w:bCs/>
        <w:i w:val="0"/>
        <w:iCs w:val="0"/>
        <w:color w:val="003263"/>
        <w:w w:val="100"/>
        <w:sz w:val="23"/>
        <w:szCs w:val="23"/>
        <w:lang w:val="en-US" w:eastAsia="en-US" w:bidi="ar-SA"/>
      </w:rPr>
    </w:lvl>
    <w:lvl w:ilvl="2" w:tplc="75DC1802">
      <w:numFmt w:val="bullet"/>
      <w:lvlText w:val="•"/>
      <w:lvlJc w:val="left"/>
      <w:pPr>
        <w:ind w:left="2910" w:hanging="397"/>
      </w:pPr>
      <w:rPr>
        <w:rFonts w:hint="default"/>
        <w:lang w:val="en-US" w:eastAsia="en-US" w:bidi="ar-SA"/>
      </w:rPr>
    </w:lvl>
    <w:lvl w:ilvl="3" w:tplc="75B622AC">
      <w:numFmt w:val="bullet"/>
      <w:lvlText w:val="•"/>
      <w:lvlJc w:val="left"/>
      <w:pPr>
        <w:ind w:left="3981" w:hanging="397"/>
      </w:pPr>
      <w:rPr>
        <w:rFonts w:hint="default"/>
        <w:lang w:val="en-US" w:eastAsia="en-US" w:bidi="ar-SA"/>
      </w:rPr>
    </w:lvl>
    <w:lvl w:ilvl="4" w:tplc="6570E7F4">
      <w:numFmt w:val="bullet"/>
      <w:lvlText w:val="•"/>
      <w:lvlJc w:val="left"/>
      <w:pPr>
        <w:ind w:left="5052" w:hanging="397"/>
      </w:pPr>
      <w:rPr>
        <w:rFonts w:hint="default"/>
        <w:lang w:val="en-US" w:eastAsia="en-US" w:bidi="ar-SA"/>
      </w:rPr>
    </w:lvl>
    <w:lvl w:ilvl="5" w:tplc="1046CAF2">
      <w:numFmt w:val="bullet"/>
      <w:lvlText w:val="•"/>
      <w:lvlJc w:val="left"/>
      <w:pPr>
        <w:ind w:left="6122" w:hanging="397"/>
      </w:pPr>
      <w:rPr>
        <w:rFonts w:hint="default"/>
        <w:lang w:val="en-US" w:eastAsia="en-US" w:bidi="ar-SA"/>
      </w:rPr>
    </w:lvl>
    <w:lvl w:ilvl="6" w:tplc="3918A604">
      <w:numFmt w:val="bullet"/>
      <w:lvlText w:val="•"/>
      <w:lvlJc w:val="left"/>
      <w:pPr>
        <w:ind w:left="7193" w:hanging="397"/>
      </w:pPr>
      <w:rPr>
        <w:rFonts w:hint="default"/>
        <w:lang w:val="en-US" w:eastAsia="en-US" w:bidi="ar-SA"/>
      </w:rPr>
    </w:lvl>
    <w:lvl w:ilvl="7" w:tplc="7A685E84">
      <w:numFmt w:val="bullet"/>
      <w:lvlText w:val="•"/>
      <w:lvlJc w:val="left"/>
      <w:pPr>
        <w:ind w:left="8264" w:hanging="397"/>
      </w:pPr>
      <w:rPr>
        <w:rFonts w:hint="default"/>
        <w:lang w:val="en-US" w:eastAsia="en-US" w:bidi="ar-SA"/>
      </w:rPr>
    </w:lvl>
    <w:lvl w:ilvl="8" w:tplc="8A0C6A36">
      <w:numFmt w:val="bullet"/>
      <w:lvlText w:val="•"/>
      <w:lvlJc w:val="left"/>
      <w:pPr>
        <w:ind w:left="9334" w:hanging="397"/>
      </w:pPr>
      <w:rPr>
        <w:rFonts w:hint="default"/>
        <w:lang w:val="en-US" w:eastAsia="en-US" w:bidi="ar-SA"/>
      </w:rPr>
    </w:lvl>
  </w:abstractNum>
  <w:abstractNum w:abstractNumId="53" w15:restartNumberingAfterBreak="0">
    <w:nsid w:val="448A207D"/>
    <w:multiLevelType w:val="multilevel"/>
    <w:tmpl w:val="05E8F220"/>
    <w:lvl w:ilvl="0">
      <w:start w:val="16"/>
      <w:numFmt w:val="decimal"/>
      <w:lvlText w:val="%1"/>
      <w:lvlJc w:val="left"/>
      <w:pPr>
        <w:ind w:left="2080" w:hanging="1027"/>
      </w:pPr>
      <w:rPr>
        <w:rFonts w:hint="default"/>
        <w:lang w:val="en-US" w:eastAsia="en-US" w:bidi="ar-SA"/>
      </w:rPr>
    </w:lvl>
    <w:lvl w:ilvl="1">
      <w:start w:val="2"/>
      <w:numFmt w:val="decimal"/>
      <w:lvlText w:val="%1.%2"/>
      <w:lvlJc w:val="left"/>
      <w:pPr>
        <w:ind w:left="2080" w:hanging="1027"/>
      </w:pPr>
      <w:rPr>
        <w:rFonts w:ascii="Calibri" w:eastAsia="Calibri" w:hAnsi="Calibri" w:cs="Calibri" w:hint="default"/>
        <w:b/>
        <w:bCs/>
        <w:i w:val="0"/>
        <w:iCs w:val="0"/>
        <w:color w:val="003263"/>
        <w:spacing w:val="0"/>
        <w:w w:val="100"/>
        <w:sz w:val="44"/>
        <w:szCs w:val="44"/>
        <w:lang w:val="en-US" w:eastAsia="en-US" w:bidi="ar-SA"/>
      </w:rPr>
    </w:lvl>
    <w:lvl w:ilvl="2">
      <w:numFmt w:val="bullet"/>
      <w:lvlText w:val="•"/>
      <w:lvlJc w:val="left"/>
      <w:pPr>
        <w:ind w:left="1450" w:hanging="397"/>
      </w:pPr>
      <w:rPr>
        <w:rFonts w:ascii="AvenirLTStd-Heavy" w:eastAsia="AvenirLTStd-Heavy" w:hAnsi="AvenirLTStd-Heavy" w:cs="AvenirLTStd-Heavy" w:hint="default"/>
        <w:b/>
        <w:bCs/>
        <w:i w:val="0"/>
        <w:iCs w:val="0"/>
        <w:color w:val="003263"/>
        <w:w w:val="100"/>
        <w:sz w:val="23"/>
        <w:szCs w:val="23"/>
        <w:lang w:val="en-US" w:eastAsia="en-US" w:bidi="ar-SA"/>
      </w:rPr>
    </w:lvl>
    <w:lvl w:ilvl="3">
      <w:numFmt w:val="bullet"/>
      <w:lvlText w:val="•"/>
      <w:lvlJc w:val="left"/>
      <w:pPr>
        <w:ind w:left="4178" w:hanging="397"/>
      </w:pPr>
      <w:rPr>
        <w:rFonts w:hint="default"/>
        <w:lang w:val="en-US" w:eastAsia="en-US" w:bidi="ar-SA"/>
      </w:rPr>
    </w:lvl>
    <w:lvl w:ilvl="4">
      <w:numFmt w:val="bullet"/>
      <w:lvlText w:val="•"/>
      <w:lvlJc w:val="left"/>
      <w:pPr>
        <w:ind w:left="5227" w:hanging="397"/>
      </w:pPr>
      <w:rPr>
        <w:rFonts w:hint="default"/>
        <w:lang w:val="en-US" w:eastAsia="en-US" w:bidi="ar-SA"/>
      </w:rPr>
    </w:lvl>
    <w:lvl w:ilvl="5">
      <w:numFmt w:val="bullet"/>
      <w:lvlText w:val="•"/>
      <w:lvlJc w:val="left"/>
      <w:pPr>
        <w:ind w:left="6276" w:hanging="397"/>
      </w:pPr>
      <w:rPr>
        <w:rFonts w:hint="default"/>
        <w:lang w:val="en-US" w:eastAsia="en-US" w:bidi="ar-SA"/>
      </w:rPr>
    </w:lvl>
    <w:lvl w:ilvl="6">
      <w:numFmt w:val="bullet"/>
      <w:lvlText w:val="•"/>
      <w:lvlJc w:val="left"/>
      <w:pPr>
        <w:ind w:left="7325" w:hanging="397"/>
      </w:pPr>
      <w:rPr>
        <w:rFonts w:hint="default"/>
        <w:lang w:val="en-US" w:eastAsia="en-US" w:bidi="ar-SA"/>
      </w:rPr>
    </w:lvl>
    <w:lvl w:ilvl="7">
      <w:numFmt w:val="bullet"/>
      <w:lvlText w:val="•"/>
      <w:lvlJc w:val="left"/>
      <w:pPr>
        <w:ind w:left="8374" w:hanging="397"/>
      </w:pPr>
      <w:rPr>
        <w:rFonts w:hint="default"/>
        <w:lang w:val="en-US" w:eastAsia="en-US" w:bidi="ar-SA"/>
      </w:rPr>
    </w:lvl>
    <w:lvl w:ilvl="8">
      <w:numFmt w:val="bullet"/>
      <w:lvlText w:val="•"/>
      <w:lvlJc w:val="left"/>
      <w:pPr>
        <w:ind w:left="9423" w:hanging="397"/>
      </w:pPr>
      <w:rPr>
        <w:rFonts w:hint="default"/>
        <w:lang w:val="en-US" w:eastAsia="en-US" w:bidi="ar-SA"/>
      </w:rPr>
    </w:lvl>
  </w:abstractNum>
  <w:abstractNum w:abstractNumId="54" w15:restartNumberingAfterBreak="0">
    <w:nsid w:val="463176DD"/>
    <w:multiLevelType w:val="hybridMultilevel"/>
    <w:tmpl w:val="7EAC0BD0"/>
    <w:lvl w:ilvl="0" w:tplc="AF34D494">
      <w:numFmt w:val="bullet"/>
      <w:lvlText w:val="•"/>
      <w:lvlJc w:val="left"/>
      <w:pPr>
        <w:ind w:left="1086" w:hanging="397"/>
      </w:pPr>
      <w:rPr>
        <w:rFonts w:ascii="AvenirLTStd-Heavy" w:eastAsia="AvenirLTStd-Heavy" w:hAnsi="AvenirLTStd-Heavy" w:cs="AvenirLTStd-Heavy" w:hint="default"/>
        <w:b/>
        <w:bCs/>
        <w:i w:val="0"/>
        <w:iCs w:val="0"/>
        <w:color w:val="003263"/>
        <w:w w:val="100"/>
        <w:sz w:val="23"/>
        <w:szCs w:val="23"/>
        <w:lang w:val="en-US" w:eastAsia="en-US" w:bidi="ar-SA"/>
      </w:rPr>
    </w:lvl>
    <w:lvl w:ilvl="1" w:tplc="BC8E356E">
      <w:numFmt w:val="bullet"/>
      <w:lvlText w:val="•"/>
      <w:lvlJc w:val="left"/>
      <w:pPr>
        <w:ind w:left="2203" w:hanging="397"/>
      </w:pPr>
      <w:rPr>
        <w:rFonts w:hint="default"/>
        <w:lang w:val="en-US" w:eastAsia="en-US" w:bidi="ar-SA"/>
      </w:rPr>
    </w:lvl>
    <w:lvl w:ilvl="2" w:tplc="1B54D594">
      <w:numFmt w:val="bullet"/>
      <w:lvlText w:val="•"/>
      <w:lvlJc w:val="left"/>
      <w:pPr>
        <w:ind w:left="3326" w:hanging="397"/>
      </w:pPr>
      <w:rPr>
        <w:rFonts w:hint="default"/>
        <w:lang w:val="en-US" w:eastAsia="en-US" w:bidi="ar-SA"/>
      </w:rPr>
    </w:lvl>
    <w:lvl w:ilvl="3" w:tplc="309422EE">
      <w:numFmt w:val="bullet"/>
      <w:lvlText w:val="•"/>
      <w:lvlJc w:val="left"/>
      <w:pPr>
        <w:ind w:left="4449" w:hanging="397"/>
      </w:pPr>
      <w:rPr>
        <w:rFonts w:hint="default"/>
        <w:lang w:val="en-US" w:eastAsia="en-US" w:bidi="ar-SA"/>
      </w:rPr>
    </w:lvl>
    <w:lvl w:ilvl="4" w:tplc="47062194">
      <w:numFmt w:val="bullet"/>
      <w:lvlText w:val="•"/>
      <w:lvlJc w:val="left"/>
      <w:pPr>
        <w:ind w:left="5572" w:hanging="397"/>
      </w:pPr>
      <w:rPr>
        <w:rFonts w:hint="default"/>
        <w:lang w:val="en-US" w:eastAsia="en-US" w:bidi="ar-SA"/>
      </w:rPr>
    </w:lvl>
    <w:lvl w:ilvl="5" w:tplc="8474C0CE">
      <w:numFmt w:val="bullet"/>
      <w:lvlText w:val="•"/>
      <w:lvlJc w:val="left"/>
      <w:pPr>
        <w:ind w:left="6695" w:hanging="397"/>
      </w:pPr>
      <w:rPr>
        <w:rFonts w:hint="default"/>
        <w:lang w:val="en-US" w:eastAsia="en-US" w:bidi="ar-SA"/>
      </w:rPr>
    </w:lvl>
    <w:lvl w:ilvl="6" w:tplc="4016F840">
      <w:numFmt w:val="bullet"/>
      <w:lvlText w:val="•"/>
      <w:lvlJc w:val="left"/>
      <w:pPr>
        <w:ind w:left="7819" w:hanging="397"/>
      </w:pPr>
      <w:rPr>
        <w:rFonts w:hint="default"/>
        <w:lang w:val="en-US" w:eastAsia="en-US" w:bidi="ar-SA"/>
      </w:rPr>
    </w:lvl>
    <w:lvl w:ilvl="7" w:tplc="3196CE04">
      <w:numFmt w:val="bullet"/>
      <w:lvlText w:val="•"/>
      <w:lvlJc w:val="left"/>
      <w:pPr>
        <w:ind w:left="8942" w:hanging="397"/>
      </w:pPr>
      <w:rPr>
        <w:rFonts w:hint="default"/>
        <w:lang w:val="en-US" w:eastAsia="en-US" w:bidi="ar-SA"/>
      </w:rPr>
    </w:lvl>
    <w:lvl w:ilvl="8" w:tplc="EBDA976A">
      <w:numFmt w:val="bullet"/>
      <w:lvlText w:val="•"/>
      <w:lvlJc w:val="left"/>
      <w:pPr>
        <w:ind w:left="10065" w:hanging="397"/>
      </w:pPr>
      <w:rPr>
        <w:rFonts w:hint="default"/>
        <w:lang w:val="en-US" w:eastAsia="en-US" w:bidi="ar-SA"/>
      </w:rPr>
    </w:lvl>
  </w:abstractNum>
  <w:abstractNum w:abstractNumId="55" w15:restartNumberingAfterBreak="0">
    <w:nsid w:val="463A6E54"/>
    <w:multiLevelType w:val="hybridMultilevel"/>
    <w:tmpl w:val="C0C255A0"/>
    <w:lvl w:ilvl="0" w:tplc="5E40227A">
      <w:numFmt w:val="bullet"/>
      <w:lvlText w:val="•"/>
      <w:lvlJc w:val="left"/>
      <w:pPr>
        <w:ind w:left="932" w:hanging="397"/>
      </w:pPr>
      <w:rPr>
        <w:rFonts w:ascii="AvenirLTStd-Heavy" w:eastAsia="AvenirLTStd-Heavy" w:hAnsi="AvenirLTStd-Heavy" w:cs="AvenirLTStd-Heavy" w:hint="default"/>
        <w:b/>
        <w:bCs/>
        <w:i w:val="0"/>
        <w:iCs w:val="0"/>
        <w:color w:val="003263"/>
        <w:w w:val="100"/>
        <w:sz w:val="23"/>
        <w:szCs w:val="23"/>
        <w:lang w:val="en-US" w:eastAsia="en-US" w:bidi="ar-SA"/>
      </w:rPr>
    </w:lvl>
    <w:lvl w:ilvl="1" w:tplc="2C08A0B4">
      <w:numFmt w:val="bullet"/>
      <w:lvlText w:val="–"/>
      <w:lvlJc w:val="left"/>
      <w:pPr>
        <w:ind w:left="1316" w:hanging="397"/>
      </w:pPr>
      <w:rPr>
        <w:rFonts w:ascii="Arial" w:eastAsia="Arial" w:hAnsi="Arial" w:cs="Arial" w:hint="default"/>
        <w:w w:val="100"/>
        <w:lang w:val="en-US" w:eastAsia="en-US" w:bidi="ar-SA"/>
      </w:rPr>
    </w:lvl>
    <w:lvl w:ilvl="2" w:tplc="C5DC3B4A">
      <w:numFmt w:val="bullet"/>
      <w:lvlText w:val="–"/>
      <w:lvlJc w:val="left"/>
      <w:pPr>
        <w:ind w:left="1712" w:hanging="397"/>
      </w:pPr>
      <w:rPr>
        <w:rFonts w:ascii="Arial" w:eastAsia="Arial" w:hAnsi="Arial" w:cs="Arial" w:hint="default"/>
        <w:b/>
        <w:bCs/>
        <w:i w:val="0"/>
        <w:iCs w:val="0"/>
        <w:color w:val="003263"/>
        <w:w w:val="100"/>
        <w:sz w:val="23"/>
        <w:szCs w:val="23"/>
        <w:lang w:val="en-US" w:eastAsia="en-US" w:bidi="ar-SA"/>
      </w:rPr>
    </w:lvl>
    <w:lvl w:ilvl="3" w:tplc="0010A768">
      <w:numFmt w:val="bullet"/>
      <w:lvlText w:val="•"/>
      <w:lvlJc w:val="left"/>
      <w:pPr>
        <w:ind w:left="3023" w:hanging="397"/>
      </w:pPr>
      <w:rPr>
        <w:rFonts w:hint="default"/>
        <w:lang w:val="en-US" w:eastAsia="en-US" w:bidi="ar-SA"/>
      </w:rPr>
    </w:lvl>
    <w:lvl w:ilvl="4" w:tplc="E2BE4F2C">
      <w:numFmt w:val="bullet"/>
      <w:lvlText w:val="•"/>
      <w:lvlJc w:val="left"/>
      <w:pPr>
        <w:ind w:left="4326" w:hanging="397"/>
      </w:pPr>
      <w:rPr>
        <w:rFonts w:hint="default"/>
        <w:lang w:val="en-US" w:eastAsia="en-US" w:bidi="ar-SA"/>
      </w:rPr>
    </w:lvl>
    <w:lvl w:ilvl="5" w:tplc="B59488F2">
      <w:numFmt w:val="bullet"/>
      <w:lvlText w:val="•"/>
      <w:lvlJc w:val="left"/>
      <w:pPr>
        <w:ind w:left="5629" w:hanging="397"/>
      </w:pPr>
      <w:rPr>
        <w:rFonts w:hint="default"/>
        <w:lang w:val="en-US" w:eastAsia="en-US" w:bidi="ar-SA"/>
      </w:rPr>
    </w:lvl>
    <w:lvl w:ilvl="6" w:tplc="4D565186">
      <w:numFmt w:val="bullet"/>
      <w:lvlText w:val="•"/>
      <w:lvlJc w:val="left"/>
      <w:pPr>
        <w:ind w:left="6932" w:hanging="397"/>
      </w:pPr>
      <w:rPr>
        <w:rFonts w:hint="default"/>
        <w:lang w:val="en-US" w:eastAsia="en-US" w:bidi="ar-SA"/>
      </w:rPr>
    </w:lvl>
    <w:lvl w:ilvl="7" w:tplc="0032C644">
      <w:numFmt w:val="bullet"/>
      <w:lvlText w:val="•"/>
      <w:lvlJc w:val="left"/>
      <w:pPr>
        <w:ind w:left="8235" w:hanging="397"/>
      </w:pPr>
      <w:rPr>
        <w:rFonts w:hint="default"/>
        <w:lang w:val="en-US" w:eastAsia="en-US" w:bidi="ar-SA"/>
      </w:rPr>
    </w:lvl>
    <w:lvl w:ilvl="8" w:tplc="C498A6AE">
      <w:numFmt w:val="bullet"/>
      <w:lvlText w:val="•"/>
      <w:lvlJc w:val="left"/>
      <w:pPr>
        <w:ind w:left="9538" w:hanging="397"/>
      </w:pPr>
      <w:rPr>
        <w:rFonts w:hint="default"/>
        <w:lang w:val="en-US" w:eastAsia="en-US" w:bidi="ar-SA"/>
      </w:rPr>
    </w:lvl>
  </w:abstractNum>
  <w:abstractNum w:abstractNumId="56" w15:restartNumberingAfterBreak="0">
    <w:nsid w:val="47321D5F"/>
    <w:multiLevelType w:val="hybridMultilevel"/>
    <w:tmpl w:val="D966C1B8"/>
    <w:lvl w:ilvl="0" w:tplc="6AB655E4">
      <w:start w:val="1"/>
      <w:numFmt w:val="lowerLetter"/>
      <w:lvlText w:val="%1."/>
      <w:lvlJc w:val="left"/>
      <w:pPr>
        <w:ind w:left="1326" w:hanging="284"/>
        <w:jc w:val="right"/>
      </w:pPr>
      <w:rPr>
        <w:rFonts w:ascii="AvenirLTStd-Black" w:eastAsia="AvenirLTStd-Black" w:hAnsi="AvenirLTStd-Black" w:cs="AvenirLTStd-Black" w:hint="default"/>
        <w:b/>
        <w:bCs/>
        <w:i w:val="0"/>
        <w:iCs w:val="0"/>
        <w:color w:val="003263"/>
        <w:spacing w:val="0"/>
        <w:w w:val="100"/>
        <w:sz w:val="23"/>
        <w:szCs w:val="23"/>
        <w:lang w:val="en-US" w:eastAsia="en-US" w:bidi="ar-SA"/>
      </w:rPr>
    </w:lvl>
    <w:lvl w:ilvl="1" w:tplc="947CEFE6">
      <w:numFmt w:val="bullet"/>
      <w:lvlText w:val="•"/>
      <w:lvlJc w:val="left"/>
      <w:pPr>
        <w:ind w:left="2426" w:hanging="284"/>
      </w:pPr>
      <w:rPr>
        <w:rFonts w:hint="default"/>
        <w:lang w:val="en-US" w:eastAsia="en-US" w:bidi="ar-SA"/>
      </w:rPr>
    </w:lvl>
    <w:lvl w:ilvl="2" w:tplc="FAECD9C6">
      <w:numFmt w:val="bullet"/>
      <w:lvlText w:val="•"/>
      <w:lvlJc w:val="left"/>
      <w:pPr>
        <w:ind w:left="3532" w:hanging="284"/>
      </w:pPr>
      <w:rPr>
        <w:rFonts w:hint="default"/>
        <w:lang w:val="en-US" w:eastAsia="en-US" w:bidi="ar-SA"/>
      </w:rPr>
    </w:lvl>
    <w:lvl w:ilvl="3" w:tplc="37C8725A">
      <w:numFmt w:val="bullet"/>
      <w:lvlText w:val="•"/>
      <w:lvlJc w:val="left"/>
      <w:pPr>
        <w:ind w:left="4638" w:hanging="284"/>
      </w:pPr>
      <w:rPr>
        <w:rFonts w:hint="default"/>
        <w:lang w:val="en-US" w:eastAsia="en-US" w:bidi="ar-SA"/>
      </w:rPr>
    </w:lvl>
    <w:lvl w:ilvl="4" w:tplc="6F708F90">
      <w:numFmt w:val="bullet"/>
      <w:lvlText w:val="•"/>
      <w:lvlJc w:val="left"/>
      <w:pPr>
        <w:ind w:left="5744" w:hanging="284"/>
      </w:pPr>
      <w:rPr>
        <w:rFonts w:hint="default"/>
        <w:lang w:val="en-US" w:eastAsia="en-US" w:bidi="ar-SA"/>
      </w:rPr>
    </w:lvl>
    <w:lvl w:ilvl="5" w:tplc="1ED2CC22">
      <w:numFmt w:val="bullet"/>
      <w:lvlText w:val="•"/>
      <w:lvlJc w:val="left"/>
      <w:pPr>
        <w:ind w:left="6850" w:hanging="284"/>
      </w:pPr>
      <w:rPr>
        <w:rFonts w:hint="default"/>
        <w:lang w:val="en-US" w:eastAsia="en-US" w:bidi="ar-SA"/>
      </w:rPr>
    </w:lvl>
    <w:lvl w:ilvl="6" w:tplc="B906BA48">
      <w:numFmt w:val="bullet"/>
      <w:lvlText w:val="•"/>
      <w:lvlJc w:val="left"/>
      <w:pPr>
        <w:ind w:left="7956" w:hanging="284"/>
      </w:pPr>
      <w:rPr>
        <w:rFonts w:hint="default"/>
        <w:lang w:val="en-US" w:eastAsia="en-US" w:bidi="ar-SA"/>
      </w:rPr>
    </w:lvl>
    <w:lvl w:ilvl="7" w:tplc="E21AB72A">
      <w:numFmt w:val="bullet"/>
      <w:lvlText w:val="•"/>
      <w:lvlJc w:val="left"/>
      <w:pPr>
        <w:ind w:left="9063" w:hanging="284"/>
      </w:pPr>
      <w:rPr>
        <w:rFonts w:hint="default"/>
        <w:lang w:val="en-US" w:eastAsia="en-US" w:bidi="ar-SA"/>
      </w:rPr>
    </w:lvl>
    <w:lvl w:ilvl="8" w:tplc="416421AA">
      <w:numFmt w:val="bullet"/>
      <w:lvlText w:val="•"/>
      <w:lvlJc w:val="left"/>
      <w:pPr>
        <w:ind w:left="10169" w:hanging="284"/>
      </w:pPr>
      <w:rPr>
        <w:rFonts w:hint="default"/>
        <w:lang w:val="en-US" w:eastAsia="en-US" w:bidi="ar-SA"/>
      </w:rPr>
    </w:lvl>
  </w:abstractNum>
  <w:abstractNum w:abstractNumId="57" w15:restartNumberingAfterBreak="0">
    <w:nsid w:val="473A45FB"/>
    <w:multiLevelType w:val="multilevel"/>
    <w:tmpl w:val="33D4B5A8"/>
    <w:lvl w:ilvl="0">
      <w:start w:val="4"/>
      <w:numFmt w:val="decimal"/>
      <w:lvlText w:val="%1"/>
      <w:lvlJc w:val="left"/>
      <w:pPr>
        <w:ind w:left="2043" w:hanging="990"/>
      </w:pPr>
      <w:rPr>
        <w:rFonts w:hint="default"/>
        <w:lang w:val="en-US" w:eastAsia="en-US" w:bidi="ar-SA"/>
      </w:rPr>
    </w:lvl>
    <w:lvl w:ilvl="1">
      <w:numFmt w:val="decimal"/>
      <w:lvlText w:val="%1.%2"/>
      <w:lvlJc w:val="left"/>
      <w:pPr>
        <w:ind w:left="2265" w:hanging="990"/>
      </w:pPr>
      <w:rPr>
        <w:rFonts w:hint="default"/>
        <w:spacing w:val="0"/>
        <w:w w:val="100"/>
        <w:u w:val="single"/>
        <w:lang w:val="en-US" w:eastAsia="en-US" w:bidi="ar-SA"/>
      </w:rPr>
    </w:lvl>
    <w:lvl w:ilvl="2">
      <w:numFmt w:val="bullet"/>
      <w:lvlText w:val="•"/>
      <w:lvlJc w:val="left"/>
      <w:pPr>
        <w:ind w:left="1450" w:hanging="397"/>
      </w:pPr>
      <w:rPr>
        <w:rFonts w:ascii="AvenirLTStd-Heavy" w:eastAsia="AvenirLTStd-Heavy" w:hAnsi="AvenirLTStd-Heavy" w:cs="AvenirLTStd-Heavy" w:hint="default"/>
        <w:b/>
        <w:bCs/>
        <w:i w:val="0"/>
        <w:iCs w:val="0"/>
        <w:color w:val="003263"/>
        <w:w w:val="100"/>
        <w:sz w:val="23"/>
        <w:szCs w:val="23"/>
        <w:lang w:val="en-US" w:eastAsia="en-US" w:bidi="ar-SA"/>
      </w:rPr>
    </w:lvl>
    <w:lvl w:ilvl="3">
      <w:numFmt w:val="bullet"/>
      <w:lvlText w:val="–"/>
      <w:lvlJc w:val="left"/>
      <w:pPr>
        <w:ind w:left="1847" w:hanging="397"/>
      </w:pPr>
      <w:rPr>
        <w:rFonts w:ascii="Arial" w:eastAsia="Arial" w:hAnsi="Arial" w:cs="Arial" w:hint="default"/>
        <w:b/>
        <w:bCs/>
        <w:i w:val="0"/>
        <w:iCs w:val="0"/>
        <w:color w:val="003263"/>
        <w:w w:val="100"/>
        <w:sz w:val="23"/>
        <w:szCs w:val="23"/>
        <w:lang w:val="en-US" w:eastAsia="en-US" w:bidi="ar-SA"/>
      </w:rPr>
    </w:lvl>
    <w:lvl w:ilvl="4">
      <w:numFmt w:val="bullet"/>
      <w:lvlText w:val="•"/>
      <w:lvlJc w:val="left"/>
      <w:pPr>
        <w:ind w:left="1449" w:hanging="397"/>
      </w:pPr>
      <w:rPr>
        <w:rFonts w:hint="default"/>
        <w:lang w:val="en-US" w:eastAsia="en-US" w:bidi="ar-SA"/>
      </w:rPr>
    </w:lvl>
    <w:lvl w:ilvl="5">
      <w:numFmt w:val="bullet"/>
      <w:lvlText w:val="•"/>
      <w:lvlJc w:val="left"/>
      <w:pPr>
        <w:ind w:left="1154" w:hanging="397"/>
      </w:pPr>
      <w:rPr>
        <w:rFonts w:hint="default"/>
        <w:lang w:val="en-US" w:eastAsia="en-US" w:bidi="ar-SA"/>
      </w:rPr>
    </w:lvl>
    <w:lvl w:ilvl="6">
      <w:numFmt w:val="bullet"/>
      <w:lvlText w:val="•"/>
      <w:lvlJc w:val="left"/>
      <w:pPr>
        <w:ind w:left="859" w:hanging="397"/>
      </w:pPr>
      <w:rPr>
        <w:rFonts w:hint="default"/>
        <w:lang w:val="en-US" w:eastAsia="en-US" w:bidi="ar-SA"/>
      </w:rPr>
    </w:lvl>
    <w:lvl w:ilvl="7">
      <w:numFmt w:val="bullet"/>
      <w:lvlText w:val="•"/>
      <w:lvlJc w:val="left"/>
      <w:pPr>
        <w:ind w:left="564" w:hanging="397"/>
      </w:pPr>
      <w:rPr>
        <w:rFonts w:hint="default"/>
        <w:lang w:val="en-US" w:eastAsia="en-US" w:bidi="ar-SA"/>
      </w:rPr>
    </w:lvl>
    <w:lvl w:ilvl="8">
      <w:numFmt w:val="bullet"/>
      <w:lvlText w:val="•"/>
      <w:lvlJc w:val="left"/>
      <w:pPr>
        <w:ind w:left="269" w:hanging="397"/>
      </w:pPr>
      <w:rPr>
        <w:rFonts w:hint="default"/>
        <w:lang w:val="en-US" w:eastAsia="en-US" w:bidi="ar-SA"/>
      </w:rPr>
    </w:lvl>
  </w:abstractNum>
  <w:abstractNum w:abstractNumId="58" w15:restartNumberingAfterBreak="0">
    <w:nsid w:val="481F0CB8"/>
    <w:multiLevelType w:val="multilevel"/>
    <w:tmpl w:val="60BA5416"/>
    <w:lvl w:ilvl="0">
      <w:start w:val="11"/>
      <w:numFmt w:val="decimal"/>
      <w:lvlText w:val="%1"/>
      <w:lvlJc w:val="left"/>
      <w:pPr>
        <w:ind w:left="1275" w:hanging="649"/>
      </w:pPr>
      <w:rPr>
        <w:rFonts w:hint="default"/>
        <w:lang w:val="en-US" w:eastAsia="en-US" w:bidi="ar-SA"/>
      </w:rPr>
    </w:lvl>
    <w:lvl w:ilvl="1">
      <w:numFmt w:val="decimal"/>
      <w:lvlText w:val="%1.%2"/>
      <w:lvlJc w:val="left"/>
      <w:pPr>
        <w:ind w:left="1275" w:hanging="649"/>
      </w:pPr>
      <w:rPr>
        <w:rFonts w:hint="default"/>
        <w:spacing w:val="0"/>
        <w:w w:val="100"/>
        <w:lang w:val="en-US" w:eastAsia="en-US" w:bidi="ar-SA"/>
      </w:rPr>
    </w:lvl>
    <w:lvl w:ilvl="2">
      <w:numFmt w:val="bullet"/>
      <w:lvlText w:val="•"/>
      <w:lvlJc w:val="left"/>
      <w:pPr>
        <w:ind w:left="2490" w:hanging="649"/>
      </w:pPr>
      <w:rPr>
        <w:rFonts w:hint="default"/>
        <w:lang w:val="en-US" w:eastAsia="en-US" w:bidi="ar-SA"/>
      </w:rPr>
    </w:lvl>
    <w:lvl w:ilvl="3">
      <w:numFmt w:val="bullet"/>
      <w:lvlText w:val="•"/>
      <w:lvlJc w:val="left"/>
      <w:pPr>
        <w:ind w:left="3095" w:hanging="649"/>
      </w:pPr>
      <w:rPr>
        <w:rFonts w:hint="default"/>
        <w:lang w:val="en-US" w:eastAsia="en-US" w:bidi="ar-SA"/>
      </w:rPr>
    </w:lvl>
    <w:lvl w:ilvl="4">
      <w:numFmt w:val="bullet"/>
      <w:lvlText w:val="•"/>
      <w:lvlJc w:val="left"/>
      <w:pPr>
        <w:ind w:left="3700" w:hanging="649"/>
      </w:pPr>
      <w:rPr>
        <w:rFonts w:hint="default"/>
        <w:lang w:val="en-US" w:eastAsia="en-US" w:bidi="ar-SA"/>
      </w:rPr>
    </w:lvl>
    <w:lvl w:ilvl="5">
      <w:numFmt w:val="bullet"/>
      <w:lvlText w:val="•"/>
      <w:lvlJc w:val="left"/>
      <w:pPr>
        <w:ind w:left="4305" w:hanging="649"/>
      </w:pPr>
      <w:rPr>
        <w:rFonts w:hint="default"/>
        <w:lang w:val="en-US" w:eastAsia="en-US" w:bidi="ar-SA"/>
      </w:rPr>
    </w:lvl>
    <w:lvl w:ilvl="6">
      <w:numFmt w:val="bullet"/>
      <w:lvlText w:val="•"/>
      <w:lvlJc w:val="left"/>
      <w:pPr>
        <w:ind w:left="4910" w:hanging="649"/>
      </w:pPr>
      <w:rPr>
        <w:rFonts w:hint="default"/>
        <w:lang w:val="en-US" w:eastAsia="en-US" w:bidi="ar-SA"/>
      </w:rPr>
    </w:lvl>
    <w:lvl w:ilvl="7">
      <w:numFmt w:val="bullet"/>
      <w:lvlText w:val="•"/>
      <w:lvlJc w:val="left"/>
      <w:pPr>
        <w:ind w:left="5515" w:hanging="649"/>
      </w:pPr>
      <w:rPr>
        <w:rFonts w:hint="default"/>
        <w:lang w:val="en-US" w:eastAsia="en-US" w:bidi="ar-SA"/>
      </w:rPr>
    </w:lvl>
    <w:lvl w:ilvl="8">
      <w:numFmt w:val="bullet"/>
      <w:lvlText w:val="•"/>
      <w:lvlJc w:val="left"/>
      <w:pPr>
        <w:ind w:left="6120" w:hanging="649"/>
      </w:pPr>
      <w:rPr>
        <w:rFonts w:hint="default"/>
        <w:lang w:val="en-US" w:eastAsia="en-US" w:bidi="ar-SA"/>
      </w:rPr>
    </w:lvl>
  </w:abstractNum>
  <w:abstractNum w:abstractNumId="59" w15:restartNumberingAfterBreak="0">
    <w:nsid w:val="4A6B35A1"/>
    <w:multiLevelType w:val="multilevel"/>
    <w:tmpl w:val="564E6290"/>
    <w:lvl w:ilvl="0">
      <w:start w:val="9"/>
      <w:numFmt w:val="decimal"/>
      <w:lvlText w:val="%1"/>
      <w:lvlJc w:val="left"/>
      <w:pPr>
        <w:ind w:left="1193" w:hanging="567"/>
      </w:pPr>
      <w:rPr>
        <w:rFonts w:hint="default"/>
        <w:lang w:val="en-US" w:eastAsia="en-US" w:bidi="ar-SA"/>
      </w:rPr>
    </w:lvl>
    <w:lvl w:ilvl="1">
      <w:numFmt w:val="decimal"/>
      <w:lvlText w:val="%1.%2"/>
      <w:lvlJc w:val="left"/>
      <w:pPr>
        <w:ind w:left="1193" w:hanging="567"/>
      </w:pPr>
      <w:rPr>
        <w:rFonts w:hint="default"/>
        <w:spacing w:val="0"/>
        <w:w w:val="100"/>
        <w:lang w:val="en-US" w:eastAsia="en-US" w:bidi="ar-SA"/>
      </w:rPr>
    </w:lvl>
    <w:lvl w:ilvl="2">
      <w:numFmt w:val="bullet"/>
      <w:lvlText w:val="•"/>
      <w:lvlJc w:val="left"/>
      <w:pPr>
        <w:ind w:left="2426" w:hanging="567"/>
      </w:pPr>
      <w:rPr>
        <w:rFonts w:hint="default"/>
        <w:lang w:val="en-US" w:eastAsia="en-US" w:bidi="ar-SA"/>
      </w:rPr>
    </w:lvl>
    <w:lvl w:ilvl="3">
      <w:numFmt w:val="bullet"/>
      <w:lvlText w:val="•"/>
      <w:lvlJc w:val="left"/>
      <w:pPr>
        <w:ind w:left="3039" w:hanging="567"/>
      </w:pPr>
      <w:rPr>
        <w:rFonts w:hint="default"/>
        <w:lang w:val="en-US" w:eastAsia="en-US" w:bidi="ar-SA"/>
      </w:rPr>
    </w:lvl>
    <w:lvl w:ilvl="4">
      <w:numFmt w:val="bullet"/>
      <w:lvlText w:val="•"/>
      <w:lvlJc w:val="left"/>
      <w:pPr>
        <w:ind w:left="3652" w:hanging="567"/>
      </w:pPr>
      <w:rPr>
        <w:rFonts w:hint="default"/>
        <w:lang w:val="en-US" w:eastAsia="en-US" w:bidi="ar-SA"/>
      </w:rPr>
    </w:lvl>
    <w:lvl w:ilvl="5">
      <w:numFmt w:val="bullet"/>
      <w:lvlText w:val="•"/>
      <w:lvlJc w:val="left"/>
      <w:pPr>
        <w:ind w:left="4265" w:hanging="567"/>
      </w:pPr>
      <w:rPr>
        <w:rFonts w:hint="default"/>
        <w:lang w:val="en-US" w:eastAsia="en-US" w:bidi="ar-SA"/>
      </w:rPr>
    </w:lvl>
    <w:lvl w:ilvl="6">
      <w:numFmt w:val="bullet"/>
      <w:lvlText w:val="•"/>
      <w:lvlJc w:val="left"/>
      <w:pPr>
        <w:ind w:left="4878" w:hanging="567"/>
      </w:pPr>
      <w:rPr>
        <w:rFonts w:hint="default"/>
        <w:lang w:val="en-US" w:eastAsia="en-US" w:bidi="ar-SA"/>
      </w:rPr>
    </w:lvl>
    <w:lvl w:ilvl="7">
      <w:numFmt w:val="bullet"/>
      <w:lvlText w:val="•"/>
      <w:lvlJc w:val="left"/>
      <w:pPr>
        <w:ind w:left="5491" w:hanging="567"/>
      </w:pPr>
      <w:rPr>
        <w:rFonts w:hint="default"/>
        <w:lang w:val="en-US" w:eastAsia="en-US" w:bidi="ar-SA"/>
      </w:rPr>
    </w:lvl>
    <w:lvl w:ilvl="8">
      <w:numFmt w:val="bullet"/>
      <w:lvlText w:val="•"/>
      <w:lvlJc w:val="left"/>
      <w:pPr>
        <w:ind w:left="6104" w:hanging="567"/>
      </w:pPr>
      <w:rPr>
        <w:rFonts w:hint="default"/>
        <w:lang w:val="en-US" w:eastAsia="en-US" w:bidi="ar-SA"/>
      </w:rPr>
    </w:lvl>
  </w:abstractNum>
  <w:abstractNum w:abstractNumId="60" w15:restartNumberingAfterBreak="0">
    <w:nsid w:val="4BE85A3C"/>
    <w:multiLevelType w:val="hybridMultilevel"/>
    <w:tmpl w:val="F4EE078A"/>
    <w:lvl w:ilvl="0" w:tplc="84FC3594">
      <w:numFmt w:val="bullet"/>
      <w:lvlText w:val="•"/>
      <w:lvlJc w:val="left"/>
      <w:pPr>
        <w:ind w:left="933" w:hanging="397"/>
      </w:pPr>
      <w:rPr>
        <w:rFonts w:ascii="AvenirLTStd-Heavy" w:eastAsia="AvenirLTStd-Heavy" w:hAnsi="AvenirLTStd-Heavy" w:cs="AvenirLTStd-Heavy" w:hint="default"/>
        <w:b/>
        <w:bCs/>
        <w:i w:val="0"/>
        <w:iCs w:val="0"/>
        <w:color w:val="003263"/>
        <w:w w:val="100"/>
        <w:sz w:val="23"/>
        <w:szCs w:val="23"/>
        <w:lang w:val="en-US" w:eastAsia="en-US" w:bidi="ar-SA"/>
      </w:rPr>
    </w:lvl>
    <w:lvl w:ilvl="1" w:tplc="E40E9C34">
      <w:numFmt w:val="bullet"/>
      <w:lvlText w:val="•"/>
      <w:lvlJc w:val="left"/>
      <w:pPr>
        <w:ind w:left="2061" w:hanging="397"/>
      </w:pPr>
      <w:rPr>
        <w:rFonts w:hint="default"/>
        <w:lang w:val="en-US" w:eastAsia="en-US" w:bidi="ar-SA"/>
      </w:rPr>
    </w:lvl>
    <w:lvl w:ilvl="2" w:tplc="E9A01E98">
      <w:numFmt w:val="bullet"/>
      <w:lvlText w:val="•"/>
      <w:lvlJc w:val="left"/>
      <w:pPr>
        <w:ind w:left="3183" w:hanging="397"/>
      </w:pPr>
      <w:rPr>
        <w:rFonts w:hint="default"/>
        <w:lang w:val="en-US" w:eastAsia="en-US" w:bidi="ar-SA"/>
      </w:rPr>
    </w:lvl>
    <w:lvl w:ilvl="3" w:tplc="3102A97C">
      <w:numFmt w:val="bullet"/>
      <w:lvlText w:val="•"/>
      <w:lvlJc w:val="left"/>
      <w:pPr>
        <w:ind w:left="4305" w:hanging="397"/>
      </w:pPr>
      <w:rPr>
        <w:rFonts w:hint="default"/>
        <w:lang w:val="en-US" w:eastAsia="en-US" w:bidi="ar-SA"/>
      </w:rPr>
    </w:lvl>
    <w:lvl w:ilvl="4" w:tplc="93C220B8">
      <w:numFmt w:val="bullet"/>
      <w:lvlText w:val="•"/>
      <w:lvlJc w:val="left"/>
      <w:pPr>
        <w:ind w:left="5427" w:hanging="397"/>
      </w:pPr>
      <w:rPr>
        <w:rFonts w:hint="default"/>
        <w:lang w:val="en-US" w:eastAsia="en-US" w:bidi="ar-SA"/>
      </w:rPr>
    </w:lvl>
    <w:lvl w:ilvl="5" w:tplc="85E422E4">
      <w:numFmt w:val="bullet"/>
      <w:lvlText w:val="•"/>
      <w:lvlJc w:val="left"/>
      <w:pPr>
        <w:ind w:left="6549" w:hanging="397"/>
      </w:pPr>
      <w:rPr>
        <w:rFonts w:hint="default"/>
        <w:lang w:val="en-US" w:eastAsia="en-US" w:bidi="ar-SA"/>
      </w:rPr>
    </w:lvl>
    <w:lvl w:ilvl="6" w:tplc="F528966C">
      <w:numFmt w:val="bullet"/>
      <w:lvlText w:val="•"/>
      <w:lvlJc w:val="left"/>
      <w:pPr>
        <w:ind w:left="7671" w:hanging="397"/>
      </w:pPr>
      <w:rPr>
        <w:rFonts w:hint="default"/>
        <w:lang w:val="en-US" w:eastAsia="en-US" w:bidi="ar-SA"/>
      </w:rPr>
    </w:lvl>
    <w:lvl w:ilvl="7" w:tplc="23F6FE7C">
      <w:numFmt w:val="bullet"/>
      <w:lvlText w:val="•"/>
      <w:lvlJc w:val="left"/>
      <w:pPr>
        <w:ind w:left="8793" w:hanging="397"/>
      </w:pPr>
      <w:rPr>
        <w:rFonts w:hint="default"/>
        <w:lang w:val="en-US" w:eastAsia="en-US" w:bidi="ar-SA"/>
      </w:rPr>
    </w:lvl>
    <w:lvl w:ilvl="8" w:tplc="5E96156C">
      <w:numFmt w:val="bullet"/>
      <w:lvlText w:val="•"/>
      <w:lvlJc w:val="left"/>
      <w:pPr>
        <w:ind w:left="9914" w:hanging="397"/>
      </w:pPr>
      <w:rPr>
        <w:rFonts w:hint="default"/>
        <w:lang w:val="en-US" w:eastAsia="en-US" w:bidi="ar-SA"/>
      </w:rPr>
    </w:lvl>
  </w:abstractNum>
  <w:abstractNum w:abstractNumId="61" w15:restartNumberingAfterBreak="0">
    <w:nsid w:val="4DC82FA9"/>
    <w:multiLevelType w:val="hybridMultilevel"/>
    <w:tmpl w:val="59B86716"/>
    <w:lvl w:ilvl="0" w:tplc="570007BE">
      <w:numFmt w:val="bullet"/>
      <w:lvlText w:val="•"/>
      <w:lvlJc w:val="left"/>
      <w:pPr>
        <w:ind w:left="1450" w:hanging="397"/>
      </w:pPr>
      <w:rPr>
        <w:rFonts w:ascii="AvenirLTStd-Heavy" w:eastAsia="AvenirLTStd-Heavy" w:hAnsi="AvenirLTStd-Heavy" w:cs="AvenirLTStd-Heavy" w:hint="default"/>
        <w:b/>
        <w:bCs/>
        <w:i w:val="0"/>
        <w:iCs w:val="0"/>
        <w:color w:val="003263"/>
        <w:w w:val="100"/>
        <w:sz w:val="23"/>
        <w:szCs w:val="23"/>
        <w:lang w:val="en-US" w:eastAsia="en-US" w:bidi="ar-SA"/>
      </w:rPr>
    </w:lvl>
    <w:lvl w:ilvl="1" w:tplc="6D3AC188">
      <w:numFmt w:val="bullet"/>
      <w:lvlText w:val="•"/>
      <w:lvlJc w:val="left"/>
      <w:pPr>
        <w:ind w:left="2467" w:hanging="397"/>
      </w:pPr>
      <w:rPr>
        <w:rFonts w:hint="default"/>
        <w:lang w:val="en-US" w:eastAsia="en-US" w:bidi="ar-SA"/>
      </w:rPr>
    </w:lvl>
    <w:lvl w:ilvl="2" w:tplc="03B0F272">
      <w:numFmt w:val="bullet"/>
      <w:lvlText w:val="•"/>
      <w:lvlJc w:val="left"/>
      <w:pPr>
        <w:ind w:left="3474" w:hanging="397"/>
      </w:pPr>
      <w:rPr>
        <w:rFonts w:hint="default"/>
        <w:lang w:val="en-US" w:eastAsia="en-US" w:bidi="ar-SA"/>
      </w:rPr>
    </w:lvl>
    <w:lvl w:ilvl="3" w:tplc="A5D2E024">
      <w:numFmt w:val="bullet"/>
      <w:lvlText w:val="•"/>
      <w:lvlJc w:val="left"/>
      <w:pPr>
        <w:ind w:left="4482" w:hanging="397"/>
      </w:pPr>
      <w:rPr>
        <w:rFonts w:hint="default"/>
        <w:lang w:val="en-US" w:eastAsia="en-US" w:bidi="ar-SA"/>
      </w:rPr>
    </w:lvl>
    <w:lvl w:ilvl="4" w:tplc="565EEB16">
      <w:numFmt w:val="bullet"/>
      <w:lvlText w:val="•"/>
      <w:lvlJc w:val="left"/>
      <w:pPr>
        <w:ind w:left="5489" w:hanging="397"/>
      </w:pPr>
      <w:rPr>
        <w:rFonts w:hint="default"/>
        <w:lang w:val="en-US" w:eastAsia="en-US" w:bidi="ar-SA"/>
      </w:rPr>
    </w:lvl>
    <w:lvl w:ilvl="5" w:tplc="2D348ED4">
      <w:numFmt w:val="bullet"/>
      <w:lvlText w:val="•"/>
      <w:lvlJc w:val="left"/>
      <w:pPr>
        <w:ind w:left="6496" w:hanging="397"/>
      </w:pPr>
      <w:rPr>
        <w:rFonts w:hint="default"/>
        <w:lang w:val="en-US" w:eastAsia="en-US" w:bidi="ar-SA"/>
      </w:rPr>
    </w:lvl>
    <w:lvl w:ilvl="6" w:tplc="D66C7B5C">
      <w:numFmt w:val="bullet"/>
      <w:lvlText w:val="•"/>
      <w:lvlJc w:val="left"/>
      <w:pPr>
        <w:ind w:left="7504" w:hanging="397"/>
      </w:pPr>
      <w:rPr>
        <w:rFonts w:hint="default"/>
        <w:lang w:val="en-US" w:eastAsia="en-US" w:bidi="ar-SA"/>
      </w:rPr>
    </w:lvl>
    <w:lvl w:ilvl="7" w:tplc="F7A418AA">
      <w:numFmt w:val="bullet"/>
      <w:lvlText w:val="•"/>
      <w:lvlJc w:val="left"/>
      <w:pPr>
        <w:ind w:left="8511" w:hanging="397"/>
      </w:pPr>
      <w:rPr>
        <w:rFonts w:hint="default"/>
        <w:lang w:val="en-US" w:eastAsia="en-US" w:bidi="ar-SA"/>
      </w:rPr>
    </w:lvl>
    <w:lvl w:ilvl="8" w:tplc="B0400E5E">
      <w:numFmt w:val="bullet"/>
      <w:lvlText w:val="•"/>
      <w:lvlJc w:val="left"/>
      <w:pPr>
        <w:ind w:left="9518" w:hanging="397"/>
      </w:pPr>
      <w:rPr>
        <w:rFonts w:hint="default"/>
        <w:lang w:val="en-US" w:eastAsia="en-US" w:bidi="ar-SA"/>
      </w:rPr>
    </w:lvl>
  </w:abstractNum>
  <w:abstractNum w:abstractNumId="62" w15:restartNumberingAfterBreak="0">
    <w:nsid w:val="4F7342B7"/>
    <w:multiLevelType w:val="hybridMultilevel"/>
    <w:tmpl w:val="4718F302"/>
    <w:lvl w:ilvl="0" w:tplc="17A4435A">
      <w:numFmt w:val="bullet"/>
      <w:lvlText w:val="•"/>
      <w:lvlJc w:val="left"/>
      <w:pPr>
        <w:ind w:left="1450" w:hanging="397"/>
      </w:pPr>
      <w:rPr>
        <w:rFonts w:ascii="AvenirLTStd-Heavy" w:eastAsia="AvenirLTStd-Heavy" w:hAnsi="AvenirLTStd-Heavy" w:cs="AvenirLTStd-Heavy" w:hint="default"/>
        <w:b/>
        <w:bCs/>
        <w:i w:val="0"/>
        <w:iCs w:val="0"/>
        <w:color w:val="003263"/>
        <w:w w:val="100"/>
        <w:sz w:val="23"/>
        <w:szCs w:val="23"/>
        <w:lang w:val="en-US" w:eastAsia="en-US" w:bidi="ar-SA"/>
      </w:rPr>
    </w:lvl>
    <w:lvl w:ilvl="1" w:tplc="60E0C5E0">
      <w:numFmt w:val="bullet"/>
      <w:lvlText w:val="•"/>
      <w:lvlJc w:val="left"/>
      <w:pPr>
        <w:ind w:left="2457" w:hanging="397"/>
      </w:pPr>
      <w:rPr>
        <w:rFonts w:hint="default"/>
        <w:lang w:val="en-US" w:eastAsia="en-US" w:bidi="ar-SA"/>
      </w:rPr>
    </w:lvl>
    <w:lvl w:ilvl="2" w:tplc="D3FE7296">
      <w:numFmt w:val="bullet"/>
      <w:lvlText w:val="•"/>
      <w:lvlJc w:val="left"/>
      <w:pPr>
        <w:ind w:left="3455" w:hanging="397"/>
      </w:pPr>
      <w:rPr>
        <w:rFonts w:hint="default"/>
        <w:lang w:val="en-US" w:eastAsia="en-US" w:bidi="ar-SA"/>
      </w:rPr>
    </w:lvl>
    <w:lvl w:ilvl="3" w:tplc="67B6085A">
      <w:numFmt w:val="bullet"/>
      <w:lvlText w:val="•"/>
      <w:lvlJc w:val="left"/>
      <w:pPr>
        <w:ind w:left="4453" w:hanging="397"/>
      </w:pPr>
      <w:rPr>
        <w:rFonts w:hint="default"/>
        <w:lang w:val="en-US" w:eastAsia="en-US" w:bidi="ar-SA"/>
      </w:rPr>
    </w:lvl>
    <w:lvl w:ilvl="4" w:tplc="CFEE979E">
      <w:numFmt w:val="bullet"/>
      <w:lvlText w:val="•"/>
      <w:lvlJc w:val="left"/>
      <w:pPr>
        <w:ind w:left="5451" w:hanging="397"/>
      </w:pPr>
      <w:rPr>
        <w:rFonts w:hint="default"/>
        <w:lang w:val="en-US" w:eastAsia="en-US" w:bidi="ar-SA"/>
      </w:rPr>
    </w:lvl>
    <w:lvl w:ilvl="5" w:tplc="0CFC7060">
      <w:numFmt w:val="bullet"/>
      <w:lvlText w:val="•"/>
      <w:lvlJc w:val="left"/>
      <w:pPr>
        <w:ind w:left="6449" w:hanging="397"/>
      </w:pPr>
      <w:rPr>
        <w:rFonts w:hint="default"/>
        <w:lang w:val="en-US" w:eastAsia="en-US" w:bidi="ar-SA"/>
      </w:rPr>
    </w:lvl>
    <w:lvl w:ilvl="6" w:tplc="ABC08EC2">
      <w:numFmt w:val="bullet"/>
      <w:lvlText w:val="•"/>
      <w:lvlJc w:val="left"/>
      <w:pPr>
        <w:ind w:left="7446" w:hanging="397"/>
      </w:pPr>
      <w:rPr>
        <w:rFonts w:hint="default"/>
        <w:lang w:val="en-US" w:eastAsia="en-US" w:bidi="ar-SA"/>
      </w:rPr>
    </w:lvl>
    <w:lvl w:ilvl="7" w:tplc="0E46D6D4">
      <w:numFmt w:val="bullet"/>
      <w:lvlText w:val="•"/>
      <w:lvlJc w:val="left"/>
      <w:pPr>
        <w:ind w:left="8444" w:hanging="397"/>
      </w:pPr>
      <w:rPr>
        <w:rFonts w:hint="default"/>
        <w:lang w:val="en-US" w:eastAsia="en-US" w:bidi="ar-SA"/>
      </w:rPr>
    </w:lvl>
    <w:lvl w:ilvl="8" w:tplc="18087424">
      <w:numFmt w:val="bullet"/>
      <w:lvlText w:val="•"/>
      <w:lvlJc w:val="left"/>
      <w:pPr>
        <w:ind w:left="9442" w:hanging="397"/>
      </w:pPr>
      <w:rPr>
        <w:rFonts w:hint="default"/>
        <w:lang w:val="en-US" w:eastAsia="en-US" w:bidi="ar-SA"/>
      </w:rPr>
    </w:lvl>
  </w:abstractNum>
  <w:abstractNum w:abstractNumId="63" w15:restartNumberingAfterBreak="0">
    <w:nsid w:val="4FE418EB"/>
    <w:multiLevelType w:val="hybridMultilevel"/>
    <w:tmpl w:val="63900732"/>
    <w:lvl w:ilvl="0" w:tplc="72386472">
      <w:numFmt w:val="bullet"/>
      <w:lvlText w:val="•"/>
      <w:lvlJc w:val="left"/>
      <w:pPr>
        <w:ind w:left="1450" w:hanging="397"/>
      </w:pPr>
      <w:rPr>
        <w:rFonts w:ascii="AvenirLTStd-Heavy" w:eastAsia="AvenirLTStd-Heavy" w:hAnsi="AvenirLTStd-Heavy" w:cs="AvenirLTStd-Heavy" w:hint="default"/>
        <w:b/>
        <w:bCs/>
        <w:i w:val="0"/>
        <w:iCs w:val="0"/>
        <w:color w:val="003263"/>
        <w:w w:val="100"/>
        <w:sz w:val="23"/>
        <w:szCs w:val="23"/>
        <w:lang w:val="en-US" w:eastAsia="en-US" w:bidi="ar-SA"/>
      </w:rPr>
    </w:lvl>
    <w:lvl w:ilvl="1" w:tplc="ED22B132">
      <w:numFmt w:val="bullet"/>
      <w:lvlText w:val="•"/>
      <w:lvlJc w:val="left"/>
      <w:pPr>
        <w:ind w:left="2464" w:hanging="397"/>
      </w:pPr>
      <w:rPr>
        <w:rFonts w:hint="default"/>
        <w:lang w:val="en-US" w:eastAsia="en-US" w:bidi="ar-SA"/>
      </w:rPr>
    </w:lvl>
    <w:lvl w:ilvl="2" w:tplc="6FC44E82">
      <w:numFmt w:val="bullet"/>
      <w:lvlText w:val="•"/>
      <w:lvlJc w:val="left"/>
      <w:pPr>
        <w:ind w:left="3468" w:hanging="397"/>
      </w:pPr>
      <w:rPr>
        <w:rFonts w:hint="default"/>
        <w:lang w:val="en-US" w:eastAsia="en-US" w:bidi="ar-SA"/>
      </w:rPr>
    </w:lvl>
    <w:lvl w:ilvl="3" w:tplc="4776C8DA">
      <w:numFmt w:val="bullet"/>
      <w:lvlText w:val="•"/>
      <w:lvlJc w:val="left"/>
      <w:pPr>
        <w:ind w:left="4473" w:hanging="397"/>
      </w:pPr>
      <w:rPr>
        <w:rFonts w:hint="default"/>
        <w:lang w:val="en-US" w:eastAsia="en-US" w:bidi="ar-SA"/>
      </w:rPr>
    </w:lvl>
    <w:lvl w:ilvl="4" w:tplc="DE40FC06">
      <w:numFmt w:val="bullet"/>
      <w:lvlText w:val="•"/>
      <w:lvlJc w:val="left"/>
      <w:pPr>
        <w:ind w:left="5477" w:hanging="397"/>
      </w:pPr>
      <w:rPr>
        <w:rFonts w:hint="default"/>
        <w:lang w:val="en-US" w:eastAsia="en-US" w:bidi="ar-SA"/>
      </w:rPr>
    </w:lvl>
    <w:lvl w:ilvl="5" w:tplc="205CC3F8">
      <w:numFmt w:val="bullet"/>
      <w:lvlText w:val="•"/>
      <w:lvlJc w:val="left"/>
      <w:pPr>
        <w:ind w:left="6481" w:hanging="397"/>
      </w:pPr>
      <w:rPr>
        <w:rFonts w:hint="default"/>
        <w:lang w:val="en-US" w:eastAsia="en-US" w:bidi="ar-SA"/>
      </w:rPr>
    </w:lvl>
    <w:lvl w:ilvl="6" w:tplc="96B8A2AE">
      <w:numFmt w:val="bullet"/>
      <w:lvlText w:val="•"/>
      <w:lvlJc w:val="left"/>
      <w:pPr>
        <w:ind w:left="7486" w:hanging="397"/>
      </w:pPr>
      <w:rPr>
        <w:rFonts w:hint="default"/>
        <w:lang w:val="en-US" w:eastAsia="en-US" w:bidi="ar-SA"/>
      </w:rPr>
    </w:lvl>
    <w:lvl w:ilvl="7" w:tplc="6A9E9532">
      <w:numFmt w:val="bullet"/>
      <w:lvlText w:val="•"/>
      <w:lvlJc w:val="left"/>
      <w:pPr>
        <w:ind w:left="8490" w:hanging="397"/>
      </w:pPr>
      <w:rPr>
        <w:rFonts w:hint="default"/>
        <w:lang w:val="en-US" w:eastAsia="en-US" w:bidi="ar-SA"/>
      </w:rPr>
    </w:lvl>
    <w:lvl w:ilvl="8" w:tplc="35985112">
      <w:numFmt w:val="bullet"/>
      <w:lvlText w:val="•"/>
      <w:lvlJc w:val="left"/>
      <w:pPr>
        <w:ind w:left="9494" w:hanging="397"/>
      </w:pPr>
      <w:rPr>
        <w:rFonts w:hint="default"/>
        <w:lang w:val="en-US" w:eastAsia="en-US" w:bidi="ar-SA"/>
      </w:rPr>
    </w:lvl>
  </w:abstractNum>
  <w:abstractNum w:abstractNumId="64" w15:restartNumberingAfterBreak="0">
    <w:nsid w:val="50A21372"/>
    <w:multiLevelType w:val="hybridMultilevel"/>
    <w:tmpl w:val="71B82B60"/>
    <w:lvl w:ilvl="0" w:tplc="5734EABE">
      <w:start w:val="4"/>
      <w:numFmt w:val="upperLetter"/>
      <w:lvlText w:val="%1"/>
      <w:lvlJc w:val="left"/>
      <w:pPr>
        <w:ind w:left="1436" w:hanging="610"/>
      </w:pPr>
      <w:rPr>
        <w:rFonts w:hint="default"/>
        <w:w w:val="83"/>
        <w:lang w:val="en-US" w:eastAsia="en-US" w:bidi="ar-SA"/>
      </w:rPr>
    </w:lvl>
    <w:lvl w:ilvl="1" w:tplc="00C26850">
      <w:numFmt w:val="bullet"/>
      <w:lvlText w:val="•"/>
      <w:lvlJc w:val="left"/>
      <w:pPr>
        <w:ind w:left="1537" w:hanging="610"/>
      </w:pPr>
      <w:rPr>
        <w:rFonts w:hint="default"/>
        <w:lang w:val="en-US" w:eastAsia="en-US" w:bidi="ar-SA"/>
      </w:rPr>
    </w:lvl>
    <w:lvl w:ilvl="2" w:tplc="2794D1A8">
      <w:numFmt w:val="bullet"/>
      <w:lvlText w:val="•"/>
      <w:lvlJc w:val="left"/>
      <w:pPr>
        <w:ind w:left="1635" w:hanging="610"/>
      </w:pPr>
      <w:rPr>
        <w:rFonts w:hint="default"/>
        <w:lang w:val="en-US" w:eastAsia="en-US" w:bidi="ar-SA"/>
      </w:rPr>
    </w:lvl>
    <w:lvl w:ilvl="3" w:tplc="D702EDF8">
      <w:numFmt w:val="bullet"/>
      <w:lvlText w:val="•"/>
      <w:lvlJc w:val="left"/>
      <w:pPr>
        <w:ind w:left="1733" w:hanging="610"/>
      </w:pPr>
      <w:rPr>
        <w:rFonts w:hint="default"/>
        <w:lang w:val="en-US" w:eastAsia="en-US" w:bidi="ar-SA"/>
      </w:rPr>
    </w:lvl>
    <w:lvl w:ilvl="4" w:tplc="0742EAAE">
      <w:numFmt w:val="bullet"/>
      <w:lvlText w:val="•"/>
      <w:lvlJc w:val="left"/>
      <w:pPr>
        <w:ind w:left="1830" w:hanging="610"/>
      </w:pPr>
      <w:rPr>
        <w:rFonts w:hint="default"/>
        <w:lang w:val="en-US" w:eastAsia="en-US" w:bidi="ar-SA"/>
      </w:rPr>
    </w:lvl>
    <w:lvl w:ilvl="5" w:tplc="D548CA1C">
      <w:numFmt w:val="bullet"/>
      <w:lvlText w:val="•"/>
      <w:lvlJc w:val="left"/>
      <w:pPr>
        <w:ind w:left="1928" w:hanging="610"/>
      </w:pPr>
      <w:rPr>
        <w:rFonts w:hint="default"/>
        <w:lang w:val="en-US" w:eastAsia="en-US" w:bidi="ar-SA"/>
      </w:rPr>
    </w:lvl>
    <w:lvl w:ilvl="6" w:tplc="41525E3A">
      <w:numFmt w:val="bullet"/>
      <w:lvlText w:val="•"/>
      <w:lvlJc w:val="left"/>
      <w:pPr>
        <w:ind w:left="2026" w:hanging="610"/>
      </w:pPr>
      <w:rPr>
        <w:rFonts w:hint="default"/>
        <w:lang w:val="en-US" w:eastAsia="en-US" w:bidi="ar-SA"/>
      </w:rPr>
    </w:lvl>
    <w:lvl w:ilvl="7" w:tplc="377A990C">
      <w:numFmt w:val="bullet"/>
      <w:lvlText w:val="•"/>
      <w:lvlJc w:val="left"/>
      <w:pPr>
        <w:ind w:left="2124" w:hanging="610"/>
      </w:pPr>
      <w:rPr>
        <w:rFonts w:hint="default"/>
        <w:lang w:val="en-US" w:eastAsia="en-US" w:bidi="ar-SA"/>
      </w:rPr>
    </w:lvl>
    <w:lvl w:ilvl="8" w:tplc="0B700B34">
      <w:numFmt w:val="bullet"/>
      <w:lvlText w:val="•"/>
      <w:lvlJc w:val="left"/>
      <w:pPr>
        <w:ind w:left="2221" w:hanging="610"/>
      </w:pPr>
      <w:rPr>
        <w:rFonts w:hint="default"/>
        <w:lang w:val="en-US" w:eastAsia="en-US" w:bidi="ar-SA"/>
      </w:rPr>
    </w:lvl>
  </w:abstractNum>
  <w:abstractNum w:abstractNumId="65" w15:restartNumberingAfterBreak="0">
    <w:nsid w:val="51277D3F"/>
    <w:multiLevelType w:val="hybridMultilevel"/>
    <w:tmpl w:val="605C3BAE"/>
    <w:lvl w:ilvl="0" w:tplc="D2C8BFD6">
      <w:numFmt w:val="bullet"/>
      <w:lvlText w:val="•"/>
      <w:lvlJc w:val="left"/>
      <w:pPr>
        <w:ind w:left="938" w:hanging="397"/>
      </w:pPr>
      <w:rPr>
        <w:rFonts w:ascii="AvenirLTStd-Heavy" w:eastAsia="AvenirLTStd-Heavy" w:hAnsi="AvenirLTStd-Heavy" w:cs="AvenirLTStd-Heavy" w:hint="default"/>
        <w:b/>
        <w:bCs/>
        <w:i w:val="0"/>
        <w:iCs w:val="0"/>
        <w:color w:val="003263"/>
        <w:w w:val="100"/>
        <w:sz w:val="23"/>
        <w:szCs w:val="23"/>
        <w:lang w:val="en-US" w:eastAsia="en-US" w:bidi="ar-SA"/>
      </w:rPr>
    </w:lvl>
    <w:lvl w:ilvl="1" w:tplc="2E8AEA62">
      <w:numFmt w:val="bullet"/>
      <w:lvlText w:val="–"/>
      <w:lvlJc w:val="left"/>
      <w:pPr>
        <w:ind w:left="1334" w:hanging="397"/>
      </w:pPr>
      <w:rPr>
        <w:rFonts w:ascii="Arial" w:eastAsia="Arial" w:hAnsi="Arial" w:cs="Arial" w:hint="default"/>
        <w:b/>
        <w:bCs/>
        <w:i w:val="0"/>
        <w:iCs w:val="0"/>
        <w:color w:val="003263"/>
        <w:w w:val="100"/>
        <w:sz w:val="23"/>
        <w:szCs w:val="23"/>
        <w:lang w:val="en-US" w:eastAsia="en-US" w:bidi="ar-SA"/>
      </w:rPr>
    </w:lvl>
    <w:lvl w:ilvl="2" w:tplc="743A4214">
      <w:numFmt w:val="bullet"/>
      <w:lvlText w:val="•"/>
      <w:lvlJc w:val="left"/>
      <w:pPr>
        <w:ind w:left="1450" w:hanging="397"/>
      </w:pPr>
      <w:rPr>
        <w:rFonts w:ascii="AvenirLTStd-Heavy" w:eastAsia="AvenirLTStd-Heavy" w:hAnsi="AvenirLTStd-Heavy" w:cs="AvenirLTStd-Heavy" w:hint="default"/>
        <w:b/>
        <w:bCs/>
        <w:i w:val="0"/>
        <w:iCs w:val="0"/>
        <w:color w:val="003263"/>
        <w:w w:val="100"/>
        <w:sz w:val="23"/>
        <w:szCs w:val="23"/>
        <w:lang w:val="en-US" w:eastAsia="en-US" w:bidi="ar-SA"/>
      </w:rPr>
    </w:lvl>
    <w:lvl w:ilvl="3" w:tplc="6AD02EE2">
      <w:numFmt w:val="bullet"/>
      <w:lvlText w:val="•"/>
      <w:lvlJc w:val="left"/>
      <w:pPr>
        <w:ind w:left="1253" w:hanging="397"/>
      </w:pPr>
      <w:rPr>
        <w:rFonts w:hint="default"/>
        <w:lang w:val="en-US" w:eastAsia="en-US" w:bidi="ar-SA"/>
      </w:rPr>
    </w:lvl>
    <w:lvl w:ilvl="4" w:tplc="EC843D16">
      <w:numFmt w:val="bullet"/>
      <w:lvlText w:val="•"/>
      <w:lvlJc w:val="left"/>
      <w:pPr>
        <w:ind w:left="1047" w:hanging="397"/>
      </w:pPr>
      <w:rPr>
        <w:rFonts w:hint="default"/>
        <w:lang w:val="en-US" w:eastAsia="en-US" w:bidi="ar-SA"/>
      </w:rPr>
    </w:lvl>
    <w:lvl w:ilvl="5" w:tplc="CF0EC80C">
      <w:numFmt w:val="bullet"/>
      <w:lvlText w:val="•"/>
      <w:lvlJc w:val="left"/>
      <w:pPr>
        <w:ind w:left="841" w:hanging="397"/>
      </w:pPr>
      <w:rPr>
        <w:rFonts w:hint="default"/>
        <w:lang w:val="en-US" w:eastAsia="en-US" w:bidi="ar-SA"/>
      </w:rPr>
    </w:lvl>
    <w:lvl w:ilvl="6" w:tplc="0D082F14">
      <w:numFmt w:val="bullet"/>
      <w:lvlText w:val="•"/>
      <w:lvlJc w:val="left"/>
      <w:pPr>
        <w:ind w:left="635" w:hanging="397"/>
      </w:pPr>
      <w:rPr>
        <w:rFonts w:hint="default"/>
        <w:lang w:val="en-US" w:eastAsia="en-US" w:bidi="ar-SA"/>
      </w:rPr>
    </w:lvl>
    <w:lvl w:ilvl="7" w:tplc="56A0C0D6">
      <w:numFmt w:val="bullet"/>
      <w:lvlText w:val="•"/>
      <w:lvlJc w:val="left"/>
      <w:pPr>
        <w:ind w:left="429" w:hanging="397"/>
      </w:pPr>
      <w:rPr>
        <w:rFonts w:hint="default"/>
        <w:lang w:val="en-US" w:eastAsia="en-US" w:bidi="ar-SA"/>
      </w:rPr>
    </w:lvl>
    <w:lvl w:ilvl="8" w:tplc="6C929050">
      <w:numFmt w:val="bullet"/>
      <w:lvlText w:val="•"/>
      <w:lvlJc w:val="left"/>
      <w:pPr>
        <w:ind w:left="223" w:hanging="397"/>
      </w:pPr>
      <w:rPr>
        <w:rFonts w:hint="default"/>
        <w:lang w:val="en-US" w:eastAsia="en-US" w:bidi="ar-SA"/>
      </w:rPr>
    </w:lvl>
  </w:abstractNum>
  <w:abstractNum w:abstractNumId="66" w15:restartNumberingAfterBreak="0">
    <w:nsid w:val="52763563"/>
    <w:multiLevelType w:val="multilevel"/>
    <w:tmpl w:val="B784C836"/>
    <w:lvl w:ilvl="0">
      <w:start w:val="9"/>
      <w:numFmt w:val="decimal"/>
      <w:lvlText w:val="%1"/>
      <w:lvlJc w:val="left"/>
      <w:pPr>
        <w:ind w:left="1831" w:hanging="778"/>
      </w:pPr>
      <w:rPr>
        <w:rFonts w:hint="default"/>
        <w:lang w:val="en-US" w:eastAsia="en-US" w:bidi="ar-SA"/>
      </w:rPr>
    </w:lvl>
    <w:lvl w:ilvl="1">
      <w:start w:val="2"/>
      <w:numFmt w:val="decimal"/>
      <w:lvlText w:val="%1.%2"/>
      <w:lvlJc w:val="left"/>
      <w:pPr>
        <w:ind w:left="1831" w:hanging="778"/>
      </w:pPr>
      <w:rPr>
        <w:rFonts w:ascii="Calibri" w:eastAsia="Calibri" w:hAnsi="Calibri" w:cs="Calibri" w:hint="default"/>
        <w:b/>
        <w:bCs/>
        <w:i w:val="0"/>
        <w:iCs w:val="0"/>
        <w:color w:val="003263"/>
        <w:spacing w:val="0"/>
        <w:w w:val="100"/>
        <w:sz w:val="44"/>
        <w:szCs w:val="44"/>
        <w:lang w:val="en-US" w:eastAsia="en-US" w:bidi="ar-SA"/>
      </w:rPr>
    </w:lvl>
    <w:lvl w:ilvl="2">
      <w:numFmt w:val="bullet"/>
      <w:lvlText w:val="•"/>
      <w:lvlJc w:val="left"/>
      <w:pPr>
        <w:ind w:left="1450" w:hanging="397"/>
      </w:pPr>
      <w:rPr>
        <w:rFonts w:ascii="AvenirLTStd-Heavy" w:eastAsia="AvenirLTStd-Heavy" w:hAnsi="AvenirLTStd-Heavy" w:cs="AvenirLTStd-Heavy" w:hint="default"/>
        <w:b/>
        <w:bCs/>
        <w:i w:val="0"/>
        <w:iCs w:val="0"/>
        <w:color w:val="003263"/>
        <w:w w:val="100"/>
        <w:sz w:val="23"/>
        <w:szCs w:val="23"/>
        <w:lang w:val="en-US" w:eastAsia="en-US" w:bidi="ar-SA"/>
      </w:rPr>
    </w:lvl>
    <w:lvl w:ilvl="3">
      <w:numFmt w:val="bullet"/>
      <w:lvlText w:val="•"/>
      <w:lvlJc w:val="left"/>
      <w:pPr>
        <w:ind w:left="3944" w:hanging="397"/>
      </w:pPr>
      <w:rPr>
        <w:rFonts w:hint="default"/>
        <w:lang w:val="en-US" w:eastAsia="en-US" w:bidi="ar-SA"/>
      </w:rPr>
    </w:lvl>
    <w:lvl w:ilvl="4">
      <w:numFmt w:val="bullet"/>
      <w:lvlText w:val="•"/>
      <w:lvlJc w:val="left"/>
      <w:pPr>
        <w:ind w:left="4996" w:hanging="397"/>
      </w:pPr>
      <w:rPr>
        <w:rFonts w:hint="default"/>
        <w:lang w:val="en-US" w:eastAsia="en-US" w:bidi="ar-SA"/>
      </w:rPr>
    </w:lvl>
    <w:lvl w:ilvl="5">
      <w:numFmt w:val="bullet"/>
      <w:lvlText w:val="•"/>
      <w:lvlJc w:val="left"/>
      <w:pPr>
        <w:ind w:left="6048" w:hanging="397"/>
      </w:pPr>
      <w:rPr>
        <w:rFonts w:hint="default"/>
        <w:lang w:val="en-US" w:eastAsia="en-US" w:bidi="ar-SA"/>
      </w:rPr>
    </w:lvl>
    <w:lvl w:ilvl="6">
      <w:numFmt w:val="bullet"/>
      <w:lvlText w:val="•"/>
      <w:lvlJc w:val="left"/>
      <w:pPr>
        <w:ind w:left="7100" w:hanging="397"/>
      </w:pPr>
      <w:rPr>
        <w:rFonts w:hint="default"/>
        <w:lang w:val="en-US" w:eastAsia="en-US" w:bidi="ar-SA"/>
      </w:rPr>
    </w:lvl>
    <w:lvl w:ilvl="7">
      <w:numFmt w:val="bullet"/>
      <w:lvlText w:val="•"/>
      <w:lvlJc w:val="left"/>
      <w:pPr>
        <w:ind w:left="8153" w:hanging="397"/>
      </w:pPr>
      <w:rPr>
        <w:rFonts w:hint="default"/>
        <w:lang w:val="en-US" w:eastAsia="en-US" w:bidi="ar-SA"/>
      </w:rPr>
    </w:lvl>
    <w:lvl w:ilvl="8">
      <w:numFmt w:val="bullet"/>
      <w:lvlText w:val="•"/>
      <w:lvlJc w:val="left"/>
      <w:pPr>
        <w:ind w:left="9205" w:hanging="397"/>
      </w:pPr>
      <w:rPr>
        <w:rFonts w:hint="default"/>
        <w:lang w:val="en-US" w:eastAsia="en-US" w:bidi="ar-SA"/>
      </w:rPr>
    </w:lvl>
  </w:abstractNum>
  <w:abstractNum w:abstractNumId="67" w15:restartNumberingAfterBreak="0">
    <w:nsid w:val="544823DE"/>
    <w:multiLevelType w:val="multilevel"/>
    <w:tmpl w:val="66BA8784"/>
    <w:lvl w:ilvl="0">
      <w:start w:val="13"/>
      <w:numFmt w:val="decimal"/>
      <w:lvlText w:val="%1"/>
      <w:lvlJc w:val="left"/>
      <w:pPr>
        <w:ind w:left="1734" w:hanging="681"/>
      </w:pPr>
      <w:rPr>
        <w:rFonts w:hint="default"/>
        <w:lang w:val="en-US" w:eastAsia="en-US" w:bidi="ar-SA"/>
      </w:rPr>
    </w:lvl>
    <w:lvl w:ilvl="1">
      <w:numFmt w:val="decimal"/>
      <w:lvlText w:val="%1.%2"/>
      <w:lvlJc w:val="left"/>
      <w:pPr>
        <w:ind w:left="1734" w:hanging="681"/>
      </w:pPr>
      <w:rPr>
        <w:rFonts w:ascii="Arial" w:eastAsia="Arial" w:hAnsi="Arial" w:cs="Arial" w:hint="default"/>
        <w:b/>
        <w:bCs/>
        <w:i w:val="0"/>
        <w:iCs w:val="0"/>
        <w:color w:val="FFFFFF"/>
        <w:spacing w:val="0"/>
        <w:w w:val="100"/>
        <w:sz w:val="24"/>
        <w:szCs w:val="24"/>
        <w:lang w:val="en-US" w:eastAsia="en-US" w:bidi="ar-SA"/>
      </w:rPr>
    </w:lvl>
    <w:lvl w:ilvl="2">
      <w:numFmt w:val="bullet"/>
      <w:lvlText w:val="•"/>
      <w:lvlJc w:val="left"/>
      <w:pPr>
        <w:ind w:left="6138" w:hanging="681"/>
      </w:pPr>
      <w:rPr>
        <w:rFonts w:hint="default"/>
        <w:lang w:val="en-US" w:eastAsia="en-US" w:bidi="ar-SA"/>
      </w:rPr>
    </w:lvl>
    <w:lvl w:ilvl="3">
      <w:numFmt w:val="bullet"/>
      <w:lvlText w:val="•"/>
      <w:lvlJc w:val="left"/>
      <w:pPr>
        <w:ind w:left="8337" w:hanging="681"/>
      </w:pPr>
      <w:rPr>
        <w:rFonts w:hint="default"/>
        <w:lang w:val="en-US" w:eastAsia="en-US" w:bidi="ar-SA"/>
      </w:rPr>
    </w:lvl>
    <w:lvl w:ilvl="4">
      <w:numFmt w:val="bullet"/>
      <w:lvlText w:val="•"/>
      <w:lvlJc w:val="left"/>
      <w:pPr>
        <w:ind w:left="10536" w:hanging="681"/>
      </w:pPr>
      <w:rPr>
        <w:rFonts w:hint="default"/>
        <w:lang w:val="en-US" w:eastAsia="en-US" w:bidi="ar-SA"/>
      </w:rPr>
    </w:lvl>
    <w:lvl w:ilvl="5">
      <w:numFmt w:val="bullet"/>
      <w:lvlText w:val="•"/>
      <w:lvlJc w:val="left"/>
      <w:pPr>
        <w:ind w:left="12735" w:hanging="681"/>
      </w:pPr>
      <w:rPr>
        <w:rFonts w:hint="default"/>
        <w:lang w:val="en-US" w:eastAsia="en-US" w:bidi="ar-SA"/>
      </w:rPr>
    </w:lvl>
    <w:lvl w:ilvl="6">
      <w:numFmt w:val="bullet"/>
      <w:lvlText w:val="•"/>
      <w:lvlJc w:val="left"/>
      <w:pPr>
        <w:ind w:left="14934" w:hanging="681"/>
      </w:pPr>
      <w:rPr>
        <w:rFonts w:hint="default"/>
        <w:lang w:val="en-US" w:eastAsia="en-US" w:bidi="ar-SA"/>
      </w:rPr>
    </w:lvl>
    <w:lvl w:ilvl="7">
      <w:numFmt w:val="bullet"/>
      <w:lvlText w:val="•"/>
      <w:lvlJc w:val="left"/>
      <w:pPr>
        <w:ind w:left="17133" w:hanging="681"/>
      </w:pPr>
      <w:rPr>
        <w:rFonts w:hint="default"/>
        <w:lang w:val="en-US" w:eastAsia="en-US" w:bidi="ar-SA"/>
      </w:rPr>
    </w:lvl>
    <w:lvl w:ilvl="8">
      <w:numFmt w:val="bullet"/>
      <w:lvlText w:val="•"/>
      <w:lvlJc w:val="left"/>
      <w:pPr>
        <w:ind w:left="19332" w:hanging="681"/>
      </w:pPr>
      <w:rPr>
        <w:rFonts w:hint="default"/>
        <w:lang w:val="en-US" w:eastAsia="en-US" w:bidi="ar-SA"/>
      </w:rPr>
    </w:lvl>
  </w:abstractNum>
  <w:abstractNum w:abstractNumId="68" w15:restartNumberingAfterBreak="0">
    <w:nsid w:val="54B61A70"/>
    <w:multiLevelType w:val="multilevel"/>
    <w:tmpl w:val="F5648420"/>
    <w:lvl w:ilvl="0">
      <w:start w:val="5"/>
      <w:numFmt w:val="decimal"/>
      <w:lvlText w:val="%1"/>
      <w:lvlJc w:val="left"/>
      <w:pPr>
        <w:ind w:left="2043" w:hanging="990"/>
      </w:pPr>
      <w:rPr>
        <w:rFonts w:hint="default"/>
        <w:lang w:val="en-US" w:eastAsia="en-US" w:bidi="ar-SA"/>
      </w:rPr>
    </w:lvl>
    <w:lvl w:ilvl="1">
      <w:numFmt w:val="decimal"/>
      <w:lvlText w:val="%1.%2"/>
      <w:lvlJc w:val="left"/>
      <w:pPr>
        <w:ind w:left="2043" w:hanging="990"/>
      </w:pPr>
      <w:rPr>
        <w:rFonts w:ascii="Calibri" w:eastAsia="Calibri" w:hAnsi="Calibri" w:cs="Calibri" w:hint="default"/>
        <w:b/>
        <w:bCs/>
        <w:i w:val="0"/>
        <w:iCs w:val="0"/>
        <w:color w:val="003263"/>
        <w:spacing w:val="0"/>
        <w:w w:val="100"/>
        <w:sz w:val="56"/>
        <w:szCs w:val="56"/>
        <w:lang w:val="en-US" w:eastAsia="en-US" w:bidi="ar-SA"/>
      </w:rPr>
    </w:lvl>
    <w:lvl w:ilvl="2">
      <w:numFmt w:val="bullet"/>
      <w:lvlText w:val="•"/>
      <w:lvlJc w:val="left"/>
      <w:pPr>
        <w:ind w:left="6378" w:hanging="990"/>
      </w:pPr>
      <w:rPr>
        <w:rFonts w:hint="default"/>
        <w:lang w:val="en-US" w:eastAsia="en-US" w:bidi="ar-SA"/>
      </w:rPr>
    </w:lvl>
    <w:lvl w:ilvl="3">
      <w:numFmt w:val="bullet"/>
      <w:lvlText w:val="•"/>
      <w:lvlJc w:val="left"/>
      <w:pPr>
        <w:ind w:left="8547" w:hanging="990"/>
      </w:pPr>
      <w:rPr>
        <w:rFonts w:hint="default"/>
        <w:lang w:val="en-US" w:eastAsia="en-US" w:bidi="ar-SA"/>
      </w:rPr>
    </w:lvl>
    <w:lvl w:ilvl="4">
      <w:numFmt w:val="bullet"/>
      <w:lvlText w:val="•"/>
      <w:lvlJc w:val="left"/>
      <w:pPr>
        <w:ind w:left="10716" w:hanging="990"/>
      </w:pPr>
      <w:rPr>
        <w:rFonts w:hint="default"/>
        <w:lang w:val="en-US" w:eastAsia="en-US" w:bidi="ar-SA"/>
      </w:rPr>
    </w:lvl>
    <w:lvl w:ilvl="5">
      <w:numFmt w:val="bullet"/>
      <w:lvlText w:val="•"/>
      <w:lvlJc w:val="left"/>
      <w:pPr>
        <w:ind w:left="12885" w:hanging="990"/>
      </w:pPr>
      <w:rPr>
        <w:rFonts w:hint="default"/>
        <w:lang w:val="en-US" w:eastAsia="en-US" w:bidi="ar-SA"/>
      </w:rPr>
    </w:lvl>
    <w:lvl w:ilvl="6">
      <w:numFmt w:val="bullet"/>
      <w:lvlText w:val="•"/>
      <w:lvlJc w:val="left"/>
      <w:pPr>
        <w:ind w:left="15054" w:hanging="990"/>
      </w:pPr>
      <w:rPr>
        <w:rFonts w:hint="default"/>
        <w:lang w:val="en-US" w:eastAsia="en-US" w:bidi="ar-SA"/>
      </w:rPr>
    </w:lvl>
    <w:lvl w:ilvl="7">
      <w:numFmt w:val="bullet"/>
      <w:lvlText w:val="•"/>
      <w:lvlJc w:val="left"/>
      <w:pPr>
        <w:ind w:left="17223" w:hanging="990"/>
      </w:pPr>
      <w:rPr>
        <w:rFonts w:hint="default"/>
        <w:lang w:val="en-US" w:eastAsia="en-US" w:bidi="ar-SA"/>
      </w:rPr>
    </w:lvl>
    <w:lvl w:ilvl="8">
      <w:numFmt w:val="bullet"/>
      <w:lvlText w:val="•"/>
      <w:lvlJc w:val="left"/>
      <w:pPr>
        <w:ind w:left="19392" w:hanging="990"/>
      </w:pPr>
      <w:rPr>
        <w:rFonts w:hint="default"/>
        <w:lang w:val="en-US" w:eastAsia="en-US" w:bidi="ar-SA"/>
      </w:rPr>
    </w:lvl>
  </w:abstractNum>
  <w:abstractNum w:abstractNumId="69" w15:restartNumberingAfterBreak="0">
    <w:nsid w:val="55376C11"/>
    <w:multiLevelType w:val="multilevel"/>
    <w:tmpl w:val="26503C68"/>
    <w:lvl w:ilvl="0">
      <w:start w:val="8"/>
      <w:numFmt w:val="decimal"/>
      <w:lvlText w:val="%1"/>
      <w:lvlJc w:val="left"/>
      <w:pPr>
        <w:ind w:left="1193" w:hanging="567"/>
      </w:pPr>
      <w:rPr>
        <w:rFonts w:hint="default"/>
        <w:lang w:val="en-US" w:eastAsia="en-US" w:bidi="ar-SA"/>
      </w:rPr>
    </w:lvl>
    <w:lvl w:ilvl="1">
      <w:numFmt w:val="decimal"/>
      <w:lvlText w:val="%1.%2"/>
      <w:lvlJc w:val="left"/>
      <w:pPr>
        <w:ind w:left="1193" w:hanging="567"/>
      </w:pPr>
      <w:rPr>
        <w:rFonts w:hint="default"/>
        <w:spacing w:val="0"/>
        <w:w w:val="100"/>
        <w:lang w:val="en-US" w:eastAsia="en-US" w:bidi="ar-SA"/>
      </w:rPr>
    </w:lvl>
    <w:lvl w:ilvl="2">
      <w:numFmt w:val="bullet"/>
      <w:lvlText w:val="•"/>
      <w:lvlJc w:val="left"/>
      <w:pPr>
        <w:ind w:left="2426" w:hanging="567"/>
      </w:pPr>
      <w:rPr>
        <w:rFonts w:hint="default"/>
        <w:lang w:val="en-US" w:eastAsia="en-US" w:bidi="ar-SA"/>
      </w:rPr>
    </w:lvl>
    <w:lvl w:ilvl="3">
      <w:numFmt w:val="bullet"/>
      <w:lvlText w:val="•"/>
      <w:lvlJc w:val="left"/>
      <w:pPr>
        <w:ind w:left="3039" w:hanging="567"/>
      </w:pPr>
      <w:rPr>
        <w:rFonts w:hint="default"/>
        <w:lang w:val="en-US" w:eastAsia="en-US" w:bidi="ar-SA"/>
      </w:rPr>
    </w:lvl>
    <w:lvl w:ilvl="4">
      <w:numFmt w:val="bullet"/>
      <w:lvlText w:val="•"/>
      <w:lvlJc w:val="left"/>
      <w:pPr>
        <w:ind w:left="3652" w:hanging="567"/>
      </w:pPr>
      <w:rPr>
        <w:rFonts w:hint="default"/>
        <w:lang w:val="en-US" w:eastAsia="en-US" w:bidi="ar-SA"/>
      </w:rPr>
    </w:lvl>
    <w:lvl w:ilvl="5">
      <w:numFmt w:val="bullet"/>
      <w:lvlText w:val="•"/>
      <w:lvlJc w:val="left"/>
      <w:pPr>
        <w:ind w:left="4265" w:hanging="567"/>
      </w:pPr>
      <w:rPr>
        <w:rFonts w:hint="default"/>
        <w:lang w:val="en-US" w:eastAsia="en-US" w:bidi="ar-SA"/>
      </w:rPr>
    </w:lvl>
    <w:lvl w:ilvl="6">
      <w:numFmt w:val="bullet"/>
      <w:lvlText w:val="•"/>
      <w:lvlJc w:val="left"/>
      <w:pPr>
        <w:ind w:left="4878" w:hanging="567"/>
      </w:pPr>
      <w:rPr>
        <w:rFonts w:hint="default"/>
        <w:lang w:val="en-US" w:eastAsia="en-US" w:bidi="ar-SA"/>
      </w:rPr>
    </w:lvl>
    <w:lvl w:ilvl="7">
      <w:numFmt w:val="bullet"/>
      <w:lvlText w:val="•"/>
      <w:lvlJc w:val="left"/>
      <w:pPr>
        <w:ind w:left="5491" w:hanging="567"/>
      </w:pPr>
      <w:rPr>
        <w:rFonts w:hint="default"/>
        <w:lang w:val="en-US" w:eastAsia="en-US" w:bidi="ar-SA"/>
      </w:rPr>
    </w:lvl>
    <w:lvl w:ilvl="8">
      <w:numFmt w:val="bullet"/>
      <w:lvlText w:val="•"/>
      <w:lvlJc w:val="left"/>
      <w:pPr>
        <w:ind w:left="6104" w:hanging="567"/>
      </w:pPr>
      <w:rPr>
        <w:rFonts w:hint="default"/>
        <w:lang w:val="en-US" w:eastAsia="en-US" w:bidi="ar-SA"/>
      </w:rPr>
    </w:lvl>
  </w:abstractNum>
  <w:abstractNum w:abstractNumId="70" w15:restartNumberingAfterBreak="0">
    <w:nsid w:val="55FD2106"/>
    <w:multiLevelType w:val="hybridMultilevel"/>
    <w:tmpl w:val="44BC2E66"/>
    <w:lvl w:ilvl="0" w:tplc="531833B6">
      <w:numFmt w:val="bullet"/>
      <w:lvlText w:val="•"/>
      <w:lvlJc w:val="left"/>
      <w:pPr>
        <w:ind w:left="1450" w:hanging="397"/>
      </w:pPr>
      <w:rPr>
        <w:rFonts w:ascii="AvenirLTStd-Heavy" w:eastAsia="AvenirLTStd-Heavy" w:hAnsi="AvenirLTStd-Heavy" w:cs="AvenirLTStd-Heavy" w:hint="default"/>
        <w:b/>
        <w:bCs/>
        <w:i w:val="0"/>
        <w:iCs w:val="0"/>
        <w:color w:val="003263"/>
        <w:w w:val="100"/>
        <w:sz w:val="23"/>
        <w:szCs w:val="23"/>
        <w:lang w:val="en-US" w:eastAsia="en-US" w:bidi="ar-SA"/>
      </w:rPr>
    </w:lvl>
    <w:lvl w:ilvl="1" w:tplc="263E6AA0">
      <w:numFmt w:val="bullet"/>
      <w:lvlText w:val="•"/>
      <w:lvlJc w:val="left"/>
      <w:pPr>
        <w:ind w:left="1450" w:hanging="397"/>
      </w:pPr>
      <w:rPr>
        <w:rFonts w:ascii="AvenirLTStd-Heavy" w:eastAsia="AvenirLTStd-Heavy" w:hAnsi="AvenirLTStd-Heavy" w:cs="AvenirLTStd-Heavy" w:hint="default"/>
        <w:b/>
        <w:bCs/>
        <w:i w:val="0"/>
        <w:iCs w:val="0"/>
        <w:color w:val="003263"/>
        <w:w w:val="100"/>
        <w:sz w:val="23"/>
        <w:szCs w:val="23"/>
        <w:lang w:val="en-US" w:eastAsia="en-US" w:bidi="ar-SA"/>
      </w:rPr>
    </w:lvl>
    <w:lvl w:ilvl="2" w:tplc="197ADC24">
      <w:numFmt w:val="bullet"/>
      <w:lvlText w:val="•"/>
      <w:lvlJc w:val="left"/>
      <w:pPr>
        <w:ind w:left="3458" w:hanging="397"/>
      </w:pPr>
      <w:rPr>
        <w:rFonts w:hint="default"/>
        <w:lang w:val="en-US" w:eastAsia="en-US" w:bidi="ar-SA"/>
      </w:rPr>
    </w:lvl>
    <w:lvl w:ilvl="3" w:tplc="D1CE87C6">
      <w:numFmt w:val="bullet"/>
      <w:lvlText w:val="•"/>
      <w:lvlJc w:val="left"/>
      <w:pPr>
        <w:ind w:left="4457" w:hanging="397"/>
      </w:pPr>
      <w:rPr>
        <w:rFonts w:hint="default"/>
        <w:lang w:val="en-US" w:eastAsia="en-US" w:bidi="ar-SA"/>
      </w:rPr>
    </w:lvl>
    <w:lvl w:ilvl="4" w:tplc="580EA1AC">
      <w:numFmt w:val="bullet"/>
      <w:lvlText w:val="•"/>
      <w:lvlJc w:val="left"/>
      <w:pPr>
        <w:ind w:left="5456" w:hanging="397"/>
      </w:pPr>
      <w:rPr>
        <w:rFonts w:hint="default"/>
        <w:lang w:val="en-US" w:eastAsia="en-US" w:bidi="ar-SA"/>
      </w:rPr>
    </w:lvl>
    <w:lvl w:ilvl="5" w:tplc="B6602B66">
      <w:numFmt w:val="bullet"/>
      <w:lvlText w:val="•"/>
      <w:lvlJc w:val="left"/>
      <w:pPr>
        <w:ind w:left="6455" w:hanging="397"/>
      </w:pPr>
      <w:rPr>
        <w:rFonts w:hint="default"/>
        <w:lang w:val="en-US" w:eastAsia="en-US" w:bidi="ar-SA"/>
      </w:rPr>
    </w:lvl>
    <w:lvl w:ilvl="6" w:tplc="3CCA78B2">
      <w:numFmt w:val="bullet"/>
      <w:lvlText w:val="•"/>
      <w:lvlJc w:val="left"/>
      <w:pPr>
        <w:ind w:left="7455" w:hanging="397"/>
      </w:pPr>
      <w:rPr>
        <w:rFonts w:hint="default"/>
        <w:lang w:val="en-US" w:eastAsia="en-US" w:bidi="ar-SA"/>
      </w:rPr>
    </w:lvl>
    <w:lvl w:ilvl="7" w:tplc="C7B8675A">
      <w:numFmt w:val="bullet"/>
      <w:lvlText w:val="•"/>
      <w:lvlJc w:val="left"/>
      <w:pPr>
        <w:ind w:left="8454" w:hanging="397"/>
      </w:pPr>
      <w:rPr>
        <w:rFonts w:hint="default"/>
        <w:lang w:val="en-US" w:eastAsia="en-US" w:bidi="ar-SA"/>
      </w:rPr>
    </w:lvl>
    <w:lvl w:ilvl="8" w:tplc="4894D2C8">
      <w:numFmt w:val="bullet"/>
      <w:lvlText w:val="•"/>
      <w:lvlJc w:val="left"/>
      <w:pPr>
        <w:ind w:left="9453" w:hanging="397"/>
      </w:pPr>
      <w:rPr>
        <w:rFonts w:hint="default"/>
        <w:lang w:val="en-US" w:eastAsia="en-US" w:bidi="ar-SA"/>
      </w:rPr>
    </w:lvl>
  </w:abstractNum>
  <w:abstractNum w:abstractNumId="71" w15:restartNumberingAfterBreak="0">
    <w:nsid w:val="56A967DA"/>
    <w:multiLevelType w:val="multilevel"/>
    <w:tmpl w:val="B65A208C"/>
    <w:lvl w:ilvl="0">
      <w:start w:val="15"/>
      <w:numFmt w:val="decimal"/>
      <w:lvlText w:val="%1"/>
      <w:lvlJc w:val="left"/>
      <w:pPr>
        <w:ind w:left="1734" w:hanging="681"/>
      </w:pPr>
      <w:rPr>
        <w:rFonts w:hint="default"/>
        <w:lang w:val="en-US" w:eastAsia="en-US" w:bidi="ar-SA"/>
      </w:rPr>
    </w:lvl>
    <w:lvl w:ilvl="1">
      <w:numFmt w:val="decimal"/>
      <w:lvlText w:val="%1.%2"/>
      <w:lvlJc w:val="left"/>
      <w:pPr>
        <w:ind w:left="1734" w:hanging="681"/>
      </w:pPr>
      <w:rPr>
        <w:rFonts w:ascii="Arial" w:eastAsia="Arial" w:hAnsi="Arial" w:cs="Arial" w:hint="default"/>
        <w:b/>
        <w:bCs/>
        <w:i w:val="0"/>
        <w:iCs w:val="0"/>
        <w:color w:val="FFFFFF"/>
        <w:spacing w:val="0"/>
        <w:w w:val="100"/>
        <w:sz w:val="24"/>
        <w:szCs w:val="24"/>
        <w:lang w:val="en-US" w:eastAsia="en-US" w:bidi="ar-SA"/>
      </w:rPr>
    </w:lvl>
    <w:lvl w:ilvl="2">
      <w:numFmt w:val="bullet"/>
      <w:lvlText w:val="•"/>
      <w:lvlJc w:val="left"/>
      <w:pPr>
        <w:ind w:left="6138" w:hanging="681"/>
      </w:pPr>
      <w:rPr>
        <w:rFonts w:hint="default"/>
        <w:lang w:val="en-US" w:eastAsia="en-US" w:bidi="ar-SA"/>
      </w:rPr>
    </w:lvl>
    <w:lvl w:ilvl="3">
      <w:numFmt w:val="bullet"/>
      <w:lvlText w:val="•"/>
      <w:lvlJc w:val="left"/>
      <w:pPr>
        <w:ind w:left="8337" w:hanging="681"/>
      </w:pPr>
      <w:rPr>
        <w:rFonts w:hint="default"/>
        <w:lang w:val="en-US" w:eastAsia="en-US" w:bidi="ar-SA"/>
      </w:rPr>
    </w:lvl>
    <w:lvl w:ilvl="4">
      <w:numFmt w:val="bullet"/>
      <w:lvlText w:val="•"/>
      <w:lvlJc w:val="left"/>
      <w:pPr>
        <w:ind w:left="10536" w:hanging="681"/>
      </w:pPr>
      <w:rPr>
        <w:rFonts w:hint="default"/>
        <w:lang w:val="en-US" w:eastAsia="en-US" w:bidi="ar-SA"/>
      </w:rPr>
    </w:lvl>
    <w:lvl w:ilvl="5">
      <w:numFmt w:val="bullet"/>
      <w:lvlText w:val="•"/>
      <w:lvlJc w:val="left"/>
      <w:pPr>
        <w:ind w:left="12735" w:hanging="681"/>
      </w:pPr>
      <w:rPr>
        <w:rFonts w:hint="default"/>
        <w:lang w:val="en-US" w:eastAsia="en-US" w:bidi="ar-SA"/>
      </w:rPr>
    </w:lvl>
    <w:lvl w:ilvl="6">
      <w:numFmt w:val="bullet"/>
      <w:lvlText w:val="•"/>
      <w:lvlJc w:val="left"/>
      <w:pPr>
        <w:ind w:left="14934" w:hanging="681"/>
      </w:pPr>
      <w:rPr>
        <w:rFonts w:hint="default"/>
        <w:lang w:val="en-US" w:eastAsia="en-US" w:bidi="ar-SA"/>
      </w:rPr>
    </w:lvl>
    <w:lvl w:ilvl="7">
      <w:numFmt w:val="bullet"/>
      <w:lvlText w:val="•"/>
      <w:lvlJc w:val="left"/>
      <w:pPr>
        <w:ind w:left="17133" w:hanging="681"/>
      </w:pPr>
      <w:rPr>
        <w:rFonts w:hint="default"/>
        <w:lang w:val="en-US" w:eastAsia="en-US" w:bidi="ar-SA"/>
      </w:rPr>
    </w:lvl>
    <w:lvl w:ilvl="8">
      <w:numFmt w:val="bullet"/>
      <w:lvlText w:val="•"/>
      <w:lvlJc w:val="left"/>
      <w:pPr>
        <w:ind w:left="19332" w:hanging="681"/>
      </w:pPr>
      <w:rPr>
        <w:rFonts w:hint="default"/>
        <w:lang w:val="en-US" w:eastAsia="en-US" w:bidi="ar-SA"/>
      </w:rPr>
    </w:lvl>
  </w:abstractNum>
  <w:abstractNum w:abstractNumId="72" w15:restartNumberingAfterBreak="0">
    <w:nsid w:val="598763E9"/>
    <w:multiLevelType w:val="hybridMultilevel"/>
    <w:tmpl w:val="6F0CB486"/>
    <w:lvl w:ilvl="0" w:tplc="FA541B76">
      <w:numFmt w:val="bullet"/>
      <w:lvlText w:val="•"/>
      <w:lvlJc w:val="left"/>
      <w:pPr>
        <w:ind w:left="927" w:hanging="397"/>
      </w:pPr>
      <w:rPr>
        <w:rFonts w:ascii="AvenirLTStd-Heavy" w:eastAsia="AvenirLTStd-Heavy" w:hAnsi="AvenirLTStd-Heavy" w:cs="AvenirLTStd-Heavy" w:hint="default"/>
        <w:b/>
        <w:bCs/>
        <w:i w:val="0"/>
        <w:iCs w:val="0"/>
        <w:color w:val="003263"/>
        <w:w w:val="100"/>
        <w:sz w:val="23"/>
        <w:szCs w:val="23"/>
        <w:lang w:val="en-US" w:eastAsia="en-US" w:bidi="ar-SA"/>
      </w:rPr>
    </w:lvl>
    <w:lvl w:ilvl="1" w:tplc="C1C07A7A">
      <w:numFmt w:val="bullet"/>
      <w:lvlText w:val="–"/>
      <w:lvlJc w:val="left"/>
      <w:pPr>
        <w:ind w:left="1319" w:hanging="397"/>
      </w:pPr>
      <w:rPr>
        <w:rFonts w:ascii="Arial" w:eastAsia="Arial" w:hAnsi="Arial" w:cs="Arial" w:hint="default"/>
        <w:b/>
        <w:bCs/>
        <w:i w:val="0"/>
        <w:iCs w:val="0"/>
        <w:color w:val="003263"/>
        <w:w w:val="100"/>
        <w:sz w:val="23"/>
        <w:szCs w:val="23"/>
        <w:lang w:val="en-US" w:eastAsia="en-US" w:bidi="ar-SA"/>
      </w:rPr>
    </w:lvl>
    <w:lvl w:ilvl="2" w:tplc="312829DA">
      <w:numFmt w:val="bullet"/>
      <w:lvlText w:val="•"/>
      <w:lvlJc w:val="left"/>
      <w:pPr>
        <w:ind w:left="1450" w:hanging="397"/>
      </w:pPr>
      <w:rPr>
        <w:rFonts w:ascii="AvenirLTStd-Heavy" w:eastAsia="AvenirLTStd-Heavy" w:hAnsi="AvenirLTStd-Heavy" w:cs="AvenirLTStd-Heavy" w:hint="default"/>
        <w:b/>
        <w:bCs/>
        <w:i w:val="0"/>
        <w:iCs w:val="0"/>
        <w:color w:val="003263"/>
        <w:w w:val="100"/>
        <w:sz w:val="23"/>
        <w:szCs w:val="23"/>
        <w:lang w:val="en-US" w:eastAsia="en-US" w:bidi="ar-SA"/>
      </w:rPr>
    </w:lvl>
    <w:lvl w:ilvl="3" w:tplc="FAC4F7CC">
      <w:numFmt w:val="bullet"/>
      <w:lvlText w:val="–"/>
      <w:lvlJc w:val="left"/>
      <w:pPr>
        <w:ind w:left="1847" w:hanging="397"/>
      </w:pPr>
      <w:rPr>
        <w:rFonts w:ascii="Arial" w:eastAsia="Arial" w:hAnsi="Arial" w:cs="Arial" w:hint="default"/>
        <w:b/>
        <w:bCs/>
        <w:i w:val="0"/>
        <w:iCs w:val="0"/>
        <w:color w:val="003263"/>
        <w:w w:val="100"/>
        <w:sz w:val="23"/>
        <w:szCs w:val="23"/>
        <w:lang w:val="en-US" w:eastAsia="en-US" w:bidi="ar-SA"/>
      </w:rPr>
    </w:lvl>
    <w:lvl w:ilvl="4" w:tplc="FC40B7E0">
      <w:numFmt w:val="bullet"/>
      <w:lvlText w:val="•"/>
      <w:lvlJc w:val="left"/>
      <w:pPr>
        <w:ind w:left="1571" w:hanging="397"/>
      </w:pPr>
      <w:rPr>
        <w:rFonts w:hint="default"/>
        <w:lang w:val="en-US" w:eastAsia="en-US" w:bidi="ar-SA"/>
      </w:rPr>
    </w:lvl>
    <w:lvl w:ilvl="5" w:tplc="9A089A62">
      <w:numFmt w:val="bullet"/>
      <w:lvlText w:val="•"/>
      <w:lvlJc w:val="left"/>
      <w:pPr>
        <w:ind w:left="1303" w:hanging="397"/>
      </w:pPr>
      <w:rPr>
        <w:rFonts w:hint="default"/>
        <w:lang w:val="en-US" w:eastAsia="en-US" w:bidi="ar-SA"/>
      </w:rPr>
    </w:lvl>
    <w:lvl w:ilvl="6" w:tplc="47865E88">
      <w:numFmt w:val="bullet"/>
      <w:lvlText w:val="•"/>
      <w:lvlJc w:val="left"/>
      <w:pPr>
        <w:ind w:left="1034" w:hanging="397"/>
      </w:pPr>
      <w:rPr>
        <w:rFonts w:hint="default"/>
        <w:lang w:val="en-US" w:eastAsia="en-US" w:bidi="ar-SA"/>
      </w:rPr>
    </w:lvl>
    <w:lvl w:ilvl="7" w:tplc="0E7856E6">
      <w:numFmt w:val="bullet"/>
      <w:lvlText w:val="•"/>
      <w:lvlJc w:val="left"/>
      <w:pPr>
        <w:ind w:left="766" w:hanging="397"/>
      </w:pPr>
      <w:rPr>
        <w:rFonts w:hint="default"/>
        <w:lang w:val="en-US" w:eastAsia="en-US" w:bidi="ar-SA"/>
      </w:rPr>
    </w:lvl>
    <w:lvl w:ilvl="8" w:tplc="27987CE8">
      <w:numFmt w:val="bullet"/>
      <w:lvlText w:val="•"/>
      <w:lvlJc w:val="left"/>
      <w:pPr>
        <w:ind w:left="497" w:hanging="397"/>
      </w:pPr>
      <w:rPr>
        <w:rFonts w:hint="default"/>
        <w:lang w:val="en-US" w:eastAsia="en-US" w:bidi="ar-SA"/>
      </w:rPr>
    </w:lvl>
  </w:abstractNum>
  <w:abstractNum w:abstractNumId="73" w15:restartNumberingAfterBreak="0">
    <w:nsid w:val="5AF11EE8"/>
    <w:multiLevelType w:val="hybridMultilevel"/>
    <w:tmpl w:val="B6A0B1B0"/>
    <w:lvl w:ilvl="0" w:tplc="5BD8DD04">
      <w:numFmt w:val="bullet"/>
      <w:lvlText w:val="•"/>
      <w:lvlJc w:val="left"/>
      <w:pPr>
        <w:ind w:left="994" w:hanging="397"/>
      </w:pPr>
      <w:rPr>
        <w:rFonts w:ascii="AvenirLTStd-Heavy" w:eastAsia="AvenirLTStd-Heavy" w:hAnsi="AvenirLTStd-Heavy" w:cs="AvenirLTStd-Heavy" w:hint="default"/>
        <w:b/>
        <w:bCs/>
        <w:i w:val="0"/>
        <w:iCs w:val="0"/>
        <w:color w:val="003263"/>
        <w:w w:val="100"/>
        <w:sz w:val="23"/>
        <w:szCs w:val="23"/>
        <w:lang w:val="en-US" w:eastAsia="en-US" w:bidi="ar-SA"/>
      </w:rPr>
    </w:lvl>
    <w:lvl w:ilvl="1" w:tplc="826AB192">
      <w:numFmt w:val="bullet"/>
      <w:lvlText w:val="–"/>
      <w:lvlJc w:val="left"/>
      <w:pPr>
        <w:ind w:left="1391" w:hanging="397"/>
      </w:pPr>
      <w:rPr>
        <w:rFonts w:ascii="Arial" w:eastAsia="Arial" w:hAnsi="Arial" w:cs="Arial" w:hint="default"/>
        <w:b/>
        <w:bCs/>
        <w:i w:val="0"/>
        <w:iCs w:val="0"/>
        <w:color w:val="003263"/>
        <w:w w:val="100"/>
        <w:sz w:val="23"/>
        <w:szCs w:val="23"/>
        <w:lang w:val="en-US" w:eastAsia="en-US" w:bidi="ar-SA"/>
      </w:rPr>
    </w:lvl>
    <w:lvl w:ilvl="2" w:tplc="B9AEDB8E">
      <w:numFmt w:val="bullet"/>
      <w:lvlText w:val="•"/>
      <w:lvlJc w:val="left"/>
      <w:pPr>
        <w:ind w:left="2602" w:hanging="397"/>
      </w:pPr>
      <w:rPr>
        <w:rFonts w:hint="default"/>
        <w:lang w:val="en-US" w:eastAsia="en-US" w:bidi="ar-SA"/>
      </w:rPr>
    </w:lvl>
    <w:lvl w:ilvl="3" w:tplc="6A1877C0">
      <w:numFmt w:val="bullet"/>
      <w:lvlText w:val="•"/>
      <w:lvlJc w:val="left"/>
      <w:pPr>
        <w:ind w:left="3804" w:hanging="397"/>
      </w:pPr>
      <w:rPr>
        <w:rFonts w:hint="default"/>
        <w:lang w:val="en-US" w:eastAsia="en-US" w:bidi="ar-SA"/>
      </w:rPr>
    </w:lvl>
    <w:lvl w:ilvl="4" w:tplc="8C2A883E">
      <w:numFmt w:val="bullet"/>
      <w:lvlText w:val="•"/>
      <w:lvlJc w:val="left"/>
      <w:pPr>
        <w:ind w:left="5006" w:hanging="397"/>
      </w:pPr>
      <w:rPr>
        <w:rFonts w:hint="default"/>
        <w:lang w:val="en-US" w:eastAsia="en-US" w:bidi="ar-SA"/>
      </w:rPr>
    </w:lvl>
    <w:lvl w:ilvl="5" w:tplc="2E000430">
      <w:numFmt w:val="bullet"/>
      <w:lvlText w:val="•"/>
      <w:lvlJc w:val="left"/>
      <w:pPr>
        <w:ind w:left="6208" w:hanging="397"/>
      </w:pPr>
      <w:rPr>
        <w:rFonts w:hint="default"/>
        <w:lang w:val="en-US" w:eastAsia="en-US" w:bidi="ar-SA"/>
      </w:rPr>
    </w:lvl>
    <w:lvl w:ilvl="6" w:tplc="E3CA4D4A">
      <w:numFmt w:val="bullet"/>
      <w:lvlText w:val="•"/>
      <w:lvlJc w:val="left"/>
      <w:pPr>
        <w:ind w:left="7410" w:hanging="397"/>
      </w:pPr>
      <w:rPr>
        <w:rFonts w:hint="default"/>
        <w:lang w:val="en-US" w:eastAsia="en-US" w:bidi="ar-SA"/>
      </w:rPr>
    </w:lvl>
    <w:lvl w:ilvl="7" w:tplc="6FB87D64">
      <w:numFmt w:val="bullet"/>
      <w:lvlText w:val="•"/>
      <w:lvlJc w:val="left"/>
      <w:pPr>
        <w:ind w:left="8613" w:hanging="397"/>
      </w:pPr>
      <w:rPr>
        <w:rFonts w:hint="default"/>
        <w:lang w:val="en-US" w:eastAsia="en-US" w:bidi="ar-SA"/>
      </w:rPr>
    </w:lvl>
    <w:lvl w:ilvl="8" w:tplc="F3EEB9E2">
      <w:numFmt w:val="bullet"/>
      <w:lvlText w:val="•"/>
      <w:lvlJc w:val="left"/>
      <w:pPr>
        <w:ind w:left="9815" w:hanging="397"/>
      </w:pPr>
      <w:rPr>
        <w:rFonts w:hint="default"/>
        <w:lang w:val="en-US" w:eastAsia="en-US" w:bidi="ar-SA"/>
      </w:rPr>
    </w:lvl>
  </w:abstractNum>
  <w:abstractNum w:abstractNumId="74" w15:restartNumberingAfterBreak="0">
    <w:nsid w:val="5AFF2B59"/>
    <w:multiLevelType w:val="hybridMultilevel"/>
    <w:tmpl w:val="7BE68F14"/>
    <w:lvl w:ilvl="0" w:tplc="748EFDC0">
      <w:numFmt w:val="bullet"/>
      <w:lvlText w:val="•"/>
      <w:lvlJc w:val="left"/>
      <w:pPr>
        <w:ind w:left="1010" w:hanging="397"/>
      </w:pPr>
      <w:rPr>
        <w:rFonts w:ascii="AvenirLTStd-Heavy" w:eastAsia="AvenirLTStd-Heavy" w:hAnsi="AvenirLTStd-Heavy" w:cs="AvenirLTStd-Heavy" w:hint="default"/>
        <w:b/>
        <w:bCs/>
        <w:i w:val="0"/>
        <w:iCs w:val="0"/>
        <w:color w:val="003263"/>
        <w:w w:val="100"/>
        <w:sz w:val="23"/>
        <w:szCs w:val="23"/>
        <w:lang w:val="en-US" w:eastAsia="en-US" w:bidi="ar-SA"/>
      </w:rPr>
    </w:lvl>
    <w:lvl w:ilvl="1" w:tplc="62502FE0">
      <w:numFmt w:val="bullet"/>
      <w:lvlText w:val="–"/>
      <w:lvlJc w:val="left"/>
      <w:pPr>
        <w:ind w:left="1407" w:hanging="397"/>
      </w:pPr>
      <w:rPr>
        <w:rFonts w:ascii="Arial" w:eastAsia="Arial" w:hAnsi="Arial" w:cs="Arial" w:hint="default"/>
        <w:b/>
        <w:bCs/>
        <w:i w:val="0"/>
        <w:iCs w:val="0"/>
        <w:color w:val="003263"/>
        <w:w w:val="100"/>
        <w:sz w:val="23"/>
        <w:szCs w:val="23"/>
        <w:lang w:val="en-US" w:eastAsia="en-US" w:bidi="ar-SA"/>
      </w:rPr>
    </w:lvl>
    <w:lvl w:ilvl="2" w:tplc="F7EA61FC">
      <w:numFmt w:val="bullet"/>
      <w:lvlText w:val="•"/>
      <w:lvlJc w:val="left"/>
      <w:pPr>
        <w:ind w:left="2604" w:hanging="397"/>
      </w:pPr>
      <w:rPr>
        <w:rFonts w:hint="default"/>
        <w:lang w:val="en-US" w:eastAsia="en-US" w:bidi="ar-SA"/>
      </w:rPr>
    </w:lvl>
    <w:lvl w:ilvl="3" w:tplc="728A8F8A">
      <w:numFmt w:val="bullet"/>
      <w:lvlText w:val="•"/>
      <w:lvlJc w:val="left"/>
      <w:pPr>
        <w:ind w:left="3808" w:hanging="397"/>
      </w:pPr>
      <w:rPr>
        <w:rFonts w:hint="default"/>
        <w:lang w:val="en-US" w:eastAsia="en-US" w:bidi="ar-SA"/>
      </w:rPr>
    </w:lvl>
    <w:lvl w:ilvl="4" w:tplc="30802BAA">
      <w:numFmt w:val="bullet"/>
      <w:lvlText w:val="•"/>
      <w:lvlJc w:val="left"/>
      <w:pPr>
        <w:ind w:left="5012" w:hanging="397"/>
      </w:pPr>
      <w:rPr>
        <w:rFonts w:hint="default"/>
        <w:lang w:val="en-US" w:eastAsia="en-US" w:bidi="ar-SA"/>
      </w:rPr>
    </w:lvl>
    <w:lvl w:ilvl="5" w:tplc="832A5738">
      <w:numFmt w:val="bullet"/>
      <w:lvlText w:val="•"/>
      <w:lvlJc w:val="left"/>
      <w:pPr>
        <w:ind w:left="6216" w:hanging="397"/>
      </w:pPr>
      <w:rPr>
        <w:rFonts w:hint="default"/>
        <w:lang w:val="en-US" w:eastAsia="en-US" w:bidi="ar-SA"/>
      </w:rPr>
    </w:lvl>
    <w:lvl w:ilvl="6" w:tplc="681682E2">
      <w:numFmt w:val="bullet"/>
      <w:lvlText w:val="•"/>
      <w:lvlJc w:val="left"/>
      <w:pPr>
        <w:ind w:left="7420" w:hanging="397"/>
      </w:pPr>
      <w:rPr>
        <w:rFonts w:hint="default"/>
        <w:lang w:val="en-US" w:eastAsia="en-US" w:bidi="ar-SA"/>
      </w:rPr>
    </w:lvl>
    <w:lvl w:ilvl="7" w:tplc="A9021C64">
      <w:numFmt w:val="bullet"/>
      <w:lvlText w:val="•"/>
      <w:lvlJc w:val="left"/>
      <w:pPr>
        <w:ind w:left="8624" w:hanging="397"/>
      </w:pPr>
      <w:rPr>
        <w:rFonts w:hint="default"/>
        <w:lang w:val="en-US" w:eastAsia="en-US" w:bidi="ar-SA"/>
      </w:rPr>
    </w:lvl>
    <w:lvl w:ilvl="8" w:tplc="931E6D04">
      <w:numFmt w:val="bullet"/>
      <w:lvlText w:val="•"/>
      <w:lvlJc w:val="left"/>
      <w:pPr>
        <w:ind w:left="9828" w:hanging="397"/>
      </w:pPr>
      <w:rPr>
        <w:rFonts w:hint="default"/>
        <w:lang w:val="en-US" w:eastAsia="en-US" w:bidi="ar-SA"/>
      </w:rPr>
    </w:lvl>
  </w:abstractNum>
  <w:abstractNum w:abstractNumId="75" w15:restartNumberingAfterBreak="0">
    <w:nsid w:val="5BDA7F02"/>
    <w:multiLevelType w:val="hybridMultilevel"/>
    <w:tmpl w:val="A71417DA"/>
    <w:lvl w:ilvl="0" w:tplc="7F7634B6">
      <w:numFmt w:val="bullet"/>
      <w:lvlText w:val="•"/>
      <w:lvlJc w:val="left"/>
      <w:pPr>
        <w:ind w:left="983" w:hanging="397"/>
      </w:pPr>
      <w:rPr>
        <w:rFonts w:ascii="AvenirLTStd-Heavy" w:eastAsia="AvenirLTStd-Heavy" w:hAnsi="AvenirLTStd-Heavy" w:cs="AvenirLTStd-Heavy" w:hint="default"/>
        <w:b/>
        <w:bCs/>
        <w:i w:val="0"/>
        <w:iCs w:val="0"/>
        <w:color w:val="003263"/>
        <w:w w:val="100"/>
        <w:sz w:val="23"/>
        <w:szCs w:val="23"/>
        <w:lang w:val="en-US" w:eastAsia="en-US" w:bidi="ar-SA"/>
      </w:rPr>
    </w:lvl>
    <w:lvl w:ilvl="1" w:tplc="7B0A89E2">
      <w:numFmt w:val="bullet"/>
      <w:lvlText w:val="•"/>
      <w:lvlJc w:val="left"/>
      <w:pPr>
        <w:ind w:left="1450" w:hanging="397"/>
      </w:pPr>
      <w:rPr>
        <w:rFonts w:ascii="AvenirLTStd-Heavy" w:eastAsia="AvenirLTStd-Heavy" w:hAnsi="AvenirLTStd-Heavy" w:cs="AvenirLTStd-Heavy" w:hint="default"/>
        <w:b/>
        <w:bCs/>
        <w:i w:val="0"/>
        <w:iCs w:val="0"/>
        <w:color w:val="003263"/>
        <w:w w:val="100"/>
        <w:sz w:val="23"/>
        <w:szCs w:val="23"/>
        <w:lang w:val="en-US" w:eastAsia="en-US" w:bidi="ar-SA"/>
      </w:rPr>
    </w:lvl>
    <w:lvl w:ilvl="2" w:tplc="3DB804AA">
      <w:numFmt w:val="bullet"/>
      <w:lvlText w:val="•"/>
      <w:lvlJc w:val="left"/>
      <w:pPr>
        <w:ind w:left="1296" w:hanging="397"/>
      </w:pPr>
      <w:rPr>
        <w:rFonts w:hint="default"/>
        <w:lang w:val="en-US" w:eastAsia="en-US" w:bidi="ar-SA"/>
      </w:rPr>
    </w:lvl>
    <w:lvl w:ilvl="3" w:tplc="3036EBC2">
      <w:numFmt w:val="bullet"/>
      <w:lvlText w:val="•"/>
      <w:lvlJc w:val="left"/>
      <w:pPr>
        <w:ind w:left="1133" w:hanging="397"/>
      </w:pPr>
      <w:rPr>
        <w:rFonts w:hint="default"/>
        <w:lang w:val="en-US" w:eastAsia="en-US" w:bidi="ar-SA"/>
      </w:rPr>
    </w:lvl>
    <w:lvl w:ilvl="4" w:tplc="00122F58">
      <w:numFmt w:val="bullet"/>
      <w:lvlText w:val="•"/>
      <w:lvlJc w:val="left"/>
      <w:pPr>
        <w:ind w:left="970" w:hanging="397"/>
      </w:pPr>
      <w:rPr>
        <w:rFonts w:hint="default"/>
        <w:lang w:val="en-US" w:eastAsia="en-US" w:bidi="ar-SA"/>
      </w:rPr>
    </w:lvl>
    <w:lvl w:ilvl="5" w:tplc="9992EF30">
      <w:numFmt w:val="bullet"/>
      <w:lvlText w:val="•"/>
      <w:lvlJc w:val="left"/>
      <w:pPr>
        <w:ind w:left="806" w:hanging="397"/>
      </w:pPr>
      <w:rPr>
        <w:rFonts w:hint="default"/>
        <w:lang w:val="en-US" w:eastAsia="en-US" w:bidi="ar-SA"/>
      </w:rPr>
    </w:lvl>
    <w:lvl w:ilvl="6" w:tplc="CBB67A6E">
      <w:numFmt w:val="bullet"/>
      <w:lvlText w:val="•"/>
      <w:lvlJc w:val="left"/>
      <w:pPr>
        <w:ind w:left="643" w:hanging="397"/>
      </w:pPr>
      <w:rPr>
        <w:rFonts w:hint="default"/>
        <w:lang w:val="en-US" w:eastAsia="en-US" w:bidi="ar-SA"/>
      </w:rPr>
    </w:lvl>
    <w:lvl w:ilvl="7" w:tplc="3D4E4C94">
      <w:numFmt w:val="bullet"/>
      <w:lvlText w:val="•"/>
      <w:lvlJc w:val="left"/>
      <w:pPr>
        <w:ind w:left="480" w:hanging="397"/>
      </w:pPr>
      <w:rPr>
        <w:rFonts w:hint="default"/>
        <w:lang w:val="en-US" w:eastAsia="en-US" w:bidi="ar-SA"/>
      </w:rPr>
    </w:lvl>
    <w:lvl w:ilvl="8" w:tplc="4C2EDDB0">
      <w:numFmt w:val="bullet"/>
      <w:lvlText w:val="•"/>
      <w:lvlJc w:val="left"/>
      <w:pPr>
        <w:ind w:left="317" w:hanging="397"/>
      </w:pPr>
      <w:rPr>
        <w:rFonts w:hint="default"/>
        <w:lang w:val="en-US" w:eastAsia="en-US" w:bidi="ar-SA"/>
      </w:rPr>
    </w:lvl>
  </w:abstractNum>
  <w:abstractNum w:abstractNumId="76" w15:restartNumberingAfterBreak="0">
    <w:nsid w:val="5C4751AE"/>
    <w:multiLevelType w:val="hybridMultilevel"/>
    <w:tmpl w:val="6A362476"/>
    <w:lvl w:ilvl="0" w:tplc="2A904F9E">
      <w:numFmt w:val="bullet"/>
      <w:lvlText w:val="•"/>
      <w:lvlJc w:val="left"/>
      <w:pPr>
        <w:ind w:left="1450" w:hanging="397"/>
      </w:pPr>
      <w:rPr>
        <w:rFonts w:ascii="AvenirLTStd-Heavy" w:eastAsia="AvenirLTStd-Heavy" w:hAnsi="AvenirLTStd-Heavy" w:cs="AvenirLTStd-Heavy" w:hint="default"/>
        <w:b/>
        <w:bCs/>
        <w:i w:val="0"/>
        <w:iCs w:val="0"/>
        <w:color w:val="003263"/>
        <w:w w:val="100"/>
        <w:sz w:val="23"/>
        <w:szCs w:val="23"/>
        <w:lang w:val="en-US" w:eastAsia="en-US" w:bidi="ar-SA"/>
      </w:rPr>
    </w:lvl>
    <w:lvl w:ilvl="1" w:tplc="B1F2127C">
      <w:numFmt w:val="bullet"/>
      <w:lvlText w:val="•"/>
      <w:lvlJc w:val="left"/>
      <w:pPr>
        <w:ind w:left="3687" w:hanging="397"/>
      </w:pPr>
      <w:rPr>
        <w:rFonts w:hint="default"/>
        <w:lang w:val="en-US" w:eastAsia="en-US" w:bidi="ar-SA"/>
      </w:rPr>
    </w:lvl>
    <w:lvl w:ilvl="2" w:tplc="5E3EF6AC">
      <w:numFmt w:val="bullet"/>
      <w:lvlText w:val="•"/>
      <w:lvlJc w:val="left"/>
      <w:pPr>
        <w:ind w:left="5914" w:hanging="397"/>
      </w:pPr>
      <w:rPr>
        <w:rFonts w:hint="default"/>
        <w:lang w:val="en-US" w:eastAsia="en-US" w:bidi="ar-SA"/>
      </w:rPr>
    </w:lvl>
    <w:lvl w:ilvl="3" w:tplc="B128FDB4">
      <w:numFmt w:val="bullet"/>
      <w:lvlText w:val="•"/>
      <w:lvlJc w:val="left"/>
      <w:pPr>
        <w:ind w:left="8141" w:hanging="397"/>
      </w:pPr>
      <w:rPr>
        <w:rFonts w:hint="default"/>
        <w:lang w:val="en-US" w:eastAsia="en-US" w:bidi="ar-SA"/>
      </w:rPr>
    </w:lvl>
    <w:lvl w:ilvl="4" w:tplc="7408DB68">
      <w:numFmt w:val="bullet"/>
      <w:lvlText w:val="•"/>
      <w:lvlJc w:val="left"/>
      <w:pPr>
        <w:ind w:left="10368" w:hanging="397"/>
      </w:pPr>
      <w:rPr>
        <w:rFonts w:hint="default"/>
        <w:lang w:val="en-US" w:eastAsia="en-US" w:bidi="ar-SA"/>
      </w:rPr>
    </w:lvl>
    <w:lvl w:ilvl="5" w:tplc="A6A6B49A">
      <w:numFmt w:val="bullet"/>
      <w:lvlText w:val="•"/>
      <w:lvlJc w:val="left"/>
      <w:pPr>
        <w:ind w:left="12595" w:hanging="397"/>
      </w:pPr>
      <w:rPr>
        <w:rFonts w:hint="default"/>
        <w:lang w:val="en-US" w:eastAsia="en-US" w:bidi="ar-SA"/>
      </w:rPr>
    </w:lvl>
    <w:lvl w:ilvl="6" w:tplc="0C8C9816">
      <w:numFmt w:val="bullet"/>
      <w:lvlText w:val="•"/>
      <w:lvlJc w:val="left"/>
      <w:pPr>
        <w:ind w:left="14822" w:hanging="397"/>
      </w:pPr>
      <w:rPr>
        <w:rFonts w:hint="default"/>
        <w:lang w:val="en-US" w:eastAsia="en-US" w:bidi="ar-SA"/>
      </w:rPr>
    </w:lvl>
    <w:lvl w:ilvl="7" w:tplc="21865890">
      <w:numFmt w:val="bullet"/>
      <w:lvlText w:val="•"/>
      <w:lvlJc w:val="left"/>
      <w:pPr>
        <w:ind w:left="17049" w:hanging="397"/>
      </w:pPr>
      <w:rPr>
        <w:rFonts w:hint="default"/>
        <w:lang w:val="en-US" w:eastAsia="en-US" w:bidi="ar-SA"/>
      </w:rPr>
    </w:lvl>
    <w:lvl w:ilvl="8" w:tplc="1B46B662">
      <w:numFmt w:val="bullet"/>
      <w:lvlText w:val="•"/>
      <w:lvlJc w:val="left"/>
      <w:pPr>
        <w:ind w:left="19276" w:hanging="397"/>
      </w:pPr>
      <w:rPr>
        <w:rFonts w:hint="default"/>
        <w:lang w:val="en-US" w:eastAsia="en-US" w:bidi="ar-SA"/>
      </w:rPr>
    </w:lvl>
  </w:abstractNum>
  <w:abstractNum w:abstractNumId="77" w15:restartNumberingAfterBreak="0">
    <w:nsid w:val="5C5C06B4"/>
    <w:multiLevelType w:val="hybridMultilevel"/>
    <w:tmpl w:val="BF327206"/>
    <w:lvl w:ilvl="0" w:tplc="BF3602C6">
      <w:numFmt w:val="bullet"/>
      <w:lvlText w:val="•"/>
      <w:lvlJc w:val="left"/>
      <w:pPr>
        <w:ind w:left="918" w:hanging="397"/>
      </w:pPr>
      <w:rPr>
        <w:rFonts w:ascii="AvenirLTStd-Heavy" w:eastAsia="AvenirLTStd-Heavy" w:hAnsi="AvenirLTStd-Heavy" w:cs="AvenirLTStd-Heavy" w:hint="default"/>
        <w:b/>
        <w:bCs/>
        <w:i w:val="0"/>
        <w:iCs w:val="0"/>
        <w:color w:val="003263"/>
        <w:w w:val="100"/>
        <w:sz w:val="23"/>
        <w:szCs w:val="23"/>
        <w:lang w:val="en-US" w:eastAsia="en-US" w:bidi="ar-SA"/>
      </w:rPr>
    </w:lvl>
    <w:lvl w:ilvl="1" w:tplc="AA88CF18">
      <w:numFmt w:val="bullet"/>
      <w:lvlText w:val="•"/>
      <w:lvlJc w:val="left"/>
      <w:pPr>
        <w:ind w:left="2042" w:hanging="397"/>
      </w:pPr>
      <w:rPr>
        <w:rFonts w:hint="default"/>
        <w:lang w:val="en-US" w:eastAsia="en-US" w:bidi="ar-SA"/>
      </w:rPr>
    </w:lvl>
    <w:lvl w:ilvl="2" w:tplc="5018309E">
      <w:numFmt w:val="bullet"/>
      <w:lvlText w:val="•"/>
      <w:lvlJc w:val="left"/>
      <w:pPr>
        <w:ind w:left="3164" w:hanging="397"/>
      </w:pPr>
      <w:rPr>
        <w:rFonts w:hint="default"/>
        <w:lang w:val="en-US" w:eastAsia="en-US" w:bidi="ar-SA"/>
      </w:rPr>
    </w:lvl>
    <w:lvl w:ilvl="3" w:tplc="ABC63734">
      <w:numFmt w:val="bullet"/>
      <w:lvlText w:val="•"/>
      <w:lvlJc w:val="left"/>
      <w:pPr>
        <w:ind w:left="4287" w:hanging="397"/>
      </w:pPr>
      <w:rPr>
        <w:rFonts w:hint="default"/>
        <w:lang w:val="en-US" w:eastAsia="en-US" w:bidi="ar-SA"/>
      </w:rPr>
    </w:lvl>
    <w:lvl w:ilvl="4" w:tplc="0F08E634">
      <w:numFmt w:val="bullet"/>
      <w:lvlText w:val="•"/>
      <w:lvlJc w:val="left"/>
      <w:pPr>
        <w:ind w:left="5409" w:hanging="397"/>
      </w:pPr>
      <w:rPr>
        <w:rFonts w:hint="default"/>
        <w:lang w:val="en-US" w:eastAsia="en-US" w:bidi="ar-SA"/>
      </w:rPr>
    </w:lvl>
    <w:lvl w:ilvl="5" w:tplc="15D87B06">
      <w:numFmt w:val="bullet"/>
      <w:lvlText w:val="•"/>
      <w:lvlJc w:val="left"/>
      <w:pPr>
        <w:ind w:left="6532" w:hanging="397"/>
      </w:pPr>
      <w:rPr>
        <w:rFonts w:hint="default"/>
        <w:lang w:val="en-US" w:eastAsia="en-US" w:bidi="ar-SA"/>
      </w:rPr>
    </w:lvl>
    <w:lvl w:ilvl="6" w:tplc="198EA624">
      <w:numFmt w:val="bullet"/>
      <w:lvlText w:val="•"/>
      <w:lvlJc w:val="left"/>
      <w:pPr>
        <w:ind w:left="7654" w:hanging="397"/>
      </w:pPr>
      <w:rPr>
        <w:rFonts w:hint="default"/>
        <w:lang w:val="en-US" w:eastAsia="en-US" w:bidi="ar-SA"/>
      </w:rPr>
    </w:lvl>
    <w:lvl w:ilvl="7" w:tplc="6054CF74">
      <w:numFmt w:val="bullet"/>
      <w:lvlText w:val="•"/>
      <w:lvlJc w:val="left"/>
      <w:pPr>
        <w:ind w:left="8777" w:hanging="397"/>
      </w:pPr>
      <w:rPr>
        <w:rFonts w:hint="default"/>
        <w:lang w:val="en-US" w:eastAsia="en-US" w:bidi="ar-SA"/>
      </w:rPr>
    </w:lvl>
    <w:lvl w:ilvl="8" w:tplc="421EE6A8">
      <w:numFmt w:val="bullet"/>
      <w:lvlText w:val="•"/>
      <w:lvlJc w:val="left"/>
      <w:pPr>
        <w:ind w:left="9899" w:hanging="397"/>
      </w:pPr>
      <w:rPr>
        <w:rFonts w:hint="default"/>
        <w:lang w:val="en-US" w:eastAsia="en-US" w:bidi="ar-SA"/>
      </w:rPr>
    </w:lvl>
  </w:abstractNum>
  <w:abstractNum w:abstractNumId="78" w15:restartNumberingAfterBreak="0">
    <w:nsid w:val="5D4A24C1"/>
    <w:multiLevelType w:val="multilevel"/>
    <w:tmpl w:val="E0EECA5A"/>
    <w:lvl w:ilvl="0">
      <w:start w:val="7"/>
      <w:numFmt w:val="decimal"/>
      <w:lvlText w:val="%1"/>
      <w:lvlJc w:val="left"/>
      <w:pPr>
        <w:ind w:left="2043" w:hanging="990"/>
      </w:pPr>
      <w:rPr>
        <w:rFonts w:hint="default"/>
        <w:lang w:val="en-US" w:eastAsia="en-US" w:bidi="ar-SA"/>
      </w:rPr>
    </w:lvl>
    <w:lvl w:ilvl="1">
      <w:numFmt w:val="decimal"/>
      <w:lvlText w:val="%1.%2"/>
      <w:lvlJc w:val="left"/>
      <w:pPr>
        <w:ind w:left="2549" w:hanging="990"/>
        <w:jc w:val="right"/>
      </w:pPr>
      <w:rPr>
        <w:rFonts w:hint="default"/>
        <w:spacing w:val="0"/>
        <w:w w:val="100"/>
        <w:u w:val="none"/>
        <w:lang w:val="en-US" w:eastAsia="en-US" w:bidi="ar-SA"/>
      </w:rPr>
    </w:lvl>
    <w:lvl w:ilvl="2">
      <w:numFmt w:val="bullet"/>
      <w:lvlText w:val="•"/>
      <w:lvlJc w:val="left"/>
      <w:pPr>
        <w:ind w:left="1450" w:hanging="397"/>
      </w:pPr>
      <w:rPr>
        <w:rFonts w:ascii="AvenirLTStd-Heavy" w:eastAsia="AvenirLTStd-Heavy" w:hAnsi="AvenirLTStd-Heavy" w:cs="AvenirLTStd-Heavy" w:hint="default"/>
        <w:b/>
        <w:bCs/>
        <w:i w:val="0"/>
        <w:iCs w:val="0"/>
        <w:color w:val="003263"/>
        <w:w w:val="100"/>
        <w:sz w:val="23"/>
        <w:szCs w:val="23"/>
        <w:lang w:val="en-US" w:eastAsia="en-US" w:bidi="ar-SA"/>
      </w:rPr>
    </w:lvl>
    <w:lvl w:ilvl="3">
      <w:numFmt w:val="bullet"/>
      <w:lvlText w:val="•"/>
      <w:lvlJc w:val="left"/>
      <w:pPr>
        <w:ind w:left="2040" w:hanging="397"/>
      </w:pPr>
      <w:rPr>
        <w:rFonts w:hint="default"/>
        <w:lang w:val="en-US" w:eastAsia="en-US" w:bidi="ar-SA"/>
      </w:rPr>
    </w:lvl>
    <w:lvl w:ilvl="4">
      <w:numFmt w:val="bullet"/>
      <w:lvlText w:val="•"/>
      <w:lvlJc w:val="left"/>
      <w:pPr>
        <w:ind w:left="1742" w:hanging="397"/>
      </w:pPr>
      <w:rPr>
        <w:rFonts w:hint="default"/>
        <w:lang w:val="en-US" w:eastAsia="en-US" w:bidi="ar-SA"/>
      </w:rPr>
    </w:lvl>
    <w:lvl w:ilvl="5">
      <w:numFmt w:val="bullet"/>
      <w:lvlText w:val="•"/>
      <w:lvlJc w:val="left"/>
      <w:pPr>
        <w:ind w:left="1445" w:hanging="397"/>
      </w:pPr>
      <w:rPr>
        <w:rFonts w:hint="default"/>
        <w:lang w:val="en-US" w:eastAsia="en-US" w:bidi="ar-SA"/>
      </w:rPr>
    </w:lvl>
    <w:lvl w:ilvl="6">
      <w:numFmt w:val="bullet"/>
      <w:lvlText w:val="•"/>
      <w:lvlJc w:val="left"/>
      <w:pPr>
        <w:ind w:left="1148" w:hanging="397"/>
      </w:pPr>
      <w:rPr>
        <w:rFonts w:hint="default"/>
        <w:lang w:val="en-US" w:eastAsia="en-US" w:bidi="ar-SA"/>
      </w:rPr>
    </w:lvl>
    <w:lvl w:ilvl="7">
      <w:numFmt w:val="bullet"/>
      <w:lvlText w:val="•"/>
      <w:lvlJc w:val="left"/>
      <w:pPr>
        <w:ind w:left="851" w:hanging="397"/>
      </w:pPr>
      <w:rPr>
        <w:rFonts w:hint="default"/>
        <w:lang w:val="en-US" w:eastAsia="en-US" w:bidi="ar-SA"/>
      </w:rPr>
    </w:lvl>
    <w:lvl w:ilvl="8">
      <w:numFmt w:val="bullet"/>
      <w:lvlText w:val="•"/>
      <w:lvlJc w:val="left"/>
      <w:pPr>
        <w:ind w:left="554" w:hanging="397"/>
      </w:pPr>
      <w:rPr>
        <w:rFonts w:hint="default"/>
        <w:lang w:val="en-US" w:eastAsia="en-US" w:bidi="ar-SA"/>
      </w:rPr>
    </w:lvl>
  </w:abstractNum>
  <w:abstractNum w:abstractNumId="79" w15:restartNumberingAfterBreak="0">
    <w:nsid w:val="5F935C25"/>
    <w:multiLevelType w:val="multilevel"/>
    <w:tmpl w:val="81982696"/>
    <w:lvl w:ilvl="0">
      <w:start w:val="4"/>
      <w:numFmt w:val="decimal"/>
      <w:lvlText w:val="%1"/>
      <w:lvlJc w:val="left"/>
      <w:pPr>
        <w:ind w:left="1062" w:hanging="778"/>
      </w:pPr>
      <w:rPr>
        <w:rFonts w:hint="default"/>
        <w:lang w:val="en-US" w:eastAsia="en-US" w:bidi="ar-SA"/>
      </w:rPr>
    </w:lvl>
    <w:lvl w:ilvl="1">
      <w:start w:val="3"/>
      <w:numFmt w:val="decimal"/>
      <w:lvlText w:val="%1.%2"/>
      <w:lvlJc w:val="left"/>
      <w:pPr>
        <w:ind w:left="1062" w:hanging="778"/>
      </w:pPr>
      <w:rPr>
        <w:rFonts w:ascii="Calibri" w:eastAsia="Calibri" w:hAnsi="Calibri" w:cs="Calibri" w:hint="default"/>
        <w:b/>
        <w:bCs/>
        <w:i w:val="0"/>
        <w:iCs w:val="0"/>
        <w:color w:val="003263"/>
        <w:spacing w:val="0"/>
        <w:w w:val="100"/>
        <w:sz w:val="44"/>
        <w:szCs w:val="44"/>
        <w:lang w:val="en-US" w:eastAsia="en-US" w:bidi="ar-SA"/>
      </w:rPr>
    </w:lvl>
    <w:lvl w:ilvl="2">
      <w:numFmt w:val="bullet"/>
      <w:lvlText w:val="•"/>
      <w:lvlJc w:val="left"/>
      <w:pPr>
        <w:ind w:left="1450" w:hanging="397"/>
      </w:pPr>
      <w:rPr>
        <w:rFonts w:ascii="AvenirLTStd-Heavy" w:eastAsia="AvenirLTStd-Heavy" w:hAnsi="AvenirLTStd-Heavy" w:cs="AvenirLTStd-Heavy" w:hint="default"/>
        <w:b/>
        <w:bCs/>
        <w:i w:val="0"/>
        <w:iCs w:val="0"/>
        <w:color w:val="003263"/>
        <w:w w:val="100"/>
        <w:sz w:val="23"/>
        <w:szCs w:val="23"/>
        <w:lang w:val="en-US" w:eastAsia="en-US" w:bidi="ar-SA"/>
      </w:rPr>
    </w:lvl>
    <w:lvl w:ilvl="3">
      <w:numFmt w:val="bullet"/>
      <w:lvlText w:val="•"/>
      <w:lvlJc w:val="left"/>
      <w:pPr>
        <w:ind w:left="3701" w:hanging="397"/>
      </w:pPr>
      <w:rPr>
        <w:rFonts w:hint="default"/>
        <w:lang w:val="en-US" w:eastAsia="en-US" w:bidi="ar-SA"/>
      </w:rPr>
    </w:lvl>
    <w:lvl w:ilvl="4">
      <w:numFmt w:val="bullet"/>
      <w:lvlText w:val="•"/>
      <w:lvlJc w:val="left"/>
      <w:pPr>
        <w:ind w:left="4822" w:hanging="397"/>
      </w:pPr>
      <w:rPr>
        <w:rFonts w:hint="default"/>
        <w:lang w:val="en-US" w:eastAsia="en-US" w:bidi="ar-SA"/>
      </w:rPr>
    </w:lvl>
    <w:lvl w:ilvl="5">
      <w:numFmt w:val="bullet"/>
      <w:lvlText w:val="•"/>
      <w:lvlJc w:val="left"/>
      <w:pPr>
        <w:ind w:left="5943" w:hanging="397"/>
      </w:pPr>
      <w:rPr>
        <w:rFonts w:hint="default"/>
        <w:lang w:val="en-US" w:eastAsia="en-US" w:bidi="ar-SA"/>
      </w:rPr>
    </w:lvl>
    <w:lvl w:ilvl="6">
      <w:numFmt w:val="bullet"/>
      <w:lvlText w:val="•"/>
      <w:lvlJc w:val="left"/>
      <w:pPr>
        <w:ind w:left="7063" w:hanging="397"/>
      </w:pPr>
      <w:rPr>
        <w:rFonts w:hint="default"/>
        <w:lang w:val="en-US" w:eastAsia="en-US" w:bidi="ar-SA"/>
      </w:rPr>
    </w:lvl>
    <w:lvl w:ilvl="7">
      <w:numFmt w:val="bullet"/>
      <w:lvlText w:val="•"/>
      <w:lvlJc w:val="left"/>
      <w:pPr>
        <w:ind w:left="8184" w:hanging="397"/>
      </w:pPr>
      <w:rPr>
        <w:rFonts w:hint="default"/>
        <w:lang w:val="en-US" w:eastAsia="en-US" w:bidi="ar-SA"/>
      </w:rPr>
    </w:lvl>
    <w:lvl w:ilvl="8">
      <w:numFmt w:val="bullet"/>
      <w:lvlText w:val="•"/>
      <w:lvlJc w:val="left"/>
      <w:pPr>
        <w:ind w:left="9305" w:hanging="397"/>
      </w:pPr>
      <w:rPr>
        <w:rFonts w:hint="default"/>
        <w:lang w:val="en-US" w:eastAsia="en-US" w:bidi="ar-SA"/>
      </w:rPr>
    </w:lvl>
  </w:abstractNum>
  <w:abstractNum w:abstractNumId="80" w15:restartNumberingAfterBreak="0">
    <w:nsid w:val="61136968"/>
    <w:multiLevelType w:val="hybridMultilevel"/>
    <w:tmpl w:val="F6106B70"/>
    <w:lvl w:ilvl="0" w:tplc="36721422">
      <w:numFmt w:val="bullet"/>
      <w:lvlText w:val="•"/>
      <w:lvlJc w:val="left"/>
      <w:pPr>
        <w:ind w:left="953" w:hanging="397"/>
      </w:pPr>
      <w:rPr>
        <w:rFonts w:ascii="AvenirLTStd-Heavy" w:eastAsia="AvenirLTStd-Heavy" w:hAnsi="AvenirLTStd-Heavy" w:cs="AvenirLTStd-Heavy" w:hint="default"/>
        <w:b/>
        <w:bCs/>
        <w:i w:val="0"/>
        <w:iCs w:val="0"/>
        <w:color w:val="003263"/>
        <w:w w:val="100"/>
        <w:sz w:val="23"/>
        <w:szCs w:val="23"/>
        <w:lang w:val="en-US" w:eastAsia="en-US" w:bidi="ar-SA"/>
      </w:rPr>
    </w:lvl>
    <w:lvl w:ilvl="1" w:tplc="BD5ACC70">
      <w:numFmt w:val="bullet"/>
      <w:lvlText w:val="•"/>
      <w:lvlJc w:val="left"/>
      <w:pPr>
        <w:ind w:left="2081" w:hanging="397"/>
      </w:pPr>
      <w:rPr>
        <w:rFonts w:hint="default"/>
        <w:lang w:val="en-US" w:eastAsia="en-US" w:bidi="ar-SA"/>
      </w:rPr>
    </w:lvl>
    <w:lvl w:ilvl="2" w:tplc="5EF663F4">
      <w:numFmt w:val="bullet"/>
      <w:lvlText w:val="•"/>
      <w:lvlJc w:val="left"/>
      <w:pPr>
        <w:ind w:left="3203" w:hanging="397"/>
      </w:pPr>
      <w:rPr>
        <w:rFonts w:hint="default"/>
        <w:lang w:val="en-US" w:eastAsia="en-US" w:bidi="ar-SA"/>
      </w:rPr>
    </w:lvl>
    <w:lvl w:ilvl="3" w:tplc="ED740D74">
      <w:numFmt w:val="bullet"/>
      <w:lvlText w:val="•"/>
      <w:lvlJc w:val="left"/>
      <w:pPr>
        <w:ind w:left="4325" w:hanging="397"/>
      </w:pPr>
      <w:rPr>
        <w:rFonts w:hint="default"/>
        <w:lang w:val="en-US" w:eastAsia="en-US" w:bidi="ar-SA"/>
      </w:rPr>
    </w:lvl>
    <w:lvl w:ilvl="4" w:tplc="81F63AD0">
      <w:numFmt w:val="bullet"/>
      <w:lvlText w:val="•"/>
      <w:lvlJc w:val="left"/>
      <w:pPr>
        <w:ind w:left="5447" w:hanging="397"/>
      </w:pPr>
      <w:rPr>
        <w:rFonts w:hint="default"/>
        <w:lang w:val="en-US" w:eastAsia="en-US" w:bidi="ar-SA"/>
      </w:rPr>
    </w:lvl>
    <w:lvl w:ilvl="5" w:tplc="CAA0EF0E">
      <w:numFmt w:val="bullet"/>
      <w:lvlText w:val="•"/>
      <w:lvlJc w:val="left"/>
      <w:pPr>
        <w:ind w:left="6569" w:hanging="397"/>
      </w:pPr>
      <w:rPr>
        <w:rFonts w:hint="default"/>
        <w:lang w:val="en-US" w:eastAsia="en-US" w:bidi="ar-SA"/>
      </w:rPr>
    </w:lvl>
    <w:lvl w:ilvl="6" w:tplc="A63014D2">
      <w:numFmt w:val="bullet"/>
      <w:lvlText w:val="•"/>
      <w:lvlJc w:val="left"/>
      <w:pPr>
        <w:ind w:left="7691" w:hanging="397"/>
      </w:pPr>
      <w:rPr>
        <w:rFonts w:hint="default"/>
        <w:lang w:val="en-US" w:eastAsia="en-US" w:bidi="ar-SA"/>
      </w:rPr>
    </w:lvl>
    <w:lvl w:ilvl="7" w:tplc="4328DCB8">
      <w:numFmt w:val="bullet"/>
      <w:lvlText w:val="•"/>
      <w:lvlJc w:val="left"/>
      <w:pPr>
        <w:ind w:left="8813" w:hanging="397"/>
      </w:pPr>
      <w:rPr>
        <w:rFonts w:hint="default"/>
        <w:lang w:val="en-US" w:eastAsia="en-US" w:bidi="ar-SA"/>
      </w:rPr>
    </w:lvl>
    <w:lvl w:ilvl="8" w:tplc="2DB4D858">
      <w:numFmt w:val="bullet"/>
      <w:lvlText w:val="•"/>
      <w:lvlJc w:val="left"/>
      <w:pPr>
        <w:ind w:left="9935" w:hanging="397"/>
      </w:pPr>
      <w:rPr>
        <w:rFonts w:hint="default"/>
        <w:lang w:val="en-US" w:eastAsia="en-US" w:bidi="ar-SA"/>
      </w:rPr>
    </w:lvl>
  </w:abstractNum>
  <w:abstractNum w:abstractNumId="81" w15:restartNumberingAfterBreak="0">
    <w:nsid w:val="612358D7"/>
    <w:multiLevelType w:val="multilevel"/>
    <w:tmpl w:val="22A6AE18"/>
    <w:lvl w:ilvl="0">
      <w:start w:val="13"/>
      <w:numFmt w:val="decimal"/>
      <w:lvlText w:val="%1"/>
      <w:lvlJc w:val="left"/>
      <w:pPr>
        <w:ind w:left="2354" w:hanging="1301"/>
      </w:pPr>
      <w:rPr>
        <w:rFonts w:hint="default"/>
        <w:lang w:val="en-US" w:eastAsia="en-US" w:bidi="ar-SA"/>
      </w:rPr>
    </w:lvl>
    <w:lvl w:ilvl="1">
      <w:numFmt w:val="decimal"/>
      <w:lvlText w:val="%1.%2"/>
      <w:lvlJc w:val="left"/>
      <w:pPr>
        <w:ind w:left="2354" w:hanging="1301"/>
      </w:pPr>
      <w:rPr>
        <w:rFonts w:hint="default"/>
        <w:spacing w:val="0"/>
        <w:w w:val="100"/>
        <w:u w:val="single"/>
        <w:lang w:val="en-US" w:eastAsia="en-US" w:bidi="ar-SA"/>
      </w:rPr>
    </w:lvl>
    <w:lvl w:ilvl="2">
      <w:numFmt w:val="bullet"/>
      <w:lvlText w:val="•"/>
      <w:lvlJc w:val="left"/>
      <w:pPr>
        <w:ind w:left="1450" w:hanging="397"/>
      </w:pPr>
      <w:rPr>
        <w:rFonts w:ascii="AvenirLTStd-Heavy" w:eastAsia="AvenirLTStd-Heavy" w:hAnsi="AvenirLTStd-Heavy" w:cs="AvenirLTStd-Heavy" w:hint="default"/>
        <w:b/>
        <w:bCs/>
        <w:i w:val="0"/>
        <w:iCs w:val="0"/>
        <w:color w:val="003263"/>
        <w:w w:val="100"/>
        <w:sz w:val="23"/>
        <w:szCs w:val="23"/>
        <w:lang w:val="en-US" w:eastAsia="en-US" w:bidi="ar-SA"/>
      </w:rPr>
    </w:lvl>
    <w:lvl w:ilvl="3">
      <w:numFmt w:val="bullet"/>
      <w:lvlText w:val="•"/>
      <w:lvlJc w:val="left"/>
      <w:pPr>
        <w:ind w:left="4399" w:hanging="397"/>
      </w:pPr>
      <w:rPr>
        <w:rFonts w:hint="default"/>
        <w:lang w:val="en-US" w:eastAsia="en-US" w:bidi="ar-SA"/>
      </w:rPr>
    </w:lvl>
    <w:lvl w:ilvl="4">
      <w:numFmt w:val="bullet"/>
      <w:lvlText w:val="•"/>
      <w:lvlJc w:val="left"/>
      <w:pPr>
        <w:ind w:left="5419" w:hanging="397"/>
      </w:pPr>
      <w:rPr>
        <w:rFonts w:hint="default"/>
        <w:lang w:val="en-US" w:eastAsia="en-US" w:bidi="ar-SA"/>
      </w:rPr>
    </w:lvl>
    <w:lvl w:ilvl="5">
      <w:numFmt w:val="bullet"/>
      <w:lvlText w:val="•"/>
      <w:lvlJc w:val="left"/>
      <w:pPr>
        <w:ind w:left="6439" w:hanging="397"/>
      </w:pPr>
      <w:rPr>
        <w:rFonts w:hint="default"/>
        <w:lang w:val="en-US" w:eastAsia="en-US" w:bidi="ar-SA"/>
      </w:rPr>
    </w:lvl>
    <w:lvl w:ilvl="6">
      <w:numFmt w:val="bullet"/>
      <w:lvlText w:val="•"/>
      <w:lvlJc w:val="left"/>
      <w:pPr>
        <w:ind w:left="7459" w:hanging="397"/>
      </w:pPr>
      <w:rPr>
        <w:rFonts w:hint="default"/>
        <w:lang w:val="en-US" w:eastAsia="en-US" w:bidi="ar-SA"/>
      </w:rPr>
    </w:lvl>
    <w:lvl w:ilvl="7">
      <w:numFmt w:val="bullet"/>
      <w:lvlText w:val="•"/>
      <w:lvlJc w:val="left"/>
      <w:pPr>
        <w:ind w:left="8479" w:hanging="397"/>
      </w:pPr>
      <w:rPr>
        <w:rFonts w:hint="default"/>
        <w:lang w:val="en-US" w:eastAsia="en-US" w:bidi="ar-SA"/>
      </w:rPr>
    </w:lvl>
    <w:lvl w:ilvl="8">
      <w:numFmt w:val="bullet"/>
      <w:lvlText w:val="•"/>
      <w:lvlJc w:val="left"/>
      <w:pPr>
        <w:ind w:left="9498" w:hanging="397"/>
      </w:pPr>
      <w:rPr>
        <w:rFonts w:hint="default"/>
        <w:lang w:val="en-US" w:eastAsia="en-US" w:bidi="ar-SA"/>
      </w:rPr>
    </w:lvl>
  </w:abstractNum>
  <w:abstractNum w:abstractNumId="82" w15:restartNumberingAfterBreak="0">
    <w:nsid w:val="61B76764"/>
    <w:multiLevelType w:val="multilevel"/>
    <w:tmpl w:val="484E5640"/>
    <w:lvl w:ilvl="0">
      <w:start w:val="16"/>
      <w:numFmt w:val="decimal"/>
      <w:lvlText w:val="%1"/>
      <w:lvlJc w:val="left"/>
      <w:pPr>
        <w:ind w:left="1734" w:hanging="681"/>
      </w:pPr>
      <w:rPr>
        <w:rFonts w:hint="default"/>
        <w:lang w:val="en-US" w:eastAsia="en-US" w:bidi="ar-SA"/>
      </w:rPr>
    </w:lvl>
    <w:lvl w:ilvl="1">
      <w:numFmt w:val="decimal"/>
      <w:lvlText w:val="%1.%2"/>
      <w:lvlJc w:val="left"/>
      <w:pPr>
        <w:ind w:left="1734" w:hanging="681"/>
      </w:pPr>
      <w:rPr>
        <w:rFonts w:ascii="Arial" w:eastAsia="Arial" w:hAnsi="Arial" w:cs="Arial" w:hint="default"/>
        <w:b/>
        <w:bCs/>
        <w:i w:val="0"/>
        <w:iCs w:val="0"/>
        <w:color w:val="FFFFFF"/>
        <w:spacing w:val="0"/>
        <w:w w:val="100"/>
        <w:sz w:val="24"/>
        <w:szCs w:val="24"/>
        <w:lang w:val="en-US" w:eastAsia="en-US" w:bidi="ar-SA"/>
      </w:rPr>
    </w:lvl>
    <w:lvl w:ilvl="2">
      <w:numFmt w:val="bullet"/>
      <w:lvlText w:val="•"/>
      <w:lvlJc w:val="left"/>
      <w:pPr>
        <w:ind w:left="6138" w:hanging="681"/>
      </w:pPr>
      <w:rPr>
        <w:rFonts w:hint="default"/>
        <w:lang w:val="en-US" w:eastAsia="en-US" w:bidi="ar-SA"/>
      </w:rPr>
    </w:lvl>
    <w:lvl w:ilvl="3">
      <w:numFmt w:val="bullet"/>
      <w:lvlText w:val="•"/>
      <w:lvlJc w:val="left"/>
      <w:pPr>
        <w:ind w:left="8337" w:hanging="681"/>
      </w:pPr>
      <w:rPr>
        <w:rFonts w:hint="default"/>
        <w:lang w:val="en-US" w:eastAsia="en-US" w:bidi="ar-SA"/>
      </w:rPr>
    </w:lvl>
    <w:lvl w:ilvl="4">
      <w:numFmt w:val="bullet"/>
      <w:lvlText w:val="•"/>
      <w:lvlJc w:val="left"/>
      <w:pPr>
        <w:ind w:left="10536" w:hanging="681"/>
      </w:pPr>
      <w:rPr>
        <w:rFonts w:hint="default"/>
        <w:lang w:val="en-US" w:eastAsia="en-US" w:bidi="ar-SA"/>
      </w:rPr>
    </w:lvl>
    <w:lvl w:ilvl="5">
      <w:numFmt w:val="bullet"/>
      <w:lvlText w:val="•"/>
      <w:lvlJc w:val="left"/>
      <w:pPr>
        <w:ind w:left="12735" w:hanging="681"/>
      </w:pPr>
      <w:rPr>
        <w:rFonts w:hint="default"/>
        <w:lang w:val="en-US" w:eastAsia="en-US" w:bidi="ar-SA"/>
      </w:rPr>
    </w:lvl>
    <w:lvl w:ilvl="6">
      <w:numFmt w:val="bullet"/>
      <w:lvlText w:val="•"/>
      <w:lvlJc w:val="left"/>
      <w:pPr>
        <w:ind w:left="14934" w:hanging="681"/>
      </w:pPr>
      <w:rPr>
        <w:rFonts w:hint="default"/>
        <w:lang w:val="en-US" w:eastAsia="en-US" w:bidi="ar-SA"/>
      </w:rPr>
    </w:lvl>
    <w:lvl w:ilvl="7">
      <w:numFmt w:val="bullet"/>
      <w:lvlText w:val="•"/>
      <w:lvlJc w:val="left"/>
      <w:pPr>
        <w:ind w:left="17133" w:hanging="681"/>
      </w:pPr>
      <w:rPr>
        <w:rFonts w:hint="default"/>
        <w:lang w:val="en-US" w:eastAsia="en-US" w:bidi="ar-SA"/>
      </w:rPr>
    </w:lvl>
    <w:lvl w:ilvl="8">
      <w:numFmt w:val="bullet"/>
      <w:lvlText w:val="•"/>
      <w:lvlJc w:val="left"/>
      <w:pPr>
        <w:ind w:left="19332" w:hanging="681"/>
      </w:pPr>
      <w:rPr>
        <w:rFonts w:hint="default"/>
        <w:lang w:val="en-US" w:eastAsia="en-US" w:bidi="ar-SA"/>
      </w:rPr>
    </w:lvl>
  </w:abstractNum>
  <w:abstractNum w:abstractNumId="83" w15:restartNumberingAfterBreak="0">
    <w:nsid w:val="61BF192B"/>
    <w:multiLevelType w:val="multilevel"/>
    <w:tmpl w:val="6D64141C"/>
    <w:lvl w:ilvl="0">
      <w:start w:val="1"/>
      <w:numFmt w:val="decimal"/>
      <w:lvlText w:val="%1"/>
      <w:lvlJc w:val="left"/>
      <w:pPr>
        <w:ind w:left="1620" w:hanging="567"/>
      </w:pPr>
      <w:rPr>
        <w:rFonts w:hint="default"/>
        <w:lang w:val="en-US" w:eastAsia="en-US" w:bidi="ar-SA"/>
      </w:rPr>
    </w:lvl>
    <w:lvl w:ilvl="1">
      <w:numFmt w:val="decimal"/>
      <w:lvlText w:val="%1.%2"/>
      <w:lvlJc w:val="left"/>
      <w:pPr>
        <w:ind w:left="1620" w:hanging="567"/>
      </w:pPr>
      <w:rPr>
        <w:rFonts w:hint="default"/>
        <w:spacing w:val="0"/>
        <w:w w:val="100"/>
        <w:lang w:val="en-US" w:eastAsia="en-US" w:bidi="ar-SA"/>
      </w:rPr>
    </w:lvl>
    <w:lvl w:ilvl="2">
      <w:numFmt w:val="bullet"/>
      <w:lvlText w:val="•"/>
      <w:lvlJc w:val="left"/>
      <w:pPr>
        <w:ind w:left="2847" w:hanging="567"/>
      </w:pPr>
      <w:rPr>
        <w:rFonts w:hint="default"/>
        <w:lang w:val="en-US" w:eastAsia="en-US" w:bidi="ar-SA"/>
      </w:rPr>
    </w:lvl>
    <w:lvl w:ilvl="3">
      <w:numFmt w:val="bullet"/>
      <w:lvlText w:val="•"/>
      <w:lvlJc w:val="left"/>
      <w:pPr>
        <w:ind w:left="3461" w:hanging="567"/>
      </w:pPr>
      <w:rPr>
        <w:rFonts w:hint="default"/>
        <w:lang w:val="en-US" w:eastAsia="en-US" w:bidi="ar-SA"/>
      </w:rPr>
    </w:lvl>
    <w:lvl w:ilvl="4">
      <w:numFmt w:val="bullet"/>
      <w:lvlText w:val="•"/>
      <w:lvlJc w:val="left"/>
      <w:pPr>
        <w:ind w:left="4074" w:hanging="567"/>
      </w:pPr>
      <w:rPr>
        <w:rFonts w:hint="default"/>
        <w:lang w:val="en-US" w:eastAsia="en-US" w:bidi="ar-SA"/>
      </w:rPr>
    </w:lvl>
    <w:lvl w:ilvl="5">
      <w:numFmt w:val="bullet"/>
      <w:lvlText w:val="•"/>
      <w:lvlJc w:val="left"/>
      <w:pPr>
        <w:ind w:left="4688" w:hanging="567"/>
      </w:pPr>
      <w:rPr>
        <w:rFonts w:hint="default"/>
        <w:lang w:val="en-US" w:eastAsia="en-US" w:bidi="ar-SA"/>
      </w:rPr>
    </w:lvl>
    <w:lvl w:ilvl="6">
      <w:numFmt w:val="bullet"/>
      <w:lvlText w:val="•"/>
      <w:lvlJc w:val="left"/>
      <w:pPr>
        <w:ind w:left="5302" w:hanging="567"/>
      </w:pPr>
      <w:rPr>
        <w:rFonts w:hint="default"/>
        <w:lang w:val="en-US" w:eastAsia="en-US" w:bidi="ar-SA"/>
      </w:rPr>
    </w:lvl>
    <w:lvl w:ilvl="7">
      <w:numFmt w:val="bullet"/>
      <w:lvlText w:val="•"/>
      <w:lvlJc w:val="left"/>
      <w:pPr>
        <w:ind w:left="5916" w:hanging="567"/>
      </w:pPr>
      <w:rPr>
        <w:rFonts w:hint="default"/>
        <w:lang w:val="en-US" w:eastAsia="en-US" w:bidi="ar-SA"/>
      </w:rPr>
    </w:lvl>
    <w:lvl w:ilvl="8">
      <w:numFmt w:val="bullet"/>
      <w:lvlText w:val="•"/>
      <w:lvlJc w:val="left"/>
      <w:pPr>
        <w:ind w:left="6529" w:hanging="567"/>
      </w:pPr>
      <w:rPr>
        <w:rFonts w:hint="default"/>
        <w:lang w:val="en-US" w:eastAsia="en-US" w:bidi="ar-SA"/>
      </w:rPr>
    </w:lvl>
  </w:abstractNum>
  <w:abstractNum w:abstractNumId="84" w15:restartNumberingAfterBreak="0">
    <w:nsid w:val="61F07CA6"/>
    <w:multiLevelType w:val="multilevel"/>
    <w:tmpl w:val="653E8F44"/>
    <w:lvl w:ilvl="0">
      <w:start w:val="10"/>
      <w:numFmt w:val="decimal"/>
      <w:lvlText w:val="%1"/>
      <w:lvlJc w:val="left"/>
      <w:pPr>
        <w:ind w:left="1734" w:hanging="681"/>
      </w:pPr>
      <w:rPr>
        <w:rFonts w:hint="default"/>
        <w:lang w:val="en-US" w:eastAsia="en-US" w:bidi="ar-SA"/>
      </w:rPr>
    </w:lvl>
    <w:lvl w:ilvl="1">
      <w:numFmt w:val="decimal"/>
      <w:lvlText w:val="%1.%2"/>
      <w:lvlJc w:val="left"/>
      <w:pPr>
        <w:ind w:left="1734" w:hanging="681"/>
      </w:pPr>
      <w:rPr>
        <w:rFonts w:ascii="Arial" w:eastAsia="Arial" w:hAnsi="Arial" w:cs="Arial" w:hint="default"/>
        <w:b/>
        <w:bCs/>
        <w:i w:val="0"/>
        <w:iCs w:val="0"/>
        <w:color w:val="FFFFFF"/>
        <w:spacing w:val="0"/>
        <w:w w:val="100"/>
        <w:sz w:val="24"/>
        <w:szCs w:val="24"/>
        <w:lang w:val="en-US" w:eastAsia="en-US" w:bidi="ar-SA"/>
      </w:rPr>
    </w:lvl>
    <w:lvl w:ilvl="2">
      <w:numFmt w:val="bullet"/>
      <w:lvlText w:val="•"/>
      <w:lvlJc w:val="left"/>
      <w:pPr>
        <w:ind w:left="6138" w:hanging="681"/>
      </w:pPr>
      <w:rPr>
        <w:rFonts w:hint="default"/>
        <w:lang w:val="en-US" w:eastAsia="en-US" w:bidi="ar-SA"/>
      </w:rPr>
    </w:lvl>
    <w:lvl w:ilvl="3">
      <w:numFmt w:val="bullet"/>
      <w:lvlText w:val="•"/>
      <w:lvlJc w:val="left"/>
      <w:pPr>
        <w:ind w:left="8337" w:hanging="681"/>
      </w:pPr>
      <w:rPr>
        <w:rFonts w:hint="default"/>
        <w:lang w:val="en-US" w:eastAsia="en-US" w:bidi="ar-SA"/>
      </w:rPr>
    </w:lvl>
    <w:lvl w:ilvl="4">
      <w:numFmt w:val="bullet"/>
      <w:lvlText w:val="•"/>
      <w:lvlJc w:val="left"/>
      <w:pPr>
        <w:ind w:left="10536" w:hanging="681"/>
      </w:pPr>
      <w:rPr>
        <w:rFonts w:hint="default"/>
        <w:lang w:val="en-US" w:eastAsia="en-US" w:bidi="ar-SA"/>
      </w:rPr>
    </w:lvl>
    <w:lvl w:ilvl="5">
      <w:numFmt w:val="bullet"/>
      <w:lvlText w:val="•"/>
      <w:lvlJc w:val="left"/>
      <w:pPr>
        <w:ind w:left="12735" w:hanging="681"/>
      </w:pPr>
      <w:rPr>
        <w:rFonts w:hint="default"/>
        <w:lang w:val="en-US" w:eastAsia="en-US" w:bidi="ar-SA"/>
      </w:rPr>
    </w:lvl>
    <w:lvl w:ilvl="6">
      <w:numFmt w:val="bullet"/>
      <w:lvlText w:val="•"/>
      <w:lvlJc w:val="left"/>
      <w:pPr>
        <w:ind w:left="14934" w:hanging="681"/>
      </w:pPr>
      <w:rPr>
        <w:rFonts w:hint="default"/>
        <w:lang w:val="en-US" w:eastAsia="en-US" w:bidi="ar-SA"/>
      </w:rPr>
    </w:lvl>
    <w:lvl w:ilvl="7">
      <w:numFmt w:val="bullet"/>
      <w:lvlText w:val="•"/>
      <w:lvlJc w:val="left"/>
      <w:pPr>
        <w:ind w:left="17133" w:hanging="681"/>
      </w:pPr>
      <w:rPr>
        <w:rFonts w:hint="default"/>
        <w:lang w:val="en-US" w:eastAsia="en-US" w:bidi="ar-SA"/>
      </w:rPr>
    </w:lvl>
    <w:lvl w:ilvl="8">
      <w:numFmt w:val="bullet"/>
      <w:lvlText w:val="•"/>
      <w:lvlJc w:val="left"/>
      <w:pPr>
        <w:ind w:left="19332" w:hanging="681"/>
      </w:pPr>
      <w:rPr>
        <w:rFonts w:hint="default"/>
        <w:lang w:val="en-US" w:eastAsia="en-US" w:bidi="ar-SA"/>
      </w:rPr>
    </w:lvl>
  </w:abstractNum>
  <w:abstractNum w:abstractNumId="85" w15:restartNumberingAfterBreak="0">
    <w:nsid w:val="61FC4F05"/>
    <w:multiLevelType w:val="hybridMultilevel"/>
    <w:tmpl w:val="575845B2"/>
    <w:lvl w:ilvl="0" w:tplc="18306E38">
      <w:numFmt w:val="bullet"/>
      <w:lvlText w:val="•"/>
      <w:lvlJc w:val="left"/>
      <w:pPr>
        <w:ind w:left="1450" w:hanging="397"/>
      </w:pPr>
      <w:rPr>
        <w:rFonts w:ascii="AvenirLTStd-Heavy" w:eastAsia="AvenirLTStd-Heavy" w:hAnsi="AvenirLTStd-Heavy" w:cs="AvenirLTStd-Heavy" w:hint="default"/>
        <w:b/>
        <w:bCs/>
        <w:i w:val="0"/>
        <w:iCs w:val="0"/>
        <w:color w:val="003263"/>
        <w:w w:val="100"/>
        <w:sz w:val="23"/>
        <w:szCs w:val="23"/>
        <w:lang w:val="en-US" w:eastAsia="en-US" w:bidi="ar-SA"/>
      </w:rPr>
    </w:lvl>
    <w:lvl w:ilvl="1" w:tplc="CA3011A8">
      <w:numFmt w:val="bullet"/>
      <w:lvlText w:val="–"/>
      <w:lvlJc w:val="left"/>
      <w:pPr>
        <w:ind w:left="1847" w:hanging="397"/>
      </w:pPr>
      <w:rPr>
        <w:rFonts w:ascii="Arial" w:eastAsia="Arial" w:hAnsi="Arial" w:cs="Arial" w:hint="default"/>
        <w:b/>
        <w:bCs/>
        <w:i w:val="0"/>
        <w:iCs w:val="0"/>
        <w:color w:val="003263"/>
        <w:w w:val="100"/>
        <w:sz w:val="23"/>
        <w:szCs w:val="23"/>
        <w:lang w:val="en-US" w:eastAsia="en-US" w:bidi="ar-SA"/>
      </w:rPr>
    </w:lvl>
    <w:lvl w:ilvl="2" w:tplc="AF84E6E6">
      <w:numFmt w:val="bullet"/>
      <w:lvlText w:val="•"/>
      <w:lvlJc w:val="left"/>
      <w:pPr>
        <w:ind w:left="2917" w:hanging="397"/>
      </w:pPr>
      <w:rPr>
        <w:rFonts w:hint="default"/>
        <w:lang w:val="en-US" w:eastAsia="en-US" w:bidi="ar-SA"/>
      </w:rPr>
    </w:lvl>
    <w:lvl w:ilvl="3" w:tplc="A3E030DE">
      <w:numFmt w:val="bullet"/>
      <w:lvlText w:val="•"/>
      <w:lvlJc w:val="left"/>
      <w:pPr>
        <w:ind w:left="3995" w:hanging="397"/>
      </w:pPr>
      <w:rPr>
        <w:rFonts w:hint="default"/>
        <w:lang w:val="en-US" w:eastAsia="en-US" w:bidi="ar-SA"/>
      </w:rPr>
    </w:lvl>
    <w:lvl w:ilvl="4" w:tplc="0D6E8ABC">
      <w:numFmt w:val="bullet"/>
      <w:lvlText w:val="•"/>
      <w:lvlJc w:val="left"/>
      <w:pPr>
        <w:ind w:left="5072" w:hanging="397"/>
      </w:pPr>
      <w:rPr>
        <w:rFonts w:hint="default"/>
        <w:lang w:val="en-US" w:eastAsia="en-US" w:bidi="ar-SA"/>
      </w:rPr>
    </w:lvl>
    <w:lvl w:ilvl="5" w:tplc="D7685E98">
      <w:numFmt w:val="bullet"/>
      <w:lvlText w:val="•"/>
      <w:lvlJc w:val="left"/>
      <w:pPr>
        <w:ind w:left="6150" w:hanging="397"/>
      </w:pPr>
      <w:rPr>
        <w:rFonts w:hint="default"/>
        <w:lang w:val="en-US" w:eastAsia="en-US" w:bidi="ar-SA"/>
      </w:rPr>
    </w:lvl>
    <w:lvl w:ilvl="6" w:tplc="641E2DC4">
      <w:numFmt w:val="bullet"/>
      <w:lvlText w:val="•"/>
      <w:lvlJc w:val="left"/>
      <w:pPr>
        <w:ind w:left="7228" w:hanging="397"/>
      </w:pPr>
      <w:rPr>
        <w:rFonts w:hint="default"/>
        <w:lang w:val="en-US" w:eastAsia="en-US" w:bidi="ar-SA"/>
      </w:rPr>
    </w:lvl>
    <w:lvl w:ilvl="7" w:tplc="1EAE71B8">
      <w:numFmt w:val="bullet"/>
      <w:lvlText w:val="•"/>
      <w:lvlJc w:val="left"/>
      <w:pPr>
        <w:ind w:left="8305" w:hanging="397"/>
      </w:pPr>
      <w:rPr>
        <w:rFonts w:hint="default"/>
        <w:lang w:val="en-US" w:eastAsia="en-US" w:bidi="ar-SA"/>
      </w:rPr>
    </w:lvl>
    <w:lvl w:ilvl="8" w:tplc="0FF0EAEE">
      <w:numFmt w:val="bullet"/>
      <w:lvlText w:val="•"/>
      <w:lvlJc w:val="left"/>
      <w:pPr>
        <w:ind w:left="9383" w:hanging="397"/>
      </w:pPr>
      <w:rPr>
        <w:rFonts w:hint="default"/>
        <w:lang w:val="en-US" w:eastAsia="en-US" w:bidi="ar-SA"/>
      </w:rPr>
    </w:lvl>
  </w:abstractNum>
  <w:abstractNum w:abstractNumId="86" w15:restartNumberingAfterBreak="0">
    <w:nsid w:val="634354B6"/>
    <w:multiLevelType w:val="hybridMultilevel"/>
    <w:tmpl w:val="1FA4498A"/>
    <w:lvl w:ilvl="0" w:tplc="C7465DF4">
      <w:numFmt w:val="bullet"/>
      <w:lvlText w:val="•"/>
      <w:lvlJc w:val="left"/>
      <w:pPr>
        <w:ind w:left="1450" w:hanging="397"/>
      </w:pPr>
      <w:rPr>
        <w:rFonts w:ascii="AvenirLTStd-Heavy" w:eastAsia="AvenirLTStd-Heavy" w:hAnsi="AvenirLTStd-Heavy" w:cs="AvenirLTStd-Heavy" w:hint="default"/>
        <w:b/>
        <w:bCs/>
        <w:i w:val="0"/>
        <w:iCs w:val="0"/>
        <w:color w:val="003263"/>
        <w:w w:val="100"/>
        <w:sz w:val="23"/>
        <w:szCs w:val="23"/>
        <w:lang w:val="en-US" w:eastAsia="en-US" w:bidi="ar-SA"/>
      </w:rPr>
    </w:lvl>
    <w:lvl w:ilvl="1" w:tplc="B8D43D1E">
      <w:numFmt w:val="bullet"/>
      <w:lvlText w:val="•"/>
      <w:lvlJc w:val="left"/>
      <w:pPr>
        <w:ind w:left="2467" w:hanging="397"/>
      </w:pPr>
      <w:rPr>
        <w:rFonts w:hint="default"/>
        <w:lang w:val="en-US" w:eastAsia="en-US" w:bidi="ar-SA"/>
      </w:rPr>
    </w:lvl>
    <w:lvl w:ilvl="2" w:tplc="1EBEC34C">
      <w:numFmt w:val="bullet"/>
      <w:lvlText w:val="•"/>
      <w:lvlJc w:val="left"/>
      <w:pPr>
        <w:ind w:left="3474" w:hanging="397"/>
      </w:pPr>
      <w:rPr>
        <w:rFonts w:hint="default"/>
        <w:lang w:val="en-US" w:eastAsia="en-US" w:bidi="ar-SA"/>
      </w:rPr>
    </w:lvl>
    <w:lvl w:ilvl="3" w:tplc="ED709842">
      <w:numFmt w:val="bullet"/>
      <w:lvlText w:val="•"/>
      <w:lvlJc w:val="left"/>
      <w:pPr>
        <w:ind w:left="4481" w:hanging="397"/>
      </w:pPr>
      <w:rPr>
        <w:rFonts w:hint="default"/>
        <w:lang w:val="en-US" w:eastAsia="en-US" w:bidi="ar-SA"/>
      </w:rPr>
    </w:lvl>
    <w:lvl w:ilvl="4" w:tplc="B84E21E6">
      <w:numFmt w:val="bullet"/>
      <w:lvlText w:val="•"/>
      <w:lvlJc w:val="left"/>
      <w:pPr>
        <w:ind w:left="5488" w:hanging="397"/>
      </w:pPr>
      <w:rPr>
        <w:rFonts w:hint="default"/>
        <w:lang w:val="en-US" w:eastAsia="en-US" w:bidi="ar-SA"/>
      </w:rPr>
    </w:lvl>
    <w:lvl w:ilvl="5" w:tplc="CF3841F8">
      <w:numFmt w:val="bullet"/>
      <w:lvlText w:val="•"/>
      <w:lvlJc w:val="left"/>
      <w:pPr>
        <w:ind w:left="6495" w:hanging="397"/>
      </w:pPr>
      <w:rPr>
        <w:rFonts w:hint="default"/>
        <w:lang w:val="en-US" w:eastAsia="en-US" w:bidi="ar-SA"/>
      </w:rPr>
    </w:lvl>
    <w:lvl w:ilvl="6" w:tplc="3D22CA40">
      <w:numFmt w:val="bullet"/>
      <w:lvlText w:val="•"/>
      <w:lvlJc w:val="left"/>
      <w:pPr>
        <w:ind w:left="7502" w:hanging="397"/>
      </w:pPr>
      <w:rPr>
        <w:rFonts w:hint="default"/>
        <w:lang w:val="en-US" w:eastAsia="en-US" w:bidi="ar-SA"/>
      </w:rPr>
    </w:lvl>
    <w:lvl w:ilvl="7" w:tplc="9EF0D6BC">
      <w:numFmt w:val="bullet"/>
      <w:lvlText w:val="•"/>
      <w:lvlJc w:val="left"/>
      <w:pPr>
        <w:ind w:left="8509" w:hanging="397"/>
      </w:pPr>
      <w:rPr>
        <w:rFonts w:hint="default"/>
        <w:lang w:val="en-US" w:eastAsia="en-US" w:bidi="ar-SA"/>
      </w:rPr>
    </w:lvl>
    <w:lvl w:ilvl="8" w:tplc="A328A760">
      <w:numFmt w:val="bullet"/>
      <w:lvlText w:val="•"/>
      <w:lvlJc w:val="left"/>
      <w:pPr>
        <w:ind w:left="9516" w:hanging="397"/>
      </w:pPr>
      <w:rPr>
        <w:rFonts w:hint="default"/>
        <w:lang w:val="en-US" w:eastAsia="en-US" w:bidi="ar-SA"/>
      </w:rPr>
    </w:lvl>
  </w:abstractNum>
  <w:abstractNum w:abstractNumId="87" w15:restartNumberingAfterBreak="0">
    <w:nsid w:val="63947B2A"/>
    <w:multiLevelType w:val="multilevel"/>
    <w:tmpl w:val="762018AE"/>
    <w:lvl w:ilvl="0">
      <w:start w:val="7"/>
      <w:numFmt w:val="decimal"/>
      <w:lvlText w:val="%1"/>
      <w:lvlJc w:val="left"/>
      <w:pPr>
        <w:ind w:left="1193" w:hanging="567"/>
      </w:pPr>
      <w:rPr>
        <w:rFonts w:hint="default"/>
        <w:lang w:val="en-US" w:eastAsia="en-US" w:bidi="ar-SA"/>
      </w:rPr>
    </w:lvl>
    <w:lvl w:ilvl="1">
      <w:numFmt w:val="decimal"/>
      <w:lvlText w:val="%1.%2"/>
      <w:lvlJc w:val="left"/>
      <w:pPr>
        <w:ind w:left="1193" w:hanging="567"/>
      </w:pPr>
      <w:rPr>
        <w:rFonts w:hint="default"/>
        <w:spacing w:val="0"/>
        <w:w w:val="100"/>
        <w:lang w:val="en-US" w:eastAsia="en-US" w:bidi="ar-SA"/>
      </w:rPr>
    </w:lvl>
    <w:lvl w:ilvl="2">
      <w:numFmt w:val="bullet"/>
      <w:lvlText w:val="•"/>
      <w:lvlJc w:val="left"/>
      <w:pPr>
        <w:ind w:left="2426" w:hanging="567"/>
      </w:pPr>
      <w:rPr>
        <w:rFonts w:hint="default"/>
        <w:lang w:val="en-US" w:eastAsia="en-US" w:bidi="ar-SA"/>
      </w:rPr>
    </w:lvl>
    <w:lvl w:ilvl="3">
      <w:numFmt w:val="bullet"/>
      <w:lvlText w:val="•"/>
      <w:lvlJc w:val="left"/>
      <w:pPr>
        <w:ind w:left="3039" w:hanging="567"/>
      </w:pPr>
      <w:rPr>
        <w:rFonts w:hint="default"/>
        <w:lang w:val="en-US" w:eastAsia="en-US" w:bidi="ar-SA"/>
      </w:rPr>
    </w:lvl>
    <w:lvl w:ilvl="4">
      <w:numFmt w:val="bullet"/>
      <w:lvlText w:val="•"/>
      <w:lvlJc w:val="left"/>
      <w:pPr>
        <w:ind w:left="3652" w:hanging="567"/>
      </w:pPr>
      <w:rPr>
        <w:rFonts w:hint="default"/>
        <w:lang w:val="en-US" w:eastAsia="en-US" w:bidi="ar-SA"/>
      </w:rPr>
    </w:lvl>
    <w:lvl w:ilvl="5">
      <w:numFmt w:val="bullet"/>
      <w:lvlText w:val="•"/>
      <w:lvlJc w:val="left"/>
      <w:pPr>
        <w:ind w:left="4265" w:hanging="567"/>
      </w:pPr>
      <w:rPr>
        <w:rFonts w:hint="default"/>
        <w:lang w:val="en-US" w:eastAsia="en-US" w:bidi="ar-SA"/>
      </w:rPr>
    </w:lvl>
    <w:lvl w:ilvl="6">
      <w:numFmt w:val="bullet"/>
      <w:lvlText w:val="•"/>
      <w:lvlJc w:val="left"/>
      <w:pPr>
        <w:ind w:left="4878" w:hanging="567"/>
      </w:pPr>
      <w:rPr>
        <w:rFonts w:hint="default"/>
        <w:lang w:val="en-US" w:eastAsia="en-US" w:bidi="ar-SA"/>
      </w:rPr>
    </w:lvl>
    <w:lvl w:ilvl="7">
      <w:numFmt w:val="bullet"/>
      <w:lvlText w:val="•"/>
      <w:lvlJc w:val="left"/>
      <w:pPr>
        <w:ind w:left="5491" w:hanging="567"/>
      </w:pPr>
      <w:rPr>
        <w:rFonts w:hint="default"/>
        <w:lang w:val="en-US" w:eastAsia="en-US" w:bidi="ar-SA"/>
      </w:rPr>
    </w:lvl>
    <w:lvl w:ilvl="8">
      <w:numFmt w:val="bullet"/>
      <w:lvlText w:val="•"/>
      <w:lvlJc w:val="left"/>
      <w:pPr>
        <w:ind w:left="6104" w:hanging="567"/>
      </w:pPr>
      <w:rPr>
        <w:rFonts w:hint="default"/>
        <w:lang w:val="en-US" w:eastAsia="en-US" w:bidi="ar-SA"/>
      </w:rPr>
    </w:lvl>
  </w:abstractNum>
  <w:abstractNum w:abstractNumId="88" w15:restartNumberingAfterBreak="0">
    <w:nsid w:val="63A75635"/>
    <w:multiLevelType w:val="hybridMultilevel"/>
    <w:tmpl w:val="03C28D3C"/>
    <w:lvl w:ilvl="0" w:tplc="D47C50DE">
      <w:numFmt w:val="bullet"/>
      <w:lvlText w:val="•"/>
      <w:lvlJc w:val="left"/>
      <w:pPr>
        <w:ind w:left="1450" w:hanging="397"/>
      </w:pPr>
      <w:rPr>
        <w:rFonts w:ascii="AvenirLTStd-Heavy" w:eastAsia="AvenirLTStd-Heavy" w:hAnsi="AvenirLTStd-Heavy" w:cs="AvenirLTStd-Heavy" w:hint="default"/>
        <w:b/>
        <w:bCs/>
        <w:i w:val="0"/>
        <w:iCs w:val="0"/>
        <w:color w:val="003263"/>
        <w:w w:val="100"/>
        <w:sz w:val="23"/>
        <w:szCs w:val="23"/>
        <w:lang w:val="en-US" w:eastAsia="en-US" w:bidi="ar-SA"/>
      </w:rPr>
    </w:lvl>
    <w:lvl w:ilvl="1" w:tplc="DC44E0F0">
      <w:numFmt w:val="bullet"/>
      <w:lvlText w:val="–"/>
      <w:lvlJc w:val="left"/>
      <w:pPr>
        <w:ind w:left="1847" w:hanging="397"/>
      </w:pPr>
      <w:rPr>
        <w:rFonts w:ascii="Arial" w:eastAsia="Arial" w:hAnsi="Arial" w:cs="Arial" w:hint="default"/>
        <w:b/>
        <w:bCs/>
        <w:i w:val="0"/>
        <w:iCs w:val="0"/>
        <w:color w:val="003263"/>
        <w:w w:val="100"/>
        <w:sz w:val="23"/>
        <w:szCs w:val="23"/>
        <w:lang w:val="en-US" w:eastAsia="en-US" w:bidi="ar-SA"/>
      </w:rPr>
    </w:lvl>
    <w:lvl w:ilvl="2" w:tplc="00C6F3DC">
      <w:numFmt w:val="bullet"/>
      <w:lvlText w:val="•"/>
      <w:lvlJc w:val="left"/>
      <w:pPr>
        <w:ind w:left="2915" w:hanging="397"/>
      </w:pPr>
      <w:rPr>
        <w:rFonts w:hint="default"/>
        <w:lang w:val="en-US" w:eastAsia="en-US" w:bidi="ar-SA"/>
      </w:rPr>
    </w:lvl>
    <w:lvl w:ilvl="3" w:tplc="D8B29FC2">
      <w:numFmt w:val="bullet"/>
      <w:lvlText w:val="•"/>
      <w:lvlJc w:val="left"/>
      <w:pPr>
        <w:ind w:left="3991" w:hanging="397"/>
      </w:pPr>
      <w:rPr>
        <w:rFonts w:hint="default"/>
        <w:lang w:val="en-US" w:eastAsia="en-US" w:bidi="ar-SA"/>
      </w:rPr>
    </w:lvl>
    <w:lvl w:ilvl="4" w:tplc="44A282A6">
      <w:numFmt w:val="bullet"/>
      <w:lvlText w:val="•"/>
      <w:lvlJc w:val="left"/>
      <w:pPr>
        <w:ind w:left="5066" w:hanging="397"/>
      </w:pPr>
      <w:rPr>
        <w:rFonts w:hint="default"/>
        <w:lang w:val="en-US" w:eastAsia="en-US" w:bidi="ar-SA"/>
      </w:rPr>
    </w:lvl>
    <w:lvl w:ilvl="5" w:tplc="B686EBC6">
      <w:numFmt w:val="bullet"/>
      <w:lvlText w:val="•"/>
      <w:lvlJc w:val="left"/>
      <w:pPr>
        <w:ind w:left="6142" w:hanging="397"/>
      </w:pPr>
      <w:rPr>
        <w:rFonts w:hint="default"/>
        <w:lang w:val="en-US" w:eastAsia="en-US" w:bidi="ar-SA"/>
      </w:rPr>
    </w:lvl>
    <w:lvl w:ilvl="6" w:tplc="AED49158">
      <w:numFmt w:val="bullet"/>
      <w:lvlText w:val="•"/>
      <w:lvlJc w:val="left"/>
      <w:pPr>
        <w:ind w:left="7218" w:hanging="397"/>
      </w:pPr>
      <w:rPr>
        <w:rFonts w:hint="default"/>
        <w:lang w:val="en-US" w:eastAsia="en-US" w:bidi="ar-SA"/>
      </w:rPr>
    </w:lvl>
    <w:lvl w:ilvl="7" w:tplc="77962676">
      <w:numFmt w:val="bullet"/>
      <w:lvlText w:val="•"/>
      <w:lvlJc w:val="left"/>
      <w:pPr>
        <w:ind w:left="8293" w:hanging="397"/>
      </w:pPr>
      <w:rPr>
        <w:rFonts w:hint="default"/>
        <w:lang w:val="en-US" w:eastAsia="en-US" w:bidi="ar-SA"/>
      </w:rPr>
    </w:lvl>
    <w:lvl w:ilvl="8" w:tplc="ED1A8F18">
      <w:numFmt w:val="bullet"/>
      <w:lvlText w:val="•"/>
      <w:lvlJc w:val="left"/>
      <w:pPr>
        <w:ind w:left="9369" w:hanging="397"/>
      </w:pPr>
      <w:rPr>
        <w:rFonts w:hint="default"/>
        <w:lang w:val="en-US" w:eastAsia="en-US" w:bidi="ar-SA"/>
      </w:rPr>
    </w:lvl>
  </w:abstractNum>
  <w:abstractNum w:abstractNumId="89" w15:restartNumberingAfterBreak="0">
    <w:nsid w:val="641F542A"/>
    <w:multiLevelType w:val="hybridMultilevel"/>
    <w:tmpl w:val="09F65BCC"/>
    <w:lvl w:ilvl="0" w:tplc="15E2D61C">
      <w:numFmt w:val="bullet"/>
      <w:lvlText w:val="•"/>
      <w:lvlJc w:val="left"/>
      <w:pPr>
        <w:ind w:left="918" w:hanging="397"/>
      </w:pPr>
      <w:rPr>
        <w:rFonts w:ascii="AvenirLTStd-Heavy" w:eastAsia="AvenirLTStd-Heavy" w:hAnsi="AvenirLTStd-Heavy" w:cs="AvenirLTStd-Heavy" w:hint="default"/>
        <w:b/>
        <w:bCs/>
        <w:i w:val="0"/>
        <w:iCs w:val="0"/>
        <w:color w:val="003263"/>
        <w:w w:val="100"/>
        <w:sz w:val="23"/>
        <w:szCs w:val="23"/>
        <w:lang w:val="en-US" w:eastAsia="en-US" w:bidi="ar-SA"/>
      </w:rPr>
    </w:lvl>
    <w:lvl w:ilvl="1" w:tplc="77D48D42">
      <w:numFmt w:val="bullet"/>
      <w:lvlText w:val="•"/>
      <w:lvlJc w:val="left"/>
      <w:pPr>
        <w:ind w:left="2042" w:hanging="397"/>
      </w:pPr>
      <w:rPr>
        <w:rFonts w:hint="default"/>
        <w:lang w:val="en-US" w:eastAsia="en-US" w:bidi="ar-SA"/>
      </w:rPr>
    </w:lvl>
    <w:lvl w:ilvl="2" w:tplc="953CBE36">
      <w:numFmt w:val="bullet"/>
      <w:lvlText w:val="•"/>
      <w:lvlJc w:val="left"/>
      <w:pPr>
        <w:ind w:left="3164" w:hanging="397"/>
      </w:pPr>
      <w:rPr>
        <w:rFonts w:hint="default"/>
        <w:lang w:val="en-US" w:eastAsia="en-US" w:bidi="ar-SA"/>
      </w:rPr>
    </w:lvl>
    <w:lvl w:ilvl="3" w:tplc="AB346B04">
      <w:numFmt w:val="bullet"/>
      <w:lvlText w:val="•"/>
      <w:lvlJc w:val="left"/>
      <w:pPr>
        <w:ind w:left="4287" w:hanging="397"/>
      </w:pPr>
      <w:rPr>
        <w:rFonts w:hint="default"/>
        <w:lang w:val="en-US" w:eastAsia="en-US" w:bidi="ar-SA"/>
      </w:rPr>
    </w:lvl>
    <w:lvl w:ilvl="4" w:tplc="DCEE3318">
      <w:numFmt w:val="bullet"/>
      <w:lvlText w:val="•"/>
      <w:lvlJc w:val="left"/>
      <w:pPr>
        <w:ind w:left="5409" w:hanging="397"/>
      </w:pPr>
      <w:rPr>
        <w:rFonts w:hint="default"/>
        <w:lang w:val="en-US" w:eastAsia="en-US" w:bidi="ar-SA"/>
      </w:rPr>
    </w:lvl>
    <w:lvl w:ilvl="5" w:tplc="9CA28D44">
      <w:numFmt w:val="bullet"/>
      <w:lvlText w:val="•"/>
      <w:lvlJc w:val="left"/>
      <w:pPr>
        <w:ind w:left="6532" w:hanging="397"/>
      </w:pPr>
      <w:rPr>
        <w:rFonts w:hint="default"/>
        <w:lang w:val="en-US" w:eastAsia="en-US" w:bidi="ar-SA"/>
      </w:rPr>
    </w:lvl>
    <w:lvl w:ilvl="6" w:tplc="D4541F5C">
      <w:numFmt w:val="bullet"/>
      <w:lvlText w:val="•"/>
      <w:lvlJc w:val="left"/>
      <w:pPr>
        <w:ind w:left="7654" w:hanging="397"/>
      </w:pPr>
      <w:rPr>
        <w:rFonts w:hint="default"/>
        <w:lang w:val="en-US" w:eastAsia="en-US" w:bidi="ar-SA"/>
      </w:rPr>
    </w:lvl>
    <w:lvl w:ilvl="7" w:tplc="66F6505E">
      <w:numFmt w:val="bullet"/>
      <w:lvlText w:val="•"/>
      <w:lvlJc w:val="left"/>
      <w:pPr>
        <w:ind w:left="8776" w:hanging="397"/>
      </w:pPr>
      <w:rPr>
        <w:rFonts w:hint="default"/>
        <w:lang w:val="en-US" w:eastAsia="en-US" w:bidi="ar-SA"/>
      </w:rPr>
    </w:lvl>
    <w:lvl w:ilvl="8" w:tplc="96FCC5A4">
      <w:numFmt w:val="bullet"/>
      <w:lvlText w:val="•"/>
      <w:lvlJc w:val="left"/>
      <w:pPr>
        <w:ind w:left="9899" w:hanging="397"/>
      </w:pPr>
      <w:rPr>
        <w:rFonts w:hint="default"/>
        <w:lang w:val="en-US" w:eastAsia="en-US" w:bidi="ar-SA"/>
      </w:rPr>
    </w:lvl>
  </w:abstractNum>
  <w:abstractNum w:abstractNumId="90" w15:restartNumberingAfterBreak="0">
    <w:nsid w:val="64640C96"/>
    <w:multiLevelType w:val="multilevel"/>
    <w:tmpl w:val="05222682"/>
    <w:lvl w:ilvl="0">
      <w:start w:val="3"/>
      <w:numFmt w:val="decimal"/>
      <w:lvlText w:val="%1"/>
      <w:lvlJc w:val="left"/>
      <w:pPr>
        <w:ind w:left="1620" w:hanging="567"/>
      </w:pPr>
      <w:rPr>
        <w:rFonts w:hint="default"/>
        <w:lang w:val="en-US" w:eastAsia="en-US" w:bidi="ar-SA"/>
      </w:rPr>
    </w:lvl>
    <w:lvl w:ilvl="1">
      <w:numFmt w:val="decimal"/>
      <w:lvlText w:val="%1.%2"/>
      <w:lvlJc w:val="left"/>
      <w:pPr>
        <w:ind w:left="1620" w:hanging="567"/>
      </w:pPr>
      <w:rPr>
        <w:rFonts w:hint="default"/>
        <w:spacing w:val="0"/>
        <w:w w:val="100"/>
        <w:lang w:val="en-US" w:eastAsia="en-US" w:bidi="ar-SA"/>
      </w:rPr>
    </w:lvl>
    <w:lvl w:ilvl="2">
      <w:numFmt w:val="bullet"/>
      <w:lvlText w:val="•"/>
      <w:lvlJc w:val="left"/>
      <w:pPr>
        <w:ind w:left="2847" w:hanging="567"/>
      </w:pPr>
      <w:rPr>
        <w:rFonts w:hint="default"/>
        <w:lang w:val="en-US" w:eastAsia="en-US" w:bidi="ar-SA"/>
      </w:rPr>
    </w:lvl>
    <w:lvl w:ilvl="3">
      <w:numFmt w:val="bullet"/>
      <w:lvlText w:val="•"/>
      <w:lvlJc w:val="left"/>
      <w:pPr>
        <w:ind w:left="3461" w:hanging="567"/>
      </w:pPr>
      <w:rPr>
        <w:rFonts w:hint="default"/>
        <w:lang w:val="en-US" w:eastAsia="en-US" w:bidi="ar-SA"/>
      </w:rPr>
    </w:lvl>
    <w:lvl w:ilvl="4">
      <w:numFmt w:val="bullet"/>
      <w:lvlText w:val="•"/>
      <w:lvlJc w:val="left"/>
      <w:pPr>
        <w:ind w:left="4074" w:hanging="567"/>
      </w:pPr>
      <w:rPr>
        <w:rFonts w:hint="default"/>
        <w:lang w:val="en-US" w:eastAsia="en-US" w:bidi="ar-SA"/>
      </w:rPr>
    </w:lvl>
    <w:lvl w:ilvl="5">
      <w:numFmt w:val="bullet"/>
      <w:lvlText w:val="•"/>
      <w:lvlJc w:val="left"/>
      <w:pPr>
        <w:ind w:left="4688" w:hanging="567"/>
      </w:pPr>
      <w:rPr>
        <w:rFonts w:hint="default"/>
        <w:lang w:val="en-US" w:eastAsia="en-US" w:bidi="ar-SA"/>
      </w:rPr>
    </w:lvl>
    <w:lvl w:ilvl="6">
      <w:numFmt w:val="bullet"/>
      <w:lvlText w:val="•"/>
      <w:lvlJc w:val="left"/>
      <w:pPr>
        <w:ind w:left="5302" w:hanging="567"/>
      </w:pPr>
      <w:rPr>
        <w:rFonts w:hint="default"/>
        <w:lang w:val="en-US" w:eastAsia="en-US" w:bidi="ar-SA"/>
      </w:rPr>
    </w:lvl>
    <w:lvl w:ilvl="7">
      <w:numFmt w:val="bullet"/>
      <w:lvlText w:val="•"/>
      <w:lvlJc w:val="left"/>
      <w:pPr>
        <w:ind w:left="5916" w:hanging="567"/>
      </w:pPr>
      <w:rPr>
        <w:rFonts w:hint="default"/>
        <w:lang w:val="en-US" w:eastAsia="en-US" w:bidi="ar-SA"/>
      </w:rPr>
    </w:lvl>
    <w:lvl w:ilvl="8">
      <w:numFmt w:val="bullet"/>
      <w:lvlText w:val="•"/>
      <w:lvlJc w:val="left"/>
      <w:pPr>
        <w:ind w:left="6529" w:hanging="567"/>
      </w:pPr>
      <w:rPr>
        <w:rFonts w:hint="default"/>
        <w:lang w:val="en-US" w:eastAsia="en-US" w:bidi="ar-SA"/>
      </w:rPr>
    </w:lvl>
  </w:abstractNum>
  <w:abstractNum w:abstractNumId="91" w15:restartNumberingAfterBreak="0">
    <w:nsid w:val="659A17C3"/>
    <w:multiLevelType w:val="hybridMultilevel"/>
    <w:tmpl w:val="B7443B3A"/>
    <w:lvl w:ilvl="0" w:tplc="A6CAFDCA">
      <w:numFmt w:val="bullet"/>
      <w:lvlText w:val="•"/>
      <w:lvlJc w:val="left"/>
      <w:pPr>
        <w:ind w:left="917" w:hanging="397"/>
      </w:pPr>
      <w:rPr>
        <w:rFonts w:ascii="AvenirLTStd-Heavy" w:eastAsia="AvenirLTStd-Heavy" w:hAnsi="AvenirLTStd-Heavy" w:cs="AvenirLTStd-Heavy" w:hint="default"/>
        <w:b/>
        <w:bCs/>
        <w:i w:val="0"/>
        <w:iCs w:val="0"/>
        <w:color w:val="003263"/>
        <w:w w:val="100"/>
        <w:sz w:val="23"/>
        <w:szCs w:val="23"/>
        <w:lang w:val="en-US" w:eastAsia="en-US" w:bidi="ar-SA"/>
      </w:rPr>
    </w:lvl>
    <w:lvl w:ilvl="1" w:tplc="E25462C2">
      <w:numFmt w:val="bullet"/>
      <w:lvlText w:val="•"/>
      <w:lvlJc w:val="left"/>
      <w:pPr>
        <w:ind w:left="2042" w:hanging="397"/>
      </w:pPr>
      <w:rPr>
        <w:rFonts w:hint="default"/>
        <w:lang w:val="en-US" w:eastAsia="en-US" w:bidi="ar-SA"/>
      </w:rPr>
    </w:lvl>
    <w:lvl w:ilvl="2" w:tplc="2E5E42E4">
      <w:numFmt w:val="bullet"/>
      <w:lvlText w:val="•"/>
      <w:lvlJc w:val="left"/>
      <w:pPr>
        <w:ind w:left="3164" w:hanging="397"/>
      </w:pPr>
      <w:rPr>
        <w:rFonts w:hint="default"/>
        <w:lang w:val="en-US" w:eastAsia="en-US" w:bidi="ar-SA"/>
      </w:rPr>
    </w:lvl>
    <w:lvl w:ilvl="3" w:tplc="969ED552">
      <w:numFmt w:val="bullet"/>
      <w:lvlText w:val="•"/>
      <w:lvlJc w:val="left"/>
      <w:pPr>
        <w:ind w:left="4286" w:hanging="397"/>
      </w:pPr>
      <w:rPr>
        <w:rFonts w:hint="default"/>
        <w:lang w:val="en-US" w:eastAsia="en-US" w:bidi="ar-SA"/>
      </w:rPr>
    </w:lvl>
    <w:lvl w:ilvl="4" w:tplc="5FB63918">
      <w:numFmt w:val="bullet"/>
      <w:lvlText w:val="•"/>
      <w:lvlJc w:val="left"/>
      <w:pPr>
        <w:ind w:left="5409" w:hanging="397"/>
      </w:pPr>
      <w:rPr>
        <w:rFonts w:hint="default"/>
        <w:lang w:val="en-US" w:eastAsia="en-US" w:bidi="ar-SA"/>
      </w:rPr>
    </w:lvl>
    <w:lvl w:ilvl="5" w:tplc="95623A0E">
      <w:numFmt w:val="bullet"/>
      <w:lvlText w:val="•"/>
      <w:lvlJc w:val="left"/>
      <w:pPr>
        <w:ind w:left="6531" w:hanging="397"/>
      </w:pPr>
      <w:rPr>
        <w:rFonts w:hint="default"/>
        <w:lang w:val="en-US" w:eastAsia="en-US" w:bidi="ar-SA"/>
      </w:rPr>
    </w:lvl>
    <w:lvl w:ilvl="6" w:tplc="BAF4A58E">
      <w:numFmt w:val="bullet"/>
      <w:lvlText w:val="•"/>
      <w:lvlJc w:val="left"/>
      <w:pPr>
        <w:ind w:left="7653" w:hanging="397"/>
      </w:pPr>
      <w:rPr>
        <w:rFonts w:hint="default"/>
        <w:lang w:val="en-US" w:eastAsia="en-US" w:bidi="ar-SA"/>
      </w:rPr>
    </w:lvl>
    <w:lvl w:ilvl="7" w:tplc="A4480AE0">
      <w:numFmt w:val="bullet"/>
      <w:lvlText w:val="•"/>
      <w:lvlJc w:val="left"/>
      <w:pPr>
        <w:ind w:left="8775" w:hanging="397"/>
      </w:pPr>
      <w:rPr>
        <w:rFonts w:hint="default"/>
        <w:lang w:val="en-US" w:eastAsia="en-US" w:bidi="ar-SA"/>
      </w:rPr>
    </w:lvl>
    <w:lvl w:ilvl="8" w:tplc="ABF44238">
      <w:numFmt w:val="bullet"/>
      <w:lvlText w:val="•"/>
      <w:lvlJc w:val="left"/>
      <w:pPr>
        <w:ind w:left="9898" w:hanging="397"/>
      </w:pPr>
      <w:rPr>
        <w:rFonts w:hint="default"/>
        <w:lang w:val="en-US" w:eastAsia="en-US" w:bidi="ar-SA"/>
      </w:rPr>
    </w:lvl>
  </w:abstractNum>
  <w:abstractNum w:abstractNumId="92" w15:restartNumberingAfterBreak="0">
    <w:nsid w:val="68345699"/>
    <w:multiLevelType w:val="multilevel"/>
    <w:tmpl w:val="FCF03176"/>
    <w:lvl w:ilvl="0">
      <w:start w:val="5"/>
      <w:numFmt w:val="decimal"/>
      <w:lvlText w:val="%1"/>
      <w:lvlJc w:val="left"/>
      <w:pPr>
        <w:ind w:left="1734" w:hanging="681"/>
      </w:pPr>
      <w:rPr>
        <w:rFonts w:hint="default"/>
        <w:lang w:val="en-US" w:eastAsia="en-US" w:bidi="ar-SA"/>
      </w:rPr>
    </w:lvl>
    <w:lvl w:ilvl="1">
      <w:numFmt w:val="decimal"/>
      <w:lvlText w:val="%1.%2"/>
      <w:lvlJc w:val="left"/>
      <w:pPr>
        <w:ind w:left="1734" w:hanging="681"/>
      </w:pPr>
      <w:rPr>
        <w:rFonts w:ascii="Arial" w:eastAsia="Arial" w:hAnsi="Arial" w:cs="Arial" w:hint="default"/>
        <w:b/>
        <w:bCs/>
        <w:i w:val="0"/>
        <w:iCs w:val="0"/>
        <w:color w:val="FFFFFF"/>
        <w:spacing w:val="0"/>
        <w:w w:val="100"/>
        <w:sz w:val="24"/>
        <w:szCs w:val="24"/>
        <w:lang w:val="en-US" w:eastAsia="en-US" w:bidi="ar-SA"/>
      </w:rPr>
    </w:lvl>
    <w:lvl w:ilvl="2">
      <w:numFmt w:val="bullet"/>
      <w:lvlText w:val="•"/>
      <w:lvlJc w:val="left"/>
      <w:pPr>
        <w:ind w:left="6138" w:hanging="681"/>
      </w:pPr>
      <w:rPr>
        <w:rFonts w:hint="default"/>
        <w:lang w:val="en-US" w:eastAsia="en-US" w:bidi="ar-SA"/>
      </w:rPr>
    </w:lvl>
    <w:lvl w:ilvl="3">
      <w:numFmt w:val="bullet"/>
      <w:lvlText w:val="•"/>
      <w:lvlJc w:val="left"/>
      <w:pPr>
        <w:ind w:left="8337" w:hanging="681"/>
      </w:pPr>
      <w:rPr>
        <w:rFonts w:hint="default"/>
        <w:lang w:val="en-US" w:eastAsia="en-US" w:bidi="ar-SA"/>
      </w:rPr>
    </w:lvl>
    <w:lvl w:ilvl="4">
      <w:numFmt w:val="bullet"/>
      <w:lvlText w:val="•"/>
      <w:lvlJc w:val="left"/>
      <w:pPr>
        <w:ind w:left="10536" w:hanging="681"/>
      </w:pPr>
      <w:rPr>
        <w:rFonts w:hint="default"/>
        <w:lang w:val="en-US" w:eastAsia="en-US" w:bidi="ar-SA"/>
      </w:rPr>
    </w:lvl>
    <w:lvl w:ilvl="5">
      <w:numFmt w:val="bullet"/>
      <w:lvlText w:val="•"/>
      <w:lvlJc w:val="left"/>
      <w:pPr>
        <w:ind w:left="12735" w:hanging="681"/>
      </w:pPr>
      <w:rPr>
        <w:rFonts w:hint="default"/>
        <w:lang w:val="en-US" w:eastAsia="en-US" w:bidi="ar-SA"/>
      </w:rPr>
    </w:lvl>
    <w:lvl w:ilvl="6">
      <w:numFmt w:val="bullet"/>
      <w:lvlText w:val="•"/>
      <w:lvlJc w:val="left"/>
      <w:pPr>
        <w:ind w:left="14934" w:hanging="681"/>
      </w:pPr>
      <w:rPr>
        <w:rFonts w:hint="default"/>
        <w:lang w:val="en-US" w:eastAsia="en-US" w:bidi="ar-SA"/>
      </w:rPr>
    </w:lvl>
    <w:lvl w:ilvl="7">
      <w:numFmt w:val="bullet"/>
      <w:lvlText w:val="•"/>
      <w:lvlJc w:val="left"/>
      <w:pPr>
        <w:ind w:left="17133" w:hanging="681"/>
      </w:pPr>
      <w:rPr>
        <w:rFonts w:hint="default"/>
        <w:lang w:val="en-US" w:eastAsia="en-US" w:bidi="ar-SA"/>
      </w:rPr>
    </w:lvl>
    <w:lvl w:ilvl="8">
      <w:numFmt w:val="bullet"/>
      <w:lvlText w:val="•"/>
      <w:lvlJc w:val="left"/>
      <w:pPr>
        <w:ind w:left="19332" w:hanging="681"/>
      </w:pPr>
      <w:rPr>
        <w:rFonts w:hint="default"/>
        <w:lang w:val="en-US" w:eastAsia="en-US" w:bidi="ar-SA"/>
      </w:rPr>
    </w:lvl>
  </w:abstractNum>
  <w:abstractNum w:abstractNumId="93" w15:restartNumberingAfterBreak="0">
    <w:nsid w:val="68694E72"/>
    <w:multiLevelType w:val="multilevel"/>
    <w:tmpl w:val="584E4078"/>
    <w:lvl w:ilvl="0">
      <w:start w:val="12"/>
      <w:numFmt w:val="decimal"/>
      <w:lvlText w:val="%1"/>
      <w:lvlJc w:val="left"/>
      <w:pPr>
        <w:ind w:left="2360" w:hanging="1307"/>
      </w:pPr>
      <w:rPr>
        <w:rFonts w:hint="default"/>
        <w:lang w:val="en-US" w:eastAsia="en-US" w:bidi="ar-SA"/>
      </w:rPr>
    </w:lvl>
    <w:lvl w:ilvl="1">
      <w:numFmt w:val="decimal"/>
      <w:lvlText w:val="%1.%2"/>
      <w:lvlJc w:val="left"/>
      <w:pPr>
        <w:ind w:left="2360" w:hanging="1307"/>
      </w:pPr>
      <w:rPr>
        <w:rFonts w:ascii="Calibri" w:eastAsia="Calibri" w:hAnsi="Calibri" w:cs="Calibri" w:hint="default"/>
        <w:b/>
        <w:bCs/>
        <w:i w:val="0"/>
        <w:iCs w:val="0"/>
        <w:color w:val="003263"/>
        <w:spacing w:val="0"/>
        <w:w w:val="100"/>
        <w:sz w:val="56"/>
        <w:szCs w:val="56"/>
        <w:lang w:val="en-US" w:eastAsia="en-US" w:bidi="ar-SA"/>
      </w:rPr>
    </w:lvl>
    <w:lvl w:ilvl="2">
      <w:numFmt w:val="bullet"/>
      <w:lvlText w:val="•"/>
      <w:lvlJc w:val="left"/>
      <w:pPr>
        <w:ind w:left="6634" w:hanging="1307"/>
      </w:pPr>
      <w:rPr>
        <w:rFonts w:hint="default"/>
        <w:lang w:val="en-US" w:eastAsia="en-US" w:bidi="ar-SA"/>
      </w:rPr>
    </w:lvl>
    <w:lvl w:ilvl="3">
      <w:numFmt w:val="bullet"/>
      <w:lvlText w:val="•"/>
      <w:lvlJc w:val="left"/>
      <w:pPr>
        <w:ind w:left="8771" w:hanging="1307"/>
      </w:pPr>
      <w:rPr>
        <w:rFonts w:hint="default"/>
        <w:lang w:val="en-US" w:eastAsia="en-US" w:bidi="ar-SA"/>
      </w:rPr>
    </w:lvl>
    <w:lvl w:ilvl="4">
      <w:numFmt w:val="bullet"/>
      <w:lvlText w:val="•"/>
      <w:lvlJc w:val="left"/>
      <w:pPr>
        <w:ind w:left="10908" w:hanging="1307"/>
      </w:pPr>
      <w:rPr>
        <w:rFonts w:hint="default"/>
        <w:lang w:val="en-US" w:eastAsia="en-US" w:bidi="ar-SA"/>
      </w:rPr>
    </w:lvl>
    <w:lvl w:ilvl="5">
      <w:numFmt w:val="bullet"/>
      <w:lvlText w:val="•"/>
      <w:lvlJc w:val="left"/>
      <w:pPr>
        <w:ind w:left="13045" w:hanging="1307"/>
      </w:pPr>
      <w:rPr>
        <w:rFonts w:hint="default"/>
        <w:lang w:val="en-US" w:eastAsia="en-US" w:bidi="ar-SA"/>
      </w:rPr>
    </w:lvl>
    <w:lvl w:ilvl="6">
      <w:numFmt w:val="bullet"/>
      <w:lvlText w:val="•"/>
      <w:lvlJc w:val="left"/>
      <w:pPr>
        <w:ind w:left="15182" w:hanging="1307"/>
      </w:pPr>
      <w:rPr>
        <w:rFonts w:hint="default"/>
        <w:lang w:val="en-US" w:eastAsia="en-US" w:bidi="ar-SA"/>
      </w:rPr>
    </w:lvl>
    <w:lvl w:ilvl="7">
      <w:numFmt w:val="bullet"/>
      <w:lvlText w:val="•"/>
      <w:lvlJc w:val="left"/>
      <w:pPr>
        <w:ind w:left="17319" w:hanging="1307"/>
      </w:pPr>
      <w:rPr>
        <w:rFonts w:hint="default"/>
        <w:lang w:val="en-US" w:eastAsia="en-US" w:bidi="ar-SA"/>
      </w:rPr>
    </w:lvl>
    <w:lvl w:ilvl="8">
      <w:numFmt w:val="bullet"/>
      <w:lvlText w:val="•"/>
      <w:lvlJc w:val="left"/>
      <w:pPr>
        <w:ind w:left="19456" w:hanging="1307"/>
      </w:pPr>
      <w:rPr>
        <w:rFonts w:hint="default"/>
        <w:lang w:val="en-US" w:eastAsia="en-US" w:bidi="ar-SA"/>
      </w:rPr>
    </w:lvl>
  </w:abstractNum>
  <w:abstractNum w:abstractNumId="94" w15:restartNumberingAfterBreak="0">
    <w:nsid w:val="68C22329"/>
    <w:multiLevelType w:val="multilevel"/>
    <w:tmpl w:val="297E4EF0"/>
    <w:lvl w:ilvl="0">
      <w:start w:val="3"/>
      <w:numFmt w:val="decimal"/>
      <w:lvlText w:val="%1"/>
      <w:lvlJc w:val="left"/>
      <w:pPr>
        <w:ind w:left="2043" w:hanging="990"/>
      </w:pPr>
      <w:rPr>
        <w:rFonts w:hint="default"/>
        <w:lang w:val="en-US" w:eastAsia="en-US" w:bidi="ar-SA"/>
      </w:rPr>
    </w:lvl>
    <w:lvl w:ilvl="1">
      <w:numFmt w:val="decimal"/>
      <w:lvlText w:val="%1.%2"/>
      <w:lvlJc w:val="left"/>
      <w:pPr>
        <w:ind w:left="2043" w:hanging="990"/>
      </w:pPr>
      <w:rPr>
        <w:rFonts w:hint="default"/>
        <w:spacing w:val="0"/>
        <w:w w:val="100"/>
        <w:lang w:val="en-US" w:eastAsia="en-US" w:bidi="ar-SA"/>
      </w:rPr>
    </w:lvl>
    <w:lvl w:ilvl="2">
      <w:start w:val="1"/>
      <w:numFmt w:val="decimal"/>
      <w:lvlText w:val="%1.%2.%3"/>
      <w:lvlJc w:val="left"/>
      <w:pPr>
        <w:ind w:left="2064" w:hanging="1011"/>
      </w:pPr>
      <w:rPr>
        <w:rFonts w:ascii="Calibri" w:eastAsia="Calibri" w:hAnsi="Calibri" w:cs="Calibri" w:hint="default"/>
        <w:b/>
        <w:bCs/>
        <w:i w:val="0"/>
        <w:iCs w:val="0"/>
        <w:color w:val="003263"/>
        <w:spacing w:val="0"/>
        <w:w w:val="100"/>
        <w:sz w:val="36"/>
        <w:szCs w:val="36"/>
        <w:lang w:val="en-US" w:eastAsia="en-US" w:bidi="ar-SA"/>
      </w:rPr>
    </w:lvl>
    <w:lvl w:ilvl="3">
      <w:numFmt w:val="bullet"/>
      <w:lvlText w:val="•"/>
      <w:lvlJc w:val="left"/>
      <w:pPr>
        <w:ind w:left="1450" w:hanging="397"/>
      </w:pPr>
      <w:rPr>
        <w:rFonts w:ascii="AvenirLTStd-Heavy" w:eastAsia="AvenirLTStd-Heavy" w:hAnsi="AvenirLTStd-Heavy" w:cs="AvenirLTStd-Heavy" w:hint="default"/>
        <w:b/>
        <w:bCs/>
        <w:i w:val="0"/>
        <w:iCs w:val="0"/>
        <w:color w:val="003263"/>
        <w:w w:val="100"/>
        <w:sz w:val="23"/>
        <w:szCs w:val="23"/>
        <w:lang w:val="en-US" w:eastAsia="en-US" w:bidi="ar-SA"/>
      </w:rPr>
    </w:lvl>
    <w:lvl w:ilvl="4">
      <w:numFmt w:val="bullet"/>
      <w:lvlText w:val="–"/>
      <w:lvlJc w:val="left"/>
      <w:pPr>
        <w:ind w:left="1847" w:hanging="397"/>
      </w:pPr>
      <w:rPr>
        <w:rFonts w:ascii="Arial" w:eastAsia="Arial" w:hAnsi="Arial" w:cs="Arial" w:hint="default"/>
        <w:b/>
        <w:bCs/>
        <w:i w:val="0"/>
        <w:iCs w:val="0"/>
        <w:color w:val="003263"/>
        <w:w w:val="100"/>
        <w:sz w:val="23"/>
        <w:szCs w:val="23"/>
        <w:lang w:val="en-US" w:eastAsia="en-US" w:bidi="ar-SA"/>
      </w:rPr>
    </w:lvl>
    <w:lvl w:ilvl="5">
      <w:numFmt w:val="bullet"/>
      <w:lvlText w:val="•"/>
      <w:lvlJc w:val="left"/>
      <w:pPr>
        <w:ind w:left="4750" w:hanging="397"/>
      </w:pPr>
      <w:rPr>
        <w:rFonts w:hint="default"/>
        <w:lang w:val="en-US" w:eastAsia="en-US" w:bidi="ar-SA"/>
      </w:rPr>
    </w:lvl>
    <w:lvl w:ilvl="6">
      <w:numFmt w:val="bullet"/>
      <w:lvlText w:val="•"/>
      <w:lvlJc w:val="left"/>
      <w:pPr>
        <w:ind w:left="6096" w:hanging="397"/>
      </w:pPr>
      <w:rPr>
        <w:rFonts w:hint="default"/>
        <w:lang w:val="en-US" w:eastAsia="en-US" w:bidi="ar-SA"/>
      </w:rPr>
    </w:lvl>
    <w:lvl w:ilvl="7">
      <w:numFmt w:val="bullet"/>
      <w:lvlText w:val="•"/>
      <w:lvlJc w:val="left"/>
      <w:pPr>
        <w:ind w:left="7441" w:hanging="397"/>
      </w:pPr>
      <w:rPr>
        <w:rFonts w:hint="default"/>
        <w:lang w:val="en-US" w:eastAsia="en-US" w:bidi="ar-SA"/>
      </w:rPr>
    </w:lvl>
    <w:lvl w:ilvl="8">
      <w:numFmt w:val="bullet"/>
      <w:lvlText w:val="•"/>
      <w:lvlJc w:val="left"/>
      <w:pPr>
        <w:ind w:left="8787" w:hanging="397"/>
      </w:pPr>
      <w:rPr>
        <w:rFonts w:hint="default"/>
        <w:lang w:val="en-US" w:eastAsia="en-US" w:bidi="ar-SA"/>
      </w:rPr>
    </w:lvl>
  </w:abstractNum>
  <w:abstractNum w:abstractNumId="95" w15:restartNumberingAfterBreak="0">
    <w:nsid w:val="6A1212E1"/>
    <w:multiLevelType w:val="multilevel"/>
    <w:tmpl w:val="E43086FC"/>
    <w:lvl w:ilvl="0">
      <w:start w:val="15"/>
      <w:numFmt w:val="decimal"/>
      <w:lvlText w:val="%1"/>
      <w:lvlJc w:val="left"/>
      <w:pPr>
        <w:ind w:left="2080" w:hanging="1027"/>
      </w:pPr>
      <w:rPr>
        <w:rFonts w:hint="default"/>
        <w:lang w:val="en-US" w:eastAsia="en-US" w:bidi="ar-SA"/>
      </w:rPr>
    </w:lvl>
    <w:lvl w:ilvl="1">
      <w:start w:val="2"/>
      <w:numFmt w:val="decimal"/>
      <w:lvlText w:val="%1.%2"/>
      <w:lvlJc w:val="left"/>
      <w:pPr>
        <w:ind w:left="2080" w:hanging="1027"/>
      </w:pPr>
      <w:rPr>
        <w:rFonts w:hint="default"/>
        <w:spacing w:val="0"/>
        <w:w w:val="100"/>
        <w:u w:val="single"/>
        <w:lang w:val="en-US" w:eastAsia="en-US" w:bidi="ar-SA"/>
      </w:rPr>
    </w:lvl>
    <w:lvl w:ilvl="2">
      <w:start w:val="1"/>
      <w:numFmt w:val="decimal"/>
      <w:lvlText w:val="%1.%2.%3"/>
      <w:lvlJc w:val="left"/>
      <w:pPr>
        <w:ind w:left="2261" w:hanging="1208"/>
      </w:pPr>
      <w:rPr>
        <w:rFonts w:ascii="Calibri" w:eastAsia="Calibri" w:hAnsi="Calibri" w:cs="Calibri" w:hint="default"/>
        <w:b/>
        <w:bCs/>
        <w:i w:val="0"/>
        <w:iCs w:val="0"/>
        <w:color w:val="003263"/>
        <w:spacing w:val="0"/>
        <w:w w:val="100"/>
        <w:sz w:val="36"/>
        <w:szCs w:val="36"/>
        <w:lang w:val="en-US" w:eastAsia="en-US" w:bidi="ar-SA"/>
      </w:rPr>
    </w:lvl>
    <w:lvl w:ilvl="3">
      <w:numFmt w:val="bullet"/>
      <w:lvlText w:val="•"/>
      <w:lvlJc w:val="left"/>
      <w:pPr>
        <w:ind w:left="1450" w:hanging="397"/>
      </w:pPr>
      <w:rPr>
        <w:rFonts w:ascii="AvenirLTStd-Heavy" w:eastAsia="AvenirLTStd-Heavy" w:hAnsi="AvenirLTStd-Heavy" w:cs="AvenirLTStd-Heavy" w:hint="default"/>
        <w:b/>
        <w:bCs/>
        <w:i w:val="0"/>
        <w:iCs w:val="0"/>
        <w:color w:val="003263"/>
        <w:w w:val="100"/>
        <w:sz w:val="23"/>
        <w:szCs w:val="23"/>
        <w:lang w:val="en-US" w:eastAsia="en-US" w:bidi="ar-SA"/>
      </w:rPr>
    </w:lvl>
    <w:lvl w:ilvl="4">
      <w:numFmt w:val="bullet"/>
      <w:lvlText w:val="–"/>
      <w:lvlJc w:val="left"/>
      <w:pPr>
        <w:ind w:left="1847" w:hanging="397"/>
      </w:pPr>
      <w:rPr>
        <w:rFonts w:ascii="Arial" w:eastAsia="Arial" w:hAnsi="Arial" w:cs="Arial" w:hint="default"/>
        <w:b/>
        <w:bCs/>
        <w:i w:val="0"/>
        <w:iCs w:val="0"/>
        <w:color w:val="003263"/>
        <w:w w:val="100"/>
        <w:sz w:val="23"/>
        <w:szCs w:val="23"/>
        <w:lang w:val="en-US" w:eastAsia="en-US" w:bidi="ar-SA"/>
      </w:rPr>
    </w:lvl>
    <w:lvl w:ilvl="5">
      <w:numFmt w:val="bullet"/>
      <w:lvlText w:val="•"/>
      <w:lvlJc w:val="left"/>
      <w:pPr>
        <w:ind w:left="4883" w:hanging="397"/>
      </w:pPr>
      <w:rPr>
        <w:rFonts w:hint="default"/>
        <w:lang w:val="en-US" w:eastAsia="en-US" w:bidi="ar-SA"/>
      </w:rPr>
    </w:lvl>
    <w:lvl w:ilvl="6">
      <w:numFmt w:val="bullet"/>
      <w:lvlText w:val="•"/>
      <w:lvlJc w:val="left"/>
      <w:pPr>
        <w:ind w:left="6194" w:hanging="397"/>
      </w:pPr>
      <w:rPr>
        <w:rFonts w:hint="default"/>
        <w:lang w:val="en-US" w:eastAsia="en-US" w:bidi="ar-SA"/>
      </w:rPr>
    </w:lvl>
    <w:lvl w:ilvl="7">
      <w:numFmt w:val="bullet"/>
      <w:lvlText w:val="•"/>
      <w:lvlJc w:val="left"/>
      <w:pPr>
        <w:ind w:left="7506" w:hanging="397"/>
      </w:pPr>
      <w:rPr>
        <w:rFonts w:hint="default"/>
        <w:lang w:val="en-US" w:eastAsia="en-US" w:bidi="ar-SA"/>
      </w:rPr>
    </w:lvl>
    <w:lvl w:ilvl="8">
      <w:numFmt w:val="bullet"/>
      <w:lvlText w:val="•"/>
      <w:lvlJc w:val="left"/>
      <w:pPr>
        <w:ind w:left="8817" w:hanging="397"/>
      </w:pPr>
      <w:rPr>
        <w:rFonts w:hint="default"/>
        <w:lang w:val="en-US" w:eastAsia="en-US" w:bidi="ar-SA"/>
      </w:rPr>
    </w:lvl>
  </w:abstractNum>
  <w:abstractNum w:abstractNumId="96" w15:restartNumberingAfterBreak="0">
    <w:nsid w:val="6AA62806"/>
    <w:multiLevelType w:val="hybridMultilevel"/>
    <w:tmpl w:val="62B2B726"/>
    <w:lvl w:ilvl="0" w:tplc="ABFA33F4">
      <w:start w:val="1"/>
      <w:numFmt w:val="lowerLetter"/>
      <w:lvlText w:val="%1."/>
      <w:lvlJc w:val="left"/>
      <w:pPr>
        <w:ind w:left="1723" w:hanging="274"/>
      </w:pPr>
      <w:rPr>
        <w:rFonts w:ascii="Arial" w:eastAsia="Arial" w:hAnsi="Arial" w:cs="Arial" w:hint="default"/>
        <w:b/>
        <w:bCs/>
        <w:i w:val="0"/>
        <w:iCs w:val="0"/>
        <w:color w:val="003263"/>
        <w:spacing w:val="0"/>
        <w:w w:val="100"/>
        <w:sz w:val="23"/>
        <w:szCs w:val="23"/>
        <w:lang w:val="en-US" w:eastAsia="en-US" w:bidi="ar-SA"/>
      </w:rPr>
    </w:lvl>
    <w:lvl w:ilvl="1" w:tplc="6D748178">
      <w:numFmt w:val="bullet"/>
      <w:lvlText w:val="•"/>
      <w:lvlJc w:val="left"/>
      <w:pPr>
        <w:ind w:left="2702" w:hanging="274"/>
      </w:pPr>
      <w:rPr>
        <w:rFonts w:hint="default"/>
        <w:lang w:val="en-US" w:eastAsia="en-US" w:bidi="ar-SA"/>
      </w:rPr>
    </w:lvl>
    <w:lvl w:ilvl="2" w:tplc="6478BA6C">
      <w:numFmt w:val="bullet"/>
      <w:lvlText w:val="•"/>
      <w:lvlJc w:val="left"/>
      <w:pPr>
        <w:ind w:left="3684" w:hanging="274"/>
      </w:pPr>
      <w:rPr>
        <w:rFonts w:hint="default"/>
        <w:lang w:val="en-US" w:eastAsia="en-US" w:bidi="ar-SA"/>
      </w:rPr>
    </w:lvl>
    <w:lvl w:ilvl="3" w:tplc="7202420C">
      <w:numFmt w:val="bullet"/>
      <w:lvlText w:val="•"/>
      <w:lvlJc w:val="left"/>
      <w:pPr>
        <w:ind w:left="4666" w:hanging="274"/>
      </w:pPr>
      <w:rPr>
        <w:rFonts w:hint="default"/>
        <w:lang w:val="en-US" w:eastAsia="en-US" w:bidi="ar-SA"/>
      </w:rPr>
    </w:lvl>
    <w:lvl w:ilvl="4" w:tplc="356853D6">
      <w:numFmt w:val="bullet"/>
      <w:lvlText w:val="•"/>
      <w:lvlJc w:val="left"/>
      <w:pPr>
        <w:ind w:left="5648" w:hanging="274"/>
      </w:pPr>
      <w:rPr>
        <w:rFonts w:hint="default"/>
        <w:lang w:val="en-US" w:eastAsia="en-US" w:bidi="ar-SA"/>
      </w:rPr>
    </w:lvl>
    <w:lvl w:ilvl="5" w:tplc="9DC6634A">
      <w:numFmt w:val="bullet"/>
      <w:lvlText w:val="•"/>
      <w:lvlJc w:val="left"/>
      <w:pPr>
        <w:ind w:left="6630" w:hanging="274"/>
      </w:pPr>
      <w:rPr>
        <w:rFonts w:hint="default"/>
        <w:lang w:val="en-US" w:eastAsia="en-US" w:bidi="ar-SA"/>
      </w:rPr>
    </w:lvl>
    <w:lvl w:ilvl="6" w:tplc="8F10D61A">
      <w:numFmt w:val="bullet"/>
      <w:lvlText w:val="•"/>
      <w:lvlJc w:val="left"/>
      <w:pPr>
        <w:ind w:left="7612" w:hanging="274"/>
      </w:pPr>
      <w:rPr>
        <w:rFonts w:hint="default"/>
        <w:lang w:val="en-US" w:eastAsia="en-US" w:bidi="ar-SA"/>
      </w:rPr>
    </w:lvl>
    <w:lvl w:ilvl="7" w:tplc="2BBE740E">
      <w:numFmt w:val="bullet"/>
      <w:lvlText w:val="•"/>
      <w:lvlJc w:val="left"/>
      <w:pPr>
        <w:ind w:left="8595" w:hanging="274"/>
      </w:pPr>
      <w:rPr>
        <w:rFonts w:hint="default"/>
        <w:lang w:val="en-US" w:eastAsia="en-US" w:bidi="ar-SA"/>
      </w:rPr>
    </w:lvl>
    <w:lvl w:ilvl="8" w:tplc="CE5AF0B8">
      <w:numFmt w:val="bullet"/>
      <w:lvlText w:val="•"/>
      <w:lvlJc w:val="left"/>
      <w:pPr>
        <w:ind w:left="9577" w:hanging="274"/>
      </w:pPr>
      <w:rPr>
        <w:rFonts w:hint="default"/>
        <w:lang w:val="en-US" w:eastAsia="en-US" w:bidi="ar-SA"/>
      </w:rPr>
    </w:lvl>
  </w:abstractNum>
  <w:abstractNum w:abstractNumId="97" w15:restartNumberingAfterBreak="0">
    <w:nsid w:val="6B51402A"/>
    <w:multiLevelType w:val="hybridMultilevel"/>
    <w:tmpl w:val="ADD68776"/>
    <w:lvl w:ilvl="0" w:tplc="514C218E">
      <w:numFmt w:val="bullet"/>
      <w:lvlText w:val="•"/>
      <w:lvlJc w:val="left"/>
      <w:pPr>
        <w:ind w:left="927" w:hanging="397"/>
      </w:pPr>
      <w:rPr>
        <w:rFonts w:ascii="AvenirLTStd-Heavy" w:eastAsia="AvenirLTStd-Heavy" w:hAnsi="AvenirLTStd-Heavy" w:cs="AvenirLTStd-Heavy" w:hint="default"/>
        <w:b/>
        <w:bCs/>
        <w:i w:val="0"/>
        <w:iCs w:val="0"/>
        <w:color w:val="003263"/>
        <w:w w:val="100"/>
        <w:sz w:val="23"/>
        <w:szCs w:val="23"/>
        <w:lang w:val="en-US" w:eastAsia="en-US" w:bidi="ar-SA"/>
      </w:rPr>
    </w:lvl>
    <w:lvl w:ilvl="1" w:tplc="A5982810">
      <w:numFmt w:val="bullet"/>
      <w:lvlText w:val="•"/>
      <w:lvlJc w:val="left"/>
      <w:pPr>
        <w:ind w:left="2043" w:hanging="397"/>
      </w:pPr>
      <w:rPr>
        <w:rFonts w:hint="default"/>
        <w:lang w:val="en-US" w:eastAsia="en-US" w:bidi="ar-SA"/>
      </w:rPr>
    </w:lvl>
    <w:lvl w:ilvl="2" w:tplc="68C6D8A0">
      <w:numFmt w:val="bullet"/>
      <w:lvlText w:val="•"/>
      <w:lvlJc w:val="left"/>
      <w:pPr>
        <w:ind w:left="3166" w:hanging="397"/>
      </w:pPr>
      <w:rPr>
        <w:rFonts w:hint="default"/>
        <w:lang w:val="en-US" w:eastAsia="en-US" w:bidi="ar-SA"/>
      </w:rPr>
    </w:lvl>
    <w:lvl w:ilvl="3" w:tplc="FFD2E58A">
      <w:numFmt w:val="bullet"/>
      <w:lvlText w:val="•"/>
      <w:lvlJc w:val="left"/>
      <w:pPr>
        <w:ind w:left="4289" w:hanging="397"/>
      </w:pPr>
      <w:rPr>
        <w:rFonts w:hint="default"/>
        <w:lang w:val="en-US" w:eastAsia="en-US" w:bidi="ar-SA"/>
      </w:rPr>
    </w:lvl>
    <w:lvl w:ilvl="4" w:tplc="956AA758">
      <w:numFmt w:val="bullet"/>
      <w:lvlText w:val="•"/>
      <w:lvlJc w:val="left"/>
      <w:pPr>
        <w:ind w:left="5413" w:hanging="397"/>
      </w:pPr>
      <w:rPr>
        <w:rFonts w:hint="default"/>
        <w:lang w:val="en-US" w:eastAsia="en-US" w:bidi="ar-SA"/>
      </w:rPr>
    </w:lvl>
    <w:lvl w:ilvl="5" w:tplc="5CF831DC">
      <w:numFmt w:val="bullet"/>
      <w:lvlText w:val="•"/>
      <w:lvlJc w:val="left"/>
      <w:pPr>
        <w:ind w:left="6536" w:hanging="397"/>
      </w:pPr>
      <w:rPr>
        <w:rFonts w:hint="default"/>
        <w:lang w:val="en-US" w:eastAsia="en-US" w:bidi="ar-SA"/>
      </w:rPr>
    </w:lvl>
    <w:lvl w:ilvl="6" w:tplc="2D60203E">
      <w:numFmt w:val="bullet"/>
      <w:lvlText w:val="•"/>
      <w:lvlJc w:val="left"/>
      <w:pPr>
        <w:ind w:left="7659" w:hanging="397"/>
      </w:pPr>
      <w:rPr>
        <w:rFonts w:hint="default"/>
        <w:lang w:val="en-US" w:eastAsia="en-US" w:bidi="ar-SA"/>
      </w:rPr>
    </w:lvl>
    <w:lvl w:ilvl="7" w:tplc="530C46F0">
      <w:numFmt w:val="bullet"/>
      <w:lvlText w:val="•"/>
      <w:lvlJc w:val="left"/>
      <w:pPr>
        <w:ind w:left="8783" w:hanging="397"/>
      </w:pPr>
      <w:rPr>
        <w:rFonts w:hint="default"/>
        <w:lang w:val="en-US" w:eastAsia="en-US" w:bidi="ar-SA"/>
      </w:rPr>
    </w:lvl>
    <w:lvl w:ilvl="8" w:tplc="FB405E12">
      <w:numFmt w:val="bullet"/>
      <w:lvlText w:val="•"/>
      <w:lvlJc w:val="left"/>
      <w:pPr>
        <w:ind w:left="9906" w:hanging="397"/>
      </w:pPr>
      <w:rPr>
        <w:rFonts w:hint="default"/>
        <w:lang w:val="en-US" w:eastAsia="en-US" w:bidi="ar-SA"/>
      </w:rPr>
    </w:lvl>
  </w:abstractNum>
  <w:abstractNum w:abstractNumId="98" w15:restartNumberingAfterBreak="0">
    <w:nsid w:val="6BC35FFD"/>
    <w:multiLevelType w:val="hybridMultilevel"/>
    <w:tmpl w:val="656C68B6"/>
    <w:lvl w:ilvl="0" w:tplc="8E666F42">
      <w:numFmt w:val="bullet"/>
      <w:lvlText w:val="–"/>
      <w:lvlJc w:val="left"/>
      <w:pPr>
        <w:ind w:left="1341" w:hanging="397"/>
      </w:pPr>
      <w:rPr>
        <w:rFonts w:ascii="Arial" w:eastAsia="Arial" w:hAnsi="Arial" w:cs="Arial" w:hint="default"/>
        <w:b/>
        <w:bCs/>
        <w:i w:val="0"/>
        <w:iCs w:val="0"/>
        <w:color w:val="003263"/>
        <w:w w:val="100"/>
        <w:sz w:val="23"/>
        <w:szCs w:val="23"/>
        <w:lang w:val="en-US" w:eastAsia="en-US" w:bidi="ar-SA"/>
      </w:rPr>
    </w:lvl>
    <w:lvl w:ilvl="1" w:tplc="943C2DD4">
      <w:numFmt w:val="bullet"/>
      <w:lvlText w:val="•"/>
      <w:lvlJc w:val="left"/>
      <w:pPr>
        <w:ind w:left="2423" w:hanging="397"/>
      </w:pPr>
      <w:rPr>
        <w:rFonts w:hint="default"/>
        <w:lang w:val="en-US" w:eastAsia="en-US" w:bidi="ar-SA"/>
      </w:rPr>
    </w:lvl>
    <w:lvl w:ilvl="2" w:tplc="8AAA4240">
      <w:numFmt w:val="bullet"/>
      <w:lvlText w:val="•"/>
      <w:lvlJc w:val="left"/>
      <w:pPr>
        <w:ind w:left="3506" w:hanging="397"/>
      </w:pPr>
      <w:rPr>
        <w:rFonts w:hint="default"/>
        <w:lang w:val="en-US" w:eastAsia="en-US" w:bidi="ar-SA"/>
      </w:rPr>
    </w:lvl>
    <w:lvl w:ilvl="3" w:tplc="0F1A9E48">
      <w:numFmt w:val="bullet"/>
      <w:lvlText w:val="•"/>
      <w:lvlJc w:val="left"/>
      <w:pPr>
        <w:ind w:left="4589" w:hanging="397"/>
      </w:pPr>
      <w:rPr>
        <w:rFonts w:hint="default"/>
        <w:lang w:val="en-US" w:eastAsia="en-US" w:bidi="ar-SA"/>
      </w:rPr>
    </w:lvl>
    <w:lvl w:ilvl="4" w:tplc="C3AE91FA">
      <w:numFmt w:val="bullet"/>
      <w:lvlText w:val="•"/>
      <w:lvlJc w:val="left"/>
      <w:pPr>
        <w:ind w:left="5672" w:hanging="397"/>
      </w:pPr>
      <w:rPr>
        <w:rFonts w:hint="default"/>
        <w:lang w:val="en-US" w:eastAsia="en-US" w:bidi="ar-SA"/>
      </w:rPr>
    </w:lvl>
    <w:lvl w:ilvl="5" w:tplc="9B6C2810">
      <w:numFmt w:val="bullet"/>
      <w:lvlText w:val="•"/>
      <w:lvlJc w:val="left"/>
      <w:pPr>
        <w:ind w:left="6755" w:hanging="397"/>
      </w:pPr>
      <w:rPr>
        <w:rFonts w:hint="default"/>
        <w:lang w:val="en-US" w:eastAsia="en-US" w:bidi="ar-SA"/>
      </w:rPr>
    </w:lvl>
    <w:lvl w:ilvl="6" w:tplc="383A6E24">
      <w:numFmt w:val="bullet"/>
      <w:lvlText w:val="•"/>
      <w:lvlJc w:val="left"/>
      <w:pPr>
        <w:ind w:left="7838" w:hanging="397"/>
      </w:pPr>
      <w:rPr>
        <w:rFonts w:hint="default"/>
        <w:lang w:val="en-US" w:eastAsia="en-US" w:bidi="ar-SA"/>
      </w:rPr>
    </w:lvl>
    <w:lvl w:ilvl="7" w:tplc="C84A46A0">
      <w:numFmt w:val="bullet"/>
      <w:lvlText w:val="•"/>
      <w:lvlJc w:val="left"/>
      <w:pPr>
        <w:ind w:left="8921" w:hanging="397"/>
      </w:pPr>
      <w:rPr>
        <w:rFonts w:hint="default"/>
        <w:lang w:val="en-US" w:eastAsia="en-US" w:bidi="ar-SA"/>
      </w:rPr>
    </w:lvl>
    <w:lvl w:ilvl="8" w:tplc="F3047108">
      <w:numFmt w:val="bullet"/>
      <w:lvlText w:val="•"/>
      <w:lvlJc w:val="left"/>
      <w:pPr>
        <w:ind w:left="10004" w:hanging="397"/>
      </w:pPr>
      <w:rPr>
        <w:rFonts w:hint="default"/>
        <w:lang w:val="en-US" w:eastAsia="en-US" w:bidi="ar-SA"/>
      </w:rPr>
    </w:lvl>
  </w:abstractNum>
  <w:abstractNum w:abstractNumId="99" w15:restartNumberingAfterBreak="0">
    <w:nsid w:val="6C4B374C"/>
    <w:multiLevelType w:val="hybridMultilevel"/>
    <w:tmpl w:val="2D8E2DC4"/>
    <w:lvl w:ilvl="0" w:tplc="07FE1B7E">
      <w:start w:val="1"/>
      <w:numFmt w:val="decimal"/>
      <w:lvlText w:val="%1."/>
      <w:lvlJc w:val="left"/>
      <w:pPr>
        <w:ind w:left="1620" w:hanging="567"/>
        <w:jc w:val="right"/>
      </w:pPr>
      <w:rPr>
        <w:rFonts w:ascii="AvenirLTStd-Black" w:eastAsia="AvenirLTStd-Black" w:hAnsi="AvenirLTStd-Black" w:cs="AvenirLTStd-Black" w:hint="default"/>
        <w:b/>
        <w:bCs/>
        <w:i w:val="0"/>
        <w:iCs w:val="0"/>
        <w:color w:val="003263"/>
        <w:spacing w:val="0"/>
        <w:w w:val="100"/>
        <w:sz w:val="23"/>
        <w:szCs w:val="23"/>
        <w:lang w:val="en-US" w:eastAsia="en-US" w:bidi="ar-SA"/>
      </w:rPr>
    </w:lvl>
    <w:lvl w:ilvl="1" w:tplc="29D889F8">
      <w:numFmt w:val="bullet"/>
      <w:lvlText w:val="–"/>
      <w:lvlJc w:val="left"/>
      <w:pPr>
        <w:ind w:left="1510" w:hanging="397"/>
      </w:pPr>
      <w:rPr>
        <w:rFonts w:ascii="Arial" w:eastAsia="Arial" w:hAnsi="Arial" w:cs="Arial" w:hint="default"/>
        <w:b/>
        <w:bCs/>
        <w:i w:val="0"/>
        <w:iCs w:val="0"/>
        <w:color w:val="003263"/>
        <w:w w:val="100"/>
        <w:sz w:val="23"/>
        <w:szCs w:val="23"/>
        <w:lang w:val="en-US" w:eastAsia="en-US" w:bidi="ar-SA"/>
      </w:rPr>
    </w:lvl>
    <w:lvl w:ilvl="2" w:tplc="5FA82428">
      <w:numFmt w:val="bullet"/>
      <w:lvlText w:val="•"/>
      <w:lvlJc w:val="left"/>
      <w:pPr>
        <w:ind w:left="1620" w:hanging="397"/>
      </w:pPr>
      <w:rPr>
        <w:rFonts w:hint="default"/>
        <w:lang w:val="en-US" w:eastAsia="en-US" w:bidi="ar-SA"/>
      </w:rPr>
    </w:lvl>
    <w:lvl w:ilvl="3" w:tplc="9C9A4FF6">
      <w:numFmt w:val="bullet"/>
      <w:lvlText w:val="•"/>
      <w:lvlJc w:val="left"/>
      <w:pPr>
        <w:ind w:left="1412" w:hanging="397"/>
      </w:pPr>
      <w:rPr>
        <w:rFonts w:hint="default"/>
        <w:lang w:val="en-US" w:eastAsia="en-US" w:bidi="ar-SA"/>
      </w:rPr>
    </w:lvl>
    <w:lvl w:ilvl="4" w:tplc="071AD106">
      <w:numFmt w:val="bullet"/>
      <w:lvlText w:val="•"/>
      <w:lvlJc w:val="left"/>
      <w:pPr>
        <w:ind w:left="1205" w:hanging="397"/>
      </w:pPr>
      <w:rPr>
        <w:rFonts w:hint="default"/>
        <w:lang w:val="en-US" w:eastAsia="en-US" w:bidi="ar-SA"/>
      </w:rPr>
    </w:lvl>
    <w:lvl w:ilvl="5" w:tplc="7C322CEA">
      <w:numFmt w:val="bullet"/>
      <w:lvlText w:val="•"/>
      <w:lvlJc w:val="left"/>
      <w:pPr>
        <w:ind w:left="997" w:hanging="397"/>
      </w:pPr>
      <w:rPr>
        <w:rFonts w:hint="default"/>
        <w:lang w:val="en-US" w:eastAsia="en-US" w:bidi="ar-SA"/>
      </w:rPr>
    </w:lvl>
    <w:lvl w:ilvl="6" w:tplc="56905F5C">
      <w:numFmt w:val="bullet"/>
      <w:lvlText w:val="•"/>
      <w:lvlJc w:val="left"/>
      <w:pPr>
        <w:ind w:left="790" w:hanging="397"/>
      </w:pPr>
      <w:rPr>
        <w:rFonts w:hint="default"/>
        <w:lang w:val="en-US" w:eastAsia="en-US" w:bidi="ar-SA"/>
      </w:rPr>
    </w:lvl>
    <w:lvl w:ilvl="7" w:tplc="A3662148">
      <w:numFmt w:val="bullet"/>
      <w:lvlText w:val="•"/>
      <w:lvlJc w:val="left"/>
      <w:pPr>
        <w:ind w:left="582" w:hanging="397"/>
      </w:pPr>
      <w:rPr>
        <w:rFonts w:hint="default"/>
        <w:lang w:val="en-US" w:eastAsia="en-US" w:bidi="ar-SA"/>
      </w:rPr>
    </w:lvl>
    <w:lvl w:ilvl="8" w:tplc="20E8DAAC">
      <w:numFmt w:val="bullet"/>
      <w:lvlText w:val="•"/>
      <w:lvlJc w:val="left"/>
      <w:pPr>
        <w:ind w:left="375" w:hanging="397"/>
      </w:pPr>
      <w:rPr>
        <w:rFonts w:hint="default"/>
        <w:lang w:val="en-US" w:eastAsia="en-US" w:bidi="ar-SA"/>
      </w:rPr>
    </w:lvl>
  </w:abstractNum>
  <w:abstractNum w:abstractNumId="100" w15:restartNumberingAfterBreak="0">
    <w:nsid w:val="6C9431BB"/>
    <w:multiLevelType w:val="multilevel"/>
    <w:tmpl w:val="28221BEE"/>
    <w:lvl w:ilvl="0">
      <w:start w:val="11"/>
      <w:numFmt w:val="decimal"/>
      <w:lvlText w:val="%1"/>
      <w:lvlJc w:val="left"/>
      <w:pPr>
        <w:ind w:left="1734" w:hanging="681"/>
      </w:pPr>
      <w:rPr>
        <w:rFonts w:hint="default"/>
        <w:lang w:val="en-US" w:eastAsia="en-US" w:bidi="ar-SA"/>
      </w:rPr>
    </w:lvl>
    <w:lvl w:ilvl="1">
      <w:numFmt w:val="decimal"/>
      <w:lvlText w:val="%1.%2"/>
      <w:lvlJc w:val="left"/>
      <w:pPr>
        <w:ind w:left="1734" w:hanging="681"/>
      </w:pPr>
      <w:rPr>
        <w:rFonts w:ascii="Arial" w:eastAsia="Arial" w:hAnsi="Arial" w:cs="Arial" w:hint="default"/>
        <w:b/>
        <w:bCs/>
        <w:i w:val="0"/>
        <w:iCs w:val="0"/>
        <w:color w:val="FFFFFF"/>
        <w:spacing w:val="-8"/>
        <w:w w:val="100"/>
        <w:sz w:val="24"/>
        <w:szCs w:val="24"/>
        <w:lang w:val="en-US" w:eastAsia="en-US" w:bidi="ar-SA"/>
      </w:rPr>
    </w:lvl>
    <w:lvl w:ilvl="2">
      <w:numFmt w:val="bullet"/>
      <w:lvlText w:val="•"/>
      <w:lvlJc w:val="left"/>
      <w:pPr>
        <w:ind w:left="6138" w:hanging="681"/>
      </w:pPr>
      <w:rPr>
        <w:rFonts w:hint="default"/>
        <w:lang w:val="en-US" w:eastAsia="en-US" w:bidi="ar-SA"/>
      </w:rPr>
    </w:lvl>
    <w:lvl w:ilvl="3">
      <w:numFmt w:val="bullet"/>
      <w:lvlText w:val="•"/>
      <w:lvlJc w:val="left"/>
      <w:pPr>
        <w:ind w:left="8337" w:hanging="681"/>
      </w:pPr>
      <w:rPr>
        <w:rFonts w:hint="default"/>
        <w:lang w:val="en-US" w:eastAsia="en-US" w:bidi="ar-SA"/>
      </w:rPr>
    </w:lvl>
    <w:lvl w:ilvl="4">
      <w:numFmt w:val="bullet"/>
      <w:lvlText w:val="•"/>
      <w:lvlJc w:val="left"/>
      <w:pPr>
        <w:ind w:left="10536" w:hanging="681"/>
      </w:pPr>
      <w:rPr>
        <w:rFonts w:hint="default"/>
        <w:lang w:val="en-US" w:eastAsia="en-US" w:bidi="ar-SA"/>
      </w:rPr>
    </w:lvl>
    <w:lvl w:ilvl="5">
      <w:numFmt w:val="bullet"/>
      <w:lvlText w:val="•"/>
      <w:lvlJc w:val="left"/>
      <w:pPr>
        <w:ind w:left="12735" w:hanging="681"/>
      </w:pPr>
      <w:rPr>
        <w:rFonts w:hint="default"/>
        <w:lang w:val="en-US" w:eastAsia="en-US" w:bidi="ar-SA"/>
      </w:rPr>
    </w:lvl>
    <w:lvl w:ilvl="6">
      <w:numFmt w:val="bullet"/>
      <w:lvlText w:val="•"/>
      <w:lvlJc w:val="left"/>
      <w:pPr>
        <w:ind w:left="14934" w:hanging="681"/>
      </w:pPr>
      <w:rPr>
        <w:rFonts w:hint="default"/>
        <w:lang w:val="en-US" w:eastAsia="en-US" w:bidi="ar-SA"/>
      </w:rPr>
    </w:lvl>
    <w:lvl w:ilvl="7">
      <w:numFmt w:val="bullet"/>
      <w:lvlText w:val="•"/>
      <w:lvlJc w:val="left"/>
      <w:pPr>
        <w:ind w:left="17133" w:hanging="681"/>
      </w:pPr>
      <w:rPr>
        <w:rFonts w:hint="default"/>
        <w:lang w:val="en-US" w:eastAsia="en-US" w:bidi="ar-SA"/>
      </w:rPr>
    </w:lvl>
    <w:lvl w:ilvl="8">
      <w:numFmt w:val="bullet"/>
      <w:lvlText w:val="•"/>
      <w:lvlJc w:val="left"/>
      <w:pPr>
        <w:ind w:left="19332" w:hanging="681"/>
      </w:pPr>
      <w:rPr>
        <w:rFonts w:hint="default"/>
        <w:lang w:val="en-US" w:eastAsia="en-US" w:bidi="ar-SA"/>
      </w:rPr>
    </w:lvl>
  </w:abstractNum>
  <w:abstractNum w:abstractNumId="101" w15:restartNumberingAfterBreak="0">
    <w:nsid w:val="6E73717B"/>
    <w:multiLevelType w:val="multilevel"/>
    <w:tmpl w:val="A3768130"/>
    <w:lvl w:ilvl="0">
      <w:start w:val="14"/>
      <w:numFmt w:val="decimal"/>
      <w:lvlText w:val="%1.0"/>
      <w:lvlJc w:val="left"/>
      <w:pPr>
        <w:ind w:left="2193" w:hanging="1140"/>
      </w:pPr>
      <w:rPr>
        <w:rFonts w:hint="default"/>
      </w:rPr>
    </w:lvl>
    <w:lvl w:ilvl="1">
      <w:start w:val="1"/>
      <w:numFmt w:val="decimal"/>
      <w:lvlText w:val="%1.%2"/>
      <w:lvlJc w:val="left"/>
      <w:pPr>
        <w:ind w:left="2913" w:hanging="1140"/>
      </w:pPr>
      <w:rPr>
        <w:rFonts w:hint="default"/>
      </w:rPr>
    </w:lvl>
    <w:lvl w:ilvl="2">
      <w:start w:val="1"/>
      <w:numFmt w:val="decimal"/>
      <w:lvlText w:val="%1.%2.%3"/>
      <w:lvlJc w:val="left"/>
      <w:pPr>
        <w:ind w:left="3933" w:hanging="1440"/>
      </w:pPr>
      <w:rPr>
        <w:rFonts w:hint="default"/>
      </w:rPr>
    </w:lvl>
    <w:lvl w:ilvl="3">
      <w:start w:val="1"/>
      <w:numFmt w:val="decimal"/>
      <w:lvlText w:val="%1.%2.%3.%4"/>
      <w:lvlJc w:val="left"/>
      <w:pPr>
        <w:ind w:left="5013" w:hanging="1800"/>
      </w:pPr>
      <w:rPr>
        <w:rFonts w:hint="default"/>
      </w:rPr>
    </w:lvl>
    <w:lvl w:ilvl="4">
      <w:start w:val="1"/>
      <w:numFmt w:val="decimal"/>
      <w:lvlText w:val="%1.%2.%3.%4.%5"/>
      <w:lvlJc w:val="left"/>
      <w:pPr>
        <w:ind w:left="6093" w:hanging="2160"/>
      </w:pPr>
      <w:rPr>
        <w:rFonts w:hint="default"/>
      </w:rPr>
    </w:lvl>
    <w:lvl w:ilvl="5">
      <w:start w:val="1"/>
      <w:numFmt w:val="decimal"/>
      <w:lvlText w:val="%1.%2.%3.%4.%5.%6"/>
      <w:lvlJc w:val="left"/>
      <w:pPr>
        <w:ind w:left="7173" w:hanging="2520"/>
      </w:pPr>
      <w:rPr>
        <w:rFonts w:hint="default"/>
      </w:rPr>
    </w:lvl>
    <w:lvl w:ilvl="6">
      <w:start w:val="1"/>
      <w:numFmt w:val="decimal"/>
      <w:lvlText w:val="%1.%2.%3.%4.%5.%6.%7"/>
      <w:lvlJc w:val="left"/>
      <w:pPr>
        <w:ind w:left="8253" w:hanging="2880"/>
      </w:pPr>
      <w:rPr>
        <w:rFonts w:hint="default"/>
      </w:rPr>
    </w:lvl>
    <w:lvl w:ilvl="7">
      <w:start w:val="1"/>
      <w:numFmt w:val="decimal"/>
      <w:lvlText w:val="%1.%2.%3.%4.%5.%6.%7.%8"/>
      <w:lvlJc w:val="left"/>
      <w:pPr>
        <w:ind w:left="9693" w:hanging="3600"/>
      </w:pPr>
      <w:rPr>
        <w:rFonts w:hint="default"/>
      </w:rPr>
    </w:lvl>
    <w:lvl w:ilvl="8">
      <w:start w:val="1"/>
      <w:numFmt w:val="decimal"/>
      <w:lvlText w:val="%1.%2.%3.%4.%5.%6.%7.%8.%9"/>
      <w:lvlJc w:val="left"/>
      <w:pPr>
        <w:ind w:left="10773" w:hanging="3960"/>
      </w:pPr>
      <w:rPr>
        <w:rFonts w:hint="default"/>
      </w:rPr>
    </w:lvl>
  </w:abstractNum>
  <w:abstractNum w:abstractNumId="102" w15:restartNumberingAfterBreak="0">
    <w:nsid w:val="6F1008FE"/>
    <w:multiLevelType w:val="hybridMultilevel"/>
    <w:tmpl w:val="383CC1FE"/>
    <w:lvl w:ilvl="0" w:tplc="D11CB374">
      <w:numFmt w:val="bullet"/>
      <w:lvlText w:val="•"/>
      <w:lvlJc w:val="left"/>
      <w:pPr>
        <w:ind w:left="1207" w:hanging="397"/>
      </w:pPr>
      <w:rPr>
        <w:rFonts w:ascii="AvenirLTStd-Heavy" w:eastAsia="AvenirLTStd-Heavy" w:hAnsi="AvenirLTStd-Heavy" w:cs="AvenirLTStd-Heavy" w:hint="default"/>
        <w:b/>
        <w:bCs/>
        <w:i w:val="0"/>
        <w:iCs w:val="0"/>
        <w:color w:val="003263"/>
        <w:w w:val="100"/>
        <w:sz w:val="23"/>
        <w:szCs w:val="23"/>
        <w:lang w:val="en-US" w:eastAsia="en-US" w:bidi="ar-SA"/>
      </w:rPr>
    </w:lvl>
    <w:lvl w:ilvl="1" w:tplc="F8881782">
      <w:numFmt w:val="bullet"/>
      <w:lvlText w:val="•"/>
      <w:lvlJc w:val="left"/>
      <w:pPr>
        <w:ind w:left="2323" w:hanging="397"/>
      </w:pPr>
      <w:rPr>
        <w:rFonts w:hint="default"/>
        <w:lang w:val="en-US" w:eastAsia="en-US" w:bidi="ar-SA"/>
      </w:rPr>
    </w:lvl>
    <w:lvl w:ilvl="2" w:tplc="3C1C57D0">
      <w:numFmt w:val="bullet"/>
      <w:lvlText w:val="•"/>
      <w:lvlJc w:val="left"/>
      <w:pPr>
        <w:ind w:left="3446" w:hanging="397"/>
      </w:pPr>
      <w:rPr>
        <w:rFonts w:hint="default"/>
        <w:lang w:val="en-US" w:eastAsia="en-US" w:bidi="ar-SA"/>
      </w:rPr>
    </w:lvl>
    <w:lvl w:ilvl="3" w:tplc="530A3C04">
      <w:numFmt w:val="bullet"/>
      <w:lvlText w:val="•"/>
      <w:lvlJc w:val="left"/>
      <w:pPr>
        <w:ind w:left="4569" w:hanging="397"/>
      </w:pPr>
      <w:rPr>
        <w:rFonts w:hint="default"/>
        <w:lang w:val="en-US" w:eastAsia="en-US" w:bidi="ar-SA"/>
      </w:rPr>
    </w:lvl>
    <w:lvl w:ilvl="4" w:tplc="F11A0E28">
      <w:numFmt w:val="bullet"/>
      <w:lvlText w:val="•"/>
      <w:lvlJc w:val="left"/>
      <w:pPr>
        <w:ind w:left="5693" w:hanging="397"/>
      </w:pPr>
      <w:rPr>
        <w:rFonts w:hint="default"/>
        <w:lang w:val="en-US" w:eastAsia="en-US" w:bidi="ar-SA"/>
      </w:rPr>
    </w:lvl>
    <w:lvl w:ilvl="5" w:tplc="7EACFDDA">
      <w:numFmt w:val="bullet"/>
      <w:lvlText w:val="•"/>
      <w:lvlJc w:val="left"/>
      <w:pPr>
        <w:ind w:left="6816" w:hanging="397"/>
      </w:pPr>
      <w:rPr>
        <w:rFonts w:hint="default"/>
        <w:lang w:val="en-US" w:eastAsia="en-US" w:bidi="ar-SA"/>
      </w:rPr>
    </w:lvl>
    <w:lvl w:ilvl="6" w:tplc="5DF4DDA8">
      <w:numFmt w:val="bullet"/>
      <w:lvlText w:val="•"/>
      <w:lvlJc w:val="left"/>
      <w:pPr>
        <w:ind w:left="7939" w:hanging="397"/>
      </w:pPr>
      <w:rPr>
        <w:rFonts w:hint="default"/>
        <w:lang w:val="en-US" w:eastAsia="en-US" w:bidi="ar-SA"/>
      </w:rPr>
    </w:lvl>
    <w:lvl w:ilvl="7" w:tplc="3622320C">
      <w:numFmt w:val="bullet"/>
      <w:lvlText w:val="•"/>
      <w:lvlJc w:val="left"/>
      <w:pPr>
        <w:ind w:left="9062" w:hanging="397"/>
      </w:pPr>
      <w:rPr>
        <w:rFonts w:hint="default"/>
        <w:lang w:val="en-US" w:eastAsia="en-US" w:bidi="ar-SA"/>
      </w:rPr>
    </w:lvl>
    <w:lvl w:ilvl="8" w:tplc="4E4AFDEE">
      <w:numFmt w:val="bullet"/>
      <w:lvlText w:val="•"/>
      <w:lvlJc w:val="left"/>
      <w:pPr>
        <w:ind w:left="10186" w:hanging="397"/>
      </w:pPr>
      <w:rPr>
        <w:rFonts w:hint="default"/>
        <w:lang w:val="en-US" w:eastAsia="en-US" w:bidi="ar-SA"/>
      </w:rPr>
    </w:lvl>
  </w:abstractNum>
  <w:abstractNum w:abstractNumId="103" w15:restartNumberingAfterBreak="0">
    <w:nsid w:val="6F3E7527"/>
    <w:multiLevelType w:val="multilevel"/>
    <w:tmpl w:val="67A838D0"/>
    <w:lvl w:ilvl="0">
      <w:start w:val="7"/>
      <w:numFmt w:val="decimal"/>
      <w:lvlText w:val="%1"/>
      <w:lvlJc w:val="left"/>
      <w:pPr>
        <w:ind w:left="1734" w:hanging="681"/>
      </w:pPr>
      <w:rPr>
        <w:rFonts w:hint="default"/>
        <w:lang w:val="en-US" w:eastAsia="en-US" w:bidi="ar-SA"/>
      </w:rPr>
    </w:lvl>
    <w:lvl w:ilvl="1">
      <w:numFmt w:val="decimal"/>
      <w:lvlText w:val="%1.%2"/>
      <w:lvlJc w:val="left"/>
      <w:pPr>
        <w:ind w:left="1734" w:hanging="681"/>
      </w:pPr>
      <w:rPr>
        <w:rFonts w:ascii="Arial" w:eastAsia="Arial" w:hAnsi="Arial" w:cs="Arial" w:hint="default"/>
        <w:b/>
        <w:bCs/>
        <w:i w:val="0"/>
        <w:iCs w:val="0"/>
        <w:color w:val="FFFFFF"/>
        <w:spacing w:val="0"/>
        <w:w w:val="100"/>
        <w:sz w:val="24"/>
        <w:szCs w:val="24"/>
        <w:lang w:val="en-US" w:eastAsia="en-US" w:bidi="ar-SA"/>
      </w:rPr>
    </w:lvl>
    <w:lvl w:ilvl="2">
      <w:numFmt w:val="bullet"/>
      <w:lvlText w:val="•"/>
      <w:lvlJc w:val="left"/>
      <w:pPr>
        <w:ind w:left="6138" w:hanging="681"/>
      </w:pPr>
      <w:rPr>
        <w:rFonts w:hint="default"/>
        <w:lang w:val="en-US" w:eastAsia="en-US" w:bidi="ar-SA"/>
      </w:rPr>
    </w:lvl>
    <w:lvl w:ilvl="3">
      <w:numFmt w:val="bullet"/>
      <w:lvlText w:val="•"/>
      <w:lvlJc w:val="left"/>
      <w:pPr>
        <w:ind w:left="8337" w:hanging="681"/>
      </w:pPr>
      <w:rPr>
        <w:rFonts w:hint="default"/>
        <w:lang w:val="en-US" w:eastAsia="en-US" w:bidi="ar-SA"/>
      </w:rPr>
    </w:lvl>
    <w:lvl w:ilvl="4">
      <w:numFmt w:val="bullet"/>
      <w:lvlText w:val="•"/>
      <w:lvlJc w:val="left"/>
      <w:pPr>
        <w:ind w:left="10536" w:hanging="681"/>
      </w:pPr>
      <w:rPr>
        <w:rFonts w:hint="default"/>
        <w:lang w:val="en-US" w:eastAsia="en-US" w:bidi="ar-SA"/>
      </w:rPr>
    </w:lvl>
    <w:lvl w:ilvl="5">
      <w:numFmt w:val="bullet"/>
      <w:lvlText w:val="•"/>
      <w:lvlJc w:val="left"/>
      <w:pPr>
        <w:ind w:left="12735" w:hanging="681"/>
      </w:pPr>
      <w:rPr>
        <w:rFonts w:hint="default"/>
        <w:lang w:val="en-US" w:eastAsia="en-US" w:bidi="ar-SA"/>
      </w:rPr>
    </w:lvl>
    <w:lvl w:ilvl="6">
      <w:numFmt w:val="bullet"/>
      <w:lvlText w:val="•"/>
      <w:lvlJc w:val="left"/>
      <w:pPr>
        <w:ind w:left="14934" w:hanging="681"/>
      </w:pPr>
      <w:rPr>
        <w:rFonts w:hint="default"/>
        <w:lang w:val="en-US" w:eastAsia="en-US" w:bidi="ar-SA"/>
      </w:rPr>
    </w:lvl>
    <w:lvl w:ilvl="7">
      <w:numFmt w:val="bullet"/>
      <w:lvlText w:val="•"/>
      <w:lvlJc w:val="left"/>
      <w:pPr>
        <w:ind w:left="17133" w:hanging="681"/>
      </w:pPr>
      <w:rPr>
        <w:rFonts w:hint="default"/>
        <w:lang w:val="en-US" w:eastAsia="en-US" w:bidi="ar-SA"/>
      </w:rPr>
    </w:lvl>
    <w:lvl w:ilvl="8">
      <w:numFmt w:val="bullet"/>
      <w:lvlText w:val="•"/>
      <w:lvlJc w:val="left"/>
      <w:pPr>
        <w:ind w:left="19332" w:hanging="681"/>
      </w:pPr>
      <w:rPr>
        <w:rFonts w:hint="default"/>
        <w:lang w:val="en-US" w:eastAsia="en-US" w:bidi="ar-SA"/>
      </w:rPr>
    </w:lvl>
  </w:abstractNum>
  <w:abstractNum w:abstractNumId="104" w15:restartNumberingAfterBreak="0">
    <w:nsid w:val="6F4868D7"/>
    <w:multiLevelType w:val="multilevel"/>
    <w:tmpl w:val="B5202228"/>
    <w:lvl w:ilvl="0">
      <w:start w:val="10"/>
      <w:numFmt w:val="decimal"/>
      <w:lvlText w:val="%1"/>
      <w:lvlJc w:val="left"/>
      <w:pPr>
        <w:ind w:left="1275" w:hanging="649"/>
      </w:pPr>
      <w:rPr>
        <w:rFonts w:hint="default"/>
        <w:lang w:val="en-US" w:eastAsia="en-US" w:bidi="ar-SA"/>
      </w:rPr>
    </w:lvl>
    <w:lvl w:ilvl="1">
      <w:numFmt w:val="decimal"/>
      <w:lvlText w:val="%1.%2"/>
      <w:lvlJc w:val="left"/>
      <w:pPr>
        <w:ind w:left="1275" w:hanging="649"/>
      </w:pPr>
      <w:rPr>
        <w:rFonts w:hint="default"/>
        <w:spacing w:val="0"/>
        <w:w w:val="100"/>
        <w:lang w:val="en-US" w:eastAsia="en-US" w:bidi="ar-SA"/>
      </w:rPr>
    </w:lvl>
    <w:lvl w:ilvl="2">
      <w:numFmt w:val="bullet"/>
      <w:lvlText w:val="•"/>
      <w:lvlJc w:val="left"/>
      <w:pPr>
        <w:ind w:left="2490" w:hanging="649"/>
      </w:pPr>
      <w:rPr>
        <w:rFonts w:hint="default"/>
        <w:lang w:val="en-US" w:eastAsia="en-US" w:bidi="ar-SA"/>
      </w:rPr>
    </w:lvl>
    <w:lvl w:ilvl="3">
      <w:numFmt w:val="bullet"/>
      <w:lvlText w:val="•"/>
      <w:lvlJc w:val="left"/>
      <w:pPr>
        <w:ind w:left="3095" w:hanging="649"/>
      </w:pPr>
      <w:rPr>
        <w:rFonts w:hint="default"/>
        <w:lang w:val="en-US" w:eastAsia="en-US" w:bidi="ar-SA"/>
      </w:rPr>
    </w:lvl>
    <w:lvl w:ilvl="4">
      <w:numFmt w:val="bullet"/>
      <w:lvlText w:val="•"/>
      <w:lvlJc w:val="left"/>
      <w:pPr>
        <w:ind w:left="3700" w:hanging="649"/>
      </w:pPr>
      <w:rPr>
        <w:rFonts w:hint="default"/>
        <w:lang w:val="en-US" w:eastAsia="en-US" w:bidi="ar-SA"/>
      </w:rPr>
    </w:lvl>
    <w:lvl w:ilvl="5">
      <w:numFmt w:val="bullet"/>
      <w:lvlText w:val="•"/>
      <w:lvlJc w:val="left"/>
      <w:pPr>
        <w:ind w:left="4305" w:hanging="649"/>
      </w:pPr>
      <w:rPr>
        <w:rFonts w:hint="default"/>
        <w:lang w:val="en-US" w:eastAsia="en-US" w:bidi="ar-SA"/>
      </w:rPr>
    </w:lvl>
    <w:lvl w:ilvl="6">
      <w:numFmt w:val="bullet"/>
      <w:lvlText w:val="•"/>
      <w:lvlJc w:val="left"/>
      <w:pPr>
        <w:ind w:left="4910" w:hanging="649"/>
      </w:pPr>
      <w:rPr>
        <w:rFonts w:hint="default"/>
        <w:lang w:val="en-US" w:eastAsia="en-US" w:bidi="ar-SA"/>
      </w:rPr>
    </w:lvl>
    <w:lvl w:ilvl="7">
      <w:numFmt w:val="bullet"/>
      <w:lvlText w:val="•"/>
      <w:lvlJc w:val="left"/>
      <w:pPr>
        <w:ind w:left="5515" w:hanging="649"/>
      </w:pPr>
      <w:rPr>
        <w:rFonts w:hint="default"/>
        <w:lang w:val="en-US" w:eastAsia="en-US" w:bidi="ar-SA"/>
      </w:rPr>
    </w:lvl>
    <w:lvl w:ilvl="8">
      <w:numFmt w:val="bullet"/>
      <w:lvlText w:val="•"/>
      <w:lvlJc w:val="left"/>
      <w:pPr>
        <w:ind w:left="6120" w:hanging="649"/>
      </w:pPr>
      <w:rPr>
        <w:rFonts w:hint="default"/>
        <w:lang w:val="en-US" w:eastAsia="en-US" w:bidi="ar-SA"/>
      </w:rPr>
    </w:lvl>
  </w:abstractNum>
  <w:abstractNum w:abstractNumId="105" w15:restartNumberingAfterBreak="0">
    <w:nsid w:val="6FC92EDC"/>
    <w:multiLevelType w:val="multilevel"/>
    <w:tmpl w:val="C3B2FD9C"/>
    <w:lvl w:ilvl="0">
      <w:start w:val="1"/>
      <w:numFmt w:val="decimal"/>
      <w:lvlText w:val="%1"/>
      <w:lvlJc w:val="left"/>
      <w:pPr>
        <w:ind w:left="1734" w:hanging="681"/>
      </w:pPr>
      <w:rPr>
        <w:rFonts w:hint="default"/>
        <w:lang w:val="en-US" w:eastAsia="en-US" w:bidi="ar-SA"/>
      </w:rPr>
    </w:lvl>
    <w:lvl w:ilvl="1">
      <w:numFmt w:val="decimal"/>
      <w:lvlText w:val="%1.%2"/>
      <w:lvlJc w:val="left"/>
      <w:pPr>
        <w:ind w:left="1734" w:hanging="681"/>
      </w:pPr>
      <w:rPr>
        <w:rFonts w:ascii="Arial" w:eastAsia="Arial" w:hAnsi="Arial" w:cs="Arial" w:hint="default"/>
        <w:b/>
        <w:bCs/>
        <w:i w:val="0"/>
        <w:iCs w:val="0"/>
        <w:color w:val="FFFFFF"/>
        <w:spacing w:val="0"/>
        <w:w w:val="100"/>
        <w:sz w:val="24"/>
        <w:szCs w:val="24"/>
        <w:lang w:val="en-US" w:eastAsia="en-US" w:bidi="ar-SA"/>
      </w:rPr>
    </w:lvl>
    <w:lvl w:ilvl="2">
      <w:numFmt w:val="bullet"/>
      <w:lvlText w:val="•"/>
      <w:lvlJc w:val="left"/>
      <w:pPr>
        <w:ind w:left="6138" w:hanging="681"/>
      </w:pPr>
      <w:rPr>
        <w:rFonts w:hint="default"/>
        <w:lang w:val="en-US" w:eastAsia="en-US" w:bidi="ar-SA"/>
      </w:rPr>
    </w:lvl>
    <w:lvl w:ilvl="3">
      <w:numFmt w:val="bullet"/>
      <w:lvlText w:val="•"/>
      <w:lvlJc w:val="left"/>
      <w:pPr>
        <w:ind w:left="8337" w:hanging="681"/>
      </w:pPr>
      <w:rPr>
        <w:rFonts w:hint="default"/>
        <w:lang w:val="en-US" w:eastAsia="en-US" w:bidi="ar-SA"/>
      </w:rPr>
    </w:lvl>
    <w:lvl w:ilvl="4">
      <w:numFmt w:val="bullet"/>
      <w:lvlText w:val="•"/>
      <w:lvlJc w:val="left"/>
      <w:pPr>
        <w:ind w:left="10536" w:hanging="681"/>
      </w:pPr>
      <w:rPr>
        <w:rFonts w:hint="default"/>
        <w:lang w:val="en-US" w:eastAsia="en-US" w:bidi="ar-SA"/>
      </w:rPr>
    </w:lvl>
    <w:lvl w:ilvl="5">
      <w:numFmt w:val="bullet"/>
      <w:lvlText w:val="•"/>
      <w:lvlJc w:val="left"/>
      <w:pPr>
        <w:ind w:left="12735" w:hanging="681"/>
      </w:pPr>
      <w:rPr>
        <w:rFonts w:hint="default"/>
        <w:lang w:val="en-US" w:eastAsia="en-US" w:bidi="ar-SA"/>
      </w:rPr>
    </w:lvl>
    <w:lvl w:ilvl="6">
      <w:numFmt w:val="bullet"/>
      <w:lvlText w:val="•"/>
      <w:lvlJc w:val="left"/>
      <w:pPr>
        <w:ind w:left="14934" w:hanging="681"/>
      </w:pPr>
      <w:rPr>
        <w:rFonts w:hint="default"/>
        <w:lang w:val="en-US" w:eastAsia="en-US" w:bidi="ar-SA"/>
      </w:rPr>
    </w:lvl>
    <w:lvl w:ilvl="7">
      <w:numFmt w:val="bullet"/>
      <w:lvlText w:val="•"/>
      <w:lvlJc w:val="left"/>
      <w:pPr>
        <w:ind w:left="17133" w:hanging="681"/>
      </w:pPr>
      <w:rPr>
        <w:rFonts w:hint="default"/>
        <w:lang w:val="en-US" w:eastAsia="en-US" w:bidi="ar-SA"/>
      </w:rPr>
    </w:lvl>
    <w:lvl w:ilvl="8">
      <w:numFmt w:val="bullet"/>
      <w:lvlText w:val="•"/>
      <w:lvlJc w:val="left"/>
      <w:pPr>
        <w:ind w:left="19332" w:hanging="681"/>
      </w:pPr>
      <w:rPr>
        <w:rFonts w:hint="default"/>
        <w:lang w:val="en-US" w:eastAsia="en-US" w:bidi="ar-SA"/>
      </w:rPr>
    </w:lvl>
  </w:abstractNum>
  <w:abstractNum w:abstractNumId="106" w15:restartNumberingAfterBreak="0">
    <w:nsid w:val="71B5028D"/>
    <w:multiLevelType w:val="multilevel"/>
    <w:tmpl w:val="6256D1C2"/>
    <w:lvl w:ilvl="0">
      <w:start w:val="14"/>
      <w:numFmt w:val="decimal"/>
      <w:lvlText w:val="%1"/>
      <w:lvlJc w:val="left"/>
      <w:pPr>
        <w:ind w:left="2360" w:hanging="1307"/>
      </w:pPr>
      <w:rPr>
        <w:rFonts w:hint="default"/>
        <w:lang w:val="en-US" w:eastAsia="en-US" w:bidi="ar-SA"/>
      </w:rPr>
    </w:lvl>
    <w:lvl w:ilvl="1">
      <w:start w:val="1"/>
      <w:numFmt w:val="decimal"/>
      <w:lvlText w:val="%1.%2"/>
      <w:lvlJc w:val="left"/>
      <w:pPr>
        <w:ind w:left="2441" w:hanging="1307"/>
      </w:pPr>
      <w:rPr>
        <w:rFonts w:hint="default"/>
        <w:spacing w:val="0"/>
        <w:w w:val="100"/>
        <w:lang w:val="en-US" w:eastAsia="en-US" w:bidi="ar-SA"/>
      </w:rPr>
    </w:lvl>
    <w:lvl w:ilvl="2">
      <w:numFmt w:val="bullet"/>
      <w:lvlText w:val="•"/>
      <w:lvlJc w:val="left"/>
      <w:pPr>
        <w:ind w:left="1450" w:hanging="397"/>
      </w:pPr>
      <w:rPr>
        <w:rFonts w:ascii="AvenirLTStd-Heavy" w:eastAsia="AvenirLTStd-Heavy" w:hAnsi="AvenirLTStd-Heavy" w:cs="AvenirLTStd-Heavy" w:hint="default"/>
        <w:b/>
        <w:bCs/>
        <w:i w:val="0"/>
        <w:iCs w:val="0"/>
        <w:color w:val="003263"/>
        <w:w w:val="100"/>
        <w:sz w:val="23"/>
        <w:szCs w:val="23"/>
        <w:lang w:val="en-US" w:eastAsia="en-US" w:bidi="ar-SA"/>
      </w:rPr>
    </w:lvl>
    <w:lvl w:ilvl="3">
      <w:numFmt w:val="bullet"/>
      <w:lvlText w:val="•"/>
      <w:lvlJc w:val="left"/>
      <w:pPr>
        <w:ind w:left="749" w:hanging="59"/>
      </w:pPr>
      <w:rPr>
        <w:rFonts w:ascii="Arial" w:eastAsia="Arial" w:hAnsi="Arial" w:cs="Arial" w:hint="default"/>
        <w:b w:val="0"/>
        <w:bCs w:val="0"/>
        <w:i/>
        <w:iCs/>
        <w:color w:val="444444"/>
        <w:spacing w:val="-1"/>
        <w:w w:val="95"/>
        <w:sz w:val="15"/>
        <w:szCs w:val="15"/>
        <w:lang w:val="en-US" w:eastAsia="en-US" w:bidi="ar-SA"/>
      </w:rPr>
    </w:lvl>
    <w:lvl w:ilvl="4">
      <w:numFmt w:val="bullet"/>
      <w:lvlText w:val="•"/>
      <w:lvlJc w:val="left"/>
      <w:pPr>
        <w:ind w:left="2360" w:hanging="59"/>
      </w:pPr>
      <w:rPr>
        <w:rFonts w:hint="default"/>
        <w:lang w:val="en-US" w:eastAsia="en-US" w:bidi="ar-SA"/>
      </w:rPr>
    </w:lvl>
    <w:lvl w:ilvl="5">
      <w:numFmt w:val="bullet"/>
      <w:lvlText w:val="•"/>
      <w:lvlJc w:val="left"/>
      <w:pPr>
        <w:ind w:left="369" w:hanging="59"/>
      </w:pPr>
      <w:rPr>
        <w:rFonts w:hint="default"/>
        <w:lang w:val="en-US" w:eastAsia="en-US" w:bidi="ar-SA"/>
      </w:rPr>
    </w:lvl>
    <w:lvl w:ilvl="6">
      <w:numFmt w:val="bullet"/>
      <w:lvlText w:val="•"/>
      <w:lvlJc w:val="left"/>
      <w:pPr>
        <w:ind w:left="-1621" w:hanging="59"/>
      </w:pPr>
      <w:rPr>
        <w:rFonts w:hint="default"/>
        <w:lang w:val="en-US" w:eastAsia="en-US" w:bidi="ar-SA"/>
      </w:rPr>
    </w:lvl>
    <w:lvl w:ilvl="7">
      <w:numFmt w:val="bullet"/>
      <w:lvlText w:val="•"/>
      <w:lvlJc w:val="left"/>
      <w:pPr>
        <w:ind w:left="-3612" w:hanging="59"/>
      </w:pPr>
      <w:rPr>
        <w:rFonts w:hint="default"/>
        <w:lang w:val="en-US" w:eastAsia="en-US" w:bidi="ar-SA"/>
      </w:rPr>
    </w:lvl>
    <w:lvl w:ilvl="8">
      <w:numFmt w:val="bullet"/>
      <w:lvlText w:val="•"/>
      <w:lvlJc w:val="left"/>
      <w:pPr>
        <w:ind w:left="-5602" w:hanging="59"/>
      </w:pPr>
      <w:rPr>
        <w:rFonts w:hint="default"/>
        <w:lang w:val="en-US" w:eastAsia="en-US" w:bidi="ar-SA"/>
      </w:rPr>
    </w:lvl>
  </w:abstractNum>
  <w:abstractNum w:abstractNumId="107" w15:restartNumberingAfterBreak="0">
    <w:nsid w:val="74385FC6"/>
    <w:multiLevelType w:val="hybridMultilevel"/>
    <w:tmpl w:val="F3084102"/>
    <w:lvl w:ilvl="0" w:tplc="569AB0F2">
      <w:numFmt w:val="bullet"/>
      <w:lvlText w:val="•"/>
      <w:lvlJc w:val="left"/>
      <w:pPr>
        <w:ind w:left="1450" w:hanging="397"/>
      </w:pPr>
      <w:rPr>
        <w:rFonts w:ascii="AvenirLTStd-Heavy" w:eastAsia="AvenirLTStd-Heavy" w:hAnsi="AvenirLTStd-Heavy" w:cs="AvenirLTStd-Heavy" w:hint="default"/>
        <w:b/>
        <w:bCs/>
        <w:i w:val="0"/>
        <w:iCs w:val="0"/>
        <w:color w:val="003263"/>
        <w:w w:val="100"/>
        <w:sz w:val="23"/>
        <w:szCs w:val="23"/>
        <w:lang w:val="en-US" w:eastAsia="en-US" w:bidi="ar-SA"/>
      </w:rPr>
    </w:lvl>
    <w:lvl w:ilvl="1" w:tplc="C91CBAFE">
      <w:numFmt w:val="bullet"/>
      <w:lvlText w:val="•"/>
      <w:lvlJc w:val="left"/>
      <w:pPr>
        <w:ind w:left="2466" w:hanging="397"/>
      </w:pPr>
      <w:rPr>
        <w:rFonts w:hint="default"/>
        <w:lang w:val="en-US" w:eastAsia="en-US" w:bidi="ar-SA"/>
      </w:rPr>
    </w:lvl>
    <w:lvl w:ilvl="2" w:tplc="3C10B7FE">
      <w:numFmt w:val="bullet"/>
      <w:lvlText w:val="•"/>
      <w:lvlJc w:val="left"/>
      <w:pPr>
        <w:ind w:left="3473" w:hanging="397"/>
      </w:pPr>
      <w:rPr>
        <w:rFonts w:hint="default"/>
        <w:lang w:val="en-US" w:eastAsia="en-US" w:bidi="ar-SA"/>
      </w:rPr>
    </w:lvl>
    <w:lvl w:ilvl="3" w:tplc="169E241C">
      <w:numFmt w:val="bullet"/>
      <w:lvlText w:val="•"/>
      <w:lvlJc w:val="left"/>
      <w:pPr>
        <w:ind w:left="4480" w:hanging="397"/>
      </w:pPr>
      <w:rPr>
        <w:rFonts w:hint="default"/>
        <w:lang w:val="en-US" w:eastAsia="en-US" w:bidi="ar-SA"/>
      </w:rPr>
    </w:lvl>
    <w:lvl w:ilvl="4" w:tplc="A4E453E8">
      <w:numFmt w:val="bullet"/>
      <w:lvlText w:val="•"/>
      <w:lvlJc w:val="left"/>
      <w:pPr>
        <w:ind w:left="5487" w:hanging="397"/>
      </w:pPr>
      <w:rPr>
        <w:rFonts w:hint="default"/>
        <w:lang w:val="en-US" w:eastAsia="en-US" w:bidi="ar-SA"/>
      </w:rPr>
    </w:lvl>
    <w:lvl w:ilvl="5" w:tplc="49C8F91A">
      <w:numFmt w:val="bullet"/>
      <w:lvlText w:val="•"/>
      <w:lvlJc w:val="left"/>
      <w:pPr>
        <w:ind w:left="6493" w:hanging="397"/>
      </w:pPr>
      <w:rPr>
        <w:rFonts w:hint="default"/>
        <w:lang w:val="en-US" w:eastAsia="en-US" w:bidi="ar-SA"/>
      </w:rPr>
    </w:lvl>
    <w:lvl w:ilvl="6" w:tplc="EB26BB24">
      <w:numFmt w:val="bullet"/>
      <w:lvlText w:val="•"/>
      <w:lvlJc w:val="left"/>
      <w:pPr>
        <w:ind w:left="7500" w:hanging="397"/>
      </w:pPr>
      <w:rPr>
        <w:rFonts w:hint="default"/>
        <w:lang w:val="en-US" w:eastAsia="en-US" w:bidi="ar-SA"/>
      </w:rPr>
    </w:lvl>
    <w:lvl w:ilvl="7" w:tplc="074686B2">
      <w:numFmt w:val="bullet"/>
      <w:lvlText w:val="•"/>
      <w:lvlJc w:val="left"/>
      <w:pPr>
        <w:ind w:left="8507" w:hanging="397"/>
      </w:pPr>
      <w:rPr>
        <w:rFonts w:hint="default"/>
        <w:lang w:val="en-US" w:eastAsia="en-US" w:bidi="ar-SA"/>
      </w:rPr>
    </w:lvl>
    <w:lvl w:ilvl="8" w:tplc="F88259F6">
      <w:numFmt w:val="bullet"/>
      <w:lvlText w:val="•"/>
      <w:lvlJc w:val="left"/>
      <w:pPr>
        <w:ind w:left="9514" w:hanging="397"/>
      </w:pPr>
      <w:rPr>
        <w:rFonts w:hint="default"/>
        <w:lang w:val="en-US" w:eastAsia="en-US" w:bidi="ar-SA"/>
      </w:rPr>
    </w:lvl>
  </w:abstractNum>
  <w:abstractNum w:abstractNumId="108" w15:restartNumberingAfterBreak="0">
    <w:nsid w:val="74693507"/>
    <w:multiLevelType w:val="hybridMultilevel"/>
    <w:tmpl w:val="19DEABF0"/>
    <w:lvl w:ilvl="0" w:tplc="AF943916">
      <w:numFmt w:val="bullet"/>
      <w:lvlText w:val="•"/>
      <w:lvlJc w:val="left"/>
      <w:pPr>
        <w:ind w:left="1450" w:hanging="397"/>
      </w:pPr>
      <w:rPr>
        <w:rFonts w:ascii="AvenirLTStd-Heavy" w:eastAsia="AvenirLTStd-Heavy" w:hAnsi="AvenirLTStd-Heavy" w:cs="AvenirLTStd-Heavy" w:hint="default"/>
        <w:b/>
        <w:bCs/>
        <w:i w:val="0"/>
        <w:iCs w:val="0"/>
        <w:color w:val="003263"/>
        <w:w w:val="100"/>
        <w:sz w:val="23"/>
        <w:szCs w:val="23"/>
        <w:lang w:val="en-US" w:eastAsia="en-US" w:bidi="ar-SA"/>
      </w:rPr>
    </w:lvl>
    <w:lvl w:ilvl="1" w:tplc="59849A2E">
      <w:numFmt w:val="bullet"/>
      <w:lvlText w:val="•"/>
      <w:lvlJc w:val="left"/>
      <w:pPr>
        <w:ind w:left="1450" w:hanging="397"/>
      </w:pPr>
      <w:rPr>
        <w:rFonts w:ascii="AvenirLTStd-Heavy" w:eastAsia="AvenirLTStd-Heavy" w:hAnsi="AvenirLTStd-Heavy" w:cs="AvenirLTStd-Heavy" w:hint="default"/>
        <w:b/>
        <w:bCs/>
        <w:i w:val="0"/>
        <w:iCs w:val="0"/>
        <w:color w:val="003263"/>
        <w:w w:val="100"/>
        <w:sz w:val="23"/>
        <w:szCs w:val="23"/>
        <w:lang w:val="en-US" w:eastAsia="en-US" w:bidi="ar-SA"/>
      </w:rPr>
    </w:lvl>
    <w:lvl w:ilvl="2" w:tplc="5BA2C5BE">
      <w:numFmt w:val="bullet"/>
      <w:lvlText w:val="•"/>
      <w:lvlJc w:val="left"/>
      <w:pPr>
        <w:ind w:left="3402" w:hanging="397"/>
      </w:pPr>
      <w:rPr>
        <w:rFonts w:hint="default"/>
        <w:lang w:val="en-US" w:eastAsia="en-US" w:bidi="ar-SA"/>
      </w:rPr>
    </w:lvl>
    <w:lvl w:ilvl="3" w:tplc="9FB6AAA2">
      <w:numFmt w:val="bullet"/>
      <w:lvlText w:val="•"/>
      <w:lvlJc w:val="left"/>
      <w:pPr>
        <w:ind w:left="4373" w:hanging="397"/>
      </w:pPr>
      <w:rPr>
        <w:rFonts w:hint="default"/>
        <w:lang w:val="en-US" w:eastAsia="en-US" w:bidi="ar-SA"/>
      </w:rPr>
    </w:lvl>
    <w:lvl w:ilvl="4" w:tplc="8384F3DC">
      <w:numFmt w:val="bullet"/>
      <w:lvlText w:val="•"/>
      <w:lvlJc w:val="left"/>
      <w:pPr>
        <w:ind w:left="5344" w:hanging="397"/>
      </w:pPr>
      <w:rPr>
        <w:rFonts w:hint="default"/>
        <w:lang w:val="en-US" w:eastAsia="en-US" w:bidi="ar-SA"/>
      </w:rPr>
    </w:lvl>
    <w:lvl w:ilvl="5" w:tplc="CCE047DA">
      <w:numFmt w:val="bullet"/>
      <w:lvlText w:val="•"/>
      <w:lvlJc w:val="left"/>
      <w:pPr>
        <w:ind w:left="6315" w:hanging="397"/>
      </w:pPr>
      <w:rPr>
        <w:rFonts w:hint="default"/>
        <w:lang w:val="en-US" w:eastAsia="en-US" w:bidi="ar-SA"/>
      </w:rPr>
    </w:lvl>
    <w:lvl w:ilvl="6" w:tplc="C2604EB0">
      <w:numFmt w:val="bullet"/>
      <w:lvlText w:val="•"/>
      <w:lvlJc w:val="left"/>
      <w:pPr>
        <w:ind w:left="7286" w:hanging="397"/>
      </w:pPr>
      <w:rPr>
        <w:rFonts w:hint="default"/>
        <w:lang w:val="en-US" w:eastAsia="en-US" w:bidi="ar-SA"/>
      </w:rPr>
    </w:lvl>
    <w:lvl w:ilvl="7" w:tplc="1100AFC0">
      <w:numFmt w:val="bullet"/>
      <w:lvlText w:val="•"/>
      <w:lvlJc w:val="left"/>
      <w:pPr>
        <w:ind w:left="8257" w:hanging="397"/>
      </w:pPr>
      <w:rPr>
        <w:rFonts w:hint="default"/>
        <w:lang w:val="en-US" w:eastAsia="en-US" w:bidi="ar-SA"/>
      </w:rPr>
    </w:lvl>
    <w:lvl w:ilvl="8" w:tplc="CE8095F6">
      <w:numFmt w:val="bullet"/>
      <w:lvlText w:val="•"/>
      <w:lvlJc w:val="left"/>
      <w:pPr>
        <w:ind w:left="9229" w:hanging="397"/>
      </w:pPr>
      <w:rPr>
        <w:rFonts w:hint="default"/>
        <w:lang w:val="en-US" w:eastAsia="en-US" w:bidi="ar-SA"/>
      </w:rPr>
    </w:lvl>
  </w:abstractNum>
  <w:abstractNum w:abstractNumId="109" w15:restartNumberingAfterBreak="0">
    <w:nsid w:val="758411D5"/>
    <w:multiLevelType w:val="hybridMultilevel"/>
    <w:tmpl w:val="7D2EEC14"/>
    <w:lvl w:ilvl="0" w:tplc="6C02FFAE">
      <w:numFmt w:val="bullet"/>
      <w:lvlText w:val="•"/>
      <w:lvlJc w:val="left"/>
      <w:pPr>
        <w:ind w:left="1450" w:hanging="397"/>
      </w:pPr>
      <w:rPr>
        <w:rFonts w:ascii="AvenirLTStd-Heavy" w:eastAsia="AvenirLTStd-Heavy" w:hAnsi="AvenirLTStd-Heavy" w:cs="AvenirLTStd-Heavy" w:hint="default"/>
        <w:b/>
        <w:bCs/>
        <w:i w:val="0"/>
        <w:iCs w:val="0"/>
        <w:color w:val="003263"/>
        <w:w w:val="100"/>
        <w:sz w:val="23"/>
        <w:szCs w:val="23"/>
        <w:lang w:val="en-US" w:eastAsia="en-US" w:bidi="ar-SA"/>
      </w:rPr>
    </w:lvl>
    <w:lvl w:ilvl="1" w:tplc="7102D426">
      <w:numFmt w:val="bullet"/>
      <w:lvlText w:val="–"/>
      <w:lvlJc w:val="left"/>
      <w:pPr>
        <w:ind w:left="1847" w:hanging="397"/>
      </w:pPr>
      <w:rPr>
        <w:rFonts w:ascii="Arial" w:eastAsia="Arial" w:hAnsi="Arial" w:cs="Arial" w:hint="default"/>
        <w:b/>
        <w:bCs/>
        <w:i w:val="0"/>
        <w:iCs w:val="0"/>
        <w:color w:val="003263"/>
        <w:w w:val="100"/>
        <w:sz w:val="23"/>
        <w:szCs w:val="23"/>
        <w:lang w:val="en-US" w:eastAsia="en-US" w:bidi="ar-SA"/>
      </w:rPr>
    </w:lvl>
    <w:lvl w:ilvl="2" w:tplc="58E0FF56">
      <w:numFmt w:val="bullet"/>
      <w:lvlText w:val="•"/>
      <w:lvlJc w:val="left"/>
      <w:pPr>
        <w:ind w:left="2904" w:hanging="397"/>
      </w:pPr>
      <w:rPr>
        <w:rFonts w:hint="default"/>
        <w:lang w:val="en-US" w:eastAsia="en-US" w:bidi="ar-SA"/>
      </w:rPr>
    </w:lvl>
    <w:lvl w:ilvl="3" w:tplc="1228F03E">
      <w:numFmt w:val="bullet"/>
      <w:lvlText w:val="•"/>
      <w:lvlJc w:val="left"/>
      <w:pPr>
        <w:ind w:left="3968" w:hanging="397"/>
      </w:pPr>
      <w:rPr>
        <w:rFonts w:hint="default"/>
        <w:lang w:val="en-US" w:eastAsia="en-US" w:bidi="ar-SA"/>
      </w:rPr>
    </w:lvl>
    <w:lvl w:ilvl="4" w:tplc="005AEC42">
      <w:numFmt w:val="bullet"/>
      <w:lvlText w:val="•"/>
      <w:lvlJc w:val="left"/>
      <w:pPr>
        <w:ind w:left="5032" w:hanging="397"/>
      </w:pPr>
      <w:rPr>
        <w:rFonts w:hint="default"/>
        <w:lang w:val="en-US" w:eastAsia="en-US" w:bidi="ar-SA"/>
      </w:rPr>
    </w:lvl>
    <w:lvl w:ilvl="5" w:tplc="2F589876">
      <w:numFmt w:val="bullet"/>
      <w:lvlText w:val="•"/>
      <w:lvlJc w:val="left"/>
      <w:pPr>
        <w:ind w:left="6096" w:hanging="397"/>
      </w:pPr>
      <w:rPr>
        <w:rFonts w:hint="default"/>
        <w:lang w:val="en-US" w:eastAsia="en-US" w:bidi="ar-SA"/>
      </w:rPr>
    </w:lvl>
    <w:lvl w:ilvl="6" w:tplc="5F5A9B14">
      <w:numFmt w:val="bullet"/>
      <w:lvlText w:val="•"/>
      <w:lvlJc w:val="left"/>
      <w:pPr>
        <w:ind w:left="7161" w:hanging="397"/>
      </w:pPr>
      <w:rPr>
        <w:rFonts w:hint="default"/>
        <w:lang w:val="en-US" w:eastAsia="en-US" w:bidi="ar-SA"/>
      </w:rPr>
    </w:lvl>
    <w:lvl w:ilvl="7" w:tplc="F1DAD598">
      <w:numFmt w:val="bullet"/>
      <w:lvlText w:val="•"/>
      <w:lvlJc w:val="left"/>
      <w:pPr>
        <w:ind w:left="8225" w:hanging="397"/>
      </w:pPr>
      <w:rPr>
        <w:rFonts w:hint="default"/>
        <w:lang w:val="en-US" w:eastAsia="en-US" w:bidi="ar-SA"/>
      </w:rPr>
    </w:lvl>
    <w:lvl w:ilvl="8" w:tplc="E99C91AA">
      <w:numFmt w:val="bullet"/>
      <w:lvlText w:val="•"/>
      <w:lvlJc w:val="left"/>
      <w:pPr>
        <w:ind w:left="9289" w:hanging="397"/>
      </w:pPr>
      <w:rPr>
        <w:rFonts w:hint="default"/>
        <w:lang w:val="en-US" w:eastAsia="en-US" w:bidi="ar-SA"/>
      </w:rPr>
    </w:lvl>
  </w:abstractNum>
  <w:abstractNum w:abstractNumId="110" w15:restartNumberingAfterBreak="0">
    <w:nsid w:val="76EB6679"/>
    <w:multiLevelType w:val="multilevel"/>
    <w:tmpl w:val="E09AFD82"/>
    <w:lvl w:ilvl="0">
      <w:start w:val="3"/>
      <w:numFmt w:val="decimal"/>
      <w:lvlText w:val="%1"/>
      <w:lvlJc w:val="left"/>
      <w:pPr>
        <w:ind w:left="1734" w:hanging="681"/>
      </w:pPr>
      <w:rPr>
        <w:rFonts w:hint="default"/>
        <w:lang w:val="en-US" w:eastAsia="en-US" w:bidi="ar-SA"/>
      </w:rPr>
    </w:lvl>
    <w:lvl w:ilvl="1">
      <w:numFmt w:val="decimal"/>
      <w:lvlText w:val="%1.%2"/>
      <w:lvlJc w:val="left"/>
      <w:pPr>
        <w:ind w:left="1734" w:hanging="681"/>
      </w:pPr>
      <w:rPr>
        <w:rFonts w:ascii="Arial" w:eastAsia="Arial" w:hAnsi="Arial" w:cs="Arial" w:hint="default"/>
        <w:b/>
        <w:bCs/>
        <w:i w:val="0"/>
        <w:iCs w:val="0"/>
        <w:color w:val="FFFFFF"/>
        <w:spacing w:val="0"/>
        <w:w w:val="100"/>
        <w:sz w:val="24"/>
        <w:szCs w:val="24"/>
        <w:lang w:val="en-US" w:eastAsia="en-US" w:bidi="ar-SA"/>
      </w:rPr>
    </w:lvl>
    <w:lvl w:ilvl="2">
      <w:numFmt w:val="bullet"/>
      <w:lvlText w:val="•"/>
      <w:lvlJc w:val="left"/>
      <w:pPr>
        <w:ind w:left="6138" w:hanging="681"/>
      </w:pPr>
      <w:rPr>
        <w:rFonts w:hint="default"/>
        <w:lang w:val="en-US" w:eastAsia="en-US" w:bidi="ar-SA"/>
      </w:rPr>
    </w:lvl>
    <w:lvl w:ilvl="3">
      <w:numFmt w:val="bullet"/>
      <w:lvlText w:val="•"/>
      <w:lvlJc w:val="left"/>
      <w:pPr>
        <w:ind w:left="8337" w:hanging="681"/>
      </w:pPr>
      <w:rPr>
        <w:rFonts w:hint="default"/>
        <w:lang w:val="en-US" w:eastAsia="en-US" w:bidi="ar-SA"/>
      </w:rPr>
    </w:lvl>
    <w:lvl w:ilvl="4">
      <w:numFmt w:val="bullet"/>
      <w:lvlText w:val="•"/>
      <w:lvlJc w:val="left"/>
      <w:pPr>
        <w:ind w:left="10536" w:hanging="681"/>
      </w:pPr>
      <w:rPr>
        <w:rFonts w:hint="default"/>
        <w:lang w:val="en-US" w:eastAsia="en-US" w:bidi="ar-SA"/>
      </w:rPr>
    </w:lvl>
    <w:lvl w:ilvl="5">
      <w:numFmt w:val="bullet"/>
      <w:lvlText w:val="•"/>
      <w:lvlJc w:val="left"/>
      <w:pPr>
        <w:ind w:left="12735" w:hanging="681"/>
      </w:pPr>
      <w:rPr>
        <w:rFonts w:hint="default"/>
        <w:lang w:val="en-US" w:eastAsia="en-US" w:bidi="ar-SA"/>
      </w:rPr>
    </w:lvl>
    <w:lvl w:ilvl="6">
      <w:numFmt w:val="bullet"/>
      <w:lvlText w:val="•"/>
      <w:lvlJc w:val="left"/>
      <w:pPr>
        <w:ind w:left="14934" w:hanging="681"/>
      </w:pPr>
      <w:rPr>
        <w:rFonts w:hint="default"/>
        <w:lang w:val="en-US" w:eastAsia="en-US" w:bidi="ar-SA"/>
      </w:rPr>
    </w:lvl>
    <w:lvl w:ilvl="7">
      <w:numFmt w:val="bullet"/>
      <w:lvlText w:val="•"/>
      <w:lvlJc w:val="left"/>
      <w:pPr>
        <w:ind w:left="17133" w:hanging="681"/>
      </w:pPr>
      <w:rPr>
        <w:rFonts w:hint="default"/>
        <w:lang w:val="en-US" w:eastAsia="en-US" w:bidi="ar-SA"/>
      </w:rPr>
    </w:lvl>
    <w:lvl w:ilvl="8">
      <w:numFmt w:val="bullet"/>
      <w:lvlText w:val="•"/>
      <w:lvlJc w:val="left"/>
      <w:pPr>
        <w:ind w:left="19332" w:hanging="681"/>
      </w:pPr>
      <w:rPr>
        <w:rFonts w:hint="default"/>
        <w:lang w:val="en-US" w:eastAsia="en-US" w:bidi="ar-SA"/>
      </w:rPr>
    </w:lvl>
  </w:abstractNum>
  <w:abstractNum w:abstractNumId="111" w15:restartNumberingAfterBreak="0">
    <w:nsid w:val="77316C15"/>
    <w:multiLevelType w:val="hybridMultilevel"/>
    <w:tmpl w:val="842621B0"/>
    <w:lvl w:ilvl="0" w:tplc="B85C4576">
      <w:numFmt w:val="bullet"/>
      <w:lvlText w:val="•"/>
      <w:lvlJc w:val="left"/>
      <w:pPr>
        <w:ind w:left="1450" w:hanging="397"/>
      </w:pPr>
      <w:rPr>
        <w:rFonts w:ascii="AvenirLTStd-Heavy" w:eastAsia="AvenirLTStd-Heavy" w:hAnsi="AvenirLTStd-Heavy" w:cs="AvenirLTStd-Heavy" w:hint="default"/>
        <w:b/>
        <w:bCs/>
        <w:i w:val="0"/>
        <w:iCs w:val="0"/>
        <w:color w:val="003263"/>
        <w:w w:val="100"/>
        <w:sz w:val="23"/>
        <w:szCs w:val="23"/>
        <w:lang w:val="en-US" w:eastAsia="en-US" w:bidi="ar-SA"/>
      </w:rPr>
    </w:lvl>
    <w:lvl w:ilvl="1" w:tplc="3DB49554">
      <w:numFmt w:val="bullet"/>
      <w:lvlText w:val="•"/>
      <w:lvlJc w:val="left"/>
      <w:pPr>
        <w:ind w:left="2468" w:hanging="397"/>
      </w:pPr>
      <w:rPr>
        <w:rFonts w:hint="default"/>
        <w:lang w:val="en-US" w:eastAsia="en-US" w:bidi="ar-SA"/>
      </w:rPr>
    </w:lvl>
    <w:lvl w:ilvl="2" w:tplc="297A9868">
      <w:numFmt w:val="bullet"/>
      <w:lvlText w:val="•"/>
      <w:lvlJc w:val="left"/>
      <w:pPr>
        <w:ind w:left="3476" w:hanging="397"/>
      </w:pPr>
      <w:rPr>
        <w:rFonts w:hint="default"/>
        <w:lang w:val="en-US" w:eastAsia="en-US" w:bidi="ar-SA"/>
      </w:rPr>
    </w:lvl>
    <w:lvl w:ilvl="3" w:tplc="61743990">
      <w:numFmt w:val="bullet"/>
      <w:lvlText w:val="•"/>
      <w:lvlJc w:val="left"/>
      <w:pPr>
        <w:ind w:left="4484" w:hanging="397"/>
      </w:pPr>
      <w:rPr>
        <w:rFonts w:hint="default"/>
        <w:lang w:val="en-US" w:eastAsia="en-US" w:bidi="ar-SA"/>
      </w:rPr>
    </w:lvl>
    <w:lvl w:ilvl="4" w:tplc="91748E34">
      <w:numFmt w:val="bullet"/>
      <w:lvlText w:val="•"/>
      <w:lvlJc w:val="left"/>
      <w:pPr>
        <w:ind w:left="5492" w:hanging="397"/>
      </w:pPr>
      <w:rPr>
        <w:rFonts w:hint="default"/>
        <w:lang w:val="en-US" w:eastAsia="en-US" w:bidi="ar-SA"/>
      </w:rPr>
    </w:lvl>
    <w:lvl w:ilvl="5" w:tplc="0BDA2666">
      <w:numFmt w:val="bullet"/>
      <w:lvlText w:val="•"/>
      <w:lvlJc w:val="left"/>
      <w:pPr>
        <w:ind w:left="6500" w:hanging="397"/>
      </w:pPr>
      <w:rPr>
        <w:rFonts w:hint="default"/>
        <w:lang w:val="en-US" w:eastAsia="en-US" w:bidi="ar-SA"/>
      </w:rPr>
    </w:lvl>
    <w:lvl w:ilvl="6" w:tplc="5E426FCE">
      <w:numFmt w:val="bullet"/>
      <w:lvlText w:val="•"/>
      <w:lvlJc w:val="left"/>
      <w:pPr>
        <w:ind w:left="7508" w:hanging="397"/>
      </w:pPr>
      <w:rPr>
        <w:rFonts w:hint="default"/>
        <w:lang w:val="en-US" w:eastAsia="en-US" w:bidi="ar-SA"/>
      </w:rPr>
    </w:lvl>
    <w:lvl w:ilvl="7" w:tplc="9E70A0BC">
      <w:numFmt w:val="bullet"/>
      <w:lvlText w:val="•"/>
      <w:lvlJc w:val="left"/>
      <w:pPr>
        <w:ind w:left="8516" w:hanging="397"/>
      </w:pPr>
      <w:rPr>
        <w:rFonts w:hint="default"/>
        <w:lang w:val="en-US" w:eastAsia="en-US" w:bidi="ar-SA"/>
      </w:rPr>
    </w:lvl>
    <w:lvl w:ilvl="8" w:tplc="C34CB136">
      <w:numFmt w:val="bullet"/>
      <w:lvlText w:val="•"/>
      <w:lvlJc w:val="left"/>
      <w:pPr>
        <w:ind w:left="9524" w:hanging="397"/>
      </w:pPr>
      <w:rPr>
        <w:rFonts w:hint="default"/>
        <w:lang w:val="en-US" w:eastAsia="en-US" w:bidi="ar-SA"/>
      </w:rPr>
    </w:lvl>
  </w:abstractNum>
  <w:abstractNum w:abstractNumId="112" w15:restartNumberingAfterBreak="0">
    <w:nsid w:val="790E5193"/>
    <w:multiLevelType w:val="multilevel"/>
    <w:tmpl w:val="741484F6"/>
    <w:lvl w:ilvl="0">
      <w:start w:val="12"/>
      <w:numFmt w:val="decimal"/>
      <w:lvlText w:val="%1"/>
      <w:lvlJc w:val="left"/>
      <w:pPr>
        <w:ind w:left="1734" w:hanging="681"/>
      </w:pPr>
      <w:rPr>
        <w:rFonts w:hint="default"/>
        <w:lang w:val="en-US" w:eastAsia="en-US" w:bidi="ar-SA"/>
      </w:rPr>
    </w:lvl>
    <w:lvl w:ilvl="1">
      <w:numFmt w:val="decimal"/>
      <w:lvlText w:val="%1.%2"/>
      <w:lvlJc w:val="left"/>
      <w:pPr>
        <w:ind w:left="1734" w:hanging="681"/>
      </w:pPr>
      <w:rPr>
        <w:rFonts w:ascii="Arial" w:eastAsia="Arial" w:hAnsi="Arial" w:cs="Arial" w:hint="default"/>
        <w:b/>
        <w:bCs/>
        <w:i w:val="0"/>
        <w:iCs w:val="0"/>
        <w:color w:val="FFFFFF"/>
        <w:spacing w:val="0"/>
        <w:w w:val="100"/>
        <w:sz w:val="24"/>
        <w:szCs w:val="24"/>
        <w:lang w:val="en-US" w:eastAsia="en-US" w:bidi="ar-SA"/>
      </w:rPr>
    </w:lvl>
    <w:lvl w:ilvl="2">
      <w:numFmt w:val="bullet"/>
      <w:lvlText w:val="•"/>
      <w:lvlJc w:val="left"/>
      <w:pPr>
        <w:ind w:left="6138" w:hanging="681"/>
      </w:pPr>
      <w:rPr>
        <w:rFonts w:hint="default"/>
        <w:lang w:val="en-US" w:eastAsia="en-US" w:bidi="ar-SA"/>
      </w:rPr>
    </w:lvl>
    <w:lvl w:ilvl="3">
      <w:numFmt w:val="bullet"/>
      <w:lvlText w:val="•"/>
      <w:lvlJc w:val="left"/>
      <w:pPr>
        <w:ind w:left="8337" w:hanging="681"/>
      </w:pPr>
      <w:rPr>
        <w:rFonts w:hint="default"/>
        <w:lang w:val="en-US" w:eastAsia="en-US" w:bidi="ar-SA"/>
      </w:rPr>
    </w:lvl>
    <w:lvl w:ilvl="4">
      <w:numFmt w:val="bullet"/>
      <w:lvlText w:val="•"/>
      <w:lvlJc w:val="left"/>
      <w:pPr>
        <w:ind w:left="10536" w:hanging="681"/>
      </w:pPr>
      <w:rPr>
        <w:rFonts w:hint="default"/>
        <w:lang w:val="en-US" w:eastAsia="en-US" w:bidi="ar-SA"/>
      </w:rPr>
    </w:lvl>
    <w:lvl w:ilvl="5">
      <w:numFmt w:val="bullet"/>
      <w:lvlText w:val="•"/>
      <w:lvlJc w:val="left"/>
      <w:pPr>
        <w:ind w:left="12735" w:hanging="681"/>
      </w:pPr>
      <w:rPr>
        <w:rFonts w:hint="default"/>
        <w:lang w:val="en-US" w:eastAsia="en-US" w:bidi="ar-SA"/>
      </w:rPr>
    </w:lvl>
    <w:lvl w:ilvl="6">
      <w:numFmt w:val="bullet"/>
      <w:lvlText w:val="•"/>
      <w:lvlJc w:val="left"/>
      <w:pPr>
        <w:ind w:left="14934" w:hanging="681"/>
      </w:pPr>
      <w:rPr>
        <w:rFonts w:hint="default"/>
        <w:lang w:val="en-US" w:eastAsia="en-US" w:bidi="ar-SA"/>
      </w:rPr>
    </w:lvl>
    <w:lvl w:ilvl="7">
      <w:numFmt w:val="bullet"/>
      <w:lvlText w:val="•"/>
      <w:lvlJc w:val="left"/>
      <w:pPr>
        <w:ind w:left="17133" w:hanging="681"/>
      </w:pPr>
      <w:rPr>
        <w:rFonts w:hint="default"/>
        <w:lang w:val="en-US" w:eastAsia="en-US" w:bidi="ar-SA"/>
      </w:rPr>
    </w:lvl>
    <w:lvl w:ilvl="8">
      <w:numFmt w:val="bullet"/>
      <w:lvlText w:val="•"/>
      <w:lvlJc w:val="left"/>
      <w:pPr>
        <w:ind w:left="19332" w:hanging="681"/>
      </w:pPr>
      <w:rPr>
        <w:rFonts w:hint="default"/>
        <w:lang w:val="en-US" w:eastAsia="en-US" w:bidi="ar-SA"/>
      </w:rPr>
    </w:lvl>
  </w:abstractNum>
  <w:abstractNum w:abstractNumId="113" w15:restartNumberingAfterBreak="0">
    <w:nsid w:val="799A56CB"/>
    <w:multiLevelType w:val="hybridMultilevel"/>
    <w:tmpl w:val="071E756A"/>
    <w:lvl w:ilvl="0" w:tplc="ED927A7C">
      <w:numFmt w:val="bullet"/>
      <w:lvlText w:val="•"/>
      <w:lvlJc w:val="left"/>
      <w:pPr>
        <w:ind w:left="1450" w:hanging="397"/>
      </w:pPr>
      <w:rPr>
        <w:rFonts w:ascii="AvenirLTStd-Heavy" w:eastAsia="AvenirLTStd-Heavy" w:hAnsi="AvenirLTStd-Heavy" w:cs="AvenirLTStd-Heavy" w:hint="default"/>
        <w:b/>
        <w:bCs/>
        <w:i w:val="0"/>
        <w:iCs w:val="0"/>
        <w:color w:val="003263"/>
        <w:w w:val="100"/>
        <w:sz w:val="23"/>
        <w:szCs w:val="23"/>
        <w:lang w:val="en-US" w:eastAsia="en-US" w:bidi="ar-SA"/>
      </w:rPr>
    </w:lvl>
    <w:lvl w:ilvl="1" w:tplc="5074CF94">
      <w:numFmt w:val="bullet"/>
      <w:lvlText w:val="–"/>
      <w:lvlJc w:val="left"/>
      <w:pPr>
        <w:ind w:left="1847" w:hanging="397"/>
      </w:pPr>
      <w:rPr>
        <w:rFonts w:ascii="Arial" w:eastAsia="Arial" w:hAnsi="Arial" w:cs="Arial" w:hint="default"/>
        <w:b/>
        <w:bCs/>
        <w:i w:val="0"/>
        <w:iCs w:val="0"/>
        <w:color w:val="003263"/>
        <w:w w:val="100"/>
        <w:sz w:val="23"/>
        <w:szCs w:val="23"/>
        <w:lang w:val="en-US" w:eastAsia="en-US" w:bidi="ar-SA"/>
      </w:rPr>
    </w:lvl>
    <w:lvl w:ilvl="2" w:tplc="12E41600">
      <w:numFmt w:val="bullet"/>
      <w:lvlText w:val="•"/>
      <w:lvlJc w:val="left"/>
      <w:pPr>
        <w:ind w:left="2743" w:hanging="397"/>
      </w:pPr>
      <w:rPr>
        <w:rFonts w:hint="default"/>
        <w:lang w:val="en-US" w:eastAsia="en-US" w:bidi="ar-SA"/>
      </w:rPr>
    </w:lvl>
    <w:lvl w:ilvl="3" w:tplc="6B342022">
      <w:numFmt w:val="bullet"/>
      <w:lvlText w:val="•"/>
      <w:lvlJc w:val="left"/>
      <w:pPr>
        <w:ind w:left="3646" w:hanging="397"/>
      </w:pPr>
      <w:rPr>
        <w:rFonts w:hint="default"/>
        <w:lang w:val="en-US" w:eastAsia="en-US" w:bidi="ar-SA"/>
      </w:rPr>
    </w:lvl>
    <w:lvl w:ilvl="4" w:tplc="2612E1FE">
      <w:numFmt w:val="bullet"/>
      <w:lvlText w:val="•"/>
      <w:lvlJc w:val="left"/>
      <w:pPr>
        <w:ind w:left="4549" w:hanging="397"/>
      </w:pPr>
      <w:rPr>
        <w:rFonts w:hint="default"/>
        <w:lang w:val="en-US" w:eastAsia="en-US" w:bidi="ar-SA"/>
      </w:rPr>
    </w:lvl>
    <w:lvl w:ilvl="5" w:tplc="522831D8">
      <w:numFmt w:val="bullet"/>
      <w:lvlText w:val="•"/>
      <w:lvlJc w:val="left"/>
      <w:pPr>
        <w:ind w:left="5452" w:hanging="397"/>
      </w:pPr>
      <w:rPr>
        <w:rFonts w:hint="default"/>
        <w:lang w:val="en-US" w:eastAsia="en-US" w:bidi="ar-SA"/>
      </w:rPr>
    </w:lvl>
    <w:lvl w:ilvl="6" w:tplc="B0262078">
      <w:numFmt w:val="bullet"/>
      <w:lvlText w:val="•"/>
      <w:lvlJc w:val="left"/>
      <w:pPr>
        <w:ind w:left="6355" w:hanging="397"/>
      </w:pPr>
      <w:rPr>
        <w:rFonts w:hint="default"/>
        <w:lang w:val="en-US" w:eastAsia="en-US" w:bidi="ar-SA"/>
      </w:rPr>
    </w:lvl>
    <w:lvl w:ilvl="7" w:tplc="FB78CA72">
      <w:numFmt w:val="bullet"/>
      <w:lvlText w:val="•"/>
      <w:lvlJc w:val="left"/>
      <w:pPr>
        <w:ind w:left="7258" w:hanging="397"/>
      </w:pPr>
      <w:rPr>
        <w:rFonts w:hint="default"/>
        <w:lang w:val="en-US" w:eastAsia="en-US" w:bidi="ar-SA"/>
      </w:rPr>
    </w:lvl>
    <w:lvl w:ilvl="8" w:tplc="30D857E6">
      <w:numFmt w:val="bullet"/>
      <w:lvlText w:val="•"/>
      <w:lvlJc w:val="left"/>
      <w:pPr>
        <w:ind w:left="8161" w:hanging="397"/>
      </w:pPr>
      <w:rPr>
        <w:rFonts w:hint="default"/>
        <w:lang w:val="en-US" w:eastAsia="en-US" w:bidi="ar-SA"/>
      </w:rPr>
    </w:lvl>
  </w:abstractNum>
  <w:abstractNum w:abstractNumId="114" w15:restartNumberingAfterBreak="0">
    <w:nsid w:val="7A002794"/>
    <w:multiLevelType w:val="hybridMultilevel"/>
    <w:tmpl w:val="28E8905C"/>
    <w:lvl w:ilvl="0" w:tplc="A47CAD78">
      <w:numFmt w:val="bullet"/>
      <w:lvlText w:val="•"/>
      <w:lvlJc w:val="left"/>
      <w:pPr>
        <w:ind w:left="918" w:hanging="397"/>
      </w:pPr>
      <w:rPr>
        <w:rFonts w:ascii="AvenirLTStd-Heavy" w:eastAsia="AvenirLTStd-Heavy" w:hAnsi="AvenirLTStd-Heavy" w:cs="AvenirLTStd-Heavy" w:hint="default"/>
        <w:b/>
        <w:bCs/>
        <w:i w:val="0"/>
        <w:iCs w:val="0"/>
        <w:color w:val="003263"/>
        <w:w w:val="100"/>
        <w:sz w:val="23"/>
        <w:szCs w:val="23"/>
        <w:lang w:val="en-US" w:eastAsia="en-US" w:bidi="ar-SA"/>
      </w:rPr>
    </w:lvl>
    <w:lvl w:ilvl="1" w:tplc="4FE206C0">
      <w:numFmt w:val="bullet"/>
      <w:lvlText w:val="•"/>
      <w:lvlJc w:val="left"/>
      <w:pPr>
        <w:ind w:left="2042" w:hanging="397"/>
      </w:pPr>
      <w:rPr>
        <w:rFonts w:hint="default"/>
        <w:lang w:val="en-US" w:eastAsia="en-US" w:bidi="ar-SA"/>
      </w:rPr>
    </w:lvl>
    <w:lvl w:ilvl="2" w:tplc="64D48226">
      <w:numFmt w:val="bullet"/>
      <w:lvlText w:val="•"/>
      <w:lvlJc w:val="left"/>
      <w:pPr>
        <w:ind w:left="3164" w:hanging="397"/>
      </w:pPr>
      <w:rPr>
        <w:rFonts w:hint="default"/>
        <w:lang w:val="en-US" w:eastAsia="en-US" w:bidi="ar-SA"/>
      </w:rPr>
    </w:lvl>
    <w:lvl w:ilvl="3" w:tplc="55C83F48">
      <w:numFmt w:val="bullet"/>
      <w:lvlText w:val="•"/>
      <w:lvlJc w:val="left"/>
      <w:pPr>
        <w:ind w:left="4287" w:hanging="397"/>
      </w:pPr>
      <w:rPr>
        <w:rFonts w:hint="default"/>
        <w:lang w:val="en-US" w:eastAsia="en-US" w:bidi="ar-SA"/>
      </w:rPr>
    </w:lvl>
    <w:lvl w:ilvl="4" w:tplc="049E91A2">
      <w:numFmt w:val="bullet"/>
      <w:lvlText w:val="•"/>
      <w:lvlJc w:val="left"/>
      <w:pPr>
        <w:ind w:left="5409" w:hanging="397"/>
      </w:pPr>
      <w:rPr>
        <w:rFonts w:hint="default"/>
        <w:lang w:val="en-US" w:eastAsia="en-US" w:bidi="ar-SA"/>
      </w:rPr>
    </w:lvl>
    <w:lvl w:ilvl="5" w:tplc="A1407DFC">
      <w:numFmt w:val="bullet"/>
      <w:lvlText w:val="•"/>
      <w:lvlJc w:val="left"/>
      <w:pPr>
        <w:ind w:left="6532" w:hanging="397"/>
      </w:pPr>
      <w:rPr>
        <w:rFonts w:hint="default"/>
        <w:lang w:val="en-US" w:eastAsia="en-US" w:bidi="ar-SA"/>
      </w:rPr>
    </w:lvl>
    <w:lvl w:ilvl="6" w:tplc="901E3D88">
      <w:numFmt w:val="bullet"/>
      <w:lvlText w:val="•"/>
      <w:lvlJc w:val="left"/>
      <w:pPr>
        <w:ind w:left="7654" w:hanging="397"/>
      </w:pPr>
      <w:rPr>
        <w:rFonts w:hint="default"/>
        <w:lang w:val="en-US" w:eastAsia="en-US" w:bidi="ar-SA"/>
      </w:rPr>
    </w:lvl>
    <w:lvl w:ilvl="7" w:tplc="07582818">
      <w:numFmt w:val="bullet"/>
      <w:lvlText w:val="•"/>
      <w:lvlJc w:val="left"/>
      <w:pPr>
        <w:ind w:left="8776" w:hanging="397"/>
      </w:pPr>
      <w:rPr>
        <w:rFonts w:hint="default"/>
        <w:lang w:val="en-US" w:eastAsia="en-US" w:bidi="ar-SA"/>
      </w:rPr>
    </w:lvl>
    <w:lvl w:ilvl="8" w:tplc="758CD748">
      <w:numFmt w:val="bullet"/>
      <w:lvlText w:val="•"/>
      <w:lvlJc w:val="left"/>
      <w:pPr>
        <w:ind w:left="9899" w:hanging="397"/>
      </w:pPr>
      <w:rPr>
        <w:rFonts w:hint="default"/>
        <w:lang w:val="en-US" w:eastAsia="en-US" w:bidi="ar-SA"/>
      </w:rPr>
    </w:lvl>
  </w:abstractNum>
  <w:abstractNum w:abstractNumId="115" w15:restartNumberingAfterBreak="0">
    <w:nsid w:val="7A5B5B1C"/>
    <w:multiLevelType w:val="hybridMultilevel"/>
    <w:tmpl w:val="2C24B5E4"/>
    <w:lvl w:ilvl="0" w:tplc="A1108B3E">
      <w:start w:val="1"/>
      <w:numFmt w:val="lowerRoman"/>
      <w:lvlText w:val="%1."/>
      <w:lvlJc w:val="left"/>
      <w:pPr>
        <w:ind w:left="1185" w:hanging="567"/>
      </w:pPr>
      <w:rPr>
        <w:rFonts w:ascii="AvenirLTStd-Heavy" w:eastAsia="AvenirLTStd-Heavy" w:hAnsi="AvenirLTStd-Heavy" w:cs="AvenirLTStd-Heavy" w:hint="default"/>
        <w:b/>
        <w:bCs/>
        <w:i w:val="0"/>
        <w:iCs w:val="0"/>
        <w:color w:val="003263"/>
        <w:spacing w:val="0"/>
        <w:w w:val="100"/>
        <w:sz w:val="23"/>
        <w:szCs w:val="23"/>
        <w:lang w:val="en-US" w:eastAsia="en-US" w:bidi="ar-SA"/>
      </w:rPr>
    </w:lvl>
    <w:lvl w:ilvl="1" w:tplc="32F66CD8">
      <w:numFmt w:val="bullet"/>
      <w:lvlText w:val="•"/>
      <w:lvlJc w:val="left"/>
      <w:pPr>
        <w:ind w:left="1450" w:hanging="397"/>
      </w:pPr>
      <w:rPr>
        <w:rFonts w:ascii="AvenirLTStd-Heavy" w:eastAsia="AvenirLTStd-Heavy" w:hAnsi="AvenirLTStd-Heavy" w:cs="AvenirLTStd-Heavy" w:hint="default"/>
        <w:b/>
        <w:bCs/>
        <w:i w:val="0"/>
        <w:iCs w:val="0"/>
        <w:color w:val="003263"/>
        <w:w w:val="100"/>
        <w:sz w:val="23"/>
        <w:szCs w:val="23"/>
        <w:lang w:val="en-US" w:eastAsia="en-US" w:bidi="ar-SA"/>
      </w:rPr>
    </w:lvl>
    <w:lvl w:ilvl="2" w:tplc="F95E2B76">
      <w:numFmt w:val="bullet"/>
      <w:lvlText w:val="•"/>
      <w:lvlJc w:val="left"/>
      <w:pPr>
        <w:ind w:left="1295" w:hanging="397"/>
      </w:pPr>
      <w:rPr>
        <w:rFonts w:hint="default"/>
        <w:lang w:val="en-US" w:eastAsia="en-US" w:bidi="ar-SA"/>
      </w:rPr>
    </w:lvl>
    <w:lvl w:ilvl="3" w:tplc="9CFAA716">
      <w:numFmt w:val="bullet"/>
      <w:lvlText w:val="•"/>
      <w:lvlJc w:val="left"/>
      <w:pPr>
        <w:ind w:left="1131" w:hanging="397"/>
      </w:pPr>
      <w:rPr>
        <w:rFonts w:hint="default"/>
        <w:lang w:val="en-US" w:eastAsia="en-US" w:bidi="ar-SA"/>
      </w:rPr>
    </w:lvl>
    <w:lvl w:ilvl="4" w:tplc="75780172">
      <w:numFmt w:val="bullet"/>
      <w:lvlText w:val="•"/>
      <w:lvlJc w:val="left"/>
      <w:pPr>
        <w:ind w:left="967" w:hanging="397"/>
      </w:pPr>
      <w:rPr>
        <w:rFonts w:hint="default"/>
        <w:lang w:val="en-US" w:eastAsia="en-US" w:bidi="ar-SA"/>
      </w:rPr>
    </w:lvl>
    <w:lvl w:ilvl="5" w:tplc="F2FAF91C">
      <w:numFmt w:val="bullet"/>
      <w:lvlText w:val="•"/>
      <w:lvlJc w:val="left"/>
      <w:pPr>
        <w:ind w:left="803" w:hanging="397"/>
      </w:pPr>
      <w:rPr>
        <w:rFonts w:hint="default"/>
        <w:lang w:val="en-US" w:eastAsia="en-US" w:bidi="ar-SA"/>
      </w:rPr>
    </w:lvl>
    <w:lvl w:ilvl="6" w:tplc="4BF20484">
      <w:numFmt w:val="bullet"/>
      <w:lvlText w:val="•"/>
      <w:lvlJc w:val="left"/>
      <w:pPr>
        <w:ind w:left="638" w:hanging="397"/>
      </w:pPr>
      <w:rPr>
        <w:rFonts w:hint="default"/>
        <w:lang w:val="en-US" w:eastAsia="en-US" w:bidi="ar-SA"/>
      </w:rPr>
    </w:lvl>
    <w:lvl w:ilvl="7" w:tplc="95BA99C2">
      <w:numFmt w:val="bullet"/>
      <w:lvlText w:val="•"/>
      <w:lvlJc w:val="left"/>
      <w:pPr>
        <w:ind w:left="474" w:hanging="397"/>
      </w:pPr>
      <w:rPr>
        <w:rFonts w:hint="default"/>
        <w:lang w:val="en-US" w:eastAsia="en-US" w:bidi="ar-SA"/>
      </w:rPr>
    </w:lvl>
    <w:lvl w:ilvl="8" w:tplc="0CB492B4">
      <w:numFmt w:val="bullet"/>
      <w:lvlText w:val="•"/>
      <w:lvlJc w:val="left"/>
      <w:pPr>
        <w:ind w:left="310" w:hanging="397"/>
      </w:pPr>
      <w:rPr>
        <w:rFonts w:hint="default"/>
        <w:lang w:val="en-US" w:eastAsia="en-US" w:bidi="ar-SA"/>
      </w:rPr>
    </w:lvl>
  </w:abstractNum>
  <w:abstractNum w:abstractNumId="116" w15:restartNumberingAfterBreak="0">
    <w:nsid w:val="7AB24AA5"/>
    <w:multiLevelType w:val="hybridMultilevel"/>
    <w:tmpl w:val="D4FA2260"/>
    <w:lvl w:ilvl="0" w:tplc="2D9E63FC">
      <w:start w:val="1"/>
      <w:numFmt w:val="upperLetter"/>
      <w:lvlText w:val="%1."/>
      <w:lvlJc w:val="left"/>
      <w:pPr>
        <w:ind w:left="925" w:hanging="217"/>
      </w:pPr>
      <w:rPr>
        <w:rFonts w:ascii="ARIAL-MDM" w:eastAsia="ARIAL-MDM" w:hAnsi="ARIAL-MDM" w:cs="ARIAL-MDM" w:hint="default"/>
        <w:b w:val="0"/>
        <w:bCs w:val="0"/>
        <w:i w:val="0"/>
        <w:iCs w:val="0"/>
        <w:spacing w:val="0"/>
        <w:w w:val="100"/>
        <w:sz w:val="18"/>
        <w:szCs w:val="18"/>
        <w:lang w:val="en-US" w:eastAsia="en-US" w:bidi="ar-SA"/>
      </w:rPr>
    </w:lvl>
    <w:lvl w:ilvl="1" w:tplc="22CE7CAE">
      <w:numFmt w:val="bullet"/>
      <w:lvlText w:val="•"/>
      <w:lvlJc w:val="left"/>
      <w:pPr>
        <w:ind w:left="3180" w:hanging="217"/>
      </w:pPr>
      <w:rPr>
        <w:rFonts w:hint="default"/>
        <w:lang w:val="en-US" w:eastAsia="en-US" w:bidi="ar-SA"/>
      </w:rPr>
    </w:lvl>
    <w:lvl w:ilvl="2" w:tplc="C1C4ED8C">
      <w:numFmt w:val="bullet"/>
      <w:lvlText w:val="•"/>
      <w:lvlJc w:val="left"/>
      <w:pPr>
        <w:ind w:left="5425" w:hanging="217"/>
      </w:pPr>
      <w:rPr>
        <w:rFonts w:hint="default"/>
        <w:lang w:val="en-US" w:eastAsia="en-US" w:bidi="ar-SA"/>
      </w:rPr>
    </w:lvl>
    <w:lvl w:ilvl="3" w:tplc="D136BEE0">
      <w:numFmt w:val="bullet"/>
      <w:lvlText w:val="•"/>
      <w:lvlJc w:val="left"/>
      <w:pPr>
        <w:ind w:left="7670" w:hanging="217"/>
      </w:pPr>
      <w:rPr>
        <w:rFonts w:hint="default"/>
        <w:lang w:val="en-US" w:eastAsia="en-US" w:bidi="ar-SA"/>
      </w:rPr>
    </w:lvl>
    <w:lvl w:ilvl="4" w:tplc="509A91C4">
      <w:numFmt w:val="bullet"/>
      <w:lvlText w:val="•"/>
      <w:lvlJc w:val="left"/>
      <w:pPr>
        <w:ind w:left="9915" w:hanging="217"/>
      </w:pPr>
      <w:rPr>
        <w:rFonts w:hint="default"/>
        <w:lang w:val="en-US" w:eastAsia="en-US" w:bidi="ar-SA"/>
      </w:rPr>
    </w:lvl>
    <w:lvl w:ilvl="5" w:tplc="85BC03C0">
      <w:numFmt w:val="bullet"/>
      <w:lvlText w:val="•"/>
      <w:lvlJc w:val="left"/>
      <w:pPr>
        <w:ind w:left="12160" w:hanging="217"/>
      </w:pPr>
      <w:rPr>
        <w:rFonts w:hint="default"/>
        <w:lang w:val="en-US" w:eastAsia="en-US" w:bidi="ar-SA"/>
      </w:rPr>
    </w:lvl>
    <w:lvl w:ilvl="6" w:tplc="1BA63632">
      <w:numFmt w:val="bullet"/>
      <w:lvlText w:val="•"/>
      <w:lvlJc w:val="left"/>
      <w:pPr>
        <w:ind w:left="14405" w:hanging="217"/>
      </w:pPr>
      <w:rPr>
        <w:rFonts w:hint="default"/>
        <w:lang w:val="en-US" w:eastAsia="en-US" w:bidi="ar-SA"/>
      </w:rPr>
    </w:lvl>
    <w:lvl w:ilvl="7" w:tplc="74C4EBDC">
      <w:numFmt w:val="bullet"/>
      <w:lvlText w:val="•"/>
      <w:lvlJc w:val="left"/>
      <w:pPr>
        <w:ind w:left="16650" w:hanging="217"/>
      </w:pPr>
      <w:rPr>
        <w:rFonts w:hint="default"/>
        <w:lang w:val="en-US" w:eastAsia="en-US" w:bidi="ar-SA"/>
      </w:rPr>
    </w:lvl>
    <w:lvl w:ilvl="8" w:tplc="D838692C">
      <w:numFmt w:val="bullet"/>
      <w:lvlText w:val="•"/>
      <w:lvlJc w:val="left"/>
      <w:pPr>
        <w:ind w:left="18895" w:hanging="217"/>
      </w:pPr>
      <w:rPr>
        <w:rFonts w:hint="default"/>
        <w:lang w:val="en-US" w:eastAsia="en-US" w:bidi="ar-SA"/>
      </w:rPr>
    </w:lvl>
  </w:abstractNum>
  <w:abstractNum w:abstractNumId="117" w15:restartNumberingAfterBreak="0">
    <w:nsid w:val="7F0532F0"/>
    <w:multiLevelType w:val="multilevel"/>
    <w:tmpl w:val="6C5462A6"/>
    <w:lvl w:ilvl="0">
      <w:start w:val="8"/>
      <w:numFmt w:val="decimal"/>
      <w:lvlText w:val="%1"/>
      <w:lvlJc w:val="left"/>
      <w:pPr>
        <w:ind w:left="2043" w:hanging="990"/>
      </w:pPr>
      <w:rPr>
        <w:rFonts w:hint="default"/>
        <w:lang w:val="en-US" w:eastAsia="en-US" w:bidi="ar-SA"/>
      </w:rPr>
    </w:lvl>
    <w:lvl w:ilvl="1">
      <w:numFmt w:val="decimal"/>
      <w:lvlText w:val="%1.%2"/>
      <w:lvlJc w:val="left"/>
      <w:pPr>
        <w:ind w:left="2043" w:hanging="990"/>
      </w:pPr>
      <w:rPr>
        <w:rFonts w:hint="default"/>
        <w:spacing w:val="0"/>
        <w:w w:val="100"/>
        <w:u w:val="single"/>
        <w:lang w:val="en-US" w:eastAsia="en-US" w:bidi="ar-SA"/>
      </w:rPr>
    </w:lvl>
    <w:lvl w:ilvl="2">
      <w:numFmt w:val="bullet"/>
      <w:lvlText w:val="•"/>
      <w:lvlJc w:val="left"/>
      <w:pPr>
        <w:ind w:left="1450" w:hanging="397"/>
      </w:pPr>
      <w:rPr>
        <w:rFonts w:ascii="AvenirLTStd-Heavy" w:eastAsia="AvenirLTStd-Heavy" w:hAnsi="AvenirLTStd-Heavy" w:cs="AvenirLTStd-Heavy" w:hint="default"/>
        <w:b/>
        <w:bCs/>
        <w:i w:val="0"/>
        <w:iCs w:val="0"/>
        <w:color w:val="003263"/>
        <w:w w:val="100"/>
        <w:sz w:val="23"/>
        <w:szCs w:val="23"/>
        <w:lang w:val="en-US" w:eastAsia="en-US" w:bidi="ar-SA"/>
      </w:rPr>
    </w:lvl>
    <w:lvl w:ilvl="3">
      <w:numFmt w:val="bullet"/>
      <w:lvlText w:val="•"/>
      <w:lvlJc w:val="left"/>
      <w:pPr>
        <w:ind w:left="4152" w:hanging="397"/>
      </w:pPr>
      <w:rPr>
        <w:rFonts w:hint="default"/>
        <w:lang w:val="en-US" w:eastAsia="en-US" w:bidi="ar-SA"/>
      </w:rPr>
    </w:lvl>
    <w:lvl w:ilvl="4">
      <w:numFmt w:val="bullet"/>
      <w:lvlText w:val="•"/>
      <w:lvlJc w:val="left"/>
      <w:pPr>
        <w:ind w:left="5208" w:hanging="397"/>
      </w:pPr>
      <w:rPr>
        <w:rFonts w:hint="default"/>
        <w:lang w:val="en-US" w:eastAsia="en-US" w:bidi="ar-SA"/>
      </w:rPr>
    </w:lvl>
    <w:lvl w:ilvl="5">
      <w:numFmt w:val="bullet"/>
      <w:lvlText w:val="•"/>
      <w:lvlJc w:val="left"/>
      <w:pPr>
        <w:ind w:left="6265" w:hanging="397"/>
      </w:pPr>
      <w:rPr>
        <w:rFonts w:hint="default"/>
        <w:lang w:val="en-US" w:eastAsia="en-US" w:bidi="ar-SA"/>
      </w:rPr>
    </w:lvl>
    <w:lvl w:ilvl="6">
      <w:numFmt w:val="bullet"/>
      <w:lvlText w:val="•"/>
      <w:lvlJc w:val="left"/>
      <w:pPr>
        <w:ind w:left="7321" w:hanging="397"/>
      </w:pPr>
      <w:rPr>
        <w:rFonts w:hint="default"/>
        <w:lang w:val="en-US" w:eastAsia="en-US" w:bidi="ar-SA"/>
      </w:rPr>
    </w:lvl>
    <w:lvl w:ilvl="7">
      <w:numFmt w:val="bullet"/>
      <w:lvlText w:val="•"/>
      <w:lvlJc w:val="left"/>
      <w:pPr>
        <w:ind w:left="8377" w:hanging="397"/>
      </w:pPr>
      <w:rPr>
        <w:rFonts w:hint="default"/>
        <w:lang w:val="en-US" w:eastAsia="en-US" w:bidi="ar-SA"/>
      </w:rPr>
    </w:lvl>
    <w:lvl w:ilvl="8">
      <w:numFmt w:val="bullet"/>
      <w:lvlText w:val="•"/>
      <w:lvlJc w:val="left"/>
      <w:pPr>
        <w:ind w:left="9434" w:hanging="397"/>
      </w:pPr>
      <w:rPr>
        <w:rFonts w:hint="default"/>
        <w:lang w:val="en-US" w:eastAsia="en-US" w:bidi="ar-SA"/>
      </w:rPr>
    </w:lvl>
  </w:abstractNum>
  <w:abstractNum w:abstractNumId="118" w15:restartNumberingAfterBreak="0">
    <w:nsid w:val="7FAB1CAD"/>
    <w:multiLevelType w:val="multilevel"/>
    <w:tmpl w:val="8084BEC0"/>
    <w:lvl w:ilvl="0">
      <w:start w:val="4"/>
      <w:numFmt w:val="decimal"/>
      <w:lvlText w:val="%1"/>
      <w:lvlJc w:val="left"/>
      <w:pPr>
        <w:ind w:left="1734" w:hanging="681"/>
      </w:pPr>
      <w:rPr>
        <w:rFonts w:hint="default"/>
        <w:lang w:val="en-US" w:eastAsia="en-US" w:bidi="ar-SA"/>
      </w:rPr>
    </w:lvl>
    <w:lvl w:ilvl="1">
      <w:numFmt w:val="decimal"/>
      <w:lvlText w:val="%1.%2"/>
      <w:lvlJc w:val="left"/>
      <w:pPr>
        <w:ind w:left="1734" w:hanging="681"/>
      </w:pPr>
      <w:rPr>
        <w:rFonts w:ascii="Arial" w:eastAsia="Arial" w:hAnsi="Arial" w:cs="Arial" w:hint="default"/>
        <w:b/>
        <w:bCs/>
        <w:i w:val="0"/>
        <w:iCs w:val="0"/>
        <w:color w:val="FFFFFF"/>
        <w:spacing w:val="0"/>
        <w:w w:val="100"/>
        <w:sz w:val="24"/>
        <w:szCs w:val="24"/>
        <w:lang w:val="en-US" w:eastAsia="en-US" w:bidi="ar-SA"/>
      </w:rPr>
    </w:lvl>
    <w:lvl w:ilvl="2">
      <w:numFmt w:val="bullet"/>
      <w:lvlText w:val="•"/>
      <w:lvlJc w:val="left"/>
      <w:pPr>
        <w:ind w:left="6138" w:hanging="681"/>
      </w:pPr>
      <w:rPr>
        <w:rFonts w:hint="default"/>
        <w:lang w:val="en-US" w:eastAsia="en-US" w:bidi="ar-SA"/>
      </w:rPr>
    </w:lvl>
    <w:lvl w:ilvl="3">
      <w:numFmt w:val="bullet"/>
      <w:lvlText w:val="•"/>
      <w:lvlJc w:val="left"/>
      <w:pPr>
        <w:ind w:left="8337" w:hanging="681"/>
      </w:pPr>
      <w:rPr>
        <w:rFonts w:hint="default"/>
        <w:lang w:val="en-US" w:eastAsia="en-US" w:bidi="ar-SA"/>
      </w:rPr>
    </w:lvl>
    <w:lvl w:ilvl="4">
      <w:numFmt w:val="bullet"/>
      <w:lvlText w:val="•"/>
      <w:lvlJc w:val="left"/>
      <w:pPr>
        <w:ind w:left="10536" w:hanging="681"/>
      </w:pPr>
      <w:rPr>
        <w:rFonts w:hint="default"/>
        <w:lang w:val="en-US" w:eastAsia="en-US" w:bidi="ar-SA"/>
      </w:rPr>
    </w:lvl>
    <w:lvl w:ilvl="5">
      <w:numFmt w:val="bullet"/>
      <w:lvlText w:val="•"/>
      <w:lvlJc w:val="left"/>
      <w:pPr>
        <w:ind w:left="12735" w:hanging="681"/>
      </w:pPr>
      <w:rPr>
        <w:rFonts w:hint="default"/>
        <w:lang w:val="en-US" w:eastAsia="en-US" w:bidi="ar-SA"/>
      </w:rPr>
    </w:lvl>
    <w:lvl w:ilvl="6">
      <w:numFmt w:val="bullet"/>
      <w:lvlText w:val="•"/>
      <w:lvlJc w:val="left"/>
      <w:pPr>
        <w:ind w:left="14934" w:hanging="681"/>
      </w:pPr>
      <w:rPr>
        <w:rFonts w:hint="default"/>
        <w:lang w:val="en-US" w:eastAsia="en-US" w:bidi="ar-SA"/>
      </w:rPr>
    </w:lvl>
    <w:lvl w:ilvl="7">
      <w:numFmt w:val="bullet"/>
      <w:lvlText w:val="•"/>
      <w:lvlJc w:val="left"/>
      <w:pPr>
        <w:ind w:left="17133" w:hanging="681"/>
      </w:pPr>
      <w:rPr>
        <w:rFonts w:hint="default"/>
        <w:lang w:val="en-US" w:eastAsia="en-US" w:bidi="ar-SA"/>
      </w:rPr>
    </w:lvl>
    <w:lvl w:ilvl="8">
      <w:numFmt w:val="bullet"/>
      <w:lvlText w:val="•"/>
      <w:lvlJc w:val="left"/>
      <w:pPr>
        <w:ind w:left="19332" w:hanging="681"/>
      </w:pPr>
      <w:rPr>
        <w:rFonts w:hint="default"/>
        <w:lang w:val="en-US" w:eastAsia="en-US" w:bidi="ar-SA"/>
      </w:rPr>
    </w:lvl>
  </w:abstractNum>
  <w:num w:numId="1" w16cid:durableId="290865665">
    <w:abstractNumId w:val="41"/>
  </w:num>
  <w:num w:numId="2" w16cid:durableId="1971354257">
    <w:abstractNumId w:val="116"/>
  </w:num>
  <w:num w:numId="3" w16cid:durableId="1164859444">
    <w:abstractNumId w:val="4"/>
  </w:num>
  <w:num w:numId="4" w16cid:durableId="283779352">
    <w:abstractNumId w:val="29"/>
  </w:num>
  <w:num w:numId="5" w16cid:durableId="164244813">
    <w:abstractNumId w:val="39"/>
  </w:num>
  <w:num w:numId="6" w16cid:durableId="915669120">
    <w:abstractNumId w:val="109"/>
  </w:num>
  <w:num w:numId="7" w16cid:durableId="1137723265">
    <w:abstractNumId w:val="85"/>
  </w:num>
  <w:num w:numId="8" w16cid:durableId="365301305">
    <w:abstractNumId w:val="25"/>
  </w:num>
  <w:num w:numId="9" w16cid:durableId="1243830694">
    <w:abstractNumId w:val="38"/>
  </w:num>
  <w:num w:numId="10" w16cid:durableId="1010571477">
    <w:abstractNumId w:val="47"/>
  </w:num>
  <w:num w:numId="11" w16cid:durableId="931203891">
    <w:abstractNumId w:val="40"/>
  </w:num>
  <w:num w:numId="12" w16cid:durableId="1914075730">
    <w:abstractNumId w:val="76"/>
  </w:num>
  <w:num w:numId="13" w16cid:durableId="2142336454">
    <w:abstractNumId w:val="73"/>
  </w:num>
  <w:num w:numId="14" w16cid:durableId="607273990">
    <w:abstractNumId w:val="99"/>
  </w:num>
  <w:num w:numId="15" w16cid:durableId="1177695817">
    <w:abstractNumId w:val="53"/>
  </w:num>
  <w:num w:numId="16" w16cid:durableId="1644578958">
    <w:abstractNumId w:val="102"/>
  </w:num>
  <w:num w:numId="17" w16cid:durableId="1799370245">
    <w:abstractNumId w:val="26"/>
  </w:num>
  <w:num w:numId="18" w16cid:durableId="1488011019">
    <w:abstractNumId w:val="82"/>
  </w:num>
  <w:num w:numId="19" w16cid:durableId="957030285">
    <w:abstractNumId w:val="8"/>
  </w:num>
  <w:num w:numId="20" w16cid:durableId="1295718432">
    <w:abstractNumId w:val="28"/>
  </w:num>
  <w:num w:numId="21" w16cid:durableId="1646548430">
    <w:abstractNumId w:val="23"/>
  </w:num>
  <w:num w:numId="22" w16cid:durableId="262690667">
    <w:abstractNumId w:val="95"/>
  </w:num>
  <w:num w:numId="23" w16cid:durableId="1106583811">
    <w:abstractNumId w:val="6"/>
  </w:num>
  <w:num w:numId="24" w16cid:durableId="1640650663">
    <w:abstractNumId w:val="71"/>
  </w:num>
  <w:num w:numId="25" w16cid:durableId="837119472">
    <w:abstractNumId w:val="106"/>
  </w:num>
  <w:num w:numId="26" w16cid:durableId="1495415753">
    <w:abstractNumId w:val="0"/>
  </w:num>
  <w:num w:numId="27" w16cid:durableId="1693605780">
    <w:abstractNumId w:val="13"/>
  </w:num>
  <w:num w:numId="28" w16cid:durableId="97139251">
    <w:abstractNumId w:val="81"/>
  </w:num>
  <w:num w:numId="29" w16cid:durableId="61879128">
    <w:abstractNumId w:val="67"/>
  </w:num>
  <w:num w:numId="30" w16cid:durableId="272857772">
    <w:abstractNumId w:val="19"/>
  </w:num>
  <w:num w:numId="31" w16cid:durableId="1247347728">
    <w:abstractNumId w:val="93"/>
  </w:num>
  <w:num w:numId="32" w16cid:durableId="263734918">
    <w:abstractNumId w:val="112"/>
  </w:num>
  <w:num w:numId="33" w16cid:durableId="1184902305">
    <w:abstractNumId w:val="43"/>
  </w:num>
  <w:num w:numId="34" w16cid:durableId="789739831">
    <w:abstractNumId w:val="60"/>
  </w:num>
  <w:num w:numId="35" w16cid:durableId="897319671">
    <w:abstractNumId w:val="97"/>
  </w:num>
  <w:num w:numId="36" w16cid:durableId="301427298">
    <w:abstractNumId w:val="114"/>
  </w:num>
  <w:num w:numId="37" w16cid:durableId="793256454">
    <w:abstractNumId w:val="62"/>
  </w:num>
  <w:num w:numId="38" w16cid:durableId="1975525201">
    <w:abstractNumId w:val="35"/>
  </w:num>
  <w:num w:numId="39" w16cid:durableId="1567648060">
    <w:abstractNumId w:val="31"/>
  </w:num>
  <w:num w:numId="40" w16cid:durableId="27222221">
    <w:abstractNumId w:val="100"/>
  </w:num>
  <w:num w:numId="41" w16cid:durableId="1189758972">
    <w:abstractNumId w:val="15"/>
  </w:num>
  <w:num w:numId="42" w16cid:durableId="1910773671">
    <w:abstractNumId w:val="11"/>
  </w:num>
  <w:num w:numId="43" w16cid:durableId="1957717841">
    <w:abstractNumId w:val="49"/>
  </w:num>
  <w:num w:numId="44" w16cid:durableId="2070956609">
    <w:abstractNumId w:val="30"/>
  </w:num>
  <w:num w:numId="45" w16cid:durableId="470288760">
    <w:abstractNumId w:val="84"/>
  </w:num>
  <w:num w:numId="46" w16cid:durableId="1817452655">
    <w:abstractNumId w:val="16"/>
  </w:num>
  <w:num w:numId="47" w16cid:durableId="1520582956">
    <w:abstractNumId w:val="56"/>
  </w:num>
  <w:num w:numId="48" w16cid:durableId="304969956">
    <w:abstractNumId w:val="66"/>
  </w:num>
  <w:num w:numId="49" w16cid:durableId="1417243135">
    <w:abstractNumId w:val="91"/>
  </w:num>
  <w:num w:numId="50" w16cid:durableId="381027260">
    <w:abstractNumId w:val="44"/>
  </w:num>
  <w:num w:numId="51" w16cid:durableId="857037761">
    <w:abstractNumId w:val="3"/>
  </w:num>
  <w:num w:numId="52" w16cid:durableId="2069305289">
    <w:abstractNumId w:val="45"/>
  </w:num>
  <w:num w:numId="53" w16cid:durableId="369960224">
    <w:abstractNumId w:val="77"/>
  </w:num>
  <w:num w:numId="54" w16cid:durableId="2076120183">
    <w:abstractNumId w:val="117"/>
  </w:num>
  <w:num w:numId="55" w16cid:durableId="1092050844">
    <w:abstractNumId w:val="33"/>
  </w:num>
  <w:num w:numId="56" w16cid:durableId="54665221">
    <w:abstractNumId w:val="42"/>
  </w:num>
  <w:num w:numId="57" w16cid:durableId="980963119">
    <w:abstractNumId w:val="37"/>
  </w:num>
  <w:num w:numId="58" w16cid:durableId="147986613">
    <w:abstractNumId w:val="48"/>
  </w:num>
  <w:num w:numId="59" w16cid:durableId="1362122894">
    <w:abstractNumId w:val="78"/>
  </w:num>
  <w:num w:numId="60" w16cid:durableId="1207331735">
    <w:abstractNumId w:val="103"/>
  </w:num>
  <w:num w:numId="61" w16cid:durableId="855969768">
    <w:abstractNumId w:val="51"/>
  </w:num>
  <w:num w:numId="62" w16cid:durableId="1309361796">
    <w:abstractNumId w:val="10"/>
  </w:num>
  <w:num w:numId="63" w16cid:durableId="745417060">
    <w:abstractNumId w:val="7"/>
  </w:num>
  <w:num w:numId="64" w16cid:durableId="1717705840">
    <w:abstractNumId w:val="46"/>
  </w:num>
  <w:num w:numId="65" w16cid:durableId="1874535675">
    <w:abstractNumId w:val="86"/>
  </w:num>
  <w:num w:numId="66" w16cid:durableId="2123760058">
    <w:abstractNumId w:val="68"/>
  </w:num>
  <w:num w:numId="67" w16cid:durableId="1988514379">
    <w:abstractNumId w:val="92"/>
  </w:num>
  <w:num w:numId="68" w16cid:durableId="2011179100">
    <w:abstractNumId w:val="89"/>
  </w:num>
  <w:num w:numId="69" w16cid:durableId="553277723">
    <w:abstractNumId w:val="79"/>
  </w:num>
  <w:num w:numId="70" w16cid:durableId="1338658389">
    <w:abstractNumId w:val="80"/>
  </w:num>
  <w:num w:numId="71" w16cid:durableId="1082601215">
    <w:abstractNumId w:val="57"/>
  </w:num>
  <w:num w:numId="72" w16cid:durableId="626938315">
    <w:abstractNumId w:val="118"/>
  </w:num>
  <w:num w:numId="73" w16cid:durableId="1659579642">
    <w:abstractNumId w:val="70"/>
  </w:num>
  <w:num w:numId="74" w16cid:durableId="1407262848">
    <w:abstractNumId w:val="2"/>
  </w:num>
  <w:num w:numId="75" w16cid:durableId="1968002091">
    <w:abstractNumId w:val="54"/>
  </w:num>
  <w:num w:numId="76" w16cid:durableId="737436197">
    <w:abstractNumId w:val="65"/>
  </w:num>
  <w:num w:numId="77" w16cid:durableId="1335643474">
    <w:abstractNumId w:val="107"/>
  </w:num>
  <w:num w:numId="78" w16cid:durableId="487475504">
    <w:abstractNumId w:val="55"/>
  </w:num>
  <w:num w:numId="79" w16cid:durableId="1027871746">
    <w:abstractNumId w:val="61"/>
  </w:num>
  <w:num w:numId="80" w16cid:durableId="860558409">
    <w:abstractNumId w:val="17"/>
  </w:num>
  <w:num w:numId="81" w16cid:durableId="699745539">
    <w:abstractNumId w:val="111"/>
  </w:num>
  <w:num w:numId="82" w16cid:durableId="1327903362">
    <w:abstractNumId w:val="72"/>
  </w:num>
  <w:num w:numId="83" w16cid:durableId="1766463130">
    <w:abstractNumId w:val="12"/>
  </w:num>
  <w:num w:numId="84" w16cid:durableId="51930914">
    <w:abstractNumId w:val="14"/>
  </w:num>
  <w:num w:numId="85" w16cid:durableId="232547847">
    <w:abstractNumId w:val="20"/>
  </w:num>
  <w:num w:numId="86" w16cid:durableId="196312021">
    <w:abstractNumId w:val="98"/>
  </w:num>
  <w:num w:numId="87" w16cid:durableId="517499870">
    <w:abstractNumId w:val="88"/>
  </w:num>
  <w:num w:numId="88" w16cid:durableId="1714041500">
    <w:abstractNumId w:val="27"/>
  </w:num>
  <w:num w:numId="89" w16cid:durableId="894050724">
    <w:abstractNumId w:val="113"/>
  </w:num>
  <w:num w:numId="90" w16cid:durableId="534583296">
    <w:abstractNumId w:val="74"/>
  </w:num>
  <w:num w:numId="91" w16cid:durableId="375929578">
    <w:abstractNumId w:val="22"/>
  </w:num>
  <w:num w:numId="92" w16cid:durableId="1333070387">
    <w:abstractNumId w:val="94"/>
  </w:num>
  <w:num w:numId="93" w16cid:durableId="862088637">
    <w:abstractNumId w:val="110"/>
  </w:num>
  <w:num w:numId="94" w16cid:durableId="397557418">
    <w:abstractNumId w:val="108"/>
  </w:num>
  <w:num w:numId="95" w16cid:durableId="215165828">
    <w:abstractNumId w:val="75"/>
  </w:num>
  <w:num w:numId="96" w16cid:durableId="1820070033">
    <w:abstractNumId w:val="52"/>
  </w:num>
  <w:num w:numId="97" w16cid:durableId="907618637">
    <w:abstractNumId w:val="5"/>
  </w:num>
  <w:num w:numId="98" w16cid:durableId="683215250">
    <w:abstractNumId w:val="96"/>
  </w:num>
  <w:num w:numId="99" w16cid:durableId="827674882">
    <w:abstractNumId w:val="18"/>
  </w:num>
  <w:num w:numId="100" w16cid:durableId="1262958052">
    <w:abstractNumId w:val="1"/>
  </w:num>
  <w:num w:numId="101" w16cid:durableId="1773433992">
    <w:abstractNumId w:val="50"/>
  </w:num>
  <w:num w:numId="102" w16cid:durableId="1495218572">
    <w:abstractNumId w:val="32"/>
  </w:num>
  <w:num w:numId="103" w16cid:durableId="1125732384">
    <w:abstractNumId w:val="64"/>
  </w:num>
  <w:num w:numId="104" w16cid:durableId="1301496234">
    <w:abstractNumId w:val="21"/>
  </w:num>
  <w:num w:numId="105" w16cid:durableId="694843890">
    <w:abstractNumId w:val="105"/>
  </w:num>
  <w:num w:numId="106" w16cid:durableId="300620675">
    <w:abstractNumId w:val="9"/>
  </w:num>
  <w:num w:numId="107" w16cid:durableId="1580483288">
    <w:abstractNumId w:val="58"/>
  </w:num>
  <w:num w:numId="108" w16cid:durableId="801072955">
    <w:abstractNumId w:val="104"/>
  </w:num>
  <w:num w:numId="109" w16cid:durableId="980035232">
    <w:abstractNumId w:val="59"/>
  </w:num>
  <w:num w:numId="110" w16cid:durableId="983772591">
    <w:abstractNumId w:val="69"/>
  </w:num>
  <w:num w:numId="111" w16cid:durableId="1540623369">
    <w:abstractNumId w:val="87"/>
  </w:num>
  <w:num w:numId="112" w16cid:durableId="192698219">
    <w:abstractNumId w:val="36"/>
  </w:num>
  <w:num w:numId="113" w16cid:durableId="1928153097">
    <w:abstractNumId w:val="34"/>
  </w:num>
  <w:num w:numId="114" w16cid:durableId="2025284363">
    <w:abstractNumId w:val="90"/>
  </w:num>
  <w:num w:numId="115" w16cid:durableId="649597668">
    <w:abstractNumId w:val="24"/>
  </w:num>
  <w:num w:numId="116" w16cid:durableId="1850872824">
    <w:abstractNumId w:val="83"/>
  </w:num>
  <w:num w:numId="117" w16cid:durableId="2036466867">
    <w:abstractNumId w:val="115"/>
  </w:num>
  <w:num w:numId="118" w16cid:durableId="1607300885">
    <w:abstractNumId w:val="63"/>
  </w:num>
  <w:num w:numId="119" w16cid:durableId="1301417668">
    <w:abstractNumId w:val="101"/>
  </w:num>
  <w:numIdMacAtCleanup w:val="1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evenAndOddHeaders/>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21792"/>
    <w:rsid w:val="00021792"/>
    <w:rsid w:val="00102436"/>
    <w:rsid w:val="001D54D1"/>
    <w:rsid w:val="0034499B"/>
    <w:rsid w:val="00385DAB"/>
    <w:rsid w:val="00415108"/>
    <w:rsid w:val="0046501E"/>
    <w:rsid w:val="004A20BB"/>
    <w:rsid w:val="004B582D"/>
    <w:rsid w:val="004E3DE7"/>
    <w:rsid w:val="00547D5D"/>
    <w:rsid w:val="00600935"/>
    <w:rsid w:val="0063746F"/>
    <w:rsid w:val="00660BDF"/>
    <w:rsid w:val="006F3B53"/>
    <w:rsid w:val="00703CCF"/>
    <w:rsid w:val="00742B6C"/>
    <w:rsid w:val="007E54DB"/>
    <w:rsid w:val="009E376B"/>
    <w:rsid w:val="00C02830"/>
    <w:rsid w:val="00C82AF4"/>
    <w:rsid w:val="00D25FD7"/>
    <w:rsid w:val="00D77D87"/>
    <w:rsid w:val="00E00AAF"/>
    <w:rsid w:val="00E01FFF"/>
    <w:rsid w:val="00EB626A"/>
    <w:rsid w:val="00F1064C"/>
    <w:rsid w:val="00FF789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66DF674"/>
  <w15:docId w15:val="{F6C1A9E0-00A1-924A-B1A5-C5B31A6543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MDM" w:eastAsia="ARIAL-MDM" w:hAnsi="ARIAL-MDM" w:cs="ARIAL-MDM"/>
    </w:rPr>
  </w:style>
  <w:style w:type="paragraph" w:styleId="Heading1">
    <w:name w:val="heading 1"/>
    <w:basedOn w:val="Normal"/>
    <w:uiPriority w:val="9"/>
    <w:qFormat/>
    <w:pPr>
      <w:ind w:left="1069"/>
      <w:outlineLvl w:val="0"/>
    </w:pPr>
    <w:rPr>
      <w:rFonts w:ascii="Calibri" w:eastAsia="Calibri" w:hAnsi="Calibri" w:cs="Calibri"/>
      <w:b/>
      <w:bCs/>
      <w:sz w:val="80"/>
      <w:szCs w:val="80"/>
    </w:rPr>
  </w:style>
  <w:style w:type="paragraph" w:styleId="Heading2">
    <w:name w:val="heading 2"/>
    <w:basedOn w:val="Normal"/>
    <w:uiPriority w:val="9"/>
    <w:unhideWhenUsed/>
    <w:qFormat/>
    <w:pPr>
      <w:spacing w:line="671" w:lineRule="exact"/>
      <w:ind w:left="2043" w:hanging="991"/>
      <w:outlineLvl w:val="1"/>
    </w:pPr>
    <w:rPr>
      <w:rFonts w:ascii="Calibri" w:eastAsia="Calibri" w:hAnsi="Calibri" w:cs="Calibri"/>
      <w:b/>
      <w:bCs/>
      <w:sz w:val="56"/>
      <w:szCs w:val="56"/>
    </w:rPr>
  </w:style>
  <w:style w:type="paragraph" w:styleId="Heading3">
    <w:name w:val="heading 3"/>
    <w:basedOn w:val="Normal"/>
    <w:uiPriority w:val="9"/>
    <w:unhideWhenUsed/>
    <w:qFormat/>
    <w:pPr>
      <w:spacing w:line="646" w:lineRule="exact"/>
      <w:ind w:left="1053"/>
      <w:outlineLvl w:val="2"/>
    </w:pPr>
    <w:rPr>
      <w:rFonts w:ascii="Calibri" w:eastAsia="Calibri" w:hAnsi="Calibri" w:cs="Calibri"/>
      <w:b/>
      <w:bCs/>
      <w:sz w:val="56"/>
      <w:szCs w:val="56"/>
      <w:u w:val="single" w:color="000000"/>
    </w:rPr>
  </w:style>
  <w:style w:type="paragraph" w:styleId="Heading4">
    <w:name w:val="heading 4"/>
    <w:basedOn w:val="Normal"/>
    <w:uiPriority w:val="9"/>
    <w:unhideWhenUsed/>
    <w:qFormat/>
    <w:pPr>
      <w:spacing w:line="586" w:lineRule="exact"/>
      <w:outlineLvl w:val="3"/>
    </w:pPr>
    <w:rPr>
      <w:rFonts w:ascii="Arial" w:eastAsia="Arial" w:hAnsi="Arial" w:cs="Arial"/>
      <w:sz w:val="55"/>
      <w:szCs w:val="55"/>
    </w:rPr>
  </w:style>
  <w:style w:type="paragraph" w:styleId="Heading5">
    <w:name w:val="heading 5"/>
    <w:basedOn w:val="Normal"/>
    <w:uiPriority w:val="9"/>
    <w:unhideWhenUsed/>
    <w:qFormat/>
    <w:pPr>
      <w:ind w:left="1831" w:hanging="779"/>
      <w:outlineLvl w:val="4"/>
    </w:pPr>
    <w:rPr>
      <w:rFonts w:ascii="Calibri" w:eastAsia="Calibri" w:hAnsi="Calibri" w:cs="Calibri"/>
      <w:b/>
      <w:bCs/>
      <w:sz w:val="44"/>
      <w:szCs w:val="44"/>
    </w:rPr>
  </w:style>
  <w:style w:type="paragraph" w:styleId="Heading6">
    <w:name w:val="heading 6"/>
    <w:basedOn w:val="Normal"/>
    <w:uiPriority w:val="9"/>
    <w:unhideWhenUsed/>
    <w:qFormat/>
    <w:pPr>
      <w:ind w:left="521"/>
      <w:outlineLvl w:val="5"/>
    </w:pPr>
    <w:rPr>
      <w:rFonts w:ascii="Times New Roman" w:eastAsia="Times New Roman" w:hAnsi="Times New Roman" w:cs="Times New Roman"/>
      <w:b/>
      <w:bCs/>
      <w:sz w:val="38"/>
      <w:szCs w:val="38"/>
    </w:rPr>
  </w:style>
  <w:style w:type="paragraph" w:styleId="Heading7">
    <w:name w:val="heading 7"/>
    <w:basedOn w:val="Normal"/>
    <w:uiPriority w:val="1"/>
    <w:qFormat/>
    <w:pPr>
      <w:ind w:left="2064"/>
      <w:outlineLvl w:val="6"/>
    </w:pPr>
    <w:rPr>
      <w:rFonts w:ascii="Calibri" w:eastAsia="Calibri" w:hAnsi="Calibri" w:cs="Calibri"/>
      <w:b/>
      <w:bCs/>
      <w:sz w:val="36"/>
      <w:szCs w:val="36"/>
    </w:rPr>
  </w:style>
  <w:style w:type="paragraph" w:styleId="Heading8">
    <w:name w:val="heading 8"/>
    <w:basedOn w:val="Normal"/>
    <w:uiPriority w:val="1"/>
    <w:qFormat/>
    <w:pPr>
      <w:spacing w:before="67"/>
      <w:ind w:left="186"/>
      <w:outlineLvl w:val="7"/>
    </w:pPr>
    <w:rPr>
      <w:rFonts w:ascii="Arial" w:eastAsia="Arial" w:hAnsi="Arial" w:cs="Arial"/>
      <w:b/>
      <w:bCs/>
      <w:sz w:val="34"/>
      <w:szCs w:val="34"/>
    </w:rPr>
  </w:style>
  <w:style w:type="paragraph" w:styleId="Heading9">
    <w:name w:val="heading 9"/>
    <w:basedOn w:val="Normal"/>
    <w:uiPriority w:val="1"/>
    <w:qFormat/>
    <w:pPr>
      <w:outlineLvl w:val="8"/>
    </w:pPr>
    <w:rPr>
      <w:rFonts w:ascii="Arial" w:eastAsia="Arial" w:hAnsi="Arial" w:cs="Arial"/>
      <w:b/>
      <w:bCs/>
      <w:sz w:val="33"/>
      <w:szCs w:val="33"/>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387"/>
      <w:ind w:left="1275" w:hanging="649"/>
    </w:pPr>
    <w:rPr>
      <w:rFonts w:ascii="Arial" w:eastAsia="Arial" w:hAnsi="Arial" w:cs="Arial"/>
      <w:b/>
      <w:bCs/>
      <w:sz w:val="23"/>
      <w:szCs w:val="23"/>
    </w:rPr>
  </w:style>
  <w:style w:type="paragraph" w:styleId="TOC2">
    <w:name w:val="toc 2"/>
    <w:basedOn w:val="Normal"/>
    <w:uiPriority w:val="1"/>
    <w:qFormat/>
    <w:pPr>
      <w:spacing w:before="174"/>
      <w:ind w:left="1193" w:hanging="568"/>
    </w:pPr>
    <w:rPr>
      <w:sz w:val="23"/>
      <w:szCs w:val="23"/>
    </w:rPr>
  </w:style>
  <w:style w:type="paragraph" w:styleId="TOC3">
    <w:name w:val="toc 3"/>
    <w:basedOn w:val="Normal"/>
    <w:uiPriority w:val="1"/>
    <w:qFormat/>
    <w:pPr>
      <w:spacing w:before="387"/>
      <w:ind w:left="1620" w:hanging="568"/>
    </w:pPr>
    <w:rPr>
      <w:rFonts w:ascii="Arial" w:eastAsia="Arial" w:hAnsi="Arial" w:cs="Arial"/>
      <w:b/>
      <w:bCs/>
      <w:sz w:val="23"/>
      <w:szCs w:val="23"/>
    </w:rPr>
  </w:style>
  <w:style w:type="paragraph" w:styleId="TOC4">
    <w:name w:val="toc 4"/>
    <w:basedOn w:val="Normal"/>
    <w:uiPriority w:val="1"/>
    <w:qFormat/>
    <w:pPr>
      <w:spacing w:before="174"/>
      <w:ind w:left="1620" w:hanging="568"/>
    </w:pPr>
    <w:rPr>
      <w:sz w:val="23"/>
      <w:szCs w:val="23"/>
    </w:rPr>
  </w:style>
  <w:style w:type="paragraph" w:styleId="TOC5">
    <w:name w:val="toc 5"/>
    <w:basedOn w:val="Normal"/>
    <w:uiPriority w:val="1"/>
    <w:qFormat/>
    <w:pPr>
      <w:spacing w:before="56"/>
      <w:ind w:left="1624"/>
    </w:pPr>
    <w:rPr>
      <w:rFonts w:ascii="Arial" w:eastAsia="Arial" w:hAnsi="Arial" w:cs="Arial"/>
      <w:b/>
      <w:bCs/>
      <w:sz w:val="23"/>
      <w:szCs w:val="23"/>
    </w:rPr>
  </w:style>
  <w:style w:type="paragraph" w:styleId="BodyText">
    <w:name w:val="Body Text"/>
    <w:basedOn w:val="Normal"/>
    <w:uiPriority w:val="1"/>
    <w:qFormat/>
    <w:rPr>
      <w:sz w:val="23"/>
      <w:szCs w:val="23"/>
    </w:rPr>
  </w:style>
  <w:style w:type="paragraph" w:styleId="ListParagraph">
    <w:name w:val="List Paragraph"/>
    <w:basedOn w:val="Normal"/>
    <w:uiPriority w:val="1"/>
    <w:qFormat/>
    <w:pPr>
      <w:spacing w:before="171"/>
      <w:ind w:left="1450" w:hanging="397"/>
    </w:pPr>
  </w:style>
  <w:style w:type="paragraph" w:customStyle="1" w:styleId="TableParagraph">
    <w:name w:val="Table Paragraph"/>
    <w:basedOn w:val="Normal"/>
    <w:uiPriority w:val="1"/>
    <w:qFormat/>
    <w:pPr>
      <w:spacing w:before="90"/>
    </w:pPr>
  </w:style>
  <w:style w:type="paragraph" w:styleId="Header">
    <w:name w:val="header"/>
    <w:basedOn w:val="Normal"/>
    <w:link w:val="HeaderChar"/>
    <w:uiPriority w:val="99"/>
    <w:unhideWhenUsed/>
    <w:rsid w:val="00547D5D"/>
    <w:pPr>
      <w:tabs>
        <w:tab w:val="center" w:pos="4513"/>
        <w:tab w:val="right" w:pos="9026"/>
      </w:tabs>
    </w:pPr>
  </w:style>
  <w:style w:type="character" w:customStyle="1" w:styleId="HeaderChar">
    <w:name w:val="Header Char"/>
    <w:basedOn w:val="DefaultParagraphFont"/>
    <w:link w:val="Header"/>
    <w:uiPriority w:val="99"/>
    <w:rsid w:val="00547D5D"/>
    <w:rPr>
      <w:rFonts w:ascii="ARIAL-MDM" w:eastAsia="ARIAL-MDM" w:hAnsi="ARIAL-MDM" w:cs="ARIAL-MDM"/>
    </w:rPr>
  </w:style>
  <w:style w:type="paragraph" w:styleId="Footer">
    <w:name w:val="footer"/>
    <w:basedOn w:val="Normal"/>
    <w:link w:val="FooterChar"/>
    <w:uiPriority w:val="99"/>
    <w:unhideWhenUsed/>
    <w:rsid w:val="00547D5D"/>
    <w:pPr>
      <w:tabs>
        <w:tab w:val="center" w:pos="4513"/>
        <w:tab w:val="right" w:pos="9026"/>
      </w:tabs>
    </w:pPr>
  </w:style>
  <w:style w:type="character" w:customStyle="1" w:styleId="FooterChar">
    <w:name w:val="Footer Char"/>
    <w:basedOn w:val="DefaultParagraphFont"/>
    <w:link w:val="Footer"/>
    <w:uiPriority w:val="99"/>
    <w:rsid w:val="00547D5D"/>
    <w:rPr>
      <w:rFonts w:ascii="ARIAL-MDM" w:eastAsia="ARIAL-MDM" w:hAnsi="ARIAL-MDM" w:cs="ARIAL-MDM"/>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footer" Target="footer83.xml"/><Relationship Id="rId21" Type="http://schemas.openxmlformats.org/officeDocument/2006/relationships/footer" Target="footer11.xml"/><Relationship Id="rId42" Type="http://schemas.openxmlformats.org/officeDocument/2006/relationships/footer" Target="footer25.xml"/><Relationship Id="rId63" Type="http://schemas.openxmlformats.org/officeDocument/2006/relationships/footer" Target="footer41.xml"/><Relationship Id="rId84" Type="http://schemas.openxmlformats.org/officeDocument/2006/relationships/footer" Target="footer58.xml"/><Relationship Id="rId138" Type="http://schemas.openxmlformats.org/officeDocument/2006/relationships/footer" Target="footer99.xml"/><Relationship Id="rId107" Type="http://schemas.openxmlformats.org/officeDocument/2006/relationships/footer" Target="footer74.xml"/><Relationship Id="rId11" Type="http://schemas.openxmlformats.org/officeDocument/2006/relationships/footer" Target="footer3.xml"/><Relationship Id="rId32" Type="http://schemas.openxmlformats.org/officeDocument/2006/relationships/image" Target="media/image7.jpg"/><Relationship Id="rId53" Type="http://schemas.openxmlformats.org/officeDocument/2006/relationships/footer" Target="footer34.xml"/><Relationship Id="rId74" Type="http://schemas.openxmlformats.org/officeDocument/2006/relationships/footer" Target="footer50.xml"/><Relationship Id="rId128" Type="http://schemas.openxmlformats.org/officeDocument/2006/relationships/image" Target="media/image31.jpg"/><Relationship Id="rId149" Type="http://schemas.openxmlformats.org/officeDocument/2006/relationships/footer" Target="footer108.xml"/><Relationship Id="rId5" Type="http://schemas.openxmlformats.org/officeDocument/2006/relationships/footnotes" Target="footnotes.xml"/><Relationship Id="rId95" Type="http://schemas.openxmlformats.org/officeDocument/2006/relationships/image" Target="media/image24.jpeg"/><Relationship Id="rId22" Type="http://schemas.openxmlformats.org/officeDocument/2006/relationships/footer" Target="footer12.xml"/><Relationship Id="rId43" Type="http://schemas.openxmlformats.org/officeDocument/2006/relationships/image" Target="media/image12.jpeg"/><Relationship Id="rId64" Type="http://schemas.openxmlformats.org/officeDocument/2006/relationships/footer" Target="footer42.xml"/><Relationship Id="rId118" Type="http://schemas.openxmlformats.org/officeDocument/2006/relationships/footer" Target="footer84.xml"/><Relationship Id="rId139" Type="http://schemas.openxmlformats.org/officeDocument/2006/relationships/footer" Target="footer100.xml"/><Relationship Id="rId80" Type="http://schemas.openxmlformats.org/officeDocument/2006/relationships/footer" Target="footer55.xml"/><Relationship Id="rId85" Type="http://schemas.openxmlformats.org/officeDocument/2006/relationships/image" Target="media/image21.jpeg"/><Relationship Id="rId150" Type="http://schemas.openxmlformats.org/officeDocument/2006/relationships/image" Target="media/image36.jpeg"/><Relationship Id="rId155" Type="http://schemas.openxmlformats.org/officeDocument/2006/relationships/footer" Target="footer109.xml"/><Relationship Id="rId12" Type="http://schemas.openxmlformats.org/officeDocument/2006/relationships/footer" Target="footer4.xml"/><Relationship Id="rId17" Type="http://schemas.openxmlformats.org/officeDocument/2006/relationships/footer" Target="footer8.xml"/><Relationship Id="rId33" Type="http://schemas.openxmlformats.org/officeDocument/2006/relationships/image" Target="media/image8.jpeg"/><Relationship Id="rId38" Type="http://schemas.openxmlformats.org/officeDocument/2006/relationships/footer" Target="footer22.xml"/><Relationship Id="rId59" Type="http://schemas.openxmlformats.org/officeDocument/2006/relationships/footer" Target="footer38.xml"/><Relationship Id="rId103" Type="http://schemas.openxmlformats.org/officeDocument/2006/relationships/footer" Target="footer71.xml"/><Relationship Id="rId108" Type="http://schemas.openxmlformats.org/officeDocument/2006/relationships/footer" Target="footer75.xml"/><Relationship Id="rId124" Type="http://schemas.openxmlformats.org/officeDocument/2006/relationships/footer" Target="footer88.xml"/><Relationship Id="rId129" Type="http://schemas.openxmlformats.org/officeDocument/2006/relationships/footer" Target="footer92.xml"/><Relationship Id="rId54" Type="http://schemas.openxmlformats.org/officeDocument/2006/relationships/image" Target="media/image14.jpg"/><Relationship Id="rId70" Type="http://schemas.openxmlformats.org/officeDocument/2006/relationships/image" Target="media/image17.jpg"/><Relationship Id="rId75" Type="http://schemas.openxmlformats.org/officeDocument/2006/relationships/image" Target="media/image19.jpg"/><Relationship Id="rId91" Type="http://schemas.openxmlformats.org/officeDocument/2006/relationships/image" Target="media/image23.jpeg"/><Relationship Id="rId96" Type="http://schemas.openxmlformats.org/officeDocument/2006/relationships/footer" Target="footer66.xml"/><Relationship Id="rId140" Type="http://schemas.openxmlformats.org/officeDocument/2006/relationships/image" Target="media/image34.jpg"/><Relationship Id="rId145" Type="http://schemas.openxmlformats.org/officeDocument/2006/relationships/image" Target="media/image35.jp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5.jpeg"/><Relationship Id="rId28" Type="http://schemas.openxmlformats.org/officeDocument/2006/relationships/footer" Target="footer16.xml"/><Relationship Id="rId49" Type="http://schemas.openxmlformats.org/officeDocument/2006/relationships/footer" Target="footer31.xml"/><Relationship Id="rId114" Type="http://schemas.openxmlformats.org/officeDocument/2006/relationships/image" Target="media/image28.png"/><Relationship Id="rId119" Type="http://schemas.openxmlformats.org/officeDocument/2006/relationships/image" Target="media/image29.jpeg"/><Relationship Id="rId44" Type="http://schemas.openxmlformats.org/officeDocument/2006/relationships/footer" Target="footer26.xml"/><Relationship Id="rId60" Type="http://schemas.openxmlformats.org/officeDocument/2006/relationships/footer" Target="footer39.xml"/><Relationship Id="rId65" Type="http://schemas.openxmlformats.org/officeDocument/2006/relationships/footer" Target="footer43.xml"/><Relationship Id="rId81" Type="http://schemas.openxmlformats.org/officeDocument/2006/relationships/image" Target="media/image20.jpg"/><Relationship Id="rId86" Type="http://schemas.openxmlformats.org/officeDocument/2006/relationships/footer" Target="footer59.xml"/><Relationship Id="rId130" Type="http://schemas.openxmlformats.org/officeDocument/2006/relationships/footer" Target="footer93.xml"/><Relationship Id="rId135" Type="http://schemas.openxmlformats.org/officeDocument/2006/relationships/image" Target="media/image33.jpg"/><Relationship Id="rId151" Type="http://schemas.openxmlformats.org/officeDocument/2006/relationships/image" Target="media/image37.png"/><Relationship Id="rId156" Type="http://schemas.openxmlformats.org/officeDocument/2006/relationships/fontTable" Target="fontTable.xml"/><Relationship Id="rId13" Type="http://schemas.openxmlformats.org/officeDocument/2006/relationships/footer" Target="footer5.xml"/><Relationship Id="rId18" Type="http://schemas.openxmlformats.org/officeDocument/2006/relationships/footer" Target="footer9.xml"/><Relationship Id="rId39" Type="http://schemas.openxmlformats.org/officeDocument/2006/relationships/image" Target="media/image11.jpeg"/><Relationship Id="rId109" Type="http://schemas.openxmlformats.org/officeDocument/2006/relationships/footer" Target="footer76.xml"/><Relationship Id="rId34" Type="http://schemas.openxmlformats.org/officeDocument/2006/relationships/image" Target="media/image9.jpg"/><Relationship Id="rId50" Type="http://schemas.openxmlformats.org/officeDocument/2006/relationships/image" Target="media/image13.jpeg"/><Relationship Id="rId55" Type="http://schemas.openxmlformats.org/officeDocument/2006/relationships/footer" Target="footer35.xml"/><Relationship Id="rId76" Type="http://schemas.openxmlformats.org/officeDocument/2006/relationships/footer" Target="footer51.xml"/><Relationship Id="rId97" Type="http://schemas.openxmlformats.org/officeDocument/2006/relationships/image" Target="media/image25.jpg"/><Relationship Id="rId104" Type="http://schemas.openxmlformats.org/officeDocument/2006/relationships/footer" Target="footer72.xml"/><Relationship Id="rId120" Type="http://schemas.openxmlformats.org/officeDocument/2006/relationships/footer" Target="footer85.xml"/><Relationship Id="rId125" Type="http://schemas.openxmlformats.org/officeDocument/2006/relationships/footer" Target="footer89.xml"/><Relationship Id="rId141" Type="http://schemas.openxmlformats.org/officeDocument/2006/relationships/footer" Target="footer101.xml"/><Relationship Id="rId146" Type="http://schemas.openxmlformats.org/officeDocument/2006/relationships/footer" Target="footer105.xml"/><Relationship Id="rId7" Type="http://schemas.openxmlformats.org/officeDocument/2006/relationships/image" Target="media/image1.jpg"/><Relationship Id="rId71" Type="http://schemas.openxmlformats.org/officeDocument/2006/relationships/image" Target="media/image18.jpeg"/><Relationship Id="rId92" Type="http://schemas.openxmlformats.org/officeDocument/2006/relationships/footer" Target="footer63.xml"/><Relationship Id="rId2" Type="http://schemas.openxmlformats.org/officeDocument/2006/relationships/styles" Target="styles.xml"/><Relationship Id="rId29" Type="http://schemas.openxmlformats.org/officeDocument/2006/relationships/footer" Target="footer17.xml"/><Relationship Id="rId24" Type="http://schemas.openxmlformats.org/officeDocument/2006/relationships/footer" Target="footer13.xml"/><Relationship Id="rId40" Type="http://schemas.openxmlformats.org/officeDocument/2006/relationships/footer" Target="footer23.xml"/><Relationship Id="rId45" Type="http://schemas.openxmlformats.org/officeDocument/2006/relationships/footer" Target="footer27.xml"/><Relationship Id="rId66" Type="http://schemas.openxmlformats.org/officeDocument/2006/relationships/footer" Target="footer44.xml"/><Relationship Id="rId87" Type="http://schemas.openxmlformats.org/officeDocument/2006/relationships/footer" Target="footer60.xml"/><Relationship Id="rId110" Type="http://schemas.openxmlformats.org/officeDocument/2006/relationships/footer" Target="footer77.xml"/><Relationship Id="rId115" Type="http://schemas.openxmlformats.org/officeDocument/2006/relationships/footer" Target="footer81.xml"/><Relationship Id="rId131" Type="http://schemas.openxmlformats.org/officeDocument/2006/relationships/footer" Target="footer94.xml"/><Relationship Id="rId136" Type="http://schemas.openxmlformats.org/officeDocument/2006/relationships/footer" Target="footer97.xml"/><Relationship Id="rId157" Type="http://schemas.openxmlformats.org/officeDocument/2006/relationships/theme" Target="theme/theme1.xml"/><Relationship Id="rId61" Type="http://schemas.openxmlformats.org/officeDocument/2006/relationships/image" Target="media/image16.jpg"/><Relationship Id="rId82" Type="http://schemas.openxmlformats.org/officeDocument/2006/relationships/footer" Target="footer56.xml"/><Relationship Id="rId152" Type="http://schemas.openxmlformats.org/officeDocument/2006/relationships/image" Target="media/image38.png"/><Relationship Id="rId19" Type="http://schemas.openxmlformats.org/officeDocument/2006/relationships/image" Target="media/image4.jpeg"/><Relationship Id="rId14" Type="http://schemas.openxmlformats.org/officeDocument/2006/relationships/image" Target="media/image3.jpeg"/><Relationship Id="rId30" Type="http://schemas.openxmlformats.org/officeDocument/2006/relationships/footer" Target="footer18.xml"/><Relationship Id="rId35" Type="http://schemas.openxmlformats.org/officeDocument/2006/relationships/image" Target="media/image10.jpg"/><Relationship Id="rId56" Type="http://schemas.openxmlformats.org/officeDocument/2006/relationships/image" Target="media/image15.jpg"/><Relationship Id="rId77" Type="http://schemas.openxmlformats.org/officeDocument/2006/relationships/footer" Target="footer52.xml"/><Relationship Id="rId100" Type="http://schemas.openxmlformats.org/officeDocument/2006/relationships/footer" Target="footer69.xml"/><Relationship Id="rId105" Type="http://schemas.openxmlformats.org/officeDocument/2006/relationships/image" Target="media/image27.jpeg"/><Relationship Id="rId126" Type="http://schemas.openxmlformats.org/officeDocument/2006/relationships/footer" Target="footer90.xml"/><Relationship Id="rId147" Type="http://schemas.openxmlformats.org/officeDocument/2006/relationships/footer" Target="footer106.xml"/><Relationship Id="rId8" Type="http://schemas.openxmlformats.org/officeDocument/2006/relationships/image" Target="media/image2.jpeg"/><Relationship Id="rId51" Type="http://schemas.openxmlformats.org/officeDocument/2006/relationships/footer" Target="footer32.xml"/><Relationship Id="rId72" Type="http://schemas.openxmlformats.org/officeDocument/2006/relationships/footer" Target="footer48.xml"/><Relationship Id="rId93" Type="http://schemas.openxmlformats.org/officeDocument/2006/relationships/footer" Target="footer64.xml"/><Relationship Id="rId98" Type="http://schemas.openxmlformats.org/officeDocument/2006/relationships/footer" Target="footer67.xml"/><Relationship Id="rId121" Type="http://schemas.openxmlformats.org/officeDocument/2006/relationships/footer" Target="footer86.xml"/><Relationship Id="rId142" Type="http://schemas.openxmlformats.org/officeDocument/2006/relationships/footer" Target="footer102.xml"/><Relationship Id="rId3" Type="http://schemas.openxmlformats.org/officeDocument/2006/relationships/settings" Target="settings.xml"/><Relationship Id="rId25" Type="http://schemas.openxmlformats.org/officeDocument/2006/relationships/footer" Target="footer14.xml"/><Relationship Id="rId46" Type="http://schemas.openxmlformats.org/officeDocument/2006/relationships/footer" Target="footer28.xml"/><Relationship Id="rId67" Type="http://schemas.openxmlformats.org/officeDocument/2006/relationships/footer" Target="footer45.xml"/><Relationship Id="rId116" Type="http://schemas.openxmlformats.org/officeDocument/2006/relationships/footer" Target="footer82.xml"/><Relationship Id="rId137" Type="http://schemas.openxmlformats.org/officeDocument/2006/relationships/footer" Target="footer98.xml"/><Relationship Id="rId20" Type="http://schemas.openxmlformats.org/officeDocument/2006/relationships/footer" Target="footer10.xml"/><Relationship Id="rId41" Type="http://schemas.openxmlformats.org/officeDocument/2006/relationships/footer" Target="footer24.xml"/><Relationship Id="rId62" Type="http://schemas.openxmlformats.org/officeDocument/2006/relationships/footer" Target="footer40.xml"/><Relationship Id="rId83" Type="http://schemas.openxmlformats.org/officeDocument/2006/relationships/footer" Target="footer57.xml"/><Relationship Id="rId88" Type="http://schemas.openxmlformats.org/officeDocument/2006/relationships/footer" Target="footer61.xml"/><Relationship Id="rId111" Type="http://schemas.openxmlformats.org/officeDocument/2006/relationships/footer" Target="footer78.xml"/><Relationship Id="rId132" Type="http://schemas.openxmlformats.org/officeDocument/2006/relationships/footer" Target="footer95.xml"/><Relationship Id="rId153" Type="http://schemas.openxmlformats.org/officeDocument/2006/relationships/image" Target="media/image39.png"/><Relationship Id="rId15" Type="http://schemas.openxmlformats.org/officeDocument/2006/relationships/footer" Target="footer6.xml"/><Relationship Id="rId36" Type="http://schemas.openxmlformats.org/officeDocument/2006/relationships/footer" Target="footer20.xml"/><Relationship Id="rId57" Type="http://schemas.openxmlformats.org/officeDocument/2006/relationships/footer" Target="footer36.xml"/><Relationship Id="rId106" Type="http://schemas.openxmlformats.org/officeDocument/2006/relationships/footer" Target="footer73.xml"/><Relationship Id="rId127" Type="http://schemas.openxmlformats.org/officeDocument/2006/relationships/footer" Target="footer91.xml"/><Relationship Id="rId10" Type="http://schemas.openxmlformats.org/officeDocument/2006/relationships/footer" Target="footer2.xml"/><Relationship Id="rId31" Type="http://schemas.openxmlformats.org/officeDocument/2006/relationships/footer" Target="footer19.xml"/><Relationship Id="rId52" Type="http://schemas.openxmlformats.org/officeDocument/2006/relationships/footer" Target="footer33.xml"/><Relationship Id="rId73" Type="http://schemas.openxmlformats.org/officeDocument/2006/relationships/footer" Target="footer49.xml"/><Relationship Id="rId78" Type="http://schemas.openxmlformats.org/officeDocument/2006/relationships/footer" Target="footer53.xml"/><Relationship Id="rId94" Type="http://schemas.openxmlformats.org/officeDocument/2006/relationships/footer" Target="footer65.xml"/><Relationship Id="rId99" Type="http://schemas.openxmlformats.org/officeDocument/2006/relationships/footer" Target="footer68.xml"/><Relationship Id="rId101" Type="http://schemas.openxmlformats.org/officeDocument/2006/relationships/footer" Target="footer70.xml"/><Relationship Id="rId122" Type="http://schemas.openxmlformats.org/officeDocument/2006/relationships/image" Target="media/image30.jpeg"/><Relationship Id="rId143" Type="http://schemas.openxmlformats.org/officeDocument/2006/relationships/footer" Target="footer103.xml"/><Relationship Id="rId148" Type="http://schemas.openxmlformats.org/officeDocument/2006/relationships/footer" Target="footer107.xml"/><Relationship Id="rId4" Type="http://schemas.openxmlformats.org/officeDocument/2006/relationships/webSettings" Target="webSettings.xml"/><Relationship Id="rId9" Type="http://schemas.openxmlformats.org/officeDocument/2006/relationships/footer" Target="footer1.xml"/><Relationship Id="rId26" Type="http://schemas.openxmlformats.org/officeDocument/2006/relationships/footer" Target="footer15.xml"/><Relationship Id="rId47" Type="http://schemas.openxmlformats.org/officeDocument/2006/relationships/footer" Target="footer29.xml"/><Relationship Id="rId68" Type="http://schemas.openxmlformats.org/officeDocument/2006/relationships/footer" Target="footer46.xml"/><Relationship Id="rId89" Type="http://schemas.openxmlformats.org/officeDocument/2006/relationships/footer" Target="footer62.xml"/><Relationship Id="rId112" Type="http://schemas.openxmlformats.org/officeDocument/2006/relationships/footer" Target="footer79.xml"/><Relationship Id="rId133" Type="http://schemas.openxmlformats.org/officeDocument/2006/relationships/image" Target="media/image32.jpg"/><Relationship Id="rId154" Type="http://schemas.openxmlformats.org/officeDocument/2006/relationships/image" Target="media/image40.png"/><Relationship Id="rId16" Type="http://schemas.openxmlformats.org/officeDocument/2006/relationships/footer" Target="footer7.xml"/><Relationship Id="rId37" Type="http://schemas.openxmlformats.org/officeDocument/2006/relationships/footer" Target="footer21.xml"/><Relationship Id="rId58" Type="http://schemas.openxmlformats.org/officeDocument/2006/relationships/footer" Target="footer37.xml"/><Relationship Id="rId79" Type="http://schemas.openxmlformats.org/officeDocument/2006/relationships/footer" Target="footer54.xml"/><Relationship Id="rId102" Type="http://schemas.openxmlformats.org/officeDocument/2006/relationships/image" Target="media/image26.jpeg"/><Relationship Id="rId123" Type="http://schemas.openxmlformats.org/officeDocument/2006/relationships/footer" Target="footer87.xml"/><Relationship Id="rId144" Type="http://schemas.openxmlformats.org/officeDocument/2006/relationships/footer" Target="footer104.xml"/><Relationship Id="rId90" Type="http://schemas.openxmlformats.org/officeDocument/2006/relationships/image" Target="media/image22.jpeg"/><Relationship Id="rId27" Type="http://schemas.openxmlformats.org/officeDocument/2006/relationships/image" Target="media/image6.jpeg"/><Relationship Id="rId48" Type="http://schemas.openxmlformats.org/officeDocument/2006/relationships/footer" Target="footer30.xml"/><Relationship Id="rId69" Type="http://schemas.openxmlformats.org/officeDocument/2006/relationships/footer" Target="footer47.xml"/><Relationship Id="rId113" Type="http://schemas.openxmlformats.org/officeDocument/2006/relationships/footer" Target="footer80.xml"/><Relationship Id="rId134" Type="http://schemas.openxmlformats.org/officeDocument/2006/relationships/footer" Target="footer96.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TotalTime>
  <Pages>134</Pages>
  <Words>41198</Words>
  <Characters>234829</Characters>
  <Application>Microsoft Office Word</Application>
  <DocSecurity>0</DocSecurity>
  <Lines>1956</Lines>
  <Paragraphs>550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275477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Karen Chan</cp:lastModifiedBy>
  <cp:revision>3</cp:revision>
  <dcterms:created xsi:type="dcterms:W3CDTF">2023-04-28T09:03:00Z</dcterms:created>
  <dcterms:modified xsi:type="dcterms:W3CDTF">2023-04-28T10:26:00Z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2023-04-28T00:00:00Z</vt:filetime>
  </property>
  <property fmtid="{D5CDD505-2E9C-101B-9397-08002B2CF9AE}" pid="3" name="Creator">
    <vt:lpwstr>Adobe InDesign 18.2 (Macintosh)</vt:lpwstr>
  </property>
  <property fmtid="{D5CDD505-2E9C-101B-9397-08002B2CF9AE}" pid="4" name="LastSaved">
    <vt:filetime>2023-04-28T00:00:00Z</vt:filetime>
  </property>
  <property fmtid="{D5CDD505-2E9C-101B-9397-08002B2CF9AE}" pid="5" name="Producer">
    <vt:lpwstr>Adobe PDF Library 17.0</vt:lpwstr>
  </property>
</Properties>
</file>